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D4D" w:rsidRPr="00FE6D4D" w:rsidRDefault="00FE6D4D" w:rsidP="00FE6D4D">
      <w:pPr>
        <w:pStyle w:val="OZNPROJEKTUwskazaniedatylubwersjiprojektu"/>
      </w:pPr>
      <w:bookmarkStart w:id="0" w:name="_GoBack"/>
      <w:bookmarkEnd w:id="0"/>
      <w:r w:rsidRPr="00FE6D4D">
        <w:t>Projekt</w:t>
      </w:r>
    </w:p>
    <w:p w:rsidR="00FE6D4D" w:rsidRPr="00FE6D4D" w:rsidRDefault="00FE6D4D" w:rsidP="00FE6D4D">
      <w:pPr>
        <w:pStyle w:val="OZNRODZAKTUtznustawalubrozporzdzenieiorganwydajcy"/>
      </w:pPr>
      <w:r w:rsidRPr="00FE6D4D">
        <w:t>USTAWA</w:t>
      </w:r>
    </w:p>
    <w:p w:rsidR="00FE6D4D" w:rsidRPr="00FE6D4D" w:rsidRDefault="00FE6D4D" w:rsidP="00FE6D4D">
      <w:pPr>
        <w:pStyle w:val="DATAAKTUdatauchwalenialubwydaniaaktu"/>
      </w:pPr>
      <w:r w:rsidRPr="00FE6D4D">
        <w:t xml:space="preserve">z dnia </w:t>
      </w:r>
    </w:p>
    <w:p w:rsidR="00FE6D4D" w:rsidRPr="00FE6D4D" w:rsidRDefault="00FE6D4D" w:rsidP="00FE6D4D">
      <w:pPr>
        <w:pStyle w:val="TYTUAKTUprzedmiotregulacjiustawylubrozporzdzenia"/>
      </w:pPr>
      <w:r w:rsidRPr="00FE6D4D">
        <w:t>Ordynacja podatkowa</w:t>
      </w:r>
      <w:r w:rsidRPr="008A761D">
        <w:rPr>
          <w:rStyle w:val="IGPindeksgrnyipogrubienie"/>
        </w:rPr>
        <w:footnoteReference w:id="1"/>
      </w:r>
      <w:r w:rsidRPr="008A761D">
        <w:rPr>
          <w:rStyle w:val="IGPindeksgrnyipogrubienie"/>
        </w:rPr>
        <w:t>)</w:t>
      </w:r>
    </w:p>
    <w:p w:rsidR="00FE6D4D" w:rsidRPr="00FE6D4D" w:rsidRDefault="00FE6D4D" w:rsidP="00FE6D4D">
      <w:pPr>
        <w:pStyle w:val="TYTDZOZNoznaczenietytuulubdziau"/>
      </w:pPr>
      <w:r w:rsidRPr="00FE6D4D">
        <w:t>DZIAŁ I</w:t>
      </w:r>
    </w:p>
    <w:p w:rsidR="00FE6D4D" w:rsidRPr="00FE6D4D" w:rsidRDefault="00FE6D4D" w:rsidP="00FE6D4D">
      <w:pPr>
        <w:pStyle w:val="TYTDZPRZEDMprzedmiotregulacjitytuulubdziau"/>
      </w:pPr>
      <w:r w:rsidRPr="00FE6D4D">
        <w:t xml:space="preserve">Przepisy ogólne </w:t>
      </w:r>
    </w:p>
    <w:p w:rsidR="00FE6D4D" w:rsidRPr="00FE6D4D" w:rsidRDefault="00FE6D4D" w:rsidP="00FE6D4D">
      <w:pPr>
        <w:pStyle w:val="ROZDZODDZOZNoznaczenierozdziauluboddziau"/>
      </w:pPr>
      <w:r w:rsidRPr="00FE6D4D">
        <w:t>Rozdział 1</w:t>
      </w:r>
    </w:p>
    <w:p w:rsidR="00FE6D4D" w:rsidRPr="00FE6D4D" w:rsidRDefault="00FE6D4D" w:rsidP="00FE6D4D">
      <w:pPr>
        <w:pStyle w:val="ROZDZODDZPRZEDMprzedmiotregulacjirozdziauluboddziau"/>
      </w:pPr>
      <w:r w:rsidRPr="00FE6D4D">
        <w:t>Przepisy wstępne</w:t>
      </w:r>
    </w:p>
    <w:p w:rsidR="00FE6D4D" w:rsidRPr="00FE6D4D" w:rsidRDefault="00FE6D4D" w:rsidP="00FE6D4D">
      <w:pPr>
        <w:pStyle w:val="ARTartustawynprozporzdzenia"/>
      </w:pPr>
      <w:r w:rsidRPr="00FE6D4D">
        <w:rPr>
          <w:rStyle w:val="Ppogrubienie"/>
        </w:rPr>
        <w:t>Art. 1.</w:t>
      </w:r>
      <w:r w:rsidRPr="00FE6D4D">
        <w:t> § 1. Ustawa zawiera przepisy ogólnego prawa podatkowego regulujące stosunki prawnopodatkowe między zobowiązanymi a organami podatkowymi.</w:t>
      </w:r>
    </w:p>
    <w:p w:rsidR="00FE6D4D" w:rsidRPr="00FE6D4D" w:rsidRDefault="00FE6D4D" w:rsidP="00FE6D4D">
      <w:pPr>
        <w:pStyle w:val="USTustnpkodeksu"/>
      </w:pPr>
      <w:r w:rsidRPr="00FE6D4D">
        <w:t xml:space="preserve">§ 2. Ustawa normuje również sposób wykonywania przez organy podatkowe obowiązku, o którym mowa w art. 13 ust. 1 i 2 rozporządzenia Parlamentu Europejskiego i Rady (UE) 2016/679 z dnia 27 kwietnia 2016 r. </w:t>
      </w:r>
      <w:r w:rsidR="002C3DB2">
        <w:t>w</w:t>
      </w:r>
      <w:r w:rsidRPr="00FE6D4D">
        <w:t xml:space="preserve"> sprawie ochrony osób fizycznych w związku z przetwarzaniem danych osobowych i w sprawie swobodnego przepływu takich danych oraz uchylenia dyrektywy 95/46/WE (ogólne rozporządzenie o ochronie danych) (Dz. Urz. UE L 119 z 04.05.2016, str. 1, z późn. zm.</w:t>
      </w:r>
      <w:bookmarkStart w:id="1" w:name="_ftnref35"/>
      <w:bookmarkEnd w:id="1"/>
      <w:r w:rsidR="00B51ADC">
        <w:rPr>
          <w:rStyle w:val="Odwoanieprzypisudolnego"/>
        </w:rPr>
        <w:footnoteReference w:id="2"/>
      </w:r>
      <w:r w:rsidR="00B51ADC">
        <w:rPr>
          <w:rStyle w:val="IGindeksgrny"/>
        </w:rPr>
        <w:t>)</w:t>
      </w:r>
      <w:r w:rsidRPr="00FE6D4D">
        <w:t>), zwanego dalej „rozporządzeniem 2016/679”.</w:t>
      </w:r>
    </w:p>
    <w:p w:rsidR="00FE6D4D" w:rsidRPr="00FE6D4D" w:rsidRDefault="00FE6D4D" w:rsidP="00FE6D4D">
      <w:pPr>
        <w:pStyle w:val="USTustnpkodeksu"/>
      </w:pPr>
      <w:r w:rsidRPr="00FE6D4D">
        <w:t>§ 3. Wykonywanie obowiązku, o którym mowa w art. 13 ust. 1 i 2 rozporządzenia 2016/679, odbywa się niezależnie od obowiązków organów podatkowych przewidzianych w ustawie i nie wpływa na tok i wynik procedur podatkowych.</w:t>
      </w:r>
    </w:p>
    <w:p w:rsidR="00FE6D4D" w:rsidRPr="00FE6D4D" w:rsidRDefault="00FE6D4D" w:rsidP="00FE6D4D">
      <w:pPr>
        <w:pStyle w:val="USTustnpkodeksu"/>
      </w:pPr>
      <w:r w:rsidRPr="00FE6D4D">
        <w:t>§ 4. Wystąpienie z żądaniem, o którym mowa w art. 18 ust. 1 rozporządzenia 2016/679, nie wpływa na tok i wynik procedur podatkowych.</w:t>
      </w:r>
    </w:p>
    <w:p w:rsidR="00FE6D4D" w:rsidRPr="00FE6D4D" w:rsidRDefault="00FE6D4D" w:rsidP="00FE6D4D">
      <w:pPr>
        <w:pStyle w:val="ARTartustawynprozporzdzenia"/>
      </w:pPr>
      <w:r w:rsidRPr="00FE6D4D">
        <w:rPr>
          <w:rStyle w:val="Ppogrubienie"/>
        </w:rPr>
        <w:t>Art. 2.</w:t>
      </w:r>
      <w:r w:rsidRPr="00FE6D4D">
        <w:t> § 1. Przepisy ustawy stosuje się do podatków, do których wymiaru uprawnione są organy podatkowe.</w:t>
      </w:r>
    </w:p>
    <w:p w:rsidR="00FE6D4D" w:rsidRPr="00FE6D4D" w:rsidRDefault="00FE6D4D" w:rsidP="00FE6D4D">
      <w:pPr>
        <w:pStyle w:val="USTustnpkodeksu"/>
      </w:pPr>
      <w:r w:rsidRPr="00FE6D4D">
        <w:t>§ 2. Jeżeli odrębne przepisy nie stanowią inaczej, przepisy:</w:t>
      </w:r>
    </w:p>
    <w:p w:rsidR="00FE6D4D" w:rsidRPr="00FE6D4D" w:rsidRDefault="00FE6D4D" w:rsidP="00FE6D4D">
      <w:pPr>
        <w:pStyle w:val="PKTpunkt"/>
      </w:pPr>
      <w:r w:rsidRPr="00FE6D4D">
        <w:lastRenderedPageBreak/>
        <w:t>1)</w:t>
      </w:r>
      <w:r w:rsidRPr="00FE6D4D">
        <w:tab/>
        <w:t>art. 125, art. 126, art. 128 § 1, działu II, z wyjątkiem art. 170 pkt 1, oraz działu IV rozdziału 10 stosuje się odpowiednio do opłat,</w:t>
      </w:r>
    </w:p>
    <w:p w:rsidR="00FE6D4D" w:rsidRPr="00FE6D4D" w:rsidRDefault="00FE6D4D" w:rsidP="00FE6D4D">
      <w:pPr>
        <w:pStyle w:val="PKTpunkt"/>
      </w:pPr>
      <w:r w:rsidRPr="00FE6D4D">
        <w:t>2)</w:t>
      </w:r>
      <w:r w:rsidRPr="00FE6D4D">
        <w:tab/>
        <w:t xml:space="preserve">art. 125, art. 126, art. 128 § 1, działu II, z wyjątkiem art. 170 pkt 2, oraz działu IV rozdziału 10 stosuje się odpowiednio do niepodatkowych należności budżetowych </w:t>
      </w:r>
    </w:p>
    <w:p w:rsidR="00FE6D4D" w:rsidRPr="00FE6D4D" w:rsidRDefault="00FE6D4D" w:rsidP="00FE6D4D">
      <w:pPr>
        <w:pStyle w:val="CZWSPPKTczwsplnapunktw"/>
      </w:pPr>
      <w:r w:rsidRPr="00FE6D4D">
        <w:t>– do których wymiaru uprawnione są organy inne niż organy podatkowe; w tym zakresie organom tym przysługują uprawnienia organów podatkowych.</w:t>
      </w:r>
    </w:p>
    <w:p w:rsidR="00FE6D4D" w:rsidRPr="00FE6D4D" w:rsidRDefault="00FE6D4D" w:rsidP="00FE6D4D">
      <w:pPr>
        <w:pStyle w:val="USTustnpkodeksu"/>
      </w:pPr>
      <w:r w:rsidRPr="00FE6D4D">
        <w:t>§ 3. Przepisy ustawy stosuje się również do spraw z zakresu prawa podatkowego innych niż wymienione w § 1, należących do właściwości organów podatkowych.</w:t>
      </w:r>
    </w:p>
    <w:p w:rsidR="00FE6D4D" w:rsidRPr="00FE6D4D" w:rsidRDefault="00FE6D4D" w:rsidP="00FE6D4D">
      <w:pPr>
        <w:pStyle w:val="ARTartustawynprozporzdzenia"/>
      </w:pPr>
      <w:r w:rsidRPr="00FE6D4D">
        <w:rPr>
          <w:rStyle w:val="Ppogrubienie"/>
        </w:rPr>
        <w:t>Art. 3.</w:t>
      </w:r>
      <w:r w:rsidRPr="00FE6D4D">
        <w:t> Obowiązek podatkowy wynika z ustaw podatkowych i powstaje w związku z zaistnieniem zdarzenia określonego w tych ustawach.</w:t>
      </w:r>
    </w:p>
    <w:p w:rsidR="00FE6D4D" w:rsidRPr="00FE6D4D" w:rsidRDefault="00FE6D4D" w:rsidP="00FE6D4D">
      <w:pPr>
        <w:pStyle w:val="ARTartustawynprozporzdzenia"/>
      </w:pPr>
      <w:r w:rsidRPr="00FE6D4D">
        <w:rPr>
          <w:rStyle w:val="Ppogrubienie"/>
        </w:rPr>
        <w:t>Art. 4.</w:t>
      </w:r>
      <w:r w:rsidRPr="00FE6D4D">
        <w:t> Zobowiązaniem podatkowym jest wynikający z obowiązku podatkowego, ciążący na podatniku, obowiązek zapłacenia na rzecz państwa, województwa, powiatu lub gminy podatku na zasadach określonych w przepisach prawa podatkowego.</w:t>
      </w:r>
    </w:p>
    <w:p w:rsidR="00FE6D4D" w:rsidRPr="00FE6D4D" w:rsidRDefault="00FE6D4D" w:rsidP="00FE6D4D">
      <w:pPr>
        <w:pStyle w:val="ARTartustawynprozporzdzenia"/>
      </w:pPr>
      <w:r w:rsidRPr="00FE6D4D">
        <w:rPr>
          <w:rStyle w:val="Ppogrubienie"/>
        </w:rPr>
        <w:t>Art. 5.</w:t>
      </w:r>
      <w:r w:rsidRPr="00FE6D4D">
        <w:t> Podatkiem jest publicznoprawne, nieodpłatne, przymusowe oraz bezzwrotne świadczenie pieniężne na rzecz państwa, województwa, powiatu lub gminy, wynikające z ustaw podatkowych.</w:t>
      </w:r>
    </w:p>
    <w:p w:rsidR="00FE6D4D" w:rsidRPr="00FE6D4D" w:rsidRDefault="00FE6D4D" w:rsidP="00FE6D4D">
      <w:pPr>
        <w:pStyle w:val="ARTartustawynprozporzdzenia"/>
      </w:pPr>
      <w:r w:rsidRPr="00FE6D4D">
        <w:rPr>
          <w:rStyle w:val="Ppogrubienie"/>
        </w:rPr>
        <w:t>Art. 6.</w:t>
      </w:r>
      <w:r w:rsidRPr="00FE6D4D">
        <w:t> Opłatą jest publicznoprawne, odpłatne, przymusowe oraz bezzwrotne świadczenie pieniężne na rzecz państwa, województwa, powiatu lub gminy, wynikające z ustaw.</w:t>
      </w:r>
    </w:p>
    <w:p w:rsidR="00FE6D4D" w:rsidRPr="00FE6D4D" w:rsidRDefault="00FE6D4D" w:rsidP="00FE6D4D">
      <w:pPr>
        <w:pStyle w:val="ARTartustawynprozporzdzenia"/>
      </w:pPr>
      <w:r w:rsidRPr="00FE6D4D">
        <w:rPr>
          <w:rStyle w:val="Ppogrubienie"/>
        </w:rPr>
        <w:t>Art. 7.</w:t>
      </w:r>
      <w:r w:rsidRPr="00FE6D4D">
        <w:t> Niepodatkową należnością budżetową jest publicznoprawne świadczenie pieniężne, niebędące podatkiem ani opłatą, na rzecz państwa, województwa, powiatu albo gminy, wynikające z ustaw, w szczególności należność wynikająca z odpowiedzialności  płatnika, inkasenta lub osoby trzeciej.</w:t>
      </w:r>
    </w:p>
    <w:p w:rsidR="00FE6D4D" w:rsidRPr="00FE6D4D" w:rsidRDefault="00FE6D4D" w:rsidP="00FE6D4D">
      <w:pPr>
        <w:pStyle w:val="ARTartustawynprozporzdzenia"/>
      </w:pPr>
      <w:r w:rsidRPr="00FE6D4D">
        <w:rPr>
          <w:rStyle w:val="Ppogrubienie"/>
        </w:rPr>
        <w:t>Art. 8.</w:t>
      </w:r>
      <w:r w:rsidRPr="00FE6D4D">
        <w:t> Podatnikiem jest ten, na kim ciąży obowiązek podatkowy.</w:t>
      </w:r>
    </w:p>
    <w:p w:rsidR="00FE6D4D" w:rsidRPr="00FE6D4D" w:rsidRDefault="00FE6D4D" w:rsidP="00FE6D4D">
      <w:pPr>
        <w:pStyle w:val="ARTartustawynprozporzdzenia"/>
      </w:pPr>
      <w:r w:rsidRPr="00FE6D4D">
        <w:rPr>
          <w:rStyle w:val="Ppogrubienie"/>
        </w:rPr>
        <w:t>Art. 9.</w:t>
      </w:r>
      <w:r w:rsidRPr="00FE6D4D">
        <w:t> Płatnikiem jest ten, na kim ciąży wynikający z ustaw podatkowych obowiązek obliczenia i pobrania od podatnika podatku i wpłacenia go we właściwym terminie organowi podatkowemu.</w:t>
      </w:r>
    </w:p>
    <w:p w:rsidR="00FE6D4D" w:rsidRPr="00FE6D4D" w:rsidRDefault="00FE6D4D" w:rsidP="00FE6D4D">
      <w:pPr>
        <w:pStyle w:val="ARTartustawynprozporzdzenia"/>
      </w:pPr>
      <w:r w:rsidRPr="00FE6D4D">
        <w:rPr>
          <w:rStyle w:val="Ppogrubienie"/>
        </w:rPr>
        <w:t>Art. 10.</w:t>
      </w:r>
      <w:r w:rsidRPr="00FE6D4D">
        <w:t> Inkasentem jest ten, na kim ciąży wynikający z przepisów prawa podatkowego obowiązek pobrania od podatnika podatku i wpłacenia go we właściwym terminie organowi podatkowemu.</w:t>
      </w:r>
    </w:p>
    <w:p w:rsidR="00FE6D4D" w:rsidRPr="00FE6D4D" w:rsidRDefault="00FE6D4D" w:rsidP="00FE6D4D">
      <w:pPr>
        <w:pStyle w:val="ARTartustawynprozporzdzenia"/>
      </w:pPr>
      <w:r w:rsidRPr="00FE6D4D">
        <w:rPr>
          <w:rStyle w:val="Ppogrubienie"/>
        </w:rPr>
        <w:lastRenderedPageBreak/>
        <w:t>Art. 11.</w:t>
      </w:r>
      <w:r w:rsidRPr="00FE6D4D">
        <w:t> Następcą prawnym jest ten, kto na zasadach wynikających z ustawy wstępuje w przewidziane w przepisach prawa podatkowego prawa i obowiązki.</w:t>
      </w:r>
    </w:p>
    <w:p w:rsidR="00FE6D4D" w:rsidRPr="00FE6D4D" w:rsidRDefault="00FE6D4D" w:rsidP="00FE6D4D">
      <w:pPr>
        <w:pStyle w:val="ARTartustawynprozporzdzenia"/>
      </w:pPr>
      <w:r w:rsidRPr="00FE6D4D">
        <w:rPr>
          <w:rStyle w:val="Ppogrubienie"/>
        </w:rPr>
        <w:t>Art. 12.</w:t>
      </w:r>
      <w:r w:rsidRPr="00FE6D4D">
        <w:t> Osobą trzecią jest ten, kto na zasadach wynikających z ustawy odpowiada za zaległości podatkowe podatnika, płatnika, inkasenta lub za zaległości podatkowe przejęte przez następcę prawnego.</w:t>
      </w:r>
    </w:p>
    <w:p w:rsidR="00FE6D4D" w:rsidRPr="00FE6D4D" w:rsidRDefault="00FE6D4D" w:rsidP="00FE6D4D">
      <w:pPr>
        <w:pStyle w:val="ARTartustawynprozporzdzenia"/>
      </w:pPr>
      <w:r w:rsidRPr="00FE6D4D">
        <w:rPr>
          <w:rStyle w:val="Ppogrubienie"/>
        </w:rPr>
        <w:t>Art. 13.</w:t>
      </w:r>
      <w:r w:rsidRPr="00FE6D4D">
        <w:t> Ilekroć w ustawie jest mowa o:</w:t>
      </w:r>
    </w:p>
    <w:p w:rsidR="00FE6D4D" w:rsidRPr="00FE6D4D" w:rsidRDefault="00FE6D4D" w:rsidP="00FE6D4D">
      <w:pPr>
        <w:pStyle w:val="PKTpunkt"/>
      </w:pPr>
      <w:r w:rsidRPr="00FE6D4D">
        <w:t>1)</w:t>
      </w:r>
      <w:r w:rsidRPr="00FE6D4D">
        <w:tab/>
        <w:t>adresie elektronicznym – rozumie się przez to adres umożliwiający doręczenie dokumentu elektronicznego przy użyciu portalu podatkowego albo systemu teleinformatycznego służącego do obsługi doręczeń, wykorzystywanego przez organ podatkowy;</w:t>
      </w:r>
    </w:p>
    <w:p w:rsidR="00FE6D4D" w:rsidRPr="00FE6D4D" w:rsidRDefault="00FE6D4D" w:rsidP="00FE6D4D">
      <w:pPr>
        <w:pStyle w:val="PKTpunkt"/>
      </w:pPr>
      <w:r w:rsidRPr="00FE6D4D">
        <w:t>2)</w:t>
      </w:r>
      <w:r w:rsidRPr="00FE6D4D">
        <w:tab/>
        <w:t>cenie transferowej – rozumie się przez to cenę transferową w rozumieniu art. 23m ust. 1 pkt 1 ustawy z dnia 26 lipca 1991 r. o podatku dochodowym od osób fizycznych (Dz. U. z 2018 r. poz. 1509, z późn. zm.</w:t>
      </w:r>
      <w:r w:rsidRPr="00FE6D4D">
        <w:rPr>
          <w:rStyle w:val="IGindeksgrny"/>
        </w:rPr>
        <w:footnoteReference w:id="3"/>
      </w:r>
      <w:r w:rsidRPr="00FE6D4D">
        <w:rPr>
          <w:rStyle w:val="IGindeksgrny"/>
        </w:rPr>
        <w:t>)</w:t>
      </w:r>
      <w:r w:rsidRPr="00FE6D4D">
        <w:t>) oraz art. 11a ust. 1 pkt 1 ustawy z dnia 15 lutego 1992 r. o podatku dochodowym od osób prawnych (Dz. U. z 201</w:t>
      </w:r>
      <w:r w:rsidR="00B51ADC">
        <w:t>9</w:t>
      </w:r>
      <w:r w:rsidRPr="00FE6D4D">
        <w:t xml:space="preserve"> r. poz. </w:t>
      </w:r>
      <w:r w:rsidR="00B51ADC" w:rsidRPr="00B51ADC">
        <w:t>865</w:t>
      </w:r>
      <w:r w:rsidR="00271E29">
        <w:t xml:space="preserve"> i 1018</w:t>
      </w:r>
      <w:r w:rsidRPr="00FE6D4D">
        <w:t>);</w:t>
      </w:r>
    </w:p>
    <w:p w:rsidR="00FE6D4D" w:rsidRPr="00FE6D4D" w:rsidRDefault="00FE6D4D" w:rsidP="00FE6D4D">
      <w:pPr>
        <w:pStyle w:val="PKTpunkt"/>
      </w:pPr>
      <w:r w:rsidRPr="00FE6D4D">
        <w:t>3)</w:t>
      </w:r>
      <w:r w:rsidRPr="00FE6D4D">
        <w:tab/>
        <w:t>decyzji wymiarowej – rozumie się przez to decyzję:</w:t>
      </w:r>
    </w:p>
    <w:p w:rsidR="00FE6D4D" w:rsidRPr="00FE6D4D" w:rsidRDefault="00FE6D4D" w:rsidP="00FE6D4D">
      <w:pPr>
        <w:pStyle w:val="LITlitera"/>
      </w:pPr>
      <w:r w:rsidRPr="00FE6D4D">
        <w:t>a)</w:t>
      </w:r>
      <w:r w:rsidRPr="00FE6D4D">
        <w:tab/>
        <w:t>ustalającą wysokość zobowiązania podatkowego,</w:t>
      </w:r>
    </w:p>
    <w:p w:rsidR="00FE6D4D" w:rsidRPr="00FE6D4D" w:rsidRDefault="00FE6D4D" w:rsidP="00FE6D4D">
      <w:pPr>
        <w:pStyle w:val="LITlitera"/>
      </w:pPr>
      <w:r w:rsidRPr="00FE6D4D">
        <w:t>b)</w:t>
      </w:r>
      <w:r w:rsidRPr="00FE6D4D">
        <w:tab/>
        <w:t>określającą wysokość zobowiązania podatkowego, kwotę podatku lub orzekającą o braku zobowiązania,</w:t>
      </w:r>
    </w:p>
    <w:p w:rsidR="00FE6D4D" w:rsidRPr="00FE6D4D" w:rsidRDefault="00FE6D4D" w:rsidP="00FE6D4D">
      <w:pPr>
        <w:pStyle w:val="LITlitera"/>
      </w:pPr>
      <w:r w:rsidRPr="00FE6D4D">
        <w:t>c)</w:t>
      </w:r>
      <w:r w:rsidRPr="00FE6D4D">
        <w:tab/>
        <w:t>o braku zobowiązania podatkowego oraz określającą wysokość dochodu, przychodu lub zysku,</w:t>
      </w:r>
    </w:p>
    <w:p w:rsidR="00FE6D4D" w:rsidRPr="00FE6D4D" w:rsidRDefault="00FE6D4D" w:rsidP="00FE6D4D">
      <w:pPr>
        <w:pStyle w:val="LITlitera"/>
      </w:pPr>
      <w:r w:rsidRPr="00FE6D4D">
        <w:t>d)</w:t>
      </w:r>
      <w:r w:rsidRPr="00FE6D4D">
        <w:tab/>
        <w:t>określającą wysokość straty,</w:t>
      </w:r>
    </w:p>
    <w:p w:rsidR="00FE6D4D" w:rsidRPr="00FE6D4D" w:rsidRDefault="00FE6D4D" w:rsidP="00FE6D4D">
      <w:pPr>
        <w:pStyle w:val="LITlitera"/>
      </w:pPr>
      <w:r w:rsidRPr="00FE6D4D">
        <w:t>e)</w:t>
      </w:r>
      <w:r w:rsidRPr="00FE6D4D">
        <w:tab/>
        <w:t>określającą prawidłową wysokość kwoty zwrotu podatku, kwoty podatku naliczonego przeniesionego do rozliczenia, kwoty nadwyżki wpłat do rozliczenia lub kwoty nadwyżki podatku naliczonego nad należnym, w rozumieniu przepisów o podatku od towarów i usług</w:t>
      </w:r>
      <w:r w:rsidR="00C9114F">
        <w:t>,</w:t>
      </w:r>
      <w:r w:rsidRPr="00FE6D4D">
        <w:t xml:space="preserve"> do odliczenia w następnych okresach rozliczeniowych,</w:t>
      </w:r>
    </w:p>
    <w:p w:rsidR="00FE6D4D" w:rsidRPr="00FE6D4D" w:rsidRDefault="00FE6D4D" w:rsidP="00FE6D4D">
      <w:pPr>
        <w:pStyle w:val="LITlitera"/>
      </w:pPr>
      <w:r w:rsidRPr="00FE6D4D">
        <w:t>f)</w:t>
      </w:r>
      <w:r w:rsidRPr="00FE6D4D">
        <w:tab/>
        <w:t>określającą wysokość zaległości podatkowej,</w:t>
      </w:r>
    </w:p>
    <w:p w:rsidR="00FE6D4D" w:rsidRPr="00FE6D4D" w:rsidRDefault="00FE6D4D" w:rsidP="00FE6D4D">
      <w:pPr>
        <w:pStyle w:val="LITlitera"/>
      </w:pPr>
      <w:r w:rsidRPr="00FE6D4D">
        <w:t>g)</w:t>
      </w:r>
      <w:r w:rsidRPr="00FE6D4D">
        <w:tab/>
        <w:t>określającą wysokość odsetek za zwłokę,</w:t>
      </w:r>
    </w:p>
    <w:p w:rsidR="00FE6D4D" w:rsidRPr="00FE6D4D" w:rsidRDefault="00FE6D4D" w:rsidP="00FE6D4D">
      <w:pPr>
        <w:pStyle w:val="LITlitera"/>
      </w:pPr>
      <w:r w:rsidRPr="00FE6D4D">
        <w:t>h)</w:t>
      </w:r>
      <w:r w:rsidRPr="00FE6D4D">
        <w:tab/>
        <w:t>o odpowiedzialności podatkowej płatnika lub inkasenta,</w:t>
      </w:r>
    </w:p>
    <w:p w:rsidR="00FE6D4D" w:rsidRPr="00FE6D4D" w:rsidRDefault="00FE6D4D" w:rsidP="00FE6D4D">
      <w:pPr>
        <w:pStyle w:val="LITlitera"/>
      </w:pPr>
      <w:r w:rsidRPr="00FE6D4D">
        <w:lastRenderedPageBreak/>
        <w:t>i)</w:t>
      </w:r>
      <w:r w:rsidRPr="00FE6D4D">
        <w:tab/>
        <w:t>określającą wysokość zobowiązania podatkowego ze wskazaniem kwoty, za którą odpowiada podatnik,</w:t>
      </w:r>
    </w:p>
    <w:p w:rsidR="00FE6D4D" w:rsidRPr="00FE6D4D" w:rsidRDefault="00FE6D4D" w:rsidP="00FE6D4D">
      <w:pPr>
        <w:pStyle w:val="LITlitera"/>
      </w:pPr>
      <w:r w:rsidRPr="00FE6D4D">
        <w:t>j)</w:t>
      </w:r>
      <w:r w:rsidRPr="00FE6D4D">
        <w:tab/>
        <w:t>o odpowiedzialności podatkowej osoby trzeciej,</w:t>
      </w:r>
    </w:p>
    <w:p w:rsidR="00FE6D4D" w:rsidRPr="00FE6D4D" w:rsidRDefault="00FE6D4D" w:rsidP="00FE6D4D">
      <w:pPr>
        <w:pStyle w:val="LITlitera"/>
      </w:pPr>
      <w:r w:rsidRPr="00FE6D4D">
        <w:t>k)</w:t>
      </w:r>
      <w:r w:rsidRPr="00FE6D4D">
        <w:tab/>
        <w:t>o zakresie odpowiedzialności lub uprawnień spadkobiercy lub zapisobiercy windykacyjnego,</w:t>
      </w:r>
    </w:p>
    <w:p w:rsidR="00FE6D4D" w:rsidRPr="00FE6D4D" w:rsidRDefault="00FE6D4D" w:rsidP="00FE6D4D">
      <w:pPr>
        <w:pStyle w:val="LITlitera"/>
      </w:pPr>
      <w:r w:rsidRPr="00FE6D4D">
        <w:t>l)</w:t>
      </w:r>
      <w:r w:rsidRPr="00FE6D4D">
        <w:tab/>
        <w:t>dotyczącą zobowiązań podatkowych związanych ze stosowaniem art. 33 lub środków ograniczających umowne korzyści,</w:t>
      </w:r>
    </w:p>
    <w:p w:rsidR="00FE6D4D" w:rsidRPr="00FE6D4D" w:rsidRDefault="00FE6D4D" w:rsidP="00FE6D4D">
      <w:pPr>
        <w:pStyle w:val="LITlitera"/>
      </w:pPr>
      <w:r w:rsidRPr="00FE6D4D">
        <w:t>m)</w:t>
      </w:r>
      <w:r w:rsidRPr="00FE6D4D">
        <w:tab/>
      </w:r>
      <w:r w:rsidRPr="00FE6D4D">
        <w:tab/>
        <w:t>inną, przewidzianą w przepisach prawa podatkowego, dotyczącą wysokości zobowiązania podatkowego lub kwoty podatku;</w:t>
      </w:r>
    </w:p>
    <w:p w:rsidR="00FE6D4D" w:rsidRPr="00FE6D4D" w:rsidRDefault="00FE6D4D" w:rsidP="00FE6D4D">
      <w:pPr>
        <w:pStyle w:val="PKTpunkt"/>
      </w:pPr>
      <w:r w:rsidRPr="00FE6D4D">
        <w:t>4)</w:t>
      </w:r>
      <w:r w:rsidRPr="00FE6D4D">
        <w:tab/>
        <w:t>deklaracjach – rozumie się przez to również zeznania, wykazy, zestawienia, zgłoszenia, oświadczenia, zawiadomienia oraz informacje, w tym informacje zastępcze, do których składania są obowiązani, na podstawie przepisów prawa podatkowego, podatnicy lub inne podmioty;</w:t>
      </w:r>
    </w:p>
    <w:p w:rsidR="00FE6D4D" w:rsidRPr="00FE6D4D" w:rsidRDefault="00FE6D4D" w:rsidP="00FE6D4D">
      <w:pPr>
        <w:pStyle w:val="PKTpunkt"/>
      </w:pPr>
      <w:r w:rsidRPr="00FE6D4D">
        <w:t>5)</w:t>
      </w:r>
      <w:r w:rsidRPr="00FE6D4D">
        <w:tab/>
        <w:t>dokumencie elektronicznym – rozumie się przez to dokument elektroniczny, o którym mowa w art. 3 pkt 35 rozporządzenia Parlamentu Europejskiego i Rady (UE) nr 910/2014 z dnia 23 lipca 2014 r. w sprawie identyfikacji elektronicznej i usług zaufania w odniesieniu do transakcji elektronicznych na rynku wewnętrznym oraz uchylającego dyrektywę 1999/93/WE (Dz. U</w:t>
      </w:r>
      <w:r w:rsidR="00C9114F">
        <w:t>rz</w:t>
      </w:r>
      <w:r w:rsidRPr="00FE6D4D">
        <w:t>. UE L 257 z 28.08.2014, str. 73);</w:t>
      </w:r>
    </w:p>
    <w:p w:rsidR="00FE6D4D" w:rsidRPr="00FE6D4D" w:rsidRDefault="00FE6D4D" w:rsidP="00FE6D4D">
      <w:pPr>
        <w:pStyle w:val="PKTpunkt"/>
      </w:pPr>
      <w:r w:rsidRPr="00FE6D4D">
        <w:t>6)</w:t>
      </w:r>
      <w:r w:rsidRPr="00FE6D4D">
        <w:tab/>
        <w:t>działalności gospodarczej – rozumie się przez to działalność, o której mowa w art. 3 oraz w art. 5 ust. 1  ustawy z dnia 6 marca 2018 r. – Prawo przedsiębiorców (Dz. U. poz. 646, 1479, 1629, 1633 i 2212);</w:t>
      </w:r>
    </w:p>
    <w:p w:rsidR="00FE6D4D" w:rsidRPr="00FE6D4D" w:rsidRDefault="00FE6D4D" w:rsidP="00FE6D4D">
      <w:pPr>
        <w:pStyle w:val="PKTpunkt"/>
      </w:pPr>
      <w:r w:rsidRPr="00FE6D4D">
        <w:t>7)</w:t>
      </w:r>
      <w:r w:rsidRPr="00FE6D4D">
        <w:tab/>
        <w:t>korzyści podatkowej – rozumie się przez to:</w:t>
      </w:r>
    </w:p>
    <w:p w:rsidR="00FE6D4D" w:rsidRPr="00FE6D4D" w:rsidRDefault="00FE6D4D" w:rsidP="00FE6D4D">
      <w:pPr>
        <w:pStyle w:val="LITlitera"/>
      </w:pPr>
      <w:r w:rsidRPr="00FE6D4D">
        <w:t>a)</w:t>
      </w:r>
      <w:r w:rsidRPr="00FE6D4D">
        <w:tab/>
        <w:t>niepowstanie zobowiązania podatkowego, odsunięcie w czasie powstania zobowiązania podatkowego lub obniżenie jego wysokości,</w:t>
      </w:r>
    </w:p>
    <w:p w:rsidR="00FE6D4D" w:rsidRPr="00FE6D4D" w:rsidRDefault="00FE6D4D" w:rsidP="00FE6D4D">
      <w:pPr>
        <w:pStyle w:val="LITlitera"/>
      </w:pPr>
      <w:r w:rsidRPr="00FE6D4D">
        <w:t>b)</w:t>
      </w:r>
      <w:r w:rsidRPr="00FE6D4D">
        <w:tab/>
        <w:t>powstanie lub zawyżenie straty podatkowej,</w:t>
      </w:r>
    </w:p>
    <w:p w:rsidR="00FE6D4D" w:rsidRPr="00FE6D4D" w:rsidRDefault="00FE6D4D" w:rsidP="00FE6D4D">
      <w:pPr>
        <w:pStyle w:val="LITlitera"/>
      </w:pPr>
      <w:r w:rsidRPr="00FE6D4D">
        <w:t>c)</w:t>
      </w:r>
      <w:r w:rsidRPr="00FE6D4D">
        <w:tab/>
        <w:t>powstanie nadpłaty lub prawa do zwrotu podatku albo zawyżenie kwoty nadpłaty lub zwrotu podatku,</w:t>
      </w:r>
    </w:p>
    <w:p w:rsidR="00FE6D4D" w:rsidRPr="00FE6D4D" w:rsidRDefault="00FE6D4D" w:rsidP="00FE6D4D">
      <w:pPr>
        <w:pStyle w:val="LITlitera"/>
      </w:pPr>
      <w:r w:rsidRPr="00FE6D4D">
        <w:t>d)</w:t>
      </w:r>
      <w:r w:rsidRPr="00FE6D4D">
        <w:tab/>
        <w:t>brak obowiązku pobrania podatku przez płatnika, jeżeli wynika on z okoliczności wskazanych w lit. a;</w:t>
      </w:r>
    </w:p>
    <w:p w:rsidR="00FE6D4D" w:rsidRPr="00FE6D4D" w:rsidRDefault="00FE6D4D" w:rsidP="00FE6D4D">
      <w:pPr>
        <w:pStyle w:val="PKTpunkt"/>
      </w:pPr>
      <w:r w:rsidRPr="00FE6D4D">
        <w:t>8)</w:t>
      </w:r>
      <w:r w:rsidRPr="00FE6D4D">
        <w:tab/>
        <w:t>księgach podatkowych – rozumie się przez to księgi rachunkowe, podatkową księgę przychodów i rozchodów, ewidencje oraz rejestry, do których prowadzenia, do celów podatkowych, na podstawie odrębnych przepisów, są obowiązani podatnicy lub inne podmioty;</w:t>
      </w:r>
    </w:p>
    <w:p w:rsidR="00FE6D4D" w:rsidRPr="00FE6D4D" w:rsidRDefault="00FE6D4D" w:rsidP="00FE6D4D">
      <w:pPr>
        <w:pStyle w:val="PKTpunkt"/>
      </w:pPr>
      <w:r w:rsidRPr="00FE6D4D">
        <w:lastRenderedPageBreak/>
        <w:t>9)</w:t>
      </w:r>
      <w:r w:rsidRPr="00FE6D4D">
        <w:tab/>
        <w:t>podatkach –  rozumie się przez to również opłaty, niepodatkowe należności budżetowe, a także raty lub zaliczki na podatki, opłaty lub na niepodatkowe należności budżetowe;</w:t>
      </w:r>
    </w:p>
    <w:p w:rsidR="00FE6D4D" w:rsidRPr="00FE6D4D" w:rsidRDefault="00FE6D4D" w:rsidP="00FE6D4D">
      <w:pPr>
        <w:pStyle w:val="PKTpunkt"/>
      </w:pPr>
      <w:r w:rsidRPr="00FE6D4D">
        <w:t>10)</w:t>
      </w:r>
      <w:r w:rsidRPr="00FE6D4D">
        <w:tab/>
        <w:t>podmiocie krajowym – rozumie się przez to podmiot powiązany w rozumieniu art. 23m ust. 1 pkt 4 ustawy z dnia 26 lipca 1991 r. o podatku dochodowym od osób fizycznych oraz art. 11a ust. 1 pkt 4 ustawy z dnia 15 lutego 1992 r. o podatku dochodowym od osób prawnych, mający miejsce zamieszkania, siedzibę lub zarząd na terytorium Rzeczypospolitej Polskiej, w tym zagraniczny zakład w rozumieniu tych przepisów, położony na terytorium Rzeczypospolitej Polskiej;</w:t>
      </w:r>
    </w:p>
    <w:p w:rsidR="00FE6D4D" w:rsidRPr="00FE6D4D" w:rsidRDefault="00FE6D4D" w:rsidP="00FE6D4D">
      <w:pPr>
        <w:pStyle w:val="PKTpunkt"/>
      </w:pPr>
      <w:r w:rsidRPr="00FE6D4D">
        <w:t>11)</w:t>
      </w:r>
      <w:r w:rsidRPr="00FE6D4D">
        <w:tab/>
        <w:t>podmiocie zagranicznym –  rozumie się przez to podmiot powiązany w rozumieniu art. 23m ust. 1 pkt 4 ustawy z dnia 26 lipca 1991 r. o podatku dochodowym od osób fizycznych oraz art. 11a ust. 1 pkt 4 ustawy z dnia 15 lutego 1992 r. o podatku dochodowym od osób prawnych, mający miejsce zamieszkania, siedzibę lub zarząd poza terytorium Rzeczypospolitej Polskiej, w tym zagraniczny zakład w rozumieniu tych przepisów, położony poza terytorium Rzeczypospolitej Polskiej;</w:t>
      </w:r>
    </w:p>
    <w:p w:rsidR="00FE6D4D" w:rsidRPr="00FE6D4D" w:rsidRDefault="00FE6D4D" w:rsidP="00FE6D4D">
      <w:pPr>
        <w:pStyle w:val="PKTpunkt"/>
      </w:pPr>
      <w:r w:rsidRPr="00FE6D4D">
        <w:t>12)</w:t>
      </w:r>
      <w:r w:rsidRPr="00FE6D4D">
        <w:tab/>
        <w:t>portalu podatkowym – rozumie się przez to system teleinformatyczny administracji skarbowej służący do kontaktu pomiędzy organami podatkowymi a zobowiązanymi, w szczególności do składania deklaracji, wniosków i innych dokumentów oraz doręczania pism organów podatkowych za pomocą środków komunikacji elektronicznej;</w:t>
      </w:r>
    </w:p>
    <w:p w:rsidR="00FE6D4D" w:rsidRPr="00FE6D4D" w:rsidRDefault="00FE6D4D" w:rsidP="00FE6D4D">
      <w:pPr>
        <w:pStyle w:val="PKTpunkt"/>
      </w:pPr>
      <w:r w:rsidRPr="00FE6D4D">
        <w:t>13)</w:t>
      </w:r>
      <w:r w:rsidRPr="00FE6D4D">
        <w:tab/>
        <w:t>pracowniku – rozumie się przez to osobę zatrudnioną w jednostkach organizacyjnych Krajowej Administracji Skarbowej, funkcjonariusza pełniącego służbę w jednostkach organizacyjnych Krajowej Administracji Skarbowej oraz pracownika urzędu obsługującego organ podatkowy;</w:t>
      </w:r>
    </w:p>
    <w:p w:rsidR="00FE6D4D" w:rsidRPr="00FE6D4D" w:rsidRDefault="00FE6D4D" w:rsidP="00FE6D4D">
      <w:pPr>
        <w:pStyle w:val="PKTpunkt"/>
      </w:pPr>
      <w:r w:rsidRPr="00FE6D4D">
        <w:t>14)</w:t>
      </w:r>
      <w:r w:rsidRPr="00FE6D4D">
        <w:tab/>
        <w:t>przedsiębiorstwie w spadku – rozumie się przez to przedsiębiorstwo w spadku w rozumieniu ustawy z dnia 5 lipca 2018 r. o zarządzie sukcesyjnym przedsiębiorstwem osoby fizycznej (Dz. U. poz. 1629);</w:t>
      </w:r>
    </w:p>
    <w:p w:rsidR="00FE6D4D" w:rsidRPr="00FE6D4D" w:rsidRDefault="00FE6D4D" w:rsidP="00FE6D4D">
      <w:pPr>
        <w:pStyle w:val="PKTpunkt"/>
      </w:pPr>
      <w:r w:rsidRPr="00FE6D4D">
        <w:t>15)</w:t>
      </w:r>
      <w:r w:rsidRPr="00FE6D4D">
        <w:tab/>
        <w:t>przepisach prawa podatkowego – rozumie się przez to postanowienia ratyfikowanych przez Rzeczpospolitą Polską umów o unikaniu podwójnego opodatkowania oraz ratyfikowanych przez Rzeczpospolitą Polską innych umów międzynarodowych dotyczących spraw z zakresu prawa podatkowego, przepisy prawa Unii Europejskiej dotyczące spraw z zakresu prawa podatkowego, ustaw podatkowych, aktów wykonawczych wydanych na podstawie ustaw podatkowych, a także aktów prawa miejscowego organów jednostek samorządu terytorialnego dotyczących spraw z zakresu prawa podatkowego;</w:t>
      </w:r>
    </w:p>
    <w:p w:rsidR="00FE6D4D" w:rsidRPr="00FE6D4D" w:rsidRDefault="00FE6D4D" w:rsidP="00FE6D4D">
      <w:pPr>
        <w:pStyle w:val="PKTpunkt"/>
      </w:pPr>
      <w:r w:rsidRPr="00FE6D4D">
        <w:lastRenderedPageBreak/>
        <w:t>16)</w:t>
      </w:r>
      <w:r w:rsidRPr="00FE6D4D">
        <w:tab/>
        <w:t>roku podatkowym – rozumie się przez to rok kalendarzowy, chyba że ustawa podatkowa stanowi inaczej;</w:t>
      </w:r>
    </w:p>
    <w:p w:rsidR="00FE6D4D" w:rsidRPr="00FE6D4D" w:rsidRDefault="00FE6D4D" w:rsidP="00FE6D4D">
      <w:pPr>
        <w:pStyle w:val="PKTpunkt"/>
      </w:pPr>
      <w:r w:rsidRPr="00FE6D4D">
        <w:t>17)</w:t>
      </w:r>
      <w:r w:rsidRPr="00FE6D4D">
        <w:tab/>
        <w:t>samorządowym organie podatkowym – rozumie się przez to wójta (burmistrza, prezydenta miasta), starostę lub marszałka województwa;</w:t>
      </w:r>
    </w:p>
    <w:p w:rsidR="00FE6D4D" w:rsidRPr="00FE6D4D" w:rsidRDefault="00FE6D4D" w:rsidP="00FE6D4D">
      <w:pPr>
        <w:pStyle w:val="PKTpunkt"/>
      </w:pPr>
      <w:r w:rsidRPr="00FE6D4D">
        <w:t>18)</w:t>
      </w:r>
      <w:r w:rsidRPr="00FE6D4D">
        <w:tab/>
        <w:t>systemie teleinformatycznym administracji podatkowej – rozumie się przez to system teleinformatyczny administracji skarbowej lub system teleinformatyczny obsługujący organ podatkowy;</w:t>
      </w:r>
    </w:p>
    <w:p w:rsidR="00FE6D4D" w:rsidRPr="00FE6D4D" w:rsidRDefault="00FE6D4D" w:rsidP="00FE6D4D">
      <w:pPr>
        <w:pStyle w:val="PKTpunkt"/>
      </w:pPr>
      <w:r w:rsidRPr="00FE6D4D">
        <w:t>19)</w:t>
      </w:r>
      <w:r w:rsidRPr="00FE6D4D">
        <w:tab/>
        <w:t>środkach ograniczających umowne korzyści – rozumie się przez to postanowienia ratyfikowanych przez Rzeczpospolitą Polską umów o unikaniu podwójnego opodatkowania oraz ratyfikowanych przez Rzeczpospolitą Polską innych umów międzynarodowych dotyczących problematyki podatkowej lub inne środki ograniczające lub odmawiające korzyści wynikających z tych umów;</w:t>
      </w:r>
    </w:p>
    <w:p w:rsidR="00FE6D4D" w:rsidRPr="00FE6D4D" w:rsidRDefault="00FE6D4D" w:rsidP="00FE6D4D">
      <w:pPr>
        <w:pStyle w:val="PKTpunkt"/>
      </w:pPr>
      <w:r w:rsidRPr="00FE6D4D">
        <w:t>20)</w:t>
      </w:r>
      <w:r w:rsidRPr="00FE6D4D">
        <w:tab/>
        <w:t>ulgach podatkowych – rozumie się przez to przewidziane w przepisach prawa podatkowego zwolnienia, odliczenia, obniżki, których zastosowanie powoduje obniżenie podstawy opodatkowania lub wysokości podatku, z wyjątkiem obniżenia kwoty podatku należnego o kwotę podatku naliczonego w rozumieniu przepisów o podatku od towarów i usług, oraz innych odliczeń stanowiących element konstrukcji tego podatku;</w:t>
      </w:r>
    </w:p>
    <w:p w:rsidR="00FE6D4D" w:rsidRPr="00FE6D4D" w:rsidRDefault="00FE6D4D" w:rsidP="00FE6D4D">
      <w:pPr>
        <w:pStyle w:val="PKTpunkt"/>
      </w:pPr>
      <w:r w:rsidRPr="00FE6D4D">
        <w:t>21)</w:t>
      </w:r>
      <w:r w:rsidRPr="00FE6D4D">
        <w:tab/>
        <w:t>ustawach podatkowych – rozumie się przez to ustawy dotyczące podatków, określające podmiot opodatkowania, przedmiot opodatkowania, obowiązek podatkowy, podstawę opodatkowania, stawki podatkowe, tryb i warunki płatności oraz regulujące prawa i obowiązki zobowiązanych lub kompetencje organów podatkowych;</w:t>
      </w:r>
    </w:p>
    <w:p w:rsidR="00FE6D4D" w:rsidRPr="00FE6D4D" w:rsidRDefault="00FE6D4D" w:rsidP="00FE6D4D">
      <w:pPr>
        <w:pStyle w:val="PKTpunkt"/>
      </w:pPr>
      <w:r w:rsidRPr="00FE6D4D">
        <w:t>22)</w:t>
      </w:r>
      <w:r w:rsidRPr="00FE6D4D">
        <w:tab/>
        <w:t>zarządzie sukcesyjnym – rozumie się przez to zarząd sukcesyjny w rozumieniu ustawy z dnia 5 lipca 2018 r. o zarządzie sukcesyjnym przedsiębiorstwem osoby fizycznej;</w:t>
      </w:r>
    </w:p>
    <w:p w:rsidR="00FE6D4D" w:rsidRPr="00FE6D4D" w:rsidRDefault="00FE6D4D" w:rsidP="00FE6D4D">
      <w:pPr>
        <w:pStyle w:val="PKTpunkt"/>
      </w:pPr>
      <w:r w:rsidRPr="00FE6D4D">
        <w:t>23)</w:t>
      </w:r>
      <w:r w:rsidRPr="00FE6D4D">
        <w:tab/>
        <w:t>zobowiązanym – rozumie się przez to podatnika, płatnika, inkasenta, osobę trzecią i następcę prawnego;</w:t>
      </w:r>
    </w:p>
    <w:p w:rsidR="00FE6D4D" w:rsidRPr="00FE6D4D" w:rsidRDefault="00FE6D4D" w:rsidP="00FE6D4D">
      <w:pPr>
        <w:pStyle w:val="PKTpunkt"/>
      </w:pPr>
      <w:r w:rsidRPr="00FE6D4D">
        <w:t>24)</w:t>
      </w:r>
      <w:r w:rsidRPr="00FE6D4D">
        <w:tab/>
        <w:t>zwrocie podatku – rozumie się przez to zwrot różnicy podatku lub zwrot podatku naliczonego w rozumieniu przepisów o podatku od towarów i usług, a także inne przypadki zwrotu podatku przewidziane w przepisach prawa podatkowego.</w:t>
      </w:r>
    </w:p>
    <w:p w:rsidR="00FE6D4D" w:rsidRPr="00FE6D4D" w:rsidRDefault="00FE6D4D" w:rsidP="00FE6D4D">
      <w:pPr>
        <w:pStyle w:val="ROZDZODDZOZNoznaczenierozdziauluboddziau"/>
      </w:pPr>
      <w:r w:rsidRPr="00FE6D4D">
        <w:t>Rozdział 2</w:t>
      </w:r>
    </w:p>
    <w:p w:rsidR="00FE6D4D" w:rsidRPr="00FE6D4D" w:rsidRDefault="00FE6D4D" w:rsidP="00FE6D4D">
      <w:pPr>
        <w:pStyle w:val="ROZDZODDZPRZEDMprzedmiotregulacjirozdziauluboddziau"/>
      </w:pPr>
      <w:r w:rsidRPr="00FE6D4D">
        <w:t>Zasady ogólnego prawa podatkowego</w:t>
      </w:r>
    </w:p>
    <w:p w:rsidR="00FE6D4D" w:rsidRPr="00FE6D4D" w:rsidRDefault="00FE6D4D" w:rsidP="00FE6D4D">
      <w:pPr>
        <w:pStyle w:val="ARTartustawynprozporzdzenia"/>
      </w:pPr>
      <w:r w:rsidRPr="00FE6D4D">
        <w:rPr>
          <w:rStyle w:val="Ppogrubienie"/>
        </w:rPr>
        <w:t>Art. 14.</w:t>
      </w:r>
      <w:r w:rsidRPr="00FE6D4D">
        <w:t> Organy podatkowe działają na podstawie i w granicach prawa.</w:t>
      </w:r>
    </w:p>
    <w:p w:rsidR="00FE6D4D" w:rsidRPr="00FE6D4D" w:rsidRDefault="00FE6D4D" w:rsidP="00FE6D4D">
      <w:pPr>
        <w:pStyle w:val="ARTartustawynprozporzdzenia"/>
      </w:pPr>
      <w:r w:rsidRPr="00FE6D4D">
        <w:rPr>
          <w:rStyle w:val="Ppogrubienie"/>
        </w:rPr>
        <w:lastRenderedPageBreak/>
        <w:t>Art. 15.</w:t>
      </w:r>
      <w:r w:rsidRPr="00FE6D4D">
        <w:t> Treść przepisów prawa podatkowego ustala się z uwzględnieniem konstrukcji podatku, którego przepisy te dotyczą.</w:t>
      </w:r>
    </w:p>
    <w:p w:rsidR="00FE6D4D" w:rsidRPr="00FE6D4D" w:rsidRDefault="00FE6D4D" w:rsidP="00FE6D4D">
      <w:pPr>
        <w:pStyle w:val="ARTartustawynprozporzdzenia"/>
      </w:pPr>
      <w:r w:rsidRPr="00FE6D4D">
        <w:rPr>
          <w:rStyle w:val="Ppogrubienie"/>
        </w:rPr>
        <w:t>Art. 16.</w:t>
      </w:r>
      <w:r w:rsidRPr="00FE6D4D">
        <w:t> Organy podatkowe udzielają zobowiązanemu informacji i wspierają go w samodzielnym, prawidłowym i dobrowolnym wykonywaniu jego obowiązków i korzystaniu z praw wynikających z przepisów prawa podatkowego.</w:t>
      </w:r>
    </w:p>
    <w:p w:rsidR="00FE6D4D" w:rsidRPr="00FE6D4D" w:rsidRDefault="00FE6D4D" w:rsidP="00FE6D4D">
      <w:pPr>
        <w:pStyle w:val="ARTartustawynprozporzdzenia"/>
      </w:pPr>
      <w:r w:rsidRPr="00FE6D4D">
        <w:rPr>
          <w:rStyle w:val="Ppogrubienie"/>
        </w:rPr>
        <w:t>Art. 17.</w:t>
      </w:r>
      <w:r w:rsidRPr="00FE6D4D">
        <w:t> W zakresie wynikającym z przepisów prawa podatkowego zobowiązany współdziała z organami podatkowymi.</w:t>
      </w:r>
    </w:p>
    <w:p w:rsidR="00FE6D4D" w:rsidRPr="00FE6D4D" w:rsidRDefault="00FE6D4D" w:rsidP="00FE6D4D">
      <w:pPr>
        <w:pStyle w:val="ARTartustawynprozporzdzenia"/>
      </w:pPr>
      <w:r w:rsidRPr="00FE6D4D">
        <w:rPr>
          <w:rStyle w:val="Ppogrubienie"/>
        </w:rPr>
        <w:t>Art. 18.</w:t>
      </w:r>
      <w:r w:rsidRPr="00FE6D4D">
        <w:t> Niedające się usunąć wątpliwości co do treści normy prawnej rozstrzyga się na korzyść zobowiązanego.</w:t>
      </w:r>
    </w:p>
    <w:p w:rsidR="00FE6D4D" w:rsidRPr="00FE6D4D" w:rsidRDefault="00FE6D4D" w:rsidP="00FE6D4D">
      <w:pPr>
        <w:pStyle w:val="ARTartustawynprozporzdzenia"/>
      </w:pPr>
      <w:r w:rsidRPr="00FE6D4D">
        <w:rPr>
          <w:rStyle w:val="Ppogrubienie"/>
        </w:rPr>
        <w:t>Art. 19.</w:t>
      </w:r>
      <w:r w:rsidRPr="00FE6D4D">
        <w:t> § 1.  Organy podatkowe działają w sposób budzący zaufanie oraz kierują się zasadami bezstronności i równego traktowania zobowiązanych.</w:t>
      </w:r>
    </w:p>
    <w:p w:rsidR="00FE6D4D" w:rsidRPr="00FE6D4D" w:rsidRDefault="00FE6D4D" w:rsidP="00FE6D4D">
      <w:pPr>
        <w:pStyle w:val="USTustnpkodeksu"/>
      </w:pPr>
      <w:r w:rsidRPr="00FE6D4D">
        <w:t>§ 2. Organy podatkowe kierują się w swoich działaniach zasadą zaufania do zobowiązanego, zakładając, że działa on uczciwie i zgodnie z prawem.</w:t>
      </w:r>
    </w:p>
    <w:p w:rsidR="00FE6D4D" w:rsidRPr="00FE6D4D" w:rsidRDefault="00FE6D4D" w:rsidP="00FE6D4D">
      <w:pPr>
        <w:pStyle w:val="ARTartustawynprozporzdzenia"/>
      </w:pPr>
      <w:r w:rsidRPr="00FE6D4D">
        <w:rPr>
          <w:rStyle w:val="Ppogrubienie"/>
        </w:rPr>
        <w:t>Art. 20.</w:t>
      </w:r>
      <w:r w:rsidRPr="00FE6D4D">
        <w:t> Organy podatkowe bez uzasadnionej przyczyny nie odstępują od utrwalonej praktyki rozstrzygania spraw w takim samym stanie faktycznym i prawnym.</w:t>
      </w:r>
    </w:p>
    <w:p w:rsidR="00FE6D4D" w:rsidRPr="00FE6D4D" w:rsidRDefault="00FE6D4D" w:rsidP="00FE6D4D">
      <w:pPr>
        <w:pStyle w:val="ARTartustawynprozporzdzenia"/>
      </w:pPr>
      <w:r w:rsidRPr="00FE6D4D">
        <w:rPr>
          <w:rStyle w:val="Ppogrubienie"/>
        </w:rPr>
        <w:t>Art. 21.</w:t>
      </w:r>
      <w:r w:rsidRPr="00FE6D4D">
        <w:t> § 1. Organy podatkowe podejmują tylko takie działania nakładające obowiązki na zobowiązanego lub ograniczające jego prawa, które umożliwiają osiągnięcie celu ustawowego, są niezbędne do jego osiągnięcia i przynoszą rezultaty współmierne do nałożonych na zobowiązanego obowiązków lub ograniczenia jego praw.</w:t>
      </w:r>
    </w:p>
    <w:p w:rsidR="00FE6D4D" w:rsidRPr="00FE6D4D" w:rsidRDefault="00FE6D4D" w:rsidP="00FE6D4D">
      <w:pPr>
        <w:pStyle w:val="USTustnpkodeksu"/>
      </w:pPr>
      <w:r w:rsidRPr="00FE6D4D">
        <w:t>§ 2. Organy podatkowe podejmują te działania umożliwiające osiągnięcie celu ustawowego, które są najmniej uciążliwe dla zobowiązanego.</w:t>
      </w:r>
    </w:p>
    <w:p w:rsidR="00FE6D4D" w:rsidRPr="00FE6D4D" w:rsidRDefault="00FE6D4D" w:rsidP="00FE6D4D">
      <w:pPr>
        <w:pStyle w:val="ARTartustawynprozporzdzenia"/>
      </w:pPr>
      <w:r w:rsidRPr="00FE6D4D">
        <w:rPr>
          <w:rStyle w:val="Ppogrubienie"/>
        </w:rPr>
        <w:t>Art. 22.</w:t>
      </w:r>
      <w:r w:rsidRPr="00FE6D4D">
        <w:t> § 1. Organy podatkowe działają w sposób celowy i efektywny.</w:t>
      </w:r>
    </w:p>
    <w:p w:rsidR="00FE6D4D" w:rsidRPr="00FE6D4D" w:rsidRDefault="00FE6D4D" w:rsidP="00FE6D4D">
      <w:pPr>
        <w:pStyle w:val="USTustnpkodeksu"/>
      </w:pPr>
      <w:r w:rsidRPr="00FE6D4D">
        <w:t>§ 2. Organy podatkowe mogą odstąpić od dokonania wymaganej przez przepis prawa podatkowego czynności, jeżeli wiąże się ona z kosztami niewspółmiernymi do rezultatu, jaki można przez tę czynność osiągnąć, pod warunkiem, że nie ogranicza to praw zobowiązanego i nie prowadzi do nałożenia na niego obowiązków.</w:t>
      </w:r>
    </w:p>
    <w:p w:rsidR="00FE6D4D" w:rsidRPr="00FE6D4D" w:rsidRDefault="00FE6D4D" w:rsidP="00FE6D4D">
      <w:pPr>
        <w:pStyle w:val="ARTartustawynprozporzdzenia"/>
      </w:pPr>
      <w:r w:rsidRPr="00FE6D4D">
        <w:rPr>
          <w:rStyle w:val="Ppogrubienie"/>
        </w:rPr>
        <w:t>Art. 23.</w:t>
      </w:r>
      <w:r w:rsidRPr="00FE6D4D">
        <w:t> § 1. Organy podatkowe podejmują działania niezbędne dla dokładnego wyjaśnienia stanu faktycznego oraz załatwienia sprawy w terminie.</w:t>
      </w:r>
    </w:p>
    <w:p w:rsidR="00FE6D4D" w:rsidRPr="00FE6D4D" w:rsidRDefault="00FE6D4D" w:rsidP="00FE6D4D">
      <w:pPr>
        <w:pStyle w:val="USTustnpkodeksu"/>
      </w:pPr>
      <w:r w:rsidRPr="00FE6D4D">
        <w:t>§ 2. Jeżeli po przeprowadzeniu postępowania dowodowego w sprawie pozostają niedające się usunąć wątpliwości co do stanu faktycznego, rozstrzyga się je na korzyść zobowiązanego.</w:t>
      </w:r>
    </w:p>
    <w:p w:rsidR="00FE6D4D" w:rsidRPr="00FE6D4D" w:rsidRDefault="00FE6D4D" w:rsidP="00FE6D4D">
      <w:pPr>
        <w:pStyle w:val="USTustnpkodeksu"/>
      </w:pPr>
      <w:r w:rsidRPr="00FE6D4D">
        <w:lastRenderedPageBreak/>
        <w:t>§ 3. Przepisu § 2 nie stosuje się, jeżeli:</w:t>
      </w:r>
    </w:p>
    <w:p w:rsidR="00FE6D4D" w:rsidRPr="00FE6D4D" w:rsidRDefault="00FE6D4D" w:rsidP="00FE6D4D">
      <w:pPr>
        <w:pStyle w:val="PKTpunkt"/>
      </w:pPr>
      <w:r w:rsidRPr="00FE6D4D">
        <w:t>1)</w:t>
      </w:r>
      <w:r w:rsidRPr="00FE6D4D">
        <w:tab/>
        <w:t>wynik postępowania ma wpływ na interesy innych osób;</w:t>
      </w:r>
    </w:p>
    <w:p w:rsidR="00FE6D4D" w:rsidRPr="00FE6D4D" w:rsidRDefault="00FE6D4D" w:rsidP="00FE6D4D">
      <w:pPr>
        <w:pStyle w:val="PKTpunkt"/>
      </w:pPr>
      <w:r w:rsidRPr="00FE6D4D">
        <w:t>2)</w:t>
      </w:r>
      <w:r w:rsidRPr="00FE6D4D">
        <w:tab/>
        <w:t>przepisy odrębne wymagają od strony wykazania określonych faktów.</w:t>
      </w:r>
    </w:p>
    <w:p w:rsidR="00FE6D4D" w:rsidRPr="00FE6D4D" w:rsidRDefault="00FE6D4D" w:rsidP="00FE6D4D">
      <w:pPr>
        <w:pStyle w:val="ARTartustawynprozporzdzenia"/>
      </w:pPr>
      <w:r w:rsidRPr="00FE6D4D">
        <w:rPr>
          <w:rStyle w:val="Ppogrubienie"/>
        </w:rPr>
        <w:t>Art. 24.</w:t>
      </w:r>
      <w:r w:rsidRPr="00FE6D4D">
        <w:t> § 1. Organy podatkowe działają wnikliwie i szybko, posługując się możliwie najprostszymi środkami prowadzącymi do załatwienia sprawy.</w:t>
      </w:r>
    </w:p>
    <w:p w:rsidR="00FE6D4D" w:rsidRPr="00FE6D4D" w:rsidRDefault="00FE6D4D" w:rsidP="00FE6D4D">
      <w:pPr>
        <w:pStyle w:val="USTustnpkodeksu"/>
      </w:pPr>
      <w:r w:rsidRPr="00FE6D4D">
        <w:t>§ 2. Sprawy, które nie wymagają zbierania dowodów, informacji lub wyjaśnień, są załatwiane niezwłocznie.</w:t>
      </w:r>
    </w:p>
    <w:p w:rsidR="00FE6D4D" w:rsidRPr="00FE6D4D" w:rsidRDefault="00FE6D4D" w:rsidP="00FE6D4D">
      <w:pPr>
        <w:pStyle w:val="ARTartustawynprozporzdzenia"/>
      </w:pPr>
      <w:r w:rsidRPr="00FE6D4D">
        <w:rPr>
          <w:rStyle w:val="Ppogrubienie"/>
        </w:rPr>
        <w:t>Art. 25.</w:t>
      </w:r>
      <w:r w:rsidRPr="00FE6D4D">
        <w:t> Organy podatkowe żądają tylko tych informacji, dokumentów i innych dowodów, do których nie mają dostępu, a które mogą mieć wpływ na rozstrzygnięcie sprawy.</w:t>
      </w:r>
    </w:p>
    <w:p w:rsidR="00FE6D4D" w:rsidRPr="00FE6D4D" w:rsidRDefault="00FE6D4D" w:rsidP="00FE6D4D">
      <w:pPr>
        <w:pStyle w:val="ARTartustawynprozporzdzenia"/>
      </w:pPr>
      <w:r w:rsidRPr="00FE6D4D">
        <w:rPr>
          <w:rStyle w:val="Ppogrubienie"/>
        </w:rPr>
        <w:t>Art. 26.</w:t>
      </w:r>
      <w:r w:rsidRPr="00FE6D4D">
        <w:t> Organy podatkowe wyważają słuszny interes zobowiązanego oraz interes publiczny.</w:t>
      </w:r>
    </w:p>
    <w:p w:rsidR="00FE6D4D" w:rsidRPr="00FE6D4D" w:rsidRDefault="00FE6D4D" w:rsidP="00FE6D4D">
      <w:pPr>
        <w:pStyle w:val="ARTartustawynprozporzdzenia"/>
      </w:pPr>
      <w:r w:rsidRPr="00FE6D4D">
        <w:rPr>
          <w:rStyle w:val="Ppogrubienie"/>
        </w:rPr>
        <w:t>Art. 27.</w:t>
      </w:r>
      <w:r w:rsidRPr="00FE6D4D">
        <w:t> Organy podatkowe zapewniają zobowiązanemu czynny udział w trakcie załatwiania sprawy.</w:t>
      </w:r>
    </w:p>
    <w:p w:rsidR="00FE6D4D" w:rsidRPr="00FE6D4D" w:rsidRDefault="00FE6D4D" w:rsidP="00FE6D4D">
      <w:pPr>
        <w:pStyle w:val="ARTartustawynprozporzdzenia"/>
      </w:pPr>
      <w:r w:rsidRPr="00FE6D4D">
        <w:rPr>
          <w:rStyle w:val="Ppogrubienie"/>
        </w:rPr>
        <w:t>Art. 28.</w:t>
      </w:r>
      <w:r w:rsidRPr="00FE6D4D">
        <w:t> § 1. Organy podatkowe wyjaśniają zobowiązanemu zasadność przesłanek, którymi kierują się przy załatwianiu sprawy, dążąc do dobrowolnego wykonania przez niego obowiązków wynikających z przepisów prawa podatkowego.</w:t>
      </w:r>
    </w:p>
    <w:p w:rsidR="00FE6D4D" w:rsidRPr="00FE6D4D" w:rsidRDefault="00FE6D4D" w:rsidP="00FE6D4D">
      <w:pPr>
        <w:pStyle w:val="USTustnpkodeksu"/>
      </w:pPr>
      <w:r w:rsidRPr="00FE6D4D">
        <w:t>§ 2. Organy podatkowe zmierzają do załatwienia sprawy w porozumieniu z zobowiązanym.</w:t>
      </w:r>
    </w:p>
    <w:p w:rsidR="00FE6D4D" w:rsidRPr="00FE6D4D" w:rsidRDefault="00FE6D4D" w:rsidP="00FE6D4D">
      <w:pPr>
        <w:pStyle w:val="ARTartustawynprozporzdzenia"/>
      </w:pPr>
      <w:r w:rsidRPr="00FE6D4D">
        <w:rPr>
          <w:rStyle w:val="Ppogrubienie"/>
        </w:rPr>
        <w:t>Art. 29.</w:t>
      </w:r>
      <w:r w:rsidRPr="00FE6D4D">
        <w:t> Sprawy podatkowe są załatwiane pisemnie, w tym w postaci elektronicznej, chyba że przepis szczególny stanowi inaczej.</w:t>
      </w:r>
    </w:p>
    <w:p w:rsidR="00FE6D4D" w:rsidRPr="00FE6D4D" w:rsidRDefault="00FE6D4D" w:rsidP="00FE6D4D">
      <w:pPr>
        <w:pStyle w:val="ARTartustawynprozporzdzenia"/>
      </w:pPr>
      <w:r w:rsidRPr="00FE6D4D">
        <w:rPr>
          <w:rStyle w:val="Ppogrubienie"/>
        </w:rPr>
        <w:t>Art. 30.</w:t>
      </w:r>
      <w:r w:rsidRPr="00FE6D4D">
        <w:t> Postępowanie podatkowe jest jawne wyłącznie dla stron, chyba że przepis szczególny stanowi inaczej.</w:t>
      </w:r>
    </w:p>
    <w:p w:rsidR="00FE6D4D" w:rsidRPr="00FE6D4D" w:rsidRDefault="00FE6D4D" w:rsidP="00FE6D4D">
      <w:pPr>
        <w:pStyle w:val="ARTartustawynprozporzdzenia"/>
      </w:pPr>
      <w:r w:rsidRPr="00FE6D4D">
        <w:rPr>
          <w:rStyle w:val="Ppogrubienie"/>
        </w:rPr>
        <w:t>Art. 31.</w:t>
      </w:r>
      <w:r w:rsidRPr="00FE6D4D">
        <w:t> Postępowanie podatkowe jest dwuinstancyjne.</w:t>
      </w:r>
    </w:p>
    <w:p w:rsidR="00FE6D4D" w:rsidRPr="00FE6D4D" w:rsidRDefault="00FE6D4D" w:rsidP="00FE6D4D">
      <w:pPr>
        <w:pStyle w:val="ARTartustawynprozporzdzenia"/>
      </w:pPr>
      <w:r w:rsidRPr="00FE6D4D">
        <w:rPr>
          <w:rStyle w:val="Ppogrubienie"/>
        </w:rPr>
        <w:t>Art. 32.</w:t>
      </w:r>
      <w:r w:rsidRPr="00FE6D4D">
        <w:t> Decyzje, od których nie służy odwołanie w postępowaniu podatkowym, są ostateczne. Uchylenie lub zmiana tych decyzji, stwierdzenie ich nieważności oraz wznowienie postępowania mogą nastąpić tylko w przypadkach przewidzianych w ustawach.</w:t>
      </w:r>
    </w:p>
    <w:p w:rsidR="00FE6D4D" w:rsidRPr="00FE6D4D" w:rsidRDefault="00FE6D4D" w:rsidP="00FE6D4D">
      <w:pPr>
        <w:pStyle w:val="ROZDZODDZOZNoznaczenierozdziauluboddziau"/>
      </w:pPr>
      <w:r w:rsidRPr="00FE6D4D">
        <w:lastRenderedPageBreak/>
        <w:t>Rozdział 3</w:t>
      </w:r>
    </w:p>
    <w:p w:rsidR="00FE6D4D" w:rsidRPr="00FE6D4D" w:rsidRDefault="00FE6D4D" w:rsidP="00FE6D4D">
      <w:pPr>
        <w:pStyle w:val="ROZDZODDZPRZEDMprzedmiotregulacjirozdziauluboddziau"/>
      </w:pPr>
      <w:r w:rsidRPr="00FE6D4D">
        <w:t xml:space="preserve">Klauzula ogólna przeciwko unikaniu opodatkowania </w:t>
      </w:r>
    </w:p>
    <w:p w:rsidR="00FE6D4D" w:rsidRPr="00FE6D4D" w:rsidRDefault="00FE6D4D" w:rsidP="00FE6D4D">
      <w:pPr>
        <w:pStyle w:val="ARTartustawynprozporzdzenia"/>
      </w:pPr>
      <w:r w:rsidRPr="00FE6D4D">
        <w:rPr>
          <w:rStyle w:val="Ppogrubienie"/>
        </w:rPr>
        <w:t>Art. 33.</w:t>
      </w:r>
      <w:r w:rsidRPr="00FE6D4D">
        <w:t> § 1. Czynność nie skutkuje osiągnięciem korzyści podatkowej, jeżeli osiągnięcie tej korzyści, sprzecznej w danych okolicznościach z przedmiotem lub celem ustawy podatkowej lub jej przepisu, było głównym lub jednym z głównych celów jej dokonania, a sposób działania był sztuczny (unikanie opodatkowania).</w:t>
      </w:r>
    </w:p>
    <w:p w:rsidR="00FE6D4D" w:rsidRPr="00FE6D4D" w:rsidRDefault="00FE6D4D" w:rsidP="00FE6D4D">
      <w:pPr>
        <w:pStyle w:val="USTustnpkodeksu"/>
      </w:pPr>
      <w:r w:rsidRPr="00FE6D4D">
        <w:t>§ 2. W sytuacji, o której mowa w § 1, skutki podatkowe czynności określa się na podstawie takiego stanu rzeczy, jaki zaistniałby, gdyby dokonano czynności odpowiedniej.</w:t>
      </w:r>
    </w:p>
    <w:p w:rsidR="00FE6D4D" w:rsidRPr="00FE6D4D" w:rsidRDefault="00FE6D4D" w:rsidP="00FE6D4D">
      <w:pPr>
        <w:pStyle w:val="USTustnpkodeksu"/>
      </w:pPr>
      <w:r w:rsidRPr="00FE6D4D">
        <w:t>§ 3. Za odpowiednią uznaje się czynność, której podmiot mógłby w danych okolicznościach dokonać, jeżeli działałby rozsądnie i kierował się zgodnymi z prawem celami innymi niż osiągnięcie korzyści podatkowej sprzecznej w danych okolicznościach z przedmiotem lub celem ustawy podatkowej lub jej przepisu, a sposób działania nie byłby sztuczny. Czynność odpowiednia może polegać także na zaniechaniu działania.</w:t>
      </w:r>
    </w:p>
    <w:p w:rsidR="00FE6D4D" w:rsidRPr="00FE6D4D" w:rsidRDefault="00FE6D4D" w:rsidP="00FE6D4D">
      <w:pPr>
        <w:pStyle w:val="USTustnpkodeksu"/>
      </w:pPr>
      <w:r w:rsidRPr="00FE6D4D">
        <w:t>§ 4. Jeżeli w toku postępowania strona wskaże czynność odpowiednią, skutki podatkowe określa się na podstawie takiego stanu rzeczy, jaki zaistniałby, gdyby dokonano tej czynności.</w:t>
      </w:r>
    </w:p>
    <w:p w:rsidR="00FE6D4D" w:rsidRPr="00FE6D4D" w:rsidRDefault="00FE6D4D" w:rsidP="00FE6D4D">
      <w:pPr>
        <w:pStyle w:val="USTustnpkodeksu"/>
      </w:pPr>
      <w:r w:rsidRPr="00FE6D4D">
        <w:t>§ 5. Przepisy § 2–4 nie mają zastosowania, jeżeli okoliczności wskazują, że osiągnięcie korzyści podatkowej było jedynym celem dokonania czynności, o której mowa w § 1. W takiej sytuacji skutki podatkowe określa się na podstawie takiego stanu rzeczy, jaki istniałby, gdyby czynności nie dokonano.</w:t>
      </w:r>
    </w:p>
    <w:p w:rsidR="00FE6D4D" w:rsidRPr="00FE6D4D" w:rsidRDefault="00FE6D4D" w:rsidP="00FE6D4D">
      <w:pPr>
        <w:pStyle w:val="USTustnpkodeksu"/>
      </w:pPr>
      <w:r w:rsidRPr="00FE6D4D">
        <w:t>§ 6. Jeżeli korzyść podatkowa została osiągnięta w rezultacie dokonania czynności, o której mowa w § 1, w wyniku zastosowania przepisu ustawy podatkowej określającego warunki przyznania zwolnienia podmiotowego lub przedmiotowego, wyłączenia z podstawy opodatkowania, w tym wyłączenia przychodów (dochodów) z opodatkowania, lub odliczenia od przychodu, dochodu lub podatku, to skutki podatkowe określa się na podstawie takiego  stanu prawnego, jaki zaistniałby, gdyby dany przepis ustawy podatkowej nie miał zastosowania. Przepisów § 2–5 nie stosuje się.</w:t>
      </w:r>
    </w:p>
    <w:p w:rsidR="00FE6D4D" w:rsidRPr="00FE6D4D" w:rsidRDefault="00FE6D4D" w:rsidP="00FE6D4D">
      <w:pPr>
        <w:pStyle w:val="USTustnpkodeksu"/>
      </w:pPr>
      <w:r w:rsidRPr="00FE6D4D">
        <w:t>§ 7. Jeżeli dokonane przez stronę cofnięcie skutków unikania opodatkowania, o którym mowa w art. 140 § 4, w całości uwzględnia ocenę prawną organu podatkowego związaną z unikaniem opodatkowania, zawartą w zawiadomieniu wydanym na podstawie art. 389 § 3, organ podatkowy zawiera w decyzji wskazanie korzyści podatkowej lub dochodu stanowiącego podstawę ustalenia dodatkowego zobowiązania podatkowego.</w:t>
      </w:r>
    </w:p>
    <w:p w:rsidR="00FE6D4D" w:rsidRPr="00FE6D4D" w:rsidRDefault="00FE6D4D" w:rsidP="00FE6D4D">
      <w:pPr>
        <w:pStyle w:val="ARTartustawynprozporzdzenia"/>
        <w:rPr>
          <w:rStyle w:val="Ppogrubienie"/>
        </w:rPr>
      </w:pPr>
      <w:r w:rsidRPr="00FE6D4D">
        <w:rPr>
          <w:rStyle w:val="Ppogrubienie"/>
        </w:rPr>
        <w:lastRenderedPageBreak/>
        <w:t>Art. 34.</w:t>
      </w:r>
      <w:r w:rsidRPr="00FE6D4D">
        <w:t> § 1. Sposób działania nie jest sztuczny, jeżeli na podstawie istniejących okoliczności należy przyjąć, że podmiot działający rozsądnie i kierujący się zgodnymi z prawem celami zastosowałby ten sposób działania w dominującej mierze z uzasadnionych przyczyn ekonomicznych. Do przyczyn, o których mowa w zdaniu pierwszym, nie zalicza się celu osiągnięcia korzyści podatkowej sprzecznej z przedmiotem lub celem ustawy podatkowej lub jej przepisu.</w:t>
      </w:r>
      <w:r w:rsidRPr="00FE6D4D">
        <w:rPr>
          <w:rStyle w:val="Ppogrubienie"/>
        </w:rPr>
        <w:t xml:space="preserve"> </w:t>
      </w:r>
    </w:p>
    <w:p w:rsidR="00FE6D4D" w:rsidRPr="00FE6D4D" w:rsidRDefault="00FE6D4D" w:rsidP="00FE6D4D">
      <w:pPr>
        <w:pStyle w:val="USTustnpkodeksu"/>
      </w:pPr>
      <w:r w:rsidRPr="00FE6D4D">
        <w:t>§ 2. Na ocenę, że sposób działania był sztuczny, może wskazywać w szczególności występowanie:</w:t>
      </w:r>
    </w:p>
    <w:p w:rsidR="00FE6D4D" w:rsidRPr="00FE6D4D" w:rsidRDefault="00FE6D4D" w:rsidP="00FE6D4D">
      <w:pPr>
        <w:pStyle w:val="PKTpunkt"/>
      </w:pPr>
      <w:r w:rsidRPr="00FE6D4D">
        <w:t>1)</w:t>
      </w:r>
      <w:r w:rsidRPr="00FE6D4D">
        <w:tab/>
        <w:t>nieuzasadnionego dzielenia operacji lub</w:t>
      </w:r>
    </w:p>
    <w:p w:rsidR="00FE6D4D" w:rsidRPr="00FE6D4D" w:rsidRDefault="00FE6D4D" w:rsidP="00FE6D4D">
      <w:pPr>
        <w:pStyle w:val="PKTpunkt"/>
      </w:pPr>
      <w:r w:rsidRPr="00FE6D4D">
        <w:t>2)</w:t>
      </w:r>
      <w:r w:rsidRPr="00FE6D4D">
        <w:tab/>
        <w:t>angażowania podmiotów pośredniczących mimo braku uzasadnienia ekonomicznego lub gospodarczego, lub</w:t>
      </w:r>
    </w:p>
    <w:p w:rsidR="00FE6D4D" w:rsidRPr="00FE6D4D" w:rsidRDefault="00FE6D4D" w:rsidP="00FE6D4D">
      <w:pPr>
        <w:pStyle w:val="PKTpunkt"/>
      </w:pPr>
      <w:r w:rsidRPr="00FE6D4D">
        <w:t>3)</w:t>
      </w:r>
      <w:r w:rsidRPr="00FE6D4D">
        <w:tab/>
        <w:t>elementów prowadzących do uzyskania stanu identycznego lub zbliżonego do stanu istniejącego przed dokonaniem czynności, lub</w:t>
      </w:r>
    </w:p>
    <w:p w:rsidR="00FE6D4D" w:rsidRPr="00FE6D4D" w:rsidRDefault="00FE6D4D" w:rsidP="00FE6D4D">
      <w:pPr>
        <w:pStyle w:val="PKTpunkt"/>
      </w:pPr>
      <w:r w:rsidRPr="00FE6D4D">
        <w:t>4)</w:t>
      </w:r>
      <w:r w:rsidRPr="00FE6D4D">
        <w:tab/>
        <w:t>elementów wzajemnie się znoszących lub kompensujących, lub</w:t>
      </w:r>
    </w:p>
    <w:p w:rsidR="00FE6D4D" w:rsidRPr="00FE6D4D" w:rsidRDefault="00FE6D4D" w:rsidP="00FE6D4D">
      <w:pPr>
        <w:pStyle w:val="PKTpunkt"/>
      </w:pPr>
      <w:r w:rsidRPr="00FE6D4D">
        <w:t>5)</w:t>
      </w:r>
      <w:r w:rsidRPr="00FE6D4D">
        <w:tab/>
        <w:t>ryzyka gospodarczego przewyższającego spodziewane korzyści inne niż podatkowe w takim stopniu, że należy uznać, iż działający rozsądnie podmiot nie wybrałby tego sposobu działania, lub</w:t>
      </w:r>
    </w:p>
    <w:p w:rsidR="00FE6D4D" w:rsidRPr="00FE6D4D" w:rsidRDefault="00FE6D4D" w:rsidP="00FE6D4D">
      <w:pPr>
        <w:pStyle w:val="PKTpunkt"/>
      </w:pPr>
      <w:r w:rsidRPr="00FE6D4D">
        <w:t>6)</w:t>
      </w:r>
      <w:r w:rsidRPr="00FE6D4D">
        <w:tab/>
        <w:t>sytuacji, w której osiągnięta korzyść podatkowa nie ma odzwierciedlenia w poniesionym przez podmiot ryzyku gospodarczym lub jego przepływach pieniężnych, lub</w:t>
      </w:r>
    </w:p>
    <w:p w:rsidR="00FE6D4D" w:rsidRPr="00FE6D4D" w:rsidRDefault="00FE6D4D" w:rsidP="00FE6D4D">
      <w:pPr>
        <w:pStyle w:val="PKTpunkt"/>
      </w:pPr>
      <w:r w:rsidRPr="00FE6D4D">
        <w:t>7)</w:t>
      </w:r>
      <w:r w:rsidRPr="00FE6D4D">
        <w:tab/>
        <w:t>zysku przed opodatkowaniem, który jest nieznaczny w porównaniu do korzyści podatkowej niewynikającej bezpośrednio z rzeczywiście poniesionej ekonomicznej straty, lub</w:t>
      </w:r>
    </w:p>
    <w:p w:rsidR="00FE6D4D" w:rsidRPr="00FE6D4D" w:rsidRDefault="00FE6D4D" w:rsidP="00FE6D4D">
      <w:pPr>
        <w:pStyle w:val="PKTpunkt"/>
      </w:pPr>
      <w:r w:rsidRPr="00FE6D4D">
        <w:t>8)</w:t>
      </w:r>
      <w:r w:rsidRPr="00FE6D4D">
        <w:tab/>
        <w:t>angażowania podmiotu, który nie prowadzi rzeczywistej działalności gospodarczej lub nie pełni istotnej funkcji ekonomicznej, lub który posiada siedzibę lub miejsce zamieszkania w kraju lub na terytorium określonym w przepisach wydanych na podstawie art. 23v ust. 2 ustawy z dnia 26 lipca 1991 r. o podatku dochodowym od osób fizycznych lub art. 11j ust. 2 ustawy z dnia 15 lutego 1992 r. o podatku dochodowym od osób prawnych.</w:t>
      </w:r>
    </w:p>
    <w:p w:rsidR="00FE6D4D" w:rsidRPr="00FE6D4D" w:rsidRDefault="00FE6D4D" w:rsidP="00FE6D4D">
      <w:pPr>
        <w:pStyle w:val="ARTartustawynprozporzdzenia"/>
        <w:rPr>
          <w:rStyle w:val="Ppogrubienie"/>
        </w:rPr>
      </w:pPr>
      <w:r w:rsidRPr="00FE6D4D">
        <w:rPr>
          <w:rStyle w:val="Ppogrubienie"/>
        </w:rPr>
        <w:t>Art. 35.</w:t>
      </w:r>
      <w:r w:rsidRPr="00FE6D4D">
        <w:t> Przy ocenie, czy osiągnięcie korzyści podatkowej było głównym lub jednym z głównych celów dokonania czynności, bierze się pod uwagę cele ekonomiczne czynności wskazane przez stronę.</w:t>
      </w:r>
      <w:r w:rsidRPr="00FE6D4D">
        <w:rPr>
          <w:rStyle w:val="Ppogrubienie"/>
        </w:rPr>
        <w:t xml:space="preserve"> </w:t>
      </w:r>
    </w:p>
    <w:p w:rsidR="00FE6D4D" w:rsidRPr="00FE6D4D" w:rsidRDefault="00FE6D4D" w:rsidP="00FE6D4D">
      <w:pPr>
        <w:pStyle w:val="ARTartustawynprozporzdzenia"/>
      </w:pPr>
      <w:r w:rsidRPr="00FE6D4D">
        <w:rPr>
          <w:rStyle w:val="Ppogrubienie"/>
        </w:rPr>
        <w:lastRenderedPageBreak/>
        <w:t>Art. 36.</w:t>
      </w:r>
      <w:r w:rsidRPr="00FE6D4D">
        <w:t>  Decyzji z zastosowaniem art. 33 nie wydaje się:</w:t>
      </w:r>
    </w:p>
    <w:p w:rsidR="00FE6D4D" w:rsidRPr="00FE6D4D" w:rsidRDefault="00FE6D4D" w:rsidP="00FE6D4D">
      <w:pPr>
        <w:pStyle w:val="PKTpunkt"/>
      </w:pPr>
      <w:r w:rsidRPr="00FE6D4D">
        <w:t>1)</w:t>
      </w:r>
      <w:r w:rsidRPr="00FE6D4D">
        <w:tab/>
        <w:t xml:space="preserve"> w stosunku do podmiotu, który uzyskał opinię zabezpieczającą – w zakresie objętym opinią, do czynności dokonanych do dnia doręczenia uchylenia lub zmiany opinii;</w:t>
      </w:r>
    </w:p>
    <w:p w:rsidR="00FE6D4D" w:rsidRPr="00FE6D4D" w:rsidRDefault="00FE6D4D" w:rsidP="00FE6D4D">
      <w:pPr>
        <w:pStyle w:val="PKTpunkt"/>
      </w:pPr>
      <w:r w:rsidRPr="00FE6D4D">
        <w:t>2)</w:t>
      </w:r>
      <w:r w:rsidRPr="00FE6D4D">
        <w:tab/>
        <w:t>w podatku od towarów i usług oraz w sprawach opłat i niepodatkowych należności budżetowych;</w:t>
      </w:r>
    </w:p>
    <w:p w:rsidR="00FE6D4D" w:rsidRPr="00FE6D4D" w:rsidRDefault="00FE6D4D" w:rsidP="00FE6D4D">
      <w:pPr>
        <w:pStyle w:val="PKTpunkt"/>
      </w:pPr>
      <w:r w:rsidRPr="00FE6D4D">
        <w:t>3)</w:t>
      </w:r>
      <w:r w:rsidRPr="00FE6D4D">
        <w:tab/>
        <w:t>w stosunku do podmiotu, który zawarł porozumienie podatkowe, o którym mowa w art. 639 pkt 3, w zakresie objętym tym porozumieniem.</w:t>
      </w:r>
    </w:p>
    <w:p w:rsidR="00FE6D4D" w:rsidRPr="00FE6D4D" w:rsidRDefault="00FE6D4D" w:rsidP="00FE6D4D">
      <w:pPr>
        <w:pStyle w:val="ARTartustawynprozporzdzenia"/>
      </w:pPr>
      <w:r w:rsidRPr="00FE6D4D">
        <w:rPr>
          <w:rStyle w:val="Ppogrubienie"/>
        </w:rPr>
        <w:t>Art. 37.</w:t>
      </w:r>
      <w:r w:rsidRPr="00FE6D4D">
        <w:t> W rozumieniu niniejszego rozdziału czynność oznacza także zespół powiązanych ze sobą czynności, dokonanych przez te same bądź różne podmioty.</w:t>
      </w:r>
    </w:p>
    <w:p w:rsidR="00FE6D4D" w:rsidRPr="00FE6D4D" w:rsidRDefault="00FE6D4D" w:rsidP="00FE6D4D">
      <w:pPr>
        <w:pStyle w:val="ROZDZODDZOZNoznaczenierozdziauluboddziau"/>
      </w:pPr>
      <w:r w:rsidRPr="00FE6D4D">
        <w:t>Rozdział 4</w:t>
      </w:r>
    </w:p>
    <w:p w:rsidR="00FE6D4D" w:rsidRPr="00FE6D4D" w:rsidRDefault="00FE6D4D" w:rsidP="00FE6D4D">
      <w:pPr>
        <w:pStyle w:val="ROZDZODDZPRZEDMprzedmiotregulacjirozdziauluboddziau"/>
      </w:pPr>
      <w:r w:rsidRPr="00FE6D4D">
        <w:t xml:space="preserve">Zastosowanie środków komunikacji elektronicznej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38.</w:t>
      </w:r>
      <w:r w:rsidRPr="00FE6D4D">
        <w:t> Określony w ustawie wymóg pisemności uważa się za zachowany, jeżeli dokument elektroniczny zawierający tekst został opatrzony kwalifikowanym podpisem elektronicznym, podpisem zaufanym albo podpisem osobistym , lub w inny sposób określony w odrębnych przepisach.</w:t>
      </w:r>
    </w:p>
    <w:p w:rsidR="00FE6D4D" w:rsidRPr="00FE6D4D" w:rsidRDefault="00FE6D4D" w:rsidP="00FE6D4D">
      <w:pPr>
        <w:pStyle w:val="ARTartustawynprozporzdzenia"/>
      </w:pPr>
      <w:r w:rsidRPr="00FE6D4D">
        <w:rPr>
          <w:rStyle w:val="Ppogrubienie"/>
        </w:rPr>
        <w:t>Art. 39.</w:t>
      </w:r>
      <w:r w:rsidRPr="00FE6D4D">
        <w:t> § 1. Organ podatkowy doręcza pisma za pomocą środków komunikacji elektronicznej na zasadach określonych w rozdziale 3 działu III.</w:t>
      </w:r>
    </w:p>
    <w:p w:rsidR="00FE6D4D" w:rsidRPr="00FE6D4D" w:rsidRDefault="00FE6D4D" w:rsidP="00FE6D4D">
      <w:pPr>
        <w:pStyle w:val="USTustnpkodeksu"/>
      </w:pPr>
      <w:r w:rsidRPr="00FE6D4D">
        <w:t>§ 2. Organ podatkowy może wystąpić do zobowiązanego lub zainteresowanego o wyrażenie zgody na doręczanie pism w postaci elektronicznej we wszystkich sprawach podatkowych załatwianych przez ten organ.</w:t>
      </w:r>
    </w:p>
    <w:p w:rsidR="00FE6D4D" w:rsidRPr="00FE6D4D" w:rsidRDefault="00FE6D4D" w:rsidP="00FE6D4D">
      <w:pPr>
        <w:pStyle w:val="USTustnpkodeksu"/>
      </w:pPr>
      <w:r w:rsidRPr="00FE6D4D">
        <w:t>§ 3. W wystąpieniu, o którym mowa w § 2, organ podatkowy poucza o skutkach prawnych wynikających z wyrażenia tej zgody.</w:t>
      </w:r>
    </w:p>
    <w:p w:rsidR="00FE6D4D" w:rsidRPr="00FE6D4D" w:rsidRDefault="00FE6D4D" w:rsidP="00FE6D4D">
      <w:pPr>
        <w:pStyle w:val="USTustnpkodeksu"/>
      </w:pPr>
      <w:r w:rsidRPr="00FE6D4D">
        <w:t>§ 4. Do wystąpienia, o którym mowa w § 2, nie stosuje się przepisów art. 344 § 4 i art. 345.</w:t>
      </w:r>
    </w:p>
    <w:p w:rsidR="00FE6D4D" w:rsidRPr="00FE6D4D" w:rsidRDefault="00FE6D4D" w:rsidP="00FE6D4D">
      <w:pPr>
        <w:pStyle w:val="USTustnpkodeksu"/>
      </w:pPr>
      <w:r w:rsidRPr="00FE6D4D">
        <w:t>§ 5. Przepisu § 2 nie stosuje się do podmiotów wymienionych w art. 331 § 4, 5 i 7, którym pisma doręcza się za pomocą środków komunikacji elektronicznej.</w:t>
      </w:r>
    </w:p>
    <w:p w:rsidR="00FE6D4D" w:rsidRPr="00FE6D4D" w:rsidRDefault="00FE6D4D" w:rsidP="00FE6D4D">
      <w:pPr>
        <w:pStyle w:val="USTustnpkodeksu"/>
      </w:pPr>
      <w:r w:rsidRPr="00FE6D4D">
        <w:t>§ 6. Przepisów § 1</w:t>
      </w:r>
      <w:r w:rsidR="004B7518" w:rsidRPr="004B7518">
        <w:t>–</w:t>
      </w:r>
      <w:r w:rsidRPr="00FE6D4D">
        <w:t>4 nie stosuje się do podmiotów, o których mowa w art. 70, w przypadku nadania im uprawnień organów podatkowych.</w:t>
      </w:r>
    </w:p>
    <w:p w:rsidR="00FE6D4D" w:rsidRPr="00FE6D4D" w:rsidRDefault="00FE6D4D" w:rsidP="00FE6D4D">
      <w:pPr>
        <w:pStyle w:val="ARTartustawynprozporzdzenia"/>
      </w:pPr>
      <w:r w:rsidRPr="00FE6D4D">
        <w:rPr>
          <w:rStyle w:val="Ppogrubienie"/>
        </w:rPr>
        <w:lastRenderedPageBreak/>
        <w:t>Art. 40.</w:t>
      </w:r>
      <w:r w:rsidRPr="00FE6D4D">
        <w:t> § 1. Minister właściwy do spraw finansów publicznych zapewnia funkcjonowanie portalu podatkowego i jest administratorem danych zobowiązanych oraz zainteresowanych korzystających z tego portalu.</w:t>
      </w:r>
    </w:p>
    <w:p w:rsidR="00FE6D4D" w:rsidRPr="00FE6D4D" w:rsidRDefault="00FE6D4D" w:rsidP="00FE6D4D">
      <w:pPr>
        <w:pStyle w:val="USTustnpkodeksu"/>
      </w:pPr>
      <w:r w:rsidRPr="00FE6D4D">
        <w:t>§ 2. Uwierzytelnianie zobowiązanych i zainteresowanych na portalu podatkowym wymaga użycia danych weryfikowanych za pomocą kwalifikowanego certyfikatu podpisu elektronicznego, jeżeli te dane pozwalają na identyfikację i uwierzytelnienie wymagane w celu realizacji usługi online, profilu zaufanego albo innego środka identyfikacji elektronicznej, wydanego w systemie identyfikacji elektronicznej przyłączonym do węzła krajowego identyfikacji elektronicznej, o którym mowa w art. 21a ust. 1 pkt 2 lit. a ustawy z dnia 5 września 2016 r. o usługach zaufania oraz identyfikacji elektronicznej (Dz. U. z 2019 r. poz. 162), adekwatnie do poziomu bezpieczeństwa środka identyfikacji elektronicznej wymaganego dla usług świadczonych w portalu podatkowym.</w:t>
      </w:r>
    </w:p>
    <w:p w:rsidR="00FE6D4D" w:rsidRPr="00FE6D4D" w:rsidRDefault="00FE6D4D" w:rsidP="00FE6D4D">
      <w:pPr>
        <w:pStyle w:val="USTustnpkodeksu"/>
      </w:pPr>
      <w:r w:rsidRPr="00FE6D4D">
        <w:t>§ 3. Minister właściwy do spraw finansów publicznych określi, w drodze rozporządzenia, zakres i warunki korzystania z portalu podatkowego, mając na względzie potrzebę zapewnienia bezpieczeństwa, wiarygodności i niezaprzeczalności danych zawartych w deklaracjach, wnioskach i innych dokumentach oraz potrzebę ich ochrony przed nieuprawnionym dostępem.</w:t>
      </w:r>
    </w:p>
    <w:p w:rsidR="00FE6D4D" w:rsidRPr="00FE6D4D" w:rsidRDefault="00FE6D4D" w:rsidP="00FE6D4D">
      <w:pPr>
        <w:pStyle w:val="USTustnpkodeksu"/>
      </w:pPr>
      <w:r w:rsidRPr="00FE6D4D">
        <w:t>§ 4. Minister właściwy do spraw finansów publicznych może określić, w drodze rozporządzenia, inny sposób uwierzytelniania na portalu podatkowym niż przewidziany w § 2, mając na względzie potrzebę upowszechniania kontaktów z organami podatkowymi za pośrednictwem portalu podatkowego oraz konieczność zapewnienia bezpieczeństwa, poufności i pewności w procesie identyfikacji.</w:t>
      </w:r>
    </w:p>
    <w:p w:rsidR="00FE6D4D" w:rsidRPr="00FE6D4D" w:rsidRDefault="00FE6D4D" w:rsidP="00FE6D4D">
      <w:pPr>
        <w:pStyle w:val="USTustnpkodeksu"/>
      </w:pPr>
      <w:r w:rsidRPr="00FE6D4D">
        <w:t>§ 5. Minister właściwy do spraw finansów publicznych określi, w drodze rozporządzenia, rodzaje spraw, które mogą być załatwiane z wykorzystaniem portalu podatkowego, mając na względzie potrzebę stopniowego upowszechniania elektronicznej postaci kontaktów z organami podatkowymi oraz charakter tych spraw.</w:t>
      </w:r>
    </w:p>
    <w:p w:rsidR="00FE6D4D" w:rsidRPr="00FE6D4D" w:rsidRDefault="00FE6D4D" w:rsidP="00FE6D4D">
      <w:pPr>
        <w:pStyle w:val="USTustnpkodeksu"/>
      </w:pPr>
      <w:r w:rsidRPr="00FE6D4D">
        <w:t>§ 6. Minister właściwy do spraw finansów publicznych może, w drodze rozporządzenia, wskazać organy podatkowe, które załatwiają sprawy z wykorzystaniem portalu podatkowego, mając na względzie usprawnienie pracy urzędów oraz obsługi zobowiązanych i zainteresowanych.</w:t>
      </w:r>
    </w:p>
    <w:p w:rsidR="00FE6D4D" w:rsidRPr="00FE6D4D" w:rsidRDefault="00FE6D4D" w:rsidP="00FE6D4D">
      <w:pPr>
        <w:pStyle w:val="ARTartustawynprozporzdzenia"/>
      </w:pPr>
      <w:r w:rsidRPr="00FE6D4D">
        <w:rPr>
          <w:rStyle w:val="Ppogrubienie"/>
        </w:rPr>
        <w:t>Art. 41.</w:t>
      </w:r>
      <w:r w:rsidRPr="00FE6D4D">
        <w:t xml:space="preserve"> § 1. W przypadku pism wydanych w postaci elektronicznej przy wykorzystaniu systemu teleinformatycznego administracji podatkowej, które zostały opatrzone kwalifikowanym podpisem elektronicznym, podpisem zaufanym albo podpisem osobistym, </w:t>
      </w:r>
      <w:r w:rsidRPr="00FE6D4D">
        <w:lastRenderedPageBreak/>
        <w:t>można doręczyć wydruk pisma uzyskanego z tego systemu odzwierciedlający treść tego pisma, jeżeli adresat nie wnosił o doręczanie pism za pomocą środków komunikacji elektronicznej lub nie wyraził zgody na doręczanie pism w taki sposób.</w:t>
      </w:r>
    </w:p>
    <w:p w:rsidR="00FE6D4D" w:rsidRPr="00FE6D4D" w:rsidRDefault="00FE6D4D" w:rsidP="00FE6D4D">
      <w:pPr>
        <w:pStyle w:val="USTustnpkodeksu"/>
      </w:pPr>
      <w:r w:rsidRPr="00FE6D4D">
        <w:t>§ 2. Wydruk pisma, o którym mowa w § 1, zawiera:</w:t>
      </w:r>
    </w:p>
    <w:p w:rsidR="00FE6D4D" w:rsidRPr="00FE6D4D" w:rsidRDefault="00FE6D4D" w:rsidP="00FE6D4D">
      <w:pPr>
        <w:pStyle w:val="PKTpunkt"/>
      </w:pPr>
      <w:r w:rsidRPr="00FE6D4D">
        <w:t>1)</w:t>
      </w:r>
      <w:r w:rsidRPr="00FE6D4D">
        <w:tab/>
        <w:t>informację, że pismo zostało wydane w postaci elektronicznej przy wykorzystaniu systemu teleinformatycznego administracji podatkowej i opatrzone kwalifikowanym podpisem elektronicznym, podpisem zaufanym albo podpisem osobistym, ze wskazaniem imienia i nazwiska oraz stanowiska służbowego osoby, która je podpisała;</w:t>
      </w:r>
    </w:p>
    <w:p w:rsidR="00FE6D4D" w:rsidRPr="00FE6D4D" w:rsidRDefault="00FE6D4D" w:rsidP="00FE6D4D">
      <w:pPr>
        <w:pStyle w:val="PKTpunkt"/>
      </w:pPr>
      <w:r w:rsidRPr="00FE6D4D">
        <w:t>2)</w:t>
      </w:r>
      <w:r w:rsidRPr="00FE6D4D">
        <w:tab/>
        <w:t>identyfikator tego pisma, nadawany przez system teleinformatyczny administracji podatkowej.</w:t>
      </w:r>
    </w:p>
    <w:p w:rsidR="00FE6D4D" w:rsidRPr="00FE6D4D" w:rsidRDefault="00FE6D4D" w:rsidP="00FE6D4D">
      <w:pPr>
        <w:pStyle w:val="USTustnpkodeksu"/>
      </w:pPr>
      <w:r w:rsidRPr="00FE6D4D">
        <w:t>§ 3. Wydruk pisma, o którym mowa w § 1, może zawierać mechanicznie odtwarzany podpis osoby, która podpisała pismo.</w:t>
      </w:r>
    </w:p>
    <w:p w:rsidR="00FE6D4D" w:rsidRPr="00FE6D4D" w:rsidRDefault="00FE6D4D" w:rsidP="00FE6D4D">
      <w:pPr>
        <w:pStyle w:val="USTustnpkodeksu"/>
      </w:pPr>
      <w:r w:rsidRPr="00FE6D4D">
        <w:t>§ 4. Wydruk pisma, o którym mowa w § 1, stanowi dowód tego, co zostało stwierdzone w piśmie wydanym w postaci elektronicznej przy wykorzystaniu systemu teleinformatycznego administracji podatkowej.</w:t>
      </w:r>
    </w:p>
    <w:p w:rsidR="00FE6D4D" w:rsidRPr="00FE6D4D" w:rsidRDefault="00FE6D4D" w:rsidP="00FE6D4D">
      <w:pPr>
        <w:pStyle w:val="USTustnpkodeksu"/>
      </w:pPr>
      <w:r w:rsidRPr="00FE6D4D">
        <w:t>§ 5. Przepisy § 1–4 stosuje się odpowiednio w przypadku wystąpienia problemów technicznych uniemożliwiających organowi podatkowemu doręczenie pism za pomocą środków komunikacji elektronicznej oraz w przypadku doręczania pisma w siedzibie organu podatkowego lub w miejscu prowadzenia kontroli podatkowej pełnomocnikowi będącemu adwokatem, radcą prawnym lub doradcą podatkowym.</w:t>
      </w:r>
    </w:p>
    <w:p w:rsidR="00FE6D4D" w:rsidRPr="00FE6D4D" w:rsidRDefault="00FE6D4D" w:rsidP="00FE6D4D">
      <w:pPr>
        <w:pStyle w:val="ARTartustawynprozporzdzenia"/>
      </w:pPr>
      <w:r w:rsidRPr="00FE6D4D">
        <w:rPr>
          <w:rStyle w:val="Ppogrubienie"/>
        </w:rPr>
        <w:t>Art. 42.</w:t>
      </w:r>
      <w:r w:rsidRPr="00FE6D4D">
        <w:t xml:space="preserve"> § 1. Jeżeli zobowiązany lub zainteresowany nie może uzyskać w postaci elektronicznej zaświadczenia lub innego dokumentu wydanego przez podmiot publiczny w rozumieniu ustawy z dnia 17 lutego 2005 r. o informatyzacji działalności podmiotów realizujących zadania publiczne (Dz. U. z 2019 r. poz. </w:t>
      </w:r>
      <w:r w:rsidR="00924288">
        <w:t>70</w:t>
      </w:r>
      <w:r w:rsidRPr="00FE6D4D">
        <w:t>0</w:t>
      </w:r>
      <w:r w:rsidR="00924288">
        <w:t>, 730 i 848</w:t>
      </w:r>
      <w:r w:rsidRPr="00FE6D4D">
        <w:t>), jak również potwierdzenia uiszczenia opłat i kosztów postępowania, może złożyć elektroniczną kopię takiego dokumentu, po uwierzytelnieniu jej przez wnoszącego, przy użyciu kwalifikowanego podpisu elektronicznego, podpisu zaufanego albo podpisu osobistego.</w:t>
      </w:r>
    </w:p>
    <w:p w:rsidR="00FE6D4D" w:rsidRPr="00FE6D4D" w:rsidRDefault="00FE6D4D" w:rsidP="00FE6D4D">
      <w:pPr>
        <w:pStyle w:val="USTustnpkodeksu"/>
      </w:pPr>
      <w:r w:rsidRPr="00FE6D4D">
        <w:t>§ 2. Organ podatkowy może żądać przedłożenia oryginału zaświadczenia, innego dokumentu lub potwierdzenia uiszczenia opłat i kosztów postępowania, o których mowa w § 1, jeżeli złożona kopia nie pozwala na weryfikację jego autentyczności oraz integralności lub jest to uzasadnione innymi okolicznościami.</w:t>
      </w:r>
    </w:p>
    <w:p w:rsidR="00FE6D4D" w:rsidRPr="00FE6D4D" w:rsidRDefault="00FE6D4D" w:rsidP="00FE6D4D">
      <w:pPr>
        <w:pStyle w:val="USTustnpkodeksu"/>
      </w:pPr>
      <w:r w:rsidRPr="00FE6D4D">
        <w:lastRenderedPageBreak/>
        <w:t>§ 3. Podmioty wymienione w § 1 przechowują zaświadczenie, inny dokument lub potwierdzenie uiszczenia opłat i kosztów postępowania, o których mowa w § 1, do czasu upływu terminu przedawnienia ich poboru.</w:t>
      </w:r>
    </w:p>
    <w:p w:rsidR="00FE6D4D" w:rsidRPr="00FE6D4D" w:rsidRDefault="00FE6D4D" w:rsidP="00FE6D4D">
      <w:pPr>
        <w:pStyle w:val="ARTartustawynprozporzdzenia"/>
      </w:pPr>
      <w:r w:rsidRPr="00FE6D4D">
        <w:rPr>
          <w:rStyle w:val="Ppogrubienie"/>
        </w:rPr>
        <w:t>Art. 43.</w:t>
      </w:r>
      <w:r w:rsidRPr="00FE6D4D">
        <w:t> § 1. Pełnomocnik będący adwokatem, radcą prawnym lub doradcą podatkowym jest obowiązany do posiadania adresu elektronicznego i udostępniania tego adresu organom podatkowym.</w:t>
      </w:r>
    </w:p>
    <w:p w:rsidR="00FE6D4D" w:rsidRPr="00FE6D4D" w:rsidRDefault="00FE6D4D" w:rsidP="00FE6D4D">
      <w:pPr>
        <w:pStyle w:val="USTustnpkodeksu"/>
      </w:pPr>
      <w:r w:rsidRPr="00FE6D4D">
        <w:t xml:space="preserve">§ 2. Przepis § 1 stosuje się odpowiednio do podatnika czynnego podatku od towarów i usług oraz przedsiębiorcy w rozumieniu przepisów ustawy z dnia 6 marca 2018 r. – Prawo przedsiębiorców, z wyłączeniem </w:t>
      </w:r>
      <w:proofErr w:type="spellStart"/>
      <w:r w:rsidRPr="00FE6D4D">
        <w:t>mikroprzedsiębiorcy</w:t>
      </w:r>
      <w:proofErr w:type="spellEnd"/>
      <w:r w:rsidRPr="00FE6D4D">
        <w:t>.</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Składanie deklaracji, wniosków i innych dokumentów</w:t>
      </w:r>
    </w:p>
    <w:p w:rsidR="00FE6D4D" w:rsidRPr="00FE6D4D" w:rsidRDefault="00FE6D4D" w:rsidP="00FE6D4D">
      <w:pPr>
        <w:pStyle w:val="ARTartustawynprozporzdzenia"/>
      </w:pPr>
      <w:r w:rsidRPr="00FE6D4D">
        <w:rPr>
          <w:rStyle w:val="Ppogrubienie"/>
        </w:rPr>
        <w:t>Art. 44.</w:t>
      </w:r>
      <w:r w:rsidRPr="00FE6D4D">
        <w:t> § 1. Jeżeli odrębne przepisy nie stanowią inaczej, deklaracje mogą być składane za pomocą środków komunikacji elektronicznej.</w:t>
      </w:r>
    </w:p>
    <w:p w:rsidR="00FE6D4D" w:rsidRPr="00FE6D4D" w:rsidRDefault="00FE6D4D" w:rsidP="00FE6D4D">
      <w:pPr>
        <w:pStyle w:val="USTustnpkodeksu"/>
      </w:pPr>
      <w:r w:rsidRPr="00FE6D4D">
        <w:t>§ 2. Organ podatkowy, elektroniczna skrzynka podawcza systemu teleinformatycznego administracji podatkowej lub portal podatkowy potwierdzają, w postaci dokumentu elektronicznego, złożenie deklaracji za pomocą środków komunikacji elektronicznej.</w:t>
      </w:r>
    </w:p>
    <w:p w:rsidR="00FE6D4D" w:rsidRPr="00FE6D4D" w:rsidRDefault="00FE6D4D" w:rsidP="00FE6D4D">
      <w:pPr>
        <w:pStyle w:val="ARTartustawynprozporzdzenia"/>
      </w:pPr>
      <w:r w:rsidRPr="00FE6D4D">
        <w:rPr>
          <w:rStyle w:val="Ppogrubienie"/>
        </w:rPr>
        <w:t>Art. 45.</w:t>
      </w:r>
      <w:r w:rsidRPr="00FE6D4D">
        <w:t> Deklaracja składana za pomocą środków komunikacji elektronicznej zawiera:</w:t>
      </w:r>
    </w:p>
    <w:p w:rsidR="00FE6D4D" w:rsidRPr="00FE6D4D" w:rsidRDefault="00FE6D4D" w:rsidP="00FE6D4D">
      <w:pPr>
        <w:pStyle w:val="PKTpunkt"/>
      </w:pPr>
      <w:r w:rsidRPr="00FE6D4D">
        <w:t>1)</w:t>
      </w:r>
      <w:r w:rsidRPr="00FE6D4D">
        <w:tab/>
        <w:t>dane w ustalonym formacie elektronicznym, zawarte we wzorze deklaracji określonym w odrębnych przepisach;</w:t>
      </w:r>
    </w:p>
    <w:p w:rsidR="00FE6D4D" w:rsidRPr="00FE6D4D" w:rsidRDefault="00FE6D4D" w:rsidP="00FE6D4D">
      <w:pPr>
        <w:pStyle w:val="PKTpunkt"/>
      </w:pPr>
      <w:r w:rsidRPr="00FE6D4D">
        <w:t>2)</w:t>
      </w:r>
      <w:r w:rsidRPr="00FE6D4D">
        <w:tab/>
        <w:t>podpis elektroniczny.</w:t>
      </w:r>
    </w:p>
    <w:p w:rsidR="00FE6D4D" w:rsidRPr="00FE6D4D" w:rsidRDefault="00FE6D4D" w:rsidP="00FE6D4D">
      <w:pPr>
        <w:pStyle w:val="ARTartustawynprozporzdzenia"/>
      </w:pPr>
      <w:r w:rsidRPr="00FE6D4D">
        <w:rPr>
          <w:rStyle w:val="Ppogrubienie"/>
        </w:rPr>
        <w:t>Art. 46.</w:t>
      </w:r>
      <w:r w:rsidRPr="00FE6D4D">
        <w:t> § 1. Jeżeli odrębne przepisy nie stanowią inaczej, żądania, odwołania, zażalenia, ponaglenia, wyjaśnienia (wnioski) oraz inne dokumenty, mogą być składane w postaci elektronicznej za pomocą środków komunikacji elektronicznej przez elektroniczną skrzynkę podawczą organu podatkowego lub portal podatkowy.</w:t>
      </w:r>
    </w:p>
    <w:p w:rsidR="00FE6D4D" w:rsidRPr="00FE6D4D" w:rsidRDefault="00FE6D4D" w:rsidP="00FE6D4D">
      <w:pPr>
        <w:pStyle w:val="USTustnpkodeksu"/>
      </w:pPr>
      <w:r w:rsidRPr="00FE6D4D">
        <w:t>§ 2. Wnioski oraz inne dokumenty są składane przez organy administracji publicznej za pomocą środków komunikacji elektronicznej przez elektroniczną skrzynkę podawczą organu podatkowego, chyba że wystąpią problemy techniczne uniemożliwiające ich złożenie w tej postaci. W takim przypadku wnioski oraz inne dokumenty składa się w postaci innej niż elektroniczna.</w:t>
      </w:r>
    </w:p>
    <w:p w:rsidR="00FE6D4D" w:rsidRPr="00FE6D4D" w:rsidRDefault="00FE6D4D" w:rsidP="00FE6D4D">
      <w:pPr>
        <w:pStyle w:val="USTustnpkodeksu"/>
      </w:pPr>
      <w:r w:rsidRPr="00FE6D4D">
        <w:t>§ 3. Wnioski składane za pomocą środków komunikacji elektronicznej zawierają tekst, chyba że przepisy odrębne stanowią inaczej.</w:t>
      </w:r>
    </w:p>
    <w:p w:rsidR="00FE6D4D" w:rsidRPr="00FE6D4D" w:rsidRDefault="00FE6D4D" w:rsidP="00FE6D4D">
      <w:pPr>
        <w:pStyle w:val="USTustnpkodeksu"/>
      </w:pPr>
      <w:r w:rsidRPr="00FE6D4D">
        <w:lastRenderedPageBreak/>
        <w:t>§ 4. Wnioski oraz inne dokumenty składane za pomocą środków komunikacji elektronicznej w inny sposób niż przez elektroniczną skrzynkę podawczą organu podatkowego lub portal podatkowy nie wywołują skutków prawnych, chyba że przepisy odrębne stanowią inaczej. W takim przypadku organ podatkowy zawiadamia składającego wniosek lub inny dokument o bezskuteczności czynności i informuje o zasadach składania wniosków i innych dokumentów za pomocą środków komunikacji elektronicznej.</w:t>
      </w:r>
    </w:p>
    <w:p w:rsidR="00FE6D4D" w:rsidRPr="00FE6D4D" w:rsidRDefault="00FE6D4D" w:rsidP="00FE6D4D">
      <w:pPr>
        <w:pStyle w:val="USTustnpkodeksu"/>
      </w:pPr>
      <w:r w:rsidRPr="00FE6D4D">
        <w:t>§ 5. Wniosek oraz inny dokument składane w postaci elektronicznej powinny:</w:t>
      </w:r>
    </w:p>
    <w:p w:rsidR="00FE6D4D" w:rsidRPr="00FE6D4D" w:rsidRDefault="00FE6D4D" w:rsidP="00FE6D4D">
      <w:pPr>
        <w:pStyle w:val="PKTpunkt"/>
      </w:pPr>
      <w:r w:rsidRPr="00FE6D4D">
        <w:t>1)</w:t>
      </w:r>
      <w:r w:rsidRPr="00FE6D4D">
        <w:tab/>
        <w:t>być opatrzone kwalifikowanym podpisem elektronicznym, podpisem zaufanym, podpisem osobistym albo w inny sposób określony w przepisach wydanych na podstawie art. 47 § 1;</w:t>
      </w:r>
    </w:p>
    <w:p w:rsidR="00FE6D4D" w:rsidRPr="00FE6D4D" w:rsidRDefault="00FE6D4D" w:rsidP="00FE6D4D">
      <w:pPr>
        <w:pStyle w:val="PKTpunkt"/>
      </w:pPr>
      <w:r w:rsidRPr="00FE6D4D">
        <w:t>2)</w:t>
      </w:r>
      <w:r w:rsidRPr="00FE6D4D">
        <w:tab/>
        <w:t>zawierać dane w ustalonym formacie, zawartym we wzorze wniosku lub dokumentu określonym w odrębnych przepisach, jeżeli te przepisy nakazują składanie wniosków lub dokumentów według określonego wzoru;</w:t>
      </w:r>
    </w:p>
    <w:p w:rsidR="00FE6D4D" w:rsidRPr="00FE6D4D" w:rsidRDefault="00FE6D4D" w:rsidP="00FE6D4D">
      <w:pPr>
        <w:pStyle w:val="PKTpunkt"/>
      </w:pPr>
      <w:r w:rsidRPr="00FE6D4D">
        <w:t>3)</w:t>
      </w:r>
      <w:r w:rsidRPr="00FE6D4D">
        <w:tab/>
        <w:t>zawierać adres elektroniczny składającego wniosek lub dokument.</w:t>
      </w:r>
    </w:p>
    <w:p w:rsidR="00FE6D4D" w:rsidRPr="00FE6D4D" w:rsidRDefault="00FE6D4D" w:rsidP="00FE6D4D">
      <w:pPr>
        <w:pStyle w:val="USTustnpkodeksu"/>
      </w:pPr>
      <w:r w:rsidRPr="00FE6D4D">
        <w:t>§ 6. Jeżeli wniosek lub inny dokument składany za pomocą środków komunikacji elektronicznej nie zawiera adresu elektronicznego lub zawiera błędny adres elektroniczny, organ podatkowy przyjmuje, że właściwym jest adres elektroniczny, z którego nadano wniosek lub inny dokument, z zastrzeżeniem art. 56 § 4.</w:t>
      </w:r>
    </w:p>
    <w:p w:rsidR="00FE6D4D" w:rsidRPr="00FE6D4D" w:rsidRDefault="00FE6D4D" w:rsidP="00FE6D4D">
      <w:pPr>
        <w:pStyle w:val="USTustnpkodeksu"/>
      </w:pPr>
      <w:r w:rsidRPr="00FE6D4D">
        <w:t>§ 7. Jeżeli wniosek lub inny dokument złożony w inny sposób, niż za pomocą środków komunikacji elektronicznej zawiera żądanie, o którym mowa w art. 333 § 1 pkt 2, jednakże nie zawiera adresu elektronicznego lub zawiera błędny adres elektroniczny, doręczenie pism następuje na adres wskazany zgodnie z art. 366 § 2, przy czym w pierwszym piśmie poucza się o obowiązku podania adresu elektronicznego w żądaniu doręczania pism środkami komunikacji elektronicznej.</w:t>
      </w:r>
    </w:p>
    <w:p w:rsidR="00FE6D4D" w:rsidRPr="00FE6D4D" w:rsidRDefault="00FE6D4D" w:rsidP="00FE6D4D">
      <w:pPr>
        <w:pStyle w:val="USTustnpkodeksu"/>
      </w:pPr>
      <w:r w:rsidRPr="00FE6D4D">
        <w:t>§ 8. W przypadku złożenia wniosku lub innego dokumentu w postaci elektronicznej, organ podatkowy jest obowiązany potwierdzić jego złożenie przez doręczenie urzędowego poświadczenia odbioru na wskazany przez składającego adres elektroniczny.</w:t>
      </w:r>
    </w:p>
    <w:p w:rsidR="00FE6D4D" w:rsidRPr="00FE6D4D" w:rsidRDefault="00FE6D4D" w:rsidP="00FE6D4D">
      <w:pPr>
        <w:pStyle w:val="ARTartustawynprozporzdzenia"/>
      </w:pPr>
      <w:r w:rsidRPr="00FE6D4D">
        <w:rPr>
          <w:rStyle w:val="Ppogrubienie"/>
        </w:rPr>
        <w:t>Art. 47.</w:t>
      </w:r>
      <w:r w:rsidRPr="00FE6D4D">
        <w:t>  § 1. Minister właściwy do spraw finansów publicznych w porozumieniu z ministrem właściwym do spraw informatyzacji określi, w drodze rozporządzenia:</w:t>
      </w:r>
    </w:p>
    <w:p w:rsidR="00FE6D4D" w:rsidRPr="00FE6D4D" w:rsidRDefault="00FE6D4D" w:rsidP="00FE6D4D">
      <w:pPr>
        <w:pStyle w:val="PKTpunkt"/>
      </w:pPr>
      <w:r w:rsidRPr="00FE6D4D">
        <w:t>1)</w:t>
      </w:r>
      <w:r w:rsidRPr="00FE6D4D">
        <w:tab/>
        <w:t>sposób przesyłania deklaracji, wniosków i innych dokumentów za pomocą środków komunikacji elektronicznej;</w:t>
      </w:r>
    </w:p>
    <w:p w:rsidR="00FE6D4D" w:rsidRPr="00FE6D4D" w:rsidRDefault="00FE6D4D" w:rsidP="00FE6D4D">
      <w:pPr>
        <w:pStyle w:val="PKTpunkt"/>
      </w:pPr>
      <w:r w:rsidRPr="00FE6D4D">
        <w:t>2)</w:t>
      </w:r>
      <w:r w:rsidRPr="00FE6D4D">
        <w:tab/>
        <w:t>rodzaje podpisu elektronicznego, którymi powinny być opatrzone poszczególne rodzaje deklaracji, wniosków lub innych dokumentów.</w:t>
      </w:r>
    </w:p>
    <w:p w:rsidR="00FE6D4D" w:rsidRPr="00FE6D4D" w:rsidRDefault="00FE6D4D" w:rsidP="00FE6D4D">
      <w:pPr>
        <w:pStyle w:val="USTustnpkodeksu"/>
      </w:pPr>
      <w:r w:rsidRPr="00FE6D4D">
        <w:lastRenderedPageBreak/>
        <w:t>§ 2. Wydając rozporządzenie, o którym mowa w § 1, minister właściwy do spraw finansów publicznych uwzględni:</w:t>
      </w:r>
    </w:p>
    <w:p w:rsidR="00FE6D4D" w:rsidRPr="00FE6D4D" w:rsidRDefault="00FE6D4D" w:rsidP="00FE6D4D">
      <w:pPr>
        <w:pStyle w:val="PKTpunkt"/>
      </w:pPr>
      <w:r w:rsidRPr="00FE6D4D">
        <w:t>1)</w:t>
      </w:r>
      <w:r w:rsidRPr="00FE6D4D">
        <w:tab/>
        <w:t>potrzebę zapewnienia bezpieczeństwa, wiarygodności i niezaprzeczalności danych zawartych w deklaracjach, wnioskach i innych dokumentach oraz potrzebę ich ochrony przed nieuprawnionym dostępem;</w:t>
      </w:r>
    </w:p>
    <w:p w:rsidR="00FE6D4D" w:rsidRPr="00FE6D4D" w:rsidRDefault="00FE6D4D" w:rsidP="00FE6D4D">
      <w:pPr>
        <w:pStyle w:val="PKTpunkt"/>
      </w:pPr>
      <w:r w:rsidRPr="00FE6D4D">
        <w:t>2)</w:t>
      </w:r>
      <w:r w:rsidRPr="00FE6D4D">
        <w:tab/>
        <w:t>limity wysokości zobowiązania podatkowego, kwoty nadpłaty lub zwrotu podatku wynikających z deklaracji i rodzaj podatku, którego dotyczy deklaracja, a także wymagania dla poszczególnych rodzajów podpisu elektronicznego, w szczególności dotyczące weryfikacji podpisu i kwalifikowanych elektronicznych znaczników czasu.</w:t>
      </w:r>
    </w:p>
    <w:p w:rsidR="00FE6D4D" w:rsidRPr="00FE6D4D" w:rsidRDefault="00FE6D4D" w:rsidP="00FE6D4D">
      <w:pPr>
        <w:pStyle w:val="ARTartustawynprozporzdzenia"/>
      </w:pPr>
      <w:r w:rsidRPr="00FE6D4D">
        <w:rPr>
          <w:rStyle w:val="Ppogrubienie"/>
        </w:rPr>
        <w:t>Art. 48.</w:t>
      </w:r>
      <w:r w:rsidRPr="00FE6D4D">
        <w:t> § 1. Jeżeli przepis prawa wymaga złożenia deklaracji, wniosku lub innego dokumentu za pomocą środków komunikacji elektronicznej, w przypadku wystąpienia problemów technicznych uniemożliwiających dokonanie tych czynności za pomocą środków komunikacji elektronicznej, deklaracje, wnioski lub inne dokumenty składa się w postaci innej niż elektroniczna, chyba że istota czynności wyklucza tę formę komunikacji.</w:t>
      </w:r>
    </w:p>
    <w:p w:rsidR="00FE6D4D" w:rsidRPr="00FE6D4D" w:rsidRDefault="00FE6D4D" w:rsidP="00FE6D4D">
      <w:pPr>
        <w:pStyle w:val="USTustnpkodeksu"/>
      </w:pPr>
      <w:r w:rsidRPr="00FE6D4D">
        <w:t>§ 2. Jeżeli z przyczyn technicznych niezależnych od składającego nie jest możliwe złożenie deklaracji, wniosku lub innego dokumentu za pomocą środków komunikacji elektronicznej w wymaganym terminie, przepis art. 126 stosuje się odpowiednio.</w:t>
      </w:r>
    </w:p>
    <w:p w:rsidR="00FE6D4D" w:rsidRPr="00FE6D4D" w:rsidRDefault="00FE6D4D" w:rsidP="00FE6D4D">
      <w:pPr>
        <w:pStyle w:val="ARTartustawynprozporzdzenia"/>
      </w:pPr>
      <w:r w:rsidRPr="00FE6D4D">
        <w:rPr>
          <w:rStyle w:val="Ppogrubienie"/>
        </w:rPr>
        <w:t>Art. 49.</w:t>
      </w:r>
      <w:r w:rsidRPr="00FE6D4D">
        <w:t> § 1. Organ podatkowy może przekształcać postać złożonych deklaracji, wniosków oraz innych dokumentów do:</w:t>
      </w:r>
    </w:p>
    <w:p w:rsidR="00FE6D4D" w:rsidRPr="00FE6D4D" w:rsidRDefault="00FE6D4D" w:rsidP="00FE6D4D">
      <w:pPr>
        <w:pStyle w:val="PKTpunkt"/>
      </w:pPr>
      <w:r w:rsidRPr="00FE6D4D">
        <w:t>1)</w:t>
      </w:r>
      <w:r w:rsidRPr="00FE6D4D">
        <w:tab/>
        <w:t>postaci elektronicznej, poprzez sporządzenie odwzorowania cyfrowego z zachowaniem wymogów określonych w przepisach dotyczących archiwów;</w:t>
      </w:r>
    </w:p>
    <w:p w:rsidR="00FE6D4D" w:rsidRPr="00FE6D4D" w:rsidRDefault="00FE6D4D" w:rsidP="00FE6D4D">
      <w:pPr>
        <w:pStyle w:val="PKTpunkt"/>
      </w:pPr>
      <w:r w:rsidRPr="00FE6D4D">
        <w:t>2)</w:t>
      </w:r>
      <w:r w:rsidRPr="00FE6D4D">
        <w:tab/>
        <w:t>postaci papierowej, poprzez sporządzenie uwierzytelnionego wydruku; przepisy wydane  na podstawie art. 16 ust. 3 ustawy z dnia 17 lutego 2005 r. o informatyzacji działalności podmiotów realizujących zadania publiczne stosuje się odpowiednio.</w:t>
      </w:r>
    </w:p>
    <w:p w:rsidR="00FE6D4D" w:rsidRPr="00FE6D4D" w:rsidRDefault="00FE6D4D" w:rsidP="00FE6D4D">
      <w:pPr>
        <w:pStyle w:val="USTustnpkodeksu"/>
      </w:pPr>
      <w:r w:rsidRPr="00FE6D4D">
        <w:t>§ 2. Odwzorowanie cyfrowe jest dokumentem elektronicznym będącym kopią elektroniczną deklaracji, wniosku lub innego dokumentu, złożonych w organie podatkowym w postaci innej niż elektroniczna, który został wprowadzony do systemu teleinformatycznego administracji podatkowej w sposób zapewniający niezaprzeczalność i integralność odwzorowanych danych.</w:t>
      </w:r>
    </w:p>
    <w:p w:rsidR="00FE6D4D" w:rsidRPr="00FE6D4D" w:rsidRDefault="00FE6D4D" w:rsidP="00FE6D4D">
      <w:pPr>
        <w:pStyle w:val="USTustnpkodeksu"/>
      </w:pPr>
      <w:r w:rsidRPr="00FE6D4D">
        <w:t xml:space="preserve">§ 3. Uwierzytelniony wydruk oraz odwzorowanie cyfrowe, sporządzone zgodnie z § 1, są równoważne pod względem skutków prawnych deklaracji, wnioskowi lub innemu </w:t>
      </w:r>
      <w:r w:rsidRPr="00FE6D4D">
        <w:lastRenderedPageBreak/>
        <w:t>dokumentowi, sporządzonym odpowiednio w postaci elektronicznej lub w postaci papierowej.</w:t>
      </w:r>
    </w:p>
    <w:p w:rsidR="00FE6D4D" w:rsidRPr="00FE6D4D" w:rsidRDefault="00FE6D4D" w:rsidP="00FE6D4D">
      <w:pPr>
        <w:pStyle w:val="USTustnpkodeksu"/>
      </w:pPr>
      <w:r w:rsidRPr="00FE6D4D">
        <w:t>§ 4. Przepis § 3 nie wyłącza możliwości przeprowadzenia dowodu przeciwko  odwzorowaniu cyfrowemu oraz uwierzytelnionemu wydrukowi.</w:t>
      </w:r>
    </w:p>
    <w:p w:rsidR="00FE6D4D" w:rsidRPr="00FE6D4D" w:rsidRDefault="00FE6D4D" w:rsidP="00FE6D4D">
      <w:pPr>
        <w:pStyle w:val="USTustnpkodeksu"/>
      </w:pPr>
      <w:r w:rsidRPr="00FE6D4D">
        <w:t>§ 5. Wydruk odwzorowania cyfrowego zawiera nadawany przez system teleinformatyczny administracji podatkowej identyfikator deklaracji, wniosku lub innego dokumentu, złożonych do organu podatkowego w postaci innej niż elektroniczna oraz wprowadzonych do systemu teleinformatycznego administracji podatkowej.</w:t>
      </w:r>
    </w:p>
    <w:p w:rsidR="00FE6D4D" w:rsidRPr="00FE6D4D" w:rsidRDefault="00FE6D4D" w:rsidP="00FE6D4D">
      <w:pPr>
        <w:pStyle w:val="ROZDZODDZOZNoznaczenierozdziauluboddziau"/>
      </w:pPr>
      <w:r w:rsidRPr="00FE6D4D">
        <w:t>Rozdział 5</w:t>
      </w:r>
    </w:p>
    <w:p w:rsidR="00FE6D4D" w:rsidRPr="00FE6D4D" w:rsidRDefault="00FE6D4D" w:rsidP="00FE6D4D">
      <w:pPr>
        <w:pStyle w:val="ROZDZODDZPRZEDMprzedmiotregulacjirozdziauluboddziau"/>
      </w:pPr>
      <w:r w:rsidRPr="00FE6D4D">
        <w:t>Reprezentacja i pełnomocnictwo</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50.</w:t>
      </w:r>
      <w:r w:rsidRPr="00FE6D4D">
        <w:t> § 1. Osoba fizyczna może podejmować działania w zakresie prawa podatkowego, jeżeli ma pełną zdolność do czynności prawnych.</w:t>
      </w:r>
    </w:p>
    <w:p w:rsidR="00FE6D4D" w:rsidRPr="00FE6D4D" w:rsidRDefault="00FE6D4D" w:rsidP="00FE6D4D">
      <w:pPr>
        <w:pStyle w:val="USTustnpkodeksu"/>
      </w:pPr>
      <w:r w:rsidRPr="00FE6D4D">
        <w:t>§ 2. Osoba fizyczna niemająca pełnej zdolności do czynności prawnych może podejmować działania w zakresie prawa podatkowego przez przedstawiciela ustanowionego na podstawie przepisów prawa cywilnego.</w:t>
      </w:r>
    </w:p>
    <w:p w:rsidR="00FE6D4D" w:rsidRPr="00FE6D4D" w:rsidRDefault="00FE6D4D" w:rsidP="00FE6D4D">
      <w:pPr>
        <w:pStyle w:val="ARTartustawynprozporzdzenia"/>
      </w:pPr>
      <w:r w:rsidRPr="00FE6D4D">
        <w:rPr>
          <w:rStyle w:val="Ppogrubienie"/>
        </w:rPr>
        <w:t>Art. 51.</w:t>
      </w:r>
      <w:r w:rsidRPr="00FE6D4D">
        <w:t> Osoba prawna oraz jednostka organizacyjna niemająca osobowości prawnej może podejmować działania w zakresie prawa podatkowego przez swoje organy w sposób przewidziany w ustawie i w opartych na niej statucie lub umowie.</w:t>
      </w:r>
    </w:p>
    <w:p w:rsidR="00FE6D4D" w:rsidRPr="00FE6D4D" w:rsidRDefault="00FE6D4D" w:rsidP="00FE6D4D">
      <w:pPr>
        <w:pStyle w:val="ARTartustawynprozporzdzenia"/>
      </w:pPr>
      <w:r w:rsidRPr="00FE6D4D">
        <w:rPr>
          <w:rStyle w:val="Ppogrubienie"/>
        </w:rPr>
        <w:t>Art. 52.</w:t>
      </w:r>
      <w:r w:rsidRPr="00FE6D4D">
        <w:t> § 1. Jeżeli dla osoby fizycznej niemającej zdolności do czynności prawnych lub dla osoby nieobecnej nie został wyznaczony kurator, organ podatkowy składa do sądu  wniosek o ustanowienie kuratora dla tej osoby.</w:t>
      </w:r>
    </w:p>
    <w:p w:rsidR="00FE6D4D" w:rsidRPr="00FE6D4D" w:rsidRDefault="00FE6D4D" w:rsidP="00FE6D4D">
      <w:pPr>
        <w:pStyle w:val="USTustnpkodeksu"/>
      </w:pPr>
      <w:r w:rsidRPr="00FE6D4D">
        <w:t>§ 2. Jeżeli osoba prawna lub jednostka organizacyjna niemająca osobowości prawnej nie może podejmować działań w zakresie prawa podatkowego, wskutek braku powołanych do tego organów, organ podatkowy składa do sądu wniosek o ustanowienie kuratora.</w:t>
      </w:r>
    </w:p>
    <w:p w:rsidR="00FE6D4D" w:rsidRPr="00FE6D4D" w:rsidRDefault="00FE6D4D" w:rsidP="00FE6D4D">
      <w:pPr>
        <w:pStyle w:val="USTustnpkodeksu"/>
      </w:pPr>
      <w:r w:rsidRPr="00FE6D4D">
        <w:t>§ 3. Organ podatkowy, na wniosek którego sąd ustanowił kuratora, niezwłocznie informuje Szefa Krajowej Administracji Skarbowej o treści postanowienia sądu o ustanowieniu kuratora.</w:t>
      </w:r>
    </w:p>
    <w:p w:rsidR="00FE6D4D" w:rsidRPr="00FE6D4D" w:rsidRDefault="00FE6D4D" w:rsidP="00FE6D4D">
      <w:pPr>
        <w:pStyle w:val="ARTartustawynprozporzdzenia"/>
      </w:pPr>
      <w:r w:rsidRPr="00FE6D4D">
        <w:rPr>
          <w:rStyle w:val="Ppogrubienie"/>
        </w:rPr>
        <w:t>Art. 53.</w:t>
      </w:r>
      <w:r w:rsidRPr="00FE6D4D">
        <w:t xml:space="preserve"> § 1. Prawa i obowiązki podatnika oraz płatnika będącego przedsiębiorstwem w spadku, w przypadku gdy na mocy ustaw podatkowych podlega obowiązkowi podatkowemu, </w:t>
      </w:r>
      <w:r w:rsidRPr="00FE6D4D">
        <w:lastRenderedPageBreak/>
        <w:t>w okresie od dnia ustanowienia do dnia wygaśnięcia zarządu sukcesyjnego wykonuje zarządca sukcesyjny.</w:t>
      </w:r>
    </w:p>
    <w:p w:rsidR="00FE6D4D" w:rsidRPr="00FE6D4D" w:rsidRDefault="00FE6D4D" w:rsidP="00FE6D4D">
      <w:pPr>
        <w:pStyle w:val="USTustnpkodeksu"/>
      </w:pPr>
      <w:r w:rsidRPr="00FE6D4D">
        <w:t>§ 2. W okresie od chwili śmierci przedsiębiorcy do dnia ustanowienia zarządu sukcesyjnego albo wygaśnięcia uprawnienia do powołania zarządcy sukcesyjnego, a także w okresie od dnia, w którym zarządca sukcesyjny przestał pełnić tę funkcję, do dnia powołania kolejnego zarządcy sukcesyjnego albo wygaśnięcia zarządu sukcesyjnego prawa i obowiązki podatnika oraz płatnika, o których mowa w § 1, wykonują osoby, o których mowa w art. 14 ustawy z dnia 5 lipca 2018 r. o zarządzie sukcesyjnym przedsiębiorstwem osoby fizycznej, dokonujące czynności, o których mowa w art. 13 tej ustawy.</w:t>
      </w:r>
    </w:p>
    <w:p w:rsidR="00FE6D4D" w:rsidRPr="00FE6D4D" w:rsidRDefault="00FE6D4D" w:rsidP="00FE6D4D">
      <w:pPr>
        <w:pStyle w:val="ARTartustawynprozporzdzenia"/>
      </w:pPr>
      <w:r w:rsidRPr="00FE6D4D">
        <w:rPr>
          <w:rStyle w:val="Ppogrubienie"/>
        </w:rPr>
        <w:t>Art. 54.</w:t>
      </w:r>
      <w:r w:rsidRPr="00FE6D4D">
        <w:t> § 1. Zobowiązany i zainteresowany może działać przez pełnomocnika, chyba że charakter czynności wymaga jego osobistego działania.</w:t>
      </w:r>
    </w:p>
    <w:p w:rsidR="00FE6D4D" w:rsidRPr="00FE6D4D" w:rsidRDefault="00FE6D4D" w:rsidP="00FE6D4D">
      <w:pPr>
        <w:pStyle w:val="USTustnpkodeksu"/>
      </w:pPr>
      <w:r w:rsidRPr="00FE6D4D">
        <w:t>§ 2. Pełnomocnictwo może być ogólne, szczególne, do doręczeń w kraju, szczególne tymczasowe oraz do podpisywania deklaracji.</w:t>
      </w:r>
    </w:p>
    <w:p w:rsidR="00FE6D4D" w:rsidRPr="00FE6D4D" w:rsidRDefault="00FE6D4D" w:rsidP="00FE6D4D">
      <w:pPr>
        <w:pStyle w:val="USTustnpkodeksu"/>
      </w:pPr>
      <w:r w:rsidRPr="00FE6D4D">
        <w:t>§ 3. Pełnomocnictwo w postaci elektronicznej opatruje się kwalifikowanym podpisem elektronicznym, podpisem zaufanym albo podpisem osobistym.</w:t>
      </w:r>
    </w:p>
    <w:p w:rsidR="00FE6D4D" w:rsidRPr="00FE6D4D" w:rsidRDefault="00FE6D4D" w:rsidP="00FE6D4D">
      <w:pPr>
        <w:pStyle w:val="USTustnpkodeksu"/>
      </w:pPr>
      <w:r w:rsidRPr="00FE6D4D">
        <w:t>§ 4. Adwokat, radca prawny i doradca podatkowy mogą sami uwierzytelnić odpis udzielonego im pełnomocnictwa oraz odpisy innych dokumentów wykazujących ich umocowanie. Organ podatkowy może w razie wątpliwości zażądać urzędowego poświadczenia podpisu mocodawcy.</w:t>
      </w:r>
    </w:p>
    <w:p w:rsidR="00FE6D4D" w:rsidRPr="00FE6D4D" w:rsidRDefault="00FE6D4D" w:rsidP="00FE6D4D">
      <w:pPr>
        <w:pStyle w:val="USTustnpkodeksu"/>
      </w:pPr>
      <w:r w:rsidRPr="00FE6D4D">
        <w:t>§ 5. Jeżeli odpis pełnomocnictwa lub odpisy innych dokumentów wykazujących umocowanie zostały sporządzone w postaci elektronicznej, ich uwierzytelnienia dokonuje się, opatrując odpisy kwalifikowanym podpisem elektronicznym, podpisem zaufanym albo podpisem osobistym. Odpisy pełnomocnictwa lub odpisy innych dokumentów wykazujących umocowanie uwierzytelniane elektronicznie są sporządzane w formatach danych określonych w przepisach wydanych na podstawie art. 18 pkt 1 ustawy z dnia 17 lutego 2005 r. o informatyzacji działalności podmiotów realizujących zadania publiczne.</w:t>
      </w:r>
    </w:p>
    <w:p w:rsidR="00FE6D4D" w:rsidRPr="00FE6D4D" w:rsidRDefault="00FE6D4D" w:rsidP="00FE6D4D">
      <w:pPr>
        <w:pStyle w:val="ARTartustawynprozporzdzenia"/>
      </w:pPr>
      <w:r w:rsidRPr="00FE6D4D">
        <w:rPr>
          <w:rStyle w:val="Ppogrubienie"/>
        </w:rPr>
        <w:t>Art. 55.</w:t>
      </w:r>
      <w:r w:rsidRPr="00FE6D4D">
        <w:t> § 1. Pełnomocnikiem może być osoba fizyczna mająca pełną zdolność do czynności prawnych.</w:t>
      </w:r>
    </w:p>
    <w:p w:rsidR="00FE6D4D" w:rsidRPr="00FE6D4D" w:rsidRDefault="00FE6D4D" w:rsidP="00FE6D4D">
      <w:pPr>
        <w:pStyle w:val="USTustnpkodeksu"/>
      </w:pPr>
      <w:r w:rsidRPr="00FE6D4D">
        <w:t>§ 2. W kwestiach mniejszej wagi organ podatkowy może nie żądać pełnomocnictwa, jeżeli pełnomocnikiem jest małżonek, a nie ma wątpliwości co do istnienia i zakresu jego upoważnienia.</w:t>
      </w:r>
    </w:p>
    <w:p w:rsidR="00FE6D4D" w:rsidRPr="00FE6D4D" w:rsidRDefault="00FE6D4D" w:rsidP="00FE6D4D">
      <w:pPr>
        <w:pStyle w:val="ARTartustawynprozporzdzenia"/>
      </w:pPr>
      <w:r w:rsidRPr="00FE6D4D">
        <w:rPr>
          <w:rStyle w:val="Ppogrubienie"/>
        </w:rPr>
        <w:lastRenderedPageBreak/>
        <w:t>Art. 56.</w:t>
      </w:r>
      <w:r w:rsidRPr="00FE6D4D">
        <w:t> § 1. W pełnomocnictwie wskazuje się dane identyfikujące mocodawcę, w tym jego identyfikator podatkowy, dane identyfikujące pełnomocnika, w tym jego identyfikator podatkowy, a w przypadku adwokata, radcy prawnego lub doradcy podatkowego – także jego adres elektroniczny.</w:t>
      </w:r>
    </w:p>
    <w:p w:rsidR="00FE6D4D" w:rsidRPr="00FE6D4D" w:rsidRDefault="00FE6D4D" w:rsidP="00FE6D4D">
      <w:pPr>
        <w:pStyle w:val="USTustnpkodeksu"/>
      </w:pPr>
      <w:r w:rsidRPr="00FE6D4D">
        <w:t>§ 2. W przypadku gdy pełnomocnikiem jest nierezydent, w pełnomocnictwie wskazuje się identyfikator podatkowy, numer i serię paszportu lub innego dokumentu potwierdzającego tożsamość oraz adres pełnomocnika do doręczeń w kraju. W przypadku gdy pełnomocnik nie posiada identyfikatora podatkowego, ma on obowiązek wskazać numer służący do identyfikacji dla celów podatkowych nadany w jego państwie. Pełnomocnik ten ma również obowiązek wskazać swój adres elektroniczny.</w:t>
      </w:r>
    </w:p>
    <w:p w:rsidR="00FE6D4D" w:rsidRPr="00FE6D4D" w:rsidRDefault="00FE6D4D" w:rsidP="00FE6D4D">
      <w:pPr>
        <w:pStyle w:val="USTustnpkodeksu"/>
      </w:pPr>
      <w:r w:rsidRPr="00FE6D4D">
        <w:t>§ 3. Jeżeli pełnomocnictwa udziela osoba, która nie może się podpisać, pełnomocnictwo zgłasza się ustnie do protokołu albo pełnomocnictwo podpisuje za taką osobę osoba przez nią upoważniona, z podaniem przyczyny, z powodu której osoba ta sama się nie podpisała.</w:t>
      </w:r>
    </w:p>
    <w:p w:rsidR="00FE6D4D" w:rsidRPr="00FE6D4D" w:rsidRDefault="00FE6D4D" w:rsidP="00FE6D4D">
      <w:pPr>
        <w:pStyle w:val="USTustnpkodeksu"/>
      </w:pPr>
      <w:r w:rsidRPr="00FE6D4D">
        <w:t>§ 4. W przypadku niepodania przez pełnomocnika adresu elektronicznego zgodnie z § 1 lub podania błędnego adresu elektronicznego, przepisy art. 367 § 1 i 6 stosuje się odpowiednio.</w:t>
      </w:r>
    </w:p>
    <w:p w:rsidR="00FE6D4D" w:rsidRPr="00FE6D4D" w:rsidRDefault="00FE6D4D" w:rsidP="00FE6D4D">
      <w:pPr>
        <w:pStyle w:val="ARTartustawynprozporzdzenia"/>
      </w:pPr>
      <w:r w:rsidRPr="00FE6D4D">
        <w:rPr>
          <w:rStyle w:val="Ppogrubienie"/>
        </w:rPr>
        <w:t>Art. 57.</w:t>
      </w:r>
      <w:r w:rsidRPr="00FE6D4D">
        <w:t> § 1. Ustanawiając więcej niż jednego pełnomocnika o tym samym zakresie działania lub ustanawiając pełnomocnika ogólnego oraz szczególnego w tej samej sprawie, zobowiązany wskazuje organowi jednego z nich jako pełnomocnika do doręczeń.</w:t>
      </w:r>
    </w:p>
    <w:p w:rsidR="00FE6D4D" w:rsidRPr="00FE6D4D" w:rsidRDefault="00FE6D4D" w:rsidP="00FE6D4D">
      <w:pPr>
        <w:pStyle w:val="USTustnpkodeksu"/>
      </w:pPr>
      <w:r w:rsidRPr="00FE6D4D">
        <w:t>§ 2. Adwokat, radca prawny lub doradca podatkowy, który wypowiedział pełnomocnictwo, jest obowiązany działać za zobowiązanego jeszcze przez dwa tygodnie od wypowiedzenia, chyba że mocodawca zwolni go od tego obowiązku.</w:t>
      </w:r>
    </w:p>
    <w:p w:rsidR="00FE6D4D" w:rsidRPr="00FE6D4D" w:rsidRDefault="00FE6D4D" w:rsidP="00FE6D4D">
      <w:pPr>
        <w:pStyle w:val="USTustnpkodeksu"/>
      </w:pPr>
      <w:r w:rsidRPr="00FE6D4D">
        <w:t>§ 3. Przepisu § 2 nie stosuje się, jeżeli mimo wypowiedzenia pełnomocnictwa w sprawie są ustanowieni inni pełnomocnicy.</w:t>
      </w:r>
    </w:p>
    <w:p w:rsidR="00FE6D4D" w:rsidRPr="00FE6D4D" w:rsidRDefault="00FE6D4D" w:rsidP="00FE6D4D">
      <w:pPr>
        <w:pStyle w:val="ARTartustawynprozporzdzenia"/>
      </w:pPr>
      <w:r w:rsidRPr="00FE6D4D">
        <w:rPr>
          <w:rStyle w:val="Ppogrubienie"/>
        </w:rPr>
        <w:t>Art. 58.</w:t>
      </w:r>
      <w:r w:rsidRPr="00FE6D4D">
        <w:t> Organ podatkowy w razie potrzeby dołącza do akt sprawy wydruk pełnomocnictwa ogólnego lub szczególnego udzielonego w postaci elektronicznej oraz zawiadomienia o zmianie zakresu, odwołaniu lub wypowiedzeniu pełnomocnictwa. Zgodność wydruku z dokumentem elektronicznym potwierdza, w formie adnotacji, pracownik, który dokonał wydruku.</w:t>
      </w:r>
    </w:p>
    <w:p w:rsidR="00FE6D4D" w:rsidRPr="00FE6D4D" w:rsidRDefault="00FE6D4D" w:rsidP="00FE6D4D">
      <w:pPr>
        <w:pStyle w:val="ARTartustawynprozporzdzenia"/>
      </w:pPr>
      <w:r w:rsidRPr="00FE6D4D">
        <w:rPr>
          <w:rStyle w:val="Ppogrubienie"/>
        </w:rPr>
        <w:t>Art. 59.</w:t>
      </w:r>
      <w:r w:rsidRPr="00FE6D4D">
        <w:t> § 1. Minister właściwy do spraw finansów publicznych określi, w drodze rozporządzenia:</w:t>
      </w:r>
    </w:p>
    <w:p w:rsidR="00FE6D4D" w:rsidRPr="00FE6D4D" w:rsidRDefault="00FE6D4D" w:rsidP="00FE6D4D">
      <w:pPr>
        <w:pStyle w:val="PKTpunkt"/>
      </w:pPr>
      <w:r w:rsidRPr="00FE6D4D">
        <w:lastRenderedPageBreak/>
        <w:t>1)</w:t>
      </w:r>
      <w:r w:rsidRPr="00FE6D4D">
        <w:tab/>
        <w:t>wzór pełnomocnictwa ogólnego i wzór zawiadomienia o zmianie, odwołaniu lub wypowiedzeniu tego pełnomocnictwa, obejmujący dane identyfikujące mocodawcę i pełnomocnika,</w:t>
      </w:r>
    </w:p>
    <w:p w:rsidR="00FE6D4D" w:rsidRPr="00FE6D4D" w:rsidRDefault="00FE6D4D" w:rsidP="00FE6D4D">
      <w:pPr>
        <w:pStyle w:val="PKTpunkt"/>
      </w:pPr>
      <w:r w:rsidRPr="00FE6D4D">
        <w:t>2)</w:t>
      </w:r>
      <w:r w:rsidRPr="00FE6D4D">
        <w:tab/>
        <w:t>wzór pełnomocnictwa szczególnego oraz wzór pełnomocnictwa do doręczeń w kraju, a także wzór zawiadomienia o zmianie, odwołaniu lub wypowiedzeniu tych pełnomocnictw, umożliwiający wskazanie zakresu pełnomocnictwa oraz dane identyfikujące mocodawcę i pełnomocnika</w:t>
      </w:r>
    </w:p>
    <w:p w:rsidR="00FE6D4D" w:rsidRPr="00FE6D4D" w:rsidRDefault="00FE6D4D" w:rsidP="00FE6D4D">
      <w:pPr>
        <w:pStyle w:val="CZWSPPKTczwsplnapunktw"/>
      </w:pPr>
      <w:r w:rsidRPr="00FE6D4D">
        <w:t>– mając na celu uproszczenie zgłaszania, zmiany, odwołania lub wypowiedzenia pełnomocnictwa.</w:t>
      </w:r>
    </w:p>
    <w:p w:rsidR="00FE6D4D" w:rsidRPr="00FE6D4D" w:rsidRDefault="00FE6D4D" w:rsidP="00FE6D4D">
      <w:pPr>
        <w:pStyle w:val="USTustnpkodeksu"/>
      </w:pPr>
      <w:r w:rsidRPr="00FE6D4D">
        <w:t>§ 2. Minister właściwy do spraw finansów publicznych określi, w drodze rozporządzenia, sposób przesyłania, w postaci elektronicznej, pełnomocnictwa ogólnego, pełnomocnictwa szczególnego oraz pełnomocnictwa do doręczeń w kraju, uwzględniając potrzebę zapewnienia bezpieczeństwa, wiarygodności i niezaprzeczalności danych zawartych w pełnomocnictwach oraz potrzebę ich ochrony przed nieuprawnionym dostępem.</w:t>
      </w:r>
    </w:p>
    <w:p w:rsidR="00FE6D4D" w:rsidRPr="00FE6D4D" w:rsidRDefault="00FE6D4D" w:rsidP="00FE6D4D">
      <w:pPr>
        <w:pStyle w:val="ARTartustawynprozporzdzenia"/>
      </w:pPr>
      <w:r w:rsidRPr="00FE6D4D">
        <w:rPr>
          <w:rStyle w:val="Ppogrubienie"/>
        </w:rPr>
        <w:t>Art. 60.</w:t>
      </w:r>
      <w:r w:rsidRPr="00FE6D4D">
        <w:t xml:space="preserve"> W zakresie nieuregulowanym w niniejszym rozdziale przepisy ustawy z dnia 23 kwietnia 1964 r. – Kodeks cywilny (Dz.U. z 2018 r. poz. 1025, 1104, 1629, 2073 i 2244 oraz z 2019 r. poz. 80) oraz ustawy z dnia 17 listopada 1964 r. </w:t>
      </w:r>
      <w:r w:rsidR="008F7063" w:rsidRPr="008F7063">
        <w:t>–</w:t>
      </w:r>
      <w:r w:rsidRPr="00FE6D4D">
        <w:t xml:space="preserve"> Kodeks postępowania cywilnego (Dz.U. z 2018 r. poz. 1360, z późn. zm.</w:t>
      </w:r>
      <w:r w:rsidRPr="00FE6D4D">
        <w:rPr>
          <w:rStyle w:val="IGindeksgrny"/>
        </w:rPr>
        <w:footnoteReference w:id="4"/>
      </w:r>
      <w:r w:rsidRPr="00FE6D4D">
        <w:rPr>
          <w:rStyle w:val="IGindeksgrny"/>
        </w:rPr>
        <w:t>)</w:t>
      </w:r>
      <w:r w:rsidRPr="00FE6D4D">
        <w:t>) stosuje się odpowiednio.</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Pełnomocnictwo ogólne</w:t>
      </w:r>
    </w:p>
    <w:p w:rsidR="00FE6D4D" w:rsidRPr="00FE6D4D" w:rsidRDefault="00FE6D4D" w:rsidP="00FE6D4D">
      <w:pPr>
        <w:pStyle w:val="ARTartustawynprozporzdzenia"/>
      </w:pPr>
      <w:r w:rsidRPr="00FE6D4D">
        <w:rPr>
          <w:rStyle w:val="Ppogrubienie"/>
        </w:rPr>
        <w:t>Art. 61.</w:t>
      </w:r>
      <w:r w:rsidRPr="00FE6D4D">
        <w:t> § 1. Pełnomocnictwo ogólne upoważnia do działania w sprawach podatkowych należących do właściwości organów podatkowych.</w:t>
      </w:r>
    </w:p>
    <w:p w:rsidR="00FE6D4D" w:rsidRPr="00FE6D4D" w:rsidRDefault="00FE6D4D" w:rsidP="00FE6D4D">
      <w:pPr>
        <w:pStyle w:val="USTustnpkodeksu"/>
      </w:pPr>
      <w:r w:rsidRPr="00FE6D4D">
        <w:t>§ 2. Za pełnomocnika ogólnego zobowiązanego w sprawach podatkowych uznaje się kuratora wyznaczonego przez sąd na wniosek organu podatkowego, o którym mowa w art. 52.</w:t>
      </w:r>
    </w:p>
    <w:p w:rsidR="00FE6D4D" w:rsidRPr="00FE6D4D" w:rsidRDefault="00FE6D4D" w:rsidP="00FE6D4D">
      <w:pPr>
        <w:pStyle w:val="USTustnpkodeksu"/>
      </w:pPr>
      <w:r w:rsidRPr="00FE6D4D">
        <w:t xml:space="preserve">§ 3. Pełnomocnictwo ogólne oraz zawiadomienie o jego zmianie, odwołaniu lub wypowiedzeniu zgłasza mocodawca, wyłącznie w postaci elektronicznej, według określonego wzoru, do Szefa Krajowej Administracji Skarbowej. W przypadku wystąpienia problemów technicznych uniemożliwiających złożenie pełnomocnictwa ogólnego, jego zmianę, </w:t>
      </w:r>
      <w:r w:rsidRPr="00FE6D4D">
        <w:lastRenderedPageBreak/>
        <w:t>odwołanie lub wypowiedzenie, w postaci elektronicznej, pełnomocnictwo składa się w postaci papierowej według określonego wzoru.</w:t>
      </w:r>
    </w:p>
    <w:p w:rsidR="00FE6D4D" w:rsidRPr="00FE6D4D" w:rsidRDefault="00FE6D4D" w:rsidP="00FE6D4D">
      <w:pPr>
        <w:pStyle w:val="USTustnpkodeksu"/>
      </w:pPr>
      <w:r w:rsidRPr="00FE6D4D">
        <w:t>§ 4. Informacje o udzieleniu pełnomocnictwa, o jego zmianie, odwołaniu lub wypowiedzeniu Szef Krajowej Administracji Skarbowej umieszcza w Centralnym Rejestrze Pełnomocnictw Ogólnych, zwanym dalej „Centralnym Rejestrem”.</w:t>
      </w:r>
    </w:p>
    <w:p w:rsidR="00FE6D4D" w:rsidRPr="00FE6D4D" w:rsidRDefault="00FE6D4D" w:rsidP="00FE6D4D">
      <w:pPr>
        <w:pStyle w:val="USTustnpkodeksu"/>
      </w:pPr>
      <w:r w:rsidRPr="00FE6D4D">
        <w:t>§ 5. Adwokat, radca prawny lub doradca podatkowy mogą sami zgłaszać udzielenie im pełnomocnictwa ogólnego oraz zawiadamiać o jego zmianie, odwołaniu lub wypowiedzeniu, ze wskazaniem daty zwolnienia z obowiązku działania w imieniu mocodawcy.</w:t>
      </w:r>
    </w:p>
    <w:p w:rsidR="00FE6D4D" w:rsidRPr="00FE6D4D" w:rsidRDefault="00FE6D4D" w:rsidP="00FE6D4D">
      <w:pPr>
        <w:pStyle w:val="USTustnpkodeksu"/>
      </w:pPr>
      <w:r w:rsidRPr="00FE6D4D">
        <w:t>§ 6. W przypadku, o którym mowa w art. 56 § 3, pełnomocnictwo ogólne, zawiadomienie o jego zmianie, odwołaniu lub wypowiedzeniu zgłasza pełnomocnik, a w przypadku zgłoszenia pełnomocnictwa ustnie do protokołu – organ podatkowy.</w:t>
      </w:r>
    </w:p>
    <w:p w:rsidR="00FE6D4D" w:rsidRPr="00FE6D4D" w:rsidRDefault="00FE6D4D" w:rsidP="00FE6D4D">
      <w:pPr>
        <w:pStyle w:val="ARTartustawynprozporzdzenia"/>
      </w:pPr>
      <w:r w:rsidRPr="00FE6D4D">
        <w:rPr>
          <w:rStyle w:val="Ppogrubienie"/>
        </w:rPr>
        <w:t>Art.</w:t>
      </w:r>
      <w:r w:rsidR="008F7063">
        <w:rPr>
          <w:rStyle w:val="Ppogrubienie"/>
        </w:rPr>
        <w:t xml:space="preserve"> </w:t>
      </w:r>
      <w:r w:rsidRPr="00FE6D4D">
        <w:rPr>
          <w:rStyle w:val="Ppogrubienie"/>
        </w:rPr>
        <w:t>62.</w:t>
      </w:r>
      <w:r w:rsidR="008F7063">
        <w:rPr>
          <w:rStyle w:val="Ppogrubienie"/>
        </w:rPr>
        <w:t xml:space="preserve"> </w:t>
      </w:r>
      <w:r w:rsidRPr="00FE6D4D">
        <w:t>§</w:t>
      </w:r>
      <w:r w:rsidR="008F7063">
        <w:t xml:space="preserve"> </w:t>
      </w:r>
      <w:r w:rsidRPr="00FE6D4D">
        <w:t>1.</w:t>
      </w:r>
      <w:r w:rsidR="008F7063">
        <w:t xml:space="preserve"> </w:t>
      </w:r>
      <w:r w:rsidRPr="00FE6D4D">
        <w:t>Ustanowienie, zmiana zakresu, odwołanie lub wypowiedzenie pełnomocnictwa ogólnego wywiera skutek od dnia wpływu do Centralnego Rejestru.</w:t>
      </w:r>
    </w:p>
    <w:p w:rsidR="00FE6D4D" w:rsidRPr="00FE6D4D" w:rsidRDefault="00FE6D4D" w:rsidP="00FE6D4D">
      <w:pPr>
        <w:pStyle w:val="USTustnpkodeksu"/>
      </w:pPr>
      <w:r w:rsidRPr="00FE6D4D">
        <w:t>§ 2. Pełnomocnik ogólny ma obowiązek zawiadomić o zmianie adresu, pod którym dokonuje się doręczeń lub adresu elektronicznego. Zawiadomienie o zmianie pełnomocnictwa w zakresie adresu jest składane do Centralnego Rejestru.</w:t>
      </w:r>
    </w:p>
    <w:p w:rsidR="00FE6D4D" w:rsidRPr="00FE6D4D" w:rsidRDefault="00FE6D4D" w:rsidP="00FE6D4D">
      <w:pPr>
        <w:pStyle w:val="USTustnpkodeksu"/>
      </w:pPr>
      <w:r w:rsidRPr="00FE6D4D">
        <w:t>§ 3. W razie niedopełnienia przez pełnomocnika ogólnego obowiązku przewidzianego w § 2 pisma uważa się za doręczone pod dotychczasowym adresem. Przepisy art. 334 § 2 oraz art. 345 § 3 stosuje się.</w:t>
      </w:r>
    </w:p>
    <w:p w:rsidR="00FE6D4D" w:rsidRPr="00FE6D4D" w:rsidRDefault="00FE6D4D" w:rsidP="00FE6D4D">
      <w:pPr>
        <w:pStyle w:val="ARTartustawynprozporzdzenia"/>
      </w:pPr>
      <w:r w:rsidRPr="00FE6D4D">
        <w:rPr>
          <w:rStyle w:val="Ppogrubienie"/>
        </w:rPr>
        <w:t>Art. 63.</w:t>
      </w:r>
      <w:r w:rsidRPr="00FE6D4D">
        <w:t> § 1. Centralny Rejestr jest prowadzony przez Szefa Krajowej Administracji Skarbowej.</w:t>
      </w:r>
    </w:p>
    <w:p w:rsidR="00FE6D4D" w:rsidRPr="00FE6D4D" w:rsidRDefault="00FE6D4D" w:rsidP="00FE6D4D">
      <w:pPr>
        <w:pStyle w:val="USTustnpkodeksu"/>
      </w:pPr>
      <w:r w:rsidRPr="00FE6D4D">
        <w:t>§ 2. Dostęp do Centralnego Rejestru mają organy podatkowe.</w:t>
      </w:r>
    </w:p>
    <w:p w:rsidR="00FE6D4D" w:rsidRPr="00FE6D4D" w:rsidRDefault="00FE6D4D" w:rsidP="00FE6D4D">
      <w:pPr>
        <w:pStyle w:val="USTustnpkodeksu"/>
      </w:pPr>
      <w:r w:rsidRPr="00FE6D4D">
        <w:t>§ 3. Minister właściwy do spraw finansów publicznych może wyznaczyć, w drodze rozporządzenia, organ Krajowej Administracji Skarbowej do wykonywania zadań Szefa Krajowej Administracji Skarbowej w zakresie prowadzenia Centralnego Rejestru, mając na celu zapewnienie sprawnego funkcjonowania tego rejestru.</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Pełnomocnictwo szczególne</w:t>
      </w:r>
    </w:p>
    <w:p w:rsidR="00FE6D4D" w:rsidRPr="00FE6D4D" w:rsidRDefault="00FE6D4D" w:rsidP="00FE6D4D">
      <w:pPr>
        <w:pStyle w:val="ARTartustawynprozporzdzenia"/>
      </w:pPr>
      <w:r w:rsidRPr="00FE6D4D">
        <w:rPr>
          <w:rStyle w:val="Ppogrubienie"/>
        </w:rPr>
        <w:t>Art. 64.</w:t>
      </w:r>
      <w:r w:rsidRPr="00FE6D4D">
        <w:t xml:space="preserve"> § 1. Pełnomocnictwo szczególne upoważnia do działania we wskazanej sprawie podatkowej należącej do właściwości organu podatkowego. Pełnomocnictwo szczególne obejmuje z mocy prawa także upoważnienie do działania w sprawie nadania rygoru </w:t>
      </w:r>
      <w:r w:rsidRPr="00FE6D4D">
        <w:lastRenderedPageBreak/>
        <w:t>natychmiastowej wykonalności, zabezpieczenia wykonania zobowiązania podatkowego, kosztów postępowania i kary porządkowej.</w:t>
      </w:r>
    </w:p>
    <w:p w:rsidR="00FE6D4D" w:rsidRPr="00FE6D4D" w:rsidRDefault="00FE6D4D" w:rsidP="00FE6D4D">
      <w:pPr>
        <w:pStyle w:val="USTustnpkodeksu"/>
      </w:pPr>
      <w:r w:rsidRPr="00FE6D4D">
        <w:t>§ 2. Pełnomocnictwo szczególne upoważniające do działania w sprawie czynności sprawdzających lub kontroli podatkowej, upoważnia także do działania w postępowaniu podatkowym dotyczącym tej samej sprawy co czynności sprawdzające lub kontrola podatkowa, jeżeli z treści pełnomocnictwa nie wynika nic innego.</w:t>
      </w:r>
    </w:p>
    <w:p w:rsidR="00FE6D4D" w:rsidRPr="00FE6D4D" w:rsidRDefault="00FE6D4D" w:rsidP="00FE6D4D">
      <w:pPr>
        <w:pStyle w:val="USTustnpkodeksu"/>
      </w:pPr>
      <w:r w:rsidRPr="00FE6D4D">
        <w:t>§ 3. Pełnomocnictwo szczególne może być udzielone na piśmie, w tym w postaci elektronicznej, lub zgłoszone ustnie do protokołu.</w:t>
      </w:r>
    </w:p>
    <w:p w:rsidR="00FE6D4D" w:rsidRPr="00FE6D4D" w:rsidRDefault="00FE6D4D" w:rsidP="00FE6D4D">
      <w:pPr>
        <w:pStyle w:val="USTustnpkodeksu"/>
      </w:pPr>
      <w:r w:rsidRPr="00FE6D4D">
        <w:t>§ 4. Pełnomocnictwo szczególne udzielone na piśmie oraz zawiadomienie o jego zmianie, odwołaniu lub wypowiedzeniu składa się, według określonego wzoru, do akt sprawy, w oryginale lub jego notarialnie poświadczony odpis. W przypadku braku złożenia  pełnomocnictwa według określonego wzoru przepisy art. 367 § 1 i 6 stosuje się odpowiednio.</w:t>
      </w:r>
    </w:p>
    <w:p w:rsidR="00FE6D4D" w:rsidRPr="00FE6D4D" w:rsidRDefault="00FE6D4D" w:rsidP="00FE6D4D">
      <w:pPr>
        <w:pStyle w:val="USTustnpkodeksu"/>
      </w:pPr>
      <w:r w:rsidRPr="00FE6D4D">
        <w:t>§ 5. Pełnomocnik może okazać oryginał lub notarialnie poświadczony odpis pełnomocnictwa szczególnego oraz zawiadomienie o jego zmianie, odwołaniu lub wypowiedzeniu w celu sporządzenia przez organ podatkowy jego urzędowego odpisu i dołączenia do akt sprawy.</w:t>
      </w:r>
    </w:p>
    <w:p w:rsidR="00FE6D4D" w:rsidRPr="00FE6D4D" w:rsidRDefault="00FE6D4D" w:rsidP="00FE6D4D">
      <w:pPr>
        <w:pStyle w:val="USTustnpkodeksu"/>
      </w:pPr>
      <w:r w:rsidRPr="00FE6D4D">
        <w:t>§ 6. Ustanowienie, zmiana zakresu, odwołanie lub wypowiedzenie pełnomocnictwa szczególnego wywiera skutek od dnia zawiadomienia organu podatkowego.</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Pełnomocnictwo do doręczeń w kraju</w:t>
      </w:r>
    </w:p>
    <w:p w:rsidR="00FE6D4D" w:rsidRPr="00FE6D4D" w:rsidRDefault="00FE6D4D" w:rsidP="00FE6D4D">
      <w:pPr>
        <w:pStyle w:val="ARTartustawynprozporzdzenia"/>
      </w:pPr>
      <w:r w:rsidRPr="00FE6D4D">
        <w:rPr>
          <w:rStyle w:val="Ppogrubienie"/>
        </w:rPr>
        <w:t>Art. 65.</w:t>
      </w:r>
      <w:r w:rsidR="00D21785">
        <w:rPr>
          <w:rStyle w:val="Ppogrubienie"/>
        </w:rPr>
        <w:t xml:space="preserve"> </w:t>
      </w:r>
      <w:r w:rsidRPr="00FE6D4D">
        <w:t>§ 1. Strona postępowania ma obowiązek ustanowienia pełnomocnika do doręczeń w kraju, jeżeli nie ustanawia pełnomocnika ogólnego lub szczególnego oraz, gdy:</w:t>
      </w:r>
    </w:p>
    <w:p w:rsidR="00FE6D4D" w:rsidRPr="00FE6D4D" w:rsidRDefault="00FE6D4D" w:rsidP="00FE6D4D">
      <w:pPr>
        <w:pStyle w:val="PKTpunkt"/>
      </w:pPr>
      <w:r w:rsidRPr="00FE6D4D">
        <w:t>1)</w:t>
      </w:r>
      <w:r w:rsidRPr="00FE6D4D">
        <w:tab/>
        <w:t>zmienia adres miejsca zamieszkania lub zwykłego pobytu na adres w państwie niebędącym państwem członkowskim Unii Europejskiej;</w:t>
      </w:r>
    </w:p>
    <w:p w:rsidR="00FE6D4D" w:rsidRPr="00FE6D4D" w:rsidRDefault="00FE6D4D" w:rsidP="00FE6D4D">
      <w:pPr>
        <w:pStyle w:val="PKTpunkt"/>
      </w:pPr>
      <w:r w:rsidRPr="00FE6D4D">
        <w:t>2)</w:t>
      </w:r>
      <w:r w:rsidRPr="00FE6D4D">
        <w:tab/>
        <w:t>nie ma miejsca zamieszkania lub zwykłego pobytu w Rzeczypospolitej Polskiej lub w innym państwie członkowskim Unii Europejskiej i składa w kraju wniosek o wszczęcie postępowania lub w kraju doręczono jej postanowienie o wszczęciu postępowania.</w:t>
      </w:r>
    </w:p>
    <w:p w:rsidR="00FE6D4D" w:rsidRPr="00FE6D4D" w:rsidRDefault="00FE6D4D" w:rsidP="00FE6D4D">
      <w:pPr>
        <w:pStyle w:val="USTustnpkodeksu"/>
      </w:pPr>
      <w:r w:rsidRPr="00FE6D4D">
        <w:t>§ 2. Przepisu § 1 nie stosuje się, jeżeli doręczanie pism stronie postępowania następuje za pomocą środków komunikacji elektronicznej.</w:t>
      </w:r>
    </w:p>
    <w:p w:rsidR="00FE6D4D" w:rsidRPr="00FE6D4D" w:rsidRDefault="00FE6D4D" w:rsidP="00FE6D4D">
      <w:pPr>
        <w:pStyle w:val="USTustnpkodeksu"/>
      </w:pPr>
      <w:r w:rsidRPr="00FE6D4D">
        <w:t>§ 3. W razie niedopełnienia przez stronę postępowania obowiązku ustanowienia pełnomocnika do doręczeń w kraju pismo uznaje się za doręczone pod dotychczasowym adresem, a organ podatkowy pozostawia pismo w aktach sprawy.</w:t>
      </w:r>
    </w:p>
    <w:p w:rsidR="00FE6D4D" w:rsidRPr="00FE6D4D" w:rsidRDefault="00FE6D4D" w:rsidP="00FE6D4D">
      <w:pPr>
        <w:pStyle w:val="USTustnpkodeksu"/>
      </w:pPr>
      <w:r w:rsidRPr="00FE6D4D">
        <w:lastRenderedPageBreak/>
        <w:t>§ 4. Do pełnomocnictwa do doręczeń w kraju stosuje się przepisy dotyczące pełnomocnictwa szczególnego.</w:t>
      </w:r>
    </w:p>
    <w:p w:rsidR="00FE6D4D" w:rsidRPr="00FE6D4D" w:rsidRDefault="00FE6D4D" w:rsidP="00FE6D4D">
      <w:pPr>
        <w:pStyle w:val="USTustnpkodeksu"/>
      </w:pPr>
      <w:r w:rsidRPr="00FE6D4D">
        <w:t>§ 5. Przepisy § 1–4 stosuje się odpowiednio do podatnika podatku rolnego, leśnego lub od nieruchomości, który złożył deklarację.</w:t>
      </w:r>
    </w:p>
    <w:p w:rsidR="00FE6D4D" w:rsidRPr="00FE6D4D" w:rsidRDefault="00FE6D4D" w:rsidP="00FE6D4D">
      <w:pPr>
        <w:pStyle w:val="ROZDZODDZOZNoznaczenierozdziauluboddziau"/>
      </w:pPr>
      <w:r w:rsidRPr="00FE6D4D">
        <w:t>Oddział 5</w:t>
      </w:r>
    </w:p>
    <w:p w:rsidR="00FE6D4D" w:rsidRPr="00FE6D4D" w:rsidRDefault="00FE6D4D" w:rsidP="00FE6D4D">
      <w:pPr>
        <w:pStyle w:val="ROZDZODDZPRZEDMprzedmiotregulacjirozdziauluboddziau"/>
      </w:pPr>
      <w:r w:rsidRPr="00FE6D4D">
        <w:t>Pełnomocnictwo szczególne tymczasowe</w:t>
      </w:r>
    </w:p>
    <w:p w:rsidR="00FE6D4D" w:rsidRPr="00FE6D4D" w:rsidRDefault="00FE6D4D" w:rsidP="00FE6D4D">
      <w:pPr>
        <w:pStyle w:val="ARTartustawynprozporzdzenia"/>
      </w:pPr>
      <w:r w:rsidRPr="00FE6D4D">
        <w:rPr>
          <w:rStyle w:val="Ppogrubienie"/>
        </w:rPr>
        <w:t>Art. 66.</w:t>
      </w:r>
      <w:r w:rsidRPr="00FE6D4D">
        <w:t> § 1. W sprawie niecierpiącej zwłoki organ podatkowy wyznacza dla osoby nieobecnej tymczasowego pełnomocnika szczególnego upoważnionego do działania do czasu ustanowienia przez sąd kuratora dla osoby nieobecnej.</w:t>
      </w:r>
    </w:p>
    <w:p w:rsidR="00FE6D4D" w:rsidRPr="00FE6D4D" w:rsidRDefault="00FE6D4D" w:rsidP="00FE6D4D">
      <w:pPr>
        <w:pStyle w:val="USTustnpkodeksu"/>
      </w:pPr>
      <w:r w:rsidRPr="00FE6D4D">
        <w:t>§ 2. Tymczasowym pełnomocnikiem szczególnym może być w pierwszej kolejności wyznaczony przez organ podatkowy członek rodziny osoby nieobecnej, jeżeli wyrazi na to zgodę, a w przypadku braku takiej zgody adwokat, radca prawny lub doradca podatkowy wyznaczony w trybie art. 68 § 1 lub 2.</w:t>
      </w:r>
    </w:p>
    <w:p w:rsidR="00FE6D4D" w:rsidRPr="00FE6D4D" w:rsidRDefault="00FE6D4D" w:rsidP="00FE6D4D">
      <w:pPr>
        <w:pStyle w:val="ARTartustawynprozporzdzenia"/>
      </w:pPr>
      <w:r w:rsidRPr="00FE6D4D">
        <w:rPr>
          <w:rStyle w:val="Ppogrubienie"/>
        </w:rPr>
        <w:t>Art. 67.</w:t>
      </w:r>
      <w:r w:rsidRPr="00FE6D4D">
        <w:t> § 1. W przypadku niemożności wszczęcia postępowania lub prowadzenia postępowania wobec osoby prawnej lub jednostki organizacyjnej niemającej osobowości prawnej z powodu braku powołanych do tego organów lub niemożności ustalenia adresu siedziby, miejsca prowadzenia działalności lub miejsca zamieszkania osób upoważnionych do reprezentowania jej spraw, organ podatkowy wyznacza dla tej osoby prawnej lub jednostki organizacyjnej niemającej osobowości prawnej tymczasowego pełnomocnika szczególnego upoważnionego do działania do czasu ustanowienia kuratora przez sąd.</w:t>
      </w:r>
    </w:p>
    <w:p w:rsidR="00FE6D4D" w:rsidRPr="00FE6D4D" w:rsidRDefault="00FE6D4D" w:rsidP="00FE6D4D">
      <w:pPr>
        <w:pStyle w:val="USTustnpkodeksu"/>
      </w:pPr>
      <w:r w:rsidRPr="00FE6D4D">
        <w:t>§ 2. Tymczasowym pełnomocnikiem szczególnym jest adwokat, radca prawny lub doradca podatkowy wyznaczony w trybie art. 68 § 1 lub 2.</w:t>
      </w:r>
    </w:p>
    <w:p w:rsidR="00FE6D4D" w:rsidRPr="00FE6D4D" w:rsidRDefault="00FE6D4D" w:rsidP="00FE6D4D">
      <w:pPr>
        <w:pStyle w:val="ARTartustawynprozporzdzenia"/>
      </w:pPr>
      <w:r w:rsidRPr="00FE6D4D">
        <w:rPr>
          <w:rStyle w:val="Ppogrubienie"/>
        </w:rPr>
        <w:t>Art. 68.</w:t>
      </w:r>
      <w:r w:rsidRPr="00FE6D4D">
        <w:t> § 1. O wyznaczenie doradcy podatkowego jako tymczasowego pełnomocnika szczególnego organ podatkowy zwraca się do Krajowej Rady Doradców Podatkowych. Jeżeli doradca podatkowy ustanowiony w ten sposób ma podjąć czynności poza siedzibą organu podatkowego, Krajowa Rada Doradców Podatkowych, na wniosek ustanowionego doradcy podatkowego, wyznaczy w razie potrzeby doradcę podatkowego z innej miejscowości.</w:t>
      </w:r>
    </w:p>
    <w:p w:rsidR="00FE6D4D" w:rsidRPr="00FE6D4D" w:rsidRDefault="00FE6D4D" w:rsidP="00FE6D4D">
      <w:pPr>
        <w:pStyle w:val="USTustnpkodeksu"/>
      </w:pPr>
      <w:r w:rsidRPr="00FE6D4D">
        <w:t xml:space="preserve">§ 2. O wyznaczenie adwokata lub radcy prawnego jako tymczasowego pełnomocnika szczególnego organ podatkowy zwraca się do okręgowej rady adwokackiej lub okręgowej izby radców prawnych właściwej dla siedziby organu podatkowego. Jeżeli adwokat lub radca prawny ustanowiony w ten sposób ma podjąć czynności poza siedzibą organu podatkowego, Naczelna Rada Adwokacka lub Krajowa Rada Radców Prawnych, na wniosek ustanowionego </w:t>
      </w:r>
      <w:r w:rsidRPr="00FE6D4D">
        <w:lastRenderedPageBreak/>
        <w:t>adwokata lub radcy prawnego, wyznaczy w razie potrzeby adwokata lub radcę prawnego z innej miejscowości.</w:t>
      </w:r>
    </w:p>
    <w:p w:rsidR="00FE6D4D" w:rsidRPr="00FE6D4D" w:rsidRDefault="00FE6D4D" w:rsidP="00FE6D4D">
      <w:pPr>
        <w:pStyle w:val="USTustnpkodeksu"/>
      </w:pPr>
      <w:r w:rsidRPr="00FE6D4D">
        <w:t>§ 3 . Do ustalenia wynagrodzenia oraz kosztów adwokata, ustanowionego tymczasowym pełnomocnikiem szczególnym, stosuje się odpowiednio przepisy o kosztach pomocy prawnej udzielonej przez adwokata z urzędu, wydane na podstawie art. 29 ust. 2  ustawy z dnia 26 maja 1982 r. – Prawo o adwokaturze (Dz. U. z 2018 r. poz. 1184, 1467, 1669 i 2193</w:t>
      </w:r>
      <w:r w:rsidR="00A674DB">
        <w:t xml:space="preserve"> oraz z 2019 r. poz. 730</w:t>
      </w:r>
      <w:r w:rsidRPr="00FE6D4D">
        <w:t>), radcy prawnego, ustanowionego tymczasowym pełnomocnikiem szczególnym, stosuje się odpowiednio przepisy o kosztach pomocy prawnej udzielonej przez radcę prawnego z urzędu, wydane na podstawie art. 22</w:t>
      </w:r>
      <w:r w:rsidRPr="00FE6D4D">
        <w:rPr>
          <w:rStyle w:val="IGindeksgrny"/>
        </w:rPr>
        <w:t>3</w:t>
      </w:r>
      <w:r w:rsidRPr="00FE6D4D">
        <w:t xml:space="preserve"> ust. 2 ustawy z dnia 6 lipca 1982 r. o radcach prawnych (Dz. U. z 2018 r. poz. 2115 i 2193</w:t>
      </w:r>
      <w:r w:rsidR="00A674DB" w:rsidRPr="00A674DB">
        <w:t xml:space="preserve"> </w:t>
      </w:r>
      <w:r w:rsidR="00A674DB">
        <w:t>oraz z 2019 r. poz. 730</w:t>
      </w:r>
      <w:r w:rsidRPr="00FE6D4D">
        <w:t>) oraz doradcy podatkowego, ustanowionego tymczasowym pełnomocnikiem szczególnym, stosuje się odpowiednio przepisy o kosztach pomocy prawnej udzielonej przez doradcę podatkowego z urzędu, wydane na podstawie art. 41b ust. 2 ustawy z dnia 5 lipca 1996 r. o doradztwie podatkowym (Dz. U. z 201</w:t>
      </w:r>
      <w:r w:rsidR="00A674DB">
        <w:t>9</w:t>
      </w:r>
      <w:r w:rsidRPr="00FE6D4D">
        <w:t xml:space="preserve"> r. poz.</w:t>
      </w:r>
      <w:r w:rsidR="00A674DB">
        <w:t xml:space="preserve"> 283 i 730</w:t>
      </w:r>
      <w:r w:rsidRPr="00FE6D4D">
        <w:t>).</w:t>
      </w:r>
    </w:p>
    <w:p w:rsidR="00FE6D4D" w:rsidRPr="00FE6D4D" w:rsidRDefault="00FE6D4D" w:rsidP="00FE6D4D">
      <w:pPr>
        <w:pStyle w:val="ROZDZODDZOZNoznaczenierozdziauluboddziau"/>
      </w:pPr>
      <w:r w:rsidRPr="00FE6D4D">
        <w:t>Rozdział 6</w:t>
      </w:r>
    </w:p>
    <w:p w:rsidR="00FE6D4D" w:rsidRPr="00FE6D4D" w:rsidRDefault="00FE6D4D" w:rsidP="00FE6D4D">
      <w:pPr>
        <w:pStyle w:val="ROZDZODDZPRZEDMprzedmiotregulacjirozdziauluboddziau"/>
      </w:pPr>
      <w:r w:rsidRPr="00FE6D4D">
        <w:t xml:space="preserve">Organy podatkowe i ich właściwość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Organy podatkowe</w:t>
      </w:r>
    </w:p>
    <w:p w:rsidR="00FE6D4D" w:rsidRPr="00FE6D4D" w:rsidRDefault="00FE6D4D" w:rsidP="00FE6D4D">
      <w:pPr>
        <w:pStyle w:val="ARTartustawynprozporzdzenia"/>
      </w:pPr>
      <w:r w:rsidRPr="00FE6D4D">
        <w:rPr>
          <w:rStyle w:val="Ppogrubienie"/>
        </w:rPr>
        <w:t>Art. 69.</w:t>
      </w:r>
      <w:r w:rsidRPr="00FE6D4D">
        <w:t> § 1 Organem podatkowym, stosownie do swojej właściwości, jest:</w:t>
      </w:r>
    </w:p>
    <w:p w:rsidR="00FE6D4D" w:rsidRPr="00FE6D4D" w:rsidRDefault="00FE6D4D" w:rsidP="00FE6D4D">
      <w:pPr>
        <w:pStyle w:val="PKTpunkt"/>
      </w:pPr>
      <w:r w:rsidRPr="00FE6D4D">
        <w:t>1)</w:t>
      </w:r>
      <w:r w:rsidRPr="00FE6D4D">
        <w:tab/>
        <w:t>naczelnik urzędu skarbowego, naczelnik urzędu celno-skarbowego, wójt (burmistrz, prezydent miasta), starosta albo marszałek województwa – jako organ pierwszej instancji;</w:t>
      </w:r>
    </w:p>
    <w:p w:rsidR="00FE6D4D" w:rsidRPr="00FE6D4D" w:rsidRDefault="00FE6D4D" w:rsidP="00FE6D4D">
      <w:pPr>
        <w:pStyle w:val="PKTpunkt"/>
      </w:pPr>
      <w:r w:rsidRPr="00FE6D4D">
        <w:t>2)</w:t>
      </w:r>
      <w:r w:rsidRPr="00FE6D4D">
        <w:tab/>
        <w:t>naczelnik urzędu celno-skarbowego jako organ odwoławczy w zakresie decyzji, o których mowa w art. 83 ust. 4 i 5 ustawy z dnia 16 listopada 2016 r. o Krajowej Administracji Skarbowej (Dz. U. z 201</w:t>
      </w:r>
      <w:r w:rsidR="00A674DB">
        <w:t>9 poz. 768 i 730</w:t>
      </w:r>
      <w:r w:rsidRPr="00FE6D4D">
        <w:t>);</w:t>
      </w:r>
    </w:p>
    <w:p w:rsidR="00FE6D4D" w:rsidRPr="00FE6D4D" w:rsidRDefault="00FE6D4D" w:rsidP="00FE6D4D">
      <w:pPr>
        <w:pStyle w:val="PKTpunkt"/>
      </w:pPr>
      <w:r w:rsidRPr="00FE6D4D">
        <w:t>3)</w:t>
      </w:r>
      <w:r w:rsidRPr="00FE6D4D">
        <w:tab/>
        <w:t>dyrektor izby administracji skarbowej – jako organ:</w:t>
      </w:r>
    </w:p>
    <w:p w:rsidR="00FE6D4D" w:rsidRPr="00FE6D4D" w:rsidRDefault="00FE6D4D" w:rsidP="00FE6D4D">
      <w:pPr>
        <w:pStyle w:val="LITlitera"/>
      </w:pPr>
      <w:r w:rsidRPr="00FE6D4D">
        <w:t>a)</w:t>
      </w:r>
      <w:r w:rsidRPr="00FE6D4D">
        <w:tab/>
        <w:t>odwoławczy odpowiednio od decyzji naczelnika urzędu skarbowego albo naczelnika urzędu celno-skarbowego, z zastrzeżeniem pkt 2,</w:t>
      </w:r>
    </w:p>
    <w:p w:rsidR="00FE6D4D" w:rsidRPr="00FE6D4D" w:rsidRDefault="00FE6D4D" w:rsidP="00FE6D4D">
      <w:pPr>
        <w:pStyle w:val="LITlitera"/>
      </w:pPr>
      <w:r w:rsidRPr="00FE6D4D">
        <w:t>b)</w:t>
      </w:r>
      <w:r w:rsidRPr="00FE6D4D">
        <w:tab/>
        <w:t>pierwszej instancji, na podstawie odrębnych przepisów,</w:t>
      </w:r>
    </w:p>
    <w:p w:rsidR="00FE6D4D" w:rsidRPr="00FE6D4D" w:rsidRDefault="00FE6D4D" w:rsidP="00FE6D4D">
      <w:pPr>
        <w:pStyle w:val="LITlitera"/>
      </w:pPr>
      <w:r w:rsidRPr="00FE6D4D">
        <w:t>c)</w:t>
      </w:r>
      <w:r w:rsidRPr="00FE6D4D">
        <w:tab/>
        <w:t>odwoławczy od decyzji wydanej przez ten organ w pierwszej instancji;</w:t>
      </w:r>
    </w:p>
    <w:p w:rsidR="00FE6D4D" w:rsidRPr="00FE6D4D" w:rsidRDefault="00FE6D4D" w:rsidP="00FE6D4D">
      <w:pPr>
        <w:pStyle w:val="PKTpunkt"/>
      </w:pPr>
      <w:r w:rsidRPr="00FE6D4D">
        <w:t>4)</w:t>
      </w:r>
      <w:r w:rsidRPr="00FE6D4D">
        <w:tab/>
        <w:t>samorządowe kolegium odwoławcze – jako organ odwoławczy od decyzji:</w:t>
      </w:r>
    </w:p>
    <w:p w:rsidR="00FE6D4D" w:rsidRPr="00FE6D4D" w:rsidRDefault="00FE6D4D" w:rsidP="00FE6D4D">
      <w:pPr>
        <w:pStyle w:val="LITlitera"/>
      </w:pPr>
      <w:r w:rsidRPr="00FE6D4D">
        <w:t>a)</w:t>
      </w:r>
      <w:r w:rsidRPr="00FE6D4D">
        <w:tab/>
        <w:t>samorządowego organu podatkowego,</w:t>
      </w:r>
    </w:p>
    <w:p w:rsidR="00FE6D4D" w:rsidRPr="00FE6D4D" w:rsidRDefault="00FE6D4D" w:rsidP="00FE6D4D">
      <w:pPr>
        <w:pStyle w:val="LITlitera"/>
      </w:pPr>
      <w:r w:rsidRPr="00FE6D4D">
        <w:lastRenderedPageBreak/>
        <w:t>b)</w:t>
      </w:r>
      <w:r w:rsidRPr="00FE6D4D">
        <w:tab/>
        <w:t>wydanej przez ten organ w pierwszej instancji.</w:t>
      </w:r>
    </w:p>
    <w:p w:rsidR="00FE6D4D" w:rsidRPr="00FE6D4D" w:rsidRDefault="00FE6D4D" w:rsidP="00FE6D4D">
      <w:pPr>
        <w:pStyle w:val="USTustnpkodeksu"/>
      </w:pPr>
      <w:r w:rsidRPr="00FE6D4D">
        <w:t>§ 2.  Szef Krajowej Administracji Skarbowej jest organem podatkowym – jako organ:</w:t>
      </w:r>
    </w:p>
    <w:p w:rsidR="00FE6D4D" w:rsidRPr="00FE6D4D" w:rsidRDefault="00FE6D4D" w:rsidP="00FE6D4D">
      <w:pPr>
        <w:pStyle w:val="PKTpunkt"/>
      </w:pPr>
      <w:r w:rsidRPr="00FE6D4D">
        <w:t>1)</w:t>
      </w:r>
      <w:r w:rsidRPr="00FE6D4D">
        <w:tab/>
        <w:t>pierwszej instancji w sprawach stwierdzenia nieważności decyzji, wznowienia postępowania, zmiany lub uchylenia decyzji lub stwierdzenia jej wygaśnięcia –  z urzędu;</w:t>
      </w:r>
    </w:p>
    <w:p w:rsidR="00FE6D4D" w:rsidRPr="00FE6D4D" w:rsidRDefault="00FE6D4D" w:rsidP="00FE6D4D">
      <w:pPr>
        <w:pStyle w:val="PKTpunkt"/>
      </w:pPr>
      <w:r w:rsidRPr="00FE6D4D">
        <w:t>2)</w:t>
      </w:r>
      <w:r w:rsidRPr="00FE6D4D">
        <w:tab/>
        <w:t>właściwy w sprawach uprzednich porozumień cenowych;</w:t>
      </w:r>
    </w:p>
    <w:p w:rsidR="00FE6D4D" w:rsidRPr="00FE6D4D" w:rsidRDefault="00FE6D4D" w:rsidP="00FE6D4D">
      <w:pPr>
        <w:pStyle w:val="PKTpunkt"/>
      </w:pPr>
      <w:r w:rsidRPr="00FE6D4D">
        <w:t>3)</w:t>
      </w:r>
      <w:r w:rsidRPr="00FE6D4D">
        <w:tab/>
        <w:t>właściwy w sprawach zmiany lub uchylenia interpretacji indywidualnych przepisów prawa podatkowego w przypadkach, o których mowa w art. 568;</w:t>
      </w:r>
    </w:p>
    <w:p w:rsidR="00FE6D4D" w:rsidRPr="00FE6D4D" w:rsidRDefault="00FE6D4D" w:rsidP="00FE6D4D">
      <w:pPr>
        <w:pStyle w:val="PKTpunkt"/>
      </w:pPr>
      <w:r w:rsidRPr="00FE6D4D">
        <w:t>4)</w:t>
      </w:r>
      <w:r w:rsidRPr="00FE6D4D">
        <w:tab/>
        <w:t>właściwy w sprawach przeciwdziałania wykorzystywaniu sektora finansowego do wyłudzeń skarbowych;</w:t>
      </w:r>
    </w:p>
    <w:p w:rsidR="00FE6D4D" w:rsidRPr="00FE6D4D" w:rsidRDefault="00FE6D4D" w:rsidP="00FE6D4D">
      <w:pPr>
        <w:pStyle w:val="PKTpunkt"/>
      </w:pPr>
      <w:r w:rsidRPr="00FE6D4D">
        <w:t>5)</w:t>
      </w:r>
      <w:r w:rsidRPr="00FE6D4D">
        <w:tab/>
        <w:t>właściwy w sprawach opinii zabezpieczających;</w:t>
      </w:r>
    </w:p>
    <w:p w:rsidR="00FE6D4D" w:rsidRPr="00FE6D4D" w:rsidRDefault="00FE6D4D" w:rsidP="00FE6D4D">
      <w:pPr>
        <w:pStyle w:val="PKTpunkt"/>
      </w:pPr>
      <w:r w:rsidRPr="00FE6D4D">
        <w:t>6)</w:t>
      </w:r>
      <w:r w:rsidRPr="00FE6D4D">
        <w:tab/>
        <w:t>właściwy w sprawach, o których mowa w art. 594 § 1 i 8;</w:t>
      </w:r>
    </w:p>
    <w:p w:rsidR="00FE6D4D" w:rsidRPr="00FE6D4D" w:rsidRDefault="00FE6D4D" w:rsidP="00FE6D4D">
      <w:pPr>
        <w:pStyle w:val="PKTpunkt"/>
      </w:pPr>
      <w:r w:rsidRPr="00FE6D4D">
        <w:t>7)</w:t>
      </w:r>
      <w:r w:rsidRPr="00FE6D4D">
        <w:tab/>
        <w:t>właściwy w sprawach dotyczących informacji o schematach podatkowych;</w:t>
      </w:r>
    </w:p>
    <w:p w:rsidR="00FE6D4D" w:rsidRPr="00FE6D4D" w:rsidRDefault="00FE6D4D" w:rsidP="00FE6D4D">
      <w:pPr>
        <w:pStyle w:val="PKTpunkt"/>
      </w:pPr>
      <w:r w:rsidRPr="00FE6D4D">
        <w:t>8)</w:t>
      </w:r>
      <w:r w:rsidRPr="00FE6D4D">
        <w:tab/>
        <w:t>odwoławczy od decyzji wydanej przez ten organ w pierwszej instancji;</w:t>
      </w:r>
    </w:p>
    <w:p w:rsidR="00FE6D4D" w:rsidRPr="00FE6D4D" w:rsidRDefault="00FE6D4D" w:rsidP="00FE6D4D">
      <w:pPr>
        <w:pStyle w:val="PKTpunkt"/>
      </w:pPr>
      <w:r w:rsidRPr="00FE6D4D">
        <w:t>9)</w:t>
      </w:r>
      <w:r w:rsidRPr="00FE6D4D">
        <w:tab/>
        <w:t>właściwy do wydania opinii w sprawie zasadności zawarcia umowy podatkowej;</w:t>
      </w:r>
    </w:p>
    <w:p w:rsidR="00FE6D4D" w:rsidRPr="00FE6D4D" w:rsidRDefault="00FE6D4D" w:rsidP="00FE6D4D">
      <w:pPr>
        <w:pStyle w:val="PKTpunkt"/>
      </w:pPr>
      <w:r w:rsidRPr="00FE6D4D">
        <w:t>10)</w:t>
      </w:r>
      <w:r w:rsidRPr="00FE6D4D">
        <w:tab/>
        <w:t>właściwy do realizacji zadań wynikających ze współdziałania, o którym mowa w dziale IV rozdziale 5;</w:t>
      </w:r>
    </w:p>
    <w:p w:rsidR="00FE6D4D" w:rsidRPr="00FE6D4D" w:rsidRDefault="00FE6D4D" w:rsidP="00FE6D4D">
      <w:pPr>
        <w:pStyle w:val="PKTpunkt"/>
      </w:pPr>
      <w:r w:rsidRPr="00FE6D4D">
        <w:t>11)</w:t>
      </w:r>
      <w:r w:rsidRPr="00FE6D4D">
        <w:tab/>
        <w:t>właściwy w sprawach określenia warunków cofnięcia skutków unikania opodatkowania.</w:t>
      </w:r>
    </w:p>
    <w:p w:rsidR="00FE6D4D" w:rsidRPr="00FE6D4D" w:rsidRDefault="00FE6D4D" w:rsidP="00FE6D4D">
      <w:pPr>
        <w:pStyle w:val="USTustnpkodeksu"/>
      </w:pPr>
      <w:r w:rsidRPr="00FE6D4D">
        <w:t>§ 3. Dyrektor Krajowej Informacji Skarbowej jest organem podatkowym – jako organ właściwy w sprawach dotyczących wydawania interpretacji przepisów prawa podatkowego, o których mowa w art. 558 § 1 i art. 569.</w:t>
      </w:r>
    </w:p>
    <w:p w:rsidR="00FE6D4D" w:rsidRPr="00FE6D4D" w:rsidRDefault="00FE6D4D" w:rsidP="00FE6D4D">
      <w:pPr>
        <w:pStyle w:val="USTustnpkodeksu"/>
      </w:pPr>
      <w:r w:rsidRPr="00FE6D4D">
        <w:t>§ 4. Minister właściwy do spraw finansów publicznych jest organem podatkowym – jako organ właściwy w sprawach, o których mowa w art. 504, w sprawach interpretacji przepisów prawa podatkowego i objaśnień podatkowych, o których mowa w art. 545 § 1</w:t>
      </w:r>
      <w:r w:rsidR="00D21785">
        <w:t>,</w:t>
      </w:r>
      <w:r w:rsidRPr="00FE6D4D">
        <w:t xml:space="preserve"> oraz informacji ogólnych, o których mowa w art. 546 § 1.</w:t>
      </w:r>
    </w:p>
    <w:p w:rsidR="00FE6D4D" w:rsidRPr="00FE6D4D" w:rsidRDefault="00FE6D4D" w:rsidP="00FE6D4D">
      <w:pPr>
        <w:pStyle w:val="USTustnpkodeksu"/>
      </w:pPr>
      <w:r w:rsidRPr="00FE6D4D">
        <w:t>§ 5. W zakresie rozstrzygania spraw podatkowych uprawnienia naczelnika urzędu skarbowego, naczelnika urzędu celno-skarbowego oraz dyrektora izby administracji skarbowej, jako organu podatkowego, przysługują także radcy skarbowemu, wykonującemu czynności orzecznicze w tym organie.</w:t>
      </w:r>
    </w:p>
    <w:p w:rsidR="00FE6D4D" w:rsidRPr="00FE6D4D" w:rsidRDefault="00FE6D4D" w:rsidP="00FE6D4D">
      <w:pPr>
        <w:pStyle w:val="USTustnpkodeksu"/>
      </w:pPr>
      <w:r w:rsidRPr="00FE6D4D">
        <w:t>§ 6. Organem podatkowym wyższego stopnia jest dla:</w:t>
      </w:r>
    </w:p>
    <w:p w:rsidR="00FE6D4D" w:rsidRPr="00FE6D4D" w:rsidRDefault="00FE6D4D" w:rsidP="00FE6D4D">
      <w:pPr>
        <w:pStyle w:val="PKTpunkt"/>
      </w:pPr>
      <w:r w:rsidRPr="00FE6D4D">
        <w:t>1)</w:t>
      </w:r>
      <w:r w:rsidRPr="00FE6D4D">
        <w:tab/>
        <w:t>naczelnika urzędu skarbowego i naczelnika urzędu celno-skarbowego – dyrektor izby administracji skarbowej;</w:t>
      </w:r>
    </w:p>
    <w:p w:rsidR="00FE6D4D" w:rsidRPr="00FE6D4D" w:rsidRDefault="00FE6D4D" w:rsidP="00FE6D4D">
      <w:pPr>
        <w:pStyle w:val="PKTpunkt"/>
      </w:pPr>
      <w:r w:rsidRPr="00FE6D4D">
        <w:lastRenderedPageBreak/>
        <w:t>2)</w:t>
      </w:r>
      <w:r w:rsidRPr="00FE6D4D">
        <w:tab/>
        <w:t>dyrektora izby administracji skarbowej i dyrektora Krajowej Informacji Skarbowej – Szef Krajowej Administracji Skarbowej;</w:t>
      </w:r>
    </w:p>
    <w:p w:rsidR="00FE6D4D" w:rsidRPr="00FE6D4D" w:rsidRDefault="00FE6D4D" w:rsidP="00FE6D4D">
      <w:pPr>
        <w:pStyle w:val="PKTpunkt"/>
      </w:pPr>
      <w:r w:rsidRPr="00FE6D4D">
        <w:t>3)</w:t>
      </w:r>
      <w:r w:rsidRPr="00FE6D4D">
        <w:tab/>
        <w:t>Szefa Krajowej Administracji Skarbowej – minister właściwy do spraw finansów publicznych;</w:t>
      </w:r>
    </w:p>
    <w:p w:rsidR="00FE6D4D" w:rsidRPr="00FE6D4D" w:rsidRDefault="00FE6D4D" w:rsidP="00FE6D4D">
      <w:pPr>
        <w:pStyle w:val="PKTpunkt"/>
      </w:pPr>
      <w:r w:rsidRPr="00FE6D4D">
        <w:t>4)</w:t>
      </w:r>
      <w:r w:rsidRPr="00FE6D4D">
        <w:tab/>
        <w:t>samorządowego organu podatkowego – samorządowe kolegium odwoławcze;</w:t>
      </w:r>
    </w:p>
    <w:p w:rsidR="00FE6D4D" w:rsidRPr="00FE6D4D" w:rsidRDefault="00FE6D4D" w:rsidP="00FE6D4D">
      <w:pPr>
        <w:pStyle w:val="PKTpunkt"/>
      </w:pPr>
      <w:r w:rsidRPr="00FE6D4D">
        <w:t>5)</w:t>
      </w:r>
      <w:r w:rsidRPr="00FE6D4D">
        <w:tab/>
        <w:t>ministra właściwego do spraw finansów publicznych – minister właściwy do spraw finansów publicznych.</w:t>
      </w:r>
    </w:p>
    <w:p w:rsidR="00FE6D4D" w:rsidRPr="00FE6D4D" w:rsidRDefault="00FE6D4D" w:rsidP="00FE6D4D">
      <w:pPr>
        <w:pStyle w:val="ARTartustawynprozporzdzenia"/>
      </w:pPr>
      <w:r w:rsidRPr="00FE6D4D">
        <w:rPr>
          <w:rStyle w:val="Ppogrubienie"/>
        </w:rPr>
        <w:t>Art. 70.</w:t>
      </w:r>
      <w:r w:rsidRPr="00FE6D4D">
        <w:t> Rada Ministrów może, w drodze rozporządzenia, nadać uprawnienia organów podatkowych:</w:t>
      </w:r>
    </w:p>
    <w:p w:rsidR="00FE6D4D" w:rsidRPr="00FE6D4D" w:rsidRDefault="00FE6D4D" w:rsidP="00FE6D4D">
      <w:pPr>
        <w:pStyle w:val="PKTpunkt"/>
      </w:pPr>
      <w:r w:rsidRPr="00FE6D4D">
        <w:t>1)</w:t>
      </w:r>
      <w:r w:rsidRPr="00FE6D4D">
        <w:tab/>
        <w:t>Szefowi Agencji Wywiadu,</w:t>
      </w:r>
    </w:p>
    <w:p w:rsidR="00FE6D4D" w:rsidRPr="00FE6D4D" w:rsidRDefault="00FE6D4D" w:rsidP="00FE6D4D">
      <w:pPr>
        <w:pStyle w:val="PKTpunkt"/>
      </w:pPr>
      <w:r w:rsidRPr="00FE6D4D">
        <w:t>2)</w:t>
      </w:r>
      <w:r w:rsidRPr="00FE6D4D">
        <w:tab/>
        <w:t>Szefowi Agencji Bezpieczeństwa Wewnętrznego,</w:t>
      </w:r>
    </w:p>
    <w:p w:rsidR="00FE6D4D" w:rsidRPr="00FE6D4D" w:rsidRDefault="00FE6D4D" w:rsidP="00FE6D4D">
      <w:pPr>
        <w:pStyle w:val="PKTpunkt"/>
      </w:pPr>
      <w:r w:rsidRPr="00FE6D4D">
        <w:t>3)</w:t>
      </w:r>
      <w:r w:rsidRPr="00FE6D4D">
        <w:tab/>
        <w:t>Szefowi Centralnego Biura Antykorupcyjnego,</w:t>
      </w:r>
    </w:p>
    <w:p w:rsidR="00FE6D4D" w:rsidRPr="00FE6D4D" w:rsidRDefault="00FE6D4D" w:rsidP="00FE6D4D">
      <w:pPr>
        <w:pStyle w:val="PKTpunkt"/>
      </w:pPr>
      <w:r w:rsidRPr="00FE6D4D">
        <w:t>4)</w:t>
      </w:r>
      <w:r w:rsidRPr="00FE6D4D">
        <w:tab/>
        <w:t>Szefowi Służby Wywiadu Wojskowego,</w:t>
      </w:r>
    </w:p>
    <w:p w:rsidR="00FE6D4D" w:rsidRPr="00FE6D4D" w:rsidRDefault="00FE6D4D" w:rsidP="00FE6D4D">
      <w:pPr>
        <w:pStyle w:val="PKTpunkt"/>
      </w:pPr>
      <w:r w:rsidRPr="00FE6D4D">
        <w:t>5)</w:t>
      </w:r>
      <w:r w:rsidRPr="00FE6D4D">
        <w:tab/>
        <w:t>Szefowi Służby Kontrwywiadu Wojskowego</w:t>
      </w:r>
    </w:p>
    <w:p w:rsidR="00FE6D4D" w:rsidRPr="00FE6D4D" w:rsidRDefault="00FE6D4D" w:rsidP="00FE6D4D">
      <w:pPr>
        <w:pStyle w:val="CZWSPPKTczwsplnapunktw"/>
      </w:pPr>
      <w:r w:rsidRPr="00FE6D4D">
        <w:t>– jeżeli jest to uzasadnione ochroną informacji niejawnych i wymogami bezpieczeństwa państwa.</w:t>
      </w:r>
    </w:p>
    <w:p w:rsidR="00FE6D4D" w:rsidRPr="00FE6D4D" w:rsidRDefault="00FE6D4D" w:rsidP="00FE6D4D">
      <w:pPr>
        <w:pStyle w:val="ARTartustawynprozporzdzenia"/>
      </w:pPr>
      <w:r w:rsidRPr="00FE6D4D">
        <w:rPr>
          <w:rStyle w:val="Ppogrubienie"/>
        </w:rPr>
        <w:t>Art. 71.</w:t>
      </w:r>
      <w:r w:rsidRPr="00FE6D4D">
        <w:t> Minister właściwy do spraw finansów publicznych sprawuje ogólny nadzór w sprawach podatkowych.</w:t>
      </w:r>
    </w:p>
    <w:p w:rsidR="00FE6D4D" w:rsidRPr="00FE6D4D" w:rsidRDefault="00FE6D4D" w:rsidP="00FE6D4D">
      <w:pPr>
        <w:pStyle w:val="ARTartustawynprozporzdzenia"/>
      </w:pPr>
      <w:r w:rsidRPr="00FE6D4D">
        <w:rPr>
          <w:rStyle w:val="Ppogrubienie"/>
        </w:rPr>
        <w:t>Art. 72.</w:t>
      </w:r>
      <w:r w:rsidRPr="00FE6D4D">
        <w:t> § 1. Organ podatkowy może pisemnie upoważnić pracownika do załatwiania spraw w jego imieniu i w ustalonym zakresie, a w szczególności do wydawania decyzji, postanowień, zaświadczeń i poświadczeń zgodności odpisu dokumentu z oryginałem.</w:t>
      </w:r>
    </w:p>
    <w:p w:rsidR="00FE6D4D" w:rsidRPr="00FE6D4D" w:rsidRDefault="00FE6D4D" w:rsidP="00FE6D4D">
      <w:pPr>
        <w:pStyle w:val="USTustnpkodeksu"/>
      </w:pPr>
      <w:r w:rsidRPr="00FE6D4D">
        <w:t>§ 2. Upoważnienie może obejmować podpisywanie pism w postaci elektronicznej kwalifikowanym podpisem elektronicznym, podpisem zaufanym albo podpisem osobistym.</w:t>
      </w:r>
    </w:p>
    <w:p w:rsidR="00FE6D4D" w:rsidRPr="00FE6D4D" w:rsidRDefault="00FE6D4D" w:rsidP="00FE6D4D">
      <w:pPr>
        <w:pStyle w:val="USTustnpkodeksu"/>
      </w:pPr>
      <w:r w:rsidRPr="00FE6D4D">
        <w:t>§ 3. Upoważnienie, o którym mowa w § 1 i 2, może być również udzielone pracownikom:</w:t>
      </w:r>
    </w:p>
    <w:p w:rsidR="00FE6D4D" w:rsidRPr="00FE6D4D" w:rsidRDefault="00FE6D4D" w:rsidP="00FE6D4D">
      <w:pPr>
        <w:pStyle w:val="PKTpunkt"/>
      </w:pPr>
      <w:r w:rsidRPr="00FE6D4D">
        <w:t>1)</w:t>
      </w:r>
      <w:r w:rsidRPr="00FE6D4D">
        <w:tab/>
        <w:t>obsługującym naczelnika urzędu celno-skarbowego lub dyrektora izby administracji skarbowej albo Szefa Krajowej Administracji Skarbowej – przez Szefa Krajowej Administracji Skarbowej;</w:t>
      </w:r>
    </w:p>
    <w:p w:rsidR="00FE6D4D" w:rsidRPr="00FE6D4D" w:rsidRDefault="00FE6D4D" w:rsidP="00FE6D4D">
      <w:pPr>
        <w:pStyle w:val="PKTpunkt"/>
      </w:pPr>
      <w:r w:rsidRPr="00FE6D4D">
        <w:t>2)</w:t>
      </w:r>
      <w:r w:rsidRPr="00FE6D4D">
        <w:tab/>
        <w:t>komórek organizacyjnych urzędu obsługującego ministra właściwego do spraw finansów publicznych – przez Szefa Krajowej Administracji Skarbowej.</w:t>
      </w:r>
    </w:p>
    <w:p w:rsidR="00FE6D4D" w:rsidRPr="00FE6D4D" w:rsidRDefault="00FE6D4D" w:rsidP="00FE6D4D">
      <w:pPr>
        <w:pStyle w:val="ROZDZODDZOZNoznaczenierozdziauluboddziau"/>
      </w:pPr>
      <w:r w:rsidRPr="00FE6D4D">
        <w:lastRenderedPageBreak/>
        <w:t>Oddział 2</w:t>
      </w:r>
    </w:p>
    <w:p w:rsidR="00FE6D4D" w:rsidRPr="00FE6D4D" w:rsidRDefault="00FE6D4D" w:rsidP="00FE6D4D">
      <w:pPr>
        <w:pStyle w:val="ROZDZODDZPRZEDMprzedmiotregulacjirozdziauluboddziau"/>
      </w:pPr>
      <w:r w:rsidRPr="00FE6D4D">
        <w:t>Właściwość organów podatkowych</w:t>
      </w:r>
    </w:p>
    <w:p w:rsidR="00FE6D4D" w:rsidRPr="00FE6D4D" w:rsidRDefault="00FE6D4D" w:rsidP="00FE6D4D">
      <w:pPr>
        <w:pStyle w:val="ARTartustawynprozporzdzenia"/>
      </w:pPr>
      <w:r w:rsidRPr="00FE6D4D">
        <w:rPr>
          <w:rStyle w:val="Ppogrubienie"/>
        </w:rPr>
        <w:t>Art. 73.</w:t>
      </w:r>
      <w:r w:rsidRPr="00FE6D4D">
        <w:t> Organy podatkowe przestrzegają z urzędu swojej właściwości.</w:t>
      </w:r>
    </w:p>
    <w:p w:rsidR="00FE6D4D" w:rsidRPr="00FE6D4D" w:rsidRDefault="00FE6D4D" w:rsidP="00FE6D4D">
      <w:pPr>
        <w:pStyle w:val="ARTartustawynprozporzdzenia"/>
      </w:pPr>
      <w:r w:rsidRPr="00FE6D4D">
        <w:rPr>
          <w:rStyle w:val="Ppogrubienie"/>
        </w:rPr>
        <w:t>Art. 74.</w:t>
      </w:r>
      <w:r w:rsidRPr="00FE6D4D">
        <w:t> Właściwość rzeczową organów podatkowych ustala się według przepisów określających zakres ich działania.</w:t>
      </w:r>
    </w:p>
    <w:p w:rsidR="00FE6D4D" w:rsidRPr="00FE6D4D" w:rsidRDefault="00FE6D4D" w:rsidP="00FE6D4D">
      <w:pPr>
        <w:pStyle w:val="ARTartustawynprozporzdzenia"/>
      </w:pPr>
      <w:r w:rsidRPr="00FE6D4D">
        <w:rPr>
          <w:rStyle w:val="Ppogrubienie"/>
        </w:rPr>
        <w:t>Art. 75.</w:t>
      </w:r>
      <w:r w:rsidRPr="00FE6D4D">
        <w:t> § 1. Jeżeli przepisy prawa podatkowego nie stanowią inaczej, właściwość miejscową organów podatkowych ustala się według miejsca zamieszkania albo adresu siedziby zobowiązanego.</w:t>
      </w:r>
    </w:p>
    <w:p w:rsidR="00FE6D4D" w:rsidRPr="00FE6D4D" w:rsidRDefault="00FE6D4D" w:rsidP="00FE6D4D">
      <w:pPr>
        <w:pStyle w:val="USTustnpkodeksu"/>
      </w:pPr>
      <w:r w:rsidRPr="00FE6D4D">
        <w:t>§ 2. Minister właściwy do spraw finansów publicznych może określić, w drodze rozporządzenia, właściwość miejscową organów podatkowych w sprawach niektórych zobowiązań podatkowych lub poszczególnych kategorii podatników, płatników lub inkasentów w sposób odmienny niż określony w § 1, uwzględniając w szczególności posiadanie miejsca zamieszkania lub siedziby za granicą, miejsce uzyskiwania dochodów oraz miejsce położenia przedmiotu opodatkowania.</w:t>
      </w:r>
    </w:p>
    <w:p w:rsidR="00FE6D4D" w:rsidRPr="00FE6D4D" w:rsidRDefault="00FE6D4D" w:rsidP="00FE6D4D">
      <w:pPr>
        <w:pStyle w:val="ARTartustawynprozporzdzenia"/>
      </w:pPr>
      <w:r w:rsidRPr="00FE6D4D">
        <w:rPr>
          <w:rStyle w:val="Ppogrubienie"/>
        </w:rPr>
        <w:t>Art. 76.</w:t>
      </w:r>
      <w:r w:rsidRPr="00FE6D4D">
        <w:t> Organem podatkowym właściwym miejscowo w sprawie orzeczenia o odpowiedzialności podatkowej osoby trzeciej jest organ podatkowy właściwy dla podatnika, płatnika, inkasenta lub ich następcy prawnego.</w:t>
      </w:r>
    </w:p>
    <w:p w:rsidR="00FE6D4D" w:rsidRPr="00FE6D4D" w:rsidRDefault="00FE6D4D" w:rsidP="00FE6D4D">
      <w:pPr>
        <w:pStyle w:val="ARTartustawynprozporzdzenia"/>
      </w:pPr>
      <w:r w:rsidRPr="00FE6D4D">
        <w:rPr>
          <w:rStyle w:val="Ppogrubienie"/>
        </w:rPr>
        <w:t>Art. 77.</w:t>
      </w:r>
      <w:r w:rsidRPr="00FE6D4D">
        <w:t> § 1. Organem podatkowym właściwym miejscowo w sprawie praw i obowiązków podatnika, płatnika lub inkasenta, przejętych przez następcę prawnego, jest organ podatkowy właściwy dla następcy prawnego.</w:t>
      </w:r>
    </w:p>
    <w:p w:rsidR="00FE6D4D" w:rsidRPr="00FE6D4D" w:rsidRDefault="00FE6D4D" w:rsidP="00FE6D4D">
      <w:pPr>
        <w:pStyle w:val="USTustnpkodeksu"/>
      </w:pPr>
      <w:r w:rsidRPr="00FE6D4D">
        <w:t>§ 2. Organem podatkowym właściwym miejscowo w sprawach następstwa prawnego spadkobierców oraz zapisobierców windykacyjnych jest organ właściwy ze względu na ostatnie miejsce zamieszkania spadkodawcy.</w:t>
      </w:r>
    </w:p>
    <w:p w:rsidR="00FE6D4D" w:rsidRPr="00FE6D4D" w:rsidRDefault="00FE6D4D" w:rsidP="00FE6D4D">
      <w:pPr>
        <w:pStyle w:val="USTustnpkodeksu"/>
      </w:pPr>
      <w:r w:rsidRPr="00FE6D4D">
        <w:t>§ 3. Organem podatkowym właściwym miejscowo w sprawie następstwa prawnego spadkobierców oraz zapisobierców windykacyjnych, w przypadku praw i obowiązków w zakresie podatku od nieruchomości, podatku rolnego oraz podatku leśnego, jest samorządowy organ podatkowy właściwy ze względu na miejsce położenia przedmiotów opodatkowania spadkodawcy.</w:t>
      </w:r>
    </w:p>
    <w:p w:rsidR="00FE6D4D" w:rsidRPr="00FE6D4D" w:rsidRDefault="00FE6D4D" w:rsidP="00FE6D4D">
      <w:pPr>
        <w:pStyle w:val="ARTartustawynprozporzdzenia"/>
      </w:pPr>
      <w:r w:rsidRPr="00FE6D4D">
        <w:rPr>
          <w:rStyle w:val="Ppogrubienie"/>
        </w:rPr>
        <w:t>Art. 78.</w:t>
      </w:r>
      <w:r w:rsidRPr="00FE6D4D">
        <w:t xml:space="preserve"> § 1. Jeżeli w trakcie roku podatkowego lub innego okresu rozliczeniowego nastąpi zdarzenie powodujące zmianę właściwości miejscowej organu podatkowego, organem podatkowym właściwym miejscowo za ten okres rozliczeniowy pozostaje ten organ </w:t>
      </w:r>
      <w:r w:rsidRPr="00FE6D4D">
        <w:lastRenderedPageBreak/>
        <w:t>podatkowy, który był właściwy w pierwszym dniu roku podatkowego lub innego okresu rozliczeniowego.</w:t>
      </w:r>
    </w:p>
    <w:p w:rsidR="00FE6D4D" w:rsidRPr="00FE6D4D" w:rsidRDefault="00FE6D4D" w:rsidP="00FE6D4D">
      <w:pPr>
        <w:pStyle w:val="USTustnpkodeksu"/>
      </w:pPr>
      <w:r w:rsidRPr="00FE6D4D">
        <w:t xml:space="preserve">§ 2. Minister właściwy do spraw finansów publicznych może określić, w drodze rozporządzenia, przypadki, w których, w razie zmiany właściwości miejscowej w trakcie roku podatkowego lub innego okresu rozliczeniowego, właściwym organem podatkowym jest organ inny niż wymieniony w § 1, w celu zapewnienia jednolitego sposobu wyznaczania właściwości  miejscowej organów podatkowych oraz efektywnego działania tych organów. </w:t>
      </w:r>
    </w:p>
    <w:p w:rsidR="00FE6D4D" w:rsidRPr="00FE6D4D" w:rsidRDefault="00FE6D4D" w:rsidP="00FE6D4D">
      <w:pPr>
        <w:pStyle w:val="ARTartustawynprozporzdzenia"/>
      </w:pPr>
      <w:r w:rsidRPr="00FE6D4D">
        <w:rPr>
          <w:rStyle w:val="Ppogrubienie"/>
        </w:rPr>
        <w:t>Art. 79.</w:t>
      </w:r>
      <w:r w:rsidRPr="00FE6D4D">
        <w:t> § 1. Jeżeli po zakończeniu roku podatkowego lub innego okresu rozliczeniowego nastąpi zdarzenie powodujące zmianę właściwości miejscowej organu podatkowego, organem podatkowym właściwym miejscowo w sprawach dotyczących poprzednich lat podatkowych lub innych okresów rozliczeniowych jest organ właściwy po zaistnieniu tych zdarzeń, z zastrzeżeniem art. 80.</w:t>
      </w:r>
    </w:p>
    <w:p w:rsidR="00FE6D4D" w:rsidRPr="00FE6D4D" w:rsidRDefault="00FE6D4D" w:rsidP="00FE6D4D">
      <w:pPr>
        <w:pStyle w:val="USTustnpkodeksu"/>
      </w:pPr>
      <w:r w:rsidRPr="00FE6D4D">
        <w:t xml:space="preserve">§ 2. Minister właściwy do spraw finansów publicznych może określić, w drodze rozporządzenia, przypadki, w których, w razie zmiany właściwości miejscowej po zakończeniu roku podatkowego lub innego okresu rozliczeniowego, właściwym organem podatkowym jest organ inny niż wymieniony w § 1, w celu zapewnienia jednolitego sposobu wyznaczania właściwości miejscowej organów podatkowych oraz efektywnego działania tych organów. </w:t>
      </w:r>
    </w:p>
    <w:p w:rsidR="00FE6D4D" w:rsidRPr="00FE6D4D" w:rsidRDefault="00FE6D4D" w:rsidP="00FE6D4D">
      <w:pPr>
        <w:pStyle w:val="ARTartustawynprozporzdzenia"/>
      </w:pPr>
      <w:r w:rsidRPr="00FE6D4D">
        <w:rPr>
          <w:rStyle w:val="Ppogrubienie"/>
        </w:rPr>
        <w:t>Art. 80.</w:t>
      </w:r>
      <w:r w:rsidRPr="00FE6D4D">
        <w:t> § 1. Organy podatkowe właściwe w dniu wszczęcia postępowania podatkowego lub kontroli podatkowej do określenia lub ustalenia wysokości zobowiązania podatkowego pozostają właściwe we wszystkich sprawach związanych ze zobowiązaniem podatkowym, które jest przedmiotem postępowania podatkowego lub kontroli podatkowej, chociażby w trakcie postępowania lub kontroli nastąpiło zdarzenie powodujące zmianę właściwości.</w:t>
      </w:r>
    </w:p>
    <w:p w:rsidR="00FE6D4D" w:rsidRPr="00FE6D4D" w:rsidRDefault="00FE6D4D" w:rsidP="00FE6D4D">
      <w:pPr>
        <w:pStyle w:val="USTustnpkodeksu"/>
      </w:pPr>
      <w:r w:rsidRPr="00FE6D4D">
        <w:t>§ 2. Jeżeli zdarzenie powodujące zmianę właściwości organu podatkowego nastąpiło po zakończeniu kontroli podatkowej, organem właściwym miejscowo w sprawie, której ta kontrola dotyczyła, pozostaje organ właściwy w dniu wszczęcia kontroli podatkowej.</w:t>
      </w:r>
    </w:p>
    <w:p w:rsidR="00FE6D4D" w:rsidRPr="00FE6D4D" w:rsidRDefault="00FE6D4D" w:rsidP="00FE6D4D">
      <w:pPr>
        <w:pStyle w:val="USTustnpkodeksu"/>
      </w:pPr>
      <w:r w:rsidRPr="00FE6D4D">
        <w:t>§ 3. Przepisy § 1 i 2 stosuje się odpowiednio:</w:t>
      </w:r>
    </w:p>
    <w:p w:rsidR="00FE6D4D" w:rsidRPr="00FE6D4D" w:rsidRDefault="00FE6D4D" w:rsidP="00FE6D4D">
      <w:pPr>
        <w:pStyle w:val="PKTpunkt"/>
      </w:pPr>
      <w:r w:rsidRPr="00FE6D4D">
        <w:t>1)</w:t>
      </w:r>
      <w:r w:rsidRPr="00FE6D4D">
        <w:tab/>
        <w:t>w razie następstwa prawnego powodującego zmianę właściwości;</w:t>
      </w:r>
    </w:p>
    <w:p w:rsidR="00FE6D4D" w:rsidRPr="00FE6D4D" w:rsidRDefault="00FE6D4D" w:rsidP="00FE6D4D">
      <w:pPr>
        <w:pStyle w:val="PKTpunkt"/>
      </w:pPr>
      <w:r w:rsidRPr="00FE6D4D">
        <w:t>2)</w:t>
      </w:r>
      <w:r w:rsidRPr="00FE6D4D">
        <w:tab/>
        <w:t>w sprawach, o których mowa w art. 130 § 4, art. 245 i art. 246;</w:t>
      </w:r>
    </w:p>
    <w:p w:rsidR="00FE6D4D" w:rsidRPr="00FE6D4D" w:rsidRDefault="00FE6D4D" w:rsidP="00FE6D4D">
      <w:pPr>
        <w:pStyle w:val="PKTpunkt"/>
      </w:pPr>
      <w:r w:rsidRPr="00FE6D4D">
        <w:t>3)</w:t>
      </w:r>
      <w:r w:rsidRPr="00FE6D4D">
        <w:tab/>
        <w:t>w sprawach orzekania o odpowiedzialności osób trzecich.</w:t>
      </w:r>
    </w:p>
    <w:p w:rsidR="00FE6D4D" w:rsidRPr="00FE6D4D" w:rsidRDefault="00FE6D4D" w:rsidP="00FE6D4D">
      <w:pPr>
        <w:pStyle w:val="ARTartustawynprozporzdzenia"/>
      </w:pPr>
      <w:r w:rsidRPr="00FE6D4D">
        <w:rPr>
          <w:rStyle w:val="Ppogrubienie"/>
        </w:rPr>
        <w:t>Art. 81.</w:t>
      </w:r>
      <w:r w:rsidRPr="00FE6D4D">
        <w:t xml:space="preserve"> § 1. Szef Krajowej Administracji Skarbowej może, w celu usprawnienia i przyspieszenia kontroli podatkowej lub postępowania podatkowego w pierwszej instancji, </w:t>
      </w:r>
      <w:r w:rsidRPr="00FE6D4D">
        <w:lastRenderedPageBreak/>
        <w:t xml:space="preserve">wyznaczyć, w drodze postanowienia, odpowiednio naczelnika urzędu skarbowego albo dyrektora izby administracji skarbowej jako właściwego do przeprowadzenia tych kontroli lub postępowań w sprawach dotyczących podatników pozostających w zakresie właściwości miejscowej różnych organów, jeżeli zachodzi uzasadnione podejrzenie popełnienia przestępstwa skarbowego lub konieczność zabezpieczenia dowodów jego popełnienia. </w:t>
      </w:r>
    </w:p>
    <w:p w:rsidR="00FE6D4D" w:rsidRPr="00FE6D4D" w:rsidRDefault="00FE6D4D" w:rsidP="00FE6D4D">
      <w:pPr>
        <w:pStyle w:val="USTustnpkodeksu"/>
      </w:pPr>
      <w:r w:rsidRPr="00FE6D4D">
        <w:t>§ 2. Dyrektor izby administracji skarbowej może, w celu usprawnienia i przyspieszenia kontroli podatkowej lub postępowania podatkowego, wyznaczyć, w drodze postanowienia, podległego naczelnika urzędu skarbowego jako właściwego do przeprowadzenia tych kontroli lub postępowań w sprawach dotyczących podatników pozostających w zakresie właściwości miejscowej różnych nadzorowanych naczelników, jeżeli zachodzi uzasadnione podejrzenie popełnienia przestępstwa skarbowego lub konieczność zabezpieczenia dowodów jego popełnienia.</w:t>
      </w:r>
    </w:p>
    <w:p w:rsidR="00FE6D4D" w:rsidRPr="00FE6D4D" w:rsidRDefault="00FE6D4D" w:rsidP="00FE6D4D">
      <w:pPr>
        <w:pStyle w:val="USTustnpkodeksu"/>
      </w:pPr>
      <w:r w:rsidRPr="00FE6D4D">
        <w:t>§ 3. Wyznaczonym organem podatkowym może być wyłącznie organ właściwy przynajmniej dla jednego z podatników.</w:t>
      </w:r>
    </w:p>
    <w:p w:rsidR="00FE6D4D" w:rsidRPr="00FE6D4D" w:rsidRDefault="00FE6D4D" w:rsidP="00FE6D4D">
      <w:pPr>
        <w:pStyle w:val="USTustnpkodeksu"/>
      </w:pPr>
      <w:r w:rsidRPr="00FE6D4D">
        <w:t>§ 4. W przypadku wyznaczenia organu po wszczęciu kontroli podatkowej lub postępowania podatkowego wyznaczony organ podatkowy przejmuje kontrolę lub postępowanie do dalszego prowadzenia. Czynności podjęte w toku kontroli podatkowej oraz we wszczętym postępowaniu podatkowym pozostają w mocy.</w:t>
      </w:r>
    </w:p>
    <w:p w:rsidR="00FE6D4D" w:rsidRPr="00FE6D4D" w:rsidRDefault="00FE6D4D" w:rsidP="00FE6D4D">
      <w:pPr>
        <w:pStyle w:val="USTustnpkodeksu"/>
      </w:pPr>
      <w:r w:rsidRPr="00FE6D4D">
        <w:t>§ 5. Postanowienie w sprawie wyznaczenia organu podatkowego określa podatnika, dla którego został wyznaczony organ podatkowy, oraz zakres spraw tego podatnika objętych właściwością wyznaczonego organu podatkowego.</w:t>
      </w:r>
    </w:p>
    <w:p w:rsidR="00FE6D4D" w:rsidRPr="00FE6D4D" w:rsidRDefault="00FE6D4D" w:rsidP="00FE6D4D">
      <w:pPr>
        <w:pStyle w:val="USTustnpkodeksu"/>
      </w:pPr>
      <w:r w:rsidRPr="00FE6D4D">
        <w:t>§ 6. Postanowienie w sprawie wyznaczenia organu podatkowego doręcza się podatnikowi, dla którego został wyznaczony organ podatkowy, wyznaczonemu organowi podatkowemu oraz organom podatkowym właściwym uprzednio, a w przypadku, o którym mowa w § 1, także dyrektorom izb administracji skarbowej.</w:t>
      </w:r>
    </w:p>
    <w:p w:rsidR="00FE6D4D" w:rsidRPr="00FE6D4D" w:rsidRDefault="00FE6D4D" w:rsidP="00FE6D4D">
      <w:pPr>
        <w:pStyle w:val="ARTartustawynprozporzdzenia"/>
      </w:pPr>
      <w:r w:rsidRPr="00FE6D4D">
        <w:rPr>
          <w:rStyle w:val="Ppogrubienie"/>
        </w:rPr>
        <w:t>Art. 82.</w:t>
      </w:r>
      <w:r w:rsidRPr="00FE6D4D">
        <w:t> § 1. Naczelnik urzędu skarbowego może przekazać do dalszego prowadzenia przez naczelnika urzędu celno-skarbowego postępowanie podatkowe w drodze postanowienia, po wyrażeniu uprzednio zgody przez ten organ podatkowy.</w:t>
      </w:r>
    </w:p>
    <w:p w:rsidR="00FE6D4D" w:rsidRPr="00FE6D4D" w:rsidRDefault="00FE6D4D" w:rsidP="00FE6D4D">
      <w:pPr>
        <w:pStyle w:val="USTustnpkodeksu"/>
      </w:pPr>
      <w:r w:rsidRPr="00FE6D4D">
        <w:t>§ 2. Postanowienie, o którym mowa w § 1, powinno zawierać w szczególności:</w:t>
      </w:r>
    </w:p>
    <w:p w:rsidR="00FE6D4D" w:rsidRPr="00FE6D4D" w:rsidRDefault="00FE6D4D" w:rsidP="00FE6D4D">
      <w:pPr>
        <w:pStyle w:val="PKTpunkt"/>
      </w:pPr>
      <w:r w:rsidRPr="00FE6D4D">
        <w:t>1)</w:t>
      </w:r>
      <w:r w:rsidRPr="00FE6D4D">
        <w:tab/>
        <w:t>wskazanie postępowania podatkowego, którego przejęcie dotyczy;</w:t>
      </w:r>
    </w:p>
    <w:p w:rsidR="00FE6D4D" w:rsidRPr="00FE6D4D" w:rsidRDefault="00FE6D4D" w:rsidP="00FE6D4D">
      <w:pPr>
        <w:pStyle w:val="PKTpunkt"/>
      </w:pPr>
      <w:r w:rsidRPr="00FE6D4D">
        <w:t>2)</w:t>
      </w:r>
      <w:r w:rsidRPr="00FE6D4D">
        <w:tab/>
        <w:t>uzasadnienie;</w:t>
      </w:r>
    </w:p>
    <w:p w:rsidR="00FE6D4D" w:rsidRPr="00FE6D4D" w:rsidRDefault="00FE6D4D" w:rsidP="00FE6D4D">
      <w:pPr>
        <w:pStyle w:val="PKTpunkt"/>
      </w:pPr>
      <w:r w:rsidRPr="00FE6D4D">
        <w:t>3)</w:t>
      </w:r>
      <w:r w:rsidRPr="00FE6D4D">
        <w:tab/>
        <w:t>wskazanie naczelnika urzędu celno-skarbowego właściwego na dzień wszczęcia przejmowanego postępowania podatkowego.</w:t>
      </w:r>
    </w:p>
    <w:p w:rsidR="00FE6D4D" w:rsidRPr="00FE6D4D" w:rsidRDefault="00FE6D4D" w:rsidP="00FE6D4D">
      <w:pPr>
        <w:pStyle w:val="USTustnpkodeksu"/>
      </w:pPr>
      <w:r w:rsidRPr="00FE6D4D">
        <w:lastRenderedPageBreak/>
        <w:t>§ 3. Czynności podjęte we wszczętym postępowaniu podatkowym pozostają w mocy.</w:t>
      </w:r>
    </w:p>
    <w:p w:rsidR="00FE6D4D" w:rsidRPr="00FE6D4D" w:rsidRDefault="00FE6D4D" w:rsidP="00FE6D4D">
      <w:pPr>
        <w:pStyle w:val="USTustnpkodeksu"/>
      </w:pPr>
      <w:r w:rsidRPr="00FE6D4D">
        <w:t>§ 4. Postanowienie o przekazaniu sprawy doręcza się stronie, właściwemu naczelnikowi urzędu celno-skarbowego oraz dyrektorowi izby administracji skarbowej nadzorującemu naczelnika urzędu skarbowego.</w:t>
      </w:r>
    </w:p>
    <w:p w:rsidR="00FE6D4D" w:rsidRPr="00FE6D4D" w:rsidRDefault="00FE6D4D" w:rsidP="00FE6D4D">
      <w:pPr>
        <w:pStyle w:val="ARTartustawynprozporzdzenia"/>
      </w:pPr>
      <w:r w:rsidRPr="00FE6D4D">
        <w:rPr>
          <w:rStyle w:val="Ppogrubienie"/>
        </w:rPr>
        <w:t>Art. 83.</w:t>
      </w:r>
      <w:r w:rsidRPr="00FE6D4D">
        <w:t> § 1. Spory o właściwość rozstrzyga:</w:t>
      </w:r>
    </w:p>
    <w:p w:rsidR="00FE6D4D" w:rsidRPr="00FE6D4D" w:rsidRDefault="00FE6D4D" w:rsidP="00FE6D4D">
      <w:pPr>
        <w:pStyle w:val="PKTpunkt"/>
      </w:pPr>
      <w:r w:rsidRPr="00FE6D4D">
        <w:t>1)</w:t>
      </w:r>
      <w:r w:rsidRPr="00FE6D4D">
        <w:tab/>
        <w:t>między naczelnikami urzędów skarbowych działających na obszarze właściwości miejscowej tego samego dyrektora izby administracji skarbowej – dyrektor tej izby administracji skarbowej;</w:t>
      </w:r>
    </w:p>
    <w:p w:rsidR="00FE6D4D" w:rsidRPr="00FE6D4D" w:rsidRDefault="00FE6D4D" w:rsidP="00FE6D4D">
      <w:pPr>
        <w:pStyle w:val="PKTpunkt"/>
      </w:pPr>
      <w:r w:rsidRPr="00FE6D4D">
        <w:t>2)</w:t>
      </w:r>
      <w:r w:rsidRPr="00FE6D4D">
        <w:tab/>
        <w:t>między naczelnikami urzędów skarbowych działających na obszarze właściwości miejscowych różnych dyrektorów izb administracji skarbowych – Szef Krajowej Administracji Skarbowej;</w:t>
      </w:r>
    </w:p>
    <w:p w:rsidR="00FE6D4D" w:rsidRPr="00FE6D4D" w:rsidRDefault="00FE6D4D" w:rsidP="00FE6D4D">
      <w:pPr>
        <w:pStyle w:val="PKTpunkt"/>
      </w:pPr>
      <w:r w:rsidRPr="00FE6D4D">
        <w:t>3)</w:t>
      </w:r>
      <w:r w:rsidRPr="00FE6D4D">
        <w:tab/>
        <w:t>między naczelnikami urzędów celno-skarbowych – Szef Krajowej Administracji Skarbowej;</w:t>
      </w:r>
    </w:p>
    <w:p w:rsidR="00FE6D4D" w:rsidRPr="00FE6D4D" w:rsidRDefault="00FE6D4D" w:rsidP="00FE6D4D">
      <w:pPr>
        <w:pStyle w:val="PKTpunkt"/>
      </w:pPr>
      <w:r w:rsidRPr="00FE6D4D">
        <w:t>4)</w:t>
      </w:r>
      <w:r w:rsidRPr="00FE6D4D">
        <w:tab/>
        <w:t>między naczelnikami urzędów skarbowych a naczelnikami urzędów celno-skarbowych – Szef Krajowej Administracji Skarbowej;</w:t>
      </w:r>
    </w:p>
    <w:p w:rsidR="00FE6D4D" w:rsidRPr="00FE6D4D" w:rsidRDefault="00FE6D4D" w:rsidP="00FE6D4D">
      <w:pPr>
        <w:pStyle w:val="PKTpunkt"/>
      </w:pPr>
      <w:r w:rsidRPr="00FE6D4D">
        <w:t>5)</w:t>
      </w:r>
      <w:r w:rsidRPr="00FE6D4D">
        <w:tab/>
        <w:t>między wójtem (burmistrzem, prezydentem miasta), starostą albo marszałkiem województwa a naczelnikiem urzędu skarbowego lub naczelnikiem urzędu celno-skarbowego – sąd administracyjny;</w:t>
      </w:r>
    </w:p>
    <w:p w:rsidR="00FE6D4D" w:rsidRPr="00FE6D4D" w:rsidRDefault="00FE6D4D" w:rsidP="00FE6D4D">
      <w:pPr>
        <w:pStyle w:val="PKTpunkt"/>
      </w:pPr>
      <w:r w:rsidRPr="00FE6D4D">
        <w:t>6)</w:t>
      </w:r>
      <w:r w:rsidRPr="00FE6D4D">
        <w:tab/>
        <w:t>między wójtami (burmistrzami, prezydentami miast) i starostami –  wspólne dla nich samorządowe kolegium odwoławcze, a w razie braku takiego kolegium – sąd administracyjny;</w:t>
      </w:r>
    </w:p>
    <w:p w:rsidR="00FE6D4D" w:rsidRPr="00FE6D4D" w:rsidRDefault="00FE6D4D" w:rsidP="00FE6D4D">
      <w:pPr>
        <w:pStyle w:val="PKTpunkt"/>
      </w:pPr>
      <w:r w:rsidRPr="00FE6D4D">
        <w:t>7)</w:t>
      </w:r>
      <w:r w:rsidRPr="00FE6D4D">
        <w:tab/>
        <w:t>między marszałkami województw – sąd administracyjny;</w:t>
      </w:r>
    </w:p>
    <w:p w:rsidR="00FE6D4D" w:rsidRPr="00FE6D4D" w:rsidRDefault="00FE6D4D" w:rsidP="00FE6D4D">
      <w:pPr>
        <w:pStyle w:val="PKTpunkt"/>
      </w:pPr>
      <w:r w:rsidRPr="00FE6D4D">
        <w:t>8)</w:t>
      </w:r>
      <w:r w:rsidRPr="00FE6D4D">
        <w:tab/>
        <w:t>w pozostałych przypadkach – Szef Krajowej Administracji Skarbowej.</w:t>
      </w:r>
    </w:p>
    <w:p w:rsidR="00FE6D4D" w:rsidRPr="00FE6D4D" w:rsidRDefault="00FE6D4D" w:rsidP="00FE6D4D">
      <w:pPr>
        <w:pStyle w:val="USTustnpkodeksu"/>
      </w:pPr>
      <w:r w:rsidRPr="00FE6D4D">
        <w:t>§ 2. Spór o właściwość rozstrzyga się, w drodze postanowienia, na wniosek organu będącego stroną sporu.</w:t>
      </w:r>
    </w:p>
    <w:p w:rsidR="00FE6D4D" w:rsidRPr="00FE6D4D" w:rsidRDefault="00FE6D4D" w:rsidP="00FE6D4D">
      <w:pPr>
        <w:pStyle w:val="USTustnpkodeksu"/>
      </w:pPr>
      <w:r w:rsidRPr="00FE6D4D">
        <w:t>§ 3. W przypadkach, o których mowa w § 1 pkt 2</w:t>
      </w:r>
      <w:r w:rsidR="00F542B0" w:rsidRPr="00F542B0">
        <w:t>–</w:t>
      </w:r>
      <w:r w:rsidRPr="00FE6D4D">
        <w:t>4, wniosek o rozstrzygnięcie sporu wnosi odpowiednio naczelnik urzędu skarbowego lub naczelnik urzędu celno-skarbowego za pośrednictwem właściwego dla niego dyrektora izby administracji skarbowej.</w:t>
      </w:r>
    </w:p>
    <w:p w:rsidR="00FE6D4D" w:rsidRPr="00FE6D4D" w:rsidRDefault="00FE6D4D" w:rsidP="00FE6D4D">
      <w:pPr>
        <w:pStyle w:val="USTustnpkodeksu"/>
      </w:pPr>
      <w:r w:rsidRPr="00FE6D4D">
        <w:t xml:space="preserve">§ 4. Przy rozstrzyganiu sporów o właściwość między organami podatkowymi a innymi organami administracji publicznej przepisy art. 22 ustawy z dnia 14 czerwca 1960 r. </w:t>
      </w:r>
      <w:r w:rsidR="00F542B0" w:rsidRPr="00F542B0">
        <w:t>–</w:t>
      </w:r>
      <w:r w:rsidRPr="00FE6D4D">
        <w:t xml:space="preserve"> Kodeks postępowania administracyjnego (Dz. U. z 2018 r. poz. 2096 oraz z 2019 r. poz. 60</w:t>
      </w:r>
      <w:r w:rsidR="00A674DB">
        <w:t xml:space="preserve"> i 730</w:t>
      </w:r>
      <w:r w:rsidRPr="00FE6D4D">
        <w:t>) stosuje się odpowiednio.</w:t>
      </w:r>
    </w:p>
    <w:p w:rsidR="00FE6D4D" w:rsidRPr="00FE6D4D" w:rsidRDefault="00FE6D4D" w:rsidP="00FE6D4D">
      <w:pPr>
        <w:pStyle w:val="ARTartustawynprozporzdzenia"/>
      </w:pPr>
      <w:r w:rsidRPr="00FE6D4D">
        <w:rPr>
          <w:rStyle w:val="Ppogrubienie"/>
        </w:rPr>
        <w:lastRenderedPageBreak/>
        <w:t>Art. 84.</w:t>
      </w:r>
      <w:r w:rsidRPr="00FE6D4D">
        <w:t> Do czasu rozstrzygnięcia sporu o właściwość organ podatkowy, na którego obszarze działania nastąpiło wszczęcie postępowania podatkowego, podejmuje tylko te czynności, które są niezbędne ze względu na interes publiczny lub ważny interes strony.</w:t>
      </w:r>
    </w:p>
    <w:p w:rsidR="00FE6D4D" w:rsidRPr="00FE6D4D" w:rsidRDefault="00FE6D4D" w:rsidP="00FE6D4D">
      <w:pPr>
        <w:pStyle w:val="ROZDZODDZOZNoznaczenierozdziauluboddziau"/>
      </w:pPr>
      <w:r w:rsidRPr="00FE6D4D">
        <w:t>Rozdział 7</w:t>
      </w:r>
    </w:p>
    <w:p w:rsidR="00FE6D4D" w:rsidRPr="00FE6D4D" w:rsidRDefault="00FE6D4D" w:rsidP="00FE6D4D">
      <w:pPr>
        <w:pStyle w:val="ROZDZODDZPRZEDMprzedmiotregulacjirozdziauluboddziau"/>
      </w:pPr>
      <w:r w:rsidRPr="00FE6D4D">
        <w:t xml:space="preserve">Rada do Spraw Przeciwdziałania Unikaniu Opodatkowania </w:t>
      </w:r>
    </w:p>
    <w:p w:rsidR="00FE6D4D" w:rsidRPr="00FE6D4D" w:rsidRDefault="00FE6D4D" w:rsidP="00FE6D4D">
      <w:pPr>
        <w:pStyle w:val="ARTartustawynprozporzdzenia"/>
      </w:pPr>
      <w:r w:rsidRPr="00FE6D4D">
        <w:rPr>
          <w:rStyle w:val="Ppogrubienie"/>
        </w:rPr>
        <w:t>Art. 85.</w:t>
      </w:r>
      <w:r w:rsidRPr="00FE6D4D">
        <w:t> § 1. Rada do Spraw Przeciwdziałania Unikaniu Opodatkowania, zwana dalej „Radą”, jest organem niezależnym w zakresie swego działania.</w:t>
      </w:r>
    </w:p>
    <w:p w:rsidR="00FE6D4D" w:rsidRPr="00FE6D4D" w:rsidRDefault="00FE6D4D" w:rsidP="00F542B0">
      <w:pPr>
        <w:pStyle w:val="USTustnpkodeksu"/>
      </w:pPr>
      <w:r w:rsidRPr="00FE6D4D">
        <w:t>§ 2. Zadaniem Rady jest opiniowanie:</w:t>
      </w:r>
    </w:p>
    <w:p w:rsidR="00FE6D4D" w:rsidRPr="00FE6D4D" w:rsidRDefault="00FE6D4D" w:rsidP="00FE6D4D">
      <w:pPr>
        <w:pStyle w:val="PKTpunkt"/>
      </w:pPr>
      <w:r w:rsidRPr="00FE6D4D">
        <w:t xml:space="preserve">1) </w:t>
      </w:r>
      <w:r w:rsidRPr="00FE6D4D">
        <w:tab/>
        <w:t>zasadności zastosowania art. 33 lub środków ograniczających umowne korzyści w indywidualnych sprawach;</w:t>
      </w:r>
    </w:p>
    <w:p w:rsidR="00FE6D4D" w:rsidRPr="00FE6D4D" w:rsidRDefault="00FE6D4D" w:rsidP="00FE6D4D">
      <w:pPr>
        <w:pStyle w:val="PKTpunkt"/>
      </w:pPr>
      <w:r w:rsidRPr="00FE6D4D">
        <w:t xml:space="preserve">2) </w:t>
      </w:r>
      <w:r w:rsidRPr="00FE6D4D">
        <w:tab/>
        <w:t>projektów ustaw podatkowych i zmian w przepisach prawa podatkowego zawartych</w:t>
      </w:r>
      <w:r w:rsidR="00F542B0">
        <w:t xml:space="preserve"> </w:t>
      </w:r>
      <w:r w:rsidRPr="00FE6D4D">
        <w:t>w innych aktach normatywnych związanych z przeciwdziałaniem unikaniu opodatkowania;</w:t>
      </w:r>
    </w:p>
    <w:p w:rsidR="00FE6D4D" w:rsidRPr="00FE6D4D" w:rsidRDefault="00FE6D4D" w:rsidP="00FE6D4D">
      <w:pPr>
        <w:pStyle w:val="PKTpunkt"/>
      </w:pPr>
      <w:r w:rsidRPr="00FE6D4D">
        <w:t xml:space="preserve">3) </w:t>
      </w:r>
      <w:r w:rsidRPr="00FE6D4D">
        <w:tab/>
        <w:t>założeń lub projektów ogólnych wyjaśnień, o których mowa w art. 316 § 2;</w:t>
      </w:r>
    </w:p>
    <w:p w:rsidR="00FE6D4D" w:rsidRPr="00FE6D4D" w:rsidRDefault="00FE6D4D" w:rsidP="00FE6D4D">
      <w:pPr>
        <w:pStyle w:val="PKTpunkt"/>
      </w:pPr>
      <w:r w:rsidRPr="00FE6D4D">
        <w:t xml:space="preserve">4) </w:t>
      </w:r>
      <w:r w:rsidRPr="00FE6D4D">
        <w:tab/>
        <w:t>w sprawach dotyczących cofnięcia skutków unikania opodatkowania.</w:t>
      </w:r>
    </w:p>
    <w:p w:rsidR="00FE6D4D" w:rsidRPr="00FE6D4D" w:rsidRDefault="00FE6D4D" w:rsidP="00FE6D4D">
      <w:pPr>
        <w:pStyle w:val="ARTartustawynprozporzdzenia"/>
      </w:pPr>
      <w:r w:rsidRPr="00FE6D4D">
        <w:rPr>
          <w:rStyle w:val="Ppogrubienie"/>
        </w:rPr>
        <w:t>Art. 86.</w:t>
      </w:r>
      <w:r w:rsidRPr="00FE6D4D">
        <w:t> Radę powołuje minister właściwy do spraw finansów publicznych na czteroletnią kadencję. Rada działa do dnia powołania Rady kolejnej kadencji, nie dłużej jednak niż 6 miesięcy od dnia upływu kadencji.</w:t>
      </w:r>
    </w:p>
    <w:p w:rsidR="00FE6D4D" w:rsidRPr="00FE6D4D" w:rsidRDefault="00FE6D4D" w:rsidP="00FE6D4D">
      <w:pPr>
        <w:pStyle w:val="ARTartustawynprozporzdzenia"/>
      </w:pPr>
      <w:r w:rsidRPr="00FE6D4D">
        <w:rPr>
          <w:rStyle w:val="Ppogrubienie"/>
        </w:rPr>
        <w:t>Art. 87.</w:t>
      </w:r>
      <w:r w:rsidRPr="00FE6D4D">
        <w:t> § 1. W skład Rady wchodzą:</w:t>
      </w:r>
    </w:p>
    <w:p w:rsidR="00FE6D4D" w:rsidRPr="00FE6D4D" w:rsidRDefault="00FE6D4D" w:rsidP="00FE6D4D">
      <w:pPr>
        <w:pStyle w:val="PKTpunkt"/>
      </w:pPr>
      <w:r w:rsidRPr="00FE6D4D">
        <w:t>1)</w:t>
      </w:r>
      <w:r w:rsidRPr="00FE6D4D">
        <w:tab/>
        <w:t>2 osoby wskazane przez ministra właściwego do spraw finansów publicznych;</w:t>
      </w:r>
    </w:p>
    <w:p w:rsidR="00FE6D4D" w:rsidRPr="00FE6D4D" w:rsidRDefault="00FE6D4D" w:rsidP="00FE6D4D">
      <w:pPr>
        <w:pStyle w:val="PKTpunkt"/>
      </w:pPr>
      <w:r w:rsidRPr="00FE6D4D">
        <w:t>2)</w:t>
      </w:r>
      <w:r w:rsidRPr="00FE6D4D">
        <w:tab/>
        <w:t>1 osoba wskazana przez Prezesa Naczelnego Sądu Administracyjnego spośród sędziów Naczelnego Sądu Administracyjnego w stanie spoczynku;</w:t>
      </w:r>
    </w:p>
    <w:p w:rsidR="00FE6D4D" w:rsidRPr="00FE6D4D" w:rsidRDefault="00FE6D4D" w:rsidP="00FE6D4D">
      <w:pPr>
        <w:pStyle w:val="PKTpunkt"/>
      </w:pPr>
      <w:r w:rsidRPr="00FE6D4D">
        <w:t>3)</w:t>
      </w:r>
      <w:r w:rsidRPr="00FE6D4D">
        <w:tab/>
        <w:t xml:space="preserve">2 osoby  powołane spośród pracowników podmiotów tworzących system szkolnictwa wyższego i nauki, o których  mowa w art. 7 ust. 1 ustawy z dnia 20 lipca 2018 r. </w:t>
      </w:r>
      <w:r w:rsidR="00F542B0" w:rsidRPr="00F542B0">
        <w:t>–</w:t>
      </w:r>
      <w:r w:rsidRPr="00FE6D4D">
        <w:t xml:space="preserve"> Prawo o szkolnictwie wyższym i nauce (Dz. U. z 2018 r. poz. 1668, </w:t>
      </w:r>
      <w:r w:rsidR="00A674DB">
        <w:t>z późn.zm.</w:t>
      </w:r>
      <w:r w:rsidR="00A674DB">
        <w:rPr>
          <w:rStyle w:val="Odwoanieprzypisudolnego"/>
        </w:rPr>
        <w:footnoteReference w:customMarkFollows="1" w:id="5"/>
        <w:t>5)</w:t>
      </w:r>
      <w:r w:rsidRPr="00FE6D4D">
        <w:t>);</w:t>
      </w:r>
    </w:p>
    <w:p w:rsidR="00FE6D4D" w:rsidRPr="00FE6D4D" w:rsidRDefault="00FE6D4D" w:rsidP="00FE6D4D">
      <w:pPr>
        <w:pStyle w:val="PKTpunkt"/>
      </w:pPr>
      <w:r w:rsidRPr="00FE6D4D">
        <w:t>4)</w:t>
      </w:r>
      <w:r w:rsidRPr="00FE6D4D">
        <w:tab/>
        <w:t>1 osoba wskazana przez Komisję Wspólną Rządu i Samorządu Terytorialnego jako przedstawiciel jednostek samorządu terytorialnego;</w:t>
      </w:r>
    </w:p>
    <w:p w:rsidR="00FE6D4D" w:rsidRPr="00FE6D4D" w:rsidRDefault="00FE6D4D" w:rsidP="00FE6D4D">
      <w:pPr>
        <w:pStyle w:val="PKTpunkt"/>
      </w:pPr>
      <w:r w:rsidRPr="00FE6D4D">
        <w:t>5)</w:t>
      </w:r>
      <w:r w:rsidRPr="00FE6D4D">
        <w:tab/>
        <w:t>1 osoba wskazana przez Krajową Radę Doradców Podatkowych, będąca doradcą podatkowym;</w:t>
      </w:r>
    </w:p>
    <w:p w:rsidR="00FE6D4D" w:rsidRPr="00FE6D4D" w:rsidRDefault="00FE6D4D" w:rsidP="00FE6D4D">
      <w:pPr>
        <w:pStyle w:val="PKTpunkt"/>
      </w:pPr>
      <w:r w:rsidRPr="00FE6D4D">
        <w:lastRenderedPageBreak/>
        <w:t>6)</w:t>
      </w:r>
      <w:r w:rsidRPr="00FE6D4D">
        <w:tab/>
        <w:t>1 osoba wskazana przez Ministra Sprawiedliwości;</w:t>
      </w:r>
    </w:p>
    <w:p w:rsidR="00FE6D4D" w:rsidRPr="00FE6D4D" w:rsidRDefault="00FE6D4D" w:rsidP="00FE6D4D">
      <w:pPr>
        <w:pStyle w:val="PKTpunkt"/>
      </w:pPr>
      <w:r w:rsidRPr="00FE6D4D">
        <w:t>7)</w:t>
      </w:r>
      <w:r w:rsidRPr="00FE6D4D">
        <w:tab/>
        <w:t>1 osoba wskazana przez Radę Dialogu Społecznego.</w:t>
      </w:r>
    </w:p>
    <w:p w:rsidR="00FE6D4D" w:rsidRPr="00FE6D4D" w:rsidRDefault="00FE6D4D" w:rsidP="00FE6D4D">
      <w:pPr>
        <w:pStyle w:val="USTustnpkodeksu"/>
      </w:pPr>
      <w:r w:rsidRPr="00FE6D4D">
        <w:t>§ 2. Do Rady może być powołana osoba, która:</w:t>
      </w:r>
    </w:p>
    <w:p w:rsidR="00FE6D4D" w:rsidRPr="00FE6D4D" w:rsidRDefault="00FE6D4D" w:rsidP="00FE6D4D">
      <w:pPr>
        <w:pStyle w:val="PKTpunkt"/>
      </w:pPr>
      <w:r w:rsidRPr="00FE6D4D">
        <w:t>1)</w:t>
      </w:r>
      <w:r w:rsidRPr="00FE6D4D">
        <w:tab/>
        <w:t>ma wiedzę, doświadczenie i autorytet w zakresie prawa podatkowego, systemu finansowego, rynków finansowych, obrotu gospodarczego lub międzynarodowego prawa gospodarczego dające rękojmię prawidłowej realizacji zadań Rady;</w:t>
      </w:r>
    </w:p>
    <w:p w:rsidR="00FE6D4D" w:rsidRPr="00FE6D4D" w:rsidRDefault="00FE6D4D" w:rsidP="00FE6D4D">
      <w:pPr>
        <w:pStyle w:val="PKTpunkt"/>
      </w:pPr>
      <w:r w:rsidRPr="00FE6D4D">
        <w:t>2)</w:t>
      </w:r>
      <w:r w:rsidRPr="00FE6D4D">
        <w:tab/>
        <w:t xml:space="preserve">posiada obywatelstwo państwa członkowskiego Unii Europejskiej, państwa członkowskiego Europejskiego Porozumienia o Wolnym Handlu (EFTA) </w:t>
      </w:r>
      <w:r w:rsidR="00F542B0" w:rsidRPr="00F542B0">
        <w:t>–</w:t>
      </w:r>
      <w:r w:rsidRPr="00FE6D4D">
        <w:t xml:space="preserve"> strony umowy o Europejskim Obszarze Gospodarczym lub Konfederacji Szwajcarskiej;</w:t>
      </w:r>
    </w:p>
    <w:p w:rsidR="00FE6D4D" w:rsidRPr="00FE6D4D" w:rsidRDefault="00FE6D4D" w:rsidP="00FE6D4D">
      <w:pPr>
        <w:pStyle w:val="PKTpunkt"/>
      </w:pPr>
      <w:r w:rsidRPr="00FE6D4D">
        <w:t>3)</w:t>
      </w:r>
      <w:r w:rsidRPr="00FE6D4D">
        <w:tab/>
        <w:t>korzysta z pełni praw publicznych;</w:t>
      </w:r>
    </w:p>
    <w:p w:rsidR="00FE6D4D" w:rsidRPr="00FE6D4D" w:rsidRDefault="00FE6D4D" w:rsidP="00FE6D4D">
      <w:pPr>
        <w:pStyle w:val="PKTpunkt"/>
      </w:pPr>
      <w:r w:rsidRPr="00FE6D4D">
        <w:t>4)</w:t>
      </w:r>
      <w:r w:rsidRPr="00FE6D4D">
        <w:tab/>
        <w:t>posiada pełną zdolność do czynności prawnych;</w:t>
      </w:r>
    </w:p>
    <w:p w:rsidR="00FE6D4D" w:rsidRPr="00FE6D4D" w:rsidRDefault="00FE6D4D" w:rsidP="00FE6D4D">
      <w:pPr>
        <w:pStyle w:val="PKTpunkt"/>
      </w:pPr>
      <w:r w:rsidRPr="00FE6D4D">
        <w:t>5)</w:t>
      </w:r>
      <w:r w:rsidRPr="00FE6D4D">
        <w:tab/>
        <w:t>nie była prawomocnie skazana za przestępstwo lub przestępstwo skarbowe;</w:t>
      </w:r>
    </w:p>
    <w:p w:rsidR="00FE6D4D" w:rsidRPr="00FE6D4D" w:rsidRDefault="00FE6D4D" w:rsidP="00FE6D4D">
      <w:pPr>
        <w:pStyle w:val="PKTpunkt"/>
      </w:pPr>
      <w:r w:rsidRPr="00FE6D4D">
        <w:t>6)</w:t>
      </w:r>
      <w:r w:rsidRPr="00FE6D4D">
        <w:tab/>
        <w:t>jest nieskazitelnego charakteru.</w:t>
      </w:r>
    </w:p>
    <w:p w:rsidR="00FE6D4D" w:rsidRPr="00FE6D4D" w:rsidRDefault="00FE6D4D" w:rsidP="00FE6D4D">
      <w:pPr>
        <w:pStyle w:val="USTustnpkodeksu"/>
      </w:pPr>
      <w:r w:rsidRPr="00FE6D4D">
        <w:t>§ 3. Podmiot wskazujący członka Rady ocenia spełnianie przez niego przesłanek określonych w § 2 pkt 1 i 6. Osoby, o których mowa w § 1 pkt 3, minister właściwy do spraw finansów publicznych powołuje po zasięgnięciu pisemnej opinii podmiotów zatrudniających te osoby.</w:t>
      </w:r>
    </w:p>
    <w:p w:rsidR="00FE6D4D" w:rsidRPr="00FE6D4D" w:rsidRDefault="00FE6D4D" w:rsidP="00FE6D4D">
      <w:pPr>
        <w:pStyle w:val="USTustnpkodeksu"/>
      </w:pPr>
      <w:r w:rsidRPr="00FE6D4D">
        <w:t>§ 4. Przed powołaniem w skład Rady osoba powoływana składa oświadczenie o spełnieniu przesłanek, o których mowa w § 2 pkt 2–5.</w:t>
      </w:r>
    </w:p>
    <w:p w:rsidR="00FE6D4D" w:rsidRPr="00FE6D4D" w:rsidRDefault="00FE6D4D" w:rsidP="00FE6D4D">
      <w:pPr>
        <w:pStyle w:val="USTustnpkodeksu"/>
      </w:pPr>
      <w:r w:rsidRPr="00FE6D4D">
        <w:t>§ 5. Minister właściwy do spraw finansów publicznych, w celu wyłonienia kandydatów na członków Rady, o których mowa w § 1 pkt 3, zamieszcza w Biuletynie Informacji Publicznej na stronie podmiotowej urzędu obsługującego ministra właściwego do spraw finansów publicznych ogłoszenie o przyjmowaniu zgłoszeń kandydatów na członków Rady. Ogłoszenie zawiera w szczególności termin składania zgłoszeń nie krótszy niż 30 dni od dnia zamieszczenia ogłoszenia, sposób i miejsce składania zgłoszeń.</w:t>
      </w:r>
    </w:p>
    <w:p w:rsidR="00FE6D4D" w:rsidRPr="00FE6D4D" w:rsidRDefault="00FE6D4D" w:rsidP="00FE6D4D">
      <w:pPr>
        <w:pStyle w:val="ARTartustawynprozporzdzenia"/>
      </w:pPr>
      <w:r w:rsidRPr="00FE6D4D">
        <w:rPr>
          <w:rStyle w:val="Ppogrubienie"/>
        </w:rPr>
        <w:t>Art. 88.</w:t>
      </w:r>
      <w:r w:rsidRPr="00FE6D4D">
        <w:t> § 1. Przed upływem kadencji członkostwo w Radzie wygasa w razie śmierci członka, rezygnacji z członkostwa w Radzie lub zaprzestania spełniania przez członka którejkolwiek z przesłanek, o których mowa w art. 87 § 2 pkt 2–6. Wygaśnięcie członkostwa stwierdza minister właściwy do spraw finansów publicznych.</w:t>
      </w:r>
    </w:p>
    <w:p w:rsidR="00FE6D4D" w:rsidRPr="00FE6D4D" w:rsidRDefault="00FE6D4D" w:rsidP="00FE6D4D">
      <w:pPr>
        <w:pStyle w:val="USTustnpkodeksu"/>
      </w:pPr>
      <w:r w:rsidRPr="00FE6D4D">
        <w:t xml:space="preserve">§ 2. Wygaśnięcie członkostwa w Radzie z uwagi na zaprzestanie spełniania przez członka przesłanki, o której mowa w art. 87 § 2 pkt 6, jest skuteczne, jeżeli w terminie 30 dni od dnia doręczenia Radzie informacji, popartej szczegółowym uzasadnieniem w tym zakresie, Rada nie wyrazi sprzeciwu. Uchwała w przedmiocie wyrażenia sprzeciwu może zostać </w:t>
      </w:r>
      <w:r w:rsidRPr="00FE6D4D">
        <w:lastRenderedPageBreak/>
        <w:t>podjęta w głosowaniu tajnym, bezwzględną większością głosów, w obecności co najmniej połowy składu Rady. Członek Rady, którego głosowanie dotyczy, nie posiada prawa głosu oraz nie jest zaliczany do składu Rady w tym głosowaniu.</w:t>
      </w:r>
    </w:p>
    <w:p w:rsidR="00FE6D4D" w:rsidRPr="00FE6D4D" w:rsidRDefault="00FE6D4D" w:rsidP="00FE6D4D">
      <w:pPr>
        <w:pStyle w:val="USTustnpkodeksu"/>
      </w:pPr>
      <w:r w:rsidRPr="00FE6D4D">
        <w:t>§ 3. Minister właściwy do spraw finansów publicznych na wniosek przewodniczącego Rady może odwołać członka Rady w razie nieusprawiedliwionego niewykonywania przez niego obowiązków lub nienależytego ich wykonywania, w szczególności przyczynienia się do uchybienia terminowi wydania opinii na wniosek strony, lub trwałej niemożności wykonywania obowiązków. Odwołanie przewodniczącego Rady nie wymaga wniosku, o którym mowa w zdaniu pierwszym.</w:t>
      </w:r>
    </w:p>
    <w:p w:rsidR="00FE6D4D" w:rsidRPr="00FE6D4D" w:rsidRDefault="00FE6D4D" w:rsidP="00FE6D4D">
      <w:pPr>
        <w:pStyle w:val="ARTartustawynprozporzdzenia"/>
      </w:pPr>
      <w:r w:rsidRPr="00FE6D4D">
        <w:rPr>
          <w:rStyle w:val="Ppogrubienie"/>
        </w:rPr>
        <w:t>Art. 89.</w:t>
      </w:r>
      <w:r w:rsidRPr="00FE6D4D">
        <w:t> § 1. Wygaśnięcie członkostwa w Radzie lub odwołanie członka Rady nie wstrzymuje jej prac, chyba że skład Rady uległ zmniejszeniu o więcej niż 2 członków.</w:t>
      </w:r>
    </w:p>
    <w:p w:rsidR="00FE6D4D" w:rsidRPr="00FE6D4D" w:rsidRDefault="00FE6D4D" w:rsidP="00FE6D4D">
      <w:pPr>
        <w:pStyle w:val="USTustnpkodeksu"/>
      </w:pPr>
      <w:r w:rsidRPr="00FE6D4D">
        <w:t>§ 2. Osoba powołana w miejsce członka Rady, którego członkostwo ustało wskutek odwołania lub wygasło, pełni funkcję do upływu kadencji Rady.</w:t>
      </w:r>
    </w:p>
    <w:p w:rsidR="00FE6D4D" w:rsidRPr="00FE6D4D" w:rsidRDefault="00FE6D4D" w:rsidP="00FE6D4D">
      <w:pPr>
        <w:pStyle w:val="ARTartustawynprozporzdzenia"/>
      </w:pPr>
      <w:r w:rsidRPr="00FE6D4D">
        <w:rPr>
          <w:rStyle w:val="Ppogrubienie"/>
        </w:rPr>
        <w:t>Art. 90.</w:t>
      </w:r>
      <w:r w:rsidRPr="00FE6D4D">
        <w:t> § 1. Rada wybiera przewodniczącego Rady spośród swoich członków w głosowaniu tajnym, zwykłą większością głosów, w obecności co najmniej połowy składu Rady, na pierwszym posiedzeniu zwołanym przez ministra właściwego do spraw finansów publicznych, odbywającym się nie później niż w terminie miesiąca od dnia powołania Rady.</w:t>
      </w:r>
    </w:p>
    <w:p w:rsidR="00FE6D4D" w:rsidRPr="00FE6D4D" w:rsidRDefault="00FE6D4D" w:rsidP="00FE6D4D">
      <w:pPr>
        <w:pStyle w:val="USTustnpkodeksu"/>
      </w:pPr>
      <w:r w:rsidRPr="00FE6D4D">
        <w:t>§ 2. Jeżeli przewodniczący Rady nie zostanie wybrany na pierwszym posiedzeniu, wybiera go minister właściwy do spraw finansów publicznych.</w:t>
      </w:r>
    </w:p>
    <w:p w:rsidR="00FE6D4D" w:rsidRPr="00FE6D4D" w:rsidRDefault="00FE6D4D" w:rsidP="00FE6D4D">
      <w:pPr>
        <w:pStyle w:val="USTustnpkodeksu"/>
      </w:pPr>
      <w:r w:rsidRPr="00FE6D4D">
        <w:t>§ 3. Przewodniczący Rady pełni funkcję do końca kadencji Rady. W razie złożenia przez niego rezygnacji z funkcji przewodniczącego, wygaśnięcia jego członkostwa lub jego odwołania, stosuje się odpowiednio tryb wyboru przewodniczącego określony w § 1, z tym że minister właściwy do spraw finansów publicznych zwołuje posiedzenie Rady tylko w przypadku, gdy nie zostało ono zwołane przez dotychczasowego przewodniczącego w okresie pełnienia przez niego funkcji.</w:t>
      </w:r>
    </w:p>
    <w:p w:rsidR="00FE6D4D" w:rsidRPr="00FE6D4D" w:rsidRDefault="00FE6D4D" w:rsidP="00FE6D4D">
      <w:pPr>
        <w:pStyle w:val="ARTartustawynprozporzdzenia"/>
      </w:pPr>
      <w:r w:rsidRPr="00FE6D4D">
        <w:rPr>
          <w:rStyle w:val="Ppogrubienie"/>
        </w:rPr>
        <w:t>Art. 91.</w:t>
      </w:r>
      <w:r w:rsidRPr="00FE6D4D">
        <w:t> § 1. Przewodniczący Rady:</w:t>
      </w:r>
    </w:p>
    <w:p w:rsidR="00FE6D4D" w:rsidRPr="00FE6D4D" w:rsidRDefault="00FE6D4D" w:rsidP="00FE6D4D">
      <w:pPr>
        <w:pStyle w:val="PKTpunkt"/>
      </w:pPr>
      <w:r w:rsidRPr="00FE6D4D">
        <w:t>1)</w:t>
      </w:r>
      <w:r w:rsidRPr="00FE6D4D">
        <w:tab/>
        <w:t>kieruje jej pracami;</w:t>
      </w:r>
    </w:p>
    <w:p w:rsidR="00FE6D4D" w:rsidRPr="00FE6D4D" w:rsidRDefault="00FE6D4D" w:rsidP="00FE6D4D">
      <w:pPr>
        <w:pStyle w:val="PKTpunkt"/>
      </w:pPr>
      <w:r w:rsidRPr="00FE6D4D">
        <w:t>2)</w:t>
      </w:r>
      <w:r w:rsidRPr="00FE6D4D">
        <w:tab/>
        <w:t>zwołuje posiedzenia Rady;</w:t>
      </w:r>
    </w:p>
    <w:p w:rsidR="00FE6D4D" w:rsidRPr="00FE6D4D" w:rsidRDefault="00FE6D4D" w:rsidP="00FE6D4D">
      <w:pPr>
        <w:pStyle w:val="PKTpunkt"/>
      </w:pPr>
      <w:r w:rsidRPr="00FE6D4D">
        <w:t>3)</w:t>
      </w:r>
      <w:r w:rsidRPr="00FE6D4D">
        <w:tab/>
        <w:t>wyznacza członków Rady, których zadaniem jest sporządzenie projektu uzasadnienia opinii Rady co do zasadności zastosowania art. 33 lub środków ograniczających umowne korzyści w indywidualnej sprawie;</w:t>
      </w:r>
    </w:p>
    <w:p w:rsidR="00FE6D4D" w:rsidRPr="00FE6D4D" w:rsidRDefault="00FE6D4D" w:rsidP="00FE6D4D">
      <w:pPr>
        <w:pStyle w:val="PKTpunkt"/>
      </w:pPr>
      <w:r w:rsidRPr="00FE6D4D">
        <w:lastRenderedPageBreak/>
        <w:t>4)</w:t>
      </w:r>
      <w:r w:rsidRPr="00FE6D4D">
        <w:tab/>
        <w:t>informuje ministra właściwego do spraw finansów publicznych o każdym przypadku uchybienia przez Radę terminowi określonemu w art. 600 § 5, podając przyczyny tego uchybienia oraz wskazując członków Rady, którzy się do tego przyczynili.</w:t>
      </w:r>
    </w:p>
    <w:p w:rsidR="00FE6D4D" w:rsidRPr="00FE6D4D" w:rsidRDefault="00FE6D4D" w:rsidP="00FE6D4D">
      <w:pPr>
        <w:pStyle w:val="USTustnpkodeksu"/>
      </w:pPr>
      <w:r w:rsidRPr="00FE6D4D">
        <w:t>§ 2. Stanowisko co do zasadności zastosowania art. 33 lub środków ograniczających umowne korzyści w indywidualnej sprawie Rada przyjmuje na posiedzeniu bezwzględną większością głosów w obecności co najmniej połowy składu Rady.</w:t>
      </w:r>
    </w:p>
    <w:p w:rsidR="00FE6D4D" w:rsidRPr="00FE6D4D" w:rsidRDefault="00FE6D4D" w:rsidP="00FE6D4D">
      <w:pPr>
        <w:pStyle w:val="USTustnpkodeksu"/>
      </w:pPr>
      <w:r w:rsidRPr="00FE6D4D">
        <w:t>§ 3. Szczegółowy tryb pracy Rady określa regulamin uchwalony przez nią zwykłą większością głosów w obecności co najmniej połowy składu Rady.</w:t>
      </w:r>
    </w:p>
    <w:p w:rsidR="00FE6D4D" w:rsidRPr="00FE6D4D" w:rsidRDefault="00FE6D4D" w:rsidP="00FE6D4D">
      <w:pPr>
        <w:pStyle w:val="USTustnpkodeksu"/>
      </w:pPr>
      <w:r w:rsidRPr="00FE6D4D">
        <w:t>§ 4. Obsługę prac Rady zapewnia minister właściwy do spraw finansów publicznych. Wydatki związane z działaniem Rady są pokrywane z budżetu państwa z części, której dysponentem jest minister właściwy do spraw finansów publicznych.</w:t>
      </w:r>
    </w:p>
    <w:p w:rsidR="00FE6D4D" w:rsidRPr="00FE6D4D" w:rsidRDefault="00FE6D4D" w:rsidP="00FE6D4D">
      <w:pPr>
        <w:pStyle w:val="USTustnpkodeksu"/>
      </w:pPr>
      <w:r w:rsidRPr="00FE6D4D">
        <w:t>§ 5. Sekretarz Rady jest powoływany i odwoływany przez ministra właściwego do spraw finansów publicznych. Sekretarzem Rady może być wyłącznie pracownik urzędu obsługującego tego ministra.</w:t>
      </w:r>
    </w:p>
    <w:p w:rsidR="00FE6D4D" w:rsidRPr="00FE6D4D" w:rsidRDefault="00FE6D4D" w:rsidP="00FE6D4D">
      <w:pPr>
        <w:pStyle w:val="USTustnpkodeksu"/>
      </w:pPr>
      <w:r w:rsidRPr="00FE6D4D">
        <w:t>§ 6. Do zadań sekretarza Rady należy organizacja posiedzeń Rady, w szczególności zapewnienie obsługi finansowej związanej z funkcjonowaniem Rady oraz sprawowanie obsługi administracyjno-biurowej Rady.</w:t>
      </w:r>
    </w:p>
    <w:p w:rsidR="00FE6D4D" w:rsidRPr="00FE6D4D" w:rsidRDefault="00FE6D4D" w:rsidP="00FE6D4D">
      <w:pPr>
        <w:pStyle w:val="USTustnpkodeksu"/>
      </w:pPr>
      <w:r w:rsidRPr="00FE6D4D">
        <w:t>§ 7. Sekretarz Rady może uczestniczyć w posiedzeniach Rady bez prawa głosu.</w:t>
      </w:r>
    </w:p>
    <w:p w:rsidR="00FE6D4D" w:rsidRPr="00FE6D4D" w:rsidRDefault="00FE6D4D" w:rsidP="00FE6D4D">
      <w:pPr>
        <w:pStyle w:val="ARTartustawynprozporzdzenia"/>
      </w:pPr>
      <w:r w:rsidRPr="00FE6D4D">
        <w:rPr>
          <w:rStyle w:val="Ppogrubienie"/>
        </w:rPr>
        <w:t>Art. 92.</w:t>
      </w:r>
      <w:r w:rsidRPr="00FE6D4D">
        <w:t> Opinie Rady, po usunięciu danych identyfikujących stronę oraz inne podmioty wskazane w jej treści, są niezwłocznie zamieszczane w Biuletynie Informacji Publicznej na stronie podmiotowej urzędu obsługującego ministra właściwego do spraw finansów publicznych.</w:t>
      </w:r>
    </w:p>
    <w:p w:rsidR="00FE6D4D" w:rsidRPr="00FE6D4D" w:rsidRDefault="00FE6D4D" w:rsidP="00FE6D4D">
      <w:pPr>
        <w:pStyle w:val="ARTartustawynprozporzdzenia"/>
      </w:pPr>
      <w:r w:rsidRPr="00FE6D4D">
        <w:rPr>
          <w:rStyle w:val="Ppogrubienie"/>
        </w:rPr>
        <w:t>Art. 93.</w:t>
      </w:r>
      <w:r w:rsidRPr="00FE6D4D">
        <w:t> Do wyłączenia członków Rady w zakresie wydawania opinii w poszczególnych sprawach przepisy art. 95 § 1</w:t>
      </w:r>
      <w:r w:rsidR="00F542B0" w:rsidRPr="00F542B0">
        <w:t>–</w:t>
      </w:r>
      <w:r w:rsidRPr="00FE6D4D">
        <w:t>5 stosuje się odpowiednio.</w:t>
      </w:r>
    </w:p>
    <w:p w:rsidR="00FE6D4D" w:rsidRPr="00FE6D4D" w:rsidRDefault="00FE6D4D" w:rsidP="00FE6D4D">
      <w:pPr>
        <w:pStyle w:val="ARTartustawynprozporzdzenia"/>
      </w:pPr>
      <w:r w:rsidRPr="00FE6D4D">
        <w:rPr>
          <w:rStyle w:val="Ppogrubienie"/>
        </w:rPr>
        <w:t>Art. 94.</w:t>
      </w:r>
      <w:r w:rsidR="00F542B0">
        <w:rPr>
          <w:rStyle w:val="Ppogrubienie"/>
        </w:rPr>
        <w:t xml:space="preserve"> </w:t>
      </w:r>
      <w:r w:rsidRPr="00FE6D4D">
        <w:t>§ 1. Przewodniczącemu Rady oraz sekretarzowi Rady przysługuje wynagrodzenie za każdy miesiąc, w którym odbyło się posiedzenie Rady.</w:t>
      </w:r>
    </w:p>
    <w:p w:rsidR="00FE6D4D" w:rsidRPr="00FE6D4D" w:rsidRDefault="00FE6D4D" w:rsidP="00FE6D4D">
      <w:pPr>
        <w:pStyle w:val="USTustnpkodeksu"/>
      </w:pPr>
      <w:r w:rsidRPr="00FE6D4D">
        <w:t>§ 2. Członkom Rady przysługuje:</w:t>
      </w:r>
    </w:p>
    <w:p w:rsidR="00FE6D4D" w:rsidRPr="00FE6D4D" w:rsidRDefault="00FE6D4D" w:rsidP="00FE6D4D">
      <w:pPr>
        <w:pStyle w:val="PKTpunkt"/>
      </w:pPr>
      <w:r w:rsidRPr="00FE6D4D">
        <w:t>1)</w:t>
      </w:r>
      <w:r w:rsidRPr="00FE6D4D">
        <w:tab/>
        <w:t>wynagrodzenie za udział w pracach Rady, w tym za sporządzenie projektu uzasadnienia stanowiska zawartego w opinii, przy czym sposób podziału wynagrodzenia za sporządzenie projektu uzasadnienia stanowiska zawartego w opinii między członków Rady wskazuje przewodniczący Rady;</w:t>
      </w:r>
    </w:p>
    <w:p w:rsidR="00FE6D4D" w:rsidRPr="00FE6D4D" w:rsidRDefault="00FE6D4D" w:rsidP="00FE6D4D">
      <w:pPr>
        <w:pStyle w:val="PKTpunkt"/>
      </w:pPr>
      <w:r w:rsidRPr="00FE6D4D">
        <w:lastRenderedPageBreak/>
        <w:t>2)</w:t>
      </w:r>
      <w:r w:rsidRPr="00FE6D4D">
        <w:tab/>
        <w:t>zwrot kosztów podróży i noclegów obejmujący świadczenia przewidziane w przepisach o należnościach przysługujących pracownikowi zatrudnionemu w państwowej lub samorządowej jednostce sfery budżetowej z tytułu podróży służbowej na obszarze kraju, w tym diety i ryczałty.</w:t>
      </w:r>
    </w:p>
    <w:p w:rsidR="00FE6D4D" w:rsidRPr="00FE6D4D" w:rsidRDefault="00FE6D4D" w:rsidP="00FE6D4D">
      <w:pPr>
        <w:pStyle w:val="USTustnpkodeksu"/>
      </w:pPr>
      <w:r w:rsidRPr="00FE6D4D">
        <w:t>§ 3. W przypadku wydania opinii z uchybieniem terminu określonego w art. 600 § 5 członkowi Rady, który przyczynił się do uchybienia temu terminowi, nie przysługuje wynagrodzenie za sporządzenie projektu uzasadnienia stanowiska zawartego w opinii.</w:t>
      </w:r>
    </w:p>
    <w:p w:rsidR="00FE6D4D" w:rsidRPr="00FE6D4D" w:rsidRDefault="00FE6D4D" w:rsidP="00FE6D4D">
      <w:pPr>
        <w:pStyle w:val="USTustnpkodeksu"/>
      </w:pPr>
      <w:r w:rsidRPr="00FE6D4D">
        <w:t>§ 4. Minister właściwy do spraw finansów publicznych określi, w drodze rozporządzenia:</w:t>
      </w:r>
    </w:p>
    <w:p w:rsidR="00FE6D4D" w:rsidRPr="00FE6D4D" w:rsidRDefault="00FE6D4D" w:rsidP="00FE6D4D">
      <w:pPr>
        <w:pStyle w:val="PKTpunkt"/>
      </w:pPr>
      <w:r w:rsidRPr="00FE6D4D">
        <w:t>1)</w:t>
      </w:r>
      <w:r w:rsidRPr="00FE6D4D">
        <w:tab/>
        <w:t>wysokość:</w:t>
      </w:r>
    </w:p>
    <w:p w:rsidR="00FE6D4D" w:rsidRPr="00FE6D4D" w:rsidRDefault="00FE6D4D" w:rsidP="00FE6D4D">
      <w:pPr>
        <w:pStyle w:val="LITlitera"/>
      </w:pPr>
      <w:r w:rsidRPr="00FE6D4D">
        <w:t>a)</w:t>
      </w:r>
      <w:r w:rsidRPr="00FE6D4D">
        <w:tab/>
        <w:t>wynagrodzenia przysługującego: przewodniczącemu Rady, sekretarzowi Rady oraz członkom Rady za uczestniczenie w posiedzeniach Rady, biorąc pod uwagę zakres ich obowiązków,</w:t>
      </w:r>
    </w:p>
    <w:p w:rsidR="00FE6D4D" w:rsidRPr="00FE6D4D" w:rsidRDefault="00FE6D4D" w:rsidP="00FE6D4D">
      <w:pPr>
        <w:pStyle w:val="LITlitera"/>
      </w:pPr>
      <w:r w:rsidRPr="00FE6D4D">
        <w:t>b)</w:t>
      </w:r>
      <w:r w:rsidRPr="00FE6D4D">
        <w:tab/>
        <w:t>łącznego wynagrodzenia przysługującego członkom Rady za sporządzenie projektu uzasadnienia stanowiska zawartego w opinii w indywidualnej sprawie, uwzględniając szacunkowy nakład pracy niezbędny do przygotowania projektu uzasadnienia opinii, a także mając na uwadze, aby wysokość tego wynagrodzenia nie przekraczała dwukrotności kwoty bazowej dla członków korpusu służby cywilnej, której wysokość, ustaloną według odrębnych przepisów, określa ustawa budżetowa;</w:t>
      </w:r>
    </w:p>
    <w:p w:rsidR="00FE6D4D" w:rsidRPr="00FE6D4D" w:rsidRDefault="00FE6D4D" w:rsidP="00FE6D4D">
      <w:pPr>
        <w:pStyle w:val="PKTpunkt"/>
      </w:pPr>
      <w:r w:rsidRPr="00FE6D4D">
        <w:t>2)</w:t>
      </w:r>
      <w:r w:rsidRPr="00FE6D4D">
        <w:tab/>
        <w:t>warunki i tryb zwrotu kosztów podróży i noclegów przysługujących członkom Rady w związku z poniesieniem tych kosztów w ramach udziału w pracach Rady oraz sposób obliczania wysokości albo maksymalną kwotę tego zwrotu, biorąc pod uwagę racjonalność ponoszonych kosztów podróży i noclegów.</w:t>
      </w:r>
    </w:p>
    <w:p w:rsidR="00FE6D4D" w:rsidRPr="00FE6D4D" w:rsidRDefault="00FE6D4D" w:rsidP="00FE6D4D">
      <w:pPr>
        <w:pStyle w:val="ROZDZODDZOZNoznaczenierozdziauluboddziau"/>
      </w:pPr>
      <w:r w:rsidRPr="00FE6D4D">
        <w:t>Rozdział 8</w:t>
      </w:r>
    </w:p>
    <w:p w:rsidR="00FE6D4D" w:rsidRPr="00FE6D4D" w:rsidRDefault="00FE6D4D" w:rsidP="00FE6D4D">
      <w:pPr>
        <w:pStyle w:val="TYTDZPRZEDMprzedmiotregulacjitytuulubdziau"/>
      </w:pPr>
      <w:r w:rsidRPr="00FE6D4D">
        <w:t>Wyłączenie pracownika oraz organu podatkowego</w:t>
      </w:r>
    </w:p>
    <w:p w:rsidR="00FE6D4D" w:rsidRPr="00FE6D4D" w:rsidRDefault="00FE6D4D" w:rsidP="00FE6D4D">
      <w:pPr>
        <w:pStyle w:val="ARTartustawynprozporzdzenia"/>
      </w:pPr>
      <w:r w:rsidRPr="00FE6D4D">
        <w:rPr>
          <w:rStyle w:val="Ppogrubienie"/>
        </w:rPr>
        <w:t>Art. 95.</w:t>
      </w:r>
      <w:r w:rsidRPr="00FE6D4D">
        <w:t> § 1. Pracownik, z zastrzeżeniem art. 96, podlega wyłączeniu od udziału w postępowaniu w sprawach dotyczących zobowiązań podatkowych oraz innych spraw normowanych przepisami prawa podatkowego, w których:</w:t>
      </w:r>
    </w:p>
    <w:p w:rsidR="00FE6D4D" w:rsidRPr="00FE6D4D" w:rsidRDefault="00FE6D4D" w:rsidP="00FE6D4D">
      <w:pPr>
        <w:pStyle w:val="PKTpunkt"/>
      </w:pPr>
      <w:r w:rsidRPr="00FE6D4D">
        <w:t>1)</w:t>
      </w:r>
      <w:r w:rsidRPr="00FE6D4D">
        <w:tab/>
        <w:t>jest zobowiązanym lub zainteresowanym;</w:t>
      </w:r>
    </w:p>
    <w:p w:rsidR="00FE6D4D" w:rsidRPr="00FE6D4D" w:rsidRDefault="00FE6D4D" w:rsidP="00FE6D4D">
      <w:pPr>
        <w:pStyle w:val="PKTpunkt"/>
      </w:pPr>
      <w:r w:rsidRPr="00FE6D4D">
        <w:t>2)</w:t>
      </w:r>
      <w:r w:rsidRPr="00FE6D4D">
        <w:tab/>
        <w:t>pozostaje z zobowiązanym lub zainteresowanym w takim stosunku prawnym, że rozstrzygnięcie sprawy może mieć wpływ na jego prawa lub obowiązki;</w:t>
      </w:r>
    </w:p>
    <w:p w:rsidR="00FE6D4D" w:rsidRPr="00FE6D4D" w:rsidRDefault="00FE6D4D" w:rsidP="00FE6D4D">
      <w:pPr>
        <w:pStyle w:val="PKTpunkt"/>
      </w:pPr>
      <w:r w:rsidRPr="00FE6D4D">
        <w:lastRenderedPageBreak/>
        <w:t>3)</w:t>
      </w:r>
      <w:r w:rsidRPr="00FE6D4D">
        <w:tab/>
        <w:t>zobowiązanym lub zainteresowanym jest jego małżonek, rodzeństwo, wstępny, zstępny albo powinowaty do drugiego stopnia;</w:t>
      </w:r>
    </w:p>
    <w:p w:rsidR="00FE6D4D" w:rsidRPr="00FE6D4D" w:rsidRDefault="00FE6D4D" w:rsidP="00FE6D4D">
      <w:pPr>
        <w:pStyle w:val="PKTpunkt"/>
      </w:pPr>
      <w:r w:rsidRPr="00FE6D4D">
        <w:t>4)</w:t>
      </w:r>
      <w:r w:rsidRPr="00FE6D4D">
        <w:tab/>
        <w:t>zobowiązanym lub zainteresowanym jest osoba związana z pracownikiem z tytułu przysposobienia, opieki lub kurateli;</w:t>
      </w:r>
    </w:p>
    <w:p w:rsidR="00FE6D4D" w:rsidRPr="00FE6D4D" w:rsidRDefault="00FE6D4D" w:rsidP="00FE6D4D">
      <w:pPr>
        <w:pStyle w:val="PKTpunkt"/>
      </w:pPr>
      <w:r w:rsidRPr="00FE6D4D">
        <w:t>5)</w:t>
      </w:r>
      <w:r w:rsidRPr="00FE6D4D">
        <w:tab/>
        <w:t>był świadkiem lub biegłym, był lub jest przedstawicielem zobowiązanego lub zainteresowanego albo przedstawicielem zobowiązanego lub zainteresowanego jest jedna z osób wymienionych w pkt 3 i 4;</w:t>
      </w:r>
    </w:p>
    <w:p w:rsidR="00FE6D4D" w:rsidRPr="00FE6D4D" w:rsidRDefault="00FE6D4D" w:rsidP="00FE6D4D">
      <w:pPr>
        <w:pStyle w:val="PKTpunkt"/>
      </w:pPr>
      <w:r w:rsidRPr="00FE6D4D">
        <w:t>6)</w:t>
      </w:r>
      <w:r w:rsidRPr="00FE6D4D">
        <w:tab/>
        <w:t>brał udział w wydaniu zaskarżonej decyzji;</w:t>
      </w:r>
    </w:p>
    <w:p w:rsidR="00FE6D4D" w:rsidRPr="00FE6D4D" w:rsidRDefault="00FE6D4D" w:rsidP="00FE6D4D">
      <w:pPr>
        <w:pStyle w:val="PKTpunkt"/>
      </w:pPr>
      <w:r w:rsidRPr="00FE6D4D">
        <w:t>7)</w:t>
      </w:r>
      <w:r w:rsidRPr="00FE6D4D">
        <w:tab/>
        <w:t>zaistniały okoliczności, w związku z którymi wszczęto przeciw niemu postępowanie służbowe, dyscyplinarne lub karne;</w:t>
      </w:r>
    </w:p>
    <w:p w:rsidR="00FE6D4D" w:rsidRPr="00FE6D4D" w:rsidRDefault="00FE6D4D" w:rsidP="00FE6D4D">
      <w:pPr>
        <w:pStyle w:val="PKTpunkt"/>
      </w:pPr>
      <w:r w:rsidRPr="00FE6D4D">
        <w:t>8)</w:t>
      </w:r>
      <w:r w:rsidRPr="00FE6D4D">
        <w:tab/>
        <w:t>zobowiązanym lub zainteresowanym jest osoba pozostająca wobec niego w stosunku bezpośredniej zależności służbowej.</w:t>
      </w:r>
    </w:p>
    <w:p w:rsidR="00FE6D4D" w:rsidRPr="00FE6D4D" w:rsidRDefault="00FE6D4D" w:rsidP="00FE6D4D">
      <w:pPr>
        <w:pStyle w:val="USTustnpkodeksu"/>
      </w:pPr>
      <w:r w:rsidRPr="00FE6D4D">
        <w:t>§ 2. Przyczyny wyłączenia od załatwienia sprawy trwają także po ustaniu małżeństwa, przysposobienia, opieki lub kurateli.</w:t>
      </w:r>
    </w:p>
    <w:p w:rsidR="00FE6D4D" w:rsidRPr="00FE6D4D" w:rsidRDefault="00FE6D4D" w:rsidP="00FE6D4D">
      <w:pPr>
        <w:pStyle w:val="USTustnpkodeksu"/>
      </w:pPr>
      <w:r w:rsidRPr="00FE6D4D">
        <w:t>§ 3. Przepis § 1 stosuje się także w przypadku, gdy małżonek, rodzeństwo, wstępny, zstępny, powinowaty do drugiego stopnia lub osoby związane z pracownikiem z tytułu przysposobienia, opieki lub kurateli pozostają z zobowiązanym lub zainteresowanym w takim stosunku prawnym, że rozstrzygnięcie sprawy może mieć wpływ na ich prawa lub obowiązki.</w:t>
      </w:r>
    </w:p>
    <w:p w:rsidR="00FE6D4D" w:rsidRPr="00FE6D4D" w:rsidRDefault="00FE6D4D" w:rsidP="00FE6D4D">
      <w:pPr>
        <w:pStyle w:val="USTustnpkodeksu"/>
      </w:pPr>
      <w:r w:rsidRPr="00FE6D4D">
        <w:t>§ 4. Bezpośredni przełożony pracownika jest obowiązany na jego żądanie lub na żądanie zobowiązanego lub zainteresowanego albo z urzędu wyłączyć go od udziału w postępowaniu, jeżeli zostanie uprawdopodobnione istnienie okoliczności niewymienionych w § 1, które mogą wywołać wątpliwości co do bezstronności pracownika.</w:t>
      </w:r>
    </w:p>
    <w:p w:rsidR="00FE6D4D" w:rsidRPr="00FE6D4D" w:rsidRDefault="00FE6D4D" w:rsidP="00FE6D4D">
      <w:pPr>
        <w:pStyle w:val="USTustnpkodeksu"/>
      </w:pPr>
      <w:r w:rsidRPr="00FE6D4D">
        <w:t>§ 5. W przypadku gdy przesłanki wyłączenia zaistnieją po wszczęciu postępowania lub w trakcie załatwiania sprawy wyłączony pracownik powinien podejmować tylko czynności niecierpiące zwłoki ze względu na interes publiczny lub ważny interes zobowiązanego lub zainteresowanego.</w:t>
      </w:r>
    </w:p>
    <w:p w:rsidR="00FE6D4D" w:rsidRPr="00FE6D4D" w:rsidRDefault="00FE6D4D" w:rsidP="00FE6D4D">
      <w:pPr>
        <w:pStyle w:val="USTustnpkodeksu"/>
      </w:pPr>
      <w:r w:rsidRPr="00FE6D4D">
        <w:t>§ 6. Wyłączenie pracownika albo odmowa jego wyłączenia następuje w drodze postanowienia.</w:t>
      </w:r>
    </w:p>
    <w:p w:rsidR="00FE6D4D" w:rsidRPr="00FE6D4D" w:rsidRDefault="00FE6D4D" w:rsidP="00FE6D4D">
      <w:pPr>
        <w:pStyle w:val="USTustnpkodeksu"/>
      </w:pPr>
      <w:r w:rsidRPr="00FE6D4D">
        <w:t>§ 7. Przepisy § 1–6 nie obejmują osoby piastującej funkcję ministra właściwego do spraw finansów publicznych, Szefa Krajowej Administracji Skarbowej oraz dyrektora Krajowej Informacji Skarbowej.</w:t>
      </w:r>
    </w:p>
    <w:p w:rsidR="00FE6D4D" w:rsidRPr="00FE6D4D" w:rsidRDefault="00FE6D4D" w:rsidP="00FE6D4D">
      <w:pPr>
        <w:pStyle w:val="ARTartustawynprozporzdzenia"/>
      </w:pPr>
      <w:r w:rsidRPr="00FE6D4D">
        <w:rPr>
          <w:rStyle w:val="Ppogrubienie"/>
        </w:rPr>
        <w:t>Art. 96.</w:t>
      </w:r>
      <w:r w:rsidRPr="00FE6D4D">
        <w:t> § 1. W przypadku gdy wyłączenie, o którym mowa w art. 95, dotyczy:</w:t>
      </w:r>
    </w:p>
    <w:p w:rsidR="00FE6D4D" w:rsidRPr="00FE6D4D" w:rsidRDefault="00FE6D4D" w:rsidP="00FE6D4D">
      <w:pPr>
        <w:pStyle w:val="PKTpunkt"/>
      </w:pPr>
      <w:r w:rsidRPr="00FE6D4D">
        <w:lastRenderedPageBreak/>
        <w:t>1)</w:t>
      </w:r>
      <w:r w:rsidRPr="00FE6D4D">
        <w:tab/>
        <w:t>osoby piastującej funkcję organu podatkowego lub osób pozostających z tą osobą w stosunkach określonych w art. 95 § 1 pkt 2–4 lub § 3,</w:t>
      </w:r>
    </w:p>
    <w:p w:rsidR="00FE6D4D" w:rsidRPr="00FE6D4D" w:rsidRDefault="00FE6D4D" w:rsidP="00FE6D4D">
      <w:pPr>
        <w:pStyle w:val="PKTpunkt"/>
      </w:pPr>
      <w:r w:rsidRPr="00FE6D4D">
        <w:t>2)</w:t>
      </w:r>
      <w:r w:rsidRPr="00FE6D4D">
        <w:tab/>
        <w:t>zastępcy osoby, o której mowa w pkt 1, lub osób pozostających z tym zastępcą w stosunkach określonych w art. 95 § 1 pkt 2–4 lub § 3,</w:t>
      </w:r>
    </w:p>
    <w:p w:rsidR="00FE6D4D" w:rsidRPr="00FE6D4D" w:rsidRDefault="00FE6D4D" w:rsidP="00FE6D4D">
      <w:pPr>
        <w:pStyle w:val="PKTpunkt"/>
      </w:pPr>
      <w:r w:rsidRPr="00FE6D4D">
        <w:t>3)</w:t>
      </w:r>
      <w:r w:rsidRPr="00FE6D4D">
        <w:tab/>
        <w:t>skarbnika jednostki samorządu terytorialnego lub osób pozostających z nim w stosunkach określonych w art. 95 § 1 pkt 2–4 lub § 3,</w:t>
      </w:r>
    </w:p>
    <w:p w:rsidR="00FE6D4D" w:rsidRPr="00FE6D4D" w:rsidRDefault="00FE6D4D" w:rsidP="00FE6D4D">
      <w:pPr>
        <w:pStyle w:val="PKTpunkt"/>
      </w:pPr>
      <w:r w:rsidRPr="00FE6D4D">
        <w:t>4)</w:t>
      </w:r>
      <w:r w:rsidRPr="00FE6D4D">
        <w:tab/>
        <w:t>osoby piastującej funkcję organu podatkowego bezpośrednio wyższego stopnia nad organem załatwiającym sprawę, zastępcy tej osoby lub osób pozostających z jedną z tych osób w stosunkach określonych w art. 95 § 1 pkt 2–4 lub § 3,</w:t>
      </w:r>
    </w:p>
    <w:p w:rsidR="00FE6D4D" w:rsidRPr="00FE6D4D" w:rsidRDefault="00FE6D4D" w:rsidP="00FE6D4D">
      <w:pPr>
        <w:pStyle w:val="PKTpunkt"/>
      </w:pPr>
      <w:r w:rsidRPr="00FE6D4D">
        <w:t>5)</w:t>
      </w:r>
      <w:r w:rsidRPr="00FE6D4D">
        <w:tab/>
        <w:t>prezesa samorządowego kolegium odwoławczego lub osób pozostających z nim w stosunkach określonych w art. 95 § 1 pkt 2–4 lub § 3</w:t>
      </w:r>
    </w:p>
    <w:p w:rsidR="00FE6D4D" w:rsidRPr="00FE6D4D" w:rsidRDefault="00FE6D4D" w:rsidP="00FE6D4D">
      <w:pPr>
        <w:pStyle w:val="CZWSPPKTczwsplnapunktw"/>
      </w:pPr>
      <w:r w:rsidRPr="00FE6D4D">
        <w:t>– wyłączeniu od załatwiania spraw dotyczących zobowiązań podatkowych lub innych spraw normowanych przepisami prawa podatkowego podlega organ podatkowy.</w:t>
      </w:r>
    </w:p>
    <w:p w:rsidR="00FE6D4D" w:rsidRPr="00FE6D4D" w:rsidRDefault="00FE6D4D" w:rsidP="00FE6D4D">
      <w:pPr>
        <w:pStyle w:val="USTustnpkodeksu"/>
      </w:pPr>
      <w:r w:rsidRPr="00FE6D4D">
        <w:t>§ 2. Do wyłączenia organu podatkowego przepisy art. 95 § 4 i 5 stosuje się odpowiednio.</w:t>
      </w:r>
    </w:p>
    <w:p w:rsidR="00FE6D4D" w:rsidRPr="00FE6D4D" w:rsidRDefault="00FE6D4D" w:rsidP="00FE6D4D">
      <w:pPr>
        <w:pStyle w:val="USTustnpkodeksu"/>
      </w:pPr>
      <w:r w:rsidRPr="00FE6D4D">
        <w:t>§ 3.  W przypadku, o którym mowa w § 1 pkt 5, w sprawach, o których mowa w art. 95 § 4, orzeka Prezes Rady Ministrów w drodze postanowienia.</w:t>
      </w:r>
    </w:p>
    <w:p w:rsidR="00FE6D4D" w:rsidRPr="00FE6D4D" w:rsidRDefault="00FE6D4D" w:rsidP="00FE6D4D">
      <w:pPr>
        <w:pStyle w:val="ARTartustawynprozporzdzenia"/>
      </w:pPr>
      <w:r w:rsidRPr="00FE6D4D">
        <w:rPr>
          <w:rStyle w:val="Ppogrubienie"/>
        </w:rPr>
        <w:t>Art. 97.</w:t>
      </w:r>
      <w:r w:rsidRPr="00FE6D4D">
        <w:t> § 1. W przypadku wyłączenia pracownika osoba piastująca funkcję organu podatkowego wyznacza innego pracownika do prowadzenia i załatwienia sprawy.</w:t>
      </w:r>
    </w:p>
    <w:p w:rsidR="00FE6D4D" w:rsidRPr="00FE6D4D" w:rsidRDefault="00FE6D4D" w:rsidP="00FE6D4D">
      <w:pPr>
        <w:pStyle w:val="USTustnpkodeksu"/>
      </w:pPr>
      <w:r w:rsidRPr="00FE6D4D">
        <w:t>§ 2. W przypadku wyłączenia organu podatkowego organ właściwy do załatwienia sprawy wyznacza:</w:t>
      </w:r>
    </w:p>
    <w:p w:rsidR="00FE6D4D" w:rsidRPr="00FE6D4D" w:rsidRDefault="00FE6D4D" w:rsidP="00FE6D4D">
      <w:pPr>
        <w:pStyle w:val="PKTpunkt"/>
      </w:pPr>
      <w:r w:rsidRPr="00FE6D4D">
        <w:t>1)</w:t>
      </w:r>
      <w:r w:rsidRPr="00FE6D4D">
        <w:tab/>
        <w:t>organ podatkowy wyższego stopnia nad organem załatwiającym sprawę – w okolicznościach przewidzianych w art. 96 § 1 pkt 1</w:t>
      </w:r>
      <w:r w:rsidR="00BE3FF1" w:rsidRPr="00BE3FF1">
        <w:t>–</w:t>
      </w:r>
      <w:r w:rsidRPr="00FE6D4D">
        <w:t>3;</w:t>
      </w:r>
    </w:p>
    <w:p w:rsidR="00FE6D4D" w:rsidRPr="00FE6D4D" w:rsidRDefault="00FE6D4D" w:rsidP="00FE6D4D">
      <w:pPr>
        <w:pStyle w:val="PKTpunkt"/>
      </w:pPr>
      <w:r w:rsidRPr="00FE6D4D">
        <w:t>2)</w:t>
      </w:r>
      <w:r w:rsidRPr="00FE6D4D">
        <w:tab/>
        <w:t>organ podatkowy wyższego stopnia nad organem podatkowym bezpośrednio wyższego stopnia nad organem podatkowym załatwiającym sprawę – w okolicznościach przewidzianych w art. 96 § 1 pkt 4.</w:t>
      </w:r>
    </w:p>
    <w:p w:rsidR="00FE6D4D" w:rsidRPr="00FE6D4D" w:rsidRDefault="00FE6D4D" w:rsidP="00FE6D4D">
      <w:pPr>
        <w:pStyle w:val="USTustnpkodeksu"/>
      </w:pPr>
      <w:r w:rsidRPr="00FE6D4D">
        <w:t>§ 3. Organ podatkowy, o którym mowa w § 2, wyznacza do załatwienia sprawy inny podległy sobie organ podatkowy spośród organów równorzędnych organowi wyłączonemu.</w:t>
      </w:r>
    </w:p>
    <w:p w:rsidR="00FE6D4D" w:rsidRPr="00FE6D4D" w:rsidRDefault="00FE6D4D" w:rsidP="00FE6D4D">
      <w:pPr>
        <w:pStyle w:val="USTustnpkodeksu"/>
      </w:pPr>
      <w:r w:rsidRPr="00FE6D4D">
        <w:t>§ 4. Jeżeli wskutek wyłączenia pracowników organu podatkowego organ ten stał się niezdolny do załatwienia sprawy, przepis § 2 stosuje się odpowiednio.</w:t>
      </w:r>
    </w:p>
    <w:p w:rsidR="00FE6D4D" w:rsidRPr="00FE6D4D" w:rsidRDefault="00FE6D4D" w:rsidP="00FE6D4D">
      <w:pPr>
        <w:pStyle w:val="USTustnpkodeksu"/>
      </w:pPr>
      <w:r w:rsidRPr="00FE6D4D">
        <w:t>§ 5. Wyznaczenie pracownika do prowadzenia i załatwienia sprawy, o którym mowa w § 1, a także wyznaczenie organu podatkowego właściwego do załatwienia sprawy, o którym mowa w § 3 i 4, następuje w drodze postanowienia.</w:t>
      </w:r>
    </w:p>
    <w:p w:rsidR="00FE6D4D" w:rsidRPr="00FE6D4D" w:rsidRDefault="00FE6D4D" w:rsidP="00FE6D4D">
      <w:pPr>
        <w:pStyle w:val="ARTartustawynprozporzdzenia"/>
      </w:pPr>
      <w:r w:rsidRPr="00FE6D4D">
        <w:rPr>
          <w:rStyle w:val="Ppogrubienie"/>
        </w:rPr>
        <w:lastRenderedPageBreak/>
        <w:t>Art. 98.</w:t>
      </w:r>
      <w:r w:rsidRPr="00FE6D4D">
        <w:t> § 1. O wyłączeniu członka samorządowego kolegium odwoławczego, w tym w przypadkach określonych w art. 95 § 4, postanawia prezes samorządowego kolegium odwoławczego na wniosek zobowiązanego lub zainteresowanego, członka samorządowego kolegium odwoławczego albo z urzędu.</w:t>
      </w:r>
    </w:p>
    <w:p w:rsidR="00FE6D4D" w:rsidRPr="00FE6D4D" w:rsidRDefault="00FE6D4D" w:rsidP="00FE6D4D">
      <w:pPr>
        <w:pStyle w:val="USTustnpkodeksu"/>
      </w:pPr>
      <w:r w:rsidRPr="00FE6D4D">
        <w:t>§ 2. Wyłączenie członka samorządowego kolegium odwoławczego albo odmowa jego wyłączenia następuje w drodze postanowienia.</w:t>
      </w:r>
    </w:p>
    <w:p w:rsidR="00FE6D4D" w:rsidRPr="00FE6D4D" w:rsidRDefault="00FE6D4D" w:rsidP="00FE6D4D">
      <w:pPr>
        <w:pStyle w:val="USTustnpkodeksu"/>
      </w:pPr>
      <w:r w:rsidRPr="00FE6D4D">
        <w:t>§ 3. Jeżeli samorządowe kolegium odwoławcze wskutek wyłączenia jego członków nie może załatwić sprawy z braku pełnego składu orzekającego  albo w przypadku, o którym mowa w art. 96 § 1 pkt 5, Prezes Rady Ministrów, w drodze postanowienia, wyznacza do prowadzenia i załatwienia sprawy inne samorządowe kolegium odwoławcze.</w:t>
      </w:r>
    </w:p>
    <w:p w:rsidR="00FE6D4D" w:rsidRPr="00FE6D4D" w:rsidRDefault="00FE6D4D" w:rsidP="00FE6D4D">
      <w:pPr>
        <w:pStyle w:val="ROZDZODDZOZNoznaczenierozdziauluboddziau"/>
      </w:pPr>
      <w:r w:rsidRPr="00FE6D4D">
        <w:t>Rozdział 9</w:t>
      </w:r>
    </w:p>
    <w:p w:rsidR="00FE6D4D" w:rsidRPr="00FE6D4D" w:rsidRDefault="00FE6D4D" w:rsidP="00FE6D4D">
      <w:pPr>
        <w:pStyle w:val="ROZDZODDZPRZEDMprzedmiotregulacjirozdziauluboddziau"/>
      </w:pPr>
      <w:r w:rsidRPr="00FE6D4D">
        <w:t>Tajemnica skarbowa</w:t>
      </w:r>
    </w:p>
    <w:p w:rsidR="00FE6D4D" w:rsidRPr="00FE6D4D" w:rsidRDefault="00FE6D4D" w:rsidP="00FE6D4D">
      <w:pPr>
        <w:pStyle w:val="ARTartustawynprozporzdzenia"/>
      </w:pPr>
      <w:r w:rsidRPr="00FE6D4D">
        <w:rPr>
          <w:rStyle w:val="Ppogrubienie"/>
        </w:rPr>
        <w:t>Art. 99.</w:t>
      </w:r>
      <w:r w:rsidRPr="00FE6D4D">
        <w:t> § 1. Indywidualne dane zawarte w deklaracjach lub innych dokumentach składanych przez zobowiązanych oraz w dokumentach składanych przez zainteresowanych są objęte tajemnicą skarbową.</w:t>
      </w:r>
    </w:p>
    <w:p w:rsidR="00FE6D4D" w:rsidRPr="00FE6D4D" w:rsidRDefault="00FE6D4D" w:rsidP="00FE6D4D">
      <w:pPr>
        <w:pStyle w:val="USTustnpkodeksu"/>
      </w:pPr>
      <w:r w:rsidRPr="00FE6D4D">
        <w:t>§ 2. Przepis § 1 stosuje się również do danych zawartych w:</w:t>
      </w:r>
    </w:p>
    <w:p w:rsidR="00FE6D4D" w:rsidRPr="00FE6D4D" w:rsidRDefault="00FE6D4D" w:rsidP="00FE6D4D">
      <w:pPr>
        <w:pStyle w:val="PKTpunkt"/>
      </w:pPr>
      <w:r w:rsidRPr="00FE6D4D">
        <w:t>1)</w:t>
      </w:r>
      <w:r w:rsidRPr="00FE6D4D">
        <w:tab/>
        <w:t>informacjach podatkowych przekazywanych organom podatkowym przez podmioty inne niż wymienione w § 1, w szczególności w aktach dokumentujących kontrolę, o której mowa w dziale III rozdziale 9 ustawy z dnia 9 marca 2017 r. o wymianie informacji podatkowych z innymi państwami (Dz. U. z 2019 r. poz.</w:t>
      </w:r>
      <w:r w:rsidR="00224A3E">
        <w:t xml:space="preserve"> 648, 694 i 730</w:t>
      </w:r>
      <w:r w:rsidRPr="00FE6D4D">
        <w:t>);</w:t>
      </w:r>
    </w:p>
    <w:p w:rsidR="00FE6D4D" w:rsidRPr="00FE6D4D" w:rsidRDefault="00FE6D4D" w:rsidP="00FE6D4D">
      <w:pPr>
        <w:pStyle w:val="PKTpunkt"/>
      </w:pPr>
      <w:r w:rsidRPr="00FE6D4D">
        <w:t>2)</w:t>
      </w:r>
      <w:r w:rsidRPr="00FE6D4D">
        <w:tab/>
        <w:t>informacjach uzyskanych przez organy Krajowej Administracji Skarbowej z banków i innych instytucji finansowych oraz innych źródeł niż wymienione w pkt 1 lub w § 1;</w:t>
      </w:r>
    </w:p>
    <w:p w:rsidR="00FE6D4D" w:rsidRPr="00FE6D4D" w:rsidRDefault="00FE6D4D" w:rsidP="00FE6D4D">
      <w:pPr>
        <w:pStyle w:val="PKTpunkt"/>
      </w:pPr>
      <w:r w:rsidRPr="00FE6D4D">
        <w:t>3)</w:t>
      </w:r>
      <w:r w:rsidRPr="00FE6D4D">
        <w:tab/>
        <w:t>dokumentacji rachunkowej organu podatkowego;</w:t>
      </w:r>
    </w:p>
    <w:p w:rsidR="00FE6D4D" w:rsidRPr="00FE6D4D" w:rsidRDefault="00FE6D4D" w:rsidP="00FE6D4D">
      <w:pPr>
        <w:pStyle w:val="PKTpunkt"/>
      </w:pPr>
      <w:r w:rsidRPr="00FE6D4D">
        <w:t>4)</w:t>
      </w:r>
      <w:r w:rsidRPr="00FE6D4D">
        <w:tab/>
        <w:t>aktach kontroli celno-skarbowej i aktach postępowania w sprawach o przestępstwa skarbowe lub wykroczenia skarbowe;</w:t>
      </w:r>
    </w:p>
    <w:p w:rsidR="00FE6D4D" w:rsidRPr="00FE6D4D" w:rsidRDefault="00FE6D4D" w:rsidP="00FE6D4D">
      <w:pPr>
        <w:pStyle w:val="PKTpunkt"/>
      </w:pPr>
      <w:r w:rsidRPr="00FE6D4D">
        <w:t>5)</w:t>
      </w:r>
      <w:r w:rsidRPr="00FE6D4D">
        <w:tab/>
        <w:t>aktach spraw Rady;</w:t>
      </w:r>
    </w:p>
    <w:p w:rsidR="00FE6D4D" w:rsidRPr="00FE6D4D" w:rsidRDefault="00FE6D4D" w:rsidP="00FE6D4D">
      <w:pPr>
        <w:pStyle w:val="PKTpunkt"/>
      </w:pPr>
      <w:r w:rsidRPr="00FE6D4D">
        <w:t>6)</w:t>
      </w:r>
      <w:r w:rsidRPr="00FE6D4D">
        <w:tab/>
        <w:t>informacjach i dokumentach, o których mowa w dziale II rozdziale 15;</w:t>
      </w:r>
    </w:p>
    <w:p w:rsidR="00FE6D4D" w:rsidRPr="00FE6D4D" w:rsidRDefault="00FE6D4D" w:rsidP="00FE6D4D">
      <w:pPr>
        <w:pStyle w:val="PKTpunkt"/>
      </w:pPr>
      <w:r w:rsidRPr="00FE6D4D">
        <w:t xml:space="preserve">7) </w:t>
      </w:r>
      <w:r w:rsidRPr="00FE6D4D">
        <w:tab/>
        <w:t>aktach spraw podatkowych dokumentujących postępowanie podatkowe, o którym mowa w dziale III;</w:t>
      </w:r>
    </w:p>
    <w:p w:rsidR="00FE6D4D" w:rsidRPr="00FE6D4D" w:rsidRDefault="00FE6D4D" w:rsidP="00FE6D4D">
      <w:pPr>
        <w:pStyle w:val="PKTpunkt"/>
      </w:pPr>
      <w:r w:rsidRPr="00FE6D4D">
        <w:t>8)</w:t>
      </w:r>
      <w:r w:rsidRPr="00FE6D4D">
        <w:tab/>
        <w:t>aktach:</w:t>
      </w:r>
    </w:p>
    <w:p w:rsidR="00FE6D4D" w:rsidRPr="00FE6D4D" w:rsidRDefault="00FE6D4D" w:rsidP="00FE6D4D">
      <w:pPr>
        <w:pStyle w:val="LITlitera"/>
      </w:pPr>
      <w:r w:rsidRPr="00FE6D4D">
        <w:t>a)</w:t>
      </w:r>
      <w:r w:rsidRPr="00FE6D4D">
        <w:tab/>
        <w:t xml:space="preserve">spraw podatkowych dokumentujących postępowania szczególne, </w:t>
      </w:r>
    </w:p>
    <w:p w:rsidR="00FE6D4D" w:rsidRPr="00FE6D4D" w:rsidRDefault="00FE6D4D" w:rsidP="00FE6D4D">
      <w:pPr>
        <w:pStyle w:val="LITlitera"/>
      </w:pPr>
      <w:r w:rsidRPr="00FE6D4D">
        <w:t>b)</w:t>
      </w:r>
      <w:r w:rsidRPr="00FE6D4D">
        <w:tab/>
        <w:t>postępowania w sprawie wydania opinii zabezpieczającej,</w:t>
      </w:r>
    </w:p>
    <w:p w:rsidR="00FE6D4D" w:rsidRPr="00FE6D4D" w:rsidRDefault="00FE6D4D" w:rsidP="00FE6D4D">
      <w:pPr>
        <w:pStyle w:val="LITlitera"/>
      </w:pPr>
      <w:r w:rsidRPr="00FE6D4D">
        <w:lastRenderedPageBreak/>
        <w:t>c)</w:t>
      </w:r>
      <w:r w:rsidRPr="00FE6D4D">
        <w:tab/>
        <w:t>postępowania dotyczącego przeciwdziałania unikaniu opodatkowania</w:t>
      </w:r>
    </w:p>
    <w:p w:rsidR="00FE6D4D" w:rsidRPr="00FE6D4D" w:rsidRDefault="00FE6D4D" w:rsidP="00FE6D4D">
      <w:pPr>
        <w:pStyle w:val="CZWSPLITczwsplnaliter"/>
      </w:pPr>
      <w:r w:rsidRPr="00FE6D4D">
        <w:t>– o których mowa w dziale IV;</w:t>
      </w:r>
    </w:p>
    <w:p w:rsidR="00FE6D4D" w:rsidRPr="00FE6D4D" w:rsidRDefault="00FE6D4D" w:rsidP="00FE6D4D">
      <w:pPr>
        <w:pStyle w:val="PKTpunkt"/>
      </w:pPr>
      <w:r w:rsidRPr="00FE6D4D">
        <w:t>9)</w:t>
      </w:r>
      <w:r w:rsidRPr="00FE6D4D">
        <w:tab/>
        <w:t xml:space="preserve">informacjach o wynikach analizy ryzyka, o której mowa w art. </w:t>
      </w:r>
      <w:r w:rsidR="004A2846">
        <w:t>708</w:t>
      </w:r>
      <w:r w:rsidRPr="00FE6D4D">
        <w:t>, oraz innych informacjach i dokumentach, o których mowa w dziale IV rozdziale 9;</w:t>
      </w:r>
    </w:p>
    <w:p w:rsidR="00FE6D4D" w:rsidRPr="00FE6D4D" w:rsidRDefault="00FE6D4D" w:rsidP="00FE6D4D">
      <w:pPr>
        <w:pStyle w:val="PKTpunkt"/>
      </w:pPr>
      <w:r w:rsidRPr="00FE6D4D">
        <w:t xml:space="preserve">10) </w:t>
      </w:r>
      <w:r w:rsidRPr="00FE6D4D">
        <w:tab/>
        <w:t>aktach spraw dotyczących uprzednich porozumień cenowych.</w:t>
      </w:r>
    </w:p>
    <w:p w:rsidR="00FE6D4D" w:rsidRPr="00FE6D4D" w:rsidRDefault="00FE6D4D" w:rsidP="00FE6D4D">
      <w:pPr>
        <w:pStyle w:val="USTustnpkodeksu"/>
      </w:pPr>
      <w:r w:rsidRPr="00FE6D4D">
        <w:t>§ 3. Przepisów § 1 i 2 nie stosuje się do udostępnienia kontrahentowi podatnika prowadzącego działalność gospodarczą informacji o:</w:t>
      </w:r>
    </w:p>
    <w:p w:rsidR="00FE6D4D" w:rsidRPr="00FE6D4D" w:rsidRDefault="00FE6D4D" w:rsidP="00FE6D4D">
      <w:pPr>
        <w:pStyle w:val="PKTpunkt"/>
      </w:pPr>
      <w:r w:rsidRPr="00FE6D4D">
        <w:t>1)</w:t>
      </w:r>
      <w:r w:rsidRPr="00FE6D4D">
        <w:tab/>
        <w:t>niezłożeniu albo złożeniu przez podatnika deklaracji lub innych dokumentów, do których złożenia był obowiązany na podstawie przepisów ustaw podatkowych;</w:t>
      </w:r>
    </w:p>
    <w:p w:rsidR="00FE6D4D" w:rsidRPr="00FE6D4D" w:rsidRDefault="00FE6D4D" w:rsidP="00FE6D4D">
      <w:pPr>
        <w:pStyle w:val="PKTpunkt"/>
      </w:pPr>
      <w:r w:rsidRPr="00FE6D4D">
        <w:t>2)</w:t>
      </w:r>
      <w:r w:rsidRPr="00FE6D4D">
        <w:tab/>
        <w:t>nieujęciu albo ujęciu przez podatnika w złożonej deklaracji lub innych dokumentach zdarzeń, do których ujęcia był obowiązany na podstawie przepisów ustaw podatkowych;</w:t>
      </w:r>
    </w:p>
    <w:p w:rsidR="00FE6D4D" w:rsidRPr="00FE6D4D" w:rsidRDefault="00FE6D4D" w:rsidP="00FE6D4D">
      <w:pPr>
        <w:pStyle w:val="PKTpunkt"/>
      </w:pPr>
      <w:r w:rsidRPr="00FE6D4D">
        <w:t>3)</w:t>
      </w:r>
      <w:r w:rsidRPr="00FE6D4D">
        <w:tab/>
        <w:t>zaleganiu albo niezaleganiu przez podatnika w płatności podatków wynikających z deklaracji lub innych dokumentów składanych na podstawie ustaw podatkowych.</w:t>
      </w:r>
    </w:p>
    <w:p w:rsidR="00FE6D4D" w:rsidRPr="00FE6D4D" w:rsidRDefault="00FE6D4D" w:rsidP="00FE6D4D">
      <w:pPr>
        <w:pStyle w:val="USTustnpkodeksu"/>
      </w:pPr>
      <w:r w:rsidRPr="00FE6D4D">
        <w:t>§ 4. Przepis § 1 stosuje się również do danych zgromadzonych w Centralnym Rejestrze Podmiotów – Krajowej Ewidencji Podatników, zwanym dalej „CRP KEP”, oraz zawartych w dokumentacji, o której mowa w art. 542 § 1, z wyjątkiem:</w:t>
      </w:r>
    </w:p>
    <w:p w:rsidR="00FE6D4D" w:rsidRPr="00FE6D4D" w:rsidRDefault="00FE6D4D" w:rsidP="00FE6D4D">
      <w:pPr>
        <w:pStyle w:val="PKTpunkt"/>
      </w:pPr>
      <w:r w:rsidRPr="00FE6D4D">
        <w:t>1)</w:t>
      </w:r>
      <w:r w:rsidRPr="00FE6D4D">
        <w:tab/>
        <w:t xml:space="preserve">danych z Krajowego Rejestru Sądowego; </w:t>
      </w:r>
    </w:p>
    <w:p w:rsidR="00FE6D4D" w:rsidRPr="00FE6D4D" w:rsidRDefault="00FE6D4D" w:rsidP="00FE6D4D">
      <w:pPr>
        <w:pStyle w:val="PKTpunkt"/>
      </w:pPr>
      <w:r w:rsidRPr="00FE6D4D">
        <w:t>2)</w:t>
      </w:r>
      <w:r w:rsidRPr="00FE6D4D">
        <w:tab/>
        <w:t xml:space="preserve">numeru identyfikacji podatkowej, zwanego dalej „NIP”; </w:t>
      </w:r>
    </w:p>
    <w:p w:rsidR="00FE6D4D" w:rsidRPr="00FE6D4D" w:rsidRDefault="00FE6D4D" w:rsidP="00FE6D4D">
      <w:pPr>
        <w:pStyle w:val="PKTpunkt"/>
      </w:pPr>
      <w:r w:rsidRPr="00FE6D4D">
        <w:t>3)</w:t>
      </w:r>
      <w:r w:rsidRPr="00FE6D4D">
        <w:tab/>
        <w:t xml:space="preserve">numeru identyfikacyjnego REGON; </w:t>
      </w:r>
    </w:p>
    <w:p w:rsidR="00FE6D4D" w:rsidRPr="00FE6D4D" w:rsidRDefault="00FE6D4D" w:rsidP="00FE6D4D">
      <w:pPr>
        <w:pStyle w:val="PKTpunkt"/>
      </w:pPr>
      <w:r w:rsidRPr="00FE6D4D">
        <w:t>4)</w:t>
      </w:r>
      <w:r w:rsidRPr="00FE6D4D">
        <w:tab/>
        <w:t>numeru rachunku, o którym mowa w art. 105b ust. 1 pkt 4 ustawy z dnia 11 marca 2004 r. o podatku od towarów i usług (Dz. U. z 2018 r. poz. 2174, z późn. zm.</w:t>
      </w:r>
      <w:r w:rsidRPr="00FE6D4D">
        <w:rPr>
          <w:rStyle w:val="IGindeksgrny"/>
        </w:rPr>
        <w:footnoteReference w:customMarkFollows="1" w:id="6"/>
        <w:t>6)</w:t>
      </w:r>
      <w:r w:rsidRPr="00FE6D4D">
        <w:t>);</w:t>
      </w:r>
    </w:p>
    <w:p w:rsidR="00FE6D4D" w:rsidRPr="00FE6D4D" w:rsidRDefault="00FE6D4D" w:rsidP="00FE6D4D">
      <w:pPr>
        <w:pStyle w:val="PKTpunkt"/>
      </w:pPr>
      <w:r w:rsidRPr="00FE6D4D">
        <w:t xml:space="preserve">5) </w:t>
      </w:r>
      <w:r w:rsidRPr="00FE6D4D">
        <w:tab/>
        <w:t>informacji przekazanych na podstawie art. 543 § 4 i 5 przez CRP KEP, za pośrednictwem systemu teleinformatycznego administracji podatkowej do krajowego rejestru urzędowego podmiotów gospodarki narodowej i do Centralnego Rejestru Płatników Składek;</w:t>
      </w:r>
    </w:p>
    <w:p w:rsidR="00FE6D4D" w:rsidRPr="00FE6D4D" w:rsidRDefault="00FE6D4D" w:rsidP="00FE6D4D">
      <w:pPr>
        <w:pStyle w:val="PKTpunkt"/>
      </w:pPr>
      <w:r w:rsidRPr="00FE6D4D">
        <w:t xml:space="preserve">6) </w:t>
      </w:r>
      <w:r w:rsidRPr="00FE6D4D">
        <w:tab/>
        <w:t>w przypadku osób fizycznych wpisanych do Centralnej Ewidencji i Informacji o Działalności Gospodarczej, zwanej dalej „CEIDG”, i wykonujących działalność gospodarczą także:</w:t>
      </w:r>
    </w:p>
    <w:p w:rsidR="00FE6D4D" w:rsidRPr="00FE6D4D" w:rsidRDefault="00FE6D4D" w:rsidP="00FE6D4D">
      <w:pPr>
        <w:pStyle w:val="LITlitera"/>
      </w:pPr>
      <w:r w:rsidRPr="00FE6D4D">
        <w:t>a)</w:t>
      </w:r>
      <w:r w:rsidRPr="00FE6D4D">
        <w:tab/>
        <w:t xml:space="preserve">nazwy (firmy), </w:t>
      </w:r>
    </w:p>
    <w:p w:rsidR="00FE6D4D" w:rsidRPr="00FE6D4D" w:rsidRDefault="00BE3FF1" w:rsidP="00FE6D4D">
      <w:pPr>
        <w:pStyle w:val="LITlitera"/>
      </w:pPr>
      <w:r>
        <w:lastRenderedPageBreak/>
        <w:t>b)</w:t>
      </w:r>
      <w:r w:rsidR="00FE6D4D" w:rsidRPr="00FE6D4D">
        <w:tab/>
        <w:t xml:space="preserve">adresów, pod którymi </w:t>
      </w:r>
      <w:r w:rsidR="00F42A7A" w:rsidRPr="00FE6D4D">
        <w:t xml:space="preserve">jest </w:t>
      </w:r>
      <w:r w:rsidR="00FE6D4D" w:rsidRPr="00FE6D4D">
        <w:t>wykonywana działalność gospodarcza, w tym adres</w:t>
      </w:r>
      <w:r w:rsidR="00F42A7A">
        <w:t>u</w:t>
      </w:r>
      <w:r w:rsidR="00FE6D4D" w:rsidRPr="00FE6D4D">
        <w:t xml:space="preserve"> stałego miejsca wykonywania działalności</w:t>
      </w:r>
      <w:r w:rsidR="00F42A7A">
        <w:t>, a</w:t>
      </w:r>
      <w:r w:rsidR="00FE6D4D" w:rsidRPr="00FE6D4D">
        <w:t xml:space="preserve"> w przypadku </w:t>
      </w:r>
      <w:r w:rsidR="00F42A7A">
        <w:t>nieposiadania</w:t>
      </w:r>
      <w:r w:rsidR="00FE6D4D" w:rsidRPr="00FE6D4D">
        <w:t xml:space="preserve"> stałego miejsca wykonywania działalności – adres</w:t>
      </w:r>
      <w:r w:rsidR="00F42A7A">
        <w:t>u miejsca</w:t>
      </w:r>
      <w:r w:rsidR="00FE6D4D" w:rsidRPr="00FE6D4D">
        <w:t xml:space="preserve"> zamieszkania,</w:t>
      </w:r>
    </w:p>
    <w:p w:rsidR="00FE6D4D" w:rsidRPr="00FE6D4D" w:rsidRDefault="00FE6D4D" w:rsidP="00FE6D4D">
      <w:pPr>
        <w:pStyle w:val="LITlitera"/>
      </w:pPr>
      <w:r w:rsidRPr="00FE6D4D">
        <w:t>c)</w:t>
      </w:r>
      <w:r w:rsidR="00BE3FF1">
        <w:tab/>
      </w:r>
      <w:r w:rsidRPr="00FE6D4D">
        <w:t>przedmiotu wykonywanej działalności określonego według obowiązujących standardów klasyfikacyjnych.</w:t>
      </w:r>
    </w:p>
    <w:p w:rsidR="00FE6D4D" w:rsidRPr="00FE6D4D" w:rsidRDefault="00FE6D4D" w:rsidP="00FE6D4D">
      <w:pPr>
        <w:pStyle w:val="ARTartustawynprozporzdzenia"/>
      </w:pPr>
      <w:r w:rsidRPr="00FE6D4D">
        <w:rPr>
          <w:rStyle w:val="Ppogrubienie"/>
        </w:rPr>
        <w:t>Art. 100.</w:t>
      </w:r>
      <w:r w:rsidRPr="00FE6D4D">
        <w:t> § 1. Do przestrzegania tajemnicy skarbowej są obowiązani:</w:t>
      </w:r>
    </w:p>
    <w:p w:rsidR="00FE6D4D" w:rsidRPr="00FE6D4D" w:rsidRDefault="00FE6D4D" w:rsidP="00FE6D4D">
      <w:pPr>
        <w:pStyle w:val="PKTpunkt"/>
      </w:pPr>
      <w:r w:rsidRPr="00FE6D4D">
        <w:t>1)</w:t>
      </w:r>
      <w:r w:rsidRPr="00FE6D4D">
        <w:tab/>
        <w:t>minister właściwy do spraw finansów publicznych oraz sekretarz stanu i podsekretarz stanu, przy pomocy których minister ten wykonuje swoje zadania;</w:t>
      </w:r>
    </w:p>
    <w:p w:rsidR="00FE6D4D" w:rsidRPr="00FE6D4D" w:rsidRDefault="00FE6D4D" w:rsidP="00FE6D4D">
      <w:pPr>
        <w:pStyle w:val="PKTpunkt"/>
      </w:pPr>
      <w:r w:rsidRPr="00FE6D4D">
        <w:t>2)</w:t>
      </w:r>
      <w:r w:rsidRPr="00FE6D4D">
        <w:tab/>
        <w:t>Szef Krajowej Administracji Skarbowej i jego zastępcy oraz organy Krajowej Administracji Skarbowej;</w:t>
      </w:r>
    </w:p>
    <w:p w:rsidR="00FE6D4D" w:rsidRPr="00FE6D4D" w:rsidRDefault="00FE6D4D" w:rsidP="00FE6D4D">
      <w:pPr>
        <w:pStyle w:val="PKTpunkt"/>
      </w:pPr>
      <w:r w:rsidRPr="00FE6D4D">
        <w:t>3)</w:t>
      </w:r>
      <w:r w:rsidRPr="00FE6D4D">
        <w:tab/>
        <w:t>pracownicy;</w:t>
      </w:r>
    </w:p>
    <w:p w:rsidR="00FE6D4D" w:rsidRPr="00FE6D4D" w:rsidRDefault="00FE6D4D" w:rsidP="00FE6D4D">
      <w:pPr>
        <w:pStyle w:val="PKTpunkt"/>
      </w:pPr>
      <w:r w:rsidRPr="00FE6D4D">
        <w:t>4)</w:t>
      </w:r>
      <w:r w:rsidRPr="00FE6D4D">
        <w:tab/>
        <w:t>samorządowe organy podatkowe oraz członkowie samorządowych kolegiów odwoławczych;</w:t>
      </w:r>
    </w:p>
    <w:p w:rsidR="00FE6D4D" w:rsidRPr="00FE6D4D" w:rsidRDefault="00FE6D4D" w:rsidP="00FE6D4D">
      <w:pPr>
        <w:pStyle w:val="PKTpunkt"/>
      </w:pPr>
      <w:r w:rsidRPr="00FE6D4D">
        <w:t>5)</w:t>
      </w:r>
      <w:r w:rsidRPr="00FE6D4D">
        <w:tab/>
        <w:t>osoby odbywające staż, praktykę zawodową lub studencką w urzędzie obsługującym ministra właściwego do spraw finansów publicznych lub innym organie podatkowym;</w:t>
      </w:r>
    </w:p>
    <w:p w:rsidR="00FE6D4D" w:rsidRPr="00FE6D4D" w:rsidRDefault="00FE6D4D" w:rsidP="00FE6D4D">
      <w:pPr>
        <w:pStyle w:val="PKTpunkt"/>
      </w:pPr>
      <w:r w:rsidRPr="00FE6D4D">
        <w:t>6)</w:t>
      </w:r>
      <w:r w:rsidRPr="00FE6D4D">
        <w:tab/>
        <w:t>osoby wykonujące na rzecz organu podatkowego czynności na podstawie umowy zlecenia lub umowy o dzieło;</w:t>
      </w:r>
    </w:p>
    <w:p w:rsidR="00FE6D4D" w:rsidRPr="00FE6D4D" w:rsidRDefault="00FE6D4D" w:rsidP="00FE6D4D">
      <w:pPr>
        <w:pStyle w:val="PKTpunkt"/>
      </w:pPr>
      <w:r w:rsidRPr="00FE6D4D">
        <w:t>7)</w:t>
      </w:r>
      <w:r w:rsidRPr="00FE6D4D">
        <w:tab/>
        <w:t>przedstawiciele władz państwa członkowskiego Unii Europejskiej właściwych w sprawach podatkowych, zwanych dalej „obcą władzą”, przebywający w siedzibach organów podatkowych, obecni w toku postępowania podatkowego lub czynności kontrolnych, w związku z wymianą informacji podatkowych z innymi państwami;</w:t>
      </w:r>
    </w:p>
    <w:p w:rsidR="00FE6D4D" w:rsidRPr="00FE6D4D" w:rsidRDefault="00FE6D4D" w:rsidP="00FE6D4D">
      <w:pPr>
        <w:pStyle w:val="PKTpunkt"/>
      </w:pPr>
      <w:r w:rsidRPr="00FE6D4D">
        <w:t>8)</w:t>
      </w:r>
      <w:r w:rsidRPr="00FE6D4D">
        <w:tab/>
        <w:t>mediatorzy w związku z prowadzoną mediacją;</w:t>
      </w:r>
    </w:p>
    <w:p w:rsidR="00FE6D4D" w:rsidRPr="00FE6D4D" w:rsidRDefault="00FE6D4D" w:rsidP="00FE6D4D">
      <w:pPr>
        <w:pStyle w:val="PKTpunkt"/>
      </w:pPr>
      <w:r w:rsidRPr="00FE6D4D">
        <w:t>9)</w:t>
      </w:r>
      <w:r w:rsidRPr="00FE6D4D">
        <w:tab/>
        <w:t>sekretarz Rady i członkowie Rady w związku z postępowaniem, o którym mowa w dziale IV rozdziale 4.</w:t>
      </w:r>
    </w:p>
    <w:p w:rsidR="00FE6D4D" w:rsidRPr="00FE6D4D" w:rsidRDefault="00FE6D4D" w:rsidP="00FE6D4D">
      <w:pPr>
        <w:pStyle w:val="USTustnpkodeksu"/>
      </w:pPr>
      <w:r w:rsidRPr="00FE6D4D">
        <w:t>§ 2. Do przestrzegania tajemnicy skarbowej w zakresie, o którym mowa w art. 99 § 4, są również obowiązane osoby zatrudnione w organach pośredniczących w składaniu zgłoszeń identyfikacyjnych i aktualizacyjnych, a także osoby wykonujące na podstawie umowy zlecenia lub umowy o dzieło, na rzecz tego organu pośredniczącego, czynności w składaniu tych zgłoszeń.</w:t>
      </w:r>
    </w:p>
    <w:p w:rsidR="00FE6D4D" w:rsidRPr="00FE6D4D" w:rsidRDefault="00FE6D4D" w:rsidP="00FE6D4D">
      <w:pPr>
        <w:pStyle w:val="USTustnpkodeksu"/>
      </w:pPr>
      <w:r w:rsidRPr="00FE6D4D">
        <w:t>§ 3. Osoby obowiązane do przestrzegania tajemnicy skarbowej składają na piśmie przyrzeczenie następującej treści:</w:t>
      </w:r>
    </w:p>
    <w:p w:rsidR="00FE6D4D" w:rsidRPr="00FE6D4D" w:rsidRDefault="00FE6D4D" w:rsidP="00FE6D4D">
      <w:pPr>
        <w:pStyle w:val="CYTcytatnpprzysigi"/>
      </w:pPr>
      <w:r w:rsidRPr="00FE6D4D">
        <w:t>„Przyrzekam, że będę przestrzegał tajemnicy skarbowej. Oświadczam, że znane mi są przepisy o odpowiedzialności karnej za ujawnienie tajemnicy skarbowej.”.</w:t>
      </w:r>
    </w:p>
    <w:p w:rsidR="00FE6D4D" w:rsidRPr="00FE6D4D" w:rsidRDefault="00FE6D4D" w:rsidP="00FE6D4D">
      <w:pPr>
        <w:pStyle w:val="USTustnpkodeksu"/>
      </w:pPr>
      <w:r w:rsidRPr="00FE6D4D">
        <w:lastRenderedPageBreak/>
        <w:t>§ 4. Osoby, o których mowa w § 3, nie składają przyrzeczenia, jeżeli obejmując funkcję, o której mowa w § 1, złożyły przyrzeczenie o obowiązku przestrzegania tajemnicy prawnie chronionej.</w:t>
      </w:r>
    </w:p>
    <w:p w:rsidR="00FE6D4D" w:rsidRPr="00FE6D4D" w:rsidRDefault="00FE6D4D" w:rsidP="00FE6D4D">
      <w:pPr>
        <w:pStyle w:val="USTustnpkodeksu"/>
      </w:pPr>
      <w:r w:rsidRPr="00FE6D4D">
        <w:t>§ 5. Zachowanie tajemnicy skarbowej obowiązuje również po odwołaniu ze stanowiska, ustaniu zatrudnienia, zakończeniu stażu lub praktyki, rozwiązaniu albo wygaśnięciu umowy zlecenia lub umowy o dzieło, ustaniu członkostwa w Radzie, zakończeniu pełnienia funkcji mediatora.</w:t>
      </w:r>
    </w:p>
    <w:p w:rsidR="00FE6D4D" w:rsidRPr="00FE6D4D" w:rsidRDefault="00FE6D4D" w:rsidP="00FE6D4D">
      <w:pPr>
        <w:pStyle w:val="USTustnpkodeksu"/>
      </w:pPr>
      <w:r w:rsidRPr="00FE6D4D">
        <w:t>§ 6 . Do przestrzegania tajemnicy skarbowej są obowiązane również inne organy, którym przepisy przyznają uprawnienia organów podatkowych, oraz pracownicy tych organów.</w:t>
      </w:r>
    </w:p>
    <w:p w:rsidR="00FE6D4D" w:rsidRPr="00FE6D4D" w:rsidRDefault="00FE6D4D" w:rsidP="00FE6D4D">
      <w:pPr>
        <w:pStyle w:val="USTustnpkodeksu"/>
      </w:pPr>
      <w:r w:rsidRPr="00FE6D4D">
        <w:t>§ 7 . Do przestrzegania tajemnicy skarbowej są obowiązane również inne osoby, którym udostępniono informacje objęte tajemnicą skarbową, chyba że na ich ujawnienie zezwala przepis prawa.</w:t>
      </w:r>
    </w:p>
    <w:p w:rsidR="00FE6D4D" w:rsidRPr="00FE6D4D" w:rsidRDefault="00FE6D4D" w:rsidP="00FE6D4D">
      <w:pPr>
        <w:pStyle w:val="USTustnpkodeksu"/>
      </w:pPr>
      <w:r w:rsidRPr="00FE6D4D">
        <w:t>§ 8. Organ podatkowy, na wniosek zobowiązanego lub zainteresowanego, udostępnia dane ich dotyczące, w zakresie, o którym mowa w art. 99 § 1.</w:t>
      </w:r>
    </w:p>
    <w:p w:rsidR="00FE6D4D" w:rsidRPr="00FE6D4D" w:rsidRDefault="00FE6D4D" w:rsidP="00FE6D4D">
      <w:pPr>
        <w:pStyle w:val="USTustnpkodeksu"/>
      </w:pPr>
      <w:r w:rsidRPr="00FE6D4D">
        <w:t>§ 9. Przepisów § 5 i 7 nie stosuje się do osób, których dotyczą informacje objęte tajemnicą skarbową.</w:t>
      </w:r>
    </w:p>
    <w:p w:rsidR="00FE6D4D" w:rsidRPr="00FE6D4D" w:rsidRDefault="00FE6D4D" w:rsidP="00FE6D4D">
      <w:pPr>
        <w:pStyle w:val="ARTartustawynprozporzdzenia"/>
      </w:pPr>
      <w:r w:rsidRPr="00FE6D4D">
        <w:rPr>
          <w:rStyle w:val="Ppogrubienie"/>
        </w:rPr>
        <w:t>Art. 101.</w:t>
      </w:r>
      <w:r w:rsidRPr="00FE6D4D">
        <w:t> W toku postępowania podatkowego dostęp do informacji stanowiącej tajemnicę bankową w rozumieniu ustawy z dnia 29 sierpnia 1997 r. – Prawo bankowe (Dz. U. z 2018 r. poz. 2187, 2243 i 2354 oraz z 2019 r. poz. 326</w:t>
      </w:r>
      <w:r w:rsidR="00224A3E">
        <w:t>, 730 i 875</w:t>
      </w:r>
      <w:r w:rsidRPr="00FE6D4D">
        <w:t>) lub pochodzącej z innej instytucji finansowej niż bank, a także do informacji uzyskanych z banku lub innej instytucji finansowej mających siedzibę na terytorium państw członkowskich Unii Europejskiej, przysługuje:</w:t>
      </w:r>
    </w:p>
    <w:p w:rsidR="00FE6D4D" w:rsidRPr="00FE6D4D" w:rsidRDefault="00FE6D4D" w:rsidP="00FE6D4D">
      <w:pPr>
        <w:pStyle w:val="PKTpunkt"/>
      </w:pPr>
      <w:r w:rsidRPr="00FE6D4D">
        <w:t>1)</w:t>
      </w:r>
      <w:r w:rsidRPr="00FE6D4D">
        <w:tab/>
        <w:t>pracownikowi załatwiającemu sprawę podatkową, jego przełożonym, mediatorowi, naczelnikowi urzędu skarbowego, naczelnikowi urzędu celno-skarbowego, dyrektorowi izby administracji skarbowej oraz Szefowi Krajowej Administracji Skarbowej;</w:t>
      </w:r>
    </w:p>
    <w:p w:rsidR="00FE6D4D" w:rsidRPr="00FE6D4D" w:rsidRDefault="00FE6D4D" w:rsidP="00FE6D4D">
      <w:pPr>
        <w:pStyle w:val="PKTpunkt"/>
      </w:pPr>
      <w:r w:rsidRPr="00FE6D4D">
        <w:t>2)</w:t>
      </w:r>
      <w:r w:rsidRPr="00FE6D4D">
        <w:tab/>
        <w:t>pracownikowi załatwiającemu sprawę podatkową, jego przełożonym oraz organom, o których mowa w art. 5 i art. 9 ustawy z dnia 9 marca 2017 r. o wymianie informacji podatkowych z innymi państwami, właściwym w zakresie wymiany informacji podatkowych.</w:t>
      </w:r>
    </w:p>
    <w:p w:rsidR="00FE6D4D" w:rsidRPr="00FE6D4D" w:rsidRDefault="00FE6D4D" w:rsidP="00FE6D4D">
      <w:pPr>
        <w:pStyle w:val="ARTartustawynprozporzdzenia"/>
      </w:pPr>
      <w:r w:rsidRPr="00FE6D4D">
        <w:rPr>
          <w:rStyle w:val="Ppogrubienie"/>
        </w:rPr>
        <w:t>Art. 102.</w:t>
      </w:r>
      <w:r w:rsidRPr="00FE6D4D">
        <w:t xml:space="preserve"> § 1. Dostęp do informacji o schematach podatkowych oraz dokumentów związanych z tą informacją, zbieranych na podstawie przepisów działu II rozdziału 15, </w:t>
      </w:r>
      <w:r w:rsidRPr="00FE6D4D">
        <w:lastRenderedPageBreak/>
        <w:t>przysługuje pracownikowi załatwiającemu sprawę lub prowadzącemu działalność analityczną oraz jego przełożonym.</w:t>
      </w:r>
    </w:p>
    <w:p w:rsidR="00FE6D4D" w:rsidRPr="00FE6D4D" w:rsidRDefault="00FE6D4D" w:rsidP="00FE6D4D">
      <w:pPr>
        <w:pStyle w:val="USTustnpkodeksu"/>
      </w:pPr>
      <w:r w:rsidRPr="00FE6D4D">
        <w:t>§ 2. W toku postępowania w sprawie zawarcia uprzednich porozumień cenowych dostęp do informacji przekazanych przez przedsiębiorców w tym postępowaniu przysługuje pracownikowi załatwiającemu sprawę podatkową, jego przełożonym, pracownikowi przeprowadzającemu kontrolę, o której mowa w art. 666 § 4, jego przełożonym oraz Szefowi Krajowej Administracji Skarbowej.</w:t>
      </w:r>
    </w:p>
    <w:p w:rsidR="00FE6D4D" w:rsidRPr="00FE6D4D" w:rsidRDefault="00FE6D4D" w:rsidP="00FE6D4D">
      <w:pPr>
        <w:pStyle w:val="USTustnpkodeksu"/>
      </w:pPr>
      <w:r w:rsidRPr="00FE6D4D">
        <w:t>§ 3. Za zgodą podatnika dostęp do informacji i dokumentów przekazanych w toku postępowania, o którym mowa w § 2, przysługuje pracownikom  upoważnionym przez Szefa Krajowej Administracji Skarbowej do wykonywania zadań w zakresie współdziałania, o którym mowa w dziale IV rozdziale 5 oraz ich przełożonym.</w:t>
      </w:r>
    </w:p>
    <w:p w:rsidR="00FE6D4D" w:rsidRPr="00FE6D4D" w:rsidRDefault="00FE6D4D" w:rsidP="00FE6D4D">
      <w:pPr>
        <w:pStyle w:val="USTustnpkodeksu"/>
      </w:pPr>
      <w:r w:rsidRPr="00FE6D4D">
        <w:t>§ 4.  W ramach współdziałania, o którym mowa w dziale IV rozdziale 5, dostęp do informacji przekazanych przez podatnika stanowiących tajemnicę przedsiębiorstwa, przysługuje:</w:t>
      </w:r>
    </w:p>
    <w:p w:rsidR="00FE6D4D" w:rsidRPr="00FE6D4D" w:rsidRDefault="00FE6D4D" w:rsidP="00FE6D4D">
      <w:pPr>
        <w:pStyle w:val="PKTpunkt"/>
      </w:pPr>
      <w:r w:rsidRPr="00FE6D4D">
        <w:t>1)</w:t>
      </w:r>
      <w:r w:rsidRPr="00FE6D4D">
        <w:tab/>
        <w:t>Szefowi Krajowej Administracji  Skarbowej;</w:t>
      </w:r>
    </w:p>
    <w:p w:rsidR="00FE6D4D" w:rsidRPr="00FE6D4D" w:rsidRDefault="00FE6D4D" w:rsidP="00FE6D4D">
      <w:pPr>
        <w:pStyle w:val="PKTpunkt"/>
      </w:pPr>
      <w:r w:rsidRPr="00FE6D4D">
        <w:t>2)</w:t>
      </w:r>
      <w:r w:rsidRPr="00FE6D4D">
        <w:tab/>
        <w:t>pracownikom upoważnionym przez Szefa Krajowej Administracji Skarbowej do wykonywania zadań w zakresie współdziałania, o którym mowa w dziale IV rozdziale 5;</w:t>
      </w:r>
    </w:p>
    <w:p w:rsidR="00FE6D4D" w:rsidRPr="00FE6D4D" w:rsidRDefault="00FE6D4D" w:rsidP="00FE6D4D">
      <w:pPr>
        <w:pStyle w:val="PKTpunkt"/>
      </w:pPr>
      <w:r w:rsidRPr="00FE6D4D">
        <w:t>3)</w:t>
      </w:r>
      <w:r w:rsidRPr="00FE6D4D">
        <w:tab/>
        <w:t>przełożonym osób, o których mowa w pkt 2;</w:t>
      </w:r>
    </w:p>
    <w:p w:rsidR="00FE6D4D" w:rsidRPr="00FE6D4D" w:rsidRDefault="00FE6D4D" w:rsidP="00FE6D4D">
      <w:pPr>
        <w:pStyle w:val="PKTpunkt"/>
      </w:pPr>
      <w:r w:rsidRPr="00FE6D4D">
        <w:t>4)</w:t>
      </w:r>
      <w:r w:rsidRPr="00FE6D4D">
        <w:tab/>
        <w:t>organom wydającym opinię, o której mowa w art. 641.</w:t>
      </w:r>
    </w:p>
    <w:p w:rsidR="00FE6D4D" w:rsidRPr="00FE6D4D" w:rsidRDefault="00FE6D4D" w:rsidP="00FE6D4D">
      <w:pPr>
        <w:pStyle w:val="ARTartustawynprozporzdzenia"/>
      </w:pPr>
      <w:r w:rsidRPr="00FE6D4D">
        <w:rPr>
          <w:rStyle w:val="Ppogrubienie"/>
        </w:rPr>
        <w:t>Art. 103.</w:t>
      </w:r>
      <w:r w:rsidRPr="00FE6D4D">
        <w:t> W toku kontroli, o której mowa w dziale III rozdziale 9 ustawy z dnia 9 marca 2017 r. o wymianie informacji podatkowych z innymi państwami, dostęp do akt przysługuje pracownikowi załatwiającemu sprawę podatkową, jego przełożonym oraz organowi przeprowadzającemu tę kontrolę.</w:t>
      </w:r>
    </w:p>
    <w:p w:rsidR="00FE6D4D" w:rsidRPr="00FE6D4D" w:rsidRDefault="00FE6D4D" w:rsidP="00FE6D4D">
      <w:pPr>
        <w:pStyle w:val="ARTartustawynprozporzdzenia"/>
      </w:pPr>
      <w:r w:rsidRPr="00FE6D4D">
        <w:rPr>
          <w:rStyle w:val="Ppogrubienie"/>
        </w:rPr>
        <w:t>Art. 104.</w:t>
      </w:r>
      <w:r w:rsidRPr="00FE6D4D">
        <w:t> § 1. W postępowaniach, o których mowa w dziale III i IV</w:t>
      </w:r>
      <w:r w:rsidR="00224A3E">
        <w:t>,</w:t>
      </w:r>
      <w:r w:rsidRPr="00FE6D4D">
        <w:t xml:space="preserve"> oraz w postępowaniach w sprawach uprzednich porozumień cenowych, dostęp do informacji zawartych w aktach spraw podatkowych i informacji zebranych przez organy podatkowe lub przekazanych przez przedsiębiorców w tych postępowaniach, stanowiących tajemnicę przedsiębiorstwa w rozumieniu art. 11 ust. 2 ustawy z dnia 16 kwietnia 1993 r. o zwalczaniu nieuczciwej konkurencji (Dz. U. z 2018 r. poz. 419 i 1637</w:t>
      </w:r>
      <w:r w:rsidR="00271E29">
        <w:t xml:space="preserve"> oraz z 2019 r. poz. 1010</w:t>
      </w:r>
      <w:r w:rsidRPr="00FE6D4D">
        <w:t xml:space="preserve">), przysługuje mediatorowi, pracownikowi załatwiającemu sprawę podatkową, jego przełożonym oraz Szefowi Krajowej Administracji Skarbowej, Radzie i ministrowi </w:t>
      </w:r>
      <w:r w:rsidRPr="00FE6D4D">
        <w:lastRenderedPageBreak/>
        <w:t>właściwemu do spraw finansów publicznych, w przypadku gdy przedsiębiorca w żądaniu udowodnił, że te informacje we wskazanym zakresie stanowią tajemnicę przedsiębiorstwa.</w:t>
      </w:r>
    </w:p>
    <w:p w:rsidR="00FE6D4D" w:rsidRPr="00FE6D4D" w:rsidRDefault="00FE6D4D" w:rsidP="00FE6D4D">
      <w:pPr>
        <w:pStyle w:val="USTustnpkodeksu"/>
      </w:pPr>
      <w:r w:rsidRPr="00FE6D4D">
        <w:t>§ 2. W przypadku przekazania przez przedsiębiorcę informacji stanowiącej tajemnicę przedsiębiorstwa wraz z tą informacją składa się żądanie uznania jej za stanowiącą taką tajemnicę.</w:t>
      </w:r>
    </w:p>
    <w:p w:rsidR="00FE6D4D" w:rsidRPr="00FE6D4D" w:rsidRDefault="00FE6D4D" w:rsidP="00FE6D4D">
      <w:pPr>
        <w:pStyle w:val="USTustnpkodeksu"/>
      </w:pPr>
      <w:r w:rsidRPr="00FE6D4D">
        <w:t>§ 3.  Jeżeli przedsiębiorca nie udowodnił, że informacje we wskazanym zakresie  stanowią tajemnicę przedsiębiorstwa, organ podatkowy wydaje postanowienie o odmowie uznania tych informacji, w podanym przez przedsiębiorcę zakresie, za stanowiące tajemnicę przedsiębiorstwa.</w:t>
      </w:r>
    </w:p>
    <w:p w:rsidR="00FE6D4D" w:rsidRPr="00FE6D4D" w:rsidRDefault="00FE6D4D" w:rsidP="00FE6D4D">
      <w:pPr>
        <w:pStyle w:val="USTustnpkodeksu"/>
      </w:pPr>
      <w:r w:rsidRPr="00FE6D4D">
        <w:t>§ 4.  Na postanowienie, o którym mowa w § 3, zainteresowanemu służy zażalenie. Wobec zobowiązanego art. 474 stosuje się odpowiednio.</w:t>
      </w:r>
    </w:p>
    <w:p w:rsidR="00FE6D4D" w:rsidRPr="00FE6D4D" w:rsidRDefault="00FE6D4D" w:rsidP="00FE6D4D">
      <w:pPr>
        <w:pStyle w:val="ARTartustawynprozporzdzenia"/>
      </w:pPr>
      <w:r w:rsidRPr="00FE6D4D">
        <w:rPr>
          <w:rStyle w:val="Ppogrubienie"/>
        </w:rPr>
        <w:t>Art. 105.</w:t>
      </w:r>
      <w:r w:rsidRPr="00FE6D4D">
        <w:t> § 1. Akta spraw podatkowych zawierające informacje:</w:t>
      </w:r>
    </w:p>
    <w:p w:rsidR="00FE6D4D" w:rsidRPr="00FE6D4D" w:rsidRDefault="00FE6D4D" w:rsidP="00FE6D4D">
      <w:pPr>
        <w:pStyle w:val="PKTpunkt"/>
      </w:pPr>
      <w:r w:rsidRPr="00FE6D4D">
        <w:t>1)</w:t>
      </w:r>
      <w:r w:rsidRPr="00FE6D4D">
        <w:tab/>
        <w:t>pochodzące z banków lub spółdzielczych kas oszczędnościowo-kredytowych oraz z innych instytucji finansowych,</w:t>
      </w:r>
    </w:p>
    <w:p w:rsidR="00FE6D4D" w:rsidRPr="00FE6D4D" w:rsidRDefault="00FE6D4D" w:rsidP="00FE6D4D">
      <w:pPr>
        <w:pStyle w:val="PKTpunkt"/>
      </w:pPr>
      <w:r w:rsidRPr="00FE6D4D">
        <w:t>2)</w:t>
      </w:r>
      <w:r w:rsidRPr="00FE6D4D">
        <w:tab/>
        <w:t>określone w ustawie z dnia 9 marca 2017 r. o wymianie informacji podatkowych z innymi państwami, uzyskane od obcych państw, pochodzące z banków oraz innych instytucji finansowych,</w:t>
      </w:r>
    </w:p>
    <w:p w:rsidR="00FE6D4D" w:rsidRPr="00FE6D4D" w:rsidRDefault="00FE6D4D" w:rsidP="00FE6D4D">
      <w:pPr>
        <w:pStyle w:val="PKTpunkt"/>
      </w:pPr>
      <w:r w:rsidRPr="00FE6D4D">
        <w:t>3)</w:t>
      </w:r>
      <w:r w:rsidRPr="00FE6D4D">
        <w:tab/>
        <w:t>uzyskane w postępowaniu w sprawach uprzednich porozumień cenowych oraz w związku z porozumieniem podatkowym, o którym mowa w art. 639 pkt 2,</w:t>
      </w:r>
    </w:p>
    <w:p w:rsidR="00FE6D4D" w:rsidRPr="00FE6D4D" w:rsidRDefault="00FE6D4D" w:rsidP="00FE6D4D">
      <w:pPr>
        <w:pStyle w:val="PKTpunkt"/>
      </w:pPr>
      <w:r w:rsidRPr="00FE6D4D">
        <w:t>4)</w:t>
      </w:r>
      <w:r w:rsidRPr="00FE6D4D">
        <w:tab/>
        <w:t>uzyskane w ramach współdziałania, o którym mowa w dziale IV rozdziale 5, stanowiące tajemnicę przedsiębiorstwa</w:t>
      </w:r>
    </w:p>
    <w:p w:rsidR="00FE6D4D" w:rsidRPr="00FE6D4D" w:rsidRDefault="00FE6D4D" w:rsidP="00FE6D4D">
      <w:pPr>
        <w:pStyle w:val="CZWSPPKTczwsplnapunktw"/>
      </w:pPr>
      <w:r w:rsidRPr="00FE6D4D">
        <w:t>– przechowuje się z zachowaniem zasad określonych dla informacji niejawnych o klauzuli „zastrzeżone”.</w:t>
      </w:r>
    </w:p>
    <w:p w:rsidR="00FE6D4D" w:rsidRPr="00FE6D4D" w:rsidRDefault="00FE6D4D" w:rsidP="00FE6D4D">
      <w:pPr>
        <w:pStyle w:val="USTustnpkodeksu"/>
      </w:pPr>
      <w:r w:rsidRPr="00FE6D4D">
        <w:t>§ 2.  Informacje, o których mowa w § 1, po ich wykorzystaniu są wyłączane z akt spraw podatkowych i przechowywane w sposób zapewniający ochronę przewidzianą dla informacji niejawnych o klauzuli tajności „zastrzeżone”, określoną w ustawie z dnia 5 sierpnia 2010 r. o ochronie informacji niejawnych (Dz. U. z 2019 r. poz.</w:t>
      </w:r>
      <w:r w:rsidR="00224A3E">
        <w:t xml:space="preserve"> 742</w:t>
      </w:r>
      <w:r w:rsidRPr="00FE6D4D">
        <w:t>). Adnotacji o wyłączeniu dokonuje się w aktach sprawy podatkowej.</w:t>
      </w:r>
    </w:p>
    <w:p w:rsidR="00FE6D4D" w:rsidRPr="00FE6D4D" w:rsidRDefault="00FE6D4D" w:rsidP="00FE6D4D">
      <w:pPr>
        <w:pStyle w:val="USTustnpkodeksu"/>
      </w:pPr>
      <w:r w:rsidRPr="00FE6D4D">
        <w:t>§ 3. Ponowne włączenie do akt sprawy podatkowej informacji, o których mowa w § 1, następuje wyłącznie w przypadkach określonych w art. 106 i art. 107.</w:t>
      </w:r>
    </w:p>
    <w:p w:rsidR="00FE6D4D" w:rsidRPr="00FE6D4D" w:rsidRDefault="00FE6D4D" w:rsidP="00FE6D4D">
      <w:pPr>
        <w:pStyle w:val="ARTartustawynprozporzdzenia"/>
      </w:pPr>
      <w:r w:rsidRPr="00FE6D4D">
        <w:rPr>
          <w:rStyle w:val="Ppogrubienie"/>
        </w:rPr>
        <w:t>Art. 106.</w:t>
      </w:r>
      <w:r w:rsidRPr="00FE6D4D">
        <w:t xml:space="preserve"> § 1. Akta spraw podatkowych zawierające informacje wymienione w art. 402 naczelnicy urzędów skarbowych, naczelnicy urzędów celno-skarbowych, dyrektorzy izb </w:t>
      </w:r>
      <w:r w:rsidRPr="00FE6D4D">
        <w:lastRenderedPageBreak/>
        <w:t>administracji skarbowej oraz Szef Krajowej Administracji Skarbowej udostępniają sobie wzajemnie w celu realizacji zadań ustawowych, a także na żądanie wyłącznie:</w:t>
      </w:r>
    </w:p>
    <w:p w:rsidR="00FE6D4D" w:rsidRPr="00FE6D4D" w:rsidRDefault="00FE6D4D" w:rsidP="00FE6D4D">
      <w:pPr>
        <w:pStyle w:val="PKTpunkt"/>
      </w:pPr>
      <w:r w:rsidRPr="00FE6D4D">
        <w:t>1)</w:t>
      </w:r>
      <w:r w:rsidRPr="00FE6D4D">
        <w:tab/>
        <w:t>ministrowi właściwemu do spraw finansów publicznych, Szefowi Krajowej Administracji Skarbowej, dyrektorowi izby administracji skarbowej – w toku postępowania podatkowego, postępowania w sprawach o przestępstwa skarbowe lub wykroczenia skarbowe, w sprawach rozpoznawania, wykrywania i zwalczania przestępstw określonych w art. 2 ust. 1 pkt 14</w:t>
      </w:r>
      <w:r w:rsidR="00F42A7A" w:rsidRPr="00F42A7A">
        <w:t>–</w:t>
      </w:r>
      <w:r w:rsidRPr="00FE6D4D">
        <w:t>16 ustawy z dnia 16 listopada 2016 r. o Krajowej Administracji Skarbowej, kontroli podatkowej lub kontroli celno-skarbowej, procedury wzajemnego porozumiewania się, procedury arbitrażowej prowadzonej na podstawie ratyfikowanej umowy o unikaniu podwójnego opodatkowania lub innej ratyfikowanej umowy międzynarodowej, której stroną jest Rzeczpospolita Polska;</w:t>
      </w:r>
    </w:p>
    <w:p w:rsidR="00FE6D4D" w:rsidRPr="00FE6D4D" w:rsidRDefault="00FE6D4D" w:rsidP="00FE6D4D">
      <w:pPr>
        <w:pStyle w:val="PKTpunkt"/>
      </w:pPr>
      <w:r w:rsidRPr="00FE6D4D">
        <w:t>2)</w:t>
      </w:r>
      <w:r w:rsidRPr="00FE6D4D">
        <w:tab/>
        <w:t>innym naczelnikom urzędów skarbowych lub naczelnikom urzędów celno-skarbowych – w związku z wszczętym postępowaniem podatkowym, postępowaniem w sprawach o przestępstwa skarbowe lub wykroczenia skarbowe, kontrolą podatkową lub kontrolą celno-skarbową – w związku z postępowaniem przejętym w trybie art. 82;</w:t>
      </w:r>
    </w:p>
    <w:p w:rsidR="00FE6D4D" w:rsidRPr="00FE6D4D" w:rsidRDefault="00FE6D4D" w:rsidP="00FE6D4D">
      <w:pPr>
        <w:pStyle w:val="PKTpunkt"/>
      </w:pPr>
      <w:r w:rsidRPr="00FE6D4D">
        <w:t>3)</w:t>
      </w:r>
      <w:r w:rsidRPr="00FE6D4D">
        <w:tab/>
        <w:t>Generalnemu Inspektorowi Informacji Finansowej – zgodnie z przepisami o przeciwdziałaniu praniu pieniędzy oraz finansowaniu terroryzmu;</w:t>
      </w:r>
    </w:p>
    <w:p w:rsidR="00FE6D4D" w:rsidRPr="00FE6D4D" w:rsidRDefault="00FE6D4D" w:rsidP="00FE6D4D">
      <w:pPr>
        <w:pStyle w:val="PKTpunkt"/>
      </w:pPr>
      <w:r w:rsidRPr="00FE6D4D">
        <w:t>4)</w:t>
      </w:r>
      <w:r w:rsidRPr="00FE6D4D">
        <w:tab/>
        <w:t>sądom lub prokuratorowi – w związku z wszczęciem postępowania lub toczącym się postępowaniem;</w:t>
      </w:r>
    </w:p>
    <w:p w:rsidR="00FE6D4D" w:rsidRPr="00FE6D4D" w:rsidRDefault="00FE6D4D" w:rsidP="00FE6D4D">
      <w:pPr>
        <w:pStyle w:val="PKTpunkt"/>
      </w:pPr>
      <w:r w:rsidRPr="00FE6D4D">
        <w:t>5)</w:t>
      </w:r>
      <w:r w:rsidRPr="00FE6D4D">
        <w:tab/>
        <w:t>Rzecznikowi Praw Obywatelskich – w celu realizacji jego zadań ustawowych;</w:t>
      </w:r>
    </w:p>
    <w:p w:rsidR="00FE6D4D" w:rsidRPr="00FE6D4D" w:rsidRDefault="00FE6D4D" w:rsidP="00FE6D4D">
      <w:pPr>
        <w:pStyle w:val="PKTpunkt"/>
      </w:pPr>
      <w:r w:rsidRPr="00FE6D4D">
        <w:t>6)</w:t>
      </w:r>
      <w:r w:rsidRPr="00FE6D4D">
        <w:tab/>
        <w:t>Rzecznikowi Praw Podatnika – w celu realizacji jego zadań ustawowych;</w:t>
      </w:r>
    </w:p>
    <w:p w:rsidR="00FE6D4D" w:rsidRPr="00FE6D4D" w:rsidRDefault="00FE6D4D" w:rsidP="00FE6D4D">
      <w:pPr>
        <w:pStyle w:val="PKTpunkt"/>
      </w:pPr>
      <w:r w:rsidRPr="00FE6D4D">
        <w:t>7)</w:t>
      </w:r>
      <w:r w:rsidRPr="00FE6D4D">
        <w:tab/>
        <w:t>Prokuratorowi Generalnemu – na wniosek właściwego prokuratora:</w:t>
      </w:r>
    </w:p>
    <w:p w:rsidR="00FE6D4D" w:rsidRPr="00FE6D4D" w:rsidRDefault="00FE6D4D" w:rsidP="00FE6D4D">
      <w:pPr>
        <w:pStyle w:val="LITlitera"/>
      </w:pPr>
      <w:r w:rsidRPr="00FE6D4D">
        <w:t>a)</w:t>
      </w:r>
      <w:r w:rsidRPr="00FE6D4D">
        <w:tab/>
        <w:t>w przypadkach określonych w dziale IV rozdziale 13,</w:t>
      </w:r>
    </w:p>
    <w:p w:rsidR="00FE6D4D" w:rsidRPr="00FE6D4D" w:rsidRDefault="00FE6D4D" w:rsidP="00FE6D4D">
      <w:pPr>
        <w:pStyle w:val="LITlitera"/>
      </w:pPr>
      <w:r w:rsidRPr="00FE6D4D">
        <w:t>b)</w:t>
      </w:r>
      <w:r w:rsidRPr="00FE6D4D">
        <w:tab/>
        <w:t>w związku z udziałem prokuratora w postępowaniu przed sądem administracyjnym;</w:t>
      </w:r>
    </w:p>
    <w:p w:rsidR="00FE6D4D" w:rsidRPr="00FE6D4D" w:rsidRDefault="00FE6D4D" w:rsidP="00FE6D4D">
      <w:pPr>
        <w:pStyle w:val="PKTpunkt"/>
      </w:pPr>
      <w:r w:rsidRPr="00FE6D4D">
        <w:t>8)</w:t>
      </w:r>
      <w:r w:rsidRPr="00FE6D4D">
        <w:tab/>
        <w:t>Agencji Wywiadu, Agencji Bezpieczeństwa Wewnętrznego, Centralnemu Biuru Antykorupcyjnemu, Służbie Wywiadu Wojskowego, Służbie Kontrwywiadu Wojskowego, Policji, Żandarmerii Wojskowej, Straży Granicznej, Służbie Więziennej, Służbie Ochrony Państwa i ich posiadającym pisemne upoważnienie funkcjonariuszom lub żołnierzom w zakresie niezbędnym do przeprowadzenia postępowania sprawdzającego na podstawie przepisów o ochronie informacji niejawnych;</w:t>
      </w:r>
    </w:p>
    <w:p w:rsidR="00FE6D4D" w:rsidRPr="00FE6D4D" w:rsidRDefault="00FE6D4D" w:rsidP="00FE6D4D">
      <w:pPr>
        <w:pStyle w:val="PKTpunkt"/>
      </w:pPr>
      <w:r w:rsidRPr="00FE6D4D">
        <w:lastRenderedPageBreak/>
        <w:t>9)</w:t>
      </w:r>
      <w:r w:rsidRPr="00FE6D4D">
        <w:tab/>
        <w:t xml:space="preserve">Centralnemu Biuru Antykorupcyjnemu </w:t>
      </w:r>
      <w:r w:rsidR="00AD11B6" w:rsidRPr="00AD11B6">
        <w:t>–</w:t>
      </w:r>
      <w:r w:rsidR="00AD11B6">
        <w:t xml:space="preserve"> </w:t>
      </w:r>
      <w:r w:rsidRPr="00FE6D4D">
        <w:t>w zakresie niezbędnym do realizacji zadań określonych w art. 2 ust. 1 ustawy z dnia 9 czerwca 2006 r. o Centralnym Biurze Antykorupcyjnym (Dz. U. z 2018 r. poz. 2104 i 2399 oraz z 2019 r. poz. 53 i 125);</w:t>
      </w:r>
    </w:p>
    <w:p w:rsidR="00FE6D4D" w:rsidRPr="00FE6D4D" w:rsidRDefault="00FE6D4D" w:rsidP="00FE6D4D">
      <w:pPr>
        <w:pStyle w:val="PKTpunkt"/>
      </w:pPr>
      <w:r w:rsidRPr="00FE6D4D">
        <w:t>10)</w:t>
      </w:r>
      <w:r w:rsidRPr="00FE6D4D">
        <w:tab/>
        <w:t>Agencji Bezpieczeństwa Wewnętrznego w zakresie niezbędnym do realizacji zadań wymienionych w art. 5 ust. 1 ustawy z dnia 24 maja 2002 r. o Agencji Bezpieczeństwa Wewnętrznego oraz Agencji Wywiadu (Dz. U. z 2018 r. poz. 2387, 2245 i 2399 oraz z 2019 r. poz. 53 i 125) innych niż określone w pkt 8;</w:t>
      </w:r>
    </w:p>
    <w:p w:rsidR="00FE6D4D" w:rsidRPr="00FE6D4D" w:rsidRDefault="00FE6D4D" w:rsidP="00FE6D4D">
      <w:pPr>
        <w:pStyle w:val="PKTpunkt"/>
      </w:pPr>
      <w:r w:rsidRPr="00FE6D4D">
        <w:t>11)</w:t>
      </w:r>
      <w:r w:rsidRPr="00FE6D4D">
        <w:tab/>
        <w:t>Inspektorowi Nadzoru Wewnętrznego – w zakresie niezbędnym do realizacji zadań określonych w art. 11a ust. 3 pkt 7 ustawy z dnia 21 czerwca 1996 r. o szczególnych formach sprawowania nadzoru przez ministra właściwego do spraw wewnętrznych (Dz. U</w:t>
      </w:r>
      <w:r w:rsidR="008F1E9D">
        <w:t>.</w:t>
      </w:r>
      <w:r w:rsidRPr="00FE6D4D">
        <w:t xml:space="preserve"> z 2018 r. poz. 2216 oraz z 2019 r. poz. 15 i 125).</w:t>
      </w:r>
    </w:p>
    <w:p w:rsidR="00FE6D4D" w:rsidRPr="00FE6D4D" w:rsidRDefault="00FE6D4D" w:rsidP="00FE6D4D">
      <w:pPr>
        <w:pStyle w:val="USTustnpkodeksu"/>
      </w:pPr>
      <w:r w:rsidRPr="00FE6D4D">
        <w:t>§ 2. W przypadkach określonych w § 1 pkt 1 i 2 przepis art. 101 stosuje się odpowiednio.</w:t>
      </w:r>
    </w:p>
    <w:p w:rsidR="00FE6D4D" w:rsidRPr="00FE6D4D" w:rsidRDefault="00FE6D4D" w:rsidP="00FE6D4D">
      <w:pPr>
        <w:pStyle w:val="USTustnpkodeksu"/>
      </w:pPr>
      <w:r w:rsidRPr="00FE6D4D">
        <w:t>§ 3. W przypadkach, o których mowa w § 1, akta spraw podatkowych są oznaczane klauzulą „tajemnica skarbowa”, a ich przekazanie następuje w trybie przewidzianym dla dokumentów zawierających informacje niejawne o klauzuli „zastrzeżone”.</w:t>
      </w:r>
    </w:p>
    <w:p w:rsidR="00FE6D4D" w:rsidRPr="00FE6D4D" w:rsidRDefault="00FE6D4D" w:rsidP="00FE6D4D">
      <w:pPr>
        <w:pStyle w:val="USTustnpkodeksu"/>
      </w:pPr>
      <w:r w:rsidRPr="00FE6D4D">
        <w:t>§ 4. Naczelnicy urzędów skarbowych oraz naczelnicy urzędów celno-skarbowych udostępniają na żądanie Najwyższej Izbie Kontroli, w związku z toczącym się postępowaniem kontrolnym, akta spraw podatkowych, o których mowa w § 1, po wyłączeniu z nich informacji wymienionych w art. 402, chyba że informacje takie zostały uprzednio udostępnione Najwyższej Izbie Kontroli na podstawie przepisów odrębnych.</w:t>
      </w:r>
    </w:p>
    <w:p w:rsidR="00FE6D4D" w:rsidRPr="00FE6D4D" w:rsidRDefault="00FE6D4D" w:rsidP="00FE6D4D">
      <w:pPr>
        <w:pStyle w:val="USTustnpkodeksu"/>
      </w:pPr>
      <w:r w:rsidRPr="00FE6D4D">
        <w:t xml:space="preserve">§ 5. Naczelnicy urzędów skarbowych udostępniają na żądanie Państwowej Komisji Wyborczej, w związku z badaniem sprawozdania komitetu wyborczego, akta spraw podatkowych, o których mowa w § 1, informację, o której mowa w art. 34 ust. 1 ustawy z dnia 27 czerwca 1997 r. o partiach politycznych (Dz. U. z 2018 r. poz. 580), lub sprawozdanie, o którym mowa w art. 38 tej ustawy. </w:t>
      </w:r>
    </w:p>
    <w:p w:rsidR="00FE6D4D" w:rsidRPr="00FE6D4D" w:rsidRDefault="00FE6D4D" w:rsidP="00FE6D4D">
      <w:pPr>
        <w:pStyle w:val="USTustnpkodeksu"/>
      </w:pPr>
      <w:r w:rsidRPr="00FE6D4D">
        <w:t xml:space="preserve">§ 6. Akta spraw podatkowych zawierające informacje stanowiące tajemnicę przedsiębiorstwa, o której mowa w art. 104 § 1, z wyjątkiem informacji uzyskanych w toku realizacji umowy o współdziałanie oraz zadań związanych z przeprowadzeniem audytu podatkowego, o którym mowa w dziale IV rozdziale 5 oddziale 3, naczelnicy urzędów skarbowych, naczelnicy urzędów celno-skarbowych i dyrektorzy izb administracji skarbowej udostępniają sobie wzajemnie, a także Centralnemu Biuru Antykorupcyjnemu, Policji, Żandarmerii Wojskowej, Agencji Bezpieczeństwa Wewnętrznego, Biuru Nadzoru </w:t>
      </w:r>
      <w:r w:rsidRPr="00FE6D4D">
        <w:lastRenderedPageBreak/>
        <w:t>Wewnętrznego i odpowiednio ich posiadającym pisemne upoważnienie funkcjonariuszom, żołnierzom lub inspektorom, jeżeli jest to konieczne do skutecznego zapobieżenia przestępstwom, ich wykrycia, ustalenia sprawców i uzyskania dowodów albo ujawnienia mienia zagrożonego przepadkiem.</w:t>
      </w:r>
    </w:p>
    <w:p w:rsidR="00FE6D4D" w:rsidRPr="00FE6D4D" w:rsidRDefault="00FE6D4D" w:rsidP="00FE6D4D">
      <w:pPr>
        <w:pStyle w:val="USTustnpkodeksu"/>
      </w:pPr>
      <w:r w:rsidRPr="00FE6D4D">
        <w:t>§ 7. Szef Krajowej Administracji Skarbowej udostępnia dane i informacje w zakresie międzynarodowego handlu towarami objęte tajemnicą skarbową:</w:t>
      </w:r>
    </w:p>
    <w:p w:rsidR="00FE6D4D" w:rsidRPr="00FE6D4D" w:rsidRDefault="00FE6D4D" w:rsidP="00FE6D4D">
      <w:pPr>
        <w:pStyle w:val="PKTpunkt"/>
      </w:pPr>
      <w:r w:rsidRPr="00FE6D4D">
        <w:t>1)</w:t>
      </w:r>
      <w:r w:rsidRPr="00FE6D4D">
        <w:tab/>
        <w:t>ministrowi właściwemu do spraw gospodarki – w zakresie niezbędnym do prowadzenia zagranicznej polityki ekonomicznej i promocji gospodarczej na świecie;</w:t>
      </w:r>
    </w:p>
    <w:p w:rsidR="00FE6D4D" w:rsidRPr="00FE6D4D" w:rsidRDefault="00FE6D4D" w:rsidP="00FE6D4D">
      <w:pPr>
        <w:pStyle w:val="PKTpunkt"/>
      </w:pPr>
      <w:r w:rsidRPr="00FE6D4D">
        <w:t>2)</w:t>
      </w:r>
      <w:r w:rsidRPr="00FE6D4D">
        <w:tab/>
        <w:t>ministrowi właściwemu do spraw zagranicznych – w zakresie niezbędnym do realizacji zadań w obszarze dyplomacji ekonomicznej;</w:t>
      </w:r>
    </w:p>
    <w:p w:rsidR="00FE6D4D" w:rsidRPr="00FE6D4D" w:rsidRDefault="00FE6D4D" w:rsidP="00FE6D4D">
      <w:pPr>
        <w:pStyle w:val="PKTpunkt"/>
      </w:pPr>
      <w:r w:rsidRPr="00FE6D4D">
        <w:t>3)</w:t>
      </w:r>
      <w:r w:rsidRPr="00FE6D4D">
        <w:tab/>
        <w:t>ministrowi właściwemu do spraw gospodarki złożami kopalin – w zakresie niezbędnym do realizacji zadań w obszarze funkcjonowania sektora górniczego.</w:t>
      </w:r>
    </w:p>
    <w:p w:rsidR="00FE6D4D" w:rsidRPr="00FE6D4D" w:rsidRDefault="00FE6D4D" w:rsidP="00FE6D4D">
      <w:pPr>
        <w:pStyle w:val="USTustnpkodeksu"/>
      </w:pPr>
      <w:r w:rsidRPr="00FE6D4D">
        <w:t>§ 8. Szef Krajowej Administracji Skarbowej udostępnia dane, o których mowa w § 7 w postaci elektronicznej zapewniając bezpieczeństwo, wiarygodność i niezaprzeczalność tych danych oraz uwzględniając potrzebę ich ochrony przed nieuprawnionym dostępem.</w:t>
      </w:r>
    </w:p>
    <w:p w:rsidR="00FE6D4D" w:rsidRPr="00FE6D4D" w:rsidRDefault="00FE6D4D" w:rsidP="00FE6D4D">
      <w:pPr>
        <w:pStyle w:val="ARTartustawynprozporzdzenia"/>
      </w:pPr>
      <w:r w:rsidRPr="00FE6D4D">
        <w:rPr>
          <w:rStyle w:val="Ppogrubienie"/>
        </w:rPr>
        <w:t>Art. 107.</w:t>
      </w:r>
      <w:r w:rsidRPr="00FE6D4D">
        <w:t> § 1. Informacje podatkowe, o których mowa w ustawie z dnia 9 marca 2017 r. o wymianie informacji podatkowych z innymi państwami, uzyskane od państw członkowskich Unii Europejskiej lub akta spraw podatkowych zawierające takie informacje są udostępniane podmiotom wymienionym w art. 106 § 1–6 oraz innym niż wymienione w tym przepisie organom podatkowym, gdy toczące się przed tym organem postępowanie lub czynności wykonywane przez ten organ są związane z prawidłowym określaniem podstaw opodatkowania i wysokości zobowiązania podatkowego lub wymiarem innych należności, których dochodzenie, zgodnie z przepisami o postępowaniu egzekucyjnym w administracji, jest możliwe na wniosek obcego państwa.</w:t>
      </w:r>
    </w:p>
    <w:p w:rsidR="00FE6D4D" w:rsidRPr="00FE6D4D" w:rsidRDefault="00FE6D4D" w:rsidP="00FE6D4D">
      <w:pPr>
        <w:pStyle w:val="USTustnpkodeksu"/>
      </w:pPr>
      <w:r w:rsidRPr="00FE6D4D">
        <w:t>§ 2. Udostępnienie informacji podatkowych, o których mowa w § 1, i akt spraw podatkowych zawierających takie informacje, uzyskanych od państw niebędących państwami członkowskimi Unii Europejskiej następuje na zasadach określonych w § 1 oraz z uwzględnieniem umów o unikaniu podwójnego opodatkowania, innych ratyfikowanych umów międzynarodowych, których stroną jest Rzeczpospolita Polska oraz innych umów międzynarodowych, których stroną jest Unia Europejska.</w:t>
      </w:r>
    </w:p>
    <w:p w:rsidR="00FE6D4D" w:rsidRPr="00FE6D4D" w:rsidRDefault="00FE6D4D" w:rsidP="00FE6D4D">
      <w:pPr>
        <w:pStyle w:val="USTustnpkodeksu"/>
      </w:pPr>
      <w:r w:rsidRPr="00FE6D4D">
        <w:t>§ 3. Udostępnienie informacji do celów innych niż wymienione w § 1 i 2 wymaga zgody obcego państwa, od którego otrzymano informacje.</w:t>
      </w:r>
    </w:p>
    <w:p w:rsidR="00FE6D4D" w:rsidRPr="00FE6D4D" w:rsidRDefault="00FE6D4D" w:rsidP="00FE6D4D">
      <w:pPr>
        <w:pStyle w:val="USTustnpkodeksu"/>
      </w:pPr>
      <w:r w:rsidRPr="00FE6D4D">
        <w:t>§ 4. Przepis art. 106 § 3 stosuje się odpowiednio.</w:t>
      </w:r>
    </w:p>
    <w:p w:rsidR="00FE6D4D" w:rsidRPr="00FE6D4D" w:rsidRDefault="00FE6D4D" w:rsidP="00FE6D4D">
      <w:pPr>
        <w:pStyle w:val="ARTartustawynprozporzdzenia"/>
      </w:pPr>
      <w:r w:rsidRPr="00FE6D4D">
        <w:rPr>
          <w:rStyle w:val="Ppogrubienie"/>
        </w:rPr>
        <w:lastRenderedPageBreak/>
        <w:t>Art. 108.</w:t>
      </w:r>
      <w:r w:rsidRPr="00FE6D4D">
        <w:t> § 1. Akta spraw podatkowych lub informacje wynikające z tych akt uzyskane w sprawach uprzednich porozumień cenowych, a także akta spraw podatkowych zawierające tajemnicę przedsiębiorstwa, o których mowa w art. 104 § 1, są udostępniane wyłącznie organom wymienionym w art. 106 § 1 pkt 1 i 3-11 i § 6 oraz na zasadach określonych w tym przepisie.</w:t>
      </w:r>
    </w:p>
    <w:p w:rsidR="00FE6D4D" w:rsidRPr="00FE6D4D" w:rsidRDefault="00FE6D4D" w:rsidP="00FE6D4D">
      <w:pPr>
        <w:pStyle w:val="USTustnpkodeksu"/>
      </w:pPr>
      <w:r w:rsidRPr="00FE6D4D">
        <w:t>§ 2. Akta spraw podatkowych lub informacje wynikające z tych akt uzyskane w sprawach, o których mowa w dziale IV rozdziale 5</w:t>
      </w:r>
      <w:r w:rsidR="008F1E9D">
        <w:t>,</w:t>
      </w:r>
      <w:r w:rsidRPr="00FE6D4D">
        <w:t xml:space="preserve"> zawierające tajemnicę przedsiębiorstwa, o której mowa w art. 104 § 1, są udostępniane wyłącznie organom wymienionym w art. 106 § 1 pkt 1, 3, 4 i 8-11 oraz § 6 na zasadach określonych w tym przepisie.</w:t>
      </w:r>
    </w:p>
    <w:p w:rsidR="00FE6D4D" w:rsidRPr="00FE6D4D" w:rsidRDefault="00FE6D4D" w:rsidP="00FE6D4D">
      <w:pPr>
        <w:pStyle w:val="USTustnpkodeksu"/>
      </w:pPr>
      <w:r w:rsidRPr="00FE6D4D">
        <w:t>§ 3. Dane, informacje i dokumenty, o których mowa w dziale IV rozdziale 9, w tym zawierające dane stanowiące tajemnicę bankową lub tajemnicę zawodową, Szef Krajowej Administracji Skarbowej udostępnia wyłącznie:</w:t>
      </w:r>
    </w:p>
    <w:p w:rsidR="00FE6D4D" w:rsidRPr="00FE6D4D" w:rsidRDefault="00FE6D4D" w:rsidP="00FE6D4D">
      <w:pPr>
        <w:pStyle w:val="PKTpunkt"/>
      </w:pPr>
      <w:r w:rsidRPr="00FE6D4D">
        <w:t>1)</w:t>
      </w:r>
      <w:r w:rsidRPr="00FE6D4D">
        <w:tab/>
        <w:t>organom Krajowej Administracji Skarbowej – w celu realizacji ich zadań ustawowych;</w:t>
      </w:r>
    </w:p>
    <w:p w:rsidR="00FE6D4D" w:rsidRPr="00FE6D4D" w:rsidRDefault="00FE6D4D" w:rsidP="00FE6D4D">
      <w:pPr>
        <w:pStyle w:val="PKTpunkt"/>
      </w:pPr>
      <w:r w:rsidRPr="00FE6D4D">
        <w:t>2)</w:t>
      </w:r>
      <w:r w:rsidRPr="00FE6D4D">
        <w:tab/>
        <w:t>Generalnemu Inspektorowi Informacji Finansowej – zgodnie z przepisami o przeciwdziałaniu praniu pieniędzy oraz finansowaniu terroryzmu;</w:t>
      </w:r>
    </w:p>
    <w:p w:rsidR="00FE6D4D" w:rsidRPr="00FE6D4D" w:rsidRDefault="00FE6D4D" w:rsidP="00FE6D4D">
      <w:pPr>
        <w:pStyle w:val="PKTpunkt"/>
      </w:pPr>
      <w:r w:rsidRPr="00FE6D4D">
        <w:t>3)</w:t>
      </w:r>
      <w:r w:rsidRPr="00FE6D4D">
        <w:tab/>
        <w:t>podmiotom wymienionym w art. 106 – na zasadach określonych w tym przepisie.</w:t>
      </w:r>
    </w:p>
    <w:p w:rsidR="00FE6D4D" w:rsidRPr="00FE6D4D" w:rsidRDefault="00FE6D4D" w:rsidP="00FE6D4D">
      <w:pPr>
        <w:pStyle w:val="ARTartustawynprozporzdzenia"/>
      </w:pPr>
      <w:r w:rsidRPr="00FE6D4D">
        <w:rPr>
          <w:rStyle w:val="Ppogrubienie"/>
        </w:rPr>
        <w:t>Art. 109.</w:t>
      </w:r>
      <w:r w:rsidRPr="00FE6D4D">
        <w:t xml:space="preserve"> Szef Krajowej Administracji Skarbowej może udostępniać za pośrednictwem systemu teleinformatycznego Centralnemu Biuru Antykorupcyjnemu i Agencji Bezpieczeństwa Wewnętrznego, w zakresie niezbędnym do realizacji zadań określonych odpowiednio w art. 2 ust. 1 ustawy z dnia 9 czerwca 2006 r. o Centralnym Biurze Antykorupcyjnym i art. 5 ust. 1 ustawy z dnia 24 maja 2002 r. o Agencji Bezpieczeństwa Wewnętrznego oraz Agencji Wywiadu, dane niezawarte w aktach spraw podatkowych inne niż określone w art. 108 § 3, jeżeli znajdują się w Centralnym Rejestrze Danych Podatkowych.</w:t>
      </w:r>
    </w:p>
    <w:p w:rsidR="00FE6D4D" w:rsidRPr="00FE6D4D" w:rsidRDefault="00FE6D4D" w:rsidP="00FE6D4D">
      <w:pPr>
        <w:pStyle w:val="ARTartustawynprozporzdzenia"/>
      </w:pPr>
      <w:r w:rsidRPr="00FE6D4D">
        <w:rPr>
          <w:rStyle w:val="Ppogrubienie"/>
        </w:rPr>
        <w:t>Art. 110.</w:t>
      </w:r>
      <w:r w:rsidRPr="00FE6D4D">
        <w:t> Minister właściwy do spraw finansów publicznych ma dostęp do informacji o schematach podatkowych oraz dokumentów związanych z tymi informacjami, zebranych w ramach czynności prowadzonych na podstawie przepisów działu II rozdziału 15. Z danych tych korzysta w toku prowadzonych działań, w tym do realizowanych czynności analitycznych.</w:t>
      </w:r>
    </w:p>
    <w:p w:rsidR="00FE6D4D" w:rsidRPr="00FE6D4D" w:rsidRDefault="00FE6D4D" w:rsidP="00FE6D4D">
      <w:pPr>
        <w:pStyle w:val="ARTartustawynprozporzdzenia"/>
      </w:pPr>
      <w:r w:rsidRPr="00FE6D4D">
        <w:rPr>
          <w:rStyle w:val="Ppogrubienie"/>
        </w:rPr>
        <w:t>Art. 111.</w:t>
      </w:r>
      <w:r w:rsidRPr="00FE6D4D">
        <w:t> Akta spraw podatkowych niezawierające informacji wymienionych w art. 402, organy podatkowe udostępniają:</w:t>
      </w:r>
    </w:p>
    <w:p w:rsidR="00FE6D4D" w:rsidRPr="00FE6D4D" w:rsidRDefault="00FE6D4D" w:rsidP="00FE6D4D">
      <w:pPr>
        <w:pStyle w:val="PKTpunkt"/>
      </w:pPr>
      <w:r w:rsidRPr="00FE6D4D">
        <w:lastRenderedPageBreak/>
        <w:t>1)</w:t>
      </w:r>
      <w:r w:rsidRPr="00FE6D4D">
        <w:tab/>
        <w:t>ministrowi właściwemu do spraw finansów publicznych – w celu realizacji zadań ustawowych;</w:t>
      </w:r>
    </w:p>
    <w:p w:rsidR="00FE6D4D" w:rsidRPr="00FE6D4D" w:rsidRDefault="00FE6D4D" w:rsidP="00FE6D4D">
      <w:pPr>
        <w:pStyle w:val="PKTpunkt"/>
      </w:pPr>
      <w:r w:rsidRPr="00FE6D4D">
        <w:t>2)</w:t>
      </w:r>
      <w:r w:rsidRPr="00FE6D4D">
        <w:tab/>
        <w:t>Szefowi Krajowej Administracji Skarbowej i naczelnikowi urzędu celno-skarbowego – w celu realizacji zadań ustawowych;</w:t>
      </w:r>
    </w:p>
    <w:p w:rsidR="00FE6D4D" w:rsidRPr="00FE6D4D" w:rsidRDefault="00FE6D4D" w:rsidP="00FE6D4D">
      <w:pPr>
        <w:pStyle w:val="PKTpunkt"/>
      </w:pPr>
      <w:r w:rsidRPr="00FE6D4D">
        <w:t>3)</w:t>
      </w:r>
      <w:r w:rsidRPr="00FE6D4D">
        <w:tab/>
        <w:t>dyrektorowi Krajowej Informacji Skarbowej w przypadku, o którym mowa w art. 22 ust. 1 pkt 3a ustawy z dnia 16 listopada 2016 r. o Krajowej Administracji Skarbowej;</w:t>
      </w:r>
    </w:p>
    <w:p w:rsidR="00FE6D4D" w:rsidRPr="00FE6D4D" w:rsidRDefault="00FE6D4D" w:rsidP="00FE6D4D">
      <w:pPr>
        <w:pStyle w:val="PKTpunkt"/>
      </w:pPr>
      <w:r w:rsidRPr="00FE6D4D">
        <w:t>4)</w:t>
      </w:r>
      <w:r w:rsidRPr="00FE6D4D">
        <w:tab/>
        <w:t>organom celnym i innym organom podatkowym – w celu realizacji zadań ustawowych;</w:t>
      </w:r>
    </w:p>
    <w:p w:rsidR="00FE6D4D" w:rsidRPr="00FE6D4D" w:rsidRDefault="00FE6D4D" w:rsidP="00FE6D4D">
      <w:pPr>
        <w:pStyle w:val="PKTpunkt"/>
      </w:pPr>
      <w:r w:rsidRPr="00FE6D4D">
        <w:t>5)</w:t>
      </w:r>
      <w:r w:rsidRPr="00FE6D4D">
        <w:tab/>
        <w:t>Najwyższej Izbie Kontroli – w zakresie i na zasadach określonych w przepisach o Najwyższej Izbie Kontroli;</w:t>
      </w:r>
    </w:p>
    <w:p w:rsidR="00FE6D4D" w:rsidRPr="00FE6D4D" w:rsidRDefault="00FE6D4D" w:rsidP="00FE6D4D">
      <w:pPr>
        <w:pStyle w:val="PKTpunkt"/>
      </w:pPr>
      <w:r w:rsidRPr="00FE6D4D">
        <w:t>6)</w:t>
      </w:r>
      <w:r w:rsidRPr="00FE6D4D">
        <w:tab/>
        <w:t>sądowi, prokuratorowi, a także upoważnionym pisemnie przez prokuratora funkcjonariuszom Policji lub Agencji Bezpieczeństwa Wewnętrznego, Straży Granicznej lub Centralnego Biura Antykorupcyjnego – w związku z toczącym się postępowaniem;</w:t>
      </w:r>
    </w:p>
    <w:p w:rsidR="00FE6D4D" w:rsidRPr="00FE6D4D" w:rsidRDefault="00FE6D4D" w:rsidP="00FE6D4D">
      <w:pPr>
        <w:pStyle w:val="PKTpunkt"/>
      </w:pPr>
      <w:r w:rsidRPr="00FE6D4D">
        <w:t>7)</w:t>
      </w:r>
      <w:r w:rsidRPr="00FE6D4D">
        <w:tab/>
        <w:t>Agencji Wywiadu, Agencji Bezpieczeństwa Wewnętrznego, Centralnemu Biuru Antykorupcyjnemu, Służbie Wywiadu Wojskowego, Służbie Kontrwywiadu Wojskowego, Policji, Żandarmerii Wojskowej, Straży Granicznej, Służbie Więziennej, Służbie Ochrony Państwa i ich posiadającym pisemne upoważnienie funkcjonariuszom lub żołnierzom w zakresie niezbędnym do przeprowadzenia postępowania sprawdzającego na podstawie przepisów o ochronie informacji niejawnych;</w:t>
      </w:r>
    </w:p>
    <w:p w:rsidR="00FE6D4D" w:rsidRPr="00FE6D4D" w:rsidRDefault="00FE6D4D" w:rsidP="00FE6D4D">
      <w:pPr>
        <w:pStyle w:val="PKTpunkt"/>
      </w:pPr>
      <w:r w:rsidRPr="00FE6D4D">
        <w:t>8)</w:t>
      </w:r>
      <w:r w:rsidRPr="00FE6D4D">
        <w:tab/>
        <w:t>Centralnemu Biuru Antykorupcyjnemu, Agencji Bezpieczeństwa Wewnętrznego</w:t>
      </w:r>
      <w:r w:rsidR="00BE2E37">
        <w:t xml:space="preserve">, </w:t>
      </w:r>
      <w:r w:rsidRPr="00FE6D4D">
        <w:t>Policji, Żandarmerii Wojskowej, Straży Granicznej, Biuru Nadzoru Wewnętrznego i ich posiadającym pisemne upoważnienie funkcjonariuszom, żołnierzom lub inspektorom Biura Nadzoru Wewnętrznego, jeżeli jest to konieczne dla skutecznego zapobieżenia przestępstwom lub ich wykrycia, ustalenia sprawców i uzyskania dowodów albo ujawnienia mienia zagrożonego przepadkiem;</w:t>
      </w:r>
    </w:p>
    <w:p w:rsidR="00FE6D4D" w:rsidRPr="00FE6D4D" w:rsidRDefault="00FE6D4D" w:rsidP="00FE6D4D">
      <w:pPr>
        <w:pStyle w:val="PKTpunkt"/>
      </w:pPr>
      <w:r w:rsidRPr="00FE6D4D">
        <w:t>9)</w:t>
      </w:r>
      <w:r w:rsidRPr="00FE6D4D">
        <w:tab/>
        <w:t>biegłym powołanym w toku czynności sprawdzających, kontroli podatkowej lub kontroli celno-skarbowej, postępowania podatkowego – w zakresie określonym przez organ podatkowy;</w:t>
      </w:r>
    </w:p>
    <w:p w:rsidR="00FE6D4D" w:rsidRPr="00FE6D4D" w:rsidRDefault="00FE6D4D" w:rsidP="00FE6D4D">
      <w:pPr>
        <w:pStyle w:val="PKTpunkt"/>
      </w:pPr>
      <w:r w:rsidRPr="00FE6D4D">
        <w:t>10)</w:t>
      </w:r>
      <w:r w:rsidRPr="00FE6D4D">
        <w:tab/>
        <w:t>wojewodzie i Szefowi Urzędu do Spraw Cudzoziemców – w zakresie prowadzonych postępowań dotyczących legalizacji pobytu cudzoziemców na terytorium Rzeczypospolitej Polskiej;</w:t>
      </w:r>
    </w:p>
    <w:p w:rsidR="00FE6D4D" w:rsidRPr="00FE6D4D" w:rsidRDefault="00FE6D4D" w:rsidP="00FE6D4D">
      <w:pPr>
        <w:pStyle w:val="PKTpunkt"/>
      </w:pPr>
      <w:r w:rsidRPr="00FE6D4D">
        <w:t>11)</w:t>
      </w:r>
      <w:r w:rsidRPr="00FE6D4D">
        <w:tab/>
        <w:t>Prokuratorii Generalnej Rzeczypospolitej Polskiej – w związku z prowadzonym postępowaniem oraz wydawaniem opinii prawnej;</w:t>
      </w:r>
    </w:p>
    <w:p w:rsidR="00FE6D4D" w:rsidRPr="00FE6D4D" w:rsidRDefault="00FE6D4D" w:rsidP="00FE6D4D">
      <w:pPr>
        <w:pStyle w:val="PKTpunkt"/>
      </w:pPr>
      <w:r w:rsidRPr="00FE6D4D">
        <w:lastRenderedPageBreak/>
        <w:t>12)</w:t>
      </w:r>
      <w:r w:rsidRPr="00FE6D4D">
        <w:tab/>
        <w:t>Przewodniczącemu Komisji Nadzoru Finansowego – w zakresie niezbędnym do przeprowadzenia postępowania wyjaśniającego na podstawie ustawy z dnia 21 lipca 2006 r. o nadzorze nad rynkiem finansowym (Dz. U. z 2019 r. poz. 298</w:t>
      </w:r>
      <w:r w:rsidR="00300E36">
        <w:t xml:space="preserve">, </w:t>
      </w:r>
      <w:r w:rsidRPr="00FE6D4D">
        <w:t xml:space="preserve"> 326</w:t>
      </w:r>
      <w:r w:rsidR="00300E36">
        <w:t>, 730 i 875</w:t>
      </w:r>
      <w:r w:rsidRPr="00FE6D4D">
        <w:t>);</w:t>
      </w:r>
    </w:p>
    <w:p w:rsidR="00FE6D4D" w:rsidRPr="00FE6D4D" w:rsidRDefault="00FE6D4D" w:rsidP="00FE6D4D">
      <w:pPr>
        <w:pStyle w:val="PKTpunkt"/>
      </w:pPr>
      <w:r w:rsidRPr="00FE6D4D">
        <w:t>13)</w:t>
      </w:r>
      <w:r w:rsidRPr="00FE6D4D">
        <w:tab/>
        <w:t>organom właściwym w sprawach o naruszenie dyscypliny finansów publicznych – w zakresie niezbędnym do przeprowadzenia czynności sprawdzających i postępowania na podstawie przepisów o odpowiedzialności za naruszenie dyscypliny finansów publicznych;</w:t>
      </w:r>
    </w:p>
    <w:p w:rsidR="00FE6D4D" w:rsidRPr="00FE6D4D" w:rsidRDefault="00FE6D4D" w:rsidP="00FE6D4D">
      <w:pPr>
        <w:pStyle w:val="PKTpunkt"/>
      </w:pPr>
      <w:r w:rsidRPr="00FE6D4D">
        <w:t>14)</w:t>
      </w:r>
      <w:r w:rsidRPr="00FE6D4D">
        <w:tab/>
        <w:t xml:space="preserve">Prezesowi Urzędu Regulacji Energetyki – w zakresie niezbędnym do udzielania lub cofania koncesji oraz w zakresie dotyczącym podstaw oraz prawidłowości obliczenia opłaty, o której mowa w art. 34 ust. 1 ustawy z dnia 10 kwietnia 1997 r. </w:t>
      </w:r>
      <w:r w:rsidR="00787D96" w:rsidRPr="00787D96">
        <w:t>–</w:t>
      </w:r>
      <w:r w:rsidRPr="00FE6D4D">
        <w:t xml:space="preserve"> Prawo energetyczne (Dz. U. z 201</w:t>
      </w:r>
      <w:r w:rsidR="00300E36">
        <w:t>9</w:t>
      </w:r>
      <w:r w:rsidRPr="00FE6D4D">
        <w:t xml:space="preserve"> r. poz. 755</w:t>
      </w:r>
      <w:r w:rsidR="00300E36">
        <w:t xml:space="preserve"> i 730</w:t>
      </w:r>
      <w:r w:rsidRPr="00FE6D4D">
        <w:t>);</w:t>
      </w:r>
    </w:p>
    <w:p w:rsidR="00FE6D4D" w:rsidRPr="00FE6D4D" w:rsidRDefault="00FE6D4D" w:rsidP="00FE6D4D">
      <w:pPr>
        <w:pStyle w:val="PKTpunkt"/>
      </w:pPr>
      <w:r w:rsidRPr="00FE6D4D">
        <w:t>15)</w:t>
      </w:r>
      <w:r w:rsidRPr="00FE6D4D">
        <w:tab/>
        <w:t>organom nadzoru górniczego – w celu weryfikacji pomiaru urobku rudy miedzi, wydobytego gazu ziemnego oraz wydobytej ropy naftowej w rozumieniu przepisów ustawy z dnia 2 marca 2012 r. o podatku od wydobycia niektórych kopalin (Dz. U. z 2018 r. poz. 228</w:t>
      </w:r>
      <w:r w:rsidR="00300E36">
        <w:t xml:space="preserve"> oraz z 2019 r. poz. 968</w:t>
      </w:r>
      <w:r w:rsidRPr="00FE6D4D">
        <w:t>);</w:t>
      </w:r>
    </w:p>
    <w:p w:rsidR="00FE6D4D" w:rsidRPr="00FE6D4D" w:rsidRDefault="00FE6D4D" w:rsidP="00FE6D4D">
      <w:pPr>
        <w:pStyle w:val="PKTpunkt"/>
      </w:pPr>
      <w:r w:rsidRPr="00FE6D4D">
        <w:t>16)</w:t>
      </w:r>
      <w:r w:rsidRPr="00FE6D4D">
        <w:tab/>
        <w:t>Prezesowi Urzędu Ochrony Konkurencji i Konsumentów – w związku z toczącym się postępowaniem prowadzonym na podstawie przepisów ustawy z dnia 16 lutego 2007 r. o ochronie konkurencji i konsumentów (Dz. U. z 201</w:t>
      </w:r>
      <w:r w:rsidR="00300E36">
        <w:t>9 r. poz. 369</w:t>
      </w:r>
      <w:r w:rsidRPr="00FE6D4D">
        <w:t xml:space="preserve">) oraz przepisów ustawy z dnia 15 grudnia 2016 r. o przeciwdziałaniu nieuczciwemu wykorzystywaniu przewagi kontraktowej w obrocie produktami rolnymi i spożywczymi (Dz. U. z 2019 r. poz.  </w:t>
      </w:r>
      <w:r w:rsidR="00300E36">
        <w:t>517</w:t>
      </w:r>
      <w:r w:rsidRPr="00FE6D4D">
        <w:t>);</w:t>
      </w:r>
    </w:p>
    <w:p w:rsidR="00FE6D4D" w:rsidRPr="00FE6D4D" w:rsidRDefault="00FE6D4D" w:rsidP="00FE6D4D">
      <w:pPr>
        <w:pStyle w:val="PKTpunkt"/>
      </w:pPr>
      <w:r w:rsidRPr="00FE6D4D">
        <w:t>17)</w:t>
      </w:r>
      <w:r w:rsidRPr="00FE6D4D">
        <w:tab/>
        <w:t>innym organom – w przypadkach i na zasadach określonych w odrębnych ustawach oraz ratyfikowanych umowach międzynarodowych, których stroną jest Rzeczpospolita Polska.</w:t>
      </w:r>
    </w:p>
    <w:p w:rsidR="00FE6D4D" w:rsidRPr="00FE6D4D" w:rsidRDefault="00FE6D4D" w:rsidP="00FE6D4D">
      <w:pPr>
        <w:pStyle w:val="ARTartustawynprozporzdzenia"/>
      </w:pPr>
      <w:r w:rsidRPr="00FE6D4D">
        <w:rPr>
          <w:rStyle w:val="Ppogrubienie"/>
        </w:rPr>
        <w:t>Art. 112.</w:t>
      </w:r>
      <w:r w:rsidRPr="00FE6D4D">
        <w:t> § 1. Dane z akt spraw podatkowych Szef Krajowej Administracji Skarbowej może udostępniać za pośrednictwem systemu teleinformatycznego administracji podatkowej  organom, o których mowa w art. 106 § 1 i art. 111, jeżeli dane te znajdują się w Centralnym Rejestrze Danych Podatkowych.</w:t>
      </w:r>
    </w:p>
    <w:p w:rsidR="00FE6D4D" w:rsidRPr="00FE6D4D" w:rsidRDefault="00FE6D4D" w:rsidP="008E71C8">
      <w:pPr>
        <w:pStyle w:val="USTustnpkodeksu"/>
      </w:pPr>
      <w:r w:rsidRPr="00FE6D4D">
        <w:t xml:space="preserve">§ 2. Szef Krajowej Administracji Skarbowej może udostępniać za pośrednictwem systemu teleinformatycznego administracji podatkowej organom, o których mowa w art. 106, w celu realizacji ich ustawowych zadań dane z ksiąg podatkowych oraz dowodów </w:t>
      </w:r>
      <w:r w:rsidRPr="00FE6D4D">
        <w:lastRenderedPageBreak/>
        <w:t>księgowych, a także informacje o prowadzonej ewidencji, o której mowa w art. 109 ust. 3 ustawy z dnia 11 marca 2004 r. o podatku od towarów i usług.</w:t>
      </w:r>
    </w:p>
    <w:p w:rsidR="00FE6D4D" w:rsidRPr="00FE6D4D" w:rsidRDefault="00FE6D4D" w:rsidP="00FE6D4D">
      <w:pPr>
        <w:pStyle w:val="ARTartustawynprozporzdzenia"/>
      </w:pPr>
      <w:r w:rsidRPr="00FE6D4D">
        <w:rPr>
          <w:rStyle w:val="Ppogrubienie"/>
        </w:rPr>
        <w:t>Art. 113.</w:t>
      </w:r>
      <w:r w:rsidRPr="00FE6D4D">
        <w:t> § 1. Dane zgromadzone w CRP KEP Szef Krajowej Administracji Skarbowej udostępnia, wyłącznie:</w:t>
      </w:r>
    </w:p>
    <w:p w:rsidR="00FE6D4D" w:rsidRPr="00FE6D4D" w:rsidRDefault="00FE6D4D" w:rsidP="00FE6D4D">
      <w:pPr>
        <w:pStyle w:val="PKTpunkt"/>
      </w:pPr>
      <w:r w:rsidRPr="00FE6D4D">
        <w:t>1)</w:t>
      </w:r>
      <w:r w:rsidRPr="00FE6D4D">
        <w:tab/>
        <w:t>sądom, prokuratorom, organom podatkowym, organom celnym, Najwyższej Izbie Kontroli, Policji, Agencji Bezpieczeństwa Wewnętrznego, Centralnemu Biuru Antykorupcyjnemu, Służbie Kontrwywiadu Wojskowego i Żandarmerii Wojskowej – w związku z prowadzonym postępowaniem lub realizowanymi czynnościami operacyjno-rozpoznawczymi;</w:t>
      </w:r>
    </w:p>
    <w:p w:rsidR="00FE6D4D" w:rsidRPr="00FE6D4D" w:rsidRDefault="00FE6D4D" w:rsidP="00FE6D4D">
      <w:pPr>
        <w:pStyle w:val="PKTpunkt"/>
      </w:pPr>
      <w:r w:rsidRPr="00FE6D4D">
        <w:t>2)</w:t>
      </w:r>
      <w:r w:rsidRPr="00FE6D4D">
        <w:tab/>
        <w:t>Szefowi Krajowego Centrum Informacji Kryminalnych – w celu realizacji jego zadań ustawowych;</w:t>
      </w:r>
    </w:p>
    <w:p w:rsidR="00FE6D4D" w:rsidRPr="00FE6D4D" w:rsidRDefault="00FE6D4D" w:rsidP="00FE6D4D">
      <w:pPr>
        <w:pStyle w:val="PKTpunkt"/>
      </w:pPr>
      <w:r w:rsidRPr="00FE6D4D">
        <w:t>3)</w:t>
      </w:r>
      <w:r w:rsidRPr="00FE6D4D">
        <w:tab/>
        <w:t>komornikom sądowym – w związku z toczącym się postępowaniem egzekucyjnym lub zabezpieczającym albo wykonaniem postanowienia o zabezpieczeniu spadku lub ze sporządzeniem spisu inwentarza oraz administracyjnym organom egzekucyjnym –  w związku z toczącym się postępowaniem egzekucyjnym lub zabezpieczającym;</w:t>
      </w:r>
    </w:p>
    <w:p w:rsidR="00FE6D4D" w:rsidRPr="00FE6D4D" w:rsidRDefault="00FE6D4D" w:rsidP="00FE6D4D">
      <w:pPr>
        <w:pStyle w:val="PKTpunkt"/>
      </w:pPr>
      <w:r w:rsidRPr="00FE6D4D">
        <w:t>4)</w:t>
      </w:r>
      <w:r w:rsidRPr="00FE6D4D">
        <w:tab/>
        <w:t>Inspektorowi Nadzoru Wewnętrznego –  w celu realizacji jego zadań ustawowych;</w:t>
      </w:r>
    </w:p>
    <w:p w:rsidR="00FE6D4D" w:rsidRPr="00FE6D4D" w:rsidRDefault="00FE6D4D" w:rsidP="00FE6D4D">
      <w:pPr>
        <w:pStyle w:val="PKTpunkt"/>
      </w:pPr>
      <w:r w:rsidRPr="00FE6D4D">
        <w:t>5)</w:t>
      </w:r>
      <w:r w:rsidRPr="00FE6D4D">
        <w:tab/>
        <w:t>naczelnym i centralnym organom administracji rządowej – w związku z postępowaniem w sprawie udzielenia koncesji lub zezwolenia na prowadzenie działalności gospodarczej;</w:t>
      </w:r>
    </w:p>
    <w:p w:rsidR="00FE6D4D" w:rsidRPr="00FE6D4D" w:rsidRDefault="00FE6D4D" w:rsidP="00FE6D4D">
      <w:pPr>
        <w:pStyle w:val="PKTpunkt"/>
      </w:pPr>
      <w:r w:rsidRPr="00FE6D4D">
        <w:t>6)</w:t>
      </w:r>
      <w:r w:rsidRPr="00FE6D4D">
        <w:tab/>
        <w:t>zobowiązanemu – w zakresie dotyczącym jego NIP;</w:t>
      </w:r>
    </w:p>
    <w:p w:rsidR="00FE6D4D" w:rsidRPr="00FE6D4D" w:rsidRDefault="00FE6D4D" w:rsidP="00FE6D4D">
      <w:pPr>
        <w:pStyle w:val="PKTpunkt"/>
      </w:pPr>
      <w:r w:rsidRPr="00FE6D4D">
        <w:t>7)</w:t>
      </w:r>
      <w:r w:rsidRPr="00FE6D4D">
        <w:tab/>
        <w:t>służbom statystyki publicznej – w zakresie i na potrzeby wynikające z przepisów o statystyce publicznej;</w:t>
      </w:r>
    </w:p>
    <w:p w:rsidR="00FE6D4D" w:rsidRPr="00FE6D4D" w:rsidRDefault="00FE6D4D" w:rsidP="00FE6D4D">
      <w:pPr>
        <w:pStyle w:val="PKTpunkt"/>
      </w:pPr>
      <w:r w:rsidRPr="00FE6D4D">
        <w:t>8)</w:t>
      </w:r>
      <w:r w:rsidRPr="00FE6D4D">
        <w:tab/>
        <w:t>Zakładowi Ubezpieczeń Społecznych oraz Państwowemu Funduszowi Rehabilitacji Osób Niepełnosprawnych – do realizacji zadań i celów określonych w odrębnych ustawach;</w:t>
      </w:r>
    </w:p>
    <w:p w:rsidR="00FE6D4D" w:rsidRPr="00FE6D4D" w:rsidRDefault="00FE6D4D" w:rsidP="00FE6D4D">
      <w:pPr>
        <w:pStyle w:val="PKTpunkt"/>
      </w:pPr>
      <w:r w:rsidRPr="00FE6D4D">
        <w:t>9)</w:t>
      </w:r>
      <w:r w:rsidRPr="00FE6D4D">
        <w:tab/>
        <w:t>organom prowadzącym urzędowe rejestry na podstawie odrębnych przepisów na ich wniosek zawierający dane niezbędne do identyfikacji podmiotów, o których mowa w art. 522 § 1 i 3 – w zakresie NIP w związku z realizacją ich zadań ustawowych;</w:t>
      </w:r>
    </w:p>
    <w:p w:rsidR="00FE6D4D" w:rsidRPr="00FE6D4D" w:rsidRDefault="00FE6D4D" w:rsidP="00FE6D4D">
      <w:pPr>
        <w:pStyle w:val="PKTpunkt"/>
      </w:pPr>
      <w:r w:rsidRPr="00FE6D4D">
        <w:t>10)</w:t>
      </w:r>
      <w:r w:rsidRPr="00FE6D4D">
        <w:tab/>
        <w:t>bankom i spółdzielczym kasom oszczędnościowo-kredytowym – w związku z realizacją zadań ustawowych;</w:t>
      </w:r>
    </w:p>
    <w:p w:rsidR="00FE6D4D" w:rsidRPr="00FE6D4D" w:rsidRDefault="00FE6D4D" w:rsidP="00FE6D4D">
      <w:pPr>
        <w:pStyle w:val="PKTpunkt"/>
      </w:pPr>
      <w:r w:rsidRPr="00FE6D4D">
        <w:t>11)</w:t>
      </w:r>
      <w:r w:rsidRPr="00FE6D4D">
        <w:tab/>
        <w:t xml:space="preserve">organom właściwym w sprawach o naruszenie dyscypliny finansów publicznych – w zakresie niezbędnym do przeprowadzania czynności sprawdzających i postępowania na </w:t>
      </w:r>
      <w:r w:rsidRPr="00FE6D4D">
        <w:lastRenderedPageBreak/>
        <w:t>podstawie przepisów o odpowiedzialności za naruszenie dyscypliny finansów publicznych;</w:t>
      </w:r>
    </w:p>
    <w:p w:rsidR="00FE6D4D" w:rsidRPr="00FE6D4D" w:rsidRDefault="00FE6D4D" w:rsidP="00FE6D4D">
      <w:pPr>
        <w:pStyle w:val="PKTpunkt"/>
      </w:pPr>
      <w:r w:rsidRPr="00FE6D4D">
        <w:t>12)</w:t>
      </w:r>
      <w:r w:rsidRPr="00FE6D4D">
        <w:tab/>
        <w:t>izbie rozliczeniowej w rozumieniu art. 699 pkt 3 – w zakresie i na zasadach określonych w § 6;</w:t>
      </w:r>
    </w:p>
    <w:p w:rsidR="00FE6D4D" w:rsidRPr="00FE6D4D" w:rsidRDefault="00FE6D4D" w:rsidP="00FE6D4D">
      <w:pPr>
        <w:pStyle w:val="PKTpunkt"/>
      </w:pPr>
      <w:r w:rsidRPr="00FE6D4D">
        <w:t>13)</w:t>
      </w:r>
      <w:r w:rsidRPr="00FE6D4D">
        <w:tab/>
        <w:t>instytucjom krajowym zajmującym się obsługą, kontrolą lub audytem środków pochodzących z budżetu Unii Europejskiej lub środków niepodlegających zwrotowi, pochodzących z innych źródeł zagranicznych – w zakresie niezbędnym do realizacji tych zadań;</w:t>
      </w:r>
    </w:p>
    <w:p w:rsidR="00FE6D4D" w:rsidRPr="00FE6D4D" w:rsidRDefault="00FE6D4D" w:rsidP="00FE6D4D">
      <w:pPr>
        <w:pStyle w:val="PKTpunkt"/>
      </w:pPr>
      <w:r w:rsidRPr="00FE6D4D">
        <w:t>14)</w:t>
      </w:r>
      <w:r w:rsidRPr="00FE6D4D">
        <w:tab/>
        <w:t>akredytowanym agencjom płatniczym realizującym zadania w ramach Wspólnej Polityki Rolnej – w zakresie niezbędnym do realizacji tych zadań.</w:t>
      </w:r>
    </w:p>
    <w:p w:rsidR="00FE6D4D" w:rsidRPr="00FE6D4D" w:rsidRDefault="00FE6D4D" w:rsidP="00FE6D4D">
      <w:pPr>
        <w:pStyle w:val="USTustnpkodeksu"/>
      </w:pPr>
      <w:r w:rsidRPr="00FE6D4D">
        <w:t>§ 2. Obowiązek udostępnienia danych zgromadzonych w CRP KEP nie dotyczy sytuacji, gdy podmiot, o którym mowa w § 1, występuje o udostępnienie wyłącznie danych, o których mowa w art. 543 § 6.</w:t>
      </w:r>
    </w:p>
    <w:p w:rsidR="00FE6D4D" w:rsidRPr="00FE6D4D" w:rsidRDefault="00FE6D4D" w:rsidP="00FE6D4D">
      <w:pPr>
        <w:pStyle w:val="USTustnpkodeksu"/>
      </w:pPr>
      <w:r w:rsidRPr="00FE6D4D">
        <w:t>§ 3. Obowiązek udostępnienia danych zgromadzonych w CRP KEP nie dotyczy danych objętych treścią wpisu w Krajowym Rejestrze Sądowym oraz danych uzupełniających, o których mowa w art. 42 ust. 3a pkt 2 ustawy z dnia 29 czerwca 1995 r. o statystyce publicznej (Dz. U. z</w:t>
      </w:r>
      <w:r w:rsidR="00300E36">
        <w:t xml:space="preserve"> 2019 r. poz. 649 i 730</w:t>
      </w:r>
      <w:r w:rsidRPr="00FE6D4D">
        <w:t>) i w art. 43 ust. 5b pkt 2 ustawy z dnia 13 października 1998 r. o systemie ubezpieczeń społecznych (Dz. U. z 201</w:t>
      </w:r>
      <w:r w:rsidR="00300E36">
        <w:t>9</w:t>
      </w:r>
      <w:r w:rsidRPr="00FE6D4D">
        <w:t xml:space="preserve"> r. poz. </w:t>
      </w:r>
      <w:r w:rsidR="00300E36">
        <w:t>300, 303 i 730</w:t>
      </w:r>
      <w:r w:rsidRPr="00FE6D4D">
        <w:t>).</w:t>
      </w:r>
    </w:p>
    <w:p w:rsidR="00FE6D4D" w:rsidRPr="00FE6D4D" w:rsidRDefault="00FE6D4D" w:rsidP="00FE6D4D">
      <w:pPr>
        <w:pStyle w:val="USTustnpkodeksu"/>
      </w:pPr>
      <w:r w:rsidRPr="00FE6D4D">
        <w:t>§ 4. Dane zgromadzone w CRP KEP są udostępniane przez Szefa Krajowej Administracji Skarbowej oraz naczelników urzędów skarbowych, na wniosek, podmiotom, o których mowa w § 1, z tym, że dane w przypadkach wskazanych w § 1 pkt 3 i 6 są udostępniane wyłącznie przez naczelnika urzędu skarbowego.</w:t>
      </w:r>
    </w:p>
    <w:p w:rsidR="00FE6D4D" w:rsidRPr="00FE6D4D" w:rsidRDefault="00FE6D4D" w:rsidP="00FE6D4D">
      <w:pPr>
        <w:pStyle w:val="USTustnpkodeksu"/>
      </w:pPr>
      <w:r w:rsidRPr="00FE6D4D">
        <w:t>§ 5. Informacje o nadanym podmiotowi NIP lub jego unieważnieniu, uchyleniu lub przywróceniu Szef Krajowej Administracji Skarbowej udostępnia krajowemu rejestrowi urzędowemu podmiotów gospodarki narodowej i Centralnemu Rejestrowi Płatników Składek za pośrednictwem systemu teleinformatycznego administracji podatkowej.</w:t>
      </w:r>
    </w:p>
    <w:p w:rsidR="00FE6D4D" w:rsidRPr="00FE6D4D" w:rsidRDefault="00FE6D4D" w:rsidP="00FE6D4D">
      <w:pPr>
        <w:pStyle w:val="USTustnpkodeksu"/>
      </w:pPr>
      <w:r w:rsidRPr="00FE6D4D">
        <w:t>§ 6. CRP KEP przekazuje automatycznie do STIR w rozumieniu art. 699 pkt 7, dane z Krajowego Rejestru Sądowego, NIP, numer identyfikacyjny REGON oraz dane z wykazów, o których mowa w art. 96b ust. 1 ustawy z dnia 11 marca 2004 o podatku od towarów i usług. W przypadku osób fizycznych wpisanych do CEIDG i wykonujących działalność gospodarczą CRP KEP przekazuje również NIP, numer identyfikacyjny REGON, nazwę (firmę), adres stałego miejsca wykonywania działalności, adresy dodatkowych miejsc wykonywania działalności</w:t>
      </w:r>
      <w:r w:rsidR="00787D96">
        <w:t xml:space="preserve">, </w:t>
      </w:r>
      <w:r w:rsidR="00787D96" w:rsidRPr="00787D96">
        <w:t xml:space="preserve">a w przypadku nieposiadania stałego miejsca wykonywania </w:t>
      </w:r>
      <w:r w:rsidR="00787D96" w:rsidRPr="00787D96">
        <w:lastRenderedPageBreak/>
        <w:t>działalności – adres miejsca zamieszkania</w:t>
      </w:r>
      <w:r w:rsidR="00787D96">
        <w:t xml:space="preserve">, </w:t>
      </w:r>
      <w:r w:rsidRPr="00FE6D4D">
        <w:t>oraz przedmiot wykonywanej działalności określony według obowiązujących standardów klasyfikacyjnych. Przepisu § 3, w zakresie danych objętych treścią wpisu w Krajowym Rejestrze Sądowym, nie stosuje się.</w:t>
      </w:r>
    </w:p>
    <w:p w:rsidR="00FE6D4D" w:rsidRPr="00FE6D4D" w:rsidRDefault="00FE6D4D" w:rsidP="00FE6D4D">
      <w:pPr>
        <w:pStyle w:val="USTustnpkodeksu"/>
      </w:pPr>
      <w:r w:rsidRPr="00FE6D4D">
        <w:t>§ 7. CRP KEP udostępnia za pośrednictwem systemu teleinformatycznego administracji podatkowej samorządowym organom podatkowym, dane zawarte w CRP KEP dotyczące podatników i płatników, a odnoszące się do ich adresów zamieszkania lub siedziby w sprawach należących do właściwości tych organów lub w celu ustalenia ich właściwości.</w:t>
      </w:r>
    </w:p>
    <w:p w:rsidR="00FE6D4D" w:rsidRPr="00FE6D4D" w:rsidRDefault="00FE6D4D" w:rsidP="00FE6D4D">
      <w:pPr>
        <w:pStyle w:val="USTustnpkodeksu"/>
      </w:pPr>
      <w:r w:rsidRPr="00FE6D4D">
        <w:t>§ 8.  Dane z CRP KEP, o których mowa w art. 543 § 2 pkt 1 i 2, są udostępniane ministrowi właściwemu do spraw gospodarki prowadzącemu Centralną Ewidencję i Informację o Działalności Gospodarczej w celi realizacji jego zadań ustawowych.</w:t>
      </w:r>
    </w:p>
    <w:p w:rsidR="00FE6D4D" w:rsidRPr="00FE6D4D" w:rsidRDefault="00FE6D4D" w:rsidP="00FE6D4D">
      <w:pPr>
        <w:pStyle w:val="ARTartustawynprozporzdzenia"/>
      </w:pPr>
      <w:r w:rsidRPr="00FE6D4D">
        <w:rPr>
          <w:rStyle w:val="Ppogrubienie"/>
        </w:rPr>
        <w:t>Art. 114.</w:t>
      </w:r>
      <w:r w:rsidRPr="00FE6D4D">
        <w:t> § 1. Organy podatkowe udostępniają informacje zawarte w aktach spraw podatkowych, z wyłączeniem informacji wymienionych w art. 402, organom i osobom wymienionym w art. 111.</w:t>
      </w:r>
    </w:p>
    <w:p w:rsidR="00FE6D4D" w:rsidRPr="00FE6D4D" w:rsidRDefault="00FE6D4D" w:rsidP="00FE6D4D">
      <w:pPr>
        <w:pStyle w:val="USTustnpkodeksu"/>
      </w:pPr>
      <w:r w:rsidRPr="00FE6D4D">
        <w:t>§ 2. Organy podatkowe udostępniają informacje wynikające z akt spraw podatkowych w zakresie i na zasadach określonych w odrębnych ustawach oraz ratyfikowanych umowach międzynarodowych, których stroną jest Rzeczpospolita Polska.</w:t>
      </w:r>
    </w:p>
    <w:p w:rsidR="00FE6D4D" w:rsidRPr="00FE6D4D" w:rsidRDefault="00FE6D4D" w:rsidP="00FE6D4D">
      <w:pPr>
        <w:pStyle w:val="USTustnpkodeksu"/>
      </w:pPr>
      <w:r w:rsidRPr="00FE6D4D">
        <w:t>§ 3. Informacje zawarte w aktach spraw podatkowych w zakresie, o którym mowa w § 1, również są udostępniane:</w:t>
      </w:r>
    </w:p>
    <w:p w:rsidR="00FE6D4D" w:rsidRPr="00FE6D4D" w:rsidRDefault="00FE6D4D" w:rsidP="00FE6D4D">
      <w:pPr>
        <w:pStyle w:val="PKTpunkt"/>
      </w:pPr>
      <w:r w:rsidRPr="00FE6D4D">
        <w:t>1)</w:t>
      </w:r>
      <w:r w:rsidRPr="00FE6D4D">
        <w:tab/>
        <w:t>Kancelarii Prezesa Rady Ministrów – w celu realizacji zadań określonych w ustawie z dnia 12 października 1994 r. o samorządowych kolegiach odwoławczych (Dz. U. z 2018 r. poz. 570);</w:t>
      </w:r>
    </w:p>
    <w:p w:rsidR="00FE6D4D" w:rsidRPr="00FE6D4D" w:rsidRDefault="00FE6D4D" w:rsidP="00FE6D4D">
      <w:pPr>
        <w:pStyle w:val="PKTpunkt"/>
      </w:pPr>
      <w:r w:rsidRPr="00FE6D4D">
        <w:t>2)</w:t>
      </w:r>
      <w:r w:rsidRPr="00FE6D4D">
        <w:tab/>
        <w:t>powiatowym oraz wojewódzkim urzędom pracy – w celu realizacji ich zadań ustawowych;</w:t>
      </w:r>
    </w:p>
    <w:p w:rsidR="00FE6D4D" w:rsidRPr="00FE6D4D" w:rsidRDefault="00FE6D4D" w:rsidP="00FE6D4D">
      <w:pPr>
        <w:pStyle w:val="PKTpunkt"/>
      </w:pPr>
      <w:r w:rsidRPr="00FE6D4D">
        <w:t>3)</w:t>
      </w:r>
      <w:r w:rsidRPr="00FE6D4D">
        <w:tab/>
        <w:t>jednostkom organizacyjnym Zakładu Ubezpieczeń Społecznych i Kasy Rolniczego Ubezpieczenia Społecznego – w celu realizacji ich zadań ustawowych;</w:t>
      </w:r>
    </w:p>
    <w:p w:rsidR="00FE6D4D" w:rsidRPr="00FE6D4D" w:rsidRDefault="00FE6D4D" w:rsidP="00FE6D4D">
      <w:pPr>
        <w:pStyle w:val="PKTpunkt"/>
      </w:pPr>
      <w:r w:rsidRPr="00FE6D4D">
        <w:t>4)</w:t>
      </w:r>
      <w:r w:rsidRPr="00FE6D4D">
        <w:tab/>
        <w:t>ministrowi właściwemu do spraw wewnętrznych – w celu realizacji zadań określonych w przepisach o nabywaniu nieruchomości przez cudzoziemców;</w:t>
      </w:r>
    </w:p>
    <w:p w:rsidR="00FE6D4D" w:rsidRPr="00FE6D4D" w:rsidRDefault="00FE6D4D" w:rsidP="00FE6D4D">
      <w:pPr>
        <w:pStyle w:val="PKTpunkt"/>
      </w:pPr>
      <w:r w:rsidRPr="00FE6D4D">
        <w:t>5)</w:t>
      </w:r>
      <w:r w:rsidRPr="00FE6D4D">
        <w:tab/>
        <w:t>Szefowi Krajowego Centrum Informacji Kryminalnych – w celu realizacji jego zadań ustawowych;</w:t>
      </w:r>
    </w:p>
    <w:p w:rsidR="00FE6D4D" w:rsidRPr="00FE6D4D" w:rsidRDefault="00FE6D4D" w:rsidP="00FE6D4D">
      <w:pPr>
        <w:pStyle w:val="PKTpunkt"/>
      </w:pPr>
      <w:r w:rsidRPr="00FE6D4D">
        <w:t>6)</w:t>
      </w:r>
      <w:r w:rsidRPr="00FE6D4D">
        <w:tab/>
        <w:t>komornikom sądowym – w związku z toczącym się postępowaniem egzekucyjnym lub zabezpieczającym albo wykonaniem postanowienia o zabezpieczeniu spadku lub ze sporządzeniem spisu inwentarza oraz organom egzekucyjnym – w związku z toczącym się postępowaniem egzekucyjnym lub zabezpieczającym;</w:t>
      </w:r>
    </w:p>
    <w:p w:rsidR="00FE6D4D" w:rsidRPr="00FE6D4D" w:rsidRDefault="00FE6D4D" w:rsidP="00FE6D4D">
      <w:pPr>
        <w:pStyle w:val="PKTpunkt"/>
      </w:pPr>
      <w:r w:rsidRPr="00FE6D4D">
        <w:lastRenderedPageBreak/>
        <w:t>7)</w:t>
      </w:r>
      <w:r w:rsidRPr="00FE6D4D">
        <w:tab/>
        <w:t>upoważnionemu przez wójta (burmistrza, prezydenta miasta), starostę albo marszałka województwa kierownikowi jednostki organizacyjnej jednostki samorządu terytorialnego niemającej osobowości prawnej oraz upoważnionemu pracownikowi tej jednostki, do wykonywania w jego imieniu praw i obowiązków wierzyciela na podstawie przepisów o postępowaniu egzekucyjnym w administracji – w zakresie niezbędnym do wszczęcia i prowadzenia postępowania egzekucyjnego i zabezpieczającego;</w:t>
      </w:r>
    </w:p>
    <w:p w:rsidR="00FE6D4D" w:rsidRPr="00FE6D4D" w:rsidRDefault="00FE6D4D" w:rsidP="00FE6D4D">
      <w:pPr>
        <w:pStyle w:val="PKTpunkt"/>
      </w:pPr>
      <w:r w:rsidRPr="00FE6D4D">
        <w:t>8)</w:t>
      </w:r>
      <w:r w:rsidRPr="00FE6D4D">
        <w:tab/>
        <w:t>upoważnionemu przez organ egzekucyjny kierownikowi jednostki organizacyjnej samorządowego organu podatkowego niemającej osobowości prawnej oraz upoważnionemu pracownikowi tej jednostki do działania w jego imieniu jako organ egzekucyjny na podstawie przepisów o postępowaniu egzekucyjnym w administracji –  w zakresie niezbędnym do wszczęcia i prowadzenia postępowania egzekucyjnego lub zabezpieczającego;</w:t>
      </w:r>
    </w:p>
    <w:p w:rsidR="00FE6D4D" w:rsidRPr="00FE6D4D" w:rsidRDefault="00FE6D4D" w:rsidP="00FE6D4D">
      <w:pPr>
        <w:pStyle w:val="PKTpunkt"/>
      </w:pPr>
      <w:r w:rsidRPr="00FE6D4D">
        <w:t>9)</w:t>
      </w:r>
      <w:r w:rsidRPr="00FE6D4D">
        <w:tab/>
        <w:t>wójtom (burmistrzom, prezydentom miast) lub wojewodom – w zakresie prowadzonych postępowań o przyznanie świadczeń rodzinnych, zasiłków dla opiekunów, świadczeń pieniężnych wypłacanych w przypadku bezskuteczności egzekucji alimentów lub świadczenia wychowawczego;</w:t>
      </w:r>
    </w:p>
    <w:p w:rsidR="00FE6D4D" w:rsidRPr="00FE6D4D" w:rsidRDefault="00FE6D4D" w:rsidP="00FE6D4D">
      <w:pPr>
        <w:pStyle w:val="PKTpunkt"/>
      </w:pPr>
      <w:r w:rsidRPr="00FE6D4D">
        <w:t>10)</w:t>
      </w:r>
      <w:r w:rsidRPr="00FE6D4D">
        <w:tab/>
        <w:t>wójtom (burmistrzom, prezydentom miast) właściwym ze względu na miejsce położenia mieszkania w zakresie prowadzonych postępowań o przyznanie dopłat do czynszu, o których mowa w ustawie z dnia 20 lipca 2018 r. o pomocy państwa w ponoszeniu wydatków mieszkaniowych w pierwszych latach najmu mieszkania (Dz. U. poz. 1540);</w:t>
      </w:r>
    </w:p>
    <w:p w:rsidR="00FE6D4D" w:rsidRPr="00FE6D4D" w:rsidRDefault="00FE6D4D" w:rsidP="00FE6D4D">
      <w:pPr>
        <w:pStyle w:val="PKTpunkt"/>
      </w:pPr>
      <w:r w:rsidRPr="00FE6D4D">
        <w:t>11)</w:t>
      </w:r>
      <w:r w:rsidRPr="00FE6D4D">
        <w:tab/>
        <w:t>ośrodkom pomocy społecznej i powiatowym centrom pomocy rodzinie – w zakresie prowadzonych postępowań o świadczenia z pomocy społecznej;</w:t>
      </w:r>
    </w:p>
    <w:p w:rsidR="00FE6D4D" w:rsidRPr="00FE6D4D" w:rsidRDefault="00FE6D4D" w:rsidP="00FE6D4D">
      <w:pPr>
        <w:pStyle w:val="PKTpunkt"/>
      </w:pPr>
      <w:r w:rsidRPr="00FE6D4D">
        <w:t>12)</w:t>
      </w:r>
      <w:r w:rsidRPr="00FE6D4D">
        <w:tab/>
        <w:t>służbom statystyki publicznej – w zakresie wynikającym z programu badań statystycznych</w:t>
      </w:r>
      <w:r w:rsidR="0081565F" w:rsidRPr="0081565F">
        <w:t xml:space="preserve"> </w:t>
      </w:r>
      <w:r w:rsidR="0081565F" w:rsidRPr="0081565F">
        <w:rPr>
          <w:lang w:val="pl"/>
        </w:rPr>
        <w:t>statystyki publicznej</w:t>
      </w:r>
      <w:r w:rsidRPr="00FE6D4D">
        <w:t>;</w:t>
      </w:r>
    </w:p>
    <w:p w:rsidR="00FE6D4D" w:rsidRPr="00FE6D4D" w:rsidRDefault="00FE6D4D" w:rsidP="00FE6D4D">
      <w:pPr>
        <w:pStyle w:val="PKTpunkt"/>
      </w:pPr>
      <w:r w:rsidRPr="00FE6D4D">
        <w:t>13)</w:t>
      </w:r>
      <w:r w:rsidRPr="00FE6D4D">
        <w:tab/>
        <w:t>instytucjom zajmującym się obsługą, kontrolą lub audytem środków pochodzących z budżetu Unii Europejskiej lub środków niepodlegających zwrotowi, pochodzących z innych źródeł zagranicznych;</w:t>
      </w:r>
    </w:p>
    <w:p w:rsidR="00FE6D4D" w:rsidRPr="00FE6D4D" w:rsidRDefault="00FE6D4D" w:rsidP="00FE6D4D">
      <w:pPr>
        <w:pStyle w:val="PKTpunkt"/>
      </w:pPr>
      <w:r w:rsidRPr="00FE6D4D">
        <w:t>14)</w:t>
      </w:r>
      <w:r w:rsidRPr="00FE6D4D">
        <w:tab/>
        <w:t>organizacjom pożytku publicznego – w zakresie i na zasadach określonych w ustawach podatkowych;</w:t>
      </w:r>
    </w:p>
    <w:p w:rsidR="00FE6D4D" w:rsidRPr="00FE6D4D" w:rsidRDefault="00FE6D4D" w:rsidP="00FE6D4D">
      <w:pPr>
        <w:pStyle w:val="PKTpunkt"/>
      </w:pPr>
      <w:r w:rsidRPr="00FE6D4D">
        <w:t>15)</w:t>
      </w:r>
      <w:r w:rsidRPr="00FE6D4D">
        <w:tab/>
        <w:t>akredytowanym agencjom płatniczym realizującym zadania w ramach Wspólnej Polityki Rolnej;</w:t>
      </w:r>
    </w:p>
    <w:p w:rsidR="00FE6D4D" w:rsidRPr="00FE6D4D" w:rsidRDefault="00FE6D4D" w:rsidP="00FE6D4D">
      <w:pPr>
        <w:pStyle w:val="PKTpunkt"/>
      </w:pPr>
      <w:r w:rsidRPr="00FE6D4D">
        <w:lastRenderedPageBreak/>
        <w:t>16)</w:t>
      </w:r>
      <w:r w:rsidRPr="00FE6D4D">
        <w:tab/>
        <w:t>ministrowi właściwemu do spraw zdrowia – w celu realizacji zadań ustawowych związanych z zapewnieniem dostępu do świadczeń opieki zdrowotnej finansowanych ze środków publicznych, w szczególności w zakresie produktów leczniczych, środków spożywczych specjalnego przeznaczenia żywieniowego oraz wyrobów medycznych;</w:t>
      </w:r>
    </w:p>
    <w:p w:rsidR="00FE6D4D" w:rsidRPr="00FE6D4D" w:rsidRDefault="00FE6D4D" w:rsidP="00FE6D4D">
      <w:pPr>
        <w:pStyle w:val="PKTpunkt"/>
      </w:pPr>
      <w:r w:rsidRPr="00FE6D4D">
        <w:t>17)</w:t>
      </w:r>
      <w:r w:rsidRPr="00FE6D4D">
        <w:tab/>
        <w:t>organom Państwowej Inspekcji Farmaceutycznej – w celu realizacji jej zadań ustawowych;</w:t>
      </w:r>
    </w:p>
    <w:p w:rsidR="00FE6D4D" w:rsidRPr="00FE6D4D" w:rsidRDefault="00FE6D4D" w:rsidP="00FE6D4D">
      <w:pPr>
        <w:pStyle w:val="PKTpunkt"/>
      </w:pPr>
      <w:r w:rsidRPr="00FE6D4D">
        <w:t>18)</w:t>
      </w:r>
      <w:r w:rsidRPr="00FE6D4D">
        <w:tab/>
        <w:t>wojewodzie – w zakresie prowadzonych postępowań dotyczących zezwoleń na pracę cudzoziemców;</w:t>
      </w:r>
    </w:p>
    <w:p w:rsidR="00FE6D4D" w:rsidRPr="00FE6D4D" w:rsidRDefault="00FE6D4D" w:rsidP="00FE6D4D">
      <w:pPr>
        <w:pStyle w:val="PKTpunkt"/>
      </w:pPr>
      <w:r w:rsidRPr="00FE6D4D">
        <w:t>19)</w:t>
      </w:r>
      <w:r w:rsidRPr="00FE6D4D">
        <w:tab/>
        <w:t>ministrowi właściwemu do spraw pracy – w związku z realizacją zadań związanych z podejmowaniem przez cudzoziemców pracy na terytorium Rzeczypospolitej Polskiej;</w:t>
      </w:r>
    </w:p>
    <w:p w:rsidR="00FE6D4D" w:rsidRPr="00FE6D4D" w:rsidRDefault="00FE6D4D" w:rsidP="00FE6D4D">
      <w:pPr>
        <w:pStyle w:val="PKTpunkt"/>
      </w:pPr>
      <w:r w:rsidRPr="00FE6D4D">
        <w:t>20)</w:t>
      </w:r>
      <w:r w:rsidRPr="00FE6D4D">
        <w:tab/>
        <w:t>ministrowi właściwemu do spraw gospodarki w zakresie danych dotyczących przedsiębiorstw i przedsiębiorców – w celu prowadzenia polityki gospodarczej kraju opartej na dowodach;</w:t>
      </w:r>
    </w:p>
    <w:p w:rsidR="00FE6D4D" w:rsidRPr="00FE6D4D" w:rsidRDefault="00FE6D4D" w:rsidP="00FE6D4D">
      <w:pPr>
        <w:pStyle w:val="PKTpunkt"/>
      </w:pPr>
      <w:r w:rsidRPr="00FE6D4D">
        <w:t>21)</w:t>
      </w:r>
      <w:r w:rsidRPr="00FE6D4D">
        <w:tab/>
        <w:t>ministrowi właściwemu do spraw rozwoju regionalnego w zakresie danych dotyczących przedsiębiorstw i przedsiębiorców – w celu prowadzenia polityki rozwoju opartej na dowodach.</w:t>
      </w:r>
    </w:p>
    <w:p w:rsidR="00FE6D4D" w:rsidRPr="00FE6D4D" w:rsidRDefault="00FE6D4D" w:rsidP="00FE6D4D">
      <w:pPr>
        <w:pStyle w:val="USTustnpkodeksu"/>
      </w:pPr>
      <w:r w:rsidRPr="00FE6D4D">
        <w:t>§ 4. Wójt (burmistrz, prezydent miasta), starosta lub marszałek województwa udostępnia informacje zawarte w aktach spraw podatkowych kierownikowi podległej jednostki organizacyjnej samorządu terytorialnego niemającej osobowości prawnej oraz upoważnionemu pracownikowi tej jednostki, w zakresie w jakim jest to niezbędne do realizacji zadań przez te jednostki.</w:t>
      </w:r>
    </w:p>
    <w:p w:rsidR="00FE6D4D" w:rsidRPr="00FE6D4D" w:rsidRDefault="00FE6D4D" w:rsidP="00FE6D4D">
      <w:pPr>
        <w:pStyle w:val="USTustnpkodeksu"/>
      </w:pPr>
      <w:r w:rsidRPr="00FE6D4D">
        <w:t>§ 5. Informacje o numerach rachunków bankowych posiadanych przez podatników mogą być udostępniane:</w:t>
      </w:r>
    </w:p>
    <w:p w:rsidR="00FE6D4D" w:rsidRPr="00FE6D4D" w:rsidRDefault="00FE6D4D" w:rsidP="00FE6D4D">
      <w:pPr>
        <w:pStyle w:val="PKTpunkt"/>
      </w:pPr>
      <w:r w:rsidRPr="00FE6D4D">
        <w:t>1)</w:t>
      </w:r>
      <w:r w:rsidRPr="00FE6D4D">
        <w:tab/>
        <w:t>Zakładowi Ubezpieczeń Społecznych i Kasie Rolniczego Ubezpieczenia Społecznego – w związku z prowadzonym postępowaniem dotyczącym wymiaru i poboru należności z tytułu ubezpieczeń społecznych;</w:t>
      </w:r>
    </w:p>
    <w:p w:rsidR="00FE6D4D" w:rsidRPr="00FE6D4D" w:rsidRDefault="00FE6D4D" w:rsidP="00FE6D4D">
      <w:pPr>
        <w:pStyle w:val="PKTpunkt"/>
      </w:pPr>
      <w:r w:rsidRPr="00FE6D4D">
        <w:t>2)</w:t>
      </w:r>
      <w:r w:rsidRPr="00FE6D4D">
        <w:tab/>
        <w:t>komornikom sądowym i administracyjnym organom egzekucyjnym – w związku z toczącym się postępowaniem egzekucyjnym i zabezpieczającym;</w:t>
      </w:r>
    </w:p>
    <w:p w:rsidR="00787D96" w:rsidRDefault="00FE6D4D" w:rsidP="008E71C8">
      <w:pPr>
        <w:pStyle w:val="PKTpunkt"/>
      </w:pPr>
      <w:r w:rsidRPr="00FE6D4D">
        <w:t>3)</w:t>
      </w:r>
      <w:r w:rsidRPr="00FE6D4D">
        <w:tab/>
        <w:t>wójtom (burmistrzom, prezydentom miast) lub wojewodom – w zakresie prowadzonych postępowań o przyznanie świadczeń rodzinnych, zasiłków dla opiekunów, świadczeń pieniężnych wypłaconych w przypadku bezskuteczności egzekucji alimentów lub świadczenia wychowawczego.</w:t>
      </w:r>
    </w:p>
    <w:p w:rsidR="00FE6D4D" w:rsidRPr="00FE6D4D" w:rsidRDefault="00FE6D4D" w:rsidP="008E71C8">
      <w:pPr>
        <w:pStyle w:val="ARTartustawynprozporzdzenia"/>
      </w:pPr>
      <w:r w:rsidRPr="00FE6D4D">
        <w:rPr>
          <w:rStyle w:val="Ppogrubienie"/>
        </w:rPr>
        <w:lastRenderedPageBreak/>
        <w:t>Art. 115.</w:t>
      </w:r>
      <w:r w:rsidRPr="00FE6D4D">
        <w:t> § 1. Komornicy sądowi są obowiązani do uiszczenia opłaty na rachunek organu podatkowego za udostępnienie informacji, o których mowa w art. 113 § 1 pkt 3 oraz art. 114 § 3 pkt 6 i § 5 pkt 2, w wysokości nie wyższej niż koszty związane z udostępnieniem tych informacji ponoszone przez organy podatkowe, chyba że przepisy odrębne stanowią inaczej.</w:t>
      </w:r>
    </w:p>
    <w:p w:rsidR="00FE6D4D" w:rsidRPr="00FE6D4D" w:rsidRDefault="00FE6D4D" w:rsidP="00FE6D4D">
      <w:pPr>
        <w:pStyle w:val="USTustnpkodeksu"/>
      </w:pPr>
      <w:r w:rsidRPr="00FE6D4D">
        <w:t>§ 2. Minister właściwy do spraw finansów publicznych określi, w drodze rozporządzenia, wysokość opłaty uiszczanej na rachunek organu podatkowego za udostępnienie komornikom sądowym informacji, w przypadkach, o których mowa w art. 113 § 1 pkt 3 oraz art. 114 w § 3 pkt 6 i § 5 pkt 2, oraz tryb pobierania i sposób uiszczania tej opłaty, uwzględniając postać udostępnienia informacji oraz organizację czynności związanych z poborem opłaty i formą jej zapłaty.</w:t>
      </w:r>
    </w:p>
    <w:p w:rsidR="00FE6D4D" w:rsidRPr="00FE6D4D" w:rsidRDefault="00FE6D4D" w:rsidP="00FE6D4D">
      <w:pPr>
        <w:pStyle w:val="ARTartustawynprozporzdzenia"/>
      </w:pPr>
      <w:r w:rsidRPr="00FE6D4D">
        <w:rPr>
          <w:rStyle w:val="Ppogrubienie"/>
        </w:rPr>
        <w:t>Art. 116.</w:t>
      </w:r>
      <w:r w:rsidRPr="00FE6D4D">
        <w:t xml:space="preserve"> § 1</w:t>
      </w:r>
      <w:bookmarkStart w:id="2" w:name="abc"/>
      <w:bookmarkEnd w:id="2"/>
      <w:r w:rsidRPr="00FE6D4D">
        <w:t>. Przepisy art. 99–114 dotyczące podatników, stosuje się odpowiednio do innych podmiotów, których dane zgromadzono w CRP KEP.</w:t>
      </w:r>
    </w:p>
    <w:p w:rsidR="00FE6D4D" w:rsidRPr="00FE6D4D" w:rsidRDefault="00FE6D4D" w:rsidP="008E71C8">
      <w:pPr>
        <w:pStyle w:val="USTustnpkodeksu"/>
      </w:pPr>
      <w:r w:rsidRPr="00FE6D4D">
        <w:t>§ 2. Przepisy art. 106–114 nie naruszają uprawnień strony przewidzianych w art. 378 i art. 379.</w:t>
      </w:r>
    </w:p>
    <w:p w:rsidR="00FE6D4D" w:rsidRPr="00FE6D4D" w:rsidRDefault="00FE6D4D" w:rsidP="00FE6D4D">
      <w:pPr>
        <w:pStyle w:val="ARTartustawynprozporzdzenia"/>
      </w:pPr>
      <w:r w:rsidRPr="00FE6D4D">
        <w:rPr>
          <w:rStyle w:val="Ppogrubienie"/>
        </w:rPr>
        <w:t>Art. 117.</w:t>
      </w:r>
      <w:r w:rsidRPr="00FE6D4D">
        <w:t> Akta spraw podatkowych i dokumenty zawierające informacje, o których mowa w art. 111, przekazywane organom i osobom wymienionym w art. 111 pkt 5–17 oraz art. 114 § 2–5 oznacza się klauzulą „Tajemnica skarbowa”.</w:t>
      </w:r>
    </w:p>
    <w:p w:rsidR="00FE6D4D" w:rsidRPr="00FE6D4D" w:rsidRDefault="00FE6D4D" w:rsidP="00FE6D4D">
      <w:pPr>
        <w:pStyle w:val="ARTartustawynprozporzdzenia"/>
      </w:pPr>
      <w:r w:rsidRPr="00FE6D4D">
        <w:rPr>
          <w:rStyle w:val="Ppogrubienie"/>
        </w:rPr>
        <w:t>Art. 118.</w:t>
      </w:r>
      <w:r w:rsidRPr="00FE6D4D">
        <w:t> § 1. Szef Krajowej Administracji Skarbowej może ujawnić, za zgodą ministra właściwego do spraw finansów publicznych, informacje stanowiące tajemnicę skarbową z zakresu prowadzonych przez siebie postępowań, z wyłączeniem informacji stanowiących tajemnicę inną niż skarbowa i objętych ochroną na podstawie odrębnych ustaw, wskazując jednocześnie sposób udostępniania i wykorzystania ujawnionych informacji. Przepis § 3 stosuje się odpowiednio.</w:t>
      </w:r>
    </w:p>
    <w:p w:rsidR="00FE6D4D" w:rsidRPr="00FE6D4D" w:rsidRDefault="00FE6D4D" w:rsidP="00FE6D4D">
      <w:pPr>
        <w:pStyle w:val="USTustnpkodeksu"/>
      </w:pPr>
      <w:r w:rsidRPr="00FE6D4D">
        <w:t>§ 2. Szef Krajowej Administracji Skarbowej, może wyrazić zgodę na ujawnienie przez naczelników urzędów skarbowych, naczelników urzędów celno-skarbowych, dyrektorów izb administracji skarbowej, określonych informacji stanowiących tajemnicę skarbową, z wyłączeniem informacji stanowiących tajemnicę inną niż skarbowa i objętych ochroną na podstawie odrębnych ustaw, wskazując jednocześnie sposób udostępnienia i wykorzystania ujawnianych informacji.</w:t>
      </w:r>
    </w:p>
    <w:p w:rsidR="00FE6D4D" w:rsidRPr="00FE6D4D" w:rsidRDefault="00FE6D4D" w:rsidP="00FE6D4D">
      <w:pPr>
        <w:pStyle w:val="USTustnpkodeksu"/>
      </w:pPr>
      <w:r w:rsidRPr="00FE6D4D">
        <w:t xml:space="preserve">§ 3. Wyrażenie zgody, o której mowa w § 2, może nastąpić wyłącznie ze względu na ważny interes publiczny oraz gdy jest to konieczne do osiągnięcia celów kontroli podatkowej, </w:t>
      </w:r>
      <w:r w:rsidRPr="00FE6D4D">
        <w:lastRenderedPageBreak/>
        <w:t>kontroli celno-skarbowej lub postępowania podatkowego i jeżeli ujawnienie tych informacji urzeczywistni prawo obywateli do ich rzetelnego informowania o działaniach organów podatkowych i jawności życia publicznego.</w:t>
      </w:r>
    </w:p>
    <w:p w:rsidR="00FE6D4D" w:rsidRPr="00FE6D4D" w:rsidRDefault="00FE6D4D" w:rsidP="00FE6D4D">
      <w:pPr>
        <w:pStyle w:val="USTustnpkodeksu"/>
      </w:pPr>
      <w:r w:rsidRPr="00FE6D4D">
        <w:t>§ 4. Wyrażenie zgody, o której mowa w § 2, następuje pisemnie, na uzasadniony wniosek naczelnika urzędu skarbowego, naczelnika urzędu celno-skarbowego lub dyrektora izby administracji skarbowej.</w:t>
      </w:r>
    </w:p>
    <w:p w:rsidR="00FE6D4D" w:rsidRPr="00FE6D4D" w:rsidRDefault="00FE6D4D" w:rsidP="00FE6D4D">
      <w:pPr>
        <w:pStyle w:val="USTustnpkodeksu"/>
      </w:pPr>
      <w:r w:rsidRPr="00FE6D4D">
        <w:t>§ 5. Organy, o których mowa w § 1 i 2, równocześnie z ujawnieniem informacji stanowiących tajemnicę skarbową zawiadamiają pisemnie zainteresowanych o treści ujawnianych informacji.</w:t>
      </w:r>
    </w:p>
    <w:p w:rsidR="00FE6D4D" w:rsidRPr="00FE6D4D" w:rsidRDefault="00FE6D4D" w:rsidP="00FE6D4D">
      <w:pPr>
        <w:pStyle w:val="ARTartustawynprozporzdzenia"/>
      </w:pPr>
      <w:r w:rsidRPr="00FE6D4D">
        <w:rPr>
          <w:rStyle w:val="Ppogrubienie"/>
        </w:rPr>
        <w:t>Art. 119.</w:t>
      </w:r>
      <w:r w:rsidRPr="00FE6D4D">
        <w:t> Organy podatkowe udostępniają informacje zawarte w aktach spraw podatkowych, z wyłączeniem informacji wymienionych w art. 402, organom, które na podstawie odrębnych ustaw są obowiązane do przyjęcia zaświadczenia albo oświadczenia o wysokości dochodów (przychodów) lub zaświadczenia albo oświadczenia o niezaleganiu w podatkach w zakresie niezbędnym do weryfikacji treści oświadczenia.</w:t>
      </w:r>
    </w:p>
    <w:p w:rsidR="00FE6D4D" w:rsidRPr="00FE6D4D" w:rsidRDefault="00FE6D4D" w:rsidP="00FE6D4D">
      <w:pPr>
        <w:pStyle w:val="ARTartustawynprozporzdzenia"/>
      </w:pPr>
      <w:r w:rsidRPr="00FE6D4D">
        <w:rPr>
          <w:rStyle w:val="Ppogrubienie"/>
        </w:rPr>
        <w:t>Art. 120.</w:t>
      </w:r>
      <w:r w:rsidRPr="00FE6D4D">
        <w:t> Do informacji, o których mowa w art. 99 § 2 pkt 1 i 2, stosuje się przepisy niniejszego rozdziału dotyczące udostępniania informacji wynikających z akt spraw podatkowych.</w:t>
      </w:r>
    </w:p>
    <w:p w:rsidR="00FE6D4D" w:rsidRPr="00FE6D4D" w:rsidRDefault="00FE6D4D" w:rsidP="00FE6D4D">
      <w:pPr>
        <w:pStyle w:val="ARTartustawynprozporzdzenia"/>
      </w:pPr>
      <w:r w:rsidRPr="00FE6D4D">
        <w:rPr>
          <w:rStyle w:val="Ppogrubienie"/>
        </w:rPr>
        <w:t>Art. 121.</w:t>
      </w:r>
      <w:r w:rsidRPr="00FE6D4D">
        <w:t> § 1. Szef Krajowej Administracji Skarbowej podaje do wiadomości publicznej zbiorcze informacje dotyczące podatków.</w:t>
      </w:r>
    </w:p>
    <w:p w:rsidR="00FE6D4D" w:rsidRPr="00FE6D4D" w:rsidRDefault="00FE6D4D" w:rsidP="00FE6D4D">
      <w:pPr>
        <w:pStyle w:val="USTustnpkodeksu"/>
      </w:pPr>
      <w:r w:rsidRPr="00FE6D4D">
        <w:t>§ 2. Uprawnienie, o którym mowa w § 1, przysługuje również innym organom podatkowym i Prezesowi Najwyższej Izby Kontroli.</w:t>
      </w:r>
    </w:p>
    <w:p w:rsidR="00FE6D4D" w:rsidRPr="00FE6D4D" w:rsidRDefault="00FE6D4D" w:rsidP="00FE6D4D">
      <w:pPr>
        <w:pStyle w:val="ARTartustawynprozporzdzenia"/>
      </w:pPr>
      <w:r w:rsidRPr="00FE6D4D">
        <w:rPr>
          <w:rStyle w:val="Ppogrubienie"/>
        </w:rPr>
        <w:t>Art. 122.</w:t>
      </w:r>
      <w:r w:rsidRPr="00FE6D4D">
        <w:t> § 1. Organy Krajowej Administracji Skarbowej oraz samorządowe organy podatkowe zapewniają ministrowi właściwemu do spraw finansów publicznych dostęp do indywidualnych danych podatkowych zobowiązanych i zainteresowanych w celach analitycznych do wykonywania jego zadań ustawowych.</w:t>
      </w:r>
    </w:p>
    <w:p w:rsidR="00FE6D4D" w:rsidRPr="00FE6D4D" w:rsidRDefault="00FE6D4D" w:rsidP="008E71C8">
      <w:pPr>
        <w:pStyle w:val="USTustnpkodeksu"/>
      </w:pPr>
      <w:r w:rsidRPr="00FE6D4D">
        <w:t> § 2. Minister właściwy do spraw finansów publicznych  w celu wykonywania zadań ustawowych,  w szczególności wynikających ze sprawowanego ogólnego nadzoru w sprawach podatkowych, może przetwarzać dane wynikające z deklaracji składanych do naczelników urzędów skarbowych oraz naczelników urzędów celno-skarbowych.</w:t>
      </w:r>
    </w:p>
    <w:p w:rsidR="00FE6D4D" w:rsidRPr="00FE6D4D" w:rsidRDefault="00FE6D4D" w:rsidP="00FE6D4D">
      <w:pPr>
        <w:pStyle w:val="USTustnpkodeksu"/>
      </w:pPr>
      <w:r w:rsidRPr="00FE6D4D">
        <w:t xml:space="preserve">§ 3. Szef Krajowej Administracji Skarbowej w celu wykonywania zadań ustawowych, w szczególności zadań analityczno-sprawozdawczych, może przetwarzać dane wynikające z deklaracji podatkowych składanych do naczelników urzędów skarbowych oraz naczelników </w:t>
      </w:r>
      <w:r w:rsidRPr="00FE6D4D">
        <w:lastRenderedPageBreak/>
        <w:t>urzędów celno-skarbowych, a także informacje uzyskane na podstawie przepisów działu II rozdziału 15.</w:t>
      </w:r>
    </w:p>
    <w:p w:rsidR="00FE6D4D" w:rsidRPr="00FE6D4D" w:rsidRDefault="00FE6D4D" w:rsidP="008E71C8">
      <w:pPr>
        <w:pStyle w:val="ARTartustawynprozporzdzenia"/>
      </w:pPr>
      <w:r w:rsidRPr="00FE6D4D">
        <w:rPr>
          <w:rStyle w:val="Ppogrubienie"/>
        </w:rPr>
        <w:t>Art. 123</w:t>
      </w:r>
      <w:r w:rsidRPr="00FE6D4D">
        <w:t>. Przetwarzanie danych osobowych w zakresie uregulowanym w niniejszym rozdziale odbywa się z zachowaniem przepisów o ochronie danych osobowych oraz tajemnic ustawowo chronionych.</w:t>
      </w:r>
    </w:p>
    <w:p w:rsidR="00FE6D4D" w:rsidRPr="00FE6D4D" w:rsidRDefault="00FE6D4D" w:rsidP="00FE6D4D">
      <w:pPr>
        <w:pStyle w:val="ROZDZODDZOZNoznaczenierozdziauluboddziau"/>
      </w:pPr>
      <w:r w:rsidRPr="00FE6D4D">
        <w:t>Rozdział 10</w:t>
      </w:r>
    </w:p>
    <w:p w:rsidR="00FE6D4D" w:rsidRPr="00FE6D4D" w:rsidRDefault="00FE6D4D" w:rsidP="00FE6D4D">
      <w:pPr>
        <w:pStyle w:val="ROZDZODDZPRZEDMprzedmiotregulacjirozdziauluboddziau"/>
      </w:pPr>
      <w:r w:rsidRPr="00FE6D4D">
        <w:t xml:space="preserve">Terminy </w:t>
      </w:r>
    </w:p>
    <w:p w:rsidR="00FE6D4D" w:rsidRPr="00FE6D4D" w:rsidRDefault="00FE6D4D" w:rsidP="00FE6D4D">
      <w:pPr>
        <w:pStyle w:val="ARTartustawynprozporzdzenia"/>
      </w:pPr>
      <w:r w:rsidRPr="00FE6D4D">
        <w:rPr>
          <w:rStyle w:val="Ppogrubienie"/>
        </w:rPr>
        <w:t>Art. 124.</w:t>
      </w:r>
      <w:r w:rsidRPr="00FE6D4D">
        <w:t> § 1. Jeżeli początkiem terminu określonego w dniach jest pewne zdarzenie, przy obliczaniu tego terminu nie uwzględnia się dnia, w którym to zdarzenie nastąpiło. Upływ ostatniego z wyznaczonej liczby dni uważa się za koniec terminu.</w:t>
      </w:r>
    </w:p>
    <w:p w:rsidR="00FE6D4D" w:rsidRPr="00FE6D4D" w:rsidRDefault="00FE6D4D" w:rsidP="00FE6D4D">
      <w:pPr>
        <w:pStyle w:val="USTustnpkodeksu"/>
      </w:pPr>
      <w:r w:rsidRPr="00FE6D4D">
        <w:t>§ 2. Terminy określone w tygodniach kończą się z upływem tego dnia w ostatnim tygodniu, który odpowiada początkowemu dniowi terminu.</w:t>
      </w:r>
    </w:p>
    <w:p w:rsidR="00FE6D4D" w:rsidRPr="00FE6D4D" w:rsidRDefault="00FE6D4D" w:rsidP="00FE6D4D">
      <w:pPr>
        <w:pStyle w:val="USTustnpkodeksu"/>
      </w:pPr>
      <w:r w:rsidRPr="00FE6D4D">
        <w:t>§ 3. Terminy określone w miesiącach kończą się z upływem tego dnia w ostatnim miesiącu, który odpowiada początkowemu dniowi terminu, a gdyby takiego dnia w ostatnim miesiącu nie było – w ostatnim dniu tego miesiąca.</w:t>
      </w:r>
    </w:p>
    <w:p w:rsidR="00FE6D4D" w:rsidRPr="00FE6D4D" w:rsidRDefault="00FE6D4D" w:rsidP="00FE6D4D">
      <w:pPr>
        <w:pStyle w:val="USTustnpkodeksu"/>
      </w:pPr>
      <w:r w:rsidRPr="00FE6D4D">
        <w:t>§ 4. Terminy określone w latach kończą się z upływem tego dnia w ostatnim roku, który odpowiada początkowemu dniowi terminu, a gdyby takiego dnia w ostatnim roku nie było –  w dniu, który poprzedzałby bezpośrednio ten dzień.</w:t>
      </w:r>
    </w:p>
    <w:p w:rsidR="00FE6D4D" w:rsidRPr="00FE6D4D" w:rsidRDefault="00FE6D4D" w:rsidP="00FE6D4D">
      <w:pPr>
        <w:pStyle w:val="USTustnpkodeksu"/>
      </w:pPr>
      <w:r w:rsidRPr="00FE6D4D">
        <w:t>§ 5. Jeżeli koniec terminu do wykonania czynności przypada na dzień uznany ustawowo za wolny od pracy lub na sobotę, termin upływa następnego dnia, który nie jest dniem wolnym od pracy ani sobotą, chyba że ustawy podatkowe stanowią inaczej.</w:t>
      </w:r>
    </w:p>
    <w:p w:rsidR="00FE6D4D" w:rsidRPr="00FE6D4D" w:rsidRDefault="00FE6D4D" w:rsidP="00FE6D4D">
      <w:pPr>
        <w:pStyle w:val="USTustnpkodeksu"/>
      </w:pPr>
      <w:r w:rsidRPr="00FE6D4D">
        <w:t>§ 6. Termin uważa się za zachowany, jeżeli przed jego upływem pismo zostało:</w:t>
      </w:r>
    </w:p>
    <w:p w:rsidR="00FE6D4D" w:rsidRPr="00FE6D4D" w:rsidRDefault="00FE6D4D" w:rsidP="00FE6D4D">
      <w:pPr>
        <w:pStyle w:val="PKTpunkt"/>
      </w:pPr>
      <w:r w:rsidRPr="00FE6D4D">
        <w:t>1)</w:t>
      </w:r>
      <w:r w:rsidRPr="00FE6D4D">
        <w:tab/>
        <w:t>wysłane w postaci elektronicznej do organu podatkowego, a nadawca otrzymał urzędowe poświadczenie odbioru, choćby po jego upływie;</w:t>
      </w:r>
    </w:p>
    <w:p w:rsidR="00FE6D4D" w:rsidRPr="00FE6D4D" w:rsidRDefault="00FE6D4D" w:rsidP="00FE6D4D">
      <w:pPr>
        <w:pStyle w:val="PKTpunkt"/>
      </w:pPr>
      <w:r w:rsidRPr="00FE6D4D">
        <w:t>2)</w:t>
      </w:r>
      <w:r w:rsidRPr="00FE6D4D">
        <w:tab/>
        <w:t>nadane w placówce pocztowej operatora wyznaczonego w rozumieniu ustawy z dnia 23 listopada 2012 r. – Prawo pocztowe (Dz. U. z 2018 r. poz. 2188) lub w placówce pocztowej operatora świadczącego pocztowe usługi powszechne w innym państwie członkowskim Unii Europejskiej lub otrzymane przez polską placówkę pocztową operatora wyznaczonego po nadaniu w państwie spoza Unii Europejskiej albo złożone w polskim urzędzie konsularnym;</w:t>
      </w:r>
    </w:p>
    <w:p w:rsidR="00FE6D4D" w:rsidRPr="00FE6D4D" w:rsidRDefault="00FE6D4D" w:rsidP="00FE6D4D">
      <w:pPr>
        <w:pStyle w:val="PKTpunkt"/>
      </w:pPr>
      <w:r w:rsidRPr="00FE6D4D">
        <w:t>3)</w:t>
      </w:r>
      <w:r w:rsidRPr="00FE6D4D">
        <w:tab/>
        <w:t>złożone przez żołnierza lub członka załogi statku morskiego w dowództwie jednostki wojskowej lub kapitanowi statku;</w:t>
      </w:r>
    </w:p>
    <w:p w:rsidR="00FE6D4D" w:rsidRPr="00FE6D4D" w:rsidRDefault="00FE6D4D" w:rsidP="00FE6D4D">
      <w:pPr>
        <w:pStyle w:val="PKTpunkt"/>
      </w:pPr>
      <w:r w:rsidRPr="00FE6D4D">
        <w:lastRenderedPageBreak/>
        <w:t>4)</w:t>
      </w:r>
      <w:r w:rsidRPr="00FE6D4D">
        <w:tab/>
        <w:t>złożone przez osobę pozbawioną wolności w administracji zakładu karnego;</w:t>
      </w:r>
    </w:p>
    <w:p w:rsidR="00FE6D4D" w:rsidRPr="00FE6D4D" w:rsidRDefault="00FE6D4D" w:rsidP="00FE6D4D">
      <w:pPr>
        <w:pStyle w:val="PKTpunkt"/>
      </w:pPr>
      <w:r w:rsidRPr="00FE6D4D">
        <w:t>5)</w:t>
      </w:r>
      <w:r w:rsidRPr="00FE6D4D">
        <w:tab/>
        <w:t>złożone przez osobę aresztowaną w administracji aresztu śledczego.</w:t>
      </w:r>
    </w:p>
    <w:p w:rsidR="00FE6D4D" w:rsidRPr="00FE6D4D" w:rsidRDefault="00FE6D4D" w:rsidP="00FE6D4D">
      <w:pPr>
        <w:pStyle w:val="ARTartustawynprozporzdzenia"/>
      </w:pPr>
      <w:r w:rsidRPr="00FE6D4D">
        <w:rPr>
          <w:rStyle w:val="Ppogrubienie"/>
        </w:rPr>
        <w:t>Art. 125.</w:t>
      </w:r>
      <w:r w:rsidRPr="00FE6D4D">
        <w:t> § 1. Jeżeli podatnik jest obowiązany sam obliczyć i wpłacić podatek, za termin płatności uważa się ostatni dzień, w którym, zgodnie z przepisami prawa podatkowego, wpłata powinna nastąpić.</w:t>
      </w:r>
    </w:p>
    <w:p w:rsidR="00FE6D4D" w:rsidRPr="00FE6D4D" w:rsidRDefault="00FE6D4D" w:rsidP="00FE6D4D">
      <w:pPr>
        <w:pStyle w:val="USTustnpkodeksu"/>
      </w:pPr>
      <w:r w:rsidRPr="00FE6D4D">
        <w:t>§ 2. Jeżeli zobowiązanie podatkowe powstaje na skutek doręczenia decyzji ustalającej wysokość zobowiązania podatkowego, termin płatności podatku wynosi 14 dni od dnia doręczenia tej decyzji.</w:t>
      </w:r>
    </w:p>
    <w:p w:rsidR="00FE6D4D" w:rsidRPr="00FE6D4D" w:rsidRDefault="00FE6D4D" w:rsidP="00FE6D4D">
      <w:pPr>
        <w:pStyle w:val="USTustnpkodeksu"/>
      </w:pPr>
      <w:r w:rsidRPr="00FE6D4D">
        <w:t>§ 3. Jeżeli przepisy prawa podatkowego określają kalendarzowo terminy płatności podatku, a decyzja ustalająca wysokość zobowiązania podatkowego nie została doręczona co najmniej na 14 dni przed terminem płatności podatku lub pierwszej raty, obowiązuje termin określony w § 2.</w:t>
      </w:r>
    </w:p>
    <w:p w:rsidR="00FE6D4D" w:rsidRPr="00FE6D4D" w:rsidRDefault="00FE6D4D" w:rsidP="00FE6D4D">
      <w:pPr>
        <w:pStyle w:val="USTustnpkodeksu"/>
      </w:pPr>
      <w:r w:rsidRPr="00FE6D4D">
        <w:t>§ 4. Terminem płatności dla płatników jest ostatni dzień, w którym, zgodnie z przepisami prawa podatkowego, powinna nastąpić wpłata należności z tytułu podatku.</w:t>
      </w:r>
    </w:p>
    <w:p w:rsidR="00FE6D4D" w:rsidRPr="00FE6D4D" w:rsidRDefault="00FE6D4D" w:rsidP="00FE6D4D">
      <w:pPr>
        <w:pStyle w:val="USTustnpkodeksu"/>
      </w:pPr>
      <w:r w:rsidRPr="00FE6D4D">
        <w:t>§ 5. Terminem płatności dla inkasentów jest dzień następujący po ostatnim dniu, w którym, zgodnie z przepisami prawa podatkowego, wpłata podatku powinna nastąpić, chyba że organ stanowiący właściwej jednostki samorządu terytorialnego wyznaczył termin późniejszy.</w:t>
      </w:r>
    </w:p>
    <w:p w:rsidR="00FE6D4D" w:rsidRPr="00FE6D4D" w:rsidRDefault="00FE6D4D" w:rsidP="00FE6D4D">
      <w:pPr>
        <w:pStyle w:val="ARTartustawynprozporzdzenia"/>
      </w:pPr>
      <w:r w:rsidRPr="00FE6D4D">
        <w:rPr>
          <w:rStyle w:val="Ppogrubienie"/>
        </w:rPr>
        <w:t>Art. 126.</w:t>
      </w:r>
      <w:r w:rsidRPr="00FE6D4D">
        <w:t xml:space="preserve"> § 1. W razie uchybienia terminu przewidzianego w przepisach prawa podatkowego, z wyjątkiem terminów płatności podatku oraz terminów określonych w </w:t>
      </w:r>
      <w:r w:rsidR="001E51CE">
        <w:t xml:space="preserve">dziale II rozdziale 7 oraz rozdziale 8 oddziale 6, 8 i 9 </w:t>
      </w:r>
      <w:r w:rsidRPr="00FE6D4D">
        <w:t>oraz w art. 489, art. 495, art. 505 i art. 508, należy przywrócić ten termin na wniosek zainteresowanego, jeżeli uprawdopodobni on, że uchybienie nastąpiło bez jego winy.</w:t>
      </w:r>
    </w:p>
    <w:p w:rsidR="00FE6D4D" w:rsidRPr="00FE6D4D" w:rsidRDefault="00FE6D4D" w:rsidP="00FE6D4D">
      <w:pPr>
        <w:pStyle w:val="USTustnpkodeksu"/>
      </w:pPr>
      <w:r w:rsidRPr="00FE6D4D">
        <w:t>§ 2. Wniosek o przywrócenie terminu należy wnieść w ciągu 7 dni od dnia ustania przyczyny uchybienia terminowi. Jednocześnie ze złożeniem wniosku należy dopełnić czynności, dla której termin był określony.</w:t>
      </w:r>
    </w:p>
    <w:p w:rsidR="00FE6D4D" w:rsidRPr="00FE6D4D" w:rsidRDefault="00FE6D4D" w:rsidP="00FE6D4D">
      <w:pPr>
        <w:pStyle w:val="USTustnpkodeksu"/>
      </w:pPr>
      <w:r w:rsidRPr="00FE6D4D">
        <w:t>§ 3. Przywrócenie terminu do złożenia wniosku przewidzianego w § 2 jest niedopuszczalne.</w:t>
      </w:r>
    </w:p>
    <w:p w:rsidR="00FE6D4D" w:rsidRPr="00FE6D4D" w:rsidRDefault="00FE6D4D" w:rsidP="00FE6D4D">
      <w:pPr>
        <w:pStyle w:val="USTustnpkodeksu"/>
      </w:pPr>
      <w:r w:rsidRPr="00FE6D4D">
        <w:t>§ 4. W sprawie przywrócenia terminu postanawia właściwy w sprawie organ podatkowy.</w:t>
      </w:r>
    </w:p>
    <w:p w:rsidR="00FE6D4D" w:rsidRPr="00FE6D4D" w:rsidRDefault="00FE6D4D" w:rsidP="00FE6D4D">
      <w:pPr>
        <w:pStyle w:val="USTustnpkodeksu"/>
      </w:pPr>
      <w:r w:rsidRPr="00FE6D4D">
        <w:t>§ 5. W sprawie przywrócenia terminu do wniesienia odwołania lub zażalenia postanawia ostatecznie organ podatkowy właściwy do rozpatrzenia odwołania lub zażalenia.</w:t>
      </w:r>
    </w:p>
    <w:p w:rsidR="00FE6D4D" w:rsidRPr="00FE6D4D" w:rsidRDefault="00FE6D4D" w:rsidP="00FE6D4D">
      <w:pPr>
        <w:pStyle w:val="USTustnpkodeksu"/>
      </w:pPr>
      <w:r w:rsidRPr="00FE6D4D">
        <w:lastRenderedPageBreak/>
        <w:t>§ 6. Na postanowienie, o którym mowa w § 4, służy zażalenie.</w:t>
      </w:r>
    </w:p>
    <w:p w:rsidR="00FE6D4D" w:rsidRPr="00FE6D4D" w:rsidRDefault="00FE6D4D" w:rsidP="00FE6D4D">
      <w:pPr>
        <w:pStyle w:val="USTustnpkodeksu"/>
      </w:pPr>
      <w:r w:rsidRPr="00FE6D4D">
        <w:t>§ 7. Przed rozpatrzeniem wniosku o przywrócenie terminu do wniesienia odwołania lub zażalenia organ podatkowy pierwszej instancji, na żądanie strony, może wstrzymać wykonanie decyzji lub postanowienia.</w:t>
      </w:r>
    </w:p>
    <w:p w:rsidR="00FE6D4D" w:rsidRPr="00FE6D4D" w:rsidRDefault="00FE6D4D" w:rsidP="00FE6D4D">
      <w:pPr>
        <w:pStyle w:val="ARTartustawynprozporzdzenia"/>
      </w:pPr>
      <w:r w:rsidRPr="00FE6D4D">
        <w:rPr>
          <w:rStyle w:val="Ppogrubienie"/>
        </w:rPr>
        <w:t>Art. 127.</w:t>
      </w:r>
      <w:r w:rsidRPr="00FE6D4D">
        <w:t xml:space="preserve"> § 1. Minister właściwy do spraw finansów publicznych może, w drodze rozporządzenia, przedłużać terminy przewidziane w przepisach prawa podatkowego, z</w:t>
      </w:r>
      <w:r w:rsidR="0023297A">
        <w:t> </w:t>
      </w:r>
      <w:r w:rsidRPr="00FE6D4D">
        <w:t>wyjątkiem terminów określonych w</w:t>
      </w:r>
      <w:r w:rsidR="0023297A" w:rsidRPr="0023297A">
        <w:t xml:space="preserve"> dziale II rozdziale 7 oraz rozdziale 8 oddziale 6, 8 i 9</w:t>
      </w:r>
      <w:r w:rsidRPr="00FE6D4D">
        <w:t>, art. 254, art. 255, art. 321 § 3 i 4 oraz art. 322, określając grupy podmiotów, którym przedłużono terminy, rodzaje czynności, których termin wykonania został przedłużony, oraz dzień upływu przedłużonego terminu.</w:t>
      </w:r>
    </w:p>
    <w:p w:rsidR="00FE6D4D" w:rsidRPr="00FE6D4D" w:rsidRDefault="00FE6D4D" w:rsidP="00FE6D4D">
      <w:pPr>
        <w:pStyle w:val="USTustnpkodeksu"/>
      </w:pPr>
      <w:r w:rsidRPr="00FE6D4D">
        <w:t>§ 2. Przepisu § 1 nie stosuje się do terminów procesowych.</w:t>
      </w:r>
    </w:p>
    <w:p w:rsidR="00FE6D4D" w:rsidRPr="00FE6D4D" w:rsidRDefault="00FE6D4D" w:rsidP="00FE6D4D">
      <w:pPr>
        <w:pStyle w:val="ARTartustawynprozporzdzenia"/>
      </w:pPr>
      <w:r w:rsidRPr="00FE6D4D">
        <w:rPr>
          <w:rStyle w:val="Ppogrubienie"/>
        </w:rPr>
        <w:t>Art. 128.</w:t>
      </w:r>
      <w:r w:rsidRPr="00FE6D4D">
        <w:t xml:space="preserve"> § 1. Organ podatkowy, na wniosek zobowiązanego, w przypadkach uzasadnionych jego ważnym interesem lub interesem publicznym, może odraczać terminy przewidziane w przepisach prawa podatkowego, z wyjątkiem terminów określonych w </w:t>
      </w:r>
      <w:r w:rsidR="00BD0671" w:rsidRPr="00BD0671">
        <w:t>dziale II rozdziale 7 oraz rozdziale 8 oddziale 6, 8 i 9</w:t>
      </w:r>
      <w:r w:rsidRPr="00FE6D4D">
        <w:t>, art. 254, art. 255, art. 321 § 3 i 4 oraz art. 322.</w:t>
      </w:r>
    </w:p>
    <w:p w:rsidR="00FE6D4D" w:rsidRPr="00FE6D4D" w:rsidRDefault="00FE6D4D" w:rsidP="00FE6D4D">
      <w:pPr>
        <w:pStyle w:val="USTustnpkodeksu"/>
      </w:pPr>
      <w:r w:rsidRPr="00FE6D4D">
        <w:t>§ 2.  Przepisu § 1 nie stosuje się do terminów procesowych.</w:t>
      </w:r>
    </w:p>
    <w:p w:rsidR="00FE6D4D" w:rsidRPr="00FE6D4D" w:rsidRDefault="00FE6D4D" w:rsidP="00FE6D4D">
      <w:pPr>
        <w:pStyle w:val="USTustnpkodeksu"/>
      </w:pPr>
      <w:r w:rsidRPr="00FE6D4D">
        <w:t>§ 3. Minister właściwy do spraw finansów publicznych określi, w drodze rozporządzenia, właściwość rzeczową organów podatkowych w sprawach, o których mowa w § 1, uwzględniając właściwość organów w zakresie czynności, dla których są przewidziane terminy, oraz termin udzielanego odroczenia.</w:t>
      </w:r>
    </w:p>
    <w:p w:rsidR="00FE6D4D" w:rsidRPr="00FE6D4D" w:rsidRDefault="00FE6D4D" w:rsidP="00FE6D4D">
      <w:pPr>
        <w:pStyle w:val="TYTDZOZNoznaczenietytuulubdziau"/>
      </w:pPr>
      <w:r w:rsidRPr="00FE6D4D">
        <w:t>DZIAŁ II</w:t>
      </w:r>
    </w:p>
    <w:p w:rsidR="00FE6D4D" w:rsidRPr="00FE6D4D" w:rsidRDefault="00FE6D4D" w:rsidP="00FE6D4D">
      <w:pPr>
        <w:pStyle w:val="TYTDZPRZEDMprzedmiotregulacjitytuulubdziau"/>
      </w:pPr>
      <w:r w:rsidRPr="00FE6D4D">
        <w:t xml:space="preserve">Zobowiązania podatkowe </w:t>
      </w:r>
    </w:p>
    <w:p w:rsidR="00FE6D4D" w:rsidRPr="00FE6D4D" w:rsidRDefault="00FE6D4D" w:rsidP="00FE6D4D">
      <w:pPr>
        <w:pStyle w:val="ROZDZODDZOZNoznaczenierozdziauluboddziau"/>
      </w:pPr>
      <w:r w:rsidRPr="00FE6D4D">
        <w:t>Rozdział 1</w:t>
      </w:r>
    </w:p>
    <w:p w:rsidR="00FE6D4D" w:rsidRPr="00FE6D4D" w:rsidRDefault="00FE6D4D" w:rsidP="00FE6D4D">
      <w:pPr>
        <w:pStyle w:val="ROZDZODDZPRZEDMprzedmiotregulacjirozdziauluboddziau"/>
      </w:pPr>
      <w:r w:rsidRPr="00FE6D4D">
        <w:t xml:space="preserve">Powstawanie zobowiązań podatkowych </w:t>
      </w:r>
    </w:p>
    <w:p w:rsidR="00FE6D4D" w:rsidRPr="00FE6D4D" w:rsidRDefault="00FE6D4D" w:rsidP="00FE6D4D">
      <w:pPr>
        <w:pStyle w:val="ARTartustawynprozporzdzenia"/>
      </w:pPr>
      <w:r w:rsidRPr="00FE6D4D">
        <w:rPr>
          <w:rStyle w:val="Ppogrubienie"/>
        </w:rPr>
        <w:t>Art. 129.</w:t>
      </w:r>
      <w:r w:rsidRPr="00FE6D4D">
        <w:t> Zobowiązanie podatkowe powstaje z dniem:</w:t>
      </w:r>
    </w:p>
    <w:p w:rsidR="00FE6D4D" w:rsidRPr="00FE6D4D" w:rsidRDefault="00FE6D4D" w:rsidP="00FE6D4D">
      <w:pPr>
        <w:pStyle w:val="PKTpunkt"/>
      </w:pPr>
      <w:r w:rsidRPr="00FE6D4D">
        <w:t>1)</w:t>
      </w:r>
      <w:r w:rsidRPr="00FE6D4D">
        <w:tab/>
        <w:t>zaistnienia zdarzenia, z którym ustawa podatkowa wiąże jego powstanie, albo</w:t>
      </w:r>
    </w:p>
    <w:p w:rsidR="00FE6D4D" w:rsidRPr="00FE6D4D" w:rsidRDefault="00FE6D4D" w:rsidP="00FE6D4D">
      <w:pPr>
        <w:pStyle w:val="PKTpunkt"/>
      </w:pPr>
      <w:r w:rsidRPr="00FE6D4D">
        <w:t>2)</w:t>
      </w:r>
      <w:r w:rsidRPr="00FE6D4D">
        <w:tab/>
        <w:t>doręczenia decyzji ustalającej wysokość tego zobowiązania.</w:t>
      </w:r>
    </w:p>
    <w:p w:rsidR="00FE6D4D" w:rsidRPr="00FE6D4D" w:rsidRDefault="00FE6D4D" w:rsidP="00FE6D4D">
      <w:pPr>
        <w:pStyle w:val="ARTartustawynprozporzdzenia"/>
      </w:pPr>
      <w:r w:rsidRPr="00FE6D4D">
        <w:rPr>
          <w:rStyle w:val="Ppogrubienie"/>
        </w:rPr>
        <w:t>Art. 130.</w:t>
      </w:r>
      <w:r w:rsidRPr="00FE6D4D">
        <w:t xml:space="preserve"> § 1. Jeżeli przepisy prawa podatkowego nakładają na podatnika obowiązek złożenia deklaracji, a zobowiązanie podatkowe powstaje w sposób, o którym mowa w art. 129 pkt 1, podatek wykazany w deklaracji jest podatkiem do zapłaty. </w:t>
      </w:r>
    </w:p>
    <w:p w:rsidR="00FE6D4D" w:rsidRPr="00FE6D4D" w:rsidRDefault="00FE6D4D" w:rsidP="00FE6D4D">
      <w:pPr>
        <w:pStyle w:val="USTustnpkodeksu"/>
      </w:pPr>
      <w:r w:rsidRPr="00FE6D4D">
        <w:lastRenderedPageBreak/>
        <w:t>§ 2. Jeżeli w postępowaniu podatkowym organ podatkowy stwierdzi, że podatnik, mimo ciążącego na nim obowiązku:</w:t>
      </w:r>
    </w:p>
    <w:p w:rsidR="00FE6D4D" w:rsidRPr="00FE6D4D" w:rsidRDefault="00FE6D4D" w:rsidP="00FE6D4D">
      <w:pPr>
        <w:pStyle w:val="PKTpunkt"/>
      </w:pPr>
      <w:r w:rsidRPr="00FE6D4D">
        <w:t>1)</w:t>
      </w:r>
      <w:r w:rsidRPr="00FE6D4D">
        <w:tab/>
        <w:t>nie złożył deklaracji,</w:t>
      </w:r>
    </w:p>
    <w:p w:rsidR="00FE6D4D" w:rsidRPr="00FE6D4D" w:rsidRDefault="00FE6D4D" w:rsidP="00FE6D4D">
      <w:pPr>
        <w:pStyle w:val="PKTpunkt"/>
      </w:pPr>
      <w:r w:rsidRPr="00FE6D4D">
        <w:t>2)</w:t>
      </w:r>
      <w:r w:rsidRPr="00FE6D4D">
        <w:tab/>
        <w:t>w złożonej deklaracji nie wykazał zobowiązania podatkowego,</w:t>
      </w:r>
    </w:p>
    <w:p w:rsidR="00FE6D4D" w:rsidRPr="00FE6D4D" w:rsidRDefault="00FE6D4D" w:rsidP="00FE6D4D">
      <w:pPr>
        <w:pStyle w:val="PKTpunkt"/>
      </w:pPr>
      <w:r w:rsidRPr="00FE6D4D">
        <w:t>3)</w:t>
      </w:r>
      <w:r w:rsidRPr="00FE6D4D">
        <w:tab/>
        <w:t>wysokość zobowiązania podatkowego jest inna niż wykazana w deklaracji,</w:t>
      </w:r>
    </w:p>
    <w:p w:rsidR="00FE6D4D" w:rsidRPr="00FE6D4D" w:rsidRDefault="00FE6D4D" w:rsidP="00FE6D4D">
      <w:pPr>
        <w:pStyle w:val="PKTpunkt"/>
      </w:pPr>
      <w:r w:rsidRPr="00FE6D4D">
        <w:t>4)</w:t>
      </w:r>
      <w:r w:rsidRPr="00FE6D4D">
        <w:tab/>
        <w:t>nie zapłacił podatku w całości albo w części</w:t>
      </w:r>
    </w:p>
    <w:p w:rsidR="00FE6D4D" w:rsidRPr="00FE6D4D" w:rsidRDefault="00FE6D4D" w:rsidP="00FE6D4D">
      <w:r w:rsidRPr="00FE6D4D">
        <w:t>– wydaje decyzję, w której określa wysokość zobowiązania podatkowego albo  orzeka o braku tego zobowiązania, z zastrzeżeniem art. 192 § 1 i art. 588.</w:t>
      </w:r>
    </w:p>
    <w:p w:rsidR="00FE6D4D" w:rsidRPr="00FE6D4D" w:rsidRDefault="00FE6D4D" w:rsidP="00FE6D4D">
      <w:pPr>
        <w:pStyle w:val="USTustnpkodeksu"/>
      </w:pPr>
      <w:r w:rsidRPr="00FE6D4D">
        <w:t>§ 3. Przepisu § 2 pkt 4 nie stosuje się w przypadku, gdy podatnik nie zapłacił w całości albo w części podatku wykazanego w prawidłowej wysokości w deklaracji stanowiącej podstawę do wystawienia tytułu wykonawczego w rozumieniu przepisów o postępowaniu egzekucyjnym w administracji.</w:t>
      </w:r>
    </w:p>
    <w:p w:rsidR="00FE6D4D" w:rsidRPr="00FE6D4D" w:rsidRDefault="00FE6D4D" w:rsidP="00FE6D4D">
      <w:pPr>
        <w:pStyle w:val="USTustnpkodeksu"/>
      </w:pPr>
      <w:r w:rsidRPr="00FE6D4D">
        <w:t>§ 4. Jeżeli w postępowaniu podatkowym organ podatkowy stwierdzi, że podatnik:</w:t>
      </w:r>
    </w:p>
    <w:p w:rsidR="00FE6D4D" w:rsidRPr="00FE6D4D" w:rsidRDefault="00FE6D4D" w:rsidP="00FE6D4D">
      <w:pPr>
        <w:pStyle w:val="PKTpunkt"/>
      </w:pPr>
      <w:r w:rsidRPr="00FE6D4D">
        <w:t>1)</w:t>
      </w:r>
      <w:r w:rsidRPr="00FE6D4D">
        <w:tab/>
        <w:t>osiągnął dochód, przychód lub zysk w wysokości niepowodującej powstania zobowiązania podatkowego – orzeka o braku zobowiązania podatkowego oraz określa wysokość tego dochodu, przychodu lub zysku;</w:t>
      </w:r>
    </w:p>
    <w:p w:rsidR="00FE6D4D" w:rsidRPr="00FE6D4D" w:rsidRDefault="00FE6D4D" w:rsidP="00FE6D4D">
      <w:pPr>
        <w:pStyle w:val="PKTpunkt"/>
      </w:pPr>
      <w:r w:rsidRPr="00FE6D4D">
        <w:t>2)</w:t>
      </w:r>
      <w:r w:rsidRPr="00FE6D4D">
        <w:tab/>
        <w:t>nie złożył deklaracji, nie wykazał w deklaracji straty lub wysokość poniesionej straty różni się od wysokości wykazanej w deklaracji, a poniesienie straty zgodnie z przepisami prawa podatkowego uprawnia go do skorzystania z ulg podatkowych – określa wysokość straty;</w:t>
      </w:r>
    </w:p>
    <w:p w:rsidR="00FE6D4D" w:rsidRPr="00FE6D4D" w:rsidRDefault="00FE6D4D" w:rsidP="00FE6D4D">
      <w:pPr>
        <w:pStyle w:val="PKTpunkt"/>
      </w:pPr>
      <w:r w:rsidRPr="00FE6D4D">
        <w:t>3)</w:t>
      </w:r>
      <w:r w:rsidRPr="00FE6D4D">
        <w:tab/>
        <w:t>w złożonej deklaracji wykazał nieprawidłową kwotę zwrotu podatku, kwotę podatku naliczonego przeniesionego do rozliczenia, kwotę nadwyżki wpłat do rozliczenia lub kwotę nadwyżki podatku naliczonego nad należnym w rozumieniu przepisów o podatku od towarów i usług do odliczenia w następnych okresach rozliczeniowych, w deklaracji nie wykazał tych kwot albo nie złożył deklaracji, mimo ciążącego na nim obowiązku — określa prawidłową wysokość kwoty zwrotu podatku lub nadwyżki podatku naliczonego nad należnym do odliczenia w następnych okresach rozliczeniowych.</w:t>
      </w:r>
    </w:p>
    <w:p w:rsidR="00FE6D4D" w:rsidRPr="00FE6D4D" w:rsidRDefault="00FE6D4D" w:rsidP="00FE6D4D">
      <w:pPr>
        <w:pStyle w:val="USTustnpkodeksu"/>
      </w:pPr>
      <w:r w:rsidRPr="00FE6D4D">
        <w:t>§ 5. W sprawach dotyczących:</w:t>
      </w:r>
    </w:p>
    <w:p w:rsidR="00FE6D4D" w:rsidRPr="00FE6D4D" w:rsidRDefault="00FE6D4D" w:rsidP="00FE6D4D">
      <w:pPr>
        <w:pStyle w:val="PKTpunkt"/>
      </w:pPr>
      <w:r w:rsidRPr="00FE6D4D">
        <w:t>1)</w:t>
      </w:r>
      <w:r w:rsidRPr="00FE6D4D">
        <w:tab/>
        <w:t>transakcji kontrolowanych, w których ceny transferowe zostały ustalone lub narzucone między podmiotami powiązanymi w rozumieniu przepisów o podatkach dochodowych,</w:t>
      </w:r>
    </w:p>
    <w:p w:rsidR="00FE6D4D" w:rsidRPr="00FE6D4D" w:rsidRDefault="00FE6D4D" w:rsidP="00FE6D4D">
      <w:pPr>
        <w:pStyle w:val="PKTpunkt"/>
      </w:pPr>
      <w:r w:rsidRPr="00FE6D4D">
        <w:t>2)</w:t>
      </w:r>
      <w:r w:rsidRPr="00FE6D4D">
        <w:tab/>
        <w:t>unikania opodatkowania w rozumieniu art. 33,</w:t>
      </w:r>
    </w:p>
    <w:p w:rsidR="00FE6D4D" w:rsidRPr="00FE6D4D" w:rsidRDefault="00FE6D4D" w:rsidP="00FE6D4D">
      <w:pPr>
        <w:pStyle w:val="PKTpunkt"/>
      </w:pPr>
      <w:r w:rsidRPr="00FE6D4D">
        <w:t>3)</w:t>
      </w:r>
      <w:r w:rsidRPr="00FE6D4D">
        <w:tab/>
        <w:t>określenia dochodu z zysków kapitałowych w rozumieniu przepisów o podatkach dochodowych,</w:t>
      </w:r>
    </w:p>
    <w:p w:rsidR="00FE6D4D" w:rsidRPr="00FE6D4D" w:rsidRDefault="00FE6D4D" w:rsidP="00FE6D4D">
      <w:pPr>
        <w:pStyle w:val="PKTpunkt"/>
      </w:pPr>
      <w:r w:rsidRPr="00FE6D4D">
        <w:lastRenderedPageBreak/>
        <w:t>4)</w:t>
      </w:r>
      <w:r w:rsidRPr="00FE6D4D">
        <w:tab/>
        <w:t>transakcji polegających na:</w:t>
      </w:r>
    </w:p>
    <w:p w:rsidR="00FE6D4D" w:rsidRPr="00FE6D4D" w:rsidRDefault="00FE6D4D" w:rsidP="00FE6D4D">
      <w:pPr>
        <w:pStyle w:val="LITlitera"/>
      </w:pPr>
      <w:r w:rsidRPr="00FE6D4D">
        <w:t>a)</w:t>
      </w:r>
      <w:r w:rsidRPr="00FE6D4D">
        <w:tab/>
        <w:t>zbyciu lub nabyciu przedsiębiorstwa albo  jego zorganizowanej części,</w:t>
      </w:r>
    </w:p>
    <w:p w:rsidR="00FE6D4D" w:rsidRPr="00FE6D4D" w:rsidRDefault="00FE6D4D" w:rsidP="00FE6D4D">
      <w:pPr>
        <w:pStyle w:val="LITlitera"/>
      </w:pPr>
      <w:r w:rsidRPr="00FE6D4D">
        <w:t>b)</w:t>
      </w:r>
      <w:r w:rsidRPr="00FE6D4D">
        <w:tab/>
        <w:t>zbyciu lub nabyciu nieruchomości,</w:t>
      </w:r>
    </w:p>
    <w:p w:rsidR="00FE6D4D" w:rsidRPr="00FE6D4D" w:rsidRDefault="00FE6D4D" w:rsidP="00FE6D4D">
      <w:pPr>
        <w:pStyle w:val="LITlitera"/>
      </w:pPr>
      <w:r w:rsidRPr="00FE6D4D">
        <w:t>c)</w:t>
      </w:r>
      <w:r w:rsidRPr="00FE6D4D">
        <w:tab/>
        <w:t>połączeniu, podziale lub przekształceniu przedsiębiorcy</w:t>
      </w:r>
    </w:p>
    <w:p w:rsidR="00FE6D4D" w:rsidRPr="00FE6D4D" w:rsidRDefault="00FE6D4D" w:rsidP="00FE6D4D">
      <w:pPr>
        <w:pStyle w:val="CZWSPPKTczwsplnapunktw"/>
      </w:pPr>
      <w:r w:rsidRPr="00FE6D4D">
        <w:t>– przedmiotem decyzji, o której mowa w § 2, może być część zobowiązania podatkowego związana z tymi sprawami. Organ podatkowy w uzasadnieniu decyzji wskazuje, w jakim zakresie uprzednio złożona deklaracja nie wywołuje skutków prawnych.</w:t>
      </w:r>
    </w:p>
    <w:p w:rsidR="00FE6D4D" w:rsidRPr="00FE6D4D" w:rsidRDefault="00FE6D4D" w:rsidP="00FE6D4D">
      <w:pPr>
        <w:pStyle w:val="USTustnpkodeksu"/>
      </w:pPr>
      <w:r w:rsidRPr="00FE6D4D">
        <w:t>§ 6. Przepis § 5 nie ogranicza możliwości późniejszego wydania decyzji określającej w zakresie tego samego zobowiązania podatkowego oraz za rok podatkowy lub inny okres rozliczeniowy, którego dotyczy decyzja określająca część zobowiązania podatkowego. W decyzji określającej organ podatkowy uwzględnia treść decyzji, w której określił część zobowiązania podatkowego.</w:t>
      </w:r>
    </w:p>
    <w:p w:rsidR="00FE6D4D" w:rsidRPr="00FE6D4D" w:rsidRDefault="00FE6D4D" w:rsidP="00FE6D4D">
      <w:pPr>
        <w:pStyle w:val="USTustnpkodeksu"/>
      </w:pPr>
      <w:r w:rsidRPr="00FE6D4D">
        <w:t>§ 7. Z dniem, w którym decyzja określająca, o której mowa w § 6, stanie się ostateczna, decyzja określająca część zobowiązania podatkowego wygasa, na co organ podatkowy wskazuje w uzasadnieniu tej decyzji.</w:t>
      </w:r>
    </w:p>
    <w:p w:rsidR="00FE6D4D" w:rsidRPr="00FE6D4D" w:rsidRDefault="00FE6D4D" w:rsidP="00FE6D4D">
      <w:pPr>
        <w:pStyle w:val="USTustnpkodeksu"/>
      </w:pPr>
      <w:r w:rsidRPr="00FE6D4D">
        <w:t>§ 8. Przepisy § 5–7 stosuje się odpowiednio do decyzji, o których mowa w § 4.</w:t>
      </w:r>
    </w:p>
    <w:p w:rsidR="00FE6D4D" w:rsidRPr="00FE6D4D" w:rsidRDefault="00FE6D4D" w:rsidP="00FE6D4D">
      <w:pPr>
        <w:pStyle w:val="USTustnpkodeksu"/>
      </w:pPr>
      <w:r w:rsidRPr="00FE6D4D">
        <w:t>§ 9. Podatnik zamierzający skorzystać z ulgi podatkowej, której warunkiem, określonym w odrębnych przepisach, jest brak zaległości podatkowych, może złożyć wniosek do właściwego organu podatkowego o przeprowadzenie postępowania podatkowego. Do wydania decyzji określającej wysokość zobowiązania podatkowego przepis § 2 stosuje się odpowiednio.</w:t>
      </w:r>
    </w:p>
    <w:p w:rsidR="00FE6D4D" w:rsidRPr="00FE6D4D" w:rsidRDefault="00FE6D4D" w:rsidP="00FE6D4D">
      <w:pPr>
        <w:pStyle w:val="ARTartustawynprozporzdzenia"/>
      </w:pPr>
      <w:r w:rsidRPr="00FE6D4D">
        <w:rPr>
          <w:rStyle w:val="Ppogrubienie"/>
        </w:rPr>
        <w:t>Art. 131.</w:t>
      </w:r>
      <w:r w:rsidRPr="00FE6D4D">
        <w:t> W przypadku zobowiązań podatkowych powstających w sposób, o którym mowa w art. 129 pkt 2, jeżeli przepisy prawa podatkowego nakładają na podatnika obowiązek złożenia deklaracji, wysokość zobowiązania podatkowego ustala się zgodnie z danymi zawartymi w deklaracji, chyba że przepisy odrębne przewidują inny sposób ustalenia wysokości zobowiązania podatkowego albo w toku postępowania podatkowego stwierdzono, że deklaracja jest nierzetelna.</w:t>
      </w:r>
    </w:p>
    <w:p w:rsidR="00FE6D4D" w:rsidRPr="00FE6D4D" w:rsidRDefault="00FE6D4D" w:rsidP="00FE6D4D">
      <w:pPr>
        <w:pStyle w:val="ROZDZODDZOZNoznaczenierozdziauluboddziau"/>
      </w:pPr>
      <w:r w:rsidRPr="00FE6D4D">
        <w:t>Rozdział 2</w:t>
      </w:r>
    </w:p>
    <w:p w:rsidR="00FE6D4D" w:rsidRPr="00FE6D4D" w:rsidRDefault="00FE6D4D" w:rsidP="00FE6D4D">
      <w:pPr>
        <w:pStyle w:val="ROZDZODDZPRZEDMprzedmiotregulacjirozdziauluboddziau"/>
      </w:pPr>
      <w:r w:rsidRPr="00FE6D4D">
        <w:t xml:space="preserve">Deklaracje podatkowe </w:t>
      </w:r>
    </w:p>
    <w:p w:rsidR="00FE6D4D" w:rsidRPr="00FE6D4D" w:rsidRDefault="00FE6D4D" w:rsidP="00FE6D4D">
      <w:pPr>
        <w:pStyle w:val="ARTartustawynprozporzdzenia"/>
      </w:pPr>
      <w:r w:rsidRPr="00FE6D4D">
        <w:rPr>
          <w:rStyle w:val="Ppogrubienie"/>
        </w:rPr>
        <w:t>Art. 132.</w:t>
      </w:r>
      <w:r w:rsidRPr="00FE6D4D">
        <w:t> § 1. Deklaracja rzetelna i niewadliwa stanowi dowód tego, co wynika z jej treści.</w:t>
      </w:r>
    </w:p>
    <w:p w:rsidR="00FE6D4D" w:rsidRPr="00FE6D4D" w:rsidRDefault="00FE6D4D" w:rsidP="00FE6D4D">
      <w:pPr>
        <w:pStyle w:val="USTustnpkodeksu"/>
      </w:pPr>
      <w:r w:rsidRPr="00FE6D4D">
        <w:lastRenderedPageBreak/>
        <w:t>§ 2. Za rzetelną uważa się deklarację, która w zakresie zawartych w niej danych  odzwierciedla stan rzeczywisty.</w:t>
      </w:r>
    </w:p>
    <w:p w:rsidR="00FE6D4D" w:rsidRPr="00FE6D4D" w:rsidRDefault="00FE6D4D" w:rsidP="00FE6D4D">
      <w:pPr>
        <w:pStyle w:val="USTustnpkodeksu"/>
      </w:pPr>
      <w:r w:rsidRPr="00FE6D4D">
        <w:t>§ 3. Za niewadliwą uważa się deklarację sporządzoną zgodnie z zasadami wynikającymi z przepisów odrębnych.</w:t>
      </w:r>
    </w:p>
    <w:p w:rsidR="00FE6D4D" w:rsidRPr="00FE6D4D" w:rsidRDefault="00FE6D4D" w:rsidP="00FE6D4D">
      <w:pPr>
        <w:pStyle w:val="USTustnpkodeksu"/>
      </w:pPr>
      <w:r w:rsidRPr="00FE6D4D">
        <w:t>§ 4. Organ podatkowy w trakcie czynności sprawdzających, kontroli podatkowej, kontroli celno-skarbowej lub postępowania podatkowego, nie uznaje, w całości albo w części, deklaracji za dowód w rozumieniu § 1, jeżeli stwierdzi, że jest nierzetelna lub sporządzona w sposób wadliwy.</w:t>
      </w:r>
    </w:p>
    <w:p w:rsidR="00FE6D4D" w:rsidRPr="00FE6D4D" w:rsidRDefault="00FE6D4D" w:rsidP="00FE6D4D">
      <w:pPr>
        <w:pStyle w:val="USTustnpkodeksu"/>
      </w:pPr>
      <w:r w:rsidRPr="00FE6D4D">
        <w:t>§ 5. Organ podatkowy uznaje jednak, w całości albo w części, za dowód w rozumieniu § 1, deklarację sporządzoną w sposób wadliwy, jeżeli wady te nie wpływają w sposób istotny na treść z niej wynikającą.</w:t>
      </w:r>
    </w:p>
    <w:p w:rsidR="00FE6D4D" w:rsidRPr="00FE6D4D" w:rsidRDefault="00FE6D4D" w:rsidP="00FE6D4D">
      <w:pPr>
        <w:pStyle w:val="ARTartustawynprozporzdzenia"/>
      </w:pPr>
      <w:r w:rsidRPr="00FE6D4D">
        <w:rPr>
          <w:rStyle w:val="Ppogrubienie"/>
        </w:rPr>
        <w:t>Art. 133.</w:t>
      </w:r>
      <w:r w:rsidRPr="00FE6D4D">
        <w:t> Deklarację podpisuje osoba uprawniona na podstawie przepisów rozdziału 5 działu I do reprezentowania podmiotu składającego deklarację.</w:t>
      </w:r>
    </w:p>
    <w:p w:rsidR="00FE6D4D" w:rsidRPr="00FE6D4D" w:rsidRDefault="00FE6D4D" w:rsidP="00FE6D4D">
      <w:pPr>
        <w:pStyle w:val="ARTartustawynprozporzdzenia"/>
      </w:pPr>
      <w:r w:rsidRPr="00FE6D4D">
        <w:rPr>
          <w:rStyle w:val="Ppogrubienie"/>
        </w:rPr>
        <w:t>Art. 134.</w:t>
      </w:r>
      <w:r w:rsidRPr="00FE6D4D">
        <w:t> § 1. Jeżeli odrębne ustawy nie stanowią inaczej, deklaracja może być podpisana przez pełnomocnika ogólnego lub pełnomocnika do podpisywania deklaracji.</w:t>
      </w:r>
    </w:p>
    <w:p w:rsidR="00FE6D4D" w:rsidRPr="00FE6D4D" w:rsidRDefault="00FE6D4D" w:rsidP="00FE6D4D">
      <w:pPr>
        <w:pStyle w:val="USTustnpkodeksu"/>
      </w:pPr>
      <w:r w:rsidRPr="00FE6D4D">
        <w:t>§ 2. Pełnomocnictwo do podpisywania deklaracji oraz zawiadomienie o zmianie, odwołaniu oraz wypowiedzeniu tego pełnomocnictwa składa się organowi podatkowemu właściwemu w sprawach podatku, którego dana deklaracja dotyczy.</w:t>
      </w:r>
    </w:p>
    <w:p w:rsidR="00FE6D4D" w:rsidRPr="00FE6D4D" w:rsidRDefault="00FE6D4D" w:rsidP="00FE6D4D">
      <w:pPr>
        <w:pStyle w:val="USTustnpkodeksu"/>
      </w:pPr>
      <w:r w:rsidRPr="00FE6D4D">
        <w:t>§ 3. Pełnomocnictwo do podpisywania deklaracji oraz zawiadomienie o zmianie, odwołaniu oraz wypowiedzeniu tego pełnomocnictwa może być złożone w postaci elektronicznej.</w:t>
      </w:r>
    </w:p>
    <w:p w:rsidR="00FE6D4D" w:rsidRPr="00FE6D4D" w:rsidRDefault="00FE6D4D" w:rsidP="00FE6D4D">
      <w:pPr>
        <w:pStyle w:val="USTustnpkodeksu"/>
      </w:pPr>
      <w:r w:rsidRPr="00FE6D4D">
        <w:t>§ 4. Pełnomocnictwo do podpisywania deklaracji oraz zawiadomienie o zmianie, odwołaniu oraz wypowiedzeniu tego pełnomocnictwa składane w postaci elektronicznej zobowiązany składa do Szefa Krajowej Administracji Skarbowej.</w:t>
      </w:r>
    </w:p>
    <w:p w:rsidR="00FE6D4D" w:rsidRPr="00FE6D4D" w:rsidRDefault="00FE6D4D" w:rsidP="00FE6D4D">
      <w:pPr>
        <w:pStyle w:val="USTustnpkodeksu"/>
      </w:pPr>
      <w:r w:rsidRPr="00FE6D4D">
        <w:t>§ 5. Minister właściwy do spraw finansów publicznych określi, w drodze rozporządzenia, wzory pełnomocnictw do podpisywania deklaracji i wzory zawiadomienia o zmianie, odwołaniu lub wypowiedzeniu tych pełnomocnictw, uwzględniając zakres pełnomocnictwa i konieczność identyfikacji podatnika, płatnika, inkasenta lub innego podmiotu oraz pełnomocnika, a także mając na celu uproszczenie zgłaszania pełnomocnictwa oraz pewność ustalenia zakresu działania pełnomocnika.</w:t>
      </w:r>
    </w:p>
    <w:p w:rsidR="00FE6D4D" w:rsidRPr="00FE6D4D" w:rsidRDefault="00FE6D4D" w:rsidP="00FE6D4D">
      <w:pPr>
        <w:pStyle w:val="ARTartustawynprozporzdzenia"/>
      </w:pPr>
      <w:r w:rsidRPr="00FE6D4D">
        <w:rPr>
          <w:rStyle w:val="Ppogrubienie"/>
        </w:rPr>
        <w:lastRenderedPageBreak/>
        <w:t>Art. 135.</w:t>
      </w:r>
      <w:r w:rsidRPr="00FE6D4D">
        <w:t> Jeżeli odrębne przepisy nie stanowią inaczej, podpisanie deklaracji przez pełnomocnika, o którym mowa w art. 134 § 1, zwalnia podatnika, płatnika, inkasenta lub inny podmiot z obowiązku podpisania deklaracji.</w:t>
      </w:r>
    </w:p>
    <w:p w:rsidR="00FE6D4D" w:rsidRPr="00FE6D4D" w:rsidRDefault="00FE6D4D" w:rsidP="00FE6D4D">
      <w:pPr>
        <w:pStyle w:val="ARTartustawynprozporzdzenia"/>
      </w:pPr>
      <w:r w:rsidRPr="00FE6D4D">
        <w:rPr>
          <w:rStyle w:val="Ppogrubienie"/>
        </w:rPr>
        <w:t>Art. 136.</w:t>
      </w:r>
      <w:r w:rsidRPr="00FE6D4D">
        <w:t> § 1. Deklarację składa się do właściwego organu podatkowego w terminach określonych w przepisach prawa podatkowego.</w:t>
      </w:r>
    </w:p>
    <w:p w:rsidR="00FE6D4D" w:rsidRPr="00FE6D4D" w:rsidRDefault="00FE6D4D" w:rsidP="00FE6D4D">
      <w:pPr>
        <w:pStyle w:val="USTustnpkodeksu"/>
      </w:pPr>
      <w:r w:rsidRPr="00FE6D4D">
        <w:t>§ 2. Złożenie deklaracji po upływie terminu przedawnienia wymiaru nie wywołuje skutków prawnych.</w:t>
      </w:r>
    </w:p>
    <w:p w:rsidR="00FE6D4D" w:rsidRPr="00FE6D4D" w:rsidRDefault="00FE6D4D" w:rsidP="00FE6D4D">
      <w:pPr>
        <w:pStyle w:val="USTustnpkodeksu"/>
      </w:pPr>
      <w:r w:rsidRPr="00FE6D4D">
        <w:t>§ 3. Organ podatkowy jest obowiązany potwierdzić złożenie deklaracji, jeżeli składający tego zażąda, z zastrzeżeniem art. 44 § 2.</w:t>
      </w:r>
    </w:p>
    <w:p w:rsidR="00FE6D4D" w:rsidRPr="00FE6D4D" w:rsidRDefault="00FE6D4D" w:rsidP="00FE6D4D">
      <w:pPr>
        <w:pStyle w:val="USTustnpkodeksu"/>
      </w:pPr>
      <w:r w:rsidRPr="00FE6D4D">
        <w:t>§ 4. Jeżeli organ podatkowy, do którego złożono deklarację, jest niewłaściwy, niezwłocznie przekazuje deklarację organowi właściwemu.</w:t>
      </w:r>
    </w:p>
    <w:p w:rsidR="00FE6D4D" w:rsidRPr="00FE6D4D" w:rsidRDefault="00FE6D4D" w:rsidP="00FE6D4D">
      <w:pPr>
        <w:pStyle w:val="USTustnpkodeksu"/>
      </w:pPr>
      <w:r w:rsidRPr="00FE6D4D">
        <w:t>§ 5. Deklarację złożoną do organu niewłaściwego przed upływem terminu określonego przepisami prawa uważa się za złożoną z zachowaniem terminu.</w:t>
      </w:r>
    </w:p>
    <w:p w:rsidR="00FE6D4D" w:rsidRPr="00FE6D4D" w:rsidRDefault="00FE6D4D" w:rsidP="00FE6D4D">
      <w:pPr>
        <w:pStyle w:val="ARTartustawynprozporzdzenia"/>
      </w:pPr>
      <w:r w:rsidRPr="00FE6D4D">
        <w:rPr>
          <w:rStyle w:val="Ppogrubienie"/>
        </w:rPr>
        <w:t>Art. 137.</w:t>
      </w:r>
      <w:r w:rsidRPr="00FE6D4D">
        <w:t> W przypadku doręczenia decyzji, o której mowa w art. 130 § 5, art. 192 lub art. 588, deklaracja nie wywołuje skutków prawnych w zakresie, w jakim organ podatkowy:</w:t>
      </w:r>
    </w:p>
    <w:p w:rsidR="00FE6D4D" w:rsidRPr="00FE6D4D" w:rsidRDefault="00FE6D4D" w:rsidP="00FE6D4D">
      <w:pPr>
        <w:pStyle w:val="PKTpunkt"/>
      </w:pPr>
      <w:r w:rsidRPr="00FE6D4D">
        <w:t>1)</w:t>
      </w:r>
      <w:r w:rsidRPr="00FE6D4D">
        <w:tab/>
        <w:t>określił część zobowiązania podatkowego lub</w:t>
      </w:r>
    </w:p>
    <w:p w:rsidR="00FE6D4D" w:rsidRPr="00FE6D4D" w:rsidRDefault="00FE6D4D" w:rsidP="00FE6D4D">
      <w:pPr>
        <w:pStyle w:val="PKTpunkt"/>
      </w:pPr>
      <w:r w:rsidRPr="00FE6D4D">
        <w:t>2)</w:t>
      </w:r>
      <w:r w:rsidRPr="00FE6D4D">
        <w:tab/>
        <w:t>w decyzji stwierdzającej nadpłatę dokonał wymiaru związanego z wnioskiem o stwierdzenie nadpłaty, lub</w:t>
      </w:r>
    </w:p>
    <w:p w:rsidR="00FE6D4D" w:rsidRPr="00FE6D4D" w:rsidRDefault="00FE6D4D" w:rsidP="00FE6D4D">
      <w:pPr>
        <w:pStyle w:val="PKTpunkt"/>
      </w:pPr>
      <w:r w:rsidRPr="00FE6D4D">
        <w:t>3)</w:t>
      </w:r>
      <w:r w:rsidRPr="00FE6D4D">
        <w:tab/>
        <w:t>dokonał wymiaru w zakresie skutków podatkowych transakcji objętej wnioskiem o konsultację.</w:t>
      </w:r>
    </w:p>
    <w:p w:rsidR="00FE6D4D" w:rsidRPr="00FE6D4D" w:rsidRDefault="00FE6D4D" w:rsidP="00FE6D4D">
      <w:pPr>
        <w:pStyle w:val="ARTartustawynprozporzdzenia"/>
      </w:pPr>
      <w:r w:rsidRPr="00FE6D4D">
        <w:rPr>
          <w:rStyle w:val="Ppogrubienie"/>
        </w:rPr>
        <w:t>Art. 138.</w:t>
      </w:r>
      <w:r w:rsidRPr="00FE6D4D">
        <w:t> § 1. Jeżeli odrębne przepisy nie stanowią inaczej, podatnik, płatnik, inkasent lub inny podmiot mogą skorygować uprzednio złożoną deklarację.</w:t>
      </w:r>
    </w:p>
    <w:p w:rsidR="00FE6D4D" w:rsidRPr="00FE6D4D" w:rsidRDefault="00FE6D4D" w:rsidP="00FE6D4D">
      <w:pPr>
        <w:pStyle w:val="USTustnpkodeksu"/>
      </w:pPr>
      <w:r w:rsidRPr="00FE6D4D">
        <w:t>§ 2. Przepis § 1 nie uchybia obowiązkowi skorygowania deklaracji wynikającemu z odrębnych przepisów.</w:t>
      </w:r>
    </w:p>
    <w:p w:rsidR="00FE6D4D" w:rsidRPr="00FE6D4D" w:rsidRDefault="00FE6D4D" w:rsidP="00FE6D4D">
      <w:pPr>
        <w:pStyle w:val="USTustnpkodeksu"/>
      </w:pPr>
      <w:r w:rsidRPr="00FE6D4D">
        <w:t>§ 3. Skorygowanie deklaracji następuje przez złożenie deklaracji korygującej wraz z dołączonym pisemnym uzasadnieniem przyczyn korekty. W przypadku niedołączenia pisemnego uzasadnienia przyczyn korekty organ podatkowy wzywa podmiot, o którym mowa w § 1, do dokonania tej czynności.</w:t>
      </w:r>
    </w:p>
    <w:p w:rsidR="00FE6D4D" w:rsidRPr="00FE6D4D" w:rsidRDefault="00FE6D4D" w:rsidP="00FE6D4D">
      <w:pPr>
        <w:pStyle w:val="USTustnpkodeksu"/>
      </w:pPr>
      <w:r w:rsidRPr="00FE6D4D">
        <w:t>§ 4. W przypadku złożenia deklaracji korygującej za pomocą środków komunikacji elektronicznej, uzasadnienie przyczyn korekty następuje w postaci elektronicznej.</w:t>
      </w:r>
    </w:p>
    <w:p w:rsidR="00FE6D4D" w:rsidRPr="00FE6D4D" w:rsidRDefault="00FE6D4D" w:rsidP="00FE6D4D">
      <w:pPr>
        <w:pStyle w:val="USTustnpkodeksu"/>
      </w:pPr>
      <w:r w:rsidRPr="00FE6D4D">
        <w:t>§ 5. Do zgłoszeń identyfikacyjnych i aktualizacyjnych nie stosuje się przepisów o korekcie deklaracji.  </w:t>
      </w:r>
    </w:p>
    <w:p w:rsidR="00FE6D4D" w:rsidRPr="00FE6D4D" w:rsidRDefault="00FE6D4D" w:rsidP="00FE6D4D">
      <w:pPr>
        <w:pStyle w:val="ARTartustawynprozporzdzenia"/>
      </w:pPr>
      <w:r w:rsidRPr="00FE6D4D">
        <w:rPr>
          <w:rStyle w:val="Ppogrubienie"/>
        </w:rPr>
        <w:lastRenderedPageBreak/>
        <w:t>Art. 139.</w:t>
      </w:r>
      <w:r w:rsidRPr="00FE6D4D">
        <w:t> § 1. Nie wywołuje skutków prawnych:</w:t>
      </w:r>
    </w:p>
    <w:p w:rsidR="00FE6D4D" w:rsidRPr="00FE6D4D" w:rsidRDefault="00FE6D4D" w:rsidP="00FE6D4D">
      <w:pPr>
        <w:pStyle w:val="PKTpunkt"/>
      </w:pPr>
      <w:r w:rsidRPr="00FE6D4D">
        <w:t>1)</w:t>
      </w:r>
      <w:r w:rsidRPr="00FE6D4D">
        <w:tab/>
        <w:t>skorygowanie deklaracji w czasie trwania postępowania podatkowego, kontroli podatkowej lub kontroli celno-skarbowej – w zakresie objętym tym postępowaniem lub kontrolą, z zastrzeżeniem art. 140 § 1, chyba że przepis szczególny stanowi inaczej;</w:t>
      </w:r>
    </w:p>
    <w:p w:rsidR="00FE6D4D" w:rsidRPr="00FE6D4D" w:rsidRDefault="00FE6D4D" w:rsidP="00FE6D4D">
      <w:pPr>
        <w:pStyle w:val="PKTpunkt"/>
      </w:pPr>
      <w:r w:rsidRPr="00FE6D4D">
        <w:t>2)</w:t>
      </w:r>
      <w:r w:rsidRPr="00FE6D4D">
        <w:tab/>
        <w:t>skorygowanie deklaracji po upływie terminu przedawnienia wymiaru, z zastrzeżeniem art. 228 i art. 229;</w:t>
      </w:r>
    </w:p>
    <w:p w:rsidR="00FE6D4D" w:rsidRPr="00FE6D4D" w:rsidRDefault="00FE6D4D" w:rsidP="00FE6D4D">
      <w:pPr>
        <w:pStyle w:val="PKTpunkt"/>
      </w:pPr>
      <w:r w:rsidRPr="00FE6D4D">
        <w:t>3)</w:t>
      </w:r>
      <w:r w:rsidRPr="00FE6D4D">
        <w:tab/>
        <w:t>skorygowanie deklaracji bez złożenia wniosku o stwierdzenie nadpłaty, jeżeli skorygowanie deklaracji wiąże się z powstaniem nadpłaty;</w:t>
      </w:r>
    </w:p>
    <w:p w:rsidR="00FE6D4D" w:rsidRPr="00FE6D4D" w:rsidRDefault="00FE6D4D" w:rsidP="00FE6D4D">
      <w:pPr>
        <w:pStyle w:val="PKTpunkt"/>
      </w:pPr>
      <w:r w:rsidRPr="00FE6D4D">
        <w:t>4)</w:t>
      </w:r>
      <w:r w:rsidRPr="00FE6D4D">
        <w:tab/>
        <w:t>skorygowanie deklaracji w przypadku odmowy stwierdzenia nadpłaty w całości albo w części;</w:t>
      </w:r>
    </w:p>
    <w:p w:rsidR="00FE6D4D" w:rsidRPr="00FE6D4D" w:rsidRDefault="00FE6D4D" w:rsidP="00FE6D4D">
      <w:pPr>
        <w:pStyle w:val="PKTpunkt"/>
      </w:pPr>
      <w:r w:rsidRPr="00FE6D4D">
        <w:t>5)</w:t>
      </w:r>
      <w:r w:rsidRPr="00FE6D4D">
        <w:tab/>
        <w:t>skorygowanie deklaracji w przypadku umorzenia postępowania w związku z wycofaniem wniosku o stwierdzenie nadpłaty;</w:t>
      </w:r>
    </w:p>
    <w:p w:rsidR="00FE6D4D" w:rsidRPr="00FE6D4D" w:rsidRDefault="00FE6D4D" w:rsidP="00FE6D4D">
      <w:pPr>
        <w:pStyle w:val="PKTpunkt"/>
      </w:pPr>
      <w:r w:rsidRPr="00FE6D4D">
        <w:t>6)</w:t>
      </w:r>
      <w:r w:rsidRPr="00FE6D4D">
        <w:tab/>
        <w:t>ponowne skorygowanie deklaracji w przypadku, o którym mowa w art. 140 § 2, z zastrzeżeniem skutku, o którym mowa w art. 174;</w:t>
      </w:r>
    </w:p>
    <w:p w:rsidR="00FE6D4D" w:rsidRPr="00FE6D4D" w:rsidRDefault="00FE6D4D" w:rsidP="00FE6D4D">
      <w:pPr>
        <w:pStyle w:val="PKTpunkt"/>
      </w:pPr>
      <w:r w:rsidRPr="00FE6D4D">
        <w:t>7)</w:t>
      </w:r>
      <w:r w:rsidRPr="00FE6D4D">
        <w:tab/>
        <w:t>ponowne skorygowanie deklaracji po zakończeniu postępowania podatkowego w przypadku, o którym mowa w art. 140 § 4, w zakresie, w jakim wcześniej dokonana korekta</w:t>
      </w:r>
      <w:r w:rsidR="000A572B">
        <w:t xml:space="preserve"> </w:t>
      </w:r>
      <w:r w:rsidRPr="00FE6D4D">
        <w:t>przewidywała cofnięcie skutków unikania opodatkowania;</w:t>
      </w:r>
    </w:p>
    <w:p w:rsidR="00FE6D4D" w:rsidRPr="00FE6D4D" w:rsidRDefault="00FE6D4D" w:rsidP="00FE6D4D">
      <w:pPr>
        <w:pStyle w:val="PKTpunkt"/>
      </w:pPr>
      <w:r w:rsidRPr="00FE6D4D">
        <w:t>8)</w:t>
      </w:r>
      <w:r w:rsidRPr="00FE6D4D">
        <w:tab/>
        <w:t>skorygowanie deklaracji w zakresie objętym decyzją wymiarową.</w:t>
      </w:r>
    </w:p>
    <w:p w:rsidR="00FE6D4D" w:rsidRPr="00FE6D4D" w:rsidRDefault="00FE6D4D" w:rsidP="00FE6D4D">
      <w:pPr>
        <w:pStyle w:val="USTustnpkodeksu"/>
      </w:pPr>
      <w:r w:rsidRPr="00FE6D4D">
        <w:t>§ 2. Przepis § 1 pkt 1 nie wyłącza skuteczności złożenia deklaracji po raz pierwszy.</w:t>
      </w:r>
    </w:p>
    <w:p w:rsidR="00FE6D4D" w:rsidRPr="00FE6D4D" w:rsidRDefault="00FE6D4D" w:rsidP="00FE6D4D">
      <w:pPr>
        <w:pStyle w:val="USTustnpkodeksu"/>
      </w:pPr>
      <w:r w:rsidRPr="00FE6D4D">
        <w:t>§ 3. Organ podatkowy zawiadamia pisemnie składającego deklarację korygującą o jej bezskuteczności.</w:t>
      </w:r>
    </w:p>
    <w:p w:rsidR="00FE6D4D" w:rsidRPr="00FE6D4D" w:rsidRDefault="00FE6D4D" w:rsidP="00FE6D4D">
      <w:pPr>
        <w:pStyle w:val="ARTartustawynprozporzdzenia"/>
      </w:pPr>
      <w:r w:rsidRPr="00FE6D4D">
        <w:rPr>
          <w:rStyle w:val="Ppogrubienie"/>
        </w:rPr>
        <w:t>Art. 140.</w:t>
      </w:r>
      <w:r w:rsidRPr="00FE6D4D">
        <w:t xml:space="preserve"> § 1. W toku postępowania podatkowego prowadzonego przez organ pierwszej instancji strona może, w terminie, o którym mowa w art. 389 § 1, skorygować uprzednio złożoną deklarację, w zakresie objętym tym postępowaniem.  </w:t>
      </w:r>
    </w:p>
    <w:p w:rsidR="00FE6D4D" w:rsidRPr="00FE6D4D" w:rsidRDefault="00FE6D4D" w:rsidP="00FE6D4D">
      <w:pPr>
        <w:pStyle w:val="USTustnpkodeksu"/>
      </w:pPr>
      <w:r w:rsidRPr="00FE6D4D">
        <w:t>§ 2. Jeżeli strona ponownie skoryguje deklarację w zakresie nieprawidłowości objętych deklaracją korygującą złożoną uprzednio w terminie, o którym mowa w  art. 389 § 1, decyzja umarzająca postępowanie podatkowe wygasa z dniem skorygowania deklaracji podatkowej, o czym organ podatkowy zawiadamia stronę. Jednocześnie organ podatkowy zawiadamia stronę o prowadzeniu postępowania w sprawie, w której wygasła decyzja umarzająca postępowanie podatkowe.</w:t>
      </w:r>
    </w:p>
    <w:p w:rsidR="00FE6D4D" w:rsidRPr="00FE6D4D" w:rsidRDefault="00FE6D4D" w:rsidP="00FE6D4D">
      <w:pPr>
        <w:pStyle w:val="USTustnpkodeksu"/>
      </w:pPr>
      <w:r w:rsidRPr="00FE6D4D">
        <w:t>§ 3. W przypadku określonym w § 2 czynności przeprowadzone w tym postępowaniu pozostają w mocy, a przepisu art. 389 § 1 nie stosuje się.</w:t>
      </w:r>
    </w:p>
    <w:p w:rsidR="00FE6D4D" w:rsidRPr="00FE6D4D" w:rsidRDefault="00FE6D4D" w:rsidP="00FE6D4D">
      <w:pPr>
        <w:pStyle w:val="USTustnpkodeksu"/>
      </w:pPr>
      <w:r w:rsidRPr="00FE6D4D">
        <w:lastRenderedPageBreak/>
        <w:t>§ 4. Prawo do skorygowania deklaracji oraz cofnięcia skutków unikania opodatkowania przysługuje podatnikowi lub płatnikowi jednokrotnie, z zastrzeżeniem art. 389 § 4, w toku postępowania podatkowego, o którym mowa w art. 594, przed wydaniem decyzji w pierwszej instancji, na zasadach i w terminie, o których mowa w art. 389 § 3.</w:t>
      </w:r>
    </w:p>
    <w:p w:rsidR="00FE6D4D" w:rsidRPr="00FE6D4D" w:rsidRDefault="00FE6D4D" w:rsidP="00FE6D4D">
      <w:pPr>
        <w:pStyle w:val="USTustnpkodeksu"/>
      </w:pPr>
      <w:r w:rsidRPr="00FE6D4D">
        <w:t>§ 5. W przypadku, o którym mowa w § 4, złożona korekta nie wywołuje skutków prawnych w zakresie cofnięcia skutków unikania opodatkowania, jeżeli tylko częściowo uwzględnia ocenę prawną związaną z unikaniem opodatkowania, o której mowa w art. 389 § 3, albo nie uwzględnia tej oceny w ogóle.</w:t>
      </w:r>
    </w:p>
    <w:p w:rsidR="00FE6D4D" w:rsidRPr="00FE6D4D" w:rsidRDefault="00FE6D4D" w:rsidP="00FE6D4D">
      <w:pPr>
        <w:pStyle w:val="USTustnpkodeksu"/>
      </w:pPr>
      <w:r w:rsidRPr="00FE6D4D">
        <w:t>§ 6. Uprawnienie, o którym mowa w § 4, nie przysługuje, jeżeli:</w:t>
      </w:r>
    </w:p>
    <w:p w:rsidR="00FE6D4D" w:rsidRPr="00FE6D4D" w:rsidRDefault="00FE6D4D" w:rsidP="00FE6D4D">
      <w:pPr>
        <w:pStyle w:val="PKTpunkt"/>
      </w:pPr>
      <w:r w:rsidRPr="00FE6D4D">
        <w:t>1)</w:t>
      </w:r>
      <w:r w:rsidRPr="00FE6D4D">
        <w:tab/>
        <w:t>postępowanie podatkowe jest prowadzone w wyniku uchylenia przez organ odwoławczy lub sąd administracyjny decyzji organu podatkowego wydanej w pierwszej instancji;</w:t>
      </w:r>
    </w:p>
    <w:p w:rsidR="00FE6D4D" w:rsidRPr="00FE6D4D" w:rsidRDefault="00FE6D4D" w:rsidP="00FE6D4D">
      <w:pPr>
        <w:pStyle w:val="PKTpunkt"/>
      </w:pPr>
      <w:r w:rsidRPr="00FE6D4D">
        <w:t>2)</w:t>
      </w:r>
      <w:r w:rsidRPr="00FE6D4D">
        <w:tab/>
        <w:t>nie upłynęło 10 lat od końca roku kalendarzowego, w którym podatnikowi lub płatnikowi doręczono ostateczną decyzję wydaną z zastosowaniem przepisu art. 33 § 1 lub 7 albo środków ograniczających umowne korzyści.</w:t>
      </w:r>
    </w:p>
    <w:p w:rsidR="00FE6D4D" w:rsidRPr="00FE6D4D" w:rsidRDefault="00FE6D4D" w:rsidP="00FE6D4D">
      <w:pPr>
        <w:pStyle w:val="USTustnpkodeksu"/>
      </w:pPr>
      <w:r w:rsidRPr="00FE6D4D">
        <w:t>§ 7. Organ podatkowy, w terminie 3 dni roboczych, informuje Szefa Krajowej Administracji Skarbowej o złożeniu deklaracji korygującej, zgodnie z § 4.</w:t>
      </w:r>
    </w:p>
    <w:p w:rsidR="00FE6D4D" w:rsidRPr="00FE6D4D" w:rsidRDefault="00FE6D4D" w:rsidP="00FE6D4D">
      <w:pPr>
        <w:pStyle w:val="USTustnpkodeksu"/>
      </w:pPr>
      <w:r w:rsidRPr="00FE6D4D">
        <w:t>§ 8. W przypadku cofnięcia skutków unikania opodatkowania zgodnie z § 4 przepis art. 601 stosuje się odpowiednio.</w:t>
      </w:r>
    </w:p>
    <w:p w:rsidR="00FE6D4D" w:rsidRPr="00FE6D4D" w:rsidRDefault="00FE6D4D" w:rsidP="00FE6D4D">
      <w:pPr>
        <w:pStyle w:val="ROZDZODDZOZNoznaczenierozdziauluboddziau"/>
      </w:pPr>
      <w:r w:rsidRPr="00FE6D4D">
        <w:t>Rozdział 3</w:t>
      </w:r>
    </w:p>
    <w:p w:rsidR="00FE6D4D" w:rsidRPr="00FE6D4D" w:rsidRDefault="00FE6D4D" w:rsidP="00FE6D4D">
      <w:pPr>
        <w:pStyle w:val="ROZDZODDZPRZEDMprzedmiotregulacjirozdziauluboddziau"/>
      </w:pPr>
      <w:r w:rsidRPr="00FE6D4D">
        <w:t xml:space="preserve">Szacowanie podstawy opodatkowania </w:t>
      </w:r>
    </w:p>
    <w:p w:rsidR="00FE6D4D" w:rsidRPr="00FE6D4D" w:rsidRDefault="00FE6D4D" w:rsidP="00FE6D4D">
      <w:pPr>
        <w:pStyle w:val="ARTartustawynprozporzdzenia"/>
      </w:pPr>
      <w:r w:rsidRPr="00FE6D4D">
        <w:rPr>
          <w:rStyle w:val="Ppogrubienie"/>
        </w:rPr>
        <w:t>Art. 141.</w:t>
      </w:r>
      <w:r w:rsidRPr="00FE6D4D">
        <w:t> § 1. Organ podatkowy określa podstawę opodatkowania w drodze szacowania, jeżeli:</w:t>
      </w:r>
    </w:p>
    <w:p w:rsidR="00FE6D4D" w:rsidRPr="00FE6D4D" w:rsidRDefault="00FE6D4D" w:rsidP="00FE6D4D">
      <w:pPr>
        <w:pStyle w:val="PKTpunkt"/>
      </w:pPr>
      <w:r w:rsidRPr="00FE6D4D">
        <w:t>1)</w:t>
      </w:r>
      <w:r w:rsidRPr="00FE6D4D">
        <w:tab/>
        <w:t>brak jest ksiąg podatkowych lub innych danych niezbędnych do jej określenia lub</w:t>
      </w:r>
    </w:p>
    <w:p w:rsidR="00FE6D4D" w:rsidRPr="00FE6D4D" w:rsidRDefault="00FE6D4D" w:rsidP="00FE6D4D">
      <w:pPr>
        <w:pStyle w:val="PKTpunkt"/>
      </w:pPr>
      <w:r w:rsidRPr="00FE6D4D">
        <w:t>2)</w:t>
      </w:r>
      <w:r w:rsidRPr="00FE6D4D">
        <w:tab/>
        <w:t>dane wynikające z ksiąg podatkowych nie pozwalają na określenie podstawy opodatkowania,  lub</w:t>
      </w:r>
    </w:p>
    <w:p w:rsidR="00FE6D4D" w:rsidRPr="00FE6D4D" w:rsidRDefault="00FE6D4D" w:rsidP="00FE6D4D">
      <w:pPr>
        <w:pStyle w:val="PKTpunkt"/>
      </w:pPr>
      <w:r w:rsidRPr="00FE6D4D">
        <w:t>3)</w:t>
      </w:r>
      <w:r w:rsidRPr="00FE6D4D">
        <w:tab/>
        <w:t>podatnik naruszył warunki uprawniające do korzystania ze zryczałtowanej formy opodatkowania.</w:t>
      </w:r>
    </w:p>
    <w:p w:rsidR="00FE6D4D" w:rsidRPr="00FE6D4D" w:rsidRDefault="00FE6D4D" w:rsidP="00FE6D4D">
      <w:pPr>
        <w:pStyle w:val="USTustnpkodeksu"/>
      </w:pPr>
      <w:r w:rsidRPr="00FE6D4D">
        <w:t>§ 2. Organ podatkowy odstąpi od określenia podstawy opodatkowania w drodze szacowania, jeżeli:</w:t>
      </w:r>
    </w:p>
    <w:p w:rsidR="00FE6D4D" w:rsidRPr="00FE6D4D" w:rsidRDefault="00FE6D4D" w:rsidP="00FE6D4D">
      <w:pPr>
        <w:pStyle w:val="PKTpunkt"/>
      </w:pPr>
      <w:r w:rsidRPr="00FE6D4D">
        <w:t>1)</w:t>
      </w:r>
      <w:r w:rsidRPr="00FE6D4D">
        <w:tab/>
        <w:t>pomimo braku ksiąg podatkowych dowody uzyskane w toku postępowania lub</w:t>
      </w:r>
    </w:p>
    <w:p w:rsidR="00FE6D4D" w:rsidRPr="00FE6D4D" w:rsidRDefault="00FE6D4D" w:rsidP="00FE6D4D">
      <w:pPr>
        <w:pStyle w:val="PKTpunkt"/>
      </w:pPr>
      <w:r w:rsidRPr="00FE6D4D">
        <w:t>2)</w:t>
      </w:r>
      <w:r w:rsidRPr="00FE6D4D">
        <w:tab/>
        <w:t>dane wynikające z ksiąg podatkowych, uzupełnione dowodami uzyskanymi w toku postępowania</w:t>
      </w:r>
    </w:p>
    <w:p w:rsidR="00FE6D4D" w:rsidRPr="00FE6D4D" w:rsidRDefault="00FE6D4D" w:rsidP="00FE6D4D">
      <w:pPr>
        <w:pStyle w:val="CZWSPPKTczwsplnapunktw"/>
      </w:pPr>
      <w:r w:rsidRPr="00FE6D4D">
        <w:lastRenderedPageBreak/>
        <w:t>– pozwalają na określenie podstawy opodatkowania.</w:t>
      </w:r>
    </w:p>
    <w:p w:rsidR="00FE6D4D" w:rsidRPr="00FE6D4D" w:rsidRDefault="00FE6D4D" w:rsidP="00FE6D4D">
      <w:pPr>
        <w:pStyle w:val="USTustnpkodeksu"/>
      </w:pPr>
      <w:r w:rsidRPr="00FE6D4D">
        <w:t>§ 3. Określenie podstawy opodatkowania w drodze szacowania powinno zmierzać do określenia jej w wysokości zbliżonej do rzeczywistej podstawy opodatkowania.</w:t>
      </w:r>
    </w:p>
    <w:p w:rsidR="00FE6D4D" w:rsidRPr="00FE6D4D" w:rsidRDefault="00FE6D4D" w:rsidP="00FE6D4D">
      <w:pPr>
        <w:pStyle w:val="USTustnpkodeksu"/>
      </w:pPr>
      <w:r w:rsidRPr="00FE6D4D">
        <w:t>§ 4. Organ podatkowy, określając podstawę opodatkowania w drodze szacowania, uzasadnia wybór metody szacowania. Organ podatkowy może odstąpić od uzasadnienia wyboru metody szacowania, jeżeli podatnik wyrazi zgodę na zastosowanie wybranej przez organ podatkowy metody szacowania podstawy opodatkowania.</w:t>
      </w:r>
    </w:p>
    <w:p w:rsidR="00FE6D4D" w:rsidRPr="00FE6D4D" w:rsidRDefault="00FE6D4D" w:rsidP="00FE6D4D">
      <w:pPr>
        <w:pStyle w:val="USTustnpkodeksu"/>
      </w:pPr>
      <w:r w:rsidRPr="00FE6D4D">
        <w:t>§ 5. Organ zapoznaje podatnika z wybraną przez siebie metodą szacowania podstawy opodatkowania i wzywa podatnika do wypowiedzenia się w wyznaczonym terminie, nie krótszym niż 7 dni, czy wyraża zgodę na jej zastosowanie. Wyrażenie zgody następuje w formie pisemnej lub ustnie do protokołu.</w:t>
      </w:r>
    </w:p>
    <w:p w:rsidR="00FE6D4D" w:rsidRPr="00FE6D4D" w:rsidRDefault="00FE6D4D" w:rsidP="00FE6D4D">
      <w:pPr>
        <w:pStyle w:val="ARTartustawynprozporzdzenia"/>
      </w:pPr>
      <w:r w:rsidRPr="00FE6D4D">
        <w:rPr>
          <w:rStyle w:val="Ppogrubienie"/>
        </w:rPr>
        <w:t>Art. 142.</w:t>
      </w:r>
      <w:r w:rsidRPr="00FE6D4D">
        <w:t> Jeżeli podstawa opodatkowania została określona w drodze szacowania, a podatnik jest obowiązany do wpłaty zaliczek na podatek, organ podatkowy określa wysokość zaliczek za okres, za który podstawa opodatkowania została szacowana, w wysokości zbliżonej do rzeczywistej wysokości zaliczek. W przypadku gdy ze zgromadzonego materiału dowodowego wynika, że nie jest to możliwe, wysokość zaliczek określa się proporcjonalnie do wysokości zobowiązania podatkowego za cały rok podatkowy lub inny okres rozliczeniowy. Przepis art. 164 stosuje się odpowiednio.</w:t>
      </w:r>
    </w:p>
    <w:p w:rsidR="00FE6D4D" w:rsidRPr="00FE6D4D" w:rsidRDefault="00FE6D4D" w:rsidP="00FE6D4D">
      <w:pPr>
        <w:pStyle w:val="ROZDZODDZOZNoznaczenierozdziauluboddziau"/>
      </w:pPr>
      <w:r w:rsidRPr="00FE6D4D">
        <w:t>Rozdział 4</w:t>
      </w:r>
    </w:p>
    <w:p w:rsidR="00FE6D4D" w:rsidRPr="00FE6D4D" w:rsidRDefault="00FE6D4D" w:rsidP="00FE6D4D">
      <w:pPr>
        <w:pStyle w:val="ROZDZODDZPRZEDMprzedmiotregulacjirozdziauluboddziau"/>
      </w:pPr>
      <w:r w:rsidRPr="00FE6D4D">
        <w:t>Dodatkowe zobowiązanie podatkowe</w:t>
      </w:r>
    </w:p>
    <w:p w:rsidR="00FE6D4D" w:rsidRPr="00FE6D4D" w:rsidRDefault="00FE6D4D" w:rsidP="00FE6D4D">
      <w:pPr>
        <w:pStyle w:val="ARTartustawynprozporzdzenia"/>
      </w:pPr>
      <w:r w:rsidRPr="00FE6D4D">
        <w:rPr>
          <w:rStyle w:val="Ppogrubienie"/>
        </w:rPr>
        <w:t>Art. 143.</w:t>
      </w:r>
      <w:r w:rsidRPr="00FE6D4D">
        <w:t> § 1. Wydając decyzję z zastosowaniem:</w:t>
      </w:r>
    </w:p>
    <w:p w:rsidR="00FE6D4D" w:rsidRPr="00FE6D4D" w:rsidRDefault="00FE6D4D" w:rsidP="00FE6D4D">
      <w:pPr>
        <w:pStyle w:val="PKTpunkt"/>
      </w:pPr>
      <w:r w:rsidRPr="00FE6D4D">
        <w:t>1)</w:t>
      </w:r>
      <w:r w:rsidRPr="00FE6D4D">
        <w:tab/>
        <w:t>art. 33 § 1 lub 7,</w:t>
      </w:r>
    </w:p>
    <w:p w:rsidR="00FE6D4D" w:rsidRPr="00FE6D4D" w:rsidRDefault="00FE6D4D" w:rsidP="00FE6D4D">
      <w:pPr>
        <w:pStyle w:val="PKTpunkt"/>
      </w:pPr>
      <w:r w:rsidRPr="00FE6D4D">
        <w:t>2)</w:t>
      </w:r>
      <w:r w:rsidRPr="00FE6D4D">
        <w:tab/>
        <w:t>środków ograniczających umowne korzyści,</w:t>
      </w:r>
    </w:p>
    <w:p w:rsidR="00FE6D4D" w:rsidRPr="00FE6D4D" w:rsidRDefault="00FE6D4D" w:rsidP="00FE6D4D">
      <w:pPr>
        <w:pStyle w:val="PKTpunkt"/>
      </w:pPr>
      <w:r w:rsidRPr="00FE6D4D">
        <w:t>3)</w:t>
      </w:r>
      <w:r w:rsidRPr="00FE6D4D">
        <w:tab/>
        <w:t>art. 24 ust. 19 i 20 ustawy z dnia 26 lipca 1991 r. o podatku dochodowym od osób fizycznych, a także art. 12 ust. 13 i 14 oraz art. 22c ustawy z dnia 15 lutego 1992 r. o podatku dochodowym od osób prawnych,</w:t>
      </w:r>
    </w:p>
    <w:p w:rsidR="00FE6D4D" w:rsidRPr="00FE6D4D" w:rsidRDefault="00FE6D4D" w:rsidP="00FE6D4D">
      <w:pPr>
        <w:pStyle w:val="PKTpunkt"/>
      </w:pPr>
      <w:r w:rsidRPr="00FE6D4D">
        <w:t>4)</w:t>
      </w:r>
      <w:r w:rsidRPr="00FE6D4D">
        <w:tab/>
        <w:t>przepisów rozdziału 4b oddziału 2 ustawy z dnia 26 lipca 1991 r. o podatku dochodowym od osób fizycznych oraz rozdziału 1a oddziału 2 ustawy z dnia 15 lutego 1992 r. o podatku dochodowym od osób prawnych,</w:t>
      </w:r>
    </w:p>
    <w:p w:rsidR="00FE6D4D" w:rsidRPr="00FE6D4D" w:rsidRDefault="00FE6D4D" w:rsidP="00FE6D4D">
      <w:pPr>
        <w:pStyle w:val="PKTpunkt"/>
      </w:pPr>
      <w:r w:rsidRPr="00FE6D4D">
        <w:t>5)</w:t>
      </w:r>
      <w:r w:rsidRPr="00FE6D4D">
        <w:tab/>
        <w:t xml:space="preserve">art. 244 § 1, gdy oświadczenie, o którym mowa w art. 41 ust. 15 lub 21 ustawy z dnia 26 lipca 1991 r. o podatku dochodowym od osób fizycznych, oraz gdy oświadczenie, o którym mowa w art. 26 ust. 7a lub 7g ustawy z dnia 15 lutego 1992 r. o podatku </w:t>
      </w:r>
      <w:r w:rsidRPr="00FE6D4D">
        <w:lastRenderedPageBreak/>
        <w:t>dochodowym od osób prawnych, nie było zgodne z prawdą, płatnik nie dokonał wymaganej weryfikacji lub podjęta przez płatnika weryfikacja nie była adekwatna do charakteru i skali działalności płatnika</w:t>
      </w:r>
    </w:p>
    <w:p w:rsidR="00FE6D4D" w:rsidRPr="00FE6D4D" w:rsidRDefault="00FE6D4D" w:rsidP="00FE6D4D">
      <w:pPr>
        <w:pStyle w:val="CZWSPPKTczwsplnapunktw"/>
      </w:pPr>
      <w:r w:rsidRPr="00FE6D4D">
        <w:t>– organ podatkowy ustala jednocześnie dodatkowe zobowiązanie podatkowe na podstawie przepisów niniejszego rozdziału.</w:t>
      </w:r>
    </w:p>
    <w:p w:rsidR="00FE6D4D" w:rsidRPr="00FE6D4D" w:rsidRDefault="00FE6D4D" w:rsidP="00FE6D4D">
      <w:pPr>
        <w:pStyle w:val="USTustnpkodeksu"/>
      </w:pPr>
      <w:r w:rsidRPr="00FE6D4D">
        <w:t>§ 2. Przepisów niniejszego rozdziału nie stosuje się do ustalania dodatkowego zobowiązania podatkowego w sprawach innych niż określone w § 1.</w:t>
      </w:r>
    </w:p>
    <w:p w:rsidR="00FE6D4D" w:rsidRPr="00FE6D4D" w:rsidRDefault="00FE6D4D" w:rsidP="00FE6D4D">
      <w:pPr>
        <w:pStyle w:val="USTustnpkodeksu"/>
      </w:pPr>
      <w:r w:rsidRPr="00FE6D4D">
        <w:t>§ 3. W przypadkach, o których mowa w § 1 pkt 1–3, organ podatkowy może odstąpić od ustalenia dodatkowego zobowiązania podatkowego, jeżeli na podstawie istniejących okoliczności oraz faktów należy przyjąć, że w momencie dokonywania czynności, których dotyczy decyzja, podatnik pozostawał w błędnym, ale usprawiedliwionym przekonaniu o zgodności uzyskanej przez niego w danych okolicznościach korzyści podatkowej z przedmiotem i celem ustawy podatkowej lub jej przepisu (dobra wiara).</w:t>
      </w:r>
    </w:p>
    <w:p w:rsidR="00FE6D4D" w:rsidRPr="00FE6D4D" w:rsidRDefault="00FE6D4D" w:rsidP="00FE6D4D">
      <w:pPr>
        <w:pStyle w:val="USTustnpkodeksu"/>
      </w:pPr>
      <w:r w:rsidRPr="00FE6D4D">
        <w:t>§ 4. Na ocenę, że podatnik działał w dobrej wierze, może wskazywać w szczególności nieprowadzenie przez niego działalności gospodarczej lub prowadzenie jej w niewielkiej skali, wskutek czego nie można było rozsądnie oczekiwać, że w odniesieniu do czynności, których dotyczy decyzja, o której mowa w § 1, będzie on korzystał z profesjonalnych porad dotyczących ich skutków podatkowych.</w:t>
      </w:r>
    </w:p>
    <w:p w:rsidR="00FE6D4D" w:rsidRPr="00FE6D4D" w:rsidRDefault="00FE6D4D" w:rsidP="00FE6D4D">
      <w:pPr>
        <w:pStyle w:val="USTustnpkodeksu"/>
      </w:pPr>
      <w:r w:rsidRPr="00FE6D4D">
        <w:t>§ 5. Na ocenę, że podatnik działał w dobrej wierze, może wskazywać również wywiązywanie się z obowiązków wynikających z umowy o współdziałanie, jeżeli zdarzenie lub czynność skutkujące zastosowaniem przepisów, o których mowa § 1 pkt 1–3, wystąpiły w okresie trwania tej umowy.</w:t>
      </w:r>
    </w:p>
    <w:p w:rsidR="00FE6D4D" w:rsidRPr="00FE6D4D" w:rsidRDefault="00FE6D4D" w:rsidP="00FE6D4D">
      <w:pPr>
        <w:pStyle w:val="ARTartustawynprozporzdzenia"/>
      </w:pPr>
      <w:r w:rsidRPr="00FE6D4D">
        <w:rPr>
          <w:rStyle w:val="Ppogrubienie"/>
        </w:rPr>
        <w:t>Art. 144.</w:t>
      </w:r>
      <w:r w:rsidRPr="00FE6D4D">
        <w:t> § 1. W przypadku wydania decyzji z zastosowaniem przepisów lub środków określonych w art. 143 § 1 pkt 1–4, gdy decyzja dotyczy podatku dochodowego od osób prawnych lub podatku dochodowego od osób fizycznych, z wyjątkiem zryczałtowanych form opodatkowania, dodatkowe zobowiązanie podatkowe wynosi 10% sumy nienależnie wykazanej lub zawyżonej straty podatkowej i niewykazanego w całości albo w części dochodu do opodatkowania w zakresie wynikającym z tej decyzji.</w:t>
      </w:r>
    </w:p>
    <w:p w:rsidR="00FE6D4D" w:rsidRPr="00FE6D4D" w:rsidRDefault="00FE6D4D" w:rsidP="00FE6D4D">
      <w:pPr>
        <w:pStyle w:val="USTustnpkodeksu"/>
      </w:pPr>
      <w:r w:rsidRPr="00FE6D4D">
        <w:t>§ 2. W przypadku wydawania decyzji z zastosowaniem przepisów określonych w art. 143 § 1 pkt 1 w zakresie podatków innych niż wymienione w § 1, dodatkowe zobowiązanie podatkowe wynosi 40% kwoty korzyści podatkowej w zakresie wynikającym z tej decyzji.</w:t>
      </w:r>
    </w:p>
    <w:p w:rsidR="00FE6D4D" w:rsidRPr="00FE6D4D" w:rsidRDefault="00FE6D4D" w:rsidP="00FE6D4D">
      <w:pPr>
        <w:pStyle w:val="USTustnpkodeksu"/>
      </w:pPr>
      <w:r w:rsidRPr="00FE6D4D">
        <w:lastRenderedPageBreak/>
        <w:t>§ 3. W przypadku określonym w art. 143 § 1 pkt 5 dodatkowe zobowiązanie podatkowe ustala się jako 10% podstawy opodatkowania należności, w stosunku do której płatnik zastosował niższą stawkę podatku lub nie pobrał podatku.</w:t>
      </w:r>
    </w:p>
    <w:p w:rsidR="00FE6D4D" w:rsidRPr="00FE6D4D" w:rsidRDefault="00FE6D4D" w:rsidP="00FE6D4D">
      <w:pPr>
        <w:pStyle w:val="USTustnpkodeksu"/>
      </w:pPr>
      <w:r w:rsidRPr="00FE6D4D">
        <w:t>§ 4. W przypadkach określonych w § 1 i 2 organ podatkowy oblicza podstawę do ustalenia dodatkowego zobowiązania podatkowego, przyjmując, że przepisy lub środki określone w art. 143 § 1 mają wpływ na rozliczenie podatkowe jako ostatnie.</w:t>
      </w:r>
    </w:p>
    <w:p w:rsidR="00FE6D4D" w:rsidRPr="00FE6D4D" w:rsidRDefault="00FE6D4D" w:rsidP="00FE6D4D">
      <w:pPr>
        <w:pStyle w:val="ARTartustawynprozporzdzenia"/>
      </w:pPr>
      <w:r w:rsidRPr="00FE6D4D">
        <w:rPr>
          <w:rStyle w:val="Ppogrubienie"/>
        </w:rPr>
        <w:t>Art. 145.</w:t>
      </w:r>
      <w:r w:rsidRPr="00FE6D4D">
        <w:t> § 1. Stawki określone w art. 144 ulegają podwojeniu, jeżeli:</w:t>
      </w:r>
    </w:p>
    <w:p w:rsidR="00FE6D4D" w:rsidRPr="00FE6D4D" w:rsidRDefault="00FE6D4D" w:rsidP="00FE6D4D">
      <w:pPr>
        <w:pStyle w:val="PKTpunkt"/>
      </w:pPr>
      <w:r w:rsidRPr="00FE6D4D">
        <w:t>1)</w:t>
      </w:r>
      <w:r w:rsidRPr="00FE6D4D">
        <w:tab/>
        <w:t>podstawa ustalenia dodatkowego zobowiązania podatkowego przekracza 15 000 000 zł – w zakresie nadwyżki ponad tę kwotę;</w:t>
      </w:r>
    </w:p>
    <w:p w:rsidR="00FE6D4D" w:rsidRPr="00FE6D4D" w:rsidRDefault="00FE6D4D" w:rsidP="00FE6D4D">
      <w:pPr>
        <w:pStyle w:val="PKTpunkt"/>
      </w:pPr>
      <w:r w:rsidRPr="00FE6D4D">
        <w:t>2)</w:t>
      </w:r>
      <w:r w:rsidRPr="00FE6D4D">
        <w:tab/>
        <w:t>nie upłynęło 10 lat od końca roku kalendarzowego, w którym podatnikowi lub płatnikowi doręczono ostateczną decyzję z zastosowaniem przepisów lub środków, o których mowa w art. 143 § 1 pkt 1</w:t>
      </w:r>
      <w:r w:rsidR="000A572B" w:rsidRPr="000A572B">
        <w:t>–</w:t>
      </w:r>
      <w:r w:rsidRPr="00FE6D4D">
        <w:t>3 – w zakresie kwoty stanowiącej podstawę ustalenia dodatkowego zobowiązania podatkowego, związanej z zastosowaniem tych przepisów lub środków;</w:t>
      </w:r>
    </w:p>
    <w:p w:rsidR="00FE6D4D" w:rsidRPr="00FE6D4D" w:rsidRDefault="00FE6D4D" w:rsidP="00FE6D4D">
      <w:pPr>
        <w:pStyle w:val="PKTpunkt"/>
      </w:pPr>
      <w:r w:rsidRPr="00FE6D4D">
        <w:t>3)</w:t>
      </w:r>
      <w:r w:rsidRPr="00FE6D4D">
        <w:tab/>
        <w:t>strona nie przedłożyła organowi podatkowemu dokumentacji podatkowej, o której mowa w przepisach rozdziału 4b oddziału 3 ustawy z dnia 26 lipca 1991 r. o podatku dochodowym od osób fizycznych lub rozdziału 1a oddziału 3 ustawy z dnia 15 lutego 1992 r. o podatku dochodowym od osób prawnych – w zakresie tej części podstawy ustalenia dodatkowego zobowiązania podatkowego, która wynika z zastosowania przepisów rozdziału 4b oddziału 2 ustawy z dnia 26 lipca 1991 r. o podatku dochodowym od osób fizycznych oraz rozdziału 1a oddziału 2 ustawy z dnia 15 lutego 1992 r. o podatku dochodowym od osób prawnych i dotyczy transakcji, dla której nie przedłożono dokumentacji podatkowej.</w:t>
      </w:r>
    </w:p>
    <w:p w:rsidR="00FE6D4D" w:rsidRPr="00FE6D4D" w:rsidRDefault="00FE6D4D" w:rsidP="00FE6D4D">
      <w:pPr>
        <w:pStyle w:val="USTustnpkodeksu"/>
      </w:pPr>
      <w:r w:rsidRPr="00FE6D4D">
        <w:t>§ 2. W przypadku gdy łącznie zaistnieją przesłanki wymienione w § 1 pkt 1 i 3, stawka, o której mowa w art. 144 § 1, ulega potrojeniu.</w:t>
      </w:r>
    </w:p>
    <w:p w:rsidR="00FE6D4D" w:rsidRPr="00FE6D4D" w:rsidRDefault="00FE6D4D" w:rsidP="00FE6D4D">
      <w:pPr>
        <w:pStyle w:val="USTustnpkodeksu"/>
      </w:pPr>
      <w:r w:rsidRPr="00FE6D4D">
        <w:t>§ 3. Przepisu § 1 pkt 3 nie stosuje się, jeżeli strona uzupełni niekompletną dokumentację podatkową w pełnym zakresie w terminie wskazanym przez organ podatkowy, nie dłuższym niż 14 dni.</w:t>
      </w:r>
    </w:p>
    <w:p w:rsidR="00FE6D4D" w:rsidRPr="00FE6D4D" w:rsidRDefault="00FE6D4D" w:rsidP="00FE6D4D">
      <w:pPr>
        <w:pStyle w:val="ARTartustawynprozporzdzenia"/>
      </w:pPr>
      <w:r w:rsidRPr="00FE6D4D">
        <w:rPr>
          <w:rStyle w:val="Ppogrubienie"/>
        </w:rPr>
        <w:t>Art. 146.</w:t>
      </w:r>
      <w:r w:rsidRPr="00FE6D4D">
        <w:t> Stawki wskazane w art. 144 i art. 145 ulegają obniżeniu o połowę w przypadku wydania decyzji na podstawie art. 33 § 7 – w zakresie podstawy ustalenia dodatkowego zobowiązania podatkowego, która jest związana z cofnięciem skutków unikania opodatkowania określonym w art. 140 § 4.</w:t>
      </w:r>
    </w:p>
    <w:p w:rsidR="00FE6D4D" w:rsidRPr="00FE6D4D" w:rsidRDefault="00FE6D4D" w:rsidP="00FE6D4D">
      <w:pPr>
        <w:pStyle w:val="ARTartustawynprozporzdzenia"/>
      </w:pPr>
      <w:r w:rsidRPr="00FE6D4D">
        <w:rPr>
          <w:rStyle w:val="Ppogrubienie"/>
        </w:rPr>
        <w:lastRenderedPageBreak/>
        <w:t>Art. 147.</w:t>
      </w:r>
      <w:r w:rsidRPr="00FE6D4D">
        <w:t> Dodatkowego zobowiązania podatkowego uregulowanego w niniejszym rozdziale nie stosuje się względem osoby fizycznej, która za ten sam czyn ponosi odpowiedzialność za wykroczenie skarbowe albo za przestępstwo skarbowe.</w:t>
      </w:r>
    </w:p>
    <w:p w:rsidR="00FE6D4D" w:rsidRPr="00FE6D4D" w:rsidRDefault="00FE6D4D" w:rsidP="00FE6D4D">
      <w:pPr>
        <w:pStyle w:val="ROZDZODDZOZNoznaczenierozdziauluboddziau"/>
      </w:pPr>
      <w:r w:rsidRPr="00FE6D4D">
        <w:t>Rozdział 5</w:t>
      </w:r>
    </w:p>
    <w:p w:rsidR="00FE6D4D" w:rsidRPr="00FE6D4D" w:rsidRDefault="00FE6D4D" w:rsidP="00FE6D4D">
      <w:pPr>
        <w:pStyle w:val="ROZDZODDZPRZEDMprzedmiotregulacjirozdziauluboddziau"/>
      </w:pPr>
      <w:r w:rsidRPr="00FE6D4D">
        <w:t>Wygasanie zobowiązań podatkowych</w:t>
      </w:r>
    </w:p>
    <w:p w:rsidR="00FE6D4D" w:rsidRPr="00FE6D4D" w:rsidRDefault="00FE6D4D" w:rsidP="00FE6D4D">
      <w:pPr>
        <w:pStyle w:val="ARTartustawynprozporzdzenia"/>
      </w:pPr>
      <w:r w:rsidRPr="00FE6D4D">
        <w:rPr>
          <w:rStyle w:val="Ppogrubienie"/>
        </w:rPr>
        <w:t>Art. 148.</w:t>
      </w:r>
      <w:r w:rsidRPr="00FE6D4D">
        <w:t> § 1. Zobowiązanie podatkowe wygasa w całości albo w części wskutek:</w:t>
      </w:r>
    </w:p>
    <w:p w:rsidR="00FE6D4D" w:rsidRPr="00FE6D4D" w:rsidRDefault="00FE6D4D" w:rsidP="00FE6D4D">
      <w:pPr>
        <w:pStyle w:val="PKTpunkt"/>
      </w:pPr>
      <w:r w:rsidRPr="00FE6D4D">
        <w:t>1)</w:t>
      </w:r>
      <w:r w:rsidRPr="00FE6D4D">
        <w:tab/>
        <w:t>zapłaty;</w:t>
      </w:r>
    </w:p>
    <w:p w:rsidR="00FE6D4D" w:rsidRPr="00FE6D4D" w:rsidRDefault="00FE6D4D" w:rsidP="00FE6D4D">
      <w:pPr>
        <w:pStyle w:val="PKTpunkt"/>
      </w:pPr>
      <w:r w:rsidRPr="00FE6D4D">
        <w:t>2)</w:t>
      </w:r>
      <w:r w:rsidRPr="00FE6D4D">
        <w:tab/>
        <w:t>pobrania podatku przez płatnika lub inkasenta;</w:t>
      </w:r>
    </w:p>
    <w:p w:rsidR="00FE6D4D" w:rsidRPr="00FE6D4D" w:rsidRDefault="00FE6D4D" w:rsidP="00FE6D4D">
      <w:pPr>
        <w:pStyle w:val="PKTpunkt"/>
      </w:pPr>
      <w:r w:rsidRPr="00FE6D4D">
        <w:t>3)</w:t>
      </w:r>
      <w:r w:rsidRPr="00FE6D4D">
        <w:tab/>
        <w:t>zaliczenia nadpłaty lub zaliczenia zwrotu podatku;</w:t>
      </w:r>
    </w:p>
    <w:p w:rsidR="00FE6D4D" w:rsidRPr="00FE6D4D" w:rsidRDefault="00FE6D4D" w:rsidP="00FE6D4D">
      <w:pPr>
        <w:pStyle w:val="PKTpunkt"/>
      </w:pPr>
      <w:r w:rsidRPr="00FE6D4D">
        <w:t>4)</w:t>
      </w:r>
      <w:r w:rsidRPr="00FE6D4D">
        <w:tab/>
        <w:t>potrącenia;</w:t>
      </w:r>
    </w:p>
    <w:p w:rsidR="00FE6D4D" w:rsidRPr="00FE6D4D" w:rsidRDefault="00FE6D4D" w:rsidP="00FE6D4D">
      <w:pPr>
        <w:pStyle w:val="PKTpunkt"/>
      </w:pPr>
      <w:r w:rsidRPr="00FE6D4D">
        <w:t>5)</w:t>
      </w:r>
      <w:r w:rsidRPr="00FE6D4D">
        <w:tab/>
        <w:t>przeniesienia własności rzeczy lub praw majątkowych;</w:t>
      </w:r>
    </w:p>
    <w:p w:rsidR="00FE6D4D" w:rsidRPr="00FE6D4D" w:rsidRDefault="00FE6D4D" w:rsidP="00FE6D4D">
      <w:pPr>
        <w:pStyle w:val="PKTpunkt"/>
      </w:pPr>
      <w:r w:rsidRPr="00FE6D4D">
        <w:t>6)</w:t>
      </w:r>
      <w:r w:rsidRPr="00FE6D4D">
        <w:tab/>
        <w:t>przejęcia własności nieruchomości w postępowaniu egzekucyjnym;</w:t>
      </w:r>
    </w:p>
    <w:p w:rsidR="00FE6D4D" w:rsidRPr="00FE6D4D" w:rsidRDefault="00FE6D4D" w:rsidP="00FE6D4D">
      <w:pPr>
        <w:pStyle w:val="PKTpunkt"/>
      </w:pPr>
      <w:r w:rsidRPr="00FE6D4D">
        <w:t>7)</w:t>
      </w:r>
      <w:r w:rsidRPr="00FE6D4D">
        <w:tab/>
        <w:t>nabycia w całości spadku przez Skarb Państwa albo jednostkę samorządu terytorialnego stwierdzonego prawomocnym postanowieniem o stwierdzeniu nabycia spadku – ze skutkiem na dzień otwarcia spadku;</w:t>
      </w:r>
    </w:p>
    <w:p w:rsidR="00FE6D4D" w:rsidRPr="00FE6D4D" w:rsidRDefault="00FE6D4D" w:rsidP="00FE6D4D">
      <w:pPr>
        <w:pStyle w:val="PKTpunkt"/>
      </w:pPr>
      <w:r w:rsidRPr="00FE6D4D">
        <w:t>8)</w:t>
      </w:r>
      <w:r w:rsidRPr="00FE6D4D">
        <w:tab/>
        <w:t>zaniechania poboru;</w:t>
      </w:r>
    </w:p>
    <w:p w:rsidR="00FE6D4D" w:rsidRPr="00FE6D4D" w:rsidRDefault="00FE6D4D" w:rsidP="00FE6D4D">
      <w:pPr>
        <w:pStyle w:val="PKTpunkt"/>
      </w:pPr>
      <w:r w:rsidRPr="00FE6D4D">
        <w:t>9)</w:t>
      </w:r>
      <w:r w:rsidRPr="00FE6D4D">
        <w:tab/>
        <w:t>zwolnienia z obowiązku zapłaty na podstawie art. 470 § 3 i 4, art. 493 § 3, art. 498 § 3, art. 505 § 4 lub art. 576;</w:t>
      </w:r>
    </w:p>
    <w:p w:rsidR="00FE6D4D" w:rsidRPr="00FE6D4D" w:rsidRDefault="00FE6D4D" w:rsidP="00FE6D4D">
      <w:pPr>
        <w:pStyle w:val="PKTpunkt"/>
      </w:pPr>
      <w:r w:rsidRPr="00FE6D4D">
        <w:t>10)</w:t>
      </w:r>
      <w:r w:rsidRPr="00FE6D4D">
        <w:tab/>
        <w:t>umorzenia;</w:t>
      </w:r>
    </w:p>
    <w:p w:rsidR="00FE6D4D" w:rsidRPr="00FE6D4D" w:rsidRDefault="00FE6D4D" w:rsidP="00FE6D4D">
      <w:pPr>
        <w:pStyle w:val="PKTpunkt"/>
      </w:pPr>
      <w:r w:rsidRPr="00FE6D4D">
        <w:t>11)</w:t>
      </w:r>
      <w:r w:rsidRPr="00FE6D4D">
        <w:tab/>
        <w:t>przedawnienia poboru;</w:t>
      </w:r>
    </w:p>
    <w:p w:rsidR="00FE6D4D" w:rsidRPr="00FE6D4D" w:rsidRDefault="00FE6D4D" w:rsidP="00FE6D4D">
      <w:pPr>
        <w:pStyle w:val="PKTpunkt"/>
      </w:pPr>
      <w:r w:rsidRPr="00FE6D4D">
        <w:t>12)</w:t>
      </w:r>
      <w:r w:rsidRPr="00FE6D4D">
        <w:tab/>
        <w:t>zdarzeń przewidzianych w odrębnych przepisach.</w:t>
      </w:r>
    </w:p>
    <w:p w:rsidR="00FE6D4D" w:rsidRPr="00FE6D4D" w:rsidRDefault="00FE6D4D" w:rsidP="00FE6D4D">
      <w:pPr>
        <w:pStyle w:val="USTustnpkodeksu"/>
      </w:pPr>
      <w:r w:rsidRPr="00FE6D4D">
        <w:t>§ 2. Przepis § 1 stosuje się odpowiednio do innych zobowiązanych niż podatnik, w zakresie ich zobowiązań.</w:t>
      </w:r>
    </w:p>
    <w:p w:rsidR="00FE6D4D" w:rsidRPr="00FE6D4D" w:rsidRDefault="00FE6D4D" w:rsidP="00FE6D4D">
      <w:pPr>
        <w:pStyle w:val="ARTartustawynprozporzdzenia"/>
      </w:pPr>
      <w:r w:rsidRPr="00FE6D4D">
        <w:rPr>
          <w:rStyle w:val="Ppogrubienie"/>
        </w:rPr>
        <w:t>Art. 149.</w:t>
      </w:r>
      <w:r w:rsidRPr="00FE6D4D">
        <w:t> § 1. Zapłata podatku może nastąpić gotówką, w formie polecenia przelewu lub za pomocą innego niż polecenie przelewu instrumentu płatniczego, zwanego dalej „innym instrumentem płatniczym”.</w:t>
      </w:r>
    </w:p>
    <w:p w:rsidR="00FE6D4D" w:rsidRPr="00FE6D4D" w:rsidRDefault="00FE6D4D" w:rsidP="00FE6D4D">
      <w:pPr>
        <w:pStyle w:val="USTustnpkodeksu"/>
      </w:pPr>
      <w:r w:rsidRPr="00FE6D4D">
        <w:t>§ 2. Przepisy dotyczące zapłaty podatku stosuje się odpowiednio do zaliczenia na poczet zobowiązania podatkowego środków pieniężnych przyjętych jako zabezpieczenie na podstawie art. 733 § 2 pkt 6 i 7.</w:t>
      </w:r>
    </w:p>
    <w:p w:rsidR="00FE6D4D" w:rsidRPr="00FE6D4D" w:rsidRDefault="00FE6D4D" w:rsidP="00FE6D4D">
      <w:pPr>
        <w:pStyle w:val="USTustnpkodeksu"/>
      </w:pPr>
      <w:r w:rsidRPr="00FE6D4D">
        <w:t xml:space="preserve">§ 3. Rada gminy, rada powiatu lub sejmik województwa mogą zarządzić, w drodze uchwały, na zasadach określonych w odrębnych przepisach, pobór podatku w drodze inkasa. </w:t>
      </w:r>
      <w:r w:rsidRPr="00FE6D4D">
        <w:lastRenderedPageBreak/>
        <w:t>Zarządzenie poboru podatku w drodze inkasa nie wyłącza uprawnienia do wykonania zobowiązania w innych formach określonych w § 1.</w:t>
      </w:r>
    </w:p>
    <w:p w:rsidR="00FE6D4D" w:rsidRPr="00FE6D4D" w:rsidRDefault="00FE6D4D" w:rsidP="00FE6D4D">
      <w:pPr>
        <w:pStyle w:val="ARTartustawynprozporzdzenia"/>
      </w:pPr>
      <w:r w:rsidRPr="00FE6D4D">
        <w:rPr>
          <w:rStyle w:val="Ppogrubienie"/>
        </w:rPr>
        <w:t>Art. 150.</w:t>
      </w:r>
      <w:r w:rsidRPr="00FE6D4D">
        <w:t> § 1. Zapłata podatku może zostać dokonana także przez inny podmiot niż podatnik.</w:t>
      </w:r>
    </w:p>
    <w:p w:rsidR="00FE6D4D" w:rsidRPr="00FE6D4D" w:rsidRDefault="00FE6D4D" w:rsidP="00FE6D4D">
      <w:pPr>
        <w:pStyle w:val="USTustnpkodeksu"/>
      </w:pPr>
      <w:r w:rsidRPr="00FE6D4D">
        <w:t>§ 2. W przypadku, o którym mowa w § 1, uznaje się, że wpłata pochodzi ze środków podatnika.</w:t>
      </w:r>
    </w:p>
    <w:p w:rsidR="00FE6D4D" w:rsidRPr="00FE6D4D" w:rsidRDefault="00FE6D4D" w:rsidP="00FE6D4D">
      <w:pPr>
        <w:pStyle w:val="ARTartustawynprozporzdzenia"/>
      </w:pPr>
      <w:r w:rsidRPr="00FE6D4D">
        <w:rPr>
          <w:rStyle w:val="Ppogrubienie"/>
        </w:rPr>
        <w:t>Art. 151.</w:t>
      </w:r>
      <w:r w:rsidRPr="00FE6D4D">
        <w:t> § 1. Podstawy opodatkowania, kwoty podatków, odsetki za zwłokę, opłaty prolongacyjne, oprocentowanie nadpłat oraz wynagrodzenia przysługujące płatnikom i inkasentom zaokrągla się do pełnych złotych w ten sposób, że końcówki kwot wynoszące mniej niż 50 groszy pomija się, a końcówki kwot wynoszące 50 i więcej groszy podwyższa się do pełnych złotych.</w:t>
      </w:r>
    </w:p>
    <w:p w:rsidR="00FE6D4D" w:rsidRPr="00FE6D4D" w:rsidRDefault="00FE6D4D" w:rsidP="00FE6D4D">
      <w:pPr>
        <w:pStyle w:val="USTustnpkodeksu"/>
      </w:pPr>
      <w:r w:rsidRPr="00FE6D4D">
        <w:t>§ 2. Podstawy opodatkowania, o których mowa w art. 30a ust. 1 pkt 1–3 ustawy z dnia 26 lipca 1991 r. o podatku dochodowym od osób fizycznych, oraz kwoty podatków od nich pobierane, zaokrągla się do pełnych groszy w górę.</w:t>
      </w:r>
    </w:p>
    <w:p w:rsidR="00FE6D4D" w:rsidRPr="00FE6D4D" w:rsidRDefault="00FE6D4D" w:rsidP="00FE6D4D">
      <w:pPr>
        <w:pStyle w:val="USTustnpkodeksu"/>
      </w:pPr>
      <w:r w:rsidRPr="00FE6D4D">
        <w:t>§ 3. Kwoty opłat, o których mowa w ustawie z dnia 12 stycznia 1991 r. o podatkach i opłatach lokalnych (Dz. U. z 2018 r. poz. 1445, z późn. zm.</w:t>
      </w:r>
      <w:r w:rsidR="00DB3680">
        <w:rPr>
          <w:rStyle w:val="Odwoanieprzypisudolnego"/>
        </w:rPr>
        <w:footnoteReference w:customMarkFollows="1" w:id="7"/>
        <w:t>7)</w:t>
      </w:r>
      <w:r w:rsidRPr="00FE6D4D">
        <w:t>),  nie podlegają zaokrągleniu.</w:t>
      </w:r>
    </w:p>
    <w:p w:rsidR="00FE6D4D" w:rsidRPr="00FE6D4D" w:rsidRDefault="00FE6D4D" w:rsidP="00FE6D4D">
      <w:pPr>
        <w:pStyle w:val="USTustnpkodeksu"/>
      </w:pPr>
      <w:r w:rsidRPr="00FE6D4D">
        <w:t>§ 4. Przepisu § 1 nie stosuje się do zaliczenia wpłaty, zaliczenia nadpłaty lub zaliczenia zwrotu podatku.</w:t>
      </w:r>
    </w:p>
    <w:p w:rsidR="00FE6D4D" w:rsidRPr="00FE6D4D" w:rsidRDefault="00FE6D4D" w:rsidP="00FE6D4D">
      <w:pPr>
        <w:pStyle w:val="ARTartustawynprozporzdzenia"/>
      </w:pPr>
      <w:r w:rsidRPr="00FE6D4D">
        <w:rPr>
          <w:rStyle w:val="Ppogrubienie"/>
        </w:rPr>
        <w:t>Art. 152.</w:t>
      </w:r>
      <w:r w:rsidRPr="00FE6D4D">
        <w:t> § 1. Zapłata podatków przez podatników prowadzących działalność gospodarczą i zobowiązanych do prowadzenia ksiąg rachunkowych lub podatkowej księgi przychodów i rozchodów następuje wyłącznie w formie polecenia przelewu lub za pomocą innego instrumentu płatniczego, z wyjątkiem:</w:t>
      </w:r>
    </w:p>
    <w:p w:rsidR="00FE6D4D" w:rsidRPr="00FE6D4D" w:rsidRDefault="00FE6D4D" w:rsidP="00FE6D4D">
      <w:pPr>
        <w:pStyle w:val="PKTpunkt"/>
      </w:pPr>
      <w:r w:rsidRPr="00FE6D4D">
        <w:t>1)</w:t>
      </w:r>
      <w:r w:rsidRPr="00FE6D4D">
        <w:tab/>
        <w:t>zapłaty opłaty skarbowej;</w:t>
      </w:r>
    </w:p>
    <w:p w:rsidR="00FE6D4D" w:rsidRPr="00FE6D4D" w:rsidRDefault="00FE6D4D" w:rsidP="00FE6D4D">
      <w:pPr>
        <w:pStyle w:val="PKTpunkt"/>
      </w:pPr>
      <w:r w:rsidRPr="00FE6D4D">
        <w:t>2)</w:t>
      </w:r>
      <w:r w:rsidRPr="00FE6D4D">
        <w:tab/>
        <w:t>zapłaty podatków niezwiązanych z prowadzoną działalnością gospodarczą;</w:t>
      </w:r>
    </w:p>
    <w:p w:rsidR="00FE6D4D" w:rsidRPr="00FE6D4D" w:rsidRDefault="00FE6D4D" w:rsidP="00FE6D4D">
      <w:pPr>
        <w:pStyle w:val="PKTpunkt"/>
      </w:pPr>
      <w:r w:rsidRPr="00FE6D4D">
        <w:t>3)</w:t>
      </w:r>
      <w:r w:rsidRPr="00FE6D4D">
        <w:tab/>
        <w:t>przypadku gdy zapłata podatku, zgodnie z przepisami prawa podatkowego, jest dokonywana papierami wartościowymi lub znakami akcyzy;</w:t>
      </w:r>
    </w:p>
    <w:p w:rsidR="00FE6D4D" w:rsidRPr="00FE6D4D" w:rsidRDefault="00FE6D4D" w:rsidP="00FE6D4D">
      <w:pPr>
        <w:pStyle w:val="PKTpunkt"/>
      </w:pPr>
      <w:r w:rsidRPr="00FE6D4D">
        <w:t>4)</w:t>
      </w:r>
      <w:r w:rsidRPr="00FE6D4D">
        <w:tab/>
        <w:t>pobierania podatków przez płatników lub inkasentów.</w:t>
      </w:r>
    </w:p>
    <w:p w:rsidR="00FE6D4D" w:rsidRPr="00FE6D4D" w:rsidRDefault="00FE6D4D" w:rsidP="00FE6D4D">
      <w:pPr>
        <w:pStyle w:val="USTustnpkodeksu"/>
      </w:pPr>
      <w:r w:rsidRPr="00FE6D4D">
        <w:t>§ 2. Formę rozliczeń, o której mowa w § 1, stosuje się również do wpłat kwot podatków pobranych przez płatników, jeżeli płatnicy spełniają warunki określone w § 1.</w:t>
      </w:r>
    </w:p>
    <w:p w:rsidR="00FE6D4D" w:rsidRPr="00FE6D4D" w:rsidRDefault="00FE6D4D" w:rsidP="00FE6D4D">
      <w:pPr>
        <w:pStyle w:val="USTustnpkodeksu"/>
      </w:pPr>
      <w:r w:rsidRPr="00FE6D4D">
        <w:lastRenderedPageBreak/>
        <w:t>§ 3. Minister właściwy do spraw finansów publicznych może określić, w drodze rozporządzenia, rodzaje podatków, których zapłata jest dopuszczalna a papierami wartościowymi, szczegółowe zasady stosowania tej formy zapłaty podatku, termin i sposób dokonania zapłaty, rodzaj papieru wartościowego oraz sposób obliczenia jego wartości na potrzeby zapłaty podatku, uwzględniając pewność i prawidłowość dokonywania rozliczeń podatku w tej formie.</w:t>
      </w:r>
    </w:p>
    <w:p w:rsidR="0060513D" w:rsidRPr="0060513D" w:rsidRDefault="00FE6D4D" w:rsidP="0060513D">
      <w:pPr>
        <w:pStyle w:val="ARTartustawynprozporzdzenia"/>
      </w:pPr>
      <w:r w:rsidRPr="00FE6D4D">
        <w:rPr>
          <w:rStyle w:val="Ppogrubienie"/>
        </w:rPr>
        <w:t>Art. 153.</w:t>
      </w:r>
      <w:r w:rsidRPr="00FE6D4D">
        <w:t> </w:t>
      </w:r>
      <w:r w:rsidR="0060513D" w:rsidRPr="0060513D">
        <w:t>§ 1. Wpłata podatku dochodowego od osób fizycznych, podatku dochodowego od osób prawnych lub podatku od towarów i usług oraz niepodatkowych należności budżetowych, jest dokonywana na rachunek urzędu skarbowego przy użyciu indywidualnego rachunku podatkowego identyfikującego podatnika lub płatnika (indywidualny rachunek podatkowy).</w:t>
      </w:r>
    </w:p>
    <w:p w:rsidR="0060513D" w:rsidRPr="0060513D" w:rsidRDefault="0060513D" w:rsidP="0030734B">
      <w:pPr>
        <w:pStyle w:val="USTustnpkodeksu"/>
      </w:pPr>
      <w:r w:rsidRPr="0060513D">
        <w:t>§ 2. Struktura numeru indywidualnego rachunku podatkowego jest zgodna ze standardem Numeru Rachunku Bankowego i zawiera:</w:t>
      </w:r>
    </w:p>
    <w:p w:rsidR="0060513D" w:rsidRPr="0060513D" w:rsidRDefault="0060513D" w:rsidP="0030734B">
      <w:pPr>
        <w:pStyle w:val="PKTpunkt"/>
      </w:pPr>
      <w:r w:rsidRPr="0060513D">
        <w:t>1)</w:t>
      </w:r>
      <w:r w:rsidRPr="0060513D">
        <w:tab/>
        <w:t>sumę kontrolną;</w:t>
      </w:r>
    </w:p>
    <w:p w:rsidR="0060513D" w:rsidRPr="0060513D" w:rsidRDefault="0060513D" w:rsidP="0030734B">
      <w:pPr>
        <w:pStyle w:val="PKTpunkt"/>
      </w:pPr>
      <w:r w:rsidRPr="0060513D">
        <w:t>2)</w:t>
      </w:r>
      <w:r w:rsidRPr="0060513D">
        <w:tab/>
        <w:t>numer rozliczeniowy jednostki organizacyjnej banku;</w:t>
      </w:r>
    </w:p>
    <w:p w:rsidR="0060513D" w:rsidRPr="0060513D" w:rsidRDefault="0060513D" w:rsidP="0030734B">
      <w:pPr>
        <w:pStyle w:val="PKTpunkt"/>
      </w:pPr>
      <w:r w:rsidRPr="0060513D">
        <w:t>3)</w:t>
      </w:r>
      <w:r w:rsidRPr="0060513D">
        <w:tab/>
        <w:t>identyfikator podatkowy.</w:t>
      </w:r>
    </w:p>
    <w:p w:rsidR="0060513D" w:rsidRPr="0060513D" w:rsidRDefault="0060513D" w:rsidP="0030734B">
      <w:pPr>
        <w:pStyle w:val="USTustnpkodeksu"/>
      </w:pPr>
      <w:r w:rsidRPr="0060513D">
        <w:t>§ 3. Numer indywidualnego rachunku podatkowego jest udostępniany, po podaniu identyfikatora podatkowego, za pośrednictwem strony internetowej ministra właściwego do spraw finansów publicznych lub przez urząd  skarbowy.</w:t>
      </w:r>
    </w:p>
    <w:p w:rsidR="00FE6D4D" w:rsidRPr="00FE6D4D" w:rsidRDefault="0060513D" w:rsidP="0030734B">
      <w:pPr>
        <w:pStyle w:val="USTustnpkodeksu"/>
      </w:pPr>
      <w:r w:rsidRPr="0060513D">
        <w:t xml:space="preserve">§ </w:t>
      </w:r>
      <w:r>
        <w:t>4</w:t>
      </w:r>
      <w:r w:rsidRPr="0060513D">
        <w:t xml:space="preserve">. </w:t>
      </w:r>
      <w:r w:rsidR="00FE6D4D" w:rsidRPr="00FE6D4D">
        <w:t>Zapłata podatków za pomocą innego instrumentu płatniczego jest możliwa w siedzibie organu podatkowego, jeżeli organ podatkowy dysponuje odpowiednim urządzeniem do autoryzacji transakcji płatniczych. Informacja o możliwości zapłaty podatków innym instrumentem płatniczym jest umieszczana w siedzibie organu oraz w Biuletynie Informacji Publicznej na stronie podmiotowej urzędu obsługującego organ podatkowy.</w:t>
      </w:r>
    </w:p>
    <w:p w:rsidR="00FE6D4D" w:rsidRPr="00FE6D4D" w:rsidRDefault="00FE6D4D" w:rsidP="00FE6D4D">
      <w:pPr>
        <w:pStyle w:val="ARTartustawynprozporzdzenia"/>
      </w:pPr>
      <w:r w:rsidRPr="00FE6D4D">
        <w:rPr>
          <w:rStyle w:val="Ppogrubienie"/>
        </w:rPr>
        <w:t>Art. 154.</w:t>
      </w:r>
      <w:r w:rsidRPr="00FE6D4D">
        <w:t> § 1. Za datę dokonania zapłaty podatku uważa się:</w:t>
      </w:r>
    </w:p>
    <w:p w:rsidR="00FE6D4D" w:rsidRPr="00FE6D4D" w:rsidRDefault="00FE6D4D" w:rsidP="00FE6D4D">
      <w:pPr>
        <w:pStyle w:val="PKTpunkt"/>
      </w:pPr>
      <w:r w:rsidRPr="00FE6D4D">
        <w:t>1)</w:t>
      </w:r>
      <w:r w:rsidRPr="00FE6D4D">
        <w:tab/>
        <w:t>przy zapłacie gotówką –  dzień wpłacenia kwoty podatku w kasie organu podatkowego lub w kasie podmiotu obsługującego organ podatkowy lub na rachunek tego organu w banku, w placówce pocztowej w rozumieniu ustawy z dnia 23 listopada 2012 r. – Prawo pocztowe, w spółdzielczej kasie oszczędnościowo – kredytowej, w biurze usług płatniczych, w instytucji płatniczej, w małej instytucji płatniczej lub w instytucji pieniądza elektronicznego albo dzień pobrania podatku przez płatnika lub inkasenta;</w:t>
      </w:r>
    </w:p>
    <w:p w:rsidR="00FE6D4D" w:rsidRPr="00FE6D4D" w:rsidRDefault="00FE6D4D" w:rsidP="00FE6D4D">
      <w:pPr>
        <w:pStyle w:val="PKTpunkt"/>
      </w:pPr>
      <w:r w:rsidRPr="00FE6D4D">
        <w:lastRenderedPageBreak/>
        <w:t>2)</w:t>
      </w:r>
      <w:r w:rsidRPr="00FE6D4D">
        <w:tab/>
        <w:t>w obrocie bezgotówkowym – dzień obciążenia rachunku bankowego podatnika, rachunku podatnika w spółdzielczej kasie oszczędnościowo-kredytowej lub rachunku płatniczego podatnika w instytucji płatniczej, w małej instytucji płatniczej lub instytucji pieniądza elektronicznego na podstawie polecenia przelewu, a w przypadku zapłaty za pomocą innego instrumentu płatniczego – dzień uzyskania potwierdzenia autoryzacji transakcji płatniczej, o której mowa w art. 40 ust. 1 ustawy z dnia 19 sierpnia 2011 r. o usługach płatniczych (Dz. U. z 201</w:t>
      </w:r>
      <w:r w:rsidR="00DB3680">
        <w:t>9</w:t>
      </w:r>
      <w:r w:rsidRPr="00FE6D4D">
        <w:t xml:space="preserve"> r. poz.</w:t>
      </w:r>
      <w:r w:rsidR="00DB3680">
        <w:t xml:space="preserve"> 659 i 730</w:t>
      </w:r>
      <w:r w:rsidRPr="00FE6D4D">
        <w:t>).</w:t>
      </w:r>
    </w:p>
    <w:p w:rsidR="00FE6D4D" w:rsidRPr="00FE6D4D" w:rsidRDefault="00FE6D4D" w:rsidP="00FE6D4D">
      <w:pPr>
        <w:pStyle w:val="USTustnpkodeksu"/>
      </w:pPr>
      <w:r w:rsidRPr="00FE6D4D">
        <w:t>§ 2. W przypadku polecenia przelewu z rachunku bankowego podatnika w banku lub instytucji kredytowej lub rachunku płatniczego podatnika w unijnej instytucji płatniczej w rozumieniu art. 2 pkt 32 ustawy z dnia 19 sierpnia 2011 r. o usługach płatniczych lub unijnej instytucji pieniądza elektronicznego, niemających siedziby lub oddziału na terytorium Rzeczypospolitej Polskiej, za datę zapłaty podatku uważa się dzień złożenia zlecenia płatniczego przez podatnika, jeżeli wpłacana kwota zostanie uznana na rachunku bankowym organu podatkowego w terminie wskazanym w art. 54 ustawy z dnia 19 sierpnia 2011 r. o usługach płatniczych. W razie przekroczenia tego terminu za datę zapłaty uważa się dzień uznania kwoty na rachunku bankowym organu podatkowego.</w:t>
      </w:r>
    </w:p>
    <w:p w:rsidR="00FE6D4D" w:rsidRPr="00FE6D4D" w:rsidRDefault="00FE6D4D" w:rsidP="00FE6D4D">
      <w:pPr>
        <w:pStyle w:val="USTustnpkodeksu"/>
      </w:pPr>
      <w:r w:rsidRPr="00FE6D4D">
        <w:t>§ 3. Zapłatę podatku na rzecz niewłaściwego organu podatkowego innego niż samorządowy, przed upływem terminu określonego przepisami prawa, uważa się za dokonaną z zachowaniem terminu.</w:t>
      </w:r>
    </w:p>
    <w:p w:rsidR="00FE6D4D" w:rsidRPr="00FE6D4D" w:rsidRDefault="00FE6D4D" w:rsidP="00FE6D4D">
      <w:pPr>
        <w:pStyle w:val="USTustnpkodeksu"/>
      </w:pPr>
      <w:r w:rsidRPr="00FE6D4D">
        <w:t>§ 4. Przepisy § 1–3 stosuje się odpowiednio do podmiotów, o których mowa w art. 150 § 1.</w:t>
      </w:r>
    </w:p>
    <w:p w:rsidR="00FE6D4D" w:rsidRPr="00FE6D4D" w:rsidRDefault="00FE6D4D" w:rsidP="00FE6D4D">
      <w:pPr>
        <w:pStyle w:val="USTustnpkodeksu"/>
      </w:pPr>
      <w:r w:rsidRPr="00FE6D4D">
        <w:t>§ 5. Zlecenia płatnicze na rzecz organów podatkowych mogą być składane również w postaci elektronicznej przy użyciu oprogramowania udostępnionego przez banki lub innego dostawcę usług płatniczych w rozumieniu ustawy z dnia 19 sierpnia 2011 r. o usługach płatniczych, uprawnionego do przyjmowania zleceń płatniczych albo w inny sposób uzgodniony z bankiem lub innym dostawcą usług płatniczych przyjmującym zlecenie.</w:t>
      </w:r>
    </w:p>
    <w:p w:rsidR="00FE6D4D" w:rsidRPr="00FE6D4D" w:rsidRDefault="00FE6D4D" w:rsidP="00FE6D4D">
      <w:pPr>
        <w:pStyle w:val="USTustnpkodeksu"/>
      </w:pPr>
      <w:r w:rsidRPr="00FE6D4D">
        <w:t>§ 6. Zlecenie płatnicze, o którym mowa w § 5, zawiera dane identyfikujące wpłacającego, w tym identyfikator podatkowy, oraz wskazuje tytuł wpłaty, przy czym niepodanie lub błędne podanie tych informacji stanowi podstawę do odmowy realizacji wpłaty gotówkowej lub polecenia przelewu.</w:t>
      </w:r>
    </w:p>
    <w:p w:rsidR="00FE6D4D" w:rsidRPr="00FE6D4D" w:rsidRDefault="00FE6D4D" w:rsidP="00FE6D4D">
      <w:pPr>
        <w:pStyle w:val="USTustnpkodeksu"/>
      </w:pPr>
      <w:r w:rsidRPr="00FE6D4D">
        <w:t xml:space="preserve">§ 7. Rozliczanie płatności na rzecz organów podatkowych następuje poprzez międzybankowy system rozliczeń elektronicznych w izbie rozliczeniowej, o której mowa w </w:t>
      </w:r>
      <w:r w:rsidRPr="00FE6D4D">
        <w:lastRenderedPageBreak/>
        <w:t>art. 67 ustawy z dnia 29 sierpnia 1997 r. – Prawo bankowe, lub poprzez system elektronicznych rozrachunków międzyoddziałowych Narodowego Banku Polskiego.</w:t>
      </w:r>
    </w:p>
    <w:p w:rsidR="00FE6D4D" w:rsidRPr="00FE6D4D" w:rsidRDefault="00FE6D4D" w:rsidP="00FE6D4D">
      <w:pPr>
        <w:pStyle w:val="USTustnpkodeksu"/>
      </w:pPr>
      <w:r w:rsidRPr="00FE6D4D">
        <w:t>§ 8. Minister właściwy do spraw finansów publicznych, w porozumieniu z ministrem właściwym do spraw łączności i po zasięgnięciu opinii Prezesa Narodowego Banku Polskiego, może określić, w drodze rozporządzenia, wzór formularza wpłaty gotówkowej oraz polecenia przelewu na rachunek organu podatkowego, uwzględniając konieczność identyfikacji wpłacającego oraz tytuł wpłaty.  </w:t>
      </w:r>
    </w:p>
    <w:p w:rsidR="00FE6D4D" w:rsidRPr="00FE6D4D" w:rsidRDefault="00FE6D4D" w:rsidP="00FE6D4D">
      <w:pPr>
        <w:pStyle w:val="ARTartustawynprozporzdzenia"/>
      </w:pPr>
      <w:r w:rsidRPr="00FE6D4D">
        <w:rPr>
          <w:rStyle w:val="Ppogrubienie"/>
        </w:rPr>
        <w:t>Art. 155.</w:t>
      </w:r>
      <w:r w:rsidRPr="00FE6D4D">
        <w:t xml:space="preserve"> § 1. </w:t>
      </w:r>
      <w:r w:rsidR="00D22973" w:rsidRPr="00D22973">
        <w:t xml:space="preserve">Jeżeli na podatniku ciążą zobowiązania podatkowe z różnych tytułów, dokonaną wpłatę zalicza się na poczet podatku zgodnie ze wskazaniem podatnika, a w przypadku braku takiego wskazania, na poczet zobowiązania podatkowego o najwcześniejszym terminie płatności spośród wszystkich zobowiązań podatkowych podatnika. </w:t>
      </w:r>
    </w:p>
    <w:p w:rsidR="00B977C2" w:rsidRPr="00B977C2" w:rsidRDefault="00FE6D4D" w:rsidP="00B977C2">
      <w:pPr>
        <w:pStyle w:val="USTustnpkodeksu"/>
      </w:pPr>
      <w:r w:rsidRPr="00FE6D4D">
        <w:t>§ 2. </w:t>
      </w:r>
      <w:r w:rsidR="00B977C2" w:rsidRPr="00B977C2">
        <w:t>Przepisu § 1</w:t>
      </w:r>
      <w:r w:rsidR="00B977C2">
        <w:t xml:space="preserve"> </w:t>
      </w:r>
      <w:r w:rsidR="00B977C2" w:rsidRPr="00B977C2">
        <w:t>nie stosuje się, jeżeli na podatniku ciążą zobowiązania podatkowe, których termin płatności upłynął</w:t>
      </w:r>
      <w:r w:rsidR="00B977C2">
        <w:t>.</w:t>
      </w:r>
      <w:r w:rsidR="00B977C2" w:rsidRPr="00B977C2">
        <w:t xml:space="preserve"> </w:t>
      </w:r>
      <w:r w:rsidR="00B977C2">
        <w:t>W</w:t>
      </w:r>
      <w:r w:rsidR="00B977C2" w:rsidRPr="00B977C2">
        <w:t xml:space="preserve"> tym przypadku dokonaną wpłatę zalicza się na poczet zaległości podatkowej o najwcześniejszym terminie płatności we wskazanym przez podatnika podatku, a w przypadku braku takiego wskazania lub braku zaległości podatkowej we wskazanym podatku – na poczet zaległości podatkowej o najwcześniejszym terminie płatności spośród wszystkich zaległości podatkowych podatnika.</w:t>
      </w:r>
    </w:p>
    <w:p w:rsidR="00FE6D4D" w:rsidRPr="00FE6D4D" w:rsidRDefault="00FE6D4D" w:rsidP="00FE6D4D">
      <w:pPr>
        <w:pStyle w:val="USTustnpkodeksu"/>
      </w:pPr>
      <w:r w:rsidRPr="00FE6D4D">
        <w:t>§ 3. Jeżeli na podatniku ciążą koszty upomnienia, dokonaną wpłatę zalicza się w pierwszej kolejności na poczet kosztów upomnienia.</w:t>
      </w:r>
    </w:p>
    <w:p w:rsidR="00FE6D4D" w:rsidRPr="00FE6D4D" w:rsidRDefault="00FE6D4D" w:rsidP="00FE6D4D">
      <w:pPr>
        <w:pStyle w:val="USTustnpkodeksu"/>
      </w:pPr>
      <w:r w:rsidRPr="00FE6D4D">
        <w:t>§ 4. Jeżeli na podatniku ciążą zobowiązania z tytułu zaliczek na podatek, dokonaną wpłatę zalicza się na poczet zaliczki, począwszy od zobowiązania o najwcześniejszym terminie płatności.</w:t>
      </w:r>
    </w:p>
    <w:p w:rsidR="00FE6D4D" w:rsidRPr="00FE6D4D" w:rsidRDefault="00FE6D4D" w:rsidP="00FE6D4D">
      <w:pPr>
        <w:pStyle w:val="USTustnpkodeksu"/>
      </w:pPr>
      <w:r w:rsidRPr="00FE6D4D">
        <w:t>§ 5. W sprawie zaliczenia wpłaty na poczet zaległości podatkowych, odsetek za zwłokę lub kosztów upomnienia wydaje się postanowienie, na które służy zażalenie.</w:t>
      </w:r>
    </w:p>
    <w:p w:rsidR="00FE6D4D" w:rsidRPr="00FE6D4D" w:rsidRDefault="00FE6D4D" w:rsidP="00FE6D4D">
      <w:pPr>
        <w:pStyle w:val="USTustnpkodeksu"/>
      </w:pPr>
      <w:r w:rsidRPr="00FE6D4D">
        <w:t>§ 6. Postanowienie, o którym mowa w § 5, wydaje się wyłącznie na wniosek, w przypadku gdy:</w:t>
      </w:r>
    </w:p>
    <w:p w:rsidR="00FE6D4D" w:rsidRPr="00FE6D4D" w:rsidRDefault="00FE6D4D" w:rsidP="00FE6D4D">
      <w:pPr>
        <w:pStyle w:val="PKTpunkt"/>
      </w:pPr>
      <w:r w:rsidRPr="00FE6D4D">
        <w:t>1)</w:t>
      </w:r>
      <w:r w:rsidRPr="00FE6D4D">
        <w:tab/>
        <w:t>wpłata w całości pokrywa kwotę główną zaległości wraz z odsetkami za zwłokę oraz koszty upomnienia, jeżeli zostały one naliczone lub</w:t>
      </w:r>
    </w:p>
    <w:p w:rsidR="00FE6D4D" w:rsidRPr="00FE6D4D" w:rsidRDefault="00FE6D4D" w:rsidP="00FE6D4D">
      <w:pPr>
        <w:pStyle w:val="PKTpunkt"/>
      </w:pPr>
      <w:r w:rsidRPr="00FE6D4D">
        <w:t>2)</w:t>
      </w:r>
      <w:r w:rsidRPr="00FE6D4D">
        <w:tab/>
        <w:t>kwota wpłaty podlegającej zaliczeniu na poczet zaległości podatkowej, odsetek za zwłokę lub kosztów upomnienia nie przekracza 60 zł, lub</w:t>
      </w:r>
    </w:p>
    <w:p w:rsidR="00FE6D4D" w:rsidRPr="00FE6D4D" w:rsidRDefault="00FE6D4D" w:rsidP="00FE6D4D">
      <w:pPr>
        <w:pStyle w:val="PKTpunkt"/>
      </w:pPr>
      <w:r w:rsidRPr="00FE6D4D">
        <w:t>3)</w:t>
      </w:r>
      <w:r w:rsidRPr="00FE6D4D">
        <w:tab/>
        <w:t>od wpłat dokonanych po terminie płatności nie naliczono odsetek za zwłokę zgodnie z art. 165 § 1 pkt 10.</w:t>
      </w:r>
    </w:p>
    <w:p w:rsidR="00FE6D4D" w:rsidRPr="00FE6D4D" w:rsidRDefault="00FE6D4D" w:rsidP="00FE6D4D">
      <w:pPr>
        <w:pStyle w:val="ARTartustawynprozporzdzenia"/>
      </w:pPr>
      <w:r w:rsidRPr="00FE6D4D">
        <w:rPr>
          <w:rStyle w:val="Ppogrubienie"/>
        </w:rPr>
        <w:lastRenderedPageBreak/>
        <w:t>Art. 156.</w:t>
      </w:r>
      <w:r w:rsidRPr="00FE6D4D">
        <w:t> § 1. Zobowiązania podatkowe oraz zaległości podatkowe wraz z odsetkami za zwłokę, a także koszty upomnienia, podlegają, na wniosek podatnika lub z urzędu, potrąceniu z wzajemnej, bezspornej i wymagalnej wierzytelności podatnika wobec Skarbu Państwa, gminy, powiatu lub województwa z tytułu:</w:t>
      </w:r>
    </w:p>
    <w:p w:rsidR="00FE6D4D" w:rsidRPr="00FE6D4D" w:rsidRDefault="00FE6D4D" w:rsidP="00FE6D4D">
      <w:pPr>
        <w:pStyle w:val="PKTpunkt"/>
      </w:pPr>
      <w:r w:rsidRPr="00FE6D4D">
        <w:t>1)</w:t>
      </w:r>
      <w:r w:rsidRPr="00FE6D4D">
        <w:tab/>
        <w:t>prawomocnego wyroku sądowego wydanego na podstawie art. 417 lub art. 417² ustawy z dnia 23 kwietnia 1964 r. – Kodeks cywilny;</w:t>
      </w:r>
    </w:p>
    <w:p w:rsidR="00FE6D4D" w:rsidRPr="00FE6D4D" w:rsidRDefault="00FE6D4D" w:rsidP="00FE6D4D">
      <w:pPr>
        <w:pStyle w:val="PKTpunkt"/>
      </w:pPr>
      <w:r w:rsidRPr="00FE6D4D">
        <w:t>2)</w:t>
      </w:r>
      <w:r w:rsidRPr="00FE6D4D">
        <w:tab/>
        <w:t>prawomocnej ugody sądowej zawartej w związku z zaistnieniem okoliczności przewidzianych w 417 lub art. 417² ustawy z dnia 23 kwietnia 1964 r. – Kodeks cywilny;</w:t>
      </w:r>
    </w:p>
    <w:p w:rsidR="00FE6D4D" w:rsidRPr="00FE6D4D" w:rsidRDefault="00FE6D4D" w:rsidP="00FE6D4D">
      <w:pPr>
        <w:pStyle w:val="PKTpunkt"/>
      </w:pPr>
      <w:r w:rsidRPr="00FE6D4D">
        <w:t>3)</w:t>
      </w:r>
      <w:r w:rsidRPr="00FE6D4D">
        <w:tab/>
        <w:t>nabycia przez Skarb Państwa, gminę, powiat lub województwo nieruchomości lub prawa wieczystego użytkowania na cele uzasadniające wywłaszczenie lub wywłaszczenia na podstawie przepisów o gospodarce nieruchomościami;</w:t>
      </w:r>
    </w:p>
    <w:p w:rsidR="00FE6D4D" w:rsidRPr="00FE6D4D" w:rsidRDefault="00FE6D4D" w:rsidP="00FE6D4D">
      <w:pPr>
        <w:pStyle w:val="PKTpunkt"/>
      </w:pPr>
      <w:r w:rsidRPr="00FE6D4D">
        <w:t>4)</w:t>
      </w:r>
      <w:r w:rsidRPr="00FE6D4D">
        <w:tab/>
        <w:t>odszkodowania orzeczonego w ostatecznej decyzji organu administracji rządowej lub wójta (burmistrza, prezydenta miasta), starosty lub marszałka województwa.</w:t>
      </w:r>
    </w:p>
    <w:p w:rsidR="00FE6D4D" w:rsidRPr="00FE6D4D" w:rsidRDefault="00FE6D4D" w:rsidP="00FE6D4D">
      <w:pPr>
        <w:pStyle w:val="USTustnpkodeksu"/>
      </w:pPr>
      <w:r w:rsidRPr="00FE6D4D">
        <w:t>§ 2. Zobowiązania podatkowe oraz zaległości podatkowe wraz z odsetkami za zwłokę, a także kosztami upomnienia, podlegają, na wniosek podatnika lub z urzędu, potrąceniu z wzajemnej, bezspornej i wymagalnej wierzytelności podatnika wobec Skarbu Państwa także z tytułu:</w:t>
      </w:r>
    </w:p>
    <w:p w:rsidR="00FE6D4D" w:rsidRPr="00FE6D4D" w:rsidRDefault="00FE6D4D" w:rsidP="00FE6D4D">
      <w:pPr>
        <w:pStyle w:val="PKTpunkt"/>
      </w:pPr>
      <w:r w:rsidRPr="00FE6D4D">
        <w:t>1)</w:t>
      </w:r>
      <w:r w:rsidRPr="00FE6D4D">
        <w:tab/>
        <w:t>odszkodowania za niesłuszne skazanie, tymczasowe aresztowanie lub zatrzymanie, uzyskanego na podstawie przepisów ustawy z dnia 6 czerwca 1997 r. – Kodeks postępowania karnego (Dz. U. z 2018 r. poz. 1987 i 2399 oraz z 2019 r. poz. 150</w:t>
      </w:r>
      <w:r w:rsidR="00DB3680">
        <w:t xml:space="preserve"> i 679</w:t>
      </w:r>
      <w:r w:rsidRPr="00FE6D4D">
        <w:t>);</w:t>
      </w:r>
    </w:p>
    <w:p w:rsidR="00FE6D4D" w:rsidRPr="00FE6D4D" w:rsidRDefault="00FE6D4D" w:rsidP="00FE6D4D">
      <w:pPr>
        <w:pStyle w:val="PKTpunkt"/>
      </w:pPr>
      <w:r w:rsidRPr="00FE6D4D">
        <w:t>2)</w:t>
      </w:r>
      <w:r w:rsidRPr="00FE6D4D">
        <w:tab/>
        <w:t>odszkodowania uzyskanego na podstawie przepisów o uznaniu za nieważne orzeczeń wydanych wobec osób represjonowanych za działalność na rzecz bytu Państwa Polskiego.</w:t>
      </w:r>
    </w:p>
    <w:p w:rsidR="00FE6D4D" w:rsidRPr="00FE6D4D" w:rsidRDefault="00FE6D4D" w:rsidP="00FE6D4D">
      <w:pPr>
        <w:pStyle w:val="USTustnpkodeksu"/>
      </w:pPr>
      <w:r w:rsidRPr="00FE6D4D">
        <w:t>§ 3. Przepis § 1 i 2 stosuje się również do wzajemnych, bezspornych i wymagalnych wierzytelności podatnika wobec państwowych lub samorządowych jednostek budżetowych z tytułu zamówień wykonanych przez niego na podstawie umów zawartych w trybie przepisów o zamówieniach publicznych, pod warunkiem, że potrącenie jest dokonywane przez tego podatnika i z tej wierzytelności.</w:t>
      </w:r>
    </w:p>
    <w:p w:rsidR="00FE6D4D" w:rsidRPr="00FE6D4D" w:rsidRDefault="00FE6D4D" w:rsidP="00FE6D4D">
      <w:pPr>
        <w:pStyle w:val="USTustnpkodeksu"/>
      </w:pPr>
      <w:r w:rsidRPr="00FE6D4D">
        <w:t>§ 4. Do potrącenia zaległości podatkowych wraz z odsetkami za zwłokę przepis art. 166 § 2 stosuje się odpowiednio.</w:t>
      </w:r>
    </w:p>
    <w:p w:rsidR="00FE6D4D" w:rsidRPr="00FE6D4D" w:rsidRDefault="00FE6D4D" w:rsidP="00FE6D4D">
      <w:pPr>
        <w:pStyle w:val="USTustnpkodeksu"/>
      </w:pPr>
      <w:r w:rsidRPr="00FE6D4D">
        <w:t>§ 5. Na wniosek podatnika wierzytelności z tytułów wymienionych w § 1- 3 mogą być również zaliczane na poczet przyszłych zobowiązań podatkowych.</w:t>
      </w:r>
    </w:p>
    <w:p w:rsidR="00FE6D4D" w:rsidRPr="00FE6D4D" w:rsidRDefault="00FE6D4D" w:rsidP="00FE6D4D">
      <w:pPr>
        <w:pStyle w:val="USTustnpkodeksu"/>
      </w:pPr>
      <w:r w:rsidRPr="00FE6D4D">
        <w:lastRenderedPageBreak/>
        <w:t>§ 6. Potrącenie następuje z dniem:</w:t>
      </w:r>
    </w:p>
    <w:p w:rsidR="00FE6D4D" w:rsidRPr="00FE6D4D" w:rsidRDefault="00FE6D4D" w:rsidP="00FE6D4D">
      <w:pPr>
        <w:pStyle w:val="PKTpunkt"/>
      </w:pPr>
      <w:r w:rsidRPr="00FE6D4D">
        <w:t>1)</w:t>
      </w:r>
      <w:r w:rsidRPr="00FE6D4D">
        <w:tab/>
        <w:t>złożenia wniosku, który został uwzględniony, lub</w:t>
      </w:r>
    </w:p>
    <w:p w:rsidR="00FE6D4D" w:rsidRPr="00FE6D4D" w:rsidRDefault="00FE6D4D" w:rsidP="00FE6D4D">
      <w:pPr>
        <w:pStyle w:val="PKTpunkt"/>
      </w:pPr>
      <w:r w:rsidRPr="00FE6D4D">
        <w:t>2)</w:t>
      </w:r>
      <w:r w:rsidRPr="00FE6D4D">
        <w:tab/>
        <w:t>wydania z urzędu postanowienia o potrąceniu.</w:t>
      </w:r>
    </w:p>
    <w:p w:rsidR="00FE6D4D" w:rsidRPr="00FE6D4D" w:rsidRDefault="00FE6D4D" w:rsidP="00FE6D4D">
      <w:pPr>
        <w:pStyle w:val="USTustnpkodeksu"/>
      </w:pPr>
      <w:r w:rsidRPr="00FE6D4D">
        <w:t>§ 7. W sprawie potrącenia wydaje się postanowienie, na które służy zażalenie.</w:t>
      </w:r>
    </w:p>
    <w:p w:rsidR="00FE6D4D" w:rsidRPr="00FE6D4D" w:rsidRDefault="00FE6D4D" w:rsidP="00FE6D4D">
      <w:pPr>
        <w:pStyle w:val="USTustnpkodeksu"/>
      </w:pPr>
      <w:r w:rsidRPr="00FE6D4D">
        <w:t>§ 8. Jednostka budżetowa, której zobowiązanie zostało potrącone z wierzytelności podatnika, jest zobowiązana wpłacić równowartość wygasłego podatku do organu podatkowego w terminie 7 dni od dnia dokonania potrącenia.</w:t>
      </w:r>
    </w:p>
    <w:p w:rsidR="00FE6D4D" w:rsidRPr="00FE6D4D" w:rsidRDefault="00FE6D4D" w:rsidP="00FE6D4D">
      <w:pPr>
        <w:pStyle w:val="ARTartustawynprozporzdzenia"/>
      </w:pPr>
      <w:r w:rsidRPr="00FE6D4D">
        <w:rPr>
          <w:rStyle w:val="Ppogrubienie"/>
        </w:rPr>
        <w:t>Art. 157.</w:t>
      </w:r>
      <w:r w:rsidRPr="00FE6D4D">
        <w:t> § 1. Zobowiązanie podatkowe wygasa przez przeniesienie własności rzeczy lub praw majątkowych na rzecz:</w:t>
      </w:r>
    </w:p>
    <w:p w:rsidR="00FE6D4D" w:rsidRPr="00FE6D4D" w:rsidRDefault="00FE6D4D" w:rsidP="00FE6D4D">
      <w:pPr>
        <w:pStyle w:val="PKTpunkt"/>
      </w:pPr>
      <w:r w:rsidRPr="00FE6D4D">
        <w:t>1)</w:t>
      </w:r>
      <w:r w:rsidRPr="00FE6D4D">
        <w:tab/>
        <w:t>Skarbu Państwa – w zamian za zaległości podatkowe z tytułu podatków stanowiących dochody budżetu państwa;</w:t>
      </w:r>
    </w:p>
    <w:p w:rsidR="00FE6D4D" w:rsidRPr="00FE6D4D" w:rsidRDefault="00FE6D4D" w:rsidP="00FE6D4D">
      <w:pPr>
        <w:pStyle w:val="PKTpunkt"/>
      </w:pPr>
      <w:r w:rsidRPr="00FE6D4D">
        <w:t>2)</w:t>
      </w:r>
      <w:r w:rsidRPr="00FE6D4D">
        <w:tab/>
        <w:t>gminy, powiatu lub województwa – w zamian za zaległości podatkowe z tytułu podatków stanowiących dochody budżetów tych jednostek samorządu terytorialnego.</w:t>
      </w:r>
    </w:p>
    <w:p w:rsidR="00FE6D4D" w:rsidRPr="00FE6D4D" w:rsidRDefault="00FE6D4D" w:rsidP="00FE6D4D">
      <w:pPr>
        <w:pStyle w:val="USTustnpkodeksu"/>
      </w:pPr>
      <w:r w:rsidRPr="00FE6D4D">
        <w:t>§ 2. Przeniesienie własności rzeczy lub praw majątkowych następuje na wniosek podatnika:</w:t>
      </w:r>
    </w:p>
    <w:p w:rsidR="00FE6D4D" w:rsidRPr="00FE6D4D" w:rsidRDefault="00FE6D4D" w:rsidP="00FE6D4D">
      <w:pPr>
        <w:pStyle w:val="PKTpunkt"/>
      </w:pPr>
      <w:r w:rsidRPr="00FE6D4D">
        <w:t>1)</w:t>
      </w:r>
      <w:r w:rsidRPr="00FE6D4D">
        <w:tab/>
        <w:t>w przypadku, o którym mowa w § 1 pkt 1, na podstawie umowy zawartej, za zgodą właściwego naczelnika urzędu skarbowego, a w przypadku gdy przedmiotem umowy jest przeniesienie akcji lub udziałów także za zgodą Prezesa Rady Ministrów, między starostą wykonującym zadanie z zakresu administracji rządowej a podatnikiem;</w:t>
      </w:r>
    </w:p>
    <w:p w:rsidR="00FE6D4D" w:rsidRPr="00FE6D4D" w:rsidRDefault="00FE6D4D" w:rsidP="00FE6D4D">
      <w:pPr>
        <w:pStyle w:val="PKTpunkt"/>
      </w:pPr>
      <w:r w:rsidRPr="00FE6D4D">
        <w:t>2)</w:t>
      </w:r>
      <w:r w:rsidRPr="00FE6D4D">
        <w:tab/>
        <w:t>w przypadku, o którym mowa w § 1 pkt 2, na podstawie umowy zawartej między wójtem (burmistrzem, prezydentem miasta), starostą lub marszałkiem województwa a podatnikiem.</w:t>
      </w:r>
    </w:p>
    <w:p w:rsidR="00FE6D4D" w:rsidRPr="00FE6D4D" w:rsidRDefault="00FE6D4D" w:rsidP="00FE6D4D">
      <w:pPr>
        <w:pStyle w:val="USTustnpkodeksu"/>
      </w:pPr>
      <w:r w:rsidRPr="00FE6D4D">
        <w:t>§ 3. Umowa, o której mowa w § 2, wymaga formy pisemnej, chyba że przepisy odrębne przewidują formę szczególną.</w:t>
      </w:r>
    </w:p>
    <w:p w:rsidR="00FE6D4D" w:rsidRPr="00FE6D4D" w:rsidRDefault="00FE6D4D" w:rsidP="00FE6D4D">
      <w:pPr>
        <w:pStyle w:val="USTustnpkodeksu"/>
      </w:pPr>
      <w:r w:rsidRPr="00FE6D4D">
        <w:t>§ 4. Starosta powiadamia właściwego naczelnika urzędu skarbowego o zawarciu umowy, o której mowa w § 2 pkt 1, przesyłając jednocześnie jej kopię.</w:t>
      </w:r>
    </w:p>
    <w:p w:rsidR="00FE6D4D" w:rsidRPr="00FE6D4D" w:rsidRDefault="00FE6D4D" w:rsidP="00FE6D4D">
      <w:pPr>
        <w:pStyle w:val="USTustnpkodeksu"/>
      </w:pPr>
      <w:r w:rsidRPr="00FE6D4D">
        <w:t>§ 5. Przepis § 4 stosuje się odpowiednio do wójta (burmistrza, prezydenta miasta), starosty lub marszałka województwa, w przypadku podatków, z których wpływy stanowią dochody budżetu jednostki samorządu terytorialnego, dla których właściwy jest naczelnik urzędu skarbowego.</w:t>
      </w:r>
    </w:p>
    <w:p w:rsidR="00FE6D4D" w:rsidRPr="00FE6D4D" w:rsidRDefault="00FE6D4D" w:rsidP="00FE6D4D">
      <w:pPr>
        <w:pStyle w:val="USTustnpkodeksu"/>
      </w:pPr>
      <w:r w:rsidRPr="00FE6D4D">
        <w:t>§ 6. Wyrażenie albo odmowa wyrażenia zgody, o której mowa w § 2 pkt 1, następuje w drodze postanowienia.</w:t>
      </w:r>
    </w:p>
    <w:p w:rsidR="00FE6D4D" w:rsidRPr="00FE6D4D" w:rsidRDefault="00FE6D4D" w:rsidP="00FE6D4D">
      <w:pPr>
        <w:pStyle w:val="USTustnpkodeksu"/>
      </w:pPr>
      <w:r w:rsidRPr="00FE6D4D">
        <w:lastRenderedPageBreak/>
        <w:t>§ 7. Za datę wygaśnięcia zobowiązania podatkowego uważa się dzień przeniesienia własności rzeczy lub praw majątkowych.</w:t>
      </w:r>
    </w:p>
    <w:p w:rsidR="00FE6D4D" w:rsidRPr="00FE6D4D" w:rsidRDefault="00FE6D4D" w:rsidP="00FE6D4D">
      <w:pPr>
        <w:pStyle w:val="USTustnpkodeksu"/>
      </w:pPr>
      <w:r w:rsidRPr="00FE6D4D">
        <w:t>§ 8. W przypadku zawarcia umowy, o której mowa w § 2, organ podatkowy pierwszej instancji wydaje decyzję stwierdzającą wygaśnięcie zobowiązania podatkowego. Przepis art. 166 § 2 stosuje się odpowiednio.</w:t>
      </w:r>
    </w:p>
    <w:p w:rsidR="00FE6D4D" w:rsidRPr="00FE6D4D" w:rsidRDefault="00FE6D4D" w:rsidP="00FE6D4D">
      <w:pPr>
        <w:pStyle w:val="ARTartustawynprozporzdzenia"/>
      </w:pPr>
      <w:r w:rsidRPr="00FE6D4D">
        <w:rPr>
          <w:rStyle w:val="Ppogrubienie"/>
        </w:rPr>
        <w:t>Art. 158.</w:t>
      </w:r>
      <w:r w:rsidRPr="00FE6D4D">
        <w:t> Przepisy art. 149</w:t>
      </w:r>
      <w:r w:rsidR="000A572B" w:rsidRPr="000A572B">
        <w:t>–</w:t>
      </w:r>
      <w:r w:rsidRPr="00FE6D4D">
        <w:t>151 oraz art. 153</w:t>
      </w:r>
      <w:r w:rsidR="0030734B">
        <w:t xml:space="preserve"> § 4 i art. 154</w:t>
      </w:r>
      <w:r w:rsidR="000A572B" w:rsidRPr="000A572B">
        <w:t>–</w:t>
      </w:r>
      <w:r w:rsidRPr="00FE6D4D">
        <w:t>157 stosuje się odpowiednio również do innych zobowiązanych niż podatnik.</w:t>
      </w:r>
    </w:p>
    <w:p w:rsidR="00FE6D4D" w:rsidRPr="00FE6D4D" w:rsidRDefault="00FE6D4D" w:rsidP="00FE6D4D">
      <w:pPr>
        <w:pStyle w:val="ARTartustawynprozporzdzenia"/>
      </w:pPr>
      <w:r w:rsidRPr="00FE6D4D">
        <w:rPr>
          <w:rStyle w:val="Ppogrubienie"/>
        </w:rPr>
        <w:t>Art. 159.</w:t>
      </w:r>
      <w:r w:rsidRPr="00FE6D4D">
        <w:t> § 1. Minister właściwy do spraw finansów publicznych może, w drodze rozporządzenia, w przypadkach uzasadnionych interesem publicznym lub ważnym interesem podatników:</w:t>
      </w:r>
    </w:p>
    <w:p w:rsidR="00FE6D4D" w:rsidRPr="00FE6D4D" w:rsidRDefault="00FE6D4D" w:rsidP="00FE6D4D">
      <w:pPr>
        <w:pStyle w:val="PKTpunkt"/>
      </w:pPr>
      <w:r w:rsidRPr="00FE6D4D">
        <w:t>1)</w:t>
      </w:r>
      <w:r w:rsidRPr="00FE6D4D">
        <w:tab/>
        <w:t>zaniechać w całości albo  w części poboru podatków, określając rodzaj podatku, okres, w którym następuje zaniechanie, i grupy podatników, których dotyczy zaniechanie;</w:t>
      </w:r>
    </w:p>
    <w:p w:rsidR="00FE6D4D" w:rsidRPr="00FE6D4D" w:rsidRDefault="00FE6D4D" w:rsidP="00FE6D4D">
      <w:pPr>
        <w:pStyle w:val="PKTpunkt"/>
      </w:pPr>
      <w:r w:rsidRPr="00FE6D4D">
        <w:t>2)</w:t>
      </w:r>
      <w:r w:rsidRPr="00FE6D4D">
        <w:tab/>
        <w:t>zwolnić niektóre grupy płatników z obowiązku pobierania podatków oraz określić termin wpłacenia podatku i wynikające z tego zwolnienia obowiązki informacyjne podatników, chyba że podatnik jest obowiązany do dokonania rocznego lub innego okresowego rozliczenia tego podatku.</w:t>
      </w:r>
    </w:p>
    <w:p w:rsidR="00FE6D4D" w:rsidRPr="00FE6D4D" w:rsidRDefault="00FE6D4D" w:rsidP="00FE6D4D">
      <w:pPr>
        <w:pStyle w:val="USTustnpkodeksu"/>
      </w:pPr>
      <w:r w:rsidRPr="00FE6D4D">
        <w:t>§ 2. Rozporządzenie, o którym mowa w § 1 pkt 1, dotyczące zaniechania poboru podatku od podatników prowadzących działalność gospodarczą, którzy w wyniku zaniechania poboru podatku staną się beneficjentami pomocy w rozumieniu przepisów o postępowaniu w sprawach dotyczących pomocy publicznej, stanowiące pomoc publiczną, zawiera program pomocowy  określający przeznaczenie i warunki dopuszczalności pomocy publicznej.</w:t>
      </w:r>
    </w:p>
    <w:p w:rsidR="00FE6D4D" w:rsidRPr="00FE6D4D" w:rsidRDefault="00FE6D4D" w:rsidP="00FE6D4D">
      <w:pPr>
        <w:pStyle w:val="ROZDZODDZOZNoznaczenierozdziauluboddziau"/>
      </w:pPr>
      <w:r w:rsidRPr="00FE6D4D">
        <w:t>Rozdział 6</w:t>
      </w:r>
    </w:p>
    <w:p w:rsidR="00FE6D4D" w:rsidRPr="00FE6D4D" w:rsidRDefault="00FE6D4D" w:rsidP="00FE6D4D">
      <w:pPr>
        <w:pStyle w:val="ROZDZODDZPRZEDMprzedmiotregulacjirozdziauluboddziau"/>
      </w:pPr>
      <w:r w:rsidRPr="00FE6D4D">
        <w:t>Zaległość podatkowa i odsetki za zwłokę</w:t>
      </w:r>
    </w:p>
    <w:p w:rsidR="00FE6D4D" w:rsidRPr="00FE6D4D" w:rsidRDefault="00FE6D4D" w:rsidP="00FE6D4D">
      <w:pPr>
        <w:pStyle w:val="ARTartustawynprozporzdzenia"/>
      </w:pPr>
      <w:r w:rsidRPr="00FE6D4D">
        <w:rPr>
          <w:rStyle w:val="Ppogrubienie"/>
        </w:rPr>
        <w:t>Art. 160.</w:t>
      </w:r>
      <w:r w:rsidRPr="00FE6D4D">
        <w:t> Zaległością podatkową jest podatek niezapłacony w terminie płatności.</w:t>
      </w:r>
    </w:p>
    <w:p w:rsidR="00FE6D4D" w:rsidRPr="00FE6D4D" w:rsidRDefault="00FE6D4D" w:rsidP="00FE6D4D">
      <w:pPr>
        <w:pStyle w:val="ARTartustawynprozporzdzenia"/>
      </w:pPr>
      <w:r w:rsidRPr="00FE6D4D">
        <w:rPr>
          <w:rStyle w:val="Ppogrubienie"/>
        </w:rPr>
        <w:t>Art. 161.</w:t>
      </w:r>
      <w:r w:rsidRPr="00FE6D4D">
        <w:t> § 1. Zwrotowi podlega uprzednio zwrócona przez organ podatkowy lub zaliczona na poczet należności, o których mowa w art. 205 § 2, wraz z oprocentowaniem:</w:t>
      </w:r>
    </w:p>
    <w:p w:rsidR="00FE6D4D" w:rsidRPr="00FE6D4D" w:rsidRDefault="00FE6D4D" w:rsidP="00FE6D4D">
      <w:pPr>
        <w:pStyle w:val="PKTpunkt"/>
      </w:pPr>
      <w:r w:rsidRPr="00FE6D4D">
        <w:t>1)</w:t>
      </w:r>
      <w:r w:rsidRPr="00FE6D4D">
        <w:tab/>
        <w:t>nadpłata lub zwrot podatku wykazane nienależnie lub w wysokości większej od należnej, ujęte w deklaracji lub we wniosku o zwrot podatku w rozumieniu przepisów rozdziału 7b ustawy z dnia 26 lipca 1991 r. o podatku dochodowym od osób fizycznych lub rozdziału 6a ustawy z dnia 15 lutego 1992 r. o podatku dochodowym od osób prawnych;</w:t>
      </w:r>
    </w:p>
    <w:p w:rsidR="00FE6D4D" w:rsidRPr="00FE6D4D" w:rsidRDefault="00FE6D4D" w:rsidP="00FE6D4D">
      <w:pPr>
        <w:pStyle w:val="PKTpunkt"/>
      </w:pPr>
      <w:r w:rsidRPr="00FE6D4D">
        <w:lastRenderedPageBreak/>
        <w:t>2)</w:t>
      </w:r>
      <w:r w:rsidRPr="00FE6D4D">
        <w:tab/>
        <w:t>nadpłata lub zwrot podatku:</w:t>
      </w:r>
    </w:p>
    <w:p w:rsidR="00FE6D4D" w:rsidRPr="00FE6D4D" w:rsidRDefault="00FE6D4D" w:rsidP="00FE6D4D">
      <w:pPr>
        <w:pStyle w:val="LITlitera"/>
      </w:pPr>
      <w:r w:rsidRPr="00FE6D4D">
        <w:t>a)</w:t>
      </w:r>
      <w:r w:rsidRPr="00FE6D4D">
        <w:tab/>
        <w:t>stwierdzone w decyzji, która następnie została uchylona, zmieniona lub stwierdzono jej nieważność albo stwierdzono jej wygaśnięcie,</w:t>
      </w:r>
    </w:p>
    <w:p w:rsidR="00FE6D4D" w:rsidRPr="00FE6D4D" w:rsidRDefault="00FE6D4D" w:rsidP="00FE6D4D">
      <w:pPr>
        <w:pStyle w:val="LITlitera"/>
      </w:pPr>
      <w:r w:rsidRPr="00FE6D4D">
        <w:t>b)</w:t>
      </w:r>
      <w:r w:rsidRPr="00FE6D4D">
        <w:tab/>
        <w:t>zaliczone lub zwrócone w trybie art. 191 § 1, w związku z wnioskiem o stwierdzenie nadpłaty, w zakresie wynikającym z tego wniosku, nienależnie lub w wysokości większej od należnej,</w:t>
      </w:r>
    </w:p>
    <w:p w:rsidR="00FE6D4D" w:rsidRPr="00FE6D4D" w:rsidRDefault="00FE6D4D" w:rsidP="00FE6D4D">
      <w:pPr>
        <w:pStyle w:val="LITlitera"/>
      </w:pPr>
      <w:r w:rsidRPr="00FE6D4D">
        <w:t>c)</w:t>
      </w:r>
      <w:r w:rsidRPr="00FE6D4D">
        <w:tab/>
      </w:r>
      <w:r w:rsidRPr="00FE6D4D">
        <w:tab/>
        <w:t>stwierdzone na wniosek w trybie przepisów rozdziału 7b ustawy z dnia 26 lipca 1991 r. o podatku dochodowym od osób fizycznych lub rozdziału 6a ustawy z dnia 15 lutego 1992 r. o podatku dochodowym od osób prawnych, w zakresie wynikającym z tego wniosku, nienależnie lub w wysokości większej od należnej,</w:t>
      </w:r>
    </w:p>
    <w:p w:rsidR="00FE6D4D" w:rsidRPr="00FE6D4D" w:rsidRDefault="00FE6D4D" w:rsidP="00FE6D4D">
      <w:pPr>
        <w:pStyle w:val="LITlitera"/>
      </w:pPr>
      <w:r w:rsidRPr="00FE6D4D">
        <w:t>d)</w:t>
      </w:r>
      <w:r w:rsidRPr="00FE6D4D">
        <w:tab/>
        <w:t>wykazane dodatkowo w deklaracji skorygowanej na podstawie art. 657, nienależnie lub w wysokości większej od należnej.</w:t>
      </w:r>
    </w:p>
    <w:p w:rsidR="00FE6D4D" w:rsidRPr="00FE6D4D" w:rsidRDefault="00FE6D4D" w:rsidP="00FE6D4D">
      <w:pPr>
        <w:pStyle w:val="USTustnpkodeksu"/>
      </w:pPr>
      <w:r w:rsidRPr="00FE6D4D">
        <w:t>§ 2. W przypadku, o którym mowa w § 1 pkt 1, zwrot następuje bez wezwania organu podatkowego, a kwoty podlegające zwrotowi traktuje się jako zaległości podatkowe.</w:t>
      </w:r>
    </w:p>
    <w:p w:rsidR="00FE6D4D" w:rsidRPr="00FE6D4D" w:rsidRDefault="00FE6D4D" w:rsidP="00FE6D4D">
      <w:pPr>
        <w:pStyle w:val="USTustnpkodeksu"/>
      </w:pPr>
      <w:r w:rsidRPr="00FE6D4D">
        <w:t>§ 3. W przypadku, o którym mowa w § 1 pkt 2, organ podatkowy wzywa do dokonania zwrotu w terminie 30 dni od dnia doręczenia wezwania. W przypadku niedokonania zwrotu we wskazanym terminie, po upływie tego terminu, kwotę podlegającą zwrotowi traktuje się jak zaległość podatkową, a organ podatkowy wydaje bez zbędnej zwłoki decyzję, w której określa wysokość tej zaległości podatkowej.</w:t>
      </w:r>
    </w:p>
    <w:p w:rsidR="00FE6D4D" w:rsidRPr="00FE6D4D" w:rsidRDefault="00FE6D4D" w:rsidP="00FE6D4D">
      <w:pPr>
        <w:pStyle w:val="ARTartustawynprozporzdzenia"/>
      </w:pPr>
      <w:r w:rsidRPr="00FE6D4D">
        <w:rPr>
          <w:rStyle w:val="Ppogrubienie"/>
        </w:rPr>
        <w:t>Art. 162.</w:t>
      </w:r>
      <w:r w:rsidRPr="00FE6D4D">
        <w:t> Zwrotowi bez wezwania organu podatkowego podlega wynagrodzenie płatników lub inkasentów pobrane nienależnie lub w wysokości większej od należnej, które traktuje się jako zaległość podatkową. Organ podatkowy wydaje decyzję, w której określa wysokość zaległości podatkowej.</w:t>
      </w:r>
    </w:p>
    <w:p w:rsidR="00FE6D4D" w:rsidRPr="00FE6D4D" w:rsidRDefault="00FE6D4D" w:rsidP="00FE6D4D">
      <w:pPr>
        <w:pStyle w:val="ARTartustawynprozporzdzenia"/>
      </w:pPr>
      <w:r w:rsidRPr="00FE6D4D">
        <w:rPr>
          <w:rStyle w:val="Ppogrubienie"/>
        </w:rPr>
        <w:t>Art. 163.</w:t>
      </w:r>
      <w:r w:rsidRPr="00FE6D4D">
        <w:t> § 1. Od zaległości podatkowych, z zastrzeżeniem art. 165, są naliczane odsetki za zwłokę.</w:t>
      </w:r>
    </w:p>
    <w:p w:rsidR="00FE6D4D" w:rsidRPr="00FE6D4D" w:rsidRDefault="00FE6D4D" w:rsidP="00FE6D4D">
      <w:pPr>
        <w:pStyle w:val="USTustnpkodeksu"/>
      </w:pPr>
      <w:r w:rsidRPr="00FE6D4D">
        <w:t>§ 2. Odsetki za zwłokę nalicza zobowiązany, z zastrzeżeniem art. 155 § 5, art. 157 § 8, art. 164, art. 198 § 1 i art. 225 § 2 pkt 1- 3.</w:t>
      </w:r>
    </w:p>
    <w:p w:rsidR="00FE6D4D" w:rsidRPr="00FE6D4D" w:rsidRDefault="00FE6D4D" w:rsidP="00FE6D4D">
      <w:pPr>
        <w:pStyle w:val="USTustnpkodeksu"/>
      </w:pPr>
      <w:r w:rsidRPr="00FE6D4D">
        <w:t>§ 3. Odsetki za zwłokę są naliczane od dnia następującego po dniu, w którym upłynął termin płatności.</w:t>
      </w:r>
    </w:p>
    <w:p w:rsidR="00FE6D4D" w:rsidRPr="00FE6D4D" w:rsidRDefault="00FE6D4D" w:rsidP="00FE6D4D">
      <w:pPr>
        <w:pStyle w:val="USTustnpkodeksu"/>
      </w:pPr>
      <w:r w:rsidRPr="00FE6D4D">
        <w:t xml:space="preserve">§ 4. W przypadkach, o których mowa w art. 161 § 1 pkt 1, odsetki za zwłokę są naliczane odpowiednio od dnia, w którym dokonano zwrotu nadpłaty, zwrotu podatku, </w:t>
      </w:r>
      <w:r w:rsidRPr="00FE6D4D">
        <w:lastRenderedPageBreak/>
        <w:t>zwrotu oprocentowania, a w przypadku ich zaliczenia na poczet należności, o których mowa w art. 196 § 2, od dnia, w którym upłynął termin ich płatności.</w:t>
      </w:r>
    </w:p>
    <w:p w:rsidR="00FE6D4D" w:rsidRPr="00FE6D4D" w:rsidRDefault="00FE6D4D" w:rsidP="00FE6D4D">
      <w:pPr>
        <w:pStyle w:val="USTustnpkodeksu"/>
      </w:pPr>
      <w:r w:rsidRPr="00FE6D4D">
        <w:t>§ 5. W przypadku, o którym mowa w art. 161 § 3, odsetki za zwłokę są naliczane od dnia następującego po dniu, w którym upłynął termin do zwrotu, o którym mowa w tym przepisie.</w:t>
      </w:r>
    </w:p>
    <w:p w:rsidR="00FE6D4D" w:rsidRPr="00FE6D4D" w:rsidRDefault="00FE6D4D" w:rsidP="00FE6D4D">
      <w:pPr>
        <w:pStyle w:val="USTustnpkodeksu"/>
      </w:pPr>
      <w:r w:rsidRPr="00FE6D4D">
        <w:t>§ 6. W przypadkach, o których mowa w art. 162, odsetki za zwłokę są naliczane od dnia pobrania wynagrodzenia.</w:t>
      </w:r>
    </w:p>
    <w:p w:rsidR="00FE6D4D" w:rsidRPr="00FE6D4D" w:rsidRDefault="00FE6D4D" w:rsidP="00FE6D4D">
      <w:pPr>
        <w:pStyle w:val="USTustnpkodeksu"/>
      </w:pPr>
      <w:r w:rsidRPr="00FE6D4D">
        <w:t>§ 7. Minister właściwy do spraw finansów publicznych określi, w drodze rozporządzenia, szczegółowe zasady naliczania odsetek za zwłokę, mając na uwadze w szczególności sposoby wygasania zobowiązań podatkowych, przypadki stosowania ulg w spłacie oraz odroczenia terminu złożenia deklaracji.</w:t>
      </w:r>
    </w:p>
    <w:p w:rsidR="00FE6D4D" w:rsidRPr="00FE6D4D" w:rsidRDefault="00FE6D4D" w:rsidP="00FE6D4D">
      <w:pPr>
        <w:pStyle w:val="ARTartustawynprozporzdzenia"/>
      </w:pPr>
      <w:r w:rsidRPr="00FE6D4D">
        <w:rPr>
          <w:rStyle w:val="Ppogrubienie"/>
        </w:rPr>
        <w:t>Art. 164.</w:t>
      </w:r>
      <w:r w:rsidRPr="00FE6D4D">
        <w:t> Jeżeli w postępowaniu podatkowym po zakończeniu roku podatkowego lub innego okresu rozliczeniowego organ podatkowy stwierdzi, że podatnik mimo ciążącego na nim obowiązku nie złożył deklaracji, wysokość zaliczek jest inna niż wykazana w deklaracji lub zaliczki nie zostały zapłacone w całości albo  w części, organ ten wydaje decyzję, w której określa wysokość odsetek za zwłokę na dzień złożenia zeznania podatkowego za rok podatkowy lub inny okres rozliczeniowy, a w przypadku niezłożenia zeznania w terminie –  na ostatni dzień terminu złożenia zeznania, przyjmując prawidłową wysokość zaliczek na podatek.</w:t>
      </w:r>
    </w:p>
    <w:p w:rsidR="00FE6D4D" w:rsidRPr="00FE6D4D" w:rsidRDefault="00FE6D4D" w:rsidP="00FE6D4D">
      <w:pPr>
        <w:pStyle w:val="ARTartustawynprozporzdzenia"/>
      </w:pPr>
      <w:r w:rsidRPr="00FE6D4D">
        <w:rPr>
          <w:rStyle w:val="Ppogrubienie"/>
        </w:rPr>
        <w:t>Art. 165.</w:t>
      </w:r>
      <w:r w:rsidRPr="00FE6D4D">
        <w:t> § 1. Odsetek za zwłokę nie nalicza się:</w:t>
      </w:r>
    </w:p>
    <w:p w:rsidR="00FE6D4D" w:rsidRPr="00FE6D4D" w:rsidRDefault="00FE6D4D" w:rsidP="00FE6D4D">
      <w:pPr>
        <w:pStyle w:val="PKTpunkt"/>
      </w:pPr>
      <w:r w:rsidRPr="00FE6D4D">
        <w:t>1)</w:t>
      </w:r>
      <w:r w:rsidRPr="00FE6D4D">
        <w:tab/>
        <w:t>od zaległości podatkowych związanych z popełnionymi w deklaracji błędami rachunkowymi lub oczywistymi omyłkami, jeżeli deklaracja została złożona za pomocą środków komunikacji elektronicznej;</w:t>
      </w:r>
    </w:p>
    <w:p w:rsidR="00FE6D4D" w:rsidRPr="00FE6D4D" w:rsidRDefault="00FE6D4D" w:rsidP="00FE6D4D">
      <w:pPr>
        <w:pStyle w:val="PKTpunkt"/>
      </w:pPr>
      <w:r w:rsidRPr="00FE6D4D">
        <w:t>2)</w:t>
      </w:r>
      <w:r w:rsidRPr="00FE6D4D">
        <w:tab/>
        <w:t>za okres od dnia następnego po upływie jednego roku od dnia złożenia deklaracji, od zaległości związanych z popełnionymi w deklaracji błędami rachunkowymi lub oczywistymi omyłkami, jeżeli w tym okresie nie zostały one ujawnione zobowiązanemu przez organ podatkowy;</w:t>
      </w:r>
    </w:p>
    <w:p w:rsidR="00FE6D4D" w:rsidRPr="00FE6D4D" w:rsidRDefault="00FE6D4D" w:rsidP="00FE6D4D">
      <w:pPr>
        <w:pStyle w:val="PKTpunkt"/>
      </w:pPr>
      <w:r w:rsidRPr="00FE6D4D">
        <w:t>3)</w:t>
      </w:r>
      <w:r w:rsidRPr="00FE6D4D">
        <w:tab/>
        <w:t>za okres od dnia wszczęcia postępowania podatkowego do dnia doręczenia decyzji organu pierwszej instancji, jeżeli decyzja nie została doręczona w terminie 3 miesięcy od dnia wszczęcia postępowania w przypadku, o którym mowa w art. 325 § 2 pkt 1, albo 6 miesięcy, w przypadkach, o których mowa w art. 325 § 2 pkt 2;</w:t>
      </w:r>
    </w:p>
    <w:p w:rsidR="00FE6D4D" w:rsidRPr="00FE6D4D" w:rsidRDefault="00FE6D4D" w:rsidP="00FE6D4D">
      <w:pPr>
        <w:pStyle w:val="PKTpunkt"/>
      </w:pPr>
      <w:r w:rsidRPr="00FE6D4D">
        <w:lastRenderedPageBreak/>
        <w:t>4)</w:t>
      </w:r>
      <w:r w:rsidRPr="00FE6D4D">
        <w:tab/>
        <w:t>za okres od dnia następnego po upływie terminu, o którym mowa w art. 465 § 1, do dnia otrzymania odwołania przez organ odwoławczy;</w:t>
      </w:r>
    </w:p>
    <w:p w:rsidR="00FE6D4D" w:rsidRPr="00FE6D4D" w:rsidRDefault="00FE6D4D" w:rsidP="00FE6D4D">
      <w:pPr>
        <w:pStyle w:val="PKTpunkt"/>
      </w:pPr>
      <w:r w:rsidRPr="00FE6D4D">
        <w:t>5)</w:t>
      </w:r>
      <w:r w:rsidRPr="00FE6D4D">
        <w:tab/>
        <w:t>za okres od dnia następnego po upływie terminu, o którym mowa w art. 325 § 1 pkt 2 lub § 2 pkt 2, do dnia doręczenia decyzji organu odwoławczego, jeżeli decyzja organu odwoławczego nie została wydana w tym terminie;</w:t>
      </w:r>
    </w:p>
    <w:p w:rsidR="00FE6D4D" w:rsidRPr="00FE6D4D" w:rsidRDefault="00FE6D4D" w:rsidP="00FE6D4D">
      <w:pPr>
        <w:pStyle w:val="PKTpunkt"/>
      </w:pPr>
      <w:r w:rsidRPr="00FE6D4D">
        <w:t>6)</w:t>
      </w:r>
      <w:r w:rsidRPr="00FE6D4D">
        <w:tab/>
        <w:t>w przypadku zawieszenia postępowania z urzędu – od dnia wydania postanowienia o zawieszeniu postępowania do dnia doręczenia postanowienia o podjęciu zawieszonego postępowania;</w:t>
      </w:r>
    </w:p>
    <w:p w:rsidR="00FE6D4D" w:rsidRPr="00FE6D4D" w:rsidRDefault="00FE6D4D" w:rsidP="00FE6D4D">
      <w:pPr>
        <w:pStyle w:val="PKTpunkt"/>
      </w:pPr>
      <w:r w:rsidRPr="00FE6D4D">
        <w:t>7)</w:t>
      </w:r>
      <w:r w:rsidRPr="00FE6D4D">
        <w:tab/>
        <w:t>za okres zabezpieczenia, od zabezpieczonej kwoty zobowiązania, jeżeli objęte zabezpieczeniem środki pieniężne, w tym kwoty uzyskane ze sprzedaży objętych zabezpieczeniem rzeczy lub praw, zostały zaliczone na poczet zaległości podatkowych;</w:t>
      </w:r>
    </w:p>
    <w:p w:rsidR="00FE6D4D" w:rsidRPr="00FE6D4D" w:rsidRDefault="00FE6D4D" w:rsidP="00FE6D4D">
      <w:pPr>
        <w:pStyle w:val="PKTpunkt"/>
      </w:pPr>
      <w:r w:rsidRPr="00FE6D4D">
        <w:t>8)</w:t>
      </w:r>
      <w:r w:rsidRPr="00FE6D4D">
        <w:tab/>
        <w:t>w przypadku, o którym mowa w art. 574 § 3 – za okres do 7. dnia po dniu opublikowania lub doręczenia zmienionej interpretacji albo doręczenia postanowienia o stwierdzeniu wygaśnięcia interpretacji;</w:t>
      </w:r>
    </w:p>
    <w:p w:rsidR="00FE6D4D" w:rsidRPr="00FE6D4D" w:rsidRDefault="00FE6D4D" w:rsidP="00FE6D4D">
      <w:pPr>
        <w:pStyle w:val="PKTpunkt"/>
      </w:pPr>
      <w:r w:rsidRPr="00FE6D4D">
        <w:t>9)</w:t>
      </w:r>
      <w:r w:rsidRPr="00FE6D4D">
        <w:tab/>
        <w:t>za okres od dnia złożenia wniosku o wydanie decyzji określonej w art. 616 § 1 do dnia cofnięcia skutków unikania opodatkowania zgodnie z art. 626 § 1 lub 2, od zaległości podatkowych związanych z osiągnięciem korzyści podatkowej;</w:t>
      </w:r>
    </w:p>
    <w:p w:rsidR="00FE6D4D" w:rsidRPr="00FE6D4D" w:rsidRDefault="00FE6D4D" w:rsidP="00FE6D4D">
      <w:pPr>
        <w:pStyle w:val="PKTpunkt"/>
      </w:pPr>
      <w:r w:rsidRPr="00FE6D4D">
        <w:t>10)</w:t>
      </w:r>
      <w:r w:rsidRPr="00FE6D4D">
        <w:tab/>
        <w:t>jeżeli ich wysokość nie przekraczałaby 10 zł;</w:t>
      </w:r>
    </w:p>
    <w:p w:rsidR="00FE6D4D" w:rsidRPr="00FE6D4D" w:rsidRDefault="00FE6D4D" w:rsidP="00FE6D4D">
      <w:pPr>
        <w:pStyle w:val="PKTpunkt"/>
      </w:pPr>
      <w:r w:rsidRPr="00FE6D4D">
        <w:t>11)</w:t>
      </w:r>
      <w:r w:rsidRPr="00FE6D4D">
        <w:tab/>
        <w:t>w zakresie przewidzianym w odrębnych przepisach.</w:t>
      </w:r>
    </w:p>
    <w:p w:rsidR="00FE6D4D" w:rsidRPr="00FE6D4D" w:rsidRDefault="00FE6D4D" w:rsidP="00FE6D4D">
      <w:pPr>
        <w:pStyle w:val="USTustnpkodeksu"/>
      </w:pPr>
      <w:r w:rsidRPr="00FE6D4D">
        <w:t>§ 2. Przepisu § 1 pkt 3 i 5 nie stosuje się, jeżeli do opóźnienia w wydaniu decyzji przyczyniła się strona lub powstało ono z przyczyn niezależnych od organu podatkowego, a także, gdy opóźnienie wynika z dokonania określonych czynności, dla których przepisy prawa podatkowego określają terminy przeprowadzenia rozprawy lub mediacji.</w:t>
      </w:r>
    </w:p>
    <w:p w:rsidR="00FE6D4D" w:rsidRPr="00FE6D4D" w:rsidRDefault="00FE6D4D" w:rsidP="00FE6D4D">
      <w:pPr>
        <w:pStyle w:val="USTustnpkodeksu"/>
      </w:pPr>
      <w:r w:rsidRPr="00FE6D4D">
        <w:t>§ 3. Przepisy § 1 pkt 3-5 stosuje się również w razie uchylenia decyzji i przekazania sprawy do ponownego rozpatrzenia oraz stwierdzenia nieważności decyzji. W tym przypadku terminy należy liczyć sumując poszczególne okresy trwania postępowania.</w:t>
      </w:r>
    </w:p>
    <w:p w:rsidR="00FE6D4D" w:rsidRPr="00FE6D4D" w:rsidRDefault="00FE6D4D" w:rsidP="00FE6D4D">
      <w:pPr>
        <w:pStyle w:val="USTustnpkodeksu"/>
      </w:pPr>
      <w:r w:rsidRPr="00FE6D4D">
        <w:t>§ 4. Przepis § 1 pkt 7 stosuje się odpowiednio w razie przeniesienia na poczet zobowiązań podatkowych własności zajętych uprzednio rzeczy lub praw majątkowych.</w:t>
      </w:r>
    </w:p>
    <w:p w:rsidR="00FE6D4D" w:rsidRPr="00FE6D4D" w:rsidRDefault="00FE6D4D" w:rsidP="00FE6D4D">
      <w:pPr>
        <w:pStyle w:val="ARTartustawynprozporzdzenia"/>
      </w:pPr>
      <w:r w:rsidRPr="00FE6D4D">
        <w:rPr>
          <w:rStyle w:val="Ppogrubienie"/>
        </w:rPr>
        <w:t>Art. 166.</w:t>
      </w:r>
      <w:r w:rsidRPr="00FE6D4D">
        <w:t xml:space="preserve"> § 1. Odsetki za zwłokę </w:t>
      </w:r>
      <w:r w:rsidR="00DB3680" w:rsidRPr="00FE6D4D">
        <w:t xml:space="preserve">są </w:t>
      </w:r>
      <w:r w:rsidRPr="00FE6D4D">
        <w:t>wpłacane bez wezwania organu podatkowego.</w:t>
      </w:r>
    </w:p>
    <w:p w:rsidR="00FE6D4D" w:rsidRPr="00FE6D4D" w:rsidRDefault="00FE6D4D" w:rsidP="00FE6D4D">
      <w:pPr>
        <w:pStyle w:val="USTustnpkodeksu"/>
      </w:pPr>
      <w:r w:rsidRPr="00FE6D4D">
        <w:t>§ 2. Jeżeli dokonana wpłata nie pokrywa kwoty zaległości podatkowej wraz z odsetkami za zwłokę, wpłatę tę zalicza się proporcjonalnie na poczet kwoty zaległości podatkowej oraz kwoty odsetek za zwłokę w stosunku, w jakim w dniu wpłaty, kwota zaległości podatkowej pozostaje do kwoty odsetek za zwłokę.</w:t>
      </w:r>
    </w:p>
    <w:p w:rsidR="00FE6D4D" w:rsidRPr="00FE6D4D" w:rsidRDefault="00FE6D4D" w:rsidP="00FE6D4D">
      <w:pPr>
        <w:pStyle w:val="ARTartustawynprozporzdzenia"/>
      </w:pPr>
      <w:r w:rsidRPr="00FE6D4D">
        <w:rPr>
          <w:rStyle w:val="Ppogrubienie"/>
        </w:rPr>
        <w:lastRenderedPageBreak/>
        <w:t>Art. 167.</w:t>
      </w:r>
      <w:r w:rsidRPr="00FE6D4D">
        <w:t> Stawka odsetek za zwłokę jest równa sumie 200% podstawowej stopy oprocentowania kredytu lombardowego, ustalanej zgodnie z przepisami o Narodowym Banku Polskim, i 2%, z tym że stawka ta nie może być niższa niż 8%.</w:t>
      </w:r>
    </w:p>
    <w:p w:rsidR="00FE6D4D" w:rsidRPr="00FE6D4D" w:rsidRDefault="00FE6D4D" w:rsidP="00FE6D4D">
      <w:pPr>
        <w:pStyle w:val="ARTartustawynprozporzdzenia"/>
      </w:pPr>
      <w:r w:rsidRPr="00FE6D4D">
        <w:rPr>
          <w:rStyle w:val="Ppogrubienie"/>
        </w:rPr>
        <w:t>Art. 168.</w:t>
      </w:r>
      <w:r w:rsidRPr="00FE6D4D">
        <w:t> § 1. Obniżoną stawkę odsetek za zwłokę w wysokości 50% stawki odsetek za zwłokę stosuje się, w zakresie objętym korektą, w przypadku spełnienia łącznie następujących warunków:</w:t>
      </w:r>
    </w:p>
    <w:p w:rsidR="00FE6D4D" w:rsidRPr="00FE6D4D" w:rsidRDefault="00FE6D4D" w:rsidP="00FE6D4D">
      <w:pPr>
        <w:pStyle w:val="PKTpunkt"/>
      </w:pPr>
      <w:r w:rsidRPr="00FE6D4D">
        <w:t>1)</w:t>
      </w:r>
      <w:r w:rsidRPr="00FE6D4D">
        <w:tab/>
        <w:t>złożenia prawnie skutecznej deklaracji korygującej, nie później niż w terminie 6 miesięcy od dnia upływu terminu do złożenia deklaracji;</w:t>
      </w:r>
    </w:p>
    <w:p w:rsidR="00FE6D4D" w:rsidRPr="00FE6D4D" w:rsidRDefault="00FE6D4D" w:rsidP="00FE6D4D">
      <w:pPr>
        <w:pStyle w:val="PKTpunkt"/>
      </w:pPr>
      <w:r w:rsidRPr="00FE6D4D">
        <w:t>2)</w:t>
      </w:r>
      <w:r w:rsidRPr="00FE6D4D">
        <w:tab/>
        <w:t>zapłaty zaległości podatkowej w terminie 7 dni od dnia złożenia deklaracji korygującej.</w:t>
      </w:r>
    </w:p>
    <w:p w:rsidR="00FE6D4D" w:rsidRPr="00FE6D4D" w:rsidRDefault="00FE6D4D" w:rsidP="00FE6D4D">
      <w:pPr>
        <w:pStyle w:val="USTustnpkodeksu"/>
      </w:pPr>
      <w:r w:rsidRPr="00FE6D4D">
        <w:t>§ 2. Przepis § 1 stosuje się odpowiednio w razie zaliczenia nadpłaty lub zwrotu podatku, a także w razie potrącenia lub przeniesienia własności rzeczy lub praw majątkowych na podstawie art. 157, na wniosek złożony w terminie 7 dni od dnia złożenia korekty deklaracji.</w:t>
      </w:r>
    </w:p>
    <w:p w:rsidR="00FE6D4D" w:rsidRPr="00FE6D4D" w:rsidRDefault="00FE6D4D" w:rsidP="00FE6D4D">
      <w:pPr>
        <w:pStyle w:val="USTustnpkodeksu"/>
      </w:pPr>
      <w:r w:rsidRPr="00FE6D4D">
        <w:t>§ 3. Obniżonej stawki odsetek za zwłokę nie stosuje się w przypadku korekty deklaracji:</w:t>
      </w:r>
    </w:p>
    <w:p w:rsidR="00FE6D4D" w:rsidRPr="00FE6D4D" w:rsidRDefault="00FE6D4D" w:rsidP="00FE6D4D">
      <w:pPr>
        <w:pStyle w:val="PKTpunkt"/>
      </w:pPr>
      <w:r w:rsidRPr="00FE6D4D">
        <w:t>1)</w:t>
      </w:r>
      <w:r w:rsidRPr="00FE6D4D">
        <w:tab/>
        <w:t>złożonej po zakończeniu kontroli podatkowej, gdy nie stosuje się zawiadomienia o zamiarze wszczęcia kontroli podatkowej;</w:t>
      </w:r>
    </w:p>
    <w:p w:rsidR="00FE6D4D" w:rsidRPr="00FE6D4D" w:rsidRDefault="00FE6D4D" w:rsidP="00FE6D4D">
      <w:pPr>
        <w:pStyle w:val="PKTpunkt"/>
      </w:pPr>
      <w:r w:rsidRPr="00FE6D4D">
        <w:t>2)</w:t>
      </w:r>
      <w:r w:rsidRPr="00FE6D4D">
        <w:tab/>
        <w:t>dokonanej w toku postępowania podatkowego w przypadkach, o których mowa w art. 389 § 1 i 3;</w:t>
      </w:r>
    </w:p>
    <w:p w:rsidR="00FE6D4D" w:rsidRPr="00FE6D4D" w:rsidRDefault="00FE6D4D" w:rsidP="00FE6D4D">
      <w:pPr>
        <w:pStyle w:val="PKTpunkt"/>
      </w:pPr>
      <w:r w:rsidRPr="00FE6D4D">
        <w:t>3)</w:t>
      </w:r>
      <w:r w:rsidRPr="00FE6D4D">
        <w:tab/>
        <w:t>dokonanej w przypadkach, o których mowa w 62 ust. 4 oraz art. 82 ust. 3  ustawy z dnia 16 listopada 2016 r. o Krajowej Administracji Skarbowej.</w:t>
      </w:r>
    </w:p>
    <w:p w:rsidR="00FE6D4D" w:rsidRPr="00FE6D4D" w:rsidRDefault="00FE6D4D" w:rsidP="00FE6D4D">
      <w:pPr>
        <w:pStyle w:val="ARTartustawynprozporzdzenia"/>
      </w:pPr>
      <w:r w:rsidRPr="00FE6D4D">
        <w:rPr>
          <w:rStyle w:val="Ppogrubienie"/>
        </w:rPr>
        <w:t>Art. 169.</w:t>
      </w:r>
      <w:r w:rsidRPr="00FE6D4D">
        <w:t xml:space="preserve"> § 1. Stawki odsetek za zwłokę, o których mowa w art. 167 i art. 168, ulegają obniżeniu lub podwyższeniu w stopniu odpowiadającym obniżeniu lub podwyższeniu podstawowej stopy oprocentowania kredytu lombardowego, począwszy od dnia, w którym stopa ta uległa zmianie.</w:t>
      </w:r>
    </w:p>
    <w:p w:rsidR="00FE6D4D" w:rsidRPr="00FE6D4D" w:rsidRDefault="00FE6D4D" w:rsidP="00FE6D4D">
      <w:pPr>
        <w:pStyle w:val="ARTartustawynprozporzdzenia"/>
      </w:pPr>
      <w:r w:rsidRPr="00FE6D4D">
        <w:t>§ 2</w:t>
      </w:r>
      <w:r w:rsidRPr="008E71C8">
        <w:t>.</w:t>
      </w:r>
      <w:r w:rsidRPr="00FE6D4D">
        <w:t> Minister właściwy do spraw finansów publicznych ogłasza, w drodze obwieszczenia, w Dzienniku Urzędowym Rzeczypospolitej Polskiej „Monitor Polski” stawki odsetek za zwłokę, o których mowa w art. 167 i art. 168.</w:t>
      </w:r>
    </w:p>
    <w:p w:rsidR="00FE6D4D" w:rsidRPr="00FE6D4D" w:rsidRDefault="00FE6D4D" w:rsidP="00FE6D4D">
      <w:pPr>
        <w:pStyle w:val="ROZDZODDZOZNoznaczenierozdziauluboddziau"/>
      </w:pPr>
      <w:r w:rsidRPr="00FE6D4D">
        <w:lastRenderedPageBreak/>
        <w:t>Rozdział 7</w:t>
      </w:r>
    </w:p>
    <w:p w:rsidR="00FE6D4D" w:rsidRPr="00FE6D4D" w:rsidRDefault="00FE6D4D" w:rsidP="00FE6D4D">
      <w:pPr>
        <w:pStyle w:val="ROZDZODDZPRZEDMprzedmiotregulacjirozdziauluboddziau"/>
      </w:pPr>
      <w:r w:rsidRPr="00FE6D4D">
        <w:t>Przedawnienie</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Przedawnienie wymiaru</w:t>
      </w:r>
    </w:p>
    <w:p w:rsidR="00FE6D4D" w:rsidRPr="00FE6D4D" w:rsidRDefault="00FE6D4D" w:rsidP="00FE6D4D">
      <w:pPr>
        <w:pStyle w:val="ARTartustawynprozporzdzenia"/>
      </w:pPr>
      <w:r w:rsidRPr="00FE6D4D">
        <w:rPr>
          <w:rStyle w:val="Ppogrubienie"/>
        </w:rPr>
        <w:t>Art. 170.</w:t>
      </w:r>
      <w:r w:rsidRPr="00FE6D4D">
        <w:t> Doręczenie decyzji wymiarowej organu podatkowego pierwszej instancji nie wywołuje skutków prawnych (przedawnienie wymiaru) po upływie:</w:t>
      </w:r>
    </w:p>
    <w:p w:rsidR="00FE6D4D" w:rsidRPr="00FE6D4D" w:rsidRDefault="00FE6D4D" w:rsidP="00FE6D4D">
      <w:pPr>
        <w:pStyle w:val="PKTpunkt"/>
      </w:pPr>
      <w:r w:rsidRPr="00FE6D4D">
        <w:t>1)</w:t>
      </w:r>
      <w:r w:rsidRPr="00FE6D4D">
        <w:tab/>
        <w:t>3 lat albo</w:t>
      </w:r>
    </w:p>
    <w:p w:rsidR="00FE6D4D" w:rsidRPr="00FE6D4D" w:rsidRDefault="00FE6D4D" w:rsidP="00FE6D4D">
      <w:pPr>
        <w:pStyle w:val="PKTpunkt"/>
      </w:pPr>
      <w:r w:rsidRPr="00FE6D4D">
        <w:t>2)</w:t>
      </w:r>
      <w:r w:rsidRPr="00FE6D4D">
        <w:tab/>
        <w:t>5 lat – w przypadku:</w:t>
      </w:r>
    </w:p>
    <w:p w:rsidR="00FE6D4D" w:rsidRPr="00FE6D4D" w:rsidRDefault="00FE6D4D" w:rsidP="00FE6D4D">
      <w:pPr>
        <w:pStyle w:val="LITlitera"/>
      </w:pPr>
      <w:r w:rsidRPr="00FE6D4D">
        <w:t>a)</w:t>
      </w:r>
      <w:r w:rsidRPr="00FE6D4D">
        <w:tab/>
        <w:t>podatku od towarów i usług,</w:t>
      </w:r>
    </w:p>
    <w:p w:rsidR="00FE6D4D" w:rsidRPr="00FE6D4D" w:rsidRDefault="00FE6D4D" w:rsidP="00FE6D4D">
      <w:pPr>
        <w:pStyle w:val="LITlitera"/>
      </w:pPr>
      <w:r w:rsidRPr="00FE6D4D">
        <w:t>b)</w:t>
      </w:r>
      <w:r w:rsidRPr="00FE6D4D">
        <w:tab/>
        <w:t>podatku akcyzowego,</w:t>
      </w:r>
    </w:p>
    <w:p w:rsidR="00FE6D4D" w:rsidRPr="00FE6D4D" w:rsidRDefault="00FE6D4D" w:rsidP="00FE6D4D">
      <w:pPr>
        <w:pStyle w:val="LITlitera"/>
      </w:pPr>
      <w:r w:rsidRPr="00FE6D4D">
        <w:t>c)</w:t>
      </w:r>
      <w:r w:rsidRPr="00FE6D4D">
        <w:tab/>
        <w:t>specjalnego podatku węglowodorowego,</w:t>
      </w:r>
    </w:p>
    <w:p w:rsidR="00FE6D4D" w:rsidRPr="00FE6D4D" w:rsidRDefault="00FE6D4D" w:rsidP="00FE6D4D">
      <w:pPr>
        <w:pStyle w:val="LITlitera"/>
      </w:pPr>
      <w:r w:rsidRPr="00FE6D4D">
        <w:t>d)</w:t>
      </w:r>
      <w:r w:rsidRPr="00FE6D4D">
        <w:tab/>
        <w:t>podatku od wydobycia niektórych kopalin,</w:t>
      </w:r>
    </w:p>
    <w:p w:rsidR="00FE6D4D" w:rsidRPr="00FE6D4D" w:rsidRDefault="00FE6D4D" w:rsidP="00FE6D4D">
      <w:pPr>
        <w:pStyle w:val="LITlitera"/>
      </w:pPr>
      <w:r w:rsidRPr="00FE6D4D">
        <w:t>e)</w:t>
      </w:r>
      <w:r w:rsidRPr="00FE6D4D">
        <w:tab/>
        <w:t>podatku dochodowego od osób prawnych,</w:t>
      </w:r>
    </w:p>
    <w:p w:rsidR="00FE6D4D" w:rsidRPr="00FE6D4D" w:rsidRDefault="00FE6D4D" w:rsidP="00FE6D4D">
      <w:pPr>
        <w:pStyle w:val="LITlitera"/>
      </w:pPr>
      <w:r w:rsidRPr="00FE6D4D">
        <w:t xml:space="preserve">f) </w:t>
      </w:r>
      <w:r w:rsidRPr="00FE6D4D">
        <w:tab/>
        <w:t>podatku od niektórych instytucji finansowych,</w:t>
      </w:r>
    </w:p>
    <w:p w:rsidR="00FE6D4D" w:rsidRPr="00FE6D4D" w:rsidRDefault="00FE6D4D" w:rsidP="00FE6D4D">
      <w:pPr>
        <w:pStyle w:val="LITlitera"/>
      </w:pPr>
      <w:r w:rsidRPr="00FE6D4D">
        <w:t>g)</w:t>
      </w:r>
      <w:r w:rsidRPr="00FE6D4D">
        <w:tab/>
        <w:t>podatku dochodowego od osób fizycznych,</w:t>
      </w:r>
    </w:p>
    <w:p w:rsidR="00FE6D4D" w:rsidRPr="00FE6D4D" w:rsidRDefault="00FE6D4D" w:rsidP="00FE6D4D">
      <w:pPr>
        <w:pStyle w:val="LITlitera"/>
      </w:pPr>
      <w:r w:rsidRPr="00FE6D4D">
        <w:t>h)</w:t>
      </w:r>
      <w:r w:rsidRPr="00FE6D4D">
        <w:tab/>
        <w:t xml:space="preserve">podatków innych niż wskazanych w lit. a-g, </w:t>
      </w:r>
      <w:proofErr w:type="spellStart"/>
      <w:r w:rsidRPr="00FE6D4D">
        <w:t>jeżeli</w:t>
      </w:r>
      <w:proofErr w:type="spellEnd"/>
      <w:r w:rsidRPr="00FE6D4D">
        <w:t xml:space="preserve"> podatnik nie </w:t>
      </w:r>
      <w:proofErr w:type="spellStart"/>
      <w:r w:rsidRPr="00FE6D4D">
        <w:t>złożył</w:t>
      </w:r>
      <w:proofErr w:type="spellEnd"/>
      <w:r w:rsidRPr="00FE6D4D">
        <w:t xml:space="preserve"> deklaracji w terminie przewidzianym w przepisach prawa podatkowego lub w </w:t>
      </w:r>
      <w:proofErr w:type="spellStart"/>
      <w:r w:rsidRPr="00FE6D4D">
        <w:t>złożonej</w:t>
      </w:r>
      <w:proofErr w:type="spellEnd"/>
      <w:r w:rsidRPr="00FE6D4D">
        <w:t xml:space="preserve"> deklaracji nie ujawnił wszystkich danych </w:t>
      </w:r>
      <w:proofErr w:type="spellStart"/>
      <w:r w:rsidRPr="00FE6D4D">
        <w:t>niezbędnych</w:t>
      </w:r>
      <w:proofErr w:type="spellEnd"/>
      <w:r w:rsidRPr="00FE6D4D">
        <w:t xml:space="preserve"> do dokonania wymiaru,</w:t>
      </w:r>
    </w:p>
    <w:p w:rsidR="00FE6D4D" w:rsidRPr="00FE6D4D" w:rsidRDefault="00FE6D4D" w:rsidP="00FE6D4D">
      <w:pPr>
        <w:pStyle w:val="LITlitera"/>
      </w:pPr>
      <w:r w:rsidRPr="00FE6D4D">
        <w:t>i)</w:t>
      </w:r>
      <w:r w:rsidRPr="00FE6D4D">
        <w:tab/>
        <w:t>decyzji o odpowiedzialności płatnika.</w:t>
      </w:r>
    </w:p>
    <w:p w:rsidR="00FE6D4D" w:rsidRPr="00FE6D4D" w:rsidRDefault="00FE6D4D" w:rsidP="00FE6D4D">
      <w:pPr>
        <w:pStyle w:val="ARTartustawynprozporzdzenia"/>
      </w:pPr>
      <w:r w:rsidRPr="00FE6D4D">
        <w:rPr>
          <w:rStyle w:val="Ppogrubienie"/>
        </w:rPr>
        <w:t>Art. 171.</w:t>
      </w:r>
      <w:r w:rsidRPr="00FE6D4D">
        <w:t> Dodatkowe zobowiązanie podatkowe ustalone na podstawie przepisów rozdziału 4 nie powstaje, jeżeli decyzja organu podatkowego pierwszej instancji określona w art. 143 § 1 została doręczona po upływie:</w:t>
      </w:r>
    </w:p>
    <w:p w:rsidR="00FE6D4D" w:rsidRPr="00FE6D4D" w:rsidRDefault="00FE6D4D" w:rsidP="00FE6D4D">
      <w:pPr>
        <w:pStyle w:val="PKTpunkt"/>
      </w:pPr>
      <w:r w:rsidRPr="00FE6D4D">
        <w:t>1)</w:t>
      </w:r>
      <w:r w:rsidRPr="00FE6D4D">
        <w:tab/>
        <w:t xml:space="preserve">terminu przedawnienia wymiaru </w:t>
      </w:r>
      <w:r w:rsidR="000A572B" w:rsidRPr="000A572B">
        <w:t>–</w:t>
      </w:r>
      <w:r w:rsidRPr="00FE6D4D">
        <w:t xml:space="preserve"> w przypadku określenia wysokości zobowiązania podatkowego, straty podatkowej, wysokości nadpłaty lub zwrotu podatku, lub orzeczenia o odpowiedzialności płatnika za podatek niepobrany lub pobrany a niewpłacony, odpowiedzialności podatnika za podatek niepobrany przez płatnika, lub zakresie odpowiedzialności lub uprawnień spadkobiercy, albo w przypadku umorzenia postępowania w tej sprawie;</w:t>
      </w:r>
    </w:p>
    <w:p w:rsidR="00FE6D4D" w:rsidRPr="00FE6D4D" w:rsidRDefault="00FE6D4D" w:rsidP="00FE6D4D">
      <w:pPr>
        <w:pStyle w:val="PKTpunkt"/>
      </w:pPr>
      <w:r w:rsidRPr="00FE6D4D">
        <w:t>2)</w:t>
      </w:r>
      <w:r w:rsidRPr="00FE6D4D">
        <w:tab/>
        <w:t xml:space="preserve">terminu przedawnienia wymiaru, do którego ustawa dopuszcza powstanie zobowiązania podatkowego </w:t>
      </w:r>
      <w:r w:rsidR="000A572B" w:rsidRPr="000A572B">
        <w:t>–</w:t>
      </w:r>
      <w:r w:rsidRPr="00FE6D4D">
        <w:t xml:space="preserve"> w przypadku ustalenia zobowiązania podatkowego albo w przypadku umorzenia postępowania w tej sprawie;</w:t>
      </w:r>
    </w:p>
    <w:p w:rsidR="00FE6D4D" w:rsidRPr="00FE6D4D" w:rsidRDefault="00FE6D4D" w:rsidP="00FE6D4D">
      <w:pPr>
        <w:pStyle w:val="PKTpunkt"/>
      </w:pPr>
      <w:r w:rsidRPr="00FE6D4D">
        <w:lastRenderedPageBreak/>
        <w:t>3)</w:t>
      </w:r>
      <w:r w:rsidRPr="00FE6D4D">
        <w:tab/>
        <w:t>3 lat, licząc od dnia, w którym upłynął termin przedawnienia wymiaru - w przypadku rozpatrzenia wniosku o stwierdzenie nadpłaty lub zwrot podatku lub umorzenia postępowania w tych sprawach.</w:t>
      </w:r>
    </w:p>
    <w:p w:rsidR="00FE6D4D" w:rsidRPr="00FE6D4D" w:rsidRDefault="00FE6D4D" w:rsidP="00FE6D4D">
      <w:pPr>
        <w:pStyle w:val="ARTartustawynprozporzdzenia"/>
      </w:pPr>
      <w:r w:rsidRPr="00FE6D4D">
        <w:rPr>
          <w:rStyle w:val="Ppogrubienie"/>
        </w:rPr>
        <w:t>Art. 172.</w:t>
      </w:r>
      <w:r w:rsidRPr="00FE6D4D">
        <w:t> W przypadkach, o których mowa w art. 227, art. 464 § 1, art. 493 § 1, art. 498 § 1 i art. 505, decyzja wymiarowa organu podatkowego pierwszej instancji może zostać wydana po upływie terminu, o którym mowa w art. 170.</w:t>
      </w:r>
    </w:p>
    <w:p w:rsidR="00FE6D4D" w:rsidRPr="00FE6D4D" w:rsidRDefault="00FE6D4D" w:rsidP="00FE6D4D">
      <w:pPr>
        <w:pStyle w:val="ARTartustawynprozporzdzenia"/>
      </w:pPr>
      <w:r w:rsidRPr="00FE6D4D">
        <w:rPr>
          <w:rStyle w:val="Ppogrubienie"/>
        </w:rPr>
        <w:t>Art. 173.</w:t>
      </w:r>
      <w:r w:rsidRPr="00FE6D4D">
        <w:t> § 1.Termin, o którym mowa w art. 170, rozpoczyna bieg od dnia, w którym:</w:t>
      </w:r>
    </w:p>
    <w:p w:rsidR="00FE6D4D" w:rsidRPr="00FE6D4D" w:rsidRDefault="00FE6D4D" w:rsidP="00FE6D4D">
      <w:pPr>
        <w:pStyle w:val="PKTpunkt"/>
      </w:pPr>
      <w:r w:rsidRPr="00FE6D4D">
        <w:t>1)</w:t>
      </w:r>
      <w:r w:rsidRPr="00FE6D4D">
        <w:tab/>
        <w:t>upłynął termin płatności podatku wynikający z przepisów prawa podatkowego;</w:t>
      </w:r>
    </w:p>
    <w:p w:rsidR="00FE6D4D" w:rsidRPr="00FE6D4D" w:rsidRDefault="00FE6D4D" w:rsidP="00FE6D4D">
      <w:pPr>
        <w:pStyle w:val="PKTpunkt"/>
      </w:pPr>
      <w:r w:rsidRPr="00FE6D4D">
        <w:t>2)</w:t>
      </w:r>
      <w:r w:rsidRPr="00FE6D4D">
        <w:tab/>
        <w:t>powstał obowiązek podatkowy, jeżeli zobowiązanie podatkowe powstaje poprzez doręczenie decyzji ustalającej wysokość zobowiązania podatkowego.</w:t>
      </w:r>
    </w:p>
    <w:p w:rsidR="00FE6D4D" w:rsidRPr="00FE6D4D" w:rsidRDefault="00FE6D4D" w:rsidP="00FE6D4D">
      <w:pPr>
        <w:pStyle w:val="USTustnpkodeksu"/>
      </w:pPr>
      <w:r w:rsidRPr="00FE6D4D">
        <w:t>§ 2.  W przypadku:</w:t>
      </w:r>
    </w:p>
    <w:p w:rsidR="00FE6D4D" w:rsidRPr="00FE6D4D" w:rsidRDefault="00FE6D4D" w:rsidP="00FE6D4D">
      <w:pPr>
        <w:pStyle w:val="PKTpunkt"/>
      </w:pPr>
      <w:r w:rsidRPr="00FE6D4D">
        <w:t>1)</w:t>
      </w:r>
      <w:r w:rsidRPr="00FE6D4D">
        <w:tab/>
        <w:t>decyzji określającej prawidłową wysokość zwrotu podatku, kwoty podatku naliczonego przeniesionego do rozliczenia, nadwyżki podatku naliczonego nad należnym do odliczenia w następnych okresach rozliczeniowych lub nadwyżki wpłat do rozliczenia, w rozumieniu przepisów o podatku od towarów i usług – termin, o którym mowa w art. 170, rozpoczyna bieg od dnia, w którym upłynął termin płatności podatku wynikający z przepisów prawa podatkowego dotyczący okresu, za który wykazano zwrot podatku lub nadwyżkę podatku naliczonego nad należnym do odliczenia w następnych okresach rozliczeniowych w rozumieniu ustawy o podatku od towarów i usług;</w:t>
      </w:r>
    </w:p>
    <w:p w:rsidR="00FE6D4D" w:rsidRPr="00FE6D4D" w:rsidRDefault="00FE6D4D" w:rsidP="00FE6D4D">
      <w:pPr>
        <w:pStyle w:val="PKTpunkt"/>
      </w:pPr>
      <w:r w:rsidRPr="00FE6D4D">
        <w:t>2)</w:t>
      </w:r>
      <w:r w:rsidRPr="00FE6D4D">
        <w:tab/>
        <w:t>decyzji określającej wysokość straty – termin, o którym mowa w art. 170, rozpoczyna bieg od dnia, w którym upłynął termin płatności podatku wynikający z przepisów prawa podatkowego dotyczący okresu, w którym powstała strata;</w:t>
      </w:r>
    </w:p>
    <w:p w:rsidR="00FE6D4D" w:rsidRPr="00FE6D4D" w:rsidRDefault="00FE6D4D" w:rsidP="00FE6D4D">
      <w:pPr>
        <w:pStyle w:val="PKTpunkt"/>
      </w:pPr>
      <w:r w:rsidRPr="00FE6D4D">
        <w:t>3)</w:t>
      </w:r>
      <w:r w:rsidRPr="00FE6D4D">
        <w:tab/>
        <w:t>decyzji określającej wysokość zaległości podatkowej – termin, o którym mowa w art. 170, rozpoczyna bieg od dnia, w którym nastąpił nienależny zwrot lub zaliczenie kwoty podlegającej zwrotowi, traktowanej jako zaległość podatkowa;</w:t>
      </w:r>
    </w:p>
    <w:p w:rsidR="00FE6D4D" w:rsidRPr="00FE6D4D" w:rsidRDefault="00FE6D4D" w:rsidP="00FE6D4D">
      <w:pPr>
        <w:pStyle w:val="PKTpunkt"/>
      </w:pPr>
      <w:r w:rsidRPr="00FE6D4D">
        <w:t>4)</w:t>
      </w:r>
      <w:r w:rsidRPr="00FE6D4D">
        <w:tab/>
        <w:t>decyzji o braku zobowiązania podatkowego oraz określeniu wysokości dochodu, przychodu lub zysku – termin, o którym mowa w art. 170, rozpoczyna bieg od dnia, w którym upłynął termin płatności podatku wynikający z przepisów prawa podatkowego dotyczący okresu, w którym powstał dochód, przychód lub zysk;</w:t>
      </w:r>
    </w:p>
    <w:p w:rsidR="00FE6D4D" w:rsidRPr="00FE6D4D" w:rsidRDefault="00FE6D4D" w:rsidP="00FE6D4D">
      <w:pPr>
        <w:pStyle w:val="PKTpunkt"/>
      </w:pPr>
      <w:r w:rsidRPr="00FE6D4D">
        <w:t>5)</w:t>
      </w:r>
      <w:r w:rsidRPr="00FE6D4D">
        <w:tab/>
        <w:t>niedopełnienia przez podatnika warunków uprawniających do skorzystania z uzyskanej ulgi podatkowej – termin, o którym mowa w art. 170, rozpoczyna bieg od dnia, w którym nastąpiło zdarzenie powodujące utratę prawa do ulgi;</w:t>
      </w:r>
    </w:p>
    <w:p w:rsidR="00FE6D4D" w:rsidRPr="00FE6D4D" w:rsidRDefault="00FE6D4D" w:rsidP="00FE6D4D">
      <w:pPr>
        <w:pStyle w:val="PKTpunkt"/>
      </w:pPr>
      <w:r w:rsidRPr="00FE6D4D">
        <w:lastRenderedPageBreak/>
        <w:t>6)</w:t>
      </w:r>
      <w:r w:rsidR="000A572B">
        <w:tab/>
      </w:r>
      <w:r w:rsidRPr="00FE6D4D">
        <w:t xml:space="preserve">gdy z przepisów prawa podatkowego wynika, że podatek jest płatny w ratach </w:t>
      </w:r>
      <w:r w:rsidR="000A572B" w:rsidRPr="000A572B">
        <w:t>–</w:t>
      </w:r>
      <w:r w:rsidRPr="00FE6D4D">
        <w:t xml:space="preserve"> termin, o którym mowa w art. 170, rozpoczyna bieg od dnia, w którym upłynął termin płatności ostatniej raty.</w:t>
      </w:r>
    </w:p>
    <w:p w:rsidR="00FE6D4D" w:rsidRPr="00FE6D4D" w:rsidRDefault="00FE6D4D" w:rsidP="00FE6D4D">
      <w:pPr>
        <w:pStyle w:val="USTustnpkodeksu"/>
      </w:pPr>
      <w:r w:rsidRPr="00FE6D4D">
        <w:t>§ 3. W przypadku, o którym mowa w § 2 pkt 5, ustalenie wysokości zobowiązania podatkowego następuje na podstawie stanu prawnego obowiązującego w dniu powstania obowiązku podatkowego oraz istniejącego w tym dniu stanu faktycznego, a jeżeli zgodnie z odrębnymi przepisami, zobowiązanie podatkowe ustalane jest na rok podatkowy lub na inny okres rozliczeniowy, decyzja ustalająca to zobowiązanie wydawana jest na podstawie stanu prawnego obowiązującego w dniu nabycia prawa do ulgi.</w:t>
      </w:r>
    </w:p>
    <w:p w:rsidR="00FE6D4D" w:rsidRPr="00FE6D4D" w:rsidRDefault="00FE6D4D" w:rsidP="00FE6D4D">
      <w:pPr>
        <w:pStyle w:val="ARTartustawynprozporzdzenia"/>
      </w:pPr>
      <w:r w:rsidRPr="00FE6D4D">
        <w:rPr>
          <w:rStyle w:val="Ppogrubienie"/>
        </w:rPr>
        <w:t>Art. 174.</w:t>
      </w:r>
      <w:r w:rsidRPr="00FE6D4D">
        <w:t> § 1. W przypadku skorygowania przez zobowiązanego deklaracji, w okresie 6 miesięcy przed upływem terminu, o którym mowa w art. 170, z którą wiąże się:</w:t>
      </w:r>
    </w:p>
    <w:p w:rsidR="00FE6D4D" w:rsidRPr="00FE6D4D" w:rsidRDefault="00FE6D4D" w:rsidP="00FE6D4D">
      <w:pPr>
        <w:pStyle w:val="PKTpunkt"/>
      </w:pPr>
      <w:r w:rsidRPr="00FE6D4D">
        <w:t>1)</w:t>
      </w:r>
      <w:r w:rsidRPr="00FE6D4D">
        <w:tab/>
        <w:t>zmniejszenie kwoty podatku,</w:t>
      </w:r>
    </w:p>
    <w:p w:rsidR="00FE6D4D" w:rsidRPr="00FE6D4D" w:rsidRDefault="00FE6D4D" w:rsidP="00FE6D4D">
      <w:pPr>
        <w:pStyle w:val="PKTpunkt"/>
      </w:pPr>
      <w:r w:rsidRPr="00FE6D4D">
        <w:t>2)</w:t>
      </w:r>
      <w:r w:rsidRPr="00FE6D4D">
        <w:tab/>
        <w:t>wykazanie lub zwiększenie kwoty zwrotu podatku lub nadwyżki podatku naliczonego nad należnym do odliczenia w następnych okresach rozliczeniowych w rozumieniu przepisów o podatku od towarów i usług,</w:t>
      </w:r>
    </w:p>
    <w:p w:rsidR="00FE6D4D" w:rsidRPr="00FE6D4D" w:rsidRDefault="00FE6D4D" w:rsidP="00FE6D4D">
      <w:pPr>
        <w:pStyle w:val="PKTpunkt"/>
      </w:pPr>
      <w:r w:rsidRPr="00FE6D4D">
        <w:t>3)</w:t>
      </w:r>
      <w:r w:rsidRPr="00FE6D4D">
        <w:tab/>
        <w:t>wykazanie lub zwiększenie straty</w:t>
      </w:r>
    </w:p>
    <w:p w:rsidR="00FE6D4D" w:rsidRPr="00FE6D4D" w:rsidRDefault="00FE6D4D" w:rsidP="00FE6D4D">
      <w:pPr>
        <w:pStyle w:val="CZWSPPKTczwsplnapunktw"/>
      </w:pPr>
      <w:r w:rsidRPr="00FE6D4D">
        <w:t>– termin ten ulega wydłużeniu o 1 rok.</w:t>
      </w:r>
    </w:p>
    <w:p w:rsidR="00FE6D4D" w:rsidRPr="00FE6D4D" w:rsidRDefault="00FE6D4D" w:rsidP="00FE6D4D">
      <w:pPr>
        <w:pStyle w:val="USTustnpkodeksu"/>
      </w:pPr>
      <w:r w:rsidRPr="00FE6D4D">
        <w:t>§ 2. Przepis § 1 ma również zastosowanie w przypadku każdego kolejnego skorygowania przez zobowiązanego deklaracji po wydłużeniu terminu zgodnie z § 1.</w:t>
      </w:r>
    </w:p>
    <w:p w:rsidR="00FE6D4D" w:rsidRPr="00FE6D4D" w:rsidRDefault="00FE6D4D" w:rsidP="00FE6D4D">
      <w:pPr>
        <w:pStyle w:val="ARTartustawynprozporzdzenia"/>
      </w:pPr>
      <w:r w:rsidRPr="00FE6D4D">
        <w:rPr>
          <w:rStyle w:val="Ppogrubienie"/>
        </w:rPr>
        <w:t>Art. 175.</w:t>
      </w:r>
      <w:r w:rsidRPr="00FE6D4D">
        <w:t> Bieg terminu przedawnienia wymiaru nie rozpoczyna się, a rozpoczęty ulega zawieszeniu od dnia:</w:t>
      </w:r>
    </w:p>
    <w:p w:rsidR="00FE6D4D" w:rsidRPr="00FE6D4D" w:rsidRDefault="00FE6D4D" w:rsidP="00FE6D4D">
      <w:pPr>
        <w:pStyle w:val="PKTpunkt"/>
      </w:pPr>
      <w:r w:rsidRPr="00FE6D4D">
        <w:t>1)</w:t>
      </w:r>
      <w:r w:rsidRPr="00FE6D4D">
        <w:tab/>
        <w:t>śmierci zobowiązanego;</w:t>
      </w:r>
    </w:p>
    <w:p w:rsidR="00FE6D4D" w:rsidRPr="00FE6D4D" w:rsidRDefault="00FE6D4D" w:rsidP="00FE6D4D">
      <w:pPr>
        <w:pStyle w:val="PKTpunkt"/>
      </w:pPr>
      <w:r w:rsidRPr="00FE6D4D">
        <w:t>2)</w:t>
      </w:r>
      <w:r w:rsidRPr="00FE6D4D">
        <w:tab/>
        <w:t>śmierci przedstawiciela ustawowego zobowiązanego;</w:t>
      </w:r>
    </w:p>
    <w:p w:rsidR="00FE6D4D" w:rsidRPr="00FE6D4D" w:rsidRDefault="00FE6D4D" w:rsidP="00FE6D4D">
      <w:pPr>
        <w:pStyle w:val="PKTpunkt"/>
      </w:pPr>
      <w:r w:rsidRPr="00FE6D4D">
        <w:t>3)</w:t>
      </w:r>
      <w:r w:rsidRPr="00FE6D4D">
        <w:tab/>
        <w:t>utraty przez zobowiązanego lub jego przedstawiciela ustawowego zdolności do czynności prawnych;</w:t>
      </w:r>
    </w:p>
    <w:p w:rsidR="00FE6D4D" w:rsidRPr="00FE6D4D" w:rsidRDefault="00FE6D4D" w:rsidP="00FE6D4D">
      <w:pPr>
        <w:pStyle w:val="PKTpunkt"/>
      </w:pPr>
      <w:r w:rsidRPr="00FE6D4D">
        <w:t>4)</w:t>
      </w:r>
      <w:r w:rsidRPr="00FE6D4D">
        <w:tab/>
        <w:t>wystąpienia do innego organu lub sądu o rozstrzygnięcie zagadnienia wstępnego, od którego rozstrzygnięcia uzależnione jest wydanie decyzji wymiarowej;</w:t>
      </w:r>
    </w:p>
    <w:p w:rsidR="00FE6D4D" w:rsidRPr="00FE6D4D" w:rsidRDefault="00FE6D4D" w:rsidP="00FE6D4D">
      <w:pPr>
        <w:pStyle w:val="PKTpunkt"/>
      </w:pPr>
      <w:r w:rsidRPr="00FE6D4D">
        <w:t>5)</w:t>
      </w:r>
      <w:r w:rsidRPr="00FE6D4D">
        <w:tab/>
        <w:t>wystąpienia przez organ podatkowy do sądu powszechnego o ustalenie istnienia stosunku prawnego lub prawa, od którego rozstrzygnięcia uzależnione jest wydanie decyzji wymiarowej;</w:t>
      </w:r>
    </w:p>
    <w:p w:rsidR="00FE6D4D" w:rsidRPr="00FE6D4D" w:rsidRDefault="00FE6D4D" w:rsidP="00FE6D4D">
      <w:pPr>
        <w:pStyle w:val="PKTpunkt"/>
      </w:pPr>
      <w:r w:rsidRPr="00FE6D4D">
        <w:t>6)</w:t>
      </w:r>
      <w:r w:rsidRPr="00FE6D4D">
        <w:tab/>
        <w:t>doręczenia postanowienia o zawieszeniu postępowania w przypadku, o którym mowa w art. 435 § 1 pkt 8 lub art. 438–440;</w:t>
      </w:r>
    </w:p>
    <w:p w:rsidR="00FE6D4D" w:rsidRPr="00FE6D4D" w:rsidRDefault="00FE6D4D" w:rsidP="00FE6D4D">
      <w:pPr>
        <w:pStyle w:val="PKTpunkt"/>
      </w:pPr>
      <w:r w:rsidRPr="00FE6D4D">
        <w:lastRenderedPageBreak/>
        <w:t>7)</w:t>
      </w:r>
      <w:r w:rsidRPr="00FE6D4D">
        <w:tab/>
        <w:t>wniesienia skargi do sądu administracyjnego na decyzję wymiarową, decyzję stwierdzającą nieważność decyzji wymiarowej, decyzję uchylającą w całości decyzję wymiarową organu podatkowego pierwszej instancji i przekazującą sprawę do ponownego rozpatrzenia lub postanowienie określone w art. 466 § 1;</w:t>
      </w:r>
    </w:p>
    <w:p w:rsidR="00FE6D4D" w:rsidRPr="00FE6D4D" w:rsidRDefault="00FE6D4D" w:rsidP="00FE6D4D">
      <w:pPr>
        <w:pStyle w:val="PKTpunkt"/>
      </w:pPr>
      <w:r w:rsidRPr="00FE6D4D">
        <w:t>8)</w:t>
      </w:r>
      <w:r w:rsidRPr="00FE6D4D">
        <w:tab/>
        <w:t>wystąpienia, na podstawie ratyfikowanych umów o unikaniu podwójnego opodatkowania, innych ratyfikowanych umów międzynarodowych, których stroną jest Rzeczpospolita Polska lub na podstawie przepisów prawa Unii Europejskiej, do organów innego państwa o udzielenie informacji niezbędnych do dokonania wymiaru;</w:t>
      </w:r>
    </w:p>
    <w:p w:rsidR="00FE6D4D" w:rsidRPr="00FE6D4D" w:rsidRDefault="00FE6D4D" w:rsidP="00FE6D4D">
      <w:pPr>
        <w:pStyle w:val="PKTpunkt"/>
      </w:pPr>
      <w:r w:rsidRPr="00FE6D4D">
        <w:t>9)</w:t>
      </w:r>
      <w:r w:rsidRPr="00FE6D4D">
        <w:tab/>
        <w:t>złożenia wniosku o wszczęcie procedury wzajemnego porozumiewania lub procedury arbitrażowej, prowadzonej na podstawie ratyfikowanej umowy o unikaniu podwójnego opodatkowania lub innej ratyfikowanej umowy międzynarodowej, której stroną jest Rzeczpospolita Polska;</w:t>
      </w:r>
    </w:p>
    <w:p w:rsidR="00FE6D4D" w:rsidRPr="00FE6D4D" w:rsidRDefault="00FE6D4D" w:rsidP="00FE6D4D">
      <w:pPr>
        <w:pStyle w:val="PKTpunkt"/>
      </w:pPr>
      <w:r w:rsidRPr="00FE6D4D">
        <w:t>10)</w:t>
      </w:r>
      <w:r w:rsidRPr="00FE6D4D">
        <w:tab/>
        <w:t>wystąpienia przez Szefa Krajowej Administracji Skarbowej, na wniosek strony, o którym mowa w art. 599 § 2, o opinię Rady, co do zasadności zastosowania art. 33 lub środków ograniczających umowne korzyści;</w:t>
      </w:r>
    </w:p>
    <w:p w:rsidR="00FE6D4D" w:rsidRPr="00FE6D4D" w:rsidRDefault="00FE6D4D" w:rsidP="00FE6D4D">
      <w:pPr>
        <w:pStyle w:val="PKTpunkt"/>
      </w:pPr>
      <w:r w:rsidRPr="00FE6D4D">
        <w:t>11)</w:t>
      </w:r>
      <w:r w:rsidRPr="00FE6D4D">
        <w:tab/>
        <w:t>złożenia wniosku o wydanie decyzji określającej warunki cofnięcia skutków unikania opodatkowania.</w:t>
      </w:r>
    </w:p>
    <w:p w:rsidR="00FE6D4D" w:rsidRPr="00FE6D4D" w:rsidRDefault="00FE6D4D" w:rsidP="00FE6D4D">
      <w:pPr>
        <w:pStyle w:val="ARTartustawynprozporzdzenia"/>
      </w:pPr>
      <w:r w:rsidRPr="00FE6D4D">
        <w:rPr>
          <w:rStyle w:val="Ppogrubienie"/>
        </w:rPr>
        <w:t>Art. 176.</w:t>
      </w:r>
      <w:r w:rsidRPr="00FE6D4D">
        <w:t> Po zaistnieniu okoliczności, o których mowa w art. 175, bieg terminu przedawnienia wymiaru rozpoczyna się, nie wcześniej jednak niż w dniu, o którym mowa w art. 173, a po zawieszeniu biegnie dalej od dnia:</w:t>
      </w:r>
    </w:p>
    <w:p w:rsidR="00FE6D4D" w:rsidRPr="00FE6D4D" w:rsidRDefault="00FE6D4D" w:rsidP="00FE6D4D">
      <w:pPr>
        <w:pStyle w:val="PKTpunkt"/>
      </w:pPr>
      <w:r w:rsidRPr="00FE6D4D">
        <w:t>1)</w:t>
      </w:r>
      <w:r w:rsidRPr="00FE6D4D">
        <w:tab/>
        <w:t>uprawomocnienia się postanowienia sądu o stwierdzeniu nabycia spadku, uprawomocnienia się postanowienia sądu o stwierdzeniu nabycia przedmiotu zapisu windykacyjnego, uprawomocnienia się postanowienia sądu o wydaniu europejskiego poświadczenia spadkowego lub zarejestrowania aktu poświadczenia dziedziczenia;</w:t>
      </w:r>
    </w:p>
    <w:p w:rsidR="00FE6D4D" w:rsidRPr="00FE6D4D" w:rsidRDefault="00FE6D4D" w:rsidP="00FE6D4D">
      <w:pPr>
        <w:pStyle w:val="PKTpunkt"/>
      </w:pPr>
      <w:r w:rsidRPr="00FE6D4D">
        <w:t>2)</w:t>
      </w:r>
      <w:r w:rsidRPr="00FE6D4D">
        <w:tab/>
        <w:t>ustanowienia przedstawiciela ustawowego zobowiązanego;</w:t>
      </w:r>
    </w:p>
    <w:p w:rsidR="00FE6D4D" w:rsidRPr="00FE6D4D" w:rsidRDefault="00FE6D4D" w:rsidP="00FE6D4D">
      <w:pPr>
        <w:pStyle w:val="PKTpunkt"/>
      </w:pPr>
      <w:r w:rsidRPr="00FE6D4D">
        <w:t>3)</w:t>
      </w:r>
      <w:r w:rsidRPr="00FE6D4D">
        <w:tab/>
        <w:t>ustanowienia kuratora zobowiązanego;</w:t>
      </w:r>
    </w:p>
    <w:p w:rsidR="00FE6D4D" w:rsidRPr="00FE6D4D" w:rsidRDefault="00FE6D4D" w:rsidP="00FE6D4D">
      <w:pPr>
        <w:pStyle w:val="PKTpunkt"/>
      </w:pPr>
      <w:r w:rsidRPr="00FE6D4D">
        <w:t>4)</w:t>
      </w:r>
      <w:r w:rsidRPr="00FE6D4D">
        <w:tab/>
        <w:t>w którym decyzja innego organu, kończąca sprawę stanowiącą zagadnienie wstępne, stała się ostateczna lub orzeczenie sądu w tej sprawie uprawomocniło się;</w:t>
      </w:r>
    </w:p>
    <w:p w:rsidR="00FE6D4D" w:rsidRPr="00FE6D4D" w:rsidRDefault="00FE6D4D" w:rsidP="00FE6D4D">
      <w:pPr>
        <w:pStyle w:val="PKTpunkt"/>
      </w:pPr>
      <w:r w:rsidRPr="00FE6D4D">
        <w:t>5)</w:t>
      </w:r>
      <w:r w:rsidRPr="00FE6D4D">
        <w:tab/>
        <w:t>uprawomocnienia się orzeczenia sądu powszechnego w sprawie ustalenia istnienia lub nieistnienia stosunku prawnego lub prawa;</w:t>
      </w:r>
    </w:p>
    <w:p w:rsidR="00FE6D4D" w:rsidRPr="00FE6D4D" w:rsidRDefault="00FE6D4D" w:rsidP="00FE6D4D">
      <w:pPr>
        <w:pStyle w:val="PKTpunkt"/>
      </w:pPr>
      <w:r w:rsidRPr="00FE6D4D">
        <w:t>6)</w:t>
      </w:r>
      <w:r w:rsidRPr="00FE6D4D">
        <w:tab/>
        <w:t>doręczenia postanowienia o podjęciu zawieszonego postępowania, gdy ustanie przyczyna zawieszenia, o której mowa w art. 435 § 1 pkt 8 lub art. 438–440;</w:t>
      </w:r>
    </w:p>
    <w:p w:rsidR="00FE6D4D" w:rsidRPr="00FE6D4D" w:rsidRDefault="00FE6D4D" w:rsidP="00FE6D4D">
      <w:pPr>
        <w:pStyle w:val="PKTpunkt"/>
      </w:pPr>
      <w:r w:rsidRPr="00FE6D4D">
        <w:lastRenderedPageBreak/>
        <w:t>7)</w:t>
      </w:r>
      <w:r w:rsidRPr="00FE6D4D">
        <w:tab/>
        <w:t>doręczenia organowi podatkowemu odpisu orzeczenia sądu administracyjnego wraz z aktami sprawy ze stwierdzeniem jego prawomocności wydanego w sprawie decyzji wymiarowej, decyzji stwierdzającej nieważność decyzji wymiarowej, decyzji uchylającej w całości decyzję wymiarową organu podatkowego pierwszej instancji i przekazującej sprawę do ponownego rozpatrzenia lub postanowienia określonego w art. 466 § 1;</w:t>
      </w:r>
    </w:p>
    <w:p w:rsidR="00FE6D4D" w:rsidRPr="00FE6D4D" w:rsidRDefault="00FE6D4D" w:rsidP="00FE6D4D">
      <w:pPr>
        <w:pStyle w:val="PKTpunkt"/>
      </w:pPr>
      <w:r w:rsidRPr="00FE6D4D">
        <w:t>8)</w:t>
      </w:r>
      <w:r w:rsidRPr="00FE6D4D">
        <w:tab/>
        <w:t>otrzymania przez organ podatkowy żądanej informacji niezbędnej do dokonania wymiaru od organu innego państwa lub odmowy jej udzielenia, albo dokonania wymiaru mimo nieotrzymania tej informacji;</w:t>
      </w:r>
    </w:p>
    <w:p w:rsidR="00FE6D4D" w:rsidRPr="00FE6D4D" w:rsidRDefault="00FE6D4D" w:rsidP="00FE6D4D">
      <w:pPr>
        <w:pStyle w:val="PKTpunkt"/>
      </w:pPr>
      <w:r w:rsidRPr="00FE6D4D">
        <w:t>9)</w:t>
      </w:r>
      <w:r w:rsidRPr="00FE6D4D">
        <w:tab/>
        <w:t>doręczenia zobowiązanemu informacji o zakończeniu procedury wzajemnego porozumiewania się lub procedury arbitrażowej, prowadzonej na podstawie ratyfikowanej umowy o unikaniu podwójnego opodatkowania lub innej ratyfikowanej umowy międzynarodowej, której stroną jest Rzeczpospolita Polska;</w:t>
      </w:r>
    </w:p>
    <w:p w:rsidR="00FE6D4D" w:rsidRPr="00FE6D4D" w:rsidRDefault="00FE6D4D" w:rsidP="00FE6D4D">
      <w:pPr>
        <w:pStyle w:val="PKTpunkt"/>
      </w:pPr>
      <w:r w:rsidRPr="00FE6D4D">
        <w:t>10)</w:t>
      </w:r>
      <w:r w:rsidRPr="00FE6D4D">
        <w:tab/>
        <w:t>doręczenia stronie opinii Rady wydanej po wystąpieniu przez Szefa Krajowej Administracji Skarbowej, na wniosek strony, o którym mowa w art. 599 § 2, co do zasadności zastosowania art. 33 lub środków ograniczających umowne korzyści, lub po dniu upływu terminu na wydanie tej opinii;</w:t>
      </w:r>
    </w:p>
    <w:p w:rsidR="00FE6D4D" w:rsidRPr="00FE6D4D" w:rsidRDefault="00FE6D4D" w:rsidP="00FE6D4D">
      <w:pPr>
        <w:pStyle w:val="PKTpunkt"/>
      </w:pPr>
      <w:r w:rsidRPr="00FE6D4D">
        <w:t>11)</w:t>
      </w:r>
      <w:r w:rsidRPr="00FE6D4D">
        <w:tab/>
        <w:t>wydania ostatecznej decyzji określającej warunki cofnięcia skutków unikania opodatkowania lub innego aktu kończącego postępowanie w tej sprawie, a w przypadku wniesienia skargi do sądu administracyjnego na tę decyzję lub ten akt – od dnia doręczenia organowi podatkowemu odpisu orzeczenia sądu administracyjnego ze stwierdzeniem jego prawomocności.</w:t>
      </w:r>
    </w:p>
    <w:p w:rsidR="00FE6D4D" w:rsidRPr="00FE6D4D" w:rsidRDefault="00FE6D4D" w:rsidP="00FE6D4D">
      <w:pPr>
        <w:pStyle w:val="ARTartustawynprozporzdzenia"/>
      </w:pPr>
      <w:r w:rsidRPr="00FE6D4D">
        <w:rPr>
          <w:rStyle w:val="Ppogrubienie"/>
        </w:rPr>
        <w:t>Art. 177.</w:t>
      </w:r>
      <w:r w:rsidRPr="00FE6D4D">
        <w:t> § 1. Zawieszenie biegu terminu przedawnienia wymiaru może następować wielokrotnie, z tym, że łączny okres zawieszenia biegu tego terminu nie może przekroczyć 5 lat. W przypadku upływu tego okresu, termin przedawnienia wymiaru biegnie dalej od dnia następnego.</w:t>
      </w:r>
    </w:p>
    <w:p w:rsidR="00FE6D4D" w:rsidRPr="00FE6D4D" w:rsidRDefault="00FE6D4D" w:rsidP="00FE6D4D">
      <w:pPr>
        <w:pStyle w:val="USTustnpkodeksu"/>
      </w:pPr>
      <w:r w:rsidRPr="00FE6D4D">
        <w:t>§ 2. Przepis § 1 stosuje się odpowiednio w razie wystąpienia okoliczności, o których mowa w art. 175, przed rozpoczęciem biegu terminu przedawnienia wymiaru. W tym przypadku do okresu 5 lat, o którym mowa w § 1, wlicza się również poszczególne okresy od dnia zaistnienia okoliczności, o których mowa w art. 175, do dnia zaistnienia okoliczności wskazanych w art. 176.</w:t>
      </w:r>
    </w:p>
    <w:p w:rsidR="00FE6D4D" w:rsidRPr="00FE6D4D" w:rsidRDefault="00FE6D4D" w:rsidP="00FE6D4D">
      <w:pPr>
        <w:pStyle w:val="USTustnpkodeksu"/>
      </w:pPr>
      <w:r w:rsidRPr="00FE6D4D">
        <w:t xml:space="preserve">§ 3. Do okresu, o którym mowa w § 1, nie wlicza się okresu zawieszenia biegu terminu przedawnienia wymiaru na podstawie art. 175 pkt 7 i 11, w przypadku wniesienia skargi do </w:t>
      </w:r>
      <w:r w:rsidRPr="00FE6D4D">
        <w:lastRenderedPageBreak/>
        <w:t>sądu administracyjnego na decyzję określającą warunki cofnięcia skutków unikania opodatkowania lub inny akt kończący postępowanie w tej sprawie.</w:t>
      </w:r>
    </w:p>
    <w:p w:rsidR="00FE6D4D" w:rsidRPr="00FE6D4D" w:rsidRDefault="00FE6D4D" w:rsidP="00FE6D4D">
      <w:pPr>
        <w:pStyle w:val="ARTartustawynprozporzdzenia"/>
      </w:pPr>
      <w:r w:rsidRPr="00FE6D4D">
        <w:rPr>
          <w:rStyle w:val="Ppogrubienie"/>
        </w:rPr>
        <w:t>Art. 178.</w:t>
      </w:r>
      <w:r w:rsidRPr="00FE6D4D">
        <w:t> § 1. Organ podatkowy prowadzący postępowanie informuje niezwłocznie zobowiązanego o:</w:t>
      </w:r>
    </w:p>
    <w:p w:rsidR="00FE6D4D" w:rsidRPr="00FE6D4D" w:rsidRDefault="00FE6D4D" w:rsidP="00FE6D4D">
      <w:pPr>
        <w:pStyle w:val="PKTpunkt"/>
      </w:pPr>
      <w:r w:rsidRPr="00FE6D4D">
        <w:t>1)</w:t>
      </w:r>
      <w:r w:rsidRPr="00FE6D4D">
        <w:tab/>
        <w:t>zawieszeniu biegu terminu przedawnienia wymiaru w związku z zaistnieniem okoliczności, o których mowa w art. 175 pkt 4, 5, 8 lub 9;</w:t>
      </w:r>
    </w:p>
    <w:p w:rsidR="00FE6D4D" w:rsidRPr="00FE6D4D" w:rsidRDefault="00FE6D4D" w:rsidP="00FE6D4D">
      <w:pPr>
        <w:pStyle w:val="PKTpunkt"/>
      </w:pPr>
      <w:r w:rsidRPr="00FE6D4D">
        <w:t>2)</w:t>
      </w:r>
      <w:r w:rsidRPr="00FE6D4D">
        <w:tab/>
        <w:t>przewidywanej dacie, w której nastąpi przedawnienie wymiaru, po zaistnieniu okoliczności, o których mowa w art. 176 pkt 4, 5, 8 lub 9.</w:t>
      </w:r>
    </w:p>
    <w:p w:rsidR="00FE6D4D" w:rsidRPr="00FE6D4D" w:rsidRDefault="00FE6D4D" w:rsidP="00FE6D4D">
      <w:pPr>
        <w:pStyle w:val="USTustnpkodeksu"/>
      </w:pPr>
      <w:r w:rsidRPr="00FE6D4D">
        <w:t>§ 2. Informację, o której mowa w § 1, doręcza się pełnomocnikowi, jeżeli przed jej wysłaniem:</w:t>
      </w:r>
    </w:p>
    <w:p w:rsidR="00FE6D4D" w:rsidRPr="00FE6D4D" w:rsidRDefault="00FE6D4D" w:rsidP="00FE6D4D">
      <w:pPr>
        <w:pStyle w:val="PKTpunkt"/>
      </w:pPr>
      <w:r w:rsidRPr="00FE6D4D">
        <w:t>1)</w:t>
      </w:r>
      <w:r w:rsidRPr="00FE6D4D">
        <w:tab/>
        <w:t>pełnomocnik ogólny został ujawniony w Centralnym Rejestrze albo</w:t>
      </w:r>
    </w:p>
    <w:p w:rsidR="00FE6D4D" w:rsidRPr="00FE6D4D" w:rsidRDefault="00FE6D4D" w:rsidP="00FE6D4D">
      <w:pPr>
        <w:pStyle w:val="PKTpunkt"/>
      </w:pPr>
      <w:r w:rsidRPr="00FE6D4D">
        <w:t>2)</w:t>
      </w:r>
      <w:r w:rsidRPr="00FE6D4D">
        <w:tab/>
        <w:t>zawiadomiono organ podatkowy o ustanowieniu pełnomocnika.</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Przedawnienie poboru</w:t>
      </w:r>
    </w:p>
    <w:p w:rsidR="00FE6D4D" w:rsidRPr="00FE6D4D" w:rsidRDefault="00FE6D4D" w:rsidP="00FE6D4D">
      <w:pPr>
        <w:pStyle w:val="ARTartustawynprozporzdzenia"/>
      </w:pPr>
      <w:r w:rsidRPr="00FE6D4D">
        <w:rPr>
          <w:rStyle w:val="Ppogrubienie"/>
        </w:rPr>
        <w:t>Art. 179.</w:t>
      </w:r>
      <w:r w:rsidRPr="00FE6D4D">
        <w:t> § 1. Zobowiązanie podatkowe wygasa z upływem 5 lat od dnia, w którym upłynął termin przedawnienia wymiaru (przedawnienie poboru).</w:t>
      </w:r>
    </w:p>
    <w:p w:rsidR="00FE6D4D" w:rsidRPr="00FE6D4D" w:rsidRDefault="00FE6D4D" w:rsidP="00FE6D4D">
      <w:pPr>
        <w:pStyle w:val="USTustnpkodeksu"/>
      </w:pPr>
      <w:r w:rsidRPr="00FE6D4D">
        <w:t>§ 2. Przepis § 1 stosuje się odpowiednio w przypadku zobowiązania podatkowego powstałego na skutek procedury wzajemnego porozumiewania lub procedury arbitrażowej, prowadzonej na podstawie ratyfikowanej umowy o unikaniu podwójnego opodatkowania lub innej ratyfikowanej umowy międzynarodowej, której stroną jest Rzeczpospolita Polska, gdy ta umowa przewiduje możliwość wprowadzenia w życie zawartego porozumienia bez względu na terminy przedawnienia, z tym że 5 letni okres jest liczony od daty wprowadzenia tego porozumienia w życie.</w:t>
      </w:r>
    </w:p>
    <w:p w:rsidR="00FE6D4D" w:rsidRPr="00FE6D4D" w:rsidRDefault="00FE6D4D" w:rsidP="00FE6D4D">
      <w:pPr>
        <w:pStyle w:val="ARTartustawynprozporzdzenia"/>
      </w:pPr>
      <w:r w:rsidRPr="00FE6D4D">
        <w:rPr>
          <w:rStyle w:val="Ppogrubienie"/>
        </w:rPr>
        <w:t>Art. 180.</w:t>
      </w:r>
      <w:r w:rsidRPr="00FE6D4D">
        <w:t> Bieg terminu przedawnienia poboru nie rozpoczyna się, a rozpoczęty ulega zawieszeniu od dnia:</w:t>
      </w:r>
    </w:p>
    <w:p w:rsidR="00FE6D4D" w:rsidRPr="00FE6D4D" w:rsidRDefault="00FE6D4D" w:rsidP="00FE6D4D">
      <w:pPr>
        <w:pStyle w:val="PKTpunkt"/>
      </w:pPr>
      <w:r w:rsidRPr="00FE6D4D">
        <w:t>1)</w:t>
      </w:r>
      <w:r w:rsidRPr="00FE6D4D">
        <w:tab/>
        <w:t>śmierci zobowiązanego;</w:t>
      </w:r>
    </w:p>
    <w:p w:rsidR="00FE6D4D" w:rsidRPr="00FE6D4D" w:rsidRDefault="00FE6D4D" w:rsidP="00FE6D4D">
      <w:pPr>
        <w:pStyle w:val="PKTpunkt"/>
      </w:pPr>
      <w:r w:rsidRPr="00FE6D4D">
        <w:t>2)</w:t>
      </w:r>
      <w:r w:rsidRPr="00FE6D4D">
        <w:tab/>
        <w:t>śmierci przedstawiciela ustawowego zobowiązanego;</w:t>
      </w:r>
    </w:p>
    <w:p w:rsidR="00FE6D4D" w:rsidRPr="00FE6D4D" w:rsidRDefault="00FE6D4D" w:rsidP="00FE6D4D">
      <w:pPr>
        <w:pStyle w:val="PKTpunkt"/>
      </w:pPr>
      <w:r w:rsidRPr="00FE6D4D">
        <w:t>3)</w:t>
      </w:r>
      <w:r w:rsidRPr="00FE6D4D">
        <w:tab/>
        <w:t>utraty przez zobowiązanego lub jego przedstawiciela ustawowego zdolności do czynności prawnych;</w:t>
      </w:r>
    </w:p>
    <w:p w:rsidR="00FE6D4D" w:rsidRPr="00FE6D4D" w:rsidRDefault="00FE6D4D" w:rsidP="00FE6D4D">
      <w:pPr>
        <w:pStyle w:val="PKTpunkt"/>
      </w:pPr>
      <w:r w:rsidRPr="00FE6D4D">
        <w:t>4)</w:t>
      </w:r>
      <w:r w:rsidRPr="00FE6D4D">
        <w:tab/>
        <w:t>wydania decyzji o odroczeniu terminu płatności podatku lub zaległości podatkowej, rozłożeniu podatku na raty lub zaległości podatkowej albo decyzji o odroczeniu terminu złożenia deklaracji;</w:t>
      </w:r>
    </w:p>
    <w:p w:rsidR="00FE6D4D" w:rsidRPr="00FE6D4D" w:rsidRDefault="00FE6D4D" w:rsidP="00FE6D4D">
      <w:pPr>
        <w:pStyle w:val="PKTpunkt"/>
      </w:pPr>
      <w:r w:rsidRPr="00FE6D4D">
        <w:lastRenderedPageBreak/>
        <w:t>5)</w:t>
      </w:r>
      <w:r w:rsidRPr="00FE6D4D">
        <w:tab/>
        <w:t>doręczenia postanowienia o przyjęciu zabezpieczenia dobrowolnego w przypadku, o którym mowa w art. 481 § 1 pkt 1;</w:t>
      </w:r>
    </w:p>
    <w:p w:rsidR="00FE6D4D" w:rsidRPr="00FE6D4D" w:rsidRDefault="00FE6D4D" w:rsidP="00FE6D4D">
      <w:pPr>
        <w:pStyle w:val="PKTpunkt"/>
      </w:pPr>
      <w:r w:rsidRPr="00FE6D4D">
        <w:t>6)</w:t>
      </w:r>
      <w:r w:rsidRPr="00FE6D4D">
        <w:tab/>
        <w:t>doręczenia zawiadomienia o przystąpieniu do zabezpieczenia w przypadkach określonych w art. 32a § 3 i art. 35 § 2 ustawy z dnia 17 czerwca 1966 r. o postępowaniu egzekucyjnym w administracji (Dz. U. z 2018 r. poz. 1314, z późn. zm.</w:t>
      </w:r>
      <w:r w:rsidR="00300A7B">
        <w:rPr>
          <w:rStyle w:val="Odwoanieprzypisudolnego"/>
        </w:rPr>
        <w:footnoteReference w:customMarkFollows="1" w:id="8"/>
        <w:t>8)</w:t>
      </w:r>
      <w:r w:rsidRPr="00FE6D4D">
        <w:t>);</w:t>
      </w:r>
    </w:p>
    <w:p w:rsidR="00FE6D4D" w:rsidRPr="00FE6D4D" w:rsidRDefault="00FE6D4D" w:rsidP="00FE6D4D">
      <w:pPr>
        <w:pStyle w:val="PKTpunkt"/>
      </w:pPr>
      <w:r w:rsidRPr="00FE6D4D">
        <w:t>7)</w:t>
      </w:r>
      <w:r w:rsidRPr="00FE6D4D">
        <w:tab/>
        <w:t>ustanowienia hipoteki przymusowej lub zastawu skarbowego;</w:t>
      </w:r>
    </w:p>
    <w:p w:rsidR="00FE6D4D" w:rsidRPr="00FE6D4D" w:rsidRDefault="00FE6D4D" w:rsidP="00FE6D4D">
      <w:pPr>
        <w:pStyle w:val="PKTpunkt"/>
      </w:pPr>
      <w:r w:rsidRPr="00FE6D4D">
        <w:t>8)</w:t>
      </w:r>
      <w:r w:rsidRPr="00FE6D4D">
        <w:tab/>
        <w:t>ogłoszenia upadłości zobowiązanego albo otwarcia postępowania restrukturyzacyjnego lub wydania postanowienia o zatwierdzeniu układu w postępowaniu o zatwierdzenie układu w rozumieniu ustawy z dnia 15 maja 2015 r. – Prawo restrukturyzacyjne (Dz. U. z 2019 r. poz. 243</w:t>
      </w:r>
      <w:r w:rsidR="00300A7B">
        <w:t>,</w:t>
      </w:r>
      <w:r w:rsidRPr="00FE6D4D">
        <w:t xml:space="preserve"> 326</w:t>
      </w:r>
      <w:r w:rsidR="00300A7B">
        <w:t xml:space="preserve"> i 912</w:t>
      </w:r>
      <w:r w:rsidRPr="00FE6D4D">
        <w:t>);</w:t>
      </w:r>
    </w:p>
    <w:p w:rsidR="00FE6D4D" w:rsidRPr="00FE6D4D" w:rsidRDefault="00FE6D4D" w:rsidP="00FE6D4D">
      <w:pPr>
        <w:pStyle w:val="PKTpunkt"/>
      </w:pPr>
      <w:r w:rsidRPr="00FE6D4D">
        <w:t>9)</w:t>
      </w:r>
      <w:r w:rsidRPr="00FE6D4D">
        <w:tab/>
        <w:t xml:space="preserve">wystąpienia do sądu powszechnego na podstawie art. 527 ustawy z dnia 23 kwietnia 1964 r. – Kodeks cywilny. </w:t>
      </w:r>
    </w:p>
    <w:p w:rsidR="00FE6D4D" w:rsidRPr="00FE6D4D" w:rsidRDefault="00FE6D4D" w:rsidP="00FE6D4D">
      <w:pPr>
        <w:pStyle w:val="ARTartustawynprozporzdzenia"/>
      </w:pPr>
      <w:r w:rsidRPr="00FE6D4D">
        <w:rPr>
          <w:rStyle w:val="Ppogrubienie"/>
        </w:rPr>
        <w:t>Art. 181.</w:t>
      </w:r>
      <w:r w:rsidRPr="00FE6D4D">
        <w:t> Po zaistnieniu okoliczności, o których mowa w art. 180, bieg terminu przedawnienia poboru rozpoczyna się, nie wcześniej jednak niż w dniu, w którym upłynął termin przedawnienia wymiaru, a po zawieszeniu biegnie dalej od dnia:</w:t>
      </w:r>
    </w:p>
    <w:p w:rsidR="00FE6D4D" w:rsidRPr="00FE6D4D" w:rsidRDefault="00FE6D4D" w:rsidP="00FE6D4D">
      <w:pPr>
        <w:pStyle w:val="PKTpunkt"/>
      </w:pPr>
      <w:r w:rsidRPr="00FE6D4D">
        <w:t>1)</w:t>
      </w:r>
      <w:r w:rsidRPr="00FE6D4D">
        <w:tab/>
        <w:t>uprawomocnienia się postanowienia sądu o stwierdzeniu nabycia spadku, uprawomocnienia się postanowienia sądu o stwierdzeniu nabycia przedmiotu zapisu windykacyjnego, uprawomocnienia się postanowienia sądu o wydaniu europejskiego poświadczenia spadkowego lub zarejestrowania aktu poświadczenia dziedziczenia;</w:t>
      </w:r>
    </w:p>
    <w:p w:rsidR="00FE6D4D" w:rsidRPr="00FE6D4D" w:rsidRDefault="00FE6D4D" w:rsidP="00FE6D4D">
      <w:pPr>
        <w:pStyle w:val="PKTpunkt"/>
      </w:pPr>
      <w:r w:rsidRPr="00FE6D4D">
        <w:t>2)</w:t>
      </w:r>
      <w:r w:rsidRPr="00FE6D4D">
        <w:tab/>
        <w:t>ustanowienia przedstawiciela ustawowego zobowiązanego;</w:t>
      </w:r>
    </w:p>
    <w:p w:rsidR="00FE6D4D" w:rsidRPr="00FE6D4D" w:rsidRDefault="00FE6D4D" w:rsidP="00FE6D4D">
      <w:pPr>
        <w:pStyle w:val="PKTpunkt"/>
      </w:pPr>
      <w:r w:rsidRPr="00FE6D4D">
        <w:t>3)</w:t>
      </w:r>
      <w:r w:rsidRPr="00FE6D4D">
        <w:tab/>
        <w:t>ustanowienia kuratora zobowiązanego;</w:t>
      </w:r>
    </w:p>
    <w:p w:rsidR="00FE6D4D" w:rsidRPr="00FE6D4D" w:rsidRDefault="00FE6D4D" w:rsidP="00FE6D4D">
      <w:pPr>
        <w:pStyle w:val="PKTpunkt"/>
      </w:pPr>
      <w:r w:rsidRPr="00FE6D4D">
        <w:t>4)</w:t>
      </w:r>
      <w:r w:rsidRPr="00FE6D4D">
        <w:tab/>
        <w:t>upływu terminu płatności odroczonego podatku lub zaległości podatkowej, ostatniej raty podatku lub ostatniej raty zaległości podatkowej lub upływu odroczonego terminu złożenia deklaracji, także w przypadku wygaśnięcia w części decyzji dotyczących tych ulg; w przypadku wygaśnięcia w całości tych decyzji bieg terminu przedawnienia poboru biegnie dalej od dnia ich wygaśnięcia; w przypadku rozłożenia na raty bądź odroczenia terminu płatności wynikającego z postanowienia sądu restrukturyzacyjnego lub upadłościowego w sprawie zatwierdzenia układu za datę wygaśnięcia decyzji uznaje się datę prawomocnego uchylenia układu przez sąd lub prawomocnego wygaśnięcia układu;</w:t>
      </w:r>
    </w:p>
    <w:p w:rsidR="00FE6D4D" w:rsidRPr="00FE6D4D" w:rsidRDefault="00FE6D4D" w:rsidP="00FE6D4D">
      <w:pPr>
        <w:pStyle w:val="PKTpunkt"/>
      </w:pPr>
      <w:r w:rsidRPr="00FE6D4D">
        <w:t>5)</w:t>
      </w:r>
      <w:r w:rsidRPr="00FE6D4D">
        <w:tab/>
        <w:t>ustania zabezpieczenia dobrowolnego;</w:t>
      </w:r>
    </w:p>
    <w:p w:rsidR="00FE6D4D" w:rsidRPr="00FE6D4D" w:rsidRDefault="00FE6D4D" w:rsidP="00FE6D4D">
      <w:pPr>
        <w:pStyle w:val="PKTpunkt"/>
      </w:pPr>
      <w:r w:rsidRPr="00FE6D4D">
        <w:lastRenderedPageBreak/>
        <w:t>6)</w:t>
      </w:r>
      <w:r w:rsidRPr="00FE6D4D">
        <w:tab/>
        <w:t>zakończenia postępowania zabezpieczającego w trybie przepisów o postępowaniu egzekucyjnym w administracji;</w:t>
      </w:r>
    </w:p>
    <w:p w:rsidR="00FE6D4D" w:rsidRPr="00FE6D4D" w:rsidRDefault="00FE6D4D" w:rsidP="00FE6D4D">
      <w:pPr>
        <w:pStyle w:val="PKTpunkt"/>
      </w:pPr>
      <w:r w:rsidRPr="00FE6D4D">
        <w:t>7)</w:t>
      </w:r>
      <w:r w:rsidRPr="00FE6D4D">
        <w:tab/>
        <w:t>wygaśnięcia lub wykreślenia hipoteki przymusowej lub zastawu skarbowego;</w:t>
      </w:r>
    </w:p>
    <w:p w:rsidR="00FE6D4D" w:rsidRPr="00FE6D4D" w:rsidRDefault="00FE6D4D" w:rsidP="00FE6D4D">
      <w:pPr>
        <w:pStyle w:val="PKTpunkt"/>
      </w:pPr>
      <w:r w:rsidRPr="00FE6D4D">
        <w:t>8)</w:t>
      </w:r>
      <w:r w:rsidRPr="00FE6D4D">
        <w:tab/>
        <w:t>uprawomocnienia się postanowienia o zakończeniu lub umorzeniu postępowania upadłościowego albo uprawomocnienia się postanowienia o zatwierdzeniu układu albo o odmowie zatwierdzenia układu albo o umorzeniu postępowania restrukturyzacyjnego, w rozumieniu ustawy z dnia 15 maja 2015 r. – Prawo restrukturyzacyjne;</w:t>
      </w:r>
    </w:p>
    <w:p w:rsidR="00FE6D4D" w:rsidRPr="00FE6D4D" w:rsidRDefault="00FE6D4D" w:rsidP="00FE6D4D">
      <w:pPr>
        <w:pStyle w:val="PKTpunkt"/>
      </w:pPr>
      <w:r w:rsidRPr="00FE6D4D">
        <w:t>9)</w:t>
      </w:r>
      <w:r w:rsidRPr="00FE6D4D">
        <w:tab/>
        <w:t>uprawomocnienia się orzeczenia sądu powszechnego w sprawie wytoczonej na podstawie art. 527 ustawy z dnia 23 kwietnia 1964 r. – Kodeks cywilny.</w:t>
      </w:r>
    </w:p>
    <w:p w:rsidR="00FE6D4D" w:rsidRPr="00FE6D4D" w:rsidRDefault="00FE6D4D" w:rsidP="00FE6D4D">
      <w:pPr>
        <w:pStyle w:val="ARTartustawynprozporzdzenia"/>
      </w:pPr>
      <w:r w:rsidRPr="00FE6D4D">
        <w:rPr>
          <w:rStyle w:val="Ppogrubienie"/>
        </w:rPr>
        <w:t>Art. 182.</w:t>
      </w:r>
      <w:r w:rsidRPr="00FE6D4D">
        <w:t> § 1. Zawieszenie biegu terminu przedawnienia poboru może następować wielokrotnie, z tym że łączny okres zawieszenia biegu tego terminu nie może przekroczyć 5 lat. W przypadku upływu tego okresu termin przedawnienia poboru biegnie dalej od dnia następnego.</w:t>
      </w:r>
    </w:p>
    <w:p w:rsidR="00FE6D4D" w:rsidRPr="00FE6D4D" w:rsidRDefault="00FE6D4D" w:rsidP="00FE6D4D">
      <w:pPr>
        <w:pStyle w:val="USTustnpkodeksu"/>
      </w:pPr>
      <w:r w:rsidRPr="00FE6D4D">
        <w:t>§ 2. Przepis § 1 stosuje się odpowiednio w razie wystąpienia okoliczności, o których mowa w art. 180, przed rozpoczęciem biegu terminu przedawnienia poboru. W tym przypadku do okresu 5 lat, o którym mowa w § 1, wlicza się również poszczególne okresy:</w:t>
      </w:r>
    </w:p>
    <w:p w:rsidR="00FE6D4D" w:rsidRPr="00FE6D4D" w:rsidRDefault="00FE6D4D" w:rsidP="00FE6D4D">
      <w:pPr>
        <w:pStyle w:val="PKTpunkt"/>
      </w:pPr>
      <w:r w:rsidRPr="00FE6D4D">
        <w:t>1)</w:t>
      </w:r>
      <w:r w:rsidRPr="00FE6D4D">
        <w:tab/>
        <w:t>od dnia, w którym upłynął termin przedawnienia wymiaru, do dnia zaistnienia okoliczności wskazanych w art. 181 pkt 1–3;</w:t>
      </w:r>
    </w:p>
    <w:p w:rsidR="00FE6D4D" w:rsidRPr="00FE6D4D" w:rsidRDefault="00FE6D4D" w:rsidP="00FE6D4D">
      <w:pPr>
        <w:pStyle w:val="PKTpunkt"/>
      </w:pPr>
      <w:r w:rsidRPr="00FE6D4D">
        <w:t>2)</w:t>
      </w:r>
      <w:r w:rsidRPr="00FE6D4D">
        <w:tab/>
        <w:t>od dnia zaistnienia okoliczności, o których mowa w art. 180 pkt 4–7, do dnia zaistnienia okoliczności wskazanych w art. 181 pkt 4–7.</w:t>
      </w:r>
    </w:p>
    <w:p w:rsidR="00FE6D4D" w:rsidRPr="00FE6D4D" w:rsidRDefault="00FE6D4D" w:rsidP="00FE6D4D">
      <w:pPr>
        <w:pStyle w:val="USTustnpkodeksu"/>
      </w:pPr>
      <w:r w:rsidRPr="00FE6D4D">
        <w:t>§ 3. Do okresu, o którym mowa w § 1, nie wlicza się okresu zawieszenia biegu terminu przedawnienia poboru na podstawie art. 180 pkt 8.</w:t>
      </w:r>
    </w:p>
    <w:p w:rsidR="00FE6D4D" w:rsidRPr="00FE6D4D" w:rsidRDefault="00FE6D4D" w:rsidP="00FE6D4D">
      <w:pPr>
        <w:pStyle w:val="ARTartustawynprozporzdzenia"/>
      </w:pPr>
      <w:r w:rsidRPr="00FE6D4D">
        <w:rPr>
          <w:rStyle w:val="Ppogrubienie"/>
        </w:rPr>
        <w:t>Art. 183.</w:t>
      </w:r>
      <w:r w:rsidRPr="00FE6D4D">
        <w:t> § 1. Bieg terminu przedawnienia poboru przerywa zastosowanie pierwszego środka egzekucyjnego, jeżeli zobowiązanemu w rozumieniu ustawy z dnia 17 czerwca 1966 r. o postępowaniu egzekucyjnym w administracji, przed upływem tego terminu, doręczono zawiadomienie o jego zastosowaniu. Po przerwaniu biegu terminu przedawnienia poboru biegnie on na nowo od dnia, w którym zastosowano pierwszy środek egzekucyjny.</w:t>
      </w:r>
    </w:p>
    <w:p w:rsidR="00FE6D4D" w:rsidRPr="00FE6D4D" w:rsidRDefault="00FE6D4D" w:rsidP="00FE6D4D">
      <w:pPr>
        <w:pStyle w:val="USTustnpkodeksu"/>
      </w:pPr>
      <w:r w:rsidRPr="00FE6D4D">
        <w:t>§ 2. Biegu terminu przedawnienia poboru nie przerywa zastosowanie środka egzekucyjnego, jeżeli środek ten został zastosowany przed rozpoczęciem biegu terminu przedawnienia poboru lub w trakcie zawieszenia biegu terminu przedawnienia poboru.</w:t>
      </w:r>
    </w:p>
    <w:p w:rsidR="00FE6D4D" w:rsidRPr="00FE6D4D" w:rsidRDefault="00FE6D4D" w:rsidP="00FE6D4D">
      <w:pPr>
        <w:pStyle w:val="USTustnpkodeksu"/>
      </w:pPr>
      <w:r w:rsidRPr="00FE6D4D">
        <w:lastRenderedPageBreak/>
        <w:t>§ 3. Biegu terminu przedawnienia poboru nie przerywa zastosowanie środka egzekucyjnego, jeżeli środek ten został zastosowany na podstawie decyzji wymiarowej, w przypadku gdy:</w:t>
      </w:r>
    </w:p>
    <w:p w:rsidR="00FE6D4D" w:rsidRPr="00FE6D4D" w:rsidRDefault="00FE6D4D" w:rsidP="00FE6D4D">
      <w:pPr>
        <w:pStyle w:val="PKTpunkt"/>
      </w:pPr>
      <w:r w:rsidRPr="00FE6D4D">
        <w:t>1)</w:t>
      </w:r>
      <w:r w:rsidRPr="00FE6D4D">
        <w:tab/>
        <w:t>stwierdzono jej nieważność lub</w:t>
      </w:r>
    </w:p>
    <w:p w:rsidR="00FE6D4D" w:rsidRPr="00FE6D4D" w:rsidRDefault="00FE6D4D" w:rsidP="00FE6D4D">
      <w:pPr>
        <w:pStyle w:val="PKTpunkt"/>
      </w:pPr>
      <w:r w:rsidRPr="00FE6D4D">
        <w:t>2)</w:t>
      </w:r>
      <w:r w:rsidRPr="00FE6D4D">
        <w:tab/>
        <w:t>zmieniono lub uchylono tę decyzję z przyczyn wskazanych w art. 494 albo art. 488 § 1:</w:t>
      </w:r>
    </w:p>
    <w:p w:rsidR="00FE6D4D" w:rsidRPr="00FE6D4D" w:rsidRDefault="00FE6D4D" w:rsidP="00FE6D4D">
      <w:pPr>
        <w:pStyle w:val="LITlitera"/>
      </w:pPr>
      <w:r w:rsidRPr="00FE6D4D">
        <w:t>a)</w:t>
      </w:r>
      <w:r w:rsidRPr="00FE6D4D">
        <w:tab/>
        <w:t>pkt 3, 4 i 7–14, lub</w:t>
      </w:r>
    </w:p>
    <w:p w:rsidR="00FE6D4D" w:rsidRPr="00FE6D4D" w:rsidRDefault="00FE6D4D" w:rsidP="00FE6D4D">
      <w:pPr>
        <w:pStyle w:val="LITlitera"/>
      </w:pPr>
      <w:r w:rsidRPr="00FE6D4D">
        <w:t>b)</w:t>
      </w:r>
      <w:r w:rsidRPr="00FE6D4D">
        <w:tab/>
        <w:t>pkt 1 i 2 – jeżeli strona nie przyczyniła się do ich powstania, lub</w:t>
      </w:r>
    </w:p>
    <w:p w:rsidR="00FE6D4D" w:rsidRPr="00FE6D4D" w:rsidRDefault="00FE6D4D" w:rsidP="00FE6D4D">
      <w:pPr>
        <w:pStyle w:val="LITlitera"/>
      </w:pPr>
      <w:r w:rsidRPr="00FE6D4D">
        <w:t>c)</w:t>
      </w:r>
      <w:r w:rsidRPr="00FE6D4D">
        <w:tab/>
        <w:t>pkt 5 i 6 – jeżeli niepowołanie nowych okoliczności lub nowych dowodów przed dniem wydania decyzji nastąpiło bez winy strony.</w:t>
      </w:r>
    </w:p>
    <w:p w:rsidR="00FE6D4D" w:rsidRPr="00FE6D4D" w:rsidRDefault="00FE6D4D" w:rsidP="00FE6D4D">
      <w:pPr>
        <w:pStyle w:val="USTustnpkodeksu"/>
      </w:pPr>
      <w:r w:rsidRPr="00FE6D4D">
        <w:t>§ 4. Przepis § 3 stosuje się odpowiednio w przypadku uchylenia, zmiany lub stwierdzenia nieważności postanowienia w sprawie nadania decyzji rygoru natychmiastowej wykonalności, jeżeli zastosowanie środka egzekucyjnego nastąpiło w związku z nadaniem rygoru natychmiastowej wykonalności.</w:t>
      </w:r>
    </w:p>
    <w:p w:rsidR="00FE6D4D" w:rsidRPr="00FE6D4D" w:rsidRDefault="00FE6D4D" w:rsidP="00FE6D4D">
      <w:pPr>
        <w:pStyle w:val="USTustnpkodeksu"/>
      </w:pPr>
      <w:r w:rsidRPr="00FE6D4D">
        <w:t>§ 5. Środka egzekucyjnego zastosowanego w okolicznościach, o których mowa w § 2–4, nie uważa się za pierwszy środek egzekucyjny w rozumieniu § 1.</w:t>
      </w:r>
    </w:p>
    <w:p w:rsidR="00FE6D4D" w:rsidRPr="00FE6D4D" w:rsidRDefault="00FE6D4D" w:rsidP="00FE6D4D">
      <w:pPr>
        <w:pStyle w:val="ARTartustawynprozporzdzenia"/>
      </w:pPr>
      <w:r w:rsidRPr="00FE6D4D">
        <w:rPr>
          <w:rStyle w:val="Ppogrubienie"/>
        </w:rPr>
        <w:t>Art. 184.</w:t>
      </w:r>
      <w:r w:rsidRPr="00FE6D4D">
        <w:t> Przepisy niniejszego rozdziału stosuje się w zakresie w jakim ratyfikowane umowy o unikaniu podwójnego opodatkowania oraz inne ratyfikowane umowy międzynarodowe, których stroną jest Rzeczpospolita Polska, nie stanowią inaczej.</w:t>
      </w:r>
    </w:p>
    <w:p w:rsidR="00FE6D4D" w:rsidRPr="00FE6D4D" w:rsidRDefault="00FE6D4D" w:rsidP="00FE6D4D">
      <w:pPr>
        <w:pStyle w:val="ROZDZODDZOZNoznaczenierozdziauluboddziau"/>
      </w:pPr>
      <w:r w:rsidRPr="00FE6D4D">
        <w:t>Rozdział 8</w:t>
      </w:r>
    </w:p>
    <w:p w:rsidR="00FE6D4D" w:rsidRPr="00FE6D4D" w:rsidRDefault="00FE6D4D" w:rsidP="00FE6D4D">
      <w:pPr>
        <w:pStyle w:val="ROZDZODDZPRZEDMprzedmiotregulacjirozdziauluboddziau"/>
      </w:pPr>
      <w:r w:rsidRPr="00FE6D4D">
        <w:t>Nadpłata i zwrot podatku</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185.</w:t>
      </w:r>
      <w:r w:rsidRPr="00FE6D4D">
        <w:t> § 1. Za nadpłatę uważa się kwotę nadpłaconego podatku lub kwotę zapłaconą nienależnie jako podatek.</w:t>
      </w:r>
    </w:p>
    <w:p w:rsidR="00FE6D4D" w:rsidRPr="00FE6D4D" w:rsidRDefault="00FE6D4D" w:rsidP="00FE6D4D">
      <w:pPr>
        <w:pStyle w:val="ARTartustawynprozporzdzenia"/>
      </w:pPr>
      <w:r w:rsidRPr="00FE6D4D">
        <w:t>§ 2. Przepisu § 1 nie stosuje się, w zakresie w jakim organ podatkowy udowodni, że w wyniku zwrotu kwot, o których mowa w § 1, lub ich części, nastąpi bezpodstawne wzbogacenie.</w:t>
      </w:r>
    </w:p>
    <w:p w:rsidR="00FE6D4D" w:rsidRPr="00FE6D4D" w:rsidRDefault="00FE6D4D" w:rsidP="00FE6D4D">
      <w:pPr>
        <w:pStyle w:val="ARTartustawynprozporzdzenia"/>
      </w:pPr>
      <w:r w:rsidRPr="00FE6D4D">
        <w:t>§ 3. W zakresie okoliczności, o których mowa w § 2, organ podatkowy uwzględnia stan faktyczny istniejący do dnia:</w:t>
      </w:r>
    </w:p>
    <w:p w:rsidR="00FE6D4D" w:rsidRPr="00FE6D4D" w:rsidRDefault="00FE6D4D" w:rsidP="00FE6D4D">
      <w:pPr>
        <w:pStyle w:val="PKTpunkt"/>
      </w:pPr>
      <w:r w:rsidRPr="00FE6D4D">
        <w:t xml:space="preserve">1) </w:t>
      </w:r>
      <w:r w:rsidRPr="00FE6D4D">
        <w:tab/>
        <w:t xml:space="preserve">wydania decyzji w sprawie nadpłaty, a jeżeli organ podatkowy wydał decyzję w sprawie nadpłaty po upływie 2 miesięcy od złożenia wniosku o stwierdzenie nadpłaty lub </w:t>
      </w:r>
      <w:r w:rsidRPr="00FE6D4D">
        <w:lastRenderedPageBreak/>
        <w:t>złożeniu deklaracji, o której mowa w art. 186 § 2, organ podatkowy uwzględnia stan faktyczny na dzień upływu tego okresu;</w:t>
      </w:r>
    </w:p>
    <w:p w:rsidR="00FE6D4D" w:rsidRPr="00FE6D4D" w:rsidRDefault="00FE6D4D" w:rsidP="00FE6D4D">
      <w:pPr>
        <w:pStyle w:val="PKTpunkt"/>
      </w:pPr>
      <w:r w:rsidRPr="00FE6D4D">
        <w:t>2) </w:t>
      </w:r>
      <w:r w:rsidRPr="00FE6D4D">
        <w:tab/>
        <w:t>wynikającego z przepisów prawa podatkowego dokonania zwrotu lub wydania postanowienia o zaliczeniu nadpłaty, a jeżeli organ podatkowy wydał to postanowienie po upływie 7 dni od zaistnienia okoliczności uzasadniającej wydanie tego postanowienia, organ podatkowy uwzględnia stan faktyczny na dzień upływu tego okresu.</w:t>
      </w:r>
    </w:p>
    <w:p w:rsidR="00FE6D4D" w:rsidRPr="00FE6D4D" w:rsidRDefault="00FE6D4D" w:rsidP="00FE6D4D">
      <w:pPr>
        <w:pStyle w:val="ARTartustawynprozporzdzenia"/>
      </w:pPr>
      <w:r w:rsidRPr="00FE6D4D">
        <w:t>§ 4. Przepis § 3 pkt 2 stosuje się gdy decyzji w sprawie nadpłaty nie wydaje się.</w:t>
      </w:r>
    </w:p>
    <w:p w:rsidR="00FE6D4D" w:rsidRPr="00FE6D4D" w:rsidRDefault="00FE6D4D" w:rsidP="00FE6D4D">
      <w:pPr>
        <w:pStyle w:val="ARTartustawynprozporzdzenia"/>
      </w:pPr>
      <w:r w:rsidRPr="00FE6D4D">
        <w:rPr>
          <w:rStyle w:val="Ppogrubienie"/>
        </w:rPr>
        <w:t>Art. 186.</w:t>
      </w:r>
      <w:r w:rsidRPr="00FE6D4D">
        <w:t> § 1. Nadpłata powstaje w dniu zapłaty podatku.</w:t>
      </w:r>
    </w:p>
    <w:p w:rsidR="00FE6D4D" w:rsidRPr="00FE6D4D" w:rsidRDefault="00FE6D4D" w:rsidP="00FE6D4D">
      <w:pPr>
        <w:pStyle w:val="USTustnpkodeksu"/>
      </w:pPr>
      <w:r w:rsidRPr="00FE6D4D">
        <w:t>§ 2. Jeżeli z ustawy podatkowej wynika obowiązek zapłaty zaliczek na podatek, nadpłata w zakresie podatku zapłaconego przed terminem złożenia deklaracji powstaje w dniu złożenia deklaracji podatkowej za okres, którego dotyczą zaliczki, a w razie jej niezłożenia w dniu upływu terminu do jej złożenia.</w:t>
      </w:r>
    </w:p>
    <w:p w:rsidR="00FE6D4D" w:rsidRPr="00FE6D4D" w:rsidRDefault="00FE6D4D" w:rsidP="00FE6D4D">
      <w:pPr>
        <w:pStyle w:val="ARTartustawynprozporzdzenia"/>
      </w:pPr>
      <w:r w:rsidRPr="00FE6D4D">
        <w:rPr>
          <w:rStyle w:val="Ppogrubienie"/>
        </w:rPr>
        <w:t>Art. 187.</w:t>
      </w:r>
      <w:r w:rsidRPr="00FE6D4D">
        <w:t> Przepisy niniejszego rozdziału stosuje się odpowiednio do odsetek za zwłokę oraz przypadków, o których mowa w art. 148 § 1 pkt 2–6.</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Podmioty uprawnione do nadpłaty</w:t>
      </w:r>
    </w:p>
    <w:p w:rsidR="00FE6D4D" w:rsidRPr="00FE6D4D" w:rsidRDefault="00FE6D4D" w:rsidP="00FE6D4D">
      <w:pPr>
        <w:pStyle w:val="ARTartustawynprozporzdzenia"/>
      </w:pPr>
      <w:r w:rsidRPr="00FE6D4D">
        <w:rPr>
          <w:rStyle w:val="Ppogrubienie"/>
        </w:rPr>
        <w:t>Art. 188.</w:t>
      </w:r>
      <w:r w:rsidRPr="00FE6D4D">
        <w:t> Wysokość nadpłaty określa zobowiązany w deklaracji, o której mowa w art. 186 § 2, albo we wniosku o stwierdzenie nadpłaty.</w:t>
      </w:r>
    </w:p>
    <w:p w:rsidR="00FE6D4D" w:rsidRPr="00FE6D4D" w:rsidRDefault="00FE6D4D" w:rsidP="00FE6D4D">
      <w:pPr>
        <w:pStyle w:val="ARTartustawynprozporzdzenia"/>
      </w:pPr>
      <w:r w:rsidRPr="00FE6D4D">
        <w:rPr>
          <w:rStyle w:val="Ppogrubienie"/>
        </w:rPr>
        <w:t>Art. 189.</w:t>
      </w:r>
      <w:r w:rsidRPr="00FE6D4D">
        <w:t> § 1. Uprawnienie do złożenia wniosku o stwierdzenie nadpłaty przysługuje zobowiązanemu, u którego ona powstała.</w:t>
      </w:r>
    </w:p>
    <w:p w:rsidR="00FE6D4D" w:rsidRPr="00FE6D4D" w:rsidRDefault="00FE6D4D" w:rsidP="00FE6D4D">
      <w:pPr>
        <w:pStyle w:val="USTustnpkodeksu"/>
      </w:pPr>
      <w:r w:rsidRPr="00FE6D4D">
        <w:t>§ 2. Uprawnienie, o którym mowa w § 1, przysługuje również:</w:t>
      </w:r>
    </w:p>
    <w:p w:rsidR="00FE6D4D" w:rsidRPr="00FE6D4D" w:rsidRDefault="00FE6D4D" w:rsidP="00FE6D4D">
      <w:pPr>
        <w:pStyle w:val="PKTpunkt"/>
      </w:pPr>
      <w:r w:rsidRPr="00FE6D4D">
        <w:t>1)</w:t>
      </w:r>
      <w:r w:rsidRPr="00FE6D4D">
        <w:tab/>
        <w:t>tym, którzy zapłacili kwotę nienależnie jako podatek;</w:t>
      </w:r>
    </w:p>
    <w:p w:rsidR="00FE6D4D" w:rsidRPr="00FE6D4D" w:rsidRDefault="00FE6D4D" w:rsidP="00FE6D4D">
      <w:pPr>
        <w:pStyle w:val="PKTpunkt"/>
      </w:pPr>
      <w:r w:rsidRPr="00FE6D4D">
        <w:t>2)</w:t>
      </w:r>
      <w:r w:rsidRPr="00FE6D4D">
        <w:tab/>
        <w:t>wspólnikom spółki cywilnej w momencie rozwiązania spółki w zakresie zobowiązań podatkowych spółki;</w:t>
      </w:r>
    </w:p>
    <w:p w:rsidR="00FE6D4D" w:rsidRPr="00FE6D4D" w:rsidRDefault="00FE6D4D" w:rsidP="00FE6D4D">
      <w:pPr>
        <w:pStyle w:val="PKTpunkt"/>
      </w:pPr>
      <w:r w:rsidRPr="00FE6D4D">
        <w:t>3)</w:t>
      </w:r>
      <w:r w:rsidRPr="00FE6D4D">
        <w:tab/>
        <w:t>spółkom, które tworzyły podatkową grupę kapitałową w rozumieniu przepisów o podatku dochodowym od osób prawnych, w momencie utraty przez grupę statusu podatnika, w zakresie zobowiązań podatkowych tej grupy.</w:t>
      </w:r>
    </w:p>
    <w:p w:rsidR="00FE6D4D" w:rsidRPr="00FE6D4D" w:rsidRDefault="00FE6D4D" w:rsidP="00FE6D4D">
      <w:pPr>
        <w:pStyle w:val="USTustnpkodeksu"/>
      </w:pPr>
      <w:r w:rsidRPr="00FE6D4D">
        <w:t>§ 3. Uprawnienie do złożenia wniosku o stwierdzenie nadpłaty ulega zawieszeniu na czas trwania postępowania podatkowego, kontroli podatkowej lub kontroli celno-skarbowej w zakresie dotyczącym tego postępowania lub kontroli.</w:t>
      </w:r>
    </w:p>
    <w:p w:rsidR="00FE6D4D" w:rsidRPr="00FE6D4D" w:rsidRDefault="00FE6D4D" w:rsidP="00FE6D4D">
      <w:pPr>
        <w:pStyle w:val="USTustnpkodeksu"/>
      </w:pPr>
      <w:r w:rsidRPr="00FE6D4D">
        <w:lastRenderedPageBreak/>
        <w:t xml:space="preserve">§ 4. Minister właściwy do spraw finansów publicznych może określić, w drodze rozporządzenia, wzór wniosku o stwierdzenie nadpłaty, zawierający dane umożliwiające stwierdzenie i zwrot nadpłaty, w szczególności oznaczenie podmiotu uprawnionego do nadpłaty, wskazanie podatku jakiego dotyczy nadpłata, kwoty nadpłaty, przyczyny jej powstania oraz sposób jej zwrotu, mając na względzie ułatwienie składania wniosków i usprawnienie ich rozpatrywania. </w:t>
      </w:r>
    </w:p>
    <w:p w:rsidR="00FE6D4D" w:rsidRPr="00FE6D4D" w:rsidRDefault="00FE6D4D" w:rsidP="00FE6D4D">
      <w:pPr>
        <w:pStyle w:val="ARTartustawynprozporzdzenia"/>
      </w:pPr>
      <w:r w:rsidRPr="00FE6D4D">
        <w:rPr>
          <w:rStyle w:val="Ppogrubienie"/>
        </w:rPr>
        <w:t>Art. 190.</w:t>
      </w:r>
      <w:r w:rsidRPr="00FE6D4D">
        <w:t> § 1. Jeżeli z przepisów prawa podatkowego wynika obowiązek złożenia deklaracji, to podmioty, o których mowa w art. 189 § 1 i § 2 pkt 2 i 3, wraz z wnioskiem o stwierdzenie nadpłaty składają skorygowaną deklarację, chyba że uprzednio złożona deklaracja jest prawidłowa.</w:t>
      </w:r>
    </w:p>
    <w:p w:rsidR="00FE6D4D" w:rsidRPr="00FE6D4D" w:rsidRDefault="00FE6D4D" w:rsidP="00FE6D4D">
      <w:pPr>
        <w:pStyle w:val="USTustnpkodeksu"/>
      </w:pPr>
      <w:r w:rsidRPr="00FE6D4D">
        <w:t>§ 2. Podmioty, o których mowa w art. 189 § 2 pkt 2, składają wraz z wnioskiem o stwierdzenie nadpłaty umowę spółki aktualną na dzień rozwiązania spółki.</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Stwierdzenie nadpłaty</w:t>
      </w:r>
    </w:p>
    <w:p w:rsidR="00FE6D4D" w:rsidRPr="00FE6D4D" w:rsidRDefault="00FE6D4D" w:rsidP="00FE6D4D">
      <w:pPr>
        <w:pStyle w:val="ARTartustawynprozporzdzenia"/>
      </w:pPr>
      <w:r w:rsidRPr="00FE6D4D">
        <w:rPr>
          <w:rStyle w:val="Ppogrubienie"/>
        </w:rPr>
        <w:t>Art. 191.</w:t>
      </w:r>
      <w:r w:rsidRPr="00FE6D4D">
        <w:t> § 1. Organ podatkowy z urzędu lub na wniosek dokonuje zaliczenia lub zwraca nadpłatę bez wydawania decyzji.</w:t>
      </w:r>
    </w:p>
    <w:p w:rsidR="00FE6D4D" w:rsidRPr="00FE6D4D" w:rsidRDefault="00FE6D4D" w:rsidP="00FE6D4D">
      <w:pPr>
        <w:pStyle w:val="USTustnpkodeksu"/>
      </w:pPr>
      <w:r w:rsidRPr="00FE6D4D">
        <w:t>§ 2. Jeżeli nadpłata została określona nienależnie lub w nieprawidłowej wysokości w deklaracji, o której mowa w art. 186 § 2, lub wniosku o stwierdzenie nadpłaty, o którym mowa w art. 189, organ wydaje decyzję w sprawie nadpłaty.</w:t>
      </w:r>
    </w:p>
    <w:p w:rsidR="00FE6D4D" w:rsidRPr="00FE6D4D" w:rsidRDefault="00FE6D4D" w:rsidP="00FE6D4D">
      <w:pPr>
        <w:pStyle w:val="USTustnpkodeksu"/>
      </w:pPr>
      <w:r w:rsidRPr="00FE6D4D">
        <w:t>§ 3. Jeżeli zaliczenia lub zwrotu nadpłaty stwierdzonej bez wydawania decyzji dokonano nienależnie lub w wysokości wyższej od należnej, nie wszczyna się postępowania w sprawach o przestępstwa i wykroczenia skarbowe w zakresie nadpłaty będącej przedmiotem wniosku.</w:t>
      </w:r>
    </w:p>
    <w:p w:rsidR="00FE6D4D" w:rsidRPr="00FE6D4D" w:rsidRDefault="00FE6D4D" w:rsidP="00FE6D4D">
      <w:pPr>
        <w:pStyle w:val="USTustnpkodeksu"/>
      </w:pPr>
      <w:r w:rsidRPr="00FE6D4D">
        <w:t>§ 4. Minister właściwy do spraw finansów publicznych określi, w drodze rozporządzenia, właściwość miejscową organów podatkowych w sprawach dotyczących stwierdzenia nadpłaty, o których mowa w § 1, w zakresie podatków pobieranych przez płatników, uwzględniając w szczególności rodzaj podatku i przypadki poboru podatku przez płatnika.</w:t>
      </w:r>
    </w:p>
    <w:p w:rsidR="00FE6D4D" w:rsidRPr="00FE6D4D" w:rsidRDefault="00FE6D4D" w:rsidP="00FE6D4D">
      <w:pPr>
        <w:pStyle w:val="ARTartustawynprozporzdzenia"/>
      </w:pPr>
      <w:r w:rsidRPr="00FE6D4D">
        <w:rPr>
          <w:rStyle w:val="Ppogrubienie"/>
        </w:rPr>
        <w:t>Art. 192.</w:t>
      </w:r>
      <w:r w:rsidRPr="00FE6D4D">
        <w:t> § 1. Organ podatkowy w decyzji stwierdzającej nadpłatę dokonuje również wymiaru w zakresie objętym wnioskiem o stwierdzenie nadpłaty, jeżeli nadpłata jest związana ze zmianą wysokości zobowiązania podatkowego, chyba że prawidłowa wysokość zobowiązania podatkowego wynika z uprzednio złożonej deklaracji.</w:t>
      </w:r>
    </w:p>
    <w:p w:rsidR="00FE6D4D" w:rsidRPr="00FE6D4D" w:rsidRDefault="00FE6D4D" w:rsidP="00FE6D4D">
      <w:pPr>
        <w:pStyle w:val="USTustnpkodeksu"/>
      </w:pPr>
      <w:r w:rsidRPr="00FE6D4D">
        <w:lastRenderedPageBreak/>
        <w:t>§ 2. Przepis § 1 stosuje się odpowiednio jeżeli nadpłata jest związana ze zmianą wysokości dochodu, przychodu, zysku lub straty.</w:t>
      </w:r>
    </w:p>
    <w:p w:rsidR="00FE6D4D" w:rsidRPr="00FE6D4D" w:rsidRDefault="00FE6D4D" w:rsidP="00FE6D4D">
      <w:pPr>
        <w:pStyle w:val="USTustnpkodeksu"/>
      </w:pPr>
      <w:r w:rsidRPr="00FE6D4D">
        <w:t>§ 3. Przepis § 1 i 2 stosuje się odpowiednio w przypadku decyzji o odmowie stwierdzenia nadpłaty.</w:t>
      </w:r>
    </w:p>
    <w:p w:rsidR="00FE6D4D" w:rsidRPr="00FE6D4D" w:rsidRDefault="00FE6D4D" w:rsidP="00FE6D4D">
      <w:pPr>
        <w:pStyle w:val="ARTartustawynprozporzdzenia"/>
      </w:pPr>
      <w:r w:rsidRPr="00FE6D4D">
        <w:rPr>
          <w:rStyle w:val="Ppogrubienie"/>
        </w:rPr>
        <w:t>Art. 193. </w:t>
      </w:r>
      <w:r w:rsidRPr="00FE6D4D">
        <w:t xml:space="preserve">W przypadku, o którym mowa w art. 185 § 2, organ podatkowy w decyzji w sprawie stwierdzenia nadpłaty określa kwotę nadpłaconego podatku lub kwotę zapłaconą nienależnie jako podatek, których ciężar zapłaty nie został poniesiony przez zobowiązanego, o którym mowa w art. 188 lub art. 189 § 1, ani podmiot, o którym mowa w art. 189 § 2. </w:t>
      </w:r>
    </w:p>
    <w:p w:rsidR="00FE6D4D" w:rsidRPr="00FE6D4D" w:rsidRDefault="00FE6D4D" w:rsidP="00FE6D4D">
      <w:pPr>
        <w:pStyle w:val="ARTartustawynprozporzdzenia"/>
      </w:pPr>
      <w:r w:rsidRPr="00FE6D4D">
        <w:rPr>
          <w:rStyle w:val="Ppogrubienie"/>
        </w:rPr>
        <w:t>Art. 194.</w:t>
      </w:r>
      <w:r w:rsidRPr="00FE6D4D">
        <w:t> Organ podatkowy w decyzji stwierdzającej nadpłatę określa, na dzień jej wydania, czy i za jaki okres przysługuje oprocentowanie nadpłaty.</w:t>
      </w:r>
    </w:p>
    <w:p w:rsidR="00FE6D4D" w:rsidRPr="00FE6D4D" w:rsidRDefault="00FE6D4D" w:rsidP="00FE6D4D">
      <w:pPr>
        <w:pStyle w:val="ARTartustawynprozporzdzenia"/>
      </w:pPr>
      <w:r w:rsidRPr="00FE6D4D">
        <w:rPr>
          <w:rStyle w:val="Ppogrubienie"/>
        </w:rPr>
        <w:t>Art. 195.</w:t>
      </w:r>
      <w:r w:rsidRPr="00FE6D4D">
        <w:t> § 1. Organ podatkowy w uzasadnieniu decyzji w sprawie stwierdzenia nadpłaty informuje:</w:t>
      </w:r>
    </w:p>
    <w:p w:rsidR="00FE6D4D" w:rsidRPr="00FE6D4D" w:rsidRDefault="00FE6D4D" w:rsidP="00FE6D4D">
      <w:pPr>
        <w:pStyle w:val="PKTpunkt"/>
      </w:pPr>
      <w:r w:rsidRPr="00FE6D4D">
        <w:t>1)</w:t>
      </w:r>
      <w:r w:rsidRPr="00FE6D4D">
        <w:tab/>
        <w:t>o tym, że deklaracja korygująca złożona wraz z wnioskiem o stwierdzenie nadpłaty nie wywołuje skutku prawnego, jeżeli wynikająca z niej wysokość zobowiązania podatkowego nie jest prawidłowa;</w:t>
      </w:r>
    </w:p>
    <w:p w:rsidR="00FE6D4D" w:rsidRPr="00FE6D4D" w:rsidRDefault="00FE6D4D" w:rsidP="00FE6D4D">
      <w:pPr>
        <w:pStyle w:val="PKTpunkt"/>
      </w:pPr>
      <w:r w:rsidRPr="00FE6D4D">
        <w:t>2)</w:t>
      </w:r>
      <w:r w:rsidRPr="00FE6D4D">
        <w:tab/>
        <w:t>w jakim zakresie uprzednio złożona deklaracja wywołuje skutek prawny;</w:t>
      </w:r>
    </w:p>
    <w:p w:rsidR="00FE6D4D" w:rsidRPr="00FE6D4D" w:rsidRDefault="00FE6D4D" w:rsidP="00FE6D4D">
      <w:pPr>
        <w:pStyle w:val="PKTpunkt"/>
      </w:pPr>
      <w:r w:rsidRPr="00FE6D4D">
        <w:t>3)</w:t>
      </w:r>
      <w:r w:rsidRPr="00FE6D4D">
        <w:tab/>
        <w:t>o możliwości późniejszego wydania decyzji wymiarowej za rok podatkowy lub inny okres rozliczeniowy, którego dotyczy decyzja w sprawie stwierdzenia nadpłaty, chyba że decyzja ta jest wydawana w okolicznościach, o których mowa w art. 227;</w:t>
      </w:r>
    </w:p>
    <w:p w:rsidR="00FE6D4D" w:rsidRPr="00FE6D4D" w:rsidRDefault="00FE6D4D" w:rsidP="00FE6D4D">
      <w:pPr>
        <w:pStyle w:val="PKTpunkt"/>
      </w:pPr>
      <w:r w:rsidRPr="00FE6D4D">
        <w:t>4)</w:t>
      </w:r>
      <w:r w:rsidRPr="00FE6D4D">
        <w:tab/>
        <w:t>o prawie do złożenia wniosku, o którym mowa w art. 197 - w przypadku, o którym mowa w art. 185 § 2.</w:t>
      </w:r>
    </w:p>
    <w:p w:rsidR="00FE6D4D" w:rsidRPr="00FE6D4D" w:rsidRDefault="00FE6D4D" w:rsidP="00FE6D4D">
      <w:pPr>
        <w:pStyle w:val="USTustnpkodeksu"/>
      </w:pPr>
      <w:r w:rsidRPr="00FE6D4D">
        <w:t>§ 2. Przepis § 1 stosuje się odpowiednio w przypadku wykazania w deklaracji korygującej wysokości: dochodu, przychodu, zysku lub straty.</w:t>
      </w:r>
    </w:p>
    <w:p w:rsidR="00FE6D4D" w:rsidRPr="00FE6D4D" w:rsidRDefault="00FE6D4D" w:rsidP="00FE6D4D">
      <w:pPr>
        <w:pStyle w:val="USTustnpkodeksu"/>
      </w:pPr>
      <w:r w:rsidRPr="00FE6D4D">
        <w:t>§ 3. Przepis § 1 pkt 1 stosuje się odpowiednio w przypadku wydania decyzji na skutek umorzenia postępowania w związku z wycofaniem wniosku o stwierdzenie nadpłaty.</w:t>
      </w:r>
    </w:p>
    <w:p w:rsidR="00FE6D4D" w:rsidRPr="00FE6D4D" w:rsidRDefault="00FE6D4D" w:rsidP="00FE6D4D">
      <w:pPr>
        <w:pStyle w:val="ARTartustawynprozporzdzenia"/>
      </w:pPr>
      <w:r w:rsidRPr="00FE6D4D">
        <w:rPr>
          <w:rStyle w:val="Ppogrubienie"/>
        </w:rPr>
        <w:t>Art. 196.</w:t>
      </w:r>
      <w:r w:rsidRPr="00FE6D4D">
        <w:t> § 1. W przypadku wszczęcia z urzędu postępowania podatkowego w sprawie, w której może zostać wydana decyzja wymiarowa, żądanie zawarte we wniosku o stwierdzenie nadpłaty podlega rozpatrzeniu w tym postępowaniu. Postępowanie wszczęte na wniosek w sprawie stwierdzenia nadpłaty podlega umorzeniu z mocy prawa. Przepisu  art. 446 § 1 nie stosuje się.</w:t>
      </w:r>
    </w:p>
    <w:p w:rsidR="00FE6D4D" w:rsidRPr="00FE6D4D" w:rsidRDefault="00FE6D4D" w:rsidP="00FE6D4D">
      <w:pPr>
        <w:pStyle w:val="USTustnpkodeksu"/>
      </w:pPr>
      <w:r w:rsidRPr="00FE6D4D">
        <w:t xml:space="preserve">§ 2. Przepisy niniejszego rozdziału nie ograniczają możliwości późniejszego wydania w wyniku postępowania podatkowego decyzji wymiarowej w zakresie tego samego </w:t>
      </w:r>
      <w:r w:rsidRPr="00FE6D4D">
        <w:lastRenderedPageBreak/>
        <w:t>zobowiązania podatkowego oraz za rok podatkowy lub inny okres rozliczeniowy, którego dotyczy decyzja w sprawie nadpłaty.</w:t>
      </w:r>
    </w:p>
    <w:p w:rsidR="00FE6D4D" w:rsidRPr="00FE6D4D" w:rsidRDefault="00FE6D4D" w:rsidP="00FE6D4D">
      <w:pPr>
        <w:pStyle w:val="USTustnpkodeksu"/>
      </w:pPr>
      <w:r w:rsidRPr="00FE6D4D">
        <w:t>§ 3. W decyzji wymiarowej, o której mowa w § 2, organ podatkowy uwzględnia treść decyzji w sprawie nadpłaty, w tym dokonany w niej wymiar.</w:t>
      </w:r>
    </w:p>
    <w:p w:rsidR="00FE6D4D" w:rsidRPr="00FE6D4D" w:rsidRDefault="00FE6D4D" w:rsidP="00FE6D4D">
      <w:pPr>
        <w:pStyle w:val="USTustnpkodeksu"/>
      </w:pPr>
      <w:r w:rsidRPr="00FE6D4D">
        <w:t>§ 4. Z dniem, w którym decyzja wymiarowa, o której mowa w § 2, stanie się ostateczna, decyzja w sprawie nadpłaty wygasa w zakresie objętym decyzją wymiarową, na co organ podatkowy wskazuje w uzasadnieniu decyzji wymiarowej.</w:t>
      </w:r>
    </w:p>
    <w:p w:rsidR="00FE6D4D" w:rsidRPr="00FE6D4D" w:rsidRDefault="00FE6D4D" w:rsidP="00FE6D4D">
      <w:pPr>
        <w:pStyle w:val="ROZDZODDZOZNoznaczenierozdziauluboddziau"/>
      </w:pPr>
      <w:r w:rsidRPr="00FE6D4D">
        <w:t xml:space="preserve">Oddział 4 </w:t>
      </w:r>
    </w:p>
    <w:p w:rsidR="00FE6D4D" w:rsidRPr="00FE6D4D" w:rsidRDefault="00FE6D4D" w:rsidP="00FE6D4D">
      <w:pPr>
        <w:pStyle w:val="ROZDZODDZPRZEDMprzedmiotregulacjirozdziauluboddziau"/>
      </w:pPr>
      <w:r w:rsidRPr="00FE6D4D">
        <w:t xml:space="preserve"> Zwrot nadpłaty w przypadku bezpodstawnego wzbogacenia</w:t>
      </w:r>
    </w:p>
    <w:p w:rsidR="00FE6D4D" w:rsidRPr="00FE6D4D" w:rsidRDefault="00FE6D4D" w:rsidP="00FE6D4D">
      <w:pPr>
        <w:pStyle w:val="ARTartustawynprozporzdzenia"/>
      </w:pPr>
      <w:r w:rsidRPr="00FE6D4D">
        <w:rPr>
          <w:rStyle w:val="Ppogrubienie"/>
        </w:rPr>
        <w:t>Art. 197. </w:t>
      </w:r>
      <w:r w:rsidRPr="00FE6D4D">
        <w:t>§ 1. W przypadku wydania decyzji w sprawie stwierdzenia nadpłaty z zastosowaniem art. 185 § 2, organ podatkowy przekazuje zobowiązanemu, o którym mowa w art. 188, albo podmiotowi, o którym mowa w art. 189 § 2, na jego wniosek, kwotę nadpłaconego podatku lub kwotę zapłaconą nienależnie jako podatek w celu dokonania zwrotu tych kwot podmiotowi, który poniósł ekonomiczny ciężar ich zapłaty.</w:t>
      </w:r>
    </w:p>
    <w:p w:rsidR="00FE6D4D" w:rsidRPr="00FE6D4D" w:rsidRDefault="00FE6D4D" w:rsidP="00FE6D4D">
      <w:pPr>
        <w:pStyle w:val="USTustnpkodeksu"/>
      </w:pPr>
      <w:r w:rsidRPr="00FE6D4D">
        <w:t>§ 2. We wniosku wskazuje się kwotę, którą wnioskodawca zobowiązuje się zwrócić podmiotowi, który poniósł ekonomiczny ciężar zapłaty podatku, nie wyższą jednak niż kwota określona na podstawie art. 193.</w:t>
      </w:r>
    </w:p>
    <w:p w:rsidR="00FE6D4D" w:rsidRPr="00FE6D4D" w:rsidRDefault="00FE6D4D" w:rsidP="00FE6D4D">
      <w:pPr>
        <w:pStyle w:val="ARTartustawynprozporzdzenia"/>
      </w:pPr>
      <w:r w:rsidRPr="00FE6D4D">
        <w:rPr>
          <w:rStyle w:val="Ppogrubienie"/>
        </w:rPr>
        <w:t>Art. 198. </w:t>
      </w:r>
      <w:r w:rsidRPr="00FE6D4D">
        <w:t>§  1. Organ podatkowy przekazuje kwotę, o której mowa w art. 197 § 1, w wysokości określonej we wniosku  bez wydawania decyzji.</w:t>
      </w:r>
    </w:p>
    <w:p w:rsidR="00FE6D4D" w:rsidRPr="00FE6D4D" w:rsidRDefault="00FE6D4D" w:rsidP="00FE6D4D">
      <w:pPr>
        <w:pStyle w:val="USTustnpkodeksu"/>
      </w:pPr>
      <w:r w:rsidRPr="00FE6D4D">
        <w:t xml:space="preserve">§ 2. W przypadku gdy we wniosku wskazano kwotę w wysokości wyższej niż określona  na podstawie art. 193 organ podatkowy przekazuje wnioskodawcy kwotę w wysokości określonej na podstawie tego przepisu. </w:t>
      </w:r>
    </w:p>
    <w:p w:rsidR="00FE6D4D" w:rsidRPr="00FE6D4D" w:rsidRDefault="00FE6D4D" w:rsidP="00FE6D4D">
      <w:pPr>
        <w:pStyle w:val="ARTartustawynprozporzdzenia"/>
      </w:pPr>
      <w:r w:rsidRPr="00FE6D4D">
        <w:rPr>
          <w:rStyle w:val="Ppogrubienie"/>
        </w:rPr>
        <w:t>Art. 199.</w:t>
      </w:r>
      <w:r w:rsidRPr="00FE6D4D">
        <w:t xml:space="preserve"> § 1. Jeżeli zachodzi uzasadniona obawa, że wnioskodawca nie dokona zwrotu kwot podmiotowi, który poniósł ekonomiczny ciężar zapłaty podatku, lub nie przekaże organowi podatkowemu kwot niezwróconych temu podmiotowi, w szczególności gdy wnioskodawca trwale nie uiszcza wymagalnych zobowiązań o charakterze publicznoprawnym lub dokonuje czynności polegających na zbywaniu majątku, które mogą utrudnić lub udaremnić postępowanie egzekucyjne, organ podatkowy wydaje decyzję o odmowie ich przekazania w całości lub części w celu dokonania przez wnioskodawcę zwrotu tych kwot podmiotowi, który poniósł ekonomiczny ciężar ich zapłaty. </w:t>
      </w:r>
    </w:p>
    <w:p w:rsidR="00FE6D4D" w:rsidRPr="00FE6D4D" w:rsidRDefault="00FE6D4D" w:rsidP="00FE6D4D">
      <w:pPr>
        <w:pStyle w:val="USTustnpkodeksu"/>
      </w:pPr>
      <w:r w:rsidRPr="00FE6D4D">
        <w:t xml:space="preserve">§ 2. W przypadku, o którym mowa w § 1, organ podatkowy zwraca wnioskodawcy kwotę nadpłaconego podatku lub kwotę zapłaconą nienależnie jako podatek w zakresie w </w:t>
      </w:r>
      <w:r w:rsidRPr="00FE6D4D">
        <w:lastRenderedPageBreak/>
        <w:t>jakim organ podatkowy odmówił przekazania kwoty nadpłaconego podatku lub kwoty zapłaconej nienależnie jako podatek, jeżeli wnioskodawca:</w:t>
      </w:r>
    </w:p>
    <w:p w:rsidR="00FE6D4D" w:rsidRPr="00FE6D4D" w:rsidRDefault="00FE6D4D" w:rsidP="00FE6D4D">
      <w:pPr>
        <w:pStyle w:val="PKTpunkt"/>
      </w:pPr>
      <w:r w:rsidRPr="00FE6D4D">
        <w:t>1)</w:t>
      </w:r>
      <w:r w:rsidRPr="00FE6D4D">
        <w:tab/>
        <w:t xml:space="preserve">wypłacił te kwoty podmiotowi, który poniósł ekonomiczny ciężar zapłaty podatku; </w:t>
      </w:r>
    </w:p>
    <w:p w:rsidR="00FE6D4D" w:rsidRPr="00FE6D4D" w:rsidRDefault="00FE6D4D" w:rsidP="00FE6D4D">
      <w:pPr>
        <w:pStyle w:val="PKTpunkt"/>
      </w:pPr>
      <w:r w:rsidRPr="00FE6D4D">
        <w:t>2)</w:t>
      </w:r>
      <w:r w:rsidRPr="00FE6D4D">
        <w:tab/>
        <w:t xml:space="preserve">złożył do organu podatkowego sprawozdanie, o którym mowa art. 201. </w:t>
      </w:r>
    </w:p>
    <w:p w:rsidR="00FE6D4D" w:rsidRPr="00FE6D4D" w:rsidRDefault="00FE6D4D" w:rsidP="00FE6D4D">
      <w:pPr>
        <w:pStyle w:val="USTustnpkodeksu"/>
      </w:pPr>
      <w:r w:rsidRPr="00FE6D4D">
        <w:t xml:space="preserve">§ 3. Organ podatkowy dokonuje zwrotu, o którym mowa w § 2, w terminie 2 miesięcy od otrzymania sprawozdania, o którym mowa art. 201, chyba że w tym terminie wyda decyzję, o której mowa w art. 203. </w:t>
      </w:r>
    </w:p>
    <w:p w:rsidR="00FE6D4D" w:rsidRPr="00FE6D4D" w:rsidRDefault="00FE6D4D" w:rsidP="00FE6D4D">
      <w:pPr>
        <w:pStyle w:val="ARTartustawynprozporzdzenia"/>
      </w:pPr>
      <w:r w:rsidRPr="00FE6D4D">
        <w:rPr>
          <w:rStyle w:val="Ppogrubienie"/>
        </w:rPr>
        <w:t>Art. 200.</w:t>
      </w:r>
      <w:r w:rsidRPr="00FE6D4D">
        <w:t> § 1. Wnioskodawca, któremu organ podatkowy przekazał kwotę nadpłaconego podatku lub kwotę zapłaconą nienależnie jako podatek na podstawie art. 198 albo któremu przekazał taką kwotę w części w przypadku, o którym mowa w art. 199 § 1, dokonuje zwrotu tych kwot podmiotowi, który poniósł ekonomiczny ciężar ich zapłaty:</w:t>
      </w:r>
    </w:p>
    <w:p w:rsidR="00FE6D4D" w:rsidRPr="00FE6D4D" w:rsidRDefault="00FE6D4D" w:rsidP="00FE6D4D">
      <w:pPr>
        <w:pStyle w:val="PKTpunkt"/>
      </w:pPr>
      <w:r w:rsidRPr="00FE6D4D">
        <w:t>1)</w:t>
      </w:r>
      <w:r w:rsidRPr="00FE6D4D">
        <w:tab/>
        <w:t>w terminie 30 dni od dnia otrzymania tych kwot od organu podatkowego;</w:t>
      </w:r>
    </w:p>
    <w:p w:rsidR="00FE6D4D" w:rsidRPr="00FE6D4D" w:rsidRDefault="00FE6D4D" w:rsidP="00FE6D4D">
      <w:pPr>
        <w:pStyle w:val="PKTpunkt"/>
      </w:pPr>
      <w:r w:rsidRPr="00FE6D4D">
        <w:t>2)</w:t>
      </w:r>
      <w:r w:rsidRPr="00FE6D4D">
        <w:tab/>
        <w:t>na rachunek bankowy lub rachunek w spółdzielczej kasie oszczędnościowo-kredytowej wskazany przez podmiot, który poniósł ekonomiczny ciężar zapłaty podatku, lub przekazem pocztowym;</w:t>
      </w:r>
    </w:p>
    <w:p w:rsidR="00FE6D4D" w:rsidRPr="00FE6D4D" w:rsidRDefault="00FE6D4D" w:rsidP="00FE6D4D">
      <w:pPr>
        <w:pStyle w:val="PKTpunkt"/>
      </w:pPr>
      <w:r w:rsidRPr="00FE6D4D">
        <w:t>3)</w:t>
      </w:r>
      <w:r w:rsidRPr="00FE6D4D">
        <w:tab/>
        <w:t>w zakresie, w jakim jest możliwe wykazanie przez wnioskodawcę danych identyfikujących podmiot, który poniósł ekonomiczny ciężar zapłaty podatku oraz określenie wysokości kwot zwrotu.</w:t>
      </w:r>
    </w:p>
    <w:p w:rsidR="00FE6D4D" w:rsidRPr="00FE6D4D" w:rsidRDefault="00FE6D4D" w:rsidP="00FE6D4D">
      <w:pPr>
        <w:pStyle w:val="USTustnpkodeksu"/>
      </w:pPr>
      <w:r w:rsidRPr="00FE6D4D">
        <w:t xml:space="preserve">§ 2. W przypadku gdy z przyczyn niezależnych od wnioskodawcy nie było możliwe dokonanie zwrotu w terminie, o którym mowa w § 1 pkt 1, na jego wniosek, organ podatkowy może przedłużyć termin, nie więcej jednak niż o 2 miesiące. Wniosek składa się w postaci elektronicznej za pomocą środków komunikacji elektronicznej przez elektroniczną skrzynkę podawczą organu podatkowego lub portal podatkowy nie później niż na 5 dni przed upływem terminu, o którym mowa w § 1 pkt 1. Wniosek zawiera wskazanie przyczyny niedokonania zwrotu w terminie oraz okoliczności uzasadniające przedłużenie terminu. </w:t>
      </w:r>
    </w:p>
    <w:p w:rsidR="00FE6D4D" w:rsidRPr="00FE6D4D" w:rsidRDefault="00FE6D4D" w:rsidP="00FE6D4D">
      <w:pPr>
        <w:pStyle w:val="USTustnpkodeksu"/>
      </w:pPr>
      <w:r w:rsidRPr="00FE6D4D">
        <w:t>§ 3. W sprawie przedłużenia terminu na dokonanie zwrotu organ podatkowy wydaje postanowienie w terminie 3 dni roboczych od dnia otrzymania wniosku, na które służy zażalenie.</w:t>
      </w:r>
    </w:p>
    <w:p w:rsidR="00FE6D4D" w:rsidRPr="00FE6D4D" w:rsidRDefault="00FE6D4D" w:rsidP="00FE6D4D">
      <w:pPr>
        <w:pStyle w:val="USTustnpkodeksu"/>
      </w:pPr>
      <w:r w:rsidRPr="00FE6D4D">
        <w:t>§ 4. Złożenie zażalenia na postanowienie w sprawie przedłużenia terminu na dokonanie zwrotu nie zwalnia z obowiązku przekazania organowi podatkowemu kwot, o których mowa w art. 201 § 1 pkt 2.</w:t>
      </w:r>
    </w:p>
    <w:p w:rsidR="00FE6D4D" w:rsidRPr="00FE6D4D" w:rsidRDefault="00FE6D4D" w:rsidP="00FE6D4D">
      <w:pPr>
        <w:pStyle w:val="ARTartustawynprozporzdzenia"/>
      </w:pPr>
      <w:r w:rsidRPr="00FE6D4D">
        <w:rPr>
          <w:rStyle w:val="Ppogrubienie"/>
        </w:rPr>
        <w:lastRenderedPageBreak/>
        <w:t>Art. 201. </w:t>
      </w:r>
      <w:r w:rsidRPr="00FE6D4D">
        <w:t>§ 1. Nie później niż 7. dnia od dnia upływu terminu, o którym mowa w art. 200 § 1 pkt 1 lub § 2, wnioskodawca jest obowiązany przekazać organowi podatkowemu:</w:t>
      </w:r>
    </w:p>
    <w:p w:rsidR="00FE6D4D" w:rsidRPr="00FE6D4D" w:rsidRDefault="00FE6D4D" w:rsidP="00FE6D4D">
      <w:pPr>
        <w:pStyle w:val="PKTpunkt"/>
      </w:pPr>
      <w:r w:rsidRPr="00FE6D4D">
        <w:t>1)</w:t>
      </w:r>
      <w:r w:rsidRPr="00FE6D4D">
        <w:tab/>
        <w:t>sprawozdanie ze zwrotu kwot, o których mowa w art. 200 § 1, podmiotowi, który poniósł ekonomiczny ciężar zapłaty podatku;</w:t>
      </w:r>
    </w:p>
    <w:p w:rsidR="00FE6D4D" w:rsidRPr="00FE6D4D" w:rsidRDefault="00FE6D4D" w:rsidP="00FE6D4D">
      <w:pPr>
        <w:pStyle w:val="PKTpunkt"/>
      </w:pPr>
      <w:r w:rsidRPr="00FE6D4D">
        <w:t>2)</w:t>
      </w:r>
      <w:r w:rsidRPr="00FE6D4D">
        <w:tab/>
        <w:t>niezwrócone kwoty podmiotowi, który poniósł ekonomiczny ciężar zapłaty podatku.</w:t>
      </w:r>
    </w:p>
    <w:p w:rsidR="00FE6D4D" w:rsidRPr="00FE6D4D" w:rsidRDefault="00FE6D4D" w:rsidP="00FE6D4D">
      <w:pPr>
        <w:pStyle w:val="USTustnpkodeksu"/>
      </w:pPr>
      <w:r w:rsidRPr="00FE6D4D">
        <w:t>§ 2. Sprawozdanie zawiera:</w:t>
      </w:r>
    </w:p>
    <w:p w:rsidR="00FE6D4D" w:rsidRPr="00FE6D4D" w:rsidRDefault="00FE6D4D" w:rsidP="00FE6D4D">
      <w:pPr>
        <w:pStyle w:val="PKTpunkt"/>
      </w:pPr>
      <w:r w:rsidRPr="00FE6D4D">
        <w:t xml:space="preserve">1) </w:t>
      </w:r>
      <w:r w:rsidRPr="00FE6D4D">
        <w:tab/>
        <w:t xml:space="preserve">listę podmiotów, którym został dokonany zwrot kwot wraz z podaniem ich danych identyfikujących, w tym firmę lub nazwę lub imię i nazwisko i miejsca zamieszkania, siedziby lub zarządu, a w przypadku osoby niemającej na terytorium Rzeczypospolitej Polskiej miejsca zamieszkania lub podmiotu niemającego na terytorium Rzeczypospolitej Polskiej siedziby lub zarządu – numer i serię paszportu lub innego dokumentu potwierdzającego tożsamość, lub innego numeru identyfikacyjnego, jeżeli osoba lub podmiot ten nie posiada identyfikatora podatkowego; </w:t>
      </w:r>
    </w:p>
    <w:p w:rsidR="00FE6D4D" w:rsidRPr="00FE6D4D" w:rsidRDefault="00FE6D4D" w:rsidP="00FE6D4D">
      <w:pPr>
        <w:pStyle w:val="PKTpunkt"/>
      </w:pPr>
      <w:r w:rsidRPr="00FE6D4D">
        <w:t>2)</w:t>
      </w:r>
      <w:r w:rsidRPr="00FE6D4D">
        <w:tab/>
        <w:t>numer rachunku bankowego lub rachunku w spółdzielczej kasie oszczędnościowo-kredytowej, na który wnioskodawca dokonał zwrotu kwot, o których mowa w art. 200 § 1.</w:t>
      </w:r>
    </w:p>
    <w:p w:rsidR="00FE6D4D" w:rsidRPr="00FE6D4D" w:rsidRDefault="00FE6D4D" w:rsidP="00FE6D4D">
      <w:pPr>
        <w:pStyle w:val="USTustnpkodeksu"/>
      </w:pPr>
      <w:r w:rsidRPr="00FE6D4D">
        <w:t>§ 3. Do sprawozdania dołącza się:</w:t>
      </w:r>
    </w:p>
    <w:p w:rsidR="00FE6D4D" w:rsidRPr="00FE6D4D" w:rsidRDefault="00FE6D4D" w:rsidP="00FE6D4D">
      <w:pPr>
        <w:pStyle w:val="PKTpunkt"/>
      </w:pPr>
      <w:r w:rsidRPr="00FE6D4D">
        <w:t>1)</w:t>
      </w:r>
      <w:r w:rsidRPr="00FE6D4D">
        <w:tab/>
        <w:t>dokumenty będące podstawą zwrotu kwot podmiotowi, który poniósł ekonomiczny ciężar zapłaty podatku;</w:t>
      </w:r>
    </w:p>
    <w:p w:rsidR="00FE6D4D" w:rsidRPr="00FE6D4D" w:rsidRDefault="00FE6D4D" w:rsidP="00FE6D4D">
      <w:pPr>
        <w:pStyle w:val="PKTpunkt"/>
      </w:pPr>
      <w:r w:rsidRPr="00FE6D4D">
        <w:t>2)</w:t>
      </w:r>
      <w:r w:rsidRPr="00FE6D4D">
        <w:tab/>
        <w:t>potwierdzenie zapłaty należności obejmujących kwotę nadpłaconego podatku lub kwotę nienależnie zapłaconą jako podatek przez podmiot, który poniósł ekonomiczny ciężar jego zapłaty;</w:t>
      </w:r>
    </w:p>
    <w:p w:rsidR="00FE6D4D" w:rsidRPr="00FE6D4D" w:rsidRDefault="00FE6D4D" w:rsidP="00FE6D4D">
      <w:pPr>
        <w:pStyle w:val="PKTpunkt"/>
      </w:pPr>
      <w:r w:rsidRPr="00FE6D4D">
        <w:t>3)</w:t>
      </w:r>
      <w:r w:rsidRPr="00FE6D4D">
        <w:tab/>
        <w:t>dokumenty potwierdzające prawidłowość numerów rachunków bankowych lub rachunków w spółdzielczej kasie oszczędnościowo-kredytowej, na które został dokonany zwrot, jeżeli nie wynika to z dokumentów, o których mowa w pkt 1, lub z potwierdzenia zapłaty, o którym mowa w pkt 2;</w:t>
      </w:r>
    </w:p>
    <w:p w:rsidR="00FE6D4D" w:rsidRPr="00FE6D4D" w:rsidRDefault="00FE6D4D" w:rsidP="00FE6D4D">
      <w:pPr>
        <w:pStyle w:val="PKTpunkt"/>
      </w:pPr>
      <w:r w:rsidRPr="00FE6D4D">
        <w:t>4)     potwierdzenie dokonania zwrotu kwoty przez wnioskodawcę podmiotowi, który poniósł ekonomiczny ciężar zapłaty podatku.</w:t>
      </w:r>
    </w:p>
    <w:p w:rsidR="00FE6D4D" w:rsidRPr="00FE6D4D" w:rsidRDefault="00FE6D4D" w:rsidP="00FE6D4D">
      <w:pPr>
        <w:pStyle w:val="USTustnpkodeksu"/>
      </w:pPr>
      <w:r w:rsidRPr="00FE6D4D">
        <w:t>§ 4. Minister właściwy do spraw finansów publicznych zamieszcza w Biuletynie Informacji Publicznej na stronie podmiotowej urzędu obsługującego tego ministra wzór sprawozdania.</w:t>
      </w:r>
    </w:p>
    <w:p w:rsidR="00FE6D4D" w:rsidRPr="00FE6D4D" w:rsidRDefault="00FE6D4D" w:rsidP="00FE6D4D">
      <w:pPr>
        <w:pStyle w:val="ARTartustawynprozporzdzenia"/>
      </w:pPr>
      <w:r w:rsidRPr="00FE6D4D">
        <w:rPr>
          <w:rStyle w:val="Ppogrubienie"/>
        </w:rPr>
        <w:t>Art. 202.</w:t>
      </w:r>
      <w:r w:rsidRPr="00FE6D4D">
        <w:t xml:space="preserve"> § 1. W przypadku niewykonania obowiązków, o których mowa w art. 201 § 1, przekazane wnioskodawcy przez organ podatkowy kwoty nadpłaconego podatku lub </w:t>
      </w:r>
      <w:r w:rsidRPr="00FE6D4D">
        <w:lastRenderedPageBreak/>
        <w:t>zapłacone nienależnie jako podatek na podstawie art. 198 albo jej części  w przypadku, o którym mowa w art. 199 § 1, pomniejszone o nieprzekazaną organowi podatkowemu kwotę zgodnie z art. 201 § 1 pkt 2, traktuje się jak zaległość podatkową od dnia upływu terminu na ich wykonanie.</w:t>
      </w:r>
    </w:p>
    <w:p w:rsidR="00FE6D4D" w:rsidRPr="00FE6D4D" w:rsidRDefault="00FE6D4D" w:rsidP="00FE6D4D">
      <w:pPr>
        <w:pStyle w:val="USTustnpkodeksu"/>
      </w:pPr>
      <w:r w:rsidRPr="00FE6D4D">
        <w:t>§ 2. W przypadku, o którym mowa w § 1, organ podatkowy wydaje decyzję, w której określa wysokość zaległości podatkowej.</w:t>
      </w:r>
    </w:p>
    <w:p w:rsidR="00FE6D4D" w:rsidRPr="00FE6D4D" w:rsidRDefault="00FE6D4D" w:rsidP="00FE6D4D">
      <w:pPr>
        <w:pStyle w:val="ARTartustawynprozporzdzenia"/>
      </w:pPr>
      <w:r w:rsidRPr="00FE6D4D">
        <w:rPr>
          <w:rStyle w:val="Ppogrubienie"/>
        </w:rPr>
        <w:t>Art. 203.</w:t>
      </w:r>
      <w:r w:rsidRPr="00FE6D4D">
        <w:t> § 1. W przypadku nienależnego lub nieprawidłowego zwrotu przez wnioskodawcę kwoty nadpłaconego podatku lub kwoty zapłaconej nienależnie jako podatek organ podatkowy wydaje decyzję w sprawie zwrotu tych kwot.</w:t>
      </w:r>
    </w:p>
    <w:p w:rsidR="00FE6D4D" w:rsidRPr="00FE6D4D" w:rsidRDefault="00FE6D4D" w:rsidP="00FE6D4D">
      <w:pPr>
        <w:pStyle w:val="USTustnpkodeksu"/>
      </w:pPr>
      <w:r w:rsidRPr="00FE6D4D">
        <w:t>§ 2. W przypadku, o którym mowa w § 1, wnioskodawca dokonuje zwrotu w terminie 30 dni od dnia doręczenia decyzji. Po upływie tego terminu kwotę tę traktuje się jako zaległość podatkową.</w:t>
      </w:r>
    </w:p>
    <w:p w:rsidR="00FE6D4D" w:rsidRPr="00FE6D4D" w:rsidRDefault="00FE6D4D" w:rsidP="00FE6D4D">
      <w:pPr>
        <w:pStyle w:val="USTustnpkodeksu"/>
      </w:pPr>
      <w:r w:rsidRPr="00FE6D4D">
        <w:t xml:space="preserve">§ 3. W przypadku, o którym mowa w art. 199 § 2, do zwrotu wnioskodawcy kwoty nadpłaconego podatku lub kwoty zapłaconej nienależnie jako podatek przepisy § 1 i 2 stosuje się odpowiednio. </w:t>
      </w:r>
    </w:p>
    <w:p w:rsidR="00FE6D4D" w:rsidRPr="00FE6D4D" w:rsidRDefault="00FE6D4D" w:rsidP="00FE6D4D">
      <w:pPr>
        <w:pStyle w:val="ARTartustawynprozporzdzenia"/>
      </w:pPr>
      <w:r w:rsidRPr="00FE6D4D">
        <w:rPr>
          <w:rStyle w:val="Ppogrubienie"/>
        </w:rPr>
        <w:t>Art. 204.</w:t>
      </w:r>
      <w:r w:rsidRPr="00FE6D4D">
        <w:t> § 1. Organem podatkowym właściwym w sprawach uregulowanych w niniejszym oddziale jest organ podatkowy, który wydał decyzję w sprawie stwierdzenia nadpłaty.</w:t>
      </w:r>
    </w:p>
    <w:p w:rsidR="00FE6D4D" w:rsidRPr="00FE6D4D" w:rsidRDefault="00FE6D4D" w:rsidP="00FE6D4D">
      <w:pPr>
        <w:pStyle w:val="ARTartustawynprozporzdzenia"/>
      </w:pPr>
      <w:r w:rsidRPr="00FE6D4D">
        <w:t xml:space="preserve">§ 2. W zakresie nieuregulowanym w niniejszym oddziale przepisy działu II rozdziałów 1-7, rozdziału 8 oddziału 1-3 i 5-10 oraz rozdziałów 9-16, a także przepisy działu III stosuje się odpowiednio. </w:t>
      </w:r>
    </w:p>
    <w:p w:rsidR="00FE6D4D" w:rsidRPr="00FE6D4D" w:rsidRDefault="00FE6D4D" w:rsidP="00FE6D4D">
      <w:pPr>
        <w:pStyle w:val="ROZDZODDZOZNoznaczenierozdziauluboddziau"/>
      </w:pPr>
      <w:r w:rsidRPr="00FE6D4D">
        <w:t>Oddział 5</w:t>
      </w:r>
    </w:p>
    <w:p w:rsidR="00FE6D4D" w:rsidRPr="00FE6D4D" w:rsidRDefault="00FE6D4D" w:rsidP="00FE6D4D">
      <w:pPr>
        <w:pStyle w:val="ROZDZODDZPRZEDMprzedmiotregulacjirozdziauluboddziau"/>
      </w:pPr>
      <w:r w:rsidRPr="00FE6D4D">
        <w:t>Zaliczenie nadpłaty</w:t>
      </w:r>
    </w:p>
    <w:p w:rsidR="00FE6D4D" w:rsidRPr="00FE6D4D" w:rsidRDefault="00FE6D4D" w:rsidP="00FE6D4D">
      <w:pPr>
        <w:pStyle w:val="ARTartustawynprozporzdzenia"/>
      </w:pPr>
      <w:r w:rsidRPr="00FE6D4D">
        <w:rPr>
          <w:rStyle w:val="Ppogrubienie"/>
        </w:rPr>
        <w:t>Art. 205.</w:t>
      </w:r>
      <w:r w:rsidRPr="00FE6D4D">
        <w:t> § 1. Nadpłata podlega zaliczeniu z urzędu na poczet należności określonych w § 2. W razie ich braku nadpłata podlega zwrotowi z urzędu, chyba że uprawniony do nadpłaty złoży wniosek o zaliczenie nadpłaty w całości albo  w części na poczet przyszłych należności określonych w § 2.</w:t>
      </w:r>
    </w:p>
    <w:p w:rsidR="00FE6D4D" w:rsidRPr="00FE6D4D" w:rsidRDefault="00FE6D4D" w:rsidP="00FE6D4D">
      <w:pPr>
        <w:pStyle w:val="USTustnpkodeksu"/>
      </w:pPr>
      <w:r w:rsidRPr="00FE6D4D">
        <w:t>§ 2. Nadpłatę zalicza się na znane organowi podatkowemu, u którego powstała nadpłata:</w:t>
      </w:r>
    </w:p>
    <w:p w:rsidR="00FE6D4D" w:rsidRPr="00FE6D4D" w:rsidRDefault="00FE6D4D" w:rsidP="00FE6D4D">
      <w:pPr>
        <w:pStyle w:val="PKTpunkt"/>
      </w:pPr>
      <w:r w:rsidRPr="00FE6D4D">
        <w:t>1)</w:t>
      </w:r>
      <w:r w:rsidRPr="00FE6D4D">
        <w:tab/>
        <w:t>zaległości podatkowe oraz odsetki za zwłokę, odsetki za zwłokę od nieuregulowanych w terminie zaliczek na podatek, koszty upomnienia, koszty postępowania, kary porządkowe oraz bieżące zobowiązania podatkowe;</w:t>
      </w:r>
    </w:p>
    <w:p w:rsidR="00FE6D4D" w:rsidRPr="00FE6D4D" w:rsidRDefault="00FE6D4D" w:rsidP="00FE6D4D">
      <w:pPr>
        <w:pStyle w:val="PKTpunkt"/>
      </w:pPr>
      <w:r w:rsidRPr="00FE6D4D">
        <w:lastRenderedPageBreak/>
        <w:t>2)</w:t>
      </w:r>
      <w:r w:rsidRPr="00FE6D4D">
        <w:tab/>
        <w:t>opłaty i niepodatkowe należności budżetowe, do których wymiaru uprawnione są organy inne niż organy podatkowe.</w:t>
      </w:r>
    </w:p>
    <w:p w:rsidR="00FE6D4D" w:rsidRPr="00FE6D4D" w:rsidRDefault="00FE6D4D" w:rsidP="00FE6D4D">
      <w:pPr>
        <w:pStyle w:val="USTustnpkodeksu"/>
      </w:pPr>
      <w:r w:rsidRPr="00FE6D4D">
        <w:t>§ 3. Jeżeli na podmiocie uprawnionym do nadpłaty ciążą należności z różnych tytułów, nadpłatę zalicza się na poczet należności, począwszy od tej o najwcześniejszym terminie płatności.</w:t>
      </w:r>
    </w:p>
    <w:p w:rsidR="00FE6D4D" w:rsidRPr="00FE6D4D" w:rsidRDefault="00FE6D4D" w:rsidP="00FE6D4D">
      <w:pPr>
        <w:pStyle w:val="USTustnpkodeksu"/>
      </w:pPr>
      <w:r w:rsidRPr="00FE6D4D">
        <w:t>§ 4. Organ podatkowy, u którego powstała nadpłata, zalicza nadpłatę na poczet należności, jeżeli do jej wymiaru, poboru lub egzekucji właściwy jest ten sam organ.</w:t>
      </w:r>
    </w:p>
    <w:p w:rsidR="00FE6D4D" w:rsidRPr="00FE6D4D" w:rsidRDefault="00FE6D4D" w:rsidP="00FE6D4D">
      <w:pPr>
        <w:pStyle w:val="USTustnpkodeksu"/>
      </w:pPr>
      <w:r w:rsidRPr="00FE6D4D">
        <w:t>§ 5. Organ podatkowy, u którego powstała nadpłata będący organem Krajowej Administracji Skarbowej może zaliczyć nadpłatę również na poczet należności, do których wymiaru, poboru lub egzekucji jest właściwy inny organ Krajowej Administracji Skarbowej.</w:t>
      </w:r>
    </w:p>
    <w:p w:rsidR="00FE6D4D" w:rsidRPr="00FE6D4D" w:rsidRDefault="00FE6D4D" w:rsidP="00FE6D4D">
      <w:pPr>
        <w:pStyle w:val="USTustnpkodeksu"/>
      </w:pPr>
      <w:r w:rsidRPr="00FE6D4D">
        <w:t>§ 6. Przepisy § 1–5 stosuje się odpowiednio do zaliczenia nadpłaty spółki cywilnej na poczet zobowiązań wspólników lub byłych wspólników tej spółki, z tym że w przypadku istniejącej spółki wymaga to zgody wszystkich wspólników.</w:t>
      </w:r>
    </w:p>
    <w:p w:rsidR="00FE6D4D" w:rsidRPr="00FE6D4D" w:rsidRDefault="00FE6D4D" w:rsidP="00FE6D4D">
      <w:pPr>
        <w:pStyle w:val="ARTartustawynprozporzdzenia"/>
      </w:pPr>
      <w:r w:rsidRPr="00FE6D4D">
        <w:rPr>
          <w:rStyle w:val="Ppogrubienie"/>
        </w:rPr>
        <w:t>Art. 206.</w:t>
      </w:r>
      <w:r w:rsidRPr="00FE6D4D">
        <w:t> Zaliczenie nadpłaty następuje z dniem jej powstania, a w przypadku jej zaliczenia na poczet bieżących lub przyszłych zobowiązań podatkowych na dzień, w którym upływa termin ich płatności.</w:t>
      </w:r>
    </w:p>
    <w:p w:rsidR="00FE6D4D" w:rsidRPr="00FE6D4D" w:rsidRDefault="00FE6D4D" w:rsidP="00FE6D4D">
      <w:pPr>
        <w:pStyle w:val="ARTartustawynprozporzdzenia"/>
      </w:pPr>
      <w:r w:rsidRPr="00FE6D4D">
        <w:rPr>
          <w:rStyle w:val="Ppogrubienie"/>
        </w:rPr>
        <w:t>Art. 207.</w:t>
      </w:r>
      <w:r w:rsidRPr="00FE6D4D">
        <w:t> § 1. W sprawie zaliczenia nadpłaty wydaje się postanowienie, na które służy zażalenie.</w:t>
      </w:r>
    </w:p>
    <w:p w:rsidR="00FE6D4D" w:rsidRPr="00FE6D4D" w:rsidRDefault="00FE6D4D" w:rsidP="00FE6D4D">
      <w:pPr>
        <w:pStyle w:val="USTustnpkodeksu"/>
      </w:pPr>
      <w:r w:rsidRPr="00FE6D4D">
        <w:t>§ 2. W przypadku złożenia wniosku w sprawie zaliczenia nadpłaty na poczet przyszłych zobowiązań podatkowych postanowienie to wydaje się, gdy ich wysokość stanie się znana organowi podatkowemu.</w:t>
      </w:r>
    </w:p>
    <w:p w:rsidR="00FE6D4D" w:rsidRPr="00FE6D4D" w:rsidRDefault="00FE6D4D" w:rsidP="00FE6D4D">
      <w:pPr>
        <w:pStyle w:val="ARTartustawynprozporzdzenia"/>
      </w:pPr>
      <w:r w:rsidRPr="00FE6D4D">
        <w:rPr>
          <w:rStyle w:val="Ppogrubienie"/>
        </w:rPr>
        <w:t>Art. 208.</w:t>
      </w:r>
      <w:r w:rsidRPr="00FE6D4D">
        <w:t> W przypadku zaliczenia nadpłaty przepisy art. 155 § 3-5 i § 6 pkt 2 oraz art. 166 § 2 stosuje się odpowiednio.</w:t>
      </w:r>
    </w:p>
    <w:p w:rsidR="00FE6D4D" w:rsidRPr="00FE6D4D" w:rsidRDefault="00FE6D4D" w:rsidP="00FE6D4D">
      <w:pPr>
        <w:pStyle w:val="ARTartustawynprozporzdzenia"/>
      </w:pPr>
      <w:r w:rsidRPr="00FE6D4D">
        <w:rPr>
          <w:rStyle w:val="Ppogrubienie"/>
        </w:rPr>
        <w:t>Art. 209.</w:t>
      </w:r>
      <w:r w:rsidRPr="00FE6D4D">
        <w:t> W razie zajęcia wierzytelności z tytułu nadpłaty, jej zaliczenie ma pierwszeństwo przed realizacją zajęcia.</w:t>
      </w:r>
    </w:p>
    <w:p w:rsidR="00FE6D4D" w:rsidRPr="00FE6D4D" w:rsidRDefault="00FE6D4D" w:rsidP="00FE6D4D">
      <w:pPr>
        <w:pStyle w:val="ROZDZODDZOZNoznaczenierozdziauluboddziau"/>
      </w:pPr>
      <w:r w:rsidRPr="00FE6D4D">
        <w:t>Oddział 6</w:t>
      </w:r>
    </w:p>
    <w:p w:rsidR="00FE6D4D" w:rsidRPr="00FE6D4D" w:rsidRDefault="00FE6D4D" w:rsidP="00FE6D4D">
      <w:pPr>
        <w:pStyle w:val="ROZDZODDZPRZEDMprzedmiotregulacjirozdziauluboddziau"/>
      </w:pPr>
      <w:r w:rsidRPr="00FE6D4D">
        <w:t>Zwrot nadpłaty</w:t>
      </w:r>
    </w:p>
    <w:p w:rsidR="00FE6D4D" w:rsidRPr="00FE6D4D" w:rsidRDefault="00FE6D4D" w:rsidP="00FE6D4D">
      <w:pPr>
        <w:pStyle w:val="ARTartustawynprozporzdzenia"/>
      </w:pPr>
      <w:r w:rsidRPr="00FE6D4D">
        <w:rPr>
          <w:rStyle w:val="Ppogrubienie"/>
        </w:rPr>
        <w:t>Art. 210.</w:t>
      </w:r>
      <w:r w:rsidRPr="00FE6D4D">
        <w:t> Uprawnionemu do nadpłaty, który jest obowiązany do posiadania rachunku bankowego lub rachunku w spółdzielczej kasie oszczędnościowo – kredytowej, nadpłatę zwraca się wyłącznie na wskazany przez niego rachunek, którego jest posiadaczem lub współposiadaczem.</w:t>
      </w:r>
    </w:p>
    <w:p w:rsidR="00FE6D4D" w:rsidRPr="00FE6D4D" w:rsidRDefault="00FE6D4D" w:rsidP="00FE6D4D">
      <w:pPr>
        <w:pStyle w:val="ARTartustawynprozporzdzenia"/>
      </w:pPr>
      <w:r w:rsidRPr="00FE6D4D">
        <w:rPr>
          <w:rStyle w:val="Ppogrubienie"/>
        </w:rPr>
        <w:lastRenderedPageBreak/>
        <w:t>Art. 211.</w:t>
      </w:r>
      <w:r w:rsidRPr="00FE6D4D">
        <w:t> § 1. Uprawnionemu do nadpłaty, który nie jest obowiązany do posiadania rachunku bankowego lub rachunku w spółdzielczej kasie oszczędnościowo – kredytowej, nadpłatę zwraca się przekazem pocztowym, chyba że uprawniony do nadpłaty wskaże rachunek lub złoży wniosek o zwrot nadpłaty w kasie organu podatkowego. W takim przypadku organ podatkowy zwraca nadpłatę na ten rachunek albo umożliwia jej odbiór w kasie organu podatkowego.</w:t>
      </w:r>
    </w:p>
    <w:p w:rsidR="00FE6D4D" w:rsidRPr="00FE6D4D" w:rsidRDefault="00FE6D4D" w:rsidP="00FE6D4D">
      <w:pPr>
        <w:pStyle w:val="USTustnpkodeksu"/>
      </w:pPr>
      <w:r w:rsidRPr="00FE6D4D">
        <w:t>§ 2. Jeżeli wysokość nadpłaty nie przekracza 20 zł, nadpłatę zwraca się wyłącznie w kasie organu podatkowego lub na rachunek.</w:t>
      </w:r>
    </w:p>
    <w:p w:rsidR="00FE6D4D" w:rsidRPr="00FE6D4D" w:rsidRDefault="00FE6D4D" w:rsidP="00FE6D4D">
      <w:pPr>
        <w:pStyle w:val="USTustnpkodeksu"/>
      </w:pPr>
      <w:r w:rsidRPr="00FE6D4D">
        <w:t>§ 3. W przypadku zwrotu nadpłaty przekazem pocztowym koszty zwrotu ponosi uprawniony do nadpłaty. W przypadku nieodebrania  zwrotu nadpłaty przekazem pocztowym, ponowny zwrot w tej formie dokonuje się wyłącznie na wniosek uprawnionego do nadpłaty.</w:t>
      </w:r>
    </w:p>
    <w:p w:rsidR="00FE6D4D" w:rsidRPr="00FE6D4D" w:rsidRDefault="00FE6D4D" w:rsidP="00FE6D4D">
      <w:pPr>
        <w:pStyle w:val="ARTartustawynprozporzdzenia"/>
      </w:pPr>
      <w:r w:rsidRPr="00FE6D4D">
        <w:rPr>
          <w:rStyle w:val="Ppogrubienie"/>
        </w:rPr>
        <w:t>Art. 212.</w:t>
      </w:r>
      <w:r w:rsidRPr="00FE6D4D">
        <w:t> § 1. Za dzień zwrotu nadpłaty uważa się dzień obciążenia rachunku bankowego organu podatkowego na podstawie polecenia przelewu lub dzień nadania przekazu pocztowego, wypłacenia kwoty nadpłaty przez organ podatkowy lub postawienia nadpłaty do dyspozycji uprawnionemu do nadpłaty, w kasie organu podatkowego.</w:t>
      </w:r>
    </w:p>
    <w:p w:rsidR="00FE6D4D" w:rsidRPr="00FE6D4D" w:rsidRDefault="00FE6D4D" w:rsidP="00FE6D4D">
      <w:pPr>
        <w:pStyle w:val="USTustnpkodeksu"/>
      </w:pPr>
      <w:r w:rsidRPr="00FE6D4D">
        <w:t>§ 2. Jeżeli kwota dokonanego zwrotu nadpłaty nie pokrywa kwoty nadpłaty wraz z jej oprocentowaniem, zwróconą kwotę zalicza się proporcjonalnie na poczet kwoty nadpłaty oraz kwoty jej oprocentowania w takim stosunku, w jakim w dniu zwrotu pozostaje kwota nadpłaty do kwoty oprocentowania.</w:t>
      </w:r>
    </w:p>
    <w:p w:rsidR="00FE6D4D" w:rsidRPr="00FE6D4D" w:rsidRDefault="00FE6D4D" w:rsidP="00FE6D4D">
      <w:pPr>
        <w:pStyle w:val="ARTartustawynprozporzdzenia"/>
      </w:pPr>
      <w:r w:rsidRPr="00FE6D4D">
        <w:rPr>
          <w:rStyle w:val="Ppogrubienie"/>
        </w:rPr>
        <w:t>Art. 213.</w:t>
      </w:r>
      <w:r w:rsidRPr="00FE6D4D">
        <w:t> § 1. Nadpłata podlega zwrotowi wspólnikom rozwiązanej spółki cywilnej w proporcji wynikającej odpowiednio z prawa do udziału w zysku określonego w umowie rozwiązanej spółki cywilnej za okres rozliczeniowy, którego dotyczy nadpłata. Jeżeli z dołączonej umowy nie wynikają udziały w zysku przyjmuje się, że prawa do udziału w zysku są równe.</w:t>
      </w:r>
    </w:p>
    <w:p w:rsidR="00FE6D4D" w:rsidRPr="00FE6D4D" w:rsidRDefault="00FE6D4D" w:rsidP="00FE6D4D">
      <w:pPr>
        <w:pStyle w:val="USTustnpkodeksu"/>
      </w:pPr>
      <w:r w:rsidRPr="00FE6D4D">
        <w:t>§ 2. Nadpłata podlega zwrotowi spółkom, które tworzyły podatkową grupę kapitałową w rozumieniu przepisów o podatku dochodowym od osób prawnych, proporcjonalnie do dochodów poszczególnych spółek w odniesieniu do okresu rozliczeniowego, którego dotyczy nadpłata.</w:t>
      </w:r>
    </w:p>
    <w:p w:rsidR="00FE6D4D" w:rsidRPr="00FE6D4D" w:rsidRDefault="00FE6D4D" w:rsidP="00FE6D4D">
      <w:pPr>
        <w:pStyle w:val="ROZDZODDZOZNoznaczenierozdziauluboddziau"/>
      </w:pPr>
      <w:r w:rsidRPr="00FE6D4D">
        <w:t>Oddział 7</w:t>
      </w:r>
    </w:p>
    <w:p w:rsidR="00FE6D4D" w:rsidRPr="00FE6D4D" w:rsidRDefault="00FE6D4D" w:rsidP="00FE6D4D">
      <w:pPr>
        <w:pStyle w:val="ROZDZODDZPRZEDMprzedmiotregulacjirozdziauluboddziau"/>
      </w:pPr>
      <w:r w:rsidRPr="00FE6D4D">
        <w:t>Terminy zwrotu nadpłaty</w:t>
      </w:r>
    </w:p>
    <w:p w:rsidR="00FE6D4D" w:rsidRPr="00FE6D4D" w:rsidRDefault="00FE6D4D" w:rsidP="00FE6D4D">
      <w:pPr>
        <w:pStyle w:val="ARTartustawynprozporzdzenia"/>
      </w:pPr>
      <w:r w:rsidRPr="00FE6D4D">
        <w:rPr>
          <w:rStyle w:val="Ppogrubienie"/>
        </w:rPr>
        <w:t>Art. 214.</w:t>
      </w:r>
      <w:r w:rsidRPr="00FE6D4D">
        <w:t> § 1. Nadpłata podlega zwrotowi w terminie 30 dni od dnia:</w:t>
      </w:r>
    </w:p>
    <w:p w:rsidR="00FE6D4D" w:rsidRPr="00FE6D4D" w:rsidRDefault="00FE6D4D" w:rsidP="00FE6D4D">
      <w:pPr>
        <w:pStyle w:val="PKTpunkt"/>
      </w:pPr>
      <w:r w:rsidRPr="00FE6D4D">
        <w:lastRenderedPageBreak/>
        <w:t>1)</w:t>
      </w:r>
      <w:r w:rsidRPr="00FE6D4D">
        <w:tab/>
        <w:t>wydania nowej decyzji, jeżeli nadpłata powstała w związku z uchyleniem, zmianą lub stwierdzeniem nieważności decyzji, z zastrzeżeniem art. 215;</w:t>
      </w:r>
    </w:p>
    <w:p w:rsidR="00FE6D4D" w:rsidRPr="00FE6D4D" w:rsidRDefault="00FE6D4D" w:rsidP="00FE6D4D">
      <w:pPr>
        <w:pStyle w:val="PKTpunkt"/>
      </w:pPr>
      <w:r w:rsidRPr="00FE6D4D">
        <w:t>2)</w:t>
      </w:r>
      <w:r w:rsidRPr="00FE6D4D">
        <w:tab/>
        <w:t>wydania decyzji o uchyleniu lub stwierdzeniu nieważności decyzji albo doręczenia organowi podatkowemu odpisu orzeczenia sądu administracyjnego ze stwierdzeniem jego prawomocności, uchylającego decyzję albo stwierdzającego jej nieważność, jeżeli w związku z uchyleniem albo stwierdzeniem nieważności decyzji nie wystąpi obowiązek wydania nowej decyzji;</w:t>
      </w:r>
    </w:p>
    <w:p w:rsidR="00FE6D4D" w:rsidRPr="00FE6D4D" w:rsidRDefault="00FE6D4D" w:rsidP="00FE6D4D">
      <w:pPr>
        <w:pStyle w:val="PKTpunkt"/>
      </w:pPr>
      <w:r w:rsidRPr="00FE6D4D">
        <w:t>3)</w:t>
      </w:r>
      <w:r w:rsidRPr="00FE6D4D">
        <w:tab/>
        <w:t>złożenia wniosku o stwierdzenie nadpłaty, gdy nadpłata wynika z orzeczenia Trybunału Konstytucyjnego lub orzeczenia Trybunału Sprawiedliwości Unii Europejskiej, a jeżeli wniosek ten został złożony przed terminem wejścia w życie orzeczenia Trybunału Konstytucyjnego lub publikacji sentencji orzeczenia Trybunału Sprawiedliwości Unii Europejskiej w Dzienniku Urzędowym Unii Europejskiej, termin ten liczy się od dnia wejścia w życie orzeczenia Trybunału Konstytucyjnego lub publikacji sentencji orzeczenia Trybunału Sprawiedliwości Unii Europejskiej w Dzienniku Urzędowym Unii Europejskiej;</w:t>
      </w:r>
    </w:p>
    <w:p w:rsidR="00FE6D4D" w:rsidRPr="00FE6D4D" w:rsidRDefault="00FE6D4D" w:rsidP="00FE6D4D">
      <w:pPr>
        <w:pStyle w:val="PKTpunkt"/>
      </w:pPr>
      <w:r w:rsidRPr="00FE6D4D">
        <w:t>4)</w:t>
      </w:r>
      <w:r w:rsidRPr="00FE6D4D">
        <w:tab/>
        <w:t>złożenia wniosku o stwierdzenie nadpłaty, gdy nadpłata wynika z niezgodności przepisów prawa krajowego z przepisami prawa Unii Europejskiej, która to niezgodność została usunięta w przepisach prawa krajowego, a jeżeli wniosek ten został złożony przed terminem wejścia w życie przepisu prawa krajowego usuwającego tę niezgodność, termin ten liczy się od dnia wejścia w życie tego przepisu prawa krajowego;</w:t>
      </w:r>
    </w:p>
    <w:p w:rsidR="00FE6D4D" w:rsidRPr="00FE6D4D" w:rsidRDefault="00FE6D4D" w:rsidP="00FE6D4D">
      <w:pPr>
        <w:pStyle w:val="PKTpunkt"/>
      </w:pPr>
      <w:r w:rsidRPr="00FE6D4D">
        <w:t>5)</w:t>
      </w:r>
      <w:r w:rsidRPr="00FE6D4D">
        <w:tab/>
        <w:t>złożenia wniosku o stwierdzenie nadpłaty, gdy nadpłata wynika z prawomocnego orzeczenia sądu administracyjnego stwierdzającego nieważność w całości albo w części aktu prawa miejscowego organu jednostki samorządu terytorialnego, a jeżeli wniosek ten został złożony przed terminem uprawomocnienia się orzeczenia w tej sprawie, termin ten liczy się od dnia uprawomocnienia się tego orzeczenia;</w:t>
      </w:r>
    </w:p>
    <w:p w:rsidR="00FE6D4D" w:rsidRPr="00FE6D4D" w:rsidRDefault="00FE6D4D" w:rsidP="00FE6D4D">
      <w:pPr>
        <w:pStyle w:val="PKTpunkt"/>
      </w:pPr>
      <w:r w:rsidRPr="00FE6D4D">
        <w:t>6)</w:t>
      </w:r>
      <w:r w:rsidRPr="00FE6D4D">
        <w:tab/>
        <w:t>upływu terminu do wniesienia sprzeciwu, o którym mowa w art. 657 § 4.</w:t>
      </w:r>
    </w:p>
    <w:p w:rsidR="00FE6D4D" w:rsidRPr="00FE6D4D" w:rsidRDefault="00FE6D4D" w:rsidP="00FE6D4D">
      <w:pPr>
        <w:pStyle w:val="USTustnpkodeksu"/>
      </w:pPr>
      <w:r w:rsidRPr="00FE6D4D">
        <w:t>§ 2. Nadpłata podlega zwrotowi w terminie 3 miesięcy od dnia złożenia wniosku o stwierdzenie nadpłaty, chyba że organ podatkowy wydaje decyzję stwierdzającą nadpłatę – w tym przypadku nadpłata podlega zwrotowi w terminie 30 dni od dnia wydania tej decyzji, z zastrzeżeniem § 1 pkt 3–5.</w:t>
      </w:r>
    </w:p>
    <w:p w:rsidR="00FE6D4D" w:rsidRPr="00FE6D4D" w:rsidRDefault="00FE6D4D" w:rsidP="00FE6D4D">
      <w:pPr>
        <w:pStyle w:val="ARTartustawynprozporzdzenia"/>
      </w:pPr>
      <w:r w:rsidRPr="00FE6D4D">
        <w:rPr>
          <w:rStyle w:val="Ppogrubienie"/>
        </w:rPr>
        <w:t>Art. 215.</w:t>
      </w:r>
      <w:r w:rsidRPr="00FE6D4D">
        <w:t xml:space="preserve"> W przypadku niewydania nowej decyzji, o której mowa w art. 214 § 1 pkt 1, w terminie 3 miesięcy od dnia uchylenia decyzji albo stwierdzenia jej nieważności przez organ podatkowy lub od dnia doręczenia organowi podatkowemu odpisu orzeczenia sądu </w:t>
      </w:r>
      <w:r w:rsidRPr="00FE6D4D">
        <w:lastRenderedPageBreak/>
        <w:t>administracyjnego ze stwierdzeniem jego prawomocności, uchylającego decyzję albo stwierdzającego jej nieważność, nadpłata stanowiąca kwotę wpłaconą na podstawie decyzji uchylonej albo decyzji, której nieważność stwierdzono, podlega zwrotowi bez zbędnej zwłoki, jednak nie później niż w terminie 14 dni od dnia upływu terminu 3 miesięcy, o którym mowa wyżej.</w:t>
      </w:r>
    </w:p>
    <w:p w:rsidR="00FE6D4D" w:rsidRPr="00FE6D4D" w:rsidRDefault="00FE6D4D" w:rsidP="00FE6D4D">
      <w:pPr>
        <w:pStyle w:val="ARTartustawynprozporzdzenia"/>
      </w:pPr>
      <w:r w:rsidRPr="00FE6D4D">
        <w:rPr>
          <w:rStyle w:val="Ppogrubienie"/>
        </w:rPr>
        <w:t>Art. 216.</w:t>
      </w:r>
      <w:r w:rsidRPr="00FE6D4D">
        <w:t> Nadpłatę wynikającą z zaliczek na podatek zwraca się po zakończeniu okresu, za który rozlicza się podatek.</w:t>
      </w:r>
    </w:p>
    <w:p w:rsidR="00FE6D4D" w:rsidRPr="00FE6D4D" w:rsidRDefault="00FE6D4D" w:rsidP="00FE6D4D">
      <w:pPr>
        <w:pStyle w:val="ARTartustawynprozporzdzenia"/>
      </w:pPr>
      <w:r w:rsidRPr="00FE6D4D">
        <w:rPr>
          <w:rStyle w:val="Ppogrubienie"/>
        </w:rPr>
        <w:t>Art. 217.</w:t>
      </w:r>
      <w:r w:rsidRPr="00FE6D4D">
        <w:t> Nadpłata podlega zwrotowi w terminie 3 miesięcy od dnia złożenia deklaracji, w której zobowiązany ją określił. W przypadku skorygowania tej deklaracji zwrot nadpłaty następuje w terminie 2 miesięcy od dnia złożenia wniosku o stwierdzenie nadpłaty, nie wcześniej jednak niż w terminie 3 miesięcy od dnia złożenia deklaracji. Jeżeli jednak nadpłata wynika z decyzji stwierdzającej nadpłatę, zwrot nadpłaty następuje w terminie 30 dni od dnia wydania tej decyzji.</w:t>
      </w:r>
    </w:p>
    <w:p w:rsidR="00FE6D4D" w:rsidRPr="00FE6D4D" w:rsidRDefault="00FE6D4D" w:rsidP="00FE6D4D">
      <w:pPr>
        <w:pStyle w:val="ARTartustawynprozporzdzenia"/>
      </w:pPr>
      <w:r w:rsidRPr="00FE6D4D">
        <w:rPr>
          <w:rStyle w:val="Ppogrubienie"/>
        </w:rPr>
        <w:t>Art. 218</w:t>
      </w:r>
      <w:r w:rsidR="009E616A">
        <w:rPr>
          <w:rStyle w:val="Ppogrubienie"/>
        </w:rPr>
        <w:t>.</w:t>
      </w:r>
      <w:r w:rsidRPr="00FE6D4D">
        <w:t> Minister właściwy do spraw finansów publicznych może określić, w drodze rozporządzenia, przypadki, w których zwrot nadpłaty następuje w terminie wcześniejszym, uwzględniając w szczególności przypadki wykazywania nadpłat we wnioskach lub deklaracjach składanych za pomocą środków komunikacji elektronicznej.</w:t>
      </w:r>
    </w:p>
    <w:p w:rsidR="00FE6D4D" w:rsidRPr="00FE6D4D" w:rsidRDefault="00FE6D4D" w:rsidP="00FE6D4D">
      <w:pPr>
        <w:pStyle w:val="ROZDZODDZOZNoznaczenierozdziauluboddziau"/>
      </w:pPr>
      <w:r w:rsidRPr="00FE6D4D">
        <w:t>Oddział 8</w:t>
      </w:r>
    </w:p>
    <w:p w:rsidR="00FE6D4D" w:rsidRPr="00FE6D4D" w:rsidRDefault="00FE6D4D" w:rsidP="00FE6D4D">
      <w:pPr>
        <w:pStyle w:val="ROZDZODDZPRZEDMprzedmiotregulacjirozdziauluboddziau"/>
      </w:pPr>
      <w:r w:rsidRPr="00FE6D4D">
        <w:t>Oprocentowanie nadpłaty</w:t>
      </w:r>
    </w:p>
    <w:p w:rsidR="00FE6D4D" w:rsidRPr="00FE6D4D" w:rsidRDefault="00FE6D4D" w:rsidP="00FE6D4D">
      <w:pPr>
        <w:pStyle w:val="ARTartustawynprozporzdzenia"/>
      </w:pPr>
      <w:r w:rsidRPr="00FE6D4D">
        <w:rPr>
          <w:rStyle w:val="Ppogrubienie"/>
        </w:rPr>
        <w:t>Art. 219.</w:t>
      </w:r>
      <w:r w:rsidRPr="00FE6D4D">
        <w:t> Nadpłata podlega oprocentowaniu w wysokości równej wysokości odsetek za zwłokę, o których mowa w art. 167.</w:t>
      </w:r>
    </w:p>
    <w:p w:rsidR="00FE6D4D" w:rsidRPr="00FE6D4D" w:rsidRDefault="00FE6D4D" w:rsidP="00FE6D4D">
      <w:pPr>
        <w:pStyle w:val="ARTartustawynprozporzdzenia"/>
      </w:pPr>
      <w:r w:rsidRPr="00FE6D4D">
        <w:rPr>
          <w:rStyle w:val="Ppogrubienie"/>
        </w:rPr>
        <w:t>Art. 220.</w:t>
      </w:r>
      <w:r w:rsidRPr="00FE6D4D">
        <w:t> Z zastrzeżeniem art. 223, nadpłata podlega oprocentowaniu:</w:t>
      </w:r>
    </w:p>
    <w:p w:rsidR="00FE6D4D" w:rsidRPr="00FE6D4D" w:rsidRDefault="00FE6D4D" w:rsidP="00FE6D4D">
      <w:pPr>
        <w:pStyle w:val="PKTpunkt"/>
      </w:pPr>
      <w:r w:rsidRPr="00FE6D4D">
        <w:t>1)</w:t>
      </w:r>
      <w:r w:rsidRPr="00FE6D4D">
        <w:tab/>
        <w:t>od dnia jej powstania, jeżeli wynika ona z uchylenia lub zmiany decyzji albo stwierdzenia jej nieważności;</w:t>
      </w:r>
    </w:p>
    <w:p w:rsidR="00FE6D4D" w:rsidRPr="00FE6D4D" w:rsidRDefault="00FE6D4D" w:rsidP="00FE6D4D">
      <w:pPr>
        <w:pStyle w:val="PKTpunkt"/>
      </w:pPr>
      <w:r w:rsidRPr="00FE6D4D">
        <w:t>2)</w:t>
      </w:r>
      <w:r w:rsidRPr="00FE6D4D">
        <w:tab/>
        <w:t>od dnia upływu terminu do zwrotu nadpłaty, o którym mowa w art. 214–218, jeżeli nie została ona zwrócona w tym terminie, chyba że ma zastosowanie pkt 1;</w:t>
      </w:r>
    </w:p>
    <w:p w:rsidR="00FE6D4D" w:rsidRPr="00FE6D4D" w:rsidRDefault="00FE6D4D" w:rsidP="00FE6D4D">
      <w:pPr>
        <w:pStyle w:val="PKTpunkt"/>
      </w:pPr>
      <w:r w:rsidRPr="00FE6D4D">
        <w:t>3)</w:t>
      </w:r>
      <w:r w:rsidRPr="00FE6D4D">
        <w:tab/>
        <w:t>od dnia złożenia wniosku o stwierdzenie nadpłaty, jeżeli organ podatkowy wydał decyzję stwierdzającą nadpłatę po upływie 2 miesięcy od złożenia wniosku o stwierdzenie nadpłaty;</w:t>
      </w:r>
    </w:p>
    <w:p w:rsidR="00FE6D4D" w:rsidRPr="00FE6D4D" w:rsidRDefault="00FE6D4D" w:rsidP="00FE6D4D">
      <w:pPr>
        <w:pStyle w:val="PKTpunkt"/>
      </w:pPr>
      <w:r w:rsidRPr="00FE6D4D">
        <w:t>4)</w:t>
      </w:r>
      <w:r w:rsidRPr="00FE6D4D">
        <w:tab/>
        <w:t xml:space="preserve">od dnia złożenia wniosku o zmianę decyzji na podstawie art. 502 lub od dnia wszczęcia z urzędu postępowania w sprawie zmiany decyzji na podstawie tego przepisu, jeżeli </w:t>
      </w:r>
      <w:r w:rsidRPr="00FE6D4D">
        <w:lastRenderedPageBreak/>
        <w:t>organ podatkowy zmienił decyzję po upływie 2 miesięcy od dnia złożenia wniosku lub wszczęcia postępowania z urzędu;</w:t>
      </w:r>
    </w:p>
    <w:p w:rsidR="00FE6D4D" w:rsidRPr="00FE6D4D" w:rsidRDefault="00FE6D4D" w:rsidP="00FE6D4D">
      <w:pPr>
        <w:pStyle w:val="PKTpunkt"/>
      </w:pPr>
      <w:r w:rsidRPr="00FE6D4D">
        <w:t>5)</w:t>
      </w:r>
      <w:r w:rsidRPr="00FE6D4D">
        <w:tab/>
        <w:t>od dnia powstania nadpłaty do dnia otwarcia spadku w zakresie przypadającym na rzecz spadkodawcy nadpłat oraz zwrotów podatków; oprocentowanie naliczane jest nadal, jeżeli zwrot nadpłaty lub zwrot podatku nie został dokonany w terminie 15 dni od dnia złożenia organowi podatkowemu prawomocnego postanowienia sądu o stwierdzeniu nabycia spadku, prawomocnego postanowienia sądu o stwierdzeniu nabycia przedmiotu zapisu windykacyjnego, prawomocnego postanowienia sądu o wydaniu europejskiego poświadczenia spadkowego albo zarejestrowanego aktu poświadczenia dziedziczenia.</w:t>
      </w:r>
    </w:p>
    <w:p w:rsidR="00FE6D4D" w:rsidRPr="00FE6D4D" w:rsidRDefault="00FE6D4D" w:rsidP="00FE6D4D">
      <w:pPr>
        <w:pStyle w:val="ARTartustawynprozporzdzenia"/>
      </w:pPr>
      <w:r w:rsidRPr="00FE6D4D">
        <w:rPr>
          <w:rStyle w:val="Ppogrubienie"/>
        </w:rPr>
        <w:t>Art. 221.</w:t>
      </w:r>
      <w:r w:rsidRPr="00FE6D4D">
        <w:t> § 1. W przypadku gdy nadpłata wynika z orzeczenia Trybunału Konstytucyjnego lub orzeczenia Trybunału Sprawiedliwości Unii Europejskiej oprocentowanie przysługuje:</w:t>
      </w:r>
    </w:p>
    <w:p w:rsidR="00FE6D4D" w:rsidRPr="00FE6D4D" w:rsidRDefault="00FE6D4D" w:rsidP="00FE6D4D">
      <w:pPr>
        <w:pStyle w:val="PKTpunkt"/>
      </w:pPr>
      <w:r w:rsidRPr="00FE6D4D">
        <w:t>1)</w:t>
      </w:r>
      <w:r w:rsidRPr="00FE6D4D">
        <w:tab/>
        <w:t>od dnia powstania nadpłaty – pod warunkiem złożenia przez podatnika wniosku o stwierdzenie nadpłaty lub wniosku w sprawie wznowienia postępowania, w przypadku zaistnienia przesłanek, o których mowa w art. 488 § 1 pkt 9 lub 12, przed upływem 3 miesięcy od dnia wejścia w życie orzeczenia Trybunału Konstytucyjnego lub publikacji sentencji orzeczenia Trybunału Sprawiedliwości Unii Europejskiej w Dzienniku Urzędowym Unii Europejskiej;</w:t>
      </w:r>
    </w:p>
    <w:p w:rsidR="00FE6D4D" w:rsidRPr="00FE6D4D" w:rsidRDefault="00FE6D4D" w:rsidP="00FE6D4D">
      <w:pPr>
        <w:pStyle w:val="PKTpunkt"/>
      </w:pPr>
      <w:r w:rsidRPr="00FE6D4D">
        <w:t>2)</w:t>
      </w:r>
      <w:r w:rsidRPr="00FE6D4D">
        <w:tab/>
        <w:t>za okres od dnia powstania nadpłaty do dnia upływu 3 miesięcy od dnia wejścia w życie orzeczenia Trybunału Konstytucyjnego lub publikacji sentencji orzeczenia Trybunału Sprawiedliwości Unii Europejskiej w Dzienniku Urzędowym Unii Europejskiej, w przypadku złożenia wniosku, o którym mowa w pkt 1, po terminie określonym w tym przepisie.</w:t>
      </w:r>
    </w:p>
    <w:p w:rsidR="00FE6D4D" w:rsidRPr="00FE6D4D" w:rsidRDefault="00FE6D4D" w:rsidP="00FE6D4D">
      <w:pPr>
        <w:pStyle w:val="USTustnpkodeksu"/>
      </w:pPr>
      <w:r w:rsidRPr="00FE6D4D">
        <w:t>§ 2. Przepis § 1 stosuje się odpowiednio w przypadku gdy nadpłata wynika z:</w:t>
      </w:r>
    </w:p>
    <w:p w:rsidR="00FE6D4D" w:rsidRPr="00FE6D4D" w:rsidRDefault="00FE6D4D" w:rsidP="00FE6D4D">
      <w:pPr>
        <w:pStyle w:val="PKTpunkt"/>
      </w:pPr>
      <w:r w:rsidRPr="00FE6D4D">
        <w:t>1)</w:t>
      </w:r>
      <w:r w:rsidRPr="00FE6D4D">
        <w:tab/>
        <w:t>ratyfikowanej umowy o unikaniu podwójnego opodatkowania lub innej ratyfikowanej umowy międzynarodowej, której stroną jest Rzeczpospolita Polska, z tym że w przypadku złożenia wniosku w sprawie wznowienia postępowania dotyczy to przesłanki, o której mowa w art. 488 § 1 pkt 10, a termin 3 miesięczny rozpoczyna bieg od dnia wejścia w życie ratyfikowanej umowy międzynarodowej;</w:t>
      </w:r>
    </w:p>
    <w:p w:rsidR="00FE6D4D" w:rsidRPr="00FE6D4D" w:rsidRDefault="00FE6D4D" w:rsidP="00FE6D4D">
      <w:pPr>
        <w:pStyle w:val="PKTpunkt"/>
      </w:pPr>
      <w:r w:rsidRPr="00FE6D4D">
        <w:t>2)</w:t>
      </w:r>
      <w:r w:rsidRPr="00FE6D4D">
        <w:tab/>
        <w:t xml:space="preserve">zakończonej procedury wzajemnego porozumiewania lub procedury arbitrażowej, prowadzonych na podstawie ratyfikowanej umowy o unikaniu podwójnego opodatkowania lub innej ratyfikowanej umowy międzynarodowej, której stroną jest Rzeczpospolita Polska, z tym że w przypadku złożenia wniosku w sprawie wznowienia </w:t>
      </w:r>
      <w:r w:rsidRPr="00FE6D4D">
        <w:lastRenderedPageBreak/>
        <w:t>postępowania dotyczy to przesłanki, o której mowa w art. 488 § 1 pkt 11, a termin 3 miesięczny rozpoczyna bieg od dnia zakończenia procedury wzajemnego porozumiewania lub procedury arbitrażowej;</w:t>
      </w:r>
    </w:p>
    <w:p w:rsidR="00FE6D4D" w:rsidRPr="00FE6D4D" w:rsidRDefault="00FE6D4D" w:rsidP="00FE6D4D">
      <w:pPr>
        <w:pStyle w:val="PKTpunkt"/>
      </w:pPr>
      <w:r w:rsidRPr="00FE6D4D">
        <w:t>3)</w:t>
      </w:r>
      <w:r w:rsidRPr="00FE6D4D">
        <w:tab/>
        <w:t>niezgodności przepisów prawa krajowego z przepisami prawa Unii Europejskiej, która została usunięta w przepisach prawa krajowego, z tym że w przypadku złożenia wniosku w sprawie wznowienia postępowania dotyczy to przesłanki, o której mowa w art. 488 § 1 pkt 13, a termin 3 miesięczny rozpoczyna bieg od dnia wejścia w życie przepisów prawa krajowego usuwających niezgodność z przepisami prawa Unii Europejskiej;</w:t>
      </w:r>
    </w:p>
    <w:p w:rsidR="00FE6D4D" w:rsidRPr="00FE6D4D" w:rsidRDefault="00FE6D4D" w:rsidP="00FE6D4D">
      <w:pPr>
        <w:pStyle w:val="PKTpunkt"/>
      </w:pPr>
      <w:r w:rsidRPr="00FE6D4D">
        <w:t>4)</w:t>
      </w:r>
      <w:r w:rsidRPr="00FE6D4D">
        <w:tab/>
        <w:t>prawomocnego orzeczenia sądu administracyjnego stwierdzającego nieważność w całości albo w części aktu prawa miejscowego organu jednostki samorządu terytorialnego przez sąd administracyjny, z tym że w przypadku złożenia wniosku w sprawie wznowienia postępowania dotyczy to przesłanki, o której mowa w art. 488 § 1 pkt 9, a termin 3 miesięczny rozpoczyna bieg od dnia uprawomocnienia się tego orzeczenia sądu administracyjnego.</w:t>
      </w:r>
    </w:p>
    <w:p w:rsidR="00FE6D4D" w:rsidRPr="00FE6D4D" w:rsidRDefault="00FE6D4D" w:rsidP="00FE6D4D">
      <w:pPr>
        <w:pStyle w:val="USTustnpkodeksu"/>
      </w:pPr>
      <w:r w:rsidRPr="00FE6D4D">
        <w:t>§ 3. Jeżeli z przepisów § 1 i § 2 pkt 3 wynikają dwa różne początkowe dni określonego w nich terminu 3 miesięcy, termin ten liczy się od daty wcześniejszej, również gdy:</w:t>
      </w:r>
    </w:p>
    <w:p w:rsidR="00FE6D4D" w:rsidRPr="00FE6D4D" w:rsidRDefault="00FE6D4D" w:rsidP="00FE6D4D">
      <w:pPr>
        <w:pStyle w:val="PKTpunkt"/>
      </w:pPr>
      <w:r w:rsidRPr="00FE6D4D">
        <w:t>1)</w:t>
      </w:r>
      <w:r w:rsidRPr="00FE6D4D">
        <w:tab/>
        <w:t>wniosek o stwierdzenie nadpłaty został złożony po publikacji sentencji orzeczenia Trybunału Sprawiedliwości Unii Europejskiej w Dzienniku Urzędowym Unii Europejskiej lub</w:t>
      </w:r>
    </w:p>
    <w:p w:rsidR="00FE6D4D" w:rsidRPr="00FE6D4D" w:rsidRDefault="00FE6D4D" w:rsidP="00FE6D4D">
      <w:pPr>
        <w:pStyle w:val="PKTpunkt"/>
      </w:pPr>
      <w:r w:rsidRPr="00FE6D4D">
        <w:t>2)</w:t>
      </w:r>
      <w:r w:rsidRPr="00FE6D4D">
        <w:tab/>
        <w:t>nadpłata powstała w związku z zaistnieniem przesłanki wznowienia postępowania, o której mowa w art. 488 § 1 pkt 12.</w:t>
      </w:r>
    </w:p>
    <w:p w:rsidR="00FE6D4D" w:rsidRPr="00FE6D4D" w:rsidRDefault="00FE6D4D" w:rsidP="00FE6D4D">
      <w:pPr>
        <w:pStyle w:val="ARTartustawynprozporzdzenia"/>
      </w:pPr>
      <w:r w:rsidRPr="00FE6D4D">
        <w:rPr>
          <w:rStyle w:val="Ppogrubienie"/>
        </w:rPr>
        <w:t>Art. 222.</w:t>
      </w:r>
      <w:r w:rsidRPr="00FE6D4D">
        <w:t> Oprocentowanie z tytułu nadpłaty przysługuje do dnia zwrotu nadpłaty, jej zaliczenia lub dnia złożenia wniosku o zaliczenie nadpłaty na poczet przyszłych zobowiązań́ podatkowych, z zastrzeżeniem art. 220 pkt 5 oraz art. 221 § 1 pkt 2 oraz § 2 i 3.</w:t>
      </w:r>
    </w:p>
    <w:p w:rsidR="00FE6D4D" w:rsidRPr="00FE6D4D" w:rsidRDefault="00FE6D4D" w:rsidP="00FE6D4D">
      <w:pPr>
        <w:pStyle w:val="ARTartustawynprozporzdzenia"/>
      </w:pPr>
      <w:r w:rsidRPr="00FE6D4D">
        <w:rPr>
          <w:rStyle w:val="Ppogrubienie"/>
        </w:rPr>
        <w:t>Art. 223.</w:t>
      </w:r>
      <w:r w:rsidRPr="00FE6D4D">
        <w:t> Oprocentowanie nadpłaty nie przysługuje w przypadku, o którym mowa w art. 220:</w:t>
      </w:r>
    </w:p>
    <w:p w:rsidR="00FE6D4D" w:rsidRPr="00FE6D4D" w:rsidRDefault="00FE6D4D" w:rsidP="00FE6D4D">
      <w:pPr>
        <w:pStyle w:val="PKTpunkt"/>
      </w:pPr>
      <w:r w:rsidRPr="00FE6D4D">
        <w:t>1)</w:t>
      </w:r>
      <w:r w:rsidRPr="00FE6D4D">
        <w:tab/>
        <w:t>pkt 1, jeżeli do powstania przesłanki zmiany lub uchylenia decyzji przyczynił się uprawniony do nadpłaty;</w:t>
      </w:r>
    </w:p>
    <w:p w:rsidR="00FE6D4D" w:rsidRPr="00FE6D4D" w:rsidRDefault="00FE6D4D" w:rsidP="00FE6D4D">
      <w:pPr>
        <w:pStyle w:val="PKTpunkt"/>
      </w:pPr>
      <w:r w:rsidRPr="00FE6D4D">
        <w:t>2)</w:t>
      </w:r>
      <w:r w:rsidRPr="00FE6D4D">
        <w:tab/>
        <w:t>pkt 2, jeżeli do opóźnienia w zwrocie nadpłaty przyczynił się uprawniony do nadpłaty lub powstało ono z przyczyn niezależnych od organu podatkowego, a także gdy opóźnienie wynika z dokonania określonych czynności, dla których przepisy prawa podatkowego określają terminy;</w:t>
      </w:r>
    </w:p>
    <w:p w:rsidR="00FE6D4D" w:rsidRPr="00FE6D4D" w:rsidRDefault="00FE6D4D" w:rsidP="00FE6D4D">
      <w:pPr>
        <w:pStyle w:val="PKTpunkt"/>
      </w:pPr>
      <w:r w:rsidRPr="00FE6D4D">
        <w:lastRenderedPageBreak/>
        <w:t>3)</w:t>
      </w:r>
      <w:r w:rsidRPr="00FE6D4D">
        <w:tab/>
        <w:t>pkt 3 i 4, jeżeli do opóźnienia w wydaniu decyzji w terminie 2 miesięcy przyczynił się uprawniony do nadpłaty lub powstało ono z przyczyn niezależnych od organu podatkowego, a także gdy opóźnienie wynika z dokonania określonych czynności, dla których przepisy prawa podatkowego określają terminy  przeprowadzenia rozprawy lub mediacji.</w:t>
      </w:r>
    </w:p>
    <w:p w:rsidR="00FE6D4D" w:rsidRPr="00FE6D4D" w:rsidRDefault="00FE6D4D" w:rsidP="00FE6D4D">
      <w:pPr>
        <w:pStyle w:val="ARTartustawynprozporzdzenia"/>
      </w:pPr>
      <w:r w:rsidRPr="00FE6D4D">
        <w:rPr>
          <w:rStyle w:val="Ppogrubienie"/>
        </w:rPr>
        <w:t>Art. 224.</w:t>
      </w:r>
      <w:r w:rsidRPr="00FE6D4D">
        <w:t> Na wniosek uprawnionego do nadpłaty, któremu zaliczono lub zwrócono nadpłatę bez wydawania decyzji, organ podatkowy wydaje decyzję w sprawie oprocentowania nadpłaty, w której stwierdza, czy i za jaki okres ono przysługuje.</w:t>
      </w:r>
    </w:p>
    <w:p w:rsidR="00FE6D4D" w:rsidRPr="00FE6D4D" w:rsidRDefault="00FE6D4D" w:rsidP="00FE6D4D">
      <w:pPr>
        <w:pStyle w:val="ARTartustawynprozporzdzenia"/>
      </w:pPr>
      <w:r w:rsidRPr="00FE6D4D">
        <w:rPr>
          <w:rStyle w:val="Ppogrubienie"/>
        </w:rPr>
        <w:t>Art. 225.</w:t>
      </w:r>
      <w:r w:rsidRPr="00FE6D4D">
        <w:t> Do oprocentowania nadpłaty stosuje się odpowiednio przepisy oddziału 1-3, 5-7, 9 i 10</w:t>
      </w:r>
      <w:r w:rsidR="008B72FE">
        <w:t xml:space="preserve"> niniejszego rozdziału</w:t>
      </w:r>
      <w:r w:rsidRPr="00FE6D4D">
        <w:t xml:space="preserve">.  </w:t>
      </w:r>
    </w:p>
    <w:p w:rsidR="00FE6D4D" w:rsidRPr="00FE6D4D" w:rsidRDefault="00FE6D4D" w:rsidP="00FE6D4D">
      <w:pPr>
        <w:pStyle w:val="ROZDZODDZOZNoznaczenierozdziauluboddziau"/>
      </w:pPr>
      <w:r w:rsidRPr="00FE6D4D">
        <w:t>Oddział 9</w:t>
      </w:r>
    </w:p>
    <w:p w:rsidR="00FE6D4D" w:rsidRPr="00FE6D4D" w:rsidRDefault="00FE6D4D" w:rsidP="00FE6D4D">
      <w:pPr>
        <w:pStyle w:val="ROZDZODDZPRZEDMprzedmiotregulacjirozdziauluboddziau"/>
      </w:pPr>
      <w:r w:rsidRPr="00FE6D4D">
        <w:t>Przedawnienie prawa do stwierdzenia i zwrotu nadpłaty</w:t>
      </w:r>
    </w:p>
    <w:p w:rsidR="00FE6D4D" w:rsidRPr="00FE6D4D" w:rsidRDefault="00FE6D4D" w:rsidP="00FE6D4D">
      <w:pPr>
        <w:pStyle w:val="ARTartustawynprozporzdzenia"/>
      </w:pPr>
      <w:r w:rsidRPr="00FE6D4D">
        <w:rPr>
          <w:rStyle w:val="Ppogrubienie"/>
        </w:rPr>
        <w:t>Art. 226.</w:t>
      </w:r>
      <w:r w:rsidRPr="00FE6D4D">
        <w:t> § 1. Prawo do złożenia wniosku o stwierdzenie nadpłaty wygasa wraz z upływem terminu przedawnienia wymiaru, z zastrzeżeniem art. 228–230.</w:t>
      </w:r>
    </w:p>
    <w:p w:rsidR="00FE6D4D" w:rsidRPr="00FE6D4D" w:rsidRDefault="00FE6D4D" w:rsidP="00FE6D4D">
      <w:pPr>
        <w:pStyle w:val="USTustnpkodeksu"/>
      </w:pPr>
      <w:r w:rsidRPr="00FE6D4D">
        <w:t>§ 2. Organ podatkowy nie wszczyna z urzędu postępowania w sprawie stwierdzenia nadpłaty po upływie terminu przedawnienia wymiaru, a postępowanie wszczęte z urzędu przed tym terminem organ podatkowy prowadzi również po upływie tego terminu.</w:t>
      </w:r>
    </w:p>
    <w:p w:rsidR="00FE6D4D" w:rsidRPr="00FE6D4D" w:rsidRDefault="00FE6D4D" w:rsidP="00FE6D4D">
      <w:pPr>
        <w:pStyle w:val="ARTartustawynprozporzdzenia"/>
      </w:pPr>
      <w:r w:rsidRPr="00FE6D4D">
        <w:rPr>
          <w:rStyle w:val="Ppogrubienie"/>
        </w:rPr>
        <w:t>Art. 227.</w:t>
      </w:r>
      <w:r w:rsidRPr="00FE6D4D">
        <w:t> § 1. W przypadku złożenia wniosku o stwierdzenie nadpłaty przed upływem terminu, o którym mowa w art. 226, i rozpatrywania go po upływie terminu przedawnienia wymiaru, organ podatkowy wydaje decyzję na podstawie art. 191 § 2, art. 192 lub art. 196 § 1. W decyzji wydanej na podstawie art. 192 lub art. 196 § 1 nie określa się wysokości zobowiązania w kwocie wyższej niż wynikająca z uprzednio złożonej deklaracji lub kwoty, która została zapłacona w przypadku niezłożenia deklaracji.</w:t>
      </w:r>
    </w:p>
    <w:p w:rsidR="00FE6D4D" w:rsidRPr="00FE6D4D" w:rsidRDefault="00FE6D4D" w:rsidP="00FE6D4D">
      <w:pPr>
        <w:pStyle w:val="USTustnpkodeksu"/>
      </w:pPr>
      <w:r w:rsidRPr="00FE6D4D">
        <w:t>§ 2. Przepis § 1 stosuje się odpowiednio w zakresie wskazanej w złożonej deklaracji wysokości: dochodu, przychodu, zysku lub straty, z tym że w zakresie straty, organ podatkowy dokonuje wymiaru w kwocie nie niższej niż wynikająca z uprzednio złożonej deklaracji.</w:t>
      </w:r>
    </w:p>
    <w:p w:rsidR="00FE6D4D" w:rsidRPr="00FE6D4D" w:rsidRDefault="00FE6D4D" w:rsidP="00FE6D4D">
      <w:pPr>
        <w:pStyle w:val="ARTartustawynprozporzdzenia"/>
      </w:pPr>
      <w:r w:rsidRPr="00FE6D4D">
        <w:rPr>
          <w:rStyle w:val="Ppogrubienie"/>
        </w:rPr>
        <w:t>Art. 228.</w:t>
      </w:r>
      <w:r w:rsidRPr="00FE6D4D">
        <w:t xml:space="preserve"> Przepisu art. 226 nie stosuje się, jeżeli istnienie nadpłaty wynika z porozumienia zawartego w trybie procedury wzajemnego porozumiewania lub procedury arbitrażowej, prowadzonych na podstawie ratyfikowanych umów o unikaniu podwójnego </w:t>
      </w:r>
      <w:r w:rsidRPr="00FE6D4D">
        <w:lastRenderedPageBreak/>
        <w:t>opodatkowania lub innych ratyfikowanych umów międzynarodowych, których stroną jest Rzeczpospolita Polska.</w:t>
      </w:r>
    </w:p>
    <w:p w:rsidR="00FE6D4D" w:rsidRPr="00FE6D4D" w:rsidRDefault="00FE6D4D" w:rsidP="00FE6D4D">
      <w:pPr>
        <w:pStyle w:val="ARTartustawynprozporzdzenia"/>
      </w:pPr>
      <w:r w:rsidRPr="00FE6D4D">
        <w:rPr>
          <w:rStyle w:val="Ppogrubienie"/>
        </w:rPr>
        <w:t>Art. 229.</w:t>
      </w:r>
      <w:r w:rsidRPr="00FE6D4D">
        <w:t> § 1. Jeżeli nadpłata wynika z orzeczenia Trybunału Konstytucyjnego lub orzeczenia Trybunału Sprawiedliwości Unii Europejskiej, prawo do złożenia wniosku o stwierdzenie nadpłaty wygasa w terminie 3 miesięcy od dnia wejścia w życie orzeczenia Trybunału Konstytucyjnego lub publikacji sentencji orzeczenia Trybunału Sprawiedliwości Unii Europejskiej w Dzienniku Urzędowym Unii Europejskiej, nie wcześniej jednak niż z upływem terminu przedawnienia poboru.</w:t>
      </w:r>
    </w:p>
    <w:p w:rsidR="00FE6D4D" w:rsidRPr="00FE6D4D" w:rsidRDefault="00FE6D4D" w:rsidP="00FE6D4D">
      <w:pPr>
        <w:pStyle w:val="USTustnpkodeksu"/>
      </w:pPr>
      <w:r w:rsidRPr="00FE6D4D">
        <w:t>§ 2. Przepis § 1 stosuje się odpowiednio do nadpłaty wynikającej z:</w:t>
      </w:r>
    </w:p>
    <w:p w:rsidR="00FE6D4D" w:rsidRPr="00FE6D4D" w:rsidRDefault="00FE6D4D" w:rsidP="00FE6D4D">
      <w:pPr>
        <w:pStyle w:val="PKTpunkt"/>
      </w:pPr>
      <w:r w:rsidRPr="00FE6D4D">
        <w:t>1)</w:t>
      </w:r>
      <w:r w:rsidRPr="00FE6D4D">
        <w:tab/>
        <w:t>niezgodności przepisów prawa krajowego z przepisami prawa Unii Europejskiej, która została usunięta w przepisach prawa krajowego, z tym że określony w nim termin rozpoczyna bieg od dnia wejścia w życie przepisów prawa krajowego usuwających niezgodność z przepisami prawa Unii Europejskiej;</w:t>
      </w:r>
    </w:p>
    <w:p w:rsidR="00FE6D4D" w:rsidRPr="00FE6D4D" w:rsidRDefault="00FE6D4D" w:rsidP="00FE6D4D">
      <w:pPr>
        <w:pStyle w:val="PKTpunkt"/>
      </w:pPr>
      <w:r w:rsidRPr="00FE6D4D">
        <w:t>2)</w:t>
      </w:r>
      <w:r w:rsidRPr="00FE6D4D">
        <w:tab/>
        <w:t>ratyfikowanej umowy o unikaniu podwójnego opodatkowania lub innej ratyfikowanej umowy międzynarodowej, której stroną jest Rzeczpospolita Polska, z tym że określony w nim termin rozpoczyna bieg od dnia wejścia w życie ratyfikowanej umowy międzynarodowej;</w:t>
      </w:r>
    </w:p>
    <w:p w:rsidR="00FE6D4D" w:rsidRPr="00FE6D4D" w:rsidRDefault="00FE6D4D" w:rsidP="00FE6D4D">
      <w:pPr>
        <w:pStyle w:val="PKTpunkt"/>
      </w:pPr>
      <w:r w:rsidRPr="00FE6D4D">
        <w:t>3)</w:t>
      </w:r>
      <w:r w:rsidRPr="00FE6D4D">
        <w:tab/>
        <w:t>prawomocnego orzeczenia sądu administracyjnego stwierdzającego nieważność w całości albo  w części aktu prawa miejscowego organu jednostki samorządu terytorialnego, z tym że określony w nim termin rozpoczyna bieg od dnia uprawomocnienia się tego orzeczenia.</w:t>
      </w:r>
    </w:p>
    <w:p w:rsidR="00FE6D4D" w:rsidRPr="00FE6D4D" w:rsidRDefault="00FE6D4D" w:rsidP="00FE6D4D">
      <w:pPr>
        <w:pStyle w:val="ARTartustawynprozporzdzenia"/>
      </w:pPr>
      <w:r w:rsidRPr="00FE6D4D">
        <w:rPr>
          <w:rStyle w:val="Ppogrubienie"/>
        </w:rPr>
        <w:t>Art. 230.</w:t>
      </w:r>
      <w:r w:rsidRPr="00FE6D4D">
        <w:t> Prawo do złożenia wniosku o stwierdzenie nadpłaty wygasa wraz z upływem terminu przedawnienia poboru w przypadku zapłaty podatku w kwocie wyższej niż wynikająca z ostatecznej decyzji lub prawidłowej deklaracji podatkowej.</w:t>
      </w:r>
    </w:p>
    <w:p w:rsidR="00FE6D4D" w:rsidRPr="00FE6D4D" w:rsidRDefault="00FE6D4D" w:rsidP="00FE6D4D">
      <w:pPr>
        <w:pStyle w:val="ARTartustawynprozporzdzenia"/>
      </w:pPr>
      <w:r w:rsidRPr="00FE6D4D">
        <w:rPr>
          <w:rStyle w:val="Ppogrubienie"/>
        </w:rPr>
        <w:t>Art. 231.</w:t>
      </w:r>
      <w:r w:rsidRPr="00FE6D4D">
        <w:t> W przypadku złożenia wniosku o stwierdzenie nadpłaty na zasadach określonych w art. 228–230 i rozpatrywania go po upływie terminu przedawnienia wymiaru, przepisów art. 192 i art. 196 nie stosuje się.</w:t>
      </w:r>
    </w:p>
    <w:p w:rsidR="00FE6D4D" w:rsidRPr="00FE6D4D" w:rsidRDefault="00FE6D4D" w:rsidP="00FE6D4D">
      <w:pPr>
        <w:pStyle w:val="ARTartustawynprozporzdzenia"/>
      </w:pPr>
      <w:r w:rsidRPr="00FE6D4D">
        <w:rPr>
          <w:rStyle w:val="Ppogrubienie"/>
        </w:rPr>
        <w:t>Art. 232.</w:t>
      </w:r>
      <w:r w:rsidRPr="00FE6D4D">
        <w:t> § 1. Prawo do zwrotu nadpłaty wygasa z upływem 5 lat, licząc od dnia, w którym upłynął termin jej zwrotu.</w:t>
      </w:r>
    </w:p>
    <w:p w:rsidR="00FE6D4D" w:rsidRPr="00FE6D4D" w:rsidRDefault="00FE6D4D" w:rsidP="00FE6D4D">
      <w:pPr>
        <w:pStyle w:val="USTustnpkodeksu"/>
      </w:pPr>
      <w:r w:rsidRPr="00FE6D4D">
        <w:t>§ 2. Wraz z upływem terminu określonego w § 1 wygasa również prawo do złożenia wniosku o zaliczenie nadpłaty na poczet przyszłych zobowiązań podatkowych oraz możliwość zaliczenia nadpłaty na poczet zaległych oraz bieżących zobowiązań podatkowych.</w:t>
      </w:r>
    </w:p>
    <w:p w:rsidR="00FE6D4D" w:rsidRPr="00FE6D4D" w:rsidRDefault="00FE6D4D" w:rsidP="00FE6D4D">
      <w:pPr>
        <w:pStyle w:val="USTustnpkodeksu"/>
      </w:pPr>
      <w:r w:rsidRPr="00FE6D4D">
        <w:lastRenderedPageBreak/>
        <w:t>§ 3. Złożenie wniosku o zwrot nadpłaty lub zaliczenie jej na poczet przyszłych zobowiązań podatkowych przerywa bieg terminu, o którym mowa w § 1. Po przerwaniu termin ten biegnie na nowo od dnia złożenia wniosku o zwrot nadpłaty, od dnia zwrotu części nadpłaty lub od dnia zaliczenia jej części na poczet przyszłych zobowiązań podatkowych.</w:t>
      </w:r>
    </w:p>
    <w:p w:rsidR="00FE6D4D" w:rsidRPr="00FE6D4D" w:rsidRDefault="00FE6D4D" w:rsidP="00FE6D4D">
      <w:pPr>
        <w:pStyle w:val="ROZDZODDZOZNoznaczenierozdziauluboddziau"/>
      </w:pPr>
      <w:r w:rsidRPr="00FE6D4D">
        <w:t>Oddział 10</w:t>
      </w:r>
    </w:p>
    <w:p w:rsidR="00FE6D4D" w:rsidRPr="00FE6D4D" w:rsidRDefault="00FE6D4D" w:rsidP="00FE6D4D">
      <w:pPr>
        <w:pStyle w:val="ROZDZODDZPRZEDMprzedmiotregulacjirozdziauluboddziau"/>
      </w:pPr>
      <w:r w:rsidRPr="00FE6D4D">
        <w:t>Zwrot podatku</w:t>
      </w:r>
    </w:p>
    <w:p w:rsidR="00FE6D4D" w:rsidRPr="00FE6D4D" w:rsidRDefault="00FE6D4D" w:rsidP="00FE6D4D">
      <w:pPr>
        <w:pStyle w:val="ARTartustawynprozporzdzenia"/>
      </w:pPr>
      <w:r w:rsidRPr="00FE6D4D">
        <w:rPr>
          <w:rStyle w:val="Ppogrubienie"/>
        </w:rPr>
        <w:t>Art. 233.</w:t>
      </w:r>
      <w:r w:rsidRPr="00FE6D4D">
        <w:t> § 1 Przepisy ustawy stosuje się odpowiednio do zwrotu podatku w zakresie nieuregulowanym w przepisach szczególnych, z tym że zaliczenie, o którym mowa w art. 205, następuje odpowiednio z dniem złożenia deklaracji wykazującej zwrot podatku lub skorygowania takiej deklaracji.</w:t>
      </w:r>
    </w:p>
    <w:p w:rsidR="00FE6D4D" w:rsidRPr="00FE6D4D" w:rsidRDefault="00FE6D4D" w:rsidP="00FE6D4D">
      <w:pPr>
        <w:pStyle w:val="USTustnpkodeksu"/>
      </w:pPr>
      <w:r w:rsidRPr="00FE6D4D">
        <w:t>§ 2. W przypadku  gdy zwrot wynika z decyzji, w której określono kwotę zwrotu podatku, zaliczenie, o którym mowa w art. 205, następuje z dniem wydania tej decyzji chyba, że zwrot jest wykazywany w deklaracji.</w:t>
      </w:r>
    </w:p>
    <w:p w:rsidR="00FE6D4D" w:rsidRPr="00FE6D4D" w:rsidRDefault="00FE6D4D" w:rsidP="00FE6D4D">
      <w:pPr>
        <w:pStyle w:val="USTustnpkodeksu"/>
      </w:pPr>
      <w:r w:rsidRPr="00FE6D4D">
        <w:t>§ 3. W przypadku gdy zwrot wynika z wniosku, w którym określono kwotę zwrotu podatku, zaliczenie, o którym mowa w art. 205, następuje z dniem złożenia wniosku w sprawie zwrotu.</w:t>
      </w:r>
    </w:p>
    <w:p w:rsidR="00FE6D4D" w:rsidRPr="00FE6D4D" w:rsidRDefault="00FE6D4D" w:rsidP="00FE6D4D">
      <w:pPr>
        <w:pStyle w:val="USTustnpkodeksu"/>
      </w:pPr>
      <w:r w:rsidRPr="00FE6D4D">
        <w:t>§ 4. Przepisu art. 185 § 2-4 nie stosuje się do zwrotu podatku, także w przypadku gdy na podstawie przepisów szczególnych z mocy prawa jest on traktowany jako nadpłata.</w:t>
      </w:r>
    </w:p>
    <w:p w:rsidR="00FE6D4D" w:rsidRPr="00FE6D4D" w:rsidRDefault="00FE6D4D" w:rsidP="00FE6D4D">
      <w:pPr>
        <w:pStyle w:val="USTustnpkodeksu"/>
      </w:pPr>
    </w:p>
    <w:p w:rsidR="00FE6D4D" w:rsidRPr="00FE6D4D" w:rsidRDefault="00FE6D4D" w:rsidP="00FE6D4D">
      <w:pPr>
        <w:pStyle w:val="ROZDZODDZOZNoznaczenierozdziauluboddziau"/>
      </w:pPr>
      <w:r w:rsidRPr="00FE6D4D">
        <w:t>Rozdział 9</w:t>
      </w:r>
    </w:p>
    <w:p w:rsidR="00FE6D4D" w:rsidRPr="00FE6D4D" w:rsidRDefault="00FE6D4D" w:rsidP="00FE6D4D">
      <w:pPr>
        <w:pStyle w:val="ROZDZODDZPRZEDMprzedmiotregulacjirozdziauluboddziau"/>
      </w:pPr>
      <w:r w:rsidRPr="00FE6D4D">
        <w:t>Ulgi w spłacie</w:t>
      </w:r>
    </w:p>
    <w:p w:rsidR="00FE6D4D" w:rsidRPr="00FE6D4D" w:rsidRDefault="00FE6D4D" w:rsidP="00FE6D4D">
      <w:pPr>
        <w:pStyle w:val="ARTartustawynprozporzdzenia"/>
      </w:pPr>
      <w:r w:rsidRPr="00FE6D4D">
        <w:rPr>
          <w:rStyle w:val="Ppogrubienie"/>
        </w:rPr>
        <w:t>Art. 234.</w:t>
      </w:r>
      <w:r w:rsidRPr="00FE6D4D">
        <w:t> § 1. Organ podatkowy, na wniosek zobowiązanego w przypadkach uzasadnionych ważnym interesem zobowiązanego lub interesem publicznym, może udzielać ulg w spłacie podatków (ulgi w spłacie).</w:t>
      </w:r>
    </w:p>
    <w:p w:rsidR="00FE6D4D" w:rsidRPr="00FE6D4D" w:rsidRDefault="00FE6D4D" w:rsidP="00FE6D4D">
      <w:pPr>
        <w:pStyle w:val="USTustnpkodeksu"/>
      </w:pPr>
      <w:r w:rsidRPr="00FE6D4D">
        <w:t>§ 2. Ulgi w spłacie polegają na:</w:t>
      </w:r>
    </w:p>
    <w:p w:rsidR="00FE6D4D" w:rsidRPr="00FE6D4D" w:rsidRDefault="00FE6D4D" w:rsidP="00FE6D4D">
      <w:pPr>
        <w:pStyle w:val="PKTpunkt"/>
      </w:pPr>
      <w:r w:rsidRPr="00FE6D4D">
        <w:t>1)</w:t>
      </w:r>
      <w:r w:rsidRPr="00FE6D4D">
        <w:tab/>
        <w:t>odroczeniu terminu płatności podatków;</w:t>
      </w:r>
    </w:p>
    <w:p w:rsidR="00FE6D4D" w:rsidRPr="00FE6D4D" w:rsidRDefault="00FE6D4D" w:rsidP="00FE6D4D">
      <w:pPr>
        <w:pStyle w:val="PKTpunkt"/>
      </w:pPr>
      <w:r w:rsidRPr="00FE6D4D">
        <w:t>2)</w:t>
      </w:r>
      <w:r w:rsidRPr="00FE6D4D">
        <w:tab/>
        <w:t>rozłożeniu na raty podatków;</w:t>
      </w:r>
    </w:p>
    <w:p w:rsidR="00FE6D4D" w:rsidRPr="00FE6D4D" w:rsidRDefault="00FE6D4D" w:rsidP="00FE6D4D">
      <w:pPr>
        <w:pStyle w:val="PKTpunkt"/>
      </w:pPr>
      <w:r w:rsidRPr="00FE6D4D">
        <w:t>3)</w:t>
      </w:r>
      <w:r w:rsidRPr="00FE6D4D">
        <w:tab/>
        <w:t>umorzeniu w całości albo  w części podatków;</w:t>
      </w:r>
    </w:p>
    <w:p w:rsidR="00FE6D4D" w:rsidRPr="00FE6D4D" w:rsidRDefault="00FE6D4D" w:rsidP="00FE6D4D">
      <w:pPr>
        <w:pStyle w:val="PKTpunkt"/>
      </w:pPr>
      <w:r w:rsidRPr="00FE6D4D">
        <w:t>4)</w:t>
      </w:r>
      <w:r w:rsidRPr="00FE6D4D">
        <w:tab/>
        <w:t>zwolnieniu płatnika z obowiązku pobrania podatków;</w:t>
      </w:r>
    </w:p>
    <w:p w:rsidR="00FE6D4D" w:rsidRPr="00FE6D4D" w:rsidRDefault="00FE6D4D" w:rsidP="00FE6D4D">
      <w:pPr>
        <w:pStyle w:val="PKTpunkt"/>
      </w:pPr>
      <w:r w:rsidRPr="00FE6D4D">
        <w:t>5)</w:t>
      </w:r>
      <w:r w:rsidRPr="00FE6D4D">
        <w:tab/>
        <w:t>ograniczeniu poboru zaliczek.</w:t>
      </w:r>
    </w:p>
    <w:p w:rsidR="00FE6D4D" w:rsidRPr="00FE6D4D" w:rsidRDefault="00FE6D4D" w:rsidP="00FE6D4D">
      <w:pPr>
        <w:pStyle w:val="USTustnpkodeksu"/>
      </w:pPr>
      <w:r w:rsidRPr="00FE6D4D">
        <w:lastRenderedPageBreak/>
        <w:t>§ 3. W zakresie opłaty prolongacyjnej może być stosowana wyłącznie ulga w spłacie, o której mowa w § 2 pkt 3.</w:t>
      </w:r>
    </w:p>
    <w:p w:rsidR="00FE6D4D" w:rsidRPr="00FE6D4D" w:rsidRDefault="00FE6D4D" w:rsidP="00FE6D4D">
      <w:pPr>
        <w:pStyle w:val="USTustnpkodeksu"/>
      </w:pPr>
      <w:r w:rsidRPr="00FE6D4D">
        <w:t>§ 4. Przepisy § 1-3 stosuje się odpowiednio do zaległości podatkowej wraz z odsetkami za zwłokę.</w:t>
      </w:r>
    </w:p>
    <w:p w:rsidR="00FE6D4D" w:rsidRPr="00FE6D4D" w:rsidRDefault="00FE6D4D" w:rsidP="00FE6D4D">
      <w:pPr>
        <w:pStyle w:val="USTustnpkodeksu"/>
      </w:pPr>
      <w:r w:rsidRPr="00FE6D4D">
        <w:t>§ 5. Umorzenie zaległości podatkowej powoduje również umorzenie odsetek za zwłokę w całości albo  w takiej części, w jakiej została umorzona zaległość podatkowa.</w:t>
      </w:r>
    </w:p>
    <w:p w:rsidR="00FE6D4D" w:rsidRPr="00FE6D4D" w:rsidRDefault="00FE6D4D" w:rsidP="00FE6D4D">
      <w:pPr>
        <w:pStyle w:val="ARTartustawynprozporzdzenia"/>
      </w:pPr>
      <w:r w:rsidRPr="00FE6D4D">
        <w:rPr>
          <w:rStyle w:val="Ppogrubienie"/>
        </w:rPr>
        <w:t>Art. 235.</w:t>
      </w:r>
      <w:r w:rsidRPr="00FE6D4D">
        <w:t> § 1. W razie udzielenia ulgi w spłacie polegającej na rozłożeniu na raty podatków albo zaległości podatkowej lub odroczeniu terminu płatności podatków albo zaległości podatkowej nowym terminem płatności jest dzień, w którym, zgodnie z decyzją, powinna nastąpić zapłata odroczonych podatków albo zaległości podatkowej lub poszczególnych rat, na jakie zostały rozłożone podatki albo zaległość podatkowa.</w:t>
      </w:r>
    </w:p>
    <w:p w:rsidR="00FE6D4D" w:rsidRPr="00FE6D4D" w:rsidRDefault="00FE6D4D" w:rsidP="00FE6D4D">
      <w:pPr>
        <w:pStyle w:val="USTustnpkodeksu"/>
      </w:pPr>
      <w:r w:rsidRPr="00FE6D4D">
        <w:t>§ 2. Jeżeli w terminie określonym w decyzji zobowiązany nie dokonał zapłaty odroczonych podatków albo zaległości podatkowej lub nie zapłacił którejkolwiek z rat, terminem płatności podatków albo zaległości podatkowej objętych odroczeniem lub ratą staje się odpowiednio termin określony w art. 125.</w:t>
      </w:r>
    </w:p>
    <w:p w:rsidR="00FE6D4D" w:rsidRPr="00FE6D4D" w:rsidRDefault="00FE6D4D" w:rsidP="00FE6D4D">
      <w:pPr>
        <w:pStyle w:val="USTustnpkodeksu"/>
      </w:pPr>
      <w:r w:rsidRPr="00FE6D4D">
        <w:t>§ 3. W razie niedotrzymania terminu płatności odroczonych lub rozłożonych na raty podatków albo zaległości podatkowej następuje z mocy prawa wygaśnięcie decyzji o:</w:t>
      </w:r>
    </w:p>
    <w:p w:rsidR="00FE6D4D" w:rsidRPr="00FE6D4D" w:rsidRDefault="00FE6D4D" w:rsidP="00FE6D4D">
      <w:pPr>
        <w:pStyle w:val="PKTpunkt"/>
      </w:pPr>
      <w:r w:rsidRPr="00FE6D4D">
        <w:t>1)</w:t>
      </w:r>
      <w:r w:rsidRPr="00FE6D4D">
        <w:tab/>
        <w:t>odroczeniu terminu płatności podatków albo zaległości podatkowej – w całości;</w:t>
      </w:r>
    </w:p>
    <w:p w:rsidR="00FE6D4D" w:rsidRPr="00FE6D4D" w:rsidRDefault="00FE6D4D" w:rsidP="00FE6D4D">
      <w:pPr>
        <w:pStyle w:val="PKTpunkt"/>
      </w:pPr>
      <w:r w:rsidRPr="00FE6D4D">
        <w:t>2)</w:t>
      </w:r>
      <w:r w:rsidRPr="00FE6D4D">
        <w:tab/>
        <w:t>rozłożeniu na raty podatków albo zaległości podatkowej – w części dotyczącej raty niezapłaconej w terminie płatności.</w:t>
      </w:r>
    </w:p>
    <w:p w:rsidR="00FE6D4D" w:rsidRPr="00FE6D4D" w:rsidRDefault="00FE6D4D" w:rsidP="00FE6D4D">
      <w:pPr>
        <w:pStyle w:val="USTustnpkodeksu"/>
      </w:pPr>
      <w:r w:rsidRPr="00FE6D4D">
        <w:t>§ 4. W razie niedotrzymania terminu płatności trzech kolejnych rat, na jakie zostały rozłożone podatki albo zaległość podatkowa, następuje z mocy prawa wygaśnięcie decyzji o rozłożeniu na raty w zakresie wszystkich niezapłaconych rat.</w:t>
      </w:r>
    </w:p>
    <w:p w:rsidR="00FE6D4D" w:rsidRPr="00FE6D4D" w:rsidRDefault="00FE6D4D" w:rsidP="00FE6D4D">
      <w:pPr>
        <w:pStyle w:val="ARTartustawynprozporzdzenia"/>
      </w:pPr>
      <w:r w:rsidRPr="00FE6D4D">
        <w:rPr>
          <w:rStyle w:val="Ppogrubienie"/>
        </w:rPr>
        <w:t>Art. 236.</w:t>
      </w:r>
      <w:r w:rsidRPr="00FE6D4D">
        <w:t> § 1. Organ podatkowy na wniosek zobowiązanego prowadzącego działalność gospodarczą może udzielać ulg w spłacie, które:</w:t>
      </w:r>
    </w:p>
    <w:p w:rsidR="00FE6D4D" w:rsidRPr="00FE6D4D" w:rsidRDefault="00FE6D4D" w:rsidP="00FE6D4D">
      <w:pPr>
        <w:pStyle w:val="PKTpunkt"/>
      </w:pPr>
      <w:r w:rsidRPr="00FE6D4D">
        <w:t>1)</w:t>
      </w:r>
      <w:r w:rsidRPr="00FE6D4D">
        <w:tab/>
        <w:t>nie stanowią pomocy publicznej;</w:t>
      </w:r>
    </w:p>
    <w:p w:rsidR="00FE6D4D" w:rsidRPr="00FE6D4D" w:rsidRDefault="00FE6D4D" w:rsidP="00FE6D4D">
      <w:pPr>
        <w:pStyle w:val="PKTpunkt"/>
      </w:pPr>
      <w:r w:rsidRPr="00FE6D4D">
        <w:t>2)</w:t>
      </w:r>
      <w:r w:rsidRPr="00FE6D4D">
        <w:tab/>
        <w:t xml:space="preserve">stanowią pomoc de </w:t>
      </w:r>
      <w:proofErr w:type="spellStart"/>
      <w:r w:rsidRPr="00FE6D4D">
        <w:t>minimis</w:t>
      </w:r>
      <w:proofErr w:type="spellEnd"/>
      <w:r w:rsidRPr="00FE6D4D">
        <w:t xml:space="preserve"> - w zakresie i na zasadach określonych w bezpośrednio obowiązujących aktach prawa Unii Europejskiej dotyczących pomocy w ramach zasady de </w:t>
      </w:r>
      <w:proofErr w:type="spellStart"/>
      <w:r w:rsidRPr="00FE6D4D">
        <w:t>minimis</w:t>
      </w:r>
      <w:proofErr w:type="spellEnd"/>
      <w:r w:rsidRPr="00FE6D4D">
        <w:t>;</w:t>
      </w:r>
    </w:p>
    <w:p w:rsidR="00FE6D4D" w:rsidRPr="00FE6D4D" w:rsidRDefault="00FE6D4D" w:rsidP="00FE6D4D">
      <w:pPr>
        <w:pStyle w:val="PKTpunkt"/>
      </w:pPr>
      <w:r w:rsidRPr="00FE6D4D">
        <w:t>3)</w:t>
      </w:r>
      <w:r w:rsidRPr="00FE6D4D">
        <w:tab/>
        <w:t>stanowią pomoc publiczną udzielaną w zakresie i na zasadach określonych w bezpośrednio obowiązujących aktach prawa Unii Europejskiej lub w zakresie i na zasadach określonych na podstawie rozporządzeń Rady Ministrów.</w:t>
      </w:r>
    </w:p>
    <w:p w:rsidR="00FE6D4D" w:rsidRPr="00FE6D4D" w:rsidRDefault="00FE6D4D" w:rsidP="00FE6D4D">
      <w:pPr>
        <w:pStyle w:val="USTustnpkodeksu"/>
      </w:pPr>
      <w:r w:rsidRPr="00FE6D4D">
        <w:lastRenderedPageBreak/>
        <w:t>§ 2. Ulgi w spłacie, o których mowa w § 1 pkt 3, mogą być udzielane:</w:t>
      </w:r>
    </w:p>
    <w:p w:rsidR="00FE6D4D" w:rsidRPr="00FE6D4D" w:rsidRDefault="00FE6D4D" w:rsidP="00FE6D4D">
      <w:pPr>
        <w:pStyle w:val="PKTpunkt"/>
      </w:pPr>
      <w:r w:rsidRPr="00FE6D4D">
        <w:t>1)</w:t>
      </w:r>
      <w:r w:rsidRPr="00FE6D4D">
        <w:tab/>
        <w:t>jako pomoc indywidualna, w tym zgodna z programami rządowymi lub samorządowymi;</w:t>
      </w:r>
    </w:p>
    <w:p w:rsidR="00FE6D4D" w:rsidRPr="00FE6D4D" w:rsidRDefault="00FE6D4D" w:rsidP="00FE6D4D">
      <w:pPr>
        <w:pStyle w:val="PKTpunkt"/>
      </w:pPr>
      <w:r w:rsidRPr="00FE6D4D">
        <w:t>2)</w:t>
      </w:r>
      <w:r w:rsidRPr="00FE6D4D">
        <w:tab/>
        <w:t>w ramach programów pomocowych określonych w odrębnych przepisach.</w:t>
      </w:r>
    </w:p>
    <w:p w:rsidR="00FE6D4D" w:rsidRPr="00FE6D4D" w:rsidRDefault="00FE6D4D" w:rsidP="00FE6D4D">
      <w:pPr>
        <w:pStyle w:val="USTustnpkodeksu"/>
      </w:pPr>
      <w:r w:rsidRPr="00FE6D4D">
        <w:t>§ 3. Rada Ministrów może określić, w drodze rozporządzenia, szczegółowe warunki udzielania ulg w spłacie, wraz ze wskazaniem przypadków, w których ulgi są udzielane jako pomoc indywidualna, mając na uwadze dopuszczalne przeznaczenia i warunki udzielania pomocy państwa określone w przepisach prawa Unii Europejskiej.</w:t>
      </w:r>
    </w:p>
    <w:p w:rsidR="00FE6D4D" w:rsidRPr="00FE6D4D" w:rsidRDefault="00FE6D4D" w:rsidP="00FE6D4D">
      <w:pPr>
        <w:pStyle w:val="ARTartustawynprozporzdzenia"/>
      </w:pPr>
      <w:r w:rsidRPr="00FE6D4D">
        <w:rPr>
          <w:rStyle w:val="Ppogrubienie"/>
        </w:rPr>
        <w:t>Art. 237.</w:t>
      </w:r>
      <w:r w:rsidRPr="00FE6D4D">
        <w:t> § 1. Wniosek o udzielenie ulgi w spłacie zawiera w szczególności:</w:t>
      </w:r>
    </w:p>
    <w:p w:rsidR="00FE6D4D" w:rsidRPr="00FE6D4D" w:rsidRDefault="00FE6D4D" w:rsidP="00FE6D4D">
      <w:pPr>
        <w:pStyle w:val="PKTpunkt"/>
      </w:pPr>
      <w:r w:rsidRPr="00FE6D4D">
        <w:t>1)</w:t>
      </w:r>
      <w:r w:rsidRPr="00FE6D4D">
        <w:tab/>
        <w:t>wskazanie podatków jakich dotyczy;</w:t>
      </w:r>
    </w:p>
    <w:p w:rsidR="00FE6D4D" w:rsidRPr="00FE6D4D" w:rsidRDefault="00FE6D4D" w:rsidP="00FE6D4D">
      <w:pPr>
        <w:pStyle w:val="PKTpunkt"/>
      </w:pPr>
      <w:r w:rsidRPr="00FE6D4D">
        <w:t>2)</w:t>
      </w:r>
      <w:r w:rsidRPr="00FE6D4D">
        <w:tab/>
        <w:t>wskazanie rodzaju i zakresu wnioskowanej ulgi w spłacie;</w:t>
      </w:r>
    </w:p>
    <w:p w:rsidR="00FE6D4D" w:rsidRPr="00FE6D4D" w:rsidRDefault="00FE6D4D" w:rsidP="00FE6D4D">
      <w:pPr>
        <w:pStyle w:val="PKTpunkt"/>
      </w:pPr>
      <w:r w:rsidRPr="00FE6D4D">
        <w:t>3)</w:t>
      </w:r>
      <w:r w:rsidRPr="00FE6D4D">
        <w:tab/>
        <w:t>wskazanie okoliczności uprawdopodobniających występowanie interesu publicznego lub ważnego interesu zobowiązanego;</w:t>
      </w:r>
    </w:p>
    <w:p w:rsidR="00FE6D4D" w:rsidRPr="00FE6D4D" w:rsidRDefault="00FE6D4D" w:rsidP="00FE6D4D">
      <w:pPr>
        <w:pStyle w:val="PKTpunkt"/>
      </w:pPr>
      <w:r w:rsidRPr="00FE6D4D">
        <w:t>4)</w:t>
      </w:r>
      <w:r w:rsidRPr="00FE6D4D">
        <w:tab/>
        <w:t>w przypadku, o którym mowa w art. 236:</w:t>
      </w:r>
    </w:p>
    <w:p w:rsidR="00FE6D4D" w:rsidRPr="00FE6D4D" w:rsidRDefault="00FE6D4D" w:rsidP="00FE6D4D">
      <w:pPr>
        <w:pStyle w:val="LITlitera"/>
      </w:pPr>
      <w:r w:rsidRPr="00FE6D4D">
        <w:t>a)</w:t>
      </w:r>
      <w:r w:rsidRPr="00FE6D4D">
        <w:tab/>
        <w:t xml:space="preserve">wskazanie, czy wnioskowana ulga w spłacie stanowi pomoc publiczną lub pomoc de </w:t>
      </w:r>
      <w:proofErr w:type="spellStart"/>
      <w:r w:rsidRPr="00FE6D4D">
        <w:t>minimis</w:t>
      </w:r>
      <w:proofErr w:type="spellEnd"/>
      <w:r w:rsidRPr="00FE6D4D">
        <w:t>,</w:t>
      </w:r>
    </w:p>
    <w:p w:rsidR="00FE6D4D" w:rsidRPr="00FE6D4D" w:rsidRDefault="00FE6D4D" w:rsidP="00FE6D4D">
      <w:pPr>
        <w:pStyle w:val="LITlitera"/>
      </w:pPr>
      <w:r w:rsidRPr="00FE6D4D">
        <w:t>b)</w:t>
      </w:r>
      <w:r w:rsidRPr="00FE6D4D">
        <w:tab/>
        <w:t>określenie rodzaju i przeznaczenia pomocy publicznej, o jaką wnioskuje zobowiązany, jeśli wnioskowana ulga stanowi pomoc publiczną.</w:t>
      </w:r>
    </w:p>
    <w:p w:rsidR="00FE6D4D" w:rsidRPr="00FE6D4D" w:rsidRDefault="00FE6D4D" w:rsidP="00FE6D4D">
      <w:pPr>
        <w:pStyle w:val="USTustnpkodeksu"/>
      </w:pPr>
      <w:r w:rsidRPr="00FE6D4D">
        <w:t>§ 2. W przypadku, o którym mowa w art. 236 § 1 pkt 2 i 3, do wniosku załącza się stosowne zaświadczenia, oświadczenia oraz formularze, o których mowa w przepisach ustawy z dnia 30 kwietnia 2004 r. o postępowaniu w sprawach dotyczących pomocy publicznej (Dz. U. z 2018 r. poz. 362</w:t>
      </w:r>
      <w:r w:rsidR="008B72FE">
        <w:t xml:space="preserve"> i 730</w:t>
      </w:r>
      <w:r w:rsidRPr="00FE6D4D">
        <w:t>).</w:t>
      </w:r>
    </w:p>
    <w:p w:rsidR="00FE6D4D" w:rsidRPr="00FE6D4D" w:rsidRDefault="00FE6D4D" w:rsidP="00FE6D4D">
      <w:pPr>
        <w:pStyle w:val="USTustnpkodeksu"/>
      </w:pPr>
      <w:r w:rsidRPr="00FE6D4D">
        <w:t>§ 3. Minister właściwy do spraw finansów publicznych może określić, w drodze rozporządzenia, wzór wniosku, o którym mowa w § 1, uwzględniając specyfikę poszczególnych podatków, organy właściwe do ich poboru, a także biorąc pod uwagę zapewnienie sprawności postępowania.</w:t>
      </w:r>
    </w:p>
    <w:p w:rsidR="00FE6D4D" w:rsidRPr="00FE6D4D" w:rsidRDefault="00FE6D4D" w:rsidP="00FE6D4D">
      <w:pPr>
        <w:pStyle w:val="USTustnpkodeksu"/>
      </w:pPr>
      <w:r w:rsidRPr="00FE6D4D">
        <w:rPr>
          <w:rStyle w:val="Ppogrubienie"/>
        </w:rPr>
        <w:t>Art. 238.</w:t>
      </w:r>
      <w:r w:rsidRPr="00FE6D4D">
        <w:t> § 1. Organ podatkowy może z urzędu umarzać podatki, jeżeli:</w:t>
      </w:r>
    </w:p>
    <w:p w:rsidR="00FE6D4D" w:rsidRPr="00FE6D4D" w:rsidRDefault="00FE6D4D" w:rsidP="00FE6D4D">
      <w:pPr>
        <w:pStyle w:val="PKTpunkt"/>
      </w:pPr>
      <w:r w:rsidRPr="00FE6D4D">
        <w:t>1)</w:t>
      </w:r>
      <w:r w:rsidRPr="00FE6D4D">
        <w:tab/>
        <w:t>zachodzi uzasadnione przypuszczenie, że w postępowaniu egzekucyjnym nie uzyska się kwoty przewyższającej wydatki egzekucyjne;</w:t>
      </w:r>
    </w:p>
    <w:p w:rsidR="00FE6D4D" w:rsidRPr="00FE6D4D" w:rsidRDefault="00FE6D4D" w:rsidP="00FE6D4D">
      <w:pPr>
        <w:pStyle w:val="PKTpunkt"/>
      </w:pPr>
      <w:r w:rsidRPr="00FE6D4D">
        <w:t>2)</w:t>
      </w:r>
      <w:r w:rsidRPr="00FE6D4D">
        <w:tab/>
        <w:t>kwota zaległości podatkowej nie przekracza 100 zł;</w:t>
      </w:r>
    </w:p>
    <w:p w:rsidR="00FE6D4D" w:rsidRPr="00FE6D4D" w:rsidRDefault="00FE6D4D" w:rsidP="00FE6D4D">
      <w:pPr>
        <w:pStyle w:val="PKTpunkt"/>
      </w:pPr>
      <w:r w:rsidRPr="00FE6D4D">
        <w:t>3)</w:t>
      </w:r>
      <w:r w:rsidRPr="00FE6D4D">
        <w:tab/>
        <w:t xml:space="preserve">kwota zaległości podatkowej nie została zaspokojona w całości  w zakończonym lub umorzonym postępowaniu likwidacyjnym lub upadłościowym albo sąd oddalił wniosek </w:t>
      </w:r>
      <w:r w:rsidRPr="00FE6D4D">
        <w:lastRenderedPageBreak/>
        <w:t>o ogłoszenie upadłości na podstawie art. 13 ust. 1 lub 2 ustawy z dnia 28 lutego 2003 r. - Prawo upadłościowe (Dz. U. z 201</w:t>
      </w:r>
      <w:r w:rsidR="008B72FE">
        <w:t>9 r. poz. 498 i 912</w:t>
      </w:r>
      <w:r w:rsidRPr="00FE6D4D">
        <w:t>);</w:t>
      </w:r>
    </w:p>
    <w:p w:rsidR="00FE6D4D" w:rsidRPr="00FE6D4D" w:rsidRDefault="00FE6D4D" w:rsidP="00FE6D4D">
      <w:pPr>
        <w:pStyle w:val="PKTpunkt"/>
      </w:pPr>
      <w:r w:rsidRPr="00FE6D4D">
        <w:t>4)</w:t>
      </w:r>
      <w:r w:rsidRPr="00FE6D4D">
        <w:tab/>
        <w:t>zobowiązany zmarł, nie pozostawiając żadnego majątku lub pozostawił ruchomości niepodlegające egzekucji na podstawie odrębnych przepisów albo pozostawił przedmioty codziennego użytku domowego, których łączna wartość nie przekracza kwoty 5.000 zł, i jednocześnie brak jest spadkobierców innych niż Skarb Państwa lub jednostka samorządu terytorialnego oraz nie ma możliwości orzeczenia odpowiedzialności podatkowej osoby trzeciej, bądź  istnieją spadkobiercy, ale zachodzi uzasadnione przypuszczenie, że koszty postępowania w sprawie przekroczą kwotę uzyskanego podatku;</w:t>
      </w:r>
    </w:p>
    <w:p w:rsidR="00FE6D4D" w:rsidRPr="00FE6D4D" w:rsidRDefault="00FE6D4D" w:rsidP="00FE6D4D">
      <w:pPr>
        <w:pStyle w:val="PKTpunkt"/>
      </w:pPr>
      <w:r w:rsidRPr="00FE6D4D">
        <w:t>5)</w:t>
      </w:r>
      <w:r w:rsidRPr="00FE6D4D">
        <w:tab/>
        <w:t>kwota zaległości podatkowej nie została zaspokojona w całości, gdyż została ograniczona do wartości stanu czynnego spadku lub w wyniku zastosowania proporcjonalnej spłaty długów spadkowych zgodnie z przepisami ustawy z dnia 23 kwietnia 1964 r. – Kodeks cywilny o przyjęciu i odrzuceniu spadku oraz o odpowiedzialności za długi spadkowe.</w:t>
      </w:r>
    </w:p>
    <w:p w:rsidR="00FE6D4D" w:rsidRPr="00FE6D4D" w:rsidRDefault="00FE6D4D" w:rsidP="00FE6D4D">
      <w:pPr>
        <w:pStyle w:val="USTustnpkodeksu"/>
      </w:pPr>
      <w:r w:rsidRPr="00FE6D4D">
        <w:t>§ 2. W przypadkach, o których mowa w § 1 pkt 3 i 4, decyzję umarzającą pozostawia się w aktach sprawy.</w:t>
      </w:r>
    </w:p>
    <w:p w:rsidR="00FE6D4D" w:rsidRPr="00FE6D4D" w:rsidRDefault="00FE6D4D" w:rsidP="00FE6D4D">
      <w:pPr>
        <w:pStyle w:val="USTustnpkodeksu"/>
      </w:pPr>
      <w:r w:rsidRPr="00FE6D4D">
        <w:t xml:space="preserve">§ 3. W przypadku, o którym mowa w § 1 pkt 3, organ podatkowy może umorzyć zaległość podatkową, jeżeli umorzenie nie będzie stanowiło pomocy publicznej lub będzie stanowiło pomoc de </w:t>
      </w:r>
      <w:proofErr w:type="spellStart"/>
      <w:r w:rsidRPr="00FE6D4D">
        <w:t>minimis</w:t>
      </w:r>
      <w:proofErr w:type="spellEnd"/>
      <w:r w:rsidRPr="00FE6D4D">
        <w:t>.</w:t>
      </w:r>
    </w:p>
    <w:p w:rsidR="00FE6D4D" w:rsidRPr="00FE6D4D" w:rsidRDefault="00FE6D4D" w:rsidP="00FE6D4D">
      <w:pPr>
        <w:pStyle w:val="ARTartustawynprozporzdzenia"/>
      </w:pPr>
      <w:r w:rsidRPr="00FE6D4D">
        <w:rPr>
          <w:rStyle w:val="Ppogrubienie"/>
        </w:rPr>
        <w:t>Art. 239.</w:t>
      </w:r>
      <w:r w:rsidRPr="00FE6D4D">
        <w:t> § 1. Organ podatkowy, w decyzji w sprawie odroczenia terminu płatności lub rozłożenia na raty, ustala opłatę prolongacyjną od kwoty podatku lub zaległości podatkowej.</w:t>
      </w:r>
    </w:p>
    <w:p w:rsidR="00FE6D4D" w:rsidRPr="00FE6D4D" w:rsidRDefault="00FE6D4D" w:rsidP="00FE6D4D">
      <w:pPr>
        <w:pStyle w:val="USTustnpkodeksu"/>
      </w:pPr>
      <w:r w:rsidRPr="00FE6D4D">
        <w:t>§ 2. Stawka opłaty prolongacyjnej wynosi 50% stawki odsetek za zwłokę, o której mowa w art. 167.</w:t>
      </w:r>
    </w:p>
    <w:p w:rsidR="00FE6D4D" w:rsidRPr="00FE6D4D" w:rsidRDefault="00FE6D4D" w:rsidP="00FE6D4D">
      <w:pPr>
        <w:pStyle w:val="USTustnpkodeksu"/>
      </w:pPr>
      <w:r w:rsidRPr="00FE6D4D">
        <w:t>§ 3. Wysokość opłaty prolongacyjnej oblicza się przy zastosowaniu stawki opłaty prolongacyjnej obowiązującej w dniu wydania decyzji, o której mowa w § 1.</w:t>
      </w:r>
    </w:p>
    <w:p w:rsidR="00FE6D4D" w:rsidRPr="00FE6D4D" w:rsidRDefault="00FE6D4D" w:rsidP="00FE6D4D">
      <w:pPr>
        <w:pStyle w:val="USTustnpkodeksu"/>
      </w:pPr>
      <w:r w:rsidRPr="00FE6D4D">
        <w:t>§ 4. Opłata prolongacyjna wpłacana jest w terminach płatności, o których mowa w art. 235 § 1. W  razie niedotrzymania terminu płatności przepisy art. 166 § 2 oraz art. 235 § 2 stosuje się odpowiednio.</w:t>
      </w:r>
    </w:p>
    <w:p w:rsidR="00FE6D4D" w:rsidRPr="00FE6D4D" w:rsidRDefault="00FE6D4D" w:rsidP="00FE6D4D">
      <w:pPr>
        <w:pStyle w:val="USTustnpkodeksu"/>
      </w:pPr>
      <w:r w:rsidRPr="00FE6D4D">
        <w:t>§ 5. Nie ustala się opłaty prolongacyjnej, gdy przyczyną wydania decyzji, o której mowa w § 1, były klęska żywiołowa lub wypadek losowy.</w:t>
      </w:r>
    </w:p>
    <w:p w:rsidR="00FE6D4D" w:rsidRPr="00FE6D4D" w:rsidRDefault="00FE6D4D" w:rsidP="00FE6D4D">
      <w:pPr>
        <w:pStyle w:val="USTustnpkodeksu"/>
      </w:pPr>
      <w:r w:rsidRPr="00FE6D4D">
        <w:lastRenderedPageBreak/>
        <w:t>§ 6. Minister właściwy do spraw finansów publicznych określi, w drodze rozporządzenia, szczegółowy sposób naliczania opłaty prolongacyjnej, mając na uwadze sposoby wygasania zobowiązań podatkowych oraz przypadki stosowania ulg w spłacie.</w:t>
      </w:r>
    </w:p>
    <w:p w:rsidR="00FE6D4D" w:rsidRPr="00FE6D4D" w:rsidRDefault="00FE6D4D" w:rsidP="00FE6D4D">
      <w:pPr>
        <w:pStyle w:val="ARTartustawynprozporzdzenia"/>
      </w:pPr>
      <w:r w:rsidRPr="00FE6D4D">
        <w:rPr>
          <w:rStyle w:val="Ppogrubienie"/>
        </w:rPr>
        <w:t>Art. 240.</w:t>
      </w:r>
      <w:r w:rsidRPr="00FE6D4D">
        <w:t> § 1. Organ podatkowy, na wniosek podatnika, zwalnia płatnika z obowiązku pobrania podatków, jeżeli:</w:t>
      </w:r>
    </w:p>
    <w:p w:rsidR="00FE6D4D" w:rsidRPr="00FE6D4D" w:rsidRDefault="00FE6D4D" w:rsidP="00FE6D4D">
      <w:pPr>
        <w:pStyle w:val="PKTpunkt"/>
      </w:pPr>
      <w:r w:rsidRPr="00FE6D4D">
        <w:t>1)</w:t>
      </w:r>
      <w:r w:rsidRPr="00FE6D4D">
        <w:tab/>
        <w:t>pobranie podatków zagraża ważnym interesom podatnika, w szczególności jego egzystencji, lub</w:t>
      </w:r>
    </w:p>
    <w:p w:rsidR="00FE6D4D" w:rsidRPr="00FE6D4D" w:rsidRDefault="00FE6D4D" w:rsidP="00FE6D4D">
      <w:pPr>
        <w:pStyle w:val="PKTpunkt"/>
      </w:pPr>
      <w:r w:rsidRPr="00FE6D4D">
        <w:t>2)</w:t>
      </w:r>
      <w:r w:rsidRPr="00FE6D4D">
        <w:tab/>
        <w:t>podatnik uprawdopodobni, że pobrane podatki byłyby niewspółmiernie wysokie w stosunku do podatków za rok podatkowy lub inny okres rozliczeniowy.</w:t>
      </w:r>
    </w:p>
    <w:p w:rsidR="00FE6D4D" w:rsidRPr="00FE6D4D" w:rsidRDefault="00FE6D4D" w:rsidP="00FE6D4D">
      <w:pPr>
        <w:pStyle w:val="USTustnpkodeksu"/>
      </w:pPr>
      <w:r w:rsidRPr="00FE6D4D">
        <w:t>§ 2. W przypadku, o którym mowa w § 1, organ podatkowy określa termin wpłacenia podatków, chyba że zobowiązany ma obowiązek dokonania okresowego rozliczenia tych podatków.</w:t>
      </w:r>
    </w:p>
    <w:p w:rsidR="00FE6D4D" w:rsidRPr="00FE6D4D" w:rsidRDefault="00FE6D4D" w:rsidP="00FE6D4D">
      <w:pPr>
        <w:pStyle w:val="USTustnpkodeksu"/>
      </w:pPr>
      <w:r w:rsidRPr="00FE6D4D">
        <w:t>§ 3. Organ podatkowy, na wniosek podatnika zobowiązanego do zapłaty zaliczek na podatki, ogranicza ich pobór, jeżeli podatnik ten uprawdopodobni, że zaliczki obliczone według zasad określonych w ustawach podatkowych byłyby niewspółmiernie wysokie w stosunku do przewidywanej wysokości podatków za dany okres rozliczeniowy.</w:t>
      </w:r>
    </w:p>
    <w:p w:rsidR="00FE6D4D" w:rsidRPr="00FE6D4D" w:rsidRDefault="00FE6D4D" w:rsidP="00FE6D4D">
      <w:pPr>
        <w:pStyle w:val="ARTartustawynprozporzdzenia"/>
      </w:pPr>
      <w:r w:rsidRPr="00FE6D4D">
        <w:rPr>
          <w:rStyle w:val="Ppogrubienie"/>
        </w:rPr>
        <w:t>Art. 241.</w:t>
      </w:r>
      <w:r w:rsidRPr="00FE6D4D">
        <w:t> § 1. Organem właściwym w pierwszej instancji w sprawach ulg w spłacie jest właściwy naczelnik urzędu skarbowego.</w:t>
      </w:r>
    </w:p>
    <w:p w:rsidR="00FE6D4D" w:rsidRPr="00FE6D4D" w:rsidRDefault="00FE6D4D" w:rsidP="00FE6D4D">
      <w:pPr>
        <w:pStyle w:val="USTustnpkodeksu"/>
      </w:pPr>
      <w:r w:rsidRPr="00FE6D4D">
        <w:t>§ 2. W zakresie podatków stanowiących dochody jednostek samorządu terytorialnego innych niż pobierane przez naczelnika urzędu skarbowego, w sprawach udzielania ulg w spłacie właściwe w pierwszej instancji są samorządowe organy podatkowe jednostek samorządu terytorialnego, których te podatki stanowią dochód.</w:t>
      </w:r>
    </w:p>
    <w:p w:rsidR="00FE6D4D" w:rsidRPr="00FE6D4D" w:rsidRDefault="00FE6D4D" w:rsidP="00FE6D4D">
      <w:pPr>
        <w:pStyle w:val="USTustnpkodeksu"/>
      </w:pPr>
      <w:r w:rsidRPr="00FE6D4D">
        <w:t>§ 3. Minister właściwy do spraw finansów publicznych może określić, w drodze rozporządzenia, właściwość miejscową i rzeczową organów podatkowych w sprawach udzielania ulg w spłacie, w sposób inny niż wskazany w § 1, uwzględniając wysokość kwoty będącej przedmiotem ulgi.</w:t>
      </w:r>
    </w:p>
    <w:p w:rsidR="00FE6D4D" w:rsidRPr="00FE6D4D" w:rsidRDefault="00FE6D4D" w:rsidP="00FE6D4D">
      <w:pPr>
        <w:pStyle w:val="ROZDZODDZOZNoznaczenierozdziauluboddziau"/>
      </w:pPr>
      <w:r w:rsidRPr="00FE6D4D">
        <w:t>Rozdział 10</w:t>
      </w:r>
    </w:p>
    <w:p w:rsidR="00FE6D4D" w:rsidRPr="00FE6D4D" w:rsidRDefault="00FE6D4D" w:rsidP="00FE6D4D">
      <w:pPr>
        <w:pStyle w:val="ROZDZODDZPRZEDMprzedmiotregulacjirozdziauluboddziau"/>
      </w:pPr>
      <w:r w:rsidRPr="00FE6D4D">
        <w:t>Odpowiedzialność podatnika, płatnika i inkasenta</w:t>
      </w:r>
    </w:p>
    <w:p w:rsidR="00FE6D4D" w:rsidRPr="00FE6D4D" w:rsidRDefault="00FE6D4D" w:rsidP="00FE6D4D">
      <w:pPr>
        <w:pStyle w:val="ARTartustawynprozporzdzenia"/>
      </w:pPr>
      <w:r w:rsidRPr="00FE6D4D">
        <w:rPr>
          <w:rStyle w:val="Ppogrubienie"/>
        </w:rPr>
        <w:t>Art. 242.</w:t>
      </w:r>
      <w:r w:rsidRPr="00FE6D4D">
        <w:t> § 1. Podatnik odpowiada całym swoim majątkiem za wynikające z zobowiązań podatkowych podatki.</w:t>
      </w:r>
    </w:p>
    <w:p w:rsidR="00FE6D4D" w:rsidRPr="00FE6D4D" w:rsidRDefault="00FE6D4D" w:rsidP="00FE6D4D">
      <w:pPr>
        <w:pStyle w:val="USTustnpkodeksu"/>
      </w:pPr>
      <w:r w:rsidRPr="00FE6D4D">
        <w:t>§ 2. Za podatek wynikający z zobowiązania podatkowego powstałego w czasie trwania małżeństwa podatnik odpowiada swoim majątkiem osobistym oraz majątkiem wspólnym.</w:t>
      </w:r>
    </w:p>
    <w:p w:rsidR="00FE6D4D" w:rsidRPr="00FE6D4D" w:rsidRDefault="00FE6D4D" w:rsidP="00FE6D4D">
      <w:pPr>
        <w:pStyle w:val="USTustnpkodeksu"/>
      </w:pPr>
      <w:r w:rsidRPr="00FE6D4D">
        <w:lastRenderedPageBreak/>
        <w:t>§ 3. Przepisu § 2 nie stosuje się do zobowiązania podatkowego powstałego po:</w:t>
      </w:r>
    </w:p>
    <w:p w:rsidR="00FE6D4D" w:rsidRPr="00FE6D4D" w:rsidRDefault="00FE6D4D" w:rsidP="00FE6D4D">
      <w:pPr>
        <w:pStyle w:val="PKTpunkt"/>
      </w:pPr>
      <w:r w:rsidRPr="00FE6D4D">
        <w:t>1)</w:t>
      </w:r>
      <w:r w:rsidRPr="00FE6D4D">
        <w:tab/>
        <w:t>powstaniu albo ustanowieniu rozdzielności majątkowej;</w:t>
      </w:r>
    </w:p>
    <w:p w:rsidR="00FE6D4D" w:rsidRPr="00FE6D4D" w:rsidRDefault="00FE6D4D" w:rsidP="00FE6D4D">
      <w:pPr>
        <w:pStyle w:val="PKTpunkt"/>
      </w:pPr>
      <w:r w:rsidRPr="00FE6D4D">
        <w:t>2)</w:t>
      </w:r>
      <w:r w:rsidRPr="00FE6D4D">
        <w:tab/>
        <w:t>ustanowieniu rozdzielności majątkowej z wyrównaniem dorobków.</w:t>
      </w:r>
    </w:p>
    <w:p w:rsidR="00FE6D4D" w:rsidRPr="00FE6D4D" w:rsidRDefault="00FE6D4D" w:rsidP="00FE6D4D">
      <w:pPr>
        <w:pStyle w:val="USTustnpkodeksu"/>
      </w:pPr>
      <w:r w:rsidRPr="00FE6D4D">
        <w:t>§ 4. Za podatek wynikający z zobowiązania podatkowego powstałego przed ograniczeniem ustawowej wspólności majątkowej podatnik odpowiada tak, jakby to ograniczenie nie nastąpiło.</w:t>
      </w:r>
    </w:p>
    <w:p w:rsidR="00FE6D4D" w:rsidRPr="00FE6D4D" w:rsidRDefault="00FE6D4D" w:rsidP="00FE6D4D">
      <w:pPr>
        <w:pStyle w:val="USTustnpkodeksu"/>
      </w:pPr>
      <w:r w:rsidRPr="00FE6D4D">
        <w:t>§ 5. Przepis § 4 stosuje się odpowiednio do zobowiązania podatkowego powstałego przed powstaniem lub ustanowieniem rozdzielności majątkowej albo ustanowieniem rozdzielności majątkowej z wyrównaniem dorobków.</w:t>
      </w:r>
    </w:p>
    <w:p w:rsidR="00FE6D4D" w:rsidRPr="00FE6D4D" w:rsidRDefault="00FE6D4D" w:rsidP="00FE6D4D">
      <w:pPr>
        <w:pStyle w:val="USTustnpkodeksu"/>
      </w:pPr>
      <w:r w:rsidRPr="00FE6D4D">
        <w:t>§ 6. Podatnik pozostający w związku małżeńskim, który zgodnie z przepisami § 1–5 nie ponosi odpowiedzialności majątkiem wspólnym, odpowiada za podatek wynikający z zobowiązania podatkowego swoim majątkiem osobistym.</w:t>
      </w:r>
    </w:p>
    <w:p w:rsidR="00FE6D4D" w:rsidRPr="00FE6D4D" w:rsidRDefault="00FE6D4D" w:rsidP="00FE6D4D">
      <w:pPr>
        <w:pStyle w:val="ARTartustawynprozporzdzenia"/>
      </w:pPr>
      <w:r w:rsidRPr="00FE6D4D">
        <w:rPr>
          <w:rStyle w:val="Ppogrubienie"/>
        </w:rPr>
        <w:t>Art. 243.</w:t>
      </w:r>
      <w:r w:rsidRPr="00FE6D4D">
        <w:t> § 1. Podatnik nie ponosi odpowiedzialności z tytułu zaniżenia lub nieujawnienia przez płatnika podstawy opodatkowania czynności, o których mowa w art. 12, art. 13 oraz art. 18 ustawy z dnia 26 lipca 1991 r. o podatku dochodowym od osób fizycznych, jeżeli umowa o pracę lub umowa cywilnoprawna były pozorne lub ukryte – do wysokości zaliczki, do której pobrania zobowiązany był płatnik.</w:t>
      </w:r>
    </w:p>
    <w:p w:rsidR="00FE6D4D" w:rsidRPr="00FE6D4D" w:rsidRDefault="00FE6D4D" w:rsidP="00FE6D4D">
      <w:pPr>
        <w:pStyle w:val="USTustnpkodeksu"/>
      </w:pPr>
      <w:r w:rsidRPr="00FE6D4D">
        <w:t>§ 2. W przypadku, o którym mowa w § 1, przepisu  art. 242 § 2 nie stosuje się.</w:t>
      </w:r>
    </w:p>
    <w:p w:rsidR="00FE6D4D" w:rsidRPr="00FE6D4D" w:rsidRDefault="00FE6D4D" w:rsidP="00FE6D4D">
      <w:pPr>
        <w:pStyle w:val="ARTartustawynprozporzdzenia"/>
      </w:pPr>
      <w:r w:rsidRPr="00FE6D4D">
        <w:rPr>
          <w:rStyle w:val="Ppogrubienie"/>
        </w:rPr>
        <w:t>Art. 244.</w:t>
      </w:r>
      <w:r w:rsidRPr="00FE6D4D">
        <w:t> § 1. Płatnik, który nie wykonał obowiązków określonych w art. 9, odpowiada za podatek niepobrany lub podatek pobrany a niewpłacony. Przepisy art. 242 stosuje się odpowiednio.</w:t>
      </w:r>
    </w:p>
    <w:p w:rsidR="00FE6D4D" w:rsidRPr="00FE6D4D" w:rsidRDefault="00FE6D4D" w:rsidP="00FE6D4D">
      <w:pPr>
        <w:pStyle w:val="USTustnpkodeksu"/>
      </w:pPr>
      <w:r w:rsidRPr="00FE6D4D">
        <w:t>§ 2. Przepisu § 1 nie stosuje się, jeżeli odrębne przepisy stanowią inaczej albo jeżeli płatnik nie pobrał podatku z winy podatnika.</w:t>
      </w:r>
    </w:p>
    <w:p w:rsidR="00FE6D4D" w:rsidRPr="00FE6D4D" w:rsidRDefault="00FE6D4D" w:rsidP="00FE6D4D">
      <w:pPr>
        <w:pStyle w:val="USTustnpkodeksu"/>
      </w:pPr>
      <w:r w:rsidRPr="00FE6D4D">
        <w:t>§ 3.Odpowiedzialność płatnika nie może być wyłączona lub ograniczona na podstawie §  2, jeżeli:</w:t>
      </w:r>
    </w:p>
    <w:p w:rsidR="00FE6D4D" w:rsidRPr="00FE6D4D" w:rsidRDefault="00FE6D4D" w:rsidP="00FE6D4D">
      <w:pPr>
        <w:pStyle w:val="PKTpunkt"/>
      </w:pPr>
      <w:r w:rsidRPr="00FE6D4D">
        <w:t>1)</w:t>
      </w:r>
      <w:r w:rsidRPr="00FE6D4D">
        <w:tab/>
        <w:t>płatnik i podatnik byli podmiotami powiązanymi w rozumieniu art. 23m ust. 1 pkt 4 ustawy z dnia 26 lipca 1991 r. o podatku dochodowym od osób fizycznych lub art. 11a ust. 1 pkt 4 ustawy z dnia 15 lutego 1992 r. o podatku dochodowym od osób prawnych;</w:t>
      </w:r>
    </w:p>
    <w:p w:rsidR="00FE6D4D" w:rsidRPr="00FE6D4D" w:rsidRDefault="00FE6D4D" w:rsidP="00FE6D4D">
      <w:pPr>
        <w:pStyle w:val="PKTpunkt"/>
      </w:pPr>
      <w:r w:rsidRPr="00FE6D4D">
        <w:t>2)</w:t>
      </w:r>
      <w:r w:rsidRPr="00FE6D4D">
        <w:tab/>
        <w:t>płatnik lub podatnik był podmiotem kontrolowanym lub kontrolującym w odniesieniu do kontroli uregulowanej w art. 30f ust. 3 pkt 3 ustawy z dnia 26 lipca 1991 r. o podatku dochodowym od osób fizycznych lub art. 24a ust. 3 pkt 3 ustawy z dnia 15 lutego 1992 r. o podatku dochodowym od osób prawnych;</w:t>
      </w:r>
    </w:p>
    <w:p w:rsidR="00FE6D4D" w:rsidRPr="00FE6D4D" w:rsidRDefault="00FE6D4D" w:rsidP="00FE6D4D">
      <w:pPr>
        <w:pStyle w:val="PKTpunkt"/>
      </w:pPr>
      <w:r w:rsidRPr="00FE6D4D">
        <w:lastRenderedPageBreak/>
        <w:t>3)</w:t>
      </w:r>
      <w:r w:rsidRPr="00FE6D4D">
        <w:tab/>
        <w:t xml:space="preserve">płatnik lub podatnik był podmiotem z rezydencją podatkową, miejscem rejestracji, siedzibą lub mającym zarząd w kraju lub na terytorium stosującym szkodliwą konkurencję podatkową w zakresie podatku dochodowego od osób fizycznych oraz podatku dochodowego od osób prawnych; </w:t>
      </w:r>
    </w:p>
    <w:p w:rsidR="00FE6D4D" w:rsidRPr="00FE6D4D" w:rsidRDefault="00FE6D4D" w:rsidP="00FE6D4D">
      <w:pPr>
        <w:pStyle w:val="PKTpunkt"/>
      </w:pPr>
      <w:r w:rsidRPr="00FE6D4D">
        <w:t>4)</w:t>
      </w:r>
      <w:r w:rsidRPr="00FE6D4D">
        <w:tab/>
        <w:t xml:space="preserve">płatnik lub podatnik był podmiotem z rezydencją podatkową, miejscem rejestracji, siedzibą lub mającym zarząd w kraju lub na terytorium, z którym Rzeczpospolita Polska nie zawarła ratyfikowanej umowy międzynarodowej, w szczególności umowy o unikaniu podwójnego opodatkowania, albo Unia Europejska nie ratyfikowała umowy międzynarodowej – stanowiącej podstawę do uzyskania od organów podatkowych tego państwa informacji podatkowych; </w:t>
      </w:r>
    </w:p>
    <w:p w:rsidR="00FE6D4D" w:rsidRPr="00FE6D4D" w:rsidRDefault="00FE6D4D" w:rsidP="00FE6D4D">
      <w:pPr>
        <w:pStyle w:val="PKTpunkt"/>
      </w:pPr>
      <w:r w:rsidRPr="00FE6D4D">
        <w:t>5)</w:t>
      </w:r>
      <w:r w:rsidRPr="00FE6D4D">
        <w:tab/>
        <w:t>płatnik lub podatnik był zarządzany lub kontrolowany, bezpośrednio lub pośrednio, lub był w relacjach umownych lub faktycznych, w tym jako założyciel, fundator lub beneficjent: fundacji, trustu, innego podmiotu lub tytułu o charakterze powierniczym, lub</w:t>
      </w:r>
    </w:p>
    <w:p w:rsidR="00FE6D4D" w:rsidRPr="00FE6D4D" w:rsidRDefault="00FE6D4D" w:rsidP="00FE6D4D">
      <w:pPr>
        <w:pStyle w:val="PKTpunkt"/>
      </w:pPr>
      <w:r w:rsidRPr="00FE6D4D">
        <w:t>6)</w:t>
      </w:r>
      <w:r w:rsidRPr="00FE6D4D">
        <w:tab/>
        <w:t xml:space="preserve">niewykonanie przez płatnika obowiązku nastąpiło w odniesieniu do podmiotu, dla którego na podstawie publicznie dostępnych informacji nie jest możliwe ustalenie udziałowca, akcjonariusza lub podmiotu o zbliżonych uprawnieniach, który posiada co najmniej: </w:t>
      </w:r>
    </w:p>
    <w:p w:rsidR="00FE6D4D" w:rsidRPr="00FE6D4D" w:rsidRDefault="00FE6D4D" w:rsidP="00FE6D4D">
      <w:pPr>
        <w:pStyle w:val="LITlitera"/>
      </w:pPr>
      <w:r w:rsidRPr="00FE6D4D">
        <w:t>a)</w:t>
      </w:r>
      <w:r w:rsidRPr="00FE6D4D">
        <w:tab/>
        <w:t>10% udziałów w kapitale lub</w:t>
      </w:r>
    </w:p>
    <w:p w:rsidR="00FE6D4D" w:rsidRPr="00FE6D4D" w:rsidRDefault="00FE6D4D" w:rsidP="00FE6D4D">
      <w:pPr>
        <w:pStyle w:val="LITlitera"/>
      </w:pPr>
      <w:r w:rsidRPr="00FE6D4D">
        <w:t>b)</w:t>
      </w:r>
      <w:r w:rsidRPr="00FE6D4D">
        <w:tab/>
        <w:t xml:space="preserve">10% praw głosu w organach kontrolnych, stanowiących lub zarządczych, lub </w:t>
      </w:r>
    </w:p>
    <w:p w:rsidR="00FE6D4D" w:rsidRPr="00FE6D4D" w:rsidRDefault="00FE6D4D" w:rsidP="00FE6D4D">
      <w:pPr>
        <w:pStyle w:val="LITlitera"/>
      </w:pPr>
      <w:r w:rsidRPr="00FE6D4D">
        <w:t>c)</w:t>
      </w:r>
      <w:r w:rsidRPr="00FE6D4D">
        <w:tab/>
        <w:t>10% udziałów związanych z  prawem do uczestnictwa w zyskach.</w:t>
      </w:r>
    </w:p>
    <w:p w:rsidR="00FE6D4D" w:rsidRPr="00FE6D4D" w:rsidRDefault="00FE6D4D" w:rsidP="00FE6D4D">
      <w:pPr>
        <w:pStyle w:val="ARTartustawynprozporzdzenia"/>
      </w:pPr>
      <w:r w:rsidRPr="00FE6D4D">
        <w:rPr>
          <w:rStyle w:val="Ppogrubienie"/>
        </w:rPr>
        <w:t>Art. 245.</w:t>
      </w:r>
      <w:r w:rsidRPr="00FE6D4D">
        <w:t> Organ podatkowy w przypadku, o którym mowa:</w:t>
      </w:r>
    </w:p>
    <w:p w:rsidR="00FE6D4D" w:rsidRPr="00FE6D4D" w:rsidRDefault="00FE6D4D" w:rsidP="00FE6D4D">
      <w:pPr>
        <w:pStyle w:val="PKTpunkt"/>
      </w:pPr>
      <w:r w:rsidRPr="00FE6D4D">
        <w:t>1)</w:t>
      </w:r>
      <w:r w:rsidRPr="00FE6D4D">
        <w:tab/>
        <w:t>w art. 244 § 1, wydaje decyzję o odpowiedzialności płatnika, w której określa wysokość niepobranego lub pobranego, a niewpłaconego podatku;</w:t>
      </w:r>
    </w:p>
    <w:p w:rsidR="00FE6D4D" w:rsidRPr="00FE6D4D" w:rsidRDefault="00FE6D4D" w:rsidP="00FE6D4D">
      <w:pPr>
        <w:pStyle w:val="PKTpunkt"/>
      </w:pPr>
      <w:r w:rsidRPr="00FE6D4D">
        <w:t>2)</w:t>
      </w:r>
      <w:r w:rsidRPr="00FE6D4D">
        <w:tab/>
        <w:t>w art. 244 § 2, wydaje decyzję określającą wysokość zobowiązania podatkowego ze wskazaniem kwoty, za którą odpowiada podatnik.</w:t>
      </w:r>
    </w:p>
    <w:p w:rsidR="00FE6D4D" w:rsidRPr="00FE6D4D" w:rsidRDefault="00FE6D4D" w:rsidP="00FE6D4D">
      <w:pPr>
        <w:pStyle w:val="ARTartustawynprozporzdzenia"/>
      </w:pPr>
      <w:r w:rsidRPr="00FE6D4D">
        <w:rPr>
          <w:rStyle w:val="Ppogrubienie"/>
        </w:rPr>
        <w:t>Art. 246.</w:t>
      </w:r>
      <w:r w:rsidRPr="00FE6D4D">
        <w:t> Inkasent, który nie wykonał obowiązków określonych w art. 10, odpowiada za podatek pobrany a niewpłacony. Przepisy art. 242 i art. 244 stosuje się odpowiednio.</w:t>
      </w:r>
    </w:p>
    <w:p w:rsidR="00FE6D4D" w:rsidRPr="00FE6D4D" w:rsidRDefault="00FE6D4D" w:rsidP="00FE6D4D">
      <w:pPr>
        <w:pStyle w:val="ARTartustawynprozporzdzenia"/>
      </w:pPr>
      <w:r w:rsidRPr="00FE6D4D">
        <w:rPr>
          <w:rStyle w:val="Ppogrubienie"/>
        </w:rPr>
        <w:t>Art. 247.</w:t>
      </w:r>
      <w:r w:rsidRPr="00FE6D4D">
        <w:t> § 1. Płatnikom i inkasentom przysługuje zryczałtowane wynagrodzenie z tytułu terminowego wpłacania podatków pobranych na rzecz budżetu państwa.</w:t>
      </w:r>
    </w:p>
    <w:p w:rsidR="00FE6D4D" w:rsidRPr="00FE6D4D" w:rsidRDefault="00FE6D4D" w:rsidP="00FE6D4D">
      <w:pPr>
        <w:pStyle w:val="USTustnpkodeksu"/>
      </w:pPr>
      <w:r w:rsidRPr="00FE6D4D">
        <w:t xml:space="preserve">§ 2. Minister właściwy do spraw finansów publicznych określi, w drodze rozporządzenia, wysokość wynagrodzenia płatników i inkasentów pobierających podatki na </w:t>
      </w:r>
      <w:r w:rsidRPr="00FE6D4D">
        <w:lastRenderedPageBreak/>
        <w:t>rzecz budżetu państwa w relacji do kwoty pobranych podatków oraz tryb pobrania wynagrodzenia, uwzględniając w szczególności rodzaj pełnionej funkcji, zakres zadań związanych z obliczeniem i poborem podatku, a także to, że kwota należnego wynagrodzenia powinna być potrącona z kwoty podatku pobranego przez płatnika lub inkasenta.</w:t>
      </w:r>
    </w:p>
    <w:p w:rsidR="00FE6D4D" w:rsidRPr="00FE6D4D" w:rsidRDefault="00FE6D4D" w:rsidP="00FE6D4D">
      <w:pPr>
        <w:pStyle w:val="USTustnpkodeksu"/>
      </w:pPr>
      <w:r w:rsidRPr="00FE6D4D">
        <w:t>§ 3. Rada gminy, rada powiatu oraz sejmik województwa może ustalać wynagrodzenie dla płatników lub inkasentów z tytułu poboru podatków stanowiących dochody, odpowiednio: budżetu gminy, powiatu, województwa, uwzględniając w szczególności rodzaj podatku, rodzaj pełnionej funkcji, zakres zadań związanych z obliczeniem i poborem podatku, a także to, że kwota należnego wynagrodzenia powinna być potrącona z kwoty podatku pobranego przez płatnika lub inkasenta.</w:t>
      </w:r>
    </w:p>
    <w:p w:rsidR="00FE6D4D" w:rsidRPr="00FE6D4D" w:rsidRDefault="00FE6D4D" w:rsidP="00FE6D4D">
      <w:pPr>
        <w:pStyle w:val="ARTartustawynprozporzdzenia"/>
      </w:pPr>
      <w:r w:rsidRPr="00FE6D4D">
        <w:rPr>
          <w:rStyle w:val="Ppogrubienie"/>
        </w:rPr>
        <w:t>Art. 248.</w:t>
      </w:r>
      <w:r w:rsidRPr="00FE6D4D">
        <w:t> Osoby prawne oraz jednostki organizacyjne niemające osobowości prawnej, będące płatnikami lub inkasentami, są obowiązane wyznaczyć osoby, do których obowiązków należy obliczanie i pobieranie podatków oraz terminowe wpłacanie organowi podatkowemu pobranych kwot, a także zgłosić właściwemu miejscowo organowi podatkowemu pierwszej instancji imiona, nazwiska i adresy tych osób. Zgłoszenia należy dokonać w terminie wyznaczonym do dokonania pierwszej wpłaty, a w razie zmiany osoby wyznaczonej – w terminie 14 dni od dnia, w którym wyznaczono inną osobę.</w:t>
      </w:r>
    </w:p>
    <w:p w:rsidR="00FE6D4D" w:rsidRPr="00FE6D4D" w:rsidRDefault="00FE6D4D" w:rsidP="00FE6D4D">
      <w:pPr>
        <w:pStyle w:val="ROZDZODDZOZNoznaczenierozdziauluboddziau"/>
      </w:pPr>
      <w:r w:rsidRPr="00FE6D4D">
        <w:t>Rozdział 11</w:t>
      </w:r>
    </w:p>
    <w:p w:rsidR="00FE6D4D" w:rsidRPr="00FE6D4D" w:rsidRDefault="00FE6D4D" w:rsidP="00FE6D4D">
      <w:pPr>
        <w:pStyle w:val="ROZDZODDZPRZEDMprzedmiotregulacjirozdziauluboddziau"/>
      </w:pPr>
      <w:r w:rsidRPr="00FE6D4D">
        <w:t>Odpowiedzialność podatkowa osób trzecich</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249.</w:t>
      </w:r>
      <w:r w:rsidRPr="00FE6D4D">
        <w:t> § 1. W przypadkach i w zakresie przewidzianych w niniejszym rozdziale osoby trzecie odpowiadają solidarnie z podatnikiem, płatnikiem, inkasentem lub ich następcą prawnym, za:</w:t>
      </w:r>
    </w:p>
    <w:p w:rsidR="00FE6D4D" w:rsidRPr="00FE6D4D" w:rsidRDefault="00FE6D4D" w:rsidP="00FE6D4D">
      <w:pPr>
        <w:pStyle w:val="PKTpunkt"/>
      </w:pPr>
      <w:r w:rsidRPr="00FE6D4D">
        <w:t>1)</w:t>
      </w:r>
      <w:r w:rsidRPr="00FE6D4D">
        <w:tab/>
        <w:t>zaległość podatkową podatnika;</w:t>
      </w:r>
    </w:p>
    <w:p w:rsidR="00FE6D4D" w:rsidRPr="00FE6D4D" w:rsidRDefault="00FE6D4D" w:rsidP="00FE6D4D">
      <w:pPr>
        <w:pStyle w:val="PKTpunkt"/>
      </w:pPr>
      <w:r w:rsidRPr="00FE6D4D">
        <w:t>2)</w:t>
      </w:r>
      <w:r w:rsidRPr="00FE6D4D">
        <w:tab/>
        <w:t>podatek niepobrany lub pobrany a niewpłacony przez płatnika na rachunek organu podatkowego;</w:t>
      </w:r>
    </w:p>
    <w:p w:rsidR="00FE6D4D" w:rsidRPr="00FE6D4D" w:rsidRDefault="00FE6D4D" w:rsidP="00FE6D4D">
      <w:pPr>
        <w:pStyle w:val="PKTpunkt"/>
      </w:pPr>
      <w:r w:rsidRPr="00FE6D4D">
        <w:t>3)</w:t>
      </w:r>
      <w:r w:rsidRPr="00FE6D4D">
        <w:tab/>
        <w:t>podatek pobrany a niewpłacony przez inkasenta na rachunek organu podatkowego;</w:t>
      </w:r>
    </w:p>
    <w:p w:rsidR="00FE6D4D" w:rsidRPr="00FE6D4D" w:rsidRDefault="00FE6D4D" w:rsidP="00FE6D4D">
      <w:pPr>
        <w:pStyle w:val="PKTpunkt"/>
      </w:pPr>
      <w:r w:rsidRPr="00FE6D4D">
        <w:t>4)</w:t>
      </w:r>
      <w:r w:rsidRPr="00FE6D4D">
        <w:tab/>
        <w:t>odsetki za zwłokę naliczone do dnia wydania decyzji o odpowiedzialności osoby trzeciej, od należności wymienionych w pkt 1–3, a także odsetki od nieuregulowanych w terminie zaliczek na podatek;</w:t>
      </w:r>
    </w:p>
    <w:p w:rsidR="00FE6D4D" w:rsidRPr="00FE6D4D" w:rsidRDefault="00FE6D4D" w:rsidP="00FE6D4D">
      <w:pPr>
        <w:pStyle w:val="PKTpunkt"/>
      </w:pPr>
      <w:r w:rsidRPr="00FE6D4D">
        <w:lastRenderedPageBreak/>
        <w:t>5)</w:t>
      </w:r>
      <w:r w:rsidRPr="00FE6D4D">
        <w:tab/>
        <w:t>koszty upomnienia;</w:t>
      </w:r>
    </w:p>
    <w:p w:rsidR="00FE6D4D" w:rsidRPr="00FE6D4D" w:rsidRDefault="00FE6D4D" w:rsidP="00FE6D4D">
      <w:pPr>
        <w:pStyle w:val="PKTpunkt"/>
      </w:pPr>
      <w:r w:rsidRPr="00FE6D4D">
        <w:t>6)</w:t>
      </w:r>
      <w:r w:rsidRPr="00FE6D4D">
        <w:tab/>
        <w:t>koszty egzekucyjne powstałe do dnia wydania decyzji o odpowiedzialności osoby trzeciej w zakresie należności, o których mowa w pkt 1–3, objętych decyzją o odpowiedzialności osoby trzeciej oraz przypadających od nich odsetek za zwłokę.</w:t>
      </w:r>
    </w:p>
    <w:p w:rsidR="00FE6D4D" w:rsidRPr="00FE6D4D" w:rsidRDefault="00FE6D4D" w:rsidP="00FE6D4D">
      <w:pPr>
        <w:pStyle w:val="USTustnpkodeksu"/>
      </w:pPr>
      <w:r w:rsidRPr="00FE6D4D">
        <w:t>§ 2. Osoba trzecia nie ponosi odpowiedzialności przewidzianej w niniejszym rozdziale, jeżeli udowodni lub uprawdopodobni, że byłoby to rażąco niesłuszne.</w:t>
      </w:r>
    </w:p>
    <w:p w:rsidR="00FE6D4D" w:rsidRPr="00FE6D4D" w:rsidRDefault="00FE6D4D" w:rsidP="00FE6D4D">
      <w:pPr>
        <w:pStyle w:val="USTustnpkodeksu"/>
      </w:pPr>
      <w:r w:rsidRPr="00FE6D4D">
        <w:t>§ 3. Jeżeli wraz z podatnikiem, płatnikiem, inkasentem lub ich następcą prawnym odpowiedzialność ponoszą osoby trzecie, odpowiedzialność tych osób jest również odpowiedzialnością solidarną, z zastrzeżeniem art. 257 § 2.</w:t>
      </w:r>
    </w:p>
    <w:p w:rsidR="00FE6D4D" w:rsidRPr="00FE6D4D" w:rsidRDefault="00FE6D4D" w:rsidP="00FE6D4D">
      <w:pPr>
        <w:pStyle w:val="ARTartustawynprozporzdzenia"/>
      </w:pPr>
      <w:r w:rsidRPr="00FE6D4D">
        <w:rPr>
          <w:rStyle w:val="Ppogrubienie"/>
        </w:rPr>
        <w:t>Art. 250.</w:t>
      </w:r>
      <w:r w:rsidRPr="00FE6D4D">
        <w:t> Do odpowiedzialności osoby trzeciej przepis art. 242 stosuje się odpowiednio.</w:t>
      </w:r>
    </w:p>
    <w:p w:rsidR="00FE6D4D" w:rsidRPr="00FE6D4D" w:rsidRDefault="00FE6D4D" w:rsidP="00FE6D4D">
      <w:pPr>
        <w:pStyle w:val="ARTartustawynprozporzdzenia"/>
      </w:pPr>
      <w:r w:rsidRPr="00FE6D4D">
        <w:rPr>
          <w:rStyle w:val="Ppogrubienie"/>
        </w:rPr>
        <w:t>Art. 251.</w:t>
      </w:r>
      <w:r w:rsidRPr="00FE6D4D">
        <w:t> § 1. O odpowiedzialności podatkowej osoby trzeciej organ podatkowy orzeka w drodze decyzji.</w:t>
      </w:r>
    </w:p>
    <w:p w:rsidR="00FE6D4D" w:rsidRPr="00FE6D4D" w:rsidRDefault="00FE6D4D" w:rsidP="00FE6D4D">
      <w:pPr>
        <w:pStyle w:val="USTustnpkodeksu"/>
      </w:pPr>
      <w:r w:rsidRPr="00FE6D4D">
        <w:t>§ 2. Postępowania w sprawie odpowiedzialności podatkowej osoby trzeciej, z zastrzeżeniem art. 252, nie wszczyna się przed:</w:t>
      </w:r>
    </w:p>
    <w:p w:rsidR="00FE6D4D" w:rsidRPr="00FE6D4D" w:rsidRDefault="00FE6D4D" w:rsidP="00FE6D4D">
      <w:pPr>
        <w:pStyle w:val="PKTpunkt"/>
      </w:pPr>
      <w:r w:rsidRPr="00FE6D4D">
        <w:t>1)</w:t>
      </w:r>
      <w:r w:rsidRPr="00FE6D4D">
        <w:tab/>
        <w:t>upływem terminu płatności ustalonego zobowiązania podatkowego;</w:t>
      </w:r>
    </w:p>
    <w:p w:rsidR="00FE6D4D" w:rsidRPr="00FE6D4D" w:rsidRDefault="00FE6D4D" w:rsidP="00FE6D4D">
      <w:pPr>
        <w:pStyle w:val="PKTpunkt"/>
      </w:pPr>
      <w:r w:rsidRPr="00FE6D4D">
        <w:t>2)</w:t>
      </w:r>
      <w:r w:rsidRPr="00FE6D4D">
        <w:tab/>
        <w:t>dniem doręczenia decyzji:</w:t>
      </w:r>
    </w:p>
    <w:p w:rsidR="00FE6D4D" w:rsidRPr="00FE6D4D" w:rsidRDefault="00FE6D4D" w:rsidP="00FE6D4D">
      <w:pPr>
        <w:pStyle w:val="LITlitera"/>
      </w:pPr>
      <w:r w:rsidRPr="00FE6D4D">
        <w:t>a)</w:t>
      </w:r>
      <w:r w:rsidRPr="00FE6D4D">
        <w:tab/>
        <w:t>określającej wysokość zobowiązania podatkowego,</w:t>
      </w:r>
    </w:p>
    <w:p w:rsidR="00FE6D4D" w:rsidRPr="00FE6D4D" w:rsidRDefault="00FE6D4D" w:rsidP="00FE6D4D">
      <w:pPr>
        <w:pStyle w:val="LITlitera"/>
      </w:pPr>
      <w:r w:rsidRPr="00FE6D4D">
        <w:t>b)</w:t>
      </w:r>
      <w:r w:rsidRPr="00FE6D4D">
        <w:tab/>
        <w:t>o odpowiedzialności podatkowej płatnika lub inkasenta,</w:t>
      </w:r>
    </w:p>
    <w:p w:rsidR="00FE6D4D" w:rsidRPr="00FE6D4D" w:rsidRDefault="00FE6D4D" w:rsidP="00FE6D4D">
      <w:pPr>
        <w:pStyle w:val="LITlitera"/>
      </w:pPr>
      <w:r w:rsidRPr="00FE6D4D">
        <w:t>c)</w:t>
      </w:r>
      <w:r w:rsidRPr="00FE6D4D">
        <w:tab/>
        <w:t>o zakresie odpowiedzialności spadkobierców lub zapisobierców windykacyjnych, o której mowa w art. 288 § 1,</w:t>
      </w:r>
    </w:p>
    <w:p w:rsidR="00FE6D4D" w:rsidRPr="00FE6D4D" w:rsidRDefault="00FE6D4D" w:rsidP="00FE6D4D">
      <w:pPr>
        <w:pStyle w:val="LITlitera"/>
      </w:pPr>
      <w:r w:rsidRPr="00FE6D4D">
        <w:t>d)</w:t>
      </w:r>
      <w:r w:rsidRPr="00FE6D4D">
        <w:tab/>
        <w:t>określającej wysokość zaległości podatkowej, o której mowa w art. 161 oraz art. 162,</w:t>
      </w:r>
    </w:p>
    <w:p w:rsidR="00FE6D4D" w:rsidRPr="00FE6D4D" w:rsidRDefault="00FE6D4D" w:rsidP="00FE6D4D">
      <w:pPr>
        <w:pStyle w:val="LITlitera"/>
      </w:pPr>
      <w:r w:rsidRPr="00FE6D4D">
        <w:t>e)</w:t>
      </w:r>
      <w:r w:rsidRPr="00FE6D4D">
        <w:tab/>
        <w:t>określającej wysokość należnych odsetek za zwłokę, o której mowa w art. 164;</w:t>
      </w:r>
    </w:p>
    <w:p w:rsidR="00FE6D4D" w:rsidRPr="00FE6D4D" w:rsidRDefault="00FE6D4D" w:rsidP="00FE6D4D">
      <w:pPr>
        <w:pStyle w:val="PKTpunkt"/>
      </w:pPr>
      <w:r w:rsidRPr="00FE6D4D">
        <w:t>3)</w:t>
      </w:r>
      <w:r w:rsidRPr="00FE6D4D">
        <w:tab/>
        <w:t>dniem wszczęcia postępowania egzekucyjnego lub dniem odstąpienia od czynności zmierzających do zastosowania środków egzekucyjnych, zgodnie z przepisami o postępowaniu egzekucyjnym w administracji – w przypadkach wskazanych w art. 252.</w:t>
      </w:r>
    </w:p>
    <w:p w:rsidR="00FE6D4D" w:rsidRPr="00FE6D4D" w:rsidRDefault="00FE6D4D" w:rsidP="00FE6D4D">
      <w:pPr>
        <w:pStyle w:val="ARTartustawynprozporzdzenia"/>
      </w:pPr>
      <w:r w:rsidRPr="00FE6D4D">
        <w:rPr>
          <w:rStyle w:val="Ppogrubienie"/>
        </w:rPr>
        <w:t>Art. 252.</w:t>
      </w:r>
      <w:r w:rsidRPr="00FE6D4D">
        <w:t> § 1. W przypadku wystawienia tytułu wykonawczego na podstawie deklaracji, na zasadach przewidzianych w przepisach o postępowaniu egzekucyjnym w administracji, przed orzeczeniem o odpowiedzialności osoby trzeciej nie wymaga się uprzedniego wydania decyzji, o której mowa w art. 251 § 2 pkt 2.</w:t>
      </w:r>
    </w:p>
    <w:p w:rsidR="00FE6D4D" w:rsidRPr="00FE6D4D" w:rsidRDefault="00FE6D4D" w:rsidP="00FE6D4D">
      <w:pPr>
        <w:pStyle w:val="USTustnpkodeksu"/>
      </w:pPr>
      <w:r w:rsidRPr="00FE6D4D">
        <w:t xml:space="preserve">§ 2. W przypadku odstąpienia od czynności zmierzających do zastosowania środków egzekucyjnych, zgodnie z przepisami o postępowaniu egzekucyjnym w administracji, przed </w:t>
      </w:r>
      <w:r w:rsidRPr="00FE6D4D">
        <w:lastRenderedPageBreak/>
        <w:t>orzeczeniem o odpowiedzialności osoby trzeciej za należności z tytułu zobowiązań podatkowych powstałych w sposób określony w art. 129 pkt 1, nie wydaje się decyzji określającej wysokość zobowiązania podatkowego lub decyzji, o której mowa w art. 164.</w:t>
      </w:r>
    </w:p>
    <w:p w:rsidR="00FE6D4D" w:rsidRPr="00FE6D4D" w:rsidRDefault="00FE6D4D" w:rsidP="00FE6D4D">
      <w:pPr>
        <w:pStyle w:val="ARTartustawynprozporzdzenia"/>
      </w:pPr>
      <w:r w:rsidRPr="00FE6D4D">
        <w:rPr>
          <w:rStyle w:val="Ppogrubienie"/>
        </w:rPr>
        <w:t>Art. 253.</w:t>
      </w:r>
      <w:r w:rsidRPr="00FE6D4D">
        <w:t> § 1. W sprawie odpowiedzialności podatkowej osoby trzeciej przepisy art. 125 § 2, art. 160, art. 163 § 2, art. 165, art. 166, art. 205–209, art. 233 i art. 239 stosuje się odpowiednio.</w:t>
      </w:r>
    </w:p>
    <w:p w:rsidR="00FE6D4D" w:rsidRPr="00FE6D4D" w:rsidRDefault="00FE6D4D" w:rsidP="00FE6D4D">
      <w:pPr>
        <w:pStyle w:val="USTustnpkodeksu"/>
      </w:pPr>
      <w:r w:rsidRPr="00FE6D4D">
        <w:t>§ 2. W przypadku niedotrzymania terminu płatności osoba trzecia odpowiada również za naliczone po dniu wydania decyzji o jej odpowiedzialności podatkowej odsetki za zwłokę od:</w:t>
      </w:r>
    </w:p>
    <w:p w:rsidR="00FE6D4D" w:rsidRPr="00FE6D4D" w:rsidRDefault="00FE6D4D" w:rsidP="00FE6D4D">
      <w:pPr>
        <w:pStyle w:val="PKTpunkt"/>
      </w:pPr>
      <w:r w:rsidRPr="00FE6D4D">
        <w:t>1)</w:t>
      </w:r>
      <w:r w:rsidRPr="00FE6D4D">
        <w:tab/>
        <w:t>zaległości podatkowych;</w:t>
      </w:r>
    </w:p>
    <w:p w:rsidR="00FE6D4D" w:rsidRPr="00FE6D4D" w:rsidRDefault="00FE6D4D" w:rsidP="00FE6D4D">
      <w:pPr>
        <w:pStyle w:val="PKTpunkt"/>
      </w:pPr>
      <w:r w:rsidRPr="00FE6D4D">
        <w:t>2)</w:t>
      </w:r>
      <w:r w:rsidRPr="00FE6D4D">
        <w:tab/>
        <w:t>należności określonych w art. 249 § 1 pkt 2 i 3.</w:t>
      </w:r>
    </w:p>
    <w:p w:rsidR="00FE6D4D" w:rsidRPr="00FE6D4D" w:rsidRDefault="00FE6D4D" w:rsidP="00FE6D4D">
      <w:pPr>
        <w:pStyle w:val="USTustnpkodeksu"/>
      </w:pPr>
      <w:r w:rsidRPr="00FE6D4D">
        <w:t>§ 3. Ogłoszenie upadłości podatnika, płatnika lub ich następcy prawnego nie ma wpływu na naliczanie odsetek za zwłokę w odniesieniu do osoby trzeciej.</w:t>
      </w:r>
    </w:p>
    <w:p w:rsidR="00FE6D4D" w:rsidRPr="00FE6D4D" w:rsidRDefault="00FE6D4D" w:rsidP="00FE6D4D">
      <w:pPr>
        <w:pStyle w:val="ARTartustawynprozporzdzenia"/>
      </w:pPr>
      <w:r w:rsidRPr="00FE6D4D">
        <w:rPr>
          <w:rStyle w:val="Ppogrubienie"/>
        </w:rPr>
        <w:t>Art. 254.</w:t>
      </w:r>
      <w:r w:rsidRPr="00FE6D4D">
        <w:t> Doręczenie decyzji o odpowiedzialności osoby trzeciej organu podatkowego pierwszej instancji nie wywołuje skutków prawnych, jeżeli nastąpiło po upływie 5 lat od dnia powstania zaległości podatkowej, a w przypadku, o którym mowa w:</w:t>
      </w:r>
    </w:p>
    <w:p w:rsidR="00FE6D4D" w:rsidRPr="00FE6D4D" w:rsidRDefault="00FE6D4D" w:rsidP="00FE6D4D">
      <w:pPr>
        <w:pStyle w:val="PKTpunkt"/>
      </w:pPr>
      <w:r w:rsidRPr="00FE6D4D">
        <w:t>1)</w:t>
      </w:r>
      <w:r w:rsidRPr="00FE6D4D">
        <w:tab/>
        <w:t>art. 270 – jeżeli od dnia, w którym miała miejsce dostawa towarów, upłynęły 3 lata;</w:t>
      </w:r>
    </w:p>
    <w:p w:rsidR="00FE6D4D" w:rsidRPr="00FE6D4D" w:rsidRDefault="00FE6D4D" w:rsidP="00FE6D4D">
      <w:pPr>
        <w:pStyle w:val="PKTpunkt"/>
      </w:pPr>
      <w:r w:rsidRPr="00FE6D4D">
        <w:t>2)</w:t>
      </w:r>
      <w:r w:rsidRPr="00FE6D4D">
        <w:tab/>
        <w:t>art. 271 – jeżeli od dnia, w którym upłynął 6-miesięczny okres od dnia zarejestrowania podatnika jako podatnika VAT czynnego, upłynęły 3 lata.</w:t>
      </w:r>
    </w:p>
    <w:p w:rsidR="00FE6D4D" w:rsidRPr="00FE6D4D" w:rsidRDefault="00FE6D4D" w:rsidP="00FE6D4D">
      <w:pPr>
        <w:pStyle w:val="ARTartustawynprozporzdzenia"/>
      </w:pPr>
      <w:r w:rsidRPr="00FE6D4D">
        <w:rPr>
          <w:rStyle w:val="Ppogrubienie"/>
        </w:rPr>
        <w:t>Art. 255.</w:t>
      </w:r>
      <w:r w:rsidRPr="00FE6D4D">
        <w:t> Termin przedawnienia poboru zobowiązania wynikającego z decyzji o odpowiedzialności osoby trzeciej następuje po upływie 3 lat licząc od dnia, w którym ta decyzja stała się ostateczna. Przepisy art. 180 pkt 4 i 8 i art. 183 stosuje się odpowiednio.</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Osoby trzecie i zakres ich odpowiedzialności</w:t>
      </w:r>
    </w:p>
    <w:p w:rsidR="00FE6D4D" w:rsidRPr="00FE6D4D" w:rsidRDefault="00FE6D4D" w:rsidP="00FE6D4D">
      <w:pPr>
        <w:pStyle w:val="ARTartustawynprozporzdzenia"/>
      </w:pPr>
      <w:r w:rsidRPr="00FE6D4D">
        <w:rPr>
          <w:rStyle w:val="Ppogrubienie"/>
        </w:rPr>
        <w:t>Art. 256.</w:t>
      </w:r>
      <w:r w:rsidRPr="00FE6D4D">
        <w:t> § 1. Rozwiedziony małżonek podatnika odpowiada za zaległości podatkowe byłego małżonka z tytułu zobowiązań podatkowych powstałych w czasie trwania ustroju wspólności majątkowej.</w:t>
      </w:r>
    </w:p>
    <w:p w:rsidR="00FE6D4D" w:rsidRPr="00FE6D4D" w:rsidRDefault="00FE6D4D" w:rsidP="00FE6D4D">
      <w:pPr>
        <w:pStyle w:val="USTustnpkodeksu"/>
      </w:pPr>
      <w:r w:rsidRPr="00FE6D4D">
        <w:t>§ 2. Odpowiedzialność, o której mowa w § 1, nie obejmuje:</w:t>
      </w:r>
    </w:p>
    <w:p w:rsidR="00FE6D4D" w:rsidRPr="00FE6D4D" w:rsidRDefault="00FE6D4D" w:rsidP="00FE6D4D">
      <w:pPr>
        <w:pStyle w:val="PKTpunkt"/>
      </w:pPr>
      <w:r w:rsidRPr="00FE6D4D">
        <w:t>1)</w:t>
      </w:r>
      <w:r w:rsidRPr="00FE6D4D">
        <w:tab/>
        <w:t>należności niepobranych przez płatnika lub inkasenta;</w:t>
      </w:r>
    </w:p>
    <w:p w:rsidR="00FE6D4D" w:rsidRPr="00FE6D4D" w:rsidRDefault="00FE6D4D" w:rsidP="00FE6D4D">
      <w:pPr>
        <w:pStyle w:val="PKTpunkt"/>
      </w:pPr>
      <w:r w:rsidRPr="00FE6D4D">
        <w:t>2)</w:t>
      </w:r>
      <w:r w:rsidRPr="00FE6D4D">
        <w:tab/>
        <w:t>odsetek za zwłokę oraz kosztów egzekucyjnych powstałych po dniu uprawomocnienia się orzeczenia o rozwodzie.</w:t>
      </w:r>
    </w:p>
    <w:p w:rsidR="00FE6D4D" w:rsidRPr="00FE6D4D" w:rsidRDefault="00FE6D4D" w:rsidP="00FE6D4D">
      <w:pPr>
        <w:pStyle w:val="USTustnpkodeksu"/>
      </w:pPr>
      <w:r w:rsidRPr="00FE6D4D">
        <w:lastRenderedPageBreak/>
        <w:t>§ 3. Odpowiedzialność, o której mowa w § 1, ograniczona jest do wysokości wartości rynkowej udziału w majątku wspólnym, jaki przypadł rozwiedzionemu współmałżonkowi podatnika, z dnia ustania wspólności majątkowej.</w:t>
      </w:r>
    </w:p>
    <w:p w:rsidR="00FE6D4D" w:rsidRPr="00FE6D4D" w:rsidRDefault="00FE6D4D" w:rsidP="00FE6D4D">
      <w:pPr>
        <w:pStyle w:val="USTustnpkodeksu"/>
      </w:pPr>
      <w:r w:rsidRPr="00FE6D4D">
        <w:t>§ 4. Przepisy § 1–3 stosuje się odpowiednio w przypadku unieważnienia małżeństwa oraz separacji.</w:t>
      </w:r>
    </w:p>
    <w:p w:rsidR="00FE6D4D" w:rsidRPr="00FE6D4D" w:rsidRDefault="00FE6D4D" w:rsidP="00FE6D4D">
      <w:pPr>
        <w:pStyle w:val="ARTartustawynprozporzdzenia"/>
      </w:pPr>
      <w:r w:rsidRPr="00FE6D4D">
        <w:rPr>
          <w:rStyle w:val="Ppogrubienie"/>
        </w:rPr>
        <w:t>Art. 257.</w:t>
      </w:r>
      <w:r w:rsidRPr="00FE6D4D">
        <w:t> § 1. Nabywca przedsiębiorstwa lub zorganizowanej części przedsiębiorstwa albo udziałów w nich odpowiada za związane z prowadzoną działalnością gospodarczą zaległości podatkowe zbywcy, powstałe do dnia nabycia, chyba że przy zachowaniu należytej staranności nie mógł o nich wiedzieć.</w:t>
      </w:r>
    </w:p>
    <w:p w:rsidR="00FE6D4D" w:rsidRPr="00FE6D4D" w:rsidRDefault="00FE6D4D" w:rsidP="00FE6D4D">
      <w:pPr>
        <w:pStyle w:val="USTustnpkodeksu"/>
      </w:pPr>
      <w:r w:rsidRPr="00FE6D4D">
        <w:t>§ 2. Jeżeli przedsiębiorstwo lub jego zorganizowana część zostały nabyte na współwłasność w częściach ułamkowych przepisu art. 249 § 3 nie stosuje się.</w:t>
      </w:r>
    </w:p>
    <w:p w:rsidR="00FE6D4D" w:rsidRPr="00FE6D4D" w:rsidRDefault="00FE6D4D" w:rsidP="00FE6D4D">
      <w:pPr>
        <w:pStyle w:val="USTustnpkodeksu"/>
      </w:pPr>
      <w:r w:rsidRPr="00FE6D4D">
        <w:t>§ 3. Odpowiedzialność, o której mowa w § 1, ograniczona jest do wartości rynkowej nabytego przedsiębiorstwa lub jego zorganizowanej części albo udziałów w nich, z dnia ich nabycia.</w:t>
      </w:r>
    </w:p>
    <w:p w:rsidR="00FE6D4D" w:rsidRPr="00FE6D4D" w:rsidRDefault="00FE6D4D" w:rsidP="00FE6D4D">
      <w:pPr>
        <w:pStyle w:val="USTustnpkodeksu"/>
      </w:pPr>
      <w:r w:rsidRPr="00FE6D4D">
        <w:t>§ 4. Nabywca niebędący współmałżonkiem lub członkiem rodziny zbywcy nie odpowiada za:</w:t>
      </w:r>
    </w:p>
    <w:p w:rsidR="00FE6D4D" w:rsidRPr="00FE6D4D" w:rsidRDefault="00FE6D4D" w:rsidP="00FE6D4D">
      <w:pPr>
        <w:pStyle w:val="PKTpunkt"/>
      </w:pPr>
      <w:r w:rsidRPr="00FE6D4D">
        <w:t>1)</w:t>
      </w:r>
      <w:r w:rsidRPr="00FE6D4D">
        <w:tab/>
        <w:t>podatek niepobrany oraz pobrany a niewpłacony przez płatnika lub inkasenta;</w:t>
      </w:r>
    </w:p>
    <w:p w:rsidR="00FE6D4D" w:rsidRPr="00FE6D4D" w:rsidRDefault="00FE6D4D" w:rsidP="00FE6D4D">
      <w:pPr>
        <w:pStyle w:val="PKTpunkt"/>
      </w:pPr>
      <w:r w:rsidRPr="00FE6D4D">
        <w:t>2)</w:t>
      </w:r>
      <w:r w:rsidRPr="00FE6D4D">
        <w:tab/>
        <w:t>odsetki za zwłokę od zaległości podatkowych, naliczone po dniu nabycia.</w:t>
      </w:r>
    </w:p>
    <w:p w:rsidR="00FE6D4D" w:rsidRPr="00FE6D4D" w:rsidRDefault="00FE6D4D" w:rsidP="00FE6D4D">
      <w:pPr>
        <w:pStyle w:val="USTustnpkodeksu"/>
      </w:pPr>
      <w:r w:rsidRPr="00FE6D4D">
        <w:t>§ 5. Za członka rodziny, o którym mowa w § 4, uważa się wstępnego, zstępnego, małżonka zstępnego, pasierba, rodzeństwo, ojczyma, macochę oraz osobę pozostającą z podatnikiem w faktycznym pożyciu.</w:t>
      </w:r>
    </w:p>
    <w:p w:rsidR="00FE6D4D" w:rsidRPr="00FE6D4D" w:rsidRDefault="00FE6D4D" w:rsidP="00FE6D4D">
      <w:pPr>
        <w:pStyle w:val="USTustnpkodeksu"/>
      </w:pPr>
      <w:r w:rsidRPr="00FE6D4D">
        <w:t>§ 6. Nabywca nie odpowiada za zaległość podatkową niewykazaną w zaświadczeniu, o którym mowa w art.764.</w:t>
      </w:r>
    </w:p>
    <w:p w:rsidR="00FE6D4D" w:rsidRPr="00FE6D4D" w:rsidRDefault="00FE6D4D" w:rsidP="00FE6D4D">
      <w:pPr>
        <w:pStyle w:val="USTustnpkodeksu"/>
      </w:pPr>
      <w:r w:rsidRPr="00FE6D4D">
        <w:t>§ 7. Nabywca odpowiada również za zaległości podatkowe i inne należności zbywcy wymienione w art. 249 § 1 pkt 4–6  powstałe po dniu wydania zaświadczenia o wysokości zaległości podatkowych zbywającego, a przed dniem nabycia przedsiębiorstwa lub jego zorganizowanej części, jeżeli od dnia wydania zaświadczenia do dnia zbycia upłynęło więcej niż 30 dni.</w:t>
      </w:r>
    </w:p>
    <w:p w:rsidR="00FE6D4D" w:rsidRPr="00FE6D4D" w:rsidRDefault="00FE6D4D" w:rsidP="00FE6D4D">
      <w:pPr>
        <w:pStyle w:val="USTustnpkodeksu"/>
      </w:pPr>
      <w:r w:rsidRPr="00FE6D4D">
        <w:t>§ 8. Przepisów § 1–7 nie stosuje się do nabycia w postępowaniu egzekucyjnym,  postępowaniu upadłościowym oraz postępowaniu sanacyjnym, o którym mowa w art. 323 ust. 1–4 ustawy z dnia 15 maja 2015 r. – Prawo restrukturyzacyjne.</w:t>
      </w:r>
    </w:p>
    <w:p w:rsidR="00FE6D4D" w:rsidRPr="00FE6D4D" w:rsidRDefault="00FE6D4D" w:rsidP="00FE6D4D">
      <w:pPr>
        <w:pStyle w:val="ARTartustawynprozporzdzenia"/>
      </w:pPr>
      <w:r w:rsidRPr="00FE6D4D">
        <w:rPr>
          <w:rStyle w:val="Ppogrubienie"/>
        </w:rPr>
        <w:lastRenderedPageBreak/>
        <w:t>Art. 258.</w:t>
      </w:r>
      <w:r w:rsidRPr="00FE6D4D">
        <w:t> Jednoosobowa spółka kapitałowa powstała w wyniku przekształcenia przedsiębiorcy będącego osobą fizyczną odpowiada za powstałe do dnia przekształcenia zaległości podatkowe tego przedsiębiorcy związane z prowadzoną działalnością gospodarczą.</w:t>
      </w:r>
    </w:p>
    <w:p w:rsidR="00FE6D4D" w:rsidRPr="00FE6D4D" w:rsidRDefault="00FE6D4D" w:rsidP="00FE6D4D">
      <w:pPr>
        <w:pStyle w:val="ARTartustawynprozporzdzenia"/>
      </w:pPr>
      <w:r w:rsidRPr="00FE6D4D">
        <w:rPr>
          <w:rStyle w:val="Ppogrubienie"/>
        </w:rPr>
        <w:t>Art. 259.</w:t>
      </w:r>
      <w:r w:rsidRPr="00FE6D4D">
        <w:t> § 1. Spółka niemająca osobowości prawnej, do której osoba fizyczna wniosła na pokrycie udziału swoje przedsiębiorstwo, odpowiada za powstałe do dnia wniesienia przedsiębiorstwa zaległości podatkowe tej osoby związane z wniesionym przedsiębiorstwem.</w:t>
      </w:r>
    </w:p>
    <w:p w:rsidR="00FE6D4D" w:rsidRPr="00FE6D4D" w:rsidRDefault="00FE6D4D" w:rsidP="00FE6D4D">
      <w:pPr>
        <w:pStyle w:val="USTustnpkodeksu"/>
      </w:pPr>
      <w:r w:rsidRPr="00FE6D4D">
        <w:t>§ 2. Odpowiedzialność, o której mowa w § 1, ograniczona jest do wartości rynkowej wniesionego przedsiębiorstwa z dnia jego wniesienia do spółki niemającej osobowości prawnej.</w:t>
      </w:r>
    </w:p>
    <w:p w:rsidR="00FE6D4D" w:rsidRPr="00FE6D4D" w:rsidRDefault="00FE6D4D" w:rsidP="00FE6D4D">
      <w:pPr>
        <w:pStyle w:val="ARTartustawynprozporzdzenia"/>
      </w:pPr>
      <w:r w:rsidRPr="00FE6D4D">
        <w:rPr>
          <w:rStyle w:val="Ppogrubienie"/>
        </w:rPr>
        <w:t>Art. 260.</w:t>
      </w:r>
      <w:r w:rsidRPr="00FE6D4D">
        <w:t> Jeżeli podatnik, za zgodą innej osoby, w celu zatajenia prowadzenia działalności gospodarczej lub rzeczywistych rozmiarów tej działalności, posługuje się lub posługiwał się imieniem i nazwiskiem, nazwą lub firmą tej osoby, osoba ta ponosi odpowiedzialność za zaległości podatkowe podatnika, powstałe podczas prowadzenia tej działalności.</w:t>
      </w:r>
    </w:p>
    <w:p w:rsidR="00FE6D4D" w:rsidRPr="00FE6D4D" w:rsidRDefault="00FE6D4D" w:rsidP="00FE6D4D">
      <w:pPr>
        <w:pStyle w:val="ARTartustawynprozporzdzenia"/>
      </w:pPr>
      <w:r w:rsidRPr="00FE6D4D">
        <w:rPr>
          <w:rStyle w:val="Ppogrubienie"/>
        </w:rPr>
        <w:t>Art. 261.</w:t>
      </w:r>
      <w:r w:rsidRPr="00FE6D4D">
        <w:t> § 1. Właściciel, samoistny posiadacz lub użytkownik wieczysty rzeczy lub prawa majątkowego pozostający z użytkownikiem danej rzeczy lub prawa majątkowego w związku w rozumieniu § 2 odpowiada za zaległości podatkowe użytkownika powstałe w związku z prowadzoną przez użytkownika działalnością gospodarczą, jeżeli dana rzecz lub prawo są związane z tą działalnością gospodarczą lub służą do jej prowadzenia.</w:t>
      </w:r>
    </w:p>
    <w:p w:rsidR="00FE6D4D" w:rsidRPr="00FE6D4D" w:rsidRDefault="00FE6D4D" w:rsidP="00FE6D4D">
      <w:pPr>
        <w:pStyle w:val="USTustnpkodeksu"/>
      </w:pPr>
      <w:r w:rsidRPr="00FE6D4D">
        <w:t>§ 2. Związek, o którym mowa w § 1, ma miejsce, gdy podczas trwania użytkowania między:</w:t>
      </w:r>
    </w:p>
    <w:p w:rsidR="00FE6D4D" w:rsidRPr="00FE6D4D" w:rsidRDefault="00FE6D4D" w:rsidP="00FE6D4D">
      <w:pPr>
        <w:pStyle w:val="PKTpunkt"/>
      </w:pPr>
      <w:r w:rsidRPr="00FE6D4D">
        <w:t>1)</w:t>
      </w:r>
      <w:r w:rsidRPr="00FE6D4D">
        <w:tab/>
        <w:t>właścicielem, samoistnym posiadaczem lub użytkownikiem wieczystym rzeczy lub prawa majątkowego a ich użytkownikiem, lub</w:t>
      </w:r>
    </w:p>
    <w:p w:rsidR="00FE6D4D" w:rsidRPr="00FE6D4D" w:rsidRDefault="00FE6D4D" w:rsidP="00FE6D4D">
      <w:pPr>
        <w:pStyle w:val="PKTpunkt"/>
      </w:pPr>
      <w:r w:rsidRPr="00FE6D4D">
        <w:t>2)</w:t>
      </w:r>
      <w:r w:rsidRPr="00FE6D4D">
        <w:tab/>
        <w:t>osobami pełniącymi funkcje zarządzające, nadzorcze albo kontrolne w podmiocie będącym właścicielem, samoistnym posiadaczem lub użytkownikiem wieczystym rzeczy lub prawa majątkowego a osobami pełniącymi takie funkcje w podmiocie będącym ich użytkownikiem</w:t>
      </w:r>
    </w:p>
    <w:p w:rsidR="00FE6D4D" w:rsidRPr="00FE6D4D" w:rsidRDefault="00FE6D4D" w:rsidP="00FE6D4D">
      <w:pPr>
        <w:pStyle w:val="CZWSPPKTczwsplnapunktw"/>
      </w:pPr>
      <w:r w:rsidRPr="00FE6D4D">
        <w:t>– istnieją powiązania w rozumieniu przepisów ustaw o podatkach dochodowych albo wynikające ze stosunku pracy.</w:t>
      </w:r>
    </w:p>
    <w:p w:rsidR="00FE6D4D" w:rsidRPr="00FE6D4D" w:rsidRDefault="00FE6D4D" w:rsidP="00FE6D4D">
      <w:pPr>
        <w:pStyle w:val="USTustnpkodeksu"/>
      </w:pPr>
      <w:r w:rsidRPr="00FE6D4D">
        <w:t xml:space="preserve">§ 3. Odpowiedzialność, o której mowa w § 1, ograniczona jest do wartości rynkowej, z dnia powstania zaległości podatkowej, rzeczy lub praw majątkowych będących przedmiotem użytkowania. </w:t>
      </w:r>
    </w:p>
    <w:p w:rsidR="00FE6D4D" w:rsidRPr="00FE6D4D" w:rsidRDefault="00FE6D4D" w:rsidP="00FE6D4D">
      <w:pPr>
        <w:pStyle w:val="USTustnpkodeksu"/>
      </w:pPr>
      <w:r w:rsidRPr="00FE6D4D">
        <w:lastRenderedPageBreak/>
        <w:t>§ 4. Przepisy § 1–3 stosuje się odpowiednio do najmu, dzierżawy, leasingu oraz innych umów o podobnym charakterze.</w:t>
      </w:r>
    </w:p>
    <w:p w:rsidR="00FE6D4D" w:rsidRPr="00FE6D4D" w:rsidRDefault="00FE6D4D" w:rsidP="00FE6D4D">
      <w:pPr>
        <w:pStyle w:val="ARTartustawynprozporzdzenia"/>
      </w:pPr>
      <w:r w:rsidRPr="00FE6D4D">
        <w:rPr>
          <w:rStyle w:val="Ppogrubienie"/>
        </w:rPr>
        <w:t>Art. 262.</w:t>
      </w:r>
      <w:r w:rsidRPr="00FE6D4D">
        <w:t> § 1. Dzierżawca lub użytkownik nieruchomości odpowiada za zaległości podatkowe jej właściciela, użytkownika wieczystego lub posiadacza samoistnego z tytułu zobowiązań podatkowych wynikających z opodatkowania nieruchomości, powstałych podczas trwania dzierżawy lub użytkowania.</w:t>
      </w:r>
    </w:p>
    <w:p w:rsidR="00FE6D4D" w:rsidRPr="00FE6D4D" w:rsidRDefault="00FE6D4D" w:rsidP="00FE6D4D">
      <w:pPr>
        <w:pStyle w:val="USTustnpkodeksu"/>
      </w:pPr>
      <w:r w:rsidRPr="00FE6D4D">
        <w:t>§ 2. Przepis § 1 stosuje się, jeżeli między dzierżawcą lub użytkownikiem a podatnikiem istnieją powiązania w rozumieniu przepisów ustaw o podatkach dochodowych albo wynikające ze stosunku pracy.</w:t>
      </w:r>
    </w:p>
    <w:p w:rsidR="00FE6D4D" w:rsidRPr="00FE6D4D" w:rsidRDefault="00FE6D4D" w:rsidP="00FE6D4D">
      <w:pPr>
        <w:pStyle w:val="USTustnpkodeksu"/>
      </w:pPr>
      <w:r w:rsidRPr="00FE6D4D">
        <w:t>§ 3. Zakres odpowiedzialności dzierżawcy lub użytkownika nieruchomości nie obejmuje należności wymienionych w art. 249 § 1 pkt 2–6.</w:t>
      </w:r>
    </w:p>
    <w:p w:rsidR="00FE6D4D" w:rsidRPr="00FE6D4D" w:rsidRDefault="00FE6D4D" w:rsidP="00FE6D4D">
      <w:pPr>
        <w:pStyle w:val="USTustnpkodeksu"/>
      </w:pPr>
      <w:r w:rsidRPr="00FE6D4D">
        <w:t>§ 4. Przepisy § 1–3 stosuje się odpowiednio do najmu, leasingu oraz innych umów o podobnym charakterze.</w:t>
      </w:r>
    </w:p>
    <w:p w:rsidR="00FE6D4D" w:rsidRPr="00FE6D4D" w:rsidRDefault="00FE6D4D" w:rsidP="00FE6D4D">
      <w:pPr>
        <w:pStyle w:val="ARTartustawynprozporzdzenia"/>
      </w:pPr>
      <w:r w:rsidRPr="00FE6D4D">
        <w:rPr>
          <w:rStyle w:val="Ppogrubienie"/>
        </w:rPr>
        <w:t>Art. 263.</w:t>
      </w:r>
      <w:r w:rsidRPr="00FE6D4D">
        <w:t> § 1. Wspólnik spółki cywilnej, jawnej, partnerskiej oraz komplementariusz spółki komandytowej albo komandytowo-akcyjnej odpowiada z pozostałymi wspólnikami za zaległości podatkowe spółki.</w:t>
      </w:r>
    </w:p>
    <w:p w:rsidR="00FE6D4D" w:rsidRPr="00FE6D4D" w:rsidRDefault="00FE6D4D" w:rsidP="00FE6D4D">
      <w:pPr>
        <w:pStyle w:val="USTustnpkodeksu"/>
      </w:pPr>
      <w:r w:rsidRPr="00FE6D4D">
        <w:t>§ 2. Przepis § 1 stosuje się również do odpowiedzialności byłego wspólnika za zaległości podatkowe spółek, o których mowa w § 1, z tytułu zobowiązań, których termin płatności upływał w czasie, gdy był on wspólnikiem, oraz zaległości wymienione w art. 161 oraz art. 162 powstałe w czasie, gdy był on wspólnikiem.</w:t>
      </w:r>
    </w:p>
    <w:p w:rsidR="00FE6D4D" w:rsidRPr="00FE6D4D" w:rsidRDefault="00FE6D4D" w:rsidP="00FE6D4D">
      <w:pPr>
        <w:pStyle w:val="USTustnpkodeksu"/>
      </w:pPr>
      <w:r w:rsidRPr="00FE6D4D">
        <w:t>§ 3. Za zobowiązania podatkowe spółek, o których mowa w § 1, powstałe na podstawie odrębnych przepisów po rozwiązaniu spółki, za zaległości podatkowe z tytułu zobowiązań, których termin płatności upływał po rozwiązaniu spółki, oraz za zaległości wymienione w art. 161 oraz art. 162 powstałe po rozwiązaniu spółki, odpowiadają osoby będące wspólnikami w momencie rozwiązania spółki.</w:t>
      </w:r>
    </w:p>
    <w:p w:rsidR="00FE6D4D" w:rsidRPr="00FE6D4D" w:rsidRDefault="00FE6D4D" w:rsidP="00FE6D4D">
      <w:pPr>
        <w:pStyle w:val="USTustnpkodeksu"/>
      </w:pPr>
      <w:r w:rsidRPr="00FE6D4D">
        <w:t xml:space="preserve">§ 4. Orzeczenie o odpowiedzialności, o której mowa w § 1 i 2, nie wymaga uprzedniego doręczenia spółce decyzji w sprawach, o których mowa w art. 251 § 2 pkt 2. Przepis art. 189 § 2 pkt 2 stosuje się odpowiednio. W takim przypadku rozstrzygnięcie w tych sprawach spółki następuje w decyzji o odpowiedzialności wspólnika. </w:t>
      </w:r>
    </w:p>
    <w:p w:rsidR="00FE6D4D" w:rsidRPr="00FE6D4D" w:rsidRDefault="00FE6D4D" w:rsidP="00FE6D4D">
      <w:pPr>
        <w:pStyle w:val="USTustnpkodeksu"/>
      </w:pPr>
      <w:r w:rsidRPr="00FE6D4D">
        <w:t>§ 5. Przepis § 4 stosuje się również w przypadku rozwiązania spółki.</w:t>
      </w:r>
    </w:p>
    <w:p w:rsidR="00FE6D4D" w:rsidRPr="00FE6D4D" w:rsidRDefault="00FE6D4D" w:rsidP="00FE6D4D">
      <w:pPr>
        <w:pStyle w:val="USTustnpkodeksu"/>
      </w:pPr>
      <w:r w:rsidRPr="00FE6D4D">
        <w:t xml:space="preserve">§ 6. Organ podatkowy na podstawie § 1–5 prowadzi postępowanie w sprawie określenia wysokości zobowiązania podatkowego rozwiązanej spółki oraz orzeka o odpowiedzialności </w:t>
      </w:r>
      <w:r w:rsidRPr="00FE6D4D">
        <w:lastRenderedPageBreak/>
        <w:t>podatkowej byłych wspólników spółki za jej zaległości podatkowe z udziałem wszystkich osób będących w danym okresie wspólnikami.</w:t>
      </w:r>
    </w:p>
    <w:p w:rsidR="00FE6D4D" w:rsidRPr="00FE6D4D" w:rsidRDefault="00FE6D4D" w:rsidP="00FE6D4D">
      <w:pPr>
        <w:pStyle w:val="USTustnpkodeksu"/>
      </w:pPr>
      <w:r w:rsidRPr="00FE6D4D">
        <w:t>§ 7. Za zaległości podatkowe spółki osobowej innej niż wskazana w § 1 odpowiadają wspólnicy na zasadach określonych w § 1–6, które stosuje się odpowiednio.</w:t>
      </w:r>
    </w:p>
    <w:p w:rsidR="00FE6D4D" w:rsidRPr="00FE6D4D" w:rsidRDefault="00FE6D4D" w:rsidP="00FE6D4D">
      <w:pPr>
        <w:pStyle w:val="ARTartustawynprozporzdzenia"/>
      </w:pPr>
      <w:r w:rsidRPr="00FE6D4D">
        <w:rPr>
          <w:rStyle w:val="Ppogrubienie"/>
        </w:rPr>
        <w:t>Art. 264.</w:t>
      </w:r>
      <w:r w:rsidRPr="00FE6D4D">
        <w:t> § 1. Członek zarządu spółki z ograniczoną odpowiedzialnością, spółki z ograniczoną odpowiedzialnością w organizacji, spółki akcyjnej lub spółki akcyjnej w organizacji odpowiada za zaległości podatkowe spółki z tytułu zobowiązań, których termin płatności upłynął w okresie, gdy pełnił obowiązki członka zarządu, a także za zaległości wymienione w art. 161 oraz art. 162 powstałe w czasie pełnienia obowiązków członka zarządu, jeżeli egzekucja z majątku spółki okazała się w całości albo w części bezskuteczna.</w:t>
      </w:r>
    </w:p>
    <w:p w:rsidR="00FE6D4D" w:rsidRPr="00FE6D4D" w:rsidRDefault="00FE6D4D" w:rsidP="00FE6D4D">
      <w:pPr>
        <w:pStyle w:val="USTustnpkodeksu"/>
      </w:pPr>
      <w:r w:rsidRPr="00FE6D4D">
        <w:t>§ 2. Członek zarządu nie ponosi odpowiedzialności określonej w § 1, jeżeli:</w:t>
      </w:r>
    </w:p>
    <w:p w:rsidR="00FE6D4D" w:rsidRPr="00FE6D4D" w:rsidRDefault="00FE6D4D" w:rsidP="00FE6D4D">
      <w:pPr>
        <w:pStyle w:val="PKTpunkt"/>
      </w:pPr>
      <w:r w:rsidRPr="00FE6D4D">
        <w:t>1)</w:t>
      </w:r>
      <w:r w:rsidRPr="00FE6D4D">
        <w:tab/>
        <w:t>wykazał, że:</w:t>
      </w:r>
    </w:p>
    <w:p w:rsidR="00FE6D4D" w:rsidRPr="00FE6D4D" w:rsidRDefault="00FE6D4D" w:rsidP="00FE6D4D">
      <w:pPr>
        <w:pStyle w:val="LITlitera"/>
      </w:pPr>
      <w:r w:rsidRPr="00FE6D4D">
        <w:t>a)</w:t>
      </w:r>
      <w:r w:rsidRPr="00FE6D4D">
        <w:tab/>
        <w:t>we właściwym czasie zgłoszono wniosek o ogłoszenie upadłości w rozumieniu ustawy z dnia 28 lutego 2003 r. - Prawo upadłościowe lub w tym czasie zostało otwarte postępowanie restrukturyzacyjne w rozumieniu ustawy z dnia 15 maja 2015 r. – Prawo restrukturyzacyjne albo zatwierdzono układ w postępowaniu o zatwierdzenie układu, o którym mowa w tej ustawie, albo</w:t>
      </w:r>
    </w:p>
    <w:p w:rsidR="00FE6D4D" w:rsidRPr="00FE6D4D" w:rsidRDefault="00FE6D4D" w:rsidP="00FE6D4D">
      <w:pPr>
        <w:pStyle w:val="LITlitera"/>
      </w:pPr>
      <w:r w:rsidRPr="00FE6D4D">
        <w:t>b)</w:t>
      </w:r>
      <w:r w:rsidRPr="00FE6D4D">
        <w:tab/>
        <w:t>niezgłoszenie wniosku o ogłoszenie upadłości nastąpiło bez jego winy;</w:t>
      </w:r>
    </w:p>
    <w:p w:rsidR="00FE6D4D" w:rsidRPr="00FE6D4D" w:rsidRDefault="00FE6D4D" w:rsidP="00FE6D4D">
      <w:pPr>
        <w:pStyle w:val="PKTpunkt"/>
      </w:pPr>
      <w:r w:rsidRPr="00FE6D4D">
        <w:t>2)</w:t>
      </w:r>
      <w:r w:rsidRPr="00FE6D4D">
        <w:tab/>
        <w:t>wskazał mienie spółki, z którego egzekucja umożliwi zaspokojenie zaległości podatkowych spółki w znacznej części.</w:t>
      </w:r>
    </w:p>
    <w:p w:rsidR="00FE6D4D" w:rsidRPr="00FE6D4D" w:rsidRDefault="00FE6D4D" w:rsidP="00FE6D4D">
      <w:pPr>
        <w:pStyle w:val="USTustnpkodeksu"/>
      </w:pPr>
      <w:r w:rsidRPr="00FE6D4D">
        <w:t>§ 3. Jeżeli obowiązek zgłoszenia wniosku o ogłoszenie upadłości powstał i istniał wyłącznie w czasie, gdy prowadzona była egzekucja przez zarząd przymusowy albo przez sprzedaż przedsiębiorstwa na podstawie przepisów Kodeksu postępowania cywilnego, uznaje się, że niezgłoszenie wniosku o ogłoszenie upadłości nastąpiło bez winy członka zarządu, o którym mowa w § 1.</w:t>
      </w:r>
    </w:p>
    <w:p w:rsidR="00FE6D4D" w:rsidRPr="00FE6D4D" w:rsidRDefault="00FE6D4D" w:rsidP="00FE6D4D">
      <w:pPr>
        <w:pStyle w:val="USTustnpkodeksu"/>
      </w:pPr>
      <w:r w:rsidRPr="00FE6D4D">
        <w:t>§ 4. Za zobowiązania podatkowe powstałe na podstawie odrębnych przepisów po przeprowadzeniu likwidacji spółki, za zaległości podatkowe z tytułu zobowiązań, których termin płatności upływał po przeprowadzeniu likwidacji spółki, oraz zaległości wymienione w art. 161 oraz art. 162 powstałe po przeprowadzeniu likwidacji spółki, odpowiadają osoby pełniące obowiązki członka zarządu w momencie likwidacji spółki. Przepis art. 263 § 4 i 5 stosuje się odpowiednio.</w:t>
      </w:r>
    </w:p>
    <w:p w:rsidR="00FE6D4D" w:rsidRPr="00FE6D4D" w:rsidRDefault="00FE6D4D" w:rsidP="00FE6D4D">
      <w:pPr>
        <w:pStyle w:val="USTustnpkodeksu"/>
      </w:pPr>
      <w:r w:rsidRPr="00FE6D4D">
        <w:t xml:space="preserve">§ 5. W przypadku gdy spółka z ograniczoną odpowiedzialnością w organizacji lub spółka akcyjna w organizacji nie posiada zarządu, za jej zaległości podatkowe odpowiada </w:t>
      </w:r>
      <w:r w:rsidRPr="00FE6D4D">
        <w:lastRenderedPageBreak/>
        <w:t>pełnomocnik pełniący obowiązki w momencie upływu terminu płatności tej zaległości. Jeżeli pełnomocnik nie został powołany, za zaległości podatkowe spółki odpowiadają wspólnicy. Przepisy § 1 i 2 stosuje się odpowiednio.</w:t>
      </w:r>
    </w:p>
    <w:p w:rsidR="00FE6D4D" w:rsidRPr="00FE6D4D" w:rsidRDefault="00FE6D4D" w:rsidP="00FE6D4D">
      <w:pPr>
        <w:pStyle w:val="USTustnpkodeksu"/>
      </w:pPr>
      <w:r w:rsidRPr="00FE6D4D">
        <w:t>§ 6. Przepisy § 1–5 stosuje się również do byłego członka zarządu oraz byłego pełnomocnika lub wspólnika spółki w organizacji.</w:t>
      </w:r>
    </w:p>
    <w:p w:rsidR="00FE6D4D" w:rsidRPr="00FE6D4D" w:rsidRDefault="00FE6D4D" w:rsidP="00FE6D4D">
      <w:pPr>
        <w:pStyle w:val="ARTartustawynprozporzdzenia"/>
      </w:pPr>
      <w:r w:rsidRPr="00FE6D4D">
        <w:rPr>
          <w:rStyle w:val="Ppogrubienie"/>
        </w:rPr>
        <w:t>Art. 265.</w:t>
      </w:r>
      <w:r w:rsidRPr="00FE6D4D">
        <w:t> Za zaległości podatkowe osoby prawnej innej niż wymieniona w art. 264 odpowiadają członkowie organu zarządzającego tej osoby. Przepis art. 264 stosuje się odpowiednio.</w:t>
      </w:r>
    </w:p>
    <w:p w:rsidR="00FE6D4D" w:rsidRPr="00FE6D4D" w:rsidRDefault="00FE6D4D" w:rsidP="00FE6D4D">
      <w:pPr>
        <w:pStyle w:val="ARTartustawynprozporzdzenia"/>
      </w:pPr>
      <w:r w:rsidRPr="00FE6D4D">
        <w:rPr>
          <w:rStyle w:val="Ppogrubienie"/>
        </w:rPr>
        <w:t>Art. 266.</w:t>
      </w:r>
      <w:r w:rsidRPr="00FE6D4D">
        <w:t> § 1. Członek zarządu stowarzyszenia zwykłego odpowiada za zaległości podatkowe stowarzyszenia z tytułu zobowiązań podatkowych, których termin płatności upłynął w czasie pełnienia funkcji przez członka zarządu.</w:t>
      </w:r>
    </w:p>
    <w:p w:rsidR="00FE6D4D" w:rsidRPr="00FE6D4D" w:rsidRDefault="00FE6D4D" w:rsidP="00FE6D4D">
      <w:pPr>
        <w:pStyle w:val="USTustnpkodeksu"/>
      </w:pPr>
      <w:r w:rsidRPr="00FE6D4D">
        <w:t>§ 2. Członek stowarzyszenia zwykłego odpowiada za zaległości podatkowe stowarzyszenia, których termin płatności upłynął w czasie, gdy był on członkiem stowarzyszenia, jeżeli w tym czasie stowarzyszenie nie posiadało zarządu.</w:t>
      </w:r>
    </w:p>
    <w:p w:rsidR="00FE6D4D" w:rsidRPr="00FE6D4D" w:rsidRDefault="00FE6D4D" w:rsidP="00FE6D4D">
      <w:pPr>
        <w:pStyle w:val="USTustnpkodeksu"/>
      </w:pPr>
      <w:r w:rsidRPr="00FE6D4D">
        <w:t>§ 3. Za zaległości podatkowe stowarzyszenia powstałe przed jego wpisem do właściwego rejestru odpowiada osoba działająca na rzecz stowarzyszenia do chwili wpisu.</w:t>
      </w:r>
    </w:p>
    <w:p w:rsidR="00FE6D4D" w:rsidRPr="00FE6D4D" w:rsidRDefault="00FE6D4D" w:rsidP="00FE6D4D">
      <w:pPr>
        <w:pStyle w:val="USTustnpkodeksu"/>
      </w:pPr>
      <w:r w:rsidRPr="00FE6D4D">
        <w:t>§ 4. Do odpowiedzialności, o której mowa w § 1</w:t>
      </w:r>
      <w:r w:rsidR="0025602A">
        <w:t xml:space="preserve"> i </w:t>
      </w:r>
      <w:r w:rsidRPr="00FE6D4D">
        <w:t>2, przepisy art. 263 § 2–5 stosuje się odpowiednio.</w:t>
      </w:r>
    </w:p>
    <w:p w:rsidR="00FE6D4D" w:rsidRPr="00FE6D4D" w:rsidRDefault="00FE6D4D" w:rsidP="00FE6D4D">
      <w:pPr>
        <w:pStyle w:val="ARTartustawynprozporzdzenia"/>
      </w:pPr>
      <w:r w:rsidRPr="00FE6D4D">
        <w:rPr>
          <w:rStyle w:val="Ppogrubienie"/>
        </w:rPr>
        <w:t>Art. 267.</w:t>
      </w:r>
      <w:r w:rsidRPr="00FE6D4D">
        <w:t> § 1. Likwidator spółki, z wyjątkiem likwidatora ustanowionego przez sąd, odpowiada za zaległości podatkowe spółki powstałe w czasie likwidacji.</w:t>
      </w:r>
    </w:p>
    <w:p w:rsidR="00FE6D4D" w:rsidRPr="00FE6D4D" w:rsidRDefault="00FE6D4D" w:rsidP="00FE6D4D">
      <w:pPr>
        <w:pStyle w:val="USTustnpkodeksu"/>
      </w:pPr>
      <w:r w:rsidRPr="00FE6D4D">
        <w:t>§ 2. Likwidator osoby prawnej innej niż wymieniona w art. 264 odpowiada za zaległości podatkowe tej osoby powstałe w czasie likwidacji.</w:t>
      </w:r>
    </w:p>
    <w:p w:rsidR="00FE6D4D" w:rsidRPr="00FE6D4D" w:rsidRDefault="00FE6D4D" w:rsidP="00FE6D4D">
      <w:pPr>
        <w:pStyle w:val="USTustnpkodeksu"/>
      </w:pPr>
      <w:r w:rsidRPr="00FE6D4D">
        <w:t>§ 3. Do odpowiedzialności likwidatora przepisy art. 264 i art. 265 stosuje się odpowiednio.</w:t>
      </w:r>
    </w:p>
    <w:p w:rsidR="00FE6D4D" w:rsidRPr="00FE6D4D" w:rsidRDefault="00FE6D4D" w:rsidP="00FE6D4D">
      <w:pPr>
        <w:pStyle w:val="ARTartustawynprozporzdzenia"/>
      </w:pPr>
      <w:r w:rsidRPr="00FE6D4D">
        <w:rPr>
          <w:rStyle w:val="Ppogrubienie"/>
        </w:rPr>
        <w:t>Art. 268.</w:t>
      </w:r>
      <w:r w:rsidRPr="00FE6D4D">
        <w:t> § 1. Osoba prawna przejmująca lub osoba prawna powstała w wyniku podziału (osoba nowo zawiązana) odpowiada za zaległości podatkowe osoby prawnej dzielonej, jeżeli majątek przejmowany na skutek podziału, a przy podziale przez wydzielenie – także majątek osoby prawnej dzielonej, nie stanowi zorganizowanej części przedsiębiorstwa.</w:t>
      </w:r>
    </w:p>
    <w:p w:rsidR="00FE6D4D" w:rsidRPr="00FE6D4D" w:rsidRDefault="00FE6D4D" w:rsidP="00FE6D4D">
      <w:pPr>
        <w:pStyle w:val="USTustnpkodeksu"/>
      </w:pPr>
      <w:r w:rsidRPr="00FE6D4D">
        <w:t>§ 2. Zakres odpowiedzialności osoby prawnej przejmującej lub osoby prawnej nowo zawiązanej ograniczony jest do wartości aktywów netto nabytych, wynikających z planu podziału.</w:t>
      </w:r>
    </w:p>
    <w:p w:rsidR="00FE6D4D" w:rsidRPr="00FE6D4D" w:rsidRDefault="00FE6D4D" w:rsidP="00FE6D4D">
      <w:pPr>
        <w:pStyle w:val="USTustnpkodeksu"/>
      </w:pPr>
      <w:r w:rsidRPr="00FE6D4D">
        <w:lastRenderedPageBreak/>
        <w:t>§ 3. Osoba prawna przejmująca lub osoba prawna nowo zawiązana przy podziale przez wydzielenie nie odpowiada za należności z tytułu zobowiązań powstałych po dniu wydzielenia.</w:t>
      </w:r>
    </w:p>
    <w:p w:rsidR="00FE6D4D" w:rsidRPr="00FE6D4D" w:rsidRDefault="00FE6D4D" w:rsidP="00FE6D4D">
      <w:pPr>
        <w:pStyle w:val="USTustnpkodeksu"/>
      </w:pPr>
      <w:r w:rsidRPr="00FE6D4D">
        <w:t>§ 4. Jeżeli osoba prawna na skutek podziału została wykreślona z właściwego rejestru przepisy art. 263 § 4 i 5 stosuje się odpowiednio.</w:t>
      </w:r>
    </w:p>
    <w:p w:rsidR="00FE6D4D" w:rsidRPr="00FE6D4D" w:rsidRDefault="00FE6D4D" w:rsidP="00FE6D4D">
      <w:pPr>
        <w:pStyle w:val="ARTartustawynprozporzdzenia"/>
      </w:pPr>
      <w:r w:rsidRPr="00FE6D4D">
        <w:rPr>
          <w:rStyle w:val="Ppogrubienie"/>
        </w:rPr>
        <w:t>Art. 269.</w:t>
      </w:r>
      <w:r w:rsidRPr="00FE6D4D">
        <w:t> § 1. Gwarant lub poręczyciel, którego zabezpieczenie zostało przyjęte przez organ podatkowy, odpowiada za zobowiązanie podatkowe wynikające z decyzji, która jest przedmiotem zabezpieczenia, wraz z odsetkami za zwłokę, do wysokości kwoty gwarancji lub poręczenia i w terminie wskazanym w gwarancji lub poręczeniu.</w:t>
      </w:r>
    </w:p>
    <w:p w:rsidR="00FE6D4D" w:rsidRPr="00FE6D4D" w:rsidRDefault="00FE6D4D" w:rsidP="00FE6D4D">
      <w:pPr>
        <w:pStyle w:val="USTustnpkodeksu"/>
      </w:pPr>
      <w:r w:rsidRPr="00FE6D4D">
        <w:t>§ 2. Przepis § 1 stosuje się do gwaranta lub poręczyciela, którego zabezpieczenie zostało przyjęte przez organ podatkowy, w związku ze zwrotem podatku od towarów i usług.</w:t>
      </w:r>
    </w:p>
    <w:p w:rsidR="00FE6D4D" w:rsidRPr="00FE6D4D" w:rsidRDefault="00FE6D4D" w:rsidP="00FE6D4D">
      <w:pPr>
        <w:pStyle w:val="ARTartustawynprozporzdzenia"/>
      </w:pPr>
      <w:r w:rsidRPr="00FE6D4D">
        <w:rPr>
          <w:rStyle w:val="Ppogrubienie"/>
        </w:rPr>
        <w:t>Art. 270.</w:t>
      </w:r>
      <w:r w:rsidRPr="00FE6D4D">
        <w:t> § 1. Podatnik, o którym mowa w art. 105a ustawy z dnia 11 marca 2004 r. o podatku od towarów i usług, odpowiada za zaległości podatkowe podmiotu dokonującego na jego rzecz dostawy towarów w zakresie i na zasadach określonych w przepisach o podatku od towarów i usług.</w:t>
      </w:r>
    </w:p>
    <w:p w:rsidR="00FE6D4D" w:rsidRPr="00FE6D4D" w:rsidRDefault="00FE6D4D" w:rsidP="00FE6D4D">
      <w:pPr>
        <w:pStyle w:val="USTustnpkodeksu"/>
      </w:pPr>
      <w:r w:rsidRPr="00FE6D4D">
        <w:t>§ 2. Zakres odpowiedzialności podatkowej nie obejmuje należności wymienionych w art. 249 § 1 pkt 2, 3, 5 i  6 oraz odsetek za zwłokę powstałych przed dniem wydania decyzji o tej odpowiedzialności.</w:t>
      </w:r>
    </w:p>
    <w:p w:rsidR="00FE6D4D" w:rsidRPr="00FE6D4D" w:rsidRDefault="00FE6D4D" w:rsidP="00FE6D4D">
      <w:pPr>
        <w:pStyle w:val="ARTartustawynprozporzdzenia"/>
      </w:pPr>
      <w:r w:rsidRPr="00FE6D4D">
        <w:rPr>
          <w:rStyle w:val="Ppogrubienie"/>
        </w:rPr>
        <w:t>Art. 271.</w:t>
      </w:r>
      <w:r w:rsidRPr="00FE6D4D">
        <w:t> Pełnomocnik, o którym mowa w art. 96 ust. 4b ustawy z dnia 11 marca 2004 r. o podatku od towarów i usług, odpowiada wraz z podatnikiem za zaległości podatkowe podatnika powstałe z tytułu czynności wykonanych w ciągu 6 miesięcy od dnia zarejestrowania podatnika jako podatnika VAT czynnego, na zasadach określonych w przepisach o podatku od towarów i usług. Przepisu art. 249 § 1 pkt 2–6  nie stosuje się.</w:t>
      </w:r>
    </w:p>
    <w:p w:rsidR="00FE6D4D" w:rsidRPr="00FE6D4D" w:rsidRDefault="00FE6D4D" w:rsidP="00FE6D4D">
      <w:pPr>
        <w:pStyle w:val="ARTartustawynprozporzdzenia"/>
      </w:pPr>
      <w:r w:rsidRPr="00FE6D4D">
        <w:rPr>
          <w:rStyle w:val="Ppogrubienie"/>
        </w:rPr>
        <w:t>Art. 272.</w:t>
      </w:r>
      <w:r w:rsidRPr="00FE6D4D">
        <w:t> § 1. Zarządca sukcesyjny odpowiada wraz z podatnikiem oraz osobami, o których mowa w art. 286 § 1 i 2, za zaległości podatkowe związane z działalnością przedsiębiorstwa w spadku.</w:t>
      </w:r>
    </w:p>
    <w:p w:rsidR="00FE6D4D" w:rsidRPr="00FE6D4D" w:rsidRDefault="00FE6D4D" w:rsidP="00FE6D4D">
      <w:pPr>
        <w:pStyle w:val="USTustnpkodeksu"/>
      </w:pPr>
      <w:r w:rsidRPr="00FE6D4D">
        <w:t>§ 2. Zakres odpowiedzialności zarządcy sukcesyjnego jest ograniczony do zaległości podatkowych z tytułu zobowiązań, których termin płatności upływał w czasie pełnienia przez niego tej funkcji oraz zaległości wymienionych w art. 161 oraz art. 162 powstałych w czasie pełnienia funkcji przez tego zarządcę sukcesyjnego.</w:t>
      </w:r>
    </w:p>
    <w:p w:rsidR="00FE6D4D" w:rsidRPr="00FE6D4D" w:rsidRDefault="00FE6D4D" w:rsidP="00FE6D4D">
      <w:pPr>
        <w:pStyle w:val="USTustnpkodeksu"/>
      </w:pPr>
      <w:r w:rsidRPr="00FE6D4D">
        <w:t xml:space="preserve">§ 3. Za zaległości podatkowe z tytułu zobowiązań, których termin płatności upływał po dniu wygaśnięcia zarządu sukcesyjnego, oraz zaległości wymienione w art. 161 oraz art. 162 </w:t>
      </w:r>
      <w:r w:rsidRPr="00FE6D4D">
        <w:lastRenderedPageBreak/>
        <w:t>powstałe po dniu wygaśnięcia zarządu sukcesyjnego odpowiada osoba pełniąca funkcję zarządcy sukcesyjnego w dniu wygaśnięcia zarządu sukcesyjnego. Przepis art. 263 § 4 i 5 stosuje się odpowiednio.</w:t>
      </w:r>
    </w:p>
    <w:p w:rsidR="00FE6D4D" w:rsidRPr="00FE6D4D" w:rsidRDefault="00FE6D4D" w:rsidP="00FE6D4D">
      <w:pPr>
        <w:pStyle w:val="USTustnpkodeksu"/>
      </w:pPr>
      <w:r w:rsidRPr="00FE6D4D">
        <w:t>§ 4. Za zaległości podatkowe z tytułu zobowiązań, które powstały od otwarcia spadku do dnia ustanowienia zarządu sukcesyjnego lub wygaśnięcia uprawnienia do powołania zarządcy sukcesyjnego i od dnia, w którym zarządca sukcesyjny przestał pełnić swoją funkcję, do dnia powołania kolejnego zarządcy sukcesyjnego albo wygaśnięcia zarządu sukcesyjnego, oraz zaległości wymienione w art. 161 i art. 162 powstałe w tych okresach odpowiada całym swoim majątkiem zarządca faktyczny, który dokonał czynności skutkującej powstaniem zobowiązania podatkowego. Zarządcą faktycznym jest osoba, która faktycznie zajmuje się sprawami gospodarczymi, w szczególności finansowymi przedsiębiorstwa w spadku. Przepis art. 263 § 4 i 5 stosuje się odpowiednio.</w:t>
      </w:r>
    </w:p>
    <w:p w:rsidR="00FE6D4D" w:rsidRPr="00FE6D4D" w:rsidRDefault="00FE6D4D" w:rsidP="00FE6D4D">
      <w:pPr>
        <w:pStyle w:val="ARTartustawynprozporzdzenia"/>
      </w:pPr>
      <w:r w:rsidRPr="00FE6D4D">
        <w:rPr>
          <w:rStyle w:val="Ppogrubienie"/>
        </w:rPr>
        <w:t>Art. 273.</w:t>
      </w:r>
      <w:r w:rsidRPr="00FE6D4D">
        <w:t> § 1. Zapisobierca zwykły, który otrzymał należny mu zapis, odpowiada za należności spadkodawcy, o których mowa w art. 249 § 1 pkt 1–6.</w:t>
      </w:r>
    </w:p>
    <w:p w:rsidR="00FE6D4D" w:rsidRPr="00FE6D4D" w:rsidRDefault="00FE6D4D" w:rsidP="00FE6D4D">
      <w:pPr>
        <w:pStyle w:val="USTustnpkodeksu"/>
      </w:pPr>
      <w:r w:rsidRPr="00FE6D4D">
        <w:t>§ 2. Odpowiedzialność, o której mowa w § 1, ograniczona jest do wartości rynkowej korzyści uzyskanej z tytułu zapisu zwykłego z dnia otrzymania zapisu.</w:t>
      </w:r>
    </w:p>
    <w:p w:rsidR="00FE6D4D" w:rsidRPr="00FE6D4D" w:rsidRDefault="00FE6D4D" w:rsidP="00FE6D4D">
      <w:pPr>
        <w:pStyle w:val="ROZDZODDZOZNoznaczenierozdziauluboddziau"/>
      </w:pPr>
      <w:r w:rsidRPr="00FE6D4D">
        <w:t>Rozdział 12</w:t>
      </w:r>
    </w:p>
    <w:p w:rsidR="00FE6D4D" w:rsidRPr="00FE6D4D" w:rsidRDefault="00FE6D4D" w:rsidP="00FE6D4D">
      <w:pPr>
        <w:pStyle w:val="ROZDZODDZPRZEDMprzedmiotregulacjirozdziauluboddziau"/>
      </w:pPr>
      <w:r w:rsidRPr="00FE6D4D">
        <w:t>Następstwo prawne</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Następstwo prawne podmiotów przekształconych</w:t>
      </w:r>
    </w:p>
    <w:p w:rsidR="00FE6D4D" w:rsidRPr="00FE6D4D" w:rsidRDefault="00FE6D4D" w:rsidP="00FE6D4D">
      <w:pPr>
        <w:pStyle w:val="ARTartustawynprozporzdzenia"/>
      </w:pPr>
      <w:r w:rsidRPr="00FE6D4D">
        <w:rPr>
          <w:rStyle w:val="Ppogrubienie"/>
        </w:rPr>
        <w:t>Art. 274.</w:t>
      </w:r>
      <w:r w:rsidRPr="00FE6D4D">
        <w:t> § 1. Osoba prawna zawiązana  albo powstała w wyniku łączenia się:</w:t>
      </w:r>
    </w:p>
    <w:p w:rsidR="00FE6D4D" w:rsidRPr="00FE6D4D" w:rsidRDefault="00FE6D4D" w:rsidP="00FE6D4D">
      <w:pPr>
        <w:pStyle w:val="PKTpunkt"/>
      </w:pPr>
      <w:r w:rsidRPr="00FE6D4D">
        <w:t>1)</w:t>
      </w:r>
      <w:r w:rsidRPr="00FE6D4D">
        <w:tab/>
        <w:t>osób prawnych,</w:t>
      </w:r>
    </w:p>
    <w:p w:rsidR="00FE6D4D" w:rsidRPr="00FE6D4D" w:rsidRDefault="00FE6D4D" w:rsidP="00FE6D4D">
      <w:pPr>
        <w:pStyle w:val="PKTpunkt"/>
      </w:pPr>
      <w:r w:rsidRPr="00FE6D4D">
        <w:t>2)</w:t>
      </w:r>
      <w:r w:rsidRPr="00FE6D4D">
        <w:tab/>
        <w:t>osobowych spółek handlowych,</w:t>
      </w:r>
    </w:p>
    <w:p w:rsidR="00FE6D4D" w:rsidRPr="00FE6D4D" w:rsidRDefault="00FE6D4D" w:rsidP="00FE6D4D">
      <w:pPr>
        <w:pStyle w:val="PKTpunkt"/>
      </w:pPr>
      <w:r w:rsidRPr="00FE6D4D">
        <w:t>3)</w:t>
      </w:r>
      <w:r w:rsidRPr="00FE6D4D">
        <w:tab/>
        <w:t>osobowych i kapitałowych spółek handlowych</w:t>
      </w:r>
    </w:p>
    <w:p w:rsidR="00FE6D4D" w:rsidRPr="00FE6D4D" w:rsidRDefault="00FE6D4D" w:rsidP="00FE6D4D">
      <w:pPr>
        <w:pStyle w:val="CZWSPPKTczwsplnapunktw"/>
      </w:pPr>
      <w:r w:rsidRPr="00FE6D4D">
        <w:t>– wstępuje we wszelkie przewidziane w przepisach prawa podatkowego prawa i obowiązki każdej z łączących się osób lub spółek.</w:t>
      </w:r>
    </w:p>
    <w:p w:rsidR="00FE6D4D" w:rsidRPr="00FE6D4D" w:rsidRDefault="00FE6D4D" w:rsidP="00FE6D4D">
      <w:pPr>
        <w:pStyle w:val="USTustnpkodeksu"/>
      </w:pPr>
      <w:r w:rsidRPr="00FE6D4D">
        <w:t>§ 2. Przepis § 1 stosuje się odpowiednio do osoby prawnej łączącej się przez przejęcie:</w:t>
      </w:r>
    </w:p>
    <w:p w:rsidR="00FE6D4D" w:rsidRPr="00FE6D4D" w:rsidRDefault="00FE6D4D" w:rsidP="00FE6D4D">
      <w:pPr>
        <w:pStyle w:val="PKTpunkt"/>
      </w:pPr>
      <w:r w:rsidRPr="00FE6D4D">
        <w:t>1)</w:t>
      </w:r>
      <w:r w:rsidRPr="00FE6D4D">
        <w:tab/>
        <w:t>innej osoby prawnej lub innych osób prawnych;</w:t>
      </w:r>
    </w:p>
    <w:p w:rsidR="00FE6D4D" w:rsidRPr="00FE6D4D" w:rsidRDefault="00FE6D4D" w:rsidP="00FE6D4D">
      <w:pPr>
        <w:pStyle w:val="PKTpunkt"/>
      </w:pPr>
      <w:r w:rsidRPr="00FE6D4D">
        <w:t>2)</w:t>
      </w:r>
      <w:r w:rsidRPr="00FE6D4D">
        <w:tab/>
        <w:t>osobowej spółki handlowej lub osobowych spółek handlowych.</w:t>
      </w:r>
    </w:p>
    <w:p w:rsidR="00FE6D4D" w:rsidRPr="00FE6D4D" w:rsidRDefault="00FE6D4D" w:rsidP="00FE6D4D">
      <w:pPr>
        <w:pStyle w:val="USTustnpkodeksu"/>
      </w:pPr>
      <w:r w:rsidRPr="00FE6D4D">
        <w:t>§ 3. Przepisy § 1 i 2 stosuje się odpowiednio do transgranicznego łączenia się spółek kapitałowych i spółki komandytowo-akcyjnej.</w:t>
      </w:r>
    </w:p>
    <w:p w:rsidR="00FE6D4D" w:rsidRPr="00FE6D4D" w:rsidRDefault="00FE6D4D" w:rsidP="00FE6D4D">
      <w:pPr>
        <w:pStyle w:val="ARTartustawynprozporzdzenia"/>
      </w:pPr>
      <w:r w:rsidRPr="00FE6D4D">
        <w:rPr>
          <w:rStyle w:val="Ppogrubienie"/>
        </w:rPr>
        <w:lastRenderedPageBreak/>
        <w:t>Art. 275.</w:t>
      </w:r>
      <w:r w:rsidRPr="00FE6D4D">
        <w:t> § 1. Osoba prawna zawiązana albo powstała w wyniku:</w:t>
      </w:r>
    </w:p>
    <w:p w:rsidR="00FE6D4D" w:rsidRPr="00FE6D4D" w:rsidRDefault="00FE6D4D" w:rsidP="00FE6D4D">
      <w:pPr>
        <w:pStyle w:val="PKTpunkt"/>
      </w:pPr>
      <w:r w:rsidRPr="00FE6D4D">
        <w:t>1)</w:t>
      </w:r>
      <w:r w:rsidRPr="00FE6D4D">
        <w:tab/>
        <w:t>przekształcenia innej osoby prawnej,</w:t>
      </w:r>
    </w:p>
    <w:p w:rsidR="00FE6D4D" w:rsidRPr="00FE6D4D" w:rsidRDefault="00FE6D4D" w:rsidP="00FE6D4D">
      <w:pPr>
        <w:pStyle w:val="PKTpunkt"/>
      </w:pPr>
      <w:r w:rsidRPr="00FE6D4D">
        <w:t>2)</w:t>
      </w:r>
      <w:r w:rsidRPr="00FE6D4D">
        <w:tab/>
        <w:t>przekształcenia spółki niemającej osobowości prawnej</w:t>
      </w:r>
    </w:p>
    <w:p w:rsidR="00FE6D4D" w:rsidRPr="00FE6D4D" w:rsidRDefault="00FE6D4D" w:rsidP="00FE6D4D">
      <w:pPr>
        <w:pStyle w:val="CZWSPPKTczwsplnapunktw"/>
      </w:pPr>
      <w:r w:rsidRPr="00FE6D4D">
        <w:t>– wstępuje we wszelkie przewidziane w przepisach prawa podatkowego prawa i obowiązki przekształcanej osoby lub spółki.</w:t>
      </w:r>
    </w:p>
    <w:p w:rsidR="00FE6D4D" w:rsidRPr="00FE6D4D" w:rsidRDefault="00FE6D4D" w:rsidP="00FE6D4D">
      <w:pPr>
        <w:pStyle w:val="USTustnpkodeksu"/>
      </w:pPr>
      <w:r w:rsidRPr="00FE6D4D">
        <w:t>§ 2. Przepis § 1 stosuje się odpowiednio do:</w:t>
      </w:r>
    </w:p>
    <w:p w:rsidR="00FE6D4D" w:rsidRPr="00FE6D4D" w:rsidRDefault="00FE6D4D" w:rsidP="00FE6D4D">
      <w:pPr>
        <w:pStyle w:val="PKTpunkt"/>
      </w:pPr>
      <w:r w:rsidRPr="00FE6D4D">
        <w:t>1)</w:t>
      </w:r>
      <w:r w:rsidRPr="00FE6D4D">
        <w:tab/>
        <w:t>osobowej spółki handlowej zawiązanej albo powstałej w wyniku przekształcenia:</w:t>
      </w:r>
    </w:p>
    <w:p w:rsidR="00FE6D4D" w:rsidRPr="00FE6D4D" w:rsidRDefault="00FE6D4D" w:rsidP="00FE6D4D">
      <w:pPr>
        <w:pStyle w:val="LITlitera"/>
      </w:pPr>
      <w:r w:rsidRPr="00FE6D4D">
        <w:t>a)</w:t>
      </w:r>
      <w:r w:rsidRPr="00FE6D4D">
        <w:tab/>
        <w:t>innej spółki niemającej osobowości prawnej,</w:t>
      </w:r>
    </w:p>
    <w:p w:rsidR="00FE6D4D" w:rsidRPr="00FE6D4D" w:rsidRDefault="00FE6D4D" w:rsidP="00FE6D4D">
      <w:pPr>
        <w:pStyle w:val="LITlitera"/>
      </w:pPr>
      <w:r w:rsidRPr="00FE6D4D">
        <w:t>b)</w:t>
      </w:r>
      <w:r w:rsidRPr="00FE6D4D">
        <w:tab/>
        <w:t>spółki kapitałowej;</w:t>
      </w:r>
    </w:p>
    <w:p w:rsidR="00FE6D4D" w:rsidRPr="00FE6D4D" w:rsidRDefault="00FE6D4D" w:rsidP="00FE6D4D">
      <w:pPr>
        <w:pStyle w:val="PKTpunkt"/>
      </w:pPr>
      <w:r w:rsidRPr="00FE6D4D">
        <w:t>2)</w:t>
      </w:r>
      <w:r w:rsidRPr="00FE6D4D">
        <w:tab/>
        <w:t>stowarzyszenia utworzonego w wyniku przekształcenia stowarzyszenia zwykłego.</w:t>
      </w:r>
    </w:p>
    <w:p w:rsidR="00FE6D4D" w:rsidRPr="00FE6D4D" w:rsidRDefault="00FE6D4D" w:rsidP="00FE6D4D">
      <w:pPr>
        <w:pStyle w:val="USTustnpkodeksu"/>
      </w:pPr>
      <w:r w:rsidRPr="00FE6D4D">
        <w:t>§ 3. Bank krajowy w rozumieniu przepisów ustawy z dnia 29 sierpnia 1997 r. – Prawo bankowe utworzony przez wniesienie tytułem wkładu niepieniężnego wszystkich składników majątkowych oddziału instytucji kredytowej prowadzącej działalność bankową na terytorium Rzeczypospolitej Polskiej przez ten oddział, a stanowiących przedsiębiorstwo lub jego zorganizowaną część, wstępuje we wszelkie przewidziane w przepisach prawa podatkowego prawa i obowiązki instytucji kredytowej związane z działalnością tego oddziału.</w:t>
      </w:r>
    </w:p>
    <w:p w:rsidR="00FE6D4D" w:rsidRPr="00FE6D4D" w:rsidRDefault="00FE6D4D" w:rsidP="00FE6D4D">
      <w:pPr>
        <w:pStyle w:val="USTustnpkodeksu"/>
      </w:pPr>
      <w:r w:rsidRPr="00FE6D4D">
        <w:t>§ 4. Jednoosobowa spółka kapitałowa powstała w wyniku przekształcenia przedsiębiorcy będącego osobą fizyczną wstępuje w przewidziane w przepisach prawa podatkowego prawa przekształcanego przedsiębiorcy związane z prowadzoną działalnością gospodarczą, z wyjątkiem tych praw, które nie mogą być kontynuowane na podstawie przepisów regulujących opodatkowanie spółek kapitałowych.</w:t>
      </w:r>
    </w:p>
    <w:p w:rsidR="00FE6D4D" w:rsidRPr="00FE6D4D" w:rsidRDefault="00FE6D4D" w:rsidP="00FE6D4D">
      <w:pPr>
        <w:pStyle w:val="USTustnpkodeksu"/>
      </w:pPr>
      <w:r w:rsidRPr="00FE6D4D">
        <w:t>§ 5. Spółka niemająca osobowości prawnej, do której osoba fizyczna wniosła na pokrycie udziału wkład w postaci swojego przedsiębiorstwa, wstępuje w przewidziane w przepisach prawa podatkowego prawa wniesionego przedsiębiorstwa, z wyjątkiem tych praw, które nie mogą być kontynuowane na podstawie przepisów regulujących opodatkowanie spółek niemających osobowości prawnej.</w:t>
      </w:r>
    </w:p>
    <w:p w:rsidR="00FE6D4D" w:rsidRPr="00FE6D4D" w:rsidRDefault="00FE6D4D" w:rsidP="00FE6D4D">
      <w:pPr>
        <w:pStyle w:val="ARTartustawynprozporzdzenia"/>
      </w:pPr>
      <w:r w:rsidRPr="00FE6D4D">
        <w:rPr>
          <w:rStyle w:val="Ppogrubienie"/>
        </w:rPr>
        <w:t>Art. 276.</w:t>
      </w:r>
      <w:r w:rsidRPr="00FE6D4D">
        <w:t> Przepisy art. 274 i art. 275 § 1–3 stosuje się odpowiednio do łączenia się i przekształceń samorządowych zakładów budżetowych.</w:t>
      </w:r>
    </w:p>
    <w:p w:rsidR="00FE6D4D" w:rsidRPr="00FE6D4D" w:rsidRDefault="00FE6D4D" w:rsidP="00FE6D4D">
      <w:pPr>
        <w:pStyle w:val="ARTartustawynprozporzdzenia"/>
      </w:pPr>
      <w:r w:rsidRPr="00FE6D4D">
        <w:rPr>
          <w:rStyle w:val="Ppogrubienie"/>
        </w:rPr>
        <w:t>Art. 277.</w:t>
      </w:r>
      <w:r w:rsidRPr="00FE6D4D">
        <w:t xml:space="preserve"> § 1. Osoby prawne przejmujące lub osoby prawne zawiązane albo powstałe w wyniku podziału wstępują, z dniem podziału lub z dniem wydzielenia, we wszelkie przewidziane w przepisach prawa podatkowego prawa i obowiązki osoby prawnej dzielonej pozostające w związku z przydzielonymi im, w planie podziału, składnikami majątku, jeżeli </w:t>
      </w:r>
      <w:r w:rsidRPr="00FE6D4D">
        <w:lastRenderedPageBreak/>
        <w:t>majątek przejmowany na skutek podziału, a przy podziale przez wydzielenie – także majątek osoby prawnej dzielonej, stanowi zorganizowaną część przedsiębiorstwa.</w:t>
      </w:r>
    </w:p>
    <w:p w:rsidR="00FE6D4D" w:rsidRPr="00FE6D4D" w:rsidRDefault="00FE6D4D" w:rsidP="00FE6D4D">
      <w:pPr>
        <w:pStyle w:val="USTustnpkodeksu"/>
      </w:pPr>
      <w:r w:rsidRPr="00FE6D4D">
        <w:t>§ 2. Przepis § 1 stosuje się odpowiednio do transgranicznego podziału spółek.</w:t>
      </w:r>
    </w:p>
    <w:p w:rsidR="00FE6D4D" w:rsidRPr="00FE6D4D" w:rsidRDefault="00FE6D4D" w:rsidP="00FE6D4D">
      <w:pPr>
        <w:pStyle w:val="ARTartustawynprozporzdzenia"/>
      </w:pPr>
      <w:r w:rsidRPr="00FE6D4D">
        <w:rPr>
          <w:rStyle w:val="Ppogrubienie"/>
        </w:rPr>
        <w:t>Art. 278.</w:t>
      </w:r>
      <w:r w:rsidRPr="00FE6D4D">
        <w:t> Do praw i obowiązków wynikających z:</w:t>
      </w:r>
    </w:p>
    <w:p w:rsidR="00FE6D4D" w:rsidRPr="00FE6D4D" w:rsidRDefault="00FE6D4D" w:rsidP="00FE6D4D">
      <w:pPr>
        <w:pStyle w:val="PKTpunkt"/>
      </w:pPr>
      <w:r w:rsidRPr="00FE6D4D">
        <w:t>1)</w:t>
      </w:r>
      <w:r w:rsidRPr="00FE6D4D">
        <w:tab/>
        <w:t>decyzji wydanych na podstawie przepisów prawa podatkowego, przepisy art. 274–277 stosuje się odpowiednio;</w:t>
      </w:r>
    </w:p>
    <w:p w:rsidR="00FE6D4D" w:rsidRPr="00FE6D4D" w:rsidRDefault="00FE6D4D" w:rsidP="00FE6D4D">
      <w:pPr>
        <w:pStyle w:val="PKTpunkt"/>
      </w:pPr>
      <w:r w:rsidRPr="00FE6D4D">
        <w:t>2)</w:t>
      </w:r>
      <w:r w:rsidRPr="00FE6D4D">
        <w:tab/>
        <w:t>zastosowania się przez podmiot przekształcany do interpretacji ogólnych i objaśnień podatkowych, o których mowa w art. 545 § 1, informacji ogólnych i interpretacji indywidualnych, o których mowa odpowiednio w art. 546 § 1 i art. 558 § 1, a także utrwalonej praktyki interpretacyjnej organów podatkowych</w:t>
      </w:r>
      <w:r w:rsidR="007D3E89">
        <w:t xml:space="preserve"> </w:t>
      </w:r>
      <w:r w:rsidRPr="00FE6D4D">
        <w:t>w</w:t>
      </w:r>
      <w:r w:rsidR="0025602A">
        <w:t xml:space="preserve">  rozumieniu</w:t>
      </w:r>
      <w:r w:rsidRPr="00FE6D4D">
        <w:t xml:space="preserve"> art. 579 § 2, przepisy art. 274–277 stosuje się odpowiednio.</w:t>
      </w:r>
    </w:p>
    <w:p w:rsidR="00FE6D4D" w:rsidRPr="00FE6D4D" w:rsidRDefault="00FE6D4D" w:rsidP="00FE6D4D">
      <w:pPr>
        <w:pStyle w:val="ARTartustawynprozporzdzenia"/>
      </w:pPr>
      <w:r w:rsidRPr="00FE6D4D">
        <w:rPr>
          <w:rStyle w:val="Ppogrubienie"/>
        </w:rPr>
        <w:t>Art. 279.</w:t>
      </w:r>
      <w:r w:rsidRPr="00FE6D4D">
        <w:t> W zakresie, w jakim odrębne ustawy, umowy o unikaniu podwójnego opodatkowania oraz inne ratyfikowane umowy międzynarodowe, których stroną jest Rzeczpospolita Polska, nie stanowią inaczej, przepisy art. 274–278 stosuje się odpowiednio.</w:t>
      </w:r>
    </w:p>
    <w:p w:rsidR="00FE6D4D" w:rsidRPr="00FE6D4D" w:rsidRDefault="00FE6D4D" w:rsidP="00FE6D4D">
      <w:pPr>
        <w:pStyle w:val="ARTartustawynprozporzdzenia"/>
      </w:pPr>
      <w:r w:rsidRPr="00FE6D4D">
        <w:rPr>
          <w:rStyle w:val="Ppogrubienie"/>
        </w:rPr>
        <w:t>Art. 280.</w:t>
      </w:r>
      <w:r w:rsidRPr="00FE6D4D">
        <w:t> Do nabywców przedsiębiorstw państwowych oraz do spółek, które na podstawie przepisów o komercjalizacji i prywatyzacji nabyły lub przejęły te przedsiębiorstwa, przepisy art. 274 § 1, art. 278 i art. 279,  z zastrzeżeniem art. 282, stosuje się odpowiednio.</w:t>
      </w:r>
    </w:p>
    <w:p w:rsidR="00FE6D4D" w:rsidRPr="00FE6D4D" w:rsidRDefault="00FE6D4D" w:rsidP="00FE6D4D">
      <w:pPr>
        <w:pStyle w:val="ARTartustawynprozporzdzenia"/>
      </w:pPr>
      <w:r w:rsidRPr="00FE6D4D">
        <w:rPr>
          <w:rStyle w:val="Ppogrubienie"/>
        </w:rPr>
        <w:t>Art. 281.</w:t>
      </w:r>
      <w:r w:rsidRPr="00FE6D4D">
        <w:t> § 1. W przypadku wykreślenia przedsiębiorstwa państwowego z Krajowego Rejestru Sądowego w związku z jego likwidacją, nabywcy lub spółki, o których mowa w art. 280, odpowiadają za odsetki za zwłokę od zaległości podatkowych tego przedsiębiorstwa oraz otrzymują oprocentowanie nadpłat oraz zwrotu podatku naliczone do dnia wykreślenia.</w:t>
      </w:r>
    </w:p>
    <w:p w:rsidR="00FE6D4D" w:rsidRPr="00FE6D4D" w:rsidRDefault="00FE6D4D" w:rsidP="00FE6D4D">
      <w:pPr>
        <w:pStyle w:val="USTustnpkodeksu"/>
      </w:pPr>
      <w:r w:rsidRPr="00FE6D4D">
        <w:t>§ 2. Do odpowiedzialności państwa lub gminy, powiatu, województwa z tytułu oprocentowania nadpłat oraz oprocentowania zwrotu podatku, przepisy § 1 stosuje się odpowiednio.</w:t>
      </w:r>
    </w:p>
    <w:p w:rsidR="00FE6D4D" w:rsidRPr="00FE6D4D" w:rsidRDefault="00FE6D4D" w:rsidP="00FE6D4D">
      <w:pPr>
        <w:pStyle w:val="ARTartustawynprozporzdzenia"/>
      </w:pPr>
      <w:r w:rsidRPr="00FE6D4D">
        <w:rPr>
          <w:rStyle w:val="Ppogrubienie"/>
        </w:rPr>
        <w:t>Art. 282.</w:t>
      </w:r>
      <w:r w:rsidRPr="00FE6D4D">
        <w:t> Odsetki za zwłokę oraz oprocentowanie nadpłat i zwrotu podatku, o których mowa w art. 281, naliczane są nadal:</w:t>
      </w:r>
    </w:p>
    <w:p w:rsidR="00FE6D4D" w:rsidRPr="00FE6D4D" w:rsidRDefault="00FE6D4D" w:rsidP="00FE6D4D">
      <w:pPr>
        <w:pStyle w:val="PKTpunkt"/>
      </w:pPr>
      <w:r w:rsidRPr="00FE6D4D">
        <w:t>1)</w:t>
      </w:r>
      <w:r w:rsidRPr="00FE6D4D">
        <w:tab/>
        <w:t>po upływie 14 dni od dnia doręczenia spółce decyzji określającej wysokość zobowiązania podatkowego;</w:t>
      </w:r>
    </w:p>
    <w:p w:rsidR="00FE6D4D" w:rsidRPr="00FE6D4D" w:rsidRDefault="00FE6D4D" w:rsidP="00FE6D4D">
      <w:pPr>
        <w:pStyle w:val="PKTpunkt"/>
      </w:pPr>
      <w:r w:rsidRPr="00FE6D4D">
        <w:t>2)</w:t>
      </w:r>
      <w:r w:rsidRPr="00FE6D4D">
        <w:tab/>
        <w:t>począwszy od dnia otrzymania przez organ podatkowy wniosku o stwierdzenie nadpłaty lub o zwrot podatku.</w:t>
      </w:r>
    </w:p>
    <w:p w:rsidR="00FE6D4D" w:rsidRPr="00FE6D4D" w:rsidRDefault="00FE6D4D" w:rsidP="00FE6D4D">
      <w:pPr>
        <w:pStyle w:val="ARTartustawynprozporzdzenia"/>
      </w:pPr>
      <w:r w:rsidRPr="00FE6D4D">
        <w:rPr>
          <w:rStyle w:val="Ppogrubienie"/>
        </w:rPr>
        <w:lastRenderedPageBreak/>
        <w:t>Art. 283.</w:t>
      </w:r>
      <w:r w:rsidRPr="00FE6D4D">
        <w:t> W przypadku powstania przekształceń prawnych, o których mowa w art. 274–277, art. 280 i art. 281, w toku postępowania, w miejsce dotychczasowej strony wstępują jej następcy prawni.</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Następstwo prawne spadkobierców, zapisobierców windykacyjnych i przedsiębiorstwa w spadku</w:t>
      </w:r>
    </w:p>
    <w:p w:rsidR="00FE6D4D" w:rsidRPr="00FE6D4D" w:rsidRDefault="00FE6D4D" w:rsidP="00FE6D4D">
      <w:pPr>
        <w:pStyle w:val="ARTartustawynprozporzdzenia"/>
      </w:pPr>
      <w:r w:rsidRPr="00FE6D4D">
        <w:rPr>
          <w:rStyle w:val="Ppogrubienie"/>
        </w:rPr>
        <w:t>Art. 284.</w:t>
      </w:r>
      <w:r w:rsidRPr="00FE6D4D">
        <w:t> § 1. Spadkobiercy podatnika, płatnika i inkasenta przejmują, jeżeli przepisy szczególne nie stanowią inaczej, wszelkie przewidziane w przepisach prawa podatkowego prawa i obowiązki spadkodawcy. Przepis art. 242 stosuje się odpowiednio.</w:t>
      </w:r>
    </w:p>
    <w:p w:rsidR="00FE6D4D" w:rsidRPr="00FE6D4D" w:rsidRDefault="00FE6D4D" w:rsidP="00FE6D4D">
      <w:pPr>
        <w:pStyle w:val="USTustnpkodeksu"/>
      </w:pPr>
      <w:r w:rsidRPr="00FE6D4D">
        <w:t>§ 2. Spadkobiercy podatnika nie przejmują obowiązku podatkowego spadkodawcy w zakresie jego zobowiązań powstających na skutek doręczenia decyzji ustalającej wysokość tego zobowiązania, jeżeli nie przekształcił się on w zobowiązanie podatkowe.</w:t>
      </w:r>
    </w:p>
    <w:p w:rsidR="00FE6D4D" w:rsidRPr="00FE6D4D" w:rsidRDefault="00FE6D4D" w:rsidP="00FE6D4D">
      <w:pPr>
        <w:pStyle w:val="USTustnpkodeksu"/>
      </w:pPr>
      <w:r w:rsidRPr="00FE6D4D">
        <w:t>§ 3. Spadkobiercy spadkobierców, spadkobiercy zapisobiercy windykacyjnego oraz nabywca spadku lub przedsiębiorstwa zapisobiercy windykacyjnego nie są, z zastrzeżeniem art. 293 § 3, następcami prawnymi w zakresie określonym w § 1 i 4.</w:t>
      </w:r>
    </w:p>
    <w:p w:rsidR="00FE6D4D" w:rsidRPr="00FE6D4D" w:rsidRDefault="00FE6D4D" w:rsidP="00FE6D4D">
      <w:pPr>
        <w:pStyle w:val="USTustnpkodeksu"/>
      </w:pPr>
      <w:r w:rsidRPr="00FE6D4D">
        <w:t>§ 4. Jeżeli przedmiotem zapisu windykacyjnego jest przedsiębiorstwo, zapisobierca windykacyjny z dniem otwarcia spadku wstępuje we wszelkie przewidziane w przepisach prawa podatkowego prawa i obowiązki spadkodawcy związane z tym przedsiębiorstwem. Przepis art. 242 stosuje się odpowiednio.</w:t>
      </w:r>
    </w:p>
    <w:p w:rsidR="00FE6D4D" w:rsidRPr="00FE6D4D" w:rsidRDefault="00FE6D4D" w:rsidP="00FE6D4D">
      <w:pPr>
        <w:pStyle w:val="USTustnpkodeksu"/>
      </w:pPr>
      <w:r w:rsidRPr="00FE6D4D">
        <w:t>§ 5. Spadkobierca niekontynuujący działalności gospodarczej spadkodawcy oraz spadkobierca spadkodawcy nieprowadzącego działalności gospodarczej, nie przejmuje przewidzianych w przepisach prawa podatkowego obowiązków niemajątkowych tych spadkodawców, chyba że przepisy odrębne stanowią inaczej.</w:t>
      </w:r>
    </w:p>
    <w:p w:rsidR="00FE6D4D" w:rsidRPr="00FE6D4D" w:rsidRDefault="00FE6D4D" w:rsidP="00FE6D4D">
      <w:pPr>
        <w:pStyle w:val="USTustnpkodeksu"/>
      </w:pPr>
      <w:r w:rsidRPr="00FE6D4D">
        <w:t>§ 6. Przez obowiązki niemajątkowe, o których mowa w § 5, rozumie się w szczególności obowiązek: złożenia deklaracji, prowadzenia ksiąg podatkowych, przechowywania dokumentów związanych ze składanymi deklaracjami i prowadzonymi księgami podatkowymi oraz sporządzenia spisu z natury.</w:t>
      </w:r>
    </w:p>
    <w:p w:rsidR="00FE6D4D" w:rsidRPr="00FE6D4D" w:rsidRDefault="00FE6D4D" w:rsidP="00FE6D4D">
      <w:pPr>
        <w:pStyle w:val="USTustnpkodeksu"/>
      </w:pPr>
      <w:r w:rsidRPr="00FE6D4D">
        <w:t>§ 7. Przepisy § 1 i 4 stosuje się również do praw i obowiązków wynikających z:</w:t>
      </w:r>
    </w:p>
    <w:p w:rsidR="00FE6D4D" w:rsidRPr="00FE6D4D" w:rsidRDefault="00FE6D4D" w:rsidP="00FE6D4D">
      <w:pPr>
        <w:pStyle w:val="PKTpunkt"/>
      </w:pPr>
      <w:r w:rsidRPr="00FE6D4D">
        <w:t>1)</w:t>
      </w:r>
      <w:r w:rsidRPr="00FE6D4D">
        <w:tab/>
        <w:t>decyzji wydanych na podstawie przepisów prawa podatkowego;</w:t>
      </w:r>
    </w:p>
    <w:p w:rsidR="00FE6D4D" w:rsidRPr="00FE6D4D" w:rsidRDefault="00FE6D4D" w:rsidP="00FE6D4D">
      <w:pPr>
        <w:pStyle w:val="PKTpunkt"/>
      </w:pPr>
      <w:r w:rsidRPr="00FE6D4D">
        <w:t>2)</w:t>
      </w:r>
      <w:r w:rsidRPr="00FE6D4D">
        <w:tab/>
        <w:t xml:space="preserve">zastosowania się przez podatnika, płatnika i inkasenta, zapisobiercę windykacyjnego, do interpretacji ogólnych i objaśnień podatkowych, o których mowa w art. 545 § 1, informacji ogólnych, o których mowa w art. 546 § 1, i interpretacji indywidualnych, o </w:t>
      </w:r>
      <w:r w:rsidRPr="00FE6D4D">
        <w:lastRenderedPageBreak/>
        <w:t>których mowa w art. 558 § 1, wydanych na podstawie przepisów prawa podatkowego oraz utrwalonej praktyki interpretacyjnej w rozumieniu art. 579 § 2.</w:t>
      </w:r>
    </w:p>
    <w:p w:rsidR="00FE6D4D" w:rsidRPr="00FE6D4D" w:rsidRDefault="00FE6D4D" w:rsidP="00FE6D4D">
      <w:pPr>
        <w:pStyle w:val="ARTartustawynprozporzdzenia"/>
      </w:pPr>
      <w:r w:rsidRPr="00FE6D4D">
        <w:rPr>
          <w:rStyle w:val="Ppogrubienie"/>
        </w:rPr>
        <w:t>Art. 285.</w:t>
      </w:r>
      <w:r w:rsidRPr="00FE6D4D">
        <w:t> § 1. Kontynuacja działalności gospodarczej spadkodawcy przez spadkobierców podatnika lub zapisobierców windykacyjnych może nastąpić na zasadach uregulowanych w ustawie z dnia 5 lipca 2018 r. o zarządzie sukcesyjnym przedsiębiorstwem osoby fizycznej.</w:t>
      </w:r>
    </w:p>
    <w:p w:rsidR="00FE6D4D" w:rsidRPr="00FE6D4D" w:rsidRDefault="00FE6D4D" w:rsidP="00FE6D4D">
      <w:pPr>
        <w:pStyle w:val="USTustnpkodeksu"/>
      </w:pPr>
      <w:r w:rsidRPr="00FE6D4D">
        <w:t>§ 2. Przedsiębiorstwo w spadku, w przypadku gdy ustanowiono zarząd sukcesyjny, wstępuje w przewidziane w przepisach prawa podatkowego wszelkie  prawa i obowiązki spadkodawcy związane z prowadzoną działalnością gospodarczą, z wyjątkiem tych praw, które nie mogą być kontynuowane na podstawie odrębnych ustaw. Przepis art. 242 stosuje się odpowiednio.</w:t>
      </w:r>
    </w:p>
    <w:p w:rsidR="00FE6D4D" w:rsidRPr="00FE6D4D" w:rsidRDefault="00FE6D4D" w:rsidP="00FE6D4D">
      <w:pPr>
        <w:pStyle w:val="USTustnpkodeksu"/>
      </w:pPr>
      <w:r w:rsidRPr="00FE6D4D">
        <w:t>§ 3. Do czasu wygaśnięcia zarządu sukcesyjnego przewidziane w przepisach prawa podatkowego prawa i obowiązki spadkodawcy związane z prowadzoną działalnością gospodarczą, w tym również prawa nabyte przez przedsiębiorcę wynikające z decyzji wydanych na podstawie art. 234 § 1 i § 2 pkt 1 i 2, są wykonywane przez zarządcę sukcesyjnego.</w:t>
      </w:r>
    </w:p>
    <w:p w:rsidR="00FE6D4D" w:rsidRPr="00FE6D4D" w:rsidRDefault="00FE6D4D" w:rsidP="00FE6D4D">
      <w:pPr>
        <w:pStyle w:val="ARTartustawynprozporzdzenia"/>
      </w:pPr>
      <w:r w:rsidRPr="00FE6D4D">
        <w:rPr>
          <w:rStyle w:val="Ppogrubienie"/>
        </w:rPr>
        <w:t>Art. 286.</w:t>
      </w:r>
      <w:r w:rsidRPr="00FE6D4D">
        <w:t> § 1. Odpowiedzialność za zobowiązania podatkowe przedsiębiorstwa w spadku ponoszą zapisobierca windykacyjny kontynuujący prowadzenie tego przedsiębiorstwa, spadkobiercy zmarłego przedsiębiorcy, jeżeli nie został uczyniony zapis windykacyjny obejmujący przedsiębiorstwo w spadku, a także małżonek zmarłego przedsiębiorcy, któremu przysługuje udział w przedsiębiorstwie w spadku. Przepis art. 287 i art. 288 stosuje się odpowiednio.</w:t>
      </w:r>
    </w:p>
    <w:p w:rsidR="00FE6D4D" w:rsidRPr="00FE6D4D" w:rsidRDefault="00FE6D4D" w:rsidP="00FE6D4D">
      <w:pPr>
        <w:pStyle w:val="USTustnpkodeksu"/>
      </w:pPr>
      <w:r w:rsidRPr="00FE6D4D">
        <w:t>§ 2. Przepis § 1 stosuje się także do osób, które uczestniczyły w powołaniu zarządcy sukcesyjnego a następnie odrzuciły spadek albo okazało się, że nie są spadkobiercami, z tym że osoby, które odrzuciły spadek nie odpowiadają za zobowiązania podatkowe przedsiębiorstwa w spadku powstałe po dniu, w którym ten spadek odrzuciły, a osoby, które nie są spadkobiercami - za zobowiązania podatkowe przedsiębiorstwa w spadku powstałe po dniu, w którym uprawomocniło się postanowienie o stwierdzeniu nabycia spadku, zarejestrowano akt poświadczenia dziedziczenia albo wydano europejskie poświadczenie spadkowe.</w:t>
      </w:r>
    </w:p>
    <w:p w:rsidR="00FE6D4D" w:rsidRPr="00FE6D4D" w:rsidRDefault="00FE6D4D" w:rsidP="00FE6D4D">
      <w:pPr>
        <w:pStyle w:val="USTustnpkodeksu"/>
      </w:pPr>
      <w:r w:rsidRPr="00FE6D4D">
        <w:rPr>
          <w:rStyle w:val="Ppogrubienie"/>
        </w:rPr>
        <w:lastRenderedPageBreak/>
        <w:t>Art. 287.</w:t>
      </w:r>
      <w:r w:rsidRPr="00FE6D4D">
        <w:t> § 1. Do odpowiedzialności spadkobierców, a także zapisobierców windykacyjnych za zobowiązania podatkowe spadkodawcy, stosuje się przepisy Kodeksu cywilnego o przyjęciu i odrzuceniu spadku oraz o odpowiedzialności za długi spadkowe.</w:t>
      </w:r>
    </w:p>
    <w:p w:rsidR="00FE6D4D" w:rsidRPr="00FE6D4D" w:rsidRDefault="00FE6D4D" w:rsidP="00FE6D4D">
      <w:pPr>
        <w:pStyle w:val="USTustnpkodeksu"/>
      </w:pPr>
      <w:r w:rsidRPr="00FE6D4D">
        <w:t>§ 2. Przepis § 1 stosuje się również do odpowiedzialności za:</w:t>
      </w:r>
    </w:p>
    <w:p w:rsidR="00FE6D4D" w:rsidRPr="00FE6D4D" w:rsidRDefault="00FE6D4D" w:rsidP="00FE6D4D">
      <w:pPr>
        <w:pStyle w:val="PKTpunkt"/>
      </w:pPr>
      <w:r w:rsidRPr="00FE6D4D">
        <w:t>1)</w:t>
      </w:r>
      <w:r w:rsidRPr="00FE6D4D">
        <w:tab/>
        <w:t>zaległości podatkowe, w tym również za zaległości, o których mowa w art. 161 oraz art. 162;</w:t>
      </w:r>
    </w:p>
    <w:p w:rsidR="00FE6D4D" w:rsidRPr="00FE6D4D" w:rsidRDefault="00FE6D4D" w:rsidP="00FE6D4D">
      <w:pPr>
        <w:pStyle w:val="PKTpunkt"/>
      </w:pPr>
      <w:r w:rsidRPr="00FE6D4D">
        <w:t>2)</w:t>
      </w:r>
      <w:r w:rsidRPr="00FE6D4D">
        <w:tab/>
        <w:t>odsetki za zwłokę od zaległości podatkowych spadkodawcy, w tym również odsetki, o których mowa w art. 164;</w:t>
      </w:r>
    </w:p>
    <w:p w:rsidR="00FE6D4D" w:rsidRPr="00FE6D4D" w:rsidRDefault="00FE6D4D" w:rsidP="00FE6D4D">
      <w:pPr>
        <w:pStyle w:val="PKTpunkt"/>
      </w:pPr>
      <w:r w:rsidRPr="00FE6D4D">
        <w:t>3)</w:t>
      </w:r>
      <w:r w:rsidRPr="00FE6D4D">
        <w:tab/>
        <w:t>pobrane a niewpłacone podatki z tytułu sprawowanej przez spadkodawcę funkcji płatnika lub inkasenta;</w:t>
      </w:r>
    </w:p>
    <w:p w:rsidR="00FE6D4D" w:rsidRPr="00FE6D4D" w:rsidRDefault="00FE6D4D" w:rsidP="00FE6D4D">
      <w:pPr>
        <w:pStyle w:val="PKTpunkt"/>
      </w:pPr>
      <w:r w:rsidRPr="00FE6D4D">
        <w:t>4)</w:t>
      </w:r>
      <w:r w:rsidRPr="00FE6D4D">
        <w:tab/>
        <w:t>opłatę prolongacyjną;</w:t>
      </w:r>
    </w:p>
    <w:p w:rsidR="00FE6D4D" w:rsidRPr="00FE6D4D" w:rsidRDefault="00FE6D4D" w:rsidP="00FE6D4D">
      <w:pPr>
        <w:pStyle w:val="PKTpunkt"/>
      </w:pPr>
      <w:r w:rsidRPr="00FE6D4D">
        <w:t>5)</w:t>
      </w:r>
      <w:r w:rsidRPr="00FE6D4D">
        <w:tab/>
        <w:t>koszty postępowania podatkowego;</w:t>
      </w:r>
    </w:p>
    <w:p w:rsidR="00FE6D4D" w:rsidRPr="00FE6D4D" w:rsidRDefault="00FE6D4D" w:rsidP="00FE6D4D">
      <w:pPr>
        <w:pStyle w:val="PKTpunkt"/>
      </w:pPr>
      <w:r w:rsidRPr="00FE6D4D">
        <w:t>6)</w:t>
      </w:r>
      <w:r w:rsidRPr="00FE6D4D">
        <w:tab/>
        <w:t>koszty upomnienia i koszty egzekucyjne obciążające spadkodawcę a powstałe do dnia otwarcia spadku.</w:t>
      </w:r>
    </w:p>
    <w:p w:rsidR="00FE6D4D" w:rsidRPr="00FE6D4D" w:rsidRDefault="00FE6D4D" w:rsidP="00FE6D4D">
      <w:pPr>
        <w:pStyle w:val="ARTartustawynprozporzdzenia"/>
      </w:pPr>
      <w:r w:rsidRPr="00FE6D4D">
        <w:rPr>
          <w:rStyle w:val="Ppogrubienie"/>
        </w:rPr>
        <w:t>Art. 288.</w:t>
      </w:r>
      <w:r w:rsidRPr="00FE6D4D">
        <w:t> § 1. Organ podatkowy orzeka w jednej decyzji o zakresie odpowiedzialności lub uprawnień poszczególnych spadkobierców albo zapisobierców windykacyjnych, na podstawie decyzji ostatecznych wydanych wobec spadkodawcy oraz jego zobowiązań wynikających z prawidłowych deklaracji. Przepis art. 191 stosuje się odpowiednio.</w:t>
      </w:r>
    </w:p>
    <w:p w:rsidR="00FE6D4D" w:rsidRPr="00FE6D4D" w:rsidRDefault="00FE6D4D" w:rsidP="00FE6D4D">
      <w:pPr>
        <w:pStyle w:val="USTustnpkodeksu"/>
      </w:pPr>
      <w:r w:rsidRPr="00FE6D4D">
        <w:t>§ 2. Jeżeli deklaracja złożona przez spadkodawcę jest nieprawidłowa lub deklaracji nie złożono, orzekając o zakresie odpowiedzialności lub uprawnień spadkobierców lub zapisobierców windykacyjnych, organ podatkowy jednocześnie określa kwoty, o których mowa w art. 130 § 2</w:t>
      </w:r>
      <w:r w:rsidR="007D3E89">
        <w:t xml:space="preserve"> </w:t>
      </w:r>
      <w:r w:rsidRPr="00FE6D4D">
        <w:t>lub § 4 pkt 2 i 3, lub stwierdza nadpłatę.</w:t>
      </w:r>
    </w:p>
    <w:p w:rsidR="00FE6D4D" w:rsidRPr="00FE6D4D" w:rsidRDefault="00FE6D4D" w:rsidP="00FE6D4D">
      <w:pPr>
        <w:pStyle w:val="USTustnpkodeksu"/>
      </w:pPr>
      <w:r w:rsidRPr="00FE6D4D">
        <w:t>§ 3. Jeżeli podatnik, płatnik lub inkasent zmarł w trakcie okresu rozliczeniowego za ich zobowiązanie podatkowe, powstałe za tę część okresu rozliczeniowego spadkodawcy, odpowiedzialność ponoszą ich spadkobiercy oraz zapisobiercy windykacyjni na zasadach określonych w niniejszym oddziale. Przysługuje im także uprawnienie do stwierdzenia nadpłaty za tę część okresu rozliczeniowego.</w:t>
      </w:r>
    </w:p>
    <w:p w:rsidR="00FE6D4D" w:rsidRPr="00FE6D4D" w:rsidRDefault="00FE6D4D" w:rsidP="00FE6D4D">
      <w:pPr>
        <w:pStyle w:val="USTustnpkodeksu"/>
      </w:pPr>
      <w:r w:rsidRPr="00FE6D4D">
        <w:t>§ 4. Termin płatności przez spadkobiercę lub zapisobiercę windykacyjnego kwot wynikających z decyzji o zakresie ich odpowiedzialności wynosi 14 dni od dnia jej doręczenia.</w:t>
      </w:r>
    </w:p>
    <w:p w:rsidR="00FE6D4D" w:rsidRPr="00FE6D4D" w:rsidRDefault="00FE6D4D" w:rsidP="00FE6D4D">
      <w:pPr>
        <w:pStyle w:val="ARTartustawynprozporzdzenia"/>
      </w:pPr>
      <w:r w:rsidRPr="00FE6D4D">
        <w:rPr>
          <w:rStyle w:val="Ppogrubienie"/>
        </w:rPr>
        <w:t>Art. 289.</w:t>
      </w:r>
      <w:r w:rsidRPr="00FE6D4D">
        <w:t xml:space="preserve"> § 1. Jeżeli w toku postępowania, o którym mowa w art. 288 § 1, zmarł spadkobierca lub zapisobierca windykacyjny, to zakres odpowiedzialności pozostałych </w:t>
      </w:r>
      <w:r w:rsidRPr="00FE6D4D">
        <w:lastRenderedPageBreak/>
        <w:t>następców prawnych ulega pomniejszeniu w zakresie przypadającym na tego zmarłego. Postępowanie w tym zakresie umarza się.</w:t>
      </w:r>
    </w:p>
    <w:p w:rsidR="00FE6D4D" w:rsidRPr="00FE6D4D" w:rsidRDefault="00FE6D4D" w:rsidP="00FE6D4D">
      <w:pPr>
        <w:pStyle w:val="USTustnpkodeksu"/>
      </w:pPr>
      <w:r w:rsidRPr="00FE6D4D">
        <w:t>§ 2. Przepis § 1 stosuje się odpowiednio w przypadku gdy spadkobierca lub zapisobierca windykacyjny zmarł przed wszczęciem postępowania, o którym mowa w art. 288 § 1.</w:t>
      </w:r>
    </w:p>
    <w:p w:rsidR="00FE6D4D" w:rsidRPr="00FE6D4D" w:rsidRDefault="00FE6D4D" w:rsidP="00FE6D4D">
      <w:pPr>
        <w:pStyle w:val="USTustnpkodeksu"/>
      </w:pPr>
      <w:r w:rsidRPr="00FE6D4D">
        <w:t>§ 3. W przypadku, o którym mowa w § 1, decyzji umarzającej postępowanie o zakresie odpowiedzialności spadkobierców nie doręcza się spadkobiercom zmarłego i pozostawia się w aktach sprawy.</w:t>
      </w:r>
    </w:p>
    <w:p w:rsidR="00FE6D4D" w:rsidRPr="00FE6D4D" w:rsidRDefault="00FE6D4D" w:rsidP="00FE6D4D">
      <w:pPr>
        <w:pStyle w:val="ARTartustawynprozporzdzenia"/>
      </w:pPr>
      <w:r w:rsidRPr="00FE6D4D">
        <w:rPr>
          <w:rStyle w:val="Ppogrubienie"/>
        </w:rPr>
        <w:t>Art. 290.</w:t>
      </w:r>
      <w:r w:rsidRPr="00FE6D4D">
        <w:t> § 1. Odsetki za zwłokę od zaległości podatkowych spadkodawcy naliczane są do dnia otwarcia spadku.</w:t>
      </w:r>
    </w:p>
    <w:p w:rsidR="00FE6D4D" w:rsidRPr="00FE6D4D" w:rsidRDefault="00FE6D4D" w:rsidP="00FE6D4D">
      <w:pPr>
        <w:pStyle w:val="USTustnpkodeksu"/>
      </w:pPr>
      <w:r w:rsidRPr="00FE6D4D">
        <w:t>§ 2. Odsetki za zwłokę naliczane są nadal w przypadku niedotrzymania przez spadkobiercę lub zapisobiercę windykacyjnego terminu określonego w art. 288 § 4.</w:t>
      </w:r>
    </w:p>
    <w:p w:rsidR="00FE6D4D" w:rsidRPr="00FE6D4D" w:rsidRDefault="00FE6D4D" w:rsidP="00FE6D4D">
      <w:pPr>
        <w:pStyle w:val="ARTartustawynprozporzdzenia"/>
      </w:pPr>
      <w:r w:rsidRPr="00FE6D4D">
        <w:rPr>
          <w:rStyle w:val="Ppogrubienie"/>
        </w:rPr>
        <w:t>Art. 291.</w:t>
      </w:r>
      <w:r w:rsidRPr="00FE6D4D">
        <w:t> § 1. W miejsce strony zmarłej w toku postępowania wstępują jej spadkobiercy lub zapisobiercy windykacyjni.</w:t>
      </w:r>
    </w:p>
    <w:p w:rsidR="00FE6D4D" w:rsidRPr="00FE6D4D" w:rsidRDefault="00FE6D4D" w:rsidP="00FE6D4D">
      <w:pPr>
        <w:pStyle w:val="USTustnpkodeksu"/>
      </w:pPr>
      <w:r w:rsidRPr="00FE6D4D">
        <w:t>§ 2. Przepisu § 1 nie stosuje się do spadkobiercy podatnika, jeżeli przedmiotem postępowania podatkowego, w którego toku zmarła strona, jest ustalenie jej zobowiązania podatkowego.</w:t>
      </w:r>
    </w:p>
    <w:p w:rsidR="00FE6D4D" w:rsidRPr="00FE6D4D" w:rsidRDefault="00FE6D4D" w:rsidP="00FE6D4D">
      <w:pPr>
        <w:pStyle w:val="USTustnpkodeksu"/>
      </w:pPr>
      <w:r w:rsidRPr="00FE6D4D">
        <w:t>§ 3. Jeżeli obowiązek podatkowy ma charakter solidarny, w przypadku śmierci strony w postępowaniu, o którym mowa w § 2, zobowiązanie ulega pomniejszeniu w zakresie przypadającym na zmarłego. Postępowanie w tej części umarza się.</w:t>
      </w:r>
    </w:p>
    <w:p w:rsidR="00FE6D4D" w:rsidRPr="00FE6D4D" w:rsidRDefault="00FE6D4D" w:rsidP="00FE6D4D">
      <w:pPr>
        <w:pStyle w:val="USTustnpkodeksu"/>
      </w:pPr>
      <w:r w:rsidRPr="00FE6D4D">
        <w:t>§ 4. W przypadku, o którym mowa w § 3, decyzji umarzającej postępowanie podatkowe nie doręcza się spadkobiercom zmarłego i pozostawia się w aktach sprawy.</w:t>
      </w:r>
    </w:p>
    <w:p w:rsidR="00FE6D4D" w:rsidRPr="00FE6D4D" w:rsidRDefault="00FE6D4D" w:rsidP="00FE6D4D">
      <w:pPr>
        <w:pStyle w:val="ARTartustawynprozporzdzenia"/>
      </w:pPr>
      <w:r w:rsidRPr="00FE6D4D">
        <w:rPr>
          <w:rStyle w:val="Ppogrubienie"/>
        </w:rPr>
        <w:t>Art. 292.</w:t>
      </w:r>
      <w:r w:rsidRPr="00FE6D4D">
        <w:t> § 1. Organy podatkowe zawiadamiają spadkobierców lub zapisobierców windykacyjnych, a w przypadku, o którym mowa w art. 285 § 2, także zarządcę sukcesyjnego, w szczególności o:</w:t>
      </w:r>
    </w:p>
    <w:p w:rsidR="00FE6D4D" w:rsidRPr="00FE6D4D" w:rsidRDefault="00FE6D4D" w:rsidP="00FE6D4D">
      <w:pPr>
        <w:pStyle w:val="PKTpunkt"/>
      </w:pPr>
      <w:r w:rsidRPr="00FE6D4D">
        <w:t>1)</w:t>
      </w:r>
      <w:r w:rsidRPr="00FE6D4D">
        <w:tab/>
        <w:t xml:space="preserve">złożonych przez spadkodawcę </w:t>
      </w:r>
      <w:proofErr w:type="spellStart"/>
      <w:r w:rsidRPr="00FE6D4D">
        <w:t>odwołaniach</w:t>
      </w:r>
      <w:proofErr w:type="spellEnd"/>
      <w:r w:rsidRPr="00FE6D4D">
        <w:t xml:space="preserve"> od decyzji, zażaleniach na postanowienia i skargach do sądu administracyjnego;</w:t>
      </w:r>
    </w:p>
    <w:p w:rsidR="00FE6D4D" w:rsidRPr="00FE6D4D" w:rsidRDefault="00FE6D4D" w:rsidP="00FE6D4D">
      <w:pPr>
        <w:pStyle w:val="PKTpunkt"/>
      </w:pPr>
      <w:r w:rsidRPr="00FE6D4D">
        <w:t>2)</w:t>
      </w:r>
      <w:r w:rsidRPr="00FE6D4D">
        <w:tab/>
        <w:t>decyzjach wydanych na podstawie art. 234 § 2 pkt 1 i 2, jeżeli nie upłynął termin płatności odroczonego podatku lub zaległości podatkowej lub płatności rat;</w:t>
      </w:r>
    </w:p>
    <w:p w:rsidR="00FE6D4D" w:rsidRPr="00FE6D4D" w:rsidRDefault="00FE6D4D" w:rsidP="00FE6D4D">
      <w:pPr>
        <w:pStyle w:val="PKTpunkt"/>
      </w:pPr>
      <w:r w:rsidRPr="00FE6D4D">
        <w:t>3)</w:t>
      </w:r>
      <w:r w:rsidRPr="00FE6D4D">
        <w:tab/>
        <w:t>decyzjach i postanowieniach, które zostały doręczone spadkodawcy, a w dniu jego śmierci nie upłynął jeszcze termin do złożenia odwołania, zażalenia lub skargi do sądu administracyjnego;</w:t>
      </w:r>
    </w:p>
    <w:p w:rsidR="00FE6D4D" w:rsidRPr="00FE6D4D" w:rsidRDefault="00FE6D4D" w:rsidP="00FE6D4D">
      <w:pPr>
        <w:pStyle w:val="PKTpunkt"/>
      </w:pPr>
      <w:r w:rsidRPr="00FE6D4D">
        <w:t>4)</w:t>
      </w:r>
      <w:r w:rsidRPr="00FE6D4D">
        <w:tab/>
        <w:t>wszczętej kontroli podatkowej lub kontroli celno-skarbowej;</w:t>
      </w:r>
    </w:p>
    <w:p w:rsidR="00FE6D4D" w:rsidRPr="00FE6D4D" w:rsidRDefault="00FE6D4D" w:rsidP="00FE6D4D">
      <w:pPr>
        <w:pStyle w:val="PKTpunkt"/>
      </w:pPr>
      <w:r w:rsidRPr="00FE6D4D">
        <w:lastRenderedPageBreak/>
        <w:t>5)</w:t>
      </w:r>
      <w:r w:rsidRPr="00FE6D4D">
        <w:tab/>
        <w:t>wszczętych postępowaniach podatkowych;</w:t>
      </w:r>
    </w:p>
    <w:p w:rsidR="00FE6D4D" w:rsidRPr="00FE6D4D" w:rsidRDefault="00FE6D4D" w:rsidP="00FE6D4D">
      <w:pPr>
        <w:pStyle w:val="PKTpunkt"/>
      </w:pPr>
      <w:r w:rsidRPr="00FE6D4D">
        <w:t>6)</w:t>
      </w:r>
      <w:r w:rsidRPr="00FE6D4D">
        <w:tab/>
        <w:t>decyzjach ograniczających spadkodawcy jako podatnikowi pobór zaliczek na podatki;</w:t>
      </w:r>
    </w:p>
    <w:p w:rsidR="00FE6D4D" w:rsidRPr="00FE6D4D" w:rsidRDefault="00FE6D4D" w:rsidP="00FE6D4D">
      <w:pPr>
        <w:pStyle w:val="PKTpunkt"/>
      </w:pPr>
      <w:r w:rsidRPr="00FE6D4D">
        <w:t>7)</w:t>
      </w:r>
      <w:r w:rsidRPr="00FE6D4D">
        <w:tab/>
        <w:t>przypadkach, o których mowa w art. 463.</w:t>
      </w:r>
    </w:p>
    <w:p w:rsidR="00FE6D4D" w:rsidRPr="00FE6D4D" w:rsidRDefault="00FE6D4D" w:rsidP="00FE6D4D">
      <w:pPr>
        <w:pStyle w:val="USTustnpkodeksu"/>
      </w:pPr>
      <w:r w:rsidRPr="00FE6D4D">
        <w:t>§ 2. W przypadkach, o których mowa w § 1 pkt 1, 3 i 4, terminy do złożenia odwołania, zażalenia lub skargi do sądu administracyjnego biegną ponownie od dnia doręczenia zawiadomienia.</w:t>
      </w:r>
    </w:p>
    <w:p w:rsidR="00FE6D4D" w:rsidRPr="00FE6D4D" w:rsidRDefault="00FE6D4D" w:rsidP="00FE6D4D">
      <w:pPr>
        <w:pStyle w:val="ARTartustawynprozporzdzenia"/>
      </w:pPr>
      <w:r w:rsidRPr="00FE6D4D">
        <w:rPr>
          <w:rStyle w:val="Ppogrubienie"/>
        </w:rPr>
        <w:t>Art. 293.</w:t>
      </w:r>
      <w:r w:rsidRPr="00FE6D4D">
        <w:t> § 1. Przysługujące spadkodawcy nadpłaty lub zwroty podatku oraz ich oprocentowanie, wynikające z prawidłowych deklaracji lub decyzji, wypłacane są spadkobiercom proporcjonalnie do ich udziału spadkowego określonego w prawomocnym postanowieniu sądu o stwierdzeniu nabycia spadku, prawomocnym postanowieniu sądu o wydaniu europejskiego poświadczenia spadkowego lub zarejestrowanym akcie poświadczenia dziedziczenia.</w:t>
      </w:r>
    </w:p>
    <w:p w:rsidR="00FE6D4D" w:rsidRPr="00FE6D4D" w:rsidRDefault="00FE6D4D" w:rsidP="00FE6D4D">
      <w:pPr>
        <w:pStyle w:val="USTustnpkodeksu"/>
      </w:pPr>
      <w:r w:rsidRPr="00FE6D4D">
        <w:t>§ 2. Przysługujące spadkodawcy nadpłaty lub zwroty podatku oraz ich oprocentowanie z tych tytułów, wynikające z prawidłowych deklaracji lub decyzji, związane z przedsiębiorstwem, wypłacane są poszczególnym zapisobiercom windykacyjnym proporcjonalnie do ich udziału w przedsiębiorstwie, które nabyli w wyniku zapisu windykacyjnego, a określonym w prawomocnym postanowieniu sądu o stwierdzeniu nabycia spadku, prawomocnym postanowieniu sądu o stwierdzeniu nabycia przedmiotu zapisu windykacyjnego, prawomocnym postanowieniu sądu o wydaniu europejskiego poświadczenia spadkowego lub zarejestrowanym akcie poświadczenia dziedziczenia.</w:t>
      </w:r>
    </w:p>
    <w:p w:rsidR="00FE6D4D" w:rsidRPr="00FE6D4D" w:rsidRDefault="00FE6D4D" w:rsidP="00FE6D4D">
      <w:pPr>
        <w:pStyle w:val="USTustnpkodeksu"/>
      </w:pPr>
      <w:r w:rsidRPr="00FE6D4D">
        <w:t>§ 3. W przypadku śmierci spadkobiercy lub zapisobiercy windykacyjnego przed otrzymaniem przypadającej mu nadpłaty lub zwrotu podatku, nadpłata lub zwrot podatku jest należna ich spadkobiercom, proporcjonalnie do ich udziału spadkowego określonego w prawomocnym postanowieniu sądu o stwierdzeniu nabycia spadku, prawomocnym postanowieniu sądu o stwierdzeniu nabycia przedmiotu zapisu windykacyjnego, prawomocnym postanowieniu sądu o wydaniu europejskiego poświadczenia spadkowego lub zarejestrowanym akcie poświadczenia dziedziczenia. Przepisy art. 214 pkt 5, art. 220 pkt 5 i art. 288 § 1–3 stosuje się odpowiednio.</w:t>
      </w:r>
    </w:p>
    <w:p w:rsidR="00FE6D4D" w:rsidRPr="00FE6D4D" w:rsidRDefault="00FE6D4D" w:rsidP="00FE6D4D">
      <w:pPr>
        <w:pStyle w:val="ROZDZODDZOZNoznaczenierozdziauluboddziau"/>
      </w:pPr>
      <w:r w:rsidRPr="00FE6D4D">
        <w:lastRenderedPageBreak/>
        <w:t>Rozdział 13</w:t>
      </w:r>
    </w:p>
    <w:p w:rsidR="00FE6D4D" w:rsidRPr="00FE6D4D" w:rsidRDefault="00FE6D4D" w:rsidP="00FE6D4D">
      <w:pPr>
        <w:pStyle w:val="ROZDZODDZPRZEDMprzedmiotregulacjirozdziauluboddziau"/>
      </w:pPr>
      <w:r w:rsidRPr="00FE6D4D">
        <w:t>Wykonywanie zobowiązań solidarnych</w:t>
      </w:r>
    </w:p>
    <w:p w:rsidR="00FE6D4D" w:rsidRPr="00FE6D4D" w:rsidRDefault="00FE6D4D" w:rsidP="00FE6D4D">
      <w:pPr>
        <w:pStyle w:val="ARTartustawynprozporzdzenia"/>
      </w:pPr>
      <w:r w:rsidRPr="00FE6D4D">
        <w:rPr>
          <w:rStyle w:val="Ppogrubienie"/>
        </w:rPr>
        <w:t>Art. 294.</w:t>
      </w:r>
      <w:r w:rsidRPr="00FE6D4D">
        <w:t> § 1. Obowiązek podatkowy, zobowiązanie podatkowe, odpowiedzialność za zobowiązanie podatkowe i zaległość podatkową oraz prawo do nadpłaty lub zwrotu podatku, mają charakter solidarny, jeżeli ustawa podatkowa tak stanowi.</w:t>
      </w:r>
    </w:p>
    <w:p w:rsidR="00FE6D4D" w:rsidRPr="00FE6D4D" w:rsidRDefault="00FE6D4D" w:rsidP="00FE6D4D">
      <w:pPr>
        <w:pStyle w:val="USTustnpkodeksu"/>
      </w:pPr>
      <w:r w:rsidRPr="00FE6D4D">
        <w:t>§ 2. Jeżeli obowiązek podatkowy ciąży solidarnie na podatnikach, solidarną odpowiedzialność za zobowiązanie podatkowe powstające w sposób określony w art. 129 pkt 2 ponoszą podatnicy, którym doręczono decyzję ustalającą wysokość tego zobowiązania.</w:t>
      </w:r>
    </w:p>
    <w:p w:rsidR="00FE6D4D" w:rsidRPr="00FE6D4D" w:rsidRDefault="00FE6D4D" w:rsidP="00FE6D4D">
      <w:pPr>
        <w:pStyle w:val="USTustnpkodeksu"/>
      </w:pPr>
      <w:r w:rsidRPr="00FE6D4D">
        <w:t>§ 3. Przepis § 2 stosuje się odpowiednio do osób trzecich oraz osób, o których mowa w art. 517 § 2.</w:t>
      </w:r>
    </w:p>
    <w:p w:rsidR="00FE6D4D" w:rsidRPr="00FE6D4D" w:rsidRDefault="00FE6D4D" w:rsidP="00FE6D4D">
      <w:pPr>
        <w:pStyle w:val="USTustnpkodeksu"/>
      </w:pPr>
      <w:r w:rsidRPr="00FE6D4D">
        <w:t>§ 4. Małżonkowie opodatkowani łącznie od sumy swoich dochodów na podstawie odrębnych przepisów ponoszą solidarną odpowiedzialność za zobowiązania podatkowe oraz solidarna jest ich wierzytelność o zwrot nadpłaty z tytułu podatku od sumy dochodów małżonków.</w:t>
      </w:r>
    </w:p>
    <w:p w:rsidR="00FE6D4D" w:rsidRPr="00FE6D4D" w:rsidRDefault="00FE6D4D" w:rsidP="00FE6D4D">
      <w:pPr>
        <w:pStyle w:val="USTustnpkodeksu"/>
      </w:pPr>
      <w:r w:rsidRPr="00FE6D4D">
        <w:t>§  5.  W razie śmierci jednego z małżonków, o których mowa w § 4, drugi z małżonków ponosi odpowiedzialność za zobowiązania podatkowe oraz przysługuje mu wierzytelność o zwrot nadpłaty.</w:t>
      </w:r>
    </w:p>
    <w:p w:rsidR="00FE6D4D" w:rsidRPr="00FE6D4D" w:rsidRDefault="00FE6D4D" w:rsidP="00FE6D4D">
      <w:pPr>
        <w:pStyle w:val="ARTartustawynprozporzdzenia"/>
      </w:pPr>
      <w:r w:rsidRPr="00FE6D4D">
        <w:rPr>
          <w:rStyle w:val="Ppogrubienie"/>
        </w:rPr>
        <w:t>Art. 295.</w:t>
      </w:r>
      <w:r w:rsidRPr="00FE6D4D">
        <w:t> § 1. Jeżeli obowiązek podatkowy, zobowiązanie podatkowe, prawo do nadpłaty lub zwrotu podatku ma charakter solidarny, a przepisy ustawy podatkowej nakładają na podatników obowiązek złożenia deklaracji, obowiązek ten ciąży odrębnie na każdym z nich, chyba że przepisy odrębne stanowią inaczej.</w:t>
      </w:r>
    </w:p>
    <w:p w:rsidR="00FE6D4D" w:rsidRPr="00FE6D4D" w:rsidRDefault="00FE6D4D" w:rsidP="00FE6D4D">
      <w:pPr>
        <w:pStyle w:val="USTustnpkodeksu"/>
      </w:pPr>
      <w:r w:rsidRPr="00FE6D4D">
        <w:t>§ 2. Deklaracja, o której mowa w § 1, wywołuje skutki w odniesieniu do podatnika, który ją złożył, chyba że przepisy odrębne stanowią inaczej.</w:t>
      </w:r>
    </w:p>
    <w:p w:rsidR="00FE6D4D" w:rsidRPr="00FE6D4D" w:rsidRDefault="00FE6D4D" w:rsidP="00FE6D4D">
      <w:pPr>
        <w:pStyle w:val="ARTartustawynprozporzdzenia"/>
      </w:pPr>
      <w:r w:rsidRPr="00FE6D4D">
        <w:rPr>
          <w:rStyle w:val="Ppogrubienie"/>
        </w:rPr>
        <w:t>Art. 296.</w:t>
      </w:r>
      <w:r w:rsidRPr="00FE6D4D">
        <w:t> § 1. W przypadku zwolnienia, zaniechania poboru podatku oraz przedawnienia wymiaru lub poboru podatku względem jednego z podatników odpowiedzialnych solidarnie, zobowiązanie ulega pomniejszeniu w zakresie przypadającym na tego podatnika i ciąży solidarnie wyłącznie na pozostałych podatnikach.</w:t>
      </w:r>
    </w:p>
    <w:p w:rsidR="00FE6D4D" w:rsidRPr="00FE6D4D" w:rsidRDefault="00FE6D4D" w:rsidP="00FE6D4D">
      <w:pPr>
        <w:pStyle w:val="USTustnpkodeksu"/>
      </w:pPr>
      <w:r w:rsidRPr="00FE6D4D">
        <w:t>§ 2. W przypadku niepodlegania opodatkowaniu przepis § 1 stosuje się odpowiednio.</w:t>
      </w:r>
    </w:p>
    <w:p w:rsidR="00FE6D4D" w:rsidRPr="00FE6D4D" w:rsidRDefault="00FE6D4D" w:rsidP="00FE6D4D">
      <w:pPr>
        <w:pStyle w:val="USTustnpkodeksu"/>
      </w:pPr>
      <w:r w:rsidRPr="00FE6D4D">
        <w:t>§ 3. Przepis § 1 stosuje się odpowiednio w przypadku ulgi w spłacie polegającej na umorzeniu, z tym że gdy umorzona kwota jest niższa niż przypadająca proporcjonalnie na podatnika, któremu udzielono ulgi, do wysokości nieumorzonej kwoty przypadającej na tego podatnika, solidarną odpowiedzialność ponoszą wszyscy podatnicy.</w:t>
      </w:r>
    </w:p>
    <w:p w:rsidR="00FE6D4D" w:rsidRPr="00FE6D4D" w:rsidRDefault="00FE6D4D" w:rsidP="00FE6D4D">
      <w:pPr>
        <w:pStyle w:val="USTustnpkodeksu"/>
      </w:pPr>
      <w:r w:rsidRPr="00FE6D4D">
        <w:lastRenderedPageBreak/>
        <w:t>§ 4. Przepis § 1 stosuje się odpowiednio w przypadku częściowego zaniechania poboru podatku, z tym że gdy kwota objęta zaniechaniem jest niższa niż przypadająca proporcjonalnie na podatnika, któremu zaniechano poboru podatku, do wysokości kwoty nie objętej zaniechaniem przypadającej na tego podatnika, solidarną odpowiedzialność ponoszą wszyscy podatnicy.</w:t>
      </w:r>
    </w:p>
    <w:p w:rsidR="00FE6D4D" w:rsidRPr="00FE6D4D" w:rsidRDefault="00FE6D4D" w:rsidP="00FE6D4D">
      <w:pPr>
        <w:pStyle w:val="USTustnpkodeksu"/>
      </w:pPr>
      <w:r w:rsidRPr="00FE6D4D">
        <w:t>§ 5. W przypadku, o którym mowa w § 3, organ podatkowy zawiadamia pozostałych podatników o zastosowaniu ulgi, informując o kwocie pomniejszającej zobowiązanie podatkowe.</w:t>
      </w:r>
    </w:p>
    <w:p w:rsidR="00FE6D4D" w:rsidRPr="00FE6D4D" w:rsidRDefault="00FE6D4D" w:rsidP="00FE6D4D">
      <w:pPr>
        <w:pStyle w:val="USTustnpkodeksu"/>
      </w:pPr>
      <w:r w:rsidRPr="00FE6D4D">
        <w:t>§ 6. Odroczenie terminu przewidzianego w przepisach prawa podatkowego, odroczenie terminu płatności, rozłożenie na raty oraz zawieszenie i przerwanie biegu terminu przedawnienia poboru w przypadkach, o których mowa w art. 180 pkt 4 i 6–8 oraz art. 183, wobec jednego z podatników odpowiedzialnych solidarnie, nie wywiera skutku względem pozostałych.</w:t>
      </w:r>
    </w:p>
    <w:p w:rsidR="00FE6D4D" w:rsidRPr="00FE6D4D" w:rsidRDefault="00FE6D4D" w:rsidP="00FE6D4D">
      <w:pPr>
        <w:pStyle w:val="USTustnpkodeksu"/>
      </w:pPr>
      <w:r w:rsidRPr="00FE6D4D">
        <w:t>§ 7. Do spadkobierców podatnika, zapisobierców windykacyjnych oraz osób, o których mowa w art. 517 § 2, przepisy § 1–6 stosuje się odpowiednio. Przepis § 6 stosuje się również do osób trzecich.</w:t>
      </w:r>
    </w:p>
    <w:p w:rsidR="00FE6D4D" w:rsidRPr="00FE6D4D" w:rsidRDefault="00FE6D4D" w:rsidP="00FE6D4D">
      <w:pPr>
        <w:pStyle w:val="ARTartustawynprozporzdzenia"/>
      </w:pPr>
      <w:r w:rsidRPr="00FE6D4D">
        <w:rPr>
          <w:rStyle w:val="Ppogrubienie"/>
        </w:rPr>
        <w:t>Art. 297.</w:t>
      </w:r>
      <w:r w:rsidRPr="00FE6D4D">
        <w:t> W zakresie nieuregulowanym w niniejszym rozdziale do odpowiedzialności solidarnej za zobowiązania podatkowe stosuje się odpowiednio przepisy Kodeksu cywilnego dotyczące zobowiązań solidarnych, a do wierzytelności o zwrot nadpłaty – dotyczące wierzytelności cywilnoprawnych.</w:t>
      </w:r>
    </w:p>
    <w:p w:rsidR="00FE6D4D" w:rsidRPr="00FE6D4D" w:rsidRDefault="00FE6D4D" w:rsidP="00FE6D4D">
      <w:pPr>
        <w:pStyle w:val="ROZDZODDZOZNoznaczenierozdziauluboddziau"/>
      </w:pPr>
      <w:r w:rsidRPr="00FE6D4D">
        <w:t>Rozdział 14</w:t>
      </w:r>
    </w:p>
    <w:p w:rsidR="00FE6D4D" w:rsidRPr="00FE6D4D" w:rsidRDefault="00FE6D4D" w:rsidP="00FE6D4D">
      <w:pPr>
        <w:pStyle w:val="ROZDZODDZPRZEDMprzedmiotregulacjirozdziauluboddziau"/>
      </w:pPr>
      <w:r w:rsidRPr="00FE6D4D">
        <w:t xml:space="preserve">Informacje podatkowe </w:t>
      </w:r>
    </w:p>
    <w:p w:rsidR="00FE6D4D" w:rsidRPr="00FE6D4D" w:rsidRDefault="00FE6D4D" w:rsidP="00FE6D4D">
      <w:pPr>
        <w:pStyle w:val="ARTartustawynprozporzdzenia"/>
      </w:pPr>
      <w:r w:rsidRPr="00FE6D4D">
        <w:rPr>
          <w:rStyle w:val="Ppogrubienie"/>
        </w:rPr>
        <w:t>Art. 298.</w:t>
      </w:r>
      <w:r w:rsidRPr="00FE6D4D">
        <w:t> § 1. Osoby prawne, jednostki organizacyjne niemające osobowości prawnej oraz osoby fizyczne prowadzące działalność gospodarczą są obowiązane do sporządzania i przekazywania informacji:</w:t>
      </w:r>
    </w:p>
    <w:p w:rsidR="00FE6D4D" w:rsidRPr="00FE6D4D" w:rsidRDefault="00FE6D4D" w:rsidP="00FE6D4D">
      <w:pPr>
        <w:pStyle w:val="PKTpunkt"/>
      </w:pPr>
      <w:r w:rsidRPr="00FE6D4D">
        <w:t>1)</w:t>
      </w:r>
      <w:r w:rsidRPr="00FE6D4D">
        <w:tab/>
        <w:t>na pisemne żądanie organu podatkowego – o zdarzeniach wynikających ze stosunków cywilnoprawnych albo z prawa pracy, mogących mieć wpływ na powstanie obowiązku podatkowego lub wysokość zobowiązania podatkowego osób lub jednostek, z którymi zawarto umowę;</w:t>
      </w:r>
    </w:p>
    <w:p w:rsidR="00FE6D4D" w:rsidRPr="00FE6D4D" w:rsidRDefault="00FE6D4D" w:rsidP="00FE6D4D">
      <w:pPr>
        <w:pStyle w:val="PKTpunkt"/>
      </w:pPr>
      <w:r w:rsidRPr="00FE6D4D">
        <w:t>2)</w:t>
      </w:r>
      <w:r w:rsidRPr="00FE6D4D">
        <w:tab/>
        <w:t>bez wezwania przez organ podatkowy – o umowach zawartych z nierezydentami w rozumieniu przepisów prawa dewizowego;</w:t>
      </w:r>
    </w:p>
    <w:p w:rsidR="00FE6D4D" w:rsidRPr="00FE6D4D" w:rsidRDefault="00FE6D4D" w:rsidP="00FE6D4D">
      <w:pPr>
        <w:pStyle w:val="PKTpunkt"/>
      </w:pPr>
      <w:r w:rsidRPr="00FE6D4D">
        <w:t>3)</w:t>
      </w:r>
      <w:r w:rsidRPr="00FE6D4D">
        <w:tab/>
        <w:t>w zakresie i na zasadach określonych w odrębnych ustawach.</w:t>
      </w:r>
    </w:p>
    <w:p w:rsidR="00FE6D4D" w:rsidRPr="00FE6D4D" w:rsidRDefault="00FE6D4D" w:rsidP="00FE6D4D">
      <w:pPr>
        <w:pStyle w:val="USTustnpkodeksu"/>
      </w:pPr>
      <w:r w:rsidRPr="00FE6D4D">
        <w:lastRenderedPageBreak/>
        <w:t>§ 2. Osoby prawne, jednostki organizacyjne niemające osobowości prawnej oraz osoby fizyczne, prowadzące księgi podatkowe przy użyciu oprogramowania, są obowiązane, bez wezwania organu podatkowego, do przekazywania, za pomocą środków komunikacji elektronicznej, Szefowi Krajowej Administracji Skarbowej informacji o prowadzonej ewidencji, o której mowa w art. 109 ust. 3 ustawy z dnia 11 marca 2004 r. o podatku od towarów i usług, w postaci elektronicznej odpowiadającej strukturze logicznej, o której mowa w art. 391 § 2, na zasadach dotyczących przesyłania ksiąg podatkowych lub ich części określonych w przepisach wydanych na podstawie art. 391 § 3, za okresy miesięczne, w terminie do 25. dnia miesiąca następującego po każdym kolejnym miesiącu, wskazując miesiąc, którego ta informacja dotyczy.</w:t>
      </w:r>
    </w:p>
    <w:p w:rsidR="00FE6D4D" w:rsidRPr="00FE6D4D" w:rsidRDefault="00FE6D4D" w:rsidP="00FE6D4D">
      <w:pPr>
        <w:pStyle w:val="USTustnpkodeksu"/>
      </w:pPr>
      <w:r w:rsidRPr="00FE6D4D">
        <w:t>§ 3. Informacje, o których mowa w § 2, są udostępniane organom Krajowej Administracji Skarbowej do realizacji celów i zadań ustawowych.</w:t>
      </w:r>
    </w:p>
    <w:p w:rsidR="00FE6D4D" w:rsidRPr="00FE6D4D" w:rsidRDefault="00FE6D4D" w:rsidP="00FE6D4D">
      <w:pPr>
        <w:pStyle w:val="USTustnpkodeksu"/>
      </w:pPr>
      <w:r w:rsidRPr="00FE6D4D">
        <w:t>§ 4. Jednostki organizacyjne Zakładu Ubezpieczeń Społecznych na pisemne żądanie naczelnika urzędu skarbowego lub naczelnika urzędu celno-skarbowego są obowiązane do sporządzenia i przekazania informacji o składkach płatnika i ubezpieczonego.</w:t>
      </w:r>
    </w:p>
    <w:p w:rsidR="00FE6D4D" w:rsidRPr="00FE6D4D" w:rsidRDefault="00FE6D4D" w:rsidP="00FE6D4D">
      <w:pPr>
        <w:pStyle w:val="USTustnpkodeksu"/>
      </w:pPr>
      <w:r w:rsidRPr="00FE6D4D">
        <w:t>§ 5. Organ podatkowy określa zakres żądanych informacji, o których mowa w § 1 pkt 1 i § 4, oraz termin ich przekazania.</w:t>
      </w:r>
    </w:p>
    <w:p w:rsidR="00FE6D4D" w:rsidRPr="00FE6D4D" w:rsidRDefault="00FE6D4D" w:rsidP="00FE6D4D">
      <w:pPr>
        <w:pStyle w:val="USTustnpkodeksu"/>
      </w:pPr>
      <w:r w:rsidRPr="00FE6D4D">
        <w:t>§ 6. Minister właściwy do spraw finansów publicznych określi, w drodze rozporządzenia, przypadki w jakich sporządza się informacje, o których mowa w § 1 pkt 2, zakres tych informacji, w tym dotyczących powiązań kapitałowych oraz nadzorczych pomiędzy rezydentami i nierezydentami w rozumieniu przepisów prawa dewizowego oraz posiadania przez nierezydentów przedsiębiorstw, oddziałów i przedstawicielstw na terytorium Rzeczypospolitej Polskiej, a także szczegółowy sposób ich sporządzania oraz tryb i termin ich przekazywania,  biorąc pod uwagę kwoty należności lub zobowiązań wynikających z zawartych umów oraz uproszczenie przekazywania informacji.</w:t>
      </w:r>
    </w:p>
    <w:p w:rsidR="00FE6D4D" w:rsidRPr="00FE6D4D" w:rsidRDefault="00FE6D4D" w:rsidP="00FE6D4D">
      <w:pPr>
        <w:pStyle w:val="ARTartustawynprozporzdzenia"/>
      </w:pPr>
      <w:r w:rsidRPr="00FE6D4D">
        <w:rPr>
          <w:rStyle w:val="Ppogrubienie"/>
        </w:rPr>
        <w:t>Art. 299.</w:t>
      </w:r>
      <w:r w:rsidRPr="00FE6D4D">
        <w:t> § 1. Osoby prawne, jednostki organizacyjne niemające osobowości prawnej oraz osoby fizyczne prowadzące działalność gospodarczą są obowiązane do gromadzenia, sporządzania i przekazywania, bez wezwania przez organ podatkowy, informacji o wynagrodzeniach za świadczone na ich rzecz usługi lub wykonywaną pracę, wypłacanych przez podmiot będący nierezydentem osobom fizycznym będącym nierezydentami w rozumieniu przepisów prawa dewizowego, świadczącym te usługi lub wykonującym pracę, jeżeli:</w:t>
      </w:r>
    </w:p>
    <w:p w:rsidR="00FE6D4D" w:rsidRPr="00FE6D4D" w:rsidRDefault="00FE6D4D" w:rsidP="00FE6D4D">
      <w:pPr>
        <w:pStyle w:val="PKTpunkt"/>
      </w:pPr>
      <w:r w:rsidRPr="00FE6D4D">
        <w:lastRenderedPageBreak/>
        <w:t>1)</w:t>
      </w:r>
      <w:r w:rsidRPr="00FE6D4D">
        <w:tab/>
        <w:t>w związku z umowami o unikaniu podwójnego opodatkowania oraz innymi ratyfikowanymi umowami międzynarodowymi, których stroną jest Rzeczpospolita Polska, może to mieć wpływ na powstanie obowiązku podatkowego lub wysokość zobowiązania podatkowego osób otrzymujących wynagrodzenie;</w:t>
      </w:r>
    </w:p>
    <w:p w:rsidR="00FE6D4D" w:rsidRPr="00FE6D4D" w:rsidRDefault="00FE6D4D" w:rsidP="00FE6D4D">
      <w:pPr>
        <w:pStyle w:val="PKTpunkt"/>
      </w:pPr>
      <w:r w:rsidRPr="00FE6D4D">
        <w:t>2)</w:t>
      </w:r>
      <w:r w:rsidRPr="00FE6D4D">
        <w:tab/>
        <w:t>podmiot będący nierezydentem bezpośrednio lub pośrednio bierze udział w zarządzaniu lub kontroli podmiotu, którego dotyczy obowiązek informacyjny, albo posiada udział w kapitale tego podmiotu uprawniający do co najmniej 25% wszystkich praw głosu.</w:t>
      </w:r>
    </w:p>
    <w:p w:rsidR="00FE6D4D" w:rsidRPr="00FE6D4D" w:rsidRDefault="00FE6D4D" w:rsidP="00FE6D4D">
      <w:pPr>
        <w:pStyle w:val="USTustnpkodeksu"/>
      </w:pPr>
      <w:r w:rsidRPr="00FE6D4D">
        <w:t>§ 2. Minister właściwy do spraw finansów publicznych określi, w drodze rozporządzenia:</w:t>
      </w:r>
    </w:p>
    <w:p w:rsidR="00FE6D4D" w:rsidRPr="00FE6D4D" w:rsidRDefault="00FE6D4D" w:rsidP="00FE6D4D">
      <w:pPr>
        <w:pStyle w:val="PKTpunkt"/>
      </w:pPr>
      <w:r w:rsidRPr="00FE6D4D">
        <w:t xml:space="preserve">1) </w:t>
      </w:r>
      <w:r w:rsidRPr="00FE6D4D">
        <w:tab/>
        <w:t xml:space="preserve">zakres informacji, o których mowa w § 1, w tym danych identyfikujących nierezydenta, danych dotyczących czasu pobytu nierezydenta w kraju, podmiotu wypłacającego nierezydentowi wynagrodzenie, wysokości tego wynagrodzenia, formy i terminu jego wypłaty, </w:t>
      </w:r>
    </w:p>
    <w:p w:rsidR="00FE6D4D" w:rsidRPr="00FE6D4D" w:rsidRDefault="00FE6D4D" w:rsidP="00FE6D4D">
      <w:pPr>
        <w:pStyle w:val="PKTpunkt"/>
      </w:pPr>
      <w:r w:rsidRPr="00FE6D4D">
        <w:t>2)</w:t>
      </w:r>
      <w:r w:rsidRPr="00FE6D4D">
        <w:tab/>
        <w:t>szczegółowy sposób sporządzania tych informacji oraz tryb i termin ich przekazywania</w:t>
      </w:r>
    </w:p>
    <w:p w:rsidR="00FE6D4D" w:rsidRPr="00FE6D4D" w:rsidRDefault="00FE6D4D" w:rsidP="00FE6D4D">
      <w:pPr>
        <w:pStyle w:val="CZWSPPKTczwsplnapunktw"/>
      </w:pPr>
      <w:r w:rsidRPr="00FE6D4D">
        <w:t>–  mając na uwadze uproszczenie sposobu przekazywania informacji.</w:t>
      </w:r>
    </w:p>
    <w:p w:rsidR="00FE6D4D" w:rsidRPr="00FE6D4D" w:rsidRDefault="00FE6D4D" w:rsidP="00FE6D4D">
      <w:pPr>
        <w:pStyle w:val="ARTartustawynprozporzdzenia"/>
      </w:pPr>
      <w:r w:rsidRPr="00FE6D4D">
        <w:rPr>
          <w:rStyle w:val="Ppogrubienie"/>
        </w:rPr>
        <w:t>Art. 300.</w:t>
      </w:r>
      <w:r w:rsidRPr="00FE6D4D">
        <w:t> § 1. Organy administracji rządowej i samorządowej oraz państwowe i samorządowe jednostki organizacyjne są obowiązane współdziałać, nieodpłatnie udostępniać informacje, w tym w sprawach indywidualnych, oraz udzielać pomocy organom podatkowym przy wykonywaniu ich zadań określonych w ustawie.</w:t>
      </w:r>
    </w:p>
    <w:p w:rsidR="00FE6D4D" w:rsidRPr="00FE6D4D" w:rsidRDefault="00FE6D4D" w:rsidP="00FE6D4D">
      <w:pPr>
        <w:pStyle w:val="USTustnpkodeksu"/>
      </w:pPr>
      <w:r w:rsidRPr="00FE6D4D">
        <w:t>§ 2. Przy wykonywaniu swoich zadań organy podatkowe są uprawnione do nieodpłatnego korzystania z informacji zgromadzonych w aktach spraw, zbiorach danych, ewidencjach i rejestrach prowadzonych przez organy administracji rządowej i samorządowej, sądy, państwowe i samorządowe jednostki organizacyjne oraz państwowe osoby prawne, w tym również z informacji zapisanych w postaci elektronicznej, z zastrzeżeniem przepisów odrębnych.</w:t>
      </w:r>
    </w:p>
    <w:p w:rsidR="00FE6D4D" w:rsidRPr="00FE6D4D" w:rsidRDefault="00FE6D4D" w:rsidP="00FE6D4D">
      <w:pPr>
        <w:pStyle w:val="USTustnpkodeksu"/>
      </w:pPr>
      <w:r w:rsidRPr="00FE6D4D">
        <w:t xml:space="preserve">§ 3. Minister właściwy do spraw finansów publicznych określi, w drodze rozporządzenia, </w:t>
      </w:r>
      <w:r w:rsidRPr="00FE6D4D">
        <w:tab/>
        <w:t>organy administracji rządowej lub samorządowej obowiązane do przekazywania informacji podatkowych bez wezwania przez organ podatkowy, zakres tych informacji, a także sposób ich sporządzania oraz tryb i terminy ich przekazywania, mając na uwadze uproszczenie sposobu przekazywania informacji oraz zapewnienie prawidłowego wykonywania zadań organów podatkowych określonych w ustawie.</w:t>
      </w:r>
    </w:p>
    <w:p w:rsidR="00FE6D4D" w:rsidRPr="00FE6D4D" w:rsidRDefault="00FE6D4D" w:rsidP="00FE6D4D">
      <w:pPr>
        <w:pStyle w:val="ARTartustawynprozporzdzenia"/>
      </w:pPr>
      <w:r w:rsidRPr="00FE6D4D">
        <w:rPr>
          <w:rStyle w:val="Ppogrubienie"/>
        </w:rPr>
        <w:lastRenderedPageBreak/>
        <w:t>Art. 301.</w:t>
      </w:r>
      <w:r w:rsidRPr="00FE6D4D">
        <w:t> Minister właściwy do spraw finansów publicznych w porozumieniu z Ministrem Obrony Narodowej, ministrem właściwym do spraw wewnętrznych oraz ministrem właściwym do spraw administracji publicznej określi, w drodze rozporządzenia:</w:t>
      </w:r>
    </w:p>
    <w:p w:rsidR="00FE6D4D" w:rsidRPr="00FE6D4D" w:rsidRDefault="00FE6D4D" w:rsidP="00FE6D4D">
      <w:pPr>
        <w:pStyle w:val="PKTpunkt"/>
      </w:pPr>
      <w:r w:rsidRPr="00FE6D4D">
        <w:t>1)</w:t>
      </w:r>
      <w:r w:rsidRPr="00FE6D4D">
        <w:tab/>
        <w:t xml:space="preserve">organy podatkowe, które mogą żądać przekazywania informacji, o których mowa w art. 298 § 1, od organów lub jednostek podległych tym ministrom, </w:t>
      </w:r>
    </w:p>
    <w:p w:rsidR="00FE6D4D" w:rsidRPr="00FE6D4D" w:rsidRDefault="00FE6D4D" w:rsidP="00FE6D4D">
      <w:pPr>
        <w:pStyle w:val="PKTpunkt"/>
      </w:pPr>
      <w:r w:rsidRPr="00FE6D4D">
        <w:t>2)</w:t>
      </w:r>
      <w:r w:rsidRPr="00FE6D4D">
        <w:tab/>
        <w:t xml:space="preserve">zakres i termin przekazywania tych informacji, w tym dane identyfikujące strony zawartej umowy, </w:t>
      </w:r>
    </w:p>
    <w:p w:rsidR="00FE6D4D" w:rsidRPr="00FE6D4D" w:rsidRDefault="00FE6D4D" w:rsidP="00FE6D4D">
      <w:pPr>
        <w:pStyle w:val="PKTpunkt"/>
      </w:pPr>
      <w:r w:rsidRPr="00FE6D4D">
        <w:t>3)</w:t>
      </w:r>
      <w:r w:rsidRPr="00FE6D4D">
        <w:tab/>
        <w:t>tryb przekazywania tych informacji</w:t>
      </w:r>
    </w:p>
    <w:p w:rsidR="00FE6D4D" w:rsidRPr="00FE6D4D" w:rsidRDefault="00FE6D4D" w:rsidP="00FE6D4D">
      <w:pPr>
        <w:pStyle w:val="CZWSPPKTczwsplnapunktw"/>
      </w:pPr>
      <w:r w:rsidRPr="00FE6D4D">
        <w:t>– zapewniając szczególną ochronę informacji w nich zawartych oraz mając na uwadze ograniczenie liczby organów podatkowych właściwych do żądania przekazania informacji.</w:t>
      </w:r>
    </w:p>
    <w:p w:rsidR="00FE6D4D" w:rsidRPr="00FE6D4D" w:rsidRDefault="00FE6D4D" w:rsidP="00FE6D4D">
      <w:pPr>
        <w:pStyle w:val="ARTartustawynprozporzdzenia"/>
      </w:pPr>
      <w:r w:rsidRPr="00FE6D4D">
        <w:rPr>
          <w:rStyle w:val="Ppogrubienie"/>
        </w:rPr>
        <w:t>Art. 302.</w:t>
      </w:r>
      <w:r w:rsidRPr="00FE6D4D">
        <w:t> § 1. Sądy, komornicy sądowi oraz notariusze są obowiązani sporządzać i przekazywać właściwym organom podatkowym informacje wynikające ze zdarzeń prawnych, które mogą spowodować powstanie zobowiązania podatkowego.</w:t>
      </w:r>
    </w:p>
    <w:p w:rsidR="00FE6D4D" w:rsidRPr="00FE6D4D" w:rsidRDefault="00FE6D4D" w:rsidP="00FE6D4D">
      <w:pPr>
        <w:pStyle w:val="USTustnpkodeksu"/>
      </w:pPr>
      <w:r w:rsidRPr="00FE6D4D">
        <w:t>§ 2. Minister właściwy do spraw finansów publicznych w porozumieniu z Ministrem Sprawiedliwości określi, w drodze rozporządzenia, rodzaje informacji, o których mowa w § 1, ich formę,  w tym w formie wypisu aktu, zakres, sposób oraz terminy przekazywania informacji przez sądy, komorników sądowych i notariuszy, mając na uwadze zapewnienie sprawnego przekazywania informacji.</w:t>
      </w:r>
    </w:p>
    <w:p w:rsidR="00FE6D4D" w:rsidRPr="00FE6D4D" w:rsidRDefault="00FE6D4D" w:rsidP="00FE6D4D">
      <w:pPr>
        <w:pStyle w:val="ARTartustawynprozporzdzenia"/>
      </w:pPr>
      <w:r w:rsidRPr="00FE6D4D">
        <w:rPr>
          <w:rStyle w:val="Ppogrubienie"/>
        </w:rPr>
        <w:t>Art. 303.</w:t>
      </w:r>
      <w:r w:rsidRPr="00FE6D4D">
        <w:t>  Minister właściwy do spraw finansów publicznych może określić, w drodze rozporządzenia, grupy podmiotów obowiązanych do składania deklaracji, zakres danych zawartych w tych deklaracjach, a także terminy ich składania i rodzaje dokumentów, które powinny być do nich dołączone, w zakresie niezbędnym do kontroli prawidłowości wykonywania obowiązków podatkowych oraz korzystania z uprawnień przewidzianych w przepisach prawa podatkowego.</w:t>
      </w:r>
    </w:p>
    <w:p w:rsidR="00FE6D4D" w:rsidRPr="00FE6D4D" w:rsidRDefault="00FE6D4D" w:rsidP="00FE6D4D">
      <w:pPr>
        <w:pStyle w:val="ARTartustawynprozporzdzenia"/>
      </w:pPr>
      <w:r w:rsidRPr="00FE6D4D">
        <w:rPr>
          <w:rStyle w:val="Ppogrubienie"/>
        </w:rPr>
        <w:t>Art. 304.</w:t>
      </w:r>
      <w:r w:rsidRPr="00FE6D4D">
        <w:t> § 1. Podatnik obowiązany do prowadzenia ksiąg podatkowych przechowuje księgi i związane z ich prowadzeniem dokumenty do czasu upływu terminu:</w:t>
      </w:r>
    </w:p>
    <w:p w:rsidR="00FE6D4D" w:rsidRPr="00FE6D4D" w:rsidRDefault="00FE6D4D" w:rsidP="00FE6D4D">
      <w:pPr>
        <w:pStyle w:val="PKTpunkt"/>
      </w:pPr>
      <w:r w:rsidRPr="00FE6D4D">
        <w:t>1)</w:t>
      </w:r>
      <w:r w:rsidRPr="00FE6D4D">
        <w:tab/>
        <w:t xml:space="preserve"> przedawnienia wymiaru albo</w:t>
      </w:r>
    </w:p>
    <w:p w:rsidR="00FE6D4D" w:rsidRPr="00FE6D4D" w:rsidRDefault="00FE6D4D" w:rsidP="00FE6D4D">
      <w:pPr>
        <w:pStyle w:val="PKTpunkt"/>
      </w:pPr>
      <w:r w:rsidRPr="00FE6D4D">
        <w:t>2)</w:t>
      </w:r>
      <w:r w:rsidRPr="00FE6D4D">
        <w:tab/>
        <w:t xml:space="preserve"> przedawnienia poboru, jeżeli w okresie przedawnienia wymiaru organ podatkowy pierwszej instancji doręczy podatnikowi decyzję wymiarową</w:t>
      </w:r>
    </w:p>
    <w:p w:rsidR="00FE6D4D" w:rsidRPr="00FE6D4D" w:rsidRDefault="00FE6D4D" w:rsidP="00FE6D4D">
      <w:pPr>
        <w:pStyle w:val="CZWSPPKTczwsplnapunktw"/>
      </w:pPr>
      <w:r w:rsidRPr="00FE6D4D">
        <w:t>– chyba że przepisy odrębne stanowią inaczej.</w:t>
      </w:r>
    </w:p>
    <w:p w:rsidR="00FE6D4D" w:rsidRPr="00FE6D4D" w:rsidRDefault="00FE6D4D" w:rsidP="00FE6D4D">
      <w:pPr>
        <w:pStyle w:val="USTustnpkodeksu"/>
      </w:pPr>
      <w:r w:rsidRPr="00FE6D4D">
        <w:t xml:space="preserve">§ 2. W razie likwidacji lub rozwiązania osoby prawnej lub jednostki organizacyjnej niemającej osobowości prawnej podmiot dokonujący jej likwidacji lub rozwiązania </w:t>
      </w:r>
      <w:r w:rsidRPr="00FE6D4D">
        <w:lastRenderedPageBreak/>
        <w:t>zawiadamia pisemnie właściwy organ podatkowy, nie później niż w ostatnim dniu istnienia tej osoby prawnej lub jednostki organizacyjnej, o miejscu przechowywania ksiąg podatkowych oraz dokumentów związanych z ich prowadzeniem.</w:t>
      </w:r>
    </w:p>
    <w:p w:rsidR="00FE6D4D" w:rsidRPr="00FE6D4D" w:rsidRDefault="00FE6D4D" w:rsidP="00FE6D4D">
      <w:pPr>
        <w:pStyle w:val="ARTartustawynprozporzdzenia"/>
      </w:pPr>
      <w:r w:rsidRPr="00FE6D4D">
        <w:rPr>
          <w:rStyle w:val="Ppogrubienie"/>
        </w:rPr>
        <w:t>Art. 305.</w:t>
      </w:r>
      <w:r w:rsidRPr="00FE6D4D">
        <w:t> § 1. Płatnicy i inkasenci są obowiązani przechowywać dokumenty związane z poborem lub inkasem podatków do czasu upływu terminu przedawnienia poboru.</w:t>
      </w:r>
    </w:p>
    <w:p w:rsidR="00FE6D4D" w:rsidRPr="00FE6D4D" w:rsidRDefault="00FE6D4D" w:rsidP="00FE6D4D">
      <w:pPr>
        <w:pStyle w:val="USTustnpkodeksu"/>
      </w:pPr>
      <w:r w:rsidRPr="00FE6D4D">
        <w:t>§ 2. W razie likwidacji lub rozwiązania osoby prawnej lub jednostki organizacyjnej niemającej osobowości prawnej podmiot dokonujący likwidacji lub rozwiązania zawiadamia pisemnie właściwy organ podatkowy, nie później niż w ostatnim dniu istnienia osoby prawnej lub jednostki organizacyjnej niemającej osobowości prawnej, o miejscu przechowywania dokumentów związanych z poborem lub inkasem podatku.</w:t>
      </w:r>
    </w:p>
    <w:p w:rsidR="00FE6D4D" w:rsidRPr="00FE6D4D" w:rsidRDefault="00FE6D4D" w:rsidP="00FE6D4D">
      <w:pPr>
        <w:pStyle w:val="USTustnpkodeksu"/>
      </w:pPr>
      <w:r w:rsidRPr="00FE6D4D">
        <w:t>§ 3. Po upływie okresu, o którym mowa w § 1, płatnicy i inkasenci są obowiązani przekazać podatnikom dokumenty związane z poborem lub inkasem podatku. Jeżeli przekazanie podatnikowi dokumentów, o których mowa w zdaniu pierwszym, nie jest możliwe,  dokumenty te podlegają zniszczeniu.</w:t>
      </w:r>
    </w:p>
    <w:p w:rsidR="00FE6D4D" w:rsidRPr="00FE6D4D" w:rsidRDefault="00FE6D4D" w:rsidP="00FE6D4D">
      <w:pPr>
        <w:pStyle w:val="ROZDZODDZOZNoznaczenierozdziauluboddziau"/>
      </w:pPr>
      <w:r w:rsidRPr="00FE6D4D">
        <w:t>Rozdział 15</w:t>
      </w:r>
    </w:p>
    <w:p w:rsidR="00FE6D4D" w:rsidRPr="00FE6D4D" w:rsidRDefault="00FE6D4D" w:rsidP="00FE6D4D">
      <w:pPr>
        <w:pStyle w:val="ROZDZODDZPRZEDMprzedmiotregulacjirozdziauluboddziau"/>
      </w:pPr>
      <w:r w:rsidRPr="00FE6D4D">
        <w:t>Informacje o schematach podatkowych</w:t>
      </w:r>
    </w:p>
    <w:p w:rsidR="00FE6D4D" w:rsidRPr="00FE6D4D" w:rsidRDefault="00FE6D4D" w:rsidP="00FE6D4D">
      <w:pPr>
        <w:pStyle w:val="ARTartustawynprozporzdzenia"/>
      </w:pPr>
      <w:r w:rsidRPr="00FE6D4D">
        <w:rPr>
          <w:rStyle w:val="Ppogrubienie"/>
        </w:rPr>
        <w:t>Art. 306.</w:t>
      </w:r>
      <w:r w:rsidRPr="00FE6D4D">
        <w:t> § 1. Ilekroć w niniejszym rozdziale jest mowa o:</w:t>
      </w:r>
    </w:p>
    <w:p w:rsidR="00FE6D4D" w:rsidRPr="00FE6D4D" w:rsidRDefault="00FE6D4D" w:rsidP="00FE6D4D">
      <w:pPr>
        <w:pStyle w:val="PKTpunkt"/>
      </w:pPr>
      <w:r w:rsidRPr="00FE6D4D">
        <w:t>1)</w:t>
      </w:r>
      <w:r w:rsidRPr="00FE6D4D">
        <w:tab/>
        <w:t>innej szczególnej cesze rozpoznawczej – rozumie się przez to właściwość uzgodnienia polegającą na tym, że jest spełniony  co najmniej jeden z następujących warunków:</w:t>
      </w:r>
    </w:p>
    <w:p w:rsidR="00FE6D4D" w:rsidRPr="00FE6D4D" w:rsidRDefault="00FE6D4D" w:rsidP="00FE6D4D">
      <w:pPr>
        <w:pStyle w:val="LITlitera"/>
      </w:pPr>
      <w:r w:rsidRPr="00FE6D4D">
        <w:t>a)</w:t>
      </w:r>
      <w:r w:rsidRPr="00FE6D4D">
        <w:tab/>
        <w:t>wpływ na:</w:t>
      </w:r>
    </w:p>
    <w:p w:rsidR="00FE6D4D" w:rsidRPr="00FE6D4D" w:rsidRDefault="00FE6D4D" w:rsidP="00FE6D4D">
      <w:pPr>
        <w:pStyle w:val="LITlitera"/>
      </w:pPr>
      <w:r w:rsidRPr="00FE6D4D">
        <w:t>– część odroczoną podatku dochodowego lub</w:t>
      </w:r>
    </w:p>
    <w:p w:rsidR="00FE6D4D" w:rsidRPr="00FE6D4D" w:rsidRDefault="00FE6D4D" w:rsidP="00FE6D4D">
      <w:pPr>
        <w:pStyle w:val="LITlitera"/>
      </w:pPr>
      <w:r w:rsidRPr="00FE6D4D">
        <w:t>– aktywa  albo rezerwy z tytułu podatku odroczonego</w:t>
      </w:r>
    </w:p>
    <w:p w:rsidR="00FE6D4D" w:rsidRPr="00FE6D4D" w:rsidRDefault="00FE6D4D" w:rsidP="00FE6D4D">
      <w:pPr>
        <w:pStyle w:val="CZWSPTIRczwsplnatiret"/>
      </w:pPr>
      <w:r w:rsidRPr="00FE6D4D">
        <w:t>– wynikający lub oczekiwany w związku z wykonaniem uzgodnienia u korzystającego, jest istotny dla danej jednostki w rozumieniu przepisów o rachunkowości oraz przekracza w trakcie roku kalendarzowego kwotę 5 000 000 zł,</w:t>
      </w:r>
    </w:p>
    <w:p w:rsidR="00FE6D4D" w:rsidRPr="00FE6D4D" w:rsidRDefault="00FE6D4D" w:rsidP="00FE6D4D">
      <w:pPr>
        <w:pStyle w:val="LITlitera"/>
      </w:pPr>
      <w:r w:rsidRPr="00FE6D4D">
        <w:t>b)</w:t>
      </w:r>
      <w:r w:rsidRPr="00FE6D4D">
        <w:tab/>
        <w:t>płatnik podatku dochodowego byłby zobowiązany do pobrania podatku przekraczającego w trakcie roku kalendarzowego kwotę 5 000 000 zł, jeżeli w odniesieniu do wypłat należności wynikających lub oczekiwanych w związku z wykonaniem uzgodnienia nie miałyby zastosowania właściwe umowy o unikaniu podwójnego opodatkowania lub zwolnienia podatkowe,</w:t>
      </w:r>
    </w:p>
    <w:p w:rsidR="00FE6D4D" w:rsidRPr="00FE6D4D" w:rsidRDefault="00FE6D4D" w:rsidP="00FE6D4D">
      <w:pPr>
        <w:pStyle w:val="LITlitera"/>
      </w:pPr>
      <w:r w:rsidRPr="00FE6D4D">
        <w:t>c)</w:t>
      </w:r>
      <w:r w:rsidRPr="00FE6D4D">
        <w:tab/>
        <w:t xml:space="preserve">dochody (przychody) podatnika, o którym mowa w art. 3 ust. 2a ustawy z dnia 26 lipca 1991 r. o podatku dochodowym od osób fizycznych lub art. 3 ust. 2 ustawy z </w:t>
      </w:r>
      <w:r w:rsidRPr="00FE6D4D">
        <w:lastRenderedPageBreak/>
        <w:t>dnia 15 lutego 1992 r. o podatku dochodowym od osób prawnych, wynikające lub oczekiwane w związku z wykonaniem uzgodnienia, przekraczają łącznie w trakcie roku kalendarzowego kwotę 25 000 000 zł,</w:t>
      </w:r>
    </w:p>
    <w:p w:rsidR="00FE6D4D" w:rsidRPr="00FE6D4D" w:rsidRDefault="00FE6D4D" w:rsidP="00FE6D4D">
      <w:pPr>
        <w:pStyle w:val="LITlitera"/>
      </w:pPr>
      <w:r w:rsidRPr="00FE6D4D">
        <w:t>d)</w:t>
      </w:r>
      <w:r w:rsidRPr="00FE6D4D">
        <w:tab/>
        <w:t>różnica pomiędzy podatkiem dochodowym, który byłby należny w Rzeczypospolitej Polskiej w związku z wykonaniem uzgodnienia od korzystającego niemającego siedziby, zarządu ani miejsca zamieszkania na terytorium Rzeczypospolitej Polskiej, gdyby był on podatnikiem, o którym mowa w art. 3 ust. 1 ustawy z dnia 26 lipca 1991 r. o podatku dochodowym od osób fizycznych lub art. 3 ust. 1 ustawy z dnia 15 lutego 1992 r. o podatku dochodowym od osób prawnych, a podatkiem dochodowym podlegającym faktycznej zapłacie w państwie siedziby, zarządu lub miejsca zamieszkania korzystającego w związku z wykonaniem uzgodnienia, przekracza łącznie w trakcie roku kalendarzowego kwotę 5 000 000 zł;</w:t>
      </w:r>
    </w:p>
    <w:p w:rsidR="00FE6D4D" w:rsidRPr="00FE6D4D" w:rsidRDefault="00FE6D4D" w:rsidP="00FE6D4D">
      <w:pPr>
        <w:pStyle w:val="PKTpunkt"/>
      </w:pPr>
      <w:r w:rsidRPr="00FE6D4D">
        <w:t>2)</w:t>
      </w:r>
      <w:r w:rsidRPr="00FE6D4D">
        <w:tab/>
        <w:t>instytucji finansowej – oznacza to instytucję finansową w rozumieniu art. 24 ust. 1 pkt 8 ustawy z dnia 9 marca 2017 r. o wymianie informacji podatkowych z innymi państwami lub instytucję finansową w rozumieniu art. 1 ust. 1 lit. g Umowy między Rządem Rzeczypospolitej Polskiej a Rządem Stanów Zjednoczonych Ameryki w sprawie poprawy wypełniania międzynarodowych obowiązków podatkowych oraz wdrożenia ustawodawstwa FATCA, oraz towarzyszących Uzgodnień Końcowych, podpisanych w Warszawie dnia 7 października 2014 r. (Dz. U. z 2015 r. poz. 1647 oraz z 2017 r. poz. 158);</w:t>
      </w:r>
    </w:p>
    <w:p w:rsidR="00FE6D4D" w:rsidRPr="00FE6D4D" w:rsidRDefault="00FE6D4D" w:rsidP="00FE6D4D">
      <w:pPr>
        <w:pStyle w:val="PKTpunkt"/>
      </w:pPr>
      <w:r w:rsidRPr="00FE6D4D">
        <w:t>3)</w:t>
      </w:r>
      <w:r w:rsidRPr="00FE6D4D">
        <w:tab/>
        <w:t>korzystającym – rozumie się przez to osobę fizyczną, osobę prawną lub jednostkę organizacyjną niemającą osobowości prawnej, której jest udostępniane, lub u której jest wdrażane uzgodnienie, lub która jest przygotowana do wdrożenia uzgodnienia, lub dokonała czynności służącej wdrożeniu takiego uzgodnienia;</w:t>
      </w:r>
    </w:p>
    <w:p w:rsidR="00FE6D4D" w:rsidRPr="00FE6D4D" w:rsidRDefault="00FE6D4D" w:rsidP="00FE6D4D">
      <w:pPr>
        <w:pStyle w:val="PKTpunkt"/>
      </w:pPr>
      <w:r w:rsidRPr="00FE6D4D">
        <w:t>4)</w:t>
      </w:r>
      <w:r w:rsidRPr="00FE6D4D">
        <w:tab/>
        <w:t>korzyści podatkowej – rozumie się przez to korzyść podatkową lub:</w:t>
      </w:r>
    </w:p>
    <w:p w:rsidR="00FE6D4D" w:rsidRPr="00FE6D4D" w:rsidRDefault="00FE6D4D" w:rsidP="00FE6D4D">
      <w:pPr>
        <w:pStyle w:val="LITlitera"/>
      </w:pPr>
      <w:r w:rsidRPr="00FE6D4D">
        <w:t>a)</w:t>
      </w:r>
      <w:r w:rsidRPr="00FE6D4D">
        <w:tab/>
        <w:t>podwyższenie kwoty nadwyżki podatku naliczonego nad należnym w rozumieniu przepisów ustawy z dnia 11 marca 2004 r. o podatku od towarów i usług, do przeniesienia na następny okres rozliczeniowy, lub</w:t>
      </w:r>
    </w:p>
    <w:p w:rsidR="00FE6D4D" w:rsidRPr="00FE6D4D" w:rsidRDefault="00FE6D4D" w:rsidP="00FE6D4D">
      <w:pPr>
        <w:pStyle w:val="LITlitera"/>
      </w:pPr>
      <w:r w:rsidRPr="00FE6D4D">
        <w:t>b)</w:t>
      </w:r>
      <w:r w:rsidRPr="00FE6D4D">
        <w:tab/>
        <w:t>niepowstanie obowiązku lub odsunięcie w czasie powstania obowiązku sporządzania i przekazywania informacji podatkowych oraz informacji o schematach podatkowych;</w:t>
      </w:r>
    </w:p>
    <w:p w:rsidR="00FE6D4D" w:rsidRPr="00FE6D4D" w:rsidRDefault="00FE6D4D" w:rsidP="00FE6D4D">
      <w:pPr>
        <w:pStyle w:val="PKTpunkt"/>
      </w:pPr>
      <w:r w:rsidRPr="00FE6D4D">
        <w:t>5)</w:t>
      </w:r>
      <w:r w:rsidRPr="00FE6D4D">
        <w:tab/>
        <w:t>NSP – rozumie się przez to numer schematu podatkowego;</w:t>
      </w:r>
    </w:p>
    <w:p w:rsidR="00FE6D4D" w:rsidRPr="00FE6D4D" w:rsidRDefault="00FE6D4D" w:rsidP="00FE6D4D">
      <w:pPr>
        <w:pStyle w:val="PKTpunkt"/>
      </w:pPr>
      <w:r w:rsidRPr="00FE6D4D">
        <w:lastRenderedPageBreak/>
        <w:t>6)</w:t>
      </w:r>
      <w:r w:rsidRPr="00FE6D4D">
        <w:tab/>
        <w:t>ogólnej cesze rozpoznawczej – rozumie się przez to właściwość uzgodnienia polegającą na tym, że jest spełniony co najmniej jeden z następujących warunków:</w:t>
      </w:r>
    </w:p>
    <w:p w:rsidR="00FE6D4D" w:rsidRPr="00FE6D4D" w:rsidRDefault="00FE6D4D" w:rsidP="00FE6D4D">
      <w:pPr>
        <w:pStyle w:val="LITlitera"/>
      </w:pPr>
      <w:r w:rsidRPr="00FE6D4D">
        <w:t>a)</w:t>
      </w:r>
      <w:r w:rsidRPr="00FE6D4D">
        <w:tab/>
        <w:t>promotor lub korzystający zobowiązali się do zachowania w poufności wobec osób trzecich, w szczególności wobec innych korzystających, promotorów lub organów podatkowych, sposobu w jaki uzgodnienie pozwala na uzyskanie korzyści podatkowej,</w:t>
      </w:r>
    </w:p>
    <w:p w:rsidR="00FE6D4D" w:rsidRPr="00FE6D4D" w:rsidRDefault="00FE6D4D" w:rsidP="00FE6D4D">
      <w:pPr>
        <w:pStyle w:val="LITlitera"/>
      </w:pPr>
      <w:r w:rsidRPr="00FE6D4D">
        <w:t>b)</w:t>
      </w:r>
      <w:r w:rsidRPr="00FE6D4D">
        <w:tab/>
        <w:t>promotor jest uprawniony do otrzymania wynagrodzenia, którego wysokość jest uzależniona od wysokości korzyści podatkowej wynikającej z uzgodnienia,</w:t>
      </w:r>
    </w:p>
    <w:p w:rsidR="00FE6D4D" w:rsidRPr="00FE6D4D" w:rsidRDefault="00FE6D4D" w:rsidP="00FE6D4D">
      <w:pPr>
        <w:pStyle w:val="LITlitera"/>
      </w:pPr>
      <w:r w:rsidRPr="00FE6D4D">
        <w:t>c)</w:t>
      </w:r>
      <w:r w:rsidRPr="00FE6D4D">
        <w:tab/>
        <w:t>promotor jest uprawniony do otrzymania wynagrodzenia uzależnionego od uzyskania korzyści podatkowej wynikającej z uzgodnienia lub zobowiązał się do zwrotu wynagrodzenia lub jego części, w przypadku gdy korzyść podatkowa nie powstanie lub powstanie w wysokości niższej, niż zakładano,</w:t>
      </w:r>
    </w:p>
    <w:p w:rsidR="00FE6D4D" w:rsidRPr="00FE6D4D" w:rsidRDefault="00FE6D4D" w:rsidP="00FE6D4D">
      <w:pPr>
        <w:pStyle w:val="LITlitera"/>
      </w:pPr>
      <w:r w:rsidRPr="00FE6D4D">
        <w:t>d)</w:t>
      </w:r>
      <w:r w:rsidRPr="00FE6D4D">
        <w:tab/>
        <w:t>dokonywane w ramach uzgodnienia czynności opierają się na znacznie ujednoliconej dokumentacji albo przyjmują znacznie ujednoliconą formę, które nie wymagają istotnych zmian w celu wdrożenia schematu u więcej niż jednego korzystającego,</w:t>
      </w:r>
    </w:p>
    <w:p w:rsidR="00FE6D4D" w:rsidRPr="00FE6D4D" w:rsidRDefault="00FE6D4D" w:rsidP="00FE6D4D">
      <w:pPr>
        <w:pStyle w:val="LITlitera"/>
      </w:pPr>
      <w:r w:rsidRPr="00FE6D4D">
        <w:t>e)</w:t>
      </w:r>
      <w:r w:rsidRPr="00FE6D4D">
        <w:tab/>
        <w:t>są podejmowane celowe czynności dotyczące nabycia spółki przynoszącej straty, zaprzestania głównej działalności takiej spółki i wykorzystywania strat takiej spółki w celu zmniejszenia zobowiązań podatkowych, w tym poprzez przeniesienie tych strat do podmiotu na terytorium innego państwa lub przyspieszenie wykorzystania tych strat,</w:t>
      </w:r>
    </w:p>
    <w:p w:rsidR="00FE6D4D" w:rsidRPr="00FE6D4D" w:rsidRDefault="00FE6D4D" w:rsidP="00FE6D4D">
      <w:pPr>
        <w:pStyle w:val="LITlitera"/>
      </w:pPr>
      <w:r w:rsidRPr="00FE6D4D">
        <w:t>f)</w:t>
      </w:r>
      <w:r w:rsidRPr="00FE6D4D">
        <w:tab/>
        <w:t>dochodzi do zmiany kwalifikacji dochodów (przychodów) do innego źródła dochodów (przychodów) lub zmiany zasad opodatkowania, których skutkiem jest faktycznie niższe opodatkowanie, zwolnienie lub wyłączenie z opodatkowania,</w:t>
      </w:r>
    </w:p>
    <w:p w:rsidR="00FE6D4D" w:rsidRPr="00FE6D4D" w:rsidRDefault="00FE6D4D" w:rsidP="00FE6D4D">
      <w:pPr>
        <w:pStyle w:val="LITlitera"/>
      </w:pPr>
      <w:r w:rsidRPr="00FE6D4D">
        <w:t>g)</w:t>
      </w:r>
      <w:r w:rsidRPr="00FE6D4D">
        <w:tab/>
        <w:t>czynności prowadzą do:</w:t>
      </w:r>
    </w:p>
    <w:p w:rsidR="00FE6D4D" w:rsidRPr="00FE6D4D" w:rsidRDefault="00FE6D4D" w:rsidP="00FE6D4D">
      <w:pPr>
        <w:pStyle w:val="TIRtiret"/>
      </w:pPr>
      <w:r w:rsidRPr="00FE6D4D">
        <w:t xml:space="preserve"> −</w:t>
      </w:r>
      <w:r w:rsidRPr="00FE6D4D">
        <w:tab/>
        <w:t>okrężnego obiegu środków pieniężnych poprzez zaangażowanie podmiotów pośredniczących niepełniących istotnych funkcji gospodarczych, lub</w:t>
      </w:r>
    </w:p>
    <w:p w:rsidR="00FE6D4D" w:rsidRPr="00FE6D4D" w:rsidRDefault="00FE6D4D" w:rsidP="00FE6D4D">
      <w:pPr>
        <w:pStyle w:val="TIRtiret"/>
      </w:pPr>
      <w:r w:rsidRPr="00FE6D4D">
        <w:t>−</w:t>
      </w:r>
      <w:r w:rsidRPr="00FE6D4D">
        <w:tab/>
        <w:t xml:space="preserve">działań, które wzajemnie się znoszą lub kompensują lub prowadzą do uzyskania stanu identycznego lub zbliżonego do stanu istniejącego przed dokonaniem tych czynności </w:t>
      </w:r>
    </w:p>
    <w:p w:rsidR="00FE6D4D" w:rsidRPr="00FE6D4D" w:rsidRDefault="00FE6D4D" w:rsidP="00FE6D4D">
      <w:pPr>
        <w:pStyle w:val="CZWSPTIRczwsplnatiret"/>
      </w:pPr>
      <w:r w:rsidRPr="00FE6D4D">
        <w:t xml:space="preserve">albo mają inne podobne cechy, jak czynności określone w </w:t>
      </w:r>
      <w:proofErr w:type="spellStart"/>
      <w:r w:rsidRPr="00FE6D4D">
        <w:t>tiret</w:t>
      </w:r>
      <w:proofErr w:type="spellEnd"/>
      <w:r w:rsidRPr="00FE6D4D">
        <w:t xml:space="preserve"> pierwsze,</w:t>
      </w:r>
    </w:p>
    <w:p w:rsidR="00FE6D4D" w:rsidRPr="00FE6D4D" w:rsidRDefault="00FE6D4D" w:rsidP="00FE6D4D">
      <w:pPr>
        <w:pStyle w:val="LITlitera"/>
      </w:pPr>
      <w:r w:rsidRPr="00FE6D4D">
        <w:lastRenderedPageBreak/>
        <w:t>h)</w:t>
      </w:r>
      <w:r w:rsidRPr="00FE6D4D">
        <w:tab/>
        <w:t>obejmuje ono podlegające zaliczeniu do kosztów uzyskania przychodów transgraniczne płatności pomiędzy podmiotami powiązanymi, a w państwie miejsca zamieszkania, siedziby lub zarządu odbiorcy:</w:t>
      </w:r>
    </w:p>
    <w:p w:rsidR="00FE6D4D" w:rsidRPr="00FE6D4D" w:rsidRDefault="00FE6D4D" w:rsidP="00FE6D4D">
      <w:pPr>
        <w:pStyle w:val="TIRtiret"/>
      </w:pPr>
      <w:r w:rsidRPr="00FE6D4D">
        <w:t>−</w:t>
      </w:r>
      <w:r w:rsidR="007C610F">
        <w:tab/>
      </w:r>
      <w:r w:rsidRPr="00FE6D4D">
        <w:t>nie nakłada się podatku dochodowego od osób prawnych lub pobiera się podatek dochodowy od osób prawnych według stawki zerowej lub stawki mniejszej niż 5%,</w:t>
      </w:r>
    </w:p>
    <w:p w:rsidR="00FE6D4D" w:rsidRPr="00FE6D4D" w:rsidRDefault="00FE6D4D" w:rsidP="00FE6D4D">
      <w:pPr>
        <w:pStyle w:val="TIRtiret"/>
      </w:pPr>
      <w:r w:rsidRPr="00FE6D4D">
        <w:t>–</w:t>
      </w:r>
      <w:r w:rsidR="007C610F">
        <w:tab/>
      </w:r>
      <w:r w:rsidRPr="00FE6D4D">
        <w:t>płatności te korzystają z całkowitego zwolnienia lub objęte są preferencyjnymi zasadami opodatkowania,</w:t>
      </w:r>
    </w:p>
    <w:p w:rsidR="00FE6D4D" w:rsidRPr="00FE6D4D" w:rsidRDefault="00FE6D4D" w:rsidP="00FE6D4D">
      <w:pPr>
        <w:pStyle w:val="LITlitera"/>
      </w:pPr>
      <w:r w:rsidRPr="00FE6D4D">
        <w:t>i)</w:t>
      </w:r>
      <w:r w:rsidRPr="00FE6D4D">
        <w:tab/>
        <w:t>korzystający zobowiązał się, że w przypadku wdrożenia uzgodnienia będzie współpracował z promotorem, który udostępnił uzgodnienie, albo zapłaci promotorowi wynagrodzenie lub odszkodowanie,</w:t>
      </w:r>
    </w:p>
    <w:p w:rsidR="00FE6D4D" w:rsidRPr="00FE6D4D" w:rsidRDefault="00FE6D4D" w:rsidP="00FE6D4D">
      <w:pPr>
        <w:pStyle w:val="LITlitera"/>
      </w:pPr>
      <w:r w:rsidRPr="00FE6D4D">
        <w:t>j)</w:t>
      </w:r>
      <w:r w:rsidRPr="00FE6D4D">
        <w:tab/>
        <w:t>promotor lub korzystający faktycznie respektują co najmniej jedno z zobowiązań wskazanych w lit. b i c,</w:t>
      </w:r>
    </w:p>
    <w:p w:rsidR="00FE6D4D" w:rsidRPr="00FE6D4D" w:rsidRDefault="00FE6D4D" w:rsidP="00FE6D4D">
      <w:pPr>
        <w:pStyle w:val="LITlitera"/>
      </w:pPr>
      <w:r w:rsidRPr="00FE6D4D">
        <w:t>k)</w:t>
      </w:r>
      <w:r w:rsidRPr="00FE6D4D">
        <w:tab/>
        <w:t>na podstawie istniejących okoliczności należy przyjąć, że rozsądnie działający promotor lub korzystający, do których nie stosowałyby się obowiązki przewidziane w przepisach niniejszego rozdziału, chcieliby, żeby co najmniej jedno ze zobowiązań wskazanych w lit. a-c było faktycznie respektowane;</w:t>
      </w:r>
    </w:p>
    <w:p w:rsidR="00FE6D4D" w:rsidRPr="00FE6D4D" w:rsidRDefault="00FE6D4D" w:rsidP="00FE6D4D">
      <w:pPr>
        <w:pStyle w:val="PKTpunkt"/>
      </w:pPr>
      <w:r w:rsidRPr="00FE6D4D">
        <w:t>7)</w:t>
      </w:r>
      <w:r w:rsidRPr="00FE6D4D">
        <w:tab/>
        <w:t>podmiocie powiązanym – rozumie się przez to podmiot powiązany z innym podmiotem w co najmniej jeden z następujących sposobów:</w:t>
      </w:r>
    </w:p>
    <w:p w:rsidR="00FE6D4D" w:rsidRPr="00FE6D4D" w:rsidRDefault="00FE6D4D" w:rsidP="00FE6D4D">
      <w:pPr>
        <w:pStyle w:val="LITlitera"/>
      </w:pPr>
      <w:r w:rsidRPr="00FE6D4D">
        <w:t>a)</w:t>
      </w:r>
      <w:r w:rsidRPr="00FE6D4D">
        <w:tab/>
        <w:t>osoba fizyczna, osoba prawna lub jednostka organizacyjna niemająca osobowości prawnej uczestniczy w zarządzaniu innym podmiotem i wywiera znaczący wpływ na podmiot zarządzany,</w:t>
      </w:r>
    </w:p>
    <w:p w:rsidR="00FE6D4D" w:rsidRPr="00FE6D4D" w:rsidRDefault="00FE6D4D" w:rsidP="00FE6D4D">
      <w:pPr>
        <w:pStyle w:val="LITlitera"/>
      </w:pPr>
      <w:r w:rsidRPr="00FE6D4D">
        <w:t>b)</w:t>
      </w:r>
      <w:r w:rsidRPr="00FE6D4D">
        <w:tab/>
        <w:t>osoba fizyczna, osoba prawna lub jednostka organizacyjna niemająca osobowości prawnej uczestniczy w sprawowaniu kontroli nad innym podmiotem poprzez udział kapitałowy, który uprawnia do ponad 25% praw głosu,</w:t>
      </w:r>
    </w:p>
    <w:p w:rsidR="00FE6D4D" w:rsidRPr="00FE6D4D" w:rsidRDefault="00FE6D4D" w:rsidP="00FE6D4D">
      <w:pPr>
        <w:pStyle w:val="LITlitera"/>
      </w:pPr>
      <w:r w:rsidRPr="00FE6D4D">
        <w:t>c)</w:t>
      </w:r>
      <w:r w:rsidRPr="00FE6D4D">
        <w:tab/>
        <w:t>osoba fizyczna, osoba prawna lub jednostka organizacyjna niemająca osobowości prawnej posiada bezpośrednio lub pośrednio udział w kapitale innego podmiotu w wysokości ponad 25% kapitału, przy czym wysokość udziału pośredniego ustala się, mnożąc wysokość udziału na kolejnych poziomach, oraz uznaje się, że osoba posiadająca ponad 50% praw głosu posiada 100% tych praw,</w:t>
      </w:r>
    </w:p>
    <w:p w:rsidR="00FE6D4D" w:rsidRPr="00FE6D4D" w:rsidRDefault="00FE6D4D" w:rsidP="00FE6D4D">
      <w:pPr>
        <w:pStyle w:val="LITlitera"/>
      </w:pPr>
      <w:r w:rsidRPr="00FE6D4D">
        <w:t>d)</w:t>
      </w:r>
      <w:r w:rsidRPr="00FE6D4D">
        <w:tab/>
        <w:t>osoba fizyczna, osoba prawna lub jednostka organizacyjna niemająca osobowości prawnej jest uprawniona do co najmniej 25% zysków innego podmiotu;</w:t>
      </w:r>
    </w:p>
    <w:p w:rsidR="00FE6D4D" w:rsidRPr="00FE6D4D" w:rsidRDefault="00FE6D4D" w:rsidP="00FE6D4D">
      <w:pPr>
        <w:pStyle w:val="PKTpunkt"/>
      </w:pPr>
      <w:r w:rsidRPr="00FE6D4D">
        <w:lastRenderedPageBreak/>
        <w:t>8)</w:t>
      </w:r>
      <w:r w:rsidRPr="00FE6D4D">
        <w:tab/>
        <w:t>promotorze – rozumie się przez to osobę fizyczną, osobę prawną lub jednostkę organizacyjną niemającą osobowości prawnej, w szczególności doradcę podatkowego, adwokata, radcę prawnego, pracownika banku lub innej instytucji finansowej doradzającego klientom, również w przypadku gdy podmiot ten nie ma miejsca zamieszkania, siedziby ani zarządu na terytorium Rzeczypospolitej Polskiej, która opracowuje, oferuje, udostępnia lub wdraża uzgodnienie lub zarządza wdrażaniem uzgodnienia;</w:t>
      </w:r>
    </w:p>
    <w:p w:rsidR="00FE6D4D" w:rsidRPr="00FE6D4D" w:rsidRDefault="00FE6D4D" w:rsidP="00FE6D4D">
      <w:pPr>
        <w:pStyle w:val="PKTpunkt"/>
      </w:pPr>
      <w:r w:rsidRPr="00FE6D4D">
        <w:t>9)</w:t>
      </w:r>
      <w:r w:rsidRPr="00FE6D4D">
        <w:tab/>
        <w:t>rachunku finansowym – oznacza to rachunek finansowy w rozumieniu art. 24 ust. 1 pkt 38 ustawy z dnia 9 marca 2017 r. o wymianie informacji podatkowych z innymi państwami lub rachunek finansowy w rozumieniu art. 1 ust. 1 lit. s Umowy między Rządem Rzeczypospolitej Polskiej a Rządem Stanów Zjednoczonych Ameryki w sprawie poprawy wypełniania międzynarodowych obowiązków podatkowych oraz wdrożenia ustawodawstwa FATCA, oraz towarzyszących Uzgodnień Końcowych, podpisanych w Warszawie dnia 7 października 2014 r.;</w:t>
      </w:r>
    </w:p>
    <w:p w:rsidR="00FE6D4D" w:rsidRPr="00FE6D4D" w:rsidRDefault="00FE6D4D" w:rsidP="00FE6D4D">
      <w:pPr>
        <w:pStyle w:val="PKTpunkt"/>
      </w:pPr>
      <w:r w:rsidRPr="00FE6D4D">
        <w:t>10)</w:t>
      </w:r>
      <w:r w:rsidRPr="00FE6D4D">
        <w:tab/>
        <w:t>schemacie podatkowym – rozumie się przez to uzgodnienie, które:</w:t>
      </w:r>
    </w:p>
    <w:p w:rsidR="00FE6D4D" w:rsidRPr="00FE6D4D" w:rsidRDefault="00FE6D4D" w:rsidP="00FE6D4D">
      <w:pPr>
        <w:pStyle w:val="LITlitera"/>
      </w:pPr>
      <w:r w:rsidRPr="00FE6D4D">
        <w:t>a)</w:t>
      </w:r>
      <w:r w:rsidRPr="00FE6D4D">
        <w:tab/>
        <w:t>spełnia kryterium głównej korzyści oraz posiada ogólną cechę rozpoznawczą lub</w:t>
      </w:r>
    </w:p>
    <w:p w:rsidR="00FE6D4D" w:rsidRPr="00FE6D4D" w:rsidRDefault="00FE6D4D" w:rsidP="00FE6D4D">
      <w:pPr>
        <w:pStyle w:val="LITlitera"/>
      </w:pPr>
      <w:r w:rsidRPr="00FE6D4D">
        <w:t>b)</w:t>
      </w:r>
      <w:r w:rsidRPr="00FE6D4D">
        <w:tab/>
        <w:t>posiada szczególną cechę rozpoznawczą, lub</w:t>
      </w:r>
    </w:p>
    <w:p w:rsidR="00FE6D4D" w:rsidRPr="00FE6D4D" w:rsidRDefault="00FE6D4D" w:rsidP="00FE6D4D">
      <w:pPr>
        <w:pStyle w:val="LITlitera"/>
      </w:pPr>
      <w:r w:rsidRPr="00FE6D4D">
        <w:t>c)</w:t>
      </w:r>
      <w:r w:rsidRPr="00FE6D4D">
        <w:tab/>
        <w:t>posiada inną szczególną cechę rozpoznawczą;</w:t>
      </w:r>
    </w:p>
    <w:p w:rsidR="00FE6D4D" w:rsidRPr="00FE6D4D" w:rsidRDefault="00FE6D4D" w:rsidP="00FE6D4D">
      <w:pPr>
        <w:pStyle w:val="PKTpunkt"/>
      </w:pPr>
      <w:r w:rsidRPr="00FE6D4D">
        <w:t>11)</w:t>
      </w:r>
      <w:r w:rsidRPr="00FE6D4D">
        <w:tab/>
        <w:t>schemacie podatkowym standaryzowanym – rozumie się przez to schemat podatkowy możliwy do wdrożenia lub udostępnienia u więcej niż jednego korzystającego bez konieczności zmiany jego istotnych założeń, w szczególności dotyczących rodzaju czynności podejmowanych lub planowanych w ramach schematu podatkowego;</w:t>
      </w:r>
    </w:p>
    <w:p w:rsidR="00FE6D4D" w:rsidRPr="00FE6D4D" w:rsidRDefault="00FE6D4D" w:rsidP="00FE6D4D">
      <w:pPr>
        <w:pStyle w:val="PKTpunkt"/>
      </w:pPr>
      <w:r w:rsidRPr="00FE6D4D">
        <w:t>12)</w:t>
      </w:r>
      <w:r w:rsidRPr="00FE6D4D">
        <w:tab/>
        <w:t>schemacie podatkowym transgranicznym – rozumie się przez to uzgodnienie, które spełnia kryterium transgraniczne oraz:</w:t>
      </w:r>
    </w:p>
    <w:p w:rsidR="00FE6D4D" w:rsidRPr="00FE6D4D" w:rsidRDefault="00FE6D4D" w:rsidP="00FE6D4D">
      <w:pPr>
        <w:pStyle w:val="LITlitera"/>
      </w:pPr>
      <w:r w:rsidRPr="00FE6D4D">
        <w:t>a)</w:t>
      </w:r>
      <w:r w:rsidRPr="00FE6D4D">
        <w:tab/>
        <w:t>spełnia kryterium głównej korzyści oraz posiada którąkolwiek z ogólnych cech rozpoznawczych, o których mowa w pkt 6 lit. a–h, lub</w:t>
      </w:r>
    </w:p>
    <w:p w:rsidR="00FE6D4D" w:rsidRPr="00FE6D4D" w:rsidRDefault="00FE6D4D" w:rsidP="00FE6D4D">
      <w:pPr>
        <w:pStyle w:val="LITlitera"/>
      </w:pPr>
      <w:r w:rsidRPr="00FE6D4D">
        <w:t>b)</w:t>
      </w:r>
      <w:r w:rsidRPr="00FE6D4D">
        <w:tab/>
        <w:t>posiada szczególną cechę rozpoznawczą;</w:t>
      </w:r>
    </w:p>
    <w:p w:rsidR="00FE6D4D" w:rsidRPr="00FE6D4D" w:rsidRDefault="00FE6D4D" w:rsidP="00FE6D4D">
      <w:pPr>
        <w:pStyle w:val="PKTpunkt"/>
      </w:pPr>
      <w:r w:rsidRPr="00FE6D4D">
        <w:t>13)</w:t>
      </w:r>
      <w:r w:rsidRPr="00FE6D4D">
        <w:tab/>
        <w:t>szczególnej cesze rozpoznawczej – rozumie się przez to właściwość uzgodnienia polegającą na tym, że jest spełniony co najmniej jeden z następujących  warunków:</w:t>
      </w:r>
    </w:p>
    <w:p w:rsidR="00FE6D4D" w:rsidRPr="00FE6D4D" w:rsidRDefault="00FE6D4D" w:rsidP="00FE6D4D">
      <w:pPr>
        <w:pStyle w:val="LITlitera"/>
      </w:pPr>
      <w:r w:rsidRPr="00FE6D4D">
        <w:t>a)</w:t>
      </w:r>
      <w:r w:rsidRPr="00FE6D4D">
        <w:tab/>
        <w:t>obejmuje ona podlegające zaliczeniu do kosztów uzyskania przychodów transgraniczne płatności pomiędzy podmiotami powiązanymi oraz:</w:t>
      </w:r>
    </w:p>
    <w:p w:rsidR="00FE6D4D" w:rsidRPr="00FE6D4D" w:rsidRDefault="00FE6D4D" w:rsidP="00FE6D4D">
      <w:pPr>
        <w:pStyle w:val="TIRtiret"/>
      </w:pPr>
      <w:r w:rsidRPr="00FE6D4D">
        <w:t>–</w:t>
      </w:r>
      <w:r w:rsidRPr="00FE6D4D">
        <w:tab/>
        <w:t>odbiorca płatności nie ma miejsca zamieszkania, siedziby ani zarządu w żadnym z państw,</w:t>
      </w:r>
    </w:p>
    <w:p w:rsidR="00FE6D4D" w:rsidRPr="00FE6D4D" w:rsidRDefault="00FE6D4D" w:rsidP="00FE6D4D">
      <w:pPr>
        <w:pStyle w:val="TIRtiret"/>
      </w:pPr>
      <w:r w:rsidRPr="00FE6D4D">
        <w:lastRenderedPageBreak/>
        <w:t>–</w:t>
      </w:r>
      <w:r w:rsidRPr="00FE6D4D">
        <w:tab/>
        <w:t>odbiorca płatności ma miejsce zamieszkania, siedzibę lub zarząd na terytorium lub w kraju stosującym szkodliwą konkurencję podatkową, określonych w przepisach wydanych na podstawie ustawy z dnia 26 lipca 1991 r. o podatku dochodowym od osób fizycznych oraz ustawy z dnia 15 lutego 1992 r. o podatku dochodowym od osób prawnych,</w:t>
      </w:r>
    </w:p>
    <w:p w:rsidR="00FE6D4D" w:rsidRPr="00FE6D4D" w:rsidRDefault="00FE6D4D" w:rsidP="00FE6D4D">
      <w:pPr>
        <w:pStyle w:val="LITlitera"/>
      </w:pPr>
      <w:r w:rsidRPr="00FE6D4D">
        <w:t>b)</w:t>
      </w:r>
      <w:r w:rsidRPr="00FE6D4D">
        <w:tab/>
        <w:t>w odniesieniu do tego samego środka trwałego lub wartości niematerialnej i prawnej są dokonywane odpisy amortyzacyjne w więcej niż jednym państwie,</w:t>
      </w:r>
    </w:p>
    <w:p w:rsidR="00FE6D4D" w:rsidRPr="00FE6D4D" w:rsidRDefault="00FE6D4D" w:rsidP="00FE6D4D">
      <w:pPr>
        <w:pStyle w:val="LITlitera"/>
      </w:pPr>
      <w:r w:rsidRPr="00FE6D4D">
        <w:t>c)</w:t>
      </w:r>
      <w:r w:rsidRPr="00FE6D4D">
        <w:tab/>
        <w:t>ten sam dochód lub majątek korzysta z metod mających na celu unikanie podwójnego opodatkowania w więcej niż jednym państwie,</w:t>
      </w:r>
    </w:p>
    <w:p w:rsidR="00FE6D4D" w:rsidRPr="00FE6D4D" w:rsidRDefault="00FE6D4D" w:rsidP="00FE6D4D">
      <w:pPr>
        <w:pStyle w:val="LITlitera"/>
      </w:pPr>
      <w:r w:rsidRPr="00FE6D4D">
        <w:t>d)</w:t>
      </w:r>
      <w:r w:rsidRPr="00FE6D4D">
        <w:tab/>
        <w:t>w ramach uzgodnienia dochodzi do przeniesienia aktywów i wynagrodzenie z tego tytułu dla celów podatkowych określone przez dwa państwa różni się co najmniej o 25%,</w:t>
      </w:r>
    </w:p>
    <w:p w:rsidR="00FE6D4D" w:rsidRPr="00FE6D4D" w:rsidRDefault="00FE6D4D" w:rsidP="00FE6D4D">
      <w:pPr>
        <w:pStyle w:val="LITlitera"/>
      </w:pPr>
      <w:r w:rsidRPr="00FE6D4D">
        <w:t>e)</w:t>
      </w:r>
      <w:r w:rsidRPr="00FE6D4D">
        <w:tab/>
        <w:t>może ona skutkować obejściem obowiązku raportowania wynikającego z ustawy z dnia 9 marca 2017 r. o wymianie informacji podatkowych z innymi państwami lub równoważnych ustaw, umów lub porozumień w zakresie automatycznej wymiany informacji o rachunkach finansowych, włączając umowy lub porozumienia z państwami trzecimi, lub wykorzystywać brak równoważnych przepisów, umów lub porozumień lub ich niewłaściwe wdrożenie,</w:t>
      </w:r>
    </w:p>
    <w:p w:rsidR="00FE6D4D" w:rsidRPr="00FE6D4D" w:rsidRDefault="00FE6D4D" w:rsidP="00FE6D4D">
      <w:pPr>
        <w:pStyle w:val="LITlitera"/>
      </w:pPr>
      <w:r w:rsidRPr="00FE6D4D">
        <w:t>f)</w:t>
      </w:r>
      <w:r w:rsidRPr="00FE6D4D">
        <w:tab/>
        <w:t>występuje nieprzejrzysta struktura własności prawnej lub trudny do ustalenia jest beneficjent rzeczywisty w rozumieniu przepisów ustawy z dnia 1 marca 2018 r. o przeciwdziałaniu praniu pieniędzy oraz finansowaniu terroryzmu (Dz. U. poz. 723, 1075, 1499 i 2215 oraz z 2019 r. poz. 125</w:t>
      </w:r>
      <w:r w:rsidR="007D3E89">
        <w:t xml:space="preserve"> i 730</w:t>
      </w:r>
      <w:r w:rsidRPr="00FE6D4D">
        <w:t>), z uwagi na wykorzystanie osób prawnych lub jednostek organizacyjnych niemających osobowości prawnej, konstrukcji lub struktur prawnych:</w:t>
      </w:r>
    </w:p>
    <w:p w:rsidR="00FE6D4D" w:rsidRPr="00FE6D4D" w:rsidRDefault="00FE6D4D" w:rsidP="00FE6D4D">
      <w:pPr>
        <w:pStyle w:val="TIRtiret"/>
      </w:pPr>
      <w:r w:rsidRPr="00FE6D4D">
        <w:t>–</w:t>
      </w:r>
      <w:r w:rsidRPr="00FE6D4D">
        <w:tab/>
        <w:t>które nie prowadzą znaczącej działalności gospodarczej z wykorzystaniem lokalu, personelu oraz wyposażenia wykorzystywanego w prowadzonej działalności gospodarczej,</w:t>
      </w:r>
    </w:p>
    <w:p w:rsidR="00FE6D4D" w:rsidRPr="00FE6D4D" w:rsidRDefault="00FE6D4D" w:rsidP="00FE6D4D">
      <w:pPr>
        <w:pStyle w:val="TIRtiret"/>
      </w:pPr>
      <w:r w:rsidRPr="00FE6D4D">
        <w:t>–</w:t>
      </w:r>
      <w:r w:rsidRPr="00FE6D4D">
        <w:tab/>
        <w:t>które są zarejestrowane, zarządzane, znajdują się, są kontrolowane lub założone w państwie lub na terytorium innym niż państwo lub terytorium miejsca zamieszkania, siedziby lub zarządu beneficjenta rzeczywistego aktywów będących w posiadaniu takich osób prawnych lub jednostek organizacyjnych niemających osobowości prawnej, konstrukcji lub struktur prawnych,</w:t>
      </w:r>
    </w:p>
    <w:p w:rsidR="00FE6D4D" w:rsidRPr="00FE6D4D" w:rsidRDefault="00FE6D4D" w:rsidP="00FE6D4D">
      <w:pPr>
        <w:pStyle w:val="CZWSPTIRczwsplnatiret"/>
      </w:pPr>
      <w:r w:rsidRPr="00FE6D4D">
        <w:lastRenderedPageBreak/>
        <w:t>–</w:t>
      </w:r>
      <w:r w:rsidRPr="00FE6D4D">
        <w:tab/>
      </w:r>
      <w:r w:rsidRPr="00FE6D4D">
        <w:tab/>
        <w:t xml:space="preserve">dla których nie można wskazać beneficjenta rzeczywistego, </w:t>
      </w:r>
    </w:p>
    <w:p w:rsidR="00FE6D4D" w:rsidRPr="00FE6D4D" w:rsidRDefault="00FE6D4D" w:rsidP="00FE6D4D">
      <w:pPr>
        <w:pStyle w:val="LITlitera"/>
      </w:pPr>
      <w:r w:rsidRPr="00FE6D4D">
        <w:t>g)</w:t>
      </w:r>
      <w:r w:rsidRPr="00FE6D4D">
        <w:tab/>
        <w:t>wykorzystuje wprowadzone jednostronnie w danym państwie uproszczenie w stosowaniu przepisów związanych z ustalaniem cen transferowych, przy czym nie uważa się za uproszczenie wprowadzonego jednostronnie uproszczenia, które wynika bezpośrednio z Wytycznych Organizacji Współpracy Gospodarczej i Rozwoju w sprawie cen transferowych dla przedsiębiorstw wielonarodowych oraz administracji podatkowych, a także innych międzynarodowych regulacji, wytycznych lub rekomendacji w zakresie cen transferowych,</w:t>
      </w:r>
    </w:p>
    <w:p w:rsidR="00FE6D4D" w:rsidRPr="00FE6D4D" w:rsidRDefault="00FE6D4D" w:rsidP="00FE6D4D">
      <w:pPr>
        <w:pStyle w:val="LITlitera"/>
      </w:pPr>
      <w:r w:rsidRPr="00FE6D4D">
        <w:t>h)</w:t>
      </w:r>
      <w:r w:rsidRPr="00FE6D4D">
        <w:tab/>
        <w:t>dochodzi do przeniesienia praw do trudnych do wyceny wartości niematerialnych,</w:t>
      </w:r>
    </w:p>
    <w:p w:rsidR="00FE6D4D" w:rsidRPr="00FE6D4D" w:rsidRDefault="00FE6D4D" w:rsidP="00FE6D4D">
      <w:pPr>
        <w:pStyle w:val="LITlitera"/>
      </w:pPr>
      <w:r w:rsidRPr="00FE6D4D">
        <w:t>i)</w:t>
      </w:r>
      <w:r w:rsidRPr="00FE6D4D">
        <w:tab/>
        <w:t>pomiędzy podmiotami powiązanymi dochodzi do przeniesienia funkcji, ryzyka lub aktywów, jeżeli przewidywany roczny wynik finansowy podmiotu przenoszącego lub podmiotów przenoszących przed odliczeniem odsetek i podatków (EBIT) w trzyletnim okresie po tym przeniesieniu wyniósłby mniej niż 50% przewidywanego rocznego EBIT, gdyby nie dokonano przeniesienia;</w:t>
      </w:r>
    </w:p>
    <w:p w:rsidR="00FE6D4D" w:rsidRPr="00FE6D4D" w:rsidRDefault="00FE6D4D" w:rsidP="00FE6D4D">
      <w:pPr>
        <w:pStyle w:val="PKTpunkt"/>
      </w:pPr>
      <w:r w:rsidRPr="00FE6D4D">
        <w:t>14)</w:t>
      </w:r>
      <w:r w:rsidRPr="00FE6D4D">
        <w:tab/>
        <w:t>trudnych do wyceny wartościach niematerialnych – rozumie się przez to wartości niematerialne, w tym wartości prawne, a także prawa do tych wartości, które w momencie ich przenoszenia między podmiotami powiązanymi nie miały wiarygodnie określonej wartości porównywalnej, oraz prognozy przyszłych przepływów pieniężnych lub spodziewanych przychodów z tych wartości, lub założenia zastosowane przy ich wycenie, są obarczone wysokim poziomem niepewności;</w:t>
      </w:r>
    </w:p>
    <w:p w:rsidR="00FE6D4D" w:rsidRPr="00FE6D4D" w:rsidRDefault="00FE6D4D" w:rsidP="00FE6D4D">
      <w:pPr>
        <w:pStyle w:val="PKTpunkt"/>
      </w:pPr>
      <w:r w:rsidRPr="00FE6D4D">
        <w:t>15)</w:t>
      </w:r>
      <w:r w:rsidRPr="00FE6D4D">
        <w:tab/>
        <w:t>udostępnianiu – rozumie się przez to:</w:t>
      </w:r>
    </w:p>
    <w:p w:rsidR="00FE6D4D" w:rsidRPr="00FE6D4D" w:rsidRDefault="00FE6D4D" w:rsidP="00FE6D4D">
      <w:pPr>
        <w:pStyle w:val="LITlitera"/>
      </w:pPr>
      <w:r w:rsidRPr="00FE6D4D">
        <w:t>a)</w:t>
      </w:r>
      <w:r w:rsidRPr="00FE6D4D">
        <w:tab/>
        <w:t>oferowanie uzgodnienia korzystającemu, zawarcie umowy, której przedmiotem jest przekazanie informacji o uzgodnieniu, lub przyjmowanie wynagrodzenia z tytułu przekazania informacji o uzgodnieniu, lub</w:t>
      </w:r>
    </w:p>
    <w:p w:rsidR="00FE6D4D" w:rsidRPr="00FE6D4D" w:rsidRDefault="00FE6D4D" w:rsidP="00FE6D4D">
      <w:pPr>
        <w:pStyle w:val="LITlitera"/>
      </w:pPr>
      <w:r w:rsidRPr="00FE6D4D">
        <w:t>b)</w:t>
      </w:r>
      <w:r w:rsidRPr="00FE6D4D">
        <w:tab/>
        <w:t>przekazywanie korzystającemu w jakiejkolwiek formie, w tym drogą elektroniczną, telefoniczną lub osobiście, informacji o uzgodnieniu, w szczególności poprzez przedstawianie jego założeń;</w:t>
      </w:r>
    </w:p>
    <w:p w:rsidR="00FE6D4D" w:rsidRPr="00FE6D4D" w:rsidRDefault="00FE6D4D" w:rsidP="00FE6D4D">
      <w:pPr>
        <w:pStyle w:val="PKTpunkt"/>
      </w:pPr>
      <w:r w:rsidRPr="00FE6D4D">
        <w:t>16)</w:t>
      </w:r>
      <w:r w:rsidRPr="00FE6D4D">
        <w:tab/>
        <w:t>uzgodnieniu – rozumie się przez to czynność lub zespół powiązanych ze sobą czynności, w tym czynność planowaną lub zespół czynności planowanych, w których co najmniej jedna strona jest podatnikiem, lub które mają lub mogą mieć wpływ na powstanie lub niepowstanie obowiązku podatkowego;</w:t>
      </w:r>
    </w:p>
    <w:p w:rsidR="00FE6D4D" w:rsidRPr="00FE6D4D" w:rsidRDefault="00FE6D4D" w:rsidP="00FE6D4D">
      <w:pPr>
        <w:pStyle w:val="PKTpunkt"/>
      </w:pPr>
      <w:r w:rsidRPr="00FE6D4D">
        <w:t>17)</w:t>
      </w:r>
      <w:r w:rsidRPr="00FE6D4D">
        <w:tab/>
        <w:t>wdrażaniu – rozumie się przez to dokonywanie czynności faktycznych lub prawnych umożliwiających wykonanie lub zmierzających do wykonania uzgodnienia, w tym:</w:t>
      </w:r>
    </w:p>
    <w:p w:rsidR="00FE6D4D" w:rsidRPr="00FE6D4D" w:rsidRDefault="00FE6D4D" w:rsidP="00FE6D4D">
      <w:pPr>
        <w:pStyle w:val="LITlitera"/>
      </w:pPr>
      <w:r w:rsidRPr="00FE6D4D">
        <w:lastRenderedPageBreak/>
        <w:t>a)</w:t>
      </w:r>
      <w:r w:rsidRPr="00FE6D4D">
        <w:tab/>
        <w:t>zarządzanie, faktyczne uczestniczenie w podejmowaniu decyzji lub przeprowadzanie czynności związanych z uzgodnieniem, także gdy podejmowanie decyzji lub czynności dotyczy wykonania uzgodnienia przez inny podmiot lub</w:t>
      </w:r>
    </w:p>
    <w:p w:rsidR="00FE6D4D" w:rsidRPr="00FE6D4D" w:rsidRDefault="00FE6D4D" w:rsidP="00FE6D4D">
      <w:pPr>
        <w:pStyle w:val="LITlitera"/>
      </w:pPr>
      <w:r w:rsidRPr="00FE6D4D">
        <w:t>b)</w:t>
      </w:r>
      <w:r w:rsidRPr="00FE6D4D">
        <w:tab/>
        <w:t>pośredniczenie lub udzielanie pomocy w czynnościach związanych z uzgodnieniem, lub</w:t>
      </w:r>
    </w:p>
    <w:p w:rsidR="00FE6D4D" w:rsidRPr="00FE6D4D" w:rsidRDefault="00FE6D4D" w:rsidP="00FE6D4D">
      <w:pPr>
        <w:pStyle w:val="LITlitera"/>
      </w:pPr>
      <w:r w:rsidRPr="00FE6D4D">
        <w:t>c)</w:t>
      </w:r>
      <w:r w:rsidRPr="00FE6D4D">
        <w:tab/>
        <w:t>dokonywanie innych czynności niż określone w lit. a i b, będących elementem uzgodnienia, lub</w:t>
      </w:r>
    </w:p>
    <w:p w:rsidR="00FE6D4D" w:rsidRPr="00FE6D4D" w:rsidRDefault="00FE6D4D" w:rsidP="00FE6D4D">
      <w:pPr>
        <w:pStyle w:val="LITlitera"/>
      </w:pPr>
      <w:r w:rsidRPr="00FE6D4D">
        <w:t>d)</w:t>
      </w:r>
      <w:r w:rsidRPr="00FE6D4D">
        <w:tab/>
        <w:t>oferowanie czynności wskazanych w lit. a-c, zawarcie umowy, której przedmiotem są te czynności, lub przyjmowanie wynagrodzenia z tytułu tych czynności lub umowy;</w:t>
      </w:r>
    </w:p>
    <w:p w:rsidR="00FE6D4D" w:rsidRPr="00FE6D4D" w:rsidRDefault="00FE6D4D" w:rsidP="00FE6D4D">
      <w:pPr>
        <w:pStyle w:val="PKTpunkt"/>
      </w:pPr>
      <w:r w:rsidRPr="00FE6D4D">
        <w:t>18)</w:t>
      </w:r>
      <w:r w:rsidRPr="00FE6D4D">
        <w:tab/>
        <w:t>wspomagającym – rozumie się przez to osobę fizyczną, osobę prawną lub jednostkę organizacyjną niemającą osobowości prawnej, w szczególności biegłego rewidenta, notariusza, osobę świadczącą usługi prowadzenia ksiąg rachunkowych, księgowego lub dyrektora finansowego, bank lub inną instytucję finansową, a także ich pracownika, która przy zachowaniu staranności ogólnie wymaganej przy  dokonywaniu czynności, przy uwzględnieniu zawodowego charakteru działalności, obszaru specjalizacji oraz przedmiotu wykonywanych czynności, podjęła się udzielić, bezpośrednio lub za pośrednictwem innych osób, pomocy, wsparcia lub porad dotyczących opracowania, wprowadzenia do obrotu, organizowania, udostępnienia do wdrożenia lub nadzorowania wdrożenia uzgodnienia.</w:t>
      </w:r>
    </w:p>
    <w:p w:rsidR="00FE6D4D" w:rsidRPr="00FE6D4D" w:rsidRDefault="00FE6D4D" w:rsidP="00FE6D4D">
      <w:pPr>
        <w:pStyle w:val="USTustnpkodeksu"/>
      </w:pPr>
      <w:r w:rsidRPr="00FE6D4D">
        <w:t>§ 2. Kryterium głównej korzyści uważa się za spełnione, jeżeli na podstawie istniejących okoliczności oraz faktów należy przyjąć, że podmiot działający rozsądnie i kierujący się zgodnymi z prawem celami, innymi niż osiągnięcie korzyści podatkowej, mógłby zasadnie wybrać inny sposób postępowania, z którym nie wiązałoby się uzyskanie korzyści podatkowej rozsądnie oczekiwanej lub wynikającej z wykonania uzgodnienia, a korzyść podatkowa jest główną lub jedną z głównych korzyści, którą podmiot spodziewa się osiągnąć w związku z wykonaniem uzgodnienia.</w:t>
      </w:r>
    </w:p>
    <w:p w:rsidR="00FE6D4D" w:rsidRPr="00FE6D4D" w:rsidRDefault="00FE6D4D" w:rsidP="00FE6D4D">
      <w:pPr>
        <w:pStyle w:val="USTustnpkodeksu"/>
      </w:pPr>
      <w:r w:rsidRPr="00FE6D4D">
        <w:t>§ 3. Kryterium transgraniczne uważa się za spełnione, jeżeli uzgodnienie dotyczy więcej niż jednego państwa członkowskiego Unii Europejskiej lub państwa członkowskiego Unii Europejskiej i państwa trzeciego oraz spełnia co najmniej jeden z następujących warunków:</w:t>
      </w:r>
    </w:p>
    <w:p w:rsidR="00FE6D4D" w:rsidRPr="00FE6D4D" w:rsidRDefault="00FE6D4D" w:rsidP="00FE6D4D">
      <w:pPr>
        <w:pStyle w:val="PKTpunkt"/>
      </w:pPr>
      <w:r w:rsidRPr="00FE6D4D">
        <w:t>1)</w:t>
      </w:r>
      <w:r w:rsidRPr="00FE6D4D">
        <w:tab/>
        <w:t>nie wszyscy uczestnicy uzgodnienia mają miejsce zamieszkania, siedzibę lub zarząd na terytorium tego samego państwa,</w:t>
      </w:r>
    </w:p>
    <w:p w:rsidR="00FE6D4D" w:rsidRPr="00FE6D4D" w:rsidRDefault="00FE6D4D" w:rsidP="00FE6D4D">
      <w:pPr>
        <w:pStyle w:val="PKTpunkt"/>
      </w:pPr>
      <w:r w:rsidRPr="00FE6D4D">
        <w:lastRenderedPageBreak/>
        <w:t>2)</w:t>
      </w:r>
      <w:r w:rsidRPr="00FE6D4D">
        <w:tab/>
        <w:t>co najmniej jeden uczestnik uzgodnienia ma miejsce zamieszkania, siedzibę lub zarząd na terytorium więcej niż jednego państwa,</w:t>
      </w:r>
    </w:p>
    <w:p w:rsidR="00FE6D4D" w:rsidRPr="00FE6D4D" w:rsidRDefault="00FE6D4D" w:rsidP="00FE6D4D">
      <w:pPr>
        <w:pStyle w:val="PKTpunkt"/>
      </w:pPr>
      <w:r w:rsidRPr="00FE6D4D">
        <w:t>3)</w:t>
      </w:r>
      <w:r w:rsidRPr="00FE6D4D">
        <w:tab/>
        <w:t>co najmniej jeden uczestnik uzgodnienia prowadzi działalność na terytorium danego państwa za pośrednictwem zagranicznego zakładu w tym państwie, a uzgodnienie stanowi część albo całość działalności gospodarczej tego zagranicznego zakładu,</w:t>
      </w:r>
    </w:p>
    <w:p w:rsidR="00FE6D4D" w:rsidRPr="00FE6D4D" w:rsidRDefault="00FE6D4D" w:rsidP="00FE6D4D">
      <w:pPr>
        <w:pStyle w:val="PKTpunkt"/>
      </w:pPr>
      <w:r w:rsidRPr="00FE6D4D">
        <w:t>4)</w:t>
      </w:r>
      <w:r w:rsidRPr="00FE6D4D">
        <w:tab/>
        <w:t>co najmniej jeden uczestnik uzgodnienia prowadzi działalność na terytorium innego państwa, nie mając miejsca zamieszkania ani siedziby na terytorium tego państwa oraz nie posiadając zagranicznego zakładu na terytorium tego państwa,</w:t>
      </w:r>
    </w:p>
    <w:p w:rsidR="00FE6D4D" w:rsidRPr="00FE6D4D" w:rsidRDefault="00FE6D4D" w:rsidP="00FE6D4D">
      <w:pPr>
        <w:pStyle w:val="PKTpunkt"/>
      </w:pPr>
      <w:r w:rsidRPr="00FE6D4D">
        <w:t>5)</w:t>
      </w:r>
      <w:r w:rsidRPr="00FE6D4D">
        <w:tab/>
        <w:t>uzgodnienie może mieć wpływ na automatyczną wymianę informacji, o której mowa w dziale III ustawy z dnia 9 marca 2017 r. o wymianie informacji podatkowych z innymi państwami, lub na wskazanie beneficjenta rzeczywistego w rozumieniu ustawy z dnia 1 marca 2018 r. o przeciwdziałaniu praniu pieniędzy oraz finansowaniu terroryzmu</w:t>
      </w:r>
    </w:p>
    <w:p w:rsidR="00FE6D4D" w:rsidRPr="00FE6D4D" w:rsidRDefault="00FE6D4D" w:rsidP="00FE6D4D">
      <w:pPr>
        <w:pStyle w:val="CZWSPPKTczwsplnapunktw"/>
      </w:pPr>
      <w:r w:rsidRPr="00FE6D4D">
        <w:t>– z wyjątkiem przypadku, gdy uzgodnienie dotyczy wyłącznie podatku akcyzowego, podatku od wartości dodanej, w tym podatku od towarów i usług, lub ceł, nakładanych na terytorium państwa członkowskiego Unii Europejskiej.</w:t>
      </w:r>
    </w:p>
    <w:p w:rsidR="00FE6D4D" w:rsidRPr="00FE6D4D" w:rsidRDefault="00FE6D4D" w:rsidP="00FE6D4D">
      <w:pPr>
        <w:pStyle w:val="USTustnpkodeksu"/>
      </w:pPr>
      <w:r w:rsidRPr="00FE6D4D">
        <w:t>§ 4. Kryterium kwalifikowanego korzystającego uważa się za spełnione, jeżeli:</w:t>
      </w:r>
    </w:p>
    <w:p w:rsidR="00FE6D4D" w:rsidRPr="00FE6D4D" w:rsidRDefault="00FE6D4D" w:rsidP="00FE6D4D">
      <w:pPr>
        <w:pStyle w:val="PKTpunkt"/>
      </w:pPr>
      <w:r w:rsidRPr="00FE6D4D">
        <w:t>1)</w:t>
      </w:r>
      <w:r w:rsidRPr="00FE6D4D">
        <w:tab/>
        <w:t>przychody lub koszty korzystającego albo wartość aktywów tego podmiotu w rozumieniu przepisów o rachunkowości, ustalone na podstawie prowadzonych ksiąg rachunkowych, przekroczyły w roku poprzedzającym lub w bieżącym roku obrotowym równowartość 10 000 000 euro lub</w:t>
      </w:r>
    </w:p>
    <w:p w:rsidR="00FE6D4D" w:rsidRPr="00FE6D4D" w:rsidRDefault="00FE6D4D" w:rsidP="00FE6D4D">
      <w:pPr>
        <w:pStyle w:val="PKTpunkt"/>
      </w:pPr>
      <w:r w:rsidRPr="00FE6D4D">
        <w:t>2)</w:t>
      </w:r>
      <w:r w:rsidRPr="00FE6D4D">
        <w:tab/>
        <w:t>korzystający jest podmiotem powiązanym, w rozumieniu art. 23m ust. 1 pkt 4 ustawy z dnia 26 lipca 1991 r. o podatku dochodowym od osób fizycznych lub art. 11a ust. 1 pkt 4 ustawy z dnia 15 lutego 1992 r. o podatku dochodowym od osób prawnych z podmiotem, o którym mowa w pkt 1, lub</w:t>
      </w:r>
    </w:p>
    <w:p w:rsidR="00FE6D4D" w:rsidRPr="00FE6D4D" w:rsidRDefault="00FE6D4D" w:rsidP="00FE6D4D">
      <w:pPr>
        <w:pStyle w:val="PKTpunkt"/>
      </w:pPr>
      <w:r w:rsidRPr="00FE6D4D">
        <w:t>3)</w:t>
      </w:r>
      <w:r w:rsidRPr="00FE6D4D">
        <w:tab/>
        <w:t xml:space="preserve">udostępniane lub wdrażane uzgodnienie dotyczy rzeczy lub praw o wartości rynkowej przekraczającej równowartość 2 500 000 euro. </w:t>
      </w:r>
    </w:p>
    <w:p w:rsidR="00FE6D4D" w:rsidRPr="00FE6D4D" w:rsidRDefault="00FE6D4D" w:rsidP="00FE6D4D">
      <w:pPr>
        <w:pStyle w:val="USTustnpkodeksu"/>
      </w:pPr>
      <w:r w:rsidRPr="00FE6D4D">
        <w:t>§ 5. W przypadku, o którym mowa w § 4, przychody i koszty podmiotów, które nie prowadzą ksiąg rachunkowych, ustala się odpowiednio zgodnie z ustawą z dnia 26 lipca 1991 r. o podatku dochodowym od osób fizycznych lub ustawą z dnia 15 lutego 1992 r. o podatku dochodowym od osób prawnych w odpowiednich latach podatkowych, a wartość aktywów – zgodnie z ich wartością rynkową w odpowiednich latach kalendarzowych.</w:t>
      </w:r>
    </w:p>
    <w:p w:rsidR="00FE6D4D" w:rsidRPr="00FE6D4D" w:rsidRDefault="00FE6D4D" w:rsidP="00FE6D4D">
      <w:pPr>
        <w:pStyle w:val="USTustnpkodeksu"/>
      </w:pPr>
      <w:r w:rsidRPr="00FE6D4D">
        <w:lastRenderedPageBreak/>
        <w:t>§ 6. Obowiązek przekazania informacji o schemacie podatkowym nie powstaje, gdy schemat podatkowy, inny niż schemat podatkowy transgraniczny, dotyczy wyłącznie korzystającego:</w:t>
      </w:r>
    </w:p>
    <w:p w:rsidR="00FE6D4D" w:rsidRPr="00FE6D4D" w:rsidRDefault="00FE6D4D" w:rsidP="00FE6D4D">
      <w:pPr>
        <w:pStyle w:val="PKTpunkt"/>
      </w:pPr>
      <w:r w:rsidRPr="00FE6D4D">
        <w:t>1)</w:t>
      </w:r>
      <w:r w:rsidRPr="00FE6D4D">
        <w:tab/>
        <w:t>dla którego nie jest spełnione kryterium kwalifikowanego korzystającego, lub</w:t>
      </w:r>
    </w:p>
    <w:p w:rsidR="00FE6D4D" w:rsidRPr="00FE6D4D" w:rsidRDefault="00FE6D4D" w:rsidP="00FE6D4D">
      <w:pPr>
        <w:pStyle w:val="PKTpunkt"/>
      </w:pPr>
      <w:r w:rsidRPr="00FE6D4D">
        <w:t>2)</w:t>
      </w:r>
      <w:r w:rsidRPr="00FE6D4D">
        <w:tab/>
        <w:t>który jest stroną umowy o współdziałanie, o której mowa w art. 630 § 1, jeżeli w ramach audytu wstępnego, o którym mowa w art. 645, Szef Krajowej Administracji Skarbowej potwierdził wykonywanie przez niego obowiązków, o których mowa niniejszym rozdziale.</w:t>
      </w:r>
    </w:p>
    <w:p w:rsidR="00FE6D4D" w:rsidRPr="00FE6D4D" w:rsidRDefault="00FE6D4D" w:rsidP="00FE6D4D">
      <w:pPr>
        <w:pStyle w:val="USTustnpkodeksu"/>
      </w:pPr>
      <w:r w:rsidRPr="00FE6D4D">
        <w:t>§ 7. Przy ustalaniu podmiotu powiązanego uznaje się, że:</w:t>
      </w:r>
    </w:p>
    <w:p w:rsidR="00FE6D4D" w:rsidRPr="00FE6D4D" w:rsidRDefault="00FE6D4D" w:rsidP="00FE6D4D">
      <w:pPr>
        <w:pStyle w:val="PKTpunkt"/>
      </w:pPr>
      <w:r w:rsidRPr="00FE6D4D">
        <w:t>1)</w:t>
      </w:r>
      <w:r w:rsidRPr="00FE6D4D">
        <w:tab/>
        <w:t>w przypadku gdy w zarządzaniu, kontroli, kapitale lub zyskach tego samego podmiotu uczestniczy, zgodnie z § 1 pkt 7, więcej niż jeden podmiot – wszystkie takie podmioty są podmiotami powiązanymi;</w:t>
      </w:r>
    </w:p>
    <w:p w:rsidR="00FE6D4D" w:rsidRPr="00FE6D4D" w:rsidRDefault="00FE6D4D" w:rsidP="00FE6D4D">
      <w:pPr>
        <w:pStyle w:val="PKTpunkt"/>
      </w:pPr>
      <w:r w:rsidRPr="00FE6D4D">
        <w:t>2)</w:t>
      </w:r>
      <w:r w:rsidRPr="00FE6D4D">
        <w:tab/>
        <w:t>w przypadku gdy te same podmioty uczestniczą w zarządzaniu lub kontroli lub posiadają udział w kapitale lub zyskach, zgodnie z § 1 pkt 7, więcej niż jednego podmiotu – wszystkie takie podmioty są podmiotami powiązanymi;</w:t>
      </w:r>
    </w:p>
    <w:p w:rsidR="00FE6D4D" w:rsidRPr="00FE6D4D" w:rsidRDefault="00FE6D4D" w:rsidP="00FE6D4D">
      <w:pPr>
        <w:pStyle w:val="PKTpunkt"/>
      </w:pPr>
      <w:r w:rsidRPr="00FE6D4D">
        <w:t>3)</w:t>
      </w:r>
      <w:r w:rsidRPr="00FE6D4D">
        <w:tab/>
        <w:t>podmiot, który działa wspólnie z drugim podmiotem w odniesieniu do praw głosu lub udziału w kapitale trzeciego podmiotu – jest podmiotem dysponującym prawami głosu w tym trzecim podmiocie lub udziałem w kapitale tego trzeciego podmiotu, które należą do drugiego podmiotu;</w:t>
      </w:r>
    </w:p>
    <w:p w:rsidR="00FE6D4D" w:rsidRPr="00FE6D4D" w:rsidRDefault="00FE6D4D" w:rsidP="00FE6D4D">
      <w:pPr>
        <w:pStyle w:val="PKTpunkt"/>
      </w:pPr>
      <w:r w:rsidRPr="00FE6D4D">
        <w:t>4)</w:t>
      </w:r>
      <w:r w:rsidRPr="00FE6D4D">
        <w:tab/>
        <w:t>osoba fizyczna, jej małżonek oraz wstępni lub zstępni w linii prostej – stanowią jedną osobę.</w:t>
      </w:r>
    </w:p>
    <w:p w:rsidR="00FE6D4D" w:rsidRPr="00FE6D4D" w:rsidRDefault="00FE6D4D" w:rsidP="00FE6D4D">
      <w:pPr>
        <w:pStyle w:val="USTustnpkodeksu"/>
      </w:pPr>
      <w:r w:rsidRPr="00FE6D4D">
        <w:t>§ 8. Wyrażone w euro kwoty, o których mowa w § 4, przelicza się na złote według średniego kursu ogłaszanego przez Narodowy Bank Polski w ostatnim dniu roku kalendarzowego poprzedzającego rok, w którym nastąpiło zdarzenie skutkujące obowiązkiem przekazania informacji o schemacie podatkowym innym niż schemat podatkowy transgraniczny.</w:t>
      </w:r>
    </w:p>
    <w:p w:rsidR="00FE6D4D" w:rsidRPr="00FE6D4D" w:rsidRDefault="00FE6D4D" w:rsidP="00FE6D4D">
      <w:pPr>
        <w:pStyle w:val="USTustnpkodeksu"/>
      </w:pPr>
      <w:r w:rsidRPr="00FE6D4D">
        <w:t>§ 9. Warunek, o którym mowa w § 1 pkt 13 lit. e, dotyczy w szczególności uzgodnień, w których:</w:t>
      </w:r>
    </w:p>
    <w:p w:rsidR="00FE6D4D" w:rsidRPr="00FE6D4D" w:rsidRDefault="00FE6D4D" w:rsidP="00FE6D4D">
      <w:pPr>
        <w:pStyle w:val="PKTpunkt"/>
      </w:pPr>
      <w:r w:rsidRPr="00FE6D4D">
        <w:t>1)</w:t>
      </w:r>
      <w:r w:rsidRPr="00FE6D4D">
        <w:tab/>
        <w:t>jest wykorzystywany rachunek, produkt lub inwestycja, które nie są rachunkami finansowymi, lecz posiadają cechy rachunku finansowego lub</w:t>
      </w:r>
    </w:p>
    <w:p w:rsidR="00FE6D4D" w:rsidRPr="00FE6D4D" w:rsidRDefault="00FE6D4D" w:rsidP="00FE6D4D">
      <w:pPr>
        <w:pStyle w:val="PKTpunkt"/>
      </w:pPr>
      <w:r w:rsidRPr="00FE6D4D">
        <w:t>2)</w:t>
      </w:r>
      <w:r w:rsidRPr="00FE6D4D">
        <w:tab/>
        <w:t xml:space="preserve">dochodzi do przeniesienia rachunku finansowego lub aktywów do państw lub dochodzi do wykorzystania regulacji prawnych państw – w przypadku gdy te państwa nie mają </w:t>
      </w:r>
      <w:r w:rsidRPr="00FE6D4D">
        <w:lastRenderedPageBreak/>
        <w:t>podstawy prawnej do automatycznej wymiany informacji z państwem rezydencji posiadacza rachunku, lub</w:t>
      </w:r>
    </w:p>
    <w:p w:rsidR="00FE6D4D" w:rsidRPr="00FE6D4D" w:rsidRDefault="00FE6D4D" w:rsidP="00FE6D4D">
      <w:pPr>
        <w:pStyle w:val="PKTpunkt"/>
      </w:pPr>
      <w:r w:rsidRPr="00FE6D4D">
        <w:t>3)</w:t>
      </w:r>
      <w:r w:rsidRPr="00FE6D4D">
        <w:tab/>
        <w:t>dochodzi do przekwalifikowania dochodu lub majątku na produkty lub płatności, które nie podlegają automatycznej wymianie informacji o rachunkach finansowych, lub;</w:t>
      </w:r>
    </w:p>
    <w:p w:rsidR="00FE6D4D" w:rsidRPr="00FE6D4D" w:rsidRDefault="00FE6D4D" w:rsidP="00FE6D4D">
      <w:pPr>
        <w:pStyle w:val="PKTpunkt"/>
      </w:pPr>
      <w:r w:rsidRPr="00FE6D4D">
        <w:t>4)</w:t>
      </w:r>
      <w:r w:rsidRPr="00FE6D4D">
        <w:tab/>
        <w:t>dochodzi do przeniesienia lub przekwalifikowania instytucji finansowej, rachunku finansowego lub znajdujących się w nich aktywów na instytucję finansową, rachunek finansowy lub aktywa, które nie podlegają obowiązkowi raportowania w ramach automatycznej wymiany informacji o rachunkach finansowych, lub;</w:t>
      </w:r>
    </w:p>
    <w:p w:rsidR="00FE6D4D" w:rsidRPr="00FE6D4D" w:rsidRDefault="00FE6D4D" w:rsidP="00FE6D4D">
      <w:pPr>
        <w:pStyle w:val="PKTpunkt"/>
      </w:pPr>
      <w:r w:rsidRPr="00FE6D4D">
        <w:t>5)</w:t>
      </w:r>
      <w:r w:rsidRPr="00FE6D4D">
        <w:tab/>
        <w:t>są wykorzystywane podmioty, porozumienia umowne lub struktury, które prowadzą lub których celem jest doprowadzenie do braku raportowania o przynajmniej jednym posiadaczu rachunku lub przynajmniej jednej osobie kontrolującej w ramach automatycznej wymiany informacji o rachunkach finansowych, lub;</w:t>
      </w:r>
    </w:p>
    <w:p w:rsidR="00FE6D4D" w:rsidRPr="00FE6D4D" w:rsidRDefault="00FE6D4D" w:rsidP="00FE6D4D">
      <w:pPr>
        <w:pStyle w:val="PKTpunkt"/>
      </w:pPr>
      <w:r w:rsidRPr="00FE6D4D">
        <w:t>6)</w:t>
      </w:r>
      <w:r w:rsidRPr="00FE6D4D">
        <w:tab/>
        <w:t>jest wykorzystywana nieskuteczność lub niedoskonałość procedur należytej staranności stosowanych przez instytucje finansowe w celu wywiązania się z obowiązków raportowania informacji o rachunkach finansowych, włączając wykorzystanie państw z nieadekwatnymi lub nieefektywnymi systemami egzekwowania przepisów dotyczących przeciwdziałania praniu pieniędzy lub posiadających nieefektywne przepisy dotyczące przejrzystości w odniesieniu do osób prawnych, jednostek organizacyjnych niemających osobowości prawnej lub porozumień prawnych.</w:t>
      </w:r>
    </w:p>
    <w:p w:rsidR="00FE6D4D" w:rsidRPr="00FE6D4D" w:rsidRDefault="00FE6D4D" w:rsidP="00FE6D4D">
      <w:pPr>
        <w:pStyle w:val="ARTartustawynprozporzdzenia"/>
      </w:pPr>
      <w:r w:rsidRPr="00FE6D4D">
        <w:rPr>
          <w:rStyle w:val="Ppogrubienie"/>
        </w:rPr>
        <w:t>Art. 307.</w:t>
      </w:r>
      <w:r w:rsidRPr="00FE6D4D">
        <w:t> § 1. Promotor przekazuje Szefowi Krajowej Administracji Skarbowej informację o schemacie podatkowym w terminie 30 dni od dnia:</w:t>
      </w:r>
    </w:p>
    <w:p w:rsidR="00FE6D4D" w:rsidRPr="00FE6D4D" w:rsidRDefault="00FE6D4D" w:rsidP="00FE6D4D">
      <w:pPr>
        <w:pStyle w:val="PKTpunkt"/>
      </w:pPr>
      <w:r w:rsidRPr="00FE6D4D">
        <w:t>1)</w:t>
      </w:r>
      <w:r w:rsidRPr="00FE6D4D">
        <w:tab/>
        <w:t>następującego po dniu:</w:t>
      </w:r>
    </w:p>
    <w:p w:rsidR="00FE6D4D" w:rsidRPr="00FE6D4D" w:rsidRDefault="00FE6D4D" w:rsidP="00FE6D4D">
      <w:pPr>
        <w:pStyle w:val="LITlitera"/>
      </w:pPr>
      <w:r w:rsidRPr="00FE6D4D">
        <w:t>a)</w:t>
      </w:r>
      <w:r w:rsidRPr="00FE6D4D">
        <w:tab/>
        <w:t xml:space="preserve">udostępnienia schematu podatkowego, </w:t>
      </w:r>
    </w:p>
    <w:p w:rsidR="00FE6D4D" w:rsidRPr="00FE6D4D" w:rsidRDefault="00FE6D4D" w:rsidP="00FE6D4D">
      <w:pPr>
        <w:pStyle w:val="LITlitera"/>
      </w:pPr>
      <w:r w:rsidRPr="00FE6D4D">
        <w:t>b)</w:t>
      </w:r>
      <w:r w:rsidRPr="00FE6D4D">
        <w:tab/>
        <w:t>przygotowania do wdrożenia schematu podatkowego,</w:t>
      </w:r>
    </w:p>
    <w:p w:rsidR="00FE6D4D" w:rsidRPr="00FE6D4D" w:rsidRDefault="00FE6D4D" w:rsidP="00FE6D4D">
      <w:pPr>
        <w:pStyle w:val="PKTpunkt"/>
      </w:pPr>
      <w:r w:rsidRPr="00FE6D4D">
        <w:t>2)</w:t>
      </w:r>
      <w:r w:rsidRPr="00FE6D4D">
        <w:tab/>
        <w:t>dokonania pierwszej czynności związanej z wdrażaniem schematu podatkowego</w:t>
      </w:r>
    </w:p>
    <w:p w:rsidR="00FE6D4D" w:rsidRPr="00FE6D4D" w:rsidRDefault="00FE6D4D" w:rsidP="00FE6D4D">
      <w:pPr>
        <w:pStyle w:val="CZWSPPKTczwsplnapunktw"/>
      </w:pPr>
      <w:r w:rsidRPr="00FE6D4D">
        <w:t>– w zależności od tego, które z tych zdarzeń nastąpi wcześniej.</w:t>
      </w:r>
    </w:p>
    <w:p w:rsidR="00FE6D4D" w:rsidRPr="00FE6D4D" w:rsidRDefault="00FE6D4D" w:rsidP="00FE6D4D">
      <w:pPr>
        <w:pStyle w:val="USTustnpkodeksu"/>
      </w:pPr>
      <w:r w:rsidRPr="00FE6D4D">
        <w:t>§ 2. Promotor informuje pisemnie korzystającego o NSP tego schematu podatkowego, załączając potwierdzenie nadania NSP, niezwłocznie po jego otrzymaniu.</w:t>
      </w:r>
    </w:p>
    <w:p w:rsidR="00FE6D4D" w:rsidRPr="00FE6D4D" w:rsidRDefault="00FE6D4D" w:rsidP="00FE6D4D">
      <w:pPr>
        <w:pStyle w:val="USTustnpkodeksu"/>
      </w:pPr>
      <w:r w:rsidRPr="00FE6D4D">
        <w:t>§ 3. W przypadku gdy w terminie, o którym mowa w § 1, schemat podatkowy nie posiada jeszcze NSP, promotor informuje o tym pisemnie korzystającego oraz przekazuje mu dane, o których mowa w art. 311, dotyczące schematu podatkowego.</w:t>
      </w:r>
    </w:p>
    <w:p w:rsidR="00FE6D4D" w:rsidRPr="00FE6D4D" w:rsidRDefault="00FE6D4D" w:rsidP="00FE6D4D">
      <w:pPr>
        <w:pStyle w:val="USTustnpkodeksu"/>
      </w:pPr>
      <w:r w:rsidRPr="00FE6D4D">
        <w:t xml:space="preserve">§ 4. W przypadku gdy przekazanie przez promotora informacji o schemacie podatkowym innym niż schemat podatkowy standaryzowany naruszałoby obowiązek </w:t>
      </w:r>
      <w:r w:rsidRPr="00FE6D4D">
        <w:lastRenderedPageBreak/>
        <w:t>zachowania prawnie chronionej tajemnicy zawodowej i promotor nie został zwolniony przez korzystającego z obowiązku jej zachowania w tym zakresie, promotor niezwłocznie:</w:t>
      </w:r>
    </w:p>
    <w:p w:rsidR="00FE6D4D" w:rsidRPr="00FE6D4D" w:rsidRDefault="00FE6D4D" w:rsidP="00FE6D4D">
      <w:pPr>
        <w:pStyle w:val="PKTpunkt"/>
      </w:pPr>
      <w:r w:rsidRPr="00FE6D4D">
        <w:t>1)</w:t>
      </w:r>
      <w:r w:rsidRPr="00FE6D4D">
        <w:tab/>
        <w:t>informuje pisemnie korzystającego w terminie, o którym mowa w § 1, o obowiązku przekazania schematu podatkowego do Szefa Krajowej Administracji Skarbowej oraz</w:t>
      </w:r>
    </w:p>
    <w:p w:rsidR="00FE6D4D" w:rsidRPr="00FE6D4D" w:rsidRDefault="00FE6D4D" w:rsidP="00FE6D4D">
      <w:pPr>
        <w:pStyle w:val="PKTpunkt"/>
      </w:pPr>
      <w:r w:rsidRPr="00FE6D4D">
        <w:t>2)</w:t>
      </w:r>
      <w:r w:rsidRPr="00FE6D4D">
        <w:tab/>
        <w:t>przekazuje korzystającemu dane, o których mowa w art. 311 § 1, dotyczące schematu podatkowego.</w:t>
      </w:r>
    </w:p>
    <w:p w:rsidR="00FE6D4D" w:rsidRPr="00FE6D4D" w:rsidRDefault="00FE6D4D" w:rsidP="00FE6D4D">
      <w:pPr>
        <w:pStyle w:val="USTustnpkodeksu"/>
      </w:pPr>
      <w:r w:rsidRPr="00FE6D4D">
        <w:t>§ 5. W przypadku, o którym mowa w § 4, gdy więcej niż jeden promotor jest obowiązany do przekazania informacji o schemacie podatkowym, promotor wskazany w tym przepisie, równocześnie z poinformowaniem korzystającego, informuje pisemnie inne znane mu podmioty obowiązane do przekazania informacji o schemacie podatkowym, że nie przekaże informacji o schemacie podatkowym do Szefa Krajowej Administracji Skarbowej.</w:t>
      </w:r>
    </w:p>
    <w:p w:rsidR="00FE6D4D" w:rsidRPr="00FE6D4D" w:rsidRDefault="00FE6D4D" w:rsidP="00FE6D4D">
      <w:pPr>
        <w:pStyle w:val="USTustnpkodeksu"/>
      </w:pPr>
      <w:r w:rsidRPr="00FE6D4D">
        <w:t>§ 6. Promotor, w terminie 30 dni od dnia, w którym poinformował korzystającego lub inne podmioty o obowiązku przekazania informacji o schemacie podatkowym, zawiadamia Szefa Krajowej Administracji Skarbowej o poinformowaniu korzystającego lub innych podmiotów o obowiązku przekazania schematu podatkowego do Szefa Krajowej Administracji Skarbowej, wskazując datę udostępnienia schematu podatkowego lub dokonania czynności związanej z wdrażaniem schematu podatkowego oraz liczbę podmiotów, które poinformował na podstawie § 4 lub 5.</w:t>
      </w:r>
    </w:p>
    <w:p w:rsidR="00FE6D4D" w:rsidRPr="00FE6D4D" w:rsidRDefault="00FE6D4D" w:rsidP="00FE6D4D">
      <w:pPr>
        <w:pStyle w:val="USTustnpkodeksu"/>
      </w:pPr>
      <w:r w:rsidRPr="00FE6D4D">
        <w:t>§ 7. Nie stanowi naruszenia obowiązku zachowania prawnie chronionej tajemnicy zawodowej:</w:t>
      </w:r>
    </w:p>
    <w:p w:rsidR="00FE6D4D" w:rsidRPr="00FE6D4D" w:rsidRDefault="00FE6D4D" w:rsidP="00FE6D4D">
      <w:pPr>
        <w:pStyle w:val="PKTpunkt"/>
      </w:pPr>
      <w:r w:rsidRPr="00FE6D4D">
        <w:t>1)</w:t>
      </w:r>
      <w:r w:rsidRPr="00FE6D4D">
        <w:tab/>
        <w:t>przekazanie informacji o schemacie podatkowym w przypadku gdy przekazujący tę informację został zwolniony z obowiązku jej zachowania;</w:t>
      </w:r>
    </w:p>
    <w:p w:rsidR="00FE6D4D" w:rsidRPr="00FE6D4D" w:rsidRDefault="00FE6D4D" w:rsidP="00FE6D4D">
      <w:pPr>
        <w:pStyle w:val="PKTpunkt"/>
      </w:pPr>
      <w:r w:rsidRPr="00FE6D4D">
        <w:t>2)</w:t>
      </w:r>
      <w:r w:rsidRPr="00FE6D4D">
        <w:tab/>
        <w:t>przekazanie informacji o schemacie podatkowym standaryzowanym;</w:t>
      </w:r>
    </w:p>
    <w:p w:rsidR="00FE6D4D" w:rsidRPr="00FE6D4D" w:rsidRDefault="00FE6D4D" w:rsidP="00FE6D4D">
      <w:pPr>
        <w:pStyle w:val="PKTpunkt"/>
      </w:pPr>
      <w:r w:rsidRPr="00FE6D4D">
        <w:t>3)</w:t>
      </w:r>
      <w:r w:rsidRPr="00FE6D4D">
        <w:tab/>
        <w:t>przesłanie do Szefa Krajowej Administracji Skarbowej informacji, o której mowa w § 6.</w:t>
      </w:r>
    </w:p>
    <w:p w:rsidR="00FE6D4D" w:rsidRPr="00FE6D4D" w:rsidRDefault="00FE6D4D" w:rsidP="00FE6D4D">
      <w:pPr>
        <w:pStyle w:val="USTustnpkodeksu"/>
      </w:pPr>
      <w:r w:rsidRPr="00FE6D4D">
        <w:t>§ 8. Jeżeli promotor jest 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i uchylającej dyrektywę 77/799/EWG (Dz. Urz. UE L 64 z 11.03.2011, str. 1, z późn. zm.</w:t>
      </w:r>
      <w:r w:rsidR="00D831A1">
        <w:rPr>
          <w:rStyle w:val="Odwoanieprzypisudolnego"/>
        </w:rPr>
        <w:footnoteReference w:customMarkFollows="1" w:id="9"/>
        <w:t>9)</w:t>
      </w:r>
      <w:r w:rsidRPr="00FE6D4D">
        <w:t xml:space="preserve">), obowiązek ten podlega wykonaniu, z </w:t>
      </w:r>
      <w:r w:rsidRPr="00FE6D4D">
        <w:lastRenderedPageBreak/>
        <w:t>zachowaniem kolejności państw określonej w pkt 1–4, wyłącznie w tym państwie członkowskim Unii Europejskiej, w którym promotor:</w:t>
      </w:r>
    </w:p>
    <w:p w:rsidR="00FE6D4D" w:rsidRPr="00FE6D4D" w:rsidRDefault="00FE6D4D" w:rsidP="00FE6D4D">
      <w:pPr>
        <w:pStyle w:val="PKTpunkt"/>
      </w:pPr>
      <w:r w:rsidRPr="00FE6D4D">
        <w:t>1)</w:t>
      </w:r>
      <w:r w:rsidRPr="00FE6D4D">
        <w:tab/>
        <w:t>ma miejsce zamieszkania, siedzibę lub zarząd;</w:t>
      </w:r>
    </w:p>
    <w:p w:rsidR="00FE6D4D" w:rsidRPr="00FE6D4D" w:rsidRDefault="00FE6D4D" w:rsidP="00FE6D4D">
      <w:pPr>
        <w:pStyle w:val="PKTpunkt"/>
      </w:pPr>
      <w:r w:rsidRPr="00FE6D4D">
        <w:t>2)</w:t>
      </w:r>
      <w:r w:rsidRPr="00FE6D4D">
        <w:tab/>
        <w:t>za pośrednictwem zagranicznego zakładu świadczy usługi dotyczące schematu podatkowego;</w:t>
      </w:r>
    </w:p>
    <w:p w:rsidR="00FE6D4D" w:rsidRPr="00FE6D4D" w:rsidRDefault="00FE6D4D" w:rsidP="00FE6D4D">
      <w:pPr>
        <w:pStyle w:val="PKTpunkt"/>
      </w:pPr>
      <w:r w:rsidRPr="00FE6D4D">
        <w:t>3)</w:t>
      </w:r>
      <w:r w:rsidRPr="00FE6D4D">
        <w:tab/>
        <w:t>jest zarejestrowany lub którego przepisom prawa podlega;</w:t>
      </w:r>
    </w:p>
    <w:p w:rsidR="00FE6D4D" w:rsidRPr="00FE6D4D" w:rsidRDefault="00FE6D4D" w:rsidP="00FE6D4D">
      <w:pPr>
        <w:pStyle w:val="PKTpunkt"/>
      </w:pPr>
      <w:r w:rsidRPr="00FE6D4D">
        <w:t>4)</w:t>
      </w:r>
      <w:r w:rsidRPr="00FE6D4D">
        <w:tab/>
        <w:t>jest członkiem samorządu zawodowego lub innej organizacji pozarządowej mającej siedzibę lub zarząd na terytorium tego państwa, reprezentujących osoby lub podmioty świadczące usługi prawne, doradztwa podatkowego lub doradcze.</w:t>
      </w:r>
    </w:p>
    <w:p w:rsidR="00FE6D4D" w:rsidRPr="00FE6D4D" w:rsidRDefault="00FE6D4D" w:rsidP="00FE6D4D">
      <w:pPr>
        <w:pStyle w:val="ARTartustawynprozporzdzenia"/>
      </w:pPr>
      <w:r w:rsidRPr="00FE6D4D">
        <w:rPr>
          <w:rStyle w:val="Ppogrubienie"/>
        </w:rPr>
        <w:t>Art. 308.</w:t>
      </w:r>
      <w:r w:rsidRPr="00FE6D4D">
        <w:t> § 1. Jeżeli korzystający nie został poinformowany zgodnie z art. 307 § 2 lub 3, przekazuje Szefowi Krajowej Administracji Skarbowej informację o schemacie podatkowym w terminie 30 dni od dnia:</w:t>
      </w:r>
    </w:p>
    <w:p w:rsidR="00FE6D4D" w:rsidRPr="00FE6D4D" w:rsidRDefault="00FE6D4D" w:rsidP="00FE6D4D">
      <w:pPr>
        <w:pStyle w:val="PKTpunkt"/>
      </w:pPr>
      <w:r w:rsidRPr="00FE6D4D">
        <w:t>1)</w:t>
      </w:r>
      <w:r w:rsidRPr="00FE6D4D">
        <w:tab/>
        <w:t>następującego po dniu:</w:t>
      </w:r>
    </w:p>
    <w:p w:rsidR="00FE6D4D" w:rsidRPr="00FE6D4D" w:rsidRDefault="00FE6D4D" w:rsidP="00FE6D4D">
      <w:pPr>
        <w:pStyle w:val="LITlitera"/>
      </w:pPr>
      <w:r w:rsidRPr="00FE6D4D">
        <w:t>a)</w:t>
      </w:r>
      <w:r w:rsidRPr="00FE6D4D">
        <w:tab/>
        <w:t>udostępnienia temu korzystającemu schematu podatkowego,</w:t>
      </w:r>
    </w:p>
    <w:p w:rsidR="00FE6D4D" w:rsidRPr="00FE6D4D" w:rsidRDefault="00FE6D4D" w:rsidP="00FE6D4D">
      <w:pPr>
        <w:pStyle w:val="LITlitera"/>
      </w:pPr>
      <w:r w:rsidRPr="00FE6D4D">
        <w:t>b)</w:t>
      </w:r>
      <w:r w:rsidRPr="00FE6D4D">
        <w:tab/>
        <w:t>przygotowania przez tego korzystającego schematu podatkowego do wdrożenia,</w:t>
      </w:r>
    </w:p>
    <w:p w:rsidR="00FE6D4D" w:rsidRPr="00FE6D4D" w:rsidRDefault="00FE6D4D" w:rsidP="00FE6D4D">
      <w:pPr>
        <w:pStyle w:val="PKTpunkt"/>
      </w:pPr>
      <w:r w:rsidRPr="00FE6D4D">
        <w:t>2)</w:t>
      </w:r>
      <w:r w:rsidRPr="00FE6D4D">
        <w:tab/>
        <w:t>dokonania pierwszej czynności związanej z wdrażaniem schematu podatkowego przez korzystającego</w:t>
      </w:r>
    </w:p>
    <w:p w:rsidR="00FE6D4D" w:rsidRPr="00FE6D4D" w:rsidRDefault="00FE6D4D" w:rsidP="00FE6D4D">
      <w:pPr>
        <w:pStyle w:val="CZWSPPKTczwsplnapunktw"/>
      </w:pPr>
      <w:r w:rsidRPr="00FE6D4D">
        <w:t>– w zależności od tego, które z tych zdarzeń nastąpi wcześniej.</w:t>
      </w:r>
    </w:p>
    <w:p w:rsidR="00FE6D4D" w:rsidRPr="00FE6D4D" w:rsidRDefault="00FE6D4D" w:rsidP="00FE6D4D">
      <w:pPr>
        <w:pStyle w:val="USTustnpkodeksu"/>
      </w:pPr>
      <w:r w:rsidRPr="00FE6D4D">
        <w:t>§ 2. Korzystający, który został poinformowany zgodnie z art. 307 § 4, przekazuje Szefowi Krajowej Administracji Skarbowej informację o schemacie podatkowym w terminie, o którym mowa w § 1, również w przypadku, w którym uzgodnienie, w ocenie korzystającego, nie stanowi schematu podatkowego. Przekazując informację o schemacie podatkowym, korzystający weryfikuje dane otrzymane od promotora oraz modyfikuje je dla zapewnienia ich zgodności ze stanem rzeczywistym. Informacja o schemacie podatkowym przekazana przez korzystającego zawiera również dane, o których mowa w art. 311 § 1, otrzymane od promotora.</w:t>
      </w:r>
    </w:p>
    <w:p w:rsidR="00FE6D4D" w:rsidRPr="00FE6D4D" w:rsidRDefault="00FE6D4D" w:rsidP="00FE6D4D">
      <w:pPr>
        <w:pStyle w:val="USTustnpkodeksu"/>
      </w:pPr>
      <w:r w:rsidRPr="00FE6D4D">
        <w:t>§ 3. Jeżeli korzystający jest 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i uchylającej dyrektywę 77/799/EWG, obowiązek ten podlega wykonaniu, z zachowaniem kolejności państw określonej w pkt 1–4, wyłącznie w tym państwie członkowskim Unii Europejskiej, w którym korzystający:</w:t>
      </w:r>
    </w:p>
    <w:p w:rsidR="00FE6D4D" w:rsidRPr="00FE6D4D" w:rsidRDefault="00FE6D4D" w:rsidP="00FE6D4D">
      <w:pPr>
        <w:pStyle w:val="PKTpunkt"/>
      </w:pPr>
      <w:r w:rsidRPr="00FE6D4D">
        <w:lastRenderedPageBreak/>
        <w:t>1)</w:t>
      </w:r>
      <w:r w:rsidRPr="00FE6D4D">
        <w:tab/>
        <w:t>ma miejsce zamieszkania, siedzibę lub zarząd;</w:t>
      </w:r>
    </w:p>
    <w:p w:rsidR="00FE6D4D" w:rsidRPr="00FE6D4D" w:rsidRDefault="00FE6D4D" w:rsidP="00FE6D4D">
      <w:pPr>
        <w:pStyle w:val="PKTpunkt"/>
      </w:pPr>
      <w:r w:rsidRPr="00FE6D4D">
        <w:t>2)</w:t>
      </w:r>
      <w:r w:rsidRPr="00FE6D4D">
        <w:tab/>
        <w:t>za pośrednictwem zagranicznego zakładu korzysta ze schematu podatkowego;</w:t>
      </w:r>
    </w:p>
    <w:p w:rsidR="00FE6D4D" w:rsidRPr="00FE6D4D" w:rsidRDefault="00FE6D4D" w:rsidP="00FE6D4D">
      <w:pPr>
        <w:pStyle w:val="PKTpunkt"/>
      </w:pPr>
      <w:r w:rsidRPr="00FE6D4D">
        <w:t>3)</w:t>
      </w:r>
      <w:r w:rsidRPr="00FE6D4D">
        <w:tab/>
        <w:t>uzyskuje dochody lub osiąga zyski, mimo że nie ma miejsca zamieszkania, siedziby, zarządu ani zagranicznego zakładu w żadnym państwie członkowskim Unii Europejskiej;</w:t>
      </w:r>
    </w:p>
    <w:p w:rsidR="00FE6D4D" w:rsidRPr="00FE6D4D" w:rsidRDefault="00FE6D4D" w:rsidP="00FE6D4D">
      <w:pPr>
        <w:pStyle w:val="PKTpunkt"/>
      </w:pPr>
      <w:r w:rsidRPr="00FE6D4D">
        <w:t>4)</w:t>
      </w:r>
      <w:r w:rsidRPr="00FE6D4D">
        <w:tab/>
        <w:t>prowadzi działalność, mimo że nie ma miejsca zamieszkania, siedziby, zarządu ani zagranicznego zakładu w żadnym państwie członkowskim Unii Europejskiej.</w:t>
      </w:r>
    </w:p>
    <w:p w:rsidR="00FE6D4D" w:rsidRPr="00FE6D4D" w:rsidRDefault="00FE6D4D" w:rsidP="00FE6D4D">
      <w:pPr>
        <w:pStyle w:val="USTustnpkodeksu"/>
      </w:pPr>
      <w:r w:rsidRPr="00FE6D4D">
        <w:t xml:space="preserve">§ 4. Jeżeli więcej niż jeden korzystający ma obowiązek przekazania informacji o tym samym schemacie podatkowym transgranicznym, obowiązek ten podlega wykonaniu, z zachowaniem następującej kolejności: </w:t>
      </w:r>
    </w:p>
    <w:p w:rsidR="00FE6D4D" w:rsidRPr="00FE6D4D" w:rsidRDefault="00FE6D4D" w:rsidP="00FE6D4D">
      <w:pPr>
        <w:pStyle w:val="PKTpunkt"/>
      </w:pPr>
      <w:r w:rsidRPr="00FE6D4D">
        <w:t>1)</w:t>
      </w:r>
      <w:r w:rsidRPr="00FE6D4D">
        <w:tab/>
        <w:t>przez korzystającego, który uzgodnił schemat podatkowy transgraniczny z promotorem lub wspomagającym,</w:t>
      </w:r>
    </w:p>
    <w:p w:rsidR="00FE6D4D" w:rsidRPr="00FE6D4D" w:rsidRDefault="00FE6D4D" w:rsidP="00FE6D4D">
      <w:pPr>
        <w:pStyle w:val="PKTpunkt"/>
      </w:pPr>
      <w:r w:rsidRPr="00FE6D4D">
        <w:t>2)</w:t>
      </w:r>
      <w:r w:rsidRPr="00FE6D4D">
        <w:tab/>
        <w:t xml:space="preserve"> przez korzystającego, który zarządza wdrożeniem schematu podatkowego transgranicznego</w:t>
      </w:r>
    </w:p>
    <w:p w:rsidR="00FE6D4D" w:rsidRPr="00FE6D4D" w:rsidRDefault="00FE6D4D" w:rsidP="00FE6D4D">
      <w:pPr>
        <w:pStyle w:val="CZWSPPKTczwsplnapunktw"/>
      </w:pPr>
      <w:r w:rsidRPr="00FE6D4D">
        <w:t>– przy czym pozostali korzystający są zwolnieni z tego obowiązku, jeżeli udowodnią, że informacja o tym schemacie podatkowym transgranicznym została przekazana przez tego korzystającego, w szczególności poprzez przedstawienie potwierdzenia nadania NSP. Przepis art. 307 § 3 stosuje się odpowiednio.</w:t>
      </w:r>
    </w:p>
    <w:p w:rsidR="00FE6D4D" w:rsidRPr="00FE6D4D" w:rsidRDefault="00FE6D4D" w:rsidP="00FE6D4D">
      <w:pPr>
        <w:pStyle w:val="ARTartustawynprozporzdzenia"/>
      </w:pPr>
      <w:r w:rsidRPr="00FE6D4D">
        <w:rPr>
          <w:rStyle w:val="Ppogrubienie"/>
        </w:rPr>
        <w:t>Art. 309.</w:t>
      </w:r>
      <w:r w:rsidRPr="00FE6D4D">
        <w:t> § 1. Promotor lub korzystający zlecający wspomagającemu wykonanie czynności pozostających w zakresie jego działania w odniesieniu do schematu podatkowego, informują go pisemnie o NSP tego schematu podatkowego, załączając potwierdzenie nadania NSP, najpóźniej w dniu poprzedzającym wykonanie tych czynności. Przepis art. 307 § 3 stosuje się odpowiednio.</w:t>
      </w:r>
    </w:p>
    <w:p w:rsidR="00FE6D4D" w:rsidRPr="00FE6D4D" w:rsidRDefault="00FE6D4D" w:rsidP="00FE6D4D">
      <w:pPr>
        <w:pStyle w:val="USTustnpkodeksu"/>
      </w:pPr>
      <w:r w:rsidRPr="00FE6D4D">
        <w:t>§ 2. Jeżeli wspomagający:</w:t>
      </w:r>
    </w:p>
    <w:p w:rsidR="00FE6D4D" w:rsidRPr="00FE6D4D" w:rsidRDefault="00FE6D4D" w:rsidP="00FE6D4D">
      <w:pPr>
        <w:pStyle w:val="PKTpunkt"/>
      </w:pPr>
      <w:r w:rsidRPr="00FE6D4D">
        <w:t>1)</w:t>
      </w:r>
      <w:r w:rsidRPr="00FE6D4D">
        <w:tab/>
        <w:t>nie został poinformowany o NSP schematu podatkowego zgodnie z § 1 lub nie została mu przekazana informacja, o której mowa w art. 307 § 3, oraz</w:t>
      </w:r>
    </w:p>
    <w:p w:rsidR="00FE6D4D" w:rsidRPr="00FE6D4D" w:rsidRDefault="00FE6D4D" w:rsidP="00FE6D4D">
      <w:pPr>
        <w:pStyle w:val="PKTpunkt"/>
      </w:pPr>
      <w:r w:rsidRPr="00FE6D4D">
        <w:t>2)</w:t>
      </w:r>
      <w:r w:rsidRPr="00FE6D4D">
        <w:tab/>
        <w:t>przy zachowaniu staranności ogólnie wymaganej przy dokonywaniu przez niego czynności, przy uwzględnieniu zawodowego charakteru jego działalności, obszaru jego specjalizacji oraz przedmiotu wykonywanych przez niego czynności, powziął lub powinien był powziąć wątpliwości, że uzgodnienie, w odniesieniu do którego jest wspomagającym, może stanowić schemat podatkowy</w:t>
      </w:r>
    </w:p>
    <w:p w:rsidR="00FE6D4D" w:rsidRPr="00FE6D4D" w:rsidRDefault="00FE6D4D" w:rsidP="00FE6D4D">
      <w:pPr>
        <w:pStyle w:val="CZWSPPKTczwsplnapunktw"/>
      </w:pPr>
      <w:r w:rsidRPr="00FE6D4D">
        <w:t xml:space="preserve">– jest on obowiązany niezwłocznie, nie później jednak niż w terminie 5 dni roboczych od dnia, w którym powziął lub powinien był powziąć wątpliwości, o których mowa w pkt 2, </w:t>
      </w:r>
      <w:r w:rsidRPr="00FE6D4D">
        <w:lastRenderedPageBreak/>
        <w:t>wystąpić z odrębnym pismem do promotora lub korzystającego, zlecających wykonanie czynności, o przekazanie mu pisemnego oświadczenia, że uzgodnienie nie stanowi schematu podatkowego.</w:t>
      </w:r>
    </w:p>
    <w:p w:rsidR="00FE6D4D" w:rsidRPr="00FE6D4D" w:rsidRDefault="00FE6D4D" w:rsidP="00FE6D4D">
      <w:pPr>
        <w:pStyle w:val="USTustnpkodeksu"/>
      </w:pPr>
      <w:r w:rsidRPr="00FE6D4D">
        <w:t>§ 3. W terminie, o którym mowa w § 2, wspomagający jest obowiązany zawiadomić Szefa Krajowej Administracji Skarbowej o wystąpieniu przypadku określonego w § 2, wskazując liczbę podmiotów, do których wystąpił o przekazanie mu pisemnego oświadczenia, że uzgodnienie nie stanowi schematu podatkowego, oraz dzień, w którym powziął wątpliwości, że uzgodnienie stanowi schemat podatkowy. Wspomagający może wstrzymać się z wykonaniem czynności w odniesieniu do uzgodnienia do dnia otrzymania oświadczenia, o którym mowa w zdaniu pierwszym, potwierdzenia nadania NSP lub informacji, o której mowa w art. 307 § 3.</w:t>
      </w:r>
    </w:p>
    <w:p w:rsidR="00FE6D4D" w:rsidRPr="00FE6D4D" w:rsidRDefault="00FE6D4D" w:rsidP="00FE6D4D">
      <w:pPr>
        <w:pStyle w:val="USTustnpkodeksu"/>
      </w:pPr>
      <w:r w:rsidRPr="00FE6D4D">
        <w:t>§ 4. Jeżeli wspomagający nie został poinformowany o NSP schematu podatkowego zgodnie z § 1, jest on obowiązany przekazać Szefowi Krajowej Administracji Skarbowej informację o schemacie podatkowym, jeżeli dostrzegł lub powinien był dostrzec, przy zachowaniu staranności ogólnie wymaganej przy dokonywaniu przez niego czynności, przy uwzględnieniu zawodowego charakteru jego działalności, obszaru jego specjalizacji oraz przedmiotu wykonywanych przez niego czynności,  że uzgodnienie, w odniesieniu do którego jest wspomagającym, stanowi schemat podatkowy. Przepis art. 307 § 1 stosuje się odpowiednio, przy czym wspomagający jest również obowiązany do przekazania informacji o schemacie podatkowym w terminie 30 dni od dnia następującego po dniu udzielenia bezpośrednio lub za pośrednictwem innych osób, pomocy, wsparcia lub porad dotyczących opracowania, wprowadzenia do obrotu, organizowania, udostępnienia do wdrożenia lub nadzorowania wdrożenia schematu podatkowego.</w:t>
      </w:r>
    </w:p>
    <w:p w:rsidR="00FE6D4D" w:rsidRPr="00FE6D4D" w:rsidRDefault="00FE6D4D" w:rsidP="00FE6D4D">
      <w:pPr>
        <w:pStyle w:val="USTustnpkodeksu"/>
      </w:pPr>
      <w:r w:rsidRPr="00FE6D4D">
        <w:t xml:space="preserve">§ 5. W przypadku gdy przekazanie przez wspomagającego informacji o schemacie podatkowym naruszałoby obowiązek zachowania prawnie chronionej tajemnicy zawodowej i wspomagający nie został zwolniony przez korzystającego z obowiązku zachowania tajemnicy w tym zakresie, jest on obowiązany niezwłocznie poinformować pisemnie korzystającego lub promotora zlecających mu czynności, że w jego opinii uzgodnienie stanowi schemat podatkowy, o którym należy przekazać informację Szefowi Krajowej Administracji Skarbowej. Jednocześnie w terminie, o którym mowa w § 4, wspomagający jest obowiązany zawiadomić Szefa Krajowej Administracji Skarbowej o wystąpieniu sytuacji wskazanej w zdaniu pierwszym, wskazując liczbę podmiotów, które poinformował o obowiązku </w:t>
      </w:r>
      <w:r w:rsidRPr="00FE6D4D">
        <w:lastRenderedPageBreak/>
        <w:t xml:space="preserve">przekazania informacji Szefowi Krajowej Administracji Skarbowej oraz dzień, w którym dostrzegł, że uzgodnienie stanowi schemat podatkowy.  </w:t>
      </w:r>
    </w:p>
    <w:p w:rsidR="00FE6D4D" w:rsidRPr="00FE6D4D" w:rsidRDefault="00FE6D4D" w:rsidP="00FE6D4D">
      <w:pPr>
        <w:pStyle w:val="USTustnpkodeksu"/>
      </w:pPr>
      <w:r w:rsidRPr="00FE6D4D">
        <w:t>§ 6.  Do wspomagającego przepis art. 307 § 7 stosuje się odpowiednio.</w:t>
      </w:r>
    </w:p>
    <w:p w:rsidR="00FE6D4D" w:rsidRPr="00FE6D4D" w:rsidRDefault="00FE6D4D" w:rsidP="00FE6D4D">
      <w:pPr>
        <w:pStyle w:val="USTustnpkodeksu"/>
      </w:pPr>
      <w:r w:rsidRPr="00FE6D4D">
        <w:t>§ 7. W przypadku, o którym mowa w § 3, wspomagający, który wstrzymał się z wykonaniem czynności w odniesieniu do uzgodnienia, nie ponosi odpowiedzialności cywilnej względem zlecającego mu te czynności w zakresie związanym ze wstrzymaniem się z wykonaniem tych czynności. W przypadku, o którym mowa w zdaniu pierwszym wspomagający nie ponosi również odpowiedzialności dyscyplinarnej związanej ze wstrzymaniem się z wykonaniem czynności w odniesieniu do uzgodnienia.</w:t>
      </w:r>
    </w:p>
    <w:p w:rsidR="00FE6D4D" w:rsidRPr="00FE6D4D" w:rsidRDefault="00FE6D4D" w:rsidP="00FE6D4D">
      <w:pPr>
        <w:pStyle w:val="USTustnpkodeksu"/>
      </w:pPr>
      <w:r w:rsidRPr="00FE6D4D">
        <w:t>§ 8. Jeżeli wspomagający jest 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i uchylającej dyrektywę 77/799/EWG, obowiązek ten podlega wykonaniu, z zachowaniem kolejności państw określonej w pkt 1–4,  wyłącznie w tym państwie członkowskim Unii Europejskiej, w którym wspomagający:</w:t>
      </w:r>
    </w:p>
    <w:p w:rsidR="00FE6D4D" w:rsidRPr="00FE6D4D" w:rsidRDefault="00FE6D4D" w:rsidP="00FE6D4D">
      <w:pPr>
        <w:pStyle w:val="PKTpunkt"/>
      </w:pPr>
      <w:r w:rsidRPr="00FE6D4D">
        <w:t>1)</w:t>
      </w:r>
      <w:r w:rsidRPr="00FE6D4D">
        <w:tab/>
        <w:t>ma miejsce zamieszkania, siedzibę lub zarząd;</w:t>
      </w:r>
    </w:p>
    <w:p w:rsidR="00FE6D4D" w:rsidRPr="00FE6D4D" w:rsidRDefault="00FE6D4D" w:rsidP="00FE6D4D">
      <w:pPr>
        <w:pStyle w:val="PKTpunkt"/>
      </w:pPr>
      <w:r w:rsidRPr="00FE6D4D">
        <w:t>2)</w:t>
      </w:r>
      <w:r w:rsidRPr="00FE6D4D">
        <w:tab/>
        <w:t>za pośrednictwem zagranicznego zakładu świadczy usługi dotyczące schematu podatkowego;</w:t>
      </w:r>
    </w:p>
    <w:p w:rsidR="00FE6D4D" w:rsidRPr="00FE6D4D" w:rsidRDefault="00FE6D4D" w:rsidP="00FE6D4D">
      <w:pPr>
        <w:pStyle w:val="PKTpunkt"/>
      </w:pPr>
      <w:r w:rsidRPr="00FE6D4D">
        <w:t>3)</w:t>
      </w:r>
      <w:r w:rsidRPr="00FE6D4D">
        <w:tab/>
        <w:t>jest zarejestrowany lub którego przepisom prawa podlega;</w:t>
      </w:r>
    </w:p>
    <w:p w:rsidR="00FE6D4D" w:rsidRPr="00FE6D4D" w:rsidRDefault="00FE6D4D" w:rsidP="00FE6D4D">
      <w:pPr>
        <w:pStyle w:val="PKTpunkt"/>
      </w:pPr>
      <w:r w:rsidRPr="00FE6D4D">
        <w:t>4)</w:t>
      </w:r>
      <w:r w:rsidRPr="00FE6D4D">
        <w:tab/>
        <w:t>jest członkiem samorządu zawodowego lub innej organizacji pozarządowej mającej siedzibę lub zarząd na terytorium tego państwa, reprezentujących osoby lub podmioty świadczące usługi prawne, doradztwa podatkowego lub doradcze.</w:t>
      </w:r>
    </w:p>
    <w:p w:rsidR="00FE6D4D" w:rsidRPr="00FE6D4D" w:rsidRDefault="00FE6D4D" w:rsidP="00FE6D4D">
      <w:pPr>
        <w:pStyle w:val="ARTartustawynprozporzdzenia"/>
      </w:pPr>
      <w:r w:rsidRPr="00FE6D4D">
        <w:rPr>
          <w:rStyle w:val="Ppogrubienie"/>
        </w:rPr>
        <w:t>Art. 310.</w:t>
      </w:r>
      <w:r w:rsidRPr="00FE6D4D">
        <w:t> § 1. W przypadku gdy więcej niż jeden podmiot jest obowiązany do przekazania informacji o schemacie podatkowym, wykonanie tego obowiązku przez jednego z nich zwalnia pozostałych, którzy zostali wskazani w informacji o schemacie podatkowym i pisemnie poinformowani o NSP tego schematu podatkowego, z załączeniem potwierdzenia nadania NSP. Przepis art. 307 § 3 stosuje się odpowiednio.</w:t>
      </w:r>
    </w:p>
    <w:p w:rsidR="00FE6D4D" w:rsidRPr="00FE6D4D" w:rsidRDefault="00FE6D4D" w:rsidP="00FE6D4D">
      <w:pPr>
        <w:pStyle w:val="USTustnpkodeksu"/>
      </w:pPr>
      <w:r w:rsidRPr="00FE6D4D">
        <w:t xml:space="preserve">§ 2. W przypadkach, o których mowa w art. 307 § 8, art. 308 § 3 oraz art. 309 § 7, gdy odpowiednio promotor, korzystający lub wspomagający udowodni, że schemat podatkowy transgraniczny został poprawnie przekazany właściwym organom w innym państwie członkowskim Unii Europejskiej na podstawie przepisów tego państwa implementujących wymogi wynikające z przepisu art. 8ab dyrektywy Rady 2011/16/UE z dnia 15 lutego 2011 r. </w:t>
      </w:r>
      <w:r w:rsidRPr="00FE6D4D">
        <w:lastRenderedPageBreak/>
        <w:t>w sprawie współpracy administracyjnej w dziedzinie opodatkowania i uchylającej dyrektywę 77/799/EWG, jest on zwolniony z obowiązku przekazania Szefowi Krajowej Administracji Skarbowej informacji o tym schemacie podatkowym. Przepis art. 307 § 3 stosuje się odpowiednio.</w:t>
      </w:r>
    </w:p>
    <w:p w:rsidR="00FE6D4D" w:rsidRPr="00FE6D4D" w:rsidRDefault="00FE6D4D" w:rsidP="00FE6D4D">
      <w:pPr>
        <w:pStyle w:val="USTustnpkodeksu"/>
      </w:pPr>
      <w:r w:rsidRPr="00FE6D4D">
        <w:t>§ 3. Z obowiązku przekazania informacji o schemacie podatkowym nie zwalnia trwające postępowanie dotyczące uprzednich porozumień cenowych lub wydanie decyzji w tej sprawie.</w:t>
      </w:r>
    </w:p>
    <w:p w:rsidR="00FE6D4D" w:rsidRPr="00FE6D4D" w:rsidRDefault="00FE6D4D" w:rsidP="00FE6D4D">
      <w:pPr>
        <w:pStyle w:val="ARTartustawynprozporzdzenia"/>
      </w:pPr>
      <w:r w:rsidRPr="00FE6D4D">
        <w:rPr>
          <w:rStyle w:val="Ppogrubienie"/>
        </w:rPr>
        <w:t>Art. 311.</w:t>
      </w:r>
      <w:r w:rsidRPr="00FE6D4D">
        <w:t> § 1. Informacja o schemacie podatkowym zawiera:</w:t>
      </w:r>
    </w:p>
    <w:p w:rsidR="00FE6D4D" w:rsidRPr="00FE6D4D" w:rsidRDefault="00FE6D4D" w:rsidP="00FE6D4D">
      <w:pPr>
        <w:pStyle w:val="PKTpunkt"/>
      </w:pPr>
      <w:r w:rsidRPr="00FE6D4D">
        <w:t>1)</w:t>
      </w:r>
      <w:r w:rsidRPr="00FE6D4D">
        <w:tab/>
        <w:t>dane identyfikujące przekazującego informację oraz korzystającego, któremu został udostępniony schemat podatkowy, w tym informacje dotyczące firmy lub imię i nazwisko, datę i miejsce urodzenia, identyfikator podatkowy, miejsce zamieszkania, siedziby lub zarządu, a w przypadku osoby niemającej na terytorium Rzeczypospolitej Polskiej miejsca zamieszkania lub podmiotu niemającego na terytorium Rzeczypospolitej Polskiej siedziby lub zarządu – numer i serię paszportu lub innego dokumentu potwierdzającego tożsamość, lub inny numer identyfikacyjny, jeżeli osoba ta nie posiada identyfikatora podatkowego oraz w przypadkach, gdy uzgodnienie dotyczy osób będących podmiotami powiązanymi z promotorem lub korzystającym;</w:t>
      </w:r>
    </w:p>
    <w:p w:rsidR="00FE6D4D" w:rsidRPr="00FE6D4D" w:rsidRDefault="00FE6D4D" w:rsidP="00FE6D4D">
      <w:pPr>
        <w:pStyle w:val="PKTpunkt"/>
      </w:pPr>
      <w:r w:rsidRPr="00FE6D4D">
        <w:t>2)</w:t>
      </w:r>
      <w:r w:rsidRPr="00FE6D4D">
        <w:tab/>
        <w:t>podstawę prawną przekazywania informacji o schematach podatkowych wraz ze wskazaniem przesłanek skutkujących uznaniem danego uzgodnienia za schemat podatkowy, w tym wskazaniem cechy rozpoznawczej oraz roli przekazującego tę informację;</w:t>
      </w:r>
    </w:p>
    <w:p w:rsidR="00FE6D4D" w:rsidRPr="00FE6D4D" w:rsidRDefault="00FE6D4D" w:rsidP="00FE6D4D">
      <w:pPr>
        <w:pStyle w:val="PKTpunkt"/>
      </w:pPr>
      <w:r w:rsidRPr="00FE6D4D">
        <w:t>3)</w:t>
      </w:r>
      <w:r w:rsidRPr="00FE6D4D">
        <w:tab/>
        <w:t>wskazanie, czy przekazywana informacja o schemacie podatkowym dotyczy schematu podatkowego standaryzowanego lub schematu podatkowego transgranicznego;</w:t>
      </w:r>
    </w:p>
    <w:p w:rsidR="00FE6D4D" w:rsidRPr="00FE6D4D" w:rsidRDefault="00FE6D4D" w:rsidP="00FE6D4D">
      <w:pPr>
        <w:pStyle w:val="PKTpunkt"/>
      </w:pPr>
      <w:r w:rsidRPr="00FE6D4D">
        <w:t>4)</w:t>
      </w:r>
      <w:r w:rsidRPr="00FE6D4D">
        <w:tab/>
        <w:t>streszczenie opisu uzgodnienia stanowiącego schemat podatkowy, nazwę uzgodnienia, jeżeli ją nadano, opis działalności gospodarczej, do której ma zastosowanie schemat podatkowy, bez ujawnienia danych objętych tajemnicą handlową, przemysłową, zawodową lub procesu produkcyjnego;</w:t>
      </w:r>
    </w:p>
    <w:p w:rsidR="00FE6D4D" w:rsidRPr="00FE6D4D" w:rsidRDefault="00FE6D4D" w:rsidP="00FE6D4D">
      <w:pPr>
        <w:pStyle w:val="PKTpunkt"/>
      </w:pPr>
      <w:r w:rsidRPr="00FE6D4D">
        <w:t>5)</w:t>
      </w:r>
      <w:r w:rsidRPr="00FE6D4D">
        <w:tab/>
        <w:t>wyczerpujący, według wiedzy przekazującego informację, opis uzgodnienia stanowiącego schemat podatkowy, wraz ze wskazaniem wartości przedmiotów tych czynności, założeń uzgodnienia, czynności dokonywanych w ramach uzgodnienia i ich chronologii oraz występujących powiązań pomiędzy podmiotami powiązanymi;</w:t>
      </w:r>
    </w:p>
    <w:p w:rsidR="00FE6D4D" w:rsidRPr="00FE6D4D" w:rsidRDefault="00FE6D4D" w:rsidP="00FE6D4D">
      <w:pPr>
        <w:pStyle w:val="PKTpunkt"/>
      </w:pPr>
      <w:r w:rsidRPr="00FE6D4D">
        <w:t>6)</w:t>
      </w:r>
      <w:r w:rsidRPr="00FE6D4D">
        <w:tab/>
        <w:t>wskazanie znanych przekazującemu informację celów, których realizacji ma służyć schemat podatkowy;</w:t>
      </w:r>
    </w:p>
    <w:p w:rsidR="00FE6D4D" w:rsidRPr="00FE6D4D" w:rsidRDefault="00FE6D4D" w:rsidP="00FE6D4D">
      <w:pPr>
        <w:pStyle w:val="PKTpunkt"/>
      </w:pPr>
      <w:r w:rsidRPr="00FE6D4D">
        <w:lastRenderedPageBreak/>
        <w:t>7)</w:t>
      </w:r>
      <w:r w:rsidRPr="00FE6D4D">
        <w:tab/>
        <w:t>przepisy prawa podatkowego znajdujące, według wiedzy przekazującego informację, zastosowanie w schemacie podatkowym;</w:t>
      </w:r>
    </w:p>
    <w:p w:rsidR="00FE6D4D" w:rsidRPr="00FE6D4D" w:rsidRDefault="00FE6D4D" w:rsidP="00FE6D4D">
      <w:pPr>
        <w:pStyle w:val="PKTpunkt"/>
      </w:pPr>
      <w:r w:rsidRPr="00FE6D4D">
        <w:t>8)</w:t>
      </w:r>
      <w:r w:rsidRPr="00FE6D4D">
        <w:tab/>
        <w:t>szacunkową wartość korzyści podatkowej lub przybliżoną wartość aktywa w podatku odroczonym, jeżeli występują i są znane przekazującemu informację lub możliwe do oszacowania przez niego;</w:t>
      </w:r>
    </w:p>
    <w:p w:rsidR="00FE6D4D" w:rsidRPr="00FE6D4D" w:rsidRDefault="00FE6D4D" w:rsidP="00FE6D4D">
      <w:pPr>
        <w:pStyle w:val="PKTpunkt"/>
      </w:pPr>
      <w:r w:rsidRPr="00FE6D4D">
        <w:t>9)</w:t>
      </w:r>
      <w:r w:rsidRPr="00FE6D4D">
        <w:tab/>
        <w:t>wskazanie dokonanych czynności, które skutkowały przekazaniem informacji o schemacie podatkowym, wraz ze wskazaniem dnia, w którym została lub zostanie dokonana pierwsza czynność służąca wdrożeniu tego schematu;</w:t>
      </w:r>
    </w:p>
    <w:p w:rsidR="00FE6D4D" w:rsidRPr="00FE6D4D" w:rsidRDefault="00FE6D4D" w:rsidP="00FE6D4D">
      <w:pPr>
        <w:pStyle w:val="PKTpunkt"/>
      </w:pPr>
      <w:r w:rsidRPr="00FE6D4D">
        <w:t>10)</w:t>
      </w:r>
      <w:r w:rsidRPr="00FE6D4D">
        <w:tab/>
        <w:t>wskazanie etapu, na jakim, zgodnie z wiedzą przekazującego informację, znajduje się schemat podatkowy, w szczególności informacji o terminach jego udostępniania lub wdrażania lub o dacie czynności w ramach uzgodnienia;</w:t>
      </w:r>
    </w:p>
    <w:p w:rsidR="00FE6D4D" w:rsidRPr="00FE6D4D" w:rsidRDefault="00FE6D4D" w:rsidP="00FE6D4D">
      <w:pPr>
        <w:pStyle w:val="PKTpunkt"/>
      </w:pPr>
      <w:r w:rsidRPr="00FE6D4D">
        <w:t>11)</w:t>
      </w:r>
      <w:r w:rsidRPr="00FE6D4D">
        <w:tab/>
        <w:t>wskazanie znanych przekazującemu informację danych identyfikujących, o których mowa w pkt 1, dla podmiotów uczestniczących, mających uczestniczyć w schemacie podatkowym lub na które może mieć wpływ schemat podatkowy, oraz państw i terytoriów, w których podmioty te mają miejsce zamieszkania, siedzibę lub zarząd, lub państw i terytoriów, których schemat ten może dotyczyć;</w:t>
      </w:r>
    </w:p>
    <w:p w:rsidR="00FE6D4D" w:rsidRPr="00FE6D4D" w:rsidRDefault="00FE6D4D" w:rsidP="00FE6D4D">
      <w:pPr>
        <w:pStyle w:val="PKTpunkt"/>
      </w:pPr>
      <w:r w:rsidRPr="00FE6D4D">
        <w:t>12)</w:t>
      </w:r>
      <w:r w:rsidRPr="00FE6D4D">
        <w:tab/>
        <w:t>wskazanie innych znanych podmiotów obowiązanych do przekazania informacji o schemacie podatkowym, jeżeli występują;</w:t>
      </w:r>
    </w:p>
    <w:p w:rsidR="00FE6D4D" w:rsidRPr="00FE6D4D" w:rsidRDefault="00FE6D4D" w:rsidP="00FE6D4D">
      <w:pPr>
        <w:pStyle w:val="PKTpunkt"/>
      </w:pPr>
      <w:r w:rsidRPr="00FE6D4D">
        <w:t>13)</w:t>
      </w:r>
      <w:r w:rsidRPr="00FE6D4D">
        <w:tab/>
        <w:t>adres elektroniczny, na który ma zostać doręczone potwierdzenie nadania NSP, o którym mowa w art. 312 § 2, przy czym wskazanie tego adresu traktuje się na równi z wyrażeniem zgody na doręczanie potwierdzenia nadania NSP wyłącznie za pomocą środków komunikacji elektronicznej.</w:t>
      </w:r>
    </w:p>
    <w:p w:rsidR="00FE6D4D" w:rsidRPr="00FE6D4D" w:rsidRDefault="00FE6D4D" w:rsidP="00FE6D4D">
      <w:pPr>
        <w:pStyle w:val="USTustnpkodeksu"/>
      </w:pPr>
      <w:r w:rsidRPr="00FE6D4D">
        <w:t>§ 2. Jeżeli promotor lub wspomagający jest obowiązany do zachowania prawnie chronionej tajemnicy zawodowej i nie został zwolniony przez korzystającego z obowiązku jej zachowania, przekazywana przez niego informacja o schemacie podatkowym, który jest schematem podatkowym standaryzowanym, nie zawiera danych identyfikujących korzystającego, któremu udostępniony został taki schemat podatkowy, oraz informacji, o których mowa w § 1 pkt 11 i 12.</w:t>
      </w:r>
    </w:p>
    <w:p w:rsidR="00FE6D4D" w:rsidRPr="00FE6D4D" w:rsidRDefault="00FE6D4D" w:rsidP="00FE6D4D">
      <w:pPr>
        <w:pStyle w:val="USTustnpkodeksu"/>
      </w:pPr>
      <w:r w:rsidRPr="00FE6D4D">
        <w:t xml:space="preserve">§ 3. Jeżeli promotor lub wspomagający nie jest obowiązany do zachowania prawnie chronionej tajemnicy zawodowej lub został zwolniony z obowiązku jej zachowania przez korzystającego, łącznie z informacją o schemacie podatkowym, o której mowa w § 2, przekazuje dane identyfikujące korzystającego, któremu udostępniony został schemat </w:t>
      </w:r>
      <w:r w:rsidRPr="00FE6D4D">
        <w:lastRenderedPageBreak/>
        <w:t>podatkowy i który jest lub był pierwszym podmiotem, któremu udostępnił ten schemat podatkowy, oraz informacje, o których mowa w § 1 pkt 11 i 12.</w:t>
      </w:r>
    </w:p>
    <w:p w:rsidR="00FE6D4D" w:rsidRPr="00FE6D4D" w:rsidRDefault="00FE6D4D" w:rsidP="00FE6D4D">
      <w:pPr>
        <w:pStyle w:val="USTustnpkodeksu"/>
      </w:pPr>
      <w:r w:rsidRPr="00FE6D4D">
        <w:t>§ 4. W terminie 30 dni po zakończeniu kwartału promotor lub wspomagający przekazuje Szefowi Krajowej Administracji Skarbowej informację zawierającą dane identyfikujące korzystającego, o których mowa w § 1 pkt 1, 9 i 11, któremu w trakcie tego kwartału udostępnił schemat podatkowy standaryzowany, wskazując NSP. W przypadku, w którym przekazanie danych, o których mowa w zdaniu pierwszym, naruszałoby obowiązek zachowania prawnie chronionej tajemnicy zawodowej, obowiązek ich przekazania nie obejmuje danych korzystającego oraz danych identyfikujących podmiot uczestniczący, o którym mowa w § 1 pkt 11, który nie zwolnił promotora lub wspomagającego z obowiązku zachowania tajemnicy w tym zakresie.</w:t>
      </w:r>
    </w:p>
    <w:p w:rsidR="00FE6D4D" w:rsidRPr="00FE6D4D" w:rsidRDefault="00FE6D4D" w:rsidP="00FE6D4D">
      <w:pPr>
        <w:pStyle w:val="ARTartustawynprozporzdzenia"/>
      </w:pPr>
      <w:r w:rsidRPr="00FE6D4D">
        <w:rPr>
          <w:rStyle w:val="Ppogrubienie"/>
        </w:rPr>
        <w:t>Art. 312.</w:t>
      </w:r>
      <w:r w:rsidRPr="00FE6D4D">
        <w:t> § 1. Informacja o schemacie podatkowym jest przekazywana drogą elektroniczną do Szefa Krajowej Administracji Skarbowej.</w:t>
      </w:r>
    </w:p>
    <w:p w:rsidR="00FE6D4D" w:rsidRPr="00FE6D4D" w:rsidRDefault="00FE6D4D" w:rsidP="00FE6D4D">
      <w:pPr>
        <w:pStyle w:val="USTustnpkodeksu"/>
      </w:pPr>
      <w:r w:rsidRPr="00FE6D4D">
        <w:t>§ 2. Szef Krajowej Administracji Skarbowej nadaje NSP i przekazuje potwierdzenie jego nadania, które zawiera NSP oraz dane zawarte w przekazanej informacji o schemacie podatkowym.</w:t>
      </w:r>
    </w:p>
    <w:p w:rsidR="00FE6D4D" w:rsidRPr="00FE6D4D" w:rsidRDefault="00FE6D4D" w:rsidP="00FE6D4D">
      <w:pPr>
        <w:pStyle w:val="USTustnpkodeksu"/>
      </w:pPr>
      <w:r w:rsidRPr="00FE6D4D">
        <w:t>§ 3. Potwierdzenie nadania NSP jest wydawane niezwłocznie, nie później niż w terminie 7 dni od dnia wpływu poprawnej informacji o schemacie podatkowym do Szefa Krajowej Administracji Skarbowej.</w:t>
      </w:r>
    </w:p>
    <w:p w:rsidR="00FE6D4D" w:rsidRPr="00FE6D4D" w:rsidRDefault="00FE6D4D" w:rsidP="00FE6D4D">
      <w:pPr>
        <w:pStyle w:val="USTustnpkodeksu"/>
      </w:pPr>
      <w:r w:rsidRPr="00FE6D4D">
        <w:t>§ 4. Szef Krajowej Administracji Skarbowej doręcza potwierdzenie nadania NSP drogą elektroniczną na adres wskazany przez przekazującego w informacji o schemacie podatkowym.</w:t>
      </w:r>
    </w:p>
    <w:p w:rsidR="00FE6D4D" w:rsidRPr="00FE6D4D" w:rsidRDefault="00FE6D4D" w:rsidP="00FE6D4D">
      <w:pPr>
        <w:pStyle w:val="USTustnpkodeksu"/>
      </w:pPr>
      <w:r w:rsidRPr="00FE6D4D">
        <w:t>§ 5.  Na stronie podmiotowej urzędu obsługującego ministra właściwego do spraw finansów publicznych zainteresowany może potwierdzić, czy NSP jest ważny lub poprawny. Potwierdzenie zawiera wyłącznie informację w zakresie określonym w zdaniu pierwszym.</w:t>
      </w:r>
    </w:p>
    <w:p w:rsidR="00FE6D4D" w:rsidRPr="00FE6D4D" w:rsidRDefault="00FE6D4D" w:rsidP="00FE6D4D">
      <w:pPr>
        <w:pStyle w:val="ARTartustawynprozporzdzenia"/>
      </w:pPr>
      <w:r w:rsidRPr="00FE6D4D">
        <w:rPr>
          <w:rStyle w:val="Ppogrubienie"/>
        </w:rPr>
        <w:t>Art. 313.</w:t>
      </w:r>
      <w:r w:rsidRPr="00FE6D4D">
        <w:t> § 1. Szef Krajowej Administracji Skarbowej może zwrócić się do przekazującego informację lub zawiadomienie na podstawie przepisów niniejszego rozdziału o ich uzupełnienie lub wyjaśnienie wątpliwości co do ich treści.</w:t>
      </w:r>
    </w:p>
    <w:p w:rsidR="00FE6D4D" w:rsidRPr="00FE6D4D" w:rsidRDefault="00FE6D4D" w:rsidP="00FE6D4D">
      <w:pPr>
        <w:pStyle w:val="USTustnpkodeksu"/>
      </w:pPr>
      <w:r w:rsidRPr="00FE6D4D">
        <w:t>§ 2. Nie wszczyna się postępowania w sprawach o przestępstwa skarbowe lub wykroczenia skarbowe wyłącznie w oparciu o informację lub zawiadomienie przekazywane na podstawie przepisów niniejszego rozdziału.</w:t>
      </w:r>
    </w:p>
    <w:p w:rsidR="00FE6D4D" w:rsidRPr="00FE6D4D" w:rsidRDefault="00FE6D4D" w:rsidP="00FE6D4D">
      <w:pPr>
        <w:pStyle w:val="ARTartustawynprozporzdzenia"/>
      </w:pPr>
      <w:r w:rsidRPr="00FE6D4D">
        <w:rPr>
          <w:rStyle w:val="Ppogrubienie"/>
        </w:rPr>
        <w:lastRenderedPageBreak/>
        <w:t>Art. 314.</w:t>
      </w:r>
      <w:r w:rsidRPr="00FE6D4D">
        <w:t> § 1. Szef Krajowej Administracji Skarbowej wydaje postanowienie o odmowie nadania NSP w przypadku stwierdzenia, że przekazana informacja o schemacie podatkowym nie spełnia wymogów określonych dla tej informacji.</w:t>
      </w:r>
    </w:p>
    <w:p w:rsidR="00FE6D4D" w:rsidRPr="00FE6D4D" w:rsidRDefault="00FE6D4D" w:rsidP="00FE6D4D">
      <w:pPr>
        <w:pStyle w:val="USTustnpkodeksu"/>
      </w:pPr>
      <w:r w:rsidRPr="00FE6D4D">
        <w:t>§ 2. Szef Krajowej Administracji Skarbowej unieważnia z urzędu, w drodze postanowienia, NSP nadany schematowi podatkowemu w przypadku:</w:t>
      </w:r>
    </w:p>
    <w:p w:rsidR="00FE6D4D" w:rsidRPr="00FE6D4D" w:rsidRDefault="00FE6D4D" w:rsidP="00FE6D4D">
      <w:pPr>
        <w:pStyle w:val="PKTpunkt"/>
      </w:pPr>
      <w:r w:rsidRPr="00FE6D4D">
        <w:t>1)</w:t>
      </w:r>
      <w:r w:rsidRPr="00FE6D4D">
        <w:tab/>
        <w:t>wielokrotnego nadania NSP temu samemu schematowi podatkowemu;</w:t>
      </w:r>
    </w:p>
    <w:p w:rsidR="00FE6D4D" w:rsidRPr="00FE6D4D" w:rsidRDefault="00FE6D4D" w:rsidP="00FE6D4D">
      <w:pPr>
        <w:pStyle w:val="PKTpunkt"/>
      </w:pPr>
      <w:r w:rsidRPr="00FE6D4D">
        <w:t>2)</w:t>
      </w:r>
      <w:r w:rsidRPr="00FE6D4D">
        <w:tab/>
        <w:t>nadania NSP na podstawie fałszywych lub fikcyjnych danych.</w:t>
      </w:r>
    </w:p>
    <w:p w:rsidR="00FE6D4D" w:rsidRPr="00FE6D4D" w:rsidRDefault="00FE6D4D" w:rsidP="00FE6D4D">
      <w:pPr>
        <w:pStyle w:val="USTustnpkodeksu"/>
      </w:pPr>
      <w:r w:rsidRPr="00FE6D4D">
        <w:t>§ 3. W postanowieniu, o którym mowa w § 2 pkt 1, Szef Krajowej Administracji Skarbowej wskazuje właściwy NSP dla danego schematu podatkowego.</w:t>
      </w:r>
    </w:p>
    <w:p w:rsidR="00FE6D4D" w:rsidRPr="00FE6D4D" w:rsidRDefault="00FE6D4D" w:rsidP="00FE6D4D">
      <w:pPr>
        <w:pStyle w:val="USTustnpkodeksu"/>
      </w:pPr>
      <w:r w:rsidRPr="00FE6D4D">
        <w:t>§ 4. Nie można posługiwać się unieważnionym NSP, a unieważniony NSP nie może zostać ponownie nadany.</w:t>
      </w:r>
    </w:p>
    <w:p w:rsidR="00FE6D4D" w:rsidRPr="00FE6D4D" w:rsidRDefault="00FE6D4D" w:rsidP="00FE6D4D">
      <w:pPr>
        <w:pStyle w:val="USTustnpkodeksu"/>
      </w:pPr>
      <w:r w:rsidRPr="00FE6D4D">
        <w:t>§ 5. Na postanowienie, o którym mowa w § 1 i 2, służy zażalenie.</w:t>
      </w:r>
    </w:p>
    <w:p w:rsidR="00FE6D4D" w:rsidRPr="00FE6D4D" w:rsidRDefault="00FE6D4D" w:rsidP="00FE6D4D">
      <w:pPr>
        <w:pStyle w:val="USTustnpkodeksu"/>
      </w:pPr>
      <w:r w:rsidRPr="00FE6D4D">
        <w:t>§ 6. W przypadku braku możliwości potwierdzenia tożsamości lub istnienia podmiotu, który przekazał informację o schemacie podatkowym, Szef Krajowej Administracji Skarbowej pozostawia informację o schemacie podatkowym bez rozpatrzenia.</w:t>
      </w:r>
    </w:p>
    <w:p w:rsidR="00FE6D4D" w:rsidRPr="00FE6D4D" w:rsidRDefault="00FE6D4D" w:rsidP="00FE6D4D">
      <w:pPr>
        <w:pStyle w:val="ARTartustawynprozporzdzenia"/>
      </w:pPr>
      <w:r w:rsidRPr="00FE6D4D">
        <w:rPr>
          <w:rStyle w:val="Ppogrubienie"/>
        </w:rPr>
        <w:t>Art. 315.</w:t>
      </w:r>
      <w:r w:rsidRPr="00FE6D4D">
        <w:t> § 1. Korzystający, który dokonywał w danym okresie rozliczeniowym jakichkolwiek czynności będących elementem schematu podatkowego lub uzyskiwał wynikającą z niego korzyść podatkową, w terminie złożenia deklaracji podatkowej dotyczącej tego okresu rozliczeniowego przekazuje do Szefa Krajowej Administracji Skarbowej informację o zastosowaniu schematu podatkowego zawierającą:</w:t>
      </w:r>
    </w:p>
    <w:p w:rsidR="00FE6D4D" w:rsidRPr="00FE6D4D" w:rsidRDefault="00FE6D4D" w:rsidP="00FE6D4D">
      <w:pPr>
        <w:pStyle w:val="PKTpunkt"/>
      </w:pPr>
      <w:r w:rsidRPr="00FE6D4D">
        <w:t>1)</w:t>
      </w:r>
      <w:r w:rsidRPr="00FE6D4D">
        <w:tab/>
        <w:t>NSP tego schematu podatkowego;</w:t>
      </w:r>
    </w:p>
    <w:p w:rsidR="00FE6D4D" w:rsidRPr="00FE6D4D" w:rsidRDefault="00FE6D4D" w:rsidP="00FE6D4D">
      <w:pPr>
        <w:pStyle w:val="PKTpunkt"/>
      </w:pPr>
      <w:r w:rsidRPr="00FE6D4D">
        <w:t>2)</w:t>
      </w:r>
      <w:r w:rsidRPr="00FE6D4D">
        <w:tab/>
        <w:t>wysokość korzyści podatkowej wynikającej ze schematu podatkowego – jeżeli korzystający uzyskiwał w danym okresie rozliczeniowym taką korzyść.</w:t>
      </w:r>
    </w:p>
    <w:p w:rsidR="00FE6D4D" w:rsidRPr="00FE6D4D" w:rsidRDefault="00FE6D4D" w:rsidP="00FE6D4D">
      <w:pPr>
        <w:pStyle w:val="USTustnpkodeksu"/>
      </w:pPr>
      <w:r w:rsidRPr="00FE6D4D">
        <w:t>§ 2. W przypadku gdy schemat podatkowy, o którym mowa w § 1, nie posiada NSP, informacja, o której mowa w § 1, zawiera również dane, o których mowa w art. 311.</w:t>
      </w:r>
    </w:p>
    <w:p w:rsidR="00FE6D4D" w:rsidRPr="00FE6D4D" w:rsidRDefault="00FE6D4D" w:rsidP="00FE6D4D">
      <w:pPr>
        <w:pStyle w:val="USTustnpkodeksu"/>
      </w:pPr>
      <w:r w:rsidRPr="00FE6D4D">
        <w:t>§ 3. Jeżeli korzystający posiada dane, o których mowa art. 311, dotyczące schematu podatkowego, które odbiegają od danych zawartych w otrzymanym przez niego potwierdzeniu nadania NSP lub informacji, o której mowa w art. 311 § 4, w informacji, o której mowa w § 1, korzystający modyfikuje te dane dla zapewnienia ich zgodności ze stanem rzeczywistym.</w:t>
      </w:r>
    </w:p>
    <w:p w:rsidR="00FE6D4D" w:rsidRPr="00FE6D4D" w:rsidRDefault="00FE6D4D" w:rsidP="00FE6D4D">
      <w:pPr>
        <w:pStyle w:val="USTustnpkodeksu"/>
      </w:pPr>
      <w:r w:rsidRPr="00FE6D4D">
        <w:t xml:space="preserve">§ 4. Przekazywana informacja, o której mowa w § 1, w tym zawierająca dane  określone zgodnie z § 2 lub 3, jest podpisywana przez podatnika będącego osobą fizyczną. W przypadku podatników będących osobami prawnymi informacja, o której mowa w § 1, jest </w:t>
      </w:r>
      <w:r w:rsidRPr="00FE6D4D">
        <w:lastRenderedPageBreak/>
        <w:t>podpisywana przez wszystkich członków organu zarządzającego podatnika. Dowód złożenia podpisów przez te osoby jest przekazywany za pomocą środków komunikacji elektronicznej do Szefa Krajowej Administracji Skarbowej przez jedną z osób, które podpisały te dokumenty.</w:t>
      </w:r>
    </w:p>
    <w:p w:rsidR="00FE6D4D" w:rsidRPr="00FE6D4D" w:rsidRDefault="00FE6D4D" w:rsidP="00FE6D4D">
      <w:pPr>
        <w:pStyle w:val="USTustnpkodeksu"/>
      </w:pPr>
      <w:r w:rsidRPr="00FE6D4D">
        <w:t>§ 5. W przypadku podatników będących jednostkami organizacyjnymi niemającymi osobowości prawnej informacja, o której mowa w § 1, zawiera oświadczenie, zgodnie z którym wszyscy uprawnieni do reprezentacji, a w przypadku spółek niebędących osobami prawnymi – także wspólnicy posiadający co najmniej 10% udziału w zyskach spółki niebędącej osobą prawną, poświadczą prawdziwość danych zawartych w tej informacji. W zakresie przekazania tych dokumentów do Szefa Krajowej Administracji Skarbowej przepis § 4 zdania drugie i trzecie stosuje się odpowiednio.</w:t>
      </w:r>
    </w:p>
    <w:p w:rsidR="00FE6D4D" w:rsidRPr="00FE6D4D" w:rsidRDefault="00FE6D4D" w:rsidP="00FE6D4D">
      <w:pPr>
        <w:pStyle w:val="USTustnpkodeksu"/>
      </w:pPr>
      <w:r w:rsidRPr="00FE6D4D">
        <w:t>§ 6. W przypadku korzystającego wchodzącego w skład podatkowej grupy kapitałowej w rozumieniu ustawy z dnia 15 lutego 1992 r. o podatku dochodowym od osób prawnych informację, o której mowa w § 1, korzystający przekazuje w terminie złożenia deklaracji podatkowej dotyczącej danego okresu rozliczeniowego tej grupy.</w:t>
      </w:r>
    </w:p>
    <w:p w:rsidR="00FE6D4D" w:rsidRPr="00FE6D4D" w:rsidRDefault="00FE6D4D" w:rsidP="00FE6D4D">
      <w:pPr>
        <w:pStyle w:val="USTustnpkodeksu"/>
      </w:pPr>
      <w:r w:rsidRPr="00FE6D4D">
        <w:t>§ 7. Informacja, o której mowa w § 1, jest składana pod rygorem odpowiedzialności karnej za złożenie fałszywego oświadczenia i zawiera klauzulę o następującej treści: „Jestem świadomy odpowiedzialności karnej za złożenie fałszywego oświadczenia.”. Klauzula ta zastępuje pouczenie o odpowiedzialności karnej za składanie fałszywych oświadczeń.</w:t>
      </w:r>
    </w:p>
    <w:p w:rsidR="00FE6D4D" w:rsidRPr="00FE6D4D" w:rsidRDefault="00FE6D4D" w:rsidP="00FE6D4D">
      <w:pPr>
        <w:pStyle w:val="ARTartustawynprozporzdzenia"/>
      </w:pPr>
      <w:r w:rsidRPr="00FE6D4D">
        <w:rPr>
          <w:rStyle w:val="Ppogrubienie"/>
        </w:rPr>
        <w:t>Art. 316.</w:t>
      </w:r>
      <w:r w:rsidRPr="00FE6D4D">
        <w:t> § 1. Minister właściwy do spraw finansów publicznych może wydać i opublikować w Biuletynie Informacji Publicznej na stronie podmiotowej urzędu obsługującego ministra właściwego do spraw finansów publicznych ogólne wyjaśnienia dotyczące możliwości zastosowania klauzuli przeciwko unikaniu opodatkowania lub innych przepisów mających na celu przeciwdziałanie unikaniu opodatkowania w przypadku zastosowania schematu podatkowego lub kategorii schematów podatkowych.</w:t>
      </w:r>
    </w:p>
    <w:p w:rsidR="00FE6D4D" w:rsidRPr="00FE6D4D" w:rsidRDefault="00FE6D4D" w:rsidP="00FE6D4D">
      <w:pPr>
        <w:pStyle w:val="USTustnpkodeksu"/>
      </w:pPr>
      <w:r w:rsidRPr="00FE6D4D">
        <w:t>§ 2. W celu wydania wyjaśnień, o których mowa w § 1, minister właściwy do spraw finansów publicznych może zwrócić się o opinię do Rady, a także do Szefa Krajowej Administracji Skarbowej, przedstawiając założenia takich wyjaśnień lub ich projekt.</w:t>
      </w:r>
    </w:p>
    <w:p w:rsidR="00FE6D4D" w:rsidRPr="00FE6D4D" w:rsidRDefault="00FE6D4D" w:rsidP="00FE6D4D">
      <w:pPr>
        <w:pStyle w:val="USTustnpkodeksu"/>
      </w:pPr>
      <w:r w:rsidRPr="00FE6D4D">
        <w:t>§ 3. Publikując wyjaśnienia, o których mowa w § 1, minister właściwy do spraw finansów publicznych może wskazać NSP schematów podatkowych, których te wyjaśnienia dotyczą. Niewskazanie NSP schematu podatkowego nie wyklucza możliwości zastosowania klauzuli przeciwko unikaniu opodatkowania lub innych przepisów mających na celu przeciwdziałanie unikaniu opodatkowania do takiego schematu podatkowego.</w:t>
      </w:r>
    </w:p>
    <w:p w:rsidR="00FE6D4D" w:rsidRPr="00FE6D4D" w:rsidRDefault="00FE6D4D" w:rsidP="00FE6D4D">
      <w:pPr>
        <w:pStyle w:val="ARTartustawynprozporzdzenia"/>
      </w:pPr>
      <w:r w:rsidRPr="00FE6D4D">
        <w:rPr>
          <w:rStyle w:val="Ppogrubienie"/>
        </w:rPr>
        <w:lastRenderedPageBreak/>
        <w:t>Art. 317.</w:t>
      </w:r>
      <w:r w:rsidRPr="00FE6D4D">
        <w:t> § 1. Osoby prawne oraz jednostki organizacyjne niemające osobowości prawnej będące promotorami, zatrudniające promotorów lub faktycznie wypłacające im wynagrodzenie, których przychody lub koszty, w rozumieniu przepisów o rachunkowości, ustalone na podstawie prowadzonych ksiąg rachunkowych, przekroczyły w poprzednim roku obrotowym równowartość 8 000 000 zł, wprowadzają i stosują wewnętrzną procedurę w zakresie przeciwdziałania niewywiązywaniu się z obowiązku przekazywania informacji o schematach podatkowych, zwaną dalej „wewnętrzną procedurą”.</w:t>
      </w:r>
    </w:p>
    <w:p w:rsidR="00FE6D4D" w:rsidRPr="00FE6D4D" w:rsidRDefault="00FE6D4D" w:rsidP="00FE6D4D">
      <w:pPr>
        <w:pStyle w:val="USTustnpkodeksu"/>
      </w:pPr>
      <w:r w:rsidRPr="00FE6D4D">
        <w:t>§ 2. Wewnętrzna procedura określa,  z uwzględnieniem charakteru, rodzaju i rozmiaru prowadzonej działalności,  w szczególności:</w:t>
      </w:r>
    </w:p>
    <w:p w:rsidR="00FE6D4D" w:rsidRPr="00FE6D4D" w:rsidRDefault="00FE6D4D" w:rsidP="00FE6D4D">
      <w:pPr>
        <w:pStyle w:val="PKTpunkt"/>
      </w:pPr>
      <w:r w:rsidRPr="00FE6D4D">
        <w:t>1)</w:t>
      </w:r>
      <w:r w:rsidRPr="00FE6D4D">
        <w:tab/>
        <w:t>czynności lub działania podejmowane w celu, o którym mowa w § 1;</w:t>
      </w:r>
    </w:p>
    <w:p w:rsidR="00FE6D4D" w:rsidRPr="00FE6D4D" w:rsidRDefault="00FE6D4D" w:rsidP="00FE6D4D">
      <w:pPr>
        <w:pStyle w:val="PKTpunkt"/>
      </w:pPr>
      <w:r w:rsidRPr="00FE6D4D">
        <w:t>2)</w:t>
      </w:r>
      <w:r w:rsidRPr="00FE6D4D">
        <w:tab/>
        <w:t>środki stosowane w celu właściwego wypełnienia obowiązku przekazywania informacji o schematach podatkowych;</w:t>
      </w:r>
    </w:p>
    <w:p w:rsidR="00FE6D4D" w:rsidRPr="00FE6D4D" w:rsidRDefault="00FE6D4D" w:rsidP="00FE6D4D">
      <w:pPr>
        <w:pStyle w:val="PKTpunkt"/>
      </w:pPr>
      <w:r w:rsidRPr="00FE6D4D">
        <w:t>3)</w:t>
      </w:r>
      <w:r w:rsidRPr="00FE6D4D">
        <w:tab/>
        <w:t>zasady przechowywania dokumentów oraz informacji;</w:t>
      </w:r>
    </w:p>
    <w:p w:rsidR="00FE6D4D" w:rsidRPr="00FE6D4D" w:rsidRDefault="00FE6D4D" w:rsidP="00FE6D4D">
      <w:pPr>
        <w:pStyle w:val="PKTpunkt"/>
      </w:pPr>
      <w:r w:rsidRPr="00FE6D4D">
        <w:t>4)</w:t>
      </w:r>
      <w:r w:rsidRPr="00FE6D4D">
        <w:tab/>
        <w:t>zasady wykonywania obowiązków obejmujących przekazywanie Szefowi Krajowej Administracji Skarbowej informacji o schematach podatkowych;</w:t>
      </w:r>
    </w:p>
    <w:p w:rsidR="00FE6D4D" w:rsidRPr="00FE6D4D" w:rsidRDefault="00FE6D4D" w:rsidP="00FE6D4D">
      <w:pPr>
        <w:pStyle w:val="PKTpunkt"/>
      </w:pPr>
      <w:r w:rsidRPr="00FE6D4D">
        <w:t>5)</w:t>
      </w:r>
      <w:r w:rsidRPr="00FE6D4D">
        <w:tab/>
        <w:t>zasady upowszechniania wśród pracowników tego podmiotu wiedzy z zakresu przepisów niniejszego rozdziału;</w:t>
      </w:r>
    </w:p>
    <w:p w:rsidR="00FE6D4D" w:rsidRPr="00FE6D4D" w:rsidRDefault="00FE6D4D" w:rsidP="00FE6D4D">
      <w:pPr>
        <w:pStyle w:val="PKTpunkt"/>
      </w:pPr>
      <w:r w:rsidRPr="00FE6D4D">
        <w:t>6)</w:t>
      </w:r>
      <w:r w:rsidRPr="00FE6D4D">
        <w:tab/>
        <w:t>zasady zgłaszania przez pracowników tego podmiotu rzeczywistych lub potencjalnych naruszeń przepisów niniejszego rozdziału;</w:t>
      </w:r>
    </w:p>
    <w:p w:rsidR="00FE6D4D" w:rsidRPr="00FE6D4D" w:rsidRDefault="00FE6D4D" w:rsidP="00FE6D4D">
      <w:pPr>
        <w:pStyle w:val="PKTpunkt"/>
      </w:pPr>
      <w:r w:rsidRPr="00FE6D4D">
        <w:t>7)</w:t>
      </w:r>
      <w:r w:rsidRPr="00FE6D4D">
        <w:tab/>
        <w:t>zasady przeprowadzania kontroli wewnętrznej lub audytu w zakresie przestrzegania:</w:t>
      </w:r>
    </w:p>
    <w:p w:rsidR="00FE6D4D" w:rsidRPr="00FE6D4D" w:rsidRDefault="00FE6D4D" w:rsidP="00FE6D4D">
      <w:pPr>
        <w:pStyle w:val="LITlitera"/>
      </w:pPr>
      <w:r w:rsidRPr="00FE6D4D">
        <w:t>a)</w:t>
      </w:r>
      <w:r w:rsidRPr="00FE6D4D">
        <w:tab/>
        <w:t>przepisów niniejszego rozdziału,</w:t>
      </w:r>
    </w:p>
    <w:p w:rsidR="00FE6D4D" w:rsidRPr="00FE6D4D" w:rsidRDefault="00FE6D4D" w:rsidP="00FE6D4D">
      <w:pPr>
        <w:pStyle w:val="LITlitera"/>
      </w:pPr>
      <w:r w:rsidRPr="00FE6D4D">
        <w:t>b)</w:t>
      </w:r>
      <w:r w:rsidRPr="00FE6D4D">
        <w:tab/>
        <w:t>wewnętrznej procedury.</w:t>
      </w:r>
    </w:p>
    <w:p w:rsidR="00FE6D4D" w:rsidRPr="00FE6D4D" w:rsidRDefault="00FE6D4D" w:rsidP="00FE6D4D">
      <w:pPr>
        <w:pStyle w:val="USTustnpkodeksu"/>
      </w:pPr>
      <w:r w:rsidRPr="00FE6D4D">
        <w:t>§ 3. Wewnętrzna procedura podlega akceptacji przez członków kadry kierowniczej wyższego szczebla danego podmiotu, w tym członków zarządu lub dyrektorów posiadających wiedzę z zakresu prawa podatkowego oraz podejmujących decyzje mające wpływ na ryzyko jego nieprzestrzegania przez kontrahentów będących korzystającymi.</w:t>
      </w:r>
    </w:p>
    <w:p w:rsidR="00FE6D4D" w:rsidRPr="00FE6D4D" w:rsidRDefault="00FE6D4D" w:rsidP="00FE6D4D">
      <w:pPr>
        <w:pStyle w:val="USTustnpkodeksu"/>
      </w:pPr>
      <w:r w:rsidRPr="00FE6D4D">
        <w:t>§ 4. Podmiot obowiązany do stosowania w roku obrotowym wewnętrznej procedury zgodnie z § 1 jest obowiązany do jej stosowania przez okres kolejno następujących po tym roku 3 lat obrotowych, nawet w przypadku gdy wysokość przychodów lub kosztów, o których mowa w § 1, nie przekroczyła równowartości 8 000 000 zł w roku poprzedzającym każdy rok z tego okresu.</w:t>
      </w:r>
    </w:p>
    <w:p w:rsidR="00FE6D4D" w:rsidRPr="00FE6D4D" w:rsidRDefault="00FE6D4D" w:rsidP="00FE6D4D">
      <w:pPr>
        <w:pStyle w:val="ARTartustawynprozporzdzenia"/>
      </w:pPr>
      <w:r w:rsidRPr="00FE6D4D">
        <w:rPr>
          <w:rStyle w:val="Ppogrubienie"/>
        </w:rPr>
        <w:t>Art. 318.</w:t>
      </w:r>
      <w:r w:rsidRPr="00FE6D4D">
        <w:t xml:space="preserve"> § 1. Podmioty, o których mowa w art. 317 § 1, w przypadku niedopełnienia obowiązków, o których mowa w art. 317, podlegają karze pieniężnej. Karę pieniężną nakłada </w:t>
      </w:r>
      <w:r w:rsidRPr="00FE6D4D">
        <w:lastRenderedPageBreak/>
        <w:t>Szef Krajowej Administracji Skarbowej, w drodze decyzji, w wysokości nie większej niż 2 000 000 zł.</w:t>
      </w:r>
    </w:p>
    <w:p w:rsidR="00FE6D4D" w:rsidRPr="00FE6D4D" w:rsidRDefault="00FE6D4D" w:rsidP="00FE6D4D">
      <w:pPr>
        <w:pStyle w:val="USTustnpkodeksu"/>
      </w:pPr>
      <w:r w:rsidRPr="00FE6D4D">
        <w:t>§ 2. W przypadku stwierdzenia prawomocnym wyrokiem sądu popełnienia czynu wymienionego w art. 80f ustawy z dnia 10 września 1999 r. – Kodeks karny skarbowy (Dz. U. z 2018 r. poz. 1958, 2192, 2193, 2227 i 2354</w:t>
      </w:r>
      <w:r w:rsidR="008C41A5">
        <w:t xml:space="preserve"> oraz z 2019 r. poz. 694</w:t>
      </w:r>
      <w:r w:rsidRPr="00FE6D4D">
        <w:t>) przez promotora będącego osobą fizyczną zatrudnioną lub faktycznie otrzymującą wynagrodzenie od podmiotu, o którym mowa w art. 317 § 1, który nie dopełnił obowiązków, o których mowa w art. 317, kara pieniężna, o której mowa w § 1, może zostać nałożona w wysokości nie większej niż 10 000 000 zł.</w:t>
      </w:r>
    </w:p>
    <w:p w:rsidR="00FE6D4D" w:rsidRPr="00FE6D4D" w:rsidRDefault="00FE6D4D" w:rsidP="00FE6D4D">
      <w:pPr>
        <w:pStyle w:val="USTustnpkodeksu"/>
      </w:pPr>
      <w:r w:rsidRPr="00FE6D4D">
        <w:t>§ 3.W zakresie nieuregulowanym w niniejszej ustawie do nakładania kary pieniężnej, o której mowa w § 1 i 2, stosuje się przepisy działu IVA ustawy z dnia 14 czerwca 1960 r. –Kodeks postępowania administracyjnego.</w:t>
      </w:r>
    </w:p>
    <w:p w:rsidR="00FE6D4D" w:rsidRPr="00FE6D4D" w:rsidRDefault="00FE6D4D" w:rsidP="00FE6D4D">
      <w:pPr>
        <w:pStyle w:val="ARTartustawynprozporzdzenia"/>
      </w:pPr>
      <w:r w:rsidRPr="00FE6D4D">
        <w:rPr>
          <w:rStyle w:val="Ppogrubienie"/>
        </w:rPr>
        <w:t>Art. 319.</w:t>
      </w:r>
      <w:r w:rsidRPr="00FE6D4D">
        <w:t> § 1. Informacje i zawiadomienia, o których mowa w  art. 307 § 1 i 6, art. 308 § 1 i 2, art. 309 § 3–5, art. 311 § 4 oraz art. 315 § 1, są przesyłane za pomocą środków komunikacji elektronicznej w postaci elektronicznej odpowiadającej strukturze logicznej, o której mowa w § 2.</w:t>
      </w:r>
    </w:p>
    <w:p w:rsidR="00FE6D4D" w:rsidRPr="00FE6D4D" w:rsidRDefault="00FE6D4D" w:rsidP="00FE6D4D">
      <w:pPr>
        <w:pStyle w:val="USTustnpkodeksu"/>
      </w:pPr>
      <w:r w:rsidRPr="00FE6D4D">
        <w:t>§ 2. Struktura logiczna postaci elektronicznej informacji i zawiadomień, o których mowa w art. 307</w:t>
      </w:r>
      <w:r w:rsidR="008C41A5">
        <w:t xml:space="preserve"> </w:t>
      </w:r>
      <w:r w:rsidRPr="00FE6D4D">
        <w:t>§ 1 i 6, art. 308 § 1 i 2, art. 309 § 3–5, art. 311 § 4 oraz art. 315 § 1, jest dostępna w Biuletynie Informacji Publicznej na stronie podmiotowej urzędu obsługującego ministra właściwego do spraw finansów publicznych.</w:t>
      </w:r>
    </w:p>
    <w:p w:rsidR="00FE6D4D" w:rsidRPr="00FE6D4D" w:rsidRDefault="00FE6D4D" w:rsidP="00FE6D4D">
      <w:pPr>
        <w:pStyle w:val="USTustnpkodeksu"/>
      </w:pPr>
      <w:r w:rsidRPr="00FE6D4D">
        <w:t>§ 3. Minister właściwy do spraw finansów publicznych określi, w drodze rozporządzenia, sposób przesyłania informacji, o których mowa w art. 307 § 1 i 6, art. 308 § 1 i 2, art. 309 § 3–5, art. 311 § 4 oraz art. 315 § 1, za pomocą środków komunikacji elektronicznej, mając na uwadze usprawnienie wypełniania, przekazywania i przetwarzania tych informacji oraz uwzględniając potrzebę zapewnienia bezpieczeństwa, wiarygodności i niezaprzeczalności danych w nich zawartych i potrzebę ich ochrony przed nieuprawnionym dostępem.</w:t>
      </w:r>
    </w:p>
    <w:p w:rsidR="00FE6D4D" w:rsidRPr="00FE6D4D" w:rsidRDefault="00FE6D4D" w:rsidP="008E71C8">
      <w:pPr>
        <w:pStyle w:val="ARTartustawynprozporzdzenia"/>
      </w:pPr>
      <w:r w:rsidRPr="00FE6D4D">
        <w:rPr>
          <w:rStyle w:val="Ppogrubienie"/>
        </w:rPr>
        <w:t>Art. 320.</w:t>
      </w:r>
      <w:r w:rsidRPr="00FE6D4D">
        <w:t> § 1. W przypadku gdy korzystającym jest spółka wchodząca w skład podatkowej grupy kapitałowej w rozumieniu przepisów ustawy z dnia 15 lutego 1992 r. o podatku dochodowym od osób prawnych, przepisy niniejszego rozdziału stosuje się odpowiednio.</w:t>
      </w:r>
    </w:p>
    <w:p w:rsidR="00FE6D4D" w:rsidRPr="00FE6D4D" w:rsidRDefault="00FE6D4D" w:rsidP="00FE6D4D">
      <w:pPr>
        <w:pStyle w:val="ARTartustawynprozporzdzenia"/>
      </w:pPr>
      <w:r w:rsidRPr="00FE6D4D">
        <w:lastRenderedPageBreak/>
        <w:t>§ 2. W zakresie nieuregulowanym w art. 312–314 stosuje się odpowiednio przepisy art. 95-97, art. 126, art. 326, art. 357 § 4, art. 359, art. 368, art. 369, art. 384 § 3, działu I rozdziału 5, działu III rozdziałów 3, 4, 15, 17 i 24 oraz działu IV rozdziału 11.</w:t>
      </w:r>
    </w:p>
    <w:p w:rsidR="00FE6D4D" w:rsidRPr="00FE6D4D" w:rsidRDefault="00FE6D4D" w:rsidP="00FE6D4D">
      <w:pPr>
        <w:pStyle w:val="ROZDZODDZOZNoznaczenierozdziauluboddziau"/>
      </w:pPr>
      <w:r w:rsidRPr="00FE6D4D">
        <w:t>Rozdział 16</w:t>
      </w:r>
    </w:p>
    <w:p w:rsidR="00FE6D4D" w:rsidRPr="00FE6D4D" w:rsidRDefault="00FE6D4D" w:rsidP="00FE6D4D">
      <w:pPr>
        <w:pStyle w:val="ROZDZODDZPRZEDMprzedmiotregulacjirozdziauluboddziau"/>
      </w:pPr>
      <w:r w:rsidRPr="00FE6D4D">
        <w:t>Rachunki</w:t>
      </w:r>
    </w:p>
    <w:p w:rsidR="00FE6D4D" w:rsidRPr="00FE6D4D" w:rsidRDefault="00FE6D4D" w:rsidP="00FE6D4D">
      <w:pPr>
        <w:pStyle w:val="ARTartustawynprozporzdzenia"/>
      </w:pPr>
      <w:r w:rsidRPr="00FE6D4D">
        <w:rPr>
          <w:rStyle w:val="Ppogrubienie"/>
        </w:rPr>
        <w:t>Art. 321.</w:t>
      </w:r>
      <w:r w:rsidRPr="00FE6D4D">
        <w:t> § 1. Jeżeli z przepisów odrębnych nie  wynika obowiązek wystawienia faktury, podatnicy prowadzący działalność gospodarczą są obowiązani, na żądanie kupującego lub usługobiorcy, wystawić rachunek potwierdzający dokonanie sprzedaży lub wykonanie usługi.</w:t>
      </w:r>
    </w:p>
    <w:p w:rsidR="00FE6D4D" w:rsidRPr="00FE6D4D" w:rsidRDefault="00FE6D4D" w:rsidP="00FE6D4D">
      <w:pPr>
        <w:pStyle w:val="USTustnpkodeksu"/>
      </w:pPr>
      <w:r w:rsidRPr="00FE6D4D">
        <w:t>§ 2.  Obowiązek wystawienia rachunku, o którym mowa w § 1, nie dotyczy rolników sprzedających produkty roślinne i zwierzęce pochodzące z własnej uprawy, hodowli lub chowu, nieprzerobione lub nieprzetworzone sposobem przemysłowym, chyba że sprzedaż jest dokonywana w ich odrębnych, stałych miejscach sprzedaży poza obrębem uprawy, hodowli lub chowu, z wyjątkiem sprzedaży w miejscach przeznaczonych do prowadzenia handlu, o których mowa w art. 20 ust. 1c pkt 3 lit. b ustawy z dnia 26 lipca 1991 r. o podatku dochodowym od osób fizycznych.</w:t>
      </w:r>
    </w:p>
    <w:p w:rsidR="00FE6D4D" w:rsidRPr="00FE6D4D" w:rsidRDefault="00FE6D4D" w:rsidP="00FE6D4D">
      <w:pPr>
        <w:pStyle w:val="USTustnpkodeksu"/>
      </w:pPr>
      <w:r w:rsidRPr="00FE6D4D">
        <w:t>§ 3. Podatnicy, o których mowa w § 1, od których zażądano rachunku przed wykonaniem usługi lub wydaniem towaru, wystawiają rachunek nie później niż w terminie 15 dni od dnia wykonania usługi lub wydania towaru. Jeżeli jednak żądanie wystawienia rachunku zostało zgłoszone po wykonaniu usługi lub wydaniu towaru, wystawienie rachunku następuje w terminie 15 dni od dnia zgłoszenia żądania.</w:t>
      </w:r>
    </w:p>
    <w:p w:rsidR="00FE6D4D" w:rsidRPr="00FE6D4D" w:rsidRDefault="00FE6D4D" w:rsidP="00FE6D4D">
      <w:pPr>
        <w:pStyle w:val="USTustnpkodeksu"/>
      </w:pPr>
      <w:r w:rsidRPr="00FE6D4D">
        <w:t>§ 4. Podatnik, o którym mowa w § 1, nie ma obowiązku wystawienia rachunku, jeżeli żądanie w tym zakresie zostało zgłoszone po upływie 3 miesięcy od dnia wydania towaru lub wykonania usługi.</w:t>
      </w:r>
    </w:p>
    <w:p w:rsidR="00FE6D4D" w:rsidRPr="00FE6D4D" w:rsidRDefault="00FE6D4D" w:rsidP="00FE6D4D">
      <w:pPr>
        <w:pStyle w:val="USTustnpkodeksu"/>
      </w:pPr>
      <w:r w:rsidRPr="00FE6D4D">
        <w:t xml:space="preserve">§ 5. Minister właściwy do spraw finansów publicznych określi, w drodze rozporządzenia, zakres informacji zawartych w rachunkach, w tym dane identyfikujące sprzedawcę i kupującego, wykonawcę usługi i usługobiorcę oraz oznaczenie wartości i rodzaju transakcji lub usługi, mając na uwadze zapewnienie właściwego dokumentowania sprzedaży lub wykonania usługi. </w:t>
      </w:r>
    </w:p>
    <w:p w:rsidR="00FE6D4D" w:rsidRPr="00FE6D4D" w:rsidRDefault="00FE6D4D" w:rsidP="00FE6D4D">
      <w:pPr>
        <w:pStyle w:val="ARTartustawynprozporzdzenia"/>
      </w:pPr>
      <w:r w:rsidRPr="00FE6D4D">
        <w:rPr>
          <w:rStyle w:val="Ppogrubienie"/>
        </w:rPr>
        <w:t>Art. 322.</w:t>
      </w:r>
      <w:r w:rsidRPr="00FE6D4D">
        <w:t> § 1. Podatnicy wystawiający rachunki są obowiązani kolejno je numerować i przechowywać kopie tych rachunków, w kolejności ich wystawienia, do czasu upływu terminu przedawnienia poboru.</w:t>
      </w:r>
    </w:p>
    <w:p w:rsidR="00FE6D4D" w:rsidRPr="00FE6D4D" w:rsidRDefault="00FE6D4D" w:rsidP="00FE6D4D">
      <w:pPr>
        <w:pStyle w:val="USTustnpkodeksu"/>
      </w:pPr>
      <w:r w:rsidRPr="00FE6D4D">
        <w:lastRenderedPageBreak/>
        <w:t>§ 2. Przepis § 1 stosuje się odpowiednio do podatników obowiązanych do żądania rachunków.</w:t>
      </w:r>
    </w:p>
    <w:p w:rsidR="00FE6D4D" w:rsidRPr="00FE6D4D" w:rsidRDefault="00FE6D4D" w:rsidP="00FE6D4D">
      <w:pPr>
        <w:pStyle w:val="TYTDZOZNoznaczenietytuulubdziau"/>
      </w:pPr>
      <w:r w:rsidRPr="00FE6D4D">
        <w:t>DZIAŁ III</w:t>
      </w:r>
    </w:p>
    <w:p w:rsidR="00FE6D4D" w:rsidRPr="00FE6D4D" w:rsidRDefault="00FE6D4D" w:rsidP="00FE6D4D">
      <w:pPr>
        <w:pStyle w:val="TYTDZPRZEDMprzedmiotregulacjitytuulubdziau"/>
      </w:pPr>
      <w:r w:rsidRPr="00FE6D4D">
        <w:t>Postępowanie podatkowe</w:t>
      </w:r>
    </w:p>
    <w:p w:rsidR="00FE6D4D" w:rsidRPr="00FE6D4D" w:rsidRDefault="00FE6D4D" w:rsidP="00FE6D4D">
      <w:pPr>
        <w:pStyle w:val="ROZDZODDZOZNoznaczenierozdziauluboddziau"/>
      </w:pPr>
      <w:r w:rsidRPr="00FE6D4D">
        <w:t>Rozdział 1</w:t>
      </w:r>
    </w:p>
    <w:p w:rsidR="00FE6D4D" w:rsidRPr="00FE6D4D" w:rsidRDefault="00FE6D4D" w:rsidP="00FE6D4D">
      <w:pPr>
        <w:pStyle w:val="ROZDZODDZPRZEDMprzedmiotregulacjirozdziauluboddziau"/>
      </w:pPr>
      <w:r w:rsidRPr="00FE6D4D">
        <w:t>Strona</w:t>
      </w:r>
    </w:p>
    <w:p w:rsidR="00FE6D4D" w:rsidRPr="00FE6D4D" w:rsidRDefault="00FE6D4D" w:rsidP="00FE6D4D">
      <w:pPr>
        <w:pStyle w:val="ARTartustawynprozporzdzenia"/>
      </w:pPr>
      <w:r w:rsidRPr="00FE6D4D">
        <w:rPr>
          <w:rStyle w:val="Ppogrubienie"/>
        </w:rPr>
        <w:t>Art. 323.</w:t>
      </w:r>
      <w:r w:rsidRPr="00FE6D4D">
        <w:t> § 1. Stroną w postępowaniu podatkowym jest zobowiązany, który z uwagi na swój interes prawny wnosi o dokonanie czynności organu podatkowego, do którego czynność organu podatkowego się odnosi lub którego interesu prawnego działanie organu podatkowego dotyczy.</w:t>
      </w:r>
    </w:p>
    <w:p w:rsidR="00FE6D4D" w:rsidRPr="00FE6D4D" w:rsidRDefault="00FE6D4D" w:rsidP="00FE6D4D">
      <w:pPr>
        <w:pStyle w:val="USTustnpkodeksu"/>
      </w:pPr>
      <w:r w:rsidRPr="00FE6D4D">
        <w:t>§ 2. Stroną w postępowaniu podatkowym może być również osoba fizyczna, osoba prawna lub jednostka organizacyjna niemająca osobowości prawnej, jeżeli zgodnie z przepisami prawa podatkowego przed powstaniem obowiązku podatkowego ciążą na niej szczególne obowiązki lub zamierza skorzystać z uprawnień wynikających z tego prawa.</w:t>
      </w:r>
    </w:p>
    <w:p w:rsidR="00FE6D4D" w:rsidRPr="00FE6D4D" w:rsidRDefault="00FE6D4D" w:rsidP="00FE6D4D">
      <w:pPr>
        <w:pStyle w:val="USTustnpkodeksu"/>
      </w:pPr>
      <w:r w:rsidRPr="00FE6D4D">
        <w:t>§ 3. W przypadku, o którym mowa w art. 294 § 4, jedną stroną postępowania są małżonkowie i każdy z nich jest uprawniony do działania w imieniu obojga.</w:t>
      </w:r>
    </w:p>
    <w:p w:rsidR="00FE6D4D" w:rsidRPr="00FE6D4D" w:rsidRDefault="00FE6D4D" w:rsidP="00FE6D4D">
      <w:pPr>
        <w:pStyle w:val="ARTartustawynprozporzdzenia"/>
      </w:pPr>
      <w:r w:rsidRPr="00FE6D4D">
        <w:rPr>
          <w:rStyle w:val="Ppogrubienie"/>
        </w:rPr>
        <w:t>Art. 324.</w:t>
      </w:r>
      <w:r w:rsidRPr="00FE6D4D">
        <w:t> § 1. Organizacja społeczna może w sprawie dotyczącej innego podmiotu, za jego zgodą, występować z wnioskiem o:</w:t>
      </w:r>
    </w:p>
    <w:p w:rsidR="00FE6D4D" w:rsidRPr="00FE6D4D" w:rsidRDefault="00FE6D4D" w:rsidP="00FE6D4D">
      <w:pPr>
        <w:pStyle w:val="PKTpunkt"/>
      </w:pPr>
      <w:r w:rsidRPr="00FE6D4D">
        <w:t>1)</w:t>
      </w:r>
      <w:r w:rsidRPr="00FE6D4D">
        <w:tab/>
        <w:t>wszczęcie postępowania podatkowego,</w:t>
      </w:r>
    </w:p>
    <w:p w:rsidR="00FE6D4D" w:rsidRPr="00FE6D4D" w:rsidRDefault="00FE6D4D" w:rsidP="00FE6D4D">
      <w:pPr>
        <w:pStyle w:val="PKTpunkt"/>
      </w:pPr>
      <w:r w:rsidRPr="00FE6D4D">
        <w:t>2)</w:t>
      </w:r>
      <w:r w:rsidRPr="00FE6D4D">
        <w:tab/>
        <w:t>dopuszczenie jej do udziału w postępowaniu podatkowym</w:t>
      </w:r>
    </w:p>
    <w:p w:rsidR="00FE6D4D" w:rsidRPr="00FE6D4D" w:rsidRDefault="00FE6D4D" w:rsidP="008E71C8">
      <w:pPr>
        <w:pStyle w:val="CZWSPPKTczwsplnapunktw"/>
      </w:pPr>
      <w:r w:rsidRPr="00FE6D4D">
        <w:t>– jeżeli jest to uzasadnione celami statutowymi tej organizacji i gdy przemawia za tym interes publiczny.</w:t>
      </w:r>
    </w:p>
    <w:p w:rsidR="00FE6D4D" w:rsidRPr="00FE6D4D" w:rsidRDefault="00FE6D4D" w:rsidP="00FE6D4D">
      <w:pPr>
        <w:pStyle w:val="USTustnpkodeksu"/>
      </w:pPr>
      <w:r w:rsidRPr="00FE6D4D">
        <w:t>§ 2. Organ podatkowy, uznając wniosek organizacji społecznej za uzasadniony, postanawia o wszczęciu postępowania podatkowego z urzędu lub o dopuszczeniu organizacji do udziału w tym postępowaniu. Organizacji społecznej służy zażalenie na postanowienie o odmowie wszczęcia postępowania podatkowego lub dopuszczenia do udziału w tym postępowaniu.</w:t>
      </w:r>
    </w:p>
    <w:p w:rsidR="00FE6D4D" w:rsidRPr="00FE6D4D" w:rsidRDefault="00FE6D4D" w:rsidP="00FE6D4D">
      <w:pPr>
        <w:pStyle w:val="USTustnpkodeksu"/>
      </w:pPr>
      <w:r w:rsidRPr="00FE6D4D">
        <w:t>§ 3. Organizacja społeczna uczestniczy w postępowaniu podatkowym na prawach strony.</w:t>
      </w:r>
    </w:p>
    <w:p w:rsidR="00FE6D4D" w:rsidRPr="00FE6D4D" w:rsidRDefault="00FE6D4D" w:rsidP="00FE6D4D">
      <w:pPr>
        <w:pStyle w:val="ROZDZODDZOZNoznaczenierozdziauluboddziau"/>
      </w:pPr>
      <w:r w:rsidRPr="00FE6D4D">
        <w:lastRenderedPageBreak/>
        <w:t>Rozdział 2</w:t>
      </w:r>
    </w:p>
    <w:p w:rsidR="00FE6D4D" w:rsidRPr="00FE6D4D" w:rsidRDefault="00FE6D4D" w:rsidP="00FE6D4D">
      <w:pPr>
        <w:pStyle w:val="ROZDZODDZPRZEDMprzedmiotregulacjirozdziauluboddziau"/>
      </w:pPr>
      <w:r w:rsidRPr="00FE6D4D">
        <w:t>Załatwianie spraw</w:t>
      </w:r>
    </w:p>
    <w:p w:rsidR="00FE6D4D" w:rsidRPr="00FE6D4D" w:rsidRDefault="00FE6D4D" w:rsidP="00FE6D4D">
      <w:pPr>
        <w:pStyle w:val="ARTartustawynprozporzdzenia"/>
      </w:pPr>
      <w:r w:rsidRPr="00FE6D4D">
        <w:rPr>
          <w:rStyle w:val="Ppogrubienie"/>
        </w:rPr>
        <w:t>Art. 325.</w:t>
      </w:r>
      <w:r w:rsidRPr="00FE6D4D">
        <w:t> § 1. Jeżeli odrębne przepisy nie stanowią inaczej, załatwienie sprawy w postępowaniu podatkowym następuje niezwłocznie, nie później jednak niż w ciągu:</w:t>
      </w:r>
    </w:p>
    <w:p w:rsidR="00FE6D4D" w:rsidRPr="00FE6D4D" w:rsidRDefault="00FE6D4D" w:rsidP="00FE6D4D">
      <w:pPr>
        <w:pStyle w:val="PKTpunkt"/>
      </w:pPr>
      <w:r w:rsidRPr="00FE6D4D">
        <w:t>1)</w:t>
      </w:r>
      <w:r w:rsidRPr="00FE6D4D">
        <w:tab/>
        <w:t>14 dni od dnia wszczęcia postępowania, w przypadku:</w:t>
      </w:r>
    </w:p>
    <w:p w:rsidR="00FE6D4D" w:rsidRPr="00FE6D4D" w:rsidRDefault="00FE6D4D" w:rsidP="00FE6D4D">
      <w:pPr>
        <w:pStyle w:val="LITlitera"/>
      </w:pPr>
      <w:r w:rsidRPr="00FE6D4D">
        <w:t>a)</w:t>
      </w:r>
      <w:r w:rsidRPr="00FE6D4D">
        <w:tab/>
        <w:t>gdy rozstrzygnięcie może być wydane na podstawie dowodów przedstawionych przez stronę wraz z wnioskiem, faktów powszechnie znanych, faktów znanych z urzędu organowi, przed którym toczy się postępowanie, lub możliwych do ustalenia w zakresie, o którym mowa w art. 380 § 4,</w:t>
      </w:r>
    </w:p>
    <w:p w:rsidR="00FE6D4D" w:rsidRPr="00FE6D4D" w:rsidRDefault="00FE6D4D" w:rsidP="00FE6D4D">
      <w:pPr>
        <w:pStyle w:val="LITlitera"/>
      </w:pPr>
      <w:r w:rsidRPr="00FE6D4D">
        <w:t>b)</w:t>
      </w:r>
      <w:r w:rsidRPr="00FE6D4D">
        <w:tab/>
        <w:t>sprawy załatwianej w postępowaniu uproszczonym;</w:t>
      </w:r>
    </w:p>
    <w:p w:rsidR="00FE6D4D" w:rsidRPr="00FE6D4D" w:rsidRDefault="00FE6D4D" w:rsidP="00FE6D4D">
      <w:pPr>
        <w:pStyle w:val="PKTpunkt"/>
      </w:pPr>
      <w:r w:rsidRPr="00FE6D4D">
        <w:t>2)</w:t>
      </w:r>
      <w:r w:rsidRPr="00FE6D4D">
        <w:tab/>
        <w:t>2 miesięcy od dnia otrzymania odwołania przez organ odwoławczy, w przypadku sprawy załatwianej w postępowaniu odwoławczym.</w:t>
      </w:r>
    </w:p>
    <w:p w:rsidR="00FE6D4D" w:rsidRPr="00FE6D4D" w:rsidRDefault="00FE6D4D" w:rsidP="00FE6D4D">
      <w:pPr>
        <w:pStyle w:val="USTustnpkodeksu"/>
      </w:pPr>
      <w:r w:rsidRPr="00FE6D4D">
        <w:t>§ 2. Załatwienie sprawy następuje niezwłocznie, nie później jednak niż w ciągu:</w:t>
      </w:r>
    </w:p>
    <w:p w:rsidR="00FE6D4D" w:rsidRPr="00FE6D4D" w:rsidRDefault="00FE6D4D" w:rsidP="00FE6D4D">
      <w:pPr>
        <w:pStyle w:val="PKTpunkt"/>
      </w:pPr>
      <w:r w:rsidRPr="00FE6D4D">
        <w:t>1)</w:t>
      </w:r>
      <w:r w:rsidRPr="00FE6D4D">
        <w:tab/>
        <w:t xml:space="preserve">miesiąca od dnia wszczęcia postępowania przed organem pierwszej instancji, jeżeli wymaga przeprowadzenia postępowania dowodowego, w przypadku innym niż określony w § 1 pkt 1, a jeżeli sprawa jest szczególnie skomplikowana – w ciągu 2 miesięcy od dnia wszczęcia postępowania; </w:t>
      </w:r>
    </w:p>
    <w:p w:rsidR="00FE6D4D" w:rsidRPr="00FE6D4D" w:rsidRDefault="00FE6D4D" w:rsidP="00FE6D4D">
      <w:pPr>
        <w:pStyle w:val="PKTpunkt"/>
      </w:pPr>
      <w:r w:rsidRPr="00FE6D4D">
        <w:t>2)</w:t>
      </w:r>
      <w:r w:rsidRPr="00FE6D4D">
        <w:tab/>
        <w:t>6 miesięcy od dnia wszczęcia postępowania lub otrzymania odwołania przez organ odwoławczy, w przypadku gdy stroną postępowania jest:</w:t>
      </w:r>
    </w:p>
    <w:p w:rsidR="00FE6D4D" w:rsidRPr="00FE6D4D" w:rsidRDefault="00FE6D4D" w:rsidP="00FE6D4D">
      <w:pPr>
        <w:pStyle w:val="LITlitera"/>
      </w:pPr>
      <w:r w:rsidRPr="00FE6D4D">
        <w:t>a)</w:t>
      </w:r>
      <w:r w:rsidRPr="00FE6D4D">
        <w:tab/>
        <w:t>podatnik mający miejsce zamieszkania lub siedzibę za granicą, dla którego właściwość miejscowa organów podatkowych została określona w przepisach wydanych na podstawie art. 75 § 2, lub</w:t>
      </w:r>
    </w:p>
    <w:p w:rsidR="00FE6D4D" w:rsidRPr="00FE6D4D" w:rsidRDefault="00FE6D4D" w:rsidP="00FE6D4D">
      <w:pPr>
        <w:pStyle w:val="LITlitera"/>
      </w:pPr>
      <w:r w:rsidRPr="00FE6D4D">
        <w:t>b)</w:t>
      </w:r>
      <w:r w:rsidRPr="00FE6D4D">
        <w:tab/>
        <w:t>podatnik lub płatnik, o którym mowa w przepisach wydanych na podstawie art. 11 ust. 6 ustawy z dnia 16 listopada 2016 r. o Krajowej Administracji Skarbowej.</w:t>
      </w:r>
    </w:p>
    <w:p w:rsidR="00FE6D4D" w:rsidRPr="00FE6D4D" w:rsidRDefault="00FE6D4D" w:rsidP="00FE6D4D">
      <w:pPr>
        <w:pStyle w:val="USTustnpkodeksu"/>
      </w:pPr>
      <w:r w:rsidRPr="00FE6D4D">
        <w:t>§ 3. Do terminów załatwienia sprawy nie wlicza się terminów przewidzianych w przepisach prawa podatkowego dla dokonania określonych czynności, okresu trwania rozprawy, okresu trwania mediacji, okresów zawieszenia postępowania oraz okresów opóźnień spowodowanych z winy strony albo z przyczyn niezależnych od organu.</w:t>
      </w:r>
    </w:p>
    <w:p w:rsidR="00FE6D4D" w:rsidRPr="00FE6D4D" w:rsidRDefault="00FE6D4D" w:rsidP="00FE6D4D">
      <w:pPr>
        <w:pStyle w:val="ARTartustawynprozporzdzenia"/>
      </w:pPr>
      <w:r w:rsidRPr="00FE6D4D">
        <w:rPr>
          <w:rStyle w:val="Ppogrubienie"/>
        </w:rPr>
        <w:t>Art. 326.</w:t>
      </w:r>
      <w:r w:rsidRPr="00FE6D4D">
        <w:t xml:space="preserve"> § 1. O każdym przypadku niezałatwienia sprawy w terminie organ podatkowy jest obowiązany zawiadomić stronę, z zastrzeżeniem  art. 328 § 3 pkt 2. W zawiadomieniu organ podaje przyczyny niedotrzymania terminu, w szczególności wskazuje, czy przyczyną jest opóźnienie spowodowane z winy strony albo z winy organu, czy z przyczyn niezależnych </w:t>
      </w:r>
      <w:r w:rsidRPr="00FE6D4D">
        <w:lastRenderedPageBreak/>
        <w:t>od organu, wskazuje nowy termin załatwienia sprawy oraz poucza o prawie wniesienia ponaglenia.</w:t>
      </w:r>
    </w:p>
    <w:p w:rsidR="00FE6D4D" w:rsidRPr="00FE6D4D" w:rsidRDefault="00FE6D4D" w:rsidP="00FE6D4D">
      <w:pPr>
        <w:pStyle w:val="USTustnpkodeksu"/>
      </w:pPr>
      <w:r w:rsidRPr="00FE6D4D">
        <w:t>§ 2. Samorządowe kolegium odwoławcze doręcza zawiadomienie, o którym mowa w § 1, także jednostce samorządu terytorialnego, której organ podatkowy wydał zaskarżoną decyzję lub postanowienie.</w:t>
      </w:r>
    </w:p>
    <w:p w:rsidR="00FE6D4D" w:rsidRPr="00FE6D4D" w:rsidRDefault="00FE6D4D" w:rsidP="00FE6D4D">
      <w:pPr>
        <w:pStyle w:val="USTustnpkodeksu"/>
      </w:pPr>
      <w:r w:rsidRPr="00FE6D4D">
        <w:t>§ 3. Zawiadomienia nie dokonuje się, jeżeli jedyną przyczyną niezałatwienia sprawy w terminie jest doręczanie pism w sposób, o którym mowa w art. 340 § 4 lub art. 345 § 3.</w:t>
      </w:r>
    </w:p>
    <w:p w:rsidR="00FE6D4D" w:rsidRPr="00FE6D4D" w:rsidRDefault="00FE6D4D" w:rsidP="00FE6D4D">
      <w:pPr>
        <w:pStyle w:val="ARTartustawynprozporzdzenia"/>
      </w:pPr>
      <w:r w:rsidRPr="00FE6D4D">
        <w:rPr>
          <w:rStyle w:val="Ppogrubienie"/>
        </w:rPr>
        <w:t>Art. 327.</w:t>
      </w:r>
      <w:r w:rsidRPr="00FE6D4D">
        <w:t> § 1. Stronie służy prawo wniesienia ponaglenia, gdy:</w:t>
      </w:r>
    </w:p>
    <w:p w:rsidR="00FE6D4D" w:rsidRPr="00FE6D4D" w:rsidRDefault="00FE6D4D" w:rsidP="00FE6D4D">
      <w:pPr>
        <w:pStyle w:val="PKTpunkt"/>
      </w:pPr>
      <w:r w:rsidRPr="00FE6D4D">
        <w:t>1)</w:t>
      </w:r>
      <w:r w:rsidRPr="00FE6D4D">
        <w:tab/>
        <w:t>nie załatwiono sprawy w terminie (bezczynność);</w:t>
      </w:r>
    </w:p>
    <w:p w:rsidR="00FE6D4D" w:rsidRPr="00FE6D4D" w:rsidRDefault="00FE6D4D" w:rsidP="00FE6D4D">
      <w:pPr>
        <w:pStyle w:val="PKTpunkt"/>
      </w:pPr>
      <w:r w:rsidRPr="00FE6D4D">
        <w:t>2)</w:t>
      </w:r>
      <w:r w:rsidRPr="00FE6D4D">
        <w:tab/>
        <w:t>postępowanie jest prowadzone dłużej niż jest to niezbędne do załatwienia sprawy (przewlekłość).</w:t>
      </w:r>
    </w:p>
    <w:p w:rsidR="00FE6D4D" w:rsidRPr="00FE6D4D" w:rsidRDefault="00FE6D4D" w:rsidP="00FE6D4D">
      <w:pPr>
        <w:pStyle w:val="USTustnpkodeksu"/>
      </w:pPr>
      <w:r w:rsidRPr="00FE6D4D">
        <w:t>§ 2. Ponaglenie zawiera uzasadnienie. Ponaglenie wnosi się do:</w:t>
      </w:r>
    </w:p>
    <w:p w:rsidR="00FE6D4D" w:rsidRPr="00FE6D4D" w:rsidRDefault="00FE6D4D" w:rsidP="00FE6D4D">
      <w:pPr>
        <w:pStyle w:val="PKTpunkt"/>
      </w:pPr>
      <w:r w:rsidRPr="00FE6D4D">
        <w:t>1)</w:t>
      </w:r>
      <w:r w:rsidRPr="00FE6D4D">
        <w:tab/>
        <w:t>organu podatkowego wyższego stopnia, za pośrednictwem organu prowadzącego postępowanie;</w:t>
      </w:r>
    </w:p>
    <w:p w:rsidR="00FE6D4D" w:rsidRPr="00FE6D4D" w:rsidRDefault="00FE6D4D" w:rsidP="00FE6D4D">
      <w:pPr>
        <w:pStyle w:val="PKTpunkt"/>
      </w:pPr>
      <w:r w:rsidRPr="00FE6D4D">
        <w:t>2)</w:t>
      </w:r>
      <w:r w:rsidRPr="00FE6D4D">
        <w:tab/>
        <w:t xml:space="preserve">dyrektora izby administracji skarbowej, jeżeli sprawa dotyczy rozpatrywania </w:t>
      </w:r>
      <w:proofErr w:type="spellStart"/>
      <w:r w:rsidRPr="00FE6D4D">
        <w:t>odwołań</w:t>
      </w:r>
      <w:proofErr w:type="spellEnd"/>
      <w:r w:rsidRPr="00FE6D4D">
        <w:t xml:space="preserve"> od decyzji, o których mowa w art. 83 ust. 4 i 5 ustawy z dnia 16 listopada 2016 r. o Krajowej Administracji Skarbowej, wydanych przez naczelnika urzędu celno-skarbowego, za pośrednictwem tego naczelnika;</w:t>
      </w:r>
    </w:p>
    <w:p w:rsidR="00FE6D4D" w:rsidRPr="00FE6D4D" w:rsidRDefault="00FE6D4D" w:rsidP="00FE6D4D">
      <w:pPr>
        <w:pStyle w:val="PKTpunkt"/>
      </w:pPr>
      <w:r w:rsidRPr="00FE6D4D">
        <w:t>3)</w:t>
      </w:r>
      <w:r w:rsidRPr="00FE6D4D">
        <w:tab/>
        <w:t>Szefa Krajowej Administracji Skarbowej, jeżeli sprawa nie została załatwiona przez dyrektora izby administracji skarbowej, za pośrednictwem tego dyrektora;</w:t>
      </w:r>
    </w:p>
    <w:p w:rsidR="00FE6D4D" w:rsidRPr="00FE6D4D" w:rsidRDefault="00FE6D4D" w:rsidP="00FE6D4D">
      <w:pPr>
        <w:pStyle w:val="PKTpunkt"/>
      </w:pPr>
      <w:r w:rsidRPr="00FE6D4D">
        <w:t>4)</w:t>
      </w:r>
      <w:r w:rsidRPr="00FE6D4D">
        <w:tab/>
        <w:t>organu prowadzącego postępowanie, jeżeli nie ma organu wyższego stopnia.</w:t>
      </w:r>
    </w:p>
    <w:p w:rsidR="00FE6D4D" w:rsidRPr="00FE6D4D" w:rsidRDefault="00FE6D4D" w:rsidP="00FE6D4D">
      <w:pPr>
        <w:pStyle w:val="USTustnpkodeksu"/>
      </w:pPr>
      <w:r w:rsidRPr="00FE6D4D">
        <w:t>§ 3. W przypadku, o którym mowa w § 2 pkt 1–3, organ prowadzący postępowanie jest obowiązany przekazać ponaglenie organowi wyższego stopnia bez zbędnej zwłoki, jednak nie później niż w terminie 7 dni od dnia jego otrzymania. Organ przekazuje ponaglenie wraz ze sprawozdaniem z przebiegu postępowania zawierającym kalendarium dokonywanych czynności oraz kopią metryki sprawy, jeżeli przepisy przewidują jej prowadzenie. Przekazując ponaglenie, organ jest obowiązany ustosunkować się do jego treści.</w:t>
      </w:r>
    </w:p>
    <w:p w:rsidR="00FE6D4D" w:rsidRPr="00FE6D4D" w:rsidRDefault="00FE6D4D" w:rsidP="00FE6D4D">
      <w:pPr>
        <w:pStyle w:val="ARTartustawynprozporzdzenia"/>
      </w:pPr>
      <w:r w:rsidRPr="00FE6D4D">
        <w:rPr>
          <w:rStyle w:val="Ppogrubienie"/>
        </w:rPr>
        <w:t>Art. 328.</w:t>
      </w:r>
      <w:r w:rsidRPr="00FE6D4D">
        <w:t> § 1. Organ właściwy do rozpatrzenia ponaglenia rozpatruje je niezwłocznie, jednak nie później niż w terminie 14 dni od dnia jego otrzymania.</w:t>
      </w:r>
    </w:p>
    <w:p w:rsidR="00FE6D4D" w:rsidRPr="00FE6D4D" w:rsidRDefault="00FE6D4D" w:rsidP="00FE6D4D">
      <w:pPr>
        <w:pStyle w:val="USTustnpkodeksu"/>
      </w:pPr>
      <w:r w:rsidRPr="00FE6D4D">
        <w:t>§ 2. Organ rozpatrujący ponaglenie wydaje postanowienie, w którym stwierdza, czy organ załatwiający sprawę dopuścił się bezczynności lub przewlekłości.</w:t>
      </w:r>
    </w:p>
    <w:p w:rsidR="00FE6D4D" w:rsidRPr="00FE6D4D" w:rsidRDefault="00FE6D4D" w:rsidP="00FE6D4D">
      <w:pPr>
        <w:pStyle w:val="USTustnpkodeksu"/>
      </w:pPr>
      <w:r w:rsidRPr="00FE6D4D">
        <w:lastRenderedPageBreak/>
        <w:t>§ 3. W przypadku stwierdzenia bezczynności lub przewlekłości, w postanowieniu, o którym mowa w § 2, organ rozpatrujący ponaglenie:</w:t>
      </w:r>
    </w:p>
    <w:p w:rsidR="00FE6D4D" w:rsidRPr="00FE6D4D" w:rsidRDefault="00FE6D4D" w:rsidP="00FE6D4D">
      <w:pPr>
        <w:pStyle w:val="PKTpunkt"/>
      </w:pPr>
      <w:r w:rsidRPr="00FE6D4D">
        <w:t>1)</w:t>
      </w:r>
      <w:r w:rsidRPr="00FE6D4D">
        <w:tab/>
        <w:t>stwierdza, czy miało to miejsce z rażącym naruszeniem prawa i w takim przypadku zarządza wyjaśnienie przyczyn i ustalenie osób winnych bezczynności lub przewlekłości;</w:t>
      </w:r>
    </w:p>
    <w:p w:rsidR="00FE6D4D" w:rsidRPr="00FE6D4D" w:rsidRDefault="00FE6D4D" w:rsidP="00FE6D4D">
      <w:pPr>
        <w:pStyle w:val="PKTpunkt"/>
      </w:pPr>
      <w:r w:rsidRPr="00FE6D4D">
        <w:t>2)</w:t>
      </w:r>
      <w:r w:rsidRPr="00FE6D4D">
        <w:tab/>
        <w:t>zobowiązuje właściwy organ do załatwienia sprawy, wyznaczając termin na jej załatwienie, jeżeli sprawa nie jest załatwiona;</w:t>
      </w:r>
    </w:p>
    <w:p w:rsidR="00FE6D4D" w:rsidRPr="00FE6D4D" w:rsidRDefault="00FE6D4D" w:rsidP="00FE6D4D">
      <w:pPr>
        <w:pStyle w:val="PKTpunkt"/>
      </w:pPr>
      <w:r w:rsidRPr="00FE6D4D">
        <w:t>3)</w:t>
      </w:r>
      <w:r w:rsidRPr="00FE6D4D">
        <w:tab/>
        <w:t>zarządza, w razie potrzeby, podjęcie środków zapobiegających bezczynności lub przewlekłości w przyszłości, w tym wyjaśnienie przyczyn i ustalenie osób winnych bezczynności lub przewlekłości.</w:t>
      </w:r>
    </w:p>
    <w:p w:rsidR="00FE6D4D" w:rsidRPr="00FE6D4D" w:rsidRDefault="00FE6D4D" w:rsidP="00FE6D4D">
      <w:pPr>
        <w:pStyle w:val="USTustnpkodeksu"/>
      </w:pPr>
      <w:r w:rsidRPr="00FE6D4D">
        <w:t>§ 4. Organ rozpatrujący ponaglenie może z urzędu zmienić postanowienie w zakresie, o którym mowa w § 3 pkt 2, wyznaczając dłuższy termin załatwienia sprawy, jeżeli wyjdą na jaw istotne dla sprawy nowe okoliczności faktyczne lub nowe dowody, wymagające dłuższego postępowania, nieznane temu organowi w chwili wydania tego postanowienia.</w:t>
      </w:r>
    </w:p>
    <w:p w:rsidR="00FE6D4D" w:rsidRPr="00FE6D4D" w:rsidRDefault="00FE6D4D" w:rsidP="00FE6D4D">
      <w:pPr>
        <w:pStyle w:val="USTustnpkodeksu"/>
      </w:pPr>
      <w:r w:rsidRPr="00FE6D4D">
        <w:t>§ 5. W przypadku, o którym mowa w art. 327 § 2 pkt 4, w razie stwierdzenia bezczynności lub przewlekłości, organ prowadzący postępowanie niezwłocznie załatwia sprawę. Przepisu § 3 pkt 2 nie stosuje się.</w:t>
      </w:r>
    </w:p>
    <w:p w:rsidR="00FE6D4D" w:rsidRPr="00FE6D4D" w:rsidRDefault="00FE6D4D" w:rsidP="00FE6D4D">
      <w:pPr>
        <w:pStyle w:val="ARTartustawynprozporzdzenia"/>
      </w:pPr>
      <w:r w:rsidRPr="00FE6D4D">
        <w:rPr>
          <w:rStyle w:val="Ppogrubienie"/>
        </w:rPr>
        <w:t>Art. 329.</w:t>
      </w:r>
      <w:r w:rsidRPr="00FE6D4D">
        <w:t> Prawo wniesienia ponaglenia na bezczynność lub przewlekłość samorządowego kolegium odwoławczego służy również jednostce samorządu terytorialnego, której organ podatkowy wydał zaskarżoną decyzję lub postanowienie. Przepisy art. 327 § 1 oraz art. 328 stosuje się odpowiednio.</w:t>
      </w:r>
    </w:p>
    <w:p w:rsidR="00FE6D4D" w:rsidRPr="00FE6D4D" w:rsidRDefault="00FE6D4D" w:rsidP="00FE6D4D">
      <w:pPr>
        <w:pStyle w:val="ARTartustawynprozporzdzenia"/>
      </w:pPr>
      <w:r w:rsidRPr="00FE6D4D">
        <w:rPr>
          <w:rStyle w:val="Ppogrubienie"/>
        </w:rPr>
        <w:t>Art. 330.</w:t>
      </w:r>
      <w:r w:rsidRPr="00FE6D4D">
        <w:t> Pracownik organu podatkowego podlega odpowiedzialności porządkowej lub dyscyplinarnej albo innej odpowiedzialności przewidzianej w przepisach prawa, jeżeli z nieuzasadnionych przyczyn doprowadził do bezczynności lub przewlekłości w załatwianiu sprawy.</w:t>
      </w:r>
    </w:p>
    <w:p w:rsidR="00FE6D4D" w:rsidRPr="00FE6D4D" w:rsidRDefault="00FE6D4D" w:rsidP="00FE6D4D">
      <w:pPr>
        <w:pStyle w:val="ROZDZODDZOZNoznaczenierozdziauluboddziau"/>
      </w:pPr>
      <w:r w:rsidRPr="00FE6D4D">
        <w:t>Rozdział 3</w:t>
      </w:r>
    </w:p>
    <w:p w:rsidR="00FE6D4D" w:rsidRPr="00FE6D4D" w:rsidRDefault="00FE6D4D" w:rsidP="00FE6D4D">
      <w:pPr>
        <w:pStyle w:val="ROZDZODDZPRZEDMprzedmiotregulacjirozdziauluboddziau"/>
      </w:pPr>
      <w:r w:rsidRPr="00FE6D4D">
        <w:t>Doręczenia</w:t>
      </w:r>
    </w:p>
    <w:p w:rsidR="00FE6D4D" w:rsidRPr="00FE6D4D" w:rsidRDefault="00FE6D4D" w:rsidP="00FE6D4D">
      <w:pPr>
        <w:pStyle w:val="ARTartustawynprozporzdzenia"/>
      </w:pPr>
      <w:r w:rsidRPr="00FE6D4D">
        <w:rPr>
          <w:rStyle w:val="Ppogrubienie"/>
        </w:rPr>
        <w:t>Art. 331.</w:t>
      </w:r>
      <w:r w:rsidRPr="00FE6D4D">
        <w:t> § 1. Organ podatkowy doręcza pisma:</w:t>
      </w:r>
    </w:p>
    <w:p w:rsidR="00FE6D4D" w:rsidRPr="00FE6D4D" w:rsidRDefault="00FE6D4D" w:rsidP="00FE6D4D">
      <w:pPr>
        <w:pStyle w:val="PKTpunkt"/>
      </w:pPr>
      <w:r w:rsidRPr="00FE6D4D">
        <w:t>1)</w:t>
      </w:r>
      <w:r w:rsidRPr="00FE6D4D">
        <w:tab/>
        <w:t>za urzędowym poświadczeniem odbioru, za pośrednictwem środków komunikacji elektronicznej;</w:t>
      </w:r>
    </w:p>
    <w:p w:rsidR="00FE6D4D" w:rsidRPr="00FE6D4D" w:rsidRDefault="00FE6D4D" w:rsidP="00FE6D4D">
      <w:pPr>
        <w:pStyle w:val="PKTpunkt"/>
      </w:pPr>
      <w:r w:rsidRPr="00FE6D4D">
        <w:t>2)</w:t>
      </w:r>
      <w:r w:rsidRPr="00FE6D4D">
        <w:tab/>
        <w:t>za pokwitowaniem, za pośrednictwem:</w:t>
      </w:r>
    </w:p>
    <w:p w:rsidR="00FE6D4D" w:rsidRPr="00FE6D4D" w:rsidRDefault="00FE6D4D" w:rsidP="00FE6D4D">
      <w:pPr>
        <w:pStyle w:val="LITlitera"/>
      </w:pPr>
      <w:r w:rsidRPr="00FE6D4D">
        <w:lastRenderedPageBreak/>
        <w:t>a)</w:t>
      </w:r>
      <w:r w:rsidRPr="00FE6D4D">
        <w:tab/>
        <w:t>operatora pocztowego w rozumieniu ustawy z dnia 23 listopada 2012 r. – Prawo pocztowe, zwanego dalej „operatorem pocztowym”,</w:t>
      </w:r>
    </w:p>
    <w:p w:rsidR="00FE6D4D" w:rsidRPr="00FE6D4D" w:rsidRDefault="00FE6D4D" w:rsidP="00FE6D4D">
      <w:pPr>
        <w:pStyle w:val="LITlitera"/>
      </w:pPr>
      <w:r w:rsidRPr="00FE6D4D">
        <w:t>b)</w:t>
      </w:r>
      <w:r w:rsidRPr="00FE6D4D">
        <w:tab/>
        <w:t>pracowników organu podatkowego,</w:t>
      </w:r>
    </w:p>
    <w:p w:rsidR="00FE6D4D" w:rsidRPr="00FE6D4D" w:rsidRDefault="00FE6D4D" w:rsidP="00FE6D4D">
      <w:pPr>
        <w:pStyle w:val="LITlitera"/>
      </w:pPr>
      <w:r w:rsidRPr="00FE6D4D">
        <w:t>c)</w:t>
      </w:r>
      <w:r w:rsidRPr="00FE6D4D">
        <w:tab/>
        <w:t>osób odbywających staż, praktykę zawodową lub studencką w urzędzie obsługującym organ podatkowy,</w:t>
      </w:r>
    </w:p>
    <w:p w:rsidR="00FE6D4D" w:rsidRPr="00FE6D4D" w:rsidRDefault="00FE6D4D" w:rsidP="00FE6D4D">
      <w:pPr>
        <w:pStyle w:val="LITlitera"/>
      </w:pPr>
      <w:r w:rsidRPr="00FE6D4D">
        <w:t>d)</w:t>
      </w:r>
      <w:r w:rsidRPr="00FE6D4D">
        <w:tab/>
        <w:t>osób fizycznych świadczących na rzecz organu podatkowego czynności na podstawie umowy zlecenia, nieprowadzących działalności gospodarczej w zakresie doręczeń,</w:t>
      </w:r>
    </w:p>
    <w:p w:rsidR="00FE6D4D" w:rsidRPr="00FE6D4D" w:rsidRDefault="00FE6D4D" w:rsidP="00FE6D4D">
      <w:pPr>
        <w:pStyle w:val="LITlitera"/>
      </w:pPr>
      <w:r w:rsidRPr="00FE6D4D">
        <w:t>e)</w:t>
      </w:r>
      <w:r w:rsidRPr="00FE6D4D">
        <w:tab/>
        <w:t xml:space="preserve">inkasenta – w przypadku pisma samorządowego organu podatkowego, </w:t>
      </w:r>
    </w:p>
    <w:p w:rsidR="00FE6D4D" w:rsidRPr="00FE6D4D" w:rsidRDefault="00FE6D4D" w:rsidP="00FE6D4D">
      <w:pPr>
        <w:pStyle w:val="LITlitera"/>
      </w:pPr>
      <w:r w:rsidRPr="00FE6D4D">
        <w:t>f)</w:t>
      </w:r>
      <w:r w:rsidRPr="00FE6D4D">
        <w:tab/>
        <w:t>organów lub osób uprawnionych na podstawie odrębnych przepisów.</w:t>
      </w:r>
    </w:p>
    <w:p w:rsidR="00FE6D4D" w:rsidRPr="00FE6D4D" w:rsidRDefault="00FE6D4D" w:rsidP="00FE6D4D">
      <w:pPr>
        <w:pStyle w:val="USTustnpkodeksu"/>
      </w:pPr>
      <w:r w:rsidRPr="00FE6D4D">
        <w:t>§ 2. Przepis § 1 pkt 2 lit. b–d stosuje się odpowiednio do pracowników lub innych osób upoważnionych do doręczania pism w innym organie podatkowym.</w:t>
      </w:r>
    </w:p>
    <w:p w:rsidR="00FE6D4D" w:rsidRPr="00FE6D4D" w:rsidRDefault="00FE6D4D" w:rsidP="00FE6D4D">
      <w:pPr>
        <w:pStyle w:val="USTustnpkodeksu"/>
      </w:pPr>
      <w:r w:rsidRPr="00FE6D4D">
        <w:t>§ 3. Jeżeli przepisy ustawy przewidują doręczanie pism za pomocą środków komunikacji elektronicznej, doręczenie następuje przez portal podatkowy, w zakresie wynikającym z odrębnych przepisów lub przez system teleinformatyczny administracji podatkowej.</w:t>
      </w:r>
    </w:p>
    <w:p w:rsidR="00FE6D4D" w:rsidRPr="00FE6D4D" w:rsidRDefault="00FE6D4D" w:rsidP="00FE6D4D">
      <w:pPr>
        <w:pStyle w:val="USTustnpkodeksu"/>
      </w:pPr>
      <w:r w:rsidRPr="00FE6D4D">
        <w:t>§ 4. Doręczanie pism pełnomocnikowi będącemu adwokatem, radcą prawnym lub doradcą podatkowym następuje:</w:t>
      </w:r>
    </w:p>
    <w:p w:rsidR="00FE6D4D" w:rsidRPr="00FE6D4D" w:rsidRDefault="00FE6D4D" w:rsidP="00FE6D4D">
      <w:pPr>
        <w:pStyle w:val="PKTpunkt"/>
      </w:pPr>
      <w:r w:rsidRPr="00FE6D4D">
        <w:t>1)</w:t>
      </w:r>
      <w:r w:rsidRPr="00FE6D4D">
        <w:tab/>
        <w:t>za pomocą środków komunikacji elektronicznej na adres, o którym mowa w art. 43 § 1;</w:t>
      </w:r>
    </w:p>
    <w:p w:rsidR="00FE6D4D" w:rsidRPr="00FE6D4D" w:rsidRDefault="00FE6D4D" w:rsidP="00FE6D4D">
      <w:pPr>
        <w:pStyle w:val="PKTpunkt"/>
      </w:pPr>
      <w:r w:rsidRPr="00FE6D4D">
        <w:t>2)</w:t>
      </w:r>
      <w:r w:rsidRPr="00FE6D4D">
        <w:tab/>
        <w:t>w postaci papierowej w siedzibie organu podatkowego lub miejscu prowadzenia kontroli.</w:t>
      </w:r>
    </w:p>
    <w:p w:rsidR="00FE6D4D" w:rsidRPr="00FE6D4D" w:rsidRDefault="00FE6D4D" w:rsidP="00FE6D4D">
      <w:pPr>
        <w:pStyle w:val="USTustnpkodeksu"/>
      </w:pPr>
      <w:r w:rsidRPr="00FE6D4D">
        <w:t>§ 5. W przypadku gdy stroną lub innym uczestnikiem postępowania jest podmiot publiczny obowiązany do udostępniania i obsługi elektronicznej skrzynki podawczej na podstawie art. 16 ust. 1a ustawy z dnia 17 lutego 2005 r. o informatyzacji działalności podmiotów realizujących zadania publiczne, doręczenia dokonuje się na elektroniczną skrzynkę podawczą tego podmiotu.</w:t>
      </w:r>
    </w:p>
    <w:p w:rsidR="00FE6D4D" w:rsidRPr="00FE6D4D" w:rsidRDefault="00FE6D4D" w:rsidP="00FE6D4D">
      <w:pPr>
        <w:pStyle w:val="USTustnpkodeksu"/>
      </w:pPr>
      <w:r w:rsidRPr="00FE6D4D">
        <w:t>§ 6. W przypadku wystąpienia problemów technicznych uniemożliwiających organowi podatkowemu doręczenie pism za pomocą środków komunikacji elektronicznej pisma, doręcza się w sposób określony w § 1 pkt 2.</w:t>
      </w:r>
    </w:p>
    <w:p w:rsidR="00FE6D4D" w:rsidRPr="00FE6D4D" w:rsidRDefault="00FE6D4D" w:rsidP="00FE6D4D">
      <w:pPr>
        <w:pStyle w:val="USTustnpkodeksu"/>
      </w:pPr>
      <w:r w:rsidRPr="00FE6D4D">
        <w:t>§ 7. Przepis § 4 stosuje się odpowiednio do:</w:t>
      </w:r>
    </w:p>
    <w:p w:rsidR="00FE6D4D" w:rsidRPr="00FE6D4D" w:rsidRDefault="00FE6D4D" w:rsidP="00FE6D4D">
      <w:pPr>
        <w:pStyle w:val="PKTpunkt"/>
      </w:pPr>
      <w:r w:rsidRPr="00FE6D4D">
        <w:t>1)</w:t>
      </w:r>
      <w:r w:rsidRPr="00FE6D4D">
        <w:tab/>
        <w:t>użytkownika portalu podatkowego w zakresie spraw załatwianych przez portal podatkowy;</w:t>
      </w:r>
    </w:p>
    <w:p w:rsidR="00FE6D4D" w:rsidRPr="00FE6D4D" w:rsidRDefault="00FE6D4D" w:rsidP="00FE6D4D">
      <w:pPr>
        <w:pStyle w:val="PKTpunkt"/>
      </w:pPr>
      <w:r w:rsidRPr="00FE6D4D">
        <w:t>2)</w:t>
      </w:r>
      <w:r w:rsidRPr="00FE6D4D">
        <w:tab/>
        <w:t>użytkownika profilu zaufanego, jeżeli podał adres elektroniczny;</w:t>
      </w:r>
    </w:p>
    <w:p w:rsidR="00FE6D4D" w:rsidRPr="00FE6D4D" w:rsidRDefault="00FE6D4D" w:rsidP="00FE6D4D">
      <w:pPr>
        <w:pStyle w:val="PKTpunkt"/>
      </w:pPr>
      <w:r w:rsidRPr="00FE6D4D">
        <w:lastRenderedPageBreak/>
        <w:t>3)</w:t>
      </w:r>
      <w:r w:rsidRPr="00FE6D4D">
        <w:tab/>
        <w:t>podatnika czynnego podatku od towarów i usług;</w:t>
      </w:r>
    </w:p>
    <w:p w:rsidR="00FE6D4D" w:rsidRPr="00FE6D4D" w:rsidRDefault="00FE6D4D" w:rsidP="00FE6D4D">
      <w:pPr>
        <w:pStyle w:val="PKTpunkt"/>
      </w:pPr>
      <w:r w:rsidRPr="00FE6D4D">
        <w:t>4)</w:t>
      </w:r>
      <w:r w:rsidRPr="00FE6D4D">
        <w:tab/>
        <w:t xml:space="preserve">przedsiębiorcy w rozumieniu przepisów ustawy z dnia 6 marca 2018 r. – Prawo przedsiębiorców, z wyłączeniem </w:t>
      </w:r>
      <w:proofErr w:type="spellStart"/>
      <w:r w:rsidRPr="00FE6D4D">
        <w:t>mikroprzedsiębiorcy</w:t>
      </w:r>
      <w:proofErr w:type="spellEnd"/>
      <w:r w:rsidRPr="00FE6D4D">
        <w:t>.</w:t>
      </w:r>
    </w:p>
    <w:p w:rsidR="00FE6D4D" w:rsidRPr="00FE6D4D" w:rsidRDefault="00FE6D4D" w:rsidP="00FE6D4D">
      <w:pPr>
        <w:pStyle w:val="ARTartustawynprozporzdzenia"/>
      </w:pPr>
      <w:r w:rsidRPr="00FE6D4D">
        <w:rPr>
          <w:rStyle w:val="Ppogrubienie"/>
        </w:rPr>
        <w:t>Art. 332.</w:t>
      </w:r>
      <w:r w:rsidRPr="00FE6D4D">
        <w:t> Podmioty, o których mowa w art. 70, w przypadku nadania im uprawnień organów podatkowych, doręczają pisma  za pokwitowaniem, za pośrednictwem:</w:t>
      </w:r>
    </w:p>
    <w:p w:rsidR="00FE6D4D" w:rsidRPr="00FE6D4D" w:rsidRDefault="00FE6D4D" w:rsidP="00FE6D4D">
      <w:pPr>
        <w:pStyle w:val="PKTpunkt"/>
      </w:pPr>
      <w:r w:rsidRPr="00FE6D4D">
        <w:t>1)</w:t>
      </w:r>
      <w:r w:rsidRPr="00FE6D4D">
        <w:tab/>
        <w:t>operatora pocztowego;</w:t>
      </w:r>
    </w:p>
    <w:p w:rsidR="00FE6D4D" w:rsidRPr="00FE6D4D" w:rsidRDefault="00FE6D4D" w:rsidP="00FE6D4D">
      <w:pPr>
        <w:pStyle w:val="PKTpunkt"/>
      </w:pPr>
      <w:r w:rsidRPr="00FE6D4D">
        <w:t>2)</w:t>
      </w:r>
      <w:r w:rsidRPr="00FE6D4D">
        <w:tab/>
        <w:t>funkcjonariuszy, żołnierzy lub pracowników organu podatkowego;</w:t>
      </w:r>
    </w:p>
    <w:p w:rsidR="00FE6D4D" w:rsidRPr="00FE6D4D" w:rsidRDefault="00FE6D4D" w:rsidP="00FE6D4D">
      <w:pPr>
        <w:pStyle w:val="PKTpunkt"/>
      </w:pPr>
      <w:r w:rsidRPr="00FE6D4D">
        <w:t>3)</w:t>
      </w:r>
      <w:r w:rsidRPr="00FE6D4D">
        <w:tab/>
        <w:t>osób fizycznych świadczących na rzecz organu podatkowego czynności na podstawie umowy zlecenia, nieprowadzących działalności gospodarczej w zakresie doręczeń.</w:t>
      </w:r>
    </w:p>
    <w:p w:rsidR="00FE6D4D" w:rsidRPr="00FE6D4D" w:rsidRDefault="00FE6D4D" w:rsidP="00FE6D4D">
      <w:pPr>
        <w:pStyle w:val="ARTartustawynprozporzdzenia"/>
      </w:pPr>
      <w:r w:rsidRPr="00FE6D4D">
        <w:rPr>
          <w:rStyle w:val="Ppogrubienie"/>
        </w:rPr>
        <w:t>Art. 333.</w:t>
      </w:r>
      <w:r w:rsidRPr="00FE6D4D">
        <w:t> § 1. Za wyjątkiem przypadków określonych w art. 331 § 4, 5 i 7, doręczanie pism następuje za pomocą środków komunikacji elektronicznej, jeżeli strona spełni jeden z następujących warunków:</w:t>
      </w:r>
    </w:p>
    <w:p w:rsidR="00FE6D4D" w:rsidRPr="00FE6D4D" w:rsidRDefault="00FE6D4D" w:rsidP="00FE6D4D">
      <w:pPr>
        <w:pStyle w:val="PKTpunkt"/>
      </w:pPr>
      <w:r w:rsidRPr="00FE6D4D">
        <w:t>1)</w:t>
      </w:r>
      <w:r w:rsidRPr="00FE6D4D">
        <w:tab/>
        <w:t>złoży wniosek w postaci elektronicznej przez elektroniczną skrzynkę podawczą organu podatkowego lub portal podatkowy;</w:t>
      </w:r>
    </w:p>
    <w:p w:rsidR="00FE6D4D" w:rsidRPr="00FE6D4D" w:rsidRDefault="00FE6D4D" w:rsidP="00FE6D4D">
      <w:pPr>
        <w:pStyle w:val="PKTpunkt"/>
      </w:pPr>
      <w:r w:rsidRPr="00FE6D4D">
        <w:t>2)</w:t>
      </w:r>
      <w:r w:rsidRPr="00FE6D4D">
        <w:tab/>
        <w:t>wniesie o doręczanie za pomocą środków komunikacji elektronicznej i wskaże organowi podatkowemu adres elektroniczny;</w:t>
      </w:r>
    </w:p>
    <w:p w:rsidR="00FE6D4D" w:rsidRPr="00FE6D4D" w:rsidRDefault="00FE6D4D" w:rsidP="00FE6D4D">
      <w:pPr>
        <w:pStyle w:val="PKTpunkt"/>
      </w:pPr>
      <w:r w:rsidRPr="00FE6D4D">
        <w:t>3)</w:t>
      </w:r>
      <w:r w:rsidRPr="00FE6D4D">
        <w:tab/>
        <w:t>wyrazi zgodę na doręczanie pism za pomocą środków komunikacji elektronicznej i wskaże organowi podatkowemu adres elektroniczny.</w:t>
      </w:r>
    </w:p>
    <w:p w:rsidR="00FE6D4D" w:rsidRPr="00FE6D4D" w:rsidRDefault="00FE6D4D" w:rsidP="00FE6D4D">
      <w:pPr>
        <w:pStyle w:val="USTustnpkodeksu"/>
      </w:pPr>
      <w:r w:rsidRPr="00FE6D4D">
        <w:t>§ 2. Wystąpienie organu podatkowego o wyrażenie zgody, o której mowa w § 1 pkt 3, może nastąpić za pomocą środków komunikacji elektronicznej. Przepisów art. 344 § 3 oraz art. 345 § 1–5 nie stosuje się.</w:t>
      </w:r>
    </w:p>
    <w:p w:rsidR="00FE6D4D" w:rsidRPr="00FE6D4D" w:rsidRDefault="00FE6D4D" w:rsidP="00FE6D4D">
      <w:pPr>
        <w:pStyle w:val="USTustnpkodeksu"/>
      </w:pPr>
      <w:r w:rsidRPr="00FE6D4D">
        <w:t>§ 3. Strona może zrezygnować z doręczania pism za pomocą środków komunikacji elektronicznej. W takim przypadku organ podatkowy doręcza pisma w sposób określony w art. 331 § 1 pkt 2. Rezygnacja nie wpływa na skuteczność doręczenia pism wysłanych przed wpływem rezygnacji do organu.</w:t>
      </w:r>
    </w:p>
    <w:p w:rsidR="00FE6D4D" w:rsidRPr="00FE6D4D" w:rsidRDefault="00FE6D4D" w:rsidP="00FE6D4D">
      <w:pPr>
        <w:pStyle w:val="ARTartustawynprozporzdzenia"/>
      </w:pPr>
      <w:r w:rsidRPr="00FE6D4D">
        <w:rPr>
          <w:rStyle w:val="Ppogrubienie"/>
        </w:rPr>
        <w:t>Art. 334.</w:t>
      </w:r>
      <w:r w:rsidRPr="00FE6D4D">
        <w:t> § 1. Pisma doręcza się stronie, a gdy strona działa przez przedstawiciela - temu przedstawicielowi, a także innym osobom – w przypadkach wskazanych w odrębnych ustawach.</w:t>
      </w:r>
    </w:p>
    <w:p w:rsidR="00FE6D4D" w:rsidRPr="00FE6D4D" w:rsidRDefault="00FE6D4D" w:rsidP="00FE6D4D">
      <w:pPr>
        <w:pStyle w:val="USTustnpkodeksu"/>
      </w:pPr>
      <w:r w:rsidRPr="00FE6D4D">
        <w:t>§ 2. Jeżeli ustanowiono pełnomocnika, pisma doręcza się pełnomocnikowi pod adresem wskazanym w pełnomocnictwie.</w:t>
      </w:r>
    </w:p>
    <w:p w:rsidR="00FE6D4D" w:rsidRPr="00FE6D4D" w:rsidRDefault="00FE6D4D" w:rsidP="00FE6D4D">
      <w:pPr>
        <w:pStyle w:val="USTustnpkodeksu"/>
      </w:pPr>
      <w:r w:rsidRPr="00FE6D4D">
        <w:lastRenderedPageBreak/>
        <w:t>§ 3. Pełnomocnikowi mającemu miejsce zamieszkania za granicą, który nie wskazuje adresu do doręczeń w kraju, pisma doręcza się za pomocą środków komunikacji elektronicznej pod wskazanym adresem elektronicznym.</w:t>
      </w:r>
    </w:p>
    <w:p w:rsidR="00FE6D4D" w:rsidRPr="00FE6D4D" w:rsidRDefault="00FE6D4D" w:rsidP="00FE6D4D">
      <w:pPr>
        <w:pStyle w:val="USTustnpkodeksu"/>
      </w:pPr>
      <w:r w:rsidRPr="00FE6D4D">
        <w:t>§ 4. W razie niewskazania pełnomocnika do doręczeń w przypadku, o którym mowa w art. 57 § 1, organ podatkowy doręcza pisma wybranemu przez siebie pełnomocnikowi.</w:t>
      </w:r>
    </w:p>
    <w:p w:rsidR="00FE6D4D" w:rsidRPr="00FE6D4D" w:rsidRDefault="00FE6D4D" w:rsidP="00FE6D4D">
      <w:pPr>
        <w:pStyle w:val="USTustnpkodeksu"/>
      </w:pPr>
      <w:r w:rsidRPr="00FE6D4D">
        <w:t>§ 5. Jeżeli w przypadku, o którym mowa w art. 294 § 4, małżonkowie mają różne miejsca zamieszkania, w razie niewskazania jednego z małżonków jako właściwego do doręczeń, organ podatkowy doręcza pisma obojgu małżonkom.</w:t>
      </w:r>
    </w:p>
    <w:p w:rsidR="00FE6D4D" w:rsidRPr="00FE6D4D" w:rsidRDefault="00FE6D4D" w:rsidP="00FE6D4D">
      <w:pPr>
        <w:pStyle w:val="ARTartustawynprozporzdzenia"/>
      </w:pPr>
      <w:r w:rsidRPr="00FE6D4D">
        <w:rPr>
          <w:rStyle w:val="Ppogrubienie"/>
        </w:rPr>
        <w:t>Art. 335.</w:t>
      </w:r>
      <w:r w:rsidRPr="00FE6D4D">
        <w:t> § 1. W toku postępowania strona, jej przedstawiciel lub pełnomocnik mają obowiązek zawiadomić organ podatkowy o zmianie adresu, na który dokonuje się doręczeń. Dotyczy to także zmiany lub likwidacji adresu elektronicznego.</w:t>
      </w:r>
    </w:p>
    <w:p w:rsidR="00FE6D4D" w:rsidRPr="00FE6D4D" w:rsidRDefault="00FE6D4D" w:rsidP="00FE6D4D">
      <w:pPr>
        <w:pStyle w:val="USTustnpkodeksu"/>
      </w:pPr>
      <w:r w:rsidRPr="00FE6D4D">
        <w:t>§ 2. W przypadku niedopełnienia obowiązku, o którym mowa w § 1, pismo uważa się za doręczone pod dotychczasowym adresem lub adresem elektronicznym z upływem ostatniego dnia okresu, o którym mowa w art. 340 § 1 lub art. 345 § 3, a pismo pozostawia się w aktach sprawy lub umożliwia się adresatowi dostęp do treści pisma w postaci elektronicznej zgodnie z art. 345 § 5.</w:t>
      </w:r>
    </w:p>
    <w:p w:rsidR="00FE6D4D" w:rsidRPr="00FE6D4D" w:rsidRDefault="00FE6D4D" w:rsidP="00FE6D4D">
      <w:pPr>
        <w:pStyle w:val="ARTartustawynprozporzdzenia"/>
      </w:pPr>
      <w:r w:rsidRPr="00FE6D4D">
        <w:rPr>
          <w:rStyle w:val="Ppogrubienie"/>
        </w:rPr>
        <w:t>Art. 336.</w:t>
      </w:r>
      <w:r w:rsidRPr="00FE6D4D">
        <w:t> Przepisy dotyczące doręczania pism stronie stosuje się odpowiednio do doręczania pism innym osobom biorącym udział w postępowaniu.</w:t>
      </w:r>
    </w:p>
    <w:p w:rsidR="00FE6D4D" w:rsidRPr="00FE6D4D" w:rsidRDefault="00FE6D4D" w:rsidP="00FE6D4D">
      <w:pPr>
        <w:pStyle w:val="ARTartustawynprozporzdzenia"/>
      </w:pPr>
      <w:r w:rsidRPr="00FE6D4D">
        <w:rPr>
          <w:rStyle w:val="Ppogrubienie"/>
        </w:rPr>
        <w:t>Art. 337.</w:t>
      </w:r>
      <w:r w:rsidRPr="00FE6D4D">
        <w:t> W sprawach dotyczących podatku od towarów i usług z tytułu importu towarów oraz podatku akcyzowego z tytułu importu towarów stosuje się przepisy art. 83 i art. 84 ustawy z dnia 19 marca 2004 r. – Prawo celne (Dz. U. z 2018 r. poz. 167, z późn. zm.</w:t>
      </w:r>
      <w:r w:rsidR="00D831A1">
        <w:rPr>
          <w:rStyle w:val="Odwoanieprzypisudolnego"/>
        </w:rPr>
        <w:footnoteReference w:customMarkFollows="1" w:id="10"/>
        <w:t>10)</w:t>
      </w:r>
      <w:r w:rsidRPr="00FE6D4D">
        <w:t>).</w:t>
      </w:r>
    </w:p>
    <w:p w:rsidR="00FE6D4D" w:rsidRPr="00FE6D4D" w:rsidRDefault="00FE6D4D" w:rsidP="00FE6D4D">
      <w:pPr>
        <w:pStyle w:val="ARTartustawynprozporzdzenia"/>
      </w:pPr>
      <w:r w:rsidRPr="00FE6D4D">
        <w:rPr>
          <w:rStyle w:val="Ppogrubienie"/>
        </w:rPr>
        <w:t>Art. 338.</w:t>
      </w:r>
      <w:r w:rsidRPr="00FE6D4D">
        <w:t> § 1. Pisma doręcza się osobom fizycznym pod adresem miejsca ich zamieszkania, a w przypadku wskazania innego adresu do doręczeń w kraju, pod tym adresem.</w:t>
      </w:r>
    </w:p>
    <w:p w:rsidR="00FE6D4D" w:rsidRPr="00FE6D4D" w:rsidRDefault="00FE6D4D" w:rsidP="00FE6D4D">
      <w:pPr>
        <w:pStyle w:val="USTustnpkodeksu"/>
      </w:pPr>
      <w:r w:rsidRPr="00FE6D4D">
        <w:t>§ 2.  Osobom fizycznym pisma mogą być także doręczane w:</w:t>
      </w:r>
    </w:p>
    <w:p w:rsidR="00FE6D4D" w:rsidRPr="00FE6D4D" w:rsidRDefault="00FE6D4D" w:rsidP="00FE6D4D">
      <w:pPr>
        <w:pStyle w:val="PKTpunkt"/>
      </w:pPr>
      <w:r w:rsidRPr="00FE6D4D">
        <w:t>1)</w:t>
      </w:r>
      <w:r w:rsidRPr="00FE6D4D">
        <w:tab/>
        <w:t>siedzibie organu podatkowego;</w:t>
      </w:r>
    </w:p>
    <w:p w:rsidR="00FE6D4D" w:rsidRPr="00FE6D4D" w:rsidRDefault="00FE6D4D" w:rsidP="00FE6D4D">
      <w:pPr>
        <w:pStyle w:val="PKTpunkt"/>
      </w:pPr>
      <w:r w:rsidRPr="00FE6D4D">
        <w:t>2)</w:t>
      </w:r>
      <w:r w:rsidRPr="00FE6D4D">
        <w:tab/>
        <w:t>miejscu zatrudnienia lub prowadzenia działalności przez adresata – adresatowi lub osobie upoważnionej przez pracodawcę do odbioru korespondencji.</w:t>
      </w:r>
    </w:p>
    <w:p w:rsidR="00FE6D4D" w:rsidRPr="00FE6D4D" w:rsidRDefault="00FE6D4D" w:rsidP="00FE6D4D">
      <w:pPr>
        <w:pStyle w:val="USTustnpkodeksu"/>
      </w:pPr>
      <w:r w:rsidRPr="00FE6D4D">
        <w:lastRenderedPageBreak/>
        <w:t>§ 3. W razie niemożności doręczenia pisma w sposób określony w § 1 i 2, a także w innych uzasadnionych przypadkach pisma doręcza się w każdym miejscu, gdzie się adresata zastanie.</w:t>
      </w:r>
    </w:p>
    <w:p w:rsidR="00FE6D4D" w:rsidRPr="00FE6D4D" w:rsidRDefault="00FE6D4D" w:rsidP="00FE6D4D">
      <w:pPr>
        <w:pStyle w:val="ARTartustawynprozporzdzenia"/>
      </w:pPr>
      <w:r w:rsidRPr="00FE6D4D">
        <w:rPr>
          <w:rStyle w:val="Ppogrubienie"/>
        </w:rPr>
        <w:t>Art. 339.</w:t>
      </w:r>
      <w:r w:rsidRPr="00FE6D4D">
        <w:t> W przypadku nieobecności adresata w miejscu zamieszkania albo pod adresem do doręczeń w kraju pisma doręcza się za pokwitowaniem pełnoletniemu domownikowi, gdy zgodził się przyjąć pismo i oddać je adresatowi.</w:t>
      </w:r>
    </w:p>
    <w:p w:rsidR="00FE6D4D" w:rsidRPr="00FE6D4D" w:rsidRDefault="00FE6D4D" w:rsidP="00FE6D4D">
      <w:pPr>
        <w:pStyle w:val="ARTartustawynprozporzdzenia"/>
      </w:pPr>
      <w:r w:rsidRPr="00FE6D4D">
        <w:rPr>
          <w:rStyle w:val="Ppogrubienie"/>
        </w:rPr>
        <w:t>Art. 340.</w:t>
      </w:r>
      <w:r w:rsidRPr="00FE6D4D">
        <w:t> § 1. W razie niemożności doręczenia pisma w sposób określony w art. 338 § 1 lub art. 339:</w:t>
      </w:r>
    </w:p>
    <w:p w:rsidR="00FE6D4D" w:rsidRPr="00FE6D4D" w:rsidRDefault="00FE6D4D" w:rsidP="00FE6D4D">
      <w:pPr>
        <w:pStyle w:val="PKTpunkt"/>
      </w:pPr>
      <w:r w:rsidRPr="00FE6D4D">
        <w:t>1)</w:t>
      </w:r>
      <w:r w:rsidRPr="00FE6D4D">
        <w:tab/>
        <w:t xml:space="preserve"> operator pocztowy przechowuje pismo przez okres 14 dni w swojej placówce pocztowej – w przypadku doręczania pisma przez operatora pocztowego;</w:t>
      </w:r>
    </w:p>
    <w:p w:rsidR="00FE6D4D" w:rsidRPr="00FE6D4D" w:rsidRDefault="00FE6D4D" w:rsidP="00FE6D4D">
      <w:pPr>
        <w:pStyle w:val="PKTpunkt"/>
      </w:pPr>
      <w:r w:rsidRPr="00FE6D4D">
        <w:t>2)</w:t>
      </w:r>
      <w:r w:rsidRPr="00FE6D4D">
        <w:tab/>
        <w:t>pismo składa się na okres 14 dni w urzędzie gminy właściwej według miejsca zamieszkania adresata albo wskazanego adresu do doręczeń – w przypadku doręczania pisma przez podmioty, o których mowa w art. 331 § 1 pkt 2 lit. b – f oraz § 2.</w:t>
      </w:r>
    </w:p>
    <w:p w:rsidR="00FE6D4D" w:rsidRPr="00FE6D4D" w:rsidRDefault="00FE6D4D" w:rsidP="00FE6D4D">
      <w:pPr>
        <w:pStyle w:val="USTustnpkodeksu"/>
      </w:pPr>
      <w:r w:rsidRPr="00FE6D4D">
        <w:t>§ 2. Zawiadomienie o pozostawaniu pisma w miejscu określonym w § 1, wraz z informacją o możliwości jego odbioru w placówce pocztowej albo w urzędzie gminy w terminie 7 dni od dnia pozostawienia zawiadomienia, umieszcza się w oddawczej skrzynce pocztowej lub, gdy nie jest to możliwe, na drzwiach mieszkania adresata, lub miejsca wskazanego jako adres do doręczeń w kraju, na drzwiach jego biura lub innego pomieszczenia, w którym adresat wykonuje swoje czynności zawodowe bądź w widocznym miejscu przy wejściu na posesję adresata.</w:t>
      </w:r>
    </w:p>
    <w:p w:rsidR="00FE6D4D" w:rsidRPr="00FE6D4D" w:rsidRDefault="00FE6D4D" w:rsidP="00FE6D4D">
      <w:pPr>
        <w:pStyle w:val="USTustnpkodeksu"/>
      </w:pPr>
      <w:r w:rsidRPr="00FE6D4D">
        <w:t>§ 3. W przypadku niepodjęcia pisma w terminie, o którym mowa w § 2, pozostawia się powtórne zawiadomienie o możliwości odbioru pisma w terminie nie dłuższym niż 14 dni od dnia pierwszego zawiadomienia o złożeniu pisma w placówce pocztowej albo w urzędzie gminy.</w:t>
      </w:r>
    </w:p>
    <w:p w:rsidR="00FE6D4D" w:rsidRPr="00FE6D4D" w:rsidRDefault="00FE6D4D" w:rsidP="00FE6D4D">
      <w:pPr>
        <w:pStyle w:val="USTustnpkodeksu"/>
      </w:pPr>
      <w:r w:rsidRPr="00FE6D4D">
        <w:t>§ 4. W przypadku niepodjęcia pisma, doręczenie uważa się za dokonane z upływem ostatniego dnia okresu, o którym mowa w § 1, a pismo pozostawia się w aktach sprawy.</w:t>
      </w:r>
    </w:p>
    <w:p w:rsidR="00FE6D4D" w:rsidRPr="00FE6D4D" w:rsidRDefault="00FE6D4D" w:rsidP="00FE6D4D">
      <w:pPr>
        <w:pStyle w:val="ARTartustawynprozporzdzenia"/>
      </w:pPr>
      <w:r w:rsidRPr="00FE6D4D">
        <w:rPr>
          <w:rStyle w:val="Ppogrubienie"/>
        </w:rPr>
        <w:t>Art. 341.</w:t>
      </w:r>
      <w:r w:rsidRPr="00FE6D4D">
        <w:t> Na wniosek strony doręczenie może być dokonane na wskazany przez nią adres skrytki pocztowej. W tym przypadku pismo przesłane za pośrednictwem operatora pocztowego składa się w placówce pocztowej tego operatora. Przepisy art. 340 § 2–4 stosuje się odpowiednio, z tym że zawiadomienie o pozostawieniu pisma w placówce pocztowej, wraz z informacją o możliwości jego odbioru, umieszcza się w skrytce pocztowej adresata.</w:t>
      </w:r>
    </w:p>
    <w:p w:rsidR="00FE6D4D" w:rsidRPr="00FE6D4D" w:rsidRDefault="00FE6D4D" w:rsidP="00FE6D4D">
      <w:pPr>
        <w:pStyle w:val="ARTartustawynprozporzdzenia"/>
      </w:pPr>
      <w:r w:rsidRPr="00FE6D4D">
        <w:rPr>
          <w:rStyle w:val="Ppogrubienie"/>
        </w:rPr>
        <w:lastRenderedPageBreak/>
        <w:t>Art. 342.</w:t>
      </w:r>
      <w:r w:rsidRPr="00FE6D4D">
        <w:t> Osobom prawnym oraz jednostkom organizacyjnym niemającym osobowości prawnej pisma doręcza się w lokalu pod adresem ich siedziby – osobie upoważnionej do odbioru korespondencji lub prokurentowi. Przepisy art. 338 § 2 pkt 1, art. 340 i art. 341 stosuje się odpowiednio.</w:t>
      </w:r>
    </w:p>
    <w:p w:rsidR="00FE6D4D" w:rsidRPr="00FE6D4D" w:rsidRDefault="00FE6D4D" w:rsidP="00FE6D4D">
      <w:pPr>
        <w:pStyle w:val="ARTartustawynprozporzdzenia"/>
      </w:pPr>
      <w:r w:rsidRPr="00FE6D4D">
        <w:rPr>
          <w:rStyle w:val="Ppogrubienie"/>
        </w:rPr>
        <w:t>Art. 343.</w:t>
      </w:r>
      <w:r w:rsidRPr="00FE6D4D">
        <w:t> § 1. Adres miejsca zamieszkania zawarty w CRP KEP jest adresem miejsca zamieszkania, o którym mowa w art. 338 § 1. Adres siedziby zawarty w CRP KEP jest adresem siedziby, o którym mowa w art. 342.</w:t>
      </w:r>
    </w:p>
    <w:p w:rsidR="00FE6D4D" w:rsidRPr="00FE6D4D" w:rsidRDefault="00FE6D4D" w:rsidP="00FE6D4D">
      <w:pPr>
        <w:pStyle w:val="USTustnpkodeksu"/>
      </w:pPr>
      <w:r w:rsidRPr="00FE6D4D">
        <w:t>§ 2. Jeżeli adres miejsca zamieszkania lub adres siedziby zawarty w CRP KEP jest niezgodny ze stanem faktycznym, pismo uważa się za doręczone pod adresem zawartym w CRP KEP z upływem ostatniego dnia okresu, o którym mowa w art. 340 § 1, i pozostawia się je w aktach sprawy.</w:t>
      </w:r>
    </w:p>
    <w:p w:rsidR="00FE6D4D" w:rsidRPr="00FE6D4D" w:rsidRDefault="00FE6D4D" w:rsidP="00FE6D4D">
      <w:pPr>
        <w:pStyle w:val="USTustnpkodeksu"/>
      </w:pPr>
      <w:r w:rsidRPr="00FE6D4D">
        <w:t>§ 3. W przypadku braku w CRP KEP adresu miejsca zamieszkania lub adresu siedziby, przepisu § 1 nie stosuje się.</w:t>
      </w:r>
    </w:p>
    <w:p w:rsidR="00FE6D4D" w:rsidRPr="00FE6D4D" w:rsidRDefault="00FE6D4D" w:rsidP="00FE6D4D">
      <w:pPr>
        <w:pStyle w:val="ARTartustawynprozporzdzenia"/>
      </w:pPr>
      <w:r w:rsidRPr="00FE6D4D">
        <w:rPr>
          <w:rStyle w:val="Ppogrubienie"/>
        </w:rPr>
        <w:t>Art. 344.</w:t>
      </w:r>
      <w:r w:rsidRPr="00FE6D4D">
        <w:t> § 1. Odbierający pismo potwierdza doręczenie pisma własnoręcznym podpisem, ze wskazaniem daty doręczenia.</w:t>
      </w:r>
    </w:p>
    <w:p w:rsidR="00FE6D4D" w:rsidRPr="00FE6D4D" w:rsidRDefault="00FE6D4D" w:rsidP="00FE6D4D">
      <w:pPr>
        <w:pStyle w:val="USTustnpkodeksu"/>
      </w:pPr>
      <w:r w:rsidRPr="00FE6D4D">
        <w:t>§ 2. Odbiór pisma doręczanego przez operatora pocztowego jest potwierdzany pisemnie przez odbiorcę, ze wskazaniem daty doręczenia, albo za pośrednictwem systemu teleinformatycznego operatora pocztowego.</w:t>
      </w:r>
    </w:p>
    <w:p w:rsidR="00FE6D4D" w:rsidRPr="00FE6D4D" w:rsidRDefault="00FE6D4D" w:rsidP="00FE6D4D">
      <w:pPr>
        <w:pStyle w:val="USTustnpkodeksu"/>
      </w:pPr>
      <w:r w:rsidRPr="00FE6D4D">
        <w:t>§ 3. Jeżeli odbierający pismo nie może potwierdzić doręczenia lub uchyla się od tego, doręczający sam wskazuje datę doręczenia oraz osobę, która odebrała pismo i przyczynę braku jej podpisu.</w:t>
      </w:r>
    </w:p>
    <w:p w:rsidR="00FE6D4D" w:rsidRPr="00FE6D4D" w:rsidRDefault="00FE6D4D" w:rsidP="00FE6D4D">
      <w:pPr>
        <w:pStyle w:val="USTustnpkodeksu"/>
      </w:pPr>
      <w:r w:rsidRPr="00FE6D4D">
        <w:t>§ 4. W przypadku doręczenia pisma za pomocą środków komunikacji elektronicznej doręczenie jest skuteczne, jeżeli adresat potwierdzi odbiór pisma w sposób, o którym mowa w art. 345 § 1 pkt 3.</w:t>
      </w:r>
    </w:p>
    <w:p w:rsidR="00FE6D4D" w:rsidRPr="00FE6D4D" w:rsidRDefault="00FE6D4D" w:rsidP="00FE6D4D">
      <w:pPr>
        <w:pStyle w:val="ARTartustawynprozporzdzenia"/>
      </w:pPr>
      <w:r w:rsidRPr="00FE6D4D">
        <w:rPr>
          <w:rStyle w:val="Ppogrubienie"/>
        </w:rPr>
        <w:t>Art. 345.</w:t>
      </w:r>
      <w:r w:rsidRPr="00FE6D4D">
        <w:t> § 1. W celu doręczenia pisma w postaci elektronicznej organ podatkowy przesyła na adres elektroniczny adresata zawiadomienie zawierające:</w:t>
      </w:r>
    </w:p>
    <w:p w:rsidR="00FE6D4D" w:rsidRPr="00FE6D4D" w:rsidRDefault="00FE6D4D" w:rsidP="00FE6D4D">
      <w:pPr>
        <w:pStyle w:val="PKTpunkt"/>
      </w:pPr>
      <w:r w:rsidRPr="00FE6D4D">
        <w:t>1)</w:t>
      </w:r>
      <w:r w:rsidRPr="00FE6D4D">
        <w:tab/>
        <w:t>informację, że adresat może odebrać pismo w postaci elektronicznej;</w:t>
      </w:r>
    </w:p>
    <w:p w:rsidR="00FE6D4D" w:rsidRPr="00FE6D4D" w:rsidRDefault="00FE6D4D" w:rsidP="00FE6D4D">
      <w:pPr>
        <w:pStyle w:val="PKTpunkt"/>
      </w:pPr>
      <w:r w:rsidRPr="00FE6D4D">
        <w:t>2)</w:t>
      </w:r>
      <w:r w:rsidRPr="00FE6D4D">
        <w:tab/>
        <w:t>wskazanie adresu elektronicznego, z którego adresat może pobrać pismo i pod którym powinien dokonać potwierdzenia doręczenia pisma;</w:t>
      </w:r>
    </w:p>
    <w:p w:rsidR="00FE6D4D" w:rsidRPr="00FE6D4D" w:rsidRDefault="00FE6D4D" w:rsidP="00FE6D4D">
      <w:pPr>
        <w:pStyle w:val="PKTpunkt"/>
      </w:pPr>
      <w:r w:rsidRPr="00FE6D4D">
        <w:t>3)</w:t>
      </w:r>
      <w:r w:rsidRPr="00FE6D4D">
        <w:tab/>
        <w:t xml:space="preserve">pouczenie dotyczące sposobu odbioru pisma, a w szczególności sposobu identyfikacji pod wskazanym adresem elektronicznym w systemie teleinformatycznym administracji </w:t>
      </w:r>
      <w:r w:rsidRPr="00FE6D4D">
        <w:lastRenderedPageBreak/>
        <w:t>podatkowej oraz informację o wymogu podpisania urzędowego poświadczenia odbioru w określony sposób.</w:t>
      </w:r>
    </w:p>
    <w:p w:rsidR="00FE6D4D" w:rsidRPr="00FE6D4D" w:rsidRDefault="00FE6D4D" w:rsidP="00FE6D4D">
      <w:pPr>
        <w:pStyle w:val="USTustnpkodeksu"/>
      </w:pPr>
      <w:r w:rsidRPr="00FE6D4D">
        <w:t>§ 2. W przypadku nieodebrania pisma w postaci elektronicznej w sposób określony w § 1 pkt 3 organ podatkowy po upływie 7 dni, licząc od dnia wysłania zawiadomienia, przesyła powtórne zawiadomienie o możliwości odebrania tego pisma.</w:t>
      </w:r>
    </w:p>
    <w:p w:rsidR="00FE6D4D" w:rsidRPr="00FE6D4D" w:rsidRDefault="00FE6D4D" w:rsidP="00FE6D4D">
      <w:pPr>
        <w:pStyle w:val="USTustnpkodeksu"/>
      </w:pPr>
      <w:r w:rsidRPr="00FE6D4D">
        <w:t>§ 3. W przypadku nieodebrania pisma doręczenie uważa się za dokonane z upływem 14 dnia, licząc od dnia przesłania pierwszego zawiadomienia.</w:t>
      </w:r>
    </w:p>
    <w:p w:rsidR="00FE6D4D" w:rsidRPr="00FE6D4D" w:rsidRDefault="00FE6D4D" w:rsidP="00FE6D4D">
      <w:pPr>
        <w:pStyle w:val="USTustnpkodeksu"/>
      </w:pPr>
      <w:r w:rsidRPr="00FE6D4D">
        <w:t>§ 4. Zawiadomienia, o których mowa w § 1 i 2, mogą być automatycznie tworzone i przesyłane przez system teleinformatyczny administracji podatkowej, a odbioru tych zawiadomień nie potwierdza się.</w:t>
      </w:r>
    </w:p>
    <w:p w:rsidR="00FE6D4D" w:rsidRPr="00FE6D4D" w:rsidRDefault="00FE6D4D" w:rsidP="00FE6D4D">
      <w:pPr>
        <w:pStyle w:val="USTustnpkodeksu"/>
      </w:pPr>
      <w:r w:rsidRPr="00FE6D4D">
        <w:t>§ 5. W przypadku doręczenia, o którym mowa w § 3, organ podatkowy umożliwia adresatowi pisma, przez okres co najmniej 3 miesięcy od dnia uznania pisma w postaci elektronicznej za doręczone, dostęp do treści pisma w postaci elektronicznej oraz informacji o dacie uznania pisma za doręczone i o datach wysłania zawiadomień, o których mowa w § 1 i 2, w systemie teleinformatycznym administracji podatkowej.</w:t>
      </w:r>
    </w:p>
    <w:p w:rsidR="00FE6D4D" w:rsidRPr="00FE6D4D" w:rsidRDefault="00FE6D4D" w:rsidP="00FE6D4D">
      <w:pPr>
        <w:pStyle w:val="USTustnpkodeksu"/>
      </w:pPr>
      <w:r w:rsidRPr="00FE6D4D">
        <w:t>§ 6. Warunki techniczne i organizacyjne doręczania pism w postaci elektronicznej określają przepisy ustawy z dnia 17 lutego 2005 r. o informatyzacji działalności podmiotów realizujących zadania publiczne.</w:t>
      </w:r>
    </w:p>
    <w:p w:rsidR="00FE6D4D" w:rsidRPr="00FE6D4D" w:rsidRDefault="00FE6D4D" w:rsidP="00FE6D4D">
      <w:pPr>
        <w:pStyle w:val="ARTartustawynprozporzdzenia"/>
      </w:pPr>
      <w:r w:rsidRPr="00FE6D4D">
        <w:rPr>
          <w:rStyle w:val="Ppogrubienie"/>
        </w:rPr>
        <w:t>Art. 346.</w:t>
      </w:r>
      <w:r w:rsidRPr="00FE6D4D">
        <w:t> § 1. Jeżeli adresat odmawia przyjęcia pisma doręczanego mu w sposób określony w art. 331 § 1 pkt 2, pismo zwraca się nadawcy z adnotacją o odmowie jego przyjęcia i datą odmowy. Pismo wraz z adnotacją pozostawia się w aktach sprawy.</w:t>
      </w:r>
    </w:p>
    <w:p w:rsidR="00FE6D4D" w:rsidRPr="00FE6D4D" w:rsidRDefault="00FE6D4D" w:rsidP="00FE6D4D">
      <w:pPr>
        <w:pStyle w:val="USTustnpkodeksu"/>
      </w:pPr>
      <w:r w:rsidRPr="00FE6D4D">
        <w:t>§ 2. W przypadku, o którym mowa w § 1, uznaje się, że pismo doręczone zostało w dniu odmowy jego przyjęcia przez adresata.</w:t>
      </w:r>
    </w:p>
    <w:p w:rsidR="00FE6D4D" w:rsidRPr="00FE6D4D" w:rsidRDefault="00FE6D4D" w:rsidP="00FE6D4D">
      <w:pPr>
        <w:pStyle w:val="ARTartustawynprozporzdzenia"/>
      </w:pPr>
      <w:r w:rsidRPr="00FE6D4D">
        <w:rPr>
          <w:rStyle w:val="Ppogrubienie"/>
        </w:rPr>
        <w:t>Art. 347.</w:t>
      </w:r>
      <w:r w:rsidRPr="00FE6D4D">
        <w:t> § 1. Pisma skierowane do osób prawnych oraz jednostek organizacyjnych niemających osobowości prawnej, które nie mają organów, doręcza się tymczasowemu pełnomocnikowi szczególnemu lub kuratorowi wyznaczonemu przez sąd.</w:t>
      </w:r>
    </w:p>
    <w:p w:rsidR="00FE6D4D" w:rsidRPr="00FE6D4D" w:rsidRDefault="00FE6D4D" w:rsidP="00FE6D4D">
      <w:pPr>
        <w:pStyle w:val="USTustnpkodeksu"/>
      </w:pPr>
      <w:r w:rsidRPr="00FE6D4D">
        <w:t>§ 2. Pisma kierowane do osób korzystających ze szczególnych uprawnień wynikających z immunitetu dyplomatycznego lub konsularnego doręcza się w sposób przewidziany w przepisach odrębnych, w umowach i przyjętych zwyczajach międzynarodowych.</w:t>
      </w:r>
    </w:p>
    <w:p w:rsidR="00FE6D4D" w:rsidRPr="00FE6D4D" w:rsidRDefault="00FE6D4D" w:rsidP="00FE6D4D">
      <w:pPr>
        <w:pStyle w:val="ARTartustawynprozporzdzenia"/>
      </w:pPr>
      <w:r w:rsidRPr="00FE6D4D">
        <w:rPr>
          <w:rStyle w:val="Ppogrubienie"/>
        </w:rPr>
        <w:t>Art. 348.</w:t>
      </w:r>
      <w:r w:rsidRPr="00FE6D4D">
        <w:t xml:space="preserve"> § 1. Organ podatkowy może wystąpić do władzy państwa członkowskiego Unii Europejskiej właściwej w sprawach podatkowych, z wnioskiem o doręczenie pisma, gdy </w:t>
      </w:r>
      <w:r w:rsidRPr="00FE6D4D">
        <w:lastRenderedPageBreak/>
        <w:t>doręczenie zgodnie z art. 331 § 1 pkt 2 osobie przebywającej na terytorium tego państwa nie jest możliwe lub gdy powodowałoby nieproporcjonalne trudności.</w:t>
      </w:r>
    </w:p>
    <w:p w:rsidR="00FE6D4D" w:rsidRPr="00FE6D4D" w:rsidRDefault="00FE6D4D" w:rsidP="00FE6D4D">
      <w:pPr>
        <w:pStyle w:val="USTustnpkodeksu"/>
      </w:pPr>
      <w:r w:rsidRPr="00FE6D4D">
        <w:t>§ 2. Wnioski o doręczenie przekazywane są obcej władzy za pośrednictwem organu Krajowej Administracji Skarbowej wyznaczonego przez ministra właściwego do spraw finansów publicznych.</w:t>
      </w:r>
    </w:p>
    <w:p w:rsidR="00FE6D4D" w:rsidRPr="00FE6D4D" w:rsidRDefault="00FE6D4D" w:rsidP="00FE6D4D">
      <w:pPr>
        <w:pStyle w:val="USTustnpkodeksu"/>
      </w:pPr>
      <w:r w:rsidRPr="00FE6D4D">
        <w:t>§ 3. Samorządowy organ podatkowy oraz samorządowe kolegium odwoławcze przekazują wniosek o doręczenie do organu wyznaczonego przez ministra właściwego do spraw finansów publicznych za pośrednictwem dyrektora izby administracji skarbowej właściwego miejscowo ze względu na siedzibę samorządowego organu podatkowego albo samorządowego kolegium odwoławczego.</w:t>
      </w:r>
    </w:p>
    <w:p w:rsidR="00FE6D4D" w:rsidRPr="00FE6D4D" w:rsidRDefault="00FE6D4D" w:rsidP="00FE6D4D">
      <w:pPr>
        <w:pStyle w:val="USTustnpkodeksu"/>
      </w:pPr>
      <w:r w:rsidRPr="00FE6D4D">
        <w:t>§ 4. Wniosek o doręczenie powinien zawierać dane niezbędne do identyfikacji podmiotu, któremu ma być doręczone pismo, w szczególności nazwisko lub nazwę (firmę) oraz adres, a także dane dotyczące przedmiotu pisma.</w:t>
      </w:r>
    </w:p>
    <w:p w:rsidR="00FE6D4D" w:rsidRPr="00FE6D4D" w:rsidRDefault="00FE6D4D" w:rsidP="00FE6D4D">
      <w:pPr>
        <w:pStyle w:val="USTustnpkodeksu"/>
      </w:pPr>
      <w:r w:rsidRPr="00FE6D4D">
        <w:t>§ 5. Wniosek o doręczenie przesyła się za pomocą środków komunikacji elektronicznej, przy użyciu standardowego formularza, według wzoru określonego w załączniku nr 3 rozporządzenia wykonawczego Komisji (UE) 2015/2378 z dnia 15 grudnia 2015 r. ustanawiającego szczegółowe zasady wykonywania niektórych przepisów dyrektywy Rady 2011/16/UE w sprawie współpracy administracyjnej w dziedzinie opodatkowania i uchylające rozporządzenie wykonawcze (UE) nr 1156/2012 (Dz. Urz. UE L 332 z 18.12.2015, str. 419, z późn. zm.</w:t>
      </w:r>
      <w:r w:rsidR="00D831A1">
        <w:rPr>
          <w:rStyle w:val="Odwoanieprzypisudolnego"/>
        </w:rPr>
        <w:footnoteReference w:customMarkFollows="1" w:id="11"/>
        <w:t>11)</w:t>
      </w:r>
      <w:r w:rsidRPr="00FE6D4D">
        <w:t>). W  przypadku braku możliwości przekazania wniosku o doręczenie za pomocą środków komunikacji elektronicznej wniosek przesyła się w postaci papierowej.</w:t>
      </w:r>
    </w:p>
    <w:p w:rsidR="00FE6D4D" w:rsidRPr="00FE6D4D" w:rsidRDefault="00FE6D4D" w:rsidP="00FE6D4D">
      <w:pPr>
        <w:pStyle w:val="USTustnpkodeksu"/>
      </w:pPr>
      <w:r w:rsidRPr="00FE6D4D">
        <w:t>§ 6. Pismo będące przedmiotem wniosku o doręczenie przekazuje się obcej władzy przez operatora pocztowego.</w:t>
      </w:r>
    </w:p>
    <w:p w:rsidR="00FE6D4D" w:rsidRPr="00FE6D4D" w:rsidRDefault="00FE6D4D" w:rsidP="00FE6D4D">
      <w:pPr>
        <w:pStyle w:val="USTustnpkodeksu"/>
      </w:pPr>
      <w:r w:rsidRPr="00FE6D4D">
        <w:t>§ 7. Minister właściwy do spraw finansów publicznych wyznaczy, w drodze rozporządzenia, organ Krajowej Administracji Skarbowej do przekazywania obcym władzom wniosków o doręczenie, mając na względzie konieczność zapewnienia sprawnego doręczania pism.</w:t>
      </w:r>
    </w:p>
    <w:p w:rsidR="00FE6D4D" w:rsidRPr="00FE6D4D" w:rsidRDefault="00FE6D4D" w:rsidP="00FE6D4D">
      <w:pPr>
        <w:pStyle w:val="ARTartustawynprozporzdzenia"/>
      </w:pPr>
      <w:r w:rsidRPr="00FE6D4D">
        <w:rPr>
          <w:rStyle w:val="Ppogrubienie"/>
        </w:rPr>
        <w:t>Art. 349.</w:t>
      </w:r>
      <w:r w:rsidRPr="00FE6D4D">
        <w:t xml:space="preserve"> § 1. Wniosek o doręczenie pisma pochodzący od obcej władzy organ Krajowej Administracji Skarbowej wyznaczony w przepisach wydanych na podstawie art. 348 § 7 przekazuje naczelnikowi urzędu skarbowego właściwemu ze względu na miejsce </w:t>
      </w:r>
      <w:r w:rsidRPr="00FE6D4D">
        <w:lastRenderedPageBreak/>
        <w:t>zamieszkania lub siedzibę podmiotu, którego dotyczy wniosek. Naczelnik urzędu skarbowego doręcza pismo stosując odpowiednio przepisy art. 331–347.</w:t>
      </w:r>
    </w:p>
    <w:p w:rsidR="00FE6D4D" w:rsidRPr="00FE6D4D" w:rsidRDefault="00FE6D4D" w:rsidP="00FE6D4D">
      <w:pPr>
        <w:pStyle w:val="USTustnpkodeksu"/>
      </w:pPr>
      <w:r w:rsidRPr="00FE6D4D">
        <w:t>§ 2. Organ wyznaczony w przepisach wydanych na podstawie art. 348 § 7 niezwłocznie informuje obcą władzę, za pomocą środków komunikacji elektronicznej, przy użyciu standardowego formularza, według wzoru określonego w załączniku nr 3 do rozporządzenia Komisji (UE) nr 1156/2012 z dnia 6 grudnia 2012 r. ustanawiającego szczegółowe zasady wykonywania niektórych przepisów dyrektywy Rady 2011/16/UE w sprawie współpracy administracyjnej w dziedzinie opodatkowania, o działaniach podjętych na podstawie wniosku o doręczenie, w szczególności o dacie doręczenia pisma.</w:t>
      </w:r>
    </w:p>
    <w:p w:rsidR="00FE6D4D" w:rsidRPr="00FE6D4D" w:rsidRDefault="00FE6D4D" w:rsidP="00FE6D4D">
      <w:pPr>
        <w:pStyle w:val="ARTartustawynprozporzdzenia"/>
      </w:pPr>
      <w:r w:rsidRPr="00FE6D4D">
        <w:rPr>
          <w:rStyle w:val="Ppogrubienie"/>
        </w:rPr>
        <w:t>Art. 350.</w:t>
      </w:r>
      <w:r w:rsidRPr="00FE6D4D">
        <w:t> Pisma obcych władz są doręczane z zachowaniem zasady wzajemności.</w:t>
      </w:r>
    </w:p>
    <w:p w:rsidR="00FE6D4D" w:rsidRPr="00FE6D4D" w:rsidRDefault="00FE6D4D" w:rsidP="00FE6D4D">
      <w:pPr>
        <w:pStyle w:val="ROZDZODDZOZNoznaczenierozdziauluboddziau"/>
      </w:pPr>
      <w:r w:rsidRPr="00FE6D4D">
        <w:t>Rozdział 4</w:t>
      </w:r>
    </w:p>
    <w:p w:rsidR="00FE6D4D" w:rsidRPr="00FE6D4D" w:rsidRDefault="00FE6D4D" w:rsidP="00FE6D4D">
      <w:pPr>
        <w:pStyle w:val="ROZDZODDZPRZEDMprzedmiotregulacjirozdziauluboddziau"/>
      </w:pPr>
      <w:r w:rsidRPr="00FE6D4D">
        <w:t xml:space="preserve">Wezwania </w:t>
      </w:r>
    </w:p>
    <w:p w:rsidR="00FE6D4D" w:rsidRPr="00FE6D4D" w:rsidRDefault="00FE6D4D" w:rsidP="00FE6D4D">
      <w:pPr>
        <w:pStyle w:val="ARTartustawynprozporzdzenia"/>
      </w:pPr>
      <w:r w:rsidRPr="00FE6D4D">
        <w:rPr>
          <w:rStyle w:val="Ppogrubienie"/>
        </w:rPr>
        <w:t>Art. 351.</w:t>
      </w:r>
      <w:r w:rsidRPr="00FE6D4D">
        <w:t> § 1. Organ podatkowy może wezwać osobę fizyczną lub inny podmiot do złożenia wyjaśnień, zeznań, przedłożenia dokumentów lub dokonania określonej czynności osobiście, przez pełnomocnika, jeżeli przepis szczególny nie wymaga osobistego udziału strony, lub na piśmie, w tym także w postaci elektronicznej, jeżeli jest to niezbędne dla wyjaśnienia stanu faktycznego lub rozstrzygnięcia sprawy.</w:t>
      </w:r>
    </w:p>
    <w:p w:rsidR="00FE6D4D" w:rsidRPr="00FE6D4D" w:rsidRDefault="00FE6D4D" w:rsidP="00FE6D4D">
      <w:pPr>
        <w:pStyle w:val="USTustnpkodeksu"/>
      </w:pPr>
      <w:r w:rsidRPr="00FE6D4D">
        <w:t>§ 2. Organ podatkowy jest obowiązany dołożyć starań, aby zadośćuczynienie wezwaniu nie było uciążliwe.</w:t>
      </w:r>
    </w:p>
    <w:p w:rsidR="00FE6D4D" w:rsidRPr="00FE6D4D" w:rsidRDefault="00FE6D4D" w:rsidP="00FE6D4D">
      <w:pPr>
        <w:pStyle w:val="USTustnpkodeksu"/>
      </w:pPr>
      <w:r w:rsidRPr="00FE6D4D">
        <w:t>§ 3. Jeżeli osoba wezwana nie może stawić się z powodu choroby, kalectwa lub innej ważnej przyczyny, organ podatkowy może przyjąć wyjaśnienie lub zeznanie albo dokonać czynności w miejscu pobytu tej osoby.</w:t>
      </w:r>
    </w:p>
    <w:p w:rsidR="00FE6D4D" w:rsidRPr="00FE6D4D" w:rsidRDefault="00FE6D4D" w:rsidP="00FE6D4D">
      <w:pPr>
        <w:pStyle w:val="ARTartustawynprozporzdzenia"/>
      </w:pPr>
      <w:r w:rsidRPr="00FE6D4D">
        <w:rPr>
          <w:rStyle w:val="Ppogrubienie"/>
        </w:rPr>
        <w:t>Art. 352.</w:t>
      </w:r>
      <w:r w:rsidRPr="00FE6D4D">
        <w:t> § 1. Wezwany jest obowiązany do osobistego stawienia się tylko na obszarze województwa, w którym zamieszkuje lub przebywa.</w:t>
      </w:r>
    </w:p>
    <w:p w:rsidR="00FE6D4D" w:rsidRPr="00FE6D4D" w:rsidRDefault="00FE6D4D" w:rsidP="00FE6D4D">
      <w:pPr>
        <w:pStyle w:val="USTustnpkodeksu"/>
      </w:pPr>
      <w:r w:rsidRPr="00FE6D4D">
        <w:t>§ 2. Jeżeli właściwym miejscowo do rozpatrzenia sprawy jest organ podatkowy mający siedzibę na obszarze województwa innego niż określone w § 1, osoba obowiązana do osobistego stawienia się może zastrzec, że chce stawić się przed organem właściwym do rozpatrzenia sprawy.</w:t>
      </w:r>
    </w:p>
    <w:p w:rsidR="00FE6D4D" w:rsidRPr="00FE6D4D" w:rsidRDefault="00FE6D4D" w:rsidP="00FE6D4D">
      <w:pPr>
        <w:pStyle w:val="USTustnpkodeksu"/>
      </w:pPr>
      <w:r w:rsidRPr="00FE6D4D">
        <w:t>§ 3. W przypadku wszczęcia postępowania podatkowego z urzędu, organ podatkowy w postanowieniu o wszczęciu postępowania poucza stronę o możliwości złożenia, w terminie 7 dni od dnia doręczenia postanowienia, zastrzeżenia, o którym mowa w § 2.</w:t>
      </w:r>
    </w:p>
    <w:p w:rsidR="00FE6D4D" w:rsidRPr="00FE6D4D" w:rsidRDefault="00FE6D4D" w:rsidP="00FE6D4D">
      <w:pPr>
        <w:pStyle w:val="USTustnpkodeksu"/>
      </w:pPr>
      <w:r w:rsidRPr="00FE6D4D">
        <w:lastRenderedPageBreak/>
        <w:t>§ 4. Wezwany jest obowiązany do osobistego stawienia się także poza obszarem województwa, w którym zamieszkuje lub przebywa, w postępowaniu:</w:t>
      </w:r>
    </w:p>
    <w:p w:rsidR="00FE6D4D" w:rsidRPr="00FE6D4D" w:rsidRDefault="00FE6D4D" w:rsidP="00FE6D4D">
      <w:pPr>
        <w:pStyle w:val="PKTpunkt"/>
      </w:pPr>
      <w:r w:rsidRPr="00FE6D4D">
        <w:t>1)</w:t>
      </w:r>
      <w:r w:rsidRPr="00FE6D4D">
        <w:tab/>
        <w:t>prowadzonym przez organ wyznaczony na podstawie art. 81;</w:t>
      </w:r>
    </w:p>
    <w:p w:rsidR="00FE6D4D" w:rsidRPr="00FE6D4D" w:rsidRDefault="00FE6D4D" w:rsidP="00FE6D4D">
      <w:pPr>
        <w:pStyle w:val="PKTpunkt"/>
      </w:pPr>
      <w:r w:rsidRPr="00FE6D4D">
        <w:t>2)</w:t>
      </w:r>
      <w:r w:rsidRPr="00FE6D4D">
        <w:tab/>
        <w:t>w sprawach, o których mowa w art. 594 § 1.</w:t>
      </w:r>
    </w:p>
    <w:p w:rsidR="00FE6D4D" w:rsidRPr="00FE6D4D" w:rsidRDefault="00FE6D4D" w:rsidP="00FE6D4D">
      <w:pPr>
        <w:pStyle w:val="ARTartustawynprozporzdzenia"/>
      </w:pPr>
      <w:r w:rsidRPr="00FE6D4D">
        <w:rPr>
          <w:rStyle w:val="Ppogrubienie"/>
        </w:rPr>
        <w:t>Art. 353.</w:t>
      </w:r>
      <w:r w:rsidRPr="00FE6D4D">
        <w:t> § 1. Organ podatkowy prowadzący postępowanie:</w:t>
      </w:r>
    </w:p>
    <w:p w:rsidR="00FE6D4D" w:rsidRPr="00FE6D4D" w:rsidRDefault="00FE6D4D" w:rsidP="00FE6D4D">
      <w:pPr>
        <w:pStyle w:val="PKTpunkt"/>
      </w:pPr>
      <w:r w:rsidRPr="00FE6D4D">
        <w:t>1)</w:t>
      </w:r>
      <w:r w:rsidRPr="00FE6D4D">
        <w:tab/>
        <w:t>zwraca się do organu podatkowego właściwego ze względu na miejsce zamieszkania lub pobytu osoby obowiązanej do osobistego stawiennictwa o wezwanie jej w celu złożenia wyjaśnień lub zeznań albo dokonania innych czynności, związanych z prowadzonym postępowaniem, jeżeli postępowanie podatkowe prowadzone jest przez organ podatkowy, którego siedziba znajduje się poza obszarem województwa, w którym zamieszkuje lub przebywa ta osoba oraz jeżeli ta osoba nie złożyła zastrzeżenia, o którym mowa w art. 352 § 2;</w:t>
      </w:r>
    </w:p>
    <w:p w:rsidR="00FE6D4D" w:rsidRPr="00FE6D4D" w:rsidRDefault="00FE6D4D" w:rsidP="00FE6D4D">
      <w:pPr>
        <w:pStyle w:val="PKTpunkt"/>
      </w:pPr>
      <w:r w:rsidRPr="00FE6D4D">
        <w:t>2)</w:t>
      </w:r>
      <w:r w:rsidRPr="00FE6D4D">
        <w:tab/>
        <w:t>może zwrócić się do innego organu podatkowego o dokonanie określonej czynności związanej z prowadzonym postępowaniem, jeżeli przyczyni się to do skrócenia czasu trwania lub obniżenia kosztów postępowania albo postępowanie prowadzone jest na podstawie art. 594.</w:t>
      </w:r>
    </w:p>
    <w:p w:rsidR="00FE6D4D" w:rsidRPr="00FE6D4D" w:rsidRDefault="00FE6D4D" w:rsidP="00FE6D4D">
      <w:pPr>
        <w:pStyle w:val="USTustnpkodeksu"/>
      </w:pPr>
      <w:r w:rsidRPr="00FE6D4D">
        <w:t>§ 2. Zwracając się do innego organu podatkowego, organ prowadzący postępowanie określa okoliczności, które mają być przedmiotem wyjaśnień lub zeznań, albo czynności, jakie mają być dokonane.</w:t>
      </w:r>
    </w:p>
    <w:p w:rsidR="00FE6D4D" w:rsidRPr="00FE6D4D" w:rsidRDefault="00FE6D4D" w:rsidP="00FE6D4D">
      <w:pPr>
        <w:pStyle w:val="USTustnpkodeksu"/>
      </w:pPr>
      <w:r w:rsidRPr="00FE6D4D">
        <w:t>§ 3. Przepisy § 1 i 2 stosuje się w zakresie przesłuchania strony postępowania, świadka lub biegłego, jeżeli nie ma możliwości przeprowadzenia tej czynności w sposób określony w art. 396. Jeżeli możliwe jest przeprowadzenie tej czynności w sposób określony w art. 396, pomoc innego organu dotyczy kwestii technicznych związanych z przeprowadzeniem przesłuchania.</w:t>
      </w:r>
    </w:p>
    <w:p w:rsidR="00FE6D4D" w:rsidRPr="00FE6D4D" w:rsidRDefault="00FE6D4D" w:rsidP="00FE6D4D">
      <w:pPr>
        <w:pStyle w:val="ARTartustawynprozporzdzenia"/>
      </w:pPr>
      <w:r w:rsidRPr="00FE6D4D">
        <w:rPr>
          <w:rStyle w:val="Ppogrubienie"/>
        </w:rPr>
        <w:t>Art. 354.</w:t>
      </w:r>
      <w:r w:rsidRPr="00FE6D4D">
        <w:t> Przepisów art. 352 § 1 oraz art. 353 § 1 i 2 nie stosuje się w przypadkach, w których charakter sprawy lub czynności wymaga osobistego stawienia się przed organem podatkowym prowadzącym postępowanie.</w:t>
      </w:r>
    </w:p>
    <w:p w:rsidR="00FE6D4D" w:rsidRPr="00FE6D4D" w:rsidRDefault="00FE6D4D" w:rsidP="00FE6D4D">
      <w:pPr>
        <w:pStyle w:val="ARTartustawynprozporzdzenia"/>
      </w:pPr>
      <w:r w:rsidRPr="00FE6D4D">
        <w:rPr>
          <w:rStyle w:val="Ppogrubienie"/>
        </w:rPr>
        <w:t>Art. 355.</w:t>
      </w:r>
      <w:r w:rsidRPr="00FE6D4D">
        <w:t> § 1. W wezwaniu należy wskazać:</w:t>
      </w:r>
    </w:p>
    <w:p w:rsidR="00FE6D4D" w:rsidRPr="00FE6D4D" w:rsidRDefault="00FE6D4D" w:rsidP="00FE6D4D">
      <w:pPr>
        <w:pStyle w:val="PKTpunkt"/>
      </w:pPr>
      <w:r w:rsidRPr="00FE6D4D">
        <w:t>1)</w:t>
      </w:r>
      <w:r w:rsidRPr="00FE6D4D">
        <w:tab/>
        <w:t>nazwę i adres organu podatkowego;</w:t>
      </w:r>
    </w:p>
    <w:p w:rsidR="00FE6D4D" w:rsidRPr="00FE6D4D" w:rsidRDefault="00FE6D4D" w:rsidP="00FE6D4D">
      <w:pPr>
        <w:pStyle w:val="PKTpunkt"/>
      </w:pPr>
      <w:r w:rsidRPr="00FE6D4D">
        <w:t>2)</w:t>
      </w:r>
      <w:r w:rsidRPr="00FE6D4D">
        <w:tab/>
        <w:t>imię i nazwisko osoby wzywanej lub nazwę podmiotu wzywanego;</w:t>
      </w:r>
    </w:p>
    <w:p w:rsidR="00FE6D4D" w:rsidRPr="00FE6D4D" w:rsidRDefault="00FE6D4D" w:rsidP="00FE6D4D">
      <w:pPr>
        <w:pStyle w:val="PKTpunkt"/>
      </w:pPr>
      <w:r w:rsidRPr="00FE6D4D">
        <w:t>3)</w:t>
      </w:r>
      <w:r w:rsidRPr="00FE6D4D">
        <w:tab/>
        <w:t>w jakiej sprawie i w jakim charakterze oraz w jakim celu osoba lub podmiot zostaje wezwana;</w:t>
      </w:r>
    </w:p>
    <w:p w:rsidR="00FE6D4D" w:rsidRPr="00FE6D4D" w:rsidRDefault="00FE6D4D" w:rsidP="00FE6D4D">
      <w:pPr>
        <w:pStyle w:val="PKTpunkt"/>
      </w:pPr>
      <w:r w:rsidRPr="00FE6D4D">
        <w:lastRenderedPageBreak/>
        <w:t>4)</w:t>
      </w:r>
      <w:r w:rsidRPr="00FE6D4D">
        <w:tab/>
        <w:t>czy osoba wezwana powinna stawić się osobiście, czy może być reprezentowana w trakcie tej czynności przez pełnomocnika, czy też może złożyć wyjaśnienie, oświadczenie lub zeznanie na piśmie, w tym w postaci elektronicznej;</w:t>
      </w:r>
    </w:p>
    <w:p w:rsidR="00FE6D4D" w:rsidRPr="00FE6D4D" w:rsidRDefault="00FE6D4D" w:rsidP="00FE6D4D">
      <w:pPr>
        <w:pStyle w:val="PKTpunkt"/>
      </w:pPr>
      <w:r w:rsidRPr="00FE6D4D">
        <w:t>5)</w:t>
      </w:r>
      <w:r w:rsidRPr="00FE6D4D">
        <w:tab/>
        <w:t>czy dokumenty mają być przedłożone w postaci papierowej, czy też mogą być przedłożone w postaci elektronicznej; przy czym w tym drugim przypadku ze wskazaniem, jeżeli to konieczne, czy dokumenty mają być wniesione za pomocą środków komunikacji elektronicznej, czy na informatycznych nośnikach danych;</w:t>
      </w:r>
    </w:p>
    <w:p w:rsidR="00FE6D4D" w:rsidRPr="00FE6D4D" w:rsidRDefault="00FE6D4D" w:rsidP="00FE6D4D">
      <w:pPr>
        <w:pStyle w:val="PKTpunkt"/>
      </w:pPr>
      <w:r w:rsidRPr="00FE6D4D">
        <w:t>6)</w:t>
      </w:r>
      <w:r w:rsidRPr="00FE6D4D">
        <w:tab/>
        <w:t>termin, do którego należy zastosować się do wezwania, albo dzień, godzinę i miejsce zgłoszenia się osoby wzywanej lub jej pełnomocnika;</w:t>
      </w:r>
    </w:p>
    <w:p w:rsidR="00FE6D4D" w:rsidRPr="00FE6D4D" w:rsidRDefault="00FE6D4D" w:rsidP="00FE6D4D">
      <w:pPr>
        <w:pStyle w:val="PKTpunkt"/>
      </w:pPr>
      <w:r w:rsidRPr="00FE6D4D">
        <w:t>7)</w:t>
      </w:r>
      <w:r w:rsidRPr="00FE6D4D">
        <w:tab/>
        <w:t>skutki prawne niezastosowania się do wezwania.</w:t>
      </w:r>
    </w:p>
    <w:p w:rsidR="00FE6D4D" w:rsidRPr="00FE6D4D" w:rsidRDefault="00FE6D4D" w:rsidP="00FE6D4D">
      <w:pPr>
        <w:pStyle w:val="USTustnpkodeksu"/>
      </w:pPr>
      <w:r w:rsidRPr="00FE6D4D">
        <w:t>§ 2. Wezwanie zawiera również informacje, o których mowa w art. 13 ust. 1 i 2 rozporządzenia 2016/679, chyba że wezwany posiada te informacje, a ich zakres lub treść nie uległy zmianie.</w:t>
      </w:r>
    </w:p>
    <w:p w:rsidR="00FE6D4D" w:rsidRPr="00FE6D4D" w:rsidRDefault="00FE6D4D" w:rsidP="00FE6D4D">
      <w:pPr>
        <w:pStyle w:val="USTustnpkodeksu"/>
      </w:pPr>
      <w:r w:rsidRPr="00FE6D4D">
        <w:t>§ 3. W przypadku wzywania strony na przesłuchanie w wezwaniu należy również poinformować o prawie odmowy wyrażenia zgody na przesłuchanie i o związanej z tym możliwości niestawienia się na wezwanie.</w:t>
      </w:r>
    </w:p>
    <w:p w:rsidR="00FE6D4D" w:rsidRPr="00FE6D4D" w:rsidRDefault="00FE6D4D" w:rsidP="00FE6D4D">
      <w:pPr>
        <w:pStyle w:val="USTustnpkodeksu"/>
      </w:pPr>
      <w:r w:rsidRPr="00FE6D4D">
        <w:t>§ 4. Wezwanie podpisuje pracownik organu podatkowego, z podaniem swojego imienia, nazwiska i stanowiska służbowego, a jeżeli wezwanie jest sporządzone w postaci elektronicznej, opatruje je kwalifikowanym podpisem elektronicznym, podpisem zaufanym albo podpisem osobistym.</w:t>
      </w:r>
    </w:p>
    <w:p w:rsidR="00FE6D4D" w:rsidRPr="00FE6D4D" w:rsidRDefault="00FE6D4D" w:rsidP="00FE6D4D">
      <w:pPr>
        <w:pStyle w:val="ARTartustawynprozporzdzenia"/>
      </w:pPr>
      <w:r w:rsidRPr="00FE6D4D">
        <w:rPr>
          <w:rStyle w:val="Ppogrubienie"/>
        </w:rPr>
        <w:t>Art. 356.</w:t>
      </w:r>
      <w:r w:rsidRPr="00FE6D4D">
        <w:t> § 1. Wezwania dokonuje się za pomocą środków komunikacji elektronicznej, a w przypadku braku takiej możliwości, telefonicznie albo przy użyciu innych środków łączności, z podaniem danych wymienionych w art. 355 § 1–3. Przepis art. 355 § 4 stosuje się odpowiednio.</w:t>
      </w:r>
    </w:p>
    <w:p w:rsidR="00FE6D4D" w:rsidRPr="00FE6D4D" w:rsidRDefault="00FE6D4D" w:rsidP="00FE6D4D">
      <w:pPr>
        <w:pStyle w:val="USTustnpkodeksu"/>
      </w:pPr>
      <w:r w:rsidRPr="00FE6D4D">
        <w:t>§ 2. Jeżeli nie można wezwać w sposób określony w § 1 lub gdy stan sprawy tego wymaga, wezwanie doręcza się w sposób określony w art. 331 § 1 pkt 2.</w:t>
      </w:r>
    </w:p>
    <w:p w:rsidR="00FE6D4D" w:rsidRPr="00FE6D4D" w:rsidRDefault="00FE6D4D" w:rsidP="00FE6D4D">
      <w:pPr>
        <w:pStyle w:val="USTustnpkodeksu"/>
      </w:pPr>
      <w:r w:rsidRPr="00FE6D4D">
        <w:t>§ 3. Wezwania można dokonać ustnie w siedzibie organu, z podaniem danych wymienionych w art. 355 § 1 pkt 3-7 oraz § 2–3. Z wezwania ustnego sporządza się adnotację.</w:t>
      </w:r>
    </w:p>
    <w:p w:rsidR="00FE6D4D" w:rsidRPr="00FE6D4D" w:rsidRDefault="00FE6D4D" w:rsidP="00FE6D4D">
      <w:pPr>
        <w:pStyle w:val="USTustnpkodeksu"/>
      </w:pPr>
      <w:r w:rsidRPr="00FE6D4D">
        <w:t>§ 4. Wezwanie telefoniczne albo przy użyciu innych środków łączności wywołuje skutki wyłącznie w przypadku, gdy nie ma wątpliwości, że dotarło do adresata we właściwej treści i w odpowiednim terminie.</w:t>
      </w:r>
    </w:p>
    <w:p w:rsidR="00FE6D4D" w:rsidRPr="00FE6D4D" w:rsidRDefault="00FE6D4D" w:rsidP="00FE6D4D">
      <w:pPr>
        <w:pStyle w:val="ROZDZODDZOZNoznaczenierozdziauluboddziau"/>
      </w:pPr>
      <w:r w:rsidRPr="00FE6D4D">
        <w:lastRenderedPageBreak/>
        <w:t>Rozdział 5</w:t>
      </w:r>
    </w:p>
    <w:p w:rsidR="00FE6D4D" w:rsidRPr="00FE6D4D" w:rsidRDefault="00FE6D4D" w:rsidP="00FE6D4D">
      <w:pPr>
        <w:pStyle w:val="ROZDZODDZPRZEDMprzedmiotregulacjirozdziauluboddziau"/>
      </w:pPr>
      <w:r w:rsidRPr="00FE6D4D">
        <w:t xml:space="preserve">Wszczęcie postępowania </w:t>
      </w:r>
    </w:p>
    <w:p w:rsidR="00FE6D4D" w:rsidRPr="00FE6D4D" w:rsidRDefault="00FE6D4D" w:rsidP="00FE6D4D">
      <w:pPr>
        <w:pStyle w:val="ARTartustawynprozporzdzenia"/>
      </w:pPr>
      <w:r w:rsidRPr="00FE6D4D">
        <w:rPr>
          <w:rStyle w:val="Ppogrubienie"/>
        </w:rPr>
        <w:t>Art. 357.</w:t>
      </w:r>
      <w:r w:rsidRPr="00FE6D4D">
        <w:t> § 1. Postępowanie podatkowe wszczyna się na wniosek strony lub z urzędu.</w:t>
      </w:r>
    </w:p>
    <w:p w:rsidR="00FE6D4D" w:rsidRPr="00FE6D4D" w:rsidRDefault="00FE6D4D" w:rsidP="00FE6D4D">
      <w:pPr>
        <w:pStyle w:val="USTustnpkodeksu"/>
      </w:pPr>
      <w:r w:rsidRPr="00FE6D4D">
        <w:t>§ 2. Datą wszczęcia postępowania na wniosek strony jest dzień doręczenia wniosku organowi podatkowemu, z zastrzeżeniem art. 358.</w:t>
      </w:r>
    </w:p>
    <w:p w:rsidR="00FE6D4D" w:rsidRPr="00FE6D4D" w:rsidRDefault="00FE6D4D" w:rsidP="00FE6D4D">
      <w:pPr>
        <w:pStyle w:val="USTustnpkodeksu"/>
      </w:pPr>
      <w:r w:rsidRPr="00FE6D4D">
        <w:t>§ 3. O wszczęciu postępowania na wniosek jednej ze stron organ podatkowy zawiadamia wszystkie pozostałe osoby będące stroną w sprawie.</w:t>
      </w:r>
    </w:p>
    <w:p w:rsidR="00FE6D4D" w:rsidRPr="00FE6D4D" w:rsidRDefault="00FE6D4D" w:rsidP="00FE6D4D">
      <w:pPr>
        <w:pStyle w:val="USTustnpkodeksu"/>
      </w:pPr>
      <w:r w:rsidRPr="00FE6D4D">
        <w:t>§ 4. Datą wszczęcia postępowania na wniosek strony złożony za pomocą środków komunikacji elektronicznej jest dzień wpływu wniosku do systemu teleinformatycznego administracji podatkowej, z zastrzeżeniem art. 358.</w:t>
      </w:r>
    </w:p>
    <w:p w:rsidR="00FE6D4D" w:rsidRPr="00FE6D4D" w:rsidRDefault="00FE6D4D" w:rsidP="00FE6D4D">
      <w:pPr>
        <w:pStyle w:val="USTustnpkodeksu"/>
      </w:pPr>
      <w:r w:rsidRPr="00FE6D4D">
        <w:t>§ 5. Datą wszczęcia postępowania z urzędu jest dzień doręczenia stronie postanowienia o wszczęciu postępowania.</w:t>
      </w:r>
    </w:p>
    <w:p w:rsidR="00FE6D4D" w:rsidRPr="00FE6D4D" w:rsidRDefault="00FE6D4D" w:rsidP="00FE6D4D">
      <w:pPr>
        <w:pStyle w:val="USTustnpkodeksu"/>
      </w:pPr>
      <w:r w:rsidRPr="00FE6D4D">
        <w:t>§ 6. W postanowieniu o wszczęciu postępowania w sprawach, o których mowa w art. 130 § 5, organ określa zakres wszczętego postępowania.</w:t>
      </w:r>
    </w:p>
    <w:p w:rsidR="00FE6D4D" w:rsidRPr="00FE6D4D" w:rsidRDefault="00FE6D4D" w:rsidP="00FE6D4D">
      <w:pPr>
        <w:pStyle w:val="USTustnpkodeksu"/>
      </w:pPr>
      <w:r w:rsidRPr="00FE6D4D">
        <w:t>§ 7. Organ podatkowy przekazuje informacje, o których mowa w art. 13 ust. 1 i 2 rozporządzenia 2016/679, przy pierwszej czynności skierowanej do strony, chyba że strona posiada te informacje, a ich zakres lub treść nie uległy zmianie.</w:t>
      </w:r>
    </w:p>
    <w:p w:rsidR="00FE6D4D" w:rsidRPr="00FE6D4D" w:rsidRDefault="00FE6D4D" w:rsidP="00FE6D4D">
      <w:pPr>
        <w:pStyle w:val="ARTartustawynprozporzdzenia"/>
      </w:pPr>
      <w:r w:rsidRPr="00FE6D4D">
        <w:rPr>
          <w:rStyle w:val="Ppogrubienie"/>
        </w:rPr>
        <w:t>Art. 358.</w:t>
      </w:r>
      <w:r w:rsidRPr="00FE6D4D">
        <w:t> § 1. Organ podatkowy nie wydaje postanowienia o wszczęciu postępowania:</w:t>
      </w:r>
    </w:p>
    <w:p w:rsidR="00FE6D4D" w:rsidRPr="00FE6D4D" w:rsidRDefault="00FE6D4D" w:rsidP="00FE6D4D">
      <w:pPr>
        <w:pStyle w:val="PKTpunkt"/>
      </w:pPr>
      <w:r w:rsidRPr="00FE6D4D">
        <w:t>1)</w:t>
      </w:r>
      <w:r w:rsidRPr="00FE6D4D">
        <w:tab/>
        <w:t>uproszczonego;</w:t>
      </w:r>
    </w:p>
    <w:p w:rsidR="00FE6D4D" w:rsidRPr="00FE6D4D" w:rsidRDefault="00FE6D4D" w:rsidP="00FE6D4D">
      <w:pPr>
        <w:pStyle w:val="PKTpunkt"/>
      </w:pPr>
      <w:r w:rsidRPr="00FE6D4D">
        <w:t>2)</w:t>
      </w:r>
      <w:r w:rsidRPr="00FE6D4D">
        <w:tab/>
        <w:t>w sprawie:</w:t>
      </w:r>
    </w:p>
    <w:p w:rsidR="00FE6D4D" w:rsidRPr="00FE6D4D" w:rsidRDefault="00FE6D4D" w:rsidP="00FE6D4D">
      <w:pPr>
        <w:pStyle w:val="LITlitera"/>
      </w:pPr>
      <w:r w:rsidRPr="00FE6D4D">
        <w:t>a)</w:t>
      </w:r>
      <w:r w:rsidRPr="00FE6D4D">
        <w:tab/>
        <w:t>ustalenia zobowiązań podatkowych, które zgodnie z odrębnymi przepisami ustalane są corocznie, jeżeli stan faktyczny, na podstawie którego ustalono wysokość zobowiązania podatkowego za poprzedni okres, nie uległ zmianie, a od decyzji za poprzedni okres nie wniesiono odwołania,</w:t>
      </w:r>
    </w:p>
    <w:p w:rsidR="00FE6D4D" w:rsidRPr="00FE6D4D" w:rsidRDefault="00FE6D4D" w:rsidP="00FE6D4D">
      <w:pPr>
        <w:pStyle w:val="LITlitera"/>
      </w:pPr>
      <w:r w:rsidRPr="00FE6D4D">
        <w:t>b)</w:t>
      </w:r>
      <w:r w:rsidRPr="00FE6D4D">
        <w:tab/>
        <w:t>ustalenia zobowiązania podatkowego w związku ze złożeniem zeznania podatkowego przez podatników podatku od spadków i darowizn,</w:t>
      </w:r>
    </w:p>
    <w:p w:rsidR="00FE6D4D" w:rsidRPr="00FE6D4D" w:rsidRDefault="00FE6D4D" w:rsidP="00FE6D4D">
      <w:pPr>
        <w:pStyle w:val="LITlitera"/>
      </w:pPr>
      <w:r w:rsidRPr="00FE6D4D">
        <w:t>c)</w:t>
      </w:r>
      <w:r w:rsidRPr="00FE6D4D">
        <w:tab/>
        <w:t>ustalenia zobowiązania podatkowego w związku ze złożeniem informacji przez podatników podatku od nieruchomości, podatku rolnego i podatku leśnego,</w:t>
      </w:r>
    </w:p>
    <w:p w:rsidR="00FE6D4D" w:rsidRPr="00FE6D4D" w:rsidRDefault="00FE6D4D" w:rsidP="00FE6D4D">
      <w:pPr>
        <w:pStyle w:val="LITlitera"/>
      </w:pPr>
      <w:r w:rsidRPr="00FE6D4D">
        <w:t>d)</w:t>
      </w:r>
      <w:r w:rsidRPr="00FE6D4D">
        <w:tab/>
        <w:t>ustalenia zobowiązania podatkowego w związku ze złożeniem deklaracji do dokonania wymiaru zaliczek na podatek dochodowy od dochodów z działów specjalnych produkcji rolnej przez podatników podatku dochodowego od osób fizycznych,</w:t>
      </w:r>
    </w:p>
    <w:p w:rsidR="00FE6D4D" w:rsidRPr="00FE6D4D" w:rsidRDefault="00FE6D4D" w:rsidP="00FE6D4D">
      <w:pPr>
        <w:pStyle w:val="LITlitera"/>
      </w:pPr>
      <w:r w:rsidRPr="00FE6D4D">
        <w:lastRenderedPageBreak/>
        <w:t>e)</w:t>
      </w:r>
      <w:r w:rsidRPr="00FE6D4D">
        <w:tab/>
        <w:t>podatku od towarów i usług z tytułu importu towarów oraz podatku akcyzowego z tytułu importu towarów, prowadzonej w związku ze stwierdzeniem nieprawidłowości w zgłoszeniu celnym przed zwolnieniem towaru,</w:t>
      </w:r>
    </w:p>
    <w:p w:rsidR="00FE6D4D" w:rsidRPr="00FE6D4D" w:rsidRDefault="00FE6D4D" w:rsidP="00FE6D4D">
      <w:pPr>
        <w:pStyle w:val="LITlitera"/>
      </w:pPr>
      <w:r w:rsidRPr="00FE6D4D">
        <w:t>f)</w:t>
      </w:r>
      <w:r w:rsidRPr="00FE6D4D">
        <w:tab/>
        <w:t>umorzenia zaległości podatkowych w przypadkach, o których mowa w art. 238 § 1,</w:t>
      </w:r>
    </w:p>
    <w:p w:rsidR="00FE6D4D" w:rsidRPr="00FE6D4D" w:rsidRDefault="00FE6D4D" w:rsidP="00FE6D4D">
      <w:pPr>
        <w:pStyle w:val="LITlitera"/>
      </w:pPr>
      <w:r w:rsidRPr="00FE6D4D">
        <w:t>g)</w:t>
      </w:r>
      <w:r w:rsidRPr="00FE6D4D">
        <w:tab/>
        <w:t>nadania decyzji rygoru natychmiastowej wykonalności,</w:t>
      </w:r>
    </w:p>
    <w:p w:rsidR="00FE6D4D" w:rsidRPr="00FE6D4D" w:rsidRDefault="00FE6D4D" w:rsidP="00FE6D4D">
      <w:pPr>
        <w:pStyle w:val="LITlitera"/>
      </w:pPr>
      <w:r w:rsidRPr="00FE6D4D">
        <w:t>h)</w:t>
      </w:r>
      <w:r w:rsidRPr="00FE6D4D">
        <w:tab/>
        <w:t>zabezpieczenia wykonania zobowiązania podatkowego,</w:t>
      </w:r>
    </w:p>
    <w:p w:rsidR="00FE6D4D" w:rsidRPr="00FE6D4D" w:rsidRDefault="00FE6D4D" w:rsidP="00FE6D4D">
      <w:pPr>
        <w:pStyle w:val="LITlitera"/>
      </w:pPr>
      <w:r w:rsidRPr="00FE6D4D">
        <w:t>i)</w:t>
      </w:r>
      <w:r w:rsidRPr="00FE6D4D">
        <w:tab/>
        <w:t>zaliczenia wpłaty, nadpłaty lub zwrotu podatku,</w:t>
      </w:r>
    </w:p>
    <w:p w:rsidR="00FE6D4D" w:rsidRPr="00FE6D4D" w:rsidRDefault="00FE6D4D" w:rsidP="00FE6D4D">
      <w:pPr>
        <w:pStyle w:val="LITlitera"/>
      </w:pPr>
      <w:r w:rsidRPr="00FE6D4D">
        <w:t>j)</w:t>
      </w:r>
      <w:r w:rsidRPr="00FE6D4D">
        <w:tab/>
        <w:t>wstrzymania wykonania decyzji,</w:t>
      </w:r>
    </w:p>
    <w:p w:rsidR="00FE6D4D" w:rsidRPr="00FE6D4D" w:rsidRDefault="00FE6D4D" w:rsidP="00FE6D4D">
      <w:pPr>
        <w:pStyle w:val="LITlitera"/>
      </w:pPr>
      <w:r w:rsidRPr="00FE6D4D">
        <w:t>k)</w:t>
      </w:r>
      <w:r w:rsidRPr="00FE6D4D">
        <w:tab/>
        <w:t>wygaśnięcia decyzji,</w:t>
      </w:r>
    </w:p>
    <w:p w:rsidR="00FE6D4D" w:rsidRPr="00FE6D4D" w:rsidRDefault="00FE6D4D" w:rsidP="00FE6D4D">
      <w:pPr>
        <w:pStyle w:val="LITlitera"/>
      </w:pPr>
      <w:r w:rsidRPr="00FE6D4D">
        <w:t>l)</w:t>
      </w:r>
      <w:r w:rsidRPr="00FE6D4D">
        <w:tab/>
        <w:t>stwierdzenia nadpłaty,</w:t>
      </w:r>
    </w:p>
    <w:p w:rsidR="00FE6D4D" w:rsidRPr="00FE6D4D" w:rsidRDefault="00FE6D4D" w:rsidP="00FE6D4D">
      <w:pPr>
        <w:pStyle w:val="LITlitera"/>
      </w:pPr>
      <w:r w:rsidRPr="00FE6D4D">
        <w:t>m)</w:t>
      </w:r>
      <w:r w:rsidRPr="00FE6D4D">
        <w:tab/>
        <w:t>kary porządkowej,</w:t>
      </w:r>
    </w:p>
    <w:p w:rsidR="00FE6D4D" w:rsidRPr="00FE6D4D" w:rsidRDefault="00FE6D4D" w:rsidP="00FE6D4D">
      <w:pPr>
        <w:pStyle w:val="LITlitera"/>
      </w:pPr>
      <w:r w:rsidRPr="00FE6D4D">
        <w:t>n)</w:t>
      </w:r>
      <w:r w:rsidRPr="00FE6D4D">
        <w:tab/>
        <w:t>kosztów postępowania,</w:t>
      </w:r>
    </w:p>
    <w:p w:rsidR="00FE6D4D" w:rsidRPr="00FE6D4D" w:rsidRDefault="00FE6D4D" w:rsidP="00FE6D4D">
      <w:pPr>
        <w:pStyle w:val="LITlitera"/>
      </w:pPr>
      <w:r w:rsidRPr="00FE6D4D">
        <w:t>o)</w:t>
      </w:r>
      <w:r w:rsidRPr="00FE6D4D">
        <w:tab/>
        <w:t>określenia wysokości zaległości podatkowej, o której mowa w art. 161 § 3,</w:t>
      </w:r>
    </w:p>
    <w:p w:rsidR="00FE6D4D" w:rsidRPr="00FE6D4D" w:rsidRDefault="00FE6D4D" w:rsidP="00FE6D4D">
      <w:pPr>
        <w:pStyle w:val="LITlitera"/>
      </w:pPr>
      <w:r w:rsidRPr="00FE6D4D">
        <w:t>p)</w:t>
      </w:r>
      <w:r w:rsidRPr="00FE6D4D">
        <w:tab/>
        <w:t>informacji o schemacie podatkowym,</w:t>
      </w:r>
    </w:p>
    <w:p w:rsidR="00FE6D4D" w:rsidRPr="00FE6D4D" w:rsidRDefault="00FE6D4D" w:rsidP="00FE6D4D">
      <w:pPr>
        <w:pStyle w:val="LITlitera"/>
      </w:pPr>
      <w:r w:rsidRPr="00FE6D4D">
        <w:t>r)</w:t>
      </w:r>
      <w:r w:rsidRPr="00FE6D4D">
        <w:tab/>
        <w:t>uchylenia NIP.</w:t>
      </w:r>
    </w:p>
    <w:p w:rsidR="00FE6D4D" w:rsidRPr="00FE6D4D" w:rsidRDefault="00FE6D4D" w:rsidP="00FE6D4D">
      <w:pPr>
        <w:pStyle w:val="USTustnpkodeksu"/>
      </w:pPr>
      <w:r w:rsidRPr="00FE6D4D">
        <w:t>§ 2. Postępowanie uznaje się za wszczęte, w przypadkach wymienionych w § 1:</w:t>
      </w:r>
    </w:p>
    <w:p w:rsidR="00FE6D4D" w:rsidRPr="00FE6D4D" w:rsidRDefault="00FE6D4D" w:rsidP="00FE6D4D">
      <w:pPr>
        <w:pStyle w:val="PKTpunkt"/>
      </w:pPr>
      <w:r w:rsidRPr="00FE6D4D">
        <w:t>1)</w:t>
      </w:r>
      <w:r w:rsidRPr="00FE6D4D">
        <w:tab/>
        <w:t>pkt 1, z dniem wyrażenia przez stronę zgody na takie postępowanie;</w:t>
      </w:r>
    </w:p>
    <w:p w:rsidR="00FE6D4D" w:rsidRPr="00FE6D4D" w:rsidRDefault="00FE6D4D" w:rsidP="00FE6D4D">
      <w:pPr>
        <w:pStyle w:val="PKTpunkt"/>
      </w:pPr>
      <w:r w:rsidRPr="00FE6D4D">
        <w:t>2)</w:t>
      </w:r>
      <w:r w:rsidRPr="00FE6D4D">
        <w:tab/>
        <w:t>pkt 2 lit. b–d, z dniem złożenia zeznania, deklaracji lub informacji;</w:t>
      </w:r>
    </w:p>
    <w:p w:rsidR="00FE6D4D" w:rsidRPr="00FE6D4D" w:rsidRDefault="00FE6D4D" w:rsidP="00FE6D4D">
      <w:pPr>
        <w:pStyle w:val="PKTpunkt"/>
      </w:pPr>
      <w:r w:rsidRPr="00FE6D4D">
        <w:t>3)</w:t>
      </w:r>
      <w:r w:rsidRPr="00FE6D4D">
        <w:tab/>
        <w:t>pkt 2 lit. e, z dniem przyjęcia zgłoszenia celnego;</w:t>
      </w:r>
    </w:p>
    <w:p w:rsidR="00FE6D4D" w:rsidRPr="00FE6D4D" w:rsidRDefault="00FE6D4D" w:rsidP="00FE6D4D">
      <w:pPr>
        <w:pStyle w:val="PKTpunkt"/>
      </w:pPr>
      <w:r w:rsidRPr="00FE6D4D">
        <w:t>4)</w:t>
      </w:r>
      <w:r w:rsidRPr="00FE6D4D">
        <w:tab/>
        <w:t>pkt 2 lit. a, f–n, p oraz r, z dniem dokonania przez organ podatkowy pierwszej czynności w sprawie;</w:t>
      </w:r>
    </w:p>
    <w:p w:rsidR="00FE6D4D" w:rsidRPr="00FE6D4D" w:rsidRDefault="00FE6D4D" w:rsidP="00FE6D4D">
      <w:pPr>
        <w:pStyle w:val="PKTpunkt"/>
      </w:pPr>
      <w:r w:rsidRPr="00FE6D4D">
        <w:t>5)</w:t>
      </w:r>
      <w:r w:rsidRPr="00FE6D4D">
        <w:tab/>
        <w:t>pkt 2 lit. o, z dniem upływu terminu do dokonania zwrotu, o którym mowa w art. 161 § 3.</w:t>
      </w:r>
    </w:p>
    <w:p w:rsidR="00FE6D4D" w:rsidRPr="00FE6D4D" w:rsidRDefault="00FE6D4D" w:rsidP="00FE6D4D">
      <w:pPr>
        <w:pStyle w:val="USTustnpkodeksu"/>
      </w:pPr>
      <w:r w:rsidRPr="00FE6D4D">
        <w:t>§ 3. Organ podatkowy nie wydaje postanowienia o wszczęciu postępowania także w przypadkach wskazanych w odrębnych ustawach.</w:t>
      </w:r>
    </w:p>
    <w:p w:rsidR="00FE6D4D" w:rsidRPr="00FE6D4D" w:rsidRDefault="00FE6D4D" w:rsidP="00FE6D4D">
      <w:pPr>
        <w:pStyle w:val="ARTartustawynprozporzdzenia"/>
      </w:pPr>
      <w:r w:rsidRPr="00FE6D4D">
        <w:rPr>
          <w:rStyle w:val="Ppogrubienie"/>
        </w:rPr>
        <w:t>Art. 359.</w:t>
      </w:r>
      <w:r w:rsidRPr="00FE6D4D">
        <w:t> § 1. W przypadku gdy wniosek został złożony przez podmiot niebędący stroną lub z jakichkolwiek innych przyczyn postępowanie nie może być wszczęte, organ podatkowy wydaje postanowienie o odmowie wszczęcia postępowania. Przepis art. 357 § 7 stosuje się odpowiednio.</w:t>
      </w:r>
    </w:p>
    <w:p w:rsidR="00FE6D4D" w:rsidRPr="00FE6D4D" w:rsidRDefault="00FE6D4D" w:rsidP="00FE6D4D">
      <w:pPr>
        <w:pStyle w:val="USTustnpkodeksu"/>
      </w:pPr>
      <w:r w:rsidRPr="00FE6D4D">
        <w:t>§ 2. Na postanowienie, o którym mowa w § 1, służy zażalenie.</w:t>
      </w:r>
    </w:p>
    <w:p w:rsidR="00FE6D4D" w:rsidRPr="00FE6D4D" w:rsidRDefault="00FE6D4D" w:rsidP="00FE6D4D">
      <w:pPr>
        <w:pStyle w:val="ARTartustawynprozporzdzenia"/>
      </w:pPr>
      <w:r w:rsidRPr="00FE6D4D">
        <w:rPr>
          <w:rStyle w:val="Ppogrubienie"/>
        </w:rPr>
        <w:t>Art. 360.</w:t>
      </w:r>
      <w:r w:rsidRPr="00FE6D4D">
        <w:t xml:space="preserve"> § 1. W przypadku ujawnienia przez kontrolę podatkową nieprawidłowości co do wywiązywania się przez kontrolowanego z obowiązków wynikających z przepisów prawa </w:t>
      </w:r>
      <w:r w:rsidRPr="00FE6D4D">
        <w:lastRenderedPageBreak/>
        <w:t>podatkowego oraz niezłożenia przez zobowiązanego deklaracji lub niedokonania przez niego korekty deklaracji w całości uwzględniającej ujawnione nieprawidłowości, organ podatkowy wszczyna postępowanie podatkowe w sprawie, która była przedmiotem kontroli podatkowej, nie później niż w terminie 6 miesięcy od zakończenia kontroli.</w:t>
      </w:r>
    </w:p>
    <w:p w:rsidR="00FE6D4D" w:rsidRPr="00FE6D4D" w:rsidRDefault="00FE6D4D" w:rsidP="00FE6D4D">
      <w:pPr>
        <w:pStyle w:val="USTustnpkodeksu"/>
      </w:pPr>
      <w:r w:rsidRPr="00FE6D4D">
        <w:t>§ 2. W przypadku, o którym mowa w § 1, postępowanie podatkowe może być wszczęte również po upływie 6 miesięcy od zakończenia kontroli podatkowej, jeżeli:</w:t>
      </w:r>
    </w:p>
    <w:p w:rsidR="00FE6D4D" w:rsidRPr="00FE6D4D" w:rsidRDefault="00FE6D4D" w:rsidP="00FE6D4D">
      <w:pPr>
        <w:pStyle w:val="PKTpunkt"/>
      </w:pPr>
      <w:r w:rsidRPr="00FE6D4D">
        <w:t>1)</w:t>
      </w:r>
      <w:r w:rsidRPr="00FE6D4D">
        <w:tab/>
        <w:t>zobowiązany dokona ponownej korekty deklaracji, w której nie zostaną uwzględnione nieprawidłowości ujawnione w kontroli podatkowej;</w:t>
      </w:r>
    </w:p>
    <w:p w:rsidR="00FE6D4D" w:rsidRPr="00FE6D4D" w:rsidRDefault="00FE6D4D" w:rsidP="00FE6D4D">
      <w:pPr>
        <w:pStyle w:val="PKTpunkt"/>
      </w:pPr>
      <w:r w:rsidRPr="00FE6D4D">
        <w:t>2)</w:t>
      </w:r>
      <w:r w:rsidRPr="00FE6D4D">
        <w:tab/>
        <w:t>organ podatkowy otrzyma od organów podatkowych lub od innych organów informacje uzasadniające wszczęcie postępowania podatkowego.</w:t>
      </w:r>
    </w:p>
    <w:p w:rsidR="00FE6D4D" w:rsidRPr="00FE6D4D" w:rsidRDefault="00FE6D4D" w:rsidP="00FE6D4D">
      <w:pPr>
        <w:pStyle w:val="ARTartustawynprozporzdzenia"/>
      </w:pPr>
      <w:r w:rsidRPr="00FE6D4D">
        <w:rPr>
          <w:rStyle w:val="Ppogrubienie"/>
        </w:rPr>
        <w:t>Art. 361.</w:t>
      </w:r>
      <w:r w:rsidRPr="00FE6D4D">
        <w:t> § 1. Nie wszczyna się postępowania z urzędu, a postępowanie wszczęte umarza, w zakresie podatków stanowiących dochód budżetu państwa, jeżeli wysokość podatku, wysokość zaniżenia podatku lub zawyżenia: nadpłaty, zwrotu podatku, nadwyżki podatku naliczonego nad należnym do odliczenia w rozumieniu przepisów o podatku od towarów i usług lub straty za okres rozliczeniowy nie przekraczałaby kwoty 50 zł.</w:t>
      </w:r>
    </w:p>
    <w:p w:rsidR="00FE6D4D" w:rsidRPr="00FE6D4D" w:rsidRDefault="00FE6D4D" w:rsidP="00FE6D4D">
      <w:pPr>
        <w:pStyle w:val="USTustnpkodeksu"/>
      </w:pPr>
      <w:r w:rsidRPr="00FE6D4D">
        <w:t>§ 2. Przepis § 1 stosuje się odpowiednio do zaniżenia dochodu, przychodu lub zysku w przypadku, o którym mowa w art. 130 § 4 pkt 1.</w:t>
      </w:r>
    </w:p>
    <w:p w:rsidR="00FE6D4D" w:rsidRPr="00FE6D4D" w:rsidRDefault="00FE6D4D" w:rsidP="00FE6D4D">
      <w:pPr>
        <w:pStyle w:val="USTustnpkodeksu"/>
      </w:pPr>
      <w:r w:rsidRPr="00FE6D4D">
        <w:t>§ 3. Rada gminy, rada powiatu oraz sejmik województwa może, w drodze uchwały, postanowić w jakich przypadkach § 1 stosuje się do podatków stanowiących dochód odpowiednio budżetu gminy, powiatu lub województwa pobieranych przez samorządowe organy podatkowe oraz organy Krajowej Administracji Skarbowej oraz określić wysokość kwoty, o której mowa w § 1, w wysokości nie wyższej niż 50 zł.</w:t>
      </w:r>
    </w:p>
    <w:p w:rsidR="00FE6D4D" w:rsidRPr="00FE6D4D" w:rsidRDefault="00FE6D4D" w:rsidP="00FE6D4D">
      <w:pPr>
        <w:pStyle w:val="USTustnpkodeksu"/>
      </w:pPr>
      <w:r w:rsidRPr="00FE6D4D">
        <w:t>§ 4. Przepis § 3 stosuje się odpowiednio do łącznego zobowiązania pieniężnego.</w:t>
      </w:r>
    </w:p>
    <w:p w:rsidR="00FE6D4D" w:rsidRPr="00FE6D4D" w:rsidRDefault="00FE6D4D" w:rsidP="00FE6D4D">
      <w:pPr>
        <w:pStyle w:val="ARTartustawynprozporzdzenia"/>
      </w:pPr>
      <w:r w:rsidRPr="00FE6D4D">
        <w:rPr>
          <w:rStyle w:val="Ppogrubienie"/>
        </w:rPr>
        <w:t>Art. 362.</w:t>
      </w:r>
      <w:r w:rsidRPr="00FE6D4D">
        <w:t> § 1. W sprawach, w których prawa i obowiązki stron wynikają z tego samego stanu faktycznego oraz z tej samej podstawy prawnej i w których właściwy jest ten sam organ podatkowy, można wszcząć i prowadzić jedno postępowanie lub połączyć do wspólnego prowadzenia odrębne postępowania dotyczące więcej niż jednej strony.</w:t>
      </w:r>
    </w:p>
    <w:p w:rsidR="00FE6D4D" w:rsidRPr="00FE6D4D" w:rsidRDefault="00FE6D4D" w:rsidP="00FE6D4D">
      <w:pPr>
        <w:pStyle w:val="USTustnpkodeksu"/>
      </w:pPr>
      <w:r w:rsidRPr="00FE6D4D">
        <w:t>§ 2. Jeżeli ustaną przesłanki do wspólnego prowadzenia postępowań, organ rozłącza te postępowania.</w:t>
      </w:r>
    </w:p>
    <w:p w:rsidR="00FE6D4D" w:rsidRPr="00FE6D4D" w:rsidRDefault="00FE6D4D" w:rsidP="00FE6D4D">
      <w:pPr>
        <w:pStyle w:val="USTustnpkodeksu"/>
      </w:pPr>
      <w:r w:rsidRPr="00FE6D4D">
        <w:t>§ 3. W sprawie połączenia oraz rozłączenia postępowań organ podatkowy wydaje postanowienie, na które służy zażalenie.</w:t>
      </w:r>
    </w:p>
    <w:p w:rsidR="00FE6D4D" w:rsidRPr="00FE6D4D" w:rsidRDefault="00FE6D4D" w:rsidP="00FE6D4D">
      <w:pPr>
        <w:pStyle w:val="ARTartustawynprozporzdzenia"/>
      </w:pPr>
      <w:r w:rsidRPr="00FE6D4D">
        <w:rPr>
          <w:rStyle w:val="Ppogrubienie"/>
        </w:rPr>
        <w:lastRenderedPageBreak/>
        <w:t>Art. 363.</w:t>
      </w:r>
      <w:r w:rsidRPr="00FE6D4D">
        <w:t> Organ podatkowy może, w drodze postanowienia, połączyć odrębne postępowania w sprawach dotyczących podatku od towarów i usług z tytułu importu towarów oraz podatku akcyzowego z tytułu importu towarów w celu ich łącznego rozpatrzenia, jeżeli dotyczą tego samego podmiotu i pozostają ze sobą w związku.</w:t>
      </w:r>
    </w:p>
    <w:p w:rsidR="00FE6D4D" w:rsidRPr="00FE6D4D" w:rsidRDefault="00FE6D4D" w:rsidP="00FE6D4D">
      <w:pPr>
        <w:pStyle w:val="ARTartustawynprozporzdzenia"/>
      </w:pPr>
      <w:r w:rsidRPr="00FE6D4D">
        <w:rPr>
          <w:rStyle w:val="Ppogrubienie"/>
        </w:rPr>
        <w:t>Art. 364.</w:t>
      </w:r>
      <w:r w:rsidRPr="00FE6D4D">
        <w:t> Organ podatkowy może, w drodze postanowienia:</w:t>
      </w:r>
    </w:p>
    <w:p w:rsidR="00FE6D4D" w:rsidRPr="00FE6D4D" w:rsidRDefault="00FE6D4D" w:rsidP="00FE6D4D">
      <w:pPr>
        <w:pStyle w:val="PKTpunkt"/>
      </w:pPr>
      <w:r w:rsidRPr="00FE6D4D">
        <w:t>1)</w:t>
      </w:r>
      <w:r w:rsidRPr="00FE6D4D">
        <w:tab/>
        <w:t>wszcząć i prowadzić jedno postępowanie albo</w:t>
      </w:r>
    </w:p>
    <w:p w:rsidR="00FE6D4D" w:rsidRPr="00FE6D4D" w:rsidRDefault="00FE6D4D" w:rsidP="00FE6D4D">
      <w:pPr>
        <w:pStyle w:val="PKTpunkt"/>
      </w:pPr>
      <w:r w:rsidRPr="00FE6D4D">
        <w:t>2)</w:t>
      </w:r>
      <w:r w:rsidRPr="00FE6D4D">
        <w:tab/>
        <w:t>połączyć postępowania</w:t>
      </w:r>
    </w:p>
    <w:p w:rsidR="00FE6D4D" w:rsidRPr="00FE6D4D" w:rsidRDefault="00FE6D4D" w:rsidP="00FE6D4D">
      <w:pPr>
        <w:pStyle w:val="CZWSPPKTczwsplnapunktw"/>
      </w:pPr>
      <w:r w:rsidRPr="00FE6D4D">
        <w:t>– w sprawach dotyczących ustalenia wysokości zobowiązania podatkowego z tytułu przychodów nieznajdujących pokrycia w ujawnionych źródłach lub pochodzących ze źródeł nieujawnionych oraz określenia wysokości zobowiązania podatkowego w podatku dochodowym od osób fizycznych, jeżeli sprawy te dotyczą tej samej osoby i pozostają ze sobą w związku.</w:t>
      </w:r>
    </w:p>
    <w:p w:rsidR="00FE6D4D" w:rsidRPr="00FE6D4D" w:rsidRDefault="00FE6D4D" w:rsidP="00FE6D4D">
      <w:pPr>
        <w:pStyle w:val="ARTartustawynprozporzdzenia"/>
      </w:pPr>
      <w:r w:rsidRPr="00FE6D4D">
        <w:rPr>
          <w:rStyle w:val="Ppogrubienie"/>
        </w:rPr>
        <w:t>Art. 365.</w:t>
      </w:r>
      <w:r w:rsidRPr="00FE6D4D">
        <w:t> § 1. Do czasu wydania decyzji przez organ pierwszej instancji strona może wystąpić o rozszerzenie zakresu żądania lub zgłosić nowe żądanie, niezależnie od tego, czy żądanie to wynika z tej samej podstawy prawnej co dotychczasowe, pod warunkiem że dotyczy tego samego stanu faktycznego. Termin określony w art. 325 biegnie na nowo od dnia rozszerzenia zakresu lub zgłoszenia nowego żądania.</w:t>
      </w:r>
    </w:p>
    <w:p w:rsidR="00FE6D4D" w:rsidRPr="00FE6D4D" w:rsidRDefault="00FE6D4D" w:rsidP="00FE6D4D">
      <w:pPr>
        <w:pStyle w:val="USTustnpkodeksu"/>
      </w:pPr>
      <w:r w:rsidRPr="00FE6D4D">
        <w:t>§ 2. Odmowa uwzględnienia żądania w sprawie zmiany zakresu postępowania następuje w drodze postanowienia. Nieuwzględnione żądanie wszczyna odrębne postępowanie podatkowe. Przepis art. 357 stosuje się odpowiednio.</w:t>
      </w:r>
    </w:p>
    <w:p w:rsidR="00FE6D4D" w:rsidRPr="00FE6D4D" w:rsidRDefault="00FE6D4D" w:rsidP="00FE6D4D">
      <w:pPr>
        <w:pStyle w:val="ARTartustawynprozporzdzenia"/>
      </w:pPr>
      <w:r w:rsidRPr="00FE6D4D">
        <w:rPr>
          <w:rStyle w:val="Ppogrubienie"/>
        </w:rPr>
        <w:t>Art. 366.</w:t>
      </w:r>
      <w:r w:rsidRPr="00FE6D4D">
        <w:t> § 1. Żądania, odwołania, zażalenia, ponaglenia, wyjaśnienia (wnioski)  mogą być składane pisemnie, w tym za pomocą środków komunikacji elektronicznej, lub ustnie do protokołu.</w:t>
      </w:r>
    </w:p>
    <w:p w:rsidR="00FE6D4D" w:rsidRPr="00FE6D4D" w:rsidRDefault="00FE6D4D" w:rsidP="00FE6D4D">
      <w:pPr>
        <w:pStyle w:val="USTustnpkodeksu"/>
      </w:pPr>
      <w:r w:rsidRPr="00FE6D4D">
        <w:t>§ 2. Wniosek powinien zawierać co najmniej treść żądania, wskazanie osoby, od której pochodzi, oraz jej adres miejsca zamieszkania lub zwykłego pobytu, siedziby albo miejsca prowadzenia działalności lub adres do doręczeń w kraju, identyfikator podatkowy, a w przypadku nierezydenta – numer i serię paszportu lub innego dokumentu stwierdzającego tożsamość, lub inny numer identyfikacyjny, jeżeli nie posiada identyfikatora podatkowego, a także czynić zadość innym wymogom ustalonym w przepisach szczególnych.</w:t>
      </w:r>
    </w:p>
    <w:p w:rsidR="00FE6D4D" w:rsidRPr="00FE6D4D" w:rsidRDefault="00FE6D4D" w:rsidP="00FE6D4D">
      <w:pPr>
        <w:pStyle w:val="USTustnpkodeksu"/>
      </w:pPr>
      <w:r w:rsidRPr="00FE6D4D">
        <w:t xml:space="preserve">§ 3. Wniosek złożony pisemnie powinien być podpisany przez wnoszącego. Protokół z przyjęcia ustnego wniosku powinien być podpisany przez wnoszącego oraz przez pracownika, który go sporządził. Jeżeli wniosek składa osoba, która nie może lub nie umie </w:t>
      </w:r>
      <w:r w:rsidRPr="00FE6D4D">
        <w:lastRenderedPageBreak/>
        <w:t>złożyć podpisu, wniosek lub protokół podpisuje za nią inna osoba przez nią upoważniona, czyniąc o tym wzmiankę obok podpisu.</w:t>
      </w:r>
    </w:p>
    <w:p w:rsidR="00FE6D4D" w:rsidRPr="00FE6D4D" w:rsidRDefault="00FE6D4D" w:rsidP="00FE6D4D">
      <w:pPr>
        <w:pStyle w:val="USTustnpkodeksu"/>
      </w:pPr>
      <w:r w:rsidRPr="00FE6D4D">
        <w:t>§ 4. Wniosek zawiera również adres elektroniczny osoby, od której pochodzi, w przypadku wniosku złożonego przez:</w:t>
      </w:r>
    </w:p>
    <w:p w:rsidR="00FE6D4D" w:rsidRPr="00FE6D4D" w:rsidRDefault="00FE6D4D" w:rsidP="00FE6D4D">
      <w:pPr>
        <w:pStyle w:val="PKTpunkt"/>
      </w:pPr>
      <w:r w:rsidRPr="00FE6D4D">
        <w:t>1)</w:t>
      </w:r>
      <w:r w:rsidRPr="00FE6D4D">
        <w:tab/>
        <w:t>użytkownika portalu podatkowego;</w:t>
      </w:r>
    </w:p>
    <w:p w:rsidR="00FE6D4D" w:rsidRPr="00FE6D4D" w:rsidRDefault="00FE6D4D" w:rsidP="00FE6D4D">
      <w:pPr>
        <w:pStyle w:val="PKTpunkt"/>
      </w:pPr>
      <w:r w:rsidRPr="00FE6D4D">
        <w:t>2)</w:t>
      </w:r>
      <w:r w:rsidRPr="00FE6D4D">
        <w:tab/>
        <w:t>użytkownika profilu zaufanego;</w:t>
      </w:r>
    </w:p>
    <w:p w:rsidR="00FE6D4D" w:rsidRPr="00FE6D4D" w:rsidRDefault="00FE6D4D" w:rsidP="00FE6D4D">
      <w:pPr>
        <w:pStyle w:val="PKTpunkt"/>
      </w:pPr>
      <w:r w:rsidRPr="00FE6D4D">
        <w:t>3)</w:t>
      </w:r>
      <w:r w:rsidRPr="00FE6D4D">
        <w:tab/>
        <w:t>podatnika czynnego podatku od towarów i usług;</w:t>
      </w:r>
    </w:p>
    <w:p w:rsidR="00FE6D4D" w:rsidRPr="00FE6D4D" w:rsidRDefault="00FE6D4D" w:rsidP="00FE6D4D">
      <w:pPr>
        <w:pStyle w:val="PKTpunkt"/>
      </w:pPr>
      <w:r w:rsidRPr="00FE6D4D">
        <w:t>4)</w:t>
      </w:r>
      <w:r w:rsidRPr="00FE6D4D">
        <w:tab/>
        <w:t xml:space="preserve">przedsiębiorcy w rozumieniu przepisów ustawy z dnia 6 marca 2018 r. – Prawo przedsiębiorców, z wyłączeniem </w:t>
      </w:r>
      <w:proofErr w:type="spellStart"/>
      <w:r w:rsidRPr="00FE6D4D">
        <w:t>mikroprzedsiębiorcy</w:t>
      </w:r>
      <w:proofErr w:type="spellEnd"/>
      <w:r w:rsidRPr="00FE6D4D">
        <w:t>.</w:t>
      </w:r>
    </w:p>
    <w:p w:rsidR="00FE6D4D" w:rsidRPr="00FE6D4D" w:rsidRDefault="00FE6D4D" w:rsidP="00FE6D4D">
      <w:pPr>
        <w:pStyle w:val="USTustnpkodeksu"/>
      </w:pPr>
      <w:r w:rsidRPr="00FE6D4D">
        <w:t>§ 5. Organ podatkowy obowiązany jest potwierdzić złożenie wniosku, jeżeli wnoszący tego zażąda.</w:t>
      </w:r>
    </w:p>
    <w:p w:rsidR="00FE6D4D" w:rsidRPr="00FE6D4D" w:rsidRDefault="00FE6D4D" w:rsidP="00FE6D4D">
      <w:pPr>
        <w:pStyle w:val="ARTartustawynprozporzdzenia"/>
      </w:pPr>
      <w:r w:rsidRPr="00FE6D4D">
        <w:rPr>
          <w:rStyle w:val="Ppogrubienie"/>
        </w:rPr>
        <w:t>Art. 367.</w:t>
      </w:r>
      <w:r w:rsidRPr="00FE6D4D">
        <w:t> § 1. Jeżeli wniosek nie spełnia wymogów określonych przepisami prawa, organ podatkowy wzywa wnoszącego do usunięcia braków w terminie 7 dni, z pouczeniem, że nieusunięcie tych braków spowoduje pozostawienie wniosku bez rozpatrzenia. W przypadku wniosku przyjętego ustnie do protokołu wezwanie następuje niezwłocznie wraz z umieszczeniem stosownej adnotacji w protokole.</w:t>
      </w:r>
    </w:p>
    <w:p w:rsidR="00FE6D4D" w:rsidRPr="00FE6D4D" w:rsidRDefault="00FE6D4D" w:rsidP="00FE6D4D">
      <w:pPr>
        <w:pStyle w:val="USTustnpkodeksu"/>
      </w:pPr>
      <w:r w:rsidRPr="00FE6D4D">
        <w:t>§ 2. W przypadku złożenia wniosku o stwierdzenie nadpłaty, za brak formalny wniosku uważa się także brak:</w:t>
      </w:r>
    </w:p>
    <w:p w:rsidR="00FE6D4D" w:rsidRPr="00FE6D4D" w:rsidRDefault="00FE6D4D" w:rsidP="00FE6D4D">
      <w:pPr>
        <w:pStyle w:val="PKTpunkt"/>
      </w:pPr>
      <w:r w:rsidRPr="00FE6D4D">
        <w:t>1)</w:t>
      </w:r>
      <w:r w:rsidRPr="00FE6D4D">
        <w:tab/>
        <w:t>deklaracji korygującej wymaganej przepisem art. 190 § 1;</w:t>
      </w:r>
    </w:p>
    <w:p w:rsidR="00FE6D4D" w:rsidRPr="00FE6D4D" w:rsidRDefault="00FE6D4D" w:rsidP="00FE6D4D">
      <w:pPr>
        <w:pStyle w:val="PKTpunkt"/>
      </w:pPr>
      <w:r w:rsidRPr="00FE6D4D">
        <w:t>2)</w:t>
      </w:r>
      <w:r w:rsidRPr="00FE6D4D">
        <w:tab/>
        <w:t>umowy spółki wymaganej przepisem art. 190 § 2.</w:t>
      </w:r>
    </w:p>
    <w:p w:rsidR="00FE6D4D" w:rsidRPr="00FE6D4D" w:rsidRDefault="00FE6D4D" w:rsidP="00FE6D4D">
      <w:pPr>
        <w:pStyle w:val="USTustnpkodeksu"/>
      </w:pPr>
      <w:r w:rsidRPr="00FE6D4D">
        <w:t>§ 3. Jeżeli wniosek nie zawiera adresu, organ pozostawia go bez rozpatrzenia. W tym przypadku nie dokonuje się wezwania, o którym mowa w § 1, oraz nie wydaje się postanowienia, o którym mowa w § 6.</w:t>
      </w:r>
    </w:p>
    <w:p w:rsidR="00FE6D4D" w:rsidRPr="00FE6D4D" w:rsidRDefault="00FE6D4D" w:rsidP="00FE6D4D">
      <w:pPr>
        <w:pStyle w:val="USTustnpkodeksu"/>
      </w:pPr>
      <w:r w:rsidRPr="00FE6D4D">
        <w:t>§ 4. Przepis § 1 stosuje się również, jeżeli strona nie wniosła opłat, które zgodnie z odrębnymi przepisami powinny zostać uiszczone z góry.</w:t>
      </w:r>
    </w:p>
    <w:p w:rsidR="00FE6D4D" w:rsidRPr="00FE6D4D" w:rsidRDefault="00FE6D4D" w:rsidP="00FE6D4D">
      <w:pPr>
        <w:pStyle w:val="USTustnpkodeksu"/>
      </w:pPr>
      <w:r w:rsidRPr="00FE6D4D">
        <w:t>§ 5. Organ podatkowy rozpatruje wniosek niespełniający warunku, o którym mowa w § 4, jeżeli za niezwłocznym rozpatrzeniem wniosku przemawia interes publiczny lub ważny interes strony.</w:t>
      </w:r>
    </w:p>
    <w:p w:rsidR="00FE6D4D" w:rsidRPr="00FE6D4D" w:rsidRDefault="00FE6D4D" w:rsidP="00FE6D4D">
      <w:pPr>
        <w:pStyle w:val="USTustnpkodeksu"/>
      </w:pPr>
      <w:r w:rsidRPr="00FE6D4D">
        <w:t>§ 6. Organ podatkowy wydaje postanowienie o pozostawieniu wniosku bez rozpatrzenia, na które służy zażalenie.</w:t>
      </w:r>
    </w:p>
    <w:p w:rsidR="00FE6D4D" w:rsidRPr="00FE6D4D" w:rsidRDefault="00FE6D4D" w:rsidP="00FE6D4D">
      <w:pPr>
        <w:pStyle w:val="USTustnpkodeksu"/>
      </w:pPr>
      <w:r w:rsidRPr="00FE6D4D">
        <w:t>§ 7. W przypadku gdy wniosek złożony przez osobę wskazaną w art. 366 § 4 nie zawiera adresu elektronicznego organ wzywa wnioskodawcę do podania adresu. Organ podatkowy rozpatrzy jednak wniosek niespełniający tego warunku.</w:t>
      </w:r>
    </w:p>
    <w:p w:rsidR="00FE6D4D" w:rsidRPr="00FE6D4D" w:rsidRDefault="00FE6D4D" w:rsidP="00FE6D4D">
      <w:pPr>
        <w:pStyle w:val="ARTartustawynprozporzdzenia"/>
      </w:pPr>
      <w:r w:rsidRPr="00FE6D4D">
        <w:rPr>
          <w:rStyle w:val="Ppogrubienie"/>
        </w:rPr>
        <w:lastRenderedPageBreak/>
        <w:t>Art. 368.</w:t>
      </w:r>
      <w:r w:rsidRPr="00FE6D4D">
        <w:t> § 1. Jeżeli organ podatkowy, do którego złożono wniosek, jest niewłaściwy w sprawie, niezwłocznie przekazuje wniosek organowi właściwemu, zawiadamiając o tym wnoszącego.</w:t>
      </w:r>
    </w:p>
    <w:p w:rsidR="00FE6D4D" w:rsidRPr="00FE6D4D" w:rsidRDefault="00FE6D4D" w:rsidP="00FE6D4D">
      <w:pPr>
        <w:pStyle w:val="USTustnpkodeksu"/>
      </w:pPr>
      <w:r w:rsidRPr="00FE6D4D">
        <w:t>§ 2. Zawiadomienie o przekazaniu wniosku zawiera również informacje, o których mowa w art. 13 ust. 1 i 2 rozporządzenia 2016/679, w zakresie danych przetwarzanych przez organ przekazujący, chyba że składający wniosek posiada te informacje, a ich zakres lub treść nie uległy zmianie.</w:t>
      </w:r>
    </w:p>
    <w:p w:rsidR="00FE6D4D" w:rsidRPr="00FE6D4D" w:rsidRDefault="00FE6D4D" w:rsidP="00FE6D4D">
      <w:pPr>
        <w:pStyle w:val="USTustnpkodeksu"/>
      </w:pPr>
      <w:r w:rsidRPr="00FE6D4D">
        <w:t>§ 3. Wniosek złożony do organu niewłaściwego przed upływem terminu określonego przepisami prawa uważa się za złożony z zachowaniem terminu.</w:t>
      </w:r>
    </w:p>
    <w:p w:rsidR="00FE6D4D" w:rsidRPr="00FE6D4D" w:rsidRDefault="00FE6D4D" w:rsidP="00FE6D4D">
      <w:pPr>
        <w:pStyle w:val="ARTartustawynprozporzdzenia"/>
      </w:pPr>
      <w:r w:rsidRPr="00FE6D4D">
        <w:rPr>
          <w:rStyle w:val="Ppogrubienie"/>
        </w:rPr>
        <w:t>Art. 369.</w:t>
      </w:r>
      <w:r w:rsidRPr="00FE6D4D">
        <w:t> § 1. Jeżeli wniosek dotyczy spraw podlegających załatwieniu przez różne organy, organ podatkowy, do którego złożono wniosek, rozpatruje sprawę należącą do jego właściwości. Równocześnie organ podatkowy zawiadamia wnoszącego, że w sprawach innych powinien wnieść odrębny wniosek do właściwego organu, informując go o treści § 2 lub o treści art. 66 § 2 ustawy z dnia 14 czerwca 1960 r. – Kodeks postępowania administracyjnego, jeżeli właściwym w sprawie nie jest organ podatkowy. Do zawiadomienia stosuje się odpowiednio przepis art. 368 § 2.</w:t>
      </w:r>
    </w:p>
    <w:p w:rsidR="00FE6D4D" w:rsidRPr="00FE6D4D" w:rsidRDefault="00FE6D4D" w:rsidP="00FE6D4D">
      <w:pPr>
        <w:pStyle w:val="USTustnpkodeksu"/>
      </w:pPr>
      <w:r w:rsidRPr="00FE6D4D">
        <w:t>§ 2. Odrębny wniosek złożony zgodnie z zawiadomieniem, o którym mowa w § 1, w terminie 14 dni od daty doręczenia zawiadomienia uważa się za złożony w dniu wniesienia pierwszego wniosku, a termin określony w art. 325 liczy się od daty wpływu wniosku do właściwego organu podatkowego.</w:t>
      </w:r>
    </w:p>
    <w:p w:rsidR="00FE6D4D" w:rsidRPr="00FE6D4D" w:rsidRDefault="00FE6D4D" w:rsidP="00FE6D4D">
      <w:pPr>
        <w:pStyle w:val="USTustnpkodeksu"/>
      </w:pPr>
      <w:r w:rsidRPr="00FE6D4D">
        <w:t>§ 3. Jeżeli wniosek złożono do organu niewłaściwego, a organu właściwego nie można ustalić na podstawie danych zawartych we wniosku, albo gdy z wniosku wynika, że właściwym w sprawie jest sąd, organ podatkowy zwraca wniosek osobie, która go wniosła, z odpowiednim pouczeniem. Zwrot wniosku następuje w formie postanowienia, na które służy zażalenie.</w:t>
      </w:r>
    </w:p>
    <w:p w:rsidR="00FE6D4D" w:rsidRPr="00FE6D4D" w:rsidRDefault="00FE6D4D" w:rsidP="00FE6D4D">
      <w:pPr>
        <w:pStyle w:val="USTustnpkodeksu"/>
      </w:pPr>
      <w:r w:rsidRPr="00FE6D4D">
        <w:t>§ 4. Organ podatkowy nie może zwrócić wniosku z tej przyczyny, że właściwy jest sąd powszechny, jeżeli w tej sprawie sąd uznał się za niewłaściwy.</w:t>
      </w:r>
    </w:p>
    <w:p w:rsidR="00FE6D4D" w:rsidRPr="00FE6D4D" w:rsidRDefault="00FE6D4D" w:rsidP="00FE6D4D">
      <w:pPr>
        <w:pStyle w:val="ARTartustawynprozporzdzenia"/>
      </w:pPr>
      <w:r w:rsidRPr="00FE6D4D">
        <w:rPr>
          <w:rStyle w:val="Ppogrubienie"/>
        </w:rPr>
        <w:t>Art. 370.</w:t>
      </w:r>
      <w:r w:rsidRPr="00FE6D4D">
        <w:t> Minister właściwy do spraw finansów publicznych może określić, w drodze rozporządzenia, wzór:</w:t>
      </w:r>
    </w:p>
    <w:p w:rsidR="00FE6D4D" w:rsidRPr="00FE6D4D" w:rsidRDefault="00FE6D4D" w:rsidP="00FE6D4D">
      <w:pPr>
        <w:pStyle w:val="PKTpunkt"/>
      </w:pPr>
      <w:r w:rsidRPr="00FE6D4D">
        <w:t>1)</w:t>
      </w:r>
      <w:r w:rsidRPr="00FE6D4D">
        <w:tab/>
        <w:t>wniosku o wszczęcie postępowania podatkowego,</w:t>
      </w:r>
    </w:p>
    <w:p w:rsidR="00FE6D4D" w:rsidRPr="00FE6D4D" w:rsidRDefault="00FE6D4D" w:rsidP="00FE6D4D">
      <w:pPr>
        <w:pStyle w:val="PKTpunkt"/>
      </w:pPr>
      <w:r w:rsidRPr="00FE6D4D">
        <w:t>2)</w:t>
      </w:r>
      <w:r w:rsidRPr="00FE6D4D">
        <w:tab/>
        <w:t>odwołania,</w:t>
      </w:r>
    </w:p>
    <w:p w:rsidR="00FE6D4D" w:rsidRPr="00FE6D4D" w:rsidRDefault="00FE6D4D" w:rsidP="00FE6D4D">
      <w:pPr>
        <w:pStyle w:val="PKTpunkt"/>
      </w:pPr>
      <w:r w:rsidRPr="00FE6D4D">
        <w:t>3)</w:t>
      </w:r>
      <w:r w:rsidRPr="00FE6D4D">
        <w:tab/>
        <w:t>zażalenia,</w:t>
      </w:r>
    </w:p>
    <w:p w:rsidR="00FE6D4D" w:rsidRPr="00FE6D4D" w:rsidRDefault="00FE6D4D" w:rsidP="00FE6D4D">
      <w:pPr>
        <w:pStyle w:val="PKTpunkt"/>
      </w:pPr>
      <w:r w:rsidRPr="00FE6D4D">
        <w:lastRenderedPageBreak/>
        <w:t>4)</w:t>
      </w:r>
      <w:r w:rsidRPr="00FE6D4D">
        <w:tab/>
        <w:t>ponaglenia</w:t>
      </w:r>
    </w:p>
    <w:p w:rsidR="00FE6D4D" w:rsidRPr="00FE6D4D" w:rsidRDefault="00FE6D4D" w:rsidP="00FE6D4D">
      <w:pPr>
        <w:pStyle w:val="CZWSPPKTczwsplnapunktw"/>
      </w:pPr>
      <w:r w:rsidRPr="00FE6D4D">
        <w:t>–  mając na względzie konieczność ujednolicenia formy składanych wniosków,  zapewnienie sprawnej obsługi wnioskodawców oraz zapobieżenie powstawaniu uchybień formalnych składanych wniosków.</w:t>
      </w:r>
    </w:p>
    <w:p w:rsidR="00FE6D4D" w:rsidRPr="00FE6D4D" w:rsidRDefault="00FE6D4D" w:rsidP="00FE6D4D">
      <w:pPr>
        <w:pStyle w:val="ROZDZODDZOZNoznaczenierozdziauluboddziau"/>
      </w:pPr>
      <w:r w:rsidRPr="00FE6D4D">
        <w:t>Rozdział 6</w:t>
      </w:r>
    </w:p>
    <w:p w:rsidR="00FE6D4D" w:rsidRPr="00FE6D4D" w:rsidRDefault="00FE6D4D" w:rsidP="00FE6D4D">
      <w:pPr>
        <w:pStyle w:val="ROZDZODDZPRZEDMprzedmiotregulacjirozdziauluboddziau"/>
      </w:pPr>
      <w:r w:rsidRPr="00FE6D4D">
        <w:t xml:space="preserve">Metryki, protokoły i adnotacje </w:t>
      </w:r>
    </w:p>
    <w:p w:rsidR="00FE6D4D" w:rsidRPr="00FE6D4D" w:rsidRDefault="00FE6D4D" w:rsidP="00FE6D4D">
      <w:pPr>
        <w:pStyle w:val="ARTartustawynprozporzdzenia"/>
      </w:pPr>
      <w:r w:rsidRPr="00FE6D4D">
        <w:rPr>
          <w:rStyle w:val="Ppogrubienie"/>
        </w:rPr>
        <w:t>Art. 371.</w:t>
      </w:r>
      <w:r w:rsidRPr="00FE6D4D">
        <w:t xml:space="preserve"> § 1. W aktach sprawy zakłada się metrykę sprawy w formie pisemnej, chyba że  byłoby to nieproporcjonalne do nakładu środków koniecznych do prowadzenia metryki. </w:t>
      </w:r>
    </w:p>
    <w:p w:rsidR="00FE6D4D" w:rsidRPr="00FE6D4D" w:rsidRDefault="00FE6D4D" w:rsidP="00FE6D4D">
      <w:pPr>
        <w:pStyle w:val="USTustnpkodeksu"/>
      </w:pPr>
      <w:r w:rsidRPr="00FE6D4D">
        <w:t>§ 2. W treści metryki sprawy wskazuje się wszystkie osoby, które uczestniczyły w podejmowaniu czynności w postępowaniu podatkowym, oraz określa się wszystkie podejmowane przez te osoby czynności wraz z odpowiednim odesłaniem do dokumentów określających te czynności.</w:t>
      </w:r>
    </w:p>
    <w:p w:rsidR="00FE6D4D" w:rsidRPr="00FE6D4D" w:rsidRDefault="00FE6D4D" w:rsidP="00FE6D4D">
      <w:pPr>
        <w:pStyle w:val="USTustnpkodeksu"/>
      </w:pPr>
      <w:r w:rsidRPr="00FE6D4D">
        <w:t>§ 3. Metryka sprawy, wraz z dokumentami do których odsyła, stanowi obowiązkową część akt sprawy i jest na bieżąco aktualizowana.</w:t>
      </w:r>
    </w:p>
    <w:p w:rsidR="00FE6D4D" w:rsidRPr="00FE6D4D" w:rsidRDefault="00FE6D4D" w:rsidP="00FE6D4D">
      <w:pPr>
        <w:pStyle w:val="USTustnpkodeksu"/>
      </w:pPr>
      <w:r w:rsidRPr="00FE6D4D">
        <w:t>§ 4. Minister właściwy do spraw finansów publicznych określi, w drodze rozporządzenia, wzór i sposób prowadzenia metryki sprawy, mając na uwadze aby w oparciu o treść metryki było możliwe ustalenie treści czynności w postępowaniu podatkowym podejmowanych w sprawie przez poszczególne osoby.</w:t>
      </w:r>
    </w:p>
    <w:p w:rsidR="00FE6D4D" w:rsidRPr="00FE6D4D" w:rsidRDefault="00FE6D4D" w:rsidP="00FE6D4D">
      <w:pPr>
        <w:pStyle w:val="USTustnpkodeksu"/>
      </w:pPr>
      <w:r w:rsidRPr="00FE6D4D">
        <w:t>§ 5. Minister właściwy do spraw finansów publicznych określi, w drodze rozporządzenia, rodzaje spraw, w których obowiązek prowadzenia metryki sprawy jest wyłączony ze względu na nieproporcjonalność nakładu środków koniecznych do prowadzenia metryki, mając na uwadze prosty i powtarzalny charakter takich spraw.</w:t>
      </w:r>
    </w:p>
    <w:p w:rsidR="00FE6D4D" w:rsidRPr="00FE6D4D" w:rsidRDefault="00FE6D4D" w:rsidP="00FE6D4D">
      <w:pPr>
        <w:pStyle w:val="ARTartustawynprozporzdzenia"/>
      </w:pPr>
      <w:r w:rsidRPr="00FE6D4D">
        <w:rPr>
          <w:rStyle w:val="Ppogrubienie"/>
        </w:rPr>
        <w:t>Art. 372.</w:t>
      </w:r>
      <w:r w:rsidRPr="00FE6D4D">
        <w:t> § 1. Organ podatkowy sporządza zwięzły protokół z każdej czynności postępowania mającej istotne znaczenie dla rozstrzygnięcia sprawy, chyba że czynność została w inny sposób utrwalona na piśmie.</w:t>
      </w:r>
    </w:p>
    <w:p w:rsidR="00FE6D4D" w:rsidRPr="00FE6D4D" w:rsidRDefault="00FE6D4D" w:rsidP="00FE6D4D">
      <w:pPr>
        <w:pStyle w:val="USTustnpkodeksu"/>
      </w:pPr>
      <w:r w:rsidRPr="00FE6D4D">
        <w:t>§ 2. W szczególności sporządza się protokół:</w:t>
      </w:r>
    </w:p>
    <w:p w:rsidR="00FE6D4D" w:rsidRPr="00FE6D4D" w:rsidRDefault="00FE6D4D" w:rsidP="00FE6D4D">
      <w:pPr>
        <w:pStyle w:val="PKTpunkt"/>
      </w:pPr>
      <w:r w:rsidRPr="00FE6D4D">
        <w:t>1)</w:t>
      </w:r>
      <w:r w:rsidRPr="00FE6D4D">
        <w:tab/>
        <w:t>przyjęcia wniesionego ustnie wniosku;</w:t>
      </w:r>
    </w:p>
    <w:p w:rsidR="00FE6D4D" w:rsidRPr="00FE6D4D" w:rsidRDefault="00FE6D4D" w:rsidP="00FE6D4D">
      <w:pPr>
        <w:pStyle w:val="PKTpunkt"/>
      </w:pPr>
      <w:r w:rsidRPr="00FE6D4D">
        <w:t>2)</w:t>
      </w:r>
      <w:r w:rsidRPr="00FE6D4D">
        <w:tab/>
        <w:t>przesłuchania strony, świadka i biegłego;</w:t>
      </w:r>
    </w:p>
    <w:p w:rsidR="00FE6D4D" w:rsidRPr="00FE6D4D" w:rsidRDefault="00FE6D4D" w:rsidP="00FE6D4D">
      <w:pPr>
        <w:pStyle w:val="PKTpunkt"/>
      </w:pPr>
      <w:r w:rsidRPr="00FE6D4D">
        <w:t>3)</w:t>
      </w:r>
      <w:r w:rsidRPr="00FE6D4D">
        <w:tab/>
        <w:t>oględzin dokonywanych przy udziale pracownika organu podatkowego;</w:t>
      </w:r>
    </w:p>
    <w:p w:rsidR="00FE6D4D" w:rsidRPr="00FE6D4D" w:rsidRDefault="00FE6D4D" w:rsidP="00FE6D4D">
      <w:pPr>
        <w:pStyle w:val="PKTpunkt"/>
      </w:pPr>
      <w:r w:rsidRPr="00FE6D4D">
        <w:t>4)</w:t>
      </w:r>
      <w:r w:rsidRPr="00FE6D4D">
        <w:tab/>
        <w:t>ustnego ogłoszenia postanowienia;</w:t>
      </w:r>
    </w:p>
    <w:p w:rsidR="00FE6D4D" w:rsidRPr="00FE6D4D" w:rsidRDefault="00FE6D4D" w:rsidP="00FE6D4D">
      <w:pPr>
        <w:pStyle w:val="PKTpunkt"/>
      </w:pPr>
      <w:r w:rsidRPr="00FE6D4D">
        <w:t>5)</w:t>
      </w:r>
      <w:r w:rsidRPr="00FE6D4D">
        <w:tab/>
        <w:t>rozprawy;</w:t>
      </w:r>
    </w:p>
    <w:p w:rsidR="00FE6D4D" w:rsidRPr="00FE6D4D" w:rsidRDefault="00FE6D4D" w:rsidP="00FE6D4D">
      <w:pPr>
        <w:pStyle w:val="PKTpunkt"/>
      </w:pPr>
      <w:r w:rsidRPr="00FE6D4D">
        <w:t>6)</w:t>
      </w:r>
      <w:r w:rsidRPr="00FE6D4D">
        <w:tab/>
        <w:t>zawarcia umowy podatkowej;</w:t>
      </w:r>
    </w:p>
    <w:p w:rsidR="00FE6D4D" w:rsidRPr="00FE6D4D" w:rsidRDefault="00FE6D4D" w:rsidP="00FE6D4D">
      <w:pPr>
        <w:pStyle w:val="PKTpunkt"/>
      </w:pPr>
      <w:r w:rsidRPr="00FE6D4D">
        <w:lastRenderedPageBreak/>
        <w:t>7)</w:t>
      </w:r>
      <w:r w:rsidRPr="00FE6D4D">
        <w:tab/>
        <w:t>przebiegu mediacji;</w:t>
      </w:r>
    </w:p>
    <w:p w:rsidR="00FE6D4D" w:rsidRPr="00FE6D4D" w:rsidRDefault="00FE6D4D" w:rsidP="00FE6D4D">
      <w:pPr>
        <w:pStyle w:val="PKTpunkt"/>
      </w:pPr>
      <w:r w:rsidRPr="00FE6D4D">
        <w:t>8)</w:t>
      </w:r>
      <w:r w:rsidRPr="00FE6D4D">
        <w:tab/>
        <w:t>przebiegu spotkania uzgodnieniowego;</w:t>
      </w:r>
    </w:p>
    <w:p w:rsidR="00FE6D4D" w:rsidRPr="00FE6D4D" w:rsidRDefault="00FE6D4D" w:rsidP="00FE6D4D">
      <w:pPr>
        <w:pStyle w:val="PKTpunkt"/>
      </w:pPr>
      <w:r w:rsidRPr="00FE6D4D">
        <w:t>9)</w:t>
      </w:r>
      <w:r w:rsidRPr="00FE6D4D">
        <w:tab/>
        <w:t>konfrontacji.</w:t>
      </w:r>
    </w:p>
    <w:p w:rsidR="00FE6D4D" w:rsidRPr="00FE6D4D" w:rsidRDefault="00FE6D4D" w:rsidP="00FE6D4D">
      <w:pPr>
        <w:pStyle w:val="ARTartustawynprozporzdzenia"/>
      </w:pPr>
      <w:r w:rsidRPr="00FE6D4D">
        <w:rPr>
          <w:rStyle w:val="Ppogrubienie"/>
        </w:rPr>
        <w:t>Art. 373.</w:t>
      </w:r>
      <w:r w:rsidRPr="00FE6D4D">
        <w:t> § 1. Protokół sporządza się na piśmie tak, aby z jego treści wynikało, w szczególności kto, kiedy, gdzie i jakich czynności dokonał, kto i w jakim charakterze był przy nich obecny, co i w jaki sposób w wyniku tych czynności ustalono i jakie uwagi zgłosiły obecne osoby.</w:t>
      </w:r>
    </w:p>
    <w:p w:rsidR="00FE6D4D" w:rsidRPr="00FE6D4D" w:rsidRDefault="00FE6D4D" w:rsidP="00FE6D4D">
      <w:pPr>
        <w:pStyle w:val="USTustnpkodeksu"/>
      </w:pPr>
      <w:r w:rsidRPr="00FE6D4D">
        <w:t>§ 2. Protokół po jego sporządzeniu udostępnia się do przeczytania i przedkłada do podpisu wszystkim osobom obecnym, biorącym udział w czynności urzędowej, niezwłocznie po jej dokonaniu. Odmowę lub brak podpisu którejkolwiek osoby należy omówić w protokole.</w:t>
      </w:r>
    </w:p>
    <w:p w:rsidR="00FE6D4D" w:rsidRPr="00FE6D4D" w:rsidRDefault="00FE6D4D" w:rsidP="00FE6D4D">
      <w:pPr>
        <w:pStyle w:val="USTustnpkodeksu"/>
      </w:pPr>
      <w:r w:rsidRPr="00FE6D4D">
        <w:t>§ 3. W przypadku sporządzenia protokołu w postaci elektronicznej osoby, które nie mogą złożyć kwalifikowanego podpisu elektronicznego, podpisu zaufanego albo podpisu osobistego, składają podpis na wydruku dokumentu elektronicznego, o czym  informację zamieszcza się w dokumencie elektronicznym.</w:t>
      </w:r>
    </w:p>
    <w:p w:rsidR="00FE6D4D" w:rsidRPr="00FE6D4D" w:rsidRDefault="00FE6D4D" w:rsidP="00FE6D4D">
      <w:pPr>
        <w:pStyle w:val="ARTartustawynprozporzdzenia"/>
      </w:pPr>
      <w:r w:rsidRPr="00FE6D4D">
        <w:rPr>
          <w:rStyle w:val="Ppogrubienie"/>
        </w:rPr>
        <w:t>Art. 374.</w:t>
      </w:r>
      <w:r w:rsidRPr="00FE6D4D">
        <w:t> § 1. Protokół przesłuchania powinien zawierać w szczególności treść zadawanych przesłuchiwanemu pytań i udzielonych odpowiedzi.</w:t>
      </w:r>
    </w:p>
    <w:p w:rsidR="00FE6D4D" w:rsidRPr="00FE6D4D" w:rsidRDefault="00FE6D4D" w:rsidP="00FE6D4D">
      <w:pPr>
        <w:pStyle w:val="USTustnpkodeksu"/>
      </w:pPr>
      <w:r w:rsidRPr="00FE6D4D">
        <w:t>§ 2. W protokole przesłuchania osoby, która złożyła zeznanie w języku obcym, należy podać w przekładzie na język polski treść złożonego zeznania oraz wskazać osobę i adres tłumacza, który dokonał przekładu. Tłumacz powinien podpisać protokół przesłuchania.</w:t>
      </w:r>
    </w:p>
    <w:p w:rsidR="00FE6D4D" w:rsidRPr="00FE6D4D" w:rsidRDefault="00FE6D4D" w:rsidP="00FE6D4D">
      <w:pPr>
        <w:pStyle w:val="ARTartustawynprozporzdzenia"/>
      </w:pPr>
      <w:r w:rsidRPr="00FE6D4D">
        <w:rPr>
          <w:rStyle w:val="Ppogrubienie"/>
        </w:rPr>
        <w:t>Art. 375.</w:t>
      </w:r>
      <w:r w:rsidRPr="00FE6D4D">
        <w:t> Organ podatkowy może zezwolić na dołączenie do protokołu zeznania na piśmie podpisanego przez zeznającego oraz innych dokumentów mających znaczenie dla sprawy.</w:t>
      </w:r>
    </w:p>
    <w:p w:rsidR="00FE6D4D" w:rsidRPr="00FE6D4D" w:rsidRDefault="00FE6D4D" w:rsidP="00FE6D4D">
      <w:pPr>
        <w:pStyle w:val="ARTartustawynprozporzdzenia"/>
      </w:pPr>
      <w:r w:rsidRPr="00FE6D4D">
        <w:rPr>
          <w:rStyle w:val="Ppogrubienie"/>
        </w:rPr>
        <w:t>Art. 376.</w:t>
      </w:r>
      <w:r w:rsidRPr="00FE6D4D">
        <w:t> § 1 Skreśleń i poprawek w protokole należy tak dokonywać, aby wyrazy skreślone i poprawione były czytelne. Dokonanie skreśleń i poprawek powinno być potwierdzone w protokole przed jego podpisaniem.</w:t>
      </w:r>
    </w:p>
    <w:p w:rsidR="00FE6D4D" w:rsidRPr="00FE6D4D" w:rsidRDefault="00FE6D4D" w:rsidP="00FE6D4D">
      <w:pPr>
        <w:pStyle w:val="USTustnpkodeksu"/>
      </w:pPr>
      <w:r w:rsidRPr="00FE6D4D">
        <w:t>§ 2. Zapis dźwięku lub obrazu nie podlega sprostowaniu.</w:t>
      </w:r>
    </w:p>
    <w:p w:rsidR="00FE6D4D" w:rsidRPr="00FE6D4D" w:rsidRDefault="00FE6D4D" w:rsidP="00FE6D4D">
      <w:pPr>
        <w:pStyle w:val="ARTartustawynprozporzdzenia"/>
      </w:pPr>
      <w:r w:rsidRPr="00FE6D4D">
        <w:rPr>
          <w:rStyle w:val="Ppogrubienie"/>
        </w:rPr>
        <w:t>Art. 377.</w:t>
      </w:r>
      <w:r w:rsidRPr="00FE6D4D">
        <w:t> § 1. Czynności organu podatkowego, z których nie sporządza się protokołu, a które mają znaczenie dla sprawy lub toku postępowania, utrwala się w aktach w formie adnotacji sporządzonej pisemnie, podpisanej przez pracownika lub inną osobę dokonującą tych czynności.</w:t>
      </w:r>
    </w:p>
    <w:p w:rsidR="00FE6D4D" w:rsidRPr="00FE6D4D" w:rsidRDefault="00FE6D4D" w:rsidP="00FE6D4D">
      <w:pPr>
        <w:pStyle w:val="USTustnpkodeksu"/>
      </w:pPr>
      <w:r w:rsidRPr="00FE6D4D">
        <w:lastRenderedPageBreak/>
        <w:t>§ 2. Przepis § 1 stosuje się odpowiednio w przypadku zwrotu nadpłaty bez wydawania decyzji.</w:t>
      </w:r>
    </w:p>
    <w:p w:rsidR="00FE6D4D" w:rsidRPr="00FE6D4D" w:rsidRDefault="00FE6D4D" w:rsidP="00FE6D4D">
      <w:pPr>
        <w:pStyle w:val="ROZDZODDZOZNoznaczenierozdziauluboddziau"/>
      </w:pPr>
      <w:r w:rsidRPr="00FE6D4D">
        <w:t>Rozdział 7</w:t>
      </w:r>
    </w:p>
    <w:p w:rsidR="00FE6D4D" w:rsidRPr="00FE6D4D" w:rsidRDefault="00FE6D4D" w:rsidP="00FE6D4D">
      <w:pPr>
        <w:pStyle w:val="ROZDZODDZPRZEDMprzedmiotregulacjirozdziauluboddziau"/>
      </w:pPr>
      <w:r w:rsidRPr="00FE6D4D">
        <w:t xml:space="preserve">Udostępnianie akt </w:t>
      </w:r>
    </w:p>
    <w:p w:rsidR="00FE6D4D" w:rsidRPr="00FE6D4D" w:rsidRDefault="00FE6D4D" w:rsidP="00FE6D4D">
      <w:pPr>
        <w:pStyle w:val="ARTartustawynprozporzdzenia"/>
      </w:pPr>
      <w:r w:rsidRPr="00FE6D4D">
        <w:rPr>
          <w:rStyle w:val="Ppogrubienie"/>
        </w:rPr>
        <w:t>Art. 378.</w:t>
      </w:r>
      <w:r w:rsidRPr="00FE6D4D">
        <w:t> § 1. Strona ma prawo:</w:t>
      </w:r>
    </w:p>
    <w:p w:rsidR="00FE6D4D" w:rsidRPr="00FE6D4D" w:rsidRDefault="00FE6D4D" w:rsidP="00FE6D4D">
      <w:pPr>
        <w:pStyle w:val="PKTpunkt"/>
      </w:pPr>
      <w:r w:rsidRPr="00FE6D4D">
        <w:t>1)</w:t>
      </w:r>
      <w:r w:rsidRPr="00FE6D4D">
        <w:tab/>
        <w:t>wglądu w akta sprawy, sporządzania z nich notatek, odpisów oraz sporządzania kopii przy wykorzystaniu własnych przenośnych urządzeń;</w:t>
      </w:r>
    </w:p>
    <w:p w:rsidR="00FE6D4D" w:rsidRPr="00FE6D4D" w:rsidRDefault="00FE6D4D" w:rsidP="00FE6D4D">
      <w:pPr>
        <w:pStyle w:val="PKTpunkt"/>
      </w:pPr>
      <w:r w:rsidRPr="00FE6D4D">
        <w:t>2)</w:t>
      </w:r>
      <w:r w:rsidRPr="00FE6D4D">
        <w:tab/>
        <w:t>do wydania jej kopii lub uwierzytelnionych odpisów akt sprawy albo uwierzytelnienia kopii akt sprawy;</w:t>
      </w:r>
    </w:p>
    <w:p w:rsidR="00FE6D4D" w:rsidRPr="00FE6D4D" w:rsidRDefault="00FE6D4D" w:rsidP="00FE6D4D">
      <w:pPr>
        <w:pStyle w:val="PKTpunkt"/>
      </w:pPr>
      <w:r w:rsidRPr="00FE6D4D">
        <w:t>3)</w:t>
      </w:r>
      <w:r w:rsidRPr="00FE6D4D">
        <w:tab/>
        <w:t>do wydania jej kopii zapisu dźwięku lub obrazu oraz jej uwierzytelnienia.</w:t>
      </w:r>
    </w:p>
    <w:p w:rsidR="00FE6D4D" w:rsidRPr="00FE6D4D" w:rsidRDefault="00FE6D4D" w:rsidP="00FE6D4D">
      <w:pPr>
        <w:pStyle w:val="USTustnpkodeksu"/>
      </w:pPr>
      <w:r w:rsidRPr="00FE6D4D">
        <w:t>§ 2. Czynności określone w § 1 dokonywane są w lokalu organu podatkowego w obecności pracownika tego organu.</w:t>
      </w:r>
    </w:p>
    <w:p w:rsidR="00FE6D4D" w:rsidRPr="00FE6D4D" w:rsidRDefault="00FE6D4D" w:rsidP="00FE6D4D">
      <w:pPr>
        <w:pStyle w:val="USTustnpkodeksu"/>
      </w:pPr>
      <w:r w:rsidRPr="00FE6D4D">
        <w:t>§ 3. Organ podatkowy zapewnia stronie dokonanie czynności, o których mowa w § 1, w systemie teleinformatycznym administracji podatkowej, po uwierzytelnieniu strony w sposób, o którym mowa w art. 20a ust. 1 albo 2 ustawy z dnia 17 lutego 2005 r. o informatyzacji działalności podmiotów realizujących zadania publiczne, w zakresie dokumentów mających postać elektroniczną.</w:t>
      </w:r>
    </w:p>
    <w:p w:rsidR="00FE6D4D" w:rsidRPr="00FE6D4D" w:rsidRDefault="00FE6D4D" w:rsidP="00FE6D4D">
      <w:pPr>
        <w:pStyle w:val="USTustnpkodeksu"/>
      </w:pPr>
      <w:r w:rsidRPr="00FE6D4D">
        <w:t>§ 4. Prawa, o których mowa w § 1, przysługują również po zakończeniu postępowania.</w:t>
      </w:r>
    </w:p>
    <w:p w:rsidR="00FE6D4D" w:rsidRPr="00FE6D4D" w:rsidRDefault="00FE6D4D" w:rsidP="00FE6D4D">
      <w:pPr>
        <w:pStyle w:val="USTustnpkodeksu"/>
      </w:pPr>
      <w:r w:rsidRPr="00FE6D4D">
        <w:t>§ 5. Strona ponosi koszty wydania jej kopii akt sprawy lub uwierzytelnionych odpisów akt sprawy albo wydania lub uwierzytelnienia kopii akt sprawy, wydania kopii zapisu dźwięku lub obrazu.</w:t>
      </w:r>
    </w:p>
    <w:p w:rsidR="00FE6D4D" w:rsidRPr="00FE6D4D" w:rsidRDefault="00FE6D4D" w:rsidP="00FE6D4D">
      <w:pPr>
        <w:pStyle w:val="USTustnpkodeksu"/>
      </w:pPr>
      <w:r w:rsidRPr="00FE6D4D">
        <w:t>§ 6. Przepisy § 1 i 4 nie naruszają prawa osoby, której dane dotyczą, do skorzystania z uprawnień wynikających z art. 15 rozporządzenia 2016/679.</w:t>
      </w:r>
    </w:p>
    <w:p w:rsidR="00FE6D4D" w:rsidRPr="00FE6D4D" w:rsidRDefault="00FE6D4D" w:rsidP="00FE6D4D">
      <w:pPr>
        <w:pStyle w:val="USTustnpkodeksu"/>
      </w:pPr>
      <w:r w:rsidRPr="00FE6D4D">
        <w:t>§ 7. Minister właściwy do spraw finansów publicznych w porozumieniu z Ministrem Sprawiedliwości określi, w drodze rozporządzenia, sposób i tryb udostępniania stronie zapisu obrazu lub dźwięku oraz przekazywania jej kopii zapisu obrazu lub dźwięku, mając na uwadze konieczność właściwego zabezpieczenia utrwalonego obrazu lub dźwięku przed utratą dowodu, jego zniekształceniem lub nieuprawnionym ujawnieniem.</w:t>
      </w:r>
    </w:p>
    <w:p w:rsidR="00FE6D4D" w:rsidRPr="00FE6D4D" w:rsidRDefault="00FE6D4D" w:rsidP="00FE6D4D">
      <w:pPr>
        <w:pStyle w:val="ARTartustawynprozporzdzenia"/>
      </w:pPr>
      <w:r w:rsidRPr="00FE6D4D">
        <w:rPr>
          <w:rStyle w:val="Ppogrubienie"/>
        </w:rPr>
        <w:t>Art. 379.</w:t>
      </w:r>
      <w:r w:rsidRPr="00FE6D4D">
        <w:t> § 1. Przepisu art. 378 nie stosuje się do znajdujących się w aktach sprawy informacji niejawnych, a także do innych informacji, których nieujawniania wymaga interes publiczny.</w:t>
      </w:r>
    </w:p>
    <w:p w:rsidR="00FE6D4D" w:rsidRPr="00FE6D4D" w:rsidRDefault="00FE6D4D" w:rsidP="00FE6D4D">
      <w:pPr>
        <w:pStyle w:val="USTustnpkodeksu"/>
      </w:pPr>
      <w:r w:rsidRPr="00FE6D4D">
        <w:lastRenderedPageBreak/>
        <w:t>§ 2. W przypadku, o którym mowa w § 1, organ podatkowy odmawia stronie skorzystania przez nią z prawa, o którym mowa w art. 378 § 1, w drodze postanowienia, na które służy zażalenie.</w:t>
      </w:r>
    </w:p>
    <w:p w:rsidR="00FE6D4D" w:rsidRPr="00FE6D4D" w:rsidRDefault="00FE6D4D" w:rsidP="00FE6D4D">
      <w:pPr>
        <w:pStyle w:val="ROZDZODDZOZNoznaczenierozdziauluboddziau"/>
      </w:pPr>
      <w:r w:rsidRPr="00FE6D4D">
        <w:t>Rozdział 8</w:t>
      </w:r>
    </w:p>
    <w:p w:rsidR="00FE6D4D" w:rsidRPr="00FE6D4D" w:rsidRDefault="00FE6D4D" w:rsidP="00FE6D4D">
      <w:pPr>
        <w:pStyle w:val="ROZDZODDZPRZEDMprzedmiotregulacjirozdziauluboddziau"/>
      </w:pPr>
      <w:r w:rsidRPr="00FE6D4D">
        <w:t xml:space="preserve">Dowody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380.</w:t>
      </w:r>
      <w:r w:rsidRPr="00FE6D4D">
        <w:t> § 1. Jako dowód należy dopuścić wszystko, co może przyczynić się do wyjaśnienia sprawy, a nie jest sprzeczne z prawem.</w:t>
      </w:r>
    </w:p>
    <w:p w:rsidR="00FE6D4D" w:rsidRPr="00FE6D4D" w:rsidRDefault="00FE6D4D" w:rsidP="00FE6D4D">
      <w:pPr>
        <w:pStyle w:val="USTustnpkodeksu"/>
      </w:pPr>
      <w:r w:rsidRPr="00FE6D4D">
        <w:t>§ 2. Przepisu § 1 nie stosuje się w przypadku, gdy przepis prawa stanowi, że dana okoliczność może być wykazana tylko określonym w nim dowodem.</w:t>
      </w:r>
    </w:p>
    <w:p w:rsidR="00FE6D4D" w:rsidRPr="00FE6D4D" w:rsidRDefault="00FE6D4D" w:rsidP="00FE6D4D">
      <w:pPr>
        <w:pStyle w:val="USTustnpkodeksu"/>
      </w:pPr>
      <w:r w:rsidRPr="00FE6D4D">
        <w:t>§ 3. Jeżeli przepis prawa nie wymaga urzędowego potwierdzenia określonych faktów lub stanu prawnego w drodze zaświadczenia, organ podatkowy odbiera od strony, na jej wniosek lub za jej zgodą, oświadczenie złożone pod rygorem odpowiedzialności karnej za złożenie fałszywego oświadczenia, w szczególności w celu potwierdzenia istotnych prawnie okoliczności, w sytuacjach gdy nie ma innych dowodów, które podawałyby w wątpliwość twierdzenia strony lub dalsze prowadzenie postępowania dowodowego nie byłoby uzasadnione lub wiązałoby się z nadmiernymi kosztami. Przepis art. 392 § 3 stosuje się odpowiednio.</w:t>
      </w:r>
    </w:p>
    <w:p w:rsidR="00FE6D4D" w:rsidRPr="00FE6D4D" w:rsidRDefault="00FE6D4D" w:rsidP="00FE6D4D">
      <w:pPr>
        <w:pStyle w:val="USTustnpkodeksu"/>
      </w:pPr>
      <w:r w:rsidRPr="00FE6D4D">
        <w:t>§ 4. Organ podatkowy nie może żądać zaświadczenia ani oświadczenia na potwierdzenie faktów lub stanu prawnego, jeżeli znane są one organowi podatkowemu z urzędu lub możliwe są do ustalenia przez organ podatkowy na podstawie:</w:t>
      </w:r>
    </w:p>
    <w:p w:rsidR="00FE6D4D" w:rsidRPr="00FE6D4D" w:rsidRDefault="00FE6D4D" w:rsidP="00FE6D4D">
      <w:pPr>
        <w:pStyle w:val="PKTpunkt"/>
      </w:pPr>
      <w:r w:rsidRPr="00FE6D4D">
        <w:t>1)</w:t>
      </w:r>
      <w:r w:rsidRPr="00FE6D4D">
        <w:tab/>
        <w:t>posiadanych przez niego ewidencji, rejestrów lub innych danych;</w:t>
      </w:r>
    </w:p>
    <w:p w:rsidR="00FE6D4D" w:rsidRPr="00FE6D4D" w:rsidRDefault="00FE6D4D" w:rsidP="00FE6D4D">
      <w:pPr>
        <w:pStyle w:val="PKTpunkt"/>
      </w:pPr>
      <w:r w:rsidRPr="00FE6D4D">
        <w:t>2)</w:t>
      </w:r>
      <w:r w:rsidRPr="00FE6D4D">
        <w:tab/>
        <w:t>przedstawionych organowi podatkowemu do wglądu przez zainteresowanego dokumentów urzędowych;</w:t>
      </w:r>
    </w:p>
    <w:p w:rsidR="00FE6D4D" w:rsidRPr="00FE6D4D" w:rsidRDefault="00FE6D4D" w:rsidP="00FE6D4D">
      <w:pPr>
        <w:pStyle w:val="PKTpunkt"/>
      </w:pPr>
      <w:r w:rsidRPr="00FE6D4D">
        <w:t>3)</w:t>
      </w:r>
      <w:r w:rsidRPr="00FE6D4D">
        <w:tab/>
        <w:t>rejestrów publicznych posiadanych przez inne podmioty publiczne, do których organ ma dostęp w drodze elektronicznej na zasadach określonych w przepisach ustawy z dnia 17 lutego 2005 r. o informatyzacji działalności podmiotów realizujących zadania publiczne;</w:t>
      </w:r>
    </w:p>
    <w:p w:rsidR="00FE6D4D" w:rsidRPr="00FE6D4D" w:rsidRDefault="00FE6D4D" w:rsidP="00FE6D4D">
      <w:pPr>
        <w:pStyle w:val="PKTpunkt"/>
      </w:pPr>
      <w:r w:rsidRPr="00FE6D4D">
        <w:t>4)</w:t>
      </w:r>
      <w:r w:rsidRPr="00FE6D4D">
        <w:tab/>
        <w:t>informacji otrzymanych od innego podmiotu publicznego na zasadach określonych w przepisach ustawy, o której mowa w pkt 3.</w:t>
      </w:r>
    </w:p>
    <w:p w:rsidR="00FE6D4D" w:rsidRPr="00FE6D4D" w:rsidRDefault="00FE6D4D" w:rsidP="00FE6D4D">
      <w:pPr>
        <w:pStyle w:val="USTustnpkodeksu"/>
      </w:pPr>
      <w:r w:rsidRPr="00FE6D4D">
        <w:lastRenderedPageBreak/>
        <w:t>§ 5. Organ podatkowy odbierając od strony oświadczenie w celu potwierdzenia faktów albo stanu prawnego jest obowiązany wskazać przepis prawa w związku z którym oświadczenie jest odbierane.</w:t>
      </w:r>
    </w:p>
    <w:p w:rsidR="00FE6D4D" w:rsidRPr="00FE6D4D" w:rsidRDefault="00FE6D4D" w:rsidP="00FE6D4D">
      <w:pPr>
        <w:pStyle w:val="USTustnpkodeksu"/>
      </w:pPr>
      <w:r w:rsidRPr="00FE6D4D">
        <w:t>§ 6. Jeżeli zachodzi przypuszczenie uzasadnione ustalonym stanem faktycznym, że strona będąca osobą fizyczną nie ujawniła całości obrotu albo majątku lub wszystkich przychodów mających znaczenie dla dokonania wymiaru, organ podatkowy może zwrócić się do strony o złożenie oświadczenia o stanie majątkowym na określony dzień pod rygorem odpowiedzialności karnej za złożenie fałszywego oświadczenia. Strona może odmówić złożenia oświadczenia. Przepis art. 392 § 3 stosuje się odpowiednio.</w:t>
      </w:r>
    </w:p>
    <w:p w:rsidR="00FE6D4D" w:rsidRPr="00FE6D4D" w:rsidRDefault="00FE6D4D" w:rsidP="00FE6D4D">
      <w:pPr>
        <w:pStyle w:val="USTustnpkodeksu"/>
      </w:pPr>
      <w:r w:rsidRPr="00FE6D4D">
        <w:t>§ 7. Przepis § 6 stosuje się odpowiednio do osób fizycznych będących wspólnikami spółki niemającej osobowości prawnej będącej stroną postępowania.</w:t>
      </w:r>
    </w:p>
    <w:p w:rsidR="00FE6D4D" w:rsidRPr="00FE6D4D" w:rsidRDefault="00FE6D4D" w:rsidP="00FE6D4D">
      <w:pPr>
        <w:pStyle w:val="ARTartustawynprozporzdzenia"/>
      </w:pPr>
      <w:r w:rsidRPr="00FE6D4D">
        <w:rPr>
          <w:rStyle w:val="Ppogrubienie"/>
        </w:rPr>
        <w:t>Art. 381.</w:t>
      </w:r>
      <w:r w:rsidRPr="00FE6D4D">
        <w:t> Dowodami w postępowaniu podatkowym mogą być w szczególności księgi podatkowe, deklaracje złożone przez stronę, zeznania świadków, opinie biegłych, materiały i informacje zebrane w wyniku oględzin, informacje podatkowe oraz inne dokumenty zgromadzone w toku działalności analitycznej Krajowej Administracji Skarbowej, czynności sprawdzających, kontroli podatkowej lub kontroli celno-skarbowej oraz materiały zgromadzone w toku postępowania karnego albo postępowania w sprawach o przestępstwa skarbowe lub wykroczenia skarbowe.</w:t>
      </w:r>
    </w:p>
    <w:p w:rsidR="00FE6D4D" w:rsidRPr="00FE6D4D" w:rsidRDefault="00FE6D4D" w:rsidP="00FE6D4D">
      <w:pPr>
        <w:pStyle w:val="ARTartustawynprozporzdzenia"/>
      </w:pPr>
      <w:r w:rsidRPr="00FE6D4D">
        <w:rPr>
          <w:rStyle w:val="Ppogrubienie"/>
        </w:rPr>
        <w:t>Art. 382.</w:t>
      </w:r>
      <w:r w:rsidRPr="00FE6D4D">
        <w:t> § 1. Organ podatkowy jest obowiązany zebrać i w sposób wyczerpujący rozpatrzyć cały materiał dowodowy.</w:t>
      </w:r>
    </w:p>
    <w:p w:rsidR="00FE6D4D" w:rsidRPr="00FE6D4D" w:rsidRDefault="00FE6D4D" w:rsidP="00FE6D4D">
      <w:pPr>
        <w:pStyle w:val="USTustnpkodeksu"/>
      </w:pPr>
      <w:r w:rsidRPr="00FE6D4D">
        <w:t>§ 2. Organ podatkowy może w każdym stadium postępowania zmienić, uzupełnić lub uchylić swoje postanowienie dotyczące przeprowadzenia dowodu.</w:t>
      </w:r>
    </w:p>
    <w:p w:rsidR="00FE6D4D" w:rsidRPr="00FE6D4D" w:rsidRDefault="00FE6D4D" w:rsidP="00FE6D4D">
      <w:pPr>
        <w:pStyle w:val="USTustnpkodeksu"/>
      </w:pPr>
      <w:r w:rsidRPr="00FE6D4D">
        <w:t>§ 3. Fakty powszechnie znane oraz fakty znane organowi podatkowemu z urzędu nie wymagają dowodu. Fakty znane organowi podatkowemu z urzędu należy zakomunikować stronie.</w:t>
      </w:r>
    </w:p>
    <w:p w:rsidR="00FE6D4D" w:rsidRPr="00FE6D4D" w:rsidRDefault="00FE6D4D" w:rsidP="00FE6D4D">
      <w:pPr>
        <w:pStyle w:val="ARTartustawynprozporzdzenia"/>
      </w:pPr>
      <w:r w:rsidRPr="00FE6D4D">
        <w:rPr>
          <w:rStyle w:val="Ppogrubienie"/>
        </w:rPr>
        <w:t>Art. 383.</w:t>
      </w:r>
      <w:r w:rsidRPr="00FE6D4D">
        <w:t> § 1. Wniosek strony dotyczący przeprowadzenia dowodu uwzględnia się, jeżeli przedmiotem dowodu mają być okoliczności mające znaczenie dla sprawy.</w:t>
      </w:r>
    </w:p>
    <w:p w:rsidR="00FE6D4D" w:rsidRPr="00FE6D4D" w:rsidRDefault="00FE6D4D" w:rsidP="00FE6D4D">
      <w:pPr>
        <w:pStyle w:val="USTustnpkodeksu"/>
      </w:pPr>
      <w:r w:rsidRPr="00FE6D4D">
        <w:t>§ 2. Organ podatkowy może nie uwzględnić wniosku dowodowego, o którym mowa w § 1, jeżeli:</w:t>
      </w:r>
    </w:p>
    <w:p w:rsidR="00FE6D4D" w:rsidRPr="00FE6D4D" w:rsidRDefault="00FE6D4D" w:rsidP="00FE6D4D">
      <w:pPr>
        <w:pStyle w:val="PKTpunkt"/>
      </w:pPr>
      <w:r w:rsidRPr="00FE6D4D">
        <w:t>1)</w:t>
      </w:r>
      <w:r w:rsidRPr="00FE6D4D">
        <w:tab/>
        <w:t>dana okoliczność stwierdzona jest wystarczająco innym dowodem;</w:t>
      </w:r>
    </w:p>
    <w:p w:rsidR="00FE6D4D" w:rsidRPr="00FE6D4D" w:rsidRDefault="00FE6D4D" w:rsidP="00FE6D4D">
      <w:pPr>
        <w:pStyle w:val="PKTpunkt"/>
      </w:pPr>
      <w:r w:rsidRPr="00FE6D4D">
        <w:t>2)</w:t>
      </w:r>
      <w:r w:rsidRPr="00FE6D4D">
        <w:tab/>
        <w:t>dowód jest nieprzydatny do stwierdzenia danej okoliczności;</w:t>
      </w:r>
    </w:p>
    <w:p w:rsidR="00FE6D4D" w:rsidRPr="00FE6D4D" w:rsidRDefault="00FE6D4D" w:rsidP="00FE6D4D">
      <w:pPr>
        <w:pStyle w:val="PKTpunkt"/>
      </w:pPr>
      <w:r w:rsidRPr="00FE6D4D">
        <w:t>3)</w:t>
      </w:r>
      <w:r w:rsidRPr="00FE6D4D">
        <w:tab/>
        <w:t>wniosek dowodowy w sposób oczywisty zmierza do przedłużenia postępowania.</w:t>
      </w:r>
    </w:p>
    <w:p w:rsidR="00FE6D4D" w:rsidRPr="00FE6D4D" w:rsidRDefault="00FE6D4D" w:rsidP="00FE6D4D">
      <w:pPr>
        <w:pStyle w:val="USTustnpkodeksu"/>
      </w:pPr>
      <w:r w:rsidRPr="00FE6D4D">
        <w:lastRenderedPageBreak/>
        <w:t>§ 3. Nie można nie uwzględnić wniosku na podstawie § 2 pkt 1, jeżeli dowody dotychczas zgromadzone wykazują przeciwieństwo tego, co strona zamierza udowodnić.</w:t>
      </w:r>
    </w:p>
    <w:p w:rsidR="00FE6D4D" w:rsidRPr="00FE6D4D" w:rsidRDefault="00FE6D4D" w:rsidP="00FE6D4D">
      <w:pPr>
        <w:pStyle w:val="ARTartustawynprozporzdzenia"/>
      </w:pPr>
      <w:r w:rsidRPr="00FE6D4D">
        <w:rPr>
          <w:rStyle w:val="Ppogrubienie"/>
        </w:rPr>
        <w:t>Art. 384.</w:t>
      </w:r>
      <w:r w:rsidRPr="00FE6D4D">
        <w:t> § 1. Organ podatkowy może wyznaczyć stronie termin do przedstawienia dowodu będącego w jej posiadaniu.</w:t>
      </w:r>
    </w:p>
    <w:p w:rsidR="00FE6D4D" w:rsidRPr="00FE6D4D" w:rsidRDefault="00FE6D4D" w:rsidP="00FE6D4D">
      <w:pPr>
        <w:pStyle w:val="USTustnpkodeksu"/>
      </w:pPr>
      <w:r w:rsidRPr="00FE6D4D">
        <w:t>§ 2. Termin ustala się uwzględniając charakter dowodu i stan postępowania, przy czym nie może on być krótszy niż 7 dni robocz</w:t>
      </w:r>
      <w:r w:rsidR="00D831A1">
        <w:t>ych</w:t>
      </w:r>
      <w:r w:rsidRPr="00FE6D4D">
        <w:t>.</w:t>
      </w:r>
    </w:p>
    <w:p w:rsidR="00FE6D4D" w:rsidRPr="00FE6D4D" w:rsidRDefault="00FE6D4D" w:rsidP="00FE6D4D">
      <w:pPr>
        <w:pStyle w:val="USTustnpkodeksu"/>
      </w:pPr>
      <w:r w:rsidRPr="00FE6D4D">
        <w:t>§ 3. Organ podatkowy może żądać od strony przedstawienia tłumaczenia na język polski dokumentacji sporządzonej w języku obcym przedłożonej przez stronę w zakresie, w jakim ma ona znaczenie dla sprawy. Czynności te strona jest obowiązana wykonać na własny koszt.</w:t>
      </w:r>
    </w:p>
    <w:p w:rsidR="00FE6D4D" w:rsidRPr="00FE6D4D" w:rsidRDefault="00FE6D4D" w:rsidP="00FE6D4D">
      <w:pPr>
        <w:pStyle w:val="ARTartustawynprozporzdzenia"/>
      </w:pPr>
      <w:r w:rsidRPr="00FE6D4D">
        <w:rPr>
          <w:rStyle w:val="Ppogrubienie"/>
        </w:rPr>
        <w:t>Art. 385.</w:t>
      </w:r>
      <w:r w:rsidRPr="00FE6D4D">
        <w:t> § 1. Strona jest zawiadamiana o miejscu i terminie przeprowadzenia dowodu z zeznań świadków, opinii biegłych lub oględzin przynajmniej na 7 dni roboczych przed terminem.</w:t>
      </w:r>
    </w:p>
    <w:p w:rsidR="00FE6D4D" w:rsidRPr="00FE6D4D" w:rsidRDefault="00FE6D4D" w:rsidP="00FE6D4D">
      <w:pPr>
        <w:pStyle w:val="USTustnpkodeksu"/>
      </w:pPr>
      <w:r w:rsidRPr="00FE6D4D">
        <w:t>§ 2.  W przypadku przeprowadzenia dowodu z przesłuchania świadka organ podatkowy informuje o imieniu i nazwisku świadka, który ma zostać przesłuchany oraz okoliczności, na jakie dowód ma zostać przeprowadzony.</w:t>
      </w:r>
    </w:p>
    <w:p w:rsidR="00FE6D4D" w:rsidRPr="00FE6D4D" w:rsidRDefault="00FE6D4D" w:rsidP="00FE6D4D">
      <w:pPr>
        <w:pStyle w:val="USTustnpkodeksu"/>
      </w:pPr>
      <w:r w:rsidRPr="00FE6D4D">
        <w:t>§ 3. Przepisu § 2 nie stosuje się, jeżeli naruszałoby to interes świadka lub prowadzonego postępowania. W takim przypadku dane świadka utajnia się we wszystkich dokumentach, które obejmują te dane.</w:t>
      </w:r>
    </w:p>
    <w:p w:rsidR="00FE6D4D" w:rsidRPr="00FE6D4D" w:rsidRDefault="00FE6D4D" w:rsidP="00FE6D4D">
      <w:pPr>
        <w:pStyle w:val="USTustnpkodeksu"/>
      </w:pPr>
      <w:r w:rsidRPr="00FE6D4D">
        <w:t>§ 4. Strona ma prawo brać udział w przeprowadzaniu dowodu z przesłuchania świadka, biegłego lub oględzin, w szczególności może zadawać pytania świadkowi lub biegłemu oraz składać wyjaśnienia.</w:t>
      </w:r>
    </w:p>
    <w:p w:rsidR="00FE6D4D" w:rsidRPr="00FE6D4D" w:rsidRDefault="00FE6D4D" w:rsidP="00FE6D4D">
      <w:pPr>
        <w:pStyle w:val="USTustnpkodeksu"/>
      </w:pPr>
      <w:r w:rsidRPr="00FE6D4D">
        <w:t>§ 5.  Przepisu § 1 nie stosuje się, jeżeli świadek, biegły oraz strona wyrażą zgodę na inny termin przesłuchania.</w:t>
      </w:r>
    </w:p>
    <w:p w:rsidR="00FE6D4D" w:rsidRPr="00FE6D4D" w:rsidRDefault="00FE6D4D" w:rsidP="00FE6D4D">
      <w:pPr>
        <w:pStyle w:val="ARTartustawynprozporzdzenia"/>
      </w:pPr>
      <w:r w:rsidRPr="00FE6D4D">
        <w:rPr>
          <w:rStyle w:val="Ppogrubienie"/>
        </w:rPr>
        <w:t>Art. 386.</w:t>
      </w:r>
      <w:r w:rsidRPr="00FE6D4D">
        <w:t> Organ podatkowy ocenia na podstawie całego zebranego materiału dowodowego, czy dana okoliczność została udowodniona.</w:t>
      </w:r>
    </w:p>
    <w:p w:rsidR="00FE6D4D" w:rsidRPr="00FE6D4D" w:rsidRDefault="00FE6D4D" w:rsidP="00FE6D4D">
      <w:pPr>
        <w:pStyle w:val="ARTartustawynprozporzdzenia"/>
      </w:pPr>
      <w:r w:rsidRPr="00FE6D4D">
        <w:rPr>
          <w:rStyle w:val="Ppogrubienie"/>
        </w:rPr>
        <w:t>Art. 387.</w:t>
      </w:r>
      <w:r w:rsidRPr="00FE6D4D">
        <w:t> Okoliczność faktyczna może być uznana za udowodnioną, jeżeli strona miała możliwość wypowiedzenia się co do przeprowadzonych dowodów.</w:t>
      </w:r>
    </w:p>
    <w:p w:rsidR="00FE6D4D" w:rsidRPr="00FE6D4D" w:rsidRDefault="00FE6D4D" w:rsidP="00FE6D4D">
      <w:pPr>
        <w:pStyle w:val="ARTartustawynprozporzdzenia"/>
      </w:pPr>
      <w:r w:rsidRPr="00FE6D4D">
        <w:rPr>
          <w:rStyle w:val="Ppogrubienie"/>
        </w:rPr>
        <w:t>Art. 388.</w:t>
      </w:r>
      <w:r w:rsidRPr="00FE6D4D">
        <w:t> § 1. Organ podatkowy dokonując ustalenia treści czynności prawnej, uwzględnia zgodny zamiar stron i cel czynności, a nie tylko dosłowne brzmienie oświadczeń woli złożonych przez strony czynności.</w:t>
      </w:r>
    </w:p>
    <w:p w:rsidR="00FE6D4D" w:rsidRPr="00FE6D4D" w:rsidRDefault="00FE6D4D" w:rsidP="00FE6D4D">
      <w:pPr>
        <w:pStyle w:val="USTustnpkodeksu"/>
      </w:pPr>
      <w:r w:rsidRPr="00FE6D4D">
        <w:t>§ 2. Jeżeli pod pozorem dokonania czynności prawnej dokonano innej czynności prawnej, skutki podatkowe wywodzi się z tej ukrytej czynności prawnej.</w:t>
      </w:r>
    </w:p>
    <w:p w:rsidR="00FE6D4D" w:rsidRPr="00FE6D4D" w:rsidRDefault="00FE6D4D" w:rsidP="00FE6D4D">
      <w:pPr>
        <w:pStyle w:val="USTustnpkodeksu"/>
      </w:pPr>
      <w:r w:rsidRPr="00FE6D4D">
        <w:lastRenderedPageBreak/>
        <w:t>§ 3. Jeżeli z dowodów zgromadzonych w toku postępowania, w szczególności zeznań strony, chyba że strona odmawia składania zeznań, wynikają wątpliwości co do istnienia lub nieistnienia stosunku prawnego lub prawa, z którym związane są skutki podatkowe, organ podatkowy występuje do sądu powszechnego o ustalenie istnienia lub nieistnienia tego stosunku prawnego lub prawa.</w:t>
      </w:r>
    </w:p>
    <w:p w:rsidR="00FE6D4D" w:rsidRPr="00FE6D4D" w:rsidRDefault="00FE6D4D" w:rsidP="00FE6D4D">
      <w:pPr>
        <w:pStyle w:val="ARTartustawynprozporzdzenia"/>
      </w:pPr>
      <w:r w:rsidRPr="00FE6D4D">
        <w:rPr>
          <w:rStyle w:val="Ppogrubienie"/>
        </w:rPr>
        <w:t>Art. 389.</w:t>
      </w:r>
      <w:r w:rsidRPr="00FE6D4D">
        <w:t> § 1. Przed wydaniem decyzji organ podatkowy wyznacza stronie siedmiodniowy termin do wypowiedzenia się w sprawie zebranego materiału dowodowego oraz informuje o stwierdzonych nieprawidłowościach oraz prawie skorygowania deklaracji podatkowej.</w:t>
      </w:r>
    </w:p>
    <w:p w:rsidR="00FE6D4D" w:rsidRPr="00FE6D4D" w:rsidRDefault="00FE6D4D" w:rsidP="00FE6D4D">
      <w:pPr>
        <w:pStyle w:val="USTustnpkodeksu"/>
      </w:pPr>
      <w:r w:rsidRPr="00FE6D4D">
        <w:t>§ 2. Przepisu § 1 nie stosuje się:</w:t>
      </w:r>
    </w:p>
    <w:p w:rsidR="00FE6D4D" w:rsidRPr="00FE6D4D" w:rsidRDefault="00FE6D4D" w:rsidP="00FE6D4D">
      <w:pPr>
        <w:pStyle w:val="PKTpunkt"/>
      </w:pPr>
      <w:r w:rsidRPr="00FE6D4D">
        <w:t>1)</w:t>
      </w:r>
      <w:r w:rsidRPr="00FE6D4D">
        <w:tab/>
        <w:t>jeżeli w wyniku postępowania wszczętego na wniosek strony ma zostać wydana decyzja w całości uwzględniająca wniosek strony;</w:t>
      </w:r>
    </w:p>
    <w:p w:rsidR="00FE6D4D" w:rsidRPr="00FE6D4D" w:rsidRDefault="00FE6D4D" w:rsidP="00FE6D4D">
      <w:pPr>
        <w:pStyle w:val="PKTpunkt"/>
      </w:pPr>
      <w:r w:rsidRPr="00FE6D4D">
        <w:t>2)</w:t>
      </w:r>
      <w:r w:rsidRPr="00FE6D4D">
        <w:tab/>
        <w:t>w przypadkach przewidzianych w art. 358 § 1 pkt 2 lit. b–d, jeżeli decyzja ma zostać wydana wyłącznie na podstawie danych zawartych w złożonej deklaracji;</w:t>
      </w:r>
    </w:p>
    <w:p w:rsidR="00FE6D4D" w:rsidRPr="00FE6D4D" w:rsidRDefault="00FE6D4D" w:rsidP="00FE6D4D">
      <w:pPr>
        <w:pStyle w:val="PKTpunkt"/>
      </w:pPr>
      <w:r w:rsidRPr="00FE6D4D">
        <w:t>3)</w:t>
      </w:r>
      <w:r w:rsidRPr="00FE6D4D">
        <w:tab/>
        <w:t>w przypadkach przewidzianych w art. 358 § 1 pkt 1 oraz pkt 2 lit. a, f–o oraz r;</w:t>
      </w:r>
    </w:p>
    <w:p w:rsidR="00FE6D4D" w:rsidRPr="00FE6D4D" w:rsidRDefault="00FE6D4D" w:rsidP="00FE6D4D">
      <w:pPr>
        <w:pStyle w:val="PKTpunkt"/>
      </w:pPr>
      <w:r w:rsidRPr="00FE6D4D">
        <w:t>4)</w:t>
      </w:r>
      <w:r w:rsidRPr="00FE6D4D">
        <w:tab/>
        <w:t>w przypadkach wskazanych w odrębnych ustawach.</w:t>
      </w:r>
    </w:p>
    <w:p w:rsidR="00FE6D4D" w:rsidRPr="00FE6D4D" w:rsidRDefault="00FE6D4D" w:rsidP="00FE6D4D">
      <w:pPr>
        <w:pStyle w:val="USTustnpkodeksu"/>
      </w:pPr>
      <w:r w:rsidRPr="00FE6D4D">
        <w:t>§ 3. Przed wydaniem decyzji z zastosowaniem art. 33 lub środków ograniczających umowne korzyści, Szef Krajowej Administracji Skarbowej wyznacza stronie czternastodniowy termin do wypowiedzenia się w sprawie zebranego materiału dowodowego, przedstawiając ocenę prawną sprawy, w tym kwotę korzyści podatkowej, i pouczając o prawie skorygowania deklaracji.</w:t>
      </w:r>
    </w:p>
    <w:p w:rsidR="00FE6D4D" w:rsidRPr="00FE6D4D" w:rsidRDefault="00FE6D4D" w:rsidP="00FE6D4D">
      <w:pPr>
        <w:pStyle w:val="USTustnpkodeksu"/>
      </w:pPr>
      <w:r w:rsidRPr="00FE6D4D">
        <w:t>§ 4. Jeżeli po doręczeniu zawiadomienia, o którym mowa w § 3, organ podatkowy zmienił ocenę prawną sprawy lub wysokość korzyści podatkowej, a strona nie skorzystała skutecznie z uprawnienia określonego w art. 140 § 4  w zakresie cofnięcia skutków unikania opodatkowania, organ podatkowy ponownie doręcza wskazane zawiadomienie, uwzględniając zmienioną ocenę prawną.</w:t>
      </w:r>
    </w:p>
    <w:p w:rsidR="00FE6D4D" w:rsidRPr="00FE6D4D" w:rsidRDefault="00FE6D4D" w:rsidP="00FE6D4D">
      <w:pPr>
        <w:pStyle w:val="USTustnpkodeksu"/>
      </w:pPr>
      <w:r w:rsidRPr="00FE6D4D">
        <w:t>§ 5. Przepisu § 3 nie stosuje się, jeżeli w wyniku doręczenia zawiadomienia stronie nie przysługiwałoby uprawnienie wskazane w art. 140 § 4.</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Księgi podatkowe</w:t>
      </w:r>
    </w:p>
    <w:p w:rsidR="00FE6D4D" w:rsidRPr="00FE6D4D" w:rsidRDefault="00FE6D4D" w:rsidP="00FE6D4D">
      <w:pPr>
        <w:pStyle w:val="ARTartustawynprozporzdzenia"/>
      </w:pPr>
      <w:r w:rsidRPr="00FE6D4D">
        <w:rPr>
          <w:rStyle w:val="Ppogrubienie"/>
        </w:rPr>
        <w:t>Art. 390.</w:t>
      </w:r>
      <w:r w:rsidRPr="00FE6D4D">
        <w:t> § 1. Księgi podatkowe prowadzone rzetelnie i w sposób niewadliwy stanowią dowód tego, co wynika z zawartych w nich zapisów.</w:t>
      </w:r>
    </w:p>
    <w:p w:rsidR="00FE6D4D" w:rsidRPr="00FE6D4D" w:rsidRDefault="00FE6D4D" w:rsidP="00FE6D4D">
      <w:pPr>
        <w:pStyle w:val="USTustnpkodeksu"/>
      </w:pPr>
      <w:r w:rsidRPr="00FE6D4D">
        <w:lastRenderedPageBreak/>
        <w:t>§ 2. Księgi podatkowe uważa się za rzetelne, jeżeli dokonywane w nich zapisy odzwierciedlają stan rzeczywisty.</w:t>
      </w:r>
    </w:p>
    <w:p w:rsidR="00FE6D4D" w:rsidRPr="00FE6D4D" w:rsidRDefault="00FE6D4D" w:rsidP="00FE6D4D">
      <w:pPr>
        <w:pStyle w:val="USTustnpkodeksu"/>
      </w:pPr>
      <w:r w:rsidRPr="00FE6D4D">
        <w:t>§ 3. Za niewadliwe uważa się księgi podatkowe prowadzone zgodnie z zasadami wynikającymi z odrębnych przepisów.</w:t>
      </w:r>
    </w:p>
    <w:p w:rsidR="00FE6D4D" w:rsidRPr="00FE6D4D" w:rsidRDefault="00FE6D4D" w:rsidP="00FE6D4D">
      <w:pPr>
        <w:pStyle w:val="USTustnpkodeksu"/>
      </w:pPr>
      <w:r w:rsidRPr="00FE6D4D">
        <w:t>§ 4. Organ podatkowy nie uznaje za dowód w rozumieniu przepisu § 1 ksiąg podatkowych, które są prowadzone nierzetelnie lub w sposób wadliwy.</w:t>
      </w:r>
    </w:p>
    <w:p w:rsidR="00FE6D4D" w:rsidRPr="00FE6D4D" w:rsidRDefault="00FE6D4D" w:rsidP="00FE6D4D">
      <w:pPr>
        <w:pStyle w:val="USTustnpkodeksu"/>
      </w:pPr>
      <w:r w:rsidRPr="00FE6D4D">
        <w:t>§ 5. Organ podatkowy uznaje jednak za dowód księgi podatkowe, które prowadzone są w sposób wadliwy, jeżeli wady nie mają istotnego znaczenia dla sprawy.</w:t>
      </w:r>
    </w:p>
    <w:p w:rsidR="00FE6D4D" w:rsidRPr="00FE6D4D" w:rsidRDefault="00FE6D4D" w:rsidP="00FE6D4D">
      <w:pPr>
        <w:pStyle w:val="USTustnpkodeksu"/>
      </w:pPr>
      <w:r w:rsidRPr="00FE6D4D">
        <w:t>§ 6. Jeżeli organ podatkowy stwierdzi, że księgi podatkowe są prowadzone nierzetelnie lub w sposób wadliwy, w protokole badania ksiąg organ ten określa, za jaki okres i w jakiej części nie uznaje ksiąg za dowód tego, co wynika z zawartych w nich zapisów.</w:t>
      </w:r>
    </w:p>
    <w:p w:rsidR="00FE6D4D" w:rsidRPr="00FE6D4D" w:rsidRDefault="00FE6D4D" w:rsidP="00FE6D4D">
      <w:pPr>
        <w:pStyle w:val="USTustnpkodeksu"/>
      </w:pPr>
      <w:r w:rsidRPr="00FE6D4D">
        <w:t>§ 7. Odpis protokołu, o którym mowa w § 6, organ podatkowy doręcza stronie.</w:t>
      </w:r>
    </w:p>
    <w:p w:rsidR="00FE6D4D" w:rsidRPr="00FE6D4D" w:rsidRDefault="00FE6D4D" w:rsidP="00FE6D4D">
      <w:pPr>
        <w:pStyle w:val="USTustnpkodeksu"/>
      </w:pPr>
      <w:r w:rsidRPr="00FE6D4D">
        <w:t>§ 8. Strona, w terminie 14 dni od dnia doręczenia protokołu, może wnieść zastrzeżenia do zawartych w nim ustaleń, przedstawiając jednocześnie dowody, które umożliwią organowi podatkowemu prawidłowe określenie podstawy opodatkowania.</w:t>
      </w:r>
    </w:p>
    <w:p w:rsidR="00FE6D4D" w:rsidRPr="00FE6D4D" w:rsidRDefault="00FE6D4D" w:rsidP="00FE6D4D">
      <w:pPr>
        <w:pStyle w:val="ARTartustawynprozporzdzenia"/>
      </w:pPr>
      <w:r w:rsidRPr="00FE6D4D">
        <w:rPr>
          <w:rStyle w:val="Ppogrubienie"/>
        </w:rPr>
        <w:t>Art. 391.</w:t>
      </w:r>
      <w:r w:rsidRPr="00FE6D4D">
        <w:t> § 1. W przypadku prowadzenia ksiąg podatkowych przy użyciu oprogramowania, organ podatkowy może żądać przekazania całości albo  części tych ksiąg oraz dowodów księgowych za pomocą środków komunikacji elektronicznej lub na informatycznych nośnikach danych, w postaci elektronicznej odpowiadającej strukturze logicznej, o której mowa w § 2, wskazując rodzaj ksiąg podatkowych oraz okres, którego dotyczą.</w:t>
      </w:r>
    </w:p>
    <w:p w:rsidR="00FE6D4D" w:rsidRPr="00FE6D4D" w:rsidRDefault="00FE6D4D" w:rsidP="00FE6D4D">
      <w:pPr>
        <w:pStyle w:val="USTustnpkodeksu"/>
      </w:pPr>
      <w:r w:rsidRPr="00FE6D4D">
        <w:t>§ 2. Struktura logiczna postaci elektronicznej ksiąg podatkowych oraz dowodów księgowych, z uwzględnieniem możliwości wytworzenia jej z oprogramowania używanego powszechnie przez przedsiębiorców oraz automatycznej analizy danych, jest dostępna w Biuletynie Informacji Publicznej na stronie podmiotowej urzędu obsługującego ministra właściwego do spraw finansów publicznych.</w:t>
      </w:r>
    </w:p>
    <w:p w:rsidR="00FE6D4D" w:rsidRPr="00FE6D4D" w:rsidRDefault="00FE6D4D" w:rsidP="00FE6D4D">
      <w:pPr>
        <w:pStyle w:val="USTustnpkodeksu"/>
      </w:pPr>
      <w:r w:rsidRPr="00FE6D4D">
        <w:t>§ 3. Minister właściwy do spraw finansów publicznych określi, w drodze rozporządzenia, sposób przesyłania za pomocą środków komunikacji elektronicznej ksiąg podatkowych, części tych ksiąg oraz dowodów księgowych w postaci elektronicznej oraz wymagania techniczne dla informatycznych nośników danych, na których księgi, części tych ksiąg oraz dowody księgowe mogą być zapisane i przekazywane, uwzględniając potrzebę zapewnienia bezpieczeństwa, wiarygodności i niezaprzeczalności danych zawartych w księgach oraz potrzebę ich ochrony przed nieuprawnionym dostępem.</w:t>
      </w:r>
    </w:p>
    <w:p w:rsidR="00FE6D4D" w:rsidRPr="00FE6D4D" w:rsidRDefault="00FE6D4D" w:rsidP="00FE6D4D">
      <w:pPr>
        <w:pStyle w:val="ROZDZODDZOZNoznaczenierozdziauluboddziau"/>
      </w:pPr>
      <w:r w:rsidRPr="00FE6D4D">
        <w:lastRenderedPageBreak/>
        <w:t>Oddział 3</w:t>
      </w:r>
    </w:p>
    <w:p w:rsidR="00FE6D4D" w:rsidRPr="00FE6D4D" w:rsidRDefault="00FE6D4D" w:rsidP="00FE6D4D">
      <w:pPr>
        <w:pStyle w:val="ROZDZODDZPRZEDMprzedmiotregulacjirozdziauluboddziau"/>
      </w:pPr>
      <w:r w:rsidRPr="00FE6D4D">
        <w:t>Przesłuchania</w:t>
      </w:r>
    </w:p>
    <w:p w:rsidR="00FE6D4D" w:rsidRPr="00FE6D4D" w:rsidRDefault="00FE6D4D" w:rsidP="00FE6D4D">
      <w:pPr>
        <w:pStyle w:val="ARTartustawynprozporzdzenia"/>
      </w:pPr>
      <w:r w:rsidRPr="00FE6D4D">
        <w:rPr>
          <w:rStyle w:val="Ppogrubienie"/>
        </w:rPr>
        <w:t>Art. 392.</w:t>
      </w:r>
      <w:r w:rsidRPr="00FE6D4D">
        <w:t> § 1. Nikt nie ma prawa odmówić zeznań w charakterze świadka, z wyjątkiem małżonka strony, wstępnych, zstępnych i rodzeństwa strony oraz powinowatych do drugiego stopnia, jak również osoby pozostającej ze stroną w faktycznym pożyciu oraz osób pozostających ze stroną w stosunku przysposobienia, opieki lub kurateli. Prawo odmowy zeznań trwa także po ustaniu małżeństwa, przysposobienia, opieki lub kurateli.</w:t>
      </w:r>
    </w:p>
    <w:p w:rsidR="00FE6D4D" w:rsidRPr="00FE6D4D" w:rsidRDefault="00FE6D4D" w:rsidP="00FE6D4D">
      <w:pPr>
        <w:pStyle w:val="USTustnpkodeksu"/>
      </w:pPr>
      <w:r w:rsidRPr="00FE6D4D">
        <w:t>§ 2. Świadek może odmówić odpowiedzi na pytania, gdy odpowiedź mogłaby narazić jego lub jego bliskich wymienionych w § 1 na odpowiedzialność karną, karną skarbową albo spowodować naruszenie obowiązku zachowania ustawowo chronionej tajemnicy zawodowej.</w:t>
      </w:r>
    </w:p>
    <w:p w:rsidR="00FE6D4D" w:rsidRPr="00FE6D4D" w:rsidRDefault="00FE6D4D" w:rsidP="00FE6D4D">
      <w:pPr>
        <w:pStyle w:val="USTustnpkodeksu"/>
      </w:pPr>
      <w:r w:rsidRPr="00FE6D4D">
        <w:t>§ 3. Przed odebraniem zeznania organ podatkowy poucza świadka o prawie odmowy zeznań i odpowiedzi na pytania oraz uprzedza o odpowiedzialności karnej za fałszywe zeznania.</w:t>
      </w:r>
    </w:p>
    <w:p w:rsidR="00FE6D4D" w:rsidRPr="00FE6D4D" w:rsidRDefault="00FE6D4D" w:rsidP="00FE6D4D">
      <w:pPr>
        <w:pStyle w:val="USTustnpkodeksu"/>
      </w:pPr>
      <w:r w:rsidRPr="00FE6D4D">
        <w:t>§ 4. Niedopuszczalne jest zastępowanie przez organ podatkowy czynności przesłuchania świadka jego wyjaśnieniami złożonymi na piśmie, chyba że strona wyrazi na to zgodę.</w:t>
      </w:r>
    </w:p>
    <w:p w:rsidR="00FE6D4D" w:rsidRPr="00FE6D4D" w:rsidRDefault="00FE6D4D" w:rsidP="00FE6D4D">
      <w:pPr>
        <w:pStyle w:val="USTustnpkodeksu"/>
      </w:pPr>
      <w:r w:rsidRPr="00FE6D4D">
        <w:t>§ 5. W przypadku przesłuchania osoby, która składa zeznania w języku obcym przepisy art. 396 § 3 i 4 stosuje się odpowiednio.</w:t>
      </w:r>
    </w:p>
    <w:p w:rsidR="00FE6D4D" w:rsidRPr="00FE6D4D" w:rsidRDefault="00FE6D4D" w:rsidP="00FE6D4D">
      <w:pPr>
        <w:pStyle w:val="USTustnpkodeksu"/>
      </w:pPr>
      <w:r w:rsidRPr="00FE6D4D">
        <w:t>§ 6. Minister właściwy do spraw finansów publicznych w porozumieniu z Ministrem Sprawiedliwości określi, w drodze rozporządzenia, sposób sporządzania oraz przechowywania protokołów zeznań obejmujących okoliczności, na które rozciąga się obowiązek ochrony informacji niejawnych lub dochowania tajemnicy zawodowej, mając na uwadze potrzebę zapewnienia poprawności protokołów zeznań i bezpieczeństwa danych w nich zawartych.</w:t>
      </w:r>
    </w:p>
    <w:p w:rsidR="00FE6D4D" w:rsidRPr="00FE6D4D" w:rsidRDefault="00FE6D4D" w:rsidP="00FE6D4D">
      <w:pPr>
        <w:pStyle w:val="ARTartustawynprozporzdzenia"/>
      </w:pPr>
      <w:r w:rsidRPr="00FE6D4D">
        <w:rPr>
          <w:rStyle w:val="Ppogrubienie"/>
        </w:rPr>
        <w:t>Art. 393.</w:t>
      </w:r>
      <w:r w:rsidRPr="00FE6D4D">
        <w:t> Świadkami nie mogą być:</w:t>
      </w:r>
    </w:p>
    <w:p w:rsidR="00FE6D4D" w:rsidRPr="00FE6D4D" w:rsidRDefault="00FE6D4D" w:rsidP="00FE6D4D">
      <w:pPr>
        <w:pStyle w:val="PKTpunkt"/>
      </w:pPr>
      <w:r w:rsidRPr="00FE6D4D">
        <w:t>1)</w:t>
      </w:r>
      <w:r w:rsidRPr="00FE6D4D">
        <w:tab/>
        <w:t>osoby niezdolne do postrzegania lub komunikowania swych spostrzeżeń;</w:t>
      </w:r>
    </w:p>
    <w:p w:rsidR="00FE6D4D" w:rsidRPr="00FE6D4D" w:rsidRDefault="00FE6D4D" w:rsidP="00FE6D4D">
      <w:pPr>
        <w:pStyle w:val="PKTpunkt"/>
      </w:pPr>
      <w:r w:rsidRPr="00FE6D4D">
        <w:t>2)</w:t>
      </w:r>
      <w:r w:rsidRPr="00FE6D4D">
        <w:tab/>
        <w:t>osoby obowiązane do zachowania w tajemnicy informacji niejawnych na okoliczności objęte tajemnicą, jeżeli nie zostały, w trybie określonym obowiązującymi przepisami, zwolnione od obowiązku zachowania tej tajemnicy;</w:t>
      </w:r>
    </w:p>
    <w:p w:rsidR="00FE6D4D" w:rsidRPr="00FE6D4D" w:rsidRDefault="00FE6D4D" w:rsidP="00FE6D4D">
      <w:pPr>
        <w:pStyle w:val="PKTpunkt"/>
      </w:pPr>
      <w:r w:rsidRPr="00FE6D4D">
        <w:t>3)</w:t>
      </w:r>
      <w:r w:rsidRPr="00FE6D4D">
        <w:tab/>
        <w:t>duchowni prawnie uznanych wyznań co do faktów objętych tajemnicą spowiedzi;</w:t>
      </w:r>
    </w:p>
    <w:p w:rsidR="00FE6D4D" w:rsidRPr="00FE6D4D" w:rsidRDefault="00FE6D4D" w:rsidP="00FE6D4D">
      <w:pPr>
        <w:pStyle w:val="PKTpunkt"/>
      </w:pPr>
      <w:r w:rsidRPr="00FE6D4D">
        <w:t>4)</w:t>
      </w:r>
      <w:r w:rsidRPr="00FE6D4D">
        <w:tab/>
        <w:t>mediatorzy co do faktów, o których dowiedzieli się w związku z prowadzeniem mediacji, chyba że strona i organ podatkowy uczestniczący w mediacji zwolnią ich z obowiązku zachowania tajemnicy skarbowej.</w:t>
      </w:r>
    </w:p>
    <w:p w:rsidR="00FE6D4D" w:rsidRPr="00FE6D4D" w:rsidRDefault="00FE6D4D" w:rsidP="00FE6D4D">
      <w:pPr>
        <w:pStyle w:val="ARTartustawynprozporzdzenia"/>
      </w:pPr>
      <w:r w:rsidRPr="00FE6D4D">
        <w:rPr>
          <w:rStyle w:val="Ppogrubienie"/>
        </w:rPr>
        <w:lastRenderedPageBreak/>
        <w:t>Art. 394.</w:t>
      </w:r>
      <w:r w:rsidRPr="00FE6D4D">
        <w:t> Organ podatkowy może przesłuchać stronę po wyrażeniu przez nią zgody. Do przesłuchania strony stosuje się przepisy dotyczące świadka, z wyłączeniem przepisów o środkach przymusu.</w:t>
      </w:r>
    </w:p>
    <w:p w:rsidR="00FE6D4D" w:rsidRPr="00FE6D4D" w:rsidRDefault="00FE6D4D" w:rsidP="00FE6D4D">
      <w:pPr>
        <w:pStyle w:val="ARTartustawynprozporzdzenia"/>
      </w:pPr>
      <w:r w:rsidRPr="00FE6D4D">
        <w:rPr>
          <w:rStyle w:val="Ppogrubienie"/>
        </w:rPr>
        <w:t>Art. 395.</w:t>
      </w:r>
      <w:r w:rsidRPr="00FE6D4D">
        <w:t> § 1. W celu wyjaśnienia sprzeczności, co do istotnych okoliczności stanu faktycznego sprawy, w zakresie złożonych zeznań lub sporządzonych opinii, świadkowie, biegli oraz strona, która została przesłuchana, mogą być konfrontowani.</w:t>
      </w:r>
    </w:p>
    <w:p w:rsidR="00FE6D4D" w:rsidRPr="00FE6D4D" w:rsidRDefault="00FE6D4D" w:rsidP="00FE6D4D">
      <w:pPr>
        <w:pStyle w:val="USTustnpkodeksu"/>
      </w:pPr>
      <w:r w:rsidRPr="00FE6D4D">
        <w:t>§ 2.  Protokół konfrontacji zawiera w szczególności wskazanie celu czynności i okoliczności, których dotyczą sprzeczności, w tym przytoczenie odpowiednich fragmentów rozbieżnych zeznań, wyjaśnień bądź opinii i ustosunkowanie się osób konfrontowanych do tych sprzeczności.</w:t>
      </w:r>
    </w:p>
    <w:p w:rsidR="00FE6D4D" w:rsidRPr="00FE6D4D" w:rsidRDefault="00FE6D4D" w:rsidP="00FE6D4D">
      <w:pPr>
        <w:pStyle w:val="ARTartustawynprozporzdzenia"/>
      </w:pPr>
      <w:r w:rsidRPr="00FE6D4D">
        <w:rPr>
          <w:rStyle w:val="Ppogrubienie"/>
        </w:rPr>
        <w:t>Art. 396.</w:t>
      </w:r>
      <w:r w:rsidRPr="00FE6D4D">
        <w:t> § 1. Przesłuchanie strony postępowania, świadka lub biegłego, jak również przeprowadzenie ich konfrontacji może nastąpić przy użyciu urządzeń technicznych umożliwiających przeprowadzenie tej czynności na odległość z jednoczesnym bezpośrednim przekazem obrazu i dźwięku.</w:t>
      </w:r>
    </w:p>
    <w:p w:rsidR="00FE6D4D" w:rsidRPr="00FE6D4D" w:rsidRDefault="00FE6D4D" w:rsidP="00FE6D4D">
      <w:pPr>
        <w:pStyle w:val="USTustnpkodeksu"/>
      </w:pPr>
      <w:r w:rsidRPr="00FE6D4D">
        <w:t>§ 2. W czynności, o której mowa w § 1, bierze udział pracownik organu podatkowego właściwego miejscowo dla osoby przesłuchiwanej.</w:t>
      </w:r>
    </w:p>
    <w:p w:rsidR="00FE6D4D" w:rsidRPr="00FE6D4D" w:rsidRDefault="00FE6D4D" w:rsidP="00FE6D4D">
      <w:pPr>
        <w:pStyle w:val="USTustnpkodeksu"/>
      </w:pPr>
      <w:r w:rsidRPr="00FE6D4D">
        <w:t>§ 3. W przypadku określonym w § 1 przebieg przesłuchania utrwala się za pomocą urządzenia rejestrującego obraz i dźwięk.</w:t>
      </w:r>
    </w:p>
    <w:p w:rsidR="00FE6D4D" w:rsidRPr="00FE6D4D" w:rsidRDefault="00FE6D4D" w:rsidP="00FE6D4D">
      <w:pPr>
        <w:pStyle w:val="USTustnpkodeksu"/>
      </w:pPr>
      <w:r w:rsidRPr="00FE6D4D">
        <w:t>§ 4. Z przesłuchania sporządza się protokół, którego treść ograniczona jest do zapisu najbardziej istotnych oświadczeń osób biorących w nim udział. Zapis obrazu i dźwięku stanowią załącznik do protokołu.</w:t>
      </w:r>
    </w:p>
    <w:p w:rsidR="00FE6D4D" w:rsidRPr="00FE6D4D" w:rsidRDefault="00FE6D4D" w:rsidP="00FE6D4D">
      <w:pPr>
        <w:pStyle w:val="USTustnpkodeksu"/>
      </w:pPr>
      <w:r w:rsidRPr="00FE6D4D">
        <w:t>§ 5. Minister właściwy do spraw finansów publicznych w porozumieniu z Ministrem Sprawiedliwości określi, w drodze rozporządzenia, rodzaje urządzeń i środków technicznych służących do utrwalania obrazu lub dźwięku dla celów postępowania oraz sposób przechowywania, odtwarzania i kopiowania zapisów, mając na uwadze konieczność właściwego zabezpieczenia utrwalonego obrazu lub dźwięku przed utratą dowodu, jego zniekształceniem lub nieuprawnionym ujawnieniem.</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Biegły</w:t>
      </w:r>
    </w:p>
    <w:p w:rsidR="00FE6D4D" w:rsidRPr="00FE6D4D" w:rsidRDefault="00FE6D4D" w:rsidP="00FE6D4D">
      <w:pPr>
        <w:pStyle w:val="ARTartustawynprozporzdzenia"/>
      </w:pPr>
      <w:r w:rsidRPr="00FE6D4D">
        <w:rPr>
          <w:rStyle w:val="Ppogrubienie"/>
        </w:rPr>
        <w:t>Art. 397.</w:t>
      </w:r>
      <w:r w:rsidRPr="00FE6D4D">
        <w:t> § 1. Jeżeli stwierdzenie okoliczności mających istotne znaczenie dla rozstrzygnięcia sprawy wymaga wiadomości specjalnych, organ podatkowy przeprowadza dowód z opinii biegłego.</w:t>
      </w:r>
    </w:p>
    <w:p w:rsidR="00FE6D4D" w:rsidRPr="00FE6D4D" w:rsidRDefault="00FE6D4D" w:rsidP="00FE6D4D">
      <w:pPr>
        <w:pStyle w:val="USTustnpkodeksu"/>
      </w:pPr>
      <w:r w:rsidRPr="00FE6D4D">
        <w:lastRenderedPageBreak/>
        <w:t>§ 2. Do biegłego stosuje się odpowiednio przepisy art. 95 § 1–6. W pozostałym zakresie do biegłego stosuje się odpowiednio przepisy dotyczące przesłuchania świadków.</w:t>
      </w:r>
    </w:p>
    <w:p w:rsidR="00FE6D4D" w:rsidRPr="00FE6D4D" w:rsidRDefault="00FE6D4D" w:rsidP="00FE6D4D">
      <w:pPr>
        <w:pStyle w:val="USTustnpkodeksu"/>
      </w:pPr>
      <w:r w:rsidRPr="00FE6D4D">
        <w:t>§ 3. Organ podatkowy wydaje postanowienie o powołaniu biegłego i przeprowadzeniu dowodu z opinii biegłego, w którym wskazuje:</w:t>
      </w:r>
    </w:p>
    <w:p w:rsidR="00FE6D4D" w:rsidRPr="00FE6D4D" w:rsidRDefault="00FE6D4D" w:rsidP="00FE6D4D">
      <w:pPr>
        <w:pStyle w:val="PKTpunkt"/>
      </w:pPr>
      <w:r w:rsidRPr="00FE6D4D">
        <w:t>1)</w:t>
      </w:r>
      <w:r w:rsidRPr="00FE6D4D">
        <w:tab/>
        <w:t>imię, nazwisko, specjalność i wykształcenie biegłego;</w:t>
      </w:r>
    </w:p>
    <w:p w:rsidR="00FE6D4D" w:rsidRPr="00FE6D4D" w:rsidRDefault="00FE6D4D" w:rsidP="00FE6D4D">
      <w:pPr>
        <w:pStyle w:val="PKTpunkt"/>
      </w:pPr>
      <w:r w:rsidRPr="00FE6D4D">
        <w:t>2)</w:t>
      </w:r>
      <w:r w:rsidRPr="00FE6D4D">
        <w:tab/>
        <w:t>przedmiot i zakres opinii ze sformułowaniem, w miarę potrzeby, pytań;</w:t>
      </w:r>
    </w:p>
    <w:p w:rsidR="00FE6D4D" w:rsidRPr="00FE6D4D" w:rsidRDefault="00FE6D4D" w:rsidP="00FE6D4D">
      <w:pPr>
        <w:pStyle w:val="PKTpunkt"/>
      </w:pPr>
      <w:r w:rsidRPr="00FE6D4D">
        <w:t>3)</w:t>
      </w:r>
      <w:r w:rsidRPr="00FE6D4D">
        <w:tab/>
        <w:t>termin sporządzenia opinii.</w:t>
      </w:r>
    </w:p>
    <w:p w:rsidR="00FE6D4D" w:rsidRPr="00FE6D4D" w:rsidRDefault="00FE6D4D" w:rsidP="00FE6D4D">
      <w:pPr>
        <w:pStyle w:val="USTustnpkodeksu"/>
      </w:pPr>
      <w:r w:rsidRPr="00FE6D4D">
        <w:t>§ 4. W miarę potrzeby udostępnia się biegłemu akta sprawy w zakresie niezbędnym do wydania opinii i wzywa się go do udziału w przeprowadzeniu dowodów, w szczególności dokonaniu oględzin.</w:t>
      </w:r>
    </w:p>
    <w:p w:rsidR="00FE6D4D" w:rsidRPr="00FE6D4D" w:rsidRDefault="00FE6D4D" w:rsidP="00FE6D4D">
      <w:pPr>
        <w:pStyle w:val="USTustnpkodeksu"/>
      </w:pPr>
      <w:r w:rsidRPr="00FE6D4D">
        <w:t>§ 5. Jeżeli opinia jest niepełna lub niejasna albo gdy zachodzi sprzeczność w samej opinii lub między różnymi opiniami w tej samej sprawie, można wezwać ponownie tych samych biegłych do ustnego wyjaśnienia treści opinii złożonej na piśmie, zażądać od nich dodatkowej opinii, złożenia wyjaśnień w ramach konfrontacji lub powołać innych biegłych.</w:t>
      </w:r>
    </w:p>
    <w:p w:rsidR="00FE6D4D" w:rsidRPr="00FE6D4D" w:rsidRDefault="00FE6D4D" w:rsidP="00FE6D4D">
      <w:pPr>
        <w:pStyle w:val="ROZDZODDZOZNoznaczenierozdziauluboddziau"/>
      </w:pPr>
      <w:r w:rsidRPr="00FE6D4D">
        <w:t>Oddział 5</w:t>
      </w:r>
    </w:p>
    <w:p w:rsidR="00FE6D4D" w:rsidRPr="00FE6D4D" w:rsidRDefault="00FE6D4D" w:rsidP="00FE6D4D">
      <w:pPr>
        <w:pStyle w:val="ROZDZODDZPRZEDMprzedmiotregulacjirozdziauluboddziau"/>
      </w:pPr>
      <w:r w:rsidRPr="00FE6D4D">
        <w:t>Oględziny</w:t>
      </w:r>
    </w:p>
    <w:p w:rsidR="00FE6D4D" w:rsidRPr="00FE6D4D" w:rsidRDefault="00FE6D4D" w:rsidP="00FE6D4D">
      <w:pPr>
        <w:pStyle w:val="ARTartustawynprozporzdzenia"/>
      </w:pPr>
      <w:r w:rsidRPr="00FE6D4D">
        <w:rPr>
          <w:rStyle w:val="Ppogrubienie"/>
        </w:rPr>
        <w:t>Art. 398.</w:t>
      </w:r>
      <w:r w:rsidRPr="00FE6D4D">
        <w:t> § 1. Organ podatkowy może w razie potrzeby przeprowadzić oględziny.</w:t>
      </w:r>
    </w:p>
    <w:p w:rsidR="00FE6D4D" w:rsidRPr="00FE6D4D" w:rsidRDefault="00FE6D4D" w:rsidP="00FE6D4D">
      <w:pPr>
        <w:pStyle w:val="USTustnpkodeksu"/>
      </w:pPr>
      <w:r w:rsidRPr="00FE6D4D">
        <w:t xml:space="preserve">§ 2. Strona oraz inne podmioty, u których znajduje się przedmiot oględzin, są obowiązane, na wezwanie organu podatkowego, do okazania tego przedmiotu. </w:t>
      </w:r>
    </w:p>
    <w:p w:rsidR="00FE6D4D" w:rsidRPr="00FE6D4D" w:rsidRDefault="00FE6D4D" w:rsidP="00FE6D4D">
      <w:pPr>
        <w:pStyle w:val="USTustnpkodeksu"/>
      </w:pPr>
      <w:r w:rsidRPr="00FE6D4D">
        <w:rPr>
          <w:rStyle w:val="Ppogrubienie"/>
        </w:rPr>
        <w:t>Art. 399.</w:t>
      </w:r>
      <w:r w:rsidRPr="00FE6D4D">
        <w:t xml:space="preserve"> § 1. Organ podatkowy w razie potrzeby może wezwać wystawcę dokumentu sporządzonego w postaci elektronicznej do przekazania tego dokumentu za pomocą środków komunikacji elektronicznej albo na informatycznym nośniku danych.</w:t>
      </w:r>
    </w:p>
    <w:p w:rsidR="00FE6D4D" w:rsidRPr="00FE6D4D" w:rsidRDefault="00FE6D4D" w:rsidP="00FE6D4D">
      <w:pPr>
        <w:pStyle w:val="USTustnpkodeksu"/>
      </w:pPr>
      <w:r w:rsidRPr="00FE6D4D">
        <w:t>§ 2.  Można odmówić przekazania dokumentu w przypadku określonym w  art. 392 § 1 i 2 oraz art. 393. Przepisy te stosuje się odpowiednio.</w:t>
      </w:r>
    </w:p>
    <w:p w:rsidR="00FE6D4D" w:rsidRPr="00FE6D4D" w:rsidRDefault="00FE6D4D" w:rsidP="00FE6D4D">
      <w:pPr>
        <w:pStyle w:val="ROZDZODDZOZNoznaczenierozdziauluboddziau"/>
      </w:pPr>
      <w:r w:rsidRPr="00FE6D4D">
        <w:t>Oddział 6</w:t>
      </w:r>
    </w:p>
    <w:p w:rsidR="00FE6D4D" w:rsidRPr="00FE6D4D" w:rsidRDefault="00FE6D4D" w:rsidP="00FE6D4D">
      <w:pPr>
        <w:pStyle w:val="ROZDZODDZPRZEDMprzedmiotregulacjirozdziauluboddziau"/>
      </w:pPr>
      <w:r w:rsidRPr="00FE6D4D">
        <w:t>Dokumenty urzędowe</w:t>
      </w:r>
    </w:p>
    <w:p w:rsidR="00FE6D4D" w:rsidRPr="00FE6D4D" w:rsidRDefault="00FE6D4D" w:rsidP="00FE6D4D">
      <w:pPr>
        <w:pStyle w:val="ARTartustawynprozporzdzenia"/>
      </w:pPr>
      <w:r w:rsidRPr="00FE6D4D">
        <w:rPr>
          <w:rStyle w:val="Ppogrubienie"/>
        </w:rPr>
        <w:t>Art. 400.</w:t>
      </w:r>
      <w:r w:rsidRPr="00FE6D4D">
        <w:t> § 1. Dokumenty urzędowe sporządzone w formie określonej przepisami prawa przez powołane do tego organy administracji publicznej stanowią dowód tego, co zostało w nich urzędowo stwierdzone.</w:t>
      </w:r>
    </w:p>
    <w:p w:rsidR="00FE6D4D" w:rsidRPr="00FE6D4D" w:rsidRDefault="00FE6D4D" w:rsidP="00FE6D4D">
      <w:pPr>
        <w:pStyle w:val="USTustnpkodeksu"/>
      </w:pPr>
      <w:r w:rsidRPr="00FE6D4D">
        <w:lastRenderedPageBreak/>
        <w:t>§ 2. Przepis § 1 stosuje się odpowiednio do dokumentów urzędowych sporządzonych przez inne podmioty, jeżeli na podstawie odrębnych przepisów uprawnione są do ich wydawania.</w:t>
      </w:r>
    </w:p>
    <w:p w:rsidR="00FE6D4D" w:rsidRPr="00FE6D4D" w:rsidRDefault="00FE6D4D" w:rsidP="00FE6D4D">
      <w:pPr>
        <w:pStyle w:val="USTustnpkodeksu"/>
      </w:pPr>
      <w:r w:rsidRPr="00FE6D4D">
        <w:t>§ 3. Przepisy § 1 i 2 nie wyłączają możliwości przeprowadzenia dowodu przeciwko dokumentom wymienionym w tych przepisach.</w:t>
      </w:r>
    </w:p>
    <w:p w:rsidR="00FE6D4D" w:rsidRPr="00FE6D4D" w:rsidRDefault="00FE6D4D" w:rsidP="00FE6D4D">
      <w:pPr>
        <w:pStyle w:val="ARTartustawynprozporzdzenia"/>
      </w:pPr>
      <w:r w:rsidRPr="00FE6D4D">
        <w:rPr>
          <w:rStyle w:val="Ppogrubienie"/>
        </w:rPr>
        <w:t>Art. 401.</w:t>
      </w:r>
      <w:r w:rsidRPr="00FE6D4D">
        <w:t> § 1. Jeżeli dokument znajduje się w aktach organu lub podmiotu, o którym mowa w art. 400 § 2, wystarczy przedstawić urzędowo poświadczony przez ten organ lub podmiot odpis lub wyciąg z dokumentu. Organ podatkowy zażąda udzielenia odpisu lub wyciągu, jeżeli strona sama uzyskać ich nie może. W przypadku gdy organ podatkowy uzna za konieczne przejrzenie oryginału dokumentu, może wystąpić do organu lub podmiotu o jego dostarczenie.</w:t>
      </w:r>
    </w:p>
    <w:p w:rsidR="00FE6D4D" w:rsidRPr="00FE6D4D" w:rsidRDefault="00FE6D4D" w:rsidP="00FE6D4D">
      <w:pPr>
        <w:pStyle w:val="USTustnpkodeksu"/>
      </w:pPr>
      <w:r w:rsidRPr="00FE6D4D">
        <w:t>§ 2. Zamiast oryginału dokumentu strona może złożyć odpis dokumentu, jeżeli jego zgodność z oryginałem została poświadczona przez notariusza albo przez występującego w sprawie pełnomocnika strony będącego adwokatem, radcą prawnym lub doradcą podatkowym lub uprawnionego pracownika organu podatkowego. Zdanie pierwsze nie narusza przepisów rozdziału 7b ustawy z dnia 26 lipca 1991 r. o podatku dochodowym od osób fizycznych, a także art. 26b oraz rozdziału 6a ustawy z dnia 15 lutego 1992 r. o podatku dochodowym od osób prawnych w zakresie, w jakim te przepisy przewidują złożenie dokumentów drogą elektroniczną.</w:t>
      </w:r>
    </w:p>
    <w:p w:rsidR="00FE6D4D" w:rsidRPr="00FE6D4D" w:rsidRDefault="00FE6D4D" w:rsidP="00FE6D4D">
      <w:pPr>
        <w:pStyle w:val="USTustnpkodeksu"/>
      </w:pPr>
      <w:r w:rsidRPr="00FE6D4D">
        <w:t>§ 3. Jeżeli odpis dokumentu został sporządzony w postaci elektronicznej, poświadczenia jego zgodności z oryginałem, o którym mowa w § 2, dokonuje się przy użyciu kwalifikowanego podpisu elektronicznego, podpisu zaufanego albo podpisu osobistego. Odpisy dokumentów poświadczane elektronicznie są sporządzane w formatach danych określonych w przepisach wydanych na podstawie art. 18 pkt 1 ustawy z dnia 17 lutego 2005 r. o informatyzacji działalności podmiotów realizujących zadania publiczne.</w:t>
      </w:r>
    </w:p>
    <w:p w:rsidR="00FE6D4D" w:rsidRPr="00FE6D4D" w:rsidRDefault="00FE6D4D" w:rsidP="00FE6D4D">
      <w:pPr>
        <w:pStyle w:val="USTustnpkodeksu"/>
      </w:pPr>
      <w:r w:rsidRPr="00FE6D4D">
        <w:t>§ 4. Zawarte w odpisie dokumentu poświadczenie zgodności z oryginałem przez występującego w sprawie pełnomocnika strony będącego adwokatem, radcą prawnym lub doradcą podatkowym lub uprawnionego pracownika organu prowadzącego postępowanie ma charakter dokumentu urzędowego.</w:t>
      </w:r>
    </w:p>
    <w:p w:rsidR="00FE6D4D" w:rsidRPr="00FE6D4D" w:rsidRDefault="00FE6D4D" w:rsidP="00FE6D4D">
      <w:pPr>
        <w:pStyle w:val="USTustnpkodeksu"/>
      </w:pPr>
      <w:r w:rsidRPr="00FE6D4D">
        <w:t>§ 5. Jeżeli jest to uzasadnione okolicznościami sprawy, organ podatkowy zażąda od strony składającej odpis dokumentu, o którym mowa w § 2, przedłożenia oryginału tego dokumentu.</w:t>
      </w:r>
    </w:p>
    <w:p w:rsidR="00FE6D4D" w:rsidRPr="00FE6D4D" w:rsidRDefault="00FE6D4D" w:rsidP="00FE6D4D">
      <w:pPr>
        <w:pStyle w:val="USTustnpkodeksu"/>
      </w:pPr>
    </w:p>
    <w:p w:rsidR="00FE6D4D" w:rsidRPr="00FE6D4D" w:rsidRDefault="00FE6D4D" w:rsidP="00FE6D4D">
      <w:pPr>
        <w:pStyle w:val="ROZDZODDZOZNoznaczenierozdziauluboddziau"/>
      </w:pPr>
      <w:r w:rsidRPr="00FE6D4D">
        <w:lastRenderedPageBreak/>
        <w:t>Oddział 7</w:t>
      </w:r>
    </w:p>
    <w:p w:rsidR="00FE6D4D" w:rsidRPr="00FE6D4D" w:rsidRDefault="00FE6D4D" w:rsidP="00FE6D4D">
      <w:pPr>
        <w:pStyle w:val="ROZDZODDZPRZEDMprzedmiotregulacjirozdziauluboddziau"/>
      </w:pPr>
      <w:r w:rsidRPr="00FE6D4D">
        <w:t>Informacje z instytucji finansowych</w:t>
      </w:r>
    </w:p>
    <w:p w:rsidR="00FE6D4D" w:rsidRPr="00FE6D4D" w:rsidRDefault="00FE6D4D" w:rsidP="00FE6D4D">
      <w:pPr>
        <w:pStyle w:val="ARTartustawynprozporzdzenia"/>
      </w:pPr>
      <w:r w:rsidRPr="00FE6D4D">
        <w:rPr>
          <w:rStyle w:val="Ppogrubienie"/>
        </w:rPr>
        <w:t>Art. 402.</w:t>
      </w:r>
      <w:r w:rsidRPr="00FE6D4D">
        <w:t> § 1. Jeżeli z dowodów zgromadzonych w toku postępowania podatkowego wynika potrzeba uzupełnienia tych dowodów lub ich porównania z informacjami pochodzącymi z banku, bank jest obowiązany na pisemne żądanie naczelnika urzędu skarbowego, a w toku postępowania odwoławczego na żądanie dyrektora izby administracji skarbowej, zwanych dalej „upoważnionymi organami podatkowymi”, do sporządzenia i przekazania informacji dotyczących strony postępowania w zakresie:</w:t>
      </w:r>
    </w:p>
    <w:p w:rsidR="00FE6D4D" w:rsidRPr="00FE6D4D" w:rsidRDefault="00FE6D4D" w:rsidP="00FE6D4D">
      <w:pPr>
        <w:pStyle w:val="PKTpunkt"/>
      </w:pPr>
      <w:r w:rsidRPr="00FE6D4D">
        <w:t>1)</w:t>
      </w:r>
      <w:r w:rsidRPr="00FE6D4D">
        <w:tab/>
        <w:t>posiadanych rachunków bankowych lub rachunków oszczędnościowych, liczby tych rachunków i ich numerów, obrotów i stanów tych rachunków, a także wykazu operacji z podaniem opisu, daty, kwoty i danych kontrahenta transakcji;</w:t>
      </w:r>
    </w:p>
    <w:p w:rsidR="00FE6D4D" w:rsidRPr="00FE6D4D" w:rsidRDefault="00FE6D4D" w:rsidP="00FE6D4D">
      <w:pPr>
        <w:pStyle w:val="PKTpunkt"/>
      </w:pPr>
      <w:r w:rsidRPr="00FE6D4D">
        <w:t>2)</w:t>
      </w:r>
      <w:r w:rsidRPr="00FE6D4D">
        <w:tab/>
        <w:t>posiadanych rachunków pieniężnych lub rachunków papierów wartościowych, liczby tych rachunków i ich numerów, obrotów i stanów tych rachunków, a także wykazu operacji z podaniem opisu, daty, kwoty i danych kontrahenta transakcji;</w:t>
      </w:r>
    </w:p>
    <w:p w:rsidR="00FE6D4D" w:rsidRPr="00FE6D4D" w:rsidRDefault="00FE6D4D" w:rsidP="00FE6D4D">
      <w:pPr>
        <w:pStyle w:val="PKTpunkt"/>
      </w:pPr>
      <w:r w:rsidRPr="00FE6D4D">
        <w:t>3)</w:t>
      </w:r>
      <w:r w:rsidRPr="00FE6D4D">
        <w:tab/>
        <w:t>zawartych umów kredytowych lub umów pożyczek pieniężnych, z podaniem wysokości zobowiązań wynikających z tych kredytów lub pożyczek, celów, na jakie zostały udzielone, i sposobu zabezpieczenia ich spłaty, a także umów depozytowych;</w:t>
      </w:r>
    </w:p>
    <w:p w:rsidR="00FE6D4D" w:rsidRPr="00FE6D4D" w:rsidRDefault="00FE6D4D" w:rsidP="00FE6D4D">
      <w:pPr>
        <w:pStyle w:val="PKTpunkt"/>
      </w:pPr>
      <w:r w:rsidRPr="00FE6D4D">
        <w:t>4)</w:t>
      </w:r>
      <w:r w:rsidRPr="00FE6D4D">
        <w:tab/>
        <w:t>nabytych za pośrednictwem banków akcji Skarbu Państwa lub obligacji Skarbu Państwa, obrotu tymi papierami wartościowymi, a także wykazu operacji z podaniem opisu, daty, kwoty i danych kontrahenta transakcji;</w:t>
      </w:r>
    </w:p>
    <w:p w:rsidR="00FE6D4D" w:rsidRPr="00FE6D4D" w:rsidRDefault="00FE6D4D" w:rsidP="00FE6D4D">
      <w:pPr>
        <w:pStyle w:val="PKTpunkt"/>
      </w:pPr>
      <w:r w:rsidRPr="00FE6D4D">
        <w:t>5)</w:t>
      </w:r>
      <w:r w:rsidRPr="00FE6D4D">
        <w:tab/>
        <w:t>obrotu wydawanymi przez banki certyfikatami depozytowymi lub innymi papierami wartościowymi, a także wykazu operacji z podaniem opisu, daty, kwoty i danych kontrahenta transakcji.</w:t>
      </w:r>
    </w:p>
    <w:p w:rsidR="00FE6D4D" w:rsidRPr="00FE6D4D" w:rsidRDefault="00FE6D4D" w:rsidP="00FE6D4D">
      <w:pPr>
        <w:pStyle w:val="USTustnpkodeksu"/>
      </w:pPr>
      <w:r w:rsidRPr="00FE6D4D">
        <w:t>§ 2. Przepisy § 1 stosuje się odpowiednio do zakładów ubezpieczeń, funduszy inwestycyjnych, dobrowolnych funduszy emerytalnych i banków prowadzących działalność maklerską, w zakresie prowadzonych indywidualnych kont emerytalnych oraz indywidualnych kont zabezpieczenia emerytalnego, a także do domów maklerskich oraz spółdzielczych kas oszczędnościowo-kredytowych.</w:t>
      </w:r>
    </w:p>
    <w:p w:rsidR="00FE6D4D" w:rsidRPr="00FE6D4D" w:rsidRDefault="00FE6D4D" w:rsidP="00FE6D4D">
      <w:pPr>
        <w:pStyle w:val="USTustnpkodeksu"/>
      </w:pPr>
      <w:r w:rsidRPr="00FE6D4D">
        <w:t>§ 3. Towarzystwa funduszy inwestycyjnych na pisemne żądanie upoważnionego organu podatkowego są obowiązane do sporządzania informacji o umorzonych jednostkach uczestnictwa. Przepis § 1 w zakresie dotyczącym wystąpienia z żądaniem stosuje się odpowiednio.</w:t>
      </w:r>
    </w:p>
    <w:p w:rsidR="00FE6D4D" w:rsidRPr="00FE6D4D" w:rsidRDefault="00FE6D4D" w:rsidP="00FE6D4D">
      <w:pPr>
        <w:pStyle w:val="USTustnpkodeksu"/>
      </w:pPr>
      <w:r w:rsidRPr="00FE6D4D">
        <w:lastRenderedPageBreak/>
        <w:t>§ 4. Podmioty prowadzące rachunki zbiorcze w rozumieniu przepisów ustawy z dnia 29 lipca 2005 r. o obrocie instrumentami finansowymi (Dz. U. z 2018 r. poz. 2286, 2243 i 2244</w:t>
      </w:r>
      <w:r w:rsidR="00357AE0">
        <w:t xml:space="preserve"> oraz z 2019 r. poz. 730 i 875</w:t>
      </w:r>
      <w:r w:rsidRPr="00435261">
        <w:t>)</w:t>
      </w:r>
      <w:r w:rsidRPr="00FE6D4D">
        <w:t>, na pisemne żądanie upoważnionego organu podatkowego są obowiązane do sporządzania informacji o wysokości dochodów lub przychodów przekazanych na rzecz podatników uprawnionych z papierów wartościowych zapisanych na takich rachunkach oraz o kwocie pobranego podatku. Przepis § 1 w zakresie dotyczącym wystąpienia z żądaniem stosuje się odpowiednio.</w:t>
      </w:r>
    </w:p>
    <w:p w:rsidR="00FE6D4D" w:rsidRPr="00FE6D4D" w:rsidRDefault="00FE6D4D" w:rsidP="00FE6D4D">
      <w:pPr>
        <w:pStyle w:val="USTustnpkodeksu"/>
      </w:pPr>
      <w:r w:rsidRPr="00FE6D4D">
        <w:t>§ 5. Żądanie udzielenia informacji, o którym mowa w § 1, następuje w drodze postanowienia.</w:t>
      </w:r>
    </w:p>
    <w:p w:rsidR="00FE6D4D" w:rsidRPr="00FE6D4D" w:rsidRDefault="00FE6D4D" w:rsidP="00FE6D4D">
      <w:pPr>
        <w:pStyle w:val="USTustnpkodeksu"/>
      </w:pPr>
      <w:r w:rsidRPr="00FE6D4D">
        <w:t>§ 6. Udzielenie informacji następuje nieodpłatnie w terminie 14 dni od dnia doręczenia postanowienia, o którym mowa w § 5.</w:t>
      </w:r>
    </w:p>
    <w:p w:rsidR="00FE6D4D" w:rsidRPr="00FE6D4D" w:rsidRDefault="00FE6D4D" w:rsidP="00FE6D4D">
      <w:pPr>
        <w:pStyle w:val="ARTartustawynprozporzdzenia"/>
      </w:pPr>
      <w:r w:rsidRPr="00FE6D4D">
        <w:rPr>
          <w:rStyle w:val="Ppogrubienie"/>
        </w:rPr>
        <w:t>Art. 403.</w:t>
      </w:r>
      <w:r w:rsidRPr="00FE6D4D">
        <w:t> Z żądaniem sporządzenia i przekazania informacji, o których mowa w art. 402, upoważniony organ podatkowy może wystąpić po uprzednim wezwaniu strony do udzielenia informacji z tego zakresu, albo do upoważnienia tego organu do wystąpienia do instytucji finansowych o przekazanie tych informacji, a strona w wyznaczonym terminie:</w:t>
      </w:r>
    </w:p>
    <w:p w:rsidR="00FE6D4D" w:rsidRPr="00FE6D4D" w:rsidRDefault="00FE6D4D" w:rsidP="00FE6D4D">
      <w:pPr>
        <w:pStyle w:val="PKTpunkt"/>
      </w:pPr>
      <w:r w:rsidRPr="00FE6D4D">
        <w:t>1)</w:t>
      </w:r>
      <w:r w:rsidRPr="00FE6D4D">
        <w:tab/>
        <w:t>nie udzieliła informacji lub</w:t>
      </w:r>
    </w:p>
    <w:p w:rsidR="00FE6D4D" w:rsidRPr="00FE6D4D" w:rsidRDefault="00FE6D4D" w:rsidP="00FE6D4D">
      <w:pPr>
        <w:pStyle w:val="PKTpunkt"/>
      </w:pPr>
      <w:r w:rsidRPr="00FE6D4D">
        <w:t>2)</w:t>
      </w:r>
      <w:r w:rsidRPr="00FE6D4D">
        <w:tab/>
        <w:t>nie upoważniła tego organu podatkowego do wystąpienia do instytucji finansowych o przekazanie informacji, lub</w:t>
      </w:r>
    </w:p>
    <w:p w:rsidR="00FE6D4D" w:rsidRPr="00FE6D4D" w:rsidRDefault="00FE6D4D" w:rsidP="00FE6D4D">
      <w:pPr>
        <w:pStyle w:val="PKTpunkt"/>
      </w:pPr>
      <w:r w:rsidRPr="00FE6D4D">
        <w:t>3)</w:t>
      </w:r>
      <w:r w:rsidRPr="00FE6D4D">
        <w:tab/>
        <w:t>udzieliła informacji, które wymagają uzupełnienia lub porównania z informacjami pochodzącymi z instytucji finansowej.</w:t>
      </w:r>
    </w:p>
    <w:p w:rsidR="00FE6D4D" w:rsidRPr="00FE6D4D" w:rsidRDefault="00FE6D4D" w:rsidP="00FE6D4D">
      <w:pPr>
        <w:pStyle w:val="ARTartustawynprozporzdzenia"/>
      </w:pPr>
      <w:r w:rsidRPr="00FE6D4D">
        <w:rPr>
          <w:rStyle w:val="Ppogrubienie"/>
        </w:rPr>
        <w:t>Art. 404.</w:t>
      </w:r>
      <w:r w:rsidRPr="00FE6D4D">
        <w:t> § 1. Upoważniony organ podatkowy, występując z żądaniem, o którym mowa w art. 402, powinien zwracać szczególną uwagę na zasadę szczególnego zaufania pomiędzy instytucjami finansowymi a ich klientami.</w:t>
      </w:r>
    </w:p>
    <w:p w:rsidR="00FE6D4D" w:rsidRPr="00FE6D4D" w:rsidRDefault="00FE6D4D" w:rsidP="00FE6D4D">
      <w:pPr>
        <w:pStyle w:val="USTustnpkodeksu"/>
      </w:pPr>
      <w:r w:rsidRPr="00FE6D4D">
        <w:t>§ 2. Jeżeli umowa z bankiem lub inną instytucją finansową została zawarta przez podatnika wspólnie z innymi podmiotami, bank nie przekazuje informacji dotyczących podmiotów, których nie dotyczy żądanie upoważnionego organu podatkowego.</w:t>
      </w:r>
    </w:p>
    <w:p w:rsidR="00FE6D4D" w:rsidRPr="00FE6D4D" w:rsidRDefault="00FE6D4D" w:rsidP="00FE6D4D">
      <w:pPr>
        <w:pStyle w:val="USTustnpkodeksu"/>
      </w:pPr>
      <w:r w:rsidRPr="00FE6D4D">
        <w:t>§ 3. W żądaniu określa się zakres informacji, okres, którego informacje mają dotyczyć, oraz termin ich przekazania. Żądanie oznacza się klauzulą: „Tajemnica skarbowa”, a jego przekazanie następuje w trybie przewidzianym dla dokumentów zawierających informacje niejawne o klauzuli „zastrzeżone”.</w:t>
      </w:r>
    </w:p>
    <w:p w:rsidR="00FE6D4D" w:rsidRPr="00FE6D4D" w:rsidRDefault="00FE6D4D" w:rsidP="00FE6D4D">
      <w:pPr>
        <w:pStyle w:val="USTustnpkodeksu"/>
      </w:pPr>
      <w:r w:rsidRPr="00FE6D4D">
        <w:t>§ 4. Żądanie zawiera ponadto:</w:t>
      </w:r>
    </w:p>
    <w:p w:rsidR="00FE6D4D" w:rsidRPr="00FE6D4D" w:rsidRDefault="00FE6D4D" w:rsidP="00FE6D4D">
      <w:pPr>
        <w:pStyle w:val="PKTpunkt"/>
      </w:pPr>
      <w:r w:rsidRPr="00FE6D4D">
        <w:lastRenderedPageBreak/>
        <w:t>1)</w:t>
      </w:r>
      <w:r w:rsidRPr="00FE6D4D">
        <w:tab/>
        <w:t>wskazanie przesłanek uzasadniających konieczność uzyskania informacji objętych żądaniem;</w:t>
      </w:r>
    </w:p>
    <w:p w:rsidR="00FE6D4D" w:rsidRPr="00FE6D4D" w:rsidRDefault="00FE6D4D" w:rsidP="00FE6D4D">
      <w:pPr>
        <w:pStyle w:val="PKTpunkt"/>
      </w:pPr>
      <w:r w:rsidRPr="00FE6D4D">
        <w:t>2)</w:t>
      </w:r>
      <w:r w:rsidRPr="00FE6D4D">
        <w:tab/>
        <w:t>dowody potwierdzające, że strona:</w:t>
      </w:r>
    </w:p>
    <w:p w:rsidR="00FE6D4D" w:rsidRPr="00FE6D4D" w:rsidRDefault="00FE6D4D" w:rsidP="00FE6D4D">
      <w:pPr>
        <w:pStyle w:val="LITlitera"/>
      </w:pPr>
      <w:r w:rsidRPr="00FE6D4D">
        <w:t>a)</w:t>
      </w:r>
      <w:r w:rsidRPr="00FE6D4D">
        <w:tab/>
        <w:t>odmówiła udzielenia informacji lub</w:t>
      </w:r>
    </w:p>
    <w:p w:rsidR="00FE6D4D" w:rsidRPr="00FE6D4D" w:rsidRDefault="00FE6D4D" w:rsidP="00FE6D4D">
      <w:pPr>
        <w:pStyle w:val="LITlitera"/>
      </w:pPr>
      <w:r w:rsidRPr="00FE6D4D">
        <w:t>b)</w:t>
      </w:r>
      <w:r w:rsidRPr="00FE6D4D">
        <w:tab/>
        <w:t>nie wyraziła zgody na udzielenie upoważnionemu organowi podatkowemu upoważnienia do zażądania tych informacji, lub</w:t>
      </w:r>
    </w:p>
    <w:p w:rsidR="00FE6D4D" w:rsidRPr="00FE6D4D" w:rsidRDefault="00FE6D4D" w:rsidP="00FE6D4D">
      <w:pPr>
        <w:pStyle w:val="LITlitera"/>
      </w:pPr>
      <w:r w:rsidRPr="00FE6D4D">
        <w:t>c)</w:t>
      </w:r>
      <w:r w:rsidRPr="00FE6D4D">
        <w:tab/>
        <w:t>udzieliła informacji, które wymagają uzupełnienia lub porównania z informacjami pochodzącymi z instytucji finansowej.</w:t>
      </w:r>
    </w:p>
    <w:p w:rsidR="00FE6D4D" w:rsidRPr="00FE6D4D" w:rsidRDefault="00FE6D4D" w:rsidP="00FE6D4D">
      <w:pPr>
        <w:pStyle w:val="ARTartustawynprozporzdzenia"/>
      </w:pPr>
      <w:r w:rsidRPr="00FE6D4D">
        <w:rPr>
          <w:rStyle w:val="Ppogrubienie"/>
        </w:rPr>
        <w:t>Art. 405.</w:t>
      </w:r>
      <w:r w:rsidRPr="00FE6D4D">
        <w:t> Instytucje finansowe wymienione w art. 402 odmawiają udzielenia informacji, jeżeli żądanie upoważnionego organu podatkowego nie spełnia wymogów określonych w art. 404 § 3 i 4.</w:t>
      </w:r>
    </w:p>
    <w:p w:rsidR="00FE6D4D" w:rsidRPr="00FE6D4D" w:rsidRDefault="00FE6D4D" w:rsidP="00FE6D4D">
      <w:pPr>
        <w:pStyle w:val="ROZDZODDZOZNoznaczenierozdziauluboddziau"/>
      </w:pPr>
      <w:r w:rsidRPr="00FE6D4D">
        <w:t>Rozdział 9</w:t>
      </w:r>
    </w:p>
    <w:p w:rsidR="00FE6D4D" w:rsidRPr="00FE6D4D" w:rsidRDefault="00FE6D4D" w:rsidP="00FE6D4D">
      <w:pPr>
        <w:pStyle w:val="ROZDZODDZPRZEDMprzedmiotregulacjirozdziauluboddziau"/>
      </w:pPr>
      <w:r w:rsidRPr="00FE6D4D">
        <w:t>Rozprawa</w:t>
      </w:r>
    </w:p>
    <w:p w:rsidR="00FE6D4D" w:rsidRPr="00FE6D4D" w:rsidRDefault="00FE6D4D" w:rsidP="00FE6D4D">
      <w:pPr>
        <w:pStyle w:val="ARTartustawynprozporzdzenia"/>
      </w:pPr>
      <w:r w:rsidRPr="00FE6D4D">
        <w:rPr>
          <w:rStyle w:val="Ppogrubienie"/>
        </w:rPr>
        <w:t>Art. 406.</w:t>
      </w:r>
      <w:r w:rsidRPr="00FE6D4D">
        <w:t> § 1. Organ podatkowy drugiej instancji przeprowadzi w toku postępowania podatkowego rozprawę:</w:t>
      </w:r>
    </w:p>
    <w:p w:rsidR="00FE6D4D" w:rsidRPr="00FE6D4D" w:rsidRDefault="00FE6D4D" w:rsidP="00FE6D4D">
      <w:pPr>
        <w:pStyle w:val="PKTpunkt"/>
      </w:pPr>
      <w:r w:rsidRPr="00FE6D4D">
        <w:t>1)</w:t>
      </w:r>
      <w:r w:rsidRPr="00FE6D4D">
        <w:tab/>
        <w:t>z urzędu – gdy może to zapewnić przyspieszenie lub uproszczenie postępowania lub jeżeli zachodzi potrzeba wyjaśnienia istotnych okoliczności stanu faktycznego sprawy przy udziale świadków lub biegłych albo w drodze oględzin;</w:t>
      </w:r>
    </w:p>
    <w:p w:rsidR="00FE6D4D" w:rsidRPr="00FE6D4D" w:rsidRDefault="00FE6D4D" w:rsidP="00FE6D4D">
      <w:pPr>
        <w:pStyle w:val="PKTpunkt"/>
      </w:pPr>
      <w:r w:rsidRPr="00FE6D4D">
        <w:t>2)</w:t>
      </w:r>
      <w:r w:rsidRPr="00FE6D4D">
        <w:tab/>
        <w:t>na wniosek strony.</w:t>
      </w:r>
    </w:p>
    <w:p w:rsidR="00FE6D4D" w:rsidRPr="00FE6D4D" w:rsidRDefault="00FE6D4D" w:rsidP="00FE6D4D">
      <w:pPr>
        <w:pStyle w:val="USTustnpkodeksu"/>
      </w:pPr>
      <w:r w:rsidRPr="00FE6D4D">
        <w:t>§ 2. Strona we wniosku o przeprowadzenie rozprawy uzasadnia potrzebę przeprowadzenia rozprawy oraz wskazuje jakie okoliczności sprawy powinny być wyjaśnione i jakie czynności powinny być dokonane na rozprawie.</w:t>
      </w:r>
    </w:p>
    <w:p w:rsidR="00FE6D4D" w:rsidRPr="00FE6D4D" w:rsidRDefault="00FE6D4D" w:rsidP="00FE6D4D">
      <w:pPr>
        <w:pStyle w:val="USTustnpkodeksu"/>
      </w:pPr>
      <w:r w:rsidRPr="00FE6D4D">
        <w:t>§ 3. W celu wyjaśnienia wątpliwości, co do złożonego wniosku, o którym mowa w § 2, organ podatkowy drugiej instancji może zorganizować spotkanie uzgodnieniowe ze stroną.</w:t>
      </w:r>
    </w:p>
    <w:p w:rsidR="00FE6D4D" w:rsidRPr="00FE6D4D" w:rsidRDefault="00FE6D4D" w:rsidP="00FE6D4D">
      <w:pPr>
        <w:pStyle w:val="USTustnpkodeksu"/>
      </w:pPr>
      <w:r w:rsidRPr="00FE6D4D">
        <w:t>§ 4.  Przebieg spotkania uzgodnieniowego może być ponadto utrwalony za pomocą aparatury rejestrującej obraz i dźwięk, w tym na informatycznych nośnikach danych.</w:t>
      </w:r>
    </w:p>
    <w:p w:rsidR="00FE6D4D" w:rsidRPr="00FE6D4D" w:rsidRDefault="00FE6D4D" w:rsidP="00FE6D4D">
      <w:pPr>
        <w:pStyle w:val="USTustnpkodeksu"/>
      </w:pPr>
      <w:r w:rsidRPr="00FE6D4D">
        <w:t>§ 5. Organ podatkowy drugiej instancji może odmówić przeprowadzenia rozprawy.  Przepis art. 383 § 2 i 3 stosuje się odpowiednio.</w:t>
      </w:r>
    </w:p>
    <w:p w:rsidR="00FE6D4D" w:rsidRPr="00FE6D4D" w:rsidRDefault="00FE6D4D" w:rsidP="00FE6D4D">
      <w:pPr>
        <w:pStyle w:val="USTustnpkodeksu"/>
      </w:pPr>
      <w:r w:rsidRPr="00FE6D4D">
        <w:t>§ 6. W sprawie odmowy przeprowadzenia rozprawy wydaje się postanowienie.</w:t>
      </w:r>
    </w:p>
    <w:p w:rsidR="00FE6D4D" w:rsidRPr="00FE6D4D" w:rsidRDefault="00FE6D4D" w:rsidP="00FE6D4D">
      <w:pPr>
        <w:pStyle w:val="USTustnpkodeksu"/>
      </w:pPr>
      <w:r w:rsidRPr="00FE6D4D">
        <w:t>§ 7. W toku postępowania odwoławczego rozprawa może służyć jedynie w celu przeprowadzenia postępowania dowodowego w zakresie określonym w art. 467 § 2.</w:t>
      </w:r>
    </w:p>
    <w:p w:rsidR="00FE6D4D" w:rsidRPr="00FE6D4D" w:rsidRDefault="00FE6D4D" w:rsidP="00FE6D4D">
      <w:pPr>
        <w:pStyle w:val="ARTartustawynprozporzdzenia"/>
      </w:pPr>
      <w:r w:rsidRPr="00FE6D4D">
        <w:rPr>
          <w:rStyle w:val="Ppogrubienie"/>
        </w:rPr>
        <w:lastRenderedPageBreak/>
        <w:t>Art. 407.</w:t>
      </w:r>
      <w:r w:rsidRPr="00FE6D4D">
        <w:t> § 1. Organ podatkowy drugiej instancji podejmuje przed rozprawą czynności niezbędne do jej przeprowadzenia, w szczególności wzywa:</w:t>
      </w:r>
    </w:p>
    <w:p w:rsidR="00FE6D4D" w:rsidRPr="00FE6D4D" w:rsidRDefault="00FE6D4D" w:rsidP="00FE6D4D">
      <w:pPr>
        <w:pStyle w:val="PKTpunkt"/>
      </w:pPr>
      <w:r w:rsidRPr="00FE6D4D">
        <w:t>1)</w:t>
      </w:r>
      <w:r w:rsidRPr="00FE6D4D">
        <w:tab/>
        <w:t>stronę do złożenia przed rozprawą wyjaśnień, dokumentów, innych dowodów oraz do stawienia się na rozprawę osobiście lub przez przedstawiciela albo pełnomocnika;</w:t>
      </w:r>
    </w:p>
    <w:p w:rsidR="00FE6D4D" w:rsidRPr="00FE6D4D" w:rsidRDefault="00FE6D4D" w:rsidP="00FE6D4D">
      <w:pPr>
        <w:pStyle w:val="PKTpunkt"/>
      </w:pPr>
      <w:r w:rsidRPr="00FE6D4D">
        <w:t>2)</w:t>
      </w:r>
      <w:r w:rsidRPr="00FE6D4D">
        <w:tab/>
        <w:t>świadków i biegłych do stawienia się na rozprawę.</w:t>
      </w:r>
    </w:p>
    <w:p w:rsidR="00FE6D4D" w:rsidRPr="00FE6D4D" w:rsidRDefault="00FE6D4D" w:rsidP="00FE6D4D">
      <w:pPr>
        <w:pStyle w:val="USTustnpkodeksu"/>
      </w:pPr>
      <w:r w:rsidRPr="00FE6D4D">
        <w:t>§ 2. W wezwaniu na rozprawę określa się termin, miejsce i przedmiot rozprawy oraz jakie czynności dowodowe zostaną na niej przeprowadzone.</w:t>
      </w:r>
    </w:p>
    <w:p w:rsidR="00FE6D4D" w:rsidRPr="00FE6D4D" w:rsidRDefault="00FE6D4D" w:rsidP="00FE6D4D">
      <w:pPr>
        <w:pStyle w:val="USTustnpkodeksu"/>
      </w:pPr>
      <w:r w:rsidRPr="00FE6D4D">
        <w:t>§ 3. Termin rozprawy powinien być tak wyznaczony, aby doręczenie wezwań nastąpiło przynajmniej na 7 dni przed rozprawą.</w:t>
      </w:r>
    </w:p>
    <w:p w:rsidR="00FE6D4D" w:rsidRPr="00FE6D4D" w:rsidRDefault="00FE6D4D" w:rsidP="00FE6D4D">
      <w:pPr>
        <w:pStyle w:val="ARTartustawynprozporzdzenia"/>
      </w:pPr>
      <w:r w:rsidRPr="00FE6D4D">
        <w:rPr>
          <w:rStyle w:val="Ppogrubienie"/>
        </w:rPr>
        <w:t>Art. 408.</w:t>
      </w:r>
      <w:r w:rsidRPr="00FE6D4D">
        <w:t> § 1. Rozprawą kieruje upoważniony do przeprowadzenia rozprawy pracownik organu podatkowego drugiej instancji, przed którym toczy się postępowanie podatkowe.</w:t>
      </w:r>
    </w:p>
    <w:p w:rsidR="00FE6D4D" w:rsidRPr="00FE6D4D" w:rsidRDefault="00FE6D4D" w:rsidP="00FE6D4D">
      <w:pPr>
        <w:pStyle w:val="USTustnpkodeksu"/>
      </w:pPr>
      <w:r w:rsidRPr="00FE6D4D">
        <w:t>§ 2. Gdy postępowanie toczy się przed samorządowym kolegium odwoławczym, rozprawą kieruje przewodniczący składu albo upoważniony członek tego kolegium.</w:t>
      </w:r>
    </w:p>
    <w:p w:rsidR="00FE6D4D" w:rsidRPr="00FE6D4D" w:rsidRDefault="00FE6D4D" w:rsidP="00FE6D4D">
      <w:pPr>
        <w:pStyle w:val="USTustnpkodeksu"/>
      </w:pPr>
      <w:r w:rsidRPr="00FE6D4D">
        <w:t>§ 3. W rozprawie  uczestniczy upoważniony pracownik organu podatkowego pierwszej instancji, od którego decyzji wniesiono odwołanie.</w:t>
      </w:r>
    </w:p>
    <w:p w:rsidR="00FE6D4D" w:rsidRPr="00FE6D4D" w:rsidRDefault="00FE6D4D" w:rsidP="00FE6D4D">
      <w:pPr>
        <w:pStyle w:val="ARTartustawynprozporzdzenia"/>
      </w:pPr>
      <w:r w:rsidRPr="00FE6D4D">
        <w:rPr>
          <w:rStyle w:val="Ppogrubienie"/>
        </w:rPr>
        <w:t>Art. 409.</w:t>
      </w:r>
      <w:r w:rsidRPr="00FE6D4D">
        <w:t> § 1. Nieobecność na rozprawie strony prawidłowo wezwanej nie stanowi przeszkody do jej przeprowadzenia.</w:t>
      </w:r>
    </w:p>
    <w:p w:rsidR="00FE6D4D" w:rsidRPr="00FE6D4D" w:rsidRDefault="00FE6D4D" w:rsidP="00FE6D4D">
      <w:pPr>
        <w:pStyle w:val="USTustnpkodeksu"/>
      </w:pPr>
      <w:r w:rsidRPr="00FE6D4D">
        <w:t>§ 2. Kierujący rozprawą odroczy ją, jeżeli stwierdzi poważne nieprawidłowości w wezwaniu strony na rozprawę, jeżeli niestawienie się strony zostało spowodowane przeszkodą trudną do przezwyciężenia, a także z innej ważnej przyczyny.</w:t>
      </w:r>
    </w:p>
    <w:p w:rsidR="00FE6D4D" w:rsidRPr="00FE6D4D" w:rsidRDefault="00FE6D4D" w:rsidP="00FE6D4D">
      <w:pPr>
        <w:pStyle w:val="ARTartustawynprozporzdzenia"/>
      </w:pPr>
      <w:r w:rsidRPr="00FE6D4D">
        <w:rPr>
          <w:rStyle w:val="Ppogrubienie"/>
        </w:rPr>
        <w:t>Art. 410.</w:t>
      </w:r>
      <w:r w:rsidRPr="00FE6D4D">
        <w:t> § 1. Na rozprawie strona może składać wyjaśnienia, zgłaszać wnioski, propozycje i zarzuty oraz przedstawiać dowody na ich poparcie. Ponadto strona może wypowiadać się co do wyników postępowania dowodowego oraz zadawać pytania świadkom, biegłym i innym stronom.</w:t>
      </w:r>
    </w:p>
    <w:p w:rsidR="00FE6D4D" w:rsidRPr="00FE6D4D" w:rsidRDefault="00FE6D4D" w:rsidP="00FE6D4D">
      <w:pPr>
        <w:pStyle w:val="USTustnpkodeksu"/>
      </w:pPr>
      <w:r w:rsidRPr="00FE6D4D">
        <w:t>§ 2. Kierujący rozprawą może uchylić zadawane świadkom, biegłym i stronom pytania, jeżeli nie mają one istotnego znaczenia dla sprawy. Jednakże na wniosek strony należy zamieścić w protokole treść uchylonego pytania.</w:t>
      </w:r>
    </w:p>
    <w:p w:rsidR="00FE6D4D" w:rsidRPr="00FE6D4D" w:rsidRDefault="00FE6D4D" w:rsidP="00FE6D4D">
      <w:pPr>
        <w:pStyle w:val="ROZDZODDZOZNoznaczenierozdziauluboddziau"/>
      </w:pPr>
      <w:r w:rsidRPr="00FE6D4D">
        <w:t>Rozdział 10</w:t>
      </w:r>
    </w:p>
    <w:p w:rsidR="00FE6D4D" w:rsidRPr="00FE6D4D" w:rsidRDefault="00FE6D4D" w:rsidP="00FE6D4D">
      <w:pPr>
        <w:pStyle w:val="ROZDZODDZPRZEDMprzedmiotregulacjirozdziauluboddziau"/>
      </w:pPr>
      <w:r w:rsidRPr="00FE6D4D">
        <w:t xml:space="preserve">Umowa podatkowa </w:t>
      </w:r>
    </w:p>
    <w:p w:rsidR="00FE6D4D" w:rsidRPr="00FE6D4D" w:rsidRDefault="00FE6D4D" w:rsidP="00FE6D4D">
      <w:pPr>
        <w:pStyle w:val="ARTartustawynprozporzdzenia"/>
      </w:pPr>
      <w:r w:rsidRPr="00FE6D4D">
        <w:rPr>
          <w:rStyle w:val="Ppogrubienie"/>
        </w:rPr>
        <w:t>Art. 411.</w:t>
      </w:r>
      <w:r w:rsidRPr="00FE6D4D">
        <w:t> § 1. Organ podatkowy i strona mogą, po dokonaniu uzgodnień, zawrzeć umowę podatkową.</w:t>
      </w:r>
    </w:p>
    <w:p w:rsidR="00FE6D4D" w:rsidRPr="00FE6D4D" w:rsidRDefault="00FE6D4D" w:rsidP="00FE6D4D">
      <w:pPr>
        <w:pStyle w:val="USTustnpkodeksu"/>
      </w:pPr>
      <w:r w:rsidRPr="00FE6D4D">
        <w:lastRenderedPageBreak/>
        <w:t>§ 2.  Umowa podatkowa zostaje zawarta w granicach prawa przez przyjęcie przez organ podatkowy oraz stronę ustaleń, w szczególności:</w:t>
      </w:r>
    </w:p>
    <w:p w:rsidR="00FE6D4D" w:rsidRPr="00FE6D4D" w:rsidRDefault="00FE6D4D" w:rsidP="00FE6D4D">
      <w:pPr>
        <w:pStyle w:val="PKTpunkt"/>
      </w:pPr>
      <w:r w:rsidRPr="00FE6D4D">
        <w:t>1)</w:t>
      </w:r>
      <w:r w:rsidRPr="00FE6D4D">
        <w:tab/>
        <w:t>w przypadku wątpliwości co do stanu faktycznego w sprawie, w tym wtedy gdy ich usunięcie w postępowaniu wiązałoby się z nadmiernymi trudnościami lub kosztami niewspółmiernymi do rezultatu;</w:t>
      </w:r>
    </w:p>
    <w:p w:rsidR="00FE6D4D" w:rsidRPr="00FE6D4D" w:rsidRDefault="00FE6D4D" w:rsidP="00FE6D4D">
      <w:pPr>
        <w:pStyle w:val="PKTpunkt"/>
      </w:pPr>
      <w:r w:rsidRPr="00FE6D4D">
        <w:t>2)</w:t>
      </w:r>
      <w:r w:rsidRPr="00FE6D4D">
        <w:tab/>
        <w:t>w przedmiocie charakteru albo wartości transakcji, czynności lub zdarzenia;</w:t>
      </w:r>
    </w:p>
    <w:p w:rsidR="00FE6D4D" w:rsidRPr="00FE6D4D" w:rsidRDefault="00FE6D4D" w:rsidP="00FE6D4D">
      <w:pPr>
        <w:pStyle w:val="PKTpunkt"/>
      </w:pPr>
      <w:r w:rsidRPr="00FE6D4D">
        <w:t>3)</w:t>
      </w:r>
      <w:r w:rsidRPr="00FE6D4D">
        <w:tab/>
        <w:t>w przedmiocie zastosowania ulg w spłacie podatków, w szczególności rodzaju ulgi, którą należy zastosować, oraz sposobu jej zastosowania;</w:t>
      </w:r>
    </w:p>
    <w:p w:rsidR="00FE6D4D" w:rsidRPr="00FE6D4D" w:rsidRDefault="00FE6D4D" w:rsidP="00FE6D4D">
      <w:pPr>
        <w:pStyle w:val="PKTpunkt"/>
      </w:pPr>
      <w:r w:rsidRPr="00FE6D4D">
        <w:t>4)</w:t>
      </w:r>
      <w:r w:rsidRPr="00FE6D4D">
        <w:tab/>
        <w:t>co do poszczególnych zagadnień wynikających w toku postępowania podatkowego;</w:t>
      </w:r>
    </w:p>
    <w:p w:rsidR="00FE6D4D" w:rsidRPr="00FE6D4D" w:rsidRDefault="00FE6D4D" w:rsidP="00FE6D4D">
      <w:pPr>
        <w:pStyle w:val="PKTpunkt"/>
      </w:pPr>
      <w:r w:rsidRPr="00FE6D4D">
        <w:t>5)</w:t>
      </w:r>
      <w:r w:rsidRPr="00FE6D4D">
        <w:tab/>
        <w:t>gdy przepis odrębny tak stanowi.</w:t>
      </w:r>
    </w:p>
    <w:p w:rsidR="00FE6D4D" w:rsidRPr="00FE6D4D" w:rsidRDefault="00FE6D4D" w:rsidP="00FE6D4D">
      <w:pPr>
        <w:pStyle w:val="USTustnpkodeksu"/>
      </w:pPr>
      <w:r w:rsidRPr="00FE6D4D">
        <w:t>§ 3. Umowa podatkowa nie może:</w:t>
      </w:r>
    </w:p>
    <w:p w:rsidR="00FE6D4D" w:rsidRPr="00FE6D4D" w:rsidRDefault="00FE6D4D" w:rsidP="00FE6D4D">
      <w:pPr>
        <w:pStyle w:val="PKTpunkt"/>
      </w:pPr>
      <w:r w:rsidRPr="00FE6D4D">
        <w:t>1)</w:t>
      </w:r>
      <w:r w:rsidRPr="00FE6D4D">
        <w:tab/>
        <w:t>polegać na ustaleniach dotyczących bezpośrednio wysokości wymiaru;</w:t>
      </w:r>
    </w:p>
    <w:p w:rsidR="00FE6D4D" w:rsidRPr="00FE6D4D" w:rsidRDefault="00FE6D4D" w:rsidP="00FE6D4D">
      <w:pPr>
        <w:pStyle w:val="PKTpunkt"/>
      </w:pPr>
      <w:r w:rsidRPr="00FE6D4D">
        <w:t>2)</w:t>
      </w:r>
      <w:r w:rsidRPr="00FE6D4D">
        <w:tab/>
        <w:t>dotyczyć przesłanek stwierdzenia unikania opodatkowania w rozumieniu art. 33 lub umownych klauzul przeciwko unikaniu opodatkowania, albo nadużycia prawa w rozumieniu art. 5 ust. 5 ustawy z dnia 11 marca 2004 r. o podatku od towarów i usług.</w:t>
      </w:r>
    </w:p>
    <w:p w:rsidR="00FE6D4D" w:rsidRPr="00FE6D4D" w:rsidRDefault="00FE6D4D" w:rsidP="00FE6D4D">
      <w:pPr>
        <w:pStyle w:val="USTustnpkodeksu"/>
      </w:pPr>
      <w:r w:rsidRPr="00FE6D4D">
        <w:t>§ 4. W sprawie odmowy zawarcia umowy podatkowej wydaje się postanowienie.</w:t>
      </w:r>
    </w:p>
    <w:p w:rsidR="00FE6D4D" w:rsidRPr="00FE6D4D" w:rsidRDefault="00FE6D4D" w:rsidP="00FE6D4D">
      <w:pPr>
        <w:pStyle w:val="ARTartustawynprozporzdzenia"/>
      </w:pPr>
      <w:r w:rsidRPr="00FE6D4D">
        <w:rPr>
          <w:rStyle w:val="Ppogrubienie"/>
        </w:rPr>
        <w:t>Art. 412.</w:t>
      </w:r>
      <w:r w:rsidRPr="00FE6D4D">
        <w:t> § 1. W celu zawarcia umowy podatkowej organ podatkowy może zorganizować spotkanie uzgodnieniowe. Ze spotkania uzgodnieniowego sporządza się protokół. Przebieg spotkania uzgodnieniowego może być ponadto utrwalony za pomocą aparatury rejestrującej obraz i dźwięk, w tym na informatycznych nośnikach danych.</w:t>
      </w:r>
    </w:p>
    <w:p w:rsidR="00FE6D4D" w:rsidRPr="00FE6D4D" w:rsidRDefault="00FE6D4D" w:rsidP="00FE6D4D">
      <w:pPr>
        <w:pStyle w:val="USTustnpkodeksu"/>
      </w:pPr>
      <w:r w:rsidRPr="00FE6D4D">
        <w:t>§ 2. Przed zawarciem umowy podatkowej organ podatkowy może zwrócić się do Szefa Krajowej Administracji Skarbowej o opinię w sprawie zasadności zawarcia tej umowy. Niewydanie przez Szefa Krajowej Administracji Skarbowej opinii w terminie 21 dni od dnia zwrócenia się o nią przez organ podatkowy uważa się za równoznaczne z opinią o zasadności zawarcia umowy podatkowej.</w:t>
      </w:r>
    </w:p>
    <w:p w:rsidR="00FE6D4D" w:rsidRPr="00FE6D4D" w:rsidRDefault="00FE6D4D" w:rsidP="00FE6D4D">
      <w:pPr>
        <w:pStyle w:val="USTustnpkodeksu"/>
      </w:pPr>
      <w:r w:rsidRPr="00FE6D4D">
        <w:t>§ 3. Z zawarcia umowy podatkowej sporządza się protokół. Odpis protokołu doręcza się stronie.</w:t>
      </w:r>
    </w:p>
    <w:p w:rsidR="00FE6D4D" w:rsidRPr="00FE6D4D" w:rsidRDefault="00FE6D4D" w:rsidP="00FE6D4D">
      <w:pPr>
        <w:pStyle w:val="ARTartustawynprozporzdzenia"/>
      </w:pPr>
      <w:r w:rsidRPr="00FE6D4D">
        <w:rPr>
          <w:rStyle w:val="Ppogrubienie"/>
        </w:rPr>
        <w:t>Art. 413.</w:t>
      </w:r>
      <w:r w:rsidRPr="00FE6D4D">
        <w:t> § 1. Organ podatkowy jest związany ustaleniami wynikającymi z umowy podatkowej.</w:t>
      </w:r>
    </w:p>
    <w:p w:rsidR="00FE6D4D" w:rsidRPr="00FE6D4D" w:rsidRDefault="00FE6D4D" w:rsidP="00FE6D4D">
      <w:pPr>
        <w:pStyle w:val="USTustnpkodeksu"/>
      </w:pPr>
      <w:r w:rsidRPr="00FE6D4D">
        <w:t xml:space="preserve">§ 2. Nie są wiążące ustalenia wynikające z umowy podatkowej zawartej z naruszeniem przepisów prawa lub co do której zaistniały przesłanki uzasadniające wznowienie </w:t>
      </w:r>
      <w:r w:rsidRPr="00FE6D4D">
        <w:lastRenderedPageBreak/>
        <w:t>postępowania lub stwierdzenie nieważności decyzji. Przepisy art. 488 § 1 i art. 494 stosuje się odpowiednio.</w:t>
      </w:r>
    </w:p>
    <w:p w:rsidR="00FE6D4D" w:rsidRPr="00FE6D4D" w:rsidRDefault="00FE6D4D" w:rsidP="00FE6D4D">
      <w:pPr>
        <w:pStyle w:val="USTustnpkodeksu"/>
      </w:pPr>
      <w:r w:rsidRPr="00FE6D4D">
        <w:t>§ 3. W przypadku gdy wznowienie postępowania jest możliwe tylko na wniosek strony, ustalenia wynikające z umowy podatkowej nie są wiążące tylko w przypadku, gdy strona o to wystąpi.</w:t>
      </w:r>
    </w:p>
    <w:p w:rsidR="00FE6D4D" w:rsidRPr="00FE6D4D" w:rsidRDefault="00FE6D4D" w:rsidP="00FE6D4D">
      <w:pPr>
        <w:pStyle w:val="USTustnpkodeksu"/>
      </w:pPr>
      <w:r w:rsidRPr="00FE6D4D">
        <w:t>§ 4. Organ podatkowy może nie uwzględnić ustaleń wynikających z umowy podatkowej w decyzji wymiarowej wydanej w wyniku procedury wzajemnego porozumiewania lub procedury arbitrażowej, prowadzonej na podstawie ratyfikowanej umowy o unikaniu podwójnego opodatkowania lub innej ratyfikowanej umowy międzynarodowej, której stroną jest Rzeczpospolita Polska.</w:t>
      </w:r>
    </w:p>
    <w:p w:rsidR="00FE6D4D" w:rsidRPr="00FE6D4D" w:rsidRDefault="00FE6D4D" w:rsidP="00FE6D4D">
      <w:pPr>
        <w:pStyle w:val="USTustnpkodeksu"/>
      </w:pPr>
      <w:r w:rsidRPr="00FE6D4D">
        <w:t>§ 5. Organ podatkowy może nie uwzględnić ustaleń wynikających z umowy podatkowej w decyzji wymiarowej wydanej z zastosowaniem:</w:t>
      </w:r>
    </w:p>
    <w:p w:rsidR="00FE6D4D" w:rsidRPr="00FE6D4D" w:rsidRDefault="00FE6D4D" w:rsidP="00FE6D4D">
      <w:pPr>
        <w:pStyle w:val="PKTpunkt"/>
      </w:pPr>
      <w:r w:rsidRPr="00FE6D4D">
        <w:t>1)</w:t>
      </w:r>
      <w:r w:rsidRPr="00FE6D4D">
        <w:tab/>
        <w:t xml:space="preserve">art. 33; </w:t>
      </w:r>
    </w:p>
    <w:p w:rsidR="00FE6D4D" w:rsidRPr="00FE6D4D" w:rsidRDefault="00FE6D4D" w:rsidP="00FE6D4D">
      <w:pPr>
        <w:pStyle w:val="PKTpunkt"/>
      </w:pPr>
      <w:r w:rsidRPr="00FE6D4D">
        <w:t>2)</w:t>
      </w:r>
      <w:r w:rsidRPr="00FE6D4D">
        <w:tab/>
        <w:t>art. 5 ust. 5 ustawy z dnia 11 marca 2004 r. o podatku od towarów i usług;</w:t>
      </w:r>
    </w:p>
    <w:p w:rsidR="00FE6D4D" w:rsidRPr="00FE6D4D" w:rsidRDefault="00FE6D4D" w:rsidP="00FE6D4D">
      <w:pPr>
        <w:pStyle w:val="PKTpunkt"/>
      </w:pPr>
      <w:r w:rsidRPr="00FE6D4D">
        <w:t>3)</w:t>
      </w:r>
      <w:r w:rsidRPr="00FE6D4D">
        <w:tab/>
        <w:t xml:space="preserve">innych przepisów przeciwko unikaniu opodatkowania; </w:t>
      </w:r>
    </w:p>
    <w:p w:rsidR="00FE6D4D" w:rsidRPr="00FE6D4D" w:rsidRDefault="00FE6D4D" w:rsidP="00FE6D4D">
      <w:pPr>
        <w:pStyle w:val="PKTpunkt"/>
      </w:pPr>
      <w:r w:rsidRPr="00FE6D4D">
        <w:t xml:space="preserve">4) </w:t>
      </w:r>
      <w:r w:rsidRPr="00FE6D4D">
        <w:tab/>
        <w:t>środków ograniczających umowne korzyści.</w:t>
      </w:r>
    </w:p>
    <w:p w:rsidR="00FE6D4D" w:rsidRPr="00FE6D4D" w:rsidRDefault="00FE6D4D" w:rsidP="00FE6D4D">
      <w:pPr>
        <w:pStyle w:val="ARTartustawynprozporzdzenia"/>
      </w:pPr>
      <w:r w:rsidRPr="00FE6D4D">
        <w:rPr>
          <w:rStyle w:val="Ppogrubienie"/>
        </w:rPr>
        <w:t>Art. 414.</w:t>
      </w:r>
      <w:r w:rsidRPr="00FE6D4D">
        <w:t> Przepisy o umowie podatkowej stosuje się odpowiednio do uzgodnień dokonywanych na podstawie przepisów odrębnych.</w:t>
      </w:r>
    </w:p>
    <w:p w:rsidR="00FE6D4D" w:rsidRPr="00FE6D4D" w:rsidRDefault="00FE6D4D" w:rsidP="00FE6D4D">
      <w:pPr>
        <w:pStyle w:val="ROZDZODDZOZNoznaczenierozdziauluboddziau"/>
      </w:pPr>
      <w:r w:rsidRPr="00FE6D4D">
        <w:t>Rozdział 11</w:t>
      </w:r>
    </w:p>
    <w:p w:rsidR="00FE6D4D" w:rsidRPr="00FE6D4D" w:rsidRDefault="00FE6D4D" w:rsidP="00FE6D4D">
      <w:pPr>
        <w:pStyle w:val="ROZDZODDZPRZEDMprzedmiotregulacjirozdziauluboddziau"/>
      </w:pPr>
      <w:r w:rsidRPr="00FE6D4D">
        <w:t xml:space="preserve">Mediacja </w:t>
      </w:r>
    </w:p>
    <w:p w:rsidR="00FE6D4D" w:rsidRPr="00FE6D4D" w:rsidRDefault="00FE6D4D" w:rsidP="00FE6D4D">
      <w:pPr>
        <w:pStyle w:val="ARTartustawynprozporzdzenia"/>
      </w:pPr>
      <w:r w:rsidRPr="00FE6D4D">
        <w:rPr>
          <w:rStyle w:val="Ppogrubienie"/>
        </w:rPr>
        <w:t>Art. 415.</w:t>
      </w:r>
      <w:r w:rsidRPr="00FE6D4D">
        <w:t> § 1. W przypadkach, w których może być zawarta umowa podatkowa i w celu doprowadzenia do jej zawarcia, może zostać przeprowadzona mediacja.</w:t>
      </w:r>
    </w:p>
    <w:p w:rsidR="00FE6D4D" w:rsidRPr="00FE6D4D" w:rsidRDefault="00FE6D4D" w:rsidP="00FE6D4D">
      <w:pPr>
        <w:pStyle w:val="USTustnpkodeksu"/>
      </w:pPr>
      <w:r w:rsidRPr="00FE6D4D">
        <w:t>§ 2. Organ podatkowy może skierować sprawę do mediacji na wniosek lub z urzędu za zgodą strony. Wniosek strony o skierowanie sprawy do mediacji zawiera także wskazanie jej przedmiotu.</w:t>
      </w:r>
    </w:p>
    <w:p w:rsidR="00FE6D4D" w:rsidRPr="00FE6D4D" w:rsidRDefault="00FE6D4D" w:rsidP="00FE6D4D">
      <w:pPr>
        <w:pStyle w:val="USTustnpkodeksu"/>
      </w:pPr>
      <w:r w:rsidRPr="00FE6D4D">
        <w:t>§ 3. Mediacja jest dobrowolna dla organu podatkowego i strony.</w:t>
      </w:r>
    </w:p>
    <w:p w:rsidR="00FE6D4D" w:rsidRPr="00FE6D4D" w:rsidRDefault="00FE6D4D" w:rsidP="00FE6D4D">
      <w:pPr>
        <w:pStyle w:val="USTustnpkodeksu"/>
      </w:pPr>
      <w:r w:rsidRPr="00FE6D4D">
        <w:t>§ 4. Przebieg mediacji jest jawny wyłącznie dla organu podatkowego, strony i mediatora.</w:t>
      </w:r>
    </w:p>
    <w:p w:rsidR="00FE6D4D" w:rsidRPr="00FE6D4D" w:rsidRDefault="00FE6D4D" w:rsidP="00FE6D4D">
      <w:pPr>
        <w:pStyle w:val="ARTartustawynprozporzdzenia"/>
      </w:pPr>
      <w:r w:rsidRPr="00FE6D4D">
        <w:rPr>
          <w:rStyle w:val="Ppogrubienie"/>
        </w:rPr>
        <w:t>Art. 416.</w:t>
      </w:r>
      <w:r w:rsidRPr="00FE6D4D">
        <w:t> § 1. Organ podatkowy kieruje sprawę do mediacji lub odmawia jej skierowania w drodze postanowienia.</w:t>
      </w:r>
    </w:p>
    <w:p w:rsidR="00FE6D4D" w:rsidRPr="00FE6D4D" w:rsidRDefault="00FE6D4D" w:rsidP="00FE6D4D">
      <w:pPr>
        <w:pStyle w:val="USTustnpkodeksu"/>
      </w:pPr>
      <w:r w:rsidRPr="00FE6D4D">
        <w:t>§ 2. Przed wydaniem postanowienia o skierowaniu sprawy do mediacji organ podatkowy:</w:t>
      </w:r>
    </w:p>
    <w:p w:rsidR="00FE6D4D" w:rsidRPr="00FE6D4D" w:rsidRDefault="00FE6D4D" w:rsidP="00FE6D4D">
      <w:pPr>
        <w:pStyle w:val="PKTpunkt"/>
      </w:pPr>
      <w:r w:rsidRPr="00FE6D4D">
        <w:lastRenderedPageBreak/>
        <w:t>1)</w:t>
      </w:r>
      <w:r w:rsidRPr="00FE6D4D">
        <w:tab/>
        <w:t>wyjaśnia stronie cele i zasady mediacji;</w:t>
      </w:r>
    </w:p>
    <w:p w:rsidR="00FE6D4D" w:rsidRPr="00FE6D4D" w:rsidRDefault="00FE6D4D" w:rsidP="00FE6D4D">
      <w:pPr>
        <w:pStyle w:val="PKTpunkt"/>
      </w:pPr>
      <w:r w:rsidRPr="00FE6D4D">
        <w:t>2)</w:t>
      </w:r>
      <w:r w:rsidRPr="00FE6D4D">
        <w:tab/>
        <w:t>informuje stronę o wysokości przewidywanych kosztów mediacji;</w:t>
      </w:r>
    </w:p>
    <w:p w:rsidR="00FE6D4D" w:rsidRPr="00FE6D4D" w:rsidRDefault="00FE6D4D" w:rsidP="00FE6D4D">
      <w:pPr>
        <w:pStyle w:val="PKTpunkt"/>
      </w:pPr>
      <w:r w:rsidRPr="00FE6D4D">
        <w:t>3)</w:t>
      </w:r>
      <w:r w:rsidRPr="00FE6D4D">
        <w:tab/>
        <w:t>przyjmuje od strony zgodę na udział w mediacji, udostępnia stronie  listę mediatorów, o której mowa w art. 418 § 1,  oraz uzgadnia z nią osobę mediatora;</w:t>
      </w:r>
    </w:p>
    <w:p w:rsidR="00FE6D4D" w:rsidRPr="00FE6D4D" w:rsidRDefault="00FE6D4D" w:rsidP="00FE6D4D">
      <w:pPr>
        <w:pStyle w:val="PKTpunkt"/>
      </w:pPr>
      <w:r w:rsidRPr="00FE6D4D">
        <w:t>4)</w:t>
      </w:r>
      <w:r w:rsidRPr="00FE6D4D">
        <w:tab/>
        <w:t>odbiera od mediatora zgodę na prowadzenie mediacji.</w:t>
      </w:r>
    </w:p>
    <w:p w:rsidR="00FE6D4D" w:rsidRPr="00FE6D4D" w:rsidRDefault="00FE6D4D" w:rsidP="00FE6D4D">
      <w:pPr>
        <w:pStyle w:val="USTustnpkodeksu"/>
      </w:pPr>
      <w:r w:rsidRPr="00FE6D4D">
        <w:t>§ 3. Strona i mediator mogą wyrazić zgodę, o której mowa w § 2 pkt 3 i 4, w dowolnej formie, także ustnie do protokołu.</w:t>
      </w:r>
    </w:p>
    <w:p w:rsidR="00FE6D4D" w:rsidRPr="00FE6D4D" w:rsidRDefault="00FE6D4D" w:rsidP="00FE6D4D">
      <w:pPr>
        <w:pStyle w:val="USTustnpkodeksu"/>
      </w:pPr>
      <w:r w:rsidRPr="00FE6D4D">
        <w:t>§ 4. Mediator może odmówić prowadzenia mediacji tylko z ważnych powodów.</w:t>
      </w:r>
    </w:p>
    <w:p w:rsidR="00FE6D4D" w:rsidRPr="00FE6D4D" w:rsidRDefault="00FE6D4D" w:rsidP="00FE6D4D">
      <w:pPr>
        <w:pStyle w:val="USTustnpkodeksu"/>
      </w:pPr>
      <w:r w:rsidRPr="00FE6D4D">
        <w:t>§ 5. Postanowienie o skierowaniu sprawy do mediacji zawiera:</w:t>
      </w:r>
    </w:p>
    <w:p w:rsidR="00FE6D4D" w:rsidRPr="00FE6D4D" w:rsidRDefault="00FE6D4D" w:rsidP="00FE6D4D">
      <w:pPr>
        <w:pStyle w:val="PKTpunkt"/>
      </w:pPr>
      <w:r w:rsidRPr="00FE6D4D">
        <w:t>1)</w:t>
      </w:r>
      <w:r w:rsidRPr="00FE6D4D">
        <w:tab/>
        <w:t>oznaczenie organu podatkowego;</w:t>
      </w:r>
    </w:p>
    <w:p w:rsidR="00FE6D4D" w:rsidRPr="00FE6D4D" w:rsidRDefault="00FE6D4D" w:rsidP="00FE6D4D">
      <w:pPr>
        <w:pStyle w:val="PKTpunkt"/>
      </w:pPr>
      <w:r w:rsidRPr="00FE6D4D">
        <w:t>2)</w:t>
      </w:r>
      <w:r w:rsidRPr="00FE6D4D">
        <w:tab/>
        <w:t>oznaczenie strony, a jeżeli stroną jest osoba prawna lub jednostka organizacyjna niemająca osobowości prawnej;</w:t>
      </w:r>
    </w:p>
    <w:p w:rsidR="00FE6D4D" w:rsidRPr="00FE6D4D" w:rsidRDefault="00FE6D4D" w:rsidP="00FE6D4D">
      <w:pPr>
        <w:pStyle w:val="PKTpunkt"/>
      </w:pPr>
      <w:r w:rsidRPr="00FE6D4D">
        <w:t>3)</w:t>
      </w:r>
      <w:r w:rsidRPr="00FE6D4D">
        <w:tab/>
        <w:t>przedmiot i zakres mediacji;</w:t>
      </w:r>
    </w:p>
    <w:p w:rsidR="00FE6D4D" w:rsidRPr="00FE6D4D" w:rsidRDefault="00FE6D4D" w:rsidP="00FE6D4D">
      <w:pPr>
        <w:pStyle w:val="PKTpunkt"/>
      </w:pPr>
      <w:r w:rsidRPr="00FE6D4D">
        <w:t>4)</w:t>
      </w:r>
      <w:r w:rsidRPr="00FE6D4D">
        <w:tab/>
        <w:t>imię i nazwisko mediatora powołanego do prowadzenia mediacji;</w:t>
      </w:r>
    </w:p>
    <w:p w:rsidR="00FE6D4D" w:rsidRPr="00FE6D4D" w:rsidRDefault="00FE6D4D" w:rsidP="00FE6D4D">
      <w:pPr>
        <w:pStyle w:val="PKTpunkt"/>
      </w:pPr>
      <w:r w:rsidRPr="00FE6D4D">
        <w:t>5)</w:t>
      </w:r>
      <w:r w:rsidRPr="00FE6D4D">
        <w:tab/>
        <w:t>termin zakończenia mediacji;</w:t>
      </w:r>
    </w:p>
    <w:p w:rsidR="00FE6D4D" w:rsidRPr="00FE6D4D" w:rsidRDefault="00FE6D4D" w:rsidP="00FE6D4D">
      <w:pPr>
        <w:pStyle w:val="PKTpunkt"/>
      </w:pPr>
      <w:r w:rsidRPr="00FE6D4D">
        <w:t>6)</w:t>
      </w:r>
      <w:r w:rsidRPr="00FE6D4D">
        <w:tab/>
        <w:t>pouczenie o możliwości wyrażenia sprzeciwu wobec zapoznania się przez mediatora z aktami sprawy.</w:t>
      </w:r>
    </w:p>
    <w:p w:rsidR="00FE6D4D" w:rsidRPr="00FE6D4D" w:rsidRDefault="00FE6D4D" w:rsidP="00FE6D4D">
      <w:pPr>
        <w:pStyle w:val="USTustnpkodeksu"/>
      </w:pPr>
      <w:r w:rsidRPr="00FE6D4D">
        <w:t>§ 6. Postanowienie o skierowaniu sprawy do mediacji doręcza się stronie oraz mediatorowi.</w:t>
      </w:r>
    </w:p>
    <w:p w:rsidR="00FE6D4D" w:rsidRPr="00FE6D4D" w:rsidRDefault="00FE6D4D" w:rsidP="00FE6D4D">
      <w:pPr>
        <w:pStyle w:val="USTustnpkodeksu"/>
      </w:pPr>
      <w:r w:rsidRPr="00FE6D4D">
        <w:t>§ 7. Niezwłocznie po doręczeniu postanowienia o skierowaniu sprawy do mediacji organ podatkowy przekazuje mediatorowi dane kontaktowe strony lub jej pełnomocnika.</w:t>
      </w:r>
    </w:p>
    <w:p w:rsidR="00FE6D4D" w:rsidRPr="00FE6D4D" w:rsidRDefault="00FE6D4D" w:rsidP="00FE6D4D">
      <w:pPr>
        <w:pStyle w:val="USTustnpkodeksu"/>
      </w:pPr>
      <w:r w:rsidRPr="00FE6D4D">
        <w:t>§ 8. Termin, o którym mowa w § 5 pkt 5, nie może przekraczać dwóch miesięcy od dnia wszczęcia mediacji.</w:t>
      </w:r>
    </w:p>
    <w:p w:rsidR="00FE6D4D" w:rsidRPr="00FE6D4D" w:rsidRDefault="00FE6D4D" w:rsidP="00FE6D4D">
      <w:pPr>
        <w:pStyle w:val="USTustnpkodeksu"/>
      </w:pPr>
      <w:r w:rsidRPr="00FE6D4D">
        <w:t>§ 9. Na wniosek mediatora za zgodą strony organ podatkowy może przedłużyć termin, o którym mowa w § 5 pkt 5, na czas niezbędny do zakończenia mediacji. W sprawie przedłużenia terminu wydaje się postanowienie.</w:t>
      </w:r>
    </w:p>
    <w:p w:rsidR="00FE6D4D" w:rsidRPr="00FE6D4D" w:rsidRDefault="00FE6D4D" w:rsidP="00FE6D4D">
      <w:pPr>
        <w:pStyle w:val="ARTartustawynprozporzdzenia"/>
      </w:pPr>
      <w:r w:rsidRPr="00FE6D4D">
        <w:rPr>
          <w:rStyle w:val="Ppogrubienie"/>
        </w:rPr>
        <w:t>Art. 417.</w:t>
      </w:r>
      <w:r w:rsidRPr="00FE6D4D">
        <w:t> § 1. Mediację prowadzi mediator.</w:t>
      </w:r>
    </w:p>
    <w:p w:rsidR="00FE6D4D" w:rsidRPr="00FE6D4D" w:rsidRDefault="00FE6D4D" w:rsidP="00FE6D4D">
      <w:pPr>
        <w:pStyle w:val="USTustnpkodeksu"/>
      </w:pPr>
      <w:r w:rsidRPr="00FE6D4D">
        <w:t>§ 2. Mediatorem może być osoba wpisana na listę mediatorów.</w:t>
      </w:r>
    </w:p>
    <w:p w:rsidR="00FE6D4D" w:rsidRPr="00FE6D4D" w:rsidRDefault="00FE6D4D" w:rsidP="00FE6D4D">
      <w:pPr>
        <w:pStyle w:val="USTustnpkodeksu"/>
      </w:pPr>
      <w:r w:rsidRPr="00FE6D4D">
        <w:t>§ 3. Na listę mediatorów może być wpisana   osoba, która:</w:t>
      </w:r>
    </w:p>
    <w:p w:rsidR="00FE6D4D" w:rsidRPr="00FE6D4D" w:rsidRDefault="00FE6D4D" w:rsidP="00FE6D4D">
      <w:pPr>
        <w:pStyle w:val="PKTpunkt"/>
      </w:pPr>
      <w:r w:rsidRPr="00FE6D4D">
        <w:t>1)</w:t>
      </w:r>
      <w:r w:rsidRPr="00FE6D4D">
        <w:tab/>
        <w:t xml:space="preserve">posiada obywatelstwo polskie, obywatelstwo innego państwa członkowskiego Unii Europejskiej, państwa członkowskiego Europejskiego Porozumienia o Wolnym Handlu (EFTA) – strony umowy o Europejskim Obszarze Gospodarczym lub Konfederacji Szwajcarskiej albo obywatelstwo innego państwa, jeżeli na podstawie przepisów prawa </w:t>
      </w:r>
      <w:r w:rsidRPr="00FE6D4D">
        <w:lastRenderedPageBreak/>
        <w:t>Unii Europejskiej przysługuje jej prawo podjęcia zatrudnienia lub samozatrudnienia na terytorium Rzeczypospolitej Polskiej na zasadach określonych w tych przepisach;</w:t>
      </w:r>
    </w:p>
    <w:p w:rsidR="00FE6D4D" w:rsidRPr="00FE6D4D" w:rsidRDefault="00FE6D4D" w:rsidP="00FE6D4D">
      <w:pPr>
        <w:pStyle w:val="PKTpunkt"/>
      </w:pPr>
      <w:r w:rsidRPr="00FE6D4D">
        <w:t>2)</w:t>
      </w:r>
      <w:r w:rsidRPr="00FE6D4D">
        <w:tab/>
        <w:t>korzysta w pełni z praw publicznych i ma pełną zdolność do czynności prawnych;</w:t>
      </w:r>
    </w:p>
    <w:p w:rsidR="00FE6D4D" w:rsidRPr="00FE6D4D" w:rsidRDefault="00FE6D4D" w:rsidP="00FE6D4D">
      <w:pPr>
        <w:pStyle w:val="PKTpunkt"/>
      </w:pPr>
      <w:r w:rsidRPr="00FE6D4D">
        <w:t>3)</w:t>
      </w:r>
      <w:r w:rsidRPr="00FE6D4D">
        <w:tab/>
        <w:t>ukończyła 35 lat;</w:t>
      </w:r>
    </w:p>
    <w:p w:rsidR="00FE6D4D" w:rsidRPr="00FE6D4D" w:rsidRDefault="00FE6D4D" w:rsidP="00FE6D4D">
      <w:pPr>
        <w:pStyle w:val="PKTpunkt"/>
      </w:pPr>
      <w:r w:rsidRPr="00FE6D4D">
        <w:t>4)</w:t>
      </w:r>
      <w:r w:rsidRPr="00FE6D4D">
        <w:tab/>
        <w:t>zna język polski w mowie i piśmie;</w:t>
      </w:r>
    </w:p>
    <w:p w:rsidR="00FE6D4D" w:rsidRPr="00FE6D4D" w:rsidRDefault="00FE6D4D" w:rsidP="00FE6D4D">
      <w:pPr>
        <w:pStyle w:val="PKTpunkt"/>
      </w:pPr>
      <w:r w:rsidRPr="00FE6D4D">
        <w:t>5)</w:t>
      </w:r>
      <w:r w:rsidRPr="00FE6D4D">
        <w:tab/>
        <w:t>nie była prawomocnie skazana za umyślne przestępstwo lub umyślne przestępstwo skarbowe;</w:t>
      </w:r>
    </w:p>
    <w:p w:rsidR="00FE6D4D" w:rsidRPr="00FE6D4D" w:rsidRDefault="00FE6D4D" w:rsidP="00FE6D4D">
      <w:pPr>
        <w:pStyle w:val="PKTpunkt"/>
      </w:pPr>
      <w:r w:rsidRPr="00FE6D4D">
        <w:t>6)</w:t>
      </w:r>
      <w:r w:rsidRPr="00FE6D4D">
        <w:tab/>
        <w:t>posiada umiejętności i wiedzę w zakresie przeprowadzania mediacji, rozwiązywania konfliktów i nawiązywania kontaktów międzyludzkich;</w:t>
      </w:r>
    </w:p>
    <w:p w:rsidR="00FE6D4D" w:rsidRPr="00FE6D4D" w:rsidRDefault="00FE6D4D" w:rsidP="00FE6D4D">
      <w:pPr>
        <w:pStyle w:val="PKTpunkt"/>
      </w:pPr>
      <w:r w:rsidRPr="00FE6D4D">
        <w:t>7)</w:t>
      </w:r>
      <w:r w:rsidRPr="00FE6D4D">
        <w:tab/>
        <w:t>posiada wyższe wykształcenie;</w:t>
      </w:r>
    </w:p>
    <w:p w:rsidR="00FE6D4D" w:rsidRPr="00FE6D4D" w:rsidRDefault="00FE6D4D" w:rsidP="00FE6D4D">
      <w:pPr>
        <w:pStyle w:val="PKTpunkt"/>
      </w:pPr>
      <w:r w:rsidRPr="00FE6D4D">
        <w:t>8)</w:t>
      </w:r>
      <w:r w:rsidRPr="00FE6D4D">
        <w:tab/>
        <w:t>daje rękojmię należytego wykonywania obowiązków.</w:t>
      </w:r>
    </w:p>
    <w:p w:rsidR="00FE6D4D" w:rsidRPr="00FE6D4D" w:rsidRDefault="00FE6D4D" w:rsidP="00FE6D4D">
      <w:pPr>
        <w:pStyle w:val="USTustnpkodeksu"/>
      </w:pPr>
      <w:r w:rsidRPr="00FE6D4D">
        <w:t xml:space="preserve">§ 4. Mediatorem nie może być sędzia sądu administracyjnego, z wyłączeniem  sędziego w stanie spoczynku, osoba zatrudniona lub pełniąca służbę w jednostce organizacyjnej Krajowej Administracji Skarbowej oraz pracownik urzędu obsługującego organ podatkowy. </w:t>
      </w:r>
    </w:p>
    <w:p w:rsidR="00FE6D4D" w:rsidRPr="00FE6D4D" w:rsidRDefault="00FE6D4D" w:rsidP="00FE6D4D">
      <w:pPr>
        <w:pStyle w:val="USTustnpkodeksu"/>
      </w:pPr>
      <w:r w:rsidRPr="00FE6D4D">
        <w:t>§ 5. Do mediatora stosuje się odpowiednio przepisy art. 95 § 1–5.</w:t>
      </w:r>
    </w:p>
    <w:p w:rsidR="00FE6D4D" w:rsidRPr="00FE6D4D" w:rsidRDefault="00FE6D4D" w:rsidP="00FE6D4D">
      <w:pPr>
        <w:pStyle w:val="ARTartustawynprozporzdzenia"/>
      </w:pPr>
      <w:r w:rsidRPr="00FE6D4D">
        <w:rPr>
          <w:rStyle w:val="Ppogrubienie"/>
        </w:rPr>
        <w:t>Art. 418.</w:t>
      </w:r>
      <w:r w:rsidRPr="00FE6D4D">
        <w:t xml:space="preserve"> § 1. Listę mediatorów prowadzi Szef Krajowej Administracji Skarbowej. </w:t>
      </w:r>
    </w:p>
    <w:p w:rsidR="00FE6D4D" w:rsidRPr="00FE6D4D" w:rsidRDefault="00FE6D4D" w:rsidP="00FE6D4D">
      <w:pPr>
        <w:pStyle w:val="USTustnpkodeksu"/>
      </w:pPr>
      <w:r w:rsidRPr="00FE6D4D">
        <w:t>§ 2. Szef Krajowej Administracji Skarbowej dokonuje wpisu na listę każdej osoby spełniającej warunki, o których mowa w art. 417 § 2 i 3.</w:t>
      </w:r>
    </w:p>
    <w:p w:rsidR="00FE6D4D" w:rsidRPr="00FE6D4D" w:rsidRDefault="00FE6D4D" w:rsidP="00FE6D4D">
      <w:pPr>
        <w:pStyle w:val="USTustnpkodeksu"/>
      </w:pPr>
      <w:r w:rsidRPr="00FE6D4D">
        <w:t>§ 3. W sprawie wpisu na listę mediatorów i skreślenia z tej listy Szef Krajowej Administracji Skarbowej wydaje decyzję.</w:t>
      </w:r>
    </w:p>
    <w:p w:rsidR="00FE6D4D" w:rsidRPr="00FE6D4D" w:rsidRDefault="00FE6D4D" w:rsidP="00FE6D4D">
      <w:pPr>
        <w:pStyle w:val="USTustnpkodeksu"/>
      </w:pPr>
      <w:r w:rsidRPr="00FE6D4D">
        <w:t>§ 4. Wpis na listę mediatorów następuje na wniosek osoby, o której mowa w art. 417 § 3.</w:t>
      </w:r>
    </w:p>
    <w:p w:rsidR="00FE6D4D" w:rsidRPr="00FE6D4D" w:rsidRDefault="00FE6D4D" w:rsidP="00FE6D4D">
      <w:pPr>
        <w:pStyle w:val="USTustnpkodeksu"/>
      </w:pPr>
      <w:r w:rsidRPr="00FE6D4D">
        <w:t>§ 5. Do wniosku dołącza się :</w:t>
      </w:r>
    </w:p>
    <w:p w:rsidR="00FE6D4D" w:rsidRPr="00FE6D4D" w:rsidRDefault="00FE6D4D" w:rsidP="00FE6D4D">
      <w:pPr>
        <w:pStyle w:val="PKTpunkt"/>
      </w:pPr>
      <w:r w:rsidRPr="00FE6D4D">
        <w:t>1)</w:t>
      </w:r>
      <w:r w:rsidRPr="00FE6D4D">
        <w:tab/>
        <w:t>dokumenty potwierdzające spełnienie warunków, o których mowa w art. 417 § 3 pkt 1, 3, 5-7;</w:t>
      </w:r>
    </w:p>
    <w:p w:rsidR="00FE6D4D" w:rsidRPr="00FE6D4D" w:rsidRDefault="00FE6D4D" w:rsidP="00FE6D4D">
      <w:pPr>
        <w:pStyle w:val="PKTpunkt"/>
      </w:pPr>
      <w:r w:rsidRPr="00FE6D4D">
        <w:t>2)</w:t>
      </w:r>
      <w:r w:rsidRPr="00FE6D4D">
        <w:tab/>
        <w:t>oświadczenie o spełnieniu warunków, o których mowa w art. 417 § 3 pkt 2 i 4 ustawy,</w:t>
      </w:r>
    </w:p>
    <w:p w:rsidR="00FE6D4D" w:rsidRPr="00FE6D4D" w:rsidRDefault="00FE6D4D" w:rsidP="00FE6D4D">
      <w:pPr>
        <w:pStyle w:val="PKTpunkt"/>
      </w:pPr>
      <w:r w:rsidRPr="00FE6D4D">
        <w:t>3)</w:t>
      </w:r>
      <w:r w:rsidRPr="00FE6D4D">
        <w:tab/>
        <w:t>wskazanie adresu do doręczeń w kraju, adresu elektronicznego i numeru telefonu.</w:t>
      </w:r>
    </w:p>
    <w:p w:rsidR="00FE6D4D" w:rsidRPr="00FE6D4D" w:rsidRDefault="00FE6D4D" w:rsidP="00FE6D4D">
      <w:pPr>
        <w:pStyle w:val="ARTartustawynprozporzdzenia"/>
      </w:pPr>
      <w:r w:rsidRPr="00FE6D4D">
        <w:rPr>
          <w:rStyle w:val="Ppogrubienie"/>
        </w:rPr>
        <w:t>Art. 419.</w:t>
      </w:r>
      <w:r w:rsidRPr="00FE6D4D">
        <w:t> § 1. Lista mediatora zawiera następujące dane:</w:t>
      </w:r>
    </w:p>
    <w:p w:rsidR="00FE6D4D" w:rsidRPr="00FE6D4D" w:rsidRDefault="00FE6D4D" w:rsidP="00FE6D4D">
      <w:pPr>
        <w:pStyle w:val="PKTpunkt"/>
      </w:pPr>
      <w:r w:rsidRPr="00FE6D4D">
        <w:t>1)</w:t>
      </w:r>
      <w:r w:rsidRPr="00FE6D4D">
        <w:tab/>
        <w:t>imię i nazwisko mediatora;</w:t>
      </w:r>
    </w:p>
    <w:p w:rsidR="00FE6D4D" w:rsidRPr="00FE6D4D" w:rsidRDefault="00FE6D4D" w:rsidP="00FE6D4D">
      <w:pPr>
        <w:pStyle w:val="PKTpunkt"/>
      </w:pPr>
      <w:r w:rsidRPr="00FE6D4D">
        <w:t>2)</w:t>
      </w:r>
      <w:r w:rsidRPr="00FE6D4D">
        <w:tab/>
        <w:t>wykształcenie kierunkowe mediatora;</w:t>
      </w:r>
    </w:p>
    <w:p w:rsidR="00FE6D4D" w:rsidRPr="00FE6D4D" w:rsidRDefault="00FE6D4D" w:rsidP="00FE6D4D">
      <w:pPr>
        <w:pStyle w:val="PKTpunkt"/>
      </w:pPr>
      <w:r w:rsidRPr="00FE6D4D">
        <w:t>3)</w:t>
      </w:r>
      <w:r w:rsidRPr="00FE6D4D">
        <w:tab/>
        <w:t>numer telefonu i adres elektroniczny mediatora.</w:t>
      </w:r>
    </w:p>
    <w:p w:rsidR="00FE6D4D" w:rsidRPr="00FE6D4D" w:rsidRDefault="00FE6D4D" w:rsidP="00FE6D4D">
      <w:pPr>
        <w:pStyle w:val="USTustnpkodeksu"/>
      </w:pPr>
      <w:r w:rsidRPr="00FE6D4D">
        <w:lastRenderedPageBreak/>
        <w:t>§ 2. W przypadku gdy mediator przestał spełniać którykolwiek z warunków, o których mowa w art. 417 § 3 pkt 1, 2, 4, 5, 7 i 8, jest obowiązany  zawiadomić o tym Szefa Krajowej Administracji Skarbowej, w terminie 14 dni od dnia, w którym warunek przestał być spełniony.</w:t>
      </w:r>
    </w:p>
    <w:p w:rsidR="00FE6D4D" w:rsidRPr="00FE6D4D" w:rsidRDefault="00FE6D4D" w:rsidP="00FE6D4D">
      <w:pPr>
        <w:pStyle w:val="USTustnpkodeksu"/>
      </w:pPr>
      <w:r w:rsidRPr="00FE6D4D">
        <w:t>§ 3. Osoba wpisana na listę mediatorów ma obowiązek niezwłocznie zawiadomić Szefa Krajowej Administracji Skarbowej o każdorazowej zmianie adresu do doręczeń w kraju, adresu elektronicznego lub numeru telefonu.</w:t>
      </w:r>
    </w:p>
    <w:p w:rsidR="00FE6D4D" w:rsidRPr="00FE6D4D" w:rsidRDefault="00FE6D4D" w:rsidP="00FE6D4D">
      <w:pPr>
        <w:pStyle w:val="USTustnpkodeksu"/>
      </w:pPr>
      <w:r w:rsidRPr="00FE6D4D">
        <w:t>§ 4. W przypadku, o którym mowa w § 3, Szef Krajowej Administracji Skarbowej dokonuje aktualizacji listy mediatorów.</w:t>
      </w:r>
    </w:p>
    <w:p w:rsidR="00FE6D4D" w:rsidRPr="00FE6D4D" w:rsidRDefault="00FE6D4D" w:rsidP="00FE6D4D">
      <w:pPr>
        <w:pStyle w:val="ARTartustawynprozporzdzenia"/>
      </w:pPr>
      <w:r w:rsidRPr="00FE6D4D">
        <w:rPr>
          <w:rStyle w:val="Ppogrubienie"/>
        </w:rPr>
        <w:t>Art. 420.</w:t>
      </w:r>
      <w:r w:rsidRPr="00FE6D4D">
        <w:t> § 1. Szef Krajowej Administracji Skarbowej skreśla z listy mediatora:</w:t>
      </w:r>
    </w:p>
    <w:p w:rsidR="00FE6D4D" w:rsidRPr="00FE6D4D" w:rsidRDefault="00FE6D4D" w:rsidP="00FE6D4D">
      <w:pPr>
        <w:pStyle w:val="PKTpunkt"/>
      </w:pPr>
      <w:r w:rsidRPr="00FE6D4D">
        <w:t>1)</w:t>
      </w:r>
      <w:r w:rsidRPr="00FE6D4D">
        <w:tab/>
        <w:t>na jego wniosek;</w:t>
      </w:r>
    </w:p>
    <w:p w:rsidR="00FE6D4D" w:rsidRPr="00FE6D4D" w:rsidRDefault="00FE6D4D" w:rsidP="00FE6D4D">
      <w:pPr>
        <w:pStyle w:val="PKTpunkt"/>
      </w:pPr>
      <w:r w:rsidRPr="00FE6D4D">
        <w:t>2)</w:t>
      </w:r>
      <w:r w:rsidRPr="00FE6D4D">
        <w:tab/>
        <w:t>w razie jego śmierci;</w:t>
      </w:r>
    </w:p>
    <w:p w:rsidR="00FE6D4D" w:rsidRPr="00FE6D4D" w:rsidRDefault="00FE6D4D" w:rsidP="00FE6D4D">
      <w:pPr>
        <w:pStyle w:val="PKTpunkt"/>
      </w:pPr>
      <w:r w:rsidRPr="00FE6D4D">
        <w:t>3)</w:t>
      </w:r>
      <w:r w:rsidRPr="00FE6D4D">
        <w:tab/>
        <w:t>który przestał spełniać którykolwiek z warunków, o których mowa w art. 417 § 3 pkt 1, 2, 4, 5, 7 i 8;</w:t>
      </w:r>
    </w:p>
    <w:p w:rsidR="00FE6D4D" w:rsidRPr="00FE6D4D" w:rsidRDefault="00FE6D4D" w:rsidP="00FE6D4D">
      <w:pPr>
        <w:pStyle w:val="PKTpunkt"/>
      </w:pPr>
      <w:r w:rsidRPr="00FE6D4D">
        <w:t>4)</w:t>
      </w:r>
      <w:r w:rsidRPr="00FE6D4D">
        <w:tab/>
        <w:t>w przypadku powołania do pełnienia urzędu na stanowisku sędziego sądu administracyjnego lub zatrudnienia lub podjęcia służby w jednostce lub urzędzie, o których mowa w art. 417 § 4.</w:t>
      </w:r>
    </w:p>
    <w:p w:rsidR="00FE6D4D" w:rsidRPr="00FE6D4D" w:rsidRDefault="00FE6D4D" w:rsidP="00FE6D4D">
      <w:pPr>
        <w:pStyle w:val="USTustnpkodeksu"/>
      </w:pPr>
      <w:r w:rsidRPr="00FE6D4D">
        <w:t>§ 2. Szef Krajowej Administracji Skarbowej może skreślić z listy mediatora w przypadku niewykonywania lub nienależytego wykonywania obowiązków związanych z przeprowadzaniem mediacji.</w:t>
      </w:r>
    </w:p>
    <w:p w:rsidR="00FE6D4D" w:rsidRPr="00FE6D4D" w:rsidRDefault="00FE6D4D" w:rsidP="00FE6D4D">
      <w:pPr>
        <w:pStyle w:val="ARTartustawynprozporzdzenia"/>
      </w:pPr>
      <w:r w:rsidRPr="00FE6D4D">
        <w:rPr>
          <w:rStyle w:val="Ppogrubienie"/>
        </w:rPr>
        <w:t>Art. 421.</w:t>
      </w:r>
      <w:r w:rsidRPr="00FE6D4D">
        <w:t> § 1. Mediatorem prowadzącym mediację jest osoba wskazana w postanowieniu, o którym mowa w art. 416 § 5.</w:t>
      </w:r>
    </w:p>
    <w:p w:rsidR="00FE6D4D" w:rsidRPr="00FE6D4D" w:rsidRDefault="00FE6D4D" w:rsidP="00FE6D4D">
      <w:pPr>
        <w:pStyle w:val="USTustnpkodeksu"/>
      </w:pPr>
      <w:r w:rsidRPr="00FE6D4D">
        <w:t>§ 2. Mediator przy prowadzeniu mediacji zachowuje bezstronność i neutralność.</w:t>
      </w:r>
    </w:p>
    <w:p w:rsidR="00FE6D4D" w:rsidRPr="00FE6D4D" w:rsidRDefault="00FE6D4D" w:rsidP="00FE6D4D">
      <w:pPr>
        <w:pStyle w:val="USTustnpkodeksu"/>
      </w:pPr>
      <w:r w:rsidRPr="00FE6D4D">
        <w:t>§ 3. Mediator może zrezygnować z prowadzenia mediacji w jej trakcie tylko z ważnych powodów, o których jest obowiązany niezwłocznie powiadomić organ podatkowy i stronę.</w:t>
      </w:r>
    </w:p>
    <w:p w:rsidR="00FE6D4D" w:rsidRPr="00FE6D4D" w:rsidRDefault="00FE6D4D" w:rsidP="00FE6D4D">
      <w:pPr>
        <w:pStyle w:val="USTustnpkodeksu"/>
      </w:pPr>
      <w:r w:rsidRPr="00FE6D4D">
        <w:t>§ 4. Mediator zapoznaje się z aktami sprawy i ma prawo sporządzania z nich notatek, odpisów i kopii oraz nieodpłatnego otrzymania ich kopii, chyba że strona w terminie 7 dni od dnia doręczenia postanowienia, o którym mowa w art. 416 § 5, wyrazi sprzeciw wobec zapoznania się przez mediatora z aktami sprawy.</w:t>
      </w:r>
    </w:p>
    <w:p w:rsidR="00FE6D4D" w:rsidRPr="00FE6D4D" w:rsidRDefault="00FE6D4D" w:rsidP="00FE6D4D">
      <w:pPr>
        <w:pStyle w:val="USTustnpkodeksu"/>
      </w:pPr>
      <w:r w:rsidRPr="00FE6D4D">
        <w:rPr>
          <w:rStyle w:val="Ppogrubienie"/>
        </w:rPr>
        <w:t>Art. 422.</w:t>
      </w:r>
      <w:r w:rsidRPr="00FE6D4D">
        <w:t> § 1. Organ podatkowy z urzędu lub na wniosek strony odwołuje mediatora prowadzącego mediację w przypadku:</w:t>
      </w:r>
    </w:p>
    <w:p w:rsidR="00FE6D4D" w:rsidRPr="00FE6D4D" w:rsidRDefault="00FE6D4D" w:rsidP="00FE6D4D">
      <w:pPr>
        <w:pStyle w:val="PKTpunkt"/>
      </w:pPr>
      <w:r w:rsidRPr="00FE6D4D">
        <w:t>1)</w:t>
      </w:r>
      <w:r w:rsidRPr="00FE6D4D">
        <w:tab/>
        <w:t>skreślenia mediatora z listy mediatorów;</w:t>
      </w:r>
    </w:p>
    <w:p w:rsidR="00FE6D4D" w:rsidRPr="00FE6D4D" w:rsidRDefault="00FE6D4D" w:rsidP="00FE6D4D">
      <w:pPr>
        <w:pStyle w:val="PKTpunkt"/>
      </w:pPr>
      <w:r w:rsidRPr="00FE6D4D">
        <w:lastRenderedPageBreak/>
        <w:t>2)</w:t>
      </w:r>
      <w:r w:rsidRPr="00FE6D4D">
        <w:tab/>
        <w:t>utraty zaufania do mediatora przez organ podatkowy lub stronę;</w:t>
      </w:r>
    </w:p>
    <w:p w:rsidR="00FE6D4D" w:rsidRPr="00FE6D4D" w:rsidRDefault="00FE6D4D" w:rsidP="00FE6D4D">
      <w:pPr>
        <w:pStyle w:val="PKTpunkt"/>
      </w:pPr>
      <w:r w:rsidRPr="00FE6D4D">
        <w:t>3)</w:t>
      </w:r>
      <w:r w:rsidRPr="00FE6D4D">
        <w:tab/>
        <w:t>rezygnacji mediatora;</w:t>
      </w:r>
    </w:p>
    <w:p w:rsidR="00FE6D4D" w:rsidRPr="00FE6D4D" w:rsidRDefault="00FE6D4D" w:rsidP="00FE6D4D">
      <w:pPr>
        <w:pStyle w:val="PKTpunkt"/>
      </w:pPr>
      <w:r w:rsidRPr="00FE6D4D">
        <w:t>4)</w:t>
      </w:r>
      <w:r w:rsidRPr="00FE6D4D">
        <w:tab/>
        <w:t>innych uzasadnionych okoliczności.</w:t>
      </w:r>
    </w:p>
    <w:p w:rsidR="00FE6D4D" w:rsidRPr="00FE6D4D" w:rsidRDefault="00FE6D4D" w:rsidP="00FE6D4D">
      <w:pPr>
        <w:pStyle w:val="USTustnpkodeksu"/>
      </w:pPr>
      <w:r w:rsidRPr="00FE6D4D">
        <w:t>§ 2. Jeżeli po odwołaniu mediatora organ podatkowy i strona zgodnie wyrażają wolę dalszego udziału w mediacji, organ podatkowy powołuje do jej prowadzenia innego mediatora. Okres, który upłynął od dnia doręczenia poprzedniemu mediatorowi postanowienia o skierowaniu sprawy do mediacji, do dnia wydania postanowienia o odwołaniu mediatora wlicza się do terminu, o którym mowa w art. 416 § 5 pkt 5.</w:t>
      </w:r>
    </w:p>
    <w:p w:rsidR="00FE6D4D" w:rsidRPr="00FE6D4D" w:rsidRDefault="00FE6D4D" w:rsidP="00FE6D4D">
      <w:pPr>
        <w:pStyle w:val="USTustnpkodeksu"/>
      </w:pPr>
      <w:r w:rsidRPr="00FE6D4D">
        <w:t>§ 3. Odwołanie i powołanie mediatora, o których mowa w § 1 i 2, następują w drodze postanowienia.</w:t>
      </w:r>
    </w:p>
    <w:p w:rsidR="00FE6D4D" w:rsidRPr="00FE6D4D" w:rsidRDefault="00FE6D4D" w:rsidP="00FE6D4D">
      <w:pPr>
        <w:pStyle w:val="ARTartustawynprozporzdzenia"/>
      </w:pPr>
      <w:r w:rsidRPr="00FE6D4D">
        <w:rPr>
          <w:rStyle w:val="Ppogrubienie"/>
        </w:rPr>
        <w:t>Art. 423.</w:t>
      </w:r>
      <w:r w:rsidRPr="00FE6D4D">
        <w:t> § 1. Wszczęcie mediacji następuje z chwilą doręczenia mediatorowi postanowienia, o którym mowa w art. 416 § 5.</w:t>
      </w:r>
    </w:p>
    <w:p w:rsidR="00FE6D4D" w:rsidRPr="00FE6D4D" w:rsidRDefault="00FE6D4D" w:rsidP="00FE6D4D">
      <w:pPr>
        <w:pStyle w:val="USTustnpkodeksu"/>
      </w:pPr>
      <w:r w:rsidRPr="00FE6D4D">
        <w:t>§ 2. Mediator:</w:t>
      </w:r>
    </w:p>
    <w:p w:rsidR="00FE6D4D" w:rsidRPr="00FE6D4D" w:rsidRDefault="00FE6D4D" w:rsidP="00FE6D4D">
      <w:pPr>
        <w:pStyle w:val="PKTpunkt"/>
      </w:pPr>
      <w:r w:rsidRPr="00FE6D4D">
        <w:t>1)</w:t>
      </w:r>
      <w:r w:rsidRPr="00FE6D4D">
        <w:tab/>
        <w:t>przeprowadza z organem podatkowym i stroną, w dogodnym dla nich i siebie miejscu oraz terminie, indywidualne lub wspólne spotkanie wstępne, podczas którego wyjaśnia im cele i zasady mediacji, a także poucza ich o możliwości cofnięcia zgody na uczestniczenie w mediacji aż do jej zakończenia;</w:t>
      </w:r>
    </w:p>
    <w:p w:rsidR="00FE6D4D" w:rsidRPr="00FE6D4D" w:rsidRDefault="00FE6D4D" w:rsidP="00FE6D4D">
      <w:pPr>
        <w:pStyle w:val="PKTpunkt"/>
      </w:pPr>
      <w:r w:rsidRPr="00FE6D4D">
        <w:t>2)</w:t>
      </w:r>
      <w:r w:rsidRPr="00FE6D4D">
        <w:tab/>
        <w:t>przeprowadza w ramach mediacji jedno lub więcej posiedzeń mediacyjnych z udziałem organu podatkowego i strony w dogodnym dla nich i siebie miejscu i czasie;</w:t>
      </w:r>
    </w:p>
    <w:p w:rsidR="00FE6D4D" w:rsidRPr="00FE6D4D" w:rsidRDefault="00FE6D4D" w:rsidP="00FE6D4D">
      <w:pPr>
        <w:pStyle w:val="PKTpunkt"/>
      </w:pPr>
      <w:r w:rsidRPr="00FE6D4D">
        <w:t>3)</w:t>
      </w:r>
      <w:r w:rsidRPr="00FE6D4D">
        <w:tab/>
        <w:t>może pomagać w sformułowaniu treści umowy podatkowej między organem podatkowym a stroną.</w:t>
      </w:r>
    </w:p>
    <w:p w:rsidR="00FE6D4D" w:rsidRPr="00FE6D4D" w:rsidRDefault="00FE6D4D" w:rsidP="00FE6D4D">
      <w:pPr>
        <w:pStyle w:val="USTustnpkodeksu"/>
      </w:pPr>
      <w:r w:rsidRPr="00FE6D4D">
        <w:t xml:space="preserve">§ 3. W szczególnych przypadkach, w tym jeżeli nie jest możliwe lub jest utrudnione bezpośrednie spotkanie organu podatkowego i strony, mediator może za zgodą organu podatkowego i strony prowadzić mediację, przekazując każdemu z nich informacje, propozycje i stanowisko dotyczące zawarcia umowy podatkowej i jej treści zajmowane przez innego uczestnika mediacji. </w:t>
      </w:r>
    </w:p>
    <w:p w:rsidR="00FE6D4D" w:rsidRPr="00FE6D4D" w:rsidRDefault="00FE6D4D" w:rsidP="00FE6D4D">
      <w:pPr>
        <w:pStyle w:val="USTustnpkodeksu"/>
      </w:pPr>
      <w:r w:rsidRPr="00FE6D4D">
        <w:t>§ 4. Mediacja może być także prowadzona za pomocą środków porozumiewania się na odległość.</w:t>
      </w:r>
    </w:p>
    <w:p w:rsidR="00FE6D4D" w:rsidRPr="00FE6D4D" w:rsidRDefault="00FE6D4D" w:rsidP="00FE6D4D">
      <w:pPr>
        <w:pStyle w:val="ARTartustawynprozporzdzenia"/>
      </w:pPr>
      <w:r w:rsidRPr="00FE6D4D">
        <w:rPr>
          <w:rStyle w:val="Ppogrubienie"/>
        </w:rPr>
        <w:t>Art. 424.</w:t>
      </w:r>
      <w:r w:rsidRPr="00FE6D4D">
        <w:t> § 1. Niezwłocznie po przeprowadzeniu mediacji mediator sporządza protokół z jej przebiegu.</w:t>
      </w:r>
    </w:p>
    <w:p w:rsidR="00FE6D4D" w:rsidRPr="00FE6D4D" w:rsidRDefault="00FE6D4D" w:rsidP="00FE6D4D">
      <w:pPr>
        <w:pStyle w:val="USTustnpkodeksu"/>
      </w:pPr>
      <w:r w:rsidRPr="00FE6D4D">
        <w:t>§ 2. Protokół, o którym mowa w § 1, zawiera:</w:t>
      </w:r>
    </w:p>
    <w:p w:rsidR="00FE6D4D" w:rsidRPr="00FE6D4D" w:rsidRDefault="00FE6D4D" w:rsidP="00FE6D4D">
      <w:pPr>
        <w:pStyle w:val="PKTpunkt"/>
      </w:pPr>
      <w:r w:rsidRPr="00FE6D4D">
        <w:t>1)</w:t>
      </w:r>
      <w:r w:rsidRPr="00FE6D4D">
        <w:tab/>
        <w:t>oznaczenie sprawy;</w:t>
      </w:r>
    </w:p>
    <w:p w:rsidR="00FE6D4D" w:rsidRPr="00FE6D4D" w:rsidRDefault="00FE6D4D" w:rsidP="00FE6D4D">
      <w:pPr>
        <w:pStyle w:val="PKTpunkt"/>
      </w:pPr>
      <w:r w:rsidRPr="00FE6D4D">
        <w:lastRenderedPageBreak/>
        <w:t>2)</w:t>
      </w:r>
      <w:r w:rsidRPr="00FE6D4D">
        <w:tab/>
        <w:t>czas i miejsce prowadzenia mediacji;</w:t>
      </w:r>
    </w:p>
    <w:p w:rsidR="00FE6D4D" w:rsidRPr="00FE6D4D" w:rsidRDefault="00FE6D4D" w:rsidP="00FE6D4D">
      <w:pPr>
        <w:pStyle w:val="PKTpunkt"/>
      </w:pPr>
      <w:r w:rsidRPr="00FE6D4D">
        <w:t>3)</w:t>
      </w:r>
      <w:r w:rsidRPr="00FE6D4D">
        <w:tab/>
        <w:t>oznaczenie strony;</w:t>
      </w:r>
    </w:p>
    <w:p w:rsidR="00FE6D4D" w:rsidRPr="00FE6D4D" w:rsidRDefault="00FE6D4D" w:rsidP="00FE6D4D">
      <w:pPr>
        <w:pStyle w:val="PKTpunkt"/>
      </w:pPr>
      <w:r w:rsidRPr="00FE6D4D">
        <w:t>4)</w:t>
      </w:r>
      <w:r w:rsidRPr="00FE6D4D">
        <w:tab/>
        <w:t>oznaczenie organu podatkowego;</w:t>
      </w:r>
    </w:p>
    <w:p w:rsidR="00FE6D4D" w:rsidRPr="00FE6D4D" w:rsidRDefault="00FE6D4D" w:rsidP="00FE6D4D">
      <w:pPr>
        <w:pStyle w:val="PKTpunkt"/>
      </w:pPr>
      <w:r w:rsidRPr="00FE6D4D">
        <w:t>5)</w:t>
      </w:r>
      <w:r w:rsidRPr="00FE6D4D">
        <w:tab/>
        <w:t>imię i nazwisko mediatora;</w:t>
      </w:r>
    </w:p>
    <w:p w:rsidR="00FE6D4D" w:rsidRPr="00FE6D4D" w:rsidRDefault="00FE6D4D" w:rsidP="00FE6D4D">
      <w:pPr>
        <w:pStyle w:val="PKTpunkt"/>
      </w:pPr>
      <w:r w:rsidRPr="00FE6D4D">
        <w:t>6)</w:t>
      </w:r>
      <w:r w:rsidRPr="00FE6D4D">
        <w:tab/>
        <w:t>wynik mediacji;</w:t>
      </w:r>
    </w:p>
    <w:p w:rsidR="00FE6D4D" w:rsidRPr="00FE6D4D" w:rsidRDefault="00FE6D4D" w:rsidP="00FE6D4D">
      <w:pPr>
        <w:pStyle w:val="PKTpunkt"/>
      </w:pPr>
      <w:r w:rsidRPr="00FE6D4D">
        <w:t>7)</w:t>
      </w:r>
      <w:r w:rsidRPr="00FE6D4D">
        <w:tab/>
        <w:t>treść umowy podatkowej, jeżeli taką zawarto;</w:t>
      </w:r>
    </w:p>
    <w:p w:rsidR="00FE6D4D" w:rsidRPr="00FE6D4D" w:rsidRDefault="00FE6D4D" w:rsidP="00FE6D4D">
      <w:pPr>
        <w:pStyle w:val="PKTpunkt"/>
      </w:pPr>
      <w:r w:rsidRPr="00FE6D4D">
        <w:t>8)</w:t>
      </w:r>
      <w:r w:rsidRPr="00FE6D4D">
        <w:tab/>
        <w:t>podpis mediatora, a jeżeli zawarto umowę podatkową, także osoby upoważnionej do działania w imieniu organu podatkowego, z podaniem jej imienia i nazwiska oraz stanowiska służbowego, oraz strony.</w:t>
      </w:r>
    </w:p>
    <w:p w:rsidR="00FE6D4D" w:rsidRPr="00FE6D4D" w:rsidRDefault="00FE6D4D" w:rsidP="00FE6D4D">
      <w:pPr>
        <w:pStyle w:val="USTustnpkodeksu"/>
      </w:pPr>
      <w:r w:rsidRPr="00FE6D4D">
        <w:t>§ 3. Mediacja zostaje zakończona z chwilą podpisania protokołu albo z dniem upływu terminu zakończenia mediacji.</w:t>
      </w:r>
    </w:p>
    <w:p w:rsidR="00FE6D4D" w:rsidRPr="00FE6D4D" w:rsidRDefault="00FE6D4D" w:rsidP="00FE6D4D">
      <w:pPr>
        <w:pStyle w:val="USTustnpkodeksu"/>
      </w:pPr>
      <w:r w:rsidRPr="00FE6D4D">
        <w:t>§ 4. Mediator przekazuje protokół z przebiegu mediacji organowi podatkowemu, który włącza go do akt sprawy,  oraz doręcza jego odpis stronie.</w:t>
      </w:r>
    </w:p>
    <w:p w:rsidR="00FE6D4D" w:rsidRPr="00FE6D4D" w:rsidRDefault="00FE6D4D" w:rsidP="00FE6D4D">
      <w:pPr>
        <w:pStyle w:val="USTustnpkodeksu"/>
      </w:pPr>
      <w:r w:rsidRPr="00FE6D4D">
        <w:rPr>
          <w:rStyle w:val="Ppogrubienie"/>
        </w:rPr>
        <w:t>Art. 425.</w:t>
      </w:r>
      <w:r w:rsidRPr="00FE6D4D">
        <w:t> Do umowy podatkowej zawartej wskutek mediacji nie stosuje się art. 412 § 1 i 3.</w:t>
      </w:r>
    </w:p>
    <w:p w:rsidR="00FE6D4D" w:rsidRPr="00FE6D4D" w:rsidRDefault="00FE6D4D" w:rsidP="00FE6D4D">
      <w:pPr>
        <w:pStyle w:val="ARTartustawynprozporzdzenia"/>
      </w:pPr>
      <w:r w:rsidRPr="00FE6D4D">
        <w:rPr>
          <w:rStyle w:val="Ppogrubienie"/>
        </w:rPr>
        <w:t>Art. 426.</w:t>
      </w:r>
      <w:r w:rsidRPr="00FE6D4D">
        <w:t> Nie podlegają włączeniu do akt sprawy nienależące do nich uprzednio dokumenty i informacje przekazane mediatorowi przez organ podatkowy lub stronę w toku mediacji, chyba że dokumenty te i informacje stanowią podstawę do załatwienia sprawy zgodnie z umową podatkową.</w:t>
      </w:r>
    </w:p>
    <w:p w:rsidR="00FE6D4D" w:rsidRPr="00FE6D4D" w:rsidRDefault="00FE6D4D" w:rsidP="00FE6D4D">
      <w:pPr>
        <w:pStyle w:val="ARTartustawynprozporzdzenia"/>
      </w:pPr>
      <w:r w:rsidRPr="00FE6D4D">
        <w:rPr>
          <w:rStyle w:val="Ppogrubienie"/>
        </w:rPr>
        <w:t>Art. 427.</w:t>
      </w:r>
      <w:r w:rsidRPr="00FE6D4D">
        <w:t> W toku postępowania podatkowego i sądowego organ podatkowy i strona nie mogą powoływać się na propozycje ugodowe, propozycje wzajemnych ustępstw lub inne oświadczenia składane w toku mediacji. Nie dotyczy to ustaleń zawartych w umowie podatkowej.</w:t>
      </w:r>
    </w:p>
    <w:p w:rsidR="00FE6D4D" w:rsidRPr="00FE6D4D" w:rsidRDefault="00FE6D4D" w:rsidP="00FE6D4D">
      <w:pPr>
        <w:pStyle w:val="ARTartustawynprozporzdzenia"/>
      </w:pPr>
      <w:r w:rsidRPr="00FE6D4D">
        <w:rPr>
          <w:rStyle w:val="Ppogrubienie"/>
        </w:rPr>
        <w:t>Art. 428.</w:t>
      </w:r>
      <w:r w:rsidRPr="00FE6D4D">
        <w:t>  § 1.</w:t>
      </w:r>
      <w:r w:rsidR="00357AE0">
        <w:t xml:space="preserve"> </w:t>
      </w:r>
      <w:r w:rsidRPr="00FE6D4D">
        <w:t xml:space="preserve">Mediator ma prawo do wynagrodzenia i zwrotu wydatków związanych z mediacją. </w:t>
      </w:r>
    </w:p>
    <w:p w:rsidR="00FE6D4D" w:rsidRPr="00FE6D4D" w:rsidRDefault="00FE6D4D" w:rsidP="00FE6D4D">
      <w:pPr>
        <w:pStyle w:val="USTustnpkodeksu"/>
      </w:pPr>
      <w:r w:rsidRPr="00FE6D4D">
        <w:t>§ 2. Wynagrodzenie mediatora za przeprowadzenie mediacji wynosi 100 zł za każdą godzinę pracy, jednak nie więcej niż 2 000 zł za całość mediacji.</w:t>
      </w:r>
    </w:p>
    <w:p w:rsidR="00FE6D4D" w:rsidRPr="00FE6D4D" w:rsidRDefault="00FE6D4D" w:rsidP="00FE6D4D">
      <w:pPr>
        <w:pStyle w:val="USTustnpkodeksu"/>
      </w:pPr>
      <w:r w:rsidRPr="00FE6D4D">
        <w:t>§ 3. Zwrotowi podlegają udokumentowane i niezbędne wydatki mediatora poniesione w związku z przeprowadzeniem mediacji na pokrycie kosztów:</w:t>
      </w:r>
    </w:p>
    <w:p w:rsidR="00FE6D4D" w:rsidRPr="00FE6D4D" w:rsidRDefault="00FE6D4D" w:rsidP="00FE6D4D">
      <w:pPr>
        <w:pStyle w:val="PKTpunkt"/>
      </w:pPr>
      <w:r w:rsidRPr="00FE6D4D">
        <w:t>1)</w:t>
      </w:r>
      <w:r w:rsidRPr="00FE6D4D">
        <w:tab/>
        <w:t xml:space="preserve">przejazdów – w wysokości i na warunkach określonych w przepisach dotyczących wysokości oraz warunków ustalania należności przysługujących pracownikowi </w:t>
      </w:r>
      <w:r w:rsidRPr="00FE6D4D">
        <w:lastRenderedPageBreak/>
        <w:t>zatrudnionemu w państwowej lub samorządowej jednostce sfery budżetowej z tytułu podróży służbowej;</w:t>
      </w:r>
    </w:p>
    <w:p w:rsidR="00FE6D4D" w:rsidRPr="00FE6D4D" w:rsidRDefault="00FE6D4D" w:rsidP="00FE6D4D">
      <w:pPr>
        <w:pStyle w:val="PKTpunkt"/>
      </w:pPr>
      <w:r w:rsidRPr="00FE6D4D">
        <w:t>2)</w:t>
      </w:r>
      <w:r w:rsidRPr="00FE6D4D">
        <w:tab/>
        <w:t>wynajmu pomieszczenia niezbędnego do przeprowadzenia posiedzenia mediacyjnego, w wysokości nieprzekraczającej 70 zł za jedno posiedzenie;</w:t>
      </w:r>
    </w:p>
    <w:p w:rsidR="00FE6D4D" w:rsidRPr="00FE6D4D" w:rsidRDefault="00FE6D4D" w:rsidP="00FE6D4D">
      <w:pPr>
        <w:pStyle w:val="PKTpunkt"/>
      </w:pPr>
      <w:r w:rsidRPr="00FE6D4D">
        <w:t>3)</w:t>
      </w:r>
      <w:r w:rsidRPr="00FE6D4D">
        <w:tab/>
        <w:t>korespondencji, w wysokości nieprzekraczającej 30 zł za całość mediacji.</w:t>
      </w:r>
    </w:p>
    <w:p w:rsidR="00FE6D4D" w:rsidRPr="00FE6D4D" w:rsidRDefault="00FE6D4D" w:rsidP="00FE6D4D">
      <w:pPr>
        <w:pStyle w:val="USTustnpkodeksu"/>
      </w:pPr>
      <w:r w:rsidRPr="00FE6D4D">
        <w:t xml:space="preserve">§ 4. Wypłata wynagrodzenia mediatorowi i zwrot na jego rzecz wydatków, o których mowa w § 3, następuje niezwłocznie po zakończeniu mediacji na wskazany przez niego rachunek bankowy. </w:t>
      </w:r>
    </w:p>
    <w:p w:rsidR="00FE6D4D" w:rsidRPr="00FE6D4D" w:rsidRDefault="00FE6D4D" w:rsidP="00FE6D4D">
      <w:pPr>
        <w:pStyle w:val="ROZDZODDZOZNoznaczenierozdziauluboddziau"/>
      </w:pPr>
      <w:r w:rsidRPr="00FE6D4D">
        <w:t>Rozdział 12</w:t>
      </w:r>
    </w:p>
    <w:p w:rsidR="00FE6D4D" w:rsidRPr="00FE6D4D" w:rsidRDefault="00FE6D4D" w:rsidP="00FE6D4D">
      <w:pPr>
        <w:pStyle w:val="ROZDZODDZPRZEDMprzedmiotregulacjirozdziauluboddziau"/>
      </w:pPr>
      <w:r w:rsidRPr="00FE6D4D">
        <w:t xml:space="preserve">Postępowanie uproszczone </w:t>
      </w:r>
    </w:p>
    <w:p w:rsidR="00FE6D4D" w:rsidRPr="00FE6D4D" w:rsidRDefault="00FE6D4D" w:rsidP="00FE6D4D">
      <w:pPr>
        <w:pStyle w:val="ARTartustawynprozporzdzenia"/>
      </w:pPr>
      <w:r w:rsidRPr="00FE6D4D">
        <w:rPr>
          <w:rStyle w:val="Ppogrubienie"/>
        </w:rPr>
        <w:t>Art. 429.</w:t>
      </w:r>
      <w:r w:rsidRPr="00FE6D4D">
        <w:t> § 1. Organ podatkowy pierwszej instancji, na wniosek strony lub za jej zgodą, załatwia sprawę w postępowaniu uproszczonym, jeżeli:</w:t>
      </w:r>
    </w:p>
    <w:p w:rsidR="00FE6D4D" w:rsidRPr="00FE6D4D" w:rsidRDefault="00FE6D4D" w:rsidP="00FE6D4D">
      <w:pPr>
        <w:pStyle w:val="PKTpunkt"/>
      </w:pPr>
      <w:r w:rsidRPr="00FE6D4D">
        <w:t>1)</w:t>
      </w:r>
      <w:r w:rsidRPr="00FE6D4D">
        <w:tab/>
        <w:t>rozstrzygnięcie może być wydane na podstawie dowodów przedstawionych przez stronę łącznie z wnioskiem o wszczęcie postępowania, faktów powszechnie znanych, faktów znanych z urzędu organowi przed którym toczy się postępowanie lub możliwych do ustalenia w zakresie, o którym mowa w art. 380 § 4, lub</w:t>
      </w:r>
    </w:p>
    <w:p w:rsidR="00FE6D4D" w:rsidRPr="00FE6D4D" w:rsidRDefault="00FE6D4D" w:rsidP="00FE6D4D">
      <w:pPr>
        <w:pStyle w:val="PKTpunkt"/>
      </w:pPr>
      <w:r w:rsidRPr="00FE6D4D">
        <w:t>2)</w:t>
      </w:r>
      <w:r w:rsidRPr="00FE6D4D">
        <w:tab/>
        <w:t>przewidywana kwota wymiaru nie przekracza 5 000 zł.</w:t>
      </w:r>
    </w:p>
    <w:p w:rsidR="00FE6D4D" w:rsidRPr="00FE6D4D" w:rsidRDefault="00FE6D4D" w:rsidP="00FE6D4D">
      <w:pPr>
        <w:pStyle w:val="USTustnpkodeksu"/>
      </w:pPr>
      <w:r w:rsidRPr="00FE6D4D">
        <w:t>§ 2. Postępowanie uproszczone prowadzi się także w innych przypadkach, jeżeli odrębna ustawa tak stanowi.</w:t>
      </w:r>
    </w:p>
    <w:p w:rsidR="00FE6D4D" w:rsidRPr="00FE6D4D" w:rsidRDefault="00FE6D4D" w:rsidP="00FE6D4D">
      <w:pPr>
        <w:pStyle w:val="USTustnpkodeksu"/>
      </w:pPr>
      <w:r w:rsidRPr="00FE6D4D">
        <w:t>§ 3. Postępowania uproszczonego nie prowadzi się w sprawach:</w:t>
      </w:r>
    </w:p>
    <w:p w:rsidR="00FE6D4D" w:rsidRPr="00FE6D4D" w:rsidRDefault="00FE6D4D" w:rsidP="00FE6D4D">
      <w:pPr>
        <w:pStyle w:val="PKTpunkt"/>
      </w:pPr>
      <w:r w:rsidRPr="00FE6D4D">
        <w:t>1)</w:t>
      </w:r>
      <w:r w:rsidRPr="00FE6D4D">
        <w:tab/>
        <w:t>w których występuje więcej niż jedna strona;</w:t>
      </w:r>
    </w:p>
    <w:p w:rsidR="00FE6D4D" w:rsidRPr="00FE6D4D" w:rsidRDefault="00FE6D4D" w:rsidP="00FE6D4D">
      <w:pPr>
        <w:pStyle w:val="PKTpunkt"/>
      </w:pPr>
      <w:r w:rsidRPr="00FE6D4D">
        <w:t>2)</w:t>
      </w:r>
      <w:r w:rsidRPr="00FE6D4D">
        <w:tab/>
        <w:t>wymienionych w art. 358 § 1 pkt 2;</w:t>
      </w:r>
    </w:p>
    <w:p w:rsidR="00FE6D4D" w:rsidRPr="00FE6D4D" w:rsidRDefault="00FE6D4D" w:rsidP="00FE6D4D">
      <w:pPr>
        <w:pStyle w:val="PKTpunkt"/>
      </w:pPr>
      <w:r w:rsidRPr="00FE6D4D">
        <w:t>3)</w:t>
      </w:r>
      <w:r w:rsidRPr="00FE6D4D">
        <w:tab/>
        <w:t>wznowienia postępowania, stwierdzenia nieważności oraz zmiany lub uchylenia decyzji ostatecznej;</w:t>
      </w:r>
    </w:p>
    <w:p w:rsidR="00FE6D4D" w:rsidRPr="00FE6D4D" w:rsidRDefault="00FE6D4D" w:rsidP="00FE6D4D">
      <w:pPr>
        <w:pStyle w:val="PKTpunkt"/>
      </w:pPr>
      <w:r w:rsidRPr="00FE6D4D">
        <w:t>4)</w:t>
      </w:r>
      <w:r w:rsidRPr="00FE6D4D">
        <w:tab/>
        <w:t>ulg w spłacie.</w:t>
      </w:r>
    </w:p>
    <w:p w:rsidR="00FE6D4D" w:rsidRPr="00FE6D4D" w:rsidRDefault="00FE6D4D" w:rsidP="00FE6D4D">
      <w:pPr>
        <w:pStyle w:val="USTustnpkodeksu"/>
      </w:pPr>
      <w:r w:rsidRPr="00FE6D4D">
        <w:t>§ 4. W postępowaniu uproszczonym nie przeprowadza się dowodów, o których mowa w oddziale 3–5 i 7 rozdziału 8 niniejszego działu.</w:t>
      </w:r>
    </w:p>
    <w:p w:rsidR="00FE6D4D" w:rsidRPr="00FE6D4D" w:rsidRDefault="00FE6D4D" w:rsidP="00FE6D4D">
      <w:pPr>
        <w:pStyle w:val="ARTartustawynprozporzdzenia"/>
      </w:pPr>
      <w:r w:rsidRPr="00FE6D4D">
        <w:rPr>
          <w:rStyle w:val="Ppogrubienie"/>
        </w:rPr>
        <w:t>Art. 430.</w:t>
      </w:r>
      <w:r w:rsidRPr="00FE6D4D">
        <w:t xml:space="preserve"> § 1. Prowadzenie postępowania z urzędu na podstawie przepisów niniejszego rozdziału następuje za zgodą strony, wyrażoną w terminie 3 dni, po wystąpieniu o nią przez organ podatkowy za pomocą środków komunikacji elektronicznej, a w przypadku braku takiej możliwości telefonicznie. Organ podatkowy utrwala, w formie adnotacji, telefoniczne </w:t>
      </w:r>
      <w:r w:rsidRPr="00FE6D4D">
        <w:lastRenderedPageBreak/>
        <w:t>wystąpienie do strony o wyrażenie zgody na prowadzenie postępowania uproszczonego oraz stanowisko strony.</w:t>
      </w:r>
    </w:p>
    <w:p w:rsidR="00FE6D4D" w:rsidRPr="00FE6D4D" w:rsidRDefault="00FE6D4D" w:rsidP="00FE6D4D">
      <w:pPr>
        <w:pStyle w:val="USTustnpkodeksu"/>
      </w:pPr>
      <w:r w:rsidRPr="00FE6D4D">
        <w:t>§ 2. Wyrażenie zgody na prowadzenie postępowania uproszczonego może też nastąpić w postaci papierowej lub ustnie do protokołu.</w:t>
      </w:r>
    </w:p>
    <w:p w:rsidR="00FE6D4D" w:rsidRPr="00FE6D4D" w:rsidRDefault="00FE6D4D" w:rsidP="00FE6D4D">
      <w:pPr>
        <w:pStyle w:val="USTustnpkodeksu"/>
      </w:pPr>
      <w:r w:rsidRPr="00FE6D4D">
        <w:t>§ 3. Występując o wyrażenie zgody przez stronę na prowadzenie postępowania uproszczonego, organ podatkowy informuje stronę o różnicach między postępowaniem uproszczonym a postępowaniem prowadzonym z pominięciem przepisów niniejszego rozdziału.</w:t>
      </w:r>
    </w:p>
    <w:p w:rsidR="00FE6D4D" w:rsidRPr="00FE6D4D" w:rsidRDefault="00FE6D4D" w:rsidP="00FE6D4D">
      <w:pPr>
        <w:pStyle w:val="USTustnpkodeksu"/>
      </w:pPr>
      <w:r w:rsidRPr="00FE6D4D">
        <w:t>§ 4. Zgody strony na prowadzenie postępowania uproszczonego nie można domniemywać.</w:t>
      </w:r>
    </w:p>
    <w:p w:rsidR="00FE6D4D" w:rsidRPr="00FE6D4D" w:rsidRDefault="00FE6D4D" w:rsidP="00FE6D4D">
      <w:pPr>
        <w:pStyle w:val="ARTartustawynprozporzdzenia"/>
      </w:pPr>
      <w:r w:rsidRPr="00FE6D4D">
        <w:rPr>
          <w:rStyle w:val="Ppogrubienie"/>
        </w:rPr>
        <w:t>Art. 431.</w:t>
      </w:r>
      <w:r w:rsidRPr="00FE6D4D">
        <w:t> § 1. We wniosku o wszczęcie postępowania strona może wnieść o prowadzenie postępowania uproszczonego.</w:t>
      </w:r>
    </w:p>
    <w:p w:rsidR="00FE6D4D" w:rsidRPr="00FE6D4D" w:rsidRDefault="00FE6D4D" w:rsidP="00FE6D4D">
      <w:pPr>
        <w:pStyle w:val="USTustnpkodeksu"/>
      </w:pPr>
      <w:r w:rsidRPr="00FE6D4D">
        <w:t>§ 2. W razie ujawnienia, w toku postępowania wszczętego na wniosek, przesłanek do prowadzenia postępowania uproszczonego, organ informuje stronę o możliwości wyrażenia przez nią zgody na dalsze prowadzenie postępowania z zastosowaniem przepisów niniejszego rozdziału. Przepis art. 430 stosuje się odpowiednio.</w:t>
      </w:r>
    </w:p>
    <w:p w:rsidR="00FE6D4D" w:rsidRPr="00FE6D4D" w:rsidRDefault="00FE6D4D" w:rsidP="00FE6D4D">
      <w:pPr>
        <w:pStyle w:val="ARTartustawynprozporzdzenia"/>
      </w:pPr>
      <w:r w:rsidRPr="00FE6D4D">
        <w:rPr>
          <w:rStyle w:val="Ppogrubienie"/>
        </w:rPr>
        <w:t>Art. 432.</w:t>
      </w:r>
      <w:r w:rsidRPr="00FE6D4D">
        <w:t> Do czasu wydania decyzji strona może wycofać wniosek o prowadzenie postępowania uproszczonego lub zgodę na prowadzenie postępowania uproszczonego.</w:t>
      </w:r>
    </w:p>
    <w:p w:rsidR="00FE6D4D" w:rsidRPr="00FE6D4D" w:rsidRDefault="00FE6D4D" w:rsidP="00FE6D4D">
      <w:pPr>
        <w:pStyle w:val="ARTartustawynprozporzdzenia"/>
      </w:pPr>
      <w:r w:rsidRPr="00FE6D4D">
        <w:rPr>
          <w:rStyle w:val="Ppogrubienie"/>
        </w:rPr>
        <w:t>Art. 433.</w:t>
      </w:r>
      <w:r w:rsidRPr="00FE6D4D">
        <w:t> § 1. Jeżeli w toku postępowania:</w:t>
      </w:r>
    </w:p>
    <w:p w:rsidR="00FE6D4D" w:rsidRPr="00FE6D4D" w:rsidRDefault="00FE6D4D" w:rsidP="00FE6D4D">
      <w:pPr>
        <w:pStyle w:val="PKTpunkt"/>
      </w:pPr>
      <w:r w:rsidRPr="00FE6D4D">
        <w:t>1)</w:t>
      </w:r>
      <w:r w:rsidRPr="00FE6D4D">
        <w:tab/>
        <w:t xml:space="preserve">ustaną przesłanki prowadzenia postępowania uproszczonego, </w:t>
      </w:r>
    </w:p>
    <w:p w:rsidR="00FE6D4D" w:rsidRPr="00FE6D4D" w:rsidRDefault="00FE6D4D" w:rsidP="00FE6D4D">
      <w:pPr>
        <w:pStyle w:val="PKTpunkt"/>
      </w:pPr>
      <w:r w:rsidRPr="00FE6D4D">
        <w:t>2)</w:t>
      </w:r>
      <w:r w:rsidRPr="00FE6D4D">
        <w:tab/>
        <w:t xml:space="preserve">wystąpi konieczność przeprowadzenia dowodów, o których mowa w oddziale 3–5 i 7 rozdziału 8 niniejszego działu, </w:t>
      </w:r>
    </w:p>
    <w:p w:rsidR="00FE6D4D" w:rsidRPr="00FE6D4D" w:rsidRDefault="00FE6D4D" w:rsidP="00FE6D4D">
      <w:pPr>
        <w:pStyle w:val="PKTpunkt"/>
      </w:pPr>
      <w:r w:rsidRPr="00FE6D4D">
        <w:t>3)</w:t>
      </w:r>
      <w:r w:rsidRPr="00FE6D4D">
        <w:tab/>
        <w:t>strona wycofa wniosek lub zgodę na prowadzenie postępowania uproszczonego</w:t>
      </w:r>
    </w:p>
    <w:p w:rsidR="00FE6D4D" w:rsidRPr="00FE6D4D" w:rsidRDefault="00FE6D4D" w:rsidP="00FE6D4D">
      <w:pPr>
        <w:pStyle w:val="ARTartustawynprozporzdzenia"/>
      </w:pPr>
      <w:r w:rsidRPr="00FE6D4D">
        <w:t>–  postępowanie kontynuuje się z pominięciem przepisów niniejszego rozdziału; czynności podjęte w toku postępowania uproszczonego pozostają w mocy.</w:t>
      </w:r>
    </w:p>
    <w:p w:rsidR="00FE6D4D" w:rsidRPr="00FE6D4D" w:rsidRDefault="00FE6D4D" w:rsidP="00FE6D4D">
      <w:pPr>
        <w:pStyle w:val="USTustnpkodeksu"/>
      </w:pPr>
      <w:r w:rsidRPr="00FE6D4D">
        <w:t>§ 2. Organ podatkowy niezwłocznie po ujawnieniu okoliczności wskazujących na ustanie przesłanki prowadzenia postępowania uproszczonego zawiadamia o tym stronę za pomocą środków komunikacji elektronicznej, a w przypadku braku takiej możliwości telefonicznie lub doręcza zawiadomienie w sposób określony w art. 331 § 1 pkt 2. Zawiadomienie telefoniczne organ podatkowy utrwala w formie adnotacji.</w:t>
      </w:r>
    </w:p>
    <w:p w:rsidR="00FE6D4D" w:rsidRPr="00FE6D4D" w:rsidRDefault="00FE6D4D" w:rsidP="00FE6D4D">
      <w:pPr>
        <w:pStyle w:val="ARTartustawynprozporzdzenia"/>
      </w:pPr>
      <w:r w:rsidRPr="00FE6D4D">
        <w:rPr>
          <w:rStyle w:val="Ppogrubienie"/>
        </w:rPr>
        <w:t>Art. 434.</w:t>
      </w:r>
      <w:r w:rsidRPr="00FE6D4D">
        <w:t> § 1. Decyzja wydana w trybie uproszczonym nie zawiera uzasadnienia faktycznego i prawnego.</w:t>
      </w:r>
    </w:p>
    <w:p w:rsidR="00FE6D4D" w:rsidRPr="00FE6D4D" w:rsidRDefault="00FE6D4D" w:rsidP="00FE6D4D">
      <w:pPr>
        <w:pStyle w:val="USTustnpkodeksu"/>
      </w:pPr>
      <w:r w:rsidRPr="00FE6D4D">
        <w:lastRenderedPageBreak/>
        <w:t>§ 2. Strona może, w terminie 7 dni od dnia doręczenia decyzji wydanej w postępowaniu uproszczonym, wnieść o doręczenie uzasadnienia decyzji. Uzasadnienie decyzji sporządza się w terminie 14 dni od dnia wpływu wniosku do właściwego organu podatkowego, który wydał decyzję.</w:t>
      </w:r>
    </w:p>
    <w:p w:rsidR="00FE6D4D" w:rsidRPr="00FE6D4D" w:rsidRDefault="00FE6D4D" w:rsidP="00FE6D4D">
      <w:pPr>
        <w:pStyle w:val="USTustnpkodeksu"/>
      </w:pPr>
      <w:r w:rsidRPr="00FE6D4D">
        <w:t>§ 3. W przypadku złożenia wniosku o uzasadnienie decyzji wydanej w postępowaniu uproszczonym termin do wniesienia odwołania od decyzji biegnie od dnia doręczenia uzasadnienia decyzji.</w:t>
      </w:r>
    </w:p>
    <w:p w:rsidR="00FE6D4D" w:rsidRPr="00FE6D4D" w:rsidRDefault="00FE6D4D" w:rsidP="00FE6D4D">
      <w:pPr>
        <w:pStyle w:val="ROZDZODDZOZNoznaczenierozdziauluboddziau"/>
      </w:pPr>
      <w:r w:rsidRPr="00FE6D4D">
        <w:t>Rozdział 13</w:t>
      </w:r>
    </w:p>
    <w:p w:rsidR="00FE6D4D" w:rsidRPr="00FE6D4D" w:rsidRDefault="00FE6D4D" w:rsidP="00FE6D4D">
      <w:pPr>
        <w:pStyle w:val="ROZDZODDZPRZEDMprzedmiotregulacjirozdziauluboddziau"/>
      </w:pPr>
      <w:r w:rsidRPr="00FE6D4D">
        <w:t>Zawieszenie postępowania</w:t>
      </w:r>
    </w:p>
    <w:p w:rsidR="00FE6D4D" w:rsidRPr="00FE6D4D" w:rsidRDefault="00FE6D4D" w:rsidP="00FE6D4D">
      <w:pPr>
        <w:pStyle w:val="ARTartustawynprozporzdzenia"/>
      </w:pPr>
      <w:r w:rsidRPr="00FE6D4D">
        <w:rPr>
          <w:rStyle w:val="Ppogrubienie"/>
        </w:rPr>
        <w:t>Art. 435.</w:t>
      </w:r>
      <w:r w:rsidRPr="00FE6D4D">
        <w:t> § 1. Organ podatkowy zawiesza postępowanie:</w:t>
      </w:r>
    </w:p>
    <w:p w:rsidR="00FE6D4D" w:rsidRPr="00FE6D4D" w:rsidRDefault="00FE6D4D" w:rsidP="00FE6D4D">
      <w:pPr>
        <w:pStyle w:val="PKTpunkt"/>
      </w:pPr>
      <w:r w:rsidRPr="00FE6D4D">
        <w:t>1)</w:t>
      </w:r>
      <w:r w:rsidRPr="00FE6D4D">
        <w:tab/>
        <w:t>w razie śmierci strony, jeżeli postępowanie nie podlega umorzeniu jako bezprzedmiotowe;</w:t>
      </w:r>
    </w:p>
    <w:p w:rsidR="00FE6D4D" w:rsidRPr="00FE6D4D" w:rsidRDefault="00FE6D4D" w:rsidP="00FE6D4D">
      <w:pPr>
        <w:pStyle w:val="PKTpunkt"/>
      </w:pPr>
      <w:r w:rsidRPr="00FE6D4D">
        <w:t>2)</w:t>
      </w:r>
      <w:r w:rsidRPr="00FE6D4D">
        <w:tab/>
        <w:t>w razie zaprzestania pełnienia funkcji przez zarządcę sukcesyjnego albo wygaśnięcia zarządu sukcesyjnego, jeżeli postępowanie toczyło się z udziałem zarządcy sukcesyjnego;</w:t>
      </w:r>
    </w:p>
    <w:p w:rsidR="00FE6D4D" w:rsidRPr="00FE6D4D" w:rsidRDefault="00FE6D4D" w:rsidP="00FE6D4D">
      <w:pPr>
        <w:pStyle w:val="PKTpunkt"/>
      </w:pPr>
      <w:r w:rsidRPr="00FE6D4D">
        <w:t>3)</w:t>
      </w:r>
      <w:r w:rsidRPr="00FE6D4D">
        <w:tab/>
        <w:t>w razie śmierci przedstawiciela ustawowego strony;</w:t>
      </w:r>
    </w:p>
    <w:p w:rsidR="00FE6D4D" w:rsidRPr="00FE6D4D" w:rsidRDefault="00FE6D4D" w:rsidP="00FE6D4D">
      <w:pPr>
        <w:pStyle w:val="PKTpunkt"/>
      </w:pPr>
      <w:r w:rsidRPr="00FE6D4D">
        <w:t>4)</w:t>
      </w:r>
      <w:r w:rsidRPr="00FE6D4D">
        <w:tab/>
        <w:t>w razie utraty przez stronę lub jej przedstawiciela ustawowego zdolności do czynności prawnych;</w:t>
      </w:r>
    </w:p>
    <w:p w:rsidR="00FE6D4D" w:rsidRPr="00FE6D4D" w:rsidRDefault="00FE6D4D" w:rsidP="00FE6D4D">
      <w:pPr>
        <w:pStyle w:val="PKTpunkt"/>
      </w:pPr>
      <w:r w:rsidRPr="00FE6D4D">
        <w:t>5)</w:t>
      </w:r>
      <w:r w:rsidRPr="00FE6D4D">
        <w:tab/>
        <w:t>gdy rozpatrzenie sprawy i wydanie decyzji jest uzależnione od rozstrzygnięcia zagadnienia wstępnego przez inny organ lub sąd;</w:t>
      </w:r>
    </w:p>
    <w:p w:rsidR="00FE6D4D" w:rsidRPr="00FE6D4D" w:rsidRDefault="00FE6D4D" w:rsidP="00FE6D4D">
      <w:pPr>
        <w:pStyle w:val="PKTpunkt"/>
      </w:pPr>
      <w:r w:rsidRPr="00FE6D4D">
        <w:t>6)</w:t>
      </w:r>
      <w:r w:rsidRPr="00FE6D4D">
        <w:tab/>
        <w:t>w razie wniesienia skargi do sądu administracyjnego na decyzję uchylającą w całości decyzję organu pierwszej instancji i przekazującą sprawę do ponownego rozpatrzenia lub stwierdzającą nieważność decyzji;</w:t>
      </w:r>
    </w:p>
    <w:p w:rsidR="00FE6D4D" w:rsidRPr="00FE6D4D" w:rsidRDefault="00FE6D4D" w:rsidP="00FE6D4D">
      <w:pPr>
        <w:pStyle w:val="PKTpunkt"/>
      </w:pPr>
      <w:r w:rsidRPr="00FE6D4D">
        <w:t>7)</w:t>
      </w:r>
      <w:r w:rsidRPr="00FE6D4D">
        <w:tab/>
        <w:t>w sprawie wznowienia, stwierdzenia nieważności, zmiany lub uchylenia decyzji ostatecznej w razie wniesienia skargi do sądu administracyjnego na tę decyzję;</w:t>
      </w:r>
    </w:p>
    <w:p w:rsidR="00FE6D4D" w:rsidRPr="00FE6D4D" w:rsidRDefault="00FE6D4D" w:rsidP="00FE6D4D">
      <w:pPr>
        <w:pStyle w:val="PKTpunkt"/>
      </w:pPr>
      <w:r w:rsidRPr="00FE6D4D">
        <w:t>8)</w:t>
      </w:r>
      <w:r w:rsidRPr="00FE6D4D">
        <w:tab/>
        <w:t>w razie wystąpienia o opinię Rady.</w:t>
      </w:r>
    </w:p>
    <w:p w:rsidR="00FE6D4D" w:rsidRPr="00FE6D4D" w:rsidRDefault="00FE6D4D" w:rsidP="00FE6D4D">
      <w:pPr>
        <w:pStyle w:val="USTustnpkodeksu"/>
      </w:pPr>
      <w:r w:rsidRPr="00FE6D4D">
        <w:t>§ 2. Jeżeli wysokość należności nie wynika z deklaracji podatkowej, organ podatkowy zawiesza postępowanie w sprawie dotyczącej odpowiedzialności osoby trzeciej do dnia, w którym decyzja wymiarowa zobowiązanego stanie się ostateczna, z zastrzeżeniem art. 263 § 4.</w:t>
      </w:r>
    </w:p>
    <w:p w:rsidR="00FE6D4D" w:rsidRPr="00FE6D4D" w:rsidRDefault="00FE6D4D" w:rsidP="00FE6D4D">
      <w:pPr>
        <w:pStyle w:val="USTustnpkodeksu"/>
      </w:pPr>
      <w:r w:rsidRPr="00FE6D4D">
        <w:t>§ 3. Organ podatkowy może zawiesić postępowanie:</w:t>
      </w:r>
    </w:p>
    <w:p w:rsidR="00FE6D4D" w:rsidRPr="00FE6D4D" w:rsidRDefault="00FE6D4D" w:rsidP="00FE6D4D">
      <w:pPr>
        <w:pStyle w:val="PKTpunkt"/>
      </w:pPr>
      <w:r w:rsidRPr="00FE6D4D">
        <w:lastRenderedPageBreak/>
        <w:t>1)</w:t>
      </w:r>
      <w:r w:rsidRPr="00FE6D4D">
        <w:tab/>
        <w:t>w razie wystąpienia, na podstawie ratyfikowanych umów o unikaniu podwójnego opodatkowania lub innych ratyfikowanych umów międzynarodowych, których stroną jest Rzeczpospolita Polska, lub przepisów prawa Unii Europejskiej, do organów innego państwa o udzielenie informacji niezbędnych do ustalenia lub określenia wysokości zobowiązania podatkowego, jeżeli nie ma żadnych innych okoliczności poza objętymi wystąpieniem, które mogą być przedmiotem dowodu, albo</w:t>
      </w:r>
    </w:p>
    <w:p w:rsidR="00FE6D4D" w:rsidRPr="00FE6D4D" w:rsidRDefault="00FE6D4D" w:rsidP="00FE6D4D">
      <w:pPr>
        <w:pStyle w:val="PKTpunkt"/>
      </w:pPr>
      <w:r w:rsidRPr="00FE6D4D">
        <w:t>2)</w:t>
      </w:r>
      <w:r w:rsidRPr="00FE6D4D">
        <w:tab/>
        <w:t>jeżeli wszczęta została procedura wzajemnego porozumiewania lub procedura arbitrażowa na podstawie ratyfikowanych umów o unikaniu podwójnego opodatkowania lub innych ratyfikowanych umów międzynarodowych, których stroną jest Rzeczpospolita Polska, lub przepisów prawa Unii Europejskiej.</w:t>
      </w:r>
    </w:p>
    <w:p w:rsidR="00FE6D4D" w:rsidRPr="00FE6D4D" w:rsidRDefault="00FE6D4D" w:rsidP="00FE6D4D">
      <w:pPr>
        <w:pStyle w:val="USTustnpkodeksu"/>
      </w:pPr>
      <w:r w:rsidRPr="00FE6D4D">
        <w:t>§ 4. Postanowienie w sprawie zawieszenia postępowania organ podatkowy doręcza stronie lub jej następcom prawnym.</w:t>
      </w:r>
    </w:p>
    <w:p w:rsidR="00FE6D4D" w:rsidRPr="00FE6D4D" w:rsidRDefault="00FE6D4D" w:rsidP="00FE6D4D">
      <w:pPr>
        <w:pStyle w:val="USTustnpkodeksu"/>
      </w:pPr>
      <w:r w:rsidRPr="00FE6D4D">
        <w:t>§ 5. W przypadku, o którym mowa w § 1 pkt 1-4, postanowienie w sprawie zawieszenia postępowania pozostawia się w aktach sprawy do czasu ustalenia spadkobierców, kuratora, zarządcy sukcesyjnego lub przedstawiciela strony.</w:t>
      </w:r>
    </w:p>
    <w:p w:rsidR="00FE6D4D" w:rsidRPr="00FE6D4D" w:rsidRDefault="00FE6D4D" w:rsidP="00FE6D4D">
      <w:pPr>
        <w:pStyle w:val="USTustnpkodeksu"/>
      </w:pPr>
      <w:r w:rsidRPr="00FE6D4D">
        <w:t>§ 6. W przypadku, o którym mowa w § 3, zawieszenie postępowania lub okres łącznego zawieszenia postępowania, gdy nastąpiło wielokrotnie nie może przekraczać 3 lat.</w:t>
      </w:r>
    </w:p>
    <w:p w:rsidR="00FE6D4D" w:rsidRPr="00FE6D4D" w:rsidRDefault="00FE6D4D" w:rsidP="00FE6D4D">
      <w:pPr>
        <w:pStyle w:val="ARTartustawynprozporzdzenia"/>
      </w:pPr>
      <w:r w:rsidRPr="00FE6D4D">
        <w:rPr>
          <w:rStyle w:val="Ppogrubienie"/>
        </w:rPr>
        <w:t>Art. 436.</w:t>
      </w:r>
      <w:r w:rsidRPr="00FE6D4D">
        <w:t> Organ podatkowy, który zawiesił postępowanie z przyczyn określonych w art. 435 § 1 pkt 1-4 i 8, nie podejmuje żadnych czynności, z wyjątkiem tych, które mają na celu podjęcie postępowania albo zabezpieczenie dowodu.</w:t>
      </w:r>
    </w:p>
    <w:p w:rsidR="00FE6D4D" w:rsidRPr="00FE6D4D" w:rsidRDefault="00FE6D4D" w:rsidP="00FE6D4D">
      <w:pPr>
        <w:pStyle w:val="ARTartustawynprozporzdzenia"/>
      </w:pPr>
      <w:r w:rsidRPr="00FE6D4D">
        <w:rPr>
          <w:rStyle w:val="Ppogrubienie"/>
        </w:rPr>
        <w:t>Art. 437.</w:t>
      </w:r>
      <w:r w:rsidRPr="00FE6D4D">
        <w:t> § 1. Organ podatkowy, który zawiesił postępowanie z przyczyny określonej w art. 435 § 1 pkt 5, wzywa równocześnie stronę do wystąpienia w oznaczonym terminie do właściwego organu lub sądu o rozstrzygnięcie zagadnienia wstępnego, chyba że strona wykaże, że już zwróciła się w tej sprawie do właściwego organu lub sądu albo jest do tego uprawniony organ, przed którym toczy się postępowanie.</w:t>
      </w:r>
    </w:p>
    <w:p w:rsidR="00FE6D4D" w:rsidRPr="00FE6D4D" w:rsidRDefault="00FE6D4D" w:rsidP="00FE6D4D">
      <w:pPr>
        <w:pStyle w:val="USTustnpkodeksu"/>
      </w:pPr>
      <w:r w:rsidRPr="00FE6D4D">
        <w:t>§ 2. Jeżeli strona nie wystąpiła do właściwego organu lub sądu w wyznaczonym terminie, organ podatkowy z urzędu zwróci się do właściwego organu lub sądu o rozstrzygnięcie zagadnienia wstępnego.</w:t>
      </w:r>
    </w:p>
    <w:p w:rsidR="00FE6D4D" w:rsidRPr="00FE6D4D" w:rsidRDefault="00FE6D4D" w:rsidP="00FE6D4D">
      <w:pPr>
        <w:pStyle w:val="ARTartustawynprozporzdzenia"/>
      </w:pPr>
      <w:r w:rsidRPr="00FE6D4D">
        <w:rPr>
          <w:rStyle w:val="Ppogrubienie"/>
        </w:rPr>
        <w:t>Art. 438.</w:t>
      </w:r>
      <w:r w:rsidRPr="00FE6D4D">
        <w:t> § 1. Organ podatkowy na wniosek strony lub z urzędu, za zgodą strony, oraz jeżeli nie sprzeciwiają się temu inne strony, może zawiesić postępowanie, gdy wobec strony toczy się inne postępowanie, którego rozstrzygnięcie może mieć wpływ na treść wydawanej decyzji.</w:t>
      </w:r>
    </w:p>
    <w:p w:rsidR="00FE6D4D" w:rsidRPr="00FE6D4D" w:rsidRDefault="00FE6D4D" w:rsidP="00FE6D4D">
      <w:pPr>
        <w:pStyle w:val="USTustnpkodeksu"/>
      </w:pPr>
      <w:r w:rsidRPr="00FE6D4D">
        <w:lastRenderedPageBreak/>
        <w:t>§ 2. Przepis § 1 stosuje się odpowiednio, gdy toczy się postępowanie przed sądem, a orzeczenie sądu może mieć wpływ na treść wydawanej decyzji.</w:t>
      </w:r>
    </w:p>
    <w:p w:rsidR="00FE6D4D" w:rsidRPr="00FE6D4D" w:rsidRDefault="00FE6D4D" w:rsidP="00FE6D4D">
      <w:pPr>
        <w:pStyle w:val="ARTartustawynprozporzdzenia"/>
      </w:pPr>
      <w:r w:rsidRPr="00FE6D4D">
        <w:rPr>
          <w:rStyle w:val="Ppogrubienie"/>
        </w:rPr>
        <w:t>Art. 439.</w:t>
      </w:r>
      <w:r w:rsidRPr="00FE6D4D">
        <w:t> § 1. W przypadku gdy w więcej niż jednej sprawie, dotyczącej tej samej strony, stan faktyczny lub zagadnienie prawne jest podobne, na okres do wydania rozstrzygnięcia w jednej ze spraw, organ podatkowy na wniosek strony lub z urzędu, za zgodą strony, oraz jeżeli nie sprzeciwiają się temu inne strony, może zawiesić postępowanie w pozostałych sprawach.</w:t>
      </w:r>
    </w:p>
    <w:p w:rsidR="00FE6D4D" w:rsidRPr="00FE6D4D" w:rsidRDefault="00FE6D4D" w:rsidP="00FE6D4D">
      <w:pPr>
        <w:pStyle w:val="USTustnpkodeksu"/>
      </w:pPr>
      <w:r w:rsidRPr="00FE6D4D">
        <w:t>§ 2. Przepis § 1 stosuje się odpowiednio, gdy toczy się postępowanie przed sądem administracyjnym, a ocena prawna wyrażona w orzeczeniu sądu może mieć wpływ na treść wydawanej decyzji.</w:t>
      </w:r>
    </w:p>
    <w:p w:rsidR="00FE6D4D" w:rsidRPr="00FE6D4D" w:rsidRDefault="00FE6D4D" w:rsidP="00FE6D4D">
      <w:pPr>
        <w:pStyle w:val="ARTartustawynprozporzdzenia"/>
      </w:pPr>
      <w:r w:rsidRPr="00FE6D4D">
        <w:rPr>
          <w:rStyle w:val="Ppogrubienie"/>
        </w:rPr>
        <w:t>Art. 440.</w:t>
      </w:r>
      <w:r w:rsidRPr="00FE6D4D">
        <w:t> Organ podatkowy może z urzędu, za zgodą strony, zawiesić postępowanie, jeżeli przepis mający wpływ na treść wydawanej decyzji jest przedmiotem postępowania:</w:t>
      </w:r>
    </w:p>
    <w:p w:rsidR="00FE6D4D" w:rsidRPr="00FE6D4D" w:rsidRDefault="00FE6D4D" w:rsidP="00FE6D4D">
      <w:pPr>
        <w:pStyle w:val="PKTpunkt"/>
      </w:pPr>
      <w:r w:rsidRPr="00FE6D4D">
        <w:t>1)</w:t>
      </w:r>
      <w:r w:rsidRPr="00FE6D4D">
        <w:tab/>
        <w:t>przed Trybunałem Konstytucyjnym lub Trybunałem Sprawiedliwości Unii Europejskiej lub</w:t>
      </w:r>
    </w:p>
    <w:p w:rsidR="00FE6D4D" w:rsidRPr="00FE6D4D" w:rsidRDefault="00FE6D4D" w:rsidP="00FE6D4D">
      <w:pPr>
        <w:pStyle w:val="PKTpunkt"/>
      </w:pPr>
      <w:r w:rsidRPr="00FE6D4D">
        <w:t>2)</w:t>
      </w:r>
      <w:r w:rsidRPr="00FE6D4D">
        <w:tab/>
        <w:t>przed sądem administracyjnym w sprawie stwierdzenia nieważności aktu prawa miejscowego organu jednostki samorządu terytorialnego.</w:t>
      </w:r>
    </w:p>
    <w:p w:rsidR="00FE6D4D" w:rsidRPr="00FE6D4D" w:rsidRDefault="00FE6D4D" w:rsidP="00FE6D4D">
      <w:pPr>
        <w:pStyle w:val="ARTartustawynprozporzdzenia"/>
      </w:pPr>
      <w:r w:rsidRPr="00FE6D4D">
        <w:rPr>
          <w:rStyle w:val="Ppogrubienie"/>
        </w:rPr>
        <w:t>Art. 441.</w:t>
      </w:r>
      <w:r w:rsidRPr="00FE6D4D">
        <w:t> § 1. Organ podatkowy może zawiesić postępowanie, jeżeli wystąpi o to strona, na wniosek której postępowanie zostało wszczęte, a nie sprzeciwiają się temu inne strony.</w:t>
      </w:r>
    </w:p>
    <w:p w:rsidR="00FE6D4D" w:rsidRPr="00FE6D4D" w:rsidRDefault="00FE6D4D" w:rsidP="00FE6D4D">
      <w:pPr>
        <w:pStyle w:val="USTustnpkodeksu"/>
      </w:pPr>
      <w:r w:rsidRPr="00FE6D4D">
        <w:t>§ 2. Jeżeli w okresie 3 lat od daty zawieszenia postępowania żadna ze stron nie zwróci się o jego podjęcie organ podatkowy umarza postępowanie.</w:t>
      </w:r>
    </w:p>
    <w:p w:rsidR="00FE6D4D" w:rsidRPr="00FE6D4D" w:rsidRDefault="00FE6D4D" w:rsidP="00FE6D4D">
      <w:pPr>
        <w:pStyle w:val="USTustnpkodeksu"/>
      </w:pPr>
      <w:r w:rsidRPr="00FE6D4D">
        <w:t>§ 3. Postanowienie o zawieszeniu postępowania zawiera pouczenie o treści § 2.</w:t>
      </w:r>
    </w:p>
    <w:p w:rsidR="00FE6D4D" w:rsidRPr="00FE6D4D" w:rsidRDefault="00FE6D4D" w:rsidP="00FE6D4D">
      <w:pPr>
        <w:pStyle w:val="ARTartustawynprozporzdzenia"/>
      </w:pPr>
      <w:r w:rsidRPr="00FE6D4D">
        <w:rPr>
          <w:rStyle w:val="Ppogrubienie"/>
        </w:rPr>
        <w:t>Art. 442.</w:t>
      </w:r>
      <w:r w:rsidRPr="00FE6D4D">
        <w:t> Organ podatkowy podejmuje postępowanie z urzędu lub na wniosek strony, w drodze postanowienia, gdy ustanie przyczyna zawieszenia, z zastrzeżeniem art. 435 § 6, w szczególności:</w:t>
      </w:r>
    </w:p>
    <w:p w:rsidR="00FE6D4D" w:rsidRPr="00FE6D4D" w:rsidRDefault="00FE6D4D" w:rsidP="00FE6D4D">
      <w:pPr>
        <w:pStyle w:val="PKTpunkt"/>
      </w:pPr>
      <w:r w:rsidRPr="00FE6D4D">
        <w:t>1)</w:t>
      </w:r>
      <w:r w:rsidRPr="00FE6D4D">
        <w:tab/>
        <w:t>w razie śmierci strony – po zgłoszeniu się lub po ustaleniu spadkobierców zmarłego albo zarządcy sukcesyjnego w sprawach objętych zarządem sukcesyjnym;</w:t>
      </w:r>
    </w:p>
    <w:p w:rsidR="00FE6D4D" w:rsidRPr="00FE6D4D" w:rsidRDefault="00FE6D4D" w:rsidP="00FE6D4D">
      <w:pPr>
        <w:pStyle w:val="PKTpunkt"/>
      </w:pPr>
      <w:r w:rsidRPr="00FE6D4D">
        <w:t>2)</w:t>
      </w:r>
      <w:r w:rsidRPr="00FE6D4D">
        <w:tab/>
        <w:t>w razie wygaśnięcia zarządu sukcesyjnego – po zgłoszeniu się lub po ustaleniu spadkobierców zmarłego;</w:t>
      </w:r>
    </w:p>
    <w:p w:rsidR="00FE6D4D" w:rsidRPr="00FE6D4D" w:rsidRDefault="00FE6D4D" w:rsidP="00FE6D4D">
      <w:pPr>
        <w:pStyle w:val="PKTpunkt"/>
      </w:pPr>
      <w:r w:rsidRPr="00FE6D4D">
        <w:t>3)</w:t>
      </w:r>
      <w:r w:rsidRPr="00FE6D4D">
        <w:tab/>
        <w:t>w razie zaprzestania pełnienia funkcji przez zarządcę sukcesyjnego, z którego udziałem toczyło się postępowanie – po zgłoszeniu się lub po ustaleniu kolejnego zarządcy sukcesyjnego;</w:t>
      </w:r>
    </w:p>
    <w:p w:rsidR="00FE6D4D" w:rsidRPr="00FE6D4D" w:rsidRDefault="00FE6D4D" w:rsidP="00FE6D4D">
      <w:pPr>
        <w:pStyle w:val="PKTpunkt"/>
      </w:pPr>
      <w:r w:rsidRPr="00FE6D4D">
        <w:t>4)</w:t>
      </w:r>
      <w:r w:rsidRPr="00FE6D4D">
        <w:tab/>
        <w:t>w razie utraty zdolności do czynności prawnych – po ustanowieniu kuratora;</w:t>
      </w:r>
    </w:p>
    <w:p w:rsidR="00FE6D4D" w:rsidRPr="00FE6D4D" w:rsidRDefault="00FE6D4D" w:rsidP="00FE6D4D">
      <w:pPr>
        <w:pStyle w:val="PKTpunkt"/>
      </w:pPr>
      <w:r w:rsidRPr="00FE6D4D">
        <w:lastRenderedPageBreak/>
        <w:t>5)</w:t>
      </w:r>
      <w:r w:rsidRPr="00FE6D4D">
        <w:tab/>
        <w:t>w razie braku przedstawiciela ustawowego – po jego ustanowieniu;</w:t>
      </w:r>
    </w:p>
    <w:p w:rsidR="00FE6D4D" w:rsidRPr="00FE6D4D" w:rsidRDefault="00FE6D4D" w:rsidP="00FE6D4D">
      <w:pPr>
        <w:pStyle w:val="PKTpunkt"/>
      </w:pPr>
      <w:r w:rsidRPr="00FE6D4D">
        <w:t>6)</w:t>
      </w:r>
      <w:r w:rsidRPr="00FE6D4D">
        <w:tab/>
        <w:t>gdy rozstrzygnięcie sprawy jest uzależnione od rozstrzygnięcia zagadnienia wstępnego przez inny organ lub sąd – w dniu uprawomocnienia się orzeczenia organu kończącego to postępowanie lub doręczenia organowi orzeczenia sądu wraz z aktami sprawy oraz ze stwierdzeniem jego prawomocności;</w:t>
      </w:r>
    </w:p>
    <w:p w:rsidR="00FE6D4D" w:rsidRPr="00FE6D4D" w:rsidRDefault="00FE6D4D" w:rsidP="00FE6D4D">
      <w:pPr>
        <w:pStyle w:val="PKTpunkt"/>
      </w:pPr>
      <w:r w:rsidRPr="00FE6D4D">
        <w:t>7)</w:t>
      </w:r>
      <w:r w:rsidRPr="00FE6D4D">
        <w:tab/>
        <w:t>w razie wniesienia skargi do sądu administracyjnego, w przypadkach o których mowa w art. 435 § 1 pkt 6 i 7 – w dniu doręczenia organowi orzeczenia sądu wraz z aktami sprawy oraz ze stwierdzeniem jego prawomocności;</w:t>
      </w:r>
    </w:p>
    <w:p w:rsidR="00FE6D4D" w:rsidRPr="00FE6D4D" w:rsidRDefault="00FE6D4D" w:rsidP="00FE6D4D">
      <w:pPr>
        <w:pStyle w:val="PKTpunkt"/>
      </w:pPr>
      <w:r w:rsidRPr="00FE6D4D">
        <w:t>8)</w:t>
      </w:r>
      <w:r w:rsidRPr="00FE6D4D">
        <w:tab/>
        <w:t>w dniu wejścia w życie orzeczenia Trybunału Konstytucyjnego lub opublikowania sentencji orzeczenia Trybunału Sprawiedliwości Unii Europejskiej, w przypadku o którym mowa w art. 440 pkt 1;</w:t>
      </w:r>
    </w:p>
    <w:p w:rsidR="00FE6D4D" w:rsidRPr="00FE6D4D" w:rsidRDefault="00FE6D4D" w:rsidP="00FE6D4D">
      <w:pPr>
        <w:pStyle w:val="PKTpunkt"/>
      </w:pPr>
      <w:r w:rsidRPr="00FE6D4D">
        <w:t>9)</w:t>
      </w:r>
      <w:r w:rsidRPr="00FE6D4D">
        <w:tab/>
        <w:t>w dniu doręczenia organowi jednostki samorządu terytorialnego orzeczenia sądu ze stwierdzeniem jego prawomocności, w przypadku o którym mowa w art. 440 pkt 2.</w:t>
      </w:r>
    </w:p>
    <w:p w:rsidR="00FE6D4D" w:rsidRPr="00FE6D4D" w:rsidRDefault="00FE6D4D" w:rsidP="00FE6D4D">
      <w:pPr>
        <w:pStyle w:val="ARTartustawynprozporzdzenia"/>
      </w:pPr>
      <w:r w:rsidRPr="00FE6D4D">
        <w:rPr>
          <w:rStyle w:val="Ppogrubienie"/>
        </w:rPr>
        <w:t>Art. 443.</w:t>
      </w:r>
      <w:r w:rsidRPr="00FE6D4D">
        <w:t> Na postanowienie w sprawie zawieszenia lub odmowy podjęcia zawieszonego postępowania służy zażalenie.</w:t>
      </w:r>
    </w:p>
    <w:p w:rsidR="00FE6D4D" w:rsidRPr="00FE6D4D" w:rsidRDefault="00FE6D4D" w:rsidP="00FE6D4D">
      <w:pPr>
        <w:pStyle w:val="ARTartustawynprozporzdzenia"/>
      </w:pPr>
      <w:r w:rsidRPr="00FE6D4D">
        <w:rPr>
          <w:rStyle w:val="Ppogrubienie"/>
        </w:rPr>
        <w:t>Art. 444.</w:t>
      </w:r>
      <w:r w:rsidRPr="00FE6D4D">
        <w:t> Zawieszenie postępowania wstrzymuje bieg terminów przewidzianych w niniejszym dziale.</w:t>
      </w:r>
    </w:p>
    <w:p w:rsidR="00FE6D4D" w:rsidRPr="00FE6D4D" w:rsidRDefault="00FE6D4D" w:rsidP="00FE6D4D">
      <w:pPr>
        <w:pStyle w:val="ROZDZODDZOZNoznaczenierozdziauluboddziau"/>
      </w:pPr>
      <w:r w:rsidRPr="00FE6D4D">
        <w:t>Rozdział 14</w:t>
      </w:r>
    </w:p>
    <w:p w:rsidR="00FE6D4D" w:rsidRPr="00FE6D4D" w:rsidRDefault="00FE6D4D" w:rsidP="00FE6D4D">
      <w:pPr>
        <w:pStyle w:val="ROZDZODDZPRZEDMprzedmiotregulacjirozdziauluboddziau"/>
      </w:pPr>
      <w:r w:rsidRPr="00FE6D4D">
        <w:t xml:space="preserve">Decyzje </w:t>
      </w:r>
    </w:p>
    <w:p w:rsidR="00FE6D4D" w:rsidRPr="00FE6D4D" w:rsidRDefault="00FE6D4D" w:rsidP="00FE6D4D">
      <w:pPr>
        <w:pStyle w:val="ARTartustawynprozporzdzenia"/>
      </w:pPr>
      <w:r w:rsidRPr="00FE6D4D">
        <w:rPr>
          <w:rStyle w:val="Ppogrubienie"/>
        </w:rPr>
        <w:t>Art. 445.</w:t>
      </w:r>
      <w:r w:rsidRPr="00FE6D4D">
        <w:t> § 1. Organ podatkowy orzeka w sprawie w drodze decyzji, chyba że przepisy ustawy stanowią inaczej.</w:t>
      </w:r>
    </w:p>
    <w:p w:rsidR="00FE6D4D" w:rsidRPr="00FE6D4D" w:rsidRDefault="00FE6D4D" w:rsidP="00FE6D4D">
      <w:pPr>
        <w:pStyle w:val="USTustnpkodeksu"/>
      </w:pPr>
      <w:r w:rsidRPr="00FE6D4D">
        <w:t>§ 2. Decyzja rozstrzyga sprawę co do jej istoty albo w inny sposób kończy postępowanie w danej instancji.</w:t>
      </w:r>
    </w:p>
    <w:p w:rsidR="00FE6D4D" w:rsidRPr="00FE6D4D" w:rsidRDefault="00FE6D4D" w:rsidP="00FE6D4D">
      <w:pPr>
        <w:pStyle w:val="ARTartustawynprozporzdzenia"/>
      </w:pPr>
      <w:r w:rsidRPr="00FE6D4D">
        <w:rPr>
          <w:rStyle w:val="Ppogrubienie"/>
        </w:rPr>
        <w:t>Art. 446.</w:t>
      </w:r>
      <w:r w:rsidRPr="00FE6D4D">
        <w:t> § 1. Gdy postępowanie z jakiejkolwiek przyczyny stało się bezprzedmiotowe, organ podatkowy wydaje decyzję o jego umorzeniu.</w:t>
      </w:r>
    </w:p>
    <w:p w:rsidR="00FE6D4D" w:rsidRPr="00FE6D4D" w:rsidRDefault="00FE6D4D" w:rsidP="00FE6D4D">
      <w:pPr>
        <w:pStyle w:val="USTustnpkodeksu"/>
      </w:pPr>
      <w:r w:rsidRPr="00FE6D4D">
        <w:t>§ 2. Organ podatkowy może umorzyć postępowanie, jeżeli wystąpi o to strona, na której wniosek postępowanie zostało wszczęte, chyba że sprzeciwiają się temu inne strony lub zagraża to interesowi publicznemu.</w:t>
      </w:r>
    </w:p>
    <w:p w:rsidR="00FE6D4D" w:rsidRPr="00FE6D4D" w:rsidRDefault="00FE6D4D" w:rsidP="00FE6D4D">
      <w:pPr>
        <w:pStyle w:val="ARTartustawynprozporzdzenia"/>
      </w:pPr>
      <w:r w:rsidRPr="00FE6D4D">
        <w:rPr>
          <w:rStyle w:val="Ppogrubienie"/>
        </w:rPr>
        <w:t>Art. 447.</w:t>
      </w:r>
      <w:r w:rsidRPr="00FE6D4D">
        <w:t> § 1. Jeżeli przepis prawa uzależnia wydanie decyzji od zajęcia stanowiska przez inny organ (organ współdziałający), w tym wyrażenia opinii lub zgody, decyzję wydaje się po zajęciu stanowiska przez ten organ.</w:t>
      </w:r>
    </w:p>
    <w:p w:rsidR="00FE6D4D" w:rsidRPr="00FE6D4D" w:rsidRDefault="00FE6D4D" w:rsidP="00FE6D4D">
      <w:pPr>
        <w:pStyle w:val="USTustnpkodeksu"/>
      </w:pPr>
      <w:r w:rsidRPr="00FE6D4D">
        <w:lastRenderedPageBreak/>
        <w:t>§ 2. Organ podatkowy prowadzący postępowanie, zwracając się do organu współdziałającego, zawiadamia o tym stronę.</w:t>
      </w:r>
    </w:p>
    <w:p w:rsidR="00FE6D4D" w:rsidRPr="00FE6D4D" w:rsidRDefault="00FE6D4D" w:rsidP="00FE6D4D">
      <w:pPr>
        <w:pStyle w:val="USTustnpkodeksu"/>
      </w:pPr>
      <w:r w:rsidRPr="00FE6D4D">
        <w:t>§ 3. Organ współdziałający obowiązany jest wydać stanowisko niezwłocznie, jednak nie później niż w terminie 14 dni od dnia doręczenia wystąpienia o zajęcie stanowiska.</w:t>
      </w:r>
    </w:p>
    <w:p w:rsidR="00FE6D4D" w:rsidRPr="00FE6D4D" w:rsidRDefault="00FE6D4D" w:rsidP="00FE6D4D">
      <w:pPr>
        <w:pStyle w:val="USTustnpkodeksu"/>
      </w:pPr>
      <w:r w:rsidRPr="00FE6D4D">
        <w:t>§ 4. Organ współdziałający może w razie potrzeby przeprowadzić postępowanie wyjaśniające.</w:t>
      </w:r>
    </w:p>
    <w:p w:rsidR="00FE6D4D" w:rsidRPr="00FE6D4D" w:rsidRDefault="00FE6D4D" w:rsidP="00FE6D4D">
      <w:pPr>
        <w:pStyle w:val="USTustnpkodeksu"/>
      </w:pPr>
      <w:r w:rsidRPr="00FE6D4D">
        <w:t>§ 5. Organ współdziałający zajmuje stanowisko, w drodze postanowienia, na które służy zażalenie, chyba że odrębne przepisy stanowią inaczej.</w:t>
      </w:r>
    </w:p>
    <w:p w:rsidR="00FE6D4D" w:rsidRPr="00FE6D4D" w:rsidRDefault="00FE6D4D" w:rsidP="00FE6D4D">
      <w:pPr>
        <w:pStyle w:val="USTustnpkodeksu"/>
      </w:pPr>
      <w:r w:rsidRPr="00FE6D4D">
        <w:t>§ 6. W przypadku niewydania stanowiska w terminie określonym w § 3, stosuje się odpowiednio przepisy rozdziału 2 niniejszego działu. O wniesieniu ponaglenia przez stronę organ współdziałający niezwłocznie informuje organ prowadzący postępowanie.</w:t>
      </w:r>
    </w:p>
    <w:p w:rsidR="00FE6D4D" w:rsidRPr="00FE6D4D" w:rsidRDefault="00FE6D4D" w:rsidP="00FE6D4D">
      <w:pPr>
        <w:pStyle w:val="USTustnpkodeksu"/>
      </w:pPr>
      <w:r w:rsidRPr="00FE6D4D">
        <w:t>§ 7. Organ prowadzący postępowanie może z urzędu, na wniosek strony lub organu współdziałającego, zarządzić posiedzenie, jeżeli przyczyni się to do przyspieszenia zajęcia stanowiska. Organ prowadzący postępowanie może wezwać stronę na to posiedzenie. Przepisy rozdziału 9 niniejszego działu stosuje się odpowiednio.</w:t>
      </w:r>
    </w:p>
    <w:p w:rsidR="00FE6D4D" w:rsidRPr="00FE6D4D" w:rsidRDefault="00FE6D4D" w:rsidP="00FE6D4D">
      <w:pPr>
        <w:pStyle w:val="USTustnpkodeksu"/>
      </w:pPr>
      <w:r w:rsidRPr="00FE6D4D">
        <w:t>§ 8. Zarządzenie posiedzenia nie zwalnia organu współdziałającego z obowiązku rozpatrzenia ponaglenia.</w:t>
      </w:r>
    </w:p>
    <w:p w:rsidR="00FE6D4D" w:rsidRPr="00FE6D4D" w:rsidRDefault="00FE6D4D" w:rsidP="00FE6D4D">
      <w:pPr>
        <w:pStyle w:val="ARTartustawynprozporzdzenia"/>
      </w:pPr>
      <w:r w:rsidRPr="00FE6D4D">
        <w:rPr>
          <w:rStyle w:val="Ppogrubienie"/>
        </w:rPr>
        <w:t>Art. 448.</w:t>
      </w:r>
      <w:r w:rsidRPr="00FE6D4D">
        <w:t> § 1. Decyzja zawiera:</w:t>
      </w:r>
    </w:p>
    <w:p w:rsidR="00FE6D4D" w:rsidRPr="00FE6D4D" w:rsidRDefault="00FE6D4D" w:rsidP="00FE6D4D">
      <w:pPr>
        <w:pStyle w:val="PKTpunkt"/>
      </w:pPr>
      <w:r w:rsidRPr="00FE6D4D">
        <w:t>1)</w:t>
      </w:r>
      <w:r w:rsidRPr="00FE6D4D">
        <w:tab/>
        <w:t>oznaczenie organu podatkowego;</w:t>
      </w:r>
    </w:p>
    <w:p w:rsidR="00FE6D4D" w:rsidRPr="00FE6D4D" w:rsidRDefault="00FE6D4D" w:rsidP="00FE6D4D">
      <w:pPr>
        <w:pStyle w:val="PKTpunkt"/>
      </w:pPr>
      <w:r w:rsidRPr="00FE6D4D">
        <w:t>2)</w:t>
      </w:r>
      <w:r w:rsidRPr="00FE6D4D">
        <w:tab/>
        <w:t>datę jej wydania;</w:t>
      </w:r>
    </w:p>
    <w:p w:rsidR="00FE6D4D" w:rsidRPr="00FE6D4D" w:rsidRDefault="00FE6D4D" w:rsidP="00FE6D4D">
      <w:pPr>
        <w:pStyle w:val="PKTpunkt"/>
      </w:pPr>
      <w:r w:rsidRPr="00FE6D4D">
        <w:t>3)</w:t>
      </w:r>
      <w:r w:rsidRPr="00FE6D4D">
        <w:tab/>
        <w:t>oznaczenie strony;</w:t>
      </w:r>
    </w:p>
    <w:p w:rsidR="00FE6D4D" w:rsidRPr="00FE6D4D" w:rsidRDefault="00FE6D4D" w:rsidP="00FE6D4D">
      <w:pPr>
        <w:pStyle w:val="PKTpunkt"/>
      </w:pPr>
      <w:r w:rsidRPr="00FE6D4D">
        <w:t>4)</w:t>
      </w:r>
      <w:r w:rsidRPr="00FE6D4D">
        <w:tab/>
        <w:t>powołanie podstawy prawnej;</w:t>
      </w:r>
    </w:p>
    <w:p w:rsidR="00FE6D4D" w:rsidRPr="00FE6D4D" w:rsidRDefault="00FE6D4D" w:rsidP="00FE6D4D">
      <w:pPr>
        <w:pStyle w:val="PKTpunkt"/>
      </w:pPr>
      <w:r w:rsidRPr="00FE6D4D">
        <w:t>5)</w:t>
      </w:r>
      <w:r w:rsidRPr="00FE6D4D">
        <w:tab/>
        <w:t>rozstrzygnięcie;</w:t>
      </w:r>
    </w:p>
    <w:p w:rsidR="00FE6D4D" w:rsidRPr="00FE6D4D" w:rsidRDefault="00FE6D4D" w:rsidP="00FE6D4D">
      <w:pPr>
        <w:pStyle w:val="PKTpunkt"/>
      </w:pPr>
      <w:r w:rsidRPr="00FE6D4D">
        <w:t>6)</w:t>
      </w:r>
      <w:r w:rsidRPr="00FE6D4D">
        <w:tab/>
        <w:t>uzasadnienie faktyczne i prawne, z zastrzeżeniem art. 434 § 1;</w:t>
      </w:r>
    </w:p>
    <w:p w:rsidR="00FE6D4D" w:rsidRPr="00FE6D4D" w:rsidRDefault="00FE6D4D" w:rsidP="00FE6D4D">
      <w:pPr>
        <w:pStyle w:val="PKTpunkt"/>
      </w:pPr>
      <w:r w:rsidRPr="00FE6D4D">
        <w:t>7)</w:t>
      </w:r>
      <w:r w:rsidRPr="00FE6D4D">
        <w:tab/>
        <w:t>pouczenie, czy i w jakim trybie służy odwołanie lub skarga do sądu administracyjnego oraz o wysokości wpisu od skargi, jeżeli ma charakter stały albo o podstawie do wyliczenia wpisu o charakterze stosunkowym, a także możliwości ubiegania się przez stronę o przyznanie prawa pomocy oraz przesłankach jej udzielania;</w:t>
      </w:r>
    </w:p>
    <w:p w:rsidR="00FE6D4D" w:rsidRPr="00FE6D4D" w:rsidRDefault="00FE6D4D" w:rsidP="00FE6D4D">
      <w:pPr>
        <w:pStyle w:val="PKTpunkt"/>
      </w:pPr>
      <w:r w:rsidRPr="00FE6D4D">
        <w:t>8)</w:t>
      </w:r>
      <w:r w:rsidRPr="00FE6D4D">
        <w:tab/>
        <w:t>pouczenie o prawie wniesienia skargi do sądu administracyjnego bez wniesienia odwołania oraz o skutkach odrzucenia skargi przez sąd;</w:t>
      </w:r>
    </w:p>
    <w:p w:rsidR="00FE6D4D" w:rsidRPr="00FE6D4D" w:rsidRDefault="00FE6D4D" w:rsidP="00FE6D4D">
      <w:pPr>
        <w:pStyle w:val="PKTpunkt"/>
      </w:pPr>
      <w:r w:rsidRPr="00FE6D4D">
        <w:t>9)</w:t>
      </w:r>
      <w:r w:rsidRPr="00FE6D4D">
        <w:tab/>
        <w:t>pouczenie o terminie wykonania obowiązku wynikającego z decyzji;</w:t>
      </w:r>
    </w:p>
    <w:p w:rsidR="00FE6D4D" w:rsidRPr="00FE6D4D" w:rsidRDefault="00FE6D4D" w:rsidP="00FE6D4D">
      <w:pPr>
        <w:pStyle w:val="PKTpunkt"/>
      </w:pPr>
      <w:r w:rsidRPr="00FE6D4D">
        <w:t>10)</w:t>
      </w:r>
      <w:r w:rsidRPr="00FE6D4D">
        <w:tab/>
        <w:t xml:space="preserve">podpis osoby upoważnionej, z podaniem jej imienia i nazwiska oraz stanowiska służbowego, a jeżeli decyzja została wydana w postaci elektronicznej - kwalifikowany </w:t>
      </w:r>
      <w:r w:rsidRPr="00FE6D4D">
        <w:lastRenderedPageBreak/>
        <w:t>podpis elektroniczny, podpis zaufany albo podpis osobisty  wraz informacją, że decyzja została podpisana w ten sposób.</w:t>
      </w:r>
    </w:p>
    <w:p w:rsidR="00FE6D4D" w:rsidRPr="00FE6D4D" w:rsidRDefault="00FE6D4D" w:rsidP="00FE6D4D">
      <w:pPr>
        <w:pStyle w:val="USTustnpkodeksu"/>
      </w:pPr>
      <w:r w:rsidRPr="00FE6D4D">
        <w:t>§ 2. Decyzja w sprawie ustalenia zobowiązania podatkowego w podatku od nieruchomości, podatku rolnym lub podatku leśnym, w tym w formie łącznego zobowiązania pieniężnego, sporządzona z wykorzystaniem systemu teleinformatycznego administracji podatkowej, może zawierać podpis mechanicznie odtworzony osoby upoważnionej do jej wydania lub nadruk imienia i nazwiska wraz ze stanowiskiem służbowym tej osoby zamiast jej podpisu własnoręcznego.</w:t>
      </w:r>
    </w:p>
    <w:p w:rsidR="00FE6D4D" w:rsidRPr="00FE6D4D" w:rsidRDefault="00FE6D4D" w:rsidP="00FE6D4D">
      <w:pPr>
        <w:pStyle w:val="USTustnpkodeksu"/>
      </w:pPr>
      <w:r w:rsidRPr="00FE6D4D">
        <w:t>§ 3. Decyzja nakładająca na stronę obowiązek podlegający wykonaniu w trybie przepisów o postępowaniu egzekucyjnym w administracji zawiera również pouczenie o odpowiedzialności karnej przewidzianej w art. 300 § 2 ustawy z dnia 6 czerwca 1997 r. - Kodeks karny.</w:t>
      </w:r>
    </w:p>
    <w:p w:rsidR="00FE6D4D" w:rsidRPr="00FE6D4D" w:rsidRDefault="00FE6D4D" w:rsidP="00FE6D4D">
      <w:pPr>
        <w:pStyle w:val="USTustnpkodeksu"/>
      </w:pPr>
      <w:r w:rsidRPr="00FE6D4D">
        <w:t>§ 4. W decyzji wydanej z zastosowaniem art. 33 lub środków ograniczających umowne korzyści organ podatkowy wskazuje także wymiar dokonany w związku z zastosowaniem tego przepisu lub tych środków.</w:t>
      </w:r>
    </w:p>
    <w:p w:rsidR="00FE6D4D" w:rsidRPr="00FE6D4D" w:rsidRDefault="00FE6D4D" w:rsidP="00FE6D4D">
      <w:pPr>
        <w:pStyle w:val="USTustnpkodeksu"/>
      </w:pPr>
      <w:r w:rsidRPr="00FE6D4D">
        <w:t>§ 5. Decyzja organu podatkowego wydana z zastosowaniem art. 33 zawiera ustosunkowanie się do negatywnej opinii Rady.</w:t>
      </w:r>
    </w:p>
    <w:p w:rsidR="00FE6D4D" w:rsidRPr="00FE6D4D" w:rsidRDefault="00FE6D4D" w:rsidP="00FE6D4D">
      <w:pPr>
        <w:pStyle w:val="USTustnpkodeksu"/>
      </w:pPr>
      <w:r w:rsidRPr="00FE6D4D">
        <w:t>§ 6. W decyzji organu odwoławczego uchylającej zaskarżoną decyzję w całości i przekazującej sprawę do ponownego rozpatrzenia organ odwoławczy wskazuje, jakie okoliczności należy wziąć pod uwagę przy ponownym rozpatrzeniu sprawy.</w:t>
      </w:r>
    </w:p>
    <w:p w:rsidR="00FE6D4D" w:rsidRPr="00FE6D4D" w:rsidRDefault="00FE6D4D" w:rsidP="00FE6D4D">
      <w:pPr>
        <w:pStyle w:val="USTustnpkodeksu"/>
      </w:pPr>
      <w:r w:rsidRPr="00FE6D4D">
        <w:t>§ 7. Jeżeli decyzja, o której mowa w § 6, uchylana przez organ odwoławczy zawiera wadę dającą podstawę do wznowienia postępowania lub stwierdzenia jej nieważności, organ odwoławczy stwierdza to w rozstrzygnięciu decyzji. Organ odwoławczy stwierdza jednocześnie, czy strona przyczyniła się do powstania wady stanowiącej przesłankę do wznowienia postępowania.</w:t>
      </w:r>
    </w:p>
    <w:p w:rsidR="00FE6D4D" w:rsidRPr="00FE6D4D" w:rsidRDefault="00FE6D4D" w:rsidP="00FE6D4D">
      <w:pPr>
        <w:pStyle w:val="USTustnpkodeksu"/>
      </w:pPr>
      <w:r w:rsidRPr="00FE6D4D">
        <w:t>§ 8. Przepisy odrębne mogą określać także inne elementy, które powinna zawierać decyzja.</w:t>
      </w:r>
    </w:p>
    <w:p w:rsidR="00FE6D4D" w:rsidRPr="00FE6D4D" w:rsidRDefault="00FE6D4D" w:rsidP="00FE6D4D">
      <w:pPr>
        <w:pStyle w:val="USTustnpkodeksu"/>
      </w:pPr>
      <w:r w:rsidRPr="00FE6D4D">
        <w:t>§ 9. Uzasadnienie faktyczne decyzji zawiera w szczególności wskazanie faktów, które organ uznał za udowodnione, dowodów, którym dał wiarę, oraz przyczyn, dla których innym dowodom odmówił wiarygodności, uzasadnienie prawne zaś zawiera wyjaśnienie podstawy prawnej decyzji z przytoczeniem przepisów prawa.</w:t>
      </w:r>
    </w:p>
    <w:p w:rsidR="00FE6D4D" w:rsidRPr="00FE6D4D" w:rsidRDefault="00FE6D4D" w:rsidP="00FE6D4D">
      <w:pPr>
        <w:pStyle w:val="USTustnpkodeksu"/>
      </w:pPr>
      <w:r w:rsidRPr="00FE6D4D">
        <w:t>§ 10. Można odstąpić od uzasadnienia decyzji:</w:t>
      </w:r>
    </w:p>
    <w:p w:rsidR="00FE6D4D" w:rsidRPr="00FE6D4D" w:rsidRDefault="00FE6D4D" w:rsidP="00FE6D4D">
      <w:pPr>
        <w:pStyle w:val="PKTpunkt"/>
      </w:pPr>
      <w:r w:rsidRPr="00FE6D4D">
        <w:lastRenderedPageBreak/>
        <w:t>1)</w:t>
      </w:r>
      <w:r w:rsidRPr="00FE6D4D">
        <w:tab/>
        <w:t>gdy uwzględnia ona w całości wniosek strony, chyba że decyzja została wydana na skutek odwołania lub udziela ulgi w spłacie podatku;</w:t>
      </w:r>
    </w:p>
    <w:p w:rsidR="00FE6D4D" w:rsidRPr="00FE6D4D" w:rsidRDefault="00FE6D4D" w:rsidP="00FE6D4D">
      <w:pPr>
        <w:pStyle w:val="PKTpunkt"/>
      </w:pPr>
      <w:r w:rsidRPr="00FE6D4D">
        <w:t>2)</w:t>
      </w:r>
      <w:r w:rsidRPr="00FE6D4D">
        <w:tab/>
        <w:t>w sprawach wymienionych w art. 358 § 1 pkt 2 lit. b-d, jeżeli decyzja ma zostać wydana wyłącznie na podstawie danych zawartych w złożonym zeznaniu, złożonej informacji lub deklaracji.</w:t>
      </w:r>
    </w:p>
    <w:p w:rsidR="00FE6D4D" w:rsidRPr="00FE6D4D" w:rsidRDefault="00FE6D4D" w:rsidP="00FE6D4D">
      <w:pPr>
        <w:pStyle w:val="ARTartustawynprozporzdzenia"/>
      </w:pPr>
      <w:r w:rsidRPr="00FE6D4D">
        <w:rPr>
          <w:rStyle w:val="Ppogrubienie"/>
        </w:rPr>
        <w:t>Art. 449.</w:t>
      </w:r>
      <w:r w:rsidRPr="00FE6D4D">
        <w:t> § 1. Decyzję doręcza się stronie na piśmie, w tym za pomocą środków komunikacji elektronicznej.</w:t>
      </w:r>
    </w:p>
    <w:p w:rsidR="00FE6D4D" w:rsidRPr="00FE6D4D" w:rsidRDefault="00FE6D4D" w:rsidP="00FE6D4D">
      <w:pPr>
        <w:pStyle w:val="USTustnpkodeksu"/>
      </w:pPr>
      <w:r w:rsidRPr="00FE6D4D">
        <w:t>§ 2. Odrębne przepisy wskazują przypadki, gdy decyzja nie podlega doręczeniu.</w:t>
      </w:r>
    </w:p>
    <w:p w:rsidR="00FE6D4D" w:rsidRPr="00FE6D4D" w:rsidRDefault="00FE6D4D" w:rsidP="00FE6D4D">
      <w:pPr>
        <w:pStyle w:val="USTustnpkodeksu"/>
      </w:pPr>
      <w:r w:rsidRPr="00FE6D4D">
        <w:t>§ 3. Samorządowe kolegium odwoławcze doręcza decyzję także samorządowemu organowi podatkowemu. Przepisy dotyczące doręczenia pisma stronie stosuje się odpowiednio.</w:t>
      </w:r>
    </w:p>
    <w:p w:rsidR="00FE6D4D" w:rsidRPr="00FE6D4D" w:rsidRDefault="00FE6D4D" w:rsidP="00FE6D4D">
      <w:pPr>
        <w:pStyle w:val="ARTartustawynprozporzdzenia"/>
      </w:pPr>
      <w:r w:rsidRPr="00FE6D4D">
        <w:rPr>
          <w:rStyle w:val="Ppogrubienie"/>
        </w:rPr>
        <w:t>Art. 450.</w:t>
      </w:r>
      <w:r w:rsidRPr="00FE6D4D">
        <w:t> § 1. Organ podatkowy, który wydał decyzję, jest nią związany od chwili jej doręczenia.</w:t>
      </w:r>
    </w:p>
    <w:p w:rsidR="00FE6D4D" w:rsidRPr="00FE6D4D" w:rsidRDefault="00FE6D4D" w:rsidP="00FE6D4D">
      <w:pPr>
        <w:pStyle w:val="USTustnpkodeksu"/>
      </w:pPr>
      <w:r w:rsidRPr="00FE6D4D">
        <w:t>§ 2. Jeżeli przepisy nie wymagają doręczania decyzji, decyzja wiąże organ podatkowy od chwili jej wydania.</w:t>
      </w:r>
    </w:p>
    <w:p w:rsidR="00FE6D4D" w:rsidRPr="00FE6D4D" w:rsidRDefault="00FE6D4D" w:rsidP="00FE6D4D">
      <w:pPr>
        <w:pStyle w:val="ARTartustawynprozporzdzenia"/>
      </w:pPr>
      <w:r w:rsidRPr="00FE6D4D">
        <w:rPr>
          <w:rStyle w:val="Ppogrubienie"/>
        </w:rPr>
        <w:t>Art. 451.</w:t>
      </w:r>
      <w:r w:rsidRPr="00FE6D4D">
        <w:t> § 1. Strona może, w terminie 14 dni od dnia doręczenia decyzji, wnosić o uzupełnienie lub sprostowanie decyzji w zakresie:</w:t>
      </w:r>
    </w:p>
    <w:p w:rsidR="00FE6D4D" w:rsidRPr="00FE6D4D" w:rsidRDefault="00FE6D4D" w:rsidP="00FE6D4D">
      <w:pPr>
        <w:pStyle w:val="PKTpunkt"/>
      </w:pPr>
      <w:r w:rsidRPr="00FE6D4D">
        <w:t>1)</w:t>
      </w:r>
      <w:r w:rsidRPr="00FE6D4D">
        <w:tab/>
        <w:t>rozstrzygnięcia;</w:t>
      </w:r>
    </w:p>
    <w:p w:rsidR="00FE6D4D" w:rsidRPr="00FE6D4D" w:rsidRDefault="00FE6D4D" w:rsidP="00FE6D4D">
      <w:pPr>
        <w:pStyle w:val="PKTpunkt"/>
      </w:pPr>
      <w:r w:rsidRPr="00FE6D4D">
        <w:t>2)</w:t>
      </w:r>
      <w:r w:rsidRPr="00FE6D4D">
        <w:tab/>
        <w:t>pouczenia o prawie odwołania lub prawie wniesienia skargi do sądu administracyjnego;</w:t>
      </w:r>
    </w:p>
    <w:p w:rsidR="00FE6D4D" w:rsidRPr="00FE6D4D" w:rsidRDefault="00FE6D4D" w:rsidP="00FE6D4D">
      <w:pPr>
        <w:pStyle w:val="PKTpunkt"/>
      </w:pPr>
      <w:r w:rsidRPr="00FE6D4D">
        <w:t>3)</w:t>
      </w:r>
      <w:r w:rsidRPr="00FE6D4D">
        <w:tab/>
        <w:t>okoliczności, o których mowa w art. 448 § 6.</w:t>
      </w:r>
    </w:p>
    <w:p w:rsidR="00FE6D4D" w:rsidRPr="00FE6D4D" w:rsidRDefault="00FE6D4D" w:rsidP="00FE6D4D">
      <w:pPr>
        <w:pStyle w:val="USTustnpkodeksu"/>
      </w:pPr>
      <w:r w:rsidRPr="00FE6D4D">
        <w:t>§ 2. Organ podatkowy pierwszej instancji może w terminie 14 dni od dnia otrzymania decyzji organu odwoławczego, wnosić o uzupełnienie lub sprostowanie tej decyzji w zakresie, o którym mowa w art. 448 § 6, z tym że organ pierwszej instancji nie staje się stroną postępowania. Wniosek doręcza się stronie.</w:t>
      </w:r>
    </w:p>
    <w:p w:rsidR="00FE6D4D" w:rsidRPr="00FE6D4D" w:rsidRDefault="00FE6D4D" w:rsidP="00FE6D4D">
      <w:pPr>
        <w:pStyle w:val="USTustnpkodeksu"/>
      </w:pPr>
      <w:r w:rsidRPr="00FE6D4D">
        <w:t>§ 3. Organ podatkowy może z urzędu, w każdym czasie, uzupełnić albo sprostować decyzję w zakresie, o którym mowa w § 1.</w:t>
      </w:r>
    </w:p>
    <w:p w:rsidR="00FE6D4D" w:rsidRPr="00FE6D4D" w:rsidRDefault="00FE6D4D" w:rsidP="00FE6D4D">
      <w:pPr>
        <w:pStyle w:val="USTustnpkodeksu"/>
      </w:pPr>
      <w:r w:rsidRPr="00FE6D4D">
        <w:t>§ 4. W przypadku wydania decyzji o uzupełnieniu lub sprostowaniu decyzji termin do wniesienia odwołania lub skargi biegnie od dnia doręczenia tej decyzji.</w:t>
      </w:r>
    </w:p>
    <w:p w:rsidR="00FE6D4D" w:rsidRPr="00FE6D4D" w:rsidRDefault="00FE6D4D" w:rsidP="00FE6D4D">
      <w:pPr>
        <w:pStyle w:val="USTustnpkodeksu"/>
      </w:pPr>
      <w:r w:rsidRPr="00FE6D4D">
        <w:t>§ 5. Odmowa uzupełnienia lub sprostowania decyzji następuje w drodze postanowienia, na które służy zażalenie. Przepis § 4 stosuje się odpowiednio.</w:t>
      </w:r>
    </w:p>
    <w:p w:rsidR="00FE6D4D" w:rsidRPr="00FE6D4D" w:rsidRDefault="00FE6D4D" w:rsidP="00FE6D4D">
      <w:pPr>
        <w:pStyle w:val="ARTartustawynprozporzdzenia"/>
      </w:pPr>
      <w:r w:rsidRPr="00FE6D4D">
        <w:rPr>
          <w:rStyle w:val="Ppogrubienie"/>
        </w:rPr>
        <w:t>Art. 452.</w:t>
      </w:r>
      <w:r w:rsidRPr="00FE6D4D">
        <w:t> Nie może szkodzić stronie błędne pouczenie w decyzji co do prawa odwołania lub skargi do sądu administracyjnego albo brak takiego pouczenia.</w:t>
      </w:r>
    </w:p>
    <w:p w:rsidR="00FE6D4D" w:rsidRPr="00FE6D4D" w:rsidRDefault="00FE6D4D" w:rsidP="00FE6D4D">
      <w:pPr>
        <w:pStyle w:val="ARTartustawynprozporzdzenia"/>
      </w:pPr>
      <w:r w:rsidRPr="00FE6D4D">
        <w:rPr>
          <w:rStyle w:val="Ppogrubienie"/>
        </w:rPr>
        <w:lastRenderedPageBreak/>
        <w:t>Art. 453.</w:t>
      </w:r>
      <w:r w:rsidRPr="00FE6D4D">
        <w:t> § 1. Organ podatkowy może, z urzędu lub na wniosek strony, prostować w drodze postanowienia błędy rachunkowe oraz inne oczywiste omyłki w wydanej przez ten organ decyzji.</w:t>
      </w:r>
    </w:p>
    <w:p w:rsidR="00FE6D4D" w:rsidRPr="00FE6D4D" w:rsidRDefault="00FE6D4D" w:rsidP="00FE6D4D">
      <w:pPr>
        <w:pStyle w:val="USTustnpkodeksu"/>
      </w:pPr>
      <w:r w:rsidRPr="00FE6D4D">
        <w:t>§ 2. Organ podatkowy, który wydał decyzję, na wniosek strony lub organu egzekucyjnego wyjaśnia, w drodze postanowienia, wątpliwości co do treści decyzji.</w:t>
      </w:r>
    </w:p>
    <w:p w:rsidR="00FE6D4D" w:rsidRPr="00FE6D4D" w:rsidRDefault="00FE6D4D" w:rsidP="00FE6D4D">
      <w:pPr>
        <w:pStyle w:val="USTustnpkodeksu"/>
      </w:pPr>
      <w:r w:rsidRPr="00FE6D4D">
        <w:t>§ 3. Na postanowienie w sprawie sprostowania lub  wyjaśnienia służy zażalenie.</w:t>
      </w:r>
    </w:p>
    <w:p w:rsidR="00FE6D4D" w:rsidRPr="00FE6D4D" w:rsidRDefault="00FE6D4D" w:rsidP="00FE6D4D">
      <w:pPr>
        <w:pStyle w:val="ROZDZODDZOZNoznaczenierozdziauluboddziau"/>
      </w:pPr>
      <w:r w:rsidRPr="00FE6D4D">
        <w:t>Rozdział 15</w:t>
      </w:r>
    </w:p>
    <w:p w:rsidR="00FE6D4D" w:rsidRPr="00FE6D4D" w:rsidRDefault="00FE6D4D" w:rsidP="00FE6D4D">
      <w:pPr>
        <w:pStyle w:val="ROZDZODDZPRZEDMprzedmiotregulacjirozdziauluboddziau"/>
      </w:pPr>
      <w:r w:rsidRPr="00FE6D4D">
        <w:t xml:space="preserve">Postanowienia </w:t>
      </w:r>
    </w:p>
    <w:p w:rsidR="00FE6D4D" w:rsidRPr="00FE6D4D" w:rsidRDefault="00FE6D4D" w:rsidP="00FE6D4D">
      <w:pPr>
        <w:pStyle w:val="ARTartustawynprozporzdzenia"/>
      </w:pPr>
      <w:r w:rsidRPr="00FE6D4D">
        <w:rPr>
          <w:rStyle w:val="Ppogrubienie"/>
        </w:rPr>
        <w:t>Art. 454.</w:t>
      </w:r>
      <w:r w:rsidRPr="00FE6D4D">
        <w:t> § 1. W toku postępowania organ podatkowy wydaje postanowienia.</w:t>
      </w:r>
    </w:p>
    <w:p w:rsidR="00FE6D4D" w:rsidRPr="00FE6D4D" w:rsidRDefault="00FE6D4D" w:rsidP="00FE6D4D">
      <w:pPr>
        <w:pStyle w:val="USTustnpkodeksu"/>
      </w:pPr>
      <w:r w:rsidRPr="00FE6D4D">
        <w:t>§ 2. Postanowienia dotyczą poszczególnych kwestii wynikających w toku postępowania podatkowego, lecz nie rozstrzygają o istocie sprawy, chyba że odrębne przepisy stanowią inaczej.</w:t>
      </w:r>
    </w:p>
    <w:p w:rsidR="00FE6D4D" w:rsidRPr="00FE6D4D" w:rsidRDefault="00FE6D4D" w:rsidP="00FE6D4D">
      <w:pPr>
        <w:pStyle w:val="ARTartustawynprozporzdzenia"/>
      </w:pPr>
      <w:r w:rsidRPr="00FE6D4D">
        <w:rPr>
          <w:rStyle w:val="Ppogrubienie"/>
        </w:rPr>
        <w:t>Art. 455.</w:t>
      </w:r>
      <w:r w:rsidRPr="00FE6D4D">
        <w:t> § 1. Postanowienie zawiera:</w:t>
      </w:r>
    </w:p>
    <w:p w:rsidR="00FE6D4D" w:rsidRPr="00FE6D4D" w:rsidRDefault="00FE6D4D" w:rsidP="00FE6D4D">
      <w:pPr>
        <w:pStyle w:val="PKTpunkt"/>
      </w:pPr>
      <w:r w:rsidRPr="00FE6D4D">
        <w:t>1)</w:t>
      </w:r>
      <w:r w:rsidRPr="00FE6D4D">
        <w:tab/>
        <w:t>oznaczenie organu podatkowego;</w:t>
      </w:r>
    </w:p>
    <w:p w:rsidR="00FE6D4D" w:rsidRPr="00FE6D4D" w:rsidRDefault="00FE6D4D" w:rsidP="00FE6D4D">
      <w:pPr>
        <w:pStyle w:val="PKTpunkt"/>
      </w:pPr>
      <w:r w:rsidRPr="00FE6D4D">
        <w:t>2)</w:t>
      </w:r>
      <w:r w:rsidRPr="00FE6D4D">
        <w:tab/>
        <w:t>datę jego wydania;</w:t>
      </w:r>
    </w:p>
    <w:p w:rsidR="00FE6D4D" w:rsidRPr="00FE6D4D" w:rsidRDefault="00FE6D4D" w:rsidP="00FE6D4D">
      <w:pPr>
        <w:pStyle w:val="PKTpunkt"/>
      </w:pPr>
      <w:r w:rsidRPr="00FE6D4D">
        <w:t>3)</w:t>
      </w:r>
      <w:r w:rsidRPr="00FE6D4D">
        <w:tab/>
        <w:t>oznaczenie strony albo innych osób biorących udział w postępowaniu;</w:t>
      </w:r>
    </w:p>
    <w:p w:rsidR="00FE6D4D" w:rsidRPr="00FE6D4D" w:rsidRDefault="00FE6D4D" w:rsidP="00FE6D4D">
      <w:pPr>
        <w:pStyle w:val="PKTpunkt"/>
      </w:pPr>
      <w:r w:rsidRPr="00FE6D4D">
        <w:t>4)</w:t>
      </w:r>
      <w:r w:rsidRPr="00FE6D4D">
        <w:tab/>
        <w:t>powołanie podstawy prawnej;</w:t>
      </w:r>
    </w:p>
    <w:p w:rsidR="00FE6D4D" w:rsidRPr="00FE6D4D" w:rsidRDefault="00FE6D4D" w:rsidP="00FE6D4D">
      <w:pPr>
        <w:pStyle w:val="PKTpunkt"/>
      </w:pPr>
      <w:r w:rsidRPr="00FE6D4D">
        <w:t>5)</w:t>
      </w:r>
      <w:r w:rsidRPr="00FE6D4D">
        <w:tab/>
        <w:t>rozstrzygnięcie;</w:t>
      </w:r>
    </w:p>
    <w:p w:rsidR="00FE6D4D" w:rsidRPr="00FE6D4D" w:rsidRDefault="00FE6D4D" w:rsidP="00FE6D4D">
      <w:pPr>
        <w:pStyle w:val="PKTpunkt"/>
      </w:pPr>
      <w:r w:rsidRPr="00FE6D4D">
        <w:t>6)</w:t>
      </w:r>
      <w:r w:rsidRPr="00FE6D4D">
        <w:tab/>
        <w:t>pouczenie, czy i w jakim trybie służy zażalenie lub skarga do sądu administracyjnego oraz o wysokości wpisu od skargi, jeżeli ma charakter stały albo o podstawie do wyliczenia wpisu o charakterze stosunkowym, a także możliwości ubiegania się przez stronę o przyznanie prawa pomocy oraz przesłankach jej udzielania;</w:t>
      </w:r>
    </w:p>
    <w:p w:rsidR="00FE6D4D" w:rsidRPr="00FE6D4D" w:rsidRDefault="00FE6D4D" w:rsidP="00FE6D4D">
      <w:pPr>
        <w:pStyle w:val="PKTpunkt"/>
      </w:pPr>
      <w:r w:rsidRPr="00FE6D4D">
        <w:t>7)</w:t>
      </w:r>
      <w:r w:rsidRPr="00FE6D4D">
        <w:tab/>
        <w:t>pouczenie o terminie wykonania obowiązku wynikającego z postanowienia;</w:t>
      </w:r>
    </w:p>
    <w:p w:rsidR="00FE6D4D" w:rsidRPr="00FE6D4D" w:rsidRDefault="00FE6D4D" w:rsidP="00FE6D4D">
      <w:pPr>
        <w:pStyle w:val="PKTpunkt"/>
      </w:pPr>
      <w:r w:rsidRPr="00FE6D4D">
        <w:t>8)</w:t>
      </w:r>
      <w:r w:rsidRPr="00FE6D4D">
        <w:tab/>
        <w:t>podpis osoby upoważnionej, z podaniem jej imienia i nazwiska oraz stanowiska służbowego, a jeżeli postanowienie zostało wydane w postaci elektronicznej - kwalifikowany podpis elektroniczny, podpis zaufany albo podpis osobisty wraz informacją, że postanowienie zostało podpisane w ten sposób.</w:t>
      </w:r>
    </w:p>
    <w:p w:rsidR="00FE6D4D" w:rsidRPr="00FE6D4D" w:rsidRDefault="00FE6D4D" w:rsidP="00FE6D4D">
      <w:pPr>
        <w:pStyle w:val="USTustnpkodeksu"/>
      </w:pPr>
      <w:r w:rsidRPr="00FE6D4D">
        <w:t>§ 2. Postanowienie zawiera uzasadnienie faktyczne i prawne, jeżeli służy na nie zażalenie lub skarga do sądu administracyjnego oraz gdy wydane zostało na skutek zażalenia na postanowienie.</w:t>
      </w:r>
    </w:p>
    <w:p w:rsidR="00FE6D4D" w:rsidRPr="00FE6D4D" w:rsidRDefault="00FE6D4D" w:rsidP="00FE6D4D">
      <w:pPr>
        <w:pStyle w:val="ARTartustawynprozporzdzenia"/>
      </w:pPr>
      <w:r w:rsidRPr="00FE6D4D">
        <w:rPr>
          <w:rStyle w:val="Ppogrubienie"/>
        </w:rPr>
        <w:t>Art. 456.</w:t>
      </w:r>
      <w:r w:rsidRPr="00FE6D4D">
        <w:t> Postanowienie, na które służy zażalenie lub skarga do sądu administracyjnego, doręcza się stronie.</w:t>
      </w:r>
    </w:p>
    <w:p w:rsidR="00FE6D4D" w:rsidRPr="00FE6D4D" w:rsidRDefault="00FE6D4D" w:rsidP="00FE6D4D">
      <w:pPr>
        <w:pStyle w:val="ARTartustawynprozporzdzenia"/>
      </w:pPr>
      <w:r w:rsidRPr="00FE6D4D">
        <w:rPr>
          <w:rStyle w:val="Ppogrubienie"/>
        </w:rPr>
        <w:lastRenderedPageBreak/>
        <w:t>Art. 457.</w:t>
      </w:r>
      <w:r w:rsidRPr="00FE6D4D">
        <w:t xml:space="preserve"> Do postanowień stosuje się odpowiednio przepisy art. 446, art. 448 § 3 i § 6–9 oraz art. 449-453, a do postanowień, na które służy zażalenie, oraz postanowień, o których mowa w art. 466 § 1, stosuje się również rozdział 19, 20 i 22 </w:t>
      </w:r>
      <w:r w:rsidR="00357AE0">
        <w:t xml:space="preserve">niniejszego działu </w:t>
      </w:r>
      <w:r w:rsidRPr="00FE6D4D">
        <w:t>oraz art. 482, z tym że zamiast decyzji wydaje się postanowienie.</w:t>
      </w:r>
    </w:p>
    <w:p w:rsidR="00FE6D4D" w:rsidRPr="00FE6D4D" w:rsidRDefault="00FE6D4D" w:rsidP="00FE6D4D">
      <w:pPr>
        <w:pStyle w:val="ROZDZODDZOZNoznaczenierozdziauluboddziau"/>
      </w:pPr>
      <w:r w:rsidRPr="00FE6D4D">
        <w:t>Rozdział 16</w:t>
      </w:r>
    </w:p>
    <w:p w:rsidR="00FE6D4D" w:rsidRPr="00FE6D4D" w:rsidRDefault="00FE6D4D" w:rsidP="00FE6D4D">
      <w:pPr>
        <w:pStyle w:val="ROZDZODDZPRZEDMprzedmiotregulacjirozdziauluboddziau"/>
      </w:pPr>
      <w:r w:rsidRPr="00FE6D4D">
        <w:t xml:space="preserve">Odwołania </w:t>
      </w:r>
    </w:p>
    <w:p w:rsidR="00FE6D4D" w:rsidRPr="00FE6D4D" w:rsidRDefault="00FE6D4D" w:rsidP="00FE6D4D">
      <w:pPr>
        <w:pStyle w:val="ARTartustawynprozporzdzenia"/>
      </w:pPr>
      <w:r w:rsidRPr="00FE6D4D">
        <w:rPr>
          <w:rStyle w:val="Ppogrubienie"/>
        </w:rPr>
        <w:t>Art. 458.</w:t>
      </w:r>
      <w:r w:rsidRPr="00FE6D4D">
        <w:t> § 1. Od decyzji organu podatkowego wydanej w pierwszej instancji służy stronie odwołanie tylko do jednej instancji albo skarga do sądu administracyjnego.</w:t>
      </w:r>
    </w:p>
    <w:p w:rsidR="00FE6D4D" w:rsidRPr="00FE6D4D" w:rsidRDefault="00FE6D4D" w:rsidP="00FE6D4D">
      <w:pPr>
        <w:pStyle w:val="USTustnpkodeksu"/>
      </w:pPr>
      <w:r w:rsidRPr="00FE6D4D">
        <w:t>§ 2. Właściwy do rozpatrzenia odwołania jest organ podatkowy wyższego stopnia.</w:t>
      </w:r>
    </w:p>
    <w:p w:rsidR="00FE6D4D" w:rsidRPr="00FE6D4D" w:rsidRDefault="00FE6D4D" w:rsidP="00FE6D4D">
      <w:pPr>
        <w:pStyle w:val="ARTartustawynprozporzdzenia"/>
      </w:pPr>
      <w:r w:rsidRPr="00FE6D4D">
        <w:rPr>
          <w:rStyle w:val="Ppogrubienie"/>
        </w:rPr>
        <w:t>Art. 459.</w:t>
      </w:r>
      <w:r w:rsidRPr="00FE6D4D">
        <w:t> § 1. W przypadku wydania decyzji w pierwszej instancji przez ministra właściwego do spraw finansów publicznych, Szefa Krajowej Administracji Skarbowej, dyrektora izby administracji skarbowej lub przez samorządowe kolegium odwoławcze odwołanie od decyzji rozpatruje ten sam organ podatkowy, stosując odpowiednio przepisy o postępowaniu odwoławczym.</w:t>
      </w:r>
    </w:p>
    <w:p w:rsidR="00FE6D4D" w:rsidRPr="00FE6D4D" w:rsidRDefault="00FE6D4D" w:rsidP="00FE6D4D">
      <w:pPr>
        <w:pStyle w:val="USTustnpkodeksu"/>
      </w:pPr>
      <w:r w:rsidRPr="00FE6D4D">
        <w:t>§ 2. Przepis § 1 stosuje się odpowiednio do dyrektora Krajowej Informacji Skarbowej.</w:t>
      </w:r>
    </w:p>
    <w:p w:rsidR="00FE6D4D" w:rsidRPr="00FE6D4D" w:rsidRDefault="00FE6D4D" w:rsidP="00FE6D4D">
      <w:pPr>
        <w:pStyle w:val="ARTartustawynprozporzdzenia"/>
      </w:pPr>
      <w:r w:rsidRPr="00FE6D4D">
        <w:rPr>
          <w:rStyle w:val="Ppogrubienie"/>
        </w:rPr>
        <w:t>Art. 460.</w:t>
      </w:r>
      <w:r w:rsidRPr="00FE6D4D">
        <w:t> § 1. W przypadku wydania w pierwszej instancji przez naczelnika urzędu celno-skarbowego decyzji, o której mowa w art. 83 ust. 4 i 5 ustawy z dnia 16 listopada 2016 r. o Krajowej Administracji Skarbowej, odwołanie od tej decyzji rozpatruje ten sam organ podatkowy, stosując odpowiednio przepisy o postępowaniu odwoławczym.</w:t>
      </w:r>
    </w:p>
    <w:p w:rsidR="00FE6D4D" w:rsidRPr="00FE6D4D" w:rsidRDefault="00FE6D4D" w:rsidP="00FE6D4D">
      <w:pPr>
        <w:pStyle w:val="USTustnpkodeksu"/>
      </w:pPr>
      <w:r w:rsidRPr="00FE6D4D">
        <w:t>§ 2. W przypadku wydania w pierwszej instancji przez naczelnika urzędu celno-skarbowego decyzji innej niż decyzja, o której mowa w § 1, odwołanie od tej decyzji służy do dyrektora izby administracji skarbowej właściwego dla zobowiązanego w dniu zakończenia postępowania podatkowego.</w:t>
      </w:r>
    </w:p>
    <w:p w:rsidR="00FE6D4D" w:rsidRPr="00FE6D4D" w:rsidRDefault="00FE6D4D" w:rsidP="00FE6D4D">
      <w:pPr>
        <w:pStyle w:val="USTustnpkodeksu"/>
      </w:pPr>
      <w:r w:rsidRPr="00FE6D4D">
        <w:t>§ 3. Jeżeli nie można ustalić właściwego dyrektora izby administracji skarbowej zgodnie z § 2, odwołanie służy do dyrektora izby administracji skarbowej właściwego ze względu na siedzibę naczelnika urzędu celno-skarbowego, który wydał decyzję.</w:t>
      </w:r>
    </w:p>
    <w:p w:rsidR="00FE6D4D" w:rsidRPr="00FE6D4D" w:rsidRDefault="00FE6D4D" w:rsidP="00FE6D4D">
      <w:pPr>
        <w:pStyle w:val="ARTartustawynprozporzdzenia"/>
      </w:pPr>
      <w:r w:rsidRPr="00FE6D4D">
        <w:rPr>
          <w:rStyle w:val="Ppogrubienie"/>
        </w:rPr>
        <w:t>Art. 461.</w:t>
      </w:r>
      <w:r w:rsidRPr="00FE6D4D">
        <w:t> Odwołanie od decyzji organu podatkowego powinno zawierać zarzuty przeciw decyzji, określać istotę i zakres żądania będącego przedmiotem odwołania oraz wskazywać okoliczności lub dowody uzasadniające to żądanie.</w:t>
      </w:r>
    </w:p>
    <w:p w:rsidR="00FE6D4D" w:rsidRPr="00FE6D4D" w:rsidRDefault="00FE6D4D" w:rsidP="00FE6D4D">
      <w:pPr>
        <w:pStyle w:val="ARTartustawynprozporzdzenia"/>
      </w:pPr>
      <w:r w:rsidRPr="00FE6D4D">
        <w:rPr>
          <w:rStyle w:val="Ppogrubienie"/>
        </w:rPr>
        <w:t>Art. 462.</w:t>
      </w:r>
      <w:r w:rsidRPr="00FE6D4D">
        <w:t> § 1. Odwołanie wnosi się do właściwego organu odwoławczego za pośrednictwem organu podatkowego, który wydał decyzję.</w:t>
      </w:r>
    </w:p>
    <w:p w:rsidR="00FE6D4D" w:rsidRPr="00FE6D4D" w:rsidRDefault="00FE6D4D" w:rsidP="00FE6D4D">
      <w:pPr>
        <w:pStyle w:val="USTustnpkodeksu"/>
      </w:pPr>
      <w:r w:rsidRPr="00FE6D4D">
        <w:lastRenderedPageBreak/>
        <w:t>§ 2. Odwołanie wnosi się w terminie 30 dni od dnia doręczenia:</w:t>
      </w:r>
    </w:p>
    <w:p w:rsidR="00FE6D4D" w:rsidRPr="00FE6D4D" w:rsidRDefault="00FE6D4D" w:rsidP="00FE6D4D">
      <w:pPr>
        <w:pStyle w:val="PKTpunkt"/>
      </w:pPr>
      <w:r w:rsidRPr="00FE6D4D">
        <w:t>1)</w:t>
      </w:r>
      <w:r w:rsidRPr="00FE6D4D">
        <w:tab/>
        <w:t>decyzji stronie;</w:t>
      </w:r>
    </w:p>
    <w:p w:rsidR="00FE6D4D" w:rsidRPr="00FE6D4D" w:rsidRDefault="00FE6D4D" w:rsidP="00FE6D4D">
      <w:pPr>
        <w:pStyle w:val="PKTpunkt"/>
      </w:pPr>
      <w:r w:rsidRPr="00FE6D4D">
        <w:t>2)</w:t>
      </w:r>
      <w:r w:rsidRPr="00FE6D4D">
        <w:tab/>
        <w:t>uzasadnienia decyzji, w przypadku, o którym mowa w art. 434 § 2;</w:t>
      </w:r>
    </w:p>
    <w:p w:rsidR="00FE6D4D" w:rsidRPr="00FE6D4D" w:rsidRDefault="00FE6D4D" w:rsidP="00FE6D4D">
      <w:pPr>
        <w:pStyle w:val="PKTpunkt"/>
      </w:pPr>
      <w:r w:rsidRPr="00FE6D4D">
        <w:t>3)</w:t>
      </w:r>
      <w:r w:rsidRPr="00FE6D4D">
        <w:tab/>
        <w:t>zawiadomienia, o którym mowa w art. 292 § 1.</w:t>
      </w:r>
    </w:p>
    <w:p w:rsidR="00FE6D4D" w:rsidRPr="00FE6D4D" w:rsidRDefault="00FE6D4D" w:rsidP="00FE6D4D">
      <w:pPr>
        <w:pStyle w:val="ARTartustawynprozporzdzenia"/>
      </w:pPr>
      <w:r w:rsidRPr="00FE6D4D">
        <w:rPr>
          <w:rStyle w:val="Ppogrubienie"/>
        </w:rPr>
        <w:t>Art. 463.</w:t>
      </w:r>
      <w:r w:rsidRPr="00FE6D4D">
        <w:t> § 1. W przypadku wniesienia skargi do sądu administracyjnego na decyzję organu pierwszej instancji bez składania odwołania od tej decyzji zgodnie z art. 57b ustawy z dnia 30 sierpnia 2002 r. – Prawo o postępowaniu przed sądami administracyjnymi (Dz. U. z  2018 r. poz. 1302,</w:t>
      </w:r>
      <w:r w:rsidR="00357AE0">
        <w:t>z późn.zm.</w:t>
      </w:r>
      <w:r w:rsidR="00357AE0">
        <w:rPr>
          <w:rStyle w:val="Odwoanieprzypisudolnego"/>
        </w:rPr>
        <w:footnoteReference w:customMarkFollows="1" w:id="12"/>
        <w:t>12)</w:t>
      </w:r>
      <w:r w:rsidRPr="00FE6D4D">
        <w:t>), decyzja staje się ostateczna w dniu wniesienia skargi.</w:t>
      </w:r>
    </w:p>
    <w:p w:rsidR="00FE6D4D" w:rsidRPr="00FE6D4D" w:rsidRDefault="00FE6D4D" w:rsidP="00FE6D4D">
      <w:pPr>
        <w:pStyle w:val="USTustnpkodeksu"/>
      </w:pPr>
      <w:r w:rsidRPr="00FE6D4D">
        <w:t>§ 2. Przepis § 1 nie ma zastosowania, jeżeli jest więcej niż jedna strona postępowania.</w:t>
      </w:r>
    </w:p>
    <w:p w:rsidR="00FE6D4D" w:rsidRPr="00FE6D4D" w:rsidRDefault="00FE6D4D" w:rsidP="00FE6D4D">
      <w:pPr>
        <w:pStyle w:val="USTustnpkodeksu"/>
      </w:pPr>
      <w:r w:rsidRPr="00FE6D4D">
        <w:t>§ 3. W przypadku odrzucenia przez sąd administracyjny skargi, o której mowa w § 1, złożonej w terminie traktuje się skargę jako odwołanie, a termin do wniesienia odwołania uznaje się za zachowany. Termin, o którym mowa w art. 465 § 1, rozpoczyna bieg w dniu otrzymania przez organ pierwszej instancji prawomocnego orzeczenia sądu administracyjnego o odrzuceniu skargi wraz z aktami sprawy.</w:t>
      </w:r>
    </w:p>
    <w:p w:rsidR="00FE6D4D" w:rsidRPr="00FE6D4D" w:rsidRDefault="00FE6D4D" w:rsidP="00FE6D4D">
      <w:pPr>
        <w:pStyle w:val="USTustnpkodeksu"/>
      </w:pPr>
      <w:r w:rsidRPr="00FE6D4D">
        <w:t>§ 4. W przypadku odrzucenia skargi, o której mowa w § 1, przez sąd administracyjny decyzja przestaje być ostateczna, a wszczęte postępowanie egzekucyjne ulega zawieszeniu z dniem otrzymania przez organ podatkowy pierwszej instancji informacji o prawomocnym odrzuceniu skargi.</w:t>
      </w:r>
    </w:p>
    <w:p w:rsidR="00FE6D4D" w:rsidRPr="00FE6D4D" w:rsidRDefault="00FE6D4D" w:rsidP="00FE6D4D">
      <w:pPr>
        <w:pStyle w:val="ARTartustawynprozporzdzenia"/>
      </w:pPr>
      <w:r w:rsidRPr="00FE6D4D">
        <w:rPr>
          <w:rStyle w:val="Ppogrubienie"/>
        </w:rPr>
        <w:t>Art. 464.</w:t>
      </w:r>
      <w:r w:rsidRPr="00FE6D4D">
        <w:t> § 1. Jeżeli organ podatkowy, który wydał decyzję uzna, że odwołanie wniesione przez stronę zasługuje na uwzględnienie w całości, wydaje nową decyzję, którą zmienia zaskarżoną decyzję albo ją uchyla i umarza postępowanie.</w:t>
      </w:r>
    </w:p>
    <w:p w:rsidR="00FE6D4D" w:rsidRPr="00FE6D4D" w:rsidRDefault="00FE6D4D" w:rsidP="00FE6D4D">
      <w:pPr>
        <w:pStyle w:val="USTustnpkodeksu"/>
      </w:pPr>
      <w:r w:rsidRPr="00FE6D4D">
        <w:t>§ 2. Od nowej decyzji służy stronie odwołanie.</w:t>
      </w:r>
    </w:p>
    <w:p w:rsidR="00FE6D4D" w:rsidRPr="00FE6D4D" w:rsidRDefault="00FE6D4D" w:rsidP="00FE6D4D">
      <w:pPr>
        <w:pStyle w:val="ARTartustawynprozporzdzenia"/>
      </w:pPr>
      <w:r w:rsidRPr="00FE6D4D">
        <w:rPr>
          <w:rStyle w:val="Ppogrubienie"/>
        </w:rPr>
        <w:t>Art. 465.</w:t>
      </w:r>
      <w:r w:rsidRPr="00FE6D4D">
        <w:t> § 1. Organ podatkowy, do którego wpłynęło odwołanie, przekazuje je wraz z aktami sprawy organowi odwoławczemu bez zbędnej zwłoki, jednak nie później niż w terminie 14 dni od dnia otrzymania odwołania, chyba że w tym terminie wyda decyzję na podstawie art. 464.</w:t>
      </w:r>
    </w:p>
    <w:p w:rsidR="00FE6D4D" w:rsidRPr="00FE6D4D" w:rsidRDefault="00FE6D4D" w:rsidP="00FE6D4D">
      <w:pPr>
        <w:pStyle w:val="USTustnpkodeksu"/>
      </w:pPr>
      <w:r w:rsidRPr="00FE6D4D">
        <w:t>§ 2. Organ podatkowy, przekazując sprawę, jest obowiązany ustosunkować się do przedstawionych zarzutów i poinformować stronę o sposobie ustosunkowania się do nich.</w:t>
      </w:r>
    </w:p>
    <w:p w:rsidR="00FE6D4D" w:rsidRPr="00FE6D4D" w:rsidRDefault="00FE6D4D" w:rsidP="00FE6D4D">
      <w:pPr>
        <w:pStyle w:val="ARTartustawynprozporzdzenia"/>
      </w:pPr>
      <w:r w:rsidRPr="00FE6D4D">
        <w:rPr>
          <w:rStyle w:val="Ppogrubienie"/>
        </w:rPr>
        <w:t>Art. 466.</w:t>
      </w:r>
      <w:r w:rsidRPr="00FE6D4D">
        <w:t> § 1. Organ odwoławczy stwierdza w drodze postanowienia:</w:t>
      </w:r>
    </w:p>
    <w:p w:rsidR="00FE6D4D" w:rsidRPr="00FE6D4D" w:rsidRDefault="00FE6D4D" w:rsidP="00FE6D4D">
      <w:pPr>
        <w:pStyle w:val="PKTpunkt"/>
      </w:pPr>
      <w:r w:rsidRPr="00FE6D4D">
        <w:t>1)</w:t>
      </w:r>
      <w:r w:rsidRPr="00FE6D4D">
        <w:tab/>
        <w:t>niedopuszczalność odwołania;</w:t>
      </w:r>
    </w:p>
    <w:p w:rsidR="00FE6D4D" w:rsidRPr="00FE6D4D" w:rsidRDefault="00FE6D4D" w:rsidP="00FE6D4D">
      <w:pPr>
        <w:pStyle w:val="PKTpunkt"/>
      </w:pPr>
      <w:r w:rsidRPr="00FE6D4D">
        <w:lastRenderedPageBreak/>
        <w:t>2)</w:t>
      </w:r>
      <w:r w:rsidRPr="00FE6D4D">
        <w:tab/>
        <w:t>uchybienie terminowi do wniesienia odwołania;</w:t>
      </w:r>
    </w:p>
    <w:p w:rsidR="00FE6D4D" w:rsidRPr="00FE6D4D" w:rsidRDefault="00FE6D4D" w:rsidP="00FE6D4D">
      <w:pPr>
        <w:pStyle w:val="PKTpunkt"/>
      </w:pPr>
      <w:r w:rsidRPr="00FE6D4D">
        <w:t>3)</w:t>
      </w:r>
      <w:r w:rsidRPr="00FE6D4D">
        <w:tab/>
        <w:t>pozostawienie odwołania bez rozpatrzenia, jeżeli nie spełnia warunków wynikających z art. 461.</w:t>
      </w:r>
    </w:p>
    <w:p w:rsidR="00FE6D4D" w:rsidRPr="00FE6D4D" w:rsidRDefault="00FE6D4D" w:rsidP="00FE6D4D">
      <w:pPr>
        <w:pStyle w:val="USTustnpkodeksu"/>
      </w:pPr>
      <w:r w:rsidRPr="00FE6D4D">
        <w:t>§ 2. Postanowienia w sprawach, o których mowa w § 1 pkt 1 i 3, są ostateczne, zaś na postanowienie wymienione w § 1 pkt 2 służy zażalenie.</w:t>
      </w:r>
    </w:p>
    <w:p w:rsidR="00FE6D4D" w:rsidRPr="00FE6D4D" w:rsidRDefault="00FE6D4D" w:rsidP="00FE6D4D">
      <w:pPr>
        <w:pStyle w:val="ARTartustawynprozporzdzenia"/>
      </w:pPr>
      <w:r w:rsidRPr="00FE6D4D">
        <w:rPr>
          <w:rStyle w:val="Ppogrubienie"/>
        </w:rPr>
        <w:t>Art. 467.</w:t>
      </w:r>
      <w:r w:rsidRPr="00FE6D4D">
        <w:t> § 1. Podstawą ustaleń faktycznych w postępowaniu odwoławczym w zakresie mającym istotny wpływ na rozstrzygnięcie sprawy powinien być materiał dowodowy zgromadzony przez organ pierwszej instancji, z zastrzeżeniem art. 469 § 3.</w:t>
      </w:r>
    </w:p>
    <w:p w:rsidR="00FE6D4D" w:rsidRPr="00FE6D4D" w:rsidRDefault="00FE6D4D" w:rsidP="00FE6D4D">
      <w:pPr>
        <w:pStyle w:val="USTustnpkodeksu"/>
      </w:pPr>
      <w:r w:rsidRPr="00FE6D4D">
        <w:t>§ 2. Organ odwoławczy może przeprowadzić, na wniosek strony lub z urzędu, dodatkowe postępowanie w celu uzupełnienia dowodów i materiałów zebranych w sprawie przez organ, który wydał decyzję, albo zlecić przeprowadzenie tego postępowania temu organowi.</w:t>
      </w:r>
    </w:p>
    <w:p w:rsidR="00FE6D4D" w:rsidRPr="00FE6D4D" w:rsidRDefault="00FE6D4D" w:rsidP="00FE6D4D">
      <w:pPr>
        <w:pStyle w:val="ARTartustawynprozporzdzenia"/>
      </w:pPr>
      <w:r w:rsidRPr="00FE6D4D">
        <w:rPr>
          <w:rStyle w:val="Ppogrubienie"/>
        </w:rPr>
        <w:t>Art. 468.</w:t>
      </w:r>
      <w:r w:rsidRPr="00FE6D4D">
        <w:t> § 1. Strona może cofnąć odwołanie przed wydaniem decyzji przez organ odwoławczy.</w:t>
      </w:r>
    </w:p>
    <w:p w:rsidR="00FE6D4D" w:rsidRPr="00FE6D4D" w:rsidRDefault="00FE6D4D" w:rsidP="00FE6D4D">
      <w:pPr>
        <w:pStyle w:val="USTustnpkodeksu"/>
      </w:pPr>
      <w:r w:rsidRPr="00FE6D4D">
        <w:t>§ 2. Organ odwoławczy odmawia uwzględnienia cofnięcia odwołania, jeżeli zachodzi prawdopodobieństwo pozostawienia w mocy decyzji zawierającej wady, które stanowią podstawę do stwierdzenia nieważności decyzji lub stwierdzono istnienie przesłanek wznowienia postępowania w innych przypadkach niż uzasadniające wznowienie postępowania wyłącznie na wniosek strony.</w:t>
      </w:r>
    </w:p>
    <w:p w:rsidR="00FE6D4D" w:rsidRPr="00FE6D4D" w:rsidRDefault="00FE6D4D" w:rsidP="00FE6D4D">
      <w:pPr>
        <w:pStyle w:val="ARTartustawynprozporzdzenia"/>
      </w:pPr>
      <w:r w:rsidRPr="00FE6D4D">
        <w:rPr>
          <w:rStyle w:val="Ppogrubienie"/>
        </w:rPr>
        <w:t>Art. 469.</w:t>
      </w:r>
      <w:r w:rsidRPr="00FE6D4D">
        <w:t> § 1. Organ odwoławczy wydaje decyzję, w której:</w:t>
      </w:r>
    </w:p>
    <w:p w:rsidR="00FE6D4D" w:rsidRPr="00FE6D4D" w:rsidRDefault="00FE6D4D" w:rsidP="00FE6D4D">
      <w:pPr>
        <w:pStyle w:val="PKTpunkt"/>
      </w:pPr>
      <w:r w:rsidRPr="00FE6D4D">
        <w:t>1)</w:t>
      </w:r>
      <w:r w:rsidRPr="00FE6D4D">
        <w:tab/>
        <w:t>utrzymuje w mocy decyzję organu pierwszej instancji albo</w:t>
      </w:r>
    </w:p>
    <w:p w:rsidR="00FE6D4D" w:rsidRPr="00FE6D4D" w:rsidRDefault="00FE6D4D" w:rsidP="00FE6D4D">
      <w:pPr>
        <w:pStyle w:val="PKTpunkt"/>
      </w:pPr>
      <w:r w:rsidRPr="00FE6D4D">
        <w:t>2)</w:t>
      </w:r>
      <w:r w:rsidRPr="00FE6D4D">
        <w:tab/>
        <w:t>uchyla decyzję organu pierwszej instancji:</w:t>
      </w:r>
    </w:p>
    <w:p w:rsidR="00FE6D4D" w:rsidRPr="00FE6D4D" w:rsidRDefault="00FE6D4D" w:rsidP="00FE6D4D">
      <w:pPr>
        <w:pStyle w:val="LITlitera"/>
      </w:pPr>
      <w:r w:rsidRPr="00FE6D4D">
        <w:t>a)</w:t>
      </w:r>
      <w:r w:rsidRPr="00FE6D4D">
        <w:tab/>
        <w:t>w całości albo w części – i w tym zakresie orzeka co do istoty sprawy lub uchylając tę decyzję – umarza postępowanie w sprawie,</w:t>
      </w:r>
    </w:p>
    <w:p w:rsidR="00FE6D4D" w:rsidRPr="00FE6D4D" w:rsidRDefault="00FE6D4D" w:rsidP="00FE6D4D">
      <w:pPr>
        <w:pStyle w:val="LITlitera"/>
      </w:pPr>
      <w:r w:rsidRPr="00FE6D4D">
        <w:t>b)</w:t>
      </w:r>
      <w:r w:rsidRPr="00FE6D4D">
        <w:tab/>
        <w:t>w całości i przekazuje sprawę do rozpatrzenia właściwemu organowi pierwszej instancji, jeżeli decyzja ta została wydana z naruszeniem przepisów o właściwości, albo</w:t>
      </w:r>
    </w:p>
    <w:p w:rsidR="00FE6D4D" w:rsidRPr="00FE6D4D" w:rsidRDefault="00FE6D4D" w:rsidP="00FE6D4D">
      <w:pPr>
        <w:pStyle w:val="PKTpunkt"/>
      </w:pPr>
      <w:r w:rsidRPr="00FE6D4D">
        <w:t>3)</w:t>
      </w:r>
      <w:r w:rsidRPr="00FE6D4D">
        <w:tab/>
        <w:t>umarza postępowanie odwoławcze.</w:t>
      </w:r>
    </w:p>
    <w:p w:rsidR="00FE6D4D" w:rsidRPr="00FE6D4D" w:rsidRDefault="00FE6D4D" w:rsidP="00FE6D4D">
      <w:pPr>
        <w:pStyle w:val="USTustnpkodeksu"/>
      </w:pPr>
      <w:r w:rsidRPr="00FE6D4D">
        <w:t>§ 2. Organ odwoławczy uchyla zaskarżoną decyzję w całości i przekazuje sprawę do ponownego rozpatrzenia organowi pierwszej instancji, gdy decyzja ta została wydana z naruszeniem przepisów postępowania, a konieczny do wyjaśnienia zakres sprawy ma istotny wpływ na jej rozstrzygnięcie.</w:t>
      </w:r>
    </w:p>
    <w:p w:rsidR="00FE6D4D" w:rsidRPr="00FE6D4D" w:rsidRDefault="00FE6D4D" w:rsidP="00FE6D4D">
      <w:pPr>
        <w:pStyle w:val="USTustnpkodeksu"/>
      </w:pPr>
      <w:r w:rsidRPr="00FE6D4D">
        <w:lastRenderedPageBreak/>
        <w:t>§ 3. W przypadku, o którym mowa w § 2, po upływie terminu przedawnienia wymiaru, organ odwoławczy przeprowadza postępowanie wyjaśniające w zakresie niezbędnym do rozstrzygnięcia sprawy. Jeżeli przyczyni się to do przyspieszenia postępowania, organ odwoławczy może zlecić przeprowadzenie określonych czynności postępowania wyjaśniającego organowi, który wydał decyzję.</w:t>
      </w:r>
    </w:p>
    <w:p w:rsidR="00FE6D4D" w:rsidRPr="00FE6D4D" w:rsidRDefault="00FE6D4D" w:rsidP="00FE6D4D">
      <w:pPr>
        <w:pStyle w:val="USTustnpkodeksu"/>
      </w:pPr>
      <w:r w:rsidRPr="00FE6D4D">
        <w:t>§ 4. Samorządowe kolegium odwoławcze jest uprawnione do wydania decyzji uchylającej i rozstrzygającej sprawę co do istoty jedynie w przypadku, gdy przepisy prawa nie pozostawiają sposobu jej rozstrzygnięcia uznaniu organu podatkowego pierwszej instancji. W pozostałych przypadkach samorządowe kolegium odwoławcze uwzględniając odwołanie, ogranicza się do uchylenia zaskarżonej decyzji.</w:t>
      </w:r>
    </w:p>
    <w:p w:rsidR="00FE6D4D" w:rsidRPr="00FE6D4D" w:rsidRDefault="00FE6D4D" w:rsidP="00FE6D4D">
      <w:pPr>
        <w:pStyle w:val="ARTartustawynprozporzdzenia"/>
      </w:pPr>
      <w:r w:rsidRPr="00FE6D4D">
        <w:rPr>
          <w:rStyle w:val="Ppogrubienie"/>
        </w:rPr>
        <w:t>Art. 470.</w:t>
      </w:r>
      <w:r w:rsidRPr="00FE6D4D">
        <w:t> § 1. Organ odwoławczy, a także organ podatkowy, którego decyzja została uchylona, ponownie rozpatrując sprawę, nie mogą wydać decyzji na niekorzyść strony.</w:t>
      </w:r>
    </w:p>
    <w:p w:rsidR="00FE6D4D" w:rsidRPr="00FE6D4D" w:rsidRDefault="00FE6D4D" w:rsidP="00FE6D4D">
      <w:pPr>
        <w:pStyle w:val="USTustnpkodeksu"/>
      </w:pPr>
      <w:r w:rsidRPr="00FE6D4D">
        <w:t>§ 2. W przypadku gdy decyzja zawierała wady, które stanowią podstawę do stwierdzenia nieważności decyzji lub stwierdzono istnienie przesłanek wznowienia postępowania uzasadniających wznowienie postępowania z urzędu, przepisu § 1 nie stosuje się.</w:t>
      </w:r>
    </w:p>
    <w:p w:rsidR="00FE6D4D" w:rsidRPr="00FE6D4D" w:rsidRDefault="00FE6D4D" w:rsidP="00FE6D4D">
      <w:pPr>
        <w:pStyle w:val="USTustnpkodeksu"/>
      </w:pPr>
      <w:r w:rsidRPr="00FE6D4D">
        <w:t>§ 3. W przypadku, o którym mowa w § 2, gdy po przedawnieniu wymiaru wydano decyzję, w której orzeczono co do istoty sprawy, a decyzja organu pierwszej instancji zawierała wady, które stanowią podstawę do stwierdzenia nieważności decyzji lub stwierdzono istnienie przesłanek wznowienia postępowania, o których mowa w art. 488 § 1:</w:t>
      </w:r>
    </w:p>
    <w:p w:rsidR="00FE6D4D" w:rsidRPr="00FE6D4D" w:rsidRDefault="00FE6D4D" w:rsidP="00FE6D4D">
      <w:pPr>
        <w:pStyle w:val="PKTpunkt"/>
      </w:pPr>
      <w:r w:rsidRPr="00FE6D4D">
        <w:t>1)</w:t>
      </w:r>
      <w:r w:rsidRPr="00FE6D4D">
        <w:tab/>
        <w:t>pkt 1–4 i  6–12 lub</w:t>
      </w:r>
    </w:p>
    <w:p w:rsidR="00FE6D4D" w:rsidRPr="00FE6D4D" w:rsidRDefault="00FE6D4D" w:rsidP="00FE6D4D">
      <w:pPr>
        <w:pStyle w:val="PKTpunkt"/>
      </w:pPr>
      <w:r w:rsidRPr="00FE6D4D">
        <w:t>2)</w:t>
      </w:r>
      <w:r w:rsidRPr="00FE6D4D">
        <w:tab/>
        <w:t>pkt 5 – jeżeli niepowołanie przed dniem wydania decyzji nowych okoliczności lub nowych dowodów nastąpiło bez winy strony</w:t>
      </w:r>
    </w:p>
    <w:p w:rsidR="00FE6D4D" w:rsidRPr="00FE6D4D" w:rsidRDefault="00FE6D4D" w:rsidP="00FE6D4D">
      <w:pPr>
        <w:pStyle w:val="CZWSPPKTczwsplnapunktw"/>
      </w:pPr>
      <w:r w:rsidRPr="00FE6D4D">
        <w:t>– zwalnia się zobowiązanego z obowiązku zapłaty podatku w zakresie, w jakim zobowiązanie podatkowe wynikające z tej decyzji jest wyższe niż zobowiązanie wynikające z zaskarżonej decyzji.</w:t>
      </w:r>
    </w:p>
    <w:p w:rsidR="00FE6D4D" w:rsidRPr="00FE6D4D" w:rsidRDefault="00FE6D4D" w:rsidP="00FE6D4D">
      <w:pPr>
        <w:pStyle w:val="USTustnpkodeksu"/>
      </w:pPr>
      <w:r w:rsidRPr="00FE6D4D">
        <w:t>§ 4. Przepis § 3 stosuje się odpowiednio do innych decyzji.</w:t>
      </w:r>
    </w:p>
    <w:p w:rsidR="00FE6D4D" w:rsidRPr="00FE6D4D" w:rsidRDefault="00FE6D4D" w:rsidP="00FE6D4D">
      <w:pPr>
        <w:pStyle w:val="USTustnpkodeksu"/>
      </w:pPr>
      <w:r w:rsidRPr="00FE6D4D">
        <w:t>§ 5. Organ podatkowy określa w wydawanej decyzji także wysokość podatku objętego zwolnieniem, o którym mowa w § 3, a w przypadku uiszczenia podatku w zakresie objętym tym zwolnieniem zwraca nadpłatę.</w:t>
      </w:r>
    </w:p>
    <w:p w:rsidR="00FE6D4D" w:rsidRPr="00FE6D4D" w:rsidRDefault="00FE6D4D" w:rsidP="00FE6D4D">
      <w:pPr>
        <w:pStyle w:val="USTustnpkodeksu"/>
      </w:pPr>
      <w:r w:rsidRPr="00FE6D4D">
        <w:t xml:space="preserve">§ 6. W zakresie objętym zwolnieniem, o którym mowa w § 3, nie wszczyna się postępowania w sprawach o przestępstwa skarbowe lub wykroczenia skarbowe, a </w:t>
      </w:r>
      <w:r w:rsidRPr="00FE6D4D">
        <w:lastRenderedPageBreak/>
        <w:t>postępowanie wszczęte w tych sprawach umarza się, nie nalicza się odsetek za zwłokę oraz nie ustala się dodatkowego zobowiązania podatkowego.</w:t>
      </w:r>
    </w:p>
    <w:p w:rsidR="00FE6D4D" w:rsidRPr="00FE6D4D" w:rsidRDefault="00FE6D4D" w:rsidP="00FE6D4D">
      <w:pPr>
        <w:pStyle w:val="ARTartustawynprozporzdzenia"/>
      </w:pPr>
      <w:r w:rsidRPr="00FE6D4D">
        <w:rPr>
          <w:rStyle w:val="Ppogrubienie"/>
        </w:rPr>
        <w:t>Art. 471.</w:t>
      </w:r>
      <w:r w:rsidRPr="00FE6D4D">
        <w:t> Organ odwoławczy zwraca akta sprawy organowi pierwszej instancji niezwłocznie po upływie terminu do wniesienia skargi do sądu administracyjnego.</w:t>
      </w:r>
    </w:p>
    <w:p w:rsidR="00FE6D4D" w:rsidRPr="00FE6D4D" w:rsidRDefault="00FE6D4D" w:rsidP="00FE6D4D">
      <w:pPr>
        <w:pStyle w:val="ARTartustawynprozporzdzenia"/>
      </w:pPr>
      <w:r w:rsidRPr="00FE6D4D">
        <w:rPr>
          <w:rStyle w:val="Ppogrubienie"/>
        </w:rPr>
        <w:t>Art. 472.</w:t>
      </w:r>
      <w:r w:rsidRPr="00FE6D4D">
        <w:t> W sprawach nieuregulowanych w art. 458–471 w postępowaniu przed organami odwoławczymi mają odpowiednie zastosowanie przepisy o postępowaniu przed organami pierwszej instancji.</w:t>
      </w:r>
    </w:p>
    <w:p w:rsidR="00FE6D4D" w:rsidRPr="00FE6D4D" w:rsidRDefault="00FE6D4D" w:rsidP="00FE6D4D">
      <w:pPr>
        <w:pStyle w:val="ROZDZODDZOZNoznaczenierozdziauluboddziau"/>
      </w:pPr>
      <w:r w:rsidRPr="00FE6D4D">
        <w:t>Rozdział 17</w:t>
      </w:r>
    </w:p>
    <w:p w:rsidR="00FE6D4D" w:rsidRPr="00FE6D4D" w:rsidRDefault="00FE6D4D" w:rsidP="00FE6D4D">
      <w:pPr>
        <w:pStyle w:val="ROZDZODDZPRZEDMprzedmiotregulacjirozdziauluboddziau"/>
      </w:pPr>
      <w:r w:rsidRPr="00FE6D4D">
        <w:t xml:space="preserve">Zażalenia </w:t>
      </w:r>
    </w:p>
    <w:p w:rsidR="00FE6D4D" w:rsidRPr="00FE6D4D" w:rsidRDefault="00FE6D4D" w:rsidP="00FE6D4D">
      <w:pPr>
        <w:pStyle w:val="ARTartustawynprozporzdzenia"/>
      </w:pPr>
      <w:r w:rsidRPr="00FE6D4D">
        <w:rPr>
          <w:rStyle w:val="Ppogrubienie"/>
        </w:rPr>
        <w:t>Art. 473.</w:t>
      </w:r>
      <w:r w:rsidRPr="00FE6D4D">
        <w:t> § 1. Na wydane w toku postępowania postanowienie służy zażalenie, gdy ustawa tak stanowi.</w:t>
      </w:r>
    </w:p>
    <w:p w:rsidR="00FE6D4D" w:rsidRPr="00FE6D4D" w:rsidRDefault="00FE6D4D" w:rsidP="00FE6D4D">
      <w:pPr>
        <w:pStyle w:val="USTustnpkodeksu"/>
      </w:pPr>
      <w:r w:rsidRPr="00FE6D4D">
        <w:t>§ 2. Zażalenie wnosi się w terminie 14 dni od dnia doręczenia:</w:t>
      </w:r>
    </w:p>
    <w:p w:rsidR="00FE6D4D" w:rsidRPr="00FE6D4D" w:rsidRDefault="00FE6D4D" w:rsidP="00FE6D4D">
      <w:pPr>
        <w:pStyle w:val="PKTpunkt"/>
      </w:pPr>
      <w:r w:rsidRPr="00FE6D4D">
        <w:t>1)</w:t>
      </w:r>
      <w:r w:rsidRPr="00FE6D4D">
        <w:tab/>
        <w:t>postanowienia stronie;</w:t>
      </w:r>
    </w:p>
    <w:p w:rsidR="00FE6D4D" w:rsidRPr="00FE6D4D" w:rsidRDefault="00FE6D4D" w:rsidP="00FE6D4D">
      <w:pPr>
        <w:pStyle w:val="PKTpunkt"/>
      </w:pPr>
      <w:r w:rsidRPr="00FE6D4D">
        <w:t>2)</w:t>
      </w:r>
      <w:r w:rsidRPr="00FE6D4D">
        <w:tab/>
        <w:t>zawiadomienia, o którym mowa w art. 292 § 1.</w:t>
      </w:r>
    </w:p>
    <w:p w:rsidR="00FE6D4D" w:rsidRPr="00FE6D4D" w:rsidRDefault="00FE6D4D" w:rsidP="00FE6D4D">
      <w:pPr>
        <w:pStyle w:val="ARTartustawynprozporzdzenia"/>
      </w:pPr>
      <w:r w:rsidRPr="00FE6D4D">
        <w:rPr>
          <w:rStyle w:val="Ppogrubienie"/>
        </w:rPr>
        <w:t>Art. 474.</w:t>
      </w:r>
      <w:r w:rsidRPr="00FE6D4D">
        <w:t> Postanowienie, na które nie służy zażalenie, strona może zaskarżyć tylko w odwołaniu od decyzji.</w:t>
      </w:r>
    </w:p>
    <w:p w:rsidR="00FE6D4D" w:rsidRPr="00FE6D4D" w:rsidRDefault="00FE6D4D" w:rsidP="00FE6D4D">
      <w:pPr>
        <w:pStyle w:val="ARTartustawynprozporzdzenia"/>
      </w:pPr>
      <w:r w:rsidRPr="00FE6D4D">
        <w:rPr>
          <w:rStyle w:val="Ppogrubienie"/>
        </w:rPr>
        <w:t>Art. 475.</w:t>
      </w:r>
      <w:r w:rsidRPr="00FE6D4D">
        <w:t xml:space="preserve"> W sprawach nieuregulowanych w niniejszym rozdziale do zażaleń przepisy dotyczące </w:t>
      </w:r>
      <w:proofErr w:type="spellStart"/>
      <w:r w:rsidRPr="00FE6D4D">
        <w:t>odwołań</w:t>
      </w:r>
      <w:proofErr w:type="spellEnd"/>
      <w:r w:rsidRPr="00FE6D4D">
        <w:t xml:space="preserve"> stosuje się odpowiednio.</w:t>
      </w:r>
    </w:p>
    <w:p w:rsidR="00FE6D4D" w:rsidRPr="00FE6D4D" w:rsidRDefault="00FE6D4D" w:rsidP="00FE6D4D">
      <w:pPr>
        <w:pStyle w:val="ROZDZODDZOZNoznaczenierozdziauluboddziau"/>
      </w:pPr>
      <w:r w:rsidRPr="00FE6D4D">
        <w:t>Rozdział 18</w:t>
      </w:r>
    </w:p>
    <w:p w:rsidR="00FE6D4D" w:rsidRPr="00FE6D4D" w:rsidRDefault="00FE6D4D" w:rsidP="00FE6D4D">
      <w:pPr>
        <w:pStyle w:val="ROZDZODDZPRZEDMprzedmiotregulacjirozdziauluboddziau"/>
      </w:pPr>
      <w:r w:rsidRPr="00FE6D4D">
        <w:t xml:space="preserve">Wykonanie decyzji </w:t>
      </w:r>
    </w:p>
    <w:p w:rsidR="00FE6D4D" w:rsidRPr="00FE6D4D" w:rsidRDefault="00FE6D4D" w:rsidP="00FE6D4D">
      <w:pPr>
        <w:pStyle w:val="ARTartustawynprozporzdzenia"/>
      </w:pPr>
      <w:r w:rsidRPr="00FE6D4D">
        <w:rPr>
          <w:rStyle w:val="Ppogrubienie"/>
        </w:rPr>
        <w:t>Art. 476.</w:t>
      </w:r>
      <w:r w:rsidRPr="00FE6D4D">
        <w:t> Decyzja nieostateczna, nakładająca na stronę obowiązek podlegający wykonaniu w trybie przepisów o postępowaniu egzekucyjnym w administracji, nie podlega wykonaniu, chyba że decyzji nadano rygor natychmiastowej wykonalności.</w:t>
      </w:r>
    </w:p>
    <w:p w:rsidR="00FE6D4D" w:rsidRPr="00FE6D4D" w:rsidRDefault="00FE6D4D" w:rsidP="00FE6D4D">
      <w:pPr>
        <w:pStyle w:val="ARTartustawynprozporzdzenia"/>
      </w:pPr>
      <w:r w:rsidRPr="00FE6D4D">
        <w:rPr>
          <w:rStyle w:val="Ppogrubienie"/>
        </w:rPr>
        <w:t>Art. 477.</w:t>
      </w:r>
      <w:r w:rsidRPr="00FE6D4D">
        <w:t> § 1. Decyzji nieostatecznej może być nadany rygor natychmiastowej wykonalności, gdy:</w:t>
      </w:r>
    </w:p>
    <w:p w:rsidR="00FE6D4D" w:rsidRPr="00FE6D4D" w:rsidRDefault="00FE6D4D" w:rsidP="00FE6D4D">
      <w:pPr>
        <w:pStyle w:val="PKTpunkt"/>
      </w:pPr>
      <w:r w:rsidRPr="00FE6D4D">
        <w:t>1)</w:t>
      </w:r>
      <w:r w:rsidRPr="00FE6D4D">
        <w:tab/>
        <w:t>organ podatkowy posiada informacje, z których wynika, że wobec strony toczy się postępowanie egzekucyjne w zakresie innych należności pieniężnych lub</w:t>
      </w:r>
    </w:p>
    <w:p w:rsidR="00FE6D4D" w:rsidRPr="00FE6D4D" w:rsidRDefault="00FE6D4D" w:rsidP="00FE6D4D">
      <w:pPr>
        <w:pStyle w:val="PKTpunkt"/>
      </w:pPr>
      <w:r w:rsidRPr="00FE6D4D">
        <w:t>2)</w:t>
      </w:r>
      <w:r w:rsidRPr="00FE6D4D">
        <w:tab/>
        <w:t>strona nie posiada majątku o wartości odpowiadającej wysokości zaległości podatkowej wraz z odsetkami za zwłokę, na którym można ustanowić hipotekę przymusową lub zastaw skarbowy, które korzystałyby z pierwszeństwa zaspokojenia, lub</w:t>
      </w:r>
    </w:p>
    <w:p w:rsidR="00FE6D4D" w:rsidRPr="00FE6D4D" w:rsidRDefault="00FE6D4D" w:rsidP="00FE6D4D">
      <w:pPr>
        <w:pStyle w:val="PKTpunkt"/>
      </w:pPr>
      <w:r w:rsidRPr="00FE6D4D">
        <w:lastRenderedPageBreak/>
        <w:t>3)</w:t>
      </w:r>
      <w:r w:rsidRPr="00FE6D4D">
        <w:tab/>
        <w:t>strona dokonuje czynności polegających na zbywaniu majątku znacznej wartości.</w:t>
      </w:r>
    </w:p>
    <w:p w:rsidR="00FE6D4D" w:rsidRPr="00FE6D4D" w:rsidRDefault="00FE6D4D" w:rsidP="00FE6D4D">
      <w:pPr>
        <w:pStyle w:val="USTustnpkodeksu"/>
      </w:pPr>
      <w:r w:rsidRPr="00FE6D4D">
        <w:t>§ 2. Przepis § 1 stosuje się, jeżeli organ podatkowy uprawdopodobni, że zobowiązanie wynikające z decyzji nie zostanie wykonane.</w:t>
      </w:r>
    </w:p>
    <w:p w:rsidR="00FE6D4D" w:rsidRPr="00FE6D4D" w:rsidRDefault="00FE6D4D" w:rsidP="00FE6D4D">
      <w:pPr>
        <w:pStyle w:val="USTustnpkodeksu"/>
      </w:pPr>
      <w:r w:rsidRPr="00FE6D4D">
        <w:t>§ 3. Rygor natychmiastowej wykonalności decyzji nadawany jest przez organ podatkowy pierwszej instancji w drodze postanowienia, na które służy zażalenie. Wniesienie zażalenia nie wstrzymuje wykonania decyzji.</w:t>
      </w:r>
    </w:p>
    <w:p w:rsidR="00FE6D4D" w:rsidRPr="00FE6D4D" w:rsidRDefault="00FE6D4D" w:rsidP="00FE6D4D">
      <w:pPr>
        <w:pStyle w:val="USTustnpkodeksu"/>
      </w:pPr>
      <w:r w:rsidRPr="00FE6D4D">
        <w:t>§ 4. Postanowienie w sprawie rygoru natychmiastowej wykonalności może być wydane już w chwili wydania decyzji nieostatecznej i doręczone wraz z tą decyzją.</w:t>
      </w:r>
    </w:p>
    <w:p w:rsidR="00FE6D4D" w:rsidRPr="00FE6D4D" w:rsidRDefault="00FE6D4D" w:rsidP="00FE6D4D">
      <w:pPr>
        <w:pStyle w:val="USTustnpkodeksu"/>
      </w:pPr>
      <w:r w:rsidRPr="00FE6D4D">
        <w:t>§ 5. Nadanie rygoru natychmiastowej wykonalności nie skraca terminu płatności wynikającego z decyzji lub przepisu prawa.</w:t>
      </w:r>
    </w:p>
    <w:p w:rsidR="00FE6D4D" w:rsidRPr="00FE6D4D" w:rsidRDefault="00FE6D4D" w:rsidP="00FE6D4D">
      <w:pPr>
        <w:pStyle w:val="ARTartustawynprozporzdzenia"/>
      </w:pPr>
      <w:r w:rsidRPr="00FE6D4D">
        <w:rPr>
          <w:rStyle w:val="Ppogrubienie"/>
        </w:rPr>
        <w:t>Art. 478.</w:t>
      </w:r>
      <w:r w:rsidRPr="00FE6D4D">
        <w:t> Decyzja o zabezpieczeniu ma rygor natychmiastowej wykonalności z mocy prawa, chyba że przyjęto zabezpieczenie, o którym mowa w art. 733 § 2.</w:t>
      </w:r>
    </w:p>
    <w:p w:rsidR="00FE6D4D" w:rsidRPr="00FE6D4D" w:rsidRDefault="00FE6D4D" w:rsidP="00FE6D4D">
      <w:pPr>
        <w:pStyle w:val="ARTartustawynprozporzdzenia"/>
      </w:pPr>
      <w:r w:rsidRPr="00FE6D4D">
        <w:rPr>
          <w:rStyle w:val="Ppogrubienie"/>
        </w:rPr>
        <w:t>Art. 479.</w:t>
      </w:r>
      <w:r w:rsidRPr="00FE6D4D">
        <w:t> Nie nadaje się rygoru natychmiastowej wykonalności decyzji:</w:t>
      </w:r>
    </w:p>
    <w:p w:rsidR="00FE6D4D" w:rsidRPr="00FE6D4D" w:rsidRDefault="00FE6D4D" w:rsidP="00FE6D4D">
      <w:pPr>
        <w:pStyle w:val="PKTpunkt"/>
      </w:pPr>
      <w:r w:rsidRPr="00FE6D4D">
        <w:t>1)</w:t>
      </w:r>
      <w:r w:rsidRPr="00FE6D4D">
        <w:tab/>
        <w:t>wymiarowej, w zakresie objętym wnioskiem, o którym mowa w art. 576 § 3;</w:t>
      </w:r>
    </w:p>
    <w:p w:rsidR="00FE6D4D" w:rsidRPr="00FE6D4D" w:rsidRDefault="00FE6D4D" w:rsidP="00FE6D4D">
      <w:pPr>
        <w:pStyle w:val="PKTpunkt"/>
      </w:pPr>
      <w:r w:rsidRPr="00FE6D4D">
        <w:t>2)</w:t>
      </w:r>
      <w:r w:rsidRPr="00FE6D4D">
        <w:tab/>
        <w:t>wydanej z zastosowaniem art. 33 lub środków ograniczających umowne korzyści;</w:t>
      </w:r>
    </w:p>
    <w:p w:rsidR="00FE6D4D" w:rsidRPr="00FE6D4D" w:rsidRDefault="00FE6D4D" w:rsidP="00FE6D4D">
      <w:pPr>
        <w:pStyle w:val="PKTpunkt"/>
      </w:pPr>
      <w:r w:rsidRPr="00FE6D4D">
        <w:t>3)</w:t>
      </w:r>
      <w:r w:rsidRPr="00FE6D4D">
        <w:tab/>
        <w:t>jeżeli zawieszono postępowanie odwoławcze dotyczące tej decyzji na podstawie art. 438  –440.</w:t>
      </w:r>
    </w:p>
    <w:p w:rsidR="00FE6D4D" w:rsidRPr="00FE6D4D" w:rsidRDefault="00FE6D4D" w:rsidP="00FE6D4D">
      <w:pPr>
        <w:pStyle w:val="ARTartustawynprozporzdzenia"/>
      </w:pPr>
      <w:r w:rsidRPr="00FE6D4D">
        <w:rPr>
          <w:rStyle w:val="Ppogrubienie"/>
        </w:rPr>
        <w:t>Art. 480.</w:t>
      </w:r>
      <w:r w:rsidRPr="00FE6D4D">
        <w:t> Decyzja ostateczna podlega wykonaniu, chyba że wstrzymano jej wykonanie.</w:t>
      </w:r>
    </w:p>
    <w:p w:rsidR="00FE6D4D" w:rsidRPr="00FE6D4D" w:rsidRDefault="00FE6D4D" w:rsidP="00FE6D4D">
      <w:pPr>
        <w:pStyle w:val="ARTartustawynprozporzdzenia"/>
      </w:pPr>
      <w:r w:rsidRPr="00FE6D4D">
        <w:rPr>
          <w:rStyle w:val="Ppogrubienie"/>
        </w:rPr>
        <w:t>Art. 481.</w:t>
      </w:r>
      <w:r w:rsidRPr="00FE6D4D">
        <w:t> § 1. W przypadku wniesienia skargi do sądu administracyjnego na decyzję ostateczną organ podatkowy pierwszej instancji wstrzymuje wykonanie tej decyzji, w całości albo  w części, do chwili uprawomocnienia się orzeczenia sądu administracyjnego:</w:t>
      </w:r>
    </w:p>
    <w:p w:rsidR="00FE6D4D" w:rsidRPr="00FE6D4D" w:rsidRDefault="00FE6D4D" w:rsidP="00FE6D4D">
      <w:pPr>
        <w:pStyle w:val="PKTpunkt"/>
      </w:pPr>
      <w:r w:rsidRPr="00FE6D4D">
        <w:t>1)</w:t>
      </w:r>
      <w:r w:rsidRPr="00FE6D4D">
        <w:tab/>
        <w:t>na wniosek strony – po przyjęciu zabezpieczenia wykonania zobowiązania wynikającego z decyzji wraz z odsetkami za zwłokę, o którym mowa w art. 733 § 2 – do wysokości zabezpieczenia i na czas jego trwania;</w:t>
      </w:r>
    </w:p>
    <w:p w:rsidR="00FE6D4D" w:rsidRPr="00FE6D4D" w:rsidRDefault="00FE6D4D" w:rsidP="00FE6D4D">
      <w:pPr>
        <w:pStyle w:val="PKTpunkt"/>
      </w:pPr>
      <w:r w:rsidRPr="00FE6D4D">
        <w:t>2)</w:t>
      </w:r>
      <w:r w:rsidRPr="00FE6D4D">
        <w:tab/>
        <w:t>z urzędu – po prawomocnym wpisie hipoteki przymusowej lub wpisie zastawu skarbowego korzystających z pierwszeństwa zaspokojenia, które zabezpieczają wykonanie zobowiązania wynikającego z decyzji wraz z odsetkami za zwłokę – do wysokości odpowiadającej wartości przedmiotu hipoteki przymusowej lub zastawu skarbowego.</w:t>
      </w:r>
    </w:p>
    <w:p w:rsidR="00FE6D4D" w:rsidRPr="00FE6D4D" w:rsidRDefault="00FE6D4D" w:rsidP="00FE6D4D">
      <w:pPr>
        <w:pStyle w:val="USTustnpkodeksu"/>
      </w:pPr>
      <w:r w:rsidRPr="00FE6D4D">
        <w:t xml:space="preserve">§ 2. Organ, na którego decyzję ostateczną wniesiono skargę do sądu administracyjnego, z urzędu lub na wniosek strony może wstrzymać wykonanie tej decyzji, w całości albo w części, do chwili uprawomocnienia się orzeczenia sądu, jeżeli zachodzi prawdopodobieństwo </w:t>
      </w:r>
      <w:r w:rsidRPr="00FE6D4D">
        <w:lastRenderedPageBreak/>
        <w:t>uchylenia albo stwierdzenia nieważności decyzji lub spowodowania trudnych do odwrócenia skutków.</w:t>
      </w:r>
    </w:p>
    <w:p w:rsidR="00FE6D4D" w:rsidRPr="00FE6D4D" w:rsidRDefault="00FE6D4D" w:rsidP="00FE6D4D">
      <w:pPr>
        <w:pStyle w:val="USTustnpkodeksu"/>
      </w:pPr>
      <w:r w:rsidRPr="00FE6D4D">
        <w:t>§ 3. Wniosek, o którym mowa w § 1 pkt 1, podlega załatwieniu bez zbędnej zwłoki, nie później niż w terminie 14 dni od dnia wpływu wniosku do właściwego organu. Niezałatwienie wniosku w tym terminie powoduje wstrzymanie wykonania decyzji do czasu doręczenia postanowienia w sprawie przyjęcia zabezpieczenia, chyba że przyczyny niezałatwienia wniosku w terminie zostały spowodowane przez stronę.</w:t>
      </w:r>
    </w:p>
    <w:p w:rsidR="00FE6D4D" w:rsidRPr="00FE6D4D" w:rsidRDefault="00FE6D4D" w:rsidP="00FE6D4D">
      <w:pPr>
        <w:pStyle w:val="USTustnpkodeksu"/>
      </w:pPr>
      <w:r w:rsidRPr="00FE6D4D">
        <w:t>§ 4. W sprawach nieuregulowanych w § 1 i 2 przepisy działu IV rozdziału 10 oddziału 2 stosuje się odpowiednio.</w:t>
      </w:r>
    </w:p>
    <w:p w:rsidR="00FE6D4D" w:rsidRPr="00FE6D4D" w:rsidRDefault="00FE6D4D" w:rsidP="00FE6D4D">
      <w:pPr>
        <w:pStyle w:val="ARTartustawynprozporzdzenia"/>
      </w:pPr>
      <w:r w:rsidRPr="00FE6D4D">
        <w:rPr>
          <w:rStyle w:val="Ppogrubienie"/>
        </w:rPr>
        <w:t>Art. 482.</w:t>
      </w:r>
      <w:r w:rsidRPr="00FE6D4D">
        <w:t> Organ podatkowy, właściwy w sprawie wznowienia postępowania lub stwierdzenia nieważności decyzji, wstrzymuje, w toku tego postępowania, z urzędu lub na wniosek strony wykonanie decyzji ostatecznej, jeżeli zachodzi prawdopodobieństwo uchylenia lub stwierdzenia nieważności decyzji.</w:t>
      </w:r>
    </w:p>
    <w:p w:rsidR="00FE6D4D" w:rsidRPr="00FE6D4D" w:rsidRDefault="00FE6D4D" w:rsidP="00FE6D4D">
      <w:pPr>
        <w:pStyle w:val="ARTartustawynprozporzdzenia"/>
      </w:pPr>
      <w:r w:rsidRPr="00FE6D4D">
        <w:rPr>
          <w:rStyle w:val="Ppogrubienie"/>
        </w:rPr>
        <w:t>Art. 483.</w:t>
      </w:r>
      <w:r w:rsidRPr="00FE6D4D">
        <w:t> W sprawie wstrzymania wykonania decyzji wydaje się postanowienie, na które służy zażalenie.</w:t>
      </w:r>
    </w:p>
    <w:p w:rsidR="00FE6D4D" w:rsidRPr="00FE6D4D" w:rsidRDefault="00FE6D4D" w:rsidP="00FE6D4D">
      <w:pPr>
        <w:pStyle w:val="ARTartustawynprozporzdzenia"/>
      </w:pPr>
      <w:r w:rsidRPr="00FE6D4D">
        <w:rPr>
          <w:rStyle w:val="Ppogrubienie"/>
        </w:rPr>
        <w:t>Art. 484.</w:t>
      </w:r>
      <w:r w:rsidRPr="00FE6D4D">
        <w:t> Strona ma prawo dobrowolnie wykonać decyzję.</w:t>
      </w:r>
    </w:p>
    <w:p w:rsidR="00FE6D4D" w:rsidRPr="00FE6D4D" w:rsidRDefault="00FE6D4D" w:rsidP="00FE6D4D">
      <w:pPr>
        <w:pStyle w:val="ARTartustawynprozporzdzenia"/>
      </w:pPr>
      <w:r w:rsidRPr="00FE6D4D">
        <w:rPr>
          <w:rStyle w:val="Ppogrubienie"/>
        </w:rPr>
        <w:t>Art. 485.</w:t>
      </w:r>
      <w:r w:rsidRPr="00FE6D4D">
        <w:t> Wstrzymanie wykonania decyzji nie ma wpływu na naliczanie odsetek za zwłokę.</w:t>
      </w:r>
    </w:p>
    <w:p w:rsidR="00FE6D4D" w:rsidRPr="00FE6D4D" w:rsidRDefault="00FE6D4D" w:rsidP="00FE6D4D">
      <w:pPr>
        <w:pStyle w:val="ARTartustawynprozporzdzenia"/>
      </w:pPr>
      <w:r w:rsidRPr="00FE6D4D">
        <w:rPr>
          <w:rStyle w:val="Ppogrubienie"/>
        </w:rPr>
        <w:t>Art. 486.</w:t>
      </w:r>
      <w:r w:rsidRPr="00FE6D4D">
        <w:t> Ustanowienie hipoteki przymusowej lub zastawu skarbowego nie stanowi wykonania decyzji.</w:t>
      </w:r>
    </w:p>
    <w:p w:rsidR="00FE6D4D" w:rsidRPr="00FE6D4D" w:rsidRDefault="00FE6D4D" w:rsidP="00FE6D4D">
      <w:pPr>
        <w:pStyle w:val="ARTartustawynprozporzdzenia"/>
      </w:pPr>
      <w:r w:rsidRPr="00FE6D4D">
        <w:rPr>
          <w:rStyle w:val="Ppogrubienie"/>
        </w:rPr>
        <w:t>Art. 487.</w:t>
      </w:r>
      <w:r w:rsidRPr="00FE6D4D">
        <w:t> Przepisy niniejszego rozdziału stosuje się odpowiednio do wykonania postanowień.</w:t>
      </w:r>
    </w:p>
    <w:p w:rsidR="00FE6D4D" w:rsidRPr="00FE6D4D" w:rsidRDefault="00FE6D4D" w:rsidP="00FE6D4D">
      <w:pPr>
        <w:pStyle w:val="ROZDZODDZOZNoznaczenierozdziauluboddziau"/>
      </w:pPr>
      <w:r w:rsidRPr="00FE6D4D">
        <w:t>Rozdział 19</w:t>
      </w:r>
    </w:p>
    <w:p w:rsidR="00FE6D4D" w:rsidRPr="00FE6D4D" w:rsidRDefault="00FE6D4D" w:rsidP="00FE6D4D">
      <w:pPr>
        <w:pStyle w:val="ROZDZODDZPRZEDMprzedmiotregulacjirozdziauluboddziau"/>
      </w:pPr>
      <w:r w:rsidRPr="00FE6D4D">
        <w:t xml:space="preserve">Wznowienie postępowania </w:t>
      </w:r>
    </w:p>
    <w:p w:rsidR="00FE6D4D" w:rsidRPr="00FE6D4D" w:rsidRDefault="00FE6D4D" w:rsidP="00FE6D4D">
      <w:pPr>
        <w:pStyle w:val="ARTartustawynprozporzdzenia"/>
      </w:pPr>
      <w:r w:rsidRPr="00FE6D4D">
        <w:rPr>
          <w:rStyle w:val="Ppogrubienie"/>
        </w:rPr>
        <w:t>Art. 488.</w:t>
      </w:r>
      <w:r w:rsidRPr="00FE6D4D">
        <w:t> § 1. W sprawie zakończonej decyzją ostateczną wznawia się postępowanie, jeżeli:</w:t>
      </w:r>
    </w:p>
    <w:p w:rsidR="00FE6D4D" w:rsidRPr="00FE6D4D" w:rsidRDefault="00FE6D4D" w:rsidP="00FE6D4D">
      <w:pPr>
        <w:pStyle w:val="PKTpunkt"/>
      </w:pPr>
      <w:r w:rsidRPr="00FE6D4D">
        <w:t>1)</w:t>
      </w:r>
      <w:r w:rsidRPr="00FE6D4D">
        <w:tab/>
        <w:t>dowody, na których podstawie ustalono istotne dla sprawy okoliczności faktyczne, okazały się fałszywe;</w:t>
      </w:r>
    </w:p>
    <w:p w:rsidR="00FE6D4D" w:rsidRPr="00FE6D4D" w:rsidRDefault="00FE6D4D" w:rsidP="00FE6D4D">
      <w:pPr>
        <w:pStyle w:val="PKTpunkt"/>
      </w:pPr>
      <w:r w:rsidRPr="00FE6D4D">
        <w:t>2)</w:t>
      </w:r>
      <w:r w:rsidRPr="00FE6D4D">
        <w:tab/>
        <w:t>decyzja została wydana w wyniku przestępstwa;</w:t>
      </w:r>
    </w:p>
    <w:p w:rsidR="00FE6D4D" w:rsidRPr="00FE6D4D" w:rsidRDefault="00FE6D4D" w:rsidP="00FE6D4D">
      <w:pPr>
        <w:pStyle w:val="PKTpunkt"/>
      </w:pPr>
      <w:r w:rsidRPr="00FE6D4D">
        <w:lastRenderedPageBreak/>
        <w:t>3)</w:t>
      </w:r>
      <w:r w:rsidRPr="00FE6D4D">
        <w:tab/>
        <w:t>decyzja została wydana przez pracownika lub organ podatkowy, który podlega wyłączeniu;</w:t>
      </w:r>
    </w:p>
    <w:p w:rsidR="00FE6D4D" w:rsidRPr="00FE6D4D" w:rsidRDefault="00FE6D4D" w:rsidP="00FE6D4D">
      <w:pPr>
        <w:pStyle w:val="PKTpunkt"/>
      </w:pPr>
      <w:r w:rsidRPr="00FE6D4D">
        <w:t>4)</w:t>
      </w:r>
      <w:r w:rsidRPr="00FE6D4D">
        <w:tab/>
        <w:t>strona nie z własnej winy nie brała udziału w postępowaniu;</w:t>
      </w:r>
    </w:p>
    <w:p w:rsidR="00FE6D4D" w:rsidRPr="00FE6D4D" w:rsidRDefault="00FE6D4D" w:rsidP="00FE6D4D">
      <w:pPr>
        <w:pStyle w:val="PKTpunkt"/>
      </w:pPr>
      <w:r w:rsidRPr="00FE6D4D">
        <w:t>5)</w:t>
      </w:r>
      <w:r w:rsidRPr="00FE6D4D">
        <w:tab/>
        <w:t>wyjdą na jaw istotne dla sprawy nowe okoliczności faktyczne lub nowe dowody istniejące w dniu wydania decyzji nieznane organowi, który wydał decyzję;</w:t>
      </w:r>
    </w:p>
    <w:p w:rsidR="00FE6D4D" w:rsidRPr="00FE6D4D" w:rsidRDefault="00FE6D4D" w:rsidP="00FE6D4D">
      <w:pPr>
        <w:pStyle w:val="PKTpunkt"/>
      </w:pPr>
      <w:r w:rsidRPr="00FE6D4D">
        <w:t>6)</w:t>
      </w:r>
      <w:r w:rsidRPr="00FE6D4D">
        <w:tab/>
        <w:t>wyjdą na jaw istotne dla sprawy nowe okoliczności faktyczne lub nowe dowody, nieznane organowi, który wydał decyzję, wskazujące na wystąpienie unikania opodatkowania w rozumieniu art. 33 lub nadużycia prawa, o którym mowa w art. 5 ust. 5 ustawy z dnia 11 marca 2004 r. o podatku od towarów i usług, lub możliwość zastosowania środków ograniczających umowne korzyści;</w:t>
      </w:r>
    </w:p>
    <w:p w:rsidR="00FE6D4D" w:rsidRPr="00FE6D4D" w:rsidRDefault="00FE6D4D" w:rsidP="00FE6D4D">
      <w:pPr>
        <w:pStyle w:val="PKTpunkt"/>
      </w:pPr>
      <w:r w:rsidRPr="00FE6D4D">
        <w:t>7)</w:t>
      </w:r>
      <w:r w:rsidRPr="00FE6D4D">
        <w:tab/>
        <w:t>decyzja została wydana bez uzyskania wymaganego prawem stanowiska innego organu;</w:t>
      </w:r>
    </w:p>
    <w:p w:rsidR="00FE6D4D" w:rsidRPr="00FE6D4D" w:rsidRDefault="00FE6D4D" w:rsidP="00FE6D4D">
      <w:pPr>
        <w:pStyle w:val="PKTpunkt"/>
      </w:pPr>
      <w:r w:rsidRPr="00FE6D4D">
        <w:t>8)</w:t>
      </w:r>
      <w:r w:rsidRPr="00FE6D4D">
        <w:tab/>
        <w:t>decyzja została wydana na podstawie innej decyzji lub orzeczenia sądu, które następnie zostały uchylone, zmienione, których wygaśnięcie stwierdzono lub stwierdzono ich nieważność w sposób mogący mieć wpływ na treść wydanej decyzji;</w:t>
      </w:r>
    </w:p>
    <w:p w:rsidR="00FE6D4D" w:rsidRPr="00FE6D4D" w:rsidRDefault="00FE6D4D" w:rsidP="00FE6D4D">
      <w:pPr>
        <w:pStyle w:val="PKTpunkt"/>
      </w:pPr>
      <w:r w:rsidRPr="00FE6D4D">
        <w:t>9)</w:t>
      </w:r>
      <w:r w:rsidRPr="00FE6D4D">
        <w:tab/>
        <w:t>decyzja została wydana na podstawie przepisu, o którego niezgodności z Konstytucją Rzeczypospolitej Polskiej, ustawą lub ratyfikowaną umową międzynarodową orzekł Trybunał Konstytucyjny albo na podstawie przepisu znajdującego się w akcie prawa miejscowego organu jednostki samorządu terytorialnego, którego nieważność stwierdził w części lub całości sąd administracyjny prawomocnym wyrokiem;</w:t>
      </w:r>
    </w:p>
    <w:p w:rsidR="00FE6D4D" w:rsidRPr="00FE6D4D" w:rsidRDefault="00FE6D4D" w:rsidP="00FE6D4D">
      <w:pPr>
        <w:pStyle w:val="PKTpunkt"/>
      </w:pPr>
      <w:r w:rsidRPr="00FE6D4D">
        <w:t>10)</w:t>
      </w:r>
      <w:r w:rsidRPr="00FE6D4D">
        <w:tab/>
        <w:t>ratyfikowana umowa o unikaniu podwójnego opodatkowania lub inna ratyfikowana umowa międzynarodowa, której stroną jest Rzeczpospolita Polska, ma wpływ na treść wydanej decyzji;</w:t>
      </w:r>
    </w:p>
    <w:p w:rsidR="00FE6D4D" w:rsidRPr="00FE6D4D" w:rsidRDefault="00FE6D4D" w:rsidP="00FE6D4D">
      <w:pPr>
        <w:pStyle w:val="PKTpunkt"/>
      </w:pPr>
      <w:r w:rsidRPr="00FE6D4D">
        <w:t>11)</w:t>
      </w:r>
      <w:r w:rsidRPr="00FE6D4D">
        <w:tab/>
        <w:t>wynik zakończonej procedury wzajemnego porozumiewania lub procedury arbitrażowej, prowadzonych na podstawie ratyfikowanej umowy o unikaniu podwójnego opodatkowania lub innej ratyfikowanej umowy międzynarodowej, której stroną jest Rzeczpospolita Polska, ma wpływ na treść wydanej decyzji;</w:t>
      </w:r>
    </w:p>
    <w:p w:rsidR="00FE6D4D" w:rsidRPr="00FE6D4D" w:rsidRDefault="00FE6D4D" w:rsidP="00FE6D4D">
      <w:pPr>
        <w:pStyle w:val="PKTpunkt"/>
      </w:pPr>
      <w:r w:rsidRPr="00FE6D4D">
        <w:t>12)</w:t>
      </w:r>
      <w:r w:rsidRPr="00FE6D4D">
        <w:tab/>
        <w:t>orzeczenie Trybunału Sprawiedliwości Unii Europejskiej ma wpływ na treść wydanej decyzji;</w:t>
      </w:r>
    </w:p>
    <w:p w:rsidR="00FE6D4D" w:rsidRPr="00FE6D4D" w:rsidRDefault="00FE6D4D" w:rsidP="00FE6D4D">
      <w:pPr>
        <w:pStyle w:val="PKTpunkt"/>
      </w:pPr>
      <w:r w:rsidRPr="00FE6D4D">
        <w:t>13)</w:t>
      </w:r>
      <w:r w:rsidRPr="00FE6D4D">
        <w:tab/>
        <w:t>weszły w życie przepisy prawa krajowego usuwające niezgodność przepisów prawa krajowego z przepisami prawa Unii Europejskiej mające wpływ na treść wydanej decyzji;</w:t>
      </w:r>
    </w:p>
    <w:p w:rsidR="00FE6D4D" w:rsidRPr="00FE6D4D" w:rsidRDefault="00FE6D4D" w:rsidP="00FE6D4D">
      <w:pPr>
        <w:pStyle w:val="PKTpunkt"/>
      </w:pPr>
      <w:r w:rsidRPr="00FE6D4D">
        <w:t>14)</w:t>
      </w:r>
      <w:r w:rsidRPr="00FE6D4D">
        <w:tab/>
        <w:t>uprawnienia określone w art. 601 § 1 mają wpływ na treść decyzji.</w:t>
      </w:r>
    </w:p>
    <w:p w:rsidR="00FE6D4D" w:rsidRPr="00FE6D4D" w:rsidRDefault="00FE6D4D" w:rsidP="00FE6D4D">
      <w:pPr>
        <w:pStyle w:val="USTustnpkodeksu"/>
      </w:pPr>
      <w:r w:rsidRPr="00FE6D4D">
        <w:lastRenderedPageBreak/>
        <w:t>§ 2. Jeżeli sfałszowanie dowodu lub popełnienie przestępstwa jest oczywiste, a wznowienie postępowania jest niezbędne w celu ochrony interesu publicznego, postępowanie z przyczyn określonych w § 1 pkt 1 lub 2 może być wznowione również przed wydaniem przez sąd orzeczenia stwierdzającego sfałszowanie dowodu lub popełnienie przestępstwa.</w:t>
      </w:r>
    </w:p>
    <w:p w:rsidR="00FE6D4D" w:rsidRPr="00FE6D4D" w:rsidRDefault="00FE6D4D" w:rsidP="00FE6D4D">
      <w:pPr>
        <w:pStyle w:val="USTustnpkodeksu"/>
      </w:pPr>
      <w:r w:rsidRPr="00FE6D4D">
        <w:t>§ 3. Z przyczyn określonych w § 1 pkt 1 i 2 można wznowić postępowanie również w przypadku, gdy postępowanie przed sądem nie może być wszczęte na skutek upływu czasu lub z innych przyczyn, określonych w przepisach prawa.</w:t>
      </w:r>
    </w:p>
    <w:p w:rsidR="00FE6D4D" w:rsidRPr="00FE6D4D" w:rsidRDefault="00FE6D4D" w:rsidP="00FE6D4D">
      <w:pPr>
        <w:pStyle w:val="USTustnpkodeksu"/>
      </w:pPr>
      <w:r w:rsidRPr="00FE6D4D">
        <w:t>§ 4. Przepis § 1 pkt 8 stosuje się odpowiednio do:</w:t>
      </w:r>
    </w:p>
    <w:p w:rsidR="00FE6D4D" w:rsidRPr="00FE6D4D" w:rsidRDefault="00FE6D4D" w:rsidP="00FE6D4D">
      <w:pPr>
        <w:pStyle w:val="PKTpunkt"/>
      </w:pPr>
      <w:r w:rsidRPr="00FE6D4D">
        <w:t>1)</w:t>
      </w:r>
      <w:r w:rsidRPr="00FE6D4D">
        <w:tab/>
        <w:t>zarejestrowanego aktu poświadczenia dziedziczenia;</w:t>
      </w:r>
    </w:p>
    <w:p w:rsidR="00FE6D4D" w:rsidRPr="00FE6D4D" w:rsidRDefault="00FE6D4D" w:rsidP="00FE6D4D">
      <w:pPr>
        <w:pStyle w:val="PKTpunkt"/>
      </w:pPr>
      <w:r w:rsidRPr="00FE6D4D">
        <w:t>2)</w:t>
      </w:r>
      <w:r w:rsidRPr="00FE6D4D">
        <w:tab/>
        <w:t>decyzji orzekającej o odpowiedzialności podatkowej osoby trzeciej wydanej na podstawie decyzji wymiarowej zobowiązanego, która stała się nieostateczną, w przypadku, o którym mowa w art. 463 § 4.</w:t>
      </w:r>
    </w:p>
    <w:p w:rsidR="00FE6D4D" w:rsidRPr="00FE6D4D" w:rsidRDefault="00FE6D4D" w:rsidP="00FE6D4D">
      <w:pPr>
        <w:pStyle w:val="ARTartustawynprozporzdzenia"/>
      </w:pPr>
      <w:r w:rsidRPr="00FE6D4D">
        <w:rPr>
          <w:rStyle w:val="Ppogrubienie"/>
        </w:rPr>
        <w:t>Art. 489.</w:t>
      </w:r>
      <w:r w:rsidRPr="00FE6D4D">
        <w:t> § 1. Wznowienie postępowania następuje z urzędu lub na wniosek strony złożony przed upływem terminu przedawnienia poboru.</w:t>
      </w:r>
    </w:p>
    <w:p w:rsidR="00FE6D4D" w:rsidRPr="00FE6D4D" w:rsidRDefault="00FE6D4D" w:rsidP="00FE6D4D">
      <w:pPr>
        <w:pStyle w:val="USTustnpkodeksu"/>
      </w:pPr>
      <w:r w:rsidRPr="00FE6D4D">
        <w:t>§ 2. Wznowienie postępowania z przyczyny, o której mowa w art. 488 § 1:</w:t>
      </w:r>
    </w:p>
    <w:p w:rsidR="00FE6D4D" w:rsidRPr="00FE6D4D" w:rsidRDefault="00FE6D4D" w:rsidP="00FE6D4D">
      <w:pPr>
        <w:pStyle w:val="PKTpunkt"/>
      </w:pPr>
      <w:r w:rsidRPr="00FE6D4D">
        <w:t>1)</w:t>
      </w:r>
      <w:r w:rsidRPr="00FE6D4D">
        <w:tab/>
        <w:t>pkt 4 – następuje wyłącznie na wniosek strony złożony w terminie miesiąca od dnia, w którym strona dowiedziała się o decyzji;</w:t>
      </w:r>
    </w:p>
    <w:p w:rsidR="00FE6D4D" w:rsidRPr="00FE6D4D" w:rsidRDefault="00FE6D4D" w:rsidP="00FE6D4D">
      <w:pPr>
        <w:pStyle w:val="PKTpunkt"/>
      </w:pPr>
      <w:r w:rsidRPr="00FE6D4D">
        <w:t>2)</w:t>
      </w:r>
      <w:r w:rsidRPr="00FE6D4D">
        <w:tab/>
        <w:t>pkt 9, 12 i 13 – następuje wyłącznie na wniosek strony;</w:t>
      </w:r>
    </w:p>
    <w:p w:rsidR="00FE6D4D" w:rsidRPr="00FE6D4D" w:rsidRDefault="00FE6D4D" w:rsidP="00FE6D4D">
      <w:pPr>
        <w:pStyle w:val="PKTpunkt"/>
      </w:pPr>
      <w:r w:rsidRPr="00FE6D4D">
        <w:t>3)</w:t>
      </w:r>
      <w:r w:rsidRPr="00FE6D4D">
        <w:tab/>
        <w:t>pkt 10 – następuje wyłącznie na wniosek strony złożony w terminie 3 miesięcy od dnia wejścia w życie ratyfikowanej umowy międzynarodowej;</w:t>
      </w:r>
    </w:p>
    <w:p w:rsidR="00FE6D4D" w:rsidRPr="00FE6D4D" w:rsidRDefault="00FE6D4D" w:rsidP="00FE6D4D">
      <w:pPr>
        <w:pStyle w:val="PKTpunkt"/>
      </w:pPr>
      <w:r w:rsidRPr="00FE6D4D">
        <w:t>4)</w:t>
      </w:r>
      <w:r w:rsidRPr="00FE6D4D">
        <w:tab/>
        <w:t>pkt 14 – następuje wyłącznie na wniosek strony złożony w terminie miesiąca od dnia doręczenia postanowienia określonego w art. 601 § 2.</w:t>
      </w:r>
    </w:p>
    <w:p w:rsidR="00FE6D4D" w:rsidRPr="00FE6D4D" w:rsidRDefault="00FE6D4D" w:rsidP="00FE6D4D">
      <w:pPr>
        <w:pStyle w:val="USTustnpkodeksu"/>
      </w:pPr>
      <w:r w:rsidRPr="00FE6D4D">
        <w:t>§ 3. Wznowienie postępowania następuje na wniosek strony złożony w terminie 3 miesięcy od dnia wejścia w życie orzeczenia Trybunału Konstytucyjnego lub publikacji sentencji orzeczenia Trybunału Sprawiedliwości Unii Europejskiej w Dzienniku Urzędowym Unii Europejskiej, jeżeli:</w:t>
      </w:r>
    </w:p>
    <w:p w:rsidR="00FE6D4D" w:rsidRPr="00FE6D4D" w:rsidRDefault="00FE6D4D" w:rsidP="00FE6D4D">
      <w:pPr>
        <w:pStyle w:val="PKTpunkt"/>
      </w:pPr>
      <w:r w:rsidRPr="00FE6D4D">
        <w:t>1)</w:t>
      </w:r>
      <w:r w:rsidRPr="00FE6D4D">
        <w:tab/>
        <w:t>okres od dnia wejścia w życie orzeczenia Trybunału Konstytucyjnego lub publikacji sentencji orzeczenia Trybunału Sprawiedliwości Unii Europejskiej w Dzienniku Urzędowym Unii Europejskiej do dnia upływu terminu przedawnienia poboru jest krótszy niż 3 miesiące lub</w:t>
      </w:r>
    </w:p>
    <w:p w:rsidR="00FE6D4D" w:rsidRPr="00FE6D4D" w:rsidRDefault="00FE6D4D" w:rsidP="00FE6D4D">
      <w:pPr>
        <w:pStyle w:val="PKTpunkt"/>
      </w:pPr>
      <w:r w:rsidRPr="00FE6D4D">
        <w:t>2)</w:t>
      </w:r>
      <w:r w:rsidRPr="00FE6D4D">
        <w:tab/>
        <w:t>wejście w życie orzeczenia Trybunału Konstytucyjnego lub publikacja sentencji orzeczenia Trybunału Sprawiedliwości Unii Europejskiej w Dzienniku Urzędowym Unii Europejskiej nastąpiły po upływie terminu przedawnienia poboru.</w:t>
      </w:r>
    </w:p>
    <w:p w:rsidR="00FE6D4D" w:rsidRPr="00FE6D4D" w:rsidRDefault="00FE6D4D" w:rsidP="00FE6D4D">
      <w:pPr>
        <w:pStyle w:val="USTustnpkodeksu"/>
      </w:pPr>
      <w:r w:rsidRPr="00FE6D4D">
        <w:lastRenderedPageBreak/>
        <w:t>§ 4. Przepis § 3 stosuje się odpowiednio w przypadku:</w:t>
      </w:r>
    </w:p>
    <w:p w:rsidR="00FE6D4D" w:rsidRPr="00FE6D4D" w:rsidRDefault="00FE6D4D" w:rsidP="00FE6D4D">
      <w:pPr>
        <w:pStyle w:val="PKTpunkt"/>
      </w:pPr>
      <w:r w:rsidRPr="00FE6D4D">
        <w:t>1)</w:t>
      </w:r>
      <w:r w:rsidRPr="00FE6D4D">
        <w:tab/>
        <w:t>wejścia w życie przepisów prawa krajowego usuwających niezgodność przepisów prawa krajowego z przepisami prawa Unii Europejskiej;</w:t>
      </w:r>
    </w:p>
    <w:p w:rsidR="00FE6D4D" w:rsidRPr="00FE6D4D" w:rsidRDefault="00FE6D4D" w:rsidP="00FE6D4D">
      <w:pPr>
        <w:pStyle w:val="PKTpunkt"/>
      </w:pPr>
      <w:r w:rsidRPr="00FE6D4D">
        <w:t>2)</w:t>
      </w:r>
      <w:r w:rsidRPr="00FE6D4D">
        <w:tab/>
        <w:t>stwierdzenia nieważności aktu prawa miejscowego organu jednostki samorządu terytorialnego przez sąd administracyjny prawomocnym wyrokiem.</w:t>
      </w:r>
    </w:p>
    <w:p w:rsidR="00FE6D4D" w:rsidRPr="00FE6D4D" w:rsidRDefault="00FE6D4D" w:rsidP="00FE6D4D">
      <w:pPr>
        <w:pStyle w:val="USTustnpkodeksu"/>
      </w:pPr>
      <w:r w:rsidRPr="00FE6D4D">
        <w:t>§ 5. Wniosek o wznowienie postępowania powinien spełniać wymagania określone w art. 366 § 2, oraz wskazywać przesłankę wznowienia, określać istotę i zakres żądania oraz wskazywać okoliczności lub dowody uzasadniające to żądanie, jeżeli strona na istnienie tych okoliczności lub dowodów się powołuje.</w:t>
      </w:r>
    </w:p>
    <w:p w:rsidR="00FE6D4D" w:rsidRPr="00FE6D4D" w:rsidRDefault="00FE6D4D" w:rsidP="00FE6D4D">
      <w:pPr>
        <w:pStyle w:val="ARTartustawynprozporzdzenia"/>
      </w:pPr>
      <w:r w:rsidRPr="00FE6D4D">
        <w:rPr>
          <w:rStyle w:val="Ppogrubienie"/>
        </w:rPr>
        <w:t>Art. 490.</w:t>
      </w:r>
      <w:r w:rsidRPr="00FE6D4D">
        <w:t> § 1. Organ odmawia wznowienia postępowania, w szczególności jeżeli:</w:t>
      </w:r>
    </w:p>
    <w:p w:rsidR="00FE6D4D" w:rsidRPr="00FE6D4D" w:rsidRDefault="00FE6D4D" w:rsidP="00FE6D4D">
      <w:pPr>
        <w:pStyle w:val="PKTpunkt"/>
      </w:pPr>
      <w:r w:rsidRPr="00FE6D4D">
        <w:t>1)</w:t>
      </w:r>
      <w:r w:rsidRPr="00FE6D4D">
        <w:tab/>
        <w:t>wniosek został złożony po upływie terminu przedawnienia poboru;</w:t>
      </w:r>
    </w:p>
    <w:p w:rsidR="00FE6D4D" w:rsidRPr="00FE6D4D" w:rsidRDefault="00FE6D4D" w:rsidP="00FE6D4D">
      <w:pPr>
        <w:pStyle w:val="PKTpunkt"/>
      </w:pPr>
      <w:r w:rsidRPr="00FE6D4D">
        <w:t>2)</w:t>
      </w:r>
      <w:r w:rsidRPr="00FE6D4D">
        <w:tab/>
        <w:t>sąd administracyjny oddalił skargę, a wskazana we wniosku przesłanka wznowienia stanowiła przedmiot prawomocnego rozstrzygnięcia sądu.</w:t>
      </w:r>
    </w:p>
    <w:p w:rsidR="00FE6D4D" w:rsidRPr="00FE6D4D" w:rsidRDefault="00FE6D4D" w:rsidP="00FE6D4D">
      <w:pPr>
        <w:pStyle w:val="USTustnpkodeksu"/>
      </w:pPr>
      <w:r w:rsidRPr="00FE6D4D">
        <w:t>§ 2. W zakresie wszczęcia postępowania z urzędu, przepis § 1 stosuje się odpowiednio.</w:t>
      </w:r>
    </w:p>
    <w:p w:rsidR="00FE6D4D" w:rsidRPr="00FE6D4D" w:rsidRDefault="00FE6D4D" w:rsidP="00FE6D4D">
      <w:pPr>
        <w:pStyle w:val="USTustnpkodeksu"/>
      </w:pPr>
      <w:r w:rsidRPr="00FE6D4D">
        <w:t>§ 3. W sprawie odmowy wznowienia postępowania wydaje się postanowienie, na które służy zażalenie.</w:t>
      </w:r>
    </w:p>
    <w:p w:rsidR="00FE6D4D" w:rsidRPr="00FE6D4D" w:rsidRDefault="00FE6D4D" w:rsidP="00FE6D4D">
      <w:pPr>
        <w:pStyle w:val="ARTartustawynprozporzdzenia"/>
      </w:pPr>
      <w:r w:rsidRPr="00FE6D4D">
        <w:rPr>
          <w:rStyle w:val="Ppogrubienie"/>
        </w:rPr>
        <w:t>Art. 491.</w:t>
      </w:r>
      <w:r w:rsidRPr="00FE6D4D">
        <w:t> § 1. Organ wyższego stopnia wznawia postępowanie i wyznacza organ właściwy do prowadzenia wznowionego postępowania, jeżeli przyczyną wznowienia postępowania jest działanie organu, który wydał decyzję w ostatniej instancji. Szef Krajowej Administracji Skarbowej wznawia postępowanie, jeżeli wydał decyzję w ostatniej instancji.</w:t>
      </w:r>
    </w:p>
    <w:p w:rsidR="00FE6D4D" w:rsidRPr="00FE6D4D" w:rsidRDefault="00FE6D4D" w:rsidP="00FE6D4D">
      <w:pPr>
        <w:pStyle w:val="USTustnpkodeksu"/>
      </w:pPr>
      <w:r w:rsidRPr="00FE6D4D">
        <w:t>§ 2. W sprawie, o której mowa w § 1, wydaje się postanowienie, na które służy zażalenie.</w:t>
      </w:r>
    </w:p>
    <w:p w:rsidR="00FE6D4D" w:rsidRPr="00FE6D4D" w:rsidRDefault="00FE6D4D" w:rsidP="00FE6D4D">
      <w:pPr>
        <w:pStyle w:val="ARTartustawynprozporzdzenia"/>
      </w:pPr>
      <w:r w:rsidRPr="00FE6D4D">
        <w:rPr>
          <w:rStyle w:val="Ppogrubienie"/>
        </w:rPr>
        <w:t>Art. 492.</w:t>
      </w:r>
      <w:r w:rsidRPr="00FE6D4D">
        <w:t> § 1. Właściwym w sprawie wznowienia postępowania jest:</w:t>
      </w:r>
    </w:p>
    <w:p w:rsidR="00FE6D4D" w:rsidRPr="00FE6D4D" w:rsidRDefault="00FE6D4D" w:rsidP="00FE6D4D">
      <w:pPr>
        <w:pStyle w:val="PKTpunkt"/>
      </w:pPr>
      <w:r w:rsidRPr="00FE6D4D">
        <w:t>1)</w:t>
      </w:r>
      <w:r w:rsidRPr="00FE6D4D">
        <w:tab/>
        <w:t>organ, który wydał w sprawie decyzję w ostatniej instancji;</w:t>
      </w:r>
    </w:p>
    <w:p w:rsidR="00FE6D4D" w:rsidRPr="00FE6D4D" w:rsidRDefault="00FE6D4D" w:rsidP="00FE6D4D">
      <w:pPr>
        <w:pStyle w:val="PKTpunkt"/>
      </w:pPr>
      <w:r w:rsidRPr="00FE6D4D">
        <w:t>2)</w:t>
      </w:r>
      <w:r w:rsidRPr="00FE6D4D">
        <w:tab/>
        <w:t>organ wyznaczony zgodnie z art. 491;</w:t>
      </w:r>
    </w:p>
    <w:p w:rsidR="00FE6D4D" w:rsidRPr="00FE6D4D" w:rsidRDefault="00FE6D4D" w:rsidP="00FE6D4D">
      <w:pPr>
        <w:pStyle w:val="PKTpunkt"/>
      </w:pPr>
      <w:r w:rsidRPr="00FE6D4D">
        <w:t>3)</w:t>
      </w:r>
      <w:r w:rsidRPr="00FE6D4D">
        <w:tab/>
        <w:t>minister właściwy do spraw finansów publicznych, Szef Krajowej Administracji Skarbowej, dyrektor izby administracji skarbowej, naczelnik urzędu celno-skarbowego lub samorządowe kolegium odwoławcze, jeżeli decyzja w ostatniej instancji została wydana przez ten organ.</w:t>
      </w:r>
    </w:p>
    <w:p w:rsidR="00FE6D4D" w:rsidRPr="00FE6D4D" w:rsidRDefault="00FE6D4D" w:rsidP="00FE6D4D">
      <w:pPr>
        <w:pStyle w:val="USTustnpkodeksu"/>
      </w:pPr>
      <w:r w:rsidRPr="00FE6D4D">
        <w:t xml:space="preserve">§ 2. Jeżeli w wyniku wznowienia postępowania wystąpią okoliczności wskazujące na zasadność wydania decyzji z zastosowaniem art. 33 lub środków ograniczających umowne korzyści w przypadku określonym w art. 493 § 1 pkt 1, Szef Krajowej Administracji </w:t>
      </w:r>
      <w:r w:rsidRPr="00FE6D4D">
        <w:lastRenderedPageBreak/>
        <w:t>Skarbowej może przejąć do dalszego prowadzenia wznowione postępowanie. Przepisy działu IV rozdziału 4 oddziału 1 stosuje się odpowiednio.</w:t>
      </w:r>
    </w:p>
    <w:p w:rsidR="00FE6D4D" w:rsidRPr="00FE6D4D" w:rsidRDefault="00FE6D4D" w:rsidP="00FE6D4D">
      <w:pPr>
        <w:pStyle w:val="ARTartustawynprozporzdzenia"/>
      </w:pPr>
      <w:r w:rsidRPr="00FE6D4D">
        <w:rPr>
          <w:rStyle w:val="Ppogrubienie"/>
        </w:rPr>
        <w:t>Art. 493.</w:t>
      </w:r>
      <w:r w:rsidRPr="00FE6D4D">
        <w:t> § 1. Organ podatkowy:</w:t>
      </w:r>
    </w:p>
    <w:p w:rsidR="00FE6D4D" w:rsidRPr="00FE6D4D" w:rsidRDefault="00FE6D4D" w:rsidP="00FE6D4D">
      <w:pPr>
        <w:pStyle w:val="PKTpunkt"/>
      </w:pPr>
      <w:r w:rsidRPr="00FE6D4D">
        <w:t>1)</w:t>
      </w:r>
      <w:r w:rsidRPr="00FE6D4D">
        <w:tab/>
        <w:t>uchyla w całości albo w części decyzję dotychczasową, jeżeli stwierdzi istnienie przesłanek wznowienia i w tym zakresie orzeka co do istoty sprawy lub umarza postępowanie w sprawie;</w:t>
      </w:r>
    </w:p>
    <w:p w:rsidR="00FE6D4D" w:rsidRPr="00FE6D4D" w:rsidRDefault="00FE6D4D" w:rsidP="00FE6D4D">
      <w:pPr>
        <w:pStyle w:val="PKTpunkt"/>
      </w:pPr>
      <w:r w:rsidRPr="00FE6D4D">
        <w:t>2)</w:t>
      </w:r>
      <w:r w:rsidRPr="00FE6D4D">
        <w:tab/>
        <w:t>odmawia uchylenia decyzji dotychczasowej w całości albo w części, jeżeli nie stwierdzi istnienia przesłanek wznowienia;</w:t>
      </w:r>
    </w:p>
    <w:p w:rsidR="00FE6D4D" w:rsidRPr="00FE6D4D" w:rsidRDefault="00FE6D4D" w:rsidP="00FE6D4D">
      <w:pPr>
        <w:pStyle w:val="PKTpunkt"/>
      </w:pPr>
      <w:r w:rsidRPr="00FE6D4D">
        <w:t>3)</w:t>
      </w:r>
      <w:r w:rsidRPr="00FE6D4D">
        <w:tab/>
        <w:t>odmawia uchylenia decyzji dotychczasowej w całości albo w części, jeżeli stwierdzi istnienie przesłanek wznowienia, lecz w wyniku uchylenia mogłaby zostać wydana wyłącznie decyzja rozstrzygająca istotę sprawy tak samo jak decyzja dotychczasowa;</w:t>
      </w:r>
    </w:p>
    <w:p w:rsidR="00FE6D4D" w:rsidRPr="00FE6D4D" w:rsidRDefault="00FE6D4D" w:rsidP="00FE6D4D">
      <w:pPr>
        <w:pStyle w:val="PKTpunkt"/>
      </w:pPr>
      <w:r w:rsidRPr="00FE6D4D">
        <w:t>4)</w:t>
      </w:r>
      <w:r w:rsidRPr="00FE6D4D">
        <w:tab/>
        <w:t>umarza postępowanie, jeżeli stwierdzi istnienie przesłanek wznowienia, lecz wydanie nowej decyzji orzekającej co do istoty sprawy nie mogłoby nastąpić z uwagi na upływ terminu przedawnienia poboru – w przypadku wznowienia postępowania z urzędu.</w:t>
      </w:r>
    </w:p>
    <w:p w:rsidR="00FE6D4D" w:rsidRPr="00FE6D4D" w:rsidRDefault="00FE6D4D" w:rsidP="00FE6D4D">
      <w:pPr>
        <w:pStyle w:val="USTustnpkodeksu"/>
      </w:pPr>
      <w:r w:rsidRPr="00FE6D4D">
        <w:t>§ 2. W przypadku, o którym mowa w § 1 pkt 3 i 4, organ podatkowy w rozstrzygnięciu stwierdza istnienie przesłanek wznowienia oraz wskazuje okoliczności uniemożliwiające uchylenie decyzji.</w:t>
      </w:r>
    </w:p>
    <w:p w:rsidR="00FE6D4D" w:rsidRPr="00FE6D4D" w:rsidRDefault="00FE6D4D" w:rsidP="00FE6D4D">
      <w:pPr>
        <w:pStyle w:val="USTustnpkodeksu"/>
      </w:pPr>
      <w:r w:rsidRPr="00FE6D4D">
        <w:t>§ 3. W przypadku, o którym mowa w § 1 pkt 1, gdy po upływie terminu przedawnienia wymiaru wydano decyzję, w której orzeczono co do istoty sprawy, a przy wydaniu decyzji dotychczasowej stwierdzono istnienie przesłanek wznowienia postępowania, o których mowa w art. 488 § 1:</w:t>
      </w:r>
    </w:p>
    <w:p w:rsidR="00FE6D4D" w:rsidRPr="00FE6D4D" w:rsidRDefault="00FE6D4D" w:rsidP="00FE6D4D">
      <w:pPr>
        <w:pStyle w:val="PKTpunkt"/>
      </w:pPr>
      <w:r w:rsidRPr="00FE6D4D">
        <w:t>1)</w:t>
      </w:r>
      <w:r w:rsidRPr="00FE6D4D">
        <w:tab/>
        <w:t>pkt 1–4 i 7–13,</w:t>
      </w:r>
    </w:p>
    <w:p w:rsidR="00FE6D4D" w:rsidRPr="00FE6D4D" w:rsidRDefault="00FE6D4D" w:rsidP="00FE6D4D">
      <w:pPr>
        <w:pStyle w:val="PKTpunkt"/>
      </w:pPr>
      <w:r w:rsidRPr="00FE6D4D">
        <w:t>2)</w:t>
      </w:r>
      <w:r w:rsidRPr="00FE6D4D">
        <w:tab/>
        <w:t>pkt 5, jeżeli niepowołanie przed dniem wydania decyzji nowych okoliczności lub nowych dowodów nastąpiło bez winy strony</w:t>
      </w:r>
    </w:p>
    <w:p w:rsidR="00FE6D4D" w:rsidRPr="00FE6D4D" w:rsidRDefault="00FE6D4D" w:rsidP="00FE6D4D">
      <w:pPr>
        <w:pStyle w:val="CZWSPPKTczwsplnapunktw"/>
      </w:pPr>
      <w:r w:rsidRPr="00FE6D4D">
        <w:t>– zwalnia się zobowiązanego z obowiązku zapłaty podatku, w zakresie, w jakim zobowiązanie podatkowe wynikające z tej decyzji jest wyższe niż zobowiązanie wynikające z decyzji dotychczasowej; przepisy art. 470 § 5 i 6 stosuje się odpowiednio.</w:t>
      </w:r>
    </w:p>
    <w:p w:rsidR="00FE6D4D" w:rsidRPr="00FE6D4D" w:rsidRDefault="00FE6D4D" w:rsidP="00FE6D4D">
      <w:pPr>
        <w:pStyle w:val="ROZDZODDZOZNoznaczenierozdziauluboddziau"/>
      </w:pPr>
      <w:r w:rsidRPr="00FE6D4D">
        <w:t>Rozdział 20</w:t>
      </w:r>
    </w:p>
    <w:p w:rsidR="00FE6D4D" w:rsidRPr="00FE6D4D" w:rsidRDefault="00FE6D4D" w:rsidP="00FE6D4D">
      <w:pPr>
        <w:pStyle w:val="ROZDZODDZPRZEDMprzedmiotregulacjirozdziauluboddziau"/>
      </w:pPr>
      <w:r w:rsidRPr="00FE6D4D">
        <w:t xml:space="preserve">Stwierdzenie nieważności decyzji </w:t>
      </w:r>
    </w:p>
    <w:p w:rsidR="00FE6D4D" w:rsidRPr="00FE6D4D" w:rsidRDefault="00FE6D4D" w:rsidP="00FE6D4D">
      <w:pPr>
        <w:pStyle w:val="ARTartustawynprozporzdzenia"/>
      </w:pPr>
      <w:r w:rsidRPr="00FE6D4D">
        <w:rPr>
          <w:rStyle w:val="Ppogrubienie"/>
        </w:rPr>
        <w:t>Art. 494.</w:t>
      </w:r>
      <w:r w:rsidRPr="00FE6D4D">
        <w:t> Organ podatkowy stwierdza, w całości albo w części, nieważność decyzji ostatecznej, która:</w:t>
      </w:r>
    </w:p>
    <w:p w:rsidR="00FE6D4D" w:rsidRPr="00FE6D4D" w:rsidRDefault="00FE6D4D" w:rsidP="00FE6D4D">
      <w:pPr>
        <w:pStyle w:val="PKTpunkt"/>
      </w:pPr>
      <w:r w:rsidRPr="00FE6D4D">
        <w:t>1)</w:t>
      </w:r>
      <w:r w:rsidRPr="00FE6D4D">
        <w:tab/>
        <w:t>została wydana z oczywistym naruszeniem przepisów o właściwości;</w:t>
      </w:r>
    </w:p>
    <w:p w:rsidR="00FE6D4D" w:rsidRPr="00FE6D4D" w:rsidRDefault="00FE6D4D" w:rsidP="00FE6D4D">
      <w:pPr>
        <w:pStyle w:val="PKTpunkt"/>
      </w:pPr>
      <w:r w:rsidRPr="00FE6D4D">
        <w:lastRenderedPageBreak/>
        <w:t>2)</w:t>
      </w:r>
      <w:r w:rsidRPr="00FE6D4D">
        <w:tab/>
        <w:t>została wydana bez podstawy prawnej;</w:t>
      </w:r>
    </w:p>
    <w:p w:rsidR="00FE6D4D" w:rsidRPr="00FE6D4D" w:rsidRDefault="00FE6D4D" w:rsidP="00FE6D4D">
      <w:pPr>
        <w:pStyle w:val="PKTpunkt"/>
      </w:pPr>
      <w:r w:rsidRPr="00FE6D4D">
        <w:t>3)</w:t>
      </w:r>
      <w:r w:rsidRPr="00FE6D4D">
        <w:tab/>
        <w:t>została wydana z rażącym naruszeniem prawa;</w:t>
      </w:r>
    </w:p>
    <w:p w:rsidR="00FE6D4D" w:rsidRPr="00FE6D4D" w:rsidRDefault="00FE6D4D" w:rsidP="00FE6D4D">
      <w:pPr>
        <w:pStyle w:val="PKTpunkt"/>
      </w:pPr>
      <w:r w:rsidRPr="00FE6D4D">
        <w:t>4)</w:t>
      </w:r>
      <w:r w:rsidRPr="00FE6D4D">
        <w:tab/>
        <w:t>dotyczy sprawy już poprzednio rozstrzygniętej inną decyzją ostateczną;</w:t>
      </w:r>
    </w:p>
    <w:p w:rsidR="00FE6D4D" w:rsidRPr="00FE6D4D" w:rsidRDefault="00FE6D4D" w:rsidP="00FE6D4D">
      <w:pPr>
        <w:pStyle w:val="PKTpunkt"/>
      </w:pPr>
      <w:r w:rsidRPr="00FE6D4D">
        <w:t>5)</w:t>
      </w:r>
      <w:r w:rsidRPr="00FE6D4D">
        <w:tab/>
        <w:t>została skierowana do osoby niebędącej stroną w sprawie.</w:t>
      </w:r>
    </w:p>
    <w:p w:rsidR="00FE6D4D" w:rsidRPr="00FE6D4D" w:rsidRDefault="00FE6D4D" w:rsidP="00FE6D4D">
      <w:pPr>
        <w:pStyle w:val="ARTartustawynprozporzdzenia"/>
      </w:pPr>
      <w:r w:rsidRPr="00FE6D4D">
        <w:rPr>
          <w:rStyle w:val="Ppogrubienie"/>
        </w:rPr>
        <w:t>Art. 495.</w:t>
      </w:r>
      <w:r w:rsidRPr="00FE6D4D">
        <w:t> § 1. Postępowanie w sprawie stwierdzenia nieważności decyzji wszczyna się z urzędu lub na wniosek strony złożony przed upływem terminu przedawnienia poboru.</w:t>
      </w:r>
    </w:p>
    <w:p w:rsidR="00FE6D4D" w:rsidRPr="00FE6D4D" w:rsidRDefault="00FE6D4D" w:rsidP="00FE6D4D">
      <w:pPr>
        <w:pStyle w:val="USTustnpkodeksu"/>
      </w:pPr>
      <w:r w:rsidRPr="00FE6D4D">
        <w:t>§ 2. Wniosek o stwierdzenie nieważności decyzji powinien spełniać wymagania określone w art. 366 § 2 oraz wskazywać przesłankę stwierdzenia nieważności, określać istotę i zakres żądania oraz wskazywać okoliczności lub dowody uzasadniające to żądanie, jeżeli strona na istnienie tych okoliczności lub dowodów się powołuje.</w:t>
      </w:r>
    </w:p>
    <w:p w:rsidR="00FE6D4D" w:rsidRPr="00FE6D4D" w:rsidRDefault="00FE6D4D" w:rsidP="00FE6D4D">
      <w:pPr>
        <w:pStyle w:val="ARTartustawynprozporzdzenia"/>
      </w:pPr>
      <w:r w:rsidRPr="00FE6D4D">
        <w:rPr>
          <w:rStyle w:val="Ppogrubienie"/>
        </w:rPr>
        <w:t>Art. 496.</w:t>
      </w:r>
      <w:r w:rsidRPr="00FE6D4D">
        <w:t> § 1. Organ podatkowy odmawia wszczęcia postępowania w sprawie stwierdzenia nieważności decyzji ostatecznej w szczególności, jeżeli:</w:t>
      </w:r>
    </w:p>
    <w:p w:rsidR="00FE6D4D" w:rsidRPr="00FE6D4D" w:rsidRDefault="00FE6D4D" w:rsidP="00FE6D4D">
      <w:pPr>
        <w:pStyle w:val="PKTpunkt"/>
      </w:pPr>
      <w:r w:rsidRPr="00FE6D4D">
        <w:t>1)</w:t>
      </w:r>
      <w:r w:rsidRPr="00FE6D4D">
        <w:tab/>
        <w:t xml:space="preserve"> wniosek został złożony po upływie terminu przedawnienia poboru lub</w:t>
      </w:r>
    </w:p>
    <w:p w:rsidR="00FE6D4D" w:rsidRPr="00FE6D4D" w:rsidRDefault="00FE6D4D" w:rsidP="00FE6D4D">
      <w:pPr>
        <w:pStyle w:val="PKTpunkt"/>
      </w:pPr>
      <w:r w:rsidRPr="00FE6D4D">
        <w:t>2)</w:t>
      </w:r>
      <w:r w:rsidRPr="00FE6D4D">
        <w:tab/>
        <w:t xml:space="preserve"> sąd administracyjny oddalił skargę, chyba że wniosek oparty jest na art. 494 pkt 4.</w:t>
      </w:r>
    </w:p>
    <w:p w:rsidR="00FE6D4D" w:rsidRPr="00FE6D4D" w:rsidRDefault="00FE6D4D" w:rsidP="00FE6D4D">
      <w:pPr>
        <w:pStyle w:val="USTustnpkodeksu"/>
      </w:pPr>
      <w:r w:rsidRPr="00FE6D4D">
        <w:t>§ 2. W zakresie wszczęcia postępowania z urzędu, przepis § 1 stosuje się odpowiednio.</w:t>
      </w:r>
    </w:p>
    <w:p w:rsidR="00FE6D4D" w:rsidRPr="00FE6D4D" w:rsidRDefault="00FE6D4D" w:rsidP="00FE6D4D">
      <w:pPr>
        <w:pStyle w:val="USTustnpkodeksu"/>
      </w:pPr>
      <w:r w:rsidRPr="00FE6D4D">
        <w:t>§ 3. W sprawie odmowy wszczęcia postępowania wydaje się postanowienie, na które służy zażalenie.</w:t>
      </w:r>
    </w:p>
    <w:p w:rsidR="00FE6D4D" w:rsidRPr="00FE6D4D" w:rsidRDefault="00FE6D4D" w:rsidP="00FE6D4D">
      <w:pPr>
        <w:pStyle w:val="ARTartustawynprozporzdzenia"/>
      </w:pPr>
      <w:r w:rsidRPr="00FE6D4D">
        <w:rPr>
          <w:rStyle w:val="Ppogrubienie"/>
        </w:rPr>
        <w:t>Art. 497.</w:t>
      </w:r>
      <w:r w:rsidRPr="00FE6D4D">
        <w:t> Właściwym w sprawie stwierdzenia nieważności decyzji jest:</w:t>
      </w:r>
    </w:p>
    <w:p w:rsidR="00FE6D4D" w:rsidRPr="00FE6D4D" w:rsidRDefault="00FE6D4D" w:rsidP="00FE6D4D">
      <w:pPr>
        <w:pStyle w:val="PKTpunkt"/>
      </w:pPr>
      <w:r w:rsidRPr="00FE6D4D">
        <w:t>1)</w:t>
      </w:r>
      <w:r w:rsidRPr="00FE6D4D">
        <w:tab/>
        <w:t>organ wyższego stopnia;</w:t>
      </w:r>
    </w:p>
    <w:p w:rsidR="00FE6D4D" w:rsidRPr="00FE6D4D" w:rsidRDefault="00FE6D4D" w:rsidP="00FE6D4D">
      <w:pPr>
        <w:pStyle w:val="PKTpunkt"/>
      </w:pPr>
      <w:r w:rsidRPr="00FE6D4D">
        <w:t>2)</w:t>
      </w:r>
      <w:r w:rsidRPr="00FE6D4D">
        <w:tab/>
        <w:t>minister właściwy do spraw finansów publicznych, Szef Krajowej Administracji Skarbowej, dyrektor izby administracji skarbowej lub samorządowe kolegium odwoławcze, jeżeli decyzja została wydana przez ten organ;</w:t>
      </w:r>
    </w:p>
    <w:p w:rsidR="00FE6D4D" w:rsidRPr="00FE6D4D" w:rsidRDefault="00FE6D4D" w:rsidP="00FE6D4D">
      <w:pPr>
        <w:pStyle w:val="PKTpunkt"/>
      </w:pPr>
      <w:r w:rsidRPr="00FE6D4D">
        <w:t>3)</w:t>
      </w:r>
      <w:r w:rsidRPr="00FE6D4D">
        <w:tab/>
        <w:t>Szef Krajowej Administracji Skarbowej, jeżeli decyzja została wydana przez dyrektora izby administracji skarbowej, z tym że w tym przypadku postępowanie może być wszczęte wyłącznie z urzędu.</w:t>
      </w:r>
    </w:p>
    <w:p w:rsidR="00FE6D4D" w:rsidRPr="00FE6D4D" w:rsidRDefault="00FE6D4D" w:rsidP="00FE6D4D">
      <w:pPr>
        <w:pStyle w:val="ARTartustawynprozporzdzenia"/>
      </w:pPr>
      <w:r w:rsidRPr="00FE6D4D">
        <w:rPr>
          <w:rStyle w:val="Ppogrubienie"/>
        </w:rPr>
        <w:t>Art. 498.</w:t>
      </w:r>
      <w:r w:rsidRPr="00FE6D4D">
        <w:t> § 1. Organ podatkowy:</w:t>
      </w:r>
    </w:p>
    <w:p w:rsidR="00FE6D4D" w:rsidRPr="00FE6D4D" w:rsidRDefault="00FE6D4D" w:rsidP="00FE6D4D">
      <w:pPr>
        <w:pStyle w:val="PKTpunkt"/>
      </w:pPr>
      <w:r w:rsidRPr="00FE6D4D">
        <w:t>1)</w:t>
      </w:r>
      <w:r w:rsidRPr="00FE6D4D">
        <w:tab/>
        <w:t>stwierdza nieważność decyzji dotychczasowej, jeżeli stwierdzi istnienie przesłanek stwierdzenia nieważności;</w:t>
      </w:r>
    </w:p>
    <w:p w:rsidR="00FE6D4D" w:rsidRPr="00FE6D4D" w:rsidRDefault="00FE6D4D" w:rsidP="00FE6D4D">
      <w:pPr>
        <w:pStyle w:val="PKTpunkt"/>
      </w:pPr>
      <w:r w:rsidRPr="00FE6D4D">
        <w:t>2)</w:t>
      </w:r>
      <w:r w:rsidRPr="00FE6D4D">
        <w:tab/>
        <w:t>odmawia stwierdzenia nieważności decyzji dotychczasowej, jeżeli nie stwierdzi istnienia przesłanek stwierdzenia nieważności;</w:t>
      </w:r>
    </w:p>
    <w:p w:rsidR="00FE6D4D" w:rsidRPr="00FE6D4D" w:rsidRDefault="00FE6D4D" w:rsidP="00FE6D4D">
      <w:pPr>
        <w:pStyle w:val="PKTpunkt"/>
      </w:pPr>
      <w:r w:rsidRPr="00FE6D4D">
        <w:t>3)</w:t>
      </w:r>
      <w:r w:rsidRPr="00FE6D4D">
        <w:tab/>
        <w:t xml:space="preserve">umarza postępowanie, jeżeli stwierdzi istnienie przesłanek stwierdzenia nieważności, lecz wydanie nowej decyzji orzekającej co do istoty sprawy nie mogłoby nastąpić z </w:t>
      </w:r>
      <w:r w:rsidRPr="00FE6D4D">
        <w:lastRenderedPageBreak/>
        <w:t>uwagi na upływ terminu przedawnienia poboru – w przypadku wszczęcia z urzędu postępowania w sprawie stwierdzenia nieważności decyzji.</w:t>
      </w:r>
    </w:p>
    <w:p w:rsidR="00FE6D4D" w:rsidRPr="00FE6D4D" w:rsidRDefault="00FE6D4D" w:rsidP="00FE6D4D">
      <w:pPr>
        <w:pStyle w:val="USTustnpkodeksu"/>
      </w:pPr>
      <w:r w:rsidRPr="00FE6D4D">
        <w:t>§ 2. W przypadku, o którym mowa w § 1 pkt 3, organ podatkowy w rozstrzygnięciu stwierdza istnienie przesłanek stwierdzenia nieważności oraz wskazuje okoliczności uniemożliwiające stwierdzenie nieważności decyzji.</w:t>
      </w:r>
    </w:p>
    <w:p w:rsidR="00FE6D4D" w:rsidRPr="00FE6D4D" w:rsidRDefault="00FE6D4D" w:rsidP="00FE6D4D">
      <w:pPr>
        <w:pStyle w:val="USTustnpkodeksu"/>
      </w:pPr>
      <w:r w:rsidRPr="00FE6D4D">
        <w:t>§ 3. W przypadku, o którym mowa w § 1 pkt 1, gdy w wyniku stwierdzenia nieważności decyzji, po upływie terminu przedawnienia wymiaru wydano decyzję, w której orzeczono co do istoty sprawy, zwalnia się zobowiązanego z obowiązku zapłaty podatku w zakresie, w jakim zobowiązanie podatkowe wynikające z tej decyzji jest wyższe niż zobowiązanie wynikające z decyzji dotychczasowej. Przepisy art. 470 § 5 i 6 stosuje się odpowiednio.</w:t>
      </w:r>
    </w:p>
    <w:p w:rsidR="00FE6D4D" w:rsidRPr="00FE6D4D" w:rsidRDefault="00FE6D4D" w:rsidP="00FE6D4D">
      <w:pPr>
        <w:pStyle w:val="ROZDZODDZOZNoznaczenierozdziauluboddziau"/>
      </w:pPr>
      <w:r w:rsidRPr="00FE6D4D">
        <w:t>Rozdział 21</w:t>
      </w:r>
    </w:p>
    <w:p w:rsidR="00FE6D4D" w:rsidRPr="00FE6D4D" w:rsidRDefault="00FE6D4D" w:rsidP="00FE6D4D">
      <w:pPr>
        <w:pStyle w:val="ROZDZODDZPRZEDMprzedmiotregulacjirozdziauluboddziau"/>
      </w:pPr>
      <w:r w:rsidRPr="00FE6D4D">
        <w:t xml:space="preserve">Uchylenie lub zmiana decyzji ostatecznej </w:t>
      </w:r>
    </w:p>
    <w:p w:rsidR="00FE6D4D" w:rsidRPr="00FE6D4D" w:rsidRDefault="00FE6D4D" w:rsidP="00FE6D4D">
      <w:pPr>
        <w:pStyle w:val="ARTartustawynprozporzdzenia"/>
      </w:pPr>
      <w:r w:rsidRPr="00FE6D4D">
        <w:rPr>
          <w:rStyle w:val="Ppogrubienie"/>
        </w:rPr>
        <w:t>Art. 499.</w:t>
      </w:r>
      <w:r w:rsidRPr="00FE6D4D">
        <w:t> Decyzja ostateczna, na mocy której strona nie nabyła prawa, może być uchylona lub zmieniona, jeżeli przemawia za tym interes publiczny lub ważny interes strony.</w:t>
      </w:r>
    </w:p>
    <w:p w:rsidR="00FE6D4D" w:rsidRPr="00FE6D4D" w:rsidRDefault="00FE6D4D" w:rsidP="00FE6D4D">
      <w:pPr>
        <w:pStyle w:val="ARTartustawynprozporzdzenia"/>
      </w:pPr>
      <w:r w:rsidRPr="00FE6D4D">
        <w:rPr>
          <w:rStyle w:val="Ppogrubienie"/>
        </w:rPr>
        <w:t>Art. 500.</w:t>
      </w:r>
      <w:r w:rsidRPr="00FE6D4D">
        <w:t> § 1. Decyzja ostateczna, na mocy której strona nabyła prawo, może być za jej zgodą uchylona lub zmieniona, jeżeli przepisy szczególne nie sprzeciwiają się uchyleniu albo zmianie takiej decyzji i przemawia za tym interes publiczny lub ważny interes strony.</w:t>
      </w:r>
    </w:p>
    <w:p w:rsidR="00FE6D4D" w:rsidRPr="00FE6D4D" w:rsidRDefault="00FE6D4D" w:rsidP="00FE6D4D">
      <w:pPr>
        <w:pStyle w:val="USTustnpkodeksu"/>
      </w:pPr>
      <w:r w:rsidRPr="00FE6D4D">
        <w:t>§ 2. Organ nie może wydać decyzji na niekorzyść strony.</w:t>
      </w:r>
    </w:p>
    <w:p w:rsidR="00FE6D4D" w:rsidRPr="00FE6D4D" w:rsidRDefault="00FE6D4D" w:rsidP="00FE6D4D">
      <w:pPr>
        <w:pStyle w:val="ARTartustawynprozporzdzenia"/>
      </w:pPr>
      <w:r w:rsidRPr="00FE6D4D">
        <w:rPr>
          <w:rStyle w:val="Ppogrubienie"/>
        </w:rPr>
        <w:t>Art.  501.</w:t>
      </w:r>
      <w:r w:rsidRPr="00FE6D4D">
        <w:t> § 1. Przepisów art. 499 i art. 500 nie stosuje się do decyzji wymiarowych.</w:t>
      </w:r>
    </w:p>
    <w:p w:rsidR="00FE6D4D" w:rsidRPr="00FE6D4D" w:rsidRDefault="00FE6D4D" w:rsidP="00FE6D4D">
      <w:pPr>
        <w:pStyle w:val="USTustnpkodeksu"/>
      </w:pPr>
      <w:r w:rsidRPr="00FE6D4D">
        <w:t>§ 2. Uprawnienie, o którym mowa w art. 499 i art. 500, nie przysługuje samorządowemu kolegium odwoławczemu.</w:t>
      </w:r>
    </w:p>
    <w:p w:rsidR="00FE6D4D" w:rsidRPr="00FE6D4D" w:rsidRDefault="00FE6D4D" w:rsidP="00FE6D4D">
      <w:pPr>
        <w:pStyle w:val="ARTartustawynprozporzdzenia"/>
      </w:pPr>
      <w:r w:rsidRPr="00FE6D4D">
        <w:rPr>
          <w:rStyle w:val="Ppogrubienie"/>
        </w:rPr>
        <w:t>Art. 502.</w:t>
      </w:r>
      <w:r w:rsidRPr="00FE6D4D">
        <w:t> Decyzja ostateczna ustalająca lub określająca wysokość zobowiązania podatkowego może być zmieniona, z urzędu lub na wniosek strony, jeżeli po jej wydaniu nastąpiła zmiana okoliczności mających wpływ na jej treść. Przepis stosuje się odpowiednio do decyzji umarzającej postępowanie w przypadku, o którym mowa w art. 361.</w:t>
      </w:r>
    </w:p>
    <w:p w:rsidR="00FE6D4D" w:rsidRPr="00FE6D4D" w:rsidRDefault="00FE6D4D" w:rsidP="00FE6D4D">
      <w:pPr>
        <w:pStyle w:val="ARTartustawynprozporzdzenia"/>
      </w:pPr>
      <w:r w:rsidRPr="00FE6D4D">
        <w:rPr>
          <w:rStyle w:val="Ppogrubienie"/>
        </w:rPr>
        <w:t>Art. 503.</w:t>
      </w:r>
      <w:r w:rsidRPr="00FE6D4D">
        <w:t> Decyzja ostateczna może być uchylona, jeżeli została ona wydana z zastrzeżeniem dopełnienia przez stronę określonych czynności, a strona nie dopełniła ich w wyznaczonym terminie.</w:t>
      </w:r>
    </w:p>
    <w:p w:rsidR="00FE6D4D" w:rsidRPr="00FE6D4D" w:rsidRDefault="00FE6D4D" w:rsidP="00FE6D4D">
      <w:pPr>
        <w:pStyle w:val="ARTartustawynprozporzdzenia"/>
      </w:pPr>
      <w:r w:rsidRPr="00FE6D4D">
        <w:rPr>
          <w:rStyle w:val="Ppogrubienie"/>
        </w:rPr>
        <w:t>Art. 504.</w:t>
      </w:r>
      <w:r w:rsidRPr="00FE6D4D">
        <w:t xml:space="preserve">  Minister właściwy do spraw finansów publicznych, na wniosek Rzecznika Praw Podatnika złożony za zgodą podatnika, może uchylić lub zmienić w niezbędnym zakresie każdą decyzję ostateczną, jeżeli w inny sposób nie można usunąć stanu </w:t>
      </w:r>
      <w:r w:rsidRPr="00FE6D4D">
        <w:lastRenderedPageBreak/>
        <w:t>zagrażającego szczególnie ważnemu interesowi zobowiązanego. Przepis art. 482 stosuje się odpowiednio.</w:t>
      </w:r>
    </w:p>
    <w:p w:rsidR="00FE6D4D" w:rsidRPr="00FE6D4D" w:rsidRDefault="00FE6D4D" w:rsidP="00FE6D4D">
      <w:pPr>
        <w:pStyle w:val="ARTartustawynprozporzdzenia"/>
      </w:pPr>
      <w:r w:rsidRPr="00FE6D4D">
        <w:rPr>
          <w:rStyle w:val="Ppogrubienie"/>
        </w:rPr>
        <w:t>Art. 505.</w:t>
      </w:r>
      <w:r w:rsidRPr="00FE6D4D">
        <w:t> § 1. Postępowanie podatkowe w sprawie uchylenia lub zmiany decyzji ostatecznej wszczyna się z urzędu lub na wniosek strony złożony przed upływem terminu przedawnienia poboru.</w:t>
      </w:r>
    </w:p>
    <w:p w:rsidR="00FE6D4D" w:rsidRPr="00FE6D4D" w:rsidRDefault="00FE6D4D" w:rsidP="00FE6D4D">
      <w:pPr>
        <w:pStyle w:val="USTustnpkodeksu"/>
      </w:pPr>
      <w:r w:rsidRPr="00FE6D4D">
        <w:t>§ 2. Postępowanie podatkowe w sprawie uchylenia lub zmiany decyzji ostatecznej, w przypadku, o którym mowa w art. 502 lub art. 503, wszczyna się z urzędu lub na wniosek strony złożony przed upływem terminu przedawnienia wymiaru.</w:t>
      </w:r>
    </w:p>
    <w:p w:rsidR="00FE6D4D" w:rsidRPr="00FE6D4D" w:rsidRDefault="00FE6D4D" w:rsidP="00FE6D4D">
      <w:pPr>
        <w:pStyle w:val="USTustnpkodeksu"/>
      </w:pPr>
      <w:r w:rsidRPr="00FE6D4D">
        <w:t>§ 3. Umorzenie postępowania z powodu upływu terminu przedawnienia poboru dotyczy tylko postępowania wszczętego z urzędu.</w:t>
      </w:r>
    </w:p>
    <w:p w:rsidR="00FE6D4D" w:rsidRPr="00FE6D4D" w:rsidRDefault="00FE6D4D" w:rsidP="00FE6D4D">
      <w:pPr>
        <w:pStyle w:val="USTustnpkodeksu"/>
      </w:pPr>
      <w:r w:rsidRPr="00FE6D4D">
        <w:t>§ 4. W przypadku, o którym mowa w art. 502, gdy zmieniono decyzję po upływie terminu przedawnienia wymiaru, zwalnia się zobowiązanego z obowiązku zapłaty podatku, w zakresie, w jakim zobowiązanie podatkowe wynikające z tej decyzji jest wyższe niż zobowiązanie wynikające z decyzji dotychczasowej. Przepisy art. 470 § 5 i 6 stosuje się odpowiednio.</w:t>
      </w:r>
    </w:p>
    <w:p w:rsidR="00FE6D4D" w:rsidRPr="00FE6D4D" w:rsidRDefault="00FE6D4D" w:rsidP="00FE6D4D">
      <w:pPr>
        <w:pStyle w:val="ARTartustawynprozporzdzenia"/>
      </w:pPr>
      <w:r w:rsidRPr="00FE6D4D">
        <w:rPr>
          <w:rStyle w:val="Ppogrubienie"/>
        </w:rPr>
        <w:t>Art. 506.</w:t>
      </w:r>
      <w:r w:rsidRPr="00FE6D4D">
        <w:t> Organem właściwym w sprawie uchylenia lub zmiany decyzji ostatecznej jest organ, który wydał tę decyzję.</w:t>
      </w:r>
    </w:p>
    <w:p w:rsidR="00FE6D4D" w:rsidRPr="00FE6D4D" w:rsidRDefault="00FE6D4D" w:rsidP="00FE6D4D">
      <w:pPr>
        <w:pStyle w:val="ROZDZODDZOZNoznaczenierozdziauluboddziau"/>
      </w:pPr>
      <w:r w:rsidRPr="00FE6D4D">
        <w:t>Rozdział 22</w:t>
      </w:r>
    </w:p>
    <w:p w:rsidR="00FE6D4D" w:rsidRPr="00FE6D4D" w:rsidRDefault="00FE6D4D" w:rsidP="00FE6D4D">
      <w:pPr>
        <w:pStyle w:val="ROZDZODDZPRZEDMprzedmiotregulacjirozdziauluboddziau"/>
      </w:pPr>
      <w:r w:rsidRPr="00FE6D4D">
        <w:t xml:space="preserve">Wygaśnięcie decyzji </w:t>
      </w:r>
    </w:p>
    <w:p w:rsidR="00FE6D4D" w:rsidRPr="00FE6D4D" w:rsidRDefault="00FE6D4D" w:rsidP="00FE6D4D">
      <w:pPr>
        <w:pStyle w:val="ARTartustawynprozporzdzenia"/>
      </w:pPr>
      <w:r w:rsidRPr="00FE6D4D">
        <w:rPr>
          <w:rStyle w:val="Ppogrubienie"/>
        </w:rPr>
        <w:t>Art. 507.</w:t>
      </w:r>
      <w:r w:rsidRPr="00FE6D4D">
        <w:t> § 1. Organ podatkowy, który wydał decyzję, stwierdza jej wygaśnięcie, w całości  albo w części, jeżeli:</w:t>
      </w:r>
    </w:p>
    <w:p w:rsidR="00FE6D4D" w:rsidRPr="00FE6D4D" w:rsidRDefault="00FE6D4D" w:rsidP="00FE6D4D">
      <w:pPr>
        <w:pStyle w:val="PKTpunkt"/>
      </w:pPr>
      <w:r w:rsidRPr="00FE6D4D">
        <w:t>1)</w:t>
      </w:r>
      <w:r w:rsidRPr="00FE6D4D">
        <w:tab/>
        <w:t>stała się bezprzedmiotowa;</w:t>
      </w:r>
    </w:p>
    <w:p w:rsidR="00FE6D4D" w:rsidRPr="00FE6D4D" w:rsidRDefault="00FE6D4D" w:rsidP="00FE6D4D">
      <w:pPr>
        <w:pStyle w:val="PKTpunkt"/>
      </w:pPr>
      <w:r w:rsidRPr="00FE6D4D">
        <w:t>2)</w:t>
      </w:r>
      <w:r w:rsidRPr="00FE6D4D">
        <w:tab/>
        <w:t>została wydana z zastrzeżeniem dopełnienia przez stronę określonego warunku, a strona nie dopełniła tego warunku;</w:t>
      </w:r>
    </w:p>
    <w:p w:rsidR="00FE6D4D" w:rsidRPr="00FE6D4D" w:rsidRDefault="00FE6D4D" w:rsidP="00FE6D4D">
      <w:pPr>
        <w:pStyle w:val="PKTpunkt"/>
      </w:pPr>
      <w:r w:rsidRPr="00FE6D4D">
        <w:t>3)</w:t>
      </w:r>
      <w:r w:rsidRPr="00FE6D4D">
        <w:tab/>
        <w:t>strona nie dopełniła przewidzianych w tej decyzji lub w przepisach prawa podatkowego warunków uprawniających do skorzystania z ulg.</w:t>
      </w:r>
    </w:p>
    <w:p w:rsidR="00FE6D4D" w:rsidRPr="00FE6D4D" w:rsidRDefault="00FE6D4D" w:rsidP="00FE6D4D">
      <w:pPr>
        <w:pStyle w:val="USTustnpkodeksu"/>
      </w:pPr>
      <w:r w:rsidRPr="00FE6D4D">
        <w:t>§ 2. Organ podatkowy drugiej instancji, który stwierdził wygaśnięcie własnej decyzji, stwierdza także wygaśnięcie decyzji organu pierwszej instancji.</w:t>
      </w:r>
    </w:p>
    <w:p w:rsidR="00FE6D4D" w:rsidRPr="00FE6D4D" w:rsidRDefault="00FE6D4D" w:rsidP="00FE6D4D">
      <w:pPr>
        <w:pStyle w:val="USTustnpkodeksu"/>
      </w:pPr>
      <w:r w:rsidRPr="00FE6D4D">
        <w:t>§ 3. W przypadku, o którym mowa w § 1 pkt 3, decyzja stwierdzająca wygaśnięcie decyzji wywołuje skutki prawne od dnia doręczenia decyzji, której wygaśnięcie się stwierdza.</w:t>
      </w:r>
    </w:p>
    <w:p w:rsidR="00FE6D4D" w:rsidRPr="00FE6D4D" w:rsidRDefault="00FE6D4D" w:rsidP="00FE6D4D">
      <w:pPr>
        <w:pStyle w:val="ARTartustawynprozporzdzenia"/>
      </w:pPr>
      <w:r w:rsidRPr="00FE6D4D">
        <w:rPr>
          <w:rStyle w:val="Ppogrubienie"/>
        </w:rPr>
        <w:lastRenderedPageBreak/>
        <w:t>Art. 508.</w:t>
      </w:r>
      <w:r w:rsidRPr="00FE6D4D">
        <w:t> Postępowanie podatkowe w sprawie stwierdzenia wygaśnięcia decyzji wszczyna się z urzędu lub na wniosek strony złożony przed upływem terminu przedawnienia poboru.</w:t>
      </w:r>
    </w:p>
    <w:p w:rsidR="00FE6D4D" w:rsidRPr="00FE6D4D" w:rsidRDefault="00FE6D4D" w:rsidP="00FE6D4D">
      <w:pPr>
        <w:pStyle w:val="ROZDZODDZOZNoznaczenierozdziauluboddziau"/>
      </w:pPr>
      <w:r w:rsidRPr="00FE6D4D">
        <w:t>Rozdział 23</w:t>
      </w:r>
    </w:p>
    <w:p w:rsidR="00FE6D4D" w:rsidRPr="00FE6D4D" w:rsidRDefault="00FE6D4D" w:rsidP="00FE6D4D">
      <w:pPr>
        <w:pStyle w:val="ROZDZODDZPRZEDMprzedmiotregulacjirozdziauluboddziau"/>
      </w:pPr>
      <w:r w:rsidRPr="00FE6D4D">
        <w:t xml:space="preserve">Kary porządkowe </w:t>
      </w:r>
    </w:p>
    <w:p w:rsidR="00FE6D4D" w:rsidRPr="00FE6D4D" w:rsidRDefault="00FE6D4D" w:rsidP="00FE6D4D">
      <w:pPr>
        <w:pStyle w:val="ARTartustawynprozporzdzenia"/>
      </w:pPr>
      <w:r w:rsidRPr="00FE6D4D">
        <w:rPr>
          <w:rStyle w:val="Ppogrubienie"/>
        </w:rPr>
        <w:t>Art. 509.</w:t>
      </w:r>
      <w:r w:rsidRPr="00FE6D4D">
        <w:t> § 1. Strona, pełnomocnik strony, świadek lub biegły, którzy mimo prawidłowego wezwania organu podatkowego, bezzasadnie:</w:t>
      </w:r>
    </w:p>
    <w:p w:rsidR="00FE6D4D" w:rsidRPr="00FE6D4D" w:rsidRDefault="00FE6D4D" w:rsidP="00FE6D4D">
      <w:pPr>
        <w:pStyle w:val="PKTpunkt"/>
      </w:pPr>
      <w:r w:rsidRPr="00FE6D4D">
        <w:t>1)</w:t>
      </w:r>
      <w:r w:rsidRPr="00FE6D4D">
        <w:tab/>
        <w:t>nie stawili się osobiście, mimo że byli do tego obowiązani, lub</w:t>
      </w:r>
    </w:p>
    <w:p w:rsidR="00FE6D4D" w:rsidRPr="00FE6D4D" w:rsidRDefault="00FE6D4D" w:rsidP="00FE6D4D">
      <w:pPr>
        <w:pStyle w:val="PKTpunkt"/>
      </w:pPr>
      <w:r w:rsidRPr="00FE6D4D">
        <w:t>2)</w:t>
      </w:r>
      <w:r w:rsidRPr="00FE6D4D">
        <w:tab/>
        <w:t>odmówili lub nie dokonali w terminie wyznaczonym w wezwaniu złożenia wyjaśnień, zeznań, wydania opinii, okazania przedmiotu oględzin, przedłożenia tłumaczenia dokumentacji obcojęzycznej lub innego dowodu będącego w  ich posiadaniu albo udziału w innej czynności, do której dokonania wezwał organ podatkowy, lub</w:t>
      </w:r>
    </w:p>
    <w:p w:rsidR="00FE6D4D" w:rsidRPr="00FE6D4D" w:rsidRDefault="00FE6D4D" w:rsidP="00FE6D4D">
      <w:pPr>
        <w:pStyle w:val="PKTpunkt"/>
      </w:pPr>
      <w:r w:rsidRPr="00FE6D4D">
        <w:t>3)</w:t>
      </w:r>
      <w:r w:rsidRPr="00FE6D4D">
        <w:tab/>
        <w:t>odmówili okazania lub nie przedstawili w wyznaczonym terminie dokumentów, których obowiązek posiadania wynika z przepisów prawa, w tym ksiąg podatkowych, dowodów księgowych będących podstawą zapisów w tych księgach, lub</w:t>
      </w:r>
    </w:p>
    <w:p w:rsidR="00FE6D4D" w:rsidRPr="00FE6D4D" w:rsidRDefault="00FE6D4D" w:rsidP="00FE6D4D">
      <w:pPr>
        <w:pStyle w:val="PKTpunkt"/>
      </w:pPr>
      <w:r w:rsidRPr="00FE6D4D">
        <w:t>4)</w:t>
      </w:r>
      <w:r w:rsidRPr="00FE6D4D">
        <w:tab/>
        <w:t>bez zezwolenia tego organu opuścili miejsce przeprowadzenia czynności przed jej zakończeniem</w:t>
      </w:r>
    </w:p>
    <w:p w:rsidR="00FE6D4D" w:rsidRPr="00FE6D4D" w:rsidRDefault="00FE6D4D" w:rsidP="00FE6D4D">
      <w:pPr>
        <w:pStyle w:val="CZWSPPKTczwsplnapunktw"/>
      </w:pPr>
      <w:r w:rsidRPr="00FE6D4D">
        <w:t>– mogą zostać ukarani karą porządkową do 3 000 zł.</w:t>
      </w:r>
    </w:p>
    <w:p w:rsidR="00FE6D4D" w:rsidRPr="00FE6D4D" w:rsidRDefault="00FE6D4D" w:rsidP="00FE6D4D">
      <w:pPr>
        <w:pStyle w:val="USTustnpkodeksu"/>
      </w:pPr>
      <w:r w:rsidRPr="00FE6D4D">
        <w:t>§ 2. W przypadku, o którym mowa w § 1 pkt 2 i 3, jeżeli stroną jest osoba prawna lub jednostka organizacyjna niemająca osobowości prawnej, organ podatkowy może zamiast osoby wskazanej w § 1 ukarać karą porządkową osobę, która według przepisów dotyczących ustroju danej osoby prawnej lub jednostki organizacyjnej niemającej osobowości prawnej jest jej ustawowym reprezentantem, członkiem organu uprawnionego do jej reprezentowania lub jest upoważniona do prowadzenia jej spraw. Przepis § 1 stosuje się odpowiednio.</w:t>
      </w:r>
    </w:p>
    <w:p w:rsidR="00FE6D4D" w:rsidRPr="00FE6D4D" w:rsidRDefault="00FE6D4D" w:rsidP="00FE6D4D">
      <w:pPr>
        <w:pStyle w:val="USTustnpkodeksu"/>
      </w:pPr>
      <w:r w:rsidRPr="00FE6D4D">
        <w:t>§ 3. Przepis § 1 stosuje się również do:</w:t>
      </w:r>
    </w:p>
    <w:p w:rsidR="00FE6D4D" w:rsidRPr="00FE6D4D" w:rsidRDefault="00FE6D4D" w:rsidP="00FE6D4D">
      <w:pPr>
        <w:pStyle w:val="PKTpunkt"/>
      </w:pPr>
      <w:r w:rsidRPr="00FE6D4D">
        <w:t>1)</w:t>
      </w:r>
      <w:r w:rsidRPr="00FE6D4D">
        <w:tab/>
        <w:t>osób posiadających przedmiot oględzin, które odmawiają jego okazania;</w:t>
      </w:r>
    </w:p>
    <w:p w:rsidR="00FE6D4D" w:rsidRPr="00FE6D4D" w:rsidRDefault="00FE6D4D" w:rsidP="00FE6D4D">
      <w:pPr>
        <w:pStyle w:val="PKTpunkt"/>
      </w:pPr>
      <w:r w:rsidRPr="00FE6D4D">
        <w:t>2)</w:t>
      </w:r>
      <w:r w:rsidRPr="00FE6D4D">
        <w:tab/>
        <w:t>uczestników rozprawy, którzy poprzez swoje niewłaściwe zachowanie utrudniają jej przeprowadzenie pomimo wcześniejszego wezwania przez kierującego rozprawą do zaprzestania takiego zachowania;</w:t>
      </w:r>
    </w:p>
    <w:p w:rsidR="00FE6D4D" w:rsidRPr="00FE6D4D" w:rsidRDefault="00FE6D4D" w:rsidP="00FE6D4D">
      <w:pPr>
        <w:pStyle w:val="PKTpunkt"/>
      </w:pPr>
      <w:r w:rsidRPr="00FE6D4D">
        <w:t>3)</w:t>
      </w:r>
      <w:r w:rsidRPr="00FE6D4D">
        <w:tab/>
        <w:t xml:space="preserve">osób, którym podatnik zlecił prowadzenie lub przechowanie ksiąg podatkowych lub dokumentów będących podstawą zapisów w tych księgach, jeżeli osoby te odmówią </w:t>
      </w:r>
      <w:r w:rsidRPr="00FE6D4D">
        <w:lastRenderedPageBreak/>
        <w:t>okazania lub nie przedstawią w wyznaczonym terminie ksiąg podatkowych lub dokumentów będących podstawą zapisów w tych księgach;</w:t>
      </w:r>
    </w:p>
    <w:p w:rsidR="00FE6D4D" w:rsidRPr="00FE6D4D" w:rsidRDefault="00FE6D4D" w:rsidP="00FE6D4D">
      <w:pPr>
        <w:pStyle w:val="PKTpunkt"/>
      </w:pPr>
      <w:r w:rsidRPr="00FE6D4D">
        <w:t>4)</w:t>
      </w:r>
      <w:r w:rsidRPr="00FE6D4D">
        <w:tab/>
        <w:t>osób, organów administracji publicznej lub instytucji wezwanych na podstawie art. 776.</w:t>
      </w:r>
    </w:p>
    <w:p w:rsidR="00FE6D4D" w:rsidRPr="00FE6D4D" w:rsidRDefault="00FE6D4D" w:rsidP="00FE6D4D">
      <w:pPr>
        <w:pStyle w:val="USTustnpkodeksu"/>
      </w:pPr>
      <w:r w:rsidRPr="00FE6D4D">
        <w:t>§ 4. W przypadku, o którym mowa w § 3 pkt 4, jeżeli wezwana była osoba prawna lub inna jednostka organizacyjna, ukaraniu podlega jej kierownik lub pracownik, którego obowiązkiem było uczynić zadość wezwaniu.</w:t>
      </w:r>
    </w:p>
    <w:p w:rsidR="00FE6D4D" w:rsidRPr="00FE6D4D" w:rsidRDefault="00FE6D4D" w:rsidP="00FE6D4D">
      <w:pPr>
        <w:pStyle w:val="USTustnpkodeksu"/>
      </w:pPr>
      <w:r w:rsidRPr="00FE6D4D">
        <w:t>§ 5. Kary porządkowej nie nakłada się, jeżeli dokonanie czynności jest uzależnione od wyrażenia zgody przez stronę lub innego uczestnika postępowania, a zgoda taka nie została wyrażona.</w:t>
      </w:r>
    </w:p>
    <w:p w:rsidR="00FE6D4D" w:rsidRPr="00FE6D4D" w:rsidRDefault="00FE6D4D" w:rsidP="00FE6D4D">
      <w:pPr>
        <w:pStyle w:val="ARTartustawynprozporzdzenia"/>
      </w:pPr>
      <w:r w:rsidRPr="00FE6D4D">
        <w:rPr>
          <w:rStyle w:val="Ppogrubienie"/>
        </w:rPr>
        <w:t>Art. 510.</w:t>
      </w:r>
      <w:r w:rsidRPr="00FE6D4D">
        <w:t> § 1. W sprawie kary porządkowej właściwy jest organ podatkowy, który prowadzi lub prowadził postępowanie, w którym wystąpiły okoliczności, o których mowa w art. 509.</w:t>
      </w:r>
    </w:p>
    <w:p w:rsidR="00FE6D4D" w:rsidRPr="00FE6D4D" w:rsidRDefault="00FE6D4D" w:rsidP="00FE6D4D">
      <w:pPr>
        <w:pStyle w:val="USTustnpkodeksu"/>
      </w:pPr>
      <w:r w:rsidRPr="00FE6D4D">
        <w:t>§ 2. W sprawie kary porządkowej rozstrzyga się w drodze postanowienia, na które służy zażalenie.</w:t>
      </w:r>
    </w:p>
    <w:p w:rsidR="00FE6D4D" w:rsidRPr="00FE6D4D" w:rsidRDefault="00FE6D4D" w:rsidP="00FE6D4D">
      <w:pPr>
        <w:pStyle w:val="USTustnpkodeksu"/>
      </w:pPr>
      <w:r w:rsidRPr="00FE6D4D">
        <w:t>§ 3. Termin płatności kary porządkowej wynosi 7 dni od dnia doręczenia postanowienia o nałożeniu kary.</w:t>
      </w:r>
    </w:p>
    <w:p w:rsidR="00FE6D4D" w:rsidRPr="00FE6D4D" w:rsidRDefault="00FE6D4D" w:rsidP="00FE6D4D">
      <w:pPr>
        <w:pStyle w:val="USTustnpkodeksu"/>
      </w:pPr>
      <w:r w:rsidRPr="00FE6D4D">
        <w:t>§ 4. Nałożenie kary porządkowej nie wyklucza możliwości zastosowania wobec opornego świadka, biegłego lub osób wymienionych w art. 509 § 3, środków przymusu przewidzianych w przepisach odrębnych.</w:t>
      </w:r>
    </w:p>
    <w:p w:rsidR="00FE6D4D" w:rsidRPr="00FE6D4D" w:rsidRDefault="00FE6D4D" w:rsidP="00FE6D4D">
      <w:pPr>
        <w:pStyle w:val="ARTartustawynprozporzdzenia"/>
      </w:pPr>
      <w:r w:rsidRPr="00FE6D4D">
        <w:rPr>
          <w:rStyle w:val="Ppogrubienie"/>
        </w:rPr>
        <w:t>Art. 511.</w:t>
      </w:r>
      <w:r w:rsidRPr="00FE6D4D">
        <w:t> § 1. Organ podatkowy przy nakładaniu kary porządkowej i określaniu jej wysokości bierze pod uwagę w szczególności:</w:t>
      </w:r>
    </w:p>
    <w:p w:rsidR="00FE6D4D" w:rsidRPr="00FE6D4D" w:rsidRDefault="00FE6D4D" w:rsidP="00FE6D4D">
      <w:pPr>
        <w:pStyle w:val="PKTpunkt"/>
      </w:pPr>
      <w:r w:rsidRPr="00FE6D4D">
        <w:t>1)</w:t>
      </w:r>
      <w:r w:rsidRPr="00FE6D4D">
        <w:tab/>
        <w:t>wagę, czas trwania i skutki niezgodnego z prawem zachowania;</w:t>
      </w:r>
    </w:p>
    <w:p w:rsidR="00FE6D4D" w:rsidRPr="00FE6D4D" w:rsidRDefault="00FE6D4D" w:rsidP="00FE6D4D">
      <w:pPr>
        <w:pStyle w:val="PKTpunkt"/>
      </w:pPr>
      <w:r w:rsidRPr="00FE6D4D">
        <w:t>2)</w:t>
      </w:r>
      <w:r w:rsidRPr="00FE6D4D">
        <w:tab/>
        <w:t>okoliczności, w których doszło do niezgodnego z prawem zachowania;</w:t>
      </w:r>
    </w:p>
    <w:p w:rsidR="00FE6D4D" w:rsidRPr="00FE6D4D" w:rsidRDefault="00FE6D4D" w:rsidP="00FE6D4D">
      <w:pPr>
        <w:pStyle w:val="PKTpunkt"/>
      </w:pPr>
      <w:r w:rsidRPr="00FE6D4D">
        <w:t>3)</w:t>
      </w:r>
      <w:r w:rsidRPr="00FE6D4D">
        <w:tab/>
        <w:t>stopień zawinienia strony;</w:t>
      </w:r>
    </w:p>
    <w:p w:rsidR="00FE6D4D" w:rsidRPr="00FE6D4D" w:rsidRDefault="00FE6D4D" w:rsidP="00FE6D4D">
      <w:pPr>
        <w:pStyle w:val="PKTpunkt"/>
      </w:pPr>
      <w:r w:rsidRPr="00FE6D4D">
        <w:t>4)</w:t>
      </w:r>
      <w:r w:rsidRPr="00FE6D4D">
        <w:tab/>
        <w:t>działania podjęte przez stronę w celu usunięcia skutków niezgodnego z prawem zachowania;</w:t>
      </w:r>
    </w:p>
    <w:p w:rsidR="00FE6D4D" w:rsidRPr="00FE6D4D" w:rsidRDefault="00FE6D4D" w:rsidP="00FE6D4D">
      <w:pPr>
        <w:pStyle w:val="PKTpunkt"/>
      </w:pPr>
      <w:r w:rsidRPr="00FE6D4D">
        <w:t>5)</w:t>
      </w:r>
      <w:r w:rsidRPr="00FE6D4D">
        <w:tab/>
        <w:t>sytuację majątkową karanej osoby fizycznej.</w:t>
      </w:r>
    </w:p>
    <w:p w:rsidR="00FE6D4D" w:rsidRPr="00FE6D4D" w:rsidRDefault="00FE6D4D" w:rsidP="00FE6D4D">
      <w:pPr>
        <w:pStyle w:val="USTustnpkodeksu"/>
      </w:pPr>
      <w:r w:rsidRPr="00FE6D4D">
        <w:t>§ 2. Kary porządkowej nie nakłada się, jeżeli do niezgodnego z prawem zachowania doszło na skutek klęski żywiołowej, działania siły wyższej, wypadku losowego lub innej ważnej przyczyny, których strona nie mogła przewidzieć, ani którym nie mogła zapobiec.</w:t>
      </w:r>
    </w:p>
    <w:p w:rsidR="00FE6D4D" w:rsidRPr="00FE6D4D" w:rsidRDefault="00FE6D4D" w:rsidP="00FE6D4D">
      <w:pPr>
        <w:pStyle w:val="USTustnpkodeksu"/>
      </w:pPr>
      <w:r w:rsidRPr="00FE6D4D">
        <w:t>§ 3. Przepisy § 1 i 2 stosuje się odpowiednio do osób innych niż strona, o których mowa w art. 509.</w:t>
      </w:r>
    </w:p>
    <w:p w:rsidR="00FE6D4D" w:rsidRPr="00FE6D4D" w:rsidRDefault="00FE6D4D" w:rsidP="00FE6D4D">
      <w:pPr>
        <w:pStyle w:val="ARTartustawynprozporzdzenia"/>
      </w:pPr>
      <w:r w:rsidRPr="00FE6D4D">
        <w:rPr>
          <w:rStyle w:val="Ppogrubienie"/>
        </w:rPr>
        <w:lastRenderedPageBreak/>
        <w:t>Art. 512.</w:t>
      </w:r>
      <w:r w:rsidRPr="00FE6D4D">
        <w:t> § 1. Po upływie 3 miesięcy od końca miesiąca, w którym upłynął termin na dokonanie czynności lub miało miejsce zdarzenie, o którym mowa w art. 509, doręczenie postanowienia organu pierwszej instancji o nałożeniu kary porządkowej nie wywołuje skutków prawnych, chyba że zostało ono wydane w wyniku uchylenia wcześniejszego postanowienia przez organ odwoławczy lub sąd administracyjny i przekazania sprawy do ponownego rozpatrzenia.</w:t>
      </w:r>
    </w:p>
    <w:p w:rsidR="00FE6D4D" w:rsidRPr="00FE6D4D" w:rsidRDefault="00FE6D4D" w:rsidP="00FE6D4D">
      <w:pPr>
        <w:pStyle w:val="USTustnpkodeksu"/>
      </w:pPr>
      <w:r w:rsidRPr="00FE6D4D">
        <w:t>§ 2. Termin przedawnienia poboru kary porządkowej wynosi 1 rok od dnia, w którym postanowienie w sprawie kary stało się ostateczne.</w:t>
      </w:r>
    </w:p>
    <w:p w:rsidR="00FE6D4D" w:rsidRPr="00FE6D4D" w:rsidRDefault="00FE6D4D" w:rsidP="00FE6D4D">
      <w:pPr>
        <w:pStyle w:val="USTustnpkodeksu"/>
      </w:pPr>
      <w:r w:rsidRPr="00FE6D4D">
        <w:t>§ 3. Do kar porządkowych przepisy rozdziału 8 działu II stosuje się odpowiednio.</w:t>
      </w:r>
    </w:p>
    <w:p w:rsidR="00FE6D4D" w:rsidRPr="00FE6D4D" w:rsidRDefault="00FE6D4D" w:rsidP="00FE6D4D">
      <w:pPr>
        <w:pStyle w:val="USTustnpkodeksu"/>
      </w:pPr>
      <w:r w:rsidRPr="00FE6D4D">
        <w:t>§ 4. Kary porządkowe podlegają ściągnięciu w trybie przepisów o postępowaniu egzekucyjnym w administracji.</w:t>
      </w:r>
    </w:p>
    <w:p w:rsidR="00FE6D4D" w:rsidRPr="00FE6D4D" w:rsidRDefault="00FE6D4D" w:rsidP="00FE6D4D">
      <w:pPr>
        <w:pStyle w:val="ROZDZODDZOZNoznaczenierozdziauluboddziau"/>
      </w:pPr>
      <w:r w:rsidRPr="00FE6D4D">
        <w:t>Rozdział 24</w:t>
      </w:r>
    </w:p>
    <w:p w:rsidR="00FE6D4D" w:rsidRPr="00FE6D4D" w:rsidRDefault="00FE6D4D" w:rsidP="00FE6D4D">
      <w:pPr>
        <w:pStyle w:val="ROZDZODDZPRZEDMprzedmiotregulacjirozdziauluboddziau"/>
      </w:pPr>
      <w:r w:rsidRPr="00FE6D4D">
        <w:t xml:space="preserve">Koszty postępowania </w:t>
      </w:r>
    </w:p>
    <w:p w:rsidR="00FE6D4D" w:rsidRPr="00FE6D4D" w:rsidRDefault="00FE6D4D" w:rsidP="00FE6D4D">
      <w:pPr>
        <w:pStyle w:val="ARTartustawynprozporzdzenia"/>
      </w:pPr>
      <w:r w:rsidRPr="00FE6D4D">
        <w:rPr>
          <w:rStyle w:val="Ppogrubienie"/>
        </w:rPr>
        <w:t>Art. 513.</w:t>
      </w:r>
      <w:r w:rsidRPr="00FE6D4D">
        <w:t> § 1. Jeżeli dalsze przepisy nie stanowią inaczej, koszty postępowania ponosi Skarb Państwa, województwo, powiat lub gmina reprezentowane przez organ podatkowy, przed którym toczy się postępowanie.</w:t>
      </w:r>
    </w:p>
    <w:p w:rsidR="00FE6D4D" w:rsidRPr="00FE6D4D" w:rsidRDefault="00FE6D4D" w:rsidP="00FE6D4D">
      <w:pPr>
        <w:pStyle w:val="USTustnpkodeksu"/>
      </w:pPr>
      <w:r w:rsidRPr="00FE6D4D">
        <w:t>§ 2. Koszty ustanowienia i działania adwokata, radcy prawnego lub doradcy podatkowego, ustanowionego tymczasowym pełnomocnikiem szczególnym ponosi Skarb Państwa, województwo, powiat lub gmina reprezentowane przez organ podatkowy, który zwracał się o ustanowienie tego pełnomocnika.</w:t>
      </w:r>
    </w:p>
    <w:p w:rsidR="00FE6D4D" w:rsidRPr="00FE6D4D" w:rsidRDefault="00FE6D4D" w:rsidP="00FE6D4D">
      <w:pPr>
        <w:pStyle w:val="ARTartustawynprozporzdzenia"/>
      </w:pPr>
      <w:r w:rsidRPr="00FE6D4D">
        <w:rPr>
          <w:rStyle w:val="Ppogrubienie"/>
        </w:rPr>
        <w:t>Art. 514.</w:t>
      </w:r>
      <w:r w:rsidRPr="00FE6D4D">
        <w:t> § 1. Do kosztów postępowania zalicza się koszty:</w:t>
      </w:r>
    </w:p>
    <w:p w:rsidR="00FE6D4D" w:rsidRPr="00FE6D4D" w:rsidRDefault="00FE6D4D" w:rsidP="00FE6D4D">
      <w:pPr>
        <w:pStyle w:val="PKTpunkt"/>
      </w:pPr>
      <w:r w:rsidRPr="00FE6D4D">
        <w:t>1)</w:t>
      </w:r>
      <w:r w:rsidRPr="00FE6D4D">
        <w:tab/>
        <w:t>podróży, wynagrodzenie oraz inne należności świadków, biegłych i tłumaczy, ustalone zgodnie z przepisami zawartymi w tytule III dziale 2 ustawy z dnia 28 lipca 2005 r. o kosztach sądowych w sprawach cywilnych (Dz. U. z 201</w:t>
      </w:r>
      <w:r w:rsidR="006909B0">
        <w:t>9</w:t>
      </w:r>
      <w:r w:rsidRPr="00FE6D4D">
        <w:t xml:space="preserve"> r. poz.</w:t>
      </w:r>
      <w:r w:rsidR="006909B0">
        <w:t xml:space="preserve"> 785</w:t>
      </w:r>
      <w:r w:rsidRPr="00FE6D4D">
        <w:t>);</w:t>
      </w:r>
    </w:p>
    <w:p w:rsidR="00FE6D4D" w:rsidRPr="00FE6D4D" w:rsidRDefault="00FE6D4D" w:rsidP="00FE6D4D">
      <w:pPr>
        <w:pStyle w:val="PKTpunkt"/>
      </w:pPr>
      <w:r w:rsidRPr="00FE6D4D">
        <w:t>2)</w:t>
      </w:r>
      <w:r w:rsidRPr="00FE6D4D">
        <w:tab/>
        <w:t>wynagrodzenia oraz innych wydatków mediatorów związane z prowadzeniem mediacji;</w:t>
      </w:r>
    </w:p>
    <w:p w:rsidR="00FE6D4D" w:rsidRPr="00FE6D4D" w:rsidRDefault="00FE6D4D" w:rsidP="00FE6D4D">
      <w:pPr>
        <w:pStyle w:val="PKTpunkt"/>
      </w:pPr>
      <w:r w:rsidRPr="00FE6D4D">
        <w:t>3)</w:t>
      </w:r>
      <w:r w:rsidRPr="00FE6D4D">
        <w:tab/>
        <w:t>wymienione w pkt 1, związane z osobistym stawiennictwem strony, jeżeli postępowanie zostało wszczęte z urzędu albo, gdy strona została błędnie wezwana do stawienia się;</w:t>
      </w:r>
    </w:p>
    <w:p w:rsidR="00FE6D4D" w:rsidRPr="00FE6D4D" w:rsidRDefault="00FE6D4D" w:rsidP="00FE6D4D">
      <w:pPr>
        <w:pStyle w:val="PKTpunkt"/>
      </w:pPr>
      <w:r w:rsidRPr="00FE6D4D">
        <w:t>4)</w:t>
      </w:r>
      <w:r w:rsidRPr="00FE6D4D">
        <w:tab/>
        <w:t>związane z osobistym stawiennictwem strony poza obszar województwa, w którym zamieszkuje lub przebywa, oraz koszty stawiennictwa związane ze skorzystaniem przez stronę z prawa wglądu do akt sprawy, jeżeli postępowanie zostało wszczęte z urzędu przez organ podatkowy niewłaściwy miejscowo lub wyznaczony na podstawie art. 81, ustalone zgodnie z przepisami, o których mowa w pkt 1;</w:t>
      </w:r>
    </w:p>
    <w:p w:rsidR="00FE6D4D" w:rsidRPr="00FE6D4D" w:rsidRDefault="00FE6D4D" w:rsidP="00FE6D4D">
      <w:pPr>
        <w:pStyle w:val="PKTpunkt"/>
      </w:pPr>
      <w:r w:rsidRPr="00FE6D4D">
        <w:lastRenderedPageBreak/>
        <w:t>5)</w:t>
      </w:r>
      <w:r w:rsidRPr="00FE6D4D">
        <w:tab/>
        <w:t>związane z osobistym stawiennictwem strony poza obszar województwa, w którym zamieszkuje lub przebywa, oraz koszty stawiennictwa związane ze skorzystaniem przez stronę z prawa wglądu do akt sprawy, jeżeli postępowanie jest prowadzone w sprawie, o której mowa w art. 594 § 1, ustalone zgodnie z przepisami, o których mowa w pkt 1;</w:t>
      </w:r>
    </w:p>
    <w:p w:rsidR="00FE6D4D" w:rsidRPr="00FE6D4D" w:rsidRDefault="00FE6D4D" w:rsidP="00FE6D4D">
      <w:pPr>
        <w:pStyle w:val="PKTpunkt"/>
      </w:pPr>
      <w:r w:rsidRPr="00FE6D4D">
        <w:t>6)</w:t>
      </w:r>
      <w:r w:rsidRPr="00FE6D4D">
        <w:tab/>
        <w:t>oględzin;</w:t>
      </w:r>
    </w:p>
    <w:p w:rsidR="00FE6D4D" w:rsidRPr="00FE6D4D" w:rsidRDefault="00FE6D4D" w:rsidP="00FE6D4D">
      <w:pPr>
        <w:pStyle w:val="PKTpunkt"/>
      </w:pPr>
      <w:r w:rsidRPr="00FE6D4D">
        <w:t>7)</w:t>
      </w:r>
      <w:r w:rsidRPr="00FE6D4D">
        <w:tab/>
        <w:t>doręczenia pism;</w:t>
      </w:r>
    </w:p>
    <w:p w:rsidR="00FE6D4D" w:rsidRPr="00FE6D4D" w:rsidRDefault="00FE6D4D" w:rsidP="00FE6D4D">
      <w:pPr>
        <w:pStyle w:val="PKTpunkt"/>
      </w:pPr>
      <w:r w:rsidRPr="00FE6D4D">
        <w:t>8)</w:t>
      </w:r>
      <w:r w:rsidRPr="00FE6D4D">
        <w:tab/>
        <w:t>tłumaczenia na język polski dokumentacji przedłożonej przez stronę;</w:t>
      </w:r>
    </w:p>
    <w:p w:rsidR="00FE6D4D" w:rsidRPr="00FE6D4D" w:rsidRDefault="00FE6D4D" w:rsidP="00FE6D4D">
      <w:pPr>
        <w:pStyle w:val="PKTpunkt"/>
      </w:pPr>
      <w:r w:rsidRPr="00FE6D4D">
        <w:t>9)</w:t>
      </w:r>
      <w:r w:rsidRPr="00FE6D4D">
        <w:tab/>
        <w:t>sporządzania kopii akt sprawy, zapisu dźwięku lub obrazu lub uwierzytelnionych odpisów akt sprawy, uwierzytelnienia kopii akt sprawy lub kopii zapisu dźwięku lub obrazu.</w:t>
      </w:r>
    </w:p>
    <w:p w:rsidR="00FE6D4D" w:rsidRPr="00FE6D4D" w:rsidRDefault="00FE6D4D" w:rsidP="00FE6D4D">
      <w:pPr>
        <w:pStyle w:val="USTustnpkodeksu"/>
      </w:pPr>
      <w:r w:rsidRPr="00FE6D4D">
        <w:t>§ 2. Organ podatkowy może zaliczyć do kosztów postępowania również inne wydatki bezpośrednio związane z rozstrzygnięciem sprawy.</w:t>
      </w:r>
    </w:p>
    <w:p w:rsidR="00FE6D4D" w:rsidRPr="00FE6D4D" w:rsidRDefault="00FE6D4D" w:rsidP="00FE6D4D">
      <w:pPr>
        <w:pStyle w:val="ARTartustawynprozporzdzenia"/>
      </w:pPr>
      <w:r w:rsidRPr="00FE6D4D">
        <w:rPr>
          <w:rStyle w:val="Ppogrubienie"/>
        </w:rPr>
        <w:t>Art. 515.</w:t>
      </w:r>
      <w:r w:rsidRPr="00FE6D4D">
        <w:t> § 1. Organ podatkowy zwraca koszty postępowania, o których mowa w art. 514 § 1 pkt 1–5, na wniosek.</w:t>
      </w:r>
    </w:p>
    <w:p w:rsidR="00FE6D4D" w:rsidRPr="00FE6D4D" w:rsidRDefault="00FE6D4D" w:rsidP="00FE6D4D">
      <w:pPr>
        <w:pStyle w:val="USTustnpkodeksu"/>
      </w:pPr>
      <w:r w:rsidRPr="00FE6D4D">
        <w:t>§ 2. Wniosek o zwrot poniesionych kosztów podróży należy zgłosić organowi podatkowemu prowadzącemu postępowanie, przed wydaniem decyzji w sprawie, pod rygorem utraty roszczenia.</w:t>
      </w:r>
    </w:p>
    <w:p w:rsidR="00FE6D4D" w:rsidRPr="00FE6D4D" w:rsidRDefault="00FE6D4D" w:rsidP="00FE6D4D">
      <w:pPr>
        <w:pStyle w:val="ARTartustawynprozporzdzenia"/>
      </w:pPr>
      <w:r w:rsidRPr="00FE6D4D">
        <w:rPr>
          <w:rStyle w:val="Ppogrubienie"/>
        </w:rPr>
        <w:t>Art. 516.</w:t>
      </w:r>
      <w:r w:rsidRPr="00FE6D4D">
        <w:t> Stronę obciążają koszty:</w:t>
      </w:r>
    </w:p>
    <w:p w:rsidR="00FE6D4D" w:rsidRPr="00FE6D4D" w:rsidRDefault="00FE6D4D" w:rsidP="00FE6D4D">
      <w:pPr>
        <w:pStyle w:val="PKTpunkt"/>
      </w:pPr>
      <w:r w:rsidRPr="00FE6D4D">
        <w:t>1)</w:t>
      </w:r>
      <w:r w:rsidRPr="00FE6D4D">
        <w:tab/>
        <w:t>które zostały poniesione w związku z dokonaniem czynności w jej interesie albo na jej wniosek, a nie wynikają z ustawowego obowiązku organów prowadzących postępowanie;</w:t>
      </w:r>
    </w:p>
    <w:p w:rsidR="00FE6D4D" w:rsidRPr="00FE6D4D" w:rsidRDefault="00FE6D4D" w:rsidP="00FE6D4D">
      <w:pPr>
        <w:pStyle w:val="PKTpunkt"/>
      </w:pPr>
      <w:r w:rsidRPr="00FE6D4D">
        <w:t>2)</w:t>
      </w:r>
      <w:r w:rsidRPr="00FE6D4D">
        <w:tab/>
        <w:t>stawiennictwa uczestników postępowania na rozprawę, która nie odbyła się w wyniku nieusprawiedliwionego niestawiennictwa strony, która złożyła wniosek o przeprowadzenie rozprawy;</w:t>
      </w:r>
    </w:p>
    <w:p w:rsidR="00FE6D4D" w:rsidRPr="00FE6D4D" w:rsidRDefault="00FE6D4D" w:rsidP="00FE6D4D">
      <w:pPr>
        <w:pStyle w:val="PKTpunkt"/>
      </w:pPr>
      <w:r w:rsidRPr="00FE6D4D">
        <w:t>3)</w:t>
      </w:r>
      <w:r w:rsidRPr="00FE6D4D">
        <w:tab/>
        <w:t>tłumaczenia na język polski dokumentacji przedłożonej przez stronę;</w:t>
      </w:r>
    </w:p>
    <w:p w:rsidR="00FE6D4D" w:rsidRPr="00FE6D4D" w:rsidRDefault="00FE6D4D" w:rsidP="00FE6D4D">
      <w:pPr>
        <w:pStyle w:val="PKTpunkt"/>
      </w:pPr>
      <w:r w:rsidRPr="00FE6D4D">
        <w:t>4)</w:t>
      </w:r>
      <w:r w:rsidRPr="00FE6D4D">
        <w:tab/>
        <w:t>sporządzania kopii akt sprawy, zapisu dźwięku lub obrazu lub uwierzytelnionych odpisów akt sprawy, uwierzytelnienia kopii akt sprawy lub kopii zapisu dźwięku lub obrazu, w wysokości odpowiadającej rzeczywistym kosztom sporządzenia i przekazania tych kopii;</w:t>
      </w:r>
    </w:p>
    <w:p w:rsidR="00FE6D4D" w:rsidRPr="00FE6D4D" w:rsidRDefault="00FE6D4D" w:rsidP="00FE6D4D">
      <w:pPr>
        <w:pStyle w:val="PKTpunkt"/>
      </w:pPr>
      <w:r w:rsidRPr="00FE6D4D">
        <w:t>5)</w:t>
      </w:r>
      <w:r w:rsidRPr="00FE6D4D">
        <w:tab/>
        <w:t>przewidziane w przepisach odrębnych;</w:t>
      </w:r>
    </w:p>
    <w:p w:rsidR="00FE6D4D" w:rsidRPr="00FE6D4D" w:rsidRDefault="00FE6D4D" w:rsidP="00FE6D4D">
      <w:pPr>
        <w:pStyle w:val="PKTpunkt"/>
      </w:pPr>
      <w:r w:rsidRPr="00FE6D4D">
        <w:t>6)</w:t>
      </w:r>
      <w:r w:rsidRPr="00FE6D4D">
        <w:tab/>
        <w:t>powstałe z jej winy, a w szczególności koszty:</w:t>
      </w:r>
    </w:p>
    <w:p w:rsidR="00FE6D4D" w:rsidRPr="00FE6D4D" w:rsidRDefault="00FE6D4D" w:rsidP="00FE6D4D">
      <w:pPr>
        <w:pStyle w:val="LITlitera"/>
      </w:pPr>
      <w:r w:rsidRPr="00FE6D4D">
        <w:t>a)</w:t>
      </w:r>
      <w:r w:rsidRPr="00FE6D4D">
        <w:tab/>
        <w:t>o których mowa w art. 517,</w:t>
      </w:r>
    </w:p>
    <w:p w:rsidR="00FE6D4D" w:rsidRPr="00FE6D4D" w:rsidRDefault="00FE6D4D" w:rsidP="00FE6D4D">
      <w:pPr>
        <w:pStyle w:val="LITlitera"/>
      </w:pPr>
      <w:r w:rsidRPr="00FE6D4D">
        <w:lastRenderedPageBreak/>
        <w:t>b)</w:t>
      </w:r>
      <w:r w:rsidRPr="00FE6D4D">
        <w:tab/>
        <w:t>wynikłe wskutek zatajenia lub nieprzedstawienia dowodu w wyznaczonym terminie,</w:t>
      </w:r>
    </w:p>
    <w:p w:rsidR="00FE6D4D" w:rsidRPr="00FE6D4D" w:rsidRDefault="00FE6D4D" w:rsidP="00FE6D4D">
      <w:pPr>
        <w:pStyle w:val="LITlitera"/>
      </w:pPr>
      <w:r w:rsidRPr="00FE6D4D">
        <w:t>c)</w:t>
      </w:r>
      <w:r w:rsidRPr="00FE6D4D">
        <w:tab/>
        <w:t>wynikłe wskutek złożenia wyjaśnień lub zeznań niezgodnych z prawdą;</w:t>
      </w:r>
    </w:p>
    <w:p w:rsidR="00FE6D4D" w:rsidRPr="00FE6D4D" w:rsidRDefault="00FE6D4D" w:rsidP="00FE6D4D">
      <w:pPr>
        <w:pStyle w:val="PKTpunkt"/>
      </w:pPr>
      <w:r w:rsidRPr="00FE6D4D">
        <w:t>7)</w:t>
      </w:r>
      <w:r w:rsidRPr="00FE6D4D">
        <w:tab/>
        <w:t>mediacji – w połowie.</w:t>
      </w:r>
    </w:p>
    <w:p w:rsidR="00FE6D4D" w:rsidRPr="00FE6D4D" w:rsidRDefault="00FE6D4D" w:rsidP="00FE6D4D">
      <w:pPr>
        <w:pStyle w:val="ARTartustawynprozporzdzenia"/>
      </w:pPr>
      <w:r w:rsidRPr="00FE6D4D">
        <w:rPr>
          <w:rStyle w:val="Ppogrubienie"/>
        </w:rPr>
        <w:t>Art. 517.</w:t>
      </w:r>
      <w:r w:rsidRPr="00FE6D4D">
        <w:t> § 1. Osobę, która przez niewykonanie obowiązków, o których mowa w art. 509 § 1, spowodowała dodatkowe koszty postępowania, można obciążyć tymi kosztami.</w:t>
      </w:r>
    </w:p>
    <w:p w:rsidR="00FE6D4D" w:rsidRPr="00FE6D4D" w:rsidRDefault="00FE6D4D" w:rsidP="00FE6D4D">
      <w:pPr>
        <w:pStyle w:val="USTustnpkodeksu"/>
      </w:pPr>
      <w:r w:rsidRPr="00FE6D4D">
        <w:t>§ 2. Jeżeli dodatkowe koszty spowodowała więcej niż jedna osoba i nie można wyodrębnić zakresu odpowiedzialności, osoby te odpowiadają solidarnie.</w:t>
      </w:r>
    </w:p>
    <w:p w:rsidR="00FE6D4D" w:rsidRPr="00FE6D4D" w:rsidRDefault="00FE6D4D" w:rsidP="00FE6D4D">
      <w:pPr>
        <w:pStyle w:val="USTustnpkodeksu"/>
      </w:pPr>
      <w:r w:rsidRPr="00FE6D4D">
        <w:t>§ 3. Przepisów § 1 i 2 nie stosuje się w razie uchylenia kary porządkowej.</w:t>
      </w:r>
    </w:p>
    <w:p w:rsidR="00FE6D4D" w:rsidRPr="00FE6D4D" w:rsidRDefault="00FE6D4D" w:rsidP="00FE6D4D">
      <w:pPr>
        <w:pStyle w:val="ARTartustawynprozporzdzenia"/>
      </w:pPr>
      <w:r w:rsidRPr="00FE6D4D">
        <w:rPr>
          <w:rStyle w:val="Ppogrubienie"/>
        </w:rPr>
        <w:t>Art. 518.</w:t>
      </w:r>
      <w:r w:rsidRPr="00FE6D4D">
        <w:t> § 1. Organ podatkowy, przed którym toczyło się lub toczy postępowanie w danej instancji, ustala wysokość kosztów postępowania, które obowiązana jest ponieść strona lub osoba, o której mowa w art. 517.</w:t>
      </w:r>
    </w:p>
    <w:p w:rsidR="00FE6D4D" w:rsidRPr="00FE6D4D" w:rsidRDefault="00FE6D4D" w:rsidP="00FE6D4D">
      <w:pPr>
        <w:pStyle w:val="USTustnpkodeksu"/>
      </w:pPr>
      <w:r w:rsidRPr="00FE6D4D">
        <w:t>§ 2. W uzasadnionych przypadkach, w szczególności gdy strona żąda dokonania czynności, która nie wynika z ustawowego obowiązku  organu prowadzącego postępowanie, wiążącej się z kosztami przekraczającymi kwotę 5 000 zł, organ podatkowy może ustalić zaliczkę na poczet kosztów postępowania, którą obowiązana jest zapłacić strona przed dokonaniem tej czynności.</w:t>
      </w:r>
    </w:p>
    <w:p w:rsidR="00FE6D4D" w:rsidRPr="00FE6D4D" w:rsidRDefault="00FE6D4D" w:rsidP="00FE6D4D">
      <w:pPr>
        <w:pStyle w:val="USTustnpkodeksu"/>
      </w:pPr>
      <w:r w:rsidRPr="00FE6D4D">
        <w:t>§ 3. Nie ustala się kosztów postępowania w sprawie, gdy ich wysokość nie przekracza 50 zł, a w przypadku kosztów określonych w art. 516 pkt 4, gdy ich wysokość nie przekracza 5 zł.</w:t>
      </w:r>
    </w:p>
    <w:p w:rsidR="00FE6D4D" w:rsidRPr="00FE6D4D" w:rsidRDefault="00FE6D4D" w:rsidP="00FE6D4D">
      <w:pPr>
        <w:pStyle w:val="USTustnpkodeksu"/>
      </w:pPr>
      <w:r w:rsidRPr="00FE6D4D">
        <w:t>§ 4. Jeżeli w mediacji uczestniczyła więcej niż jedna strona, strony te odpowiadają solidarnie za  połowę kosztów mediacji.</w:t>
      </w:r>
    </w:p>
    <w:p w:rsidR="00FE6D4D" w:rsidRPr="00FE6D4D" w:rsidRDefault="00FE6D4D" w:rsidP="00FE6D4D">
      <w:pPr>
        <w:pStyle w:val="ARTartustawynprozporzdzenia"/>
      </w:pPr>
      <w:r w:rsidRPr="00FE6D4D">
        <w:rPr>
          <w:rStyle w:val="Ppogrubienie"/>
        </w:rPr>
        <w:t>Art. 519.</w:t>
      </w:r>
      <w:r w:rsidRPr="00FE6D4D">
        <w:t> W sprawie kosztów postępowania wydaje się postanowienie, na które służy zażalenie.</w:t>
      </w:r>
    </w:p>
    <w:p w:rsidR="00FE6D4D" w:rsidRPr="00FE6D4D" w:rsidRDefault="00FE6D4D" w:rsidP="00FE6D4D">
      <w:pPr>
        <w:pStyle w:val="ARTartustawynprozporzdzenia"/>
      </w:pPr>
      <w:r w:rsidRPr="00FE6D4D">
        <w:rPr>
          <w:rStyle w:val="Ppogrubienie"/>
        </w:rPr>
        <w:t>Art. 520.</w:t>
      </w:r>
      <w:r w:rsidRPr="00FE6D4D">
        <w:t> § 1. Po upływie 3 miesięcy od końca miesiąca, w którym zakończono postępowanie w danej instancji, doręczenie postanowienia o ustaleniu kosztów postępowania nie wywołuje skutków prawnych, chyba że zostało ono wydane w wyniku uchylenia wcześniejszego postanowienia przez organ odwoławczy lub sąd administracyjny i przekazania sprawy do ponownego rozpatrzenia.</w:t>
      </w:r>
    </w:p>
    <w:p w:rsidR="00FE6D4D" w:rsidRPr="00FE6D4D" w:rsidRDefault="00FE6D4D" w:rsidP="00FE6D4D">
      <w:pPr>
        <w:pStyle w:val="USTustnpkodeksu"/>
      </w:pPr>
      <w:r w:rsidRPr="00FE6D4D">
        <w:t>§ 2. Przepisy art. 512 § 2-4 stosuje się odpowiednio.</w:t>
      </w:r>
    </w:p>
    <w:p w:rsidR="00FE6D4D" w:rsidRPr="00FE6D4D" w:rsidRDefault="00FE6D4D" w:rsidP="00FE6D4D">
      <w:pPr>
        <w:pStyle w:val="ARTartustawynprozporzdzenia"/>
      </w:pPr>
      <w:r w:rsidRPr="00FE6D4D">
        <w:rPr>
          <w:rStyle w:val="Ppogrubienie"/>
        </w:rPr>
        <w:t>Art. 521.</w:t>
      </w:r>
      <w:r w:rsidRPr="00FE6D4D">
        <w:t xml:space="preserve"> Minister właściwy do spraw finansów publicznych określi, w drodze rozporządzenia, wysokość opłaty za sporządzenie kopii oraz odpisu dokumentów, jak </w:t>
      </w:r>
      <w:r w:rsidRPr="00FE6D4D">
        <w:lastRenderedPageBreak/>
        <w:t>również wysokość opłaty za sporządzenie lub uwierzytelnienie kopii zapisu obrazu lub dźwięku, mając na uwadze szacunkowe nakłady pracy z tym związane oraz koszty wykorzystanych materiałów.</w:t>
      </w:r>
    </w:p>
    <w:p w:rsidR="00FE6D4D" w:rsidRPr="00FE6D4D" w:rsidRDefault="00FE6D4D" w:rsidP="00FE6D4D">
      <w:pPr>
        <w:pStyle w:val="TYTDZOZNoznaczenietytuulubdziau"/>
      </w:pPr>
      <w:r w:rsidRPr="00FE6D4D">
        <w:t>Dział IV</w:t>
      </w:r>
    </w:p>
    <w:p w:rsidR="00FE6D4D" w:rsidRPr="00FE6D4D" w:rsidRDefault="00FE6D4D" w:rsidP="00FE6D4D">
      <w:pPr>
        <w:pStyle w:val="TYTDZPRZEDMprzedmiotregulacjitytuulubdziau"/>
      </w:pPr>
      <w:r w:rsidRPr="00FE6D4D">
        <w:t xml:space="preserve">Postępowania szczególne </w:t>
      </w:r>
    </w:p>
    <w:p w:rsidR="00FE6D4D" w:rsidRPr="00FE6D4D" w:rsidRDefault="00FE6D4D" w:rsidP="00FE6D4D">
      <w:pPr>
        <w:pStyle w:val="ROZDZODDZOZNoznaczenierozdziauluboddziau"/>
      </w:pPr>
      <w:r w:rsidRPr="00FE6D4D">
        <w:t>Rozdział 1</w:t>
      </w:r>
    </w:p>
    <w:p w:rsidR="00FE6D4D" w:rsidRPr="00FE6D4D" w:rsidRDefault="00FE6D4D" w:rsidP="00FE6D4D">
      <w:pPr>
        <w:pStyle w:val="ROZDZODDZPRZEDMprzedmiotregulacjirozdziauluboddziau"/>
      </w:pPr>
      <w:r w:rsidRPr="00FE6D4D">
        <w:t xml:space="preserve">Identyfikacja i ewidencja podatników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522.</w:t>
      </w:r>
      <w:r w:rsidRPr="00FE6D4D">
        <w:t> § 1. Obowiązkowi ewidencyjnemu podlegają podatnicy, płatnicy oraz inne podmioty, jeżeli odrębne ustawy tak stanowią.</w:t>
      </w:r>
    </w:p>
    <w:p w:rsidR="00FE6D4D" w:rsidRPr="00FE6D4D" w:rsidRDefault="00FE6D4D" w:rsidP="00FE6D4D">
      <w:pPr>
        <w:pStyle w:val="USTustnpkodeksu"/>
      </w:pPr>
      <w:r w:rsidRPr="00FE6D4D">
        <w:t>§ 2. Obowiązkowi ewidencyjnemu nie podlegają podatnicy, którzy uzyskali numer identyfikacyjny na podstawie art. 132 ust. 5 oraz art. 134a ust. 4 ustawy z dnia 11 marca 2004 r. o podatku od towarów i usług.</w:t>
      </w:r>
    </w:p>
    <w:p w:rsidR="00FE6D4D" w:rsidRPr="00FE6D4D" w:rsidRDefault="00FE6D4D" w:rsidP="00FE6D4D">
      <w:pPr>
        <w:pStyle w:val="USTustnpkodeksu"/>
      </w:pPr>
      <w:r w:rsidRPr="00FE6D4D">
        <w:t>§ 3. Do płatników i innych podmiotów podlegających obowiązkowi ewidencyjnemu stosuje się odpowiednio przepisy niniejszego rozdziału dotyczące podatników.</w:t>
      </w:r>
    </w:p>
    <w:p w:rsidR="00FE6D4D" w:rsidRPr="00FE6D4D" w:rsidRDefault="00FE6D4D" w:rsidP="00FE6D4D">
      <w:pPr>
        <w:pStyle w:val="ARTartustawynprozporzdzenia"/>
      </w:pPr>
      <w:r w:rsidRPr="00FE6D4D">
        <w:rPr>
          <w:rStyle w:val="Ppogrubienie"/>
        </w:rPr>
        <w:t>Art. 523.</w:t>
      </w:r>
      <w:r w:rsidRPr="00FE6D4D">
        <w:t> § 1. Identyfikatorem podatkowym jest:</w:t>
      </w:r>
    </w:p>
    <w:p w:rsidR="00FE6D4D" w:rsidRPr="00FE6D4D" w:rsidRDefault="00FE6D4D" w:rsidP="00FE6D4D">
      <w:pPr>
        <w:pStyle w:val="PKTpunkt"/>
      </w:pPr>
      <w:r w:rsidRPr="00FE6D4D">
        <w:t>1)</w:t>
      </w:r>
      <w:r w:rsidRPr="00FE6D4D">
        <w:tab/>
        <w:t>numer PESEL – w przypadku podatników będących osobami fizycznymi objętymi rejestrem PESEL nieprowadzących działalności gospodarczej lub niebędących zarejestrowanymi podatnikami podatku od towarów i usług;</w:t>
      </w:r>
    </w:p>
    <w:p w:rsidR="00FE6D4D" w:rsidRPr="00FE6D4D" w:rsidRDefault="00FE6D4D" w:rsidP="00FE6D4D">
      <w:pPr>
        <w:pStyle w:val="PKTpunkt"/>
      </w:pPr>
      <w:r w:rsidRPr="00FE6D4D">
        <w:t>2)</w:t>
      </w:r>
      <w:r w:rsidRPr="00FE6D4D">
        <w:tab/>
        <w:t>numer identyfikacji podatkowej (NIP) – w przypadku pozostałych podmiotów podlegających obowiązkowi ewidencyjnemu.</w:t>
      </w:r>
    </w:p>
    <w:p w:rsidR="00FE6D4D" w:rsidRPr="00FE6D4D" w:rsidRDefault="00FE6D4D" w:rsidP="00FE6D4D">
      <w:pPr>
        <w:pStyle w:val="PKTpunkt"/>
      </w:pPr>
      <w:r w:rsidRPr="00FE6D4D">
        <w:tab/>
        <w:t>§ 2. NIP nie może mieć ukrytego lub jawnego charakteru znaczącego, określającego pewne cechy podatnika.</w:t>
      </w:r>
    </w:p>
    <w:p w:rsidR="00FE6D4D" w:rsidRPr="00FE6D4D" w:rsidRDefault="00FE6D4D" w:rsidP="00FE6D4D">
      <w:pPr>
        <w:pStyle w:val="ARTartustawynprozporzdzenia"/>
      </w:pPr>
      <w:r w:rsidRPr="00FE6D4D">
        <w:rPr>
          <w:rStyle w:val="Ppogrubienie"/>
        </w:rPr>
        <w:t>Art. 524.</w:t>
      </w:r>
      <w:r w:rsidRPr="00FE6D4D">
        <w:t xml:space="preserve"> § 1. W związku z przetwarzaniem danych osobowych w celu nadania NIP wykonanie obowiązku, o którym mowa w art. 13 ust. 1 i 2 rozporządzenia 2016/679, następuje przez udostępnienie informacji, o których mowa w art. 13 ust. 1 i 2, tego rozporządzenia w miejscu publicznie dostępnym w siedzibie organu lub w Biuletynie Informacji Publicznej na stronie podmiotowej tego organu lub urzędu obsługującego ten organ oraz na jego stronie internetowej. W takim przypadku, pozyskując dane osobowe, </w:t>
      </w:r>
      <w:r w:rsidRPr="00FE6D4D">
        <w:lastRenderedPageBreak/>
        <w:t>organ przekazuje osobie, której dane dotyczą, informacje o sposobie wykonania tego obowiązku.</w:t>
      </w:r>
    </w:p>
    <w:p w:rsidR="00FE6D4D" w:rsidRPr="00FE6D4D" w:rsidRDefault="00FE6D4D" w:rsidP="00FE6D4D">
      <w:pPr>
        <w:pStyle w:val="USTustnpkodeksu"/>
      </w:pPr>
      <w:r w:rsidRPr="00FE6D4D">
        <w:t>§ 2. Organy, o których mowa w art. 544, mogą upoważniać do przetwarzania danych osobowych osoby zatrudnione lub pełniące służbę w jednostkach organizacyjnych Krajowej Administracji Skarbowej, w zakresie niezbędnym do realizacji zadań powierzonych tym osobom. Upoważnienie jest wydawane w formie pisemnej w drodze imiennego upoważnienia, upoważnienia stanowiskowego lub aktu wewnętrznego, chyba że przepis szczególny stanowi inaczej. Organy te prowadzą rejestr osób upoważnionych do przetwarzania danych osobowych.</w:t>
      </w:r>
    </w:p>
    <w:p w:rsidR="00FE6D4D" w:rsidRPr="00FE6D4D" w:rsidRDefault="00FE6D4D" w:rsidP="00FE6D4D">
      <w:pPr>
        <w:pStyle w:val="USTustnpkodeksu"/>
      </w:pPr>
      <w:r w:rsidRPr="00FE6D4D">
        <w:t>§ 3. Dane osobowe przetwarzane przez organy, o których mowa w art. 544, podlegają zabezpieczeniom zapobiegającym nadużyciom lub niezgodnemu z prawem dostępowi lub przekazywaniu polegającym co najmniej na:</w:t>
      </w:r>
    </w:p>
    <w:p w:rsidR="00FE6D4D" w:rsidRPr="00FE6D4D" w:rsidRDefault="00FE6D4D" w:rsidP="00FE6D4D">
      <w:pPr>
        <w:pStyle w:val="PKTpunkt"/>
      </w:pPr>
      <w:r w:rsidRPr="00FE6D4D">
        <w:t>1)</w:t>
      </w:r>
      <w:r w:rsidRPr="00FE6D4D">
        <w:tab/>
        <w:t>dopuszczeniu przez administratora danych do przetwarzania danych osobowych wyłącznie osób do tego uprawnionych;</w:t>
      </w:r>
    </w:p>
    <w:p w:rsidR="00FE6D4D" w:rsidRPr="00FE6D4D" w:rsidRDefault="00FE6D4D" w:rsidP="00FE6D4D">
      <w:pPr>
        <w:pStyle w:val="PKTpunkt"/>
      </w:pPr>
      <w:r w:rsidRPr="00FE6D4D">
        <w:t>2)</w:t>
      </w:r>
      <w:r w:rsidRPr="00FE6D4D">
        <w:tab/>
        <w:t>pisemnym zobowiązaniu osób upoważnionych do przetwarzania danych osobowych do zachowania ich w tajemnicy;</w:t>
      </w:r>
    </w:p>
    <w:p w:rsidR="00FE6D4D" w:rsidRPr="00FE6D4D" w:rsidRDefault="00FE6D4D" w:rsidP="00FE6D4D">
      <w:pPr>
        <w:pStyle w:val="PKTpunkt"/>
      </w:pPr>
      <w:r w:rsidRPr="00FE6D4D">
        <w:t>3)</w:t>
      </w:r>
      <w:r w:rsidRPr="00FE6D4D">
        <w:tab/>
        <w:t>testowaniu i doskonaleniu stosowanych środków technicznych i organizacyjnych;</w:t>
      </w:r>
    </w:p>
    <w:p w:rsidR="00FE6D4D" w:rsidRPr="00FE6D4D" w:rsidRDefault="00FE6D4D" w:rsidP="00FE6D4D">
      <w:pPr>
        <w:pStyle w:val="PKTpunkt"/>
      </w:pPr>
      <w:r w:rsidRPr="00FE6D4D">
        <w:t>4)</w:t>
      </w:r>
      <w:r w:rsidRPr="00FE6D4D">
        <w:tab/>
        <w:t>zapewnieniu bezpiecznej komunikacji w sieciach teleinformatycznych, w szczególności przez pozyskiwanie i przekazywanie danych osobowych podmiotom zewnętrznym z wykorzystaniem technik kryptograficznych;</w:t>
      </w:r>
    </w:p>
    <w:p w:rsidR="00FE6D4D" w:rsidRPr="00FE6D4D" w:rsidRDefault="00FE6D4D" w:rsidP="00FE6D4D">
      <w:pPr>
        <w:pStyle w:val="PKTpunkt"/>
      </w:pPr>
      <w:r w:rsidRPr="00FE6D4D">
        <w:t>5)</w:t>
      </w:r>
      <w:r w:rsidRPr="00FE6D4D">
        <w:tab/>
        <w:t>zapewnieniu ochrony przed nieuprawnionym dostępem do CRP KEP;</w:t>
      </w:r>
    </w:p>
    <w:p w:rsidR="00FE6D4D" w:rsidRPr="00FE6D4D" w:rsidRDefault="00FE6D4D" w:rsidP="00FE6D4D">
      <w:pPr>
        <w:pStyle w:val="PKTpunkt"/>
      </w:pPr>
      <w:r w:rsidRPr="00FE6D4D">
        <w:t>6)</w:t>
      </w:r>
      <w:r w:rsidRPr="00FE6D4D">
        <w:tab/>
        <w:t>zapewnieniu integralności danych w CRP KEP;</w:t>
      </w:r>
    </w:p>
    <w:p w:rsidR="00FE6D4D" w:rsidRPr="00FE6D4D" w:rsidRDefault="00FE6D4D" w:rsidP="00FE6D4D">
      <w:pPr>
        <w:pStyle w:val="PKTpunkt"/>
      </w:pPr>
      <w:r w:rsidRPr="00FE6D4D">
        <w:t>7)</w:t>
      </w:r>
      <w:r w:rsidRPr="00FE6D4D">
        <w:tab/>
        <w:t>określeniu zasad bezpieczeństwa przetwarzanych danych osobowych.</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Postępowanie w sprawie nadania numeru identyfikacji podatkowej</w:t>
      </w:r>
    </w:p>
    <w:p w:rsidR="00FE6D4D" w:rsidRPr="00FE6D4D" w:rsidRDefault="00FE6D4D" w:rsidP="00FE6D4D">
      <w:pPr>
        <w:pStyle w:val="ARTartustawynprozporzdzenia"/>
      </w:pPr>
      <w:r w:rsidRPr="00FE6D4D">
        <w:rPr>
          <w:rStyle w:val="Ppogrubienie"/>
        </w:rPr>
        <w:t>Art. 525.</w:t>
      </w:r>
      <w:r w:rsidRPr="00FE6D4D">
        <w:t> § 1. Podatnicy są obowiązani do dokonania zgłoszenia identyfikacyjnego do naczelnika urzędu skarbowego albo organu właściwego na podstawie odrębnych przepisów.</w:t>
      </w:r>
    </w:p>
    <w:p w:rsidR="00FE6D4D" w:rsidRPr="00FE6D4D" w:rsidRDefault="00FE6D4D" w:rsidP="00FE6D4D">
      <w:pPr>
        <w:pStyle w:val="USTustnpkodeksu"/>
      </w:pPr>
      <w:r w:rsidRPr="00FE6D4D">
        <w:t>§ 2. Zgłoszenia identyfikacyjnego nie dokonują podatnicy będący osobami fizycznymi:</w:t>
      </w:r>
    </w:p>
    <w:p w:rsidR="00FE6D4D" w:rsidRPr="00FE6D4D" w:rsidRDefault="00FE6D4D" w:rsidP="00FE6D4D">
      <w:pPr>
        <w:pStyle w:val="PKTpunkt"/>
      </w:pPr>
      <w:r w:rsidRPr="00FE6D4D">
        <w:t>1)</w:t>
      </w:r>
      <w:r w:rsidRPr="00FE6D4D">
        <w:tab/>
        <w:t>objętymi ewidencją PESEL nieprowadzący działalności gospodarczej, lub</w:t>
      </w:r>
    </w:p>
    <w:p w:rsidR="00FE6D4D" w:rsidRPr="00FE6D4D" w:rsidRDefault="00FE6D4D" w:rsidP="00FE6D4D">
      <w:pPr>
        <w:pStyle w:val="PKTpunkt"/>
      </w:pPr>
      <w:r w:rsidRPr="00FE6D4D">
        <w:t>2)</w:t>
      </w:r>
      <w:r w:rsidRPr="00FE6D4D">
        <w:tab/>
        <w:t>niebędący zarejestrowanymi podatnikami podatku od towarów i usług.</w:t>
      </w:r>
    </w:p>
    <w:p w:rsidR="00FE6D4D" w:rsidRPr="00FE6D4D" w:rsidRDefault="00FE6D4D" w:rsidP="00FE6D4D">
      <w:pPr>
        <w:pStyle w:val="USTustnpkodeksu"/>
      </w:pPr>
      <w:r w:rsidRPr="00FE6D4D">
        <w:lastRenderedPageBreak/>
        <w:t xml:space="preserve">§ 3. Podatnicy wykonujący działalność, o której mowa w art. 5 ust. 1 ustawy z dnia 6 marca 2018 r. </w:t>
      </w:r>
      <w:r w:rsidR="002D606A" w:rsidRPr="002D606A">
        <w:t>–</w:t>
      </w:r>
      <w:r w:rsidRPr="00FE6D4D">
        <w:t xml:space="preserve"> Prawo przedsiębiorców, mogą dokonać zgłoszenia identyfikacyjnego, chyba że odrębne przepisy przewidują obowiązek dokonania takiego zgłoszenia.</w:t>
      </w:r>
    </w:p>
    <w:p w:rsidR="00FE6D4D" w:rsidRPr="00FE6D4D" w:rsidRDefault="00FE6D4D" w:rsidP="00FE6D4D">
      <w:pPr>
        <w:pStyle w:val="USTustnpkodeksu"/>
      </w:pPr>
      <w:r w:rsidRPr="00FE6D4D">
        <w:t>§ 4. Zgłoszenia identyfikacyjnego dokonuje się jednokrotnie, bez względu na rodzaj oraz liczbę opłacanych przez podatnika podatków, formę opodatkowania, liczbę oraz rodzaje prowadzonej działalności gospodarczej oraz liczbę prowadzonych przedsiębiorstw.</w:t>
      </w:r>
    </w:p>
    <w:p w:rsidR="00FE6D4D" w:rsidRPr="00FE6D4D" w:rsidRDefault="00FE6D4D" w:rsidP="00FE6D4D">
      <w:pPr>
        <w:pStyle w:val="ARTartustawynprozporzdzenia"/>
      </w:pPr>
      <w:r w:rsidRPr="00FE6D4D">
        <w:rPr>
          <w:rStyle w:val="Ppogrubienie"/>
        </w:rPr>
        <w:t>Art. 526.</w:t>
      </w:r>
      <w:r w:rsidRPr="00FE6D4D">
        <w:t> § 1. Zgłoszenie identyfikacyjne podatnika będącego osobą fizyczną zawiera nazwisko, imię lub imiona, imiona rodziców, datę i miejsce urodzenia, płeć, nazwisko rodowe, obywatelstwo lub obywatelstwa, adres miejsca zamieszkania, adres miejsca zameldowania na pobyt stały lub czasowy, rodzaj, serię i numer dowodu tożsamości oraz numer PESEL – w przypadku takiej osoby objętej tym rejestrem, oraz dane kontaktowe.</w:t>
      </w:r>
    </w:p>
    <w:p w:rsidR="002D606A" w:rsidRDefault="00FE6D4D" w:rsidP="008E71C8">
      <w:pPr>
        <w:pStyle w:val="USTustnpkodeksu"/>
      </w:pPr>
      <w:r w:rsidRPr="00FE6D4D">
        <w:t xml:space="preserve">§ 2. Zgłoszenie identyfikacyjne podatnika będącego osobą fizyczną wykonującą działalność gospodarczą zawiera dane, o których mowa w § 1, a także nazwę (firmę), adres stałego miejsca wykonywania działalności gospodarczej, </w:t>
      </w:r>
      <w:r w:rsidR="002D606A" w:rsidRPr="002D606A">
        <w:t>o ile takie miejsce posiada</w:t>
      </w:r>
      <w:r w:rsidR="002D606A">
        <w:t xml:space="preserve">, </w:t>
      </w:r>
      <w:r w:rsidRPr="00FE6D4D">
        <w:t xml:space="preserve">adresy dodatkowych miejsc wykonywania działalności, </w:t>
      </w:r>
      <w:r w:rsidR="002D606A" w:rsidRPr="002D606A">
        <w:t>o ile takie miejsca posiada</w:t>
      </w:r>
      <w:r w:rsidR="002D606A">
        <w:t>,</w:t>
      </w:r>
      <w:r w:rsidR="002D606A" w:rsidRPr="002D606A">
        <w:t xml:space="preserve"> </w:t>
      </w:r>
      <w:r w:rsidRPr="00FE6D4D">
        <w:t xml:space="preserve">numer identyfikacyjny REGON, </w:t>
      </w:r>
      <w:r w:rsidR="002D606A" w:rsidRPr="002D606A">
        <w:t xml:space="preserve">o ile został nadany, </w:t>
      </w:r>
      <w:r w:rsidRPr="00FE6D4D">
        <w:t>organ ewidencyjny, wykaz rachunków bankowych lub imiennych rachunków w spółdzielczej kasie oszczędnościowo-kredytowej, z wyjątkiem rachunku VAT w rozumieniu art. 2 pkt 37 ustawy z dnia 11 marca 2004 r. o podatku od towarów i usług, dane prowadzącego dokumentację rachunkową, w tym jego NIP, adres miejsca przechowywania dokumentacji rachunkowej oraz przedmiot wykonywanej działalności określony według obowiązujących standardów klasyfikacyjnych.</w:t>
      </w:r>
    </w:p>
    <w:p w:rsidR="00FE6D4D" w:rsidRPr="00FE6D4D" w:rsidRDefault="00FE6D4D" w:rsidP="00FE6D4D">
      <w:pPr>
        <w:pStyle w:val="ARTartustawynprozporzdzenia"/>
      </w:pPr>
      <w:r w:rsidRPr="00FE6D4D">
        <w:rPr>
          <w:rStyle w:val="Ppogrubienie"/>
        </w:rPr>
        <w:t>Art. 527.</w:t>
      </w:r>
      <w:r w:rsidRPr="00FE6D4D">
        <w:t> § 1. Zgłoszenie identyfikacyjne podatnika wpisanego do Krajowego Rejestru Sądowego zawiera dane:</w:t>
      </w:r>
    </w:p>
    <w:p w:rsidR="00FE6D4D" w:rsidRPr="00FE6D4D" w:rsidRDefault="00FE6D4D" w:rsidP="00FE6D4D">
      <w:pPr>
        <w:pStyle w:val="PKTpunkt"/>
      </w:pPr>
      <w:r w:rsidRPr="00FE6D4D">
        <w:t>1)</w:t>
      </w:r>
      <w:r w:rsidRPr="00FE6D4D">
        <w:tab/>
        <w:t>objęte treścią wpisu w Krajowym Rejestrze Sądowym, z wyłączeniem rejestru dłużników niewypłacalnych, przekazywane automatycznie za pośrednictwem systemu teleinformatycznego administracji podatkowej;</w:t>
      </w:r>
    </w:p>
    <w:p w:rsidR="00FE6D4D" w:rsidRPr="00FE6D4D" w:rsidRDefault="00FE6D4D" w:rsidP="00FE6D4D">
      <w:pPr>
        <w:pStyle w:val="PKTpunkt"/>
      </w:pPr>
      <w:r w:rsidRPr="00FE6D4D">
        <w:t>2)</w:t>
      </w:r>
      <w:r w:rsidRPr="00FE6D4D">
        <w:tab/>
        <w:t xml:space="preserve">uzupełniające: skróconą nazwę (firmę), wykaz rachunków bankowych lub imiennych rachunków w spółdzielczej kasie oszczędnościowo-kredytowej, z wyjątkiem rachunku VAT w rozumieniu art. 2 pkt 37 ustawy z dnia 11 marca 2004 r. o podatku od towarów i usług, adresy miejsc prowadzenia działalności, dane prowadzącego dokumentację rachunkową, w tym jego NIP, adres miejsca przechowywania dokumentacji rachunkowej, dane kontaktowe, a w przypadku osobowych spółek handlowych i </w:t>
      </w:r>
      <w:r w:rsidRPr="00FE6D4D">
        <w:lastRenderedPageBreak/>
        <w:t>podmiotów podlegających wpisowi do rejestru przedsiębiorców na zasadach określonych dla spółek osobowych – dane dotyczące poszczególnych wspólników, w tym ich identyfikatory podatkowe.</w:t>
      </w:r>
    </w:p>
    <w:p w:rsidR="00FE6D4D" w:rsidRPr="00FE6D4D" w:rsidRDefault="00FE6D4D" w:rsidP="00FE6D4D">
      <w:pPr>
        <w:pStyle w:val="USTustnpkodeksu"/>
      </w:pPr>
      <w:r w:rsidRPr="00FE6D4D">
        <w:t>§ 2. Podatnik wpisany do Krajowego Rejestru Sądowego dokonuje zgłoszenia identyfikacyjnego wyłącznie w zakresie danych uzupełniających określonych w § 1 pkt 2, w terminie 21 dni od dnia dokonania wpisu podmiotu do Krajowego Rejestru Sądowego.</w:t>
      </w:r>
    </w:p>
    <w:p w:rsidR="00FE6D4D" w:rsidRPr="00FE6D4D" w:rsidRDefault="00FE6D4D" w:rsidP="00FE6D4D">
      <w:pPr>
        <w:pStyle w:val="USTustnpkodeksu"/>
      </w:pPr>
      <w:r w:rsidRPr="00FE6D4D">
        <w:t>§ 3. Zgłoszenie identyfikacyjne podatnika niebędącego osobą fizyczną zawiera: pełną i skróconą nazwę (firmę), formę organizacyjno-prawną, adres siedziby, numer identyfikacyjny REGON, organ rejestrowy lub ewidencyjny i numer nadany przez ten organ, wykaz rachunków bankowych lub imiennych rachunków w spółdzielczej kasie oszczędnościowo-kredytowej, z wyjątkiem rachunku VAT w rozumieniu art. 2 pkt 37 ustawy z dnia 11 marca 2004 r. o podatku od towarów i usług, adresy miejsc prowadzenia działalności, dane prowadzącego dokumentację rachunkową, w tym jego NIP, adres miejsca przechowywania dokumentacji rachunkowej, przedmiot wykonywanej działalności określony według obowiązujących standardów klasyfikacyjnych oraz dane kontaktowe, a ponadto:</w:t>
      </w:r>
    </w:p>
    <w:p w:rsidR="00FE6D4D" w:rsidRPr="00FE6D4D" w:rsidRDefault="00FE6D4D" w:rsidP="00FE6D4D">
      <w:pPr>
        <w:pStyle w:val="PKTpunkt"/>
      </w:pPr>
      <w:r w:rsidRPr="00FE6D4D">
        <w:t>1)</w:t>
      </w:r>
      <w:r w:rsidRPr="00FE6D4D">
        <w:tab/>
        <w:t>w przypadku zakładów (oddziałów) osób prawnych oraz innych wyodrębnionych jednostek wewnętrznych będących podatnikami – NIP oraz inne dane dotyczące jednostki macierzystej;</w:t>
      </w:r>
    </w:p>
    <w:p w:rsidR="00FE6D4D" w:rsidRPr="00FE6D4D" w:rsidRDefault="00FE6D4D" w:rsidP="00FE6D4D">
      <w:pPr>
        <w:pStyle w:val="PKTpunkt"/>
      </w:pPr>
      <w:r w:rsidRPr="00FE6D4D">
        <w:t>2)</w:t>
      </w:r>
      <w:r w:rsidRPr="00FE6D4D">
        <w:tab/>
        <w:t>w przypadku spółek cywilnych, osobowych spółek handlowych i podmiotów podlegających wpisowi do rejestru przedsiębiorców na zasadach określonych dla spółek osobowych – dane dotyczące wspólników, w tym również identyfikator podatkowy poszczególnych wspólników;</w:t>
      </w:r>
    </w:p>
    <w:p w:rsidR="00FE6D4D" w:rsidRPr="00FE6D4D" w:rsidRDefault="00FE6D4D" w:rsidP="00FE6D4D">
      <w:pPr>
        <w:pStyle w:val="PKTpunkt"/>
      </w:pPr>
      <w:r w:rsidRPr="00FE6D4D">
        <w:t>3)</w:t>
      </w:r>
      <w:r w:rsidRPr="00FE6D4D">
        <w:tab/>
        <w:t>w przypadku podatkowych grup kapitałowych – dane dotyczące spółek wchodzących w skład grupy, w tym również NIP nadane tym spółkom.</w:t>
      </w:r>
    </w:p>
    <w:p w:rsidR="00FE6D4D" w:rsidRPr="00FE6D4D" w:rsidRDefault="00FE6D4D" w:rsidP="00FE6D4D">
      <w:pPr>
        <w:pStyle w:val="ARTartustawynprozporzdzenia"/>
      </w:pPr>
      <w:r w:rsidRPr="00FE6D4D">
        <w:rPr>
          <w:rStyle w:val="Ppogrubienie"/>
        </w:rPr>
        <w:t>Art. 528.</w:t>
      </w:r>
      <w:r w:rsidRPr="00FE6D4D">
        <w:t xml:space="preserve"> Zgłoszenie identyfikacyjne podatnika będącego użytkownikiem portalu podatkowego, podatnika będącego zarejestrowanym użytkownikiem konta ePUAP oraz przedsiębiorcą w rozumieniu przepisów ustawy z dnia 6 marca 2018 r. – Prawo przedsiębiorców, z wyłączeniem </w:t>
      </w:r>
      <w:proofErr w:type="spellStart"/>
      <w:r w:rsidRPr="00FE6D4D">
        <w:t>mikroprzedsiębiorcy</w:t>
      </w:r>
      <w:proofErr w:type="spellEnd"/>
      <w:r w:rsidRPr="00FE6D4D">
        <w:t xml:space="preserve">, zawiera również adres elektroniczny. </w:t>
      </w:r>
    </w:p>
    <w:p w:rsidR="00FE6D4D" w:rsidRPr="00FE6D4D" w:rsidRDefault="00FE6D4D" w:rsidP="00FE6D4D">
      <w:pPr>
        <w:pStyle w:val="ARTartustawynprozporzdzenia"/>
      </w:pPr>
      <w:r w:rsidRPr="00FE6D4D">
        <w:rPr>
          <w:rStyle w:val="Ppogrubienie"/>
        </w:rPr>
        <w:t>Art. 529.</w:t>
      </w:r>
      <w:r w:rsidRPr="00FE6D4D">
        <w:t xml:space="preserve"> § 1. W przypadku dokonywania zgłoszenia identyfikacyjnego przez pełnomocnika lub kuratora sądowego do zgłoszenia dołącza się uwierzytelnioną lub poświadczoną urzędowo kopię pełnomocnictwa szczególnego, postanowienia sądu, albo urzędowe potwierdzenie odbioru pełnomocnictwa szczególnego.</w:t>
      </w:r>
    </w:p>
    <w:p w:rsidR="00FE6D4D" w:rsidRPr="00FE6D4D" w:rsidRDefault="00FE6D4D" w:rsidP="00FE6D4D">
      <w:pPr>
        <w:pStyle w:val="USTustnpkodeksu"/>
      </w:pPr>
      <w:r w:rsidRPr="00FE6D4D">
        <w:lastRenderedPageBreak/>
        <w:t>§ 2. W przypadku udzielenia pełnomocnictwa szczególnego wyłącznie do dokonania zgłoszenia identyfikacyjnego do zgłoszenia dołącza się oryginał pełnomocnictwa szczególnego lub urzędowe potwierdzenie odbioru.</w:t>
      </w:r>
    </w:p>
    <w:p w:rsidR="00FE6D4D" w:rsidRPr="00FE6D4D" w:rsidRDefault="00FE6D4D" w:rsidP="00FE6D4D">
      <w:pPr>
        <w:pStyle w:val="USTustnpkodeksu"/>
      </w:pPr>
      <w:r w:rsidRPr="00FE6D4D">
        <w:t xml:space="preserve">§ 3. Do zgłoszeń identyfikacyjnych oraz zgłoszeń aktualizacyjnych podatników będących osobami fizycznymi wykonującymi działalność gospodarczą objętych wpisem do CEIDG stosuje się formularz wniosku o wpis do CEIDG, zgodnie z ustawą z dnia 6 marca 2018 r. o Centralnej Ewidencji i Informacji o Działalności Gospodarczej i Punkcie Informacji dla Przedsiębiorcy (Dz. U. </w:t>
      </w:r>
      <w:r w:rsidR="006909B0">
        <w:t xml:space="preserve"> </w:t>
      </w:r>
      <w:r w:rsidRPr="00FE6D4D">
        <w:t>poz. 647, 1544, 1629</w:t>
      </w:r>
      <w:r w:rsidR="006909B0">
        <w:t xml:space="preserve"> i</w:t>
      </w:r>
      <w:r w:rsidRPr="00FE6D4D">
        <w:t xml:space="preserve"> 2244 oraz z 2019 r. poz. 60</w:t>
      </w:r>
      <w:r w:rsidR="006909B0">
        <w:t xml:space="preserve"> i 730</w:t>
      </w:r>
      <w:r w:rsidRPr="00FE6D4D">
        <w:t>).</w:t>
      </w:r>
    </w:p>
    <w:p w:rsidR="00FE6D4D" w:rsidRPr="00FE6D4D" w:rsidRDefault="00FE6D4D" w:rsidP="00FE6D4D">
      <w:pPr>
        <w:pStyle w:val="USTustnpkodeksu"/>
      </w:pPr>
      <w:r w:rsidRPr="00FE6D4D">
        <w:t>§ 4. Minister właściwy do spraw finansów publicznych określi, w drodze rozporządzenia, wzory zgłoszeń identyfikacyjnych i zgłoszeń aktualizacyjnych oraz zgłoszeń w zakresie danych uzupełniających, o których mowa w art. 527 § 1 pkt 2, oraz danych uzupełniających, o których mowa w art. 42 ust. 3a pkt 2 ustawy z dnia 29 czerwca 1995 r. o statystyce publicznej i w art. 43 ust. 5b pkt 2 ustawy z dnia 13 października 1998 r. o systemie ubezpieczeń społecznych, z wyjątkiem zgłoszeń osób fizycznych będących przedsiębiorcami, biorąc pod uwagę kompletność przekazywanych danych niezbędnych do ewidencji i identyfikacji podatników i płatników, konieczność przekazywania danych uzupełniających do krajowego rejestru urzędowego podmiotów gospodarki narodowej oraz Centralnego Rejestru Płatników Składek.</w:t>
      </w:r>
    </w:p>
    <w:p w:rsidR="00FE6D4D" w:rsidRPr="00FE6D4D" w:rsidRDefault="00FE6D4D" w:rsidP="00FE6D4D">
      <w:pPr>
        <w:pStyle w:val="ARTartustawynprozporzdzenia"/>
      </w:pPr>
      <w:r w:rsidRPr="00FE6D4D">
        <w:rPr>
          <w:rStyle w:val="Ppogrubienie"/>
        </w:rPr>
        <w:t>Art. 530.</w:t>
      </w:r>
      <w:r w:rsidRPr="00FE6D4D">
        <w:t> § 1. Podatnik będący osobą fizyczną rozpoczynający działalność gospodarczą w ramach wniosku o wpis do CEIDG składa zgłoszenie identyfikacyjne albo aktualizacyjne.</w:t>
      </w:r>
    </w:p>
    <w:p w:rsidR="002D4C7B" w:rsidRPr="002D4C7B" w:rsidRDefault="00FE6D4D" w:rsidP="002D4C7B">
      <w:pPr>
        <w:pStyle w:val="USTustnpkodeksu"/>
      </w:pPr>
      <w:r w:rsidRPr="00FE6D4D">
        <w:t>§ 2. </w:t>
      </w:r>
      <w:r w:rsidR="002D4C7B" w:rsidRPr="002D4C7B">
        <w:t>W przypadku określonym w § 1 podatnicy wykonujący działalność gospodarczą, zgodnie z art. 538 § 1, są obowiązani dokonać zgłoszenia aktualizacyjnego w celu uzupełnienia danych, w szczególności wykazu rachunków bankowych lub imiennych rachunków w spółdzielczej kasie oszczędnościowo-kredytowej, z wyjątkiem rachunku VAT w rozumieniu art. 2 pkt 37 ustawy z dnia 11 marca 2004 r. o podatku od towarów i usług.</w:t>
      </w:r>
    </w:p>
    <w:p w:rsidR="00FE6D4D" w:rsidRPr="00FE6D4D" w:rsidRDefault="00FE6D4D" w:rsidP="00FE6D4D">
      <w:pPr>
        <w:pStyle w:val="ARTartustawynprozporzdzenia"/>
      </w:pPr>
      <w:r w:rsidRPr="00FE6D4D">
        <w:rPr>
          <w:rStyle w:val="Ppogrubienie"/>
        </w:rPr>
        <w:t>Art. 531.</w:t>
      </w:r>
      <w:r w:rsidRPr="00FE6D4D">
        <w:t xml:space="preserve"> § 1. Podatnik podatku od towarów i usług lub podatku akcyzowego jest obowiązany dokonać zgłoszenia identyfikacyjnego przed dniem dokonania pierwszej czynności podlegającej opodatkowaniu jednym z tych podatków, z tym że osoba fizyczna jest  obowiązana dokonać zgłoszenia identyfikacyjnego tylko w przypadku dokonywania zgłoszenia rejestracyjnego, o którym mowa w art. 96 ust. 1 ustawy z dnia 11 marca 2004 r. o podatku od towarów i usług oraz w art. 16 ust. 1 ustawy z dnia 6 grudnia 2008 r. o podatku </w:t>
      </w:r>
      <w:r w:rsidRPr="00FE6D4D">
        <w:lastRenderedPageBreak/>
        <w:t xml:space="preserve">akcyzowym (Dz. U. z </w:t>
      </w:r>
      <w:r w:rsidR="002D606A" w:rsidRPr="00FE6D4D">
        <w:t>201</w:t>
      </w:r>
      <w:r w:rsidR="002D606A">
        <w:t>9</w:t>
      </w:r>
      <w:r w:rsidR="002D606A" w:rsidRPr="00FE6D4D">
        <w:t xml:space="preserve"> </w:t>
      </w:r>
      <w:r w:rsidRPr="00FE6D4D">
        <w:t xml:space="preserve">r. poz. </w:t>
      </w:r>
      <w:r w:rsidR="003E3542">
        <w:t>864</w:t>
      </w:r>
      <w:r w:rsidRPr="00FE6D4D">
        <w:t>). Zgłoszenia identyfikacyjnego dokonuje się niezależnie od zgłoszenia rejestracyjnego.</w:t>
      </w:r>
    </w:p>
    <w:p w:rsidR="00FE6D4D" w:rsidRPr="00FE6D4D" w:rsidRDefault="00FE6D4D" w:rsidP="00FE6D4D">
      <w:pPr>
        <w:pStyle w:val="USTustnpkodeksu"/>
      </w:pPr>
      <w:r w:rsidRPr="00FE6D4D">
        <w:t>§ 2. Podatnik, z wyłączeniem osoby fizycznej objętej rejestrem PESEL nieprowadzącej działalności gospodarczej lub niebędącej zarejestrowanym podatnikiem podatku od towarów i usług, oraz płatnik podatku podlegający obowiązkowi ewidencyjnemu są obowiązani dokonać zgłoszenia identyfikacyjnego nie później niż w terminie przewidzianym do złożenia pierwszej deklaracji albo wraz z dokonaniem pierwszej wpłaty podatku.</w:t>
      </w:r>
    </w:p>
    <w:p w:rsidR="00FE6D4D" w:rsidRPr="00FE6D4D" w:rsidRDefault="00FE6D4D" w:rsidP="00FE6D4D">
      <w:pPr>
        <w:pStyle w:val="USTustnpkodeksu"/>
      </w:pPr>
      <w:r w:rsidRPr="00FE6D4D">
        <w:t>§ 3. Obowiązek, o którym mowa w § 2, dotyczy również podatnika, który nie posiada identyfikatora podatkowego, a uzyskał przychody na terytorium Rzeczypospolitej Polskiej ze stosunku pracy, umowy zlecenia, umowy o dzieło lub innej umowy o podobnym charakterze, a także z działalności wykonywanej osobiście.</w:t>
      </w:r>
    </w:p>
    <w:p w:rsidR="00FE6D4D" w:rsidRPr="00FE6D4D" w:rsidRDefault="00FE6D4D" w:rsidP="00FE6D4D">
      <w:pPr>
        <w:pStyle w:val="USTustnpkodeksu"/>
      </w:pPr>
      <w:r w:rsidRPr="00FE6D4D">
        <w:t>§ 4. Obowiązek, o którym mowa w § 3, może być wykonany za pośrednictwem płatnika.</w:t>
      </w:r>
    </w:p>
    <w:p w:rsidR="00FE6D4D" w:rsidRPr="00FE6D4D" w:rsidRDefault="00FE6D4D" w:rsidP="00FE6D4D">
      <w:pPr>
        <w:pStyle w:val="ARTartustawynprozporzdzenia"/>
      </w:pPr>
      <w:r w:rsidRPr="00FE6D4D">
        <w:rPr>
          <w:rStyle w:val="Ppogrubienie"/>
        </w:rPr>
        <w:t>Art. 532.</w:t>
      </w:r>
      <w:r w:rsidRPr="00FE6D4D">
        <w:t> W przypadku gdy z przepisów prawa podatkowego wynikają różne terminy dokonania czynności, o których mowa w art. 531, zgłoszenia identyfikacyjnego dokonuje się jeden raz, w terminie najwcześniejszym.</w:t>
      </w:r>
    </w:p>
    <w:p w:rsidR="00FE6D4D" w:rsidRPr="00FE6D4D" w:rsidRDefault="00FE6D4D" w:rsidP="00FE6D4D">
      <w:pPr>
        <w:pStyle w:val="ARTartustawynprozporzdzenia"/>
      </w:pPr>
      <w:r w:rsidRPr="00FE6D4D">
        <w:rPr>
          <w:rStyle w:val="Ppogrubienie"/>
        </w:rPr>
        <w:t>Art. 533.</w:t>
      </w:r>
      <w:r w:rsidRPr="00FE6D4D">
        <w:t> § 1. Nadanie NIP następuje przy użyciu CRP KEP, po dokonaniu zgłoszenia identyfikacyjnego.</w:t>
      </w:r>
    </w:p>
    <w:p w:rsidR="00FE6D4D" w:rsidRPr="00FE6D4D" w:rsidRDefault="00FE6D4D" w:rsidP="00FE6D4D">
      <w:pPr>
        <w:pStyle w:val="USTustnpkodeksu"/>
      </w:pPr>
      <w:r w:rsidRPr="00FE6D4D">
        <w:t>§ 2. Nadanie NIP podatnikowi wpisanemu do Krajowego Rejestru Sądowego następuje automatycznie, bezpośrednio po zamieszczeniu w CRP KEP za pośrednictwem systemu teleinformatycznego administracji podatkowej danych przekazanych z Krajowego Rejestru Sądowego, a w przypadku oddziału przedsiębiorcy zagranicznego – po zamieszczeniu w CRP KEP danych uzupełniających potwierdzających status płatnika składek ubezpieczeniowych.</w:t>
      </w:r>
    </w:p>
    <w:p w:rsidR="00FE6D4D" w:rsidRPr="00FE6D4D" w:rsidRDefault="00FE6D4D" w:rsidP="00FE6D4D">
      <w:pPr>
        <w:pStyle w:val="USTustnpkodeksu"/>
      </w:pPr>
      <w:r w:rsidRPr="00FE6D4D">
        <w:t>§ 3. Informacja w przedmiocie NIP jest przekazywana niezwłocznie, automatycznie za pośrednictwem systemu teleinformatycznego administracji podatkowej przez CRP KEP odpowiednio do Krajowego Rejestru Sądowego lub CEIDG bezpośrednio po jego nadaniu, unieważnieniu, uchyleniu lub przywróceniu.</w:t>
      </w:r>
    </w:p>
    <w:p w:rsidR="00FE6D4D" w:rsidRPr="00FE6D4D" w:rsidRDefault="00FE6D4D" w:rsidP="00FE6D4D">
      <w:pPr>
        <w:pStyle w:val="USTustnpkodeksu"/>
      </w:pPr>
      <w:r w:rsidRPr="00FE6D4D">
        <w:t>§ 4. Przekazanie odpowiednio do Krajowego Rejestru Sądowego lub do CEIDG informacji o nadaniu NIP następuje nie później niż następnego dnia roboczego po dniu wpływu do naczelnika urzędu skarbowego poprawnego zgłoszenia identyfikacyjnego.</w:t>
      </w:r>
    </w:p>
    <w:p w:rsidR="00FE6D4D" w:rsidRPr="00FE6D4D" w:rsidRDefault="00FE6D4D" w:rsidP="00FE6D4D">
      <w:pPr>
        <w:pStyle w:val="USTustnpkodeksu"/>
      </w:pPr>
      <w:r w:rsidRPr="00FE6D4D">
        <w:t xml:space="preserve">§ 5. Przekazanie do Krajowego Rejestru Sądowego informacji o nadaniu NIP może nastąpić w terminie 3 dni roboczych, jeżeli w związku z nadaniem NIP zachodzi konieczność </w:t>
      </w:r>
      <w:r w:rsidRPr="00FE6D4D">
        <w:lastRenderedPageBreak/>
        <w:t>przeprowadzenia przez naczelnika urzędu skarbowego postępowania wyjaśniającego w przedmiocie ustalenia, czy zachodzą przesłanki, o których mowa w art. 535 § 1 pkt 3.</w:t>
      </w:r>
    </w:p>
    <w:p w:rsidR="00FE6D4D" w:rsidRPr="00FE6D4D" w:rsidRDefault="00FE6D4D" w:rsidP="00FE6D4D">
      <w:pPr>
        <w:pStyle w:val="ARTartustawynprozporzdzenia"/>
      </w:pPr>
      <w:r w:rsidRPr="00FE6D4D">
        <w:rPr>
          <w:rStyle w:val="Ppogrubienie"/>
        </w:rPr>
        <w:t>Art. 534.</w:t>
      </w:r>
      <w:r w:rsidRPr="00FE6D4D">
        <w:t> § 1. Naczelnik urzędu skarbowego wydaje potwierdzenie nadania NIP.</w:t>
      </w:r>
    </w:p>
    <w:p w:rsidR="00FE6D4D" w:rsidRPr="00FE6D4D" w:rsidRDefault="00FE6D4D" w:rsidP="00FE6D4D">
      <w:pPr>
        <w:pStyle w:val="USTustnpkodeksu"/>
      </w:pPr>
      <w:r w:rsidRPr="00FE6D4D">
        <w:t>§ 2. W przypadku osób fizycznych objętych rejestrem PESEL potwierdzenie nadania NIP zawiera również numer PESEL.</w:t>
      </w:r>
    </w:p>
    <w:p w:rsidR="00FE6D4D" w:rsidRPr="00FE6D4D" w:rsidRDefault="00FE6D4D" w:rsidP="00FE6D4D">
      <w:pPr>
        <w:pStyle w:val="USTustnpkodeksu"/>
      </w:pPr>
      <w:r w:rsidRPr="00FE6D4D">
        <w:t>§ 3.  Potwierdzenie nadania NIP jest wydawane niezwłocznie, nie później niż w terminie 3 dni roboczych od dnia wpływu poprawnego zgłoszenia identyfikacyjnego do naczelnika urzędu skarbowego.</w:t>
      </w:r>
    </w:p>
    <w:p w:rsidR="00FE6D4D" w:rsidRPr="00FE6D4D" w:rsidRDefault="00FE6D4D" w:rsidP="00FE6D4D">
      <w:pPr>
        <w:pStyle w:val="USTustnpkodeksu"/>
      </w:pPr>
      <w:r w:rsidRPr="00FE6D4D">
        <w:t>§ 4. Potwierdzeniem nadania NIP dla podatników wpisanych do Krajowego Rejestru Sądowego lub CEIDG jest ujawnienie tego numeru w Krajowym Rejestrze Sądowym lub CEIDG.</w:t>
      </w:r>
    </w:p>
    <w:p w:rsidR="00FE6D4D" w:rsidRPr="00FE6D4D" w:rsidRDefault="00FE6D4D" w:rsidP="00FE6D4D">
      <w:pPr>
        <w:pStyle w:val="ARTartustawynprozporzdzenia"/>
      </w:pPr>
      <w:r w:rsidRPr="00FE6D4D">
        <w:rPr>
          <w:rStyle w:val="Ppogrubienie"/>
        </w:rPr>
        <w:t>Art. 535.</w:t>
      </w:r>
      <w:r w:rsidRPr="00FE6D4D">
        <w:t> § 1. Naczelnik urzędu skarbowego wydaje decyzję o odmowie nadania NIP</w:t>
      </w:r>
    </w:p>
    <w:p w:rsidR="00FE6D4D" w:rsidRPr="00FE6D4D" w:rsidRDefault="00FE6D4D" w:rsidP="00FE6D4D">
      <w:r w:rsidRPr="00FE6D4D">
        <w:t>w przypadku:</w:t>
      </w:r>
    </w:p>
    <w:p w:rsidR="00FE6D4D" w:rsidRPr="00FE6D4D" w:rsidRDefault="00FE6D4D" w:rsidP="00FE6D4D">
      <w:pPr>
        <w:pStyle w:val="PKTpunkt"/>
      </w:pPr>
      <w:r w:rsidRPr="00FE6D4D">
        <w:t>1)</w:t>
      </w:r>
      <w:r w:rsidRPr="00FE6D4D">
        <w:tab/>
        <w:t>braku możliwości potwierdzenia tożsamości lub istnienia podatnika;</w:t>
      </w:r>
    </w:p>
    <w:p w:rsidR="00FE6D4D" w:rsidRPr="00FE6D4D" w:rsidRDefault="00FE6D4D" w:rsidP="00FE6D4D">
      <w:pPr>
        <w:pStyle w:val="PKTpunkt"/>
      </w:pPr>
      <w:r w:rsidRPr="00FE6D4D">
        <w:t>2)</w:t>
      </w:r>
      <w:r w:rsidRPr="00FE6D4D">
        <w:tab/>
        <w:t>stwierdzenia, że dokonane zgłoszenie identyfikacyjne nie spełnia wymogów określonych dla tego zgłoszenia;</w:t>
      </w:r>
    </w:p>
    <w:p w:rsidR="00FE6D4D" w:rsidRPr="00FE6D4D" w:rsidRDefault="00FE6D4D" w:rsidP="00FE6D4D">
      <w:pPr>
        <w:pStyle w:val="PKTpunkt"/>
      </w:pPr>
      <w:r w:rsidRPr="00FE6D4D">
        <w:t>3)</w:t>
      </w:r>
      <w:r w:rsidRPr="00FE6D4D">
        <w:tab/>
        <w:t>stwierdzenia, że podatnikowi został nadany NIP;</w:t>
      </w:r>
    </w:p>
    <w:p w:rsidR="00FE6D4D" w:rsidRPr="00FE6D4D" w:rsidRDefault="00FE6D4D" w:rsidP="00FE6D4D">
      <w:pPr>
        <w:pStyle w:val="PKTpunkt"/>
      </w:pPr>
      <w:r w:rsidRPr="00FE6D4D">
        <w:t>4)</w:t>
      </w:r>
      <w:r w:rsidRPr="00FE6D4D">
        <w:tab/>
        <w:t>ustalenia przez organ podatkowy, że dane adresowe siedziby lub miejsca wykonywania działalności gospodarczej podatnika są fałszywe, fikcyjne lub wskazany adres siedziby nie spełnia warunków do uznania go za faktyczną siedzibę podatnika;</w:t>
      </w:r>
    </w:p>
    <w:p w:rsidR="00FE6D4D" w:rsidRPr="00FE6D4D" w:rsidRDefault="00FE6D4D" w:rsidP="00FE6D4D">
      <w:pPr>
        <w:pStyle w:val="PKTpunkt"/>
      </w:pPr>
      <w:r w:rsidRPr="00FE6D4D">
        <w:t>5)</w:t>
      </w:r>
      <w:r w:rsidRPr="00FE6D4D">
        <w:tab/>
        <w:t>wystąpienia o nadanie NIP przez podatników, o których mowa w art. 525 § 2.</w:t>
      </w:r>
    </w:p>
    <w:p w:rsidR="00FE6D4D" w:rsidRPr="00FE6D4D" w:rsidRDefault="00FE6D4D" w:rsidP="00FE6D4D">
      <w:pPr>
        <w:pStyle w:val="USTustnpkodeksu"/>
      </w:pPr>
      <w:r w:rsidRPr="00FE6D4D">
        <w:t>§ 2. Naczelnik urzędu skarbowego unieważnia z urzędu, w drodze decyzji, NIP nadany podatnikowi w przypadku:</w:t>
      </w:r>
    </w:p>
    <w:p w:rsidR="00FE6D4D" w:rsidRPr="00FE6D4D" w:rsidRDefault="00FE6D4D" w:rsidP="00FE6D4D">
      <w:pPr>
        <w:pStyle w:val="PKTpunkt"/>
      </w:pPr>
      <w:r w:rsidRPr="00FE6D4D">
        <w:t>1)</w:t>
      </w:r>
      <w:r w:rsidRPr="00FE6D4D">
        <w:tab/>
        <w:t>wielokrotnego nadania NIP, biorąc pod uwagę interes prawny i gospodarczy podatnika;</w:t>
      </w:r>
    </w:p>
    <w:p w:rsidR="00FE6D4D" w:rsidRPr="00FE6D4D" w:rsidRDefault="00FE6D4D" w:rsidP="00FE6D4D">
      <w:pPr>
        <w:pStyle w:val="PKTpunkt"/>
      </w:pPr>
      <w:r w:rsidRPr="00FE6D4D">
        <w:t>2)</w:t>
      </w:r>
      <w:r w:rsidRPr="00FE6D4D">
        <w:tab/>
        <w:t>nadania NIP na podstawie fałszywych lub fikcyjnych danych, w tym danych, o których mowa w § 1 pkt 4.</w:t>
      </w:r>
    </w:p>
    <w:p w:rsidR="00FE6D4D" w:rsidRPr="00FE6D4D" w:rsidRDefault="00FE6D4D" w:rsidP="00FE6D4D">
      <w:pPr>
        <w:pStyle w:val="USTustnpkodeksu"/>
      </w:pPr>
      <w:r w:rsidRPr="00FE6D4D">
        <w:t>§ 3. Do podatników wpisanych do Krajowego Rejestru Sądowego przepisów § 1 i § 2 pkt 2 nie stosuje się.</w:t>
      </w:r>
    </w:p>
    <w:p w:rsidR="00FE6D4D" w:rsidRPr="00FE6D4D" w:rsidRDefault="00FE6D4D" w:rsidP="00FE6D4D">
      <w:pPr>
        <w:pStyle w:val="USTustnpkodeksu"/>
      </w:pPr>
      <w:r w:rsidRPr="00FE6D4D">
        <w:t>§ 4. Nie można posługiwać się unieważnionym NIP, a unieważniony NIP nie może zostać ponownie nadany.</w:t>
      </w:r>
    </w:p>
    <w:p w:rsidR="00FE6D4D" w:rsidRPr="00FE6D4D" w:rsidRDefault="00FE6D4D" w:rsidP="00FE6D4D">
      <w:pPr>
        <w:pStyle w:val="USTustnpkodeksu"/>
      </w:pPr>
      <w:r w:rsidRPr="00FE6D4D">
        <w:lastRenderedPageBreak/>
        <w:t>§ 5. Naczelnik urzędu skarbowego uchyla NIP z urzędu, w drodze decyzji, jeżeli podatnik posługuje się danymi adresowymi swojej siedziby lub miejsca wykonywania działalności gospodarczej wyczerpującymi przesłanki określone w § 1 pkt 4.</w:t>
      </w:r>
    </w:p>
    <w:p w:rsidR="00FE6D4D" w:rsidRPr="00FE6D4D" w:rsidRDefault="00FE6D4D" w:rsidP="00FE6D4D">
      <w:pPr>
        <w:pStyle w:val="USTustnpkodeksu"/>
      </w:pPr>
      <w:r w:rsidRPr="00FE6D4D">
        <w:t>§ 6. Z chwilą ustania przesłanek uzasadniających uchylenie NIP na skutek zmiany danych adresowych w odpowiednim rejestrze lub ewidencji następuje przywrócenie NIP w CRP KEP. Do przywrócenia NIP stosuje się odpowiednio przepisy art. 533.</w:t>
      </w:r>
    </w:p>
    <w:p w:rsidR="00FE6D4D" w:rsidRPr="00FE6D4D" w:rsidRDefault="00FE6D4D" w:rsidP="00FE6D4D">
      <w:pPr>
        <w:pStyle w:val="ARTartustawynprozporzdzenia"/>
      </w:pPr>
      <w:r w:rsidRPr="00FE6D4D">
        <w:rPr>
          <w:rStyle w:val="Ppogrubienie"/>
        </w:rPr>
        <w:t>Art. 536.</w:t>
      </w:r>
      <w:r w:rsidRPr="00FE6D4D">
        <w:t> § 1. W zakresie nieuregulowanym do postępowań w sprawie odmowy nadania NIP, unieważnienia, uchylenia nadanego NIP, wydawania potwierdzeń nadania NIP oraz zaświadczeń i informacji o nadanym NIP stosuje się odpowiednio przepisy działu III.</w:t>
      </w:r>
    </w:p>
    <w:p w:rsidR="00FE6D4D" w:rsidRPr="00FE6D4D" w:rsidRDefault="00FE6D4D" w:rsidP="00FE6D4D">
      <w:pPr>
        <w:pStyle w:val="USTustnpkodeksu"/>
      </w:pPr>
      <w:r w:rsidRPr="00FE6D4D">
        <w:t>§ 2. W przypadku, o którym mowa w art. 535 § 1 pkt 4, nie stosuje się art. 389 § 1.</w:t>
      </w:r>
    </w:p>
    <w:p w:rsidR="00FE6D4D" w:rsidRPr="00FE6D4D" w:rsidRDefault="00FE6D4D" w:rsidP="00FE6D4D">
      <w:pPr>
        <w:pStyle w:val="ARTartustawynprozporzdzenia"/>
      </w:pPr>
      <w:r w:rsidRPr="00FE6D4D">
        <w:rPr>
          <w:rStyle w:val="Ppogrubienie"/>
        </w:rPr>
        <w:t>Art. 537.</w:t>
      </w:r>
      <w:r w:rsidRPr="00FE6D4D">
        <w:t xml:space="preserve"> Decyzja o unieważnieniu lub o uchyleniu NIP jest natychmiast wykonalna.</w:t>
      </w:r>
    </w:p>
    <w:p w:rsidR="00FE6D4D" w:rsidRPr="00FE6D4D" w:rsidRDefault="00FE6D4D" w:rsidP="00FE6D4D">
      <w:pPr>
        <w:pStyle w:val="ARTartustawynprozporzdzenia"/>
      </w:pPr>
      <w:r w:rsidRPr="00FE6D4D">
        <w:rPr>
          <w:rStyle w:val="Ppogrubienie"/>
        </w:rPr>
        <w:t>Art. 538.</w:t>
      </w:r>
      <w:r w:rsidRPr="00FE6D4D">
        <w:t xml:space="preserve"> § 1. Podatnik, o którym mowa w art. 531, oraz zarządca sukcesyjny są obowiązani do aktualizowania danych objętych zgłoszeniem identyfikacyjnym przez dokonanie zgłoszenia aktualizacyjnego do naczelnika urzędu skarbowego, nie później niż w terminie 7 dni od dnia, w którym nastąpiła zmiana danych. </w:t>
      </w:r>
    </w:p>
    <w:p w:rsidR="00FE6D4D" w:rsidRPr="00FE6D4D" w:rsidRDefault="00FE6D4D" w:rsidP="00FE6D4D">
      <w:pPr>
        <w:pStyle w:val="USTustnpkodeksu"/>
      </w:pPr>
      <w:r w:rsidRPr="00FE6D4D">
        <w:t xml:space="preserve">§ 2. W okresie od dnia śmierci przedsiębiorcy do dnia ustanowienia zarządu sukcesyjnego albo wygaśnięcia uprawnienia do powołania zarządcy sukcesyjnego, a także w okresie od dnia, w którym zarządca sukcesyjny przestał pełnić tę funkcję, do dnia powołania kolejnego zarządcy sukcesyjnego albo wygaśnięcia zarządu sukcesyjnego obowiązek aktualizowania danych za przedsiębiorstwo w spadku wykonują osoby, o których mowa w art. 14 ustawy z dnia 5 lipca 2018 r. o zarządzie sukcesyjnym przedsiębiorstwem osoby fizycznej, dokonujące czynności, o których mowa w art. 13 tej ustawy. </w:t>
      </w:r>
    </w:p>
    <w:p w:rsidR="00FE6D4D" w:rsidRPr="00FE6D4D" w:rsidRDefault="00FE6D4D" w:rsidP="00FE6D4D">
      <w:pPr>
        <w:pStyle w:val="USTustnpkodeksu"/>
      </w:pPr>
      <w:r w:rsidRPr="00FE6D4D">
        <w:t>§ 3. Podatnik wpisany do Krajowego Rejestru Sądowego dokonuje zgłoszenia aktualizacyjnego w zakresie danych uzupełniających określonych w art. 527 oraz w zakresie daty wystąpienia wspólnika ze spółki.</w:t>
      </w:r>
    </w:p>
    <w:p w:rsidR="00FE6D4D" w:rsidRPr="00FE6D4D" w:rsidRDefault="00FE6D4D" w:rsidP="00FE6D4D">
      <w:pPr>
        <w:pStyle w:val="USTustnpkodeksu"/>
      </w:pPr>
      <w:r w:rsidRPr="00FE6D4D">
        <w:t>§ 4. W przypadku zmiany adresu miejsca zamieszkania przez podatnika będącego osobą fizyczną mającą identyfikator podatkowy, o którym mowa w art. 523 § 1, nieprowadzącą działalności gospodarczej lub niebędącą zarejestrowanym podatnikiem podatku od towarów i usług, za dokonanie aktualizacji uznaje się podanie przez tego podatnika aktualnego adresu miejsca zamieszkania w składanej deklaracji lub innym dokumencie związanym z obowiązkiem podatkowym. Podatnicy mogą również dokonać aktualizacji adresu miejsca zamieszkania według wzoru określonego w przepisach wydanych na podstawie art. 529 § 4.</w:t>
      </w:r>
    </w:p>
    <w:p w:rsidR="00FE6D4D" w:rsidRPr="00FE6D4D" w:rsidRDefault="00FE6D4D" w:rsidP="00FE6D4D">
      <w:pPr>
        <w:pStyle w:val="USTustnpkodeksu"/>
      </w:pPr>
      <w:r w:rsidRPr="00FE6D4D">
        <w:lastRenderedPageBreak/>
        <w:t>§ 5. Aktualizacji danych ewidencyjnych dotyczących podatkowych grup kapitałowych dokonuje wskazana w umowie spółka reprezentująca grupę. Obowiązek ten jest niezależny od obowiązku aktualizacji danych, który ciąży na każdej ze spółek wchodzących w skład podatkowej grupy kapitałowej.</w:t>
      </w:r>
    </w:p>
    <w:p w:rsidR="00FE6D4D" w:rsidRPr="00FE6D4D" w:rsidRDefault="00FE6D4D" w:rsidP="00FE6D4D">
      <w:pPr>
        <w:pStyle w:val="ARTartustawynprozporzdzenia"/>
      </w:pPr>
      <w:r w:rsidRPr="00FE6D4D">
        <w:t>§ 6. Do aktualizacji danych objętych zgłoszeniem identyfikacyjnym stosuje się:</w:t>
      </w:r>
    </w:p>
    <w:p w:rsidR="00FE6D4D" w:rsidRPr="00FE6D4D" w:rsidRDefault="00FE6D4D" w:rsidP="00FE6D4D">
      <w:pPr>
        <w:pStyle w:val="PKTpunkt"/>
      </w:pPr>
      <w:r w:rsidRPr="00FE6D4D">
        <w:t>1)</w:t>
      </w:r>
      <w:r w:rsidRPr="00FE6D4D">
        <w:tab/>
        <w:t>odpowiednio przepisy art. 529 § 1 i 2;</w:t>
      </w:r>
    </w:p>
    <w:p w:rsidR="00FE6D4D" w:rsidRPr="00FE6D4D" w:rsidRDefault="00FE6D4D" w:rsidP="00FE6D4D">
      <w:pPr>
        <w:pStyle w:val="PKTpunkt"/>
      </w:pPr>
      <w:r w:rsidRPr="00FE6D4D">
        <w:t>2)</w:t>
      </w:r>
      <w:r w:rsidRPr="00FE6D4D">
        <w:tab/>
        <w:t>wzory zgłoszeń aktualizacyjnych określone w przepisach wydanych na podstawie art. 529 § 4 albo formularz wniosku o wpis do CEIDG.</w:t>
      </w:r>
    </w:p>
    <w:p w:rsidR="00FE6D4D" w:rsidRPr="00FE6D4D" w:rsidRDefault="00FE6D4D" w:rsidP="00FE6D4D">
      <w:pPr>
        <w:pStyle w:val="ARTartustawynprozporzdzenia"/>
      </w:pPr>
      <w:r w:rsidRPr="00FE6D4D">
        <w:rPr>
          <w:rStyle w:val="Ppogrubienie"/>
        </w:rPr>
        <w:t>Art. 539.</w:t>
      </w:r>
      <w:r w:rsidRPr="00FE6D4D">
        <w:t> § 1. Zgłoszenia identyfikacyjne oraz zgłoszenia aktualizacyjne mogą być składane za pomocą środków komunikacji elektronicznej.</w:t>
      </w:r>
    </w:p>
    <w:p w:rsidR="00FE6D4D" w:rsidRPr="00FE6D4D" w:rsidRDefault="00FE6D4D" w:rsidP="00FE6D4D">
      <w:pPr>
        <w:pStyle w:val="USTustnpkodeksu"/>
      </w:pPr>
      <w:r w:rsidRPr="00FE6D4D">
        <w:t>§ 2. Pełnomocnictwo do podpisywania deklaracji składane za pomocą środków komunikacji elektronicznej udzielone na podstawie art. 134 i art. 135 ma zastosowanie także do zgłoszeń, o których mowa w § 1.</w:t>
      </w:r>
    </w:p>
    <w:p w:rsidR="00FE6D4D" w:rsidRPr="00FE6D4D" w:rsidRDefault="00FE6D4D" w:rsidP="00FE6D4D">
      <w:pPr>
        <w:pStyle w:val="USTustnpkodeksu"/>
      </w:pPr>
      <w:r w:rsidRPr="00FE6D4D">
        <w:t>§ 3. Zgłoszenia, o których mowa w § 1, mogą być składane przez pełnomocnika za pomocą środków komunikacji elektronicznej, jeżeli zostało złożone do właściwego naczelnika urzędu skarbowego pełnomocnictwo, o którym mowa w art. 529 § 1.</w:t>
      </w:r>
    </w:p>
    <w:p w:rsidR="00FE6D4D" w:rsidRPr="00FE6D4D" w:rsidRDefault="00FE6D4D" w:rsidP="00FE6D4D">
      <w:pPr>
        <w:pStyle w:val="USTustnpkodeksu"/>
      </w:pPr>
      <w:r w:rsidRPr="00FE6D4D">
        <w:t>§ 4. Zawiadomienie o odwołaniu pełnomocnictwa składa się do właściwego naczelnika urzędu skarbowego.</w:t>
      </w:r>
    </w:p>
    <w:p w:rsidR="00FE6D4D" w:rsidRPr="00FE6D4D" w:rsidRDefault="00FE6D4D" w:rsidP="00FE6D4D">
      <w:pPr>
        <w:pStyle w:val="USTustnpkodeksu"/>
      </w:pPr>
      <w:r w:rsidRPr="00FE6D4D">
        <w:t>§ 5. Potwierdzenie w postaci elektronicznej złożenia zgłoszenia za pomocą środków komunikacji elektronicznej jest dokonywane:</w:t>
      </w:r>
    </w:p>
    <w:p w:rsidR="00FE6D4D" w:rsidRPr="00FE6D4D" w:rsidRDefault="00FE6D4D" w:rsidP="00FE6D4D">
      <w:pPr>
        <w:pStyle w:val="PKTpunkt"/>
      </w:pPr>
      <w:r w:rsidRPr="00FE6D4D">
        <w:t>1)</w:t>
      </w:r>
      <w:r w:rsidRPr="00FE6D4D">
        <w:tab/>
        <w:t>przez naczelnika urzędu skarbowego;</w:t>
      </w:r>
    </w:p>
    <w:p w:rsidR="00FE6D4D" w:rsidRPr="00FE6D4D" w:rsidRDefault="00FE6D4D" w:rsidP="00FE6D4D">
      <w:pPr>
        <w:pStyle w:val="PKTpunkt"/>
      </w:pPr>
      <w:r w:rsidRPr="00FE6D4D">
        <w:t>2)</w:t>
      </w:r>
      <w:r w:rsidRPr="00FE6D4D">
        <w:tab/>
        <w:t>automatycznie przy użyciu elektronicznej skrzynki podawczej systemu teleinformatycznego organu podatkowego.</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Zasady posługiwania się identyfikatorem podatkowym</w:t>
      </w:r>
    </w:p>
    <w:p w:rsidR="00FE6D4D" w:rsidRPr="00FE6D4D" w:rsidRDefault="00FE6D4D" w:rsidP="00FE6D4D">
      <w:pPr>
        <w:pStyle w:val="ARTartustawynprozporzdzenia"/>
      </w:pPr>
      <w:r w:rsidRPr="00FE6D4D">
        <w:rPr>
          <w:rStyle w:val="Ppogrubienie"/>
        </w:rPr>
        <w:t>Art. 540.</w:t>
      </w:r>
      <w:r w:rsidRPr="00FE6D4D">
        <w:t> § 1. Podatnik jest obowiązany podawać identyfikator podatkowy w sprawach dotyczących zobowiązań podatkowych oraz niepodatkowych należności budżetowych.</w:t>
      </w:r>
    </w:p>
    <w:p w:rsidR="00FE6D4D" w:rsidRPr="00FE6D4D" w:rsidRDefault="00FE6D4D" w:rsidP="00FE6D4D">
      <w:pPr>
        <w:pStyle w:val="USTustnpkodeksu"/>
      </w:pPr>
      <w:r w:rsidRPr="00FE6D4D">
        <w:t>§ 2. W sprawach, o których mowa w § 1, podatnik podaje identyfikator podatkowy na żądanie:</w:t>
      </w:r>
    </w:p>
    <w:p w:rsidR="00FE6D4D" w:rsidRPr="00FE6D4D" w:rsidRDefault="00FE6D4D" w:rsidP="00FE6D4D">
      <w:pPr>
        <w:pStyle w:val="PKTpunkt"/>
      </w:pPr>
      <w:r w:rsidRPr="00FE6D4D">
        <w:t>1)</w:t>
      </w:r>
      <w:r w:rsidRPr="00FE6D4D">
        <w:tab/>
        <w:t>organów administracji rządowej i samorządowej;</w:t>
      </w:r>
    </w:p>
    <w:p w:rsidR="00FE6D4D" w:rsidRPr="00FE6D4D" w:rsidRDefault="00FE6D4D" w:rsidP="00FE6D4D">
      <w:pPr>
        <w:pStyle w:val="PKTpunkt"/>
      </w:pPr>
      <w:r w:rsidRPr="00FE6D4D">
        <w:t>2)</w:t>
      </w:r>
      <w:r w:rsidRPr="00FE6D4D">
        <w:tab/>
        <w:t>organów podatkowych;</w:t>
      </w:r>
    </w:p>
    <w:p w:rsidR="00FE6D4D" w:rsidRPr="00FE6D4D" w:rsidRDefault="00FE6D4D" w:rsidP="00FE6D4D">
      <w:pPr>
        <w:pStyle w:val="PKTpunkt"/>
      </w:pPr>
      <w:r w:rsidRPr="00FE6D4D">
        <w:t>3)</w:t>
      </w:r>
      <w:r w:rsidRPr="00FE6D4D">
        <w:tab/>
        <w:t>przedstawicieli Najwyższej Izby Kontroli;</w:t>
      </w:r>
    </w:p>
    <w:p w:rsidR="00FE6D4D" w:rsidRPr="00FE6D4D" w:rsidRDefault="00FE6D4D" w:rsidP="00FE6D4D">
      <w:pPr>
        <w:pStyle w:val="PKTpunkt"/>
      </w:pPr>
      <w:r w:rsidRPr="00FE6D4D">
        <w:lastRenderedPageBreak/>
        <w:t>4)</w:t>
      </w:r>
      <w:r w:rsidRPr="00FE6D4D">
        <w:tab/>
        <w:t>banków i spółdzielczych kas oszczędnościowo-kredytowych;</w:t>
      </w:r>
    </w:p>
    <w:p w:rsidR="00FE6D4D" w:rsidRPr="00FE6D4D" w:rsidRDefault="00FE6D4D" w:rsidP="00FE6D4D">
      <w:pPr>
        <w:pStyle w:val="PKTpunkt"/>
      </w:pPr>
      <w:r w:rsidRPr="00FE6D4D">
        <w:t>5)</w:t>
      </w:r>
      <w:r w:rsidRPr="00FE6D4D">
        <w:tab/>
        <w:t>stron czynności cywilnoprawnych;</w:t>
      </w:r>
    </w:p>
    <w:p w:rsidR="00FE6D4D" w:rsidRPr="00FE6D4D" w:rsidRDefault="00FE6D4D" w:rsidP="00FE6D4D">
      <w:pPr>
        <w:pStyle w:val="PKTpunkt"/>
      </w:pPr>
      <w:r w:rsidRPr="00FE6D4D">
        <w:t>6)</w:t>
      </w:r>
      <w:r w:rsidRPr="00FE6D4D">
        <w:tab/>
        <w:t>płatników oraz inkasentów;</w:t>
      </w:r>
    </w:p>
    <w:p w:rsidR="00FE6D4D" w:rsidRPr="00FE6D4D" w:rsidRDefault="00FE6D4D" w:rsidP="00FE6D4D">
      <w:pPr>
        <w:pStyle w:val="PKTpunkt"/>
      </w:pPr>
      <w:r w:rsidRPr="00FE6D4D">
        <w:t>7)</w:t>
      </w:r>
      <w:r w:rsidRPr="00FE6D4D">
        <w:tab/>
        <w:t>innych podmiotów, jeżeli ciąży na nich obowiązek informacyjny.</w:t>
      </w:r>
    </w:p>
    <w:p w:rsidR="00FE6D4D" w:rsidRPr="00FE6D4D" w:rsidRDefault="00FE6D4D" w:rsidP="00FE6D4D">
      <w:pPr>
        <w:pStyle w:val="USTustnpkodeksu"/>
      </w:pPr>
      <w:r w:rsidRPr="00FE6D4D">
        <w:t>§ 3. Płatnicy i inkasenci żądają od podatników podania identyfikatora podatkowego i podają go organom podatkowym na dokumentach związanych z wykonywaniem zobowiązań podatkowych oraz niepodatkowych należności budżetowych.</w:t>
      </w:r>
    </w:p>
    <w:p w:rsidR="00FE6D4D" w:rsidRPr="00FE6D4D" w:rsidRDefault="00FE6D4D" w:rsidP="00FE6D4D">
      <w:pPr>
        <w:pStyle w:val="USTustnpkodeksu"/>
      </w:pPr>
      <w:r w:rsidRPr="00FE6D4D">
        <w:t>§ 4. Osoby fizyczne, osoby prawne, jednostki organizacyjne niemające osobowości prawnej oraz inne podmioty będące podatnikami na podstawie przepisów prawa polskiego oraz ratyfikowanych umów międzynarodowych, których Rzeczpospolita Polska jest stroną, w tym także mające miejsce zamieszkania, siedzibę lub zarząd za granicą, w przypadku uzyskania numeru służącego identyfikacji dla celów podatkowych w innym państwie, podają ten numer na żądanie:</w:t>
      </w:r>
    </w:p>
    <w:p w:rsidR="00FE6D4D" w:rsidRPr="00FE6D4D" w:rsidRDefault="00FE6D4D" w:rsidP="00FE6D4D">
      <w:pPr>
        <w:pStyle w:val="PKTpunkt"/>
      </w:pPr>
      <w:r w:rsidRPr="00FE6D4D">
        <w:t>1)</w:t>
      </w:r>
      <w:r w:rsidRPr="00FE6D4D">
        <w:tab/>
        <w:t>organów podatkowych;</w:t>
      </w:r>
    </w:p>
    <w:p w:rsidR="00FE6D4D" w:rsidRPr="00FE6D4D" w:rsidRDefault="00FE6D4D" w:rsidP="00FE6D4D">
      <w:pPr>
        <w:pStyle w:val="PKTpunkt"/>
      </w:pPr>
      <w:r w:rsidRPr="00FE6D4D">
        <w:t>2)</w:t>
      </w:r>
      <w:r w:rsidRPr="00FE6D4D">
        <w:tab/>
        <w:t>płatników;</w:t>
      </w:r>
    </w:p>
    <w:p w:rsidR="00FE6D4D" w:rsidRPr="00FE6D4D" w:rsidRDefault="00FE6D4D" w:rsidP="00FE6D4D">
      <w:pPr>
        <w:pStyle w:val="PKTpunkt"/>
      </w:pPr>
      <w:r w:rsidRPr="00FE6D4D">
        <w:t>3)</w:t>
      </w:r>
      <w:r w:rsidRPr="00FE6D4D">
        <w:tab/>
        <w:t>organów i instytucji ubezpieczeń społecznych;</w:t>
      </w:r>
    </w:p>
    <w:p w:rsidR="00FE6D4D" w:rsidRPr="00FE6D4D" w:rsidRDefault="00FE6D4D" w:rsidP="00FE6D4D">
      <w:pPr>
        <w:pStyle w:val="PKTpunkt"/>
      </w:pPr>
      <w:r w:rsidRPr="00FE6D4D">
        <w:t>4)</w:t>
      </w:r>
      <w:r w:rsidRPr="00FE6D4D">
        <w:tab/>
        <w:t>podmiotów określonych w art. 42 ust. 6 ustawy z dnia 26 lipca 1991 r. o podatku dochodowym od osób fizycznych.</w:t>
      </w:r>
    </w:p>
    <w:p w:rsidR="00FE6D4D" w:rsidRPr="00FE6D4D" w:rsidRDefault="00FE6D4D" w:rsidP="00FE6D4D">
      <w:pPr>
        <w:pStyle w:val="ARTartustawynprozporzdzenia"/>
      </w:pPr>
      <w:r w:rsidRPr="00FE6D4D">
        <w:rPr>
          <w:rStyle w:val="Ppogrubienie"/>
        </w:rPr>
        <w:t>Art. 541.</w:t>
      </w:r>
      <w:r w:rsidRPr="00FE6D4D">
        <w:t> § 1. NIP nadany podatnikowi nie przechodzi na następcę prawnego, z wyjątkiem:</w:t>
      </w:r>
    </w:p>
    <w:p w:rsidR="00FE6D4D" w:rsidRPr="00FE6D4D" w:rsidRDefault="00FE6D4D" w:rsidP="00FE6D4D">
      <w:pPr>
        <w:pStyle w:val="PKTpunkt"/>
      </w:pPr>
      <w:r w:rsidRPr="00FE6D4D">
        <w:t>1)</w:t>
      </w:r>
      <w:r w:rsidRPr="00FE6D4D">
        <w:tab/>
        <w:t>przekształcenia przedsiębiorstwa państwowego w jednoosobową spółkę Skarbu Państwa lub przedsiębiorstwa komunalnego w jednoosobową spółkę gminy;</w:t>
      </w:r>
    </w:p>
    <w:p w:rsidR="00FE6D4D" w:rsidRPr="00FE6D4D" w:rsidRDefault="00FE6D4D" w:rsidP="00FE6D4D">
      <w:pPr>
        <w:pStyle w:val="PKTpunkt"/>
      </w:pPr>
      <w:r w:rsidRPr="00FE6D4D">
        <w:t>2)</w:t>
      </w:r>
      <w:r w:rsidRPr="00FE6D4D">
        <w:tab/>
        <w:t>przekształcenia spółki cywilnej w spółkę handlową lub spółki handlowej w inną spółkę handlową;</w:t>
      </w:r>
    </w:p>
    <w:p w:rsidR="00FE6D4D" w:rsidRPr="00FE6D4D" w:rsidRDefault="00FE6D4D" w:rsidP="00FE6D4D">
      <w:pPr>
        <w:pStyle w:val="PKTpunkt"/>
      </w:pPr>
      <w:r w:rsidRPr="00FE6D4D">
        <w:t>3)</w:t>
      </w:r>
      <w:r w:rsidRPr="00FE6D4D">
        <w:tab/>
        <w:t>przekształcenia stowarzyszenia zwykłego w stowarzyszenie.</w:t>
      </w:r>
    </w:p>
    <w:p w:rsidR="00FE6D4D" w:rsidRPr="00FE6D4D" w:rsidRDefault="00FE6D4D" w:rsidP="00FE6D4D">
      <w:pPr>
        <w:pStyle w:val="USTustnpkodeksu"/>
      </w:pPr>
      <w:r w:rsidRPr="00FE6D4D">
        <w:t>§ 2. NIP nadany przedsiębiorcy przechodzi na przedsiębiorstwo w spadku i wygasa wraz wygaśnięciem zarządu sukcesyjnego, a jeżeli zarząd sukcesyjny nie został ustanowiony - wraz z wygaśnięciem uprawnienia do powołania zarządcy sukcesyjnego.</w:t>
      </w:r>
    </w:p>
    <w:p w:rsidR="00FE6D4D" w:rsidRPr="00FE6D4D" w:rsidRDefault="00FE6D4D" w:rsidP="00FE6D4D">
      <w:pPr>
        <w:pStyle w:val="USTustnpkodeksu"/>
      </w:pPr>
      <w:r w:rsidRPr="00FE6D4D">
        <w:t xml:space="preserve">§ 3. W przypadku gdy zarząd sukcesyjny nie został ustanowiony, przedsiębiorstwo w spadku może do dnia wygaśnięcia uprawnienia do powołania zarządcy sukcesyjnego podawać NIP przedsiębiorcy, jeżeli osoba, o której mowa w art. 14 ustawy z dnia 5 lipca 2018 r. o zarządzie sukcesyjnym przedsiębiorstwem osoby fizycznej, kontynuuje prowadzenie przedsiębiorstwa pod firmą przedsiębiorcy i w terminie wskazanym w art. 12 </w:t>
      </w:r>
      <w:r w:rsidRPr="00FE6D4D">
        <w:lastRenderedPageBreak/>
        <w:t>ust. 10 tej ustawy dokona zgłoszenia do naczelnika urzędu skarbowego o kontynuowaniu prowadzenia tego przedsiębiorstwa.</w:t>
      </w:r>
    </w:p>
    <w:p w:rsidR="00FE6D4D" w:rsidRPr="00FE6D4D" w:rsidRDefault="00FE6D4D" w:rsidP="00FE6D4D">
      <w:pPr>
        <w:pStyle w:val="USTustnpkodeksu"/>
      </w:pPr>
      <w:r w:rsidRPr="00FE6D4D">
        <w:t>§ 4. Jeżeli zarząd sukcesyjny nie został ustanowiony i nie dokonano zgłoszenia, o którym mowa w § 3, podawanie NIP lub firmy przedsiębiorcy nie wywołuje skutków podatkowych dla przedsiębiorstwa w spadku.</w:t>
      </w:r>
    </w:p>
    <w:p w:rsidR="00FE6D4D" w:rsidRPr="00FE6D4D" w:rsidRDefault="00FE6D4D" w:rsidP="00FE6D4D">
      <w:pPr>
        <w:pStyle w:val="USTustnpkodeksu"/>
      </w:pPr>
      <w:r w:rsidRPr="00FE6D4D">
        <w:t>§ 5. W przypadku śmierci lub ustania bytu prawnego podatnika, nadany NIP wygasa, z wyjątkiem przypadków określonych w § 1 i 2.</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Rejestr podatników</w:t>
      </w:r>
    </w:p>
    <w:p w:rsidR="00FE6D4D" w:rsidRPr="00FE6D4D" w:rsidRDefault="00FE6D4D" w:rsidP="00FE6D4D">
      <w:pPr>
        <w:pStyle w:val="ARTartustawynprozporzdzenia"/>
      </w:pPr>
      <w:r w:rsidRPr="00FE6D4D">
        <w:rPr>
          <w:rStyle w:val="Ppogrubienie"/>
        </w:rPr>
        <w:t>Art. 542.</w:t>
      </w:r>
      <w:r w:rsidRPr="00FE6D4D">
        <w:t> § 1. Dokumentacja związana z nadaniem NIP oraz aktualizowaniem danych zawartych w zgłoszeniach identyfikacyjnych jest gromadzona i przechowywana w urzędach skarbowych, a dokumentacja złożona za pomocą środków komunikacji elektronicznej lub za pośrednictwem systemu teleinformatycznego administracji podatkowej jest gromadzona i przechowywana w CRP KEP.</w:t>
      </w:r>
    </w:p>
    <w:p w:rsidR="00FE6D4D" w:rsidRPr="00FE6D4D" w:rsidRDefault="00FE6D4D" w:rsidP="00FE6D4D">
      <w:pPr>
        <w:pStyle w:val="USTustnpkodeksu"/>
      </w:pPr>
      <w:r w:rsidRPr="00FE6D4D">
        <w:t>§ 2. Dokumentacja, o której mowa w § 1, nie podlega przekazaniu do archiwów państwowych.</w:t>
      </w:r>
    </w:p>
    <w:p w:rsidR="00FE6D4D" w:rsidRPr="00FE6D4D" w:rsidRDefault="00FE6D4D" w:rsidP="00FE6D4D">
      <w:pPr>
        <w:pStyle w:val="USTustnpkodeksu"/>
      </w:pPr>
      <w:r w:rsidRPr="00FE6D4D">
        <w:t>§ 3. Naczelnik urzędu skarbowego wydaje:</w:t>
      </w:r>
    </w:p>
    <w:p w:rsidR="00FE6D4D" w:rsidRPr="00FE6D4D" w:rsidRDefault="00FE6D4D" w:rsidP="00FE6D4D">
      <w:pPr>
        <w:pStyle w:val="PKTpunkt"/>
      </w:pPr>
      <w:r w:rsidRPr="00FE6D4D">
        <w:t>1)</w:t>
      </w:r>
      <w:r w:rsidRPr="00FE6D4D">
        <w:tab/>
        <w:t>zaświadczenie o nadaniu NIP podatnikowi, który się nim posługuje, na jego wniosek;</w:t>
      </w:r>
    </w:p>
    <w:p w:rsidR="00FE6D4D" w:rsidRPr="00FE6D4D" w:rsidRDefault="00FE6D4D" w:rsidP="00FE6D4D">
      <w:pPr>
        <w:pStyle w:val="PKTpunkt"/>
      </w:pPr>
      <w:r w:rsidRPr="00FE6D4D">
        <w:t>2)</w:t>
      </w:r>
      <w:r w:rsidRPr="00FE6D4D">
        <w:tab/>
        <w:t>informację o nadanym NIP podmiotowi, na wniosek osoby trzeciej zawierający dane podmiotu, o którego NIP wystąpiono.</w:t>
      </w:r>
    </w:p>
    <w:p w:rsidR="00FE6D4D" w:rsidRPr="00FE6D4D" w:rsidRDefault="00FE6D4D" w:rsidP="00FE6D4D">
      <w:pPr>
        <w:pStyle w:val="USTustnpkodeksu"/>
      </w:pPr>
      <w:r w:rsidRPr="00FE6D4D">
        <w:t>§ 4. Szef Krajowej Administracji Skarbowej oraz naczelnicy urzędów skarbowych udostępniają NIP organom prowadzącym urzędowe rejestry na podstawie przepisów odrębnych, na ich wniosek zawierający dane niezbędne do identyfikacji podmiotu. Dane te są udostępniane na elektroniczną skrzynkę podawczą tych organów.</w:t>
      </w:r>
    </w:p>
    <w:p w:rsidR="00FE6D4D" w:rsidRPr="00FE6D4D" w:rsidRDefault="00FE6D4D" w:rsidP="00FE6D4D">
      <w:pPr>
        <w:pStyle w:val="USTustnpkodeksu"/>
      </w:pPr>
      <w:r w:rsidRPr="00FE6D4D">
        <w:t>§ 5.  Wzory wniosków, o których mowa w § 3, udostępnia się w Biuletynie Informacji Publicznej ministra właściwego do spraw finansów publicznych.</w:t>
      </w:r>
    </w:p>
    <w:p w:rsidR="00FE6D4D" w:rsidRPr="00FE6D4D" w:rsidRDefault="00FE6D4D" w:rsidP="00FE6D4D">
      <w:pPr>
        <w:pStyle w:val="ARTartustawynprozporzdzenia"/>
      </w:pPr>
      <w:r w:rsidRPr="00FE6D4D">
        <w:rPr>
          <w:rStyle w:val="Ppogrubienie"/>
        </w:rPr>
        <w:t>Art. 543.</w:t>
      </w:r>
      <w:r w:rsidRPr="00FE6D4D">
        <w:t> § 1. Szef Krajowej Administracji Skarbowej prowadzi w systemie teleinformatycznym administracji podatkowej CRP KEP i jest administratorem danych w nim zawartych.</w:t>
      </w:r>
    </w:p>
    <w:p w:rsidR="00FE6D4D" w:rsidRPr="00FE6D4D" w:rsidRDefault="00FE6D4D" w:rsidP="00FE6D4D">
      <w:pPr>
        <w:pStyle w:val="USTustnpkodeksu"/>
      </w:pPr>
      <w:r w:rsidRPr="00FE6D4D">
        <w:t>§ 2. CRP KEP służy:</w:t>
      </w:r>
    </w:p>
    <w:p w:rsidR="00FE6D4D" w:rsidRPr="00FE6D4D" w:rsidRDefault="00FE6D4D" w:rsidP="00FE6D4D">
      <w:pPr>
        <w:pStyle w:val="PKTpunkt"/>
      </w:pPr>
      <w:r w:rsidRPr="00FE6D4D">
        <w:t>1)</w:t>
      </w:r>
      <w:r w:rsidRPr="00FE6D4D">
        <w:tab/>
        <w:t>gromadzeniu  niezbędnych danych ewidencyjnych z rejestru PESEL dotyczących osób fizycznych objętych tym rejestrem oraz danych wynikających:</w:t>
      </w:r>
    </w:p>
    <w:p w:rsidR="00FE6D4D" w:rsidRPr="00FE6D4D" w:rsidRDefault="00FE6D4D" w:rsidP="00FE6D4D">
      <w:pPr>
        <w:pStyle w:val="LITlitera"/>
      </w:pPr>
      <w:r w:rsidRPr="00FE6D4D">
        <w:lastRenderedPageBreak/>
        <w:t>a)</w:t>
      </w:r>
      <w:r w:rsidRPr="00FE6D4D">
        <w:tab/>
        <w:t>ze zgłoszeń identyfikacyjnych i aktualizacyjnych podatników,</w:t>
      </w:r>
    </w:p>
    <w:p w:rsidR="00FE6D4D" w:rsidRPr="00FE6D4D" w:rsidRDefault="00FE6D4D" w:rsidP="00FE6D4D">
      <w:pPr>
        <w:pStyle w:val="LITlitera"/>
      </w:pPr>
      <w:r w:rsidRPr="00FE6D4D">
        <w:t>b)</w:t>
      </w:r>
      <w:r w:rsidRPr="00FE6D4D">
        <w:tab/>
        <w:t>z innych dokumentów związanych z obowiązkami wynikającymi z przepisów odrębnych;</w:t>
      </w:r>
    </w:p>
    <w:p w:rsidR="00FE6D4D" w:rsidRPr="00FE6D4D" w:rsidRDefault="00FE6D4D" w:rsidP="00FE6D4D">
      <w:pPr>
        <w:pStyle w:val="PKTpunkt"/>
      </w:pPr>
      <w:r w:rsidRPr="00FE6D4D">
        <w:t>2)</w:t>
      </w:r>
      <w:r w:rsidRPr="00FE6D4D">
        <w:tab/>
        <w:t>weryfikacji danych, o których mowa w pkt 1, oraz porównaniu ich z rejestrami urzędowymi prowadzonymi na podstawie przepisów odrębnych;</w:t>
      </w:r>
    </w:p>
    <w:p w:rsidR="00FE6D4D" w:rsidRPr="00FE6D4D" w:rsidRDefault="00FE6D4D" w:rsidP="00FE6D4D">
      <w:pPr>
        <w:pStyle w:val="PKTpunkt"/>
      </w:pPr>
      <w:r w:rsidRPr="00FE6D4D">
        <w:t>3)</w:t>
      </w:r>
      <w:r w:rsidRPr="00FE6D4D">
        <w:tab/>
        <w:t>wymianie danych z rejestrem PESEL, CEIDG, krajowym rejestrem urzędowym podmiotów gospodarki narodowej, Krajowym Rejestrem Sądowym i Centralnym Rejestrem Płatników Składek.</w:t>
      </w:r>
    </w:p>
    <w:p w:rsidR="00FE6D4D" w:rsidRPr="00FE6D4D" w:rsidRDefault="00FE6D4D" w:rsidP="00FE6D4D">
      <w:pPr>
        <w:pStyle w:val="USTustnpkodeksu"/>
      </w:pPr>
      <w:r w:rsidRPr="00FE6D4D">
        <w:t>§ 3. Naczelnicy urzędów skarbowych zamieszczają w CRP KEP dane zawarte w dokumentacji, o której mowa w art. 542 § 1, dane z dokumentów, o których mowa w § 2 pkt 1 lit. b, oraz dane uzupełniające, o których mowa w art. 42 ust. 3a pkt 2 ustawy z dnia 29 czerwca 1995 r. o statystyce publicznej i w art. 43 ust. 5b pkt 2 ustawy z dnia 13 października 1998 r. o systemie ubezpieczeń społecznych, jeżeli nie są one zamieszczone za pomocą środków komunikacji elektronicznej lub za pośrednictwem systemu teleinformatycznego administracji podatkowej.</w:t>
      </w:r>
    </w:p>
    <w:p w:rsidR="00FE6D4D" w:rsidRPr="00FE6D4D" w:rsidRDefault="00FE6D4D" w:rsidP="00FE6D4D">
      <w:pPr>
        <w:pStyle w:val="USTustnpkodeksu"/>
      </w:pPr>
      <w:r w:rsidRPr="00FE6D4D">
        <w:t>§ 4. CRP KEP przekazuje automatycznie za pośrednictwem systemu teleinformatycznego administracji podatkowej dane uzupełniające podmiotu wpisanego do Krajowego Rejestru Sądowego, o których mowa w art. 42 ust. 3a pkt 2 ustawy z dnia 29 czerwca 1995 r. o statystyce publicznej, do krajowego rejestru urzędowego podmiotów gospodarki narodowej bezpośrednio po ich zamieszczeniu  w CRP KEP. Przepis stosuje się odpowiednio do zmiany danych.</w:t>
      </w:r>
    </w:p>
    <w:p w:rsidR="00FE6D4D" w:rsidRPr="00FE6D4D" w:rsidRDefault="00FE6D4D" w:rsidP="00FE6D4D">
      <w:pPr>
        <w:pStyle w:val="USTustnpkodeksu"/>
      </w:pPr>
      <w:r w:rsidRPr="00FE6D4D">
        <w:t>§ 5. CRP KEP przekazuje automatycznie za pośrednictwem systemu teleinformatycznego administracji podatkowej dane objęte treścią wpisu w Krajowym Rejestrze Sądowym oraz dane uzupełniające, o których mowa w art. 43 ust. 5b pkt 2 ustawy z dnia 13 października 1998 r. o systemie ubezpieczeń społecznych, do Centralnego Rejestru Płatników Składek bezpośrednio po ich zamieszczeniu w CRP KEP. Przepis stosuje się odpowiednio do zmiany danych.</w:t>
      </w:r>
    </w:p>
    <w:p w:rsidR="00FE6D4D" w:rsidRPr="00FE6D4D" w:rsidRDefault="00FE6D4D" w:rsidP="00FE6D4D">
      <w:pPr>
        <w:pStyle w:val="USTustnpkodeksu"/>
      </w:pPr>
      <w:r w:rsidRPr="00FE6D4D">
        <w:t xml:space="preserve">§ 6. Minister właściwy do spraw informatyzacji po zarejestrowaniu osoby fizycznej w rejestrze PESEL jest obowiązany przekazywać niezwłocznie z tego rejestru do CRP KEP następujące dane: nazwisko, imię, numer PESEL, informacje o dacie zgonu i dacie znalezienia zwłok, numery PESEL rodziców, jeżeli zostały im nadane, a w przypadku braku numerów PESEL – imiona i nazwiska rodowe rodziców. </w:t>
      </w:r>
    </w:p>
    <w:p w:rsidR="00FE6D4D" w:rsidRPr="00FE6D4D" w:rsidRDefault="00FE6D4D" w:rsidP="00FE6D4D">
      <w:pPr>
        <w:pStyle w:val="USTustnpkodeksu"/>
      </w:pPr>
      <w:r w:rsidRPr="00FE6D4D">
        <w:lastRenderedPageBreak/>
        <w:t>§ 7. Minister właściwy do spraw informatyzacji, po otrzymaniu od Szefa Krajowej Administracji Skarbowej informacji o zaewidencjonowaniu osoby fizycznej objętej rejestrem PESEL w CRP KEP, niezwłocznie przekazuje posiadane dane z rejestru PESEL w zakresie określonym w art. 526 § 1 oraz dane, o których mowa w art. 8 pkt 12 i 13 ustawy z dnia 24 września 2010 r. o ewidencji ludności (Dz.U. z 2018 r. poz. 1382 i 1544 oraz z 2019 r. poz. 60</w:t>
      </w:r>
      <w:r w:rsidR="006909B0">
        <w:t xml:space="preserve"> i 730</w:t>
      </w:r>
      <w:r w:rsidRPr="00FE6D4D">
        <w:t>).</w:t>
      </w:r>
    </w:p>
    <w:p w:rsidR="00FE6D4D" w:rsidRPr="00FE6D4D" w:rsidRDefault="00FE6D4D" w:rsidP="00FE6D4D">
      <w:pPr>
        <w:pStyle w:val="USTustnpkodeksu"/>
      </w:pPr>
      <w:r w:rsidRPr="00FE6D4D">
        <w:t>§ 8. W przypadku zmiany danych, o których mowa w § 6 i 7, minister właściwy do spraw informatyzacji niezwłocznie przekazuje zmienione dane.</w:t>
      </w:r>
    </w:p>
    <w:p w:rsidR="00FE6D4D" w:rsidRPr="00FE6D4D" w:rsidRDefault="00FE6D4D" w:rsidP="00FE6D4D">
      <w:pPr>
        <w:pStyle w:val="USTustnpkodeksu"/>
      </w:pPr>
      <w:r w:rsidRPr="00FE6D4D">
        <w:t>§ 9. Przekazywanie danych przez ministra właściwego do spraw informatyzacji następuje przy wykorzystaniu środków komunikacji elektronicznej w rozumieniu art. 2 pkt 5 ustawy z dnia 18 lipca 2002 r. o świadczeniu usług drogą elektroniczną (Dz. U. z 2019 r. poz. 123</w:t>
      </w:r>
      <w:r w:rsidR="006909B0">
        <w:t xml:space="preserve"> i 730</w:t>
      </w:r>
      <w:r w:rsidRPr="00FE6D4D">
        <w:t>) i na zasadach określonych w ustawie z dnia 17 lutego 2005 r. o informatyzacji działalności podmiotów realizujących zadania publiczne oraz w ustawie z dnia 24 września 2010 r. o ewidencji ludności.</w:t>
      </w:r>
    </w:p>
    <w:p w:rsidR="00FE6D4D" w:rsidRPr="00FE6D4D" w:rsidRDefault="00FE6D4D" w:rsidP="00FE6D4D">
      <w:pPr>
        <w:pStyle w:val="USTustnpkodeksu"/>
      </w:pPr>
      <w:r w:rsidRPr="00FE6D4D">
        <w:t>§ 10. Szef Krajowej Administracji Skarbowej i naczelnik urzędu skarbowego uzupełniają lub aktualizują w CRP KEP dane dotyczące numeru podmiotu w Krajowym Rejestrze Sądowym, numeru identyfikacyjnego REGON, numeru PESEL oraz rodzaju i numeru dowodu tożsamości na podstawie informacji otrzymanych od organów prowadzących rejestry urzędowe i sądowe zawierające te dane lub informacji ujawnionych w tych rejestrach.</w:t>
      </w:r>
    </w:p>
    <w:p w:rsidR="00FE6D4D" w:rsidRPr="00FE6D4D" w:rsidRDefault="00FE6D4D" w:rsidP="00FE6D4D">
      <w:pPr>
        <w:pStyle w:val="USTustnpkodeksu"/>
      </w:pPr>
      <w:r w:rsidRPr="00FE6D4D">
        <w:t>§ 11. Szef Krajowej Administracji Skarbowej i naczelnik urzędu skarbowego mogą aktualizować w CRP KEP nazwę podmiotu i adres jego siedziby na podstawie danych ujawnionych w Krajowym Rejestrze Sądowym lub otrzymanych z tego rejestru za pośrednictwem systemu teleinformatycznego.</w:t>
      </w:r>
    </w:p>
    <w:p w:rsidR="00FE6D4D" w:rsidRPr="00FE6D4D" w:rsidRDefault="00FE6D4D" w:rsidP="00FE6D4D">
      <w:pPr>
        <w:pStyle w:val="ARTartustawynprozporzdzenia"/>
      </w:pPr>
      <w:r w:rsidRPr="00FE6D4D">
        <w:rPr>
          <w:rStyle w:val="Ppogrubienie"/>
        </w:rPr>
        <w:t>Art. 544.</w:t>
      </w:r>
      <w:r w:rsidRPr="00FE6D4D">
        <w:t> CRP KEP jest wykorzystywany przez ministra właściwego do spraw finansów publicznych oraz organy Krajowej Administracji Skarbowej do realizacji celów i zadań ustawowych.</w:t>
      </w:r>
    </w:p>
    <w:p w:rsidR="00FE6D4D" w:rsidRPr="00FE6D4D" w:rsidRDefault="00FE6D4D" w:rsidP="00FE6D4D">
      <w:pPr>
        <w:pStyle w:val="ROZDZODDZOZNoznaczenierozdziauluboddziau"/>
      </w:pPr>
      <w:r w:rsidRPr="00FE6D4D">
        <w:lastRenderedPageBreak/>
        <w:t>Rozdział 2</w:t>
      </w:r>
    </w:p>
    <w:p w:rsidR="00FE6D4D" w:rsidRPr="00FE6D4D" w:rsidRDefault="00FE6D4D" w:rsidP="00FE6D4D">
      <w:pPr>
        <w:pStyle w:val="ROZDZODDZPRZEDMprzedmiotregulacjirozdziauluboddziau"/>
      </w:pPr>
      <w:r w:rsidRPr="00FE6D4D">
        <w:t xml:space="preserve">Interpretacje i informacje dotyczące przepisów prawa podatkowego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 informacje ogólne oraz objaśnienia podatkowe</w:t>
      </w:r>
    </w:p>
    <w:p w:rsidR="00FE6D4D" w:rsidRPr="00FE6D4D" w:rsidRDefault="00FE6D4D" w:rsidP="00FE6D4D">
      <w:pPr>
        <w:pStyle w:val="ARTartustawynprozporzdzenia"/>
      </w:pPr>
      <w:r w:rsidRPr="00FE6D4D">
        <w:rPr>
          <w:rStyle w:val="Ppogrubienie"/>
        </w:rPr>
        <w:t>Art. 545.</w:t>
      </w:r>
      <w:r w:rsidRPr="00FE6D4D">
        <w:t> § 1. Minister właściwy do spraw finansów publicznych dąży do zapewnienia jednolitego stosowania przepisów prawa podatkowego przez organy podatkowe, w szczególności:</w:t>
      </w:r>
    </w:p>
    <w:p w:rsidR="00FE6D4D" w:rsidRPr="00FE6D4D" w:rsidRDefault="00FE6D4D" w:rsidP="00FE6D4D">
      <w:pPr>
        <w:pStyle w:val="PKTpunkt"/>
      </w:pPr>
      <w:r w:rsidRPr="00FE6D4D">
        <w:t>1)</w:t>
      </w:r>
      <w:r w:rsidRPr="00FE6D4D">
        <w:tab/>
        <w:t>dokonując ich interpretacji (interpretacje ogólne),</w:t>
      </w:r>
    </w:p>
    <w:p w:rsidR="00FE6D4D" w:rsidRPr="00FE6D4D" w:rsidRDefault="00FE6D4D" w:rsidP="00FE6D4D">
      <w:pPr>
        <w:pStyle w:val="PKTpunkt"/>
      </w:pPr>
      <w:r w:rsidRPr="00FE6D4D">
        <w:t>2)</w:t>
      </w:r>
      <w:r w:rsidRPr="00FE6D4D">
        <w:tab/>
        <w:t>wydając z urzędu lub na wniosek Rzecznika Praw Podatnika:</w:t>
      </w:r>
    </w:p>
    <w:p w:rsidR="00FE6D4D" w:rsidRPr="00FE6D4D" w:rsidRDefault="00FE6D4D" w:rsidP="00FE6D4D">
      <w:pPr>
        <w:pStyle w:val="LITlitera"/>
      </w:pPr>
      <w:r w:rsidRPr="00FE6D4D">
        <w:t>a)</w:t>
      </w:r>
      <w:r w:rsidRPr="00FE6D4D">
        <w:tab/>
        <w:t>informacje ogólne,</w:t>
      </w:r>
    </w:p>
    <w:p w:rsidR="00FE6D4D" w:rsidRPr="00FE6D4D" w:rsidRDefault="00FE6D4D" w:rsidP="00FE6D4D">
      <w:pPr>
        <w:pStyle w:val="LITlitera"/>
      </w:pPr>
      <w:r w:rsidRPr="00FE6D4D">
        <w:t>b)</w:t>
      </w:r>
      <w:r w:rsidRPr="00FE6D4D">
        <w:tab/>
        <w:t xml:space="preserve">wyjaśnienia przepisów prawa podatkowego dotyczące stosowania tych przepisów (objaśnienia podatkowe) </w:t>
      </w:r>
    </w:p>
    <w:p w:rsidR="00FE6D4D" w:rsidRPr="00FE6D4D" w:rsidRDefault="00FE6D4D" w:rsidP="00FE6D4D">
      <w:pPr>
        <w:pStyle w:val="CZWSPPKTczwsplnapunktw"/>
      </w:pPr>
      <w:r w:rsidRPr="00FE6D4D">
        <w:t>– przy uwzględnieniu orzecznictwa sądów, Trybunału Konstytucyjnego oraz Trybunału Sprawiedliwości Unii Europejskiej.</w:t>
      </w:r>
    </w:p>
    <w:p w:rsidR="00FE6D4D" w:rsidRPr="00FE6D4D" w:rsidRDefault="00FE6D4D" w:rsidP="00FE6D4D">
      <w:pPr>
        <w:pStyle w:val="USTustnpkodeksu"/>
      </w:pPr>
      <w:r w:rsidRPr="00FE6D4D">
        <w:t>§ 2. Na zasadach i w zakresie uregulowanym w niniejszym rozdziale interpretacje indywidualne wydaje:</w:t>
      </w:r>
    </w:p>
    <w:p w:rsidR="00FE6D4D" w:rsidRPr="00FE6D4D" w:rsidRDefault="00FE6D4D" w:rsidP="00FE6D4D">
      <w:pPr>
        <w:pStyle w:val="PKTpunkt"/>
      </w:pPr>
      <w:r w:rsidRPr="00FE6D4D">
        <w:t>1)</w:t>
      </w:r>
      <w:r w:rsidRPr="00FE6D4D">
        <w:tab/>
        <w:t>Szef Krajowej Administracji Skarbowej;</w:t>
      </w:r>
    </w:p>
    <w:p w:rsidR="00FE6D4D" w:rsidRPr="00FE6D4D" w:rsidRDefault="00FE6D4D" w:rsidP="00FE6D4D">
      <w:pPr>
        <w:pStyle w:val="PKTpunkt"/>
      </w:pPr>
      <w:r w:rsidRPr="00FE6D4D">
        <w:t>2)</w:t>
      </w:r>
      <w:r w:rsidRPr="00FE6D4D">
        <w:tab/>
        <w:t>Dyrektor Krajowej Informacji Skarbowej;</w:t>
      </w:r>
    </w:p>
    <w:p w:rsidR="00FE6D4D" w:rsidRPr="00FE6D4D" w:rsidRDefault="00FE6D4D" w:rsidP="00FE6D4D">
      <w:pPr>
        <w:pStyle w:val="PKTpunkt"/>
      </w:pPr>
      <w:r w:rsidRPr="00FE6D4D">
        <w:t>3)</w:t>
      </w:r>
      <w:r w:rsidRPr="00FE6D4D">
        <w:tab/>
        <w:t>samorządowy organ podatkowy – stosownie do swojej właściwości.</w:t>
      </w:r>
    </w:p>
    <w:p w:rsidR="00FE6D4D" w:rsidRPr="00FE6D4D" w:rsidRDefault="00FE6D4D" w:rsidP="00FE6D4D">
      <w:pPr>
        <w:pStyle w:val="USTustnpkodeksu"/>
      </w:pPr>
      <w:r w:rsidRPr="00FE6D4D">
        <w:t>§ 3. Minister właściwy do spraw finansów publicznych może na wniosek Rzecznika Praw Podatnika wydać objaśnienia podatkowe w sprawach będących źródłem poważnych wątpliwości interpretacyjnych - w terminie 6 miesięcy od dnia otrzymania wniosku - albo poinformować go na piśmie o przyczynach niewydania objaśnień podatkowych. Wydane objaśnienia podatkowe nie podlegają zaskarżeniu.</w:t>
      </w:r>
    </w:p>
    <w:p w:rsidR="00FE6D4D" w:rsidRPr="00FE6D4D" w:rsidRDefault="00FE6D4D" w:rsidP="00FE6D4D">
      <w:pPr>
        <w:pStyle w:val="USTustnpkodeksu"/>
      </w:pPr>
      <w:r w:rsidRPr="00FE6D4D">
        <w:t>§ 4. Wniosek o wydanie interpretacji ogólnej i interpretacji indywidualnej podlega opłacie. Opłata stanowi dochód budżetu państwa, chyba że organem podatkowym właściwym w zakresie wydania interpretacji indywidualnej, jest samorządowy organ podatkowy. W takim przypadku opłata stanowi dochód budżetu właściwej jednostki samorządu terytorialnego.</w:t>
      </w:r>
    </w:p>
    <w:p w:rsidR="00FE6D4D" w:rsidRPr="00FE6D4D" w:rsidRDefault="00FE6D4D" w:rsidP="00FE6D4D">
      <w:pPr>
        <w:pStyle w:val="ARTartustawynprozporzdzenia"/>
      </w:pPr>
      <w:r w:rsidRPr="00FE6D4D">
        <w:rPr>
          <w:rStyle w:val="Ppogrubienie"/>
        </w:rPr>
        <w:t>Art. 546.</w:t>
      </w:r>
      <w:r w:rsidRPr="00FE6D4D">
        <w:t xml:space="preserve"> § 1. W przypadku istotnej zmiany lub wprowadzenia nowych przepisów prawa podatkowego minister właściwy do spraw finansów publicznych wydaje z urzędu, bez </w:t>
      </w:r>
      <w:r w:rsidRPr="00FE6D4D">
        <w:lastRenderedPageBreak/>
        <w:t>zbędnej zwłoki, także przed ich wejściem w życie, informacje, w jakim zakresie przepisy te wpływają na prawa i obowiązki podatnika (informacje ogólne).</w:t>
      </w:r>
    </w:p>
    <w:p w:rsidR="00FE6D4D" w:rsidRPr="00FE6D4D" w:rsidRDefault="00FE6D4D" w:rsidP="00FE6D4D">
      <w:pPr>
        <w:pStyle w:val="USTustnpkodeksu"/>
      </w:pPr>
      <w:r w:rsidRPr="00FE6D4D">
        <w:t>§ 2. Informacje ogólne nie dotyczą aktów prawa miejscowego organów jednostek samorządu terytorialnego wydanych na podstawie ustaw podatkowych.</w:t>
      </w:r>
    </w:p>
    <w:p w:rsidR="00FE6D4D" w:rsidRPr="00FE6D4D" w:rsidRDefault="00FE6D4D" w:rsidP="00FE6D4D">
      <w:pPr>
        <w:pStyle w:val="ARTartustawynprozporzdzenia"/>
      </w:pPr>
      <w:r w:rsidRPr="00FE6D4D">
        <w:rPr>
          <w:rStyle w:val="Ppogrubienie"/>
        </w:rPr>
        <w:t>Art. 547.</w:t>
      </w:r>
      <w:r w:rsidRPr="00FE6D4D">
        <w:t> Minister właściwy do spraw finansów publicznych z urzędu zmienia wydane informacje ogólne oraz objaśnienia podatkowe, jeżeli stwierdzi ich nieprawidłowość, uwzględniając w szczególności orzecznictwo sądów, Trybunału Konstytucyjnego oraz Trybunału Sprawiedliwości Unii Europejskiej.</w:t>
      </w:r>
    </w:p>
    <w:p w:rsidR="00FE6D4D" w:rsidRPr="00FE6D4D" w:rsidRDefault="00FE6D4D" w:rsidP="00FE6D4D">
      <w:pPr>
        <w:pStyle w:val="ARTartustawynprozporzdzenia"/>
      </w:pPr>
      <w:r w:rsidRPr="00FE6D4D">
        <w:rPr>
          <w:rStyle w:val="Ppogrubienie"/>
        </w:rPr>
        <w:t>Art. 548.</w:t>
      </w:r>
      <w:r w:rsidRPr="00FE6D4D">
        <w:t> Informacje ogólne oraz objaśnienia podatkowe są zamieszczane w Biuletynie Informacji Publicznej na stronie podmiotowej urzędu obsługującego ministra właściwego do spraw finansów publicznych wraz z oznaczeniem daty ich zamieszczenia.</w:t>
      </w:r>
    </w:p>
    <w:p w:rsidR="00FE6D4D" w:rsidRPr="00FE6D4D" w:rsidRDefault="00FE6D4D" w:rsidP="00FE6D4D">
      <w:pPr>
        <w:pStyle w:val="ARTartustawynprozporzdzenia"/>
      </w:pPr>
      <w:r w:rsidRPr="00FE6D4D">
        <w:rPr>
          <w:rStyle w:val="Ppogrubienie"/>
        </w:rPr>
        <w:t>Art. 549.</w:t>
      </w:r>
      <w:r w:rsidRPr="00FE6D4D">
        <w:t> Przepisy niniejszego rozdziału stosuje się odpowiednio do należności innych zobowiązanych niż podatnik oraz do należności, o których mowa w art. 161 § 1.</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Interpretacje ogólne</w:t>
      </w:r>
    </w:p>
    <w:p w:rsidR="00FE6D4D" w:rsidRPr="00FE6D4D" w:rsidRDefault="00FE6D4D" w:rsidP="00FE6D4D">
      <w:pPr>
        <w:pStyle w:val="ARTartustawynprozporzdzenia"/>
      </w:pPr>
      <w:r w:rsidRPr="00FE6D4D">
        <w:rPr>
          <w:rStyle w:val="Ppogrubienie"/>
        </w:rPr>
        <w:t>Art. 550.</w:t>
      </w:r>
      <w:r w:rsidRPr="00FE6D4D">
        <w:t> § 1. Minister właściwy do spraw finansów publicznych dokonuje interpretacji ogólnej przepisów prawa podatkowego z urzędu lub na wniosek.</w:t>
      </w:r>
    </w:p>
    <w:p w:rsidR="00FE6D4D" w:rsidRPr="00FE6D4D" w:rsidRDefault="00FE6D4D" w:rsidP="00FE6D4D">
      <w:pPr>
        <w:pStyle w:val="USTustnpkodeksu"/>
      </w:pPr>
      <w:r w:rsidRPr="00FE6D4D">
        <w:t>§ 2. Wnioskodawcą nie może być organ administracji publicznej.</w:t>
      </w:r>
    </w:p>
    <w:p w:rsidR="00FE6D4D" w:rsidRPr="00FE6D4D" w:rsidRDefault="00FE6D4D" w:rsidP="00FE6D4D">
      <w:pPr>
        <w:pStyle w:val="USTustnpkodeksu"/>
      </w:pPr>
      <w:r w:rsidRPr="00FE6D4D">
        <w:t>§ 3. Minister właściwy do spraw finansów publicznych może wystąpić do Naczelnego Sądu Administracyjnego z wnioskiem o wyjaśnienie przepisów prawnych, których stosowanie wywołało rozbieżności w orzecznictwie sądów administracyjnych w zakresie niezbędnym do wydania interpretacji ogólnej.</w:t>
      </w:r>
    </w:p>
    <w:p w:rsidR="00FE6D4D" w:rsidRPr="00FE6D4D" w:rsidRDefault="00FE6D4D" w:rsidP="00FE6D4D">
      <w:pPr>
        <w:pStyle w:val="USTustnpkodeksu"/>
      </w:pPr>
      <w:r w:rsidRPr="00FE6D4D">
        <w:t>§ 4. Interpretacja ogólna zawiera w szczególności:</w:t>
      </w:r>
    </w:p>
    <w:p w:rsidR="00FE6D4D" w:rsidRPr="00FE6D4D" w:rsidRDefault="00FE6D4D" w:rsidP="00FE6D4D">
      <w:pPr>
        <w:pStyle w:val="PKTpunkt"/>
      </w:pPr>
      <w:r w:rsidRPr="00FE6D4D">
        <w:t>1)</w:t>
      </w:r>
      <w:r w:rsidRPr="00FE6D4D">
        <w:tab/>
        <w:t>opis zagadnienia, w związku z którym jest dokonywana interpretacja przepisów prawa podatkowego;</w:t>
      </w:r>
    </w:p>
    <w:p w:rsidR="00FE6D4D" w:rsidRPr="00FE6D4D" w:rsidRDefault="00FE6D4D" w:rsidP="00FE6D4D">
      <w:pPr>
        <w:pStyle w:val="PKTpunkt"/>
      </w:pPr>
      <w:r w:rsidRPr="00FE6D4D">
        <w:t>2)</w:t>
      </w:r>
      <w:r w:rsidRPr="00FE6D4D">
        <w:tab/>
        <w:t>wyjaśnienie zakresu oraz sposobu stosowania interpretowanych przepisów prawa podatkowego do opisanego zagadnienia wraz z uzasadnieniem prawnym.</w:t>
      </w:r>
    </w:p>
    <w:p w:rsidR="00FE6D4D" w:rsidRPr="00FE6D4D" w:rsidRDefault="00FE6D4D" w:rsidP="00FE6D4D">
      <w:pPr>
        <w:pStyle w:val="USTustnpkodeksu"/>
      </w:pPr>
      <w:r w:rsidRPr="00FE6D4D">
        <w:t>§ 5. Minister właściwy do spraw finansów publicznych wydaje interpretację ogólną także na pisemny wniosek Rzecznika Praw Podatnika:</w:t>
      </w:r>
    </w:p>
    <w:p w:rsidR="00FE6D4D" w:rsidRPr="00FE6D4D" w:rsidRDefault="00FE6D4D" w:rsidP="00FE6D4D">
      <w:pPr>
        <w:pStyle w:val="PKTpunkt"/>
      </w:pPr>
      <w:r w:rsidRPr="00FE6D4D">
        <w:t xml:space="preserve">1) </w:t>
      </w:r>
      <w:r w:rsidRPr="00FE6D4D">
        <w:tab/>
        <w:t>w sprawach budzących wątpliwości interpretacyjne oraz mających istotne znaczenie dla grupy podatników;</w:t>
      </w:r>
    </w:p>
    <w:p w:rsidR="003E3542" w:rsidRDefault="00FE6D4D" w:rsidP="008E71C8">
      <w:pPr>
        <w:pStyle w:val="PKTpunkt"/>
      </w:pPr>
      <w:r w:rsidRPr="00FE6D4D">
        <w:lastRenderedPageBreak/>
        <w:t xml:space="preserve">2) </w:t>
      </w:r>
      <w:r w:rsidRPr="00FE6D4D">
        <w:tab/>
        <w:t>jeżeli może to spowodować znaczące obniżenie liczby wniosków o wydanie interpretacji indywidualnych.</w:t>
      </w:r>
    </w:p>
    <w:p w:rsidR="00FE6D4D" w:rsidRPr="00FE6D4D" w:rsidRDefault="00FE6D4D" w:rsidP="00FE6D4D">
      <w:pPr>
        <w:pStyle w:val="ARTartustawynprozporzdzenia"/>
      </w:pPr>
      <w:r w:rsidRPr="00FE6D4D">
        <w:rPr>
          <w:rStyle w:val="Ppogrubienie"/>
        </w:rPr>
        <w:t>Art. 551.</w:t>
      </w:r>
      <w:r w:rsidRPr="00FE6D4D">
        <w:t> Minister właściwy do spraw finansów publicznych wydaje z urzędu bez zbędnej zwłoki interpretację ogólną w przypadku wpłynięcia znacznej liczby wniosków o wydanie interpretacji indywidualnych dotyczących takich samych stanów faktycznych lub zdarzeń przyszłych, złożonych w takim samym stanie prawnym.</w:t>
      </w:r>
    </w:p>
    <w:p w:rsidR="00FE6D4D" w:rsidRPr="00FE6D4D" w:rsidRDefault="00FE6D4D" w:rsidP="00FE6D4D">
      <w:pPr>
        <w:pStyle w:val="ARTartustawynprozporzdzenia"/>
      </w:pPr>
      <w:r w:rsidRPr="00FE6D4D">
        <w:rPr>
          <w:rStyle w:val="Ppogrubienie"/>
        </w:rPr>
        <w:t>Art. 552.</w:t>
      </w:r>
      <w:r w:rsidRPr="00FE6D4D">
        <w:t> § 1. Wniosek o wydanie interpretacji ogólnej zawiera uzasadnienie konieczności wydania interpretacji ogólnej, w szczególności:</w:t>
      </w:r>
    </w:p>
    <w:p w:rsidR="00FE6D4D" w:rsidRPr="00FE6D4D" w:rsidRDefault="00FE6D4D" w:rsidP="00FE6D4D">
      <w:pPr>
        <w:pStyle w:val="PKTpunkt"/>
      </w:pPr>
      <w:r w:rsidRPr="00FE6D4D">
        <w:t>1)</w:t>
      </w:r>
      <w:r w:rsidRPr="00FE6D4D">
        <w:tab/>
        <w:t>przedstawienie zagadnienia oraz wskazanie przepisów prawa podatkowego wymagających wydania interpretacji ogólnej;</w:t>
      </w:r>
    </w:p>
    <w:p w:rsidR="00FE6D4D" w:rsidRPr="00FE6D4D" w:rsidRDefault="00FE6D4D" w:rsidP="00FE6D4D">
      <w:pPr>
        <w:pStyle w:val="PKTpunkt"/>
      </w:pPr>
      <w:r w:rsidRPr="00FE6D4D">
        <w:t>2)</w:t>
      </w:r>
      <w:r w:rsidRPr="00FE6D4D">
        <w:tab/>
        <w:t>wskazanie:</w:t>
      </w:r>
    </w:p>
    <w:p w:rsidR="00FE6D4D" w:rsidRPr="00FE6D4D" w:rsidRDefault="00FE6D4D" w:rsidP="00FE6D4D">
      <w:pPr>
        <w:pStyle w:val="LITlitera"/>
      </w:pPr>
      <w:r w:rsidRPr="00FE6D4D">
        <w:t>a)</w:t>
      </w:r>
      <w:r w:rsidRPr="00FE6D4D">
        <w:tab/>
        <w:t>niejednolitego stosowania przepisów prawa podatkowego w wydanych przez organy podatkowe w takich samych stanach faktycznych lub zdarzeniach przyszłych decyzjach, postanowieniach oraz interpretacjach indywidualnych oraz w takich samych stanach prawnych lub</w:t>
      </w:r>
    </w:p>
    <w:p w:rsidR="00FE6D4D" w:rsidRPr="00FE6D4D" w:rsidRDefault="00FE6D4D" w:rsidP="00FE6D4D">
      <w:pPr>
        <w:pStyle w:val="LITlitera"/>
      </w:pPr>
      <w:r w:rsidRPr="00FE6D4D">
        <w:t>b)</w:t>
      </w:r>
      <w:r w:rsidRPr="00FE6D4D">
        <w:tab/>
        <w:t>rozbieżności w orzecznictwie sądowym związanych z wykładnią przepisów prawa podatkowego.</w:t>
      </w:r>
    </w:p>
    <w:p w:rsidR="00FE6D4D" w:rsidRPr="00FE6D4D" w:rsidRDefault="00FE6D4D" w:rsidP="00FE6D4D">
      <w:pPr>
        <w:pStyle w:val="USTustnpkodeksu"/>
      </w:pPr>
      <w:r w:rsidRPr="00FE6D4D">
        <w:t>§ 2. Minister właściwy do spraw finansów publicznych pozostawia wniosek o wydanie interpretacji ogólnej bez rozpatrzenia, jeżeli:</w:t>
      </w:r>
    </w:p>
    <w:p w:rsidR="00FE6D4D" w:rsidRPr="00FE6D4D" w:rsidRDefault="00FE6D4D" w:rsidP="00FE6D4D">
      <w:pPr>
        <w:pStyle w:val="PKTpunkt"/>
      </w:pPr>
      <w:r w:rsidRPr="00FE6D4D">
        <w:t>1)</w:t>
      </w:r>
      <w:r w:rsidRPr="00FE6D4D">
        <w:tab/>
        <w:t>nie są spełnione wymagania, o których mowa w § 1, lub</w:t>
      </w:r>
    </w:p>
    <w:p w:rsidR="00FE6D4D" w:rsidRPr="00FE6D4D" w:rsidRDefault="00FE6D4D" w:rsidP="00FE6D4D">
      <w:pPr>
        <w:pStyle w:val="PKTpunkt"/>
      </w:pPr>
      <w:r w:rsidRPr="00FE6D4D">
        <w:t>2)</w:t>
      </w:r>
      <w:r w:rsidRPr="00FE6D4D">
        <w:tab/>
        <w:t>wniosek nie spełnia innych wymagań określonych przepisami prawa, lub</w:t>
      </w:r>
    </w:p>
    <w:p w:rsidR="00FE6D4D" w:rsidRPr="00FE6D4D" w:rsidRDefault="00FE6D4D" w:rsidP="00FE6D4D">
      <w:pPr>
        <w:pStyle w:val="PKTpunkt"/>
      </w:pPr>
      <w:r w:rsidRPr="00FE6D4D">
        <w:t>3)</w:t>
      </w:r>
      <w:r w:rsidRPr="00FE6D4D">
        <w:tab/>
        <w:t>przedstawione we wniosku zagadnienie jest przedmiotem interpretacji ogólnej i stan prawny nie uległ w tym zakresie zmianie.</w:t>
      </w:r>
    </w:p>
    <w:p w:rsidR="00FE6D4D" w:rsidRPr="00FE6D4D" w:rsidRDefault="00FE6D4D" w:rsidP="00FE6D4D">
      <w:pPr>
        <w:pStyle w:val="USTustnpkodeksu"/>
      </w:pPr>
      <w:r w:rsidRPr="00FE6D4D">
        <w:t>§ 3. W sprawie pozostawienia wniosku o wydanie interpretacji ogólnej bez rozpatrzenia wydaje się postanowienie, na które służy zażalenie. Postanowienie nie zawiera danych identyfikujących stronę postępowania, w którym wydano decyzję, postanowienie lub interpretację indywidualną, wskazaną we wniosku o wydanie interpretacji ogólnej.</w:t>
      </w:r>
    </w:p>
    <w:p w:rsidR="00FE6D4D" w:rsidRPr="00FE6D4D" w:rsidRDefault="00FE6D4D" w:rsidP="00FE6D4D">
      <w:pPr>
        <w:pStyle w:val="USTustnpkodeksu"/>
      </w:pPr>
      <w:r w:rsidRPr="00FE6D4D">
        <w:t>§ 4. Prawo dostępu do akt sprawy dotyczącej wydania interpretacji ogólnej nie obejmuje danych identyfikujących stronę postępowania, w którym wydano decyzję, postanowienie lub interpretację indywidualną, wskazaną we wniosku o wydanie interpretacji ogólnej.</w:t>
      </w:r>
    </w:p>
    <w:p w:rsidR="00FE6D4D" w:rsidRPr="00FE6D4D" w:rsidRDefault="00FE6D4D" w:rsidP="00FE6D4D">
      <w:pPr>
        <w:pStyle w:val="USTustnpkodeksu"/>
      </w:pPr>
      <w:r w:rsidRPr="00FE6D4D">
        <w:lastRenderedPageBreak/>
        <w:t>§ 5. Na pisemne żądanie ministra właściwego do spraw finansów publicznych organy podatkowe przekazują niezwłocznie akta dotyczące wskazanych we wniosku o wydanie interpretacji ogólnej decyzji, postanowień oraz interpretacji indywidualnych.</w:t>
      </w:r>
    </w:p>
    <w:p w:rsidR="003E3542" w:rsidRDefault="00FE6D4D" w:rsidP="00FE6D4D">
      <w:pPr>
        <w:pStyle w:val="USTustnpkodeksu"/>
      </w:pPr>
      <w:r w:rsidRPr="00FE6D4D">
        <w:t>§ 6. Przepisów § 1 pkt 2 i § 2–4 nie stosuje się do wydawania interpretacji ogólnych na wniosek Rzecznika Praw Podatnika.</w:t>
      </w:r>
    </w:p>
    <w:p w:rsidR="00FE6D4D" w:rsidRPr="00FE6D4D" w:rsidRDefault="00FE6D4D" w:rsidP="00FE6D4D">
      <w:pPr>
        <w:pStyle w:val="USTustnpkodeksu"/>
      </w:pPr>
      <w:r w:rsidRPr="00FE6D4D">
        <w:t>§ 7. We wniosku o wydanie interpretacji ogólnej Rzecznik Praw Podatnika jest obowiązany także do przedstawienia własnego stanowiska w sprawie oceny prawnej  zagadnienia będącego przedmiotem wniosku o tę interpretację.</w:t>
      </w:r>
    </w:p>
    <w:p w:rsidR="00FE6D4D" w:rsidRPr="00FE6D4D" w:rsidRDefault="00FE6D4D" w:rsidP="00FE6D4D">
      <w:pPr>
        <w:pStyle w:val="USTustnpkodeksu"/>
      </w:pPr>
      <w:r w:rsidRPr="00FE6D4D">
        <w:t>§ 8. Interpretację ogólną na wniosek Rzecznika Praw Podatnika wydaje się bez zbędnej zwłoki, jednak nie później niż w terminie 6 miesięcy od dnia otrzymania wniosku.</w:t>
      </w:r>
    </w:p>
    <w:p w:rsidR="00FE6D4D" w:rsidRPr="00FE6D4D" w:rsidRDefault="00FE6D4D" w:rsidP="00FE6D4D">
      <w:pPr>
        <w:pStyle w:val="USTustnpkodeksu"/>
      </w:pPr>
      <w:r w:rsidRPr="00FE6D4D">
        <w:t>§ 9. Wniosek Rzecznika Praw Podatnika o wydanie interpretacji ogólnej nie podlega opłacie.</w:t>
      </w:r>
    </w:p>
    <w:p w:rsidR="00FE6D4D" w:rsidRPr="00FE6D4D" w:rsidRDefault="00FE6D4D" w:rsidP="00FE6D4D">
      <w:pPr>
        <w:pStyle w:val="USTustnpkodeksu"/>
      </w:pPr>
      <w:r w:rsidRPr="00FE6D4D">
        <w:t>§ 10. W przypadku niewydania interpretacji ogólnej w terminie określonym w § 8 uznaje się, że w dniu następującym po dniu, w którym upłynął termin wydania interpretacji, została wydana interpretacja stwierdzająca prawidłowość stanowiska Rzecznika Praw Podatnika w pełnym zakresie. W takim wypadku wniosek Rzecznika Praw Podatnika podlega upublicznieniu. Przepis art. 557 stosuje się odpowiednio.</w:t>
      </w:r>
    </w:p>
    <w:p w:rsidR="00FE6D4D" w:rsidRPr="00FE6D4D" w:rsidRDefault="00FE6D4D" w:rsidP="00FE6D4D">
      <w:pPr>
        <w:pStyle w:val="ARTartustawynprozporzdzenia"/>
      </w:pPr>
      <w:r w:rsidRPr="00FE6D4D">
        <w:rPr>
          <w:rStyle w:val="Ppogrubienie"/>
        </w:rPr>
        <w:t>Art. 553.</w:t>
      </w:r>
      <w:r w:rsidRPr="00FE6D4D">
        <w:t> Wniosek o wydanie interpretacji ogólnej podlega opłacie w wysokości 40 zł, którą należy wpłacić w terminie 7 dni od dnia złożenia wniosku. Opłata podlega zwrotowi w przypadku wydania interpretacji ogólnej. Przepisy art. 571 § 2–4 i 6-8 stosuje się odpowiednio.</w:t>
      </w:r>
    </w:p>
    <w:p w:rsidR="00FE6D4D" w:rsidRPr="00FE6D4D" w:rsidRDefault="00FE6D4D" w:rsidP="00FE6D4D">
      <w:pPr>
        <w:pStyle w:val="ARTartustawynprozporzdzenia"/>
      </w:pPr>
      <w:r w:rsidRPr="00FE6D4D">
        <w:rPr>
          <w:rStyle w:val="Ppogrubienie"/>
        </w:rPr>
        <w:t>Art. 554.</w:t>
      </w:r>
      <w:r w:rsidRPr="00FE6D4D">
        <w:t> W sprawach dotyczących wydawania interpretacji ogólnych na wniosek przepisy art. 72, działu I rozdziałów 4, 5 i 8-10 oraz przepisy art. 326 § 1, art. 357 § 2, 4 i 7, art. 359, art. 366, art. 367 § 1, 3, 4, 6 i 7, art. 368, art. 369, art. 446, art. 560, art. 566 oraz działu III rozdziałów 3, 4, 7, 13, 15 i 17 stosuje się odpowiednio.</w:t>
      </w:r>
    </w:p>
    <w:p w:rsidR="00FE6D4D" w:rsidRPr="00FE6D4D" w:rsidRDefault="00FE6D4D" w:rsidP="00FE6D4D">
      <w:pPr>
        <w:pStyle w:val="ARTartustawynprozporzdzenia"/>
      </w:pPr>
      <w:r w:rsidRPr="00FE6D4D">
        <w:rPr>
          <w:rStyle w:val="Ppogrubienie"/>
        </w:rPr>
        <w:t>Art. 555.</w:t>
      </w:r>
      <w:r w:rsidRPr="00FE6D4D">
        <w:t> § 1. Minister właściwy do spraw finansów publicznych w celu usprawnienia obsługi wnioskodawców może upoważnić, w drodze rozporządzenia, Dyrektora Krajowej Informacji Skarbowej do wydawania, jako organ pierwszej instancji, postanowień o których mowa w art. 552 § 3, oraz wykonywania czynności, o których mowa w art. 552 § 5.</w:t>
      </w:r>
    </w:p>
    <w:p w:rsidR="00FE6D4D" w:rsidRPr="00FE6D4D" w:rsidRDefault="00FE6D4D" w:rsidP="00FE6D4D">
      <w:pPr>
        <w:pStyle w:val="USTustnpkodeksu"/>
      </w:pPr>
      <w:r w:rsidRPr="00FE6D4D">
        <w:t xml:space="preserve">§ 2. Minister właściwy do spraw finansów publicznych, biorąc pod uwagę zapewnienie sprawności postępowania, określi, w drodze rozporządzenia, wzór wniosku o wydanie </w:t>
      </w:r>
      <w:r w:rsidRPr="00FE6D4D">
        <w:lastRenderedPageBreak/>
        <w:t>interpretacji ogólnej, który zawiera w szczególności dane identyfikujące wnioskodawcę, dane określone w art. 552 § 1 oraz sposób uiszczenia i zwrotu opłaty, o której mowa w art. 553.</w:t>
      </w:r>
    </w:p>
    <w:p w:rsidR="00FE6D4D" w:rsidRPr="00FE6D4D" w:rsidRDefault="00FE6D4D" w:rsidP="00FE6D4D">
      <w:pPr>
        <w:pStyle w:val="ARTartustawynprozporzdzenia"/>
      </w:pPr>
      <w:r w:rsidRPr="00FE6D4D">
        <w:rPr>
          <w:rStyle w:val="Ppogrubienie"/>
        </w:rPr>
        <w:t>Art. 556.</w:t>
      </w:r>
      <w:r w:rsidRPr="00FE6D4D">
        <w:t> Minister właściwy do spraw finansów publicznych z urzędu zmienia wydaną interpretację ogólną, jeżeli stwierdzi jej nieprawidłowość, uwzględniając w szczególności orzecznictwo sądów, Trybunału Konstytucyjnego lub Trybunału Sprawiedliwości Unii Europejskiej.</w:t>
      </w:r>
    </w:p>
    <w:p w:rsidR="00FE6D4D" w:rsidRPr="00FE6D4D" w:rsidRDefault="00FE6D4D" w:rsidP="00FE6D4D">
      <w:pPr>
        <w:pStyle w:val="ARTartustawynprozporzdzenia"/>
      </w:pPr>
      <w:r w:rsidRPr="00FE6D4D">
        <w:rPr>
          <w:rStyle w:val="Ppogrubienie"/>
        </w:rPr>
        <w:t>Art. 557.</w:t>
      </w:r>
      <w:r w:rsidRPr="00FE6D4D">
        <w:t> Interpretacje ogólne są publikowane, bez zbędnej zwłoki, w Dzienniku Urzędowym ministra właściwego do spraw finansów publicznych oraz zamieszczane w Biuletynie Informacji Publicznej na stronie podmiotowej urzędu obsługującego tego ministra.</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Interpretacje indywidualne</w:t>
      </w:r>
    </w:p>
    <w:p w:rsidR="00FE6D4D" w:rsidRPr="00FE6D4D" w:rsidRDefault="00FE6D4D" w:rsidP="00FE6D4D">
      <w:pPr>
        <w:pStyle w:val="ARTartustawynprozporzdzenia"/>
      </w:pPr>
      <w:r w:rsidRPr="00FE6D4D">
        <w:rPr>
          <w:rStyle w:val="Ppogrubienie"/>
        </w:rPr>
        <w:t>Art. 558.</w:t>
      </w:r>
      <w:r w:rsidRPr="00FE6D4D">
        <w:t> § 1. Dyrektor Krajowej Informacji Skarbowej wydaje na wniosek zainteresowanego w jego indywidualnej sprawie interpretację przepisów prawa podatkowego (interpretację indywidualną).</w:t>
      </w:r>
    </w:p>
    <w:p w:rsidR="00FE6D4D" w:rsidRPr="00FE6D4D" w:rsidRDefault="00FE6D4D" w:rsidP="00FE6D4D">
      <w:pPr>
        <w:pStyle w:val="ARTartustawynprozporzdzenia"/>
      </w:pPr>
      <w:r w:rsidRPr="00FE6D4D">
        <w:t>§ 2. Wniosek o wydanie interpretacji indywidualnej może dotyczyć zaistniałego stanu faktycznego lub zdarzenia przyszłego.</w:t>
      </w:r>
    </w:p>
    <w:p w:rsidR="00FE6D4D" w:rsidRPr="00FE6D4D" w:rsidRDefault="00FE6D4D" w:rsidP="00FE6D4D">
      <w:pPr>
        <w:pStyle w:val="USTustnpkodeksu"/>
      </w:pPr>
      <w:r w:rsidRPr="00FE6D4D">
        <w:t>§ 3. Składający wniosek o wydanie interpretacji indywidualnej jest obowiązany do wyczerpującego przedstawienia zaistniałego stanu faktycznego albo zdarzenia przyszłego oraz do przedstawienia własnego stanowiska w sprawie oceny prawnej tego stanu faktycznego albo zdarzenia przyszłego.</w:t>
      </w:r>
    </w:p>
    <w:p w:rsidR="00FE6D4D" w:rsidRPr="00FE6D4D" w:rsidRDefault="00FE6D4D" w:rsidP="00FE6D4D">
      <w:pPr>
        <w:pStyle w:val="USTustnpkodeksu"/>
      </w:pPr>
      <w:r w:rsidRPr="00FE6D4D">
        <w:t>§ 4. W przypadku gdy przedstawiony we wniosku o wydanie interpretacji indywidualnej stan faktyczny lub zdarzenie przyszłe obejmuje transakcję, zespół transakcji lub inne zdarzenia:</w:t>
      </w:r>
    </w:p>
    <w:p w:rsidR="00FE6D4D" w:rsidRPr="00FE6D4D" w:rsidRDefault="00FE6D4D" w:rsidP="00FE6D4D">
      <w:pPr>
        <w:pStyle w:val="PKTpunkt"/>
      </w:pPr>
      <w:r w:rsidRPr="00FE6D4D">
        <w:t>1)</w:t>
      </w:r>
      <w:r w:rsidRPr="00FE6D4D">
        <w:tab/>
        <w:t>z udziałem osoby fizycznej, osoby prawnej lub jednostki organizacyjnej niemającej osobowości prawnej:</w:t>
      </w:r>
    </w:p>
    <w:p w:rsidR="00FE6D4D" w:rsidRPr="00FE6D4D" w:rsidRDefault="00FE6D4D" w:rsidP="00FE6D4D">
      <w:pPr>
        <w:pStyle w:val="LITlitera"/>
      </w:pPr>
      <w:r w:rsidRPr="00FE6D4D">
        <w:t>a)</w:t>
      </w:r>
      <w:r w:rsidRPr="00FE6D4D">
        <w:tab/>
        <w:t>które mają miejsce zamieszkania, siedzibę lub zarząd poza terytorium Rzeczypospolitej Polskiej, lub</w:t>
      </w:r>
    </w:p>
    <w:p w:rsidR="00FE6D4D" w:rsidRPr="00FE6D4D" w:rsidRDefault="00FE6D4D" w:rsidP="00FE6D4D">
      <w:pPr>
        <w:pStyle w:val="LITlitera"/>
      </w:pPr>
      <w:r w:rsidRPr="00FE6D4D">
        <w:t>b)</w:t>
      </w:r>
      <w:r w:rsidRPr="00FE6D4D">
        <w:tab/>
        <w:t>które prowadzą działalność gospodarczą poza terytorium Rzeczypospolitej Polskiej za pośrednictwem zagranicznego zakładu, a transakcja, zespół transakcji lub inne zdarzenia stanowią część lub całość działalności gospodarczej zagranicznego zakładu, lub</w:t>
      </w:r>
    </w:p>
    <w:p w:rsidR="00FE6D4D" w:rsidRPr="00FE6D4D" w:rsidRDefault="00FE6D4D" w:rsidP="00FE6D4D">
      <w:pPr>
        <w:pStyle w:val="LITlitera"/>
      </w:pPr>
      <w:r w:rsidRPr="00FE6D4D">
        <w:lastRenderedPageBreak/>
        <w:t>c)</w:t>
      </w:r>
      <w:r w:rsidRPr="00FE6D4D">
        <w:tab/>
        <w:t>będących stronami transakcji, zespołu transakcji lub uczestnikami zdarzenia mającymi miejsce zamieszkania, siedzibę lub zarząd w więcej niż jednym państwie lub terytorium, lub</w:t>
      </w:r>
    </w:p>
    <w:p w:rsidR="00FE6D4D" w:rsidRPr="00FE6D4D" w:rsidRDefault="00FE6D4D" w:rsidP="00FE6D4D">
      <w:pPr>
        <w:pStyle w:val="PKTpunkt"/>
      </w:pPr>
      <w:r w:rsidRPr="00FE6D4D">
        <w:t>2)</w:t>
      </w:r>
      <w:r w:rsidRPr="00FE6D4D">
        <w:tab/>
        <w:t>mające skutki transgraniczne</w:t>
      </w:r>
    </w:p>
    <w:p w:rsidR="00FE6D4D" w:rsidRPr="00FE6D4D" w:rsidRDefault="00FE6D4D" w:rsidP="00FE6D4D">
      <w:pPr>
        <w:pStyle w:val="CZWSPPKTczwsplnapunktw"/>
      </w:pPr>
      <w:r w:rsidRPr="00FE6D4D">
        <w:t>– składający wniosek o wydanie interpretacji indywidualnej jest obowiązany również do wskazania odpowiednio państwa lub terytorium miejsca zamieszkania tej osoby fizycznej, danych identyfikujących tę osobę prawną lub jednostkę organizacyjną niemającą osobowości prawnej, w tym państwa lub terytorium ich siedziby, zarządu lub położenia tego zagranicznego zakładu, lub państwa lub terytorium, w których te skutki transgraniczne wystąpiły lub mogą wystąpić.</w:t>
      </w:r>
    </w:p>
    <w:p w:rsidR="00FE6D4D" w:rsidRPr="00FE6D4D" w:rsidRDefault="00FE6D4D" w:rsidP="00FE6D4D">
      <w:pPr>
        <w:pStyle w:val="USTustnpkodeksu"/>
      </w:pPr>
      <w:r w:rsidRPr="00FE6D4D">
        <w:t>§ 5. Obowiązek, o którym mowa w § 4, nie obejmuje wniosków o wydanie interpretacji indywidualnej:</w:t>
      </w:r>
    </w:p>
    <w:p w:rsidR="00FE6D4D" w:rsidRPr="00FE6D4D" w:rsidRDefault="00FE6D4D" w:rsidP="00FE6D4D">
      <w:pPr>
        <w:pStyle w:val="PKTpunkt"/>
      </w:pPr>
      <w:r w:rsidRPr="00FE6D4D">
        <w:t>1)</w:t>
      </w:r>
      <w:r w:rsidRPr="00FE6D4D">
        <w:tab/>
        <w:t>dotyczących wyłącznie indywidualnej sprawy osoby fizycznej;</w:t>
      </w:r>
    </w:p>
    <w:p w:rsidR="00FE6D4D" w:rsidRPr="00FE6D4D" w:rsidRDefault="00FE6D4D" w:rsidP="00FE6D4D">
      <w:pPr>
        <w:pStyle w:val="PKTpunkt"/>
      </w:pPr>
      <w:r w:rsidRPr="00FE6D4D">
        <w:t>2)</w:t>
      </w:r>
      <w:r w:rsidRPr="00FE6D4D">
        <w:tab/>
        <w:t>w zakresie podatku akcyzowego oraz podatku od towarów i usług.</w:t>
      </w:r>
    </w:p>
    <w:p w:rsidR="00FE6D4D" w:rsidRPr="00FE6D4D" w:rsidRDefault="00FE6D4D" w:rsidP="00FE6D4D">
      <w:pPr>
        <w:pStyle w:val="USTustnpkodeksu"/>
      </w:pPr>
      <w:r w:rsidRPr="00FE6D4D">
        <w:t>§ 6. Wniosek o wydanie interpretacji indywidualnej niespełniający wymagań określonych w § 3 i 4 lub innych wymagań określonych przepisami prawa pozostawia się bez rozpatrzenia.</w:t>
      </w:r>
    </w:p>
    <w:p w:rsidR="00FE6D4D" w:rsidRPr="00FE6D4D" w:rsidRDefault="00FE6D4D" w:rsidP="00FE6D4D">
      <w:pPr>
        <w:pStyle w:val="USTustnpkodeksu"/>
      </w:pPr>
      <w:r w:rsidRPr="00FE6D4D">
        <w:t>§ 7. Wnioskujący o wydanie interpretacji indywidualnej składa oświadczenie pod rygorem odpowiedzialności karnej za złożenie fałszywego oświadczenia, że elementy stanu faktycznego objęte wnioskiem o wydanie interpretacji w dniu złożenia wniosku nie są przedmiotem toczącego się postępowania podatkowego, kontroli podatkowej lub kontroli celno-skarbowej oraz że w tym zakresie sprawa nie została rozstrzygnięta co do jej istoty w decyzji lub postanowieniu organu podatkowego. W razie złożenia fałszywego oświadczenia wydana interpretacja indywidualna nie wywołuje skutków prawnych.</w:t>
      </w:r>
    </w:p>
    <w:p w:rsidR="00FE6D4D" w:rsidRPr="00FE6D4D" w:rsidRDefault="00FE6D4D" w:rsidP="00FE6D4D">
      <w:pPr>
        <w:pStyle w:val="USTustnpkodeksu"/>
      </w:pPr>
      <w:r w:rsidRPr="00FE6D4D">
        <w:t>§ 8. Nie wydaje się interpretacji indywidualnej w zakresie tych elementów stanu faktycznego, które w dniu złożenia wniosku o interpretację są przedmiotem toczącego się postępowania podatkowego, kontroli podatkowej lub kontroli celno-skarbowej albo gdy w tym zakresie sprawa została rozstrzygnięta co do jej istoty w decyzji, postanowieniu organu podatkowego lub porozumieniu podatkowym, o którym mowa w art. 639. Na postanowienie o odmowie wydania interpretacji indywidualnej przysługuje zażalenie.</w:t>
      </w:r>
    </w:p>
    <w:p w:rsidR="00FE6D4D" w:rsidRPr="00FE6D4D" w:rsidRDefault="00FE6D4D" w:rsidP="00FE6D4D">
      <w:pPr>
        <w:pStyle w:val="USTustnpkodeksu"/>
      </w:pPr>
      <w:r w:rsidRPr="00FE6D4D">
        <w:t xml:space="preserve">§ 9. Jeżeli przedstawione we wniosku stan faktyczny lub zdarzenie przyszłe odpowiadają zagadnieniu będącemu przedmiotem interpretacji ogólnej wydanej w takim samym stanie prawnym, wydaje się postanowienie o stwierdzeniu, że do stanu faktycznego </w:t>
      </w:r>
      <w:r w:rsidRPr="00FE6D4D">
        <w:lastRenderedPageBreak/>
        <w:t>lub zdarzenia przyszłego opisanych we wniosku ma zastosowanie interpretacja ogólna, z jednoczesnym stwierdzeniem bezprzedmiotowości wniosku. W tym przypadku w postanowieniu wskazuje się oznaczenie interpretacji ogólnej wraz z podaniem miejsca jej publikacji. Na wydane postanowienie służy zażalenie.</w:t>
      </w:r>
    </w:p>
    <w:p w:rsidR="00FE6D4D" w:rsidRPr="00FE6D4D" w:rsidRDefault="00FE6D4D" w:rsidP="00FE6D4D">
      <w:pPr>
        <w:pStyle w:val="USTustnpkodeksu"/>
      </w:pPr>
      <w:r w:rsidRPr="00FE6D4D">
        <w:t>§ 10. Dyrektor Krajowej Informacji Skarbowej wydaje interpretację indywidualną po zasięgnięciu opinii Szefa Krajowej Administracji Skarbowej, jeżeli umowę o współdziałanie, o której mowa w art. 630, zawarł wnioskodawca lub, w przypadku wniosku wspólnego, jeden z wnioskodawców.</w:t>
      </w:r>
    </w:p>
    <w:p w:rsidR="00FE6D4D" w:rsidRPr="00FE6D4D" w:rsidRDefault="00FE6D4D" w:rsidP="00FE6D4D">
      <w:pPr>
        <w:pStyle w:val="USTustnpkodeksu"/>
      </w:pPr>
      <w:r w:rsidRPr="00FE6D4D">
        <w:t>§ 11. Minister właściwy do spraw finansów publicznych określi, w drodze rozporządzenia, wzór wniosku, o którym mowa w § 1, zawierający dane identyfikujące wnioskodawcę oraz dane wskazane w § 2–4 i 7, a także sposób uiszczenia opłaty, o której mowa w art. 571, mając na względzie konieczność ujednolicenia formy składanych wniosków oraz zapewnienia sprawnej obsługi wnioskodawców.</w:t>
      </w:r>
    </w:p>
    <w:p w:rsidR="00FE6D4D" w:rsidRPr="00FE6D4D" w:rsidRDefault="00FE6D4D" w:rsidP="00FE6D4D">
      <w:pPr>
        <w:pStyle w:val="ARTartustawynprozporzdzenia"/>
      </w:pPr>
      <w:r w:rsidRPr="00FE6D4D">
        <w:rPr>
          <w:rStyle w:val="Ppogrubienie"/>
        </w:rPr>
        <w:t>Art. 559.</w:t>
      </w:r>
      <w:r w:rsidRPr="00FE6D4D">
        <w:t> Przedmiotem wniosku o interpretację indywidualną nie mogą być przepisy prawa podatkowego:</w:t>
      </w:r>
    </w:p>
    <w:p w:rsidR="00FE6D4D" w:rsidRPr="00FE6D4D" w:rsidRDefault="00FE6D4D" w:rsidP="00FE6D4D">
      <w:pPr>
        <w:pStyle w:val="PKTpunkt"/>
      </w:pPr>
      <w:r w:rsidRPr="00FE6D4D">
        <w:t>1)</w:t>
      </w:r>
      <w:r w:rsidRPr="00FE6D4D">
        <w:tab/>
        <w:t>regulujące właściwość, uprawnienia i obowiązki organów podatkowych;</w:t>
      </w:r>
    </w:p>
    <w:p w:rsidR="00FE6D4D" w:rsidRPr="00FE6D4D" w:rsidRDefault="00FE6D4D" w:rsidP="00FE6D4D">
      <w:pPr>
        <w:pStyle w:val="PKTpunkt"/>
      </w:pPr>
      <w:r w:rsidRPr="00FE6D4D">
        <w:t>2)</w:t>
      </w:r>
      <w:r w:rsidRPr="00FE6D4D">
        <w:tab/>
        <w:t>mające na celu przeciwdziałanie unikaniu opodatkowania, które odnoszą się do nadużycia przepisów prawa podatkowego, prowadzenia rzeczywistej działalności gospodarczej lub podejmowania działań w sposób sztuczny lub bez uzasadnienia ekonomicznego, w tym:</w:t>
      </w:r>
    </w:p>
    <w:p w:rsidR="00FE6D4D" w:rsidRPr="00FE6D4D" w:rsidRDefault="00FE6D4D" w:rsidP="00FE6D4D">
      <w:pPr>
        <w:pStyle w:val="LITlitera"/>
      </w:pPr>
      <w:r w:rsidRPr="00FE6D4D">
        <w:t>a)</w:t>
      </w:r>
      <w:r w:rsidRPr="00FE6D4D">
        <w:tab/>
        <w:t>zawarte w dziale I w rozdziale 3,</w:t>
      </w:r>
    </w:p>
    <w:p w:rsidR="00FE6D4D" w:rsidRPr="00FE6D4D" w:rsidRDefault="00FE6D4D" w:rsidP="00FE6D4D">
      <w:pPr>
        <w:pStyle w:val="LITlitera"/>
      </w:pPr>
      <w:r w:rsidRPr="00FE6D4D">
        <w:t>b)</w:t>
      </w:r>
      <w:r w:rsidRPr="00FE6D4D">
        <w:tab/>
        <w:t>zawarte w art. 5a pkt 33d, art. 24 ust. 19 i 20 oraz art. 30f ust. 18, 20 i 20a ustawy z dnia 26 lipca 1991 r. o podatku dochodowym od osób fizycznych oraz art. 4a pkt 29, art. 12 ust. 13 i 14, art. 22c oraz art. 24a ust. 16, 18 i 18a ustawy z dnia 15 lutego 1992 r. o podatku dochodowym od osób prawnych,</w:t>
      </w:r>
    </w:p>
    <w:p w:rsidR="00FE6D4D" w:rsidRPr="00FE6D4D" w:rsidRDefault="00FE6D4D" w:rsidP="00FE6D4D">
      <w:pPr>
        <w:pStyle w:val="LITlitera"/>
      </w:pPr>
      <w:r w:rsidRPr="00FE6D4D">
        <w:t>c)</w:t>
      </w:r>
      <w:r w:rsidRPr="00FE6D4D">
        <w:tab/>
        <w:t>dotyczące przychodów zagranicznej jednostki kontrolowanej pochodzących z transakcji z podmiotami powiązanymi, w przypadku gdy jednostka nie wytwarza w związku z tymi transakcjami wartości dodanej pod względem ekonomicznym lub wartość ta jest znikoma, zawarte odpowiednio w art. 30f ust. 3 pkt 3 lit. b ustawy z dnia 26 lipca 1991 r. o podatku dochodowym od osób fizycznych i art. 24a ust. 3 pkt 3 lit. b ustawy z dnia 15 lutego 1992 r. o podatku dochodowym od osób prawnych,</w:t>
      </w:r>
    </w:p>
    <w:p w:rsidR="00FE6D4D" w:rsidRPr="00FE6D4D" w:rsidRDefault="00FE6D4D" w:rsidP="00FE6D4D">
      <w:pPr>
        <w:pStyle w:val="LITlitera"/>
      </w:pPr>
      <w:r w:rsidRPr="00FE6D4D">
        <w:t>d)</w:t>
      </w:r>
      <w:r w:rsidRPr="00FE6D4D">
        <w:tab/>
        <w:t>środki ograniczające umowne korzyści.</w:t>
      </w:r>
    </w:p>
    <w:p w:rsidR="00FE6D4D" w:rsidRPr="00FE6D4D" w:rsidRDefault="00FE6D4D" w:rsidP="00FE6D4D">
      <w:pPr>
        <w:pStyle w:val="USTustnpkodeksu"/>
      </w:pPr>
      <w:r w:rsidRPr="00FE6D4D">
        <w:rPr>
          <w:rStyle w:val="Ppogrubienie"/>
        </w:rPr>
        <w:lastRenderedPageBreak/>
        <w:t>Art. 560.</w:t>
      </w:r>
      <w:r w:rsidRPr="00FE6D4D">
        <w:t> § 1. Z wnioskiem o wydanie interpretacji indywidualnej może wystąpić dwóch lub więcej zainteresowanych uczestniczących w tym samym zaistniałym stanie faktycznym albo mających uczestniczyć w tym samym zdarzeniu przyszłym (wniosek wspólny).</w:t>
      </w:r>
    </w:p>
    <w:p w:rsidR="00FE6D4D" w:rsidRPr="00FE6D4D" w:rsidRDefault="00FE6D4D" w:rsidP="00FE6D4D">
      <w:pPr>
        <w:pStyle w:val="USTustnpkodeksu"/>
      </w:pPr>
      <w:r w:rsidRPr="00FE6D4D">
        <w:t>§ 2. Zainteresowani składający wniosek, o którym mowa w § 1, wskazują jeden podmiot, który jest zainteresowanym w sprawie interpretacji, oraz składają oświadczenie, o którym mowa w art. 558 § 7.</w:t>
      </w:r>
    </w:p>
    <w:p w:rsidR="00FE6D4D" w:rsidRPr="00FE6D4D" w:rsidRDefault="00FE6D4D" w:rsidP="00FE6D4D">
      <w:pPr>
        <w:pStyle w:val="USTustnpkodeksu"/>
      </w:pPr>
      <w:r w:rsidRPr="00FE6D4D">
        <w:t>§ 3. Interpretację indywidualną lub postanowienie w sprawie doręcza się podmiotowi wskazanemu jako zainteresowany. Pozostałym zainteresowanym doręcza się odpis interpretacji lub postanowienia.</w:t>
      </w:r>
    </w:p>
    <w:p w:rsidR="00FE6D4D" w:rsidRPr="00FE6D4D" w:rsidRDefault="00FE6D4D" w:rsidP="00FE6D4D">
      <w:pPr>
        <w:pStyle w:val="USTustnpkodeksu"/>
      </w:pPr>
      <w:r w:rsidRPr="00FE6D4D">
        <w:t>§ 4. Minister właściwy do spraw finansów publicznych określi, w drodze rozporządzenia, wzór wniosku wspólnego zawierającego dane identyfikujące zainteresowanych oraz dane wskazane w § 2 i w art. 558 § 2, 3 i 7, a także sposób uiszczenia opłaty, o której mowa w art. 571 § 2, mając na względzie konieczność ujednolicenia formy składanych wniosków oraz zapewnienia sprawnej obsługi wnioskodawców.</w:t>
      </w:r>
    </w:p>
    <w:p w:rsidR="00FE6D4D" w:rsidRPr="00FE6D4D" w:rsidRDefault="00FE6D4D" w:rsidP="00FE6D4D">
      <w:pPr>
        <w:pStyle w:val="ARTartustawynprozporzdzenia"/>
      </w:pPr>
      <w:r w:rsidRPr="00FE6D4D">
        <w:rPr>
          <w:rStyle w:val="Ppogrubienie"/>
        </w:rPr>
        <w:t>Art. 561.</w:t>
      </w:r>
      <w:r w:rsidRPr="00FE6D4D">
        <w:t> W sprawie podatnika, który nie ma możliwości samodzielnego złożenia wniosku o wydanie interpretacji indywidualnej lub gdy sprawia mu to nadmierną trudność, Rzecznik Praw Podatnika, za jego zgodą, może wystąpić do właściwego organu z wnioskiem o wydanie interpretacji indywidualnej. Przepisów art. 558 § 7 i art. 571 nie stosuje się.</w:t>
      </w:r>
    </w:p>
    <w:p w:rsidR="00FE6D4D" w:rsidRPr="00FE6D4D" w:rsidRDefault="00FE6D4D" w:rsidP="00FE6D4D">
      <w:pPr>
        <w:pStyle w:val="ARTartustawynprozporzdzenia"/>
      </w:pPr>
      <w:r w:rsidRPr="00FE6D4D">
        <w:rPr>
          <w:rStyle w:val="Ppogrubienie"/>
        </w:rPr>
        <w:t>Art. 562.</w:t>
      </w:r>
      <w:r w:rsidRPr="00FE6D4D">
        <w:t> § 1. Z wnioskiem o wydanie interpretacji indywidualnej może wystąpić:</w:t>
      </w:r>
    </w:p>
    <w:p w:rsidR="00FE6D4D" w:rsidRPr="00FE6D4D" w:rsidRDefault="00FE6D4D" w:rsidP="00FE6D4D">
      <w:pPr>
        <w:pStyle w:val="PKTpunkt"/>
      </w:pPr>
      <w:r w:rsidRPr="00FE6D4D">
        <w:t xml:space="preserve">1) </w:t>
      </w:r>
      <w:r w:rsidRPr="00FE6D4D">
        <w:tab/>
        <w:t>zamawiający w rozumieniu ustawy z dnia 29 stycznia 2004 r. – Prawo zamówień publicznych (Dz. U. z 2018 r. poz. 1986 i 2215 oraz z 2019 r. poz. 53</w:t>
      </w:r>
      <w:r w:rsidR="000614CC">
        <w:t xml:space="preserve"> i 730</w:t>
      </w:r>
      <w:r w:rsidRPr="00FE6D4D">
        <w:t>) w zakresie mającym wpływ na sposób obliczenia ceny w związku z udzielanym zamówieniem publicznym;</w:t>
      </w:r>
    </w:p>
    <w:p w:rsidR="00FE6D4D" w:rsidRPr="00FE6D4D" w:rsidRDefault="00FE6D4D" w:rsidP="00FE6D4D">
      <w:pPr>
        <w:pStyle w:val="PKTpunkt"/>
      </w:pPr>
      <w:r w:rsidRPr="00FE6D4D">
        <w:t xml:space="preserve">2) </w:t>
      </w:r>
      <w:r w:rsidRPr="00FE6D4D">
        <w:tab/>
        <w:t xml:space="preserve">podmiot publiczny w rozumieniu ustawy z dnia 19 grudnia 2008 r. o partnerstwie publiczno-prywatnym (Dz. U. z 2017 r. poz. 1834 oraz z 2018 r. poz. 1693) w zakresie mającym wpływ na sposób obliczenia wynagrodzenia w związku z zawieraną umową o partnerstwie publiczno-prywatnym; </w:t>
      </w:r>
    </w:p>
    <w:p w:rsidR="00FE6D4D" w:rsidRPr="00FE6D4D" w:rsidRDefault="00FE6D4D" w:rsidP="00FE6D4D">
      <w:pPr>
        <w:pStyle w:val="PKTpunkt"/>
      </w:pPr>
      <w:r w:rsidRPr="00FE6D4D">
        <w:t xml:space="preserve">3) </w:t>
      </w:r>
      <w:r w:rsidRPr="00FE6D4D">
        <w:tab/>
        <w:t>zamawiający w rozumieniu ustawy z dnia 21 października 2016 r. o umowie koncesji na roboty budowlane lub usługi (Dz. U. poz. 1920</w:t>
      </w:r>
      <w:r w:rsidR="000614CC">
        <w:t xml:space="preserve">, </w:t>
      </w:r>
      <w:r w:rsidRPr="00FE6D4D">
        <w:t xml:space="preserve"> z 2018 r. poz. 1669 i 1693</w:t>
      </w:r>
      <w:r w:rsidR="000614CC">
        <w:t xml:space="preserve"> oraz z 2019 r. poz. 730</w:t>
      </w:r>
      <w:r w:rsidRPr="00FE6D4D">
        <w:t xml:space="preserve">) w zakresie mającym wpływ na sposób obliczenia wynagrodzenia koncesjonariusza wraz z ewentualną płatnością od zamawiającego w związku z zawieraną umową koncesji na roboty budowlane lub usługi. </w:t>
      </w:r>
    </w:p>
    <w:p w:rsidR="00FE6D4D" w:rsidRPr="00FE6D4D" w:rsidRDefault="00FE6D4D" w:rsidP="00FE6D4D">
      <w:pPr>
        <w:pStyle w:val="ARTartustawynprozporzdzenia"/>
      </w:pPr>
      <w:r w:rsidRPr="00FE6D4D">
        <w:lastRenderedPageBreak/>
        <w:t>§ 2.  W przypadku, o którym mowa w § 1, przepisu art. 558 § 7 nie stosuje się.</w:t>
      </w:r>
    </w:p>
    <w:p w:rsidR="00FE6D4D" w:rsidRPr="00FE6D4D" w:rsidRDefault="00FE6D4D" w:rsidP="00FE6D4D">
      <w:pPr>
        <w:pStyle w:val="ARTartustawynprozporzdzenia"/>
      </w:pPr>
      <w:r w:rsidRPr="00FE6D4D">
        <w:rPr>
          <w:rStyle w:val="Ppogrubienie"/>
        </w:rPr>
        <w:t>Art. 563.</w:t>
      </w:r>
      <w:r w:rsidRPr="00FE6D4D">
        <w:t> § 1. Odmawia się, w drodze postanowienia, wydania interpretacji indywidualnej w zakresie tych elementów stanu faktycznego lub zdarzenia przyszłego, co do których istnieje uzasadnione przypuszczenie, że mogą:</w:t>
      </w:r>
    </w:p>
    <w:p w:rsidR="00FE6D4D" w:rsidRPr="00FE6D4D" w:rsidRDefault="00FE6D4D" w:rsidP="00FE6D4D">
      <w:pPr>
        <w:pStyle w:val="PKTpunkt"/>
      </w:pPr>
      <w:r w:rsidRPr="00FE6D4D">
        <w:t>1)</w:t>
      </w:r>
      <w:r w:rsidRPr="00FE6D4D">
        <w:tab/>
        <w:t>stanowić czynność lub element czynności określonej w art. 33 lub</w:t>
      </w:r>
    </w:p>
    <w:p w:rsidR="00FE6D4D" w:rsidRPr="00FE6D4D" w:rsidRDefault="00FE6D4D" w:rsidP="00FE6D4D">
      <w:pPr>
        <w:pStyle w:val="PKTpunkt"/>
      </w:pPr>
      <w:r w:rsidRPr="00FE6D4D">
        <w:t>2)</w:t>
      </w:r>
      <w:r w:rsidRPr="00FE6D4D">
        <w:tab/>
        <w:t>być przedmiotem decyzji wydanej z zastosowaniem środków ograniczających umowne korzyści, lub</w:t>
      </w:r>
    </w:p>
    <w:p w:rsidR="00FE6D4D" w:rsidRPr="00FE6D4D" w:rsidRDefault="00FE6D4D" w:rsidP="00FE6D4D">
      <w:pPr>
        <w:pStyle w:val="PKTpunkt"/>
      </w:pPr>
      <w:r w:rsidRPr="00FE6D4D">
        <w:t>3)</w:t>
      </w:r>
      <w:r w:rsidRPr="00FE6D4D">
        <w:tab/>
        <w:t>stanowić nadużycie prawa, o którym mowa w art. 5 ust. 5 ustawy z dnia 11 marca 2004 r. o podatku od towarów i usług.</w:t>
      </w:r>
    </w:p>
    <w:p w:rsidR="00FE6D4D" w:rsidRPr="00FE6D4D" w:rsidRDefault="00FE6D4D" w:rsidP="00FE6D4D">
      <w:pPr>
        <w:pStyle w:val="USTustnpkodeksu"/>
      </w:pPr>
      <w:r w:rsidRPr="00FE6D4D">
        <w:t>§ 2. Organ uprawniony do wydania interpretacji indywidualnej zwraca się do Szefa Krajowej Administracji Skarbowej o opinię w zakresie, o którym mowa w § 1, chyba że stan faktyczny lub zdarzenie przyszłe odpowiadają zagadnieniu, które było przedmiotem uzyskanej uprzednio opinii Szefa Krajowej Administracji Skarbowej. Opinię Szefa Krajowej Administracji Skarbowej, której przedmiotem jest zagadnienie odpowiadające stanowi faktycznemu lub zdarzeniu przyszłemu przedstawionemu we wniosku o wydanie interpretacji indywidualnej, wraz z wnioskiem organu uprawnionego do wydania interpretacji indywidualnej o jej wydanie, po usunięciu danych identyfikujących wnioskodawcę oraz inne podmioty w nich wskazane, dołącza się do akt sprawy.</w:t>
      </w:r>
    </w:p>
    <w:p w:rsidR="00FE6D4D" w:rsidRPr="00FE6D4D" w:rsidRDefault="00FE6D4D" w:rsidP="00FE6D4D">
      <w:pPr>
        <w:pStyle w:val="USTustnpkodeksu"/>
      </w:pPr>
      <w:r w:rsidRPr="00FE6D4D">
        <w:t>§ 3. Powzięcie uzasadnionego przypuszczenia, o którym mowa w § 1, może wynikać również z łącznej oceny więcej niż jednego wniosku o wydanie interpretacji indywidualnej, nawet jeżeli zostały złożone przez różnych wnioskodawców.</w:t>
      </w:r>
    </w:p>
    <w:p w:rsidR="00FE6D4D" w:rsidRPr="00FE6D4D" w:rsidRDefault="00FE6D4D" w:rsidP="00FE6D4D">
      <w:pPr>
        <w:pStyle w:val="USTustnpkodeksu"/>
      </w:pPr>
      <w:r w:rsidRPr="00FE6D4D">
        <w:t>§ 4.  Na postanowienie wydane na podstawie § 1 służy zażalenie.</w:t>
      </w:r>
    </w:p>
    <w:p w:rsidR="00FE6D4D" w:rsidRPr="00FE6D4D" w:rsidRDefault="00FE6D4D" w:rsidP="00FE6D4D">
      <w:pPr>
        <w:pStyle w:val="ARTartustawynprozporzdzenia"/>
      </w:pPr>
      <w:r w:rsidRPr="00FE6D4D">
        <w:rPr>
          <w:rStyle w:val="Ppogrubienie"/>
        </w:rPr>
        <w:t>Art. 564.</w:t>
      </w:r>
      <w:r w:rsidRPr="00FE6D4D">
        <w:t> § 1. Interpretacja indywidualna zawiera wyczerpujący opis przedstawionego we wniosku stanu faktycznego lub zdarzenia przyszłego oraz ocenę stanowiska wnioskodawcy wraz z uzasadnieniem prawnym tej oceny. Można odstąpić od uzasadnienia prawnego, jeżeli stanowisko wnioskodawcy jest prawidłowe w pełnym zakresie.</w:t>
      </w:r>
    </w:p>
    <w:p w:rsidR="00FE6D4D" w:rsidRPr="00FE6D4D" w:rsidRDefault="00FE6D4D" w:rsidP="00FE6D4D">
      <w:pPr>
        <w:pStyle w:val="USTustnpkodeksu"/>
      </w:pPr>
      <w:r w:rsidRPr="00FE6D4D">
        <w:t>§ 2. W razie uznania stanowiska wnioskodawcy za nieprawidłowe, interpretacja indywidualna zawiera wskazanie prawidłowego stanowiska wraz z uzasadnieniem prawnym.</w:t>
      </w:r>
    </w:p>
    <w:p w:rsidR="00FE6D4D" w:rsidRPr="00FE6D4D" w:rsidRDefault="00FE6D4D" w:rsidP="00FE6D4D">
      <w:pPr>
        <w:pStyle w:val="USTustnpkodeksu"/>
      </w:pPr>
      <w:r w:rsidRPr="00FE6D4D">
        <w:t xml:space="preserve">§ 3. Interpretacja indywidualna zawiera pouczenie o treści art. 580 oraz o prawie wniesienia skargi do sądu administracyjnego. Prawo do skargi w przypadku interpretacji, o której mowa w art. 560, przysługuje podmiotowi zainteresowanemu w sprawie interpretacji </w:t>
      </w:r>
      <w:r w:rsidRPr="00FE6D4D">
        <w:lastRenderedPageBreak/>
        <w:t>wskazanemu we wniosku wspólnym o wydanie interpretacji, chyba że do wniesienia skargi zostanie wyznaczony inny podmiot zainteresowany.</w:t>
      </w:r>
    </w:p>
    <w:p w:rsidR="00FE6D4D" w:rsidRPr="00FE6D4D" w:rsidRDefault="00FE6D4D" w:rsidP="00FE6D4D">
      <w:pPr>
        <w:pStyle w:val="USTustnpkodeksu"/>
      </w:pPr>
      <w:r w:rsidRPr="00FE6D4D">
        <w:t>§ 4. W przypadku, o którym mowa w art. 567, prawo wniesienia skargi do sądu administracyjnego przysługuje właściwej jednostce samorządu terytorialnego.</w:t>
      </w:r>
    </w:p>
    <w:p w:rsidR="00FE6D4D" w:rsidRPr="00FE6D4D" w:rsidRDefault="00FE6D4D" w:rsidP="00FE6D4D">
      <w:pPr>
        <w:pStyle w:val="USTustnpkodeksu"/>
      </w:pPr>
      <w:r w:rsidRPr="00FE6D4D">
        <w:t>§ 5. Interpretacja indywidualna wydana w postaci elektronicznej jest opatrzona kwalifikowanym podpisem elektronicznym,  podpisem zaufanym albo podpisem osobistym.</w:t>
      </w:r>
    </w:p>
    <w:p w:rsidR="00FE6D4D" w:rsidRPr="00FE6D4D" w:rsidRDefault="00FE6D4D" w:rsidP="00FE6D4D">
      <w:pPr>
        <w:pStyle w:val="ARTartustawynprozporzdzenia"/>
      </w:pPr>
      <w:r w:rsidRPr="00FE6D4D">
        <w:rPr>
          <w:rStyle w:val="Ppogrubienie"/>
        </w:rPr>
        <w:t>Art. 565.</w:t>
      </w:r>
      <w:r w:rsidRPr="00FE6D4D">
        <w:t> § 1 Interpretację indywidualną wydaje się bez zbędnej zwłoki, jednak nie później niż w terminie 3 miesięcy od dnia otrzymania wniosku. Do biegu tego terminu nie wlicza się terminów i okresów, o których mowa w art. 325 § 3.</w:t>
      </w:r>
    </w:p>
    <w:p w:rsidR="00FE6D4D" w:rsidRPr="00FE6D4D" w:rsidRDefault="00FE6D4D" w:rsidP="00FE6D4D">
      <w:pPr>
        <w:pStyle w:val="USTustnpkodeksu"/>
      </w:pPr>
      <w:r w:rsidRPr="00FE6D4D">
        <w:t>§ 2. W przypadku doręczenia interpretacji indywidualnej za pomocą środków komunikacji elektronicznej interpretację indywidualną uważa się za wydaną z zachowaniem terminu, o którym mowa w § 1, jeżeli zawiadomienie, o którym mowa w art. 345 § 1, zostało przesłane przed upływem tego terminu.</w:t>
      </w:r>
    </w:p>
    <w:p w:rsidR="00FE6D4D" w:rsidRPr="00FE6D4D" w:rsidRDefault="00FE6D4D" w:rsidP="00FE6D4D">
      <w:pPr>
        <w:pStyle w:val="USTustnpkodeksu"/>
      </w:pPr>
      <w:r w:rsidRPr="00FE6D4D">
        <w:t>§ 3. Wnioskodawca może w każdym czasie wystąpić z żądaniem poinformowania go telefonicznie albo za pomocą środków komunikacji elektronicznej o dacie wydania interpretacji indywidualnej oraz o zawartej w niej ocenie jego stanowiska albo o innym sposobie rozstrzygnięcia sprawy. Informację przekazuje się niezwłocznie, a w przypadku gdy wnioskodawca wystąpił z tym żądaniem przed wydaniem interpretacji indywidualnej – nie później niż w dniu roboczym następującym po dniu wydania tej interpretacji albo innego rozstrzygnięcia w sprawie.</w:t>
      </w:r>
    </w:p>
    <w:p w:rsidR="00FE6D4D" w:rsidRPr="00FE6D4D" w:rsidRDefault="00FE6D4D" w:rsidP="00FE6D4D">
      <w:pPr>
        <w:pStyle w:val="ARTartustawynprozporzdzenia"/>
      </w:pPr>
      <w:r w:rsidRPr="00FE6D4D">
        <w:rPr>
          <w:rStyle w:val="Ppogrubienie"/>
        </w:rPr>
        <w:t>Art. 566.</w:t>
      </w:r>
      <w:r w:rsidRPr="00FE6D4D">
        <w:t> W razie niewydania interpretacji indywidualnej w terminie określonym w art. 565 uznaje się, że w dniu następującym po dniu, w którym upłynął termin wydania interpretacji, została wydana interpretacja stwierdzająca prawidłowość stanowiska wnioskodawcy w pełnym zakresie.</w:t>
      </w:r>
    </w:p>
    <w:p w:rsidR="00FE6D4D" w:rsidRPr="00FE6D4D" w:rsidRDefault="00FE6D4D" w:rsidP="00FE6D4D">
      <w:pPr>
        <w:pStyle w:val="ARTartustawynprozporzdzenia"/>
      </w:pPr>
      <w:r w:rsidRPr="00FE6D4D">
        <w:rPr>
          <w:rStyle w:val="Ppogrubienie"/>
        </w:rPr>
        <w:t>Art. 567.</w:t>
      </w:r>
      <w:r w:rsidRPr="00FE6D4D">
        <w:t xml:space="preserve"> Minister właściwy do spraw finansów publicznych w przypadkach, o których mowa w art. 568 pkt 1 i 2 oraz art. 569, zmienia wydaną przez samorządowy organ podatkowy interpretację indywidualną, uchyla ją i stwierdza jej wygaśnięcie oraz zmienia lub uchyla postanowienie, o którym mowa w art. 558 § 9.</w:t>
      </w:r>
    </w:p>
    <w:p w:rsidR="00FE6D4D" w:rsidRPr="00FE6D4D" w:rsidRDefault="00FE6D4D" w:rsidP="00FE6D4D">
      <w:pPr>
        <w:pStyle w:val="ARTartustawynprozporzdzenia"/>
      </w:pPr>
      <w:r w:rsidRPr="00FE6D4D">
        <w:rPr>
          <w:rStyle w:val="Ppogrubienie"/>
        </w:rPr>
        <w:t>Art. 568.</w:t>
      </w:r>
      <w:r w:rsidRPr="00FE6D4D">
        <w:t> Szef Krajowej Administracji Skarbowej może z urzędu:</w:t>
      </w:r>
    </w:p>
    <w:p w:rsidR="00FE6D4D" w:rsidRPr="00FE6D4D" w:rsidRDefault="00FE6D4D" w:rsidP="00FE6D4D">
      <w:pPr>
        <w:pStyle w:val="PKTpunkt"/>
      </w:pPr>
      <w:r w:rsidRPr="00FE6D4D">
        <w:t>1)</w:t>
      </w:r>
      <w:r w:rsidRPr="00FE6D4D">
        <w:tab/>
        <w:t>zmienić wydaną interpretację indywidualną, jeżeli stwierdzi jej nieprawidłowość, uwzględniając w szczególności orzecznictwo sądów, Trybunału Konstytucyjnego lub Trybunału Sprawiedliwości Unii Europejskiej;</w:t>
      </w:r>
    </w:p>
    <w:p w:rsidR="00FE6D4D" w:rsidRPr="00FE6D4D" w:rsidRDefault="00FE6D4D" w:rsidP="00FE6D4D">
      <w:pPr>
        <w:pStyle w:val="PKTpunkt"/>
      </w:pPr>
      <w:r w:rsidRPr="00FE6D4D">
        <w:lastRenderedPageBreak/>
        <w:t>2)</w:t>
      </w:r>
      <w:r w:rsidRPr="00FE6D4D">
        <w:tab/>
        <w:t>uchylić wydaną interpretację indywidualną i umorzyć postępowanie w sprawie wydania interpretacji indywidualnej, jeżeli w dniu jej wydania istniały przesłanki odmowy wszczęcia postępowania w sprawie wydania interpretacji indywidualnej;</w:t>
      </w:r>
    </w:p>
    <w:p w:rsidR="00FE6D4D" w:rsidRPr="00FE6D4D" w:rsidRDefault="00FE6D4D" w:rsidP="00FE6D4D">
      <w:pPr>
        <w:pStyle w:val="PKTpunkt"/>
      </w:pPr>
      <w:r w:rsidRPr="00FE6D4D">
        <w:t>3)</w:t>
      </w:r>
      <w:r w:rsidRPr="00FE6D4D">
        <w:tab/>
        <w:t>uchylić wydaną interpretację indywidualną z uwagi na wystąpienie przesłanki       wymienionej w art. 563 § 1 i odmówić, w drodze postanowienia, na które służy zażalenie, wydania interpretacji indywidualnej.</w:t>
      </w:r>
    </w:p>
    <w:p w:rsidR="00FE6D4D" w:rsidRPr="00FE6D4D" w:rsidRDefault="00FE6D4D" w:rsidP="00FE6D4D">
      <w:pPr>
        <w:pStyle w:val="ARTartustawynprozporzdzenia"/>
      </w:pPr>
      <w:r w:rsidRPr="00FE6D4D">
        <w:rPr>
          <w:rStyle w:val="Ppogrubienie"/>
        </w:rPr>
        <w:t>Art. 569.</w:t>
      </w:r>
      <w:r w:rsidRPr="00FE6D4D">
        <w:t> Dyrektor Krajowej Informacji Skarbowej może z urzędu:</w:t>
      </w:r>
    </w:p>
    <w:p w:rsidR="00FE6D4D" w:rsidRPr="00FE6D4D" w:rsidRDefault="00FE6D4D" w:rsidP="00FE6D4D">
      <w:pPr>
        <w:pStyle w:val="PKTpunkt"/>
      </w:pPr>
      <w:r w:rsidRPr="00FE6D4D">
        <w:t>1)</w:t>
      </w:r>
      <w:r w:rsidRPr="00FE6D4D">
        <w:tab/>
        <w:t>zmienić interpretację indywidualną w wyniku uwzględnienia skargi do sądu administracyjnego na podstawie art. 54 § 3 ustawy z dnia 30 sierpnia 2002 r. – Prawo o postępowaniu przed sądami administracyjnymi;</w:t>
      </w:r>
    </w:p>
    <w:p w:rsidR="00FE6D4D" w:rsidRPr="00FE6D4D" w:rsidRDefault="00FE6D4D" w:rsidP="00FE6D4D">
      <w:pPr>
        <w:pStyle w:val="PKTpunkt"/>
      </w:pPr>
      <w:r w:rsidRPr="00FE6D4D">
        <w:t>2)</w:t>
      </w:r>
      <w:r w:rsidRPr="00FE6D4D">
        <w:tab/>
        <w:t>stwierdzić wygaśnięcie interpretacji indywidualnej, jeżeli jest ona niezgodna z interpretacją ogólną wydaną w takim samym stanie prawnym;</w:t>
      </w:r>
    </w:p>
    <w:p w:rsidR="00FE6D4D" w:rsidRPr="00FE6D4D" w:rsidRDefault="00FE6D4D" w:rsidP="00FE6D4D">
      <w:pPr>
        <w:pStyle w:val="PKTpunkt"/>
      </w:pPr>
      <w:r w:rsidRPr="00FE6D4D">
        <w:t>3)</w:t>
      </w:r>
      <w:r w:rsidRPr="00FE6D4D">
        <w:tab/>
        <w:t>uchylić wydaną interpretację indywidualną i wydać postanowienie, o którym mowa w art. 558 § 9;</w:t>
      </w:r>
    </w:p>
    <w:p w:rsidR="00FE6D4D" w:rsidRPr="00FE6D4D" w:rsidRDefault="00FE6D4D" w:rsidP="00FE6D4D">
      <w:pPr>
        <w:pStyle w:val="PKTpunkt"/>
      </w:pPr>
      <w:r w:rsidRPr="00FE6D4D">
        <w:t>4)</w:t>
      </w:r>
      <w:r w:rsidRPr="00FE6D4D">
        <w:tab/>
        <w:t>zmienić postanowienie, o którym mowa w art. 558 § 9, w przypadku zmiany interpretacji ogólnej wskazanej w tym postanowieniu;</w:t>
      </w:r>
    </w:p>
    <w:p w:rsidR="00FE6D4D" w:rsidRPr="00FE6D4D" w:rsidRDefault="00FE6D4D" w:rsidP="00FE6D4D">
      <w:pPr>
        <w:pStyle w:val="PKTpunkt"/>
      </w:pPr>
      <w:r w:rsidRPr="00FE6D4D">
        <w:t>5)</w:t>
      </w:r>
      <w:r w:rsidRPr="00FE6D4D">
        <w:tab/>
        <w:t>uchylić postanowienie, o którym mowa w art. 558 § 9, jeżeli przedstawiony we wniosku stan faktyczny lub zdarzenie przyszłe nie odpowiadają zagadnieniu będącemu przedmiotem wskazanej w postanowieniu interpretacji ogólnej i rozpatrzyć wniosek o wydanie interpretacji indywidualnej.</w:t>
      </w:r>
    </w:p>
    <w:p w:rsidR="00FE6D4D" w:rsidRPr="00FE6D4D" w:rsidRDefault="00FE6D4D" w:rsidP="00FE6D4D">
      <w:pPr>
        <w:pStyle w:val="ARTartustawynprozporzdzenia"/>
      </w:pPr>
      <w:r w:rsidRPr="00FE6D4D">
        <w:rPr>
          <w:rStyle w:val="Ppogrubienie"/>
        </w:rPr>
        <w:t>Art. 570.</w:t>
      </w:r>
      <w:r w:rsidRPr="00FE6D4D">
        <w:t> § 1. Zmiana interpretacji indywidualnej, o której mowa w art. 568 i art. 569, następuje w odniesieniu do opisanego we wniosku stanu faktycznego lub zdarzenia przyszłego, na podstawie którego wydana została zmieniona interpretacja.</w:t>
      </w:r>
    </w:p>
    <w:p w:rsidR="00FE6D4D" w:rsidRPr="00FE6D4D" w:rsidRDefault="00FE6D4D" w:rsidP="00FE6D4D">
      <w:pPr>
        <w:pStyle w:val="USTustnpkodeksu"/>
      </w:pPr>
      <w:r w:rsidRPr="00FE6D4D">
        <w:t>§ 2. Uchylenie lub stwierdzenie wygaśnięcia interpretacji indywidualnej oraz zmiana lub uchylenie postanowienia, o którym mowa w art. 558 § 9, następuje w formie postanowienia, na które służy zażalenie.</w:t>
      </w:r>
    </w:p>
    <w:p w:rsidR="00FE6D4D" w:rsidRPr="00FE6D4D" w:rsidRDefault="00FE6D4D" w:rsidP="00FE6D4D">
      <w:pPr>
        <w:pStyle w:val="USTustnpkodeksu"/>
      </w:pPr>
      <w:r w:rsidRPr="00FE6D4D">
        <w:t>§ 3. Zmianę interpretacji indywidualnej oraz postanowienia, o których mowa w § 2, doręcza się podmiotowi, któremu w danej sprawie zostały wydane interpretacja indywidualna lub postanowienie, albo jego następcy prawnemu.</w:t>
      </w:r>
    </w:p>
    <w:p w:rsidR="00FE6D4D" w:rsidRPr="00FE6D4D" w:rsidRDefault="00FE6D4D" w:rsidP="00FE6D4D">
      <w:pPr>
        <w:pStyle w:val="USTustnpkodeksu"/>
      </w:pPr>
      <w:r w:rsidRPr="00FE6D4D">
        <w:t>§ 4. Stwierdzając wygaśnięcie interpretacji indywidualnej, w postanowieniu wskazuje się oznaczenie interpretacji ogólnej wraz z podaniem miejsca jej publikacji.</w:t>
      </w:r>
    </w:p>
    <w:p w:rsidR="00FE6D4D" w:rsidRPr="00FE6D4D" w:rsidRDefault="00FE6D4D" w:rsidP="00FE6D4D">
      <w:pPr>
        <w:pStyle w:val="ARTartustawynprozporzdzenia"/>
      </w:pPr>
      <w:r w:rsidRPr="00FE6D4D">
        <w:rPr>
          <w:rStyle w:val="Ppogrubienie"/>
        </w:rPr>
        <w:lastRenderedPageBreak/>
        <w:t>Art. 571.</w:t>
      </w:r>
      <w:r w:rsidRPr="00FE6D4D">
        <w:t> § 1. Wniosek o wydanie interpretacji indywidualnej podlega opłacie w wysokości 40 zł, którą należy wpłacić w terminie 7 dni od dnia złożenia wniosku.</w:t>
      </w:r>
    </w:p>
    <w:p w:rsidR="00FE6D4D" w:rsidRPr="00FE6D4D" w:rsidRDefault="00FE6D4D" w:rsidP="00FE6D4D">
      <w:pPr>
        <w:pStyle w:val="USTustnpkodeksu"/>
      </w:pPr>
      <w:r w:rsidRPr="00FE6D4D">
        <w:t>§ 2. Opłata za wniosek wspólny jest ustalana jako iloczyn kwoty określonej zgodnie z § 1 lub § 3 i 5 oraz liczby zainteresowanych wskazanych we wniosku.</w:t>
      </w:r>
    </w:p>
    <w:p w:rsidR="00FE6D4D" w:rsidRPr="00FE6D4D" w:rsidRDefault="00FE6D4D" w:rsidP="00FE6D4D">
      <w:pPr>
        <w:pStyle w:val="USTustnpkodeksu"/>
      </w:pPr>
      <w:r w:rsidRPr="00FE6D4D">
        <w:t>§ 3.  W przypadku gdy:</w:t>
      </w:r>
    </w:p>
    <w:p w:rsidR="00FE6D4D" w:rsidRPr="00FE6D4D" w:rsidRDefault="00FE6D4D" w:rsidP="00FE6D4D">
      <w:pPr>
        <w:pStyle w:val="PKTpunkt"/>
      </w:pPr>
      <w:r w:rsidRPr="00FE6D4D">
        <w:t>1)</w:t>
      </w:r>
      <w:r w:rsidRPr="00FE6D4D">
        <w:tab/>
        <w:t xml:space="preserve"> przedmiotem wniosku jest stan faktyczny lub zdarzenie przyszłe, które:</w:t>
      </w:r>
    </w:p>
    <w:p w:rsidR="00FE6D4D" w:rsidRPr="00FE6D4D" w:rsidRDefault="00FE6D4D" w:rsidP="00FE6D4D">
      <w:pPr>
        <w:pStyle w:val="LITlitera"/>
      </w:pPr>
      <w:r w:rsidRPr="00FE6D4D">
        <w:t>a)</w:t>
      </w:r>
      <w:r w:rsidRPr="00FE6D4D">
        <w:tab/>
        <w:t>wiążą się lub mogą się wiązać z powstaniem korzyści podatkowej przekraczającej w okresie rozliczeniowym 500 000 zł, a w przypadku podatków, które nie są rozliczane okresowo – jeżeli jednorazowa korzyść podatkowa przekracza tę kwotę, lub</w:t>
      </w:r>
    </w:p>
    <w:p w:rsidR="00FE6D4D" w:rsidRPr="00FE6D4D" w:rsidRDefault="00FE6D4D" w:rsidP="00FE6D4D">
      <w:pPr>
        <w:pStyle w:val="LITlitera"/>
      </w:pPr>
      <w:r w:rsidRPr="00FE6D4D">
        <w:t>b)</w:t>
      </w:r>
      <w:r w:rsidRPr="00FE6D4D">
        <w:tab/>
        <w:t>cechują się występowaniem sytuacji, o których mowa w art. 34 § 2, lub</w:t>
      </w:r>
    </w:p>
    <w:p w:rsidR="00FE6D4D" w:rsidRPr="00FE6D4D" w:rsidRDefault="00FE6D4D" w:rsidP="00FE6D4D">
      <w:pPr>
        <w:pStyle w:val="LITlitera"/>
      </w:pPr>
      <w:r w:rsidRPr="00FE6D4D">
        <w:t>c)</w:t>
      </w:r>
      <w:r w:rsidRPr="00FE6D4D">
        <w:tab/>
        <w:t xml:space="preserve">odnoszą się do transakcji między podmiotami powiązanymi w rozumieniu art. 23m ust. 1 pkt 4 ustawy z dnia 26 lipca 1991 r. o podatku dochodowym od osób fizycznych oraz art. 11a ust. 1 pkt 4 ustawy z dnia 15 lutego 1992 r. o podatku dochodowym od osób prawnych oraz w ich wyniku dochodzi do przeniesienia istotnych składników majątku, z czym wiąże się zmiana istotnych ekonomicznie funkcji, aktywów lub </w:t>
      </w:r>
      <w:proofErr w:type="spellStart"/>
      <w:r w:rsidRPr="00FE6D4D">
        <w:t>ryzyk</w:t>
      </w:r>
      <w:proofErr w:type="spellEnd"/>
      <w:r w:rsidRPr="00FE6D4D">
        <w:t>, lub</w:t>
      </w:r>
    </w:p>
    <w:p w:rsidR="00FE6D4D" w:rsidRPr="00FE6D4D" w:rsidRDefault="00FE6D4D" w:rsidP="00FE6D4D">
      <w:pPr>
        <w:pStyle w:val="PKTpunkt"/>
      </w:pPr>
      <w:r w:rsidRPr="00FE6D4D">
        <w:t>2)</w:t>
      </w:r>
      <w:r w:rsidRPr="00FE6D4D">
        <w:tab/>
        <w:t>wniosek dotyczy interpretacji postanowień ratyfikowanych przez Rzeczpospolitą Polską umów o unikaniu podwójnego opodatkowania, innych ratyfikowanych umów międzynarodowych, których stroną jest Rzeczpospolita Polska lub przepisów prawa Unii Europejskiej</w:t>
      </w:r>
    </w:p>
    <w:p w:rsidR="00FE6D4D" w:rsidRPr="00FE6D4D" w:rsidRDefault="00FE6D4D" w:rsidP="00FE6D4D">
      <w:pPr>
        <w:pStyle w:val="CZWSPPKTczwsplnapunktw"/>
      </w:pPr>
      <w:r w:rsidRPr="00FE6D4D">
        <w:t>– opłata za wniosek wynosi 2 000 zł. Opłatę należy wpłacić w terminie 7 dni od dnia złożenia wniosku.</w:t>
      </w:r>
    </w:p>
    <w:p w:rsidR="00FE6D4D" w:rsidRPr="00FE6D4D" w:rsidRDefault="00FE6D4D" w:rsidP="00FE6D4D">
      <w:pPr>
        <w:pStyle w:val="USTustnpkodeksu"/>
      </w:pPr>
      <w:r w:rsidRPr="00FE6D4D">
        <w:t>§ 4. W przypadku gdy ustalenie opłaty następuje na podstawie § 3 pkt 1 lit. a, składający wniosek o wydanie interpretacji indywidualnej jest obowiązany do podania w opisie stanu faktycznego lub zdarzenia przyszłego informacji o wartości korzyści podatkowych, o których mowa w tym przepisie.</w:t>
      </w:r>
    </w:p>
    <w:p w:rsidR="00FE6D4D" w:rsidRPr="00FE6D4D" w:rsidRDefault="00FE6D4D" w:rsidP="00FE6D4D">
      <w:pPr>
        <w:pStyle w:val="USTustnpkodeksu"/>
      </w:pPr>
      <w:r w:rsidRPr="00FE6D4D">
        <w:t>§ 5. Przepisu § 3 nie stosuje się w przypadku odstąpienia od uzasadnienia prawnego z uwagi na prawidłowość stanowiska wnioskodawcy w pełnym zakresie.</w:t>
      </w:r>
    </w:p>
    <w:p w:rsidR="00FE6D4D" w:rsidRPr="00FE6D4D" w:rsidRDefault="00FE6D4D" w:rsidP="00FE6D4D">
      <w:pPr>
        <w:pStyle w:val="USTustnpkodeksu"/>
      </w:pPr>
      <w:r w:rsidRPr="00FE6D4D">
        <w:t>§ 6. W przypadku wystąpienia w jednym wniosku o wydanie interpretacji indywidualnej</w:t>
      </w:r>
    </w:p>
    <w:p w:rsidR="00FE6D4D" w:rsidRPr="00FE6D4D" w:rsidRDefault="00FE6D4D" w:rsidP="00FE6D4D">
      <w:r w:rsidRPr="00FE6D4D">
        <w:t>odrębnych stanów faktycznych lub zdarzeń przyszłych, pobiera się opłatę od każdego przedstawionego we wniosku odrębnego stanu faktycznego lub zdarzenia przyszłego. Przepis § 3 stosuje się odpowiednio.</w:t>
      </w:r>
    </w:p>
    <w:p w:rsidR="00FE6D4D" w:rsidRPr="00FE6D4D" w:rsidRDefault="00FE6D4D" w:rsidP="00FE6D4D">
      <w:pPr>
        <w:pStyle w:val="USTustnpkodeksu"/>
      </w:pPr>
      <w:r w:rsidRPr="00FE6D4D">
        <w:lastRenderedPageBreak/>
        <w:t>§ 7. Opłata od wniosku o wydanie interpretacji indywidualnej podlega zwrotowi wyłącznie w przypadku:</w:t>
      </w:r>
    </w:p>
    <w:p w:rsidR="00FE6D4D" w:rsidRPr="00FE6D4D" w:rsidRDefault="00FE6D4D" w:rsidP="00FE6D4D">
      <w:pPr>
        <w:pStyle w:val="PKTpunkt"/>
      </w:pPr>
      <w:r w:rsidRPr="00FE6D4D">
        <w:t>1)</w:t>
      </w:r>
      <w:r w:rsidRPr="00FE6D4D">
        <w:tab/>
        <w:t>wycofania wniosku – w całości;</w:t>
      </w:r>
    </w:p>
    <w:p w:rsidR="00FE6D4D" w:rsidRPr="00FE6D4D" w:rsidRDefault="00FE6D4D" w:rsidP="00FE6D4D">
      <w:pPr>
        <w:pStyle w:val="PKTpunkt"/>
      </w:pPr>
      <w:r w:rsidRPr="00FE6D4D">
        <w:t>2)</w:t>
      </w:r>
      <w:r w:rsidRPr="00FE6D4D">
        <w:tab/>
        <w:t>wycofania części wniosku w odniesieniu do przedstawionego w nim odrębnego stanu faktycznego lub zdarzenia przyszłego – w odpowiedniej części;</w:t>
      </w:r>
    </w:p>
    <w:p w:rsidR="00FE6D4D" w:rsidRPr="00FE6D4D" w:rsidRDefault="00FE6D4D" w:rsidP="00FE6D4D">
      <w:pPr>
        <w:pStyle w:val="PKTpunkt"/>
      </w:pPr>
      <w:r w:rsidRPr="00FE6D4D">
        <w:t>3)</w:t>
      </w:r>
      <w:r w:rsidRPr="00FE6D4D">
        <w:tab/>
        <w:t>uiszczenia jej w kwocie wyższej od należnej – w odpowiedniej części.</w:t>
      </w:r>
    </w:p>
    <w:p w:rsidR="00FE6D4D" w:rsidRPr="00FE6D4D" w:rsidRDefault="00FE6D4D" w:rsidP="00FE6D4D">
      <w:pPr>
        <w:pStyle w:val="USTustnpkodeksu"/>
      </w:pPr>
      <w:r w:rsidRPr="00FE6D4D">
        <w:t>§ 8. Zwrot nienależnej opłaty następuje nie później niż w terminie 7 dni od dnia zakończenia postępowania w sprawie wydania interpretacji.</w:t>
      </w:r>
    </w:p>
    <w:p w:rsidR="00FE6D4D" w:rsidRPr="00FE6D4D" w:rsidRDefault="00FE6D4D" w:rsidP="00FE6D4D">
      <w:pPr>
        <w:pStyle w:val="ARTartustawynprozporzdzenia"/>
      </w:pPr>
      <w:r w:rsidRPr="00FE6D4D">
        <w:rPr>
          <w:rStyle w:val="Ppogrubienie"/>
        </w:rPr>
        <w:t>Art. 572.</w:t>
      </w:r>
      <w:r w:rsidRPr="00FE6D4D">
        <w:t> § 1. W sprawach dotyczących interpretacji indywidualnej stosuje się odpowiednio art. 72, art. 357 § 2, 4 i 7, art. 359, art. 366, art. 367 § 1, 3, 4, 6 i 7, art. 368, art. 369, art. 446, art. 451 w zakresie uzupełniania lub sprostowania co do skargi do sądu administracyjnego, art. 452, art. 453 § 1 i 3 oraz przepisy działu I rozdziałów 4-6 i 8-10 oraz działu III rozdziałów 3, 4, 7, 15 i 17.</w:t>
      </w:r>
    </w:p>
    <w:p w:rsidR="00FE6D4D" w:rsidRPr="00FE6D4D" w:rsidRDefault="00FE6D4D" w:rsidP="00FE6D4D">
      <w:pPr>
        <w:pStyle w:val="USTustnpkodeksu"/>
      </w:pPr>
      <w:r w:rsidRPr="00FE6D4D">
        <w:t>§ 2. W sprawach dotyczących interpretacji indywidualnej nie stosuje się art. 23.</w:t>
      </w:r>
    </w:p>
    <w:p w:rsidR="00FE6D4D" w:rsidRPr="00FE6D4D" w:rsidRDefault="00FE6D4D" w:rsidP="00FE6D4D">
      <w:pPr>
        <w:pStyle w:val="ARTartustawynprozporzdzenia"/>
      </w:pPr>
      <w:r w:rsidRPr="00FE6D4D">
        <w:rPr>
          <w:rStyle w:val="Ppogrubienie"/>
        </w:rPr>
        <w:t>Art. 573.</w:t>
      </w:r>
      <w:r w:rsidRPr="00FE6D4D">
        <w:t> § 1. Interpretacja indywidualna, jej zmiana oraz postanowienia, o których mowa w art. 569 pkt 3–5, wraz z informacją o dacie doręczenia, są niezwłocznie przekazywane organom podatkowym właściwym ze względu na zakres spraw będących przedmiotem interpretacji.</w:t>
      </w:r>
    </w:p>
    <w:p w:rsidR="00FE6D4D" w:rsidRPr="00FE6D4D" w:rsidRDefault="00FE6D4D" w:rsidP="00FE6D4D">
      <w:pPr>
        <w:pStyle w:val="USTustnpkodeksu"/>
      </w:pPr>
      <w:r w:rsidRPr="00FE6D4D">
        <w:t>§ 2. Interpretacja indywidualna, po usunięciu danych identyfikujących wnioskodawcę oraz inne podmioty wskazane w treści interpretacji, jest niezwłocznie zamieszczana w Biuletynie Informacji Publicznej na stronie podmiotowej urzędu obsługującego Dyrektora Krajowej Informacji Skarbowej.</w:t>
      </w:r>
    </w:p>
    <w:p w:rsidR="00FE6D4D" w:rsidRPr="00FE6D4D" w:rsidRDefault="00FE6D4D" w:rsidP="00FE6D4D">
      <w:pPr>
        <w:pStyle w:val="USTustnpkodeksu"/>
      </w:pPr>
      <w:r w:rsidRPr="00FE6D4D">
        <w:t>§ 3. W Biuletynie Informacji Publicznej na stronie podmiotowej urzędu obsługującego Dyrektora Krajowej Informacji Skarbowej zamieszcza się informację o zmianie, uchyleniu oraz stwierdzeniu wygaśnięcia interpretacji indywidualnej.</w:t>
      </w:r>
    </w:p>
    <w:p w:rsidR="00FE6D4D" w:rsidRPr="00FE6D4D" w:rsidRDefault="00FE6D4D" w:rsidP="00FE6D4D">
      <w:pPr>
        <w:pStyle w:val="USTustnpkodeksu"/>
      </w:pPr>
      <w:r w:rsidRPr="00FE6D4D">
        <w:t>§ 4. W Biuletynie Informacji Publicznej na stronie podmiotowej urzędu obsługującego Dyrektora Krajowej Informacji Skarbowej zamieszcza się informacje o nieprawidłowych interpretacjach indywidualnych, które z powodu śmierci, likwidacji lub rozwiązania wnioskodawcy, dla którego interpretacja indywidualna została wydana, nie mogą zostać zmienione, uchylone lub nie można stwierdzić ich wygaśnięcia.</w:t>
      </w:r>
    </w:p>
    <w:p w:rsidR="00FE6D4D" w:rsidRPr="00FE6D4D" w:rsidRDefault="00FE6D4D" w:rsidP="00FE6D4D">
      <w:pPr>
        <w:pStyle w:val="USTustnpkodeksu"/>
      </w:pPr>
      <w:r w:rsidRPr="00FE6D4D">
        <w:t xml:space="preserve">§ 5. Interpretacje, o których mowa w art. 545 § 2 pkt 3, po usunięciu danych identyfikujących wnioskodawcę oraz inne podmioty wskazane w treści interpretacji </w:t>
      </w:r>
      <w:r w:rsidRPr="00FE6D4D">
        <w:lastRenderedPageBreak/>
        <w:t>samorządowy organ podatkowy przekazuje niezwłocznie Dyrektorowi Krajowej Informacji Skarbowej celem ich opublikowania zgodnie z § 2. Interpretacje te umieszcza się także w Biuletynie Informacji Publicznej na stronie podmiotowej urzędu obsługującego właściwy samorządowy organ podatkowy. Przepisy § 3 i 4 stosuje się odpowiednio.</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 xml:space="preserve">Ochrona z tytułu zastosowania się do interpretacji i informacji dotyczących przepisów prawa podatkowego </w:t>
      </w:r>
    </w:p>
    <w:p w:rsidR="00FE6D4D" w:rsidRPr="00FE6D4D" w:rsidRDefault="00FE6D4D" w:rsidP="00FE6D4D">
      <w:pPr>
        <w:pStyle w:val="ARTartustawynprozporzdzenia"/>
      </w:pPr>
      <w:r w:rsidRPr="00FE6D4D">
        <w:rPr>
          <w:rStyle w:val="Ppogrubienie"/>
        </w:rPr>
        <w:t>Art. 574.</w:t>
      </w:r>
      <w:r w:rsidRPr="00FE6D4D">
        <w:t> § 1. Zastosowanie się do interpretacji indywidualnej przed jej zmianą, stwierdzeniem jej wygaśnięcia lub przed doręczeniem organowi podatkowemu odpisu prawomocnego orzeczenia sądu administracyjnego uchylającego interpretację indywidualną nie może szkodzić wnioskodawcy, również w przypadku nieuwzględnienia jej w rozstrzygnięciu sprawy podatkowej.</w:t>
      </w:r>
    </w:p>
    <w:p w:rsidR="00FE6D4D" w:rsidRPr="00FE6D4D" w:rsidRDefault="00FE6D4D" w:rsidP="00FE6D4D">
      <w:pPr>
        <w:pStyle w:val="USTustnpkodeksu"/>
      </w:pPr>
      <w:r w:rsidRPr="00FE6D4D">
        <w:t>§ 2. Zastosowanie się do interpretacji ogólnej przed jej zmianą nie może szkodzić temu, kto się do niej zastosował, również w przypadku nieuwzględnienia jej w rozstrzygnięciu sprawy podatkowej.</w:t>
      </w:r>
    </w:p>
    <w:p w:rsidR="00FE6D4D" w:rsidRPr="00FE6D4D" w:rsidRDefault="00FE6D4D" w:rsidP="00FE6D4D">
      <w:pPr>
        <w:pStyle w:val="USTustnpkodeksu"/>
      </w:pPr>
      <w:r w:rsidRPr="00FE6D4D">
        <w:t>§ 3. W zakresie związanym z zastosowaniem się do interpretacji, o którym mowa w § 1, nie wszczyna się postępowania w sprawach o przestępstwa skarbowe lub wykroczenia skarbowe, a postępowanie wszczęte w tych sprawach umarza się oraz nie nalicza się odsetek za zwłokę i nie ustala się dodatkowego zobowiązania podatkowego w podatku od towarów i usług.</w:t>
      </w:r>
    </w:p>
    <w:p w:rsidR="00FE6D4D" w:rsidRPr="00FE6D4D" w:rsidRDefault="00FE6D4D" w:rsidP="00FE6D4D">
      <w:pPr>
        <w:pStyle w:val="USTustnpkodeksu"/>
      </w:pPr>
      <w:r w:rsidRPr="00FE6D4D">
        <w:t>§ 4. O każdym przypadku nieuwzględnienia interpretacji ogólnej lub interpretacji indywidualnej  w rozstrzygnięciu sprawy podatkowej organ wydający decyzję zawiadamia w terminie 14 dni od wydania decyzji:</w:t>
      </w:r>
    </w:p>
    <w:p w:rsidR="00FE6D4D" w:rsidRPr="00FE6D4D" w:rsidRDefault="00FE6D4D" w:rsidP="00FE6D4D">
      <w:pPr>
        <w:pStyle w:val="PKTpunkt"/>
      </w:pPr>
      <w:r w:rsidRPr="00FE6D4D">
        <w:t>1)</w:t>
      </w:r>
      <w:r w:rsidRPr="00FE6D4D">
        <w:tab/>
        <w:t>Szefa Krajowej Administracji Skarbowej – w przypadku, o którym mowa w § 1;</w:t>
      </w:r>
    </w:p>
    <w:p w:rsidR="00FE6D4D" w:rsidRPr="00FE6D4D" w:rsidRDefault="00FE6D4D" w:rsidP="00FE6D4D">
      <w:pPr>
        <w:pStyle w:val="PKTpunkt"/>
      </w:pPr>
      <w:r w:rsidRPr="00FE6D4D">
        <w:t>2)</w:t>
      </w:r>
      <w:r w:rsidRPr="00FE6D4D">
        <w:tab/>
        <w:t>ministra właściwego do spraw finansów publicznych – w przypadku, o którym mowa w § 2.</w:t>
      </w:r>
    </w:p>
    <w:p w:rsidR="00FE6D4D" w:rsidRPr="00FE6D4D" w:rsidRDefault="00FE6D4D" w:rsidP="00FE6D4D">
      <w:pPr>
        <w:pStyle w:val="ARTartustawynprozporzdzenia"/>
      </w:pPr>
      <w:r w:rsidRPr="00FE6D4D">
        <w:rPr>
          <w:rStyle w:val="Ppogrubienie"/>
        </w:rPr>
        <w:t>Art. 575.</w:t>
      </w:r>
      <w:r w:rsidRPr="00FE6D4D">
        <w:t> W przypadku gdy zdarzenie, któremu odpowiada stan faktyczny będący przedmiotem interpretacji, miało miejsce przed opublikowaniem interpretacji ogólnej lub przed doręczeniem interpretacji indywidualnej, zastosowanie się do tej interpretacji nie zwalnia z obowiązku zapłaty podatku.</w:t>
      </w:r>
    </w:p>
    <w:p w:rsidR="00FE6D4D" w:rsidRPr="00FE6D4D" w:rsidRDefault="00FE6D4D" w:rsidP="00FE6D4D">
      <w:pPr>
        <w:pStyle w:val="ARTartustawynprozporzdzenia"/>
      </w:pPr>
      <w:r w:rsidRPr="00FE6D4D">
        <w:rPr>
          <w:rStyle w:val="Ppogrubienie"/>
        </w:rPr>
        <w:t>Art. 576.</w:t>
      </w:r>
      <w:r w:rsidRPr="00FE6D4D">
        <w:t xml:space="preserve"> § 1. Zastosowanie się do interpretacji, która następnie została zmieniona, której wygaśnięcie stwierdzono lub która nie została uwzględniona w rozstrzygnięciu sprawy </w:t>
      </w:r>
      <w:r w:rsidRPr="00FE6D4D">
        <w:lastRenderedPageBreak/>
        <w:t>podatkowej, powoduje zwolnienie z obowiązku zapłaty podatku w zakresie wynikającym ze zdarzenia będącego przedmiotem interpretacji, jeżeli:</w:t>
      </w:r>
    </w:p>
    <w:p w:rsidR="00FE6D4D" w:rsidRPr="00FE6D4D" w:rsidRDefault="00FE6D4D" w:rsidP="00FE6D4D">
      <w:pPr>
        <w:pStyle w:val="PKTpunkt"/>
      </w:pPr>
      <w:r w:rsidRPr="00FE6D4D">
        <w:t>1)</w:t>
      </w:r>
      <w:r w:rsidRPr="00FE6D4D">
        <w:tab/>
        <w:t>zobowiązanie nie zostało prawidłowo wykonane w wyniku zastosowania się do interpretacji, która uległa zmianie, lub interpretacji nieuwzględnionej w rozstrzygnięciu sprawy podatkowej, oraz</w:t>
      </w:r>
    </w:p>
    <w:p w:rsidR="00FE6D4D" w:rsidRPr="00FE6D4D" w:rsidRDefault="00FE6D4D" w:rsidP="00FE6D4D">
      <w:pPr>
        <w:pStyle w:val="PKTpunkt"/>
      </w:pPr>
      <w:r w:rsidRPr="00FE6D4D">
        <w:t>2)</w:t>
      </w:r>
      <w:r w:rsidRPr="00FE6D4D">
        <w:tab/>
        <w:t>zdarzenie, któremu odpowiada stan faktyczny będący przedmiotem interpretacji, miało miejsce po opublikowaniu interpretacji ogólnej albo po doręczeniu interpretacji indywidualnej.</w:t>
      </w:r>
    </w:p>
    <w:p w:rsidR="00FE6D4D" w:rsidRPr="00FE6D4D" w:rsidRDefault="00FE6D4D" w:rsidP="00FE6D4D">
      <w:pPr>
        <w:pStyle w:val="USTustnpkodeksu"/>
      </w:pPr>
      <w:r w:rsidRPr="00FE6D4D">
        <w:t>§ 2. Zwolnienie, o którym mowa w § 1, obejmuje:</w:t>
      </w:r>
    </w:p>
    <w:p w:rsidR="00FE6D4D" w:rsidRPr="00FE6D4D" w:rsidRDefault="00FE6D4D" w:rsidP="00FE6D4D">
      <w:pPr>
        <w:pStyle w:val="PKTpunkt"/>
      </w:pPr>
      <w:r w:rsidRPr="00FE6D4D">
        <w:t>1)</w:t>
      </w:r>
      <w:r w:rsidRPr="00FE6D4D">
        <w:tab/>
        <w:t>w przypadku rocznego rozliczenia podatków – okres do końca roku podatkowego, w którym opublikowano zmienioną interpretację ogólną, doręczono zmienioną interpretację indywidualną lub stwierdzono jej wygaśnięcie albo doręczono organowi podatkowemu odpis orzeczenia sądu administracyjnego uchylającego interpretację indywidualną ze stwierdzeniem jego prawomocności;</w:t>
      </w:r>
    </w:p>
    <w:p w:rsidR="00FE6D4D" w:rsidRPr="00FE6D4D" w:rsidRDefault="00FE6D4D" w:rsidP="00FE6D4D">
      <w:pPr>
        <w:pStyle w:val="PKTpunkt"/>
      </w:pPr>
      <w:r w:rsidRPr="00FE6D4D">
        <w:t>2)</w:t>
      </w:r>
      <w:r w:rsidRPr="00FE6D4D">
        <w:tab/>
        <w:t>w przypadku kwartalnego rozliczenia podatków – okres do końca kwartału, w którym opublikowano zmienioną interpretację ogólną, doręczono zmienioną interpretację indywidualną lub stwierdzono jej wygaśnięcie albo doręczono organowi podatkowemu odpis orzeczenia sądu administracyjnego uchylającego interpretację indywidualną ze stwierdzeniem jego prawomocności, oraz kwartał następny;</w:t>
      </w:r>
    </w:p>
    <w:p w:rsidR="00FE6D4D" w:rsidRPr="00FE6D4D" w:rsidRDefault="00FE6D4D" w:rsidP="00FE6D4D">
      <w:pPr>
        <w:pStyle w:val="PKTpunkt"/>
      </w:pPr>
      <w:r w:rsidRPr="00FE6D4D">
        <w:t>3)</w:t>
      </w:r>
      <w:r w:rsidRPr="00FE6D4D">
        <w:tab/>
        <w:t>w przypadku miesięcznego rozliczenia podatków – okres do końca miesiąca, w którym opublikowano zmienioną interpretację ogólną, doręczono zmienioną interpretację indywidualną lub stwierdzono jej wygaśnięcie albo doręczono organowi podatkowemu odpis orzeczenia sądu administracyjnego uchylającego interpretację indywidualną ze stwierdzeniem jego prawomocności, oraz miesiąc następny.</w:t>
      </w:r>
    </w:p>
    <w:p w:rsidR="00FE6D4D" w:rsidRPr="00FE6D4D" w:rsidRDefault="00FE6D4D" w:rsidP="00FE6D4D">
      <w:pPr>
        <w:pStyle w:val="USTustnpkodeksu"/>
      </w:pPr>
      <w:r w:rsidRPr="00FE6D4D">
        <w:t>§ 3. Na wniosek zobowiązanego, który zastosował się do interpretacji, w decyzji określającej lub ustalającej wysokość zobowiązania podatkowego organ podatkowy określa również wysokość podatku objętego zwolnieniem, o którym mowa w § 1, albo w przypadku uiszczenia podatku w zakresie objętym tym zwolnieniem stwierdza nadpłatę.</w:t>
      </w:r>
    </w:p>
    <w:p w:rsidR="00FE6D4D" w:rsidRPr="00FE6D4D" w:rsidRDefault="00FE6D4D" w:rsidP="00FE6D4D">
      <w:pPr>
        <w:pStyle w:val="USTustnpkodeksu"/>
      </w:pPr>
      <w:r w:rsidRPr="00FE6D4D">
        <w:t>§ 4. Organ podatkowy informuje podatnika o dacie doręczenia odpisu orzeczenia, o którym mowa w § 2, podając jednocześnie informację, z jakim dniem kończy się okres zwolnienia z obowiązku płacenia podatku wynikającego z uchylonej przez orzeczenie interpretacji.</w:t>
      </w:r>
    </w:p>
    <w:p w:rsidR="00FE6D4D" w:rsidRPr="00FE6D4D" w:rsidRDefault="00FE6D4D" w:rsidP="00FE6D4D">
      <w:pPr>
        <w:pStyle w:val="ARTartustawynprozporzdzenia"/>
      </w:pPr>
      <w:r w:rsidRPr="00FE6D4D">
        <w:rPr>
          <w:rStyle w:val="Ppogrubienie"/>
        </w:rPr>
        <w:t>Art. 577.</w:t>
      </w:r>
      <w:r w:rsidRPr="00FE6D4D">
        <w:t> § 1. Przepisy art. 574 i art. 576 stosuje się odpowiednio w przypadku:</w:t>
      </w:r>
    </w:p>
    <w:p w:rsidR="00FE6D4D" w:rsidRPr="00FE6D4D" w:rsidRDefault="00FE6D4D" w:rsidP="00FE6D4D">
      <w:pPr>
        <w:pStyle w:val="PKTpunkt"/>
      </w:pPr>
      <w:r w:rsidRPr="00FE6D4D">
        <w:lastRenderedPageBreak/>
        <w:t>1)</w:t>
      </w:r>
      <w:r w:rsidRPr="00FE6D4D">
        <w:tab/>
        <w:t>zastosowania się przez spółkę do interpretacji indywidualnej wydanej przed powstaniem spółki na wniosek osób planujących utworzenie tej spółki – w zakresie dotyczącym działalności tej spółki;</w:t>
      </w:r>
    </w:p>
    <w:p w:rsidR="00FE6D4D" w:rsidRPr="00FE6D4D" w:rsidRDefault="00FE6D4D" w:rsidP="00FE6D4D">
      <w:pPr>
        <w:pStyle w:val="PKTpunkt"/>
      </w:pPr>
      <w:r w:rsidRPr="00FE6D4D">
        <w:t>2)</w:t>
      </w:r>
      <w:r w:rsidRPr="00FE6D4D">
        <w:tab/>
        <w:t>zastosowania się przez podatkową grupę kapitałową w rozumieniu przepisów o podatku dochodowym od osób prawnych do interpretacji indywidualnej wydanej przed powstaniem grupy, na wniosek spółki planującej utworzenie tej grupy, w zakresie działalności tej podatkowej grupy kapitałowej;</w:t>
      </w:r>
    </w:p>
    <w:p w:rsidR="00FE6D4D" w:rsidRPr="00FE6D4D" w:rsidRDefault="00FE6D4D" w:rsidP="00FE6D4D">
      <w:pPr>
        <w:pStyle w:val="PKTpunkt"/>
      </w:pPr>
      <w:r w:rsidRPr="00FE6D4D">
        <w:t>3)</w:t>
      </w:r>
      <w:r w:rsidRPr="00FE6D4D">
        <w:tab/>
        <w:t>zastosowania się przez oddział lub przedstawicielstwo do interpretacji indywidualnej dotyczącej działalności tego oddziału lub przedstawicielstwa wydanej przed powstaniem tego oddziału lub przedstawicielstwa na wniosek tworzącego je przedsiębiorcy;</w:t>
      </w:r>
    </w:p>
    <w:p w:rsidR="00FE6D4D" w:rsidRPr="00FE6D4D" w:rsidRDefault="00FE6D4D" w:rsidP="00FE6D4D">
      <w:pPr>
        <w:pStyle w:val="PKTpunkt"/>
      </w:pPr>
      <w:r w:rsidRPr="00FE6D4D">
        <w:t>4)</w:t>
      </w:r>
      <w:r w:rsidRPr="00FE6D4D">
        <w:tab/>
        <w:t>zastosowania się przez przedsiębiorstwo w spadku do interpretacji indywidualnej wydanej przed  śmiercią przedsiębiorcy na jego wniosek.</w:t>
      </w:r>
    </w:p>
    <w:p w:rsidR="00FE6D4D" w:rsidRPr="00FE6D4D" w:rsidRDefault="00FE6D4D" w:rsidP="00FE6D4D">
      <w:pPr>
        <w:pStyle w:val="USTustnpkodeksu"/>
      </w:pPr>
      <w:r w:rsidRPr="00FE6D4D">
        <w:t>§ 2. W przypadkach, o których mowa w § 1, zmianę, uchylenie lub stwierdzenie wygaśnięcia interpretacji indywidualnej albo zmianę lub uchylenie postanowienia, o którym mowa w art. 558 § 9, doręcza się odpowiednio spółce, podatkowej grupie kapitałowej w rozumieniu przepisów o podatku dochodowym od osób prawnych, oddziałowi lub przedstawicielstwu, wskazanym przez wnioskującego o wydanie interpretacji indywidualnej.</w:t>
      </w:r>
    </w:p>
    <w:p w:rsidR="00FE6D4D" w:rsidRPr="00FE6D4D" w:rsidRDefault="00FE6D4D" w:rsidP="00FE6D4D">
      <w:pPr>
        <w:pStyle w:val="USTustnpkodeksu"/>
      </w:pPr>
      <w:r w:rsidRPr="00FE6D4D">
        <w:t>§ 3. Przepisy art. 574 i art. 576 stosuje się odpowiednio w przypadku:</w:t>
      </w:r>
    </w:p>
    <w:p w:rsidR="00FE6D4D" w:rsidRPr="00FE6D4D" w:rsidRDefault="00FE6D4D" w:rsidP="00FE6D4D">
      <w:pPr>
        <w:pStyle w:val="PKTpunkt"/>
      </w:pPr>
      <w:r w:rsidRPr="00FE6D4D">
        <w:t>1)</w:t>
      </w:r>
      <w:r w:rsidRPr="00FE6D4D">
        <w:tab/>
        <w:t>uchylenia interpretacji indywidualnej – na podstawie art. 568 pkt 3 lub art. 569 pkt 3;</w:t>
      </w:r>
    </w:p>
    <w:p w:rsidR="00FE6D4D" w:rsidRPr="00FE6D4D" w:rsidRDefault="00FE6D4D" w:rsidP="00FE6D4D">
      <w:pPr>
        <w:pStyle w:val="PKTpunkt"/>
      </w:pPr>
      <w:r w:rsidRPr="00FE6D4D">
        <w:t>2)</w:t>
      </w:r>
      <w:r w:rsidRPr="00FE6D4D">
        <w:tab/>
        <w:t>zmiany lub uchylenia postanowienia, o którym mowa w art. 558 § 9.</w:t>
      </w:r>
    </w:p>
    <w:p w:rsidR="00FE6D4D" w:rsidRPr="00FE6D4D" w:rsidRDefault="00FE6D4D" w:rsidP="00FE6D4D">
      <w:pPr>
        <w:pStyle w:val="ARTartustawynprozporzdzenia"/>
      </w:pPr>
      <w:r w:rsidRPr="00FE6D4D">
        <w:rPr>
          <w:rStyle w:val="Ppogrubienie"/>
        </w:rPr>
        <w:t>Art. 578.</w:t>
      </w:r>
      <w:r w:rsidRPr="00FE6D4D">
        <w:t> Przepisy art. 574-577 stosuje się odpowiednio do wykonawcy, partnera prywatnego lub koncesjonariusza, o których mowa w art. 562.</w:t>
      </w:r>
    </w:p>
    <w:p w:rsidR="00FE6D4D" w:rsidRPr="00FE6D4D" w:rsidRDefault="00FE6D4D" w:rsidP="00FE6D4D">
      <w:pPr>
        <w:pStyle w:val="ARTartustawynprozporzdzenia"/>
      </w:pPr>
      <w:r w:rsidRPr="00FE6D4D">
        <w:rPr>
          <w:rStyle w:val="Ppogrubienie"/>
        </w:rPr>
        <w:t>Art. 579.</w:t>
      </w:r>
      <w:r w:rsidRPr="00FE6D4D">
        <w:t> § 1. W przypadku zastosowania się przez podatnika w danym okresie rozliczeniowym do:</w:t>
      </w:r>
    </w:p>
    <w:p w:rsidR="00FE6D4D" w:rsidRPr="00FE6D4D" w:rsidRDefault="00FE6D4D" w:rsidP="00FE6D4D">
      <w:pPr>
        <w:pStyle w:val="PKTpunkt"/>
      </w:pPr>
      <w:r w:rsidRPr="00FE6D4D">
        <w:t>1)</w:t>
      </w:r>
      <w:r w:rsidRPr="00FE6D4D">
        <w:tab/>
        <w:t>informacji ogólnych oraz objaśnień podatkowych,</w:t>
      </w:r>
    </w:p>
    <w:p w:rsidR="00FE6D4D" w:rsidRPr="00FE6D4D" w:rsidRDefault="00FE6D4D" w:rsidP="00FE6D4D">
      <w:pPr>
        <w:pStyle w:val="PKTpunkt"/>
      </w:pPr>
      <w:r w:rsidRPr="00FE6D4D">
        <w:t>2)</w:t>
      </w:r>
      <w:r w:rsidRPr="00FE6D4D">
        <w:tab/>
        <w:t>utrwalonej praktyki interpretacyjnej organów Krajowej Administracji Skarbowej</w:t>
      </w:r>
    </w:p>
    <w:p w:rsidR="00FE6D4D" w:rsidRPr="00FE6D4D" w:rsidRDefault="00FE6D4D" w:rsidP="00FE6D4D">
      <w:pPr>
        <w:pStyle w:val="CZWSPPKTczwsplnapunktw"/>
      </w:pPr>
      <w:r w:rsidRPr="00FE6D4D">
        <w:t>– stosuje się odpowiednio przepisy art. 574-576.</w:t>
      </w:r>
    </w:p>
    <w:p w:rsidR="00FE6D4D" w:rsidRPr="00FE6D4D" w:rsidRDefault="00FE6D4D" w:rsidP="00FE6D4D">
      <w:pPr>
        <w:pStyle w:val="USTustnpkodeksu"/>
      </w:pPr>
      <w:r w:rsidRPr="00FE6D4D">
        <w:t xml:space="preserve">§ 2. Przez utrwaloną praktykę interpretacyjną, o której mowa w § 1 pkt 2, rozumie się wyjaśnienia zakresu i sposobu stosowania przepisów prawa podatkowego, dominujące w interpretacjach indywidualnych wydawanych w takich samych stanach faktycznych lub w odniesieniu do takich samych zdarzeń przyszłych oraz w takim samym stanie prawnym, w </w:t>
      </w:r>
      <w:r w:rsidRPr="00FE6D4D">
        <w:lastRenderedPageBreak/>
        <w:t>trakcie okresu rozliczeniowego, o którym mowa w § 1, oraz w okresie 12 miesięcy przed rozpoczęciem tego okresu rozliczeniowego.</w:t>
      </w:r>
    </w:p>
    <w:p w:rsidR="00FE6D4D" w:rsidRPr="00FE6D4D" w:rsidRDefault="00FE6D4D" w:rsidP="00FE6D4D">
      <w:pPr>
        <w:pStyle w:val="USTustnpkodeksu"/>
      </w:pPr>
      <w:r w:rsidRPr="00FE6D4D">
        <w:t>§ 3. W przypadku gdy do okresu rozliczeniowego, o którym mowa w § 1, oraz okresu 12 miesięcy przed rozpoczęciem tego okresu rozliczeniowego zastosowanie mają wydane w odniesieniu do takiego samego zagadnienia interpretacja ogólna lub objaśnienia podatkowe, wydane w takim samym stanie prawnym przed rozpoczęciem lub w trakcie okresu rozliczeniowego, o którym mowa w § 1, począwszy od dnia opublikowania takiej interpretacji ogólnej lub zamieszczenia takich objaśnień podatkowych przez utrwaloną praktykę interpretacyjną, o której mowa w § 1 pkt 2, należy rozumieć odpowiednio wyjaśnienie zakresu i sposobu stosowania przepisów prawa podatkowego wynikające z interpretacji ogólnej lub wyjaśnienia przepisów prawa podatkowego, dotyczące stosowania tych przepisów, zawarte w objaśnieniach podatkowych.</w:t>
      </w:r>
    </w:p>
    <w:p w:rsidR="00FE6D4D" w:rsidRPr="00FE6D4D" w:rsidRDefault="00FE6D4D" w:rsidP="00FE6D4D">
      <w:pPr>
        <w:pStyle w:val="USTustnpkodeksu"/>
      </w:pPr>
      <w:r w:rsidRPr="00FE6D4D">
        <w:t>§ 4. Przez okres rozliczeniowy, o którym mowa w § 1, w przypadku podatków nierozliczanych okresowo, rozumie się miesiąc, w którym powstał obowiązek podatkowy w danym podatku.</w:t>
      </w:r>
    </w:p>
    <w:p w:rsidR="00FE6D4D" w:rsidRPr="00FE6D4D" w:rsidRDefault="00FE6D4D" w:rsidP="00FE6D4D">
      <w:pPr>
        <w:pStyle w:val="ARTartustawynprozporzdzenia"/>
      </w:pPr>
      <w:r w:rsidRPr="00FE6D4D">
        <w:rPr>
          <w:rStyle w:val="Ppogrubienie"/>
        </w:rPr>
        <w:t>Art. 580.</w:t>
      </w:r>
      <w:r w:rsidRPr="00FE6D4D">
        <w:t> § 1. Przepisów art. 574–575 nie stosuje się, jeżeli stan faktyczny lub zdarzenie przyszłe będące przedmiotem interpretacji indywidualnej stanowi przedmiot decyzji wydanej:</w:t>
      </w:r>
    </w:p>
    <w:p w:rsidR="00FE6D4D" w:rsidRPr="00FE6D4D" w:rsidRDefault="00FE6D4D" w:rsidP="00FE6D4D">
      <w:pPr>
        <w:pStyle w:val="PKTpunkt"/>
      </w:pPr>
      <w:r w:rsidRPr="00FE6D4D">
        <w:t>1)</w:t>
      </w:r>
      <w:r w:rsidRPr="00FE6D4D">
        <w:tab/>
        <w:t>w związku z zastosowaniem art. 33;</w:t>
      </w:r>
    </w:p>
    <w:p w:rsidR="00FE6D4D" w:rsidRPr="00FE6D4D" w:rsidRDefault="00FE6D4D" w:rsidP="00FE6D4D">
      <w:pPr>
        <w:pStyle w:val="PKTpunkt"/>
      </w:pPr>
      <w:r w:rsidRPr="00FE6D4D">
        <w:t>2)</w:t>
      </w:r>
      <w:r w:rsidRPr="00FE6D4D">
        <w:tab/>
        <w:t>w związku z wystąpieniem nadużycia prawa, o którym mowa w art. 5 ust. 5 ustawy z dnia 11 marca 2004 r. o podatku od towarów i usług;</w:t>
      </w:r>
    </w:p>
    <w:p w:rsidR="00FE6D4D" w:rsidRPr="00FE6D4D" w:rsidRDefault="00FE6D4D" w:rsidP="00FE6D4D">
      <w:pPr>
        <w:pStyle w:val="PKTpunkt"/>
      </w:pPr>
      <w:r w:rsidRPr="00FE6D4D">
        <w:t>3)</w:t>
      </w:r>
      <w:r w:rsidRPr="00FE6D4D">
        <w:tab/>
        <w:t>z zastosowaniem środków ograniczających umowne korzyści.</w:t>
      </w:r>
    </w:p>
    <w:p w:rsidR="00FE6D4D" w:rsidRPr="00FE6D4D" w:rsidRDefault="00FE6D4D" w:rsidP="00FE6D4D">
      <w:pPr>
        <w:pStyle w:val="USTustnpkodeksu"/>
      </w:pPr>
      <w:r w:rsidRPr="00FE6D4D">
        <w:t>§ 2. Przepisów art. 574–576 nie stosuje się, jeżeli korzyść podatkowa, stwierdzona w decyzjach określonych w § 1, jest skutkiem zastosowania się do utrwalonej praktyki interpretacyjnej, interpretacji ogólnej lub objaśnień podatkowych.</w:t>
      </w:r>
    </w:p>
    <w:p w:rsidR="00FE6D4D" w:rsidRPr="00FE6D4D" w:rsidRDefault="00FE6D4D" w:rsidP="00FE6D4D">
      <w:pPr>
        <w:pStyle w:val="USTustnpkodeksu"/>
      </w:pPr>
      <w:r w:rsidRPr="00FE6D4D">
        <w:t>§ 3. W przypadku, o którym mowa w art. 558 § 4, przepisy § 1 i 2 oraz art. 574-579 stosuje się do transakcji, zespołu transakcji lub innego zdarzenia w zakresie, w jakim we wniosku o wydanie interpretacji indywidualnej zgodnie z art. 558 § 4 zostały wskazane państwa, terytoria i dane, o których mowa w tym przepisie.</w:t>
      </w:r>
    </w:p>
    <w:p w:rsidR="00FE6D4D" w:rsidRPr="00FE6D4D" w:rsidRDefault="00FE6D4D" w:rsidP="00FE6D4D">
      <w:pPr>
        <w:pStyle w:val="ROZDZODDZOZNoznaczenierozdziauluboddziau"/>
      </w:pPr>
      <w:r w:rsidRPr="00FE6D4D">
        <w:t>Rozdział 3</w:t>
      </w:r>
    </w:p>
    <w:p w:rsidR="00FE6D4D" w:rsidRPr="00FE6D4D" w:rsidRDefault="00FE6D4D" w:rsidP="00FE6D4D">
      <w:pPr>
        <w:pStyle w:val="ROZDZODDZPRZEDMprzedmiotregulacjirozdziauluboddziau"/>
      </w:pPr>
      <w:r w:rsidRPr="00FE6D4D">
        <w:t xml:space="preserve">Konsultacja skutków podatkowych transakcji </w:t>
      </w:r>
    </w:p>
    <w:p w:rsidR="00FE6D4D" w:rsidRPr="00FE6D4D" w:rsidRDefault="00FE6D4D" w:rsidP="00FE6D4D">
      <w:pPr>
        <w:pStyle w:val="ARTartustawynprozporzdzenia"/>
      </w:pPr>
      <w:r w:rsidRPr="00FE6D4D">
        <w:rPr>
          <w:rStyle w:val="Ppogrubienie"/>
        </w:rPr>
        <w:t>Art. 581.</w:t>
      </w:r>
      <w:r w:rsidRPr="00FE6D4D">
        <w:t xml:space="preserve"> § 1. Organ podatkowy pierwszej instancji na wniosek zainteresowanego, zwany dalej „wnioskiem o konsultację”, i po przeprowadzeniu z nim konsultacji wydaje </w:t>
      </w:r>
      <w:r w:rsidRPr="00FE6D4D">
        <w:lastRenderedPageBreak/>
        <w:t>decyzję w sprawie skutków podatkowych w zakresie danego podatku i transakcji, zwaną dalej „decyzją w sprawie skutków podatkowych”, dotyczącą czynności, których dokonywał zainteresowany, lub czynności lub zdarzeń, w których brał udział, zwanych dalej w niniejszym rozdziale „transakcjami”.</w:t>
      </w:r>
    </w:p>
    <w:p w:rsidR="00FE6D4D" w:rsidRPr="00FE6D4D" w:rsidRDefault="00FE6D4D" w:rsidP="00FE6D4D">
      <w:pPr>
        <w:pStyle w:val="USTustnpkodeksu"/>
      </w:pPr>
      <w:r w:rsidRPr="00FE6D4D">
        <w:t>§ 2. Decyzja w sprawie skutków podatkowych może dotyczyć w szczególności transakcji, w wyniku których doszło do przeniesienia własności składników majątkowych lub przekazania ich do używania, lub  udzielenia pożyczek lub kredytów, a także realizacji procesów restrukturyzacyjnych lub wspólnych przedsięwzięć.</w:t>
      </w:r>
    </w:p>
    <w:p w:rsidR="00FE6D4D" w:rsidRPr="00FE6D4D" w:rsidRDefault="00FE6D4D" w:rsidP="00FE6D4D">
      <w:pPr>
        <w:pStyle w:val="USTustnpkodeksu"/>
      </w:pPr>
      <w:r w:rsidRPr="00FE6D4D">
        <w:t>§ 3. Decyzja w sprawie skutków podatkowych dotyczy wyłącznie skutków podatkowych, które wystąpiły przed złożeniem przez zainteresowanego wniosku o konsultację.</w:t>
      </w:r>
    </w:p>
    <w:p w:rsidR="00FE6D4D" w:rsidRPr="00FE6D4D" w:rsidRDefault="00FE6D4D" w:rsidP="00FE6D4D">
      <w:pPr>
        <w:pStyle w:val="USTustnpkodeksu"/>
      </w:pPr>
      <w:r w:rsidRPr="00FE6D4D">
        <w:t>§ 4. Decyzji w sprawie skutków podatkowych nie wydaje się w zakresie skutków podatkowych transakcji, które w dniu złożenia wniosku o konsultację są przedmiotem postępowania podatkowego, kontroli podatkowej lub kontroli celno-skarbowej.</w:t>
      </w:r>
    </w:p>
    <w:p w:rsidR="00FE6D4D" w:rsidRPr="00FE6D4D" w:rsidRDefault="00FE6D4D" w:rsidP="00FE6D4D">
      <w:pPr>
        <w:pStyle w:val="USTustnpkodeksu"/>
      </w:pPr>
      <w:r w:rsidRPr="00FE6D4D">
        <w:t>§ 5. Decyzji w sprawie skutków podatkowych nie wydaje się, jeżeli transakcja jest przedmiotem:</w:t>
      </w:r>
    </w:p>
    <w:p w:rsidR="00FE6D4D" w:rsidRPr="00FE6D4D" w:rsidRDefault="00FE6D4D" w:rsidP="00FE6D4D">
      <w:pPr>
        <w:pStyle w:val="PKTpunkt"/>
      </w:pPr>
      <w:r w:rsidRPr="00FE6D4D">
        <w:t>1)</w:t>
      </w:r>
      <w:r w:rsidRPr="00FE6D4D">
        <w:tab/>
        <w:t>uprzednich porozumień cenowych;</w:t>
      </w:r>
    </w:p>
    <w:p w:rsidR="00FE6D4D" w:rsidRPr="00FE6D4D" w:rsidRDefault="00FE6D4D" w:rsidP="00FE6D4D">
      <w:pPr>
        <w:pStyle w:val="PKTpunkt"/>
      </w:pPr>
      <w:r w:rsidRPr="00FE6D4D">
        <w:t>2)</w:t>
      </w:r>
      <w:r w:rsidRPr="00FE6D4D">
        <w:tab/>
        <w:t>opinii zabezpieczającej, o której mowa w art. 606 § 1;</w:t>
      </w:r>
    </w:p>
    <w:p w:rsidR="00FE6D4D" w:rsidRPr="00FE6D4D" w:rsidRDefault="00FE6D4D" w:rsidP="00FE6D4D">
      <w:pPr>
        <w:pStyle w:val="PKTpunkt"/>
      </w:pPr>
      <w:r w:rsidRPr="00FE6D4D">
        <w:t>3)</w:t>
      </w:r>
      <w:r w:rsidRPr="00FE6D4D">
        <w:tab/>
        <w:t>porozumienia podatkowego, o którym mowa w art. 639.</w:t>
      </w:r>
    </w:p>
    <w:p w:rsidR="00FE6D4D" w:rsidRPr="00FE6D4D" w:rsidRDefault="00FE6D4D" w:rsidP="00FE6D4D">
      <w:pPr>
        <w:pStyle w:val="USTustnpkodeksu"/>
      </w:pPr>
      <w:r w:rsidRPr="00FE6D4D">
        <w:t>§ 6. W przypadku wszczęcia z urzędu postępowania podatkowego w sprawie obejmującej transakcję, w odniesieniu do której został złożony wniosek o konsultację, żądanie zawarte we wniosku podlega rozpatrzeniu w tym postępowaniu, a postępowanie wszczęte tym wnioskiem podlega umorzeniu.</w:t>
      </w:r>
    </w:p>
    <w:p w:rsidR="00FE6D4D" w:rsidRPr="00FE6D4D" w:rsidRDefault="00FE6D4D" w:rsidP="00FE6D4D">
      <w:pPr>
        <w:pStyle w:val="USTustnpkodeksu"/>
      </w:pPr>
      <w:r w:rsidRPr="00FE6D4D">
        <w:t>§ 7. W przypadku prowadzenia więcej niż jednego postępowania w sprawie skutków podatkowych w sprawie tej samej transakcji przez różne organy podatkowe, w tym w zakresie różnych podatków, postępowanie w sprawie skutków podatkowych jest przekazywane przez te organy do prowadzenia przez dyrektora izby administracji skarbowej, w którego obszarze właściwości miejscowej działają te organy podatkowe, a jeśli nie działają w obszarze właściwości miejscowej tego samego dyrektora izby administracji skarbowej, do Szefa Krajowej Administracji Skarbowej.</w:t>
      </w:r>
    </w:p>
    <w:p w:rsidR="00FE6D4D" w:rsidRPr="00FE6D4D" w:rsidRDefault="00FE6D4D" w:rsidP="00FE6D4D">
      <w:pPr>
        <w:pStyle w:val="ARTartustawynprozporzdzenia"/>
      </w:pPr>
      <w:r w:rsidRPr="00FE6D4D">
        <w:rPr>
          <w:rStyle w:val="Ppogrubienie"/>
        </w:rPr>
        <w:t>Art. 582.</w:t>
      </w:r>
      <w:r w:rsidRPr="00FE6D4D">
        <w:t> § 1. Wniosek o konsultację zawiera:</w:t>
      </w:r>
    </w:p>
    <w:p w:rsidR="00FE6D4D" w:rsidRPr="00FE6D4D" w:rsidRDefault="00FE6D4D" w:rsidP="00FE6D4D">
      <w:pPr>
        <w:pStyle w:val="PKTpunkt"/>
      </w:pPr>
      <w:r w:rsidRPr="00FE6D4D">
        <w:t>1)</w:t>
      </w:r>
      <w:r w:rsidRPr="00FE6D4D">
        <w:tab/>
        <w:t>oznaczenie wnioskodawcy;</w:t>
      </w:r>
    </w:p>
    <w:p w:rsidR="00FE6D4D" w:rsidRPr="00FE6D4D" w:rsidRDefault="00FE6D4D" w:rsidP="00FE6D4D">
      <w:pPr>
        <w:pStyle w:val="PKTpunkt"/>
      </w:pPr>
      <w:r w:rsidRPr="00FE6D4D">
        <w:t>2)</w:t>
      </w:r>
      <w:r w:rsidRPr="00FE6D4D">
        <w:tab/>
        <w:t>wskazanie pozostałych stron lub uczestników transakcji;</w:t>
      </w:r>
    </w:p>
    <w:p w:rsidR="00FE6D4D" w:rsidRPr="00FE6D4D" w:rsidRDefault="00FE6D4D" w:rsidP="00FE6D4D">
      <w:pPr>
        <w:pStyle w:val="PKTpunkt"/>
      </w:pPr>
      <w:r w:rsidRPr="00FE6D4D">
        <w:lastRenderedPageBreak/>
        <w:t>3)</w:t>
      </w:r>
      <w:r w:rsidRPr="00FE6D4D">
        <w:tab/>
        <w:t>wskazanie podatku, którego dotyczy;</w:t>
      </w:r>
    </w:p>
    <w:p w:rsidR="00FE6D4D" w:rsidRPr="00FE6D4D" w:rsidRDefault="00FE6D4D" w:rsidP="00FE6D4D">
      <w:pPr>
        <w:pStyle w:val="PKTpunkt"/>
      </w:pPr>
      <w:r w:rsidRPr="00FE6D4D">
        <w:t>4)</w:t>
      </w:r>
      <w:r w:rsidRPr="00FE6D4D">
        <w:tab/>
        <w:t>wskazanie rodzaju, przedmiotu i wartości transakcji;</w:t>
      </w:r>
    </w:p>
    <w:p w:rsidR="00FE6D4D" w:rsidRPr="00FE6D4D" w:rsidRDefault="00FE6D4D" w:rsidP="00FE6D4D">
      <w:pPr>
        <w:pStyle w:val="PKTpunkt"/>
      </w:pPr>
      <w:r w:rsidRPr="00FE6D4D">
        <w:t>5)</w:t>
      </w:r>
      <w:r w:rsidRPr="00FE6D4D">
        <w:tab/>
        <w:t>wyczerpujący opis przebiegu transakcji wraz ze wskazaniem występujących między uczestniczącymi w niej podmiotami związków, o których mowa w art. 25 ustawy z dnia 26 lipca 1991 r. o podatku dochodowym od osób fizycznych, art. 11 ustawy z dnia 15 lutego 1992 r. o podatku dochodowym od osób prawnych lub art. 32 ustawy z dnia 11 marca 2004 r. o podatku od towarów i usług;</w:t>
      </w:r>
    </w:p>
    <w:p w:rsidR="00FE6D4D" w:rsidRPr="00FE6D4D" w:rsidRDefault="00FE6D4D" w:rsidP="00FE6D4D">
      <w:pPr>
        <w:pStyle w:val="PKTpunkt"/>
      </w:pPr>
      <w:r w:rsidRPr="00FE6D4D">
        <w:t>6)</w:t>
      </w:r>
      <w:r w:rsidRPr="00FE6D4D">
        <w:tab/>
        <w:t>informację o interpretacjach indywidualnych dotyczących transakcji, w tym znanych wnioskodawcy interpretacjach indywidualnych uzyskanych w odniesieniu do tej transakcji przez pozostałe jej strony lub uczestników;</w:t>
      </w:r>
    </w:p>
    <w:p w:rsidR="00FE6D4D" w:rsidRPr="00FE6D4D" w:rsidRDefault="00FE6D4D" w:rsidP="00FE6D4D">
      <w:pPr>
        <w:pStyle w:val="PKTpunkt"/>
      </w:pPr>
      <w:r w:rsidRPr="00FE6D4D">
        <w:t>7)</w:t>
      </w:r>
      <w:r w:rsidRPr="00FE6D4D">
        <w:tab/>
        <w:t>informację, czy według wiedzy wnioskodawcy w odniesieniu do tej samej transakcji jest prowadzone inne postępowanie w sprawie skutków podatkowych;</w:t>
      </w:r>
    </w:p>
    <w:p w:rsidR="00FE6D4D" w:rsidRPr="00FE6D4D" w:rsidRDefault="00FE6D4D" w:rsidP="00FE6D4D">
      <w:pPr>
        <w:pStyle w:val="PKTpunkt"/>
      </w:pPr>
      <w:r w:rsidRPr="00FE6D4D">
        <w:t>8)</w:t>
      </w:r>
      <w:r w:rsidRPr="00FE6D4D">
        <w:tab/>
        <w:t>własne stanowisko wnioskodawcy co do skutków podatkowych transakcji.</w:t>
      </w:r>
    </w:p>
    <w:p w:rsidR="00FE6D4D" w:rsidRPr="00FE6D4D" w:rsidRDefault="00FE6D4D" w:rsidP="00FE6D4D">
      <w:pPr>
        <w:pStyle w:val="USTustnpkodeksu"/>
      </w:pPr>
      <w:r w:rsidRPr="00FE6D4D">
        <w:t>§ 2. Do wniosku o konsultację należy załączyć dokumentację dotyczącą transakcji, w szczególności oryginały lub uwierzytelnione kopie umów.</w:t>
      </w:r>
    </w:p>
    <w:p w:rsidR="00FE6D4D" w:rsidRPr="00FE6D4D" w:rsidRDefault="00FE6D4D" w:rsidP="00FE6D4D">
      <w:pPr>
        <w:pStyle w:val="USTustnpkodeksu"/>
      </w:pPr>
      <w:r w:rsidRPr="00FE6D4D">
        <w:t>§ 3. Organ podatkowy zawiadamia o złożeniu wniosku o konsultację pozostałe strony lub uczestników transakcji.</w:t>
      </w:r>
    </w:p>
    <w:p w:rsidR="00FE6D4D" w:rsidRPr="00FE6D4D" w:rsidRDefault="00FE6D4D" w:rsidP="00FE6D4D">
      <w:pPr>
        <w:pStyle w:val="ARTartustawynprozporzdzenia"/>
      </w:pPr>
      <w:r w:rsidRPr="00FE6D4D">
        <w:rPr>
          <w:rStyle w:val="Ppogrubienie"/>
        </w:rPr>
        <w:t>Art. 583.</w:t>
      </w:r>
      <w:r w:rsidRPr="00FE6D4D">
        <w:t> Przed złożeniem wniosku o konsultację zainteresowany może zwrócić się do organu podatkowego o wyjaśnienie wszelkich wątpliwości dotyczących przeprowadzenia konsultacji w jego indywidualnej sprawie, w szczególności celowości wystąpienia z tym wnioskiem, zakresu niezbędnych informacji, trybu i przypuszczalnego terminu wydania decyzji w sprawie skutków podatkowych oraz przewidywanej jej treści.</w:t>
      </w:r>
    </w:p>
    <w:p w:rsidR="00FE6D4D" w:rsidRPr="00FE6D4D" w:rsidRDefault="00FE6D4D" w:rsidP="00FE6D4D">
      <w:pPr>
        <w:pStyle w:val="ARTartustawynprozporzdzenia"/>
      </w:pPr>
      <w:r w:rsidRPr="00FE6D4D">
        <w:rPr>
          <w:rStyle w:val="Ppogrubienie"/>
        </w:rPr>
        <w:t>Art. 584.</w:t>
      </w:r>
      <w:r w:rsidRPr="00FE6D4D">
        <w:t> § 1. W toku postępowania w sprawie skutków podatkowych organ podatkowy i wnioskodawca mogą odbywać spotkania uzgodnieniowe. Podczas takiego spotkania organ podatkowy i wnioskodawca mogą w szczególności uzgodnić modyfikację treści wniosku o konsultację lub jego uzupełnienie, lub przedstawienie dokumentów lub oświadczeń.</w:t>
      </w:r>
    </w:p>
    <w:p w:rsidR="00FE6D4D" w:rsidRPr="00FE6D4D" w:rsidRDefault="00FE6D4D" w:rsidP="00FE6D4D">
      <w:pPr>
        <w:pStyle w:val="USTustnpkodeksu"/>
      </w:pPr>
      <w:r w:rsidRPr="00FE6D4D">
        <w:t>§ 2. Ze spotkania uzgodnieniowego sporządza się protokół. Przebieg spotkania uzgodnieniowego może być ponadto utrwalony za pomocą aparatury rejestrującej obraz i dźwięk, w tym na informatycznych nośnikach danych.</w:t>
      </w:r>
    </w:p>
    <w:p w:rsidR="00FE6D4D" w:rsidRPr="00FE6D4D" w:rsidRDefault="00FE6D4D" w:rsidP="00FE6D4D">
      <w:pPr>
        <w:pStyle w:val="USTustnpkodeksu"/>
      </w:pPr>
      <w:r w:rsidRPr="00FE6D4D">
        <w:t>§ 3. Kopia protokołu, o którym mowa w § 2, jest przekazywana organom podatkowym właściwym dla pozostałych stron lub uczestników transakcji.</w:t>
      </w:r>
    </w:p>
    <w:p w:rsidR="00FE6D4D" w:rsidRPr="00FE6D4D" w:rsidRDefault="00FE6D4D" w:rsidP="00FE6D4D">
      <w:pPr>
        <w:pStyle w:val="ARTartustawynprozporzdzenia"/>
      </w:pPr>
      <w:r w:rsidRPr="00FE6D4D">
        <w:rPr>
          <w:rStyle w:val="Ppogrubienie"/>
        </w:rPr>
        <w:lastRenderedPageBreak/>
        <w:t>Art. 585.</w:t>
      </w:r>
      <w:r w:rsidRPr="00FE6D4D">
        <w:t> Wnioskodawca ma obowiązek lojalnego informowania organu podatkowego prowadzącego postępowanie o wszystkich faktach, które mogą mieć wpływ na rozstrzygnięcie sprawy, także w przypadku, gdy fakty te nie dotyczą bezpośrednio wnioskodawcy, lecz innych podmiotów, w tym jego jednostek dominujących lub zależnych w rozumieniu ustawy z dnia 29 września 1994 r. o rachunkowości (Dz. U. z 2019 r. poz. 351).</w:t>
      </w:r>
    </w:p>
    <w:p w:rsidR="00FE6D4D" w:rsidRPr="00FE6D4D" w:rsidRDefault="00FE6D4D" w:rsidP="00FE6D4D">
      <w:pPr>
        <w:pStyle w:val="ARTartustawynprozporzdzenia"/>
      </w:pPr>
      <w:r w:rsidRPr="00FE6D4D">
        <w:rPr>
          <w:rStyle w:val="Ppogrubienie"/>
        </w:rPr>
        <w:t>Art. 586.</w:t>
      </w:r>
      <w:r w:rsidRPr="00FE6D4D">
        <w:t> § 1. Do czasu wydania decyzji w sprawie skutków podatkowych wnioskodawca może zmienić swoje stanowisko co do skutków podatkowych transakcji.</w:t>
      </w:r>
    </w:p>
    <w:p w:rsidR="00FE6D4D" w:rsidRPr="00FE6D4D" w:rsidRDefault="00FE6D4D" w:rsidP="00FE6D4D">
      <w:pPr>
        <w:pStyle w:val="USTustnpkodeksu"/>
      </w:pPr>
      <w:r w:rsidRPr="00FE6D4D">
        <w:t>§ 2. Przed wydaniem decyzji w sprawie skutków podatkowych organ podatkowy doręcza wnioskodawcy projekt rozstrzygnięcia, wyznaczając mu czternastodniowy termin do wypowiedzenia się w sprawie tego projektu.</w:t>
      </w:r>
    </w:p>
    <w:p w:rsidR="00FE6D4D" w:rsidRPr="00FE6D4D" w:rsidRDefault="00FE6D4D" w:rsidP="00FE6D4D">
      <w:pPr>
        <w:pStyle w:val="USTustnpkodeksu"/>
      </w:pPr>
      <w:r w:rsidRPr="00FE6D4D">
        <w:t>§ 3. Przepis art. 140 § 1 stosuje się odpowiednio.</w:t>
      </w:r>
    </w:p>
    <w:p w:rsidR="00FE6D4D" w:rsidRPr="00FE6D4D" w:rsidRDefault="00FE6D4D" w:rsidP="00FE6D4D">
      <w:pPr>
        <w:pStyle w:val="ARTartustawynprozporzdzenia"/>
      </w:pPr>
      <w:r w:rsidRPr="00FE6D4D">
        <w:rPr>
          <w:rStyle w:val="Ppogrubienie"/>
        </w:rPr>
        <w:t>Art. 587.</w:t>
      </w:r>
      <w:r w:rsidRPr="00FE6D4D">
        <w:t> § 1. Decyzja w sprawie skutków podatkowych zawiera ocenę stanowiska wnioskodawcy co do skutków podatkowych transakcji wraz z uzasadnieniem faktycznym i prawnym.</w:t>
      </w:r>
    </w:p>
    <w:p w:rsidR="00FE6D4D" w:rsidRPr="00FE6D4D" w:rsidRDefault="00FE6D4D" w:rsidP="00FE6D4D">
      <w:pPr>
        <w:pStyle w:val="USTustnpkodeksu"/>
      </w:pPr>
      <w:r w:rsidRPr="00FE6D4D">
        <w:t>§ 2. W razie uznania stanowiska wnioskodawcy za nieprawidłowe decyzja w sprawie skutków podatkowych zawiera także wskazanie prawidłowego stanowiska wraz z uzasadnieniem faktycznym i prawnym.</w:t>
      </w:r>
    </w:p>
    <w:p w:rsidR="00FE6D4D" w:rsidRPr="00FE6D4D" w:rsidRDefault="00FE6D4D" w:rsidP="00FE6D4D">
      <w:pPr>
        <w:pStyle w:val="ARTartustawynprozporzdzenia"/>
      </w:pPr>
      <w:r w:rsidRPr="00FE6D4D">
        <w:rPr>
          <w:rStyle w:val="Ppogrubienie"/>
        </w:rPr>
        <w:t>Art. 588.</w:t>
      </w:r>
      <w:r w:rsidRPr="00FE6D4D">
        <w:t> W przypadku wystąpienia przesłanek wskazanych w przepisach art. 130 § 2 lub 4, w decyzji w sprawie skutków podatkowych organ podatkowy dokonuje wymiaru w zakresie skutków podatkowych transakcji objętej wnioskiem o konsultację. W uzasadnieniu tej decyzji organ podatkowy informuje, że w pozostałym zakresie deklaracja wywołuje skutki prawne.</w:t>
      </w:r>
    </w:p>
    <w:p w:rsidR="00FE6D4D" w:rsidRPr="00FE6D4D" w:rsidRDefault="00FE6D4D" w:rsidP="00FE6D4D">
      <w:pPr>
        <w:pStyle w:val="ARTartustawynprozporzdzenia"/>
      </w:pPr>
      <w:r w:rsidRPr="00FE6D4D">
        <w:rPr>
          <w:rStyle w:val="Ppogrubienie"/>
        </w:rPr>
        <w:t>Art. 589.</w:t>
      </w:r>
      <w:r w:rsidRPr="00FE6D4D">
        <w:t> § 1. Decyzja w sprawie skutków podatkowych rozstrzyga sprawę co do istoty w zakresie transakcji i podatku określonych we wniosku o konsultację.</w:t>
      </w:r>
    </w:p>
    <w:p w:rsidR="00FE6D4D" w:rsidRPr="00FE6D4D" w:rsidRDefault="00FE6D4D" w:rsidP="00FE6D4D">
      <w:pPr>
        <w:pStyle w:val="USTustnpkodeksu"/>
      </w:pPr>
      <w:r w:rsidRPr="00FE6D4D">
        <w:t>§ 2. Wydając decyzję w sprawie skutków podatkowych lub decyzję wymiarową dla pozostałych stron lub uczestników transakcji, organy podatkowe są obowiązane zachować spójność rozstrzygnięcia w traktowaniu transakcji na gruncie prawa materialnego.</w:t>
      </w:r>
    </w:p>
    <w:p w:rsidR="00FE6D4D" w:rsidRPr="00FE6D4D" w:rsidRDefault="00FE6D4D" w:rsidP="00FE6D4D">
      <w:pPr>
        <w:pStyle w:val="ARTartustawynprozporzdzenia"/>
      </w:pPr>
      <w:r w:rsidRPr="00FE6D4D">
        <w:rPr>
          <w:rStyle w:val="Ppogrubienie"/>
        </w:rPr>
        <w:t>Art. 590.</w:t>
      </w:r>
      <w:r w:rsidRPr="00FE6D4D">
        <w:t> § 1. Wniosek o konsultację podlega opłacie wpłacanej na rachunek organu podatkowego właściwego w sprawie konsultacji w terminie 7 dni od dnia złożenia wniosku.</w:t>
      </w:r>
    </w:p>
    <w:p w:rsidR="00FE6D4D" w:rsidRPr="00FE6D4D" w:rsidRDefault="00FE6D4D" w:rsidP="00FE6D4D">
      <w:pPr>
        <w:pStyle w:val="USTustnpkodeksu"/>
      </w:pPr>
      <w:r w:rsidRPr="00FE6D4D">
        <w:t>§ 2. Wysokość opłaty od wniosku o konsultację wynosi 1% wartości transakcji będącej przedmiotem konsultacji, przy czym dla konsultacji dotyczącej:</w:t>
      </w:r>
    </w:p>
    <w:p w:rsidR="00FE6D4D" w:rsidRPr="00FE6D4D" w:rsidRDefault="00FE6D4D" w:rsidP="00FE6D4D">
      <w:pPr>
        <w:pStyle w:val="PKTpunkt"/>
      </w:pPr>
      <w:r w:rsidRPr="00FE6D4D">
        <w:lastRenderedPageBreak/>
        <w:t>1)</w:t>
      </w:r>
      <w:r w:rsidRPr="00FE6D4D">
        <w:tab/>
        <w:t>transakcji niezwiązanych z prowadzeniem działalności gospodarczej – nie mniej niż 500 zł i nie więcej niż 1 000 zł;</w:t>
      </w:r>
    </w:p>
    <w:p w:rsidR="00FE6D4D" w:rsidRPr="00FE6D4D" w:rsidRDefault="00FE6D4D" w:rsidP="00FE6D4D">
      <w:pPr>
        <w:pStyle w:val="PKTpunkt"/>
      </w:pPr>
      <w:r w:rsidRPr="00FE6D4D">
        <w:t>2)</w:t>
      </w:r>
      <w:r w:rsidRPr="00FE6D4D">
        <w:tab/>
        <w:t>transakcji związanych z prowadzeniem działalności gospodarczej i wniosków składanych przez:</w:t>
      </w:r>
    </w:p>
    <w:p w:rsidR="00FE6D4D" w:rsidRPr="00FE6D4D" w:rsidRDefault="00FE6D4D" w:rsidP="00FE6D4D">
      <w:pPr>
        <w:pStyle w:val="LITlitera"/>
      </w:pPr>
      <w:r w:rsidRPr="00FE6D4D">
        <w:t>a)</w:t>
      </w:r>
      <w:r w:rsidRPr="00FE6D4D">
        <w:tab/>
        <w:t>mikroprzedsiębiorców i małych przedsiębiorców w rozumieniu ustawy z dnia 6 marca 2018 r. – Prawo przedsiębiorców – nie mniej niż 1 000 zł i nie więcej niż 7 500 zł,</w:t>
      </w:r>
    </w:p>
    <w:p w:rsidR="00FE6D4D" w:rsidRPr="00FE6D4D" w:rsidRDefault="00FE6D4D" w:rsidP="00FE6D4D">
      <w:pPr>
        <w:pStyle w:val="LITlitera"/>
      </w:pPr>
      <w:r w:rsidRPr="00FE6D4D">
        <w:t>b)</w:t>
      </w:r>
      <w:r w:rsidRPr="00FE6D4D">
        <w:tab/>
        <w:t>średnich przedsiębiorców w rozumieniu ustawy z dnia 6 marca 2018 r. – Prawo przedsiębiorców – nie mniej niż 2 500 zł i nie więcej niż 25 000 zł,</w:t>
      </w:r>
    </w:p>
    <w:p w:rsidR="00FE6D4D" w:rsidRPr="00FE6D4D" w:rsidRDefault="00FE6D4D" w:rsidP="00FE6D4D">
      <w:pPr>
        <w:pStyle w:val="LITlitera"/>
      </w:pPr>
      <w:r w:rsidRPr="00FE6D4D">
        <w:t>c)</w:t>
      </w:r>
      <w:r w:rsidRPr="00FE6D4D">
        <w:tab/>
        <w:t>dużych przedsiębiorców w rozumieniu ustawy z dnia 6 marca 2018 r. – Prawo przedsiębiorców – nie mniej niż 5 000 zł i nie więcej niż 50 000 zł.</w:t>
      </w:r>
    </w:p>
    <w:p w:rsidR="00FE6D4D" w:rsidRPr="00FE6D4D" w:rsidRDefault="00FE6D4D" w:rsidP="00FE6D4D">
      <w:pPr>
        <w:pStyle w:val="USTustnpkodeksu"/>
      </w:pPr>
      <w:r w:rsidRPr="00FE6D4D">
        <w:t>§ 3. W przypadku gdy wniosek o konsultację dotyczy części przedmiotu transakcji, jako wartość transakcji, o której mowa w § 2, przyjmuje się wartość tej części.</w:t>
      </w:r>
    </w:p>
    <w:p w:rsidR="00FE6D4D" w:rsidRPr="00FE6D4D" w:rsidRDefault="00FE6D4D" w:rsidP="00FE6D4D">
      <w:pPr>
        <w:pStyle w:val="USTustnpkodeksu"/>
      </w:pPr>
      <w:r w:rsidRPr="00FE6D4D">
        <w:t xml:space="preserve">§ 4. W przypadku gdy udziałowcem, akcjonariuszem lub wspólnikiem </w:t>
      </w:r>
      <w:proofErr w:type="spellStart"/>
      <w:r w:rsidRPr="00FE6D4D">
        <w:t>mikroprzedsiębiorcy</w:t>
      </w:r>
      <w:proofErr w:type="spellEnd"/>
      <w:r w:rsidRPr="00FE6D4D">
        <w:t>, małego przedsiębiorcy albo średniego przedsiębiorcy w rozumieniu ustawy z dnia 6 marca 2018 r. – Prawo przedsiębiorców jest, bezpośrednio lub pośrednio,  średni przedsiębiorca lub duży przedsiębiorca w rozumieniu tej ustawy, opłatę przyjmuje się w wysokości wyższej, ustalonej zgodnie z § 2 dla tego udziałowca, akcjonariusza lub wspólnika.</w:t>
      </w:r>
    </w:p>
    <w:p w:rsidR="00FE6D4D" w:rsidRPr="00FE6D4D" w:rsidRDefault="00FE6D4D" w:rsidP="00FE6D4D">
      <w:pPr>
        <w:pStyle w:val="USTustnpkodeksu"/>
      </w:pPr>
      <w:r w:rsidRPr="00FE6D4D">
        <w:t>§ 5. W przypadku braku możliwości ustalenia wartości zgodnie z § 2–4 wysokość opłaty od wniosku o konsultację odpowiada połowie wartości górnej granicy przedziałów kwotowych wskazanych w § 2.</w:t>
      </w:r>
    </w:p>
    <w:p w:rsidR="00FE6D4D" w:rsidRPr="00FE6D4D" w:rsidRDefault="00FE6D4D" w:rsidP="00FE6D4D">
      <w:pPr>
        <w:pStyle w:val="USTustnpkodeksu"/>
      </w:pPr>
      <w:r w:rsidRPr="00FE6D4D">
        <w:t>§ 6. Wartością transakcji jest wartość rynkowa rzeczy lub praw majątkowych będących jej przedmiotem.</w:t>
      </w:r>
    </w:p>
    <w:p w:rsidR="00FE6D4D" w:rsidRPr="00FE6D4D" w:rsidRDefault="00FE6D4D" w:rsidP="00FE6D4D">
      <w:pPr>
        <w:pStyle w:val="USTustnpkodeksu"/>
      </w:pPr>
      <w:r w:rsidRPr="00FE6D4D">
        <w:t>§ 7. W przypadku wystąpienia w jednym wniosku o konsultację więcej niż jednej transakcji, opłatę pobiera się odrębnie od każdej transakcji objętej tym wnioskiem.</w:t>
      </w:r>
    </w:p>
    <w:p w:rsidR="00FE6D4D" w:rsidRPr="00FE6D4D" w:rsidRDefault="00FE6D4D" w:rsidP="00FE6D4D">
      <w:pPr>
        <w:pStyle w:val="USTustnpkodeksu"/>
      </w:pPr>
      <w:r w:rsidRPr="00FE6D4D">
        <w:t>§ 8. W przypadku wystąpienia w jednym wniosku o konsultację w więcej niż jednym podatku, opłatę pobiera się odrębnie od każdego podatku objętego tym wnioskiem, przy czym opłata od drugiego i każdego kolejnego podatku wynosi 30% opłaty ustalonej zgodnie z § 2-7.</w:t>
      </w:r>
    </w:p>
    <w:p w:rsidR="00FE6D4D" w:rsidRPr="00FE6D4D" w:rsidRDefault="00FE6D4D" w:rsidP="00FE6D4D">
      <w:pPr>
        <w:pStyle w:val="USTustnpkodeksu"/>
      </w:pPr>
      <w:r w:rsidRPr="00FE6D4D">
        <w:t xml:space="preserve">§ 9. Opłata stanowi dochód budżetu państwa, chyba że organem podatkowym właściwym w zakresie podatku, którego dotyczy konsultacja, jest samorządowy organ </w:t>
      </w:r>
      <w:r w:rsidRPr="00FE6D4D">
        <w:lastRenderedPageBreak/>
        <w:t>podatkowy. W takim przypadku opłata stanowi dochód budżetu właściwej jednostki samorządu terytorialnego.</w:t>
      </w:r>
    </w:p>
    <w:p w:rsidR="00FE6D4D" w:rsidRPr="00FE6D4D" w:rsidRDefault="00FE6D4D" w:rsidP="00FE6D4D">
      <w:pPr>
        <w:pStyle w:val="USTustnpkodeksu"/>
      </w:pPr>
      <w:r w:rsidRPr="00FE6D4D">
        <w:t>§ 10. Opłata podlega zwrotowi w przypadku:</w:t>
      </w:r>
    </w:p>
    <w:p w:rsidR="00FE6D4D" w:rsidRPr="00FE6D4D" w:rsidRDefault="00FE6D4D" w:rsidP="00FE6D4D">
      <w:pPr>
        <w:pStyle w:val="PKTpunkt"/>
      </w:pPr>
      <w:r w:rsidRPr="00FE6D4D">
        <w:t>1)</w:t>
      </w:r>
      <w:r w:rsidRPr="00FE6D4D">
        <w:tab/>
        <w:t>odmowy wszczęcia postępowania, pozostawienia wniosku o konsultację bez rozpatrzenia lub umorzenia postępowania z przyczyn innych niż cofnięcie wniosku – w całości;</w:t>
      </w:r>
    </w:p>
    <w:p w:rsidR="00FE6D4D" w:rsidRPr="00FE6D4D" w:rsidRDefault="00FE6D4D" w:rsidP="00FE6D4D">
      <w:pPr>
        <w:pStyle w:val="PKTpunkt"/>
      </w:pPr>
      <w:r w:rsidRPr="00FE6D4D">
        <w:t>2)</w:t>
      </w:r>
      <w:r w:rsidRPr="00FE6D4D">
        <w:tab/>
        <w:t>cofnięcia wniosku przed doręczeniem wnioskodawcy projektu rozstrzygnięcia, o którym mowa w art. 586 § 2 – w połowie;</w:t>
      </w:r>
    </w:p>
    <w:p w:rsidR="00FE6D4D" w:rsidRPr="00FE6D4D" w:rsidRDefault="00FE6D4D" w:rsidP="00FE6D4D">
      <w:pPr>
        <w:pStyle w:val="PKTpunkt"/>
      </w:pPr>
      <w:r w:rsidRPr="00FE6D4D">
        <w:t>3)</w:t>
      </w:r>
      <w:r w:rsidRPr="00FE6D4D">
        <w:tab/>
        <w:t>uiszczenia jej w kwocie wyższej niż należna – w odpowiedniej części.</w:t>
      </w:r>
    </w:p>
    <w:p w:rsidR="00FE6D4D" w:rsidRPr="00FE6D4D" w:rsidRDefault="00FE6D4D" w:rsidP="00FE6D4D">
      <w:pPr>
        <w:pStyle w:val="USTustnpkodeksu"/>
      </w:pPr>
      <w:r w:rsidRPr="00FE6D4D">
        <w:t>§ 11. Zwrot opłaty, o którym mowa w § 10, następuje w terminie 7 dni od dnia zakończenia postępowania w sprawie skutków podatkowych lub dnia wydania postanowienia o odmowie jego wszczęcia albo o pozostawieniu wniosku o konsultację bez rozpatrzenia.</w:t>
      </w:r>
    </w:p>
    <w:p w:rsidR="00FE6D4D" w:rsidRPr="00FE6D4D" w:rsidRDefault="00FE6D4D" w:rsidP="00FE6D4D">
      <w:pPr>
        <w:pStyle w:val="ARTartustawynprozporzdzenia"/>
      </w:pPr>
      <w:r w:rsidRPr="00FE6D4D">
        <w:rPr>
          <w:rStyle w:val="Ppogrubienie"/>
        </w:rPr>
        <w:t>Art. 591.</w:t>
      </w:r>
      <w:r w:rsidRPr="00FE6D4D">
        <w:t> § 1. Jeżeli w toku postępowania w sprawie skutków podatkowych organ podatkowy stwierdzi, że wartość transakcji, która może być przedmiotem konsultacji, jest wyższa od podanej we wniosku o konsultację, organ ten ustala wysokość opłaty uzupełniającej.</w:t>
      </w:r>
    </w:p>
    <w:p w:rsidR="00FE6D4D" w:rsidRPr="00FE6D4D" w:rsidRDefault="00FE6D4D" w:rsidP="00FE6D4D">
      <w:pPr>
        <w:pStyle w:val="USTustnpkodeksu"/>
      </w:pPr>
      <w:r w:rsidRPr="00FE6D4D">
        <w:t>§ 2. Do opłaty uzupełniającej przepisy art. 590 stosuje się odpowiednio, z tym że opłata ta podlega wpłacie w terminie 7 dni od dnia doręczenia postanowienia w sprawie jej ustalenia.</w:t>
      </w:r>
    </w:p>
    <w:p w:rsidR="00FE6D4D" w:rsidRPr="00FE6D4D" w:rsidRDefault="00FE6D4D" w:rsidP="00FE6D4D">
      <w:pPr>
        <w:pStyle w:val="USTustnpkodeksu"/>
      </w:pPr>
      <w:r w:rsidRPr="00FE6D4D">
        <w:t>§ 3. Na postanowienie w sprawie ustalenia opłaty uzupełniającej służy zażalenie.</w:t>
      </w:r>
    </w:p>
    <w:p w:rsidR="00FE6D4D" w:rsidRPr="00FE6D4D" w:rsidRDefault="00FE6D4D" w:rsidP="00FE6D4D">
      <w:pPr>
        <w:pStyle w:val="ARTartustawynprozporzdzenia"/>
      </w:pPr>
      <w:r w:rsidRPr="00FE6D4D">
        <w:rPr>
          <w:rStyle w:val="Ppogrubienie"/>
        </w:rPr>
        <w:t>Art. 592.</w:t>
      </w:r>
      <w:r w:rsidRPr="00FE6D4D">
        <w:t> § 1. Przepisy niniejszego rozdziału nie ograniczają możliwości późniejszego wydania w wyniku postępowania podatkowego decyzji wymiarowej w zakresie tego samego podatku oraz za rok podatkowy lub inny okres rozliczeniowy, których dotyczy decyzja w sprawie skutków podatkowych.</w:t>
      </w:r>
    </w:p>
    <w:p w:rsidR="00FE6D4D" w:rsidRPr="00FE6D4D" w:rsidRDefault="00FE6D4D" w:rsidP="00FE6D4D">
      <w:pPr>
        <w:pStyle w:val="USTustnpkodeksu"/>
      </w:pPr>
      <w:r w:rsidRPr="00FE6D4D">
        <w:t>§ 2. W decyzji wymiarowej, o której mowa w § 1, organ podatkowy uwzględnia treść decyzji w sprawie skutków podatkowych, w tym dokonany w niej wymiar.</w:t>
      </w:r>
    </w:p>
    <w:p w:rsidR="00FE6D4D" w:rsidRPr="00FE6D4D" w:rsidRDefault="00FE6D4D" w:rsidP="00FE6D4D">
      <w:pPr>
        <w:pStyle w:val="USTustnpkodeksu"/>
      </w:pPr>
      <w:r w:rsidRPr="00FE6D4D">
        <w:t>§ 3. Organ podatkowy może nie uwzględnić treści decyzji w sprawie skutków podatkowych w decyzji wymiarowej wydanej w wyniku procedury wzajemnego porozumiewania lub procedury arbitrażowej, prowadzonej na podstawie ratyfikowanej umowy o unikaniu podwójnego opodatkowania lub innej ratyfikowanej umowy międzynarodowej, której stroną jest Rzeczpospolita Polska.</w:t>
      </w:r>
    </w:p>
    <w:p w:rsidR="00FE6D4D" w:rsidRPr="00FE6D4D" w:rsidRDefault="00FE6D4D" w:rsidP="00FE6D4D">
      <w:pPr>
        <w:pStyle w:val="USTustnpkodeksu"/>
      </w:pPr>
      <w:r w:rsidRPr="00FE6D4D">
        <w:lastRenderedPageBreak/>
        <w:t>§ 4. Organ podatkowy może nie uwzględnić treści decyzji w sprawie skutków podatkowych w decyzji wymiarowej wydanej z zastosowaniem:</w:t>
      </w:r>
    </w:p>
    <w:p w:rsidR="00FE6D4D" w:rsidRPr="00FE6D4D" w:rsidRDefault="00FE6D4D" w:rsidP="00FE6D4D">
      <w:pPr>
        <w:pStyle w:val="PKTpunkt"/>
      </w:pPr>
      <w:r w:rsidRPr="00FE6D4D">
        <w:t>1)</w:t>
      </w:r>
      <w:r w:rsidRPr="00FE6D4D">
        <w:tab/>
        <w:t xml:space="preserve">art. 33; </w:t>
      </w:r>
    </w:p>
    <w:p w:rsidR="00FE6D4D" w:rsidRPr="00FE6D4D" w:rsidRDefault="00FE6D4D" w:rsidP="00FE6D4D">
      <w:pPr>
        <w:pStyle w:val="PKTpunkt"/>
      </w:pPr>
      <w:r w:rsidRPr="00FE6D4D">
        <w:t>2)</w:t>
      </w:r>
      <w:r w:rsidRPr="00FE6D4D">
        <w:tab/>
        <w:t>art. 5 ust. 5 ustawy z dnia 11 marca 2004 r. o podatku od towarów i usług;</w:t>
      </w:r>
    </w:p>
    <w:p w:rsidR="00FE6D4D" w:rsidRPr="00FE6D4D" w:rsidRDefault="00FE6D4D" w:rsidP="00FE6D4D">
      <w:pPr>
        <w:pStyle w:val="PKTpunkt"/>
      </w:pPr>
      <w:r w:rsidRPr="00FE6D4D">
        <w:t>3)</w:t>
      </w:r>
      <w:r w:rsidRPr="00FE6D4D">
        <w:tab/>
        <w:t xml:space="preserve">innych przepisów przeciwko unikaniu opodatkowania; </w:t>
      </w:r>
    </w:p>
    <w:p w:rsidR="00FE6D4D" w:rsidRPr="00FE6D4D" w:rsidRDefault="00FE6D4D" w:rsidP="00FE6D4D">
      <w:pPr>
        <w:pStyle w:val="PKTpunkt"/>
      </w:pPr>
      <w:r w:rsidRPr="00FE6D4D">
        <w:t xml:space="preserve">4) </w:t>
      </w:r>
      <w:r w:rsidRPr="00FE6D4D">
        <w:tab/>
        <w:t>środków ograniczających umowne korzyści.</w:t>
      </w:r>
    </w:p>
    <w:p w:rsidR="00FE6D4D" w:rsidRPr="00FE6D4D" w:rsidRDefault="00FE6D4D" w:rsidP="00FE6D4D">
      <w:pPr>
        <w:pStyle w:val="USTustnpkodeksu"/>
      </w:pPr>
      <w:r w:rsidRPr="00FE6D4D">
        <w:t>§ 5. Z dniem, w którym decyzja wymiarowa, o której mowa w § 1, stanie się ostateczna, decyzja w sprawie skutków podatkowych wygasa w zakresie objętym decyzją wymiarową, na co organ podatkowy wskazuje w uzasadnieniu decyzji wymiarowej.</w:t>
      </w:r>
    </w:p>
    <w:p w:rsidR="00FE6D4D" w:rsidRPr="00FE6D4D" w:rsidRDefault="00FE6D4D" w:rsidP="00FE6D4D">
      <w:pPr>
        <w:pStyle w:val="ARTartustawynprozporzdzenia"/>
      </w:pPr>
      <w:r w:rsidRPr="00FE6D4D">
        <w:rPr>
          <w:rStyle w:val="Ppogrubienie"/>
        </w:rPr>
        <w:t>Art. 593.</w:t>
      </w:r>
      <w:r w:rsidRPr="00FE6D4D">
        <w:t> W sprawach nieuregulowanych w niniejszym rozdziale stosuje się odpowiednio przepisy działu III.</w:t>
      </w:r>
    </w:p>
    <w:p w:rsidR="00FE6D4D" w:rsidRPr="00FE6D4D" w:rsidRDefault="00FE6D4D" w:rsidP="00FE6D4D">
      <w:pPr>
        <w:pStyle w:val="ROZDZODDZOZNoznaczenierozdziauluboddziau"/>
      </w:pPr>
      <w:r w:rsidRPr="00FE6D4D">
        <w:t>Rozdział 4</w:t>
      </w:r>
    </w:p>
    <w:p w:rsidR="00FE6D4D" w:rsidRPr="00FE6D4D" w:rsidRDefault="00FE6D4D" w:rsidP="00FE6D4D">
      <w:pPr>
        <w:pStyle w:val="ROZDZODDZPRZEDMprzedmiotregulacjirozdziauluboddziau"/>
      </w:pPr>
      <w:r w:rsidRPr="00FE6D4D">
        <w:t xml:space="preserve">Przeciwdziałanie unikaniu opodatkowania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Postępowanie w przypadku unikania opodatkowania</w:t>
      </w:r>
    </w:p>
    <w:p w:rsidR="00FE6D4D" w:rsidRPr="00FE6D4D" w:rsidRDefault="00FE6D4D" w:rsidP="00FE6D4D">
      <w:pPr>
        <w:pStyle w:val="ARTartustawynprozporzdzenia"/>
      </w:pPr>
      <w:r w:rsidRPr="00FE6D4D">
        <w:rPr>
          <w:rStyle w:val="Ppogrubienie"/>
        </w:rPr>
        <w:t>Art. 594.</w:t>
      </w:r>
      <w:r w:rsidRPr="00FE6D4D">
        <w:t> § 1. Szef Krajowej Administracji Skarbowej wszczyna postępowanie podatkowe lub, w drodze postanowienia, w całości lub w części na wniosek organu podatkowego przejmuje do dalszego prowadzenia postępowanie podatkowe, kontrolę podatkową lub kontrolę celno-skarbową, jeżeli w sprawach:</w:t>
      </w:r>
    </w:p>
    <w:p w:rsidR="00FE6D4D" w:rsidRPr="00FE6D4D" w:rsidRDefault="00FE6D4D" w:rsidP="00FE6D4D">
      <w:pPr>
        <w:pStyle w:val="PKTpunkt"/>
      </w:pPr>
      <w:r w:rsidRPr="00FE6D4D">
        <w:t>1)</w:t>
      </w:r>
      <w:r w:rsidRPr="00FE6D4D">
        <w:tab/>
        <w:t>określenia lub ustalenia wysokości zobowiązania podatkowego,</w:t>
      </w:r>
    </w:p>
    <w:p w:rsidR="00FE6D4D" w:rsidRPr="00FE6D4D" w:rsidRDefault="00FE6D4D" w:rsidP="00FE6D4D">
      <w:pPr>
        <w:pStyle w:val="PKTpunkt"/>
      </w:pPr>
      <w:r w:rsidRPr="00FE6D4D">
        <w:t>2)</w:t>
      </w:r>
      <w:r w:rsidRPr="00FE6D4D">
        <w:tab/>
        <w:t>określenia wysokości straty podatkowej,</w:t>
      </w:r>
    </w:p>
    <w:p w:rsidR="00FE6D4D" w:rsidRPr="00FE6D4D" w:rsidRDefault="00FE6D4D" w:rsidP="00FE6D4D">
      <w:pPr>
        <w:pStyle w:val="PKTpunkt"/>
      </w:pPr>
      <w:r w:rsidRPr="00FE6D4D">
        <w:t>3)</w:t>
      </w:r>
      <w:r w:rsidRPr="00FE6D4D">
        <w:tab/>
        <w:t>określenia wysokości nadpłaty albo zwrotu podatku,</w:t>
      </w:r>
    </w:p>
    <w:p w:rsidR="00FE6D4D" w:rsidRPr="00FE6D4D" w:rsidRDefault="00FE6D4D" w:rsidP="00FE6D4D">
      <w:pPr>
        <w:pStyle w:val="PKTpunkt"/>
      </w:pPr>
      <w:r w:rsidRPr="00FE6D4D">
        <w:t>4)</w:t>
      </w:r>
      <w:r w:rsidRPr="00FE6D4D">
        <w:tab/>
        <w:t>odpowiedzialności płatnika za podatek niepobrany lub pobrany a niewpłacony, oraz odpowiedzialności podatnika za podatek niepobrany przez płatnika,</w:t>
      </w:r>
    </w:p>
    <w:p w:rsidR="00FE6D4D" w:rsidRPr="00FE6D4D" w:rsidRDefault="00FE6D4D" w:rsidP="00FE6D4D">
      <w:pPr>
        <w:pStyle w:val="PKTpunkt"/>
      </w:pPr>
      <w:r w:rsidRPr="00FE6D4D">
        <w:t>5)</w:t>
      </w:r>
      <w:r w:rsidRPr="00FE6D4D">
        <w:tab/>
        <w:t>o zakresie odpowiedzialności lub uprawnień spadkobiercy lub zapisobiercy windykacyjnego</w:t>
      </w:r>
    </w:p>
    <w:p w:rsidR="00FE6D4D" w:rsidRPr="00FE6D4D" w:rsidRDefault="00FE6D4D" w:rsidP="00FE6D4D">
      <w:pPr>
        <w:pStyle w:val="CZWSPPKTczwsplnapunktw"/>
      </w:pPr>
      <w:r w:rsidRPr="00FE6D4D">
        <w:t>– może być wydana decyzja z zastosowaniem art. 33.</w:t>
      </w:r>
    </w:p>
    <w:p w:rsidR="00FE6D4D" w:rsidRPr="00FE6D4D" w:rsidRDefault="00FE6D4D" w:rsidP="00FE6D4D">
      <w:pPr>
        <w:pStyle w:val="USTustnpkodeksu"/>
      </w:pPr>
      <w:r w:rsidRPr="00FE6D4D">
        <w:t>§ 2. W przypadku podatków, do których wymiaru uprawniony jest samorządowy organ podatkowy, Szef Krajowej Administracji Skarbowej na wniosek właściwego organu podatkowego może wyłącznie przejąć postępowanie podatkowe.</w:t>
      </w:r>
    </w:p>
    <w:p w:rsidR="00FE6D4D" w:rsidRPr="00FE6D4D" w:rsidRDefault="00FE6D4D" w:rsidP="00FE6D4D">
      <w:pPr>
        <w:pStyle w:val="USTustnpkodeksu"/>
      </w:pPr>
      <w:r w:rsidRPr="00FE6D4D">
        <w:lastRenderedPageBreak/>
        <w:t>§ 3. Przejmując kontrolę podatkową lub kontrolę celno-skarbową, Szef Krajowej Administracji Skarbowej z urzędu ją zawiesza i jednocześnie wszczyna postępowanie podatkowe. Do zawieszonej kontroli podatkowej lub kontroli celno-skarbowej przepisy art. 443 i art. 444 stosuje się odpowiednio.</w:t>
      </w:r>
    </w:p>
    <w:p w:rsidR="00FE6D4D" w:rsidRPr="00FE6D4D" w:rsidRDefault="00FE6D4D" w:rsidP="00FE6D4D">
      <w:pPr>
        <w:pStyle w:val="USTustnpkodeksu"/>
      </w:pPr>
      <w:r w:rsidRPr="00FE6D4D">
        <w:t>§ 4. W postanowieniu, o którym mowa w § 1, Szef Krajowej Administracji Skarbowej wskazuje, w jakim zakresie przejmuje postępowanie podatkowe, kontrolę podatkową lub kontrolę celno-skarbową.</w:t>
      </w:r>
    </w:p>
    <w:p w:rsidR="00FE6D4D" w:rsidRPr="00FE6D4D" w:rsidRDefault="00FE6D4D" w:rsidP="00FE6D4D">
      <w:pPr>
        <w:pStyle w:val="USTustnpkodeksu"/>
      </w:pPr>
      <w:r w:rsidRPr="00FE6D4D">
        <w:t>§ 5. Czynności dokonane przez organ podatkowy przed przejęciem postępowania podatkowego, kontroli podatkowej lub kontroli celno-skarbowej pozostają w mocy.</w:t>
      </w:r>
    </w:p>
    <w:p w:rsidR="00FE6D4D" w:rsidRPr="00FE6D4D" w:rsidRDefault="00FE6D4D" w:rsidP="00FE6D4D">
      <w:pPr>
        <w:pStyle w:val="USTustnpkodeksu"/>
      </w:pPr>
      <w:r w:rsidRPr="00FE6D4D">
        <w:t>§ 6. Postanowienie o przejęciu postępowania podatkowego, kontroli podatkowej lub kontroli celno-skarbowej doręcza się stronie albo kontrolowanemu oraz organowi, który prowadził postępowanie lub kontrolę.</w:t>
      </w:r>
    </w:p>
    <w:p w:rsidR="00FE6D4D" w:rsidRPr="00FE6D4D" w:rsidRDefault="00FE6D4D" w:rsidP="00FE6D4D">
      <w:pPr>
        <w:pStyle w:val="USTustnpkodeksu"/>
      </w:pPr>
      <w:r w:rsidRPr="00FE6D4D">
        <w:t>§ 7. W przypadku gdy będąca stroną postępowania podatkowego spółka cywilna, jawna, partnerska, komandytowa albo komandytowo-akcyjna została rozwiązana w jego trakcie, postępowanie podatkowe kończy się decyzją, o której mowa w art. 263 § 4.</w:t>
      </w:r>
    </w:p>
    <w:p w:rsidR="00FE6D4D" w:rsidRPr="00FE6D4D" w:rsidRDefault="00FE6D4D" w:rsidP="00FE6D4D">
      <w:pPr>
        <w:pStyle w:val="USTustnpkodeksu"/>
      </w:pPr>
      <w:r w:rsidRPr="00FE6D4D">
        <w:t>§ 8. Jeżeli w sprawie może być wydana decyzja z zastosowaniem środków ograniczających umowne korzyści, przepisy niniejszego oddziału oraz przepis art. 33 § 7 stosuje się odpowiednio.</w:t>
      </w:r>
    </w:p>
    <w:p w:rsidR="00FE6D4D" w:rsidRPr="00FE6D4D" w:rsidRDefault="00FE6D4D" w:rsidP="00FE6D4D">
      <w:pPr>
        <w:pStyle w:val="ARTartustawynprozporzdzenia"/>
      </w:pPr>
      <w:r w:rsidRPr="00FE6D4D">
        <w:rPr>
          <w:rStyle w:val="Ppogrubienie"/>
        </w:rPr>
        <w:t>Art. 595.</w:t>
      </w:r>
      <w:r w:rsidRPr="00FE6D4D">
        <w:t> § 1. Wniosek określony w art. 594 § 1 i 2 zawiera w szczególności oznaczenie strony lub kontrolowanego, zakres prowadzonego postępowania podatkowego, kontroli podatkowej lub kontroli celno-skarbowej, opis ustaleń faktycznych, informację o stwierdzonych nieprawidłowościach oraz uzasadnienie odnośnie do możliwości zastosowania art. 33 wraz ze wskazaniem korzyści podatkowej oraz sposobu jej wyliczenia.</w:t>
      </w:r>
    </w:p>
    <w:p w:rsidR="00FE6D4D" w:rsidRPr="00FE6D4D" w:rsidRDefault="00FE6D4D" w:rsidP="00FE6D4D">
      <w:pPr>
        <w:pStyle w:val="USTustnpkodeksu"/>
      </w:pPr>
      <w:r w:rsidRPr="00FE6D4D">
        <w:t>§ 2. Przed przejęciem postępowania podatkowego, kontroli podatkowej lub kontroli celno-skarbowej Szef Krajowej Administracji Skarbowej może zlecić organowi podatkowemu przeprowadzenie dodatkowych czynności.</w:t>
      </w:r>
    </w:p>
    <w:p w:rsidR="00FE6D4D" w:rsidRPr="00FE6D4D" w:rsidRDefault="00FE6D4D" w:rsidP="00FE6D4D">
      <w:pPr>
        <w:pStyle w:val="USTustnpkodeksu"/>
      </w:pPr>
      <w:r w:rsidRPr="00FE6D4D">
        <w:t>§ 3. Szef Krajowej Administracji Skarbowej przejmuje do dalszego prowadzenia postępowanie podatkowe, kontrolę podatkową lub kontrolę celno-skarbową, jeżeli z załączonych do wniosku akt postępowania, w tym zgromadzonych dowodów, wynika, że w sprawie może zostać wydana decyzja z zastosowaniem art. 33.</w:t>
      </w:r>
    </w:p>
    <w:p w:rsidR="00FE6D4D" w:rsidRPr="00FE6D4D" w:rsidRDefault="00FE6D4D" w:rsidP="00FE6D4D">
      <w:pPr>
        <w:pStyle w:val="USTustnpkodeksu"/>
      </w:pPr>
      <w:r w:rsidRPr="00FE6D4D">
        <w:t>§ 4. W przypadku niespełnienia przesłanek określonych w § 1 lub 3 Szef Krajowej Administracji Skarbowej zwraca akta sprawy właściwemu organowi podatkowemu.</w:t>
      </w:r>
    </w:p>
    <w:p w:rsidR="00FE6D4D" w:rsidRPr="00FE6D4D" w:rsidRDefault="00FE6D4D" w:rsidP="00FE6D4D">
      <w:pPr>
        <w:pStyle w:val="ARTartustawynprozporzdzenia"/>
      </w:pPr>
      <w:r w:rsidRPr="00FE6D4D">
        <w:rPr>
          <w:rStyle w:val="Ppogrubienie"/>
        </w:rPr>
        <w:lastRenderedPageBreak/>
        <w:t>Art. 596.</w:t>
      </w:r>
      <w:r w:rsidRPr="00FE6D4D">
        <w:t> § 1. Szef Krajowej Administracji Skarbowej może odmówić wszczęcia postępowania podatkowego lub odmówić przejęcia postępowania podatkowego, kontroli podatkowej lub kontroli celno-skarbowej, a postępowanie wszczęte lub przejęte może umorzyć lub przekazać właściwemu organowi podatkowemu, jeżeli zastosowanie innych niż art. 33 przepisów prawa podatkowego pozwala na przeciwdziałanie unikaniu opodatkowania.</w:t>
      </w:r>
    </w:p>
    <w:p w:rsidR="00FE6D4D" w:rsidRPr="00FE6D4D" w:rsidRDefault="00FE6D4D" w:rsidP="00FE6D4D">
      <w:pPr>
        <w:pStyle w:val="USTustnpkodeksu"/>
      </w:pPr>
      <w:r w:rsidRPr="00FE6D4D">
        <w:t>§ 2. W przypadku określonym w § 1 Szef Krajowej Administracji Skarbowej może umorzyć wszczęte na podstawie art. 594 § 3 postępowanie podatkowe, a przejętą kontrolę podatkową lub kontrolę celno-skarbową przekazać organowi podatkowemu.</w:t>
      </w:r>
    </w:p>
    <w:p w:rsidR="00FE6D4D" w:rsidRPr="00FE6D4D" w:rsidRDefault="00FE6D4D" w:rsidP="00FE6D4D">
      <w:pPr>
        <w:pStyle w:val="USTustnpkodeksu"/>
      </w:pPr>
      <w:r w:rsidRPr="00FE6D4D">
        <w:t>§ 3. W sprawie przekazania, o którym mowa w § 1 i 2, wydaje się postanowienie, które doręcza się stronie oraz organowi podatkowemu, któremu sprawa jest przekazywana. Czynności dokonane przed przekazaniem sprawy pozostają w mocy.</w:t>
      </w:r>
    </w:p>
    <w:p w:rsidR="00FE6D4D" w:rsidRPr="00FE6D4D" w:rsidRDefault="00FE6D4D" w:rsidP="00FE6D4D">
      <w:pPr>
        <w:pStyle w:val="ARTartustawynprozporzdzenia"/>
      </w:pPr>
      <w:r w:rsidRPr="00FE6D4D">
        <w:rPr>
          <w:rStyle w:val="Ppogrubienie"/>
        </w:rPr>
        <w:t>Art. 597.</w:t>
      </w:r>
      <w:r w:rsidRPr="00FE6D4D">
        <w:t> Szef Krajowej Administracji Skarbowej może wystąpić do właściwego organu podatkowego, o którym mowa w art. 594 § 2, o zajęcie stanowiska w sprawie w wyznaczonym terminie, nie dłuższym niż 2 miesiące od dnia doręczenia wystąpienia. Szef Krajowej Administracji Skarbowej może w tym celu udostępnić organowi podatkowemu do wglądu akta postępowania podatkowego.</w:t>
      </w:r>
    </w:p>
    <w:p w:rsidR="00FE6D4D" w:rsidRPr="00FE6D4D" w:rsidRDefault="00FE6D4D" w:rsidP="00FE6D4D">
      <w:pPr>
        <w:pStyle w:val="ARTartustawynprozporzdzenia"/>
      </w:pPr>
      <w:r w:rsidRPr="00FE6D4D">
        <w:rPr>
          <w:rStyle w:val="Ppogrubienie"/>
        </w:rPr>
        <w:t>Art. 598.</w:t>
      </w:r>
      <w:r w:rsidRPr="00FE6D4D">
        <w:t> § 1. Organem podatkowym właściwym do wydania decyzji o zabezpieczeniu, o którym mowa w art. 731, w toku postępowania podatkowego określonego w niniejszym rozdziale albo przed wszczęciem lub przejęciem postępowania podatkowego na podstawie art. 594 § 1 lub 3 jest organ podatkowy określony w art. 69 § 1 pkt 1.</w:t>
      </w:r>
    </w:p>
    <w:p w:rsidR="00FE6D4D" w:rsidRPr="00FE6D4D" w:rsidRDefault="00FE6D4D" w:rsidP="00FE6D4D">
      <w:pPr>
        <w:pStyle w:val="USTustnpkodeksu"/>
      </w:pPr>
      <w:r w:rsidRPr="00FE6D4D">
        <w:t>§ 2. Wydanie decyzji o zabezpieczeniu, o którym mowa w art. 731, w toku postępowania podatkowego określonego w niniejszym rozdziale następuje po zasięgnięciu opinii Szefa Krajowej Administracji Skarbowej. Przepisów art. 447 § 2 i 5-8 nie stosuje się.</w:t>
      </w:r>
    </w:p>
    <w:p w:rsidR="00FE6D4D" w:rsidRPr="00FE6D4D" w:rsidRDefault="00FE6D4D" w:rsidP="00FE6D4D">
      <w:pPr>
        <w:pStyle w:val="ARTartustawynprozporzdzenia"/>
      </w:pPr>
      <w:r w:rsidRPr="00FE6D4D">
        <w:rPr>
          <w:rStyle w:val="Ppogrubienie"/>
        </w:rPr>
        <w:t>Art. 599.</w:t>
      </w:r>
      <w:r w:rsidRPr="00FE6D4D">
        <w:t> § 1. Szef Krajowej Administracji Skarbowej może, w toku postępowania, zasięgnąć opinii Rady co do zasadności zastosowania art. 33.</w:t>
      </w:r>
    </w:p>
    <w:p w:rsidR="00FE6D4D" w:rsidRPr="00FE6D4D" w:rsidRDefault="00FE6D4D" w:rsidP="00FE6D4D">
      <w:pPr>
        <w:pStyle w:val="USTustnpkodeksu"/>
      </w:pPr>
      <w:r w:rsidRPr="00FE6D4D">
        <w:t>§ 2. Na wniosek strony zgłoszony w odwołaniu od decyzji wydanej w sprawie, o której mowa w art. 594 § 1, Szef Krajowej Administracji Skarbowej zasięga opinii Rady, chyba że opinia została już wydana. Decyzja w sprawie, o której mowa w art. 594 § 1, wydana w pierwszej instancji zawiera pouczenie o prawie złożenia wniosku o zasięgnięcie opinii Rady.</w:t>
      </w:r>
    </w:p>
    <w:p w:rsidR="00FE6D4D" w:rsidRPr="00FE6D4D" w:rsidRDefault="00FE6D4D" w:rsidP="00FE6D4D">
      <w:pPr>
        <w:pStyle w:val="USTustnpkodeksu"/>
      </w:pPr>
      <w:r w:rsidRPr="00FE6D4D">
        <w:t>§ 3. Występując o opinię, Szef Krajowej Administracji Skarbowej przekazuje akta sprawy Radzie. O wystąpieniu o opinię Szef Krajowej Administracji Skarbowej niezwłocznie informuje stronę.</w:t>
      </w:r>
    </w:p>
    <w:p w:rsidR="00FE6D4D" w:rsidRPr="00FE6D4D" w:rsidRDefault="00FE6D4D" w:rsidP="00FE6D4D">
      <w:pPr>
        <w:pStyle w:val="USTustnpkodeksu"/>
      </w:pPr>
      <w:r w:rsidRPr="00FE6D4D">
        <w:lastRenderedPageBreak/>
        <w:t>§ 4. Przepisu § 2 nie stosuje się, jeżeli decyzja organu podatkowego pierwszej instancji została wydana z zastosowaniem art. 33 § 7.</w:t>
      </w:r>
    </w:p>
    <w:p w:rsidR="00FE6D4D" w:rsidRPr="00FE6D4D" w:rsidRDefault="00FE6D4D" w:rsidP="00FE6D4D">
      <w:pPr>
        <w:pStyle w:val="ARTartustawynprozporzdzenia"/>
      </w:pPr>
      <w:r w:rsidRPr="00FE6D4D">
        <w:rPr>
          <w:rStyle w:val="Ppogrubienie"/>
        </w:rPr>
        <w:t>Art. 600.</w:t>
      </w:r>
      <w:r w:rsidRPr="00FE6D4D">
        <w:t> § 1. Rada może zwrócić się do strony oraz Szefa Krajowej Administracji Skarbowej o udzielenie informacji i wyjaśnień dotyczących sprawy, w której Szef Krajowej Administracji Skarbowej zwrócił się do Rady o wydanie opinii.</w:t>
      </w:r>
    </w:p>
    <w:p w:rsidR="00FE6D4D" w:rsidRPr="00FE6D4D" w:rsidRDefault="00FE6D4D" w:rsidP="00FE6D4D">
      <w:pPr>
        <w:pStyle w:val="USTustnpkodeksu"/>
      </w:pPr>
      <w:r w:rsidRPr="00FE6D4D">
        <w:t>§ 2. Strona i Szef Krajowej Administracji Skarbowej z własnej inicjatywy mogą przedłożyć Radzie swoje stanowisko na piśmie. Strona może dostarczyć Radzie dodatkowe dokumenty.</w:t>
      </w:r>
    </w:p>
    <w:p w:rsidR="00FE6D4D" w:rsidRPr="00FE6D4D" w:rsidRDefault="00FE6D4D" w:rsidP="00FE6D4D">
      <w:pPr>
        <w:pStyle w:val="USTustnpkodeksu"/>
      </w:pPr>
      <w:r w:rsidRPr="00FE6D4D">
        <w:t>§ 3. Na zaproszenie przewodniczącego w posiedzeniu Rady, którego przedmiotem jest wyrażenie opinii co do zasadności zastosowania art. 33, lub w jego części może uczestniczyć przedstawiciel Szefa Krajowej Administracji Skarbowej oraz strona, jej przedstawiciel lub pełnomocnik. Zaproszenie przedstawiciela Szefa Krajowej Administracji Skarbowej albo strony do udziału w posiedzeniu wymaga skierowania zaproszenia w takim samym zakresie także odpowiednio do strony albo przedstawiciela Szefa Krajowej Administracji Skarbowej.</w:t>
      </w:r>
    </w:p>
    <w:p w:rsidR="00FE6D4D" w:rsidRPr="00FE6D4D" w:rsidRDefault="00FE6D4D" w:rsidP="00FE6D4D">
      <w:pPr>
        <w:pStyle w:val="USTustnpkodeksu"/>
      </w:pPr>
      <w:r w:rsidRPr="00FE6D4D">
        <w:t>§ 4. Rada wydaje pisemną opinię co do zasadności zastosowania art. 33 wraz z uzasadnieniem.</w:t>
      </w:r>
    </w:p>
    <w:p w:rsidR="00FE6D4D" w:rsidRPr="00FE6D4D" w:rsidRDefault="00FE6D4D" w:rsidP="00FE6D4D">
      <w:pPr>
        <w:pStyle w:val="USTustnpkodeksu"/>
      </w:pPr>
      <w:r w:rsidRPr="00FE6D4D">
        <w:t>§ 5. Opinię wydaje się bez zbędnej zwłoki, jednak nie później niż w terminie 3 miesięcy od dnia otrzymania akt sprawy. Do tego terminu nie wlicza się terminów wyznaczonych przez Radę na udzielenie przez stronę lub Szefa Krajowej Administracji Skarbowej informacji i wyjaśnień dotyczących sprawy.</w:t>
      </w:r>
    </w:p>
    <w:p w:rsidR="00FE6D4D" w:rsidRPr="00FE6D4D" w:rsidRDefault="00FE6D4D" w:rsidP="00FE6D4D">
      <w:pPr>
        <w:pStyle w:val="USTustnpkodeksu"/>
      </w:pPr>
      <w:r w:rsidRPr="00FE6D4D">
        <w:t>§ 6. Opinię doręcza się Szefowi Krajowej Administracji Skarbowej oraz stronie.</w:t>
      </w:r>
    </w:p>
    <w:p w:rsidR="00FE6D4D" w:rsidRPr="00FE6D4D" w:rsidRDefault="00FE6D4D" w:rsidP="00FE6D4D">
      <w:pPr>
        <w:pStyle w:val="USTustnpkodeksu"/>
      </w:pPr>
      <w:r w:rsidRPr="00FE6D4D">
        <w:t>§ 7. Członek Rady, który nie zgadza się ze stanowiskiem zawartym w opinii Rady lub z jego uzasadnieniem, może zgłosić zdanie odrębne, sporządzając jego pisemne uzasadnienie. Członkowie Rady mogą zgłosić wspólne zdanie odrębne. Zdanie odrębne podlega doręczeniu wraz z opinią Rady.</w:t>
      </w:r>
    </w:p>
    <w:p w:rsidR="00FE6D4D" w:rsidRPr="00FE6D4D" w:rsidRDefault="00FE6D4D" w:rsidP="00FE6D4D">
      <w:pPr>
        <w:pStyle w:val="USTustnpkodeksu"/>
      </w:pPr>
      <w:r w:rsidRPr="00FE6D4D">
        <w:t>§ 8. Po wydaniu opinii albo po bezskutecznym upływie terminu określonego w § 5 Rada zwraca akta sprawy Szefowi Krajowej Administracji Skarbowej. Otrzymane przez Radę od strony informacje, wyjaśnienia oraz dokumenty włącza się do akt sprawy.</w:t>
      </w:r>
    </w:p>
    <w:p w:rsidR="00FE6D4D" w:rsidRPr="00FE6D4D" w:rsidRDefault="00FE6D4D" w:rsidP="00FE6D4D">
      <w:pPr>
        <w:pStyle w:val="USTustnpkodeksu"/>
      </w:pPr>
      <w:r w:rsidRPr="00FE6D4D">
        <w:t>§ 9. Organ podatkowy pomija opinię Rady wydaną z uchybieniem terminowi określonemu w § 5.</w:t>
      </w:r>
    </w:p>
    <w:p w:rsidR="00FE6D4D" w:rsidRPr="00FE6D4D" w:rsidRDefault="00FE6D4D" w:rsidP="00FE6D4D">
      <w:pPr>
        <w:pStyle w:val="ARTartustawynprozporzdzenia"/>
      </w:pPr>
      <w:r w:rsidRPr="00FE6D4D">
        <w:rPr>
          <w:rStyle w:val="Ppogrubienie"/>
        </w:rPr>
        <w:t>Art. 601.</w:t>
      </w:r>
      <w:r w:rsidRPr="00FE6D4D">
        <w:t xml:space="preserve"> § 1. Podmiot inny niż strona postępowania zakończonego decyzją wydaną w sprawie, o której mowa w art. 594 § 1, uczestniczący w czynności, której skutki podatkowe </w:t>
      </w:r>
      <w:r w:rsidRPr="00FE6D4D">
        <w:lastRenderedPageBreak/>
        <w:t>określono w tej decyzji, z wyłączeniem skutków podatkowych określonych na podstawie art. 33 § 6, może skorygować swoją deklarację, uwzględniając treść decyzji, a także wystąpić z wnioskiem o stwierdzenie nadpłaty lub zwrot podatku, jeżeli decyzja jest ostateczna, a w przypadku złożenia skargi – jeżeli sąd administracyjny prawomocnie oddalił skargę na tę decyzję, oraz decyzja ta została wykonana w całości.</w:t>
      </w:r>
    </w:p>
    <w:p w:rsidR="00FE6D4D" w:rsidRPr="00FE6D4D" w:rsidRDefault="00FE6D4D" w:rsidP="00FE6D4D">
      <w:pPr>
        <w:pStyle w:val="USTustnpkodeksu"/>
      </w:pPr>
      <w:r w:rsidRPr="00FE6D4D">
        <w:t>§ 2. W terminie miesiąca od dnia spełnienia przesłanek określonych w § 1 Szef Krajowej Administracji Skarbowej, w drodze postanowienia, zawiadamia podmiot, o którym mowa w tym przepisie, o możliwości złożenia korekty deklaracji lub wniosku o stwierdzenie nadpłaty lub zwrot podatku. Postanowienie zawiera opis skutków podatkowych dotyczących tego podmiotu oraz pouczenie o terminie złożenia korekty deklaracji lub wniosku o stwierdzenie nadpłaty lub zwrot podatku. Do postanowienia, o którym mowa w zdaniu pierwszym, przepisu art. 99 nie stosuje się.</w:t>
      </w:r>
    </w:p>
    <w:p w:rsidR="00FE6D4D" w:rsidRPr="00FE6D4D" w:rsidRDefault="00FE6D4D" w:rsidP="00FE6D4D">
      <w:pPr>
        <w:pStyle w:val="USTustnpkodeksu"/>
      </w:pPr>
      <w:r w:rsidRPr="00FE6D4D">
        <w:t>§ 3. Korektę deklaracji oraz wniosek o stwierdzenie nadpłaty lub zwrot podatku związane z realizacją uprawnień, o których mowa w § 1, należy złożyć w terminie miesiąca od dnia doręczenia postanowienia, o którym mowa w § 2.</w:t>
      </w:r>
    </w:p>
    <w:p w:rsidR="00FE6D4D" w:rsidRPr="00FE6D4D" w:rsidRDefault="00FE6D4D" w:rsidP="00FE6D4D">
      <w:pPr>
        <w:pStyle w:val="USTustnpkodeksu"/>
      </w:pPr>
      <w:r w:rsidRPr="00FE6D4D">
        <w:t>§ 4. Termin określony w § 3 nie rozpoczyna się, a rozpoczęty ulega zawieszeniu na okres, w którym złożenie korekty deklaracji lub wniosku o stwierdzenie nadpłaty lub zwrot podatku z uwagi na prowadzoną kontrolę podatkową, kontrolę celno-skarbową lub postępowanie podatkowe nie jest skutecznie możliwe.</w:t>
      </w:r>
    </w:p>
    <w:p w:rsidR="00FE6D4D" w:rsidRPr="00FE6D4D" w:rsidRDefault="00FE6D4D" w:rsidP="00FE6D4D">
      <w:pPr>
        <w:pStyle w:val="USTustnpkodeksu"/>
      </w:pPr>
      <w:r w:rsidRPr="00FE6D4D">
        <w:t>§ 5. W sytuacji określonej w § 4, na żądanie podmiotu będącego stroną postępowania podatkowego, organ podatkowy uwzględnia uprawnienia wynikające z § 1.</w:t>
      </w:r>
    </w:p>
    <w:p w:rsidR="00FE6D4D" w:rsidRPr="00FE6D4D" w:rsidRDefault="00FE6D4D" w:rsidP="00FE6D4D">
      <w:pPr>
        <w:pStyle w:val="ARTartustawynprozporzdzenia"/>
      </w:pPr>
      <w:r w:rsidRPr="00FE6D4D">
        <w:rPr>
          <w:rStyle w:val="Ppogrubienie"/>
        </w:rPr>
        <w:t>Art. 602.</w:t>
      </w:r>
      <w:r w:rsidRPr="00FE6D4D">
        <w:t> § 1. W razie stwierdzenia, że w sprawie nie zachodzą przesłanki zastosowania art. 33, Szef Krajowej Administracji Skarbowej umarza postępowanie lub przekazuje, w drodze postanowienia, sprawę właściwemu organowi podatkowemu. Czynności dokonane przed przekazaniem sprawy pozostają w mocy.</w:t>
      </w:r>
    </w:p>
    <w:p w:rsidR="00FE6D4D" w:rsidRPr="00FE6D4D" w:rsidRDefault="00FE6D4D" w:rsidP="00FE6D4D">
      <w:pPr>
        <w:pStyle w:val="USTustnpkodeksu"/>
      </w:pPr>
      <w:r w:rsidRPr="00FE6D4D">
        <w:t>§ 2. W razie stwierdzenia w postępowaniu odwoławczym, że w sprawie nie zachodzą przesłanki zastosowania art. 33, organ odwoławczy uchyla w całości decyzję organu pierwszej instancji i umarza postępowanie lub przekazuje sprawę właściwemu organowi podatkowemu. Czynności dokonane przed przekazaniem sprawy pozostają w mocy.</w:t>
      </w:r>
    </w:p>
    <w:p w:rsidR="00FE6D4D" w:rsidRPr="00FE6D4D" w:rsidRDefault="00FE6D4D" w:rsidP="00FE6D4D">
      <w:pPr>
        <w:pStyle w:val="USTustnpkodeksu"/>
      </w:pPr>
      <w:r w:rsidRPr="00FE6D4D">
        <w:t>§ 3. Wydanie decyzji ostatecznej z zastosowaniem art. 33 stanowi w przejętym zakresie zakończenie kontroli podatkowej lub kontroli celno-skarbowej.</w:t>
      </w:r>
    </w:p>
    <w:p w:rsidR="00FE6D4D" w:rsidRPr="00FE6D4D" w:rsidRDefault="00FE6D4D" w:rsidP="00FE6D4D">
      <w:pPr>
        <w:pStyle w:val="USTustnpkodeksu"/>
      </w:pPr>
      <w:r w:rsidRPr="00FE6D4D">
        <w:t>§ 4. Postanowienie i decyzję, o których mowa w § 1 i 2, doręcza się stronie oraz organowi, któremu sprawa lub postępowanie są przekazywane.</w:t>
      </w:r>
    </w:p>
    <w:p w:rsidR="00FE6D4D" w:rsidRPr="00FE6D4D" w:rsidRDefault="00FE6D4D" w:rsidP="00FE6D4D">
      <w:pPr>
        <w:pStyle w:val="ARTartustawynprozporzdzenia"/>
      </w:pPr>
      <w:r w:rsidRPr="00FE6D4D">
        <w:rPr>
          <w:rStyle w:val="Ppogrubienie"/>
        </w:rPr>
        <w:lastRenderedPageBreak/>
        <w:t>Art. 603.</w:t>
      </w:r>
      <w:r w:rsidRPr="00FE6D4D">
        <w:t>  W sprawach nieuregulowanych w niniejszym oddziale stosuje się przepisy działu III oraz przepisy art. 45, art. 46, art. 49, art. 49b i art. 51 ustawy z dnia 16 listopada 2016 r. o Krajowej Administracji Skarbowej.</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Opinie zabezpieczające</w:t>
      </w:r>
    </w:p>
    <w:p w:rsidR="00FE6D4D" w:rsidRPr="00FE6D4D" w:rsidRDefault="00FE6D4D" w:rsidP="00FE6D4D">
      <w:pPr>
        <w:pStyle w:val="ARTartustawynprozporzdzenia"/>
      </w:pPr>
      <w:r w:rsidRPr="00FE6D4D">
        <w:rPr>
          <w:rStyle w:val="Ppogrubienie"/>
        </w:rPr>
        <w:t>Art. 604.</w:t>
      </w:r>
      <w:r w:rsidRPr="00FE6D4D">
        <w:t> § 1. Zainteresowany może zwrócić się do Szefa Krajowej Administracji Skarbowej o wydanie opinii zabezpieczającej.</w:t>
      </w:r>
    </w:p>
    <w:p w:rsidR="00FE6D4D" w:rsidRPr="00FE6D4D" w:rsidRDefault="00FE6D4D" w:rsidP="00FE6D4D">
      <w:pPr>
        <w:pStyle w:val="USTustnpkodeksu"/>
      </w:pPr>
      <w:r w:rsidRPr="00FE6D4D">
        <w:t>§ 2. Zainteresowani, którzy są powiązani tą samą czynnością, mogą wystąpić ze wspólnym wnioskiem.</w:t>
      </w:r>
    </w:p>
    <w:p w:rsidR="00FE6D4D" w:rsidRPr="00FE6D4D" w:rsidRDefault="00FE6D4D" w:rsidP="00FE6D4D">
      <w:pPr>
        <w:pStyle w:val="USTustnpkodeksu"/>
      </w:pPr>
      <w:r w:rsidRPr="00FE6D4D">
        <w:t>§ 3. Wniosek może dotyczyć czynności planowanej, rozpoczętej lub dokonanej.</w:t>
      </w:r>
    </w:p>
    <w:p w:rsidR="00FE6D4D" w:rsidRPr="00FE6D4D" w:rsidRDefault="00FE6D4D" w:rsidP="00FE6D4D">
      <w:pPr>
        <w:pStyle w:val="ARTartustawynprozporzdzenia"/>
      </w:pPr>
      <w:r w:rsidRPr="00FE6D4D">
        <w:rPr>
          <w:rStyle w:val="Ppogrubienie"/>
        </w:rPr>
        <w:t>Art. 605.</w:t>
      </w:r>
      <w:r w:rsidRPr="00FE6D4D">
        <w:t> § 1. Wniosek o wydanie opinii zabezpieczającej powinien zawierać dane istotne dla określenia podatkowych skutków czynności oraz zastosowania do tej czynności art. 33 § 1, w tym w szczególności:</w:t>
      </w:r>
    </w:p>
    <w:p w:rsidR="00FE6D4D" w:rsidRPr="00FE6D4D" w:rsidRDefault="00FE6D4D" w:rsidP="00FE6D4D">
      <w:pPr>
        <w:pStyle w:val="PKTpunkt"/>
      </w:pPr>
      <w:r w:rsidRPr="00FE6D4D">
        <w:t>1)</w:t>
      </w:r>
      <w:r w:rsidRPr="00FE6D4D">
        <w:tab/>
        <w:t>dane identyfikujące wnioskodawcę;</w:t>
      </w:r>
    </w:p>
    <w:p w:rsidR="00FE6D4D" w:rsidRPr="00FE6D4D" w:rsidRDefault="00FE6D4D" w:rsidP="00FE6D4D">
      <w:pPr>
        <w:pStyle w:val="PKTpunkt"/>
      </w:pPr>
      <w:r w:rsidRPr="00FE6D4D">
        <w:t>2)</w:t>
      </w:r>
      <w:r w:rsidRPr="00FE6D4D">
        <w:tab/>
        <w:t>wskazanie podmiotów dokonujących czynności;</w:t>
      </w:r>
    </w:p>
    <w:p w:rsidR="00FE6D4D" w:rsidRPr="00FE6D4D" w:rsidRDefault="00FE6D4D" w:rsidP="00FE6D4D">
      <w:pPr>
        <w:pStyle w:val="PKTpunkt"/>
      </w:pPr>
      <w:r w:rsidRPr="00FE6D4D">
        <w:t>3)</w:t>
      </w:r>
      <w:r w:rsidRPr="00FE6D4D">
        <w:tab/>
        <w:t>wyczerpujący opis czynności wraz ze wskazaniem występujących pomiędzy podmiotami powiązań w rozumieniu art. 23m ust. 1 pkt 5 ustawy z dnia 26 lipca 1991 r. o podatku dochodowym od osób fizycznych i art. 11a ust. 1 pkt 5 ustawy z dnia 15 lutego 1992 r. o podatku dochodowym od osób prawnych;</w:t>
      </w:r>
    </w:p>
    <w:p w:rsidR="00FE6D4D" w:rsidRPr="00FE6D4D" w:rsidRDefault="00FE6D4D" w:rsidP="00FE6D4D">
      <w:pPr>
        <w:pStyle w:val="PKTpunkt"/>
      </w:pPr>
      <w:r w:rsidRPr="00FE6D4D">
        <w:t>4)</w:t>
      </w:r>
      <w:r w:rsidRPr="00FE6D4D">
        <w:tab/>
        <w:t>NSP w rozumieniu przepisów działu III rozdziału 15 odnoszący się do uzgodnienia albo wyjaśnienie, z jakich powodów faktycznych lub prawnych uzgodnienie nie podlegało zgłoszeniu celem nadania NSP;</w:t>
      </w:r>
    </w:p>
    <w:p w:rsidR="00FE6D4D" w:rsidRPr="00FE6D4D" w:rsidRDefault="00FE6D4D" w:rsidP="00FE6D4D">
      <w:pPr>
        <w:pStyle w:val="PKTpunkt"/>
      </w:pPr>
      <w:r w:rsidRPr="00FE6D4D">
        <w:t>5)</w:t>
      </w:r>
      <w:r w:rsidRPr="00FE6D4D">
        <w:tab/>
        <w:t>wskazanie celów, których realizacji czynność ma służyć;</w:t>
      </w:r>
    </w:p>
    <w:p w:rsidR="00FE6D4D" w:rsidRPr="00FE6D4D" w:rsidRDefault="00FE6D4D" w:rsidP="00FE6D4D">
      <w:pPr>
        <w:pStyle w:val="PKTpunkt"/>
      </w:pPr>
      <w:r w:rsidRPr="00FE6D4D">
        <w:t>6)</w:t>
      </w:r>
      <w:r w:rsidRPr="00FE6D4D">
        <w:tab/>
        <w:t>wskazanie ekonomicznego lub gospodarczego uzasadnienia czynności;</w:t>
      </w:r>
    </w:p>
    <w:p w:rsidR="00FE6D4D" w:rsidRPr="00FE6D4D" w:rsidRDefault="00FE6D4D" w:rsidP="00FE6D4D">
      <w:pPr>
        <w:pStyle w:val="PKTpunkt"/>
      </w:pPr>
      <w:r w:rsidRPr="00FE6D4D">
        <w:t>7)</w:t>
      </w:r>
      <w:r w:rsidRPr="00FE6D4D">
        <w:tab/>
        <w:t>określenie skutków podatkowych, w tym korzyści podatkowych, będących rezultatem czynności objętych wnioskiem;</w:t>
      </w:r>
    </w:p>
    <w:p w:rsidR="00FE6D4D" w:rsidRPr="00FE6D4D" w:rsidRDefault="00FE6D4D" w:rsidP="00FE6D4D">
      <w:pPr>
        <w:pStyle w:val="PKTpunkt"/>
      </w:pPr>
      <w:r w:rsidRPr="00FE6D4D">
        <w:t>8)</w:t>
      </w:r>
      <w:r w:rsidRPr="00FE6D4D">
        <w:tab/>
        <w:t>wskazanie korzyści podatkowych innych niż określone zgodnie z pkt 7, niepodlegających ocenie określonej w art. 608 pkt 2, których osiągnięcie uzależnione jest choćby pośrednio od dokonania czynności;</w:t>
      </w:r>
    </w:p>
    <w:p w:rsidR="00FE6D4D" w:rsidRPr="00FE6D4D" w:rsidRDefault="00FE6D4D" w:rsidP="00FE6D4D">
      <w:pPr>
        <w:pStyle w:val="PKTpunkt"/>
      </w:pPr>
      <w:r w:rsidRPr="00FE6D4D">
        <w:t>9)</w:t>
      </w:r>
      <w:r w:rsidRPr="00FE6D4D">
        <w:tab/>
        <w:t>wskazanie innych czynności planowanych, rozpoczętych lub dokonanych, od których choćby pośrednio uzależnione jest osiągnięcie korzyści podatkowych, o których mowa w pkt 7 i 8;</w:t>
      </w:r>
    </w:p>
    <w:p w:rsidR="00FE6D4D" w:rsidRPr="00FE6D4D" w:rsidRDefault="00FE6D4D" w:rsidP="00FE6D4D">
      <w:pPr>
        <w:pStyle w:val="PKTpunkt"/>
      </w:pPr>
      <w:r w:rsidRPr="00FE6D4D">
        <w:lastRenderedPageBreak/>
        <w:t>10)</w:t>
      </w:r>
      <w:r w:rsidRPr="00FE6D4D">
        <w:tab/>
        <w:t>przedstawienie własnego stanowiska w sprawie.</w:t>
      </w:r>
    </w:p>
    <w:p w:rsidR="00FE6D4D" w:rsidRPr="00FE6D4D" w:rsidRDefault="00FE6D4D" w:rsidP="00FE6D4D">
      <w:pPr>
        <w:pStyle w:val="USTustnpkodeksu"/>
      </w:pPr>
      <w:r w:rsidRPr="00FE6D4D">
        <w:t>§ 2. Do wniosku o wydanie opinii zabezpieczającej może być załączona dokumentacja dotycząca czynności, w szczególności oryginały lub kopie umów lub ich projektów.</w:t>
      </w:r>
    </w:p>
    <w:p w:rsidR="00FE6D4D" w:rsidRPr="00FE6D4D" w:rsidRDefault="00FE6D4D" w:rsidP="00FE6D4D">
      <w:pPr>
        <w:pStyle w:val="USTustnpkodeksu"/>
      </w:pPr>
      <w:r w:rsidRPr="00FE6D4D">
        <w:t>§ 3. Szef Krajowej Administracji Skarbowej wzywa wnoszącego wniosek o wydanie opinii zabezpieczającej niespełniający wymogów określonych w § 1 lub innych wymogów określonych przepisami prawa, do usunięcia braków, w terminie 14 dni od dnia doręczenia wezwania, z pouczeniem, że nieusunięcie tych braków  spowoduje pozostawienie wniosku bez rozpatrzenia.</w:t>
      </w:r>
    </w:p>
    <w:p w:rsidR="00FE6D4D" w:rsidRPr="00FE6D4D" w:rsidRDefault="00FE6D4D" w:rsidP="00FE6D4D">
      <w:pPr>
        <w:pStyle w:val="USTustnpkodeksu"/>
      </w:pPr>
      <w:r w:rsidRPr="00FE6D4D">
        <w:t>§ 4. Szef Krajowej Administracji Skarbowej może zwrócić się o wyjaśnienie wątpliwości co do danych zawartych we wniosku lub zorganizować spotkanie uzgodnieniowe w celu wyjaśnienia tych wątpliwości.</w:t>
      </w:r>
    </w:p>
    <w:p w:rsidR="00FE6D4D" w:rsidRPr="00FE6D4D" w:rsidRDefault="00FE6D4D" w:rsidP="00FE6D4D">
      <w:pPr>
        <w:pStyle w:val="ARTartustawynprozporzdzenia"/>
      </w:pPr>
      <w:r w:rsidRPr="00FE6D4D">
        <w:rPr>
          <w:rStyle w:val="Ppogrubienie"/>
        </w:rPr>
        <w:t>Art. 606.</w:t>
      </w:r>
      <w:r w:rsidRPr="00FE6D4D">
        <w:t>  § 1. Szef Krajowej Administracji Skarbowej wydaje opinię zabezpieczającą, jeżeli przedstawione we wniosku okoliczności wskazują, że do wskazanej we wniosku korzyści podatkowej wynikającej z czynności nie ma zastosowania art. 33 § 1.</w:t>
      </w:r>
    </w:p>
    <w:p w:rsidR="00FE6D4D" w:rsidRPr="00FE6D4D" w:rsidRDefault="00FE6D4D" w:rsidP="00FE6D4D">
      <w:pPr>
        <w:pStyle w:val="USTustnpkodeksu"/>
      </w:pPr>
      <w:r w:rsidRPr="00FE6D4D">
        <w:t>§ 2. Szef Krajowej Administracji Skarbowej odmawia wydania opinii zabezpieczającej, jeżeli przedstawione we wniosku okoliczności wskazują, że do wskazanej we wniosku korzyści podatkowej wynikającej z czynności może mieć zastosowanie art. 33 § 1. Odmawiając wydania opinii zabezpieczającej, wskazuje się okoliczności świadczące o tym, że do wskazanej we wniosku korzyści podatkowej wynikającej z czynności może mieć zastosowanie art. 33 § 1.</w:t>
      </w:r>
    </w:p>
    <w:p w:rsidR="00FE6D4D" w:rsidRPr="00FE6D4D" w:rsidRDefault="00FE6D4D" w:rsidP="00FE6D4D">
      <w:pPr>
        <w:pStyle w:val="USTustnpkodeksu"/>
      </w:pPr>
      <w:r w:rsidRPr="00FE6D4D">
        <w:t>§ 3. Odmowa wydania opinii zabezpieczającej zawiera pouczenie o prawie wniesienia skargi do sądu administracyjnego.</w:t>
      </w:r>
    </w:p>
    <w:p w:rsidR="00FE6D4D" w:rsidRPr="00FE6D4D" w:rsidRDefault="00FE6D4D" w:rsidP="00FE6D4D">
      <w:pPr>
        <w:pStyle w:val="ARTartustawynprozporzdzenia"/>
      </w:pPr>
      <w:r w:rsidRPr="00FE6D4D">
        <w:rPr>
          <w:rStyle w:val="Ppogrubienie"/>
        </w:rPr>
        <w:t>Art. 607.</w:t>
      </w:r>
      <w:r w:rsidRPr="00FE6D4D">
        <w:t> Złożenie wniosku o wydanie opinii zabezpieczającej nie stanowi przeszkody do prowadzenia czynności sprawdzających, kontroli podatkowej, postępowania podatkowego lub kontroli celno-skarbowej.</w:t>
      </w:r>
    </w:p>
    <w:p w:rsidR="00FE6D4D" w:rsidRPr="00FE6D4D" w:rsidRDefault="00FE6D4D" w:rsidP="00FE6D4D">
      <w:pPr>
        <w:pStyle w:val="ARTartustawynprozporzdzenia"/>
      </w:pPr>
      <w:r w:rsidRPr="00FE6D4D">
        <w:rPr>
          <w:rStyle w:val="Ppogrubienie"/>
        </w:rPr>
        <w:t>Art. 608.</w:t>
      </w:r>
      <w:r w:rsidRPr="00FE6D4D">
        <w:t> Opinia zabezpieczająca zawiera w szczególności:</w:t>
      </w:r>
    </w:p>
    <w:p w:rsidR="00FE6D4D" w:rsidRPr="00FE6D4D" w:rsidRDefault="00FE6D4D" w:rsidP="00FE6D4D">
      <w:pPr>
        <w:pStyle w:val="PKTpunkt"/>
      </w:pPr>
      <w:r w:rsidRPr="00FE6D4D">
        <w:t>1)</w:t>
      </w:r>
      <w:r w:rsidRPr="00FE6D4D">
        <w:tab/>
        <w:t>wyczerpujący opis czynności, której dotyczył wniosek;</w:t>
      </w:r>
    </w:p>
    <w:p w:rsidR="00FE6D4D" w:rsidRPr="00FE6D4D" w:rsidRDefault="00FE6D4D" w:rsidP="00FE6D4D">
      <w:pPr>
        <w:pStyle w:val="PKTpunkt"/>
      </w:pPr>
      <w:r w:rsidRPr="00FE6D4D">
        <w:t>2)</w:t>
      </w:r>
      <w:r w:rsidRPr="00FE6D4D">
        <w:tab/>
        <w:t>ocenę, że do wskazanej we wniosku korzyści podatkowej wynikającej z czynności nie ma zastosowania przepis art. 33;</w:t>
      </w:r>
    </w:p>
    <w:p w:rsidR="00FE6D4D" w:rsidRPr="00FE6D4D" w:rsidRDefault="00FE6D4D" w:rsidP="00FE6D4D">
      <w:pPr>
        <w:pStyle w:val="PKTpunkt"/>
      </w:pPr>
      <w:r w:rsidRPr="00FE6D4D">
        <w:t>3)</w:t>
      </w:r>
      <w:r w:rsidRPr="00FE6D4D">
        <w:tab/>
        <w:t>pouczenie o prawie wniesienia skargi do sądu administracyjnego.</w:t>
      </w:r>
    </w:p>
    <w:p w:rsidR="00FE6D4D" w:rsidRPr="00FE6D4D" w:rsidRDefault="00FE6D4D" w:rsidP="00FE6D4D">
      <w:pPr>
        <w:pStyle w:val="ARTartustawynprozporzdzenia"/>
      </w:pPr>
      <w:r w:rsidRPr="00FE6D4D">
        <w:rPr>
          <w:rStyle w:val="Ppogrubienie"/>
        </w:rPr>
        <w:t>Art. 609.</w:t>
      </w:r>
      <w:r w:rsidRPr="00FE6D4D">
        <w:t xml:space="preserve"> § 1. Wniosek o wydanie opinii zabezpieczającej załatwia się bez zbędnej zwłoki, nie później niż w terminie 6 miesięcy od dnia otrzymania wniosku przez Szefa </w:t>
      </w:r>
      <w:r w:rsidRPr="00FE6D4D">
        <w:lastRenderedPageBreak/>
        <w:t>Krajowej Administracji Skarbowej. Do terminu określonego w § 1 nie wlicza się terminów i okresów, o których mowa w art. 325 § 3.</w:t>
      </w:r>
    </w:p>
    <w:p w:rsidR="00FE6D4D" w:rsidRPr="00FE6D4D" w:rsidRDefault="00FE6D4D" w:rsidP="00FE6D4D">
      <w:pPr>
        <w:pStyle w:val="USTustnpkodeksu"/>
      </w:pPr>
      <w:r w:rsidRPr="00FE6D4D">
        <w:t>§ 2. W przypadkach uzasadnionych złożonością sprawy, w szczególności w razie zasięgnięcia opinii biegłego, termin, o którym mowa w § 1, może być przedłużany, nie więcej jednak niż o 9 miesięcy.</w:t>
      </w:r>
    </w:p>
    <w:p w:rsidR="00FE6D4D" w:rsidRPr="00FE6D4D" w:rsidRDefault="00FE6D4D" w:rsidP="00FE6D4D">
      <w:pPr>
        <w:pStyle w:val="ARTartustawynprozporzdzenia"/>
      </w:pPr>
      <w:r w:rsidRPr="00FE6D4D">
        <w:rPr>
          <w:rStyle w:val="Ppogrubienie"/>
        </w:rPr>
        <w:t>Art. 610.</w:t>
      </w:r>
      <w:r w:rsidRPr="00FE6D4D">
        <w:t> § 1. Wniosek o wydanie opinii zabezpieczającej podlega opłacie w wysokości 20 000 zł, którą należy wpłacić w terminie 7 dni od dnia złożenia wniosku. Opłata od wspólnego wniosku zainteresowanych ulega zwiększeniu o 5 000 zł od piątego i każdego kolejnego zainteresowanego.</w:t>
      </w:r>
    </w:p>
    <w:p w:rsidR="00FE6D4D" w:rsidRPr="00FE6D4D" w:rsidRDefault="00FE6D4D" w:rsidP="00FE6D4D">
      <w:pPr>
        <w:pStyle w:val="USTustnpkodeksu"/>
      </w:pPr>
      <w:r w:rsidRPr="00FE6D4D">
        <w:t>§ 2. Opłata podlega zwrotowi w przypadku:</w:t>
      </w:r>
    </w:p>
    <w:p w:rsidR="00FE6D4D" w:rsidRPr="00FE6D4D" w:rsidRDefault="00FE6D4D" w:rsidP="00FE6D4D">
      <w:pPr>
        <w:pStyle w:val="PKTpunkt"/>
      </w:pPr>
      <w:r w:rsidRPr="00FE6D4D">
        <w:t>1)</w:t>
      </w:r>
      <w:r w:rsidRPr="00FE6D4D">
        <w:tab/>
        <w:t>wycofania wniosku – w połowie;</w:t>
      </w:r>
    </w:p>
    <w:p w:rsidR="00FE6D4D" w:rsidRPr="00FE6D4D" w:rsidRDefault="00FE6D4D" w:rsidP="00FE6D4D">
      <w:pPr>
        <w:pStyle w:val="PKTpunkt"/>
      </w:pPr>
      <w:r w:rsidRPr="00FE6D4D">
        <w:t>2)</w:t>
      </w:r>
      <w:r w:rsidRPr="00FE6D4D">
        <w:tab/>
        <w:t>uiszczenia jej w kwocie wyższej niż należna – w odpowiedniej części.</w:t>
      </w:r>
    </w:p>
    <w:p w:rsidR="00FE6D4D" w:rsidRPr="00FE6D4D" w:rsidRDefault="00FE6D4D" w:rsidP="00FE6D4D">
      <w:pPr>
        <w:pStyle w:val="USTustnpkodeksu"/>
      </w:pPr>
      <w:r w:rsidRPr="00FE6D4D">
        <w:t>§ 3. Zwrot nienależnie uiszczonej opłaty następuje w terminie 7 dni od dnia zakończenia postępowania w sprawie wydania opinii zabezpieczającej.</w:t>
      </w:r>
    </w:p>
    <w:p w:rsidR="00FE6D4D" w:rsidRPr="00FE6D4D" w:rsidRDefault="00FE6D4D" w:rsidP="00FE6D4D">
      <w:pPr>
        <w:pStyle w:val="USTustnpkodeksu"/>
      </w:pPr>
      <w:r w:rsidRPr="00FE6D4D">
        <w:t>§ 4. Koszty postępowania, o których mowa w art. 514 § 1 pkt 1, obciążają wnioskodawcę.</w:t>
      </w:r>
    </w:p>
    <w:p w:rsidR="00FE6D4D" w:rsidRPr="00FE6D4D" w:rsidRDefault="00FE6D4D" w:rsidP="00FE6D4D">
      <w:pPr>
        <w:pStyle w:val="ARTartustawynprozporzdzenia"/>
      </w:pPr>
      <w:r w:rsidRPr="00FE6D4D">
        <w:rPr>
          <w:rStyle w:val="Ppogrubienie"/>
        </w:rPr>
        <w:t>Art. 611.</w:t>
      </w:r>
      <w:r w:rsidRPr="00FE6D4D">
        <w:t>  Szef Krajowej Administracji Skarbowej może z urzędu uchylić lub zmienić wydaną opinię zabezpieczającą lub odmowę wydania opinii zabezpieczającej, jeżeli jest ona sprzeczna z orzecznictwem Trybunału Konstytucyjnego lub Trybunału Sprawiedliwości Unii Europejskiej.</w:t>
      </w:r>
    </w:p>
    <w:p w:rsidR="00FE6D4D" w:rsidRPr="00FE6D4D" w:rsidRDefault="00FE6D4D" w:rsidP="00FE6D4D">
      <w:pPr>
        <w:pStyle w:val="ARTartustawynprozporzdzenia"/>
      </w:pPr>
      <w:r w:rsidRPr="00FE6D4D">
        <w:rPr>
          <w:rStyle w:val="Ppogrubienie"/>
        </w:rPr>
        <w:t>Art. 612.</w:t>
      </w:r>
      <w:r w:rsidRPr="00FE6D4D">
        <w:t> § 1. Na podstawie treści opinii zabezpieczającej lub odmowy wydania opinii zabezpieczającej sporządza się informację, którą niezwłocznie zamieszcza się w Biuletynie Informacji Publicznej na stronie podmiotowej urzędu obsługującego ministra właściwego do spraw finansów publicznych.</w:t>
      </w:r>
    </w:p>
    <w:p w:rsidR="00FE6D4D" w:rsidRPr="00FE6D4D" w:rsidRDefault="00FE6D4D" w:rsidP="00FE6D4D">
      <w:pPr>
        <w:pStyle w:val="USTustnpkodeksu"/>
      </w:pPr>
      <w:r w:rsidRPr="00FE6D4D">
        <w:t>§ 2. Informacja, o której mowa w § 1, zawiera w szczególności zwięzły opis czynności poddanej pod opinię oraz wyjaśnienie powodów podjętego rozstrzygnięcia. Informacja nie może zawierać danych identyfikujących lub pozwalających na zidentyfikowanie wnioskodawcy lub innych podmiotów wskazanych w treści aktu.</w:t>
      </w:r>
    </w:p>
    <w:p w:rsidR="00FE6D4D" w:rsidRPr="00FE6D4D" w:rsidRDefault="00FE6D4D" w:rsidP="00FE6D4D">
      <w:pPr>
        <w:pStyle w:val="ARTartustawynprozporzdzenia"/>
      </w:pPr>
      <w:r w:rsidRPr="00FE6D4D">
        <w:rPr>
          <w:rStyle w:val="Ppogrubienie"/>
        </w:rPr>
        <w:t>Art. 613.</w:t>
      </w:r>
      <w:r w:rsidRPr="00FE6D4D">
        <w:t> Jeżeli postępowanie w sprawie wydania opinii zabezpieczającej stało się bezprzedmiotowe, w szczególności w razie:</w:t>
      </w:r>
    </w:p>
    <w:p w:rsidR="00FE6D4D" w:rsidRPr="00FE6D4D" w:rsidRDefault="00FE6D4D" w:rsidP="00FE6D4D">
      <w:pPr>
        <w:pStyle w:val="PKTpunkt"/>
      </w:pPr>
      <w:r w:rsidRPr="00FE6D4D">
        <w:t>1)</w:t>
      </w:r>
      <w:r w:rsidRPr="00FE6D4D">
        <w:tab/>
        <w:t>wycofania wniosku o jej wydanie,</w:t>
      </w:r>
    </w:p>
    <w:p w:rsidR="00FE6D4D" w:rsidRPr="00FE6D4D" w:rsidRDefault="00FE6D4D" w:rsidP="00FE6D4D">
      <w:pPr>
        <w:pStyle w:val="PKTpunkt"/>
      </w:pPr>
      <w:r w:rsidRPr="00FE6D4D">
        <w:lastRenderedPageBreak/>
        <w:t>2)</w:t>
      </w:r>
      <w:r w:rsidRPr="00FE6D4D">
        <w:tab/>
        <w:t>wydania decyzji z zastosowaniem art. 33 w zakresie objętym wnioskiem o wydanie opinii</w:t>
      </w:r>
    </w:p>
    <w:p w:rsidR="00FE6D4D" w:rsidRPr="00FE6D4D" w:rsidRDefault="00FE6D4D" w:rsidP="00FE6D4D">
      <w:pPr>
        <w:pStyle w:val="CZWSPPKTczwsplnapunktw"/>
      </w:pPr>
      <w:r w:rsidRPr="00FE6D4D">
        <w:t>– przepisy art. 446 oraz art. 448–450 stosuje się odpowiednio.</w:t>
      </w:r>
    </w:p>
    <w:p w:rsidR="00FE6D4D" w:rsidRPr="00FE6D4D" w:rsidRDefault="00FE6D4D" w:rsidP="00FE6D4D">
      <w:pPr>
        <w:pStyle w:val="ARTartustawynprozporzdzenia"/>
      </w:pPr>
      <w:r w:rsidRPr="00FE6D4D">
        <w:rPr>
          <w:rStyle w:val="Ppogrubienie"/>
        </w:rPr>
        <w:t>Art. 614.</w:t>
      </w:r>
      <w:r w:rsidRPr="00FE6D4D">
        <w:t> Minister właściwy do spraw finansów publicznych może określić, w drodze rozporządzenia:</w:t>
      </w:r>
    </w:p>
    <w:p w:rsidR="00FE6D4D" w:rsidRPr="00FE6D4D" w:rsidRDefault="00FE6D4D" w:rsidP="00FE6D4D">
      <w:pPr>
        <w:pStyle w:val="PKTpunkt"/>
      </w:pPr>
      <w:r w:rsidRPr="00FE6D4D">
        <w:t>1)</w:t>
      </w:r>
      <w:r w:rsidRPr="00FE6D4D">
        <w:tab/>
        <w:t>wzór:</w:t>
      </w:r>
    </w:p>
    <w:p w:rsidR="00FE6D4D" w:rsidRPr="00FE6D4D" w:rsidRDefault="00FE6D4D" w:rsidP="00FE6D4D">
      <w:pPr>
        <w:pStyle w:val="LITlitera"/>
      </w:pPr>
      <w:r w:rsidRPr="00FE6D4D">
        <w:t xml:space="preserve">a) </w:t>
      </w:r>
      <w:r w:rsidRPr="00FE6D4D">
        <w:tab/>
        <w:t>wniosku wspólnego, o którym mowa w art. 604 § 2,</w:t>
      </w:r>
    </w:p>
    <w:p w:rsidR="00FE6D4D" w:rsidRPr="00FE6D4D" w:rsidRDefault="00FE6D4D" w:rsidP="00FE6D4D">
      <w:pPr>
        <w:pStyle w:val="LITlitera"/>
      </w:pPr>
      <w:r w:rsidRPr="00FE6D4D">
        <w:t>b)</w:t>
      </w:r>
      <w:r w:rsidRPr="00FE6D4D">
        <w:tab/>
        <w:t xml:space="preserve">wniosku, o którym mowa w  art. 605 § 1, </w:t>
      </w:r>
    </w:p>
    <w:p w:rsidR="00FE6D4D" w:rsidRPr="00FE6D4D" w:rsidRDefault="00FE6D4D" w:rsidP="00FE6D4D">
      <w:pPr>
        <w:pStyle w:val="PKTpunkt"/>
      </w:pPr>
      <w:r w:rsidRPr="00FE6D4D">
        <w:t>2)</w:t>
      </w:r>
      <w:r w:rsidRPr="00FE6D4D">
        <w:tab/>
        <w:t xml:space="preserve">sposób uiszczenia opłaty, o której mowa w art. 610 § 1, </w:t>
      </w:r>
    </w:p>
    <w:p w:rsidR="00FE6D4D" w:rsidRPr="00FE6D4D" w:rsidRDefault="00FE6D4D" w:rsidP="00FE6D4D">
      <w:pPr>
        <w:pStyle w:val="CZWSPPKTczwsplnapunktw"/>
      </w:pPr>
      <w:r w:rsidRPr="00FE6D4D">
        <w:t>– mając na względzie konieczność ujednolicenia formy składanych wniosków i pouczenia składających wniosek o skutkach prawnych  złożenia fałszywego oświadczenia w zakresie, o którym mowa w art. 558 § 7, oraz zapewnienia sprawnej obsługi wnioskodawców.</w:t>
      </w:r>
    </w:p>
    <w:p w:rsidR="00FE6D4D" w:rsidRPr="00FE6D4D" w:rsidRDefault="00FE6D4D" w:rsidP="00FE6D4D">
      <w:pPr>
        <w:pStyle w:val="ARTartustawynprozporzdzenia"/>
      </w:pPr>
      <w:r w:rsidRPr="00FE6D4D">
        <w:rPr>
          <w:rStyle w:val="Ppogrubienie"/>
        </w:rPr>
        <w:t>Art. 615.</w:t>
      </w:r>
      <w:r w:rsidRPr="00FE6D4D">
        <w:t> W sprawach nieuregulowanych w niniejszym oddziale stosuje się odpowiednio przepisy art. 326 § 1, art. 357 § 2, 4 i 7, art. 359, art. 366, art. 367 § 1, 3</w:t>
      </w:r>
      <w:r w:rsidR="008B4244">
        <w:t>,</w:t>
      </w:r>
      <w:r w:rsidRPr="00FE6D4D">
        <w:t>4 i 6, art. 368, art. 369, art. 382 § 3, art. 384 § 3, art. 397, art. 451-453, art. 558 § 7 i 8, art. 561, art. 565 § 2 i 3, art. 568 pkt 2, art. 570 § 1-3, art. 571 § 7, art. 573 § 1, 2 i 4 oraz przepisy działu III rozdziałów 3, 4, 6, 7, 15, 17 i 24.</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Cofnięcie skutków unikania opodatkowania</w:t>
      </w:r>
    </w:p>
    <w:p w:rsidR="00FE6D4D" w:rsidRPr="00FE6D4D" w:rsidRDefault="00FE6D4D" w:rsidP="00FE6D4D">
      <w:pPr>
        <w:pStyle w:val="ARTartustawynprozporzdzenia"/>
      </w:pPr>
      <w:r w:rsidRPr="00FE6D4D">
        <w:rPr>
          <w:rStyle w:val="Ppogrubienie"/>
        </w:rPr>
        <w:t>Art. 616.</w:t>
      </w:r>
      <w:r w:rsidRPr="00FE6D4D">
        <w:t> § 1. Szef Krajowej Administracji Skarbowej, na wniosek zainteresowanego, może wydać decyzję określającą warunki cofnięcia skutków unikania opodatkowania.</w:t>
      </w:r>
    </w:p>
    <w:p w:rsidR="00FE6D4D" w:rsidRPr="00FE6D4D" w:rsidRDefault="00FE6D4D" w:rsidP="00FE6D4D">
      <w:pPr>
        <w:pStyle w:val="USTustnpkodeksu"/>
      </w:pPr>
      <w:r w:rsidRPr="00FE6D4D">
        <w:t>§ 2. Zainteresowani, którzy są powiązani tą samą czynnością, mogą wystąpić ze wspólnym wnioskiem.</w:t>
      </w:r>
    </w:p>
    <w:p w:rsidR="00FE6D4D" w:rsidRPr="00FE6D4D" w:rsidRDefault="00FE6D4D" w:rsidP="00FE6D4D">
      <w:pPr>
        <w:pStyle w:val="USTustnpkodeksu"/>
      </w:pPr>
      <w:r w:rsidRPr="00FE6D4D">
        <w:t>§ 3. Wniosek może dotyczyć uzyskanej korzyści podatkowej, a w przypadku podatków, które są rozliczane okresowo – korzyści podatkowej uzyskanej w zakończonym okresie rozliczeniowym.</w:t>
      </w:r>
    </w:p>
    <w:p w:rsidR="00FE6D4D" w:rsidRPr="00FE6D4D" w:rsidRDefault="00FE6D4D" w:rsidP="00FE6D4D">
      <w:pPr>
        <w:pStyle w:val="USTustnpkodeksu"/>
      </w:pPr>
      <w:r w:rsidRPr="00FE6D4D">
        <w:t>§ 4. Wniosek może dotyczyć więcej niż jednej korzyści podatkowej, jeżeli korzyści podatkowe zostały uzyskane w danym okresie rozliczeniowym w analogiczny sposób.</w:t>
      </w:r>
    </w:p>
    <w:p w:rsidR="00FE6D4D" w:rsidRPr="00FE6D4D" w:rsidRDefault="00FE6D4D" w:rsidP="00FE6D4D">
      <w:pPr>
        <w:pStyle w:val="USTustnpkodeksu"/>
      </w:pPr>
      <w:r w:rsidRPr="00FE6D4D">
        <w:t>§ 5. Przepisy niniejszego oddziału stosuje się odpowiednio do cofnięcia skutków unikania opodatkowania wynikających ze środków ograniczających umowne korzyści.</w:t>
      </w:r>
    </w:p>
    <w:p w:rsidR="00FE6D4D" w:rsidRPr="00FE6D4D" w:rsidRDefault="00FE6D4D" w:rsidP="00FE6D4D">
      <w:pPr>
        <w:pStyle w:val="ARTartustawynprozporzdzenia"/>
      </w:pPr>
      <w:r w:rsidRPr="00FE6D4D">
        <w:rPr>
          <w:rStyle w:val="Ppogrubienie"/>
        </w:rPr>
        <w:t>Art. 617.</w:t>
      </w:r>
      <w:r w:rsidRPr="00FE6D4D">
        <w:t> Szef Krajowej Administracji Skarbowej odmawia wszczęcia postępowania:</w:t>
      </w:r>
    </w:p>
    <w:p w:rsidR="00FE6D4D" w:rsidRPr="00FE6D4D" w:rsidRDefault="00FE6D4D" w:rsidP="00FE6D4D">
      <w:pPr>
        <w:pStyle w:val="PKTpunkt"/>
      </w:pPr>
      <w:r w:rsidRPr="00FE6D4D">
        <w:lastRenderedPageBreak/>
        <w:t>1)</w:t>
      </w:r>
      <w:r w:rsidRPr="00FE6D4D">
        <w:tab/>
        <w:t>w zakresie tych korzyści podatkowych, które w dniu złożenia wniosku mogą być przedmiotem toczącego się postępowania podatkowego, kontroli podatkowej lub kontroli celno-skarbowej, o której możliwości wszczęcia podatnik został zawiadomiony na podstawie art. 672 § 1, albo gdy w tym zakresie sprawa została rozstrzygnięta co do jej istoty w decyzji lub postanowieniu organu podatkowego;</w:t>
      </w:r>
    </w:p>
    <w:p w:rsidR="00FE6D4D" w:rsidRPr="00FE6D4D" w:rsidRDefault="00FE6D4D" w:rsidP="00FE6D4D">
      <w:pPr>
        <w:pStyle w:val="PKTpunkt"/>
      </w:pPr>
      <w:r w:rsidRPr="00FE6D4D">
        <w:t>2)</w:t>
      </w:r>
      <w:r w:rsidRPr="00FE6D4D">
        <w:tab/>
        <w:t>jeżeli stanowisko zawarte we wniosku wskazuje na zasadność wydania decyzji na podstawie art. 624 § 1 lub 2.</w:t>
      </w:r>
    </w:p>
    <w:p w:rsidR="00FE6D4D" w:rsidRPr="00FE6D4D" w:rsidRDefault="00FE6D4D" w:rsidP="00FE6D4D">
      <w:pPr>
        <w:pStyle w:val="ARTartustawynprozporzdzenia"/>
      </w:pPr>
      <w:r w:rsidRPr="00FE6D4D">
        <w:rPr>
          <w:rStyle w:val="Ppogrubienie"/>
        </w:rPr>
        <w:t>Art. 618.</w:t>
      </w:r>
      <w:r w:rsidRPr="00FE6D4D">
        <w:t> § 1. Przed złożeniem wniosku zainteresowany może zwrócić się do Szefa Krajowej Administracji Skarbowej o wyjaśnienie wszelkich wątpliwości dotyczących wydania decyzji, w szczególności celowości jej wydania, zakresu niezbędnych informacji, trybu i przypuszczalnego terminu zakończenia postępowania.</w:t>
      </w:r>
    </w:p>
    <w:p w:rsidR="00FE6D4D" w:rsidRPr="00FE6D4D" w:rsidRDefault="00FE6D4D" w:rsidP="00FE6D4D">
      <w:pPr>
        <w:pStyle w:val="USTustnpkodeksu"/>
      </w:pPr>
      <w:r w:rsidRPr="00FE6D4D">
        <w:t>§ 2. Dokumenty i informacje uzyskane przez Szefa Krajowej Administracji Skarbowej w ramach czynności określonych w § 1 nie mogą stanowić dowodu w kontroli podatkowej, kontroli celno-skarbowej lub postępowaniu podatkowym, chyba że organ podatkowy uzyska te dokumenty i informacje w wyniku przeprowadzenia innych czynności.</w:t>
      </w:r>
    </w:p>
    <w:p w:rsidR="00FE6D4D" w:rsidRPr="00FE6D4D" w:rsidRDefault="00FE6D4D" w:rsidP="00FE6D4D">
      <w:pPr>
        <w:pStyle w:val="ARTartustawynprozporzdzenia"/>
      </w:pPr>
      <w:r w:rsidRPr="00FE6D4D">
        <w:rPr>
          <w:rStyle w:val="Ppogrubienie"/>
        </w:rPr>
        <w:t>Art. 619.</w:t>
      </w:r>
      <w:r w:rsidRPr="00FE6D4D">
        <w:t> § 1. Wniosek zawiera informacje istotne z punktu widzenia przepisów art. 33 § 1–3, 5 i 6, w szczególności:</w:t>
      </w:r>
    </w:p>
    <w:p w:rsidR="00FE6D4D" w:rsidRPr="00FE6D4D" w:rsidRDefault="00FE6D4D" w:rsidP="00FE6D4D">
      <w:pPr>
        <w:pStyle w:val="PKTpunkt"/>
      </w:pPr>
      <w:r w:rsidRPr="00FE6D4D">
        <w:t>1)</w:t>
      </w:r>
      <w:r w:rsidRPr="00FE6D4D">
        <w:tab/>
        <w:t>opis stanu faktycznego składający się z:</w:t>
      </w:r>
    </w:p>
    <w:p w:rsidR="00FE6D4D" w:rsidRPr="00FE6D4D" w:rsidRDefault="00FE6D4D" w:rsidP="00FE6D4D">
      <w:pPr>
        <w:pStyle w:val="LITlitera"/>
      </w:pPr>
      <w:r w:rsidRPr="00FE6D4D">
        <w:t>a)</w:t>
      </w:r>
      <w:r w:rsidRPr="00FE6D4D">
        <w:tab/>
        <w:t>wyczerpującego opisu dokonanej czynności prowadzącej do unikania opodatkowania,</w:t>
      </w:r>
    </w:p>
    <w:p w:rsidR="00FE6D4D" w:rsidRPr="00FE6D4D" w:rsidRDefault="00FE6D4D" w:rsidP="00FE6D4D">
      <w:pPr>
        <w:pStyle w:val="LITlitera"/>
      </w:pPr>
      <w:r w:rsidRPr="00FE6D4D">
        <w:t>b)</w:t>
      </w:r>
      <w:r w:rsidRPr="00FE6D4D">
        <w:tab/>
        <w:t>wskazania podmiotów biorących udział w czynności określonej w lit. a wraz ze wskazaniem występujących pomiędzy podmiotami powiązań w rozumieniu art. 23m ust. 1 pkt 5 ustawy z dnia 26 lipca 1991 r. o podatku dochodowym od osób fizycznych i art. 11a ust. 1 pkt 5 ustawy z dnia 15 lutego 1992 r. o podatku dochodowym od osób prawnych,</w:t>
      </w:r>
    </w:p>
    <w:p w:rsidR="00FE6D4D" w:rsidRPr="00FE6D4D" w:rsidRDefault="00FE6D4D" w:rsidP="00FE6D4D">
      <w:pPr>
        <w:pStyle w:val="LITlitera"/>
      </w:pPr>
      <w:r w:rsidRPr="00FE6D4D">
        <w:t>c)</w:t>
      </w:r>
      <w:r w:rsidRPr="00FE6D4D">
        <w:tab/>
        <w:t>określenia skutków podatkowych będących rezultatem czynności określonej w lit. a, w tym korzyści podatkowej, o której mowa w art. 33 § 1, wraz z przedstawieniem sposobu i metody wyliczenia tych skutków;</w:t>
      </w:r>
    </w:p>
    <w:p w:rsidR="00FE6D4D" w:rsidRPr="00FE6D4D" w:rsidRDefault="00FE6D4D" w:rsidP="00FE6D4D">
      <w:pPr>
        <w:pStyle w:val="PKTpunkt"/>
      </w:pPr>
      <w:r w:rsidRPr="00FE6D4D">
        <w:t>2)</w:t>
      </w:r>
      <w:r w:rsidRPr="00FE6D4D">
        <w:tab/>
        <w:t>w zależności od okoliczności:</w:t>
      </w:r>
    </w:p>
    <w:p w:rsidR="00FE6D4D" w:rsidRPr="00FE6D4D" w:rsidRDefault="00FE6D4D" w:rsidP="00FE6D4D">
      <w:pPr>
        <w:pStyle w:val="LITlitera"/>
      </w:pPr>
      <w:r w:rsidRPr="00FE6D4D">
        <w:t>a)</w:t>
      </w:r>
      <w:r w:rsidRPr="00FE6D4D">
        <w:tab/>
        <w:t>wyczerpujący opis przyjętej czynności odpowiedniej w rozumieniu art. 33 § 3,</w:t>
      </w:r>
    </w:p>
    <w:p w:rsidR="00FE6D4D" w:rsidRPr="00FE6D4D" w:rsidRDefault="00FE6D4D" w:rsidP="00FE6D4D">
      <w:pPr>
        <w:pStyle w:val="LITlitera"/>
      </w:pPr>
      <w:r w:rsidRPr="00FE6D4D">
        <w:t>b)</w:t>
      </w:r>
      <w:r w:rsidRPr="00FE6D4D">
        <w:tab/>
        <w:t>oświadczenie, że osiągnięcie korzyści podatkowej było jedynym celem dokonania czynności prowadzącej do unikania opodatkowania,</w:t>
      </w:r>
    </w:p>
    <w:p w:rsidR="00FE6D4D" w:rsidRPr="00FE6D4D" w:rsidRDefault="00FE6D4D" w:rsidP="00FE6D4D">
      <w:pPr>
        <w:pStyle w:val="LITlitera"/>
      </w:pPr>
      <w:r w:rsidRPr="00FE6D4D">
        <w:lastRenderedPageBreak/>
        <w:t>c)</w:t>
      </w:r>
      <w:r w:rsidRPr="00FE6D4D">
        <w:tab/>
        <w:t>wskazanie przepisu ustawy podatkowej określonego w art. 33 § 6, który nie powinien mieć zastosowania;</w:t>
      </w:r>
    </w:p>
    <w:p w:rsidR="00FE6D4D" w:rsidRPr="00FE6D4D" w:rsidRDefault="00FE6D4D" w:rsidP="00FE6D4D">
      <w:pPr>
        <w:pStyle w:val="PKTpunkt"/>
      </w:pPr>
      <w:r w:rsidRPr="00FE6D4D">
        <w:t>3)</w:t>
      </w:r>
      <w:r w:rsidRPr="00FE6D4D">
        <w:tab/>
        <w:t>uzasadnienie przyjęcia wybranej czynności odpowiedniej lub złożonego oświadczenia albo wskazania, o których mowa w pkt 2;</w:t>
      </w:r>
    </w:p>
    <w:p w:rsidR="00FE6D4D" w:rsidRPr="00FE6D4D" w:rsidRDefault="00FE6D4D" w:rsidP="00FE6D4D">
      <w:pPr>
        <w:pStyle w:val="PKTpunkt"/>
      </w:pPr>
      <w:r w:rsidRPr="00FE6D4D">
        <w:t>4)</w:t>
      </w:r>
      <w:r w:rsidRPr="00FE6D4D">
        <w:tab/>
        <w:t>określenie skutków podatkowych, wraz z przedstawieniem sposobu i metody ich wyliczenia:</w:t>
      </w:r>
    </w:p>
    <w:p w:rsidR="00FE6D4D" w:rsidRPr="00FE6D4D" w:rsidRDefault="00FE6D4D" w:rsidP="00FE6D4D">
      <w:pPr>
        <w:pStyle w:val="LITlitera"/>
      </w:pPr>
      <w:r w:rsidRPr="00FE6D4D">
        <w:t>a)</w:t>
      </w:r>
      <w:r w:rsidRPr="00FE6D4D">
        <w:tab/>
        <w:t>dokonania przyjętej czynności odpowiedniej,</w:t>
      </w:r>
    </w:p>
    <w:p w:rsidR="00FE6D4D" w:rsidRPr="00FE6D4D" w:rsidRDefault="00FE6D4D" w:rsidP="00FE6D4D">
      <w:pPr>
        <w:pStyle w:val="LITlitera"/>
      </w:pPr>
      <w:r w:rsidRPr="00FE6D4D">
        <w:t>b)</w:t>
      </w:r>
      <w:r w:rsidRPr="00FE6D4D">
        <w:tab/>
        <w:t>stanu rzeczy, jaki zaistniałby, gdyby czynność prowadząca do unikania opodatkowania nie została dokonana,</w:t>
      </w:r>
    </w:p>
    <w:p w:rsidR="00FE6D4D" w:rsidRPr="00FE6D4D" w:rsidRDefault="00FE6D4D" w:rsidP="00FE6D4D">
      <w:pPr>
        <w:pStyle w:val="LITlitera"/>
      </w:pPr>
      <w:r w:rsidRPr="00FE6D4D">
        <w:t>c)</w:t>
      </w:r>
      <w:r w:rsidRPr="00FE6D4D">
        <w:tab/>
        <w:t>stanu prawnego, jaki zaistniałby, gdyby wskazany przepis ustawy podatkowej nie miał zastosowania.</w:t>
      </w:r>
    </w:p>
    <w:p w:rsidR="00FE6D4D" w:rsidRPr="00FE6D4D" w:rsidRDefault="00FE6D4D" w:rsidP="00FE6D4D">
      <w:pPr>
        <w:pStyle w:val="USTustnpkodeksu"/>
      </w:pPr>
      <w:r w:rsidRPr="00FE6D4D">
        <w:t>§ 2. Do wniosku należy załączyć istotną dokumentację:</w:t>
      </w:r>
    </w:p>
    <w:p w:rsidR="00FE6D4D" w:rsidRPr="00FE6D4D" w:rsidRDefault="00FE6D4D" w:rsidP="00FE6D4D">
      <w:pPr>
        <w:pStyle w:val="PKTpunkt"/>
      </w:pPr>
      <w:r w:rsidRPr="00FE6D4D">
        <w:t>1)</w:t>
      </w:r>
      <w:r w:rsidRPr="00FE6D4D">
        <w:tab/>
        <w:t>dotyczącą czynności określonej w § 1 pkt 1, w tym również opisującą zamiary i cele podmiotów w niej uczestniczących;</w:t>
      </w:r>
    </w:p>
    <w:p w:rsidR="00FE6D4D" w:rsidRPr="00FE6D4D" w:rsidRDefault="00FE6D4D" w:rsidP="00FE6D4D">
      <w:pPr>
        <w:pStyle w:val="PKTpunkt"/>
      </w:pPr>
      <w:r w:rsidRPr="00FE6D4D">
        <w:t>2)</w:t>
      </w:r>
      <w:r w:rsidRPr="00FE6D4D">
        <w:tab/>
        <w:t>wskazującą na zasadność stanowiska określonego w § 1 pkt 2 i 3.</w:t>
      </w:r>
    </w:p>
    <w:p w:rsidR="00FE6D4D" w:rsidRPr="00FE6D4D" w:rsidRDefault="00FE6D4D" w:rsidP="00FE6D4D">
      <w:pPr>
        <w:pStyle w:val="USTustnpkodeksu"/>
      </w:pPr>
      <w:r w:rsidRPr="00FE6D4D">
        <w:t>§ 3. Wniosek powinien zostać sporządzony i podpisany przez pełnomocnika szczególnego będącego doradcą podatkowym, adwokatem lub radcą prawnym.</w:t>
      </w:r>
    </w:p>
    <w:p w:rsidR="00FE6D4D" w:rsidRPr="00FE6D4D" w:rsidRDefault="00FE6D4D" w:rsidP="00FE6D4D">
      <w:pPr>
        <w:pStyle w:val="USTustnpkodeksu"/>
      </w:pPr>
      <w:r w:rsidRPr="00FE6D4D">
        <w:t>§ 4. Wniosek o wydanie decyzji niespełniający wymogów określonych w § 1–3 lub przepisach wydanych na podstawie § 5, lub innych wymogów określonych przepisami prawa pozostawia się bez rozpatrzenia.</w:t>
      </w:r>
    </w:p>
    <w:p w:rsidR="00FE6D4D" w:rsidRPr="00FE6D4D" w:rsidRDefault="00FE6D4D" w:rsidP="00FE6D4D">
      <w:pPr>
        <w:pStyle w:val="USTustnpkodeksu"/>
      </w:pPr>
      <w:r w:rsidRPr="00FE6D4D">
        <w:t>§ 5. Minister właściwy do spraw finansów publicznych może określić, w drodze rozporządzenia, wzór wniosku, o którym mowa w § 1, mając na względzie konieczność ujednolicenia formy składanych wniosków oraz zapewnienia sprawnej obsługi wnioskodawców.</w:t>
      </w:r>
    </w:p>
    <w:p w:rsidR="00FE6D4D" w:rsidRPr="00FE6D4D" w:rsidRDefault="00FE6D4D" w:rsidP="00FE6D4D">
      <w:pPr>
        <w:pStyle w:val="ARTartustawynprozporzdzenia"/>
      </w:pPr>
      <w:r w:rsidRPr="00FE6D4D">
        <w:rPr>
          <w:rStyle w:val="Ppogrubienie"/>
        </w:rPr>
        <w:t>Art. 620.</w:t>
      </w:r>
      <w:r w:rsidRPr="00FE6D4D">
        <w:t> § 1. Złożenie wniosku oraz wydanie decyzji nie stanowią przeszkody do prowadzenia czynności sprawdzających, kontroli podatkowej, postępowania podatkowego lub kontroli celno-skarbowej.</w:t>
      </w:r>
    </w:p>
    <w:p w:rsidR="00FE6D4D" w:rsidRPr="00FE6D4D" w:rsidRDefault="00FE6D4D" w:rsidP="00FE6D4D">
      <w:pPr>
        <w:pStyle w:val="USTustnpkodeksu"/>
      </w:pPr>
      <w:r w:rsidRPr="00FE6D4D">
        <w:t>§ 2. W toku postępowania o wydanie decyzji domniemywa się, że:</w:t>
      </w:r>
    </w:p>
    <w:p w:rsidR="00FE6D4D" w:rsidRPr="00FE6D4D" w:rsidRDefault="00FE6D4D" w:rsidP="00FE6D4D">
      <w:pPr>
        <w:pStyle w:val="PKTpunkt"/>
      </w:pPr>
      <w:r w:rsidRPr="00FE6D4D">
        <w:t>1)</w:t>
      </w:r>
      <w:r w:rsidRPr="00FE6D4D">
        <w:tab/>
        <w:t>wskazana we wniosku czynność, o której mowa w art. 619 § 1 pkt 1 lit. a, została dokonana w sposób sztuczny;</w:t>
      </w:r>
    </w:p>
    <w:p w:rsidR="00FE6D4D" w:rsidRPr="00FE6D4D" w:rsidRDefault="00FE6D4D" w:rsidP="00FE6D4D">
      <w:pPr>
        <w:pStyle w:val="PKTpunkt"/>
      </w:pPr>
      <w:r w:rsidRPr="00FE6D4D">
        <w:t>2)</w:t>
      </w:r>
      <w:r w:rsidRPr="00FE6D4D">
        <w:tab/>
        <w:t>co najmniej jednym z głównych celów dokonania czynności, o której mowa w pkt 1, było osiągnięcie korzyści podatkowej;</w:t>
      </w:r>
    </w:p>
    <w:p w:rsidR="00FE6D4D" w:rsidRPr="00FE6D4D" w:rsidRDefault="00FE6D4D" w:rsidP="00FE6D4D">
      <w:pPr>
        <w:pStyle w:val="PKTpunkt"/>
      </w:pPr>
      <w:r w:rsidRPr="00FE6D4D">
        <w:lastRenderedPageBreak/>
        <w:t>3)</w:t>
      </w:r>
      <w:r w:rsidRPr="00FE6D4D">
        <w:tab/>
        <w:t>korzyść podatkowa określona w pkt 2 jest sprzeczna w danych okolicznościach z przedmiotem lub celem ustawy podatkowej lub jej przepisu.</w:t>
      </w:r>
    </w:p>
    <w:p w:rsidR="00FE6D4D" w:rsidRPr="00FE6D4D" w:rsidRDefault="00FE6D4D" w:rsidP="00FE6D4D">
      <w:pPr>
        <w:pStyle w:val="ARTartustawynprozporzdzenia"/>
      </w:pPr>
      <w:r w:rsidRPr="00FE6D4D">
        <w:rPr>
          <w:rStyle w:val="Ppogrubienie"/>
        </w:rPr>
        <w:t>Art. 621.</w:t>
      </w:r>
      <w:r w:rsidRPr="00FE6D4D">
        <w:t xml:space="preserve"> § 1. Wniosek podlega opłacie w wysokości:</w:t>
      </w:r>
    </w:p>
    <w:p w:rsidR="00FE6D4D" w:rsidRPr="00FE6D4D" w:rsidRDefault="00FE6D4D" w:rsidP="00FE6D4D">
      <w:pPr>
        <w:pStyle w:val="PKTpunkt"/>
      </w:pPr>
      <w:r w:rsidRPr="00FE6D4D">
        <w:t>1)</w:t>
      </w:r>
      <w:r w:rsidRPr="00FE6D4D">
        <w:tab/>
        <w:t>0,2% kwoty korzyści podatkowej, o której mowa w art. 619 § 1 pkt 1 lit. c – odnośnie do korzyści podatkowej lub jej części powodującej powstanie lub zawyżenie straty podatkowej,</w:t>
      </w:r>
    </w:p>
    <w:p w:rsidR="00FE6D4D" w:rsidRPr="00FE6D4D" w:rsidRDefault="00FE6D4D" w:rsidP="00FE6D4D">
      <w:pPr>
        <w:pStyle w:val="PKTpunkt"/>
      </w:pPr>
      <w:r w:rsidRPr="00FE6D4D">
        <w:t>2)</w:t>
      </w:r>
      <w:r w:rsidRPr="00FE6D4D">
        <w:tab/>
        <w:t>1% kwoty korzyści podatkowej, o której mowa w art. 619 § 1 pkt 1 lit. c – w pozostałych przypadkach</w:t>
      </w:r>
    </w:p>
    <w:p w:rsidR="00FE6D4D" w:rsidRPr="00FE6D4D" w:rsidRDefault="00FE6D4D" w:rsidP="00FE6D4D">
      <w:pPr>
        <w:pStyle w:val="CZWSPPKTczwsplnapunktw"/>
      </w:pPr>
      <w:r w:rsidRPr="00FE6D4D">
        <w:t>– jednak nie mniejszej niż 1 000 zł i nie większej niż 15 000 zł.</w:t>
      </w:r>
    </w:p>
    <w:p w:rsidR="00FE6D4D" w:rsidRPr="00FE6D4D" w:rsidRDefault="00FE6D4D" w:rsidP="00FE6D4D">
      <w:pPr>
        <w:pStyle w:val="USTustnpkodeksu"/>
      </w:pPr>
      <w:r w:rsidRPr="00FE6D4D">
        <w:t>§ 2. Przepis § 1 stosuje się odpowiednio do wniosku, o którym mowa w art.  616 § 4, z tym że podstawę obliczenia opłaty stanowi łączna kwota korzyści podatkowych objętych wnioskiem.</w:t>
      </w:r>
    </w:p>
    <w:p w:rsidR="00FE6D4D" w:rsidRPr="00FE6D4D" w:rsidRDefault="00FE6D4D" w:rsidP="00FE6D4D">
      <w:pPr>
        <w:pStyle w:val="USTustnpkodeksu"/>
      </w:pPr>
      <w:r w:rsidRPr="00FE6D4D">
        <w:t>§ 3. Jeżeli czynność prowadząca do unikania opodatkowania została uprzednio oceniona w ramach odmowy wydania opinii zabezpieczającej, opłata od wniosku o wydanie decyzji wynosi 75% różnicy opłaty obliczonej na podstawie § 1 i opłaty uiszczonej na podstawie art. 610 § 1, jednak nie mniej niż 1 000 zł.</w:t>
      </w:r>
    </w:p>
    <w:p w:rsidR="00FE6D4D" w:rsidRPr="00FE6D4D" w:rsidRDefault="00FE6D4D" w:rsidP="00FE6D4D">
      <w:pPr>
        <w:pStyle w:val="USTustnpkodeksu"/>
      </w:pPr>
      <w:r w:rsidRPr="00FE6D4D">
        <w:t>§ 4. Opłata podlega zwrotowi w przypadku:</w:t>
      </w:r>
    </w:p>
    <w:p w:rsidR="00FE6D4D" w:rsidRPr="00FE6D4D" w:rsidRDefault="00FE6D4D" w:rsidP="00FE6D4D">
      <w:pPr>
        <w:pStyle w:val="PKTpunkt"/>
      </w:pPr>
      <w:r w:rsidRPr="00FE6D4D">
        <w:t>1)</w:t>
      </w:r>
      <w:r w:rsidRPr="00FE6D4D">
        <w:tab/>
        <w:t>wycofania wniosku – w połowie;</w:t>
      </w:r>
    </w:p>
    <w:p w:rsidR="00FE6D4D" w:rsidRPr="00FE6D4D" w:rsidRDefault="00FE6D4D" w:rsidP="00FE6D4D">
      <w:pPr>
        <w:pStyle w:val="PKTpunkt"/>
      </w:pPr>
      <w:r w:rsidRPr="00FE6D4D">
        <w:t>2)</w:t>
      </w:r>
      <w:r w:rsidRPr="00FE6D4D">
        <w:tab/>
        <w:t>uiszczenia jej w kwocie wyższej niż należna – w odpowiedniej części.</w:t>
      </w:r>
    </w:p>
    <w:p w:rsidR="00FE6D4D" w:rsidRPr="00FE6D4D" w:rsidRDefault="00FE6D4D" w:rsidP="00FE6D4D">
      <w:pPr>
        <w:pStyle w:val="USTustnpkodeksu"/>
      </w:pPr>
      <w:r w:rsidRPr="00FE6D4D">
        <w:t>§ 5. Opłatę należy wpłacić w terminie 7 dni od dnia złożenia wniosku. Zwrot nienależnie uiszczonej opłaty następuje w terminie 7 dni od dnia zakończenia postępowania w sprawie wydania decyzji.</w:t>
      </w:r>
    </w:p>
    <w:p w:rsidR="00FE6D4D" w:rsidRPr="00FE6D4D" w:rsidRDefault="00FE6D4D" w:rsidP="00FE6D4D">
      <w:pPr>
        <w:pStyle w:val="USTustnpkodeksu"/>
      </w:pPr>
      <w:r w:rsidRPr="00FE6D4D">
        <w:t>§ 6. W przypadku uznania, że uzyskana przez zainteresowanego korzyść podatkowa jest większa od tej, którą wskazano we wniosku o wydanie decyzji, Szef Krajowej Administracji Skarbowej ustala, w drodze postanowienia, wysokość opłaty uzupełniającej, obliczonej zgodnie z § 1 lub 3.</w:t>
      </w:r>
    </w:p>
    <w:p w:rsidR="00FE6D4D" w:rsidRPr="00FE6D4D" w:rsidRDefault="00FE6D4D" w:rsidP="00FE6D4D">
      <w:pPr>
        <w:pStyle w:val="USTustnpkodeksu"/>
      </w:pPr>
      <w:r w:rsidRPr="00FE6D4D">
        <w:t>§ 7. Opłaty, o których mowa w § 1, 3 i 6, stanowią dochód budżetu państwa.</w:t>
      </w:r>
    </w:p>
    <w:p w:rsidR="00FE6D4D" w:rsidRPr="00FE6D4D" w:rsidRDefault="00FE6D4D" w:rsidP="00FE6D4D">
      <w:pPr>
        <w:pStyle w:val="USTustnpkodeksu"/>
      </w:pPr>
      <w:r w:rsidRPr="00FE6D4D">
        <w:t>§ 8. Jeżeli w wydanej decyzji Szef Krajowej Administracji Skarbowej określił skutki podatkowe stanu prawnego, jaki zaistniałby, gdyby określony w art. 33 § 6 przepis ustawy podatkowej nie miał zastosowania, zwraca się 60% uiszczonej opłaty, jeżeli zainteresowany, który unikał opodatkowania:</w:t>
      </w:r>
    </w:p>
    <w:p w:rsidR="00FE6D4D" w:rsidRPr="00FE6D4D" w:rsidRDefault="00FE6D4D" w:rsidP="00FE6D4D">
      <w:pPr>
        <w:pStyle w:val="PKTpunkt"/>
      </w:pPr>
      <w:r w:rsidRPr="00FE6D4D">
        <w:t>1)</w:t>
      </w:r>
      <w:r w:rsidRPr="00FE6D4D">
        <w:tab/>
        <w:t>cofnął zgodnie z art. 626 § 1 lub 2 skutki unikania opodatkowania oraz</w:t>
      </w:r>
    </w:p>
    <w:p w:rsidR="00FE6D4D" w:rsidRPr="00FE6D4D" w:rsidRDefault="00FE6D4D" w:rsidP="00FE6D4D">
      <w:pPr>
        <w:pStyle w:val="PKTpunkt"/>
      </w:pPr>
      <w:r w:rsidRPr="00FE6D4D">
        <w:lastRenderedPageBreak/>
        <w:t>2)</w:t>
      </w:r>
      <w:r w:rsidRPr="00FE6D4D">
        <w:tab/>
        <w:t>wpłacił na rachunek właściwego organu podatkowego kwotę wynikającą ze złożonej korekty deklaracji lub informacji zastępczej wraz z odsetkami za zwłokę.</w:t>
      </w:r>
    </w:p>
    <w:p w:rsidR="00FE6D4D" w:rsidRPr="00FE6D4D" w:rsidRDefault="00FE6D4D" w:rsidP="00FE6D4D">
      <w:pPr>
        <w:pStyle w:val="USTustnpkodeksu"/>
      </w:pPr>
      <w:r w:rsidRPr="00FE6D4D">
        <w:t>§ 9. Minister właściwy do spraw finansów publicznych może określić, w drodze rozporządzenia sposób uiszczenia opłaty, o której mowa w § 1, 3 i 6, mając na względzie zapewnienie sprawnej obsługi wnioskodawców.</w:t>
      </w:r>
    </w:p>
    <w:p w:rsidR="00FE6D4D" w:rsidRPr="00FE6D4D" w:rsidRDefault="00FE6D4D" w:rsidP="00FE6D4D">
      <w:pPr>
        <w:pStyle w:val="ARTartustawynprozporzdzenia"/>
      </w:pPr>
      <w:r w:rsidRPr="00FE6D4D">
        <w:rPr>
          <w:rStyle w:val="Ppogrubienie"/>
        </w:rPr>
        <w:t>Art. 622.</w:t>
      </w:r>
      <w:r w:rsidRPr="00FE6D4D">
        <w:t> Szef Krajowej Administracji Skarbowej może zwrócić się do wnioskodawcy o wyjaśnienie jego stanowiska, wątpliwości co do danych zawartych we wniosku lub może zorganizować spotkanie uzgodnieniowe.</w:t>
      </w:r>
    </w:p>
    <w:p w:rsidR="00FE6D4D" w:rsidRPr="00FE6D4D" w:rsidRDefault="00FE6D4D" w:rsidP="00FE6D4D">
      <w:pPr>
        <w:pStyle w:val="ARTartustawynprozporzdzenia"/>
      </w:pPr>
      <w:r w:rsidRPr="00FE6D4D">
        <w:rPr>
          <w:rStyle w:val="Ppogrubienie"/>
        </w:rPr>
        <w:t>Art. 623.</w:t>
      </w:r>
      <w:r w:rsidRPr="00FE6D4D">
        <w:t> § 1. W razie uznania w toku postępowania, że zainteresowany nieprawidłowo przedstawił elementy wniosku, o których mowa w art. 619 § 1 pkt 2–4, Szef Krajowej Administracji Skarbowej, w drodze postanowienia, zawiadamia o tym zainteresowanego oraz poucza o treści § 2. Postanowienie zawiera uzasadnienie faktyczne i prawne.</w:t>
      </w:r>
    </w:p>
    <w:p w:rsidR="00FE6D4D" w:rsidRPr="00FE6D4D" w:rsidRDefault="00FE6D4D" w:rsidP="00FE6D4D">
      <w:pPr>
        <w:pStyle w:val="USTustnpkodeksu"/>
      </w:pPr>
      <w:r w:rsidRPr="00FE6D4D">
        <w:t>§ 2. Zainteresowany w terminie 14 dni od dnia doręczenia postanowienia, o którym mowa w § 1, może złożyć dodatkowe wyjaśnienia i dokumenty lub złożyć wniosek o zasięgnięcie przez Szefa Krajowej Administracji Skarbowej opinii Rady co do kwestii uwzględnionych w treści postanowienia i przedstawić jednocześnie własne stanowisko.</w:t>
      </w:r>
    </w:p>
    <w:p w:rsidR="00FE6D4D" w:rsidRPr="00FE6D4D" w:rsidRDefault="00FE6D4D" w:rsidP="00FE6D4D">
      <w:pPr>
        <w:pStyle w:val="USTustnpkodeksu"/>
      </w:pPr>
      <w:r w:rsidRPr="00FE6D4D">
        <w:t>§ 3. Szef Krajowej Administracji Skarbowej występuje o opinię Rady, jeżeli przedstawione przez zainteresowanego dodatkowe wyjaśnienia i dokumenty okazały się niewystarczające. Zasięgając opinii Rady, Szef Krajowej Administracji Skarbowej przedstawia własne stanowisko w sprawie.</w:t>
      </w:r>
    </w:p>
    <w:p w:rsidR="00FE6D4D" w:rsidRPr="00FE6D4D" w:rsidRDefault="00FE6D4D" w:rsidP="00FE6D4D">
      <w:pPr>
        <w:pStyle w:val="USTustnpkodeksu"/>
      </w:pPr>
      <w:r w:rsidRPr="00FE6D4D">
        <w:t>§ 4. Jeżeli w opinii Rady żadne z przedstawionych jej stanowisk nie jest zasadne, Rada przedstawia własną opinię w zakresie ocenianych kwestii.</w:t>
      </w:r>
    </w:p>
    <w:p w:rsidR="00FE6D4D" w:rsidRPr="00FE6D4D" w:rsidRDefault="00FE6D4D" w:rsidP="00FE6D4D">
      <w:pPr>
        <w:pStyle w:val="ARTartustawynprozporzdzenia"/>
      </w:pPr>
      <w:r w:rsidRPr="00FE6D4D">
        <w:rPr>
          <w:rStyle w:val="Ppogrubienie"/>
        </w:rPr>
        <w:t>Art. 624.</w:t>
      </w:r>
      <w:r w:rsidRPr="00FE6D4D">
        <w:t> § 1. Szef Krajowej Administracji Skarbowej, w drodze decyzji, odmawia określenia warunków cofnięcia skutków unikania opodatkowania, jeżeli czynność określona w art. 619 § 1 pkt 1 lit. a nie skutkowała, wbrew stanowisku zainteresowanego, osiągnięciem korzyści podatkowej.</w:t>
      </w:r>
    </w:p>
    <w:p w:rsidR="00FE6D4D" w:rsidRPr="00FE6D4D" w:rsidRDefault="00FE6D4D" w:rsidP="00FE6D4D">
      <w:pPr>
        <w:pStyle w:val="USTustnpkodeksu"/>
      </w:pPr>
      <w:r w:rsidRPr="00FE6D4D">
        <w:t>§ 2. Szef Krajowej Administracji Skarbowej może, w drodze decyzji, odmówić określenia warunków cofnięcia skutków unikania opodatkowania, jeżeli zastosowanie innych niż art. 33 przepisów prawa podatkowego pozwala na przeciwdziałanie unikaniu opodatkowania.</w:t>
      </w:r>
    </w:p>
    <w:p w:rsidR="00FE6D4D" w:rsidRPr="00FE6D4D" w:rsidRDefault="00FE6D4D" w:rsidP="00FE6D4D">
      <w:pPr>
        <w:pStyle w:val="ARTartustawynprozporzdzenia"/>
      </w:pPr>
      <w:r w:rsidRPr="00FE6D4D">
        <w:rPr>
          <w:rStyle w:val="Ppogrubienie"/>
        </w:rPr>
        <w:t>Art. 625.</w:t>
      </w:r>
      <w:r w:rsidRPr="00FE6D4D">
        <w:t> § 1. Decyzja zawiera w szczególności:</w:t>
      </w:r>
    </w:p>
    <w:p w:rsidR="00FE6D4D" w:rsidRPr="00FE6D4D" w:rsidRDefault="00FE6D4D" w:rsidP="00FE6D4D">
      <w:pPr>
        <w:pStyle w:val="PKTpunkt"/>
      </w:pPr>
      <w:r w:rsidRPr="00FE6D4D">
        <w:lastRenderedPageBreak/>
        <w:t>1)</w:t>
      </w:r>
      <w:r w:rsidRPr="00FE6D4D">
        <w:tab/>
        <w:t>wynikający z przedstawionego stanu faktycznego wyczerpujący opis czynności prowadzącej do unikania opodatkowania wraz ze wskazaniem podmiotów w niej uczestniczących;</w:t>
      </w:r>
    </w:p>
    <w:p w:rsidR="00FE6D4D" w:rsidRPr="00FE6D4D" w:rsidRDefault="00FE6D4D" w:rsidP="00FE6D4D">
      <w:pPr>
        <w:pStyle w:val="PKTpunkt"/>
      </w:pPr>
      <w:r w:rsidRPr="00FE6D4D">
        <w:t>2)</w:t>
      </w:r>
      <w:r w:rsidRPr="00FE6D4D">
        <w:tab/>
        <w:t>rozstrzygnięcie co do:</w:t>
      </w:r>
    </w:p>
    <w:p w:rsidR="00FE6D4D" w:rsidRPr="00FE6D4D" w:rsidRDefault="00FE6D4D" w:rsidP="00FE6D4D">
      <w:pPr>
        <w:pStyle w:val="LITlitera"/>
      </w:pPr>
      <w:r w:rsidRPr="00FE6D4D">
        <w:t>a)</w:t>
      </w:r>
      <w:r w:rsidRPr="00FE6D4D">
        <w:tab/>
        <w:t>określenia skutków podatkowych będących rezultatem czynności określonej w pkt 1, w tym korzyści podatkowej, o której mowa w art. 33 § 1,</w:t>
      </w:r>
    </w:p>
    <w:p w:rsidR="00FE6D4D" w:rsidRPr="00FE6D4D" w:rsidRDefault="00FE6D4D" w:rsidP="00FE6D4D">
      <w:pPr>
        <w:pStyle w:val="LITlitera"/>
      </w:pPr>
      <w:r w:rsidRPr="00FE6D4D">
        <w:t>b)</w:t>
      </w:r>
      <w:r w:rsidRPr="00FE6D4D">
        <w:tab/>
        <w:t>prawidłowości przyjęcia czynności odpowiedniej, uznania, że osiągnięcie korzyści podatkowej było jedynym celem dokonania czynności prowadzącej do unikania opodatkowania, albo wskazania określonego w art. 33 § 6 przepisu ustawy podatkowej, który nie powinien mieć zastosowania,</w:t>
      </w:r>
    </w:p>
    <w:p w:rsidR="00FE6D4D" w:rsidRPr="00FE6D4D" w:rsidRDefault="00FE6D4D" w:rsidP="00FE6D4D">
      <w:pPr>
        <w:pStyle w:val="LITlitera"/>
      </w:pPr>
      <w:r w:rsidRPr="00FE6D4D">
        <w:t>c)</w:t>
      </w:r>
      <w:r w:rsidRPr="00FE6D4D">
        <w:tab/>
        <w:t>wskazania skutków podatkowych, jakie mogłyby zaistnieć, gdyby dokonano przyjętej czynności odpowiedniej, stanu rzeczy, jaki zaistniałby, gdyby czynność prowadząca do unikania opodatkowania nie została dokonana, albo stanu prawnego, jaki zaistniałby, gdyby wskazany przepis ustawy podatkowej nie miał zastosowania;</w:t>
      </w:r>
    </w:p>
    <w:p w:rsidR="00FE6D4D" w:rsidRPr="00FE6D4D" w:rsidRDefault="00FE6D4D" w:rsidP="00FE6D4D">
      <w:pPr>
        <w:pStyle w:val="PKTpunkt"/>
      </w:pPr>
      <w:r w:rsidRPr="00FE6D4D">
        <w:t>3)</w:t>
      </w:r>
      <w:r w:rsidRPr="00FE6D4D">
        <w:tab/>
        <w:t>określenie, w jaki sposób zainteresowany może cofnąć skutki unikania opodatkowania, przy uwzględnieniu elementów wymienionych w pkt 2 lit. b i c.</w:t>
      </w:r>
    </w:p>
    <w:p w:rsidR="00FE6D4D" w:rsidRPr="00FE6D4D" w:rsidRDefault="00FE6D4D" w:rsidP="00FE6D4D">
      <w:pPr>
        <w:pStyle w:val="USTustnpkodeksu"/>
      </w:pPr>
      <w:r w:rsidRPr="00FE6D4D">
        <w:t>§ 2. W razie uznania stanowiska zainteresowanego za nieprawidłowe w zakresie opisanym w § 1 pkt 2 lit. a–c organ podatkowy wskazuje w decyzji prawidłowe stanowisko wraz z uzasadnieniem faktycznym i prawnym.</w:t>
      </w:r>
    </w:p>
    <w:p w:rsidR="00FE6D4D" w:rsidRPr="00FE6D4D" w:rsidRDefault="00FE6D4D" w:rsidP="00FE6D4D">
      <w:pPr>
        <w:pStyle w:val="USTustnpkodeksu"/>
      </w:pPr>
      <w:r w:rsidRPr="00FE6D4D">
        <w:t>§ 3. Jeżeli w decyzji nie określono skutków podatkowych stanu prawnego, jaki zaistniałby, gdyby określony w art. 33 § 6 przepis ustawy podatkowej nie miał zastosowania, decyzja może ponadto określać uprawnienia zainteresowanego podmiotu, o którym mowa w art. 628.</w:t>
      </w:r>
    </w:p>
    <w:p w:rsidR="00FE6D4D" w:rsidRPr="00FE6D4D" w:rsidRDefault="00FE6D4D" w:rsidP="00FE6D4D">
      <w:pPr>
        <w:pStyle w:val="ARTartustawynprozporzdzenia"/>
      </w:pPr>
      <w:r w:rsidRPr="00FE6D4D">
        <w:rPr>
          <w:rStyle w:val="Ppogrubienie"/>
        </w:rPr>
        <w:t xml:space="preserve">Art. 626. </w:t>
      </w:r>
      <w:r w:rsidRPr="00FE6D4D">
        <w:t>§ 1. W terminie 14 dni od dnia doręczenia decyzji zainteresowany może, uwzględniając jej treść, cofnąć skutki unikania opodatkowania poprzez złożenie korekty deklaracji.</w:t>
      </w:r>
    </w:p>
    <w:p w:rsidR="00FE6D4D" w:rsidRPr="00FE6D4D" w:rsidRDefault="00FE6D4D" w:rsidP="00FE6D4D">
      <w:pPr>
        <w:pStyle w:val="USTustnpkodeksu"/>
      </w:pPr>
      <w:r w:rsidRPr="00FE6D4D">
        <w:t xml:space="preserve">§ 2. Jeżeli w wyniku dokonania czynności, o której mowa w art. 619 § 1 pkt 1, zaistniał taki stan rzeczy, w którym złożenie deklaracji lub korekty deklaracji byłoby niezgodne z odrębnymi przepisami, w szczególności w razie zmiany formy prawnej mającej wpływ na sposób opodatkowania, cofnięcie przez zainteresowanego skutków unikania opodatkowania, o którym mowa w art. 33 § 1, następuje poprzez złożenie, w terminie określonym w § 1, </w:t>
      </w:r>
      <w:r w:rsidRPr="00FE6D4D">
        <w:lastRenderedPageBreak/>
        <w:t>informacji zastępczej. Złożenie informacji zastępczej wywołuje skutki prawne odpowiadające złożeniu deklaracji.</w:t>
      </w:r>
    </w:p>
    <w:p w:rsidR="00FE6D4D" w:rsidRPr="00FE6D4D" w:rsidRDefault="00FE6D4D" w:rsidP="00FE6D4D">
      <w:pPr>
        <w:pStyle w:val="USTustnpkodeksu"/>
      </w:pPr>
      <w:r w:rsidRPr="00FE6D4D">
        <w:t>§ 3. Złożenie korekty deklaracji lub informacji zastępczej niezgodnej z treścią decyzji nie wywołuje skutków prawnych w zakresie cofnięcia skutków unikania opodatkowania.</w:t>
      </w:r>
    </w:p>
    <w:p w:rsidR="00FE6D4D" w:rsidRPr="00FE6D4D" w:rsidRDefault="00FE6D4D" w:rsidP="00FE6D4D">
      <w:pPr>
        <w:pStyle w:val="USTustnpkodeksu"/>
      </w:pPr>
      <w:r w:rsidRPr="00FE6D4D">
        <w:t>§ 4. Ponowne skorygowanie deklaracji nie wywołuje skutków prawnych w zakresie, w jakim dokonana na podstawie § 1 korekta przewidywała cofnięcie skutków unikania opodatkowania.</w:t>
      </w:r>
    </w:p>
    <w:p w:rsidR="00FE6D4D" w:rsidRPr="00FE6D4D" w:rsidRDefault="00FE6D4D" w:rsidP="00FE6D4D">
      <w:pPr>
        <w:pStyle w:val="USTustnpkodeksu"/>
      </w:pPr>
      <w:r w:rsidRPr="00FE6D4D">
        <w:t>§ 5. Minister właściwy do spraw finansów publicznych określi, w drodze rozporządzenia, wzór informacji zastępczej, wraz z objaśnieniami co do sposobu prawidłowego jej wypełnienia oraz terminu i miejsca jej składania, mając na uwadze umożliwienie prawidłowego rozliczenia podatku, a także kierując się potrzebą ułatwienia zainteresowanym poprawnego sporządzenia informacji zastępczej.</w:t>
      </w:r>
    </w:p>
    <w:p w:rsidR="00FE6D4D" w:rsidRPr="00FE6D4D" w:rsidRDefault="00FE6D4D" w:rsidP="00FE6D4D">
      <w:pPr>
        <w:pStyle w:val="ARTartustawynprozporzdzenia"/>
      </w:pPr>
      <w:r w:rsidRPr="00FE6D4D">
        <w:rPr>
          <w:rStyle w:val="Ppogrubienie"/>
        </w:rPr>
        <w:t>Art. 627.</w:t>
      </w:r>
      <w:r w:rsidRPr="00FE6D4D">
        <w:t> § 1. Organ podatkowy uwzględnia, w toku kontroli podatkowej, kontroli celno-skarbowej lub postępowania podatkowego decyzję wydaną na podstawie art. 624 § 1 lub 2 lub cofnięcie skutków unikania opodatkowania dokonane zgodnie z treścią decyzji.</w:t>
      </w:r>
    </w:p>
    <w:p w:rsidR="00FE6D4D" w:rsidRPr="00FE6D4D" w:rsidRDefault="00FE6D4D" w:rsidP="00FE6D4D">
      <w:pPr>
        <w:pStyle w:val="USTustnpkodeksu"/>
      </w:pPr>
      <w:r w:rsidRPr="00FE6D4D">
        <w:t>§ 2. Organ podatkowy w toku kontroli podatkowej, kontroli celno-skarbowej lub postępowania podatkowego pomija decyzję wydaną na podstawie art. 624 § 1 lub 2 lub cofnięcie skutków unikania opodatkowania dokonane zgodnie z treścią decyzji, jeżeli zgromadzone dowody wskazują na nierzetelność opisu czynności prowadzącej do unikania opodatkowania.</w:t>
      </w:r>
    </w:p>
    <w:p w:rsidR="00FE6D4D" w:rsidRPr="00FE6D4D" w:rsidRDefault="00FE6D4D" w:rsidP="00FE6D4D">
      <w:pPr>
        <w:pStyle w:val="ARTartustawynprozporzdzenia"/>
      </w:pPr>
      <w:r w:rsidRPr="00FE6D4D">
        <w:rPr>
          <w:rStyle w:val="Ppogrubienie"/>
        </w:rPr>
        <w:t>Art. 628.</w:t>
      </w:r>
      <w:r w:rsidRPr="00FE6D4D">
        <w:t> § 1. Zainteresowany niebędący podmiotem, który unikał opodatkowania, może w terminie 3 miesięcy od dnia doręczenia decyzji skorygować deklarację, uwzględniając treść tej decyzji, a także na jej podstawie w tym terminie wystąpić z wnioskiem o stwierdzenie nadpłaty lub zwrot podatku, jeżeli zainteresowany, który unikał opodatkowania:</w:t>
      </w:r>
    </w:p>
    <w:p w:rsidR="00FE6D4D" w:rsidRPr="00FE6D4D" w:rsidRDefault="00FE6D4D" w:rsidP="00FE6D4D">
      <w:pPr>
        <w:pStyle w:val="PKTpunkt"/>
      </w:pPr>
      <w:r w:rsidRPr="00FE6D4D">
        <w:t>1)</w:t>
      </w:r>
      <w:r w:rsidRPr="00FE6D4D">
        <w:tab/>
        <w:t>cofnął zgodnie z art. 626 § 1 lub 2 skutki unikania opodatkowania oraz</w:t>
      </w:r>
    </w:p>
    <w:p w:rsidR="00FE6D4D" w:rsidRPr="00FE6D4D" w:rsidRDefault="00FE6D4D" w:rsidP="00FE6D4D">
      <w:pPr>
        <w:pStyle w:val="PKTpunkt"/>
      </w:pPr>
      <w:r w:rsidRPr="00FE6D4D">
        <w:t>2)</w:t>
      </w:r>
      <w:r w:rsidRPr="00FE6D4D">
        <w:tab/>
        <w:t>wpłacił na rachunek właściwego organu podatkowego kwotę wynikającą ze złożonej korekty deklaracji lub informacji zastępczej wraz z odsetkami za zwłokę.</w:t>
      </w:r>
    </w:p>
    <w:p w:rsidR="00FE6D4D" w:rsidRPr="00FE6D4D" w:rsidRDefault="00FE6D4D" w:rsidP="00FE6D4D">
      <w:pPr>
        <w:pStyle w:val="USTustnpkodeksu"/>
      </w:pPr>
      <w:r w:rsidRPr="00FE6D4D">
        <w:t>§ 2. Do zainteresowanego, o którym mowa w § 1, przepisy art. 601 § 4 i 5 stosuje się odpowiednio.</w:t>
      </w:r>
    </w:p>
    <w:p w:rsidR="00FE6D4D" w:rsidRPr="00FE6D4D" w:rsidRDefault="00FE6D4D" w:rsidP="00FE6D4D">
      <w:pPr>
        <w:pStyle w:val="ARTartustawynprozporzdzenia"/>
      </w:pPr>
      <w:r w:rsidRPr="00FE6D4D">
        <w:rPr>
          <w:rStyle w:val="Ppogrubienie"/>
        </w:rPr>
        <w:t>Art. 629.</w:t>
      </w:r>
      <w:r w:rsidRPr="00FE6D4D">
        <w:t xml:space="preserve"> W sprawach nieuregulowanych w niniejszym oddziale stosuje się odpowiednio przepisy art. 85 § 1, art. 91 § 2, art. 93, art. 558 § 7, art. 561 § 2 i 3, art. 573 § 1, </w:t>
      </w:r>
      <w:r w:rsidRPr="00FE6D4D">
        <w:lastRenderedPageBreak/>
        <w:t>art. 597, art. 599 § 3, art. 600 oraz działu III, z wyłączeniem art. 323, a także przepisy art. 45, art. 46, art. 49, art. 49b i art. 51 ustawy dnia 16 listopada 2016 r. o Krajowej Administracji Skarbowej.</w:t>
      </w:r>
    </w:p>
    <w:p w:rsidR="00FE6D4D" w:rsidRPr="00FE6D4D" w:rsidRDefault="00FE6D4D" w:rsidP="00FE6D4D">
      <w:pPr>
        <w:pStyle w:val="ROZDZODDZOZNoznaczenierozdziauluboddziau"/>
      </w:pPr>
      <w:r w:rsidRPr="00FE6D4D">
        <w:t>Rozdział 5</w:t>
      </w:r>
    </w:p>
    <w:p w:rsidR="00FE6D4D" w:rsidRPr="00FE6D4D" w:rsidRDefault="00FE6D4D" w:rsidP="00FE6D4D">
      <w:pPr>
        <w:pStyle w:val="ROZDZODDZPRZEDMprzedmiotregulacjirozdziauluboddziau"/>
      </w:pPr>
      <w:r w:rsidRPr="00FE6D4D">
        <w:t xml:space="preserve">Współdziałanie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Umowa o współdziałanie</w:t>
      </w:r>
    </w:p>
    <w:p w:rsidR="00FE6D4D" w:rsidRPr="00FE6D4D" w:rsidRDefault="00FE6D4D" w:rsidP="00FE6D4D">
      <w:pPr>
        <w:pStyle w:val="ARTartustawynprozporzdzenia"/>
      </w:pPr>
      <w:r w:rsidRPr="00FE6D4D">
        <w:rPr>
          <w:rStyle w:val="Ppogrubienie"/>
        </w:rPr>
        <w:t>Art. 630.</w:t>
      </w:r>
      <w:r w:rsidRPr="00FE6D4D">
        <w:t> § 1. Szef Krajowej Administracji Skarbowej może zawrzeć z podatnikiem, na jego wniosek, umowę o współdziałanie w zakresie podatków pozostających we właściwości Krajowej Administracji Skarbowej, zwaną dalej ,,umową o współdziałanie”.</w:t>
      </w:r>
    </w:p>
    <w:p w:rsidR="00FE6D4D" w:rsidRPr="00FE6D4D" w:rsidRDefault="00FE6D4D" w:rsidP="00FE6D4D">
      <w:pPr>
        <w:pStyle w:val="USTustnpkodeksu"/>
      </w:pPr>
      <w:r w:rsidRPr="00FE6D4D">
        <w:t>§ 2. Umowa o współdziałanie służy zapewnieniu przestrzegania przez podatnika prawa podatkowego w warunkach przejrzystości podejmowanych działań oraz wzajemnego zaufania i zrozumienia między organem podatkowym a podatnikiem, przy uwzględnieniu charakteru prowadzonej przez podatnika działalności.</w:t>
      </w:r>
    </w:p>
    <w:p w:rsidR="00FE6D4D" w:rsidRPr="00FE6D4D" w:rsidRDefault="00FE6D4D" w:rsidP="00FE6D4D">
      <w:pPr>
        <w:pStyle w:val="USTustnpkodeksu"/>
      </w:pPr>
      <w:r w:rsidRPr="00FE6D4D">
        <w:t>§ 3. Wniosek, o którym mowa w § 1, może złożyć podatnik, u którego wartość przychodu wskazana w zeznaniu, o którym mowa w art. 27 ust. 1 ustawy z dnia 15 lutego 1992 r. o podatku dochodowym od osób prawnych, w poprzednim roku podatkowym przekroczyła równowartość 50 mln euro, przeliczonych na złote według średniego kursu euro ogłaszanego przez Narodowy Bank Polski w ostatnim dniu roboczym roku kalendarzowego poprzedzającego rok złożenia wniosku.</w:t>
      </w:r>
    </w:p>
    <w:p w:rsidR="00FE6D4D" w:rsidRPr="00FE6D4D" w:rsidRDefault="00FE6D4D" w:rsidP="00FE6D4D">
      <w:pPr>
        <w:pStyle w:val="USTustnpkodeksu"/>
      </w:pPr>
      <w:r w:rsidRPr="00FE6D4D">
        <w:t xml:space="preserve">§ 4. Umowa o współdziałanie może być zawarta z podatnikiem, który otrzymał pozytywną opinię z audytu wstępnego. </w:t>
      </w:r>
    </w:p>
    <w:p w:rsidR="00FE6D4D" w:rsidRPr="00FE6D4D" w:rsidRDefault="00FE6D4D" w:rsidP="00FE6D4D">
      <w:pPr>
        <w:pStyle w:val="USTustnpkodeksu"/>
      </w:pPr>
      <w:r w:rsidRPr="00FE6D4D">
        <w:t>§ 5. W przypadku odmowy zawarcia umowy o współdziałanie Szef Krajowej Administracji Skarbowej wskazuje przyczyny takiej odmowy wraz z uzasadnieniem.</w:t>
      </w:r>
    </w:p>
    <w:p w:rsidR="00FE6D4D" w:rsidRPr="00FE6D4D" w:rsidRDefault="00FE6D4D" w:rsidP="00FE6D4D">
      <w:pPr>
        <w:pStyle w:val="ARTartustawynprozporzdzenia"/>
      </w:pPr>
      <w:r w:rsidRPr="00FE6D4D">
        <w:rPr>
          <w:rStyle w:val="Ppogrubienie"/>
        </w:rPr>
        <w:t>Art. 631.</w:t>
      </w:r>
      <w:r w:rsidRPr="00FE6D4D">
        <w:t> § 1. Umowa o współdziałanie jest zawierana w formie pisemnej na czas nieokreślony.</w:t>
      </w:r>
    </w:p>
    <w:p w:rsidR="00FE6D4D" w:rsidRPr="00FE6D4D" w:rsidRDefault="00FE6D4D" w:rsidP="00FE6D4D">
      <w:pPr>
        <w:pStyle w:val="USTustnpkodeksu"/>
      </w:pPr>
      <w:r w:rsidRPr="00FE6D4D">
        <w:t>§ 2. Umowa o współdziałanie zawiera ustalenia stron niezbędne dla prawidłowej realizacji warunków umowy, w tym szczegółowe określenie praw i obowiązków stron wynikających z zawartej umowy oraz sposób informowania się o osobach upoważnionych do kontaktu między stronami tej umowy.</w:t>
      </w:r>
    </w:p>
    <w:p w:rsidR="00FE6D4D" w:rsidRPr="00FE6D4D" w:rsidRDefault="00FE6D4D" w:rsidP="00FE6D4D">
      <w:pPr>
        <w:pStyle w:val="ARTartustawynprozporzdzenia"/>
      </w:pPr>
      <w:r w:rsidRPr="00FE6D4D">
        <w:rPr>
          <w:rStyle w:val="Ppogrubienie"/>
        </w:rPr>
        <w:t>Art. 632.</w:t>
      </w:r>
      <w:r w:rsidRPr="00FE6D4D">
        <w:t> Podatnik, który zawarł umowę o współdziałanie jest obowiązany do:</w:t>
      </w:r>
    </w:p>
    <w:p w:rsidR="00FE6D4D" w:rsidRPr="00FE6D4D" w:rsidRDefault="00FE6D4D" w:rsidP="00FE6D4D">
      <w:pPr>
        <w:pStyle w:val="PKTpunkt"/>
      </w:pPr>
      <w:r w:rsidRPr="00FE6D4D">
        <w:lastRenderedPageBreak/>
        <w:t>1)</w:t>
      </w:r>
      <w:r w:rsidRPr="00FE6D4D">
        <w:tab/>
        <w:t>dobrowolnego i prawidłowego wykonywania obowiązków wynikających z przepisów prawa podatkowego;</w:t>
      </w:r>
    </w:p>
    <w:p w:rsidR="00FE6D4D" w:rsidRPr="00FE6D4D" w:rsidRDefault="00FE6D4D" w:rsidP="00FE6D4D">
      <w:pPr>
        <w:pStyle w:val="PKTpunkt"/>
      </w:pPr>
      <w:r w:rsidRPr="00FE6D4D">
        <w:t>2)</w:t>
      </w:r>
      <w:r w:rsidRPr="00FE6D4D">
        <w:tab/>
        <w:t>posiadania skutecznego i adekwatnego zbioru zidentyfikowanych i opisanych procesów oraz procedur dotyczących zarządzania sposobem wykonywania obowiązków wynikających z przepisów prawa podatkowego i zapewniających ich prawidłowe wykonanie (ramy wewnętrznego nadzoru podatkowego);</w:t>
      </w:r>
    </w:p>
    <w:p w:rsidR="00FE6D4D" w:rsidRPr="00FE6D4D" w:rsidRDefault="00FE6D4D" w:rsidP="00FE6D4D">
      <w:pPr>
        <w:pStyle w:val="PKTpunkt"/>
      </w:pPr>
      <w:r w:rsidRPr="00FE6D4D">
        <w:t>3)</w:t>
      </w:r>
      <w:r w:rsidRPr="00FE6D4D">
        <w:tab/>
        <w:t>zgłaszania Szefowi Krajowej Administracji Skarbowej, bez wezwania, wszelkich istotnych zagadnień podatkowych, które rozsądnie oceniając, mogą stać się źródłem sporu między podatnikiem a organem podatkowym, zgodnie z określonymi w umowie o współdziałanie progami istotności;</w:t>
      </w:r>
    </w:p>
    <w:p w:rsidR="00FE6D4D" w:rsidRPr="00FE6D4D" w:rsidRDefault="00FE6D4D" w:rsidP="00FE6D4D">
      <w:pPr>
        <w:pStyle w:val="PKTpunkt"/>
      </w:pPr>
      <w:r w:rsidRPr="00FE6D4D">
        <w:t>4)</w:t>
      </w:r>
      <w:r w:rsidRPr="00FE6D4D">
        <w:tab/>
        <w:t>niezwłocznego przekazywania Szefowi Krajowej Administracji Skarbowej, bez wezwania, istotnych informacji mogących mieć wpływ na uzyskanie korzyści podatkowej przez podatnika, zgodnie z określonymi w umowie o współdziałanie progami istotności.</w:t>
      </w:r>
    </w:p>
    <w:p w:rsidR="00FE6D4D" w:rsidRPr="00FE6D4D" w:rsidRDefault="00FE6D4D" w:rsidP="00FE6D4D">
      <w:pPr>
        <w:pStyle w:val="ARTartustawynprozporzdzenia"/>
      </w:pPr>
      <w:r w:rsidRPr="00FE6D4D">
        <w:rPr>
          <w:rStyle w:val="Ppogrubienie"/>
        </w:rPr>
        <w:t>Art. 633.</w:t>
      </w:r>
      <w:r w:rsidRPr="00FE6D4D">
        <w:t> W zakresie objętym umową o współdziałanie Szef Krajowej Administracji Skarbowej:</w:t>
      </w:r>
    </w:p>
    <w:p w:rsidR="00FE6D4D" w:rsidRPr="00FE6D4D" w:rsidRDefault="00FE6D4D" w:rsidP="00FE6D4D">
      <w:pPr>
        <w:pStyle w:val="PKTpunkt"/>
      </w:pPr>
      <w:r w:rsidRPr="00FE6D4D">
        <w:t>1)</w:t>
      </w:r>
      <w:r w:rsidRPr="00FE6D4D">
        <w:tab/>
        <w:t>dostosowuje formę i częstotliwość działań weryfikujących poprawność wykonywania przez podatnika obowiązków wynikających z przepisów prawa podatkowego do aktualnego poziomu skuteczności i adekwatności ram wewnętrznego nadzoru podatkowego i dotychczasowej współpracy z organami podatkowymi;</w:t>
      </w:r>
    </w:p>
    <w:p w:rsidR="00FE6D4D" w:rsidRPr="00FE6D4D" w:rsidRDefault="00FE6D4D" w:rsidP="00FE6D4D">
      <w:pPr>
        <w:pStyle w:val="PKTpunkt"/>
      </w:pPr>
      <w:r w:rsidRPr="00FE6D4D">
        <w:t>2)</w:t>
      </w:r>
      <w:r w:rsidRPr="00FE6D4D">
        <w:tab/>
        <w:t>przeprowadza kontrolę podatkową oraz kontrolę celno-skarbową podatnika;</w:t>
      </w:r>
    </w:p>
    <w:p w:rsidR="00FE6D4D" w:rsidRPr="00FE6D4D" w:rsidRDefault="00FE6D4D" w:rsidP="00FE6D4D">
      <w:pPr>
        <w:pStyle w:val="PKTpunkt"/>
      </w:pPr>
      <w:r w:rsidRPr="00FE6D4D">
        <w:t>3)</w:t>
      </w:r>
      <w:r w:rsidRPr="00FE6D4D">
        <w:tab/>
        <w:t>wyraża zgodę na podjęcie wobec podatnika czynności sprawdzających na podstawie art. 660 przez inne organy Krajowej Administracji Skarbowej oraz wystąpienie do podatnika w trybie art. 79 ustawy z dnia 16 listopada 2016 r. o Krajowej Administracji Skarbowej.</w:t>
      </w:r>
    </w:p>
    <w:p w:rsidR="00FE6D4D" w:rsidRPr="00FE6D4D" w:rsidRDefault="00FE6D4D" w:rsidP="00FE6D4D">
      <w:pPr>
        <w:pStyle w:val="ARTartustawynprozporzdzenia"/>
      </w:pPr>
      <w:r w:rsidRPr="00FE6D4D">
        <w:rPr>
          <w:rStyle w:val="Ppogrubienie"/>
        </w:rPr>
        <w:t>Art. 634.</w:t>
      </w:r>
      <w:r w:rsidRPr="00FE6D4D">
        <w:t> Następca prawny podatnika nie wstępuje w prawa i obowiązki wynikające z umowy o współdziałanie.</w:t>
      </w:r>
    </w:p>
    <w:p w:rsidR="00FE6D4D" w:rsidRPr="00FE6D4D" w:rsidRDefault="00FE6D4D" w:rsidP="00FE6D4D">
      <w:pPr>
        <w:pStyle w:val="ARTartustawynprozporzdzenia"/>
      </w:pPr>
      <w:r w:rsidRPr="00FE6D4D">
        <w:rPr>
          <w:rStyle w:val="Ppogrubienie"/>
        </w:rPr>
        <w:t>Art. 635.</w:t>
      </w:r>
      <w:r w:rsidRPr="00FE6D4D">
        <w:t> § 1. Podatnik może w każdym czasie wypowiedzieć umowę o współdziałanie.</w:t>
      </w:r>
    </w:p>
    <w:p w:rsidR="00FE6D4D" w:rsidRPr="00FE6D4D" w:rsidRDefault="00FE6D4D" w:rsidP="00FE6D4D">
      <w:pPr>
        <w:pStyle w:val="USTustnpkodeksu"/>
      </w:pPr>
      <w:r w:rsidRPr="00FE6D4D">
        <w:t>§ 2. Szef Krajowej Administracji Skarbowej może wypowiedzieć umowę o współdziałanie w przypadku:</w:t>
      </w:r>
    </w:p>
    <w:p w:rsidR="00FE6D4D" w:rsidRPr="00FE6D4D" w:rsidRDefault="00FE6D4D" w:rsidP="00FE6D4D">
      <w:pPr>
        <w:pStyle w:val="PKTpunkt"/>
      </w:pPr>
      <w:r w:rsidRPr="00FE6D4D">
        <w:t>1)</w:t>
      </w:r>
      <w:r w:rsidRPr="00FE6D4D">
        <w:tab/>
        <w:t>naruszenia przez podatnika postanowień tej umowy lub</w:t>
      </w:r>
    </w:p>
    <w:p w:rsidR="00FE6D4D" w:rsidRPr="00FE6D4D" w:rsidRDefault="00FE6D4D" w:rsidP="00FE6D4D">
      <w:pPr>
        <w:pStyle w:val="PKTpunkt"/>
      </w:pPr>
      <w:r w:rsidRPr="00FE6D4D">
        <w:lastRenderedPageBreak/>
        <w:t>2)</w:t>
      </w:r>
      <w:r w:rsidRPr="00FE6D4D">
        <w:tab/>
        <w:t>poważnego lub powtarzającego się naruszania przez podatnika przepisów prawa podatkowego</w:t>
      </w:r>
    </w:p>
    <w:p w:rsidR="00FE6D4D" w:rsidRPr="00FE6D4D" w:rsidRDefault="00FE6D4D" w:rsidP="00FE6D4D">
      <w:pPr>
        <w:pStyle w:val="CZWSPPKTczwsplnapunktw"/>
      </w:pPr>
      <w:r w:rsidRPr="00FE6D4D">
        <w:t>– wskazując przyczyny jej rozwiązania wraz z uzasadnieniem.</w:t>
      </w:r>
    </w:p>
    <w:p w:rsidR="002D4C7B" w:rsidRPr="002D4C7B" w:rsidRDefault="00FE6D4D" w:rsidP="002D4C7B">
      <w:pPr>
        <w:pStyle w:val="USTustnpkodeksu"/>
      </w:pPr>
      <w:r w:rsidRPr="00FE6D4D">
        <w:t xml:space="preserve">§ 3. Rozwiązanie umowy o współdziałanie następuje z dniem złożenia, w formie pisemnej, drugiej stronie wypowiedzenia tej umowy, </w:t>
      </w:r>
      <w:r w:rsidR="002D4C7B" w:rsidRPr="002D4C7B">
        <w:t>chyba że z treści tego wypowiedzenia wynika późniejszy termin.</w:t>
      </w:r>
    </w:p>
    <w:p w:rsidR="00FE6D4D" w:rsidRPr="00FE6D4D" w:rsidRDefault="00FE6D4D" w:rsidP="00FE6D4D">
      <w:pPr>
        <w:pStyle w:val="USTustnpkodeksu"/>
      </w:pPr>
      <w:r w:rsidRPr="00FE6D4D">
        <w:t>§ 4. W przypadku rozwiązania umowy o współdziałanie dane podatnika są niezwłocznie usuwane z ewidencji, o której mowa w art. 638.</w:t>
      </w:r>
    </w:p>
    <w:p w:rsidR="00FE6D4D" w:rsidRPr="00FE6D4D" w:rsidRDefault="00FE6D4D" w:rsidP="00FE6D4D">
      <w:pPr>
        <w:pStyle w:val="ARTartustawynprozporzdzenia"/>
      </w:pPr>
      <w:r w:rsidRPr="00FE6D4D">
        <w:rPr>
          <w:rStyle w:val="Ppogrubienie"/>
        </w:rPr>
        <w:t>Art. 636.</w:t>
      </w:r>
      <w:r w:rsidRPr="00FE6D4D">
        <w:t> W okresie 2 lat od dnia rozwiązania z podatnikiem umowy o współdziałanie przez Szefa Krajowej Administracji Skarbowej na podstawie art. 635 § 2 podatnik ten nie może złożyć wniosku o zawarcie kolejnej umowy o współdziałanie.</w:t>
      </w:r>
    </w:p>
    <w:p w:rsidR="00FE6D4D" w:rsidRPr="00FE6D4D" w:rsidRDefault="00FE6D4D" w:rsidP="00FE6D4D">
      <w:pPr>
        <w:pStyle w:val="ARTartustawynprozporzdzenia"/>
      </w:pPr>
      <w:r w:rsidRPr="00FE6D4D">
        <w:rPr>
          <w:rStyle w:val="Ppogrubienie"/>
        </w:rPr>
        <w:t>Art. 637.</w:t>
      </w:r>
      <w:r w:rsidRPr="00FE6D4D">
        <w:t>  Z dniem rozwiązania umowy o współdziałanie Szef Krajowej Administracji Skarbowej może wypowiedzieć porozumienie podatkowe, o którym mowa w oddziale 2.</w:t>
      </w:r>
    </w:p>
    <w:p w:rsidR="00FE6D4D" w:rsidRPr="00FE6D4D" w:rsidRDefault="00FE6D4D" w:rsidP="00FE6D4D">
      <w:pPr>
        <w:pStyle w:val="ARTartustawynprozporzdzenia"/>
      </w:pPr>
      <w:r w:rsidRPr="00FE6D4D">
        <w:rPr>
          <w:rStyle w:val="Ppogrubienie"/>
        </w:rPr>
        <w:t>Art. 638.</w:t>
      </w:r>
      <w:r w:rsidRPr="00FE6D4D">
        <w:t> § 1. Szef Krajowej Administracji Skarbowej prowadzi ewidencję podatników, z którymi zawarł umowę o współdziałanie. Ewidencja ta jest jawna.</w:t>
      </w:r>
    </w:p>
    <w:p w:rsidR="00FE6D4D" w:rsidRPr="00FE6D4D" w:rsidRDefault="00FE6D4D" w:rsidP="00FE6D4D">
      <w:pPr>
        <w:pStyle w:val="USTustnpkodeksu"/>
      </w:pPr>
      <w:r w:rsidRPr="00FE6D4D">
        <w:t>§ 2. Ewidencja, o której mowa w § 1, zawiera:</w:t>
      </w:r>
    </w:p>
    <w:p w:rsidR="00FE6D4D" w:rsidRPr="00FE6D4D" w:rsidRDefault="00FE6D4D" w:rsidP="00FE6D4D">
      <w:pPr>
        <w:pStyle w:val="PKTpunkt"/>
      </w:pPr>
      <w:r w:rsidRPr="00FE6D4D">
        <w:t>1)</w:t>
      </w:r>
      <w:r w:rsidRPr="00FE6D4D">
        <w:tab/>
        <w:t>nazwę i NIP podatnika, z którym została zawarta umowa o współdziałanie;</w:t>
      </w:r>
    </w:p>
    <w:p w:rsidR="00FE6D4D" w:rsidRPr="00FE6D4D" w:rsidRDefault="00FE6D4D" w:rsidP="00FE6D4D">
      <w:pPr>
        <w:pStyle w:val="PKTpunkt"/>
      </w:pPr>
      <w:r w:rsidRPr="00FE6D4D">
        <w:t>2)</w:t>
      </w:r>
      <w:r w:rsidRPr="00FE6D4D">
        <w:tab/>
        <w:t>datę rozpoczęcia obowiązywania umowy o współdziałanie.</w:t>
      </w:r>
    </w:p>
    <w:p w:rsidR="00FE6D4D" w:rsidRPr="00FE6D4D" w:rsidRDefault="00FE6D4D" w:rsidP="00FE6D4D">
      <w:pPr>
        <w:pStyle w:val="USTustnpkodeksu"/>
      </w:pPr>
      <w:r w:rsidRPr="00FE6D4D">
        <w:t>§ 3. Ewidencję, o której mowa w § 1, udostępnia się w Biuletynie Informacji Publicznej na stronie podmiotowej urzędu obsługującego ministra do spraw finansów publicznych.</w:t>
      </w:r>
    </w:p>
    <w:p w:rsidR="00FE6D4D" w:rsidRPr="00FE6D4D" w:rsidRDefault="00FE6D4D" w:rsidP="00FE6D4D">
      <w:pPr>
        <w:pStyle w:val="USTustnpkodeksu"/>
      </w:pP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Porozumienia podatkowe</w:t>
      </w:r>
    </w:p>
    <w:p w:rsidR="00FE6D4D" w:rsidRPr="00FE6D4D" w:rsidRDefault="00FE6D4D" w:rsidP="00FE6D4D">
      <w:pPr>
        <w:pStyle w:val="ARTartustawynprozporzdzenia"/>
      </w:pPr>
      <w:r w:rsidRPr="00FE6D4D">
        <w:rPr>
          <w:rStyle w:val="Ppogrubienie"/>
        </w:rPr>
        <w:t>Art. 639.</w:t>
      </w:r>
      <w:r w:rsidRPr="00FE6D4D">
        <w:t> Szef Krajowej Administracji Skarbowej może zawrzeć z podatnikiem będącym stroną umowy o współdziałanie, w formie pisemnej, porozumienie podatkowe w zakresie objętym tą umową w sprawie:</w:t>
      </w:r>
    </w:p>
    <w:p w:rsidR="00FE6D4D" w:rsidRPr="00FE6D4D" w:rsidRDefault="00FE6D4D" w:rsidP="00FE6D4D">
      <w:pPr>
        <w:pStyle w:val="PKTpunkt"/>
      </w:pPr>
      <w:r w:rsidRPr="00FE6D4D">
        <w:t>1)</w:t>
      </w:r>
      <w:r w:rsidRPr="00FE6D4D">
        <w:tab/>
        <w:t>interpretacji przepisów prawa podatkowego;</w:t>
      </w:r>
    </w:p>
    <w:p w:rsidR="00FE6D4D" w:rsidRPr="00FE6D4D" w:rsidRDefault="00FE6D4D" w:rsidP="00FE6D4D">
      <w:pPr>
        <w:pStyle w:val="PKTpunkt"/>
      </w:pPr>
      <w:r w:rsidRPr="00FE6D4D">
        <w:t>2)</w:t>
      </w:r>
      <w:r w:rsidRPr="00FE6D4D">
        <w:tab/>
      </w:r>
      <w:r w:rsidR="0093768C">
        <w:t>ustalania cen transferowych</w:t>
      </w:r>
      <w:r w:rsidRPr="00FE6D4D">
        <w:t>;</w:t>
      </w:r>
    </w:p>
    <w:p w:rsidR="00FE6D4D" w:rsidRPr="00FE6D4D" w:rsidRDefault="00FE6D4D" w:rsidP="00FE6D4D">
      <w:pPr>
        <w:pStyle w:val="PKTpunkt"/>
      </w:pPr>
      <w:r w:rsidRPr="00FE6D4D">
        <w:t>3)</w:t>
      </w:r>
      <w:r w:rsidRPr="00FE6D4D">
        <w:tab/>
        <w:t>braku zasadności zastosowania art. 33 § 1;</w:t>
      </w:r>
    </w:p>
    <w:p w:rsidR="00FE6D4D" w:rsidRPr="00FE6D4D" w:rsidRDefault="00FE6D4D" w:rsidP="00FE6D4D">
      <w:pPr>
        <w:pStyle w:val="PKTpunkt"/>
      </w:pPr>
      <w:r w:rsidRPr="00FE6D4D">
        <w:t>4)</w:t>
      </w:r>
      <w:r w:rsidRPr="00FE6D4D">
        <w:tab/>
        <w:t>wysokości prognozowanego na następny rok podatkowy zobowiązania podatkowego w podatku dochodowym od osób prawnych;</w:t>
      </w:r>
    </w:p>
    <w:p w:rsidR="00FE6D4D" w:rsidRPr="00FE6D4D" w:rsidRDefault="00FE6D4D" w:rsidP="00FE6D4D">
      <w:pPr>
        <w:pStyle w:val="PKTpunkt"/>
      </w:pPr>
      <w:r w:rsidRPr="00FE6D4D">
        <w:lastRenderedPageBreak/>
        <w:t>5)</w:t>
      </w:r>
      <w:r w:rsidRPr="00FE6D4D">
        <w:tab/>
        <w:t>innej, niezbędnej dla zapewnienia prawidłowej realizacji umowy o współdziałanie.</w:t>
      </w:r>
    </w:p>
    <w:p w:rsidR="00FE6D4D" w:rsidRPr="00FE6D4D" w:rsidRDefault="00FE6D4D" w:rsidP="00FE6D4D">
      <w:pPr>
        <w:pStyle w:val="ARTartustawynprozporzdzenia"/>
      </w:pPr>
      <w:r w:rsidRPr="00FE6D4D">
        <w:rPr>
          <w:rStyle w:val="Ppogrubienie"/>
        </w:rPr>
        <w:t>Art. 640.</w:t>
      </w:r>
      <w:r w:rsidRPr="00FE6D4D">
        <w:t> § 1. Porozumienie podatkowe nie może zostać zawarte w zakresie czynności i zdarzeń objętych toczącym się postępowaniem podatkowym, kontrolą podatkową, kontrolą celno-skarbową lub postępowaniem przed sądem administracyjnym albo gdy w tym zakresie sprawa została rozstrzygnięta co do istoty w decyzji lub postanowieniu organu podatkowego.</w:t>
      </w:r>
    </w:p>
    <w:p w:rsidR="00FE6D4D" w:rsidRPr="00FE6D4D" w:rsidRDefault="00FE6D4D" w:rsidP="00FE6D4D">
      <w:pPr>
        <w:pStyle w:val="USTustnpkodeksu"/>
      </w:pPr>
      <w:r w:rsidRPr="00FE6D4D">
        <w:t>§ 2. W przypadku odmowy zawarcia porozumienia podatkowego Szef Krajowej Administracji Skarbowej wskazuje przyczyny odmowy wraz z uzasadnieniem.</w:t>
      </w:r>
    </w:p>
    <w:p w:rsidR="00FE6D4D" w:rsidRPr="00FE6D4D" w:rsidRDefault="00FE6D4D" w:rsidP="00FE6D4D">
      <w:pPr>
        <w:pStyle w:val="USTustnpkodeksu"/>
      </w:pPr>
      <w:r w:rsidRPr="00FE6D4D">
        <w:t>§ 3. Do porozumienia podatkowego w sprawie, o której mowa w art. 639 pkt 1, przepis art. 565 § 1 stosuje się odpowiednio.</w:t>
      </w:r>
    </w:p>
    <w:p w:rsidR="00FE6D4D" w:rsidRPr="00FE6D4D" w:rsidRDefault="00FE6D4D" w:rsidP="00FE6D4D">
      <w:pPr>
        <w:pStyle w:val="USTustnpkodeksu"/>
      </w:pPr>
      <w:r w:rsidRPr="00FE6D4D">
        <w:t>§ 4. Do porozumienia podatkowego, o którym mowa w art. 639 pkt 2, mają odpowiednie zastosowanie  przepisy o uprzednich porozumieniach cenowych, przy czym:</w:t>
      </w:r>
    </w:p>
    <w:p w:rsidR="00FE6D4D" w:rsidRPr="00FE6D4D" w:rsidRDefault="00FE6D4D" w:rsidP="00FE6D4D">
      <w:pPr>
        <w:pStyle w:val="PKTpunkt"/>
      </w:pPr>
      <w:r w:rsidRPr="00FE6D4D">
        <w:t>1)</w:t>
      </w:r>
      <w:r w:rsidRPr="00FE6D4D">
        <w:tab/>
        <w:t>wysokość opłaty od porozumienia, o którym mowa w art. 639 pkt 2, wynosi 50% opłaty, o której mowa w tych przepisach, oraz 25 % tej opłaty od odnowienia porozumienia;</w:t>
      </w:r>
    </w:p>
    <w:p w:rsidR="00FE6D4D" w:rsidRPr="00FE6D4D" w:rsidRDefault="00FE6D4D" w:rsidP="00FE6D4D">
      <w:pPr>
        <w:pStyle w:val="PKTpunkt"/>
      </w:pPr>
      <w:r w:rsidRPr="00FE6D4D">
        <w:t>2)</w:t>
      </w:r>
      <w:r w:rsidRPr="00FE6D4D">
        <w:tab/>
        <w:t>obowiązek przedstawienia przez podatnika dokumentów nie dotyczy dokumentów przekazanych uprzednio Szefowi Krajowej Administracji Skarbowej w ramach umowy o współdziałanie lub audytu podatkowego.</w:t>
      </w:r>
    </w:p>
    <w:p w:rsidR="00FE6D4D" w:rsidRPr="00FE6D4D" w:rsidRDefault="00FE6D4D" w:rsidP="00FE6D4D">
      <w:pPr>
        <w:pStyle w:val="USTustnpkodeksu"/>
      </w:pPr>
      <w:r w:rsidRPr="00FE6D4D">
        <w:t>§ 5. Do porozumienia podatkowego w sprawie, o której mowa w art. 639 pkt 3, przepisy 605 § 1, art. 606 § 1, art. 608 pkt 1 i 2 oraz art. 610 stosuje się odpowiednio, przy czym:</w:t>
      </w:r>
    </w:p>
    <w:p w:rsidR="00FE6D4D" w:rsidRPr="00FE6D4D" w:rsidRDefault="00FE6D4D" w:rsidP="00FE6D4D">
      <w:pPr>
        <w:pStyle w:val="PKTpunkt"/>
      </w:pPr>
      <w:r w:rsidRPr="00FE6D4D">
        <w:t>1)</w:t>
      </w:r>
      <w:r w:rsidRPr="00FE6D4D">
        <w:tab/>
        <w:t>wysokość opłaty od tego porozumienia wynosi 50% opłaty, o której mowa w art. 610;</w:t>
      </w:r>
    </w:p>
    <w:p w:rsidR="00FE6D4D" w:rsidRPr="00FE6D4D" w:rsidRDefault="00FE6D4D" w:rsidP="00FE6D4D">
      <w:pPr>
        <w:pStyle w:val="PKTpunkt"/>
      </w:pPr>
      <w:r w:rsidRPr="00FE6D4D">
        <w:t>2)</w:t>
      </w:r>
      <w:r w:rsidRPr="00FE6D4D">
        <w:tab/>
        <w:t>obowiązek przedstawienia dokumentów, o których mowa w art. 605 § 1, nie dotyczy dokumentów przekazanych uprzednio Szefowi Krajowej Administracji Skarbowej w ramach umowy o współdziałanie lub audytu podatkowego.</w:t>
      </w:r>
    </w:p>
    <w:p w:rsidR="00FE6D4D" w:rsidRPr="00FE6D4D" w:rsidRDefault="00FE6D4D" w:rsidP="00FE6D4D">
      <w:pPr>
        <w:pStyle w:val="ARTartustawynprozporzdzenia"/>
      </w:pPr>
      <w:r w:rsidRPr="00FE6D4D">
        <w:rPr>
          <w:rStyle w:val="Ppogrubienie"/>
        </w:rPr>
        <w:t>Art. 641.</w:t>
      </w:r>
      <w:r w:rsidRPr="00FE6D4D">
        <w:t> Przed zawarciem porozumienia podatkowego Szef Krajowej Administracji Skarbowej może zasięgnąć opinii:</w:t>
      </w:r>
    </w:p>
    <w:p w:rsidR="00FE6D4D" w:rsidRPr="00FE6D4D" w:rsidRDefault="00FE6D4D" w:rsidP="00FE6D4D">
      <w:pPr>
        <w:pStyle w:val="PKTpunkt"/>
      </w:pPr>
      <w:r w:rsidRPr="00FE6D4D">
        <w:t>1)</w:t>
      </w:r>
      <w:r w:rsidRPr="00FE6D4D">
        <w:tab/>
        <w:t>Dyrektora Krajowej Informacji Skarbowej lub naczelnika urzędu skarbowego właściwego dla podatnika będącego stroną umowy o współdziałanie – w przypadku porozumienia podatkowego w sprawie, o której mowa w art. 639 pkt 1;</w:t>
      </w:r>
    </w:p>
    <w:p w:rsidR="00FE6D4D" w:rsidRPr="00FE6D4D" w:rsidRDefault="00FE6D4D" w:rsidP="00FE6D4D">
      <w:pPr>
        <w:pStyle w:val="PKTpunkt"/>
      </w:pPr>
      <w:r w:rsidRPr="00FE6D4D">
        <w:t>2)</w:t>
      </w:r>
      <w:r w:rsidRPr="00FE6D4D">
        <w:tab/>
        <w:t>Rady – w przypadku porozumienia podatkowego, o którym mowa w  art. 639 pkt 3; przepis art. 599 § 3 stosuje się odpowiednio.</w:t>
      </w:r>
    </w:p>
    <w:p w:rsidR="00FE6D4D" w:rsidRPr="00FE6D4D" w:rsidRDefault="00FE6D4D" w:rsidP="00FE6D4D">
      <w:pPr>
        <w:pStyle w:val="ARTartustawynprozporzdzenia"/>
      </w:pPr>
      <w:r w:rsidRPr="00FE6D4D">
        <w:rPr>
          <w:rStyle w:val="Ppogrubienie"/>
        </w:rPr>
        <w:t>Art. 642.</w:t>
      </w:r>
      <w:r w:rsidRPr="00FE6D4D">
        <w:t> § 1. Podatnik może w każdym czasie wypowiedzieć porozumienie podatkowe.</w:t>
      </w:r>
    </w:p>
    <w:p w:rsidR="00FE6D4D" w:rsidRPr="00FE6D4D" w:rsidRDefault="00FE6D4D" w:rsidP="00FE6D4D">
      <w:pPr>
        <w:pStyle w:val="USTustnpkodeksu"/>
      </w:pPr>
      <w:r w:rsidRPr="00FE6D4D">
        <w:t>§ 2. Szef Krajowej Administracji Skarbowej może wypowiedzieć porozumienie podatkowe, jeżeli:</w:t>
      </w:r>
    </w:p>
    <w:p w:rsidR="00FE6D4D" w:rsidRPr="00FE6D4D" w:rsidRDefault="00FE6D4D" w:rsidP="00FE6D4D">
      <w:pPr>
        <w:pStyle w:val="PKTpunkt"/>
      </w:pPr>
      <w:r w:rsidRPr="00FE6D4D">
        <w:lastRenderedPageBreak/>
        <w:t>1)</w:t>
      </w:r>
      <w:r w:rsidRPr="00FE6D4D">
        <w:tab/>
        <w:t>wyjdą na jaw istotne dla sprawy, w jakiej zawarto porozumienie, nowe okoliczności faktyczne lub nowe dowody, istniejące w dniu zawarcia tego porozumienia, nieznane Szefowi Krajowej Administracji Skarbowej, lub</w:t>
      </w:r>
    </w:p>
    <w:p w:rsidR="00FE6D4D" w:rsidRPr="00FE6D4D" w:rsidRDefault="00FE6D4D" w:rsidP="00FE6D4D">
      <w:pPr>
        <w:pStyle w:val="PKTpunkt"/>
      </w:pPr>
      <w:r w:rsidRPr="00FE6D4D">
        <w:t>2)</w:t>
      </w:r>
      <w:r w:rsidRPr="00FE6D4D">
        <w:tab/>
        <w:t>stwierdzi, że porozumienie jest nieprawidłowe w świetle, w szczególności orzecznictwa Trybunału Konstytucyjnego, Trybunału Sprawiedliwości Unii Europejskiej, uchwał Naczelnego Sądu Administracyjnego lub interpretacji ogólnych, lub</w:t>
      </w:r>
    </w:p>
    <w:p w:rsidR="00FE6D4D" w:rsidRPr="00FE6D4D" w:rsidRDefault="00FE6D4D" w:rsidP="00FE6D4D">
      <w:pPr>
        <w:pStyle w:val="PKTpunkt"/>
      </w:pPr>
      <w:r w:rsidRPr="00FE6D4D">
        <w:t>3)</w:t>
      </w:r>
      <w:r w:rsidRPr="00FE6D4D">
        <w:tab/>
        <w:t>zostanie rozwiązana umowa o współdziałanie.</w:t>
      </w:r>
    </w:p>
    <w:p w:rsidR="00FE6D4D" w:rsidRPr="00FE6D4D" w:rsidRDefault="00FE6D4D" w:rsidP="00FE6D4D">
      <w:pPr>
        <w:pStyle w:val="USTustnpkodeksu"/>
      </w:pPr>
      <w:r w:rsidRPr="00FE6D4D">
        <w:t>§ 3. Z zastrzeżeniem art. 637, rozwiązanie porozumienia podatkowego następuje z dniem złożenia, w formie pisemnej, drugiej stronie wypowiedzenia tego porozumienia wraz z uzasadnieniem. Podatnik w wypowiedzeniu porozumienia może wskazać inny niż wynikający ze zdania pierwszego termin rozwiązania porozumienia, poprzedzający dzień złożenia tego wypowiedzenia.</w:t>
      </w:r>
    </w:p>
    <w:p w:rsidR="00FE6D4D" w:rsidRPr="00FE6D4D" w:rsidRDefault="00FE6D4D" w:rsidP="008E71C8">
      <w:pPr>
        <w:pStyle w:val="USTustnpkodeksu"/>
      </w:pPr>
      <w:r w:rsidRPr="00FE6D4D">
        <w:t>§ 4. Rozwiązanie porozumienia podatkowego na podstawie § 2 pkt 1 wywołuje skutki prawne od dnia jego zawarcia.</w:t>
      </w:r>
    </w:p>
    <w:p w:rsidR="00FE6D4D" w:rsidRPr="00FE6D4D" w:rsidRDefault="00FE6D4D" w:rsidP="00FE6D4D">
      <w:pPr>
        <w:pStyle w:val="USTustnpkodeksu"/>
      </w:pPr>
      <w:r w:rsidRPr="00FE6D4D">
        <w:t>§ 5. Zastosowanie się do porozumienia rozwiązanego na podstawie § 1 oraz § 2 pkt 2 i 3, nie może szkodzić podatnikowi. Przepisy art. 574 § 1–3 i art. 576 § 1 pkt 1 oraz § 2 i 3 stosuje się odpowiednio.</w:t>
      </w:r>
    </w:p>
    <w:p w:rsidR="00FE6D4D" w:rsidRPr="00FE6D4D" w:rsidRDefault="00FE6D4D" w:rsidP="00FE6D4D">
      <w:pPr>
        <w:pStyle w:val="USTustnpkodeksu"/>
      </w:pPr>
      <w:r w:rsidRPr="00FE6D4D">
        <w:rPr>
          <w:rStyle w:val="Ppogrubienie"/>
        </w:rPr>
        <w:t>Art. 643.</w:t>
      </w:r>
      <w:r w:rsidRPr="00FE6D4D">
        <w:t> W zakresie nieuregulowanym w niniejszym oddziale do porozumień podatkowych przepisy działu III rozdziału 8 stosuje się odpowiednio.</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Audyt podatkowy</w:t>
      </w:r>
    </w:p>
    <w:p w:rsidR="00FE6D4D" w:rsidRPr="00FE6D4D" w:rsidRDefault="00FE6D4D" w:rsidP="00FE6D4D">
      <w:pPr>
        <w:pStyle w:val="ARTartustawynprozporzdzenia"/>
      </w:pPr>
      <w:r w:rsidRPr="00FE6D4D">
        <w:rPr>
          <w:rStyle w:val="Ppogrubienie"/>
        </w:rPr>
        <w:t>Art. 644.</w:t>
      </w:r>
      <w:r w:rsidRPr="00FE6D4D">
        <w:t> Audyt podatkowy przeprowadza Szef Krajowej Administracji Skarbowej wobec podatnika przed zawarciem umowy o współdziałanie (audyt wstępny) oraz w trakcie obowiązywania umowy o współdziałanie (audyt monitorujący) w celu sprawdzenia:</w:t>
      </w:r>
    </w:p>
    <w:p w:rsidR="00FE6D4D" w:rsidRPr="00FE6D4D" w:rsidRDefault="00FE6D4D" w:rsidP="00FE6D4D">
      <w:pPr>
        <w:pStyle w:val="PKTpunkt"/>
      </w:pPr>
      <w:r w:rsidRPr="00FE6D4D">
        <w:t>1)</w:t>
      </w:r>
      <w:r w:rsidRPr="00FE6D4D">
        <w:tab/>
        <w:t>prawidłowości wypełniania obowiązków podatkowych;</w:t>
      </w:r>
    </w:p>
    <w:p w:rsidR="00FE6D4D" w:rsidRPr="00FE6D4D" w:rsidRDefault="00FE6D4D" w:rsidP="00FE6D4D">
      <w:pPr>
        <w:pStyle w:val="PKTpunkt"/>
      </w:pPr>
      <w:r w:rsidRPr="00FE6D4D">
        <w:t>2)</w:t>
      </w:r>
      <w:r w:rsidRPr="00FE6D4D">
        <w:tab/>
        <w:t>skuteczności i adekwatności ram wewnętrznego nadzoru podatkowego.</w:t>
      </w:r>
    </w:p>
    <w:p w:rsidR="00FE6D4D" w:rsidRPr="00FE6D4D" w:rsidRDefault="00FE6D4D" w:rsidP="00FE6D4D">
      <w:pPr>
        <w:pStyle w:val="ARTartustawynprozporzdzenia"/>
      </w:pPr>
      <w:r w:rsidRPr="00FE6D4D">
        <w:rPr>
          <w:rStyle w:val="Ppogrubienie"/>
        </w:rPr>
        <w:t>Art. 645.</w:t>
      </w:r>
      <w:r w:rsidRPr="00FE6D4D">
        <w:t> § 1. Podatnik jest obowiązany do przekazywania na wniosek Szefa  Krajowej Administracji Skarbowej dokumentów i informacji niezbędnych do przeprowadzenia audytu podatkowego.</w:t>
      </w:r>
    </w:p>
    <w:p w:rsidR="00FE6D4D" w:rsidRPr="00FE6D4D" w:rsidRDefault="00FE6D4D" w:rsidP="00FE6D4D">
      <w:pPr>
        <w:pStyle w:val="USTustnpkodeksu"/>
      </w:pPr>
      <w:r w:rsidRPr="00FE6D4D">
        <w:t>§ 2. Dokumenty i informacje uznane przez Szefa Krajowej Administracji Skarbowej za zawierające tajemnicę przedsiębiorstwa są niszczone w terminie 2 miesięcy od dnia:</w:t>
      </w:r>
    </w:p>
    <w:p w:rsidR="00FE6D4D" w:rsidRPr="00FE6D4D" w:rsidRDefault="00FE6D4D" w:rsidP="00FE6D4D">
      <w:pPr>
        <w:pStyle w:val="PKTpunkt"/>
      </w:pPr>
      <w:r w:rsidRPr="00FE6D4D">
        <w:t>1)</w:t>
      </w:r>
      <w:r w:rsidRPr="00FE6D4D">
        <w:tab/>
        <w:t>rozwiązania umowy o współdziałanie;</w:t>
      </w:r>
    </w:p>
    <w:p w:rsidR="00FE6D4D" w:rsidRPr="00FE6D4D" w:rsidRDefault="00FE6D4D" w:rsidP="00FE6D4D">
      <w:pPr>
        <w:pStyle w:val="PKTpunkt"/>
      </w:pPr>
      <w:r w:rsidRPr="00FE6D4D">
        <w:lastRenderedPageBreak/>
        <w:t>2)</w:t>
      </w:r>
      <w:r w:rsidRPr="00FE6D4D">
        <w:tab/>
        <w:t xml:space="preserve">zakończenia audytu wstępnego, jeżeli audyt wstępny został zakończony opinią – w przypadku </w:t>
      </w:r>
      <w:proofErr w:type="spellStart"/>
      <w:r w:rsidRPr="00FE6D4D">
        <w:t>niezawarcia</w:t>
      </w:r>
      <w:proofErr w:type="spellEnd"/>
      <w:r w:rsidRPr="00FE6D4D">
        <w:t xml:space="preserve"> umowy o współdziałanie;</w:t>
      </w:r>
    </w:p>
    <w:p w:rsidR="00FE6D4D" w:rsidRPr="00FE6D4D" w:rsidRDefault="00FE6D4D" w:rsidP="00FE6D4D">
      <w:pPr>
        <w:pStyle w:val="PKTpunkt"/>
      </w:pPr>
      <w:r w:rsidRPr="00FE6D4D">
        <w:t>3)</w:t>
      </w:r>
      <w:r w:rsidRPr="00FE6D4D">
        <w:tab/>
        <w:t xml:space="preserve">zakończenia weryfikacji zastosowania się przez podatnika do wydanych zaleceń, o których mowa w art. 646 § 1 pkt 2 – w przypadku </w:t>
      </w:r>
      <w:proofErr w:type="spellStart"/>
      <w:r w:rsidRPr="00FE6D4D">
        <w:t>niezawarcia</w:t>
      </w:r>
      <w:proofErr w:type="spellEnd"/>
      <w:r w:rsidRPr="00FE6D4D">
        <w:t xml:space="preserve"> umowy o współdziałanie.</w:t>
      </w:r>
    </w:p>
    <w:p w:rsidR="00FE6D4D" w:rsidRPr="00FE6D4D" w:rsidRDefault="00FE6D4D" w:rsidP="00FE6D4D">
      <w:pPr>
        <w:pStyle w:val="ARTartustawynprozporzdzenia"/>
      </w:pPr>
      <w:r w:rsidRPr="00FE6D4D">
        <w:rPr>
          <w:rStyle w:val="Ppogrubienie"/>
        </w:rPr>
        <w:t>Art. 646.</w:t>
      </w:r>
      <w:r w:rsidRPr="00FE6D4D">
        <w:t> § 1. Z przeprowadzonego audytu podatkowego Szef Krajowej Administracji Skarbowej sporządza:</w:t>
      </w:r>
    </w:p>
    <w:p w:rsidR="00FE6D4D" w:rsidRPr="00FE6D4D" w:rsidRDefault="00FE6D4D" w:rsidP="00FE6D4D">
      <w:pPr>
        <w:pStyle w:val="PKTpunkt"/>
      </w:pPr>
      <w:r w:rsidRPr="00FE6D4D">
        <w:t>1)</w:t>
      </w:r>
      <w:r w:rsidRPr="00FE6D4D">
        <w:tab/>
        <w:t>opinię pozytywną albo</w:t>
      </w:r>
    </w:p>
    <w:p w:rsidR="00FE6D4D" w:rsidRPr="00FE6D4D" w:rsidRDefault="00FE6D4D" w:rsidP="00FE6D4D">
      <w:pPr>
        <w:pStyle w:val="PKTpunkt"/>
      </w:pPr>
      <w:r w:rsidRPr="00FE6D4D">
        <w:t>2)</w:t>
      </w:r>
      <w:r w:rsidRPr="00FE6D4D">
        <w:tab/>
        <w:t>zalecenia wskazujące, jakie czynności podatnik powinien podjąć w celu usunięcia stwierdzonych w ramach audytu nieprawidłowości, wraz z uzasadnieniem, albo</w:t>
      </w:r>
    </w:p>
    <w:p w:rsidR="00FE6D4D" w:rsidRPr="00FE6D4D" w:rsidRDefault="00FE6D4D" w:rsidP="00FE6D4D">
      <w:pPr>
        <w:pStyle w:val="PKTpunkt"/>
      </w:pPr>
      <w:r w:rsidRPr="00FE6D4D">
        <w:t>3)</w:t>
      </w:r>
      <w:r w:rsidRPr="00FE6D4D">
        <w:tab/>
        <w:t>opinię negatywną.</w:t>
      </w:r>
    </w:p>
    <w:p w:rsidR="00FE6D4D" w:rsidRPr="00FE6D4D" w:rsidRDefault="00FE6D4D" w:rsidP="00FE6D4D">
      <w:pPr>
        <w:pStyle w:val="USTustnpkodeksu"/>
      </w:pPr>
      <w:r w:rsidRPr="00FE6D4D">
        <w:t xml:space="preserve">§ 2. Audyt monitorujący polega na wykonywaniu czynności audytowych w sposób ciągły. </w:t>
      </w:r>
    </w:p>
    <w:p w:rsidR="00FE6D4D" w:rsidRPr="00FE6D4D" w:rsidRDefault="00FE6D4D" w:rsidP="00FE6D4D">
      <w:pPr>
        <w:pStyle w:val="USTustnpkodeksu"/>
      </w:pPr>
      <w:r w:rsidRPr="00FE6D4D">
        <w:t>§ 3. Opinia lub zalecenia są przekazywane niezwłocznie podatnikowi.</w:t>
      </w:r>
    </w:p>
    <w:p w:rsidR="00FE6D4D" w:rsidRPr="00FE6D4D" w:rsidRDefault="00FE6D4D" w:rsidP="00FE6D4D">
      <w:pPr>
        <w:pStyle w:val="USTustnpkodeksu"/>
      </w:pPr>
      <w:r w:rsidRPr="00FE6D4D">
        <w:t>§ 4. Termin realizacji czynności podejmowanych w związku z przekazanymi zaleceniami  podatnik uzgadnia z Szefem Krajowej Administracji Skarbowej.</w:t>
      </w:r>
    </w:p>
    <w:p w:rsidR="00FE6D4D" w:rsidRPr="00FE6D4D" w:rsidRDefault="00FE6D4D" w:rsidP="00FE6D4D">
      <w:pPr>
        <w:pStyle w:val="USTustnpkodeksu"/>
      </w:pPr>
      <w:r w:rsidRPr="00FE6D4D">
        <w:t>§ 5. W przypadku zastosowania się przez podatnika do zaleceń audytu wstępnego, audyt ten może być wznowiony na okres niezbędny do weryfikacji zastosowania się podatnika do tych zaleceń.</w:t>
      </w:r>
    </w:p>
    <w:p w:rsidR="00FE6D4D" w:rsidRPr="00FE6D4D" w:rsidRDefault="00FE6D4D" w:rsidP="00FE6D4D">
      <w:pPr>
        <w:pStyle w:val="ARTartustawynprozporzdzenia"/>
      </w:pPr>
      <w:r w:rsidRPr="00FE6D4D">
        <w:rPr>
          <w:rStyle w:val="Ppogrubienie"/>
        </w:rPr>
        <w:t>Art. 647.</w:t>
      </w:r>
      <w:r w:rsidRPr="00FE6D4D">
        <w:t xml:space="preserve"> § 1. O przeprowadzeniu audytu wstępnego i jego zakresie decyduje Szef Krajowej Administracji Skarbowej, biorąc pod uwagę ocenę ryzyka podatkowego zidentyfikowanego u podatnika wnioskującego o zawarcie umowy o współdziałanie.</w:t>
      </w:r>
    </w:p>
    <w:p w:rsidR="00FE6D4D" w:rsidRPr="00FE6D4D" w:rsidRDefault="00FE6D4D" w:rsidP="00FE6D4D">
      <w:pPr>
        <w:pStyle w:val="USTustnpkodeksu"/>
      </w:pPr>
      <w:r w:rsidRPr="00FE6D4D">
        <w:t>§ 2. Podatnik jest informowany o zakresie audytu wstępnego.</w:t>
      </w:r>
    </w:p>
    <w:p w:rsidR="00FE6D4D" w:rsidRPr="00FE6D4D" w:rsidRDefault="00FE6D4D" w:rsidP="00FE6D4D">
      <w:pPr>
        <w:pStyle w:val="USTustnpkodeksu"/>
      </w:pPr>
      <w:r w:rsidRPr="00FE6D4D">
        <w:t>§ 3. Harmonogram działań podejmowanych w ramach audytu wstępnego Szef Krajowej Administracji Skarbowej uzgadnia z podatnikiem.</w:t>
      </w:r>
    </w:p>
    <w:p w:rsidR="00FE6D4D" w:rsidRPr="00FE6D4D" w:rsidRDefault="00FE6D4D" w:rsidP="00FE6D4D">
      <w:pPr>
        <w:pStyle w:val="USTustnpkodeksu"/>
      </w:pPr>
      <w:r w:rsidRPr="00FE6D4D">
        <w:t>§ 4.  Audyt wstępny w zakresie poprawności wypełniania obowiązków podatkowych obejmie dwa lata podatkowe poprzedzające rok, w którym podatnik wystąpił z wnioskiem o podpisanie umowy o współdziałanie, oraz okres od początku roku podatkowego, w którym podatnik wystąpił z wnioskiem, do dnia zakończenia tego audytu.</w:t>
      </w:r>
    </w:p>
    <w:p w:rsidR="00FE6D4D" w:rsidRPr="00FE6D4D" w:rsidRDefault="00FE6D4D" w:rsidP="00FE6D4D">
      <w:pPr>
        <w:pStyle w:val="USTustnpkodeksu"/>
      </w:pPr>
      <w:r w:rsidRPr="00FE6D4D">
        <w:t>§ 5. Audyt wstępny w zakresie poprawności wypełniania obowiązków podatkowych przez następcę prawnego podatnika, który zawarł umowę o współdziałanie, może objąć krótszy okres niż określony w § 4.</w:t>
      </w:r>
    </w:p>
    <w:p w:rsidR="00FE6D4D" w:rsidRPr="00FE6D4D" w:rsidRDefault="00FE6D4D" w:rsidP="00FE6D4D">
      <w:pPr>
        <w:pStyle w:val="ARTartustawynprozporzdzenia"/>
      </w:pPr>
      <w:r w:rsidRPr="00FE6D4D">
        <w:rPr>
          <w:rStyle w:val="Ppogrubienie"/>
        </w:rPr>
        <w:lastRenderedPageBreak/>
        <w:t>Art. 648.</w:t>
      </w:r>
      <w:r w:rsidRPr="00FE6D4D">
        <w:t>  Audyt podatkowy w zakresie prawidłowości wypełniania obowiązków podatkowych obejmuje analizę ryzyka i badanie dokumentacji dotyczącej zidentyfikowanych obszarów ryzyka podatkowego.</w:t>
      </w:r>
    </w:p>
    <w:p w:rsidR="00FE6D4D" w:rsidRPr="00FE6D4D" w:rsidRDefault="00FE6D4D" w:rsidP="00FE6D4D">
      <w:pPr>
        <w:pStyle w:val="ARTartustawynprozporzdzenia"/>
      </w:pPr>
      <w:r w:rsidRPr="00FE6D4D">
        <w:rPr>
          <w:rStyle w:val="Ppogrubienie"/>
        </w:rPr>
        <w:t>Art. 649.</w:t>
      </w:r>
      <w:r w:rsidRPr="00FE6D4D">
        <w:t> Audyt podatkowy w zakresie ram wewnętrznego nadzoru podatkowego obejmuje ocenę możliwości prawidłowego wykonywania obowiązków podatkowych poprzez weryfikację poziomu wdrożenia i funkcjonowania:</w:t>
      </w:r>
    </w:p>
    <w:p w:rsidR="00FE6D4D" w:rsidRPr="00FE6D4D" w:rsidRDefault="00FE6D4D" w:rsidP="00FE6D4D">
      <w:pPr>
        <w:pStyle w:val="PKTpunkt"/>
      </w:pPr>
      <w:r w:rsidRPr="00FE6D4D">
        <w:t>1)</w:t>
      </w:r>
      <w:r w:rsidRPr="00FE6D4D">
        <w:tab/>
        <w:t>sytemu zarządzania ryzykiem,</w:t>
      </w:r>
    </w:p>
    <w:p w:rsidR="00FE6D4D" w:rsidRPr="00FE6D4D" w:rsidRDefault="00FE6D4D" w:rsidP="00FE6D4D">
      <w:pPr>
        <w:pStyle w:val="PKTpunkt"/>
      </w:pPr>
      <w:r w:rsidRPr="00FE6D4D">
        <w:t>2)</w:t>
      </w:r>
      <w:r w:rsidRPr="00FE6D4D">
        <w:tab/>
        <w:t>kontroli wewnętrznej,</w:t>
      </w:r>
    </w:p>
    <w:p w:rsidR="00FE6D4D" w:rsidRPr="00FE6D4D" w:rsidRDefault="00FE6D4D" w:rsidP="00FE6D4D">
      <w:pPr>
        <w:pStyle w:val="PKTpunkt"/>
      </w:pPr>
      <w:r w:rsidRPr="00FE6D4D">
        <w:t>3)</w:t>
      </w:r>
      <w:r w:rsidRPr="00FE6D4D">
        <w:tab/>
        <w:t>audytu wewnętrznego,</w:t>
      </w:r>
    </w:p>
    <w:p w:rsidR="00FE6D4D" w:rsidRPr="00FE6D4D" w:rsidRDefault="00FE6D4D" w:rsidP="00FE6D4D">
      <w:pPr>
        <w:pStyle w:val="PKTpunkt"/>
      </w:pPr>
      <w:r w:rsidRPr="00FE6D4D">
        <w:t>4)</w:t>
      </w:r>
      <w:r w:rsidRPr="00FE6D4D">
        <w:tab/>
        <w:t>nadzoru zgodności działalności z przepisami prawa, regulacjami wewnętrznymi i dobrowolnie przyjętymi standardami</w:t>
      </w:r>
    </w:p>
    <w:p w:rsidR="00FE6D4D" w:rsidRPr="00FE6D4D" w:rsidRDefault="00FE6D4D" w:rsidP="00FE6D4D">
      <w:pPr>
        <w:pStyle w:val="PKTpunkt"/>
      </w:pPr>
      <w:r w:rsidRPr="00FE6D4D">
        <w:t>5)</w:t>
      </w:r>
      <w:r w:rsidRPr="00FE6D4D">
        <w:tab/>
        <w:t>mechanizmów nadzoru zewnętrznego, w tym niezależnego audytu funkcji podatkowej</w:t>
      </w:r>
    </w:p>
    <w:p w:rsidR="00FE6D4D" w:rsidRPr="00FE6D4D" w:rsidRDefault="00FE6D4D" w:rsidP="00FE6D4D">
      <w:pPr>
        <w:pStyle w:val="CZWSPPKTczwsplnapunktw"/>
      </w:pPr>
      <w:r w:rsidRPr="00FE6D4D">
        <w:t>– w odniesieniu do spraw podatkowych.</w:t>
      </w:r>
    </w:p>
    <w:p w:rsidR="00FE6D4D" w:rsidRPr="00FE6D4D" w:rsidRDefault="00FE6D4D" w:rsidP="00FE6D4D">
      <w:pPr>
        <w:pStyle w:val="ARTartustawynprozporzdzenia"/>
      </w:pPr>
      <w:r w:rsidRPr="00FE6D4D">
        <w:rPr>
          <w:rStyle w:val="Ppogrubienie"/>
        </w:rPr>
        <w:t>Art. 650.</w:t>
      </w:r>
      <w:r w:rsidRPr="00FE6D4D">
        <w:t> § 1. W przypadku złożenia prawnie skutecznej deklaracji, korekty deklaracji lub informacji zastępczej, o której mowa w art. 626 § 2:</w:t>
      </w:r>
    </w:p>
    <w:p w:rsidR="00FE6D4D" w:rsidRPr="00FE6D4D" w:rsidRDefault="00FE6D4D" w:rsidP="00FE6D4D">
      <w:pPr>
        <w:pStyle w:val="PKTpunkt"/>
      </w:pPr>
      <w:r w:rsidRPr="00FE6D4D">
        <w:t>1)   w terminie 14 dni od dnia otrzymania zaleceń audytu wstępnego i w celu usunięcia stwierdzonych w nim nieprawidłowości w zakresie realizacji obowiązków podatkowych i wpłacenia związanej z tą korektą zaległości podatkowej w terminie 7 dni od daty złożenia tej deklaracji, korekty deklaracji albo informacji zastępczej – przepis art. 168 § 1 stosuje się odpowiednio;</w:t>
      </w:r>
    </w:p>
    <w:p w:rsidR="00FE6D4D" w:rsidRPr="00FE6D4D" w:rsidRDefault="00FE6D4D" w:rsidP="00FE6D4D">
      <w:pPr>
        <w:pStyle w:val="PKTpunkt"/>
      </w:pPr>
      <w:r w:rsidRPr="00FE6D4D">
        <w:t>2)</w:t>
      </w:r>
      <w:r w:rsidRPr="00FE6D4D">
        <w:tab/>
        <w:t>za okres rozliczeniowy objęty audytem monitorującym oraz pod warunkiem dokonania przez podatnika wpłaty zaległości podatkowych w terminie 7 dni od dnia złożenia tej deklaracji, korekty deklaracji albo informacji zastępczej – nie nalicza się odsetek za zwłokę.</w:t>
      </w:r>
    </w:p>
    <w:p w:rsidR="00FE6D4D" w:rsidRPr="00FE6D4D" w:rsidRDefault="00FE6D4D" w:rsidP="00FE6D4D">
      <w:pPr>
        <w:pStyle w:val="USTustnpkodeksu"/>
      </w:pPr>
      <w:r w:rsidRPr="00FE6D4D">
        <w:t>§ 2. Przepis § 1 pkt 1 stosuje się do deklaracji, korekt deklaracji oraz informacji zastępczych złożonych za okresy nieobjęte audytem wstępnym, jeżeli złożone zostały w celu usunięcia nieprawidłowości stwierdzonych w wyniku tego audytu.</w:t>
      </w:r>
    </w:p>
    <w:p w:rsidR="00FE6D4D" w:rsidRPr="00FE6D4D" w:rsidRDefault="00FE6D4D" w:rsidP="00FE6D4D">
      <w:pPr>
        <w:pStyle w:val="USTustnpkodeksu"/>
      </w:pPr>
      <w:r w:rsidRPr="00FE6D4D">
        <w:t>§ 3. W przypadku, o którym mowa w § 1 pkt 2, nie wszczyna się postępowania w sprawach o przestępstwa skarbowe lub wykroczenia skarbowe.</w:t>
      </w:r>
    </w:p>
    <w:p w:rsidR="00FE6D4D" w:rsidRPr="00FE6D4D" w:rsidRDefault="00FE6D4D" w:rsidP="00FE6D4D">
      <w:pPr>
        <w:pStyle w:val="ARTartustawynprozporzdzenia"/>
      </w:pPr>
      <w:r w:rsidRPr="00FE6D4D">
        <w:rPr>
          <w:rStyle w:val="Ppogrubienie"/>
        </w:rPr>
        <w:t>Art. 651.</w:t>
      </w:r>
      <w:r w:rsidRPr="00FE6D4D">
        <w:t> § 1. Czynności w zakresie audytu podatkowego wykonują pracownicy zatrudnieni w wyodrębnionej w tym celu komórce organizacyjnej urzędu obsługującego Szefa Krajowej Administracji Skarbowej, działający z jego upoważnienia.</w:t>
      </w:r>
    </w:p>
    <w:p w:rsidR="00FE6D4D" w:rsidRPr="00FE6D4D" w:rsidRDefault="00FE6D4D" w:rsidP="00FE6D4D">
      <w:pPr>
        <w:pStyle w:val="USTustnpkodeksu"/>
      </w:pPr>
      <w:r w:rsidRPr="00FE6D4D">
        <w:lastRenderedPageBreak/>
        <w:t>§ 2. Czynności w zakresie audytu podatkowego mogą być wykonywane z upoważnienia Szefa Krajowej Administracji Skarbowej przez pracowników i funkcjonariuszy jednostek Krajowej Administracji Skarbowej.</w:t>
      </w:r>
    </w:p>
    <w:p w:rsidR="00FE6D4D" w:rsidRPr="00FE6D4D" w:rsidRDefault="00FE6D4D" w:rsidP="00FE6D4D">
      <w:pPr>
        <w:pStyle w:val="USTustnpkodeksu"/>
      </w:pPr>
      <w:r w:rsidRPr="00FE6D4D">
        <w:t>§ 3. Pracownicy i funkcjonariusze wykonujący czynności w zakresie audytu podatkowego nie mogą uczestniczyć w przeprowadzaniu kontroli podatkowej, kontroli celno-skarbowej oraz w postępowaniu podatkowym wobec podatnika objętego tym audytem przez okres trzech lat od dnia jego zakończenia.</w:t>
      </w:r>
    </w:p>
    <w:p w:rsidR="00FE6D4D" w:rsidRPr="00FE6D4D" w:rsidRDefault="00FE6D4D" w:rsidP="00FE6D4D">
      <w:pPr>
        <w:pStyle w:val="ARTartustawynprozporzdzenia"/>
      </w:pPr>
      <w:r w:rsidRPr="00FE6D4D">
        <w:rPr>
          <w:rStyle w:val="Ppogrubienie"/>
        </w:rPr>
        <w:t>Art. 652.</w:t>
      </w:r>
      <w:r w:rsidRPr="00FE6D4D">
        <w:t> § 1. Niezależny audyt funkcji podatkowej jest przeprowadzany na zlecenie podatnika przez niezależnego audytora podatkowego.</w:t>
      </w:r>
    </w:p>
    <w:p w:rsidR="00FE6D4D" w:rsidRPr="00FE6D4D" w:rsidRDefault="00FE6D4D" w:rsidP="00FE6D4D">
      <w:pPr>
        <w:pStyle w:val="USTustnpkodeksu"/>
      </w:pPr>
      <w:r w:rsidRPr="00FE6D4D">
        <w:t>§ 2. Niezależnym audytorem podatkowym może być spółka doradztwa podatkowego lub firma audytorska, lub doradca podatkowy, lub biegły rewident, z wyjątkiem podmiotu:</w:t>
      </w:r>
    </w:p>
    <w:p w:rsidR="00FE6D4D" w:rsidRPr="00FE6D4D" w:rsidRDefault="00FE6D4D" w:rsidP="00FE6D4D">
      <w:pPr>
        <w:pStyle w:val="PKTpunkt"/>
      </w:pPr>
      <w:r w:rsidRPr="00FE6D4D">
        <w:t>1)</w:t>
      </w:r>
      <w:r w:rsidRPr="00FE6D4D">
        <w:tab/>
        <w:t>wykonującego na rzecz podatnika czynności rewizji finansowej, usługi doradztwa podatkowego lub prawnego, w okresie objętym tym audytem podatkowym oraz w trakcie jego przeprowadzania;</w:t>
      </w:r>
    </w:p>
    <w:p w:rsidR="00FE6D4D" w:rsidRPr="00FE6D4D" w:rsidRDefault="00FE6D4D" w:rsidP="00FE6D4D">
      <w:pPr>
        <w:pStyle w:val="PKTpunkt"/>
      </w:pPr>
      <w:r w:rsidRPr="00FE6D4D">
        <w:t>2)</w:t>
      </w:r>
      <w:r w:rsidRPr="00FE6D4D">
        <w:tab/>
        <w:t>będącego podmiotem krajowym lub podmiotem zagranicznym wobec:</w:t>
      </w:r>
    </w:p>
    <w:p w:rsidR="00FE6D4D" w:rsidRPr="00FE6D4D" w:rsidRDefault="00FE6D4D" w:rsidP="00FE6D4D">
      <w:pPr>
        <w:pStyle w:val="LITlitera"/>
      </w:pPr>
      <w:r w:rsidRPr="00FE6D4D">
        <w:t>a)</w:t>
      </w:r>
      <w:r w:rsidRPr="00FE6D4D">
        <w:tab/>
        <w:t>podatnika,</w:t>
      </w:r>
    </w:p>
    <w:p w:rsidR="00FE6D4D" w:rsidRPr="00FE6D4D" w:rsidRDefault="00FE6D4D" w:rsidP="00FE6D4D">
      <w:pPr>
        <w:pStyle w:val="LITlitera"/>
      </w:pPr>
      <w:r w:rsidRPr="00FE6D4D">
        <w:t>b)</w:t>
      </w:r>
      <w:r w:rsidRPr="00FE6D4D">
        <w:tab/>
        <w:t xml:space="preserve">podmiotu wykonującego usługi doradztwa podatkowego lub czynności rewizji finansowej na rzecz tego podatnika </w:t>
      </w:r>
    </w:p>
    <w:p w:rsidR="00FE6D4D" w:rsidRPr="00FE6D4D" w:rsidRDefault="00FE6D4D" w:rsidP="008E71C8">
      <w:pPr>
        <w:pStyle w:val="CZWSPLITczwsplnaliter"/>
      </w:pPr>
      <w:r w:rsidRPr="00FE6D4D">
        <w:t>– w okresie objętym tym audytem oraz w trakcie jego przeprowadzania;</w:t>
      </w:r>
    </w:p>
    <w:p w:rsidR="00FE6D4D" w:rsidRPr="00FE6D4D" w:rsidRDefault="00FE6D4D" w:rsidP="00FE6D4D">
      <w:pPr>
        <w:pStyle w:val="PKTpunkt"/>
      </w:pPr>
      <w:r w:rsidRPr="00FE6D4D">
        <w:t>3)</w:t>
      </w:r>
      <w:r w:rsidRPr="00FE6D4D">
        <w:tab/>
        <w:t>wykonującego usługi, o których mowa w pkt 2, na rzecz podmiotu, który świadczy na rzecz podatnika takie usługi, w okresie objętym tym audytem podatkowym oraz w trakcie jego przeprowadzania.</w:t>
      </w:r>
    </w:p>
    <w:p w:rsidR="00FE6D4D" w:rsidRPr="00FE6D4D" w:rsidRDefault="00FE6D4D" w:rsidP="00FE6D4D">
      <w:pPr>
        <w:pStyle w:val="ARTartustawynprozporzdzenia"/>
      </w:pPr>
      <w:r w:rsidRPr="00FE6D4D">
        <w:rPr>
          <w:rStyle w:val="Ppogrubienie"/>
        </w:rPr>
        <w:t>Art. 653.</w:t>
      </w:r>
      <w:r w:rsidRPr="00FE6D4D">
        <w:t> § 1. Niezależny audyt funkcji podatkowej obejmuje sprawdzenie prawidłowości wykonywania obowiązków podatkowych oraz skuteczności i adekwatności wdrożonych ram wewnętrznego nadzoru podatkowego.</w:t>
      </w:r>
    </w:p>
    <w:p w:rsidR="00FE6D4D" w:rsidRPr="00FE6D4D" w:rsidRDefault="00FE6D4D" w:rsidP="00FE6D4D">
      <w:pPr>
        <w:pStyle w:val="USTustnpkodeksu"/>
      </w:pPr>
      <w:r w:rsidRPr="00FE6D4D">
        <w:t>§ 2. Z przeprowadzenia niezależnego audytu funkcji podatkowej sporządza się raport zawierający jego wynik. Raport podpisuje niezależny audytor podatkowy przeprowadzający ten audyt.</w:t>
      </w:r>
    </w:p>
    <w:p w:rsidR="00FE6D4D" w:rsidRPr="00FE6D4D" w:rsidRDefault="00FE6D4D" w:rsidP="00FE6D4D">
      <w:pPr>
        <w:pStyle w:val="USTustnpkodeksu"/>
      </w:pPr>
      <w:r w:rsidRPr="00FE6D4D">
        <w:t>§ 3. Raport z audytu jest przekazywany niezwłocznie podatnikowi wraz z dokumentacją audytu zawierającą testy i procedury przeprowadzone w jego trakcie.</w:t>
      </w:r>
    </w:p>
    <w:p w:rsidR="00FE6D4D" w:rsidRPr="00FE6D4D" w:rsidRDefault="00FE6D4D" w:rsidP="00FE6D4D">
      <w:pPr>
        <w:pStyle w:val="ARTartustawynprozporzdzenia"/>
      </w:pPr>
      <w:r w:rsidRPr="00FE6D4D">
        <w:rPr>
          <w:rStyle w:val="Ppogrubienie"/>
        </w:rPr>
        <w:t>Art. 654.</w:t>
      </w:r>
      <w:r w:rsidRPr="00FE6D4D">
        <w:t> W zakresie nieuregulowanym w niniejszym oddziale przepisy działu III rozdziału 8 stosuje się odpowiednio.</w:t>
      </w:r>
    </w:p>
    <w:p w:rsidR="00FE6D4D" w:rsidRPr="00FE6D4D" w:rsidRDefault="00FE6D4D" w:rsidP="00FE6D4D">
      <w:pPr>
        <w:pStyle w:val="ARTartustawynprozporzdzenia"/>
      </w:pPr>
      <w:r w:rsidRPr="00FE6D4D">
        <w:rPr>
          <w:rStyle w:val="Ppogrubienie"/>
        </w:rPr>
        <w:lastRenderedPageBreak/>
        <w:t>Art. 655.</w:t>
      </w:r>
      <w:r w:rsidRPr="00FE6D4D">
        <w:t>  W zakresie nieuregulowanym w niniejszym rozdziale przepisy art. 366, art. 367, art. 372, art. 373 i art. 375–377 oraz działu III rozdziałów 3, 7 i 11 stosuje się odpowiednio.</w:t>
      </w:r>
    </w:p>
    <w:p w:rsidR="00FE6D4D" w:rsidRPr="00FE6D4D" w:rsidRDefault="00FE6D4D" w:rsidP="00FE6D4D">
      <w:pPr>
        <w:pStyle w:val="ROZDZODDZOZNoznaczenierozdziauluboddziau"/>
      </w:pPr>
      <w:r w:rsidRPr="00FE6D4D">
        <w:t>Rozdział 6</w:t>
      </w:r>
    </w:p>
    <w:p w:rsidR="00FE6D4D" w:rsidRPr="00FE6D4D" w:rsidRDefault="00FE6D4D" w:rsidP="00FE6D4D">
      <w:pPr>
        <w:pStyle w:val="ROZDZODDZPRZEDMprzedmiotregulacjirozdziauluboddziau"/>
      </w:pPr>
      <w:r w:rsidRPr="00FE6D4D">
        <w:t>Czynności sprawdzające</w:t>
      </w:r>
    </w:p>
    <w:p w:rsidR="00FE6D4D" w:rsidRPr="00FE6D4D" w:rsidRDefault="00FE6D4D" w:rsidP="00FE6D4D">
      <w:pPr>
        <w:pStyle w:val="ARTartustawynprozporzdzenia"/>
      </w:pPr>
      <w:r w:rsidRPr="00FE6D4D">
        <w:rPr>
          <w:rStyle w:val="Ppogrubienie"/>
        </w:rPr>
        <w:t>Art. 656.</w:t>
      </w:r>
      <w:r w:rsidRPr="00FE6D4D">
        <w:t> § 1. Organy podatkowe pierwszej instancji dokonują czynności sprawdzających, mających na celu:</w:t>
      </w:r>
    </w:p>
    <w:p w:rsidR="00FE6D4D" w:rsidRPr="00FE6D4D" w:rsidRDefault="00FE6D4D" w:rsidP="00FE6D4D">
      <w:pPr>
        <w:pStyle w:val="PKTpunkt"/>
      </w:pPr>
      <w:r w:rsidRPr="00FE6D4D">
        <w:t>1)</w:t>
      </w:r>
      <w:r w:rsidRPr="00FE6D4D">
        <w:tab/>
        <w:t>sprawdzenie terminowości:</w:t>
      </w:r>
    </w:p>
    <w:p w:rsidR="00FE6D4D" w:rsidRPr="00FE6D4D" w:rsidRDefault="00FE6D4D" w:rsidP="00FE6D4D">
      <w:pPr>
        <w:pStyle w:val="LITlitera"/>
      </w:pPr>
      <w:r w:rsidRPr="00FE6D4D">
        <w:t>a)</w:t>
      </w:r>
      <w:r w:rsidRPr="00FE6D4D">
        <w:tab/>
        <w:t>składania deklaracji</w:t>
      </w:r>
      <w:r w:rsidR="0030734B">
        <w:t xml:space="preserve"> </w:t>
      </w:r>
      <w:r w:rsidRPr="00FE6D4D">
        <w:t>oraz informacji o prowadzonej ewidencji, o której mowa w art. 298 § 2 ustawy,</w:t>
      </w:r>
    </w:p>
    <w:p w:rsidR="00FE6D4D" w:rsidRPr="00FE6D4D" w:rsidRDefault="00FE6D4D" w:rsidP="00FE6D4D">
      <w:pPr>
        <w:pStyle w:val="LITlitera"/>
      </w:pPr>
      <w:r w:rsidRPr="00FE6D4D">
        <w:t>b)</w:t>
      </w:r>
      <w:r w:rsidRPr="00FE6D4D">
        <w:tab/>
        <w:t>wpłacania podatków, w tym również pobieranych przez płatników oraz inkasentów;</w:t>
      </w:r>
    </w:p>
    <w:p w:rsidR="00FE6D4D" w:rsidRPr="00FE6D4D" w:rsidRDefault="00FE6D4D" w:rsidP="00FE6D4D">
      <w:pPr>
        <w:pStyle w:val="PKTpunkt"/>
      </w:pPr>
      <w:r w:rsidRPr="00FE6D4D">
        <w:t>2)</w:t>
      </w:r>
      <w:r w:rsidRPr="00FE6D4D">
        <w:tab/>
        <w:t>stwierdzenie formalnej poprawności dokumentów, o których mowa w pkt 1;</w:t>
      </w:r>
    </w:p>
    <w:p w:rsidR="00FE6D4D" w:rsidRPr="00FE6D4D" w:rsidRDefault="00FE6D4D" w:rsidP="00FE6D4D">
      <w:pPr>
        <w:pStyle w:val="PKTpunkt"/>
      </w:pPr>
      <w:r w:rsidRPr="00FE6D4D">
        <w:t>3)</w:t>
      </w:r>
      <w:r w:rsidRPr="00FE6D4D">
        <w:tab/>
        <w:t>weryfikację podstawy opodatkowania oraz ustalenie stanu faktycznego w zakresie niezbędnym do stwierdzenia zgodności z przedstawionymi dokumentami;</w:t>
      </w:r>
    </w:p>
    <w:p w:rsidR="00FE6D4D" w:rsidRPr="00FE6D4D" w:rsidRDefault="00FE6D4D" w:rsidP="00FE6D4D">
      <w:pPr>
        <w:pStyle w:val="PKTpunkt"/>
      </w:pPr>
      <w:r w:rsidRPr="00FE6D4D">
        <w:t>4)</w:t>
      </w:r>
      <w:r w:rsidRPr="00FE6D4D">
        <w:tab/>
        <w:t>weryfikację poniesionych przez podatnika wydatków i uzyskanych przychodów lub dochodów opodatkowanych lub przychodów lub dochodów nieopodatkowanych - w zakresie niezbędnym do ujawnienia podstawy opodatkowania z tytułu przychodów nieznajdujących pokrycia w ujawnionych źródłach lub pochodzących ze źródeł nieujawnionych;</w:t>
      </w:r>
    </w:p>
    <w:p w:rsidR="00FE6D4D" w:rsidRPr="00FE6D4D" w:rsidRDefault="00FE6D4D" w:rsidP="00FE6D4D">
      <w:pPr>
        <w:pStyle w:val="PKTpunkt"/>
      </w:pPr>
      <w:r w:rsidRPr="00FE6D4D">
        <w:t>5)</w:t>
      </w:r>
      <w:r w:rsidRPr="00FE6D4D">
        <w:tab/>
        <w:t>weryfikację danych i dokumentów będących podstawą dokonywanej przez podatników rejestracji podatkowej lub aktualizowania danych objętych zgłoszeniem identyfikacyjnym;</w:t>
      </w:r>
    </w:p>
    <w:p w:rsidR="00FE6D4D" w:rsidRPr="00FE6D4D" w:rsidRDefault="00FE6D4D" w:rsidP="00FE6D4D">
      <w:pPr>
        <w:pStyle w:val="PKTpunkt"/>
      </w:pPr>
      <w:r w:rsidRPr="00FE6D4D">
        <w:t>6)</w:t>
      </w:r>
      <w:r w:rsidRPr="00FE6D4D">
        <w:tab/>
        <w:t>weryfikację wartości rzeczy lub praw majątkowych;</w:t>
      </w:r>
    </w:p>
    <w:p w:rsidR="00FE6D4D" w:rsidRPr="00FE6D4D" w:rsidRDefault="00FE6D4D" w:rsidP="00FE6D4D">
      <w:pPr>
        <w:pStyle w:val="PKTpunkt"/>
      </w:pPr>
      <w:r w:rsidRPr="00FE6D4D">
        <w:t>7)</w:t>
      </w:r>
      <w:r w:rsidRPr="00FE6D4D">
        <w:tab/>
        <w:t>weryfikację prawidłowości sporządzenia remanentu zarządzonego przez naczelnika urzędu skarbowego w trakcie roku podatkowego.</w:t>
      </w:r>
    </w:p>
    <w:p w:rsidR="00FE6D4D" w:rsidRPr="00FE6D4D" w:rsidRDefault="00FE6D4D" w:rsidP="00FE6D4D">
      <w:pPr>
        <w:pStyle w:val="USTustnpkodeksu"/>
      </w:pPr>
      <w:r w:rsidRPr="00FE6D4D">
        <w:t>§ 2. Szef Krajowej Administracji Skarbowej lub organ podatkowy upoważniony przez ministra właściwego do spraw finansów publicznych w zakresie wymiany z państwami członkowskimi Unii Europejskiej informacji o podatku od towarów i usług oraz informacji na podstawie umów o unikaniu podwójnego opodatkowania lub innych ratyfikowanych umów międzynarodowych, których stroną jest Unia Europejska, dokonuje czynności sprawdzających odnoszących się do dokumentów składanych do tego organu.</w:t>
      </w:r>
    </w:p>
    <w:p w:rsidR="00FE6D4D" w:rsidRPr="00FE6D4D" w:rsidRDefault="00FE6D4D" w:rsidP="00FE6D4D">
      <w:pPr>
        <w:pStyle w:val="ARTartustawynprozporzdzenia"/>
      </w:pPr>
      <w:r w:rsidRPr="00FE6D4D">
        <w:rPr>
          <w:rStyle w:val="Ppogrubienie"/>
        </w:rPr>
        <w:lastRenderedPageBreak/>
        <w:t>Art. 657.</w:t>
      </w:r>
      <w:r w:rsidRPr="00FE6D4D">
        <w:t> § 1. W razie stwierdzenia, że deklaracja zawiera błędy rachunkowe lub inne oczywiste omyłki lub wypełniono ją niezgodnie z ustalonymi wymaganiami, organ podatkowy w zależności od charakteru i zakresu uchybień:</w:t>
      </w:r>
    </w:p>
    <w:p w:rsidR="00FE6D4D" w:rsidRPr="00FE6D4D" w:rsidRDefault="00FE6D4D" w:rsidP="00FE6D4D">
      <w:pPr>
        <w:pStyle w:val="PKTpunkt"/>
      </w:pPr>
      <w:r w:rsidRPr="00FE6D4D">
        <w:t>1)</w:t>
      </w:r>
      <w:r w:rsidRPr="00FE6D4D">
        <w:tab/>
        <w:t>koryguje deklarację, dokonując stosownych poprawek lub uzupełnień, jeżeli zmiana wysokości zobowiązania podatkowego, kwoty nadpłaty, kwoty zwrotu podatku albo kwoty nadwyżki podatku do przeniesienia lub wysokości straty w wyniku tej korekty nie przekracza kwoty 5 000 zł, lub</w:t>
      </w:r>
    </w:p>
    <w:p w:rsidR="00FE6D4D" w:rsidRPr="00FE6D4D" w:rsidRDefault="00FE6D4D" w:rsidP="00FE6D4D">
      <w:pPr>
        <w:pStyle w:val="PKTpunkt"/>
      </w:pPr>
      <w:r w:rsidRPr="00FE6D4D">
        <w:t>2)</w:t>
      </w:r>
      <w:r w:rsidRPr="00FE6D4D">
        <w:tab/>
        <w:t>zwraca się do składającego deklarację o jej skorygowanie, a w razie potrzeby również o złożenie niezbędnych wyjaśnień, wskazując przyczyny, z powodu których informacje zawarte w deklaracji podaje się w wątpliwość.</w:t>
      </w:r>
    </w:p>
    <w:p w:rsidR="00FE6D4D" w:rsidRPr="00FE6D4D" w:rsidRDefault="00FE6D4D" w:rsidP="00FE6D4D">
      <w:pPr>
        <w:pStyle w:val="USTustnpkodeksu"/>
      </w:pPr>
      <w:r w:rsidRPr="00FE6D4D">
        <w:t>§ 2. Organ podatkowy:</w:t>
      </w:r>
    </w:p>
    <w:p w:rsidR="00FE6D4D" w:rsidRPr="00FE6D4D" w:rsidRDefault="00FE6D4D" w:rsidP="00FE6D4D">
      <w:pPr>
        <w:pStyle w:val="PKTpunkt"/>
      </w:pPr>
      <w:r w:rsidRPr="00FE6D4D">
        <w:t>1)</w:t>
      </w:r>
      <w:r w:rsidRPr="00FE6D4D">
        <w:tab/>
        <w:t>uwierzytelnia kopię skorygowanej deklaracji, o której mowa w § 1 pkt 1;</w:t>
      </w:r>
    </w:p>
    <w:p w:rsidR="00FE6D4D" w:rsidRPr="00FE6D4D" w:rsidRDefault="00FE6D4D" w:rsidP="00FE6D4D">
      <w:pPr>
        <w:pStyle w:val="PKTpunkt"/>
      </w:pPr>
      <w:r w:rsidRPr="00FE6D4D">
        <w:t>2)</w:t>
      </w:r>
      <w:r w:rsidRPr="00FE6D4D">
        <w:tab/>
        <w:t>doręcza podatnikowi uwierzytelnioną kopię skorygowanej deklaracji wraz z informacją o związanej z korektą deklaracji zmianie wysokości zobowiązania podatkowego, kwoty nadpłaty lub zwrotu podatku albo kwoty nadwyżki podatku do przeniesienia lub wysokości straty, albo informacją o braku takich zmian, oraz pouczeniem o prawie wniesienia sprzeciwu.</w:t>
      </w:r>
    </w:p>
    <w:p w:rsidR="00FE6D4D" w:rsidRPr="00FE6D4D" w:rsidRDefault="00FE6D4D" w:rsidP="00FE6D4D">
      <w:pPr>
        <w:pStyle w:val="USTustnpkodeksu"/>
      </w:pPr>
      <w:r w:rsidRPr="00FE6D4D">
        <w:t>§ 3. Przepisu § 2 nie stosuje się, gdy zmiana dokonana w wyniku korekty deklaracji, o której mowa w § 1 pkt 1, nie przekracza kwoty 50 zł. W takim przypadku organ podatkowy koryguje deklarację i informuje podatnika o zmianie wysokości zobowiązania podatkowego, kwoty nadpłaty lub zwrotu podatku albo kwoty nadwyżki podatku naliczonego nad należnym do odliczenia w następnych okresach rozliczeniowych lub wysokości straty. Do informacji  przepis art. 356 stosuje się odpowiednio.</w:t>
      </w:r>
    </w:p>
    <w:p w:rsidR="00FE6D4D" w:rsidRPr="00FE6D4D" w:rsidRDefault="00FE6D4D" w:rsidP="00FE6D4D">
      <w:pPr>
        <w:pStyle w:val="USTustnpkodeksu"/>
      </w:pPr>
      <w:r w:rsidRPr="00FE6D4D">
        <w:t>§ 4. Na korektę, o której mowa w § 1 pkt 1, podatnik może wnieść sprzeciw do organu, który dokonuje korekty, w terminie 14 dni od dnia doręczenia uwierzytelnionej kopii skorygowanej deklaracji lub przekazania informacji, o której mowa w § 3. Wniesienie sprzeciwu anuluje korektę.</w:t>
      </w:r>
    </w:p>
    <w:p w:rsidR="00FE6D4D" w:rsidRPr="00FE6D4D" w:rsidRDefault="00FE6D4D" w:rsidP="00FE6D4D">
      <w:pPr>
        <w:pStyle w:val="USTustnpkodeksu"/>
      </w:pPr>
      <w:r w:rsidRPr="00FE6D4D">
        <w:t>§ 5. W razie niewniesienia sprzeciwu w terminie korekta deklaracji, o której mowa w § 1 pkt 1, wywołuje skutki prawne jak korekta deklaracji złożona przez zobowiązanego.</w:t>
      </w:r>
    </w:p>
    <w:p w:rsidR="00FE6D4D" w:rsidRPr="00FE6D4D" w:rsidRDefault="00FE6D4D" w:rsidP="00FE6D4D">
      <w:pPr>
        <w:pStyle w:val="USTustnpkodeksu"/>
      </w:pPr>
      <w:r w:rsidRPr="00FE6D4D">
        <w:t>§ 6. Podatnik przed terminem, o którym mowa w § 4, może poinformować organ podatkowy o prawidłowości korekty deklaracji. Skutki prawne, o których mowa w § 5, następują z dniem wpływu tej informacji do organu podatkowego.</w:t>
      </w:r>
    </w:p>
    <w:p w:rsidR="00FE6D4D" w:rsidRPr="00FE6D4D" w:rsidRDefault="00FE6D4D" w:rsidP="00FE6D4D">
      <w:pPr>
        <w:pStyle w:val="USTustnpkodeksu"/>
      </w:pPr>
      <w:r w:rsidRPr="00FE6D4D">
        <w:lastRenderedPageBreak/>
        <w:t>§ 7.  Przepisy § 1–6 stosuje się odpowiednio do załączników do deklaracji oraz deklaracji składanych za pomocą środków komunikacji elektronicznej.</w:t>
      </w:r>
    </w:p>
    <w:p w:rsidR="00FE6D4D" w:rsidRPr="00FE6D4D" w:rsidRDefault="00FE6D4D" w:rsidP="00FE6D4D">
      <w:pPr>
        <w:pStyle w:val="ARTartustawynprozporzdzenia"/>
      </w:pPr>
      <w:r w:rsidRPr="00FE6D4D">
        <w:rPr>
          <w:rStyle w:val="Ppogrubienie"/>
        </w:rPr>
        <w:t>Art. 658.</w:t>
      </w:r>
      <w:r w:rsidRPr="00FE6D4D">
        <w:t> § 1. Organ podatkowy może zażądać złożenia wyjaśnień w sprawie przyczyn niezłożenia deklaracji lub sprawozdania finansowego lub wezwać do ich złożenia, jeżeli nie zostały złożone mimo takiego obowiązku.</w:t>
      </w:r>
    </w:p>
    <w:p w:rsidR="00FE6D4D" w:rsidRPr="00FE6D4D" w:rsidRDefault="00FE6D4D" w:rsidP="00FE6D4D">
      <w:pPr>
        <w:pStyle w:val="USTustnpkodeksu"/>
      </w:pPr>
      <w:r w:rsidRPr="00FE6D4D">
        <w:t>§ 2. W razie wątpliwości co do poprawności złożonej deklaracji organ podatkowy może wezwać do udzielenia, w wyznaczonym terminie, niezbędnych wyjaśnień, przedłożenia dowodów, uzupełnienia lub skorygowania deklaracji, wskazując przyczyny podania w wątpliwość rzetelności danych w niej zawartych.</w:t>
      </w:r>
    </w:p>
    <w:p w:rsidR="00FE6D4D" w:rsidRPr="00FE6D4D" w:rsidRDefault="00FE6D4D" w:rsidP="00FE6D4D">
      <w:pPr>
        <w:pStyle w:val="USTustnpkodeksu"/>
      </w:pPr>
      <w:r w:rsidRPr="00FE6D4D">
        <w:t>§ 3. W przypadku weryfikacji poniesionych przez podatnika wydatków i uzyskanych przychodów lub dochodów opodatkowanych lub przychodów lub dochodów nieopodatkowanych – w zakresie niezbędnym do ujawnienia podstawy opodatkowania z tytułu przychodów nieznajdujących pokrycia w ujawnionych źródłach lub pochodzących ze źródeł nieujawnionych organ może wezwać do złożenia niezbędnych wyjaśnień i przedstawienia dowodów.</w:t>
      </w:r>
    </w:p>
    <w:p w:rsidR="00FE6D4D" w:rsidRPr="00FE6D4D" w:rsidRDefault="00FE6D4D" w:rsidP="00FE6D4D">
      <w:pPr>
        <w:pStyle w:val="USTustnpkodeksu"/>
      </w:pPr>
      <w:r w:rsidRPr="00FE6D4D">
        <w:t>§ 4. W przypadku wezwania do przedłożenia dowodów niezbędna jest zgoda zobowiązanego.</w:t>
      </w:r>
    </w:p>
    <w:p w:rsidR="00FE6D4D" w:rsidRPr="00FE6D4D" w:rsidRDefault="00FE6D4D" w:rsidP="00FE6D4D">
      <w:pPr>
        <w:pStyle w:val="ARTartustawynprozporzdzenia"/>
      </w:pPr>
      <w:r w:rsidRPr="00FE6D4D">
        <w:rPr>
          <w:rStyle w:val="Ppogrubienie"/>
        </w:rPr>
        <w:t>Art. 659.</w:t>
      </w:r>
      <w:r w:rsidRPr="00FE6D4D">
        <w:t> § 1. Jeżeli ocena zasadności zwrotu podatku wymaga przeprowadzenia czynności sprawdzających, a termin zwrotu podatku wynikający z odrębnych przepisów nie może zostać zachowany, organ podatkowy wskazuje nowy termin załatwienia sprawy.</w:t>
      </w:r>
    </w:p>
    <w:p w:rsidR="00FE6D4D" w:rsidRPr="00FE6D4D" w:rsidRDefault="00FE6D4D" w:rsidP="00FE6D4D">
      <w:pPr>
        <w:pStyle w:val="USTustnpkodeksu"/>
      </w:pPr>
      <w:r w:rsidRPr="00FE6D4D">
        <w:t>§ 2. W sprawie wskazania nowego terminu zwrotu, o którym mowa w § 1, organ podatkowy wydaje postanowienie, na które służy zażalenie.</w:t>
      </w:r>
    </w:p>
    <w:p w:rsidR="00FE6D4D" w:rsidRPr="00FE6D4D" w:rsidRDefault="00FE6D4D" w:rsidP="00FE6D4D">
      <w:pPr>
        <w:pStyle w:val="ARTartustawynprozporzdzenia"/>
      </w:pPr>
      <w:r w:rsidRPr="00FE6D4D">
        <w:rPr>
          <w:rStyle w:val="Ppogrubienie"/>
        </w:rPr>
        <w:t>Art. 660.</w:t>
      </w:r>
      <w:r w:rsidRPr="00FE6D4D">
        <w:t> § 1. Organ podatkowy, w związku z postępowaniem podatkowym lub kontrolą podatkową, może zażądać od kontrahentów podatnika wykonujących działalność gospodarczą:</w:t>
      </w:r>
    </w:p>
    <w:p w:rsidR="00FE6D4D" w:rsidRPr="00FE6D4D" w:rsidRDefault="00FE6D4D" w:rsidP="00FE6D4D">
      <w:pPr>
        <w:pStyle w:val="PKTpunkt"/>
      </w:pPr>
      <w:r w:rsidRPr="00FE6D4D">
        <w:t>1)</w:t>
      </w:r>
      <w:r w:rsidRPr="00FE6D4D">
        <w:tab/>
        <w:t>przedstawienia dokumentów mających istotne znaczenie w zakresie objętym postępowaniem podatkowym lub kontrolą podatkową u podatnika, w celu sprawdzenia ich prawidłowości i rzetelności;</w:t>
      </w:r>
    </w:p>
    <w:p w:rsidR="00FE6D4D" w:rsidRPr="00FE6D4D" w:rsidRDefault="00FE6D4D" w:rsidP="00FE6D4D">
      <w:pPr>
        <w:pStyle w:val="PKTpunkt"/>
      </w:pPr>
      <w:r w:rsidRPr="00FE6D4D">
        <w:t>2)</w:t>
      </w:r>
      <w:r w:rsidRPr="00FE6D4D">
        <w:tab/>
        <w:t xml:space="preserve">przekazania, za pomocą środków komunikacji elektronicznej lub na informatycznym nośniku danych, wyciągu z ksiąg podatkowych i dowodów księgowych zapisanego w postaci elektronicznej odpowiadającej strukturze logicznej, o której mowa w art. 391 </w:t>
      </w:r>
      <w:r w:rsidRPr="00FE6D4D">
        <w:lastRenderedPageBreak/>
        <w:t>§ 2, jeżeli kontrahent podatnika prowadzi księgi podatkowe przy użyciu oprogramowania; przepis art. 46 § 5 pkt 1 stosuje się odpowiednio.</w:t>
      </w:r>
    </w:p>
    <w:p w:rsidR="00FE6D4D" w:rsidRPr="00FE6D4D" w:rsidRDefault="00FE6D4D" w:rsidP="00FE6D4D">
      <w:pPr>
        <w:pStyle w:val="USTustnpkodeksu"/>
      </w:pPr>
      <w:r w:rsidRPr="00FE6D4D">
        <w:t>§ 2. Z czynności sprawdzających u kontrahenta podatnika sporządza się adnotację.</w:t>
      </w:r>
    </w:p>
    <w:p w:rsidR="00FE6D4D" w:rsidRPr="00FE6D4D" w:rsidRDefault="00FE6D4D" w:rsidP="00FE6D4D">
      <w:pPr>
        <w:pStyle w:val="USTustnpkodeksu"/>
      </w:pPr>
      <w:r w:rsidRPr="00FE6D4D">
        <w:t>§ 3. Czynności określone w § 1 pkt 2 kontrahent podatnika jest obowiązany wykonać na własny koszt.</w:t>
      </w:r>
    </w:p>
    <w:p w:rsidR="00FE6D4D" w:rsidRPr="00FE6D4D" w:rsidRDefault="00FE6D4D" w:rsidP="00FE6D4D">
      <w:pPr>
        <w:pStyle w:val="USTustnpkodeksu"/>
      </w:pPr>
      <w:r w:rsidRPr="00FE6D4D">
        <w:t>§ 4. Przepisy § 1-3 stosuje się także do podmiotów prowadzących działalność gospodarczą uczestniczących w dostawie tego samego towaru lub świadczeniu tej samej usługi będących zarówno dostawcami, jak i nabywcami biorącymi udział pośrednio lub bezpośrednio w dostawie towaru lub świadczeniu usługi. W takim przypadku żądanie, o którym mowa w § 1, może dotyczyć wyłącznie dokumentów związanych z tą dostawą towaru lub tym świadczeniem usługi.</w:t>
      </w:r>
    </w:p>
    <w:p w:rsidR="00FE6D4D" w:rsidRPr="00FE6D4D" w:rsidRDefault="00FE6D4D" w:rsidP="00FE6D4D">
      <w:pPr>
        <w:pStyle w:val="USTustnpkodeksu"/>
      </w:pPr>
      <w:r w:rsidRPr="00FE6D4D">
        <w:t>§ 5. Jeżeli miejsce zamieszkania, siedziba lub miejsce wykonywania działalności kontrahenta podatnika znajdują się poza obszarem działania organu prowadzącego postępowanie lub kontrolę, czynności sprawdzających, o których mowa w § 1, na zlecenie tego organu może także dokonać organ właściwy miejscowo.</w:t>
      </w:r>
    </w:p>
    <w:p w:rsidR="00FE6D4D" w:rsidRPr="00FE6D4D" w:rsidRDefault="00FE6D4D" w:rsidP="00FE6D4D">
      <w:pPr>
        <w:pStyle w:val="USTustnpkodeksu"/>
      </w:pPr>
      <w:r w:rsidRPr="00FE6D4D">
        <w:t>§ 6. Jeżeli z materiału dowodowego zgromadzonego w toku postępowania podatkowego, kontroli podatkowej lub czynności sprawdzających wynika potrzeba uzyskania informacji lub dokumentów, o których mowa w § 1 pkt 1, od podatnika niewykonującego działalności gospodarczej, organ podatkowy może zwrócić się do tego podatnika o przedłożenie tych informacji lub dokumentów.</w:t>
      </w:r>
    </w:p>
    <w:p w:rsidR="00FE6D4D" w:rsidRPr="00FE6D4D" w:rsidRDefault="00FE6D4D" w:rsidP="00FE6D4D">
      <w:pPr>
        <w:pStyle w:val="ARTartustawynprozporzdzenia"/>
      </w:pPr>
      <w:r w:rsidRPr="00FE6D4D">
        <w:rPr>
          <w:rStyle w:val="Ppogrubienie"/>
        </w:rPr>
        <w:t>Art. 661.</w:t>
      </w:r>
      <w:r w:rsidRPr="00FE6D4D">
        <w:t> § 1. Jeżeli ze złożonej deklaracji wynika, że podatnik skorzystał z przysługujących mu ulg podatkowych, organ podatkowy może zwrócić się do niego o okazanie dokumentów lub o złożenie kopii lub wydruku dokumentów, których posiadania przez podatnika, w określonym czasie, wymaga przepis prawa.</w:t>
      </w:r>
    </w:p>
    <w:p w:rsidR="00FE6D4D" w:rsidRPr="00FE6D4D" w:rsidRDefault="00FE6D4D" w:rsidP="00FE6D4D">
      <w:pPr>
        <w:pStyle w:val="USTustnpkodeksu"/>
      </w:pPr>
      <w:r w:rsidRPr="00FE6D4D">
        <w:t>§ 2. Na uzasadniony wniosek podatnika czynności okazania dokumentów można dokonać w miejscu zamieszkania lub siedzibie podatnika, miejscu prowadzenia działalności gospodarczej albo prowadzenia ksiąg rachunkowych.</w:t>
      </w:r>
    </w:p>
    <w:p w:rsidR="00FE6D4D" w:rsidRPr="00FE6D4D" w:rsidRDefault="00FE6D4D" w:rsidP="00FE6D4D">
      <w:pPr>
        <w:pStyle w:val="USTustnpkodeksu"/>
      </w:pPr>
      <w:r w:rsidRPr="00FE6D4D">
        <w:t>§ 3. Banki, na żądanie naczelnika urzędu skarbowego lub naczelnika urzędu celno-skarbowego, są obowiązane do sporządzania i przekazywania informacji o zdarzeniach stanowiących podstawę do skorzystania przez podatnika z ulg podatkowych, jeżeli zostały wykazane w deklaracji złożonej przez podatnika.</w:t>
      </w:r>
    </w:p>
    <w:p w:rsidR="00FE6D4D" w:rsidRPr="00FE6D4D" w:rsidRDefault="00FE6D4D" w:rsidP="00FE6D4D">
      <w:pPr>
        <w:pStyle w:val="USTustnpkodeksu"/>
      </w:pPr>
      <w:r w:rsidRPr="00FE6D4D">
        <w:t xml:space="preserve">§ 4. Przepis § 3 stosuje się również do zakładów ubezpieczeń, funduszy inwestycyjnych i dobrowolnych funduszy emerytalnych, w zakresie prowadzonych indywidualnych kont </w:t>
      </w:r>
      <w:r w:rsidRPr="00FE6D4D">
        <w:lastRenderedPageBreak/>
        <w:t>emerytalnych i indywidualnych kont zabezpieczenia emerytalnego, oraz do domów maklerskich, banków prowadzących działalność maklerską, towarzystw funduszy inwestycyjnych, zarządzających ASI w rozumieniu ustawy z dnia 27 maja 2004 r. o funduszach inwestycyjnych i zarządzaniu alternatywnymi funduszami inwestycyjnymi (Dz. U. z 2018 r. poz. 1355, 2215, 2243 i 2244</w:t>
      </w:r>
      <w:r w:rsidR="00730E39">
        <w:t xml:space="preserve"> oraz z 2019 r. poz. 730 i 875</w:t>
      </w:r>
      <w:r w:rsidRPr="00FE6D4D">
        <w:t>) i spółdzielczych kas oszczędnościowo-kredytowych.</w:t>
      </w:r>
    </w:p>
    <w:p w:rsidR="00FE6D4D" w:rsidRPr="00FE6D4D" w:rsidRDefault="00FE6D4D" w:rsidP="00FE6D4D">
      <w:pPr>
        <w:pStyle w:val="USTustnpkodeksu"/>
      </w:pPr>
      <w:r w:rsidRPr="00FE6D4D">
        <w:t>§ 5. Informacje, o których mowa w § 3 i 4, oznacza się klauzulą: „Tajemnica skarbowa”, a ich przekazanie następuje w trybie przewidzianym dla dokumentów zawierających informacje niejawne o klauzuli „zastrzeżone”.</w:t>
      </w:r>
    </w:p>
    <w:p w:rsidR="00FE6D4D" w:rsidRPr="00FE6D4D" w:rsidRDefault="00FE6D4D" w:rsidP="00FE6D4D">
      <w:pPr>
        <w:pStyle w:val="ARTartustawynprozporzdzenia"/>
      </w:pPr>
      <w:r w:rsidRPr="00FE6D4D">
        <w:rPr>
          <w:rStyle w:val="Ppogrubienie"/>
        </w:rPr>
        <w:t>Art. 662.</w:t>
      </w:r>
      <w:r w:rsidRPr="00FE6D4D">
        <w:t> § 1. Organ podatkowy, za zgodą podatnika, może dokonać oględzin, jeżeli jest to niezbędne do zweryfikowania zgodności stanu faktycznego z danymi wynikającymi ze złożonej przez podatnika deklaracji.</w:t>
      </w:r>
    </w:p>
    <w:p w:rsidR="00FE6D4D" w:rsidRPr="00FE6D4D" w:rsidRDefault="00FE6D4D" w:rsidP="00FE6D4D">
      <w:pPr>
        <w:pStyle w:val="USTustnpkodeksu"/>
      </w:pPr>
      <w:r w:rsidRPr="00FE6D4D">
        <w:t>§ 2. W przypadku określonym w § 1 pracownik organu podatkowego, w porozumieniu z podatnikiem, ustala termin dokonania oględzin. Pismo podatnika lub podpisaną przez podatnika adnotację potwierdzające ustalenie terminu oględzin dołącza się do akt sprawy.</w:t>
      </w:r>
    </w:p>
    <w:p w:rsidR="00FE6D4D" w:rsidRPr="00FE6D4D" w:rsidRDefault="00FE6D4D" w:rsidP="00FE6D4D">
      <w:pPr>
        <w:pStyle w:val="USTustnpkodeksu"/>
      </w:pPr>
      <w:r w:rsidRPr="00FE6D4D">
        <w:t>§ 3. W razie nieudostępnienia przedmiotu oględzin w uzgodnionym terminie organ podatkowy może wyznaczyć nowy termin przeprowadzenia oględzin.</w:t>
      </w:r>
    </w:p>
    <w:p w:rsidR="00FE6D4D" w:rsidRPr="00FE6D4D" w:rsidRDefault="00FE6D4D" w:rsidP="00FE6D4D">
      <w:pPr>
        <w:pStyle w:val="USTustnpkodeksu"/>
      </w:pPr>
      <w:r w:rsidRPr="00FE6D4D">
        <w:t>§ 4. Pracownik organu podatkowego sporządza protokół z przeprowadzonych oględzin, który dołącza do akt sprawy.</w:t>
      </w:r>
    </w:p>
    <w:p w:rsidR="00FE6D4D" w:rsidRPr="00FE6D4D" w:rsidRDefault="00FE6D4D" w:rsidP="00FE6D4D">
      <w:pPr>
        <w:pStyle w:val="ARTartustawynprozporzdzenia"/>
      </w:pPr>
      <w:r w:rsidRPr="00FE6D4D">
        <w:rPr>
          <w:rStyle w:val="Ppogrubienie"/>
        </w:rPr>
        <w:t>Art. 663.</w:t>
      </w:r>
      <w:r w:rsidRPr="00FE6D4D">
        <w:t> Przepisy art. 657–662 stosuje się odpowiednio w przypadku złożenia deklaracji lub wniosku o zwrot podatku.</w:t>
      </w:r>
    </w:p>
    <w:p w:rsidR="00FE6D4D" w:rsidRPr="00FE6D4D" w:rsidRDefault="00FE6D4D" w:rsidP="00FE6D4D">
      <w:pPr>
        <w:pStyle w:val="ARTartustawynprozporzdzenia"/>
      </w:pPr>
      <w:r w:rsidRPr="00FE6D4D">
        <w:rPr>
          <w:rStyle w:val="Ppogrubienie"/>
        </w:rPr>
        <w:t>Art. 664.</w:t>
      </w:r>
      <w:r w:rsidRPr="00FE6D4D">
        <w:t> Przepisy niniejszego rozdziału stosuje się odpowiednio również do zobowiązanych innych niż podatnik.</w:t>
      </w:r>
    </w:p>
    <w:p w:rsidR="00FE6D4D" w:rsidRPr="00FE6D4D" w:rsidRDefault="00FE6D4D" w:rsidP="00FE6D4D">
      <w:pPr>
        <w:pStyle w:val="ARTartustawynprozporzdzenia"/>
      </w:pPr>
      <w:r w:rsidRPr="00FE6D4D">
        <w:rPr>
          <w:rStyle w:val="Ppogrubienie"/>
        </w:rPr>
        <w:t>Art. 665.</w:t>
      </w:r>
      <w:r w:rsidRPr="00FE6D4D">
        <w:t> W sprawach nieuregulowanych w niniejszym rozdziale stosuje się odpowiednio przepisy:</w:t>
      </w:r>
    </w:p>
    <w:p w:rsidR="00FE6D4D" w:rsidRPr="00FE6D4D" w:rsidRDefault="00FE6D4D" w:rsidP="00FE6D4D">
      <w:pPr>
        <w:pStyle w:val="PKTpunkt"/>
      </w:pPr>
      <w:r w:rsidRPr="00FE6D4D">
        <w:t>1)</w:t>
      </w:r>
      <w:r w:rsidRPr="00FE6D4D">
        <w:tab/>
        <w:t>działu III:</w:t>
      </w:r>
    </w:p>
    <w:p w:rsidR="00FE6D4D" w:rsidRPr="00FE6D4D" w:rsidRDefault="00FE6D4D" w:rsidP="00FE6D4D">
      <w:pPr>
        <w:pStyle w:val="LITlitera"/>
      </w:pPr>
      <w:r w:rsidRPr="00FE6D4D">
        <w:t>a)</w:t>
      </w:r>
      <w:r w:rsidRPr="00FE6D4D">
        <w:tab/>
        <w:t>rozdziałów 1-4 i 6</w:t>
      </w:r>
      <w:r w:rsidR="00730E39">
        <w:t>,</w:t>
      </w:r>
      <w:r w:rsidRPr="00FE6D4D">
        <w:t xml:space="preserve"> z wyłączeniem art. 371, </w:t>
      </w:r>
    </w:p>
    <w:p w:rsidR="00FE6D4D" w:rsidRPr="00FE6D4D" w:rsidRDefault="00FE6D4D" w:rsidP="00FE6D4D">
      <w:pPr>
        <w:pStyle w:val="LITlitera"/>
      </w:pPr>
      <w:r w:rsidRPr="00FE6D4D">
        <w:t>b)</w:t>
      </w:r>
      <w:r w:rsidRPr="00FE6D4D">
        <w:tab/>
        <w:t xml:space="preserve">rozdziałów 7, 10, 11, 15, 17, 23 i 24; </w:t>
      </w:r>
    </w:p>
    <w:p w:rsidR="00FE6D4D" w:rsidRPr="00FE6D4D" w:rsidRDefault="00FE6D4D" w:rsidP="00FE6D4D">
      <w:pPr>
        <w:pStyle w:val="PKTpunkt"/>
      </w:pPr>
      <w:r w:rsidRPr="00FE6D4D">
        <w:t>2)</w:t>
      </w:r>
      <w:r w:rsidRPr="00FE6D4D">
        <w:tab/>
        <w:t>art. 366, art. 367, art. 380 i art. 384.</w:t>
      </w:r>
    </w:p>
    <w:p w:rsidR="00FE6D4D" w:rsidRPr="00FE6D4D" w:rsidRDefault="00FE6D4D" w:rsidP="00FE6D4D">
      <w:pPr>
        <w:pStyle w:val="ROZDZODDZOZNoznaczenierozdziauluboddziau"/>
      </w:pPr>
      <w:r w:rsidRPr="00FE6D4D">
        <w:lastRenderedPageBreak/>
        <w:t>Rozdział 7</w:t>
      </w:r>
    </w:p>
    <w:p w:rsidR="00FE6D4D" w:rsidRPr="00FE6D4D" w:rsidRDefault="00FE6D4D" w:rsidP="00FE6D4D">
      <w:pPr>
        <w:pStyle w:val="ROZDZODDZPRZEDMprzedmiotregulacjirozdziauluboddziau"/>
      </w:pPr>
      <w:r w:rsidRPr="00FE6D4D">
        <w:t>Kontrola podatkowa</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666.</w:t>
      </w:r>
      <w:r w:rsidRPr="00FE6D4D">
        <w:t> § 1. Kontrolę podatkową u podatników, płatników, inkasentów oraz następców prawnych, zwanych dalej „kontrolowanymi”, przeprowadzają organy podatkowe pierwszej instancji, z zastrzeżeniem art. 633 pkt 2.</w:t>
      </w:r>
    </w:p>
    <w:p w:rsidR="00FE6D4D" w:rsidRPr="00FE6D4D" w:rsidRDefault="00FE6D4D" w:rsidP="00FE6D4D">
      <w:pPr>
        <w:pStyle w:val="USTustnpkodeksu"/>
      </w:pPr>
      <w:r w:rsidRPr="00FE6D4D">
        <w:t>§ 2. Celem kontroli podatkowej jest sprawdzenie, czy kontrolowani wywiązują się z obowiązków wynikających z przepisów prawa podatkowego. W przypadku stwierdzenia nieprawidłowości w toku kontroli podatkowej kontrolowanego informuje się o tych nieprawidłowościach, aby mógł on dokonać korekty deklaracji po zakończonej kontroli.</w:t>
      </w:r>
    </w:p>
    <w:p w:rsidR="00FE6D4D" w:rsidRPr="00FE6D4D" w:rsidRDefault="00FE6D4D" w:rsidP="00FE6D4D">
      <w:pPr>
        <w:pStyle w:val="USTustnpkodeksu"/>
      </w:pPr>
      <w:r w:rsidRPr="00FE6D4D">
        <w:t>§ 3. Zakres kontroli może być ograniczony do wybranych czynności, których dokonywał  kontrolowany, lub czynności lub zdarzeń, w których brał udział.</w:t>
      </w:r>
    </w:p>
    <w:p w:rsidR="00FE6D4D" w:rsidRPr="00FE6D4D" w:rsidRDefault="00FE6D4D" w:rsidP="00FE6D4D">
      <w:pPr>
        <w:pStyle w:val="USTustnpkodeksu"/>
      </w:pPr>
      <w:r w:rsidRPr="00FE6D4D">
        <w:t xml:space="preserve">§ 4. Szef Krajowej Administracji Skarbowej przeprowadza kontrolę podatkową, której celem jest sprawdzenie stosowania uznanej przez ten organ metody ustalania ceny transferowej między podmiotami powiązanymi. </w:t>
      </w:r>
    </w:p>
    <w:p w:rsidR="00FE6D4D" w:rsidRPr="00FE6D4D" w:rsidRDefault="00FE6D4D" w:rsidP="00FE6D4D">
      <w:pPr>
        <w:pStyle w:val="USTustnpkodeksu"/>
      </w:pPr>
      <w:r w:rsidRPr="00FE6D4D">
        <w:t>§ 5. Przepisy dotyczące kontrolowanego stosuje się odpowiednio do reprezentanta kontrolowanego lub pełnomocnika, z wyłączeniem art. 674 § 1 pkt 2 oraz art. 694.</w:t>
      </w:r>
    </w:p>
    <w:p w:rsidR="00FE6D4D" w:rsidRPr="00FE6D4D" w:rsidRDefault="00FE6D4D" w:rsidP="00FE6D4D">
      <w:pPr>
        <w:pStyle w:val="ARTartustawynprozporzdzenia"/>
      </w:pPr>
      <w:r w:rsidRPr="00FE6D4D">
        <w:rPr>
          <w:rStyle w:val="Ppogrubienie"/>
        </w:rPr>
        <w:t>Art. 667.</w:t>
      </w:r>
      <w:r w:rsidRPr="00FE6D4D">
        <w:t> Do prowadzenia kontroli podatkowej kontrolowanego będącego przedsiębiorcą stosuje się przepisy rozdziału 5 ustawy z dnia 6 marca 2018 r. – Prawo przedsiębiorców.</w:t>
      </w:r>
    </w:p>
    <w:p w:rsidR="00FE6D4D" w:rsidRPr="00FE6D4D" w:rsidRDefault="00FE6D4D" w:rsidP="00FE6D4D">
      <w:pPr>
        <w:pStyle w:val="ARTartustawynprozporzdzenia"/>
      </w:pPr>
      <w:r w:rsidRPr="00FE6D4D">
        <w:rPr>
          <w:rStyle w:val="Ppogrubienie"/>
        </w:rPr>
        <w:t>Art. 668.</w:t>
      </w:r>
      <w:r w:rsidRPr="00FE6D4D">
        <w:t> § 1 Kontrola podatkowa nie może być ponownie wszczęta w tej samej sprawie.</w:t>
      </w:r>
    </w:p>
    <w:p w:rsidR="00FE6D4D" w:rsidRPr="00FE6D4D" w:rsidRDefault="00FE6D4D" w:rsidP="00FE6D4D">
      <w:pPr>
        <w:pStyle w:val="USTustnpkodeksu"/>
      </w:pPr>
      <w:r w:rsidRPr="00FE6D4D">
        <w:t>§ 2. W zakresie spraw rozstrzygniętych decyzją ostateczną organu podatkowego kontrola podatkowa może być ponownie wszczęta, jeżeli jest niezbędna do przeprowadzenia postępowania w sprawie stwierdzenia nieważności, stwierdzenia wygaśnięcia, uchylenia lub zmiany decyzji ostatecznej lub wznowienia postępowania w sprawie zakończonej decyzją ostateczną.</w:t>
      </w:r>
    </w:p>
    <w:p w:rsidR="00FE6D4D" w:rsidRPr="00FE6D4D" w:rsidRDefault="00FE6D4D" w:rsidP="00FE6D4D">
      <w:pPr>
        <w:pStyle w:val="ARTartustawynprozporzdzenia"/>
      </w:pPr>
      <w:r w:rsidRPr="00FE6D4D">
        <w:rPr>
          <w:rStyle w:val="Ppogrubienie"/>
        </w:rPr>
        <w:t>Art. 669.</w:t>
      </w:r>
      <w:r w:rsidRPr="00FE6D4D">
        <w:t> § 1. Szef Krajowej Administracji Skarbowej może uzgadniać z obcą władzą przeprowadzenie kontroli jednoczesnych.</w:t>
      </w:r>
    </w:p>
    <w:p w:rsidR="00FE6D4D" w:rsidRPr="00FE6D4D" w:rsidRDefault="00FE6D4D" w:rsidP="00FE6D4D">
      <w:pPr>
        <w:pStyle w:val="USTustnpkodeksu"/>
      </w:pPr>
      <w:r w:rsidRPr="00FE6D4D">
        <w:lastRenderedPageBreak/>
        <w:t>§ 2. Szef Krajowej Administracji Skarbowej, występując do obcej władzy o przeprowadzenie kontroli jednoczesnej, podaje uzasadnienie wszczęcia takiej kontroli oraz czas jej przeprowadzenia.</w:t>
      </w:r>
    </w:p>
    <w:p w:rsidR="00FE6D4D" w:rsidRPr="00FE6D4D" w:rsidRDefault="00FE6D4D" w:rsidP="00FE6D4D">
      <w:pPr>
        <w:pStyle w:val="USTustnpkodeksu"/>
      </w:pPr>
      <w:r w:rsidRPr="00FE6D4D">
        <w:t>§ 3. W przypadku gdy obca władza wystąpiła o przeprowadzenie kontroli jednoczesnej, Szef Krajowej Administracji Skarbowej potwierdza, w drodze postanowienia, przystąpienie do kontroli albo odmawia przeprowadzenia kontroli, uzasadniając przyczynę odmowy.</w:t>
      </w:r>
    </w:p>
    <w:p w:rsidR="00FE6D4D" w:rsidRPr="00FE6D4D" w:rsidRDefault="00FE6D4D" w:rsidP="00FE6D4D">
      <w:pPr>
        <w:pStyle w:val="ARTartustawynprozporzdzenia"/>
      </w:pPr>
      <w:r w:rsidRPr="00FE6D4D">
        <w:rPr>
          <w:rStyle w:val="Ppogrubienie"/>
        </w:rPr>
        <w:t>Art. 670.</w:t>
      </w:r>
      <w:r w:rsidRPr="00FE6D4D">
        <w:t> W sprawach nieuregulowanych w niniejszym rozdziale stosuje się odpowiednio przepisy art. 283, art. 291, art. 325 § 3, art. 326–330 i art. 366–368 oraz przepisy działu III rozdziałów 3, 4 i 6, z wyłączeniem art. 371, rozdziałów 7 i 8, z wyłączeniem art. 402–405, oraz rozdziałów 9–11, 15, 17, 23 i 24.</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Wszczęcie kontroli</w:t>
      </w:r>
    </w:p>
    <w:p w:rsidR="00FE6D4D" w:rsidRPr="00FE6D4D" w:rsidRDefault="00FE6D4D" w:rsidP="00FE6D4D">
      <w:pPr>
        <w:pStyle w:val="ARTartustawynprozporzdzenia"/>
      </w:pPr>
      <w:r w:rsidRPr="00FE6D4D">
        <w:rPr>
          <w:rStyle w:val="Ppogrubienie"/>
        </w:rPr>
        <w:t>Art. 671.</w:t>
      </w:r>
      <w:r w:rsidRPr="00FE6D4D">
        <w:t> Kontrolę podatkową wszczyna się z urzędu.</w:t>
      </w:r>
    </w:p>
    <w:p w:rsidR="00FE6D4D" w:rsidRPr="00FE6D4D" w:rsidRDefault="00FE6D4D" w:rsidP="00FE6D4D">
      <w:pPr>
        <w:pStyle w:val="ARTartustawynprozporzdzenia"/>
      </w:pPr>
      <w:r w:rsidRPr="00FE6D4D">
        <w:rPr>
          <w:rStyle w:val="Ppogrubienie"/>
        </w:rPr>
        <w:t>Art. 672.</w:t>
      </w:r>
      <w:r w:rsidRPr="00FE6D4D">
        <w:t> § 1. Organy podatkowe zawiadamiają kontrolowanego o zamiarze wszczęcia kontroli podatkowej, z zastrzeżeniem art. 674.</w:t>
      </w:r>
    </w:p>
    <w:p w:rsidR="00FE6D4D" w:rsidRPr="00FE6D4D" w:rsidRDefault="00FE6D4D" w:rsidP="00FE6D4D">
      <w:pPr>
        <w:pStyle w:val="USTustnpkodeksu"/>
      </w:pPr>
      <w:r w:rsidRPr="00FE6D4D">
        <w:t>§ 2. Kontrolę wszczyna się nie wcześniej niż po upływie 7 dni i nie później niż przed upływem 30 dni od dnia doręczenia zawiadomienia o zamiarze wszczęcia kontroli.</w:t>
      </w:r>
    </w:p>
    <w:p w:rsidR="00FE6D4D" w:rsidRPr="00FE6D4D" w:rsidRDefault="00FE6D4D" w:rsidP="00FE6D4D">
      <w:pPr>
        <w:pStyle w:val="USTustnpkodeksu"/>
      </w:pPr>
      <w:r w:rsidRPr="00FE6D4D">
        <w:t>§ 3. Jeżeli kontrola nie zostanie wszczęta w terminie 30 dni od dnia doręczenia zawiadomienia, wszczęcie kontroli wymaga ponownego zawiadomienia.</w:t>
      </w:r>
    </w:p>
    <w:p w:rsidR="00FE6D4D" w:rsidRPr="00FE6D4D" w:rsidRDefault="00FE6D4D" w:rsidP="00FE6D4D">
      <w:pPr>
        <w:pStyle w:val="USTustnpkodeksu"/>
      </w:pPr>
      <w:r w:rsidRPr="00FE6D4D">
        <w:t>§ 4. Wszczęcie kontroli przed upływem 7 dni od dnia doręczenia zawiadomienia wymaga zgody lub wniosku kontrolowanego.</w:t>
      </w:r>
    </w:p>
    <w:p w:rsidR="00FE6D4D" w:rsidRPr="00FE6D4D" w:rsidRDefault="00FE6D4D" w:rsidP="00FE6D4D">
      <w:pPr>
        <w:pStyle w:val="ARTartustawynprozporzdzenia"/>
      </w:pPr>
      <w:r w:rsidRPr="00FE6D4D">
        <w:rPr>
          <w:rStyle w:val="Ppogrubienie"/>
        </w:rPr>
        <w:t>Art. 673.</w:t>
      </w:r>
      <w:r w:rsidRPr="00FE6D4D">
        <w:t> § 1. Zawiadomienie o zamiarze wszczęcia kontroli podatkowej zawiera:</w:t>
      </w:r>
    </w:p>
    <w:p w:rsidR="00FE6D4D" w:rsidRPr="00FE6D4D" w:rsidRDefault="00FE6D4D" w:rsidP="00FE6D4D">
      <w:pPr>
        <w:pStyle w:val="PKTpunkt"/>
      </w:pPr>
      <w:r w:rsidRPr="00FE6D4D">
        <w:t>1)</w:t>
      </w:r>
      <w:r w:rsidRPr="00FE6D4D">
        <w:tab/>
        <w:t>oznaczenie organu;</w:t>
      </w:r>
    </w:p>
    <w:p w:rsidR="00FE6D4D" w:rsidRPr="00FE6D4D" w:rsidRDefault="00FE6D4D" w:rsidP="00FE6D4D">
      <w:pPr>
        <w:pStyle w:val="PKTpunkt"/>
      </w:pPr>
      <w:r w:rsidRPr="00FE6D4D">
        <w:t>2)</w:t>
      </w:r>
      <w:r w:rsidRPr="00FE6D4D">
        <w:tab/>
        <w:t>datę i miejsce wystawienia;</w:t>
      </w:r>
    </w:p>
    <w:p w:rsidR="00FE6D4D" w:rsidRPr="00FE6D4D" w:rsidRDefault="00FE6D4D" w:rsidP="00FE6D4D">
      <w:pPr>
        <w:pStyle w:val="PKTpunkt"/>
      </w:pPr>
      <w:r w:rsidRPr="00FE6D4D">
        <w:t>3)</w:t>
      </w:r>
      <w:r w:rsidRPr="00FE6D4D">
        <w:tab/>
        <w:t>oznaczenie kontrolowanego;</w:t>
      </w:r>
    </w:p>
    <w:p w:rsidR="00FE6D4D" w:rsidRPr="00FE6D4D" w:rsidRDefault="00FE6D4D" w:rsidP="00FE6D4D">
      <w:pPr>
        <w:pStyle w:val="PKTpunkt"/>
      </w:pPr>
      <w:r w:rsidRPr="00FE6D4D">
        <w:t>4)</w:t>
      </w:r>
      <w:r w:rsidRPr="00FE6D4D">
        <w:tab/>
        <w:t>wskazanie zakresu kontroli;</w:t>
      </w:r>
    </w:p>
    <w:p w:rsidR="00FE6D4D" w:rsidRPr="00FE6D4D" w:rsidRDefault="00FE6D4D" w:rsidP="00FE6D4D">
      <w:pPr>
        <w:pStyle w:val="PKTpunkt"/>
      </w:pPr>
      <w:r w:rsidRPr="00FE6D4D">
        <w:t>5)</w:t>
      </w:r>
      <w:r w:rsidRPr="00FE6D4D">
        <w:tab/>
        <w:t>pouczenie o prawie złożenia korekty deklaracji;</w:t>
      </w:r>
    </w:p>
    <w:p w:rsidR="00FE6D4D" w:rsidRPr="00FE6D4D" w:rsidRDefault="00FE6D4D" w:rsidP="00FE6D4D">
      <w:pPr>
        <w:pStyle w:val="PKTpunkt"/>
      </w:pPr>
      <w:r w:rsidRPr="00FE6D4D">
        <w:t>6)</w:t>
      </w:r>
      <w:r w:rsidRPr="00FE6D4D">
        <w:tab/>
        <w:t>pouczenie o prawie ustanowienia pełnomocnika;</w:t>
      </w:r>
    </w:p>
    <w:p w:rsidR="00FE6D4D" w:rsidRPr="00FE6D4D" w:rsidRDefault="00FE6D4D" w:rsidP="00FE6D4D">
      <w:pPr>
        <w:pStyle w:val="PKTpunkt"/>
      </w:pPr>
      <w:r w:rsidRPr="00FE6D4D">
        <w:t>7)</w:t>
      </w:r>
      <w:r w:rsidRPr="00FE6D4D">
        <w:tab/>
        <w:t>pouczenie o sankcjach grożących za utrudnianie kontroli podatkowej;</w:t>
      </w:r>
    </w:p>
    <w:p w:rsidR="00FE6D4D" w:rsidRPr="00FE6D4D" w:rsidRDefault="00FE6D4D" w:rsidP="00FE6D4D">
      <w:pPr>
        <w:pStyle w:val="PKTpunkt"/>
      </w:pPr>
      <w:r w:rsidRPr="00FE6D4D">
        <w:lastRenderedPageBreak/>
        <w:t>8)</w:t>
      </w:r>
      <w:r w:rsidRPr="00FE6D4D">
        <w:tab/>
        <w:t>podpis osoby upoważnionej do dokonania zawiadomienia, a jeżeli zawiadomienie zostało wydane w postaci elektronicznej – kwalifikowany podpis elektroniczny, podpis zaufany albo podpis osobisty.</w:t>
      </w:r>
    </w:p>
    <w:p w:rsidR="00FE6D4D" w:rsidRPr="00FE6D4D" w:rsidRDefault="00FE6D4D" w:rsidP="00FE6D4D">
      <w:pPr>
        <w:pStyle w:val="USTustnpkodeksu"/>
      </w:pPr>
      <w:r w:rsidRPr="00FE6D4D">
        <w:t>§ 2. Minister właściwy do spraw finansów publicznych określi, w drodze rozporządzenia, wzór zawiadomienia o zamiarze wszczęcia kontroli podatkowej, mając na uwadze zapewnienie właściwego poinformowania kontrolowanego o zakresie kontroli oraz o przysługujących mu uprawnieniach w toku kontroli.</w:t>
      </w:r>
    </w:p>
    <w:p w:rsidR="00FE6D4D" w:rsidRPr="00FE6D4D" w:rsidRDefault="00FE6D4D" w:rsidP="00FE6D4D">
      <w:pPr>
        <w:pStyle w:val="ARTartustawynprozporzdzenia"/>
      </w:pPr>
      <w:r w:rsidRPr="00FE6D4D">
        <w:rPr>
          <w:rStyle w:val="Ppogrubienie"/>
        </w:rPr>
        <w:t>Art. 674.</w:t>
      </w:r>
      <w:r w:rsidRPr="00FE6D4D">
        <w:t> § 1.  Nie zawiadamia się o zamiarze wszczęcia kontroli podatkowej, jeżeli:</w:t>
      </w:r>
    </w:p>
    <w:p w:rsidR="00FE6D4D" w:rsidRPr="00FE6D4D" w:rsidRDefault="00FE6D4D" w:rsidP="00FE6D4D">
      <w:pPr>
        <w:pStyle w:val="PKTpunkt"/>
      </w:pPr>
      <w:r w:rsidRPr="00FE6D4D">
        <w:t>1)</w:t>
      </w:r>
      <w:r w:rsidRPr="00FE6D4D">
        <w:tab/>
        <w:t>kontrola:</w:t>
      </w:r>
    </w:p>
    <w:p w:rsidR="00FE6D4D" w:rsidRPr="00FE6D4D" w:rsidRDefault="00FE6D4D" w:rsidP="00FE6D4D">
      <w:pPr>
        <w:pStyle w:val="LITlitera"/>
      </w:pPr>
      <w:r w:rsidRPr="00FE6D4D">
        <w:t>a)</w:t>
      </w:r>
      <w:r w:rsidRPr="00FE6D4D">
        <w:tab/>
        <w:t>dotyczy zasadności zwrotu podatku lub nadpłaty,</w:t>
      </w:r>
    </w:p>
    <w:p w:rsidR="00FE6D4D" w:rsidRPr="00FE6D4D" w:rsidRDefault="00FE6D4D" w:rsidP="00FE6D4D">
      <w:pPr>
        <w:pStyle w:val="LITlitera"/>
      </w:pPr>
      <w:r w:rsidRPr="00FE6D4D">
        <w:t>b)</w:t>
      </w:r>
      <w:r w:rsidRPr="00FE6D4D">
        <w:tab/>
        <w:t>ma być wszczęta na żądanie organu prowadzącego postępowanie przygotowawcze o przestępstwo lub przestępstwo skarbowe,</w:t>
      </w:r>
    </w:p>
    <w:p w:rsidR="00FE6D4D" w:rsidRPr="00FE6D4D" w:rsidRDefault="00FE6D4D" w:rsidP="00FE6D4D">
      <w:pPr>
        <w:pStyle w:val="LITlitera"/>
      </w:pPr>
      <w:r w:rsidRPr="00FE6D4D">
        <w:t>c)</w:t>
      </w:r>
      <w:r w:rsidRPr="00FE6D4D">
        <w:tab/>
        <w:t>dotyczy opodatkowania przychodów nieznajdujących pokrycia w ujawnionych źródłach lub pochodzących ze źródeł nieujawnionych,</w:t>
      </w:r>
    </w:p>
    <w:p w:rsidR="00FE6D4D" w:rsidRPr="00FE6D4D" w:rsidRDefault="00FE6D4D" w:rsidP="00FE6D4D">
      <w:pPr>
        <w:pStyle w:val="LITlitera"/>
      </w:pPr>
      <w:r w:rsidRPr="00FE6D4D">
        <w:t>d)</w:t>
      </w:r>
      <w:r w:rsidRPr="00FE6D4D">
        <w:tab/>
        <w:t>dotyczy niezgłoszonej do opodatkowania działalności gospodarczej,</w:t>
      </w:r>
    </w:p>
    <w:p w:rsidR="00FE6D4D" w:rsidRPr="00FE6D4D" w:rsidRDefault="00FE6D4D" w:rsidP="00FE6D4D">
      <w:pPr>
        <w:pStyle w:val="LITlitera"/>
      </w:pPr>
      <w:r w:rsidRPr="00FE6D4D">
        <w:t>e)</w:t>
      </w:r>
      <w:r w:rsidRPr="00FE6D4D">
        <w:tab/>
        <w:t>dotyczy okresu rozliczeniowego, za który podatnik mimo ciążącego na nim obowiązku nie złożył deklaracji,</w:t>
      </w:r>
    </w:p>
    <w:p w:rsidR="00FE6D4D" w:rsidRPr="00FE6D4D" w:rsidRDefault="00FE6D4D" w:rsidP="00FE6D4D">
      <w:pPr>
        <w:pStyle w:val="LITlitera"/>
      </w:pPr>
      <w:r w:rsidRPr="00FE6D4D">
        <w:t>f)</w:t>
      </w:r>
      <w:r w:rsidRPr="00FE6D4D">
        <w:tab/>
        <w:t>ma być podjęta w oparciu o informacje uzyskane na podstawie przepisów o przeciwdziałaniu praniu pieniędzy oraz finansowaniu terroryzmu,</w:t>
      </w:r>
    </w:p>
    <w:p w:rsidR="00FE6D4D" w:rsidRPr="00FE6D4D" w:rsidRDefault="00FE6D4D" w:rsidP="00FE6D4D">
      <w:pPr>
        <w:pStyle w:val="LITlitera"/>
      </w:pPr>
      <w:r w:rsidRPr="00FE6D4D">
        <w:t>g)</w:t>
      </w:r>
      <w:r w:rsidRPr="00FE6D4D">
        <w:tab/>
        <w:t>zostaje wszczęta w trybie, o którym mowa w art. 678 § 1,</w:t>
      </w:r>
    </w:p>
    <w:p w:rsidR="00FE6D4D" w:rsidRPr="00FE6D4D" w:rsidRDefault="00FE6D4D" w:rsidP="00FE6D4D">
      <w:pPr>
        <w:pStyle w:val="LITlitera"/>
      </w:pPr>
      <w:r w:rsidRPr="00FE6D4D">
        <w:t>h)</w:t>
      </w:r>
      <w:r w:rsidRPr="00FE6D4D">
        <w:tab/>
        <w:t>ma charakter doraźny i dotyczy ewidencjonowania sprzedaży przy użyciu kasy rejestrującej, użytkowania kasy rejestrującej lub sporządzania spisu z natury,</w:t>
      </w:r>
    </w:p>
    <w:p w:rsidR="00FE6D4D" w:rsidRPr="00FE6D4D" w:rsidRDefault="00FE6D4D" w:rsidP="00FE6D4D">
      <w:pPr>
        <w:pStyle w:val="LITlitera"/>
      </w:pPr>
      <w:r w:rsidRPr="00FE6D4D">
        <w:t>i)</w:t>
      </w:r>
      <w:r w:rsidRPr="00FE6D4D">
        <w:tab/>
        <w:t>ma charakter doraźny i dotyczy sprawdzenia zachowania warunków zawieszenia działalności gospodarczej lub sprawdzenia, na potrzeby innej kontroli, okoliczności zawarcia transakcji z kontrahentem,</w:t>
      </w:r>
    </w:p>
    <w:p w:rsidR="00FE6D4D" w:rsidRPr="00FE6D4D" w:rsidRDefault="00FE6D4D" w:rsidP="00FE6D4D">
      <w:pPr>
        <w:pStyle w:val="LITlitera"/>
      </w:pPr>
      <w:r w:rsidRPr="00FE6D4D">
        <w:t xml:space="preserve">j) </w:t>
      </w:r>
      <w:r w:rsidRPr="00FE6D4D">
        <w:tab/>
        <w:t>dotyczy podatku od wydobycia niektórych kopalin,</w:t>
      </w:r>
    </w:p>
    <w:p w:rsidR="00FE6D4D" w:rsidRPr="00FE6D4D" w:rsidRDefault="00FE6D4D" w:rsidP="00FE6D4D">
      <w:pPr>
        <w:pStyle w:val="LITlitera"/>
      </w:pPr>
      <w:r w:rsidRPr="00FE6D4D">
        <w:t>k)</w:t>
      </w:r>
      <w:r w:rsidRPr="00FE6D4D">
        <w:tab/>
        <w:t>dotyczy podatku od nieruchomości, rolnego oraz leśnego w zakresie sposobu użytkowania przedmiotu opodatkowania,</w:t>
      </w:r>
    </w:p>
    <w:p w:rsidR="00FE6D4D" w:rsidRPr="00FE6D4D" w:rsidRDefault="00FE6D4D" w:rsidP="00FE6D4D">
      <w:pPr>
        <w:pStyle w:val="LITlitera"/>
      </w:pPr>
      <w:r w:rsidRPr="00FE6D4D">
        <w:t>l)</w:t>
      </w:r>
      <w:r w:rsidRPr="00FE6D4D">
        <w:tab/>
        <w:t>dotyczy zasadności zwrotu podatku w rozumieniu przepisów rozdziału 7b ustawy z dnia 26 lipca 1991 r. o podatku dochodowym od osób fizycznych oraz rozdziału 6a ustawy z dnia 15 lutego 1992 r. o podatku dochodowym od osób prawnych;</w:t>
      </w:r>
    </w:p>
    <w:p w:rsidR="00FE6D4D" w:rsidRPr="00FE6D4D" w:rsidRDefault="00FE6D4D" w:rsidP="00FE6D4D">
      <w:pPr>
        <w:pStyle w:val="PKTpunkt"/>
      </w:pPr>
      <w:r w:rsidRPr="00FE6D4D">
        <w:t>2)</w:t>
      </w:r>
      <w:r w:rsidRPr="00FE6D4D">
        <w:tab/>
        <w:t>organ podatkowy posiada informacje, z których wynika, że kontrolowany:</w:t>
      </w:r>
    </w:p>
    <w:p w:rsidR="00FE6D4D" w:rsidRPr="00FE6D4D" w:rsidRDefault="00FE6D4D" w:rsidP="00FE6D4D">
      <w:pPr>
        <w:pStyle w:val="LITlitera"/>
      </w:pPr>
      <w:r w:rsidRPr="00FE6D4D">
        <w:t>a)</w:t>
      </w:r>
      <w:r w:rsidRPr="00FE6D4D">
        <w:tab/>
        <w:t>jest zobowiązanym w postępowaniu egzekucyjnym w administracji,</w:t>
      </w:r>
    </w:p>
    <w:p w:rsidR="00FE6D4D" w:rsidRPr="00FE6D4D" w:rsidRDefault="00FE6D4D" w:rsidP="00FE6D4D">
      <w:pPr>
        <w:pStyle w:val="LITlitera"/>
      </w:pPr>
      <w:r w:rsidRPr="00FE6D4D">
        <w:lastRenderedPageBreak/>
        <w:t>b)</w:t>
      </w:r>
      <w:r w:rsidRPr="00FE6D4D">
        <w:tab/>
        <w:t>nie ma miejsca zamieszkania lub adresu siedziby albo doręczanie pism na podane adresy było bezskuteczne lub utrudnione.</w:t>
      </w:r>
    </w:p>
    <w:p w:rsidR="00FE6D4D" w:rsidRPr="00FE6D4D" w:rsidRDefault="00FE6D4D" w:rsidP="00FE6D4D">
      <w:pPr>
        <w:pStyle w:val="USTustnpkodeksu"/>
      </w:pPr>
      <w:r w:rsidRPr="00FE6D4D">
        <w:t>§ 2. Przepis § 1 pkt 1 stosuje się również w razie konieczności rozszerzenia zakresu kontroli na inne okresy rozliczeniowe z uwagi na nieprawidłowości stwierdzone w wyniku dokonanych już czynności kontrolnych.</w:t>
      </w:r>
    </w:p>
    <w:p w:rsidR="00FE6D4D" w:rsidRPr="00FE6D4D" w:rsidRDefault="00FE6D4D" w:rsidP="00FE6D4D">
      <w:pPr>
        <w:pStyle w:val="ARTartustawynprozporzdzenia"/>
      </w:pPr>
      <w:r w:rsidRPr="00FE6D4D">
        <w:rPr>
          <w:rStyle w:val="Ppogrubienie"/>
        </w:rPr>
        <w:t>Art. 675.</w:t>
      </w:r>
      <w:r w:rsidRPr="00FE6D4D">
        <w:t> § 1. Kontrola podatkowa jest przeprowadzana na podstawie imiennego upoważnienia udzielonego przez:</w:t>
      </w:r>
    </w:p>
    <w:p w:rsidR="00FE6D4D" w:rsidRPr="00FE6D4D" w:rsidRDefault="00FE6D4D" w:rsidP="00FE6D4D">
      <w:pPr>
        <w:pStyle w:val="PKTpunkt"/>
      </w:pPr>
      <w:r w:rsidRPr="00FE6D4D">
        <w:t>1)</w:t>
      </w:r>
      <w:r w:rsidRPr="00FE6D4D">
        <w:tab/>
        <w:t>naczelnika urzędu skarbowego lub osobę zastępującą naczelnika urzędu skarbowego – pracownikom izby administracji skarbowej obsługującej tego naczelnika;</w:t>
      </w:r>
    </w:p>
    <w:p w:rsidR="00FE6D4D" w:rsidRPr="00FE6D4D" w:rsidRDefault="00FE6D4D" w:rsidP="00FE6D4D">
      <w:pPr>
        <w:pStyle w:val="PKTpunkt"/>
      </w:pPr>
      <w:r w:rsidRPr="00FE6D4D">
        <w:t>2)</w:t>
      </w:r>
      <w:r w:rsidRPr="00FE6D4D">
        <w:tab/>
        <w:t>samorządowy organ podatkowy lub osobę zastępującą albo skarbnika jednostki samorządu terytorialnego - pracownikom urzędu gminy albo miasta, lub starostwa, lub urzędu marszałkowskiego;</w:t>
      </w:r>
    </w:p>
    <w:p w:rsidR="00FE6D4D" w:rsidRPr="00FE6D4D" w:rsidRDefault="00FE6D4D" w:rsidP="00FE6D4D">
      <w:pPr>
        <w:pStyle w:val="PKTpunkt"/>
      </w:pPr>
      <w:r w:rsidRPr="00FE6D4D">
        <w:t>3)</w:t>
      </w:r>
      <w:r w:rsidRPr="00FE6D4D">
        <w:tab/>
        <w:t>Szefa Krajowej Administracji Skarbowej lub osobę zastępującą Szefa Krajowej Administracji Skarbowej – pracownikom urzędu obsługującego ministra właściwego do spraw finansów publicznych.</w:t>
      </w:r>
    </w:p>
    <w:p w:rsidR="00FE6D4D" w:rsidRPr="00FE6D4D" w:rsidRDefault="00FE6D4D" w:rsidP="00FE6D4D">
      <w:pPr>
        <w:pStyle w:val="USTustnpkodeksu"/>
      </w:pPr>
      <w:r w:rsidRPr="00FE6D4D">
        <w:t>§ 2. Upoważnienie do przeprowadzenia kontroli podatkowej zawiera:</w:t>
      </w:r>
    </w:p>
    <w:p w:rsidR="00FE6D4D" w:rsidRPr="00FE6D4D" w:rsidRDefault="00FE6D4D" w:rsidP="00FE6D4D">
      <w:pPr>
        <w:pStyle w:val="PKTpunkt"/>
      </w:pPr>
      <w:r w:rsidRPr="00FE6D4D">
        <w:t>1)</w:t>
      </w:r>
      <w:r w:rsidRPr="00FE6D4D">
        <w:tab/>
        <w:t>oznaczenie organu, datę i miejsce wystawienia;</w:t>
      </w:r>
    </w:p>
    <w:p w:rsidR="00FE6D4D" w:rsidRPr="00FE6D4D" w:rsidRDefault="00FE6D4D" w:rsidP="00FE6D4D">
      <w:pPr>
        <w:pStyle w:val="PKTpunkt"/>
      </w:pPr>
      <w:r w:rsidRPr="00FE6D4D">
        <w:t>2)</w:t>
      </w:r>
      <w:r w:rsidRPr="00FE6D4D">
        <w:tab/>
        <w:t>wskazanie podstawy prawnej;</w:t>
      </w:r>
    </w:p>
    <w:p w:rsidR="00FE6D4D" w:rsidRPr="00FE6D4D" w:rsidRDefault="00FE6D4D" w:rsidP="00FE6D4D">
      <w:pPr>
        <w:pStyle w:val="PKTpunkt"/>
      </w:pPr>
      <w:r w:rsidRPr="00FE6D4D">
        <w:t>3)</w:t>
      </w:r>
      <w:r w:rsidRPr="00FE6D4D">
        <w:tab/>
        <w:t>imię i nazwisko kontrolującego albo kontrolujących;</w:t>
      </w:r>
    </w:p>
    <w:p w:rsidR="00FE6D4D" w:rsidRPr="00FE6D4D" w:rsidRDefault="00FE6D4D" w:rsidP="00FE6D4D">
      <w:pPr>
        <w:pStyle w:val="PKTpunkt"/>
      </w:pPr>
      <w:r w:rsidRPr="00FE6D4D">
        <w:t>4)</w:t>
      </w:r>
      <w:r w:rsidRPr="00FE6D4D">
        <w:tab/>
        <w:t>numer legitymacji służbowej kontrolującego albo kontrolujących;</w:t>
      </w:r>
    </w:p>
    <w:p w:rsidR="00FE6D4D" w:rsidRPr="00FE6D4D" w:rsidRDefault="00FE6D4D" w:rsidP="00FE6D4D">
      <w:pPr>
        <w:pStyle w:val="PKTpunkt"/>
      </w:pPr>
      <w:r w:rsidRPr="00FE6D4D">
        <w:t>5)</w:t>
      </w:r>
      <w:r w:rsidRPr="00FE6D4D">
        <w:tab/>
        <w:t>oznaczenie kontrolowanego;</w:t>
      </w:r>
    </w:p>
    <w:p w:rsidR="00FE6D4D" w:rsidRPr="00FE6D4D" w:rsidRDefault="00FE6D4D" w:rsidP="00FE6D4D">
      <w:pPr>
        <w:pStyle w:val="PKTpunkt"/>
      </w:pPr>
      <w:r w:rsidRPr="00FE6D4D">
        <w:t>6)</w:t>
      </w:r>
      <w:r w:rsidRPr="00FE6D4D">
        <w:tab/>
        <w:t>określenie zakresu kontroli;</w:t>
      </w:r>
    </w:p>
    <w:p w:rsidR="00FE6D4D" w:rsidRPr="00FE6D4D" w:rsidRDefault="00FE6D4D" w:rsidP="00FE6D4D">
      <w:pPr>
        <w:pStyle w:val="PKTpunkt"/>
      </w:pPr>
      <w:r w:rsidRPr="00FE6D4D">
        <w:t>7)</w:t>
      </w:r>
      <w:r w:rsidRPr="00FE6D4D">
        <w:tab/>
        <w:t>datę rozpoczęcia i przewidywany termin zakończenia kontroli;</w:t>
      </w:r>
    </w:p>
    <w:p w:rsidR="00FE6D4D" w:rsidRPr="00FE6D4D" w:rsidRDefault="00FE6D4D" w:rsidP="00FE6D4D">
      <w:pPr>
        <w:pStyle w:val="PKTpunkt"/>
      </w:pPr>
      <w:r w:rsidRPr="00FE6D4D">
        <w:t>8)</w:t>
      </w:r>
      <w:r w:rsidRPr="00FE6D4D">
        <w:tab/>
        <w:t>podpis osoby udzielającej upoważnienia, z podaniem zajmowanego stanowiska lub funkcji;</w:t>
      </w:r>
    </w:p>
    <w:p w:rsidR="00FE6D4D" w:rsidRPr="00FE6D4D" w:rsidRDefault="00FE6D4D" w:rsidP="00FE6D4D">
      <w:pPr>
        <w:pStyle w:val="PKTpunkt"/>
      </w:pPr>
      <w:r w:rsidRPr="00FE6D4D">
        <w:t>9)</w:t>
      </w:r>
      <w:r w:rsidRPr="00FE6D4D">
        <w:tab/>
        <w:t>informację o przyczynie braku zawiadomienia o zamiarze wszczęcia kontroli w przypadkach określonych w art. 674 § 1;</w:t>
      </w:r>
    </w:p>
    <w:p w:rsidR="00FE6D4D" w:rsidRPr="00FE6D4D" w:rsidRDefault="00FE6D4D" w:rsidP="00FE6D4D">
      <w:pPr>
        <w:pStyle w:val="PKTpunkt"/>
      </w:pPr>
      <w:r w:rsidRPr="00FE6D4D">
        <w:t>10)</w:t>
      </w:r>
      <w:r w:rsidRPr="00FE6D4D">
        <w:tab/>
        <w:t>pouczenie o podstawowych prawach i obowiązkach kontrolowanego wynikających z przepisów niniejszego rozdziału oraz ustawy z dnia 6 marca 2018 r. – Prawo przedsiębiorców</w:t>
      </w:r>
    </w:p>
    <w:p w:rsidR="00FE6D4D" w:rsidRPr="00FE6D4D" w:rsidRDefault="00FE6D4D" w:rsidP="00FE6D4D">
      <w:pPr>
        <w:pStyle w:val="PKTpunkt"/>
      </w:pPr>
      <w:r w:rsidRPr="00FE6D4D">
        <w:t>11)</w:t>
      </w:r>
      <w:r w:rsidRPr="00FE6D4D">
        <w:tab/>
        <w:t>wskazanie informacji, o których mowa w art. 13 ust. 1 i 2 rozporządzenia 2016/679.</w:t>
      </w:r>
    </w:p>
    <w:p w:rsidR="00FE6D4D" w:rsidRPr="00FE6D4D" w:rsidRDefault="00FE6D4D" w:rsidP="00FE6D4D">
      <w:pPr>
        <w:pStyle w:val="USTustnpkodeksu"/>
      </w:pPr>
      <w:r w:rsidRPr="00FE6D4D">
        <w:lastRenderedPageBreak/>
        <w:t>§ 3. Dokumenty z czynności kontrolnych dokonanych na podstawie upoważnienia, które nie spełnia wymagań, o których mowa w § 2, lub wykraczających poza zakres wskazany w upoważnieniu nie stanowią dowodu w postępowaniu podatkowym.</w:t>
      </w:r>
    </w:p>
    <w:p w:rsidR="00FE6D4D" w:rsidRPr="00FE6D4D" w:rsidRDefault="00FE6D4D" w:rsidP="00FE6D4D">
      <w:pPr>
        <w:pStyle w:val="USTustnpkodeksu"/>
      </w:pPr>
      <w:r w:rsidRPr="00FE6D4D">
        <w:t>§ 4. Upoważnienie, które nie spełnia wymagań, o których mowa w § 2, nie stanowi podstawy do przeprowadzenia kontroli.</w:t>
      </w:r>
    </w:p>
    <w:p w:rsidR="00FE6D4D" w:rsidRPr="00FE6D4D" w:rsidRDefault="00FE6D4D" w:rsidP="00FE6D4D">
      <w:pPr>
        <w:pStyle w:val="USTustnpkodeksu"/>
      </w:pPr>
      <w:r w:rsidRPr="00FE6D4D">
        <w:t>§ 5. Zakres kontroli nie może wykraczać poza zakres wskazany w upoważnieniu.</w:t>
      </w:r>
    </w:p>
    <w:p w:rsidR="00FE6D4D" w:rsidRPr="00FE6D4D" w:rsidRDefault="00FE6D4D" w:rsidP="00FE6D4D">
      <w:pPr>
        <w:pStyle w:val="USTustnpkodeksu"/>
      </w:pPr>
      <w:r w:rsidRPr="00FE6D4D">
        <w:t xml:space="preserve">§ 6. Minister właściwy do spraw finansów publicznych określi, w drodze rozporządzenia, wzór imiennego upoważnienia do przeprowadzenia kontroli podatkowej, uwzględniając </w:t>
      </w:r>
      <w:r w:rsidR="002D4C7B">
        <w:t>zapewn</w:t>
      </w:r>
      <w:r w:rsidRPr="00FE6D4D">
        <w:t>ienie właściwej identyfikacji kontrolujących oraz ustalenie zakresu i okresu trwania kontroli podatkowej.</w:t>
      </w:r>
    </w:p>
    <w:p w:rsidR="00FE6D4D" w:rsidRPr="00FE6D4D" w:rsidRDefault="00FE6D4D" w:rsidP="00FE6D4D">
      <w:pPr>
        <w:pStyle w:val="ARTartustawynprozporzdzenia"/>
      </w:pPr>
      <w:r w:rsidRPr="00FE6D4D">
        <w:rPr>
          <w:rStyle w:val="Ppogrubienie"/>
        </w:rPr>
        <w:t>Art. 676.</w:t>
      </w:r>
      <w:r w:rsidRPr="00FE6D4D">
        <w:t> § 1. Wszczęcie kontroli podatkowej, z zastrzeżeniem art. 678, następuje przez doręczenie kontrolowanemu upoważnienia do jej przeprowadzenia oraz okazanie legitymacji służbowej, jeżeli upoważnienie jest doręczane w inny sposób niż w postaci elektronicznej</w:t>
      </w:r>
    </w:p>
    <w:p w:rsidR="00FE6D4D" w:rsidRPr="00FE6D4D" w:rsidRDefault="00FE6D4D" w:rsidP="00FE6D4D">
      <w:pPr>
        <w:pStyle w:val="USTustnpkodeksu"/>
      </w:pPr>
      <w:r w:rsidRPr="00FE6D4D">
        <w:t>§ 2. Kontrolowany jest obowiązany ustanowić pełnomocnika na wypadek swojej nieobecności lub innej osoby, o której mowa w § 3 i 4, w czasie kontroli,  jeżeli nie ustanowił pełnomocnika ogólnego lub szczególnego.</w:t>
      </w:r>
    </w:p>
    <w:p w:rsidR="00FE6D4D" w:rsidRPr="00FE6D4D" w:rsidRDefault="00FE6D4D" w:rsidP="00FE6D4D">
      <w:pPr>
        <w:pStyle w:val="USTustnpkodeksu"/>
      </w:pPr>
      <w:r w:rsidRPr="00FE6D4D">
        <w:t>§ 3. Jeżeli kontrolowanym jest osoba prawna lub jednostka organizacyjna niemająca osobowości prawnej, upoważnienie doręcza się oraz okazuje się legitymację służbową członkowi zarządu, wspólnikowi albo innej osobie upoważnionej do reprezentowania kontrolowanego lub prowadzenia jego spraw (reprezentant kontrolowanego).</w:t>
      </w:r>
    </w:p>
    <w:p w:rsidR="00FE6D4D" w:rsidRPr="00FE6D4D" w:rsidRDefault="00FE6D4D" w:rsidP="00FE6D4D">
      <w:pPr>
        <w:pStyle w:val="USTustnpkodeksu"/>
      </w:pPr>
      <w:r w:rsidRPr="00FE6D4D">
        <w:t>§ 4. Jeżeli kontrolowanym jest zakład podmiotu zagranicznego, upoważnienie doręcza się oraz okazuje się legitymację służbową osobie faktycznie kierującej, nadzorującej lub reprezentującej działalność prowadzoną na terytorium Rzeczypospolitej Polskiej.</w:t>
      </w:r>
    </w:p>
    <w:p w:rsidR="00FE6D4D" w:rsidRPr="00FE6D4D" w:rsidRDefault="00FE6D4D" w:rsidP="00FE6D4D">
      <w:pPr>
        <w:pStyle w:val="USTustnpkodeksu"/>
      </w:pPr>
      <w:r w:rsidRPr="00FE6D4D">
        <w:t>§ 5. W razie niemożności wszczęcia kontroli w trybie wskazanym w § 1-4 z powodu nieobecności kontrolowanego, reprezentanta kontrolowanego lub pełnomocnika, kontrolujący wzywa kontrolowanego, reprezentanta kontrolowanego lub pełnomocnika do stawienia się w siedzibie organu podatkowego w terminie 7 dni od dnia doręczenia wezwania.</w:t>
      </w:r>
    </w:p>
    <w:p w:rsidR="00FE6D4D" w:rsidRPr="00FE6D4D" w:rsidRDefault="00FE6D4D" w:rsidP="00FE6D4D">
      <w:pPr>
        <w:pStyle w:val="USTustnpkodeksu"/>
      </w:pPr>
      <w:r w:rsidRPr="00FE6D4D">
        <w:t>§ 6. W przypadku niestawienia się osoby wzywanej w terminie, o którym mowa w § 5, kontrolę uznaje się za wszczętą w dniu upływu tego terminu.</w:t>
      </w:r>
    </w:p>
    <w:p w:rsidR="00FE6D4D" w:rsidRPr="00FE6D4D" w:rsidRDefault="00FE6D4D" w:rsidP="00FE6D4D">
      <w:pPr>
        <w:pStyle w:val="USTustnpkodeksu"/>
      </w:pPr>
      <w:r w:rsidRPr="00FE6D4D">
        <w:t>§ 7. W przypadku wszczęcia kontroli w trybie § 6, upoważnienie do kontroli doręcza się niezwłocznie, gdy kontrolowany, reprezentant kontrolowanego lub pełnomocnik stawi się w miejscu prowadzenia kontroli lub w siedzibie organu podatkowego.</w:t>
      </w:r>
    </w:p>
    <w:p w:rsidR="00FE6D4D" w:rsidRPr="00FE6D4D" w:rsidRDefault="00FE6D4D" w:rsidP="00FE6D4D">
      <w:pPr>
        <w:pStyle w:val="USTustnpkodeksu"/>
      </w:pPr>
      <w:r w:rsidRPr="00FE6D4D">
        <w:lastRenderedPageBreak/>
        <w:t>§ 8. W razie niemożności prowadzenia czynności kontrolnych z powodu nieobecności kontrolowanego, reprezentanta kontrolowanego lub pełnomocnika, w szczególności gdy nie jest zapewniony dostęp do dokumentów związanych z przedmiotem kontroli, a także w przypadku gdy zakończenie kontroli jest uzależnione od rozstrzygnięcia innego organu, kontrola może być zawieszona do czasu umożliwienia przeprowadzenia tych czynności.</w:t>
      </w:r>
    </w:p>
    <w:p w:rsidR="00FE6D4D" w:rsidRPr="00FE6D4D" w:rsidRDefault="00FE6D4D" w:rsidP="00FE6D4D">
      <w:pPr>
        <w:pStyle w:val="USTustnpkodeksu"/>
      </w:pPr>
      <w:r w:rsidRPr="00FE6D4D">
        <w:t>§ 9. Do czasu trwania kontroli nie wlicza się okresu zawieszenia, o którym mowa w § 8.</w:t>
      </w:r>
    </w:p>
    <w:p w:rsidR="00FE6D4D" w:rsidRPr="00FE6D4D" w:rsidRDefault="00FE6D4D" w:rsidP="00FE6D4D">
      <w:pPr>
        <w:pStyle w:val="USTustnpkodeksu"/>
      </w:pPr>
      <w:r w:rsidRPr="00FE6D4D">
        <w:t>§ 10. Kontrola podatkowa, która została zawieszona, może być podjęta w każdym czasie, od momentu umożliwienia przeprowadzenia czynności, o których mowa w § 8.</w:t>
      </w:r>
    </w:p>
    <w:p w:rsidR="00FE6D4D" w:rsidRPr="00FE6D4D" w:rsidRDefault="00FE6D4D" w:rsidP="00FE6D4D">
      <w:pPr>
        <w:pStyle w:val="USTustnpkodeksu"/>
      </w:pPr>
      <w:r w:rsidRPr="00FE6D4D">
        <w:t>§ 11. Kontrola podatkowa, która została zawieszona, podlega umorzeniu, jeżeli w ciągu 5 lat od dnia wydania postanowienia o zawieszeniu nie ustanie przyczyna zawieszenia lub nastąpi przedawnienie wymiaru.</w:t>
      </w:r>
    </w:p>
    <w:p w:rsidR="00FE6D4D" w:rsidRPr="00FE6D4D" w:rsidRDefault="00FE6D4D" w:rsidP="00FE6D4D">
      <w:pPr>
        <w:pStyle w:val="ARTartustawynprozporzdzenia"/>
      </w:pPr>
      <w:r w:rsidRPr="00FE6D4D">
        <w:rPr>
          <w:rStyle w:val="Ppogrubienie"/>
        </w:rPr>
        <w:t>Art. 677.</w:t>
      </w:r>
      <w:r w:rsidRPr="00FE6D4D">
        <w:t> Po otrzymaniu akt kontroli na podstawie art. 596 § 2 lub art. 602 § 1 i 2 naczelnik urzędu skarbowego podejmuje z urzędu zawieszoną kontrolę podatkową.</w:t>
      </w:r>
    </w:p>
    <w:p w:rsidR="00FE6D4D" w:rsidRPr="00FE6D4D" w:rsidRDefault="00FE6D4D" w:rsidP="00FE6D4D">
      <w:pPr>
        <w:pStyle w:val="ARTartustawynprozporzdzenia"/>
      </w:pPr>
      <w:r w:rsidRPr="00FE6D4D">
        <w:rPr>
          <w:rStyle w:val="Ppogrubienie"/>
        </w:rPr>
        <w:t>Art. 678.</w:t>
      </w:r>
      <w:r w:rsidRPr="00FE6D4D">
        <w:t> § 1. Kontrola podatkowa może być wszczęta po okazaniu legitymacji służbowej kontrolowanemu, gdy czynności kontrolne są niezbędne do przeciwdziałania popełnieniu przestępstwa skarbowego lub wykroczenia skarbowego lub zabezpieczenia dowodów jego popełnienia.</w:t>
      </w:r>
    </w:p>
    <w:p w:rsidR="00FE6D4D" w:rsidRPr="00FE6D4D" w:rsidRDefault="00FE6D4D" w:rsidP="00FE6D4D">
      <w:pPr>
        <w:pStyle w:val="USTustnpkodeksu"/>
      </w:pPr>
      <w:r w:rsidRPr="00FE6D4D">
        <w:t>§ 2. W razie nieobecności kontrolowanego, reprezentanta kontrolowanego lub pełnomocnika, kontrola podatkowa może być wszczęta po okazaniu legitymacji służbowej pracownikowi kontrolowanego, który może być uznany za osobę, o której mowa w art. 97 ustawy z dnia 23 kwietnia 1964 r. – Kodeks cywilny, lub w obecności przywołanego świadka, którym powinien być funkcjonariusz publiczny, niebędący jednak pracownikiem organu przeprowadzającego kontrolę.</w:t>
      </w:r>
    </w:p>
    <w:p w:rsidR="00FE6D4D" w:rsidRPr="00FE6D4D" w:rsidRDefault="00FE6D4D" w:rsidP="00FE6D4D">
      <w:pPr>
        <w:pStyle w:val="USTustnpkodeksu"/>
      </w:pPr>
      <w:r w:rsidRPr="00FE6D4D">
        <w:t>§ 3. W przypadkach, o których mowa w § 1 i 2, upoważnienie do przeprowadzenia kontroli należy doręczyć niezwłocznie, gdy kontrolowany, reprezentant kontrolowanego lub pełnomocnik stawi się w miejscu prowadzenia kontroli lub siedzibie organu.</w:t>
      </w:r>
    </w:p>
    <w:p w:rsidR="00FE6D4D" w:rsidRPr="00FE6D4D" w:rsidRDefault="00FE6D4D" w:rsidP="00FE6D4D">
      <w:pPr>
        <w:pStyle w:val="USTustnpkodeksu"/>
      </w:pPr>
      <w:r w:rsidRPr="00FE6D4D">
        <w:t>§ 4. W przypadku niestawienia się kontrolowanego, reprezentanta kontrolowanego lub pełnomocnika w miejscu, o którym mowa w § 3, organ podatkowy, nie później jednak niż w terminie 7 dni od dnia wszczęcia kontroli, wysyła upoważnienie do przeprowadzenia kontroli na adres zamieszkania lub siedziby kontrolowanego.</w:t>
      </w:r>
    </w:p>
    <w:p w:rsidR="00FE6D4D" w:rsidRPr="00FE6D4D" w:rsidRDefault="00FE6D4D" w:rsidP="00FE6D4D">
      <w:pPr>
        <w:pStyle w:val="USTustnpkodeksu"/>
      </w:pPr>
      <w:r w:rsidRPr="00FE6D4D">
        <w:t>§ 5. Dokumenty z czynności kontrolnych dokonanych z naruszeniem obowiązku, o którym mowa w § 3 i 4, nie stanowią dowodu w postępowaniu podatkowym.</w:t>
      </w:r>
    </w:p>
    <w:p w:rsidR="00FE6D4D" w:rsidRPr="00FE6D4D" w:rsidRDefault="00FE6D4D" w:rsidP="00FE6D4D">
      <w:pPr>
        <w:pStyle w:val="USTustnpkodeksu"/>
      </w:pPr>
      <w:r w:rsidRPr="00FE6D4D">
        <w:lastRenderedPageBreak/>
        <w:t>§ 6. Organ podatkowy może zawiesić kontrolę podatkową, jeżeli w okresie 30 dni od dnia jej wszczęcia nie zostaną ustalone dane identyfikujące kontrolowanego.</w:t>
      </w:r>
    </w:p>
    <w:p w:rsidR="00FE6D4D" w:rsidRPr="00FE6D4D" w:rsidRDefault="00FE6D4D" w:rsidP="00FE6D4D">
      <w:pPr>
        <w:pStyle w:val="USTustnpkodeksu"/>
      </w:pPr>
      <w:r w:rsidRPr="00FE6D4D">
        <w:t>§ 7. Kontrola podatkowa, która została zawieszona, może być podjęta w każdym czasie, gdy zostaną ustalone dane identyfikujące kontrolowanego.</w:t>
      </w:r>
    </w:p>
    <w:p w:rsidR="00FE6D4D" w:rsidRPr="00FE6D4D" w:rsidRDefault="00FE6D4D" w:rsidP="00FE6D4D">
      <w:pPr>
        <w:pStyle w:val="USTustnpkodeksu"/>
      </w:pPr>
      <w:r w:rsidRPr="00FE6D4D">
        <w:t>§ 8. Kontrola podatkowa, która została zawieszona, podlega umorzeniu, jeżeli w ciągu 5 lat od dnia wydania postanowienia o zawieszeniu nie zostaną ustalone dane identyfikujące kontrolowanego lub nastąpi przedawnienie wymiaru.</w:t>
      </w:r>
    </w:p>
    <w:p w:rsidR="00FE6D4D" w:rsidRPr="00FE6D4D" w:rsidRDefault="00FE6D4D" w:rsidP="00FE6D4D">
      <w:pPr>
        <w:pStyle w:val="USTustnpkodeksu"/>
      </w:pPr>
      <w:r w:rsidRPr="00FE6D4D">
        <w:t>§ 9. Przepisów § 6–8 nie stosuje się do kontrolowanego będącego przedsiębiorcą.</w:t>
      </w:r>
    </w:p>
    <w:p w:rsidR="00FE6D4D" w:rsidRPr="00FE6D4D" w:rsidRDefault="00FE6D4D" w:rsidP="00FE6D4D">
      <w:pPr>
        <w:pStyle w:val="USTustnpkodeksu"/>
      </w:pPr>
      <w:r w:rsidRPr="00FE6D4D">
        <w:t>§ 10. Postanowienie o zawieszeniu kontroli oraz postanowienie o umorzeniu kontroli pozostawia się w aktach sprawy.</w:t>
      </w:r>
    </w:p>
    <w:p w:rsidR="00FE6D4D" w:rsidRPr="00FE6D4D" w:rsidRDefault="00FE6D4D" w:rsidP="00FE6D4D">
      <w:pPr>
        <w:pStyle w:val="ARTartustawynprozporzdzenia"/>
      </w:pPr>
      <w:r w:rsidRPr="00FE6D4D">
        <w:rPr>
          <w:rStyle w:val="Ppogrubienie"/>
        </w:rPr>
        <w:t>Art. 679.</w:t>
      </w:r>
      <w:r w:rsidRPr="00FE6D4D">
        <w:t> W przypadku gdy kontrolowana spółka cywilna, jawna, partnerska, komandytowa albo komandytowo-akcyjna została rozwiązana w trakcie kontroli podatkowej, kontrola podatkowa jest prowadzona wobec byłych wspólników tej spółki przez organ podatkowy, który wszczął kontrolę podatkową wobec spółki.</w:t>
      </w:r>
    </w:p>
    <w:p w:rsidR="00FE6D4D" w:rsidRPr="00FE6D4D" w:rsidRDefault="00FE6D4D" w:rsidP="00FE6D4D">
      <w:pPr>
        <w:pStyle w:val="ARTartustawynprozporzdzenia"/>
      </w:pPr>
      <w:r w:rsidRPr="00FE6D4D">
        <w:rPr>
          <w:rStyle w:val="Ppogrubienie"/>
        </w:rPr>
        <w:t>Art. 680.</w:t>
      </w:r>
      <w:r w:rsidRPr="00FE6D4D">
        <w:t> § 1. W przypadku kontroli podatkowej w zakresie funkcjonowania podatkowej grupy kapitałowej, kontrolowanym jest każda spółka wchodząca w skład tej grupy w okresie objętym kontrolą podatkową.</w:t>
      </w:r>
    </w:p>
    <w:p w:rsidR="00FE6D4D" w:rsidRPr="00FE6D4D" w:rsidRDefault="00FE6D4D" w:rsidP="00FE6D4D">
      <w:pPr>
        <w:pStyle w:val="USTustnpkodeksu"/>
      </w:pPr>
      <w:r w:rsidRPr="00FE6D4D">
        <w:t>§ 2. W przypadku gdy podatkowa grupa kapitałowa utraciła status podatnika, prowadzi się jedną kontrolę podatkową wobec spółek wchodzących w skład tej grupy. Upoważnienie do kontroli podatkowej doręcza się spółkom wchodzącym w skład podatkowej grupy kapitałowej przed utratą statusu podatnika.</w:t>
      </w:r>
    </w:p>
    <w:p w:rsidR="00FE6D4D" w:rsidRPr="00FE6D4D" w:rsidRDefault="00FE6D4D" w:rsidP="00FE6D4D">
      <w:pPr>
        <w:pStyle w:val="USTustnpkodeksu"/>
      </w:pPr>
      <w:r w:rsidRPr="00FE6D4D">
        <w:t>§ 3. Rozwiązanie którejkolwiek ze spółek wchodzących w skład podatkowej grupy kapitałowej nie stanowi przeszkody do prowadzenia kontroli podatkowej wobec pozostałych spółek wchodzących w skład tej grupy.</w:t>
      </w:r>
    </w:p>
    <w:p w:rsidR="00FE6D4D" w:rsidRPr="00FE6D4D" w:rsidRDefault="00FE6D4D" w:rsidP="00FE6D4D">
      <w:pPr>
        <w:pStyle w:val="USTustnpkodeksu"/>
      </w:pPr>
      <w:r w:rsidRPr="00FE6D4D">
        <w:t>§ 4. Kontrolę podatkową, o której mowa w § 1 i 2, prowadzi naczelnik urzędu skarbowego, o którym mowa w art. 1a ust. 4 ustawy z dnia 15 lutego 1992 r. o podatku dochodowym od osób prawnych.</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Czynności kontrolne</w:t>
      </w:r>
    </w:p>
    <w:p w:rsidR="00FE6D4D" w:rsidRPr="00FE6D4D" w:rsidRDefault="00FE6D4D" w:rsidP="00FE6D4D">
      <w:pPr>
        <w:pStyle w:val="ARTartustawynprozporzdzenia"/>
      </w:pPr>
      <w:r w:rsidRPr="00FE6D4D">
        <w:rPr>
          <w:rStyle w:val="Ppogrubienie"/>
        </w:rPr>
        <w:t>Art. 681.</w:t>
      </w:r>
      <w:r w:rsidRPr="00FE6D4D">
        <w:t> § 1. Czynności kontrolnych dokonuje się w obecności kontrolowanego, reprezentanta kontrolowanego lub pełnomocnika, chyba że kontrolowany zrezygnuje z prawa uczestniczenia w czynnościach kontrolnych.</w:t>
      </w:r>
    </w:p>
    <w:p w:rsidR="00FE6D4D" w:rsidRPr="00FE6D4D" w:rsidRDefault="00FE6D4D" w:rsidP="00FE6D4D">
      <w:pPr>
        <w:pStyle w:val="USTustnpkodeksu"/>
      </w:pPr>
      <w:r w:rsidRPr="00FE6D4D">
        <w:lastRenderedPageBreak/>
        <w:t>§ 2. Jeżeli pełnomocnik jest nieobecny w miejscu prowadzenia kontroli, podczas gdy jest obecny kontrolowany, pisma doręcza się kontrolowanemu, a czynności kontrolnych dokonuje się w obecności kontrolowanego.</w:t>
      </w:r>
    </w:p>
    <w:p w:rsidR="00FE6D4D" w:rsidRPr="00FE6D4D" w:rsidRDefault="00FE6D4D" w:rsidP="00FE6D4D">
      <w:pPr>
        <w:pStyle w:val="USTustnpkodeksu"/>
      </w:pPr>
      <w:r w:rsidRPr="00FE6D4D">
        <w:t>§ 3. Oświadczenie o rezygnacji z prawa uczestniczenia w czynnościach kontrolnych składane jest na piśmie. W razie odmowy złożenia oświadczenia kontrolujący dokonuje odpowiedniej adnotacji, dołączając ją do protokołu.</w:t>
      </w:r>
    </w:p>
    <w:p w:rsidR="00FE6D4D" w:rsidRPr="00FE6D4D" w:rsidRDefault="00FE6D4D" w:rsidP="00FE6D4D">
      <w:pPr>
        <w:pStyle w:val="USTustnpkodeksu"/>
      </w:pPr>
      <w:r w:rsidRPr="00FE6D4D">
        <w:t>§ 4. W przypadku gdy w toku kontroli kontrolowany, reprezentant kontrolowanego lub pełnomocnik jest nieobecny, lecz nie zrezygnowano z prawa uczestniczenia w czynnościach kontrolnych, czynności kontrolne mogą być wykonywane w obecności innych osób, o których mowa w art. 678 § 2.</w:t>
      </w:r>
    </w:p>
    <w:p w:rsidR="00FE6D4D" w:rsidRPr="00FE6D4D" w:rsidRDefault="00FE6D4D" w:rsidP="00FE6D4D">
      <w:pPr>
        <w:pStyle w:val="ARTartustawynprozporzdzenia"/>
      </w:pPr>
      <w:r w:rsidRPr="00FE6D4D">
        <w:rPr>
          <w:rStyle w:val="Ppogrubienie"/>
        </w:rPr>
        <w:t>Art.  682.</w:t>
      </w:r>
      <w:r w:rsidRPr="00FE6D4D">
        <w:t> § 1. Czynności kontrolne prowadzone są w siedzibie kontrolowanego, w innym miejscu przechowywania dokumentacji lub w miejscach związanych z prowadzoną przez niego działalnością i w godzinach jej prowadzenia, a w przypadku skrócenia w toku kontroli czasu prowadzenia działalności - czynności kontrolne mogą być prowadzone przez 8 godzin dziennie.</w:t>
      </w:r>
    </w:p>
    <w:p w:rsidR="00FE6D4D" w:rsidRPr="00FE6D4D" w:rsidRDefault="00FE6D4D" w:rsidP="00FE6D4D">
      <w:pPr>
        <w:pStyle w:val="USTustnpkodeksu"/>
      </w:pPr>
      <w:r w:rsidRPr="00FE6D4D">
        <w:t>§ 2. W przypadku gdy księgi podatkowe są prowadzone lub przechowywane poza siedzibą kontrolowanego, kontrolowany na żądanie kontrolującego jest obowiązany zapewnić dostęp do ksiąg w swojej siedzibie albo w miejscu ich prowadzenia lub przechowywania, jeżeli udostępnienie ich w siedzibie może w znacznym stopniu utrudnić prowadzenie przez kontrolowanego bieżącej działalności.</w:t>
      </w:r>
    </w:p>
    <w:p w:rsidR="00FE6D4D" w:rsidRPr="00FE6D4D" w:rsidRDefault="00FE6D4D" w:rsidP="00FE6D4D">
      <w:pPr>
        <w:pStyle w:val="USTustnpkodeksu"/>
      </w:pPr>
      <w:r w:rsidRPr="00FE6D4D">
        <w:t>§ 3. Przepisy § 1 i 2 stosuje się również w przypadku gdy kontrolowany prowadzi działalność w lokalu mieszkalnym.</w:t>
      </w:r>
    </w:p>
    <w:p w:rsidR="00FE6D4D" w:rsidRPr="00FE6D4D" w:rsidRDefault="00FE6D4D" w:rsidP="00FE6D4D">
      <w:pPr>
        <w:pStyle w:val="ARTartustawynprozporzdzenia"/>
      </w:pPr>
      <w:r w:rsidRPr="00FE6D4D">
        <w:rPr>
          <w:rStyle w:val="Ppogrubienie"/>
        </w:rPr>
        <w:t>Art. 683.</w:t>
      </w:r>
      <w:r w:rsidRPr="00FE6D4D">
        <w:t> Kontrola lub poszczególne czynności kontrolne za zgodą kontrolowanego mogą być przeprowadzane również w siedzibie organu podatkowego, jeżeli może to usprawnić prowadzenie kontroli lub kontrolowany zrezygnował z uczestniczenia w czynnościach kontrolnych.</w:t>
      </w:r>
    </w:p>
    <w:p w:rsidR="00FE6D4D" w:rsidRPr="00FE6D4D" w:rsidRDefault="00FE6D4D" w:rsidP="00FE6D4D">
      <w:pPr>
        <w:pStyle w:val="ARTartustawynprozporzdzenia"/>
      </w:pPr>
      <w:r w:rsidRPr="00FE6D4D">
        <w:rPr>
          <w:rStyle w:val="Ppogrubienie"/>
        </w:rPr>
        <w:t>Art. 684.</w:t>
      </w:r>
      <w:r w:rsidRPr="00FE6D4D">
        <w:t> § 1. Kontrolujący, w zakresie wynikającym z upoważnienia, jest w szczególności uprawniony do:</w:t>
      </w:r>
    </w:p>
    <w:p w:rsidR="00FE6D4D" w:rsidRPr="00FE6D4D" w:rsidRDefault="00FE6D4D" w:rsidP="00FE6D4D">
      <w:pPr>
        <w:pStyle w:val="PKTpunkt"/>
      </w:pPr>
      <w:r w:rsidRPr="00FE6D4D">
        <w:t>1)</w:t>
      </w:r>
      <w:r w:rsidRPr="00FE6D4D">
        <w:tab/>
        <w:t>wstępu na grunt oraz do budynków, lokali lub innych pomieszczeń kontrolowanego;</w:t>
      </w:r>
    </w:p>
    <w:p w:rsidR="00FE6D4D" w:rsidRPr="00FE6D4D" w:rsidRDefault="00FE6D4D" w:rsidP="00FE6D4D">
      <w:pPr>
        <w:pStyle w:val="PKTpunkt"/>
      </w:pPr>
      <w:r w:rsidRPr="00FE6D4D">
        <w:t>2)</w:t>
      </w:r>
      <w:r w:rsidRPr="00FE6D4D">
        <w:tab/>
        <w:t>wstępu do lokali mieszkalnych w przypadku, o którym mowa w art. 662 § 1;</w:t>
      </w:r>
    </w:p>
    <w:p w:rsidR="00FE6D4D" w:rsidRPr="00FE6D4D" w:rsidRDefault="00FE6D4D" w:rsidP="00FE6D4D">
      <w:pPr>
        <w:pStyle w:val="PKTpunkt"/>
      </w:pPr>
      <w:r w:rsidRPr="00FE6D4D">
        <w:t>3)</w:t>
      </w:r>
      <w:r w:rsidRPr="00FE6D4D">
        <w:tab/>
        <w:t>żądania okazania majątku podlegającego kontroli oraz do dokonania jego oględzin;</w:t>
      </w:r>
    </w:p>
    <w:p w:rsidR="00FE6D4D" w:rsidRPr="00FE6D4D" w:rsidRDefault="00FE6D4D" w:rsidP="00FE6D4D">
      <w:pPr>
        <w:pStyle w:val="PKTpunkt"/>
      </w:pPr>
      <w:r w:rsidRPr="00FE6D4D">
        <w:lastRenderedPageBreak/>
        <w:t>4)</w:t>
      </w:r>
      <w:r w:rsidRPr="00FE6D4D">
        <w:tab/>
        <w:t>żądania udostępniania akt, ksiąg i wszelkiego rodzaju dokumentów związanych z przedmiotem kontroli oraz do sporządzania z nich odpisów, kopii, wyciągów, notatek, wydruków i udokumentowanego pobierania danych w postaci elektronicznej;</w:t>
      </w:r>
    </w:p>
    <w:p w:rsidR="00FE6D4D" w:rsidRPr="00FE6D4D" w:rsidRDefault="00FE6D4D" w:rsidP="00FE6D4D">
      <w:pPr>
        <w:pStyle w:val="PKTpunkt"/>
      </w:pPr>
      <w:r w:rsidRPr="00FE6D4D">
        <w:t>5)</w:t>
      </w:r>
      <w:r w:rsidRPr="00FE6D4D">
        <w:tab/>
        <w:t>zbierania innych niezbędnych materiałów w zakresie objętym kontrolą;</w:t>
      </w:r>
    </w:p>
    <w:p w:rsidR="00FE6D4D" w:rsidRPr="00FE6D4D" w:rsidRDefault="00FE6D4D" w:rsidP="00FE6D4D">
      <w:pPr>
        <w:pStyle w:val="PKTpunkt"/>
      </w:pPr>
      <w:r w:rsidRPr="00FE6D4D">
        <w:t>6)</w:t>
      </w:r>
      <w:r w:rsidRPr="00FE6D4D">
        <w:tab/>
        <w:t>zabezpieczania zebranych dowodów;</w:t>
      </w:r>
    </w:p>
    <w:p w:rsidR="00FE6D4D" w:rsidRPr="00FE6D4D" w:rsidRDefault="00FE6D4D" w:rsidP="00FE6D4D">
      <w:pPr>
        <w:pStyle w:val="PKTpunkt"/>
      </w:pPr>
      <w:r w:rsidRPr="00FE6D4D">
        <w:t>7)</w:t>
      </w:r>
      <w:r w:rsidRPr="00FE6D4D">
        <w:tab/>
        <w:t>legitymowania osób w celu ustalenia ich tożsamości, jeżeli jest to niezbędne dla potrzeb kontroli;</w:t>
      </w:r>
    </w:p>
    <w:p w:rsidR="00FE6D4D" w:rsidRPr="00FE6D4D" w:rsidRDefault="00FE6D4D" w:rsidP="00FE6D4D">
      <w:pPr>
        <w:pStyle w:val="PKTpunkt"/>
      </w:pPr>
      <w:r w:rsidRPr="00FE6D4D">
        <w:t>8)</w:t>
      </w:r>
      <w:r w:rsidRPr="00FE6D4D">
        <w:tab/>
        <w:t>żądania przeprowadzenia spisu z natury;</w:t>
      </w:r>
    </w:p>
    <w:p w:rsidR="00FE6D4D" w:rsidRPr="00FE6D4D" w:rsidRDefault="00FE6D4D" w:rsidP="00FE6D4D">
      <w:pPr>
        <w:pStyle w:val="PKTpunkt"/>
      </w:pPr>
      <w:r w:rsidRPr="00FE6D4D">
        <w:t>9)</w:t>
      </w:r>
      <w:r w:rsidRPr="00FE6D4D">
        <w:tab/>
        <w:t>przesłuchiwania świadków, kontrolowanego oraz innych osób wymienionych w art. 686 § 4;</w:t>
      </w:r>
    </w:p>
    <w:p w:rsidR="00FE6D4D" w:rsidRPr="00FE6D4D" w:rsidRDefault="00FE6D4D" w:rsidP="00FE6D4D">
      <w:pPr>
        <w:pStyle w:val="PKTpunkt"/>
      </w:pPr>
      <w:r w:rsidRPr="00FE6D4D">
        <w:t>10)</w:t>
      </w:r>
      <w:r w:rsidRPr="00FE6D4D">
        <w:tab/>
        <w:t>przeprowadzania dowodu z opinii biegłego.</w:t>
      </w:r>
    </w:p>
    <w:p w:rsidR="00FE6D4D" w:rsidRPr="00FE6D4D" w:rsidRDefault="00FE6D4D" w:rsidP="00FE6D4D">
      <w:pPr>
        <w:pStyle w:val="USTustnpkodeksu"/>
      </w:pPr>
      <w:r w:rsidRPr="00FE6D4D">
        <w:t>§ 2. Kontrolujący może zażądać wydania, na czas trwania kontroli, za pokwitowaniem:</w:t>
      </w:r>
    </w:p>
    <w:p w:rsidR="00FE6D4D" w:rsidRPr="00FE6D4D" w:rsidRDefault="00FE6D4D" w:rsidP="00FE6D4D">
      <w:pPr>
        <w:pStyle w:val="PKTpunkt"/>
      </w:pPr>
      <w:r w:rsidRPr="00FE6D4D">
        <w:t>1)</w:t>
      </w:r>
      <w:r w:rsidRPr="00FE6D4D">
        <w:tab/>
        <w:t>próbek towarów;</w:t>
      </w:r>
    </w:p>
    <w:p w:rsidR="00FE6D4D" w:rsidRPr="00FE6D4D" w:rsidRDefault="00FE6D4D" w:rsidP="00FE6D4D">
      <w:pPr>
        <w:pStyle w:val="PKTpunkt"/>
      </w:pPr>
      <w:r w:rsidRPr="00FE6D4D">
        <w:t>2)</w:t>
      </w:r>
      <w:r w:rsidRPr="00FE6D4D">
        <w:tab/>
        <w:t>akt, ksiąg i dokumentów, o których mowa w § 1 pkt 4:</w:t>
      </w:r>
    </w:p>
    <w:p w:rsidR="00FE6D4D" w:rsidRPr="00FE6D4D" w:rsidRDefault="00FE6D4D" w:rsidP="00FE6D4D">
      <w:pPr>
        <w:pStyle w:val="LITlitera"/>
      </w:pPr>
      <w:r w:rsidRPr="00FE6D4D">
        <w:t>a)</w:t>
      </w:r>
      <w:r w:rsidRPr="00FE6D4D">
        <w:tab/>
        <w:t>w razie powzięcia uzasadnionego podejrzenia, że są one nierzetelne, lub</w:t>
      </w:r>
    </w:p>
    <w:p w:rsidR="00FE6D4D" w:rsidRPr="00FE6D4D" w:rsidRDefault="00FE6D4D" w:rsidP="00FE6D4D">
      <w:pPr>
        <w:pStyle w:val="LITlitera"/>
      </w:pPr>
      <w:r w:rsidRPr="00FE6D4D">
        <w:t>b)</w:t>
      </w:r>
      <w:r w:rsidRPr="00FE6D4D">
        <w:tab/>
        <w:t>gdy kontrolowany nie zapewnia kontrolującym warunków umożliwiających wykonywanie czynności kontrolnych związanych z badaniem tej dokumentacji, w szczególności gdy nie udostępnia kontrolującym samodzielnego pomieszczenia i miejsca do przechowywania dokumentów.</w:t>
      </w:r>
    </w:p>
    <w:p w:rsidR="00FE6D4D" w:rsidRPr="00FE6D4D" w:rsidRDefault="00FE6D4D" w:rsidP="00FE6D4D">
      <w:pPr>
        <w:pStyle w:val="USTustnpkodeksu"/>
      </w:pPr>
      <w:r w:rsidRPr="00FE6D4D">
        <w:t>§ 3. Przeglądanie akt postępowania przygotowawczego i sądowego, akt spraw sądowych, a także dokumentów zawierających informacje niejawne lub stanowiące tajemnicę zawodową oraz sporządzanie z nich odpisów i notatek następuje z zachowaniem właściwych przepisów.</w:t>
      </w:r>
    </w:p>
    <w:p w:rsidR="00FE6D4D" w:rsidRPr="00FE6D4D" w:rsidRDefault="00FE6D4D" w:rsidP="00FE6D4D">
      <w:pPr>
        <w:pStyle w:val="ARTartustawynprozporzdzenia"/>
      </w:pPr>
      <w:r w:rsidRPr="00FE6D4D">
        <w:rPr>
          <w:rStyle w:val="Ppogrubienie"/>
        </w:rPr>
        <w:t>Art. 685.</w:t>
      </w:r>
      <w:r w:rsidRPr="00FE6D4D">
        <w:t> § 1. Kontrolujący może zwrócić się do właściwego ze względu na miejsce prowadzenia czynności kontrolnych komendanta Policji, Straży Granicznej lub straży gminnej albo miejskiej, o udzielenie pomocy, jeżeli istnieje uzasadnione przypuszczenie, że w toku czynności kontrolnych natrafi na opór, który utrudni lub uniemożliwi mu wykonywanie tych czynności. Jeżeli opór stawia żołnierz w czynnej służbie wojskowej, kontrolujący wzywa do pomocy właściwy organ wojskowy, chyba że zwłoka groziłaby udaremnieniem czynności kontrolnych, a na miejscu nie ma organu wojskowego.</w:t>
      </w:r>
    </w:p>
    <w:p w:rsidR="00FE6D4D" w:rsidRPr="00FE6D4D" w:rsidRDefault="00FE6D4D" w:rsidP="00FE6D4D">
      <w:pPr>
        <w:pStyle w:val="USTustnpkodeksu"/>
      </w:pPr>
      <w:r w:rsidRPr="00FE6D4D">
        <w:t>§ 2. Organy wymienione w § 1 zapewniają pomoc przy przeprowadzeniu kontroli.</w:t>
      </w:r>
    </w:p>
    <w:p w:rsidR="00FE6D4D" w:rsidRPr="00FE6D4D" w:rsidRDefault="00FE6D4D" w:rsidP="00FE6D4D">
      <w:pPr>
        <w:pStyle w:val="USTustnpkodeksu"/>
      </w:pPr>
      <w:r w:rsidRPr="00FE6D4D">
        <w:t>§ 3. Z pisemnym wnioskiem o udzielenie pomocy kontrolujący występuje do organów, o których mowa w § 1, co najmniej 7 dni przed terminem przeprowadzenia kontroli.</w:t>
      </w:r>
    </w:p>
    <w:p w:rsidR="00FE6D4D" w:rsidRPr="00FE6D4D" w:rsidRDefault="00FE6D4D" w:rsidP="00FE6D4D">
      <w:pPr>
        <w:pStyle w:val="USTustnpkodeksu"/>
      </w:pPr>
      <w:r w:rsidRPr="00FE6D4D">
        <w:lastRenderedPageBreak/>
        <w:t>§ 4. W pilnych przypadkach, w których istnieje poważne zagrożenie dla życia, zdrowia ludzkiego oraz bezpieczeństwa i porządku w miejscu przeprowadzania czynności kontrolnych albo uzasadnione podejrzenie takiego zagrożenia, albo gdy w toku wykonywania czynności kontrolujący natrafił na opór, który utrudnia lub uniemożliwia mu wykonywanie tych czynności, wniosek, o którym mowa w § 3, może być złożony ustnie bez zachowania terminu określonego w tym przepisie, po okazaniu imiennego upoważnienia do przeprowadzenia kontroli oraz legitymacji służbowej kontrolującego.</w:t>
      </w:r>
    </w:p>
    <w:p w:rsidR="00FE6D4D" w:rsidRPr="00FE6D4D" w:rsidRDefault="00FE6D4D" w:rsidP="00FE6D4D">
      <w:pPr>
        <w:pStyle w:val="USTustnpkodeksu"/>
      </w:pPr>
      <w:r w:rsidRPr="00FE6D4D">
        <w:t>§ 5. W przypadku, o którym mowa w § 4, kontrolujący przekazuje potwierdzenie wezwania na piśmie, nie później niż w terminie 3 dni od dnia zakończenia czynności kontrolnych.</w:t>
      </w:r>
    </w:p>
    <w:p w:rsidR="00FE6D4D" w:rsidRPr="00FE6D4D" w:rsidRDefault="00FE6D4D" w:rsidP="00FE6D4D">
      <w:pPr>
        <w:pStyle w:val="USTustnpkodeksu"/>
      </w:pPr>
      <w:r w:rsidRPr="00FE6D4D">
        <w:t>§ 6. Pomoc udzielana przez organy, o których mowa w § 1, polega na umożliwieniu przeprowadzenia kontroli, w szczególności przez zapewnienie porządku w miejscu jej przeprowadzania oraz osobistego bezpieczeństwa osób obecnych w miejscu przeprowadzania kontroli.</w:t>
      </w:r>
    </w:p>
    <w:p w:rsidR="00FE6D4D" w:rsidRPr="00FE6D4D" w:rsidRDefault="00FE6D4D" w:rsidP="00FE6D4D">
      <w:pPr>
        <w:pStyle w:val="ARTartustawynprozporzdzenia"/>
      </w:pPr>
      <w:r w:rsidRPr="00FE6D4D">
        <w:rPr>
          <w:rStyle w:val="Ppogrubienie"/>
        </w:rPr>
        <w:t>Art. 686.</w:t>
      </w:r>
      <w:r w:rsidRPr="00FE6D4D">
        <w:t> § 1. Kontrolowany, jego pracownik oraz osoby współdziałające z kontrolowanym są obowiązani umożliwić wykonywanie czynności, o których mowa w art. 684, w szczególności:</w:t>
      </w:r>
    </w:p>
    <w:p w:rsidR="00FE6D4D" w:rsidRPr="00FE6D4D" w:rsidRDefault="00FE6D4D" w:rsidP="00FE6D4D">
      <w:pPr>
        <w:pStyle w:val="PKTpunkt"/>
      </w:pPr>
      <w:r w:rsidRPr="00FE6D4D">
        <w:t>1)</w:t>
      </w:r>
      <w:r w:rsidRPr="00FE6D4D">
        <w:tab/>
        <w:t>umożliwić, nieodpłatnie, filmowanie, fotografowanie, dokonywanie nagrań dźwiękowych oraz utrwalanie stanu faktycznego za pomocą innych nośników informacji, jeżeli film, fotografia, nagranie lub informacja zapisana na innym nośniku może stanowić dowód lub przyczynić się do utrwalenia dowodu w sprawie będącej przedmiotem kontroli;</w:t>
      </w:r>
    </w:p>
    <w:p w:rsidR="00FE6D4D" w:rsidRPr="00FE6D4D" w:rsidRDefault="00FE6D4D" w:rsidP="00FE6D4D">
      <w:pPr>
        <w:pStyle w:val="PKTpunkt"/>
      </w:pPr>
      <w:r w:rsidRPr="00FE6D4D">
        <w:t>2)</w:t>
      </w:r>
      <w:r w:rsidRPr="00FE6D4D">
        <w:tab/>
        <w:t>przedstawić, na żądanie kontrolującego, tłumaczenie na język polski sporządzonej w języku obcym dokumentacji dotyczącej spraw będących przedmiotem kontroli;</w:t>
      </w:r>
    </w:p>
    <w:p w:rsidR="00FE6D4D" w:rsidRPr="00FE6D4D" w:rsidRDefault="00FE6D4D" w:rsidP="00FE6D4D">
      <w:pPr>
        <w:pStyle w:val="PKTpunkt"/>
      </w:pPr>
      <w:r w:rsidRPr="00FE6D4D">
        <w:t>3)</w:t>
      </w:r>
      <w:r w:rsidRPr="00FE6D4D">
        <w:tab/>
        <w:t>przekazać, za pomocą środków komunikacji elektronicznej lub na informatycznym nośniku danych, wyciąg z ksiąg podatkowych oraz dowodów księgowych zapisany w postaci elektronicznej odpowiadającej strukturze logicznej, o której mowa w art. 391 § 2, jeżeli kontrolowany prowadzi księgi podatkowe przy użyciu oprogramowania; przepis art. 46 § 5 pkt 1 stosuje się;</w:t>
      </w:r>
    </w:p>
    <w:p w:rsidR="00FE6D4D" w:rsidRPr="00FE6D4D" w:rsidRDefault="00FE6D4D" w:rsidP="00FE6D4D">
      <w:pPr>
        <w:pStyle w:val="PKTpunkt"/>
      </w:pPr>
      <w:r w:rsidRPr="00FE6D4D">
        <w:t>4)</w:t>
      </w:r>
      <w:r w:rsidRPr="00FE6D4D">
        <w:tab/>
        <w:t>zapewnić kontrolującym dostęp do niezbędnej odzieży ochronnej, której obowiązek zastosowania w momencie wstępu na grunt, do budynków, lokali lub innych pomieszczeń kontrolowanego bezpośrednio wynika z odrębnych przepisów lub regulacji kontrolowanego.</w:t>
      </w:r>
    </w:p>
    <w:p w:rsidR="00FE6D4D" w:rsidRPr="00FE6D4D" w:rsidRDefault="00FE6D4D" w:rsidP="00FE6D4D">
      <w:pPr>
        <w:pStyle w:val="USTustnpkodeksu"/>
      </w:pPr>
      <w:r w:rsidRPr="00FE6D4D">
        <w:lastRenderedPageBreak/>
        <w:t>§ 2. Czynności określone w § 1 pkt 2 i 3 kontrolowany jest obowiązany wykonać na własny koszt.</w:t>
      </w:r>
    </w:p>
    <w:p w:rsidR="00FE6D4D" w:rsidRPr="00FE6D4D" w:rsidRDefault="00FE6D4D" w:rsidP="00FE6D4D">
      <w:pPr>
        <w:pStyle w:val="USTustnpkodeksu"/>
      </w:pPr>
      <w:r w:rsidRPr="00FE6D4D">
        <w:t>§ 3. Kontrolowany ma obowiązek w wyznaczonym terminie udzielać wszelkich wyjaśnień dotyczących przedmiotu kontroli, dostarczać kontrolującemu żądane dokumenty oraz zapewnić kontrolującemu warunki do pracy, w tym w miarę możliwości udostępnić samodzielne pomieszczenie i miejsce do przechowywania dokumentów.</w:t>
      </w:r>
    </w:p>
    <w:p w:rsidR="00FE6D4D" w:rsidRPr="00FE6D4D" w:rsidRDefault="00FE6D4D" w:rsidP="00FE6D4D">
      <w:pPr>
        <w:pStyle w:val="USTustnpkodeksu"/>
      </w:pPr>
      <w:r w:rsidRPr="00FE6D4D">
        <w:t>§ 4. Reprezentant kontrolowanego, pracownik oraz osoby współdziałające z kontrolowanym są obowiązani udzielić wyjaśnień dotyczących przedmiotu kontroli, w zakresie wynikającym z wykonywanych czynności lub zadań.</w:t>
      </w:r>
    </w:p>
    <w:p w:rsidR="00FE6D4D" w:rsidRPr="00FE6D4D" w:rsidRDefault="00FE6D4D" w:rsidP="00FE6D4D">
      <w:pPr>
        <w:pStyle w:val="USTustnpkodeksu"/>
      </w:pPr>
      <w:r w:rsidRPr="00FE6D4D">
        <w:t>§ 5. Kontrolujący jest uprawniony do wstępu na teren jednostki kontrolowanej oraz poruszania się po tym terenie na podstawie legitymacji służbowej bez potrzeby uzyskiwania przepustki oraz nie podlega rewizji osobistej przewidzianej w regulaminie wewnętrznym tej jednostki. Kontrolujący podlega natomiast przepisom o bezpieczeństwie i higienie pracy obowiązującym w kontrolowanej jednostce.</w:t>
      </w:r>
    </w:p>
    <w:p w:rsidR="00FE6D4D" w:rsidRPr="00FE6D4D" w:rsidRDefault="00FE6D4D" w:rsidP="00FE6D4D">
      <w:pPr>
        <w:pStyle w:val="ARTartustawynprozporzdzenia"/>
      </w:pPr>
      <w:r w:rsidRPr="00FE6D4D">
        <w:rPr>
          <w:rStyle w:val="Ppogrubienie"/>
        </w:rPr>
        <w:t>Art. 687.</w:t>
      </w:r>
      <w:r w:rsidRPr="00FE6D4D">
        <w:t> § 1. Kontrolujący ma prawo wstępu na teren, do budynku lub lokalu mieszkalnego kontrolowanego w celu:</w:t>
      </w:r>
    </w:p>
    <w:p w:rsidR="00FE6D4D" w:rsidRPr="00FE6D4D" w:rsidRDefault="00FE6D4D" w:rsidP="00FE6D4D">
      <w:pPr>
        <w:pStyle w:val="PKTpunkt"/>
      </w:pPr>
      <w:r w:rsidRPr="00FE6D4D">
        <w:t>1)</w:t>
      </w:r>
      <w:r w:rsidRPr="00FE6D4D">
        <w:tab/>
        <w:t>dokonania oględzin, jeżeli:</w:t>
      </w:r>
    </w:p>
    <w:p w:rsidR="00FE6D4D" w:rsidRPr="00FE6D4D" w:rsidRDefault="00FE6D4D" w:rsidP="00FE6D4D">
      <w:pPr>
        <w:pStyle w:val="LITlitera"/>
      </w:pPr>
      <w:r w:rsidRPr="00FE6D4D">
        <w:t>a)</w:t>
      </w:r>
      <w:r w:rsidRPr="00FE6D4D">
        <w:tab/>
        <w:t>zostały one wskazane jako miejsce wykonywania działalności gospodarczej lub jako siedziba kontrolowanego,</w:t>
      </w:r>
    </w:p>
    <w:p w:rsidR="00FE6D4D" w:rsidRPr="00FE6D4D" w:rsidRDefault="00FE6D4D" w:rsidP="00FE6D4D">
      <w:pPr>
        <w:pStyle w:val="LITlitera"/>
      </w:pPr>
      <w:r w:rsidRPr="00FE6D4D">
        <w:t>b)</w:t>
      </w:r>
      <w:r w:rsidRPr="00FE6D4D">
        <w:tab/>
        <w:t>jest to niezbędne do ustalenia lub określenia wysokości zobowiązania podatkowego lub podstawy opodatkowania,</w:t>
      </w:r>
    </w:p>
    <w:p w:rsidR="00FE6D4D" w:rsidRPr="00FE6D4D" w:rsidRDefault="00FE6D4D" w:rsidP="00FE6D4D">
      <w:pPr>
        <w:pStyle w:val="LITlitera"/>
      </w:pPr>
      <w:r w:rsidRPr="00FE6D4D">
        <w:t>c)</w:t>
      </w:r>
      <w:r w:rsidRPr="00FE6D4D">
        <w:tab/>
        <w:t>jest to niezbędne do zweryfikowania faktu poniesienia wydatków na cele mieszkaniowe uprawniających do skorzystania z ulg podatkowych;</w:t>
      </w:r>
    </w:p>
    <w:p w:rsidR="00FE6D4D" w:rsidRPr="00FE6D4D" w:rsidRDefault="00FE6D4D" w:rsidP="00FE6D4D">
      <w:pPr>
        <w:pStyle w:val="PKTpunkt"/>
      </w:pPr>
      <w:r w:rsidRPr="00FE6D4D">
        <w:t>2)</w:t>
      </w:r>
      <w:r w:rsidRPr="00FE6D4D">
        <w:tab/>
        <w:t>dokonania oględzin oraz przeszukania lokali mieszkalnych, innych pomieszczeń lub rzeczy, jeżeli powzięto informację o prowadzeniu niezgłoszonej do opodatkowania działalności gospodarczej albo w przypadku gdy są tam przechowywane przedmioty, księgi podatkowe, akta lub inne dokumenty mogące mieć wpływ na ustalenie istnienia obowiązku podatkowego lub określenie wysokości zobowiązania podatkowego.</w:t>
      </w:r>
    </w:p>
    <w:p w:rsidR="00FE6D4D" w:rsidRPr="00FE6D4D" w:rsidRDefault="00FE6D4D" w:rsidP="00FE6D4D">
      <w:pPr>
        <w:pStyle w:val="USTustnpkodeksu"/>
      </w:pPr>
      <w:r w:rsidRPr="00FE6D4D">
        <w:t xml:space="preserve">§ 2. Czynności wymienione w § 1 pkt 2 przeprowadzają upoważnieni pracownicy organu podatkowego po uzyskaniu, na wniosek organu podatkowego, zgody prokuratora rejonowego. Przed przystąpieniem do tych czynności kontrolowanemu okazuje się postanowienie prokuratora o wyrażeniu na nie zgody. Przepisy ustawy z dnia 6 czerwca 1997 r. – Kodeks postępowania karnego o przeszukaniu odnoszące się do Policji mają także </w:t>
      </w:r>
      <w:r w:rsidRPr="00FE6D4D">
        <w:lastRenderedPageBreak/>
        <w:t>zastosowanie do kontrolujących. Sporządza się protokół tych czynności, który wymaga zatwierdzenia przez prokuratora. W razie odmowy zatwierdzenia protokołu materiały i informacje zebrane w toku czynności nie stanowią dowodu w postępowaniu podatkowym.</w:t>
      </w:r>
    </w:p>
    <w:p w:rsidR="00FE6D4D" w:rsidRPr="00FE6D4D" w:rsidRDefault="00FE6D4D" w:rsidP="00FE6D4D">
      <w:pPr>
        <w:pStyle w:val="USTustnpkodeksu"/>
      </w:pPr>
      <w:r w:rsidRPr="00FE6D4D">
        <w:t>§ 3. Czynności wymienione w § 1 pkt 1 są dokonywane za zgodą kontrolowanego. W razie braku takiej zgody przepis § 2 stosuje się odpowiednio.</w:t>
      </w:r>
    </w:p>
    <w:p w:rsidR="00FE6D4D" w:rsidRPr="00FE6D4D" w:rsidRDefault="00FE6D4D" w:rsidP="00FE6D4D">
      <w:pPr>
        <w:pStyle w:val="USTustnpkodeksu"/>
      </w:pPr>
      <w:r w:rsidRPr="00FE6D4D">
        <w:t>§ 4. W przypadku gdy nieruchomości lub ich części albo rzeczy znajdują się w posiadaniu osób trzecich, osoby te są obowiązane je udostępnić, w celu przeszukania lub oględzin, na żądanie organu podatkowego. Przepisy § 2 i 3 stosuje się odpowiednio.</w:t>
      </w:r>
    </w:p>
    <w:p w:rsidR="00FE6D4D" w:rsidRPr="00FE6D4D" w:rsidRDefault="00FE6D4D" w:rsidP="00FE6D4D">
      <w:pPr>
        <w:pStyle w:val="ARTartustawynprozporzdzenia"/>
      </w:pPr>
      <w:r w:rsidRPr="00FE6D4D">
        <w:rPr>
          <w:rStyle w:val="Ppogrubienie"/>
        </w:rPr>
        <w:t>Art. 688.</w:t>
      </w:r>
      <w:r w:rsidRPr="00FE6D4D">
        <w:t> § 1. Kontrolowanego zawiadamia się o miejscu i terminie przeprowadzenia dowodu z zeznań świadków lub opinii biegłych przynajmniej na 3 dni robocze przed terminem ich przeprowadzenia, a dowodu z oględzin nie później niż bezpośrednio przed podjęciem tych czynności.</w:t>
      </w:r>
    </w:p>
    <w:p w:rsidR="00FE6D4D" w:rsidRPr="00FE6D4D" w:rsidRDefault="00FE6D4D" w:rsidP="00FE6D4D">
      <w:pPr>
        <w:pStyle w:val="USTustnpkodeksu"/>
      </w:pPr>
      <w:r w:rsidRPr="00FE6D4D">
        <w:t>§ 2. Przepisu § 1 nie stosuje się, jeżeli kontrolowany jest nieobecny, a okoliczności sprawy uzasadniają natychmiastowe przeprowadzenie dowodu.</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Zakończenie i dokumentowanie kontroli podatkowej</w:t>
      </w:r>
    </w:p>
    <w:p w:rsidR="00FE6D4D" w:rsidRPr="00FE6D4D" w:rsidRDefault="00FE6D4D" w:rsidP="00FE6D4D">
      <w:pPr>
        <w:pStyle w:val="ARTartustawynprozporzdzenia"/>
      </w:pPr>
      <w:r w:rsidRPr="00FE6D4D">
        <w:rPr>
          <w:rStyle w:val="Ppogrubienie"/>
        </w:rPr>
        <w:t>Art. 689.</w:t>
      </w:r>
      <w:r w:rsidRPr="00FE6D4D">
        <w:t> § 1. Kontrola powinna zostać zakończona bez zbędnej zwłoki, jednak nie później niż w terminie wskazanym w upoważnieniu, o którym mowa w art. 675.</w:t>
      </w:r>
    </w:p>
    <w:p w:rsidR="00FE6D4D" w:rsidRPr="00FE6D4D" w:rsidRDefault="00FE6D4D" w:rsidP="00FE6D4D">
      <w:pPr>
        <w:pStyle w:val="USTustnpkodeksu"/>
      </w:pPr>
      <w:r w:rsidRPr="00FE6D4D">
        <w:t>§ 2. O każdym przypadku niezakończenia kontroli w terminie wskazanym w upoważnieniu, o którym mowa w art. 675, kontrolujący jest obowiązany zawiadomić na piśmie kontrolowanego, podając przyczyny przedłużenia terminu zakończenia kontroli i wskazując nowy termin jej zakończenia.</w:t>
      </w:r>
    </w:p>
    <w:p w:rsidR="00FE6D4D" w:rsidRPr="00FE6D4D" w:rsidRDefault="00FE6D4D" w:rsidP="00FE6D4D">
      <w:pPr>
        <w:pStyle w:val="USTustnpkodeksu"/>
      </w:pPr>
      <w:r w:rsidRPr="00FE6D4D">
        <w:t>§ 3. Dokumenty dotyczące czynności kontrolnych dokonanych po upływie tego terminu nie stanowią dowodu w postępowaniu podatkowym, chyba że został wskazany nowy termin zakończenia kontroli.</w:t>
      </w:r>
    </w:p>
    <w:p w:rsidR="00FE6D4D" w:rsidRPr="00FE6D4D" w:rsidRDefault="00FE6D4D" w:rsidP="00FE6D4D">
      <w:pPr>
        <w:pStyle w:val="ARTartustawynprozporzdzenia"/>
      </w:pPr>
      <w:r w:rsidRPr="00FE6D4D">
        <w:rPr>
          <w:rStyle w:val="Ppogrubienie"/>
        </w:rPr>
        <w:t>Art. 690.</w:t>
      </w:r>
      <w:r w:rsidRPr="00FE6D4D">
        <w:t> § 1. Przebieg kontroli kontrolujący dokumentuje w protokole kontroli. Stan faktyczny może być ponadto utrwalony za pomocą aparatury rejestrującej obraz i dźwięk, w tym na informatycznych nośnikach danych.</w:t>
      </w:r>
    </w:p>
    <w:p w:rsidR="00FE6D4D" w:rsidRPr="00FE6D4D" w:rsidRDefault="00FE6D4D" w:rsidP="00FE6D4D">
      <w:pPr>
        <w:pStyle w:val="USTustnpkodeksu"/>
      </w:pPr>
      <w:r w:rsidRPr="00FE6D4D">
        <w:t>§ 2. Protokół kontroli zawiera w szczególności:</w:t>
      </w:r>
    </w:p>
    <w:p w:rsidR="00FE6D4D" w:rsidRPr="00FE6D4D" w:rsidRDefault="00FE6D4D" w:rsidP="00FE6D4D">
      <w:pPr>
        <w:pStyle w:val="PKTpunkt"/>
      </w:pPr>
      <w:r w:rsidRPr="00FE6D4D">
        <w:t>1)</w:t>
      </w:r>
      <w:r w:rsidRPr="00FE6D4D">
        <w:tab/>
        <w:t>wskazanie kontrolowanego;</w:t>
      </w:r>
    </w:p>
    <w:p w:rsidR="00FE6D4D" w:rsidRPr="00FE6D4D" w:rsidRDefault="00FE6D4D" w:rsidP="00FE6D4D">
      <w:pPr>
        <w:pStyle w:val="PKTpunkt"/>
      </w:pPr>
      <w:r w:rsidRPr="00FE6D4D">
        <w:t>2)</w:t>
      </w:r>
      <w:r w:rsidRPr="00FE6D4D">
        <w:tab/>
        <w:t>wskazanie osoby lub osób kontrolujących;</w:t>
      </w:r>
    </w:p>
    <w:p w:rsidR="00FE6D4D" w:rsidRPr="00FE6D4D" w:rsidRDefault="00FE6D4D" w:rsidP="00FE6D4D">
      <w:pPr>
        <w:pStyle w:val="PKTpunkt"/>
      </w:pPr>
      <w:r w:rsidRPr="00FE6D4D">
        <w:t>3)</w:t>
      </w:r>
      <w:r w:rsidRPr="00FE6D4D">
        <w:tab/>
        <w:t>określenie przedmiotu i zakresu kontroli;</w:t>
      </w:r>
    </w:p>
    <w:p w:rsidR="00FE6D4D" w:rsidRPr="00FE6D4D" w:rsidRDefault="00FE6D4D" w:rsidP="00FE6D4D">
      <w:pPr>
        <w:pStyle w:val="PKTpunkt"/>
      </w:pPr>
      <w:r w:rsidRPr="00FE6D4D">
        <w:lastRenderedPageBreak/>
        <w:t>4)</w:t>
      </w:r>
      <w:r w:rsidRPr="00FE6D4D">
        <w:tab/>
        <w:t>określenie miejsca i czasu przeprowadzenia kontroli;</w:t>
      </w:r>
    </w:p>
    <w:p w:rsidR="00FE6D4D" w:rsidRPr="00FE6D4D" w:rsidRDefault="00FE6D4D" w:rsidP="00FE6D4D">
      <w:pPr>
        <w:pStyle w:val="PKTpunkt"/>
      </w:pPr>
      <w:r w:rsidRPr="00FE6D4D">
        <w:t>5)</w:t>
      </w:r>
      <w:r w:rsidRPr="00FE6D4D">
        <w:tab/>
        <w:t>opis dokonanych ustaleń faktycznych;</w:t>
      </w:r>
    </w:p>
    <w:p w:rsidR="00FE6D4D" w:rsidRPr="00FE6D4D" w:rsidRDefault="00FE6D4D" w:rsidP="00FE6D4D">
      <w:pPr>
        <w:pStyle w:val="PKTpunkt"/>
      </w:pPr>
      <w:r w:rsidRPr="00FE6D4D">
        <w:t>6)</w:t>
      </w:r>
      <w:r w:rsidRPr="00FE6D4D">
        <w:tab/>
        <w:t>dokumentację dotyczącą przeprowadzonych dowodów;</w:t>
      </w:r>
    </w:p>
    <w:p w:rsidR="00FE6D4D" w:rsidRPr="00FE6D4D" w:rsidRDefault="00FE6D4D" w:rsidP="00FE6D4D">
      <w:pPr>
        <w:pStyle w:val="PKTpunkt"/>
      </w:pPr>
      <w:r w:rsidRPr="00FE6D4D">
        <w:t>7)</w:t>
      </w:r>
      <w:r w:rsidRPr="00FE6D4D">
        <w:tab/>
        <w:t>ocenę prawną sprawy będącej przedmiotem kontroli, w tym stwierdzone nieprawidłowości;</w:t>
      </w:r>
    </w:p>
    <w:p w:rsidR="00FE6D4D" w:rsidRPr="00FE6D4D" w:rsidRDefault="00FE6D4D" w:rsidP="00FE6D4D">
      <w:pPr>
        <w:pStyle w:val="PKTpunkt"/>
      </w:pPr>
      <w:r w:rsidRPr="00FE6D4D">
        <w:t>8)</w:t>
      </w:r>
      <w:r w:rsidRPr="00FE6D4D">
        <w:tab/>
        <w:t>pouczenie o prawie złożenia zastrzeżeń lub wyjaśnień oraz prawie złożenia korekty deklaracji;</w:t>
      </w:r>
    </w:p>
    <w:p w:rsidR="00FE6D4D" w:rsidRPr="00FE6D4D" w:rsidRDefault="00FE6D4D" w:rsidP="00FE6D4D">
      <w:pPr>
        <w:pStyle w:val="PKTpunkt"/>
      </w:pPr>
      <w:r w:rsidRPr="00FE6D4D">
        <w:t>9)</w:t>
      </w:r>
      <w:r w:rsidRPr="00FE6D4D">
        <w:tab/>
        <w:t>pouczenie o obowiązku zawiadomienia organu podatkowego przez kontrolowanego o każdej zmianie swojego adresu dokonanej w ciągu 6 miesięcy od dnia zakończenia kontroli podatkowej, jeżeli w toku kontroli podatkowej ujawniono nieprawidłowości, oraz o skutkach niedopełnienia tego obowiązku.</w:t>
      </w:r>
    </w:p>
    <w:p w:rsidR="00FE6D4D" w:rsidRPr="00FE6D4D" w:rsidRDefault="00FE6D4D" w:rsidP="00FE6D4D">
      <w:pPr>
        <w:pStyle w:val="USTustnpkodeksu"/>
      </w:pPr>
      <w:r w:rsidRPr="00FE6D4D">
        <w:t>§ 3. Załącznik do protokołu kontroli stanowią protokoły czynności, o których mowa w art. 688 § 1.</w:t>
      </w:r>
    </w:p>
    <w:p w:rsidR="00FE6D4D" w:rsidRPr="00FE6D4D" w:rsidRDefault="00FE6D4D" w:rsidP="00FE6D4D">
      <w:pPr>
        <w:pStyle w:val="USTustnpkodeksu"/>
      </w:pPr>
      <w:r w:rsidRPr="00FE6D4D">
        <w:t>§ 4. W protokole kontroli mogą być zawarte również ustalenia dotyczące badania ksiąg w zakresie przewidzianym w art. 390. W tym przypadku nie sporządza się odrębnego protokołu badania ksiąg, o którym mowa w art. 390 § 6.</w:t>
      </w:r>
    </w:p>
    <w:p w:rsidR="00FE6D4D" w:rsidRPr="00FE6D4D" w:rsidRDefault="00FE6D4D" w:rsidP="00FE6D4D">
      <w:pPr>
        <w:pStyle w:val="USTustnpkodeksu"/>
      </w:pPr>
      <w:r w:rsidRPr="00FE6D4D">
        <w:t>§ 5. Protokół kontroli jest sporządzany w dwóch egzemplarzach. Jeden egzemplarz protokołu kontroli kontrolujący doręcza kontrolowanemu, z wyłączeniem załączonych do protokołu kontroli fotokopii, odpisów i wydruków z akt, ksiąg oraz innych dokumentów udostępnionych przez kontrolowanego, które zostały zwrócone przez kontrolującego, czyniąc o tym wzmiankę w protokole kontroli.</w:t>
      </w:r>
    </w:p>
    <w:p w:rsidR="00FE6D4D" w:rsidRPr="00FE6D4D" w:rsidRDefault="00FE6D4D" w:rsidP="00FE6D4D">
      <w:pPr>
        <w:pStyle w:val="ARTartustawynprozporzdzenia"/>
      </w:pPr>
      <w:r w:rsidRPr="00FE6D4D">
        <w:rPr>
          <w:rStyle w:val="Ppogrubienie"/>
        </w:rPr>
        <w:t>Art. 691.</w:t>
      </w:r>
      <w:r w:rsidRPr="00FE6D4D">
        <w:t>  Minister właściwy do spraw finansów publicznych w porozumieniu z Ministrem Sprawiedliwości oraz ministrem właściwym do spraw informatyzacji określi, w drodze rozporządzenia, sposób zabezpieczania, odtwarzania i wykorzystywania dowodów, innych niż określone w art. 399, utrwalonych za pomocą aparatury rejestrującej obraz i dźwięk, w tym na informatycznych nośnikach danych, uwzględniając  rodzaje czynników zewnętrznych, których działanie może spowodować zniszczenie lub uszkodzenie dowodu, obecność przedstawiciela organu kontrolującego podczas ich odtwarzania, formę oznakowania dowodu oraz ewidencjonowania czynności odtworzenia i wykorzystania dowodu.</w:t>
      </w:r>
    </w:p>
    <w:p w:rsidR="00FE6D4D" w:rsidRPr="00FE6D4D" w:rsidRDefault="00FE6D4D" w:rsidP="00FE6D4D">
      <w:pPr>
        <w:pStyle w:val="ARTartustawynprozporzdzenia"/>
      </w:pPr>
      <w:r w:rsidRPr="00FE6D4D">
        <w:rPr>
          <w:rStyle w:val="Ppogrubienie"/>
        </w:rPr>
        <w:t>Art. 692.</w:t>
      </w:r>
      <w:r w:rsidRPr="00FE6D4D">
        <w:t xml:space="preserve"> § 1. W przypadku stwierdzenia w toku kontroli, że organ przeprowadzający kontrolę był niewłaściwy miejscowo w momencie wszczęcia kontroli, kontrolujący sporządza </w:t>
      </w:r>
      <w:r w:rsidRPr="00FE6D4D">
        <w:lastRenderedPageBreak/>
        <w:t>protokół z czynności kontrolnych. Czynności podjęte we wszczętej kontroli podatkowej pozostają w mocy.</w:t>
      </w:r>
    </w:p>
    <w:p w:rsidR="00FE6D4D" w:rsidRPr="00FE6D4D" w:rsidRDefault="00FE6D4D" w:rsidP="00FE6D4D">
      <w:pPr>
        <w:pStyle w:val="USTustnpkodeksu"/>
      </w:pPr>
      <w:r w:rsidRPr="00FE6D4D">
        <w:t>§ 2. Protokół z czynności kontrolnych jest sporządzany w trzech egzemplarzach, przy czym jeden egzemplarz protokołu kontrolujący doręcza kontrolowanemu, a drugi przekazuje organowi podatkowemu właściwemu w sprawie.</w:t>
      </w:r>
    </w:p>
    <w:p w:rsidR="00FE6D4D" w:rsidRPr="00FE6D4D" w:rsidRDefault="00FE6D4D" w:rsidP="00FE6D4D">
      <w:pPr>
        <w:pStyle w:val="USTustnpkodeksu"/>
      </w:pPr>
      <w:r w:rsidRPr="00FE6D4D">
        <w:t>§ 3. Do protokołu z czynności kontrolnych stosuje się odpowiednio przepisy dotyczące protokołu kontroli, z wyłączeniem art. 690 § 2 pkt 7 i 9.</w:t>
      </w:r>
    </w:p>
    <w:p w:rsidR="00FE6D4D" w:rsidRPr="00FE6D4D" w:rsidRDefault="00FE6D4D" w:rsidP="00FE6D4D">
      <w:pPr>
        <w:pStyle w:val="ARTartustawynprozporzdzenia"/>
      </w:pPr>
      <w:r w:rsidRPr="00FE6D4D">
        <w:rPr>
          <w:rStyle w:val="Ppogrubienie"/>
        </w:rPr>
        <w:t>Art. 693.</w:t>
      </w:r>
      <w:r w:rsidRPr="00FE6D4D">
        <w:t> § 1. Kontrolowany, który nie zgadza się z ustaleniami zawartymi w protokole kontroli, może w terminie 14 dni od dnia jego doręczenia przedstawić zastrzeżenia lub wyjaśnienia, wskazując równocześnie stosowne wnioski dowodowe.</w:t>
      </w:r>
    </w:p>
    <w:p w:rsidR="00FE6D4D" w:rsidRPr="00FE6D4D" w:rsidRDefault="00FE6D4D" w:rsidP="00FE6D4D">
      <w:pPr>
        <w:pStyle w:val="USTustnpkodeksu"/>
      </w:pPr>
      <w:r w:rsidRPr="00FE6D4D">
        <w:t>§ 2. Organ podatkowy jest obowiązany rozpatrzyć zastrzeżenia, o których mowa w § 1, i w terminie 14 dni od dnia ich otrzymania zawiadomić kontrolowanego o sposobie ich załatwienia, wskazując w szczególności, które zastrzeżenia nie zostały uwzględnione, wraz z uzasadnieniem faktycznym i prawnym.</w:t>
      </w:r>
    </w:p>
    <w:p w:rsidR="00FE6D4D" w:rsidRPr="00FE6D4D" w:rsidRDefault="00FE6D4D" w:rsidP="00FE6D4D">
      <w:pPr>
        <w:pStyle w:val="USTustnpkodeksu"/>
      </w:pPr>
      <w:r w:rsidRPr="00FE6D4D">
        <w:t>§ 3. W przypadku niezłożenia wyjaśnień lub zastrzeżeń w terminie określonym w § 1, przyjmuje się, że kontrolowany nie kwestionuje ustaleń kontroli podatkowej.</w:t>
      </w:r>
    </w:p>
    <w:p w:rsidR="00FE6D4D" w:rsidRPr="00FE6D4D" w:rsidRDefault="00FE6D4D" w:rsidP="00FE6D4D">
      <w:pPr>
        <w:pStyle w:val="ARTartustawynprozporzdzenia"/>
      </w:pPr>
      <w:r w:rsidRPr="00FE6D4D">
        <w:rPr>
          <w:rStyle w:val="Ppogrubienie"/>
        </w:rPr>
        <w:t>Art. 694.</w:t>
      </w:r>
      <w:r w:rsidRPr="00FE6D4D">
        <w:t> § 1. Jeżeli w toku kontroli podatkowej ujawniono nieprawidłowości, kontrolowany ma obowiązek zawiadomienia organu podatkowego o każdej zmianie swojego adresu dokonanej w ciągu 6 miesięcy od dnia zakończenia kontroli podatkowej.</w:t>
      </w:r>
    </w:p>
    <w:p w:rsidR="00FE6D4D" w:rsidRPr="00FE6D4D" w:rsidRDefault="00FE6D4D" w:rsidP="00FE6D4D">
      <w:pPr>
        <w:pStyle w:val="USTustnpkodeksu"/>
      </w:pPr>
      <w:r w:rsidRPr="00FE6D4D">
        <w:t>§ 2. W razie niedopełnienia obowiązku, o którym mowa w § 1, pismo uważa się za doręczone pod dotychczasowym adresem lub adresem elektronicznym z dniem, o którym mowa w art. 340 § 4 lub art. 345 § 3, a pismo pozostawia się w aktach sprawy.</w:t>
      </w:r>
    </w:p>
    <w:p w:rsidR="00FE6D4D" w:rsidRPr="00FE6D4D" w:rsidRDefault="00FE6D4D" w:rsidP="00FE6D4D">
      <w:pPr>
        <w:pStyle w:val="ARTartustawynprozporzdzenia"/>
      </w:pPr>
      <w:r w:rsidRPr="00FE6D4D">
        <w:rPr>
          <w:rStyle w:val="Ppogrubienie"/>
        </w:rPr>
        <w:t xml:space="preserve">Art. 695. </w:t>
      </w:r>
      <w:r w:rsidRPr="00FE6D4D">
        <w:t>Kontrola podatkowa zostaje zakończona w dniu doręczenia protokołu kontroli.</w:t>
      </w:r>
    </w:p>
    <w:p w:rsidR="00FE6D4D" w:rsidRPr="00FE6D4D" w:rsidRDefault="00FE6D4D" w:rsidP="00FE6D4D">
      <w:pPr>
        <w:pStyle w:val="ROZDZODDZOZNoznaczenierozdziauluboddziau"/>
      </w:pPr>
      <w:r w:rsidRPr="00FE6D4D">
        <w:t>Rozdział 8</w:t>
      </w:r>
    </w:p>
    <w:p w:rsidR="00FE6D4D" w:rsidRPr="00FE6D4D" w:rsidRDefault="00FE6D4D" w:rsidP="00FE6D4D">
      <w:pPr>
        <w:pStyle w:val="ROZDZODDZPRZEDMprzedmiotregulacjirozdziauluboddziau"/>
      </w:pPr>
      <w:r w:rsidRPr="00FE6D4D">
        <w:t xml:space="preserve">Ustalanie wartości rzeczy lub praw majątkowych </w:t>
      </w:r>
    </w:p>
    <w:p w:rsidR="00FE6D4D" w:rsidRPr="00FE6D4D" w:rsidRDefault="00FE6D4D" w:rsidP="00FE6D4D">
      <w:pPr>
        <w:pStyle w:val="ARTartustawynprozporzdzenia"/>
      </w:pPr>
      <w:r w:rsidRPr="00FE6D4D">
        <w:rPr>
          <w:rStyle w:val="Ppogrubienie"/>
        </w:rPr>
        <w:t>Art. 696.</w:t>
      </w:r>
      <w:r w:rsidRPr="00FE6D4D">
        <w:t> § 1. Jeżeli z przepisów prawa podatkowego wynika obowiązek określenia przez zobowiązanego wartości rzeczy lub praw majątkowych, a zobowiązany nie określił wartości tych rzeczy lub praw, organ podatkowy w toku czynności sprawdzających, kontroli podatkowej lub postępowania podatkowego, wzywa zobowiązanego do określenia tej wartości w terminie nie krótszym niż 14 dni od dnia doręczenia wezwania, chyba że odrębne przepisy stanowią inaczej.</w:t>
      </w:r>
    </w:p>
    <w:p w:rsidR="00FE6D4D" w:rsidRPr="00FE6D4D" w:rsidRDefault="00FE6D4D" w:rsidP="00FE6D4D">
      <w:pPr>
        <w:pStyle w:val="USTustnpkodeksu"/>
      </w:pPr>
      <w:r w:rsidRPr="00FE6D4D">
        <w:lastRenderedPageBreak/>
        <w:t>§ 2. Organ podatkowy może wezwać zobowiązanego do podwyższenia lub obniżenia wartości rzeczy lub praw majątkowych w terminie, o którym mowa w § 1, jeżeli w ocenie organu podatkowego wskazana przez zobowiązanego wartość rzeczy lub praw majątkowych znacznie odbiega od wartości rynkowej.</w:t>
      </w:r>
    </w:p>
    <w:p w:rsidR="00FE6D4D" w:rsidRPr="00FE6D4D" w:rsidRDefault="00FE6D4D" w:rsidP="00FE6D4D">
      <w:pPr>
        <w:pStyle w:val="USTustnpkodeksu"/>
      </w:pPr>
      <w:r w:rsidRPr="00FE6D4D">
        <w:t>§ 3. W wezwaniu, o którym mowa w § 2, organ podatkowy wskazuje wartość rzeczy lub praw majątkowych według własnej, wstępnej oceny oraz przesłanki, którymi kierował się przy jej dokonaniu i wzywa zobowiązanego do wskazania przyczyn uzasadniających podanie wartości znacznie odbiegającej od tej wartości.</w:t>
      </w:r>
    </w:p>
    <w:p w:rsidR="00FE6D4D" w:rsidRPr="00FE6D4D" w:rsidRDefault="00FE6D4D" w:rsidP="00FE6D4D">
      <w:pPr>
        <w:pStyle w:val="ARTartustawynprozporzdzenia"/>
      </w:pPr>
      <w:r w:rsidRPr="00FE6D4D">
        <w:rPr>
          <w:rStyle w:val="Ppogrubienie"/>
        </w:rPr>
        <w:t>Art. 697.</w:t>
      </w:r>
      <w:r w:rsidRPr="00FE6D4D">
        <w:t> § 1 Jeżeli zobowiązany, pomimo wezwania, o którym mowa w art. 696 § 1 i 2, nie określił wartości rzeczy lub praw majątkowych, nie dokonał zmiany ich wartości lub podał wartość nieodpowiadającą wartości rynkowej tych rzeczy lub praw, organ podatkowy określi wartość rzeczy lub praw majątkowych.</w:t>
      </w:r>
    </w:p>
    <w:p w:rsidR="00FE6D4D" w:rsidRPr="00FE6D4D" w:rsidRDefault="00FE6D4D" w:rsidP="00FE6D4D">
      <w:pPr>
        <w:pStyle w:val="USTustnpkodeksu"/>
      </w:pPr>
      <w:r w:rsidRPr="00FE6D4D">
        <w:t>§ 2. W sprawach, o których mowa w § 1, organ podatkowy sporządza adnotację.</w:t>
      </w:r>
    </w:p>
    <w:p w:rsidR="00FE6D4D" w:rsidRPr="00FE6D4D" w:rsidRDefault="00FE6D4D" w:rsidP="00FE6D4D">
      <w:pPr>
        <w:pStyle w:val="USTustnpkodeksu"/>
      </w:pPr>
      <w:r w:rsidRPr="00FE6D4D">
        <w:t>§ 3. W przypadku gdy w sprawie wymagane są wiadomości specjalne, organ podatkowy może powołać biegłego.</w:t>
      </w:r>
    </w:p>
    <w:p w:rsidR="00FE6D4D" w:rsidRPr="00FE6D4D" w:rsidRDefault="00FE6D4D" w:rsidP="00FE6D4D">
      <w:pPr>
        <w:pStyle w:val="USTustnpkodeksu"/>
      </w:pPr>
      <w:r w:rsidRPr="00FE6D4D">
        <w:t>§ 4. W przypadku wydania opinii, o której mowa w § 3, organ podatkowy określi wartość rzeczy lub praw majątkowych z uwzględnieniem opinii biegłego.</w:t>
      </w:r>
    </w:p>
    <w:p w:rsidR="00FE6D4D" w:rsidRPr="00FE6D4D" w:rsidRDefault="00FE6D4D" w:rsidP="00FE6D4D">
      <w:pPr>
        <w:pStyle w:val="ARTartustawynprozporzdzenia"/>
      </w:pPr>
      <w:r w:rsidRPr="00FE6D4D">
        <w:rPr>
          <w:rStyle w:val="Ppogrubienie"/>
        </w:rPr>
        <w:t>Art. 698.</w:t>
      </w:r>
      <w:r w:rsidRPr="00FE6D4D">
        <w:t> § 1. Koszty opinii biegłego ponosi organ podatkowy.</w:t>
      </w:r>
    </w:p>
    <w:p w:rsidR="00FE6D4D" w:rsidRPr="00FE6D4D" w:rsidRDefault="00FE6D4D" w:rsidP="00FE6D4D">
      <w:pPr>
        <w:pStyle w:val="USTustnpkodeksu"/>
      </w:pPr>
      <w:r w:rsidRPr="00FE6D4D">
        <w:t>§ 2. Koszty opinii biegłego ponosi zobowiązany, jeżeli nie określił wartości rzeczy lub praw majątkowych albo nie dokonał zmiany ich wartości w wyznaczonym terminie lub określił tę wartość w ten sposób, że odbiega ona co najmniej o 33% od wartości ustalonej w opinii biegłego.</w:t>
      </w:r>
    </w:p>
    <w:p w:rsidR="00FE6D4D" w:rsidRPr="00FE6D4D" w:rsidRDefault="00FE6D4D" w:rsidP="00FE6D4D">
      <w:pPr>
        <w:pStyle w:val="USTustnpkodeksu"/>
      </w:pPr>
      <w:r w:rsidRPr="00FE6D4D">
        <w:t>§ 3. W sprawach, o których mowa w § 2, organ podatkowy wydaje postanowienie, na które służy zażalenie.</w:t>
      </w:r>
    </w:p>
    <w:p w:rsidR="00FE6D4D" w:rsidRPr="00FE6D4D" w:rsidRDefault="00FE6D4D" w:rsidP="00FE6D4D">
      <w:pPr>
        <w:pStyle w:val="ROZDZODDZOZNoznaczenierozdziauluboddziau"/>
      </w:pPr>
      <w:r w:rsidRPr="00FE6D4D">
        <w:t>Rozdział 9</w:t>
      </w:r>
    </w:p>
    <w:p w:rsidR="00FE6D4D" w:rsidRPr="00FE6D4D" w:rsidRDefault="00FE6D4D" w:rsidP="00FE6D4D">
      <w:pPr>
        <w:pStyle w:val="ROZDZODDZPRZEDMprzedmiotregulacjirozdziauluboddziau"/>
      </w:pPr>
      <w:r w:rsidRPr="00FE6D4D">
        <w:t xml:space="preserve">Przeciwdziałanie wykorzystywaniu sektora finansowego do wyłudzeń skarbowych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699.</w:t>
      </w:r>
      <w:r w:rsidRPr="00FE6D4D">
        <w:t> Ilekroć w niniejszym rozdziale jest mowa o:</w:t>
      </w:r>
    </w:p>
    <w:p w:rsidR="00FE6D4D" w:rsidRPr="00FE6D4D" w:rsidRDefault="00FE6D4D" w:rsidP="00FE6D4D">
      <w:pPr>
        <w:pStyle w:val="PKTpunkt"/>
      </w:pPr>
      <w:r w:rsidRPr="00FE6D4D">
        <w:t>1)</w:t>
      </w:r>
      <w:r w:rsidRPr="00FE6D4D">
        <w:tab/>
        <w:t>banku – rozumie się przez to:</w:t>
      </w:r>
    </w:p>
    <w:p w:rsidR="00FE6D4D" w:rsidRPr="00FE6D4D" w:rsidRDefault="00FE6D4D" w:rsidP="00FE6D4D">
      <w:pPr>
        <w:pStyle w:val="LITlitera"/>
      </w:pPr>
      <w:r w:rsidRPr="00FE6D4D">
        <w:lastRenderedPageBreak/>
        <w:t>a)</w:t>
      </w:r>
      <w:r w:rsidRPr="00FE6D4D">
        <w:tab/>
        <w:t>bank krajowy w rozumieniu art. 4 ust. 1 pkt 1 ustawy z dnia 29 sierpnia 1997 r. – Prawo bankowe,</w:t>
      </w:r>
    </w:p>
    <w:p w:rsidR="00FE6D4D" w:rsidRPr="00FE6D4D" w:rsidRDefault="00FE6D4D" w:rsidP="00FE6D4D">
      <w:pPr>
        <w:pStyle w:val="LITlitera"/>
      </w:pPr>
      <w:r w:rsidRPr="00FE6D4D">
        <w:t>b)</w:t>
      </w:r>
      <w:r w:rsidRPr="00FE6D4D">
        <w:tab/>
        <w:t>oddział instytucji kredytowej w rozumieniu art. 4 ust. 1 pkt 18 ustawy z dnia 29 sierpnia 1997 r. – Prawo bankowe,</w:t>
      </w:r>
    </w:p>
    <w:p w:rsidR="00FE6D4D" w:rsidRPr="00FE6D4D" w:rsidRDefault="00FE6D4D" w:rsidP="00FE6D4D">
      <w:pPr>
        <w:pStyle w:val="LITlitera"/>
      </w:pPr>
      <w:r w:rsidRPr="00FE6D4D">
        <w:t>c)</w:t>
      </w:r>
      <w:r w:rsidRPr="00FE6D4D">
        <w:tab/>
        <w:t>oddział banku zagranicznego w rozumieniu art. 4 ust. 1 pkt 20 ustawy z dnia 29 sierpnia 1997 r. – Prawo bankowe;</w:t>
      </w:r>
    </w:p>
    <w:p w:rsidR="00FE6D4D" w:rsidRPr="00FE6D4D" w:rsidRDefault="00FE6D4D" w:rsidP="00FE6D4D">
      <w:pPr>
        <w:pStyle w:val="PKTpunkt"/>
      </w:pPr>
      <w:r w:rsidRPr="00FE6D4D">
        <w:t>2)</w:t>
      </w:r>
      <w:r w:rsidRPr="00FE6D4D">
        <w:tab/>
        <w:t>blokadzie rachunku podmiotu kwalifikowanego – rozumie się przez to czasowe uniemożliwienie dysponowania środkami pieniężnymi zgromadzonymi na rachunku podmiotu kwalifikowanego prowadzonym przez bank lub spółdzielczą kasę oszczędnościowo-kredytową i korzystania z tych środków;</w:t>
      </w:r>
    </w:p>
    <w:p w:rsidR="00FE6D4D" w:rsidRPr="00FE6D4D" w:rsidRDefault="00FE6D4D" w:rsidP="00FE6D4D">
      <w:pPr>
        <w:pStyle w:val="PKTpunkt"/>
      </w:pPr>
      <w:r w:rsidRPr="00FE6D4D">
        <w:t>3)</w:t>
      </w:r>
      <w:r w:rsidRPr="00FE6D4D">
        <w:tab/>
        <w:t>izbie rozliczeniowej – rozumie się przez to izbę rozliczeniową, o której mowa w art. 67 ustawy z dnia 29 sierpnia 1997 r. – Prawo bankowe, która w roku kalendarzowym poprzedzającym o 2 lata rok kalendarzowy, w którym będą wykonywane obowiązki określone w niniejszym rozdziale, rozliczyła największą liczbę poleceń przelewu w złotych ze wszystkich izb rozliczeniowych działających na podstawie tego przepisu;</w:t>
      </w:r>
    </w:p>
    <w:p w:rsidR="00FE6D4D" w:rsidRPr="00FE6D4D" w:rsidRDefault="00FE6D4D" w:rsidP="00FE6D4D">
      <w:pPr>
        <w:pStyle w:val="PKTpunkt"/>
      </w:pPr>
      <w:r w:rsidRPr="00FE6D4D">
        <w:t>4)</w:t>
      </w:r>
      <w:r w:rsidRPr="00FE6D4D">
        <w:tab/>
        <w:t>pełnomocniku do rachunku podmiotu kwalifikowanego – rozumie się przez to osobę umocowaną do składania dyspozycji dotyczących rachunku podmiotu kwalifikowanego, wpłat gotówkowych na rachunek podmiotu kwalifikowanego lub wypłat gotówkowych z rachunku podmiotu kwalifikowanego, w imieniu jego posiadacza, w tym przy użyciu karty płatniczej w rozumieniu art. 2 pkt 15a ustawy z dnia 19 sierpnia 2011 r. o usługach płatniczych wydanej do rachunku podmiotu kwalifikowanego;</w:t>
      </w:r>
    </w:p>
    <w:p w:rsidR="00FE6D4D" w:rsidRPr="00FE6D4D" w:rsidRDefault="00FE6D4D" w:rsidP="00FE6D4D">
      <w:pPr>
        <w:pStyle w:val="PKTpunkt"/>
      </w:pPr>
      <w:r w:rsidRPr="00FE6D4D">
        <w:t>5)</w:t>
      </w:r>
      <w:r w:rsidRPr="00FE6D4D">
        <w:tab/>
        <w:t>podmiocie kwalifikowanym – rozumie się przez to:</w:t>
      </w:r>
    </w:p>
    <w:p w:rsidR="00FE6D4D" w:rsidRPr="00FE6D4D" w:rsidRDefault="00FE6D4D" w:rsidP="00FE6D4D">
      <w:pPr>
        <w:pStyle w:val="LITlitera"/>
      </w:pPr>
      <w:r w:rsidRPr="00FE6D4D">
        <w:t>a)</w:t>
      </w:r>
      <w:r w:rsidRPr="00FE6D4D">
        <w:tab/>
        <w:t>osobę fizyczną będącą przedsiębiorcą w rozumieniu art. 4 ust. 1 ustawy z dnia 6 marca 2018 r. – Prawo przedsiębiorców,</w:t>
      </w:r>
    </w:p>
    <w:p w:rsidR="00FE6D4D" w:rsidRPr="00FE6D4D" w:rsidRDefault="00FE6D4D" w:rsidP="00FE6D4D">
      <w:pPr>
        <w:pStyle w:val="LITlitera"/>
      </w:pPr>
      <w:r w:rsidRPr="00FE6D4D">
        <w:t>b)</w:t>
      </w:r>
      <w:r w:rsidRPr="00FE6D4D">
        <w:tab/>
        <w:t>osobę fizyczną prowadzącą działalność zarobkową na własny rachunek, która nie jest przedsiębiorcą w rozumieniu ustawy z dnia 6 marca 2018 r. – Prawo przedsiębiorców,</w:t>
      </w:r>
    </w:p>
    <w:p w:rsidR="00FE6D4D" w:rsidRPr="00FE6D4D" w:rsidRDefault="00FE6D4D" w:rsidP="00FE6D4D">
      <w:pPr>
        <w:pStyle w:val="LITlitera"/>
      </w:pPr>
      <w:r w:rsidRPr="00FE6D4D">
        <w:t>c)</w:t>
      </w:r>
      <w:r w:rsidRPr="00FE6D4D">
        <w:tab/>
        <w:t>osobę prawną,</w:t>
      </w:r>
    </w:p>
    <w:p w:rsidR="00FE6D4D" w:rsidRPr="00FE6D4D" w:rsidRDefault="00FE6D4D" w:rsidP="00FE6D4D">
      <w:pPr>
        <w:pStyle w:val="LITlitera"/>
      </w:pPr>
      <w:r w:rsidRPr="00FE6D4D">
        <w:t>d)</w:t>
      </w:r>
      <w:r w:rsidRPr="00FE6D4D">
        <w:tab/>
        <w:t>jednostkę organizacyjną nieposiadającą osobowości prawnej, której ustawa przyznaje zdolność prawną;</w:t>
      </w:r>
    </w:p>
    <w:p w:rsidR="00FE6D4D" w:rsidRPr="00FE6D4D" w:rsidRDefault="00FE6D4D" w:rsidP="00FE6D4D">
      <w:pPr>
        <w:pStyle w:val="PKTpunkt"/>
      </w:pPr>
      <w:r w:rsidRPr="00FE6D4D">
        <w:t>6)</w:t>
      </w:r>
      <w:r w:rsidRPr="00FE6D4D">
        <w:tab/>
        <w:t>rachunku podmiotu kwalifikowanego – rozumie się przez to:</w:t>
      </w:r>
    </w:p>
    <w:p w:rsidR="00FE6D4D" w:rsidRPr="00FE6D4D" w:rsidRDefault="00FE6D4D" w:rsidP="00FE6D4D">
      <w:pPr>
        <w:pStyle w:val="LITlitera"/>
      </w:pPr>
      <w:r w:rsidRPr="00FE6D4D">
        <w:t>a)</w:t>
      </w:r>
      <w:r w:rsidRPr="00FE6D4D">
        <w:tab/>
        <w:t>rachunek rozliczeniowy, o którym mowa w art. 49 ust. 1 pkt 1 ustawy z dnia 29 sierpnia 1997 r. – Prawo bankowe, podmiotu kwalifikowanego,</w:t>
      </w:r>
    </w:p>
    <w:p w:rsidR="00FE6D4D" w:rsidRPr="00FE6D4D" w:rsidRDefault="00FE6D4D" w:rsidP="00FE6D4D">
      <w:pPr>
        <w:pStyle w:val="LITlitera"/>
      </w:pPr>
      <w:r w:rsidRPr="00FE6D4D">
        <w:lastRenderedPageBreak/>
        <w:t>b)</w:t>
      </w:r>
      <w:r w:rsidRPr="00FE6D4D">
        <w:tab/>
        <w:t>rachunek lokaty terminowej podmiotu kwalifikowanego,</w:t>
      </w:r>
    </w:p>
    <w:p w:rsidR="00FE6D4D" w:rsidRPr="00FE6D4D" w:rsidRDefault="00FE6D4D" w:rsidP="00FE6D4D">
      <w:pPr>
        <w:pStyle w:val="LITlitera"/>
      </w:pPr>
      <w:r w:rsidRPr="00FE6D4D">
        <w:t>c)</w:t>
      </w:r>
      <w:r w:rsidRPr="00FE6D4D">
        <w:tab/>
        <w:t>rachunek członka spółdzielczej kasy oszczędnościowo-kredytowej będącego podmiotem kwalifikowanym,</w:t>
      </w:r>
    </w:p>
    <w:p w:rsidR="00FE6D4D" w:rsidRPr="00FE6D4D" w:rsidRDefault="00FE6D4D" w:rsidP="00FE6D4D">
      <w:pPr>
        <w:pStyle w:val="LITlitera"/>
      </w:pPr>
      <w:r w:rsidRPr="00FE6D4D">
        <w:t>d)</w:t>
      </w:r>
      <w:r w:rsidRPr="00FE6D4D">
        <w:tab/>
        <w:t>rachunek VAT w rozumieniu art. 2 pkt 37 ustawy z dnia 11 marca 2004 r. o podatku od towarów i usług prowadzony dla rachunku, o którym mowa w lit. a albo c;</w:t>
      </w:r>
    </w:p>
    <w:p w:rsidR="00FE6D4D" w:rsidRPr="00FE6D4D" w:rsidRDefault="00FE6D4D" w:rsidP="00FE6D4D">
      <w:pPr>
        <w:pStyle w:val="PKTpunkt"/>
      </w:pPr>
      <w:r w:rsidRPr="00FE6D4D">
        <w:t>7)</w:t>
      </w:r>
      <w:r w:rsidRPr="00FE6D4D">
        <w:tab/>
        <w:t>STIR – rozumie się przez to system teleinformatyczny izby rozliczeniowej spełniający minimalne wymagania dla systemów teleinformatycznych określone w przepisach wydanych na podstawie art. 18 ustawy z dnia 17 lutego 2005 r. o informatyzacji działalności podmiotów realizujących zadania publiczne;</w:t>
      </w:r>
    </w:p>
    <w:p w:rsidR="00FE6D4D" w:rsidRPr="00FE6D4D" w:rsidRDefault="00FE6D4D" w:rsidP="00FE6D4D">
      <w:pPr>
        <w:pStyle w:val="PKTpunkt"/>
      </w:pPr>
      <w:r w:rsidRPr="00FE6D4D">
        <w:t>8)</w:t>
      </w:r>
      <w:r w:rsidRPr="00FE6D4D">
        <w:tab/>
        <w:t>transakcji – rozumie się przez to uznanie lub obciążenie rachunku podmiotu kwalifikowanego na podstawie dyspozycji jego posiadacza lub osób trzecich;</w:t>
      </w:r>
    </w:p>
    <w:p w:rsidR="00FE6D4D" w:rsidRPr="00FE6D4D" w:rsidRDefault="00FE6D4D" w:rsidP="00FE6D4D">
      <w:pPr>
        <w:pStyle w:val="PKTpunkt"/>
      </w:pPr>
      <w:r w:rsidRPr="00FE6D4D">
        <w:t>9)</w:t>
      </w:r>
      <w:r w:rsidRPr="00FE6D4D">
        <w:tab/>
        <w:t>wskaźniku ryzyka – rozumie się przez to wskaźnik wykorzystywania działalności banków i spółdzielczych kas oszczędnościowo-kredytowych do celów mających związek z wyłudzeniami skarbowymi;</w:t>
      </w:r>
    </w:p>
    <w:p w:rsidR="00FE6D4D" w:rsidRPr="00FE6D4D" w:rsidRDefault="00FE6D4D" w:rsidP="00FE6D4D">
      <w:pPr>
        <w:pStyle w:val="PKTpunkt"/>
      </w:pPr>
      <w:r w:rsidRPr="00FE6D4D">
        <w:t>10)</w:t>
      </w:r>
      <w:r w:rsidRPr="00FE6D4D">
        <w:tab/>
        <w:t>wyłudzeniach skarbowych – rozumie się przez to:</w:t>
      </w:r>
    </w:p>
    <w:p w:rsidR="00FE6D4D" w:rsidRPr="00FE6D4D" w:rsidRDefault="00FE6D4D" w:rsidP="00FE6D4D">
      <w:pPr>
        <w:pStyle w:val="LITlitera"/>
      </w:pPr>
      <w:r w:rsidRPr="00FE6D4D">
        <w:t>a)</w:t>
      </w:r>
      <w:r w:rsidRPr="00FE6D4D">
        <w:tab/>
        <w:t>przestępstwa skarbowe, o których mowa w art. 54 § 1 i 2, art. 55 § 1 i 2, art. 56 § 1 i 2, art. 62 § 1–2a oraz art. 76 § 1 i 2 ustawy z dnia 10 września 1999 r. – Kodeks karny skarbowy,</w:t>
      </w:r>
    </w:p>
    <w:p w:rsidR="00FE6D4D" w:rsidRPr="00FE6D4D" w:rsidRDefault="00FE6D4D" w:rsidP="00FE6D4D">
      <w:pPr>
        <w:pStyle w:val="LITlitera"/>
      </w:pPr>
      <w:r w:rsidRPr="00FE6D4D">
        <w:t>b)</w:t>
      </w:r>
      <w:r w:rsidRPr="00FE6D4D">
        <w:tab/>
        <w:t>przestępstwa, o których mowa w art. 270a § 1 i 2, art. 271a § 1 i 2 oraz art. 277a § 1 ustawy z dnia 6 czerwca 1997 r. – Kodeks karny,</w:t>
      </w:r>
    </w:p>
    <w:p w:rsidR="00FE6D4D" w:rsidRPr="00FE6D4D" w:rsidRDefault="00FE6D4D" w:rsidP="00FE6D4D">
      <w:pPr>
        <w:pStyle w:val="LITlitera"/>
      </w:pPr>
      <w:r w:rsidRPr="00FE6D4D">
        <w:t>c)</w:t>
      </w:r>
      <w:r w:rsidRPr="00FE6D4D">
        <w:tab/>
        <w:t>przestępstwa, o których mowa w art. 258 § 1–3 ustawy z dnia 6 czerwca 1997 r. – Kodeks karny, mające na celu popełnienie przestępstw skarbowych, o których mowa w lit. a, lub przestępstw, o których mowa w lit. b.</w:t>
      </w:r>
    </w:p>
    <w:p w:rsidR="00FE6D4D" w:rsidRPr="00FE6D4D" w:rsidRDefault="00FE6D4D" w:rsidP="00FE6D4D">
      <w:pPr>
        <w:pStyle w:val="ARTartustawynprozporzdzenia"/>
      </w:pPr>
      <w:r w:rsidRPr="00FE6D4D">
        <w:rPr>
          <w:rStyle w:val="Ppogrubienie"/>
        </w:rPr>
        <w:t>Art. 700.</w:t>
      </w:r>
      <w:r w:rsidRPr="00FE6D4D">
        <w:t> Przepisów niniejszego działu nie stosuje się do rachunków:</w:t>
      </w:r>
    </w:p>
    <w:p w:rsidR="00FE6D4D" w:rsidRPr="00FE6D4D" w:rsidRDefault="00FE6D4D" w:rsidP="00FE6D4D">
      <w:pPr>
        <w:pStyle w:val="PKTpunkt"/>
      </w:pPr>
      <w:r w:rsidRPr="00FE6D4D">
        <w:t>1)</w:t>
      </w:r>
      <w:r w:rsidRPr="00FE6D4D">
        <w:tab/>
        <w:t>podmiotów kwalifikowanych prowadzonych przez Narodowy Bank Polski;</w:t>
      </w:r>
    </w:p>
    <w:p w:rsidR="00FE6D4D" w:rsidRPr="00FE6D4D" w:rsidRDefault="00FE6D4D" w:rsidP="00FE6D4D">
      <w:pPr>
        <w:pStyle w:val="PKTpunkt"/>
      </w:pPr>
      <w:r w:rsidRPr="00FE6D4D">
        <w:t>2)</w:t>
      </w:r>
      <w:r w:rsidRPr="00FE6D4D">
        <w:tab/>
        <w:t>banków spółdzielczych prowadzonych przez bank zrzeszający w rozumieniu art. 2 pkt 2 ustawy z dnia 7 grudnia 2000 r. o funkcjonowaniu banków spółdzielczych, ich zrzeszaniu się i bankach zrzeszających (Dz. U. z 2018 r. poz. 613</w:t>
      </w:r>
      <w:r w:rsidR="00DC37F0">
        <w:t xml:space="preserve"> oraz z 2019 r. poz. 730</w:t>
      </w:r>
      <w:r w:rsidRPr="00FE6D4D">
        <w:t>);</w:t>
      </w:r>
    </w:p>
    <w:p w:rsidR="00FE6D4D" w:rsidRPr="00FE6D4D" w:rsidRDefault="00FE6D4D" w:rsidP="00FE6D4D">
      <w:pPr>
        <w:pStyle w:val="PKTpunkt"/>
      </w:pPr>
      <w:r w:rsidRPr="00FE6D4D">
        <w:t>3)</w:t>
      </w:r>
      <w:r w:rsidRPr="00FE6D4D">
        <w:tab/>
        <w:t>banków prowadzonych przez inne banki;</w:t>
      </w:r>
    </w:p>
    <w:p w:rsidR="00FE6D4D" w:rsidRPr="00FE6D4D" w:rsidRDefault="00FE6D4D" w:rsidP="00FE6D4D">
      <w:pPr>
        <w:pStyle w:val="PKTpunkt"/>
      </w:pPr>
      <w:r w:rsidRPr="00FE6D4D">
        <w:t>4)</w:t>
      </w:r>
      <w:r w:rsidRPr="00FE6D4D">
        <w:tab/>
        <w:t>spółdzielczych kas oszczędnościowo-kredytowych prowadzonych przez Krajową Spółdzielczą Kasę Oszczędnościowo-Kredytową;</w:t>
      </w:r>
    </w:p>
    <w:p w:rsidR="00FE6D4D" w:rsidRPr="00FE6D4D" w:rsidRDefault="00FE6D4D" w:rsidP="00FE6D4D">
      <w:pPr>
        <w:pStyle w:val="PKTpunkt"/>
      </w:pPr>
      <w:r w:rsidRPr="00FE6D4D">
        <w:lastRenderedPageBreak/>
        <w:t>5)</w:t>
      </w:r>
      <w:r w:rsidRPr="00FE6D4D">
        <w:tab/>
        <w:t>spółdzielczych kas oszczędnościowo-kredytowych oraz Krajowej Spółdzielczej Kasy Oszczędnościowo-Kredytowej prowadzonych przez banki;</w:t>
      </w:r>
    </w:p>
    <w:p w:rsidR="00FE6D4D" w:rsidRPr="00FE6D4D" w:rsidRDefault="00FE6D4D" w:rsidP="00FE6D4D">
      <w:pPr>
        <w:pStyle w:val="PKTpunkt"/>
      </w:pPr>
      <w:r w:rsidRPr="00FE6D4D">
        <w:t>6)</w:t>
      </w:r>
      <w:r w:rsidRPr="00FE6D4D">
        <w:tab/>
        <w:t>Skarbu Państwa;</w:t>
      </w:r>
    </w:p>
    <w:p w:rsidR="00FE6D4D" w:rsidRPr="00FE6D4D" w:rsidRDefault="00FE6D4D" w:rsidP="00FE6D4D">
      <w:pPr>
        <w:pStyle w:val="PKTpunkt"/>
      </w:pPr>
      <w:r w:rsidRPr="00FE6D4D">
        <w:t>7)</w:t>
      </w:r>
      <w:r w:rsidRPr="00FE6D4D">
        <w:tab/>
        <w:t>Narodowego Funduszu Zdrowia;</w:t>
      </w:r>
    </w:p>
    <w:p w:rsidR="00FE6D4D" w:rsidRPr="00FE6D4D" w:rsidRDefault="00FE6D4D" w:rsidP="00FE6D4D">
      <w:pPr>
        <w:pStyle w:val="PKTpunkt"/>
      </w:pPr>
      <w:r w:rsidRPr="00FE6D4D">
        <w:t>8)</w:t>
      </w:r>
      <w:r w:rsidRPr="00FE6D4D">
        <w:tab/>
        <w:t>Zakładu Ubezpieczeń Społecznych;</w:t>
      </w:r>
    </w:p>
    <w:p w:rsidR="00FE6D4D" w:rsidRPr="00FE6D4D" w:rsidRDefault="00FE6D4D" w:rsidP="00FE6D4D">
      <w:pPr>
        <w:pStyle w:val="PKTpunkt"/>
      </w:pPr>
      <w:r w:rsidRPr="00FE6D4D">
        <w:t>9)</w:t>
      </w:r>
      <w:r w:rsidRPr="00FE6D4D">
        <w:tab/>
        <w:t>Bankowego Funduszu Gwarancyjnego.</w:t>
      </w:r>
    </w:p>
    <w:p w:rsidR="00FE6D4D" w:rsidRPr="00FE6D4D" w:rsidRDefault="00FE6D4D" w:rsidP="00FE6D4D">
      <w:pPr>
        <w:pStyle w:val="ARTartustawynprozporzdzenia"/>
      </w:pPr>
      <w:r w:rsidRPr="00FE6D4D">
        <w:rPr>
          <w:rStyle w:val="Ppogrubienie"/>
        </w:rPr>
        <w:t>Art. 701.</w:t>
      </w:r>
      <w:r w:rsidRPr="00FE6D4D">
        <w:t> § 1. STIR służy do:</w:t>
      </w:r>
    </w:p>
    <w:p w:rsidR="00FE6D4D" w:rsidRPr="00FE6D4D" w:rsidRDefault="00FE6D4D" w:rsidP="00FE6D4D">
      <w:pPr>
        <w:pStyle w:val="PKTpunkt"/>
      </w:pPr>
      <w:r w:rsidRPr="00FE6D4D">
        <w:t>1)</w:t>
      </w:r>
      <w:r w:rsidRPr="00FE6D4D">
        <w:tab/>
        <w:t>odbioru i przetwarzania danych w celu ustalenia wskaźnika ryzyka;</w:t>
      </w:r>
    </w:p>
    <w:p w:rsidR="00FE6D4D" w:rsidRPr="00FE6D4D" w:rsidRDefault="00FE6D4D" w:rsidP="00FE6D4D">
      <w:pPr>
        <w:pStyle w:val="PKTpunkt"/>
      </w:pPr>
      <w:r w:rsidRPr="00FE6D4D">
        <w:t>2)</w:t>
      </w:r>
      <w:r w:rsidRPr="00FE6D4D">
        <w:tab/>
        <w:t>przekazywania danych i informacji o wskaźniku ryzyka do Centralnego Rejestru Danych Podatkowych oraz do systemów teleinformatycznych banków i spółdzielczych kas oszczędnościowo-kredytowych;</w:t>
      </w:r>
    </w:p>
    <w:p w:rsidR="00FE6D4D" w:rsidRPr="00FE6D4D" w:rsidRDefault="00FE6D4D" w:rsidP="00FE6D4D">
      <w:pPr>
        <w:pStyle w:val="PKTpunkt"/>
      </w:pPr>
      <w:r w:rsidRPr="00FE6D4D">
        <w:t>3)</w:t>
      </w:r>
      <w:r w:rsidRPr="00FE6D4D">
        <w:tab/>
        <w:t>pośredniczenia w przekazywaniu danych, informacji i żądań pomiędzy Szefem Krajowej Administracji Skarbowej a bankami oraz spółdzielczymi kasami oszczędnościowo-kredytowymi.</w:t>
      </w:r>
    </w:p>
    <w:p w:rsidR="00FE6D4D" w:rsidRPr="00FE6D4D" w:rsidRDefault="00FE6D4D" w:rsidP="00FE6D4D">
      <w:pPr>
        <w:pStyle w:val="USTustnpkodeksu"/>
      </w:pPr>
      <w:r w:rsidRPr="00FE6D4D">
        <w:t>§ 2. STIR może być wykorzystywany również w przypadku, gdy odrębne przepisy umożliwiają wykorzystywanie do realizacji celów określonych w tych przepisach systemu teleinformatycznego bez wskazania podmiotu prowadzącego ten system.</w:t>
      </w:r>
    </w:p>
    <w:p w:rsidR="00FE6D4D" w:rsidRPr="00FE6D4D" w:rsidRDefault="00FE6D4D" w:rsidP="00FE6D4D">
      <w:pPr>
        <w:pStyle w:val="USTustnpkodeksu"/>
      </w:pPr>
      <w:r w:rsidRPr="00FE6D4D">
        <w:t>§ 3. Warunkiem wykorzystywania STIR w przypadku, o którym mowa w § 2, jest zawarcie porozumienia pomiędzy ministrem właściwym do spraw finansów publicznych lub Szefem Krajowej Administracji Skarbowej a izbą rozliczeniową określającego sposób wykorzystywania STIR do przetwarzania danych lub informacji określonych w przepisach, o których mowa w § 2. Porozumienie może również określać sposób finansowania kosztów związanych z wykorzystaniem STIR.</w:t>
      </w:r>
    </w:p>
    <w:p w:rsidR="00FE6D4D" w:rsidRPr="00FE6D4D" w:rsidRDefault="00FE6D4D" w:rsidP="00FE6D4D">
      <w:pPr>
        <w:pStyle w:val="ARTartustawynprozporzdzenia"/>
      </w:pPr>
      <w:r w:rsidRPr="00FE6D4D">
        <w:rPr>
          <w:rStyle w:val="Ppogrubienie"/>
        </w:rPr>
        <w:t>Art. 702.</w:t>
      </w:r>
      <w:r w:rsidRPr="00FE6D4D">
        <w:t> § 1. Czynności związane z realizacją obowiązków izby rozliczeniowej, o których mowa w niniejszym rozdziale, mogą być wykonywane wyłącznie przez jej upoważnionych pracowników.</w:t>
      </w:r>
    </w:p>
    <w:p w:rsidR="00FE6D4D" w:rsidRPr="00FE6D4D" w:rsidRDefault="00FE6D4D" w:rsidP="00FE6D4D">
      <w:pPr>
        <w:pStyle w:val="USTustnpkodeksu"/>
      </w:pPr>
      <w:r w:rsidRPr="00FE6D4D">
        <w:t xml:space="preserve">§ 2. Izba rozliczeniowa może zlecić wykonywanie czynności związanych z technicznym utrzymaniem, naprawą lub zmianą funkcjonalności STIR przedsiębiorcy zapewniającemu bezpieczne i prawidłowe ich wykonywanie. Zlecenie wykonywania tych czynności następuje na podstawie umowy, w formie pisemnej, zawierającej listę pracowników przedsiębiorcy wyznaczonych do wykonywania czynności związanych z dostępem do STIR, w tym </w:t>
      </w:r>
      <w:r w:rsidRPr="00FE6D4D">
        <w:lastRenderedPageBreak/>
        <w:t xml:space="preserve">algorytmów, o których mowa w art. </w:t>
      </w:r>
      <w:r w:rsidR="004A2846">
        <w:t>708</w:t>
      </w:r>
      <w:r w:rsidRPr="00FE6D4D">
        <w:t xml:space="preserve"> § 3, zawartej po zasięgnięciu opinii Szefa Krajowej Administracji Skarbowej.</w:t>
      </w:r>
    </w:p>
    <w:p w:rsidR="00FE6D4D" w:rsidRPr="00FE6D4D" w:rsidRDefault="00FE6D4D" w:rsidP="00FE6D4D">
      <w:pPr>
        <w:pStyle w:val="USTustnpkodeksu"/>
      </w:pPr>
      <w:r w:rsidRPr="00FE6D4D">
        <w:t xml:space="preserve">§ 3. W celu zachowania tajemnicy prawnie chronionej wykonywanie przez przedsiębiorcę lub jego pracowników czynności, o których mowa w § 2, związanych z dostępem do STIR, w tym algorytmów, o których mowa w art. </w:t>
      </w:r>
      <w:r w:rsidR="004A2846">
        <w:t>708</w:t>
      </w:r>
      <w:r w:rsidRPr="00FE6D4D">
        <w:t xml:space="preserve"> § 3, odbywa się pod nadzorem izby rozliczeniowej, w posiadanych przez nią lokalach na obszarze województwa, w którym jest położona jej siedziba, i nie może powodować przetwarzania danych poza STIR.</w:t>
      </w:r>
    </w:p>
    <w:p w:rsidR="00FE6D4D" w:rsidRPr="00FE6D4D" w:rsidRDefault="00FE6D4D" w:rsidP="00FE6D4D">
      <w:pPr>
        <w:pStyle w:val="USTustnpkodeksu"/>
      </w:pPr>
      <w:r w:rsidRPr="00FE6D4D">
        <w:t>§ 4. Zlecenie wykonywania czynności, o których mowa w § 2, nie może obejmować:</w:t>
      </w:r>
    </w:p>
    <w:p w:rsidR="00FE6D4D" w:rsidRPr="00FE6D4D" w:rsidRDefault="00FE6D4D" w:rsidP="00FE6D4D">
      <w:pPr>
        <w:pStyle w:val="PKTpunkt"/>
      </w:pPr>
      <w:r w:rsidRPr="00FE6D4D">
        <w:t>1)</w:t>
      </w:r>
      <w:r w:rsidRPr="00FE6D4D">
        <w:tab/>
        <w:t>prowadzenia STIR ani przetwarzania danych w STIR;</w:t>
      </w:r>
    </w:p>
    <w:p w:rsidR="00FE6D4D" w:rsidRPr="00FE6D4D" w:rsidRDefault="00FE6D4D" w:rsidP="00FE6D4D">
      <w:pPr>
        <w:pStyle w:val="PKTpunkt"/>
      </w:pPr>
      <w:r w:rsidRPr="00FE6D4D">
        <w:t>2)</w:t>
      </w:r>
      <w:r w:rsidRPr="00FE6D4D">
        <w:tab/>
        <w:t xml:space="preserve">ustalania algorytmów, o których mowa w art. </w:t>
      </w:r>
      <w:r w:rsidR="004A2846">
        <w:t>708</w:t>
      </w:r>
      <w:r w:rsidRPr="00FE6D4D">
        <w:t xml:space="preserve"> § 3;</w:t>
      </w:r>
    </w:p>
    <w:p w:rsidR="00FE6D4D" w:rsidRPr="00FE6D4D" w:rsidRDefault="00FE6D4D" w:rsidP="00FE6D4D">
      <w:pPr>
        <w:pStyle w:val="PKTpunkt"/>
      </w:pPr>
      <w:r w:rsidRPr="00FE6D4D">
        <w:t>3)</w:t>
      </w:r>
      <w:r w:rsidRPr="00FE6D4D">
        <w:tab/>
        <w:t>ustalania wskaźnika ryzyka.</w:t>
      </w:r>
    </w:p>
    <w:p w:rsidR="00FE6D4D" w:rsidRPr="00FE6D4D" w:rsidRDefault="00FE6D4D" w:rsidP="00FE6D4D">
      <w:pPr>
        <w:pStyle w:val="USTustnpkodeksu"/>
      </w:pPr>
      <w:r w:rsidRPr="00FE6D4D">
        <w:t>§ 5. Izba rozliczeniowa zawiadamia Szefa Krajowej Administracji Skarbowej o zamiarze zawarcia lub zmiany umowy, o której mowa w § 2, zawarciu takiej umowy i jej zmianach. Izba rozliczeniowa przedstawia Szefowi Krajowej Administracji Skarbowej odpowiednio projekt umowy lub jej zmian oraz zawartą umowę lub dokonane zmiany.</w:t>
      </w:r>
    </w:p>
    <w:p w:rsidR="00FE6D4D" w:rsidRPr="00FE6D4D" w:rsidRDefault="00FE6D4D" w:rsidP="00FE6D4D">
      <w:pPr>
        <w:pStyle w:val="USTustnpkodeksu"/>
      </w:pPr>
      <w:r w:rsidRPr="00FE6D4D">
        <w:t>§ 6. Szef Krajowej Administracji Skarbowej może żądać od izby rozliczeniowej:</w:t>
      </w:r>
    </w:p>
    <w:p w:rsidR="00FE6D4D" w:rsidRPr="00FE6D4D" w:rsidRDefault="00FE6D4D" w:rsidP="00FE6D4D">
      <w:pPr>
        <w:pStyle w:val="PKTpunkt"/>
      </w:pPr>
      <w:r w:rsidRPr="00FE6D4D">
        <w:t>1)</w:t>
      </w:r>
      <w:r w:rsidRPr="00FE6D4D">
        <w:tab/>
        <w:t>przedstawienia informacji i dokumentów dotyczących umowy, o której mowa w § 2, jej projektu lub projektu jej zmian lub informacji i dokumentów dotyczących przedsiębiorcy, który jest lub ma być jej stroną;</w:t>
      </w:r>
    </w:p>
    <w:p w:rsidR="00FE6D4D" w:rsidRPr="00FE6D4D" w:rsidRDefault="00FE6D4D" w:rsidP="00FE6D4D">
      <w:pPr>
        <w:pStyle w:val="PKTpunkt"/>
      </w:pPr>
      <w:r w:rsidRPr="00FE6D4D">
        <w:t>2)</w:t>
      </w:r>
      <w:r w:rsidRPr="00FE6D4D">
        <w:tab/>
        <w:t>złożenia wyjaśnień dotyczących realizacji umowy, o której mowa w § 2;</w:t>
      </w:r>
    </w:p>
    <w:p w:rsidR="00FE6D4D" w:rsidRPr="00FE6D4D" w:rsidRDefault="00FE6D4D" w:rsidP="00FE6D4D">
      <w:pPr>
        <w:pStyle w:val="PKTpunkt"/>
      </w:pPr>
      <w:r w:rsidRPr="00FE6D4D">
        <w:t>3)</w:t>
      </w:r>
      <w:r w:rsidRPr="00FE6D4D">
        <w:tab/>
        <w:t xml:space="preserve">dostarczenia opisu rozwiązań technicznych i organizacyjnych, zapewniających bezpieczne i prawidłowe wykonywanie zleconych czynności, o których mowa w § 2, w szczególności ochronę tajemnicy prawnie chronionej, algorytmów, o których mowa w art. </w:t>
      </w:r>
      <w:r w:rsidR="004A2846">
        <w:t>708</w:t>
      </w:r>
      <w:r w:rsidRPr="00FE6D4D">
        <w:t xml:space="preserve"> § 3, i wskaźników ryzyka.</w:t>
      </w:r>
    </w:p>
    <w:p w:rsidR="00FE6D4D" w:rsidRPr="00FE6D4D" w:rsidRDefault="00FE6D4D" w:rsidP="00FE6D4D">
      <w:pPr>
        <w:pStyle w:val="USTustnpkodeksu"/>
      </w:pPr>
      <w:r w:rsidRPr="00FE6D4D">
        <w:t xml:space="preserve">§ 7. Szef Krajowej Administracji Skarbowej pisemnie nakazuje izbie rozliczeniowej niezwłoczne podjęcie działań zmierzających do zmiany lub rozwiązania umowy, o której mowa w § 2, jeżeli wykonanie umowy zagraża bezpiecznemu lub prawidłowemu wykonywaniu przez izbę rozliczeniową obowiązków, o których mowa w niniejszym rozdziale, w szczególności nie zapewnia właściwej ochrony tajemnicy prawnie chronionej, algorytmów, o których mowa w art. </w:t>
      </w:r>
      <w:r w:rsidR="004A2846">
        <w:t>708</w:t>
      </w:r>
      <w:r w:rsidRPr="00FE6D4D">
        <w:t xml:space="preserve"> § 3, ani wskaźników ryzyka.</w:t>
      </w:r>
    </w:p>
    <w:p w:rsidR="00FE6D4D" w:rsidRPr="00FE6D4D" w:rsidRDefault="00FE6D4D" w:rsidP="00FE6D4D">
      <w:pPr>
        <w:pStyle w:val="USTustnpkodeksu"/>
      </w:pPr>
      <w:r w:rsidRPr="00FE6D4D">
        <w:t>§ 8. Pracownicy izby rozliczeniowej oraz przedsiębiorca, o którym mowa w § 2, i jego pracownicy są obowiązani do zachowania w tajemnicy:</w:t>
      </w:r>
    </w:p>
    <w:p w:rsidR="00FE6D4D" w:rsidRPr="00FE6D4D" w:rsidRDefault="00FE6D4D" w:rsidP="00FE6D4D">
      <w:pPr>
        <w:pStyle w:val="PKTpunkt"/>
      </w:pPr>
      <w:r w:rsidRPr="00FE6D4D">
        <w:lastRenderedPageBreak/>
        <w:t>1)</w:t>
      </w:r>
      <w:r w:rsidRPr="00FE6D4D">
        <w:tab/>
        <w:t xml:space="preserve">algorytmów, o których mowa w art. </w:t>
      </w:r>
      <w:r w:rsidR="004A2846">
        <w:t>708</w:t>
      </w:r>
      <w:r w:rsidRPr="00FE6D4D">
        <w:t xml:space="preserve"> § 3;</w:t>
      </w:r>
    </w:p>
    <w:p w:rsidR="00FE6D4D" w:rsidRPr="00FE6D4D" w:rsidRDefault="00FE6D4D" w:rsidP="00FE6D4D">
      <w:pPr>
        <w:pStyle w:val="PKTpunkt"/>
      </w:pPr>
      <w:r w:rsidRPr="00FE6D4D">
        <w:t>2)</w:t>
      </w:r>
      <w:r w:rsidRPr="00FE6D4D">
        <w:tab/>
        <w:t>informacji o wskaźniku ryzyka;</w:t>
      </w:r>
    </w:p>
    <w:p w:rsidR="00FE6D4D" w:rsidRPr="00FE6D4D" w:rsidRDefault="00FE6D4D" w:rsidP="00FE6D4D">
      <w:pPr>
        <w:pStyle w:val="PKTpunkt"/>
      </w:pPr>
      <w:r w:rsidRPr="00FE6D4D">
        <w:t>3)</w:t>
      </w:r>
      <w:r w:rsidRPr="00FE6D4D">
        <w:tab/>
        <w:t xml:space="preserve">informacji i zestawień, o których mowa w art. </w:t>
      </w:r>
      <w:r w:rsidR="004A2846">
        <w:t>710</w:t>
      </w:r>
      <w:r w:rsidRPr="00FE6D4D">
        <w:t xml:space="preserve"> § 1, art. </w:t>
      </w:r>
      <w:r w:rsidR="004A2846">
        <w:t>711</w:t>
      </w:r>
      <w:r w:rsidRPr="00FE6D4D">
        <w:t xml:space="preserve"> i art. </w:t>
      </w:r>
      <w:r w:rsidR="00A071CD">
        <w:t>713</w:t>
      </w:r>
      <w:r w:rsidRPr="00FE6D4D">
        <w:t xml:space="preserve"> § 1;</w:t>
      </w:r>
    </w:p>
    <w:p w:rsidR="00FE6D4D" w:rsidRPr="00FE6D4D" w:rsidRDefault="00FE6D4D" w:rsidP="00FE6D4D">
      <w:pPr>
        <w:pStyle w:val="PKTpunkt"/>
      </w:pPr>
      <w:r w:rsidRPr="00FE6D4D">
        <w:t>4)</w:t>
      </w:r>
      <w:r w:rsidRPr="00FE6D4D">
        <w:tab/>
        <w:t xml:space="preserve">informacji objętych żądaniami Szefa Krajowej Administracji Skarbowej, o których mowa w art. </w:t>
      </w:r>
      <w:r w:rsidR="004A2846">
        <w:t>709</w:t>
      </w:r>
      <w:r w:rsidRPr="00FE6D4D">
        <w:t xml:space="preserve"> § 10, art. </w:t>
      </w:r>
      <w:r w:rsidR="00A071CD">
        <w:t>716</w:t>
      </w:r>
      <w:r w:rsidRPr="00FE6D4D">
        <w:t xml:space="preserve"> § 3 pkt 1, art. </w:t>
      </w:r>
      <w:r w:rsidR="00A071CD">
        <w:t>717</w:t>
      </w:r>
      <w:r w:rsidRPr="00FE6D4D">
        <w:t xml:space="preserve"> § 3 pkt 1 i art. </w:t>
      </w:r>
      <w:r w:rsidR="00BE0781">
        <w:t>720</w:t>
      </w:r>
      <w:r w:rsidRPr="00FE6D4D">
        <w:t xml:space="preserve"> § 2.</w:t>
      </w:r>
    </w:p>
    <w:p w:rsidR="00FE6D4D" w:rsidRPr="00FE6D4D" w:rsidRDefault="00FE6D4D" w:rsidP="00FE6D4D">
      <w:pPr>
        <w:pStyle w:val="ARTartustawynprozporzdzenia"/>
      </w:pPr>
      <w:r w:rsidRPr="00FE6D4D">
        <w:rPr>
          <w:rStyle w:val="Ppogrubienie"/>
        </w:rPr>
        <w:t>Art. 703.</w:t>
      </w:r>
      <w:r w:rsidRPr="00FE6D4D">
        <w:t> § 1. W celu umożliwienia przedstawicielowi Szefa Krajowej Administracji Skarbowej obecności przy dokonywaniu czynności, o których mowa w art. 702 § 3, izba rozliczeniowa zawiadamia, z odpowiednim wyprzedzeniem, Szefa Krajowej Administracji Skarbowej o terminie wykonywania tych czynności.</w:t>
      </w:r>
    </w:p>
    <w:p w:rsidR="00FE6D4D" w:rsidRPr="00FE6D4D" w:rsidRDefault="00FE6D4D" w:rsidP="00FE6D4D">
      <w:pPr>
        <w:pStyle w:val="USTustnpkodeksu"/>
      </w:pPr>
      <w:r w:rsidRPr="00FE6D4D">
        <w:t>§ 2. W nagłych wypadkach, w szczególności w przypadku wystąpienia awarii lub problemów technicznych, izba rozliczeniowa zawiadamia Szefa Krajowej Administracji Skarbowej o planowanym terminie wykonania czynności niezwłocznie po zawiadomieniu o zaistniałym zdarzeniu przedsiębiorcy, o którym mowa w art. 702 § 2.</w:t>
      </w:r>
    </w:p>
    <w:p w:rsidR="00FE6D4D" w:rsidRPr="00FE6D4D" w:rsidRDefault="00FE6D4D" w:rsidP="00FE6D4D">
      <w:pPr>
        <w:pStyle w:val="USTustnpkodeksu"/>
      </w:pPr>
      <w:r w:rsidRPr="00FE6D4D">
        <w:t>§ 3. Niestawienie się przedstawiciela Szefa Krajowej Administracji Skarbowej nie wstrzymuje wykonywania czynności, jeżeli Szef Krajowej Administracji Skarbowej został zawiadomiony zgodnie z § 1 lub 2.</w:t>
      </w:r>
    </w:p>
    <w:p w:rsidR="00FE6D4D" w:rsidRPr="00FE6D4D" w:rsidRDefault="00FE6D4D" w:rsidP="00FE6D4D">
      <w:pPr>
        <w:pStyle w:val="USTustnpkodeksu"/>
      </w:pPr>
      <w:r w:rsidRPr="00FE6D4D">
        <w:t>§ 4. Izba rozliczeniowa prowadzi i przechowuje w swojej siedzibie rejestr czynności, o których mowa w art. 702 § 3.</w:t>
      </w:r>
    </w:p>
    <w:p w:rsidR="00FE6D4D" w:rsidRPr="00FE6D4D" w:rsidRDefault="00FE6D4D" w:rsidP="00FE6D4D">
      <w:pPr>
        <w:pStyle w:val="USTustnpkodeksu"/>
      </w:pPr>
      <w:r w:rsidRPr="00FE6D4D">
        <w:t>§ 5. Czynność jest wpisywana do rejestru, o którym mowa w § 4, niezwłocznie po jej zakończeniu, ze wskazaniem daty i godziny jej dokonania, osób obecnych przy jej dokonaniu oraz jej opisu.</w:t>
      </w:r>
    </w:p>
    <w:p w:rsidR="00FE6D4D" w:rsidRPr="00FE6D4D" w:rsidRDefault="00FE6D4D" w:rsidP="00FE6D4D">
      <w:pPr>
        <w:pStyle w:val="USTustnpkodeksu"/>
      </w:pPr>
      <w:r w:rsidRPr="00FE6D4D">
        <w:t>§ 6. Rejestr, o którym mowa w § 4, jest udostępniany Szefowi Krajowej Administracji Skarbowej na jego żądanie.</w:t>
      </w:r>
    </w:p>
    <w:p w:rsidR="00FE6D4D" w:rsidRPr="00FE6D4D" w:rsidRDefault="00FE6D4D" w:rsidP="00FE6D4D">
      <w:pPr>
        <w:pStyle w:val="ARTartustawynprozporzdzenia"/>
      </w:pPr>
      <w:r w:rsidRPr="00FE6D4D">
        <w:rPr>
          <w:rStyle w:val="Ppogrubienie"/>
        </w:rPr>
        <w:t>Art. 704.</w:t>
      </w:r>
      <w:r w:rsidRPr="00FE6D4D">
        <w:t> § 1. Przekazywanie danych, informacji i żądań, o których mowa w niniejszym rozdziale, z systemu teleinformatycznego banku i spółdzielczej kasy oszczędnościowo-kredytowej do STIR, ze STIR do Centralnego Rejestru Danych Podatkowych oraz z Centralnego Rejestru Danych Podatkowych do systemu teleinformatycznego banku i spółdzielczej kasy oszczędnościowo-kredytowej następuje automatycznie i niezwłocznie za pośrednictwem STIR.</w:t>
      </w:r>
    </w:p>
    <w:p w:rsidR="00FE6D4D" w:rsidRPr="00FE6D4D" w:rsidRDefault="00FE6D4D" w:rsidP="00FE6D4D">
      <w:pPr>
        <w:pStyle w:val="USTustnpkodeksu"/>
      </w:pPr>
      <w:r w:rsidRPr="00FE6D4D">
        <w:t xml:space="preserve">§ 2. Przekazywanie danych, informacji i żądań, o których mowa w niniejszym rozdziale, pomiędzy zrzeszonymi bankami spółdzielczymi i spółdzielczymi kasami oszczędnościowo-kredytowymi a STIR może następować za pośrednictwem systemów teleinformatycznych </w:t>
      </w:r>
      <w:r w:rsidRPr="00FE6D4D">
        <w:lastRenderedPageBreak/>
        <w:t>odpowiednio banku zrzeszającego w rozumieniu art. 2 pkt 2 ustawy z dnia 7 grudnia 2000 r. o funkcjonowaniu banków spółdzielczych, ich zrzeszaniu się i bankach zrzeszających albo Krajowej Spółdzielczej Kasy Oszczędnościowo-Kredytowej.</w:t>
      </w:r>
    </w:p>
    <w:p w:rsidR="00FE6D4D" w:rsidRPr="00FE6D4D" w:rsidRDefault="00FE6D4D" w:rsidP="00FE6D4D">
      <w:pPr>
        <w:pStyle w:val="USTustnpkodeksu"/>
      </w:pPr>
      <w:r w:rsidRPr="00FE6D4D">
        <w:t>§ 3. W przypadku gdy bank lub spółdzielcza kasa oszczędnościowo-kredytowa korzysta z systemu płatności izby rozliczeniowej za pośrednictwem innego banku lub innej spółdzielczej kasy oszczędnościowo-kredytowej, przekazywanie danych, informacji i żądań, o których mowa w niniejszym rozdziale, pomiędzy tym bankiem lub spółdzielczą kasą oszczędnościowo-kredytową a STIR może następować za pośrednictwem odpowiednio tego innego banku lub tej innej spółdzielczej kasy oszczędnościowo-kredytowej. Bank oraz spółdzielcza kasa oszczędnościowo-kredytowa są obowiązani pośredniczyć w przekazywaniu tych danych, informacji i żądań również po zaprzestaniu pośredniczenia w korzystaniu z systemu płatności izby rozliczeniowej, do czasu gdy przekazywanie tych danych, informacji i żądań nie będzie realizowane za pośrednictwem innego banku lub innej spółdzielczej kasy oszczędnościowo-kredytowej.</w:t>
      </w:r>
    </w:p>
    <w:p w:rsidR="00FE6D4D" w:rsidRPr="00FE6D4D" w:rsidRDefault="00FE6D4D" w:rsidP="00FE6D4D">
      <w:pPr>
        <w:pStyle w:val="USTustnpkodeksu"/>
      </w:pPr>
      <w:r w:rsidRPr="00FE6D4D">
        <w:t>§ 4. W uzasadnionych przypadkach Szef Krajowej Administracji Skarbowej może przekazać dane, informacje i żądania, o których mowa w niniejszym rozdziale, bezpośrednio bankom lub spółdzielczym kasom oszczędnościowo-kredytowym, wskazując sposób oraz termin ich przesłania.</w:t>
      </w:r>
    </w:p>
    <w:p w:rsidR="00FE6D4D" w:rsidRPr="00FE6D4D" w:rsidRDefault="00FE6D4D" w:rsidP="00FE6D4D">
      <w:pPr>
        <w:pStyle w:val="ARTartustawynprozporzdzenia"/>
      </w:pPr>
      <w:r w:rsidRPr="00FE6D4D">
        <w:rPr>
          <w:rStyle w:val="Ppogrubienie"/>
        </w:rPr>
        <w:t>Art. 705.</w:t>
      </w:r>
      <w:r w:rsidRPr="00FE6D4D">
        <w:t xml:space="preserve"> § 1. Do biegu terminów, o których mowa w niniejszym rozdziale, z wyjątkiem terminów, o których mowa w art. </w:t>
      </w:r>
      <w:r w:rsidR="00A071CD">
        <w:t>717</w:t>
      </w:r>
      <w:r w:rsidRPr="00FE6D4D">
        <w:t xml:space="preserve"> § 1 i art. </w:t>
      </w:r>
      <w:r w:rsidR="00BE0781">
        <w:t>722</w:t>
      </w:r>
      <w:r w:rsidRPr="00FE6D4D">
        <w:t xml:space="preserve"> § 4 pkt 2, nie wlicza się sobót ani dni ustawowo wolnych od pracy.</w:t>
      </w:r>
    </w:p>
    <w:p w:rsidR="00FE6D4D" w:rsidRPr="00FE6D4D" w:rsidRDefault="00FE6D4D" w:rsidP="00FE6D4D">
      <w:pPr>
        <w:pStyle w:val="USTustnpkodeksu"/>
      </w:pPr>
      <w:r w:rsidRPr="00FE6D4D">
        <w:t xml:space="preserve">§ 2. W przypadkach, o których mowa w art. </w:t>
      </w:r>
      <w:r w:rsidR="004A2846">
        <w:t>708</w:t>
      </w:r>
      <w:r w:rsidRPr="00FE6D4D">
        <w:t xml:space="preserve"> § 2, art. </w:t>
      </w:r>
      <w:r w:rsidR="004A2846">
        <w:t>709</w:t>
      </w:r>
      <w:r w:rsidRPr="00FE6D4D">
        <w:t xml:space="preserve"> § 1 i art. </w:t>
      </w:r>
      <w:r w:rsidR="004A2846">
        <w:t>711</w:t>
      </w:r>
      <w:r w:rsidRPr="00FE6D4D">
        <w:t>, czynności określone w tych przepisach są wykonywane także w soboty oraz dni ustawowo wolne od pracy.</w:t>
      </w:r>
    </w:p>
    <w:p w:rsidR="00FE6D4D" w:rsidRPr="00FE6D4D" w:rsidRDefault="00FE6D4D" w:rsidP="00FE6D4D">
      <w:pPr>
        <w:pStyle w:val="ARTartustawynprozporzdzenia"/>
      </w:pPr>
      <w:r w:rsidRPr="00FE6D4D">
        <w:rPr>
          <w:rStyle w:val="Ppogrubienie"/>
        </w:rPr>
        <w:t>Art. 706.</w:t>
      </w:r>
      <w:r w:rsidRPr="00FE6D4D">
        <w:t> § 1. Zawiadomienie o uzasadnionym podejrzeniu popełnienia wyłudzenia skarbowego dokonywane przez Szefa Krajowej Administracji Skarbowej zawiera w szczególności:</w:t>
      </w:r>
    </w:p>
    <w:p w:rsidR="00FE6D4D" w:rsidRPr="00FE6D4D" w:rsidRDefault="00FE6D4D" w:rsidP="00FE6D4D">
      <w:pPr>
        <w:pStyle w:val="PKTpunkt"/>
      </w:pPr>
      <w:r w:rsidRPr="00FE6D4D">
        <w:t>1)</w:t>
      </w:r>
      <w:r w:rsidRPr="00FE6D4D">
        <w:tab/>
        <w:t>imię i nazwisko, numer PESEL lub numer identyfikacji podatkowej oraz adres miejsca zamieszkania osoby podejrzewanej o popełnienie wyłudzenia skarbowego,</w:t>
      </w:r>
    </w:p>
    <w:p w:rsidR="00FE6D4D" w:rsidRPr="00FE6D4D" w:rsidRDefault="00FE6D4D" w:rsidP="00FE6D4D">
      <w:pPr>
        <w:pStyle w:val="PKTpunkt"/>
      </w:pPr>
      <w:r w:rsidRPr="00FE6D4D">
        <w:t>2)</w:t>
      </w:r>
      <w:r w:rsidRPr="00FE6D4D">
        <w:tab/>
        <w:t xml:space="preserve">dane identyfikujące  podmiot kwalifikowany, jeżeli posiadane informacje wskazują na wykorzystywanie tych danych do działalności w zakresie wyłudzeń skarbowych, w szczególności firmę, nazwę albo imię i nazwisko osoby fizycznej, o której mowa w </w:t>
      </w:r>
      <w:r w:rsidRPr="00FE6D4D">
        <w:lastRenderedPageBreak/>
        <w:t>art. 699 pkt 5 lit. b, numer identyfikacyjny REGON, numer identyfikacji podatkowej oraz adres siedziby lub adres miejsca zamieszkania,</w:t>
      </w:r>
    </w:p>
    <w:p w:rsidR="00FE6D4D" w:rsidRPr="00FE6D4D" w:rsidRDefault="00FE6D4D" w:rsidP="00FE6D4D">
      <w:pPr>
        <w:pStyle w:val="PKTpunkt"/>
      </w:pPr>
      <w:r w:rsidRPr="00FE6D4D">
        <w:t>3)</w:t>
      </w:r>
      <w:r w:rsidRPr="00FE6D4D">
        <w:tab/>
        <w:t>numer rachunku podmiotu kwalifikowanego objętego zawiadomieniem, ze wskazaniem waluty, w której rachunek podmiotu kwalifikowanego jest prowadzony, oraz formy i miejsca jego otwarcia,</w:t>
      </w:r>
    </w:p>
    <w:p w:rsidR="00FE6D4D" w:rsidRPr="00FE6D4D" w:rsidRDefault="00FE6D4D" w:rsidP="00FE6D4D">
      <w:pPr>
        <w:pStyle w:val="PKTpunkt"/>
      </w:pPr>
      <w:r w:rsidRPr="00FE6D4D">
        <w:t>4)</w:t>
      </w:r>
      <w:r w:rsidRPr="00FE6D4D">
        <w:tab/>
        <w:t>imię i nazwisko, numer PESEL lub numer identyfikacji podatkowej oraz adres miejsca zamieszkania pełnomocnika do rachunku podmiotu kwalifikowanego objętego zawiadomieniem, jeżeli został ustanowiony,</w:t>
      </w:r>
    </w:p>
    <w:p w:rsidR="00FE6D4D" w:rsidRPr="00FE6D4D" w:rsidRDefault="00FE6D4D" w:rsidP="00FE6D4D">
      <w:pPr>
        <w:pStyle w:val="PKTpunkt"/>
      </w:pPr>
      <w:r w:rsidRPr="00FE6D4D">
        <w:t>5)</w:t>
      </w:r>
      <w:r w:rsidRPr="00FE6D4D">
        <w:tab/>
        <w:t>strony i kwoty transakcji dokonanych lub zleconych z wykorzystaniem rachunku podmiotu kwalifikowanego objętego zawiadomieniem oraz informacje o saldach i obrotach na tym rachunku podmiotu kwalifikowanego,</w:t>
      </w:r>
    </w:p>
    <w:p w:rsidR="00FE6D4D" w:rsidRPr="00FE6D4D" w:rsidRDefault="00FE6D4D" w:rsidP="00FE6D4D">
      <w:pPr>
        <w:pStyle w:val="PKTpunkt"/>
      </w:pPr>
      <w:r w:rsidRPr="00FE6D4D">
        <w:t>6)</w:t>
      </w:r>
      <w:r w:rsidRPr="00FE6D4D">
        <w:tab/>
        <w:t>informacje o blokadach rachunku podmiotu kwalifikowanego i zajęciach rachunku podmiotu kwalifikowanego objętego zawiadomieniem,</w:t>
      </w:r>
    </w:p>
    <w:p w:rsidR="00FE6D4D" w:rsidRPr="00FE6D4D" w:rsidRDefault="00FE6D4D" w:rsidP="00FE6D4D">
      <w:pPr>
        <w:pStyle w:val="PKTpunkt"/>
      </w:pPr>
      <w:r w:rsidRPr="00FE6D4D">
        <w:t>7)</w:t>
      </w:r>
      <w:r w:rsidRPr="00FE6D4D">
        <w:tab/>
        <w:t>informacje podatkowe dotyczące podmiotu kwalifikowanego objętego zawiadomieniem, w szczególności dane o jego rejestracji jako podatnika podatku od towarów i usług, złożonych deklaracjach podatkowych i uzyskanych zwrotach podatku</w:t>
      </w:r>
    </w:p>
    <w:p w:rsidR="00FE6D4D" w:rsidRPr="00FE6D4D" w:rsidRDefault="00FE6D4D" w:rsidP="00FE6D4D">
      <w:pPr>
        <w:pStyle w:val="CZWSPPKTczwsplnapunktw"/>
      </w:pPr>
      <w:r w:rsidRPr="00FE6D4D">
        <w:t>– jeżeli znajdują się w posiadaniu Szefa Krajowej Administracji Skarbowej.</w:t>
      </w:r>
    </w:p>
    <w:p w:rsidR="00FE6D4D" w:rsidRDefault="00FE6D4D" w:rsidP="00FE6D4D">
      <w:pPr>
        <w:pStyle w:val="USTustnpkodeksu"/>
      </w:pPr>
      <w:r w:rsidRPr="00FE6D4D">
        <w:t>§ 2. Prokurator, Policja albo inny właściwy organ uprawniony do prowadzenia postępowania przygotowawczego, który otrzymał zawiadomienie, o którym mowa w § 1, może żądać uzupełnienia informacji, także w toku czynności podejmowanych na podstawie art. 307 ustawy z dnia 6 czerwca 1997 r. – Kodeks postępowania karnego.</w:t>
      </w:r>
    </w:p>
    <w:p w:rsidR="00692318" w:rsidRPr="00FE6D4D" w:rsidRDefault="00692318" w:rsidP="0030734B">
      <w:pPr>
        <w:pStyle w:val="ARTartustawynprozporzdzenia"/>
      </w:pPr>
      <w:r w:rsidRPr="0030734B">
        <w:rPr>
          <w:rStyle w:val="Ppogrubienie"/>
        </w:rPr>
        <w:t>Art. 707.</w:t>
      </w:r>
      <w:r w:rsidRPr="00692318">
        <w:t xml:space="preserve"> </w:t>
      </w:r>
      <w:r w:rsidR="0081565F" w:rsidRPr="0081565F">
        <w:rPr>
          <w:lang w:val="pl"/>
        </w:rPr>
        <w:t>Minister właściwy do spraw finansów publicznych może, w drodze rozporządzenia, upoważnić inny organ Krajowej Administracji Skarbowej do wykonywania niektórych zadań Szefa Krajowej Administracji Skarbowej określonych w oddziale 3</w:t>
      </w:r>
      <w:r w:rsidR="00DC37F0">
        <w:t xml:space="preserve"> niniejszego rozdziału</w:t>
      </w:r>
      <w:r w:rsidR="0081565F" w:rsidRPr="0081565F">
        <w:rPr>
          <w:lang w:val="pl"/>
        </w:rPr>
        <w:t>, mając na względzie zapewnienie sprawnego i skutecznego wykonywania tych zadań.</w:t>
      </w:r>
      <w:r w:rsidR="0081565F">
        <w:t xml:space="preserve"> </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Analiza ryzyka</w:t>
      </w:r>
    </w:p>
    <w:p w:rsidR="00FE6D4D" w:rsidRPr="00FE6D4D" w:rsidRDefault="00FE6D4D" w:rsidP="00FE6D4D">
      <w:pPr>
        <w:pStyle w:val="ARTartustawynprozporzdzenia"/>
      </w:pPr>
      <w:r w:rsidRPr="00FE6D4D">
        <w:rPr>
          <w:rStyle w:val="Ppogrubienie"/>
        </w:rPr>
        <w:t>Art. 70</w:t>
      </w:r>
      <w:r w:rsidR="00692318">
        <w:rPr>
          <w:rStyle w:val="Ppogrubienie"/>
        </w:rPr>
        <w:t>8</w:t>
      </w:r>
      <w:r w:rsidRPr="00FE6D4D">
        <w:rPr>
          <w:rStyle w:val="Ppogrubienie"/>
        </w:rPr>
        <w:t>.</w:t>
      </w:r>
      <w:r w:rsidRPr="00FE6D4D">
        <w:t xml:space="preserve"> § 1. Szef Krajowej Administracji Skarbowej dokonuje analizy ryzyka wykorzystywania działalności banków i spółdzielczych kas oszczędnościowo-kredytowych do celów mających związek z wyłudzeniami skarbowymi, uwzględniając posiadane dane, w tym wskaźnik ryzyka oraz informacje i zestawienia, o których mowa w art. </w:t>
      </w:r>
      <w:r w:rsidR="004A2846">
        <w:t>711</w:t>
      </w:r>
      <w:r w:rsidRPr="00FE6D4D">
        <w:t xml:space="preserve"> oraz art. </w:t>
      </w:r>
      <w:r w:rsidR="00A071CD">
        <w:t>713</w:t>
      </w:r>
      <w:r w:rsidRPr="00FE6D4D">
        <w:t>.</w:t>
      </w:r>
    </w:p>
    <w:p w:rsidR="00FE6D4D" w:rsidRPr="00FE6D4D" w:rsidRDefault="00FE6D4D" w:rsidP="00FE6D4D">
      <w:pPr>
        <w:pStyle w:val="USTustnpkodeksu"/>
      </w:pPr>
      <w:r w:rsidRPr="00FE6D4D">
        <w:lastRenderedPageBreak/>
        <w:t xml:space="preserve">§ 2. Wskaźnik ryzyka ustala izba rozliczeniowa w STIR nie rzadziej niż raz dziennie, opierając się na zautomatyzowanym przetwarzaniu, jeżeli zachowane są cele i warunki określone w niniejszym rozdziale. </w:t>
      </w:r>
    </w:p>
    <w:p w:rsidR="00FE6D4D" w:rsidRPr="00FE6D4D" w:rsidRDefault="00FE6D4D" w:rsidP="00FE6D4D">
      <w:pPr>
        <w:pStyle w:val="USTustnpkodeksu"/>
      </w:pPr>
      <w:r w:rsidRPr="00FE6D4D">
        <w:t>§ 3. Wskaźnik ryzyka jest ustalany w odniesieniu do podmiotu kwalifikowanego na podstawie opracowanych przez izbę rozliczeniową algorytmów, uwzględniających najlepsze praktyki sektora bankowego i spółdzielczych kas oszczędnościowo-kredytowych w zakresie przeciwdziałania wykorzystywaniu ich działalności do przestępstw oraz przestępstw skarbowych, a także:</w:t>
      </w:r>
    </w:p>
    <w:p w:rsidR="00FE6D4D" w:rsidRPr="00FE6D4D" w:rsidRDefault="00FE6D4D" w:rsidP="00FE6D4D">
      <w:pPr>
        <w:pStyle w:val="PKTpunkt"/>
      </w:pPr>
      <w:r w:rsidRPr="00FE6D4D">
        <w:t>1)</w:t>
      </w:r>
      <w:r w:rsidRPr="00FE6D4D">
        <w:tab/>
        <w:t>kryteria ekonomiczne – polegające na ocenie dokonywanej przez podmiot kwalifikowany transakcji za pomocą rachunku podmiotu kwalifikowanego w otoczeniu gospodarczym, w szczególności pod względem celu prowadzonej przez niego działalności gospodarczej, lub dokonywaniu transakcji nieuzasadnionych charakterem prowadzonej działalności;</w:t>
      </w:r>
    </w:p>
    <w:p w:rsidR="00FE6D4D" w:rsidRPr="00FE6D4D" w:rsidRDefault="00FE6D4D" w:rsidP="00FE6D4D">
      <w:pPr>
        <w:pStyle w:val="PKTpunkt"/>
      </w:pPr>
      <w:r w:rsidRPr="00FE6D4D">
        <w:t>2)</w:t>
      </w:r>
      <w:r w:rsidRPr="00FE6D4D">
        <w:tab/>
        <w:t>kryteria geograficzne – polegające na dokonywaniu transakcji z podmiotami z państw, w których występuje wysokie zagrożenie wyłudzeń skarbowych;</w:t>
      </w:r>
    </w:p>
    <w:p w:rsidR="00FE6D4D" w:rsidRPr="00FE6D4D" w:rsidRDefault="00FE6D4D" w:rsidP="00FE6D4D">
      <w:pPr>
        <w:pStyle w:val="PKTpunkt"/>
      </w:pPr>
      <w:r w:rsidRPr="00FE6D4D">
        <w:t>3)</w:t>
      </w:r>
      <w:r w:rsidRPr="00FE6D4D">
        <w:tab/>
        <w:t>kryteria przedmiotowe – polegające na prowadzeniu przez podmiot kwalifikowany działalności gospodarczej wysokiego ryzyka z punktu widzenia podatności na wyłudzenia skarbowe;</w:t>
      </w:r>
    </w:p>
    <w:p w:rsidR="00FE6D4D" w:rsidRPr="00FE6D4D" w:rsidRDefault="00FE6D4D" w:rsidP="00FE6D4D">
      <w:pPr>
        <w:pStyle w:val="PKTpunkt"/>
      </w:pPr>
      <w:r w:rsidRPr="00FE6D4D">
        <w:t>4)</w:t>
      </w:r>
      <w:r w:rsidRPr="00FE6D4D">
        <w:tab/>
        <w:t>kryteria behawioralne – polegające na nietypowym, w danej sytuacji, zachowaniu podmiotu kwalifikowanego;</w:t>
      </w:r>
    </w:p>
    <w:p w:rsidR="00FE6D4D" w:rsidRPr="00FE6D4D" w:rsidRDefault="00FE6D4D" w:rsidP="00FE6D4D">
      <w:pPr>
        <w:pStyle w:val="PKTpunkt"/>
      </w:pPr>
      <w:r w:rsidRPr="00FE6D4D">
        <w:t>5)</w:t>
      </w:r>
      <w:r w:rsidRPr="00FE6D4D">
        <w:tab/>
        <w:t>kryteria powiązań – polegające na istnieniu powiązań podmiotu kwalifikowanego z podmiotami, co do których występuje ryzyko, że uczestniczą w działaniach mających związek z wyłudzeniami skarbowymi lub organizują takie działania.</w:t>
      </w:r>
    </w:p>
    <w:p w:rsidR="00FE6D4D" w:rsidRPr="00FE6D4D" w:rsidRDefault="00FE6D4D" w:rsidP="00FE6D4D">
      <w:pPr>
        <w:pStyle w:val="USTustnpkodeksu"/>
      </w:pPr>
      <w:r w:rsidRPr="00FE6D4D">
        <w:t>§ 4. Najlepsze praktyki, o których mowa w § 3, mogą być zgłaszane izbie rozliczeniowej przez banki i spółdzielcze kasy oszczędnościowo-kredytowe wskazane odpowiednio przez bankowe izby gospodarcze, o których mowa w art. 121 ustawy z dnia 29 sierpnia 1997 r. – Prawo bankowe, oraz Krajową Spółdzielczą Kasę Oszczędnościowo-Kredytową.</w:t>
      </w:r>
    </w:p>
    <w:p w:rsidR="00FE6D4D" w:rsidRPr="00FE6D4D" w:rsidRDefault="00FE6D4D" w:rsidP="00FE6D4D">
      <w:pPr>
        <w:pStyle w:val="USTustnpkodeksu"/>
      </w:pPr>
      <w:r w:rsidRPr="00FE6D4D">
        <w:t>§ 5. Przetwarzanie, o którym mowa w § 2, może opierać się na danych osobowych ujawniających pochodzenie rasowe lub etniczne oraz danych biometrycznych, jeżeli zachowane są cele i warunki określone w niniejszym rozdziale.</w:t>
      </w:r>
    </w:p>
    <w:p w:rsidR="00FE6D4D" w:rsidRPr="00FE6D4D" w:rsidRDefault="00FE6D4D" w:rsidP="00FE6D4D">
      <w:pPr>
        <w:pStyle w:val="ARTartustawynprozporzdzenia"/>
      </w:pPr>
      <w:r w:rsidRPr="00FE6D4D">
        <w:rPr>
          <w:rStyle w:val="Ppogrubienie"/>
        </w:rPr>
        <w:t>Art. 70</w:t>
      </w:r>
      <w:r w:rsidR="00692318">
        <w:rPr>
          <w:rStyle w:val="Ppogrubienie"/>
        </w:rPr>
        <w:t>9</w:t>
      </w:r>
      <w:r w:rsidRPr="00FE6D4D">
        <w:rPr>
          <w:rStyle w:val="Ppogrubienie"/>
        </w:rPr>
        <w:t>.</w:t>
      </w:r>
      <w:r w:rsidRPr="00FE6D4D">
        <w:t> § 1. Izba rozliczeniowa przekazuje informacje o wskaźniku ryzyka wyłącznie:</w:t>
      </w:r>
    </w:p>
    <w:p w:rsidR="00FE6D4D" w:rsidRPr="00FE6D4D" w:rsidRDefault="00FE6D4D" w:rsidP="00FE6D4D">
      <w:pPr>
        <w:pStyle w:val="PKTpunkt"/>
      </w:pPr>
      <w:r w:rsidRPr="00FE6D4D">
        <w:t>1)</w:t>
      </w:r>
      <w:r w:rsidRPr="00FE6D4D">
        <w:tab/>
        <w:t>Szefowi Krajowej Administracji Skarbowej;</w:t>
      </w:r>
    </w:p>
    <w:p w:rsidR="00FE6D4D" w:rsidRPr="00FE6D4D" w:rsidRDefault="00FE6D4D" w:rsidP="00FE6D4D">
      <w:pPr>
        <w:pStyle w:val="PKTpunkt"/>
      </w:pPr>
      <w:r w:rsidRPr="00FE6D4D">
        <w:lastRenderedPageBreak/>
        <w:t>2)</w:t>
      </w:r>
      <w:r w:rsidRPr="00FE6D4D">
        <w:tab/>
        <w:t>bankowi i spółdzielczej kasie oszczędnościowo-kredytowej – w zakresie rachunków podmiotów kwalifikowanych prowadzonych przez:</w:t>
      </w:r>
    </w:p>
    <w:p w:rsidR="00FE6D4D" w:rsidRPr="00FE6D4D" w:rsidRDefault="00FE6D4D" w:rsidP="00FE6D4D">
      <w:pPr>
        <w:pStyle w:val="LITlitera"/>
      </w:pPr>
      <w:r w:rsidRPr="00FE6D4D">
        <w:t>a)</w:t>
      </w:r>
      <w:r w:rsidRPr="00FE6D4D">
        <w:tab/>
        <w:t>ten bank albo tę spółdzielczą kasę oszczędnościowo-kredytową,</w:t>
      </w:r>
    </w:p>
    <w:p w:rsidR="00FE6D4D" w:rsidRPr="00FE6D4D" w:rsidRDefault="00FE6D4D" w:rsidP="00FE6D4D">
      <w:pPr>
        <w:pStyle w:val="LITlitera"/>
      </w:pPr>
      <w:r w:rsidRPr="00FE6D4D">
        <w:t>b)</w:t>
      </w:r>
      <w:r w:rsidRPr="00FE6D4D">
        <w:tab/>
        <w:t>inne banki i spółdzielcze kasy oszczędnościowo-kredytowe – w przypadku otwierania pierwszego rachunku dla podmiotu kwalifikowanego przez ten bank albo tę spółdzielczą kasę oszczędnościowo-kredytową.</w:t>
      </w:r>
    </w:p>
    <w:p w:rsidR="00FE6D4D" w:rsidRPr="00FE6D4D" w:rsidRDefault="00FE6D4D" w:rsidP="00FE6D4D">
      <w:pPr>
        <w:pStyle w:val="USTustnpkodeksu"/>
      </w:pPr>
      <w:r w:rsidRPr="00FE6D4D">
        <w:t>§ 2. W przypadku, o którym mowa w § 1 pkt 1 i pkt 2 lit. a, informacja o wskaźniku ryzyka jest przekazywana niezwłocznie po jego ustaleniu, nie rzadziej niż raz dziennie, chyba że wskaźnik ryzyka i istotność wpływu na ten wskaźnik poszczególnych kryteriów uwzględnianych przy jego ustalaniu nie uległy zmianie.</w:t>
      </w:r>
    </w:p>
    <w:p w:rsidR="00FE6D4D" w:rsidRPr="00FE6D4D" w:rsidRDefault="00FE6D4D" w:rsidP="00FE6D4D">
      <w:pPr>
        <w:pStyle w:val="USTustnpkodeksu"/>
      </w:pPr>
      <w:r w:rsidRPr="00FE6D4D">
        <w:t>§ 3. Informacja o wskaźniku ryzyka zawiera:</w:t>
      </w:r>
    </w:p>
    <w:p w:rsidR="00FE6D4D" w:rsidRPr="00FE6D4D" w:rsidRDefault="00FE6D4D" w:rsidP="00FE6D4D">
      <w:pPr>
        <w:pStyle w:val="PKTpunkt"/>
      </w:pPr>
      <w:r w:rsidRPr="00FE6D4D">
        <w:t>1)</w:t>
      </w:r>
      <w:r w:rsidRPr="00FE6D4D">
        <w:tab/>
        <w:t>dane identyfikujące  podmiot kwalifikowany – firmę, nazwę albo imię i nazwisko osoby fizycznej, o której mowa w art. 699 pkt 5 lit. b, a także jego numer identyfikacji podatkowej, numer identyfikacyjny REGON lub numer PESEL, jeżeli są dostępne;</w:t>
      </w:r>
    </w:p>
    <w:p w:rsidR="00FE6D4D" w:rsidRPr="00FE6D4D" w:rsidRDefault="00FE6D4D" w:rsidP="00FE6D4D">
      <w:pPr>
        <w:pStyle w:val="PKTpunkt"/>
      </w:pPr>
      <w:r w:rsidRPr="00FE6D4D">
        <w:t>2)</w:t>
      </w:r>
      <w:r w:rsidRPr="00FE6D4D">
        <w:tab/>
        <w:t>numery rachunków podmiotu kwalifikowanego;</w:t>
      </w:r>
    </w:p>
    <w:p w:rsidR="00FE6D4D" w:rsidRPr="00FE6D4D" w:rsidRDefault="00FE6D4D" w:rsidP="00FE6D4D">
      <w:pPr>
        <w:pStyle w:val="PKTpunkt"/>
      </w:pPr>
      <w:r w:rsidRPr="00FE6D4D">
        <w:t>3)</w:t>
      </w:r>
      <w:r w:rsidRPr="00FE6D4D">
        <w:tab/>
        <w:t>wskaźnik ryzyka i wskazanie istotności wpływu na wskaźnik ryzyka poszczególnych kryteriów uwzględnianych przy jego ustalaniu.</w:t>
      </w:r>
    </w:p>
    <w:p w:rsidR="00FE6D4D" w:rsidRPr="00FE6D4D" w:rsidRDefault="00FE6D4D" w:rsidP="00FE6D4D">
      <w:pPr>
        <w:pStyle w:val="USTustnpkodeksu"/>
      </w:pPr>
      <w:r w:rsidRPr="00FE6D4D">
        <w:t xml:space="preserve">§ 4. W przypadku, o którym mowa w § 1 pkt 2 lit. b, informacja o wskaźniku ryzyka jest przekazywana na wniosek banku albo spółdzielczej kasy oszczędnościowo-kredytowej zawierający co najmniej jeden z numerów, o których mowa w art. </w:t>
      </w:r>
      <w:r w:rsidR="00A071CD">
        <w:t>712</w:t>
      </w:r>
      <w:r w:rsidRPr="00FE6D4D">
        <w:t xml:space="preserve"> § 1 pkt 4 lit. b i c, niezwłocznie po otrzymaniu wniosku. Informacja o wskaźniku ryzyka nie zawiera wskazania istotności wpływu na wskaźnik ryzyka poszczególnych kryteriów uwzględnianych przy jego ustalaniu.</w:t>
      </w:r>
    </w:p>
    <w:p w:rsidR="00FE6D4D" w:rsidRPr="00FE6D4D" w:rsidRDefault="00FE6D4D" w:rsidP="00FE6D4D">
      <w:pPr>
        <w:pStyle w:val="USTustnpkodeksu"/>
      </w:pPr>
      <w:r w:rsidRPr="00FE6D4D">
        <w:t>§ 5. Banki i spółdzielcze kasy oszczędnościowo-kredytowe mogą wykorzystywać informacje o wskaźniku ryzyka wyłącznie w celu wykonywania uprawnień lub obowiązków, o których mowa w:</w:t>
      </w:r>
    </w:p>
    <w:p w:rsidR="00FE6D4D" w:rsidRPr="00FE6D4D" w:rsidRDefault="00FE6D4D" w:rsidP="00FE6D4D">
      <w:pPr>
        <w:pStyle w:val="PKTpunkt"/>
      </w:pPr>
      <w:r w:rsidRPr="00FE6D4D">
        <w:t>1)</w:t>
      </w:r>
      <w:r w:rsidRPr="00FE6D4D">
        <w:tab/>
        <w:t>art. 106 i art. 106a ustawy z dnia 29 sierpnia 1997 r. – Prawo bankowe oraz art. 15 i art. 16 ustawy z dnia 5 listopada 2009 r. o spółdzielczych kasach oszczędnościowo-kredytowych (Dz. U. z 2018 r. poz. 2386 i 2243 oraz z 2019 r. poz. 326</w:t>
      </w:r>
      <w:r w:rsidR="002E279A">
        <w:t>, 730</w:t>
      </w:r>
      <w:r w:rsidR="00271E29">
        <w:t xml:space="preserve">, </w:t>
      </w:r>
      <w:r w:rsidR="002E279A">
        <w:t>875</w:t>
      </w:r>
      <w:r w:rsidR="00271E29">
        <w:t xml:space="preserve"> i 1018</w:t>
      </w:r>
      <w:r w:rsidRPr="00FE6D4D">
        <w:t>), w tym dokonywania oceny ryzyka prania pieniędzy i finansowania terroryzmu, o której mowa w ustawie z dnia 1 marca 2018 r. o przeciwdziałaniu praniu pieniędzy oraz finansowaniu terroryzmu;</w:t>
      </w:r>
    </w:p>
    <w:p w:rsidR="00FE6D4D" w:rsidRPr="00FE6D4D" w:rsidRDefault="00FE6D4D" w:rsidP="00FE6D4D">
      <w:pPr>
        <w:pStyle w:val="PKTpunkt"/>
      </w:pPr>
      <w:r w:rsidRPr="00FE6D4D">
        <w:lastRenderedPageBreak/>
        <w:t>2)</w:t>
      </w:r>
      <w:r w:rsidRPr="00FE6D4D">
        <w:tab/>
        <w:t>art. 106d ustawy z dnia 29 sierpnia 1997 r. – Prawo bankowe, z tym że banki i spółdzielcze kasy oszczędnościowo-kredytowe mogą udostępniać wzajemnie informacje o wskaźniku ryzyka wyłącznie innym bankom lub spółdzielczym kasom oszczędnościowo-kredytowym.</w:t>
      </w:r>
    </w:p>
    <w:p w:rsidR="00FE6D4D" w:rsidRPr="00FE6D4D" w:rsidRDefault="00FE6D4D" w:rsidP="00FE6D4D">
      <w:pPr>
        <w:pStyle w:val="USTustnpkodeksu"/>
      </w:pPr>
      <w:r w:rsidRPr="00FE6D4D">
        <w:t>§ 6. Przepis § 5 nie ogranicza uprawnień banków i spółdzielczych kas oszczędnościowo-kredytowych do wykorzystywania w innych obszarach ich działalności rezultatów procedur dotyczących wykonywania uprawnień lub obowiązków, o których mowa  w tym przepisie.</w:t>
      </w:r>
    </w:p>
    <w:p w:rsidR="00FE6D4D" w:rsidRPr="00FE6D4D" w:rsidRDefault="00FE6D4D" w:rsidP="00FE6D4D">
      <w:pPr>
        <w:pStyle w:val="USTustnpkodeksu"/>
      </w:pPr>
      <w:r w:rsidRPr="00FE6D4D">
        <w:t>§ 7. Informacje o wskaźniku ryzyka są udostępniane innym podmiotom niż wymienione w § 1 wyłącznie przez Szefa Krajowej Administracji Skarbowej na zasadach i w trybie określonych w dziale I rozdziale 11.</w:t>
      </w:r>
    </w:p>
    <w:p w:rsidR="00FE6D4D" w:rsidRPr="00FE6D4D" w:rsidRDefault="00FE6D4D" w:rsidP="00FE6D4D">
      <w:pPr>
        <w:pStyle w:val="USTustnpkodeksu"/>
      </w:pPr>
      <w:r w:rsidRPr="00FE6D4D">
        <w:t>§ 8. Informacje o wskaźniku ryzyka nie podlegają udostępnieniu podmiotom kwalifikowanym.</w:t>
      </w:r>
    </w:p>
    <w:p w:rsidR="00FE6D4D" w:rsidRPr="00FE6D4D" w:rsidRDefault="00FE6D4D" w:rsidP="00FE6D4D">
      <w:pPr>
        <w:pStyle w:val="USTustnpkodeksu"/>
      </w:pPr>
      <w:r w:rsidRPr="00FE6D4D">
        <w:t>§ 9. Dostęp do informacji o istotności wpływu poszczególnych kryteriów na wskaźnik ryzyka, przekazywanych bankom i spółdzielczym kasom oszczędnościowo-kredytowym, mają wyłącznie osoby wyznaczone do realizacji celów, o których mowa w § 5.</w:t>
      </w:r>
    </w:p>
    <w:p w:rsidR="00FE6D4D" w:rsidRPr="00FE6D4D" w:rsidRDefault="00FE6D4D" w:rsidP="00FE6D4D">
      <w:pPr>
        <w:pStyle w:val="USTustnpkodeksu"/>
      </w:pPr>
      <w:r w:rsidRPr="00FE6D4D">
        <w:t>§ 10. Izba rozliczeniowa udostępnia algorytmy, na podstawie których jest ustalany wskaźnik ryzyka, wyłącznie Szefowi Krajowej Administracji Skarbowej, na jego żądanie.</w:t>
      </w:r>
    </w:p>
    <w:p w:rsidR="00FE6D4D" w:rsidRPr="00FE6D4D" w:rsidRDefault="00FE6D4D" w:rsidP="00FE6D4D">
      <w:pPr>
        <w:pStyle w:val="USTustnpkodeksu"/>
      </w:pPr>
      <w:r w:rsidRPr="00FE6D4D">
        <w:t>§ 11. Za ustalanie wskaźnika ryzyka bank i spółdzielcza kasa oszczędnościowo-kredytowa ponoszą roczną opłatę na rzecz izby rozliczeniowej ustalaną ryczałtowo w odniesieniu do liczby rachunków podmiotu kwalifikowanego prowadzonych przez ten bank lub spółdzielczą kasę oszczędnościowo-kredytową. W przypadku gdy wskaźnik ryzyka ustalany jest za okres krótszy niż rok kalendarzowy, opłata ustalana jest w wysokości proporcjonalnej do liczby miesięcy, w których wskaźnik ryzyka jest ustalany.</w:t>
      </w:r>
    </w:p>
    <w:p w:rsidR="00FE6D4D" w:rsidRPr="00FE6D4D" w:rsidRDefault="00FE6D4D" w:rsidP="00FE6D4D">
      <w:pPr>
        <w:pStyle w:val="USTustnpkodeksu"/>
      </w:pPr>
      <w:r w:rsidRPr="00FE6D4D">
        <w:t>§ 12. Minister właściwy do spraw finansów publicznych określi, w drodze rozporządzenia, wysokość i terminy wnoszenia opłaty, o której mowa w § 11, uwzględniając koszty ustalania i przekazywania wskaźnika ryzyka, koszty wdrożenia i utrzymania STIR oraz okres, za który wskaźnik ryzyka jest ustalany.</w:t>
      </w:r>
    </w:p>
    <w:p w:rsidR="00FE6D4D" w:rsidRPr="00FE6D4D" w:rsidRDefault="00FE6D4D" w:rsidP="00FE6D4D">
      <w:pPr>
        <w:pStyle w:val="ARTartustawynprozporzdzenia"/>
      </w:pPr>
      <w:r w:rsidRPr="00FE6D4D">
        <w:rPr>
          <w:rStyle w:val="Ppogrubienie"/>
        </w:rPr>
        <w:t>Art. </w:t>
      </w:r>
      <w:r w:rsidR="00692318">
        <w:rPr>
          <w:rStyle w:val="Ppogrubienie"/>
        </w:rPr>
        <w:t>710</w:t>
      </w:r>
      <w:r w:rsidRPr="00FE6D4D">
        <w:rPr>
          <w:rStyle w:val="Ppogrubienie"/>
        </w:rPr>
        <w:t>.</w:t>
      </w:r>
      <w:r w:rsidRPr="00FE6D4D">
        <w:t> § 1. Banki oraz spółdzielcze kasy oszczędnościowo-kredytowe przekazują izbie rozliczeniowej:</w:t>
      </w:r>
    </w:p>
    <w:p w:rsidR="00FE6D4D" w:rsidRPr="00FE6D4D" w:rsidRDefault="00FE6D4D" w:rsidP="00FE6D4D">
      <w:pPr>
        <w:pStyle w:val="PKTpunkt"/>
      </w:pPr>
      <w:r w:rsidRPr="00FE6D4D">
        <w:t>1)</w:t>
      </w:r>
      <w:r w:rsidRPr="00FE6D4D">
        <w:tab/>
        <w:t>informacje o rachunkach podmiotów kwalifikowanych:</w:t>
      </w:r>
    </w:p>
    <w:p w:rsidR="00FE6D4D" w:rsidRPr="00FE6D4D" w:rsidRDefault="00FE6D4D" w:rsidP="00FE6D4D">
      <w:pPr>
        <w:pStyle w:val="LITlitera"/>
      </w:pPr>
      <w:r w:rsidRPr="00FE6D4D">
        <w:t>a)</w:t>
      </w:r>
      <w:r w:rsidRPr="00FE6D4D">
        <w:tab/>
        <w:t>otwieranych przez banki i spółdzielcze kasy oszczędnościowo-kredytowe – niezwłocznie, nie później jednak niż do godziny 12:00 dnia następującego po dniu otwarcia rachunku podmiotu kwalifikowanego,</w:t>
      </w:r>
    </w:p>
    <w:p w:rsidR="00FE6D4D" w:rsidRPr="00FE6D4D" w:rsidRDefault="00FE6D4D" w:rsidP="00FE6D4D">
      <w:pPr>
        <w:pStyle w:val="LITlitera"/>
      </w:pPr>
      <w:r w:rsidRPr="00FE6D4D">
        <w:lastRenderedPageBreak/>
        <w:t>b)</w:t>
      </w:r>
      <w:r w:rsidRPr="00FE6D4D">
        <w:tab/>
        <w:t>prowadzonych przez banki i spółdzielcze kasy oszczędnościowo-kredytowe – niezwłocznie, nie później jednak niż do godziny 12:00 dnia następującego po dniu uzyskania, zmiany lub uzupełnienia tych informacji;</w:t>
      </w:r>
    </w:p>
    <w:p w:rsidR="00FE6D4D" w:rsidRPr="00FE6D4D" w:rsidRDefault="00FE6D4D" w:rsidP="00FE6D4D">
      <w:pPr>
        <w:pStyle w:val="PKTpunkt"/>
      </w:pPr>
      <w:r w:rsidRPr="00FE6D4D">
        <w:t>2)</w:t>
      </w:r>
      <w:r w:rsidRPr="00FE6D4D">
        <w:tab/>
        <w:t>dzienne zestawienia transakcji dotyczących rachunków podmiotu kwalifikowanego – niezwłocznie, nie później jednak niż do godziny 15:00 dnia następującego po dniu dokonania transakcji;</w:t>
      </w:r>
    </w:p>
    <w:p w:rsidR="00FE6D4D" w:rsidRPr="00FE6D4D" w:rsidRDefault="00FE6D4D" w:rsidP="00FE6D4D">
      <w:pPr>
        <w:pStyle w:val="PKTpunkt"/>
      </w:pPr>
      <w:r w:rsidRPr="00FE6D4D">
        <w:t>3)</w:t>
      </w:r>
      <w:r w:rsidRPr="00FE6D4D">
        <w:tab/>
        <w:t>informacje o rachunkach oszczędnościowych i rachunkach oszczędnościowo-rozliczeniowych prowadzonych dla osób fizycznych przez banki oraz informacje o rachunkach członków spółdzielczej kasy oszczędnościowo-kredytowej, niebędących rachunkami podmiotów kwalifikowanych, niezwłocznie, nie później jednak niż do godziny 12:00 dnia następującego po dniu otwarcia rachunku.</w:t>
      </w:r>
    </w:p>
    <w:p w:rsidR="00FE6D4D" w:rsidRPr="00FE6D4D" w:rsidRDefault="00FE6D4D" w:rsidP="00FE6D4D">
      <w:pPr>
        <w:pStyle w:val="USTustnpkodeksu"/>
      </w:pPr>
      <w:r w:rsidRPr="00FE6D4D">
        <w:t>§ 2. W przypadkach, o których mowa w art. 704 § 2 i 3, banki i spółdzielcze kasy oszczędnościowo-kredytowe przekazują:</w:t>
      </w:r>
    </w:p>
    <w:p w:rsidR="00FE6D4D" w:rsidRPr="00FE6D4D" w:rsidRDefault="00FE6D4D" w:rsidP="00FE6D4D">
      <w:pPr>
        <w:pStyle w:val="PKTpunkt"/>
      </w:pPr>
      <w:r w:rsidRPr="00FE6D4D">
        <w:t>1)</w:t>
      </w:r>
      <w:r w:rsidRPr="00FE6D4D">
        <w:tab/>
        <w:t>informacje, o których mowa:</w:t>
      </w:r>
    </w:p>
    <w:p w:rsidR="00FE6D4D" w:rsidRPr="00FE6D4D" w:rsidRDefault="00FE6D4D" w:rsidP="00FE6D4D">
      <w:pPr>
        <w:pStyle w:val="LITlitera"/>
      </w:pPr>
      <w:r w:rsidRPr="00FE6D4D">
        <w:t>a)</w:t>
      </w:r>
      <w:r w:rsidRPr="00FE6D4D">
        <w:tab/>
        <w:t>w § 1 pkt 1 lit. a – niezwłocznie, nie później jednak niż do godziny 18:00 dnia następującego po dniu otwarcia rachunku podmiotu kwalifikowanego,</w:t>
      </w:r>
    </w:p>
    <w:p w:rsidR="00FE6D4D" w:rsidRPr="00FE6D4D" w:rsidRDefault="00FE6D4D" w:rsidP="00FE6D4D">
      <w:pPr>
        <w:pStyle w:val="LITlitera"/>
      </w:pPr>
      <w:r w:rsidRPr="00FE6D4D">
        <w:t>b)</w:t>
      </w:r>
      <w:r w:rsidRPr="00FE6D4D">
        <w:tab/>
        <w:t>w § 1 pkt 1 lit. b – niezwłocznie, nie później jednak niż do godziny 18:00 dnia następującego po dniu uzyskania, zmiany lub uzupełnienia tych informacji,</w:t>
      </w:r>
    </w:p>
    <w:p w:rsidR="00FE6D4D" w:rsidRPr="00FE6D4D" w:rsidRDefault="00FE6D4D" w:rsidP="00FE6D4D">
      <w:pPr>
        <w:pStyle w:val="LITlitera"/>
      </w:pPr>
      <w:r w:rsidRPr="00FE6D4D">
        <w:t>c)</w:t>
      </w:r>
      <w:r w:rsidRPr="00FE6D4D">
        <w:tab/>
        <w:t>w § 1 pkt 3 – niezwłocznie, nie później jednak niż do godziny 18:00 dnia następującego po dniu otwarcia rachunku;</w:t>
      </w:r>
    </w:p>
    <w:p w:rsidR="00FE6D4D" w:rsidRPr="00FE6D4D" w:rsidRDefault="00FE6D4D" w:rsidP="00FE6D4D">
      <w:pPr>
        <w:pStyle w:val="PKTpunkt"/>
      </w:pPr>
      <w:r w:rsidRPr="00FE6D4D">
        <w:t>2)</w:t>
      </w:r>
      <w:r w:rsidRPr="00FE6D4D">
        <w:tab/>
        <w:t>zestawienia, o których mowa w § 1 pkt 2, niezwłocznie, nie później jednak niż do końca dnia następującego po dniu dokonania transakcji.</w:t>
      </w:r>
    </w:p>
    <w:p w:rsidR="00FE6D4D" w:rsidRPr="00FE6D4D" w:rsidRDefault="00FE6D4D" w:rsidP="00FE6D4D">
      <w:pPr>
        <w:pStyle w:val="USTustnpkodeksu"/>
      </w:pPr>
      <w:r w:rsidRPr="00FE6D4D">
        <w:t xml:space="preserve">§ 3. W przypadku stwierdzenia przez izbę rozliczeniową rozbieżności pomiędzy numerami, o których mowa w art. </w:t>
      </w:r>
      <w:r w:rsidR="00A071CD">
        <w:t>712</w:t>
      </w:r>
      <w:r w:rsidRPr="00FE6D4D">
        <w:t xml:space="preserve"> § 1 pkt 4 lit. b i c, a danymi udostępnionymi z CRP KEP zgodnie z art. 113 § 6, izba rozliczeniowa przekazuje bankowi albo spółdzielczej kasie oszczędnościowo-kredytowej informację o stwierdzonej rozbieżności, wskazując dane, których dotyczy rozbieżność.</w:t>
      </w:r>
    </w:p>
    <w:p w:rsidR="00FE6D4D" w:rsidRPr="00FE6D4D" w:rsidRDefault="00FE6D4D" w:rsidP="00FE6D4D">
      <w:pPr>
        <w:pStyle w:val="ARTartustawynprozporzdzenia"/>
      </w:pPr>
      <w:r w:rsidRPr="00FE6D4D">
        <w:rPr>
          <w:rStyle w:val="Ppogrubienie"/>
        </w:rPr>
        <w:t>Art. </w:t>
      </w:r>
      <w:r w:rsidR="00692318">
        <w:rPr>
          <w:rStyle w:val="Ppogrubienie"/>
        </w:rPr>
        <w:t>711</w:t>
      </w:r>
      <w:r w:rsidRPr="00FE6D4D">
        <w:rPr>
          <w:rStyle w:val="Ppogrubienie"/>
        </w:rPr>
        <w:t>.</w:t>
      </w:r>
      <w:r w:rsidRPr="00FE6D4D">
        <w:t xml:space="preserve"> Izba rozliczeniowa, na podstawie informacji i zestawień, o których mowa w art. </w:t>
      </w:r>
      <w:r w:rsidR="004A2846">
        <w:t>710</w:t>
      </w:r>
      <w:r w:rsidRPr="00FE6D4D">
        <w:t xml:space="preserve"> § 1, przekazuje Szefowi Krajowej Administracji Skarbowej, nie rzadziej niż raz dziennie:</w:t>
      </w:r>
    </w:p>
    <w:p w:rsidR="00FE6D4D" w:rsidRPr="00FE6D4D" w:rsidRDefault="00FE6D4D" w:rsidP="00FE6D4D">
      <w:pPr>
        <w:pStyle w:val="PKTpunkt"/>
      </w:pPr>
      <w:r w:rsidRPr="00FE6D4D">
        <w:t>1)</w:t>
      </w:r>
      <w:r w:rsidRPr="00FE6D4D">
        <w:tab/>
        <w:t>informacje o rachunkach podmiotów kwalifikowanych prowadzonych i otwieranych przez banki i spółdzielcze kasy oszczędnościowo-kredytowe;</w:t>
      </w:r>
    </w:p>
    <w:p w:rsidR="00FE6D4D" w:rsidRPr="00FE6D4D" w:rsidRDefault="00FE6D4D" w:rsidP="00FE6D4D">
      <w:pPr>
        <w:pStyle w:val="PKTpunkt"/>
      </w:pPr>
      <w:r w:rsidRPr="00FE6D4D">
        <w:lastRenderedPageBreak/>
        <w:t>2)</w:t>
      </w:r>
      <w:r w:rsidRPr="00FE6D4D">
        <w:tab/>
        <w:t xml:space="preserve">informacje o łącznej kwocie obciążeń oraz łącznej kwocie uznań rachunków podmiotów kwalifikowanych dotyczących transakcji uznających lub obciążających rachunki, o których mowa w art. </w:t>
      </w:r>
      <w:r w:rsidR="004A2846">
        <w:t>710</w:t>
      </w:r>
      <w:r w:rsidRPr="00FE6D4D">
        <w:t xml:space="preserve"> § 1 pkt 3;</w:t>
      </w:r>
    </w:p>
    <w:p w:rsidR="00FE6D4D" w:rsidRPr="00FE6D4D" w:rsidRDefault="00FE6D4D" w:rsidP="00FE6D4D">
      <w:pPr>
        <w:pStyle w:val="PKTpunkt"/>
      </w:pPr>
      <w:r w:rsidRPr="00FE6D4D">
        <w:t>3)</w:t>
      </w:r>
      <w:r w:rsidRPr="00FE6D4D">
        <w:tab/>
        <w:t>dzienne zestawienia transakcji dotyczących rachunków podmiotów kwalifikowanych w zakresie transakcji innych niż wskazane w pkt 2.</w:t>
      </w:r>
    </w:p>
    <w:p w:rsidR="00FE6D4D" w:rsidRPr="00FE6D4D" w:rsidRDefault="00FE6D4D" w:rsidP="00FE6D4D">
      <w:pPr>
        <w:pStyle w:val="ARTartustawynprozporzdzenia"/>
      </w:pPr>
      <w:r w:rsidRPr="00FE6D4D">
        <w:rPr>
          <w:rStyle w:val="Ppogrubienie"/>
        </w:rPr>
        <w:t>Art. </w:t>
      </w:r>
      <w:r w:rsidR="00692318">
        <w:rPr>
          <w:rStyle w:val="Ppogrubienie"/>
        </w:rPr>
        <w:t>712</w:t>
      </w:r>
      <w:r w:rsidRPr="00FE6D4D">
        <w:rPr>
          <w:rStyle w:val="Ppogrubienie"/>
        </w:rPr>
        <w:t>.</w:t>
      </w:r>
      <w:r w:rsidRPr="00FE6D4D">
        <w:t xml:space="preserve"> § 1. Informacje, o których mowa w art. </w:t>
      </w:r>
      <w:r w:rsidR="004A2846">
        <w:t>710</w:t>
      </w:r>
      <w:r w:rsidRPr="00FE6D4D">
        <w:t xml:space="preserve"> § 1 pkt 1 i art. </w:t>
      </w:r>
      <w:r w:rsidR="006B2AEB">
        <w:t>711</w:t>
      </w:r>
      <w:r w:rsidRPr="00FE6D4D">
        <w:t xml:space="preserve"> pkt 1, obejmują:</w:t>
      </w:r>
    </w:p>
    <w:p w:rsidR="00FE6D4D" w:rsidRPr="00FE6D4D" w:rsidRDefault="00FE6D4D" w:rsidP="00FE6D4D">
      <w:pPr>
        <w:pStyle w:val="PKTpunkt"/>
      </w:pPr>
      <w:r w:rsidRPr="00FE6D4D">
        <w:t>1)</w:t>
      </w:r>
      <w:r w:rsidRPr="00FE6D4D">
        <w:tab/>
        <w:t>identyfikator banku lub spółdzielczej kasy oszczędnościowo-kredytowej;</w:t>
      </w:r>
    </w:p>
    <w:p w:rsidR="00FE6D4D" w:rsidRPr="00FE6D4D" w:rsidRDefault="00FE6D4D" w:rsidP="00FE6D4D">
      <w:pPr>
        <w:pStyle w:val="PKTpunkt"/>
      </w:pPr>
      <w:r w:rsidRPr="00FE6D4D">
        <w:t>2)</w:t>
      </w:r>
      <w:r w:rsidRPr="00FE6D4D">
        <w:tab/>
        <w:t>datę i godzinę wysłania danych;</w:t>
      </w:r>
    </w:p>
    <w:p w:rsidR="00FE6D4D" w:rsidRPr="00FE6D4D" w:rsidRDefault="00FE6D4D" w:rsidP="00FE6D4D">
      <w:pPr>
        <w:pStyle w:val="PKTpunkt"/>
      </w:pPr>
      <w:r w:rsidRPr="00FE6D4D">
        <w:t>3)</w:t>
      </w:r>
      <w:r w:rsidRPr="00FE6D4D">
        <w:tab/>
        <w:t>rodzaj rachunku podmiotu kwalifikowanego, kod waluty rachunku podmiotu kwalifikowanego, numer rachunku podmiotu kwalifikowanego w formacie Numeru Rachunku Bankowego lub inny numer – w przypadku rachunku lokaty terminowej, datę zakończenia okresu, na jaki umowa lokaty terminowej została zawarta – w przypadku rachunku lokaty terminowej, oraz datę otwarcia i zamknięcia rachunku podmiotu kwalifikowanego;</w:t>
      </w:r>
    </w:p>
    <w:p w:rsidR="00FE6D4D" w:rsidRPr="00FE6D4D" w:rsidRDefault="00FE6D4D" w:rsidP="00FE6D4D">
      <w:pPr>
        <w:pStyle w:val="PKTpunkt"/>
      </w:pPr>
      <w:r w:rsidRPr="00FE6D4D">
        <w:t>4)</w:t>
      </w:r>
      <w:r w:rsidRPr="00FE6D4D">
        <w:tab/>
        <w:t>dane identyfikujące  podmiot kwalifikowany, jeżeli są dostępne, zawierające:</w:t>
      </w:r>
    </w:p>
    <w:p w:rsidR="00FE6D4D" w:rsidRPr="00FE6D4D" w:rsidRDefault="00FE6D4D" w:rsidP="00FE6D4D">
      <w:pPr>
        <w:pStyle w:val="LITlitera"/>
      </w:pPr>
      <w:r w:rsidRPr="00FE6D4D">
        <w:t>a)</w:t>
      </w:r>
      <w:r w:rsidRPr="00FE6D4D">
        <w:tab/>
        <w:t>firmę, nazwę albo imię i nazwisko osoby fizycznej, o której mowa w art. 699 pkt 5 lit. b,</w:t>
      </w:r>
    </w:p>
    <w:p w:rsidR="00FE6D4D" w:rsidRPr="00FE6D4D" w:rsidRDefault="00FE6D4D" w:rsidP="00FE6D4D">
      <w:pPr>
        <w:pStyle w:val="LITlitera"/>
      </w:pPr>
      <w:r w:rsidRPr="00FE6D4D">
        <w:t>b)</w:t>
      </w:r>
      <w:r w:rsidRPr="00FE6D4D">
        <w:tab/>
        <w:t>rodzaj prowadzonej działalności, numer w Krajowym Rejestrze Sądowym i datę rejestracji lub rozpoczęcia działalności oraz kraj rejestracji podmiotu kwalifikowanego lub rezydencji podatkowej,</w:t>
      </w:r>
    </w:p>
    <w:p w:rsidR="00FE6D4D" w:rsidRPr="00FE6D4D" w:rsidRDefault="00FE6D4D" w:rsidP="00FE6D4D">
      <w:pPr>
        <w:pStyle w:val="LITlitera"/>
      </w:pPr>
      <w:r w:rsidRPr="00FE6D4D">
        <w:t>c)</w:t>
      </w:r>
      <w:r w:rsidRPr="00FE6D4D">
        <w:tab/>
        <w:t>numer PESEL, numer identyfikacyjny REGON oraz numer identyfikacji podatkowej, a w przypadku podmiotu kwalifikowanego mającego miejsce zamieszkania, siedzibę lub zarząd w państwie lub na terytorium spoza Unii Europejskiej – EURONIP lub inny numer identyfikacji podatkowej,</w:t>
      </w:r>
    </w:p>
    <w:p w:rsidR="00FE6D4D" w:rsidRPr="00FE6D4D" w:rsidRDefault="00FE6D4D" w:rsidP="00FE6D4D">
      <w:pPr>
        <w:pStyle w:val="LITlitera"/>
      </w:pPr>
      <w:r w:rsidRPr="00FE6D4D">
        <w:t>d)</w:t>
      </w:r>
      <w:r w:rsidRPr="00FE6D4D">
        <w:tab/>
        <w:t>dane adresowe prowadzonej działalności, siedziby oraz adres korespondencyjny podmiotu kwalifikowanego zawierający kod kraju, kod pocztowy, miejscowość, ulicę, numer domu i lokalu,</w:t>
      </w:r>
    </w:p>
    <w:p w:rsidR="00FE6D4D" w:rsidRPr="00FE6D4D" w:rsidRDefault="00FE6D4D" w:rsidP="00FE6D4D">
      <w:pPr>
        <w:pStyle w:val="LITlitera"/>
      </w:pPr>
      <w:r w:rsidRPr="00FE6D4D">
        <w:t>e)</w:t>
      </w:r>
      <w:r w:rsidRPr="00FE6D4D">
        <w:tab/>
        <w:t>numer telefonu i adres poczty elektronicznej podmiotu kwalifikowanego;</w:t>
      </w:r>
    </w:p>
    <w:p w:rsidR="00FE6D4D" w:rsidRPr="00FE6D4D" w:rsidRDefault="00FE6D4D" w:rsidP="00FE6D4D">
      <w:pPr>
        <w:pStyle w:val="PKTpunkt"/>
      </w:pPr>
      <w:r w:rsidRPr="00FE6D4D">
        <w:t>5)</w:t>
      </w:r>
      <w:r w:rsidRPr="00FE6D4D">
        <w:tab/>
        <w:t>dane identyfikujące pełnomocnika do rachunków podmiotu kwalifikowanego i reprezentanta podmiotu kwalifikowanego, a także jego beneficjenta rzeczywistego w rozumieniu art. 2 ust. 2 pkt 1 ustawy z dnia 1 marca 2018 r. o przeciwdziałaniu praniu pieniędzy oraz finansowaniu terroryzmu, jeżeli są dostępne, zawierające:</w:t>
      </w:r>
    </w:p>
    <w:p w:rsidR="00FE6D4D" w:rsidRPr="00FE6D4D" w:rsidRDefault="00FE6D4D" w:rsidP="00FE6D4D">
      <w:pPr>
        <w:pStyle w:val="LITlitera"/>
      </w:pPr>
      <w:r w:rsidRPr="00FE6D4D">
        <w:lastRenderedPageBreak/>
        <w:t>a)</w:t>
      </w:r>
      <w:r w:rsidRPr="00FE6D4D">
        <w:tab/>
        <w:t>imię i nazwisko,</w:t>
      </w:r>
    </w:p>
    <w:p w:rsidR="00FE6D4D" w:rsidRPr="00FE6D4D" w:rsidRDefault="00FE6D4D" w:rsidP="00FE6D4D">
      <w:pPr>
        <w:pStyle w:val="LITlitera"/>
      </w:pPr>
      <w:r w:rsidRPr="00FE6D4D">
        <w:t>b)</w:t>
      </w:r>
      <w:r w:rsidRPr="00FE6D4D">
        <w:tab/>
        <w:t>numer PESEL oraz rodzaj, serię i numer dokumentu tożsamości,</w:t>
      </w:r>
    </w:p>
    <w:p w:rsidR="00FE6D4D" w:rsidRPr="00FE6D4D" w:rsidRDefault="00FE6D4D" w:rsidP="00FE6D4D">
      <w:pPr>
        <w:pStyle w:val="LITlitera"/>
      </w:pPr>
      <w:r w:rsidRPr="00FE6D4D">
        <w:t>c)</w:t>
      </w:r>
      <w:r w:rsidRPr="00FE6D4D">
        <w:tab/>
        <w:t>datę i kraj urodzenia oraz obywatelstwo,</w:t>
      </w:r>
    </w:p>
    <w:p w:rsidR="00FE6D4D" w:rsidRPr="00FE6D4D" w:rsidRDefault="00FE6D4D" w:rsidP="00FE6D4D">
      <w:pPr>
        <w:pStyle w:val="LITlitera"/>
      </w:pPr>
      <w:r w:rsidRPr="00FE6D4D">
        <w:t>d)</w:t>
      </w:r>
      <w:r w:rsidRPr="00FE6D4D">
        <w:tab/>
        <w:t>dane adresowe zawierające kod kraju, kod pocztowy, miejscowość, ulicę, numer domu i lokalu,</w:t>
      </w:r>
    </w:p>
    <w:p w:rsidR="00FE6D4D" w:rsidRPr="00FE6D4D" w:rsidRDefault="00FE6D4D" w:rsidP="00FE6D4D">
      <w:pPr>
        <w:pStyle w:val="LITlitera"/>
      </w:pPr>
      <w:r w:rsidRPr="00FE6D4D">
        <w:t>e)</w:t>
      </w:r>
      <w:r w:rsidRPr="00FE6D4D">
        <w:tab/>
        <w:t>numer telefonu i adres poczty elektronicznej.</w:t>
      </w:r>
    </w:p>
    <w:p w:rsidR="00FE6D4D" w:rsidRPr="00FE6D4D" w:rsidRDefault="00FE6D4D" w:rsidP="00FE6D4D">
      <w:pPr>
        <w:pStyle w:val="USTustnpkodeksu"/>
      </w:pPr>
      <w:r w:rsidRPr="00FE6D4D">
        <w:t xml:space="preserve">§ 2. Informacje, o których mowa w art. </w:t>
      </w:r>
      <w:r w:rsidR="004A2846">
        <w:t>710</w:t>
      </w:r>
      <w:r w:rsidRPr="00FE6D4D">
        <w:t xml:space="preserve"> § 1 pkt 1 i art. </w:t>
      </w:r>
      <w:r w:rsidR="006B2AEB">
        <w:t>711</w:t>
      </w:r>
      <w:r w:rsidRPr="00FE6D4D">
        <w:t xml:space="preserve"> pkt 1, obejmują także:</w:t>
      </w:r>
    </w:p>
    <w:p w:rsidR="00FE6D4D" w:rsidRPr="00FE6D4D" w:rsidRDefault="00FE6D4D" w:rsidP="00FE6D4D">
      <w:pPr>
        <w:pStyle w:val="PKTpunkt"/>
      </w:pPr>
      <w:r w:rsidRPr="00FE6D4D">
        <w:t>1)</w:t>
      </w:r>
      <w:r w:rsidRPr="00FE6D4D">
        <w:tab/>
        <w:t>datę ustanowienia pełnomocnika do rachunku podmiotu kwalifikowanego i reprezentanta podmiotu kwalifikowanego;</w:t>
      </w:r>
    </w:p>
    <w:p w:rsidR="00FE6D4D" w:rsidRPr="00FE6D4D" w:rsidRDefault="00FE6D4D" w:rsidP="00FE6D4D">
      <w:pPr>
        <w:pStyle w:val="PKTpunkt"/>
      </w:pPr>
      <w:r w:rsidRPr="00FE6D4D">
        <w:t>2)</w:t>
      </w:r>
      <w:r w:rsidRPr="00FE6D4D">
        <w:tab/>
        <w:t>zakres umocowania pełnomocnika do rachunku podmiotu kwalifikowanego;</w:t>
      </w:r>
    </w:p>
    <w:p w:rsidR="00FE6D4D" w:rsidRPr="00FE6D4D" w:rsidRDefault="00FE6D4D" w:rsidP="00FE6D4D">
      <w:pPr>
        <w:pStyle w:val="PKTpunkt"/>
      </w:pPr>
      <w:r w:rsidRPr="00FE6D4D">
        <w:t>3)</w:t>
      </w:r>
      <w:r w:rsidRPr="00FE6D4D">
        <w:tab/>
        <w:t>informacje o blokadach rachunku podmiotu kwalifikowanego oraz o blokadach środków na rachunku podmiotu kwalifikowanego dokonanych na podstawie odrębnych ustaw zawierające:</w:t>
      </w:r>
    </w:p>
    <w:p w:rsidR="00FE6D4D" w:rsidRPr="00FE6D4D" w:rsidRDefault="00FE6D4D" w:rsidP="00FE6D4D">
      <w:pPr>
        <w:pStyle w:val="LITlitera"/>
      </w:pPr>
      <w:r w:rsidRPr="00FE6D4D">
        <w:t>a)</w:t>
      </w:r>
      <w:r w:rsidRPr="00FE6D4D">
        <w:tab/>
        <w:t>wskazanie, czy blokada dotyczy jednego rachunku podmiotu kwalifikowanego,</w:t>
      </w:r>
    </w:p>
    <w:p w:rsidR="00FE6D4D" w:rsidRPr="00FE6D4D" w:rsidRDefault="00FE6D4D" w:rsidP="00FE6D4D">
      <w:pPr>
        <w:pStyle w:val="LITlitera"/>
      </w:pPr>
      <w:r w:rsidRPr="00FE6D4D">
        <w:t>b)</w:t>
      </w:r>
      <w:r w:rsidRPr="00FE6D4D">
        <w:tab/>
        <w:t>kwotę blokady,</w:t>
      </w:r>
    </w:p>
    <w:p w:rsidR="00FE6D4D" w:rsidRPr="00FE6D4D" w:rsidRDefault="00FE6D4D" w:rsidP="00FE6D4D">
      <w:pPr>
        <w:pStyle w:val="LITlitera"/>
      </w:pPr>
      <w:r w:rsidRPr="00FE6D4D">
        <w:t>c)</w:t>
      </w:r>
      <w:r w:rsidRPr="00FE6D4D">
        <w:tab/>
        <w:t>termin, do którego obowiązuje blokada,</w:t>
      </w:r>
    </w:p>
    <w:p w:rsidR="00FE6D4D" w:rsidRPr="00FE6D4D" w:rsidRDefault="00FE6D4D" w:rsidP="00FE6D4D">
      <w:pPr>
        <w:pStyle w:val="LITlitera"/>
      </w:pPr>
      <w:r w:rsidRPr="00FE6D4D">
        <w:t>d)</w:t>
      </w:r>
      <w:r w:rsidRPr="00FE6D4D">
        <w:tab/>
        <w:t>organ, na żądanie którego została dokonana blokada</w:t>
      </w:r>
    </w:p>
    <w:p w:rsidR="00FE6D4D" w:rsidRPr="00FE6D4D" w:rsidRDefault="00FE6D4D" w:rsidP="00FE6D4D">
      <w:pPr>
        <w:pStyle w:val="CZWSPLITczwsplnaliter"/>
      </w:pPr>
      <w:r w:rsidRPr="00FE6D4D">
        <w:t>– jeżeli są dostępne;</w:t>
      </w:r>
    </w:p>
    <w:p w:rsidR="00FE6D4D" w:rsidRPr="00FE6D4D" w:rsidRDefault="00FE6D4D" w:rsidP="00FE6D4D">
      <w:pPr>
        <w:pStyle w:val="PKTpunkt"/>
      </w:pPr>
      <w:r w:rsidRPr="00FE6D4D">
        <w:t>4)</w:t>
      </w:r>
      <w:r w:rsidRPr="00FE6D4D">
        <w:tab/>
        <w:t>informacje o zajęciach wierzytelności z rachunku podmiotu kwalifikowanego zawierające:</w:t>
      </w:r>
    </w:p>
    <w:p w:rsidR="00FE6D4D" w:rsidRPr="00FE6D4D" w:rsidRDefault="00FE6D4D" w:rsidP="00FE6D4D">
      <w:pPr>
        <w:pStyle w:val="LITlitera"/>
      </w:pPr>
      <w:r w:rsidRPr="00FE6D4D">
        <w:t>a)</w:t>
      </w:r>
      <w:r w:rsidRPr="00FE6D4D">
        <w:tab/>
        <w:t>wskazanie, czy zajęcie dotyczy jednego rachunku podmiotu kwalifikowanego,</w:t>
      </w:r>
    </w:p>
    <w:p w:rsidR="00FE6D4D" w:rsidRPr="00FE6D4D" w:rsidRDefault="00FE6D4D" w:rsidP="00FE6D4D">
      <w:pPr>
        <w:pStyle w:val="LITlitera"/>
      </w:pPr>
      <w:r w:rsidRPr="00FE6D4D">
        <w:t>b)</w:t>
      </w:r>
      <w:r w:rsidRPr="00FE6D4D">
        <w:tab/>
        <w:t>wskazanie, czy zajęcie zostało dokonane w postępowaniu egzekucyjnym czy w postępowaniu zabezpieczającym,</w:t>
      </w:r>
    </w:p>
    <w:p w:rsidR="00FE6D4D" w:rsidRPr="00FE6D4D" w:rsidRDefault="00FE6D4D" w:rsidP="00FE6D4D">
      <w:pPr>
        <w:pStyle w:val="LITlitera"/>
      </w:pPr>
      <w:r w:rsidRPr="00FE6D4D">
        <w:t>c)</w:t>
      </w:r>
      <w:r w:rsidRPr="00FE6D4D">
        <w:tab/>
        <w:t>kwotę należności pieniężnej, na poczet której dokonano zajęcia,</w:t>
      </w:r>
    </w:p>
    <w:p w:rsidR="00FE6D4D" w:rsidRPr="00FE6D4D" w:rsidRDefault="00FE6D4D" w:rsidP="00FE6D4D">
      <w:pPr>
        <w:pStyle w:val="LITlitera"/>
      </w:pPr>
      <w:r w:rsidRPr="00FE6D4D">
        <w:t>d)</w:t>
      </w:r>
      <w:r w:rsidRPr="00FE6D4D">
        <w:tab/>
        <w:t>organ egzekucyjny, który dokonał zajęcia</w:t>
      </w:r>
    </w:p>
    <w:p w:rsidR="00FE6D4D" w:rsidRPr="00FE6D4D" w:rsidRDefault="00FE6D4D" w:rsidP="00FE6D4D">
      <w:pPr>
        <w:pStyle w:val="CZWSPLITczwsplnaliter"/>
      </w:pPr>
      <w:r w:rsidRPr="00FE6D4D">
        <w:t>– jeżeli są dostępne;</w:t>
      </w:r>
    </w:p>
    <w:p w:rsidR="00FE6D4D" w:rsidRPr="00FE6D4D" w:rsidRDefault="00FE6D4D" w:rsidP="00FE6D4D">
      <w:pPr>
        <w:pStyle w:val="PKTpunkt"/>
      </w:pPr>
      <w:r w:rsidRPr="00FE6D4D">
        <w:t>5)</w:t>
      </w:r>
      <w:r w:rsidRPr="00FE6D4D">
        <w:tab/>
        <w:t>wskazanie numeru rachunku VAT w rozumieniu art. 2 pkt 37 ustawy z dnia 11 marca 2004 r. o podatku od towarów i usług prowadzonego dla rachunku rozliczeniowego, o którym mowa w art. 49 ust. 1 pkt 1 ustawy z dnia 29 sierpnia 1997 r. – Prawo bankowe, albo rachunku członka spółdzielczej kasy oszczędnościowo-kredytowej będącego podmiotem kwalifikowanym.</w:t>
      </w:r>
    </w:p>
    <w:p w:rsidR="00FE6D4D" w:rsidRPr="00FE6D4D" w:rsidRDefault="00FE6D4D" w:rsidP="00FE6D4D">
      <w:pPr>
        <w:pStyle w:val="USTustnpkodeksu"/>
      </w:pPr>
      <w:r w:rsidRPr="00FE6D4D">
        <w:t xml:space="preserve">§ 3. Zestawienia, o których mowa w art. </w:t>
      </w:r>
      <w:r w:rsidR="004A2846">
        <w:t>710</w:t>
      </w:r>
      <w:r w:rsidRPr="00FE6D4D">
        <w:t xml:space="preserve"> § 1 pkt 2 i art. </w:t>
      </w:r>
      <w:r w:rsidR="006B2AEB">
        <w:t>711</w:t>
      </w:r>
      <w:r w:rsidRPr="00FE6D4D">
        <w:t xml:space="preserve"> pkt 3, obejmują:</w:t>
      </w:r>
    </w:p>
    <w:p w:rsidR="00FE6D4D" w:rsidRPr="00FE6D4D" w:rsidRDefault="00FE6D4D" w:rsidP="00FE6D4D">
      <w:pPr>
        <w:pStyle w:val="PKTpunkt"/>
      </w:pPr>
      <w:r w:rsidRPr="00FE6D4D">
        <w:t>1)</w:t>
      </w:r>
      <w:r w:rsidRPr="00FE6D4D">
        <w:tab/>
        <w:t>dane identyfikujące nadawcę i odbiorcę transakcji, jeżeli są dostępne, zawierające:</w:t>
      </w:r>
    </w:p>
    <w:p w:rsidR="00FE6D4D" w:rsidRPr="00FE6D4D" w:rsidRDefault="00FE6D4D" w:rsidP="00FE6D4D">
      <w:pPr>
        <w:pStyle w:val="LITlitera"/>
      </w:pPr>
      <w:r w:rsidRPr="00FE6D4D">
        <w:lastRenderedPageBreak/>
        <w:t>a)</w:t>
      </w:r>
      <w:r w:rsidRPr="00FE6D4D">
        <w:tab/>
        <w:t>imię i nazwisko lub nazwę,</w:t>
      </w:r>
    </w:p>
    <w:p w:rsidR="00FE6D4D" w:rsidRPr="00FE6D4D" w:rsidRDefault="00FE6D4D" w:rsidP="00FE6D4D">
      <w:pPr>
        <w:pStyle w:val="LITlitera"/>
      </w:pPr>
      <w:r w:rsidRPr="00FE6D4D">
        <w:t>b)</w:t>
      </w:r>
      <w:r w:rsidRPr="00FE6D4D">
        <w:tab/>
        <w:t>dane adresowe zawierające kod kraju, kod pocztowy, miejscowość, ulicę, numer domu i lokalu;</w:t>
      </w:r>
    </w:p>
    <w:p w:rsidR="00FE6D4D" w:rsidRPr="00FE6D4D" w:rsidRDefault="00FE6D4D" w:rsidP="00FE6D4D">
      <w:pPr>
        <w:pStyle w:val="PKTpunkt"/>
      </w:pPr>
      <w:r w:rsidRPr="00FE6D4D">
        <w:t>2)</w:t>
      </w:r>
      <w:r w:rsidRPr="00FE6D4D">
        <w:tab/>
        <w:t>numer rachunku nadawcy transakcji i rachunku odbiorcy transakcji;</w:t>
      </w:r>
    </w:p>
    <w:p w:rsidR="00FE6D4D" w:rsidRPr="00FE6D4D" w:rsidRDefault="00FE6D4D" w:rsidP="00FE6D4D">
      <w:pPr>
        <w:pStyle w:val="PKTpunkt"/>
      </w:pPr>
      <w:r w:rsidRPr="00FE6D4D">
        <w:t>3)</w:t>
      </w:r>
      <w:r w:rsidRPr="00FE6D4D">
        <w:tab/>
        <w:t>datę obciążenia lub uznania rachunku podmiotu kwalifikowanego;</w:t>
      </w:r>
    </w:p>
    <w:p w:rsidR="00FE6D4D" w:rsidRPr="00FE6D4D" w:rsidRDefault="00FE6D4D" w:rsidP="00FE6D4D">
      <w:pPr>
        <w:pStyle w:val="PKTpunkt"/>
      </w:pPr>
      <w:r w:rsidRPr="00FE6D4D">
        <w:t>4)</w:t>
      </w:r>
      <w:r w:rsidRPr="00FE6D4D">
        <w:tab/>
        <w:t>kwotę i walutę transakcji;</w:t>
      </w:r>
    </w:p>
    <w:p w:rsidR="00FE6D4D" w:rsidRPr="00FE6D4D" w:rsidRDefault="00FE6D4D" w:rsidP="00FE6D4D">
      <w:pPr>
        <w:pStyle w:val="PKTpunkt"/>
      </w:pPr>
      <w:r w:rsidRPr="00FE6D4D">
        <w:t>5)</w:t>
      </w:r>
      <w:r w:rsidRPr="00FE6D4D">
        <w:tab/>
        <w:t>tytuł i opis transakcji;</w:t>
      </w:r>
    </w:p>
    <w:p w:rsidR="00FE6D4D" w:rsidRPr="00FE6D4D" w:rsidRDefault="00FE6D4D" w:rsidP="00FE6D4D">
      <w:pPr>
        <w:pStyle w:val="PKTpunkt"/>
      </w:pPr>
      <w:r w:rsidRPr="00FE6D4D">
        <w:t>6)</w:t>
      </w:r>
      <w:r w:rsidRPr="00FE6D4D">
        <w:tab/>
        <w:t>saldo początkowe i saldo końcowe zestawienia transakcji dotyczących rachunku podmiotu kwalifikowanego;</w:t>
      </w:r>
    </w:p>
    <w:p w:rsidR="00FE6D4D" w:rsidRPr="00FE6D4D" w:rsidRDefault="00FE6D4D" w:rsidP="00FE6D4D">
      <w:pPr>
        <w:pStyle w:val="PKTpunkt"/>
      </w:pPr>
      <w:r w:rsidRPr="00FE6D4D">
        <w:t>7)</w:t>
      </w:r>
      <w:r w:rsidRPr="00FE6D4D">
        <w:tab/>
        <w:t>dane identyfikujące  osobę, o której mowa w § 1 pkt 5 – w przypadku gdy osoba ta złożyła dyspozycję przeprowadzenia transakcji dotyczącej rachunku podmiotu kwalifikowanego, dokonała wpłaty gotówkowej na rachunek podmiotu kwalifikowanego lub dokonała wypłaty gotówkowej z rachunku podmiotu kwalifikowanego, w imieniu jego posiadacza, w tym przy użyciu karty płatniczej w rozumieniu art. 2 pkt 15a ustawy z dnia 19 sierpnia 2011 r. o usługach płatniczych wydanej do rachunku podmiotu kwalifikowanego – jeżeli są dostępne;</w:t>
      </w:r>
    </w:p>
    <w:p w:rsidR="00FE6D4D" w:rsidRPr="00FE6D4D" w:rsidRDefault="00FE6D4D" w:rsidP="00FE6D4D">
      <w:pPr>
        <w:pStyle w:val="PKTpunkt"/>
      </w:pPr>
      <w:r w:rsidRPr="00FE6D4D">
        <w:t>8)</w:t>
      </w:r>
      <w:r w:rsidRPr="00FE6D4D">
        <w:tab/>
        <w:t>informację o łącznej kwocie środków zajętych przez organ egzekucyjny lub zablokowanych na rachunku podmiotu kwalifikowanego;</w:t>
      </w:r>
    </w:p>
    <w:p w:rsidR="00FE6D4D" w:rsidRPr="00FE6D4D" w:rsidRDefault="00FE6D4D" w:rsidP="00FE6D4D">
      <w:pPr>
        <w:pStyle w:val="PKTpunkt"/>
      </w:pPr>
      <w:r w:rsidRPr="00FE6D4D">
        <w:t>9)</w:t>
      </w:r>
      <w:r w:rsidRPr="00FE6D4D">
        <w:tab/>
        <w:t>numer rachunku prowadzonego w celu automatycznej identyfikacji dyspozycji składanych z rachunku podmiotu kwalifikowanego (rachunek wirtualny), jeżeli dyspozycje dotyczą uznania takiego rachunku – w przypadku zestawień przekazywanych przez bank albo spółdzielczą kasę oszczędnościowo-kredytową prowadzące ten rachunek.</w:t>
      </w:r>
    </w:p>
    <w:p w:rsidR="00FE6D4D" w:rsidRPr="00FE6D4D" w:rsidRDefault="00FE6D4D" w:rsidP="00FE6D4D">
      <w:pPr>
        <w:pStyle w:val="USTustnpkodeksu"/>
      </w:pPr>
      <w:r w:rsidRPr="00FE6D4D">
        <w:t xml:space="preserve">§ 4. Informacje, o których mowa w art. </w:t>
      </w:r>
      <w:r w:rsidR="004A2846">
        <w:t>710</w:t>
      </w:r>
      <w:r w:rsidRPr="00FE6D4D">
        <w:t xml:space="preserve"> § 1 pkt 3, obejmują:</w:t>
      </w:r>
    </w:p>
    <w:p w:rsidR="00FE6D4D" w:rsidRPr="00FE6D4D" w:rsidRDefault="00FE6D4D" w:rsidP="00FE6D4D">
      <w:pPr>
        <w:pStyle w:val="PKTpunkt"/>
      </w:pPr>
      <w:r w:rsidRPr="00FE6D4D">
        <w:t>1)</w:t>
      </w:r>
      <w:r w:rsidRPr="00FE6D4D">
        <w:tab/>
        <w:t>identyfikator banku lub spółdzielczej kasy oszczędnościowo-kredytowej;</w:t>
      </w:r>
    </w:p>
    <w:p w:rsidR="00FE6D4D" w:rsidRPr="00FE6D4D" w:rsidRDefault="00FE6D4D" w:rsidP="00FE6D4D">
      <w:pPr>
        <w:pStyle w:val="PKTpunkt"/>
      </w:pPr>
      <w:r w:rsidRPr="00FE6D4D">
        <w:t>2)</w:t>
      </w:r>
      <w:r w:rsidRPr="00FE6D4D">
        <w:tab/>
        <w:t>datę i godzinę przekazania informacji;</w:t>
      </w:r>
    </w:p>
    <w:p w:rsidR="00FE6D4D" w:rsidRPr="00FE6D4D" w:rsidRDefault="00FE6D4D" w:rsidP="00FE6D4D">
      <w:pPr>
        <w:pStyle w:val="PKTpunkt"/>
      </w:pPr>
      <w:r w:rsidRPr="00FE6D4D">
        <w:t>3)</w:t>
      </w:r>
      <w:r w:rsidRPr="00FE6D4D">
        <w:tab/>
        <w:t>kody walut rachunków i ich numery w formacie Numeru Rachunku Bankowego oraz daty otwarcia i zamknięcia tych rachunków.</w:t>
      </w:r>
    </w:p>
    <w:p w:rsidR="00FE6D4D" w:rsidRPr="00FE6D4D" w:rsidRDefault="00FE6D4D" w:rsidP="00FE6D4D">
      <w:pPr>
        <w:pStyle w:val="USTustnpkodeksu"/>
      </w:pPr>
      <w:r w:rsidRPr="00FE6D4D">
        <w:t xml:space="preserve">§ 5. Dane, o których mowa w art. </w:t>
      </w:r>
      <w:r w:rsidR="004A2846">
        <w:t>710</w:t>
      </w:r>
      <w:r w:rsidRPr="00FE6D4D">
        <w:t xml:space="preserve"> § 1 oraz art. </w:t>
      </w:r>
      <w:r w:rsidR="006B2AEB">
        <w:t>711</w:t>
      </w:r>
      <w:r w:rsidRPr="00FE6D4D">
        <w:t>, są przekazywane w postaci elektronicznej odpowiadającej strukturze logicznej dostępnej w Biuletynie Informacji Publicznej na stronie podmiotowej urzędu obsługującego ministra właściwego do spraw finansów publicznych.</w:t>
      </w:r>
    </w:p>
    <w:p w:rsidR="00FE6D4D" w:rsidRPr="00FE6D4D" w:rsidRDefault="00FE6D4D" w:rsidP="00FE6D4D">
      <w:pPr>
        <w:pStyle w:val="ARTartustawynprozporzdzenia"/>
      </w:pPr>
      <w:r w:rsidRPr="00FE6D4D">
        <w:rPr>
          <w:rStyle w:val="Ppogrubienie"/>
        </w:rPr>
        <w:lastRenderedPageBreak/>
        <w:t>Art. </w:t>
      </w:r>
      <w:r w:rsidR="00692318">
        <w:rPr>
          <w:rStyle w:val="Ppogrubienie"/>
        </w:rPr>
        <w:t>713</w:t>
      </w:r>
      <w:r w:rsidRPr="00FE6D4D">
        <w:rPr>
          <w:rStyle w:val="Ppogrubienie"/>
        </w:rPr>
        <w:t>.</w:t>
      </w:r>
      <w:r w:rsidRPr="00FE6D4D">
        <w:t> § 1. W celu weryfikacji lub uzupełnienia posiadanych przez Szefa Krajowej Administracji Skarbowej informacji niezbędnych do wykonywania zadań, o których mowa w niniejszym rozdziale, Szef Krajowej Administracji Skarbowej może żądać przekazania przez bank lub spółdzielczą kasę oszczędnościowo-kredytową:</w:t>
      </w:r>
    </w:p>
    <w:p w:rsidR="00FE6D4D" w:rsidRPr="00FE6D4D" w:rsidRDefault="00FE6D4D" w:rsidP="00FE6D4D">
      <w:pPr>
        <w:pStyle w:val="PKTpunkt"/>
      </w:pPr>
      <w:r w:rsidRPr="00FE6D4D">
        <w:t>1)</w:t>
      </w:r>
      <w:r w:rsidRPr="00FE6D4D">
        <w:tab/>
        <w:t xml:space="preserve">informacji lub zestawień innych niż przekazane na podstawie art. </w:t>
      </w:r>
      <w:r w:rsidR="006B2AEB">
        <w:t>711</w:t>
      </w:r>
      <w:r w:rsidRPr="00FE6D4D">
        <w:t xml:space="preserve">; przepisy art. </w:t>
      </w:r>
      <w:r w:rsidR="00A071CD">
        <w:t>712</w:t>
      </w:r>
      <w:r w:rsidRPr="00FE6D4D">
        <w:t xml:space="preserve"> </w:t>
      </w:r>
      <w:r w:rsidR="00A071CD" w:rsidRPr="00FE6D4D">
        <w:t>§</w:t>
      </w:r>
      <w:r w:rsidR="00A071CD">
        <w:t> </w:t>
      </w:r>
      <w:r w:rsidRPr="00FE6D4D">
        <w:t>1–3 stosuje się odpowiednio;</w:t>
      </w:r>
    </w:p>
    <w:p w:rsidR="00FE6D4D" w:rsidRPr="00FE6D4D" w:rsidRDefault="00FE6D4D" w:rsidP="00FE6D4D">
      <w:pPr>
        <w:pStyle w:val="PKTpunkt"/>
      </w:pPr>
      <w:r w:rsidRPr="00FE6D4D">
        <w:t>2)</w:t>
      </w:r>
      <w:r w:rsidRPr="00FE6D4D">
        <w:tab/>
        <w:t>adresów IP, z których:</w:t>
      </w:r>
    </w:p>
    <w:p w:rsidR="00FE6D4D" w:rsidRPr="00FE6D4D" w:rsidRDefault="00FE6D4D" w:rsidP="00FE6D4D">
      <w:pPr>
        <w:pStyle w:val="LITlitera"/>
      </w:pPr>
      <w:r w:rsidRPr="00FE6D4D">
        <w:t>a)</w:t>
      </w:r>
      <w:r w:rsidRPr="00FE6D4D">
        <w:tab/>
        <w:t>następowały logowania do usług bankowości elektronicznej umożliwiających dostęp do rachunku podmiotu kwalifikowanego wraz ze wskazaniem identyfikatora, z którego użyciem dokonano logowania, oraz daty i godziny tych logowań,</w:t>
      </w:r>
    </w:p>
    <w:p w:rsidR="00FE6D4D" w:rsidRPr="00FE6D4D" w:rsidRDefault="00FE6D4D" w:rsidP="00FE6D4D">
      <w:pPr>
        <w:pStyle w:val="LITlitera"/>
      </w:pPr>
      <w:r w:rsidRPr="00FE6D4D">
        <w:t>b)</w:t>
      </w:r>
      <w:r w:rsidRPr="00FE6D4D">
        <w:tab/>
        <w:t>zostały złożone dyspozycje przeprowadzenia transakcji dotyczących rachunku podmiotu kwalifikowanego wraz ze wskazaniem identyfikatora, z którego użyciem złożono dyspozycję, oraz daty i godziny złożenia tych dyspozycji – w przypadku gdy dyspozycje nie zostały złożone z wykorzystaniem usług bankowości elektronicznej</w:t>
      </w:r>
    </w:p>
    <w:p w:rsidR="00FE6D4D" w:rsidRPr="00FE6D4D" w:rsidRDefault="00FE6D4D" w:rsidP="00FE6D4D">
      <w:pPr>
        <w:pStyle w:val="CZWSPLITczwsplnaliter"/>
      </w:pPr>
      <w:r w:rsidRPr="00FE6D4D">
        <w:t>– jeżeli są dostępne.</w:t>
      </w:r>
    </w:p>
    <w:p w:rsidR="00FE6D4D" w:rsidRPr="00FE6D4D" w:rsidRDefault="00FE6D4D" w:rsidP="00FE6D4D">
      <w:pPr>
        <w:pStyle w:val="USTustnpkodeksu"/>
      </w:pPr>
      <w:r w:rsidRPr="00FE6D4D">
        <w:t>§ 2. Bank oraz spółdzielcza kasa oszczędnościowo-kredytowa przekazują Szefowi Krajowej Administracji Skarbowej posiadane dane objęte żądaniem, o którym mowa w § 1, niezwłocznie, jednak nie później niż w terminie 3 dni od dnia otrzymania żądania, a jeżeli dane te znajdują się w formie uniemożliwiającej ich automatyczne przetwarzanie – nie później niż w terminie:</w:t>
      </w:r>
    </w:p>
    <w:p w:rsidR="00FE6D4D" w:rsidRPr="00FE6D4D" w:rsidRDefault="00FE6D4D" w:rsidP="00FE6D4D">
      <w:pPr>
        <w:pStyle w:val="PKTpunkt"/>
      </w:pPr>
      <w:r w:rsidRPr="00FE6D4D">
        <w:t>1)</w:t>
      </w:r>
      <w:r w:rsidRPr="00FE6D4D">
        <w:tab/>
        <w:t>7 dni od dnia otrzymania żądania – w przypadku danych, o których mowa w § 1 pkt 1;</w:t>
      </w:r>
    </w:p>
    <w:p w:rsidR="00FE6D4D" w:rsidRPr="00FE6D4D" w:rsidRDefault="00FE6D4D" w:rsidP="00FE6D4D">
      <w:pPr>
        <w:pStyle w:val="PKTpunkt"/>
      </w:pPr>
      <w:r w:rsidRPr="00FE6D4D">
        <w:t>2)</w:t>
      </w:r>
      <w:r w:rsidRPr="00FE6D4D">
        <w:tab/>
        <w:t>14 dni od dnia otrzymania żądania – w przypadku danych, o których mowa w § 1 pkt 2.</w:t>
      </w:r>
    </w:p>
    <w:p w:rsidR="00FE6D4D" w:rsidRPr="00FE6D4D" w:rsidRDefault="00FE6D4D" w:rsidP="00FE6D4D">
      <w:pPr>
        <w:pStyle w:val="ARTartustawynprozporzdzenia"/>
      </w:pPr>
      <w:r w:rsidRPr="00FE6D4D">
        <w:rPr>
          <w:rStyle w:val="Ppogrubienie"/>
        </w:rPr>
        <w:t>Art. </w:t>
      </w:r>
      <w:r w:rsidR="00692318">
        <w:rPr>
          <w:rStyle w:val="Ppogrubienie"/>
        </w:rPr>
        <w:t>714</w:t>
      </w:r>
      <w:r w:rsidRPr="00FE6D4D">
        <w:rPr>
          <w:rStyle w:val="Ppogrubienie"/>
        </w:rPr>
        <w:t>.</w:t>
      </w:r>
      <w:r w:rsidRPr="00FE6D4D">
        <w:t xml:space="preserve"> Informacje i zestawienia, o których mowa w art. </w:t>
      </w:r>
      <w:r w:rsidR="004A2846">
        <w:t>710</w:t>
      </w:r>
      <w:r w:rsidRPr="00FE6D4D">
        <w:t xml:space="preserve"> § 1 i art. </w:t>
      </w:r>
      <w:r w:rsidR="006B2AEB">
        <w:t>711</w:t>
      </w:r>
      <w:r w:rsidRPr="00FE6D4D">
        <w:t>, są udzielane przez izbę rozliczeniową podmiotom innym niż Szef Krajowej Administracji Skarbowej wyłącznie na żądanie:</w:t>
      </w:r>
    </w:p>
    <w:p w:rsidR="00FE6D4D" w:rsidRPr="00FE6D4D" w:rsidRDefault="00FE6D4D" w:rsidP="00FE6D4D">
      <w:pPr>
        <w:pStyle w:val="PKTpunkt"/>
      </w:pPr>
      <w:r w:rsidRPr="00FE6D4D">
        <w:t>1)</w:t>
      </w:r>
      <w:r w:rsidRPr="00FE6D4D">
        <w:tab/>
        <w:t>sądu lub prokuratora – w związku z toczącym się postępowaniem o wyłudzenia skarbowe przeciwko podmiotowi kwalifikowanemu będącemu posiadaczem rachunku podmiotu kwalifikowanego;</w:t>
      </w:r>
    </w:p>
    <w:p w:rsidR="00FE6D4D" w:rsidRPr="00FE6D4D" w:rsidRDefault="00FE6D4D" w:rsidP="00FE6D4D">
      <w:pPr>
        <w:pStyle w:val="PKTpunkt"/>
      </w:pPr>
      <w:r w:rsidRPr="00FE6D4D">
        <w:t>2)</w:t>
      </w:r>
      <w:r w:rsidRPr="00FE6D4D">
        <w:tab/>
        <w:t>Prezesa Najwyższej Izby Kontroli – w zakresie niezbędnym do przeprowadzenia postępowania kontrolnego określonego w ustawie z dnia 23 grudnia 1994 r. o Najwyższej Izbie Kontroli (Dz. U. z</w:t>
      </w:r>
      <w:r w:rsidR="002D4C7B">
        <w:t xml:space="preserve"> 2019 r. poz. 489);</w:t>
      </w:r>
    </w:p>
    <w:p w:rsidR="00FE6D4D" w:rsidRPr="00FE6D4D" w:rsidRDefault="00FE6D4D" w:rsidP="00FE6D4D">
      <w:pPr>
        <w:pStyle w:val="PKTpunkt"/>
      </w:pPr>
      <w:r w:rsidRPr="00FE6D4D">
        <w:lastRenderedPageBreak/>
        <w:t>3)</w:t>
      </w:r>
      <w:r w:rsidRPr="00FE6D4D">
        <w:tab/>
        <w:t>Agencji Bezpieczeństwa Wewnętrznego, Służby Kontrwywiadu Wojskowego, Agencji Wywiadu, Służby Wywiadu Wojskowego, Centralnego Biura Antykorupcyjnego, Policji, Żandarmerii Wojskowej, Straży Granicznej, Służby Więziennej, Służbie Ochrony Państwa i ich posiadających pisemne upoważnienie funkcjonariuszy lub żołnierzy – w zakresie niezbędnym do przeprowadzenia postępowania sprawdzającego na podstawie przepisów o ochronie informacji niejawnych;</w:t>
      </w:r>
    </w:p>
    <w:p w:rsidR="00FE6D4D" w:rsidRPr="00FE6D4D" w:rsidRDefault="00FE6D4D" w:rsidP="00FE6D4D">
      <w:pPr>
        <w:pStyle w:val="PKTpunkt"/>
      </w:pPr>
      <w:r w:rsidRPr="00FE6D4D">
        <w:t>4)</w:t>
      </w:r>
      <w:r w:rsidRPr="00FE6D4D">
        <w:tab/>
        <w:t>Prezesa Urzędu Ochrony Danych Osobowych – w zakresie niezbędnym do realizacji ustawowych zadań określonych w przepisach o ochronie danych osobowych;</w:t>
      </w:r>
    </w:p>
    <w:p w:rsidR="00FE6D4D" w:rsidRPr="00FE6D4D" w:rsidRDefault="00FE6D4D" w:rsidP="002B0311">
      <w:pPr>
        <w:pStyle w:val="PKTpunkt"/>
      </w:pPr>
      <w:r w:rsidRPr="00FE6D4D">
        <w:t>5)</w:t>
      </w:r>
      <w:r w:rsidRPr="00FE6D4D">
        <w:tab/>
        <w:t xml:space="preserve">Szefa Centralnego Biura Antykorupcyjnego – </w:t>
      </w:r>
      <w:r w:rsidR="002B0311" w:rsidRPr="002B0311">
        <w:t>za pośrednictwem systemu</w:t>
      </w:r>
      <w:r w:rsidR="002B0311">
        <w:t xml:space="preserve"> </w:t>
      </w:r>
      <w:r w:rsidR="002B0311" w:rsidRPr="002B0311">
        <w:t>teleinformatycznego, w zakresie niezbędnym do realizacji zadań określonych w art. 2 ust.</w:t>
      </w:r>
      <w:r w:rsidR="002B0311">
        <w:t> </w:t>
      </w:r>
      <w:r w:rsidR="002B0311" w:rsidRPr="002B0311">
        <w:t>1</w:t>
      </w:r>
      <w:r w:rsidR="002B0311">
        <w:t xml:space="preserve"> </w:t>
      </w:r>
      <w:r w:rsidR="002B0311" w:rsidRPr="002B0311">
        <w:t>ustawy z dnia 9 czerwca 2006 r. o Centralnym Biurze Antykorupcyjnym, na zasadach i</w:t>
      </w:r>
      <w:r w:rsidR="002B0311">
        <w:t> </w:t>
      </w:r>
      <w:r w:rsidR="002B0311" w:rsidRPr="002B0311">
        <w:t>w</w:t>
      </w:r>
      <w:r w:rsidR="002B0311">
        <w:t xml:space="preserve"> </w:t>
      </w:r>
      <w:r w:rsidR="002B0311" w:rsidRPr="002B0311">
        <w:t>trybie określonych w art. 23 tej</w:t>
      </w:r>
      <w:r w:rsidR="00331D48">
        <w:t xml:space="preserve"> ustawy</w:t>
      </w:r>
      <w:r w:rsidRPr="00FE6D4D">
        <w:t>;</w:t>
      </w:r>
    </w:p>
    <w:p w:rsidR="00FE6D4D" w:rsidRPr="00FE6D4D" w:rsidRDefault="00FE6D4D" w:rsidP="002B0311">
      <w:pPr>
        <w:pStyle w:val="PKTpunkt"/>
      </w:pPr>
      <w:r w:rsidRPr="00FE6D4D">
        <w:t>6)</w:t>
      </w:r>
      <w:r w:rsidRPr="00FE6D4D">
        <w:tab/>
        <w:t xml:space="preserve">Szefa Agencji Bezpieczeństwa Wewnętrznego – </w:t>
      </w:r>
      <w:r w:rsidR="002B0311" w:rsidRPr="002B0311">
        <w:t>za pośrednictwem systemu</w:t>
      </w:r>
      <w:r w:rsidR="002B0311">
        <w:t xml:space="preserve"> </w:t>
      </w:r>
      <w:r w:rsidR="002B0311" w:rsidRPr="002B0311">
        <w:t>teleinformatycznego, w zakresie niezbędnym do realizacji zadań określonych w art. 5 ust.</w:t>
      </w:r>
      <w:r w:rsidR="002B0311">
        <w:t> </w:t>
      </w:r>
      <w:r w:rsidR="002B0311" w:rsidRPr="002B0311">
        <w:t>1</w:t>
      </w:r>
      <w:r w:rsidR="002B0311">
        <w:t xml:space="preserve"> </w:t>
      </w:r>
      <w:r w:rsidR="002B0311" w:rsidRPr="002B0311">
        <w:t>ustawy z dnia 24 maja 2002 r. o Agencji Bezpieczeństwa Wewnętrznego oraz Agencji</w:t>
      </w:r>
      <w:r w:rsidR="002B0311">
        <w:t xml:space="preserve"> </w:t>
      </w:r>
      <w:r w:rsidR="002B0311" w:rsidRPr="002B0311">
        <w:t>Wywiadu, na zasadach i w trybie określonych w art. 34a tej ustawy</w:t>
      </w:r>
      <w:r w:rsidRPr="00FE6D4D">
        <w:t>.</w:t>
      </w:r>
    </w:p>
    <w:p w:rsidR="00FE6D4D" w:rsidRPr="00FE6D4D" w:rsidRDefault="00FE6D4D" w:rsidP="00FE6D4D">
      <w:pPr>
        <w:pStyle w:val="ARTartustawynprozporzdzenia"/>
      </w:pPr>
      <w:r w:rsidRPr="00FE6D4D">
        <w:rPr>
          <w:rStyle w:val="Ppogrubienie"/>
        </w:rPr>
        <w:t>Art. </w:t>
      </w:r>
      <w:r w:rsidR="00692318">
        <w:rPr>
          <w:rStyle w:val="Ppogrubienie"/>
        </w:rPr>
        <w:t>715</w:t>
      </w:r>
      <w:r w:rsidRPr="00FE6D4D">
        <w:rPr>
          <w:rStyle w:val="Ppogrubienie"/>
        </w:rPr>
        <w:t>.</w:t>
      </w:r>
      <w:r w:rsidRPr="00FE6D4D">
        <w:t> § 1. W celu ustalenia wskaźnika ryzyka izba rozliczeniowa przetwarza:</w:t>
      </w:r>
    </w:p>
    <w:p w:rsidR="00FE6D4D" w:rsidRPr="00FE6D4D" w:rsidRDefault="00FE6D4D" w:rsidP="00FE6D4D">
      <w:pPr>
        <w:pStyle w:val="PKTpunkt"/>
      </w:pPr>
      <w:r w:rsidRPr="00FE6D4D">
        <w:t>1)</w:t>
      </w:r>
      <w:r w:rsidRPr="00FE6D4D">
        <w:tab/>
        <w:t xml:space="preserve">dane przekazane na podstawie art. </w:t>
      </w:r>
      <w:r w:rsidR="004A2846">
        <w:t>710</w:t>
      </w:r>
      <w:r w:rsidRPr="00FE6D4D">
        <w:t xml:space="preserve"> § 1;</w:t>
      </w:r>
    </w:p>
    <w:p w:rsidR="00FE6D4D" w:rsidRPr="00FE6D4D" w:rsidRDefault="00FE6D4D" w:rsidP="00FE6D4D">
      <w:pPr>
        <w:pStyle w:val="PKTpunkt"/>
      </w:pPr>
      <w:r w:rsidRPr="00FE6D4D">
        <w:t>2)</w:t>
      </w:r>
      <w:r w:rsidRPr="00FE6D4D">
        <w:tab/>
        <w:t>dane udostępnione z CRP KEP, o których mowa w art. 113 § 6;</w:t>
      </w:r>
    </w:p>
    <w:p w:rsidR="00FE6D4D" w:rsidRDefault="00FE6D4D" w:rsidP="00FE6D4D">
      <w:pPr>
        <w:pStyle w:val="PKTpunkt"/>
      </w:pPr>
      <w:r w:rsidRPr="00FE6D4D">
        <w:t>3)</w:t>
      </w:r>
      <w:r w:rsidRPr="00FE6D4D">
        <w:tab/>
        <w:t>informacje dostępne publicznie.</w:t>
      </w:r>
    </w:p>
    <w:p w:rsidR="00B81C19" w:rsidRPr="00B81C19" w:rsidRDefault="00B81C19" w:rsidP="0030734B">
      <w:pPr>
        <w:pStyle w:val="USTustnpkodeksu"/>
      </w:pPr>
      <w:r w:rsidRPr="00B81C19">
        <w:t xml:space="preserve">§ 2. Dane, o których mowa w § 1 pkt 2 i art. </w:t>
      </w:r>
      <w:r>
        <w:t>710</w:t>
      </w:r>
      <w:r w:rsidRPr="00B81C19">
        <w:t xml:space="preserve"> § 1 pkt 1, izba rozliczeniowa przetwarza również w celu stosowania środków bezpieczeństwa finansowego w imieniu i na rzecz banku lub spółdzielczej kasy oszczędnościowo-kredytowej na podstawie powierzenia, o którym mowa w art. 48 ust. 1 ustawy z dnia 1 marca 2018 r. o przeciwdziałaniu praniu pieniędzy oraz finansowaniu terroryzmu.</w:t>
      </w:r>
    </w:p>
    <w:p w:rsidR="00B81C19" w:rsidRPr="00B81C19" w:rsidRDefault="00B81C19" w:rsidP="0030734B">
      <w:pPr>
        <w:pStyle w:val="USTustnpkodeksu"/>
      </w:pPr>
      <w:r w:rsidRPr="00B81C19">
        <w:t>§</w:t>
      </w:r>
      <w:r>
        <w:t xml:space="preserve"> 3</w:t>
      </w:r>
      <w:r w:rsidRPr="00B81C19">
        <w:t>. Przepisu § 2 nie stosuje się do:</w:t>
      </w:r>
    </w:p>
    <w:p w:rsidR="00B81C19" w:rsidRPr="00B81C19" w:rsidRDefault="00B81C19" w:rsidP="00B81C19">
      <w:pPr>
        <w:pStyle w:val="PKTpunkt"/>
      </w:pPr>
      <w:r w:rsidRPr="00B81C19">
        <w:t>1)</w:t>
      </w:r>
      <w:r w:rsidRPr="00B81C19">
        <w:tab/>
        <w:t>dokonywania analizy, o której mowa w art. 34 ust. 1 pkt 4 lit. a ustawy z dnia 1 marca 2018 r. o przeciwdziałaniu praniu pieniędzy oraz finansowaniu terroryzmu;</w:t>
      </w:r>
    </w:p>
    <w:p w:rsidR="00B81C19" w:rsidRPr="00FE6D4D" w:rsidRDefault="00B81C19" w:rsidP="00B81C19">
      <w:pPr>
        <w:pStyle w:val="PKTpunkt"/>
      </w:pPr>
      <w:r w:rsidRPr="00B81C19">
        <w:t>2)</w:t>
      </w:r>
      <w:r w:rsidRPr="00B81C19">
        <w:tab/>
        <w:t xml:space="preserve">danych, o których mowa w art. </w:t>
      </w:r>
      <w:r>
        <w:t>710</w:t>
      </w:r>
      <w:r w:rsidRPr="00B81C19">
        <w:t xml:space="preserve"> § 1 pkt 1, przekazanych izbie rozliczeniowej przez bank lub spółdzielczą kasę oszczędnościowo-kredytową inne niż wskazane w § 2 </w:t>
      </w:r>
      <w:r w:rsidRPr="00B81C19">
        <w:sym w:font="Symbol" w:char="F02D"/>
      </w:r>
      <w:r w:rsidRPr="00B81C19">
        <w:t xml:space="preserve"> w przypadku stosowania środków bezpieczeństwa finansowego wobec klienta banku lub spółdzielczej kasy oszczędnościowo-kredytowej, o których mowa w § 2, przed nawiązaniem stosunków gospodarczych, w tym zawarciem umowy o prowadzenie </w:t>
      </w:r>
      <w:r w:rsidRPr="00B81C19">
        <w:lastRenderedPageBreak/>
        <w:t>rachunku, lub przeprowadzeniem transakcji okazjonalnej, w rozumieniu ustawy z dnia 1 marca 2018 r. o przeciwdziałaniu praniu pieniędzy oraz finansowaniu terroryzmu.</w:t>
      </w:r>
    </w:p>
    <w:p w:rsidR="00FE6D4D" w:rsidRPr="00FE6D4D" w:rsidRDefault="00FE6D4D" w:rsidP="00FE6D4D">
      <w:pPr>
        <w:pStyle w:val="USTustnpkodeksu"/>
      </w:pPr>
      <w:r w:rsidRPr="00FE6D4D">
        <w:t>§ </w:t>
      </w:r>
      <w:r w:rsidR="00B81C19">
        <w:t>4</w:t>
      </w:r>
      <w:r w:rsidRPr="00FE6D4D">
        <w:t>. Dane przetwarzane na podstawie przepisów niniejszego działu są przechowywane przez izbę rozliczeniową, banki, spółdzielcze kasy oszczędnościowo-kredytowe oraz Szefa Krajowej Administracji Skarbowej przez 5 lat, licząc od pierwszego dnia roku następującego po roku, w którym otrzymały dane.</w:t>
      </w:r>
    </w:p>
    <w:p w:rsidR="00FE6D4D" w:rsidRPr="00FE6D4D" w:rsidRDefault="00FE6D4D" w:rsidP="00FE6D4D">
      <w:pPr>
        <w:pStyle w:val="USTustnpkodeksu"/>
      </w:pPr>
      <w:r w:rsidRPr="00FE6D4D">
        <w:t>§ </w:t>
      </w:r>
      <w:r w:rsidR="00B81C19">
        <w:t>5</w:t>
      </w:r>
      <w:r w:rsidRPr="00FE6D4D">
        <w:t xml:space="preserve">.  Jeżeli w okresie, o którym mowa w § </w:t>
      </w:r>
      <w:r w:rsidR="00B81C19">
        <w:t>4</w:t>
      </w:r>
      <w:r w:rsidRPr="00FE6D4D">
        <w:t>, nie upłynął termin przedawnienia poboru, przedawnienia prawa do zwrotu nadpłaty lub prawa do zwrotu podatku lub przedawnienia wyłudzenia skarbowego, w związku z którym przechowywane dane mogłyby stanowić dowód w postępowaniu, dane te mogą być przechowywane przez Szefa Krajowej Administracji Skarbowej nie dłużej niż do upływu terminu przedawnienia poboru, przedawnienia prawa do zwrotu nadpłaty lub prawa do zwrotu podatku lub przedawnienia wyłudzenia skarbowego.</w:t>
      </w:r>
    </w:p>
    <w:p w:rsidR="00FE6D4D" w:rsidRPr="00FE6D4D" w:rsidRDefault="00FE6D4D" w:rsidP="00FE6D4D">
      <w:pPr>
        <w:pStyle w:val="USTustnpkodeksu"/>
      </w:pPr>
      <w:r w:rsidRPr="00FE6D4D">
        <w:t>§ </w:t>
      </w:r>
      <w:r w:rsidR="00B81C19">
        <w:t>6</w:t>
      </w:r>
      <w:r w:rsidRPr="00FE6D4D">
        <w:t>. Izba rozliczeniowa, która wykonywała obowiązki określone w niniejszym rozdziale, jest obowiązana do przekazania Szefowi Krajowej Administracji Skarbowej danych i informacji przechowywanych na podstawie ustawy w terminie miesiąca, licząc od ostatniego dnia realizacji tych obowiązków.</w:t>
      </w:r>
    </w:p>
    <w:p w:rsidR="00FE6D4D" w:rsidRPr="00FE6D4D" w:rsidRDefault="00FE6D4D" w:rsidP="00FE6D4D">
      <w:pPr>
        <w:pStyle w:val="USTustnpkodeksu"/>
      </w:pPr>
      <w:r w:rsidRPr="00FE6D4D">
        <w:t>§ </w:t>
      </w:r>
      <w:r w:rsidR="00B81C19">
        <w:t>7</w:t>
      </w:r>
      <w:r w:rsidRPr="00FE6D4D">
        <w:t xml:space="preserve">. Szef Krajowej Administracji Skarbowej jest obowiązany do przekazania danych i informacji, o których mowa w § </w:t>
      </w:r>
      <w:r w:rsidR="00B81C19">
        <w:t>6</w:t>
      </w:r>
      <w:r w:rsidRPr="00FE6D4D">
        <w:t>, izbie rozliczeniowej, która przejęła realizację obowiązków wynikających z niniejszego rozdziału, w zakresie koniecznym do ustalenia wskaźnika ryzyka, w terminie miesiąca, licząc od dnia ich otrzymania.</w:t>
      </w:r>
    </w:p>
    <w:p w:rsidR="00FE6D4D" w:rsidRPr="00FE6D4D" w:rsidRDefault="00FE6D4D" w:rsidP="00FE6D4D">
      <w:pPr>
        <w:pStyle w:val="USTustnpkodeksu"/>
      </w:pPr>
      <w:r w:rsidRPr="00FE6D4D">
        <w:t>§ </w:t>
      </w:r>
      <w:r w:rsidR="00B81C19">
        <w:t>8</w:t>
      </w:r>
      <w:r w:rsidRPr="00FE6D4D">
        <w:t xml:space="preserve">. Do okresu przechowywania danych, o którym mowa w § </w:t>
      </w:r>
      <w:r w:rsidR="00B81C19">
        <w:t>4</w:t>
      </w:r>
      <w:r w:rsidRPr="00FE6D4D">
        <w:t xml:space="preserve">, przez izbę rozliczeniową, o której mowa w § </w:t>
      </w:r>
      <w:r w:rsidR="00B81C19">
        <w:t>7</w:t>
      </w:r>
      <w:r w:rsidRPr="00FE6D4D">
        <w:t xml:space="preserve">, wlicza się okres przechowywania danych przez izbę rozliczeniową, o której mowa w § </w:t>
      </w:r>
      <w:r w:rsidR="00B81C19">
        <w:t>6</w:t>
      </w:r>
      <w:r w:rsidRPr="00FE6D4D">
        <w:t>.</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Blokada rachunku podmiotu kwalifikowanego</w:t>
      </w:r>
    </w:p>
    <w:p w:rsidR="00FE6D4D" w:rsidRPr="00FE6D4D" w:rsidRDefault="00FE6D4D" w:rsidP="00FE6D4D">
      <w:pPr>
        <w:pStyle w:val="ARTartustawynprozporzdzenia"/>
      </w:pPr>
      <w:r w:rsidRPr="00FE6D4D">
        <w:rPr>
          <w:rStyle w:val="Ppogrubienie"/>
        </w:rPr>
        <w:t>Art. </w:t>
      </w:r>
      <w:r w:rsidR="00692318">
        <w:rPr>
          <w:rStyle w:val="Ppogrubienie"/>
        </w:rPr>
        <w:t>716</w:t>
      </w:r>
      <w:r w:rsidRPr="00FE6D4D">
        <w:rPr>
          <w:rStyle w:val="Ppogrubienie"/>
        </w:rPr>
        <w:t>.</w:t>
      </w:r>
      <w:r w:rsidRPr="00FE6D4D">
        <w:t xml:space="preserve"> § 1. Szef Krajowej Administracji Skarbowej może zażądać blokady rachunku podmiotu kwalifikowanego na okres nie dłuższy niż 72 godziny, jeżeli posiadane informacje, w szczególności wyniki analizy ryzyka, o której mowa w art. </w:t>
      </w:r>
      <w:r w:rsidR="004A2846">
        <w:t>708</w:t>
      </w:r>
      <w:r w:rsidRPr="00FE6D4D">
        <w:t xml:space="preserve"> § 1, wskazują, że podmiot kwalifikowany może wykorzystywać działalność banków lub spółdzielczych kas oszczędnościowo-kredytowych do celów mających związek z wyłudzeniami skarbowymi lub </w:t>
      </w:r>
      <w:r w:rsidRPr="00FE6D4D">
        <w:lastRenderedPageBreak/>
        <w:t>do czynności zmierzających do wyłudzenia skarbowego, a blokada rachunku podmiotu kwalifikowanego jest konieczna, aby temu przeciwdziałać.</w:t>
      </w:r>
    </w:p>
    <w:p w:rsidR="00FE6D4D" w:rsidRPr="00FE6D4D" w:rsidRDefault="00FE6D4D" w:rsidP="00FE6D4D">
      <w:pPr>
        <w:pStyle w:val="USTustnpkodeksu"/>
      </w:pPr>
      <w:r w:rsidRPr="00FE6D4D">
        <w:t>§ 2. Żądanie blokady rachunku podmiotu kwalifikowanego zawiera:</w:t>
      </w:r>
    </w:p>
    <w:p w:rsidR="00FE6D4D" w:rsidRPr="00FE6D4D" w:rsidRDefault="00FE6D4D" w:rsidP="00FE6D4D">
      <w:pPr>
        <w:pStyle w:val="PKTpunkt"/>
      </w:pPr>
      <w:r w:rsidRPr="00FE6D4D">
        <w:t>1)</w:t>
      </w:r>
      <w:r w:rsidRPr="00FE6D4D">
        <w:tab/>
        <w:t>oznaczenie numeru rachunku podmiotu kwalifikowanego;</w:t>
      </w:r>
    </w:p>
    <w:p w:rsidR="00FE6D4D" w:rsidRPr="00FE6D4D" w:rsidRDefault="00FE6D4D" w:rsidP="00FE6D4D">
      <w:pPr>
        <w:pStyle w:val="PKTpunkt"/>
      </w:pPr>
      <w:r w:rsidRPr="00FE6D4D">
        <w:t>2)</w:t>
      </w:r>
      <w:r w:rsidRPr="00FE6D4D">
        <w:tab/>
        <w:t>okres blokady rachunku podmiotu kwalifikowanego.</w:t>
      </w:r>
    </w:p>
    <w:p w:rsidR="00FE6D4D" w:rsidRPr="00FE6D4D" w:rsidRDefault="00FE6D4D" w:rsidP="00FE6D4D">
      <w:pPr>
        <w:pStyle w:val="USTustnpkodeksu"/>
      </w:pPr>
      <w:r w:rsidRPr="00FE6D4D">
        <w:t>§ 3. W przypadku, o którym mowa w § 1, Szef Krajowej Administracji Skarbowej przekazuje:</w:t>
      </w:r>
    </w:p>
    <w:p w:rsidR="00FE6D4D" w:rsidRPr="00FE6D4D" w:rsidRDefault="00FE6D4D" w:rsidP="00FE6D4D">
      <w:pPr>
        <w:pStyle w:val="PKTpunkt"/>
      </w:pPr>
      <w:r w:rsidRPr="00FE6D4D">
        <w:t>1)</w:t>
      </w:r>
      <w:r w:rsidRPr="00FE6D4D">
        <w:tab/>
        <w:t>bankowi lub spółdzielczej kasie oszczędnościowo-kredytowej – żądanie blokady rachunku podmiotu kwalifikowanego;</w:t>
      </w:r>
    </w:p>
    <w:p w:rsidR="00FE6D4D" w:rsidRPr="00FE6D4D" w:rsidRDefault="00FE6D4D" w:rsidP="00FE6D4D">
      <w:pPr>
        <w:pStyle w:val="PKTpunkt"/>
      </w:pPr>
      <w:r w:rsidRPr="00FE6D4D">
        <w:t>2)</w:t>
      </w:r>
      <w:r w:rsidRPr="00FE6D4D">
        <w:tab/>
        <w:t>właściwemu dla podmiotu kwalifikowanego naczelnikowi urzędu skarbowego, naczelnikowi urzędu celno-skarbowego oraz prokuratorowi – zawiadomienie o blokadzie rachunku podmiotu kwalifikowanego zawierające dane określone w żądaniu blokady rachunku podmiotu kwalifikowanego.</w:t>
      </w:r>
    </w:p>
    <w:p w:rsidR="00FE6D4D" w:rsidRPr="00FE6D4D" w:rsidRDefault="00FE6D4D" w:rsidP="00FE6D4D">
      <w:pPr>
        <w:pStyle w:val="USTustnpkodeksu"/>
      </w:pPr>
      <w:r w:rsidRPr="00FE6D4D">
        <w:t>§ 4. Bank oraz spółdzielcza kasa oszczędnościowo-kredytowa niezwłocznie po otrzymaniu żądania, o którym mowa w § 3 pkt 1:</w:t>
      </w:r>
    </w:p>
    <w:p w:rsidR="00FE6D4D" w:rsidRPr="00FE6D4D" w:rsidRDefault="00FE6D4D" w:rsidP="00FE6D4D">
      <w:pPr>
        <w:pStyle w:val="PKTpunkt"/>
      </w:pPr>
      <w:r w:rsidRPr="00FE6D4D">
        <w:t>1)</w:t>
      </w:r>
      <w:r w:rsidRPr="00FE6D4D">
        <w:tab/>
        <w:t>odnotowują datę i godzinę jego otrzymania;</w:t>
      </w:r>
    </w:p>
    <w:p w:rsidR="00FE6D4D" w:rsidRPr="00FE6D4D" w:rsidRDefault="00FE6D4D" w:rsidP="00FE6D4D">
      <w:pPr>
        <w:pStyle w:val="PKTpunkt"/>
      </w:pPr>
      <w:r w:rsidRPr="00FE6D4D">
        <w:t>2)</w:t>
      </w:r>
      <w:r w:rsidRPr="00FE6D4D">
        <w:tab/>
        <w:t>dokonują blokady rachunku podmiotu kwalifikowanego;</w:t>
      </w:r>
    </w:p>
    <w:p w:rsidR="00FE6D4D" w:rsidRPr="00FE6D4D" w:rsidRDefault="00FE6D4D" w:rsidP="00FE6D4D">
      <w:pPr>
        <w:pStyle w:val="PKTpunkt"/>
      </w:pPr>
      <w:r w:rsidRPr="00FE6D4D">
        <w:t>3)</w:t>
      </w:r>
      <w:r w:rsidRPr="00FE6D4D">
        <w:tab/>
        <w:t>informują Szefa Krajowej Administracji Skarbowej o:</w:t>
      </w:r>
    </w:p>
    <w:p w:rsidR="00FE6D4D" w:rsidRPr="00FE6D4D" w:rsidRDefault="00FE6D4D" w:rsidP="00FE6D4D">
      <w:pPr>
        <w:pStyle w:val="LITlitera"/>
      </w:pPr>
      <w:r w:rsidRPr="00FE6D4D">
        <w:t>a)</w:t>
      </w:r>
      <w:r w:rsidRPr="00FE6D4D">
        <w:tab/>
        <w:t>dacie i godzinie otrzymania żądania, o którym mowa w § 3 pkt 1, i dokonania blokady rachunku podmiotu kwalifikowanego oraz saldzie tego rachunku podmiotu kwalifikowanego w momencie dokonania blokady rachunku podmiotu kwalifikowanego,</w:t>
      </w:r>
    </w:p>
    <w:p w:rsidR="00FE6D4D" w:rsidRPr="00FE6D4D" w:rsidRDefault="00FE6D4D" w:rsidP="00FE6D4D">
      <w:pPr>
        <w:pStyle w:val="LITlitera"/>
      </w:pPr>
      <w:r w:rsidRPr="00FE6D4D">
        <w:t>b)</w:t>
      </w:r>
      <w:r w:rsidRPr="00FE6D4D">
        <w:tab/>
        <w:t>nieprowadzeniu rachunku podmiotu kwalifikowanego wskazanego w żądaniu, o którym mowa w § 3 pkt 1.</w:t>
      </w:r>
    </w:p>
    <w:p w:rsidR="00FE6D4D" w:rsidRPr="00FE6D4D" w:rsidRDefault="00FE6D4D" w:rsidP="00FE6D4D">
      <w:pPr>
        <w:pStyle w:val="USTustnpkodeksu"/>
      </w:pPr>
      <w:r w:rsidRPr="00FE6D4D">
        <w:t>§ 5. Bank oraz spółdzielcza kasa oszczędnościowo-kredytowa nie ujawniają podmiotowi kwalifikowanemu informacji o przekazaniu żądania lub dokonaniu blokady rachunku podmiotu kwalifikowanego.</w:t>
      </w:r>
    </w:p>
    <w:p w:rsidR="00FE6D4D" w:rsidRPr="00FE6D4D" w:rsidRDefault="00FE6D4D" w:rsidP="00FE6D4D">
      <w:pPr>
        <w:pStyle w:val="USTustnpkodeksu"/>
      </w:pPr>
      <w:r w:rsidRPr="00FE6D4D">
        <w:t>§ 6. Bank oraz spółdzielcza kasa oszczędnościowo-kredytowa informują podmiot kwalifikowany o przekazaniu żądania lub dokonaniu blokady rachunku podmiotu kwalifikowanego wyłącznie na jego wniosek, po uprzednim potwierdzeniu przez Szefa Krajowej Administracji Skarbowej, że wszystkie przekazane żądania blokady rachunków tego podmiotu kwalifikowanego zostały wykonane.</w:t>
      </w:r>
    </w:p>
    <w:p w:rsidR="00FE6D4D" w:rsidRPr="00FE6D4D" w:rsidRDefault="00FE6D4D" w:rsidP="00FE6D4D">
      <w:pPr>
        <w:pStyle w:val="USTustnpkodeksu"/>
      </w:pPr>
      <w:r w:rsidRPr="00FE6D4D">
        <w:lastRenderedPageBreak/>
        <w:t>§ 7. W przypadku złożenia dyspozycji przeprowadzenia transakcji dotyczących rachunku podmiotu kwalifikowanego będącego przedmiotem blokady bank oraz spółdzielcza kasa oszczędnościowo-kredytowa niezwłocznie informują Szefa Krajowej Administracji Skarbowej o:</w:t>
      </w:r>
    </w:p>
    <w:p w:rsidR="00FE6D4D" w:rsidRPr="00FE6D4D" w:rsidRDefault="00FE6D4D" w:rsidP="00FE6D4D">
      <w:pPr>
        <w:pStyle w:val="PKTpunkt"/>
      </w:pPr>
      <w:r w:rsidRPr="00FE6D4D">
        <w:t>1)</w:t>
      </w:r>
      <w:r w:rsidRPr="00FE6D4D">
        <w:tab/>
        <w:t>dacie i godzinie złożenia dyspozycji;</w:t>
      </w:r>
    </w:p>
    <w:p w:rsidR="00FE6D4D" w:rsidRPr="00FE6D4D" w:rsidRDefault="00FE6D4D" w:rsidP="00FE6D4D">
      <w:pPr>
        <w:pStyle w:val="PKTpunkt"/>
      </w:pPr>
      <w:r w:rsidRPr="00FE6D4D">
        <w:t>2)</w:t>
      </w:r>
      <w:r w:rsidRPr="00FE6D4D">
        <w:tab/>
        <w:t xml:space="preserve">treści transakcji będącej przedmiotem dyspozycji w zakresie określonym w art. </w:t>
      </w:r>
      <w:r w:rsidR="00A071CD">
        <w:t>712</w:t>
      </w:r>
      <w:r w:rsidRPr="00FE6D4D">
        <w:t xml:space="preserve"> § 3.</w:t>
      </w:r>
    </w:p>
    <w:p w:rsidR="00FE6D4D" w:rsidRPr="00FE6D4D" w:rsidRDefault="00FE6D4D" w:rsidP="00FE6D4D">
      <w:pPr>
        <w:pStyle w:val="USTustnpkodeksu"/>
      </w:pPr>
      <w:r w:rsidRPr="00FE6D4D">
        <w:t>§ 8. Niezwłocznie po otrzymaniu wniosku, o którym mowa w § 6, bank oraz spółdzielcza kasa oszczędnościowo-kredytowa informują Szefa Krajowej Administracji Skarbowej o:</w:t>
      </w:r>
    </w:p>
    <w:p w:rsidR="00FE6D4D" w:rsidRPr="00FE6D4D" w:rsidRDefault="00FE6D4D" w:rsidP="00FE6D4D">
      <w:pPr>
        <w:pStyle w:val="PKTpunkt"/>
      </w:pPr>
      <w:r w:rsidRPr="00FE6D4D">
        <w:t>1)</w:t>
      </w:r>
      <w:r w:rsidRPr="00FE6D4D">
        <w:tab/>
        <w:t>dacie i godzinie złożenia wniosku;</w:t>
      </w:r>
    </w:p>
    <w:p w:rsidR="00FE6D4D" w:rsidRPr="00FE6D4D" w:rsidRDefault="00FE6D4D" w:rsidP="00FE6D4D">
      <w:pPr>
        <w:pStyle w:val="PKTpunkt"/>
      </w:pPr>
      <w:r w:rsidRPr="00FE6D4D">
        <w:t>2)</w:t>
      </w:r>
      <w:r w:rsidRPr="00FE6D4D">
        <w:tab/>
        <w:t>adresie poczty elektronicznej, z którego złożono wniosek, jeżeli jest dostępny – w przypadku gdy wniosek został złożony za pośrednictwem poczty elektronicznej;</w:t>
      </w:r>
    </w:p>
    <w:p w:rsidR="00FE6D4D" w:rsidRPr="00FE6D4D" w:rsidRDefault="00FE6D4D" w:rsidP="00FE6D4D">
      <w:pPr>
        <w:pStyle w:val="PKTpunkt"/>
      </w:pPr>
      <w:r w:rsidRPr="00FE6D4D">
        <w:t>3)</w:t>
      </w:r>
      <w:r w:rsidRPr="00FE6D4D">
        <w:tab/>
        <w:t>adresie IP, z którego nastąpiło logowanie, jeżeli jest dostępny – w przypadku gdy wniosek został złożony za pośrednictwem serwisu internetowego służącego do obsługi rachunku podmiotu kwalifikowanego lub w inny sposób umożliwiający identyfikację tego adresu;</w:t>
      </w:r>
    </w:p>
    <w:p w:rsidR="00FE6D4D" w:rsidRPr="00FE6D4D" w:rsidRDefault="00FE6D4D" w:rsidP="00FE6D4D">
      <w:pPr>
        <w:pStyle w:val="PKTpunkt"/>
      </w:pPr>
      <w:r w:rsidRPr="00FE6D4D">
        <w:t>4)</w:t>
      </w:r>
      <w:r w:rsidRPr="00FE6D4D">
        <w:tab/>
        <w:t>numerze telefonu, za pośrednictwem którego został złożony wniosek, jeżeli jest dostępny – w przypadku gdy wniosek został złożony telefonicznie;</w:t>
      </w:r>
    </w:p>
    <w:p w:rsidR="00FE6D4D" w:rsidRPr="00FE6D4D" w:rsidRDefault="00FE6D4D" w:rsidP="00FE6D4D">
      <w:pPr>
        <w:pStyle w:val="PKTpunkt"/>
      </w:pPr>
      <w:r w:rsidRPr="00FE6D4D">
        <w:t>5)</w:t>
      </w:r>
      <w:r w:rsidRPr="00FE6D4D">
        <w:tab/>
        <w:t>adresie placówki banku, spółdzielczej kasy oszczędnościowo-kredytowej albo ich oddziału, w których został złożony wniosek – w przypadku gdy wniosek został złożony osobiście;</w:t>
      </w:r>
    </w:p>
    <w:p w:rsidR="00FE6D4D" w:rsidRPr="00FE6D4D" w:rsidRDefault="00FE6D4D" w:rsidP="00FE6D4D">
      <w:pPr>
        <w:pStyle w:val="PKTpunkt"/>
      </w:pPr>
      <w:r w:rsidRPr="00FE6D4D">
        <w:t>6)</w:t>
      </w:r>
      <w:r w:rsidRPr="00FE6D4D">
        <w:tab/>
        <w:t>adresie nadawcy, jeżeli jest dostępny – w przypadku gdy wniosek został złożony za pośrednictwem operatora pocztowego w rozumieniu ustawy z dnia 23 listopada 2012 r. – Prawo pocztowe.</w:t>
      </w:r>
    </w:p>
    <w:p w:rsidR="00FE6D4D" w:rsidRPr="00FE6D4D" w:rsidRDefault="00FE6D4D" w:rsidP="00FE6D4D">
      <w:pPr>
        <w:pStyle w:val="USTustnpkodeksu"/>
      </w:pPr>
      <w:r w:rsidRPr="00FE6D4D">
        <w:t>§ 9. Blokada rachunku podmiotu kwalifikowanego jest skuteczna również w odniesieniu do rachunku podmiotu kwalifikowanego, którego podmiot kwalifikowany jest współposiadaczem.</w:t>
      </w:r>
    </w:p>
    <w:p w:rsidR="00FE6D4D" w:rsidRPr="00FE6D4D" w:rsidRDefault="00FE6D4D" w:rsidP="00FE6D4D">
      <w:pPr>
        <w:pStyle w:val="USTustnpkodeksu"/>
      </w:pPr>
      <w:r w:rsidRPr="00FE6D4D">
        <w:t>§ 10. Szef Krajowej Administracji Skarbowej niezwłocznie po otrzymaniu informacji, o której mowa w § 4 pkt 3 lit. a, w odniesieniu do wszystkich żądań dotyczących podmiotu kwalifikowanego przekazanych do momentu otrzymania tej informacji, przekazuje temu podmiotowi zawiadomienie o blokadzie jego rachunku zawierające dane określone w tych żądaniach.</w:t>
      </w:r>
    </w:p>
    <w:p w:rsidR="00FE6D4D" w:rsidRPr="00FE6D4D" w:rsidRDefault="00FE6D4D" w:rsidP="00FE6D4D">
      <w:pPr>
        <w:pStyle w:val="USTustnpkodeksu"/>
      </w:pPr>
      <w:r w:rsidRPr="00FE6D4D">
        <w:lastRenderedPageBreak/>
        <w:t>§ 11. W okresie blokady rachunku podmiotu kwalifikowanego Szef Krajowej Administracji Skarbowej:</w:t>
      </w:r>
    </w:p>
    <w:p w:rsidR="00FE6D4D" w:rsidRPr="00FE6D4D" w:rsidRDefault="00FE6D4D" w:rsidP="00FE6D4D">
      <w:pPr>
        <w:pStyle w:val="PKTpunkt"/>
      </w:pPr>
      <w:r w:rsidRPr="00FE6D4D">
        <w:t>1)</w:t>
      </w:r>
      <w:r w:rsidRPr="00FE6D4D">
        <w:tab/>
        <w:t>może ograniczyć zakres blokady rachunku podmiotu kwalifikowanego lub</w:t>
      </w:r>
    </w:p>
    <w:p w:rsidR="00FE6D4D" w:rsidRPr="00FE6D4D" w:rsidRDefault="00FE6D4D" w:rsidP="00FE6D4D">
      <w:pPr>
        <w:pStyle w:val="PKTpunkt"/>
      </w:pPr>
      <w:r w:rsidRPr="00FE6D4D">
        <w:t>2)</w:t>
      </w:r>
      <w:r w:rsidRPr="00FE6D4D">
        <w:tab/>
        <w:t>uchyla blokadę, jeżeli stwierdzi, że ustała przesłanka blokady rachunku podmiotu kwalifikowanego.</w:t>
      </w:r>
    </w:p>
    <w:p w:rsidR="00FE6D4D" w:rsidRPr="00FE6D4D" w:rsidRDefault="00FE6D4D" w:rsidP="00FE6D4D">
      <w:pPr>
        <w:pStyle w:val="USTustnpkodeksu"/>
      </w:pPr>
      <w:r w:rsidRPr="00FE6D4D">
        <w:t>§ 12. Do ograniczenia zakresu oraz uchylenia blokady rachunku podmiotu kwalifikowanego przepisy § 2–10 stosuje się odpowiednio.</w:t>
      </w:r>
    </w:p>
    <w:p w:rsidR="00FE6D4D" w:rsidRPr="00FE6D4D" w:rsidRDefault="00FE6D4D" w:rsidP="00FE6D4D">
      <w:pPr>
        <w:pStyle w:val="USTustnpkodeksu"/>
      </w:pPr>
      <w:r w:rsidRPr="00FE6D4D">
        <w:t xml:space="preserve">§ 13. Minister właściwy do spraw finansów publicznych przeprowadza, nie rzadziej niż raz na kwartał, kontrolę przestrzegania przepisów § 1, 2, 10 i 11 przez Szefa Krajowej Administracji Skarbowej, a w przypadku upoważnienia, zgodnie z przepisami wydanymi na podstawie art. </w:t>
      </w:r>
      <w:r w:rsidR="00BE0781">
        <w:t>707</w:t>
      </w:r>
      <w:r w:rsidRPr="00FE6D4D">
        <w:t>, innego organu Krajowej Administracji Skarbowej – przez ten organ.</w:t>
      </w:r>
    </w:p>
    <w:p w:rsidR="00FE6D4D" w:rsidRPr="00FE6D4D" w:rsidRDefault="00FE6D4D" w:rsidP="00FE6D4D">
      <w:pPr>
        <w:pStyle w:val="ARTartustawynprozporzdzenia"/>
      </w:pPr>
      <w:r w:rsidRPr="00FE6D4D">
        <w:rPr>
          <w:rStyle w:val="Ppogrubienie"/>
        </w:rPr>
        <w:t>Art. </w:t>
      </w:r>
      <w:r w:rsidR="00692318">
        <w:rPr>
          <w:rStyle w:val="Ppogrubienie"/>
        </w:rPr>
        <w:t>717</w:t>
      </w:r>
      <w:r w:rsidRPr="00FE6D4D">
        <w:rPr>
          <w:rStyle w:val="Ppogrubienie"/>
        </w:rPr>
        <w:t>.</w:t>
      </w:r>
      <w:r w:rsidRPr="00FE6D4D">
        <w:t> § 1. Szef Krajowej Administracji Skarbowej może przedłużyć, w drodze postanowienia, termin blokady rachunku podmiotu kwalifikowanego na czas oznaczony, nie dłuższy jednak niż 3 miesiące, jeżeli zachodzi uzasadniona obawa, że podmiot kwalifikowany nie wykona istniejącego lub mającego powstać zobowiązania podatkowego lub zobowiązania z tytułu odpowiedzialności podatkowej osób trzecich, przekraczających równowartość 10 000 euro przeliczonych na złote według średniego kursu euro ogłaszanego przez Narodowy Bank Polski w ostatnim dniu roboczym roku poprzedzającego rok, w którym wydano postanowienie.</w:t>
      </w:r>
    </w:p>
    <w:p w:rsidR="00FE6D4D" w:rsidRPr="00FE6D4D" w:rsidRDefault="00FE6D4D" w:rsidP="00FE6D4D">
      <w:pPr>
        <w:pStyle w:val="USTustnpkodeksu"/>
      </w:pPr>
      <w:r w:rsidRPr="00FE6D4D">
        <w:t>§ 2. Postanowienie, o którym mowa w § 1, zawiera:</w:t>
      </w:r>
    </w:p>
    <w:p w:rsidR="00FE6D4D" w:rsidRPr="00FE6D4D" w:rsidRDefault="00FE6D4D" w:rsidP="00FE6D4D">
      <w:pPr>
        <w:pStyle w:val="PKTpunkt"/>
      </w:pPr>
      <w:r w:rsidRPr="00FE6D4D">
        <w:t>1)</w:t>
      </w:r>
      <w:r w:rsidRPr="00FE6D4D">
        <w:tab/>
        <w:t>oznaczenie numeru rachunku podmiotu kwalifikowanego;</w:t>
      </w:r>
    </w:p>
    <w:p w:rsidR="00FE6D4D" w:rsidRPr="00FE6D4D" w:rsidRDefault="00FE6D4D" w:rsidP="00FE6D4D">
      <w:pPr>
        <w:pStyle w:val="PKTpunkt"/>
      </w:pPr>
      <w:r w:rsidRPr="00FE6D4D">
        <w:t>2)</w:t>
      </w:r>
      <w:r w:rsidRPr="00FE6D4D">
        <w:tab/>
        <w:t>zakres blokady rachunku podmiotu kwalifikowanego;</w:t>
      </w:r>
    </w:p>
    <w:p w:rsidR="00FE6D4D" w:rsidRPr="00FE6D4D" w:rsidRDefault="00FE6D4D" w:rsidP="00FE6D4D">
      <w:pPr>
        <w:pStyle w:val="PKTpunkt"/>
      </w:pPr>
      <w:r w:rsidRPr="00FE6D4D">
        <w:t>3)</w:t>
      </w:r>
      <w:r w:rsidRPr="00FE6D4D">
        <w:tab/>
        <w:t>oznaczenie terminu przedłużenia blokady rachunku podmiotu kwalifikowanego;</w:t>
      </w:r>
    </w:p>
    <w:p w:rsidR="00FE6D4D" w:rsidRPr="00FE6D4D" w:rsidRDefault="00FE6D4D" w:rsidP="00FE6D4D">
      <w:pPr>
        <w:pStyle w:val="PKTpunkt"/>
      </w:pPr>
      <w:r w:rsidRPr="00FE6D4D">
        <w:t>4)</w:t>
      </w:r>
      <w:r w:rsidRPr="00FE6D4D">
        <w:tab/>
        <w:t>uzasadnienie przedłużenia blokady rachunku podmiotu kwalifikowanego;</w:t>
      </w:r>
    </w:p>
    <w:p w:rsidR="00FE6D4D" w:rsidRPr="00FE6D4D" w:rsidRDefault="00FE6D4D" w:rsidP="00FE6D4D">
      <w:pPr>
        <w:pStyle w:val="PKTpunkt"/>
      </w:pPr>
      <w:r w:rsidRPr="00FE6D4D">
        <w:t>5)</w:t>
      </w:r>
      <w:r w:rsidRPr="00FE6D4D">
        <w:tab/>
        <w:t xml:space="preserve">pouczenie o treści art. </w:t>
      </w:r>
      <w:r w:rsidR="00A071CD">
        <w:t>718</w:t>
      </w:r>
      <w:r w:rsidRPr="00FE6D4D">
        <w:t xml:space="preserve">, art. </w:t>
      </w:r>
      <w:r w:rsidR="00A071CD">
        <w:t>719</w:t>
      </w:r>
      <w:r w:rsidRPr="00FE6D4D">
        <w:t xml:space="preserve"> § 1, art. </w:t>
      </w:r>
      <w:r w:rsidR="00BE0781">
        <w:t>720</w:t>
      </w:r>
      <w:r w:rsidRPr="00FE6D4D">
        <w:t xml:space="preserve"> § 1, art. </w:t>
      </w:r>
      <w:r w:rsidR="00BE0781">
        <w:t>721</w:t>
      </w:r>
      <w:r w:rsidRPr="00FE6D4D">
        <w:t xml:space="preserve"> § 1 i art. </w:t>
      </w:r>
      <w:r w:rsidR="00BE0781">
        <w:t>722</w:t>
      </w:r>
      <w:r w:rsidRPr="00FE6D4D">
        <w:t>.</w:t>
      </w:r>
    </w:p>
    <w:p w:rsidR="00FE6D4D" w:rsidRPr="00FE6D4D" w:rsidRDefault="00FE6D4D" w:rsidP="00FE6D4D">
      <w:pPr>
        <w:pStyle w:val="USTustnpkodeksu"/>
      </w:pPr>
      <w:r w:rsidRPr="00FE6D4D">
        <w:t>§ 3. Po wydaniu postanowienia, o którym mowa w § 1, Szef Krajowej Administracji Skarbowej przekazuje:</w:t>
      </w:r>
    </w:p>
    <w:p w:rsidR="00FE6D4D" w:rsidRPr="00FE6D4D" w:rsidRDefault="00FE6D4D" w:rsidP="00FE6D4D">
      <w:pPr>
        <w:pStyle w:val="PKTpunkt"/>
      </w:pPr>
      <w:r w:rsidRPr="00FE6D4D">
        <w:t>1)</w:t>
      </w:r>
      <w:r w:rsidRPr="00FE6D4D">
        <w:tab/>
        <w:t>bankowi lub spółdzielczej kasie oszczędnościowo-kredytowej żądanie przedłużenia terminu blokady rachunku podmiotu kwalifikowanego zawierające dane, o których mowa w § 2 pkt 1–3;</w:t>
      </w:r>
    </w:p>
    <w:p w:rsidR="00FE6D4D" w:rsidRPr="00FE6D4D" w:rsidRDefault="00FE6D4D" w:rsidP="00FE6D4D">
      <w:pPr>
        <w:pStyle w:val="PKTpunkt"/>
      </w:pPr>
      <w:r w:rsidRPr="00FE6D4D">
        <w:t>2)</w:t>
      </w:r>
      <w:r w:rsidRPr="00FE6D4D">
        <w:tab/>
        <w:t xml:space="preserve">właściwemu dla podmiotu kwalifikowanego naczelnikowi urzędu skarbowego, naczelnikowi urzędu celno-skarbowego oraz prokuratorowi zawiadomienie o </w:t>
      </w:r>
      <w:r w:rsidRPr="00FE6D4D">
        <w:lastRenderedPageBreak/>
        <w:t>przedłużeniu terminu blokady rachunku podmiotu kwalifikowanego zawierające dane określone w postanowieniu.</w:t>
      </w:r>
    </w:p>
    <w:p w:rsidR="00FE6D4D" w:rsidRPr="00FE6D4D" w:rsidRDefault="00FE6D4D" w:rsidP="00FE6D4D">
      <w:pPr>
        <w:pStyle w:val="USTustnpkodeksu"/>
      </w:pPr>
      <w:r w:rsidRPr="00FE6D4D">
        <w:t>§ 4. Żądanie przedłużenia terminu blokady rachunku podmiotu kwalifikowanego jest skuteczne, jeżeli zostanie przekazane do banku lub spółdzielczej kasy oszczędnościowo-kredytowej w okresie blokady rachunku podmiotu kwalifikowanego, o którym mowa w art. </w:t>
      </w:r>
      <w:r w:rsidR="00A071CD">
        <w:t>716</w:t>
      </w:r>
      <w:r w:rsidRPr="00FE6D4D">
        <w:t xml:space="preserve"> § 2 pkt 2. Przepisy art. </w:t>
      </w:r>
      <w:r w:rsidR="00A071CD">
        <w:t>716</w:t>
      </w:r>
      <w:r w:rsidRPr="00FE6D4D">
        <w:t xml:space="preserve"> § 4‒9 stosuje się odpowiednio.</w:t>
      </w:r>
    </w:p>
    <w:p w:rsidR="00FE6D4D" w:rsidRPr="00FE6D4D" w:rsidRDefault="00FE6D4D" w:rsidP="00FE6D4D">
      <w:pPr>
        <w:pStyle w:val="USTustnpkodeksu"/>
      </w:pPr>
      <w:r w:rsidRPr="00FE6D4D">
        <w:t>§ 5. Szef Krajowej Administracji Skarbowej, niezwłocznie po otrzymaniu informacji o przedłużeniu blokady rachunku podmiotu kwalifikowanego, doręcza podmiotowi kwalifikowanemu postanowienie, o którym mowa w § 1, oraz informację o dacie i godzinie przekazania bankowi lub spółdzielczej kasie oszczędnościowo-kredytowej żądania przedłużenia terminu blokady rachunku podmiotu kwalifikowanego.</w:t>
      </w:r>
    </w:p>
    <w:p w:rsidR="00FE6D4D" w:rsidRPr="00FE6D4D" w:rsidRDefault="00FE6D4D" w:rsidP="00FE6D4D">
      <w:pPr>
        <w:pStyle w:val="USTustnpkodeksu"/>
      </w:pPr>
      <w:r w:rsidRPr="00FE6D4D">
        <w:t>§ 6. W okresie blokady rachunku podmiotu kwalifikowanego, o którym mowa w § 2 pkt 3, Szef Krajowej Administracji Skarbowej, w drodze postanowienia:</w:t>
      </w:r>
    </w:p>
    <w:p w:rsidR="00FE6D4D" w:rsidRPr="00FE6D4D" w:rsidRDefault="00FE6D4D" w:rsidP="00FE6D4D">
      <w:pPr>
        <w:pStyle w:val="PKTpunkt"/>
      </w:pPr>
      <w:r w:rsidRPr="00FE6D4D">
        <w:t>1)</w:t>
      </w:r>
      <w:r w:rsidRPr="00FE6D4D">
        <w:tab/>
        <w:t>może zmienić zakres blokady rachunku podmiotu kwalifikowanego;</w:t>
      </w:r>
    </w:p>
    <w:p w:rsidR="00FE6D4D" w:rsidRPr="00FE6D4D" w:rsidRDefault="00FE6D4D" w:rsidP="00FE6D4D">
      <w:pPr>
        <w:pStyle w:val="PKTpunkt"/>
      </w:pPr>
      <w:r w:rsidRPr="00FE6D4D">
        <w:t>2)</w:t>
      </w:r>
      <w:r w:rsidRPr="00FE6D4D">
        <w:tab/>
        <w:t>uchyla blokadę rachunku podmiotu kwalifikowanego, jeżeli stwierdzi, że ustała przesłanka blokady rachunku podmiotu kwalifikowanego.</w:t>
      </w:r>
    </w:p>
    <w:p w:rsidR="00FE6D4D" w:rsidRPr="00FE6D4D" w:rsidRDefault="00FE6D4D" w:rsidP="00FE6D4D">
      <w:pPr>
        <w:pStyle w:val="USTustnpkodeksu"/>
      </w:pPr>
      <w:r w:rsidRPr="00FE6D4D">
        <w:t xml:space="preserve">§ 7. Do postanowienia, o którym mowa w § 6, przepisy § 2, 3 i 5 oraz art. </w:t>
      </w:r>
      <w:r w:rsidR="00A071CD">
        <w:t>716</w:t>
      </w:r>
      <w:r w:rsidRPr="00FE6D4D">
        <w:t xml:space="preserve"> § 4‒9 stosuje się odpowiednio.</w:t>
      </w:r>
    </w:p>
    <w:p w:rsidR="00FE6D4D" w:rsidRPr="00FE6D4D" w:rsidRDefault="00FE6D4D" w:rsidP="00FE6D4D">
      <w:pPr>
        <w:pStyle w:val="ARTartustawynprozporzdzenia"/>
      </w:pPr>
      <w:r w:rsidRPr="00FE6D4D">
        <w:rPr>
          <w:rStyle w:val="Ppogrubienie"/>
        </w:rPr>
        <w:t>Art. </w:t>
      </w:r>
      <w:r w:rsidR="00692318">
        <w:rPr>
          <w:rStyle w:val="Ppogrubienie"/>
        </w:rPr>
        <w:t>718</w:t>
      </w:r>
      <w:r w:rsidRPr="00FE6D4D">
        <w:rPr>
          <w:rStyle w:val="Ppogrubienie"/>
        </w:rPr>
        <w:t>.</w:t>
      </w:r>
      <w:r w:rsidRPr="00FE6D4D">
        <w:t> W okresie blokady rachunku podmiotu kwalifikowanego wierzytelności z tego rachunku podmiotu kwalifikowanego nie mogą być przedmiotem zabezpieczenia rzeczowego.</w:t>
      </w:r>
    </w:p>
    <w:p w:rsidR="00FE6D4D" w:rsidRPr="00FE6D4D" w:rsidRDefault="00FE6D4D" w:rsidP="00FE6D4D">
      <w:pPr>
        <w:pStyle w:val="ARTartustawynprozporzdzenia"/>
      </w:pPr>
      <w:r w:rsidRPr="00FE6D4D">
        <w:rPr>
          <w:rStyle w:val="Ppogrubienie"/>
        </w:rPr>
        <w:t>Art. </w:t>
      </w:r>
      <w:r w:rsidR="00692318">
        <w:rPr>
          <w:rStyle w:val="Ppogrubienie"/>
        </w:rPr>
        <w:t>719</w:t>
      </w:r>
      <w:r w:rsidRPr="00FE6D4D">
        <w:rPr>
          <w:rStyle w:val="Ppogrubienie"/>
        </w:rPr>
        <w:t>.</w:t>
      </w:r>
      <w:r w:rsidRPr="00FE6D4D">
        <w:t> § 1. Na wniosek podmiotu kwalifikowanego Szef Krajowej Administracji Skarbowej może, w drodze postanowienia, wyrazić zgodę na wypłatę z zablokowanego rachunku podmiotu kwalifikowanego środków na:</w:t>
      </w:r>
    </w:p>
    <w:p w:rsidR="00FE6D4D" w:rsidRPr="00FE6D4D" w:rsidRDefault="00FE6D4D" w:rsidP="00FE6D4D">
      <w:pPr>
        <w:pStyle w:val="PKTpunkt"/>
      </w:pPr>
      <w:r w:rsidRPr="00FE6D4D">
        <w:t>1)</w:t>
      </w:r>
      <w:r w:rsidRPr="00FE6D4D">
        <w:tab/>
        <w:t>wynagrodzenie za pracę wypłacane na podstawie umowy o pracę zawartej co najmniej 3 miesiące przed dniem dokonania blokady rachunku podmiotu kwalifikowanego wraz z zaliczką na podatek dochodowy od osób fizycznych oraz składkami na ubezpieczenie społeczne należnymi od wypłacanego wynagrodzenia – po przedłożeniu odpisu listy płac oraz dokumentu Zakładu Ubezpieczeń Społecznych potwierdzającego zgłoszenie do ubezpieczeń społecznych z tytułu umowy o pracę;</w:t>
      </w:r>
    </w:p>
    <w:p w:rsidR="00FE6D4D" w:rsidRPr="00FE6D4D" w:rsidRDefault="00FE6D4D" w:rsidP="00FE6D4D">
      <w:pPr>
        <w:pStyle w:val="PKTpunkt"/>
      </w:pPr>
      <w:r w:rsidRPr="00FE6D4D">
        <w:lastRenderedPageBreak/>
        <w:t>2)</w:t>
      </w:r>
      <w:r w:rsidRPr="00FE6D4D">
        <w:tab/>
        <w:t>alimenty lub rentę o charakterze alimentacyjnym – po przedłożeniu tytułu stwierdzającego obowiązek podmiotu kwalifikowanego do płacenia alimentów lub renty.</w:t>
      </w:r>
    </w:p>
    <w:p w:rsidR="00FE6D4D" w:rsidRPr="00FE6D4D" w:rsidRDefault="00FE6D4D" w:rsidP="00FE6D4D">
      <w:pPr>
        <w:pStyle w:val="USTustnpkodeksu"/>
      </w:pPr>
      <w:r w:rsidRPr="00FE6D4D">
        <w:t>§ 2. W postanowieniu, o którym mowa w § 1, określa się wysokość środków podlegających wypłacie, w tym na rzecz pracownika oraz osoby uprawnionej do alimentów lub renty o charakterze alimentacyjnym zasądzonej tytułem odszkodowania, odpowiadającą wysokości minimalnego wynagrodzenia za pracę ustalonego na podstawie ustawy z dnia 10 października 2002 r. o minimalnym wynagrodzeniu za pracę (Dz. U. z 2018 r. poz. 2177).</w:t>
      </w:r>
    </w:p>
    <w:p w:rsidR="00FE6D4D" w:rsidRPr="00FE6D4D" w:rsidRDefault="00FE6D4D" w:rsidP="00FE6D4D">
      <w:pPr>
        <w:pStyle w:val="USTustnpkodeksu"/>
      </w:pPr>
      <w:r w:rsidRPr="00FE6D4D">
        <w:t>§ 3. Bank oraz spółdzielcza kasa oszczędnościowo-kredytowa, po uzyskaniu informacji od Szefa Krajowej Administracji Skarbowej o wyrażeniu zgody, o której mowa w § 1, dokonują wypłaty wynagrodzenia, alimentów lub renty osobie uprawnionej do tych świadczeń.</w:t>
      </w:r>
    </w:p>
    <w:p w:rsidR="00FE6D4D" w:rsidRPr="00FE6D4D" w:rsidRDefault="00FE6D4D" w:rsidP="00FE6D4D">
      <w:pPr>
        <w:pStyle w:val="ARTartustawynprozporzdzenia"/>
      </w:pPr>
      <w:r w:rsidRPr="00FE6D4D">
        <w:rPr>
          <w:rStyle w:val="Ppogrubienie"/>
        </w:rPr>
        <w:t>Art. </w:t>
      </w:r>
      <w:r w:rsidR="00692318">
        <w:rPr>
          <w:rStyle w:val="Ppogrubienie"/>
        </w:rPr>
        <w:t>720</w:t>
      </w:r>
      <w:r w:rsidRPr="00FE6D4D">
        <w:rPr>
          <w:rStyle w:val="Ppogrubienie"/>
        </w:rPr>
        <w:t>.</w:t>
      </w:r>
      <w:r w:rsidRPr="00FE6D4D">
        <w:t> § 1. Szef Krajowej Administracji Skarbowej może, w drodze postanowienia, wyrazić zgodę na:</w:t>
      </w:r>
    </w:p>
    <w:p w:rsidR="00FE6D4D" w:rsidRPr="00FE6D4D" w:rsidRDefault="00FE6D4D" w:rsidP="00FE6D4D">
      <w:pPr>
        <w:pStyle w:val="PKTpunkt"/>
      </w:pPr>
      <w:r w:rsidRPr="00FE6D4D">
        <w:t>1)</w:t>
      </w:r>
      <w:r w:rsidRPr="00FE6D4D">
        <w:tab/>
        <w:t>zapłatę zobowiązania podatkowego lub należności celnej przed terminem płatności z zablokowanego rachunku podmiotu kwalifikowanego – na wniosek podmiotu kwalifikowanego zawierający wskazanie zobowiązania podatkowego lub należności celnej, jej wysokości oraz naczelnika urzędu skarbowego właściwego do jej poboru;</w:t>
      </w:r>
    </w:p>
    <w:p w:rsidR="00FE6D4D" w:rsidRPr="00FE6D4D" w:rsidRDefault="00FE6D4D" w:rsidP="00FE6D4D">
      <w:pPr>
        <w:pStyle w:val="PKTpunkt"/>
      </w:pPr>
      <w:r w:rsidRPr="00FE6D4D">
        <w:t>2)</w:t>
      </w:r>
      <w:r w:rsidRPr="00FE6D4D">
        <w:tab/>
        <w:t>zwolnienie środków z zablokowanego rachunku podmiotu kwalifikowanego – na wniosek podmiotu kwalifikowanego w szczególnie uzasadnionych przypadkach.</w:t>
      </w:r>
    </w:p>
    <w:p w:rsidR="00FE6D4D" w:rsidRPr="00FE6D4D" w:rsidRDefault="00FE6D4D" w:rsidP="00FE6D4D">
      <w:pPr>
        <w:pStyle w:val="USTustnpkodeksu"/>
      </w:pPr>
      <w:r w:rsidRPr="00FE6D4D">
        <w:t>§ 2. Jeżeli postanowienie, o którym mowa w § 1, stało się ostateczne, Szef Krajowej Administracji Skarbowej przekazuje bankowi lub spółdzielczej kasie oszczędnościowo-kredytowej żądanie odpowiednio przekazania środków właściwemu naczelnikowi urzędu skarbowego lub zwolnienia środków z zablokowanego rachunku podmiotu kwalifikowanego, wskazując zakres zwolnienia.</w:t>
      </w:r>
    </w:p>
    <w:p w:rsidR="00FE6D4D" w:rsidRPr="00FE6D4D" w:rsidRDefault="00FE6D4D" w:rsidP="00FE6D4D">
      <w:pPr>
        <w:pStyle w:val="ARTartustawynprozporzdzenia"/>
      </w:pPr>
      <w:r w:rsidRPr="00FE6D4D">
        <w:rPr>
          <w:rStyle w:val="Ppogrubienie"/>
        </w:rPr>
        <w:t>Art. </w:t>
      </w:r>
      <w:r w:rsidR="00692318">
        <w:rPr>
          <w:rStyle w:val="Ppogrubienie"/>
        </w:rPr>
        <w:t>721</w:t>
      </w:r>
      <w:r w:rsidRPr="00FE6D4D">
        <w:rPr>
          <w:rStyle w:val="Ppogrubienie"/>
        </w:rPr>
        <w:t>.</w:t>
      </w:r>
      <w:r w:rsidRPr="00FE6D4D">
        <w:t> § 1. Szef Krajowej Administracji Skarbowej może, w drodze postanowienia, zwolnić środki z zablokowanego rachunku podmiotu kwalifikowanego na zapłatę zaległości podatkowej lub celnej oraz odsetek za zwłokę, w przypadku:</w:t>
      </w:r>
    </w:p>
    <w:p w:rsidR="00FE6D4D" w:rsidRPr="00FE6D4D" w:rsidRDefault="00FE6D4D" w:rsidP="00FE6D4D">
      <w:pPr>
        <w:pStyle w:val="PKTpunkt"/>
      </w:pPr>
      <w:r w:rsidRPr="00FE6D4D">
        <w:t>1)</w:t>
      </w:r>
      <w:r w:rsidRPr="00FE6D4D">
        <w:tab/>
        <w:t>złożenia deklaracji, korekty deklaracji lub zgłoszenia celnego;</w:t>
      </w:r>
    </w:p>
    <w:p w:rsidR="00FE6D4D" w:rsidRPr="00FE6D4D" w:rsidRDefault="00FE6D4D" w:rsidP="00FE6D4D">
      <w:pPr>
        <w:pStyle w:val="PKTpunkt"/>
      </w:pPr>
      <w:r w:rsidRPr="00FE6D4D">
        <w:t>2)</w:t>
      </w:r>
      <w:r w:rsidRPr="00FE6D4D">
        <w:tab/>
        <w:t>wydania ostatecznej decyzji ustalającej lub określającej wysokość zobowiązania podatkowego lub należności celnej, potwierdzającej istnienie zaległości podatkowej lub celnej;</w:t>
      </w:r>
    </w:p>
    <w:p w:rsidR="00FE6D4D" w:rsidRPr="00FE6D4D" w:rsidRDefault="00FE6D4D" w:rsidP="00FE6D4D">
      <w:pPr>
        <w:pStyle w:val="PKTpunkt"/>
      </w:pPr>
      <w:r w:rsidRPr="00FE6D4D">
        <w:lastRenderedPageBreak/>
        <w:t>3)</w:t>
      </w:r>
      <w:r w:rsidRPr="00FE6D4D">
        <w:tab/>
        <w:t>nadania rygoru natychmiastowej wykonalności decyzji ustalającej lub określającej wysokość zobowiązania podatkowego lub należności celnej, potwierdzającej istnienie zaległości podatkowej lub celnej.</w:t>
      </w:r>
    </w:p>
    <w:p w:rsidR="00FE6D4D" w:rsidRPr="00FE6D4D" w:rsidRDefault="00FE6D4D" w:rsidP="00FE6D4D">
      <w:pPr>
        <w:pStyle w:val="USTustnpkodeksu"/>
      </w:pPr>
      <w:r w:rsidRPr="00FE6D4D">
        <w:t xml:space="preserve">§ 2. Przepis art. </w:t>
      </w:r>
      <w:r w:rsidR="00BE0781">
        <w:t>720</w:t>
      </w:r>
      <w:r w:rsidRPr="00FE6D4D">
        <w:t xml:space="preserve"> § 2 stosuje się odpowiednio.</w:t>
      </w:r>
    </w:p>
    <w:p w:rsidR="00FE6D4D" w:rsidRPr="00FE6D4D" w:rsidRDefault="00FE6D4D" w:rsidP="00FE6D4D">
      <w:pPr>
        <w:pStyle w:val="ARTartustawynprozporzdzenia"/>
      </w:pPr>
      <w:r w:rsidRPr="00FE6D4D">
        <w:rPr>
          <w:rStyle w:val="Ppogrubienie"/>
        </w:rPr>
        <w:t>Art. </w:t>
      </w:r>
      <w:r w:rsidR="00692318">
        <w:rPr>
          <w:rStyle w:val="Ppogrubienie"/>
        </w:rPr>
        <w:t>722</w:t>
      </w:r>
      <w:r w:rsidRPr="00FE6D4D">
        <w:rPr>
          <w:rStyle w:val="Ppogrubienie"/>
        </w:rPr>
        <w:t>.</w:t>
      </w:r>
      <w:r w:rsidRPr="00FE6D4D">
        <w:t xml:space="preserve"> § 1. Na postanowienia, o których mowa w art. </w:t>
      </w:r>
      <w:r w:rsidR="00A071CD">
        <w:t>717</w:t>
      </w:r>
      <w:r w:rsidRPr="00FE6D4D">
        <w:t xml:space="preserve"> § 1 i 6, art. </w:t>
      </w:r>
      <w:r w:rsidR="00A071CD">
        <w:t>719</w:t>
      </w:r>
      <w:r w:rsidRPr="00FE6D4D">
        <w:t xml:space="preserve"> § 1, art. </w:t>
      </w:r>
      <w:r w:rsidR="00BE0781">
        <w:t>720</w:t>
      </w:r>
      <w:r w:rsidRPr="00FE6D4D">
        <w:t xml:space="preserve"> § 1 oraz art. </w:t>
      </w:r>
      <w:r w:rsidR="00BE0781">
        <w:t>721</w:t>
      </w:r>
      <w:r w:rsidRPr="00FE6D4D">
        <w:t xml:space="preserve"> § 1, służy zażalenie.</w:t>
      </w:r>
    </w:p>
    <w:p w:rsidR="00FE6D4D" w:rsidRPr="00FE6D4D" w:rsidRDefault="00FE6D4D" w:rsidP="00FE6D4D">
      <w:pPr>
        <w:pStyle w:val="USTustnpkodeksu"/>
      </w:pPr>
      <w:r w:rsidRPr="00FE6D4D">
        <w:t>§ 2. Zażalenie jest rozpatrywane niezwłocznie, jednak nie później niż w terminie 7 dni od dnia jego otrzymania.</w:t>
      </w:r>
    </w:p>
    <w:p w:rsidR="00FE6D4D" w:rsidRPr="00FE6D4D" w:rsidRDefault="00FE6D4D" w:rsidP="00FE6D4D">
      <w:pPr>
        <w:pStyle w:val="USTustnpkodeksu"/>
      </w:pPr>
      <w:r w:rsidRPr="00FE6D4D">
        <w:t>§ 3. W zakresie nieuregulowanym do postępowań, o których mowa w niniejszym oddziale, przepisy działu III stosuje się odpowiednio.</w:t>
      </w:r>
    </w:p>
    <w:p w:rsidR="00FE6D4D" w:rsidRPr="00FE6D4D" w:rsidRDefault="00FE6D4D" w:rsidP="00FE6D4D">
      <w:pPr>
        <w:pStyle w:val="USTustnpkodeksu"/>
      </w:pPr>
      <w:r w:rsidRPr="00FE6D4D">
        <w:t xml:space="preserve">§ 4. W przypadku skarg do wojewódzkiego sądu administracyjnego w sprawach, o których mowa w art. </w:t>
      </w:r>
      <w:r w:rsidR="00A071CD">
        <w:t>717</w:t>
      </w:r>
      <w:r w:rsidRPr="00FE6D4D">
        <w:t xml:space="preserve"> § 1 i art. </w:t>
      </w:r>
      <w:r w:rsidR="00BE0781">
        <w:t>721</w:t>
      </w:r>
      <w:r w:rsidRPr="00FE6D4D">
        <w:t xml:space="preserve"> § 1:</w:t>
      </w:r>
    </w:p>
    <w:p w:rsidR="00FE6D4D" w:rsidRPr="00FE6D4D" w:rsidRDefault="00FE6D4D" w:rsidP="00FE6D4D">
      <w:pPr>
        <w:pStyle w:val="PKTpunkt"/>
      </w:pPr>
      <w:r w:rsidRPr="00FE6D4D">
        <w:t>1)</w:t>
      </w:r>
      <w:r w:rsidRPr="00FE6D4D">
        <w:tab/>
        <w:t>przekazanie akt i odpowiedzi na skargę następuje w terminie 7 dni od dnia otrzymania skargi;</w:t>
      </w:r>
    </w:p>
    <w:p w:rsidR="00FE6D4D" w:rsidRPr="00FE6D4D" w:rsidRDefault="00FE6D4D" w:rsidP="00FE6D4D">
      <w:pPr>
        <w:pStyle w:val="PKTpunkt"/>
      </w:pPr>
      <w:r w:rsidRPr="00FE6D4D">
        <w:t>2)</w:t>
      </w:r>
      <w:r w:rsidRPr="00FE6D4D">
        <w:tab/>
        <w:t>rozpatrzenie skargi następuje w terminie 30 dni od dnia otrzymania akt wraz z odpowiedzią na skargę.</w:t>
      </w:r>
    </w:p>
    <w:p w:rsidR="00FE6D4D" w:rsidRPr="00FE6D4D" w:rsidRDefault="00FE6D4D" w:rsidP="00FE6D4D">
      <w:pPr>
        <w:pStyle w:val="ARTartustawynprozporzdzenia"/>
      </w:pPr>
      <w:r w:rsidRPr="00FE6D4D">
        <w:rPr>
          <w:rStyle w:val="Ppogrubienie"/>
        </w:rPr>
        <w:t>Art. </w:t>
      </w:r>
      <w:r w:rsidR="00692318">
        <w:rPr>
          <w:rStyle w:val="Ppogrubienie"/>
        </w:rPr>
        <w:t>723</w:t>
      </w:r>
      <w:r w:rsidRPr="00FE6D4D">
        <w:rPr>
          <w:rStyle w:val="Ppogrubienie"/>
        </w:rPr>
        <w:t>.</w:t>
      </w:r>
      <w:r w:rsidRPr="00FE6D4D">
        <w:t> § 1. Blokada rachunku podmiotu kwalifikowanego upada:</w:t>
      </w:r>
    </w:p>
    <w:p w:rsidR="00FE6D4D" w:rsidRPr="00FE6D4D" w:rsidRDefault="00FE6D4D" w:rsidP="00FE6D4D">
      <w:pPr>
        <w:pStyle w:val="PKTpunkt"/>
      </w:pPr>
      <w:r w:rsidRPr="00FE6D4D">
        <w:t>1)</w:t>
      </w:r>
      <w:r w:rsidRPr="00FE6D4D">
        <w:tab/>
        <w:t xml:space="preserve">z upływem okresu określonego w żądaniu, o którym mowa w art. </w:t>
      </w:r>
      <w:r w:rsidR="00A071CD">
        <w:t>716</w:t>
      </w:r>
      <w:r w:rsidRPr="00FE6D4D">
        <w:t xml:space="preserve"> § 2 pkt 2, jeżeli nie przedłużono terminu blokady rachunku podmiotu kwalifikowanego;</w:t>
      </w:r>
    </w:p>
    <w:p w:rsidR="00FE6D4D" w:rsidRPr="00FE6D4D" w:rsidRDefault="00FE6D4D" w:rsidP="00FE6D4D">
      <w:pPr>
        <w:pStyle w:val="PKTpunkt"/>
      </w:pPr>
      <w:r w:rsidRPr="00FE6D4D">
        <w:t>2)</w:t>
      </w:r>
      <w:r w:rsidRPr="00FE6D4D">
        <w:tab/>
        <w:t xml:space="preserve">z chwilą wykonania przez bank lub spółdzielczą kasę oszczędnościowo-kredytową żądania uchylenia blokady wydanego na podstawie art. </w:t>
      </w:r>
      <w:r w:rsidR="00A071CD">
        <w:t>716</w:t>
      </w:r>
      <w:r w:rsidRPr="00FE6D4D">
        <w:t xml:space="preserve"> § 11 pkt 2 lub art. </w:t>
      </w:r>
      <w:r w:rsidR="00A071CD">
        <w:t>717</w:t>
      </w:r>
      <w:r w:rsidRPr="00FE6D4D">
        <w:t xml:space="preserve"> § 6 pkt 2;</w:t>
      </w:r>
    </w:p>
    <w:p w:rsidR="00FE6D4D" w:rsidRPr="00FE6D4D" w:rsidRDefault="00FE6D4D" w:rsidP="00FE6D4D">
      <w:pPr>
        <w:pStyle w:val="PKTpunkt"/>
      </w:pPr>
      <w:r w:rsidRPr="00FE6D4D">
        <w:t>3)</w:t>
      </w:r>
      <w:r w:rsidRPr="00FE6D4D">
        <w:tab/>
        <w:t xml:space="preserve">z upływem terminu określonego w postanowieniu, o którym mowa w art. </w:t>
      </w:r>
      <w:r w:rsidR="00A071CD">
        <w:t>717</w:t>
      </w:r>
      <w:r w:rsidRPr="00FE6D4D">
        <w:t xml:space="preserve"> § 1;</w:t>
      </w:r>
    </w:p>
    <w:p w:rsidR="00FE6D4D" w:rsidRPr="00FE6D4D" w:rsidRDefault="00FE6D4D" w:rsidP="00FE6D4D">
      <w:pPr>
        <w:pStyle w:val="PKTpunkt"/>
      </w:pPr>
      <w:r w:rsidRPr="00FE6D4D">
        <w:t>4)</w:t>
      </w:r>
      <w:r w:rsidRPr="00FE6D4D">
        <w:tab/>
        <w:t>z chwilą dokonania zajęcia na podstawie:</w:t>
      </w:r>
    </w:p>
    <w:p w:rsidR="00FE6D4D" w:rsidRPr="00FE6D4D" w:rsidRDefault="00FE6D4D" w:rsidP="00FE6D4D">
      <w:pPr>
        <w:pStyle w:val="LITlitera"/>
      </w:pPr>
      <w:r w:rsidRPr="00FE6D4D">
        <w:t>a)</w:t>
      </w:r>
      <w:r w:rsidRPr="00FE6D4D">
        <w:tab/>
        <w:t xml:space="preserve">zarządzenia zabezpieczenia wystawionego w trybie przepisów o postępowaniu egzekucyjnym w administracji w związku z zawiadomieniem, o którym mowa w art. </w:t>
      </w:r>
      <w:r w:rsidR="00A071CD">
        <w:t>716</w:t>
      </w:r>
      <w:r w:rsidRPr="00FE6D4D">
        <w:t xml:space="preserve"> § 3 pkt 2, na zabezpieczenie zobowiązania podatkowego lub należności celnej wraz z odsetkami za zwłokę,</w:t>
      </w:r>
    </w:p>
    <w:p w:rsidR="00FE6D4D" w:rsidRPr="00FE6D4D" w:rsidRDefault="00FE6D4D" w:rsidP="00FE6D4D">
      <w:pPr>
        <w:pStyle w:val="LITlitera"/>
      </w:pPr>
      <w:r w:rsidRPr="00FE6D4D">
        <w:t>b)</w:t>
      </w:r>
      <w:r w:rsidRPr="00FE6D4D">
        <w:tab/>
        <w:t xml:space="preserve">postanowienia o zabezpieczeniu majątkowym wydanego w trybie przepisów ustawy z dnia 6 czerwca 1997 r. – Kodeks postępowania karnego w związku z zawiadomieniem, o którym mowa w art. </w:t>
      </w:r>
      <w:r w:rsidR="00A071CD">
        <w:t>716</w:t>
      </w:r>
      <w:r w:rsidRPr="00FE6D4D">
        <w:t xml:space="preserve"> § 3 pkt 2</w:t>
      </w:r>
    </w:p>
    <w:p w:rsidR="00FE6D4D" w:rsidRPr="00FE6D4D" w:rsidRDefault="00FE6D4D" w:rsidP="00FE6D4D">
      <w:pPr>
        <w:pStyle w:val="CZWSPLITczwsplnaliter"/>
      </w:pPr>
      <w:r w:rsidRPr="00FE6D4D">
        <w:lastRenderedPageBreak/>
        <w:t>– w części odpowiadającej wysokości określonej odpowiednio w zarządzeniu zabezpieczenia lub postanowieniu o zabezpieczeniu majątkowym.</w:t>
      </w:r>
    </w:p>
    <w:p w:rsidR="00FE6D4D" w:rsidRPr="00FE6D4D" w:rsidRDefault="00FE6D4D" w:rsidP="00FE6D4D">
      <w:pPr>
        <w:pStyle w:val="USTustnpkodeksu"/>
      </w:pPr>
      <w:r w:rsidRPr="00FE6D4D">
        <w:t>§ 2. Bank oraz spółdzielcza kasa oszczędnościowo-kredytowa niezwłocznie uchylają blokadę rachunku podmiotu kwalifikowanego:</w:t>
      </w:r>
    </w:p>
    <w:p w:rsidR="00FE6D4D" w:rsidRPr="00FE6D4D" w:rsidRDefault="00FE6D4D" w:rsidP="00FE6D4D">
      <w:pPr>
        <w:pStyle w:val="PKTpunkt"/>
      </w:pPr>
      <w:r w:rsidRPr="00FE6D4D">
        <w:t>1)</w:t>
      </w:r>
      <w:r w:rsidRPr="00FE6D4D">
        <w:tab/>
        <w:t>w przypadkach, o których mowa w § 1 pkt 1–3;</w:t>
      </w:r>
    </w:p>
    <w:p w:rsidR="00FE6D4D" w:rsidRPr="00FE6D4D" w:rsidRDefault="00FE6D4D" w:rsidP="00FE6D4D">
      <w:pPr>
        <w:pStyle w:val="PKTpunkt"/>
      </w:pPr>
      <w:r w:rsidRPr="00FE6D4D">
        <w:t>2)</w:t>
      </w:r>
      <w:r w:rsidRPr="00FE6D4D">
        <w:tab/>
        <w:t>w części wolnej od zajęcia – w przypadku, o którym mowa w § 1 pkt 4.</w:t>
      </w:r>
    </w:p>
    <w:p w:rsidR="00FE6D4D" w:rsidRPr="00FE6D4D" w:rsidRDefault="00FE6D4D" w:rsidP="00FE6D4D">
      <w:pPr>
        <w:pStyle w:val="ARTartustawynprozporzdzenia"/>
      </w:pPr>
      <w:r w:rsidRPr="00FE6D4D">
        <w:rPr>
          <w:rStyle w:val="Ppogrubienie"/>
        </w:rPr>
        <w:t>Art. </w:t>
      </w:r>
      <w:r w:rsidR="00692318">
        <w:rPr>
          <w:rStyle w:val="Ppogrubienie"/>
        </w:rPr>
        <w:t>724</w:t>
      </w:r>
      <w:r w:rsidRPr="00FE6D4D">
        <w:rPr>
          <w:rStyle w:val="Ppogrubienie"/>
        </w:rPr>
        <w:t>.</w:t>
      </w:r>
      <w:r w:rsidRPr="00FE6D4D">
        <w:t> Dokonanie przez bank lub spółdzielczą kasę oszczędnościowo-kredytową blokady rachunku podmiotu kwalifikowanego lub zmiany jej zakresu zgodnie z żądaniami Szefa Krajowej Administracji Skarbowej, o których mowa w niniejszym oddziale, nie powoduje odpowiedzialności dyscyplinarnej, cywilnej, karnej ani innej określonej odrębnymi przepisami.</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Kontrola</w:t>
      </w:r>
    </w:p>
    <w:p w:rsidR="00FE6D4D" w:rsidRPr="00FE6D4D" w:rsidRDefault="00FE6D4D" w:rsidP="00FE6D4D">
      <w:pPr>
        <w:pStyle w:val="ARTartustawynprozporzdzenia"/>
      </w:pPr>
      <w:r w:rsidRPr="00FE6D4D">
        <w:rPr>
          <w:rStyle w:val="Ppogrubienie"/>
        </w:rPr>
        <w:t>Art. 725.</w:t>
      </w:r>
      <w:r w:rsidRPr="00FE6D4D">
        <w:t> § 1. Kontrolę wypełniania obowiązków, o których mowa w oddziale 1–3, przez banki, spółdzielcze kasy oszczędnościowo-kredytowe, izbę rozliczeniową, banki zrzeszające oraz Krajową Spółdzielczą Kasę Oszczędnościowo-Kredytową sprawuje Szef Krajowej Administracji Skarbowej.</w:t>
      </w:r>
    </w:p>
    <w:p w:rsidR="00FE6D4D" w:rsidRPr="00FE6D4D" w:rsidRDefault="00FE6D4D" w:rsidP="00FE6D4D">
      <w:pPr>
        <w:pStyle w:val="USTustnpkodeksu"/>
      </w:pPr>
      <w:r w:rsidRPr="00FE6D4D">
        <w:t>§ 2. Szef Krajowej Administracji Skarbowej przeprowadza, nie rzadziej niż raz na rok, kontrolę wypełniania przez izbę rozliczeniową obowiązków, o których mowa w oddziale 1–3.</w:t>
      </w:r>
    </w:p>
    <w:p w:rsidR="00FE6D4D" w:rsidRPr="00FE6D4D" w:rsidRDefault="00FE6D4D" w:rsidP="00FE6D4D">
      <w:pPr>
        <w:pStyle w:val="USTustnpkodeksu"/>
      </w:pPr>
      <w:r w:rsidRPr="00FE6D4D">
        <w:t>§ 3. Kontrolę, o której mowa w § 1, przeprowadzają upoważnieni przez Szefa Krajowej Administracji Skarbowej pracownicy urzędu obsługującego ministra właściwego do spraw finansów publicznych lub organów podległych Szefowi Krajowej Administracji Skarbowej.</w:t>
      </w:r>
    </w:p>
    <w:p w:rsidR="00FE6D4D" w:rsidRPr="00FE6D4D" w:rsidRDefault="00FE6D4D" w:rsidP="00FE6D4D">
      <w:pPr>
        <w:pStyle w:val="USTustnpkodeksu"/>
      </w:pPr>
      <w:r w:rsidRPr="00FE6D4D">
        <w:t>§ 4. Kontrolę, o której mowa w § 1, przeprowadzają osoby posiadające poświadczenie bezpieczeństwa upoważniające do dostępu do informacji niejawnych oznaczonych klauzulą „poufne”.</w:t>
      </w:r>
    </w:p>
    <w:p w:rsidR="00FE6D4D" w:rsidRPr="00FE6D4D" w:rsidRDefault="00FE6D4D" w:rsidP="00FE6D4D">
      <w:pPr>
        <w:pStyle w:val="USTustnpkodeksu"/>
      </w:pPr>
      <w:r w:rsidRPr="00FE6D4D">
        <w:t>§ 5. Do kontroli, o której mowa w § 1, stosuje się odpowiednio przepisy art. 62 ust. 1–3, 8 i 10, art. 64 ust. 1 pkt 1, 2, 5, 7, 8, 10, 11 i 17 oraz ust. 3 i 4, art. 72 ust. 1 pkt 1–3 i 8–11 oraz ust. 3, art. 84 ust. 1, 2 i 4, art. 93 oraz art. 97 ust. 4 ustawy z dnia 16 listopada 2016 r. o Krajowej Administracji Skarbowej.</w:t>
      </w:r>
    </w:p>
    <w:p w:rsidR="00FE6D4D" w:rsidRPr="00FE6D4D" w:rsidRDefault="00FE6D4D" w:rsidP="00FE6D4D">
      <w:pPr>
        <w:pStyle w:val="ARTartustawynprozporzdzenia"/>
      </w:pPr>
      <w:r w:rsidRPr="00FE6D4D">
        <w:rPr>
          <w:rStyle w:val="Ppogrubienie"/>
        </w:rPr>
        <w:t>Art. 726.</w:t>
      </w:r>
      <w:r w:rsidRPr="00FE6D4D">
        <w:t> Prezes Urzędu Ochrony Danych Osobowych przeprowadza, nie rzadziej niż raz na 2 lata, kontrolę izby rozliczeniowej w zakresie ochrony danych osobowych przy wypełnianiu obowiązków, o których mowa w oddziale 1–3.</w:t>
      </w:r>
    </w:p>
    <w:p w:rsidR="00FE6D4D" w:rsidRPr="00FE6D4D" w:rsidRDefault="00FE6D4D" w:rsidP="00FE6D4D">
      <w:pPr>
        <w:pStyle w:val="ROZDZODDZOZNoznaczenierozdziauluboddziau"/>
      </w:pPr>
      <w:r w:rsidRPr="00FE6D4D">
        <w:lastRenderedPageBreak/>
        <w:t>Oddział 5</w:t>
      </w:r>
    </w:p>
    <w:p w:rsidR="00FE6D4D" w:rsidRPr="00FE6D4D" w:rsidRDefault="00FE6D4D" w:rsidP="00FE6D4D">
      <w:pPr>
        <w:pStyle w:val="ROZDZODDZPRZEDMprzedmiotregulacjirozdziauluboddziau"/>
      </w:pPr>
      <w:r w:rsidRPr="00FE6D4D">
        <w:t>Kary pieniężne</w:t>
      </w:r>
    </w:p>
    <w:p w:rsidR="00FE6D4D" w:rsidRPr="00FE6D4D" w:rsidRDefault="00FE6D4D" w:rsidP="00FE6D4D">
      <w:pPr>
        <w:pStyle w:val="ARTartustawynprozporzdzenia"/>
      </w:pPr>
      <w:r w:rsidRPr="00FE6D4D">
        <w:rPr>
          <w:rStyle w:val="Ppogrubienie"/>
        </w:rPr>
        <w:t>Art. 727.</w:t>
      </w:r>
      <w:r w:rsidRPr="00FE6D4D">
        <w:t xml:space="preserve"> § 1. Bank, spółdzielcza kasa oszczędnościowo-kredytowa, bank zrzeszający oraz Krajowa Spółdzielcza Kasa Oszczędnościowo-Kredytowa, które nie dopełniają obowiązku przekazywania informacji i zestawień, o których mowa w art. </w:t>
      </w:r>
      <w:r w:rsidR="004A2846">
        <w:t>710</w:t>
      </w:r>
      <w:r w:rsidRPr="00FE6D4D">
        <w:t xml:space="preserve">, lub danych, o których mowa w art. </w:t>
      </w:r>
      <w:r w:rsidR="00A071CD">
        <w:t>713</w:t>
      </w:r>
      <w:r w:rsidRPr="00FE6D4D">
        <w:t xml:space="preserve"> § 2, przekazują je niezgodnie z posiadanymi informacjami, zestawieniami lub danymi, lub zatajają prawdziwe informacje, zestawienia lub dane, podlegają karze pieniężnej.</w:t>
      </w:r>
    </w:p>
    <w:p w:rsidR="00FE6D4D" w:rsidRPr="00FE6D4D" w:rsidRDefault="00FE6D4D" w:rsidP="00FE6D4D">
      <w:pPr>
        <w:pStyle w:val="USTustnpkodeksu"/>
      </w:pPr>
      <w:r w:rsidRPr="00FE6D4D">
        <w:t>§ 2. Tej samej karze podlega bank oraz spółdzielcza kasa oszczędnościowo-kredytowa, które nie dopełniają obowiązku dokonania blokady rachunku podmiotu kwalifikowanego, przedłużenia, zmiany zakresu lub uchylenia blokady rachunku podmiotu kwalifikowanego.</w:t>
      </w:r>
    </w:p>
    <w:p w:rsidR="00FE6D4D" w:rsidRPr="00FE6D4D" w:rsidRDefault="00FE6D4D" w:rsidP="00FE6D4D">
      <w:pPr>
        <w:pStyle w:val="ARTartustawynprozporzdzenia"/>
      </w:pPr>
      <w:r w:rsidRPr="00FE6D4D">
        <w:rPr>
          <w:rStyle w:val="Ppogrubienie"/>
        </w:rPr>
        <w:t>Art. 728.</w:t>
      </w:r>
      <w:r w:rsidRPr="00FE6D4D">
        <w:t> Izba rozliczeniowa, która nie dopełnia obowiązku:</w:t>
      </w:r>
    </w:p>
    <w:p w:rsidR="00FE6D4D" w:rsidRPr="00FE6D4D" w:rsidRDefault="00FE6D4D" w:rsidP="00FE6D4D">
      <w:pPr>
        <w:pStyle w:val="PKTpunkt"/>
      </w:pPr>
      <w:r w:rsidRPr="00FE6D4D">
        <w:t>1)</w:t>
      </w:r>
      <w:r w:rsidRPr="00FE6D4D">
        <w:tab/>
        <w:t>prowadzenia STIR,</w:t>
      </w:r>
    </w:p>
    <w:p w:rsidR="00FE6D4D" w:rsidRPr="00FE6D4D" w:rsidRDefault="00FE6D4D" w:rsidP="00FE6D4D">
      <w:pPr>
        <w:pStyle w:val="PKTpunkt"/>
      </w:pPr>
      <w:r w:rsidRPr="00FE6D4D">
        <w:t>2)</w:t>
      </w:r>
      <w:r w:rsidRPr="00FE6D4D">
        <w:tab/>
        <w:t>ustalenia wskaźnika ryzyka,</w:t>
      </w:r>
    </w:p>
    <w:p w:rsidR="00FE6D4D" w:rsidRPr="00FE6D4D" w:rsidRDefault="00FE6D4D" w:rsidP="00FE6D4D">
      <w:pPr>
        <w:pStyle w:val="PKTpunkt"/>
      </w:pPr>
      <w:r w:rsidRPr="00FE6D4D">
        <w:t>3)</w:t>
      </w:r>
      <w:r w:rsidRPr="00FE6D4D">
        <w:tab/>
        <w:t>przekazania informacji o wskaźniku ryzyka,</w:t>
      </w:r>
    </w:p>
    <w:p w:rsidR="00FE6D4D" w:rsidRPr="00FE6D4D" w:rsidRDefault="00FE6D4D" w:rsidP="00FE6D4D">
      <w:pPr>
        <w:pStyle w:val="PKTpunkt"/>
      </w:pPr>
      <w:r w:rsidRPr="00FE6D4D">
        <w:t>4)</w:t>
      </w:r>
      <w:r w:rsidRPr="00FE6D4D">
        <w:tab/>
        <w:t>pośredniczenia w przekazaniu danych, informacji i żądań pomiędzy Szefem Krajowej Administracji Skarbowej a bankami oraz spółdzielczymi kasami oszczędnościowo-kredytowymi</w:t>
      </w:r>
    </w:p>
    <w:p w:rsidR="00FE6D4D" w:rsidRPr="00FE6D4D" w:rsidRDefault="00FE6D4D" w:rsidP="00FE6D4D">
      <w:pPr>
        <w:pStyle w:val="CZWSPPKTczwsplnapunktw"/>
      </w:pPr>
      <w:r w:rsidRPr="00FE6D4D">
        <w:t>– podlega karze pieniężnej.</w:t>
      </w:r>
    </w:p>
    <w:p w:rsidR="00FE6D4D" w:rsidRPr="00FE6D4D" w:rsidRDefault="00FE6D4D" w:rsidP="00FE6D4D">
      <w:pPr>
        <w:pStyle w:val="ARTartustawynprozporzdzenia"/>
      </w:pPr>
      <w:r w:rsidRPr="00FE6D4D">
        <w:rPr>
          <w:rStyle w:val="Ppogrubienie"/>
        </w:rPr>
        <w:t>Art.  729.</w:t>
      </w:r>
      <w:r w:rsidRPr="00FE6D4D">
        <w:t xml:space="preserve"> § 1. Karę pieniężną, o której mowa w art. 727 i art. 728, nakłada Szef Krajowej Administracji Skarbowej, w drodze decyzji, w wysokości nie większej niż 1 000 000 zł.</w:t>
      </w:r>
    </w:p>
    <w:p w:rsidR="00FE6D4D" w:rsidRPr="00FE6D4D" w:rsidRDefault="00FE6D4D" w:rsidP="00FE6D4D">
      <w:pPr>
        <w:pStyle w:val="USTustnpkodeksu"/>
      </w:pPr>
      <w:r w:rsidRPr="00FE6D4D">
        <w:t>§ 2. Od decyzji przysługuje odwołanie do ministra właściwego do spraw finansów publicznych w terminie 14 dni od dnia jej doręczenia.</w:t>
      </w:r>
    </w:p>
    <w:p w:rsidR="00FE6D4D" w:rsidRPr="00FE6D4D" w:rsidRDefault="00FE6D4D" w:rsidP="00FE6D4D">
      <w:pPr>
        <w:pStyle w:val="ARTartustawynprozporzdzenia"/>
      </w:pPr>
      <w:r w:rsidRPr="00FE6D4D">
        <w:rPr>
          <w:rStyle w:val="Ppogrubienie"/>
        </w:rPr>
        <w:t>Art. 730.</w:t>
      </w:r>
      <w:r w:rsidRPr="00FE6D4D">
        <w:t> W zakresie nieuregulowanym w niniejszej ustawie do nakładania kary pieniężnej stosuje się przepisy działu IVA ustawy z dnia 14 czerwca 1960 r. – Kodeks postępowania administracyjnego.</w:t>
      </w:r>
    </w:p>
    <w:p w:rsidR="00FE6D4D" w:rsidRPr="00FE6D4D" w:rsidRDefault="00FE6D4D" w:rsidP="00FE6D4D">
      <w:pPr>
        <w:pStyle w:val="ROZDZODDZOZNoznaczenierozdziauluboddziau"/>
      </w:pPr>
      <w:r w:rsidRPr="00FE6D4D">
        <w:lastRenderedPageBreak/>
        <w:t>Rozdział 10</w:t>
      </w:r>
    </w:p>
    <w:p w:rsidR="00FE6D4D" w:rsidRPr="00FE6D4D" w:rsidRDefault="00FE6D4D" w:rsidP="00FE6D4D">
      <w:pPr>
        <w:pStyle w:val="ROZDZODDZPRZEDMprzedmiotregulacjirozdziauluboddziau"/>
      </w:pPr>
      <w:r w:rsidRPr="00FE6D4D">
        <w:t xml:space="preserve">Zabezpieczenie wykonania zobowiązania podatkowego </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Zabezpieczenie przymusowe</w:t>
      </w:r>
    </w:p>
    <w:p w:rsidR="00FE6D4D" w:rsidRPr="00FE6D4D" w:rsidRDefault="00FE6D4D" w:rsidP="00FE6D4D">
      <w:pPr>
        <w:pStyle w:val="ARTartustawynprozporzdzenia"/>
      </w:pPr>
      <w:r w:rsidRPr="00FE6D4D">
        <w:rPr>
          <w:rStyle w:val="Ppogrubienie"/>
        </w:rPr>
        <w:t>Art. 731.</w:t>
      </w:r>
      <w:r w:rsidRPr="00FE6D4D">
        <w:t> § 1. Zobowiązanie podatkowe przed terminem płatności może być zabezpieczone na majątku zobowiązanego, a w przypadku osób pozostających w związku małżeńskim także na majątku wspólnym, jeżeli zachodzi uzasadniona obawa, że nie zostanie ono wykonane, a w szczególności gdy zobowiązany trwale nie uiszcza wymagalnych zobowiązań o charakterze publicznoprawnym lub dokonuje czynności polegających na zbywaniu majątku, które mogą utrudnić lub udaremnić egzekucję. W przypadku zabezpieczenia na majątku wspólnym małżonków przepis art. 242 § 3-6 stosuje się odpowiednio.</w:t>
      </w:r>
    </w:p>
    <w:p w:rsidR="00FE6D4D" w:rsidRPr="00FE6D4D" w:rsidRDefault="00FE6D4D" w:rsidP="00FE6D4D">
      <w:pPr>
        <w:pStyle w:val="USTustnpkodeksu"/>
      </w:pPr>
      <w:r w:rsidRPr="00FE6D4D">
        <w:t>§ 2. Zabezpieczenia w okolicznościach wymienionych w § 1 można dokonać również w toku postępowania podatkowego, kontroli podatkowej lub kontroli celno-skarbowej, przed wydaniem decyzji wymiarowej. Zabezpieczenia zobowiązań podatkowych związanych ze stosowaniem art. 33 lub środków ograniczających umowne korzyści, dokonać można również przed wszczęciem lub przejęciem postępowania podatkowego na podstawie art. 594 § 1 lub 3.</w:t>
      </w:r>
    </w:p>
    <w:p w:rsidR="00FE6D4D" w:rsidRPr="00FE6D4D" w:rsidRDefault="00FE6D4D" w:rsidP="00FE6D4D">
      <w:pPr>
        <w:pStyle w:val="USTustnpkodeksu"/>
      </w:pPr>
      <w:r w:rsidRPr="00FE6D4D">
        <w:t>§ 3. Zabezpieczenie zobowiązań podatkowych związanych ze stosowaniem art. 33 lub środków ograniczających umowne korzyści, dokonane przed wszczęciem postępowania podatkowego na podstawie art. 594 § 1, wygasa po upływie 6 miesięcy od dnia jego dokonania, chyba że:</w:t>
      </w:r>
    </w:p>
    <w:p w:rsidR="00FE6D4D" w:rsidRPr="00FE6D4D" w:rsidRDefault="00FE6D4D" w:rsidP="00FE6D4D">
      <w:pPr>
        <w:pStyle w:val="PKTpunkt"/>
      </w:pPr>
      <w:r w:rsidRPr="00FE6D4D">
        <w:t xml:space="preserve">1) </w:t>
      </w:r>
      <w:r w:rsidRPr="00FE6D4D">
        <w:tab/>
        <w:t>w tym okresie i w zakresie tych zobowiązań wszczęto postępowanie podatkowe, kontrolę podatkową lub kontrolę celno-skarbową, lub</w:t>
      </w:r>
    </w:p>
    <w:p w:rsidR="00FE6D4D" w:rsidRPr="00FE6D4D" w:rsidRDefault="00FE6D4D" w:rsidP="00FE6D4D">
      <w:pPr>
        <w:pStyle w:val="PKTpunkt"/>
      </w:pPr>
      <w:r w:rsidRPr="00FE6D4D">
        <w:t xml:space="preserve">2) </w:t>
      </w:r>
      <w:r w:rsidRPr="00FE6D4D">
        <w:tab/>
        <w:t>zabezpieczenie zobowiązań podatkowych nastąpiło w toku kontroli podatkowej lub kontroli celno-skarbowej.</w:t>
      </w:r>
    </w:p>
    <w:p w:rsidR="00FE6D4D" w:rsidRPr="00FE6D4D" w:rsidRDefault="00FE6D4D" w:rsidP="00FE6D4D">
      <w:pPr>
        <w:pStyle w:val="USTustnpkodeksu"/>
      </w:pPr>
      <w:r w:rsidRPr="00FE6D4D">
        <w:t>§ 4. W przypadku zabezpieczenia wykonania zobowiązania podatkowego przed wydaniem decyzji wymiarowej, zabezpieczeniu podlega również kwota odsetek za zwłokę należnych od zobowiązania na dzień wydania decyzji o zabezpieczeniu.</w:t>
      </w:r>
    </w:p>
    <w:p w:rsidR="00FE6D4D" w:rsidRPr="00FE6D4D" w:rsidRDefault="00FE6D4D" w:rsidP="00FE6D4D">
      <w:pPr>
        <w:pStyle w:val="USTustnpkodeksu"/>
      </w:pPr>
      <w:r w:rsidRPr="00FE6D4D">
        <w:t>§ 5. W przypadku, o którym mowa w § 2, organ podatkowy na podstawie posiadanych danych co do wysokości podstawy opodatkowania określa w decyzji o zabezpieczeniu przybliżoną kwotę należności podlegającej zabezpieczeniu wraz z ewentualnymi odsetkami za zwłokę należnymi na dzień wydania decyzji o zabezpieczeniu.</w:t>
      </w:r>
    </w:p>
    <w:p w:rsidR="00FE6D4D" w:rsidRPr="00FE6D4D" w:rsidRDefault="00FE6D4D" w:rsidP="00FE6D4D">
      <w:pPr>
        <w:pStyle w:val="USTustnpkodeksu"/>
      </w:pPr>
      <w:r w:rsidRPr="00FE6D4D">
        <w:lastRenderedPageBreak/>
        <w:t>§ 6. Decyzja o zabezpieczeniu doręczona po wydaniu decyzji wymiarowej nie podlega wykonaniu.</w:t>
      </w:r>
    </w:p>
    <w:p w:rsidR="00FE6D4D" w:rsidRPr="00FE6D4D" w:rsidRDefault="00FE6D4D" w:rsidP="00FE6D4D">
      <w:pPr>
        <w:pStyle w:val="USTustnpkodeksu"/>
      </w:pPr>
      <w:r w:rsidRPr="00FE6D4D">
        <w:t>§ 7. Zabezpieczenie wykonania decyzji nieostatecznej nakładającej obowiązek podlegający wykonaniu w trybie przepisów o postępowaniu egzekucyjnym w administracji lub wykonanie decyzji o zabezpieczeniu, o której mowa w § 5, następuje w trybie przepisów o postępowaniu egzekucyjnym w administracji albo poprzez przyjęcie zabezpieczenia dobrowolnego, o którym mowa w art. 733 § 1.</w:t>
      </w:r>
    </w:p>
    <w:p w:rsidR="00FE6D4D" w:rsidRPr="00FE6D4D" w:rsidRDefault="00FE6D4D" w:rsidP="00FE6D4D">
      <w:pPr>
        <w:pStyle w:val="ARTartustawynprozporzdzenia"/>
      </w:pPr>
      <w:r w:rsidRPr="00FE6D4D">
        <w:rPr>
          <w:rStyle w:val="Ppogrubienie"/>
        </w:rPr>
        <w:t>Art. 732.</w:t>
      </w:r>
      <w:r w:rsidRPr="00FE6D4D">
        <w:t> Przepis art. 731 stosuje się odpowiednio do zabezpieczenia na majątku:</w:t>
      </w:r>
    </w:p>
    <w:p w:rsidR="00FE6D4D" w:rsidRPr="00FE6D4D" w:rsidRDefault="00FE6D4D" w:rsidP="00FE6D4D">
      <w:pPr>
        <w:pStyle w:val="PKTpunkt"/>
      </w:pPr>
      <w:r w:rsidRPr="00FE6D4D">
        <w:t>1)</w:t>
      </w:r>
      <w:r w:rsidRPr="00FE6D4D">
        <w:tab/>
        <w:t>osób, o których mowa w art. 263-266, po doręczeniu im decyzji orzekającej o odpowiedzialności podatkowej za zaległości podatkowe, jeżeli zachodzi uzasadniona obawa, że zobowiązanie nie zostanie wykonane przez spółkę lub inny podmiot, w szczególności gdy spółka lub inny podmiot trwale nie uiszcza wymagalnych zobowiązań o charakterze publicznoprawnym lub dokonuje czynności polegających na zbywaniu majątku, które mogą utrudnić lub udaremnić postępowanie egzekucyjne;</w:t>
      </w:r>
    </w:p>
    <w:p w:rsidR="00FE6D4D" w:rsidRPr="00FE6D4D" w:rsidRDefault="00FE6D4D" w:rsidP="00FE6D4D">
      <w:pPr>
        <w:pStyle w:val="PKTpunkt"/>
      </w:pPr>
      <w:r w:rsidRPr="00FE6D4D">
        <w:t>2)</w:t>
      </w:r>
      <w:r w:rsidRPr="00FE6D4D">
        <w:tab/>
        <w:t>podatnika, o którym mowa w art. 270, po doręczeniu decyzji orzekającej o odpowiedzialności podatkowej za zaległości podatkowe podmiotu dokonującego na jego rzecz dostawy towarów, jeżeli zachodzi uzasadniona obawa, że zobowiązanie nie zostanie przez dostawcę wykonane, w szczególności gdy dostawca trwale nie uiszcza wymagalnych zobowiązań o charakterze publicznoprawnym lub dokonuje czynności polegających na zbywaniu majątku, które mogą utrudnić lub udaremnić postępowanie egzekucyjne.</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Zabezpieczenie dobrowolne</w:t>
      </w:r>
    </w:p>
    <w:p w:rsidR="00FE6D4D" w:rsidRPr="00FE6D4D" w:rsidRDefault="00FE6D4D" w:rsidP="00FE6D4D">
      <w:pPr>
        <w:pStyle w:val="ARTartustawynprozporzdzenia"/>
      </w:pPr>
      <w:r w:rsidRPr="00FE6D4D">
        <w:rPr>
          <w:rStyle w:val="Ppogrubienie"/>
        </w:rPr>
        <w:t>Art. 733.</w:t>
      </w:r>
      <w:r w:rsidRPr="00FE6D4D">
        <w:t> § 1. Zabezpieczenie wykonania decyzji nakładającej obowiązek podlegający wykonaniu w trybie przepisów o postępowaniu egzekucyjnym w administracji lub wykonanie decyzji o zabezpieczeniu, o którym mowa w art. 731, może nastąpić przez przyjęcie dobrowolnego zabezpieczenia.</w:t>
      </w:r>
    </w:p>
    <w:p w:rsidR="00FE6D4D" w:rsidRPr="00FE6D4D" w:rsidRDefault="00FE6D4D" w:rsidP="00FE6D4D">
      <w:pPr>
        <w:pStyle w:val="USTustnpkodeksu"/>
      </w:pPr>
      <w:r w:rsidRPr="00FE6D4D">
        <w:t>§ 2. Zabezpieczenie wykonania decyzji następuje przez przyjęcie przez organ podatkowy, na wniosek strony, zabezpieczenia wykonania zobowiązania wynikającego z tej decyzji wraz z odsetkami za zwłokę, w formie:</w:t>
      </w:r>
    </w:p>
    <w:p w:rsidR="00FE6D4D" w:rsidRPr="00FE6D4D" w:rsidRDefault="00FE6D4D" w:rsidP="00FE6D4D">
      <w:pPr>
        <w:pStyle w:val="PKTpunkt"/>
      </w:pPr>
      <w:r w:rsidRPr="00FE6D4D">
        <w:t>1)</w:t>
      </w:r>
      <w:r w:rsidRPr="00FE6D4D">
        <w:tab/>
        <w:t>gwarancji bankowej lub ubezpieczeniowej;</w:t>
      </w:r>
    </w:p>
    <w:p w:rsidR="00FE6D4D" w:rsidRPr="00FE6D4D" w:rsidRDefault="00FE6D4D" w:rsidP="00FE6D4D">
      <w:pPr>
        <w:pStyle w:val="PKTpunkt"/>
      </w:pPr>
      <w:r w:rsidRPr="00FE6D4D">
        <w:t>2)</w:t>
      </w:r>
      <w:r w:rsidRPr="00FE6D4D">
        <w:tab/>
        <w:t>poręczenia banku;</w:t>
      </w:r>
    </w:p>
    <w:p w:rsidR="00FE6D4D" w:rsidRPr="00FE6D4D" w:rsidRDefault="00FE6D4D" w:rsidP="00FE6D4D">
      <w:pPr>
        <w:pStyle w:val="PKTpunkt"/>
      </w:pPr>
      <w:r w:rsidRPr="00FE6D4D">
        <w:lastRenderedPageBreak/>
        <w:t>3)</w:t>
      </w:r>
      <w:r w:rsidRPr="00FE6D4D">
        <w:tab/>
        <w:t>weksla z poręczeniem wekslowym banku;</w:t>
      </w:r>
    </w:p>
    <w:p w:rsidR="00FE6D4D" w:rsidRPr="00FE6D4D" w:rsidRDefault="00FE6D4D" w:rsidP="00FE6D4D">
      <w:pPr>
        <w:pStyle w:val="PKTpunkt"/>
      </w:pPr>
      <w:r w:rsidRPr="00FE6D4D">
        <w:t>4)</w:t>
      </w:r>
      <w:r w:rsidRPr="00FE6D4D">
        <w:tab/>
        <w:t>czeku potwierdzonego przez krajowy bank wystawcy czeku;</w:t>
      </w:r>
    </w:p>
    <w:p w:rsidR="00FE6D4D" w:rsidRPr="00FE6D4D" w:rsidRDefault="00FE6D4D" w:rsidP="00FE6D4D">
      <w:pPr>
        <w:pStyle w:val="PKTpunkt"/>
      </w:pPr>
      <w:r w:rsidRPr="00FE6D4D">
        <w:t>5)</w:t>
      </w:r>
      <w:r w:rsidRPr="00FE6D4D">
        <w:tab/>
        <w:t>zastawu rejestrowego na prawach z papierów wartościowych emitowanych przez Skarb Państwa lub Narodowy Bank Polski – według ich wartości nominalnej;</w:t>
      </w:r>
    </w:p>
    <w:p w:rsidR="00FE6D4D" w:rsidRPr="00FE6D4D" w:rsidRDefault="00FE6D4D" w:rsidP="00FE6D4D">
      <w:pPr>
        <w:pStyle w:val="PKTpunkt"/>
      </w:pPr>
      <w:r w:rsidRPr="00FE6D4D">
        <w:t>6)</w:t>
      </w:r>
      <w:r w:rsidRPr="00FE6D4D">
        <w:tab/>
        <w:t>uznania kwoty na rachunku depozytowym organu podatkowego;</w:t>
      </w:r>
    </w:p>
    <w:p w:rsidR="00FE6D4D" w:rsidRPr="00FE6D4D" w:rsidRDefault="00FE6D4D" w:rsidP="00FE6D4D">
      <w:pPr>
        <w:pStyle w:val="PKTpunkt"/>
      </w:pPr>
      <w:r w:rsidRPr="00FE6D4D">
        <w:t>7)</w:t>
      </w:r>
      <w:r w:rsidRPr="00FE6D4D">
        <w:tab/>
        <w:t>pisemnego, nieodwołalnego upoważnienia organu podatkowego, potwierdzonego przez bank lub spółdzielczą kasę oszczędnościowo-kredytową, do wyłącznego dysponowania środkami pieniężnymi zgromadzonymi na rachunku lokaty terminowej.</w:t>
      </w:r>
    </w:p>
    <w:p w:rsidR="00FE6D4D" w:rsidRPr="00FE6D4D" w:rsidRDefault="00FE6D4D" w:rsidP="00FE6D4D">
      <w:pPr>
        <w:pStyle w:val="USTustnpkodeksu"/>
      </w:pPr>
      <w:r w:rsidRPr="00FE6D4D">
        <w:t>§ 3. W razie złożenia wniosku o zabezpieczenie w formie, o której mowa w § 2, zabezpieczenie wykonania decyzji w trybie przepisów o postępowaniu egzekucyjnym w administracji, w zakresie objętym tym wnioskiem, może nastąpić po wydaniu postanowienia o odmowie przyjęcia zabezpieczenia.</w:t>
      </w:r>
    </w:p>
    <w:p w:rsidR="00FE6D4D" w:rsidRPr="00FE6D4D" w:rsidRDefault="00FE6D4D" w:rsidP="00FE6D4D">
      <w:pPr>
        <w:pStyle w:val="USTustnpkodeksu"/>
      </w:pPr>
      <w:r w:rsidRPr="00FE6D4D">
        <w:t>§ 4. Jeżeli wniosek o zabezpieczenie wykonania decyzji w formie, o której mowa w § 2, złożono po ustanowieniu zabezpieczenia w trybie przepisów o postępowaniu egzekucyjnym w administracji, zakres zabezpieczenia ustanowionego w trybie przepisów o postępowaniu egzekucyjnym w administracji uchyla się lub zmienia, w zakresie przyjętego zabezpieczenia.</w:t>
      </w:r>
    </w:p>
    <w:p w:rsidR="00FE6D4D" w:rsidRPr="00FE6D4D" w:rsidRDefault="00FE6D4D" w:rsidP="00FE6D4D">
      <w:pPr>
        <w:pStyle w:val="ARTartustawynprozporzdzenia"/>
      </w:pPr>
      <w:r w:rsidRPr="00FE6D4D">
        <w:rPr>
          <w:rStyle w:val="Ppogrubienie"/>
        </w:rPr>
        <w:t>Art. 734.</w:t>
      </w:r>
      <w:r w:rsidRPr="00FE6D4D">
        <w:t xml:space="preserve"> Gwarantem lub poręczycielem może być osoba wpisana do wykazu gwarantów, o którym mowa w art. 52 ustawy z dnia 19 marca 2004 r. </w:t>
      </w:r>
      <w:r w:rsidR="00554506" w:rsidRPr="00554506">
        <w:t>–</w:t>
      </w:r>
      <w:r w:rsidRPr="00FE6D4D">
        <w:t xml:space="preserve"> Prawo celne.</w:t>
      </w:r>
    </w:p>
    <w:p w:rsidR="00FE6D4D" w:rsidRPr="00FE6D4D" w:rsidRDefault="00FE6D4D" w:rsidP="00FE6D4D">
      <w:pPr>
        <w:pStyle w:val="ARTartustawynprozporzdzenia"/>
      </w:pPr>
      <w:r w:rsidRPr="00FE6D4D">
        <w:rPr>
          <w:rStyle w:val="Ppogrubienie"/>
        </w:rPr>
        <w:t>Art. 735.</w:t>
      </w:r>
      <w:r w:rsidRPr="00FE6D4D">
        <w:t> § 1. Strona może dowolnie wybrać formę lub formy zabezpieczenia, o których  mowa w art. 733 § 2.</w:t>
      </w:r>
    </w:p>
    <w:p w:rsidR="00FE6D4D" w:rsidRPr="00FE6D4D" w:rsidRDefault="00FE6D4D" w:rsidP="00FE6D4D">
      <w:pPr>
        <w:pStyle w:val="USTustnpkodeksu"/>
      </w:pPr>
      <w:r w:rsidRPr="00FE6D4D">
        <w:t>§ 2. W przypadku przyjęcia zabezpieczenia, o którym mowa w art. 733 § 2, strona może wystąpić o przedłużenie terminu przyjętego zabezpieczenia.</w:t>
      </w:r>
    </w:p>
    <w:p w:rsidR="00FE6D4D" w:rsidRPr="00FE6D4D" w:rsidRDefault="00FE6D4D" w:rsidP="00FE6D4D">
      <w:pPr>
        <w:pStyle w:val="ARTartustawynprozporzdzenia"/>
      </w:pPr>
      <w:r w:rsidRPr="00FE6D4D">
        <w:rPr>
          <w:rStyle w:val="Ppogrubienie"/>
        </w:rPr>
        <w:t>Art. 736.</w:t>
      </w:r>
      <w:r w:rsidRPr="00FE6D4D">
        <w:t> W sprawie przyjęcia zabezpieczenia, o którym mowa w art. 733 § 2 lub przedłużenia terminu przyjętego zabezpieczenia, o którym mowa w art. 735 § 2, wydaje się postanowienie, na które służy zażalenie.</w:t>
      </w:r>
    </w:p>
    <w:p w:rsidR="00FE6D4D" w:rsidRPr="00FE6D4D" w:rsidRDefault="00FE6D4D" w:rsidP="00FE6D4D">
      <w:pPr>
        <w:pStyle w:val="ROZDZODDZOZNoznaczenierozdziauluboddziau"/>
      </w:pPr>
      <w:r w:rsidRPr="00FE6D4D">
        <w:t>Oddział 3</w:t>
      </w:r>
    </w:p>
    <w:p w:rsidR="00FE6D4D" w:rsidRPr="00FE6D4D" w:rsidRDefault="00FE6D4D" w:rsidP="00FE6D4D">
      <w:pPr>
        <w:pStyle w:val="ROZDZODDZPRZEDMprzedmiotregulacjirozdziauluboddziau"/>
      </w:pPr>
      <w:r w:rsidRPr="00FE6D4D">
        <w:t>Hipoteka przymusowa</w:t>
      </w:r>
    </w:p>
    <w:p w:rsidR="00FE6D4D" w:rsidRPr="00FE6D4D" w:rsidRDefault="00FE6D4D" w:rsidP="00FE6D4D">
      <w:pPr>
        <w:pStyle w:val="ARTartustawynprozporzdzenia"/>
      </w:pPr>
      <w:r w:rsidRPr="00FE6D4D">
        <w:rPr>
          <w:rStyle w:val="Ppogrubienie"/>
        </w:rPr>
        <w:t>Art. 737.</w:t>
      </w:r>
      <w:r w:rsidRPr="00FE6D4D">
        <w:t xml:space="preserve"> § 1. Skarbowi Państwa i jednostce samorządu terytorialnego przysługuje hipoteka na wszystkich nieruchomościach zobowiązanego z tytułu zobowiązań podatkowych powstałych w sposób przewidziany w art. 129 pkt 2, a także z tytułu zaległości podatkowych </w:t>
      </w:r>
      <w:r w:rsidRPr="00FE6D4D">
        <w:lastRenderedPageBreak/>
        <w:t>w podatkach stanowiących ich dochód oraz odsetek za zwłokę od tych zaległości, zwana dalej „hipoteką przymusową”.</w:t>
      </w:r>
    </w:p>
    <w:p w:rsidR="00FE6D4D" w:rsidRPr="00FE6D4D" w:rsidRDefault="00FE6D4D" w:rsidP="00FE6D4D">
      <w:pPr>
        <w:pStyle w:val="USTustnpkodeksu"/>
      </w:pPr>
      <w:r w:rsidRPr="00FE6D4D">
        <w:t>§ 2. W zakresie zobowiązań podatkowych stanowiących dochód jednostki samorządu terytorialnego pobieranych przez urzędy skarbowe wniosek o wpis hipoteki przymusowej do sądu składa właściwy naczelnik urzędu skarbowego.</w:t>
      </w:r>
    </w:p>
    <w:p w:rsidR="00FE6D4D" w:rsidRPr="00FE6D4D" w:rsidRDefault="00FE6D4D" w:rsidP="00FE6D4D">
      <w:pPr>
        <w:pStyle w:val="USTustnpkodeksu"/>
      </w:pPr>
      <w:r w:rsidRPr="00FE6D4D">
        <w:t>§ 3. Przedmiotem hipoteki przymusowej może być:</w:t>
      </w:r>
    </w:p>
    <w:p w:rsidR="00FE6D4D" w:rsidRPr="00FE6D4D" w:rsidRDefault="00FE6D4D" w:rsidP="00FE6D4D">
      <w:pPr>
        <w:pStyle w:val="PKTpunkt"/>
      </w:pPr>
      <w:r w:rsidRPr="00FE6D4D">
        <w:t>1)</w:t>
      </w:r>
      <w:r w:rsidRPr="00FE6D4D">
        <w:tab/>
        <w:t>część ułamkowa nieruchomości, jeżeli stanowi udział zobowiązanego;</w:t>
      </w:r>
    </w:p>
    <w:p w:rsidR="00FE6D4D" w:rsidRPr="00FE6D4D" w:rsidRDefault="00FE6D4D" w:rsidP="00FE6D4D">
      <w:pPr>
        <w:pStyle w:val="PKTpunkt"/>
      </w:pPr>
      <w:r w:rsidRPr="00FE6D4D">
        <w:t>2)</w:t>
      </w:r>
      <w:r w:rsidRPr="00FE6D4D">
        <w:tab/>
        <w:t>nieruchomość lub część ułamkowa nieruchomości stanowiąca przedmiot współwłasności łącznej zobowiązanego i jego małżonka;</w:t>
      </w:r>
    </w:p>
    <w:p w:rsidR="00FE6D4D" w:rsidRPr="00FE6D4D" w:rsidRDefault="00FE6D4D" w:rsidP="00FE6D4D">
      <w:pPr>
        <w:pStyle w:val="PKTpunkt"/>
      </w:pPr>
      <w:r w:rsidRPr="00FE6D4D">
        <w:t>3)</w:t>
      </w:r>
      <w:r w:rsidRPr="00FE6D4D">
        <w:tab/>
        <w:t>nieruchomość stanowiąca przedmiot współwłasności łącznej wspólników spółki cywilnej lub część ułamkowa nieruchomości stanowiąca udział wspólników spółki cywilnej - z tytułu zaległości podatkowych spółki.</w:t>
      </w:r>
    </w:p>
    <w:p w:rsidR="00FE6D4D" w:rsidRPr="00FE6D4D" w:rsidRDefault="00FE6D4D" w:rsidP="00FE6D4D">
      <w:pPr>
        <w:pStyle w:val="USTustnpkodeksu"/>
      </w:pPr>
      <w:r w:rsidRPr="00FE6D4D">
        <w:t>§ 4. Przedmiotem hipoteki przymusowej może być także:</w:t>
      </w:r>
    </w:p>
    <w:p w:rsidR="00FE6D4D" w:rsidRPr="00FE6D4D" w:rsidRDefault="00FE6D4D" w:rsidP="00FE6D4D">
      <w:pPr>
        <w:pStyle w:val="PKTpunkt"/>
      </w:pPr>
      <w:r w:rsidRPr="00FE6D4D">
        <w:t>1)</w:t>
      </w:r>
      <w:r w:rsidRPr="00FE6D4D">
        <w:tab/>
        <w:t>użytkowanie wieczyste wraz z budynkami i urządzeniami na użytkowanym gruncie stanowiącymi własność użytkownika wieczystego lub udział w tym prawie;</w:t>
      </w:r>
    </w:p>
    <w:p w:rsidR="00FE6D4D" w:rsidRPr="00FE6D4D" w:rsidRDefault="00FE6D4D" w:rsidP="00FE6D4D">
      <w:pPr>
        <w:pStyle w:val="PKTpunkt"/>
      </w:pPr>
      <w:r w:rsidRPr="00FE6D4D">
        <w:t>2)</w:t>
      </w:r>
      <w:r w:rsidRPr="00FE6D4D">
        <w:tab/>
        <w:t>spółdzielcze własnościowe prawo do lokalu lub udział w tym prawie;</w:t>
      </w:r>
    </w:p>
    <w:p w:rsidR="00FE6D4D" w:rsidRPr="00FE6D4D" w:rsidRDefault="00FE6D4D" w:rsidP="00FE6D4D">
      <w:pPr>
        <w:pStyle w:val="PKTpunkt"/>
      </w:pPr>
      <w:r w:rsidRPr="00FE6D4D">
        <w:t>3)</w:t>
      </w:r>
      <w:r w:rsidRPr="00FE6D4D">
        <w:tab/>
        <w:t>wierzytelność zabezpieczona hipoteką;</w:t>
      </w:r>
    </w:p>
    <w:p w:rsidR="00FE6D4D" w:rsidRPr="00FE6D4D" w:rsidRDefault="00FE6D4D" w:rsidP="00FE6D4D">
      <w:pPr>
        <w:pStyle w:val="PKTpunkt"/>
      </w:pPr>
      <w:r w:rsidRPr="00FE6D4D">
        <w:t>4)</w:t>
      </w:r>
      <w:r w:rsidRPr="00FE6D4D">
        <w:tab/>
        <w:t>statek morski lub statek morski w budowie wpisane do rejestru okrętowego.</w:t>
      </w:r>
    </w:p>
    <w:p w:rsidR="00FE6D4D" w:rsidRPr="00FE6D4D" w:rsidRDefault="00FE6D4D" w:rsidP="00FE6D4D">
      <w:pPr>
        <w:pStyle w:val="USTustnpkodeksu"/>
      </w:pPr>
      <w:r w:rsidRPr="00FE6D4D">
        <w:t>§ 5. Do hipotek określonych w § 3 i 4 stosuje się odpowiednio przepisy dotyczące hipoteki na nieruchomości.</w:t>
      </w:r>
    </w:p>
    <w:p w:rsidR="00FE6D4D" w:rsidRPr="00FE6D4D" w:rsidRDefault="00FE6D4D" w:rsidP="00FE6D4D">
      <w:pPr>
        <w:pStyle w:val="ARTartustawynprozporzdzenia"/>
      </w:pPr>
      <w:r w:rsidRPr="00FE6D4D">
        <w:rPr>
          <w:rStyle w:val="Ppogrubienie"/>
        </w:rPr>
        <w:t>Art. 738.</w:t>
      </w:r>
      <w:r w:rsidRPr="00FE6D4D">
        <w:t> § 1. Hipoteka przymusowa powstaje przez dokonanie wpisu do księgi wieczystej, z zastrzeżeniem art. 739 § 2, albo do rejestru okrętowego.</w:t>
      </w:r>
    </w:p>
    <w:p w:rsidR="00FE6D4D" w:rsidRPr="00FE6D4D" w:rsidRDefault="00FE6D4D" w:rsidP="00FE6D4D">
      <w:pPr>
        <w:pStyle w:val="USTustnpkodeksu"/>
      </w:pPr>
      <w:r w:rsidRPr="00FE6D4D">
        <w:t>§ 2. Podstawą wpisu hipoteki przymusowej jest:</w:t>
      </w:r>
    </w:p>
    <w:p w:rsidR="00FE6D4D" w:rsidRPr="00FE6D4D" w:rsidRDefault="00FE6D4D" w:rsidP="00FE6D4D">
      <w:pPr>
        <w:pStyle w:val="PKTpunkt"/>
      </w:pPr>
      <w:r w:rsidRPr="00FE6D4D">
        <w:t>1)</w:t>
      </w:r>
      <w:r w:rsidRPr="00FE6D4D">
        <w:tab/>
        <w:t>doręczona decyzja wymiarowa;</w:t>
      </w:r>
    </w:p>
    <w:p w:rsidR="00FE6D4D" w:rsidRPr="00FE6D4D" w:rsidRDefault="00FE6D4D" w:rsidP="00FE6D4D">
      <w:pPr>
        <w:pStyle w:val="PKTpunkt"/>
      </w:pPr>
      <w:r w:rsidRPr="00FE6D4D">
        <w:t>2)</w:t>
      </w:r>
      <w:r w:rsidRPr="00FE6D4D">
        <w:tab/>
        <w:t>tytuł wykonawczy lub zarządzenie zabezpieczenia, jeżeli może być wystawione, na podstawie przepisów o postępowaniu egzekucyjnym w administracji bez wydawania decyzji wymiarowej, o której mowa w pkt 1.</w:t>
      </w:r>
    </w:p>
    <w:p w:rsidR="00FE6D4D" w:rsidRPr="00FE6D4D" w:rsidRDefault="00FE6D4D" w:rsidP="00FE6D4D">
      <w:pPr>
        <w:pStyle w:val="USTustnpkodeksu"/>
      </w:pPr>
      <w:r w:rsidRPr="00FE6D4D">
        <w:t>§ 3. Wpisu:</w:t>
      </w:r>
    </w:p>
    <w:p w:rsidR="00FE6D4D" w:rsidRPr="00FE6D4D" w:rsidRDefault="00FE6D4D" w:rsidP="00FE6D4D">
      <w:pPr>
        <w:pStyle w:val="PKTpunkt"/>
      </w:pPr>
      <w:r w:rsidRPr="00FE6D4D">
        <w:t>1)</w:t>
      </w:r>
      <w:r w:rsidRPr="00FE6D4D">
        <w:tab/>
        <w:t xml:space="preserve">hipoteki przymusowej do księgi wieczystej dokonuje właściwy sąd rejonowy, </w:t>
      </w:r>
    </w:p>
    <w:p w:rsidR="00FE6D4D" w:rsidRPr="00FE6D4D" w:rsidRDefault="00FE6D4D" w:rsidP="00FE6D4D">
      <w:pPr>
        <w:pStyle w:val="PKTpunkt"/>
      </w:pPr>
      <w:r w:rsidRPr="00FE6D4D">
        <w:t>2)</w:t>
      </w:r>
      <w:r w:rsidRPr="00FE6D4D">
        <w:tab/>
        <w:t>hipoteki morskiej przymusowej do rejestru okrętowego dokonuje właściwa izba morska</w:t>
      </w:r>
    </w:p>
    <w:p w:rsidR="00FE6D4D" w:rsidRPr="00FE6D4D" w:rsidRDefault="00FE6D4D" w:rsidP="00FE6D4D">
      <w:pPr>
        <w:pStyle w:val="USTustnpkodeksu"/>
      </w:pPr>
      <w:r w:rsidRPr="00FE6D4D">
        <w:t>– na wniosek organu podatkowego.</w:t>
      </w:r>
    </w:p>
    <w:p w:rsidR="00FE6D4D" w:rsidRPr="00FE6D4D" w:rsidRDefault="00FE6D4D" w:rsidP="00FE6D4D">
      <w:pPr>
        <w:pStyle w:val="ARTartustawynprozporzdzenia"/>
      </w:pPr>
      <w:r w:rsidRPr="00FE6D4D">
        <w:rPr>
          <w:rStyle w:val="Ppogrubienie"/>
        </w:rPr>
        <w:lastRenderedPageBreak/>
        <w:t>Art. 739.</w:t>
      </w:r>
      <w:r w:rsidRPr="00FE6D4D">
        <w:t> § 1. Organy podatkowe mogą występować z wnioskiem o założenie księgi wieczystej dla nieruchomości zobowiązanego.</w:t>
      </w:r>
    </w:p>
    <w:p w:rsidR="00FE6D4D" w:rsidRPr="00FE6D4D" w:rsidRDefault="00FE6D4D" w:rsidP="00FE6D4D">
      <w:pPr>
        <w:pStyle w:val="USTustnpkodeksu"/>
      </w:pPr>
      <w:r w:rsidRPr="00FE6D4D">
        <w:t>§ 2. Jeżeli przedmiot hipoteki przymusowej nie posiada księgi wieczystej, zabezpieczenie zobowiązań podatkowych jest dokonywane przez złożenie wniosku o wpis do zbioru dokumentów.</w:t>
      </w:r>
    </w:p>
    <w:p w:rsidR="00FE6D4D" w:rsidRPr="00FE6D4D" w:rsidRDefault="00FE6D4D" w:rsidP="00FE6D4D">
      <w:pPr>
        <w:pStyle w:val="ARTartustawynprozporzdzenia"/>
      </w:pPr>
      <w:r w:rsidRPr="00FE6D4D">
        <w:rPr>
          <w:rStyle w:val="Ppogrubienie"/>
        </w:rPr>
        <w:t>Art. 740.</w:t>
      </w:r>
      <w:r w:rsidRPr="00FE6D4D">
        <w:t> Zaspokojenie z przedmiotu hipoteki przymusowej następuje w trybie przepisów o postępowaniu egzekucyjnym w administracji, chyba że z przedmiotu hipoteki jest prowadzona egzekucja przez sądowy organ egzekucyjny.</w:t>
      </w:r>
    </w:p>
    <w:p w:rsidR="00FE6D4D" w:rsidRPr="00FE6D4D" w:rsidRDefault="00FE6D4D" w:rsidP="00FE6D4D">
      <w:pPr>
        <w:pStyle w:val="ROZDZODDZOZNoznaczenierozdziauluboddziau"/>
      </w:pPr>
      <w:r w:rsidRPr="00FE6D4D">
        <w:t>Oddział 4</w:t>
      </w:r>
    </w:p>
    <w:p w:rsidR="00FE6D4D" w:rsidRPr="00FE6D4D" w:rsidRDefault="00FE6D4D" w:rsidP="00FE6D4D">
      <w:pPr>
        <w:pStyle w:val="ROZDZODDZPRZEDMprzedmiotregulacjirozdziauluboddziau"/>
      </w:pPr>
      <w:r w:rsidRPr="00FE6D4D">
        <w:t>Zastaw skarbowy</w:t>
      </w:r>
    </w:p>
    <w:p w:rsidR="00FE6D4D" w:rsidRPr="00FE6D4D" w:rsidRDefault="00FE6D4D" w:rsidP="00FE6D4D">
      <w:pPr>
        <w:pStyle w:val="ARTartustawynprozporzdzenia"/>
      </w:pPr>
      <w:r w:rsidRPr="00FE6D4D">
        <w:rPr>
          <w:rStyle w:val="Ppogrubienie"/>
        </w:rPr>
        <w:t>Art. 741.</w:t>
      </w:r>
      <w:r w:rsidRPr="00FE6D4D">
        <w:t> § 1. Skarbowi Państwa i jednostce samorządu terytorialnego z tytułu zobowiązań podatkowych powstałych w sposób przewidziany w art. 129 pkt 2, a także z tytułu zaległości podatkowych stanowiących ich dochód oraz odsetek za zwłokę od tych zaległości przysługuje zastaw skarbowy na rzeczach ruchomych oraz zbywalnych prawach majątkowych:</w:t>
      </w:r>
    </w:p>
    <w:p w:rsidR="00FE6D4D" w:rsidRPr="00FE6D4D" w:rsidRDefault="00FE6D4D" w:rsidP="00FE6D4D">
      <w:pPr>
        <w:pStyle w:val="PKTpunkt"/>
      </w:pPr>
      <w:r w:rsidRPr="00FE6D4D">
        <w:t>1)</w:t>
      </w:r>
      <w:r w:rsidRPr="00FE6D4D">
        <w:tab/>
        <w:t>będących własnością zobowiązanego oraz stanowiących współwłasność łączną zobowiązanego i jego małżonka,</w:t>
      </w:r>
    </w:p>
    <w:p w:rsidR="00FE6D4D" w:rsidRPr="00FE6D4D" w:rsidRDefault="00FE6D4D" w:rsidP="00FE6D4D">
      <w:pPr>
        <w:pStyle w:val="PKTpunkt"/>
      </w:pPr>
      <w:r w:rsidRPr="00FE6D4D">
        <w:t>2)</w:t>
      </w:r>
      <w:r w:rsidRPr="00FE6D4D">
        <w:tab/>
        <w:t>stanowiących przedmiot współwłasności łącznej wspólników spółki cywilnej lub częściach ułamkowych rzeczy ruchomych oraz zbywalnych prawach majątkowych stanowiących udział wspólników spółki cywilnej – z tytułu zaległości podatkowych spółki</w:t>
      </w:r>
    </w:p>
    <w:p w:rsidR="00FE6D4D" w:rsidRPr="00FE6D4D" w:rsidRDefault="00FE6D4D" w:rsidP="00FE6D4D">
      <w:pPr>
        <w:pStyle w:val="CZWSPPKTczwsplnapunktw"/>
      </w:pPr>
      <w:r w:rsidRPr="00FE6D4D">
        <w:t>– jeżeli wartość rynkowa poszczególnych rzeczy lub praw wynosi w dniu ustanowienia zastawu co najmniej 15 000 zł.</w:t>
      </w:r>
    </w:p>
    <w:p w:rsidR="00FE6D4D" w:rsidRPr="00FE6D4D" w:rsidRDefault="00FE6D4D" w:rsidP="00FE6D4D">
      <w:pPr>
        <w:pStyle w:val="USTustnpkodeksu"/>
      </w:pPr>
      <w:r w:rsidRPr="00FE6D4D">
        <w:t>§ 2. Zastawem skarbowym nie mogą być obciążone rzeczy lub prawa majątkowe niepodlegające egzekucji oraz mogące być przedmiotem hipoteki.</w:t>
      </w:r>
    </w:p>
    <w:p w:rsidR="00FE6D4D" w:rsidRPr="00FE6D4D" w:rsidRDefault="00FE6D4D" w:rsidP="00FE6D4D">
      <w:pPr>
        <w:pStyle w:val="ARTartustawynprozporzdzenia"/>
      </w:pPr>
      <w:r w:rsidRPr="00FE6D4D">
        <w:rPr>
          <w:rStyle w:val="Ppogrubienie"/>
        </w:rPr>
        <w:t>Art. 742.</w:t>
      </w:r>
      <w:r w:rsidRPr="00FE6D4D">
        <w:t> Organ podatkowy dokonuje spisu rzeczy ruchomych oraz zbywalnych praw majątkowych, które mogą być przedmiotem zastawu skarbowego.</w:t>
      </w:r>
    </w:p>
    <w:p w:rsidR="00FE6D4D" w:rsidRPr="00FE6D4D" w:rsidRDefault="00FE6D4D" w:rsidP="00FE6D4D">
      <w:pPr>
        <w:pStyle w:val="ARTartustawynprozporzdzenia"/>
      </w:pPr>
      <w:r w:rsidRPr="00FE6D4D">
        <w:rPr>
          <w:rStyle w:val="Ppogrubienie"/>
        </w:rPr>
        <w:t>Art. 743.</w:t>
      </w:r>
      <w:r w:rsidRPr="00FE6D4D">
        <w:t> § 1. Rejestr Zastawów Skarbowych, zwany dalej „rejestrem zastawów”, jest prowadzony w systemie teleinformatycznym administracji podatkowej przez Szefa Krajowej Administracji Skarbowej.</w:t>
      </w:r>
    </w:p>
    <w:p w:rsidR="00FE6D4D" w:rsidRPr="00FE6D4D" w:rsidRDefault="00FE6D4D" w:rsidP="00FE6D4D">
      <w:pPr>
        <w:pStyle w:val="USTustnpkodeksu"/>
      </w:pPr>
      <w:r w:rsidRPr="00FE6D4D">
        <w:t>§ 2. Wpis do rejestru zastawów obejmuje:</w:t>
      </w:r>
    </w:p>
    <w:p w:rsidR="00FE6D4D" w:rsidRPr="00FE6D4D" w:rsidRDefault="00FE6D4D" w:rsidP="00FE6D4D">
      <w:pPr>
        <w:pStyle w:val="PKTpunkt"/>
      </w:pPr>
      <w:r w:rsidRPr="00FE6D4D">
        <w:lastRenderedPageBreak/>
        <w:t>1)</w:t>
      </w:r>
      <w:r w:rsidRPr="00FE6D4D">
        <w:tab/>
        <w:t>datę ustanowienia zastawu skarbowego;</w:t>
      </w:r>
    </w:p>
    <w:p w:rsidR="00FE6D4D" w:rsidRPr="00FE6D4D" w:rsidRDefault="00FE6D4D" w:rsidP="00FE6D4D">
      <w:pPr>
        <w:pStyle w:val="PKTpunkt"/>
      </w:pPr>
      <w:r w:rsidRPr="00FE6D4D">
        <w:t>2)</w:t>
      </w:r>
      <w:r w:rsidRPr="00FE6D4D">
        <w:tab/>
        <w:t>podstawę prawną wniosku o wpis zastawu skarbowego;</w:t>
      </w:r>
    </w:p>
    <w:p w:rsidR="00FE6D4D" w:rsidRPr="00FE6D4D" w:rsidRDefault="00FE6D4D" w:rsidP="00FE6D4D">
      <w:pPr>
        <w:pStyle w:val="PKTpunkt"/>
      </w:pPr>
      <w:r w:rsidRPr="00FE6D4D">
        <w:t>3)</w:t>
      </w:r>
      <w:r w:rsidRPr="00FE6D4D">
        <w:tab/>
        <w:t>oznaczenie organu występującego z wnioskiem o wpis zastawu skarbowego;</w:t>
      </w:r>
    </w:p>
    <w:p w:rsidR="00FE6D4D" w:rsidRPr="00FE6D4D" w:rsidRDefault="00FE6D4D" w:rsidP="00FE6D4D">
      <w:pPr>
        <w:pStyle w:val="PKTpunkt"/>
      </w:pPr>
      <w:r w:rsidRPr="00FE6D4D">
        <w:t>4)</w:t>
      </w:r>
      <w:r w:rsidRPr="00FE6D4D">
        <w:tab/>
        <w:t>dane dotyczące podmiotu, o którym mowa w art. 741 § 1 pkt 1 lub 2:</w:t>
      </w:r>
    </w:p>
    <w:p w:rsidR="00FE6D4D" w:rsidRPr="00FE6D4D" w:rsidRDefault="00FE6D4D" w:rsidP="00FE6D4D">
      <w:pPr>
        <w:pStyle w:val="LITlitera"/>
      </w:pPr>
      <w:r w:rsidRPr="00FE6D4D">
        <w:t>a)</w:t>
      </w:r>
      <w:r w:rsidRPr="00FE6D4D">
        <w:tab/>
        <w:t>imię i nazwisko lub nazwę (firmę),</w:t>
      </w:r>
    </w:p>
    <w:p w:rsidR="00FE6D4D" w:rsidRPr="00FE6D4D" w:rsidRDefault="00FE6D4D" w:rsidP="00FE6D4D">
      <w:pPr>
        <w:pStyle w:val="LITlitera"/>
      </w:pPr>
      <w:r w:rsidRPr="00FE6D4D">
        <w:t>b)</w:t>
      </w:r>
      <w:r w:rsidRPr="00FE6D4D">
        <w:tab/>
        <w:t xml:space="preserve"> miejsce zamieszkania lub adres siedziby,</w:t>
      </w:r>
    </w:p>
    <w:p w:rsidR="00FE6D4D" w:rsidRPr="00FE6D4D" w:rsidRDefault="00FE6D4D" w:rsidP="00FE6D4D">
      <w:pPr>
        <w:pStyle w:val="LITlitera"/>
      </w:pPr>
      <w:r w:rsidRPr="00FE6D4D">
        <w:t>c)</w:t>
      </w:r>
      <w:r w:rsidRPr="00FE6D4D">
        <w:tab/>
        <w:t>identyfikator podatkowy,</w:t>
      </w:r>
    </w:p>
    <w:p w:rsidR="00FE6D4D" w:rsidRPr="00FE6D4D" w:rsidRDefault="00FE6D4D" w:rsidP="00FE6D4D">
      <w:pPr>
        <w:pStyle w:val="LITlitera"/>
      </w:pPr>
      <w:r w:rsidRPr="00FE6D4D">
        <w:t>d)</w:t>
      </w:r>
      <w:r w:rsidRPr="00FE6D4D">
        <w:tab/>
        <w:t>numer paszportu lub inny numer identyfikacyjny, jeżeli nie posiada identyfikatora podatkowego, oraz znany adres do doręczeń w Rzeczypospolitej Polskiej – w przypadku nierezydenta;</w:t>
      </w:r>
    </w:p>
    <w:p w:rsidR="00FE6D4D" w:rsidRPr="00FE6D4D" w:rsidRDefault="00FE6D4D" w:rsidP="00FE6D4D">
      <w:pPr>
        <w:pStyle w:val="PKTpunkt"/>
      </w:pPr>
      <w:r w:rsidRPr="00FE6D4D">
        <w:t>5)</w:t>
      </w:r>
      <w:r w:rsidRPr="00FE6D4D">
        <w:tab/>
        <w:t>dane identyfikujące przedmiot zastawu skarbowego;</w:t>
      </w:r>
    </w:p>
    <w:p w:rsidR="00FE6D4D" w:rsidRPr="00FE6D4D" w:rsidRDefault="00FE6D4D" w:rsidP="00FE6D4D">
      <w:pPr>
        <w:pStyle w:val="PKTpunkt"/>
      </w:pPr>
      <w:r w:rsidRPr="00FE6D4D">
        <w:t>6)</w:t>
      </w:r>
      <w:r w:rsidRPr="00FE6D4D">
        <w:tab/>
        <w:t>wysokość zobowiązania podatkowego lub zaległości podatkowej zabezpieczonej zastawem skarbowym;</w:t>
      </w:r>
    </w:p>
    <w:p w:rsidR="00FE6D4D" w:rsidRPr="00FE6D4D" w:rsidRDefault="00FE6D4D" w:rsidP="00FE6D4D">
      <w:pPr>
        <w:pStyle w:val="PKTpunkt"/>
      </w:pPr>
      <w:r w:rsidRPr="00FE6D4D">
        <w:t>7)</w:t>
      </w:r>
      <w:r w:rsidRPr="00FE6D4D">
        <w:tab/>
        <w:t>datę wygaśnięcia i wykreślenia zastawu skarbowego.</w:t>
      </w:r>
    </w:p>
    <w:p w:rsidR="00FE6D4D" w:rsidRPr="00FE6D4D" w:rsidRDefault="00FE6D4D" w:rsidP="00FE6D4D">
      <w:pPr>
        <w:pStyle w:val="USTustnpkodeksu"/>
      </w:pPr>
      <w:r w:rsidRPr="00FE6D4D">
        <w:t>§ 3. Minister właściwy do spraw finansów publicznych może, w drodze rozporządzenia, wyznaczyć organ Krajowej Administracji Skarbowej do wykonywania zadań Szefa Krajowej Administracji Skarbowej w zakresie prowadzenia rejestru zastawów, mając na względzie konieczność zapewnienia sprawnego funkcjonowania tego rejestru oraz wymiany informacji pomiędzy organami uprawnionymi do występowania o wpis zastawu skarbowego do tego rejestru oraz organami egzekucyjnymi.</w:t>
      </w:r>
    </w:p>
    <w:p w:rsidR="00FE6D4D" w:rsidRPr="00FE6D4D" w:rsidRDefault="00FE6D4D" w:rsidP="00FE6D4D">
      <w:pPr>
        <w:pStyle w:val="ARTartustawynprozporzdzenia"/>
      </w:pPr>
      <w:r w:rsidRPr="00FE6D4D">
        <w:rPr>
          <w:rStyle w:val="Ppogrubienie"/>
        </w:rPr>
        <w:t>Art. 744.</w:t>
      </w:r>
      <w:r w:rsidRPr="00FE6D4D">
        <w:t> § 1. Podstawą wniosku o wpis zastawu skarbowego do rejestru zastawów jest doręczona decyzja:</w:t>
      </w:r>
    </w:p>
    <w:p w:rsidR="00FE6D4D" w:rsidRPr="00FE6D4D" w:rsidRDefault="00FE6D4D" w:rsidP="00FE6D4D">
      <w:pPr>
        <w:pStyle w:val="PKTpunkt"/>
      </w:pPr>
      <w:r w:rsidRPr="00FE6D4D">
        <w:t>1)</w:t>
      </w:r>
      <w:r w:rsidRPr="00FE6D4D">
        <w:tab/>
        <w:t>wymiarowa;</w:t>
      </w:r>
    </w:p>
    <w:p w:rsidR="00FE6D4D" w:rsidRPr="00FE6D4D" w:rsidRDefault="00FE6D4D" w:rsidP="00FE6D4D">
      <w:pPr>
        <w:pStyle w:val="PKTpunkt"/>
      </w:pPr>
      <w:r w:rsidRPr="00FE6D4D">
        <w:t>2)</w:t>
      </w:r>
      <w:r w:rsidRPr="00FE6D4D">
        <w:tab/>
        <w:t>wydana na podstawie art. 731 lub art. 732.</w:t>
      </w:r>
    </w:p>
    <w:p w:rsidR="00FE6D4D" w:rsidRPr="00FE6D4D" w:rsidRDefault="00FE6D4D" w:rsidP="00FE6D4D">
      <w:pPr>
        <w:pStyle w:val="USTustnpkodeksu"/>
      </w:pPr>
      <w:r w:rsidRPr="00FE6D4D">
        <w:t>§ 2. W przypadku zobowiązań podatkowych powstających w sposób przewidziany w art. 129 pkt 1 podstawę wniosku o wpis zastawu skarbowego stanowi również deklaracja, jeżeli wykazane w niej zobowiązanie podatkowe nie zostało wykonane. Wpis zastawu skarbowego nie może być dokonany wcześniej niż po upływie 14 dni od upływu terminu płatności zobowiązania podatkowego.</w:t>
      </w:r>
    </w:p>
    <w:p w:rsidR="00FE6D4D" w:rsidRPr="00FE6D4D" w:rsidRDefault="00FE6D4D" w:rsidP="00FE6D4D">
      <w:pPr>
        <w:pStyle w:val="ARTartustawynprozporzdzenia"/>
      </w:pPr>
      <w:r w:rsidRPr="00FE6D4D">
        <w:rPr>
          <w:rStyle w:val="Ppogrubienie"/>
        </w:rPr>
        <w:t>Art. 745.</w:t>
      </w:r>
      <w:r w:rsidRPr="00FE6D4D">
        <w:t> § 1. Zastaw skarbowy powstaje z dniem wpisu do rejestru zastawów.</w:t>
      </w:r>
    </w:p>
    <w:p w:rsidR="00FE6D4D" w:rsidRPr="00FE6D4D" w:rsidRDefault="00FE6D4D" w:rsidP="00FE6D4D">
      <w:pPr>
        <w:pStyle w:val="USTustnpkodeksu"/>
      </w:pPr>
      <w:r w:rsidRPr="00FE6D4D">
        <w:t xml:space="preserve">§ 2. O kolejności wpisu rozstrzyga czas wpływu wniosku do organu prowadzącego rejestr zastawów. Za czas wpływu wniosku uważa się godzinę, z dokładnością co do minuty, </w:t>
      </w:r>
      <w:r w:rsidRPr="00FE6D4D">
        <w:lastRenderedPageBreak/>
        <w:t>w której w danym dniu wniosek wpłynął do organu. Wnioski, które wpłynęły w tym samym czasie, uznaje się za złożone równocześnie.</w:t>
      </w:r>
    </w:p>
    <w:p w:rsidR="00FE6D4D" w:rsidRPr="00FE6D4D" w:rsidRDefault="00FE6D4D" w:rsidP="00FE6D4D">
      <w:pPr>
        <w:pStyle w:val="USTustnpkodeksu"/>
      </w:pPr>
      <w:r w:rsidRPr="00FE6D4D">
        <w:t>§ 3. O dokonaniu wpisu zastawu skarbowego organ prowadzący rejestr zastawów zawiadamia  zobowiązanego oraz organ, na wniosek którego dokonano wpisu.</w:t>
      </w:r>
    </w:p>
    <w:p w:rsidR="00FE6D4D" w:rsidRPr="00FE6D4D" w:rsidRDefault="00FE6D4D" w:rsidP="00FE6D4D">
      <w:pPr>
        <w:pStyle w:val="USTustnpkodeksu"/>
      </w:pPr>
      <w:r w:rsidRPr="00FE6D4D">
        <w:t>§ 4. Wpisem w rejestrze zastawów jest również wykreślenie.</w:t>
      </w:r>
    </w:p>
    <w:p w:rsidR="00FE6D4D" w:rsidRPr="00FE6D4D" w:rsidRDefault="00FE6D4D" w:rsidP="00FE6D4D">
      <w:pPr>
        <w:pStyle w:val="ARTartustawynprozporzdzenia"/>
      </w:pPr>
      <w:r w:rsidRPr="00FE6D4D">
        <w:rPr>
          <w:rStyle w:val="Ppogrubienie"/>
        </w:rPr>
        <w:t>Art. 746.</w:t>
      </w:r>
      <w:r w:rsidRPr="00FE6D4D">
        <w:t> § 1. Zastaw skarbowy jest skuteczny wobec każdorazowego właściciela przedmiotu zastawu i ma pierwszeństwo przed jego wierzycielami osobistymi.</w:t>
      </w:r>
    </w:p>
    <w:p w:rsidR="00FE6D4D" w:rsidRPr="00FE6D4D" w:rsidRDefault="00FE6D4D" w:rsidP="00FE6D4D">
      <w:pPr>
        <w:pStyle w:val="USTustnpkodeksu"/>
      </w:pPr>
      <w:r w:rsidRPr="00FE6D4D">
        <w:t>§ 2. Zastaw skarbowy wpisany wcześniej ma pierwszeństwo przed zastawem skarbowym wpisanym później.</w:t>
      </w:r>
    </w:p>
    <w:p w:rsidR="00FE6D4D" w:rsidRPr="00FE6D4D" w:rsidRDefault="00FE6D4D" w:rsidP="00FE6D4D">
      <w:pPr>
        <w:pStyle w:val="USTustnpkodeksu"/>
      </w:pPr>
      <w:r w:rsidRPr="00FE6D4D">
        <w:t>§ 3. W przypadku gdy rzecz ruchoma lub zbywalne prawo majątkowe zostały obciążone zastawem ujawnionym w innym rejestrze prowadzonym na podstawie odrębnych ustaw, zastaw wpisany wcześniej ma pierwszeństwo przed zastawem wpisanym później.</w:t>
      </w:r>
    </w:p>
    <w:p w:rsidR="00FE6D4D" w:rsidRPr="00FE6D4D" w:rsidRDefault="00FE6D4D" w:rsidP="00FE6D4D">
      <w:pPr>
        <w:pStyle w:val="USTustnpkodeksu"/>
      </w:pPr>
      <w:r w:rsidRPr="00FE6D4D">
        <w:t>§ 4. Zaspokojenie z przedmiotu zastawu skarbowego następuje w trybie przepisów o postępowaniu egzekucyjnym w administracji, chyba że z rzeczy ruchomej lub zbywalnego prawa majątkowego jest prowadzona egzekucja przez sądowy organ egzekucyjny.</w:t>
      </w:r>
    </w:p>
    <w:p w:rsidR="00FE6D4D" w:rsidRPr="00FE6D4D" w:rsidRDefault="00FE6D4D" w:rsidP="00FE6D4D">
      <w:pPr>
        <w:pStyle w:val="ARTartustawynprozporzdzenia"/>
      </w:pPr>
      <w:r w:rsidRPr="00FE6D4D">
        <w:rPr>
          <w:rStyle w:val="Ppogrubienie"/>
        </w:rPr>
        <w:t>Art. 747.</w:t>
      </w:r>
      <w:r w:rsidRPr="00FE6D4D">
        <w:t> § 1. Organ prowadzący rejestr zastawów dokonuje wpisu zastawu skarbowego na wniosek organu uprawnionego do występowania w imieniu Skarbu Państwa lub jednostki samorządu terytorialnego.</w:t>
      </w:r>
    </w:p>
    <w:p w:rsidR="00FE6D4D" w:rsidRPr="00FE6D4D" w:rsidRDefault="00FE6D4D" w:rsidP="00FE6D4D">
      <w:pPr>
        <w:pStyle w:val="USTustnpkodeksu"/>
      </w:pPr>
      <w:r w:rsidRPr="00FE6D4D">
        <w:t>§ 2. Wnioski i inne dokumenty przesyła się do organu prowadzącego rejestr zastawów za pomocą środków komunikacji elektronicznej.</w:t>
      </w:r>
    </w:p>
    <w:p w:rsidR="00FE6D4D" w:rsidRPr="00FE6D4D" w:rsidRDefault="00FE6D4D" w:rsidP="00FE6D4D">
      <w:pPr>
        <w:pStyle w:val="USTustnpkodeksu"/>
      </w:pPr>
      <w:r w:rsidRPr="00FE6D4D">
        <w:t>§ 3. Minister właściwy do spraw finansów publicznych określi, w drodze rozporządzenia, wzory elektroniczne wniosków, o których mowa w § 2, mając na celu uproszczenie wpisu zastawu  skarbowego do rejestru zastawów skarbowych.</w:t>
      </w:r>
    </w:p>
    <w:p w:rsidR="00FE6D4D" w:rsidRPr="00FE6D4D" w:rsidRDefault="00FE6D4D" w:rsidP="00FE6D4D">
      <w:pPr>
        <w:pStyle w:val="ARTartustawynprozporzdzenia"/>
      </w:pPr>
      <w:r w:rsidRPr="00FE6D4D">
        <w:rPr>
          <w:rStyle w:val="Ppogrubienie"/>
        </w:rPr>
        <w:t>Art. 748.</w:t>
      </w:r>
      <w:r w:rsidRPr="00FE6D4D">
        <w:t> § 1. Rozpoznając wniosek o wpis, organ prowadzący rejestr zastawów bada:</w:t>
      </w:r>
    </w:p>
    <w:p w:rsidR="00FE6D4D" w:rsidRPr="00FE6D4D" w:rsidRDefault="00FE6D4D" w:rsidP="00FE6D4D">
      <w:pPr>
        <w:pStyle w:val="PKTpunkt"/>
      </w:pPr>
      <w:r w:rsidRPr="00FE6D4D">
        <w:t>1)</w:t>
      </w:r>
      <w:r w:rsidRPr="00FE6D4D">
        <w:tab/>
        <w:t>treść i formę wniosku;</w:t>
      </w:r>
    </w:p>
    <w:p w:rsidR="00FE6D4D" w:rsidRPr="00FE6D4D" w:rsidRDefault="00FE6D4D" w:rsidP="00FE6D4D">
      <w:pPr>
        <w:pStyle w:val="PKTpunkt"/>
      </w:pPr>
      <w:r w:rsidRPr="00FE6D4D">
        <w:t>2)</w:t>
      </w:r>
      <w:r w:rsidRPr="00FE6D4D">
        <w:tab/>
        <w:t>zgodność danych wskazanych we wniosku z dostępnymi mu danymi zgromadzonymi w systemach teleinformatycznych, przy pomocy których są prowadzone rejestry publiczne osób, rzeczy ruchomych lub zbywalnych praw majątkowych.</w:t>
      </w:r>
    </w:p>
    <w:p w:rsidR="00FE6D4D" w:rsidRPr="00FE6D4D" w:rsidRDefault="00FE6D4D" w:rsidP="00FE6D4D">
      <w:pPr>
        <w:pStyle w:val="USTustnpkodeksu"/>
      </w:pPr>
      <w:r w:rsidRPr="00FE6D4D">
        <w:t>§ 2. Brak wymaganej treści lub niezachowanie wymaganej formy wniosku, lub niezgodność danych, o których mowa w § 1, stanowi przeszkodę do dokonania wpisu. Organ prowadzący rejestr zastawów informuje organ, który wystąpił o dokonanie wpisu, o przyczynie niedokonania wpisu.</w:t>
      </w:r>
    </w:p>
    <w:p w:rsidR="00FE6D4D" w:rsidRPr="00FE6D4D" w:rsidRDefault="00FE6D4D" w:rsidP="00FE6D4D">
      <w:pPr>
        <w:pStyle w:val="ARTartustawynprozporzdzenia"/>
      </w:pPr>
      <w:r w:rsidRPr="00FE6D4D">
        <w:rPr>
          <w:rStyle w:val="Ppogrubienie"/>
        </w:rPr>
        <w:lastRenderedPageBreak/>
        <w:t>Art. 749.</w:t>
      </w:r>
      <w:r w:rsidRPr="00FE6D4D">
        <w:t> § 1. Wypis z rejestru zastawów wydaje naczelnik urzędu skarbowego, do którego wpłynął wniosek zainteresowanego. Wypis zawiera informacje w zakresie obciążenia rzeczy ruchomej lub zbywalnego prawa majątkowego zastawem skarbowym, inne niż dane, o których mowa w art. 743 § 2 pkt 4, a także informacje dotyczące wysokości zabezpieczonego zastawem skarbowym zobowiązania podatkowego lub zaległości podatkowej, oznaczenie organu, na wniosek którego wpisano zastaw skarbowy do rejestru zastawów, numer jego wniosku o wpis oraz datę powstania zastawu skarbowego.</w:t>
      </w:r>
    </w:p>
    <w:p w:rsidR="00FE6D4D" w:rsidRPr="00FE6D4D" w:rsidRDefault="00FE6D4D" w:rsidP="00FE6D4D">
      <w:pPr>
        <w:pStyle w:val="USTustnpkodeksu"/>
      </w:pPr>
      <w:r w:rsidRPr="00FE6D4D">
        <w:t>§ 2. Naczelnik urzędu skarbowego, do którego wpłynął wniosek zainteresowanego, wydaje, na wniosek tego zainteresowanego, zaświadczenie o:</w:t>
      </w:r>
    </w:p>
    <w:p w:rsidR="00FE6D4D" w:rsidRPr="00FE6D4D" w:rsidRDefault="00FE6D4D" w:rsidP="00FE6D4D">
      <w:pPr>
        <w:pStyle w:val="PKTpunkt"/>
      </w:pPr>
      <w:r w:rsidRPr="00FE6D4D">
        <w:t>1)</w:t>
      </w:r>
      <w:r w:rsidRPr="00FE6D4D">
        <w:tab/>
        <w:t>braku wpisu zainteresowanego do rejestru zastawów;</w:t>
      </w:r>
    </w:p>
    <w:p w:rsidR="00FE6D4D" w:rsidRPr="00FE6D4D" w:rsidRDefault="00FE6D4D" w:rsidP="00FE6D4D">
      <w:pPr>
        <w:pStyle w:val="PKTpunkt"/>
      </w:pPr>
      <w:r w:rsidRPr="00FE6D4D">
        <w:t>2)</w:t>
      </w:r>
      <w:r w:rsidRPr="00FE6D4D">
        <w:tab/>
        <w:t>wpisie zainteresowanego do rejestru zastawów jako właściciela obciążonych zastawem skarbowym rzeczy ruchomych lub zbywalnego prawa majątkowego wraz z danymi dotyczącymi:</w:t>
      </w:r>
    </w:p>
    <w:p w:rsidR="00FE6D4D" w:rsidRPr="00FE6D4D" w:rsidRDefault="00FE6D4D" w:rsidP="00FE6D4D">
      <w:pPr>
        <w:pStyle w:val="LITlitera"/>
      </w:pPr>
      <w:r w:rsidRPr="00FE6D4D">
        <w:t>a)</w:t>
      </w:r>
      <w:r w:rsidRPr="00FE6D4D">
        <w:tab/>
        <w:t>przedmiotu zastawu skarbowego,</w:t>
      </w:r>
    </w:p>
    <w:p w:rsidR="00FE6D4D" w:rsidRPr="00FE6D4D" w:rsidRDefault="00FE6D4D" w:rsidP="00FE6D4D">
      <w:pPr>
        <w:pStyle w:val="LITlitera"/>
      </w:pPr>
      <w:r w:rsidRPr="00FE6D4D">
        <w:t>b)</w:t>
      </w:r>
      <w:r w:rsidRPr="00FE6D4D">
        <w:tab/>
        <w:t>wysokości zabezpieczonych zastawem skarbowym zobowiązania podatkowego lub zaległości podatkowej,</w:t>
      </w:r>
    </w:p>
    <w:p w:rsidR="00FE6D4D" w:rsidRPr="00FE6D4D" w:rsidRDefault="00FE6D4D" w:rsidP="00FE6D4D">
      <w:pPr>
        <w:pStyle w:val="LITlitera"/>
      </w:pPr>
      <w:r w:rsidRPr="00FE6D4D">
        <w:t>c)</w:t>
      </w:r>
      <w:r w:rsidRPr="00FE6D4D">
        <w:tab/>
        <w:t>organu, na wniosek którego wpisano zastaw skarbowy do rejestru zastawów, i numeru jego wniosku o wpis,</w:t>
      </w:r>
    </w:p>
    <w:p w:rsidR="00FE6D4D" w:rsidRPr="00FE6D4D" w:rsidRDefault="00FE6D4D" w:rsidP="00FE6D4D">
      <w:pPr>
        <w:pStyle w:val="LITlitera"/>
      </w:pPr>
      <w:r w:rsidRPr="00FE6D4D">
        <w:t>d)</w:t>
      </w:r>
      <w:r w:rsidRPr="00FE6D4D">
        <w:tab/>
        <w:t>daty powstania zastawu skarbowego.</w:t>
      </w:r>
    </w:p>
    <w:p w:rsidR="00FE6D4D" w:rsidRPr="00FE6D4D" w:rsidRDefault="00FE6D4D" w:rsidP="00FE6D4D">
      <w:pPr>
        <w:pStyle w:val="USTustnpkodeksu"/>
      </w:pPr>
      <w:r w:rsidRPr="00FE6D4D">
        <w:t>§ 3. Naczelnicy urzędów skarbowych przetwarzają dane z rejestru zastawów w zakresie niezbędnym do wydawania wypisów z rejestru i zaświadczeń.</w:t>
      </w:r>
    </w:p>
    <w:p w:rsidR="00FE6D4D" w:rsidRPr="00FE6D4D" w:rsidRDefault="00FE6D4D" w:rsidP="00FE6D4D">
      <w:pPr>
        <w:pStyle w:val="USTustnpkodeksu"/>
      </w:pPr>
      <w:r w:rsidRPr="00FE6D4D">
        <w:t>§ 4. Wypisy z rejestru zastawów i zaświadczenia mają moc dokumentów urzędowych.</w:t>
      </w:r>
    </w:p>
    <w:p w:rsidR="00FE6D4D" w:rsidRPr="00FE6D4D" w:rsidRDefault="00FE6D4D" w:rsidP="00FE6D4D">
      <w:pPr>
        <w:pStyle w:val="USTustnpkodeksu"/>
      </w:pPr>
      <w:r w:rsidRPr="00FE6D4D">
        <w:t>§ 5. Za wydanie wypisu z rejestru zastawów i zaświadczenia pobiera się opłatę stanowiącą dochód budżetu państwa w wysokości 50 zł. W przypadku nieuiszczenia opłaty wniosek o wydanie wypisu lub zaświadczenia pozostawia się bez rozpatrzenia.</w:t>
      </w:r>
    </w:p>
    <w:p w:rsidR="00FE6D4D" w:rsidRPr="00FE6D4D" w:rsidRDefault="00FE6D4D" w:rsidP="00FE6D4D">
      <w:pPr>
        <w:pStyle w:val="USTustnpkodeksu"/>
      </w:pPr>
      <w:r w:rsidRPr="00FE6D4D">
        <w:t>§ 6. Wydanie wypisu z rejestru zastawów i zaświadczenia nie narusza przepisów o tajemnicy skarbowej.</w:t>
      </w:r>
    </w:p>
    <w:p w:rsidR="00FE6D4D" w:rsidRPr="00FE6D4D" w:rsidRDefault="00FE6D4D" w:rsidP="00FE6D4D">
      <w:pPr>
        <w:pStyle w:val="USTustnpkodeksu"/>
      </w:pPr>
      <w:r w:rsidRPr="00FE6D4D">
        <w:t>§ 7. Wypisy i zaświadczenia mogą być sporządzane w postaci elektronicznej, zgodnie z art. 345.</w:t>
      </w:r>
    </w:p>
    <w:p w:rsidR="00FE6D4D" w:rsidRPr="00FE6D4D" w:rsidRDefault="00FE6D4D" w:rsidP="00FE6D4D">
      <w:pPr>
        <w:pStyle w:val="ARTartustawynprozporzdzenia"/>
      </w:pPr>
      <w:r w:rsidRPr="00FE6D4D">
        <w:rPr>
          <w:rStyle w:val="Ppogrubienie"/>
        </w:rPr>
        <w:t>Art. 750.</w:t>
      </w:r>
      <w:r w:rsidRPr="00FE6D4D">
        <w:t> § 1. Rejestr zastawów jest dostępny w Biuletynie Informacji Publicznej na stronie podmiotowej urzędu obsługującego organ prowadzący ten rejestr.</w:t>
      </w:r>
    </w:p>
    <w:p w:rsidR="00FE6D4D" w:rsidRPr="00FE6D4D" w:rsidRDefault="00FE6D4D" w:rsidP="00FE6D4D">
      <w:pPr>
        <w:pStyle w:val="USTustnpkodeksu"/>
      </w:pPr>
      <w:r w:rsidRPr="00FE6D4D">
        <w:t xml:space="preserve">§ 2. Bezpłatne wyszukiwanie w rejestrze zastawów informacji, o których mowa w art. 749 § 1, odbywa się za pośrednictwem aplikacji zamieszczonej w Biuletynie Informacji </w:t>
      </w:r>
      <w:r w:rsidRPr="00FE6D4D">
        <w:lastRenderedPageBreak/>
        <w:t>Publicznej na stronie podmiotowej urzędu obsługującego organ prowadzący ten rejestr. Bezpłatne wyszukiwanie informacji w sposób określony w zdaniu pierwszym nie narusza przepisów o tajemnicy skarbowej.</w:t>
      </w:r>
    </w:p>
    <w:p w:rsidR="00FE6D4D" w:rsidRPr="00FE6D4D" w:rsidRDefault="00FE6D4D" w:rsidP="00FE6D4D">
      <w:pPr>
        <w:pStyle w:val="ARTartustawynprozporzdzenia"/>
      </w:pPr>
      <w:r w:rsidRPr="00FE6D4D">
        <w:rPr>
          <w:rStyle w:val="Ppogrubienie"/>
        </w:rPr>
        <w:t>Art. 751.</w:t>
      </w:r>
      <w:r w:rsidRPr="00FE6D4D">
        <w:t> Dostęp do rejestru zastawów zapewnia się organom uprawnionym do występowania o wpis zastawu skarbowego do tego rejestru oraz organom egzekucyjnym w zakresie niezbędnym do wykonywania ich ustawowych zadań.</w:t>
      </w:r>
    </w:p>
    <w:p w:rsidR="00FE6D4D" w:rsidRPr="00FE6D4D" w:rsidRDefault="00FE6D4D" w:rsidP="00FE6D4D">
      <w:pPr>
        <w:pStyle w:val="ARTartustawynprozporzdzenia"/>
      </w:pPr>
      <w:r w:rsidRPr="00FE6D4D">
        <w:rPr>
          <w:rStyle w:val="Ppogrubienie"/>
        </w:rPr>
        <w:t>Art. 752.</w:t>
      </w:r>
      <w:r w:rsidRPr="00FE6D4D">
        <w:t> Zastaw skarbowy wygasa:</w:t>
      </w:r>
    </w:p>
    <w:p w:rsidR="00FE6D4D" w:rsidRPr="00FE6D4D" w:rsidRDefault="00FE6D4D" w:rsidP="00FE6D4D">
      <w:pPr>
        <w:pStyle w:val="PKTpunkt"/>
      </w:pPr>
      <w:r w:rsidRPr="00FE6D4D">
        <w:t>1)</w:t>
      </w:r>
      <w:r w:rsidRPr="00FE6D4D">
        <w:tab/>
        <w:t>z mocy prawa, z dniem wygaśnięcia zobowiązania podatkowego albo</w:t>
      </w:r>
    </w:p>
    <w:p w:rsidR="00FE6D4D" w:rsidRPr="00FE6D4D" w:rsidRDefault="00FE6D4D" w:rsidP="00FE6D4D">
      <w:pPr>
        <w:pStyle w:val="PKTpunkt"/>
      </w:pPr>
      <w:r w:rsidRPr="00FE6D4D">
        <w:t>2)</w:t>
      </w:r>
      <w:r w:rsidRPr="00FE6D4D">
        <w:tab/>
        <w:t>z dniem:</w:t>
      </w:r>
    </w:p>
    <w:p w:rsidR="00FE6D4D" w:rsidRPr="00FE6D4D" w:rsidRDefault="00FE6D4D" w:rsidP="00FE6D4D">
      <w:pPr>
        <w:pStyle w:val="LITlitera"/>
      </w:pPr>
      <w:r w:rsidRPr="00FE6D4D">
        <w:t>a)</w:t>
      </w:r>
      <w:r w:rsidRPr="00FE6D4D">
        <w:tab/>
      </w:r>
      <w:r w:rsidRPr="00FE6D4D">
        <w:tab/>
        <w:t>sprzedaży przedmiotu zastawu skarbowego w postępowaniu egzekucyjnym, postępowaniu upadłościowym oraz postępowaniu sanacyjnym, o której mowa w art. 323 ust. 1–4 ustawy z dnia 15 maja 2015 r. – Prawo restrukturyzacyjne, albo</w:t>
      </w:r>
    </w:p>
    <w:p w:rsidR="00FE6D4D" w:rsidRPr="00FE6D4D" w:rsidRDefault="00FE6D4D" w:rsidP="00FE6D4D">
      <w:pPr>
        <w:pStyle w:val="LITlitera"/>
      </w:pPr>
      <w:r w:rsidRPr="00FE6D4D">
        <w:t>b)</w:t>
      </w:r>
      <w:r w:rsidRPr="00FE6D4D">
        <w:tab/>
        <w:t>wykreślenia wpisu z rejestru zastawów.</w:t>
      </w:r>
    </w:p>
    <w:p w:rsidR="00FE6D4D" w:rsidRPr="00FE6D4D" w:rsidRDefault="00FE6D4D" w:rsidP="00FE6D4D">
      <w:pPr>
        <w:pStyle w:val="ARTartustawynprozporzdzenia"/>
      </w:pPr>
      <w:r w:rsidRPr="00FE6D4D">
        <w:rPr>
          <w:rStyle w:val="Ppogrubienie"/>
        </w:rPr>
        <w:t>Art. 753.</w:t>
      </w:r>
      <w:r w:rsidRPr="00FE6D4D">
        <w:t> § 1. Organ, na wniosek którego ustanowiono zastaw skarbowy, może wydać decyzję w sprawie wykreślenia zastawu skarbowego z rejestru zastawów, na wniosek:</w:t>
      </w:r>
    </w:p>
    <w:p w:rsidR="00FE6D4D" w:rsidRPr="00FE6D4D" w:rsidRDefault="00FE6D4D" w:rsidP="00FE6D4D">
      <w:pPr>
        <w:pStyle w:val="PKTpunkt"/>
      </w:pPr>
      <w:r w:rsidRPr="00FE6D4D">
        <w:t>1)</w:t>
      </w:r>
      <w:r w:rsidRPr="00FE6D4D">
        <w:tab/>
        <w:t>osoby powołującej się na swoje prawo własności rzeczy ruchomej lub zbywalnego prawa majątkowego, jeżeli rzecz ruchoma lub zbywalne prawo majątkowe obciążone zastawem skarbowym w dniu jego powstania nie stanowiły własności zobowiązanego;</w:t>
      </w:r>
    </w:p>
    <w:p w:rsidR="00FE6D4D" w:rsidRPr="00FE6D4D" w:rsidRDefault="00FE6D4D" w:rsidP="00FE6D4D">
      <w:pPr>
        <w:pStyle w:val="PKTpunkt"/>
      </w:pPr>
      <w:r w:rsidRPr="00FE6D4D">
        <w:t>2)</w:t>
      </w:r>
      <w:r w:rsidRPr="00FE6D4D">
        <w:tab/>
        <w:t>zobowiązanego, któremu w dniu powstania zastawu skarbowego nie przysługiwało prawo własności rzeczy ruchomej lub zbywalnego prawa majątkowego, obciążonych zastawem skarbowym.</w:t>
      </w:r>
    </w:p>
    <w:p w:rsidR="00FE6D4D" w:rsidRPr="00FE6D4D" w:rsidRDefault="00FE6D4D" w:rsidP="00FE6D4D">
      <w:pPr>
        <w:pStyle w:val="USTustnpkodeksu"/>
      </w:pPr>
      <w:r w:rsidRPr="00FE6D4D">
        <w:t>§ 2. Ostateczną decyzję o wykreśleniu zastawu skarbowego doręcza się również organowi prowadzącemu rejestr zastawów, który z urzędu wykreśla zastaw skarbowy z tego rejestru.</w:t>
      </w:r>
    </w:p>
    <w:p w:rsidR="00FE6D4D" w:rsidRPr="00FE6D4D" w:rsidRDefault="00FE6D4D" w:rsidP="00FE6D4D">
      <w:pPr>
        <w:pStyle w:val="ARTartustawynprozporzdzenia"/>
      </w:pPr>
      <w:r w:rsidRPr="00FE6D4D">
        <w:rPr>
          <w:rStyle w:val="Ppogrubienie"/>
        </w:rPr>
        <w:t>Art. 754.</w:t>
      </w:r>
      <w:r w:rsidRPr="00FE6D4D">
        <w:t> Na wniosek organu uprawnionego do występowania w imieniu Skarbu Państwa lub jednostki samorządu terytorialnego, o którym mowa w art. 747 § 1, wykreśla się zastaw skarbowy z rejestru zastawów w przypadku stwierdzenia przez ten organ:</w:t>
      </w:r>
    </w:p>
    <w:p w:rsidR="00FE6D4D" w:rsidRPr="00FE6D4D" w:rsidRDefault="00FE6D4D" w:rsidP="00FE6D4D">
      <w:pPr>
        <w:pStyle w:val="PKTpunkt"/>
      </w:pPr>
      <w:r w:rsidRPr="00FE6D4D">
        <w:t>1)</w:t>
      </w:r>
      <w:r w:rsidRPr="00FE6D4D">
        <w:tab/>
        <w:t>wygaśnięcia zastawu skarbowego zgodnie z art. 752 pkt 1 i 2 lit. a;</w:t>
      </w:r>
    </w:p>
    <w:p w:rsidR="00FE6D4D" w:rsidRPr="00FE6D4D" w:rsidRDefault="00FE6D4D" w:rsidP="00FE6D4D">
      <w:pPr>
        <w:pStyle w:val="PKTpunkt"/>
      </w:pPr>
      <w:r w:rsidRPr="00FE6D4D">
        <w:t>2)</w:t>
      </w:r>
      <w:r w:rsidRPr="00FE6D4D">
        <w:tab/>
        <w:t>utraty zasadności istnienia zastawu skarbowego, w szczególności znacznego obniżenia wartości przedmiotu tego zastawu;</w:t>
      </w:r>
    </w:p>
    <w:p w:rsidR="00FE6D4D" w:rsidRPr="00FE6D4D" w:rsidRDefault="00FE6D4D" w:rsidP="00FE6D4D">
      <w:pPr>
        <w:pStyle w:val="PKTpunkt"/>
      </w:pPr>
      <w:r w:rsidRPr="00FE6D4D">
        <w:t>3)</w:t>
      </w:r>
      <w:r w:rsidRPr="00FE6D4D">
        <w:tab/>
        <w:t>ustanowienia innego zabezpieczenia zobowiązania podatkowego lub zaległości podatkowej zabezpieczonych uprzednio tym zastawem skarbowym.</w:t>
      </w:r>
    </w:p>
    <w:p w:rsidR="00FE6D4D" w:rsidRPr="00FE6D4D" w:rsidRDefault="00FE6D4D" w:rsidP="00FE6D4D">
      <w:pPr>
        <w:pStyle w:val="ARTartustawynprozporzdzenia"/>
      </w:pPr>
      <w:r w:rsidRPr="00FE6D4D">
        <w:rPr>
          <w:rStyle w:val="Ppogrubienie"/>
        </w:rPr>
        <w:lastRenderedPageBreak/>
        <w:t>Art. 755.</w:t>
      </w:r>
      <w:r w:rsidRPr="00FE6D4D">
        <w:t> Minister właściwy do spraw finansów publicznych określi, w drodze rozporządzenia:</w:t>
      </w:r>
    </w:p>
    <w:p w:rsidR="00FE6D4D" w:rsidRPr="00FE6D4D" w:rsidRDefault="00FE6D4D" w:rsidP="00FE6D4D">
      <w:pPr>
        <w:pStyle w:val="PKTpunkt"/>
      </w:pPr>
      <w:r w:rsidRPr="00FE6D4D">
        <w:t>1)</w:t>
      </w:r>
      <w:r w:rsidRPr="00FE6D4D">
        <w:tab/>
        <w:t>strukturę rejestru zastawów,</w:t>
      </w:r>
    </w:p>
    <w:p w:rsidR="00FE6D4D" w:rsidRPr="00FE6D4D" w:rsidRDefault="00FE6D4D" w:rsidP="00FE6D4D">
      <w:pPr>
        <w:pStyle w:val="PKTpunkt"/>
      </w:pPr>
      <w:r w:rsidRPr="00FE6D4D">
        <w:t>2)</w:t>
      </w:r>
      <w:r w:rsidRPr="00FE6D4D">
        <w:tab/>
        <w:t>sposób przesyłania wniosków o wpis zastawu skarbowego do rejestru zastawów i innych dokumentów,</w:t>
      </w:r>
    </w:p>
    <w:p w:rsidR="00FE6D4D" w:rsidRPr="00FE6D4D" w:rsidRDefault="00FE6D4D" w:rsidP="00FE6D4D">
      <w:pPr>
        <w:pStyle w:val="PKTpunkt"/>
      </w:pPr>
      <w:r w:rsidRPr="00FE6D4D">
        <w:t>3)</w:t>
      </w:r>
      <w:r w:rsidRPr="00FE6D4D">
        <w:tab/>
        <w:t>wzór wniosku o wpis zastawu skarbowego do rejestru zastawów,</w:t>
      </w:r>
    </w:p>
    <w:p w:rsidR="00FE6D4D" w:rsidRPr="00FE6D4D" w:rsidRDefault="00FE6D4D" w:rsidP="00FE6D4D">
      <w:pPr>
        <w:pStyle w:val="PKTpunkt"/>
      </w:pPr>
      <w:r w:rsidRPr="00FE6D4D">
        <w:t>4)</w:t>
      </w:r>
      <w:r w:rsidRPr="00FE6D4D">
        <w:tab/>
        <w:t>wzór wniosku o wydanie wypisu z rejestru zastawów i zaświadczenia,</w:t>
      </w:r>
    </w:p>
    <w:p w:rsidR="00FE6D4D" w:rsidRPr="00FE6D4D" w:rsidRDefault="00FE6D4D" w:rsidP="00FE6D4D">
      <w:pPr>
        <w:pStyle w:val="PKTpunkt"/>
      </w:pPr>
      <w:r w:rsidRPr="00FE6D4D">
        <w:t>5)</w:t>
      </w:r>
      <w:r w:rsidRPr="00FE6D4D">
        <w:tab/>
        <w:t>tryb zapewnienia dostępu do rejestru zastawów organom uprawnionym do występowania o wpis zastawu skarbowego do tego rejestru oraz organom egzekucyjnym, innym niż naczelnicy urzędów skarbowych</w:t>
      </w:r>
    </w:p>
    <w:p w:rsidR="00FE6D4D" w:rsidRPr="00FE6D4D" w:rsidRDefault="00FE6D4D" w:rsidP="00FE6D4D">
      <w:pPr>
        <w:pStyle w:val="CZWSPPKTczwsplnapunktw"/>
      </w:pPr>
      <w:r w:rsidRPr="00FE6D4D">
        <w:t>– uwzględniając potrzebę zapewnienia bezpieczeństwa przesyłania dokumentów, ujednolicenia treści składanych wniosków, sprawności postępowania w sprawie dokonywania wpisu, ułatwienia pozyskiwania informacji zawartych w rejestrze, sprawności wydawania wypisów z rejestru zastawów i zaświadczeń oraz kosztów związanych z wydaniem wypisu z tego rejestru i zaświadczenia.</w:t>
      </w:r>
    </w:p>
    <w:p w:rsidR="00FE6D4D" w:rsidRPr="00FE6D4D" w:rsidRDefault="00FE6D4D" w:rsidP="00FE6D4D">
      <w:pPr>
        <w:pStyle w:val="ROZDZODDZOZNoznaczenierozdziauluboddziau"/>
      </w:pPr>
      <w:r w:rsidRPr="00FE6D4D">
        <w:t>Oddział 5</w:t>
      </w:r>
    </w:p>
    <w:p w:rsidR="00FE6D4D" w:rsidRPr="00FE6D4D" w:rsidRDefault="00FE6D4D" w:rsidP="00FE6D4D">
      <w:pPr>
        <w:pStyle w:val="ROZDZODDZPRZEDMprzedmiotregulacjirozdziauluboddziau"/>
      </w:pPr>
      <w:r w:rsidRPr="00FE6D4D">
        <w:t>Oświadczenie o rzeczach i prawach majątkowych</w:t>
      </w:r>
    </w:p>
    <w:p w:rsidR="00FE6D4D" w:rsidRPr="00FE6D4D" w:rsidRDefault="00FE6D4D" w:rsidP="00FE6D4D">
      <w:pPr>
        <w:pStyle w:val="ARTartustawynprozporzdzenia"/>
      </w:pPr>
      <w:r w:rsidRPr="00FE6D4D">
        <w:rPr>
          <w:rStyle w:val="Ppogrubienie"/>
        </w:rPr>
        <w:t>Art. 756.</w:t>
      </w:r>
      <w:r w:rsidRPr="00FE6D4D">
        <w:t> § 1. W toku postępowania podatkowego, kontroli podatkowej lub kontroli celno-skarbowej, jeżeli zachodzi uzasadniona obawa niewykonania zobowiązania podatkowego, organ podatkowy wzywa stronę postępowania lub kontrolowanego do złożenia oświadczenia o:</w:t>
      </w:r>
    </w:p>
    <w:p w:rsidR="00FE6D4D" w:rsidRPr="00FE6D4D" w:rsidRDefault="00FE6D4D" w:rsidP="00FE6D4D">
      <w:pPr>
        <w:pStyle w:val="PKTpunkt"/>
      </w:pPr>
      <w:r w:rsidRPr="00FE6D4D">
        <w:t>1)</w:t>
      </w:r>
      <w:r w:rsidRPr="00FE6D4D">
        <w:tab/>
        <w:t>nieruchomościach oraz prawach majątkowych, które mogą być przedmiotem hipoteki przymusowej;</w:t>
      </w:r>
    </w:p>
    <w:p w:rsidR="00FE6D4D" w:rsidRPr="00FE6D4D" w:rsidRDefault="00FE6D4D" w:rsidP="00FE6D4D">
      <w:pPr>
        <w:pStyle w:val="PKTpunkt"/>
      </w:pPr>
      <w:r w:rsidRPr="00FE6D4D">
        <w:t>2)</w:t>
      </w:r>
      <w:r w:rsidRPr="00FE6D4D">
        <w:tab/>
        <w:t>rzeczach ruchomych oraz zbywalnych prawach majątkowych, które mogą być przedmiotem zastawu skarbowego.</w:t>
      </w:r>
    </w:p>
    <w:p w:rsidR="00FE6D4D" w:rsidRPr="00FE6D4D" w:rsidRDefault="00FE6D4D" w:rsidP="00FE6D4D">
      <w:pPr>
        <w:pStyle w:val="USTustnpkodeksu"/>
      </w:pPr>
      <w:r w:rsidRPr="00FE6D4D">
        <w:t xml:space="preserve">§ 2. Oświadczenie, o którym mowa w § 1, zawiera w szczególności: </w:t>
      </w:r>
    </w:p>
    <w:p w:rsidR="00FE6D4D" w:rsidRPr="00FE6D4D" w:rsidRDefault="00FE6D4D" w:rsidP="00FE6D4D">
      <w:pPr>
        <w:pStyle w:val="PKTpunkt"/>
      </w:pPr>
      <w:r w:rsidRPr="00FE6D4D">
        <w:t>1)</w:t>
      </w:r>
      <w:r w:rsidRPr="00FE6D4D">
        <w:tab/>
        <w:t>dane identyfikujące osobę składającą oświadczenie;</w:t>
      </w:r>
    </w:p>
    <w:p w:rsidR="00FE6D4D" w:rsidRPr="00FE6D4D" w:rsidRDefault="00FE6D4D" w:rsidP="00FE6D4D">
      <w:pPr>
        <w:pStyle w:val="PKTpunkt"/>
      </w:pPr>
      <w:r w:rsidRPr="00FE6D4D">
        <w:t>2)</w:t>
      </w:r>
      <w:r w:rsidRPr="00FE6D4D">
        <w:tab/>
        <w:t xml:space="preserve">rodzaj, miejsce położenia i powierzchnię nieruchomości, rodzaj prawa majątkowego, które może być przedmiotem hipoteki przymusowej, miejsce położenia rzeczy, w stosunku do której przysługuje prawo majątkowe, numer księgi wieczystej lub zbioru dokumentów i oznaczenie sądu właściwego do prowadzenia księgi wieczystej lub zbioru </w:t>
      </w:r>
      <w:r w:rsidRPr="00FE6D4D">
        <w:lastRenderedPageBreak/>
        <w:t>dokumentów, stan prawny nieruchomości wraz z ewentualnymi obciążeniami oraz szacunkową wartość nieruchomości lub praw;</w:t>
      </w:r>
    </w:p>
    <w:p w:rsidR="00FE6D4D" w:rsidRPr="00FE6D4D" w:rsidRDefault="00FE6D4D" w:rsidP="00FE6D4D">
      <w:pPr>
        <w:pStyle w:val="PKTpunkt"/>
      </w:pPr>
      <w:r w:rsidRPr="00FE6D4D">
        <w:t>3)</w:t>
      </w:r>
      <w:r w:rsidRPr="00FE6D4D">
        <w:tab/>
        <w:t>rodzaj rzeczy ruchomej oraz zbywalnego prawa majątkowego, które mogą być przedmiotem zastawu skarbowego, dane identyfikujące te rzeczy lub prawa, ich stan prawny wraz z ewentualnymi obciążeniami oraz szacunkową wartość tej rzeczy lub prawa.</w:t>
      </w:r>
    </w:p>
    <w:p w:rsidR="00FE6D4D" w:rsidRPr="00FE6D4D" w:rsidRDefault="00FE6D4D" w:rsidP="00FE6D4D">
      <w:pPr>
        <w:pStyle w:val="USTustnpkodeksu"/>
      </w:pPr>
      <w:r w:rsidRPr="00FE6D4D">
        <w:t>§ 3. Strona lub kontrolowany mogą odmówić złożenia oświadczenia.</w:t>
      </w:r>
    </w:p>
    <w:p w:rsidR="00FE6D4D" w:rsidRPr="00FE6D4D" w:rsidRDefault="00FE6D4D" w:rsidP="00FE6D4D">
      <w:pPr>
        <w:pStyle w:val="USTustnpkodeksu"/>
      </w:pPr>
      <w:r w:rsidRPr="00FE6D4D">
        <w:t xml:space="preserve">§ 4. Oświadczenie składa się pod rygorem odpowiedzialności karnej za złożenie fałszywego oświadczenia. Odpowiedzialności karnej za złożenie fałszywego oświadczenia podlega niepodanie szacunkowej wartości rzeczy lub praw majątkowych albo podanie wartości nieodpowiadającej rzeczywistej wartości ujawnionych rzeczy lub praw. </w:t>
      </w:r>
    </w:p>
    <w:p w:rsidR="00FE6D4D" w:rsidRPr="00FE6D4D" w:rsidRDefault="00FE6D4D" w:rsidP="00FE6D4D">
      <w:pPr>
        <w:pStyle w:val="USTustnpkodeksu"/>
      </w:pPr>
      <w:r w:rsidRPr="00FE6D4D">
        <w:t>§ 5. Organ podatkowy jest obowiązany uprzedzić osobę wezwaną o prawie odmowy złożenia tego oświadczenia oraz o odpowiedzialności karnej za złożenie fałszywego oświadczenia.</w:t>
      </w:r>
    </w:p>
    <w:p w:rsidR="00FE6D4D" w:rsidRPr="00FE6D4D" w:rsidRDefault="00FE6D4D" w:rsidP="00FE6D4D">
      <w:pPr>
        <w:pStyle w:val="USTustnpkodeksu"/>
      </w:pPr>
      <w:r w:rsidRPr="00FE6D4D">
        <w:t>§ 6. Minister właściwy do spraw finansów publicznych określi, w drodze rozporządzenia, wzór oświadczenia, o którym mowa w § 1, w celu zapewnienia jednolitości składanych oświadczeń.</w:t>
      </w:r>
    </w:p>
    <w:p w:rsidR="00FE6D4D" w:rsidRPr="00FE6D4D" w:rsidRDefault="00FE6D4D" w:rsidP="00FE6D4D">
      <w:pPr>
        <w:pStyle w:val="ARTartustawynprozporzdzenia"/>
      </w:pPr>
      <w:r w:rsidRPr="00FE6D4D">
        <w:rPr>
          <w:rStyle w:val="Ppogrubienie"/>
        </w:rPr>
        <w:t>Art. 757.</w:t>
      </w:r>
      <w:r w:rsidRPr="00FE6D4D">
        <w:t> W sprawach nieuregulowanych w niniejszym rozdziale stosuje się odpowiednio przepisy działu III.</w:t>
      </w:r>
    </w:p>
    <w:p w:rsidR="00FE6D4D" w:rsidRPr="00FE6D4D" w:rsidRDefault="00FE6D4D" w:rsidP="00FE6D4D">
      <w:pPr>
        <w:pStyle w:val="ROZDZODDZOZNoznaczenierozdziauluboddziau"/>
      </w:pPr>
      <w:r w:rsidRPr="00FE6D4D">
        <w:t>Rozdział 11</w:t>
      </w:r>
    </w:p>
    <w:p w:rsidR="00FE6D4D" w:rsidRPr="00FE6D4D" w:rsidRDefault="00FE6D4D" w:rsidP="00FE6D4D">
      <w:pPr>
        <w:pStyle w:val="ROZDZODDZPRZEDMprzedmiotregulacjirozdziauluboddziau"/>
      </w:pPr>
      <w:r w:rsidRPr="00FE6D4D">
        <w:t>Wydawanie zaświadczeń</w:t>
      </w:r>
    </w:p>
    <w:p w:rsidR="00FE6D4D" w:rsidRPr="00FE6D4D" w:rsidRDefault="00FE6D4D" w:rsidP="00FE6D4D">
      <w:pPr>
        <w:pStyle w:val="ROZDZODDZOZNoznaczenierozdziauluboddziau"/>
      </w:pPr>
      <w:r w:rsidRPr="00FE6D4D">
        <w:t>Oddział 1</w:t>
      </w:r>
    </w:p>
    <w:p w:rsidR="00FE6D4D" w:rsidRPr="00FE6D4D" w:rsidRDefault="00FE6D4D" w:rsidP="00FE6D4D">
      <w:pPr>
        <w:pStyle w:val="ROZDZODDZPRZEDMprzedmiotregulacjirozdziauluboddziau"/>
      </w:pPr>
      <w:r w:rsidRPr="00FE6D4D">
        <w:t>Przepisy ogólne</w:t>
      </w:r>
    </w:p>
    <w:p w:rsidR="00FE6D4D" w:rsidRPr="00FE6D4D" w:rsidRDefault="00FE6D4D" w:rsidP="00FE6D4D">
      <w:pPr>
        <w:pStyle w:val="ARTartustawynprozporzdzenia"/>
      </w:pPr>
      <w:r w:rsidRPr="00FE6D4D">
        <w:rPr>
          <w:rStyle w:val="Ppogrubienie"/>
        </w:rPr>
        <w:t>Art. 758.</w:t>
      </w:r>
      <w:r w:rsidRPr="00FE6D4D">
        <w:t> § 1. Organ podatkowy wydaje zaświadczenie na wniosek zainteresowanego.</w:t>
      </w:r>
    </w:p>
    <w:p w:rsidR="00FE6D4D" w:rsidRPr="00FE6D4D" w:rsidRDefault="00FE6D4D" w:rsidP="00FE6D4D">
      <w:pPr>
        <w:pStyle w:val="USTustnpkodeksu"/>
      </w:pPr>
      <w:r w:rsidRPr="00FE6D4D">
        <w:t>§ 2. Zaświadczenie wydaje się zainteresowanemu jeżeli:</w:t>
      </w:r>
    </w:p>
    <w:p w:rsidR="00FE6D4D" w:rsidRPr="00FE6D4D" w:rsidRDefault="00FE6D4D" w:rsidP="00FE6D4D">
      <w:pPr>
        <w:pStyle w:val="PKTpunkt"/>
      </w:pPr>
      <w:r w:rsidRPr="00FE6D4D">
        <w:t>1)</w:t>
      </w:r>
      <w:r w:rsidRPr="00FE6D4D">
        <w:tab/>
        <w:t>przepis prawa wymaga urzędowego potwierdzenia określonych faktów lub stanu prawnego;</w:t>
      </w:r>
    </w:p>
    <w:p w:rsidR="00FE6D4D" w:rsidRPr="00FE6D4D" w:rsidRDefault="00FE6D4D" w:rsidP="00FE6D4D">
      <w:pPr>
        <w:pStyle w:val="PKTpunkt"/>
      </w:pPr>
      <w:r w:rsidRPr="00FE6D4D">
        <w:t>2)</w:t>
      </w:r>
      <w:r w:rsidRPr="00FE6D4D">
        <w:tab/>
        <w:t xml:space="preserve"> ma interes prawny w urzędowym potwierdzeniu określonych faktów lub stanu prawnego.</w:t>
      </w:r>
    </w:p>
    <w:p w:rsidR="00FE6D4D" w:rsidRPr="00FE6D4D" w:rsidRDefault="00FE6D4D" w:rsidP="00FE6D4D">
      <w:pPr>
        <w:pStyle w:val="USTustnpkodeksu"/>
      </w:pPr>
      <w:r w:rsidRPr="00FE6D4D">
        <w:t xml:space="preserve">§ 3. Organ podatkowy, na wniosek kontrahenta podatnika prowadzącego działalność gospodarczą, wydaje zaświadczenie w zakresie informacji, o których mowa w art. 99 § 3. W </w:t>
      </w:r>
      <w:r w:rsidRPr="00FE6D4D">
        <w:lastRenderedPageBreak/>
        <w:t>przypadku gdy wniosek dotyczy deklaracji lub innego dokumentu, których termin złożenia nie upłynął, a podatnik nie złożył takiej deklaracji lub innego dokumentu, organ podatkowy odmawia wydania zaświadczenia. Uwierzytelnioną kopię zaświadczenia wydanego kontrahentom podatnika organ podatkowy przesyła równocześnie podatnikowi.</w:t>
      </w:r>
    </w:p>
    <w:p w:rsidR="00FE6D4D" w:rsidRPr="00FE6D4D" w:rsidRDefault="00FE6D4D" w:rsidP="00FE6D4D">
      <w:pPr>
        <w:pStyle w:val="USTustnpkodeksu"/>
      </w:pPr>
      <w:r w:rsidRPr="00FE6D4D">
        <w:t>§ 4. Zaświadczenie potwierdza stan faktyczny lub prawny istniejący w dniu jego wydania.</w:t>
      </w:r>
    </w:p>
    <w:p w:rsidR="00FE6D4D" w:rsidRPr="00FE6D4D" w:rsidRDefault="00FE6D4D" w:rsidP="00FE6D4D">
      <w:pPr>
        <w:pStyle w:val="USTustnpkodeksu"/>
      </w:pPr>
      <w:r w:rsidRPr="00FE6D4D">
        <w:t>§ 5. Zaświadczenie wydaje się w granicach żądania zainteresowanego.</w:t>
      </w:r>
    </w:p>
    <w:p w:rsidR="00FE6D4D" w:rsidRPr="00FE6D4D" w:rsidRDefault="00FE6D4D" w:rsidP="00FE6D4D">
      <w:pPr>
        <w:pStyle w:val="USTustnpkodeksu"/>
      </w:pPr>
      <w:r w:rsidRPr="00FE6D4D">
        <w:t>§ 6. Zaświadczenie powinno być wydane bez zbędnej zwłoki, nie później jednak niż w terminie 7 dni od dnia złożenia wniosku o jego wydanie</w:t>
      </w:r>
    </w:p>
    <w:p w:rsidR="00FE6D4D" w:rsidRPr="00FE6D4D" w:rsidRDefault="00FE6D4D" w:rsidP="00FE6D4D">
      <w:pPr>
        <w:pStyle w:val="USTustnpkodeksu"/>
      </w:pPr>
      <w:r w:rsidRPr="00FE6D4D">
        <w:t>§ 7. Organ podatkowy przekazuje informacje, o których mowa w art. 13 ust. 1 i 2 rozporządzenia 2016/679, przy pierwszej czynności skierowanej do wnioskodawcy, chyba że wnioskodawca posiada te informacje, a ich zakres lub treść nie uległy zmianie.</w:t>
      </w:r>
    </w:p>
    <w:p w:rsidR="00FE6D4D" w:rsidRPr="00FE6D4D" w:rsidRDefault="00FE6D4D" w:rsidP="00FE6D4D">
      <w:pPr>
        <w:pStyle w:val="ARTartustawynprozporzdzenia"/>
      </w:pPr>
      <w:r w:rsidRPr="00FE6D4D">
        <w:rPr>
          <w:rStyle w:val="Ppogrubienie"/>
        </w:rPr>
        <w:t>Art. 759.</w:t>
      </w:r>
      <w:r w:rsidRPr="00FE6D4D">
        <w:t>  W przypadku gdy stan faktyczny lub prawny istniejący w dniu wydania zaświadczenia był w rzeczywistości inny niż przedstawiony w jego treści, organ podatkowy w terminie 7 dni od dnia złożenia wniosku lub stwierdzenia tego faktu wydaje, na wniosek lub z urzędu, nowe zaświadczenie, w którym uwzględnia rzeczywisty stan faktyczny lub prawny oraz stwierdza utratę ważności poprzedniego zaświadczenia, i doręcza je zainteresowanemu, któremu uprzednio wydał zaświadczenie.</w:t>
      </w:r>
    </w:p>
    <w:p w:rsidR="00FE6D4D" w:rsidRPr="00FE6D4D" w:rsidRDefault="00FE6D4D" w:rsidP="00FE6D4D">
      <w:pPr>
        <w:pStyle w:val="ARTartustawynprozporzdzenia"/>
      </w:pPr>
      <w:r w:rsidRPr="00FE6D4D">
        <w:rPr>
          <w:rStyle w:val="Ppogrubienie"/>
        </w:rPr>
        <w:t>Art. 760.</w:t>
      </w:r>
      <w:r w:rsidRPr="00FE6D4D">
        <w:t> § 1. Organ podatkowy jest obowiązany wydać zaświadczenie na potwierdzenie faktów albo stanu prawnego, wynikających z prowadzonych przez ten organ ewidencji, rejestrów lub z innych danych znajdujących się w jego posiadaniu.</w:t>
      </w:r>
    </w:p>
    <w:p w:rsidR="00FE6D4D" w:rsidRPr="00FE6D4D" w:rsidRDefault="00FE6D4D" w:rsidP="00FE6D4D">
      <w:pPr>
        <w:pStyle w:val="USTustnpkodeksu"/>
      </w:pPr>
      <w:r w:rsidRPr="00FE6D4D">
        <w:t>§ 2. Organ podatkowy przed wydaniem zaświadczenia może przeprowadzić w niezbędnym zakresie postępowanie wyjaśniające, obejmujące dane pozostające w dyspozycji organu podatkowego wydającego zaświadczenie.</w:t>
      </w:r>
    </w:p>
    <w:p w:rsidR="00FE6D4D" w:rsidRPr="00FE6D4D" w:rsidRDefault="00FE6D4D" w:rsidP="00FE6D4D">
      <w:pPr>
        <w:pStyle w:val="ARTartustawynprozporzdzenia"/>
      </w:pPr>
      <w:r w:rsidRPr="00FE6D4D">
        <w:rPr>
          <w:rStyle w:val="Ppogrubienie"/>
        </w:rPr>
        <w:t>Art. 761.</w:t>
      </w:r>
      <w:r w:rsidRPr="00FE6D4D">
        <w:t> Odmowa wydania zaświadczenia lub zaświadczenia o treści żądanej przez zainteresowanego następuje w drodze postanowienia, na które służy zażalenie.</w:t>
      </w:r>
    </w:p>
    <w:p w:rsidR="00FE6D4D" w:rsidRPr="00FE6D4D" w:rsidRDefault="00FE6D4D" w:rsidP="00FE6D4D">
      <w:pPr>
        <w:pStyle w:val="ROZDZODDZOZNoznaczenierozdziauluboddziau"/>
      </w:pPr>
      <w:r w:rsidRPr="00FE6D4D">
        <w:t>Oddział 2</w:t>
      </w:r>
    </w:p>
    <w:p w:rsidR="00FE6D4D" w:rsidRPr="00FE6D4D" w:rsidRDefault="00FE6D4D" w:rsidP="00FE6D4D">
      <w:pPr>
        <w:pStyle w:val="ROZDZODDZPRZEDMprzedmiotregulacjirozdziauluboddziau"/>
      </w:pPr>
      <w:r w:rsidRPr="00FE6D4D">
        <w:t>Przepisy szczególne o wydawaniu zaświadczeń</w:t>
      </w:r>
    </w:p>
    <w:p w:rsidR="00FE6D4D" w:rsidRPr="00FE6D4D" w:rsidRDefault="00FE6D4D" w:rsidP="00FE6D4D">
      <w:pPr>
        <w:pStyle w:val="ARTartustawynprozporzdzenia"/>
      </w:pPr>
      <w:r w:rsidRPr="00FE6D4D">
        <w:rPr>
          <w:rStyle w:val="Ppogrubienie"/>
        </w:rPr>
        <w:t>Art. 762.</w:t>
      </w:r>
      <w:r w:rsidRPr="00FE6D4D">
        <w:t> § 1. Zaświadczenie o niezaleganiu w podatkach lub stwierdzające stan zaległości wydaje się na podstawie dokumentacji danego organu podatkowego oraz informacji otrzymanych od innych organów podatkowych.</w:t>
      </w:r>
    </w:p>
    <w:p w:rsidR="00FE6D4D" w:rsidRPr="00FE6D4D" w:rsidRDefault="00FE6D4D" w:rsidP="00FE6D4D">
      <w:pPr>
        <w:pStyle w:val="USTustnpkodeksu"/>
      </w:pPr>
      <w:r w:rsidRPr="00FE6D4D">
        <w:lastRenderedPageBreak/>
        <w:t>§ 2. Przed wydaniem zaświadczenia, o którym mowa w § 1, organ podatkowy ustala, czy w stosunku do zainteresowanego nie jest prowadzone postępowanie mające na celu ustalenie lub określenie wysokości jego zobowiązań podatkowych. Jeżeli takie postępowanie jest prowadzone i zgromadzony materiał dowodowy pozwala na jego zakończenie, powinna być niezwłocznie wydana decyzja ustalająca lub określająca wysokość zobowiązań podatkowych, w celu wykazania ich w zaświadczeniu.</w:t>
      </w:r>
    </w:p>
    <w:p w:rsidR="00FE6D4D" w:rsidRPr="00FE6D4D" w:rsidRDefault="00FE6D4D" w:rsidP="00FE6D4D">
      <w:pPr>
        <w:pStyle w:val="USTustnpkodeksu"/>
      </w:pPr>
      <w:r w:rsidRPr="00FE6D4D">
        <w:t>§ 3. Nie można odmówić wydania zaświadczenia, jeżeli nie jest możliwe doręczenie decyzji kończącej postępowanie, o którym mowa w § 2, przed upływem terminu określonego w art. 758 § 6. Wydając zaświadczenie, o którym mowa w tym przepisie, organ podatkowy informuje o prowadzonym postępowaniu lub jego zakończeniu.</w:t>
      </w:r>
    </w:p>
    <w:p w:rsidR="00FE6D4D" w:rsidRPr="00FE6D4D" w:rsidRDefault="00FE6D4D" w:rsidP="00FE6D4D">
      <w:pPr>
        <w:pStyle w:val="USTustnpkodeksu"/>
      </w:pPr>
      <w:r w:rsidRPr="00FE6D4D">
        <w:t>§ 4. Na żądanie zainteresowanego w zaświadczeniu podaje się także informacje:</w:t>
      </w:r>
    </w:p>
    <w:p w:rsidR="00FE6D4D" w:rsidRPr="00FE6D4D" w:rsidRDefault="00FE6D4D" w:rsidP="00FE6D4D">
      <w:pPr>
        <w:pStyle w:val="PKTpunkt"/>
      </w:pPr>
      <w:r w:rsidRPr="00FE6D4D">
        <w:t>1)</w:t>
      </w:r>
      <w:r w:rsidRPr="00FE6D4D">
        <w:tab/>
        <w:t>czy w stosunku do niego jest prowadzone:</w:t>
      </w:r>
    </w:p>
    <w:p w:rsidR="00FE6D4D" w:rsidRPr="00FE6D4D" w:rsidRDefault="00FE6D4D" w:rsidP="00FE6D4D">
      <w:pPr>
        <w:pStyle w:val="LITlitera"/>
      </w:pPr>
      <w:r w:rsidRPr="00FE6D4D">
        <w:t>a)</w:t>
      </w:r>
      <w:r w:rsidRPr="00FE6D4D">
        <w:tab/>
        <w:t>postępowanie mające na celu ujawnienie jego zaległości podatkowych i określenie ich wysokości,</w:t>
      </w:r>
    </w:p>
    <w:p w:rsidR="00FE6D4D" w:rsidRPr="00FE6D4D" w:rsidRDefault="00FE6D4D" w:rsidP="00FE6D4D">
      <w:pPr>
        <w:pStyle w:val="LITlitera"/>
      </w:pPr>
      <w:r w:rsidRPr="00FE6D4D">
        <w:t>b)</w:t>
      </w:r>
      <w:r w:rsidRPr="00FE6D4D">
        <w:tab/>
        <w:t>postępowanie egzekucyjne w administracji, również w zakresie zobowiązań zainteresowanego innych niż podatkowe,</w:t>
      </w:r>
    </w:p>
    <w:p w:rsidR="00FE6D4D" w:rsidRPr="00FE6D4D" w:rsidRDefault="00FE6D4D" w:rsidP="00FE6D4D">
      <w:pPr>
        <w:pStyle w:val="LITlitera"/>
      </w:pPr>
      <w:r w:rsidRPr="00FE6D4D">
        <w:t>c)</w:t>
      </w:r>
      <w:r w:rsidRPr="00FE6D4D">
        <w:tab/>
        <w:t>postępowanie w sprawach o przestępstwa skarbowe lub wykroczenia skarbowe;</w:t>
      </w:r>
    </w:p>
    <w:p w:rsidR="00FE6D4D" w:rsidRPr="00FE6D4D" w:rsidRDefault="00FE6D4D" w:rsidP="00FE6D4D">
      <w:pPr>
        <w:pStyle w:val="PKTpunkt"/>
      </w:pPr>
      <w:r w:rsidRPr="00FE6D4D">
        <w:t>2)</w:t>
      </w:r>
      <w:r w:rsidRPr="00FE6D4D">
        <w:tab/>
        <w:t>dotyczące:</w:t>
      </w:r>
    </w:p>
    <w:p w:rsidR="00FE6D4D" w:rsidRPr="00FE6D4D" w:rsidRDefault="00FE6D4D" w:rsidP="00FE6D4D">
      <w:pPr>
        <w:pStyle w:val="LITlitera"/>
      </w:pPr>
      <w:r w:rsidRPr="00FE6D4D">
        <w:t>a)</w:t>
      </w:r>
      <w:r w:rsidRPr="00FE6D4D">
        <w:tab/>
        <w:t>okresów, z których pochodzą zaległości, i ich tytułów,</w:t>
      </w:r>
    </w:p>
    <w:p w:rsidR="00FE6D4D" w:rsidRPr="00FE6D4D" w:rsidRDefault="00FE6D4D" w:rsidP="00FE6D4D">
      <w:pPr>
        <w:pStyle w:val="LITlitera"/>
      </w:pPr>
      <w:r w:rsidRPr="00FE6D4D">
        <w:t>b)</w:t>
      </w:r>
      <w:r w:rsidRPr="00FE6D4D">
        <w:tab/>
        <w:t>podatków, których termin płatności został odroczony lub których płatność została rozłożona na raty.</w:t>
      </w:r>
    </w:p>
    <w:p w:rsidR="00FE6D4D" w:rsidRPr="00FE6D4D" w:rsidRDefault="00FE6D4D" w:rsidP="00FE6D4D">
      <w:pPr>
        <w:pStyle w:val="USTustnpkodeksu"/>
      </w:pPr>
      <w:r w:rsidRPr="00FE6D4D">
        <w:t>§ 5. Jeżeli zapłata zaległości podatkowej wraz z odsetkami za zwłokę została odroczona lub rozłożona na raty, uznaje się, że zainteresowany, o którym mowa w § 4, do dnia upływu terminów, o których mowa w art. 235 § 1, nie posiada zaległości podatkowych.</w:t>
      </w:r>
    </w:p>
    <w:p w:rsidR="00FE6D4D" w:rsidRPr="00FE6D4D" w:rsidRDefault="00FE6D4D" w:rsidP="00FE6D4D">
      <w:pPr>
        <w:pStyle w:val="USTustnpkodeksu"/>
      </w:pPr>
      <w:r w:rsidRPr="00FE6D4D">
        <w:t>§ 6. W zakresie, o którym mowa w art. 479 pkt 1 i 2, uznaje się, że do czasu wydania ostatecznej decyzji nie istnieje zaległość podatkowa.</w:t>
      </w:r>
    </w:p>
    <w:p w:rsidR="00FE6D4D" w:rsidRPr="00FE6D4D" w:rsidRDefault="00FE6D4D" w:rsidP="00FE6D4D">
      <w:pPr>
        <w:pStyle w:val="USTustnpkodeksu"/>
      </w:pPr>
      <w:r w:rsidRPr="00FE6D4D">
        <w:t>§ 7. Przepisy § 1–3 i 5 stosuje się odpowiednio w zakresie odsetek za zwłokę, o których mowa w art. 164.</w:t>
      </w:r>
    </w:p>
    <w:p w:rsidR="00FE6D4D" w:rsidRPr="00FE6D4D" w:rsidRDefault="00FE6D4D" w:rsidP="00FE6D4D">
      <w:pPr>
        <w:pStyle w:val="ARTartustawynprozporzdzenia"/>
      </w:pPr>
      <w:r w:rsidRPr="00FE6D4D">
        <w:rPr>
          <w:rStyle w:val="Ppogrubienie"/>
        </w:rPr>
        <w:t>Art. 763.</w:t>
      </w:r>
      <w:r w:rsidRPr="00FE6D4D">
        <w:t> § 1. Organ podatkowy na wniosek osoby, która uprawdopodobni, że może być spadkobiercą, zapisobiercą windykacyjnym lub zapisobiercą zwykłym wydaje zaświadczenie o wysokości znanych temu organowi zobowiązań podatkowych i należności spadkodawcy wymienionych w art. 287 § 2.</w:t>
      </w:r>
    </w:p>
    <w:p w:rsidR="00FE6D4D" w:rsidRPr="00FE6D4D" w:rsidRDefault="00FE6D4D" w:rsidP="00FE6D4D">
      <w:pPr>
        <w:pStyle w:val="USTustnpkodeksu"/>
      </w:pPr>
      <w:r w:rsidRPr="00FE6D4D">
        <w:lastRenderedPageBreak/>
        <w:t>§ 2. Jeżeli postępowanie podatkowe w sprawie określenia wysokości należności podatkowych spadkodawcy nie zostało zakończone, w zaświadczeniu, o którym mowa w § 1, podaje się ich przybliżoną wysokość na podstawie posiadanych danych co do podstawy opodatkowania.</w:t>
      </w:r>
    </w:p>
    <w:p w:rsidR="00FE6D4D" w:rsidRPr="00FE6D4D" w:rsidRDefault="00FE6D4D" w:rsidP="00FE6D4D">
      <w:pPr>
        <w:pStyle w:val="ARTartustawynprozporzdzenia"/>
      </w:pPr>
      <w:r w:rsidRPr="00FE6D4D">
        <w:rPr>
          <w:rStyle w:val="Ppogrubienie"/>
        </w:rPr>
        <w:t>Art. 764.</w:t>
      </w:r>
      <w:r w:rsidRPr="00FE6D4D">
        <w:t> § 1. Organ podatkowy w zakresie, o którym mowa w art. 257 § 1, wydaje zaświadczenie o wysokości zaległości podatkowych zbywającego:</w:t>
      </w:r>
    </w:p>
    <w:p w:rsidR="00FE6D4D" w:rsidRPr="00FE6D4D" w:rsidRDefault="00FE6D4D" w:rsidP="00FE6D4D">
      <w:pPr>
        <w:pStyle w:val="PKTpunkt"/>
      </w:pPr>
      <w:r w:rsidRPr="00FE6D4D">
        <w:t>1)</w:t>
      </w:r>
      <w:r w:rsidRPr="00FE6D4D">
        <w:tab/>
        <w:t>na wniosek zbywającego;</w:t>
      </w:r>
    </w:p>
    <w:p w:rsidR="00FE6D4D" w:rsidRPr="00FE6D4D" w:rsidRDefault="00FE6D4D" w:rsidP="00FE6D4D">
      <w:pPr>
        <w:pStyle w:val="PKTpunkt"/>
      </w:pPr>
      <w:r w:rsidRPr="00FE6D4D">
        <w:t>2)</w:t>
      </w:r>
      <w:r w:rsidRPr="00FE6D4D">
        <w:tab/>
        <w:t>na wniosek nabywcy, za pisemną zgodą zbywającego.</w:t>
      </w:r>
    </w:p>
    <w:p w:rsidR="00FE6D4D" w:rsidRPr="00FE6D4D" w:rsidRDefault="00FE6D4D" w:rsidP="00FE6D4D">
      <w:pPr>
        <w:pStyle w:val="USTustnpkodeksu"/>
      </w:pPr>
      <w:r w:rsidRPr="00FE6D4D">
        <w:t>§ 2. W zaświadczeniu, o którym mowa w § 1, organ podatkowy określa wysokość zaległości podatkowych zbywającego na dzień wydania zaświadczenia.</w:t>
      </w:r>
    </w:p>
    <w:p w:rsidR="00FE6D4D" w:rsidRPr="00FE6D4D" w:rsidRDefault="00FE6D4D" w:rsidP="00FE6D4D">
      <w:pPr>
        <w:pStyle w:val="USTustnpkodeksu"/>
      </w:pPr>
      <w:r w:rsidRPr="00FE6D4D">
        <w:t>§ 3. Przepisy § 1 i 2 stosuje się odpowiednio do należności wymienionych w art. 249 § 1 pkt 2–6, objętych zakresem odpowiedzialności nabywcy.</w:t>
      </w:r>
    </w:p>
    <w:p w:rsidR="00FE6D4D" w:rsidRPr="00FE6D4D" w:rsidRDefault="00FE6D4D" w:rsidP="00FE6D4D">
      <w:pPr>
        <w:pStyle w:val="ARTartustawynprozporzdzenia"/>
      </w:pPr>
      <w:r w:rsidRPr="00FE6D4D">
        <w:rPr>
          <w:rStyle w:val="Ppogrubienie"/>
        </w:rPr>
        <w:t>Art. 765.</w:t>
      </w:r>
      <w:r w:rsidRPr="00FE6D4D">
        <w:t> § 1. Organ podatkowy, za pisemną zgodą podatnika, wydaje zaświadczenie o wysokości jego zaległości podatkowych na żądanie:</w:t>
      </w:r>
    </w:p>
    <w:p w:rsidR="00FE6D4D" w:rsidRPr="00FE6D4D" w:rsidRDefault="00FE6D4D" w:rsidP="00FE6D4D">
      <w:pPr>
        <w:pStyle w:val="PKTpunkt"/>
      </w:pPr>
      <w:r w:rsidRPr="00FE6D4D">
        <w:t>1)</w:t>
      </w:r>
      <w:r w:rsidRPr="00FE6D4D">
        <w:tab/>
        <w:t>jednostek organizacyjnych, które na podstawie ustaw regulujących zasady ich funkcjonowania uprawnione są do udzielania kredytów lub pożyczek;</w:t>
      </w:r>
    </w:p>
    <w:p w:rsidR="00FE6D4D" w:rsidRPr="00FE6D4D" w:rsidRDefault="00FE6D4D" w:rsidP="00FE6D4D">
      <w:pPr>
        <w:pStyle w:val="PKTpunkt"/>
      </w:pPr>
      <w:r w:rsidRPr="00FE6D4D">
        <w:t>2)</w:t>
      </w:r>
      <w:r w:rsidRPr="00FE6D4D">
        <w:tab/>
        <w:t>kontrahentów podatników prowadzących działalność gospodarczą oraz dzierżawców i użytkowników rzeczy lub praw majątkowych – w zakresie opodatkowania dzierżawionej lub użytkowanej rzeczy lub prawa majątkowego;</w:t>
      </w:r>
    </w:p>
    <w:p w:rsidR="00FE6D4D" w:rsidRPr="00FE6D4D" w:rsidRDefault="00FE6D4D" w:rsidP="00FE6D4D">
      <w:pPr>
        <w:pStyle w:val="PKTpunkt"/>
      </w:pPr>
      <w:r w:rsidRPr="00FE6D4D">
        <w:t>3)</w:t>
      </w:r>
      <w:r w:rsidRPr="00FE6D4D">
        <w:tab/>
        <w:t>małżonka podatnika, a także rozwiedzionego małżonka w zakresie zaległości powstałych w czasie trwania ustroju wspólności majątkowej;</w:t>
      </w:r>
    </w:p>
    <w:p w:rsidR="00FE6D4D" w:rsidRPr="00FE6D4D" w:rsidRDefault="00FE6D4D" w:rsidP="00FE6D4D">
      <w:pPr>
        <w:pStyle w:val="PKTpunkt"/>
      </w:pPr>
      <w:r w:rsidRPr="00FE6D4D">
        <w:t>4)</w:t>
      </w:r>
      <w:r w:rsidRPr="00FE6D4D">
        <w:tab/>
        <w:t>wspólnika spółek wymienionych w art. 263 § 1.</w:t>
      </w:r>
    </w:p>
    <w:p w:rsidR="00FE6D4D" w:rsidRPr="00FE6D4D" w:rsidRDefault="00FE6D4D" w:rsidP="00FE6D4D">
      <w:pPr>
        <w:pStyle w:val="USTustnpkodeksu"/>
      </w:pPr>
      <w:r w:rsidRPr="00FE6D4D">
        <w:t>§ 2. Zgoda podatnika nie jest wymagana, jeżeli z żądaniem wydania zaświadczenia, o którym mowa w § 1, występuje jego małżonek pozostający z nim we wspólności majątkowej. Małżonek podatnika składa, pod rygorem odpowiedzialności karnej za  złożenie fałszywego oświadczenia, pisemne oświadczenie o pozostawaniu z podatnikiem we wspólności majątkowej.</w:t>
      </w:r>
    </w:p>
    <w:p w:rsidR="00FE6D4D" w:rsidRPr="00FE6D4D" w:rsidRDefault="00FE6D4D" w:rsidP="00FE6D4D">
      <w:pPr>
        <w:pStyle w:val="USTustnpkodeksu"/>
      </w:pPr>
      <w:r w:rsidRPr="00FE6D4D">
        <w:t>§ 3. Na żądanie byłego wspólnika spółki cywilnej organ podatkowy wydaje zaświadczenie o wysokości zaległości podatkowych rozwiązanej spółki cywilnej.</w:t>
      </w:r>
    </w:p>
    <w:p w:rsidR="00FE6D4D" w:rsidRPr="00FE6D4D" w:rsidRDefault="00FE6D4D" w:rsidP="00FE6D4D">
      <w:pPr>
        <w:pStyle w:val="USTustnpkodeksu"/>
      </w:pPr>
      <w:r w:rsidRPr="00FE6D4D">
        <w:t xml:space="preserve">§ 4. Na żądanie właściciela przedmiotu hipoteki przymusowej lub zastawu skarbowego organ podatkowy wydaje temu właścicielowi zaświadczenie o wysokości zobowiązania podatkowego, zaległości podatkowych, odsetek za zwłokę, kosztów upomnienia i kosztów </w:t>
      </w:r>
      <w:r w:rsidRPr="00FE6D4D">
        <w:lastRenderedPageBreak/>
        <w:t>egzekucyjnych,  zabezpieczonych hipoteką przymusową lub zastawem skarbowym oraz objętego wnioskiem o wpis hipoteki, jeżeli hipoteka nie jest wpisana.</w:t>
      </w:r>
    </w:p>
    <w:p w:rsidR="00FE6D4D" w:rsidRPr="00FE6D4D" w:rsidRDefault="00FE6D4D" w:rsidP="00FE6D4D">
      <w:pPr>
        <w:pStyle w:val="USTustnpkodeksu"/>
      </w:pPr>
      <w:r w:rsidRPr="00FE6D4D">
        <w:t>§ 5. Na wniosek właściciela przedmiotu hipoteki przymusowej lub zastawu skarbowego, który zapłacił należności zabezpieczone tą hipoteką przymusową lub zastawem skarbowym, organ podatkowy wydaje temu właścicielowi zaświadczenie o wysokości zapłaconej należności zabezpieczonej hipoteką przymusową lub zastawem skarbowym.</w:t>
      </w:r>
    </w:p>
    <w:p w:rsidR="00FE6D4D" w:rsidRPr="00FE6D4D" w:rsidRDefault="00FE6D4D" w:rsidP="00FE6D4D">
      <w:pPr>
        <w:pStyle w:val="ARTartustawynprozporzdzenia"/>
      </w:pPr>
      <w:r w:rsidRPr="00FE6D4D">
        <w:rPr>
          <w:rStyle w:val="Ppogrubienie"/>
        </w:rPr>
        <w:t>Art. 766.</w:t>
      </w:r>
      <w:r w:rsidRPr="00FE6D4D">
        <w:t> § 1. Na wniosek banku lub spółdzielczej kasy oszczędnościowo-kredytowej zamierzających udzielić zobowiązanemu kredytu, za jego pisemną zgodą, organ podatkowy wydaje zaświadczenie dotyczące spraw podatkowych tego zobowiązanego, w tym deklaracji wykazujących zwrot podatku, o kwotach i terminach dokonywanych zwrotów oraz o zajęciach egzekucyjnych wierzytelności z tytułu zwrotu podatku.</w:t>
      </w:r>
    </w:p>
    <w:p w:rsidR="00FE6D4D" w:rsidRPr="00FE6D4D" w:rsidRDefault="00FE6D4D" w:rsidP="00FE6D4D">
      <w:pPr>
        <w:pStyle w:val="USTustnpkodeksu"/>
      </w:pPr>
      <w:r w:rsidRPr="00FE6D4D">
        <w:t>§ 2. Na wniosek banku lub spółdzielczej kasy oszczędnościowo-kredytowej, za pisemną zgodą zobowiązanego, do zaświadczenia dołącza się uwierzytelnioną kopię deklaracji wykazującej zwrot podatku.</w:t>
      </w:r>
    </w:p>
    <w:p w:rsidR="00FE6D4D" w:rsidRPr="00FE6D4D" w:rsidRDefault="00FE6D4D" w:rsidP="00FE6D4D">
      <w:pPr>
        <w:pStyle w:val="ARTartustawynprozporzdzenia"/>
      </w:pPr>
      <w:r w:rsidRPr="00FE6D4D">
        <w:rPr>
          <w:rStyle w:val="Ppogrubienie"/>
        </w:rPr>
        <w:t>Art. 767.</w:t>
      </w:r>
      <w:r w:rsidRPr="00FE6D4D">
        <w:t> § 1. Na wniosek podatnika organ podatkowy wydaje zaświadczenie o wysokości jego dochodu lub obrotu.</w:t>
      </w:r>
    </w:p>
    <w:p w:rsidR="00FE6D4D" w:rsidRPr="00FE6D4D" w:rsidRDefault="00FE6D4D" w:rsidP="00FE6D4D">
      <w:pPr>
        <w:pStyle w:val="USTustnpkodeksu"/>
      </w:pPr>
      <w:r w:rsidRPr="00FE6D4D">
        <w:t>§ 2. W razie śmierci podatnika zaświadczenie, o którym mowa w § 1, wydaje się na wniosek wstępnego, zstępnego lub małżonka, którzy uprawdopodobnią, że mogą być spadkobiercami albo na wniosek osoby, która uprawdopodobni, że może by zapisobiorcą windykacyjnym lub zapisobiercą zwykłym.</w:t>
      </w:r>
    </w:p>
    <w:p w:rsidR="00FE6D4D" w:rsidRPr="00FE6D4D" w:rsidRDefault="00FE6D4D" w:rsidP="00FE6D4D">
      <w:pPr>
        <w:pStyle w:val="USTustnpkodeksu"/>
      </w:pPr>
      <w:r w:rsidRPr="00FE6D4D">
        <w:t>§ 3. W zaświadczeniach dotyczących wysokości dochodu lub obrotu stwierdza się, że wnioskodawca jest lub nie jest podatnikiem:</w:t>
      </w:r>
    </w:p>
    <w:p w:rsidR="00FE6D4D" w:rsidRPr="00FE6D4D" w:rsidRDefault="00FE6D4D" w:rsidP="00FE6D4D">
      <w:pPr>
        <w:pStyle w:val="PKTpunkt"/>
      </w:pPr>
      <w:r w:rsidRPr="00FE6D4D">
        <w:t>1)</w:t>
      </w:r>
      <w:r w:rsidRPr="00FE6D4D">
        <w:tab/>
        <w:t>podatku od towarów i usług oraz podatku akcyzowego, z określeniem wysokości obrotu;</w:t>
      </w:r>
    </w:p>
    <w:p w:rsidR="00FE6D4D" w:rsidRPr="00FE6D4D" w:rsidRDefault="00FE6D4D" w:rsidP="00FE6D4D">
      <w:pPr>
        <w:pStyle w:val="PKTpunkt"/>
      </w:pPr>
      <w:r w:rsidRPr="00FE6D4D">
        <w:t>2)</w:t>
      </w:r>
      <w:r w:rsidRPr="00FE6D4D">
        <w:tab/>
        <w:t>podatku dochodowego, we wszystkich formach opodatkowania; w przypadku opodatkowania podatkiem dochodowym od osób fizycznych na zasadach ogólnych – z określeniem dochodu i innych niezbędnych danych wynikających z zeznania podatkowego, a w przypadku osób prawnych – z określeniem wysokości dochodu przyjętego do podstawy opodatkowania, jak również kwoty podatku należnego.</w:t>
      </w:r>
    </w:p>
    <w:p w:rsidR="00FE6D4D" w:rsidRPr="00FE6D4D" w:rsidRDefault="00FE6D4D" w:rsidP="00FE6D4D">
      <w:pPr>
        <w:pStyle w:val="ARTartustawynprozporzdzenia"/>
      </w:pPr>
      <w:r w:rsidRPr="00FE6D4D">
        <w:rPr>
          <w:rStyle w:val="Ppogrubienie"/>
        </w:rPr>
        <w:t>Art. 768.</w:t>
      </w:r>
      <w:r w:rsidRPr="00FE6D4D">
        <w:t> Organ podatkowy na wniosek podatnika wydaje zaświadczenie o jego miejscu zamieszkania lub siedzibie dla celów podatkowych na terytorium Rzeczypospolitej Polskiej (certyfikat rezydencji), obejmujące w szczególności dane identyfikujące wnioskodawcę i organ wydający zaświadczenie.</w:t>
      </w:r>
    </w:p>
    <w:p w:rsidR="00FE6D4D" w:rsidRPr="00FE6D4D" w:rsidRDefault="00FE6D4D" w:rsidP="00FE6D4D">
      <w:pPr>
        <w:pStyle w:val="ARTartustawynprozporzdzenia"/>
      </w:pPr>
      <w:r w:rsidRPr="00FE6D4D">
        <w:rPr>
          <w:rStyle w:val="Ppogrubienie"/>
        </w:rPr>
        <w:lastRenderedPageBreak/>
        <w:t xml:space="preserve">Art. 769. </w:t>
      </w:r>
      <w:r w:rsidRPr="00FE6D4D">
        <w:t>§ 1. Organ podatkowy prowadzi rejestr wydanych przez siebie zaświadczeń obejmujący:</w:t>
      </w:r>
    </w:p>
    <w:p w:rsidR="00FE6D4D" w:rsidRPr="00FE6D4D" w:rsidRDefault="00FE6D4D" w:rsidP="00FE6D4D">
      <w:pPr>
        <w:pStyle w:val="PKTpunkt"/>
      </w:pPr>
      <w:r w:rsidRPr="00FE6D4D">
        <w:t>1)</w:t>
      </w:r>
      <w:r w:rsidRPr="00FE6D4D">
        <w:tab/>
        <w:t>numer wydanego zaświadczenia;</w:t>
      </w:r>
    </w:p>
    <w:p w:rsidR="00FE6D4D" w:rsidRPr="00FE6D4D" w:rsidRDefault="00FE6D4D" w:rsidP="00FE6D4D">
      <w:pPr>
        <w:pStyle w:val="PKTpunkt"/>
      </w:pPr>
      <w:r w:rsidRPr="00FE6D4D">
        <w:t>2)</w:t>
      </w:r>
      <w:r w:rsidRPr="00FE6D4D">
        <w:tab/>
        <w:t xml:space="preserve">treść wniosku o wydanie zaświadczenia; </w:t>
      </w:r>
    </w:p>
    <w:p w:rsidR="00FE6D4D" w:rsidRPr="00FE6D4D" w:rsidRDefault="00FE6D4D" w:rsidP="00FE6D4D">
      <w:pPr>
        <w:pStyle w:val="PKTpunkt"/>
      </w:pPr>
      <w:r w:rsidRPr="00FE6D4D">
        <w:t>3)</w:t>
      </w:r>
      <w:r w:rsidRPr="00FE6D4D">
        <w:tab/>
        <w:t xml:space="preserve">datę złożenia wniosku lub wyrażenia zgody na wydanie zaświadczenia; </w:t>
      </w:r>
    </w:p>
    <w:p w:rsidR="00FE6D4D" w:rsidRPr="00FE6D4D" w:rsidRDefault="00FE6D4D" w:rsidP="00FE6D4D">
      <w:pPr>
        <w:pStyle w:val="PKTpunkt"/>
      </w:pPr>
      <w:r w:rsidRPr="00FE6D4D">
        <w:t>4) informacje o treści wydanego zaświadczenia i sposobie jego doręczenia zainteresowanemu.</w:t>
      </w:r>
    </w:p>
    <w:p w:rsidR="00FE6D4D" w:rsidRPr="00FE6D4D" w:rsidRDefault="00FE6D4D" w:rsidP="00FE6D4D">
      <w:pPr>
        <w:pStyle w:val="USTustnpkodeksu"/>
      </w:pPr>
      <w:r w:rsidRPr="00FE6D4D">
        <w:t xml:space="preserve"> § 2. Organ podatkowy prowadzi ewidencję przekazanych lub otrzymanych informacji w sprawach zaświadczeń obejmującą:</w:t>
      </w:r>
    </w:p>
    <w:p w:rsidR="00FE6D4D" w:rsidRPr="00FE6D4D" w:rsidRDefault="00FE6D4D" w:rsidP="00FE6D4D">
      <w:pPr>
        <w:pStyle w:val="PKTpunkt"/>
      </w:pPr>
      <w:r w:rsidRPr="00FE6D4D">
        <w:t>1)</w:t>
      </w:r>
      <w:r w:rsidRPr="00FE6D4D">
        <w:tab/>
        <w:t xml:space="preserve">dane identyfikujące zainteresowanego, którego dotyczy zaświadczenie; </w:t>
      </w:r>
    </w:p>
    <w:p w:rsidR="00FE6D4D" w:rsidRPr="00FE6D4D" w:rsidRDefault="00FE6D4D" w:rsidP="00FE6D4D">
      <w:pPr>
        <w:pStyle w:val="PKTpunkt"/>
      </w:pPr>
      <w:r w:rsidRPr="00FE6D4D">
        <w:t>2)</w:t>
      </w:r>
      <w:r w:rsidRPr="00FE6D4D">
        <w:tab/>
        <w:t xml:space="preserve">treść przekazanych lub otrzymanych informacji; </w:t>
      </w:r>
    </w:p>
    <w:p w:rsidR="00FE6D4D" w:rsidRPr="00FE6D4D" w:rsidRDefault="00FE6D4D" w:rsidP="00FE6D4D">
      <w:pPr>
        <w:pStyle w:val="PKTpunkt"/>
      </w:pPr>
      <w:r w:rsidRPr="00FE6D4D">
        <w:t>3)</w:t>
      </w:r>
      <w:r w:rsidRPr="00FE6D4D">
        <w:tab/>
        <w:t>dane identyfikujące organ lub pracownika, któremu przekazano informację, lub od którego otrzymano informację.</w:t>
      </w:r>
    </w:p>
    <w:p w:rsidR="00FE6D4D" w:rsidRPr="00FE6D4D" w:rsidRDefault="00FE6D4D" w:rsidP="00FE6D4D">
      <w:pPr>
        <w:pStyle w:val="ARTartustawynprozporzdzenia"/>
      </w:pPr>
      <w:r w:rsidRPr="00FE6D4D">
        <w:rPr>
          <w:rStyle w:val="Ppogrubienie"/>
        </w:rPr>
        <w:t>Art. 770.</w:t>
      </w:r>
      <w:r w:rsidRPr="00FE6D4D">
        <w:t> § 1. Minister właściwy do spraw finansów publicznych określi, w drodze rozporządzenia:</w:t>
      </w:r>
    </w:p>
    <w:p w:rsidR="00FE6D4D" w:rsidRPr="00FE6D4D" w:rsidRDefault="00FE6D4D" w:rsidP="00FE6D4D">
      <w:pPr>
        <w:pStyle w:val="PKTpunkt"/>
      </w:pPr>
      <w:r w:rsidRPr="00FE6D4D">
        <w:t>1)</w:t>
      </w:r>
      <w:r w:rsidRPr="00FE6D4D">
        <w:tab/>
        <w:t>tryb wydawania zaświadczeń, uwzględniając odpowiednią organizację czynności związanych z wydawaniem zaświadczeń oraz możliwość doręczania zaświadczeń w postaci elektronicznej;</w:t>
      </w:r>
    </w:p>
    <w:p w:rsidR="00FE6D4D" w:rsidRPr="00FE6D4D" w:rsidRDefault="00FE6D4D" w:rsidP="00FE6D4D">
      <w:pPr>
        <w:pStyle w:val="PKTpunkt"/>
      </w:pPr>
      <w:r w:rsidRPr="00FE6D4D">
        <w:t>2)</w:t>
      </w:r>
      <w:r w:rsidRPr="00FE6D4D">
        <w:tab/>
        <w:t>właściwość miejscową i rzeczową organów podatkowych do wydawania zaświadczeń, uwzględniając rodzaj zobowiązania podatkowego;</w:t>
      </w:r>
    </w:p>
    <w:p w:rsidR="00FE6D4D" w:rsidRPr="00FE6D4D" w:rsidRDefault="00FE6D4D" w:rsidP="00FE6D4D">
      <w:pPr>
        <w:pStyle w:val="PKTpunkt"/>
      </w:pPr>
      <w:r w:rsidRPr="00FE6D4D">
        <w:t>3)</w:t>
      </w:r>
      <w:r w:rsidRPr="00FE6D4D">
        <w:tab/>
        <w:t>wzór rejestru zaświadczeń oraz szczegółowy sposób jego prowadzenia, biorąc pod uwagę uproszczenie i usprawnienie procesu wydawania zaświadczeń;</w:t>
      </w:r>
    </w:p>
    <w:p w:rsidR="00FE6D4D" w:rsidRPr="00FE6D4D" w:rsidRDefault="00FE6D4D" w:rsidP="00FE6D4D">
      <w:pPr>
        <w:pStyle w:val="PKTpunkt"/>
      </w:pPr>
      <w:r w:rsidRPr="00FE6D4D">
        <w:t>4)</w:t>
      </w:r>
      <w:r w:rsidRPr="00FE6D4D">
        <w:tab/>
        <w:t>wzór ewidencji przekazanych lub otrzymanych informacji w sprawach zaświadczeń oraz szczegółowy sposób jej prowadzenia, mając na uwadze zapewnienie prawidłowej realizacji przez organy podatkowe wniosków o wydanie zaświadczenia;</w:t>
      </w:r>
    </w:p>
    <w:p w:rsidR="00FE6D4D" w:rsidRPr="00FE6D4D" w:rsidRDefault="00FE6D4D" w:rsidP="00FE6D4D">
      <w:pPr>
        <w:pStyle w:val="PKTpunkt"/>
      </w:pPr>
      <w:r w:rsidRPr="00FE6D4D">
        <w:t>5)</w:t>
      </w:r>
      <w:r w:rsidRPr="00FE6D4D">
        <w:tab/>
        <w:t>wzory zaświadczeń, uwzględniając zapewnienie jednolitości treści i formy wydawanych zaświadczeń;</w:t>
      </w:r>
    </w:p>
    <w:p w:rsidR="00FE6D4D" w:rsidRPr="00FE6D4D" w:rsidRDefault="00FE6D4D" w:rsidP="00FE6D4D">
      <w:pPr>
        <w:pStyle w:val="PKTpunkt"/>
      </w:pPr>
      <w:r w:rsidRPr="00FE6D4D">
        <w:t>6)</w:t>
      </w:r>
      <w:r w:rsidRPr="00FE6D4D">
        <w:tab/>
        <w:t>wzór oświadczenia, o którym mowa w art. 765 § 2 zdanie drugie, uwzględniając zapewnienie jednolitości treści i formy składanego oświadczenia oraz właściwego pouczenia składającego oświadczenie o skutkach jego złożenia .</w:t>
      </w:r>
    </w:p>
    <w:p w:rsidR="00FE6D4D" w:rsidRPr="00FE6D4D" w:rsidRDefault="00FE6D4D" w:rsidP="00FE6D4D">
      <w:pPr>
        <w:pStyle w:val="ARTartustawynprozporzdzenia"/>
      </w:pPr>
      <w:r w:rsidRPr="00FE6D4D">
        <w:lastRenderedPageBreak/>
        <w:t xml:space="preserve">§ 2. Minister właściwy do spraw finansów publicznych określi, w drodze rozporządzenia, wzór zaświadczenia, o którym mowa w art. 768, uwzględniając  zapewnienie jednolitości treści i formy wydawanego zaświadczenia. </w:t>
      </w:r>
    </w:p>
    <w:p w:rsidR="00FE6D4D" w:rsidRPr="00FE6D4D" w:rsidRDefault="00FE6D4D" w:rsidP="00FE6D4D">
      <w:pPr>
        <w:pStyle w:val="ARTartustawynprozporzdzenia"/>
      </w:pPr>
      <w:r w:rsidRPr="00FE6D4D">
        <w:rPr>
          <w:rStyle w:val="Ppogrubienie"/>
        </w:rPr>
        <w:t xml:space="preserve"> Art. 771.</w:t>
      </w:r>
      <w:r w:rsidRPr="00FE6D4D">
        <w:t> W sprawach nieuregulowanych w art. 758–768 stosuje się odpowiednio przepisy działu I rozdziałów 1–5, działu III rozdziałów 1–6, z wyłączeniem art. 371, oraz rozdziałów 7, 8, 13, 15, 17 i 24.</w:t>
      </w:r>
    </w:p>
    <w:p w:rsidR="00FE6D4D" w:rsidRPr="00FE6D4D" w:rsidRDefault="00FE6D4D" w:rsidP="00FE6D4D">
      <w:pPr>
        <w:pStyle w:val="ROZDZODDZOZNoznaczenierozdziauluboddziau"/>
      </w:pPr>
      <w:r w:rsidRPr="00FE6D4D">
        <w:t>Rozdział 12</w:t>
      </w:r>
    </w:p>
    <w:p w:rsidR="00FE6D4D" w:rsidRPr="00FE6D4D" w:rsidRDefault="00FE6D4D" w:rsidP="00FE6D4D">
      <w:pPr>
        <w:pStyle w:val="ROZDZODDZPRZEDMprzedmiotregulacjirozdziauluboddziau"/>
      </w:pPr>
      <w:r w:rsidRPr="00FE6D4D">
        <w:t xml:space="preserve">Odtwarzanie akt </w:t>
      </w:r>
    </w:p>
    <w:p w:rsidR="00FE6D4D" w:rsidRPr="00FE6D4D" w:rsidRDefault="00FE6D4D" w:rsidP="00FE6D4D">
      <w:pPr>
        <w:pStyle w:val="ARTartustawynprozporzdzenia"/>
      </w:pPr>
      <w:r w:rsidRPr="00FE6D4D">
        <w:rPr>
          <w:rStyle w:val="Ppogrubienie"/>
        </w:rPr>
        <w:t>Art. 772.</w:t>
      </w:r>
      <w:r w:rsidRPr="00FE6D4D">
        <w:t> § 1. Odtworzeniu ulegają akta, bez względu na postać, zaginione lub zniszczone w całości lub w części.</w:t>
      </w:r>
    </w:p>
    <w:p w:rsidR="00FE6D4D" w:rsidRPr="00FE6D4D" w:rsidRDefault="00FE6D4D" w:rsidP="00FE6D4D">
      <w:pPr>
        <w:pStyle w:val="USTustnpkodeksu"/>
      </w:pPr>
      <w:r w:rsidRPr="00FE6D4D">
        <w:t>§ 2. W przypadku zakończenia postępowania odtworzeniu podlega decyzja ostateczna lub inny dokument związany z zakończeniem postępowania oraz ta część akt, która jest niezbędna do ustalenia treści tej decyzji lub dokumentu i do wszczęcia oraz prowadzenia postępowania, w szczególności w jednym z trybów nadzwyczajnych, albo postępowania przed sądem administracyjnym lub cywilnym.</w:t>
      </w:r>
    </w:p>
    <w:p w:rsidR="00FE6D4D" w:rsidRPr="00FE6D4D" w:rsidRDefault="00FE6D4D" w:rsidP="00FE6D4D">
      <w:pPr>
        <w:pStyle w:val="ARTartustawynprozporzdzenia"/>
      </w:pPr>
      <w:r w:rsidRPr="00FE6D4D">
        <w:rPr>
          <w:rStyle w:val="Ppogrubienie"/>
        </w:rPr>
        <w:t>Art. 773.</w:t>
      </w:r>
      <w:r w:rsidRPr="00FE6D4D">
        <w:t> § 1. Organ podatkowy wszczyna postępowanie w sprawie odtworzenia akt z urzędu lub na wniosek zainteresowanego.</w:t>
      </w:r>
    </w:p>
    <w:p w:rsidR="00FE6D4D" w:rsidRPr="00FE6D4D" w:rsidRDefault="00FE6D4D" w:rsidP="00FE6D4D">
      <w:pPr>
        <w:pStyle w:val="USTustnpkodeksu"/>
      </w:pPr>
      <w:r w:rsidRPr="00FE6D4D">
        <w:t>§ 2. Wniosek o odtworzenie akt sprawy będącej w toku zgłosić można do dnia zakończenia postępowania, a wniosek o odtworzenie akt sprawy zakończonej – w ciągu dziesięciu lat od jej zakończenia, chyba że okres przechowywania akt przewidziany przepisami o archiwach jest krótszy.</w:t>
      </w:r>
    </w:p>
    <w:p w:rsidR="00FE6D4D" w:rsidRPr="00FE6D4D" w:rsidRDefault="00FE6D4D" w:rsidP="00FE6D4D">
      <w:pPr>
        <w:pStyle w:val="ARTartustawynprozporzdzenia"/>
      </w:pPr>
      <w:r w:rsidRPr="00FE6D4D">
        <w:rPr>
          <w:rStyle w:val="Ppogrubienie"/>
        </w:rPr>
        <w:t>Art. 774.</w:t>
      </w:r>
      <w:r w:rsidRPr="00FE6D4D">
        <w:t> § 1. Do odtworzenia akt sprawy w toku postępowania właściwy jest organ podatkowy prowadzący to postępowanie lub prowadzący ostatnio to postępowanie.</w:t>
      </w:r>
    </w:p>
    <w:p w:rsidR="00FE6D4D" w:rsidRPr="00FE6D4D" w:rsidRDefault="00FE6D4D" w:rsidP="00FE6D4D">
      <w:pPr>
        <w:pStyle w:val="USTustnpkodeksu"/>
      </w:pPr>
      <w:r w:rsidRPr="00FE6D4D">
        <w:t>§ 2. Jeżeli właściwy byłby organ odwoławczy, organ ten przekaże sprawę organowi pierwszej instancji chyba, że chodzi o odtworzenie tylko akt tego organu.</w:t>
      </w:r>
    </w:p>
    <w:p w:rsidR="00FE6D4D" w:rsidRPr="00FE6D4D" w:rsidRDefault="00FE6D4D" w:rsidP="00FE6D4D">
      <w:pPr>
        <w:pStyle w:val="USTustnpkodeksu"/>
      </w:pPr>
      <w:r w:rsidRPr="00FE6D4D">
        <w:t>§ 3.  W przypadku zaginięcia lub zniszczenia akt w sprawie zakończonej, w tym decyzją ostateczną, postępowanie przeprowadza organ podatkowy pierwszej instancji.</w:t>
      </w:r>
    </w:p>
    <w:p w:rsidR="00FE6D4D" w:rsidRPr="00FE6D4D" w:rsidRDefault="00FE6D4D" w:rsidP="00FE6D4D">
      <w:pPr>
        <w:pStyle w:val="ARTartustawynprozporzdzenia"/>
      </w:pPr>
      <w:r w:rsidRPr="00FE6D4D">
        <w:rPr>
          <w:rStyle w:val="Ppogrubienie"/>
        </w:rPr>
        <w:t>Art. 775.</w:t>
      </w:r>
      <w:r w:rsidRPr="00FE6D4D">
        <w:t> We wniosku o odtworzenie akt należy określić dokładnie sprawę, dołączyć wszelkie urzędowo poświadczone odpisy znajdujące się w posiadaniu zainteresowanego oraz wskazać znane mu miejsca, w których dokumenty lub ich odpisy się znajdują.</w:t>
      </w:r>
    </w:p>
    <w:p w:rsidR="00FE6D4D" w:rsidRPr="00FE6D4D" w:rsidRDefault="00FE6D4D" w:rsidP="00FE6D4D">
      <w:pPr>
        <w:pStyle w:val="ARTartustawynprozporzdzenia"/>
      </w:pPr>
      <w:r w:rsidRPr="00FE6D4D">
        <w:rPr>
          <w:rStyle w:val="Ppogrubienie"/>
        </w:rPr>
        <w:lastRenderedPageBreak/>
        <w:t>Art. 776.</w:t>
      </w:r>
      <w:r w:rsidRPr="00FE6D4D">
        <w:t> § 1. Organ podatkowy wzywa osoby, organy administracji publicznej lub instytucje wskazane we wniosku oraz znane temu organowi z urzędu do złożenia w określonym terminie poświadczonych urzędowo odpisów dokumentów będących w ich posiadaniu albo do złożenia oświadczenia, że ich nie posiadają.</w:t>
      </w:r>
    </w:p>
    <w:p w:rsidR="00FE6D4D" w:rsidRPr="00FE6D4D" w:rsidRDefault="00FE6D4D" w:rsidP="00FE6D4D">
      <w:pPr>
        <w:pStyle w:val="USTustnpkodeksu"/>
      </w:pPr>
      <w:r w:rsidRPr="00FE6D4D">
        <w:t>§ 2. Jeżeli wezwany nie posiada dokumentu lub odpisu, a był w jego posiadaniu, powinien wyjaśnić, gdzie dokument lub odpis się znajduje.</w:t>
      </w:r>
    </w:p>
    <w:p w:rsidR="00FE6D4D" w:rsidRPr="00FE6D4D" w:rsidRDefault="00FE6D4D" w:rsidP="00FE6D4D">
      <w:pPr>
        <w:pStyle w:val="ARTartustawynprozporzdzenia"/>
      </w:pPr>
      <w:r w:rsidRPr="00FE6D4D">
        <w:rPr>
          <w:rStyle w:val="Ppogrubienie"/>
        </w:rPr>
        <w:t>Art. 777.</w:t>
      </w:r>
      <w:r w:rsidRPr="00FE6D4D">
        <w:t> Jeżeli poświadczone urzędowo odpisy zostaną złożone, organ podatkowy dołącza je do akt.</w:t>
      </w:r>
    </w:p>
    <w:p w:rsidR="00FE6D4D" w:rsidRPr="00FE6D4D" w:rsidRDefault="00FE6D4D" w:rsidP="00FE6D4D">
      <w:pPr>
        <w:pStyle w:val="ARTartustawynprozporzdzenia"/>
      </w:pPr>
      <w:r w:rsidRPr="00FE6D4D">
        <w:rPr>
          <w:rStyle w:val="Ppogrubienie"/>
        </w:rPr>
        <w:t>Art. 778.</w:t>
      </w:r>
      <w:r w:rsidRPr="00FE6D4D">
        <w:t> Jeżeli odtworzenia akt nie można przeprowadzić na zasadach przewidzianych w art. 772–777, organ podatkowy wzywa zainteresowanego do złożenia oświadczenia co do treści zaginionych lub zniszczonych pism oraz dowodów na zawarte w nich twierdzenia, nie wyłączając prywatnych odpisów oraz innych pism i notatek, które mogą być pomocne przy odtworzeniu akt.</w:t>
      </w:r>
    </w:p>
    <w:p w:rsidR="00FE6D4D" w:rsidRPr="00FE6D4D" w:rsidRDefault="00FE6D4D" w:rsidP="00FE6D4D">
      <w:pPr>
        <w:pStyle w:val="ARTartustawynprozporzdzenia"/>
      </w:pPr>
      <w:r w:rsidRPr="00FE6D4D">
        <w:rPr>
          <w:rStyle w:val="Ppogrubienie"/>
        </w:rPr>
        <w:t>Art. 779.</w:t>
      </w:r>
      <w:r w:rsidRPr="00FE6D4D">
        <w:t> § 1. Organ podatkowy przeprowadza z urzędu czynności w celu odtworzenia akt, uwzględniając każdą okoliczność, która może mieć znaczenie dla ustalenia treści zaginionych lub zniszczonych akt. Organ podatkowy bierze w szczególności pod uwagę dokumentację prowadzoną na podstawie przepisów kancelaryjno-archiwalnych.</w:t>
      </w:r>
    </w:p>
    <w:p w:rsidR="00FE6D4D" w:rsidRPr="00FE6D4D" w:rsidRDefault="00FE6D4D" w:rsidP="00FE6D4D">
      <w:pPr>
        <w:pStyle w:val="USTustnpkodeksu"/>
      </w:pPr>
      <w:r w:rsidRPr="00FE6D4D">
        <w:t>§ 2. Organ podatkowy może też przesłuchać, w charakterze świadków, zainteresowanych oraz ich pełnomocników, a także inne osoby, które uczestniczyły w postępowaniu lub które mogą wypowiedzieć się co do treści akt.</w:t>
      </w:r>
    </w:p>
    <w:p w:rsidR="00FE6D4D" w:rsidRPr="00FE6D4D" w:rsidRDefault="00FE6D4D" w:rsidP="00FE6D4D">
      <w:pPr>
        <w:pStyle w:val="ARTartustawynprozporzdzenia"/>
      </w:pPr>
      <w:r w:rsidRPr="00FE6D4D">
        <w:rPr>
          <w:rStyle w:val="Ppogrubienie"/>
        </w:rPr>
        <w:t>Art. 780.</w:t>
      </w:r>
      <w:r w:rsidRPr="00FE6D4D">
        <w:t> Po przeprowadzeniu czynności, o których mowa w art. 778 i art. 779, organ podatkowy w formie postanowienia stwierdza, w jaki sposób i w jakim zakresie zaginione akta mają być odtworzone lub, że odtworzenie akt jest niemożliwe. Na postanowienie służy zainteresowanemu zażalenie.</w:t>
      </w:r>
    </w:p>
    <w:p w:rsidR="00FE6D4D" w:rsidRPr="00FE6D4D" w:rsidRDefault="00FE6D4D" w:rsidP="00FE6D4D">
      <w:pPr>
        <w:pStyle w:val="ARTartustawynprozporzdzenia"/>
      </w:pPr>
      <w:r w:rsidRPr="00FE6D4D">
        <w:rPr>
          <w:rStyle w:val="Ppogrubienie"/>
        </w:rPr>
        <w:t>Art. 781.</w:t>
      </w:r>
      <w:r w:rsidRPr="00FE6D4D">
        <w:t> § 1. Jeżeli akta nie mogą być odtworzone lub odtworzone zostały w części niewystarczającej do prowadzenia dalszego postępowania, postępowanie może być wszczęte ponownie.</w:t>
      </w:r>
    </w:p>
    <w:p w:rsidR="00FE6D4D" w:rsidRPr="00FE6D4D" w:rsidRDefault="00FE6D4D" w:rsidP="00FE6D4D">
      <w:pPr>
        <w:pStyle w:val="USTustnpkodeksu"/>
      </w:pPr>
      <w:r w:rsidRPr="00FE6D4D">
        <w:t>§ 2. W pozostałych przypadkach organ podatkowy prowadzi postępowanie w takim stanie, w jakim okaże się to możliwe przy uwzględnieniu akt pozostałych i odtworzonych. Na postanowienie co do prowadzenia dalszego postępowania zainteresowanemu służy zażalenie.</w:t>
      </w:r>
    </w:p>
    <w:p w:rsidR="00FE6D4D" w:rsidRPr="00FE6D4D" w:rsidRDefault="00FE6D4D" w:rsidP="00FE6D4D">
      <w:pPr>
        <w:pStyle w:val="ARTartustawynprozporzdzenia"/>
      </w:pPr>
      <w:r w:rsidRPr="00FE6D4D">
        <w:rPr>
          <w:rStyle w:val="Ppogrubienie"/>
        </w:rPr>
        <w:lastRenderedPageBreak/>
        <w:t>Art. 782.</w:t>
      </w:r>
      <w:r w:rsidRPr="00FE6D4D">
        <w:t> W sprawach nieuregulowanych w niniejszym rozdziale przepisy działu III stosuje się odpowiednio.</w:t>
      </w:r>
    </w:p>
    <w:p w:rsidR="00FE6D4D" w:rsidRPr="00FE6D4D" w:rsidRDefault="00FE6D4D" w:rsidP="00FE6D4D">
      <w:pPr>
        <w:pStyle w:val="ROZDZODDZOZNoznaczenierozdziauluboddziau"/>
      </w:pPr>
      <w:r w:rsidRPr="00FE6D4D">
        <w:t>Rozdział 13</w:t>
      </w:r>
    </w:p>
    <w:p w:rsidR="00FE6D4D" w:rsidRPr="00FE6D4D" w:rsidRDefault="00FE6D4D" w:rsidP="00FE6D4D">
      <w:pPr>
        <w:pStyle w:val="ROZDZODDZPRZEDMprzedmiotregulacjirozdziauluboddziau"/>
      </w:pPr>
      <w:r w:rsidRPr="00FE6D4D">
        <w:t xml:space="preserve">Udział prokuratora, Rzecznika Praw Obywatelskich i Rzecznika Praw Podatnika  </w:t>
      </w:r>
    </w:p>
    <w:p w:rsidR="00FE6D4D" w:rsidRPr="00FE6D4D" w:rsidRDefault="00FE6D4D" w:rsidP="00FE6D4D">
      <w:pPr>
        <w:pStyle w:val="ARTartustawynprozporzdzenia"/>
      </w:pPr>
      <w:r w:rsidRPr="00FE6D4D">
        <w:rPr>
          <w:rStyle w:val="Ppogrubienie"/>
        </w:rPr>
        <w:t>Art. 783.</w:t>
      </w:r>
      <w:r w:rsidRPr="00FE6D4D">
        <w:t> § 1. Prokurator może zwrócić się do właściwego organu podatkowego o wszczęcie postępowania w celu usunięcia stanu niezgodnego z prawem.</w:t>
      </w:r>
    </w:p>
    <w:p w:rsidR="00FE6D4D" w:rsidRPr="00FE6D4D" w:rsidRDefault="00FE6D4D" w:rsidP="00FE6D4D">
      <w:pPr>
        <w:pStyle w:val="ARTartustawynprozporzdzenia"/>
      </w:pPr>
      <w:r w:rsidRPr="00FE6D4D">
        <w:t>§ 2. Rzecznik Praw Podatnika może zwrócić się o wszczęcie postępowania podatkowego, jeżeli uzyskał na to zgodę podatnika.</w:t>
      </w:r>
    </w:p>
    <w:p w:rsidR="00FE6D4D" w:rsidRPr="00FE6D4D" w:rsidRDefault="00FE6D4D" w:rsidP="00FE6D4D">
      <w:pPr>
        <w:pStyle w:val="ARTartustawynprozporzdzenia"/>
      </w:pPr>
      <w:r w:rsidRPr="00FE6D4D">
        <w:rPr>
          <w:rStyle w:val="Ppogrubienie"/>
        </w:rPr>
        <w:t>Art. 784.</w:t>
      </w:r>
      <w:r w:rsidRPr="00FE6D4D">
        <w:t> § 1. Prokurator może brać udział w każdym stadium postępowania w celu zapewnienia, aby postępowanie i rozstrzygnięcie sprawy było zgodne z prawem.</w:t>
      </w:r>
    </w:p>
    <w:p w:rsidR="00FE6D4D" w:rsidRPr="00FE6D4D" w:rsidRDefault="00FE6D4D" w:rsidP="00FE6D4D">
      <w:pPr>
        <w:pStyle w:val="USTustnpkodeksu"/>
      </w:pPr>
      <w:r w:rsidRPr="00FE6D4D">
        <w:t>§ 2. Organ podatkowy zawiadamia prokuratora o wszczęciu postępowania oraz o toczącym się postępowaniu w każdym przypadku, gdy uzna udział prokuratora w postępowaniu za potrzebny.</w:t>
      </w:r>
    </w:p>
    <w:p w:rsidR="00FE6D4D" w:rsidRPr="00FE6D4D" w:rsidRDefault="00FE6D4D" w:rsidP="00FE6D4D">
      <w:pPr>
        <w:pStyle w:val="USTustnpkodeksu"/>
      </w:pPr>
      <w:r w:rsidRPr="00FE6D4D">
        <w:t>§ 3. Rzecznik Praw Podatnika może uczestniczyć w postępowaniu przed organem podatkowym, jeżeli uzyskał na to zgodę podatnika. Przepis § 2 stosuje się odpowiednio.</w:t>
      </w:r>
    </w:p>
    <w:p w:rsidR="00FE6D4D" w:rsidRPr="00FE6D4D" w:rsidRDefault="00FE6D4D" w:rsidP="00FE6D4D">
      <w:pPr>
        <w:pStyle w:val="ARTartustawynprozporzdzenia"/>
      </w:pPr>
      <w:r w:rsidRPr="00FE6D4D">
        <w:rPr>
          <w:rStyle w:val="Ppogrubienie"/>
        </w:rPr>
        <w:t>Art.  785.</w:t>
      </w:r>
      <w:r w:rsidRPr="00FE6D4D">
        <w:t> § 1. Prokuratorowi służy prawo wniesienia sprzeciwu od decyzji ostatecznej, jeżeli ustawa lub przepisy szczególne przewidują wznowienie postępowania, stwierdzenie nieważności decyzji, albo jej uchylenie lub zmianę.</w:t>
      </w:r>
    </w:p>
    <w:p w:rsidR="00FE6D4D" w:rsidRPr="00FE6D4D" w:rsidRDefault="00FE6D4D" w:rsidP="00FE6D4D">
      <w:pPr>
        <w:pStyle w:val="USTustnpkodeksu"/>
      </w:pPr>
      <w:r w:rsidRPr="00FE6D4D">
        <w:t>§ 2. Prokurator wnosi sprzeciw do organu właściwego do wznowienia postępowania, stwierdzenia nieważności decyzji, albo jej uchylenia lub zmiany.</w:t>
      </w:r>
    </w:p>
    <w:p w:rsidR="00FE6D4D" w:rsidRPr="00FE6D4D" w:rsidRDefault="00FE6D4D" w:rsidP="00FE6D4D">
      <w:pPr>
        <w:pStyle w:val="USTustnpkodeksu"/>
      </w:pPr>
      <w:r w:rsidRPr="00FE6D4D">
        <w:t>§ 3. Sprzeciw od decyzji wydanej przez Szefa Krajowej Administracji Skarbowej wnosi Prokurator Generalny.</w:t>
      </w:r>
    </w:p>
    <w:p w:rsidR="00FE6D4D" w:rsidRPr="00FE6D4D" w:rsidRDefault="00FE6D4D" w:rsidP="00FE6D4D">
      <w:pPr>
        <w:pStyle w:val="USTustnpkodeksu"/>
      </w:pPr>
      <w:r w:rsidRPr="00FE6D4D">
        <w:t>§ 4. Jeżeli podstawą sprzeciwu jest wystąpienie przesłanki wznowienia postępowania określonej w art. 488 § 1 pkt 4, 9, 10</w:t>
      </w:r>
      <w:r w:rsidR="00610502">
        <w:t>i</w:t>
      </w:r>
      <w:r w:rsidRPr="00FE6D4D">
        <w:t xml:space="preserve"> 12-14, wniesienie sprzeciwu wymaga zgody strony.</w:t>
      </w:r>
    </w:p>
    <w:p w:rsidR="00FE6D4D" w:rsidRPr="00FE6D4D" w:rsidRDefault="00FE6D4D" w:rsidP="00FE6D4D">
      <w:pPr>
        <w:pStyle w:val="ARTartustawynprozporzdzenia"/>
      </w:pPr>
      <w:r w:rsidRPr="00FE6D4D">
        <w:rPr>
          <w:rStyle w:val="Ppogrubienie"/>
        </w:rPr>
        <w:t>Art. 786.</w:t>
      </w:r>
      <w:r w:rsidRPr="00FE6D4D">
        <w:t> § 1. Sprzeciw prokuratora powinien być rozpatrzony i załatwiony w terminie trzydziestu dni od daty jego wniesienia.</w:t>
      </w:r>
    </w:p>
    <w:p w:rsidR="00FE6D4D" w:rsidRPr="00FE6D4D" w:rsidRDefault="00FE6D4D" w:rsidP="00FE6D4D">
      <w:pPr>
        <w:pStyle w:val="USTustnpkodeksu"/>
      </w:pPr>
      <w:r w:rsidRPr="00FE6D4D">
        <w:t>§ 2. W razie niezałatwienia sprzeciwu w terminie określonym w § 1 przepisy art. 326–328 i art. 330 stosuje się odpowiednio.</w:t>
      </w:r>
    </w:p>
    <w:p w:rsidR="00FE6D4D" w:rsidRPr="00FE6D4D" w:rsidRDefault="00FE6D4D" w:rsidP="00FE6D4D">
      <w:pPr>
        <w:pStyle w:val="ARTartustawynprozporzdzenia"/>
      </w:pPr>
      <w:r w:rsidRPr="00FE6D4D">
        <w:rPr>
          <w:rStyle w:val="Ppogrubienie"/>
        </w:rPr>
        <w:t>Art. 787.</w:t>
      </w:r>
      <w:r w:rsidRPr="00FE6D4D">
        <w:t> W przypadku wniesienia sprzeciwu przez prokuratora właściwy organ podatkowy wszczyna w sprawie postępowanie z urzędu, zawiadamiając o tym strony.</w:t>
      </w:r>
    </w:p>
    <w:p w:rsidR="00FE6D4D" w:rsidRPr="00FE6D4D" w:rsidRDefault="00FE6D4D" w:rsidP="00FE6D4D">
      <w:pPr>
        <w:pStyle w:val="ARTartustawynprozporzdzenia"/>
      </w:pPr>
      <w:r w:rsidRPr="00FE6D4D">
        <w:rPr>
          <w:rStyle w:val="Ppogrubienie"/>
        </w:rPr>
        <w:lastRenderedPageBreak/>
        <w:t>Art. 788.</w:t>
      </w:r>
      <w:r w:rsidRPr="00FE6D4D">
        <w:t> W przypadku wniesienia przez prokuratora sprzeciwu organ podatkowy, do którego sprzeciw wniesiono, obowiązany jest niezwłocznie rozpatrzyć, czy zachodzi potrzeba wstrzymania wykonania decyzji do chwili załatwienia sprzeciwu, jeżeli zachodzi prawdopodobieństwo uchylenia lub stwierdzenia nieważności decyzji. Przepisy art. 482 i art. 483 stosuje się odpowiednio.</w:t>
      </w:r>
    </w:p>
    <w:p w:rsidR="00FE6D4D" w:rsidRPr="00FE6D4D" w:rsidRDefault="00FE6D4D" w:rsidP="00FE6D4D">
      <w:pPr>
        <w:pStyle w:val="ARTartustawynprozporzdzenia"/>
      </w:pPr>
      <w:r w:rsidRPr="00FE6D4D">
        <w:rPr>
          <w:rStyle w:val="Ppogrubienie"/>
        </w:rPr>
        <w:t>Art. 789.</w:t>
      </w:r>
      <w:r w:rsidRPr="00FE6D4D">
        <w:t> Prokuratorowi, który bierze udział w postępowaniu w przypadkach określonych w art. 783–785, przysługują prawa strony.</w:t>
      </w:r>
    </w:p>
    <w:p w:rsidR="00FE6D4D" w:rsidRPr="00FE6D4D" w:rsidRDefault="00FE6D4D" w:rsidP="00FE6D4D">
      <w:pPr>
        <w:pStyle w:val="ARTartustawynprozporzdzenia"/>
      </w:pPr>
      <w:r w:rsidRPr="00FE6D4D">
        <w:rPr>
          <w:rStyle w:val="Ppogrubienie"/>
        </w:rPr>
        <w:t>Art. 790.</w:t>
      </w:r>
      <w:r w:rsidRPr="00FE6D4D">
        <w:t> Prokurator, który wniósł skargę na decyzję organu podatkowego do sądu administracyjnego, nie może z tych samych przyczyn wnieść sprzeciwu.</w:t>
      </w:r>
    </w:p>
    <w:p w:rsidR="00FE6D4D" w:rsidRPr="00FE6D4D" w:rsidRDefault="00FE6D4D" w:rsidP="00FE6D4D">
      <w:pPr>
        <w:pStyle w:val="ARTartustawynprozporzdzenia"/>
      </w:pPr>
      <w:r w:rsidRPr="00FE6D4D">
        <w:rPr>
          <w:rStyle w:val="Ppogrubienie"/>
        </w:rPr>
        <w:t>Art. 791.</w:t>
      </w:r>
      <w:r w:rsidRPr="00FE6D4D">
        <w:t> Przepisy art. 785-790 stosuje się odpowiednio do postanowienia, na które służy zażalenie, interpretacji indywidualnej, opinii zabezpieczającej i odmowy jej wydania.</w:t>
      </w:r>
    </w:p>
    <w:p w:rsidR="00FE6D4D" w:rsidRPr="00FE6D4D" w:rsidRDefault="00FE6D4D" w:rsidP="00FE6D4D">
      <w:pPr>
        <w:pStyle w:val="ARTartustawynprozporzdzenia"/>
      </w:pPr>
      <w:r w:rsidRPr="00FE6D4D">
        <w:rPr>
          <w:rStyle w:val="Ppogrubienie"/>
        </w:rPr>
        <w:t>Art. 792.</w:t>
      </w:r>
      <w:r w:rsidRPr="00FE6D4D">
        <w:t> § 1. Przepisy art. 783-791 stosuje się odpowiednio do Rzecznika Praw Obywatelskich.</w:t>
      </w:r>
    </w:p>
    <w:p w:rsidR="00FE6D4D" w:rsidRPr="00FE6D4D" w:rsidRDefault="00FE6D4D" w:rsidP="00FE6D4D">
      <w:pPr>
        <w:pStyle w:val="ARTartustawynprozporzdzenia"/>
      </w:pPr>
      <w:r w:rsidRPr="00FE6D4D">
        <w:t>§ 2. Przepisy art. 785-791 stosuje się odpowiednio do Rzecznika Praw Podatnika w zakresie, w jakim uzyskał zgodę podatnika.</w:t>
      </w:r>
    </w:p>
    <w:p w:rsidR="00FE6D4D" w:rsidRPr="00FE6D4D" w:rsidRDefault="00FE6D4D" w:rsidP="00FE6D4D">
      <w:pPr>
        <w:pStyle w:val="ROZDZODDZOZNoznaczenierozdziauluboddziau"/>
      </w:pPr>
      <w:r w:rsidRPr="00FE6D4D">
        <w:t>Rozdział 14</w:t>
      </w:r>
    </w:p>
    <w:p w:rsidR="00FE6D4D" w:rsidRPr="00FE6D4D" w:rsidRDefault="00FE6D4D" w:rsidP="00FE6D4D">
      <w:pPr>
        <w:pStyle w:val="ROZDZODDZPRZEDMprzedmiotregulacjirozdziauluboddziau"/>
      </w:pPr>
      <w:r w:rsidRPr="00FE6D4D">
        <w:t xml:space="preserve">Skargi i wnioski </w:t>
      </w:r>
    </w:p>
    <w:p w:rsidR="00FE6D4D" w:rsidRPr="00FE6D4D" w:rsidRDefault="00FE6D4D" w:rsidP="00FE6D4D">
      <w:pPr>
        <w:pStyle w:val="ARTartustawynprozporzdzenia"/>
      </w:pPr>
      <w:r w:rsidRPr="00FE6D4D">
        <w:rPr>
          <w:rStyle w:val="Ppogrubienie"/>
        </w:rPr>
        <w:t>Art. 793.</w:t>
      </w:r>
      <w:r w:rsidRPr="00FE6D4D">
        <w:t> Do skarg i wniosków składanych do organów podatkowych przepisy art. 221–259 ustawy z dnia 14 czerwca 1960 r. – Kodeks postępowania administracyjnego stosuje się odpowiednio.</w:t>
      </w:r>
    </w:p>
    <w:p w:rsidR="00FE6D4D" w:rsidRPr="00FE6D4D" w:rsidRDefault="00FE6D4D" w:rsidP="00FE6D4D">
      <w:pPr>
        <w:pStyle w:val="TYTDZOZNoznaczenietytuulubdziau"/>
      </w:pPr>
      <w:r w:rsidRPr="00FE6D4D">
        <w:t>DZIAŁ V</w:t>
      </w:r>
    </w:p>
    <w:p w:rsidR="00FE6D4D" w:rsidRPr="00FE6D4D" w:rsidRDefault="00FE6D4D" w:rsidP="00FE6D4D">
      <w:pPr>
        <w:pStyle w:val="TYTDZPRZEDMprzedmiotregulacjitytuulubdziau"/>
      </w:pPr>
      <w:r w:rsidRPr="00FE6D4D">
        <w:t xml:space="preserve">Przepisy karne </w:t>
      </w:r>
    </w:p>
    <w:p w:rsidR="00FE6D4D" w:rsidRPr="00FE6D4D" w:rsidRDefault="00FE6D4D" w:rsidP="00FE6D4D">
      <w:pPr>
        <w:pStyle w:val="ARTartustawynprozporzdzenia"/>
      </w:pPr>
      <w:r w:rsidRPr="00FE6D4D">
        <w:rPr>
          <w:rStyle w:val="Ppogrubienie"/>
        </w:rPr>
        <w:t>Art. 794.</w:t>
      </w:r>
      <w:r w:rsidRPr="00FE6D4D">
        <w:t xml:space="preserve"> § 1. Kto, wbrew przepisom art. 704, art. </w:t>
      </w:r>
      <w:r w:rsidR="004A2846">
        <w:t>710</w:t>
      </w:r>
      <w:r w:rsidRPr="00FE6D4D">
        <w:t xml:space="preserve"> i art. </w:t>
      </w:r>
      <w:r w:rsidR="006B2AEB">
        <w:t>711</w:t>
      </w:r>
      <w:r w:rsidRPr="00FE6D4D">
        <w:t>, działając w imieniu lub w interesie banku w rozumieniu art. 699 pkt 1, spółdzielczej kasy oszczędnościowo-kredytowej, banku zrzeszającego, Krajowej Spółdzielczej Kasy Oszczędnościowo-Kredytowej lub izby rozliczeniowej w rozumieniu art. 699 pkt 3, nie przekazuje, przekazuje niezgodne z posiadanymi lub zataja prawdziwe:</w:t>
      </w:r>
    </w:p>
    <w:p w:rsidR="00FE6D4D" w:rsidRPr="00FE6D4D" w:rsidRDefault="00FE6D4D" w:rsidP="00FE6D4D">
      <w:pPr>
        <w:pStyle w:val="PKTpunkt"/>
      </w:pPr>
      <w:r w:rsidRPr="00FE6D4D">
        <w:t>1)</w:t>
      </w:r>
      <w:r w:rsidRPr="00FE6D4D">
        <w:tab/>
        <w:t>informacje o rachunkach podmiotów kwalifikowanych w rozumieniu art. 699 pkt 6,</w:t>
      </w:r>
    </w:p>
    <w:p w:rsidR="00FE6D4D" w:rsidRPr="00FE6D4D" w:rsidRDefault="00FE6D4D" w:rsidP="00FE6D4D">
      <w:pPr>
        <w:pStyle w:val="PKTpunkt"/>
      </w:pPr>
      <w:r w:rsidRPr="00FE6D4D">
        <w:lastRenderedPageBreak/>
        <w:t>2)</w:t>
      </w:r>
      <w:r w:rsidRPr="00FE6D4D">
        <w:tab/>
        <w:t>informacje o łącznej kwocie obciążeń oraz łącznej kwocie uznań rachunków podmiotów kwalifikowanych w rozumieniu art. 699 pkt 6, dotyczących transakcji z osobami fizycznymi niebędącymi podmiotami kwalifikowanymi w rozumieniu art. 699 pkt 5,</w:t>
      </w:r>
    </w:p>
    <w:p w:rsidR="00FE6D4D" w:rsidRPr="00FE6D4D" w:rsidRDefault="00FE6D4D" w:rsidP="00FE6D4D">
      <w:pPr>
        <w:pStyle w:val="PKTpunkt"/>
      </w:pPr>
      <w:r w:rsidRPr="00FE6D4D">
        <w:t>3)</w:t>
      </w:r>
      <w:r w:rsidRPr="00FE6D4D">
        <w:tab/>
        <w:t>dzienne zestawienia transakcji dotyczących rachunków podmiotów kwalifikowanych w rozumieniu art. 699 pkt 6 w zakresie transakcji innych niż wskazane w pkt 2,</w:t>
      </w:r>
    </w:p>
    <w:p w:rsidR="00FE6D4D" w:rsidRPr="00FE6D4D" w:rsidRDefault="00FE6D4D" w:rsidP="00FE6D4D">
      <w:r w:rsidRPr="00FE6D4D">
        <w:t>podlega karze pozbawienia wolności do lat 5.</w:t>
      </w:r>
    </w:p>
    <w:p w:rsidR="00FE6D4D" w:rsidRPr="00FE6D4D" w:rsidRDefault="00FE6D4D" w:rsidP="00FE6D4D">
      <w:pPr>
        <w:pStyle w:val="USTustnpkodeksu"/>
      </w:pPr>
      <w:r w:rsidRPr="00FE6D4D">
        <w:t>§ 2. Jeżeli sprawca czynu określonego w § 1 działa nieumyślnie, podlega grzywnie.</w:t>
      </w:r>
    </w:p>
    <w:p w:rsidR="00FE6D4D" w:rsidRPr="00FE6D4D" w:rsidRDefault="00FE6D4D" w:rsidP="00FE6D4D">
      <w:pPr>
        <w:pStyle w:val="ARTartustawynprozporzdzenia"/>
      </w:pPr>
      <w:r w:rsidRPr="00FE6D4D">
        <w:rPr>
          <w:rStyle w:val="Ppogrubienie"/>
        </w:rPr>
        <w:t>Art. 795.</w:t>
      </w:r>
      <w:r w:rsidRPr="00FE6D4D">
        <w:t> § 1. Kto, działając w imieniu lub w interesie banku w rozumieniu art. 699 pkt 1 lub spółdzielczej kasy oszczędnościowo-kredytowej, nie dopełnia obowiązku dokonania blokady rachunku podmiotu kwalifikowanego w rozumieniu art. 699 pkt 2, przedłużenia, zmiany zakresu lub uchylenia tej blokady, podlega karze pozbawienia wolności do lat 5.</w:t>
      </w:r>
    </w:p>
    <w:p w:rsidR="00FE6D4D" w:rsidRPr="00FE6D4D" w:rsidRDefault="00FE6D4D" w:rsidP="00FE6D4D">
      <w:pPr>
        <w:pStyle w:val="USTustnpkodeksu"/>
      </w:pPr>
      <w:r w:rsidRPr="00FE6D4D">
        <w:t>§ 2. Jeżeli sprawca czynu określonego w § 1 działa nieumyślnie, podlega grzywnie.</w:t>
      </w:r>
    </w:p>
    <w:p w:rsidR="00FE6D4D" w:rsidRPr="00FE6D4D" w:rsidRDefault="00FE6D4D" w:rsidP="00FE6D4D">
      <w:pPr>
        <w:pStyle w:val="ARTartustawynprozporzdzenia"/>
      </w:pPr>
      <w:r w:rsidRPr="00FE6D4D">
        <w:rPr>
          <w:rStyle w:val="Ppogrubienie"/>
        </w:rPr>
        <w:t>Art. 796.</w:t>
      </w:r>
      <w:r w:rsidRPr="00FE6D4D">
        <w:t> § 1. Kto, nie będąc do tego uprawnionym, ujawnia lub wykorzystuje:</w:t>
      </w:r>
    </w:p>
    <w:p w:rsidR="00FE6D4D" w:rsidRPr="00FE6D4D" w:rsidRDefault="00FE6D4D" w:rsidP="00FE6D4D">
      <w:pPr>
        <w:pStyle w:val="PKTpunkt"/>
      </w:pPr>
      <w:r w:rsidRPr="00FE6D4D">
        <w:t>1)</w:t>
      </w:r>
      <w:r w:rsidRPr="00FE6D4D">
        <w:tab/>
        <w:t xml:space="preserve">algorytmy, o których mowa w art. </w:t>
      </w:r>
      <w:r w:rsidR="004A2846">
        <w:t>708</w:t>
      </w:r>
      <w:r w:rsidRPr="00FE6D4D">
        <w:t xml:space="preserve"> § 3,</w:t>
      </w:r>
    </w:p>
    <w:p w:rsidR="00FE6D4D" w:rsidRPr="00FE6D4D" w:rsidRDefault="00FE6D4D" w:rsidP="00FE6D4D">
      <w:pPr>
        <w:pStyle w:val="PKTpunkt"/>
      </w:pPr>
      <w:r w:rsidRPr="00FE6D4D">
        <w:t>2)</w:t>
      </w:r>
      <w:r w:rsidRPr="00FE6D4D">
        <w:tab/>
        <w:t>informacje o wskaźniku ryzyka,</w:t>
      </w:r>
    </w:p>
    <w:p w:rsidR="00FE6D4D" w:rsidRPr="00FE6D4D" w:rsidRDefault="00FE6D4D" w:rsidP="00FE6D4D">
      <w:pPr>
        <w:pStyle w:val="PKTpunkt"/>
      </w:pPr>
      <w:r w:rsidRPr="00FE6D4D">
        <w:t>3)</w:t>
      </w:r>
      <w:r w:rsidRPr="00FE6D4D">
        <w:tab/>
        <w:t xml:space="preserve">informacje i zestawienia, o których mowa w art. </w:t>
      </w:r>
      <w:r w:rsidR="004A2846">
        <w:t>710</w:t>
      </w:r>
      <w:r w:rsidRPr="00FE6D4D">
        <w:t xml:space="preserve"> § 1, art. </w:t>
      </w:r>
      <w:r w:rsidR="006B2AEB">
        <w:t>711</w:t>
      </w:r>
      <w:r w:rsidRPr="00FE6D4D">
        <w:t xml:space="preserve"> i art. </w:t>
      </w:r>
      <w:r w:rsidR="00A071CD">
        <w:t>713</w:t>
      </w:r>
      <w:r w:rsidRPr="00FE6D4D">
        <w:t xml:space="preserve"> § 1,</w:t>
      </w:r>
    </w:p>
    <w:p w:rsidR="00FE6D4D" w:rsidRPr="00FE6D4D" w:rsidRDefault="00FE6D4D" w:rsidP="00FE6D4D">
      <w:pPr>
        <w:pStyle w:val="PKTpunkt"/>
      </w:pPr>
      <w:r w:rsidRPr="00FE6D4D">
        <w:t>4)</w:t>
      </w:r>
      <w:r w:rsidRPr="00FE6D4D">
        <w:tab/>
        <w:t xml:space="preserve">informacje objęte żądaniami Szefa Krajowej Administracji Skarbowej, o których mowa w art. </w:t>
      </w:r>
      <w:r w:rsidR="004A2846">
        <w:t>709</w:t>
      </w:r>
      <w:r w:rsidRPr="00FE6D4D">
        <w:t xml:space="preserve"> § 10, art. </w:t>
      </w:r>
      <w:r w:rsidR="00A071CD">
        <w:t>716</w:t>
      </w:r>
      <w:r w:rsidRPr="00FE6D4D">
        <w:t xml:space="preserve"> § 3 pkt 1, art. </w:t>
      </w:r>
      <w:r w:rsidR="00A071CD">
        <w:t>717</w:t>
      </w:r>
      <w:r w:rsidRPr="00FE6D4D">
        <w:t xml:space="preserve"> § 3 pkt 1 i art. </w:t>
      </w:r>
      <w:r w:rsidR="00BE0781">
        <w:t>720</w:t>
      </w:r>
      <w:r w:rsidRPr="00FE6D4D">
        <w:t xml:space="preserve"> § 2,</w:t>
      </w:r>
    </w:p>
    <w:p w:rsidR="00FE6D4D" w:rsidRPr="00FE6D4D" w:rsidRDefault="00FE6D4D" w:rsidP="00FE6D4D">
      <w:r w:rsidRPr="00FE6D4D">
        <w:t>podlega karze pozbawienia wolności do lat 5.</w:t>
      </w:r>
    </w:p>
    <w:p w:rsidR="00FE6D4D" w:rsidRPr="00FE6D4D" w:rsidRDefault="00FE6D4D" w:rsidP="00FE6D4D">
      <w:pPr>
        <w:pStyle w:val="USTustnpkodeksu"/>
      </w:pPr>
      <w:r w:rsidRPr="00FE6D4D">
        <w:t>§ 2. Jeżeli sprawca czynu określonego w § 1 działa nieumyślnie, podlega grzywnie.</w:t>
      </w:r>
    </w:p>
    <w:p w:rsidR="00FE6D4D" w:rsidRPr="00FE6D4D" w:rsidRDefault="00FE6D4D" w:rsidP="00FE6D4D">
      <w:pPr>
        <w:pStyle w:val="ARTartustawynprozporzdzenia"/>
      </w:pPr>
      <w:r w:rsidRPr="00FE6D4D">
        <w:rPr>
          <w:rStyle w:val="Ppogrubienie"/>
        </w:rPr>
        <w:t>Art. 797.</w:t>
      </w:r>
      <w:r w:rsidRPr="00FE6D4D">
        <w:t> § 1. Kto, będąc obowiązanym do zachowania tajemnicy skarbowej, ujawnia informacje objęte tą tajemnicą,</w:t>
      </w:r>
    </w:p>
    <w:p w:rsidR="00FE6D4D" w:rsidRPr="00FE6D4D" w:rsidRDefault="00FE6D4D" w:rsidP="00FE6D4D">
      <w:r w:rsidRPr="00FE6D4D">
        <w:t>podlega karze pozbawienia wolności do lat 5.</w:t>
      </w:r>
    </w:p>
    <w:p w:rsidR="00FE6D4D" w:rsidRPr="00FE6D4D" w:rsidRDefault="00FE6D4D" w:rsidP="00FE6D4D">
      <w:pPr>
        <w:pStyle w:val="USTustnpkodeksu"/>
      </w:pPr>
      <w:r w:rsidRPr="00FE6D4D">
        <w:t>§ 2. Kto, będąc obowiązanym do zachowania tajemnicy skarbowej, ujawnia informacje określone w art. 402, podlega karze pozbawienia wolności od 6 miesięcy do lat 5.</w:t>
      </w:r>
    </w:p>
    <w:p w:rsidR="00FE6D4D" w:rsidRPr="00FE6D4D" w:rsidRDefault="00FE6D4D" w:rsidP="00FE6D4D">
      <w:pPr>
        <w:pStyle w:val="USTustnpkodeksu"/>
      </w:pPr>
      <w:r w:rsidRPr="00FE6D4D">
        <w:t>§ 3. Jeżeli sprawca czynu określonego w § 1 lub 2 działa nieumyślnie,</w:t>
      </w:r>
    </w:p>
    <w:p w:rsidR="00FE6D4D" w:rsidRPr="00FE6D4D" w:rsidRDefault="00FE6D4D" w:rsidP="00FE6D4D">
      <w:r w:rsidRPr="00FE6D4D">
        <w:t>podlega karze pozbawienia wolności do lat 2.</w:t>
      </w:r>
    </w:p>
    <w:p w:rsidR="00FE6D4D" w:rsidRPr="00FE6D4D" w:rsidRDefault="00FE6D4D" w:rsidP="00FE6D4D">
      <w:pPr>
        <w:pStyle w:val="USTustnpkodeksu"/>
      </w:pPr>
      <w:r w:rsidRPr="00FE6D4D">
        <w:t>§ 4. Jeżeli pokrzywdzonym nie jest Skarb Państwa, ściganie następuje na wniosek pokrzywdzonego.</w:t>
      </w:r>
    </w:p>
    <w:p w:rsidR="00FE6D4D" w:rsidRPr="00FE6D4D" w:rsidRDefault="00FE6D4D" w:rsidP="00FE6D4D">
      <w:pPr>
        <w:pStyle w:val="TYTDZOZNoznaczenietytuulubdziau"/>
      </w:pPr>
      <w:r w:rsidRPr="00FE6D4D">
        <w:lastRenderedPageBreak/>
        <w:t>DZIAŁ VI</w:t>
      </w:r>
    </w:p>
    <w:p w:rsidR="00FE6D4D" w:rsidRPr="00FE6D4D" w:rsidRDefault="00FE6D4D" w:rsidP="00FE6D4D">
      <w:pPr>
        <w:pStyle w:val="TYTDZPRZEDMprzedmiotregulacjitytuulubdziau"/>
      </w:pPr>
      <w:r w:rsidRPr="00FE6D4D">
        <w:t xml:space="preserve">Przepis końcowy </w:t>
      </w:r>
    </w:p>
    <w:p w:rsidR="00261A16" w:rsidRPr="00737F6A" w:rsidRDefault="00FE6D4D" w:rsidP="005750B9">
      <w:pPr>
        <w:pStyle w:val="ARTartustawynprozporzdzenia"/>
      </w:pPr>
      <w:r w:rsidRPr="00FE6D4D">
        <w:rPr>
          <w:rStyle w:val="Ppogrubienie"/>
        </w:rPr>
        <w:t>Art. 798.</w:t>
      </w:r>
      <w:r w:rsidRPr="00FE6D4D">
        <w:t> Ustawa wchodzi w życie w terminie i na zasadach określonych w ustawie z dnia … - Przepisy wprowadzające ustawę – Ordynacja podatkowa i ustawę o Rzeczniku Praw Podatnika (Dz. U. poz. …).</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5C6" w:rsidRDefault="00B425C6">
      <w:r>
        <w:separator/>
      </w:r>
    </w:p>
  </w:endnote>
  <w:endnote w:type="continuationSeparator" w:id="0">
    <w:p w:rsidR="00B425C6" w:rsidRDefault="00B42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5C6" w:rsidRDefault="00B425C6">
      <w:r>
        <w:separator/>
      </w:r>
    </w:p>
  </w:footnote>
  <w:footnote w:type="continuationSeparator" w:id="0">
    <w:p w:rsidR="00B425C6" w:rsidRDefault="00B425C6">
      <w:r>
        <w:continuationSeparator/>
      </w:r>
    </w:p>
  </w:footnote>
  <w:footnote w:id="1">
    <w:p w:rsidR="00AC2D03" w:rsidRDefault="00AC2D03" w:rsidP="00FE6D4D">
      <w:pPr>
        <w:pStyle w:val="ODNONIKtreodnonika"/>
      </w:pPr>
      <w:r>
        <w:rPr>
          <w:rStyle w:val="IGindeksgrny"/>
        </w:rPr>
        <w:footnoteRef/>
      </w:r>
      <w:r>
        <w:rPr>
          <w:rStyle w:val="IGindeksgrny"/>
        </w:rPr>
        <w:t>)</w:t>
      </w:r>
      <w:r>
        <w:tab/>
        <w:t>Niniejsza ustawa w zakresie swojej regulacji wdraża dyrektywę Rady 2011/16/UE z dnia 15 lutego 2011 r. w sprawie współpracy administracyjnej w dziedzinie opodatkowania i uchylającą dyrektywę 77/799/EWG (Dz. Urz. UE L 64 z 11.03.2011, str. 1, Dz. Urz. UE L 50 z 23.02.2012, str. 58, Dz. Urz. UE L 359 z 16.12.2014, str. 1, Dz. Urz. UE L 332 z 18.12.2015, str. 1, Dz. Urz. UE L 146 z 03.06.2016, str. 8,  Dz. Urz. UE L 342 z 16.12.2016, str. 1 oraz  Dz. Urz. UE L 139 z 05.06.2018, str. 1) oraz dyrektywę Rady (UE) 2016/1164 z dnia 12 lipca 2016 r. ustanawiającą przepisy mające na celu przeciwdziałanie praktykom unikania opodatkowania, które mają bezpośredni wpływ na funkcjonowanie rynku wewnętrznego (Dz. Urz. UE L 193 z 19.07.2016, str. 1 oraz Dz. Urz. UE L 144 z 07.06.2017, str. 1).</w:t>
      </w:r>
    </w:p>
  </w:footnote>
  <w:footnote w:id="2">
    <w:p w:rsidR="00AC2D03" w:rsidRPr="00B51ADC" w:rsidRDefault="00AC2D03" w:rsidP="00B51ADC">
      <w:pPr>
        <w:pStyle w:val="ODNONIKtreodnonika"/>
      </w:pPr>
      <w:r>
        <w:rPr>
          <w:rStyle w:val="Odwoanieprzypisudolnego"/>
        </w:rPr>
        <w:footnoteRef/>
      </w:r>
      <w:r>
        <w:rPr>
          <w:rStyle w:val="IGindeksgrny"/>
        </w:rPr>
        <w:t>)</w:t>
      </w:r>
      <w:r>
        <w:tab/>
      </w:r>
      <w:r w:rsidRPr="00B51ADC">
        <w:t>Zmiana wymienionego rozporządzenia została ogłoszona w</w:t>
      </w:r>
      <w:r>
        <w:t xml:space="preserve"> </w:t>
      </w:r>
      <w:r w:rsidRPr="00B51ADC">
        <w:t>Dz.</w:t>
      </w:r>
      <w:r>
        <w:t xml:space="preserve"> </w:t>
      </w:r>
      <w:r w:rsidRPr="00B51ADC">
        <w:t>Urz. UE</w:t>
      </w:r>
      <w:r>
        <w:t xml:space="preserve"> </w:t>
      </w:r>
      <w:r w:rsidRPr="00B51ADC">
        <w:t>L127 z</w:t>
      </w:r>
      <w:r>
        <w:t xml:space="preserve"> </w:t>
      </w:r>
      <w:r w:rsidRPr="00B51ADC">
        <w:t>23.05.2018, str.</w:t>
      </w:r>
      <w:r>
        <w:t xml:space="preserve"> </w:t>
      </w:r>
      <w:r w:rsidRPr="00B51ADC">
        <w:t>2</w:t>
      </w:r>
      <w:r>
        <w:t>.</w:t>
      </w:r>
    </w:p>
  </w:footnote>
  <w:footnote w:id="3">
    <w:p w:rsidR="00AC2D03" w:rsidRDefault="00AC2D03" w:rsidP="00FE6D4D">
      <w:pPr>
        <w:pStyle w:val="ODNONIKtreodnonika"/>
      </w:pPr>
      <w:r>
        <w:rPr>
          <w:rStyle w:val="IGindeksgrny"/>
        </w:rPr>
        <w:footnoteRef/>
      </w:r>
      <w:r>
        <w:rPr>
          <w:rStyle w:val="IGindeksgrny"/>
        </w:rPr>
        <w:t>)</w:t>
      </w:r>
      <w:r>
        <w:t xml:space="preserve"> </w:t>
      </w:r>
      <w:r>
        <w:tab/>
        <w:t>Zmiany tekstu jednolitego wymienionej ustawy zostały ogłoszone w Dz. U. z 2018 r. poz. 1540, 1552, 1629, 1669, 1693, 2073, 2126, 2159, 2192, 2193, 2215, 2242, 2244, 2245, 2246, 2429 i 2529 oraz z 2019 r. poz. 29, 271,  303</w:t>
      </w:r>
      <w:r w:rsidR="00FD7FBF">
        <w:t>,</w:t>
      </w:r>
      <w:r>
        <w:t xml:space="preserve"> 752</w:t>
      </w:r>
      <w:r w:rsidR="00EF37EC">
        <w:t xml:space="preserve"> i 1018</w:t>
      </w:r>
      <w:r>
        <w:t>.</w:t>
      </w:r>
    </w:p>
  </w:footnote>
  <w:footnote w:id="4">
    <w:p w:rsidR="00AC2D03" w:rsidRPr="008F7063" w:rsidRDefault="00AC2D03" w:rsidP="008F7063">
      <w:pPr>
        <w:pStyle w:val="ODNONIKtreodnonika"/>
        <w:rPr>
          <w:rStyle w:val="IGindeksgrny"/>
          <w:vertAlign w:val="baseline"/>
        </w:rPr>
      </w:pPr>
      <w:r w:rsidRPr="008F7063">
        <w:rPr>
          <w:rStyle w:val="IGindeksgrny"/>
        </w:rPr>
        <w:footnoteRef/>
      </w:r>
      <w:r w:rsidRPr="008F7063">
        <w:rPr>
          <w:rStyle w:val="IGindeksgrny"/>
        </w:rPr>
        <w:t>)</w:t>
      </w:r>
      <w:r>
        <w:rPr>
          <w:rStyle w:val="IGindeksgrny"/>
        </w:rPr>
        <w:tab/>
      </w:r>
      <w:r w:rsidRPr="008F7063">
        <w:rPr>
          <w:rStyle w:val="IGindeksgrny"/>
          <w:vertAlign w:val="baseline"/>
        </w:rPr>
        <w:t>Zmiany tekstu jednolitego wymienionej ustawy zostały ogłoszone w Dz. U. z 2018 r. poz. 1467, 1499, 1544, 1629, 1637,1693, 2385 i 2432 oraz z 2019 r. poz. 55 i 60.</w:t>
      </w:r>
    </w:p>
  </w:footnote>
  <w:footnote w:id="5">
    <w:p w:rsidR="00AC2D03" w:rsidRDefault="00AC2D03" w:rsidP="00435261">
      <w:pPr>
        <w:pStyle w:val="ODNONIKtreodnonika"/>
      </w:pPr>
      <w:r>
        <w:rPr>
          <w:rStyle w:val="Odwoanieprzypisudolnego"/>
        </w:rPr>
        <w:t>5)</w:t>
      </w:r>
      <w:r>
        <w:t xml:space="preserve"> Zmiany tekstu jednolitego wymienionej ustawy zostały ogłoszone w Dz. U. z 2018 r. poz. </w:t>
      </w:r>
      <w:r w:rsidRPr="00FE6D4D">
        <w:t>2024 i 2245 oraz z 2019 r. poz. 276 i 447</w:t>
      </w:r>
      <w:r>
        <w:t>, 534, 577, 730 i 823.</w:t>
      </w:r>
    </w:p>
  </w:footnote>
  <w:footnote w:id="6">
    <w:p w:rsidR="00AC2D03" w:rsidRDefault="00AC2D03" w:rsidP="00FE6D4D">
      <w:pPr>
        <w:pStyle w:val="ODNONIKtreodnonika"/>
      </w:pPr>
      <w:r>
        <w:rPr>
          <w:rStyle w:val="Odwoanieprzypisudolnego"/>
        </w:rPr>
        <w:t>6)</w:t>
      </w:r>
      <w:r>
        <w:t xml:space="preserve"> </w:t>
      </w:r>
      <w:r>
        <w:tab/>
        <w:t>Zmiany tekstu jednolitego wymienionej ustawy zostały ogłoszone w Dz. U. z 2018 r. poz. 2193, 2215, 2244, 2354, 2392 i 2433 oraz z 2019 r. poz. 675</w:t>
      </w:r>
      <w:r w:rsidR="00271E29">
        <w:t xml:space="preserve"> i 1018</w:t>
      </w:r>
      <w:r>
        <w:t>.</w:t>
      </w:r>
    </w:p>
  </w:footnote>
  <w:footnote w:id="7">
    <w:p w:rsidR="00AC2D03" w:rsidRDefault="00AC2D03" w:rsidP="00FD7FBF">
      <w:pPr>
        <w:pStyle w:val="ODNONIKtreodnonika"/>
      </w:pPr>
      <w:r>
        <w:rPr>
          <w:rStyle w:val="Odwoanieprzypisudolnego"/>
        </w:rPr>
        <w:t>7)</w:t>
      </w:r>
      <w:r>
        <w:t xml:space="preserve"> Zmiany tekstu jednolitego wymienionej ustawy zostały ogłoszone w Dz. U. z 2018 r. poz. 1588, 1669, 1693, 1722, 2073 i 2244 oraz z 2019 r. poz. 534.</w:t>
      </w:r>
    </w:p>
  </w:footnote>
  <w:footnote w:id="8">
    <w:p w:rsidR="00AC2D03" w:rsidRDefault="00AC2D03" w:rsidP="00FD7FBF">
      <w:pPr>
        <w:pStyle w:val="ODNONIKtreodnonika"/>
      </w:pPr>
      <w:r>
        <w:rPr>
          <w:rStyle w:val="Odwoanieprzypisudolnego"/>
        </w:rPr>
        <w:t>8)</w:t>
      </w:r>
      <w:r>
        <w:t xml:space="preserve"> Zmiany tekstu jednolitego wymienionej ustawy zostały ogłoszone w Dz. U. z 2018 r. poz. 1356, 1499, 1629, 2192, 2193 i 2432 oraz z 2019 r. poz. 730.</w:t>
      </w:r>
    </w:p>
  </w:footnote>
  <w:footnote w:id="9">
    <w:p w:rsidR="00AC2D03" w:rsidRDefault="00AC2D03" w:rsidP="00435261">
      <w:pPr>
        <w:pStyle w:val="ODNONIKtreodnonika"/>
      </w:pPr>
      <w:r>
        <w:rPr>
          <w:rStyle w:val="Odwoanieprzypisudolnego"/>
        </w:rPr>
        <w:t>9)</w:t>
      </w:r>
      <w:r>
        <w:t xml:space="preserve"> Zmiany wymienionej dyrektywy zostały ogłoszone w Dz. Urz. UE L 50 z 23.02.2012, str. 58, Dz. Urz. UE L 359 z 16.12.2014, str. 1, Dz. Urz. UE L 332 z 18.12.2015, str. 1, Dz. Urz. UE L 146 z 03.06.2016, str. 8,  Dz. Urz. UE L 342 z 16.12.2016, str. 1 oraz Dz. Urz. UE L 139 z 05.06.2018, str. 1.</w:t>
      </w:r>
    </w:p>
  </w:footnote>
  <w:footnote w:id="10">
    <w:p w:rsidR="00AC2D03" w:rsidRDefault="00AC2D03" w:rsidP="00FD7FBF">
      <w:pPr>
        <w:pStyle w:val="ODNONIKtreodnonika"/>
      </w:pPr>
      <w:r>
        <w:rPr>
          <w:rStyle w:val="Odwoanieprzypisudolnego"/>
        </w:rPr>
        <w:t>10)</w:t>
      </w:r>
      <w:r>
        <w:t xml:space="preserve"> Zmiany tekstu jednolitego wymienionej ustawy zostały ogłoszone w Dz. U. z 2018 r. poz. 1544, 1669, 1697, 2227 i 2244 oraz z 2019 r. poz. 60.</w:t>
      </w:r>
    </w:p>
  </w:footnote>
  <w:footnote w:id="11">
    <w:p w:rsidR="00AC2D03" w:rsidRDefault="00AC2D03" w:rsidP="00FD7FBF">
      <w:pPr>
        <w:pStyle w:val="ODNONIKtreodnonika"/>
      </w:pPr>
      <w:r>
        <w:rPr>
          <w:rStyle w:val="Odwoanieprzypisudolnego"/>
        </w:rPr>
        <w:t>11)</w:t>
      </w:r>
      <w:r>
        <w:t xml:space="preserve"> Zmiany wymienionego rozporządzenia zostały ogłoszone w Dz. Urz. UE L 303 z 10.11.2016, str. 4 oraz Dz. Urz. UE L 172 z 23.01.2018, str. 29.</w:t>
      </w:r>
    </w:p>
  </w:footnote>
  <w:footnote w:id="12">
    <w:p w:rsidR="00AC2D03" w:rsidRDefault="00AC2D03" w:rsidP="00435261">
      <w:pPr>
        <w:pStyle w:val="ODNONIKtreodnonika"/>
      </w:pPr>
      <w:r>
        <w:rPr>
          <w:rStyle w:val="Odwoanieprzypisudolnego"/>
        </w:rPr>
        <w:t>12)</w:t>
      </w:r>
      <w:r>
        <w:t xml:space="preserve"> Zmiany tekstu jednolitego wymienionej ustawy zostały ogłoszone w Dz. U. z 2018 r. poz. </w:t>
      </w:r>
      <w:r w:rsidRPr="00FE6D4D">
        <w:t>1467</w:t>
      </w:r>
      <w:r>
        <w:t xml:space="preserve"> i </w:t>
      </w:r>
      <w:r w:rsidRPr="00FE6D4D">
        <w:t>1629 oraz z 2019 r. poz. 11</w:t>
      </w:r>
      <w:r>
        <w:t>, 60, 848 i 934.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03" w:rsidRPr="00B371CC" w:rsidRDefault="00AC2D03" w:rsidP="00B371CC">
    <w:pPr>
      <w:pStyle w:val="Nagwek"/>
      <w:jc w:val="center"/>
    </w:pPr>
    <w:r>
      <w:t xml:space="preserve">– </w:t>
    </w:r>
    <w:r>
      <w:fldChar w:fldCharType="begin"/>
    </w:r>
    <w:r>
      <w:instrText xml:space="preserve"> PAGE  \* MERGEFORMAT </w:instrText>
    </w:r>
    <w:r>
      <w:fldChar w:fldCharType="separate"/>
    </w:r>
    <w:r w:rsidR="00CE01FB">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D4D"/>
    <w:rsid w:val="000012DA"/>
    <w:rsid w:val="0000246E"/>
    <w:rsid w:val="00003862"/>
    <w:rsid w:val="00012A35"/>
    <w:rsid w:val="00016099"/>
    <w:rsid w:val="00017DC2"/>
    <w:rsid w:val="0002055C"/>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4CC"/>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572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16D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1CE"/>
    <w:rsid w:val="001E526D"/>
    <w:rsid w:val="001E5655"/>
    <w:rsid w:val="001F1832"/>
    <w:rsid w:val="001F220F"/>
    <w:rsid w:val="001F25B3"/>
    <w:rsid w:val="001F6616"/>
    <w:rsid w:val="00202BD4"/>
    <w:rsid w:val="00204A97"/>
    <w:rsid w:val="0021040C"/>
    <w:rsid w:val="002114EF"/>
    <w:rsid w:val="002166AD"/>
    <w:rsid w:val="00217871"/>
    <w:rsid w:val="00221ED8"/>
    <w:rsid w:val="002231EA"/>
    <w:rsid w:val="00223FDF"/>
    <w:rsid w:val="00224A3E"/>
    <w:rsid w:val="002279C0"/>
    <w:rsid w:val="0023297A"/>
    <w:rsid w:val="0023727E"/>
    <w:rsid w:val="00242081"/>
    <w:rsid w:val="00243777"/>
    <w:rsid w:val="002441CD"/>
    <w:rsid w:val="002501A3"/>
    <w:rsid w:val="0025166C"/>
    <w:rsid w:val="002531EC"/>
    <w:rsid w:val="002555D4"/>
    <w:rsid w:val="0025602A"/>
    <w:rsid w:val="00261A16"/>
    <w:rsid w:val="00263522"/>
    <w:rsid w:val="00264EC6"/>
    <w:rsid w:val="00271013"/>
    <w:rsid w:val="00271E29"/>
    <w:rsid w:val="00273FE4"/>
    <w:rsid w:val="002765B4"/>
    <w:rsid w:val="00276A94"/>
    <w:rsid w:val="0029405D"/>
    <w:rsid w:val="00294FA6"/>
    <w:rsid w:val="00295A6F"/>
    <w:rsid w:val="002A20C4"/>
    <w:rsid w:val="002A570F"/>
    <w:rsid w:val="002A7292"/>
    <w:rsid w:val="002A7358"/>
    <w:rsid w:val="002A7902"/>
    <w:rsid w:val="002B0311"/>
    <w:rsid w:val="002B0F6B"/>
    <w:rsid w:val="002B23B8"/>
    <w:rsid w:val="002B4429"/>
    <w:rsid w:val="002B68A6"/>
    <w:rsid w:val="002B7FAF"/>
    <w:rsid w:val="002C3DB2"/>
    <w:rsid w:val="002D0C4F"/>
    <w:rsid w:val="002D1364"/>
    <w:rsid w:val="002D4C7B"/>
    <w:rsid w:val="002D4D30"/>
    <w:rsid w:val="002D5000"/>
    <w:rsid w:val="002D598D"/>
    <w:rsid w:val="002D606A"/>
    <w:rsid w:val="002D7188"/>
    <w:rsid w:val="002E1DE3"/>
    <w:rsid w:val="002E279A"/>
    <w:rsid w:val="002E2AB6"/>
    <w:rsid w:val="002E3F34"/>
    <w:rsid w:val="002E5F79"/>
    <w:rsid w:val="002E64FA"/>
    <w:rsid w:val="002F0A00"/>
    <w:rsid w:val="002F0CFA"/>
    <w:rsid w:val="002F669F"/>
    <w:rsid w:val="00300A7B"/>
    <w:rsid w:val="00300E36"/>
    <w:rsid w:val="00301C97"/>
    <w:rsid w:val="0030734B"/>
    <w:rsid w:val="0031004C"/>
    <w:rsid w:val="003105F6"/>
    <w:rsid w:val="00311297"/>
    <w:rsid w:val="003113BE"/>
    <w:rsid w:val="003122CA"/>
    <w:rsid w:val="003148FD"/>
    <w:rsid w:val="00321080"/>
    <w:rsid w:val="00322D45"/>
    <w:rsid w:val="0032569A"/>
    <w:rsid w:val="00325A1F"/>
    <w:rsid w:val="003268F9"/>
    <w:rsid w:val="00330BAF"/>
    <w:rsid w:val="00331D48"/>
    <w:rsid w:val="00334E3A"/>
    <w:rsid w:val="003361DD"/>
    <w:rsid w:val="00341A6A"/>
    <w:rsid w:val="00345B9C"/>
    <w:rsid w:val="00352DAE"/>
    <w:rsid w:val="00354EB9"/>
    <w:rsid w:val="00357AE0"/>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37C1"/>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3542"/>
    <w:rsid w:val="003E4809"/>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261"/>
    <w:rsid w:val="00435D26"/>
    <w:rsid w:val="00440C99"/>
    <w:rsid w:val="0044175C"/>
    <w:rsid w:val="004444B4"/>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2846"/>
    <w:rsid w:val="004A3590"/>
    <w:rsid w:val="004B00A7"/>
    <w:rsid w:val="004B25E2"/>
    <w:rsid w:val="004B34D7"/>
    <w:rsid w:val="004B5037"/>
    <w:rsid w:val="004B5B2F"/>
    <w:rsid w:val="004B626A"/>
    <w:rsid w:val="004B660E"/>
    <w:rsid w:val="004B7518"/>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379E2"/>
    <w:rsid w:val="00544EF4"/>
    <w:rsid w:val="00545E53"/>
    <w:rsid w:val="005479D9"/>
    <w:rsid w:val="00554506"/>
    <w:rsid w:val="005572BD"/>
    <w:rsid w:val="00557A12"/>
    <w:rsid w:val="00560AC7"/>
    <w:rsid w:val="00561AFB"/>
    <w:rsid w:val="00561FA8"/>
    <w:rsid w:val="005635ED"/>
    <w:rsid w:val="00565253"/>
    <w:rsid w:val="00570191"/>
    <w:rsid w:val="00570570"/>
    <w:rsid w:val="00572512"/>
    <w:rsid w:val="00573EE6"/>
    <w:rsid w:val="005750B9"/>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513D"/>
    <w:rsid w:val="00607A93"/>
    <w:rsid w:val="00610502"/>
    <w:rsid w:val="00610C08"/>
    <w:rsid w:val="00611F74"/>
    <w:rsid w:val="00615772"/>
    <w:rsid w:val="00621256"/>
    <w:rsid w:val="00621FCC"/>
    <w:rsid w:val="00622E4B"/>
    <w:rsid w:val="00630DEC"/>
    <w:rsid w:val="006333DA"/>
    <w:rsid w:val="00635134"/>
    <w:rsid w:val="006356E2"/>
    <w:rsid w:val="006369A9"/>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09B0"/>
    <w:rsid w:val="00692318"/>
    <w:rsid w:val="006946BB"/>
    <w:rsid w:val="006969FA"/>
    <w:rsid w:val="006A35D5"/>
    <w:rsid w:val="006A748A"/>
    <w:rsid w:val="006B2AEB"/>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0E39"/>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D96"/>
    <w:rsid w:val="00792207"/>
    <w:rsid w:val="00792B64"/>
    <w:rsid w:val="00792E29"/>
    <w:rsid w:val="0079379A"/>
    <w:rsid w:val="00794953"/>
    <w:rsid w:val="007A1F2F"/>
    <w:rsid w:val="007A2A5C"/>
    <w:rsid w:val="007A5150"/>
    <w:rsid w:val="007A5373"/>
    <w:rsid w:val="007A789F"/>
    <w:rsid w:val="007B75BC"/>
    <w:rsid w:val="007C0859"/>
    <w:rsid w:val="007C0BD6"/>
    <w:rsid w:val="007C3806"/>
    <w:rsid w:val="007C5BB7"/>
    <w:rsid w:val="007C610F"/>
    <w:rsid w:val="007D07D5"/>
    <w:rsid w:val="007D1C64"/>
    <w:rsid w:val="007D32DD"/>
    <w:rsid w:val="007D3E89"/>
    <w:rsid w:val="007D6DCE"/>
    <w:rsid w:val="007D72C4"/>
    <w:rsid w:val="007E2CFE"/>
    <w:rsid w:val="007E59C9"/>
    <w:rsid w:val="007F0072"/>
    <w:rsid w:val="007F2EB6"/>
    <w:rsid w:val="007F54C3"/>
    <w:rsid w:val="00802949"/>
    <w:rsid w:val="0080301E"/>
    <w:rsid w:val="0080365F"/>
    <w:rsid w:val="00812BE5"/>
    <w:rsid w:val="0081565F"/>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A761D"/>
    <w:rsid w:val="008B0BF9"/>
    <w:rsid w:val="008B2866"/>
    <w:rsid w:val="008B3859"/>
    <w:rsid w:val="008B4244"/>
    <w:rsid w:val="008B436D"/>
    <w:rsid w:val="008B4E49"/>
    <w:rsid w:val="008B72FE"/>
    <w:rsid w:val="008B7712"/>
    <w:rsid w:val="008B7B26"/>
    <w:rsid w:val="008C3524"/>
    <w:rsid w:val="008C4061"/>
    <w:rsid w:val="008C41A5"/>
    <w:rsid w:val="008C4229"/>
    <w:rsid w:val="008C5BE0"/>
    <w:rsid w:val="008C7233"/>
    <w:rsid w:val="008D2434"/>
    <w:rsid w:val="008E171D"/>
    <w:rsid w:val="008E2785"/>
    <w:rsid w:val="008E71C8"/>
    <w:rsid w:val="008E78A3"/>
    <w:rsid w:val="008F0654"/>
    <w:rsid w:val="008F06CB"/>
    <w:rsid w:val="008F1E9D"/>
    <w:rsid w:val="008F2E83"/>
    <w:rsid w:val="008F612A"/>
    <w:rsid w:val="008F7063"/>
    <w:rsid w:val="0090293D"/>
    <w:rsid w:val="009034DE"/>
    <w:rsid w:val="00905396"/>
    <w:rsid w:val="0090605D"/>
    <w:rsid w:val="00906419"/>
    <w:rsid w:val="00912889"/>
    <w:rsid w:val="00913A42"/>
    <w:rsid w:val="00914167"/>
    <w:rsid w:val="009143DB"/>
    <w:rsid w:val="00915065"/>
    <w:rsid w:val="00917CE5"/>
    <w:rsid w:val="009217C0"/>
    <w:rsid w:val="00924288"/>
    <w:rsid w:val="00925241"/>
    <w:rsid w:val="00925393"/>
    <w:rsid w:val="00925CEC"/>
    <w:rsid w:val="00926A3F"/>
    <w:rsid w:val="0092794E"/>
    <w:rsid w:val="00930D30"/>
    <w:rsid w:val="009332A2"/>
    <w:rsid w:val="00937598"/>
    <w:rsid w:val="0093768C"/>
    <w:rsid w:val="0093790B"/>
    <w:rsid w:val="00943751"/>
    <w:rsid w:val="00946DD0"/>
    <w:rsid w:val="009509E6"/>
    <w:rsid w:val="00952018"/>
    <w:rsid w:val="00952800"/>
    <w:rsid w:val="0095300D"/>
    <w:rsid w:val="00956812"/>
    <w:rsid w:val="0095719A"/>
    <w:rsid w:val="009605E2"/>
    <w:rsid w:val="009623E9"/>
    <w:rsid w:val="00963EEB"/>
    <w:rsid w:val="009648BC"/>
    <w:rsid w:val="00964B59"/>
    <w:rsid w:val="00964C2F"/>
    <w:rsid w:val="00965F88"/>
    <w:rsid w:val="00984E03"/>
    <w:rsid w:val="00987E85"/>
    <w:rsid w:val="009904FC"/>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616A"/>
    <w:rsid w:val="009E7D90"/>
    <w:rsid w:val="009F1AB0"/>
    <w:rsid w:val="009F501D"/>
    <w:rsid w:val="00A039D5"/>
    <w:rsid w:val="00A046AD"/>
    <w:rsid w:val="00A071C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1525"/>
    <w:rsid w:val="00A437E1"/>
    <w:rsid w:val="00A4685E"/>
    <w:rsid w:val="00A50CD4"/>
    <w:rsid w:val="00A51191"/>
    <w:rsid w:val="00A56D62"/>
    <w:rsid w:val="00A56F07"/>
    <w:rsid w:val="00A5762C"/>
    <w:rsid w:val="00A600FC"/>
    <w:rsid w:val="00A60BCA"/>
    <w:rsid w:val="00A638DA"/>
    <w:rsid w:val="00A65B41"/>
    <w:rsid w:val="00A65E00"/>
    <w:rsid w:val="00A66A78"/>
    <w:rsid w:val="00A674DB"/>
    <w:rsid w:val="00A67582"/>
    <w:rsid w:val="00A67AF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2D03"/>
    <w:rsid w:val="00AC31B5"/>
    <w:rsid w:val="00AC4EA1"/>
    <w:rsid w:val="00AC5381"/>
    <w:rsid w:val="00AC5920"/>
    <w:rsid w:val="00AD0E65"/>
    <w:rsid w:val="00AD11B6"/>
    <w:rsid w:val="00AD2BF2"/>
    <w:rsid w:val="00AD4E90"/>
    <w:rsid w:val="00AD5422"/>
    <w:rsid w:val="00AE4179"/>
    <w:rsid w:val="00AE4425"/>
    <w:rsid w:val="00AE4FBE"/>
    <w:rsid w:val="00AE650F"/>
    <w:rsid w:val="00AE6555"/>
    <w:rsid w:val="00AE7D16"/>
    <w:rsid w:val="00AF3542"/>
    <w:rsid w:val="00AF4CAA"/>
    <w:rsid w:val="00AF571A"/>
    <w:rsid w:val="00AF60A0"/>
    <w:rsid w:val="00AF67FC"/>
    <w:rsid w:val="00AF7DF5"/>
    <w:rsid w:val="00B006E5"/>
    <w:rsid w:val="00B024C2"/>
    <w:rsid w:val="00B07700"/>
    <w:rsid w:val="00B13754"/>
    <w:rsid w:val="00B13921"/>
    <w:rsid w:val="00B1528C"/>
    <w:rsid w:val="00B16ACD"/>
    <w:rsid w:val="00B21487"/>
    <w:rsid w:val="00B232D1"/>
    <w:rsid w:val="00B24DB5"/>
    <w:rsid w:val="00B31F9E"/>
    <w:rsid w:val="00B3268F"/>
    <w:rsid w:val="00B32C2C"/>
    <w:rsid w:val="00B33A1A"/>
    <w:rsid w:val="00B33E6C"/>
    <w:rsid w:val="00B371CC"/>
    <w:rsid w:val="00B41CD9"/>
    <w:rsid w:val="00B425C6"/>
    <w:rsid w:val="00B427E6"/>
    <w:rsid w:val="00B428A6"/>
    <w:rsid w:val="00B43E1F"/>
    <w:rsid w:val="00B45FBC"/>
    <w:rsid w:val="00B51A7D"/>
    <w:rsid w:val="00B51ADC"/>
    <w:rsid w:val="00B535C2"/>
    <w:rsid w:val="00B54FF0"/>
    <w:rsid w:val="00B55544"/>
    <w:rsid w:val="00B62216"/>
    <w:rsid w:val="00B642FC"/>
    <w:rsid w:val="00B64D26"/>
    <w:rsid w:val="00B64FBB"/>
    <w:rsid w:val="00B70E22"/>
    <w:rsid w:val="00B774CB"/>
    <w:rsid w:val="00B80402"/>
    <w:rsid w:val="00B80B9A"/>
    <w:rsid w:val="00B81C19"/>
    <w:rsid w:val="00B830B7"/>
    <w:rsid w:val="00B848EA"/>
    <w:rsid w:val="00B84B2B"/>
    <w:rsid w:val="00B90500"/>
    <w:rsid w:val="00B9176C"/>
    <w:rsid w:val="00B935A4"/>
    <w:rsid w:val="00B977C2"/>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0671"/>
    <w:rsid w:val="00BD1040"/>
    <w:rsid w:val="00BD34AA"/>
    <w:rsid w:val="00BE0781"/>
    <w:rsid w:val="00BE0C44"/>
    <w:rsid w:val="00BE1B8B"/>
    <w:rsid w:val="00BE2A18"/>
    <w:rsid w:val="00BE2C01"/>
    <w:rsid w:val="00BE2E37"/>
    <w:rsid w:val="00BE3FF1"/>
    <w:rsid w:val="00BE41EC"/>
    <w:rsid w:val="00BE56FB"/>
    <w:rsid w:val="00BF3DDE"/>
    <w:rsid w:val="00BF5F16"/>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114F"/>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1FB"/>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1785"/>
    <w:rsid w:val="00D22973"/>
    <w:rsid w:val="00D22AF5"/>
    <w:rsid w:val="00D235EA"/>
    <w:rsid w:val="00D247A9"/>
    <w:rsid w:val="00D32721"/>
    <w:rsid w:val="00D328DC"/>
    <w:rsid w:val="00D33387"/>
    <w:rsid w:val="00D402FB"/>
    <w:rsid w:val="00D47D7A"/>
    <w:rsid w:val="00D501C7"/>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31A1"/>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3680"/>
    <w:rsid w:val="00DB5206"/>
    <w:rsid w:val="00DB6276"/>
    <w:rsid w:val="00DB63F5"/>
    <w:rsid w:val="00DC1C6B"/>
    <w:rsid w:val="00DC2C2E"/>
    <w:rsid w:val="00DC37F0"/>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692"/>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D758E"/>
    <w:rsid w:val="00EE0D83"/>
    <w:rsid w:val="00EE6986"/>
    <w:rsid w:val="00EF0B96"/>
    <w:rsid w:val="00EF3486"/>
    <w:rsid w:val="00EF37EC"/>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2A7A"/>
    <w:rsid w:val="00F43390"/>
    <w:rsid w:val="00F443B2"/>
    <w:rsid w:val="00F458D8"/>
    <w:rsid w:val="00F50237"/>
    <w:rsid w:val="00F51DFE"/>
    <w:rsid w:val="00F53596"/>
    <w:rsid w:val="00F542B0"/>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1B66"/>
    <w:rsid w:val="00FC2E3D"/>
    <w:rsid w:val="00FC3BDE"/>
    <w:rsid w:val="00FD1DBE"/>
    <w:rsid w:val="00FD25A7"/>
    <w:rsid w:val="00FD27B6"/>
    <w:rsid w:val="00FD3689"/>
    <w:rsid w:val="00FD42A3"/>
    <w:rsid w:val="00FD7468"/>
    <w:rsid w:val="00FD7CE0"/>
    <w:rsid w:val="00FD7FBF"/>
    <w:rsid w:val="00FE0B3B"/>
    <w:rsid w:val="00FE1BE2"/>
    <w:rsid w:val="00FE6D4D"/>
    <w:rsid w:val="00FE730A"/>
    <w:rsid w:val="00FF060C"/>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0EAC6EF-08B6-4C3B-B3EA-05D8EC33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FE6D4D"/>
    <w:rPr>
      <w:color w:val="0000FF" w:themeColor="hyperlink"/>
      <w:u w:val="single"/>
    </w:rPr>
  </w:style>
  <w:style w:type="character" w:styleId="UyteHipercze">
    <w:name w:val="FollowedHyperlink"/>
    <w:basedOn w:val="Domylnaczcionkaakapitu"/>
    <w:uiPriority w:val="99"/>
    <w:semiHidden/>
    <w:unhideWhenUsed/>
    <w:rsid w:val="00FE6D4D"/>
    <w:rPr>
      <w:color w:val="800080" w:themeColor="followedHyperlink"/>
      <w:u w:val="single"/>
    </w:rPr>
  </w:style>
  <w:style w:type="paragraph" w:styleId="Poprawka">
    <w:name w:val="Revision"/>
    <w:uiPriority w:val="99"/>
    <w:semiHidden/>
    <w:rsid w:val="00FE6D4D"/>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4570-B96A-4A85-AD17-BF0F44101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354</Pages>
  <Words>107491</Words>
  <Characters>644948</Characters>
  <Application>Microsoft Office Word</Application>
  <DocSecurity>0</DocSecurity>
  <Lines>5374</Lines>
  <Paragraphs>1501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750938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Stawecki Michał</dc:creator>
  <cp:lastModifiedBy>Binkowska Joanna</cp:lastModifiedBy>
  <cp:revision>2</cp:revision>
  <cp:lastPrinted>2012-04-23T06:39:00Z</cp:lastPrinted>
  <dcterms:created xsi:type="dcterms:W3CDTF">2019-06-04T09:21:00Z</dcterms:created>
  <dcterms:modified xsi:type="dcterms:W3CDTF">2019-06-04T09:21:00Z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