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698E0" w14:textId="77777777" w:rsidR="00195AC9" w:rsidRPr="00360732" w:rsidRDefault="00195AC9" w:rsidP="0036073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360732">
        <w:rPr>
          <w:rFonts w:ascii="Arial" w:hAnsi="Arial" w:cs="Arial"/>
          <w:b/>
          <w:bCs/>
          <w:sz w:val="22"/>
          <w:szCs w:val="22"/>
          <w:lang w:val="en-US"/>
        </w:rPr>
        <w:t xml:space="preserve">U S T A </w:t>
      </w:r>
      <w:r w:rsidRPr="00360732">
        <w:rPr>
          <w:rFonts w:ascii="Arial" w:hAnsi="Arial" w:cs="Arial"/>
          <w:b/>
          <w:bCs/>
          <w:spacing w:val="26"/>
          <w:sz w:val="22"/>
          <w:szCs w:val="22"/>
          <w:lang w:val="en-US"/>
        </w:rPr>
        <w:t>W</w:t>
      </w:r>
      <w:r w:rsidRPr="00360732">
        <w:rPr>
          <w:rFonts w:ascii="Arial" w:hAnsi="Arial" w:cs="Arial"/>
          <w:b/>
          <w:bCs/>
          <w:sz w:val="22"/>
          <w:szCs w:val="22"/>
          <w:lang w:val="en-US"/>
        </w:rPr>
        <w:t>A</w:t>
      </w:r>
    </w:p>
    <w:p w14:paraId="44B3B532" w14:textId="77777777" w:rsidR="00195AC9" w:rsidRPr="00360732" w:rsidRDefault="00195AC9" w:rsidP="00360732">
      <w:pPr>
        <w:spacing w:line="360" w:lineRule="auto"/>
        <w:jc w:val="center"/>
        <w:rPr>
          <w:rFonts w:ascii="Arial" w:hAnsi="Arial" w:cs="Arial"/>
          <w:spacing w:val="-1"/>
          <w:sz w:val="22"/>
          <w:szCs w:val="22"/>
          <w:lang w:val="en-US"/>
        </w:rPr>
      </w:pPr>
      <w:r w:rsidRPr="00360732">
        <w:rPr>
          <w:rFonts w:ascii="Arial" w:hAnsi="Arial" w:cs="Arial"/>
          <w:spacing w:val="1"/>
          <w:sz w:val="22"/>
          <w:szCs w:val="22"/>
          <w:lang w:val="en-US"/>
        </w:rPr>
        <w:t xml:space="preserve">z </w:t>
      </w:r>
      <w:r w:rsidRPr="00360732">
        <w:rPr>
          <w:rFonts w:ascii="Arial" w:hAnsi="Arial" w:cs="Arial"/>
          <w:sz w:val="22"/>
          <w:szCs w:val="22"/>
          <w:lang w:val="en-US"/>
        </w:rPr>
        <w:t>dnia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sz w:val="22"/>
          <w:szCs w:val="22"/>
          <w:lang w:val="en-US"/>
        </w:rPr>
        <w:t>…….............. 201</w:t>
      </w:r>
      <w:r w:rsidR="00360732" w:rsidRPr="00360732">
        <w:rPr>
          <w:rFonts w:ascii="Arial" w:hAnsi="Arial" w:cs="Arial"/>
          <w:sz w:val="22"/>
          <w:szCs w:val="22"/>
          <w:lang w:val="en-US"/>
        </w:rPr>
        <w:t>9</w:t>
      </w:r>
      <w:r w:rsidRPr="00360732">
        <w:rPr>
          <w:rFonts w:ascii="Arial" w:hAnsi="Arial" w:cs="Arial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r.</w:t>
      </w:r>
    </w:p>
    <w:p w14:paraId="3D3B27B1" w14:textId="77777777" w:rsidR="00195AC9" w:rsidRPr="00360732" w:rsidRDefault="00195AC9" w:rsidP="00360732">
      <w:pPr>
        <w:spacing w:line="360" w:lineRule="auto"/>
        <w:jc w:val="center"/>
        <w:rPr>
          <w:rFonts w:ascii="Arial" w:hAnsi="Arial" w:cs="Arial"/>
          <w:b/>
          <w:bCs/>
          <w:spacing w:val="-2"/>
          <w:position w:val="-13"/>
          <w:sz w:val="22"/>
          <w:szCs w:val="22"/>
          <w:lang w:val="en-US"/>
        </w:rPr>
      </w:pP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 xml:space="preserve">o </w:t>
      </w:r>
      <w:r w:rsidRPr="00360732">
        <w:rPr>
          <w:rFonts w:ascii="Arial" w:hAnsi="Arial" w:cs="Arial"/>
          <w:b/>
          <w:bCs/>
          <w:spacing w:val="1"/>
          <w:position w:val="-13"/>
          <w:sz w:val="22"/>
          <w:szCs w:val="22"/>
          <w:lang w:val="en-US"/>
        </w:rPr>
        <w:t>z</w:t>
      </w:r>
      <w:r w:rsidRPr="00360732">
        <w:rPr>
          <w:rFonts w:ascii="Arial" w:hAnsi="Arial" w:cs="Arial"/>
          <w:b/>
          <w:bCs/>
          <w:spacing w:val="-3"/>
          <w:position w:val="-13"/>
          <w:sz w:val="22"/>
          <w:szCs w:val="22"/>
          <w:lang w:val="en-US"/>
        </w:rPr>
        <w:t>m</w:t>
      </w: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>ia</w:t>
      </w:r>
      <w:r w:rsidRPr="00360732">
        <w:rPr>
          <w:rFonts w:ascii="Arial" w:hAnsi="Arial" w:cs="Arial"/>
          <w:b/>
          <w:bCs/>
          <w:spacing w:val="1"/>
          <w:position w:val="-13"/>
          <w:sz w:val="22"/>
          <w:szCs w:val="22"/>
          <w:lang w:val="en-US"/>
        </w:rPr>
        <w:t>n</w:t>
      </w: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>ie</w:t>
      </w:r>
      <w:r w:rsidRPr="00360732">
        <w:rPr>
          <w:rFonts w:ascii="Arial" w:hAnsi="Arial" w:cs="Arial"/>
          <w:b/>
          <w:bCs/>
          <w:spacing w:val="-1"/>
          <w:position w:val="-13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b/>
          <w:bCs/>
          <w:spacing w:val="1"/>
          <w:position w:val="-13"/>
          <w:sz w:val="22"/>
          <w:szCs w:val="22"/>
          <w:lang w:val="en-US"/>
        </w:rPr>
        <w:t>u</w:t>
      </w: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>s</w:t>
      </w:r>
      <w:r w:rsidRPr="00360732">
        <w:rPr>
          <w:rFonts w:ascii="Arial" w:hAnsi="Arial" w:cs="Arial"/>
          <w:b/>
          <w:bCs/>
          <w:spacing w:val="-1"/>
          <w:position w:val="-13"/>
          <w:sz w:val="22"/>
          <w:szCs w:val="22"/>
          <w:lang w:val="en-US"/>
        </w:rPr>
        <w:t>t</w:t>
      </w: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>a</w:t>
      </w:r>
      <w:r w:rsidRPr="00360732">
        <w:rPr>
          <w:rFonts w:ascii="Arial" w:hAnsi="Arial" w:cs="Arial"/>
          <w:b/>
          <w:bCs/>
          <w:spacing w:val="2"/>
          <w:position w:val="-13"/>
          <w:sz w:val="22"/>
          <w:szCs w:val="22"/>
          <w:lang w:val="en-US"/>
        </w:rPr>
        <w:t>w</w:t>
      </w: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 xml:space="preserve">y – </w:t>
      </w:r>
      <w:r w:rsidR="00360732"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 xml:space="preserve">Prawo bankowe </w:t>
      </w:r>
    </w:p>
    <w:p w14:paraId="216E73B0" w14:textId="77777777" w:rsidR="00360732" w:rsidRPr="00360732" w:rsidRDefault="00195AC9" w:rsidP="00360732">
      <w:pPr>
        <w:suppressAutoHyphens w:val="0"/>
        <w:autoSpaceDE w:val="0"/>
        <w:autoSpaceDN w:val="0"/>
        <w:adjustRightInd w:val="0"/>
        <w:spacing w:line="360" w:lineRule="auto"/>
        <w:rPr>
          <w:rFonts w:ascii="Arial" w:hAnsi="Arial" w:cs="Arial"/>
          <w:spacing w:val="6"/>
          <w:sz w:val="22"/>
          <w:szCs w:val="22"/>
          <w:lang w:val="en-US"/>
        </w:rPr>
      </w:pPr>
      <w:r w:rsidRPr="00360732">
        <w:rPr>
          <w:rFonts w:ascii="Arial" w:hAnsi="Arial" w:cs="Arial"/>
          <w:b/>
          <w:bCs/>
          <w:sz w:val="22"/>
          <w:szCs w:val="22"/>
          <w:lang w:val="en-US"/>
        </w:rPr>
        <w:t>A</w:t>
      </w:r>
      <w:r w:rsidRPr="00360732">
        <w:rPr>
          <w:rFonts w:ascii="Arial" w:hAnsi="Arial" w:cs="Arial"/>
          <w:b/>
          <w:bCs/>
          <w:spacing w:val="-1"/>
          <w:sz w:val="22"/>
          <w:szCs w:val="22"/>
          <w:lang w:val="en-US"/>
        </w:rPr>
        <w:t>rt</w:t>
      </w:r>
      <w:r w:rsidRPr="00360732">
        <w:rPr>
          <w:rFonts w:ascii="Arial" w:hAnsi="Arial" w:cs="Arial"/>
          <w:b/>
          <w:bCs/>
          <w:sz w:val="22"/>
          <w:szCs w:val="22"/>
          <w:lang w:val="en-US"/>
        </w:rPr>
        <w:t>.</w:t>
      </w:r>
      <w:r w:rsidRPr="00360732">
        <w:rPr>
          <w:rFonts w:ascii="Arial" w:hAnsi="Arial" w:cs="Arial"/>
          <w:b/>
          <w:bCs/>
          <w:spacing w:val="5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b/>
          <w:bCs/>
          <w:sz w:val="22"/>
          <w:szCs w:val="22"/>
          <w:lang w:val="en-US"/>
        </w:rPr>
        <w:t>1.</w:t>
      </w:r>
      <w:r w:rsidRPr="00360732">
        <w:rPr>
          <w:rFonts w:ascii="Arial" w:hAnsi="Arial" w:cs="Arial"/>
          <w:b/>
          <w:bCs/>
          <w:spacing w:val="5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spacing w:val="6"/>
          <w:sz w:val="22"/>
          <w:szCs w:val="22"/>
          <w:lang w:val="en-US"/>
        </w:rPr>
        <w:t xml:space="preserve">W ustawie z </w:t>
      </w:r>
      <w:r w:rsidR="00360732" w:rsidRPr="00360732">
        <w:rPr>
          <w:rFonts w:ascii="Arial" w:hAnsi="Arial" w:cs="Arial"/>
          <w:spacing w:val="6"/>
          <w:sz w:val="22"/>
          <w:szCs w:val="22"/>
          <w:lang w:val="en-US"/>
        </w:rPr>
        <w:t>dnia 29 sierpnia 1997 r. – Prawo bankowe (Dz. U. z 2017 r. poz. 1876, z późn. zm.) wprowadza się następujące zmiany:</w:t>
      </w:r>
    </w:p>
    <w:p w14:paraId="2558FE3B" w14:textId="77777777" w:rsidR="00195AC9" w:rsidRPr="00360732" w:rsidRDefault="00195AC9" w:rsidP="00360732">
      <w:pPr>
        <w:spacing w:line="360" w:lineRule="auto"/>
        <w:ind w:right="-20"/>
        <w:jc w:val="both"/>
        <w:rPr>
          <w:rFonts w:ascii="Arial" w:hAnsi="Arial" w:cs="Arial"/>
          <w:sz w:val="22"/>
          <w:szCs w:val="22"/>
          <w:lang w:val="en-US"/>
        </w:rPr>
      </w:pPr>
    </w:p>
    <w:p w14:paraId="621DE85C" w14:textId="77777777" w:rsidR="002A5F86" w:rsidRDefault="00195AC9" w:rsidP="002A5F86">
      <w:pPr>
        <w:pStyle w:val="Akapitzlist1"/>
        <w:numPr>
          <w:ilvl w:val="0"/>
          <w:numId w:val="2"/>
        </w:numPr>
        <w:spacing w:line="360" w:lineRule="auto"/>
        <w:ind w:left="0" w:right="-20" w:firstLine="0"/>
        <w:rPr>
          <w:rFonts w:ascii="Arial" w:hAnsi="Arial" w:cs="Arial"/>
          <w:sz w:val="22"/>
          <w:szCs w:val="22"/>
          <w:lang w:val="en-US"/>
        </w:rPr>
      </w:pPr>
      <w:r w:rsidRPr="00360732">
        <w:rPr>
          <w:rFonts w:ascii="Arial" w:hAnsi="Arial" w:cs="Arial"/>
          <w:spacing w:val="-1"/>
          <w:sz w:val="22"/>
          <w:szCs w:val="22"/>
          <w:lang w:val="en-US"/>
        </w:rPr>
        <w:t>w ar</w:t>
      </w:r>
      <w:r w:rsidRPr="00360732">
        <w:rPr>
          <w:rFonts w:ascii="Arial" w:hAnsi="Arial" w:cs="Arial"/>
          <w:sz w:val="22"/>
          <w:szCs w:val="22"/>
          <w:lang w:val="en-US"/>
        </w:rPr>
        <w:t xml:space="preserve">t. </w:t>
      </w:r>
      <w:r w:rsidR="00360732" w:rsidRPr="00360732">
        <w:rPr>
          <w:rFonts w:ascii="Arial" w:hAnsi="Arial" w:cs="Arial"/>
          <w:sz w:val="22"/>
          <w:szCs w:val="22"/>
          <w:lang w:val="en-US"/>
        </w:rPr>
        <w:t xml:space="preserve">95: </w:t>
      </w:r>
    </w:p>
    <w:p w14:paraId="306803D7" w14:textId="77777777" w:rsidR="00360732" w:rsidRPr="002A5F86" w:rsidRDefault="00360732" w:rsidP="002A5F86">
      <w:pPr>
        <w:pStyle w:val="Akapitzlist1"/>
        <w:numPr>
          <w:ilvl w:val="0"/>
          <w:numId w:val="5"/>
        </w:numPr>
        <w:spacing w:line="360" w:lineRule="auto"/>
        <w:ind w:right="-20"/>
        <w:rPr>
          <w:rFonts w:ascii="Arial" w:hAnsi="Arial" w:cs="Arial"/>
          <w:sz w:val="22"/>
          <w:szCs w:val="22"/>
          <w:lang w:val="en-US"/>
        </w:rPr>
      </w:pPr>
      <w:r w:rsidRPr="002A5F86">
        <w:rPr>
          <w:rFonts w:ascii="Arial" w:hAnsi="Arial" w:cs="Arial"/>
          <w:sz w:val="22"/>
          <w:szCs w:val="22"/>
        </w:rPr>
        <w:t xml:space="preserve">ust. 5 otrzymuje brzmienie: </w:t>
      </w:r>
    </w:p>
    <w:p w14:paraId="21681098" w14:textId="77777777" w:rsidR="002A5F86" w:rsidRDefault="00360732" w:rsidP="002A5F86">
      <w:pPr>
        <w:pStyle w:val="Akapitzlist"/>
        <w:suppressAutoHyphens w:val="0"/>
        <w:spacing w:line="360" w:lineRule="auto"/>
        <w:ind w:left="1080"/>
        <w:jc w:val="both"/>
        <w:rPr>
          <w:rFonts w:ascii="Arial" w:hAnsi="Arial" w:cs="Arial"/>
          <w:sz w:val="22"/>
          <w:szCs w:val="22"/>
        </w:rPr>
      </w:pPr>
      <w:r w:rsidRPr="00360732">
        <w:rPr>
          <w:rFonts w:ascii="Arial" w:hAnsi="Arial" w:cs="Arial"/>
          <w:i/>
          <w:sz w:val="22"/>
          <w:szCs w:val="22"/>
        </w:rPr>
        <w:t>Przepisy ust. 1-4 stosuje się odpowiednio do ujawnienia w księdze wieczystej zmiany treści hipoteki i przeniesienia hipoteki w związku ze zbyciem wierzytelności bankowej oraz do dokonania wpisu hipoteki obciążającej użytkowanie wieczyste, spółdzielcze własnościowe prawo do lokalu oraz wierzytelność hipoteczną</w:t>
      </w:r>
      <w:r w:rsidRPr="00360732">
        <w:rPr>
          <w:rFonts w:ascii="Arial" w:hAnsi="Arial" w:cs="Arial"/>
          <w:sz w:val="22"/>
          <w:szCs w:val="22"/>
        </w:rPr>
        <w:t>.</w:t>
      </w:r>
    </w:p>
    <w:p w14:paraId="3051679E" w14:textId="77777777" w:rsidR="00E303AE" w:rsidRPr="002A5F86" w:rsidRDefault="001265E7" w:rsidP="002A5F86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5F86">
        <w:rPr>
          <w:rFonts w:ascii="Arial" w:hAnsi="Arial" w:cs="Arial"/>
          <w:sz w:val="22"/>
          <w:szCs w:val="22"/>
        </w:rPr>
        <w:t>u</w:t>
      </w:r>
      <w:r w:rsidR="00E303AE" w:rsidRPr="002A5F86">
        <w:rPr>
          <w:rFonts w:ascii="Arial" w:hAnsi="Arial" w:cs="Arial"/>
          <w:sz w:val="22"/>
          <w:szCs w:val="22"/>
        </w:rPr>
        <w:t>chyla się ust. 6</w:t>
      </w:r>
    </w:p>
    <w:p w14:paraId="3E00EE6B" w14:textId="77777777" w:rsidR="00195AC9" w:rsidRPr="00360732" w:rsidRDefault="00195AC9" w:rsidP="00360732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44C7466D" w14:textId="77777777" w:rsidR="00195AC9" w:rsidRPr="00360732" w:rsidRDefault="00195AC9" w:rsidP="00360732">
      <w:pPr>
        <w:spacing w:line="360" w:lineRule="auto"/>
        <w:ind w:firstLine="511"/>
        <w:jc w:val="both"/>
        <w:rPr>
          <w:rFonts w:ascii="Arial" w:hAnsi="Arial" w:cs="Arial"/>
          <w:sz w:val="22"/>
          <w:szCs w:val="22"/>
          <w:lang w:val="en-US"/>
        </w:rPr>
      </w:pPr>
      <w:r w:rsidRPr="00360732">
        <w:rPr>
          <w:rFonts w:ascii="Arial" w:hAnsi="Arial" w:cs="Arial"/>
          <w:b/>
          <w:bCs/>
          <w:sz w:val="22"/>
          <w:szCs w:val="22"/>
          <w:lang w:val="en-US"/>
        </w:rPr>
        <w:t>A</w:t>
      </w:r>
      <w:r w:rsidRPr="00360732">
        <w:rPr>
          <w:rFonts w:ascii="Arial" w:hAnsi="Arial" w:cs="Arial"/>
          <w:b/>
          <w:bCs/>
          <w:spacing w:val="-1"/>
          <w:sz w:val="22"/>
          <w:szCs w:val="22"/>
          <w:lang w:val="en-US"/>
        </w:rPr>
        <w:t>rt</w:t>
      </w:r>
      <w:r w:rsidRPr="00360732">
        <w:rPr>
          <w:rFonts w:ascii="Arial" w:hAnsi="Arial" w:cs="Arial"/>
          <w:b/>
          <w:bCs/>
          <w:sz w:val="22"/>
          <w:szCs w:val="22"/>
          <w:lang w:val="en-US"/>
        </w:rPr>
        <w:t xml:space="preserve">. 2. </w:t>
      </w:r>
      <w:r w:rsidRPr="00360732">
        <w:rPr>
          <w:rFonts w:ascii="Arial" w:hAnsi="Arial" w:cs="Arial"/>
          <w:sz w:val="22"/>
          <w:szCs w:val="22"/>
          <w:lang w:val="en-US"/>
        </w:rPr>
        <w:t xml:space="preserve">Do </w:t>
      </w:r>
      <w:r w:rsidR="00360732" w:rsidRPr="00360732">
        <w:rPr>
          <w:rFonts w:ascii="Arial" w:hAnsi="Arial" w:cs="Arial"/>
          <w:sz w:val="22"/>
          <w:szCs w:val="22"/>
          <w:lang w:val="en-US"/>
        </w:rPr>
        <w:t xml:space="preserve">spraw wszczętych przed dniem </w:t>
      </w:r>
      <w:r w:rsidRPr="00360732">
        <w:rPr>
          <w:rFonts w:ascii="Arial" w:hAnsi="Arial" w:cs="Arial"/>
          <w:sz w:val="22"/>
          <w:szCs w:val="22"/>
          <w:lang w:val="en-US"/>
        </w:rPr>
        <w:t>w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e</w:t>
      </w:r>
      <w:r w:rsidRPr="00360732">
        <w:rPr>
          <w:rFonts w:ascii="Arial" w:hAnsi="Arial" w:cs="Arial"/>
          <w:sz w:val="22"/>
          <w:szCs w:val="22"/>
          <w:lang w:val="en-US"/>
        </w:rPr>
        <w:t>jś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c</w:t>
      </w:r>
      <w:r w:rsidRPr="00360732">
        <w:rPr>
          <w:rFonts w:ascii="Arial" w:hAnsi="Arial" w:cs="Arial"/>
          <w:sz w:val="22"/>
          <w:szCs w:val="22"/>
          <w:lang w:val="en-US"/>
        </w:rPr>
        <w:t xml:space="preserve">ia w </w:t>
      </w:r>
      <w:r w:rsidRPr="00360732">
        <w:rPr>
          <w:rFonts w:ascii="Arial" w:hAnsi="Arial" w:cs="Arial"/>
          <w:spacing w:val="4"/>
          <w:sz w:val="22"/>
          <w:szCs w:val="22"/>
          <w:lang w:val="en-US"/>
        </w:rPr>
        <w:t>ż</w:t>
      </w:r>
      <w:r w:rsidRPr="00360732">
        <w:rPr>
          <w:rFonts w:ascii="Arial" w:hAnsi="Arial" w:cs="Arial"/>
          <w:spacing w:val="-5"/>
          <w:sz w:val="22"/>
          <w:szCs w:val="22"/>
          <w:lang w:val="en-US"/>
        </w:rPr>
        <w:t>y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c</w:t>
      </w:r>
      <w:r w:rsidRPr="00360732">
        <w:rPr>
          <w:rFonts w:ascii="Arial" w:hAnsi="Arial" w:cs="Arial"/>
          <w:sz w:val="22"/>
          <w:szCs w:val="22"/>
          <w:lang w:val="en-US"/>
        </w:rPr>
        <w:t>ie nini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e</w:t>
      </w:r>
      <w:r w:rsidRPr="00360732">
        <w:rPr>
          <w:rFonts w:ascii="Arial" w:hAnsi="Arial" w:cs="Arial"/>
          <w:sz w:val="22"/>
          <w:szCs w:val="22"/>
          <w:lang w:val="en-US"/>
        </w:rPr>
        <w:t>js</w:t>
      </w:r>
      <w:r w:rsidRPr="00360732">
        <w:rPr>
          <w:rFonts w:ascii="Arial" w:hAnsi="Arial" w:cs="Arial"/>
          <w:spacing w:val="1"/>
          <w:sz w:val="22"/>
          <w:szCs w:val="22"/>
          <w:lang w:val="en-US"/>
        </w:rPr>
        <w:t>z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e</w:t>
      </w:r>
      <w:r w:rsidRPr="00360732">
        <w:rPr>
          <w:rFonts w:ascii="Arial" w:hAnsi="Arial" w:cs="Arial"/>
          <w:sz w:val="22"/>
          <w:szCs w:val="22"/>
          <w:lang w:val="en-US"/>
        </w:rPr>
        <w:t>j ust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a</w:t>
      </w:r>
      <w:r w:rsidRPr="00360732">
        <w:rPr>
          <w:rFonts w:ascii="Arial" w:hAnsi="Arial" w:cs="Arial"/>
          <w:spacing w:val="2"/>
          <w:sz w:val="22"/>
          <w:szCs w:val="22"/>
          <w:lang w:val="en-US"/>
        </w:rPr>
        <w:t>w</w:t>
      </w:r>
      <w:r w:rsidRPr="00360732">
        <w:rPr>
          <w:rFonts w:ascii="Arial" w:hAnsi="Arial" w:cs="Arial"/>
          <w:sz w:val="22"/>
          <w:szCs w:val="22"/>
          <w:lang w:val="en-US"/>
        </w:rPr>
        <w:t>y stosuje</w:t>
      </w:r>
      <w:r w:rsidRPr="00360732">
        <w:rPr>
          <w:rFonts w:ascii="Arial" w:hAnsi="Arial" w:cs="Arial"/>
          <w:spacing w:val="4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sz w:val="22"/>
          <w:szCs w:val="22"/>
          <w:lang w:val="en-US"/>
        </w:rPr>
        <w:t>się</w:t>
      </w:r>
      <w:r w:rsidRPr="00360732">
        <w:rPr>
          <w:rFonts w:ascii="Arial" w:hAnsi="Arial" w:cs="Arial"/>
          <w:spacing w:val="4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sz w:val="22"/>
          <w:szCs w:val="22"/>
          <w:lang w:val="en-US"/>
        </w:rPr>
        <w:t>p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r</w:t>
      </w:r>
      <w:r w:rsidRPr="00360732">
        <w:rPr>
          <w:rFonts w:ascii="Arial" w:hAnsi="Arial" w:cs="Arial"/>
          <w:spacing w:val="1"/>
          <w:sz w:val="22"/>
          <w:szCs w:val="22"/>
          <w:lang w:val="en-US"/>
        </w:rPr>
        <w:t>z</w:t>
      </w:r>
      <w:r w:rsidRPr="00360732">
        <w:rPr>
          <w:rFonts w:ascii="Arial" w:hAnsi="Arial" w:cs="Arial"/>
          <w:spacing w:val="-1"/>
          <w:sz w:val="22"/>
          <w:szCs w:val="22"/>
          <w:lang w:val="en-US"/>
        </w:rPr>
        <w:t>e</w:t>
      </w:r>
      <w:r w:rsidRPr="00360732">
        <w:rPr>
          <w:rFonts w:ascii="Arial" w:hAnsi="Arial" w:cs="Arial"/>
          <w:sz w:val="22"/>
          <w:szCs w:val="22"/>
          <w:lang w:val="en-US"/>
        </w:rPr>
        <w:t>p</w:t>
      </w:r>
      <w:r w:rsidRPr="00360732">
        <w:rPr>
          <w:rFonts w:ascii="Arial" w:hAnsi="Arial" w:cs="Arial"/>
          <w:spacing w:val="3"/>
          <w:sz w:val="22"/>
          <w:szCs w:val="22"/>
          <w:lang w:val="en-US"/>
        </w:rPr>
        <w:t>is</w:t>
      </w:r>
      <w:r w:rsidRPr="00360732">
        <w:rPr>
          <w:rFonts w:ascii="Arial" w:hAnsi="Arial" w:cs="Arial"/>
          <w:sz w:val="22"/>
          <w:szCs w:val="22"/>
          <w:lang w:val="en-US"/>
        </w:rPr>
        <w:t>y</w:t>
      </w:r>
      <w:r w:rsidR="002A5F86">
        <w:rPr>
          <w:rFonts w:ascii="Arial" w:hAnsi="Arial" w:cs="Arial"/>
          <w:sz w:val="22"/>
          <w:szCs w:val="22"/>
          <w:lang w:val="en-US"/>
        </w:rPr>
        <w:t xml:space="preserve"> niniejszej</w:t>
      </w:r>
      <w:r w:rsidRPr="00360732">
        <w:rPr>
          <w:rFonts w:ascii="Arial" w:hAnsi="Arial" w:cs="Arial"/>
          <w:sz w:val="22"/>
          <w:szCs w:val="22"/>
          <w:lang w:val="en-US"/>
        </w:rPr>
        <w:t xml:space="preserve"> ustawy.</w:t>
      </w:r>
    </w:p>
    <w:p w14:paraId="2BE5AF59" w14:textId="77777777" w:rsidR="00195AC9" w:rsidRPr="00360732" w:rsidRDefault="00195AC9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584A474" w14:textId="77777777" w:rsidR="00195AC9" w:rsidRPr="00360732" w:rsidRDefault="00195AC9" w:rsidP="00360732">
      <w:pPr>
        <w:spacing w:line="360" w:lineRule="auto"/>
        <w:ind w:left="630" w:right="-20"/>
        <w:rPr>
          <w:rFonts w:ascii="Arial" w:hAnsi="Arial" w:cs="Arial"/>
          <w:position w:val="-13"/>
          <w:sz w:val="22"/>
          <w:szCs w:val="22"/>
          <w:lang w:val="en-US"/>
        </w:rPr>
      </w:pP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>A</w:t>
      </w:r>
      <w:r w:rsidRPr="00360732">
        <w:rPr>
          <w:rFonts w:ascii="Arial" w:hAnsi="Arial" w:cs="Arial"/>
          <w:b/>
          <w:bCs/>
          <w:spacing w:val="-1"/>
          <w:position w:val="-13"/>
          <w:sz w:val="22"/>
          <w:szCs w:val="22"/>
          <w:lang w:val="en-US"/>
        </w:rPr>
        <w:t>rt</w:t>
      </w:r>
      <w:r w:rsidRPr="00360732">
        <w:rPr>
          <w:rFonts w:ascii="Arial" w:hAnsi="Arial" w:cs="Arial"/>
          <w:b/>
          <w:bCs/>
          <w:position w:val="-13"/>
          <w:sz w:val="22"/>
          <w:szCs w:val="22"/>
          <w:lang w:val="en-US"/>
        </w:rPr>
        <w:t xml:space="preserve">. 3. 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Ust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>a</w:t>
      </w:r>
      <w:r w:rsidRPr="00360732">
        <w:rPr>
          <w:rFonts w:ascii="Arial" w:hAnsi="Arial" w:cs="Arial"/>
          <w:spacing w:val="2"/>
          <w:position w:val="-13"/>
          <w:sz w:val="22"/>
          <w:szCs w:val="22"/>
          <w:lang w:val="en-US"/>
        </w:rPr>
        <w:t>w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a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w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>c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hod</w:t>
      </w:r>
      <w:r w:rsidRPr="00360732">
        <w:rPr>
          <w:rFonts w:ascii="Arial" w:hAnsi="Arial" w:cs="Arial"/>
          <w:spacing w:val="1"/>
          <w:position w:val="-13"/>
          <w:sz w:val="22"/>
          <w:szCs w:val="22"/>
          <w:lang w:val="en-US"/>
        </w:rPr>
        <w:t>z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i</w:t>
      </w:r>
      <w:r w:rsidRPr="00360732">
        <w:rPr>
          <w:rFonts w:ascii="Arial" w:hAnsi="Arial" w:cs="Arial"/>
          <w:spacing w:val="3"/>
          <w:position w:val="-13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 xml:space="preserve">w </w:t>
      </w:r>
      <w:r w:rsidRPr="00360732">
        <w:rPr>
          <w:rFonts w:ascii="Arial" w:hAnsi="Arial" w:cs="Arial"/>
          <w:spacing w:val="4"/>
          <w:position w:val="-13"/>
          <w:sz w:val="22"/>
          <w:szCs w:val="22"/>
          <w:lang w:val="en-US"/>
        </w:rPr>
        <w:t>ż</w:t>
      </w:r>
      <w:r w:rsidRPr="00360732">
        <w:rPr>
          <w:rFonts w:ascii="Arial" w:hAnsi="Arial" w:cs="Arial"/>
          <w:spacing w:val="-5"/>
          <w:position w:val="-13"/>
          <w:sz w:val="22"/>
          <w:szCs w:val="22"/>
          <w:lang w:val="en-US"/>
        </w:rPr>
        <w:t>y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>c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ie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po up</w:t>
      </w:r>
      <w:r w:rsidRPr="00360732">
        <w:rPr>
          <w:rFonts w:ascii="Arial" w:hAnsi="Arial" w:cs="Arial"/>
          <w:spacing w:val="5"/>
          <w:position w:val="-13"/>
          <w:sz w:val="22"/>
          <w:szCs w:val="22"/>
          <w:lang w:val="en-US"/>
        </w:rPr>
        <w:t>ł</w:t>
      </w:r>
      <w:r w:rsidRPr="00360732">
        <w:rPr>
          <w:rFonts w:ascii="Arial" w:hAnsi="Arial" w:cs="Arial"/>
          <w:spacing w:val="-5"/>
          <w:position w:val="-13"/>
          <w:sz w:val="22"/>
          <w:szCs w:val="22"/>
          <w:lang w:val="en-US"/>
        </w:rPr>
        <w:t>y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wie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 xml:space="preserve">14 </w:t>
      </w:r>
      <w:r w:rsidRPr="00360732">
        <w:rPr>
          <w:rFonts w:ascii="Arial" w:hAnsi="Arial" w:cs="Arial"/>
          <w:spacing w:val="2"/>
          <w:position w:val="-13"/>
          <w:sz w:val="22"/>
          <w:szCs w:val="22"/>
          <w:lang w:val="en-US"/>
        </w:rPr>
        <w:t>d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ni od dnia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 xml:space="preserve"> 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o</w:t>
      </w:r>
      <w:r w:rsidRPr="00360732">
        <w:rPr>
          <w:rFonts w:ascii="Arial" w:hAnsi="Arial" w:cs="Arial"/>
          <w:spacing w:val="-2"/>
          <w:position w:val="-13"/>
          <w:sz w:val="22"/>
          <w:szCs w:val="22"/>
          <w:lang w:val="en-US"/>
        </w:rPr>
        <w:t>g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łos</w:t>
      </w:r>
      <w:r w:rsidRPr="00360732">
        <w:rPr>
          <w:rFonts w:ascii="Arial" w:hAnsi="Arial" w:cs="Arial"/>
          <w:spacing w:val="1"/>
          <w:position w:val="-13"/>
          <w:sz w:val="22"/>
          <w:szCs w:val="22"/>
          <w:lang w:val="en-US"/>
        </w:rPr>
        <w:t>z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>e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ni</w:t>
      </w:r>
      <w:r w:rsidRPr="00360732">
        <w:rPr>
          <w:rFonts w:ascii="Arial" w:hAnsi="Arial" w:cs="Arial"/>
          <w:spacing w:val="-1"/>
          <w:position w:val="-13"/>
          <w:sz w:val="22"/>
          <w:szCs w:val="22"/>
          <w:lang w:val="en-US"/>
        </w:rPr>
        <w:t>a</w:t>
      </w:r>
      <w:r w:rsidRPr="00360732">
        <w:rPr>
          <w:rFonts w:ascii="Arial" w:hAnsi="Arial" w:cs="Arial"/>
          <w:position w:val="-13"/>
          <w:sz w:val="22"/>
          <w:szCs w:val="22"/>
          <w:lang w:val="en-US"/>
        </w:rPr>
        <w:t>.</w:t>
      </w:r>
    </w:p>
    <w:p w14:paraId="6CA5B5AD" w14:textId="77777777" w:rsidR="00195AC9" w:rsidRDefault="00195AC9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C37AF40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6F4AF866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A284C34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67003723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E50282A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34217CB2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3B97D4D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7E08B522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F19C21A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A3836E4" w14:textId="77777777" w:rsidR="002A5F86" w:rsidRPr="00360732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99E7B55" w14:textId="77777777" w:rsidR="00195AC9" w:rsidRDefault="00195AC9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3FEE2FB0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FA85B8A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68CC867C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9503C96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6630EB6E" w14:textId="77777777" w:rsidR="002A5F86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7DC4C9DA" w14:textId="77777777" w:rsidR="002A5F86" w:rsidRPr="00360732" w:rsidRDefault="002A5F86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180A9CF" w14:textId="77777777" w:rsidR="00195AC9" w:rsidRPr="00360732" w:rsidRDefault="00195AC9" w:rsidP="0036073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bookmarkStart w:id="0" w:name="_GoBack"/>
      <w:bookmarkEnd w:id="0"/>
    </w:p>
    <w:sectPr w:rsidR="00195AC9" w:rsidRPr="00360732">
      <w:pgSz w:w="11906" w:h="16838"/>
      <w:pgMar w:top="1417" w:right="1417" w:bottom="1417" w:left="1417" w:header="708" w:footer="708" w:gutter="0"/>
      <w:cols w:space="708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8C62B9F"/>
    <w:multiLevelType w:val="hybridMultilevel"/>
    <w:tmpl w:val="25F69B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A0DDD"/>
    <w:multiLevelType w:val="hybridMultilevel"/>
    <w:tmpl w:val="697C2804"/>
    <w:lvl w:ilvl="0" w:tplc="B1B29C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4E331D"/>
    <w:multiLevelType w:val="hybridMultilevel"/>
    <w:tmpl w:val="49D295B8"/>
    <w:lvl w:ilvl="0" w:tplc="CCAC98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C9"/>
    <w:rsid w:val="0010602E"/>
    <w:rsid w:val="00125B8A"/>
    <w:rsid w:val="001265E7"/>
    <w:rsid w:val="001775A0"/>
    <w:rsid w:val="00195AC9"/>
    <w:rsid w:val="002A5F86"/>
    <w:rsid w:val="00360732"/>
    <w:rsid w:val="004E2A26"/>
    <w:rsid w:val="005779C9"/>
    <w:rsid w:val="005F39E0"/>
    <w:rsid w:val="00733C62"/>
    <w:rsid w:val="008158D4"/>
    <w:rsid w:val="00974124"/>
    <w:rsid w:val="00985395"/>
    <w:rsid w:val="00A24F14"/>
    <w:rsid w:val="00A454C9"/>
    <w:rsid w:val="00B26A82"/>
    <w:rsid w:val="00B53288"/>
    <w:rsid w:val="00D56D5A"/>
    <w:rsid w:val="00E3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4DEB3F"/>
  <w15:chartTrackingRefBased/>
  <w15:docId w15:val="{021C3A1F-004C-40A6-927B-C69058AD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100" w:lineRule="atLeast"/>
    </w:pPr>
  </w:style>
  <w:style w:type="paragraph" w:styleId="Nagwek3">
    <w:name w:val="heading 3"/>
    <w:basedOn w:val="Normalny"/>
    <w:next w:val="Tekstpodstawowy"/>
    <w:qFormat/>
    <w:pPr>
      <w:numPr>
        <w:ilvl w:val="2"/>
        <w:numId w:val="1"/>
      </w:numPr>
      <w:spacing w:before="28" w:after="28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</w:style>
  <w:style w:type="character" w:customStyle="1" w:styleId="TekstprzypisudolnegoZnak">
    <w:name w:val="Tekst przypisu dolnego Znak"/>
    <w:basedOn w:val="Domylnaczcionkaakapitu1"/>
  </w:style>
  <w:style w:type="character" w:customStyle="1" w:styleId="Odwoanieprzypisudolnego1">
    <w:name w:val="Odwołanie przypisu dolnego1"/>
    <w:basedOn w:val="Domylnaczcionkaakapitu1"/>
  </w:style>
  <w:style w:type="character" w:customStyle="1" w:styleId="luchili">
    <w:name w:val="luc_hili"/>
    <w:basedOn w:val="Domylnaczcionkaakapitu1"/>
  </w:style>
  <w:style w:type="character" w:customStyle="1" w:styleId="Nagwek3Znak">
    <w:name w:val="Nagłówek 3 Znak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rzypisudolnego1">
    <w:name w:val="Tekst przypisu dolnego1"/>
    <w:basedOn w:val="Normalny"/>
  </w:style>
  <w:style w:type="paragraph" w:customStyle="1" w:styleId="Akapitzlist1">
    <w:name w:val="Akapit z listą1"/>
    <w:basedOn w:val="Normalny"/>
  </w:style>
  <w:style w:type="paragraph" w:customStyle="1" w:styleId="NormalnyWeb1">
    <w:name w:val="Normalny (Web)1"/>
    <w:basedOn w:val="Normalny"/>
  </w:style>
  <w:style w:type="character" w:customStyle="1" w:styleId="alb">
    <w:name w:val="a_lb"/>
    <w:basedOn w:val="Domylnaczcionkaakapitu"/>
    <w:rsid w:val="00360732"/>
  </w:style>
  <w:style w:type="paragraph" w:styleId="Akapitzlist">
    <w:name w:val="List Paragraph"/>
    <w:basedOn w:val="Normalny"/>
    <w:uiPriority w:val="72"/>
    <w:qFormat/>
    <w:rsid w:val="00360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66698-E55C-4FD2-8709-1BA2183C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Paweł Nogal &amp; Wspólnicy Kancelaria Radców Prawnych</Company>
  <LinksUpToDate>false</LinksUpToDate>
  <CharactersWithSpaces>789</CharactersWithSpaces>
  <SharedDoc>false</SharedDoc>
  <HLinks>
    <vt:vector size="12" baseType="variant">
      <vt:variant>
        <vt:i4>7405576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/>
      </vt:variant>
      <vt:variant>
        <vt:i4>7405576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pmikolajczyk</dc:creator>
  <cp:keywords/>
  <cp:lastModifiedBy>Grzegorz Molesztak</cp:lastModifiedBy>
  <cp:revision>5</cp:revision>
  <cp:lastPrinted>1899-12-31T23:00:00Z</cp:lastPrinted>
  <dcterms:created xsi:type="dcterms:W3CDTF">2019-06-10T15:21:00Z</dcterms:created>
  <dcterms:modified xsi:type="dcterms:W3CDTF">2019-06-12T13:18:00Z</dcterms:modified>
</cp:coreProperties>
</file>