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037" w:rsidRPr="00496037" w:rsidRDefault="00F73A7F" w:rsidP="00496037">
      <w:pPr>
        <w:pStyle w:val="OZNPROJEKTUwskazaniedatylubwersjiprojektu"/>
      </w:pPr>
      <w:bookmarkStart w:id="0" w:name="_GoBack"/>
      <w:bookmarkEnd w:id="0"/>
      <w:r>
        <w:t>Projekt</w:t>
      </w:r>
    </w:p>
    <w:p w:rsidR="00496037" w:rsidRPr="00496037" w:rsidRDefault="00496037" w:rsidP="00496037">
      <w:pPr>
        <w:pStyle w:val="OZNRODZAKTUtznustawalubrozporzdzenieiorganwydajcy"/>
      </w:pPr>
      <w:r w:rsidRPr="00496037">
        <w:t>USTAWA</w:t>
      </w:r>
    </w:p>
    <w:p w:rsidR="00496037" w:rsidRPr="00496037" w:rsidRDefault="00F73A7F" w:rsidP="00496037">
      <w:pPr>
        <w:pStyle w:val="DATAAKTUdatauchwalenialubwydaniaaktu"/>
      </w:pPr>
      <w:r>
        <w:t>z dnia</w:t>
      </w:r>
    </w:p>
    <w:p w:rsidR="00496037" w:rsidRPr="00496037" w:rsidRDefault="00496037" w:rsidP="00496037">
      <w:pPr>
        <w:pStyle w:val="TYTUAKTUprzedmiotregulacjiustawylubrozporzdzenia"/>
      </w:pPr>
      <w:r w:rsidRPr="00496037">
        <w:t>o zmianie ustawy o Polskiej Akademii Nauk</w:t>
      </w:r>
      <w:r w:rsidR="00C67F4B">
        <w:t xml:space="preserve"> oraz niektórych innych ustaw</w:t>
      </w:r>
      <w:r w:rsidR="00C67F4B" w:rsidRPr="0043626B">
        <w:rPr>
          <w:rStyle w:val="IGPindeksgrnyipogrubienie"/>
        </w:rPr>
        <w:footnoteReference w:customMarkFollows="1" w:id="1"/>
        <w:t>1)</w:t>
      </w:r>
    </w:p>
    <w:p w:rsidR="00496037" w:rsidRDefault="00496037" w:rsidP="00274F4F">
      <w:pPr>
        <w:pStyle w:val="ARTartustawynprozporzdzenia"/>
      </w:pPr>
      <w:r w:rsidRPr="00496037">
        <w:rPr>
          <w:rStyle w:val="Ppogrubienie"/>
        </w:rPr>
        <w:t>Art. 1.</w:t>
      </w:r>
      <w:r w:rsidR="00F73A7F">
        <w:t> </w:t>
      </w:r>
      <w:r w:rsidRPr="00496037">
        <w:t>W ustawie z dnia 30 kwietnia 2010 r. o Polskiej Akademii Nauk (Dz. U. z</w:t>
      </w:r>
      <w:r w:rsidR="00F23ADA">
        <w:t xml:space="preserve"> </w:t>
      </w:r>
      <w:r w:rsidR="00281F5C" w:rsidRPr="00496037">
        <w:t>201</w:t>
      </w:r>
      <w:r w:rsidR="00281F5C">
        <w:t>9</w:t>
      </w:r>
      <w:r w:rsidR="00F23ADA">
        <w:t xml:space="preserve"> </w:t>
      </w:r>
      <w:r w:rsidRPr="00496037">
        <w:t xml:space="preserve">r. poz. </w:t>
      </w:r>
      <w:r w:rsidR="00281F5C">
        <w:t>1183</w:t>
      </w:r>
      <w:r w:rsidRPr="00496037">
        <w:t>) wprowadza się następujące zmiany:</w:t>
      </w:r>
    </w:p>
    <w:p w:rsidR="00496037" w:rsidRPr="00496037" w:rsidRDefault="00840E28">
      <w:pPr>
        <w:pStyle w:val="PKTpunkt"/>
      </w:pPr>
      <w:r>
        <w:t>1)</w:t>
      </w:r>
      <w:r w:rsidR="000A12A7">
        <w:tab/>
      </w:r>
      <w:r w:rsidR="00496037" w:rsidRPr="00496037">
        <w:t>po art. 91 dodaje się art. 91a w brzmieniu:</w:t>
      </w:r>
    </w:p>
    <w:p w:rsidR="00496037" w:rsidRPr="00496037" w:rsidRDefault="00496037" w:rsidP="00496037">
      <w:pPr>
        <w:pStyle w:val="ZARTzmartartykuempunktem"/>
      </w:pPr>
      <w:r>
        <w:t>„</w:t>
      </w:r>
      <w:r w:rsidRPr="00496037">
        <w:t>Art.</w:t>
      </w:r>
      <w:r w:rsidR="00F23ADA">
        <w:t xml:space="preserve"> </w:t>
      </w:r>
      <w:r w:rsidRPr="00496037">
        <w:t>91a.</w:t>
      </w:r>
      <w:r w:rsidR="00F23ADA">
        <w:t xml:space="preserve"> </w:t>
      </w:r>
      <w:r w:rsidRPr="00496037">
        <w:t xml:space="preserve">Wysokość miesięcznego wynagrodzenia zasadniczego w jednostce naukowej Akademii dla pracownika naukowego nie może być niższa niż 50% wynagrodzenia określonego </w:t>
      </w:r>
      <w:r w:rsidR="005A3E0E">
        <w:t>w</w:t>
      </w:r>
      <w:r w:rsidRPr="00496037">
        <w:t xml:space="preserve"> przepis</w:t>
      </w:r>
      <w:r w:rsidR="005A3E0E">
        <w:t>ach wydanych na podstawie</w:t>
      </w:r>
      <w:r w:rsidRPr="00496037">
        <w:t xml:space="preserve"> art. 137 ust. 2 ustawy z dnia 20 lipca 2018 r. – Prawo o szkolnictwie wyższym i nauce, z tym że dla:</w:t>
      </w:r>
    </w:p>
    <w:p w:rsidR="00496037" w:rsidRPr="00496037" w:rsidRDefault="00496037" w:rsidP="00496037">
      <w:pPr>
        <w:pStyle w:val="ZPKTzmpktartykuempunktem"/>
      </w:pPr>
      <w:r w:rsidRPr="00496037">
        <w:t>1)</w:t>
      </w:r>
      <w:r>
        <w:tab/>
      </w:r>
      <w:r w:rsidRPr="00496037">
        <w:t>profes</w:t>
      </w:r>
      <w:r w:rsidR="004A2133">
        <w:t>ora – wynosi nie mniej niż 100%,</w:t>
      </w:r>
    </w:p>
    <w:p w:rsidR="00496037" w:rsidRPr="00496037" w:rsidRDefault="00496037" w:rsidP="00496037">
      <w:pPr>
        <w:pStyle w:val="ZPKTzmpktartykuempunktem"/>
      </w:pPr>
      <w:r w:rsidRPr="00496037">
        <w:t>2)</w:t>
      </w:r>
      <w:r>
        <w:tab/>
      </w:r>
      <w:r w:rsidRPr="00496037">
        <w:t>profesora insty</w:t>
      </w:r>
      <w:r w:rsidR="004A2133">
        <w:t>tutu – wynosi nie mniej niż 83%,</w:t>
      </w:r>
    </w:p>
    <w:p w:rsidR="00496037" w:rsidRPr="00496037" w:rsidRDefault="00496037" w:rsidP="00496037">
      <w:pPr>
        <w:pStyle w:val="ZPKTzmpktartykuempunktem"/>
      </w:pPr>
      <w:r w:rsidRPr="00496037">
        <w:t>3)</w:t>
      </w:r>
      <w:r>
        <w:tab/>
      </w:r>
      <w:r w:rsidRPr="00496037">
        <w:t>adiunkta – wynosi nie mniej niż 73%</w:t>
      </w:r>
    </w:p>
    <w:p w:rsidR="00FB4427" w:rsidRDefault="00496037" w:rsidP="001778ED">
      <w:pPr>
        <w:pStyle w:val="ZCZWSPPKTzmczciwsppktartykuempunktem"/>
      </w:pPr>
      <w:r>
        <w:t>–</w:t>
      </w:r>
      <w:r w:rsidR="00F23ADA">
        <w:t xml:space="preserve"> </w:t>
      </w:r>
      <w:r w:rsidRPr="00496037">
        <w:t>tego wynagrodzenia</w:t>
      </w:r>
      <w:r w:rsidR="00FB4427">
        <w:t>.</w:t>
      </w:r>
      <w:r w:rsidR="001778ED" w:rsidRPr="001778ED">
        <w:t>”</w:t>
      </w:r>
      <w:r w:rsidR="00FB4427">
        <w:t>;</w:t>
      </w:r>
    </w:p>
    <w:p w:rsidR="00FB4427" w:rsidRDefault="00BB27DB" w:rsidP="001778ED">
      <w:pPr>
        <w:pStyle w:val="PKTpunkt"/>
      </w:pPr>
      <w:r>
        <w:t>2</w:t>
      </w:r>
      <w:r w:rsidR="00FB4427">
        <w:t>)</w:t>
      </w:r>
      <w:r w:rsidR="00FB4427">
        <w:tab/>
        <w:t xml:space="preserve">w art. 94 </w:t>
      </w:r>
      <w:r w:rsidR="001778ED">
        <w:t xml:space="preserve">po ust. 1 </w:t>
      </w:r>
      <w:r w:rsidR="00FB4427">
        <w:t>dodaje się ust. 1a w brzmieniu:</w:t>
      </w:r>
    </w:p>
    <w:p w:rsidR="00C67F4B" w:rsidRPr="00496037" w:rsidRDefault="001778ED" w:rsidP="001778ED">
      <w:pPr>
        <w:pStyle w:val="ZUSTzmustartykuempunktem"/>
      </w:pPr>
      <w:r>
        <w:t>„</w:t>
      </w:r>
      <w:r w:rsidR="00FB4427">
        <w:t>1a.</w:t>
      </w:r>
      <w:r w:rsidR="00F23ADA">
        <w:t xml:space="preserve"> </w:t>
      </w:r>
      <w:r w:rsidR="00FB4427" w:rsidRPr="00496037">
        <w:t>Wykonywanie obowiązków pracownika naukowego stanowi działalność twórczą o indywidualnym charakterze, o której mowa w art. 1 ust. 1 ustawy z dnia 4</w:t>
      </w:r>
      <w:r w:rsidR="00F23ADA">
        <w:t xml:space="preserve"> </w:t>
      </w:r>
      <w:r w:rsidR="00FB4427" w:rsidRPr="00496037">
        <w:t>lutego 1994 r. o prawie autorskim i prawach pokrewnych (Dz. U. z 201</w:t>
      </w:r>
      <w:r w:rsidR="002831BF">
        <w:t>9</w:t>
      </w:r>
      <w:r w:rsidR="00FB4427" w:rsidRPr="00496037">
        <w:t xml:space="preserve"> r. poz.</w:t>
      </w:r>
      <w:r w:rsidR="002831BF">
        <w:t xml:space="preserve"> 1231</w:t>
      </w:r>
      <w:r w:rsidR="00FB4427" w:rsidRPr="00FB4427">
        <w:t>).”</w:t>
      </w:r>
      <w:r w:rsidR="00FB4427">
        <w:t xml:space="preserve">. </w:t>
      </w:r>
    </w:p>
    <w:p w:rsidR="00640E46" w:rsidRDefault="00496037" w:rsidP="001F6BBE">
      <w:pPr>
        <w:pStyle w:val="ARTartustawynprozporzdzenia"/>
      </w:pPr>
      <w:r w:rsidRPr="00496037">
        <w:rPr>
          <w:rStyle w:val="Ppogrubienie"/>
        </w:rPr>
        <w:t>Art. 2.</w:t>
      </w:r>
      <w:r w:rsidR="00F73A7F">
        <w:t> </w:t>
      </w:r>
      <w:r w:rsidR="00640E46" w:rsidRPr="00640E46">
        <w:t>W ustawie z dnia</w:t>
      </w:r>
      <w:r w:rsidR="00640E46">
        <w:t xml:space="preserve"> </w:t>
      </w:r>
      <w:r w:rsidR="00640E46" w:rsidRPr="00640E46">
        <w:t>26 czerwca 1997 r.</w:t>
      </w:r>
      <w:r w:rsidR="00F23ADA">
        <w:t xml:space="preserve"> </w:t>
      </w:r>
      <w:r w:rsidR="001725C6">
        <w:t xml:space="preserve">o </w:t>
      </w:r>
      <w:r w:rsidR="00640E46" w:rsidRPr="00640E46">
        <w:t>Międzynarodowym Instytucie Biologii Molekularnej i Komórkowej w Warszawie</w:t>
      </w:r>
      <w:r w:rsidR="00640E46">
        <w:t xml:space="preserve"> (</w:t>
      </w:r>
      <w:r w:rsidR="001F6BBE" w:rsidRPr="001F6BBE">
        <w:t>Dz.</w:t>
      </w:r>
      <w:r w:rsidR="001725C6">
        <w:t xml:space="preserve"> </w:t>
      </w:r>
      <w:r w:rsidR="001F6BBE" w:rsidRPr="001F6BBE">
        <w:t>U. poz. 674)</w:t>
      </w:r>
      <w:r w:rsidR="001F6BBE">
        <w:t xml:space="preserve"> w art. 14 dodaje się ust.</w:t>
      </w:r>
      <w:r w:rsidR="00F23ADA">
        <w:t xml:space="preserve"> </w:t>
      </w:r>
      <w:r w:rsidR="001F6BBE">
        <w:t>5 w</w:t>
      </w:r>
      <w:r w:rsidR="00F73A7F">
        <w:t> </w:t>
      </w:r>
      <w:r w:rsidR="001F6BBE">
        <w:t>brzmieniu:</w:t>
      </w:r>
    </w:p>
    <w:p w:rsidR="001F6BBE" w:rsidRDefault="001F6BBE" w:rsidP="00B5622F">
      <w:pPr>
        <w:pStyle w:val="ZUSTzmustartykuempunktem"/>
      </w:pPr>
      <w:r w:rsidRPr="001F6BBE">
        <w:t>„</w:t>
      </w:r>
      <w:r>
        <w:t>5.</w:t>
      </w:r>
      <w:r w:rsidR="00F23ADA">
        <w:t xml:space="preserve"> </w:t>
      </w:r>
      <w:r w:rsidRPr="001F6BBE">
        <w:t xml:space="preserve">Wykonywanie obowiązków pracownika </w:t>
      </w:r>
      <w:r>
        <w:t>zatrudnionego na stanowiskach, o</w:t>
      </w:r>
      <w:r w:rsidR="00F73A7F">
        <w:t> </w:t>
      </w:r>
      <w:r>
        <w:t>których mowa w art. 13 pkt 1</w:t>
      </w:r>
      <w:r w:rsidR="00FF76F0">
        <w:t>–</w:t>
      </w:r>
      <w:r>
        <w:t xml:space="preserve">3, </w:t>
      </w:r>
      <w:r w:rsidRPr="001F6BBE">
        <w:t>stanowi działalność twórczą o indywidualnym charakterze, o której mowa w art. 1 ust. 1 ustawy z dnia 4 lutego 1994 r. o prawie autorskim i prawach pokrewnych (Dz. U. z 201</w:t>
      </w:r>
      <w:r w:rsidR="002831BF">
        <w:t>9</w:t>
      </w:r>
      <w:r w:rsidRPr="001F6BBE">
        <w:t xml:space="preserve"> r. poz. </w:t>
      </w:r>
      <w:r w:rsidR="002831BF">
        <w:t>1231</w:t>
      </w:r>
      <w:r w:rsidRPr="001F6BBE">
        <w:t>).”.</w:t>
      </w:r>
    </w:p>
    <w:p w:rsidR="00C67F4B" w:rsidRDefault="001F6BBE" w:rsidP="001F6BBE">
      <w:pPr>
        <w:pStyle w:val="ARTartustawynprozporzdzenia"/>
      </w:pPr>
      <w:r w:rsidRPr="001F6BBE">
        <w:rPr>
          <w:rStyle w:val="Ppogrubienie"/>
        </w:rPr>
        <w:t>Art. </w:t>
      </w:r>
      <w:r w:rsidR="00BB27DB">
        <w:rPr>
          <w:rStyle w:val="Ppogrubienie"/>
        </w:rPr>
        <w:t>3</w:t>
      </w:r>
      <w:r w:rsidRPr="001F6BBE">
        <w:rPr>
          <w:rStyle w:val="Ppogrubienie"/>
        </w:rPr>
        <w:t>.</w:t>
      </w:r>
      <w:r w:rsidR="00F73A7F">
        <w:rPr>
          <w:rStyle w:val="Ppogrubienie"/>
        </w:rPr>
        <w:t> </w:t>
      </w:r>
      <w:r w:rsidR="002D3723">
        <w:t>W ustawie z dnia 30 kwietnia 2010 r. o instytutach badawczych (Dz. U. z 2018 r. poz. 736 i 1669</w:t>
      </w:r>
      <w:r w:rsidR="006C7159">
        <w:t xml:space="preserve"> oraz z 2019 r. poz. 534</w:t>
      </w:r>
      <w:r w:rsidR="002D3723">
        <w:t xml:space="preserve">) </w:t>
      </w:r>
      <w:r w:rsidR="0085002C">
        <w:t>w</w:t>
      </w:r>
      <w:r w:rsidR="002D3723">
        <w:t xml:space="preserve"> art. 4</w:t>
      </w:r>
      <w:r w:rsidR="0085002C">
        <w:t>4</w:t>
      </w:r>
      <w:r w:rsidR="002D3723">
        <w:t xml:space="preserve"> dodaje się </w:t>
      </w:r>
      <w:r w:rsidR="0085002C">
        <w:t>ust. 7</w:t>
      </w:r>
      <w:r w:rsidR="002D3723">
        <w:t xml:space="preserve"> w brzmieniu:</w:t>
      </w:r>
    </w:p>
    <w:p w:rsidR="002D3723" w:rsidRDefault="00166A03" w:rsidP="00B5622F">
      <w:pPr>
        <w:pStyle w:val="ZUSTzmustartykuempunktem"/>
      </w:pPr>
      <w:r>
        <w:rPr>
          <w:rFonts w:cs="Times"/>
        </w:rPr>
        <w:lastRenderedPageBreak/>
        <w:t>„</w:t>
      </w:r>
      <w:r w:rsidR="0085002C">
        <w:t>7</w:t>
      </w:r>
      <w:r w:rsidR="002D3723">
        <w:t xml:space="preserve">. </w:t>
      </w:r>
      <w:r w:rsidR="002D3723" w:rsidRPr="002D3723">
        <w:t xml:space="preserve">Wykonywanie obowiązków pracownika naukowego stanowi działalność twórczą </w:t>
      </w:r>
      <w:r w:rsidR="006C7159" w:rsidRPr="002D3723">
        <w:t>o</w:t>
      </w:r>
      <w:r w:rsidR="00F23ADA">
        <w:t xml:space="preserve"> </w:t>
      </w:r>
      <w:r w:rsidR="002D3723" w:rsidRPr="002D3723">
        <w:t xml:space="preserve">indywidualnym charakterze, o której mowa w art. 1 ust. 1 ustawy z dnia 4 lutego 1994 r. </w:t>
      </w:r>
      <w:r w:rsidR="006C7159" w:rsidRPr="002D3723">
        <w:t>o</w:t>
      </w:r>
      <w:r w:rsidR="00F23ADA">
        <w:t xml:space="preserve"> </w:t>
      </w:r>
      <w:r w:rsidR="002D3723" w:rsidRPr="002D3723">
        <w:t>prawie autorskim i prawach pokrewnych (Dz. U. z 201</w:t>
      </w:r>
      <w:r w:rsidR="002831BF">
        <w:t>9</w:t>
      </w:r>
      <w:r w:rsidR="002D3723" w:rsidRPr="002D3723">
        <w:t xml:space="preserve"> r. poz. </w:t>
      </w:r>
      <w:r w:rsidR="002831BF">
        <w:t>1231</w:t>
      </w:r>
      <w:r w:rsidR="002D3723" w:rsidRPr="002D3723">
        <w:t>).</w:t>
      </w:r>
      <w:r>
        <w:rPr>
          <w:rFonts w:cs="Times"/>
        </w:rPr>
        <w:t>”</w:t>
      </w:r>
      <w:r>
        <w:t>.</w:t>
      </w:r>
    </w:p>
    <w:p w:rsidR="002D3723" w:rsidRDefault="002D3723" w:rsidP="001F6BBE">
      <w:pPr>
        <w:pStyle w:val="ARTartustawynprozporzdzenia"/>
      </w:pPr>
      <w:r w:rsidRPr="00C631E2">
        <w:rPr>
          <w:rStyle w:val="Ppogrubienie"/>
        </w:rPr>
        <w:t>Art.</w:t>
      </w:r>
      <w:r w:rsidR="00F23ADA">
        <w:rPr>
          <w:rStyle w:val="Ppogrubienie"/>
        </w:rPr>
        <w:t> </w:t>
      </w:r>
      <w:r w:rsidR="00BB27DB">
        <w:rPr>
          <w:rStyle w:val="Ppogrubienie"/>
        </w:rPr>
        <w:t>4</w:t>
      </w:r>
      <w:r>
        <w:rPr>
          <w:rStyle w:val="Ppogrubienie"/>
        </w:rPr>
        <w:t>.</w:t>
      </w:r>
      <w:r w:rsidR="00F73A7F">
        <w:rPr>
          <w:rStyle w:val="Ppogrubienie"/>
        </w:rPr>
        <w:t> </w:t>
      </w:r>
      <w:r w:rsidRPr="00C631E2">
        <w:t xml:space="preserve">W ustawie z dnia </w:t>
      </w:r>
      <w:r w:rsidR="00B07A3C">
        <w:t>21 lutego</w:t>
      </w:r>
      <w:r w:rsidR="003D42E5" w:rsidRPr="003D42E5">
        <w:t xml:space="preserve"> 2019 r. o Sieci B</w:t>
      </w:r>
      <w:r w:rsidRPr="00C631E2">
        <w:t>adawczej Łukasiewicz (Dz</w:t>
      </w:r>
      <w:r>
        <w:t>. U. poz</w:t>
      </w:r>
      <w:r w:rsidR="001F6BBE">
        <w:t>.</w:t>
      </w:r>
      <w:r w:rsidR="00F73A7F">
        <w:t> </w:t>
      </w:r>
      <w:r w:rsidR="001F6BBE">
        <w:t>534</w:t>
      </w:r>
      <w:r>
        <w:t xml:space="preserve">) </w:t>
      </w:r>
      <w:r w:rsidR="008F6BA8">
        <w:t xml:space="preserve">w rozdziale 8 </w:t>
      </w:r>
      <w:r>
        <w:t>po art.</w:t>
      </w:r>
      <w:r w:rsidR="00166A03">
        <w:t xml:space="preserve"> 56</w:t>
      </w:r>
      <w:r>
        <w:t xml:space="preserve"> dodaje się art. </w:t>
      </w:r>
      <w:r w:rsidR="00166A03">
        <w:t xml:space="preserve">56a </w:t>
      </w:r>
      <w:r>
        <w:t>w brzmieniu:</w:t>
      </w:r>
    </w:p>
    <w:p w:rsidR="002D3723" w:rsidRDefault="005D2765" w:rsidP="00B5622F">
      <w:pPr>
        <w:pStyle w:val="ZUSTzmustartykuempunktem"/>
      </w:pPr>
      <w:r>
        <w:rPr>
          <w:rFonts w:cs="Times"/>
        </w:rPr>
        <w:t>„</w:t>
      </w:r>
      <w:r w:rsidR="002D3723">
        <w:t>Art.</w:t>
      </w:r>
      <w:r w:rsidR="00EB6DEB">
        <w:t xml:space="preserve"> 56a. </w:t>
      </w:r>
      <w:r w:rsidR="002D3723" w:rsidRPr="002D3723">
        <w:t xml:space="preserve">Wykonywanie obowiązków pracownika </w:t>
      </w:r>
      <w:r w:rsidR="001A56F5">
        <w:t>pionu badawczego</w:t>
      </w:r>
      <w:r w:rsidR="002D3723" w:rsidRPr="002D3723">
        <w:t xml:space="preserve"> stanowi działalność twórczą o indywidualnym charakterze, o której mowa w art. 1 ust. 1 ustawy </w:t>
      </w:r>
      <w:r w:rsidR="001F6BBE" w:rsidRPr="002D3723">
        <w:t>z</w:t>
      </w:r>
      <w:r w:rsidR="00F73A7F">
        <w:t> </w:t>
      </w:r>
      <w:r w:rsidR="002D3723" w:rsidRPr="002D3723">
        <w:t>dnia 4 lutego 1994 r. o prawie autorskim i prawach po</w:t>
      </w:r>
      <w:r w:rsidR="00F73A7F">
        <w:t>krewnych (Dz. U. z 201</w:t>
      </w:r>
      <w:r w:rsidR="002831BF">
        <w:t>9</w:t>
      </w:r>
      <w:r w:rsidR="00F73A7F">
        <w:t xml:space="preserve"> r. poz. </w:t>
      </w:r>
      <w:r w:rsidR="002831BF">
        <w:t>1231</w:t>
      </w:r>
      <w:r w:rsidR="002D3723" w:rsidRPr="002D3723">
        <w:t>).</w:t>
      </w:r>
      <w:r>
        <w:rPr>
          <w:rFonts w:cs="Times"/>
        </w:rPr>
        <w:t>”</w:t>
      </w:r>
      <w:r>
        <w:t>.</w:t>
      </w:r>
    </w:p>
    <w:p w:rsidR="00713A9A" w:rsidRDefault="00496037" w:rsidP="001F6BBE">
      <w:pPr>
        <w:pStyle w:val="ARTartustawynprozporzdzenia"/>
      </w:pPr>
      <w:r w:rsidRPr="00496037">
        <w:rPr>
          <w:rStyle w:val="Ppogrubienie"/>
        </w:rPr>
        <w:t>Art. </w:t>
      </w:r>
      <w:r w:rsidR="00BB27DB">
        <w:rPr>
          <w:rStyle w:val="Ppogrubienie"/>
        </w:rPr>
        <w:t>5</w:t>
      </w:r>
      <w:r w:rsidRPr="00496037">
        <w:rPr>
          <w:rStyle w:val="Ppogrubienie"/>
        </w:rPr>
        <w:t>.</w:t>
      </w:r>
      <w:r w:rsidR="00F73A7F">
        <w:t> </w:t>
      </w:r>
      <w:r w:rsidRPr="00496037">
        <w:t>Ustawa wchodzi w życie po upływie 14 dni od dnia ogłoszenia</w:t>
      </w:r>
      <w:r w:rsidR="001169C5">
        <w:t>.</w:t>
      </w:r>
    </w:p>
    <w:sectPr w:rsidR="00713A9A" w:rsidSect="001A7F15">
      <w:headerReference w:type="default" r:id="rId9"/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5DE" w:rsidRDefault="009675DE">
      <w:r>
        <w:separator/>
      </w:r>
    </w:p>
  </w:endnote>
  <w:endnote w:type="continuationSeparator" w:id="0">
    <w:p w:rsidR="009675DE" w:rsidRDefault="00967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5DE" w:rsidRDefault="009675DE">
      <w:r>
        <w:separator/>
      </w:r>
    </w:p>
  </w:footnote>
  <w:footnote w:type="continuationSeparator" w:id="0">
    <w:p w:rsidR="009675DE" w:rsidRDefault="009675DE">
      <w:r>
        <w:continuationSeparator/>
      </w:r>
    </w:p>
  </w:footnote>
  <w:footnote w:id="1">
    <w:p w:rsidR="00C67F4B" w:rsidRPr="00C67F4B" w:rsidRDefault="00C67F4B" w:rsidP="00640E46">
      <w:pPr>
        <w:pStyle w:val="ODNONIKtreodnonika"/>
      </w:pPr>
      <w:r>
        <w:rPr>
          <w:rStyle w:val="Odwoanieprzypisudolnego"/>
        </w:rPr>
        <w:t>1)</w:t>
      </w:r>
      <w:r>
        <w:tab/>
      </w:r>
      <w:r w:rsidRPr="00C67F4B">
        <w:t xml:space="preserve">Niniejszą ustawą zmienia się ustawy: </w:t>
      </w:r>
      <w:r w:rsidR="00640E46" w:rsidRPr="00640E46">
        <w:t>ustawę z dnia 26 czerwca 1997 r. o Międzynarodowym Instytucie Biologii Molekularnej i Komórkowej w Warszawie</w:t>
      </w:r>
      <w:r w:rsidR="00640E46">
        <w:t>,</w:t>
      </w:r>
      <w:r w:rsidR="00640E46" w:rsidRPr="00640E46">
        <w:t xml:space="preserve"> </w:t>
      </w:r>
      <w:r w:rsidRPr="00C67F4B">
        <w:t>ustawę z dnia 30 kwietnia 2010 r. o instytutach badawczych</w:t>
      </w:r>
      <w:r w:rsidR="00640E46">
        <w:t xml:space="preserve"> oraz</w:t>
      </w:r>
      <w:r>
        <w:t xml:space="preserve"> ustawę z</w:t>
      </w:r>
      <w:r w:rsidR="00F23ADA">
        <w:t xml:space="preserve"> </w:t>
      </w:r>
      <w:r>
        <w:t xml:space="preserve">dnia </w:t>
      </w:r>
      <w:r w:rsidR="00B07A3C">
        <w:t>21 lutego</w:t>
      </w:r>
      <w:r>
        <w:t xml:space="preserve"> 2019 r. o Sieci Badawczej Łukasiewicz.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F3F5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037"/>
    <w:rsid w:val="000012DA"/>
    <w:rsid w:val="0000246E"/>
    <w:rsid w:val="00002D6E"/>
    <w:rsid w:val="00003862"/>
    <w:rsid w:val="000065EE"/>
    <w:rsid w:val="00012A35"/>
    <w:rsid w:val="00016099"/>
    <w:rsid w:val="000164A8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2CA"/>
    <w:rsid w:val="00036B63"/>
    <w:rsid w:val="00037E1A"/>
    <w:rsid w:val="000401A4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76EE4"/>
    <w:rsid w:val="000814A7"/>
    <w:rsid w:val="0008557B"/>
    <w:rsid w:val="00085CE7"/>
    <w:rsid w:val="00087B51"/>
    <w:rsid w:val="000906EE"/>
    <w:rsid w:val="00090F3D"/>
    <w:rsid w:val="00091BA2"/>
    <w:rsid w:val="000944EF"/>
    <w:rsid w:val="0009732D"/>
    <w:rsid w:val="000973F0"/>
    <w:rsid w:val="000A1296"/>
    <w:rsid w:val="000A12A7"/>
    <w:rsid w:val="000A1C27"/>
    <w:rsid w:val="000A1DAD"/>
    <w:rsid w:val="000A229B"/>
    <w:rsid w:val="000A2649"/>
    <w:rsid w:val="000A323B"/>
    <w:rsid w:val="000A68D2"/>
    <w:rsid w:val="000B298D"/>
    <w:rsid w:val="000B3EEC"/>
    <w:rsid w:val="000B58BC"/>
    <w:rsid w:val="000B5B2D"/>
    <w:rsid w:val="000B5DCE"/>
    <w:rsid w:val="000C05BA"/>
    <w:rsid w:val="000C0E8F"/>
    <w:rsid w:val="000C4BC4"/>
    <w:rsid w:val="000C67F5"/>
    <w:rsid w:val="000D0110"/>
    <w:rsid w:val="000D099F"/>
    <w:rsid w:val="000D2468"/>
    <w:rsid w:val="000D318A"/>
    <w:rsid w:val="000D560F"/>
    <w:rsid w:val="000D6173"/>
    <w:rsid w:val="000D6F83"/>
    <w:rsid w:val="000E25CC"/>
    <w:rsid w:val="000E3694"/>
    <w:rsid w:val="000E490F"/>
    <w:rsid w:val="000E60BF"/>
    <w:rsid w:val="000E6241"/>
    <w:rsid w:val="000F1FBA"/>
    <w:rsid w:val="000F2BE3"/>
    <w:rsid w:val="000F3D0D"/>
    <w:rsid w:val="000F6ED4"/>
    <w:rsid w:val="000F7A6E"/>
    <w:rsid w:val="001022CF"/>
    <w:rsid w:val="001028C3"/>
    <w:rsid w:val="00103F7F"/>
    <w:rsid w:val="001042BA"/>
    <w:rsid w:val="00106D03"/>
    <w:rsid w:val="00110465"/>
    <w:rsid w:val="00110628"/>
    <w:rsid w:val="00110838"/>
    <w:rsid w:val="00111B8F"/>
    <w:rsid w:val="0011245A"/>
    <w:rsid w:val="0011493E"/>
    <w:rsid w:val="00115B72"/>
    <w:rsid w:val="001169C5"/>
    <w:rsid w:val="001209EC"/>
    <w:rsid w:val="00120A9E"/>
    <w:rsid w:val="00125A9C"/>
    <w:rsid w:val="001270A2"/>
    <w:rsid w:val="00131237"/>
    <w:rsid w:val="001329AC"/>
    <w:rsid w:val="00134CA0"/>
    <w:rsid w:val="0014026F"/>
    <w:rsid w:val="0014088E"/>
    <w:rsid w:val="0014103B"/>
    <w:rsid w:val="001466F6"/>
    <w:rsid w:val="00147A47"/>
    <w:rsid w:val="00147AA1"/>
    <w:rsid w:val="00147ECD"/>
    <w:rsid w:val="001520CF"/>
    <w:rsid w:val="0015667C"/>
    <w:rsid w:val="00157110"/>
    <w:rsid w:val="0015742A"/>
    <w:rsid w:val="00157DA1"/>
    <w:rsid w:val="001625DB"/>
    <w:rsid w:val="00162D3F"/>
    <w:rsid w:val="00163147"/>
    <w:rsid w:val="00163FFF"/>
    <w:rsid w:val="00164C57"/>
    <w:rsid w:val="00164C9D"/>
    <w:rsid w:val="00166A03"/>
    <w:rsid w:val="001725C6"/>
    <w:rsid w:val="00172F7A"/>
    <w:rsid w:val="00173150"/>
    <w:rsid w:val="00173390"/>
    <w:rsid w:val="001736F0"/>
    <w:rsid w:val="00173A23"/>
    <w:rsid w:val="00173B90"/>
    <w:rsid w:val="00173BB3"/>
    <w:rsid w:val="001740D0"/>
    <w:rsid w:val="00174F2C"/>
    <w:rsid w:val="001769DA"/>
    <w:rsid w:val="001778ED"/>
    <w:rsid w:val="00180F2A"/>
    <w:rsid w:val="00184B91"/>
    <w:rsid w:val="00184D4A"/>
    <w:rsid w:val="00185EF7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6F5"/>
    <w:rsid w:val="001A5794"/>
    <w:rsid w:val="001A5BEF"/>
    <w:rsid w:val="001A7F15"/>
    <w:rsid w:val="001B0E49"/>
    <w:rsid w:val="001B2A9B"/>
    <w:rsid w:val="001B342E"/>
    <w:rsid w:val="001B458C"/>
    <w:rsid w:val="001C1832"/>
    <w:rsid w:val="001C188C"/>
    <w:rsid w:val="001C4C4F"/>
    <w:rsid w:val="001D0FDE"/>
    <w:rsid w:val="001D1783"/>
    <w:rsid w:val="001D53CD"/>
    <w:rsid w:val="001D55A3"/>
    <w:rsid w:val="001D5AF5"/>
    <w:rsid w:val="001E1E73"/>
    <w:rsid w:val="001E391C"/>
    <w:rsid w:val="001E4E0C"/>
    <w:rsid w:val="001E526D"/>
    <w:rsid w:val="001E5655"/>
    <w:rsid w:val="001F1832"/>
    <w:rsid w:val="001F220F"/>
    <w:rsid w:val="001F25B3"/>
    <w:rsid w:val="001F6616"/>
    <w:rsid w:val="001F6BBE"/>
    <w:rsid w:val="00202BD4"/>
    <w:rsid w:val="0020302D"/>
    <w:rsid w:val="00203CF5"/>
    <w:rsid w:val="00204A97"/>
    <w:rsid w:val="00207377"/>
    <w:rsid w:val="002114EF"/>
    <w:rsid w:val="002154DA"/>
    <w:rsid w:val="002166AD"/>
    <w:rsid w:val="00217871"/>
    <w:rsid w:val="0022103A"/>
    <w:rsid w:val="00221ED8"/>
    <w:rsid w:val="00222499"/>
    <w:rsid w:val="002231EA"/>
    <w:rsid w:val="00223FDF"/>
    <w:rsid w:val="002279C0"/>
    <w:rsid w:val="002319C6"/>
    <w:rsid w:val="0023727E"/>
    <w:rsid w:val="002375B2"/>
    <w:rsid w:val="002375BD"/>
    <w:rsid w:val="00242081"/>
    <w:rsid w:val="00243777"/>
    <w:rsid w:val="002441CD"/>
    <w:rsid w:val="00244307"/>
    <w:rsid w:val="002501A3"/>
    <w:rsid w:val="0025166C"/>
    <w:rsid w:val="002555D4"/>
    <w:rsid w:val="00261A16"/>
    <w:rsid w:val="00263522"/>
    <w:rsid w:val="00264EC6"/>
    <w:rsid w:val="00266EA5"/>
    <w:rsid w:val="00267B36"/>
    <w:rsid w:val="00271013"/>
    <w:rsid w:val="00273FE4"/>
    <w:rsid w:val="00274F4F"/>
    <w:rsid w:val="002765B4"/>
    <w:rsid w:val="00276A94"/>
    <w:rsid w:val="00276C97"/>
    <w:rsid w:val="00281F5C"/>
    <w:rsid w:val="002831BF"/>
    <w:rsid w:val="0029405D"/>
    <w:rsid w:val="00294FA6"/>
    <w:rsid w:val="00295A6F"/>
    <w:rsid w:val="002A20C4"/>
    <w:rsid w:val="002A3ED0"/>
    <w:rsid w:val="002A570F"/>
    <w:rsid w:val="002A67A3"/>
    <w:rsid w:val="002A7292"/>
    <w:rsid w:val="002A7358"/>
    <w:rsid w:val="002A7902"/>
    <w:rsid w:val="002B0F6B"/>
    <w:rsid w:val="002B23B8"/>
    <w:rsid w:val="002B4429"/>
    <w:rsid w:val="002B68A6"/>
    <w:rsid w:val="002B6B0E"/>
    <w:rsid w:val="002B7FAF"/>
    <w:rsid w:val="002D0C4F"/>
    <w:rsid w:val="002D1364"/>
    <w:rsid w:val="002D3723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6D1"/>
    <w:rsid w:val="002F0A00"/>
    <w:rsid w:val="002F0CFA"/>
    <w:rsid w:val="002F2BFB"/>
    <w:rsid w:val="002F669F"/>
    <w:rsid w:val="002F6AD0"/>
    <w:rsid w:val="00301C97"/>
    <w:rsid w:val="0031004C"/>
    <w:rsid w:val="003105F6"/>
    <w:rsid w:val="00311297"/>
    <w:rsid w:val="003113BE"/>
    <w:rsid w:val="003122CA"/>
    <w:rsid w:val="00313835"/>
    <w:rsid w:val="003148FD"/>
    <w:rsid w:val="00315E13"/>
    <w:rsid w:val="00317DE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349F"/>
    <w:rsid w:val="00344B1B"/>
    <w:rsid w:val="00345B9C"/>
    <w:rsid w:val="00350019"/>
    <w:rsid w:val="00350944"/>
    <w:rsid w:val="00352DAE"/>
    <w:rsid w:val="003543D2"/>
    <w:rsid w:val="00354EB9"/>
    <w:rsid w:val="003602AE"/>
    <w:rsid w:val="00360929"/>
    <w:rsid w:val="00364125"/>
    <w:rsid w:val="003647D5"/>
    <w:rsid w:val="003674B0"/>
    <w:rsid w:val="00367EE0"/>
    <w:rsid w:val="00374DAC"/>
    <w:rsid w:val="0037659C"/>
    <w:rsid w:val="0037727C"/>
    <w:rsid w:val="0037773F"/>
    <w:rsid w:val="00377E70"/>
    <w:rsid w:val="00380904"/>
    <w:rsid w:val="003823EE"/>
    <w:rsid w:val="00382960"/>
    <w:rsid w:val="00384259"/>
    <w:rsid w:val="003846F7"/>
    <w:rsid w:val="00384B98"/>
    <w:rsid w:val="003851ED"/>
    <w:rsid w:val="00385B39"/>
    <w:rsid w:val="00386384"/>
    <w:rsid w:val="00386785"/>
    <w:rsid w:val="00390E89"/>
    <w:rsid w:val="00391B1A"/>
    <w:rsid w:val="00394423"/>
    <w:rsid w:val="00395202"/>
    <w:rsid w:val="0039601D"/>
    <w:rsid w:val="00396942"/>
    <w:rsid w:val="00396B49"/>
    <w:rsid w:val="00396E3E"/>
    <w:rsid w:val="003A306E"/>
    <w:rsid w:val="003A458D"/>
    <w:rsid w:val="003A60DC"/>
    <w:rsid w:val="003A6A46"/>
    <w:rsid w:val="003A7A63"/>
    <w:rsid w:val="003B000C"/>
    <w:rsid w:val="003B0F1D"/>
    <w:rsid w:val="003B4A57"/>
    <w:rsid w:val="003B7793"/>
    <w:rsid w:val="003C0AD9"/>
    <w:rsid w:val="003C0ED0"/>
    <w:rsid w:val="003C1D49"/>
    <w:rsid w:val="003C35C4"/>
    <w:rsid w:val="003D12C2"/>
    <w:rsid w:val="003D31B9"/>
    <w:rsid w:val="003D3867"/>
    <w:rsid w:val="003D39C7"/>
    <w:rsid w:val="003D42E5"/>
    <w:rsid w:val="003D4C9F"/>
    <w:rsid w:val="003E0D1A"/>
    <w:rsid w:val="003E2DA3"/>
    <w:rsid w:val="003F020D"/>
    <w:rsid w:val="003F03D9"/>
    <w:rsid w:val="003F2FBE"/>
    <w:rsid w:val="003F318D"/>
    <w:rsid w:val="003F5BAE"/>
    <w:rsid w:val="003F6ED7"/>
    <w:rsid w:val="003F6F48"/>
    <w:rsid w:val="00400CA1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3626B"/>
    <w:rsid w:val="00440C99"/>
    <w:rsid w:val="00440DB3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0EA4"/>
    <w:rsid w:val="0047207C"/>
    <w:rsid w:val="00472CD6"/>
    <w:rsid w:val="00474E3C"/>
    <w:rsid w:val="00475778"/>
    <w:rsid w:val="00480A58"/>
    <w:rsid w:val="00482151"/>
    <w:rsid w:val="00485FAD"/>
    <w:rsid w:val="00487AED"/>
    <w:rsid w:val="00491EDF"/>
    <w:rsid w:val="00492A3F"/>
    <w:rsid w:val="00492EC7"/>
    <w:rsid w:val="00494F62"/>
    <w:rsid w:val="00496037"/>
    <w:rsid w:val="004A2001"/>
    <w:rsid w:val="004A2133"/>
    <w:rsid w:val="004A3590"/>
    <w:rsid w:val="004A5655"/>
    <w:rsid w:val="004B00A7"/>
    <w:rsid w:val="004B2518"/>
    <w:rsid w:val="004B25E2"/>
    <w:rsid w:val="004B34D7"/>
    <w:rsid w:val="004B5037"/>
    <w:rsid w:val="004B5B2F"/>
    <w:rsid w:val="004B626A"/>
    <w:rsid w:val="004B660E"/>
    <w:rsid w:val="004B750D"/>
    <w:rsid w:val="004C05BD"/>
    <w:rsid w:val="004C2F41"/>
    <w:rsid w:val="004C3B06"/>
    <w:rsid w:val="004C3F97"/>
    <w:rsid w:val="004C43EF"/>
    <w:rsid w:val="004C7EE7"/>
    <w:rsid w:val="004D00B3"/>
    <w:rsid w:val="004D2016"/>
    <w:rsid w:val="004D2DEE"/>
    <w:rsid w:val="004D2E1F"/>
    <w:rsid w:val="004D3FDD"/>
    <w:rsid w:val="004D7FD9"/>
    <w:rsid w:val="004E1324"/>
    <w:rsid w:val="004E14E9"/>
    <w:rsid w:val="004E19A5"/>
    <w:rsid w:val="004E1B72"/>
    <w:rsid w:val="004E2316"/>
    <w:rsid w:val="004E268C"/>
    <w:rsid w:val="004E37E5"/>
    <w:rsid w:val="004E3FDB"/>
    <w:rsid w:val="004E6722"/>
    <w:rsid w:val="004F1F4A"/>
    <w:rsid w:val="004F296D"/>
    <w:rsid w:val="004F508B"/>
    <w:rsid w:val="004F695F"/>
    <w:rsid w:val="004F6CA4"/>
    <w:rsid w:val="004F7E24"/>
    <w:rsid w:val="00500752"/>
    <w:rsid w:val="00501A50"/>
    <w:rsid w:val="0050222D"/>
    <w:rsid w:val="00503AF3"/>
    <w:rsid w:val="0050696D"/>
    <w:rsid w:val="0050732A"/>
    <w:rsid w:val="0051094B"/>
    <w:rsid w:val="005110D7"/>
    <w:rsid w:val="00511D99"/>
    <w:rsid w:val="005128D3"/>
    <w:rsid w:val="005147E8"/>
    <w:rsid w:val="005158F2"/>
    <w:rsid w:val="005161F3"/>
    <w:rsid w:val="0052149C"/>
    <w:rsid w:val="005260B8"/>
    <w:rsid w:val="00526DFC"/>
    <w:rsid w:val="00526F43"/>
    <w:rsid w:val="00527651"/>
    <w:rsid w:val="0053307C"/>
    <w:rsid w:val="005363AB"/>
    <w:rsid w:val="005379B5"/>
    <w:rsid w:val="00544EF4"/>
    <w:rsid w:val="00545E53"/>
    <w:rsid w:val="005479D9"/>
    <w:rsid w:val="0055663D"/>
    <w:rsid w:val="005572BD"/>
    <w:rsid w:val="00557A12"/>
    <w:rsid w:val="00560AC7"/>
    <w:rsid w:val="00561AFB"/>
    <w:rsid w:val="00561FA8"/>
    <w:rsid w:val="005635ED"/>
    <w:rsid w:val="00564613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6DE6"/>
    <w:rsid w:val="005835E7"/>
    <w:rsid w:val="0058397F"/>
    <w:rsid w:val="00583BF8"/>
    <w:rsid w:val="005844C3"/>
    <w:rsid w:val="00585F33"/>
    <w:rsid w:val="00586114"/>
    <w:rsid w:val="005910EC"/>
    <w:rsid w:val="00591124"/>
    <w:rsid w:val="00597024"/>
    <w:rsid w:val="00597246"/>
    <w:rsid w:val="005A0274"/>
    <w:rsid w:val="005A095C"/>
    <w:rsid w:val="005A3E0E"/>
    <w:rsid w:val="005A669D"/>
    <w:rsid w:val="005A75D8"/>
    <w:rsid w:val="005B0417"/>
    <w:rsid w:val="005B251F"/>
    <w:rsid w:val="005B713E"/>
    <w:rsid w:val="005C03B6"/>
    <w:rsid w:val="005C2906"/>
    <w:rsid w:val="005C348E"/>
    <w:rsid w:val="005C68E1"/>
    <w:rsid w:val="005D2765"/>
    <w:rsid w:val="005D3763"/>
    <w:rsid w:val="005D4EF9"/>
    <w:rsid w:val="005D55E1"/>
    <w:rsid w:val="005D5999"/>
    <w:rsid w:val="005D62F2"/>
    <w:rsid w:val="005D696D"/>
    <w:rsid w:val="005E19F7"/>
    <w:rsid w:val="005E1BDE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32B"/>
    <w:rsid w:val="006046D5"/>
    <w:rsid w:val="006058B2"/>
    <w:rsid w:val="00607A93"/>
    <w:rsid w:val="00610C08"/>
    <w:rsid w:val="00611F74"/>
    <w:rsid w:val="00615772"/>
    <w:rsid w:val="00617925"/>
    <w:rsid w:val="00621256"/>
    <w:rsid w:val="00621FCC"/>
    <w:rsid w:val="00622E4B"/>
    <w:rsid w:val="006272A8"/>
    <w:rsid w:val="006333DA"/>
    <w:rsid w:val="00635134"/>
    <w:rsid w:val="006356E2"/>
    <w:rsid w:val="006375B0"/>
    <w:rsid w:val="00640E46"/>
    <w:rsid w:val="0064100F"/>
    <w:rsid w:val="00642A65"/>
    <w:rsid w:val="0064411A"/>
    <w:rsid w:val="00645DCE"/>
    <w:rsid w:val="006465AC"/>
    <w:rsid w:val="006465BF"/>
    <w:rsid w:val="00653B22"/>
    <w:rsid w:val="00657BF4"/>
    <w:rsid w:val="006603FB"/>
    <w:rsid w:val="006608DF"/>
    <w:rsid w:val="00661476"/>
    <w:rsid w:val="006623AC"/>
    <w:rsid w:val="0066789F"/>
    <w:rsid w:val="006678AF"/>
    <w:rsid w:val="0067001F"/>
    <w:rsid w:val="006701EF"/>
    <w:rsid w:val="006705C2"/>
    <w:rsid w:val="00673BA5"/>
    <w:rsid w:val="006744DA"/>
    <w:rsid w:val="00676CAB"/>
    <w:rsid w:val="00680058"/>
    <w:rsid w:val="00681F9F"/>
    <w:rsid w:val="006840EA"/>
    <w:rsid w:val="006844E2"/>
    <w:rsid w:val="00685267"/>
    <w:rsid w:val="006872AE"/>
    <w:rsid w:val="00690082"/>
    <w:rsid w:val="00690252"/>
    <w:rsid w:val="0069268F"/>
    <w:rsid w:val="006946BB"/>
    <w:rsid w:val="006969FA"/>
    <w:rsid w:val="006973EA"/>
    <w:rsid w:val="006A3568"/>
    <w:rsid w:val="006A35D5"/>
    <w:rsid w:val="006A748A"/>
    <w:rsid w:val="006B26B2"/>
    <w:rsid w:val="006B45B3"/>
    <w:rsid w:val="006B61F2"/>
    <w:rsid w:val="006B7252"/>
    <w:rsid w:val="006C07E7"/>
    <w:rsid w:val="006C419E"/>
    <w:rsid w:val="006C4A31"/>
    <w:rsid w:val="006C5AC2"/>
    <w:rsid w:val="006C6AFB"/>
    <w:rsid w:val="006C7159"/>
    <w:rsid w:val="006D0E3B"/>
    <w:rsid w:val="006D2735"/>
    <w:rsid w:val="006D45B2"/>
    <w:rsid w:val="006E0FCC"/>
    <w:rsid w:val="006E1E96"/>
    <w:rsid w:val="006E5E21"/>
    <w:rsid w:val="006E780E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3A9A"/>
    <w:rsid w:val="007142FC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731"/>
    <w:rsid w:val="00753ACA"/>
    <w:rsid w:val="00753B51"/>
    <w:rsid w:val="00754220"/>
    <w:rsid w:val="00755A44"/>
    <w:rsid w:val="00756629"/>
    <w:rsid w:val="007575D2"/>
    <w:rsid w:val="00757B4F"/>
    <w:rsid w:val="00757B6A"/>
    <w:rsid w:val="007610E0"/>
    <w:rsid w:val="007621AA"/>
    <w:rsid w:val="0076260A"/>
    <w:rsid w:val="00764A67"/>
    <w:rsid w:val="007660DE"/>
    <w:rsid w:val="00770F6B"/>
    <w:rsid w:val="00771883"/>
    <w:rsid w:val="00776DC2"/>
    <w:rsid w:val="00780122"/>
    <w:rsid w:val="0078214B"/>
    <w:rsid w:val="00783197"/>
    <w:rsid w:val="007846E8"/>
    <w:rsid w:val="0078498A"/>
    <w:rsid w:val="007859A8"/>
    <w:rsid w:val="00785B54"/>
    <w:rsid w:val="007878FE"/>
    <w:rsid w:val="00791711"/>
    <w:rsid w:val="00792207"/>
    <w:rsid w:val="00792B64"/>
    <w:rsid w:val="00792E29"/>
    <w:rsid w:val="0079379A"/>
    <w:rsid w:val="00793F81"/>
    <w:rsid w:val="00794953"/>
    <w:rsid w:val="007A0351"/>
    <w:rsid w:val="007A1F2F"/>
    <w:rsid w:val="007A2A5C"/>
    <w:rsid w:val="007A5150"/>
    <w:rsid w:val="007A5373"/>
    <w:rsid w:val="007A789F"/>
    <w:rsid w:val="007B75BC"/>
    <w:rsid w:val="007C06D0"/>
    <w:rsid w:val="007C0BD6"/>
    <w:rsid w:val="007C1551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7F63E3"/>
    <w:rsid w:val="00800A06"/>
    <w:rsid w:val="00802949"/>
    <w:rsid w:val="00802BBA"/>
    <w:rsid w:val="0080301E"/>
    <w:rsid w:val="0080365F"/>
    <w:rsid w:val="00804F9B"/>
    <w:rsid w:val="00806E18"/>
    <w:rsid w:val="00811E8F"/>
    <w:rsid w:val="00812BE5"/>
    <w:rsid w:val="00814D98"/>
    <w:rsid w:val="00816323"/>
    <w:rsid w:val="00817429"/>
    <w:rsid w:val="00821514"/>
    <w:rsid w:val="00821E35"/>
    <w:rsid w:val="00824591"/>
    <w:rsid w:val="00824767"/>
    <w:rsid w:val="00824AED"/>
    <w:rsid w:val="00827820"/>
    <w:rsid w:val="00827924"/>
    <w:rsid w:val="00831B8B"/>
    <w:rsid w:val="00833D19"/>
    <w:rsid w:val="0083405D"/>
    <w:rsid w:val="008352D4"/>
    <w:rsid w:val="00835439"/>
    <w:rsid w:val="00836DB9"/>
    <w:rsid w:val="00837C67"/>
    <w:rsid w:val="00840E28"/>
    <w:rsid w:val="008415B0"/>
    <w:rsid w:val="00842028"/>
    <w:rsid w:val="008436B8"/>
    <w:rsid w:val="008460B6"/>
    <w:rsid w:val="0085002C"/>
    <w:rsid w:val="008500E2"/>
    <w:rsid w:val="008508A3"/>
    <w:rsid w:val="00850C9D"/>
    <w:rsid w:val="00852B59"/>
    <w:rsid w:val="00856272"/>
    <w:rsid w:val="008563FF"/>
    <w:rsid w:val="0086018B"/>
    <w:rsid w:val="008611DD"/>
    <w:rsid w:val="008620DE"/>
    <w:rsid w:val="0086529B"/>
    <w:rsid w:val="008665F7"/>
    <w:rsid w:val="00866867"/>
    <w:rsid w:val="00866D4C"/>
    <w:rsid w:val="00871A37"/>
    <w:rsid w:val="00872257"/>
    <w:rsid w:val="00872ABF"/>
    <w:rsid w:val="008753E6"/>
    <w:rsid w:val="0087738C"/>
    <w:rsid w:val="008802AF"/>
    <w:rsid w:val="00881491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7F1"/>
    <w:rsid w:val="00894F19"/>
    <w:rsid w:val="00896A10"/>
    <w:rsid w:val="008971B5"/>
    <w:rsid w:val="008A2FB1"/>
    <w:rsid w:val="008A5D26"/>
    <w:rsid w:val="008A6B13"/>
    <w:rsid w:val="008A6ECB"/>
    <w:rsid w:val="008B0BF9"/>
    <w:rsid w:val="008B2866"/>
    <w:rsid w:val="008B348A"/>
    <w:rsid w:val="008B3859"/>
    <w:rsid w:val="008B436D"/>
    <w:rsid w:val="008B4E49"/>
    <w:rsid w:val="008B5464"/>
    <w:rsid w:val="008B7712"/>
    <w:rsid w:val="008B7B26"/>
    <w:rsid w:val="008C3524"/>
    <w:rsid w:val="008C4061"/>
    <w:rsid w:val="008C4229"/>
    <w:rsid w:val="008C5BE0"/>
    <w:rsid w:val="008C6B4C"/>
    <w:rsid w:val="008C7233"/>
    <w:rsid w:val="008D0F8D"/>
    <w:rsid w:val="008D1256"/>
    <w:rsid w:val="008D2434"/>
    <w:rsid w:val="008D4AAC"/>
    <w:rsid w:val="008D6C8C"/>
    <w:rsid w:val="008E171D"/>
    <w:rsid w:val="008E2785"/>
    <w:rsid w:val="008E78A3"/>
    <w:rsid w:val="008F0654"/>
    <w:rsid w:val="008F06CB"/>
    <w:rsid w:val="008F2E83"/>
    <w:rsid w:val="008F612A"/>
    <w:rsid w:val="008F6BA8"/>
    <w:rsid w:val="0090293D"/>
    <w:rsid w:val="009034DE"/>
    <w:rsid w:val="00905042"/>
    <w:rsid w:val="00905396"/>
    <w:rsid w:val="0090605D"/>
    <w:rsid w:val="00906419"/>
    <w:rsid w:val="00912889"/>
    <w:rsid w:val="00913A42"/>
    <w:rsid w:val="00914167"/>
    <w:rsid w:val="009143DB"/>
    <w:rsid w:val="00914EA7"/>
    <w:rsid w:val="00915065"/>
    <w:rsid w:val="00917CE5"/>
    <w:rsid w:val="0092061F"/>
    <w:rsid w:val="009217C0"/>
    <w:rsid w:val="00925241"/>
    <w:rsid w:val="00925CEC"/>
    <w:rsid w:val="00926A3F"/>
    <w:rsid w:val="0092739C"/>
    <w:rsid w:val="0092794E"/>
    <w:rsid w:val="00930D30"/>
    <w:rsid w:val="009332A2"/>
    <w:rsid w:val="00936EBF"/>
    <w:rsid w:val="00937598"/>
    <w:rsid w:val="0093790B"/>
    <w:rsid w:val="009419DA"/>
    <w:rsid w:val="00943751"/>
    <w:rsid w:val="00946DD0"/>
    <w:rsid w:val="009509E6"/>
    <w:rsid w:val="00951741"/>
    <w:rsid w:val="00952018"/>
    <w:rsid w:val="00952800"/>
    <w:rsid w:val="0095300D"/>
    <w:rsid w:val="009562DB"/>
    <w:rsid w:val="00956812"/>
    <w:rsid w:val="0095719A"/>
    <w:rsid w:val="009623E9"/>
    <w:rsid w:val="00963EEB"/>
    <w:rsid w:val="009648BC"/>
    <w:rsid w:val="00964C2F"/>
    <w:rsid w:val="00965F88"/>
    <w:rsid w:val="009675DE"/>
    <w:rsid w:val="00973BED"/>
    <w:rsid w:val="009747C1"/>
    <w:rsid w:val="00975380"/>
    <w:rsid w:val="00982729"/>
    <w:rsid w:val="009841D2"/>
    <w:rsid w:val="00984E03"/>
    <w:rsid w:val="00987E85"/>
    <w:rsid w:val="00990B4C"/>
    <w:rsid w:val="00990C12"/>
    <w:rsid w:val="009947EB"/>
    <w:rsid w:val="0099567B"/>
    <w:rsid w:val="009A0D12"/>
    <w:rsid w:val="009A1987"/>
    <w:rsid w:val="009A2BEE"/>
    <w:rsid w:val="009A50E6"/>
    <w:rsid w:val="009A5289"/>
    <w:rsid w:val="009A7A2B"/>
    <w:rsid w:val="009A7A53"/>
    <w:rsid w:val="009B0402"/>
    <w:rsid w:val="009B0B75"/>
    <w:rsid w:val="009B16DF"/>
    <w:rsid w:val="009B19EC"/>
    <w:rsid w:val="009B4CB2"/>
    <w:rsid w:val="009B6494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3931"/>
    <w:rsid w:val="009D55AA"/>
    <w:rsid w:val="009E3E77"/>
    <w:rsid w:val="009E3FAB"/>
    <w:rsid w:val="009E5B3F"/>
    <w:rsid w:val="009E7D90"/>
    <w:rsid w:val="009F1AB0"/>
    <w:rsid w:val="009F4E0E"/>
    <w:rsid w:val="009F501D"/>
    <w:rsid w:val="00A039D5"/>
    <w:rsid w:val="00A046AD"/>
    <w:rsid w:val="00A06463"/>
    <w:rsid w:val="00A07650"/>
    <w:rsid w:val="00A079C1"/>
    <w:rsid w:val="00A12520"/>
    <w:rsid w:val="00A130FD"/>
    <w:rsid w:val="00A13D6D"/>
    <w:rsid w:val="00A14381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38CA"/>
    <w:rsid w:val="00A37E70"/>
    <w:rsid w:val="00A437E1"/>
    <w:rsid w:val="00A4513D"/>
    <w:rsid w:val="00A4685E"/>
    <w:rsid w:val="00A50CD4"/>
    <w:rsid w:val="00A51191"/>
    <w:rsid w:val="00A56D62"/>
    <w:rsid w:val="00A56F07"/>
    <w:rsid w:val="00A5762C"/>
    <w:rsid w:val="00A600FC"/>
    <w:rsid w:val="00A60BCA"/>
    <w:rsid w:val="00A62AB0"/>
    <w:rsid w:val="00A62E0F"/>
    <w:rsid w:val="00A638DA"/>
    <w:rsid w:val="00A65B41"/>
    <w:rsid w:val="00A65E00"/>
    <w:rsid w:val="00A66A78"/>
    <w:rsid w:val="00A71CF6"/>
    <w:rsid w:val="00A734D5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5874"/>
    <w:rsid w:val="00AA667C"/>
    <w:rsid w:val="00AA6E91"/>
    <w:rsid w:val="00AA7439"/>
    <w:rsid w:val="00AB047E"/>
    <w:rsid w:val="00AB0B0A"/>
    <w:rsid w:val="00AB0BB7"/>
    <w:rsid w:val="00AB22C6"/>
    <w:rsid w:val="00AB2AD0"/>
    <w:rsid w:val="00AB4B9B"/>
    <w:rsid w:val="00AB67FC"/>
    <w:rsid w:val="00AC00F2"/>
    <w:rsid w:val="00AC31B5"/>
    <w:rsid w:val="00AC4EA1"/>
    <w:rsid w:val="00AC5381"/>
    <w:rsid w:val="00AC5920"/>
    <w:rsid w:val="00AC600D"/>
    <w:rsid w:val="00AC67DE"/>
    <w:rsid w:val="00AD0B53"/>
    <w:rsid w:val="00AD0E65"/>
    <w:rsid w:val="00AD2BF2"/>
    <w:rsid w:val="00AD4E90"/>
    <w:rsid w:val="00AD5422"/>
    <w:rsid w:val="00AD6787"/>
    <w:rsid w:val="00AD6CFF"/>
    <w:rsid w:val="00AE0506"/>
    <w:rsid w:val="00AE4179"/>
    <w:rsid w:val="00AE4425"/>
    <w:rsid w:val="00AE4FBE"/>
    <w:rsid w:val="00AE650F"/>
    <w:rsid w:val="00AE6555"/>
    <w:rsid w:val="00AE7D16"/>
    <w:rsid w:val="00AF4CAA"/>
    <w:rsid w:val="00AF571A"/>
    <w:rsid w:val="00AF5A9B"/>
    <w:rsid w:val="00AF60A0"/>
    <w:rsid w:val="00AF67FC"/>
    <w:rsid w:val="00AF7DF5"/>
    <w:rsid w:val="00B006E5"/>
    <w:rsid w:val="00B024C2"/>
    <w:rsid w:val="00B0526F"/>
    <w:rsid w:val="00B07700"/>
    <w:rsid w:val="00B07A3C"/>
    <w:rsid w:val="00B13921"/>
    <w:rsid w:val="00B1528C"/>
    <w:rsid w:val="00B16ACD"/>
    <w:rsid w:val="00B21487"/>
    <w:rsid w:val="00B21856"/>
    <w:rsid w:val="00B232D1"/>
    <w:rsid w:val="00B24DB5"/>
    <w:rsid w:val="00B253E7"/>
    <w:rsid w:val="00B31F9E"/>
    <w:rsid w:val="00B3268F"/>
    <w:rsid w:val="00B32C2C"/>
    <w:rsid w:val="00B33A1A"/>
    <w:rsid w:val="00B33E6C"/>
    <w:rsid w:val="00B35E08"/>
    <w:rsid w:val="00B371CC"/>
    <w:rsid w:val="00B41CD9"/>
    <w:rsid w:val="00B427E6"/>
    <w:rsid w:val="00B428A6"/>
    <w:rsid w:val="00B43E1F"/>
    <w:rsid w:val="00B45FBC"/>
    <w:rsid w:val="00B468E3"/>
    <w:rsid w:val="00B51A7D"/>
    <w:rsid w:val="00B52838"/>
    <w:rsid w:val="00B535C2"/>
    <w:rsid w:val="00B55544"/>
    <w:rsid w:val="00B55584"/>
    <w:rsid w:val="00B5622F"/>
    <w:rsid w:val="00B642FC"/>
    <w:rsid w:val="00B64D26"/>
    <w:rsid w:val="00B64FBB"/>
    <w:rsid w:val="00B70E22"/>
    <w:rsid w:val="00B71ABC"/>
    <w:rsid w:val="00B723F2"/>
    <w:rsid w:val="00B724B3"/>
    <w:rsid w:val="00B75773"/>
    <w:rsid w:val="00B774CB"/>
    <w:rsid w:val="00B80402"/>
    <w:rsid w:val="00B807B4"/>
    <w:rsid w:val="00B80B9A"/>
    <w:rsid w:val="00B830B7"/>
    <w:rsid w:val="00B848EA"/>
    <w:rsid w:val="00B84B2B"/>
    <w:rsid w:val="00B90500"/>
    <w:rsid w:val="00B9176C"/>
    <w:rsid w:val="00B91937"/>
    <w:rsid w:val="00B935A4"/>
    <w:rsid w:val="00B97188"/>
    <w:rsid w:val="00BA561A"/>
    <w:rsid w:val="00BA7386"/>
    <w:rsid w:val="00BB0DC6"/>
    <w:rsid w:val="00BB15E4"/>
    <w:rsid w:val="00BB1E19"/>
    <w:rsid w:val="00BB21D1"/>
    <w:rsid w:val="00BB27DB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7A7A"/>
    <w:rsid w:val="00BE0C44"/>
    <w:rsid w:val="00BE1B8B"/>
    <w:rsid w:val="00BE21DA"/>
    <w:rsid w:val="00BE2A18"/>
    <w:rsid w:val="00BE2C01"/>
    <w:rsid w:val="00BE3412"/>
    <w:rsid w:val="00BE41EC"/>
    <w:rsid w:val="00BE56FB"/>
    <w:rsid w:val="00BE7068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4973"/>
    <w:rsid w:val="00C15466"/>
    <w:rsid w:val="00C16141"/>
    <w:rsid w:val="00C2363F"/>
    <w:rsid w:val="00C236C8"/>
    <w:rsid w:val="00C260B1"/>
    <w:rsid w:val="00C26E56"/>
    <w:rsid w:val="00C31406"/>
    <w:rsid w:val="00C31CE5"/>
    <w:rsid w:val="00C34332"/>
    <w:rsid w:val="00C37194"/>
    <w:rsid w:val="00C40637"/>
    <w:rsid w:val="00C40F6C"/>
    <w:rsid w:val="00C4418C"/>
    <w:rsid w:val="00C44426"/>
    <w:rsid w:val="00C445F3"/>
    <w:rsid w:val="00C451F4"/>
    <w:rsid w:val="00C45EB1"/>
    <w:rsid w:val="00C47935"/>
    <w:rsid w:val="00C52FEF"/>
    <w:rsid w:val="00C54A3A"/>
    <w:rsid w:val="00C55566"/>
    <w:rsid w:val="00C56448"/>
    <w:rsid w:val="00C600A6"/>
    <w:rsid w:val="00C6099A"/>
    <w:rsid w:val="00C631E2"/>
    <w:rsid w:val="00C66091"/>
    <w:rsid w:val="00C667BE"/>
    <w:rsid w:val="00C6766B"/>
    <w:rsid w:val="00C67F4B"/>
    <w:rsid w:val="00C72223"/>
    <w:rsid w:val="00C76417"/>
    <w:rsid w:val="00C7726F"/>
    <w:rsid w:val="00C811F9"/>
    <w:rsid w:val="00C823DA"/>
    <w:rsid w:val="00C8259F"/>
    <w:rsid w:val="00C82746"/>
    <w:rsid w:val="00C8312F"/>
    <w:rsid w:val="00C84C47"/>
    <w:rsid w:val="00C84DB9"/>
    <w:rsid w:val="00C858A4"/>
    <w:rsid w:val="00C86AFA"/>
    <w:rsid w:val="00C90F1B"/>
    <w:rsid w:val="00C92226"/>
    <w:rsid w:val="00C92AF3"/>
    <w:rsid w:val="00CB18D0"/>
    <w:rsid w:val="00CB1C8A"/>
    <w:rsid w:val="00CB24F5"/>
    <w:rsid w:val="00CB2663"/>
    <w:rsid w:val="00CB3BBE"/>
    <w:rsid w:val="00CB59E9"/>
    <w:rsid w:val="00CC0D6A"/>
    <w:rsid w:val="00CC34C0"/>
    <w:rsid w:val="00CC3831"/>
    <w:rsid w:val="00CC3E3D"/>
    <w:rsid w:val="00CC519B"/>
    <w:rsid w:val="00CC7759"/>
    <w:rsid w:val="00CD12C1"/>
    <w:rsid w:val="00CD1961"/>
    <w:rsid w:val="00CD214E"/>
    <w:rsid w:val="00CD46FA"/>
    <w:rsid w:val="00CD5973"/>
    <w:rsid w:val="00CE31A6"/>
    <w:rsid w:val="00CE3661"/>
    <w:rsid w:val="00CE6AA5"/>
    <w:rsid w:val="00CF09AA"/>
    <w:rsid w:val="00CF3F5A"/>
    <w:rsid w:val="00CF4813"/>
    <w:rsid w:val="00CF5233"/>
    <w:rsid w:val="00CF55B2"/>
    <w:rsid w:val="00D00AEA"/>
    <w:rsid w:val="00D029B8"/>
    <w:rsid w:val="00D02F60"/>
    <w:rsid w:val="00D0464E"/>
    <w:rsid w:val="00D04A96"/>
    <w:rsid w:val="00D07A7B"/>
    <w:rsid w:val="00D10E06"/>
    <w:rsid w:val="00D11736"/>
    <w:rsid w:val="00D15197"/>
    <w:rsid w:val="00D16820"/>
    <w:rsid w:val="00D169C8"/>
    <w:rsid w:val="00D1761C"/>
    <w:rsid w:val="00D1793F"/>
    <w:rsid w:val="00D17FB4"/>
    <w:rsid w:val="00D210AF"/>
    <w:rsid w:val="00D22AF5"/>
    <w:rsid w:val="00D235EA"/>
    <w:rsid w:val="00D2438C"/>
    <w:rsid w:val="00D247A9"/>
    <w:rsid w:val="00D27AEB"/>
    <w:rsid w:val="00D315AC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45C9"/>
    <w:rsid w:val="00D64FFA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2D95"/>
    <w:rsid w:val="00D746CE"/>
    <w:rsid w:val="00D76EC9"/>
    <w:rsid w:val="00D777C3"/>
    <w:rsid w:val="00D80E7D"/>
    <w:rsid w:val="00D81397"/>
    <w:rsid w:val="00D848B9"/>
    <w:rsid w:val="00D90379"/>
    <w:rsid w:val="00D9065E"/>
    <w:rsid w:val="00D90E69"/>
    <w:rsid w:val="00D91368"/>
    <w:rsid w:val="00D92017"/>
    <w:rsid w:val="00D93106"/>
    <w:rsid w:val="00D933E9"/>
    <w:rsid w:val="00D94264"/>
    <w:rsid w:val="00D9505D"/>
    <w:rsid w:val="00D953D0"/>
    <w:rsid w:val="00D959F5"/>
    <w:rsid w:val="00D96884"/>
    <w:rsid w:val="00DA32A5"/>
    <w:rsid w:val="00DA3FDD"/>
    <w:rsid w:val="00DA7017"/>
    <w:rsid w:val="00DA7028"/>
    <w:rsid w:val="00DB1AD2"/>
    <w:rsid w:val="00DB2B58"/>
    <w:rsid w:val="00DB5206"/>
    <w:rsid w:val="00DB6276"/>
    <w:rsid w:val="00DB63F5"/>
    <w:rsid w:val="00DC15A6"/>
    <w:rsid w:val="00DC1C6B"/>
    <w:rsid w:val="00DC224E"/>
    <w:rsid w:val="00DC2C2E"/>
    <w:rsid w:val="00DC3FE4"/>
    <w:rsid w:val="00DC4AF0"/>
    <w:rsid w:val="00DC7886"/>
    <w:rsid w:val="00DD0CF2"/>
    <w:rsid w:val="00DD1DE7"/>
    <w:rsid w:val="00DD23C4"/>
    <w:rsid w:val="00DE096C"/>
    <w:rsid w:val="00DE1554"/>
    <w:rsid w:val="00DE2901"/>
    <w:rsid w:val="00DE590F"/>
    <w:rsid w:val="00DE7DC1"/>
    <w:rsid w:val="00DF3F7E"/>
    <w:rsid w:val="00DF74C3"/>
    <w:rsid w:val="00DF7648"/>
    <w:rsid w:val="00E00E29"/>
    <w:rsid w:val="00E02BAB"/>
    <w:rsid w:val="00E04CEB"/>
    <w:rsid w:val="00E05C45"/>
    <w:rsid w:val="00E060BC"/>
    <w:rsid w:val="00E11420"/>
    <w:rsid w:val="00E11B38"/>
    <w:rsid w:val="00E132FB"/>
    <w:rsid w:val="00E170B7"/>
    <w:rsid w:val="00E177DD"/>
    <w:rsid w:val="00E20900"/>
    <w:rsid w:val="00E20C7F"/>
    <w:rsid w:val="00E2396E"/>
    <w:rsid w:val="00E24728"/>
    <w:rsid w:val="00E276AC"/>
    <w:rsid w:val="00E306B0"/>
    <w:rsid w:val="00E34A35"/>
    <w:rsid w:val="00E37C2F"/>
    <w:rsid w:val="00E41C28"/>
    <w:rsid w:val="00E46308"/>
    <w:rsid w:val="00E51C67"/>
    <w:rsid w:val="00E51E17"/>
    <w:rsid w:val="00E52C59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8DD"/>
    <w:rsid w:val="00E84F38"/>
    <w:rsid w:val="00E85623"/>
    <w:rsid w:val="00E87441"/>
    <w:rsid w:val="00E91FAE"/>
    <w:rsid w:val="00E96E3F"/>
    <w:rsid w:val="00EA270C"/>
    <w:rsid w:val="00EA2969"/>
    <w:rsid w:val="00EA4974"/>
    <w:rsid w:val="00EA532E"/>
    <w:rsid w:val="00EB06D9"/>
    <w:rsid w:val="00EB192B"/>
    <w:rsid w:val="00EB19ED"/>
    <w:rsid w:val="00EB1CAB"/>
    <w:rsid w:val="00EB4EFA"/>
    <w:rsid w:val="00EB6DEB"/>
    <w:rsid w:val="00EC0F5A"/>
    <w:rsid w:val="00EC4265"/>
    <w:rsid w:val="00EC4CEB"/>
    <w:rsid w:val="00EC659E"/>
    <w:rsid w:val="00ED2072"/>
    <w:rsid w:val="00ED2AE0"/>
    <w:rsid w:val="00ED3B83"/>
    <w:rsid w:val="00ED5553"/>
    <w:rsid w:val="00ED5B67"/>
    <w:rsid w:val="00ED5E36"/>
    <w:rsid w:val="00ED66D3"/>
    <w:rsid w:val="00ED6961"/>
    <w:rsid w:val="00EF0B96"/>
    <w:rsid w:val="00EF2850"/>
    <w:rsid w:val="00EF3486"/>
    <w:rsid w:val="00EF47AF"/>
    <w:rsid w:val="00EF53B6"/>
    <w:rsid w:val="00EF5EA2"/>
    <w:rsid w:val="00F00B73"/>
    <w:rsid w:val="00F07239"/>
    <w:rsid w:val="00F115CA"/>
    <w:rsid w:val="00F1269B"/>
    <w:rsid w:val="00F14817"/>
    <w:rsid w:val="00F14EBA"/>
    <w:rsid w:val="00F1510F"/>
    <w:rsid w:val="00F1533A"/>
    <w:rsid w:val="00F15D5E"/>
    <w:rsid w:val="00F15E5A"/>
    <w:rsid w:val="00F171E2"/>
    <w:rsid w:val="00F17F0A"/>
    <w:rsid w:val="00F234A2"/>
    <w:rsid w:val="00F23ADA"/>
    <w:rsid w:val="00F2668F"/>
    <w:rsid w:val="00F2742F"/>
    <w:rsid w:val="00F2753B"/>
    <w:rsid w:val="00F33F8B"/>
    <w:rsid w:val="00F340B2"/>
    <w:rsid w:val="00F361FA"/>
    <w:rsid w:val="00F43390"/>
    <w:rsid w:val="00F443B2"/>
    <w:rsid w:val="00F44A5D"/>
    <w:rsid w:val="00F458D8"/>
    <w:rsid w:val="00F50237"/>
    <w:rsid w:val="00F5167C"/>
    <w:rsid w:val="00F53596"/>
    <w:rsid w:val="00F55BA8"/>
    <w:rsid w:val="00F55DB1"/>
    <w:rsid w:val="00F563BC"/>
    <w:rsid w:val="00F56ACA"/>
    <w:rsid w:val="00F600FE"/>
    <w:rsid w:val="00F6036D"/>
    <w:rsid w:val="00F62E4D"/>
    <w:rsid w:val="00F66B34"/>
    <w:rsid w:val="00F675B9"/>
    <w:rsid w:val="00F711C9"/>
    <w:rsid w:val="00F71469"/>
    <w:rsid w:val="00F72E4A"/>
    <w:rsid w:val="00F73A7F"/>
    <w:rsid w:val="00F743B8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87C2A"/>
    <w:rsid w:val="00F92C0A"/>
    <w:rsid w:val="00F93A1D"/>
    <w:rsid w:val="00F9415B"/>
    <w:rsid w:val="00FA13C2"/>
    <w:rsid w:val="00FA2A08"/>
    <w:rsid w:val="00FA30D5"/>
    <w:rsid w:val="00FA4728"/>
    <w:rsid w:val="00FA4D46"/>
    <w:rsid w:val="00FA6046"/>
    <w:rsid w:val="00FA7F91"/>
    <w:rsid w:val="00FB121C"/>
    <w:rsid w:val="00FB1CDD"/>
    <w:rsid w:val="00FB1FBF"/>
    <w:rsid w:val="00FB2C2F"/>
    <w:rsid w:val="00FB305C"/>
    <w:rsid w:val="00FB4427"/>
    <w:rsid w:val="00FC2E3D"/>
    <w:rsid w:val="00FC3BDE"/>
    <w:rsid w:val="00FC7B33"/>
    <w:rsid w:val="00FD1DBE"/>
    <w:rsid w:val="00FD25A7"/>
    <w:rsid w:val="00FD27B6"/>
    <w:rsid w:val="00FD3689"/>
    <w:rsid w:val="00FD42A3"/>
    <w:rsid w:val="00FD4A6A"/>
    <w:rsid w:val="00FD53DF"/>
    <w:rsid w:val="00FD7446"/>
    <w:rsid w:val="00FD7468"/>
    <w:rsid w:val="00FD7CE0"/>
    <w:rsid w:val="00FE0B3B"/>
    <w:rsid w:val="00FE1BE2"/>
    <w:rsid w:val="00FE62BD"/>
    <w:rsid w:val="00FE730A"/>
    <w:rsid w:val="00FF18BE"/>
    <w:rsid w:val="00FF1DD7"/>
    <w:rsid w:val="00FF33A7"/>
    <w:rsid w:val="00FF4453"/>
    <w:rsid w:val="00FF7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CF50CA2-348B-4C9F-95A2-99AAAF84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3AD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B97188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1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24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49404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0359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1834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88514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32008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4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11185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1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5A8BD2-2157-4318-AC8D-0A67061F6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340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Monika Żuberek, DN</dc:creator>
  <cp:lastModifiedBy>Wójcik Aleksandra</cp:lastModifiedBy>
  <cp:revision>2</cp:revision>
  <cp:lastPrinted>2019-06-23T17:36:00Z</cp:lastPrinted>
  <dcterms:created xsi:type="dcterms:W3CDTF">2019-07-10T08:02:00Z</dcterms:created>
  <dcterms:modified xsi:type="dcterms:W3CDTF">2019-07-10T08:02:00Z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