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F" w:rsidRDefault="00FB39A2" w:rsidP="002A2241">
      <w:pPr>
        <w:pStyle w:val="OZNPROJEKTUwskazaniedatylubwersjiprojektu"/>
      </w:pPr>
      <w:r w:rsidRPr="00FB39A2">
        <w:t>Projekt</w:t>
      </w:r>
    </w:p>
    <w:p w:rsidR="00FB39A2" w:rsidRPr="00FB39A2" w:rsidRDefault="00FB39A2" w:rsidP="002A2241">
      <w:pPr>
        <w:pStyle w:val="OZNRODZAKTUtznustawalubrozporzdzenieiorganwydajcy"/>
      </w:pPr>
      <w:r w:rsidRPr="00FB39A2">
        <w:t xml:space="preserve">Ustawa </w:t>
      </w:r>
    </w:p>
    <w:p w:rsidR="00FB39A2" w:rsidRPr="00FB39A2" w:rsidRDefault="00FB39A2" w:rsidP="002A2241">
      <w:pPr>
        <w:pStyle w:val="DATAAKTUdatauchwalenialubwydaniaaktu"/>
      </w:pPr>
      <w:r w:rsidRPr="00FB39A2">
        <w:t>z dnia</w:t>
      </w:r>
    </w:p>
    <w:p w:rsidR="00FB39A2" w:rsidRPr="00FB39A2" w:rsidRDefault="00FB39A2" w:rsidP="00041CA9">
      <w:pPr>
        <w:pStyle w:val="TYTUAKTUprzedmiotregulacjiustawylubrozporzdzenia"/>
      </w:pPr>
      <w:r w:rsidRPr="00FB39A2">
        <w:t>o zmianie ustawy – Prawo ochrony środowiska</w:t>
      </w:r>
      <w:r w:rsidR="000D49A5" w:rsidRPr="00A8738B">
        <w:rPr>
          <w:rStyle w:val="IGPindeksgrnyipogrubienie"/>
        </w:rPr>
        <w:footnoteReference w:id="1"/>
      </w:r>
      <w:r w:rsidR="00DA0EFC" w:rsidRPr="00A8738B">
        <w:rPr>
          <w:rStyle w:val="IGPindeksgrnyipogrubienie"/>
        </w:rPr>
        <w:t>)</w:t>
      </w:r>
      <w:r w:rsidR="00915796" w:rsidRPr="00A8738B">
        <w:rPr>
          <w:rStyle w:val="IGPindeksgrnyipogrubienie"/>
        </w:rPr>
        <w:t xml:space="preserve"> </w:t>
      </w:r>
    </w:p>
    <w:p w:rsidR="00FB39A2" w:rsidRPr="00FB39A2" w:rsidRDefault="00FB39A2" w:rsidP="008C4A9F">
      <w:pPr>
        <w:pStyle w:val="ARTartustawynprozporzdzenia"/>
      </w:pPr>
      <w:r w:rsidRPr="008C4A9F">
        <w:rPr>
          <w:rStyle w:val="Ppogrubienie"/>
        </w:rPr>
        <w:t>Art. 1.</w:t>
      </w:r>
      <w:r w:rsidRPr="00FB39A2">
        <w:t xml:space="preserve"> W ustawie z dnia 27 kwietnia 2001 r. </w:t>
      </w:r>
      <w:r w:rsidR="00915796">
        <w:sym w:font="Symbol" w:char="F02D"/>
      </w:r>
      <w:r w:rsidRPr="00FB39A2">
        <w:t xml:space="preserve"> Prawo ochrony środowiska (Dz. U. </w:t>
      </w:r>
      <w:r w:rsidR="00372AD8" w:rsidRPr="00FB39A2">
        <w:t>z</w:t>
      </w:r>
      <w:r w:rsidR="00372AD8">
        <w:t> </w:t>
      </w:r>
      <w:r w:rsidRPr="00FB39A2">
        <w:t>2018 r. poz. 799</w:t>
      </w:r>
      <w:r w:rsidR="00CB4439">
        <w:t>, z późn. zm.</w:t>
      </w:r>
      <w:r w:rsidR="00D03232" w:rsidRPr="00D03232">
        <w:rPr>
          <w:rStyle w:val="IGindeksgrny"/>
        </w:rPr>
        <w:footnoteReference w:id="2"/>
      </w:r>
      <w:r w:rsidR="00D03232" w:rsidRPr="00D03232">
        <w:rPr>
          <w:rStyle w:val="IGindeksgrny"/>
        </w:rPr>
        <w:t>)</w:t>
      </w:r>
      <w:r w:rsidRPr="00FB39A2">
        <w:t>) wprowadza się następujące zmiany:</w:t>
      </w:r>
    </w:p>
    <w:p w:rsidR="009379D8" w:rsidRDefault="008C4A9F" w:rsidP="00041CA9">
      <w:pPr>
        <w:pStyle w:val="PKTpunkt"/>
      </w:pPr>
      <w:bookmarkStart w:id="4" w:name="_Ref498950032"/>
      <w:r>
        <w:t>1)</w:t>
      </w:r>
      <w:r>
        <w:tab/>
      </w:r>
      <w:r w:rsidR="009379D8">
        <w:t xml:space="preserve">w odnośniku nr 1 </w:t>
      </w:r>
      <w:r w:rsidR="009A5DA7">
        <w:t xml:space="preserve">w pkt 16 kropkę zastępuje się średnikiem i </w:t>
      </w:r>
      <w:r w:rsidR="009379D8">
        <w:t xml:space="preserve">dodaje się pkt 17 </w:t>
      </w:r>
      <w:r w:rsidR="00372AD8">
        <w:t>w </w:t>
      </w:r>
      <w:r w:rsidR="009379D8">
        <w:t>brzmieniu:</w:t>
      </w:r>
    </w:p>
    <w:p w:rsidR="009379D8" w:rsidRDefault="009379D8" w:rsidP="00C26CBF">
      <w:pPr>
        <w:pStyle w:val="ZPKTzmpktartykuempunktem"/>
      </w:pPr>
      <w:r w:rsidRPr="00FB39A2">
        <w:t>„</w:t>
      </w:r>
      <w:r>
        <w:t>17)</w:t>
      </w:r>
      <w:r w:rsidR="00AA0499">
        <w:tab/>
      </w:r>
      <w:r w:rsidR="00933689">
        <w:t>d</w:t>
      </w:r>
      <w:r>
        <w:t xml:space="preserve">yrektywy </w:t>
      </w:r>
      <w:r w:rsidR="00933689">
        <w:t>K</w:t>
      </w:r>
      <w:r w:rsidRPr="009379D8">
        <w:t>omisji (UE) 2015/996 z dnia 19 maja 2015</w:t>
      </w:r>
      <w:r>
        <w:t xml:space="preserve"> r. ustanawiającej</w:t>
      </w:r>
      <w:r w:rsidRPr="009379D8">
        <w:t xml:space="preserve"> wspólne metody oceny hałasu zgodnie z dyrektywą 2002/49/WE Parlamentu Europejskiego i Rady</w:t>
      </w:r>
      <w:r w:rsidR="007A433E">
        <w:t xml:space="preserve"> </w:t>
      </w:r>
      <w:r>
        <w:t xml:space="preserve">(Dz. Urz. UE L 168 z </w:t>
      </w:r>
      <w:r w:rsidR="002803C4">
        <w:t>0</w:t>
      </w:r>
      <w:r w:rsidR="00B82AA6">
        <w:t>1</w:t>
      </w:r>
      <w:r>
        <w:t>.0</w:t>
      </w:r>
      <w:r w:rsidR="00B82AA6">
        <w:t>7</w:t>
      </w:r>
      <w:r>
        <w:t>.2015, str. 1</w:t>
      </w:r>
      <w:r w:rsidR="007E5402">
        <w:t xml:space="preserve"> </w:t>
      </w:r>
      <w:r w:rsidR="00933689">
        <w:t>i</w:t>
      </w:r>
      <w:r w:rsidR="007E5402">
        <w:t xml:space="preserve"> </w:t>
      </w:r>
      <w:r w:rsidR="00394DFF">
        <w:t>Dz. Urz. UE L 5 z 10.01.2018,</w:t>
      </w:r>
      <w:r w:rsidR="007E5402">
        <w:t xml:space="preserve"> str. </w:t>
      </w:r>
      <w:r w:rsidR="004E08F8">
        <w:t>3</w:t>
      </w:r>
      <w:r w:rsidR="007E5402">
        <w:t>5)</w:t>
      </w:r>
      <w:r w:rsidR="009A5DA7">
        <w:t>.</w:t>
      </w:r>
      <w:r w:rsidR="009A5DA7" w:rsidRPr="00FB39A2">
        <w:t>”</w:t>
      </w:r>
      <w:r w:rsidR="007A433E">
        <w:t>;</w:t>
      </w:r>
    </w:p>
    <w:p w:rsidR="000B01FE" w:rsidRDefault="000B01FE" w:rsidP="000359AB">
      <w:pPr>
        <w:pStyle w:val="PKTpunkt"/>
      </w:pPr>
      <w:r>
        <w:t>2)</w:t>
      </w:r>
      <w:r w:rsidR="000359AB">
        <w:tab/>
      </w:r>
      <w:r>
        <w:t>w art. 73 w ust</w:t>
      </w:r>
      <w:r w:rsidR="000359AB">
        <w:t>.</w:t>
      </w:r>
      <w:r w:rsidR="00505079">
        <w:t xml:space="preserve"> </w:t>
      </w:r>
      <w:r>
        <w:t>1 po pkt 2a dodaje się pkt</w:t>
      </w:r>
      <w:r w:rsidR="000359AB">
        <w:t xml:space="preserve"> </w:t>
      </w:r>
      <w:r>
        <w:t>2b w brzmieniu:</w:t>
      </w:r>
    </w:p>
    <w:p w:rsidR="00E13E01" w:rsidRPr="009379D8" w:rsidRDefault="000359AB" w:rsidP="000359AB">
      <w:pPr>
        <w:pStyle w:val="ZPKTzmpktartykuempunktem"/>
      </w:pPr>
      <w:r w:rsidRPr="00FB39A2">
        <w:t>„</w:t>
      </w:r>
      <w:r w:rsidR="00587F2F">
        <w:t>2b)</w:t>
      </w:r>
      <w:r w:rsidR="00587F2F">
        <w:tab/>
      </w:r>
      <w:r w:rsidR="000B01FE">
        <w:t>strategicznych map hałasu</w:t>
      </w:r>
      <w:r w:rsidR="00C45EB2">
        <w:t>;</w:t>
      </w:r>
      <w:r w:rsidRPr="00FB39A2">
        <w:t>”</w:t>
      </w:r>
      <w:r w:rsidR="004115AA">
        <w:t>;</w:t>
      </w:r>
    </w:p>
    <w:p w:rsidR="00FB39A2" w:rsidRPr="00FB39A2" w:rsidRDefault="000B4CCF" w:rsidP="00041CA9">
      <w:pPr>
        <w:pStyle w:val="PKTpunkt"/>
      </w:pPr>
      <w:r>
        <w:t>3</w:t>
      </w:r>
      <w:r w:rsidR="009379D8">
        <w:t>)</w:t>
      </w:r>
      <w:r w:rsidR="009379D8">
        <w:tab/>
      </w:r>
      <w:r w:rsidR="00FB39A2" w:rsidRPr="00FB39A2">
        <w:t xml:space="preserve">art. 112a i </w:t>
      </w:r>
      <w:r w:rsidR="0017612B">
        <w:t>art.</w:t>
      </w:r>
      <w:r w:rsidR="00505079">
        <w:t xml:space="preserve"> </w:t>
      </w:r>
      <w:r w:rsidR="00FB39A2" w:rsidRPr="00FB39A2">
        <w:t>112b otrzymują brzmienie:</w:t>
      </w:r>
      <w:bookmarkEnd w:id="4"/>
    </w:p>
    <w:p w:rsidR="00FB39A2" w:rsidRPr="00FB39A2" w:rsidRDefault="00FB39A2" w:rsidP="00041CA9">
      <w:pPr>
        <w:pStyle w:val="ZARTzmartartykuempunktem"/>
      </w:pPr>
      <w:r w:rsidRPr="00FB39A2">
        <w:t xml:space="preserve">„Art. </w:t>
      </w:r>
      <w:r w:rsidRPr="00041CA9">
        <w:t>112a</w:t>
      </w:r>
      <w:r w:rsidRPr="00FB39A2">
        <w:t>. Ilekroć w przepisach niniejszego działu jest mowa o:</w:t>
      </w:r>
    </w:p>
    <w:p w:rsidR="00FB39A2" w:rsidRPr="00FB39A2" w:rsidRDefault="00041CA9" w:rsidP="00376D1F">
      <w:pPr>
        <w:pStyle w:val="ZPKTzmpktartykuempunktem"/>
      </w:pPr>
      <w:r>
        <w:t>1)</w:t>
      </w:r>
      <w:r>
        <w:tab/>
      </w:r>
      <w:r w:rsidR="00BC1E72">
        <w:t xml:space="preserve">wskaźnikach hałasu </w:t>
      </w:r>
      <w:r w:rsidR="002803C4" w:rsidRPr="002803C4">
        <w:sym w:font="Symbol" w:char="F02D"/>
      </w:r>
      <w:r w:rsidR="00BC1E72">
        <w:t xml:space="preserve"> </w:t>
      </w:r>
      <w:r w:rsidR="00FB39A2" w:rsidRPr="00FB39A2">
        <w:t>rozumie się przez to parametry hałasu określone poziomem dźwięku A wyrażonym w decybelach (dB), w tym:</w:t>
      </w:r>
    </w:p>
    <w:p w:rsidR="00FB39A2" w:rsidRPr="00FB39A2" w:rsidRDefault="00041CA9" w:rsidP="00376D1F">
      <w:pPr>
        <w:pStyle w:val="ZLITwPKTzmlitwpktartykuempunktem"/>
      </w:pPr>
      <w:r>
        <w:t>a)</w:t>
      </w:r>
      <w:r>
        <w:tab/>
      </w:r>
      <w:r w:rsidR="00FB39A2" w:rsidRPr="00FB39A2">
        <w:t>wskaźnik</w:t>
      </w:r>
      <w:r w:rsidR="00587F2F">
        <w:t>ach</w:t>
      </w:r>
      <w:r w:rsidR="00FB39A2" w:rsidRPr="00FB39A2">
        <w:t xml:space="preserve"> hałasu mając</w:t>
      </w:r>
      <w:r w:rsidR="00587F2F">
        <w:t>ych</w:t>
      </w:r>
      <w:r w:rsidR="00FB39A2" w:rsidRPr="00FB39A2">
        <w:t xml:space="preserve"> zastosowanie do sporządzania strategicznych map hałasu oraz programów ochrony środowiska przed hałasem:</w:t>
      </w:r>
    </w:p>
    <w:p w:rsidR="00FB39A2" w:rsidRPr="00FB39A2" w:rsidRDefault="00656532" w:rsidP="00C26CBF">
      <w:pPr>
        <w:pStyle w:val="ZTIRwPKTzmtirwpktartykuempunktem"/>
      </w:pPr>
      <w:r>
        <w:t>–</w:t>
      </w:r>
      <w:r w:rsidR="002E40B5">
        <w:tab/>
      </w:r>
      <w:r w:rsidR="00FB39A2" w:rsidRPr="00FB39A2">
        <w:t>L</w:t>
      </w:r>
      <w:r w:rsidR="00FB39A2" w:rsidRPr="007A0A95">
        <w:rPr>
          <w:rStyle w:val="IDindeksdolny"/>
        </w:rPr>
        <w:t>DWN</w:t>
      </w:r>
      <w:r w:rsidR="00FB39A2" w:rsidRPr="00FB39A2">
        <w:t xml:space="preserve"> </w:t>
      </w:r>
      <w:r w:rsidR="002E40B5" w:rsidRPr="002E40B5">
        <w:sym w:font="Symbol" w:char="F02D"/>
      </w:r>
      <w:r w:rsidR="00FB39A2" w:rsidRPr="00FB39A2">
        <w:t xml:space="preserve"> długookresowy</w:t>
      </w:r>
      <w:r w:rsidR="006B7C67">
        <w:t>m</w:t>
      </w:r>
      <w:r w:rsidR="00FB39A2" w:rsidRPr="00FB39A2">
        <w:t xml:space="preserve"> średni</w:t>
      </w:r>
      <w:r w:rsidR="006B7C67">
        <w:t>m</w:t>
      </w:r>
      <w:r w:rsidR="00FB39A2" w:rsidRPr="00FB39A2">
        <w:t xml:space="preserve"> poziom</w:t>
      </w:r>
      <w:r w:rsidR="006B7C67">
        <w:t>ie</w:t>
      </w:r>
      <w:r w:rsidR="00FB39A2" w:rsidRPr="00FB39A2">
        <w:t xml:space="preserve"> dźwięku A, wyrażony</w:t>
      </w:r>
      <w:r w:rsidR="006B7C67">
        <w:t>m</w:t>
      </w:r>
      <w:r w:rsidR="00FB39A2" w:rsidRPr="00FB39A2">
        <w:t xml:space="preserve"> </w:t>
      </w:r>
      <w:r w:rsidR="00372AD8" w:rsidRPr="00FB39A2">
        <w:t>w</w:t>
      </w:r>
      <w:r w:rsidR="00372AD8">
        <w:t> </w:t>
      </w:r>
      <w:r w:rsidR="00FB39A2" w:rsidRPr="00FB39A2">
        <w:t>decybelach (dB), wyznaczony</w:t>
      </w:r>
      <w:r w:rsidR="006B7C67">
        <w:t xml:space="preserve">m </w:t>
      </w:r>
      <w:r w:rsidR="00FB39A2" w:rsidRPr="00FB39A2">
        <w:t xml:space="preserve">zgodnie z ISO 1996-2: 1987 w ciągu wszystkich dób w roku (rozumianym jako dany rok </w:t>
      </w:r>
      <w:r w:rsidR="00DD7DD3">
        <w:t xml:space="preserve">kalendarzowy </w:t>
      </w:r>
      <w:r w:rsidR="00372AD8" w:rsidRPr="00FB39A2">
        <w:t>w</w:t>
      </w:r>
      <w:r w:rsidR="00372AD8">
        <w:t> </w:t>
      </w:r>
      <w:r w:rsidR="00FB39A2" w:rsidRPr="00FB39A2">
        <w:t xml:space="preserve">odniesieniu do emisji dźwięku i średni rok w odniesieniu do warunków </w:t>
      </w:r>
      <w:r w:rsidR="00FB39A2" w:rsidRPr="00FB39A2">
        <w:lastRenderedPageBreak/>
        <w:t>meteorologicznych), z uwzględnieniem pory dnia (rozumianej jako przedział czasu od godz. 6</w:t>
      </w:r>
      <w:r w:rsidR="00FB39A2" w:rsidRPr="00400A9C">
        <w:rPr>
          <w:rStyle w:val="IGindeksgrny"/>
        </w:rPr>
        <w:t>00</w:t>
      </w:r>
      <w:r w:rsidR="00FB39A2" w:rsidRPr="00FB39A2">
        <w:t xml:space="preserve"> do godz. 18</w:t>
      </w:r>
      <w:r w:rsidR="00FB39A2" w:rsidRPr="00400A9C">
        <w:rPr>
          <w:rStyle w:val="IGindeksgrny"/>
        </w:rPr>
        <w:t>00</w:t>
      </w:r>
      <w:r w:rsidR="00FB39A2" w:rsidRPr="00FB39A2">
        <w:t>), pory wieczoru (rozumianej jako przedział czasu od godz. 18</w:t>
      </w:r>
      <w:r w:rsidR="00FB39A2" w:rsidRPr="00400A9C">
        <w:rPr>
          <w:rStyle w:val="IGindeksgrny"/>
        </w:rPr>
        <w:t>00</w:t>
      </w:r>
      <w:r w:rsidR="00FB39A2" w:rsidRPr="00FB39A2">
        <w:t xml:space="preserve"> do godz. 22</w:t>
      </w:r>
      <w:r w:rsidR="00FB39A2" w:rsidRPr="00400A9C">
        <w:rPr>
          <w:rStyle w:val="IGindeksgrny"/>
        </w:rPr>
        <w:t>00</w:t>
      </w:r>
      <w:r w:rsidR="00FB39A2" w:rsidRPr="00FB39A2">
        <w:t>) oraz pory nocy (rozumianej jako przedział czasu od godz. 22</w:t>
      </w:r>
      <w:r w:rsidR="00FB39A2" w:rsidRPr="00400A9C">
        <w:rPr>
          <w:rStyle w:val="IGindeksgrny"/>
        </w:rPr>
        <w:t>00</w:t>
      </w:r>
      <w:r w:rsidR="00FB39A2" w:rsidRPr="00FB39A2">
        <w:t xml:space="preserve"> do godz. 6</w:t>
      </w:r>
      <w:r w:rsidR="00FB39A2" w:rsidRPr="00400A9C">
        <w:rPr>
          <w:rStyle w:val="IGindeksgrny"/>
        </w:rPr>
        <w:t>00</w:t>
      </w:r>
      <w:r w:rsidR="00FB39A2" w:rsidRPr="00FB39A2">
        <w:t>)</w:t>
      </w:r>
      <w:r w:rsidR="006A0C63">
        <w:t xml:space="preserve">; wskaźnik </w:t>
      </w:r>
      <w:r w:rsidR="00092C38">
        <w:t xml:space="preserve">ten </w:t>
      </w:r>
      <w:r w:rsidR="006A0C63">
        <w:t>służy do określenia ogólnej dokuczliwości</w:t>
      </w:r>
      <w:r w:rsidR="00ED0021">
        <w:t>,</w:t>
      </w:r>
    </w:p>
    <w:p w:rsidR="00FB39A2" w:rsidRPr="00FB39A2" w:rsidRDefault="00656532" w:rsidP="00C26CBF">
      <w:pPr>
        <w:pStyle w:val="ZTIRwPKTzmtirwpktartykuempunktem"/>
      </w:pPr>
      <w:r>
        <w:t>–</w:t>
      </w:r>
      <w:r w:rsidR="002E40B5">
        <w:tab/>
      </w:r>
      <w:r w:rsidR="00FB39A2" w:rsidRPr="00FB39A2">
        <w:t>L</w:t>
      </w:r>
      <w:r w:rsidR="00FB39A2" w:rsidRPr="00C51034">
        <w:rPr>
          <w:rStyle w:val="IDindeksdolny"/>
        </w:rPr>
        <w:t>N</w:t>
      </w:r>
      <w:r w:rsidR="00FB39A2" w:rsidRPr="00FB39A2">
        <w:t xml:space="preserve"> </w:t>
      </w:r>
      <w:r w:rsidR="002E40B5" w:rsidRPr="002E40B5">
        <w:sym w:font="Symbol" w:char="F02D"/>
      </w:r>
      <w:r w:rsidR="00FB39A2" w:rsidRPr="00FB39A2">
        <w:t xml:space="preserve"> długookresowy</w:t>
      </w:r>
      <w:r w:rsidR="006B7C67">
        <w:t>m</w:t>
      </w:r>
      <w:r w:rsidR="00FB39A2" w:rsidRPr="00FB39A2">
        <w:t xml:space="preserve"> średni</w:t>
      </w:r>
      <w:r w:rsidR="006B7C67">
        <w:t>m</w:t>
      </w:r>
      <w:r w:rsidR="00FB39A2" w:rsidRPr="00FB39A2">
        <w:t xml:space="preserve"> poziom</w:t>
      </w:r>
      <w:r w:rsidR="006B7C67">
        <w:t>ie</w:t>
      </w:r>
      <w:r w:rsidR="00FB39A2" w:rsidRPr="00FB39A2">
        <w:t xml:space="preserve"> dźwięku A, wyrażony</w:t>
      </w:r>
      <w:r w:rsidR="006B7C67">
        <w:t>m</w:t>
      </w:r>
      <w:r w:rsidR="00FB39A2" w:rsidRPr="00FB39A2">
        <w:t xml:space="preserve"> </w:t>
      </w:r>
      <w:r w:rsidR="00372AD8" w:rsidRPr="00FB39A2">
        <w:t>w</w:t>
      </w:r>
      <w:r w:rsidR="00372AD8">
        <w:t> </w:t>
      </w:r>
      <w:r w:rsidR="00FB39A2" w:rsidRPr="00FB39A2">
        <w:t>decybelach (dB), wyznaczony</w:t>
      </w:r>
      <w:r w:rsidR="006B7C67">
        <w:t>m</w:t>
      </w:r>
      <w:r w:rsidR="00FB39A2" w:rsidRPr="00FB39A2">
        <w:t xml:space="preserve"> zgodnie z ISO 1996-2: 1987 w ciągu wszystkich pór nocy (rozumianych jako przedział czasu od godz. 22</w:t>
      </w:r>
      <w:r w:rsidR="00FB39A2" w:rsidRPr="004F79E7">
        <w:rPr>
          <w:rStyle w:val="IGindeksgrny"/>
        </w:rPr>
        <w:t>00</w:t>
      </w:r>
      <w:r w:rsidR="00FB39A2" w:rsidRPr="00FB39A2">
        <w:t xml:space="preserve"> do godz. 6</w:t>
      </w:r>
      <w:r w:rsidR="00FB39A2" w:rsidRPr="00400A9C">
        <w:rPr>
          <w:rStyle w:val="IGindeksgrny"/>
        </w:rPr>
        <w:t>00</w:t>
      </w:r>
      <w:r w:rsidR="00FB39A2" w:rsidRPr="00FB39A2">
        <w:t xml:space="preserve">) w roku (rozumianym jako dany rok </w:t>
      </w:r>
      <w:r w:rsidR="00DD7DD3">
        <w:t xml:space="preserve">kalendarzowy </w:t>
      </w:r>
      <w:r w:rsidR="00372AD8" w:rsidRPr="00FB39A2">
        <w:t>w</w:t>
      </w:r>
      <w:r w:rsidR="00372AD8">
        <w:t> </w:t>
      </w:r>
      <w:r w:rsidR="00FB39A2" w:rsidRPr="00FB39A2">
        <w:t>odniesieniu do emisji dźwięku i średni rok w odniesieniu do warunków meteorologicznych)</w:t>
      </w:r>
      <w:r w:rsidR="009653AB">
        <w:t>; wskaźnik</w:t>
      </w:r>
      <w:r w:rsidR="00092C38">
        <w:t xml:space="preserve"> ten</w:t>
      </w:r>
      <w:r w:rsidR="009653AB">
        <w:t xml:space="preserve"> służy do określenia zaburzenia snu</w:t>
      </w:r>
      <w:r w:rsidR="00FB39A2" w:rsidRPr="00FB39A2">
        <w:t>,</w:t>
      </w:r>
    </w:p>
    <w:p w:rsidR="00FB39A2" w:rsidRPr="00FB39A2" w:rsidRDefault="00041CA9" w:rsidP="00376D1F">
      <w:pPr>
        <w:pStyle w:val="ZLITwPKTzmlitwpktartykuempunktem"/>
      </w:pPr>
      <w:r>
        <w:t>b)</w:t>
      </w:r>
      <w:r>
        <w:tab/>
      </w:r>
      <w:r w:rsidR="00FB39A2" w:rsidRPr="00FB39A2">
        <w:t>wskaźnik</w:t>
      </w:r>
      <w:r w:rsidR="006B7C67">
        <w:t>ach</w:t>
      </w:r>
      <w:r w:rsidR="00FB39A2" w:rsidRPr="00FB39A2">
        <w:t xml:space="preserve"> hałasu mając</w:t>
      </w:r>
      <w:r w:rsidR="006B7C67">
        <w:t>ych</w:t>
      </w:r>
      <w:r w:rsidR="00FB39A2" w:rsidRPr="00FB39A2">
        <w:t xml:space="preserve"> zastosowanie do ustalania i kontroli warunków korzystania ze środowiska w odniesieniu do jednej doby: </w:t>
      </w:r>
    </w:p>
    <w:p w:rsidR="00FB39A2" w:rsidRPr="00FB39A2" w:rsidRDefault="00656532" w:rsidP="00C26CBF">
      <w:pPr>
        <w:pStyle w:val="ZTIRwPKTzmtirwpktartykuempunktem"/>
      </w:pPr>
      <w:r>
        <w:t>–</w:t>
      </w:r>
      <w:r w:rsidR="002E40B5">
        <w:tab/>
      </w:r>
      <w:r w:rsidR="00FB39A2" w:rsidRPr="00FB39A2">
        <w:t>L</w:t>
      </w:r>
      <w:r w:rsidR="00FB39A2" w:rsidRPr="00C51034">
        <w:rPr>
          <w:rStyle w:val="IDindeksdolny"/>
        </w:rPr>
        <w:t xml:space="preserve">Aeq D </w:t>
      </w:r>
      <w:r w:rsidR="002E40B5" w:rsidRPr="002E40B5">
        <w:sym w:font="Symbol" w:char="F02D"/>
      </w:r>
      <w:r w:rsidR="00FB39A2" w:rsidRPr="00FB39A2">
        <w:t xml:space="preserve"> równoważny</w:t>
      </w:r>
      <w:r w:rsidR="006B7C67">
        <w:t>m</w:t>
      </w:r>
      <w:r w:rsidR="00FB39A2" w:rsidRPr="00FB39A2">
        <w:t xml:space="preserve"> poziom</w:t>
      </w:r>
      <w:r w:rsidR="006B7C67">
        <w:t>ie</w:t>
      </w:r>
      <w:r w:rsidR="00FB39A2" w:rsidRPr="00FB39A2">
        <w:t xml:space="preserve"> dźwięku A dla pory dnia (rozumianej jako przedział czasu od godz. 6</w:t>
      </w:r>
      <w:r w:rsidR="00FB39A2" w:rsidRPr="00400A9C">
        <w:rPr>
          <w:rStyle w:val="IGindeksgrny"/>
        </w:rPr>
        <w:t>00</w:t>
      </w:r>
      <w:r w:rsidR="00FB39A2" w:rsidRPr="00FB39A2">
        <w:t xml:space="preserve"> do godz. 22</w:t>
      </w:r>
      <w:r w:rsidR="00FB39A2" w:rsidRPr="00400A9C">
        <w:rPr>
          <w:rStyle w:val="IGindeksgrny"/>
        </w:rPr>
        <w:t>00</w:t>
      </w:r>
      <w:r w:rsidR="00FB39A2" w:rsidRPr="00FB39A2">
        <w:t>),</w:t>
      </w:r>
    </w:p>
    <w:p w:rsidR="00FB39A2" w:rsidRPr="00FB39A2" w:rsidRDefault="00656532" w:rsidP="00C26CBF">
      <w:pPr>
        <w:pStyle w:val="ZTIRwPKTzmtirwpktartykuempunktem"/>
      </w:pPr>
      <w:r>
        <w:t>–</w:t>
      </w:r>
      <w:r w:rsidR="002E40B5">
        <w:tab/>
      </w:r>
      <w:r w:rsidR="00FB39A2" w:rsidRPr="00FB39A2">
        <w:t>L</w:t>
      </w:r>
      <w:r w:rsidR="00FB39A2" w:rsidRPr="00C51034">
        <w:rPr>
          <w:rStyle w:val="IDindeksdolny"/>
        </w:rPr>
        <w:t xml:space="preserve">Aeq N </w:t>
      </w:r>
      <w:r w:rsidR="002E40B5" w:rsidRPr="002E40B5">
        <w:sym w:font="Symbol" w:char="F02D"/>
      </w:r>
      <w:r w:rsidR="00FB39A2" w:rsidRPr="00FB39A2">
        <w:t xml:space="preserve"> równoważny</w:t>
      </w:r>
      <w:r w:rsidR="006B7C67">
        <w:t>m</w:t>
      </w:r>
      <w:r w:rsidR="00FB39A2" w:rsidRPr="00FB39A2">
        <w:t xml:space="preserve"> poziom</w:t>
      </w:r>
      <w:r w:rsidR="006B7C67">
        <w:t>ie</w:t>
      </w:r>
      <w:r w:rsidR="00FB39A2" w:rsidRPr="00FB39A2">
        <w:t xml:space="preserve"> dźwięku A dla pory nocy (rozumianej jako przedział czasu od godz. 22</w:t>
      </w:r>
      <w:r w:rsidR="00FB39A2" w:rsidRPr="00400A9C">
        <w:rPr>
          <w:rStyle w:val="IGindeksgrny"/>
        </w:rPr>
        <w:t>00</w:t>
      </w:r>
      <w:r w:rsidR="00FB39A2" w:rsidRPr="00FB39A2">
        <w:t xml:space="preserve"> do godz. 6</w:t>
      </w:r>
      <w:r w:rsidR="00FB39A2" w:rsidRPr="00400A9C">
        <w:rPr>
          <w:rStyle w:val="IGindeksgrny"/>
        </w:rPr>
        <w:t>00</w:t>
      </w:r>
      <w:r w:rsidR="00FB39A2" w:rsidRPr="00FB39A2">
        <w:t>);</w:t>
      </w:r>
    </w:p>
    <w:p w:rsidR="00041CA9" w:rsidRPr="002D68A3" w:rsidRDefault="00041CA9" w:rsidP="002D68A3">
      <w:pPr>
        <w:pStyle w:val="ZPKTzmpktartykuempunktem"/>
      </w:pPr>
      <w:r>
        <w:t>2)</w:t>
      </w:r>
      <w:r>
        <w:tab/>
      </w:r>
      <w:r w:rsidR="00FB39A2" w:rsidRPr="002D68A3">
        <w:t xml:space="preserve">głównej drodze – rozumie się przez to drogę, po której przejeżdża rocznie więcej niż </w:t>
      </w:r>
      <w:r w:rsidR="00CE6203">
        <w:t>3</w:t>
      </w:r>
      <w:r w:rsidR="00FB39A2" w:rsidRPr="002D68A3">
        <w:t xml:space="preserve"> miliony pojazdów; </w:t>
      </w:r>
    </w:p>
    <w:p w:rsidR="00FB39A2" w:rsidRPr="002D68A3" w:rsidRDefault="00041CA9" w:rsidP="002D68A3">
      <w:pPr>
        <w:pStyle w:val="ZPKTzmpktartykuempunktem"/>
      </w:pPr>
      <w:r w:rsidRPr="002D68A3">
        <w:t>3)</w:t>
      </w:r>
      <w:r w:rsidRPr="002D68A3">
        <w:tab/>
      </w:r>
      <w:r w:rsidR="00FB39A2" w:rsidRPr="002D68A3">
        <w:t xml:space="preserve">głównej linii kolejowej – rozumie się przez to linię kolejową, po której przejeżdża rocznie więcej niż 30 tysięcy pociągów; </w:t>
      </w:r>
    </w:p>
    <w:p w:rsidR="00FB39A2" w:rsidRPr="002D68A3" w:rsidRDefault="00041CA9" w:rsidP="002D68A3">
      <w:pPr>
        <w:pStyle w:val="ZPKTzmpktartykuempunktem"/>
      </w:pPr>
      <w:r w:rsidRPr="002D68A3">
        <w:t>4)</w:t>
      </w:r>
      <w:r w:rsidRPr="002D68A3">
        <w:tab/>
      </w:r>
      <w:r w:rsidR="00FB39A2" w:rsidRPr="002D68A3">
        <w:t xml:space="preserve">głównym lotnisku – rozumie się przez to lotnisko cywilne, na którym </w:t>
      </w:r>
      <w:r w:rsidR="00E80805">
        <w:t xml:space="preserve">rocznie </w:t>
      </w:r>
      <w:r w:rsidR="00FB39A2" w:rsidRPr="002D68A3">
        <w:t>odbywa się więcej niż 50 tysięcy operacji (startów lub lądowań), z wyłączeniem operacji dokonywanych wyłącznie w celach szkoleniowych przy użyciu samolotów o masie startowej poniżej 5700 k</w:t>
      </w:r>
      <w:r w:rsidR="00CE6203">
        <w:t>ilogramó</w:t>
      </w:r>
      <w:r w:rsidR="002260CD">
        <w:t>w</w:t>
      </w:r>
      <w:r w:rsidR="00FB39A2" w:rsidRPr="002D68A3">
        <w:t xml:space="preserve">; </w:t>
      </w:r>
    </w:p>
    <w:p w:rsidR="00FB39A2" w:rsidRPr="002D68A3" w:rsidRDefault="00041CA9" w:rsidP="002D68A3">
      <w:pPr>
        <w:pStyle w:val="ZPKTzmpktartykuempunktem"/>
      </w:pPr>
      <w:r w:rsidRPr="002D68A3">
        <w:t>5)</w:t>
      </w:r>
      <w:r w:rsidRPr="002D68A3">
        <w:tab/>
      </w:r>
      <w:r w:rsidR="00FB39A2" w:rsidRPr="002D68A3">
        <w:t>strategicznej mapie hał</w:t>
      </w:r>
      <w:r w:rsidR="006A6EAF">
        <w:t>asu – rozumie się przez to mapę</w:t>
      </w:r>
      <w:r w:rsidR="00FB39A2" w:rsidRPr="002D68A3">
        <w:t xml:space="preserve"> </w:t>
      </w:r>
      <w:r w:rsidR="006B7C67">
        <w:t xml:space="preserve">sporządzoną </w:t>
      </w:r>
      <w:r w:rsidR="00FB39A2" w:rsidRPr="002D68A3">
        <w:t>do celów całościowej oceny narażenia na hałas z r</w:t>
      </w:r>
      <w:r w:rsidR="006A6EAF">
        <w:t xml:space="preserve">óżnych źródeł na danym </w:t>
      </w:r>
      <w:r w:rsidR="00DE40CD">
        <w:t xml:space="preserve">terenie </w:t>
      </w:r>
      <w:r w:rsidR="00FB39A2" w:rsidRPr="002D68A3">
        <w:t xml:space="preserve">albo do celów sporządzania ogólnych prognoz dla danego </w:t>
      </w:r>
      <w:r w:rsidR="00032BBD">
        <w:t>terenu</w:t>
      </w:r>
      <w:r w:rsidR="00FB39A2" w:rsidRPr="002D68A3">
        <w:t xml:space="preserve">; </w:t>
      </w:r>
    </w:p>
    <w:p w:rsidR="00FB39A2" w:rsidRDefault="00041CA9" w:rsidP="002D68A3">
      <w:pPr>
        <w:pStyle w:val="ZPKTzmpktartykuempunktem"/>
      </w:pPr>
      <w:r w:rsidRPr="002D68A3">
        <w:t>6)</w:t>
      </w:r>
      <w:r w:rsidRPr="002D68A3">
        <w:tab/>
      </w:r>
      <w:r w:rsidR="00FB39A2" w:rsidRPr="002D68A3">
        <w:t xml:space="preserve">programie ochrony środowiska przed hałasem – rozumie się przez to program sporządzany </w:t>
      </w:r>
      <w:r w:rsidR="00754647">
        <w:t>na</w:t>
      </w:r>
      <w:r w:rsidR="00754647" w:rsidRPr="002D68A3">
        <w:t xml:space="preserve"> </w:t>
      </w:r>
      <w:r w:rsidR="00FB39A2" w:rsidRPr="002D68A3">
        <w:t>potrzeb</w:t>
      </w:r>
      <w:r w:rsidR="00754647">
        <w:t>y</w:t>
      </w:r>
      <w:r w:rsidR="00FB39A2" w:rsidRPr="002D68A3">
        <w:t xml:space="preserve"> zarządzania emisją i skutkami hałasu, w tym dla zmniejszania hałasu.</w:t>
      </w:r>
    </w:p>
    <w:p w:rsidR="00FB39A2" w:rsidRPr="00FB39A2" w:rsidRDefault="00FB39A2" w:rsidP="008B024F">
      <w:pPr>
        <w:pStyle w:val="ZARTzmartartykuempunktem"/>
      </w:pPr>
      <w:r w:rsidRPr="00AA0499">
        <w:t>Art.</w:t>
      </w:r>
      <w:r w:rsidR="00AA0499" w:rsidRPr="00AA0499">
        <w:t xml:space="preserve"> </w:t>
      </w:r>
      <w:r w:rsidRPr="00AA0499">
        <w:t>112b.</w:t>
      </w:r>
      <w:r w:rsidR="00AA0499" w:rsidRPr="00AA0499">
        <w:t xml:space="preserve"> </w:t>
      </w:r>
      <w:r w:rsidRPr="00AA0499">
        <w:t xml:space="preserve">Minister właściwy do spraw środowiska określi, w drodze rozporządzenia, sposób ustalania wartości wskaźnika hałasu, o którym mowa w art. </w:t>
      </w:r>
      <w:r w:rsidRPr="00AA0499">
        <w:lastRenderedPageBreak/>
        <w:t>112a pkt 1 lit. a tiret pierwsze, uwzględniając potrzebę</w:t>
      </w:r>
      <w:r w:rsidR="00A855F4" w:rsidRPr="00AA0499">
        <w:t xml:space="preserve"> sporządzania strategicznych map hałasu</w:t>
      </w:r>
      <w:r w:rsidRPr="00AA0499">
        <w:t xml:space="preserve"> oraz obowiązujące w tym zakresie dokumenty normalizacyjne w rozumieniu ustawy z dnia 12 września 2002 r. o normalizacji (Dz. U. z 2015 r. poz. 1483).</w:t>
      </w:r>
      <w:r w:rsidRPr="00FB39A2">
        <w:t>”;</w:t>
      </w:r>
    </w:p>
    <w:p w:rsidR="00FB39A2" w:rsidRPr="00FB39A2" w:rsidRDefault="0036001F" w:rsidP="00041CA9">
      <w:pPr>
        <w:pStyle w:val="PKTpunkt"/>
      </w:pPr>
      <w:r>
        <w:t>4</w:t>
      </w:r>
      <w:r w:rsidR="00041CA9">
        <w:t>)</w:t>
      </w:r>
      <w:r w:rsidR="00041CA9">
        <w:tab/>
      </w:r>
      <w:r w:rsidR="00FB39A2" w:rsidRPr="00FB39A2">
        <w:t>po art. 112b dodaje się art. 112c w brzmieniu:</w:t>
      </w:r>
    </w:p>
    <w:p w:rsidR="00FB39A2" w:rsidRPr="00FB39A2" w:rsidRDefault="00FB39A2" w:rsidP="00041CA9">
      <w:pPr>
        <w:pStyle w:val="ZARTzmartartykuempunktem"/>
      </w:pPr>
      <w:r w:rsidRPr="00FB39A2">
        <w:t xml:space="preserve">„Art. 112c. Metody oceny hałasu na potrzeby sporządzania strategicznych map hałasu określa załącznik do </w:t>
      </w:r>
      <w:r w:rsidR="00801AAA">
        <w:t>d</w:t>
      </w:r>
      <w:r w:rsidRPr="00FB39A2">
        <w:t xml:space="preserve">yrektywy Komisji </w:t>
      </w:r>
      <w:r w:rsidR="002803C4">
        <w:t>(</w:t>
      </w:r>
      <w:r w:rsidRPr="00FB39A2">
        <w:t>UE</w:t>
      </w:r>
      <w:r w:rsidR="002803C4">
        <w:t>)</w:t>
      </w:r>
      <w:r w:rsidRPr="00FB39A2">
        <w:t xml:space="preserve"> 2015/996 z dnia 19 maja 2015 r. ustanawiającej wspólne metody oceny hałasu zgodnie z dyrektywą 2002/49/WE Parlamentu Europejskiego i Rady (Dz. Urz. UE L 168 z </w:t>
      </w:r>
      <w:r w:rsidR="002803C4">
        <w:t>0</w:t>
      </w:r>
      <w:r w:rsidRPr="00FB39A2">
        <w:t>1</w:t>
      </w:r>
      <w:r w:rsidR="002D7834">
        <w:t>.07</w:t>
      </w:r>
      <w:r w:rsidR="00EC17D7">
        <w:t>.</w:t>
      </w:r>
      <w:r w:rsidRPr="00FB39A2">
        <w:t xml:space="preserve"> 2015</w:t>
      </w:r>
      <w:r w:rsidR="002D7834">
        <w:t>,</w:t>
      </w:r>
      <w:r w:rsidRPr="00FB39A2">
        <w:t xml:space="preserve"> str.</w:t>
      </w:r>
      <w:r w:rsidR="00F778AA">
        <w:t xml:space="preserve"> </w:t>
      </w:r>
      <w:r w:rsidRPr="00FB39A2">
        <w:t>1</w:t>
      </w:r>
      <w:r w:rsidR="00EE5ADD">
        <w:t xml:space="preserve"> </w:t>
      </w:r>
      <w:r w:rsidR="008A7B5E">
        <w:t>i</w:t>
      </w:r>
      <w:r w:rsidR="00EE5ADD">
        <w:t xml:space="preserve"> Dz. Urz. UE L 5 z 10.01.2018, str. 35</w:t>
      </w:r>
      <w:r w:rsidRPr="00FB39A2">
        <w:t>)</w:t>
      </w:r>
      <w:r w:rsidR="00DA27A1">
        <w:t xml:space="preserve">, zwanej dalej </w:t>
      </w:r>
      <w:r w:rsidR="00801AAA" w:rsidRPr="00801AAA">
        <w:t>„</w:t>
      </w:r>
      <w:r w:rsidR="00DA27A1">
        <w:t xml:space="preserve">dyrektywą </w:t>
      </w:r>
      <w:r w:rsidR="00801AAA" w:rsidRPr="00801AAA">
        <w:t>2015/996”</w:t>
      </w:r>
      <w:r w:rsidRPr="00FB39A2">
        <w:t>.”;</w:t>
      </w:r>
    </w:p>
    <w:p w:rsidR="00FB39A2" w:rsidRPr="00FB39A2" w:rsidRDefault="0067158D" w:rsidP="002D68A3">
      <w:pPr>
        <w:pStyle w:val="PKTpunkt"/>
      </w:pPr>
      <w:r>
        <w:t>5</w:t>
      </w:r>
      <w:r w:rsidR="002D68A3">
        <w:t>)</w:t>
      </w:r>
      <w:r w:rsidR="002D68A3">
        <w:tab/>
      </w:r>
      <w:r w:rsidR="00FB39A2" w:rsidRPr="00FB39A2">
        <w:t>w art. 115a w ust. 4 uchyla się pkt 3;</w:t>
      </w:r>
    </w:p>
    <w:p w:rsidR="00FB39A2" w:rsidRPr="00FB39A2" w:rsidRDefault="0067158D" w:rsidP="002D68A3">
      <w:pPr>
        <w:pStyle w:val="PKTpunkt"/>
      </w:pPr>
      <w:r>
        <w:t>6</w:t>
      </w:r>
      <w:r w:rsidR="002D68A3">
        <w:t>)</w:t>
      </w:r>
      <w:r w:rsidR="002D68A3">
        <w:tab/>
      </w:r>
      <w:r w:rsidR="00FB39A2" w:rsidRPr="00FB39A2">
        <w:t>w art. 117:</w:t>
      </w:r>
    </w:p>
    <w:p w:rsidR="00FB39A2" w:rsidRPr="00FB39A2" w:rsidRDefault="00F5665E" w:rsidP="00F5665E">
      <w:pPr>
        <w:pStyle w:val="LITlitera"/>
      </w:pPr>
      <w:r>
        <w:t>a)</w:t>
      </w:r>
      <w:r>
        <w:tab/>
      </w:r>
      <w:r w:rsidR="00FB39A2" w:rsidRPr="00FB39A2">
        <w:t xml:space="preserve">ust. 1 otrzymuje brzmienie: </w:t>
      </w:r>
    </w:p>
    <w:p w:rsidR="00FB39A2" w:rsidRPr="00FB39A2" w:rsidRDefault="00FB39A2" w:rsidP="00F778AA">
      <w:pPr>
        <w:pStyle w:val="ZLITUSTzmustliter"/>
      </w:pPr>
      <w:r w:rsidRPr="00FB39A2">
        <w:t xml:space="preserve">„1. Oceny stanu akustycznego środowiska i obserwacji zmian dokonuje </w:t>
      </w:r>
      <w:r w:rsidR="009960E5">
        <w:t xml:space="preserve">Główny Inspektor Ochrony Środowiska </w:t>
      </w:r>
      <w:r w:rsidRPr="00FB39A2">
        <w:t>w ramach państwowego monitoringu środowiska</w:t>
      </w:r>
      <w:r w:rsidR="00B4244F">
        <w:t xml:space="preserve"> dla</w:t>
      </w:r>
      <w:r w:rsidR="00481060">
        <w:t xml:space="preserve"> terenów</w:t>
      </w:r>
      <w:r w:rsidRPr="00FB39A2">
        <w:t>:</w:t>
      </w:r>
    </w:p>
    <w:p w:rsidR="00FB39A2" w:rsidRPr="00FB39A2" w:rsidRDefault="002803C4" w:rsidP="00F778AA">
      <w:pPr>
        <w:pStyle w:val="ZLITPKTzmpktliter"/>
      </w:pPr>
      <w:r>
        <w:t>1</w:t>
      </w:r>
      <w:r w:rsidR="00FB39A2" w:rsidRPr="00FB39A2">
        <w:t>)</w:t>
      </w:r>
      <w:r w:rsidR="00FB39A2" w:rsidRPr="00FB39A2">
        <w:tab/>
      </w:r>
      <w:r w:rsidR="006F0EA3">
        <w:t>o których mowa</w:t>
      </w:r>
      <w:r w:rsidR="00FB39A2" w:rsidRPr="00FB39A2">
        <w:t xml:space="preserve"> w art. 118 ust. </w:t>
      </w:r>
      <w:r w:rsidR="006C10BC">
        <w:t>2</w:t>
      </w:r>
      <w:r w:rsidR="00537400">
        <w:t>,</w:t>
      </w:r>
      <w:r w:rsidR="00FB39A2" w:rsidRPr="00FB39A2">
        <w:t xml:space="preserve"> na podstawie strategicznych map hałasu lub wyników pomiarów</w:t>
      </w:r>
      <w:r w:rsidR="00B30307">
        <w:t xml:space="preserve"> </w:t>
      </w:r>
      <w:r w:rsidR="00FB39A2" w:rsidRPr="00FB39A2">
        <w:t>poziomów hałasu wyrażonych wskaźnikami hałasu L</w:t>
      </w:r>
      <w:r w:rsidR="00FB39A2" w:rsidRPr="00C51034">
        <w:rPr>
          <w:rStyle w:val="IDindeksdolny"/>
        </w:rPr>
        <w:t>Aeq D</w:t>
      </w:r>
      <w:r w:rsidR="00F5665E">
        <w:t xml:space="preserve">, </w:t>
      </w:r>
      <w:r w:rsidR="00FB39A2" w:rsidRPr="00FB39A2">
        <w:t>L</w:t>
      </w:r>
      <w:r w:rsidR="00FB39A2" w:rsidRPr="00C51034">
        <w:rPr>
          <w:rStyle w:val="IDindeksdolny"/>
        </w:rPr>
        <w:t>Aeq N</w:t>
      </w:r>
      <w:r w:rsidR="00FB39A2" w:rsidRPr="00FB39A2">
        <w:t>, L</w:t>
      </w:r>
      <w:r w:rsidR="00FB39A2" w:rsidRPr="00C51034">
        <w:rPr>
          <w:rStyle w:val="IDindeksdolny"/>
        </w:rPr>
        <w:t>DWN</w:t>
      </w:r>
      <w:r w:rsidR="00FB39A2" w:rsidRPr="00FB39A2">
        <w:t xml:space="preserve"> i L</w:t>
      </w:r>
      <w:r w:rsidR="00FB39A2" w:rsidRPr="00C51034">
        <w:rPr>
          <w:rStyle w:val="IDindeksdolny"/>
        </w:rPr>
        <w:t>N</w:t>
      </w:r>
      <w:r w:rsidR="00FB39A2" w:rsidRPr="00FB39A2">
        <w:t xml:space="preserve">, z uwzględnieniem </w:t>
      </w:r>
      <w:r w:rsidR="008B4754" w:rsidRPr="00FB39A2">
        <w:t xml:space="preserve">w szczególności </w:t>
      </w:r>
      <w:r w:rsidR="00FB39A2" w:rsidRPr="00FB39A2">
        <w:t>danych demograficznych oraz dotyczących sposobu zagospodarowania i użytkowania terenu</w:t>
      </w:r>
      <w:r w:rsidR="00B4244F">
        <w:t>;</w:t>
      </w:r>
    </w:p>
    <w:p w:rsidR="00FB39A2" w:rsidRPr="00FB39A2" w:rsidRDefault="002803C4" w:rsidP="00F778AA">
      <w:pPr>
        <w:pStyle w:val="ZLITPKTzmpktliter"/>
      </w:pPr>
      <w:r>
        <w:t>2</w:t>
      </w:r>
      <w:r w:rsidR="00537400">
        <w:t>)</w:t>
      </w:r>
      <w:r w:rsidR="00537400">
        <w:tab/>
        <w:t>innych niż tereny, o których mowa</w:t>
      </w:r>
      <w:r w:rsidR="00FB39A2" w:rsidRPr="00FB39A2">
        <w:t xml:space="preserve"> w art. 118 ust. </w:t>
      </w:r>
      <w:r w:rsidR="006C10BC">
        <w:t>2</w:t>
      </w:r>
      <w:r w:rsidR="00537400">
        <w:t>,</w:t>
      </w:r>
      <w:r w:rsidR="00FB39A2" w:rsidRPr="00FB39A2">
        <w:t xml:space="preserve"> na podstawie wyników pomiarów poziomów hałasu wyrażonych wskaźnikami hałasu L</w:t>
      </w:r>
      <w:r w:rsidR="00FB39A2" w:rsidRPr="00C51034">
        <w:rPr>
          <w:rStyle w:val="IDindeksdolny"/>
        </w:rPr>
        <w:t>AeqD</w:t>
      </w:r>
      <w:r w:rsidR="00FB39A2" w:rsidRPr="00FB39A2">
        <w:t>, L</w:t>
      </w:r>
      <w:r w:rsidR="00FB39A2" w:rsidRPr="00C51034">
        <w:rPr>
          <w:rStyle w:val="IDindeksdolny"/>
        </w:rPr>
        <w:t>AeqN</w:t>
      </w:r>
      <w:r w:rsidR="00FB39A2" w:rsidRPr="00FB39A2">
        <w:t>, L</w:t>
      </w:r>
      <w:r w:rsidR="00FB39A2" w:rsidRPr="00FD6618">
        <w:rPr>
          <w:rStyle w:val="IDindeksdolny"/>
        </w:rPr>
        <w:t>DWN</w:t>
      </w:r>
      <w:r w:rsidR="00FB39A2" w:rsidRPr="00FB39A2">
        <w:t xml:space="preserve"> i L</w:t>
      </w:r>
      <w:r w:rsidR="00FB39A2" w:rsidRPr="00FD6618">
        <w:rPr>
          <w:rStyle w:val="IDindeksdolny"/>
        </w:rPr>
        <w:t>N</w:t>
      </w:r>
      <w:r w:rsidR="00FB39A2" w:rsidRPr="00FB39A2">
        <w:t xml:space="preserve"> lub innych metod oceny</w:t>
      </w:r>
      <w:r w:rsidR="00A05071">
        <w:t xml:space="preserve"> </w:t>
      </w:r>
      <w:r w:rsidR="00280C81">
        <w:t>poziomu hałasu</w:t>
      </w:r>
      <w:r w:rsidR="00FB39A2" w:rsidRPr="00FB39A2">
        <w:t>.”,</w:t>
      </w:r>
    </w:p>
    <w:p w:rsidR="00FB39A2" w:rsidRPr="00FB39A2" w:rsidRDefault="00F5665E" w:rsidP="000767F4">
      <w:pPr>
        <w:pStyle w:val="LITlitera"/>
      </w:pPr>
      <w:r>
        <w:t>b)</w:t>
      </w:r>
      <w:r>
        <w:tab/>
      </w:r>
      <w:r w:rsidR="00FB39A2" w:rsidRPr="00FB39A2">
        <w:t>uchyla się ust. 2</w:t>
      </w:r>
      <w:r w:rsidR="002057D9">
        <w:t>,</w:t>
      </w:r>
      <w:r w:rsidR="00FB39A2" w:rsidRPr="00FB39A2">
        <w:t xml:space="preserve"> 3</w:t>
      </w:r>
      <w:r w:rsidR="002057D9" w:rsidRPr="002057D9">
        <w:t xml:space="preserve"> </w:t>
      </w:r>
      <w:r w:rsidR="00B4244F">
        <w:t>i</w:t>
      </w:r>
      <w:r w:rsidR="002057D9">
        <w:t xml:space="preserve"> 5</w:t>
      </w:r>
      <w:r w:rsidR="00FB39A2" w:rsidRPr="00FB39A2">
        <w:t>;</w:t>
      </w:r>
    </w:p>
    <w:p w:rsidR="00FB39A2" w:rsidRPr="00FB39A2" w:rsidRDefault="0067158D" w:rsidP="00200FBA">
      <w:pPr>
        <w:pStyle w:val="PKTpunkt"/>
      </w:pPr>
      <w:r>
        <w:t>7</w:t>
      </w:r>
      <w:r w:rsidR="00200FBA">
        <w:t>)</w:t>
      </w:r>
      <w:r w:rsidR="00200FBA">
        <w:tab/>
      </w:r>
      <w:r w:rsidR="00FB39A2" w:rsidRPr="00FB39A2">
        <w:t xml:space="preserve">po art. 117 dodaje się art. 117a </w:t>
      </w:r>
      <w:r w:rsidR="00535F4C">
        <w:t>i</w:t>
      </w:r>
      <w:r w:rsidR="00FB39A2" w:rsidRPr="00FB39A2">
        <w:t xml:space="preserve"> </w:t>
      </w:r>
      <w:r w:rsidR="00447341">
        <w:t xml:space="preserve">art. </w:t>
      </w:r>
      <w:r w:rsidR="00FB39A2" w:rsidRPr="00FB39A2">
        <w:t>117</w:t>
      </w:r>
      <w:r w:rsidR="008E3C80">
        <w:t>b</w:t>
      </w:r>
      <w:r w:rsidR="00FB39A2" w:rsidRPr="00FB39A2">
        <w:t xml:space="preserve"> w brzmieniu:</w:t>
      </w:r>
    </w:p>
    <w:p w:rsidR="00FB39A2" w:rsidRDefault="00FB39A2" w:rsidP="00200FBA">
      <w:pPr>
        <w:pStyle w:val="ZARTzmartartykuempunktem"/>
      </w:pPr>
      <w:r w:rsidRPr="00FB39A2">
        <w:t>„Art. 117a.</w:t>
      </w:r>
      <w:r w:rsidR="002F315D">
        <w:t xml:space="preserve"> </w:t>
      </w:r>
      <w:r w:rsidRPr="00FB39A2">
        <w:t xml:space="preserve">1. </w:t>
      </w:r>
      <w:r w:rsidR="002057D9">
        <w:t>Z</w:t>
      </w:r>
      <w:r w:rsidRPr="00FB39A2">
        <w:t>arządzający drogą</w:t>
      </w:r>
      <w:r w:rsidR="009653E3" w:rsidRPr="000F03D0">
        <w:t xml:space="preserve">, </w:t>
      </w:r>
      <w:r w:rsidRPr="00FB39A2">
        <w:t>linią kolejową lub lotniskiem</w:t>
      </w:r>
      <w:r w:rsidR="001742A9">
        <w:t>,</w:t>
      </w:r>
      <w:r w:rsidRPr="00FB39A2">
        <w:t xml:space="preserve"> </w:t>
      </w:r>
      <w:r w:rsidR="00582D9F">
        <w:t>z wyłączeniem zarządzających drogami gminnymi</w:t>
      </w:r>
      <w:r w:rsidR="00582D9F" w:rsidRPr="00FB39A2">
        <w:t>,</w:t>
      </w:r>
      <w:r w:rsidR="00582D9F">
        <w:t xml:space="preserve"> </w:t>
      </w:r>
      <w:r w:rsidR="009D2D96">
        <w:t>dokonują</w:t>
      </w:r>
      <w:r w:rsidR="00942CCF">
        <w:t xml:space="preserve"> identyfikacji </w:t>
      </w:r>
      <w:r w:rsidR="00F645E3">
        <w:t xml:space="preserve">głównych: dróg, linii kolejowych </w:t>
      </w:r>
      <w:r w:rsidR="007E11A5">
        <w:t>lub</w:t>
      </w:r>
      <w:r w:rsidR="00F645E3">
        <w:t xml:space="preserve"> lotnisk</w:t>
      </w:r>
      <w:r w:rsidR="007B2B09">
        <w:t>,</w:t>
      </w:r>
      <w:r w:rsidR="00F645E3">
        <w:t xml:space="preserve"> </w:t>
      </w:r>
      <w:r w:rsidR="007E11A5">
        <w:t xml:space="preserve">i przekazują, każdy w zakresie swojej właściwości, </w:t>
      </w:r>
      <w:r w:rsidR="00F645E3">
        <w:t xml:space="preserve">Głównemu Inspektorowi Ochrony Środowiska następujące dane: </w:t>
      </w:r>
    </w:p>
    <w:p w:rsidR="005C2C8C" w:rsidRDefault="00F645E3" w:rsidP="00376D1F">
      <w:pPr>
        <w:pStyle w:val="ZPKTzmpktartykuempunktem"/>
      </w:pPr>
      <w:r>
        <w:t>1)</w:t>
      </w:r>
      <w:r>
        <w:tab/>
        <w:t xml:space="preserve">w przypadku głównych dróg: </w:t>
      </w:r>
    </w:p>
    <w:p w:rsidR="005C2C8C" w:rsidRDefault="005C2C8C" w:rsidP="0039667B">
      <w:pPr>
        <w:pStyle w:val="ZLITwPKTzmlitwpktartykuempunktem"/>
      </w:pPr>
      <w:r>
        <w:t>a)</w:t>
      </w:r>
      <w:r w:rsidR="00535F4C">
        <w:tab/>
      </w:r>
      <w:r w:rsidR="00F645E3">
        <w:t xml:space="preserve">europejski numer drogi (EU), </w:t>
      </w:r>
    </w:p>
    <w:p w:rsidR="005C2C8C" w:rsidRDefault="005C2C8C" w:rsidP="0039667B">
      <w:pPr>
        <w:pStyle w:val="ZLITwPKTzmlitwpktartykuempunktem"/>
      </w:pPr>
      <w:r>
        <w:t>b)</w:t>
      </w:r>
      <w:r w:rsidR="00535F4C">
        <w:tab/>
      </w:r>
      <w:r w:rsidR="00F645E3">
        <w:t xml:space="preserve">krajowy numer drogi, </w:t>
      </w:r>
    </w:p>
    <w:p w:rsidR="005C2C8C" w:rsidRDefault="005C2C8C" w:rsidP="0039667B">
      <w:pPr>
        <w:pStyle w:val="ZLITwPKTzmlitwpktartykuempunktem"/>
      </w:pPr>
      <w:r>
        <w:t>c)</w:t>
      </w:r>
      <w:r w:rsidR="00535F4C">
        <w:tab/>
      </w:r>
      <w:r w:rsidR="00F645E3">
        <w:t>nazw</w:t>
      </w:r>
      <w:r w:rsidR="007B2B09">
        <w:t>ę</w:t>
      </w:r>
      <w:r w:rsidR="00F645E3">
        <w:t xml:space="preserve"> drogi, </w:t>
      </w:r>
      <w:r w:rsidR="001742A9">
        <w:t>o ile została nadana</w:t>
      </w:r>
      <w:r w:rsidR="00021F93">
        <w:t>,</w:t>
      </w:r>
    </w:p>
    <w:p w:rsidR="005C2C8C" w:rsidRDefault="005C2C8C" w:rsidP="005C2C8C">
      <w:pPr>
        <w:pStyle w:val="ZLITwPKTzmlitwpktartykuempunktem"/>
      </w:pPr>
      <w:r>
        <w:lastRenderedPageBreak/>
        <w:t>d)</w:t>
      </w:r>
      <w:r w:rsidR="00535F4C">
        <w:tab/>
      </w:r>
      <w:r w:rsidR="00F645E3">
        <w:t xml:space="preserve">unikalny kod </w:t>
      </w:r>
      <w:r w:rsidR="005409BB">
        <w:t xml:space="preserve">odcinka </w:t>
      </w:r>
      <w:r w:rsidR="00F645E3">
        <w:t>drogi</w:t>
      </w:r>
      <w:r w:rsidR="00021F93">
        <w:t>,</w:t>
      </w:r>
      <w:r w:rsidR="001C6695">
        <w:t xml:space="preserve"> </w:t>
      </w:r>
      <w:r w:rsidR="001C6695" w:rsidRPr="001C6695">
        <w:t>zgodny z wymaganiami raportowania do Komisji Europejskiej</w:t>
      </w:r>
      <w:r w:rsidR="00F645E3">
        <w:t xml:space="preserve">, </w:t>
      </w:r>
    </w:p>
    <w:p w:rsidR="005C2C8C" w:rsidRDefault="005C2C8C" w:rsidP="005C2C8C">
      <w:pPr>
        <w:pStyle w:val="ZLITwPKTzmlitwpktartykuempunktem"/>
      </w:pPr>
      <w:r>
        <w:t>e)</w:t>
      </w:r>
      <w:r w:rsidR="00535F4C">
        <w:tab/>
      </w:r>
      <w:r w:rsidR="00F645E3">
        <w:t xml:space="preserve">roczne natężenie ruchu, </w:t>
      </w:r>
    </w:p>
    <w:p w:rsidR="005C2C8C" w:rsidRDefault="005C2C8C" w:rsidP="005C2C8C">
      <w:pPr>
        <w:pStyle w:val="ZLITwPKTzmlitwpktartykuempunktem"/>
      </w:pPr>
      <w:r>
        <w:t>f)</w:t>
      </w:r>
      <w:r w:rsidR="00535F4C">
        <w:tab/>
      </w:r>
      <w:r w:rsidR="00F645E3">
        <w:t xml:space="preserve">długość </w:t>
      </w:r>
      <w:r w:rsidR="00CE6B80">
        <w:t xml:space="preserve">odcinka </w:t>
      </w:r>
      <w:r w:rsidR="00F645E3">
        <w:t xml:space="preserve">drogi, </w:t>
      </w:r>
    </w:p>
    <w:p w:rsidR="005C2C8C" w:rsidRDefault="005C2C8C" w:rsidP="005C2C8C">
      <w:pPr>
        <w:pStyle w:val="ZLITwPKTzmlitwpktartykuempunktem"/>
      </w:pPr>
      <w:r>
        <w:t>g)</w:t>
      </w:r>
      <w:r w:rsidR="00535F4C">
        <w:tab/>
      </w:r>
      <w:r w:rsidR="00733B0B">
        <w:t xml:space="preserve">współrzędne </w:t>
      </w:r>
      <w:r w:rsidR="00C82C8F">
        <w:t xml:space="preserve">punktów </w:t>
      </w:r>
      <w:r w:rsidR="00F645E3">
        <w:t xml:space="preserve">początku i końca </w:t>
      </w:r>
      <w:r w:rsidR="00CE6B80">
        <w:t xml:space="preserve">odcinka </w:t>
      </w:r>
      <w:r w:rsidR="00F645E3">
        <w:t xml:space="preserve">drogi wraz z podaną nazwą </w:t>
      </w:r>
      <w:r w:rsidR="00C76B20">
        <w:t xml:space="preserve">układu </w:t>
      </w:r>
      <w:r w:rsidR="00F645E3">
        <w:t>współrzędnych</w:t>
      </w:r>
      <w:r w:rsidR="0010692B">
        <w:t>, o którym</w:t>
      </w:r>
      <w:r w:rsidR="00C76B20" w:rsidRPr="00C76B20">
        <w:t xml:space="preserve"> mowa w przepisach wydanych na podstawie </w:t>
      </w:r>
      <w:r w:rsidR="0010692B" w:rsidRPr="0010692B">
        <w:t>art. 3 ust. 5</w:t>
      </w:r>
      <w:r w:rsidR="00C76B20" w:rsidRPr="00C76B20">
        <w:t xml:space="preserve"> ustawy z dnia 17 maja 1989 r. </w:t>
      </w:r>
      <w:r w:rsidR="002D7111" w:rsidRPr="002D68A3">
        <w:t>–</w:t>
      </w:r>
      <w:r w:rsidR="00C76B20" w:rsidRPr="00C76B20">
        <w:t xml:space="preserve"> Prawo geodezyjne </w:t>
      </w:r>
      <w:r w:rsidR="00372AD8" w:rsidRPr="00C76B20">
        <w:t>i</w:t>
      </w:r>
      <w:r w:rsidR="00372AD8">
        <w:t> </w:t>
      </w:r>
      <w:r w:rsidR="00C76B20" w:rsidRPr="00C76B20">
        <w:t>kartograficzne (Dz. U. z 2019 r. poz. 725 i 730</w:t>
      </w:r>
      <w:r w:rsidR="0010692B">
        <w:t>)</w:t>
      </w:r>
      <w:r w:rsidR="005409BB">
        <w:t xml:space="preserve">, </w:t>
      </w:r>
    </w:p>
    <w:p w:rsidR="00F645E3" w:rsidRDefault="005C2C8C" w:rsidP="005C2C8C">
      <w:pPr>
        <w:pStyle w:val="ZLITwPKTzmlitwpktartykuempunktem"/>
      </w:pPr>
      <w:r>
        <w:t>h)</w:t>
      </w:r>
      <w:r w:rsidR="00535F4C">
        <w:tab/>
      </w:r>
      <w:r w:rsidR="000F64AF">
        <w:t xml:space="preserve">graficzne odwzorowanie </w:t>
      </w:r>
      <w:r w:rsidR="005409BB">
        <w:t>przebieg</w:t>
      </w:r>
      <w:r w:rsidR="000F64AF">
        <w:t>u</w:t>
      </w:r>
      <w:r w:rsidR="005409BB">
        <w:t xml:space="preserve"> odcinka drogi</w:t>
      </w:r>
      <w:r w:rsidR="00EE6B3D">
        <w:t xml:space="preserve"> wraz z podaną nazwą </w:t>
      </w:r>
      <w:r w:rsidR="008A7C1A">
        <w:t xml:space="preserve">układu </w:t>
      </w:r>
      <w:r w:rsidR="00EE6B3D">
        <w:t>współrzędnych</w:t>
      </w:r>
      <w:r w:rsidR="008A7C1A">
        <w:t xml:space="preserve">, </w:t>
      </w:r>
      <w:r w:rsidR="007F4078">
        <w:t>o którym</w:t>
      </w:r>
      <w:r w:rsidR="008A7C1A" w:rsidRPr="008A7C1A">
        <w:t xml:space="preserve"> mowa w przepisach wydanych na podstawie </w:t>
      </w:r>
      <w:r w:rsidR="0010692B" w:rsidRPr="0010692B">
        <w:t>art. 3 ust. 5</w:t>
      </w:r>
      <w:r w:rsidR="008A7C1A" w:rsidRPr="008A7C1A">
        <w:t xml:space="preserve"> ustawy z dnia 17 maja 1989 r. </w:t>
      </w:r>
      <w:r w:rsidR="002D7111" w:rsidRPr="002D68A3">
        <w:t>–</w:t>
      </w:r>
      <w:r w:rsidR="008A7C1A" w:rsidRPr="008A7C1A">
        <w:t xml:space="preserve"> Prawo geodezyjne</w:t>
      </w:r>
      <w:r w:rsidR="008A7C1A">
        <w:t xml:space="preserve"> </w:t>
      </w:r>
      <w:r w:rsidR="00372AD8">
        <w:t>i </w:t>
      </w:r>
      <w:r w:rsidR="008A7C1A">
        <w:t>kartograficzne</w:t>
      </w:r>
      <w:r w:rsidR="007B2B09">
        <w:t>;</w:t>
      </w:r>
    </w:p>
    <w:p w:rsidR="005C2C8C" w:rsidRDefault="00F645E3" w:rsidP="00376D1F">
      <w:pPr>
        <w:pStyle w:val="ZPKTzmpktartykuempunktem"/>
      </w:pPr>
      <w:r>
        <w:t>2)</w:t>
      </w:r>
      <w:r>
        <w:tab/>
        <w:t xml:space="preserve">w przypadku głównych linii kolejowych: </w:t>
      </w:r>
    </w:p>
    <w:p w:rsidR="005C2C8C" w:rsidRDefault="005C2C8C" w:rsidP="005C2C8C">
      <w:pPr>
        <w:pStyle w:val="ZLITwPKTzmlitwpktartykuempunktem"/>
      </w:pPr>
      <w:r>
        <w:t>a)</w:t>
      </w:r>
      <w:r w:rsidR="00535F4C">
        <w:tab/>
      </w:r>
      <w:r w:rsidR="00F645E3">
        <w:t xml:space="preserve">krajowy numer linii kolejowej, </w:t>
      </w:r>
    </w:p>
    <w:p w:rsidR="005C2C8C" w:rsidRDefault="005C2C8C" w:rsidP="005C2C8C">
      <w:pPr>
        <w:pStyle w:val="ZLITwPKTzmlitwpktartykuempunktem"/>
      </w:pPr>
      <w:r>
        <w:t>b)</w:t>
      </w:r>
      <w:r w:rsidR="00535F4C">
        <w:tab/>
      </w:r>
      <w:r w:rsidR="00F645E3">
        <w:t xml:space="preserve">unikalny kod </w:t>
      </w:r>
      <w:r w:rsidR="005409BB">
        <w:t xml:space="preserve">odcinka </w:t>
      </w:r>
      <w:r w:rsidR="00F645E3">
        <w:t>linii kolejowej</w:t>
      </w:r>
      <w:r w:rsidR="00390456">
        <w:t>,</w:t>
      </w:r>
      <w:r w:rsidR="001C6695">
        <w:t xml:space="preserve"> </w:t>
      </w:r>
      <w:r w:rsidR="001C6695" w:rsidRPr="001C6695">
        <w:t>zgodny z wymaganiami raportowania do Komisji Europejskiej</w:t>
      </w:r>
      <w:r w:rsidR="00F645E3">
        <w:t xml:space="preserve">, </w:t>
      </w:r>
    </w:p>
    <w:p w:rsidR="005C2C8C" w:rsidRDefault="005C2C8C" w:rsidP="005C2C8C">
      <w:pPr>
        <w:pStyle w:val="ZLITwPKTzmlitwpktartykuempunktem"/>
      </w:pPr>
      <w:r>
        <w:t>c)</w:t>
      </w:r>
      <w:r w:rsidR="00535F4C">
        <w:tab/>
      </w:r>
      <w:r w:rsidR="00F645E3">
        <w:t>roczn</w:t>
      </w:r>
      <w:r w:rsidR="007B2B09">
        <w:t>ą</w:t>
      </w:r>
      <w:r w:rsidR="00F645E3">
        <w:t xml:space="preserve"> liczb</w:t>
      </w:r>
      <w:r w:rsidR="007B2B09">
        <w:t>ę</w:t>
      </w:r>
      <w:r w:rsidR="00F645E3">
        <w:t xml:space="preserve"> przejazdów pociągów, </w:t>
      </w:r>
    </w:p>
    <w:p w:rsidR="005C2C8C" w:rsidRDefault="005C2C8C" w:rsidP="005C2C8C">
      <w:pPr>
        <w:pStyle w:val="ZLITwPKTzmlitwpktartykuempunktem"/>
      </w:pPr>
      <w:r>
        <w:t>d)</w:t>
      </w:r>
      <w:r w:rsidR="00535F4C">
        <w:tab/>
      </w:r>
      <w:r w:rsidR="00F645E3">
        <w:t xml:space="preserve">długość </w:t>
      </w:r>
      <w:r w:rsidR="005B0649">
        <w:t xml:space="preserve">odcinka </w:t>
      </w:r>
      <w:r w:rsidR="00F645E3">
        <w:t xml:space="preserve">linii kolejowej, </w:t>
      </w:r>
    </w:p>
    <w:p w:rsidR="005C2C8C" w:rsidRDefault="005C2C8C" w:rsidP="005C2C8C">
      <w:pPr>
        <w:pStyle w:val="ZLITwPKTzmlitwpktartykuempunktem"/>
      </w:pPr>
      <w:r>
        <w:t>e)</w:t>
      </w:r>
      <w:r w:rsidR="00535F4C">
        <w:tab/>
      </w:r>
      <w:r w:rsidR="00733B0B">
        <w:t xml:space="preserve">współrzędne </w:t>
      </w:r>
      <w:r w:rsidR="00390456">
        <w:t xml:space="preserve">punktów </w:t>
      </w:r>
      <w:r w:rsidR="00F645E3">
        <w:t xml:space="preserve">początku i końca </w:t>
      </w:r>
      <w:r w:rsidR="005B0649">
        <w:t xml:space="preserve">odcinka </w:t>
      </w:r>
      <w:r w:rsidR="00F645E3">
        <w:t>linii kolejowej</w:t>
      </w:r>
      <w:r w:rsidR="007B2B09">
        <w:t xml:space="preserve"> </w:t>
      </w:r>
      <w:r w:rsidR="00F645E3">
        <w:t xml:space="preserve">wraz z podaną nazwą </w:t>
      </w:r>
      <w:r w:rsidR="008A7C1A">
        <w:t>układu</w:t>
      </w:r>
      <w:r w:rsidR="00F645E3">
        <w:t xml:space="preserve"> współrzędnych</w:t>
      </w:r>
      <w:r w:rsidR="007F4078">
        <w:t>,</w:t>
      </w:r>
      <w:r w:rsidR="008A7C1A">
        <w:t xml:space="preserve"> </w:t>
      </w:r>
      <w:r w:rsidR="007F4078">
        <w:t>o którym</w:t>
      </w:r>
      <w:r w:rsidR="008A7C1A" w:rsidRPr="008A7C1A">
        <w:t xml:space="preserve"> mowa w przepisach wydanych na podstawie </w:t>
      </w:r>
      <w:r w:rsidR="0010692B" w:rsidRPr="0010692B">
        <w:t>art. 3 ust. 5</w:t>
      </w:r>
      <w:r w:rsidR="008A7C1A" w:rsidRPr="008A7C1A">
        <w:t xml:space="preserve"> ustawy z dnia 17 maja 1989 r. </w:t>
      </w:r>
      <w:r w:rsidR="002D7111" w:rsidRPr="002D68A3">
        <w:t>–</w:t>
      </w:r>
      <w:r w:rsidR="008A7C1A" w:rsidRPr="008A7C1A">
        <w:t xml:space="preserve"> Prawo geodezyjne </w:t>
      </w:r>
      <w:r w:rsidR="00372AD8" w:rsidRPr="008A7C1A">
        <w:t>i</w:t>
      </w:r>
      <w:r w:rsidR="00372AD8">
        <w:t> </w:t>
      </w:r>
      <w:r w:rsidR="008A7C1A" w:rsidRPr="008A7C1A">
        <w:t>kartograficzne</w:t>
      </w:r>
      <w:r w:rsidR="005409BB">
        <w:t xml:space="preserve">, </w:t>
      </w:r>
    </w:p>
    <w:p w:rsidR="00F645E3" w:rsidRDefault="005C2C8C" w:rsidP="005C2C8C">
      <w:pPr>
        <w:pStyle w:val="ZLITwPKTzmlitwpktartykuempunktem"/>
      </w:pPr>
      <w:r>
        <w:t>f)</w:t>
      </w:r>
      <w:r w:rsidR="00535F4C">
        <w:tab/>
      </w:r>
      <w:r w:rsidR="00390456">
        <w:t xml:space="preserve">graficzne odwzorowanie </w:t>
      </w:r>
      <w:r w:rsidR="005409BB">
        <w:t>przebieg</w:t>
      </w:r>
      <w:r w:rsidR="00390456">
        <w:t>u</w:t>
      </w:r>
      <w:r w:rsidR="009F1D67">
        <w:t xml:space="preserve"> </w:t>
      </w:r>
      <w:r w:rsidR="005409BB">
        <w:t>odcinka linii kolejowej</w:t>
      </w:r>
      <w:r w:rsidR="00EE6B3D">
        <w:t xml:space="preserve"> wraz z podaną nazwą </w:t>
      </w:r>
      <w:r w:rsidR="00C76B20">
        <w:t xml:space="preserve">układu </w:t>
      </w:r>
      <w:r w:rsidR="00EE6B3D">
        <w:t>współrzędnych</w:t>
      </w:r>
      <w:r w:rsidR="002D7111">
        <w:t>,</w:t>
      </w:r>
      <w:r w:rsidR="008A7C1A">
        <w:t xml:space="preserve"> </w:t>
      </w:r>
      <w:r w:rsidR="007F4078">
        <w:t>o którym</w:t>
      </w:r>
      <w:r w:rsidR="008A7C1A" w:rsidRPr="008A7C1A">
        <w:t xml:space="preserve"> mowa w przepisach wydanych na podstawie </w:t>
      </w:r>
      <w:r w:rsidR="0010692B" w:rsidRPr="0010692B">
        <w:t>art. 3 ust. 5</w:t>
      </w:r>
      <w:r w:rsidR="008A7C1A" w:rsidRPr="008A7C1A">
        <w:t xml:space="preserve"> ustawy z dnia 17 maja 1989 r. </w:t>
      </w:r>
      <w:r w:rsidR="002D7111" w:rsidRPr="002D68A3">
        <w:t>–</w:t>
      </w:r>
      <w:r w:rsidR="008A7C1A" w:rsidRPr="008A7C1A">
        <w:t xml:space="preserve"> Prawo geodezyjne </w:t>
      </w:r>
      <w:r w:rsidR="00372AD8" w:rsidRPr="008A7C1A">
        <w:t>i</w:t>
      </w:r>
      <w:r w:rsidR="00372AD8">
        <w:t> </w:t>
      </w:r>
      <w:r w:rsidR="008A7C1A" w:rsidRPr="008A7C1A">
        <w:t>kartograficzne</w:t>
      </w:r>
      <w:r w:rsidR="007B2B09">
        <w:t>;</w:t>
      </w:r>
    </w:p>
    <w:p w:rsidR="005C2C8C" w:rsidRDefault="00F645E3" w:rsidP="00376D1F">
      <w:pPr>
        <w:pStyle w:val="ZPKTzmpktartykuempunktem"/>
      </w:pPr>
      <w:r>
        <w:t>3)</w:t>
      </w:r>
      <w:r>
        <w:tab/>
        <w:t xml:space="preserve">w przypadku głównych lotnisk: </w:t>
      </w:r>
    </w:p>
    <w:p w:rsidR="005C2C8C" w:rsidRDefault="005C2C8C" w:rsidP="005C2C8C">
      <w:pPr>
        <w:pStyle w:val="ZLITwPKTzmlitwpktartykuempunktem"/>
      </w:pPr>
      <w:r>
        <w:t>a)</w:t>
      </w:r>
      <w:r w:rsidR="00535F4C">
        <w:tab/>
      </w:r>
      <w:r w:rsidR="00F645E3">
        <w:t>nazw</w:t>
      </w:r>
      <w:r w:rsidR="007B2B09">
        <w:t>ę</w:t>
      </w:r>
      <w:r w:rsidR="00F645E3">
        <w:t xml:space="preserve"> lotniska, </w:t>
      </w:r>
    </w:p>
    <w:p w:rsidR="005C2C8C" w:rsidRDefault="005C2C8C" w:rsidP="005C2C8C">
      <w:pPr>
        <w:pStyle w:val="ZLITwPKTzmlitwpktartykuempunktem"/>
      </w:pPr>
      <w:r>
        <w:t>b)</w:t>
      </w:r>
      <w:r w:rsidR="00535F4C">
        <w:tab/>
      </w:r>
      <w:r w:rsidR="00980486">
        <w:t>unikaln</w:t>
      </w:r>
      <w:r w:rsidR="001D2275">
        <w:t>y</w:t>
      </w:r>
      <w:r w:rsidR="00980486">
        <w:t xml:space="preserve"> kod</w:t>
      </w:r>
      <w:r w:rsidR="001D2275">
        <w:t xml:space="preserve"> </w:t>
      </w:r>
      <w:r w:rsidR="00F645E3">
        <w:t xml:space="preserve">lotniska, </w:t>
      </w:r>
    </w:p>
    <w:p w:rsidR="005C2C8C" w:rsidRDefault="005C2C8C" w:rsidP="005C2C8C">
      <w:pPr>
        <w:pStyle w:val="ZLITwPKTzmlitwpktartykuempunktem"/>
      </w:pPr>
      <w:r>
        <w:t>c)</w:t>
      </w:r>
      <w:r w:rsidR="00535F4C">
        <w:tab/>
      </w:r>
      <w:r w:rsidR="00F645E3">
        <w:t>roczn</w:t>
      </w:r>
      <w:r w:rsidR="007B2B09">
        <w:t>ą</w:t>
      </w:r>
      <w:r w:rsidR="00F645E3">
        <w:t xml:space="preserve"> liczb</w:t>
      </w:r>
      <w:r w:rsidR="007B2B09">
        <w:t>ę</w:t>
      </w:r>
      <w:r w:rsidR="00F645E3">
        <w:t xml:space="preserve"> operacji lotniczych, </w:t>
      </w:r>
    </w:p>
    <w:p w:rsidR="00F645E3" w:rsidRDefault="005C2C8C" w:rsidP="005C2C8C">
      <w:pPr>
        <w:pStyle w:val="ZLITwPKTzmlitwpktartykuempunktem"/>
      </w:pPr>
      <w:r>
        <w:t>d)</w:t>
      </w:r>
      <w:r w:rsidR="00535F4C">
        <w:tab/>
      </w:r>
      <w:r w:rsidR="00F645E3">
        <w:t xml:space="preserve">współrzędne punktu </w:t>
      </w:r>
      <w:r w:rsidR="008C190D">
        <w:t xml:space="preserve">odniesienia </w:t>
      </w:r>
      <w:r w:rsidR="00F645E3">
        <w:t xml:space="preserve">lotniska wraz z podaną nazwą </w:t>
      </w:r>
      <w:r w:rsidR="006A783E">
        <w:t xml:space="preserve">układu </w:t>
      </w:r>
      <w:r w:rsidR="00F645E3">
        <w:t>współrzędnych</w:t>
      </w:r>
      <w:r w:rsidR="002D7111">
        <w:t xml:space="preserve">, </w:t>
      </w:r>
      <w:r w:rsidR="008A7C1A" w:rsidRPr="008A7C1A">
        <w:t>o który</w:t>
      </w:r>
      <w:r w:rsidR="002D7111">
        <w:t>m</w:t>
      </w:r>
      <w:r w:rsidR="008A7C1A" w:rsidRPr="008A7C1A">
        <w:t xml:space="preserve"> mowa w przepisach wydanych na podstawie </w:t>
      </w:r>
      <w:r w:rsidR="0010692B" w:rsidRPr="0010692B">
        <w:t>art. 3 ust. 5</w:t>
      </w:r>
      <w:r w:rsidR="008A7C1A" w:rsidRPr="008A7C1A">
        <w:t xml:space="preserve"> ustawy z dnia 17 maja 1989 r. </w:t>
      </w:r>
      <w:r w:rsidR="002D7111" w:rsidRPr="002D68A3">
        <w:t>–</w:t>
      </w:r>
      <w:r w:rsidR="008A7C1A" w:rsidRPr="008A7C1A">
        <w:t xml:space="preserve"> Prawo geodezyjne i kartograficzne</w:t>
      </w:r>
      <w:r w:rsidR="00F645E3">
        <w:t>.</w:t>
      </w:r>
    </w:p>
    <w:p w:rsidR="00851B1F" w:rsidRDefault="00071C6B" w:rsidP="007B2B09">
      <w:pPr>
        <w:pStyle w:val="ZUSTzmustartykuempunktem"/>
      </w:pPr>
      <w:r>
        <w:lastRenderedPageBreak/>
        <w:t xml:space="preserve">2. </w:t>
      </w:r>
      <w:r w:rsidR="002057D9">
        <w:t xml:space="preserve">Prezydent </w:t>
      </w:r>
      <w:r>
        <w:t xml:space="preserve">miasta o liczbie mieszkańców większej niż </w:t>
      </w:r>
      <w:r w:rsidRPr="00FB39A2">
        <w:t>100 tysięcy</w:t>
      </w:r>
      <w:r w:rsidDel="00071C6B">
        <w:t xml:space="preserve"> </w:t>
      </w:r>
      <w:r>
        <w:t>przekazuje Główne</w:t>
      </w:r>
      <w:r w:rsidR="007B2B09">
        <w:t xml:space="preserve">mu </w:t>
      </w:r>
      <w:r>
        <w:t>Inspektor</w:t>
      </w:r>
      <w:r w:rsidR="007B2B09">
        <w:t>owi</w:t>
      </w:r>
      <w:r>
        <w:t xml:space="preserve"> Ochrony Środowiska </w:t>
      </w:r>
      <w:r w:rsidR="004B2EAF">
        <w:t>następujące</w:t>
      </w:r>
      <w:r w:rsidR="006005F5">
        <w:t xml:space="preserve"> </w:t>
      </w:r>
      <w:r w:rsidR="007E11A5">
        <w:t>dane</w:t>
      </w:r>
      <w:r w:rsidR="00851B1F">
        <w:t>:</w:t>
      </w:r>
    </w:p>
    <w:p w:rsidR="00851B1F" w:rsidRDefault="004C6C87" w:rsidP="002505CB">
      <w:pPr>
        <w:pStyle w:val="ZPKTzmpktartykuempunktem"/>
      </w:pPr>
      <w:r>
        <w:t>1</w:t>
      </w:r>
      <w:r w:rsidR="00851B1F">
        <w:t>)</w:t>
      </w:r>
      <w:r w:rsidR="00535F4C">
        <w:tab/>
      </w:r>
      <w:r w:rsidR="007E11A5">
        <w:t>nazw</w:t>
      </w:r>
      <w:r w:rsidR="00851B1F">
        <w:t>ę</w:t>
      </w:r>
      <w:r w:rsidR="007E11A5">
        <w:t xml:space="preserve"> </w:t>
      </w:r>
      <w:r w:rsidR="00AA13E9">
        <w:t>miasta</w:t>
      </w:r>
      <w:r w:rsidR="0010692B">
        <w:t>;</w:t>
      </w:r>
      <w:r w:rsidR="007E11A5">
        <w:t xml:space="preserve"> </w:t>
      </w:r>
    </w:p>
    <w:p w:rsidR="00851B1F" w:rsidRDefault="004C6C87" w:rsidP="002505CB">
      <w:pPr>
        <w:pStyle w:val="ZPKTzmpktartykuempunktem"/>
      </w:pPr>
      <w:r>
        <w:t>2</w:t>
      </w:r>
      <w:r w:rsidR="00851B1F">
        <w:t>)</w:t>
      </w:r>
      <w:r w:rsidR="00535F4C">
        <w:tab/>
      </w:r>
      <w:r w:rsidR="007E11A5">
        <w:t>unikaln</w:t>
      </w:r>
      <w:r w:rsidR="00851B1F">
        <w:t>y</w:t>
      </w:r>
      <w:r w:rsidR="007E11A5">
        <w:t xml:space="preserve"> kod </w:t>
      </w:r>
      <w:r w:rsidR="00F43927">
        <w:t>miasta</w:t>
      </w:r>
      <w:r w:rsidR="007E11A5">
        <w:t xml:space="preserve">, </w:t>
      </w:r>
      <w:r w:rsidR="00F43927" w:rsidRPr="001C6695">
        <w:t xml:space="preserve">zgodny z wymaganiami raportowania </w:t>
      </w:r>
      <w:r w:rsidR="007A3E4C">
        <w:t>do</w:t>
      </w:r>
      <w:r w:rsidR="00F43927" w:rsidRPr="001C6695">
        <w:t xml:space="preserve"> Komisji Europejskiej</w:t>
      </w:r>
      <w:r w:rsidR="0010692B">
        <w:t>;</w:t>
      </w:r>
    </w:p>
    <w:p w:rsidR="00851B1F" w:rsidRDefault="004C6C87" w:rsidP="002505CB">
      <w:pPr>
        <w:pStyle w:val="ZPKTzmpktartykuempunktem"/>
      </w:pPr>
      <w:r>
        <w:t>3</w:t>
      </w:r>
      <w:r w:rsidR="00851B1F">
        <w:t>)</w:t>
      </w:r>
      <w:r w:rsidR="00535F4C">
        <w:tab/>
      </w:r>
      <w:r w:rsidR="007E11A5">
        <w:t>liczb</w:t>
      </w:r>
      <w:r w:rsidR="00851B1F">
        <w:t>ę</w:t>
      </w:r>
      <w:r w:rsidR="007E11A5">
        <w:t xml:space="preserve"> mieszkańców </w:t>
      </w:r>
      <w:r w:rsidR="00F43927">
        <w:t>miasta</w:t>
      </w:r>
      <w:r w:rsidR="007E11A5">
        <w:t xml:space="preserve">, </w:t>
      </w:r>
      <w:r w:rsidR="00551123">
        <w:t>zgodnie z danymi statystycznymi</w:t>
      </w:r>
      <w:r w:rsidR="00885014">
        <w:t xml:space="preserve"> z rok</w:t>
      </w:r>
      <w:r w:rsidR="003F79C3">
        <w:t>u</w:t>
      </w:r>
      <w:r w:rsidR="00885014">
        <w:t xml:space="preserve"> poprzedzając</w:t>
      </w:r>
      <w:r w:rsidR="00F3562E">
        <w:t>eg</w:t>
      </w:r>
      <w:r w:rsidR="00885014">
        <w:t>o rok raportowania do Komisji Europejskiej</w:t>
      </w:r>
      <w:r w:rsidR="0010692B">
        <w:t>;</w:t>
      </w:r>
    </w:p>
    <w:p w:rsidR="00851B1F" w:rsidRDefault="004C6C87" w:rsidP="002505CB">
      <w:pPr>
        <w:pStyle w:val="ZPKTzmpktartykuempunktem"/>
      </w:pPr>
      <w:r>
        <w:t>4</w:t>
      </w:r>
      <w:r w:rsidR="00851B1F">
        <w:t>)</w:t>
      </w:r>
      <w:r w:rsidR="00535F4C">
        <w:tab/>
      </w:r>
      <w:r w:rsidR="007E11A5">
        <w:t>powierzchni</w:t>
      </w:r>
      <w:r w:rsidR="00851B1F">
        <w:t>ę</w:t>
      </w:r>
      <w:r w:rsidR="007E11A5">
        <w:t xml:space="preserve"> </w:t>
      </w:r>
      <w:r w:rsidR="00D93BB1">
        <w:t>miasta</w:t>
      </w:r>
      <w:r w:rsidR="0010692B">
        <w:t>;</w:t>
      </w:r>
    </w:p>
    <w:p w:rsidR="00851B1F" w:rsidRDefault="004C6C87" w:rsidP="002505CB">
      <w:pPr>
        <w:pStyle w:val="ZPKTzmpktartykuempunktem"/>
      </w:pPr>
      <w:r>
        <w:t>5</w:t>
      </w:r>
      <w:r w:rsidR="00851B1F">
        <w:t>)</w:t>
      </w:r>
      <w:r w:rsidR="00535F4C">
        <w:tab/>
      </w:r>
      <w:r w:rsidR="001D2275">
        <w:t>unikaln</w:t>
      </w:r>
      <w:r w:rsidR="00851B1F">
        <w:t>y</w:t>
      </w:r>
      <w:r w:rsidR="001D2275">
        <w:t xml:space="preserve"> </w:t>
      </w:r>
      <w:r w:rsidR="007E11A5">
        <w:t xml:space="preserve">kod </w:t>
      </w:r>
      <w:r w:rsidR="001D2275">
        <w:t>statystyczn</w:t>
      </w:r>
      <w:r w:rsidR="00851B1F">
        <w:t>y</w:t>
      </w:r>
      <w:r w:rsidR="00551123">
        <w:t xml:space="preserve"> miasta</w:t>
      </w:r>
      <w:r w:rsidR="0010692B">
        <w:t>;</w:t>
      </w:r>
    </w:p>
    <w:p w:rsidR="00F54330" w:rsidRDefault="004C6C87" w:rsidP="002505CB">
      <w:pPr>
        <w:pStyle w:val="ZPKTzmpktartykuempunktem"/>
      </w:pPr>
      <w:r>
        <w:t>6</w:t>
      </w:r>
      <w:r w:rsidR="00851B1F">
        <w:t>)</w:t>
      </w:r>
      <w:r w:rsidR="00535F4C">
        <w:tab/>
      </w:r>
      <w:r w:rsidR="001541A6">
        <w:t xml:space="preserve">graficzne odwzorowanie </w:t>
      </w:r>
      <w:r w:rsidR="001606AE">
        <w:t>przebieg</w:t>
      </w:r>
      <w:r w:rsidR="001541A6">
        <w:t>u</w:t>
      </w:r>
      <w:r w:rsidR="001606AE">
        <w:t xml:space="preserve"> granicy </w:t>
      </w:r>
      <w:r w:rsidR="00447341">
        <w:t>miasta</w:t>
      </w:r>
      <w:r w:rsidR="001606AE">
        <w:t xml:space="preserve"> wraz z podaną nazwą </w:t>
      </w:r>
      <w:r w:rsidR="008A7C1A">
        <w:t xml:space="preserve">układu </w:t>
      </w:r>
      <w:r w:rsidR="001606AE">
        <w:t>współrzędnych</w:t>
      </w:r>
      <w:r w:rsidR="002D7111">
        <w:t>,</w:t>
      </w:r>
      <w:r w:rsidR="008A7C1A">
        <w:t xml:space="preserve"> </w:t>
      </w:r>
      <w:r w:rsidR="008A7C1A" w:rsidRPr="008A7C1A">
        <w:t>o który</w:t>
      </w:r>
      <w:r w:rsidR="002D7111">
        <w:t>m</w:t>
      </w:r>
      <w:r w:rsidR="008A7C1A" w:rsidRPr="008A7C1A">
        <w:t xml:space="preserve"> mowa w przepisach wydanych na podstawie </w:t>
      </w:r>
      <w:r w:rsidR="0010692B" w:rsidRPr="0010692B">
        <w:t>art. 3 ust. 5</w:t>
      </w:r>
      <w:r w:rsidR="008A7C1A" w:rsidRPr="008A7C1A">
        <w:t xml:space="preserve"> ustawy z dnia 17 maja 1989 r. </w:t>
      </w:r>
      <w:r w:rsidR="002D7111" w:rsidRPr="002D68A3">
        <w:t>–</w:t>
      </w:r>
      <w:r w:rsidR="008A7C1A" w:rsidRPr="008A7C1A">
        <w:t xml:space="preserve"> Prawo geodezyjne i kartograficzne</w:t>
      </w:r>
      <w:r w:rsidR="007B2B09">
        <w:t>.</w:t>
      </w:r>
    </w:p>
    <w:p w:rsidR="001769AE" w:rsidRDefault="006D3ABB" w:rsidP="00065517">
      <w:pPr>
        <w:pStyle w:val="ZUSTzmustartykuempunktem"/>
      </w:pPr>
      <w:r>
        <w:t>3</w:t>
      </w:r>
      <w:r w:rsidR="00F54330">
        <w:t xml:space="preserve">. </w:t>
      </w:r>
      <w:r w:rsidR="00FB39A2" w:rsidRPr="00FB39A2">
        <w:t xml:space="preserve">Dane, o których mowa w ust. 1 i 2, </w:t>
      </w:r>
      <w:r w:rsidR="00071C6B">
        <w:t xml:space="preserve">zwane dalej </w:t>
      </w:r>
      <w:r w:rsidR="00065517" w:rsidRPr="00FB39A2">
        <w:t>„</w:t>
      </w:r>
      <w:r w:rsidR="00071C6B">
        <w:t>danymi identyf</w:t>
      </w:r>
      <w:r>
        <w:t>ikującymi</w:t>
      </w:r>
      <w:r w:rsidR="00065517" w:rsidRPr="00FB39A2">
        <w:t>”</w:t>
      </w:r>
      <w:r w:rsidR="00065517">
        <w:t>,</w:t>
      </w:r>
      <w:r w:rsidR="00071C6B">
        <w:t xml:space="preserve"> </w:t>
      </w:r>
      <w:r w:rsidR="00FB39A2" w:rsidRPr="00FB39A2">
        <w:t xml:space="preserve">są przekazywane Głównemu Inspektorowi Ochrony Środowiska co 5 lat, </w:t>
      </w:r>
      <w:r w:rsidR="00071C6B">
        <w:t xml:space="preserve">do dnia </w:t>
      </w:r>
      <w:r w:rsidR="003E728A">
        <w:t>31 stycznia</w:t>
      </w:r>
      <w:r w:rsidR="00071C6B">
        <w:t xml:space="preserve"> </w:t>
      </w:r>
      <w:r w:rsidR="00842B8D">
        <w:t xml:space="preserve">począwszy od 2020 r., </w:t>
      </w:r>
      <w:r w:rsidR="00842B8D" w:rsidRPr="00FB39A2">
        <w:t>za rok poprzedni</w:t>
      </w:r>
      <w:r w:rsidR="00842B8D">
        <w:t xml:space="preserve">, </w:t>
      </w:r>
      <w:r w:rsidR="00A5067C">
        <w:t xml:space="preserve">w postaci arkuszy kalkulacyjnych </w:t>
      </w:r>
      <w:r w:rsidR="00372AD8">
        <w:t>i </w:t>
      </w:r>
      <w:r w:rsidR="00226D4D">
        <w:t xml:space="preserve">zbiorów </w:t>
      </w:r>
      <w:r w:rsidR="00A5067C">
        <w:t>danych przestrzennych</w:t>
      </w:r>
      <w:r w:rsidR="00065517">
        <w:t xml:space="preserve"> </w:t>
      </w:r>
      <w:r w:rsidR="00071C6B" w:rsidRPr="00FB39A2">
        <w:t xml:space="preserve">za pomocą </w:t>
      </w:r>
      <w:r w:rsidR="00071C6B">
        <w:t xml:space="preserve">elektronicznego </w:t>
      </w:r>
      <w:r w:rsidR="00A5067C">
        <w:t xml:space="preserve">formularza </w:t>
      </w:r>
      <w:r w:rsidR="00071C6B">
        <w:t xml:space="preserve">udostępnionego w systemie </w:t>
      </w:r>
      <w:r w:rsidR="00071C6B" w:rsidRPr="00FB39A2">
        <w:t>teleinformatyczn</w:t>
      </w:r>
      <w:r w:rsidR="00071C6B">
        <w:t>ym</w:t>
      </w:r>
      <w:r w:rsidR="00071C6B" w:rsidRPr="00FB39A2">
        <w:t xml:space="preserve"> </w:t>
      </w:r>
      <w:r w:rsidR="00A73CBD">
        <w:t xml:space="preserve">przez </w:t>
      </w:r>
      <w:r w:rsidR="00071C6B" w:rsidRPr="00FB39A2">
        <w:t>Głównego Inspektora Ochrony Środowiska</w:t>
      </w:r>
      <w:r w:rsidR="00065517">
        <w:t>.</w:t>
      </w:r>
      <w:r w:rsidR="00071C6B">
        <w:t xml:space="preserve"> </w:t>
      </w:r>
      <w:r w:rsidR="001769AE">
        <w:t xml:space="preserve">W przypadku dróg uwzględnia się dane </w:t>
      </w:r>
      <w:r w:rsidR="00A65F7A">
        <w:t xml:space="preserve">identyfikujące </w:t>
      </w:r>
      <w:r w:rsidR="001769AE">
        <w:t>z ostatniego pomiaru ruchu</w:t>
      </w:r>
      <w:r w:rsidR="007A5264">
        <w:t xml:space="preserve"> na drogach</w:t>
      </w:r>
      <w:r w:rsidR="001769AE">
        <w:t>.</w:t>
      </w:r>
    </w:p>
    <w:p w:rsidR="00397C39" w:rsidRDefault="00397C39" w:rsidP="00065517">
      <w:pPr>
        <w:pStyle w:val="ZUSTzmustartykuempunktem"/>
      </w:pPr>
      <w:r>
        <w:t xml:space="preserve">4. W przypadku niezidentyfikowania </w:t>
      </w:r>
      <w:r w:rsidR="002F315D">
        <w:t xml:space="preserve">w zakresie swojej właściwości </w:t>
      </w:r>
      <w:r>
        <w:t xml:space="preserve">głównych: dróg, linii kolejowych </w:t>
      </w:r>
      <w:r w:rsidR="002F315D">
        <w:t>lub</w:t>
      </w:r>
      <w:r>
        <w:t xml:space="preserve"> lotnisk</w:t>
      </w:r>
      <w:r w:rsidR="002F315D">
        <w:t>,</w:t>
      </w:r>
      <w:r>
        <w:t xml:space="preserve"> </w:t>
      </w:r>
      <w:r w:rsidR="002F315D">
        <w:t>podmiot, o który</w:t>
      </w:r>
      <w:r w:rsidR="0070415E">
        <w:t>m</w:t>
      </w:r>
      <w:r w:rsidR="002F315D">
        <w:t xml:space="preserve"> mowa w ust. 1, </w:t>
      </w:r>
      <w:r w:rsidR="005A028A">
        <w:t>przekazuje</w:t>
      </w:r>
      <w:r w:rsidR="00A83E2D" w:rsidRPr="00A83E2D">
        <w:t xml:space="preserve"> </w:t>
      </w:r>
      <w:r w:rsidR="00372AD8" w:rsidRPr="00A83E2D">
        <w:t>w</w:t>
      </w:r>
      <w:r w:rsidR="00372AD8">
        <w:t> </w:t>
      </w:r>
      <w:r w:rsidR="00A83E2D" w:rsidRPr="00A83E2D">
        <w:t>terminie</w:t>
      </w:r>
      <w:r w:rsidR="00A83E2D">
        <w:t>,</w:t>
      </w:r>
      <w:r w:rsidR="00A83E2D" w:rsidRPr="00A83E2D">
        <w:t xml:space="preserve"> o którym mowa w ust. 3</w:t>
      </w:r>
      <w:r w:rsidR="00A83E2D">
        <w:t xml:space="preserve">, </w:t>
      </w:r>
      <w:r w:rsidR="005A028A" w:rsidRPr="00FB39A2">
        <w:t>Główne</w:t>
      </w:r>
      <w:r w:rsidR="005A028A">
        <w:t>mu</w:t>
      </w:r>
      <w:r w:rsidR="005A028A" w:rsidRPr="00FB39A2">
        <w:t xml:space="preserve"> Inspektor</w:t>
      </w:r>
      <w:r w:rsidR="005A028A">
        <w:t>o</w:t>
      </w:r>
      <w:r w:rsidR="00E53363">
        <w:t>wi</w:t>
      </w:r>
      <w:r w:rsidR="005A028A" w:rsidRPr="00FB39A2">
        <w:t xml:space="preserve"> </w:t>
      </w:r>
      <w:r w:rsidRPr="00FB39A2">
        <w:t>Ochrony Środowiska</w:t>
      </w:r>
      <w:r>
        <w:t xml:space="preserve"> informację w tym zakresie.</w:t>
      </w:r>
    </w:p>
    <w:p w:rsidR="00C64E67" w:rsidRDefault="00AD13C4" w:rsidP="00C64E67">
      <w:pPr>
        <w:pStyle w:val="ZUSTzmustartykuempunktem"/>
      </w:pPr>
      <w:r>
        <w:t>5</w:t>
      </w:r>
      <w:r w:rsidR="00F63E02">
        <w:t>.</w:t>
      </w:r>
      <w:r w:rsidR="0039667B">
        <w:t xml:space="preserve"> </w:t>
      </w:r>
      <w:r w:rsidR="000F03D0" w:rsidRPr="000F03D0">
        <w:t>Głów</w:t>
      </w:r>
      <w:r w:rsidR="00362EBC">
        <w:t xml:space="preserve">ny Inspektor </w:t>
      </w:r>
      <w:r w:rsidR="0071618B">
        <w:t xml:space="preserve">Ochrony Środowiska w terminie </w:t>
      </w:r>
      <w:r w:rsidR="00AE1766">
        <w:t>30</w:t>
      </w:r>
      <w:r w:rsidR="00362EBC">
        <w:t xml:space="preserve"> dni</w:t>
      </w:r>
      <w:r w:rsidR="000F03D0" w:rsidRPr="000F03D0">
        <w:t xml:space="preserve"> </w:t>
      </w:r>
      <w:r w:rsidR="00C64E67">
        <w:t>od</w:t>
      </w:r>
      <w:r w:rsidR="000F03D0" w:rsidRPr="000F03D0">
        <w:t xml:space="preserve"> </w:t>
      </w:r>
      <w:r w:rsidR="004559AF">
        <w:t xml:space="preserve">dnia </w:t>
      </w:r>
      <w:r w:rsidR="000F03D0" w:rsidRPr="000F03D0">
        <w:t>upły</w:t>
      </w:r>
      <w:r w:rsidR="00B30307">
        <w:t>w</w:t>
      </w:r>
      <w:r w:rsidR="00C64E67">
        <w:t>u</w:t>
      </w:r>
      <w:r w:rsidR="000F03D0" w:rsidRPr="000F03D0">
        <w:t xml:space="preserve"> terminu</w:t>
      </w:r>
      <w:r w:rsidR="00C64E67">
        <w:t>, o którym mowa w ust. 3,</w:t>
      </w:r>
      <w:r w:rsidR="000235B5">
        <w:t xml:space="preserve"> </w:t>
      </w:r>
      <w:r w:rsidR="000F03D0" w:rsidRPr="000F03D0">
        <w:t>sporządza wykazy</w:t>
      </w:r>
      <w:r w:rsidR="00C64E67">
        <w:t>:</w:t>
      </w:r>
    </w:p>
    <w:p w:rsidR="00C64E67" w:rsidRDefault="00C64E67" w:rsidP="00E35D2B">
      <w:pPr>
        <w:pStyle w:val="ZPKTzmpktartykuempunktem"/>
      </w:pPr>
      <w:r>
        <w:t>1)</w:t>
      </w:r>
      <w:r w:rsidR="00E35D2B">
        <w:tab/>
      </w:r>
      <w:r w:rsidR="000F03D0" w:rsidRPr="000F03D0">
        <w:t>zarządzających</w:t>
      </w:r>
      <w:r w:rsidR="00397C39">
        <w:t>:</w:t>
      </w:r>
      <w:r w:rsidR="000F03D0" w:rsidRPr="000F03D0">
        <w:t xml:space="preserve"> drogami</w:t>
      </w:r>
      <w:r w:rsidR="00397C39">
        <w:t xml:space="preserve">, </w:t>
      </w:r>
      <w:r w:rsidR="000F03D0" w:rsidRPr="000F03D0">
        <w:t>liniami kolejowymi</w:t>
      </w:r>
      <w:r w:rsidR="004815AE">
        <w:t xml:space="preserve"> lub</w:t>
      </w:r>
      <w:r w:rsidR="000F03D0" w:rsidRPr="000F03D0">
        <w:t xml:space="preserve"> lotnisk</w:t>
      </w:r>
      <w:r w:rsidR="008A5B1E">
        <w:t>ami</w:t>
      </w:r>
      <w:r w:rsidR="00AF7CDC">
        <w:t>,</w:t>
      </w:r>
      <w:r w:rsidR="000F03D0" w:rsidRPr="000F03D0">
        <w:t xml:space="preserve"> </w:t>
      </w:r>
      <w:r w:rsidRPr="000F03D0">
        <w:t>którzy nie przekazali danych</w:t>
      </w:r>
      <w:r>
        <w:t xml:space="preserve"> identyfikujących albo informacji, o któr</w:t>
      </w:r>
      <w:r w:rsidR="004559AF">
        <w:t>ej</w:t>
      </w:r>
      <w:r>
        <w:t xml:space="preserve"> mowa w ust. 4,</w:t>
      </w:r>
      <w:r w:rsidR="00AF7CDC">
        <w:t xml:space="preserve"> w terminie</w:t>
      </w:r>
      <w:r w:rsidR="002057D9">
        <w:t xml:space="preserve">, </w:t>
      </w:r>
      <w:r w:rsidR="00372AD8">
        <w:t>o </w:t>
      </w:r>
      <w:r w:rsidR="002057D9">
        <w:t>którym mowa w ust. 3</w:t>
      </w:r>
      <w:r>
        <w:t>;</w:t>
      </w:r>
    </w:p>
    <w:p w:rsidR="00C64E67" w:rsidRDefault="00C64E67" w:rsidP="003C6CE9">
      <w:pPr>
        <w:pStyle w:val="ZPKTzmpktartykuempunktem"/>
      </w:pPr>
      <w:r>
        <w:t>2)</w:t>
      </w:r>
      <w:r>
        <w:tab/>
      </w:r>
      <w:r w:rsidR="000F03D0" w:rsidRPr="000F03D0">
        <w:t>prezydentów miast o liczbie mieszkańców większej niż 100 tysięcy, którzy nie przekazali danych</w:t>
      </w:r>
      <w:r w:rsidR="00362EBC">
        <w:t xml:space="preserve"> </w:t>
      </w:r>
      <w:r w:rsidR="00817D76">
        <w:t>identyfikujących</w:t>
      </w:r>
      <w:r w:rsidR="00AF7CDC">
        <w:t xml:space="preserve"> w terminie, o którym mowa w ust. 3</w:t>
      </w:r>
      <w:r w:rsidR="009777D3">
        <w:t>.</w:t>
      </w:r>
    </w:p>
    <w:p w:rsidR="006229A2" w:rsidRDefault="00C64E67" w:rsidP="00C64E67">
      <w:pPr>
        <w:pStyle w:val="ZUSTzmustartykuempunktem"/>
      </w:pPr>
      <w:r>
        <w:t xml:space="preserve">6. </w:t>
      </w:r>
      <w:r w:rsidR="006229A2">
        <w:t>Wykazy</w:t>
      </w:r>
      <w:r w:rsidR="005751D8">
        <w:t>, o których mowa w ust. 5</w:t>
      </w:r>
      <w:r w:rsidR="009777D3">
        <w:t>,</w:t>
      </w:r>
      <w:r w:rsidR="000E6878">
        <w:t xml:space="preserve"> </w:t>
      </w:r>
      <w:r w:rsidR="00CC656A">
        <w:t xml:space="preserve">są </w:t>
      </w:r>
      <w:r w:rsidR="000F03D0" w:rsidRPr="000F03D0">
        <w:t>przekaz</w:t>
      </w:r>
      <w:r w:rsidR="006229A2">
        <w:t xml:space="preserve">ywane </w:t>
      </w:r>
      <w:r w:rsidR="00B30307">
        <w:t>nie</w:t>
      </w:r>
      <w:r w:rsidR="000F03D0" w:rsidRPr="000F03D0">
        <w:t>zwłocznie właściwym wojewódzkim inspektorom ochrony środowiska.</w:t>
      </w:r>
      <w:r w:rsidR="00A15FC0">
        <w:t xml:space="preserve"> </w:t>
      </w:r>
    </w:p>
    <w:p w:rsidR="000F03D0" w:rsidRDefault="00C64E67" w:rsidP="00065517">
      <w:pPr>
        <w:pStyle w:val="ZUSTzmustartykuempunktem"/>
      </w:pPr>
      <w:r>
        <w:lastRenderedPageBreak/>
        <w:t>7</w:t>
      </w:r>
      <w:r w:rsidR="006229A2">
        <w:t>.</w:t>
      </w:r>
      <w:r w:rsidR="0039667B">
        <w:t xml:space="preserve"> </w:t>
      </w:r>
      <w:r w:rsidR="00A15FC0">
        <w:t xml:space="preserve">Za nieprzekazanie </w:t>
      </w:r>
      <w:r w:rsidR="00A15FC0" w:rsidRPr="00A15FC0">
        <w:t>danych</w:t>
      </w:r>
      <w:r w:rsidR="005751D8">
        <w:t xml:space="preserve"> identyfikujących </w:t>
      </w:r>
      <w:r w:rsidR="006229A2">
        <w:t>albo</w:t>
      </w:r>
      <w:r w:rsidR="00AD13C4">
        <w:t xml:space="preserve"> informacji, o któr</w:t>
      </w:r>
      <w:r w:rsidR="00557E5A">
        <w:t>ej</w:t>
      </w:r>
      <w:r w:rsidR="00AD13C4">
        <w:t xml:space="preserve"> mowa </w:t>
      </w:r>
      <w:r w:rsidR="00372AD8">
        <w:t>w </w:t>
      </w:r>
      <w:r w:rsidR="00AD13C4">
        <w:t>ust. 4,</w:t>
      </w:r>
      <w:r w:rsidR="006229A2">
        <w:t xml:space="preserve"> </w:t>
      </w:r>
      <w:r w:rsidR="00A15FC0">
        <w:t xml:space="preserve">uznaje się również przekazanie </w:t>
      </w:r>
      <w:r w:rsidR="006215F1">
        <w:t>niekompletnych</w:t>
      </w:r>
      <w:r w:rsidR="00AD13C4">
        <w:t xml:space="preserve">, </w:t>
      </w:r>
      <w:r w:rsidR="006229A2">
        <w:t>nieprawdziwych lub wprowadzających w błąd danych albo informacji</w:t>
      </w:r>
      <w:r w:rsidR="009653E3">
        <w:t>.</w:t>
      </w:r>
    </w:p>
    <w:p w:rsidR="002057D9" w:rsidRDefault="002057D9" w:rsidP="00065517">
      <w:pPr>
        <w:pStyle w:val="ZUSTzmustartykuempunktem"/>
      </w:pPr>
      <w:r>
        <w:t>8. Dane identyfikujące aktualizuje się</w:t>
      </w:r>
      <w:r w:rsidR="009777D3">
        <w:t>,</w:t>
      </w:r>
      <w:r>
        <w:t xml:space="preserve"> jeżeli uległy one zmianie między datą ich przekazania </w:t>
      </w:r>
      <w:r w:rsidR="009777D3">
        <w:t>i</w:t>
      </w:r>
      <w:r>
        <w:t xml:space="preserve"> datą sporządzenia strategicznej mapy hałasu.</w:t>
      </w:r>
    </w:p>
    <w:p w:rsidR="00AE1766" w:rsidRDefault="00AE1766" w:rsidP="00065517">
      <w:pPr>
        <w:pStyle w:val="ZUSTzmustartykuempunktem"/>
      </w:pPr>
      <w:r>
        <w:t>9</w:t>
      </w:r>
      <w:r w:rsidR="004747B3">
        <w:t>.</w:t>
      </w:r>
      <w:r>
        <w:t xml:space="preserve"> </w:t>
      </w:r>
      <w:r w:rsidR="001778C4">
        <w:t>W przypadku przekazania przez podmiot lub organ, o który</w:t>
      </w:r>
      <w:r w:rsidR="00872ABB">
        <w:t>m</w:t>
      </w:r>
      <w:r w:rsidR="001778C4">
        <w:t xml:space="preserve"> mowa w ust. 5, danych identyfikujących</w:t>
      </w:r>
      <w:r w:rsidR="001778C4" w:rsidRPr="00AE1766">
        <w:t xml:space="preserve"> </w:t>
      </w:r>
      <w:r w:rsidR="001778C4">
        <w:t xml:space="preserve">albo informacji, o </w:t>
      </w:r>
      <w:r w:rsidR="006A2123">
        <w:t xml:space="preserve">której </w:t>
      </w:r>
      <w:r w:rsidR="001778C4">
        <w:t xml:space="preserve">mowa w ust. 4, </w:t>
      </w:r>
      <w:r w:rsidR="00D01F8E">
        <w:t xml:space="preserve">po </w:t>
      </w:r>
      <w:r w:rsidR="00446B00">
        <w:t xml:space="preserve">przekazaniu wykazu, o którym mowa </w:t>
      </w:r>
      <w:r w:rsidR="00D01F8E">
        <w:t>w ust. 5</w:t>
      </w:r>
      <w:r w:rsidR="00446B00">
        <w:t>,</w:t>
      </w:r>
      <w:r w:rsidR="00D01F8E">
        <w:t xml:space="preserve"> </w:t>
      </w:r>
      <w:r w:rsidRPr="000F03D0">
        <w:t>Głów</w:t>
      </w:r>
      <w:r>
        <w:t>ny Inspektor Ochrony Środowiska informuje niezwłocznie właściwych wojewódzkich</w:t>
      </w:r>
      <w:r w:rsidRPr="000F03D0">
        <w:t xml:space="preserve"> </w:t>
      </w:r>
      <w:r>
        <w:t>inspektorów</w:t>
      </w:r>
      <w:r w:rsidRPr="000F03D0">
        <w:t xml:space="preserve"> ochrony środowiska</w:t>
      </w:r>
      <w:r>
        <w:t xml:space="preserve"> o </w:t>
      </w:r>
      <w:r w:rsidR="001778C4">
        <w:t>dacie tego przekazania</w:t>
      </w:r>
      <w:r w:rsidR="004747B3">
        <w:t>.</w:t>
      </w:r>
    </w:p>
    <w:p w:rsidR="00FB39A2" w:rsidRPr="00FB39A2" w:rsidRDefault="00FB39A2" w:rsidP="00200FBA">
      <w:pPr>
        <w:pStyle w:val="ZARTzmartartykuempunktem"/>
      </w:pPr>
      <w:bookmarkStart w:id="5" w:name="mip42772997"/>
      <w:bookmarkStart w:id="6" w:name="mip42772998"/>
      <w:bookmarkStart w:id="7" w:name="mip42772999"/>
      <w:bookmarkStart w:id="8" w:name="mip42773000"/>
      <w:bookmarkEnd w:id="5"/>
      <w:bookmarkEnd w:id="6"/>
      <w:bookmarkEnd w:id="7"/>
      <w:bookmarkEnd w:id="8"/>
      <w:r w:rsidRPr="00FB39A2">
        <w:t xml:space="preserve">Art. 117b. 1. </w:t>
      </w:r>
      <w:r w:rsidR="00931C5C">
        <w:t>Na podstawie danych</w:t>
      </w:r>
      <w:r w:rsidR="005751D8">
        <w:t xml:space="preserve"> </w:t>
      </w:r>
      <w:r w:rsidR="00931C5C">
        <w:t xml:space="preserve">identyfikujących </w:t>
      </w:r>
      <w:r w:rsidR="00931C5C" w:rsidRPr="00FB39A2">
        <w:t>Główny Inspektor Ochrony Środowiska</w:t>
      </w:r>
      <w:r w:rsidR="00931C5C">
        <w:t xml:space="preserve"> </w:t>
      </w:r>
      <w:r w:rsidR="00345A32">
        <w:t xml:space="preserve">sporządza </w:t>
      </w:r>
      <w:r w:rsidR="00345A32" w:rsidRPr="003A2576">
        <w:t>arkusze sprawozdawcze według formatów określonych przez Europejską Agencję Środowiska</w:t>
      </w:r>
      <w:r w:rsidR="00345A32">
        <w:t xml:space="preserve"> i</w:t>
      </w:r>
      <w:r w:rsidR="00345A32" w:rsidRPr="00FB39A2">
        <w:t xml:space="preserve"> </w:t>
      </w:r>
      <w:r w:rsidR="00931C5C" w:rsidRPr="00FB39A2">
        <w:t>przekazuje</w:t>
      </w:r>
      <w:r w:rsidR="00345A32">
        <w:t xml:space="preserve"> je</w:t>
      </w:r>
      <w:r w:rsidR="00931C5C" w:rsidRPr="00FB39A2">
        <w:t xml:space="preserve"> co 5 lat,</w:t>
      </w:r>
      <w:r w:rsidR="00931C5C" w:rsidRPr="00A1695F">
        <w:t xml:space="preserve"> </w:t>
      </w:r>
      <w:r w:rsidR="00931C5C">
        <w:t>do dnia 30 czerwca</w:t>
      </w:r>
      <w:r w:rsidR="00701FB0">
        <w:t xml:space="preserve"> począwszy od 2020 r.</w:t>
      </w:r>
      <w:r w:rsidR="00345A32">
        <w:t>,</w:t>
      </w:r>
      <w:r w:rsidR="00931C5C" w:rsidRPr="00FB39A2">
        <w:t xml:space="preserve"> Komisji Europejskiej</w:t>
      </w:r>
      <w:r w:rsidR="00D07061">
        <w:t xml:space="preserve"> i właściwy</w:t>
      </w:r>
      <w:r w:rsidR="004E4E97">
        <w:t>m</w:t>
      </w:r>
      <w:r w:rsidR="00D07061">
        <w:t xml:space="preserve"> marszałk</w:t>
      </w:r>
      <w:r w:rsidR="004E4E97">
        <w:t>om</w:t>
      </w:r>
      <w:r w:rsidR="00D07061">
        <w:t xml:space="preserve"> województw</w:t>
      </w:r>
      <w:r w:rsidR="00E30448">
        <w:t>.</w:t>
      </w:r>
    </w:p>
    <w:p w:rsidR="00FB39A2" w:rsidRPr="00FB39A2" w:rsidRDefault="00200FBA" w:rsidP="002505CB">
      <w:pPr>
        <w:pStyle w:val="ZUSTzmustartykuempunktem"/>
      </w:pPr>
      <w:r>
        <w:t>2.</w:t>
      </w:r>
      <w:r w:rsidR="0039667B">
        <w:t xml:space="preserve"> </w:t>
      </w:r>
      <w:r w:rsidR="00FB39A2" w:rsidRPr="00FB39A2">
        <w:t>W terminie 7 dni od</w:t>
      </w:r>
      <w:r w:rsidR="000579D2">
        <w:t xml:space="preserve"> dnia</w:t>
      </w:r>
      <w:r w:rsidR="00FB39A2" w:rsidRPr="00FB39A2">
        <w:t xml:space="preserve"> przekazania </w:t>
      </w:r>
      <w:r w:rsidR="00F84CBE">
        <w:t>arkuszy sprawozdawczych</w:t>
      </w:r>
      <w:r w:rsidR="005504FE">
        <w:t xml:space="preserve"> </w:t>
      </w:r>
      <w:r w:rsidR="00FB39A2" w:rsidRPr="00FB39A2">
        <w:t xml:space="preserve">Główny Inspektor Ochrony Środowiska przekazuje ministrowi właściwemu do spraw środowiska </w:t>
      </w:r>
      <w:r w:rsidR="00FF29CE">
        <w:t>informację</w:t>
      </w:r>
      <w:r w:rsidR="00F84CBE">
        <w:t xml:space="preserve"> </w:t>
      </w:r>
      <w:r w:rsidR="00FF29CE">
        <w:t>o przekazaniu</w:t>
      </w:r>
      <w:r w:rsidR="002E1ACB">
        <w:t xml:space="preserve"> </w:t>
      </w:r>
      <w:r w:rsidR="00FF29CE">
        <w:t xml:space="preserve">tych </w:t>
      </w:r>
      <w:r w:rsidR="007C0111">
        <w:t xml:space="preserve">arkuszy </w:t>
      </w:r>
      <w:r w:rsidR="002E1ACB">
        <w:t>Komisji Europejskiej.</w:t>
      </w:r>
      <w:r w:rsidR="00766A8E" w:rsidRPr="00FB39A2">
        <w:t>”</w:t>
      </w:r>
      <w:r w:rsidR="00446B00">
        <w:t>;</w:t>
      </w:r>
    </w:p>
    <w:p w:rsidR="00FB39A2" w:rsidRPr="00FB39A2" w:rsidRDefault="0067158D" w:rsidP="00CF156F">
      <w:pPr>
        <w:pStyle w:val="PKTpunkt"/>
      </w:pPr>
      <w:r>
        <w:t>8</w:t>
      </w:r>
      <w:r w:rsidR="00CF156F">
        <w:t>)</w:t>
      </w:r>
      <w:r w:rsidR="00CF156F">
        <w:tab/>
      </w:r>
      <w:r w:rsidR="00FB39A2" w:rsidRPr="00FB39A2">
        <w:t xml:space="preserve">art. 118 i </w:t>
      </w:r>
      <w:r w:rsidR="00872ABB">
        <w:t xml:space="preserve">art. </w:t>
      </w:r>
      <w:r w:rsidR="00FB39A2" w:rsidRPr="00FB39A2">
        <w:t>118a otrzymuj</w:t>
      </w:r>
      <w:r w:rsidR="00AA0499">
        <w:t>ą</w:t>
      </w:r>
      <w:r w:rsidR="00FB39A2" w:rsidRPr="00FB39A2">
        <w:t xml:space="preserve"> brzmienie:</w:t>
      </w:r>
    </w:p>
    <w:p w:rsidR="00A3259E" w:rsidRPr="00FB39A2" w:rsidRDefault="00FB39A2" w:rsidP="00A3259E">
      <w:pPr>
        <w:pStyle w:val="ZARTzmartartykuempunktem"/>
      </w:pPr>
      <w:r w:rsidRPr="00FB39A2">
        <w:t>„</w:t>
      </w:r>
      <w:r w:rsidR="00A3259E" w:rsidRPr="00FB39A2">
        <w:t>Art. 118</w:t>
      </w:r>
      <w:r w:rsidR="00A3259E">
        <w:t>.</w:t>
      </w:r>
      <w:r w:rsidR="00A3259E" w:rsidRPr="00FB39A2">
        <w:t xml:space="preserve"> </w:t>
      </w:r>
      <w:r w:rsidR="00005CF6">
        <w:t xml:space="preserve">1. </w:t>
      </w:r>
      <w:r w:rsidR="00B11C8A" w:rsidRPr="00FB39A2">
        <w:t>Strategiczn</w:t>
      </w:r>
      <w:r w:rsidR="00B11C8A">
        <w:t>e</w:t>
      </w:r>
      <w:r w:rsidR="00B11C8A" w:rsidRPr="00FB39A2">
        <w:t xml:space="preserve"> map</w:t>
      </w:r>
      <w:r w:rsidR="00B11C8A">
        <w:t>y</w:t>
      </w:r>
      <w:r w:rsidR="00B11C8A" w:rsidRPr="00FB39A2">
        <w:t xml:space="preserve"> </w:t>
      </w:r>
      <w:r w:rsidR="00A3259E" w:rsidRPr="00FB39A2">
        <w:t xml:space="preserve">hałasu </w:t>
      </w:r>
      <w:bookmarkStart w:id="9" w:name="_Hlk5286888"/>
      <w:r w:rsidR="00A3259E" w:rsidRPr="00FB39A2">
        <w:t>stanowi</w:t>
      </w:r>
      <w:r w:rsidR="00872ABB">
        <w:t>ą</w:t>
      </w:r>
      <w:r w:rsidR="00A3259E" w:rsidRPr="00FB39A2">
        <w:t xml:space="preserve"> podstawowe źródło danych wykorzystywanych </w:t>
      </w:r>
      <w:r w:rsidR="002D5499">
        <w:t>do:</w:t>
      </w:r>
    </w:p>
    <w:p w:rsidR="00A3259E" w:rsidRPr="00FB39A2" w:rsidRDefault="00A3259E" w:rsidP="0039667B">
      <w:pPr>
        <w:pStyle w:val="ZPKTzmpktartykuempunktem"/>
      </w:pPr>
      <w:r w:rsidRPr="00FB39A2">
        <w:t>1)</w:t>
      </w:r>
      <w:r w:rsidRPr="00FB39A2">
        <w:tab/>
        <w:t>informowania społeczeństwa o zagrożeniach</w:t>
      </w:r>
      <w:r w:rsidR="00FB612B">
        <w:t xml:space="preserve"> </w:t>
      </w:r>
      <w:r w:rsidRPr="00FB39A2">
        <w:t>środowiska hałasem;</w:t>
      </w:r>
    </w:p>
    <w:p w:rsidR="00A3259E" w:rsidRPr="00FB39A2" w:rsidRDefault="00A3259E" w:rsidP="0039667B">
      <w:pPr>
        <w:pStyle w:val="ZPKTzmpktartykuempunktem"/>
      </w:pPr>
      <w:r w:rsidRPr="00FB39A2">
        <w:t>2)</w:t>
      </w:r>
      <w:r w:rsidRPr="00FB39A2">
        <w:tab/>
        <w:t>opracowania danych dla państwowego monitoringu środowiska;</w:t>
      </w:r>
    </w:p>
    <w:p w:rsidR="00A3259E" w:rsidRDefault="00A3259E" w:rsidP="00DB275D">
      <w:pPr>
        <w:pStyle w:val="ZPKTzmpktartykuempunktem"/>
      </w:pPr>
      <w:r w:rsidRPr="00FB39A2">
        <w:t>3)</w:t>
      </w:r>
      <w:r w:rsidRPr="00FB39A2">
        <w:tab/>
        <w:t>tworzenia i aktualizacji programów ochrony środowiska przed hałasem</w:t>
      </w:r>
      <w:r>
        <w:t>;</w:t>
      </w:r>
    </w:p>
    <w:p w:rsidR="00C416D6" w:rsidRDefault="00A3259E" w:rsidP="006C42DF">
      <w:pPr>
        <w:pStyle w:val="ZPKTzmpktartykuempunktem"/>
      </w:pPr>
      <w:r>
        <w:t>4)</w:t>
      </w:r>
      <w:r>
        <w:tab/>
      </w:r>
      <w:r w:rsidRPr="00D54F64">
        <w:t>planowania strategicznego</w:t>
      </w:r>
      <w:r w:rsidR="00333815">
        <w:t>;</w:t>
      </w:r>
    </w:p>
    <w:p w:rsidR="00A3259E" w:rsidRDefault="00C416D6" w:rsidP="006C42DF">
      <w:pPr>
        <w:pStyle w:val="ZPKTzmpktartykuempunktem"/>
      </w:pPr>
      <w:r>
        <w:t>5)</w:t>
      </w:r>
      <w:r w:rsidR="00333815">
        <w:tab/>
      </w:r>
      <w:r w:rsidR="00A3259E" w:rsidRPr="00D54F64">
        <w:t xml:space="preserve">planowania </w:t>
      </w:r>
      <w:r w:rsidR="00333815">
        <w:t xml:space="preserve">i zagospodarowania </w:t>
      </w:r>
      <w:r w:rsidR="00A3259E" w:rsidRPr="00D54F64">
        <w:t>przestrzennego</w:t>
      </w:r>
      <w:r w:rsidR="00A3259E">
        <w:t>.</w:t>
      </w:r>
    </w:p>
    <w:p w:rsidR="00A874B0" w:rsidRPr="00FB39A2" w:rsidRDefault="000565AA" w:rsidP="006C42DF">
      <w:pPr>
        <w:pStyle w:val="ZUSTzmustartykuempunktem"/>
      </w:pPr>
      <w:r>
        <w:t>2</w:t>
      </w:r>
      <w:r w:rsidR="00A874B0" w:rsidRPr="00FB39A2">
        <w:t xml:space="preserve">. Strategiczne mapy hałasu </w:t>
      </w:r>
      <w:r w:rsidR="00A874B0" w:rsidRPr="0039667B">
        <w:t>sporządza</w:t>
      </w:r>
      <w:r w:rsidR="00A874B0" w:rsidRPr="00FB39A2">
        <w:t xml:space="preserve"> się dla:</w:t>
      </w:r>
    </w:p>
    <w:p w:rsidR="00A874B0" w:rsidRPr="00FB39A2" w:rsidRDefault="00A874B0" w:rsidP="006C42DF">
      <w:pPr>
        <w:pStyle w:val="ZPKTzmpktartykuempunktem"/>
      </w:pPr>
      <w:r>
        <w:t>1)</w:t>
      </w:r>
      <w:r>
        <w:tab/>
        <w:t>miast</w:t>
      </w:r>
      <w:r w:rsidRPr="00FB39A2">
        <w:t xml:space="preserve"> o liczbie mieszkańców większej niż 100 tysięcy;</w:t>
      </w:r>
      <w:r>
        <w:t xml:space="preserve"> </w:t>
      </w:r>
    </w:p>
    <w:p w:rsidR="00A874B0" w:rsidRDefault="00A874B0" w:rsidP="006C42DF">
      <w:pPr>
        <w:pStyle w:val="ZPKTzmpktartykuempunktem"/>
      </w:pPr>
      <w:r>
        <w:t>2)</w:t>
      </w:r>
      <w:r>
        <w:tab/>
      </w:r>
      <w:r w:rsidRPr="00FB39A2">
        <w:t>głównych dróg</w:t>
      </w:r>
      <w:r>
        <w:t xml:space="preserve">; </w:t>
      </w:r>
    </w:p>
    <w:p w:rsidR="00A874B0" w:rsidRDefault="00A874B0" w:rsidP="006C42DF">
      <w:pPr>
        <w:pStyle w:val="ZPKTzmpktartykuempunktem"/>
      </w:pPr>
      <w:r>
        <w:t>3)</w:t>
      </w:r>
      <w:r>
        <w:tab/>
      </w:r>
      <w:r w:rsidRPr="00FB39A2">
        <w:t>głównych linii kolejowych</w:t>
      </w:r>
      <w:r>
        <w:t>;</w:t>
      </w:r>
    </w:p>
    <w:p w:rsidR="00A874B0" w:rsidRDefault="00A874B0" w:rsidP="006C42DF">
      <w:pPr>
        <w:pStyle w:val="ZPKTzmpktartykuempunktem"/>
      </w:pPr>
      <w:r>
        <w:t>4)</w:t>
      </w:r>
      <w:r>
        <w:tab/>
      </w:r>
      <w:r w:rsidRPr="00FB39A2">
        <w:t>głównych lotnisk.</w:t>
      </w:r>
    </w:p>
    <w:bookmarkEnd w:id="9"/>
    <w:p w:rsidR="00E93C54" w:rsidRDefault="00A874B0">
      <w:pPr>
        <w:pStyle w:val="ZUSTzmustartykuempunktem"/>
      </w:pPr>
      <w:r>
        <w:t>3</w:t>
      </w:r>
      <w:r w:rsidR="009016E2">
        <w:t>.</w:t>
      </w:r>
      <w:r w:rsidR="00604CD0" w:rsidRPr="00FB39A2">
        <w:t xml:space="preserve"> </w:t>
      </w:r>
      <w:r w:rsidR="000D0004">
        <w:t>Strategiczne mapy hałasu</w:t>
      </w:r>
      <w:r w:rsidR="000D0004" w:rsidRPr="000D0004">
        <w:t xml:space="preserve"> są </w:t>
      </w:r>
      <w:r w:rsidR="00D140CB">
        <w:t>sporządzane</w:t>
      </w:r>
      <w:r w:rsidR="000D0004" w:rsidRPr="000D0004">
        <w:t xml:space="preserve"> przez </w:t>
      </w:r>
      <w:r w:rsidR="000D0004">
        <w:t xml:space="preserve">zarządzających </w:t>
      </w:r>
      <w:r w:rsidR="000D0004" w:rsidRPr="000D0004">
        <w:t>głównymi: drogami, liniami kolejowymi lub lotniskami oraz prezyden</w:t>
      </w:r>
      <w:r w:rsidR="000D0004">
        <w:t xml:space="preserve">tów </w:t>
      </w:r>
      <w:r w:rsidR="000D0004" w:rsidRPr="000D0004">
        <w:t xml:space="preserve">miast o liczbie </w:t>
      </w:r>
      <w:r w:rsidR="000D0004" w:rsidRPr="000D0004">
        <w:lastRenderedPageBreak/>
        <w:t>mieszkańców większej niż 100 tysięcy</w:t>
      </w:r>
      <w:r w:rsidR="00A24DE5">
        <w:t>,</w:t>
      </w:r>
      <w:r w:rsidR="000166C5">
        <w:t xml:space="preserve"> </w:t>
      </w:r>
      <w:r w:rsidR="00A24DE5">
        <w:t xml:space="preserve">w oparciu o dane dotyczące poprzedniego roku kalendarzowego, </w:t>
      </w:r>
      <w:r w:rsidR="000166C5">
        <w:t xml:space="preserve">oraz niezwłocznie zamieszczane na ich stronach internetowych. </w:t>
      </w:r>
    </w:p>
    <w:p w:rsidR="000D0004" w:rsidRDefault="000565AA" w:rsidP="000166C5">
      <w:pPr>
        <w:pStyle w:val="ZUSTzmustartykuempunktem"/>
      </w:pPr>
      <w:r>
        <w:t>4</w:t>
      </w:r>
      <w:r w:rsidR="00E93C54">
        <w:t xml:space="preserve">. </w:t>
      </w:r>
      <w:r w:rsidR="000166C5">
        <w:t>Strategiczne mapy hałasu sporządza się</w:t>
      </w:r>
      <w:r w:rsidR="000D0004">
        <w:t xml:space="preserve"> </w:t>
      </w:r>
      <w:r w:rsidR="000D0004" w:rsidRPr="000D0004">
        <w:t>co 5 lat</w:t>
      </w:r>
      <w:r w:rsidR="00EE494B">
        <w:t>,</w:t>
      </w:r>
      <w:r w:rsidR="00424DC0">
        <w:t xml:space="preserve"> </w:t>
      </w:r>
      <w:r w:rsidR="000166C5">
        <w:t>w terminie do dnia 30 czerwca począwszy od 202</w:t>
      </w:r>
      <w:r w:rsidR="00F167AC">
        <w:t>2 r.</w:t>
      </w:r>
    </w:p>
    <w:p w:rsidR="004D4A7A" w:rsidRPr="004D4A7A" w:rsidRDefault="000565AA" w:rsidP="0060128C">
      <w:pPr>
        <w:pStyle w:val="ZUSTzmustartykuempunktem"/>
      </w:pPr>
      <w:r>
        <w:t>5</w:t>
      </w:r>
      <w:r w:rsidR="00717083">
        <w:t xml:space="preserve">. </w:t>
      </w:r>
      <w:r w:rsidR="004D4A7A">
        <w:t>Strategiczn</w:t>
      </w:r>
      <w:r w:rsidR="001406A3">
        <w:t>e</w:t>
      </w:r>
      <w:r w:rsidR="004D4A7A">
        <w:t xml:space="preserve"> map</w:t>
      </w:r>
      <w:r w:rsidR="001406A3">
        <w:t>y</w:t>
      </w:r>
      <w:r w:rsidR="004D4A7A">
        <w:t xml:space="preserve"> hałasu</w:t>
      </w:r>
      <w:r w:rsidR="00C849DA">
        <w:t xml:space="preserve"> </w:t>
      </w:r>
      <w:r w:rsidR="004D4A7A" w:rsidRPr="004D4A7A">
        <w:t>składa</w:t>
      </w:r>
      <w:r w:rsidR="001406A3">
        <w:t>ją</w:t>
      </w:r>
      <w:r w:rsidR="004D4A7A" w:rsidRPr="004D4A7A">
        <w:t xml:space="preserve"> się z części opisowej i części graficznej. </w:t>
      </w:r>
    </w:p>
    <w:p w:rsidR="004D4A7A" w:rsidRPr="004D4A7A" w:rsidRDefault="000565AA" w:rsidP="0060128C">
      <w:pPr>
        <w:pStyle w:val="ZUSTzmustartykuempunktem"/>
      </w:pPr>
      <w:r>
        <w:t>6</w:t>
      </w:r>
      <w:r w:rsidR="00717083">
        <w:t>.</w:t>
      </w:r>
      <w:r w:rsidR="0039667B">
        <w:t xml:space="preserve"> </w:t>
      </w:r>
      <w:r w:rsidR="004D4A7A" w:rsidRPr="004D4A7A">
        <w:t>Część opisowa zawiera</w:t>
      </w:r>
      <w:r w:rsidR="000A3BFF">
        <w:t xml:space="preserve"> w szczególności</w:t>
      </w:r>
      <w:r w:rsidR="004D4A7A" w:rsidRPr="004D4A7A">
        <w:t xml:space="preserve">: </w:t>
      </w:r>
    </w:p>
    <w:p w:rsidR="00930B64" w:rsidRPr="00822D00" w:rsidRDefault="004D4A7A" w:rsidP="00930B64">
      <w:pPr>
        <w:pStyle w:val="ZPKTzmpktartykuempunktem"/>
      </w:pPr>
      <w:r w:rsidRPr="004D4A7A">
        <w:t>1)</w:t>
      </w:r>
      <w:r w:rsidR="00891C64">
        <w:tab/>
      </w:r>
      <w:r w:rsidR="00930B64" w:rsidRPr="00930B64">
        <w:t xml:space="preserve">dane </w:t>
      </w:r>
      <w:r w:rsidR="00CC02DF">
        <w:t>zarządzającego lub organu</w:t>
      </w:r>
      <w:r w:rsidR="00BD3695">
        <w:t>, o który</w:t>
      </w:r>
      <w:r w:rsidR="00ED0A33">
        <w:t>ch</w:t>
      </w:r>
      <w:r w:rsidR="00BD3695">
        <w:t xml:space="preserve"> mowa w ust.</w:t>
      </w:r>
      <w:r w:rsidR="006D4588">
        <w:t xml:space="preserve"> </w:t>
      </w:r>
      <w:r w:rsidR="00446B00">
        <w:t>3</w:t>
      </w:r>
      <w:r w:rsidR="00ED0A33">
        <w:t>,</w:t>
      </w:r>
      <w:r w:rsidR="00BD3695">
        <w:t xml:space="preserve"> i</w:t>
      </w:r>
      <w:r w:rsidR="00930B64" w:rsidRPr="00822D00">
        <w:t xml:space="preserve"> </w:t>
      </w:r>
      <w:r w:rsidR="00BD3695">
        <w:t>wykonawcy</w:t>
      </w:r>
      <w:r w:rsidR="00930B64" w:rsidRPr="00822D00">
        <w:t xml:space="preserve"> </w:t>
      </w:r>
      <w:bookmarkStart w:id="10" w:name="highlightHit_17"/>
      <w:bookmarkEnd w:id="10"/>
      <w:r w:rsidR="00BD3695" w:rsidRPr="00822D00">
        <w:t>map</w:t>
      </w:r>
      <w:r w:rsidR="00BD3695">
        <w:t>y</w:t>
      </w:r>
      <w:r w:rsidR="00822D00">
        <w:t>;</w:t>
      </w:r>
    </w:p>
    <w:p w:rsidR="004D4A7A" w:rsidRPr="006F361D" w:rsidRDefault="00930B64" w:rsidP="00822D00">
      <w:pPr>
        <w:pStyle w:val="ZPKTzmpktartykuempunktem"/>
      </w:pPr>
      <w:r w:rsidRPr="006F361D">
        <w:t>2)</w:t>
      </w:r>
      <w:r w:rsidRPr="006F361D">
        <w:tab/>
      </w:r>
      <w:r w:rsidR="004D4A7A" w:rsidRPr="006F361D">
        <w:t xml:space="preserve">charakterystykę </w:t>
      </w:r>
      <w:r w:rsidR="00F16A67">
        <w:t xml:space="preserve">terenu, dla którego </w:t>
      </w:r>
      <w:r w:rsidR="003323E1">
        <w:t xml:space="preserve">jest </w:t>
      </w:r>
      <w:r w:rsidR="00F16A67">
        <w:t>sporządzana mapa</w:t>
      </w:r>
      <w:r w:rsidR="004D4A7A" w:rsidRPr="00822D00">
        <w:t>;</w:t>
      </w:r>
    </w:p>
    <w:p w:rsidR="004D4A7A" w:rsidRPr="00A06A52" w:rsidRDefault="00930B64" w:rsidP="006F361D">
      <w:pPr>
        <w:pStyle w:val="ZPKTzmpktartykuempunktem"/>
      </w:pPr>
      <w:r w:rsidRPr="006F361D">
        <w:t>3</w:t>
      </w:r>
      <w:r w:rsidR="004D4A7A" w:rsidRPr="006F361D">
        <w:t>)</w:t>
      </w:r>
      <w:r w:rsidR="001D7811" w:rsidRPr="006F361D">
        <w:tab/>
      </w:r>
      <w:r w:rsidR="004D4A7A" w:rsidRPr="00A06A52">
        <w:t>identyfikację i charakterystykę źródeł hałasu;</w:t>
      </w:r>
    </w:p>
    <w:p w:rsidR="004D4A7A" w:rsidRPr="00CC7BCE" w:rsidRDefault="00930B64" w:rsidP="006F361D">
      <w:pPr>
        <w:pStyle w:val="ZPKTzmpktartykuempunktem"/>
      </w:pPr>
      <w:r w:rsidRPr="00960BCE">
        <w:t>4</w:t>
      </w:r>
      <w:r w:rsidR="004D4A7A" w:rsidRPr="002A3EB3">
        <w:t>)</w:t>
      </w:r>
      <w:r w:rsidR="001D7811" w:rsidRPr="00F322D9">
        <w:tab/>
      </w:r>
      <w:r w:rsidR="004D4A7A" w:rsidRPr="00F322D9">
        <w:t xml:space="preserve">uwarunkowania akustyczne wynikające z </w:t>
      </w:r>
      <w:r w:rsidR="00ED0A33">
        <w:t xml:space="preserve">dokumentów planistycznych, </w:t>
      </w:r>
      <w:r w:rsidR="00372AD8">
        <w:t>w </w:t>
      </w:r>
      <w:r w:rsidR="00ED0A33">
        <w:t xml:space="preserve">szczególności z </w:t>
      </w:r>
      <w:r w:rsidR="004D4A7A" w:rsidRPr="00F322D9">
        <w:t>miejscowego planu zagospodarowania przestrzennego;</w:t>
      </w:r>
    </w:p>
    <w:p w:rsidR="004D4A7A" w:rsidRPr="0015401A" w:rsidRDefault="00930B64" w:rsidP="002A3EB3">
      <w:pPr>
        <w:pStyle w:val="ZPKTzmpktartykuempunktem"/>
      </w:pPr>
      <w:r w:rsidRPr="00CC7BCE">
        <w:t>5</w:t>
      </w:r>
      <w:r w:rsidR="004D4A7A" w:rsidRPr="00CC7BCE">
        <w:t>)</w:t>
      </w:r>
      <w:r w:rsidR="001D7811" w:rsidRPr="0015401A">
        <w:tab/>
      </w:r>
      <w:r w:rsidR="004D4A7A" w:rsidRPr="0015401A">
        <w:t xml:space="preserve">metody </w:t>
      </w:r>
      <w:r w:rsidR="00ED0A33">
        <w:t xml:space="preserve">i dane </w:t>
      </w:r>
      <w:r w:rsidR="004D4A7A" w:rsidRPr="0015401A">
        <w:t xml:space="preserve">wykorzystane do </w:t>
      </w:r>
      <w:r w:rsidR="00C33E8A">
        <w:t>wykonania obliczeń akus</w:t>
      </w:r>
      <w:r w:rsidR="00ED0A33">
        <w:t>tycznych</w:t>
      </w:r>
      <w:r w:rsidR="004D4A7A" w:rsidRPr="0015401A">
        <w:t>;</w:t>
      </w:r>
    </w:p>
    <w:p w:rsidR="004D4A7A" w:rsidRPr="00822D00" w:rsidRDefault="00930B64" w:rsidP="002A3EB3">
      <w:pPr>
        <w:pStyle w:val="ZPKTzmpktartykuempunktem"/>
      </w:pPr>
      <w:r w:rsidRPr="0015401A">
        <w:t>6</w:t>
      </w:r>
      <w:r w:rsidR="004D4A7A" w:rsidRPr="0015401A">
        <w:t>)</w:t>
      </w:r>
      <w:r w:rsidR="001D7811" w:rsidRPr="0015401A">
        <w:tab/>
      </w:r>
      <w:r w:rsidR="004D4A7A" w:rsidRPr="0015401A">
        <w:t xml:space="preserve">zestawienie wyników </w:t>
      </w:r>
      <w:r w:rsidR="00673543">
        <w:t>pomiarów</w:t>
      </w:r>
      <w:r w:rsidR="00B47DEB">
        <w:t xml:space="preserve"> wykonanych na</w:t>
      </w:r>
      <w:r w:rsidR="007731EA">
        <w:t xml:space="preserve"> potrzeb</w:t>
      </w:r>
      <w:r w:rsidR="00B47DEB">
        <w:t>y sporządzenia mapy</w:t>
      </w:r>
      <w:r w:rsidR="004D4A7A" w:rsidRPr="0015401A">
        <w:t xml:space="preserve">; </w:t>
      </w:r>
    </w:p>
    <w:p w:rsidR="004D4A7A" w:rsidRPr="00A06A52" w:rsidRDefault="00930B64" w:rsidP="00F322D9">
      <w:pPr>
        <w:pStyle w:val="ZPKTzmpktartykuempunktem"/>
      </w:pPr>
      <w:r w:rsidRPr="006F361D">
        <w:t>7</w:t>
      </w:r>
      <w:r w:rsidR="004D4A7A" w:rsidRPr="006F361D">
        <w:t>)</w:t>
      </w:r>
      <w:r w:rsidR="001D7811" w:rsidRPr="006F361D">
        <w:tab/>
      </w:r>
      <w:r w:rsidR="003D62BB">
        <w:t>wskazanie</w:t>
      </w:r>
      <w:r w:rsidR="003D62BB" w:rsidRPr="006F361D">
        <w:t xml:space="preserve"> </w:t>
      </w:r>
      <w:r w:rsidR="004D4A7A" w:rsidRPr="006F361D">
        <w:t xml:space="preserve">terenów zagrożonych hałasem; </w:t>
      </w:r>
    </w:p>
    <w:p w:rsidR="004D4A7A" w:rsidRPr="0015401A" w:rsidRDefault="00930B64" w:rsidP="00673543">
      <w:pPr>
        <w:pStyle w:val="ZPKTzmpktartykuempunktem"/>
      </w:pPr>
      <w:r w:rsidRPr="002A3EB3">
        <w:t>8</w:t>
      </w:r>
      <w:r w:rsidR="004D4A7A" w:rsidRPr="00CC7BCE">
        <w:t>)</w:t>
      </w:r>
      <w:r w:rsidR="001D7811" w:rsidRPr="00CC7BCE">
        <w:tab/>
      </w:r>
      <w:r w:rsidR="00BE73C5">
        <w:t xml:space="preserve">wskazanie </w:t>
      </w:r>
      <w:r w:rsidR="003C1F65">
        <w:t xml:space="preserve">danych </w:t>
      </w:r>
      <w:r w:rsidR="00BE73C5">
        <w:t>liczb</w:t>
      </w:r>
      <w:r w:rsidR="003C1F65">
        <w:t>owych dotyczących</w:t>
      </w:r>
      <w:r w:rsidR="00BE73C5">
        <w:t xml:space="preserve"> </w:t>
      </w:r>
      <w:r w:rsidR="004D4A7A" w:rsidRPr="00CC7BCE">
        <w:t xml:space="preserve">ludności </w:t>
      </w:r>
      <w:r w:rsidR="003C1F65">
        <w:t>nara</w:t>
      </w:r>
      <w:r w:rsidR="004D4A7A" w:rsidRPr="00CC7BCE">
        <w:t xml:space="preserve">żonej </w:t>
      </w:r>
      <w:r w:rsidR="003C1F65">
        <w:t xml:space="preserve">na </w:t>
      </w:r>
      <w:r w:rsidR="004D4A7A" w:rsidRPr="00CC7BCE">
        <w:t xml:space="preserve">hałas; </w:t>
      </w:r>
    </w:p>
    <w:p w:rsidR="00854388" w:rsidRDefault="00930B64" w:rsidP="00CC7BCE">
      <w:pPr>
        <w:pStyle w:val="ZPKTzmpktartykuempunktem"/>
      </w:pPr>
      <w:r w:rsidRPr="0015401A">
        <w:t>9</w:t>
      </w:r>
      <w:r w:rsidR="004D4A7A" w:rsidRPr="0015401A">
        <w:t>)</w:t>
      </w:r>
      <w:r w:rsidR="001D7811" w:rsidRPr="0015401A">
        <w:tab/>
      </w:r>
      <w:r w:rsidR="004D4A7A" w:rsidRPr="0015401A">
        <w:t xml:space="preserve">analizę </w:t>
      </w:r>
      <w:r w:rsidR="006139B1">
        <w:t>kierunków</w:t>
      </w:r>
      <w:r w:rsidR="006139B1" w:rsidRPr="0015401A">
        <w:t xml:space="preserve"> </w:t>
      </w:r>
      <w:r w:rsidR="004D4A7A" w:rsidRPr="0015401A">
        <w:t>zmian stanu akustycznego środowiska;</w:t>
      </w:r>
    </w:p>
    <w:p w:rsidR="004B2C73" w:rsidRDefault="00854388" w:rsidP="00CC7BCE">
      <w:pPr>
        <w:pStyle w:val="ZPKTzmpktartykuempunktem"/>
      </w:pPr>
      <w:r>
        <w:t>10)</w:t>
      </w:r>
      <w:r>
        <w:tab/>
      </w:r>
      <w:r w:rsidR="0061657D">
        <w:t>niezbędne wyniki analiz rozkładu hałasu;</w:t>
      </w:r>
    </w:p>
    <w:p w:rsidR="004D4A7A" w:rsidRPr="0015401A" w:rsidRDefault="004B2C73" w:rsidP="00CC7BCE">
      <w:pPr>
        <w:pStyle w:val="ZPKTzmpktartykuempunktem"/>
      </w:pPr>
      <w:r>
        <w:t>11)</w:t>
      </w:r>
      <w:r>
        <w:tab/>
      </w:r>
      <w:r w:rsidR="00854388" w:rsidRPr="00854388">
        <w:t xml:space="preserve">informacje </w:t>
      </w:r>
      <w:r w:rsidR="00B62568">
        <w:t xml:space="preserve">o </w:t>
      </w:r>
      <w:r w:rsidR="00854388" w:rsidRPr="00854388">
        <w:t>opracowanych i wdrożonych program</w:t>
      </w:r>
      <w:r w:rsidR="00B62568">
        <w:t>ach</w:t>
      </w:r>
      <w:r w:rsidR="00854388" w:rsidRPr="00854388">
        <w:t xml:space="preserve"> ochrony środowiska przed hałasem</w:t>
      </w:r>
      <w:r w:rsidR="00047D74">
        <w:t xml:space="preserve"> oraz oszacowanie efektów zrealizowanych przedsięwzięć w dziedzinie ochrony środowiska przed hałasem</w:t>
      </w:r>
      <w:r w:rsidR="00022636">
        <w:t>;</w:t>
      </w:r>
      <w:r w:rsidR="004D4A7A" w:rsidRPr="0015401A">
        <w:t xml:space="preserve"> </w:t>
      </w:r>
    </w:p>
    <w:p w:rsidR="00022636" w:rsidRDefault="00930B64" w:rsidP="002864CC">
      <w:pPr>
        <w:pStyle w:val="ZPKTzmpktartykuempunktem"/>
      </w:pPr>
      <w:r w:rsidRPr="00930B64">
        <w:t>1</w:t>
      </w:r>
      <w:r w:rsidR="004B2C73">
        <w:t>2</w:t>
      </w:r>
      <w:r w:rsidR="004D4A7A" w:rsidRPr="00930B64">
        <w:t>)</w:t>
      </w:r>
      <w:r w:rsidR="001D7811" w:rsidRPr="00930B64">
        <w:tab/>
      </w:r>
      <w:r w:rsidR="00022636">
        <w:t>oszacowanie efektów planowanych przedsięwzięć w dziedzinie ochrony środowiska przed hałasem;</w:t>
      </w:r>
    </w:p>
    <w:p w:rsidR="00822D00" w:rsidRDefault="00022636" w:rsidP="0015401A">
      <w:pPr>
        <w:pStyle w:val="ZPKTzmpktartykuempunktem"/>
      </w:pPr>
      <w:r>
        <w:t>13)</w:t>
      </w:r>
      <w:r>
        <w:tab/>
      </w:r>
      <w:r w:rsidR="005F0B39">
        <w:t>propozycje</w:t>
      </w:r>
      <w:r w:rsidR="004D4A7A" w:rsidRPr="00930B64">
        <w:t xml:space="preserve"> działań w zakresie ochrony</w:t>
      </w:r>
      <w:r w:rsidR="005E051C">
        <w:t xml:space="preserve"> </w:t>
      </w:r>
      <w:r w:rsidR="004D4A7A" w:rsidRPr="00930B64">
        <w:t>przed hałasem</w:t>
      </w:r>
      <w:r w:rsidR="00822D00">
        <w:t>;</w:t>
      </w:r>
    </w:p>
    <w:p w:rsidR="004D4A7A" w:rsidRPr="00822D00" w:rsidRDefault="00891C64" w:rsidP="0015401A">
      <w:pPr>
        <w:pStyle w:val="ZPKTzmpktartykuempunktem"/>
      </w:pPr>
      <w:r>
        <w:t>1</w:t>
      </w:r>
      <w:r w:rsidR="00022636">
        <w:t>4</w:t>
      </w:r>
      <w:r>
        <w:t>)</w:t>
      </w:r>
      <w:r>
        <w:tab/>
      </w:r>
      <w:r w:rsidR="00822D00">
        <w:t xml:space="preserve">streszczenie </w:t>
      </w:r>
      <w:r w:rsidR="00FF089A">
        <w:t xml:space="preserve">części opisowej strategicznej mapy hałasu </w:t>
      </w:r>
      <w:r w:rsidR="00822D00">
        <w:t>sporządzone w języku niespecjalistycznym</w:t>
      </w:r>
      <w:r w:rsidR="004D4A7A" w:rsidRPr="00822D00">
        <w:t xml:space="preserve">. </w:t>
      </w:r>
    </w:p>
    <w:p w:rsidR="004D4A7A" w:rsidRPr="004D4A7A" w:rsidRDefault="00C263A2" w:rsidP="008B2214">
      <w:pPr>
        <w:pStyle w:val="ZUSTzmustartykuempunktem"/>
      </w:pPr>
      <w:r>
        <w:t>7</w:t>
      </w:r>
      <w:r w:rsidR="004D4A7A" w:rsidRPr="004D4A7A">
        <w:t>. Część graficzn</w:t>
      </w:r>
      <w:r w:rsidR="007912A7">
        <w:t>a</w:t>
      </w:r>
      <w:r w:rsidR="004D4A7A" w:rsidRPr="004D4A7A">
        <w:t xml:space="preserve"> </w:t>
      </w:r>
      <w:r w:rsidR="00836A2E">
        <w:t xml:space="preserve">jest </w:t>
      </w:r>
      <w:r w:rsidR="004F57F1">
        <w:t>sporządz</w:t>
      </w:r>
      <w:r w:rsidR="00D348E6">
        <w:t>ana</w:t>
      </w:r>
      <w:r w:rsidR="004F57F1">
        <w:t xml:space="preserve"> w postaci zbiorów </w:t>
      </w:r>
      <w:r w:rsidR="004F57F1" w:rsidRPr="004F57F1">
        <w:t xml:space="preserve">danych przestrzennych </w:t>
      </w:r>
      <w:r w:rsidR="00372AD8">
        <w:t>i </w:t>
      </w:r>
      <w:r w:rsidR="004D4A7A" w:rsidRPr="00471470">
        <w:t>zawiera</w:t>
      </w:r>
      <w:r w:rsidR="004D4A7A" w:rsidRPr="004D4A7A">
        <w:t xml:space="preserve"> w szczególności</w:t>
      </w:r>
      <w:bookmarkStart w:id="11" w:name="highlightHit_52"/>
      <w:bookmarkEnd w:id="11"/>
      <w:r w:rsidR="00E23C27">
        <w:t>:</w:t>
      </w:r>
    </w:p>
    <w:p w:rsidR="004D4A7A" w:rsidRPr="004D4A7A" w:rsidRDefault="004D4A7A" w:rsidP="00DB4C47">
      <w:pPr>
        <w:pStyle w:val="ZPKTzmpktartykuempunktem"/>
      </w:pPr>
      <w:r w:rsidRPr="004D4A7A">
        <w:t>1)</w:t>
      </w:r>
      <w:r w:rsidR="001D7811">
        <w:tab/>
      </w:r>
      <w:r w:rsidR="00105946">
        <w:t xml:space="preserve">mapę emisyjną, przez którą rozumie się </w:t>
      </w:r>
      <w:r w:rsidRPr="004D4A7A">
        <w:t xml:space="preserve">mapę charakteryzującą hałas emitowany </w:t>
      </w:r>
      <w:r w:rsidR="00372AD8" w:rsidRPr="004D4A7A">
        <w:t>z</w:t>
      </w:r>
      <w:r w:rsidR="00372AD8">
        <w:t> </w:t>
      </w:r>
      <w:r w:rsidRPr="004D4A7A">
        <w:t>poszczególnych źródeł</w:t>
      </w:r>
      <w:r w:rsidR="003B115A">
        <w:t xml:space="preserve"> hałasu</w:t>
      </w:r>
      <w:r w:rsidRPr="004D4A7A">
        <w:t xml:space="preserve">; </w:t>
      </w:r>
    </w:p>
    <w:p w:rsidR="004D4A7A" w:rsidRPr="004D4A7A" w:rsidRDefault="004D4A7A" w:rsidP="00DB4C47">
      <w:pPr>
        <w:pStyle w:val="ZPKTzmpktartykuempunktem"/>
      </w:pPr>
      <w:r w:rsidRPr="004D4A7A">
        <w:t>2)</w:t>
      </w:r>
      <w:r w:rsidR="001D7811">
        <w:tab/>
      </w:r>
      <w:r w:rsidR="00105946">
        <w:t xml:space="preserve">mapę imisyjną, przez którą rozumie się </w:t>
      </w:r>
      <w:r w:rsidRPr="004D4A7A">
        <w:t>mapę stanu akustycznego środowiska</w:t>
      </w:r>
      <w:r w:rsidR="00965467">
        <w:t>;</w:t>
      </w:r>
      <w:r w:rsidRPr="004D4A7A">
        <w:t xml:space="preserve"> </w:t>
      </w:r>
    </w:p>
    <w:p w:rsidR="004D4A7A" w:rsidRPr="004D4A7A" w:rsidRDefault="004D4A7A" w:rsidP="00D348E6">
      <w:pPr>
        <w:pStyle w:val="ZPKTzmpktartykuempunktem"/>
      </w:pPr>
      <w:r w:rsidRPr="004D4A7A">
        <w:t>3)</w:t>
      </w:r>
      <w:r w:rsidR="001D7811">
        <w:tab/>
      </w:r>
      <w:r w:rsidRPr="004D4A7A">
        <w:t>mapę terenów zagrożonych hałasem</w:t>
      </w:r>
      <w:r w:rsidR="001D7811">
        <w:t xml:space="preserve">, przez które </w:t>
      </w:r>
      <w:r w:rsidR="001D7811" w:rsidRPr="004D4A7A">
        <w:t>rozumie się teren</w:t>
      </w:r>
      <w:r w:rsidR="001D7811">
        <w:t>y, na których</w:t>
      </w:r>
      <w:r w:rsidR="001D7811" w:rsidRPr="004D4A7A">
        <w:t xml:space="preserve"> są przekroczone dopuszczalne poziomy hałasu, określone wskaźnikami </w:t>
      </w:r>
      <w:r w:rsidR="001D7811" w:rsidRPr="001D7811">
        <w:t>L</w:t>
      </w:r>
      <w:r w:rsidR="001D7811" w:rsidRPr="001D7811">
        <w:rPr>
          <w:rStyle w:val="IDindeksdolny"/>
        </w:rPr>
        <w:t>DWN</w:t>
      </w:r>
      <w:r w:rsidR="001D7811" w:rsidRPr="001D7811">
        <w:t xml:space="preserve"> lub L</w:t>
      </w:r>
      <w:r w:rsidR="001D7811" w:rsidRPr="001D7811">
        <w:rPr>
          <w:rStyle w:val="IDindeksdolny"/>
        </w:rPr>
        <w:t>N</w:t>
      </w:r>
      <w:r w:rsidR="001D7811" w:rsidRPr="001D7811">
        <w:t>, o których mowa w art. 113</w:t>
      </w:r>
      <w:r w:rsidRPr="004D4A7A">
        <w:t xml:space="preserve">; </w:t>
      </w:r>
    </w:p>
    <w:p w:rsidR="00443243" w:rsidRDefault="004D4A7A" w:rsidP="00BD2E0A">
      <w:pPr>
        <w:pStyle w:val="ZPKTzmpktartykuempunktem"/>
      </w:pPr>
      <w:r w:rsidRPr="004D4A7A">
        <w:lastRenderedPageBreak/>
        <w:t>4)</w:t>
      </w:r>
      <w:r w:rsidR="001D7811">
        <w:tab/>
      </w:r>
      <w:r w:rsidRPr="004D4A7A">
        <w:t xml:space="preserve">mapę przedstawiającą przewidywane rezultaty działań, o których mowa w ust. </w:t>
      </w:r>
      <w:r w:rsidR="00C263A2">
        <w:t>6</w:t>
      </w:r>
      <w:r w:rsidR="00D84199" w:rsidRPr="004D4A7A">
        <w:t xml:space="preserve"> </w:t>
      </w:r>
      <w:r w:rsidRPr="004D4A7A">
        <w:t xml:space="preserve">pkt </w:t>
      </w:r>
      <w:r w:rsidR="00BD2E0A">
        <w:t>1</w:t>
      </w:r>
      <w:r w:rsidR="00487FF2">
        <w:t>3</w:t>
      </w:r>
      <w:r w:rsidRPr="004D4A7A">
        <w:t xml:space="preserve">. </w:t>
      </w:r>
    </w:p>
    <w:p w:rsidR="000540E9" w:rsidRDefault="00C263A2" w:rsidP="00F95285">
      <w:pPr>
        <w:pStyle w:val="ZUSTzmustartykuempunktem"/>
      </w:pPr>
      <w:r>
        <w:t>8</w:t>
      </w:r>
      <w:r w:rsidR="000540E9">
        <w:t xml:space="preserve">. Strategiczna mapa hałasu, o </w:t>
      </w:r>
      <w:r w:rsidR="000540E9" w:rsidRPr="00C263A2">
        <w:t>której</w:t>
      </w:r>
      <w:r w:rsidR="000540E9">
        <w:t xml:space="preserve"> mowa w ust. </w:t>
      </w:r>
      <w:r w:rsidR="00F95285">
        <w:t>2</w:t>
      </w:r>
      <w:r w:rsidR="000540E9">
        <w:t xml:space="preserve"> pkt 1, zawiera odrębne mapy dotyczące dróg, linii </w:t>
      </w:r>
      <w:r w:rsidR="000540E9" w:rsidRPr="001406A3">
        <w:t>tramwajowych</w:t>
      </w:r>
      <w:r w:rsidR="000540E9">
        <w:t xml:space="preserve">, linii kolejowych, portów, lotnisk oraz </w:t>
      </w:r>
      <w:r w:rsidR="000540E9" w:rsidRPr="00376D1F">
        <w:t>miejsc prowadzenia działalności przemysłowej.</w:t>
      </w:r>
    </w:p>
    <w:p w:rsidR="005409BB" w:rsidRDefault="00C263A2" w:rsidP="0060128C">
      <w:pPr>
        <w:pStyle w:val="ZUSTzmustartykuempunktem"/>
      </w:pPr>
      <w:r>
        <w:t>9</w:t>
      </w:r>
      <w:r w:rsidR="005409BB" w:rsidRPr="00BE40A5">
        <w:t>.</w:t>
      </w:r>
      <w:r w:rsidR="0039667B">
        <w:t xml:space="preserve"> </w:t>
      </w:r>
      <w:r w:rsidR="005409BB" w:rsidRPr="00BE40A5">
        <w:t>Strategiczn</w:t>
      </w:r>
      <w:r w:rsidR="001406A3">
        <w:t>e</w:t>
      </w:r>
      <w:r w:rsidR="005409BB" w:rsidRPr="00BE40A5">
        <w:t xml:space="preserve"> map</w:t>
      </w:r>
      <w:r w:rsidR="001406A3">
        <w:t>y</w:t>
      </w:r>
      <w:r w:rsidR="005409BB" w:rsidRPr="00BE40A5">
        <w:t xml:space="preserve"> hałasu sporządza się z wykorzystaniem materiałów</w:t>
      </w:r>
      <w:r w:rsidR="005E42B7">
        <w:t xml:space="preserve"> </w:t>
      </w:r>
      <w:r w:rsidR="005409BB" w:rsidRPr="00BE40A5">
        <w:t xml:space="preserve">i zbiorów danych pochodzących z państwowego zasobu geodezyjnego i kartograficznego, stosując metody oceny hałasu </w:t>
      </w:r>
      <w:r w:rsidR="00F95285">
        <w:t>określone w załączniku do dyrektywy 2015/996</w:t>
      </w:r>
      <w:r w:rsidR="005409BB" w:rsidRPr="00BE40A5">
        <w:t>.</w:t>
      </w:r>
    </w:p>
    <w:p w:rsidR="00597CAF" w:rsidRPr="00597CAF" w:rsidRDefault="00C263A2" w:rsidP="002A3426">
      <w:pPr>
        <w:pStyle w:val="ZUSTzmustartykuempunktem"/>
      </w:pPr>
      <w:r>
        <w:t>10</w:t>
      </w:r>
      <w:r w:rsidR="00597CAF" w:rsidRPr="00597CAF">
        <w:t>.</w:t>
      </w:r>
      <w:r w:rsidR="0039667B">
        <w:t xml:space="preserve"> </w:t>
      </w:r>
      <w:r w:rsidR="00597CAF" w:rsidRPr="00597CAF">
        <w:t>Granice terenów objętych strategiczn</w:t>
      </w:r>
      <w:r w:rsidR="001406A3">
        <w:t>ymi</w:t>
      </w:r>
      <w:r w:rsidR="00597CAF" w:rsidRPr="00597CAF">
        <w:t xml:space="preserve"> map</w:t>
      </w:r>
      <w:r w:rsidR="001406A3">
        <w:t>ami</w:t>
      </w:r>
      <w:r w:rsidR="00597CAF" w:rsidRPr="00597CAF">
        <w:t xml:space="preserve"> hałasu, w związku </w:t>
      </w:r>
      <w:r w:rsidR="00372AD8" w:rsidRPr="00597CAF">
        <w:t>z</w:t>
      </w:r>
      <w:r w:rsidR="00372AD8">
        <w:t> </w:t>
      </w:r>
      <w:r w:rsidR="00597CAF" w:rsidRPr="00597CAF">
        <w:t>eksploatacją głównych dróg, głównych linii kolejowych i głównych lotnisk</w:t>
      </w:r>
      <w:r w:rsidR="00C450B9">
        <w:t>,</w:t>
      </w:r>
      <w:r w:rsidR="00597CAF" w:rsidRPr="00597CAF">
        <w:t xml:space="preserve"> określa się liniami rozgraniczającymi, pokrywającymi się z izoliniami odpowiadającymi wartościom długookresowego średniego poziomu dźwięku A, wyrażonego </w:t>
      </w:r>
      <w:r w:rsidR="00372AD8" w:rsidRPr="00597CAF">
        <w:t>w</w:t>
      </w:r>
      <w:r w:rsidR="00372AD8">
        <w:t> </w:t>
      </w:r>
      <w:r w:rsidR="00597CAF" w:rsidRPr="00597CAF">
        <w:t>decybelach (dB):</w:t>
      </w:r>
    </w:p>
    <w:p w:rsidR="00597CAF" w:rsidRPr="00597CAF" w:rsidRDefault="00597CAF" w:rsidP="00597CAF">
      <w:pPr>
        <w:pStyle w:val="ZPKTzmpktartykuempunktem"/>
      </w:pPr>
      <w:r w:rsidRPr="00597CAF">
        <w:t>1)</w:t>
      </w:r>
      <w:r w:rsidRPr="00597CAF">
        <w:tab/>
        <w:t>wyznaczonego w ciągu wszystkich dób w roku – L</w:t>
      </w:r>
      <w:r w:rsidRPr="00597CAF">
        <w:rPr>
          <w:rStyle w:val="IDindeksdolny"/>
        </w:rPr>
        <w:t>DWN</w:t>
      </w:r>
      <w:r w:rsidRPr="00597CAF">
        <w:t xml:space="preserve"> równy 55;</w:t>
      </w:r>
    </w:p>
    <w:p w:rsidR="00597CAF" w:rsidRPr="00FB39A2" w:rsidRDefault="00597CAF" w:rsidP="00597CAF">
      <w:pPr>
        <w:pStyle w:val="ZPKTzmpktartykuempunktem"/>
      </w:pPr>
      <w:r w:rsidRPr="00597CAF">
        <w:t>2)</w:t>
      </w:r>
      <w:r w:rsidRPr="00597CAF">
        <w:tab/>
        <w:t>wyznaczonego w ciągu wszystkich pór nocy w roku – L</w:t>
      </w:r>
      <w:r w:rsidRPr="00597CAF">
        <w:rPr>
          <w:rStyle w:val="IDindeksdolny"/>
        </w:rPr>
        <w:t>N</w:t>
      </w:r>
      <w:r w:rsidRPr="00597CAF">
        <w:t xml:space="preserve"> równy 50</w:t>
      </w:r>
      <w:r>
        <w:t>.</w:t>
      </w:r>
    </w:p>
    <w:p w:rsidR="00FE491B" w:rsidRDefault="00597CAF" w:rsidP="00AA4708">
      <w:pPr>
        <w:pStyle w:val="ZUSTzmustartykuempunktem"/>
      </w:pPr>
      <w:r>
        <w:t>1</w:t>
      </w:r>
      <w:r w:rsidR="00C263A2">
        <w:t>1</w:t>
      </w:r>
      <w:r w:rsidR="00FB39A2" w:rsidRPr="00FB39A2">
        <w:t>.</w:t>
      </w:r>
      <w:r w:rsidR="0039667B">
        <w:t xml:space="preserve"> </w:t>
      </w:r>
      <w:r w:rsidR="00FB39A2" w:rsidRPr="00FB39A2">
        <w:t>Minister właściwy do spraw środowiska określi, w drodze rozporządzenia</w:t>
      </w:r>
      <w:r w:rsidR="00D26F69">
        <w:t>,</w:t>
      </w:r>
      <w:r w:rsidR="002215E4">
        <w:t xml:space="preserve"> </w:t>
      </w:r>
      <w:r w:rsidR="000D5DEE">
        <w:t xml:space="preserve">szczegółowy </w:t>
      </w:r>
      <w:r w:rsidR="00FB39A2" w:rsidRPr="00FB39A2">
        <w:t xml:space="preserve">zakres danych ujętych </w:t>
      </w:r>
      <w:r w:rsidR="00A8764A">
        <w:t>na</w:t>
      </w:r>
      <w:r w:rsidR="004D045B" w:rsidRPr="00FB39A2">
        <w:t xml:space="preserve"> </w:t>
      </w:r>
      <w:r w:rsidR="00FB39A2" w:rsidRPr="00FB39A2">
        <w:t>strategicznych mapach hałasu</w:t>
      </w:r>
      <w:r>
        <w:t xml:space="preserve">, </w:t>
      </w:r>
      <w:r w:rsidR="00FB39A2" w:rsidRPr="00FB39A2">
        <w:t xml:space="preserve">sposób </w:t>
      </w:r>
      <w:r w:rsidR="00A8764A">
        <w:t xml:space="preserve">ich </w:t>
      </w:r>
      <w:r w:rsidR="00FB39A2" w:rsidRPr="00FB39A2">
        <w:t>prezentacji</w:t>
      </w:r>
      <w:r w:rsidR="00A8764A">
        <w:t xml:space="preserve"> i</w:t>
      </w:r>
      <w:r w:rsidR="008C2D70">
        <w:t xml:space="preserve"> </w:t>
      </w:r>
      <w:r w:rsidR="0031777B">
        <w:t xml:space="preserve">formę </w:t>
      </w:r>
      <w:r w:rsidR="00A8764A">
        <w:t xml:space="preserve">ich </w:t>
      </w:r>
      <w:r w:rsidR="008C2D70">
        <w:t>przekazywania</w:t>
      </w:r>
      <w:r w:rsidR="00FB39A2" w:rsidRPr="00FB39A2">
        <w:t xml:space="preserve">, </w:t>
      </w:r>
      <w:r w:rsidR="008B7975">
        <w:t xml:space="preserve">uwzględniając </w:t>
      </w:r>
      <w:r w:rsidR="00A8764A">
        <w:t>charakter terenu objętego strategiczną mapą hałasu</w:t>
      </w:r>
      <w:r w:rsidR="008C2D70">
        <w:t>.</w:t>
      </w:r>
    </w:p>
    <w:p w:rsidR="00FA6D92" w:rsidRDefault="00C263A2" w:rsidP="00F95285">
      <w:pPr>
        <w:pStyle w:val="ZUSTzmustartykuempunktem"/>
      </w:pPr>
      <w:r>
        <w:t>12</w:t>
      </w:r>
      <w:r w:rsidR="00E93C54">
        <w:t>.</w:t>
      </w:r>
      <w:r w:rsidR="007B6168">
        <w:t xml:space="preserve"> </w:t>
      </w:r>
      <w:r w:rsidR="00F6147B">
        <w:t>S</w:t>
      </w:r>
      <w:r w:rsidR="00FA6D92">
        <w:t>trategiczn</w:t>
      </w:r>
      <w:r w:rsidR="00F6147B">
        <w:t>e</w:t>
      </w:r>
      <w:r w:rsidR="00FA6D92">
        <w:t xml:space="preserve"> map</w:t>
      </w:r>
      <w:r w:rsidR="00F6147B">
        <w:t>y</w:t>
      </w:r>
      <w:r w:rsidR="00FA6D92">
        <w:t xml:space="preserve"> hałasu</w:t>
      </w:r>
      <w:r w:rsidR="00FA6D92" w:rsidRPr="000D0004">
        <w:t xml:space="preserve"> mogą być</w:t>
      </w:r>
      <w:r w:rsidR="00F6147B">
        <w:t xml:space="preserve"> </w:t>
      </w:r>
      <w:r w:rsidR="00F95285">
        <w:t>aktualizowane</w:t>
      </w:r>
      <w:r w:rsidR="00FA6D92" w:rsidRPr="000D0004">
        <w:t xml:space="preserve"> </w:t>
      </w:r>
      <w:r w:rsidR="00F95285">
        <w:t>w terminie 5 lat od dnia ich sporządzenia</w:t>
      </w:r>
      <w:r w:rsidR="00B62568">
        <w:t>, począwszy od terminu</w:t>
      </w:r>
      <w:r w:rsidR="00F95285">
        <w:t xml:space="preserve">, o którym mowa w ust. 4. Mogą być one aktualizowane </w:t>
      </w:r>
      <w:r w:rsidR="00FA6D92" w:rsidRPr="000D0004">
        <w:t xml:space="preserve">częściej niż </w:t>
      </w:r>
      <w:r>
        <w:t>w terminie wskazanym w ust. 4</w:t>
      </w:r>
      <w:r w:rsidR="00512A59">
        <w:t xml:space="preserve">, </w:t>
      </w:r>
      <w:r w:rsidR="00FA6D92" w:rsidRPr="000D0004">
        <w:t xml:space="preserve">z tym że </w:t>
      </w:r>
      <w:r w:rsidR="00FA6D92">
        <w:t>sporządzenie</w:t>
      </w:r>
      <w:r w:rsidR="00FA6D92" w:rsidRPr="000D0004">
        <w:t xml:space="preserve"> takiej aktualizacji nie </w:t>
      </w:r>
      <w:r w:rsidR="00FA6D92" w:rsidRPr="00C263A2">
        <w:t>zwalnia</w:t>
      </w:r>
      <w:r w:rsidR="00FA6D92" w:rsidRPr="000D0004">
        <w:t xml:space="preserve"> z obowiązku </w:t>
      </w:r>
      <w:r w:rsidR="00FA6D92">
        <w:t>sporządzenia tych map</w:t>
      </w:r>
      <w:r w:rsidR="00FA6D92" w:rsidRPr="000D0004">
        <w:t xml:space="preserve"> albo</w:t>
      </w:r>
      <w:r w:rsidR="00FA6D92">
        <w:t xml:space="preserve"> ich</w:t>
      </w:r>
      <w:r w:rsidR="00FA6D92" w:rsidRPr="000D0004">
        <w:t xml:space="preserve"> aktualizacji </w:t>
      </w:r>
      <w:r w:rsidR="00372AD8" w:rsidRPr="000D0004">
        <w:t>z</w:t>
      </w:r>
      <w:r w:rsidR="00372AD8">
        <w:t> </w:t>
      </w:r>
      <w:r w:rsidR="00FA6D92" w:rsidRPr="000D0004">
        <w:t>zachowaniem zasady wyrażonej w zdaniu pierwszym</w:t>
      </w:r>
      <w:r w:rsidR="00416635">
        <w:t xml:space="preserve"> i w ust. 4</w:t>
      </w:r>
      <w:r w:rsidR="00FA6D92" w:rsidRPr="000D0004">
        <w:t>.</w:t>
      </w:r>
      <w:r w:rsidR="00FA6D92">
        <w:t xml:space="preserve"> </w:t>
      </w:r>
    </w:p>
    <w:p w:rsidR="00F167AC" w:rsidRDefault="00512A59" w:rsidP="00FA6D92">
      <w:pPr>
        <w:pStyle w:val="ZUSTzmustartykuempunktem"/>
      </w:pPr>
      <w:r>
        <w:t>1</w:t>
      </w:r>
      <w:r w:rsidR="00C263A2">
        <w:t>3</w:t>
      </w:r>
      <w:r>
        <w:t>.</w:t>
      </w:r>
      <w:r w:rsidR="00F167AC">
        <w:t xml:space="preserve"> </w:t>
      </w:r>
      <w:r>
        <w:t>D</w:t>
      </w:r>
      <w:r w:rsidR="00F167AC">
        <w:t>o aktualizacji strategicznych map hałasu</w:t>
      </w:r>
      <w:r w:rsidR="00F95285">
        <w:t xml:space="preserve">, o których </w:t>
      </w:r>
      <w:r w:rsidR="00C263A2">
        <w:t>mowa w ust. 12</w:t>
      </w:r>
      <w:r w:rsidR="00AC1709">
        <w:t>,</w:t>
      </w:r>
      <w:r>
        <w:t xml:space="preserve"> stosuje się odpowiednio przepisy</w:t>
      </w:r>
      <w:r w:rsidR="00C263A2">
        <w:t xml:space="preserve"> ust. 1</w:t>
      </w:r>
      <w:r w:rsidR="005E457D">
        <w:t xml:space="preserve"> ̶ </w:t>
      </w:r>
      <w:r w:rsidR="00C263A2">
        <w:t>1</w:t>
      </w:r>
      <w:r w:rsidR="00BE1BC2">
        <w:t>0</w:t>
      </w:r>
      <w:r>
        <w:t>.</w:t>
      </w:r>
    </w:p>
    <w:p w:rsidR="0028740F" w:rsidRDefault="00FB39A2" w:rsidP="0060128C">
      <w:pPr>
        <w:pStyle w:val="ZARTzmartartykuempunktem"/>
      </w:pPr>
      <w:r w:rsidRPr="00FB39A2">
        <w:t xml:space="preserve">Art. 118a. </w:t>
      </w:r>
      <w:r w:rsidR="00E77A04">
        <w:t>1. Strategiczne mapy hałasu</w:t>
      </w:r>
      <w:r w:rsidR="00E77A04" w:rsidRPr="00E77A04">
        <w:t xml:space="preserve"> </w:t>
      </w:r>
      <w:r w:rsidR="0049362F">
        <w:t xml:space="preserve">są </w:t>
      </w:r>
      <w:r w:rsidR="00E77A04">
        <w:t>p</w:t>
      </w:r>
      <w:r w:rsidR="002C5C06">
        <w:t>rzekaz</w:t>
      </w:r>
      <w:r w:rsidR="00E77A04">
        <w:t xml:space="preserve">ywane </w:t>
      </w:r>
      <w:r w:rsidR="002C5C06" w:rsidRPr="00FB39A2">
        <w:t>Główn</w:t>
      </w:r>
      <w:r w:rsidR="002C5C06">
        <w:t>emu</w:t>
      </w:r>
      <w:r w:rsidR="002C5C06" w:rsidRPr="00FB39A2">
        <w:t xml:space="preserve"> Inspektor</w:t>
      </w:r>
      <w:r w:rsidR="002C5C06">
        <w:t>owi</w:t>
      </w:r>
      <w:r w:rsidR="002C5C06" w:rsidRPr="00FB39A2">
        <w:t xml:space="preserve"> Ochrony Środowiska</w:t>
      </w:r>
      <w:r w:rsidR="002C5C06">
        <w:t xml:space="preserve"> </w:t>
      </w:r>
      <w:r w:rsidR="00C774AC">
        <w:t xml:space="preserve">oraz właściwemu marszałkowi województwa </w:t>
      </w:r>
      <w:r w:rsidR="002C5C06">
        <w:t xml:space="preserve">w terminie, </w:t>
      </w:r>
      <w:r w:rsidR="00E77A04">
        <w:t xml:space="preserve">o którym mowa w art. 118 ust. </w:t>
      </w:r>
      <w:r w:rsidR="00152CB4">
        <w:t>4</w:t>
      </w:r>
      <w:r w:rsidR="00E77A04">
        <w:t>.</w:t>
      </w:r>
    </w:p>
    <w:p w:rsidR="002C5C06" w:rsidRDefault="0028740F" w:rsidP="002A3426">
      <w:pPr>
        <w:pStyle w:val="ZUSTzmustartykuempunktem"/>
      </w:pPr>
      <w:r>
        <w:t xml:space="preserve">2. </w:t>
      </w:r>
      <w:r w:rsidR="00C774AC">
        <w:t>Głównemu Inspektorowi Ochrony Środowiska wraz ze strategicznymi mapami hałasu przekazuje się zaktualizowane dane identyfikujące</w:t>
      </w:r>
      <w:r w:rsidR="005D2EEF">
        <w:t>, o których mowa w art. 11</w:t>
      </w:r>
      <w:r w:rsidR="00B77BE3">
        <w:t>7a ust.</w:t>
      </w:r>
      <w:r w:rsidR="00F3563A">
        <w:t xml:space="preserve"> </w:t>
      </w:r>
      <w:r w:rsidR="00B77BE3">
        <w:t>8</w:t>
      </w:r>
      <w:r w:rsidR="005F2705">
        <w:t>,</w:t>
      </w:r>
      <w:r w:rsidR="00C774AC">
        <w:t xml:space="preserve"> oraz dane z</w:t>
      </w:r>
      <w:r w:rsidR="003A0A40">
        <w:t>e strategicznych map hałasu</w:t>
      </w:r>
      <w:r w:rsidR="005F2705">
        <w:t>,</w:t>
      </w:r>
      <w:r w:rsidR="00C774AC">
        <w:t xml:space="preserve"> </w:t>
      </w:r>
      <w:r w:rsidR="002C5C06">
        <w:t xml:space="preserve">w postaci arkuszy kalkulacyjnych </w:t>
      </w:r>
      <w:r w:rsidR="00372AD8">
        <w:t>i </w:t>
      </w:r>
      <w:r w:rsidR="002C5C06">
        <w:t>zbiorów danych przestrzennych</w:t>
      </w:r>
      <w:r w:rsidR="003A0A40">
        <w:t>,</w:t>
      </w:r>
      <w:r w:rsidR="002C5C06">
        <w:t xml:space="preserve"> </w:t>
      </w:r>
      <w:r w:rsidR="002C5C06" w:rsidRPr="00FB39A2">
        <w:t xml:space="preserve">za pomocą </w:t>
      </w:r>
      <w:r w:rsidR="002C5C06">
        <w:t xml:space="preserve">elektronicznego formularza </w:t>
      </w:r>
      <w:r w:rsidR="002C5C06">
        <w:lastRenderedPageBreak/>
        <w:t xml:space="preserve">udostępnionego w systemie </w:t>
      </w:r>
      <w:r w:rsidR="002C5C06" w:rsidRPr="00FB39A2">
        <w:t>teleinformatyczn</w:t>
      </w:r>
      <w:r w:rsidR="002C5C06">
        <w:t>ym</w:t>
      </w:r>
      <w:r w:rsidR="00DA08DE">
        <w:t xml:space="preserve"> przez</w:t>
      </w:r>
      <w:r w:rsidR="002C5C06" w:rsidRPr="00FB39A2">
        <w:t xml:space="preserve"> Głównego Inspektora Ochrony Środowiska</w:t>
      </w:r>
      <w:r w:rsidR="002C5C06">
        <w:t xml:space="preserve">. </w:t>
      </w:r>
    </w:p>
    <w:p w:rsidR="009D6A7B" w:rsidRDefault="0028740F" w:rsidP="006036A7">
      <w:pPr>
        <w:pStyle w:val="ZUSTzmustartykuempunktem"/>
      </w:pPr>
      <w:r>
        <w:t>3</w:t>
      </w:r>
      <w:r w:rsidR="002C5C06">
        <w:t xml:space="preserve">. </w:t>
      </w:r>
      <w:r w:rsidR="002C5C06" w:rsidRPr="00DF018C">
        <w:t>Główn</w:t>
      </w:r>
      <w:r w:rsidR="002C5C06">
        <w:t>y Inspektor Ochrony Środowiska w terminie 45 dni</w:t>
      </w:r>
      <w:r w:rsidR="002C5C06" w:rsidRPr="00DF018C">
        <w:t xml:space="preserve"> </w:t>
      </w:r>
      <w:r w:rsidR="00E30AF7">
        <w:t>od dnia</w:t>
      </w:r>
      <w:r w:rsidR="00E30AF7" w:rsidRPr="00DF018C">
        <w:t xml:space="preserve"> upły</w:t>
      </w:r>
      <w:r w:rsidR="00E30AF7">
        <w:t xml:space="preserve">wu </w:t>
      </w:r>
      <w:r w:rsidR="002C5C06">
        <w:t>terminu</w:t>
      </w:r>
      <w:r w:rsidR="002C5C06" w:rsidRPr="00DF018C">
        <w:t xml:space="preserve">, o którym mowa </w:t>
      </w:r>
      <w:r w:rsidR="002C5C06">
        <w:t xml:space="preserve">w </w:t>
      </w:r>
      <w:r w:rsidR="006036A7">
        <w:t xml:space="preserve">art. 118 </w:t>
      </w:r>
      <w:r w:rsidR="002C5C06" w:rsidRPr="00DF018C">
        <w:t xml:space="preserve">ust. </w:t>
      </w:r>
      <w:r w:rsidR="000D48B0">
        <w:t>4</w:t>
      </w:r>
      <w:r w:rsidR="002C5C06">
        <w:t>,</w:t>
      </w:r>
      <w:r w:rsidR="002C5C06" w:rsidRPr="00DF018C">
        <w:t xml:space="preserve"> sporządza wykazy zarządzających </w:t>
      </w:r>
      <w:r w:rsidR="009B6705">
        <w:t xml:space="preserve">głównymi: </w:t>
      </w:r>
      <w:r w:rsidR="002C5C06" w:rsidRPr="00DF018C">
        <w:t>drogami</w:t>
      </w:r>
      <w:r w:rsidR="002C5C06">
        <w:t>, liniami kolejowymi, lotniskami</w:t>
      </w:r>
      <w:r w:rsidR="002C5C06" w:rsidRPr="00DF018C">
        <w:t xml:space="preserve"> </w:t>
      </w:r>
      <w:r w:rsidR="003A0A40">
        <w:t xml:space="preserve">lub </w:t>
      </w:r>
      <w:r w:rsidR="002C5C06" w:rsidRPr="00DF018C">
        <w:t>prezydentów miast</w:t>
      </w:r>
      <w:r w:rsidR="002C5C06">
        <w:t xml:space="preserve"> </w:t>
      </w:r>
      <w:r w:rsidR="002C5C06" w:rsidRPr="000F03D0">
        <w:t>o liczbie mieszkańców większej niż 100 tysięcy</w:t>
      </w:r>
      <w:r w:rsidR="002C5C06" w:rsidRPr="00DF018C">
        <w:t>, którzy</w:t>
      </w:r>
      <w:r w:rsidR="009D6A7B">
        <w:t>:</w:t>
      </w:r>
    </w:p>
    <w:p w:rsidR="009D6A7B" w:rsidRDefault="009D6A7B" w:rsidP="00D27B20">
      <w:pPr>
        <w:pStyle w:val="ZPKTzmpktartykuempunktem"/>
      </w:pPr>
      <w:r>
        <w:t>1)</w:t>
      </w:r>
      <w:r w:rsidR="00CB03D2">
        <w:tab/>
      </w:r>
      <w:r w:rsidR="002C5C06" w:rsidRPr="00DF018C">
        <w:t xml:space="preserve">nie przekazali </w:t>
      </w:r>
      <w:r w:rsidR="002C5C06">
        <w:t>strategicznych map hałasu</w:t>
      </w:r>
      <w:r w:rsidR="0030253F">
        <w:t xml:space="preserve">, </w:t>
      </w:r>
      <w:r w:rsidR="00D129F2">
        <w:t xml:space="preserve">zaktualizowanych </w:t>
      </w:r>
      <w:r w:rsidR="002C5C06">
        <w:t>danych</w:t>
      </w:r>
      <w:r w:rsidR="00F52030">
        <w:t xml:space="preserve"> identyfikujących, o których mowa w art.</w:t>
      </w:r>
      <w:r w:rsidR="002A3426">
        <w:t xml:space="preserve"> </w:t>
      </w:r>
      <w:r w:rsidR="00F52030">
        <w:t>117a ust.</w:t>
      </w:r>
      <w:r w:rsidR="00A378AC">
        <w:t xml:space="preserve"> </w:t>
      </w:r>
      <w:r w:rsidR="00F52030">
        <w:t>8</w:t>
      </w:r>
      <w:r w:rsidR="00501293">
        <w:t>,</w:t>
      </w:r>
      <w:r w:rsidR="00F52030">
        <w:t xml:space="preserve"> oraz danych</w:t>
      </w:r>
      <w:r w:rsidR="00CA1196">
        <w:t xml:space="preserve"> ze strategicznych map hałasu</w:t>
      </w:r>
      <w:r w:rsidR="002C5C06" w:rsidRPr="00CB57F3">
        <w:t xml:space="preserve"> </w:t>
      </w:r>
      <w:r w:rsidR="00F31091">
        <w:t xml:space="preserve">w terminie, </w:t>
      </w:r>
    </w:p>
    <w:p w:rsidR="009D6A7B" w:rsidRDefault="009D6A7B" w:rsidP="00D27B20">
      <w:pPr>
        <w:pStyle w:val="ZPKTzmpktartykuempunktem"/>
      </w:pPr>
      <w:r>
        <w:t>2)</w:t>
      </w:r>
      <w:r w:rsidR="00CB03D2">
        <w:tab/>
      </w:r>
      <w:r w:rsidR="002C5C06">
        <w:t>przekazali strategiczne mapy hałasu</w:t>
      </w:r>
      <w:r w:rsidR="0030253F">
        <w:t xml:space="preserve">, </w:t>
      </w:r>
      <w:r w:rsidR="00D129F2">
        <w:t xml:space="preserve">zaktualizowane </w:t>
      </w:r>
      <w:r w:rsidR="002C5C06">
        <w:t>dane</w:t>
      </w:r>
      <w:r w:rsidR="00416516">
        <w:t xml:space="preserve"> identyfikujące, </w:t>
      </w:r>
      <w:r w:rsidR="00372AD8">
        <w:t>o </w:t>
      </w:r>
      <w:r w:rsidR="00416516">
        <w:t>których mowa w art.</w:t>
      </w:r>
      <w:r w:rsidR="00D129F2">
        <w:t xml:space="preserve"> </w:t>
      </w:r>
      <w:r w:rsidR="00416516">
        <w:t>117a ust.</w:t>
      </w:r>
      <w:r w:rsidR="00A378AC">
        <w:t xml:space="preserve"> </w:t>
      </w:r>
      <w:r w:rsidR="00416516">
        <w:t>8</w:t>
      </w:r>
      <w:r w:rsidR="00501293">
        <w:t>,</w:t>
      </w:r>
      <w:r w:rsidR="00416516">
        <w:t xml:space="preserve"> oraz dan</w:t>
      </w:r>
      <w:r w:rsidR="00D129F2">
        <w:t>e</w:t>
      </w:r>
      <w:r w:rsidR="002C5C06" w:rsidRPr="00DF018C">
        <w:t xml:space="preserve"> </w:t>
      </w:r>
      <w:r w:rsidR="00CA1196">
        <w:t>ze strategicznych map hałasu</w:t>
      </w:r>
      <w:r w:rsidR="002C5C06">
        <w:t xml:space="preserve">, </w:t>
      </w:r>
      <w:r w:rsidR="00372AD8">
        <w:t>w </w:t>
      </w:r>
      <w:r w:rsidR="002C5C06">
        <w:t xml:space="preserve">terminie 30 dni od </w:t>
      </w:r>
      <w:r w:rsidR="00CA1196">
        <w:t xml:space="preserve">dnia </w:t>
      </w:r>
      <w:r w:rsidR="002C5C06">
        <w:t>upływu terminu</w:t>
      </w:r>
      <w:r w:rsidR="003A0A40">
        <w:t xml:space="preserve"> </w:t>
      </w:r>
    </w:p>
    <w:p w:rsidR="00F31091" w:rsidRDefault="0039667B" w:rsidP="00D27B20">
      <w:pPr>
        <w:pStyle w:val="ZCZWSPPKTzmczciwsppktartykuempunktem"/>
      </w:pPr>
      <w:r>
        <w:t>–</w:t>
      </w:r>
      <w:r w:rsidR="00ED6E0F">
        <w:t xml:space="preserve"> </w:t>
      </w:r>
      <w:r w:rsidR="003A0A40">
        <w:t xml:space="preserve">o którym mowa </w:t>
      </w:r>
      <w:r w:rsidR="003A0A40" w:rsidRPr="003A0A40">
        <w:t xml:space="preserve">w art. 118 ust. </w:t>
      </w:r>
      <w:r w:rsidR="000D48B0">
        <w:t>4</w:t>
      </w:r>
      <w:r w:rsidR="002C5C06">
        <w:t xml:space="preserve">. </w:t>
      </w:r>
    </w:p>
    <w:p w:rsidR="002C5C06" w:rsidRDefault="00D65520" w:rsidP="00931E6A">
      <w:pPr>
        <w:pStyle w:val="ZUSTzmustartykuempunktem"/>
      </w:pPr>
      <w:r>
        <w:t>4</w:t>
      </w:r>
      <w:r w:rsidR="00F31091">
        <w:t xml:space="preserve">. </w:t>
      </w:r>
      <w:r w:rsidR="002C5C06">
        <w:t>Wykazy</w:t>
      </w:r>
      <w:r w:rsidR="00EC51D9">
        <w:t xml:space="preserve"> są</w:t>
      </w:r>
      <w:r w:rsidR="002C5C06">
        <w:t xml:space="preserve"> przekazywane ni</w:t>
      </w:r>
      <w:r w:rsidR="002C5C06" w:rsidRPr="00DF018C">
        <w:t>ezwłocznie właściwym wojewódzkim inspektorom ochrony środowiska.</w:t>
      </w:r>
      <w:r w:rsidR="002C5C06" w:rsidRPr="000A5BF6">
        <w:t xml:space="preserve"> </w:t>
      </w:r>
      <w:r w:rsidR="002C5C06">
        <w:t>Przepis art. 117a ust. 7 stosuje się odpowiednio.</w:t>
      </w:r>
    </w:p>
    <w:p w:rsidR="00FB39A2" w:rsidRPr="00FB39A2" w:rsidRDefault="00D65520" w:rsidP="002A3426">
      <w:pPr>
        <w:pStyle w:val="ZUSTzmustartykuempunktem"/>
      </w:pPr>
      <w:r>
        <w:t>5</w:t>
      </w:r>
      <w:r w:rsidR="00FB39A2" w:rsidRPr="00FB39A2">
        <w:t xml:space="preserve">. Główny Inspektor Ochrony Środowiska </w:t>
      </w:r>
      <w:r w:rsidR="0007691A">
        <w:t xml:space="preserve">co 5 lat </w:t>
      </w:r>
      <w:r w:rsidR="00FB39A2" w:rsidRPr="00FB39A2">
        <w:t xml:space="preserve">przekazuje Komisji Europejskiej </w:t>
      </w:r>
      <w:r w:rsidR="00287AB6">
        <w:t xml:space="preserve">zaktualizowane dane identyfikujące, o których mowa w art. 117a ust. 8, oraz </w:t>
      </w:r>
      <w:r w:rsidR="00FB39A2" w:rsidRPr="00FB39A2">
        <w:t>dane ze strategicznych map hałasu</w:t>
      </w:r>
      <w:r w:rsidR="001579D2">
        <w:t xml:space="preserve"> </w:t>
      </w:r>
      <w:r w:rsidR="00FB39A2" w:rsidRPr="00FB39A2">
        <w:t>w terminie 6</w:t>
      </w:r>
      <w:r w:rsidR="00C663DB">
        <w:t xml:space="preserve"> miesięcy od </w:t>
      </w:r>
      <w:r w:rsidR="009947C5">
        <w:t xml:space="preserve">dnia </w:t>
      </w:r>
      <w:r w:rsidR="00C663DB">
        <w:t>upływu terminów ich sporządzenia</w:t>
      </w:r>
      <w:r w:rsidR="00FB39A2" w:rsidRPr="00FB39A2">
        <w:t xml:space="preserve">. </w:t>
      </w:r>
      <w:r w:rsidR="00FB5E5C">
        <w:t xml:space="preserve">Zakres </w:t>
      </w:r>
      <w:r w:rsidR="0007691A">
        <w:t>przekazywan</w:t>
      </w:r>
      <w:r w:rsidR="00FB5E5C">
        <w:t>ych danych określa załącznik nr VI do dyrektywy 2002/49/WE</w:t>
      </w:r>
      <w:r w:rsidR="002A7EF5" w:rsidRPr="002A7EF5">
        <w:t xml:space="preserve"> </w:t>
      </w:r>
      <w:r w:rsidR="002A7EF5" w:rsidRPr="00217F02">
        <w:t>Parlamentu Europejskiego i Rady z dnia 25 czerwca 2002 r. odnoszącej się do oceny i zarządzania poziomem hałasu w środowisku (Dz.</w:t>
      </w:r>
      <w:r w:rsidR="002A7EF5">
        <w:t xml:space="preserve"> </w:t>
      </w:r>
      <w:r w:rsidR="002A7EF5" w:rsidRPr="00217F02">
        <w:t xml:space="preserve">Urz. WE L 189 </w:t>
      </w:r>
      <w:r w:rsidR="00372AD8" w:rsidRPr="00217F02">
        <w:t>z</w:t>
      </w:r>
      <w:r w:rsidR="00372AD8">
        <w:t> </w:t>
      </w:r>
      <w:r w:rsidR="002A7EF5" w:rsidRPr="00217F02">
        <w:t>18.07.2002, str. 12</w:t>
      </w:r>
      <w:r w:rsidR="008B024F" w:rsidRPr="003615EC">
        <w:t xml:space="preserve"> – </w:t>
      </w:r>
      <w:r w:rsidR="002A7EF5" w:rsidRPr="00217F02">
        <w:t>Dz.</w:t>
      </w:r>
      <w:r w:rsidR="002A7EF5">
        <w:t xml:space="preserve"> </w:t>
      </w:r>
      <w:r w:rsidR="002A7EF5" w:rsidRPr="00217F02">
        <w:t>Urz. UE Polskie wydanie specjalne, rozdz. 15, t. 7, str. 101</w:t>
      </w:r>
      <w:r w:rsidR="002A7EF5">
        <w:t xml:space="preserve">, Dz. Urz. UE L 311 z 21.11.2008, str. 1 i Dz. Urz. UE L 168 z </w:t>
      </w:r>
      <w:r w:rsidR="0054385E">
        <w:t>0</w:t>
      </w:r>
      <w:r w:rsidR="002A7EF5">
        <w:t>1.07.2015, str. 1</w:t>
      </w:r>
      <w:r w:rsidR="002A7EF5" w:rsidRPr="00217F02">
        <w:t>)</w:t>
      </w:r>
      <w:r w:rsidR="003A2070">
        <w:t>.</w:t>
      </w:r>
    </w:p>
    <w:p w:rsidR="00FB39A2" w:rsidRPr="00FB39A2" w:rsidRDefault="00D65520" w:rsidP="002A3426">
      <w:pPr>
        <w:pStyle w:val="ZUSTzmustartykuempunktem"/>
      </w:pPr>
      <w:r>
        <w:t>6</w:t>
      </w:r>
      <w:r w:rsidR="00FB39A2" w:rsidRPr="00FB39A2">
        <w:t xml:space="preserve">. W terminie 7 dni od </w:t>
      </w:r>
      <w:r w:rsidR="009947C5">
        <w:t xml:space="preserve">dnia </w:t>
      </w:r>
      <w:r w:rsidR="008F45B5">
        <w:t>upływu terminu</w:t>
      </w:r>
      <w:r w:rsidR="000D277C">
        <w:t xml:space="preserve"> </w:t>
      </w:r>
      <w:r w:rsidR="00FB39A2" w:rsidRPr="00FB39A2">
        <w:t>przekazania danych, o który</w:t>
      </w:r>
      <w:r w:rsidR="002B4124">
        <w:t>m</w:t>
      </w:r>
      <w:r w:rsidR="00FB39A2" w:rsidRPr="00FB39A2">
        <w:t xml:space="preserve"> mowa w ust. </w:t>
      </w:r>
      <w:r w:rsidR="006E4602">
        <w:t>5</w:t>
      </w:r>
      <w:r w:rsidR="00FB39A2" w:rsidRPr="00FB39A2">
        <w:t xml:space="preserve">, Główny Inspektor Ochrony Środowiska przekazuje ministrowi właściwemu do spraw środowiska </w:t>
      </w:r>
      <w:r w:rsidR="0098240C">
        <w:t xml:space="preserve">informacje o przekazaniu </w:t>
      </w:r>
      <w:r w:rsidR="00AD3F3C">
        <w:t xml:space="preserve">tych </w:t>
      </w:r>
      <w:r w:rsidR="003A2070">
        <w:t>danych do Komisji Europejskiej</w:t>
      </w:r>
      <w:r w:rsidR="00FB39A2" w:rsidRPr="00FB39A2">
        <w:t>.</w:t>
      </w:r>
      <w:r w:rsidR="009440AD" w:rsidRPr="00FB39A2">
        <w:t>”;</w:t>
      </w:r>
    </w:p>
    <w:p w:rsidR="00FB39A2" w:rsidRPr="00FB39A2" w:rsidRDefault="00264AC2" w:rsidP="00650C38">
      <w:pPr>
        <w:pStyle w:val="PKTpunkt"/>
      </w:pPr>
      <w:r>
        <w:t>9</w:t>
      </w:r>
      <w:r w:rsidR="00650C38">
        <w:t>)</w:t>
      </w:r>
      <w:r w:rsidR="00650C38">
        <w:tab/>
      </w:r>
      <w:r w:rsidR="00FB39A2" w:rsidRPr="00FB39A2">
        <w:t>w art. 118b dodaje się ust. 3 w brzmieniu:</w:t>
      </w:r>
    </w:p>
    <w:p w:rsidR="008256EB" w:rsidRPr="00737F6A" w:rsidRDefault="00FB39A2" w:rsidP="00EA4376">
      <w:pPr>
        <w:pStyle w:val="ZUSTzmustartykuempunktem"/>
      </w:pPr>
      <w:r w:rsidRPr="00FB39A2">
        <w:t xml:space="preserve">„3. </w:t>
      </w:r>
      <w:r w:rsidR="00EA4376">
        <w:t xml:space="preserve">Starosta </w:t>
      </w:r>
      <w:r w:rsidR="008256EB">
        <w:t xml:space="preserve">przy opracowywaniu </w:t>
      </w:r>
      <w:r w:rsidR="008256EB" w:rsidRPr="00FB39A2">
        <w:t xml:space="preserve">projektu uchwały, o której mowa w ust. 1, </w:t>
      </w:r>
      <w:r w:rsidR="008256EB" w:rsidRPr="00171DBB">
        <w:t>zapewnia udział</w:t>
      </w:r>
      <w:r w:rsidR="008256EB" w:rsidRPr="003615EC">
        <w:t xml:space="preserve"> społeczeństwa na zasadach i w trybie </w:t>
      </w:r>
      <w:r w:rsidR="0019172A">
        <w:t>określ</w:t>
      </w:r>
      <w:r w:rsidR="007A71F7">
        <w:t>o</w:t>
      </w:r>
      <w:r w:rsidR="0019172A">
        <w:t>ny</w:t>
      </w:r>
      <w:r w:rsidR="00C61EE6">
        <w:t>ch</w:t>
      </w:r>
      <w:r w:rsidR="008256EB" w:rsidRPr="003615EC">
        <w:t xml:space="preserve"> w ustawie z dnia </w:t>
      </w:r>
      <w:r w:rsidR="00372AD8" w:rsidRPr="003615EC">
        <w:t>3</w:t>
      </w:r>
      <w:r w:rsidR="00372AD8">
        <w:t> </w:t>
      </w:r>
      <w:r w:rsidR="008256EB" w:rsidRPr="003615EC">
        <w:t>października 2008 r. o udostępnianiu informacji o środowisku i jego ochronie, udziale społeczeństwa w ochronie środowiska oraz o ocenach oddziaływania na środowisko (Dz. U. z 2018 r. poz. 2081</w:t>
      </w:r>
      <w:r w:rsidR="00C457DE">
        <w:t xml:space="preserve"> i z 2019 r. poz. 630</w:t>
      </w:r>
      <w:r w:rsidR="008256EB" w:rsidRPr="003615EC">
        <w:t>).</w:t>
      </w:r>
      <w:r w:rsidR="009440AD" w:rsidRPr="009440AD">
        <w:t>”;</w:t>
      </w:r>
    </w:p>
    <w:p w:rsidR="00FB39A2" w:rsidRPr="00FB39A2" w:rsidRDefault="00F17A8A" w:rsidP="00650C38">
      <w:pPr>
        <w:pStyle w:val="PKTpunkt"/>
      </w:pPr>
      <w:r>
        <w:t>1</w:t>
      </w:r>
      <w:r w:rsidR="00264AC2">
        <w:t>0</w:t>
      </w:r>
      <w:r w:rsidR="00650C38">
        <w:t>)</w:t>
      </w:r>
      <w:r w:rsidR="00650C38">
        <w:tab/>
      </w:r>
      <w:r w:rsidR="00FB39A2" w:rsidRPr="00FB39A2">
        <w:t>uchyla się art. 119;</w:t>
      </w:r>
    </w:p>
    <w:p w:rsidR="00463F0B" w:rsidRPr="00463F0B" w:rsidRDefault="00F17A8A" w:rsidP="00E30A81">
      <w:pPr>
        <w:pStyle w:val="PKTpunkt"/>
      </w:pPr>
      <w:r>
        <w:lastRenderedPageBreak/>
        <w:t>1</w:t>
      </w:r>
      <w:r w:rsidR="00264AC2">
        <w:t>1</w:t>
      </w:r>
      <w:r w:rsidR="00650C38">
        <w:t>)</w:t>
      </w:r>
      <w:r w:rsidR="00650C38">
        <w:tab/>
      </w:r>
      <w:r w:rsidR="00FB39A2" w:rsidRPr="00FB39A2">
        <w:t>po art. 119 dodaje się art. 119a w brzmieniu:</w:t>
      </w:r>
    </w:p>
    <w:p w:rsidR="007D1587" w:rsidRDefault="00463F0B" w:rsidP="00F83767">
      <w:pPr>
        <w:pStyle w:val="ZARTzmartartykuempunktem"/>
      </w:pPr>
      <w:r w:rsidRPr="00463F0B">
        <w:t>„Art. 119a. 1. Na podstawie strategicznych map hałasu marszałek województwa opracowuje dla obszaru województwa projekt uchwały w sprawie programu ochrony środowiska przed hałasem.</w:t>
      </w:r>
    </w:p>
    <w:p w:rsidR="00E27083" w:rsidRPr="00463F0B" w:rsidRDefault="00E27083" w:rsidP="00E27083">
      <w:pPr>
        <w:pStyle w:val="ZUSTzmustartykuempunktem"/>
      </w:pPr>
      <w:r>
        <w:t>2</w:t>
      </w:r>
      <w:r w:rsidRPr="00463F0B">
        <w:t>.</w:t>
      </w:r>
      <w:r w:rsidR="0039667B">
        <w:t xml:space="preserve"> </w:t>
      </w:r>
      <w:r w:rsidRPr="00463F0B">
        <w:t xml:space="preserve">Marszałek województwa </w:t>
      </w:r>
      <w:r w:rsidR="008C165C">
        <w:t>sporządza</w:t>
      </w:r>
      <w:r w:rsidR="008C165C" w:rsidRPr="00463F0B">
        <w:t xml:space="preserve"> </w:t>
      </w:r>
      <w:r w:rsidRPr="00463F0B">
        <w:t>łącznie z projektem uchwały</w:t>
      </w:r>
      <w:r w:rsidR="008E201B">
        <w:t xml:space="preserve"> </w:t>
      </w:r>
      <w:r w:rsidRPr="00463F0B">
        <w:t xml:space="preserve">streszczenie programu </w:t>
      </w:r>
      <w:r w:rsidR="00CF6980">
        <w:t xml:space="preserve">ochrony środowiska przed hałasem </w:t>
      </w:r>
      <w:r w:rsidRPr="00463F0B">
        <w:t xml:space="preserve">zawierające dane o programie niezbędne do przekazania Komisji Europejskiej, na formularzu udostępnionym za pomocą systemu teleinformatycznego </w:t>
      </w:r>
      <w:r w:rsidR="00A93691">
        <w:t xml:space="preserve">przez </w:t>
      </w:r>
      <w:r w:rsidRPr="00463F0B">
        <w:t xml:space="preserve">Głównego </w:t>
      </w:r>
      <w:r>
        <w:t>Inspektora Ochrony Środowiska.</w:t>
      </w:r>
      <w:r w:rsidR="00552513">
        <w:t xml:space="preserve"> </w:t>
      </w:r>
    </w:p>
    <w:p w:rsidR="00B250A6" w:rsidRDefault="00E27083" w:rsidP="00AC60DA">
      <w:pPr>
        <w:pStyle w:val="ZUSTzmustartykuempunktem"/>
      </w:pPr>
      <w:r>
        <w:t>3</w:t>
      </w:r>
      <w:r w:rsidR="00463F0B" w:rsidRPr="00463F0B">
        <w:t>.</w:t>
      </w:r>
      <w:r w:rsidR="0039667B">
        <w:t xml:space="preserve"> </w:t>
      </w:r>
      <w:r w:rsidR="00463F0B" w:rsidRPr="00463F0B">
        <w:t xml:space="preserve">W programie ochrony środowiska przed hałasem </w:t>
      </w:r>
      <w:r w:rsidR="005E051C">
        <w:t>wskazuje</w:t>
      </w:r>
      <w:r w:rsidR="00463F0B" w:rsidRPr="00463F0B">
        <w:t xml:space="preserve"> się </w:t>
      </w:r>
      <w:r w:rsidR="0053754A">
        <w:t xml:space="preserve">działania </w:t>
      </w:r>
      <w:r w:rsidR="0053754A" w:rsidRPr="00463F0B">
        <w:t>ograniczające poziom hałasu w środowisku</w:t>
      </w:r>
      <w:r w:rsidR="00F440B0">
        <w:t xml:space="preserve"> przedstawiony na </w:t>
      </w:r>
      <w:r w:rsidR="00F440B0" w:rsidRPr="00463F0B">
        <w:t>strategicznych mapach hałasu</w:t>
      </w:r>
      <w:r w:rsidR="0053754A">
        <w:t xml:space="preserve">: </w:t>
      </w:r>
    </w:p>
    <w:p w:rsidR="005E051C" w:rsidRDefault="00B250A6" w:rsidP="005E051C">
      <w:pPr>
        <w:pStyle w:val="ZPKTzmpktartykuempunktem"/>
      </w:pPr>
      <w:r>
        <w:t>1)</w:t>
      </w:r>
      <w:r>
        <w:tab/>
      </w:r>
      <w:r w:rsidR="005E051C">
        <w:t xml:space="preserve">zrealizowane, </w:t>
      </w:r>
    </w:p>
    <w:p w:rsidR="00946440" w:rsidRDefault="005E051C" w:rsidP="005E051C">
      <w:pPr>
        <w:pStyle w:val="ZPKTzmpktartykuempunktem"/>
      </w:pPr>
      <w:r>
        <w:t>2)</w:t>
      </w:r>
      <w:r>
        <w:tab/>
      </w:r>
      <w:r w:rsidR="00463F0B" w:rsidRPr="00463F0B">
        <w:t xml:space="preserve">planowane do realizacji w ciągu pięciu lat </w:t>
      </w:r>
      <w:r w:rsidR="00463F0B">
        <w:t xml:space="preserve">oraz </w:t>
      </w:r>
    </w:p>
    <w:p w:rsidR="00B250A6" w:rsidRDefault="00946440" w:rsidP="005E051C">
      <w:pPr>
        <w:pStyle w:val="ZPKTzmpktartykuempunktem"/>
      </w:pPr>
      <w:r>
        <w:t>3)</w:t>
      </w:r>
      <w:r>
        <w:tab/>
      </w:r>
      <w:r w:rsidRPr="00463F0B">
        <w:t xml:space="preserve">planowane do realizacji </w:t>
      </w:r>
      <w:r w:rsidR="00463F0B">
        <w:t>długo</w:t>
      </w:r>
      <w:r>
        <w:t>terminowej</w:t>
      </w:r>
      <w:r w:rsidR="00463F0B">
        <w:t xml:space="preserve"> </w:t>
      </w:r>
    </w:p>
    <w:p w:rsidR="00AC60DA" w:rsidRPr="00463F0B" w:rsidRDefault="008E0A4E" w:rsidP="00E91739">
      <w:pPr>
        <w:pStyle w:val="ZCZWSPPKTzmczciwsppktartykuempunktem"/>
      </w:pPr>
      <w:r w:rsidRPr="003615EC">
        <w:t>–</w:t>
      </w:r>
      <w:r w:rsidR="00B250A6">
        <w:t xml:space="preserve"> </w:t>
      </w:r>
      <w:r w:rsidR="00463F0B" w:rsidRPr="00463F0B">
        <w:t xml:space="preserve">z uwzględnieniem liczby mieszkańców na terenie objętym </w:t>
      </w:r>
      <w:bookmarkStart w:id="12" w:name="highlightHit_40"/>
      <w:bookmarkEnd w:id="12"/>
      <w:r w:rsidR="00463F0B" w:rsidRPr="00463F0B">
        <w:t>programem oraz efektywności ekologicznej i ekonomicznej działań programu.</w:t>
      </w:r>
    </w:p>
    <w:p w:rsidR="00AC60DA" w:rsidRDefault="00E27083" w:rsidP="00E30A81">
      <w:pPr>
        <w:pStyle w:val="ZUSTzmustartykuempunktem"/>
      </w:pPr>
      <w:r>
        <w:t>4</w:t>
      </w:r>
      <w:r w:rsidR="00463F0B" w:rsidRPr="00463F0B">
        <w:t>. Program ochrony środowiska przed hałasem jest sporządzany w formie pisemnej i składa się z następujących części</w:t>
      </w:r>
      <w:r w:rsidR="00061D52">
        <w:t>:</w:t>
      </w:r>
    </w:p>
    <w:p w:rsidR="00AC60DA" w:rsidRPr="003C6CE9" w:rsidRDefault="00AC60DA" w:rsidP="00553613">
      <w:pPr>
        <w:pStyle w:val="ZPKTzmpktartykuempunktem"/>
      </w:pPr>
      <w:r w:rsidRPr="00553613">
        <w:t>1)</w:t>
      </w:r>
      <w:r w:rsidR="00553613" w:rsidRPr="00553613">
        <w:tab/>
      </w:r>
      <w:r w:rsidRPr="00553613">
        <w:t>wstęp</w:t>
      </w:r>
      <w:r w:rsidR="00B72D86" w:rsidRPr="00FA14FE">
        <w:t>u</w:t>
      </w:r>
      <w:r w:rsidR="00B72D86" w:rsidRPr="00D27B20">
        <w:t xml:space="preserve"> zawierającego</w:t>
      </w:r>
      <w:r w:rsidR="00977176" w:rsidRPr="003C6CE9">
        <w:t xml:space="preserve"> informacje ogólne o programie ochrony środowiska przed hałasem</w:t>
      </w:r>
      <w:r w:rsidRPr="003C6CE9">
        <w:t xml:space="preserve">; </w:t>
      </w:r>
    </w:p>
    <w:p w:rsidR="00390EE9" w:rsidRPr="004D3C58" w:rsidRDefault="00AC60DA" w:rsidP="003C6CE9">
      <w:pPr>
        <w:pStyle w:val="ZPKTzmpktartykuempunktem"/>
      </w:pPr>
      <w:r w:rsidRPr="004D3C58">
        <w:t>2)</w:t>
      </w:r>
      <w:r w:rsidR="00553613" w:rsidRPr="004D3C58">
        <w:tab/>
      </w:r>
      <w:r w:rsidRPr="004D3C58">
        <w:t>uzasadnieni</w:t>
      </w:r>
      <w:r w:rsidR="00B72D86" w:rsidRPr="004D3C58">
        <w:t>a</w:t>
      </w:r>
      <w:r w:rsidRPr="004D3C58">
        <w:t xml:space="preserve"> zakresu zagadnień</w:t>
      </w:r>
      <w:r w:rsidR="00390EE9" w:rsidRPr="004D3C58">
        <w:t xml:space="preserve"> objętych programem ochrony środowiska przed hałasem, w tym:</w:t>
      </w:r>
    </w:p>
    <w:p w:rsidR="00390EE9" w:rsidRPr="00977176" w:rsidRDefault="00390EE9" w:rsidP="003C6CE9">
      <w:pPr>
        <w:pStyle w:val="ZLITwPKTzmlitwpktartykuempunktem"/>
      </w:pPr>
      <w:r w:rsidRPr="004301C9">
        <w:t>a)</w:t>
      </w:r>
      <w:r w:rsidR="00553613">
        <w:tab/>
      </w:r>
      <w:r w:rsidR="00F80A49">
        <w:t>danych i wniosków wynikających</w:t>
      </w:r>
      <w:r w:rsidRPr="00977176">
        <w:t xml:space="preserve"> ze sporządzonych strategicznych map hałasu,</w:t>
      </w:r>
    </w:p>
    <w:p w:rsidR="00390EE9" w:rsidRPr="00977176" w:rsidRDefault="00390EE9" w:rsidP="003C6CE9">
      <w:pPr>
        <w:pStyle w:val="ZLITwPKTzmlitwpktartykuempunktem"/>
      </w:pPr>
      <w:r w:rsidRPr="00977176">
        <w:t>b</w:t>
      </w:r>
      <w:r w:rsidR="00553613">
        <w:t>)</w:t>
      </w:r>
      <w:r w:rsidR="00553613">
        <w:tab/>
      </w:r>
      <w:r w:rsidR="00F80A49">
        <w:t>oceny</w:t>
      </w:r>
      <w:r w:rsidRPr="00977176">
        <w:t xml:space="preserve"> realizacji poprzedniego programu,</w:t>
      </w:r>
      <w:r w:rsidR="000952B2">
        <w:t xml:space="preserve"> o ile </w:t>
      </w:r>
      <w:r w:rsidR="005557F8">
        <w:t>został</w:t>
      </w:r>
      <w:r w:rsidR="000952B2">
        <w:t xml:space="preserve"> sporządz</w:t>
      </w:r>
      <w:r w:rsidR="00660421">
        <w:t>o</w:t>
      </w:r>
      <w:r w:rsidR="000952B2">
        <w:t>ny,</w:t>
      </w:r>
    </w:p>
    <w:p w:rsidR="00AC60DA" w:rsidRPr="004301C9" w:rsidRDefault="00553613" w:rsidP="003C6CE9">
      <w:pPr>
        <w:pStyle w:val="ZLITwPKTzmlitwpktartykuempunktem"/>
      </w:pPr>
      <w:r>
        <w:t>c)</w:t>
      </w:r>
      <w:r>
        <w:tab/>
      </w:r>
      <w:r w:rsidR="00F80A49">
        <w:t>analizy</w:t>
      </w:r>
      <w:r w:rsidR="00390EE9" w:rsidRPr="004301C9">
        <w:t xml:space="preserve"> materiałów, dokumentów i publikacji wykorzystanych do opracowania programu</w:t>
      </w:r>
      <w:r w:rsidR="003526B9" w:rsidRPr="004301C9">
        <w:t>;</w:t>
      </w:r>
    </w:p>
    <w:p w:rsidR="00AC60DA" w:rsidRPr="004D3C58" w:rsidRDefault="00AC60DA" w:rsidP="003C6CE9">
      <w:pPr>
        <w:pStyle w:val="ZPKTzmpktartykuempunktem"/>
      </w:pPr>
      <w:r w:rsidRPr="00553613">
        <w:t>3)</w:t>
      </w:r>
      <w:r w:rsidR="00553613" w:rsidRPr="00553613">
        <w:tab/>
      </w:r>
      <w:r w:rsidR="00977176" w:rsidRPr="00553613">
        <w:t>opis</w:t>
      </w:r>
      <w:r w:rsidR="00B72D86" w:rsidRPr="00553613">
        <w:t>u</w:t>
      </w:r>
      <w:r w:rsidR="00977176" w:rsidRPr="00553613">
        <w:t xml:space="preserve"> </w:t>
      </w:r>
      <w:r w:rsidRPr="00553613">
        <w:t>działa</w:t>
      </w:r>
      <w:r w:rsidR="00977176" w:rsidRPr="00553613">
        <w:t>ń</w:t>
      </w:r>
      <w:r w:rsidRPr="00553613">
        <w:t xml:space="preserve"> w zakresie ograniczenia poziomu hałasu w środowisku</w:t>
      </w:r>
      <w:r w:rsidR="00064EE9" w:rsidRPr="00FA14FE">
        <w:t>, w tym harmonogram</w:t>
      </w:r>
      <w:r w:rsidR="00B72D86" w:rsidRPr="003C6CE9">
        <w:t>u</w:t>
      </w:r>
      <w:r w:rsidR="00064EE9" w:rsidRPr="003C6CE9">
        <w:t xml:space="preserve"> ich realizacji</w:t>
      </w:r>
      <w:r w:rsidR="007C416E">
        <w:t>,</w:t>
      </w:r>
      <w:r w:rsidR="00F80A49" w:rsidRPr="003C6CE9">
        <w:t xml:space="preserve"> oraz obowiązków i ogranicze</w:t>
      </w:r>
      <w:r w:rsidR="00F80A49" w:rsidRPr="004D3C58">
        <w:t xml:space="preserve">ń wynikających </w:t>
      </w:r>
      <w:r w:rsidR="00372AD8" w:rsidRPr="004D3C58">
        <w:t>z</w:t>
      </w:r>
      <w:r w:rsidR="00372AD8">
        <w:t> </w:t>
      </w:r>
      <w:r w:rsidR="00F80A49" w:rsidRPr="004D3C58">
        <w:t>realizacji programu</w:t>
      </w:r>
      <w:r w:rsidRPr="004D3C58">
        <w:t>;</w:t>
      </w:r>
    </w:p>
    <w:p w:rsidR="00463F0B" w:rsidRPr="00463F0B" w:rsidRDefault="00AC60DA" w:rsidP="00553613">
      <w:pPr>
        <w:pStyle w:val="ZPKTzmpktartykuempunktem"/>
      </w:pPr>
      <w:r w:rsidRPr="004D3C58">
        <w:t>4)</w:t>
      </w:r>
      <w:r w:rsidR="00553613" w:rsidRPr="004D3C58">
        <w:tab/>
      </w:r>
      <w:r w:rsidRPr="004D3C58">
        <w:t>streszczeni</w:t>
      </w:r>
      <w:r w:rsidR="00B72D86" w:rsidRPr="004D3C58">
        <w:t>a</w:t>
      </w:r>
      <w:r w:rsidRPr="004D3C58">
        <w:t xml:space="preserve"> programu</w:t>
      </w:r>
      <w:r w:rsidR="00064EE9" w:rsidRPr="004D3C58">
        <w:t xml:space="preserve"> sporzą</w:t>
      </w:r>
      <w:r w:rsidR="007C573D" w:rsidRPr="004D3C58">
        <w:t>dzo</w:t>
      </w:r>
      <w:r w:rsidR="00064EE9" w:rsidRPr="004D3C58">
        <w:t>ne</w:t>
      </w:r>
      <w:r w:rsidR="00B72D86" w:rsidRPr="004D3C58">
        <w:t>go</w:t>
      </w:r>
      <w:r w:rsidR="00064EE9" w:rsidRPr="004D3C58">
        <w:t xml:space="preserve"> w języku niespecjalistycznym</w:t>
      </w:r>
      <w:r w:rsidRPr="004D3C58">
        <w:t xml:space="preserve">. </w:t>
      </w:r>
    </w:p>
    <w:p w:rsidR="00463F0B" w:rsidRPr="00E30A81" w:rsidRDefault="00E27083" w:rsidP="00E30A81">
      <w:pPr>
        <w:pStyle w:val="ZUSTzmustartykuempunktem"/>
      </w:pPr>
      <w:r>
        <w:t>5</w:t>
      </w:r>
      <w:r w:rsidR="00463F0B" w:rsidRPr="00463F0B">
        <w:t xml:space="preserve">. Marszałek województwa przy opracowywaniu programu ochrony środowiska przed hałasem zapewnia udział społeczeństwa na zasadach i w trybie określonych </w:t>
      </w:r>
      <w:r w:rsidR="00372AD8" w:rsidRPr="00463F0B">
        <w:lastRenderedPageBreak/>
        <w:t>w</w:t>
      </w:r>
      <w:r w:rsidR="00372AD8">
        <w:t> </w:t>
      </w:r>
      <w:r w:rsidR="00463F0B" w:rsidRPr="00463F0B">
        <w:t>ustawie z dnia 3 października 2008 r. o udostępnianiu informacji o środowisku i jego ochronie, udziale społeczeństwa w ochronie środowiska oraz o ocenach oddziaływania na środowisko.</w:t>
      </w:r>
    </w:p>
    <w:p w:rsidR="00463F0B" w:rsidRPr="00463F0B" w:rsidRDefault="00E27083" w:rsidP="00E30A81">
      <w:pPr>
        <w:pStyle w:val="ZUSTzmustartykuempunktem"/>
      </w:pPr>
      <w:r>
        <w:t>6</w:t>
      </w:r>
      <w:r w:rsidR="00463F0B" w:rsidRPr="00463F0B">
        <w:t>. Marszałek województwa przedstawia projekt uchwały</w:t>
      </w:r>
      <w:r w:rsidR="00501293">
        <w:t xml:space="preserve"> </w:t>
      </w:r>
      <w:r w:rsidR="00463F0B" w:rsidRPr="00463F0B">
        <w:t>do zaopiniowania:</w:t>
      </w:r>
    </w:p>
    <w:p w:rsidR="00463F0B" w:rsidRPr="00463F0B" w:rsidRDefault="00463F0B" w:rsidP="00E30A81">
      <w:pPr>
        <w:pStyle w:val="ZPKTzmpktartykuempunktem"/>
      </w:pPr>
      <w:r w:rsidRPr="00463F0B">
        <w:t>1)</w:t>
      </w:r>
      <w:r w:rsidRPr="00463F0B">
        <w:tab/>
        <w:t>prezydentom miast o liczbie mieszkańców większej niż 100 tysięcy;</w:t>
      </w:r>
    </w:p>
    <w:p w:rsidR="00463F0B" w:rsidRPr="00463F0B" w:rsidRDefault="00463F0B" w:rsidP="00E30A81">
      <w:pPr>
        <w:pStyle w:val="ZPKTzmpktartykuempunktem"/>
      </w:pPr>
      <w:r w:rsidRPr="00463F0B">
        <w:t>2)</w:t>
      </w:r>
      <w:r w:rsidRPr="00463F0B">
        <w:tab/>
        <w:t>zarządzającym głównymi drogami;</w:t>
      </w:r>
    </w:p>
    <w:p w:rsidR="00463F0B" w:rsidRPr="00463F0B" w:rsidRDefault="00463F0B" w:rsidP="00E30A81">
      <w:pPr>
        <w:pStyle w:val="ZPKTzmpktartykuempunktem"/>
      </w:pPr>
      <w:r w:rsidRPr="00463F0B">
        <w:t>3)</w:t>
      </w:r>
      <w:r w:rsidRPr="00463F0B">
        <w:tab/>
        <w:t xml:space="preserve">zarządzającym głównymi liniami kolejowymi lub liniami kolejowymi innymi niż główne linie kolejowe położonymi na </w:t>
      </w:r>
      <w:r w:rsidR="00661035">
        <w:t>terenie miasta</w:t>
      </w:r>
      <w:r w:rsidRPr="00463F0B">
        <w:t xml:space="preserve"> o liczbie mieszkańców większej niż 100 tysięcy;</w:t>
      </w:r>
    </w:p>
    <w:p w:rsidR="00463F0B" w:rsidRPr="00463F0B" w:rsidRDefault="00463F0B" w:rsidP="00E30A81">
      <w:pPr>
        <w:pStyle w:val="ZPKTzmpktartykuempunktem"/>
      </w:pPr>
      <w:r w:rsidRPr="00463F0B">
        <w:t>4)</w:t>
      </w:r>
      <w:r w:rsidRPr="00463F0B">
        <w:tab/>
        <w:t xml:space="preserve">zarządzającym głównymi lotniskami lub lotniskami, które zasięgiem emisji hałasu oddziałują na </w:t>
      </w:r>
      <w:r w:rsidR="00661035">
        <w:t>miasto</w:t>
      </w:r>
      <w:r w:rsidR="00661035" w:rsidRPr="00463F0B">
        <w:t xml:space="preserve"> </w:t>
      </w:r>
      <w:r w:rsidRPr="00463F0B">
        <w:t>o liczbie mieszkańców większej niż 100 tysięcy;</w:t>
      </w:r>
    </w:p>
    <w:p w:rsidR="00463F0B" w:rsidRPr="00463F0B" w:rsidRDefault="00463F0B" w:rsidP="00E30A81">
      <w:pPr>
        <w:pStyle w:val="ZPKTzmpktartykuempunktem"/>
      </w:pPr>
      <w:r w:rsidRPr="00463F0B">
        <w:t>5)</w:t>
      </w:r>
      <w:r w:rsidRPr="00463F0B">
        <w:tab/>
        <w:t>Głównemu Inspektorowi Ochrony Środowiska – w zakresie zgodności programu ochrony środowiska przed hałasem ze strategicznymi mapami hałasu.</w:t>
      </w:r>
    </w:p>
    <w:p w:rsidR="00463F0B" w:rsidRPr="00463F0B" w:rsidRDefault="00E27083" w:rsidP="00E30A81">
      <w:pPr>
        <w:pStyle w:val="ZUSTzmustartykuempunktem"/>
      </w:pPr>
      <w:r>
        <w:t>7</w:t>
      </w:r>
      <w:r w:rsidR="00463F0B" w:rsidRPr="00463F0B">
        <w:t>.</w:t>
      </w:r>
      <w:r w:rsidR="0039667B">
        <w:t xml:space="preserve"> </w:t>
      </w:r>
      <w:r w:rsidR="00463F0B" w:rsidRPr="00463F0B">
        <w:t>Podmioty</w:t>
      </w:r>
      <w:r w:rsidR="009B7F78">
        <w:t xml:space="preserve"> i organy</w:t>
      </w:r>
      <w:r w:rsidR="00463F0B" w:rsidRPr="00463F0B">
        <w:t xml:space="preserve">, o których mowa w ust. </w:t>
      </w:r>
      <w:r>
        <w:t>6</w:t>
      </w:r>
      <w:r w:rsidR="00463F0B" w:rsidRPr="00463F0B">
        <w:t xml:space="preserve">, przedstawiają opinię o projekcie </w:t>
      </w:r>
      <w:r w:rsidR="00463F0B" w:rsidRPr="00463F0B">
        <w:br/>
        <w:t>w terminie 30 dni od dnia otrzymania projektu uchwały.</w:t>
      </w:r>
    </w:p>
    <w:p w:rsidR="00463F0B" w:rsidRPr="00463F0B" w:rsidRDefault="00E27083" w:rsidP="00E30A81">
      <w:pPr>
        <w:pStyle w:val="ZUSTzmustartykuempunktem"/>
      </w:pPr>
      <w:r>
        <w:t>8</w:t>
      </w:r>
      <w:r w:rsidR="00463F0B" w:rsidRPr="00463F0B">
        <w:t>.</w:t>
      </w:r>
      <w:r w:rsidR="0039667B">
        <w:t xml:space="preserve"> </w:t>
      </w:r>
      <w:r w:rsidR="00463F0B" w:rsidRPr="00463F0B">
        <w:t xml:space="preserve">Niewydanie opinii w terminie, o którym mowa w ust. </w:t>
      </w:r>
      <w:r>
        <w:t>7</w:t>
      </w:r>
      <w:r w:rsidR="00463F0B" w:rsidRPr="00463F0B">
        <w:t>, oznacza akceptację projektu uchwały</w:t>
      </w:r>
      <w:r w:rsidR="00C168FF">
        <w:t>.</w:t>
      </w:r>
    </w:p>
    <w:p w:rsidR="006900FF" w:rsidRDefault="00E27083" w:rsidP="00E30A81">
      <w:pPr>
        <w:pStyle w:val="ZUSTzmustartykuempunktem"/>
      </w:pPr>
      <w:r>
        <w:t>9</w:t>
      </w:r>
      <w:r w:rsidR="00463F0B" w:rsidRPr="00463F0B">
        <w:t>.</w:t>
      </w:r>
      <w:r w:rsidR="00043970">
        <w:t xml:space="preserve"> </w:t>
      </w:r>
      <w:bookmarkStart w:id="13" w:name="_Hlk11408178"/>
      <w:r w:rsidR="00043970">
        <w:t>Program</w:t>
      </w:r>
      <w:r w:rsidR="00664DAF">
        <w:t xml:space="preserve"> ochrony środowiska przed hałasem </w:t>
      </w:r>
      <w:r w:rsidR="004411A2">
        <w:t>jest</w:t>
      </w:r>
      <w:r w:rsidR="00664DAF">
        <w:t xml:space="preserve"> uchwalan</w:t>
      </w:r>
      <w:r w:rsidR="004411A2">
        <w:t>y</w:t>
      </w:r>
      <w:r w:rsidR="00043970">
        <w:t xml:space="preserve"> przez sejmik województwa</w:t>
      </w:r>
      <w:r w:rsidR="0056790F">
        <w:t xml:space="preserve"> </w:t>
      </w:r>
      <w:r w:rsidR="00043970">
        <w:t>co 5 lat</w:t>
      </w:r>
      <w:r w:rsidR="00520869">
        <w:t>,</w:t>
      </w:r>
      <w:r w:rsidR="0056790F">
        <w:t xml:space="preserve"> w terminie do dnia </w:t>
      </w:r>
      <w:r w:rsidR="0056790F" w:rsidRPr="00FB39A2">
        <w:t xml:space="preserve">18 lipca </w:t>
      </w:r>
      <w:r w:rsidR="0056790F">
        <w:t>począwszy od 2024</w:t>
      </w:r>
      <w:r w:rsidR="0056790F" w:rsidRPr="00FB39A2">
        <w:t xml:space="preserve"> r</w:t>
      </w:r>
      <w:r w:rsidR="00043970">
        <w:t xml:space="preserve">. </w:t>
      </w:r>
      <w:bookmarkEnd w:id="13"/>
    </w:p>
    <w:p w:rsidR="00512A59" w:rsidRDefault="006E69F9" w:rsidP="00E30A81">
      <w:pPr>
        <w:pStyle w:val="ZUSTzmustartykuempunktem"/>
      </w:pPr>
      <w:r>
        <w:t>1</w:t>
      </w:r>
      <w:r w:rsidR="00520869">
        <w:t>0</w:t>
      </w:r>
      <w:r w:rsidR="000565AA">
        <w:t>.</w:t>
      </w:r>
      <w:r w:rsidR="0039667B">
        <w:t xml:space="preserve"> </w:t>
      </w:r>
      <w:r w:rsidR="00463F0B" w:rsidRPr="00463F0B">
        <w:t xml:space="preserve">Minister właściwy do spraw środowiska określi, w drodze rozporządzenia, szczegółowy zakres </w:t>
      </w:r>
      <w:r w:rsidR="00544E2C" w:rsidRPr="00463F0B">
        <w:t>program</w:t>
      </w:r>
      <w:r w:rsidR="00544E2C">
        <w:t>u</w:t>
      </w:r>
      <w:r w:rsidR="00544E2C" w:rsidRPr="00463F0B">
        <w:t xml:space="preserve"> </w:t>
      </w:r>
      <w:r w:rsidR="00463F0B" w:rsidRPr="00463F0B">
        <w:t xml:space="preserve">ochrony środowiska przed hałasem oraz sposób ustalania harmonogramu planowanych działań ograniczających poziom hałasu w środowisku, kierując się koniecznością zapewnienia </w:t>
      </w:r>
      <w:r w:rsidR="005454C4">
        <w:t>skuteczności</w:t>
      </w:r>
      <w:r w:rsidR="005454C4" w:rsidRPr="00463F0B">
        <w:t xml:space="preserve"> </w:t>
      </w:r>
      <w:r w:rsidR="00463F0B" w:rsidRPr="00463F0B">
        <w:t>działań w dziedzinie zarządzania hałasem.</w:t>
      </w:r>
    </w:p>
    <w:p w:rsidR="00E6549C" w:rsidRDefault="000565AA" w:rsidP="00E30A81">
      <w:pPr>
        <w:pStyle w:val="ZUSTzmustartykuempunktem"/>
      </w:pPr>
      <w:r>
        <w:t>1</w:t>
      </w:r>
      <w:r w:rsidR="00520869">
        <w:t>1</w:t>
      </w:r>
      <w:r w:rsidR="00E6549C">
        <w:t xml:space="preserve">. </w:t>
      </w:r>
      <w:r w:rsidR="00520869">
        <w:t xml:space="preserve">Programy ochrony środowiska przed hałasem mogą być aktualizowane </w:t>
      </w:r>
      <w:r w:rsidR="00372AD8">
        <w:t>w </w:t>
      </w:r>
      <w:r w:rsidR="00520869">
        <w:t>terminie 5 lat od dnia ich uchwalenia</w:t>
      </w:r>
      <w:r w:rsidR="00623E27" w:rsidRPr="00623E27">
        <w:t xml:space="preserve"> </w:t>
      </w:r>
      <w:r w:rsidR="00623E27">
        <w:t>począwszy od terminu</w:t>
      </w:r>
      <w:r w:rsidR="00520869">
        <w:t xml:space="preserve">, o którym mowa w ust. </w:t>
      </w:r>
      <w:r w:rsidR="002D22BE">
        <w:t xml:space="preserve">9. </w:t>
      </w:r>
      <w:r w:rsidR="00E6549C">
        <w:t xml:space="preserve">Aktualizacja programu ochrony środowiska przed hałasem może być uchwalana częściej </w:t>
      </w:r>
      <w:r w:rsidR="00D71A6A">
        <w:t>niż w terminie wskazanym w ust. 9</w:t>
      </w:r>
      <w:r w:rsidR="00E6549C">
        <w:t>, z tym że uchwalenie takiej aktualizacji nie zwalnia z obowiązku uchwalenia tego programu albo jego aktualizacji z zachowaniem zas</w:t>
      </w:r>
      <w:r>
        <w:t xml:space="preserve">ady wyrażonej w </w:t>
      </w:r>
      <w:r w:rsidR="00501293">
        <w:t xml:space="preserve">zdaniu pierwszym i w </w:t>
      </w:r>
      <w:r w:rsidR="00D71A6A">
        <w:t>ust. 9</w:t>
      </w:r>
      <w:r w:rsidR="00E6549C">
        <w:t>.</w:t>
      </w:r>
    </w:p>
    <w:p w:rsidR="00463F0B" w:rsidRPr="00463F0B" w:rsidRDefault="00E6549C" w:rsidP="008008FF">
      <w:pPr>
        <w:pStyle w:val="ZUSTzmustartykuempunktem"/>
      </w:pPr>
      <w:r>
        <w:t>12</w:t>
      </w:r>
      <w:r w:rsidR="00512A59">
        <w:t xml:space="preserve">. Do aktualizacji programu ochrony środowiska przed hałasem, o których mowa w ust. </w:t>
      </w:r>
      <w:r w:rsidR="006A48B5">
        <w:t>11</w:t>
      </w:r>
      <w:r w:rsidR="007B6168">
        <w:t xml:space="preserve">, </w:t>
      </w:r>
      <w:r w:rsidR="00512A59">
        <w:t xml:space="preserve">stosuje </w:t>
      </w:r>
      <w:r>
        <w:t>się odpowiednio przepisy ust. 1</w:t>
      </w:r>
      <w:r w:rsidRPr="00463F0B">
        <w:t>–</w:t>
      </w:r>
      <w:r w:rsidR="00790287">
        <w:t xml:space="preserve">9 </w:t>
      </w:r>
      <w:r w:rsidR="008008FF">
        <w:t>i art. 120 ust</w:t>
      </w:r>
      <w:r w:rsidR="001C4010">
        <w:t>.</w:t>
      </w:r>
      <w:r w:rsidR="008008FF">
        <w:t xml:space="preserve"> </w:t>
      </w:r>
      <w:r w:rsidR="00001ED1">
        <w:t>3</w:t>
      </w:r>
      <w:r w:rsidR="00001ED1" w:rsidRPr="00463F0B">
        <w:t>–</w:t>
      </w:r>
      <w:r w:rsidR="008008FF">
        <w:t>6, z tym</w:t>
      </w:r>
      <w:r w:rsidR="0060005E">
        <w:t xml:space="preserve"> </w:t>
      </w:r>
      <w:r w:rsidR="008008FF">
        <w:t xml:space="preserve">że </w:t>
      </w:r>
      <w:r w:rsidR="00372AD8">
        <w:lastRenderedPageBreak/>
        <w:t>w </w:t>
      </w:r>
      <w:r w:rsidR="008008FF">
        <w:t xml:space="preserve">przypadku aktualizacji, o której mowa </w:t>
      </w:r>
      <w:r w:rsidR="008008FF" w:rsidRPr="008008FF">
        <w:t>w ust. 11 zdanie drugie, streszczenia</w:t>
      </w:r>
      <w:r w:rsidR="009E04AD">
        <w:t>, o którym mowa w ust. 2,</w:t>
      </w:r>
      <w:r w:rsidR="008008FF" w:rsidRPr="008008FF">
        <w:t xml:space="preserve"> nie sporządza się</w:t>
      </w:r>
      <w:r>
        <w:t>.</w:t>
      </w:r>
      <w:r w:rsidR="00E27083" w:rsidRPr="00463F0B">
        <w:t>”;</w:t>
      </w:r>
    </w:p>
    <w:p w:rsidR="00FB39A2" w:rsidRPr="00FB39A2" w:rsidRDefault="00F17A8A" w:rsidP="001D4529">
      <w:pPr>
        <w:pStyle w:val="PKTpunkt"/>
      </w:pPr>
      <w:bookmarkStart w:id="14" w:name="mip10575648"/>
      <w:bookmarkStart w:id="15" w:name="mip10575649"/>
      <w:bookmarkStart w:id="16" w:name="mip10575650"/>
      <w:bookmarkStart w:id="17" w:name="mip10575651"/>
      <w:bookmarkStart w:id="18" w:name="mip10575652"/>
      <w:bookmarkStart w:id="19" w:name="mip10575653"/>
      <w:bookmarkEnd w:id="14"/>
      <w:bookmarkEnd w:id="15"/>
      <w:bookmarkEnd w:id="16"/>
      <w:bookmarkEnd w:id="17"/>
      <w:bookmarkEnd w:id="18"/>
      <w:bookmarkEnd w:id="19"/>
      <w:r>
        <w:t>12</w:t>
      </w:r>
      <w:r w:rsidR="001D4529">
        <w:t>)</w:t>
      </w:r>
      <w:r w:rsidR="001D4529">
        <w:tab/>
      </w:r>
      <w:r w:rsidR="00FB39A2" w:rsidRPr="00FB39A2">
        <w:t>w art. 120:</w:t>
      </w:r>
    </w:p>
    <w:p w:rsidR="00FB39A2" w:rsidRPr="00FB39A2" w:rsidRDefault="001D4529" w:rsidP="001D4529">
      <w:pPr>
        <w:pStyle w:val="LITlitera"/>
      </w:pPr>
      <w:r>
        <w:t>a)</w:t>
      </w:r>
      <w:r>
        <w:tab/>
      </w:r>
      <w:r w:rsidR="00C0370E">
        <w:t>uchyla się ust 1 i 2,</w:t>
      </w:r>
    </w:p>
    <w:p w:rsidR="00FB39A2" w:rsidRPr="00FB39A2" w:rsidRDefault="001D4529" w:rsidP="001D4529">
      <w:pPr>
        <w:pStyle w:val="LITlitera"/>
      </w:pPr>
      <w:r>
        <w:t>b)</w:t>
      </w:r>
      <w:r>
        <w:tab/>
      </w:r>
      <w:r w:rsidR="00FB39A2" w:rsidRPr="00FB39A2">
        <w:t>ust. 3 otrzymuje brzmienie:</w:t>
      </w:r>
    </w:p>
    <w:p w:rsidR="006E69F9" w:rsidRPr="00463F0B" w:rsidRDefault="00FB39A2" w:rsidP="002C4A43">
      <w:pPr>
        <w:pStyle w:val="ZLITUSTzmustliter"/>
      </w:pPr>
      <w:r w:rsidRPr="00FB39A2">
        <w:t>„</w:t>
      </w:r>
      <w:r w:rsidR="006E69F9">
        <w:t xml:space="preserve">3. </w:t>
      </w:r>
      <w:r w:rsidR="006E69F9" w:rsidRPr="00463F0B">
        <w:t>Marszałek województwa</w:t>
      </w:r>
      <w:r w:rsidR="00FC4651">
        <w:t>,</w:t>
      </w:r>
      <w:r w:rsidR="006E69F9" w:rsidRPr="00463F0B">
        <w:t xml:space="preserve"> nie później niż w terminie 14 dni od dnia uchwalenia programu ochrony środowiska przed hałasem</w:t>
      </w:r>
      <w:r w:rsidR="00FC4651">
        <w:t>,</w:t>
      </w:r>
      <w:r w:rsidR="006E69F9">
        <w:t xml:space="preserve"> </w:t>
      </w:r>
      <w:r w:rsidR="006E69F9" w:rsidRPr="00463F0B">
        <w:t>przekazuje:</w:t>
      </w:r>
    </w:p>
    <w:p w:rsidR="006E69F9" w:rsidRPr="00463F0B" w:rsidRDefault="006E69F9" w:rsidP="002C4A43">
      <w:pPr>
        <w:pStyle w:val="ZLITPKTzmpktliter"/>
      </w:pPr>
      <w:r w:rsidRPr="00463F0B">
        <w:t>1)</w:t>
      </w:r>
      <w:r w:rsidRPr="00463F0B">
        <w:tab/>
        <w:t>wojewódzkim inspektorom ochrony środowiska,</w:t>
      </w:r>
    </w:p>
    <w:p w:rsidR="006E69F9" w:rsidRPr="00463F0B" w:rsidRDefault="006E69F9" w:rsidP="002C4A43">
      <w:pPr>
        <w:pStyle w:val="ZLITPKTzmpktliter"/>
      </w:pPr>
      <w:r w:rsidRPr="00463F0B">
        <w:t>2)</w:t>
      </w:r>
      <w:r w:rsidRPr="00463F0B">
        <w:tab/>
      </w:r>
      <w:r>
        <w:t xml:space="preserve">podmiotom </w:t>
      </w:r>
      <w:r w:rsidR="00EC676F">
        <w:t xml:space="preserve">i </w:t>
      </w:r>
      <w:r>
        <w:t xml:space="preserve">organom, o których mowa w </w:t>
      </w:r>
      <w:r w:rsidR="0088598E">
        <w:t xml:space="preserve">art. 119a </w:t>
      </w:r>
      <w:r>
        <w:t xml:space="preserve">ust. 6, </w:t>
      </w:r>
    </w:p>
    <w:p w:rsidR="006E69F9" w:rsidRPr="00463F0B" w:rsidRDefault="006E69F9" w:rsidP="002C4A43">
      <w:pPr>
        <w:pStyle w:val="ZLITPKTzmpktliter"/>
      </w:pPr>
      <w:r>
        <w:t>3</w:t>
      </w:r>
      <w:r w:rsidRPr="00463F0B">
        <w:t>)</w:t>
      </w:r>
      <w:r w:rsidRPr="00463F0B">
        <w:tab/>
        <w:t xml:space="preserve">ministrowi właściwemu do spraw środowiska </w:t>
      </w:r>
    </w:p>
    <w:p w:rsidR="00FB39A2" w:rsidRDefault="006E69F9" w:rsidP="002C4A43">
      <w:pPr>
        <w:pStyle w:val="ZLITCZWSPPKTzmczciwsppktliter"/>
      </w:pPr>
      <w:r w:rsidRPr="00463F0B">
        <w:t>– informację o uchwaleniu przez sejmik województwa programu ochrony środowiska przed hałasem.</w:t>
      </w:r>
      <w:r w:rsidR="00F34898" w:rsidRPr="00463F0B">
        <w:t>”</w:t>
      </w:r>
      <w:r w:rsidR="00F34898">
        <w:t>,</w:t>
      </w:r>
    </w:p>
    <w:p w:rsidR="00D57808" w:rsidRDefault="00D57808" w:rsidP="00D57808">
      <w:pPr>
        <w:pStyle w:val="LITlitera"/>
      </w:pPr>
      <w:r>
        <w:t>c)</w:t>
      </w:r>
      <w:r>
        <w:tab/>
        <w:t xml:space="preserve">dodaje się ust. </w:t>
      </w:r>
      <w:r w:rsidR="00876190">
        <w:t>4</w:t>
      </w:r>
      <w:r w:rsidR="001D696C" w:rsidRPr="00463F0B">
        <w:t>–</w:t>
      </w:r>
      <w:r w:rsidR="00E618FB">
        <w:t>6</w:t>
      </w:r>
      <w:r>
        <w:t xml:space="preserve"> w brzmieniu:</w:t>
      </w:r>
    </w:p>
    <w:p w:rsidR="00E618FB" w:rsidRDefault="00024AA0" w:rsidP="002C4A43">
      <w:pPr>
        <w:pStyle w:val="ZLITUSTzmustliter"/>
      </w:pPr>
      <w:r w:rsidRPr="00FB39A2">
        <w:t>„</w:t>
      </w:r>
      <w:r w:rsidR="00E618FB">
        <w:t>4</w:t>
      </w:r>
      <w:r w:rsidR="00E618FB" w:rsidRPr="00E618FB">
        <w:t>.</w:t>
      </w:r>
      <w:r w:rsidR="0039667B">
        <w:t xml:space="preserve"> </w:t>
      </w:r>
      <w:r w:rsidR="00E618FB" w:rsidRPr="00E618FB">
        <w:t xml:space="preserve">Wraz z informacją, o której mowa w ust. 3, marszałek województwa przekazuje Głównemu Inspektorowi Ochrony Środowiska, za pomocą systemu teleinformatycznego Głównego Inspektora Ochrony Środowiska, </w:t>
      </w:r>
      <w:r w:rsidR="009C07AB">
        <w:t xml:space="preserve">dodatkowo </w:t>
      </w:r>
      <w:r w:rsidR="00E618FB" w:rsidRPr="00E618FB">
        <w:t>streszczenie, o którym mowa w art. 119a ust. 2.</w:t>
      </w:r>
    </w:p>
    <w:p w:rsidR="00B21CE1" w:rsidRDefault="00E618FB" w:rsidP="002C4A43">
      <w:pPr>
        <w:pStyle w:val="ZLITUSTzmustliter"/>
      </w:pPr>
      <w:r>
        <w:t>5</w:t>
      </w:r>
      <w:r w:rsidR="00B21CE1" w:rsidRPr="00B21CE1">
        <w:t>. Główny Inspektor Ochrony Środowiska, w terminie 30 dni</w:t>
      </w:r>
      <w:r w:rsidR="000112E9">
        <w:t xml:space="preserve"> od</w:t>
      </w:r>
      <w:r w:rsidR="00B21CE1" w:rsidRPr="00B21CE1">
        <w:t xml:space="preserve"> </w:t>
      </w:r>
      <w:r w:rsidR="00F1205C">
        <w:t xml:space="preserve">dnia </w:t>
      </w:r>
      <w:r w:rsidR="00B21CE1" w:rsidRPr="00B21CE1">
        <w:t>upływ</w:t>
      </w:r>
      <w:r w:rsidR="000112E9">
        <w:t>u</w:t>
      </w:r>
      <w:r w:rsidR="00B21CE1" w:rsidRPr="00B21CE1">
        <w:t xml:space="preserve"> terminu, o którym mowa w ust. 3</w:t>
      </w:r>
      <w:r w:rsidR="003D0015">
        <w:t>,</w:t>
      </w:r>
      <w:r w:rsidR="008132B6">
        <w:t xml:space="preserve"> </w:t>
      </w:r>
      <w:r w:rsidR="00B21CE1" w:rsidRPr="00B21CE1">
        <w:t xml:space="preserve">powiadamia właściwego wojewódzkiego inspektora ochrony środowiska o nieprzekazaniu przez marszałka województwa </w:t>
      </w:r>
      <w:r w:rsidR="009D6548">
        <w:t>informacj</w:t>
      </w:r>
      <w:r w:rsidR="00F37E13">
        <w:t>i</w:t>
      </w:r>
      <w:r w:rsidR="002A3BFF">
        <w:t>, o której mowa w ust. 3,</w:t>
      </w:r>
      <w:r w:rsidR="0099638C">
        <w:t xml:space="preserve"> </w:t>
      </w:r>
      <w:r w:rsidR="009D6548">
        <w:t xml:space="preserve">i </w:t>
      </w:r>
      <w:r w:rsidR="00B21CE1" w:rsidRPr="00B21CE1">
        <w:t>streszczenia</w:t>
      </w:r>
      <w:r w:rsidR="00287275">
        <w:t>, o którym mowa w art. 11</w:t>
      </w:r>
      <w:r w:rsidR="0011397F">
        <w:t>9a ust.</w:t>
      </w:r>
      <w:r w:rsidR="00F6523D">
        <w:t xml:space="preserve"> </w:t>
      </w:r>
      <w:r w:rsidR="00F83767">
        <w:t>2</w:t>
      </w:r>
      <w:r w:rsidR="0011397F">
        <w:t>.</w:t>
      </w:r>
      <w:r w:rsidR="00D46A97" w:rsidRPr="00B21CE1" w:rsidDel="00D46A97">
        <w:t xml:space="preserve"> </w:t>
      </w:r>
    </w:p>
    <w:p w:rsidR="00FB39A2" w:rsidRPr="00FB39A2" w:rsidRDefault="00E618FB" w:rsidP="002C4A43">
      <w:pPr>
        <w:pStyle w:val="ZLITUSTzmustliter"/>
      </w:pPr>
      <w:r>
        <w:t>6</w:t>
      </w:r>
      <w:r w:rsidR="00C8102D">
        <w:t>.</w:t>
      </w:r>
      <w:r w:rsidR="0039667B">
        <w:t xml:space="preserve"> </w:t>
      </w:r>
      <w:r w:rsidR="00FB39A2" w:rsidRPr="00FB39A2">
        <w:t>Główny Inspektor Ochrony Środowiska przekazuje Komisji Europejskiej streszczenia</w:t>
      </w:r>
      <w:r w:rsidR="00472E5A">
        <w:t xml:space="preserve"> programów</w:t>
      </w:r>
      <w:r w:rsidR="00340533" w:rsidRPr="00463F0B">
        <w:t xml:space="preserve"> </w:t>
      </w:r>
      <w:r w:rsidR="00340533">
        <w:t>ochrony środowiska przed hałasem</w:t>
      </w:r>
      <w:r w:rsidR="00FB39A2" w:rsidRPr="00FB39A2">
        <w:t xml:space="preserve">, w terminie 6 miesięcy od </w:t>
      </w:r>
      <w:r w:rsidR="00B803D6">
        <w:t xml:space="preserve">dnia </w:t>
      </w:r>
      <w:r w:rsidR="00FB39A2" w:rsidRPr="00FB39A2">
        <w:t>upływu termin</w:t>
      </w:r>
      <w:r w:rsidR="001320A9">
        <w:t>u</w:t>
      </w:r>
      <w:r w:rsidR="00FB39A2" w:rsidRPr="00FB39A2">
        <w:t xml:space="preserve"> na </w:t>
      </w:r>
      <w:r w:rsidR="005006E0">
        <w:t>uchwalenie</w:t>
      </w:r>
      <w:r w:rsidR="00A71668" w:rsidRPr="00A71668">
        <w:t xml:space="preserve"> </w:t>
      </w:r>
      <w:r w:rsidR="00A71668" w:rsidRPr="00FB39A2">
        <w:t>program</w:t>
      </w:r>
      <w:r w:rsidR="001320A9">
        <w:t>ów</w:t>
      </w:r>
      <w:r w:rsidR="00A71668" w:rsidRPr="00FB39A2">
        <w:t xml:space="preserve"> ochrony środowiska przed hałasem</w:t>
      </w:r>
      <w:r w:rsidR="00FC4651">
        <w:t>,</w:t>
      </w:r>
      <w:r w:rsidR="00AF0A9E">
        <w:t xml:space="preserve"> i inform</w:t>
      </w:r>
      <w:r w:rsidR="00860D7D">
        <w:t>uje o</w:t>
      </w:r>
      <w:r w:rsidR="00AF0A9E">
        <w:t xml:space="preserve"> tym </w:t>
      </w:r>
      <w:r w:rsidR="00860D7D">
        <w:t xml:space="preserve">ministra właściwego do spraw środowiska </w:t>
      </w:r>
      <w:r w:rsidR="00AF0A9E">
        <w:t xml:space="preserve">w terminie </w:t>
      </w:r>
      <w:r w:rsidR="00372AD8">
        <w:t>7 </w:t>
      </w:r>
      <w:r w:rsidR="00AF0A9E">
        <w:t>dni</w:t>
      </w:r>
      <w:r w:rsidR="00D507C7">
        <w:t xml:space="preserve"> od dnia przekazania Komisji Europejskiej </w:t>
      </w:r>
      <w:r w:rsidR="00340533">
        <w:t xml:space="preserve">tych </w:t>
      </w:r>
      <w:r w:rsidR="00D507C7">
        <w:t>streszcze</w:t>
      </w:r>
      <w:r w:rsidR="00340533">
        <w:t>ń</w:t>
      </w:r>
      <w:r w:rsidR="00535817">
        <w:t>.</w:t>
      </w:r>
      <w:r w:rsidR="00AA0499" w:rsidRPr="00FB39A2">
        <w:t>”;</w:t>
      </w:r>
    </w:p>
    <w:p w:rsidR="00E30A87" w:rsidRDefault="00F17A8A" w:rsidP="00B54374">
      <w:pPr>
        <w:pStyle w:val="PKTpunkt"/>
      </w:pPr>
      <w:r>
        <w:t>13</w:t>
      </w:r>
      <w:r w:rsidR="00B54374">
        <w:t>)</w:t>
      </w:r>
      <w:r w:rsidR="00B54374">
        <w:tab/>
      </w:r>
      <w:r w:rsidR="00FB39A2" w:rsidRPr="00FB39A2">
        <w:t>w art. 175</w:t>
      </w:r>
      <w:r w:rsidR="00E30A87">
        <w:t>:</w:t>
      </w:r>
    </w:p>
    <w:p w:rsidR="00E841AA" w:rsidRDefault="00E30A87" w:rsidP="000B54F9">
      <w:pPr>
        <w:pStyle w:val="LITlitera"/>
      </w:pPr>
      <w:r>
        <w:t>a)</w:t>
      </w:r>
      <w:r>
        <w:tab/>
      </w:r>
      <w:r w:rsidR="00FB39A2" w:rsidRPr="00FB39A2">
        <w:t>ust. 4a otrzymuje brzmienie:</w:t>
      </w:r>
    </w:p>
    <w:p w:rsidR="00D572B1" w:rsidRDefault="008F77CC" w:rsidP="002C4A43">
      <w:pPr>
        <w:pStyle w:val="ZLITUSTzmustliter"/>
      </w:pPr>
      <w:r w:rsidRPr="008F77CC">
        <w:t>„4a. Dla dróg krajowych</w:t>
      </w:r>
      <w:r w:rsidR="00DE1465">
        <w:t>,</w:t>
      </w:r>
      <w:r w:rsidR="006F1114">
        <w:t xml:space="preserve"> </w:t>
      </w:r>
      <w:r w:rsidRPr="008F77CC">
        <w:t xml:space="preserve">linii kolejowych </w:t>
      </w:r>
      <w:r w:rsidR="00B72413">
        <w:t xml:space="preserve">oraz lotnisk </w:t>
      </w:r>
      <w:r w:rsidRPr="008F77CC">
        <w:t xml:space="preserve">obowiązek, o którym mowa w ust 3, należy wypełnić w ciągu 12 miesięcy od </w:t>
      </w:r>
      <w:r w:rsidR="003E305D">
        <w:t xml:space="preserve">dnia </w:t>
      </w:r>
      <w:r w:rsidRPr="008F77CC">
        <w:t>rozpoczęcia eksploatacji przebudowanego obiektu, a jeżeli dla drogi</w:t>
      </w:r>
      <w:r w:rsidR="00592A71">
        <w:t xml:space="preserve">, </w:t>
      </w:r>
      <w:r w:rsidRPr="008F77CC">
        <w:t xml:space="preserve">linii kolejowej </w:t>
      </w:r>
      <w:r w:rsidR="00592A71">
        <w:t xml:space="preserve">lub lotniska </w:t>
      </w:r>
      <w:r w:rsidRPr="008F77CC">
        <w:t xml:space="preserve">organ nałożył obowiązek wykonania analizy porealizacyjnej wymaganej </w:t>
      </w:r>
      <w:r w:rsidRPr="008F77CC">
        <w:lastRenderedPageBreak/>
        <w:t xml:space="preserve">przepisami ustawy z dnia 3 października 2008 r. o udostępnianiu informacji </w:t>
      </w:r>
      <w:r w:rsidR="00372AD8" w:rsidRPr="008F77CC">
        <w:t>o</w:t>
      </w:r>
      <w:r w:rsidR="00372AD8">
        <w:t> </w:t>
      </w:r>
      <w:r w:rsidRPr="008F77CC">
        <w:t xml:space="preserve">środowisku i jego ochronie, udziale społeczeństwa w ochronie środowiska oraz </w:t>
      </w:r>
      <w:r w:rsidR="00372AD8" w:rsidRPr="008F77CC">
        <w:t>o</w:t>
      </w:r>
      <w:r w:rsidR="00372AD8">
        <w:t> </w:t>
      </w:r>
      <w:r w:rsidRPr="008F77CC">
        <w:t xml:space="preserve">ocenach oddziaływania na środowisko </w:t>
      </w:r>
      <w:r w:rsidR="007F190E" w:rsidRPr="00463F0B">
        <w:t>–</w:t>
      </w:r>
      <w:r w:rsidRPr="008F77CC">
        <w:t xml:space="preserve"> w terminie przewidzianym na wykonanie analizy porealizacyjnej</w:t>
      </w:r>
      <w:r w:rsidR="00D572B1">
        <w:t>.”,</w:t>
      </w:r>
    </w:p>
    <w:p w:rsidR="001F1B2B" w:rsidRDefault="00E30A87" w:rsidP="00E30A87">
      <w:pPr>
        <w:pStyle w:val="LITlitera"/>
      </w:pPr>
      <w:r>
        <w:t>b)</w:t>
      </w:r>
      <w:r>
        <w:tab/>
        <w:t>uchyla się ust. 6;</w:t>
      </w:r>
    </w:p>
    <w:p w:rsidR="00FB39A2" w:rsidRPr="00FB39A2" w:rsidRDefault="00F17A8A" w:rsidP="00D572B1">
      <w:pPr>
        <w:pStyle w:val="PKTpunkt"/>
      </w:pPr>
      <w:r>
        <w:t>14</w:t>
      </w:r>
      <w:r w:rsidR="00B54374">
        <w:t>)</w:t>
      </w:r>
      <w:r w:rsidR="00D17CAD">
        <w:tab/>
      </w:r>
      <w:r w:rsidR="00FB39A2" w:rsidRPr="00FB39A2">
        <w:t>uchyla się</w:t>
      </w:r>
      <w:r w:rsidR="00E477A8" w:rsidRPr="00E477A8">
        <w:t xml:space="preserve"> art. 179</w:t>
      </w:r>
      <w:r w:rsidR="00FB39A2" w:rsidRPr="00FB39A2">
        <w:t>;</w:t>
      </w:r>
    </w:p>
    <w:p w:rsidR="00FB39A2" w:rsidRPr="00FB39A2" w:rsidRDefault="00F17A8A" w:rsidP="009103F3">
      <w:pPr>
        <w:pStyle w:val="PKTpunkt"/>
      </w:pPr>
      <w:r>
        <w:t>15</w:t>
      </w:r>
      <w:r w:rsidR="009103F3">
        <w:t>)</w:t>
      </w:r>
      <w:r w:rsidR="009103F3">
        <w:tab/>
      </w:r>
      <w:r w:rsidR="00FB39A2" w:rsidRPr="00FB39A2">
        <w:t>w art. 186 w ust. 1 pkt 4 otrzymuje brzmienie:</w:t>
      </w:r>
    </w:p>
    <w:p w:rsidR="00A444D3" w:rsidRDefault="00FB39A2" w:rsidP="00A444D3">
      <w:pPr>
        <w:pStyle w:val="ZPKTzmpktartykuempunktem"/>
      </w:pPr>
      <w:r w:rsidRPr="00FB39A2">
        <w:t>„4</w:t>
      </w:r>
      <w:r w:rsidR="00D17CAD" w:rsidRPr="00FB39A2">
        <w:t>)</w:t>
      </w:r>
      <w:r w:rsidR="00D17CAD">
        <w:tab/>
      </w:r>
      <w:r w:rsidRPr="00FB39A2">
        <w:t xml:space="preserve">wydanie pozwolenia byłoby niezgodne z programami działań, o których mowa </w:t>
      </w:r>
      <w:r w:rsidR="00372AD8" w:rsidRPr="00FB39A2">
        <w:t>w</w:t>
      </w:r>
      <w:r w:rsidR="00372AD8">
        <w:t> </w:t>
      </w:r>
      <w:r w:rsidRPr="00FB39A2">
        <w:t xml:space="preserve">art. 17, </w:t>
      </w:r>
      <w:r w:rsidR="00AD35D1">
        <w:t xml:space="preserve">art. </w:t>
      </w:r>
      <w:r w:rsidRPr="00FB39A2">
        <w:t xml:space="preserve">91 ust. 1 i art. 119a ust. </w:t>
      </w:r>
      <w:r w:rsidR="003667F5">
        <w:t>9</w:t>
      </w:r>
      <w:r w:rsidR="0002761A">
        <w:t>;</w:t>
      </w:r>
      <w:r w:rsidRPr="00FB39A2">
        <w:t>”;</w:t>
      </w:r>
    </w:p>
    <w:p w:rsidR="00C00685" w:rsidRDefault="00F17A8A" w:rsidP="00C00685">
      <w:pPr>
        <w:pStyle w:val="PKTpunkt"/>
      </w:pPr>
      <w:r>
        <w:t>16</w:t>
      </w:r>
      <w:r w:rsidR="00C00685">
        <w:t>)</w:t>
      </w:r>
      <w:r w:rsidR="00C00685">
        <w:tab/>
        <w:t xml:space="preserve">w art. 236b </w:t>
      </w:r>
      <w:r w:rsidR="003667F5">
        <w:t xml:space="preserve">w </w:t>
      </w:r>
      <w:r w:rsidR="00C00685">
        <w:t xml:space="preserve">ust. 1a </w:t>
      </w:r>
      <w:r w:rsidR="00C00685" w:rsidRPr="00A444D3">
        <w:t>wyraz</w:t>
      </w:r>
      <w:r w:rsidR="00F3591C">
        <w:t xml:space="preserve"> </w:t>
      </w:r>
      <w:r w:rsidR="00C00685" w:rsidRPr="00A444D3">
        <w:t>„usługobiorca” zastę</w:t>
      </w:r>
      <w:r w:rsidR="00C00685">
        <w:t>puje się wyrazem „usługodawca”;</w:t>
      </w:r>
    </w:p>
    <w:p w:rsidR="00FB39A2" w:rsidRPr="00FB39A2" w:rsidRDefault="00F17A8A" w:rsidP="00865F11">
      <w:pPr>
        <w:pStyle w:val="PKTpunkt"/>
      </w:pPr>
      <w:r>
        <w:t>17</w:t>
      </w:r>
      <w:r w:rsidR="005463B9">
        <w:t>)</w:t>
      </w:r>
      <w:r w:rsidR="005463B9">
        <w:tab/>
      </w:r>
      <w:r w:rsidR="00FB39A2" w:rsidRPr="00FB39A2">
        <w:t xml:space="preserve">w </w:t>
      </w:r>
      <w:r w:rsidR="0091093A">
        <w:t>t</w:t>
      </w:r>
      <w:r w:rsidR="006B77BC">
        <w:t xml:space="preserve">ytule V w </w:t>
      </w:r>
      <w:r w:rsidR="0091093A">
        <w:t>d</w:t>
      </w:r>
      <w:r w:rsidR="00FB39A2" w:rsidRPr="00FB39A2">
        <w:t xml:space="preserve">ziale III po </w:t>
      </w:r>
      <w:r w:rsidR="0091093A">
        <w:t>r</w:t>
      </w:r>
      <w:r w:rsidR="00FB39A2" w:rsidRPr="00FB39A2">
        <w:t>o</w:t>
      </w:r>
      <w:r w:rsidR="00036C1C">
        <w:t xml:space="preserve">zdziale 5 dodaje się </w:t>
      </w:r>
      <w:r w:rsidR="0091093A">
        <w:t>r</w:t>
      </w:r>
      <w:r w:rsidR="00036C1C">
        <w:t>ozdział 6</w:t>
      </w:r>
      <w:r w:rsidR="00FB39A2" w:rsidRPr="00FB39A2">
        <w:t xml:space="preserve"> w brzmieniu:</w:t>
      </w:r>
    </w:p>
    <w:p w:rsidR="00FB39A2" w:rsidRPr="00FB39A2" w:rsidRDefault="00036C1C" w:rsidP="002C4A43">
      <w:pPr>
        <w:pStyle w:val="ZROZDZODDZOZNzmoznrozdzoddzartykuempunktem"/>
      </w:pPr>
      <w:r>
        <w:t>„Rozdział 6</w:t>
      </w:r>
    </w:p>
    <w:p w:rsidR="00FB39A2" w:rsidRPr="00FB39A2" w:rsidRDefault="00B2532F">
      <w:pPr>
        <w:pStyle w:val="ZROZDZODDZPRZEDMzmprzedmrozdzoddzartykuempunktem"/>
      </w:pPr>
      <w:r>
        <w:t>K</w:t>
      </w:r>
      <w:r w:rsidR="00FB39A2" w:rsidRPr="00FB39A2">
        <w:t>ary pieniężne za uchybienia w zakresie</w:t>
      </w:r>
      <w:r w:rsidR="00547177">
        <w:t xml:space="preserve"> </w:t>
      </w:r>
      <w:r w:rsidR="00FB39A2" w:rsidRPr="00FB39A2">
        <w:t>sporządzania strategicznych map hałasu</w:t>
      </w:r>
      <w:r w:rsidR="00C81C45">
        <w:t xml:space="preserve"> </w:t>
      </w:r>
      <w:r w:rsidR="00FB39A2" w:rsidRPr="00FB39A2">
        <w:t xml:space="preserve">oraz </w:t>
      </w:r>
      <w:r w:rsidR="00547177" w:rsidRPr="00FB39A2">
        <w:t>program</w:t>
      </w:r>
      <w:r w:rsidR="00547177">
        <w:t xml:space="preserve">ów </w:t>
      </w:r>
      <w:r w:rsidR="00FB39A2" w:rsidRPr="00FB39A2">
        <w:t>ochrony środowiska przed hałasem</w:t>
      </w:r>
    </w:p>
    <w:p w:rsidR="00976730" w:rsidRDefault="00976730" w:rsidP="002C4A43">
      <w:pPr>
        <w:pStyle w:val="ZARTzmartartykuempunktem"/>
      </w:pPr>
      <w:r w:rsidRPr="00FB39A2">
        <w:t>Art. 315f. 1. W przypadku gdy</w:t>
      </w:r>
      <w:r>
        <w:t xml:space="preserve"> podmiot lub organ</w:t>
      </w:r>
      <w:r w:rsidRPr="009334B0">
        <w:t>, o którym mowa w art. 117</w:t>
      </w:r>
      <w:r>
        <w:t>a</w:t>
      </w:r>
      <w:r w:rsidRPr="009334B0">
        <w:t xml:space="preserve"> ust. 1 i 2</w:t>
      </w:r>
      <w:r w:rsidR="00883940">
        <w:t>,</w:t>
      </w:r>
      <w:r w:rsidRPr="009334B0">
        <w:t xml:space="preserve"> nie przekaże Głównemu Inspektorowi Ochrony Środowiska danych identyfikujących albo informacji,</w:t>
      </w:r>
      <w:r>
        <w:t xml:space="preserve"> </w:t>
      </w:r>
      <w:r w:rsidRPr="009334B0">
        <w:t xml:space="preserve">o </w:t>
      </w:r>
      <w:r w:rsidR="00BD3608" w:rsidRPr="009334B0">
        <w:t>któr</w:t>
      </w:r>
      <w:r w:rsidR="00BD3608">
        <w:t>ej</w:t>
      </w:r>
      <w:r w:rsidR="00BD3608" w:rsidRPr="009334B0">
        <w:t xml:space="preserve"> </w:t>
      </w:r>
      <w:r w:rsidRPr="009334B0">
        <w:t>mowa w art. 117a ust. 4</w:t>
      </w:r>
      <w:r w:rsidR="005F0CE0">
        <w:t>,</w:t>
      </w:r>
      <w:r>
        <w:t xml:space="preserve"> </w:t>
      </w:r>
      <w:r w:rsidRPr="009334B0">
        <w:t xml:space="preserve">w terminie, o którym mowa w art. 117a ust. 3 </w:t>
      </w:r>
      <w:r w:rsidR="00C600A4" w:rsidRPr="00463F0B">
        <w:t>–</w:t>
      </w:r>
      <w:r>
        <w:t xml:space="preserve"> podlega karze pieniężnej w wysokości 100</w:t>
      </w:r>
      <w:r w:rsidR="00AE1766">
        <w:t>0</w:t>
      </w:r>
      <w:r>
        <w:t xml:space="preserve"> zł</w:t>
      </w:r>
      <w:r w:rsidR="00AE1766">
        <w:t xml:space="preserve"> za każdy dzień opóźnienia.</w:t>
      </w:r>
    </w:p>
    <w:p w:rsidR="00976730" w:rsidRPr="00DB275D" w:rsidRDefault="00976730">
      <w:pPr>
        <w:pStyle w:val="ZUSTzmustartykuempunktem"/>
      </w:pPr>
      <w:r>
        <w:t>2.</w:t>
      </w:r>
      <w:r w:rsidR="0039667B">
        <w:t xml:space="preserve"> </w:t>
      </w:r>
      <w:r w:rsidRPr="00FB39A2">
        <w:t xml:space="preserve">W przypadku </w:t>
      </w:r>
      <w:r w:rsidRPr="00DB275D">
        <w:t>gdy podmiot lub organ, o którym mowa w art. 118 ust.</w:t>
      </w:r>
      <w:r w:rsidR="007C163D" w:rsidRPr="00DB275D">
        <w:t xml:space="preserve"> </w:t>
      </w:r>
      <w:r w:rsidR="003F4A2A" w:rsidRPr="00DB275D">
        <w:t>3</w:t>
      </w:r>
      <w:r w:rsidRPr="00DB275D">
        <w:t>, nie przekaże</w:t>
      </w:r>
      <w:r w:rsidRPr="006C42DF">
        <w:t xml:space="preserve"> Głównemu Inspektorowi Ochrony Środowiska w terminie </w:t>
      </w:r>
      <w:r w:rsidR="00290D20" w:rsidRPr="006C42DF">
        <w:t xml:space="preserve">wskazanym </w:t>
      </w:r>
      <w:r w:rsidRPr="006C42DF">
        <w:t>w</w:t>
      </w:r>
      <w:r w:rsidR="007F46AA" w:rsidRPr="006C42DF">
        <w:t xml:space="preserve"> art. 118 ust.</w:t>
      </w:r>
      <w:r w:rsidR="00152CB4" w:rsidRPr="006C42DF">
        <w:t xml:space="preserve"> 4</w:t>
      </w:r>
      <w:r w:rsidRPr="006C42DF">
        <w:t xml:space="preserve"> strategicznej mapy hałasu</w:t>
      </w:r>
      <w:r w:rsidR="00C32B98" w:rsidRPr="006C42DF">
        <w:t>,</w:t>
      </w:r>
      <w:r w:rsidR="001C32EF" w:rsidRPr="006C42DF">
        <w:t xml:space="preserve"> </w:t>
      </w:r>
      <w:r w:rsidR="00152CB4" w:rsidRPr="006C42DF">
        <w:t xml:space="preserve">zaktualizowanych danych identyfikujących, </w:t>
      </w:r>
      <w:r w:rsidR="00372AD8" w:rsidRPr="006C42DF">
        <w:t>o</w:t>
      </w:r>
      <w:r w:rsidR="00372AD8">
        <w:t> </w:t>
      </w:r>
      <w:r w:rsidR="00152CB4" w:rsidRPr="006C42DF">
        <w:t>których mowa w art. 117a</w:t>
      </w:r>
      <w:r w:rsidR="00F3562E" w:rsidRPr="006C42DF">
        <w:t xml:space="preserve"> ust. 8</w:t>
      </w:r>
      <w:r w:rsidR="00152CB4" w:rsidRPr="00DB275D">
        <w:t>, oraz danych</w:t>
      </w:r>
      <w:r w:rsidR="00517A67" w:rsidRPr="00DB275D">
        <w:t xml:space="preserve"> ze strategicznych map hałasu</w:t>
      </w:r>
      <w:r w:rsidR="00152CB4" w:rsidRPr="00DB275D">
        <w:t xml:space="preserve">, </w:t>
      </w:r>
      <w:r w:rsidR="001C32EF" w:rsidRPr="00DB275D">
        <w:t xml:space="preserve">o których mowa w art. 118a ust. </w:t>
      </w:r>
      <w:r w:rsidR="00F3562E" w:rsidRPr="00DB275D">
        <w:t>2</w:t>
      </w:r>
      <w:r w:rsidRPr="00DB275D">
        <w:t xml:space="preserve"> </w:t>
      </w:r>
      <w:r w:rsidR="00C600A4" w:rsidRPr="00DB275D">
        <w:t>–</w:t>
      </w:r>
      <w:r w:rsidRPr="00DB275D">
        <w:t xml:space="preserve"> podlega karze pieniężnej w wysokości 500 000 zł.</w:t>
      </w:r>
    </w:p>
    <w:p w:rsidR="00976730" w:rsidRDefault="00976730">
      <w:pPr>
        <w:pStyle w:val="ZUSTzmustartykuempunktem"/>
      </w:pPr>
      <w:r w:rsidRPr="00DB275D">
        <w:t>3.</w:t>
      </w:r>
      <w:r w:rsidR="0039667B" w:rsidRPr="00DB275D">
        <w:t xml:space="preserve"> </w:t>
      </w:r>
      <w:r w:rsidR="008A236A" w:rsidRPr="00DB275D">
        <w:t>W przypadku, o</w:t>
      </w:r>
      <w:r w:rsidR="008A236A">
        <w:t xml:space="preserve"> którym mowa w art. 118a ust. </w:t>
      </w:r>
      <w:r w:rsidR="0098258E">
        <w:t>3</w:t>
      </w:r>
      <w:r w:rsidR="008A236A">
        <w:t xml:space="preserve"> pkt 2</w:t>
      </w:r>
      <w:r w:rsidR="003005B6">
        <w:t>,</w:t>
      </w:r>
      <w:r w:rsidR="008A236A">
        <w:t xml:space="preserve"> </w:t>
      </w:r>
      <w:r>
        <w:t>karę pieniężną wymierza się w wysokości 20% kary</w:t>
      </w:r>
      <w:r w:rsidRPr="0009342D">
        <w:t xml:space="preserve">, o której mowa w ust. </w:t>
      </w:r>
      <w:r>
        <w:t>2.</w:t>
      </w:r>
    </w:p>
    <w:p w:rsidR="00976730" w:rsidRDefault="00602E31" w:rsidP="00976730">
      <w:pPr>
        <w:pStyle w:val="ZUSTzmustartykuempunktem"/>
      </w:pPr>
      <w:r>
        <w:t>4</w:t>
      </w:r>
      <w:r w:rsidR="00976730">
        <w:t>. W przypadku gdy:</w:t>
      </w:r>
    </w:p>
    <w:p w:rsidR="00976730" w:rsidRDefault="00976730" w:rsidP="00976730">
      <w:pPr>
        <w:pStyle w:val="ZPKTzmpktartykuempunktem"/>
      </w:pPr>
      <w:r>
        <w:t>1)</w:t>
      </w:r>
      <w:r>
        <w:tab/>
        <w:t xml:space="preserve">sejmik województwa nie uchwali w terminie, o którym mowa w art. 119a ust. </w:t>
      </w:r>
      <w:r w:rsidR="003005B6">
        <w:t>9</w:t>
      </w:r>
      <w:r w:rsidR="008509CA">
        <w:t>,</w:t>
      </w:r>
      <w:r>
        <w:t xml:space="preserve"> programu ochrony środowiska przed hałasem</w:t>
      </w:r>
      <w:r w:rsidR="00977A5B">
        <w:t xml:space="preserve"> albo jego aktualizacji, o której mowa w art. 119a ust. 11 zdanie pierwsze</w:t>
      </w:r>
      <w:r w:rsidR="00960BCE">
        <w:t>,</w:t>
      </w:r>
    </w:p>
    <w:p w:rsidR="00976730" w:rsidRDefault="00976730" w:rsidP="00976730">
      <w:pPr>
        <w:pStyle w:val="ZPKTzmpktartykuempunktem"/>
      </w:pPr>
      <w:r>
        <w:lastRenderedPageBreak/>
        <w:t>2)</w:t>
      </w:r>
      <w:r>
        <w:tab/>
        <w:t>marszałek województwa nie przekaże Głównemu Inspektorowi Ochrony Środowiska w</w:t>
      </w:r>
      <w:r w:rsidR="00972BA7">
        <w:t xml:space="preserve"> </w:t>
      </w:r>
      <w:r>
        <w:t xml:space="preserve">terminie, o którym mowa w art. 120 ust. 3, streszczenia, o którym mowa w art. 119a ust. </w:t>
      </w:r>
      <w:r w:rsidR="003005B6">
        <w:t>2</w:t>
      </w:r>
      <w:r>
        <w:t xml:space="preserve"> </w:t>
      </w:r>
    </w:p>
    <w:p w:rsidR="00976730" w:rsidRDefault="00976730" w:rsidP="00976730">
      <w:pPr>
        <w:pStyle w:val="ZCZWSPPKTzmczciwsppktartykuempunktem"/>
      </w:pPr>
      <w:r>
        <w:t xml:space="preserve">– podlega karze pieniężnej w wysokości </w:t>
      </w:r>
      <w:r w:rsidR="00AE1766">
        <w:t>10</w:t>
      </w:r>
      <w:r>
        <w:t xml:space="preserve">0 000 zł. </w:t>
      </w:r>
    </w:p>
    <w:p w:rsidR="00976730" w:rsidRDefault="001553D4" w:rsidP="002C4A43">
      <w:pPr>
        <w:pStyle w:val="ZUSTzmustartykuempunktem"/>
      </w:pPr>
      <w:r>
        <w:t>5</w:t>
      </w:r>
      <w:r w:rsidR="00976730">
        <w:t>.</w:t>
      </w:r>
      <w:r w:rsidR="00DB275D">
        <w:t xml:space="preserve"> </w:t>
      </w:r>
      <w:r w:rsidR="00AE1766">
        <w:t>K</w:t>
      </w:r>
      <w:r w:rsidR="00976730" w:rsidRPr="00FB39A2">
        <w:t xml:space="preserve">arę pieniężną, w drodze decyzji, wymierza </w:t>
      </w:r>
      <w:r w:rsidR="007F46AA">
        <w:t xml:space="preserve">właściwy </w:t>
      </w:r>
      <w:r w:rsidR="00976730" w:rsidRPr="00FB39A2">
        <w:t>wojewódzki inspektor ochrony środowiska.</w:t>
      </w:r>
    </w:p>
    <w:p w:rsidR="00A47744" w:rsidRDefault="001553D4" w:rsidP="002C4A43">
      <w:pPr>
        <w:pStyle w:val="ZUSTzmustartykuempunktem"/>
      </w:pPr>
      <w:r>
        <w:t>6</w:t>
      </w:r>
      <w:r w:rsidR="00976730" w:rsidRPr="006C6C3C">
        <w:t>. Wojewódzki inspektor ochrony środowiska stwierdza naruszenie, o którym mowa w</w:t>
      </w:r>
      <w:r w:rsidR="00775212">
        <w:t xml:space="preserve"> </w:t>
      </w:r>
      <w:r w:rsidR="00775212" w:rsidRPr="00775212">
        <w:t>art. 315f</w:t>
      </w:r>
      <w:r w:rsidR="00A47744">
        <w:t>:</w:t>
      </w:r>
    </w:p>
    <w:p w:rsidR="00976730" w:rsidRPr="00921F67" w:rsidRDefault="00A47744" w:rsidP="00921F67">
      <w:pPr>
        <w:pStyle w:val="ZPKTzmpktartykuempunktem"/>
      </w:pPr>
      <w:r w:rsidRPr="00921F67">
        <w:t>1)</w:t>
      </w:r>
      <w:r w:rsidR="00921F67" w:rsidRPr="00921F67">
        <w:tab/>
      </w:r>
      <w:r w:rsidR="00976730" w:rsidRPr="00921F67">
        <w:t xml:space="preserve">ust. 1 </w:t>
      </w:r>
      <w:r w:rsidRPr="00921F67">
        <w:t xml:space="preserve">– </w:t>
      </w:r>
      <w:r w:rsidR="00976730" w:rsidRPr="00921F67">
        <w:t>na podstawie wykazów, o których mowa w art. 117a ust. 5</w:t>
      </w:r>
      <w:r w:rsidR="00846B07">
        <w:t>;</w:t>
      </w:r>
    </w:p>
    <w:p w:rsidR="00976730" w:rsidRPr="00921F67" w:rsidRDefault="00A47744" w:rsidP="00921F67">
      <w:pPr>
        <w:pStyle w:val="ZPKTzmpktartykuempunktem"/>
      </w:pPr>
      <w:r w:rsidRPr="00921F67">
        <w:t>2)</w:t>
      </w:r>
      <w:r w:rsidR="00921F67" w:rsidRPr="00921F67">
        <w:tab/>
      </w:r>
      <w:r w:rsidR="00976730" w:rsidRPr="00921F67">
        <w:t>ust. 2</w:t>
      </w:r>
      <w:r w:rsidR="00D50739" w:rsidRPr="00921F67">
        <w:t xml:space="preserve"> i 3</w:t>
      </w:r>
      <w:r w:rsidR="00976730" w:rsidRPr="00921F67">
        <w:t xml:space="preserve"> </w:t>
      </w:r>
      <w:r w:rsidRPr="00921F67">
        <w:t xml:space="preserve">– </w:t>
      </w:r>
      <w:r w:rsidR="00976730" w:rsidRPr="00921F67">
        <w:t xml:space="preserve">na podstawie wykazów, o których mowa w art. 118a ust. </w:t>
      </w:r>
      <w:r w:rsidR="0016436C">
        <w:t>3</w:t>
      </w:r>
      <w:r w:rsidR="00846B07">
        <w:t>;</w:t>
      </w:r>
    </w:p>
    <w:p w:rsidR="00BC3E8C" w:rsidRDefault="00A47744" w:rsidP="00D27B20">
      <w:pPr>
        <w:pStyle w:val="ZPKTzmpktartykuempunktem"/>
      </w:pPr>
      <w:r w:rsidRPr="00921F67">
        <w:t>3)</w:t>
      </w:r>
      <w:r w:rsidR="00921F67" w:rsidRPr="00921F67">
        <w:tab/>
      </w:r>
      <w:r w:rsidR="00976730" w:rsidRPr="00921F67">
        <w:t xml:space="preserve">ust. </w:t>
      </w:r>
      <w:r w:rsidR="00E8507D" w:rsidRPr="00921F67">
        <w:t>4</w:t>
      </w:r>
      <w:r w:rsidR="00976730" w:rsidRPr="00921F67">
        <w:t xml:space="preserve"> </w:t>
      </w:r>
      <w:r w:rsidRPr="00921F67">
        <w:t xml:space="preserve">– </w:t>
      </w:r>
      <w:r w:rsidR="00976730" w:rsidRPr="00921F67">
        <w:t xml:space="preserve">na podstawie powiadomienia, o którym mowa w art. 120 ust. </w:t>
      </w:r>
      <w:r w:rsidR="00D1524A" w:rsidRPr="00921F67">
        <w:t>5</w:t>
      </w:r>
      <w:r w:rsidR="00976730" w:rsidRPr="00921F67">
        <w:t>.</w:t>
      </w:r>
      <w:r w:rsidR="00921F67" w:rsidDel="00921F67">
        <w:t xml:space="preserve"> </w:t>
      </w:r>
    </w:p>
    <w:p w:rsidR="00B17D10" w:rsidRPr="00B17D10" w:rsidRDefault="00921F67" w:rsidP="00D27B20">
      <w:pPr>
        <w:pStyle w:val="ZUSTzmustartykuempunktem"/>
      </w:pPr>
      <w:r>
        <w:t>7</w:t>
      </w:r>
      <w:r w:rsidR="00B17D10">
        <w:t xml:space="preserve">. </w:t>
      </w:r>
      <w:r w:rsidR="00B17D10" w:rsidRPr="00B17D10">
        <w:t>Po stwierdzeniu naruszenia, o którym mowa w art. 315f ust. 1,</w:t>
      </w:r>
      <w:r w:rsidR="00AC1E32">
        <w:t xml:space="preserve"> </w:t>
      </w:r>
      <w:r w:rsidR="00B17D10" w:rsidRPr="00B17D10">
        <w:t>wojewódzki inspektor ochrony środowiska informuje</w:t>
      </w:r>
      <w:r w:rsidR="00930629">
        <w:t xml:space="preserve"> </w:t>
      </w:r>
      <w:r w:rsidR="00B17D10">
        <w:t xml:space="preserve">podmiot lub </w:t>
      </w:r>
      <w:r w:rsidR="00B17D10" w:rsidRPr="00B17D10">
        <w:t>organ</w:t>
      </w:r>
      <w:r w:rsidR="00EE4F05">
        <w:t>,</w:t>
      </w:r>
      <w:r w:rsidR="00B17D10" w:rsidRPr="00B17D10">
        <w:t xml:space="preserve"> o któ</w:t>
      </w:r>
      <w:r w:rsidR="00B17D10">
        <w:t xml:space="preserve">rym mowa </w:t>
      </w:r>
      <w:r w:rsidR="00B17D10" w:rsidRPr="00B17D10">
        <w:t xml:space="preserve">w art. 117a ust. 1 </w:t>
      </w:r>
      <w:r w:rsidR="00D54585">
        <w:t>lub</w:t>
      </w:r>
      <w:r w:rsidR="00B17D10" w:rsidRPr="00B17D10">
        <w:t xml:space="preserve"> 2</w:t>
      </w:r>
      <w:r w:rsidR="00AC1E32">
        <w:t>,</w:t>
      </w:r>
      <w:r w:rsidR="00B17D10" w:rsidRPr="00B17D10">
        <w:t xml:space="preserve"> </w:t>
      </w:r>
      <w:r w:rsidR="00954F0B">
        <w:t xml:space="preserve">o stwierdzonym naruszeniu </w:t>
      </w:r>
      <w:r w:rsidR="00B17D10" w:rsidRPr="00B17D10">
        <w:t>i zasadach wymierzania kary.</w:t>
      </w:r>
    </w:p>
    <w:p w:rsidR="00B17D10" w:rsidRPr="00B17D10" w:rsidRDefault="00921F67" w:rsidP="00B17D10">
      <w:pPr>
        <w:pStyle w:val="ZUSTzmustartykuempunktem"/>
      </w:pPr>
      <w:r>
        <w:t>8</w:t>
      </w:r>
      <w:r w:rsidR="00B17D10">
        <w:t xml:space="preserve">. </w:t>
      </w:r>
      <w:r w:rsidR="00B17D10" w:rsidRPr="00B17D10">
        <w:t>Wojewódzki inspektor ochrony środowiska podejmuje decyzję o wymierzeniu kary:</w:t>
      </w:r>
    </w:p>
    <w:p w:rsidR="00B17D10" w:rsidRPr="003C6CE9" w:rsidRDefault="00921F67" w:rsidP="00921F67">
      <w:pPr>
        <w:pStyle w:val="ZPKTzmpktartykuempunktem"/>
      </w:pPr>
      <w:r w:rsidRPr="00921F67">
        <w:t>1)</w:t>
      </w:r>
      <w:r w:rsidRPr="005859B2">
        <w:tab/>
      </w:r>
      <w:r w:rsidR="00D51BA7">
        <w:t xml:space="preserve">za okres do ustania naruszenia </w:t>
      </w:r>
      <w:r w:rsidR="00D51BA7" w:rsidRPr="00463F0B">
        <w:t>–</w:t>
      </w:r>
      <w:r w:rsidR="00B17D10" w:rsidRPr="005859B2">
        <w:t xml:space="preserve"> po stwierdzeniu z urzędu lub na wniosek podmiotu lub organu, o których mowa w </w:t>
      </w:r>
      <w:r w:rsidR="00042566">
        <w:t xml:space="preserve">art. </w:t>
      </w:r>
      <w:r w:rsidR="00B17D10" w:rsidRPr="005859B2">
        <w:t xml:space="preserve">117a ust. 1 </w:t>
      </w:r>
      <w:r w:rsidR="00DD7DB1">
        <w:t xml:space="preserve">lub </w:t>
      </w:r>
      <w:r w:rsidR="00B17D10" w:rsidRPr="005859B2">
        <w:t>2, że przekrocz</w:t>
      </w:r>
      <w:r w:rsidR="00971371" w:rsidRPr="00D51BA7">
        <w:t xml:space="preserve">enie lub naruszenie ustało </w:t>
      </w:r>
      <w:r w:rsidR="00971371" w:rsidRPr="003C6CE9">
        <w:t>lub</w:t>
      </w:r>
    </w:p>
    <w:p w:rsidR="00B17D10" w:rsidRPr="003C6CE9" w:rsidRDefault="00921F67" w:rsidP="00D51BA7">
      <w:pPr>
        <w:pStyle w:val="ZPKTzmpktartykuempunktem"/>
      </w:pPr>
      <w:r w:rsidRPr="003C6CE9">
        <w:t>2)</w:t>
      </w:r>
      <w:r w:rsidRPr="003C6CE9">
        <w:tab/>
      </w:r>
      <w:r w:rsidR="00B17D10" w:rsidRPr="00B027E7">
        <w:t xml:space="preserve">za okres do dnia 31 grudnia każdego roku </w:t>
      </w:r>
      <w:r w:rsidR="00D51BA7" w:rsidRPr="00463F0B">
        <w:t>–</w:t>
      </w:r>
      <w:r w:rsidR="00B17D10" w:rsidRPr="00D51BA7">
        <w:t xml:space="preserve"> jeżeli do tego dnia przekroczenie lub naruszenie nie zostało usunięte</w:t>
      </w:r>
      <w:r w:rsidR="00971371" w:rsidRPr="003C6CE9">
        <w:t>, lub</w:t>
      </w:r>
    </w:p>
    <w:p w:rsidR="00971371" w:rsidRPr="003C6CE9" w:rsidRDefault="00971371" w:rsidP="003C6CE9">
      <w:pPr>
        <w:pStyle w:val="ZPKTzmpktartykuempunktem"/>
      </w:pPr>
      <w:r w:rsidRPr="003C6CE9">
        <w:t>3)</w:t>
      </w:r>
      <w:r w:rsidRPr="003C6CE9">
        <w:tab/>
        <w:t>za okres od dnia 1 stycznia roku następującego po roku, o którym mowa w pkt</w:t>
      </w:r>
      <w:r w:rsidRPr="00B027E7">
        <w:t xml:space="preserve"> 2</w:t>
      </w:r>
      <w:r w:rsidR="00691447" w:rsidRPr="004D3C58">
        <w:t xml:space="preserve">, </w:t>
      </w:r>
      <w:r w:rsidR="005859B2" w:rsidRPr="004D3C58">
        <w:t>do</w:t>
      </w:r>
      <w:r w:rsidRPr="004D3C58">
        <w:t xml:space="preserve"> </w:t>
      </w:r>
      <w:r w:rsidR="008762CC" w:rsidRPr="004D3C58">
        <w:t xml:space="preserve">ustania naruszenia </w:t>
      </w:r>
      <w:r w:rsidR="00D51BA7" w:rsidRPr="00463F0B">
        <w:t>–</w:t>
      </w:r>
      <w:r w:rsidR="008762CC" w:rsidRPr="00D51BA7">
        <w:t xml:space="preserve"> po stwierdzeniu z urzędu lub na wniosek podmiotu lub organu, o których mowa w </w:t>
      </w:r>
      <w:r w:rsidR="00803160">
        <w:t xml:space="preserve">art. </w:t>
      </w:r>
      <w:r w:rsidR="008762CC" w:rsidRPr="00D51BA7">
        <w:t xml:space="preserve">117a ust. 1 </w:t>
      </w:r>
      <w:r w:rsidR="00E44A31">
        <w:t xml:space="preserve">lub </w:t>
      </w:r>
      <w:r w:rsidR="008762CC" w:rsidRPr="00D51BA7">
        <w:t>2,</w:t>
      </w:r>
      <w:r w:rsidR="008762CC" w:rsidRPr="003C6CE9">
        <w:t xml:space="preserve"> że przekroczenie lub naruszenie ustało.</w:t>
      </w:r>
    </w:p>
    <w:p w:rsidR="00976730" w:rsidRPr="00FB39A2" w:rsidRDefault="00976730" w:rsidP="00976730">
      <w:pPr>
        <w:pStyle w:val="ZARTzmartartykuempunktem"/>
      </w:pPr>
      <w:r w:rsidRPr="00FB39A2">
        <w:t>Art. 315g. 1. Od decyzji o wymierzeniu kar pienięż</w:t>
      </w:r>
      <w:r w:rsidR="00BC3E8C">
        <w:t>nych</w:t>
      </w:r>
      <w:r w:rsidRPr="00FB39A2">
        <w:t>, o któr</w:t>
      </w:r>
      <w:r w:rsidR="00BC3E8C">
        <w:t>ych</w:t>
      </w:r>
      <w:r w:rsidRPr="00FB39A2">
        <w:t xml:space="preserve"> mowa w art. 315f, przysługuje odwołanie do Głównego Inspektora Ochrony Środowiska.</w:t>
      </w:r>
    </w:p>
    <w:p w:rsidR="00976730" w:rsidRDefault="00976730" w:rsidP="00976730">
      <w:pPr>
        <w:pStyle w:val="ZUSTzmustartykuempunktem"/>
      </w:pPr>
      <w:r w:rsidRPr="00FB39A2">
        <w:t xml:space="preserve">2. </w:t>
      </w:r>
      <w:r w:rsidR="00BC3E8C">
        <w:t>K</w:t>
      </w:r>
      <w:r w:rsidRPr="00FB39A2">
        <w:t>arę pieniężną wnosi się na rachunek bankowy Narodowego Funduszu Ochrony Środowiska i Gospodarki Wodnej w terminie 7 dni od dnia, w którym decyzja o jej wymierzeniu stała się ostateczna.</w:t>
      </w:r>
    </w:p>
    <w:p w:rsidR="00976730" w:rsidRPr="00FB39A2" w:rsidRDefault="00976730" w:rsidP="00976730">
      <w:pPr>
        <w:pStyle w:val="ZUSTzmustartykuempunktem"/>
      </w:pPr>
      <w:r>
        <w:t xml:space="preserve">3. Wpływy z tytułu kar pieniężnych stanowią przychód </w:t>
      </w:r>
      <w:r w:rsidRPr="00FB39A2">
        <w:t>Narodowego Funduszu Ochrony Środowiska i Gospodarki Wodnej</w:t>
      </w:r>
      <w:r>
        <w:t xml:space="preserve">. </w:t>
      </w:r>
    </w:p>
    <w:p w:rsidR="00976730" w:rsidRDefault="00976730" w:rsidP="00976730">
      <w:pPr>
        <w:pStyle w:val="ZUSTzmustartykuempunktem"/>
      </w:pPr>
      <w:r>
        <w:lastRenderedPageBreak/>
        <w:t>4</w:t>
      </w:r>
      <w:r w:rsidRPr="00FB39A2">
        <w:t xml:space="preserve">. </w:t>
      </w:r>
      <w:r w:rsidR="00BC3E8C">
        <w:t>K</w:t>
      </w:r>
      <w:r w:rsidRPr="00FB39A2">
        <w:t xml:space="preserve">ara pieniężna podlega przymusowemu ściągnięciu w trybie określonym </w:t>
      </w:r>
      <w:r w:rsidR="00372AD8" w:rsidRPr="00FB39A2">
        <w:t>w</w:t>
      </w:r>
      <w:r w:rsidR="00372AD8">
        <w:t> </w:t>
      </w:r>
      <w:r w:rsidRPr="00FB39A2">
        <w:t>przepisach o postępowaniu egzekucyjnym w administracji.</w:t>
      </w:r>
    </w:p>
    <w:p w:rsidR="00976730" w:rsidRDefault="00976730" w:rsidP="002C4A43">
      <w:pPr>
        <w:pStyle w:val="ZARTzmartartykuempunktem"/>
      </w:pPr>
      <w:r>
        <w:t>Art. 315h. 1. Termin płatności kary, o której mowa w art. 315f ust. 2</w:t>
      </w:r>
      <w:r w:rsidR="008346D9">
        <w:t>,</w:t>
      </w:r>
      <w:r>
        <w:t xml:space="preserve"> odracza się na wniosek podmiotu lub organu, o który</w:t>
      </w:r>
      <w:r w:rsidR="007F1A7F">
        <w:t>m</w:t>
      </w:r>
      <w:r>
        <w:t xml:space="preserve"> mowa w art. 118 ust. </w:t>
      </w:r>
      <w:r w:rsidR="0016436C">
        <w:t>3</w:t>
      </w:r>
      <w:r w:rsidR="007F1A7F">
        <w:t>,</w:t>
      </w:r>
      <w:r>
        <w:t xml:space="preserve"> obowiązanego do </w:t>
      </w:r>
      <w:r w:rsidR="003F4A2A">
        <w:t>jej uiszczenia</w:t>
      </w:r>
      <w:r>
        <w:t>, jeżeli w momencie złożenia wniosku, udokumentuje rozpoczęcie wyko</w:t>
      </w:r>
      <w:r w:rsidR="007F1A7F">
        <w:t>nyw</w:t>
      </w:r>
      <w:r>
        <w:t>ania strategicznej mapy hałasu.</w:t>
      </w:r>
    </w:p>
    <w:p w:rsidR="00976730" w:rsidRDefault="00976730" w:rsidP="00976730">
      <w:pPr>
        <w:pStyle w:val="ZUSTzmustartykuempunktem"/>
      </w:pPr>
      <w:r>
        <w:t>2.</w:t>
      </w:r>
      <w:r w:rsidR="00DB275D">
        <w:t xml:space="preserve"> </w:t>
      </w:r>
      <w:r>
        <w:t xml:space="preserve">Odroczenie terminu płatności </w:t>
      </w:r>
      <w:r w:rsidR="00CA180D">
        <w:t xml:space="preserve">kary </w:t>
      </w:r>
      <w:r w:rsidRPr="00C303FF">
        <w:t xml:space="preserve">może dotyczyć części albo całości </w:t>
      </w:r>
      <w:r w:rsidR="00847EAE">
        <w:t xml:space="preserve">płatności </w:t>
      </w:r>
      <w:r w:rsidRPr="00C303FF">
        <w:t>kary.</w:t>
      </w:r>
    </w:p>
    <w:p w:rsidR="00976730" w:rsidRDefault="00976730" w:rsidP="00976730">
      <w:pPr>
        <w:pStyle w:val="ZUSTzmustartykuempunktem"/>
      </w:pPr>
      <w:r>
        <w:t>3.</w:t>
      </w:r>
      <w:r w:rsidR="00DB275D">
        <w:t xml:space="preserve"> </w:t>
      </w:r>
      <w:r w:rsidRPr="00C303FF">
        <w:t xml:space="preserve">Termin płatności </w:t>
      </w:r>
      <w:r w:rsidR="00CA180D">
        <w:t xml:space="preserve">kary </w:t>
      </w:r>
      <w:r w:rsidRPr="00C303FF">
        <w:t xml:space="preserve">może być odroczony wyłącznie na okres niezbędny do </w:t>
      </w:r>
      <w:r w:rsidR="00847EAE">
        <w:t>sporządzenia</w:t>
      </w:r>
      <w:r>
        <w:t xml:space="preserve"> strategicznej mapy hałasu</w:t>
      </w:r>
      <w:r w:rsidR="002A3EB3">
        <w:t xml:space="preserve">, </w:t>
      </w:r>
      <w:r>
        <w:t xml:space="preserve">nie dłuższy jednak niż rok od upływu terminu, w którym </w:t>
      </w:r>
      <w:r w:rsidR="006A0C60">
        <w:t xml:space="preserve">mapa ta </w:t>
      </w:r>
      <w:r>
        <w:t xml:space="preserve">powinna być </w:t>
      </w:r>
      <w:r w:rsidR="00847EAE">
        <w:t>sporządzon</w:t>
      </w:r>
      <w:r>
        <w:t>a.</w:t>
      </w:r>
    </w:p>
    <w:p w:rsidR="00976730" w:rsidRDefault="00976730" w:rsidP="00976730">
      <w:pPr>
        <w:pStyle w:val="ZUSTzmustartykuempunktem"/>
      </w:pPr>
      <w:r>
        <w:t>4.</w:t>
      </w:r>
      <w:r w:rsidRPr="004D34BF">
        <w:t xml:space="preserve"> Wniosek o odroczenie terminu płatności </w:t>
      </w:r>
      <w:r w:rsidR="00CA180D">
        <w:t>kary</w:t>
      </w:r>
      <w:r w:rsidR="000F6703">
        <w:t xml:space="preserve"> składa się</w:t>
      </w:r>
      <w:r w:rsidRPr="004D34BF">
        <w:t xml:space="preserve"> do właściwego </w:t>
      </w:r>
      <w:r>
        <w:t xml:space="preserve">wojewódzkiego inspektora ochrony środowiska </w:t>
      </w:r>
      <w:r w:rsidRPr="004D34BF">
        <w:t>przed u</w:t>
      </w:r>
      <w:r>
        <w:t>pływem terminu</w:t>
      </w:r>
      <w:r w:rsidR="00847EAE">
        <w:t>,</w:t>
      </w:r>
      <w:r>
        <w:t xml:space="preserve"> w którym </w:t>
      </w:r>
      <w:r w:rsidR="00FE5664">
        <w:t xml:space="preserve">płatność ta </w:t>
      </w:r>
      <w:r>
        <w:t>powinna być uiszczona</w:t>
      </w:r>
      <w:r w:rsidRPr="004D34BF">
        <w:t>.</w:t>
      </w:r>
    </w:p>
    <w:p w:rsidR="00976730" w:rsidRDefault="00976730" w:rsidP="00070E7B">
      <w:pPr>
        <w:pStyle w:val="ZUSTzmustartykuempunktem"/>
      </w:pPr>
      <w:r>
        <w:t>5.</w:t>
      </w:r>
      <w:r w:rsidR="00DB275D">
        <w:t xml:space="preserve"> </w:t>
      </w:r>
      <w:r w:rsidRPr="004D34BF">
        <w:t xml:space="preserve">Złożenie wniosku o odroczenie terminu płatności </w:t>
      </w:r>
      <w:r>
        <w:t>kary nie zwalnia z obowiązku jej</w:t>
      </w:r>
      <w:r w:rsidRPr="004D34BF">
        <w:t xml:space="preserve"> uiszczenia w części, w </w:t>
      </w:r>
      <w:r>
        <w:t>jakiej nie może</w:t>
      </w:r>
      <w:r w:rsidRPr="004D34BF">
        <w:t xml:space="preserve"> podlegać odroczeniu.</w:t>
      </w:r>
    </w:p>
    <w:p w:rsidR="00976730" w:rsidRPr="004D34BF" w:rsidRDefault="00976730" w:rsidP="00A47744">
      <w:pPr>
        <w:pStyle w:val="ZUSTzmustartykuempunktem"/>
      </w:pPr>
      <w:r>
        <w:t>6.</w:t>
      </w:r>
      <w:r w:rsidR="00DB275D">
        <w:t xml:space="preserve"> </w:t>
      </w:r>
      <w:r w:rsidRPr="004D34BF">
        <w:t xml:space="preserve">Wniosek </w:t>
      </w:r>
      <w:r w:rsidR="00CA180D">
        <w:t xml:space="preserve">o odroczenie terminu płatności kary </w:t>
      </w:r>
      <w:r w:rsidRPr="004D34BF">
        <w:t>zawiera:</w:t>
      </w:r>
    </w:p>
    <w:p w:rsidR="00976730" w:rsidRPr="00DA0065" w:rsidRDefault="00976730" w:rsidP="00031DCE">
      <w:pPr>
        <w:pStyle w:val="ZPKTzmpktartykuempunktem"/>
      </w:pPr>
      <w:bookmarkStart w:id="20" w:name="mip42775949"/>
      <w:bookmarkEnd w:id="20"/>
      <w:r w:rsidRPr="00457ABF">
        <w:t>1)</w:t>
      </w:r>
      <w:r w:rsidR="00031DCE">
        <w:tab/>
      </w:r>
      <w:r w:rsidRPr="00457ABF">
        <w:t>wskazanie wysokości kary, o której odroczenie terminu płatności występuje strona;</w:t>
      </w:r>
    </w:p>
    <w:p w:rsidR="00976730" w:rsidRPr="00457ABF" w:rsidRDefault="00976730">
      <w:pPr>
        <w:pStyle w:val="ZPKTzmpktartykuempunktem"/>
      </w:pPr>
      <w:r w:rsidRPr="00457ABF">
        <w:t>2)</w:t>
      </w:r>
      <w:r w:rsidR="00031DCE">
        <w:tab/>
      </w:r>
      <w:r w:rsidRPr="00457ABF">
        <w:t xml:space="preserve">opis zaawansowania procesu </w:t>
      </w:r>
      <w:r w:rsidR="00EC7A84">
        <w:t>sporządzenia</w:t>
      </w:r>
      <w:r w:rsidRPr="00457ABF">
        <w:t xml:space="preserve"> strategicznej mapy hałasu;</w:t>
      </w:r>
    </w:p>
    <w:p w:rsidR="00976730" w:rsidRPr="00457ABF" w:rsidRDefault="00976730">
      <w:pPr>
        <w:pStyle w:val="ZPKTzmpktartykuempunktem"/>
      </w:pPr>
      <w:r w:rsidRPr="00457ABF">
        <w:t>3)</w:t>
      </w:r>
      <w:r w:rsidR="00031DCE">
        <w:tab/>
      </w:r>
      <w:r w:rsidRPr="00457ABF">
        <w:t>wnioskowany termin odroczenia płatności kary.</w:t>
      </w:r>
    </w:p>
    <w:p w:rsidR="00976730" w:rsidRPr="004D34BF" w:rsidRDefault="00976730" w:rsidP="00A47744">
      <w:pPr>
        <w:pStyle w:val="ZUSTzmustartykuempunktem"/>
      </w:pPr>
      <w:r>
        <w:t>7.</w:t>
      </w:r>
      <w:r w:rsidRPr="004D34BF">
        <w:t xml:space="preserve"> </w:t>
      </w:r>
      <w:r w:rsidRPr="00070E7B">
        <w:t>Decyzja</w:t>
      </w:r>
      <w:r w:rsidRPr="004D34BF">
        <w:t xml:space="preserve"> o odroczeniu terminu płatności kar</w:t>
      </w:r>
      <w:r w:rsidR="00BC3E8C">
        <w:t>y</w:t>
      </w:r>
      <w:r w:rsidRPr="004D34BF">
        <w:t xml:space="preserve"> określa:</w:t>
      </w:r>
    </w:p>
    <w:p w:rsidR="00976730" w:rsidRDefault="00976730" w:rsidP="00A47744">
      <w:pPr>
        <w:pStyle w:val="ZPKTzmpktartykuempunktem"/>
      </w:pPr>
      <w:bookmarkStart w:id="21" w:name="mip42775978"/>
      <w:bookmarkEnd w:id="21"/>
      <w:r w:rsidRPr="004D34BF">
        <w:t>1)</w:t>
      </w:r>
      <w:r w:rsidR="00243B26">
        <w:tab/>
      </w:r>
      <w:r w:rsidRPr="004D34BF">
        <w:t>karę, której termin płatności został odroczony, oraz jej wysokość;</w:t>
      </w:r>
    </w:p>
    <w:p w:rsidR="00976730" w:rsidRDefault="00457ABF" w:rsidP="00A47744">
      <w:pPr>
        <w:pStyle w:val="ZPKTzmpktartykuempunktem"/>
      </w:pPr>
      <w:r>
        <w:t>2</w:t>
      </w:r>
      <w:r w:rsidR="00976730">
        <w:t>)</w:t>
      </w:r>
      <w:r w:rsidR="00243B26">
        <w:tab/>
      </w:r>
      <w:r w:rsidR="00976730">
        <w:t>termin odroczenia.</w:t>
      </w:r>
    </w:p>
    <w:p w:rsidR="00976730" w:rsidRPr="004D34BF" w:rsidRDefault="00976730" w:rsidP="00A47744">
      <w:pPr>
        <w:pStyle w:val="ZUSTzmustartykuempunktem"/>
      </w:pPr>
      <w:r>
        <w:t>8.</w:t>
      </w:r>
      <w:r w:rsidR="00DB275D">
        <w:t xml:space="preserve"> </w:t>
      </w:r>
      <w:r>
        <w:t>Wojewódzki inspektor</w:t>
      </w:r>
      <w:r w:rsidRPr="004D34BF">
        <w:t xml:space="preserve"> ochrony środowiska</w:t>
      </w:r>
      <w:r w:rsidR="00EC7A84">
        <w:t>,</w:t>
      </w:r>
      <w:r w:rsidRPr="004D34BF">
        <w:t xml:space="preserve"> w drodze decyzji, odmawia odroczenia terminu płatności kary, jeżeli nie są spełnione warunki</w:t>
      </w:r>
      <w:r w:rsidR="00BA05E4">
        <w:t>,</w:t>
      </w:r>
      <w:r w:rsidRPr="004D34BF">
        <w:t xml:space="preserve"> </w:t>
      </w:r>
      <w:r w:rsidR="00831C33">
        <w:t xml:space="preserve">o których mowa </w:t>
      </w:r>
      <w:r w:rsidR="00372AD8">
        <w:t>w </w:t>
      </w:r>
      <w:r w:rsidR="00831C33">
        <w:t xml:space="preserve">ust. 1 i 4. </w:t>
      </w:r>
    </w:p>
    <w:p w:rsidR="00976730" w:rsidRDefault="000A424B" w:rsidP="000A424B">
      <w:pPr>
        <w:pStyle w:val="ZUSTzmustartykuempunktem"/>
      </w:pPr>
      <w:r>
        <w:t>9.</w:t>
      </w:r>
      <w:r w:rsidR="00976730" w:rsidRPr="004D34BF">
        <w:t xml:space="preserve"> W przypadku gdy </w:t>
      </w:r>
      <w:r w:rsidR="00976730">
        <w:t>strategiczn</w:t>
      </w:r>
      <w:r w:rsidR="00BC3E8C">
        <w:t>a</w:t>
      </w:r>
      <w:r w:rsidR="00976730">
        <w:t xml:space="preserve"> map</w:t>
      </w:r>
      <w:r w:rsidR="00BC3E8C">
        <w:t>a</w:t>
      </w:r>
      <w:r w:rsidR="00976730">
        <w:t xml:space="preserve"> hałasu</w:t>
      </w:r>
      <w:r w:rsidR="00BC3E8C">
        <w:t xml:space="preserve"> została </w:t>
      </w:r>
      <w:r w:rsidR="00925A61">
        <w:t xml:space="preserve">sporządzona </w:t>
      </w:r>
      <w:r w:rsidR="00BC3E8C">
        <w:t>w terminie wskazanym w decyzji</w:t>
      </w:r>
      <w:r w:rsidR="00565D20">
        <w:t>, o której mowa w ust. 7</w:t>
      </w:r>
      <w:r w:rsidR="00BC3E8C">
        <w:t>,</w:t>
      </w:r>
      <w:r w:rsidR="00DA0065">
        <w:t xml:space="preserve"> </w:t>
      </w:r>
      <w:r w:rsidR="00976730">
        <w:t>w</w:t>
      </w:r>
      <w:r w:rsidR="00976730" w:rsidRPr="004D34BF">
        <w:t>ojewódzki inspektor ochrony środowiska</w:t>
      </w:r>
      <w:r w:rsidR="00565D20">
        <w:t xml:space="preserve">, </w:t>
      </w:r>
      <w:r w:rsidR="00976730" w:rsidRPr="004D34BF">
        <w:t xml:space="preserve">w drodze decyzji, orzeka o zmniejszeniu </w:t>
      </w:r>
      <w:r w:rsidR="00976730">
        <w:t>odroczonej</w:t>
      </w:r>
      <w:r w:rsidR="00976730" w:rsidRPr="004D34BF">
        <w:t xml:space="preserve"> kar</w:t>
      </w:r>
      <w:r w:rsidR="00976730">
        <w:t>y</w:t>
      </w:r>
      <w:r w:rsidR="00976730" w:rsidRPr="004D34BF">
        <w:t xml:space="preserve"> o sumę środków wydatkowanych na </w:t>
      </w:r>
      <w:r w:rsidR="00EC7A84">
        <w:t>sporządzenie</w:t>
      </w:r>
      <w:r w:rsidR="00976730">
        <w:t xml:space="preserve"> strategicznej mapy hałasu.</w:t>
      </w:r>
    </w:p>
    <w:p w:rsidR="00976730" w:rsidRDefault="00925A61" w:rsidP="00A47744">
      <w:pPr>
        <w:pStyle w:val="ZUSTzmustartykuempunktem"/>
      </w:pPr>
      <w:r>
        <w:t>10</w:t>
      </w:r>
      <w:r w:rsidR="00976730">
        <w:t>.</w:t>
      </w:r>
      <w:r w:rsidR="00976730" w:rsidRPr="00F23FDC">
        <w:t xml:space="preserve"> Jeżeli </w:t>
      </w:r>
      <w:r w:rsidR="00976730">
        <w:t>strategiczna</w:t>
      </w:r>
      <w:r w:rsidR="00976730" w:rsidRPr="00F23FDC">
        <w:t xml:space="preserve"> map</w:t>
      </w:r>
      <w:r w:rsidR="00976730">
        <w:t>a</w:t>
      </w:r>
      <w:r w:rsidR="00976730" w:rsidRPr="00F23FDC">
        <w:t xml:space="preserve"> </w:t>
      </w:r>
      <w:r w:rsidR="00EC7A84">
        <w:t xml:space="preserve">hałasu </w:t>
      </w:r>
      <w:r w:rsidR="00976730">
        <w:t xml:space="preserve">nie zostanie </w:t>
      </w:r>
      <w:r>
        <w:t>sporządzona</w:t>
      </w:r>
      <w:r w:rsidR="0071683D">
        <w:t xml:space="preserve"> </w:t>
      </w:r>
      <w:r w:rsidR="00976730" w:rsidRPr="00F23FDC">
        <w:t>w terminie</w:t>
      </w:r>
      <w:r w:rsidR="0016436C">
        <w:t xml:space="preserve"> </w:t>
      </w:r>
      <w:r w:rsidR="00607422">
        <w:t xml:space="preserve">wskazanym w decyzji, </w:t>
      </w:r>
      <w:r w:rsidR="007B50CE">
        <w:t>o któr</w:t>
      </w:r>
      <w:r w:rsidR="00607422">
        <w:t>ej</w:t>
      </w:r>
      <w:r w:rsidR="007B50CE">
        <w:t xml:space="preserve"> mowa </w:t>
      </w:r>
      <w:r w:rsidR="003C61B2">
        <w:t>w ust. 7</w:t>
      </w:r>
      <w:r w:rsidR="00565D20">
        <w:t>,</w:t>
      </w:r>
      <w:r w:rsidR="007B50CE">
        <w:t xml:space="preserve"> </w:t>
      </w:r>
      <w:r w:rsidR="00976730" w:rsidRPr="00F23FDC">
        <w:t xml:space="preserve">wojewódzki inspektor ochrony </w:t>
      </w:r>
      <w:r w:rsidR="00976730" w:rsidRPr="00F23FDC">
        <w:lastRenderedPageBreak/>
        <w:t>środowiska stwierdza, w drodze decyzji, obowiązek uiszczenia odroczon</w:t>
      </w:r>
      <w:r w:rsidR="00976730">
        <w:t>ej kary</w:t>
      </w:r>
      <w:r w:rsidR="00976730" w:rsidRPr="00F23FDC">
        <w:t xml:space="preserve"> wraz </w:t>
      </w:r>
      <w:r w:rsidR="00372AD8" w:rsidRPr="00F23FDC">
        <w:t>z</w:t>
      </w:r>
      <w:r w:rsidR="00372AD8">
        <w:t> </w:t>
      </w:r>
      <w:r w:rsidR="00976730" w:rsidRPr="00F23FDC">
        <w:t>odsetkami za zwłokę naliczanymi za okres odroczenia.</w:t>
      </w:r>
    </w:p>
    <w:p w:rsidR="003D4A42" w:rsidRDefault="00976730" w:rsidP="004009B7">
      <w:pPr>
        <w:pStyle w:val="ZARTzmartartykuempunktem"/>
      </w:pPr>
      <w:r w:rsidRPr="00FB39A2">
        <w:t>Art. 315</w:t>
      </w:r>
      <w:r>
        <w:t>i</w:t>
      </w:r>
      <w:r w:rsidRPr="00FB39A2">
        <w:t xml:space="preserve">. </w:t>
      </w:r>
      <w:r>
        <w:t xml:space="preserve">Do </w:t>
      </w:r>
      <w:r w:rsidRPr="00FB39A2">
        <w:t xml:space="preserve">kar pieniężnych stosuje się odpowiednio przepisy działu </w:t>
      </w:r>
      <w:r>
        <w:t xml:space="preserve">III ustawy </w:t>
      </w:r>
      <w:r w:rsidR="00372AD8">
        <w:t>z </w:t>
      </w:r>
      <w:r>
        <w:t xml:space="preserve">dnia 29 sierpnia 1997 r. </w:t>
      </w:r>
      <w:r w:rsidR="00B42582" w:rsidRPr="00463F0B">
        <w:t>–</w:t>
      </w:r>
      <w:r>
        <w:t xml:space="preserve"> Ordynacja podatkowa, </w:t>
      </w:r>
      <w:r w:rsidR="007E0015" w:rsidRPr="007E0015">
        <w:t>z tym że uprawnienia organów podatkowych przysługują wojewódzkiemu inspektorowi ochrony środowiska.</w:t>
      </w:r>
      <w:r w:rsidR="007E0015">
        <w:t xml:space="preserve"> </w:t>
      </w:r>
    </w:p>
    <w:p w:rsidR="006D00B3" w:rsidRDefault="003D4A42" w:rsidP="004009B7">
      <w:pPr>
        <w:pStyle w:val="ZARTzmartartykuempunktem"/>
      </w:pPr>
      <w:r>
        <w:t>Art. 315j.</w:t>
      </w:r>
      <w:r w:rsidR="007E0015">
        <w:t xml:space="preserve"> </w:t>
      </w:r>
      <w:r w:rsidR="00EC7A84">
        <w:t>W</w:t>
      </w:r>
      <w:r w:rsidR="007E0015" w:rsidRPr="007E0015">
        <w:t xml:space="preserve"> przypadku, o którym mowa w </w:t>
      </w:r>
      <w:r w:rsidR="0071105C">
        <w:t xml:space="preserve">art. 315h </w:t>
      </w:r>
      <w:r w:rsidR="007E0015" w:rsidRPr="007E0015">
        <w:t xml:space="preserve">ust. </w:t>
      </w:r>
      <w:r w:rsidR="0071105C">
        <w:t>9</w:t>
      </w:r>
      <w:r w:rsidR="003743CF">
        <w:t xml:space="preserve">, </w:t>
      </w:r>
      <w:r w:rsidR="007E0015" w:rsidRPr="007E0015">
        <w:t>do kwot</w:t>
      </w:r>
      <w:r w:rsidR="0071105C">
        <w:t>y</w:t>
      </w:r>
      <w:r w:rsidR="007E0015" w:rsidRPr="007E0015">
        <w:t xml:space="preserve"> </w:t>
      </w:r>
      <w:r w:rsidR="0071105C" w:rsidRPr="007E0015">
        <w:t>pozostając</w:t>
      </w:r>
      <w:r w:rsidR="0071105C">
        <w:t>ej</w:t>
      </w:r>
      <w:r w:rsidR="0071105C" w:rsidRPr="007E0015">
        <w:t xml:space="preserve"> </w:t>
      </w:r>
      <w:r w:rsidR="007E0015" w:rsidRPr="007E0015">
        <w:t>do zapłaty stosuje się odpowiednio przepisy dotyczące opłaty prolongacyjnej</w:t>
      </w:r>
      <w:r>
        <w:t>.</w:t>
      </w:r>
      <w:r w:rsidR="007E0015">
        <w:t xml:space="preserve"> </w:t>
      </w:r>
    </w:p>
    <w:p w:rsidR="003C61B2" w:rsidRDefault="006D00B3" w:rsidP="004009B7">
      <w:pPr>
        <w:pStyle w:val="ZARTzmartartykuempunktem"/>
      </w:pPr>
      <w:r>
        <w:t xml:space="preserve">Art. 315k. </w:t>
      </w:r>
      <w:r w:rsidR="003D4A42">
        <w:t xml:space="preserve">W </w:t>
      </w:r>
      <w:r w:rsidR="007E0015">
        <w:t>przypadku</w:t>
      </w:r>
      <w:r w:rsidR="007E0015" w:rsidRPr="007E0015">
        <w:t xml:space="preserve"> odroczenia terminu płatności kary stosuje się odpowiednio przepisy w zakresie wstrzymania biegu terminu przedawnienia należności.</w:t>
      </w:r>
      <w:r w:rsidR="00976730" w:rsidRPr="00FB39A2">
        <w:t>”;</w:t>
      </w:r>
    </w:p>
    <w:p w:rsidR="00FB39A2" w:rsidRPr="00FB39A2" w:rsidRDefault="00F17A8A" w:rsidP="00865F11">
      <w:pPr>
        <w:pStyle w:val="PKTpunkt"/>
      </w:pPr>
      <w:r>
        <w:t>18</w:t>
      </w:r>
      <w:r w:rsidR="00865F11">
        <w:t>)</w:t>
      </w:r>
      <w:r w:rsidR="00865F11">
        <w:tab/>
      </w:r>
      <w:r w:rsidR="00616049">
        <w:t xml:space="preserve">w </w:t>
      </w:r>
      <w:r w:rsidR="00FB39A2" w:rsidRPr="00FB39A2">
        <w:t>art. 350 uchyla się</w:t>
      </w:r>
      <w:r w:rsidR="00616049" w:rsidRPr="00616049">
        <w:t xml:space="preserve"> </w:t>
      </w:r>
      <w:r w:rsidR="00616049" w:rsidRPr="00FB39A2">
        <w:t>ust. 2</w:t>
      </w:r>
      <w:r w:rsidR="00FB39A2" w:rsidRPr="00FB39A2">
        <w:t>;</w:t>
      </w:r>
    </w:p>
    <w:p w:rsidR="00FB39A2" w:rsidRPr="00FB39A2" w:rsidRDefault="00F17A8A" w:rsidP="002C17D5">
      <w:pPr>
        <w:pStyle w:val="PKTpunkt"/>
      </w:pPr>
      <w:r>
        <w:t>19</w:t>
      </w:r>
      <w:r w:rsidR="002C17D5">
        <w:t>)</w:t>
      </w:r>
      <w:r w:rsidR="002C17D5">
        <w:tab/>
      </w:r>
      <w:r w:rsidR="00FB39A2" w:rsidRPr="00FB39A2">
        <w:t>w art. 378:</w:t>
      </w:r>
    </w:p>
    <w:p w:rsidR="00FB39A2" w:rsidRPr="00FB39A2" w:rsidRDefault="002C17D5" w:rsidP="002C17D5">
      <w:pPr>
        <w:pStyle w:val="LITlitera"/>
      </w:pPr>
      <w:r>
        <w:t>a)</w:t>
      </w:r>
      <w:r>
        <w:tab/>
      </w:r>
      <w:r w:rsidR="00FB39A2" w:rsidRPr="00FB39A2">
        <w:t>w ust. 2a po pkt 3 kropkę zastępuje się średnikiem i dodaje się pkt 4 w brzmieniu:</w:t>
      </w:r>
    </w:p>
    <w:p w:rsidR="00FB39A2" w:rsidRPr="00FB39A2" w:rsidRDefault="00FB39A2" w:rsidP="002C17D5">
      <w:pPr>
        <w:pStyle w:val="ZLITPKTzmpktliter"/>
      </w:pPr>
      <w:r w:rsidRPr="00FB39A2">
        <w:t>„4)</w:t>
      </w:r>
      <w:r w:rsidR="009D43DF">
        <w:tab/>
      </w:r>
      <w:r w:rsidR="006803C3">
        <w:t xml:space="preserve">o których mowa w art. 362 ust. 1 </w:t>
      </w:r>
      <w:r w:rsidR="0091093A">
        <w:t>̶</w:t>
      </w:r>
      <w:r w:rsidR="006803C3">
        <w:t xml:space="preserve"> 3, w zakresie </w:t>
      </w:r>
      <w:r w:rsidRPr="00FB39A2">
        <w:t xml:space="preserve">dróg innych niż autostrady </w:t>
      </w:r>
      <w:r w:rsidR="00372AD8" w:rsidRPr="00FB39A2">
        <w:t>i</w:t>
      </w:r>
      <w:r w:rsidR="00372AD8">
        <w:t> </w:t>
      </w:r>
      <w:r w:rsidRPr="00FB39A2">
        <w:t>drogi ekspresowe, usytuowanych w miastach na prawach powiatu.”,</w:t>
      </w:r>
    </w:p>
    <w:p w:rsidR="00FB39A2" w:rsidRPr="00FB39A2" w:rsidRDefault="00F553F6" w:rsidP="00F553F6">
      <w:pPr>
        <w:pStyle w:val="LITlitera"/>
      </w:pPr>
      <w:r>
        <w:t>b)</w:t>
      </w:r>
      <w:r w:rsidR="002C17D5">
        <w:tab/>
      </w:r>
      <w:r w:rsidR="00FB39A2" w:rsidRPr="00FB39A2">
        <w:t>ust. 4 otrzymuje brzmienie:</w:t>
      </w:r>
    </w:p>
    <w:p w:rsidR="00FA3F21" w:rsidRPr="00FB39A2" w:rsidRDefault="002C17D5" w:rsidP="001847AF">
      <w:pPr>
        <w:pStyle w:val="ZLITUSTzmustliter"/>
      </w:pPr>
      <w:r>
        <w:t xml:space="preserve">„4. </w:t>
      </w:r>
      <w:r w:rsidR="00FA3F21" w:rsidRPr="00FA3F21">
        <w:t>Zadania samorządu województwa, o których mowa w ust. 2a i 2aa, art. 91 ust. 1, 3, 3a, 5, 9c, 9d i 9f, art. 92 ust. 1, art. 94 ust. 2 i 2a, art. 95 ust. 1, art. 96, art. 119</w:t>
      </w:r>
      <w:r w:rsidR="001847AF">
        <w:t xml:space="preserve">a ust. </w:t>
      </w:r>
      <w:r w:rsidR="00AB0CD1">
        <w:t>1</w:t>
      </w:r>
      <w:r w:rsidR="00977F97">
        <w:t xml:space="preserve">, </w:t>
      </w:r>
      <w:r w:rsidR="0010692B">
        <w:t>9 i 11</w:t>
      </w:r>
      <w:r w:rsidR="00FA3F21" w:rsidRPr="00FA3F21">
        <w:t>, art. 135 ust. 2 oraz art. 162 ust. 3, 6 i 7, są zadaniami z zakresu administracji rządowej.”.</w:t>
      </w:r>
    </w:p>
    <w:p w:rsidR="00FB39A2" w:rsidRPr="00FB39A2" w:rsidRDefault="00FB39A2" w:rsidP="00E72B35">
      <w:pPr>
        <w:pStyle w:val="ARTartustawynprozporzdzenia"/>
      </w:pPr>
      <w:r w:rsidRPr="00E72B35">
        <w:rPr>
          <w:rStyle w:val="Ppogrubienie"/>
        </w:rPr>
        <w:t xml:space="preserve">Art. </w:t>
      </w:r>
      <w:r w:rsidR="00EE7E71">
        <w:rPr>
          <w:rStyle w:val="Ppogrubienie"/>
        </w:rPr>
        <w:t>2</w:t>
      </w:r>
      <w:r w:rsidRPr="00E72B35">
        <w:rPr>
          <w:rStyle w:val="Ppogrubienie"/>
        </w:rPr>
        <w:t>.</w:t>
      </w:r>
      <w:r w:rsidRPr="00FB39A2">
        <w:t xml:space="preserve"> Dane</w:t>
      </w:r>
      <w:r w:rsidR="00C60B5E">
        <w:t xml:space="preserve"> </w:t>
      </w:r>
      <w:r w:rsidR="00E304DD">
        <w:t>identyfikujące</w:t>
      </w:r>
      <w:r w:rsidRPr="00FB39A2">
        <w:t xml:space="preserve"> </w:t>
      </w:r>
      <w:r w:rsidR="00E304DD">
        <w:t>oraz informacj</w:t>
      </w:r>
      <w:r w:rsidR="004D5086">
        <w:t>a</w:t>
      </w:r>
      <w:r w:rsidR="00E304DD">
        <w:t xml:space="preserve">, </w:t>
      </w:r>
      <w:r w:rsidRPr="00FB39A2">
        <w:t>o któr</w:t>
      </w:r>
      <w:r w:rsidR="004D5086">
        <w:t>ej</w:t>
      </w:r>
      <w:r w:rsidRPr="00FB39A2">
        <w:t xml:space="preserve"> mowa w art. 117a ust. </w:t>
      </w:r>
      <w:r w:rsidR="00170CCB">
        <w:t>4</w:t>
      </w:r>
      <w:r w:rsidRPr="00FB39A2">
        <w:t xml:space="preserve"> ustawy zmienianej w art. 1, są przekazywane Głównemu Inspektorowi Ochrony Środowiska po raz pierwszy w terminie do dnia</w:t>
      </w:r>
      <w:r w:rsidR="003E728A">
        <w:t xml:space="preserve"> 31 stycznia </w:t>
      </w:r>
      <w:r w:rsidRPr="00FB39A2">
        <w:t>2020 r.</w:t>
      </w:r>
    </w:p>
    <w:p w:rsidR="00FB39A2" w:rsidRPr="00FB39A2" w:rsidRDefault="00FB39A2" w:rsidP="00E72B35">
      <w:pPr>
        <w:pStyle w:val="ARTartustawynprozporzdzenia"/>
      </w:pPr>
      <w:r w:rsidRPr="00E72B35">
        <w:rPr>
          <w:rStyle w:val="Ppogrubienie"/>
        </w:rPr>
        <w:t xml:space="preserve">Art. </w:t>
      </w:r>
      <w:r w:rsidR="00EE7E71">
        <w:rPr>
          <w:rStyle w:val="Ppogrubienie"/>
        </w:rPr>
        <w:t>3</w:t>
      </w:r>
      <w:r w:rsidRPr="00E72B35">
        <w:rPr>
          <w:rStyle w:val="Ppogrubienie"/>
        </w:rPr>
        <w:t>.</w:t>
      </w:r>
      <w:r w:rsidRPr="00FB39A2">
        <w:t xml:space="preserve"> </w:t>
      </w:r>
      <w:r w:rsidR="00811015">
        <w:t xml:space="preserve">Arkusze sprawozdawcze, </w:t>
      </w:r>
      <w:r w:rsidRPr="00FB39A2">
        <w:t>o których mowa w art. 117</w:t>
      </w:r>
      <w:r w:rsidR="00590518">
        <w:t>b</w:t>
      </w:r>
      <w:r w:rsidRPr="00FB39A2">
        <w:t xml:space="preserve"> ust. 1 ustawy zmienianej w art. 1, Główny Inspektor Ochrony Środowiska przekazuje Komisji Europejskiej po raz pierwszy w terminie do dnia 30 czerwca 2020 r.</w:t>
      </w:r>
    </w:p>
    <w:p w:rsidR="00FB39A2" w:rsidRDefault="00FB39A2" w:rsidP="00E72B35">
      <w:pPr>
        <w:pStyle w:val="ARTartustawynprozporzdzenia"/>
      </w:pPr>
      <w:r w:rsidRPr="00E72B35">
        <w:rPr>
          <w:rStyle w:val="Ppogrubienie"/>
        </w:rPr>
        <w:t>Art.</w:t>
      </w:r>
      <w:r w:rsidR="00DF260B">
        <w:rPr>
          <w:rStyle w:val="Ppogrubienie"/>
        </w:rPr>
        <w:t xml:space="preserve"> 4</w:t>
      </w:r>
      <w:r w:rsidRPr="00E72B35">
        <w:rPr>
          <w:rStyle w:val="Ppogrubienie"/>
        </w:rPr>
        <w:t>.</w:t>
      </w:r>
      <w:r w:rsidRPr="00FB39A2">
        <w:t xml:space="preserve"> Strategiczne mapy hałasu</w:t>
      </w:r>
      <w:r w:rsidR="001C3F1F">
        <w:t xml:space="preserve"> są</w:t>
      </w:r>
      <w:r w:rsidR="001C3F1F" w:rsidRPr="00FB39A2">
        <w:t xml:space="preserve"> </w:t>
      </w:r>
      <w:r w:rsidRPr="00FB39A2">
        <w:t>sporządz</w:t>
      </w:r>
      <w:r w:rsidR="00D61A04">
        <w:t>ane</w:t>
      </w:r>
      <w:r w:rsidR="00DF260B">
        <w:t xml:space="preserve"> </w:t>
      </w:r>
      <w:r w:rsidRPr="00FB39A2">
        <w:t>po raz pierwszy w terminie do dnia 30 czerwca 2022 r.</w:t>
      </w:r>
      <w:r w:rsidR="00E07B41">
        <w:t xml:space="preserve"> </w:t>
      </w:r>
    </w:p>
    <w:p w:rsidR="00E07B41" w:rsidRDefault="00FB39A2" w:rsidP="003743CF">
      <w:pPr>
        <w:pStyle w:val="ARTartustawynprozporzdzenia"/>
      </w:pPr>
      <w:r w:rsidRPr="00E72B35">
        <w:rPr>
          <w:rStyle w:val="Ppogrubienie"/>
        </w:rPr>
        <w:t>Art.</w:t>
      </w:r>
      <w:r w:rsidR="00DF260B">
        <w:rPr>
          <w:rStyle w:val="Ppogrubienie"/>
        </w:rPr>
        <w:t xml:space="preserve"> 5</w:t>
      </w:r>
      <w:r w:rsidRPr="00E72B35">
        <w:rPr>
          <w:rStyle w:val="Ppogrubienie"/>
        </w:rPr>
        <w:t>.</w:t>
      </w:r>
      <w:r w:rsidRPr="00FB39A2">
        <w:t xml:space="preserve"> Sejmik województwa uchwala </w:t>
      </w:r>
      <w:r w:rsidR="00DA3A03">
        <w:t xml:space="preserve">po raz </w:t>
      </w:r>
      <w:r w:rsidRPr="00FB39A2">
        <w:t xml:space="preserve">pierwszy program ochrony środowiska przed hałasem, o którym mowa w art. 119a ust. </w:t>
      </w:r>
      <w:r w:rsidR="00DA3A03">
        <w:t>9</w:t>
      </w:r>
      <w:r w:rsidRPr="00FB39A2">
        <w:t xml:space="preserve"> ustawy zmienianej w art. 1, w terminie do dnia 18 lipca </w:t>
      </w:r>
      <w:r w:rsidR="00A91AEE">
        <w:t>2024</w:t>
      </w:r>
      <w:r w:rsidR="00A91AEE" w:rsidRPr="00FB39A2">
        <w:t xml:space="preserve"> </w:t>
      </w:r>
      <w:r w:rsidRPr="00FB39A2">
        <w:t>r.</w:t>
      </w:r>
    </w:p>
    <w:p w:rsidR="00E07B41" w:rsidRDefault="00E07B41" w:rsidP="00DC2C5E">
      <w:pPr>
        <w:pStyle w:val="ARTartustawynprozporzdzenia"/>
      </w:pPr>
      <w:r w:rsidRPr="00DC2C5E">
        <w:rPr>
          <w:rStyle w:val="Ppogrubienie"/>
        </w:rPr>
        <w:t>Art. 6</w:t>
      </w:r>
      <w:r w:rsidR="003743CF" w:rsidRPr="00DC2C5E">
        <w:rPr>
          <w:rStyle w:val="Ppogrubienie"/>
        </w:rPr>
        <w:t>.</w:t>
      </w:r>
      <w:r>
        <w:t xml:space="preserve"> </w:t>
      </w:r>
      <w:r w:rsidRPr="00F760C9">
        <w:t>Do map akustycznych, których termin sporządzenia przypada</w:t>
      </w:r>
      <w:r>
        <w:t>ł na</w:t>
      </w:r>
      <w:r w:rsidR="003743CF">
        <w:t xml:space="preserve"> dzień</w:t>
      </w:r>
      <w:r>
        <w:t>:</w:t>
      </w:r>
    </w:p>
    <w:p w:rsidR="00E07B41" w:rsidRDefault="00E07B41" w:rsidP="00DC2C5E">
      <w:pPr>
        <w:pStyle w:val="PKTpunkt"/>
      </w:pPr>
      <w:r>
        <w:lastRenderedPageBreak/>
        <w:t>1)</w:t>
      </w:r>
      <w:r w:rsidR="003743CF">
        <w:tab/>
      </w:r>
      <w:r>
        <w:t xml:space="preserve">30 czerwca </w:t>
      </w:r>
      <w:r w:rsidRPr="00F760C9">
        <w:t>201</w:t>
      </w:r>
      <w:r>
        <w:t>2</w:t>
      </w:r>
      <w:r w:rsidRPr="00F760C9">
        <w:t xml:space="preserve"> r.</w:t>
      </w:r>
      <w:r w:rsidR="00633ED1">
        <w:t xml:space="preserve"> albo</w:t>
      </w:r>
    </w:p>
    <w:p w:rsidR="003743CF" w:rsidRDefault="00E07B41" w:rsidP="00DC2C5E">
      <w:pPr>
        <w:pStyle w:val="PKTpunkt"/>
      </w:pPr>
      <w:r>
        <w:t>2)</w:t>
      </w:r>
      <w:r w:rsidR="003743CF">
        <w:tab/>
      </w:r>
      <w:r>
        <w:t xml:space="preserve">30 czerwca </w:t>
      </w:r>
      <w:r w:rsidRPr="00F760C9">
        <w:t>2017 r.</w:t>
      </w:r>
    </w:p>
    <w:p w:rsidR="00E07B41" w:rsidRPr="00F760C9" w:rsidRDefault="003743CF" w:rsidP="00DC2C5E">
      <w:pPr>
        <w:pStyle w:val="CZWSPPKTczwsplnapunktw"/>
      </w:pPr>
      <w:r>
        <w:t xml:space="preserve">– </w:t>
      </w:r>
      <w:r w:rsidR="00E07B41" w:rsidRPr="00F760C9">
        <w:t>stosuje się przepisy dotychczasowe.</w:t>
      </w:r>
    </w:p>
    <w:p w:rsidR="00AB6DF2" w:rsidRPr="00FB39A2" w:rsidRDefault="00D22E97" w:rsidP="00DC2C5E">
      <w:pPr>
        <w:pStyle w:val="ARTartustawynprozporzdzenia"/>
      </w:pPr>
      <w:r w:rsidRPr="00DC2C5E">
        <w:rPr>
          <w:rStyle w:val="Ppogrubienie"/>
        </w:rPr>
        <w:t>Art. 7</w:t>
      </w:r>
      <w:r w:rsidR="00E07B41" w:rsidRPr="00DC2C5E">
        <w:rPr>
          <w:rStyle w:val="Ppogrubienie"/>
        </w:rPr>
        <w:t>.</w:t>
      </w:r>
      <w:r w:rsidR="00E07B41" w:rsidRPr="00F760C9">
        <w:t xml:space="preserve"> Mapy akustyczne </w:t>
      </w:r>
      <w:r w:rsidR="00E07B41">
        <w:t>sporządzo</w:t>
      </w:r>
      <w:r w:rsidR="00E07B41" w:rsidRPr="00F760C9">
        <w:t xml:space="preserve">ne na </w:t>
      </w:r>
      <w:r w:rsidR="00E07B41" w:rsidRPr="003743CF">
        <w:t>podstawie</w:t>
      </w:r>
      <w:r w:rsidR="00E07B41" w:rsidRPr="00F760C9">
        <w:t xml:space="preserve"> art. 118 ustawy zmienianej w art. 1</w:t>
      </w:r>
      <w:r w:rsidR="00E07B41">
        <w:t xml:space="preserve"> w brzmieniu dotychczasowym</w:t>
      </w:r>
      <w:r w:rsidR="00E07B41" w:rsidRPr="00F760C9">
        <w:t xml:space="preserve">, </w:t>
      </w:r>
      <w:r w:rsidR="00E07B41">
        <w:t xml:space="preserve">których termin sporządzenia przypadał na dzień 30 czerwca 2017 r., </w:t>
      </w:r>
      <w:r w:rsidR="00E07B41" w:rsidRPr="00F760C9">
        <w:t>zachowują moc do dnia 30 czerwca 2022 r.</w:t>
      </w:r>
    </w:p>
    <w:p w:rsidR="00AA2547" w:rsidRDefault="00C27B70" w:rsidP="00DC2C5E">
      <w:pPr>
        <w:pStyle w:val="ARTartustawynprozporzdzenia"/>
      </w:pPr>
      <w:r w:rsidRPr="00DC2C5E">
        <w:rPr>
          <w:rStyle w:val="Ppogrubienie"/>
        </w:rPr>
        <w:t>Art. 8</w:t>
      </w:r>
      <w:r w:rsidR="00335469" w:rsidRPr="00DC2C5E">
        <w:rPr>
          <w:rStyle w:val="Ppogrubienie"/>
        </w:rPr>
        <w:t>.</w:t>
      </w:r>
      <w:r w:rsidR="00F760C9">
        <w:t xml:space="preserve"> </w:t>
      </w:r>
      <w:bookmarkStart w:id="22" w:name="_Hlk5352934"/>
      <w:r w:rsidR="00F760C9" w:rsidRPr="00F760C9">
        <w:t xml:space="preserve">Do programów </w:t>
      </w:r>
      <w:r w:rsidR="00F760C9" w:rsidRPr="003743CF">
        <w:t>ochrony</w:t>
      </w:r>
      <w:r w:rsidR="00F760C9" w:rsidRPr="00F760C9">
        <w:t xml:space="preserve"> środowiska przed hałas</w:t>
      </w:r>
      <w:r w:rsidR="0038040B">
        <w:t xml:space="preserve">em, których termin uchwalenia </w:t>
      </w:r>
      <w:r w:rsidR="00F760C9" w:rsidRPr="00F760C9">
        <w:t>przypadał na dzień</w:t>
      </w:r>
      <w:r w:rsidR="00AA2547">
        <w:t>:</w:t>
      </w:r>
    </w:p>
    <w:p w:rsidR="00AA2547" w:rsidRDefault="00AA2547" w:rsidP="00DC2C5E">
      <w:pPr>
        <w:pStyle w:val="PKTpunkt"/>
      </w:pPr>
      <w:r>
        <w:t>1)</w:t>
      </w:r>
      <w:r w:rsidR="003743CF">
        <w:tab/>
      </w:r>
      <w:r w:rsidR="00DF260B" w:rsidRPr="00F760C9">
        <w:t>18 lipca 201</w:t>
      </w:r>
      <w:r w:rsidR="00DF260B">
        <w:t>3</w:t>
      </w:r>
      <w:r w:rsidR="00DF260B" w:rsidRPr="00F760C9">
        <w:t xml:space="preserve"> r</w:t>
      </w:r>
      <w:r w:rsidR="00707C28">
        <w:t>.</w:t>
      </w:r>
      <w:r w:rsidR="00633ED1">
        <w:t xml:space="preserve"> albo</w:t>
      </w:r>
      <w:r w:rsidR="00DF260B">
        <w:t xml:space="preserve"> </w:t>
      </w:r>
    </w:p>
    <w:p w:rsidR="00AA2547" w:rsidRDefault="00AA2547" w:rsidP="00DC2C5E">
      <w:pPr>
        <w:pStyle w:val="PKTpunkt"/>
      </w:pPr>
      <w:r>
        <w:t>2)</w:t>
      </w:r>
      <w:r w:rsidR="003743CF">
        <w:tab/>
      </w:r>
      <w:r w:rsidR="00F760C9" w:rsidRPr="00F760C9">
        <w:t>18 lipca 2018 r.</w:t>
      </w:r>
    </w:p>
    <w:p w:rsidR="00F760C9" w:rsidRDefault="003743CF" w:rsidP="00DC2C5E">
      <w:pPr>
        <w:pStyle w:val="CZWSPPKTczwsplnapunktw"/>
      </w:pPr>
      <w:r>
        <w:t>–</w:t>
      </w:r>
      <w:r w:rsidR="00F760C9" w:rsidRPr="00F760C9">
        <w:t xml:space="preserve"> stosuje się przepisy dotychczasowe.</w:t>
      </w:r>
    </w:p>
    <w:p w:rsidR="00335469" w:rsidRDefault="00A04B0F" w:rsidP="000A5F77">
      <w:pPr>
        <w:pStyle w:val="ARTartustawynprozporzdzenia"/>
      </w:pPr>
      <w:r w:rsidRPr="00DC2C5E">
        <w:rPr>
          <w:rStyle w:val="Ppogrubienie"/>
        </w:rPr>
        <w:t>Art. 9</w:t>
      </w:r>
      <w:r w:rsidR="00F760C9" w:rsidRPr="00DC2C5E">
        <w:rPr>
          <w:rStyle w:val="Ppogrubienie"/>
        </w:rPr>
        <w:t>.</w:t>
      </w:r>
      <w:r w:rsidR="00F760C9">
        <w:t xml:space="preserve"> </w:t>
      </w:r>
      <w:r w:rsidR="00335469">
        <w:t>Programy ochrony środowiska przed hałasem</w:t>
      </w:r>
      <w:r w:rsidR="00335469" w:rsidRPr="00335469">
        <w:t xml:space="preserve"> </w:t>
      </w:r>
      <w:r w:rsidR="00AA2D4B">
        <w:t>uchwal</w:t>
      </w:r>
      <w:r w:rsidR="00775D10">
        <w:t>o</w:t>
      </w:r>
      <w:r w:rsidR="00AA2D4B">
        <w:t>ne na podstawie art. 119</w:t>
      </w:r>
      <w:r w:rsidR="00775D10">
        <w:t xml:space="preserve"> ust. 2</w:t>
      </w:r>
      <w:r w:rsidR="00AA2D4B">
        <w:t xml:space="preserve"> ustawy zmienianej w art. 1</w:t>
      </w:r>
      <w:r w:rsidR="002A3D21" w:rsidRPr="002A3D21">
        <w:t xml:space="preserve"> </w:t>
      </w:r>
      <w:r w:rsidR="002A3D21">
        <w:t>w brzmieniu dotychczasowym</w:t>
      </w:r>
      <w:r w:rsidR="00AA2D4B">
        <w:t xml:space="preserve">, </w:t>
      </w:r>
      <w:r w:rsidR="0038040B">
        <w:t>których termin uchwalenia przypadał na dzień 18 lipca 2018</w:t>
      </w:r>
      <w:r w:rsidR="001C5263">
        <w:t xml:space="preserve"> r.,</w:t>
      </w:r>
      <w:r w:rsidR="0038040B">
        <w:t xml:space="preserve"> </w:t>
      </w:r>
      <w:r w:rsidR="00335469" w:rsidRPr="00335469">
        <w:t>zachowują moc do</w:t>
      </w:r>
      <w:r w:rsidR="00AA2D4B">
        <w:t xml:space="preserve"> </w:t>
      </w:r>
      <w:r w:rsidR="00F760C9" w:rsidRPr="00F760C9">
        <w:t>dnia 18 lipca 2024 r.</w:t>
      </w:r>
    </w:p>
    <w:bookmarkEnd w:id="22"/>
    <w:p w:rsidR="00FB39A2" w:rsidRPr="00FB39A2" w:rsidRDefault="00FB39A2" w:rsidP="000A5F77">
      <w:pPr>
        <w:pStyle w:val="ARTartustawynprozporzdzenia"/>
      </w:pPr>
      <w:r w:rsidRPr="00E72B35">
        <w:rPr>
          <w:rStyle w:val="Ppogrubienie"/>
        </w:rPr>
        <w:t>Art.</w:t>
      </w:r>
      <w:r w:rsidR="00DF260B">
        <w:rPr>
          <w:rStyle w:val="Ppogrubienie"/>
        </w:rPr>
        <w:t xml:space="preserve"> </w:t>
      </w:r>
      <w:r w:rsidR="00DE3C62">
        <w:rPr>
          <w:rStyle w:val="Ppogrubienie"/>
        </w:rPr>
        <w:t>10</w:t>
      </w:r>
      <w:r w:rsidRPr="00E72B35">
        <w:rPr>
          <w:rStyle w:val="Ppogrubienie"/>
        </w:rPr>
        <w:t>.</w:t>
      </w:r>
      <w:r w:rsidRPr="00FB39A2">
        <w:t xml:space="preserve"> </w:t>
      </w:r>
      <w:r w:rsidRPr="00E72B35">
        <w:t>Główny</w:t>
      </w:r>
      <w:r w:rsidRPr="00FB39A2">
        <w:t xml:space="preserve"> Inspektor Ochrony Środowiska przekazuje po raz pierwszy Komisji Europejskiej </w:t>
      </w:r>
      <w:r w:rsidR="00287AB6">
        <w:t>zaktualizowane dane identyfikujące</w:t>
      </w:r>
      <w:r w:rsidR="00D24653">
        <w:t xml:space="preserve"> </w:t>
      </w:r>
      <w:r w:rsidR="00287AB6">
        <w:t xml:space="preserve">oraz </w:t>
      </w:r>
      <w:r w:rsidRPr="00FB39A2">
        <w:t xml:space="preserve">dane ze strategicznych map hałasu, </w:t>
      </w:r>
      <w:r w:rsidR="00372AD8">
        <w:t>o </w:t>
      </w:r>
      <w:r w:rsidR="005B6829">
        <w:t xml:space="preserve">których mowa </w:t>
      </w:r>
      <w:r w:rsidR="00A24DE5">
        <w:t xml:space="preserve">odpowiednio w art. 117a ust. 8 oraz </w:t>
      </w:r>
      <w:r w:rsidR="005B6829">
        <w:t xml:space="preserve">w art. 118a ust. </w:t>
      </w:r>
      <w:r w:rsidR="00C75847">
        <w:t>2</w:t>
      </w:r>
      <w:r w:rsidR="00A24DE5">
        <w:t xml:space="preserve"> ustawy zmienianej </w:t>
      </w:r>
      <w:r w:rsidR="00372AD8">
        <w:t>w </w:t>
      </w:r>
      <w:r w:rsidR="00A24DE5">
        <w:t>art. 1</w:t>
      </w:r>
      <w:r w:rsidR="00D104BE">
        <w:t>,</w:t>
      </w:r>
      <w:r w:rsidR="005B6829">
        <w:t xml:space="preserve"> </w:t>
      </w:r>
      <w:r w:rsidRPr="00FB39A2">
        <w:t xml:space="preserve">w terminie 6 miesięcy od </w:t>
      </w:r>
      <w:r w:rsidR="008A73C6">
        <w:t xml:space="preserve">dnia </w:t>
      </w:r>
      <w:r w:rsidRPr="00FB39A2">
        <w:t xml:space="preserve">upływu terminu określonego w art. </w:t>
      </w:r>
      <w:r w:rsidR="00DF260B">
        <w:t>4</w:t>
      </w:r>
      <w:r w:rsidRPr="00FB39A2">
        <w:t>.</w:t>
      </w:r>
    </w:p>
    <w:p w:rsidR="00FB39A2" w:rsidRPr="00457FFE" w:rsidRDefault="004E7169" w:rsidP="00457FFE">
      <w:pPr>
        <w:pStyle w:val="ARTartustawynprozporzdzenia"/>
      </w:pPr>
      <w:r w:rsidRPr="002C4A43">
        <w:rPr>
          <w:rStyle w:val="Ppogrubienie"/>
        </w:rPr>
        <w:t>Art. 11</w:t>
      </w:r>
      <w:r w:rsidR="00FB39A2" w:rsidRPr="002C4A43">
        <w:rPr>
          <w:rStyle w:val="Ppogrubienie"/>
        </w:rPr>
        <w:t>.</w:t>
      </w:r>
      <w:r w:rsidR="00DB275D" w:rsidRPr="00457FFE">
        <w:t xml:space="preserve"> </w:t>
      </w:r>
      <w:r w:rsidR="00FB39A2" w:rsidRPr="00457FFE">
        <w:t xml:space="preserve">Pierwszą informację o uchwaleniu przez sejmik województwa programu ochrony środowiska przed hałasem </w:t>
      </w:r>
      <w:r w:rsidR="00F474A4" w:rsidRPr="00457FFE">
        <w:t xml:space="preserve">marszałek </w:t>
      </w:r>
      <w:r w:rsidR="00FB39A2" w:rsidRPr="00457FFE">
        <w:t>województwa przekazuje na zasadach określonych w art. 120 ust. 3 ustawy zmienianej w art. 1</w:t>
      </w:r>
      <w:r w:rsidR="007F6695" w:rsidRPr="00457FFE">
        <w:t xml:space="preserve"> w brzmieniu nadanym niniejszą ustawą</w:t>
      </w:r>
      <w:r w:rsidR="004B4199" w:rsidRPr="00457FFE">
        <w:t>,</w:t>
      </w:r>
      <w:r w:rsidR="00FB39A2" w:rsidRPr="00457FFE">
        <w:t xml:space="preserve"> nie później niż w terminie 14 dni od dnia </w:t>
      </w:r>
      <w:r w:rsidR="001F0590" w:rsidRPr="00457FFE">
        <w:t>18 lipca 202</w:t>
      </w:r>
      <w:r w:rsidR="00437DB8" w:rsidRPr="00457FFE">
        <w:t>4 r.</w:t>
      </w:r>
    </w:p>
    <w:p w:rsidR="00FB39A2" w:rsidRPr="00FB39A2" w:rsidRDefault="004E7169" w:rsidP="000A5F77">
      <w:pPr>
        <w:pStyle w:val="ARTartustawynprozporzdzenia"/>
      </w:pPr>
      <w:r w:rsidRPr="00DC2C5E">
        <w:rPr>
          <w:rStyle w:val="Ppogrubienie"/>
        </w:rPr>
        <w:t>Art. 12</w:t>
      </w:r>
      <w:r w:rsidR="00FB39A2" w:rsidRPr="009866F3">
        <w:rPr>
          <w:rStyle w:val="Ppogrubienie"/>
        </w:rPr>
        <w:t>.</w:t>
      </w:r>
      <w:bookmarkStart w:id="23" w:name="_GoBack"/>
      <w:r w:rsidR="00F115D9">
        <w:rPr>
          <w:rStyle w:val="Ppogrubienie"/>
        </w:rPr>
        <w:t xml:space="preserve"> </w:t>
      </w:r>
      <w:bookmarkEnd w:id="23"/>
      <w:r w:rsidR="00FB39A2" w:rsidRPr="00FB39A2">
        <w:t xml:space="preserve">Pierwsze streszczenie programu ochrony środowiska przed hałasem, o którym mowa w art. 119a ust. </w:t>
      </w:r>
      <w:r w:rsidR="007F6695">
        <w:t>2</w:t>
      </w:r>
      <w:r w:rsidR="003F59D8">
        <w:t xml:space="preserve"> </w:t>
      </w:r>
      <w:r w:rsidR="00FB39A2" w:rsidRPr="00FB39A2">
        <w:t xml:space="preserve">ustawy zmienianej w art. 1, </w:t>
      </w:r>
      <w:r w:rsidR="00F474A4">
        <w:t>marszałek</w:t>
      </w:r>
      <w:r w:rsidR="00F474A4" w:rsidRPr="00FB39A2">
        <w:t xml:space="preserve"> </w:t>
      </w:r>
      <w:r w:rsidR="00FB39A2" w:rsidRPr="00FB39A2">
        <w:t xml:space="preserve">województwa przekazuje nie później niż w terminie 14 dni od </w:t>
      </w:r>
      <w:r w:rsidR="003F59D8">
        <w:t xml:space="preserve">dnia 18 lipca 2024 r. </w:t>
      </w:r>
    </w:p>
    <w:p w:rsidR="004E7169" w:rsidRDefault="004E7169" w:rsidP="000A5F77">
      <w:pPr>
        <w:pStyle w:val="ARTartustawynprozporzdzenia"/>
      </w:pPr>
      <w:r w:rsidRPr="00DC2C5E">
        <w:rPr>
          <w:rStyle w:val="Ppogrubienie"/>
        </w:rPr>
        <w:t>Art. 13</w:t>
      </w:r>
      <w:r w:rsidR="00FB39A2" w:rsidRPr="00DC2C5E">
        <w:rPr>
          <w:rStyle w:val="Ppogrubienie"/>
        </w:rPr>
        <w:t>.</w:t>
      </w:r>
      <w:r w:rsidR="00FB39A2" w:rsidRPr="00FB39A2">
        <w:t xml:space="preserve"> Pierwszą</w:t>
      </w:r>
      <w:r w:rsidR="007B2517">
        <w:t xml:space="preserve"> informację o przekazaniu do Komisji Europejskiej</w:t>
      </w:r>
      <w:r w:rsidR="00FB39A2" w:rsidRPr="00FB39A2">
        <w:t xml:space="preserve"> danych ze strategicznych map hałasu Główny Inspektor Ochrony Środowiska przekazuje ministrowi właściwemu do spraw środowiska w terminie 7 dni od </w:t>
      </w:r>
      <w:r>
        <w:t>dnia 1 stycznia 2023 r.</w:t>
      </w:r>
    </w:p>
    <w:p w:rsidR="00FB39A2" w:rsidRPr="00FB39A2" w:rsidRDefault="00177B18" w:rsidP="000A5F77">
      <w:pPr>
        <w:pStyle w:val="ARTartustawynprozporzdzenia"/>
      </w:pPr>
      <w:r w:rsidRPr="00DC2C5E">
        <w:rPr>
          <w:rStyle w:val="Ppogrubienie"/>
        </w:rPr>
        <w:t>Art. 14.</w:t>
      </w:r>
      <w:r w:rsidR="00DB275D">
        <w:t xml:space="preserve"> </w:t>
      </w:r>
      <w:r w:rsidR="001B5FAC">
        <w:t xml:space="preserve">Główny Inspektor Ochrony Środowiska przekazuje Komisji Europejskiej pierwsze </w:t>
      </w:r>
      <w:r w:rsidR="00DD6A5F" w:rsidRPr="00FB39A2">
        <w:t>streszczenia</w:t>
      </w:r>
      <w:r w:rsidR="00DD6A5F">
        <w:t xml:space="preserve"> programów</w:t>
      </w:r>
      <w:r w:rsidR="00DD6A5F" w:rsidRPr="00463F0B">
        <w:t xml:space="preserve"> </w:t>
      </w:r>
      <w:r w:rsidR="00DD6A5F">
        <w:t>ochrony środowiska przed hałasem</w:t>
      </w:r>
      <w:r w:rsidR="00D96E41">
        <w:t>,</w:t>
      </w:r>
      <w:r w:rsidR="001B5FAC">
        <w:t xml:space="preserve"> </w:t>
      </w:r>
      <w:r w:rsidR="00D96E41" w:rsidRPr="00D96E41">
        <w:t>o który</w:t>
      </w:r>
      <w:r w:rsidR="00DD6A5F">
        <w:t>ch</w:t>
      </w:r>
      <w:r w:rsidR="00D96E41" w:rsidRPr="00D96E41">
        <w:t xml:space="preserve"> mowa w art. </w:t>
      </w:r>
      <w:r w:rsidR="00D96E41" w:rsidRPr="00D96E41">
        <w:lastRenderedPageBreak/>
        <w:t>1</w:t>
      </w:r>
      <w:r w:rsidR="00DD6A5F">
        <w:t>20</w:t>
      </w:r>
      <w:r w:rsidR="00D96E41" w:rsidRPr="00D96E41">
        <w:t xml:space="preserve"> ust. </w:t>
      </w:r>
      <w:r w:rsidR="00DD6A5F">
        <w:t>6</w:t>
      </w:r>
      <w:r>
        <w:t xml:space="preserve"> ustawy zmienianej w art. 1,</w:t>
      </w:r>
      <w:r w:rsidR="00D96E41">
        <w:t xml:space="preserve"> </w:t>
      </w:r>
      <w:r w:rsidR="001B5FAC">
        <w:t xml:space="preserve">w terminie 6 miesięcy od </w:t>
      </w:r>
      <w:r w:rsidR="009023E9">
        <w:t xml:space="preserve">dnia </w:t>
      </w:r>
      <w:r w:rsidR="001B5FAC">
        <w:t xml:space="preserve">upływu terminu, </w:t>
      </w:r>
      <w:r w:rsidR="00372AD8">
        <w:t>o </w:t>
      </w:r>
      <w:r w:rsidR="001B5FAC">
        <w:t xml:space="preserve">którym mowa w art. </w:t>
      </w:r>
      <w:r w:rsidR="008F1CA2">
        <w:t>5</w:t>
      </w:r>
      <w:r w:rsidR="001B5FAC">
        <w:t>.</w:t>
      </w:r>
    </w:p>
    <w:p w:rsidR="00A13652" w:rsidRDefault="00D6657A" w:rsidP="000A5F77">
      <w:pPr>
        <w:pStyle w:val="ARTartustawynprozporzdzenia"/>
      </w:pPr>
      <w:r>
        <w:rPr>
          <w:rStyle w:val="Ppogrubienie"/>
        </w:rPr>
        <w:t>Art. 15.</w:t>
      </w:r>
      <w:r w:rsidR="00811AF0">
        <w:rPr>
          <w:rStyle w:val="Ppogrubienie"/>
        </w:rPr>
        <w:t xml:space="preserve"> </w:t>
      </w:r>
      <w:r w:rsidR="00966D5B" w:rsidRPr="00DC2C5E">
        <w:rPr>
          <w:rStyle w:val="Ppogrubienie"/>
          <w:b w:val="0"/>
        </w:rPr>
        <w:t>1.</w:t>
      </w:r>
      <w:r w:rsidR="00DB275D">
        <w:rPr>
          <w:rStyle w:val="Ppogrubienie"/>
        </w:rPr>
        <w:t xml:space="preserve"> </w:t>
      </w:r>
      <w:r w:rsidR="000524E7">
        <w:t xml:space="preserve">Do </w:t>
      </w:r>
      <w:r w:rsidR="00FC047C">
        <w:t xml:space="preserve">wszczętych i niezakończonych postępowań w sprawie wydania decyzji </w:t>
      </w:r>
      <w:r w:rsidR="00372AD8">
        <w:t>o </w:t>
      </w:r>
      <w:r w:rsidR="00FC047C">
        <w:t xml:space="preserve">dopuszczalnym poziomie hałasu </w:t>
      </w:r>
      <w:r w:rsidR="000524E7">
        <w:t xml:space="preserve">stosuje się art. 115a ustawy zmienianej w art. 1 </w:t>
      </w:r>
      <w:r w:rsidR="00372AD8">
        <w:t>w </w:t>
      </w:r>
      <w:r w:rsidR="000524E7">
        <w:t xml:space="preserve">brzmieniu </w:t>
      </w:r>
      <w:r w:rsidR="00A8786F" w:rsidRPr="00A8786F">
        <w:t>dotychczasowym</w:t>
      </w:r>
      <w:r w:rsidR="00A8786F">
        <w:t>.</w:t>
      </w:r>
    </w:p>
    <w:p w:rsidR="000D7116" w:rsidRDefault="000D7116" w:rsidP="002C4A43">
      <w:pPr>
        <w:pStyle w:val="USTustnpkodeksu"/>
      </w:pPr>
      <w:r>
        <w:t>2.</w:t>
      </w:r>
      <w:r w:rsidR="00DB275D">
        <w:t xml:space="preserve"> </w:t>
      </w:r>
      <w:r w:rsidR="00CC269A">
        <w:t>D</w:t>
      </w:r>
      <w:r w:rsidRPr="000D7116">
        <w:t xml:space="preserve">ecyzje </w:t>
      </w:r>
      <w:r w:rsidR="00CC269A">
        <w:t xml:space="preserve">o dopuszczalnym poziomie hałasu wydane </w:t>
      </w:r>
      <w:r w:rsidR="001C43DF" w:rsidRPr="000D7116">
        <w:t xml:space="preserve">przed dniem wejścia w życie niniejszej </w:t>
      </w:r>
      <w:r w:rsidR="001C43DF">
        <w:t xml:space="preserve">ustawy </w:t>
      </w:r>
      <w:r w:rsidR="00CC269A">
        <w:t>na podstawie art. 115</w:t>
      </w:r>
      <w:r w:rsidR="00F24B7A">
        <w:t>a</w:t>
      </w:r>
      <w:r w:rsidR="00CC269A">
        <w:t xml:space="preserve"> ust. 1 ustawy zmienianej w</w:t>
      </w:r>
      <w:r w:rsidR="00C838DD">
        <w:t xml:space="preserve"> art</w:t>
      </w:r>
      <w:r w:rsidR="00CC269A">
        <w:t>. 1</w:t>
      </w:r>
      <w:r w:rsidR="000911A8">
        <w:t xml:space="preserve"> w brzmieniu dotychczasowym</w:t>
      </w:r>
      <w:r w:rsidR="00CC269A">
        <w:t xml:space="preserve"> </w:t>
      </w:r>
      <w:r w:rsidRPr="000D7116">
        <w:t>pozostają w mocy</w:t>
      </w:r>
      <w:r w:rsidR="00CC269A">
        <w:t>.</w:t>
      </w:r>
    </w:p>
    <w:p w:rsidR="00FB39A2" w:rsidRPr="00FB39A2" w:rsidRDefault="00E31B37" w:rsidP="000A5F77">
      <w:pPr>
        <w:pStyle w:val="ARTartustawynprozporzdzenia"/>
      </w:pPr>
      <w:r>
        <w:rPr>
          <w:rStyle w:val="Ppogrubienie"/>
        </w:rPr>
        <w:t>Art. 1</w:t>
      </w:r>
      <w:r w:rsidR="00406733">
        <w:rPr>
          <w:rStyle w:val="Ppogrubienie"/>
        </w:rPr>
        <w:t>6</w:t>
      </w:r>
      <w:r>
        <w:rPr>
          <w:rStyle w:val="Ppogrubienie"/>
        </w:rPr>
        <w:t>.</w:t>
      </w:r>
      <w:r w:rsidR="00FB39A2" w:rsidRPr="00FB39A2">
        <w:t xml:space="preserve"> Dotychczasowe przepisy wykonawcze wydane na podstawie art. 112b ust.</w:t>
      </w:r>
      <w:r w:rsidR="004A067B">
        <w:t xml:space="preserve"> </w:t>
      </w:r>
      <w:r w:rsidR="00FB39A2" w:rsidRPr="00FB39A2">
        <w:t>1 ustawy zmienianej w art. 1 zachowują moc do dnia wejścia w życie przepisów wykonawczych wydanych na podstawie art. 112b ust. 1</w:t>
      </w:r>
      <w:r w:rsidR="00220CC2">
        <w:t xml:space="preserve"> ustawy </w:t>
      </w:r>
      <w:r w:rsidR="00FB39A2" w:rsidRPr="00FB39A2">
        <w:t xml:space="preserve">zmienianej w art. 1, </w:t>
      </w:r>
      <w:r w:rsidR="000D49A5">
        <w:t xml:space="preserve"> jednak nie dłużej niż</w:t>
      </w:r>
      <w:r w:rsidR="00A57597">
        <w:t xml:space="preserve"> przez</w:t>
      </w:r>
      <w:r w:rsidR="0044600A">
        <w:t xml:space="preserve"> </w:t>
      </w:r>
      <w:r w:rsidR="00D32DA7">
        <w:t>24 miesiące</w:t>
      </w:r>
      <w:r w:rsidR="00A57597">
        <w:t xml:space="preserve"> od dnia wejścia w życie </w:t>
      </w:r>
      <w:r w:rsidR="008A73C6">
        <w:t xml:space="preserve">niniejszej </w:t>
      </w:r>
      <w:r w:rsidR="00A57597">
        <w:t>ustawy</w:t>
      </w:r>
      <w:r w:rsidR="00B523C2">
        <w:t xml:space="preserve">. </w:t>
      </w:r>
    </w:p>
    <w:p w:rsidR="00FB39A2" w:rsidRPr="00FB39A2" w:rsidRDefault="00FB39A2" w:rsidP="000A5F77">
      <w:pPr>
        <w:pStyle w:val="ARTartustawynprozporzdzenia"/>
      </w:pPr>
      <w:r w:rsidRPr="00E72B35">
        <w:rPr>
          <w:rStyle w:val="Ppogrubienie"/>
        </w:rPr>
        <w:t xml:space="preserve">Art. </w:t>
      </w:r>
      <w:r w:rsidR="00406733">
        <w:rPr>
          <w:rStyle w:val="Ppogrubienie"/>
        </w:rPr>
        <w:t>17</w:t>
      </w:r>
      <w:r w:rsidRPr="00E72B35">
        <w:rPr>
          <w:rStyle w:val="Ppogrubienie"/>
        </w:rPr>
        <w:t>.</w:t>
      </w:r>
      <w:r w:rsidRPr="00FB39A2">
        <w:t xml:space="preserve"> Dotychczasowe przepisy wykonawcze wydane na podstawie art. 118a ust. 2 ustawy zmienianej w art. 1 zachowują moc do dnia wejścia w życie przepisów wykonawczych wydanych na podstawie art. 118 ust.</w:t>
      </w:r>
      <w:r w:rsidR="008014AF">
        <w:t xml:space="preserve"> </w:t>
      </w:r>
      <w:r w:rsidR="00597CAF">
        <w:t>1</w:t>
      </w:r>
      <w:r w:rsidR="00A24DE5">
        <w:t>1</w:t>
      </w:r>
      <w:r w:rsidR="00F3591C">
        <w:t xml:space="preserve"> </w:t>
      </w:r>
      <w:r w:rsidR="00920DAC">
        <w:t xml:space="preserve">ustawy </w:t>
      </w:r>
      <w:r w:rsidRPr="00FB39A2">
        <w:t xml:space="preserve">zmienianej w art. 1, </w:t>
      </w:r>
      <w:r w:rsidR="000D49A5">
        <w:t>jednak nie dłużej niż</w:t>
      </w:r>
      <w:r w:rsidR="00B523C2">
        <w:t xml:space="preserve"> </w:t>
      </w:r>
      <w:r w:rsidR="00976EC2">
        <w:t xml:space="preserve">przez </w:t>
      </w:r>
      <w:r w:rsidR="00D32DA7">
        <w:t>24 miesiące</w:t>
      </w:r>
      <w:r w:rsidR="00976EC2" w:rsidRPr="00976EC2">
        <w:t xml:space="preserve"> od dnia wejścia w życie </w:t>
      </w:r>
      <w:r w:rsidR="008A73C6">
        <w:t xml:space="preserve">niniejszej </w:t>
      </w:r>
      <w:r w:rsidR="00976EC2" w:rsidRPr="00976EC2">
        <w:t>ustawy.</w:t>
      </w:r>
    </w:p>
    <w:p w:rsidR="00FB39A2" w:rsidRDefault="00FB39A2" w:rsidP="000A5F77">
      <w:pPr>
        <w:pStyle w:val="ARTartustawynprozporzdzenia"/>
      </w:pPr>
      <w:r w:rsidRPr="00E72B35">
        <w:rPr>
          <w:rStyle w:val="Ppogrubienie"/>
        </w:rPr>
        <w:t xml:space="preserve">Art. </w:t>
      </w:r>
      <w:r w:rsidR="008F1CA2">
        <w:rPr>
          <w:rStyle w:val="Ppogrubienie"/>
        </w:rPr>
        <w:t>1</w:t>
      </w:r>
      <w:r w:rsidR="00DB5F6A">
        <w:rPr>
          <w:rStyle w:val="Ppogrubienie"/>
        </w:rPr>
        <w:t>8</w:t>
      </w:r>
      <w:r w:rsidRPr="00E72B35">
        <w:rPr>
          <w:rStyle w:val="Ppogrubienie"/>
        </w:rPr>
        <w:t>.</w:t>
      </w:r>
      <w:r w:rsidRPr="00FB39A2">
        <w:t xml:space="preserve"> Dotychczasowe przepisy wykonawcze wydane na podstawie art. 119 ust.</w:t>
      </w:r>
      <w:r w:rsidR="00C736C7">
        <w:t xml:space="preserve"> </w:t>
      </w:r>
      <w:r w:rsidRPr="00FB39A2">
        <w:t>3 ustawy zmienianej w art. 1 zachowują moc do dnia wejścia w życie przepisów wykonawczych wydanych na podstawie art. 119a ust.</w:t>
      </w:r>
      <w:r w:rsidR="00F71725">
        <w:t xml:space="preserve"> </w:t>
      </w:r>
      <w:r w:rsidR="0009483B">
        <w:t>10</w:t>
      </w:r>
      <w:r w:rsidRPr="00FB39A2">
        <w:t xml:space="preserve"> </w:t>
      </w:r>
      <w:r w:rsidR="00C139FC">
        <w:t xml:space="preserve">ustawy </w:t>
      </w:r>
      <w:r w:rsidRPr="00FB39A2">
        <w:t xml:space="preserve">zmienianej w art. 1, </w:t>
      </w:r>
      <w:r w:rsidR="000D49A5">
        <w:t>jednak nie dłużej niż</w:t>
      </w:r>
      <w:r w:rsidR="00E608CF">
        <w:t xml:space="preserve"> </w:t>
      </w:r>
      <w:r w:rsidR="00143B22">
        <w:t xml:space="preserve">przez </w:t>
      </w:r>
      <w:r w:rsidR="00B523C2">
        <w:t>24 miesiące</w:t>
      </w:r>
      <w:r w:rsidR="00143B22" w:rsidRPr="00143B22">
        <w:t xml:space="preserve"> od dnia wejścia w życie </w:t>
      </w:r>
      <w:r w:rsidR="008A73C6">
        <w:t xml:space="preserve">niniejszej </w:t>
      </w:r>
      <w:r w:rsidR="00143B22" w:rsidRPr="00143B22">
        <w:t>ustawy</w:t>
      </w:r>
      <w:r w:rsidR="00143B22">
        <w:t>.</w:t>
      </w:r>
    </w:p>
    <w:p w:rsidR="009006A5" w:rsidRPr="009006A5" w:rsidRDefault="008A4F67" w:rsidP="009006A5">
      <w:pPr>
        <w:pStyle w:val="ARTartustawynprozporzdzenia"/>
      </w:pPr>
      <w:r w:rsidRPr="00834832">
        <w:rPr>
          <w:rStyle w:val="Ppogrubienie"/>
        </w:rPr>
        <w:t xml:space="preserve">Art. </w:t>
      </w:r>
      <w:r w:rsidR="008F1CA2">
        <w:rPr>
          <w:rStyle w:val="Ppogrubienie"/>
        </w:rPr>
        <w:t>1</w:t>
      </w:r>
      <w:r w:rsidR="002F6FED">
        <w:rPr>
          <w:rStyle w:val="Ppogrubienie"/>
        </w:rPr>
        <w:t>9</w:t>
      </w:r>
      <w:r w:rsidR="00356E0B" w:rsidRPr="00834832">
        <w:rPr>
          <w:rStyle w:val="Ppogrubienie"/>
        </w:rPr>
        <w:t>.</w:t>
      </w:r>
      <w:r w:rsidR="00834832" w:rsidRPr="00834832">
        <w:rPr>
          <w:rStyle w:val="Ppogrubienie"/>
        </w:rPr>
        <w:t xml:space="preserve"> </w:t>
      </w:r>
      <w:r w:rsidR="009006A5" w:rsidRPr="009006A5">
        <w:t>1. W latach 2019</w:t>
      </w:r>
      <w:r w:rsidR="008A73C6">
        <w:t xml:space="preserve"> ̶ </w:t>
      </w:r>
      <w:r w:rsidR="009006A5" w:rsidRPr="009006A5">
        <w:t>2028 maksymalny limit wydatków budżetu państwa dla części budżetowej</w:t>
      </w:r>
      <w:r w:rsidR="009006A5">
        <w:t xml:space="preserve"> </w:t>
      </w:r>
      <w:r w:rsidR="009006A5" w:rsidRPr="009006A5">
        <w:t>41</w:t>
      </w:r>
      <w:r w:rsidR="00DB275D">
        <w:t xml:space="preserve"> – </w:t>
      </w:r>
      <w:r w:rsidR="009006A5" w:rsidRPr="009006A5">
        <w:t xml:space="preserve">Środowisko, będący skutkiem finansowym wejścia w życie </w:t>
      </w:r>
      <w:r w:rsidR="008A73C6">
        <w:t xml:space="preserve">niniejszej </w:t>
      </w:r>
      <w:r w:rsidR="009006A5" w:rsidRPr="009006A5">
        <w:t>ustawy wynosi 3,988 mln zł, przy</w:t>
      </w:r>
      <w:r w:rsidR="009006A5">
        <w:t xml:space="preserve"> </w:t>
      </w:r>
      <w:r w:rsidR="009006A5" w:rsidRPr="009006A5">
        <w:t>czym w:</w:t>
      </w:r>
    </w:p>
    <w:p w:rsidR="009006A5" w:rsidRPr="009006A5" w:rsidRDefault="009006A5" w:rsidP="009006A5">
      <w:pPr>
        <w:pStyle w:val="PKTpunkt"/>
      </w:pPr>
      <w:r>
        <w:t>1)</w:t>
      </w:r>
      <w:r>
        <w:tab/>
      </w:r>
      <w:r w:rsidRPr="009006A5">
        <w:t>2019 r. – 0,0 mln zł;</w:t>
      </w:r>
    </w:p>
    <w:p w:rsidR="009006A5" w:rsidRPr="009006A5" w:rsidRDefault="009006A5" w:rsidP="009006A5">
      <w:pPr>
        <w:pStyle w:val="PKTpunkt"/>
      </w:pPr>
      <w:r>
        <w:t>2)</w:t>
      </w:r>
      <w:r>
        <w:tab/>
      </w:r>
      <w:r w:rsidRPr="009006A5">
        <w:t>2020 r. – 1,1 mln zł;</w:t>
      </w:r>
    </w:p>
    <w:p w:rsidR="009006A5" w:rsidRPr="009006A5" w:rsidRDefault="009006A5" w:rsidP="009006A5">
      <w:pPr>
        <w:pStyle w:val="PKTpunkt"/>
      </w:pPr>
      <w:r>
        <w:t>3)</w:t>
      </w:r>
      <w:r>
        <w:tab/>
      </w:r>
      <w:r w:rsidRPr="009006A5">
        <w:t>2021 r. – 0,286 mln zł;</w:t>
      </w:r>
    </w:p>
    <w:p w:rsidR="009006A5" w:rsidRPr="009006A5" w:rsidRDefault="009006A5" w:rsidP="009006A5">
      <w:pPr>
        <w:pStyle w:val="PKTpunkt"/>
      </w:pPr>
      <w:r>
        <w:t>4)</w:t>
      </w:r>
      <w:r>
        <w:tab/>
      </w:r>
      <w:r w:rsidRPr="009006A5">
        <w:t>2022 r. – 0,286 mln zł;</w:t>
      </w:r>
    </w:p>
    <w:p w:rsidR="009006A5" w:rsidRPr="009006A5" w:rsidRDefault="009006A5" w:rsidP="009006A5">
      <w:pPr>
        <w:pStyle w:val="PKTpunkt"/>
      </w:pPr>
      <w:r>
        <w:t>5)</w:t>
      </w:r>
      <w:r>
        <w:tab/>
      </w:r>
      <w:r w:rsidRPr="009006A5">
        <w:t>2023 r. – 0,586 mln zł;</w:t>
      </w:r>
    </w:p>
    <w:p w:rsidR="009006A5" w:rsidRPr="009006A5" w:rsidRDefault="009006A5" w:rsidP="009006A5">
      <w:pPr>
        <w:pStyle w:val="PKTpunkt"/>
      </w:pPr>
      <w:r>
        <w:t>6)</w:t>
      </w:r>
      <w:r>
        <w:tab/>
      </w:r>
      <w:r w:rsidRPr="009006A5">
        <w:t>2024 r. – 0,286 mln zł;</w:t>
      </w:r>
    </w:p>
    <w:p w:rsidR="009006A5" w:rsidRPr="009006A5" w:rsidRDefault="009006A5" w:rsidP="009006A5">
      <w:pPr>
        <w:pStyle w:val="PKTpunkt"/>
      </w:pPr>
      <w:r>
        <w:t>7)</w:t>
      </w:r>
      <w:r>
        <w:tab/>
      </w:r>
      <w:r w:rsidRPr="009006A5">
        <w:t>2025 r. – 0,286 mln zł;</w:t>
      </w:r>
    </w:p>
    <w:p w:rsidR="009006A5" w:rsidRPr="009006A5" w:rsidRDefault="009006A5" w:rsidP="009006A5">
      <w:pPr>
        <w:pStyle w:val="PKTpunkt"/>
      </w:pPr>
      <w:r>
        <w:t>8)</w:t>
      </w:r>
      <w:r>
        <w:tab/>
      </w:r>
      <w:r w:rsidRPr="009006A5">
        <w:t>2026 r. – 0,286 mln zł;</w:t>
      </w:r>
    </w:p>
    <w:p w:rsidR="009006A5" w:rsidRPr="009006A5" w:rsidRDefault="009006A5" w:rsidP="009006A5">
      <w:pPr>
        <w:pStyle w:val="PKTpunkt"/>
      </w:pPr>
      <w:r>
        <w:t>9)</w:t>
      </w:r>
      <w:r>
        <w:tab/>
      </w:r>
      <w:r w:rsidRPr="009006A5">
        <w:t>2027 r. – 0,286 mln zł;</w:t>
      </w:r>
    </w:p>
    <w:p w:rsidR="009006A5" w:rsidRPr="009006A5" w:rsidRDefault="009006A5" w:rsidP="009006A5">
      <w:pPr>
        <w:pStyle w:val="PKTpunkt"/>
      </w:pPr>
      <w:r>
        <w:lastRenderedPageBreak/>
        <w:t>10)</w:t>
      </w:r>
      <w:r>
        <w:tab/>
      </w:r>
      <w:r w:rsidRPr="009006A5">
        <w:t>2028 r. – 0,586 mln zł.</w:t>
      </w:r>
    </w:p>
    <w:p w:rsidR="009006A5" w:rsidRPr="009006A5" w:rsidRDefault="009006A5" w:rsidP="000B3B2D">
      <w:pPr>
        <w:pStyle w:val="USTustnpkodeksu"/>
      </w:pPr>
      <w:r w:rsidRPr="009006A5">
        <w:t>2. W latach 2019</w:t>
      </w:r>
      <w:r w:rsidR="00DB275D">
        <w:t>–</w:t>
      </w:r>
      <w:r w:rsidRPr="009006A5">
        <w:t>2028 maksymalny limit wydatków budżet</w:t>
      </w:r>
      <w:r>
        <w:t xml:space="preserve">u państwa dla części budżetowej </w:t>
      </w:r>
      <w:r w:rsidRPr="009006A5">
        <w:t>85</w:t>
      </w:r>
      <w:r w:rsidR="00DB275D">
        <w:t xml:space="preserve"> – </w:t>
      </w:r>
      <w:r w:rsidRPr="009006A5">
        <w:t xml:space="preserve">Województwa, będący skutkiem finansowym wejścia w życie </w:t>
      </w:r>
      <w:r w:rsidR="008A73C6">
        <w:t xml:space="preserve">niniejszej </w:t>
      </w:r>
      <w:r w:rsidRPr="009006A5">
        <w:t>ustawy wynosi 8,84 mln zł, przy czym</w:t>
      </w:r>
      <w:r>
        <w:t xml:space="preserve"> </w:t>
      </w:r>
      <w:r w:rsidRPr="009006A5">
        <w:t>w:</w:t>
      </w:r>
    </w:p>
    <w:p w:rsidR="009006A5" w:rsidRPr="009006A5" w:rsidRDefault="009006A5" w:rsidP="009006A5">
      <w:pPr>
        <w:pStyle w:val="PKTpunkt"/>
      </w:pPr>
      <w:r>
        <w:t>1)</w:t>
      </w:r>
      <w:r>
        <w:tab/>
      </w:r>
      <w:r w:rsidRPr="009006A5">
        <w:t>2019 r. – 0,0 mln zł;</w:t>
      </w:r>
    </w:p>
    <w:p w:rsidR="009006A5" w:rsidRPr="009006A5" w:rsidRDefault="009006A5" w:rsidP="009006A5">
      <w:pPr>
        <w:pStyle w:val="PKTpunkt"/>
      </w:pPr>
      <w:r>
        <w:t>2)</w:t>
      </w:r>
      <w:r>
        <w:tab/>
      </w:r>
      <w:r w:rsidRPr="009006A5">
        <w:t>2020 r. – 0,0 mln zł;</w:t>
      </w:r>
    </w:p>
    <w:p w:rsidR="009006A5" w:rsidRPr="009006A5" w:rsidRDefault="009006A5" w:rsidP="009006A5">
      <w:pPr>
        <w:pStyle w:val="PKTpunkt"/>
      </w:pPr>
      <w:r>
        <w:t>3)</w:t>
      </w:r>
      <w:r>
        <w:tab/>
      </w:r>
      <w:r w:rsidRPr="009006A5">
        <w:t>2021 r. – 0,0 mln zł;</w:t>
      </w:r>
    </w:p>
    <w:p w:rsidR="009006A5" w:rsidRPr="009006A5" w:rsidRDefault="009006A5" w:rsidP="009006A5">
      <w:pPr>
        <w:pStyle w:val="PKTpunkt"/>
      </w:pPr>
      <w:r>
        <w:t>4)</w:t>
      </w:r>
      <w:r>
        <w:tab/>
      </w:r>
      <w:r w:rsidRPr="009006A5">
        <w:t>2022 r. – 0,0 mln zł;</w:t>
      </w:r>
    </w:p>
    <w:p w:rsidR="009006A5" w:rsidRPr="009006A5" w:rsidRDefault="009006A5" w:rsidP="009006A5">
      <w:pPr>
        <w:pStyle w:val="PKTpunkt"/>
      </w:pPr>
      <w:r>
        <w:t>5)</w:t>
      </w:r>
      <w:r>
        <w:tab/>
      </w:r>
      <w:r w:rsidRPr="009006A5">
        <w:t>2023 r. – 4,42 mln zł;</w:t>
      </w:r>
    </w:p>
    <w:p w:rsidR="009006A5" w:rsidRPr="009006A5" w:rsidRDefault="009006A5" w:rsidP="009006A5">
      <w:pPr>
        <w:pStyle w:val="PKTpunkt"/>
      </w:pPr>
      <w:r>
        <w:t>6)</w:t>
      </w:r>
      <w:r>
        <w:tab/>
      </w:r>
      <w:r w:rsidRPr="009006A5">
        <w:t>2024 r. – 0,0 mln zł;</w:t>
      </w:r>
    </w:p>
    <w:p w:rsidR="009006A5" w:rsidRPr="009006A5" w:rsidRDefault="009006A5" w:rsidP="009006A5">
      <w:pPr>
        <w:pStyle w:val="PKTpunkt"/>
      </w:pPr>
      <w:r>
        <w:t>7)</w:t>
      </w:r>
      <w:r>
        <w:tab/>
      </w:r>
      <w:r w:rsidRPr="009006A5">
        <w:t>2025 r. – 0,0 mln zł;</w:t>
      </w:r>
    </w:p>
    <w:p w:rsidR="009006A5" w:rsidRPr="009006A5" w:rsidRDefault="009006A5" w:rsidP="009006A5">
      <w:pPr>
        <w:pStyle w:val="PKTpunkt"/>
      </w:pPr>
      <w:r>
        <w:t>8)</w:t>
      </w:r>
      <w:r>
        <w:tab/>
      </w:r>
      <w:r w:rsidRPr="009006A5">
        <w:t>2026 r. – 0,0 mln zł;</w:t>
      </w:r>
    </w:p>
    <w:p w:rsidR="009006A5" w:rsidRPr="009006A5" w:rsidRDefault="009006A5" w:rsidP="009006A5">
      <w:pPr>
        <w:pStyle w:val="PKTpunkt"/>
      </w:pPr>
      <w:r>
        <w:t>9)</w:t>
      </w:r>
      <w:r>
        <w:tab/>
      </w:r>
      <w:r w:rsidRPr="009006A5">
        <w:t>2027 r. – 0,0 mln zł;</w:t>
      </w:r>
    </w:p>
    <w:p w:rsidR="00CC3937" w:rsidRDefault="009006A5" w:rsidP="008B10C5">
      <w:pPr>
        <w:pStyle w:val="PKTpunkt"/>
      </w:pPr>
      <w:r>
        <w:t>10)</w:t>
      </w:r>
      <w:r>
        <w:tab/>
      </w:r>
      <w:r w:rsidR="000B3B2D">
        <w:t>2028 r. – 4,42 mln zł.</w:t>
      </w:r>
    </w:p>
    <w:p w:rsidR="008A4F67" w:rsidRPr="008A4F67" w:rsidRDefault="009006A5" w:rsidP="00CC3937">
      <w:pPr>
        <w:pStyle w:val="USTustnpkodeksu"/>
      </w:pPr>
      <w:r>
        <w:t>3</w:t>
      </w:r>
      <w:r w:rsidR="008A4F67" w:rsidRPr="008A4F67">
        <w:t xml:space="preserve">. Minister właściwy do spraw środowiska monitoruje wykorzystanie </w:t>
      </w:r>
      <w:r w:rsidR="008A4F67" w:rsidRPr="00CC3937">
        <w:t>limitu</w:t>
      </w:r>
      <w:r w:rsidR="008A4F67" w:rsidRPr="008A4F67">
        <w:t xml:space="preserve"> wydatków, o którym mowa w ust. 1, oraz wdraża mechanizm korygujący, o którym mowa w ust. </w:t>
      </w:r>
      <w:r>
        <w:t>4</w:t>
      </w:r>
      <w:r w:rsidR="008A4F67" w:rsidRPr="008A4F67">
        <w:t>.</w:t>
      </w:r>
    </w:p>
    <w:p w:rsidR="002B2F30" w:rsidRDefault="009006A5" w:rsidP="004708AD">
      <w:pPr>
        <w:pStyle w:val="USTustnpkodeksu"/>
        <w:rPr>
          <w:rStyle w:val="Ppogrubienie"/>
        </w:rPr>
      </w:pPr>
      <w:bookmarkStart w:id="24" w:name="mip43842247"/>
      <w:bookmarkEnd w:id="24"/>
      <w:r>
        <w:t>4</w:t>
      </w:r>
      <w:r w:rsidR="008A4F67" w:rsidRPr="008A4F67">
        <w:t xml:space="preserve">. W przypadku przekroczenia lub zagrożenia przekroczenia przyjętego na dany rok budżetowy maksymalnego limitu </w:t>
      </w:r>
      <w:r w:rsidR="00CF31B9">
        <w:t>wydatków</w:t>
      </w:r>
      <w:r w:rsidR="00477F74">
        <w:t>,</w:t>
      </w:r>
      <w:r w:rsidR="00CF31B9">
        <w:t xml:space="preserve"> </w:t>
      </w:r>
      <w:r w:rsidR="00AA7500">
        <w:t xml:space="preserve">o którym mowa </w:t>
      </w:r>
      <w:r w:rsidR="00CF31B9">
        <w:t>w ust. 1</w:t>
      </w:r>
      <w:r w:rsidR="0053398E">
        <w:t>,</w:t>
      </w:r>
      <w:r w:rsidR="00CF31B9">
        <w:t xml:space="preserve"> </w:t>
      </w:r>
      <w:r w:rsidR="008A4F67" w:rsidRPr="008A4F67">
        <w:t xml:space="preserve">minister właściwy do spraw środowiska stosuje mechanizm korygujący polegający na zaleceniu zmniejszenia </w:t>
      </w:r>
      <w:r w:rsidR="00CF31B9">
        <w:t>zakresu inwestycji</w:t>
      </w:r>
      <w:r w:rsidR="008A4F67" w:rsidRPr="008A4F67">
        <w:t>.</w:t>
      </w:r>
    </w:p>
    <w:p w:rsidR="00261A16" w:rsidRDefault="00FB39A2" w:rsidP="001D68B1">
      <w:pPr>
        <w:pStyle w:val="ARTartustawynprozporzdzenia"/>
      </w:pPr>
      <w:r w:rsidRPr="00E72B35">
        <w:rPr>
          <w:rStyle w:val="Ppogrubienie"/>
        </w:rPr>
        <w:t>Art.</w:t>
      </w:r>
      <w:r w:rsidR="002F5294">
        <w:rPr>
          <w:rStyle w:val="Ppogrubienie"/>
        </w:rPr>
        <w:t xml:space="preserve"> </w:t>
      </w:r>
      <w:r w:rsidR="00C45292">
        <w:rPr>
          <w:rStyle w:val="Ppogrubienie"/>
        </w:rPr>
        <w:t>20</w:t>
      </w:r>
      <w:r w:rsidR="006D7222">
        <w:rPr>
          <w:rStyle w:val="Ppogrubienie"/>
        </w:rPr>
        <w:t>.</w:t>
      </w:r>
      <w:r w:rsidRPr="00FB39A2">
        <w:t xml:space="preserve"> Ustawa wchodzi w życie </w:t>
      </w:r>
      <w:r w:rsidR="00BB4D61">
        <w:t>po upływie 14 dni od dnia ogłoszenia</w:t>
      </w:r>
      <w:r w:rsidRPr="00FB39A2">
        <w:t xml:space="preserve">. </w:t>
      </w:r>
    </w:p>
    <w:p w:rsidR="00BF1E68" w:rsidRPr="00BF1E68" w:rsidRDefault="00BF1E68" w:rsidP="00BF1E68"/>
    <w:p w:rsidR="00372A71" w:rsidRPr="00737F6A" w:rsidRDefault="00372A71" w:rsidP="002C4A43">
      <w:pPr>
        <w:pStyle w:val="ARTartustawynprozporzdzenia"/>
        <w:widowControl w:val="0"/>
        <w:suppressAutoHyphens w:val="0"/>
        <w:spacing w:before="0"/>
        <w:ind w:firstLine="0"/>
        <w:jc w:val="left"/>
      </w:pPr>
    </w:p>
    <w:sectPr w:rsidR="00372A71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CDA" w:rsidRDefault="00696CDA">
      <w:r>
        <w:separator/>
      </w:r>
    </w:p>
  </w:endnote>
  <w:endnote w:type="continuationSeparator" w:id="0">
    <w:p w:rsidR="00696CDA" w:rsidRDefault="00696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CDA" w:rsidRDefault="00696CDA">
      <w:r>
        <w:separator/>
      </w:r>
    </w:p>
  </w:footnote>
  <w:footnote w:type="continuationSeparator" w:id="0">
    <w:p w:rsidR="00696CDA" w:rsidRDefault="00696CDA">
      <w:r>
        <w:continuationSeparator/>
      </w:r>
    </w:p>
  </w:footnote>
  <w:footnote w:id="1">
    <w:p w:rsidR="00621607" w:rsidRDefault="00621607" w:rsidP="00F618CB">
      <w:pPr>
        <w:pStyle w:val="ODNONIKtreodnonika"/>
      </w:pPr>
      <w:r>
        <w:rPr>
          <w:rStyle w:val="Odwoanieprzypisudolnego"/>
        </w:rPr>
        <w:footnoteRef/>
      </w:r>
      <w:r w:rsidRPr="00C715F4">
        <w:rPr>
          <w:rStyle w:val="IGindeksgrny"/>
        </w:rPr>
        <w:t>)</w:t>
      </w:r>
      <w:r>
        <w:rPr>
          <w:rStyle w:val="IGindeksgrny"/>
        </w:rPr>
        <w:tab/>
      </w:r>
      <w:r>
        <w:t>Niniejsza ustawa:</w:t>
      </w:r>
    </w:p>
    <w:p w:rsidR="00621607" w:rsidRDefault="00621607" w:rsidP="00D03232">
      <w:pPr>
        <w:pStyle w:val="PKTODNONIKApunktodnonika"/>
      </w:pPr>
      <w:r>
        <w:t>1)</w:t>
      </w:r>
      <w:r>
        <w:tab/>
        <w:t xml:space="preserve">w zakresie swojej regulacji wdraża dyrektywę </w:t>
      </w:r>
      <w:r w:rsidRPr="00857AA6">
        <w:t>2002/49/WE</w:t>
      </w:r>
      <w:r w:rsidRPr="00217F02">
        <w:t xml:space="preserve"> Parlamentu Europejskiego i Rady z dnia 25 czerwca 2002 r. odnosząc</w:t>
      </w:r>
      <w:r>
        <w:t>ą</w:t>
      </w:r>
      <w:r w:rsidRPr="00217F02">
        <w:t xml:space="preserve"> się do oceny i zarządzania poziomem hałasu w środowisku (Dz.</w:t>
      </w:r>
      <w:r>
        <w:t xml:space="preserve"> </w:t>
      </w:r>
      <w:r w:rsidRPr="00217F02">
        <w:t>Urz. WE L 189 z 18.07.2002, str. 12</w:t>
      </w:r>
      <w:r w:rsidR="00C26CBF">
        <w:t xml:space="preserve"> </w:t>
      </w:r>
      <w:r>
        <w:t xml:space="preserve"> </w:t>
      </w:r>
      <w:r w:rsidR="00933689">
        <w:rPr>
          <w:rFonts w:cs="Times New Roman"/>
        </w:rPr>
        <w:t>̶</w:t>
      </w:r>
      <w:r w:rsidRPr="00A32935">
        <w:t xml:space="preserve"> </w:t>
      </w:r>
      <w:r w:rsidR="00C26CBF">
        <w:t xml:space="preserve"> </w:t>
      </w:r>
      <w:r w:rsidRPr="00217F02">
        <w:t>Dz.</w:t>
      </w:r>
      <w:r>
        <w:t xml:space="preserve"> </w:t>
      </w:r>
      <w:r w:rsidRPr="00217F02">
        <w:t>Urz. UE Polskie wydanie specjalne, rozdz. 15, t. 7, str. 101</w:t>
      </w:r>
      <w:r>
        <w:t>,</w:t>
      </w:r>
      <w:r w:rsidRPr="00217F02">
        <w:t xml:space="preserve"> </w:t>
      </w:r>
      <w:r>
        <w:t>Dz. Urz. UE L 311 z 21.11.2008, str. 1 i Dz. Urz. UE L 168 z 01.07.2015, str. 1</w:t>
      </w:r>
      <w:r w:rsidRPr="00217F02">
        <w:t>)</w:t>
      </w:r>
      <w:r>
        <w:t>;</w:t>
      </w:r>
    </w:p>
    <w:p w:rsidR="00621607" w:rsidRDefault="00621607" w:rsidP="00D03232">
      <w:pPr>
        <w:pStyle w:val="PKTODNONIKApunktodnonika"/>
      </w:pPr>
      <w:r>
        <w:t>2)</w:t>
      </w:r>
      <w:r>
        <w:tab/>
        <w:t>wdraża dyrektywę</w:t>
      </w:r>
      <w:r w:rsidRPr="000D49A5">
        <w:t xml:space="preserve"> Komisji (UE) </w:t>
      </w:r>
      <w:bookmarkStart w:id="0" w:name="highlightHit_0"/>
      <w:bookmarkEnd w:id="0"/>
      <w:r w:rsidRPr="000D49A5">
        <w:t>2015/</w:t>
      </w:r>
      <w:bookmarkStart w:id="1" w:name="highlightHit_1"/>
      <w:bookmarkEnd w:id="1"/>
      <w:r w:rsidRPr="000D49A5">
        <w:t xml:space="preserve">996 z dnia 19 maja </w:t>
      </w:r>
      <w:bookmarkStart w:id="2" w:name="highlightHit_2"/>
      <w:bookmarkEnd w:id="2"/>
      <w:r w:rsidRPr="000D49A5">
        <w:t>2015 r. ustanawiając</w:t>
      </w:r>
      <w:r>
        <w:t>ą</w:t>
      </w:r>
      <w:r w:rsidRPr="000D49A5">
        <w:t xml:space="preserve"> wspólne metody oceny hałasu zgodnie z dyrektywą 2002/49/</w:t>
      </w:r>
      <w:bookmarkStart w:id="3" w:name="highlightHit_3"/>
      <w:bookmarkEnd w:id="3"/>
      <w:r w:rsidRPr="000D49A5">
        <w:t>WE Parlamentu Europejskiego i Rady</w:t>
      </w:r>
      <w:r>
        <w:t xml:space="preserve"> (Dz. Urz. UE L 168 </w:t>
      </w:r>
      <w:r w:rsidR="00372AD8">
        <w:t>z </w:t>
      </w:r>
      <w:r>
        <w:t>01.07.2015 str. 1 i Dz. Urz. UE L 5 z 10.01.2018, str. 35).</w:t>
      </w:r>
    </w:p>
    <w:p w:rsidR="00621607" w:rsidRDefault="00621607" w:rsidP="00D03232">
      <w:pPr>
        <w:pStyle w:val="ODNONIKtreodnonika"/>
      </w:pPr>
      <w:r w:rsidRPr="000767F4">
        <w:rPr>
          <w:rStyle w:val="IGindeksgrny"/>
        </w:rPr>
        <w:t>2</w:t>
      </w:r>
      <w:r w:rsidRPr="002803C4">
        <w:rPr>
          <w:rStyle w:val="IGindeksgrny"/>
        </w:rPr>
        <w:t>)</w:t>
      </w:r>
      <w:r w:rsidRPr="00673788">
        <w:tab/>
        <w:t>Zmiany tekstu jednolitego wymienionej ustawy zostały ogłoszone w Dz. U. z 2018 r. poz. 1356, 1479, 1564, 1590, 1592, 1648</w:t>
      </w:r>
      <w:r>
        <w:t>,</w:t>
      </w:r>
      <w:r w:rsidRPr="00673788">
        <w:t>1722</w:t>
      </w:r>
      <w:r>
        <w:t>, 2161 i 2533 oraz z 2019 r. poz. 42, 412</w:t>
      </w:r>
      <w:r w:rsidR="00CE6203">
        <w:t xml:space="preserve">, </w:t>
      </w:r>
      <w:r>
        <w:t>452</w:t>
      </w:r>
      <w:r w:rsidR="00CE6203">
        <w:t>, 1123 i 1211</w:t>
      </w:r>
      <w:r>
        <w:t>.</w:t>
      </w:r>
    </w:p>
  </w:footnote>
  <w:footnote w:id="2">
    <w:p w:rsidR="00621607" w:rsidRDefault="00621607" w:rsidP="00D03232">
      <w:pPr>
        <w:pStyle w:val="ODNONIKtreodnonik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607" w:rsidRPr="00B371CC" w:rsidRDefault="00621607" w:rsidP="00B371CC">
    <w:pPr>
      <w:pStyle w:val="Nagwek"/>
      <w:jc w:val="center"/>
    </w:pPr>
    <w:r>
      <w:t xml:space="preserve">– </w:t>
    </w:r>
    <w:r>
      <w:rPr>
        <w:noProof/>
      </w:rPr>
      <w:fldChar w:fldCharType="begin"/>
    </w:r>
    <w:r>
      <w:rPr>
        <w:noProof/>
      </w:rPr>
      <w:instrText xml:space="preserve"> PAGE  \* MERGEFORMAT </w:instrText>
    </w:r>
    <w:r>
      <w:rPr>
        <w:noProof/>
      </w:rPr>
      <w:fldChar w:fldCharType="separate"/>
    </w:r>
    <w:r w:rsidR="009866F3">
      <w:rPr>
        <w:noProof/>
      </w:rPr>
      <w:t>17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01BAE"/>
    <w:multiLevelType w:val="hybridMultilevel"/>
    <w:tmpl w:val="226008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62DD0"/>
    <w:multiLevelType w:val="hybridMultilevel"/>
    <w:tmpl w:val="B9D246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8B0"/>
    <w:rsid w:val="00000520"/>
    <w:rsid w:val="00000AB7"/>
    <w:rsid w:val="000012DA"/>
    <w:rsid w:val="0000144D"/>
    <w:rsid w:val="000014F4"/>
    <w:rsid w:val="00001E0F"/>
    <w:rsid w:val="00001ED1"/>
    <w:rsid w:val="000022D4"/>
    <w:rsid w:val="0000246E"/>
    <w:rsid w:val="00002733"/>
    <w:rsid w:val="00003862"/>
    <w:rsid w:val="0000534B"/>
    <w:rsid w:val="0000567B"/>
    <w:rsid w:val="00005BE4"/>
    <w:rsid w:val="00005CF6"/>
    <w:rsid w:val="000063A9"/>
    <w:rsid w:val="000112E9"/>
    <w:rsid w:val="000113D8"/>
    <w:rsid w:val="00012A35"/>
    <w:rsid w:val="0001362E"/>
    <w:rsid w:val="0001476D"/>
    <w:rsid w:val="00016099"/>
    <w:rsid w:val="000166C5"/>
    <w:rsid w:val="00016CB5"/>
    <w:rsid w:val="000172CF"/>
    <w:rsid w:val="00017782"/>
    <w:rsid w:val="00017DC2"/>
    <w:rsid w:val="00017FE2"/>
    <w:rsid w:val="00020988"/>
    <w:rsid w:val="00020F23"/>
    <w:rsid w:val="00021522"/>
    <w:rsid w:val="000217CE"/>
    <w:rsid w:val="00021952"/>
    <w:rsid w:val="00021B60"/>
    <w:rsid w:val="00021F08"/>
    <w:rsid w:val="00021F93"/>
    <w:rsid w:val="0002233A"/>
    <w:rsid w:val="00022636"/>
    <w:rsid w:val="00023471"/>
    <w:rsid w:val="000235B5"/>
    <w:rsid w:val="00023765"/>
    <w:rsid w:val="00023F13"/>
    <w:rsid w:val="00024AA0"/>
    <w:rsid w:val="0002567A"/>
    <w:rsid w:val="00026BB8"/>
    <w:rsid w:val="00026D63"/>
    <w:rsid w:val="00026E17"/>
    <w:rsid w:val="000270C1"/>
    <w:rsid w:val="0002761A"/>
    <w:rsid w:val="00027F0F"/>
    <w:rsid w:val="00030634"/>
    <w:rsid w:val="00030F7F"/>
    <w:rsid w:val="000319C1"/>
    <w:rsid w:val="00031A8B"/>
    <w:rsid w:val="00031BCA"/>
    <w:rsid w:val="00031DCE"/>
    <w:rsid w:val="000321CB"/>
    <w:rsid w:val="00032B8C"/>
    <w:rsid w:val="00032BBD"/>
    <w:rsid w:val="000330FA"/>
    <w:rsid w:val="00033197"/>
    <w:rsid w:val="0003362F"/>
    <w:rsid w:val="00034566"/>
    <w:rsid w:val="000359AB"/>
    <w:rsid w:val="00035F57"/>
    <w:rsid w:val="00036B63"/>
    <w:rsid w:val="00036C1C"/>
    <w:rsid w:val="00037E1A"/>
    <w:rsid w:val="00040C87"/>
    <w:rsid w:val="00041274"/>
    <w:rsid w:val="00041CA9"/>
    <w:rsid w:val="00042205"/>
    <w:rsid w:val="00042566"/>
    <w:rsid w:val="00043495"/>
    <w:rsid w:val="00043970"/>
    <w:rsid w:val="00044474"/>
    <w:rsid w:val="000445DF"/>
    <w:rsid w:val="00044BF3"/>
    <w:rsid w:val="00044D39"/>
    <w:rsid w:val="00045D4A"/>
    <w:rsid w:val="000462D5"/>
    <w:rsid w:val="00046A75"/>
    <w:rsid w:val="00047312"/>
    <w:rsid w:val="000473F4"/>
    <w:rsid w:val="00047AB7"/>
    <w:rsid w:val="00047D74"/>
    <w:rsid w:val="000508BD"/>
    <w:rsid w:val="00050CE5"/>
    <w:rsid w:val="000517AB"/>
    <w:rsid w:val="0005212B"/>
    <w:rsid w:val="000524E7"/>
    <w:rsid w:val="0005275A"/>
    <w:rsid w:val="0005339C"/>
    <w:rsid w:val="000540E9"/>
    <w:rsid w:val="00055380"/>
    <w:rsid w:val="0005571B"/>
    <w:rsid w:val="000565AA"/>
    <w:rsid w:val="000579D2"/>
    <w:rsid w:val="00057AB3"/>
    <w:rsid w:val="00060076"/>
    <w:rsid w:val="00060432"/>
    <w:rsid w:val="00060998"/>
    <w:rsid w:val="00060D87"/>
    <w:rsid w:val="000615A5"/>
    <w:rsid w:val="00061D52"/>
    <w:rsid w:val="000624F3"/>
    <w:rsid w:val="00062F98"/>
    <w:rsid w:val="00064059"/>
    <w:rsid w:val="0006486C"/>
    <w:rsid w:val="00064E4C"/>
    <w:rsid w:val="00064EE9"/>
    <w:rsid w:val="00065517"/>
    <w:rsid w:val="00066847"/>
    <w:rsid w:val="00066901"/>
    <w:rsid w:val="000671DB"/>
    <w:rsid w:val="000702C5"/>
    <w:rsid w:val="000707F7"/>
    <w:rsid w:val="00070E66"/>
    <w:rsid w:val="00070E7B"/>
    <w:rsid w:val="00070EFB"/>
    <w:rsid w:val="000715D8"/>
    <w:rsid w:val="00071BEE"/>
    <w:rsid w:val="00071C6B"/>
    <w:rsid w:val="00071DB7"/>
    <w:rsid w:val="00072C91"/>
    <w:rsid w:val="000736CD"/>
    <w:rsid w:val="000742F0"/>
    <w:rsid w:val="00075000"/>
    <w:rsid w:val="0007533B"/>
    <w:rsid w:val="0007545D"/>
    <w:rsid w:val="0007580F"/>
    <w:rsid w:val="00075D23"/>
    <w:rsid w:val="000760BF"/>
    <w:rsid w:val="0007613E"/>
    <w:rsid w:val="000767F4"/>
    <w:rsid w:val="0007691A"/>
    <w:rsid w:val="00076B45"/>
    <w:rsid w:val="00076BFC"/>
    <w:rsid w:val="00080367"/>
    <w:rsid w:val="00080E8E"/>
    <w:rsid w:val="000814A7"/>
    <w:rsid w:val="00081D34"/>
    <w:rsid w:val="00082720"/>
    <w:rsid w:val="000832B7"/>
    <w:rsid w:val="000845EA"/>
    <w:rsid w:val="0008557B"/>
    <w:rsid w:val="00085C7A"/>
    <w:rsid w:val="00085CE7"/>
    <w:rsid w:val="00085F0A"/>
    <w:rsid w:val="0008617B"/>
    <w:rsid w:val="0008675E"/>
    <w:rsid w:val="00086DD9"/>
    <w:rsid w:val="0008723F"/>
    <w:rsid w:val="000906EE"/>
    <w:rsid w:val="00090F22"/>
    <w:rsid w:val="000911A8"/>
    <w:rsid w:val="00091591"/>
    <w:rsid w:val="00091A63"/>
    <w:rsid w:val="00091BA2"/>
    <w:rsid w:val="0009270A"/>
    <w:rsid w:val="00092C38"/>
    <w:rsid w:val="0009342D"/>
    <w:rsid w:val="000936E1"/>
    <w:rsid w:val="00093D95"/>
    <w:rsid w:val="000944EF"/>
    <w:rsid w:val="0009483B"/>
    <w:rsid w:val="000952B2"/>
    <w:rsid w:val="000952CA"/>
    <w:rsid w:val="00096803"/>
    <w:rsid w:val="00096A1B"/>
    <w:rsid w:val="0009732D"/>
    <w:rsid w:val="000973F0"/>
    <w:rsid w:val="000978A6"/>
    <w:rsid w:val="000A1296"/>
    <w:rsid w:val="000A1C27"/>
    <w:rsid w:val="000A1DAD"/>
    <w:rsid w:val="000A2649"/>
    <w:rsid w:val="000A2CC5"/>
    <w:rsid w:val="000A323B"/>
    <w:rsid w:val="000A38F9"/>
    <w:rsid w:val="000A3BFF"/>
    <w:rsid w:val="000A424B"/>
    <w:rsid w:val="000A5BF6"/>
    <w:rsid w:val="000A5F77"/>
    <w:rsid w:val="000A66B0"/>
    <w:rsid w:val="000A6DF6"/>
    <w:rsid w:val="000A737E"/>
    <w:rsid w:val="000A7477"/>
    <w:rsid w:val="000B01FE"/>
    <w:rsid w:val="000B053F"/>
    <w:rsid w:val="000B08BE"/>
    <w:rsid w:val="000B16AC"/>
    <w:rsid w:val="000B1A30"/>
    <w:rsid w:val="000B298D"/>
    <w:rsid w:val="000B2BE7"/>
    <w:rsid w:val="000B3B2D"/>
    <w:rsid w:val="000B4CCF"/>
    <w:rsid w:val="000B5205"/>
    <w:rsid w:val="000B54F9"/>
    <w:rsid w:val="000B572F"/>
    <w:rsid w:val="000B59F4"/>
    <w:rsid w:val="000B5B2D"/>
    <w:rsid w:val="000B5DCE"/>
    <w:rsid w:val="000B7496"/>
    <w:rsid w:val="000C0153"/>
    <w:rsid w:val="000C0585"/>
    <w:rsid w:val="000C05BA"/>
    <w:rsid w:val="000C0E8F"/>
    <w:rsid w:val="000C20BF"/>
    <w:rsid w:val="000C23E4"/>
    <w:rsid w:val="000C2909"/>
    <w:rsid w:val="000C4BC4"/>
    <w:rsid w:val="000C5379"/>
    <w:rsid w:val="000C56DC"/>
    <w:rsid w:val="000C594B"/>
    <w:rsid w:val="000C5A57"/>
    <w:rsid w:val="000C739D"/>
    <w:rsid w:val="000C7933"/>
    <w:rsid w:val="000C7CAA"/>
    <w:rsid w:val="000D0004"/>
    <w:rsid w:val="000D0110"/>
    <w:rsid w:val="000D0B62"/>
    <w:rsid w:val="000D1230"/>
    <w:rsid w:val="000D2468"/>
    <w:rsid w:val="000D277C"/>
    <w:rsid w:val="000D318A"/>
    <w:rsid w:val="000D3473"/>
    <w:rsid w:val="000D3E48"/>
    <w:rsid w:val="000D48B0"/>
    <w:rsid w:val="000D49A5"/>
    <w:rsid w:val="000D52C6"/>
    <w:rsid w:val="000D5D25"/>
    <w:rsid w:val="000D5DEE"/>
    <w:rsid w:val="000D5E86"/>
    <w:rsid w:val="000D6173"/>
    <w:rsid w:val="000D6F83"/>
    <w:rsid w:val="000D7116"/>
    <w:rsid w:val="000E0718"/>
    <w:rsid w:val="000E0885"/>
    <w:rsid w:val="000E09A8"/>
    <w:rsid w:val="000E25CC"/>
    <w:rsid w:val="000E2966"/>
    <w:rsid w:val="000E3694"/>
    <w:rsid w:val="000E490F"/>
    <w:rsid w:val="000E5018"/>
    <w:rsid w:val="000E6241"/>
    <w:rsid w:val="000E66AE"/>
    <w:rsid w:val="000E6878"/>
    <w:rsid w:val="000F0379"/>
    <w:rsid w:val="000F03D0"/>
    <w:rsid w:val="000F0547"/>
    <w:rsid w:val="000F0A91"/>
    <w:rsid w:val="000F0D6F"/>
    <w:rsid w:val="000F2BE3"/>
    <w:rsid w:val="000F39E8"/>
    <w:rsid w:val="000F3A89"/>
    <w:rsid w:val="000F3D0D"/>
    <w:rsid w:val="000F64AF"/>
    <w:rsid w:val="000F6703"/>
    <w:rsid w:val="000F6ED4"/>
    <w:rsid w:val="000F7A6E"/>
    <w:rsid w:val="000F7D23"/>
    <w:rsid w:val="00100423"/>
    <w:rsid w:val="001004B6"/>
    <w:rsid w:val="001004FA"/>
    <w:rsid w:val="001006CF"/>
    <w:rsid w:val="001009D6"/>
    <w:rsid w:val="00102509"/>
    <w:rsid w:val="00104166"/>
    <w:rsid w:val="001042BA"/>
    <w:rsid w:val="001043F5"/>
    <w:rsid w:val="001050CF"/>
    <w:rsid w:val="00105946"/>
    <w:rsid w:val="0010692B"/>
    <w:rsid w:val="00106D03"/>
    <w:rsid w:val="001100A4"/>
    <w:rsid w:val="00110465"/>
    <w:rsid w:val="00110628"/>
    <w:rsid w:val="00110631"/>
    <w:rsid w:val="001115C1"/>
    <w:rsid w:val="001120AA"/>
    <w:rsid w:val="001123D1"/>
    <w:rsid w:val="0011245A"/>
    <w:rsid w:val="0011397F"/>
    <w:rsid w:val="00113C4A"/>
    <w:rsid w:val="001147D5"/>
    <w:rsid w:val="0011493E"/>
    <w:rsid w:val="00114E78"/>
    <w:rsid w:val="001156C5"/>
    <w:rsid w:val="00115B72"/>
    <w:rsid w:val="0011633D"/>
    <w:rsid w:val="00116EEA"/>
    <w:rsid w:val="001209EC"/>
    <w:rsid w:val="00120A9E"/>
    <w:rsid w:val="00120EBE"/>
    <w:rsid w:val="00122E79"/>
    <w:rsid w:val="0012495B"/>
    <w:rsid w:val="00125190"/>
    <w:rsid w:val="00125A9C"/>
    <w:rsid w:val="00125C95"/>
    <w:rsid w:val="001270A2"/>
    <w:rsid w:val="001279E3"/>
    <w:rsid w:val="001303D5"/>
    <w:rsid w:val="001307DF"/>
    <w:rsid w:val="00131237"/>
    <w:rsid w:val="00131266"/>
    <w:rsid w:val="001320A9"/>
    <w:rsid w:val="001329AC"/>
    <w:rsid w:val="00132AEE"/>
    <w:rsid w:val="00133547"/>
    <w:rsid w:val="00133958"/>
    <w:rsid w:val="00134CA0"/>
    <w:rsid w:val="00135398"/>
    <w:rsid w:val="0013569F"/>
    <w:rsid w:val="00136FEF"/>
    <w:rsid w:val="0013792A"/>
    <w:rsid w:val="0014026F"/>
    <w:rsid w:val="001406A3"/>
    <w:rsid w:val="00140B7E"/>
    <w:rsid w:val="001418FC"/>
    <w:rsid w:val="0014286A"/>
    <w:rsid w:val="0014299E"/>
    <w:rsid w:val="00142B48"/>
    <w:rsid w:val="0014384D"/>
    <w:rsid w:val="00143B22"/>
    <w:rsid w:val="001467AA"/>
    <w:rsid w:val="00147441"/>
    <w:rsid w:val="00147A47"/>
    <w:rsid w:val="00147AA1"/>
    <w:rsid w:val="0015127D"/>
    <w:rsid w:val="00151ADA"/>
    <w:rsid w:val="00151CA8"/>
    <w:rsid w:val="001520CF"/>
    <w:rsid w:val="00152CB4"/>
    <w:rsid w:val="00152E64"/>
    <w:rsid w:val="00153436"/>
    <w:rsid w:val="00153F7E"/>
    <w:rsid w:val="0015401A"/>
    <w:rsid w:val="001541A6"/>
    <w:rsid w:val="001553D4"/>
    <w:rsid w:val="00155C74"/>
    <w:rsid w:val="00156130"/>
    <w:rsid w:val="0015667C"/>
    <w:rsid w:val="00157110"/>
    <w:rsid w:val="0015742A"/>
    <w:rsid w:val="001579D2"/>
    <w:rsid w:val="00157DA1"/>
    <w:rsid w:val="00157F25"/>
    <w:rsid w:val="001606AE"/>
    <w:rsid w:val="0016075B"/>
    <w:rsid w:val="001623FB"/>
    <w:rsid w:val="001627FB"/>
    <w:rsid w:val="00163147"/>
    <w:rsid w:val="0016436C"/>
    <w:rsid w:val="00164C57"/>
    <w:rsid w:val="00164C9D"/>
    <w:rsid w:val="00164EFB"/>
    <w:rsid w:val="001660E2"/>
    <w:rsid w:val="001662E5"/>
    <w:rsid w:val="00170493"/>
    <w:rsid w:val="00170CCB"/>
    <w:rsid w:val="0017108F"/>
    <w:rsid w:val="00171462"/>
    <w:rsid w:val="0017217D"/>
    <w:rsid w:val="00172F7A"/>
    <w:rsid w:val="00173150"/>
    <w:rsid w:val="00173390"/>
    <w:rsid w:val="001736F0"/>
    <w:rsid w:val="00173BB3"/>
    <w:rsid w:val="001740D0"/>
    <w:rsid w:val="001742A9"/>
    <w:rsid w:val="00174F2C"/>
    <w:rsid w:val="001752C8"/>
    <w:rsid w:val="0017612B"/>
    <w:rsid w:val="001769AE"/>
    <w:rsid w:val="00176D2C"/>
    <w:rsid w:val="00177226"/>
    <w:rsid w:val="001778C4"/>
    <w:rsid w:val="00177B18"/>
    <w:rsid w:val="00180B6D"/>
    <w:rsid w:val="00180F2A"/>
    <w:rsid w:val="00180FE8"/>
    <w:rsid w:val="00181389"/>
    <w:rsid w:val="00182102"/>
    <w:rsid w:val="00182341"/>
    <w:rsid w:val="001841E2"/>
    <w:rsid w:val="001847AF"/>
    <w:rsid w:val="00184B91"/>
    <w:rsid w:val="00184D4A"/>
    <w:rsid w:val="00185016"/>
    <w:rsid w:val="00186EC1"/>
    <w:rsid w:val="0018755F"/>
    <w:rsid w:val="00190BF1"/>
    <w:rsid w:val="0019172A"/>
    <w:rsid w:val="00191E1F"/>
    <w:rsid w:val="00192D9B"/>
    <w:rsid w:val="00193A45"/>
    <w:rsid w:val="0019473B"/>
    <w:rsid w:val="00195044"/>
    <w:rsid w:val="001952B1"/>
    <w:rsid w:val="0019626C"/>
    <w:rsid w:val="00196706"/>
    <w:rsid w:val="001967DC"/>
    <w:rsid w:val="00196E39"/>
    <w:rsid w:val="00196FA0"/>
    <w:rsid w:val="00197649"/>
    <w:rsid w:val="00197997"/>
    <w:rsid w:val="001A01FB"/>
    <w:rsid w:val="001A0FC4"/>
    <w:rsid w:val="001A10E9"/>
    <w:rsid w:val="001A183D"/>
    <w:rsid w:val="001A2287"/>
    <w:rsid w:val="001A2B65"/>
    <w:rsid w:val="001A2BCB"/>
    <w:rsid w:val="001A3366"/>
    <w:rsid w:val="001A39DF"/>
    <w:rsid w:val="001A3C65"/>
    <w:rsid w:val="001A3CD3"/>
    <w:rsid w:val="001A4034"/>
    <w:rsid w:val="001A5BEF"/>
    <w:rsid w:val="001A676E"/>
    <w:rsid w:val="001A7165"/>
    <w:rsid w:val="001A7F15"/>
    <w:rsid w:val="001B03DB"/>
    <w:rsid w:val="001B0C03"/>
    <w:rsid w:val="001B342E"/>
    <w:rsid w:val="001B5FAC"/>
    <w:rsid w:val="001B60AB"/>
    <w:rsid w:val="001B612B"/>
    <w:rsid w:val="001B670D"/>
    <w:rsid w:val="001B70A3"/>
    <w:rsid w:val="001B751D"/>
    <w:rsid w:val="001C17DB"/>
    <w:rsid w:val="001C1832"/>
    <w:rsid w:val="001C188C"/>
    <w:rsid w:val="001C32EF"/>
    <w:rsid w:val="001C344F"/>
    <w:rsid w:val="001C363E"/>
    <w:rsid w:val="001C3B00"/>
    <w:rsid w:val="001C3F1F"/>
    <w:rsid w:val="001C4010"/>
    <w:rsid w:val="001C43DF"/>
    <w:rsid w:val="001C4603"/>
    <w:rsid w:val="001C5263"/>
    <w:rsid w:val="001C5519"/>
    <w:rsid w:val="001C62E5"/>
    <w:rsid w:val="001C6695"/>
    <w:rsid w:val="001C6A28"/>
    <w:rsid w:val="001D1783"/>
    <w:rsid w:val="001D2097"/>
    <w:rsid w:val="001D2275"/>
    <w:rsid w:val="001D228D"/>
    <w:rsid w:val="001D2D21"/>
    <w:rsid w:val="001D30C9"/>
    <w:rsid w:val="001D4529"/>
    <w:rsid w:val="001D4AF6"/>
    <w:rsid w:val="001D53CD"/>
    <w:rsid w:val="001D55A3"/>
    <w:rsid w:val="001D5AF5"/>
    <w:rsid w:val="001D5BDB"/>
    <w:rsid w:val="001D68B1"/>
    <w:rsid w:val="001D696C"/>
    <w:rsid w:val="001D7811"/>
    <w:rsid w:val="001D7B68"/>
    <w:rsid w:val="001E03D2"/>
    <w:rsid w:val="001E1E69"/>
    <w:rsid w:val="001E1E73"/>
    <w:rsid w:val="001E1EA3"/>
    <w:rsid w:val="001E1FFB"/>
    <w:rsid w:val="001E26F3"/>
    <w:rsid w:val="001E4E0C"/>
    <w:rsid w:val="001E526D"/>
    <w:rsid w:val="001E5655"/>
    <w:rsid w:val="001E5C93"/>
    <w:rsid w:val="001E6BDD"/>
    <w:rsid w:val="001E767B"/>
    <w:rsid w:val="001E7E84"/>
    <w:rsid w:val="001E7F66"/>
    <w:rsid w:val="001F0590"/>
    <w:rsid w:val="001F0E30"/>
    <w:rsid w:val="001F1832"/>
    <w:rsid w:val="001F1B2B"/>
    <w:rsid w:val="001F1BBD"/>
    <w:rsid w:val="001F1DF2"/>
    <w:rsid w:val="001F20EE"/>
    <w:rsid w:val="001F220F"/>
    <w:rsid w:val="001F237E"/>
    <w:rsid w:val="001F25B3"/>
    <w:rsid w:val="001F2CA4"/>
    <w:rsid w:val="001F31C3"/>
    <w:rsid w:val="001F6616"/>
    <w:rsid w:val="001F7A26"/>
    <w:rsid w:val="001F7BAC"/>
    <w:rsid w:val="001F7BB4"/>
    <w:rsid w:val="001F7C83"/>
    <w:rsid w:val="001F7FE8"/>
    <w:rsid w:val="00200D59"/>
    <w:rsid w:val="00200FBA"/>
    <w:rsid w:val="00201601"/>
    <w:rsid w:val="002025F8"/>
    <w:rsid w:val="00202BD4"/>
    <w:rsid w:val="002035AA"/>
    <w:rsid w:val="00203A6A"/>
    <w:rsid w:val="00204A10"/>
    <w:rsid w:val="00204A97"/>
    <w:rsid w:val="002057D9"/>
    <w:rsid w:val="00206141"/>
    <w:rsid w:val="00206AF0"/>
    <w:rsid w:val="00207E63"/>
    <w:rsid w:val="002104D6"/>
    <w:rsid w:val="00210654"/>
    <w:rsid w:val="00211334"/>
    <w:rsid w:val="002114EF"/>
    <w:rsid w:val="00211525"/>
    <w:rsid w:val="0021222B"/>
    <w:rsid w:val="00212BDE"/>
    <w:rsid w:val="00213390"/>
    <w:rsid w:val="002165D9"/>
    <w:rsid w:val="002166AD"/>
    <w:rsid w:val="00216AD1"/>
    <w:rsid w:val="00216B89"/>
    <w:rsid w:val="00217332"/>
    <w:rsid w:val="00217871"/>
    <w:rsid w:val="00217CB5"/>
    <w:rsid w:val="00217F02"/>
    <w:rsid w:val="00220CC2"/>
    <w:rsid w:val="002215E4"/>
    <w:rsid w:val="002219D6"/>
    <w:rsid w:val="00221AFB"/>
    <w:rsid w:val="00221D0C"/>
    <w:rsid w:val="00221ED8"/>
    <w:rsid w:val="002231EA"/>
    <w:rsid w:val="0022326F"/>
    <w:rsid w:val="00223C9F"/>
    <w:rsid w:val="00223FDF"/>
    <w:rsid w:val="002260CD"/>
    <w:rsid w:val="00226D4D"/>
    <w:rsid w:val="00227169"/>
    <w:rsid w:val="00227953"/>
    <w:rsid w:val="002279C0"/>
    <w:rsid w:val="00230C4E"/>
    <w:rsid w:val="002310FC"/>
    <w:rsid w:val="00231CF9"/>
    <w:rsid w:val="00232BDB"/>
    <w:rsid w:val="00233B0C"/>
    <w:rsid w:val="002362D5"/>
    <w:rsid w:val="0023727E"/>
    <w:rsid w:val="0023762F"/>
    <w:rsid w:val="00237644"/>
    <w:rsid w:val="00240464"/>
    <w:rsid w:val="00240BD3"/>
    <w:rsid w:val="00241129"/>
    <w:rsid w:val="00242081"/>
    <w:rsid w:val="00242C26"/>
    <w:rsid w:val="00242EDD"/>
    <w:rsid w:val="00243777"/>
    <w:rsid w:val="00243B26"/>
    <w:rsid w:val="002441CD"/>
    <w:rsid w:val="00245DBC"/>
    <w:rsid w:val="00245DE1"/>
    <w:rsid w:val="002501A3"/>
    <w:rsid w:val="002505CB"/>
    <w:rsid w:val="0025166C"/>
    <w:rsid w:val="00251943"/>
    <w:rsid w:val="00253B57"/>
    <w:rsid w:val="00253EB7"/>
    <w:rsid w:val="002555D4"/>
    <w:rsid w:val="00256BAB"/>
    <w:rsid w:val="0026026B"/>
    <w:rsid w:val="002607E8"/>
    <w:rsid w:val="00261A16"/>
    <w:rsid w:val="00261B66"/>
    <w:rsid w:val="00262D0A"/>
    <w:rsid w:val="00263522"/>
    <w:rsid w:val="00263A7A"/>
    <w:rsid w:val="00264AC2"/>
    <w:rsid w:val="00264EC6"/>
    <w:rsid w:val="00265D20"/>
    <w:rsid w:val="00266DDD"/>
    <w:rsid w:val="0027040B"/>
    <w:rsid w:val="00270C9D"/>
    <w:rsid w:val="00270D70"/>
    <w:rsid w:val="00271013"/>
    <w:rsid w:val="002718CA"/>
    <w:rsid w:val="00273164"/>
    <w:rsid w:val="0027377F"/>
    <w:rsid w:val="00273FE4"/>
    <w:rsid w:val="00274628"/>
    <w:rsid w:val="002755C5"/>
    <w:rsid w:val="00275919"/>
    <w:rsid w:val="00276207"/>
    <w:rsid w:val="002765B4"/>
    <w:rsid w:val="00276A94"/>
    <w:rsid w:val="00277054"/>
    <w:rsid w:val="002777E2"/>
    <w:rsid w:val="002803C4"/>
    <w:rsid w:val="002808DE"/>
    <w:rsid w:val="00280C81"/>
    <w:rsid w:val="00282EDD"/>
    <w:rsid w:val="00283517"/>
    <w:rsid w:val="0028496D"/>
    <w:rsid w:val="00284B21"/>
    <w:rsid w:val="0028538F"/>
    <w:rsid w:val="00285FD8"/>
    <w:rsid w:val="002864CC"/>
    <w:rsid w:val="00287275"/>
    <w:rsid w:val="002872FD"/>
    <w:rsid w:val="0028740F"/>
    <w:rsid w:val="00287AB6"/>
    <w:rsid w:val="00290818"/>
    <w:rsid w:val="00290D20"/>
    <w:rsid w:val="00290E07"/>
    <w:rsid w:val="00292D6B"/>
    <w:rsid w:val="00293822"/>
    <w:rsid w:val="00293BB1"/>
    <w:rsid w:val="0029405D"/>
    <w:rsid w:val="0029499C"/>
    <w:rsid w:val="00294FA6"/>
    <w:rsid w:val="00295A6F"/>
    <w:rsid w:val="00295CF1"/>
    <w:rsid w:val="002969AE"/>
    <w:rsid w:val="002975AC"/>
    <w:rsid w:val="002A079E"/>
    <w:rsid w:val="002A0E91"/>
    <w:rsid w:val="002A20C4"/>
    <w:rsid w:val="002A2241"/>
    <w:rsid w:val="002A3426"/>
    <w:rsid w:val="002A3BFF"/>
    <w:rsid w:val="002A3D21"/>
    <w:rsid w:val="002A3EB3"/>
    <w:rsid w:val="002A4BC9"/>
    <w:rsid w:val="002A4CCB"/>
    <w:rsid w:val="002A570F"/>
    <w:rsid w:val="002A5740"/>
    <w:rsid w:val="002A57BF"/>
    <w:rsid w:val="002A6FB7"/>
    <w:rsid w:val="002A7292"/>
    <w:rsid w:val="002A7358"/>
    <w:rsid w:val="002A7460"/>
    <w:rsid w:val="002A7902"/>
    <w:rsid w:val="002A7EF5"/>
    <w:rsid w:val="002B0D26"/>
    <w:rsid w:val="002B0F6B"/>
    <w:rsid w:val="002B23B8"/>
    <w:rsid w:val="002B28DC"/>
    <w:rsid w:val="002B2904"/>
    <w:rsid w:val="002B2F30"/>
    <w:rsid w:val="002B3021"/>
    <w:rsid w:val="002B345B"/>
    <w:rsid w:val="002B3A62"/>
    <w:rsid w:val="002B4124"/>
    <w:rsid w:val="002B4429"/>
    <w:rsid w:val="002B68A6"/>
    <w:rsid w:val="002B6EE5"/>
    <w:rsid w:val="002B7FAF"/>
    <w:rsid w:val="002C003B"/>
    <w:rsid w:val="002C0B19"/>
    <w:rsid w:val="002C12FA"/>
    <w:rsid w:val="002C17D5"/>
    <w:rsid w:val="002C20B4"/>
    <w:rsid w:val="002C37F3"/>
    <w:rsid w:val="002C438C"/>
    <w:rsid w:val="002C4A43"/>
    <w:rsid w:val="002C5C06"/>
    <w:rsid w:val="002C79F1"/>
    <w:rsid w:val="002C7C15"/>
    <w:rsid w:val="002D05A4"/>
    <w:rsid w:val="002D09CE"/>
    <w:rsid w:val="002D0C4F"/>
    <w:rsid w:val="002D1364"/>
    <w:rsid w:val="002D1AFE"/>
    <w:rsid w:val="002D201A"/>
    <w:rsid w:val="002D22BE"/>
    <w:rsid w:val="002D2E81"/>
    <w:rsid w:val="002D2F00"/>
    <w:rsid w:val="002D3A1D"/>
    <w:rsid w:val="002D4D30"/>
    <w:rsid w:val="002D5000"/>
    <w:rsid w:val="002D5499"/>
    <w:rsid w:val="002D598D"/>
    <w:rsid w:val="002D6145"/>
    <w:rsid w:val="002D68A3"/>
    <w:rsid w:val="002D7111"/>
    <w:rsid w:val="002D7188"/>
    <w:rsid w:val="002D7834"/>
    <w:rsid w:val="002E0DB5"/>
    <w:rsid w:val="002E1A7C"/>
    <w:rsid w:val="002E1ACB"/>
    <w:rsid w:val="002E1DE3"/>
    <w:rsid w:val="002E2AB6"/>
    <w:rsid w:val="002E3120"/>
    <w:rsid w:val="002E32B0"/>
    <w:rsid w:val="002E395C"/>
    <w:rsid w:val="002E3F34"/>
    <w:rsid w:val="002E40B5"/>
    <w:rsid w:val="002E46D6"/>
    <w:rsid w:val="002E5A34"/>
    <w:rsid w:val="002E5F79"/>
    <w:rsid w:val="002E64FA"/>
    <w:rsid w:val="002F0359"/>
    <w:rsid w:val="002F0A00"/>
    <w:rsid w:val="002F0CFA"/>
    <w:rsid w:val="002F0ED7"/>
    <w:rsid w:val="002F18D4"/>
    <w:rsid w:val="002F2BE1"/>
    <w:rsid w:val="002F2EC8"/>
    <w:rsid w:val="002F315D"/>
    <w:rsid w:val="002F3356"/>
    <w:rsid w:val="002F404A"/>
    <w:rsid w:val="002F46C4"/>
    <w:rsid w:val="002F4D66"/>
    <w:rsid w:val="002F5294"/>
    <w:rsid w:val="002F576D"/>
    <w:rsid w:val="002F5EF1"/>
    <w:rsid w:val="002F60B3"/>
    <w:rsid w:val="002F669F"/>
    <w:rsid w:val="002F6FED"/>
    <w:rsid w:val="002F7BC2"/>
    <w:rsid w:val="003005B6"/>
    <w:rsid w:val="00300A60"/>
    <w:rsid w:val="0030105B"/>
    <w:rsid w:val="003018CC"/>
    <w:rsid w:val="00301C97"/>
    <w:rsid w:val="0030253F"/>
    <w:rsid w:val="0030424E"/>
    <w:rsid w:val="00304538"/>
    <w:rsid w:val="003064D3"/>
    <w:rsid w:val="003073D6"/>
    <w:rsid w:val="0031004C"/>
    <w:rsid w:val="003105F6"/>
    <w:rsid w:val="00311297"/>
    <w:rsid w:val="003113BE"/>
    <w:rsid w:val="003122CA"/>
    <w:rsid w:val="003123AA"/>
    <w:rsid w:val="003123D2"/>
    <w:rsid w:val="00313814"/>
    <w:rsid w:val="003141F3"/>
    <w:rsid w:val="00314500"/>
    <w:rsid w:val="00314588"/>
    <w:rsid w:val="003148FD"/>
    <w:rsid w:val="00315188"/>
    <w:rsid w:val="003151BA"/>
    <w:rsid w:val="00315585"/>
    <w:rsid w:val="0031614D"/>
    <w:rsid w:val="003168E8"/>
    <w:rsid w:val="0031777B"/>
    <w:rsid w:val="003202E5"/>
    <w:rsid w:val="00320485"/>
    <w:rsid w:val="00320CE8"/>
    <w:rsid w:val="00321080"/>
    <w:rsid w:val="003212C7"/>
    <w:rsid w:val="0032181B"/>
    <w:rsid w:val="00321E28"/>
    <w:rsid w:val="003223BF"/>
    <w:rsid w:val="003227B8"/>
    <w:rsid w:val="00322D45"/>
    <w:rsid w:val="00323753"/>
    <w:rsid w:val="0032549F"/>
    <w:rsid w:val="0032569A"/>
    <w:rsid w:val="00325A1F"/>
    <w:rsid w:val="00325BC5"/>
    <w:rsid w:val="0032640C"/>
    <w:rsid w:val="003268F9"/>
    <w:rsid w:val="00326BCE"/>
    <w:rsid w:val="003301A3"/>
    <w:rsid w:val="00330BAF"/>
    <w:rsid w:val="00330EAC"/>
    <w:rsid w:val="00330FED"/>
    <w:rsid w:val="0033136E"/>
    <w:rsid w:val="00331B71"/>
    <w:rsid w:val="00331E0F"/>
    <w:rsid w:val="00331F6F"/>
    <w:rsid w:val="003323E1"/>
    <w:rsid w:val="00333092"/>
    <w:rsid w:val="00333815"/>
    <w:rsid w:val="0033412A"/>
    <w:rsid w:val="00334E3A"/>
    <w:rsid w:val="00335469"/>
    <w:rsid w:val="00336028"/>
    <w:rsid w:val="003361DD"/>
    <w:rsid w:val="0033680E"/>
    <w:rsid w:val="00340533"/>
    <w:rsid w:val="00341A6A"/>
    <w:rsid w:val="00341F87"/>
    <w:rsid w:val="00342515"/>
    <w:rsid w:val="00343D17"/>
    <w:rsid w:val="00344155"/>
    <w:rsid w:val="00344A3E"/>
    <w:rsid w:val="00344A6F"/>
    <w:rsid w:val="00344EC0"/>
    <w:rsid w:val="00345A32"/>
    <w:rsid w:val="00345B9C"/>
    <w:rsid w:val="0035024A"/>
    <w:rsid w:val="0035075E"/>
    <w:rsid w:val="00351ACE"/>
    <w:rsid w:val="00351CD1"/>
    <w:rsid w:val="003526B9"/>
    <w:rsid w:val="00352796"/>
    <w:rsid w:val="00352DAE"/>
    <w:rsid w:val="00353CAB"/>
    <w:rsid w:val="00354EB9"/>
    <w:rsid w:val="00355200"/>
    <w:rsid w:val="00356E0B"/>
    <w:rsid w:val="003571EA"/>
    <w:rsid w:val="00357DFF"/>
    <w:rsid w:val="0036001F"/>
    <w:rsid w:val="003602AE"/>
    <w:rsid w:val="0036075E"/>
    <w:rsid w:val="00360889"/>
    <w:rsid w:val="00360929"/>
    <w:rsid w:val="003610C2"/>
    <w:rsid w:val="003615EC"/>
    <w:rsid w:val="00361F53"/>
    <w:rsid w:val="003625C6"/>
    <w:rsid w:val="0036288C"/>
    <w:rsid w:val="00362EBC"/>
    <w:rsid w:val="003647D5"/>
    <w:rsid w:val="003667F5"/>
    <w:rsid w:val="0036694D"/>
    <w:rsid w:val="003674B0"/>
    <w:rsid w:val="00371A99"/>
    <w:rsid w:val="00372A71"/>
    <w:rsid w:val="00372AD8"/>
    <w:rsid w:val="00373266"/>
    <w:rsid w:val="003743CF"/>
    <w:rsid w:val="00374440"/>
    <w:rsid w:val="0037488A"/>
    <w:rsid w:val="003749D2"/>
    <w:rsid w:val="00376D1F"/>
    <w:rsid w:val="00376F4E"/>
    <w:rsid w:val="0037727C"/>
    <w:rsid w:val="00377E45"/>
    <w:rsid w:val="00377E70"/>
    <w:rsid w:val="0038040B"/>
    <w:rsid w:val="00380904"/>
    <w:rsid w:val="00381EC1"/>
    <w:rsid w:val="003823EE"/>
    <w:rsid w:val="00382960"/>
    <w:rsid w:val="003846F7"/>
    <w:rsid w:val="00384914"/>
    <w:rsid w:val="00384FF3"/>
    <w:rsid w:val="003851ED"/>
    <w:rsid w:val="0038545B"/>
    <w:rsid w:val="00385B39"/>
    <w:rsid w:val="00386785"/>
    <w:rsid w:val="00386EFA"/>
    <w:rsid w:val="003877DC"/>
    <w:rsid w:val="00387892"/>
    <w:rsid w:val="00387940"/>
    <w:rsid w:val="00390456"/>
    <w:rsid w:val="00390E89"/>
    <w:rsid w:val="00390EE9"/>
    <w:rsid w:val="003919B9"/>
    <w:rsid w:val="00391B1A"/>
    <w:rsid w:val="00392B62"/>
    <w:rsid w:val="00394423"/>
    <w:rsid w:val="00394DFF"/>
    <w:rsid w:val="0039667B"/>
    <w:rsid w:val="00396942"/>
    <w:rsid w:val="00396B49"/>
    <w:rsid w:val="00396E3E"/>
    <w:rsid w:val="00396EBE"/>
    <w:rsid w:val="00397C39"/>
    <w:rsid w:val="003A06D7"/>
    <w:rsid w:val="003A0934"/>
    <w:rsid w:val="003A0A40"/>
    <w:rsid w:val="003A141E"/>
    <w:rsid w:val="003A2070"/>
    <w:rsid w:val="003A306E"/>
    <w:rsid w:val="003A361E"/>
    <w:rsid w:val="003A399C"/>
    <w:rsid w:val="003A4738"/>
    <w:rsid w:val="003A4B30"/>
    <w:rsid w:val="003A5F94"/>
    <w:rsid w:val="003A60DC"/>
    <w:rsid w:val="003A65D8"/>
    <w:rsid w:val="003A6A46"/>
    <w:rsid w:val="003A6EEA"/>
    <w:rsid w:val="003A78A0"/>
    <w:rsid w:val="003A7A63"/>
    <w:rsid w:val="003A7CF3"/>
    <w:rsid w:val="003B000C"/>
    <w:rsid w:val="003B0297"/>
    <w:rsid w:val="003B0F1D"/>
    <w:rsid w:val="003B115A"/>
    <w:rsid w:val="003B19AA"/>
    <w:rsid w:val="003B37C9"/>
    <w:rsid w:val="003B3EC7"/>
    <w:rsid w:val="003B4135"/>
    <w:rsid w:val="003B4845"/>
    <w:rsid w:val="003B4A09"/>
    <w:rsid w:val="003B4A57"/>
    <w:rsid w:val="003B4AA2"/>
    <w:rsid w:val="003B5126"/>
    <w:rsid w:val="003B54FB"/>
    <w:rsid w:val="003B5719"/>
    <w:rsid w:val="003B5C05"/>
    <w:rsid w:val="003B7429"/>
    <w:rsid w:val="003C0AD9"/>
    <w:rsid w:val="003C0ED0"/>
    <w:rsid w:val="003C1959"/>
    <w:rsid w:val="003C1D49"/>
    <w:rsid w:val="003C1F65"/>
    <w:rsid w:val="003C2DD1"/>
    <w:rsid w:val="003C358D"/>
    <w:rsid w:val="003C35C4"/>
    <w:rsid w:val="003C36EF"/>
    <w:rsid w:val="003C3EFB"/>
    <w:rsid w:val="003C4CA6"/>
    <w:rsid w:val="003C50FA"/>
    <w:rsid w:val="003C61B2"/>
    <w:rsid w:val="003C6CE9"/>
    <w:rsid w:val="003C793A"/>
    <w:rsid w:val="003D0015"/>
    <w:rsid w:val="003D0579"/>
    <w:rsid w:val="003D0A8E"/>
    <w:rsid w:val="003D12C2"/>
    <w:rsid w:val="003D1785"/>
    <w:rsid w:val="003D18D7"/>
    <w:rsid w:val="003D31B9"/>
    <w:rsid w:val="003D3867"/>
    <w:rsid w:val="003D388F"/>
    <w:rsid w:val="003D3959"/>
    <w:rsid w:val="003D3998"/>
    <w:rsid w:val="003D4A42"/>
    <w:rsid w:val="003D4A9B"/>
    <w:rsid w:val="003D5607"/>
    <w:rsid w:val="003D62BB"/>
    <w:rsid w:val="003D73ED"/>
    <w:rsid w:val="003E0C10"/>
    <w:rsid w:val="003E0D1A"/>
    <w:rsid w:val="003E10AC"/>
    <w:rsid w:val="003E1843"/>
    <w:rsid w:val="003E2DA3"/>
    <w:rsid w:val="003E305D"/>
    <w:rsid w:val="003E34EE"/>
    <w:rsid w:val="003E5E73"/>
    <w:rsid w:val="003E64D8"/>
    <w:rsid w:val="003E728A"/>
    <w:rsid w:val="003E7DFC"/>
    <w:rsid w:val="003F020D"/>
    <w:rsid w:val="003F03D9"/>
    <w:rsid w:val="003F09E5"/>
    <w:rsid w:val="003F0B33"/>
    <w:rsid w:val="003F1BED"/>
    <w:rsid w:val="003F2FBE"/>
    <w:rsid w:val="003F318D"/>
    <w:rsid w:val="003F3D5D"/>
    <w:rsid w:val="003F435D"/>
    <w:rsid w:val="003F4A2A"/>
    <w:rsid w:val="003F4B6D"/>
    <w:rsid w:val="003F59D8"/>
    <w:rsid w:val="003F5BAE"/>
    <w:rsid w:val="003F6037"/>
    <w:rsid w:val="003F6ED7"/>
    <w:rsid w:val="003F71B4"/>
    <w:rsid w:val="003F79C3"/>
    <w:rsid w:val="003F7C7A"/>
    <w:rsid w:val="004009B7"/>
    <w:rsid w:val="00400A9C"/>
    <w:rsid w:val="00400B38"/>
    <w:rsid w:val="00401041"/>
    <w:rsid w:val="0040106F"/>
    <w:rsid w:val="00401548"/>
    <w:rsid w:val="00401989"/>
    <w:rsid w:val="00401C84"/>
    <w:rsid w:val="004027C9"/>
    <w:rsid w:val="00403210"/>
    <w:rsid w:val="004035BB"/>
    <w:rsid w:val="004035EB"/>
    <w:rsid w:val="00404767"/>
    <w:rsid w:val="0040514D"/>
    <w:rsid w:val="004054C1"/>
    <w:rsid w:val="004055E5"/>
    <w:rsid w:val="00406733"/>
    <w:rsid w:val="004071E7"/>
    <w:rsid w:val="00407332"/>
    <w:rsid w:val="00407828"/>
    <w:rsid w:val="00410FB6"/>
    <w:rsid w:val="0041158D"/>
    <w:rsid w:val="004115AA"/>
    <w:rsid w:val="0041377F"/>
    <w:rsid w:val="00413D8E"/>
    <w:rsid w:val="004140F2"/>
    <w:rsid w:val="00414DC7"/>
    <w:rsid w:val="00416516"/>
    <w:rsid w:val="00416635"/>
    <w:rsid w:val="00417399"/>
    <w:rsid w:val="00417B22"/>
    <w:rsid w:val="00421085"/>
    <w:rsid w:val="00422D38"/>
    <w:rsid w:val="00423404"/>
    <w:rsid w:val="004238BB"/>
    <w:rsid w:val="0042465E"/>
    <w:rsid w:val="00424D4B"/>
    <w:rsid w:val="00424DC0"/>
    <w:rsid w:val="00424DF7"/>
    <w:rsid w:val="00425AA8"/>
    <w:rsid w:val="004301C9"/>
    <w:rsid w:val="00430345"/>
    <w:rsid w:val="00430DC0"/>
    <w:rsid w:val="00430FF1"/>
    <w:rsid w:val="004328F4"/>
    <w:rsid w:val="00432B76"/>
    <w:rsid w:val="00433588"/>
    <w:rsid w:val="004347B7"/>
    <w:rsid w:val="00434D01"/>
    <w:rsid w:val="00435727"/>
    <w:rsid w:val="004358FD"/>
    <w:rsid w:val="00435D26"/>
    <w:rsid w:val="00436038"/>
    <w:rsid w:val="0043665A"/>
    <w:rsid w:val="00437DB8"/>
    <w:rsid w:val="00440765"/>
    <w:rsid w:val="00440C99"/>
    <w:rsid w:val="004411A2"/>
    <w:rsid w:val="004412B8"/>
    <w:rsid w:val="004414B1"/>
    <w:rsid w:val="0044175C"/>
    <w:rsid w:val="004418D3"/>
    <w:rsid w:val="004421EA"/>
    <w:rsid w:val="0044236A"/>
    <w:rsid w:val="004423BE"/>
    <w:rsid w:val="00442B39"/>
    <w:rsid w:val="00443243"/>
    <w:rsid w:val="00443307"/>
    <w:rsid w:val="004451A5"/>
    <w:rsid w:val="00445836"/>
    <w:rsid w:val="00445F4D"/>
    <w:rsid w:val="0044600A"/>
    <w:rsid w:val="00446222"/>
    <w:rsid w:val="00446523"/>
    <w:rsid w:val="00446994"/>
    <w:rsid w:val="00446B00"/>
    <w:rsid w:val="00447341"/>
    <w:rsid w:val="004476F7"/>
    <w:rsid w:val="004504C0"/>
    <w:rsid w:val="00450663"/>
    <w:rsid w:val="0045078B"/>
    <w:rsid w:val="00450E11"/>
    <w:rsid w:val="0045174E"/>
    <w:rsid w:val="00451AAE"/>
    <w:rsid w:val="00451E60"/>
    <w:rsid w:val="00452667"/>
    <w:rsid w:val="00452E99"/>
    <w:rsid w:val="00453548"/>
    <w:rsid w:val="0045391F"/>
    <w:rsid w:val="004550FB"/>
    <w:rsid w:val="00455249"/>
    <w:rsid w:val="004554C0"/>
    <w:rsid w:val="004559AF"/>
    <w:rsid w:val="00457000"/>
    <w:rsid w:val="00457869"/>
    <w:rsid w:val="00457ABF"/>
    <w:rsid w:val="00457FFE"/>
    <w:rsid w:val="00460E67"/>
    <w:rsid w:val="0046111A"/>
    <w:rsid w:val="00461612"/>
    <w:rsid w:val="00461E0C"/>
    <w:rsid w:val="00462740"/>
    <w:rsid w:val="00462946"/>
    <w:rsid w:val="00462DAF"/>
    <w:rsid w:val="00463F0B"/>
    <w:rsid w:val="00463F43"/>
    <w:rsid w:val="0046415C"/>
    <w:rsid w:val="00464B94"/>
    <w:rsid w:val="004651F9"/>
    <w:rsid w:val="004653A8"/>
    <w:rsid w:val="00465A0B"/>
    <w:rsid w:val="0046689E"/>
    <w:rsid w:val="00466D7C"/>
    <w:rsid w:val="0047077C"/>
    <w:rsid w:val="004708AD"/>
    <w:rsid w:val="00470B05"/>
    <w:rsid w:val="00471470"/>
    <w:rsid w:val="0047207C"/>
    <w:rsid w:val="00472265"/>
    <w:rsid w:val="00472CD6"/>
    <w:rsid w:val="00472E5A"/>
    <w:rsid w:val="00473DBB"/>
    <w:rsid w:val="00473F06"/>
    <w:rsid w:val="0047421F"/>
    <w:rsid w:val="004747B3"/>
    <w:rsid w:val="00474E3C"/>
    <w:rsid w:val="00474EB2"/>
    <w:rsid w:val="0047561A"/>
    <w:rsid w:val="00475AE6"/>
    <w:rsid w:val="00476127"/>
    <w:rsid w:val="00477F74"/>
    <w:rsid w:val="00480504"/>
    <w:rsid w:val="004806B9"/>
    <w:rsid w:val="00480A58"/>
    <w:rsid w:val="00480AE0"/>
    <w:rsid w:val="00480BD7"/>
    <w:rsid w:val="00481060"/>
    <w:rsid w:val="004815AE"/>
    <w:rsid w:val="00481A2F"/>
    <w:rsid w:val="00482151"/>
    <w:rsid w:val="00483D49"/>
    <w:rsid w:val="0048464A"/>
    <w:rsid w:val="00485FAD"/>
    <w:rsid w:val="004860BA"/>
    <w:rsid w:val="00487AED"/>
    <w:rsid w:val="00487FF2"/>
    <w:rsid w:val="00490BFD"/>
    <w:rsid w:val="00491531"/>
    <w:rsid w:val="00491EDF"/>
    <w:rsid w:val="00492624"/>
    <w:rsid w:val="0049271F"/>
    <w:rsid w:val="004927B7"/>
    <w:rsid w:val="004928A1"/>
    <w:rsid w:val="00492A3F"/>
    <w:rsid w:val="0049307C"/>
    <w:rsid w:val="00493304"/>
    <w:rsid w:val="004935D1"/>
    <w:rsid w:val="0049362F"/>
    <w:rsid w:val="00494236"/>
    <w:rsid w:val="00494D3E"/>
    <w:rsid w:val="00494F62"/>
    <w:rsid w:val="00496E70"/>
    <w:rsid w:val="004A064A"/>
    <w:rsid w:val="004A067B"/>
    <w:rsid w:val="004A1191"/>
    <w:rsid w:val="004A1253"/>
    <w:rsid w:val="004A2001"/>
    <w:rsid w:val="004A249E"/>
    <w:rsid w:val="004A2518"/>
    <w:rsid w:val="004A2852"/>
    <w:rsid w:val="004A3590"/>
    <w:rsid w:val="004A4A01"/>
    <w:rsid w:val="004A53CB"/>
    <w:rsid w:val="004A53DB"/>
    <w:rsid w:val="004A5B68"/>
    <w:rsid w:val="004A6EB8"/>
    <w:rsid w:val="004A7F1A"/>
    <w:rsid w:val="004B00A7"/>
    <w:rsid w:val="004B25E2"/>
    <w:rsid w:val="004B2C73"/>
    <w:rsid w:val="004B2EAF"/>
    <w:rsid w:val="004B34D7"/>
    <w:rsid w:val="004B3A02"/>
    <w:rsid w:val="004B3B11"/>
    <w:rsid w:val="004B3CD0"/>
    <w:rsid w:val="004B4199"/>
    <w:rsid w:val="004B5037"/>
    <w:rsid w:val="004B5B2F"/>
    <w:rsid w:val="004B626A"/>
    <w:rsid w:val="004B660E"/>
    <w:rsid w:val="004B79E1"/>
    <w:rsid w:val="004C0369"/>
    <w:rsid w:val="004C051B"/>
    <w:rsid w:val="004C05BD"/>
    <w:rsid w:val="004C0DFE"/>
    <w:rsid w:val="004C1290"/>
    <w:rsid w:val="004C3B06"/>
    <w:rsid w:val="004C3F97"/>
    <w:rsid w:val="004C4B67"/>
    <w:rsid w:val="004C4FA4"/>
    <w:rsid w:val="004C61C4"/>
    <w:rsid w:val="004C6C87"/>
    <w:rsid w:val="004C772D"/>
    <w:rsid w:val="004C7B39"/>
    <w:rsid w:val="004C7EE7"/>
    <w:rsid w:val="004D0032"/>
    <w:rsid w:val="004D02E9"/>
    <w:rsid w:val="004D045B"/>
    <w:rsid w:val="004D06CA"/>
    <w:rsid w:val="004D1354"/>
    <w:rsid w:val="004D221F"/>
    <w:rsid w:val="004D2DEE"/>
    <w:rsid w:val="004D2E1F"/>
    <w:rsid w:val="004D3C58"/>
    <w:rsid w:val="004D3F6B"/>
    <w:rsid w:val="004D4413"/>
    <w:rsid w:val="004D4A7A"/>
    <w:rsid w:val="004D5086"/>
    <w:rsid w:val="004D583A"/>
    <w:rsid w:val="004D6BBC"/>
    <w:rsid w:val="004D7FD9"/>
    <w:rsid w:val="004E08F8"/>
    <w:rsid w:val="004E1324"/>
    <w:rsid w:val="004E13D9"/>
    <w:rsid w:val="004E15C6"/>
    <w:rsid w:val="004E19A5"/>
    <w:rsid w:val="004E20E9"/>
    <w:rsid w:val="004E2FD3"/>
    <w:rsid w:val="004E37E5"/>
    <w:rsid w:val="004E3FDB"/>
    <w:rsid w:val="004E43F8"/>
    <w:rsid w:val="004E4476"/>
    <w:rsid w:val="004E4CFB"/>
    <w:rsid w:val="004E4E97"/>
    <w:rsid w:val="004E572D"/>
    <w:rsid w:val="004E5C4A"/>
    <w:rsid w:val="004E7169"/>
    <w:rsid w:val="004E7A43"/>
    <w:rsid w:val="004F01DB"/>
    <w:rsid w:val="004F0806"/>
    <w:rsid w:val="004F1B47"/>
    <w:rsid w:val="004F1F4A"/>
    <w:rsid w:val="004F296D"/>
    <w:rsid w:val="004F2A96"/>
    <w:rsid w:val="004F3890"/>
    <w:rsid w:val="004F464B"/>
    <w:rsid w:val="004F488B"/>
    <w:rsid w:val="004F508B"/>
    <w:rsid w:val="004F57F1"/>
    <w:rsid w:val="004F64D7"/>
    <w:rsid w:val="004F695F"/>
    <w:rsid w:val="004F6CA4"/>
    <w:rsid w:val="004F704C"/>
    <w:rsid w:val="004F79E7"/>
    <w:rsid w:val="005004BA"/>
    <w:rsid w:val="005006E0"/>
    <w:rsid w:val="00500729"/>
    <w:rsid w:val="00500752"/>
    <w:rsid w:val="00500821"/>
    <w:rsid w:val="00500A50"/>
    <w:rsid w:val="00500B69"/>
    <w:rsid w:val="00501293"/>
    <w:rsid w:val="00501A50"/>
    <w:rsid w:val="0050222D"/>
    <w:rsid w:val="00503751"/>
    <w:rsid w:val="00503865"/>
    <w:rsid w:val="00503AF3"/>
    <w:rsid w:val="005048B0"/>
    <w:rsid w:val="00505079"/>
    <w:rsid w:val="0050696D"/>
    <w:rsid w:val="00507AF4"/>
    <w:rsid w:val="00507D7F"/>
    <w:rsid w:val="0051094B"/>
    <w:rsid w:val="00510EE6"/>
    <w:rsid w:val="00511095"/>
    <w:rsid w:val="005110D7"/>
    <w:rsid w:val="005114A5"/>
    <w:rsid w:val="00511694"/>
    <w:rsid w:val="00511D99"/>
    <w:rsid w:val="005128D3"/>
    <w:rsid w:val="00512A59"/>
    <w:rsid w:val="00513B9F"/>
    <w:rsid w:val="00513FBA"/>
    <w:rsid w:val="00514795"/>
    <w:rsid w:val="005147E8"/>
    <w:rsid w:val="00514F0B"/>
    <w:rsid w:val="005158F2"/>
    <w:rsid w:val="005161B9"/>
    <w:rsid w:val="005161FB"/>
    <w:rsid w:val="00516803"/>
    <w:rsid w:val="00517741"/>
    <w:rsid w:val="00517A67"/>
    <w:rsid w:val="00517C60"/>
    <w:rsid w:val="00520685"/>
    <w:rsid w:val="00520869"/>
    <w:rsid w:val="00522FE1"/>
    <w:rsid w:val="00524168"/>
    <w:rsid w:val="00525BF0"/>
    <w:rsid w:val="005267C7"/>
    <w:rsid w:val="00526DFC"/>
    <w:rsid w:val="00526F43"/>
    <w:rsid w:val="0052747D"/>
    <w:rsid w:val="00527651"/>
    <w:rsid w:val="00527E4F"/>
    <w:rsid w:val="00530997"/>
    <w:rsid w:val="00531289"/>
    <w:rsid w:val="00532053"/>
    <w:rsid w:val="005324B2"/>
    <w:rsid w:val="00532C2A"/>
    <w:rsid w:val="00533063"/>
    <w:rsid w:val="0053398E"/>
    <w:rsid w:val="00534466"/>
    <w:rsid w:val="00534754"/>
    <w:rsid w:val="005351C7"/>
    <w:rsid w:val="00535817"/>
    <w:rsid w:val="00535F4C"/>
    <w:rsid w:val="00535FD6"/>
    <w:rsid w:val="005363AB"/>
    <w:rsid w:val="00537400"/>
    <w:rsid w:val="0053754A"/>
    <w:rsid w:val="005409BB"/>
    <w:rsid w:val="00540CCE"/>
    <w:rsid w:val="00540E4C"/>
    <w:rsid w:val="005412AF"/>
    <w:rsid w:val="00541685"/>
    <w:rsid w:val="005419DE"/>
    <w:rsid w:val="00542DF4"/>
    <w:rsid w:val="0054385E"/>
    <w:rsid w:val="00543A46"/>
    <w:rsid w:val="00543D40"/>
    <w:rsid w:val="00544E2C"/>
    <w:rsid w:val="00544EF4"/>
    <w:rsid w:val="005454C4"/>
    <w:rsid w:val="00545530"/>
    <w:rsid w:val="00545E53"/>
    <w:rsid w:val="005463B9"/>
    <w:rsid w:val="00546904"/>
    <w:rsid w:val="00547177"/>
    <w:rsid w:val="005479D9"/>
    <w:rsid w:val="00547CDD"/>
    <w:rsid w:val="00550282"/>
    <w:rsid w:val="005504FE"/>
    <w:rsid w:val="0055061A"/>
    <w:rsid w:val="00551123"/>
    <w:rsid w:val="00551205"/>
    <w:rsid w:val="005512D5"/>
    <w:rsid w:val="00551891"/>
    <w:rsid w:val="00551C06"/>
    <w:rsid w:val="00552513"/>
    <w:rsid w:val="0055310E"/>
    <w:rsid w:val="00553613"/>
    <w:rsid w:val="0055387D"/>
    <w:rsid w:val="005557F8"/>
    <w:rsid w:val="005568C8"/>
    <w:rsid w:val="005572BD"/>
    <w:rsid w:val="005573ED"/>
    <w:rsid w:val="00557A12"/>
    <w:rsid w:val="00557DE8"/>
    <w:rsid w:val="00557E5A"/>
    <w:rsid w:val="00560031"/>
    <w:rsid w:val="00560AC7"/>
    <w:rsid w:val="00561884"/>
    <w:rsid w:val="005618B5"/>
    <w:rsid w:val="00561AFB"/>
    <w:rsid w:val="00561BE1"/>
    <w:rsid w:val="00561FA8"/>
    <w:rsid w:val="00562CAA"/>
    <w:rsid w:val="00562ED0"/>
    <w:rsid w:val="00563552"/>
    <w:rsid w:val="005635ED"/>
    <w:rsid w:val="00564874"/>
    <w:rsid w:val="00564C9A"/>
    <w:rsid w:val="00565253"/>
    <w:rsid w:val="00565C31"/>
    <w:rsid w:val="00565D20"/>
    <w:rsid w:val="00565F5A"/>
    <w:rsid w:val="00566741"/>
    <w:rsid w:val="0056790F"/>
    <w:rsid w:val="00570191"/>
    <w:rsid w:val="00570306"/>
    <w:rsid w:val="00570570"/>
    <w:rsid w:val="00570EC0"/>
    <w:rsid w:val="00572512"/>
    <w:rsid w:val="00572FF6"/>
    <w:rsid w:val="0057336C"/>
    <w:rsid w:val="0057361E"/>
    <w:rsid w:val="00573EE6"/>
    <w:rsid w:val="005751D8"/>
    <w:rsid w:val="0057547F"/>
    <w:rsid w:val="005754EE"/>
    <w:rsid w:val="00575AD0"/>
    <w:rsid w:val="0057617E"/>
    <w:rsid w:val="00576497"/>
    <w:rsid w:val="00580A45"/>
    <w:rsid w:val="0058179B"/>
    <w:rsid w:val="00581B0B"/>
    <w:rsid w:val="005821C4"/>
    <w:rsid w:val="00582D9F"/>
    <w:rsid w:val="005831CB"/>
    <w:rsid w:val="005835E7"/>
    <w:rsid w:val="00583884"/>
    <w:rsid w:val="0058397F"/>
    <w:rsid w:val="00583BF8"/>
    <w:rsid w:val="00583C94"/>
    <w:rsid w:val="005859B2"/>
    <w:rsid w:val="00585F33"/>
    <w:rsid w:val="00587F2F"/>
    <w:rsid w:val="005901C4"/>
    <w:rsid w:val="00590259"/>
    <w:rsid w:val="005903D1"/>
    <w:rsid w:val="00590518"/>
    <w:rsid w:val="0059065E"/>
    <w:rsid w:val="00590913"/>
    <w:rsid w:val="00590A15"/>
    <w:rsid w:val="00590DA1"/>
    <w:rsid w:val="00591124"/>
    <w:rsid w:val="00591643"/>
    <w:rsid w:val="00592A71"/>
    <w:rsid w:val="00594A2A"/>
    <w:rsid w:val="00595B0D"/>
    <w:rsid w:val="00596062"/>
    <w:rsid w:val="005960FB"/>
    <w:rsid w:val="00596AA5"/>
    <w:rsid w:val="00597024"/>
    <w:rsid w:val="00597784"/>
    <w:rsid w:val="00597CAF"/>
    <w:rsid w:val="005A0274"/>
    <w:rsid w:val="005A028A"/>
    <w:rsid w:val="005A095C"/>
    <w:rsid w:val="005A13BF"/>
    <w:rsid w:val="005A2613"/>
    <w:rsid w:val="005A4ACA"/>
    <w:rsid w:val="005A57CF"/>
    <w:rsid w:val="005A669D"/>
    <w:rsid w:val="005A75D8"/>
    <w:rsid w:val="005B0649"/>
    <w:rsid w:val="005B16A6"/>
    <w:rsid w:val="005B1F02"/>
    <w:rsid w:val="005B439E"/>
    <w:rsid w:val="005B52E4"/>
    <w:rsid w:val="005B5F63"/>
    <w:rsid w:val="005B632D"/>
    <w:rsid w:val="005B6829"/>
    <w:rsid w:val="005B713E"/>
    <w:rsid w:val="005B7177"/>
    <w:rsid w:val="005B7ECF"/>
    <w:rsid w:val="005C03B6"/>
    <w:rsid w:val="005C0946"/>
    <w:rsid w:val="005C0A88"/>
    <w:rsid w:val="005C0CB5"/>
    <w:rsid w:val="005C28C5"/>
    <w:rsid w:val="005C293B"/>
    <w:rsid w:val="005C295D"/>
    <w:rsid w:val="005C2C8C"/>
    <w:rsid w:val="005C348E"/>
    <w:rsid w:val="005C38C5"/>
    <w:rsid w:val="005C4BA4"/>
    <w:rsid w:val="005C68E1"/>
    <w:rsid w:val="005C6A1D"/>
    <w:rsid w:val="005C6A2C"/>
    <w:rsid w:val="005D2AFA"/>
    <w:rsid w:val="005D2EEF"/>
    <w:rsid w:val="005D30E9"/>
    <w:rsid w:val="005D3763"/>
    <w:rsid w:val="005D3774"/>
    <w:rsid w:val="005D4C93"/>
    <w:rsid w:val="005D5224"/>
    <w:rsid w:val="005D5300"/>
    <w:rsid w:val="005D55E1"/>
    <w:rsid w:val="005D5DD6"/>
    <w:rsid w:val="005D6BAE"/>
    <w:rsid w:val="005D6CD7"/>
    <w:rsid w:val="005D6D6B"/>
    <w:rsid w:val="005D6EF7"/>
    <w:rsid w:val="005D7495"/>
    <w:rsid w:val="005D7AD3"/>
    <w:rsid w:val="005E051C"/>
    <w:rsid w:val="005E064B"/>
    <w:rsid w:val="005E15F9"/>
    <w:rsid w:val="005E19F7"/>
    <w:rsid w:val="005E2680"/>
    <w:rsid w:val="005E319F"/>
    <w:rsid w:val="005E42B7"/>
    <w:rsid w:val="005E457D"/>
    <w:rsid w:val="005E4ABA"/>
    <w:rsid w:val="005E4F04"/>
    <w:rsid w:val="005E4F21"/>
    <w:rsid w:val="005E5D30"/>
    <w:rsid w:val="005E62C2"/>
    <w:rsid w:val="005E62DC"/>
    <w:rsid w:val="005E6C71"/>
    <w:rsid w:val="005E73BC"/>
    <w:rsid w:val="005E75F8"/>
    <w:rsid w:val="005F07AB"/>
    <w:rsid w:val="005F0963"/>
    <w:rsid w:val="005F0B39"/>
    <w:rsid w:val="005F0CE0"/>
    <w:rsid w:val="005F11A0"/>
    <w:rsid w:val="005F2705"/>
    <w:rsid w:val="005F2824"/>
    <w:rsid w:val="005F2D7A"/>
    <w:rsid w:val="005F2EBA"/>
    <w:rsid w:val="005F31E1"/>
    <w:rsid w:val="005F35ED"/>
    <w:rsid w:val="005F492F"/>
    <w:rsid w:val="005F4FE2"/>
    <w:rsid w:val="005F61F3"/>
    <w:rsid w:val="005F6C22"/>
    <w:rsid w:val="005F7812"/>
    <w:rsid w:val="005F7A88"/>
    <w:rsid w:val="0060005E"/>
    <w:rsid w:val="006005F5"/>
    <w:rsid w:val="00600640"/>
    <w:rsid w:val="006011C4"/>
    <w:rsid w:val="0060128C"/>
    <w:rsid w:val="00601E17"/>
    <w:rsid w:val="00602E31"/>
    <w:rsid w:val="006034B6"/>
    <w:rsid w:val="006036A7"/>
    <w:rsid w:val="0060391C"/>
    <w:rsid w:val="00603990"/>
    <w:rsid w:val="00603A1A"/>
    <w:rsid w:val="006046D5"/>
    <w:rsid w:val="00604CD0"/>
    <w:rsid w:val="006058D8"/>
    <w:rsid w:val="00605AD2"/>
    <w:rsid w:val="00605AED"/>
    <w:rsid w:val="00606A87"/>
    <w:rsid w:val="00607422"/>
    <w:rsid w:val="00607A93"/>
    <w:rsid w:val="006101D4"/>
    <w:rsid w:val="00610549"/>
    <w:rsid w:val="006108A5"/>
    <w:rsid w:val="00610C08"/>
    <w:rsid w:val="0061110E"/>
    <w:rsid w:val="00611F74"/>
    <w:rsid w:val="006139B1"/>
    <w:rsid w:val="00615772"/>
    <w:rsid w:val="00615DA9"/>
    <w:rsid w:val="00616049"/>
    <w:rsid w:val="00616487"/>
    <w:rsid w:val="0061657D"/>
    <w:rsid w:val="00617CFE"/>
    <w:rsid w:val="0062039D"/>
    <w:rsid w:val="006208D0"/>
    <w:rsid w:val="00620A8B"/>
    <w:rsid w:val="00621256"/>
    <w:rsid w:val="006215F1"/>
    <w:rsid w:val="00621607"/>
    <w:rsid w:val="00621FCC"/>
    <w:rsid w:val="006229A2"/>
    <w:rsid w:val="00622B3C"/>
    <w:rsid w:val="00622E4B"/>
    <w:rsid w:val="00622E61"/>
    <w:rsid w:val="006236DA"/>
    <w:rsid w:val="00623DCF"/>
    <w:rsid w:val="00623E27"/>
    <w:rsid w:val="00624D05"/>
    <w:rsid w:val="00624D0E"/>
    <w:rsid w:val="006251AF"/>
    <w:rsid w:val="006255C5"/>
    <w:rsid w:val="00626474"/>
    <w:rsid w:val="0062707A"/>
    <w:rsid w:val="0062730B"/>
    <w:rsid w:val="006307C0"/>
    <w:rsid w:val="006332A2"/>
    <w:rsid w:val="006333DA"/>
    <w:rsid w:val="00633A8E"/>
    <w:rsid w:val="00633ED1"/>
    <w:rsid w:val="00634905"/>
    <w:rsid w:val="00634FA4"/>
    <w:rsid w:val="00635134"/>
    <w:rsid w:val="006352AF"/>
    <w:rsid w:val="006356E2"/>
    <w:rsid w:val="00635CD3"/>
    <w:rsid w:val="00640028"/>
    <w:rsid w:val="00640517"/>
    <w:rsid w:val="00640FB5"/>
    <w:rsid w:val="00642A65"/>
    <w:rsid w:val="00642D61"/>
    <w:rsid w:val="006432B1"/>
    <w:rsid w:val="006444E4"/>
    <w:rsid w:val="00644E2A"/>
    <w:rsid w:val="00645DCE"/>
    <w:rsid w:val="006465AC"/>
    <w:rsid w:val="006465BF"/>
    <w:rsid w:val="00647D14"/>
    <w:rsid w:val="00650C38"/>
    <w:rsid w:val="006511A8"/>
    <w:rsid w:val="006514A7"/>
    <w:rsid w:val="00651BFD"/>
    <w:rsid w:val="00652448"/>
    <w:rsid w:val="00652FF2"/>
    <w:rsid w:val="006537E9"/>
    <w:rsid w:val="00653B22"/>
    <w:rsid w:val="006555CC"/>
    <w:rsid w:val="00656532"/>
    <w:rsid w:val="00657735"/>
    <w:rsid w:val="0065784E"/>
    <w:rsid w:val="00657BF4"/>
    <w:rsid w:val="006603FB"/>
    <w:rsid w:val="00660421"/>
    <w:rsid w:val="006608DF"/>
    <w:rsid w:val="00660DC3"/>
    <w:rsid w:val="00661035"/>
    <w:rsid w:val="00661B19"/>
    <w:rsid w:val="006623AC"/>
    <w:rsid w:val="0066391C"/>
    <w:rsid w:val="00663E0A"/>
    <w:rsid w:val="00664DAF"/>
    <w:rsid w:val="006652B2"/>
    <w:rsid w:val="006678AF"/>
    <w:rsid w:val="00670125"/>
    <w:rsid w:val="006701EF"/>
    <w:rsid w:val="00671534"/>
    <w:rsid w:val="0067158D"/>
    <w:rsid w:val="00673543"/>
    <w:rsid w:val="00673788"/>
    <w:rsid w:val="00673BA5"/>
    <w:rsid w:val="00674203"/>
    <w:rsid w:val="00674ADB"/>
    <w:rsid w:val="00676B3F"/>
    <w:rsid w:val="00680058"/>
    <w:rsid w:val="006803C3"/>
    <w:rsid w:val="00681F9F"/>
    <w:rsid w:val="00682AAA"/>
    <w:rsid w:val="00682D91"/>
    <w:rsid w:val="006840EA"/>
    <w:rsid w:val="006844E2"/>
    <w:rsid w:val="0068484A"/>
    <w:rsid w:val="00685267"/>
    <w:rsid w:val="006868E1"/>
    <w:rsid w:val="00686E60"/>
    <w:rsid w:val="006872AE"/>
    <w:rsid w:val="00687936"/>
    <w:rsid w:val="00690082"/>
    <w:rsid w:val="006900FF"/>
    <w:rsid w:val="00690252"/>
    <w:rsid w:val="0069134C"/>
    <w:rsid w:val="00691447"/>
    <w:rsid w:val="00694342"/>
    <w:rsid w:val="006946BB"/>
    <w:rsid w:val="00694D19"/>
    <w:rsid w:val="006969FA"/>
    <w:rsid w:val="00696CDA"/>
    <w:rsid w:val="00696D99"/>
    <w:rsid w:val="006A0488"/>
    <w:rsid w:val="006A0A96"/>
    <w:rsid w:val="006A0C60"/>
    <w:rsid w:val="006A0C63"/>
    <w:rsid w:val="006A2123"/>
    <w:rsid w:val="006A27CA"/>
    <w:rsid w:val="006A31D6"/>
    <w:rsid w:val="006A35D5"/>
    <w:rsid w:val="006A4616"/>
    <w:rsid w:val="006A48B5"/>
    <w:rsid w:val="006A6EAF"/>
    <w:rsid w:val="006A748A"/>
    <w:rsid w:val="006A7814"/>
    <w:rsid w:val="006A783E"/>
    <w:rsid w:val="006A7A87"/>
    <w:rsid w:val="006B1214"/>
    <w:rsid w:val="006B12C8"/>
    <w:rsid w:val="006B26C5"/>
    <w:rsid w:val="006B30D3"/>
    <w:rsid w:val="006B3DDB"/>
    <w:rsid w:val="006B4F6A"/>
    <w:rsid w:val="006B5B5A"/>
    <w:rsid w:val="006B5FC5"/>
    <w:rsid w:val="006B687D"/>
    <w:rsid w:val="006B7101"/>
    <w:rsid w:val="006B77BC"/>
    <w:rsid w:val="006B7C67"/>
    <w:rsid w:val="006C01FC"/>
    <w:rsid w:val="006C0575"/>
    <w:rsid w:val="006C10BC"/>
    <w:rsid w:val="006C2078"/>
    <w:rsid w:val="006C2B6E"/>
    <w:rsid w:val="006C319E"/>
    <w:rsid w:val="006C419E"/>
    <w:rsid w:val="006C42DF"/>
    <w:rsid w:val="006C4A31"/>
    <w:rsid w:val="006C4E17"/>
    <w:rsid w:val="006C57C4"/>
    <w:rsid w:val="006C5AC2"/>
    <w:rsid w:val="006C6AFB"/>
    <w:rsid w:val="006C6B18"/>
    <w:rsid w:val="006C6C3C"/>
    <w:rsid w:val="006D00B3"/>
    <w:rsid w:val="006D0B2A"/>
    <w:rsid w:val="006D0BC3"/>
    <w:rsid w:val="006D0E6C"/>
    <w:rsid w:val="006D1795"/>
    <w:rsid w:val="006D2735"/>
    <w:rsid w:val="006D3ABB"/>
    <w:rsid w:val="006D3FE7"/>
    <w:rsid w:val="006D410B"/>
    <w:rsid w:val="006D4578"/>
    <w:rsid w:val="006D4588"/>
    <w:rsid w:val="006D45B2"/>
    <w:rsid w:val="006D6F21"/>
    <w:rsid w:val="006D7222"/>
    <w:rsid w:val="006D794D"/>
    <w:rsid w:val="006E0D9F"/>
    <w:rsid w:val="006E0FCC"/>
    <w:rsid w:val="006E140C"/>
    <w:rsid w:val="006E1D8D"/>
    <w:rsid w:val="006E1E96"/>
    <w:rsid w:val="006E30B1"/>
    <w:rsid w:val="006E30E5"/>
    <w:rsid w:val="006E3F25"/>
    <w:rsid w:val="006E4602"/>
    <w:rsid w:val="006E4AD1"/>
    <w:rsid w:val="006E50CE"/>
    <w:rsid w:val="006E50FF"/>
    <w:rsid w:val="006E54E4"/>
    <w:rsid w:val="006E56DC"/>
    <w:rsid w:val="006E5E21"/>
    <w:rsid w:val="006E6220"/>
    <w:rsid w:val="006E655C"/>
    <w:rsid w:val="006E69F9"/>
    <w:rsid w:val="006E6B74"/>
    <w:rsid w:val="006E72EB"/>
    <w:rsid w:val="006E790B"/>
    <w:rsid w:val="006F0EA3"/>
    <w:rsid w:val="006F1114"/>
    <w:rsid w:val="006F1858"/>
    <w:rsid w:val="006F2648"/>
    <w:rsid w:val="006F2F10"/>
    <w:rsid w:val="006F361D"/>
    <w:rsid w:val="006F36C0"/>
    <w:rsid w:val="006F376C"/>
    <w:rsid w:val="006F4724"/>
    <w:rsid w:val="006F482B"/>
    <w:rsid w:val="006F5964"/>
    <w:rsid w:val="006F5CC8"/>
    <w:rsid w:val="006F5F52"/>
    <w:rsid w:val="006F6311"/>
    <w:rsid w:val="00701952"/>
    <w:rsid w:val="00701FB0"/>
    <w:rsid w:val="00701FB7"/>
    <w:rsid w:val="00702556"/>
    <w:rsid w:val="0070277E"/>
    <w:rsid w:val="00703962"/>
    <w:rsid w:val="00704156"/>
    <w:rsid w:val="0070415E"/>
    <w:rsid w:val="007046B1"/>
    <w:rsid w:val="007069FC"/>
    <w:rsid w:val="00707C28"/>
    <w:rsid w:val="0071105C"/>
    <w:rsid w:val="00711221"/>
    <w:rsid w:val="0071127A"/>
    <w:rsid w:val="00711C64"/>
    <w:rsid w:val="00712675"/>
    <w:rsid w:val="00712F67"/>
    <w:rsid w:val="007137D5"/>
    <w:rsid w:val="00713808"/>
    <w:rsid w:val="007151B6"/>
    <w:rsid w:val="0071520D"/>
    <w:rsid w:val="00715EDB"/>
    <w:rsid w:val="007160D5"/>
    <w:rsid w:val="00716173"/>
    <w:rsid w:val="0071617F"/>
    <w:rsid w:val="0071618B"/>
    <w:rsid w:val="007163FB"/>
    <w:rsid w:val="0071683D"/>
    <w:rsid w:val="00717083"/>
    <w:rsid w:val="0071765A"/>
    <w:rsid w:val="00717C2E"/>
    <w:rsid w:val="007204FA"/>
    <w:rsid w:val="007213B3"/>
    <w:rsid w:val="00721626"/>
    <w:rsid w:val="00721953"/>
    <w:rsid w:val="007220F3"/>
    <w:rsid w:val="00722672"/>
    <w:rsid w:val="00723854"/>
    <w:rsid w:val="00723A08"/>
    <w:rsid w:val="00724164"/>
    <w:rsid w:val="0072457F"/>
    <w:rsid w:val="00724A2A"/>
    <w:rsid w:val="00725406"/>
    <w:rsid w:val="0072621B"/>
    <w:rsid w:val="00727D86"/>
    <w:rsid w:val="0073006A"/>
    <w:rsid w:val="00730555"/>
    <w:rsid w:val="00730B13"/>
    <w:rsid w:val="00730BE6"/>
    <w:rsid w:val="00730D72"/>
    <w:rsid w:val="007312CC"/>
    <w:rsid w:val="007318D4"/>
    <w:rsid w:val="0073269F"/>
    <w:rsid w:val="00733B0B"/>
    <w:rsid w:val="00734FF4"/>
    <w:rsid w:val="00736029"/>
    <w:rsid w:val="00736A64"/>
    <w:rsid w:val="00737F6A"/>
    <w:rsid w:val="00740AA7"/>
    <w:rsid w:val="007410B6"/>
    <w:rsid w:val="00741D55"/>
    <w:rsid w:val="00742640"/>
    <w:rsid w:val="00743D80"/>
    <w:rsid w:val="00744C6F"/>
    <w:rsid w:val="007454A8"/>
    <w:rsid w:val="007457F6"/>
    <w:rsid w:val="00745ABB"/>
    <w:rsid w:val="00745D0F"/>
    <w:rsid w:val="00746E38"/>
    <w:rsid w:val="00747597"/>
    <w:rsid w:val="00747CD5"/>
    <w:rsid w:val="00750FB2"/>
    <w:rsid w:val="007525B5"/>
    <w:rsid w:val="007527AF"/>
    <w:rsid w:val="00753B51"/>
    <w:rsid w:val="00754647"/>
    <w:rsid w:val="00754BFF"/>
    <w:rsid w:val="0075523C"/>
    <w:rsid w:val="00756629"/>
    <w:rsid w:val="007575D2"/>
    <w:rsid w:val="00757692"/>
    <w:rsid w:val="00757959"/>
    <w:rsid w:val="00757B4F"/>
    <w:rsid w:val="00757B6A"/>
    <w:rsid w:val="007600B9"/>
    <w:rsid w:val="0076107C"/>
    <w:rsid w:val="007610E0"/>
    <w:rsid w:val="007610F9"/>
    <w:rsid w:val="007621AA"/>
    <w:rsid w:val="0076260A"/>
    <w:rsid w:val="00764A67"/>
    <w:rsid w:val="00764FD0"/>
    <w:rsid w:val="007655DD"/>
    <w:rsid w:val="007659B6"/>
    <w:rsid w:val="00765F90"/>
    <w:rsid w:val="00766933"/>
    <w:rsid w:val="00766A8E"/>
    <w:rsid w:val="00766DE7"/>
    <w:rsid w:val="007677C2"/>
    <w:rsid w:val="00770F6B"/>
    <w:rsid w:val="00771883"/>
    <w:rsid w:val="00772AB9"/>
    <w:rsid w:val="007731EA"/>
    <w:rsid w:val="007732B3"/>
    <w:rsid w:val="0077334E"/>
    <w:rsid w:val="00773A9E"/>
    <w:rsid w:val="00773B35"/>
    <w:rsid w:val="00775212"/>
    <w:rsid w:val="00775D10"/>
    <w:rsid w:val="00776DC2"/>
    <w:rsid w:val="00776EDD"/>
    <w:rsid w:val="00777396"/>
    <w:rsid w:val="007776E9"/>
    <w:rsid w:val="00780122"/>
    <w:rsid w:val="0078052A"/>
    <w:rsid w:val="00780B6A"/>
    <w:rsid w:val="007819EB"/>
    <w:rsid w:val="0078214B"/>
    <w:rsid w:val="0078279A"/>
    <w:rsid w:val="0078371A"/>
    <w:rsid w:val="00783FA0"/>
    <w:rsid w:val="007841E0"/>
    <w:rsid w:val="0078498A"/>
    <w:rsid w:val="00784B82"/>
    <w:rsid w:val="00784BA6"/>
    <w:rsid w:val="00785050"/>
    <w:rsid w:val="007854B1"/>
    <w:rsid w:val="00787552"/>
    <w:rsid w:val="00790287"/>
    <w:rsid w:val="00790B82"/>
    <w:rsid w:val="0079114B"/>
    <w:rsid w:val="007912A7"/>
    <w:rsid w:val="00791A1D"/>
    <w:rsid w:val="00792207"/>
    <w:rsid w:val="00792B64"/>
    <w:rsid w:val="00792E29"/>
    <w:rsid w:val="0079379A"/>
    <w:rsid w:val="00794953"/>
    <w:rsid w:val="0079511C"/>
    <w:rsid w:val="0079572E"/>
    <w:rsid w:val="00796F95"/>
    <w:rsid w:val="007978FF"/>
    <w:rsid w:val="007A044B"/>
    <w:rsid w:val="007A0A95"/>
    <w:rsid w:val="007A0BD5"/>
    <w:rsid w:val="007A0D0B"/>
    <w:rsid w:val="007A1302"/>
    <w:rsid w:val="007A1F2F"/>
    <w:rsid w:val="007A2A5C"/>
    <w:rsid w:val="007A3128"/>
    <w:rsid w:val="007A3728"/>
    <w:rsid w:val="007A3E4C"/>
    <w:rsid w:val="007A433E"/>
    <w:rsid w:val="007A5150"/>
    <w:rsid w:val="007A5264"/>
    <w:rsid w:val="007A5373"/>
    <w:rsid w:val="007A53CA"/>
    <w:rsid w:val="007A6F49"/>
    <w:rsid w:val="007A71F7"/>
    <w:rsid w:val="007A73A0"/>
    <w:rsid w:val="007A7820"/>
    <w:rsid w:val="007A789F"/>
    <w:rsid w:val="007B1562"/>
    <w:rsid w:val="007B192B"/>
    <w:rsid w:val="007B2304"/>
    <w:rsid w:val="007B2517"/>
    <w:rsid w:val="007B26A3"/>
    <w:rsid w:val="007B2B09"/>
    <w:rsid w:val="007B2B32"/>
    <w:rsid w:val="007B2B7E"/>
    <w:rsid w:val="007B3536"/>
    <w:rsid w:val="007B3D0C"/>
    <w:rsid w:val="007B50CE"/>
    <w:rsid w:val="007B6168"/>
    <w:rsid w:val="007B75BC"/>
    <w:rsid w:val="007B7656"/>
    <w:rsid w:val="007C0111"/>
    <w:rsid w:val="007C0BD6"/>
    <w:rsid w:val="007C163D"/>
    <w:rsid w:val="007C1E8A"/>
    <w:rsid w:val="007C231D"/>
    <w:rsid w:val="007C3806"/>
    <w:rsid w:val="007C416E"/>
    <w:rsid w:val="007C49F0"/>
    <w:rsid w:val="007C4BA7"/>
    <w:rsid w:val="007C4FBB"/>
    <w:rsid w:val="007C5073"/>
    <w:rsid w:val="007C5274"/>
    <w:rsid w:val="007C54B2"/>
    <w:rsid w:val="007C573D"/>
    <w:rsid w:val="007C5BB7"/>
    <w:rsid w:val="007C7A4C"/>
    <w:rsid w:val="007D02BA"/>
    <w:rsid w:val="007D0676"/>
    <w:rsid w:val="007D07D5"/>
    <w:rsid w:val="007D0A4B"/>
    <w:rsid w:val="007D0F06"/>
    <w:rsid w:val="007D1587"/>
    <w:rsid w:val="007D1C64"/>
    <w:rsid w:val="007D2195"/>
    <w:rsid w:val="007D2796"/>
    <w:rsid w:val="007D29A0"/>
    <w:rsid w:val="007D2AFD"/>
    <w:rsid w:val="007D32DD"/>
    <w:rsid w:val="007D4BEF"/>
    <w:rsid w:val="007D5C67"/>
    <w:rsid w:val="007D60AA"/>
    <w:rsid w:val="007D685F"/>
    <w:rsid w:val="007D6DCE"/>
    <w:rsid w:val="007D72C4"/>
    <w:rsid w:val="007E0015"/>
    <w:rsid w:val="007E11A5"/>
    <w:rsid w:val="007E1899"/>
    <w:rsid w:val="007E253F"/>
    <w:rsid w:val="007E2CFE"/>
    <w:rsid w:val="007E4DCE"/>
    <w:rsid w:val="007E5402"/>
    <w:rsid w:val="007E59C9"/>
    <w:rsid w:val="007E7587"/>
    <w:rsid w:val="007E7A8A"/>
    <w:rsid w:val="007F0072"/>
    <w:rsid w:val="007F0AE0"/>
    <w:rsid w:val="007F1096"/>
    <w:rsid w:val="007F1254"/>
    <w:rsid w:val="007F137E"/>
    <w:rsid w:val="007F190E"/>
    <w:rsid w:val="007F1A7F"/>
    <w:rsid w:val="007F1E4E"/>
    <w:rsid w:val="007F23E3"/>
    <w:rsid w:val="007F2EB6"/>
    <w:rsid w:val="007F32BE"/>
    <w:rsid w:val="007F3BD7"/>
    <w:rsid w:val="007F4078"/>
    <w:rsid w:val="007F46AA"/>
    <w:rsid w:val="007F54C3"/>
    <w:rsid w:val="007F6695"/>
    <w:rsid w:val="007F6F36"/>
    <w:rsid w:val="007F71F1"/>
    <w:rsid w:val="007F7F77"/>
    <w:rsid w:val="008008FF"/>
    <w:rsid w:val="00800EBD"/>
    <w:rsid w:val="008014AF"/>
    <w:rsid w:val="00801AAA"/>
    <w:rsid w:val="00801DA9"/>
    <w:rsid w:val="00802219"/>
    <w:rsid w:val="00802949"/>
    <w:rsid w:val="0080301E"/>
    <w:rsid w:val="00803160"/>
    <w:rsid w:val="0080365F"/>
    <w:rsid w:val="00804015"/>
    <w:rsid w:val="0080425D"/>
    <w:rsid w:val="0080549B"/>
    <w:rsid w:val="0080571E"/>
    <w:rsid w:val="00805CB2"/>
    <w:rsid w:val="00806D41"/>
    <w:rsid w:val="008078FF"/>
    <w:rsid w:val="008109B5"/>
    <w:rsid w:val="00811015"/>
    <w:rsid w:val="00811AF0"/>
    <w:rsid w:val="00812BE5"/>
    <w:rsid w:val="008132B6"/>
    <w:rsid w:val="008142F2"/>
    <w:rsid w:val="00814866"/>
    <w:rsid w:val="00816BA4"/>
    <w:rsid w:val="00817161"/>
    <w:rsid w:val="00817429"/>
    <w:rsid w:val="00817D76"/>
    <w:rsid w:val="00821514"/>
    <w:rsid w:val="008216BE"/>
    <w:rsid w:val="00821E35"/>
    <w:rsid w:val="00822D00"/>
    <w:rsid w:val="00824591"/>
    <w:rsid w:val="00824AED"/>
    <w:rsid w:val="0082521B"/>
    <w:rsid w:val="00825225"/>
    <w:rsid w:val="008252ED"/>
    <w:rsid w:val="008256EB"/>
    <w:rsid w:val="0082580D"/>
    <w:rsid w:val="00825A68"/>
    <w:rsid w:val="00825D7B"/>
    <w:rsid w:val="00826EA2"/>
    <w:rsid w:val="00827679"/>
    <w:rsid w:val="00827820"/>
    <w:rsid w:val="00827864"/>
    <w:rsid w:val="00830C8E"/>
    <w:rsid w:val="0083102D"/>
    <w:rsid w:val="00831B8B"/>
    <w:rsid w:val="00831C33"/>
    <w:rsid w:val="008320EE"/>
    <w:rsid w:val="00832E81"/>
    <w:rsid w:val="00833253"/>
    <w:rsid w:val="0083369D"/>
    <w:rsid w:val="0083405D"/>
    <w:rsid w:val="008346D9"/>
    <w:rsid w:val="00834832"/>
    <w:rsid w:val="00834CDA"/>
    <w:rsid w:val="008352D4"/>
    <w:rsid w:val="00836A2E"/>
    <w:rsid w:val="00836DB9"/>
    <w:rsid w:val="00837C67"/>
    <w:rsid w:val="00840452"/>
    <w:rsid w:val="00841206"/>
    <w:rsid w:val="008415B0"/>
    <w:rsid w:val="00842028"/>
    <w:rsid w:val="00842B8D"/>
    <w:rsid w:val="00843103"/>
    <w:rsid w:val="008436B8"/>
    <w:rsid w:val="008460B6"/>
    <w:rsid w:val="008464F3"/>
    <w:rsid w:val="00846B07"/>
    <w:rsid w:val="00846FE1"/>
    <w:rsid w:val="00847D07"/>
    <w:rsid w:val="00847D20"/>
    <w:rsid w:val="00847E8C"/>
    <w:rsid w:val="00847EAE"/>
    <w:rsid w:val="008506FD"/>
    <w:rsid w:val="008509CA"/>
    <w:rsid w:val="00850C9D"/>
    <w:rsid w:val="008511FB"/>
    <w:rsid w:val="00851950"/>
    <w:rsid w:val="00851B1F"/>
    <w:rsid w:val="0085202F"/>
    <w:rsid w:val="00852B59"/>
    <w:rsid w:val="0085415D"/>
    <w:rsid w:val="00854311"/>
    <w:rsid w:val="00854388"/>
    <w:rsid w:val="00854427"/>
    <w:rsid w:val="0085459D"/>
    <w:rsid w:val="008546CE"/>
    <w:rsid w:val="008546E4"/>
    <w:rsid w:val="00854B0B"/>
    <w:rsid w:val="00854CB2"/>
    <w:rsid w:val="00856121"/>
    <w:rsid w:val="00856272"/>
    <w:rsid w:val="008562C0"/>
    <w:rsid w:val="008563FF"/>
    <w:rsid w:val="00856BAC"/>
    <w:rsid w:val="008573D8"/>
    <w:rsid w:val="00857AA6"/>
    <w:rsid w:val="0086018B"/>
    <w:rsid w:val="00860851"/>
    <w:rsid w:val="00860BA0"/>
    <w:rsid w:val="00860D7D"/>
    <w:rsid w:val="008611DD"/>
    <w:rsid w:val="008616D5"/>
    <w:rsid w:val="008620DE"/>
    <w:rsid w:val="00862974"/>
    <w:rsid w:val="00862EC8"/>
    <w:rsid w:val="008630B1"/>
    <w:rsid w:val="0086363F"/>
    <w:rsid w:val="00863926"/>
    <w:rsid w:val="00864966"/>
    <w:rsid w:val="00864990"/>
    <w:rsid w:val="008649F2"/>
    <w:rsid w:val="00865BD6"/>
    <w:rsid w:val="00865F11"/>
    <w:rsid w:val="00866867"/>
    <w:rsid w:val="00866BE0"/>
    <w:rsid w:val="008673F8"/>
    <w:rsid w:val="00867CE2"/>
    <w:rsid w:val="00867DCD"/>
    <w:rsid w:val="0087064C"/>
    <w:rsid w:val="0087082F"/>
    <w:rsid w:val="00870ED5"/>
    <w:rsid w:val="0087120E"/>
    <w:rsid w:val="00872257"/>
    <w:rsid w:val="00872ABB"/>
    <w:rsid w:val="00873253"/>
    <w:rsid w:val="00874185"/>
    <w:rsid w:val="008753E6"/>
    <w:rsid w:val="00875C5A"/>
    <w:rsid w:val="00876190"/>
    <w:rsid w:val="008762CC"/>
    <w:rsid w:val="00876A2C"/>
    <w:rsid w:val="0087738C"/>
    <w:rsid w:val="008802AF"/>
    <w:rsid w:val="00880971"/>
    <w:rsid w:val="00881926"/>
    <w:rsid w:val="008819B4"/>
    <w:rsid w:val="00881C69"/>
    <w:rsid w:val="00882524"/>
    <w:rsid w:val="0088318F"/>
    <w:rsid w:val="0088331D"/>
    <w:rsid w:val="008835C4"/>
    <w:rsid w:val="00883940"/>
    <w:rsid w:val="00883BA7"/>
    <w:rsid w:val="00885014"/>
    <w:rsid w:val="008852B0"/>
    <w:rsid w:val="0088598E"/>
    <w:rsid w:val="00885AE7"/>
    <w:rsid w:val="00885B29"/>
    <w:rsid w:val="0088629F"/>
    <w:rsid w:val="00886B60"/>
    <w:rsid w:val="00886D11"/>
    <w:rsid w:val="00887889"/>
    <w:rsid w:val="00887F0B"/>
    <w:rsid w:val="00891C64"/>
    <w:rsid w:val="008920FF"/>
    <w:rsid w:val="00892537"/>
    <w:rsid w:val="008926E8"/>
    <w:rsid w:val="00893D27"/>
    <w:rsid w:val="00894020"/>
    <w:rsid w:val="0089413F"/>
    <w:rsid w:val="00894F19"/>
    <w:rsid w:val="008958E6"/>
    <w:rsid w:val="00895D78"/>
    <w:rsid w:val="0089660D"/>
    <w:rsid w:val="00896A10"/>
    <w:rsid w:val="00896BBC"/>
    <w:rsid w:val="008971B5"/>
    <w:rsid w:val="00897594"/>
    <w:rsid w:val="00897D05"/>
    <w:rsid w:val="008A1D42"/>
    <w:rsid w:val="008A236A"/>
    <w:rsid w:val="008A4C57"/>
    <w:rsid w:val="008A4DD3"/>
    <w:rsid w:val="008A4F67"/>
    <w:rsid w:val="008A5B1E"/>
    <w:rsid w:val="008A5B23"/>
    <w:rsid w:val="008A5D26"/>
    <w:rsid w:val="008A5F8D"/>
    <w:rsid w:val="008A6B13"/>
    <w:rsid w:val="008A6ECB"/>
    <w:rsid w:val="008A73C6"/>
    <w:rsid w:val="008A7675"/>
    <w:rsid w:val="008A7B3E"/>
    <w:rsid w:val="008A7B5E"/>
    <w:rsid w:val="008A7C1A"/>
    <w:rsid w:val="008B0035"/>
    <w:rsid w:val="008B024F"/>
    <w:rsid w:val="008B0766"/>
    <w:rsid w:val="008B0BF9"/>
    <w:rsid w:val="008B0EFC"/>
    <w:rsid w:val="008B10C5"/>
    <w:rsid w:val="008B1F32"/>
    <w:rsid w:val="008B2214"/>
    <w:rsid w:val="008B23EF"/>
    <w:rsid w:val="008B2504"/>
    <w:rsid w:val="008B27FD"/>
    <w:rsid w:val="008B2866"/>
    <w:rsid w:val="008B2D34"/>
    <w:rsid w:val="008B31A3"/>
    <w:rsid w:val="008B3859"/>
    <w:rsid w:val="008B3FB6"/>
    <w:rsid w:val="008B436D"/>
    <w:rsid w:val="008B4754"/>
    <w:rsid w:val="008B4D49"/>
    <w:rsid w:val="008B4E49"/>
    <w:rsid w:val="008B5AC2"/>
    <w:rsid w:val="008B698C"/>
    <w:rsid w:val="008B709F"/>
    <w:rsid w:val="008B7712"/>
    <w:rsid w:val="008B7975"/>
    <w:rsid w:val="008B7993"/>
    <w:rsid w:val="008B7B26"/>
    <w:rsid w:val="008C165C"/>
    <w:rsid w:val="008C190D"/>
    <w:rsid w:val="008C1E76"/>
    <w:rsid w:val="008C2144"/>
    <w:rsid w:val="008C2D70"/>
    <w:rsid w:val="008C3524"/>
    <w:rsid w:val="008C35AA"/>
    <w:rsid w:val="008C4061"/>
    <w:rsid w:val="008C4229"/>
    <w:rsid w:val="008C4A9F"/>
    <w:rsid w:val="008C4ABC"/>
    <w:rsid w:val="008C4C77"/>
    <w:rsid w:val="008C5ABF"/>
    <w:rsid w:val="008C5BE0"/>
    <w:rsid w:val="008C5D69"/>
    <w:rsid w:val="008C5E76"/>
    <w:rsid w:val="008C7233"/>
    <w:rsid w:val="008C7FED"/>
    <w:rsid w:val="008D2434"/>
    <w:rsid w:val="008D256D"/>
    <w:rsid w:val="008D29A7"/>
    <w:rsid w:val="008D2FF2"/>
    <w:rsid w:val="008D35D7"/>
    <w:rsid w:val="008D3CD7"/>
    <w:rsid w:val="008D4698"/>
    <w:rsid w:val="008D495A"/>
    <w:rsid w:val="008D5DD0"/>
    <w:rsid w:val="008D644B"/>
    <w:rsid w:val="008D6484"/>
    <w:rsid w:val="008D6789"/>
    <w:rsid w:val="008D6C04"/>
    <w:rsid w:val="008D7FD8"/>
    <w:rsid w:val="008E0392"/>
    <w:rsid w:val="008E0A4E"/>
    <w:rsid w:val="008E171D"/>
    <w:rsid w:val="008E201B"/>
    <w:rsid w:val="008E2584"/>
    <w:rsid w:val="008E2785"/>
    <w:rsid w:val="008E2908"/>
    <w:rsid w:val="008E32D9"/>
    <w:rsid w:val="008E33EA"/>
    <w:rsid w:val="008E3C80"/>
    <w:rsid w:val="008E6D39"/>
    <w:rsid w:val="008E78A3"/>
    <w:rsid w:val="008E7FA2"/>
    <w:rsid w:val="008F0654"/>
    <w:rsid w:val="008F06CB"/>
    <w:rsid w:val="008F0768"/>
    <w:rsid w:val="008F0F10"/>
    <w:rsid w:val="008F1CA2"/>
    <w:rsid w:val="008F25B8"/>
    <w:rsid w:val="008F2E83"/>
    <w:rsid w:val="008F3DA5"/>
    <w:rsid w:val="008F45B5"/>
    <w:rsid w:val="008F545B"/>
    <w:rsid w:val="008F5CEC"/>
    <w:rsid w:val="008F612A"/>
    <w:rsid w:val="008F6E07"/>
    <w:rsid w:val="008F77CC"/>
    <w:rsid w:val="008F7AAC"/>
    <w:rsid w:val="00900031"/>
    <w:rsid w:val="009006A5"/>
    <w:rsid w:val="009016E2"/>
    <w:rsid w:val="00901F29"/>
    <w:rsid w:val="00901FBF"/>
    <w:rsid w:val="009023E9"/>
    <w:rsid w:val="0090293D"/>
    <w:rsid w:val="00902A14"/>
    <w:rsid w:val="009034DE"/>
    <w:rsid w:val="00903C4A"/>
    <w:rsid w:val="0090462F"/>
    <w:rsid w:val="00905396"/>
    <w:rsid w:val="0090605D"/>
    <w:rsid w:val="00906142"/>
    <w:rsid w:val="00906419"/>
    <w:rsid w:val="00906E74"/>
    <w:rsid w:val="00907D52"/>
    <w:rsid w:val="00910166"/>
    <w:rsid w:val="009103F3"/>
    <w:rsid w:val="0091093A"/>
    <w:rsid w:val="00911C28"/>
    <w:rsid w:val="00912889"/>
    <w:rsid w:val="00913A42"/>
    <w:rsid w:val="00914029"/>
    <w:rsid w:val="00914167"/>
    <w:rsid w:val="009143DB"/>
    <w:rsid w:val="00914804"/>
    <w:rsid w:val="00914E12"/>
    <w:rsid w:val="00915065"/>
    <w:rsid w:val="00915168"/>
    <w:rsid w:val="00915796"/>
    <w:rsid w:val="00915ABC"/>
    <w:rsid w:val="00917343"/>
    <w:rsid w:val="00917A8C"/>
    <w:rsid w:val="00917CE5"/>
    <w:rsid w:val="00917F39"/>
    <w:rsid w:val="00920DAC"/>
    <w:rsid w:val="009217C0"/>
    <w:rsid w:val="00921F67"/>
    <w:rsid w:val="00922BF3"/>
    <w:rsid w:val="009231B7"/>
    <w:rsid w:val="0092334F"/>
    <w:rsid w:val="0092415A"/>
    <w:rsid w:val="00924B29"/>
    <w:rsid w:val="0092517A"/>
    <w:rsid w:val="00925241"/>
    <w:rsid w:val="00925A61"/>
    <w:rsid w:val="00925CEC"/>
    <w:rsid w:val="00925E20"/>
    <w:rsid w:val="00926650"/>
    <w:rsid w:val="0092666C"/>
    <w:rsid w:val="00926A3F"/>
    <w:rsid w:val="0092794E"/>
    <w:rsid w:val="00927C5E"/>
    <w:rsid w:val="00930629"/>
    <w:rsid w:val="00930B64"/>
    <w:rsid w:val="00930D30"/>
    <w:rsid w:val="00930F9C"/>
    <w:rsid w:val="0093117F"/>
    <w:rsid w:val="00931C5C"/>
    <w:rsid w:val="00931E6A"/>
    <w:rsid w:val="00932430"/>
    <w:rsid w:val="009332A2"/>
    <w:rsid w:val="009334B0"/>
    <w:rsid w:val="00933689"/>
    <w:rsid w:val="0093417F"/>
    <w:rsid w:val="0093588D"/>
    <w:rsid w:val="00937598"/>
    <w:rsid w:val="009375D9"/>
    <w:rsid w:val="00937818"/>
    <w:rsid w:val="0093782E"/>
    <w:rsid w:val="0093790B"/>
    <w:rsid w:val="009379D8"/>
    <w:rsid w:val="00937CC6"/>
    <w:rsid w:val="00940272"/>
    <w:rsid w:val="0094044C"/>
    <w:rsid w:val="00941095"/>
    <w:rsid w:val="00941DB4"/>
    <w:rsid w:val="00942CCF"/>
    <w:rsid w:val="00943153"/>
    <w:rsid w:val="0094321D"/>
    <w:rsid w:val="00943751"/>
    <w:rsid w:val="0094375A"/>
    <w:rsid w:val="0094400A"/>
    <w:rsid w:val="009440AD"/>
    <w:rsid w:val="00945811"/>
    <w:rsid w:val="009459D5"/>
    <w:rsid w:val="009463C6"/>
    <w:rsid w:val="00946440"/>
    <w:rsid w:val="00946DD0"/>
    <w:rsid w:val="00947132"/>
    <w:rsid w:val="009479A6"/>
    <w:rsid w:val="009509E6"/>
    <w:rsid w:val="00950B51"/>
    <w:rsid w:val="00951465"/>
    <w:rsid w:val="00952018"/>
    <w:rsid w:val="00952110"/>
    <w:rsid w:val="00952800"/>
    <w:rsid w:val="0095300D"/>
    <w:rsid w:val="00954F0B"/>
    <w:rsid w:val="00954FD8"/>
    <w:rsid w:val="00956554"/>
    <w:rsid w:val="00956812"/>
    <w:rsid w:val="00956FD9"/>
    <w:rsid w:val="0095719A"/>
    <w:rsid w:val="00957212"/>
    <w:rsid w:val="00957300"/>
    <w:rsid w:val="009577F9"/>
    <w:rsid w:val="00960BCE"/>
    <w:rsid w:val="00962346"/>
    <w:rsid w:val="009623E9"/>
    <w:rsid w:val="00963976"/>
    <w:rsid w:val="00963E58"/>
    <w:rsid w:val="00963EC1"/>
    <w:rsid w:val="00963EEB"/>
    <w:rsid w:val="009643E5"/>
    <w:rsid w:val="0096444B"/>
    <w:rsid w:val="009648BC"/>
    <w:rsid w:val="00964C2F"/>
    <w:rsid w:val="009653AB"/>
    <w:rsid w:val="009653E3"/>
    <w:rsid w:val="00965467"/>
    <w:rsid w:val="00965515"/>
    <w:rsid w:val="00965523"/>
    <w:rsid w:val="00965D11"/>
    <w:rsid w:val="00965F88"/>
    <w:rsid w:val="00966D5B"/>
    <w:rsid w:val="00967040"/>
    <w:rsid w:val="00970184"/>
    <w:rsid w:val="009711AD"/>
    <w:rsid w:val="00971371"/>
    <w:rsid w:val="009717A9"/>
    <w:rsid w:val="00971884"/>
    <w:rsid w:val="00971F30"/>
    <w:rsid w:val="0097219C"/>
    <w:rsid w:val="00972BA7"/>
    <w:rsid w:val="00972F19"/>
    <w:rsid w:val="009744B2"/>
    <w:rsid w:val="00975B84"/>
    <w:rsid w:val="0097623E"/>
    <w:rsid w:val="00976730"/>
    <w:rsid w:val="009769A4"/>
    <w:rsid w:val="00976EC2"/>
    <w:rsid w:val="00977176"/>
    <w:rsid w:val="009777D3"/>
    <w:rsid w:val="00977A5B"/>
    <w:rsid w:val="00977F97"/>
    <w:rsid w:val="00980486"/>
    <w:rsid w:val="009822F6"/>
    <w:rsid w:val="0098240C"/>
    <w:rsid w:val="0098258E"/>
    <w:rsid w:val="00982612"/>
    <w:rsid w:val="00982994"/>
    <w:rsid w:val="00984D78"/>
    <w:rsid w:val="00984E03"/>
    <w:rsid w:val="00984F35"/>
    <w:rsid w:val="0098519F"/>
    <w:rsid w:val="00985EC7"/>
    <w:rsid w:val="009866F3"/>
    <w:rsid w:val="00987E85"/>
    <w:rsid w:val="009900DB"/>
    <w:rsid w:val="0099041B"/>
    <w:rsid w:val="0099198A"/>
    <w:rsid w:val="009920E3"/>
    <w:rsid w:val="00994683"/>
    <w:rsid w:val="009947C5"/>
    <w:rsid w:val="009960E5"/>
    <w:rsid w:val="0099638C"/>
    <w:rsid w:val="00997492"/>
    <w:rsid w:val="00997538"/>
    <w:rsid w:val="009A0D12"/>
    <w:rsid w:val="009A0F6A"/>
    <w:rsid w:val="009A100B"/>
    <w:rsid w:val="009A1987"/>
    <w:rsid w:val="009A2902"/>
    <w:rsid w:val="009A2BEE"/>
    <w:rsid w:val="009A2E89"/>
    <w:rsid w:val="009A33A0"/>
    <w:rsid w:val="009A3766"/>
    <w:rsid w:val="009A4744"/>
    <w:rsid w:val="009A4AAA"/>
    <w:rsid w:val="009A4BAC"/>
    <w:rsid w:val="009A4C0F"/>
    <w:rsid w:val="009A5289"/>
    <w:rsid w:val="009A573A"/>
    <w:rsid w:val="009A5DA7"/>
    <w:rsid w:val="009A7A53"/>
    <w:rsid w:val="009B0402"/>
    <w:rsid w:val="009B0B75"/>
    <w:rsid w:val="009B1569"/>
    <w:rsid w:val="009B16DF"/>
    <w:rsid w:val="009B18B9"/>
    <w:rsid w:val="009B1926"/>
    <w:rsid w:val="009B2A39"/>
    <w:rsid w:val="009B38AE"/>
    <w:rsid w:val="009B47FF"/>
    <w:rsid w:val="009B4CB2"/>
    <w:rsid w:val="009B4FAC"/>
    <w:rsid w:val="009B4FDD"/>
    <w:rsid w:val="009B551D"/>
    <w:rsid w:val="009B5635"/>
    <w:rsid w:val="009B5641"/>
    <w:rsid w:val="009B6701"/>
    <w:rsid w:val="009B6705"/>
    <w:rsid w:val="009B6EF7"/>
    <w:rsid w:val="009B7000"/>
    <w:rsid w:val="009B739C"/>
    <w:rsid w:val="009B7F78"/>
    <w:rsid w:val="009C04EC"/>
    <w:rsid w:val="009C07AB"/>
    <w:rsid w:val="009C07B6"/>
    <w:rsid w:val="009C0D22"/>
    <w:rsid w:val="009C1E16"/>
    <w:rsid w:val="009C328C"/>
    <w:rsid w:val="009C3B86"/>
    <w:rsid w:val="009C3DF0"/>
    <w:rsid w:val="009C4444"/>
    <w:rsid w:val="009C4751"/>
    <w:rsid w:val="009C507A"/>
    <w:rsid w:val="009C53FD"/>
    <w:rsid w:val="009C6988"/>
    <w:rsid w:val="009C79AD"/>
    <w:rsid w:val="009C7CA6"/>
    <w:rsid w:val="009C7EE3"/>
    <w:rsid w:val="009D0808"/>
    <w:rsid w:val="009D0B38"/>
    <w:rsid w:val="009D0F7C"/>
    <w:rsid w:val="009D237B"/>
    <w:rsid w:val="009D25D6"/>
    <w:rsid w:val="009D2D96"/>
    <w:rsid w:val="009D3316"/>
    <w:rsid w:val="009D3C59"/>
    <w:rsid w:val="009D43DF"/>
    <w:rsid w:val="009D55AA"/>
    <w:rsid w:val="009D6548"/>
    <w:rsid w:val="009D6A7B"/>
    <w:rsid w:val="009D7282"/>
    <w:rsid w:val="009E04AD"/>
    <w:rsid w:val="009E1DE2"/>
    <w:rsid w:val="009E3E77"/>
    <w:rsid w:val="009E3FAB"/>
    <w:rsid w:val="009E444F"/>
    <w:rsid w:val="009E5B3F"/>
    <w:rsid w:val="009E5CB3"/>
    <w:rsid w:val="009E6012"/>
    <w:rsid w:val="009E6D72"/>
    <w:rsid w:val="009E6FB0"/>
    <w:rsid w:val="009E7D90"/>
    <w:rsid w:val="009F04C0"/>
    <w:rsid w:val="009F1AB0"/>
    <w:rsid w:val="009F1D67"/>
    <w:rsid w:val="009F3369"/>
    <w:rsid w:val="009F3EDE"/>
    <w:rsid w:val="009F42F1"/>
    <w:rsid w:val="009F501D"/>
    <w:rsid w:val="009F7A63"/>
    <w:rsid w:val="00A0123E"/>
    <w:rsid w:val="00A02672"/>
    <w:rsid w:val="00A02829"/>
    <w:rsid w:val="00A02C7D"/>
    <w:rsid w:val="00A02CBA"/>
    <w:rsid w:val="00A02D01"/>
    <w:rsid w:val="00A0333C"/>
    <w:rsid w:val="00A039D5"/>
    <w:rsid w:val="00A046AD"/>
    <w:rsid w:val="00A049CC"/>
    <w:rsid w:val="00A04B0F"/>
    <w:rsid w:val="00A05071"/>
    <w:rsid w:val="00A05E4D"/>
    <w:rsid w:val="00A068B8"/>
    <w:rsid w:val="00A06A52"/>
    <w:rsid w:val="00A079C1"/>
    <w:rsid w:val="00A07AB4"/>
    <w:rsid w:val="00A12049"/>
    <w:rsid w:val="00A12094"/>
    <w:rsid w:val="00A12520"/>
    <w:rsid w:val="00A12587"/>
    <w:rsid w:val="00A130FD"/>
    <w:rsid w:val="00A13652"/>
    <w:rsid w:val="00A13D6D"/>
    <w:rsid w:val="00A14769"/>
    <w:rsid w:val="00A1483C"/>
    <w:rsid w:val="00A15FC0"/>
    <w:rsid w:val="00A16151"/>
    <w:rsid w:val="00A1645F"/>
    <w:rsid w:val="00A1695F"/>
    <w:rsid w:val="00A16EC6"/>
    <w:rsid w:val="00A17C06"/>
    <w:rsid w:val="00A2126E"/>
    <w:rsid w:val="00A21706"/>
    <w:rsid w:val="00A219FC"/>
    <w:rsid w:val="00A220A3"/>
    <w:rsid w:val="00A22B77"/>
    <w:rsid w:val="00A232B2"/>
    <w:rsid w:val="00A24DE5"/>
    <w:rsid w:val="00A24F72"/>
    <w:rsid w:val="00A24FCC"/>
    <w:rsid w:val="00A25611"/>
    <w:rsid w:val="00A25B1C"/>
    <w:rsid w:val="00A265E0"/>
    <w:rsid w:val="00A26A90"/>
    <w:rsid w:val="00A26B27"/>
    <w:rsid w:val="00A26C1B"/>
    <w:rsid w:val="00A30013"/>
    <w:rsid w:val="00A30473"/>
    <w:rsid w:val="00A30E4F"/>
    <w:rsid w:val="00A30F38"/>
    <w:rsid w:val="00A31413"/>
    <w:rsid w:val="00A31B67"/>
    <w:rsid w:val="00A32253"/>
    <w:rsid w:val="00A3259E"/>
    <w:rsid w:val="00A32935"/>
    <w:rsid w:val="00A3310E"/>
    <w:rsid w:val="00A333A0"/>
    <w:rsid w:val="00A33F92"/>
    <w:rsid w:val="00A36398"/>
    <w:rsid w:val="00A36881"/>
    <w:rsid w:val="00A37443"/>
    <w:rsid w:val="00A378AC"/>
    <w:rsid w:val="00A37E70"/>
    <w:rsid w:val="00A420E6"/>
    <w:rsid w:val="00A42EF5"/>
    <w:rsid w:val="00A437E1"/>
    <w:rsid w:val="00A43E07"/>
    <w:rsid w:val="00A444D3"/>
    <w:rsid w:val="00A44CAB"/>
    <w:rsid w:val="00A4685E"/>
    <w:rsid w:val="00A46A7B"/>
    <w:rsid w:val="00A46EA0"/>
    <w:rsid w:val="00A46FAB"/>
    <w:rsid w:val="00A476AA"/>
    <w:rsid w:val="00A47744"/>
    <w:rsid w:val="00A47B0B"/>
    <w:rsid w:val="00A47EE0"/>
    <w:rsid w:val="00A5067C"/>
    <w:rsid w:val="00A50C65"/>
    <w:rsid w:val="00A50CD4"/>
    <w:rsid w:val="00A51191"/>
    <w:rsid w:val="00A54531"/>
    <w:rsid w:val="00A54E3C"/>
    <w:rsid w:val="00A56D62"/>
    <w:rsid w:val="00A56EDF"/>
    <w:rsid w:val="00A56F07"/>
    <w:rsid w:val="00A57085"/>
    <w:rsid w:val="00A57597"/>
    <w:rsid w:val="00A5762C"/>
    <w:rsid w:val="00A600FC"/>
    <w:rsid w:val="00A60BCA"/>
    <w:rsid w:val="00A60DDF"/>
    <w:rsid w:val="00A6242B"/>
    <w:rsid w:val="00A62F69"/>
    <w:rsid w:val="00A63571"/>
    <w:rsid w:val="00A638DA"/>
    <w:rsid w:val="00A64C39"/>
    <w:rsid w:val="00A65B41"/>
    <w:rsid w:val="00A65E00"/>
    <w:rsid w:val="00A65F7A"/>
    <w:rsid w:val="00A66A78"/>
    <w:rsid w:val="00A66D4A"/>
    <w:rsid w:val="00A66DAF"/>
    <w:rsid w:val="00A66DBF"/>
    <w:rsid w:val="00A71668"/>
    <w:rsid w:val="00A71973"/>
    <w:rsid w:val="00A725B7"/>
    <w:rsid w:val="00A73CBD"/>
    <w:rsid w:val="00A7436E"/>
    <w:rsid w:val="00A74445"/>
    <w:rsid w:val="00A747CC"/>
    <w:rsid w:val="00A74E96"/>
    <w:rsid w:val="00A75A8E"/>
    <w:rsid w:val="00A76279"/>
    <w:rsid w:val="00A76951"/>
    <w:rsid w:val="00A80FEE"/>
    <w:rsid w:val="00A81BDC"/>
    <w:rsid w:val="00A82374"/>
    <w:rsid w:val="00A824DD"/>
    <w:rsid w:val="00A82A7E"/>
    <w:rsid w:val="00A83354"/>
    <w:rsid w:val="00A835E8"/>
    <w:rsid w:val="00A83676"/>
    <w:rsid w:val="00A83B7B"/>
    <w:rsid w:val="00A83E2D"/>
    <w:rsid w:val="00A84274"/>
    <w:rsid w:val="00A850F3"/>
    <w:rsid w:val="00A855F4"/>
    <w:rsid w:val="00A863AA"/>
    <w:rsid w:val="00A864E3"/>
    <w:rsid w:val="00A87209"/>
    <w:rsid w:val="00A8738B"/>
    <w:rsid w:val="00A874B0"/>
    <w:rsid w:val="00A8764A"/>
    <w:rsid w:val="00A8786F"/>
    <w:rsid w:val="00A9128C"/>
    <w:rsid w:val="00A91AEE"/>
    <w:rsid w:val="00A920DF"/>
    <w:rsid w:val="00A93691"/>
    <w:rsid w:val="00A94574"/>
    <w:rsid w:val="00A95635"/>
    <w:rsid w:val="00A95936"/>
    <w:rsid w:val="00A95C83"/>
    <w:rsid w:val="00A96265"/>
    <w:rsid w:val="00A9672D"/>
    <w:rsid w:val="00A97084"/>
    <w:rsid w:val="00A978C9"/>
    <w:rsid w:val="00A97C9A"/>
    <w:rsid w:val="00AA02D9"/>
    <w:rsid w:val="00AA0499"/>
    <w:rsid w:val="00AA0A5D"/>
    <w:rsid w:val="00AA137A"/>
    <w:rsid w:val="00AA13E9"/>
    <w:rsid w:val="00AA1C2C"/>
    <w:rsid w:val="00AA2547"/>
    <w:rsid w:val="00AA2D4B"/>
    <w:rsid w:val="00AA35F6"/>
    <w:rsid w:val="00AA4708"/>
    <w:rsid w:val="00AA4FE2"/>
    <w:rsid w:val="00AA667C"/>
    <w:rsid w:val="00AA6E91"/>
    <w:rsid w:val="00AA72E3"/>
    <w:rsid w:val="00AA7439"/>
    <w:rsid w:val="00AA7500"/>
    <w:rsid w:val="00AA7577"/>
    <w:rsid w:val="00AA79D0"/>
    <w:rsid w:val="00AA7FA9"/>
    <w:rsid w:val="00AB001B"/>
    <w:rsid w:val="00AB047E"/>
    <w:rsid w:val="00AB0B0A"/>
    <w:rsid w:val="00AB0BB7"/>
    <w:rsid w:val="00AB0CD1"/>
    <w:rsid w:val="00AB19ED"/>
    <w:rsid w:val="00AB1A5B"/>
    <w:rsid w:val="00AB222B"/>
    <w:rsid w:val="00AB22C6"/>
    <w:rsid w:val="00AB2AD0"/>
    <w:rsid w:val="00AB2BC2"/>
    <w:rsid w:val="00AB3545"/>
    <w:rsid w:val="00AB3C0F"/>
    <w:rsid w:val="00AB438C"/>
    <w:rsid w:val="00AB67FC"/>
    <w:rsid w:val="00AB6947"/>
    <w:rsid w:val="00AB6DF2"/>
    <w:rsid w:val="00AC00F2"/>
    <w:rsid w:val="00AC09AB"/>
    <w:rsid w:val="00AC13BD"/>
    <w:rsid w:val="00AC1709"/>
    <w:rsid w:val="00AC1E32"/>
    <w:rsid w:val="00AC31B5"/>
    <w:rsid w:val="00AC3DA0"/>
    <w:rsid w:val="00AC42BF"/>
    <w:rsid w:val="00AC457A"/>
    <w:rsid w:val="00AC4EA1"/>
    <w:rsid w:val="00AC5381"/>
    <w:rsid w:val="00AC5920"/>
    <w:rsid w:val="00AC6019"/>
    <w:rsid w:val="00AC60DA"/>
    <w:rsid w:val="00AC64C1"/>
    <w:rsid w:val="00AD0E65"/>
    <w:rsid w:val="00AD13C4"/>
    <w:rsid w:val="00AD275D"/>
    <w:rsid w:val="00AD27E5"/>
    <w:rsid w:val="00AD28D8"/>
    <w:rsid w:val="00AD2BF2"/>
    <w:rsid w:val="00AD35D1"/>
    <w:rsid w:val="00AD3F3C"/>
    <w:rsid w:val="00AD4E90"/>
    <w:rsid w:val="00AD5422"/>
    <w:rsid w:val="00AD7B29"/>
    <w:rsid w:val="00AE0C9C"/>
    <w:rsid w:val="00AE0D8B"/>
    <w:rsid w:val="00AE1766"/>
    <w:rsid w:val="00AE227F"/>
    <w:rsid w:val="00AE4179"/>
    <w:rsid w:val="00AE4425"/>
    <w:rsid w:val="00AE4FBE"/>
    <w:rsid w:val="00AE5416"/>
    <w:rsid w:val="00AE5621"/>
    <w:rsid w:val="00AE5D32"/>
    <w:rsid w:val="00AE5F82"/>
    <w:rsid w:val="00AE61F5"/>
    <w:rsid w:val="00AE6239"/>
    <w:rsid w:val="00AE650F"/>
    <w:rsid w:val="00AE6555"/>
    <w:rsid w:val="00AE79EC"/>
    <w:rsid w:val="00AE7D16"/>
    <w:rsid w:val="00AF0A9E"/>
    <w:rsid w:val="00AF0D1A"/>
    <w:rsid w:val="00AF1563"/>
    <w:rsid w:val="00AF3908"/>
    <w:rsid w:val="00AF3F11"/>
    <w:rsid w:val="00AF4BBD"/>
    <w:rsid w:val="00AF4CAA"/>
    <w:rsid w:val="00AF571A"/>
    <w:rsid w:val="00AF57CF"/>
    <w:rsid w:val="00AF60A0"/>
    <w:rsid w:val="00AF658E"/>
    <w:rsid w:val="00AF67FC"/>
    <w:rsid w:val="00AF6D97"/>
    <w:rsid w:val="00AF7847"/>
    <w:rsid w:val="00AF7CDC"/>
    <w:rsid w:val="00AF7DF5"/>
    <w:rsid w:val="00B006E5"/>
    <w:rsid w:val="00B013ED"/>
    <w:rsid w:val="00B024C2"/>
    <w:rsid w:val="00B027D1"/>
    <w:rsid w:val="00B027E7"/>
    <w:rsid w:val="00B04A1B"/>
    <w:rsid w:val="00B05969"/>
    <w:rsid w:val="00B05C3F"/>
    <w:rsid w:val="00B05F29"/>
    <w:rsid w:val="00B06C19"/>
    <w:rsid w:val="00B07700"/>
    <w:rsid w:val="00B10327"/>
    <w:rsid w:val="00B11386"/>
    <w:rsid w:val="00B11C8A"/>
    <w:rsid w:val="00B136ED"/>
    <w:rsid w:val="00B137D7"/>
    <w:rsid w:val="00B13921"/>
    <w:rsid w:val="00B15089"/>
    <w:rsid w:val="00B15128"/>
    <w:rsid w:val="00B1528C"/>
    <w:rsid w:val="00B15FE5"/>
    <w:rsid w:val="00B16ACD"/>
    <w:rsid w:val="00B16ADC"/>
    <w:rsid w:val="00B17353"/>
    <w:rsid w:val="00B174A6"/>
    <w:rsid w:val="00B17D10"/>
    <w:rsid w:val="00B17F2C"/>
    <w:rsid w:val="00B207DB"/>
    <w:rsid w:val="00B20CF1"/>
    <w:rsid w:val="00B21070"/>
    <w:rsid w:val="00B21487"/>
    <w:rsid w:val="00B21CE1"/>
    <w:rsid w:val="00B21E84"/>
    <w:rsid w:val="00B21F07"/>
    <w:rsid w:val="00B2258C"/>
    <w:rsid w:val="00B232D1"/>
    <w:rsid w:val="00B2414B"/>
    <w:rsid w:val="00B24295"/>
    <w:rsid w:val="00B24DB5"/>
    <w:rsid w:val="00B250A6"/>
    <w:rsid w:val="00B250AC"/>
    <w:rsid w:val="00B2532F"/>
    <w:rsid w:val="00B25EAD"/>
    <w:rsid w:val="00B26E39"/>
    <w:rsid w:val="00B30307"/>
    <w:rsid w:val="00B31F9E"/>
    <w:rsid w:val="00B3268F"/>
    <w:rsid w:val="00B32BAC"/>
    <w:rsid w:val="00B32C2C"/>
    <w:rsid w:val="00B339BF"/>
    <w:rsid w:val="00B33A1A"/>
    <w:rsid w:val="00B33BB6"/>
    <w:rsid w:val="00B33E6C"/>
    <w:rsid w:val="00B33E98"/>
    <w:rsid w:val="00B34991"/>
    <w:rsid w:val="00B34D3E"/>
    <w:rsid w:val="00B34F90"/>
    <w:rsid w:val="00B35838"/>
    <w:rsid w:val="00B36C69"/>
    <w:rsid w:val="00B371CC"/>
    <w:rsid w:val="00B37296"/>
    <w:rsid w:val="00B3789A"/>
    <w:rsid w:val="00B37929"/>
    <w:rsid w:val="00B37AA6"/>
    <w:rsid w:val="00B37EE2"/>
    <w:rsid w:val="00B4046D"/>
    <w:rsid w:val="00B409E0"/>
    <w:rsid w:val="00B41CD9"/>
    <w:rsid w:val="00B4244F"/>
    <w:rsid w:val="00B42582"/>
    <w:rsid w:val="00B427E6"/>
    <w:rsid w:val="00B428A6"/>
    <w:rsid w:val="00B43112"/>
    <w:rsid w:val="00B43E1F"/>
    <w:rsid w:val="00B441A2"/>
    <w:rsid w:val="00B44551"/>
    <w:rsid w:val="00B44CB0"/>
    <w:rsid w:val="00B4538F"/>
    <w:rsid w:val="00B45E37"/>
    <w:rsid w:val="00B45FBC"/>
    <w:rsid w:val="00B4638C"/>
    <w:rsid w:val="00B47D0B"/>
    <w:rsid w:val="00B47DEB"/>
    <w:rsid w:val="00B509EC"/>
    <w:rsid w:val="00B51A7D"/>
    <w:rsid w:val="00B523C2"/>
    <w:rsid w:val="00B52C60"/>
    <w:rsid w:val="00B52CAC"/>
    <w:rsid w:val="00B535C2"/>
    <w:rsid w:val="00B5368B"/>
    <w:rsid w:val="00B5373F"/>
    <w:rsid w:val="00B541F2"/>
    <w:rsid w:val="00B54374"/>
    <w:rsid w:val="00B543C5"/>
    <w:rsid w:val="00B54E0A"/>
    <w:rsid w:val="00B55544"/>
    <w:rsid w:val="00B55DA7"/>
    <w:rsid w:val="00B5740B"/>
    <w:rsid w:val="00B617AE"/>
    <w:rsid w:val="00B62568"/>
    <w:rsid w:val="00B62609"/>
    <w:rsid w:val="00B62F9B"/>
    <w:rsid w:val="00B63BC9"/>
    <w:rsid w:val="00B642FC"/>
    <w:rsid w:val="00B645E3"/>
    <w:rsid w:val="00B6465B"/>
    <w:rsid w:val="00B64D26"/>
    <w:rsid w:val="00B64FBB"/>
    <w:rsid w:val="00B65430"/>
    <w:rsid w:val="00B66D89"/>
    <w:rsid w:val="00B66EC5"/>
    <w:rsid w:val="00B67A50"/>
    <w:rsid w:val="00B700B6"/>
    <w:rsid w:val="00B70865"/>
    <w:rsid w:val="00B70D67"/>
    <w:rsid w:val="00B70E22"/>
    <w:rsid w:val="00B71299"/>
    <w:rsid w:val="00B72413"/>
    <w:rsid w:val="00B72D86"/>
    <w:rsid w:val="00B72E9A"/>
    <w:rsid w:val="00B73D42"/>
    <w:rsid w:val="00B741C6"/>
    <w:rsid w:val="00B74C8A"/>
    <w:rsid w:val="00B77245"/>
    <w:rsid w:val="00B774CB"/>
    <w:rsid w:val="00B77BE3"/>
    <w:rsid w:val="00B77D63"/>
    <w:rsid w:val="00B803D6"/>
    <w:rsid w:val="00B80402"/>
    <w:rsid w:val="00B80B09"/>
    <w:rsid w:val="00B80B9A"/>
    <w:rsid w:val="00B80D42"/>
    <w:rsid w:val="00B81D96"/>
    <w:rsid w:val="00B82500"/>
    <w:rsid w:val="00B82A0A"/>
    <w:rsid w:val="00B82AA6"/>
    <w:rsid w:val="00B830B7"/>
    <w:rsid w:val="00B848EA"/>
    <w:rsid w:val="00B84B2B"/>
    <w:rsid w:val="00B84EA2"/>
    <w:rsid w:val="00B85489"/>
    <w:rsid w:val="00B85C92"/>
    <w:rsid w:val="00B87349"/>
    <w:rsid w:val="00B87656"/>
    <w:rsid w:val="00B878FE"/>
    <w:rsid w:val="00B87BA6"/>
    <w:rsid w:val="00B87CA8"/>
    <w:rsid w:val="00B90500"/>
    <w:rsid w:val="00B9176C"/>
    <w:rsid w:val="00B91B36"/>
    <w:rsid w:val="00B92773"/>
    <w:rsid w:val="00B935A4"/>
    <w:rsid w:val="00B93D45"/>
    <w:rsid w:val="00B94275"/>
    <w:rsid w:val="00B94994"/>
    <w:rsid w:val="00B94F48"/>
    <w:rsid w:val="00B971C1"/>
    <w:rsid w:val="00BA05E4"/>
    <w:rsid w:val="00BA1C62"/>
    <w:rsid w:val="00BA31EA"/>
    <w:rsid w:val="00BA3228"/>
    <w:rsid w:val="00BA4584"/>
    <w:rsid w:val="00BA45A1"/>
    <w:rsid w:val="00BA4BDB"/>
    <w:rsid w:val="00BA4DD7"/>
    <w:rsid w:val="00BA5022"/>
    <w:rsid w:val="00BA51BE"/>
    <w:rsid w:val="00BA561A"/>
    <w:rsid w:val="00BA5711"/>
    <w:rsid w:val="00BA5CA1"/>
    <w:rsid w:val="00BA5FAA"/>
    <w:rsid w:val="00BA6031"/>
    <w:rsid w:val="00BA6854"/>
    <w:rsid w:val="00BB0077"/>
    <w:rsid w:val="00BB044E"/>
    <w:rsid w:val="00BB0DC6"/>
    <w:rsid w:val="00BB15E4"/>
    <w:rsid w:val="00BB1B70"/>
    <w:rsid w:val="00BB1E19"/>
    <w:rsid w:val="00BB21D1"/>
    <w:rsid w:val="00BB241C"/>
    <w:rsid w:val="00BB2D48"/>
    <w:rsid w:val="00BB32F2"/>
    <w:rsid w:val="00BB410C"/>
    <w:rsid w:val="00BB4338"/>
    <w:rsid w:val="00BB4D61"/>
    <w:rsid w:val="00BB5216"/>
    <w:rsid w:val="00BB5B94"/>
    <w:rsid w:val="00BB6C0E"/>
    <w:rsid w:val="00BB7B38"/>
    <w:rsid w:val="00BB7ECC"/>
    <w:rsid w:val="00BC11E5"/>
    <w:rsid w:val="00BC1E72"/>
    <w:rsid w:val="00BC28E7"/>
    <w:rsid w:val="00BC3A8D"/>
    <w:rsid w:val="00BC3E8C"/>
    <w:rsid w:val="00BC3F07"/>
    <w:rsid w:val="00BC4635"/>
    <w:rsid w:val="00BC4BC6"/>
    <w:rsid w:val="00BC5005"/>
    <w:rsid w:val="00BC52FD"/>
    <w:rsid w:val="00BC5387"/>
    <w:rsid w:val="00BC5F35"/>
    <w:rsid w:val="00BC644E"/>
    <w:rsid w:val="00BC6E62"/>
    <w:rsid w:val="00BC7443"/>
    <w:rsid w:val="00BD0648"/>
    <w:rsid w:val="00BD1040"/>
    <w:rsid w:val="00BD28F9"/>
    <w:rsid w:val="00BD2A1A"/>
    <w:rsid w:val="00BD2E0A"/>
    <w:rsid w:val="00BD34AA"/>
    <w:rsid w:val="00BD35B4"/>
    <w:rsid w:val="00BD3608"/>
    <w:rsid w:val="00BD3695"/>
    <w:rsid w:val="00BD421A"/>
    <w:rsid w:val="00BD5C58"/>
    <w:rsid w:val="00BD6AEF"/>
    <w:rsid w:val="00BD7192"/>
    <w:rsid w:val="00BD79AD"/>
    <w:rsid w:val="00BE01E9"/>
    <w:rsid w:val="00BE0485"/>
    <w:rsid w:val="00BE0972"/>
    <w:rsid w:val="00BE0C44"/>
    <w:rsid w:val="00BE1B8B"/>
    <w:rsid w:val="00BE1BC2"/>
    <w:rsid w:val="00BE21E0"/>
    <w:rsid w:val="00BE2A18"/>
    <w:rsid w:val="00BE2C01"/>
    <w:rsid w:val="00BE302F"/>
    <w:rsid w:val="00BE40A5"/>
    <w:rsid w:val="00BE41EC"/>
    <w:rsid w:val="00BE43A3"/>
    <w:rsid w:val="00BE56FB"/>
    <w:rsid w:val="00BE5B63"/>
    <w:rsid w:val="00BE73C5"/>
    <w:rsid w:val="00BF00E0"/>
    <w:rsid w:val="00BF0723"/>
    <w:rsid w:val="00BF144A"/>
    <w:rsid w:val="00BF1E68"/>
    <w:rsid w:val="00BF3DDE"/>
    <w:rsid w:val="00BF4A26"/>
    <w:rsid w:val="00BF59D0"/>
    <w:rsid w:val="00BF5D07"/>
    <w:rsid w:val="00BF5DA9"/>
    <w:rsid w:val="00BF6589"/>
    <w:rsid w:val="00BF6F7F"/>
    <w:rsid w:val="00BF70EE"/>
    <w:rsid w:val="00BF789B"/>
    <w:rsid w:val="00C00090"/>
    <w:rsid w:val="00C00375"/>
    <w:rsid w:val="00C00647"/>
    <w:rsid w:val="00C00685"/>
    <w:rsid w:val="00C00E57"/>
    <w:rsid w:val="00C0174C"/>
    <w:rsid w:val="00C02764"/>
    <w:rsid w:val="00C027E4"/>
    <w:rsid w:val="00C0370E"/>
    <w:rsid w:val="00C04CEF"/>
    <w:rsid w:val="00C060A0"/>
    <w:rsid w:val="00C062FB"/>
    <w:rsid w:val="00C0662F"/>
    <w:rsid w:val="00C0667C"/>
    <w:rsid w:val="00C06EB8"/>
    <w:rsid w:val="00C06EBD"/>
    <w:rsid w:val="00C07111"/>
    <w:rsid w:val="00C101E9"/>
    <w:rsid w:val="00C11943"/>
    <w:rsid w:val="00C11F08"/>
    <w:rsid w:val="00C12E82"/>
    <w:rsid w:val="00C12E96"/>
    <w:rsid w:val="00C13264"/>
    <w:rsid w:val="00C13376"/>
    <w:rsid w:val="00C139FC"/>
    <w:rsid w:val="00C14032"/>
    <w:rsid w:val="00C14763"/>
    <w:rsid w:val="00C15028"/>
    <w:rsid w:val="00C154D8"/>
    <w:rsid w:val="00C1568A"/>
    <w:rsid w:val="00C15D13"/>
    <w:rsid w:val="00C16141"/>
    <w:rsid w:val="00C162B1"/>
    <w:rsid w:val="00C168FF"/>
    <w:rsid w:val="00C2079D"/>
    <w:rsid w:val="00C20ABC"/>
    <w:rsid w:val="00C211F8"/>
    <w:rsid w:val="00C2363F"/>
    <w:rsid w:val="00C236C8"/>
    <w:rsid w:val="00C2385E"/>
    <w:rsid w:val="00C2497C"/>
    <w:rsid w:val="00C260B1"/>
    <w:rsid w:val="00C263A2"/>
    <w:rsid w:val="00C26BC9"/>
    <w:rsid w:val="00C26CBF"/>
    <w:rsid w:val="00C26E56"/>
    <w:rsid w:val="00C27420"/>
    <w:rsid w:val="00C27B70"/>
    <w:rsid w:val="00C30999"/>
    <w:rsid w:val="00C309AC"/>
    <w:rsid w:val="00C31406"/>
    <w:rsid w:val="00C320EB"/>
    <w:rsid w:val="00C32B98"/>
    <w:rsid w:val="00C33E8A"/>
    <w:rsid w:val="00C3548D"/>
    <w:rsid w:val="00C370B9"/>
    <w:rsid w:val="00C37194"/>
    <w:rsid w:val="00C40637"/>
    <w:rsid w:val="00C40F6C"/>
    <w:rsid w:val="00C416D6"/>
    <w:rsid w:val="00C418F6"/>
    <w:rsid w:val="00C42C55"/>
    <w:rsid w:val="00C43536"/>
    <w:rsid w:val="00C44426"/>
    <w:rsid w:val="00C444D5"/>
    <w:rsid w:val="00C445F3"/>
    <w:rsid w:val="00C450B9"/>
    <w:rsid w:val="00C451F4"/>
    <w:rsid w:val="00C45292"/>
    <w:rsid w:val="00C454D4"/>
    <w:rsid w:val="00C457DE"/>
    <w:rsid w:val="00C45EB1"/>
    <w:rsid w:val="00C45EB2"/>
    <w:rsid w:val="00C47DD6"/>
    <w:rsid w:val="00C505EA"/>
    <w:rsid w:val="00C51034"/>
    <w:rsid w:val="00C51EDC"/>
    <w:rsid w:val="00C52170"/>
    <w:rsid w:val="00C5242F"/>
    <w:rsid w:val="00C54A3A"/>
    <w:rsid w:val="00C55566"/>
    <w:rsid w:val="00C55783"/>
    <w:rsid w:val="00C56448"/>
    <w:rsid w:val="00C574D8"/>
    <w:rsid w:val="00C5770B"/>
    <w:rsid w:val="00C57742"/>
    <w:rsid w:val="00C577C6"/>
    <w:rsid w:val="00C5785C"/>
    <w:rsid w:val="00C6000B"/>
    <w:rsid w:val="00C600A4"/>
    <w:rsid w:val="00C606D6"/>
    <w:rsid w:val="00C60B5E"/>
    <w:rsid w:val="00C61E20"/>
    <w:rsid w:val="00C61EE6"/>
    <w:rsid w:val="00C62590"/>
    <w:rsid w:val="00C62950"/>
    <w:rsid w:val="00C6344D"/>
    <w:rsid w:val="00C63952"/>
    <w:rsid w:val="00C63D6B"/>
    <w:rsid w:val="00C64E67"/>
    <w:rsid w:val="00C65BBD"/>
    <w:rsid w:val="00C663DB"/>
    <w:rsid w:val="00C667BE"/>
    <w:rsid w:val="00C66F33"/>
    <w:rsid w:val="00C6766B"/>
    <w:rsid w:val="00C677FD"/>
    <w:rsid w:val="00C715F4"/>
    <w:rsid w:val="00C71DC8"/>
    <w:rsid w:val="00C72223"/>
    <w:rsid w:val="00C736C7"/>
    <w:rsid w:val="00C75847"/>
    <w:rsid w:val="00C76417"/>
    <w:rsid w:val="00C76B20"/>
    <w:rsid w:val="00C7712D"/>
    <w:rsid w:val="00C7726F"/>
    <w:rsid w:val="00C7736E"/>
    <w:rsid w:val="00C77396"/>
    <w:rsid w:val="00C774AC"/>
    <w:rsid w:val="00C77A12"/>
    <w:rsid w:val="00C805D2"/>
    <w:rsid w:val="00C8102D"/>
    <w:rsid w:val="00C81049"/>
    <w:rsid w:val="00C812AE"/>
    <w:rsid w:val="00C813C4"/>
    <w:rsid w:val="00C81718"/>
    <w:rsid w:val="00C81C45"/>
    <w:rsid w:val="00C8219C"/>
    <w:rsid w:val="00C823DA"/>
    <w:rsid w:val="00C8259F"/>
    <w:rsid w:val="00C82746"/>
    <w:rsid w:val="00C82C8F"/>
    <w:rsid w:val="00C8312F"/>
    <w:rsid w:val="00C83509"/>
    <w:rsid w:val="00C838DD"/>
    <w:rsid w:val="00C84843"/>
    <w:rsid w:val="00C849DA"/>
    <w:rsid w:val="00C84C47"/>
    <w:rsid w:val="00C853FA"/>
    <w:rsid w:val="00C858A4"/>
    <w:rsid w:val="00C86AFA"/>
    <w:rsid w:val="00C86FA6"/>
    <w:rsid w:val="00C90AD4"/>
    <w:rsid w:val="00C91172"/>
    <w:rsid w:val="00C9139B"/>
    <w:rsid w:val="00C92BD1"/>
    <w:rsid w:val="00C92D1B"/>
    <w:rsid w:val="00C93B91"/>
    <w:rsid w:val="00C94F7A"/>
    <w:rsid w:val="00C95979"/>
    <w:rsid w:val="00C97DE5"/>
    <w:rsid w:val="00CA0CD5"/>
    <w:rsid w:val="00CA1196"/>
    <w:rsid w:val="00CA180D"/>
    <w:rsid w:val="00CA3363"/>
    <w:rsid w:val="00CA3585"/>
    <w:rsid w:val="00CA7FAB"/>
    <w:rsid w:val="00CB03D2"/>
    <w:rsid w:val="00CB0AE0"/>
    <w:rsid w:val="00CB0B83"/>
    <w:rsid w:val="00CB1444"/>
    <w:rsid w:val="00CB18D0"/>
    <w:rsid w:val="00CB1C8A"/>
    <w:rsid w:val="00CB24F5"/>
    <w:rsid w:val="00CB25B8"/>
    <w:rsid w:val="00CB2663"/>
    <w:rsid w:val="00CB3BBE"/>
    <w:rsid w:val="00CB4246"/>
    <w:rsid w:val="00CB436F"/>
    <w:rsid w:val="00CB4439"/>
    <w:rsid w:val="00CB57F3"/>
    <w:rsid w:val="00CB59E9"/>
    <w:rsid w:val="00CB670A"/>
    <w:rsid w:val="00CB7A10"/>
    <w:rsid w:val="00CC02DF"/>
    <w:rsid w:val="00CC0D6A"/>
    <w:rsid w:val="00CC12AA"/>
    <w:rsid w:val="00CC15DB"/>
    <w:rsid w:val="00CC2352"/>
    <w:rsid w:val="00CC269A"/>
    <w:rsid w:val="00CC3831"/>
    <w:rsid w:val="00CC3937"/>
    <w:rsid w:val="00CC3E3D"/>
    <w:rsid w:val="00CC42C9"/>
    <w:rsid w:val="00CC4E90"/>
    <w:rsid w:val="00CC519B"/>
    <w:rsid w:val="00CC550A"/>
    <w:rsid w:val="00CC656A"/>
    <w:rsid w:val="00CC6BF2"/>
    <w:rsid w:val="00CC6C04"/>
    <w:rsid w:val="00CC7BCE"/>
    <w:rsid w:val="00CD0B5C"/>
    <w:rsid w:val="00CD0C5C"/>
    <w:rsid w:val="00CD12C1"/>
    <w:rsid w:val="00CD1526"/>
    <w:rsid w:val="00CD214E"/>
    <w:rsid w:val="00CD2581"/>
    <w:rsid w:val="00CD2D94"/>
    <w:rsid w:val="00CD31DA"/>
    <w:rsid w:val="00CD3875"/>
    <w:rsid w:val="00CD4003"/>
    <w:rsid w:val="00CD46FA"/>
    <w:rsid w:val="00CD5973"/>
    <w:rsid w:val="00CD68B3"/>
    <w:rsid w:val="00CE31A6"/>
    <w:rsid w:val="00CE6203"/>
    <w:rsid w:val="00CE6B80"/>
    <w:rsid w:val="00CE6C17"/>
    <w:rsid w:val="00CF048F"/>
    <w:rsid w:val="00CF09AA"/>
    <w:rsid w:val="00CF156F"/>
    <w:rsid w:val="00CF1CBA"/>
    <w:rsid w:val="00CF2BEF"/>
    <w:rsid w:val="00CF3191"/>
    <w:rsid w:val="00CF31B9"/>
    <w:rsid w:val="00CF3F07"/>
    <w:rsid w:val="00CF42A3"/>
    <w:rsid w:val="00CF4813"/>
    <w:rsid w:val="00CF5233"/>
    <w:rsid w:val="00CF61F3"/>
    <w:rsid w:val="00CF6980"/>
    <w:rsid w:val="00CF7AE8"/>
    <w:rsid w:val="00D00920"/>
    <w:rsid w:val="00D01779"/>
    <w:rsid w:val="00D01F33"/>
    <w:rsid w:val="00D01F8E"/>
    <w:rsid w:val="00D020AF"/>
    <w:rsid w:val="00D029B8"/>
    <w:rsid w:val="00D02F60"/>
    <w:rsid w:val="00D03232"/>
    <w:rsid w:val="00D0464E"/>
    <w:rsid w:val="00D04795"/>
    <w:rsid w:val="00D04A96"/>
    <w:rsid w:val="00D04ECB"/>
    <w:rsid w:val="00D052FF"/>
    <w:rsid w:val="00D05A16"/>
    <w:rsid w:val="00D062D5"/>
    <w:rsid w:val="00D07061"/>
    <w:rsid w:val="00D075A0"/>
    <w:rsid w:val="00D077EE"/>
    <w:rsid w:val="00D07A7B"/>
    <w:rsid w:val="00D07AD6"/>
    <w:rsid w:val="00D104BE"/>
    <w:rsid w:val="00D106D5"/>
    <w:rsid w:val="00D10866"/>
    <w:rsid w:val="00D10E06"/>
    <w:rsid w:val="00D11222"/>
    <w:rsid w:val="00D11D4B"/>
    <w:rsid w:val="00D12631"/>
    <w:rsid w:val="00D129F2"/>
    <w:rsid w:val="00D12AD8"/>
    <w:rsid w:val="00D12B3B"/>
    <w:rsid w:val="00D13234"/>
    <w:rsid w:val="00D1399C"/>
    <w:rsid w:val="00D140CB"/>
    <w:rsid w:val="00D15197"/>
    <w:rsid w:val="00D1524A"/>
    <w:rsid w:val="00D15E77"/>
    <w:rsid w:val="00D16820"/>
    <w:rsid w:val="00D169C8"/>
    <w:rsid w:val="00D1793F"/>
    <w:rsid w:val="00D17B4C"/>
    <w:rsid w:val="00D17CAD"/>
    <w:rsid w:val="00D200E1"/>
    <w:rsid w:val="00D2127D"/>
    <w:rsid w:val="00D21F93"/>
    <w:rsid w:val="00D22AF5"/>
    <w:rsid w:val="00D22E97"/>
    <w:rsid w:val="00D235EA"/>
    <w:rsid w:val="00D23AB8"/>
    <w:rsid w:val="00D23D94"/>
    <w:rsid w:val="00D24435"/>
    <w:rsid w:val="00D24642"/>
    <w:rsid w:val="00D24653"/>
    <w:rsid w:val="00D247A9"/>
    <w:rsid w:val="00D249A3"/>
    <w:rsid w:val="00D261B2"/>
    <w:rsid w:val="00D26F69"/>
    <w:rsid w:val="00D27088"/>
    <w:rsid w:val="00D277B4"/>
    <w:rsid w:val="00D27B20"/>
    <w:rsid w:val="00D27BF3"/>
    <w:rsid w:val="00D27D50"/>
    <w:rsid w:val="00D302BC"/>
    <w:rsid w:val="00D315EC"/>
    <w:rsid w:val="00D3180F"/>
    <w:rsid w:val="00D31CDF"/>
    <w:rsid w:val="00D32248"/>
    <w:rsid w:val="00D32721"/>
    <w:rsid w:val="00D3278A"/>
    <w:rsid w:val="00D3281B"/>
    <w:rsid w:val="00D328DC"/>
    <w:rsid w:val="00D32BBB"/>
    <w:rsid w:val="00D32DA7"/>
    <w:rsid w:val="00D33387"/>
    <w:rsid w:val="00D348E6"/>
    <w:rsid w:val="00D34E95"/>
    <w:rsid w:val="00D35288"/>
    <w:rsid w:val="00D354DF"/>
    <w:rsid w:val="00D35AD5"/>
    <w:rsid w:val="00D35CFC"/>
    <w:rsid w:val="00D35FC9"/>
    <w:rsid w:val="00D40275"/>
    <w:rsid w:val="00D402FB"/>
    <w:rsid w:val="00D40637"/>
    <w:rsid w:val="00D40A79"/>
    <w:rsid w:val="00D41052"/>
    <w:rsid w:val="00D41115"/>
    <w:rsid w:val="00D426BC"/>
    <w:rsid w:val="00D42BE8"/>
    <w:rsid w:val="00D440B2"/>
    <w:rsid w:val="00D444F8"/>
    <w:rsid w:val="00D45079"/>
    <w:rsid w:val="00D458B2"/>
    <w:rsid w:val="00D46A97"/>
    <w:rsid w:val="00D46B7B"/>
    <w:rsid w:val="00D4735E"/>
    <w:rsid w:val="00D47D7A"/>
    <w:rsid w:val="00D50396"/>
    <w:rsid w:val="00D506C3"/>
    <w:rsid w:val="00D50739"/>
    <w:rsid w:val="00D507C7"/>
    <w:rsid w:val="00D50ABD"/>
    <w:rsid w:val="00D5150C"/>
    <w:rsid w:val="00D51BA7"/>
    <w:rsid w:val="00D51EC8"/>
    <w:rsid w:val="00D52EB7"/>
    <w:rsid w:val="00D542BC"/>
    <w:rsid w:val="00D54585"/>
    <w:rsid w:val="00D54EBF"/>
    <w:rsid w:val="00D54F64"/>
    <w:rsid w:val="00D55290"/>
    <w:rsid w:val="00D55451"/>
    <w:rsid w:val="00D5633E"/>
    <w:rsid w:val="00D5699B"/>
    <w:rsid w:val="00D572B1"/>
    <w:rsid w:val="00D57791"/>
    <w:rsid w:val="00D57808"/>
    <w:rsid w:val="00D57DD2"/>
    <w:rsid w:val="00D600EE"/>
    <w:rsid w:val="00D6046A"/>
    <w:rsid w:val="00D61A04"/>
    <w:rsid w:val="00D61C68"/>
    <w:rsid w:val="00D6236F"/>
    <w:rsid w:val="00D62870"/>
    <w:rsid w:val="00D64BE3"/>
    <w:rsid w:val="00D65520"/>
    <w:rsid w:val="00D655D9"/>
    <w:rsid w:val="00D65872"/>
    <w:rsid w:val="00D6657A"/>
    <w:rsid w:val="00D676F3"/>
    <w:rsid w:val="00D67A60"/>
    <w:rsid w:val="00D67ECE"/>
    <w:rsid w:val="00D701D8"/>
    <w:rsid w:val="00D70EF5"/>
    <w:rsid w:val="00D71024"/>
    <w:rsid w:val="00D7135D"/>
    <w:rsid w:val="00D71757"/>
    <w:rsid w:val="00D71A25"/>
    <w:rsid w:val="00D71A6A"/>
    <w:rsid w:val="00D71FCF"/>
    <w:rsid w:val="00D729E6"/>
    <w:rsid w:val="00D72A54"/>
    <w:rsid w:val="00D72CC1"/>
    <w:rsid w:val="00D731AB"/>
    <w:rsid w:val="00D74261"/>
    <w:rsid w:val="00D748E1"/>
    <w:rsid w:val="00D76EC9"/>
    <w:rsid w:val="00D77F03"/>
    <w:rsid w:val="00D80E7D"/>
    <w:rsid w:val="00D81397"/>
    <w:rsid w:val="00D81DF3"/>
    <w:rsid w:val="00D83BF1"/>
    <w:rsid w:val="00D84199"/>
    <w:rsid w:val="00D84854"/>
    <w:rsid w:val="00D848B9"/>
    <w:rsid w:val="00D84A7B"/>
    <w:rsid w:val="00D90E69"/>
    <w:rsid w:val="00D91368"/>
    <w:rsid w:val="00D91975"/>
    <w:rsid w:val="00D91AF8"/>
    <w:rsid w:val="00D929C6"/>
    <w:rsid w:val="00D92DC0"/>
    <w:rsid w:val="00D93106"/>
    <w:rsid w:val="00D933E9"/>
    <w:rsid w:val="00D93412"/>
    <w:rsid w:val="00D93BB1"/>
    <w:rsid w:val="00D93CAF"/>
    <w:rsid w:val="00D94A37"/>
    <w:rsid w:val="00D94C3A"/>
    <w:rsid w:val="00D9505D"/>
    <w:rsid w:val="00D953D0"/>
    <w:rsid w:val="00D959F5"/>
    <w:rsid w:val="00D95ACB"/>
    <w:rsid w:val="00D961D6"/>
    <w:rsid w:val="00D967AB"/>
    <w:rsid w:val="00D96884"/>
    <w:rsid w:val="00D96E41"/>
    <w:rsid w:val="00D96E82"/>
    <w:rsid w:val="00D97739"/>
    <w:rsid w:val="00D97D5F"/>
    <w:rsid w:val="00DA0065"/>
    <w:rsid w:val="00DA08DE"/>
    <w:rsid w:val="00DA0EFC"/>
    <w:rsid w:val="00DA115F"/>
    <w:rsid w:val="00DA27A1"/>
    <w:rsid w:val="00DA33E5"/>
    <w:rsid w:val="00DA33E9"/>
    <w:rsid w:val="00DA396A"/>
    <w:rsid w:val="00DA3A03"/>
    <w:rsid w:val="00DA3FDD"/>
    <w:rsid w:val="00DA5C47"/>
    <w:rsid w:val="00DA6700"/>
    <w:rsid w:val="00DA6AE2"/>
    <w:rsid w:val="00DA6BA9"/>
    <w:rsid w:val="00DA7017"/>
    <w:rsid w:val="00DA7028"/>
    <w:rsid w:val="00DA7166"/>
    <w:rsid w:val="00DA7B14"/>
    <w:rsid w:val="00DB0373"/>
    <w:rsid w:val="00DB1433"/>
    <w:rsid w:val="00DB1AD2"/>
    <w:rsid w:val="00DB275D"/>
    <w:rsid w:val="00DB2B58"/>
    <w:rsid w:val="00DB3E10"/>
    <w:rsid w:val="00DB4342"/>
    <w:rsid w:val="00DB4C47"/>
    <w:rsid w:val="00DB4D38"/>
    <w:rsid w:val="00DB5206"/>
    <w:rsid w:val="00DB53D5"/>
    <w:rsid w:val="00DB5F6A"/>
    <w:rsid w:val="00DB6276"/>
    <w:rsid w:val="00DB63F5"/>
    <w:rsid w:val="00DB670D"/>
    <w:rsid w:val="00DB7D07"/>
    <w:rsid w:val="00DC1C6B"/>
    <w:rsid w:val="00DC1D1A"/>
    <w:rsid w:val="00DC2C2E"/>
    <w:rsid w:val="00DC2C5E"/>
    <w:rsid w:val="00DC2D7C"/>
    <w:rsid w:val="00DC34FF"/>
    <w:rsid w:val="00DC4AF0"/>
    <w:rsid w:val="00DC69EA"/>
    <w:rsid w:val="00DC71C2"/>
    <w:rsid w:val="00DC7293"/>
    <w:rsid w:val="00DC7886"/>
    <w:rsid w:val="00DD0CF2"/>
    <w:rsid w:val="00DD1D3F"/>
    <w:rsid w:val="00DD4C93"/>
    <w:rsid w:val="00DD5699"/>
    <w:rsid w:val="00DD5A8F"/>
    <w:rsid w:val="00DD5AEF"/>
    <w:rsid w:val="00DD6A5F"/>
    <w:rsid w:val="00DD7B6A"/>
    <w:rsid w:val="00DD7DB1"/>
    <w:rsid w:val="00DD7DD3"/>
    <w:rsid w:val="00DE1465"/>
    <w:rsid w:val="00DE1554"/>
    <w:rsid w:val="00DE18E0"/>
    <w:rsid w:val="00DE2901"/>
    <w:rsid w:val="00DE2F7F"/>
    <w:rsid w:val="00DE360E"/>
    <w:rsid w:val="00DE3C62"/>
    <w:rsid w:val="00DE3D08"/>
    <w:rsid w:val="00DE40CD"/>
    <w:rsid w:val="00DE4223"/>
    <w:rsid w:val="00DE56C5"/>
    <w:rsid w:val="00DE590F"/>
    <w:rsid w:val="00DE661F"/>
    <w:rsid w:val="00DE7DC1"/>
    <w:rsid w:val="00DF018C"/>
    <w:rsid w:val="00DF06EA"/>
    <w:rsid w:val="00DF0FF4"/>
    <w:rsid w:val="00DF1A8C"/>
    <w:rsid w:val="00DF260B"/>
    <w:rsid w:val="00DF26C0"/>
    <w:rsid w:val="00DF292E"/>
    <w:rsid w:val="00DF33A0"/>
    <w:rsid w:val="00DF3452"/>
    <w:rsid w:val="00DF3F7E"/>
    <w:rsid w:val="00DF44BC"/>
    <w:rsid w:val="00DF495E"/>
    <w:rsid w:val="00DF5A66"/>
    <w:rsid w:val="00DF5AF8"/>
    <w:rsid w:val="00DF6871"/>
    <w:rsid w:val="00DF7512"/>
    <w:rsid w:val="00DF7648"/>
    <w:rsid w:val="00DF7757"/>
    <w:rsid w:val="00E00934"/>
    <w:rsid w:val="00E00E29"/>
    <w:rsid w:val="00E00EB1"/>
    <w:rsid w:val="00E02BAB"/>
    <w:rsid w:val="00E035D1"/>
    <w:rsid w:val="00E03AA8"/>
    <w:rsid w:val="00E03D48"/>
    <w:rsid w:val="00E043D3"/>
    <w:rsid w:val="00E04CEB"/>
    <w:rsid w:val="00E05EBA"/>
    <w:rsid w:val="00E060BC"/>
    <w:rsid w:val="00E06B7A"/>
    <w:rsid w:val="00E06D99"/>
    <w:rsid w:val="00E07B41"/>
    <w:rsid w:val="00E07C3E"/>
    <w:rsid w:val="00E1100C"/>
    <w:rsid w:val="00E11420"/>
    <w:rsid w:val="00E132FB"/>
    <w:rsid w:val="00E136B1"/>
    <w:rsid w:val="00E13A20"/>
    <w:rsid w:val="00E13E01"/>
    <w:rsid w:val="00E13E88"/>
    <w:rsid w:val="00E14781"/>
    <w:rsid w:val="00E149F9"/>
    <w:rsid w:val="00E14CB0"/>
    <w:rsid w:val="00E15CA4"/>
    <w:rsid w:val="00E170B7"/>
    <w:rsid w:val="00E177DD"/>
    <w:rsid w:val="00E20900"/>
    <w:rsid w:val="00E20C7F"/>
    <w:rsid w:val="00E20DD7"/>
    <w:rsid w:val="00E21417"/>
    <w:rsid w:val="00E218BC"/>
    <w:rsid w:val="00E2292A"/>
    <w:rsid w:val="00E2396E"/>
    <w:rsid w:val="00E23B98"/>
    <w:rsid w:val="00E23C27"/>
    <w:rsid w:val="00E24728"/>
    <w:rsid w:val="00E25103"/>
    <w:rsid w:val="00E25950"/>
    <w:rsid w:val="00E26499"/>
    <w:rsid w:val="00E27083"/>
    <w:rsid w:val="00E27529"/>
    <w:rsid w:val="00E276AC"/>
    <w:rsid w:val="00E3043A"/>
    <w:rsid w:val="00E30448"/>
    <w:rsid w:val="00E304DD"/>
    <w:rsid w:val="00E30668"/>
    <w:rsid w:val="00E30A81"/>
    <w:rsid w:val="00E30A87"/>
    <w:rsid w:val="00E30AF7"/>
    <w:rsid w:val="00E316A4"/>
    <w:rsid w:val="00E31B37"/>
    <w:rsid w:val="00E3207F"/>
    <w:rsid w:val="00E32789"/>
    <w:rsid w:val="00E33528"/>
    <w:rsid w:val="00E33573"/>
    <w:rsid w:val="00E3384D"/>
    <w:rsid w:val="00E33C18"/>
    <w:rsid w:val="00E33C2D"/>
    <w:rsid w:val="00E33D97"/>
    <w:rsid w:val="00E34A35"/>
    <w:rsid w:val="00E34E85"/>
    <w:rsid w:val="00E35072"/>
    <w:rsid w:val="00E350BD"/>
    <w:rsid w:val="00E35D2B"/>
    <w:rsid w:val="00E37460"/>
    <w:rsid w:val="00E37C2F"/>
    <w:rsid w:val="00E4057D"/>
    <w:rsid w:val="00E40724"/>
    <w:rsid w:val="00E41C28"/>
    <w:rsid w:val="00E44082"/>
    <w:rsid w:val="00E44129"/>
    <w:rsid w:val="00E44A31"/>
    <w:rsid w:val="00E44A65"/>
    <w:rsid w:val="00E46308"/>
    <w:rsid w:val="00E46851"/>
    <w:rsid w:val="00E471FA"/>
    <w:rsid w:val="00E47232"/>
    <w:rsid w:val="00E477A8"/>
    <w:rsid w:val="00E502B4"/>
    <w:rsid w:val="00E50DE6"/>
    <w:rsid w:val="00E5182A"/>
    <w:rsid w:val="00E51CD6"/>
    <w:rsid w:val="00E51D0E"/>
    <w:rsid w:val="00E51E17"/>
    <w:rsid w:val="00E52326"/>
    <w:rsid w:val="00E525E2"/>
    <w:rsid w:val="00E527EC"/>
    <w:rsid w:val="00E52DAB"/>
    <w:rsid w:val="00E53363"/>
    <w:rsid w:val="00E5348F"/>
    <w:rsid w:val="00E539B0"/>
    <w:rsid w:val="00E53B18"/>
    <w:rsid w:val="00E54445"/>
    <w:rsid w:val="00E55994"/>
    <w:rsid w:val="00E566A4"/>
    <w:rsid w:val="00E56E45"/>
    <w:rsid w:val="00E57ADF"/>
    <w:rsid w:val="00E60390"/>
    <w:rsid w:val="00E604C0"/>
    <w:rsid w:val="00E60606"/>
    <w:rsid w:val="00E608CF"/>
    <w:rsid w:val="00E60C66"/>
    <w:rsid w:val="00E6164D"/>
    <w:rsid w:val="00E618C9"/>
    <w:rsid w:val="00E618FB"/>
    <w:rsid w:val="00E61B4E"/>
    <w:rsid w:val="00E620A2"/>
    <w:rsid w:val="00E62774"/>
    <w:rsid w:val="00E6284A"/>
    <w:rsid w:val="00E62A21"/>
    <w:rsid w:val="00E62ECC"/>
    <w:rsid w:val="00E6307C"/>
    <w:rsid w:val="00E636FA"/>
    <w:rsid w:val="00E63F93"/>
    <w:rsid w:val="00E64502"/>
    <w:rsid w:val="00E64920"/>
    <w:rsid w:val="00E6549C"/>
    <w:rsid w:val="00E65DFF"/>
    <w:rsid w:val="00E66037"/>
    <w:rsid w:val="00E66C50"/>
    <w:rsid w:val="00E679D3"/>
    <w:rsid w:val="00E67C65"/>
    <w:rsid w:val="00E70925"/>
    <w:rsid w:val="00E71208"/>
    <w:rsid w:val="00E71444"/>
    <w:rsid w:val="00E71C91"/>
    <w:rsid w:val="00E720A1"/>
    <w:rsid w:val="00E72B35"/>
    <w:rsid w:val="00E74C9B"/>
    <w:rsid w:val="00E74DFC"/>
    <w:rsid w:val="00E75DDA"/>
    <w:rsid w:val="00E76515"/>
    <w:rsid w:val="00E76531"/>
    <w:rsid w:val="00E773E8"/>
    <w:rsid w:val="00E777A2"/>
    <w:rsid w:val="00E77A04"/>
    <w:rsid w:val="00E77FA1"/>
    <w:rsid w:val="00E80805"/>
    <w:rsid w:val="00E816A8"/>
    <w:rsid w:val="00E81770"/>
    <w:rsid w:val="00E82039"/>
    <w:rsid w:val="00E82324"/>
    <w:rsid w:val="00E830C0"/>
    <w:rsid w:val="00E83ADD"/>
    <w:rsid w:val="00E841AA"/>
    <w:rsid w:val="00E84F38"/>
    <w:rsid w:val="00E8506F"/>
    <w:rsid w:val="00E8507D"/>
    <w:rsid w:val="00E8558A"/>
    <w:rsid w:val="00E855EA"/>
    <w:rsid w:val="00E85623"/>
    <w:rsid w:val="00E866B3"/>
    <w:rsid w:val="00E87441"/>
    <w:rsid w:val="00E87DC4"/>
    <w:rsid w:val="00E908F9"/>
    <w:rsid w:val="00E91511"/>
    <w:rsid w:val="00E91739"/>
    <w:rsid w:val="00E91FAE"/>
    <w:rsid w:val="00E92E62"/>
    <w:rsid w:val="00E9369E"/>
    <w:rsid w:val="00E93C54"/>
    <w:rsid w:val="00E94279"/>
    <w:rsid w:val="00E951B2"/>
    <w:rsid w:val="00E95E80"/>
    <w:rsid w:val="00E96746"/>
    <w:rsid w:val="00E96E3F"/>
    <w:rsid w:val="00EA05BA"/>
    <w:rsid w:val="00EA0F3F"/>
    <w:rsid w:val="00EA1B31"/>
    <w:rsid w:val="00EA1BC4"/>
    <w:rsid w:val="00EA1CF4"/>
    <w:rsid w:val="00EA22B1"/>
    <w:rsid w:val="00EA270C"/>
    <w:rsid w:val="00EA30F9"/>
    <w:rsid w:val="00EA3E96"/>
    <w:rsid w:val="00EA4176"/>
    <w:rsid w:val="00EA4376"/>
    <w:rsid w:val="00EA4974"/>
    <w:rsid w:val="00EA532E"/>
    <w:rsid w:val="00EA5355"/>
    <w:rsid w:val="00EA5894"/>
    <w:rsid w:val="00EA70D5"/>
    <w:rsid w:val="00EA73EB"/>
    <w:rsid w:val="00EB06D9"/>
    <w:rsid w:val="00EB0A82"/>
    <w:rsid w:val="00EB1343"/>
    <w:rsid w:val="00EB192B"/>
    <w:rsid w:val="00EB19ED"/>
    <w:rsid w:val="00EB1CAB"/>
    <w:rsid w:val="00EB339C"/>
    <w:rsid w:val="00EB3714"/>
    <w:rsid w:val="00EB3BD3"/>
    <w:rsid w:val="00EB3CB2"/>
    <w:rsid w:val="00EB40B8"/>
    <w:rsid w:val="00EB40EA"/>
    <w:rsid w:val="00EB4D58"/>
    <w:rsid w:val="00EB5665"/>
    <w:rsid w:val="00EC0F5A"/>
    <w:rsid w:val="00EC17D7"/>
    <w:rsid w:val="00EC3B0D"/>
    <w:rsid w:val="00EC4265"/>
    <w:rsid w:val="00EC430E"/>
    <w:rsid w:val="00EC43DD"/>
    <w:rsid w:val="00EC4CEB"/>
    <w:rsid w:val="00EC517A"/>
    <w:rsid w:val="00EC51D9"/>
    <w:rsid w:val="00EC54FB"/>
    <w:rsid w:val="00EC5DDC"/>
    <w:rsid w:val="00EC659E"/>
    <w:rsid w:val="00EC676F"/>
    <w:rsid w:val="00EC6CFA"/>
    <w:rsid w:val="00EC7A84"/>
    <w:rsid w:val="00EC7CD6"/>
    <w:rsid w:val="00ED0021"/>
    <w:rsid w:val="00ED0A33"/>
    <w:rsid w:val="00ED0FC0"/>
    <w:rsid w:val="00ED2072"/>
    <w:rsid w:val="00ED21C5"/>
    <w:rsid w:val="00ED21DD"/>
    <w:rsid w:val="00ED248F"/>
    <w:rsid w:val="00ED2AE0"/>
    <w:rsid w:val="00ED4188"/>
    <w:rsid w:val="00ED45D6"/>
    <w:rsid w:val="00ED5553"/>
    <w:rsid w:val="00ED5E36"/>
    <w:rsid w:val="00ED6961"/>
    <w:rsid w:val="00ED6E0F"/>
    <w:rsid w:val="00ED7B68"/>
    <w:rsid w:val="00ED7E45"/>
    <w:rsid w:val="00EE006F"/>
    <w:rsid w:val="00EE36D4"/>
    <w:rsid w:val="00EE3E36"/>
    <w:rsid w:val="00EE411F"/>
    <w:rsid w:val="00EE43AB"/>
    <w:rsid w:val="00EE494B"/>
    <w:rsid w:val="00EE4F05"/>
    <w:rsid w:val="00EE5ADD"/>
    <w:rsid w:val="00EE6742"/>
    <w:rsid w:val="00EE6B3D"/>
    <w:rsid w:val="00EE746E"/>
    <w:rsid w:val="00EE7E71"/>
    <w:rsid w:val="00EF03B7"/>
    <w:rsid w:val="00EF0B96"/>
    <w:rsid w:val="00EF1378"/>
    <w:rsid w:val="00EF1431"/>
    <w:rsid w:val="00EF1C4E"/>
    <w:rsid w:val="00EF2DB8"/>
    <w:rsid w:val="00EF3255"/>
    <w:rsid w:val="00EF3486"/>
    <w:rsid w:val="00EF3A39"/>
    <w:rsid w:val="00EF3F2A"/>
    <w:rsid w:val="00EF421A"/>
    <w:rsid w:val="00EF47AF"/>
    <w:rsid w:val="00EF53B6"/>
    <w:rsid w:val="00EF66C7"/>
    <w:rsid w:val="00F00A18"/>
    <w:rsid w:val="00F00B73"/>
    <w:rsid w:val="00F00D72"/>
    <w:rsid w:val="00F01F87"/>
    <w:rsid w:val="00F020BB"/>
    <w:rsid w:val="00F02F3D"/>
    <w:rsid w:val="00F0403E"/>
    <w:rsid w:val="00F04139"/>
    <w:rsid w:val="00F049B5"/>
    <w:rsid w:val="00F04DF1"/>
    <w:rsid w:val="00F0559C"/>
    <w:rsid w:val="00F06395"/>
    <w:rsid w:val="00F06884"/>
    <w:rsid w:val="00F06B64"/>
    <w:rsid w:val="00F06F25"/>
    <w:rsid w:val="00F07706"/>
    <w:rsid w:val="00F077BB"/>
    <w:rsid w:val="00F07EDD"/>
    <w:rsid w:val="00F115CA"/>
    <w:rsid w:val="00F115D9"/>
    <w:rsid w:val="00F11FB7"/>
    <w:rsid w:val="00F1205C"/>
    <w:rsid w:val="00F12F88"/>
    <w:rsid w:val="00F14817"/>
    <w:rsid w:val="00F14BFF"/>
    <w:rsid w:val="00F14EBA"/>
    <w:rsid w:val="00F1510F"/>
    <w:rsid w:val="00F1533A"/>
    <w:rsid w:val="00F15E5A"/>
    <w:rsid w:val="00F163F2"/>
    <w:rsid w:val="00F167AC"/>
    <w:rsid w:val="00F16A67"/>
    <w:rsid w:val="00F16F1A"/>
    <w:rsid w:val="00F1721E"/>
    <w:rsid w:val="00F17509"/>
    <w:rsid w:val="00F17A8A"/>
    <w:rsid w:val="00F17F0A"/>
    <w:rsid w:val="00F20F6F"/>
    <w:rsid w:val="00F22068"/>
    <w:rsid w:val="00F24B7A"/>
    <w:rsid w:val="00F25D73"/>
    <w:rsid w:val="00F2668F"/>
    <w:rsid w:val="00F267DA"/>
    <w:rsid w:val="00F26F0C"/>
    <w:rsid w:val="00F26FD2"/>
    <w:rsid w:val="00F2742F"/>
    <w:rsid w:val="00F2753B"/>
    <w:rsid w:val="00F27C85"/>
    <w:rsid w:val="00F31091"/>
    <w:rsid w:val="00F322D9"/>
    <w:rsid w:val="00F324AB"/>
    <w:rsid w:val="00F33F8B"/>
    <w:rsid w:val="00F33FFD"/>
    <w:rsid w:val="00F340B2"/>
    <w:rsid w:val="00F34898"/>
    <w:rsid w:val="00F3562E"/>
    <w:rsid w:val="00F3563A"/>
    <w:rsid w:val="00F3591C"/>
    <w:rsid w:val="00F375DD"/>
    <w:rsid w:val="00F37E13"/>
    <w:rsid w:val="00F41537"/>
    <w:rsid w:val="00F417EF"/>
    <w:rsid w:val="00F43390"/>
    <w:rsid w:val="00F43927"/>
    <w:rsid w:val="00F440B0"/>
    <w:rsid w:val="00F443B2"/>
    <w:rsid w:val="00F4481D"/>
    <w:rsid w:val="00F44B01"/>
    <w:rsid w:val="00F458D8"/>
    <w:rsid w:val="00F46BEC"/>
    <w:rsid w:val="00F474A4"/>
    <w:rsid w:val="00F47582"/>
    <w:rsid w:val="00F50237"/>
    <w:rsid w:val="00F5040A"/>
    <w:rsid w:val="00F5198E"/>
    <w:rsid w:val="00F51A7F"/>
    <w:rsid w:val="00F51F29"/>
    <w:rsid w:val="00F52030"/>
    <w:rsid w:val="00F5270D"/>
    <w:rsid w:val="00F5289A"/>
    <w:rsid w:val="00F53596"/>
    <w:rsid w:val="00F54330"/>
    <w:rsid w:val="00F553F6"/>
    <w:rsid w:val="00F55BA8"/>
    <w:rsid w:val="00F55DB1"/>
    <w:rsid w:val="00F5658B"/>
    <w:rsid w:val="00F5665E"/>
    <w:rsid w:val="00F56ACA"/>
    <w:rsid w:val="00F5795F"/>
    <w:rsid w:val="00F600FE"/>
    <w:rsid w:val="00F60719"/>
    <w:rsid w:val="00F6147B"/>
    <w:rsid w:val="00F618CB"/>
    <w:rsid w:val="00F62E4D"/>
    <w:rsid w:val="00F634B8"/>
    <w:rsid w:val="00F6368A"/>
    <w:rsid w:val="00F63E02"/>
    <w:rsid w:val="00F645E3"/>
    <w:rsid w:val="00F651AE"/>
    <w:rsid w:val="00F6523D"/>
    <w:rsid w:val="00F654D7"/>
    <w:rsid w:val="00F65651"/>
    <w:rsid w:val="00F657ED"/>
    <w:rsid w:val="00F6630E"/>
    <w:rsid w:val="00F664D9"/>
    <w:rsid w:val="00F666A1"/>
    <w:rsid w:val="00F666DE"/>
    <w:rsid w:val="00F66729"/>
    <w:rsid w:val="00F66B34"/>
    <w:rsid w:val="00F66EF0"/>
    <w:rsid w:val="00F675B9"/>
    <w:rsid w:val="00F711C9"/>
    <w:rsid w:val="00F71725"/>
    <w:rsid w:val="00F72011"/>
    <w:rsid w:val="00F72FCD"/>
    <w:rsid w:val="00F74C59"/>
    <w:rsid w:val="00F75C3A"/>
    <w:rsid w:val="00F760C9"/>
    <w:rsid w:val="00F77865"/>
    <w:rsid w:val="00F778AA"/>
    <w:rsid w:val="00F77E4F"/>
    <w:rsid w:val="00F805E1"/>
    <w:rsid w:val="00F80946"/>
    <w:rsid w:val="00F80A49"/>
    <w:rsid w:val="00F81018"/>
    <w:rsid w:val="00F81772"/>
    <w:rsid w:val="00F827E8"/>
    <w:rsid w:val="00F82E30"/>
    <w:rsid w:val="00F82FC8"/>
    <w:rsid w:val="00F8307A"/>
    <w:rsid w:val="00F83196"/>
    <w:rsid w:val="00F831CB"/>
    <w:rsid w:val="00F83477"/>
    <w:rsid w:val="00F83767"/>
    <w:rsid w:val="00F848A3"/>
    <w:rsid w:val="00F84ACF"/>
    <w:rsid w:val="00F84CBE"/>
    <w:rsid w:val="00F8523E"/>
    <w:rsid w:val="00F85742"/>
    <w:rsid w:val="00F85BF8"/>
    <w:rsid w:val="00F8653A"/>
    <w:rsid w:val="00F866A5"/>
    <w:rsid w:val="00F86CCD"/>
    <w:rsid w:val="00F86DFF"/>
    <w:rsid w:val="00F87066"/>
    <w:rsid w:val="00F871CE"/>
    <w:rsid w:val="00F87802"/>
    <w:rsid w:val="00F9161A"/>
    <w:rsid w:val="00F92230"/>
    <w:rsid w:val="00F92C0A"/>
    <w:rsid w:val="00F92FE1"/>
    <w:rsid w:val="00F9415B"/>
    <w:rsid w:val="00F94E37"/>
    <w:rsid w:val="00F95285"/>
    <w:rsid w:val="00F953F5"/>
    <w:rsid w:val="00F959C2"/>
    <w:rsid w:val="00F9630E"/>
    <w:rsid w:val="00FA0258"/>
    <w:rsid w:val="00FA0288"/>
    <w:rsid w:val="00FA0BC9"/>
    <w:rsid w:val="00FA13C2"/>
    <w:rsid w:val="00FA14FE"/>
    <w:rsid w:val="00FA2248"/>
    <w:rsid w:val="00FA2521"/>
    <w:rsid w:val="00FA334F"/>
    <w:rsid w:val="00FA3F21"/>
    <w:rsid w:val="00FA514D"/>
    <w:rsid w:val="00FA589A"/>
    <w:rsid w:val="00FA6557"/>
    <w:rsid w:val="00FA6D92"/>
    <w:rsid w:val="00FA7F91"/>
    <w:rsid w:val="00FB01D5"/>
    <w:rsid w:val="00FB121C"/>
    <w:rsid w:val="00FB13F4"/>
    <w:rsid w:val="00FB1CDD"/>
    <w:rsid w:val="00FB1F65"/>
    <w:rsid w:val="00FB246C"/>
    <w:rsid w:val="00FB2C2F"/>
    <w:rsid w:val="00FB305C"/>
    <w:rsid w:val="00FB372B"/>
    <w:rsid w:val="00FB384E"/>
    <w:rsid w:val="00FB39A2"/>
    <w:rsid w:val="00FB3BDD"/>
    <w:rsid w:val="00FB552B"/>
    <w:rsid w:val="00FB5559"/>
    <w:rsid w:val="00FB5E4B"/>
    <w:rsid w:val="00FB5E5C"/>
    <w:rsid w:val="00FB612B"/>
    <w:rsid w:val="00FB679C"/>
    <w:rsid w:val="00FB7B44"/>
    <w:rsid w:val="00FB7EF4"/>
    <w:rsid w:val="00FB7F51"/>
    <w:rsid w:val="00FC047C"/>
    <w:rsid w:val="00FC0884"/>
    <w:rsid w:val="00FC08D7"/>
    <w:rsid w:val="00FC2E3D"/>
    <w:rsid w:val="00FC2F16"/>
    <w:rsid w:val="00FC3BDE"/>
    <w:rsid w:val="00FC4651"/>
    <w:rsid w:val="00FC5531"/>
    <w:rsid w:val="00FC5A9C"/>
    <w:rsid w:val="00FC5F3D"/>
    <w:rsid w:val="00FC7D19"/>
    <w:rsid w:val="00FD0660"/>
    <w:rsid w:val="00FD1DBE"/>
    <w:rsid w:val="00FD20A1"/>
    <w:rsid w:val="00FD25A7"/>
    <w:rsid w:val="00FD27B6"/>
    <w:rsid w:val="00FD364B"/>
    <w:rsid w:val="00FD3689"/>
    <w:rsid w:val="00FD3E2E"/>
    <w:rsid w:val="00FD42A3"/>
    <w:rsid w:val="00FD5282"/>
    <w:rsid w:val="00FD58FC"/>
    <w:rsid w:val="00FD6618"/>
    <w:rsid w:val="00FD7468"/>
    <w:rsid w:val="00FD7CE0"/>
    <w:rsid w:val="00FE0787"/>
    <w:rsid w:val="00FE0B3B"/>
    <w:rsid w:val="00FE1BE2"/>
    <w:rsid w:val="00FE2598"/>
    <w:rsid w:val="00FE40BD"/>
    <w:rsid w:val="00FE491B"/>
    <w:rsid w:val="00FE4FA1"/>
    <w:rsid w:val="00FE5664"/>
    <w:rsid w:val="00FE62CA"/>
    <w:rsid w:val="00FE6BCE"/>
    <w:rsid w:val="00FE730A"/>
    <w:rsid w:val="00FF089A"/>
    <w:rsid w:val="00FF0C50"/>
    <w:rsid w:val="00FF149C"/>
    <w:rsid w:val="00FF1DD7"/>
    <w:rsid w:val="00FF24ED"/>
    <w:rsid w:val="00FF29CE"/>
    <w:rsid w:val="00FF31B2"/>
    <w:rsid w:val="00FF358C"/>
    <w:rsid w:val="00FF35E4"/>
    <w:rsid w:val="00FF36B9"/>
    <w:rsid w:val="00FF4453"/>
    <w:rsid w:val="00FF5D13"/>
    <w:rsid w:val="00FF61CE"/>
    <w:rsid w:val="00FF6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E45181-0410-438E-87D5-355253CA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42DF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155C74"/>
    <w:pPr>
      <w:keepNext/>
      <w:keepLines/>
      <w:spacing w:before="40"/>
      <w:outlineLvl w:val="1"/>
    </w:pPr>
    <w:rPr>
      <w:rFonts w:ascii="Cambria" w:hAnsi="Cambria" w:cs="Times New Roman"/>
      <w:color w:val="365F9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FB39A2"/>
    <w:pPr>
      <w:widowControl/>
      <w:autoSpaceDE/>
      <w:autoSpaceDN/>
      <w:adjustRightInd/>
      <w:spacing w:after="160" w:line="25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041CA9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41CA9"/>
    <w:rPr>
      <w:rFonts w:ascii="Times New Roman" w:eastAsia="Times New Roman" w:hAnsi="Times New Roman" w:cs="Arial"/>
      <w:sz w:val="20"/>
      <w:szCs w:val="20"/>
    </w:rPr>
  </w:style>
  <w:style w:type="character" w:styleId="Odwoanieprzypisukocowego">
    <w:name w:val="endnote reference"/>
    <w:uiPriority w:val="99"/>
    <w:semiHidden/>
    <w:rsid w:val="00041CA9"/>
    <w:rPr>
      <w:vertAlign w:val="superscript"/>
    </w:rPr>
  </w:style>
  <w:style w:type="character" w:styleId="Hipercze">
    <w:name w:val="Hyperlink"/>
    <w:uiPriority w:val="99"/>
    <w:unhideWhenUsed/>
    <w:rsid w:val="005D6EF7"/>
    <w:rPr>
      <w:color w:val="0000FF"/>
      <w:u w:val="single"/>
    </w:rPr>
  </w:style>
  <w:style w:type="paragraph" w:styleId="Poprawka">
    <w:name w:val="Revision"/>
    <w:hidden/>
    <w:uiPriority w:val="99"/>
    <w:semiHidden/>
    <w:rsid w:val="00002733"/>
    <w:rPr>
      <w:rFonts w:ascii="Times New Roman" w:hAnsi="Times New Roman" w:cs="Arial"/>
      <w:sz w:val="24"/>
    </w:rPr>
  </w:style>
  <w:style w:type="paragraph" w:styleId="NormalnyWeb">
    <w:name w:val="Normal (Web)"/>
    <w:basedOn w:val="Normalny"/>
    <w:uiPriority w:val="99"/>
    <w:semiHidden/>
    <w:unhideWhenUsed/>
    <w:rsid w:val="0016075B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Nagwek2Znak">
    <w:name w:val="Nagłówek 2 Znak"/>
    <w:link w:val="Nagwek2"/>
    <w:uiPriority w:val="99"/>
    <w:rsid w:val="00155C74"/>
    <w:rPr>
      <w:rFonts w:ascii="Cambria" w:eastAsia="Times New Roman" w:hAnsi="Cambria" w:cs="Times New Roman"/>
      <w:color w:val="365F9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9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3857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5499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27791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47312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0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5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7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1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2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0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03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8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0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2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0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59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26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31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5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8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5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38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69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8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79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2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64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50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90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025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45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94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54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678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73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42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4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80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16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9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27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32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53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44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11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93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28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2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9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99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3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30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9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3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771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91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24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416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536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77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7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52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1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0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76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82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28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948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53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485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492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20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60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39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74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48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900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989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907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48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80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175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68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56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661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98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75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156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50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20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40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9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5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70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0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9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54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6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50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8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82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2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54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9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68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2795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5095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57587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81915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5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2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4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ich\Downloads\szablon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E949083-B18A-4502-A71E-572D34C0E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szablon.dotm</Template>
  <TotalTime>2</TotalTime>
  <Pages>19</Pages>
  <Words>5163</Words>
  <Characters>30978</Characters>
  <Application>Microsoft Office Word</Application>
  <DocSecurity>0</DocSecurity>
  <Lines>258</Lines>
  <Paragraphs>72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Małgorzata Zuzanna Sobich</dc:creator>
  <cp:lastModifiedBy>Rybkowska Bożena</cp:lastModifiedBy>
  <cp:revision>5</cp:revision>
  <cp:lastPrinted>2019-06-19T10:59:00Z</cp:lastPrinted>
  <dcterms:created xsi:type="dcterms:W3CDTF">2019-07-18T13:41:00Z</dcterms:created>
  <dcterms:modified xsi:type="dcterms:W3CDTF">2019-07-24T10:30:00Z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