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DD6EE" w14:textId="77777777" w:rsidR="000F6441" w:rsidRPr="00722158" w:rsidRDefault="000F6441" w:rsidP="00722158">
      <w:pPr>
        <w:pStyle w:val="ARTartustawynprozporzdzenia"/>
        <w:jc w:val="center"/>
        <w:rPr>
          <w:rFonts w:ascii="Times New Roman" w:hAnsi="Times New Roman" w:cs="Times New Roman"/>
        </w:rPr>
      </w:pPr>
      <w:bookmarkStart w:id="0" w:name="_GoBack"/>
      <w:bookmarkEnd w:id="0"/>
      <w:r w:rsidRPr="00722158">
        <w:rPr>
          <w:rFonts w:ascii="Times New Roman" w:hAnsi="Times New Roman" w:cs="Times New Roman"/>
        </w:rPr>
        <w:t>UZASADNIENIE</w:t>
      </w:r>
    </w:p>
    <w:p w14:paraId="748B5FD2"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Celem projektowanych regulacji jest poprawa sytuacji przedsiębiorców w świetle działań organów Państwowej Inspekcji Sanitarnej. Propozycja nowelizacji ustawy z dnia 14</w:t>
      </w:r>
      <w:r>
        <w:rPr>
          <w:rFonts w:ascii="Times New Roman" w:hAnsi="Times New Roman" w:cs="Times New Roman"/>
        </w:rPr>
        <w:t xml:space="preserve"> </w:t>
      </w:r>
      <w:r w:rsidRPr="00722158">
        <w:rPr>
          <w:rFonts w:ascii="Times New Roman" w:hAnsi="Times New Roman" w:cs="Times New Roman"/>
        </w:rPr>
        <w:t>marca 1985 r. o</w:t>
      </w:r>
      <w:r>
        <w:rPr>
          <w:rFonts w:ascii="Times New Roman" w:hAnsi="Times New Roman" w:cs="Times New Roman"/>
        </w:rPr>
        <w:t xml:space="preserve"> </w:t>
      </w:r>
      <w:r w:rsidRPr="00722158">
        <w:rPr>
          <w:rFonts w:ascii="Times New Roman" w:hAnsi="Times New Roman" w:cs="Times New Roman"/>
        </w:rPr>
        <w:t>Państwowej Inspekcji Sanitarnej (Dz. U. z 2019 r. p</w:t>
      </w:r>
      <w:r w:rsidR="00D533D7">
        <w:rPr>
          <w:rFonts w:ascii="Times New Roman" w:hAnsi="Times New Roman" w:cs="Times New Roman"/>
        </w:rPr>
        <w:t>oz. 59), zwanej dalej „ustawą o </w:t>
      </w:r>
      <w:r w:rsidRPr="00722158">
        <w:rPr>
          <w:rFonts w:ascii="Times New Roman" w:hAnsi="Times New Roman" w:cs="Times New Roman"/>
        </w:rPr>
        <w:t>Państwowej Inspekcji Sanitarnej”, ma na celu zmianę struktury organizacyjnej Państwowej Inspekcji Sanitarnej. Funkcjonowanie Państwowej Inspekcji Sanitarnej w warunkach zespolenia z administracją rządową w</w:t>
      </w:r>
      <w:r>
        <w:rPr>
          <w:rFonts w:ascii="Times New Roman" w:hAnsi="Times New Roman" w:cs="Times New Roman"/>
        </w:rPr>
        <w:t xml:space="preserve"> </w:t>
      </w:r>
      <w:r w:rsidRPr="00722158">
        <w:rPr>
          <w:rFonts w:ascii="Times New Roman" w:hAnsi="Times New Roman" w:cs="Times New Roman"/>
        </w:rPr>
        <w:t>województwie i w powiecie w latach 1999–2001 oraz 2010–2019, jak również doświadczenia działań organów Państwowej Inspekcji Sanitarnej wynikające z decyzji podejmowanych bezpośrednio przez Głównego Inspektora Sanitarnego dowiodły, że zwiększenie roli koordynacyjno-nadzorczej Głównego Inspektora Sanitarnego jest niezbędne dla zapewnienia skutecznego nadzoru w zakresie zdrowia publicznego oraz podejmowania decyzji umożliwiających bezzwłoczne i adekwatne do zagrożenia działanie służb sanitarno-epidemiologicznych w</w:t>
      </w:r>
      <w:r>
        <w:rPr>
          <w:rFonts w:ascii="Times New Roman" w:hAnsi="Times New Roman" w:cs="Times New Roman"/>
        </w:rPr>
        <w:t xml:space="preserve"> </w:t>
      </w:r>
      <w:r w:rsidRPr="00722158">
        <w:rPr>
          <w:rFonts w:ascii="Times New Roman" w:hAnsi="Times New Roman" w:cs="Times New Roman"/>
        </w:rPr>
        <w:t xml:space="preserve">całym kraju. </w:t>
      </w:r>
    </w:p>
    <w:p w14:paraId="21E7E2B1" w14:textId="6DDB45AB"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Powyższe rozwiązanie stanowi także wzmocnienie wojewody jako organu reprezentującego </w:t>
      </w:r>
      <w:r w:rsidR="00852C5E">
        <w:rPr>
          <w:rFonts w:ascii="Times New Roman" w:hAnsi="Times New Roman" w:cs="Times New Roman"/>
        </w:rPr>
        <w:t>r</w:t>
      </w:r>
      <w:r w:rsidRPr="00722158">
        <w:rPr>
          <w:rFonts w:ascii="Times New Roman" w:hAnsi="Times New Roman" w:cs="Times New Roman"/>
        </w:rPr>
        <w:t xml:space="preserve">ząd w terenie, a także przyczyni się do poprawy ochrony praw przedsiębiorców, których skuteczne zapewnienie było utrudnione w istniejącej, rozproszonej strukturze. </w:t>
      </w:r>
    </w:p>
    <w:p w14:paraId="57F06D40" w14:textId="100C9501"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Należy podkreślić, że projektowane zmiany stanowią odpowiedź na postulowaną zarówno przez organizacje związkowe, organy Państwowej Inspekcji Sanitarnej</w:t>
      </w:r>
      <w:r w:rsidR="00852C5E">
        <w:rPr>
          <w:rFonts w:ascii="Times New Roman" w:hAnsi="Times New Roman" w:cs="Times New Roman"/>
        </w:rPr>
        <w:t>,</w:t>
      </w:r>
      <w:r w:rsidRPr="00722158">
        <w:rPr>
          <w:rFonts w:ascii="Times New Roman" w:hAnsi="Times New Roman" w:cs="Times New Roman"/>
        </w:rPr>
        <w:t xml:space="preserve"> jak i związki pracodawców potrzebę przekształcenia struktury organizacyjnej Państwowej Inspekcji Sanitarnej. W licznych wystąpieniach kierowanych do Głównego Inspektora Sanitarnego oraz Ministra Zdrowia wskazywano w szczególności na następujące kwestie:</w:t>
      </w:r>
    </w:p>
    <w:p w14:paraId="3D9C1EFF" w14:textId="77777777" w:rsidR="000F6441" w:rsidRPr="00722158" w:rsidRDefault="000F6441" w:rsidP="00722158">
      <w:pPr>
        <w:pStyle w:val="ARTartustawynprozporzdzenia"/>
        <w:ind w:left="426" w:hanging="426"/>
        <w:rPr>
          <w:rFonts w:ascii="Times New Roman" w:hAnsi="Times New Roman" w:cs="Times New Roman"/>
        </w:rPr>
      </w:pPr>
      <w:r w:rsidRPr="00722158">
        <w:rPr>
          <w:rFonts w:ascii="Times New Roman" w:hAnsi="Times New Roman" w:cs="Times New Roman"/>
        </w:rPr>
        <w:t>1)</w:t>
      </w:r>
      <w:r>
        <w:rPr>
          <w:rFonts w:ascii="Times New Roman" w:hAnsi="Times New Roman" w:cs="Times New Roman"/>
        </w:rPr>
        <w:tab/>
      </w:r>
      <w:r w:rsidRPr="00722158">
        <w:rPr>
          <w:rFonts w:ascii="Times New Roman" w:hAnsi="Times New Roman" w:cs="Times New Roman"/>
        </w:rPr>
        <w:t>potrzebę przywrócenia funkcjonalnego podporządkowania merytorycznego struktur Państwowej Inspekcji Sanitarnej, szczególnie w obszarach finansowania, unifikacji procedur nadzoru i działań przeciwepidemicznych oraz mechanizmów nadzoru merytorycznego i kontroli w strukturach Państwowej Inspekcji Sanitarnej (uchwała Rady Sanitarno-Epidemiologicznej);</w:t>
      </w:r>
    </w:p>
    <w:p w14:paraId="295DE1F2" w14:textId="77777777" w:rsidR="000F6441" w:rsidRPr="00722158" w:rsidRDefault="000F6441" w:rsidP="00722158">
      <w:pPr>
        <w:pStyle w:val="ARTartustawynprozporzdzenia"/>
        <w:ind w:left="426" w:hanging="426"/>
        <w:rPr>
          <w:rFonts w:ascii="Times New Roman" w:hAnsi="Times New Roman" w:cs="Times New Roman"/>
        </w:rPr>
      </w:pPr>
      <w:r w:rsidRPr="00722158">
        <w:rPr>
          <w:rFonts w:ascii="Times New Roman" w:hAnsi="Times New Roman" w:cs="Times New Roman"/>
        </w:rPr>
        <w:t>2)</w:t>
      </w:r>
      <w:r>
        <w:rPr>
          <w:rFonts w:ascii="Times New Roman" w:hAnsi="Times New Roman" w:cs="Times New Roman"/>
        </w:rPr>
        <w:tab/>
      </w:r>
      <w:r w:rsidRPr="00722158">
        <w:rPr>
          <w:rFonts w:ascii="Times New Roman" w:hAnsi="Times New Roman" w:cs="Times New Roman"/>
        </w:rPr>
        <w:t>zapewnienie optymalnej sytuacji prowadzenia właściwej polityki bezpieczeństwa sanitarnego na poziomie lokalnym i ogólnokrajowym przez zachowanie pionowej struktury Państwowej Inspekcji Sanitarnej, w której Główny Inspektor Sanitarny koordynuje i nadzoruje ustawową działalność państwowych inspektorów sanitarnych (stanowisko Pracodawców Rzeczypospolitej Polskiej);</w:t>
      </w:r>
    </w:p>
    <w:p w14:paraId="11B1DB6E"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lastRenderedPageBreak/>
        <w:t>3)</w:t>
      </w:r>
      <w:r>
        <w:rPr>
          <w:rFonts w:ascii="Times New Roman" w:hAnsi="Times New Roman" w:cs="Times New Roman"/>
        </w:rPr>
        <w:tab/>
      </w:r>
      <w:r w:rsidRPr="00722158">
        <w:rPr>
          <w:rFonts w:ascii="Times New Roman" w:hAnsi="Times New Roman" w:cs="Times New Roman"/>
        </w:rPr>
        <w:t xml:space="preserve">brak bezpośredniego wpływu Ministra Zdrowia i Głównego Inspektora Sanitarnego na działania organów Państwowej Inspekcji Sanitarnej szczebla powiatowego </w:t>
      </w:r>
      <w:r w:rsidR="00852C5E" w:rsidRPr="00722158">
        <w:rPr>
          <w:rFonts w:ascii="Times New Roman" w:hAnsi="Times New Roman" w:cs="Times New Roman"/>
        </w:rPr>
        <w:t>i</w:t>
      </w:r>
      <w:r w:rsidR="00852C5E">
        <w:rPr>
          <w:rFonts w:ascii="Times New Roman" w:hAnsi="Times New Roman" w:cs="Times New Roman"/>
        </w:rPr>
        <w:t> </w:t>
      </w:r>
      <w:r w:rsidRPr="00722158">
        <w:rPr>
          <w:rFonts w:ascii="Times New Roman" w:hAnsi="Times New Roman" w:cs="Times New Roman"/>
        </w:rPr>
        <w:t>wojewódzkiego (stanowisko strony pracowników i strony pracodawców Trójstronnego Zespołu do Spraw Ochrony Zdrowia);</w:t>
      </w:r>
    </w:p>
    <w:p w14:paraId="6F3BCE9E" w14:textId="77777777" w:rsidR="000F6441" w:rsidRPr="00722158" w:rsidRDefault="000F6441" w:rsidP="00722158">
      <w:pPr>
        <w:pStyle w:val="ARTartustawynprozporzdzenia"/>
        <w:ind w:left="426" w:hanging="426"/>
        <w:rPr>
          <w:rFonts w:ascii="Times New Roman" w:hAnsi="Times New Roman" w:cs="Times New Roman"/>
        </w:rPr>
      </w:pPr>
      <w:r w:rsidRPr="00722158">
        <w:rPr>
          <w:rFonts w:ascii="Times New Roman" w:hAnsi="Times New Roman" w:cs="Times New Roman"/>
        </w:rPr>
        <w:t>4)</w:t>
      </w:r>
      <w:r>
        <w:rPr>
          <w:rFonts w:ascii="Times New Roman" w:hAnsi="Times New Roman" w:cs="Times New Roman"/>
        </w:rPr>
        <w:tab/>
      </w:r>
      <w:r w:rsidRPr="00722158">
        <w:rPr>
          <w:rFonts w:ascii="Times New Roman" w:hAnsi="Times New Roman" w:cs="Times New Roman"/>
        </w:rPr>
        <w:t xml:space="preserve">konieczność wprowadzenia zmian w sposobie </w:t>
      </w:r>
      <w:r w:rsidRPr="00722158">
        <w:rPr>
          <w:rFonts w:ascii="Times New Roman" w:hAnsi="Times New Roman" w:cs="Times New Roman"/>
          <w:lang w:bidi="pl-PL"/>
        </w:rPr>
        <w:t xml:space="preserve">powoływania organów Państwowej Inspekcji Sanitarnej przez przywrócenie Głównemu Inspektorowi Sanitarnemu oraz państwowemu wojewódzkiemu inspektorowi sanitarnemu kompetencji do powoływania organów Państwowej Inspekcji Sanitarnej, którzy obecnie nie posiadają służbowego przełożenia wobec merytorycznie podległych sobie organów </w:t>
      </w:r>
      <w:r w:rsidRPr="00722158">
        <w:rPr>
          <w:rFonts w:ascii="Times New Roman" w:hAnsi="Times New Roman" w:cs="Times New Roman"/>
        </w:rPr>
        <w:t>(stanowisko strony pracowników i strony pracodawców Trójstronnego Zespołu do Spraw Ochrony Zdrowia);</w:t>
      </w:r>
    </w:p>
    <w:p w14:paraId="6472846C" w14:textId="77777777" w:rsidR="000F6441" w:rsidRPr="00722158" w:rsidRDefault="000F6441" w:rsidP="00722158">
      <w:pPr>
        <w:pStyle w:val="ARTartustawynprozporzdzenia"/>
        <w:ind w:left="426" w:hanging="426"/>
        <w:rPr>
          <w:rFonts w:ascii="Times New Roman" w:hAnsi="Times New Roman" w:cs="Times New Roman"/>
        </w:rPr>
      </w:pPr>
      <w:r w:rsidRPr="00722158">
        <w:rPr>
          <w:rFonts w:ascii="Times New Roman" w:hAnsi="Times New Roman" w:cs="Times New Roman"/>
        </w:rPr>
        <w:t>5)</w:t>
      </w:r>
      <w:r>
        <w:rPr>
          <w:rFonts w:ascii="Times New Roman" w:hAnsi="Times New Roman" w:cs="Times New Roman"/>
        </w:rPr>
        <w:tab/>
      </w:r>
      <w:r w:rsidRPr="00722158">
        <w:rPr>
          <w:rFonts w:ascii="Times New Roman" w:hAnsi="Times New Roman" w:cs="Times New Roman"/>
          <w:lang w:bidi="pl-PL"/>
        </w:rPr>
        <w:t xml:space="preserve">potrzebę wprowadzenia zarządzania hierarchicznego, które skuteczniej zapewni realizację jednolitej strategii i polityki rządu w obszarze ochrony zdrowia publicznego oraz skutecznie koordynowaną przez Głównego Inspektora Sanitarnego działalność wszystkich organów Państwowej Inspekcji Sanitarnej, zapewniając jej wysoką sprawność działania </w:t>
      </w:r>
      <w:r w:rsidRPr="00722158">
        <w:rPr>
          <w:rFonts w:ascii="Times New Roman" w:hAnsi="Times New Roman" w:cs="Times New Roman"/>
        </w:rPr>
        <w:t>(stanowisko strony pracowników i strony pracodawców Trójstronnego Zespołu do Spraw Ochrony Zdrowia);</w:t>
      </w:r>
    </w:p>
    <w:p w14:paraId="184F1B59" w14:textId="77777777" w:rsidR="000F6441" w:rsidRPr="00722158" w:rsidRDefault="000F6441" w:rsidP="00722158">
      <w:pPr>
        <w:pStyle w:val="ARTartustawynprozporzdzenia"/>
        <w:ind w:left="426" w:hanging="426"/>
        <w:rPr>
          <w:rFonts w:ascii="Times New Roman" w:hAnsi="Times New Roman" w:cs="Times New Roman"/>
        </w:rPr>
      </w:pPr>
      <w:r w:rsidRPr="00722158">
        <w:rPr>
          <w:rFonts w:ascii="Times New Roman" w:hAnsi="Times New Roman" w:cs="Times New Roman"/>
        </w:rPr>
        <w:t>6)</w:t>
      </w:r>
      <w:r>
        <w:rPr>
          <w:rFonts w:ascii="Times New Roman" w:hAnsi="Times New Roman" w:cs="Times New Roman"/>
        </w:rPr>
        <w:tab/>
      </w:r>
      <w:r w:rsidRPr="00722158">
        <w:rPr>
          <w:rFonts w:ascii="Times New Roman" w:hAnsi="Times New Roman" w:cs="Times New Roman"/>
        </w:rPr>
        <w:t>powrót do pionowej struktury Państwowej Inspekcji Sanitarnej oraz poprawę sytuacji płacowej wszystkich pracowników zatrudnionych w Państwowej Inspekcji Sanitarnej (stanowisko Rady Branżowej Pracowników Inspekcji Sanitarnej).</w:t>
      </w:r>
    </w:p>
    <w:p w14:paraId="2DD8DF54"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Projektowane regulacje przyznają Głównemu Inspektorowi Sanitarnemu dodatkowe uprawnienia i kompetencje w związku z realizacją zadań w obszarze zdrowia publicznego oraz zapewnieniem bezpieczeństwa sanitarnego kraju – zmiana struktury organizacyjnej Państwowej Inspekcji Sanitarnej oraz sposobu powoływania jej organów, przez zmianę art</w:t>
      </w:r>
      <w:r w:rsidR="00852C5E" w:rsidRPr="00722158">
        <w:rPr>
          <w:rFonts w:ascii="Times New Roman" w:hAnsi="Times New Roman" w:cs="Times New Roman"/>
        </w:rPr>
        <w:t>.</w:t>
      </w:r>
      <w:r w:rsidR="00852C5E">
        <w:rPr>
          <w:rFonts w:ascii="Times New Roman" w:hAnsi="Times New Roman" w:cs="Times New Roman"/>
        </w:rPr>
        <w:t> </w:t>
      </w:r>
      <w:r w:rsidRPr="00722158">
        <w:rPr>
          <w:rFonts w:ascii="Times New Roman" w:hAnsi="Times New Roman" w:cs="Times New Roman"/>
        </w:rPr>
        <w:t>10 i art. 11 ustawy o</w:t>
      </w:r>
      <w:r>
        <w:rPr>
          <w:rFonts w:ascii="Times New Roman" w:hAnsi="Times New Roman" w:cs="Times New Roman"/>
        </w:rPr>
        <w:t xml:space="preserve"> </w:t>
      </w:r>
      <w:r w:rsidRPr="00722158">
        <w:rPr>
          <w:rFonts w:ascii="Times New Roman" w:hAnsi="Times New Roman" w:cs="Times New Roman"/>
        </w:rPr>
        <w:t xml:space="preserve">Państwowej Inspekcji Sanitarnej. </w:t>
      </w:r>
    </w:p>
    <w:p w14:paraId="73FC639E"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Ponadto w projekcie dodano przepisy, zgodnie z którymi określonych stanowisk </w:t>
      </w:r>
      <w:r w:rsidR="00852C5E" w:rsidRPr="00722158">
        <w:rPr>
          <w:rFonts w:ascii="Times New Roman" w:hAnsi="Times New Roman" w:cs="Times New Roman"/>
        </w:rPr>
        <w:t>w</w:t>
      </w:r>
      <w:r w:rsidR="00852C5E">
        <w:rPr>
          <w:rFonts w:ascii="Times New Roman" w:hAnsi="Times New Roman" w:cs="Times New Roman"/>
        </w:rPr>
        <w:t> </w:t>
      </w:r>
      <w:r w:rsidRPr="00722158">
        <w:rPr>
          <w:rFonts w:ascii="Times New Roman" w:hAnsi="Times New Roman" w:cs="Times New Roman"/>
        </w:rPr>
        <w:t>inspekcjach nie mogą zajmować osoby współpracujące z organami bezpieczeństwa Polskiej Rzecz</w:t>
      </w:r>
      <w:r w:rsidR="00852C5E">
        <w:rPr>
          <w:rFonts w:ascii="Times New Roman" w:hAnsi="Times New Roman" w:cs="Times New Roman"/>
        </w:rPr>
        <w:t>y</w:t>
      </w:r>
      <w:r w:rsidRPr="00722158">
        <w:rPr>
          <w:rFonts w:ascii="Times New Roman" w:hAnsi="Times New Roman" w:cs="Times New Roman"/>
        </w:rPr>
        <w:t>pospolitej Ludowej.</w:t>
      </w:r>
    </w:p>
    <w:p w14:paraId="348696E4"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Z dniem 1 stycznia 2010 r.</w:t>
      </w:r>
      <w:r w:rsidR="00852C5E">
        <w:rPr>
          <w:rFonts w:ascii="Times New Roman" w:hAnsi="Times New Roman" w:cs="Times New Roman"/>
        </w:rPr>
        <w:t>,</w:t>
      </w:r>
      <w:r w:rsidRPr="00722158">
        <w:rPr>
          <w:rFonts w:ascii="Times New Roman" w:hAnsi="Times New Roman" w:cs="Times New Roman"/>
        </w:rPr>
        <w:t xml:space="preserve"> w związku z wejściem w życie art. 5 ustawy z dnia 23</w:t>
      </w:r>
      <w:r>
        <w:rPr>
          <w:rFonts w:ascii="Times New Roman" w:hAnsi="Times New Roman" w:cs="Times New Roman"/>
        </w:rPr>
        <w:t xml:space="preserve"> </w:t>
      </w:r>
      <w:r w:rsidRPr="00722158">
        <w:rPr>
          <w:rFonts w:ascii="Times New Roman" w:hAnsi="Times New Roman" w:cs="Times New Roman"/>
        </w:rPr>
        <w:t>stycznia 2009 r. o zmianie niektórych ustaw w związku ze zmianami w organizacji i</w:t>
      </w:r>
      <w:r>
        <w:rPr>
          <w:rFonts w:ascii="Times New Roman" w:hAnsi="Times New Roman" w:cs="Times New Roman"/>
        </w:rPr>
        <w:t xml:space="preserve"> </w:t>
      </w:r>
      <w:r w:rsidRPr="00722158">
        <w:rPr>
          <w:rFonts w:ascii="Times New Roman" w:hAnsi="Times New Roman" w:cs="Times New Roman"/>
        </w:rPr>
        <w:t xml:space="preserve">podziale zadań administracji publicznej w województwie (Dz. U. poz. 753, z późn. zm.), zespolono organy </w:t>
      </w:r>
      <w:r w:rsidRPr="00722158">
        <w:rPr>
          <w:rFonts w:ascii="Times New Roman" w:hAnsi="Times New Roman" w:cs="Times New Roman"/>
        </w:rPr>
        <w:lastRenderedPageBreak/>
        <w:t xml:space="preserve">Państwowej Inspekcji Sanitarnej szczebla powiatowego i wojewódzkiego. Zatem od dnia </w:t>
      </w:r>
      <w:r w:rsidR="00852C5E" w:rsidRPr="00722158">
        <w:rPr>
          <w:rFonts w:ascii="Times New Roman" w:hAnsi="Times New Roman" w:cs="Times New Roman"/>
        </w:rPr>
        <w:t>1</w:t>
      </w:r>
      <w:r w:rsidR="00852C5E">
        <w:rPr>
          <w:rFonts w:ascii="Times New Roman" w:hAnsi="Times New Roman" w:cs="Times New Roman"/>
        </w:rPr>
        <w:t> </w:t>
      </w:r>
      <w:r w:rsidRPr="00722158">
        <w:rPr>
          <w:rFonts w:ascii="Times New Roman" w:hAnsi="Times New Roman" w:cs="Times New Roman"/>
        </w:rPr>
        <w:t>stycznia 2010 r. zarówno Minister Zdrowia, któremu podlega Państwowa Inspekcja Sanitarna, jak i Główny Inspektor Sanitarny, który kieruje i nadzoruje działania służb sanitarno-epidemiologicznych, zostali pozbawieni realnych instrumentów oddziaływania na podległe im służby, a ich wpływ na funkcjonowanie organów Państwowej Inspekcji Sanitarnej nie jest precyzyjnie zdefiniowany.</w:t>
      </w:r>
    </w:p>
    <w:p w14:paraId="2A577149"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Funkcjonowanie Państwowej Inspekcji Sanitarnej w warunkach zespolenia z administracją rządową w województwie i w powiecie w latach 2010–2018 oraz doświadczenia działań organów Państwowej Inspekcji Sanitarnej wynikające z decyzji podejmowanych bezpośrednio przez Głównego Inspektora Sanitarnego dowiodły, że zwiększenie zakresu kompetencji Głównego Inspektora Sanitarnego jest niezbędne dla zapewnienia skuteczniejszego, lepiej skoordynowanego nadzoru w zakresie zdrowia publicznego oraz podejmowania decyzji umożliwiających bezzwłoczne i adekwatne do zagrożenia działanie służb sanitarno-epidemiologicznych w</w:t>
      </w:r>
      <w:r>
        <w:rPr>
          <w:rFonts w:ascii="Times New Roman" w:hAnsi="Times New Roman" w:cs="Times New Roman"/>
        </w:rPr>
        <w:t xml:space="preserve"> </w:t>
      </w:r>
      <w:r w:rsidRPr="00722158">
        <w:rPr>
          <w:rFonts w:ascii="Times New Roman" w:hAnsi="Times New Roman" w:cs="Times New Roman"/>
        </w:rPr>
        <w:t xml:space="preserve">całym kraju. Przyznanie Głównemu Inspektorowi Sanitarnemu nowych kompetencji umożliwia zapewnienie ciągłości w kierowaniu </w:t>
      </w:r>
      <w:r w:rsidR="00852C5E" w:rsidRPr="00722158">
        <w:rPr>
          <w:rFonts w:ascii="Times New Roman" w:hAnsi="Times New Roman" w:cs="Times New Roman"/>
        </w:rPr>
        <w:t>i</w:t>
      </w:r>
      <w:r w:rsidR="00852C5E">
        <w:rPr>
          <w:rFonts w:ascii="Times New Roman" w:hAnsi="Times New Roman" w:cs="Times New Roman"/>
        </w:rPr>
        <w:t> </w:t>
      </w:r>
      <w:r w:rsidRPr="00722158">
        <w:rPr>
          <w:rFonts w:ascii="Times New Roman" w:hAnsi="Times New Roman" w:cs="Times New Roman"/>
        </w:rPr>
        <w:t xml:space="preserve">nadzorowaniu działalności Państwowej Inspekcji Sanitarnej przez naczelny organ administracji, który jest odpowiedzialny za zdrowie publiczne. </w:t>
      </w:r>
    </w:p>
    <w:p w14:paraId="77A1C9CB" w14:textId="4DBCFFC9"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Sprawny przepływ informacji między Głównym Inspektorem Sanitarnym i</w:t>
      </w:r>
      <w:r>
        <w:rPr>
          <w:rFonts w:ascii="Times New Roman" w:hAnsi="Times New Roman" w:cs="Times New Roman"/>
        </w:rPr>
        <w:t xml:space="preserve"> </w:t>
      </w:r>
      <w:r w:rsidRPr="00722158">
        <w:rPr>
          <w:rFonts w:ascii="Times New Roman" w:hAnsi="Times New Roman" w:cs="Times New Roman"/>
        </w:rPr>
        <w:t xml:space="preserve">terenowymi organami Państwowej Inspekcji Sanitarnej jest podstawą do szybkiego reagowania </w:t>
      </w:r>
      <w:r w:rsidR="00852C5E" w:rsidRPr="00722158">
        <w:rPr>
          <w:rFonts w:ascii="Times New Roman" w:hAnsi="Times New Roman" w:cs="Times New Roman"/>
        </w:rPr>
        <w:t>w</w:t>
      </w:r>
      <w:r w:rsidR="00852C5E">
        <w:rPr>
          <w:rFonts w:ascii="Times New Roman" w:hAnsi="Times New Roman" w:cs="Times New Roman"/>
        </w:rPr>
        <w:t> </w:t>
      </w:r>
      <w:r w:rsidRPr="00722158">
        <w:rPr>
          <w:rFonts w:ascii="Times New Roman" w:hAnsi="Times New Roman" w:cs="Times New Roman"/>
        </w:rPr>
        <w:t>pojawiających się sytuacjach kryzysowych, a także realizowania bieżącego nadzoru między innymi nad warunkami sanitarno-higienicznymi oraz produkcji żywności pochodzenia niezwierzęcego i kontrolą żywności będącej w obrocie. Zawarte w</w:t>
      </w:r>
      <w:r>
        <w:rPr>
          <w:rFonts w:ascii="Times New Roman" w:hAnsi="Times New Roman" w:cs="Times New Roman"/>
        </w:rPr>
        <w:t xml:space="preserve"> </w:t>
      </w:r>
      <w:r w:rsidRPr="00722158">
        <w:rPr>
          <w:rFonts w:ascii="Times New Roman" w:hAnsi="Times New Roman" w:cs="Times New Roman"/>
        </w:rPr>
        <w:t>projekcie ustawy rozwiązania zagwarantują możliwość sprawowania kompleksowego nadzoru nad funkcjonowaniem Państwowej Inspekcji Sanitarnej i będą miały pozytywny wpływ na efektywność, celowość i</w:t>
      </w:r>
      <w:r>
        <w:rPr>
          <w:rFonts w:ascii="Times New Roman" w:hAnsi="Times New Roman" w:cs="Times New Roman"/>
        </w:rPr>
        <w:t xml:space="preserve"> </w:t>
      </w:r>
      <w:r w:rsidRPr="00722158">
        <w:rPr>
          <w:rFonts w:ascii="Times New Roman" w:hAnsi="Times New Roman" w:cs="Times New Roman"/>
        </w:rPr>
        <w:t>spójność jej działania, a tym samym na bezpieczeństwo zdrowotne społeczeństwa.</w:t>
      </w:r>
    </w:p>
    <w:p w14:paraId="14C76D81"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Projekt ustawy zakłada przyznanie Głównemu Inspektorowi Sanitarnemu, kierującemu Państwową Inspekcją Sanitarną, kompetencji do wydawania organom Państwowej Inspekcji Sanitarnej poleceń (które ze swojej istoty będą mieć wiążący charakter). Projekt ustawy zakłada, że Główny Inspektor Sanitarny może:</w:t>
      </w:r>
    </w:p>
    <w:p w14:paraId="41C0B1F9"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t>1)</w:t>
      </w:r>
      <w:r w:rsidRPr="00722158">
        <w:rPr>
          <w:rFonts w:ascii="Times New Roman" w:hAnsi="Times New Roman" w:cs="Times New Roman"/>
        </w:rPr>
        <w:tab/>
        <w:t xml:space="preserve">wydawać organom Państwowej Inspekcji Sanitarnej polecenia podjęcia określonych czynności zapobiegawczych lub kontrolnych oraz żądać od nich informacji w tym </w:t>
      </w:r>
      <w:r w:rsidRPr="00722158">
        <w:rPr>
          <w:rFonts w:ascii="Times New Roman" w:hAnsi="Times New Roman" w:cs="Times New Roman"/>
        </w:rPr>
        <w:lastRenderedPageBreak/>
        <w:t>zakresie – chodzi o polecenia podjęcia określonych czynności mieszczących się we właściwości danego państwowego inspektora sanitarnego;</w:t>
      </w:r>
    </w:p>
    <w:p w14:paraId="18787B92"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t>2)</w:t>
      </w:r>
      <w:r>
        <w:rPr>
          <w:rFonts w:ascii="Times New Roman" w:hAnsi="Times New Roman" w:cs="Times New Roman"/>
        </w:rPr>
        <w:tab/>
      </w:r>
      <w:r w:rsidRPr="00722158">
        <w:rPr>
          <w:rFonts w:ascii="Times New Roman" w:hAnsi="Times New Roman" w:cs="Times New Roman"/>
        </w:rPr>
        <w:t>określać zasady postępowania oraz współdziałania z innymi organami administracji publicznej – dotyczy to uprawnienia Głównego Inspektora Sanitarnego do określania zasad postępowania w przypadku wystąpienia zagrożenia zdrowia publicznego przykładowo (zagrożenia epidemiologicznego lub jakości zdrowotnej żywności), a także sposobu współdziałania</w:t>
      </w:r>
      <w:r>
        <w:rPr>
          <w:rFonts w:ascii="Times New Roman" w:hAnsi="Times New Roman" w:cs="Times New Roman"/>
        </w:rPr>
        <w:t xml:space="preserve"> </w:t>
      </w:r>
      <w:r w:rsidRPr="00722158">
        <w:rPr>
          <w:rFonts w:ascii="Times New Roman" w:hAnsi="Times New Roman" w:cs="Times New Roman"/>
        </w:rPr>
        <w:t>z innymi organami;</w:t>
      </w:r>
    </w:p>
    <w:p w14:paraId="612948E8"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t>3)</w:t>
      </w:r>
      <w:r>
        <w:rPr>
          <w:rFonts w:ascii="Times New Roman" w:hAnsi="Times New Roman" w:cs="Times New Roman"/>
        </w:rPr>
        <w:tab/>
      </w:r>
      <w:r w:rsidRPr="00722158">
        <w:rPr>
          <w:rFonts w:ascii="Times New Roman" w:hAnsi="Times New Roman" w:cs="Times New Roman"/>
        </w:rPr>
        <w:t xml:space="preserve">wydawać organom Państwowej Inspekcji Sanitarnej polecenia realizacji dodatkowych zadań lub podjęcia określonych czynności, o czym informuje właściwego wojewodę, jeżeli właściwy organ Państwowej Inspekcji Sanitarnej nie jest w stanie wykonać swoich ustawowych zadań ze względu na nieadekwatność posiadanych zasobów – chodzi </w:t>
      </w:r>
      <w:r w:rsidR="00852C5E" w:rsidRPr="00722158">
        <w:rPr>
          <w:rFonts w:ascii="Times New Roman" w:hAnsi="Times New Roman" w:cs="Times New Roman"/>
        </w:rPr>
        <w:t>o</w:t>
      </w:r>
      <w:r w:rsidR="00852C5E">
        <w:rPr>
          <w:rFonts w:ascii="Times New Roman" w:hAnsi="Times New Roman" w:cs="Times New Roman"/>
        </w:rPr>
        <w:t> </w:t>
      </w:r>
      <w:r w:rsidRPr="00722158">
        <w:rPr>
          <w:rFonts w:ascii="Times New Roman" w:hAnsi="Times New Roman" w:cs="Times New Roman"/>
        </w:rPr>
        <w:t>polecenia realizacji zadań lub podjęcia czynności państwowemu inspektorowi sanitarnemu (w</w:t>
      </w:r>
      <w:r>
        <w:rPr>
          <w:rFonts w:ascii="Times New Roman" w:hAnsi="Times New Roman" w:cs="Times New Roman"/>
        </w:rPr>
        <w:t xml:space="preserve"> </w:t>
      </w:r>
      <w:r w:rsidRPr="00722158">
        <w:rPr>
          <w:rFonts w:ascii="Times New Roman" w:hAnsi="Times New Roman" w:cs="Times New Roman"/>
        </w:rPr>
        <w:t>szczególności na terenie poza jego właściwością), których właściwy państwowy inspektor sanitarny nie jest w stanie wykonać z uwagi na nieadekwatność posiadanych zasobów;</w:t>
      </w:r>
    </w:p>
    <w:p w14:paraId="07DEE751"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t>4)</w:t>
      </w:r>
      <w:r>
        <w:rPr>
          <w:rFonts w:ascii="Times New Roman" w:hAnsi="Times New Roman" w:cs="Times New Roman"/>
        </w:rPr>
        <w:tab/>
      </w:r>
      <w:r w:rsidRPr="00722158">
        <w:rPr>
          <w:rFonts w:ascii="Times New Roman" w:hAnsi="Times New Roman" w:cs="Times New Roman"/>
        </w:rPr>
        <w:t>wydawać organom Państwowej Inspekcji Sanitarnej zalecenia i wytyczne określające sposób postępowania w trakcie realizacji zadań – dotyczy to określania standardów postępowania oraz stosowanych procedur działania.</w:t>
      </w:r>
    </w:p>
    <w:p w14:paraId="0D5CCBA5" w14:textId="590E7235"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Ponadto Główny Inspektor Sanitarny będzie koordynował działalność organów Państwowej Inspekcji Sanitarnej, w ramach czego będzie mógł wydawać tym organom polecenia (które również ze swojej istoty będą mieć wiążący charakter) realizacji określonych zadań, </w:t>
      </w:r>
      <w:r w:rsidR="00852C5E" w:rsidRPr="00722158">
        <w:rPr>
          <w:rFonts w:ascii="Times New Roman" w:hAnsi="Times New Roman" w:cs="Times New Roman"/>
        </w:rPr>
        <w:t>w</w:t>
      </w:r>
      <w:r w:rsidR="00852C5E">
        <w:rPr>
          <w:rFonts w:ascii="Times New Roman" w:hAnsi="Times New Roman" w:cs="Times New Roman"/>
        </w:rPr>
        <w:t> </w:t>
      </w:r>
      <w:r w:rsidRPr="00722158">
        <w:rPr>
          <w:rFonts w:ascii="Times New Roman" w:hAnsi="Times New Roman" w:cs="Times New Roman"/>
        </w:rPr>
        <w:t>przypadku wystąpienia zagrożenia zdrowia publicznego, w</w:t>
      </w:r>
      <w:r>
        <w:rPr>
          <w:rFonts w:ascii="Times New Roman" w:hAnsi="Times New Roman" w:cs="Times New Roman"/>
        </w:rPr>
        <w:t xml:space="preserve"> </w:t>
      </w:r>
      <w:r w:rsidRPr="00722158">
        <w:rPr>
          <w:rFonts w:ascii="Times New Roman" w:hAnsi="Times New Roman" w:cs="Times New Roman"/>
        </w:rPr>
        <w:t xml:space="preserve">szczególności zagrożenia epidemiologicznego lub jakości zdrowotnej żywności. Propozycja zmian ma charakter przepisu szczególnego, doprecyzowującego kompetencje Głównego Inspektora Sanitarnego, ogólne kompetencje w zakresie kierowania Państwową Inspekcją Sanitarną należy bowiem odróżnić od koordynowania działalności jej poszczególnych organów (pozostających organami zespolonej administracji rządowej). Główny Inspektor Sanitarny powinien mieć zapewnioną możliwość przeciwdziałania zagrożeniom za pośrednictwem organów Państwowej Inspekcji Sanitarnej, zwłaszcza w sytuacji wymagającej współdziałania </w:t>
      </w:r>
      <w:r w:rsidR="00852C5E" w:rsidRPr="00722158">
        <w:rPr>
          <w:rFonts w:ascii="Times New Roman" w:hAnsi="Times New Roman" w:cs="Times New Roman"/>
        </w:rPr>
        <w:t>z</w:t>
      </w:r>
      <w:r w:rsidR="00852C5E">
        <w:rPr>
          <w:rFonts w:ascii="Times New Roman" w:hAnsi="Times New Roman" w:cs="Times New Roman"/>
        </w:rPr>
        <w:t> </w:t>
      </w:r>
      <w:r w:rsidRPr="00722158">
        <w:rPr>
          <w:rFonts w:ascii="Times New Roman" w:hAnsi="Times New Roman" w:cs="Times New Roman"/>
        </w:rPr>
        <w:t>wojewod</w:t>
      </w:r>
      <w:r w:rsidR="00852C5E">
        <w:rPr>
          <w:rFonts w:ascii="Times New Roman" w:hAnsi="Times New Roman" w:cs="Times New Roman"/>
        </w:rPr>
        <w:t>ami</w:t>
      </w:r>
      <w:r w:rsidRPr="00722158">
        <w:rPr>
          <w:rFonts w:ascii="Times New Roman" w:hAnsi="Times New Roman" w:cs="Times New Roman"/>
        </w:rPr>
        <w:t>.</w:t>
      </w:r>
    </w:p>
    <w:p w14:paraId="3BFD3BC7"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Powyższe uprawnienia mają szczególne znaczenie w odniesieniu do sytuacji kryzysowych, które wymagają szybkiego działania i zdecydowanej reakcji na pojawiające się zagrożenia dla </w:t>
      </w:r>
      <w:r w:rsidRPr="00722158">
        <w:rPr>
          <w:rFonts w:ascii="Times New Roman" w:hAnsi="Times New Roman" w:cs="Times New Roman"/>
        </w:rPr>
        <w:lastRenderedPageBreak/>
        <w:t xml:space="preserve">zdrowia publicznego. Jednocześnie biorąc pod uwagę pojawiające się niebezpieczeństwa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obszarze bezpieczeństwa żywności oraz znaczny wzrost zachorowań na choroby zakaźne (w szczególności na odrę</w:t>
      </w:r>
      <w:r w:rsidRPr="00722158">
        <w:rPr>
          <w:rStyle w:val="IGindeksgrny"/>
          <w:rFonts w:ascii="Times New Roman" w:hAnsi="Times New Roman" w:cs="Times New Roman"/>
        </w:rPr>
        <w:footnoteReference w:id="1"/>
      </w:r>
      <w:r w:rsidRPr="00722158">
        <w:rPr>
          <w:rStyle w:val="IGindeksgrny"/>
          <w:rFonts w:ascii="Times New Roman" w:hAnsi="Times New Roman" w:cs="Times New Roman"/>
        </w:rPr>
        <w:t>)</w:t>
      </w:r>
      <w:r w:rsidRPr="00722158">
        <w:rPr>
          <w:rFonts w:ascii="Times New Roman" w:hAnsi="Times New Roman" w:cs="Times New Roman"/>
        </w:rPr>
        <w:t>) – wzrost od 13 przypadków w 2005 r. do ponad 500 przypadków tylko w I kwartale 2019 r.) oraz obserwowany w ostatnich latach znaczny spadek poziomu wyszczepialności, z czym związane jest ryzyko wystąpienia epidemii, niezbędne jest zapewnienie Głównemu Inspektorowi Sanitarnemu możliwości realnego i</w:t>
      </w:r>
      <w:r>
        <w:rPr>
          <w:rFonts w:ascii="Times New Roman" w:hAnsi="Times New Roman" w:cs="Times New Roman"/>
        </w:rPr>
        <w:t xml:space="preserve"> </w:t>
      </w:r>
      <w:r w:rsidRPr="00722158">
        <w:rPr>
          <w:rFonts w:ascii="Times New Roman" w:hAnsi="Times New Roman" w:cs="Times New Roman"/>
        </w:rPr>
        <w:t xml:space="preserve">bezpośredniego wpływu na działania podejmowane przez organy Państwowej Inspekcji Sanitarnej. </w:t>
      </w:r>
    </w:p>
    <w:p w14:paraId="7CEB1C07"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Projekt zakłada także ustanowienie państwowego powiatowego inspektora sanitarnego organem zespolonej administracji rządowej w województwie, co również przyczyni się do sprawnej realizacji jednolitej strategii i polityki państwa w obszarze ochrony zdrowia publicznego, w tym w zakresie zagrożeń epidemiologicznych oraz bezpieczeństwa żywności. Proponowane rozwiązanie organizacyjne zapewni także efektywniejsze i lepiej skoordynowane działanie oraz współpracę organów Państwowej Inspekcji Sanitarnej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poszczególnych województwach.</w:t>
      </w:r>
    </w:p>
    <w:p w14:paraId="629F3778"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Zmiany proponowane w projektowanej ustawie wpisują się szczególnie w</w:t>
      </w:r>
      <w:r>
        <w:rPr>
          <w:rFonts w:ascii="Times New Roman" w:hAnsi="Times New Roman" w:cs="Times New Roman"/>
        </w:rPr>
        <w:t xml:space="preserve"> </w:t>
      </w:r>
      <w:r w:rsidRPr="00722158">
        <w:rPr>
          <w:rFonts w:ascii="Times New Roman" w:hAnsi="Times New Roman" w:cs="Times New Roman"/>
        </w:rPr>
        <w:t xml:space="preserve">potrzebę zapewnienia skuteczniejszego, lepiej skoordynowanego oraz jednolicie sprawowanego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 xml:space="preserve">skali całego kraju nadzoru nad bezpieczeństwem epidemiologicznym oraz bezpieczeństwem żywności. System urzędowej kontroli żywności ma bowiem w sposób całościowy zapewniać ochronę zdrowia i życia konsumentów żywności. Proponowane zmiany zagwarantują możliwość sprawowania kompleksowego nadzoru nad funkcjonowaniem organów Państwowej Inspekcji Sanitarnej i będą miały pozytywny wpływ na efektywność, celowość i spójność jej działania, a tym samym na bezpieczeństwo zdrowotne społeczeństwa. </w:t>
      </w:r>
    </w:p>
    <w:p w14:paraId="111FEB69"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Zmiana struktury organizacyjnej Państwowej Inspekcji Sanitarnej nie uzależnia możliwości wydawania przez Głównego Inspektora Sanitarnego podległym organom poleceń dotyczących podjęcia określonych czynności zapobiegawczych lub kontrolnych od</w:t>
      </w:r>
      <w:r>
        <w:rPr>
          <w:rFonts w:ascii="Times New Roman" w:hAnsi="Times New Roman" w:cs="Times New Roman"/>
        </w:rPr>
        <w:t xml:space="preserve"> </w:t>
      </w:r>
      <w:r w:rsidRPr="00722158">
        <w:rPr>
          <w:rFonts w:ascii="Times New Roman" w:hAnsi="Times New Roman" w:cs="Times New Roman"/>
        </w:rPr>
        <w:t>informowania każdorazowo właściwego wojewody lub starosty. Informacje takie będą natomiast przekazywane w ramach zasady współdziałania organów. W ustawie o</w:t>
      </w:r>
      <w:r>
        <w:rPr>
          <w:rFonts w:ascii="Times New Roman" w:hAnsi="Times New Roman" w:cs="Times New Roman"/>
        </w:rPr>
        <w:t xml:space="preserve"> </w:t>
      </w:r>
      <w:r w:rsidRPr="00722158">
        <w:rPr>
          <w:rFonts w:ascii="Times New Roman" w:hAnsi="Times New Roman" w:cs="Times New Roman"/>
        </w:rPr>
        <w:t xml:space="preserve">Państwowej Inspekcji Sanitarnej zostaje zmieniony </w:t>
      </w:r>
      <w:r w:rsidR="00852C5E">
        <w:rPr>
          <w:rFonts w:ascii="Times New Roman" w:hAnsi="Times New Roman" w:cs="Times New Roman"/>
        </w:rPr>
        <w:t xml:space="preserve">art. </w:t>
      </w:r>
      <w:r w:rsidRPr="00722158">
        <w:rPr>
          <w:rFonts w:ascii="Times New Roman" w:hAnsi="Times New Roman" w:cs="Times New Roman"/>
        </w:rPr>
        <w:t>8a ust. 3, który obliguje Głównego Inspektora Sanitarnego do informowania właściwego wojewody lub starosty o</w:t>
      </w:r>
      <w:r>
        <w:rPr>
          <w:rFonts w:ascii="Times New Roman" w:hAnsi="Times New Roman" w:cs="Times New Roman"/>
        </w:rPr>
        <w:t xml:space="preserve"> </w:t>
      </w:r>
      <w:r w:rsidRPr="00722158">
        <w:rPr>
          <w:rFonts w:ascii="Times New Roman" w:hAnsi="Times New Roman" w:cs="Times New Roman"/>
        </w:rPr>
        <w:t xml:space="preserve">wydaniu tego typu </w:t>
      </w:r>
      <w:r w:rsidRPr="00722158">
        <w:rPr>
          <w:rFonts w:ascii="Times New Roman" w:hAnsi="Times New Roman" w:cs="Times New Roman"/>
        </w:rPr>
        <w:lastRenderedPageBreak/>
        <w:t xml:space="preserve">polecenia. Zwiększone podporządkowanie organów Państwowej Inspekcji Sanitarnej jest gwarancją sprawnego zarządzania w obszarze zdrowia publicznego, w sposób jednolity </w:t>
      </w:r>
      <w:r w:rsidR="00620719" w:rsidRPr="00722158">
        <w:rPr>
          <w:rFonts w:ascii="Times New Roman" w:hAnsi="Times New Roman" w:cs="Times New Roman"/>
        </w:rPr>
        <w:t>i</w:t>
      </w:r>
      <w:r w:rsidR="00620719">
        <w:rPr>
          <w:rFonts w:ascii="Times New Roman" w:hAnsi="Times New Roman" w:cs="Times New Roman"/>
        </w:rPr>
        <w:t> </w:t>
      </w:r>
      <w:r w:rsidRPr="00722158">
        <w:rPr>
          <w:rFonts w:ascii="Times New Roman" w:hAnsi="Times New Roman" w:cs="Times New Roman"/>
        </w:rPr>
        <w:t>skoordynowany, a zwłaszcza szybkiego reagowania na sytuacje kryzysowe wymagające podjęcia pilnych i</w:t>
      </w:r>
      <w:r>
        <w:rPr>
          <w:rFonts w:ascii="Times New Roman" w:hAnsi="Times New Roman" w:cs="Times New Roman"/>
        </w:rPr>
        <w:t xml:space="preserve"> </w:t>
      </w:r>
      <w:r w:rsidRPr="00722158">
        <w:rPr>
          <w:rFonts w:ascii="Times New Roman" w:hAnsi="Times New Roman" w:cs="Times New Roman"/>
        </w:rPr>
        <w:t xml:space="preserve">skoordynowanych działań. </w:t>
      </w:r>
    </w:p>
    <w:p w14:paraId="1096D571" w14:textId="2BF68778"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Należy również podkreślić, że powyższe zmiany stanowią realizację </w:t>
      </w:r>
      <w:r w:rsidR="00852C5E">
        <w:rPr>
          <w:rFonts w:ascii="Times New Roman" w:hAnsi="Times New Roman" w:cs="Times New Roman"/>
        </w:rPr>
        <w:t>r</w:t>
      </w:r>
      <w:r w:rsidRPr="00722158">
        <w:rPr>
          <w:rFonts w:ascii="Times New Roman" w:hAnsi="Times New Roman" w:cs="Times New Roman"/>
        </w:rPr>
        <w:t>ekomendacji Rady OECD dotyczącej Przywództwa i Potencjału Służby Publicznej w zakresie zapewnienia każdemu aktorowi instytucjonalnemu w systemie zatrudnienia publicznego odpowiedniego mandatu oraz zasobów niezbędnych do prawidłowego funkcjonowania (IV.1.d.)</w:t>
      </w:r>
      <w:r w:rsidRPr="00722158">
        <w:rPr>
          <w:rStyle w:val="IGindeksgrny"/>
          <w:rFonts w:ascii="Times New Roman" w:hAnsi="Times New Roman" w:cs="Times New Roman"/>
        </w:rPr>
        <w:footnoteReference w:id="2"/>
      </w:r>
      <w:r w:rsidRPr="00722158">
        <w:rPr>
          <w:rStyle w:val="IGindeksgrny"/>
          <w:rFonts w:ascii="Times New Roman" w:hAnsi="Times New Roman" w:cs="Times New Roman"/>
        </w:rPr>
        <w:t>)</w:t>
      </w:r>
      <w:r w:rsidRPr="00722158">
        <w:rPr>
          <w:rFonts w:ascii="Times New Roman" w:hAnsi="Times New Roman" w:cs="Times New Roman"/>
        </w:rPr>
        <w:t>. Celem projektowanych zmian jest bowiem stworzenie responsywnej i adaptacyjnej struktury organizacyjnej Państwowej Inspekcji Sanitarnej, która będzie zdolna do efektywnej realizacji zadań z zakresu zdrowia publicznego oraz szybkiego reagowania na zmieniające się okoliczności.</w:t>
      </w:r>
    </w:p>
    <w:p w14:paraId="05870FAB"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Z uwagi na powyższe są konieczne również zmiany w sposobie powoływania organów Państwowej Inspekcji Sanitarnej. Optymalnym rozwiązaniem będzie przywrócenie Głównemu Inspektorowi Sanitarnemu i</w:t>
      </w:r>
      <w:r>
        <w:rPr>
          <w:rFonts w:ascii="Times New Roman" w:hAnsi="Times New Roman" w:cs="Times New Roman"/>
        </w:rPr>
        <w:t xml:space="preserve"> </w:t>
      </w:r>
      <w:r w:rsidRPr="00722158">
        <w:rPr>
          <w:rFonts w:ascii="Times New Roman" w:hAnsi="Times New Roman" w:cs="Times New Roman"/>
        </w:rPr>
        <w:t>państwowemu wojewódzkiemu inspektorowi sanitarnemu, którzy w aktualnym porządku prawnym nie posiadają służbowego przełożenia wobec merytorycznie podległych sobie organów, kompetencji do powoływania organów Państwowej Inspekcji Sanitarnej. Zmianie ulegnie art. 11 ustawy o</w:t>
      </w:r>
      <w:r>
        <w:rPr>
          <w:rFonts w:ascii="Times New Roman" w:hAnsi="Times New Roman" w:cs="Times New Roman"/>
        </w:rPr>
        <w:t xml:space="preserve"> </w:t>
      </w:r>
      <w:r w:rsidRPr="00722158">
        <w:rPr>
          <w:rFonts w:ascii="Times New Roman" w:hAnsi="Times New Roman" w:cs="Times New Roman"/>
        </w:rPr>
        <w:t>Państwowej Inspekcji Sanitarnej, przez uprawnienie:</w:t>
      </w:r>
    </w:p>
    <w:p w14:paraId="2970CEC4"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t>1)</w:t>
      </w:r>
      <w:r>
        <w:rPr>
          <w:rFonts w:ascii="Times New Roman" w:hAnsi="Times New Roman" w:cs="Times New Roman"/>
        </w:rPr>
        <w:tab/>
      </w:r>
      <w:r w:rsidRPr="00722158">
        <w:rPr>
          <w:rFonts w:ascii="Times New Roman" w:hAnsi="Times New Roman" w:cs="Times New Roman"/>
        </w:rPr>
        <w:t>państwowego wojewódzkiego inspektora sanitarnego do powoływania i odwoływania państwowego powiatowego inspektora sanitarnego i jego zastępcy;</w:t>
      </w:r>
    </w:p>
    <w:p w14:paraId="67B8FF28" w14:textId="77777777" w:rsidR="000F6441" w:rsidRPr="00722158" w:rsidRDefault="000F6441" w:rsidP="000F6441">
      <w:pPr>
        <w:pStyle w:val="ARTartustawynprozporzdzenia"/>
        <w:ind w:left="426" w:hanging="426"/>
        <w:rPr>
          <w:rFonts w:ascii="Times New Roman" w:hAnsi="Times New Roman" w:cs="Times New Roman"/>
        </w:rPr>
      </w:pPr>
      <w:r w:rsidRPr="00722158">
        <w:rPr>
          <w:rFonts w:ascii="Times New Roman" w:hAnsi="Times New Roman" w:cs="Times New Roman"/>
        </w:rPr>
        <w:t>2)</w:t>
      </w:r>
      <w:r>
        <w:rPr>
          <w:rFonts w:ascii="Times New Roman" w:hAnsi="Times New Roman" w:cs="Times New Roman"/>
        </w:rPr>
        <w:tab/>
      </w:r>
      <w:r w:rsidRPr="00722158">
        <w:rPr>
          <w:rFonts w:ascii="Times New Roman" w:hAnsi="Times New Roman" w:cs="Times New Roman"/>
        </w:rPr>
        <w:t xml:space="preserve">Głównego Inspektora Sanitarnego do powoływania (za zgodą wojewody) i odwoływania państwowego wojewódzkiego inspektora sanitarnego i jego zastępcy oraz państwowego granicznego inspektora sanitarnego i jego zastępcy. </w:t>
      </w:r>
    </w:p>
    <w:p w14:paraId="3F218616"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Projekt zakłada, że powoływanie i odwoływanie państwowych inspektorów sanitarnych będzie możliwe za zgodą wojewody właściwego ze względu na siedzibę odpowiednio państwowego wojewódzkiego inspektora sanitarnego albo państwowego granicznego inspektora sanitarnego. Projektowane rozwiązanie przyczyni się do zapewnienia spójności działania organów Państwowej Inspekcji Sanitarnej w zakresie standardów sprawowania nadzoru sanitarno-epidemiologicznego. </w:t>
      </w:r>
    </w:p>
    <w:p w14:paraId="0421CAB2" w14:textId="2BB7C72F"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lastRenderedPageBreak/>
        <w:t>Wprowadzane zmiany dotyczą właściwości i trybu post</w:t>
      </w:r>
      <w:r w:rsidR="00852C5E">
        <w:rPr>
          <w:rFonts w:ascii="Times New Roman" w:hAnsi="Times New Roman" w:cs="Times New Roman"/>
        </w:rPr>
        <w:t>ę</w:t>
      </w:r>
      <w:r w:rsidRPr="00722158">
        <w:rPr>
          <w:rFonts w:ascii="Times New Roman" w:hAnsi="Times New Roman" w:cs="Times New Roman"/>
        </w:rPr>
        <w:t xml:space="preserve">powania przy odwoływaniu organów, nie ulega zmianie, w stosunku do obowiązującego stanu prawnego, katalog przesłanek, których wystąpienie uzasadniałoby odwołanie państwowego inspektora sanitarnego. Należy podkreślić, że z uwagi na szerokie spektrum działalności państwowych inspektorów sanitarnych oraz ich rozległe kompetencje za niezasadne należy uznać enumeratywne i konkretne wskazywanie przesłanek, których spełnienie uzasadniałoby odwołanie państwowego inspektora sanitarnego. Celem projektowanej zmiany jest zapewnienie możliwości kompleksowej oceny działalności danego państwowego inspektora sanitarnego przez organ nadrzędny. </w:t>
      </w:r>
    </w:p>
    <w:p w14:paraId="1F69B3D5"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W obecnym stanie prawnym Główny Inspektor Sanitarny, mimo przyznanej mu kompetencji do kierowania Państwową Inspekcją Sanitarną, nie ma zagwarantowanej możliwości korzystania w sposób swobodny z pełnego wachlarza środków oddziaływania na organy Państwowej Inspekcji Sanitarnej. Z uwagi na fakt, że to Główny Inspektor Sanitarny ustala ogólne kierunki działania organów Państwowej Inspekcji Sanitarnej oraz koordynuje </w:t>
      </w:r>
      <w:r w:rsidR="00620719" w:rsidRPr="00722158">
        <w:rPr>
          <w:rFonts w:ascii="Times New Roman" w:hAnsi="Times New Roman" w:cs="Times New Roman"/>
        </w:rPr>
        <w:t>i</w:t>
      </w:r>
      <w:r w:rsidR="00620719">
        <w:rPr>
          <w:rFonts w:ascii="Times New Roman" w:hAnsi="Times New Roman" w:cs="Times New Roman"/>
        </w:rPr>
        <w:t> </w:t>
      </w:r>
      <w:r w:rsidRPr="00722158">
        <w:rPr>
          <w:rFonts w:ascii="Times New Roman" w:hAnsi="Times New Roman" w:cs="Times New Roman"/>
        </w:rPr>
        <w:t xml:space="preserve">nadzoruje działalność tych organów, zwiększenie zakresu kompetencji kierowniczych Głównego Inspektora Sanitarnego należy uznać za w pełni uzasadnione. Główny Inspektor Sanitarny powinien mieć zapewnioną możliwość skutecznego realizowania zadań z zakresu zdrowia publicznego za pośrednictwem podległych mu organów, a proponowane zmiany są warunkiem koniecznym do uzyskania przez Głównego Inspektora Sanitarnego realnego zwierzchnictwa nad realizacją zadań przez Państwową Inspekcję Sanitarną oraz możliwości ich sprawnej koordynacji. Proponowana struktura organizacyjna oparta na bezpośrednich zależnościach osobowych i możliwości wpływu na działalność organów podległych,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postaci m.in. wydawania wytycznych, zaleceń i poleceń, daje większą gwarancję sprawnego realizowania zadań Państwowej Inspekcji Sanitarnej i efektywniej zabezpiecza interes publiczny, przede wszystkim zdrowie i życie obywateli.</w:t>
      </w:r>
    </w:p>
    <w:p w14:paraId="3524A974" w14:textId="44611F94"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W związku ze zmianą organów powołujących państwowych wojewódzkich i</w:t>
      </w:r>
      <w:r>
        <w:rPr>
          <w:rFonts w:ascii="Times New Roman" w:hAnsi="Times New Roman" w:cs="Times New Roman"/>
        </w:rPr>
        <w:t xml:space="preserve"> </w:t>
      </w:r>
      <w:r w:rsidRPr="00722158">
        <w:rPr>
          <w:rFonts w:ascii="Times New Roman" w:hAnsi="Times New Roman" w:cs="Times New Roman"/>
        </w:rPr>
        <w:t>państwowych powiatowych inspektorów sanitarnych oraz ich zastępców zostanie również wprowadzona zmiana w zakresie składania oświadczeń o stanie majątkowym przez zmianę art.</w:t>
      </w:r>
      <w:r>
        <w:rPr>
          <w:rFonts w:ascii="Times New Roman" w:hAnsi="Times New Roman" w:cs="Times New Roman"/>
        </w:rPr>
        <w:t xml:space="preserve"> </w:t>
      </w:r>
      <w:r w:rsidRPr="00722158">
        <w:rPr>
          <w:rFonts w:ascii="Times New Roman" w:hAnsi="Times New Roman" w:cs="Times New Roman"/>
        </w:rPr>
        <w:t>13 ust. 5 ustawy o</w:t>
      </w:r>
      <w:r>
        <w:rPr>
          <w:rFonts w:ascii="Times New Roman" w:hAnsi="Times New Roman" w:cs="Times New Roman"/>
        </w:rPr>
        <w:t xml:space="preserve"> </w:t>
      </w:r>
      <w:r w:rsidRPr="00722158">
        <w:rPr>
          <w:rFonts w:ascii="Times New Roman" w:hAnsi="Times New Roman" w:cs="Times New Roman"/>
        </w:rPr>
        <w:t>Państwowej Inspekcji Sanitarnej. Przedmiotowe oświadczenia będą składane do organu powołującego, tj.</w:t>
      </w:r>
      <w:r>
        <w:rPr>
          <w:rFonts w:ascii="Times New Roman" w:hAnsi="Times New Roman" w:cs="Times New Roman"/>
        </w:rPr>
        <w:t xml:space="preserve"> </w:t>
      </w:r>
      <w:r w:rsidRPr="00722158">
        <w:rPr>
          <w:rFonts w:ascii="Times New Roman" w:hAnsi="Times New Roman" w:cs="Times New Roman"/>
        </w:rPr>
        <w:t xml:space="preserve">państwowy powiatowy inspektor sanitarny i jego zastępca oraz państwowy wojewódzki inspektor sanitarny i jego zastępca będzie składał oświadczenie </w:t>
      </w:r>
      <w:r w:rsidRPr="00722158">
        <w:rPr>
          <w:rFonts w:ascii="Times New Roman" w:hAnsi="Times New Roman" w:cs="Times New Roman"/>
        </w:rPr>
        <w:lastRenderedPageBreak/>
        <w:t xml:space="preserve">wojewodzie, a państwowy graniczny inspektor sanitarny oraz jego zastępca – Głównemu Inspektorowi Sanitarnemu. </w:t>
      </w:r>
    </w:p>
    <w:p w14:paraId="5A858E06" w14:textId="3022C170"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W projektowanej ustawie uchyla się art. 12a ust. 3a i 3b ustawy o</w:t>
      </w:r>
      <w:r>
        <w:rPr>
          <w:rFonts w:ascii="Times New Roman" w:hAnsi="Times New Roman" w:cs="Times New Roman"/>
        </w:rPr>
        <w:t xml:space="preserve"> </w:t>
      </w:r>
      <w:r w:rsidRPr="00722158">
        <w:rPr>
          <w:rFonts w:ascii="Times New Roman" w:hAnsi="Times New Roman" w:cs="Times New Roman"/>
        </w:rPr>
        <w:t>Państwowej Inspekcji Sanitarnej stanowiący, że w związku z informacją o stanie bezpieczeństwa sanitarnego powiatu albo województwa, którą państwowy powiatowy inspektor sanitarny oraz państwowy wojewódzki inspektor sanitarny przedstawiają przynajmniej raz w roku, odpowiednio, radzie powiatu albo sejmikowi województwa</w:t>
      </w:r>
      <w:r w:rsidR="00852C5E">
        <w:rPr>
          <w:rFonts w:ascii="Times New Roman" w:hAnsi="Times New Roman" w:cs="Times New Roman"/>
        </w:rPr>
        <w:t>,</w:t>
      </w:r>
      <w:r w:rsidRPr="00722158">
        <w:rPr>
          <w:rFonts w:ascii="Times New Roman" w:hAnsi="Times New Roman" w:cs="Times New Roman"/>
        </w:rPr>
        <w:t xml:space="preserve"> służy prawo występowania z</w:t>
      </w:r>
      <w:r>
        <w:rPr>
          <w:rFonts w:ascii="Times New Roman" w:hAnsi="Times New Roman" w:cs="Times New Roman"/>
        </w:rPr>
        <w:t xml:space="preserve"> </w:t>
      </w:r>
      <w:r w:rsidRPr="00722158">
        <w:rPr>
          <w:rFonts w:ascii="Times New Roman" w:hAnsi="Times New Roman" w:cs="Times New Roman"/>
        </w:rPr>
        <w:t xml:space="preserve">wnioskami o podjęcie działań przez właściwy organ Państwowej Inspekcji Sanitarnej w celu zapewnienia należytego stanu bezpieczeństwa sanitarnego. Również wójt (burmistrz, prezydent miasta)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przypadkach zagrożenia bezpieczeństwa sanitarnego ma prawo występowania do organu Państwowej Inspekcji Sanitarnej z wnioskiem o podjęcie działań zmierzających do usunięcia tego zagrożenia. Przepisy te wymagają uchylenia ze względu na uprawnienia organów Państwowej Inspekcji Sanitarnej, które w razie stwierdzenia naruszenia wymagań higienicznych i</w:t>
      </w:r>
      <w:r>
        <w:rPr>
          <w:rFonts w:ascii="Times New Roman" w:hAnsi="Times New Roman" w:cs="Times New Roman"/>
        </w:rPr>
        <w:t xml:space="preserve"> </w:t>
      </w:r>
      <w:r w:rsidRPr="00722158">
        <w:rPr>
          <w:rFonts w:ascii="Times New Roman" w:hAnsi="Times New Roman" w:cs="Times New Roman"/>
        </w:rPr>
        <w:t xml:space="preserve">zdrowotnych nakazują, w drodze decyzji administracyjnych, usunięcie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ustalonym terminie stwierdzonych uchybień. Zatem to organ Państwowej Inspekcji Sanitarnej ma uprawnienia do egzekwowania usunięcia zagrożenia i zapewnienia należytego stanu bezpieczeństwa sanitarnego. Pozostawiony natomiast został przepis art. 12a ust. 3 ustawy o Państwowej Inspekcji Sanitarnej – celowe jest bowiem, aby władze samorządowe dysponowały informacją o stanie bezpieczeństwa sanitarnego powiatu i</w:t>
      </w:r>
      <w:r>
        <w:rPr>
          <w:rFonts w:ascii="Times New Roman" w:hAnsi="Times New Roman" w:cs="Times New Roman"/>
        </w:rPr>
        <w:t xml:space="preserve"> </w:t>
      </w:r>
      <w:r w:rsidRPr="00722158">
        <w:rPr>
          <w:rFonts w:ascii="Times New Roman" w:hAnsi="Times New Roman" w:cs="Times New Roman"/>
        </w:rPr>
        <w:t>województwa. Rada powiatu i sejmik województwa, jako organy stanowiące i kontrolne odpowiednio: samorządu powiatowego i</w:t>
      </w:r>
      <w:r>
        <w:rPr>
          <w:rFonts w:ascii="Times New Roman" w:hAnsi="Times New Roman" w:cs="Times New Roman"/>
        </w:rPr>
        <w:t xml:space="preserve"> </w:t>
      </w:r>
      <w:r w:rsidRPr="00722158">
        <w:rPr>
          <w:rFonts w:ascii="Times New Roman" w:hAnsi="Times New Roman" w:cs="Times New Roman"/>
        </w:rPr>
        <w:t>samorządu województwa, dysponując taką informacją</w:t>
      </w:r>
      <w:r w:rsidR="00852C5E">
        <w:rPr>
          <w:rFonts w:ascii="Times New Roman" w:hAnsi="Times New Roman" w:cs="Times New Roman"/>
        </w:rPr>
        <w:t>,</w:t>
      </w:r>
      <w:r w:rsidRPr="00722158">
        <w:rPr>
          <w:rFonts w:ascii="Times New Roman" w:hAnsi="Times New Roman" w:cs="Times New Roman"/>
        </w:rPr>
        <w:t xml:space="preserve"> mogą podejmować działania służące poprawie bezpieczeństwa sanitarno-epidemiologicznego w przypadku zaistnienia takiej konieczności. </w:t>
      </w:r>
    </w:p>
    <w:p w14:paraId="50A64F93" w14:textId="4B3C2C4C"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W ustawie o Państwowej Inspekcji Sanitarnej zostaje uchylony art. 12 ust. 1a pkt 1, zgodnie </w:t>
      </w:r>
      <w:r w:rsidR="00620719" w:rsidRPr="00722158">
        <w:rPr>
          <w:rFonts w:ascii="Times New Roman" w:hAnsi="Times New Roman" w:cs="Times New Roman"/>
        </w:rPr>
        <w:t>z</w:t>
      </w:r>
      <w:r w:rsidR="00620719">
        <w:rPr>
          <w:rFonts w:ascii="Times New Roman" w:hAnsi="Times New Roman" w:cs="Times New Roman"/>
        </w:rPr>
        <w:t> </w:t>
      </w:r>
      <w:r w:rsidRPr="00722158">
        <w:rPr>
          <w:rFonts w:ascii="Times New Roman" w:hAnsi="Times New Roman" w:cs="Times New Roman"/>
        </w:rPr>
        <w:t>którym państwowy wojewódzki inspektor sanitarny jest organem właściwym w</w:t>
      </w:r>
      <w:r>
        <w:rPr>
          <w:rFonts w:ascii="Times New Roman" w:hAnsi="Times New Roman" w:cs="Times New Roman"/>
        </w:rPr>
        <w:t xml:space="preserve"> </w:t>
      </w:r>
      <w:r w:rsidRPr="00722158">
        <w:rPr>
          <w:rFonts w:ascii="Times New Roman" w:hAnsi="Times New Roman" w:cs="Times New Roman"/>
        </w:rPr>
        <w:t>stosunku do podmiotów, dla których powiat jest organem założycielskim lub organem prowadzącym lub w których powiat jest podmiotem dominującym, co skutkowało nieefektywnym wydatkowaniem środków finansowych. Państwowi wojewódzcy inspektorzy sanitarni po dniu 1 stycznia 2010 r. przejęli nadzór między innymi nad podmiotami leczniczymi, domami pomocy społecznej, obiektami sportowo-rekreacyjnymi i kulturalno-widowiskowymi, placówkami oświatowo-wychowawczymi. Aktualnie w nadzorze państwowych wojewódzkich inspektorów sanitarnych pozostaje ponad 12</w:t>
      </w:r>
      <w:r>
        <w:rPr>
          <w:rFonts w:ascii="Times New Roman" w:hAnsi="Times New Roman" w:cs="Times New Roman"/>
        </w:rPr>
        <w:t xml:space="preserve"> </w:t>
      </w:r>
      <w:r w:rsidRPr="00722158">
        <w:rPr>
          <w:rFonts w:ascii="Times New Roman" w:hAnsi="Times New Roman" w:cs="Times New Roman"/>
        </w:rPr>
        <w:t>000 obiektów (w</w:t>
      </w:r>
      <w:r>
        <w:rPr>
          <w:rFonts w:ascii="Times New Roman" w:hAnsi="Times New Roman" w:cs="Times New Roman"/>
        </w:rPr>
        <w:t xml:space="preserve"> </w:t>
      </w:r>
      <w:r w:rsidRPr="00722158">
        <w:rPr>
          <w:rFonts w:ascii="Times New Roman" w:hAnsi="Times New Roman" w:cs="Times New Roman"/>
        </w:rPr>
        <w:t xml:space="preserve">szczególności </w:t>
      </w:r>
      <w:r w:rsidRPr="00722158">
        <w:rPr>
          <w:rFonts w:ascii="Times New Roman" w:hAnsi="Times New Roman" w:cs="Times New Roman"/>
        </w:rPr>
        <w:lastRenderedPageBreak/>
        <w:t>nadzór państwowego wojewódzkiego inspektora sanitarnego jest utrudniony ze względu na znaczne odległości obiektów podlegających kontroli od jego siedziby, nawet ponad 100 km). Łącznie koszty związane ze sprawowaniem nadzoru nad różnymi obiektami przez państwowych wojewódzkich inspektorów sanitarnych wynoszą rocznie ponad 1</w:t>
      </w:r>
      <w:r>
        <w:rPr>
          <w:rFonts w:ascii="Times New Roman" w:hAnsi="Times New Roman" w:cs="Times New Roman"/>
        </w:rPr>
        <w:t xml:space="preserve"> </w:t>
      </w:r>
      <w:r w:rsidRPr="00722158">
        <w:rPr>
          <w:rFonts w:ascii="Times New Roman" w:hAnsi="Times New Roman" w:cs="Times New Roman"/>
        </w:rPr>
        <w:t>200</w:t>
      </w:r>
      <w:r>
        <w:rPr>
          <w:rFonts w:ascii="Times New Roman" w:hAnsi="Times New Roman" w:cs="Times New Roman"/>
        </w:rPr>
        <w:t xml:space="preserve"> </w:t>
      </w:r>
      <w:r w:rsidRPr="00722158">
        <w:rPr>
          <w:rFonts w:ascii="Times New Roman" w:hAnsi="Times New Roman" w:cs="Times New Roman"/>
        </w:rPr>
        <w:t>000 zł. Zmiana ustawy o</w:t>
      </w:r>
      <w:r>
        <w:rPr>
          <w:rFonts w:ascii="Times New Roman" w:hAnsi="Times New Roman" w:cs="Times New Roman"/>
        </w:rPr>
        <w:t xml:space="preserve"> </w:t>
      </w:r>
      <w:r w:rsidRPr="00722158">
        <w:rPr>
          <w:rFonts w:ascii="Times New Roman" w:hAnsi="Times New Roman" w:cs="Times New Roman"/>
        </w:rPr>
        <w:t>Państwowej Inspekcji Sanitarnej i uchylenie art.</w:t>
      </w:r>
      <w:r>
        <w:rPr>
          <w:rFonts w:ascii="Times New Roman" w:hAnsi="Times New Roman" w:cs="Times New Roman"/>
        </w:rPr>
        <w:t xml:space="preserve"> </w:t>
      </w:r>
      <w:r w:rsidRPr="00722158">
        <w:rPr>
          <w:rFonts w:ascii="Times New Roman" w:hAnsi="Times New Roman" w:cs="Times New Roman"/>
        </w:rPr>
        <w:t>12 ust. 1a pkt 1 wpłynie na wzrost efektywności wydatkowania środków finansowych. Wprowadzenie tego przepisu do ustawy w 2010 r. wynikało z</w:t>
      </w:r>
      <w:r>
        <w:rPr>
          <w:rFonts w:ascii="Times New Roman" w:hAnsi="Times New Roman" w:cs="Times New Roman"/>
        </w:rPr>
        <w:t xml:space="preserve"> </w:t>
      </w:r>
      <w:r w:rsidRPr="00722158">
        <w:rPr>
          <w:rFonts w:ascii="Times New Roman" w:hAnsi="Times New Roman" w:cs="Times New Roman"/>
        </w:rPr>
        <w:t>konieczności zapobieżenia potencjalnemu konfliktowi interesów, bowiem w</w:t>
      </w:r>
      <w:r>
        <w:rPr>
          <w:rFonts w:ascii="Times New Roman" w:hAnsi="Times New Roman" w:cs="Times New Roman"/>
        </w:rPr>
        <w:t xml:space="preserve"> </w:t>
      </w:r>
      <w:r w:rsidRPr="00722158">
        <w:rPr>
          <w:rFonts w:ascii="Times New Roman" w:hAnsi="Times New Roman" w:cs="Times New Roman"/>
        </w:rPr>
        <w:t>warunkach zespolenia ten sam państwowy powiatowy inspektor sanitarny, który jest powoływany przez starostę, sprawowałby nadzór nad obiektami, dla których starosta jest organem założycielskim lub organem prowadzącym lub w których powiat jest podmiotem dominującym. W</w:t>
      </w:r>
      <w:r>
        <w:rPr>
          <w:rFonts w:ascii="Times New Roman" w:hAnsi="Times New Roman" w:cs="Times New Roman"/>
        </w:rPr>
        <w:t xml:space="preserve"> </w:t>
      </w:r>
      <w:r w:rsidRPr="00722158">
        <w:rPr>
          <w:rFonts w:ascii="Times New Roman" w:hAnsi="Times New Roman" w:cs="Times New Roman"/>
        </w:rPr>
        <w:t>nowej strukturze organizacyjnej Państwowej Inspekcji Sanitarnej przepis ten stanie się bezprzedmiotowy. W</w:t>
      </w:r>
      <w:r>
        <w:rPr>
          <w:rFonts w:ascii="Times New Roman" w:hAnsi="Times New Roman" w:cs="Times New Roman"/>
        </w:rPr>
        <w:t xml:space="preserve"> </w:t>
      </w:r>
      <w:r w:rsidRPr="00722158">
        <w:rPr>
          <w:rFonts w:ascii="Times New Roman" w:hAnsi="Times New Roman" w:cs="Times New Roman"/>
        </w:rPr>
        <w:t>związku z tą zmianą przewiduje się przepis przejściowy, zgodnie z</w:t>
      </w:r>
      <w:r>
        <w:rPr>
          <w:rFonts w:ascii="Times New Roman" w:hAnsi="Times New Roman" w:cs="Times New Roman"/>
        </w:rPr>
        <w:t xml:space="preserve"> </w:t>
      </w:r>
      <w:r w:rsidRPr="00722158">
        <w:rPr>
          <w:rFonts w:ascii="Times New Roman" w:hAnsi="Times New Roman" w:cs="Times New Roman"/>
        </w:rPr>
        <w:t>którym postępowania kontrolne wszczęte przez państwowego wojewódzkiego inspektora sanitarnego i</w:t>
      </w:r>
      <w:r>
        <w:rPr>
          <w:rFonts w:ascii="Times New Roman" w:hAnsi="Times New Roman" w:cs="Times New Roman"/>
        </w:rPr>
        <w:t xml:space="preserve"> </w:t>
      </w:r>
      <w:r w:rsidRPr="00722158">
        <w:rPr>
          <w:rFonts w:ascii="Times New Roman" w:hAnsi="Times New Roman" w:cs="Times New Roman"/>
        </w:rPr>
        <w:t xml:space="preserve">niezakończone przed dniem wejścia </w:t>
      </w:r>
      <w:r w:rsidR="00620719" w:rsidRPr="00722158">
        <w:rPr>
          <w:rFonts w:ascii="Times New Roman" w:hAnsi="Times New Roman" w:cs="Times New Roman"/>
        </w:rPr>
        <w:t>w</w:t>
      </w:r>
      <w:r w:rsidR="00620719">
        <w:rPr>
          <w:rFonts w:ascii="Times New Roman" w:hAnsi="Times New Roman" w:cs="Times New Roman"/>
        </w:rPr>
        <w:t> </w:t>
      </w:r>
      <w:r w:rsidRPr="00722158">
        <w:rPr>
          <w:rFonts w:ascii="Times New Roman" w:hAnsi="Times New Roman" w:cs="Times New Roman"/>
        </w:rPr>
        <w:t xml:space="preserve">życie ustawy prowadzi do czasu ich zakończenia państwowy wojewódzki inspektor sanitarny na podstawie przepisów dotychczasowych. Dotyczy to również postępowań administracyjnych, w tym postępowań wszczętych w wyniku kontroli. </w:t>
      </w:r>
    </w:p>
    <w:p w14:paraId="17479A9D"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Ponadto doprecyzowana zostanie kwestia wydawania zgód na wykonywanie dodatkowych zajęć zarobkowych przez państwowych inspektorów sanitarnych. W art. 13 ustawy </w:t>
      </w:r>
      <w:r w:rsidR="00620719" w:rsidRPr="00722158">
        <w:rPr>
          <w:rFonts w:ascii="Times New Roman" w:hAnsi="Times New Roman" w:cs="Times New Roman"/>
        </w:rPr>
        <w:t>o</w:t>
      </w:r>
      <w:r w:rsidR="00620719">
        <w:rPr>
          <w:rFonts w:ascii="Times New Roman" w:hAnsi="Times New Roman" w:cs="Times New Roman"/>
        </w:rPr>
        <w:t> </w:t>
      </w:r>
      <w:r w:rsidRPr="00722158">
        <w:rPr>
          <w:rFonts w:ascii="Times New Roman" w:hAnsi="Times New Roman" w:cs="Times New Roman"/>
        </w:rPr>
        <w:t>Państwowej Inspekcji Sanitarnej dodane zostaną ust.</w:t>
      </w:r>
      <w:r>
        <w:rPr>
          <w:rFonts w:ascii="Times New Roman" w:hAnsi="Times New Roman" w:cs="Times New Roman"/>
        </w:rPr>
        <w:t xml:space="preserve"> </w:t>
      </w:r>
      <w:r w:rsidRPr="00722158">
        <w:rPr>
          <w:rFonts w:ascii="Times New Roman" w:hAnsi="Times New Roman" w:cs="Times New Roman"/>
        </w:rPr>
        <w:t>3a i 3b uprawniające do podejmowania dodatkowych zajęć zarobkowych przez państwowych wojewódzkich, państwowych granicznych i państwowych powiatowych inspektorów sanitarnych po uzyskaniu zgody – odpowiednio – Głównego Inspektora Sanitarnego i</w:t>
      </w:r>
      <w:r>
        <w:rPr>
          <w:rFonts w:ascii="Times New Roman" w:hAnsi="Times New Roman" w:cs="Times New Roman"/>
        </w:rPr>
        <w:t xml:space="preserve"> </w:t>
      </w:r>
      <w:r w:rsidRPr="00722158">
        <w:rPr>
          <w:rFonts w:ascii="Times New Roman" w:hAnsi="Times New Roman" w:cs="Times New Roman"/>
        </w:rPr>
        <w:t>państwowego wojewódzkiego inspektora sanitarnego, tj. organu powołującego na stanowisko państwowego inspektora sanitarnego i wykonującego wobec tego inspektora obowiązki w zakresie prawa pracy. Wykonywanie dodatkowych zajęć zarobkowych nie może pozostawać w sprzeczności z</w:t>
      </w:r>
      <w:r>
        <w:rPr>
          <w:rFonts w:ascii="Times New Roman" w:hAnsi="Times New Roman" w:cs="Times New Roman"/>
        </w:rPr>
        <w:t xml:space="preserve"> </w:t>
      </w:r>
      <w:r w:rsidRPr="00722158">
        <w:rPr>
          <w:rFonts w:ascii="Times New Roman" w:hAnsi="Times New Roman" w:cs="Times New Roman"/>
        </w:rPr>
        <w:t xml:space="preserve">obowiązkami państwowego inspektora sanitarnego lub wywoływać podejrzenia o jego stronniczość lub interesowność. Naruszenie tej zasady stanowi podstawę do odwołania </w:t>
      </w:r>
      <w:r w:rsidR="00620719" w:rsidRPr="00722158">
        <w:rPr>
          <w:rFonts w:ascii="Times New Roman" w:hAnsi="Times New Roman" w:cs="Times New Roman"/>
        </w:rPr>
        <w:t>z</w:t>
      </w:r>
      <w:r w:rsidR="00620719">
        <w:rPr>
          <w:rFonts w:ascii="Times New Roman" w:hAnsi="Times New Roman" w:cs="Times New Roman"/>
        </w:rPr>
        <w:t> </w:t>
      </w:r>
      <w:r w:rsidRPr="00722158">
        <w:rPr>
          <w:rFonts w:ascii="Times New Roman" w:hAnsi="Times New Roman" w:cs="Times New Roman"/>
        </w:rPr>
        <w:t>zajmowanego stanowiska.</w:t>
      </w:r>
    </w:p>
    <w:p w14:paraId="31033534" w14:textId="5E7C2F08"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Projektowana ustawa dostosowuje również przepisy w zakresie właściwości do zmieniających się potrzeb sprawowania nadzoru sanitarnego przez organy Inspekcji Sanitarnej Ministerstwa Spraw Wewnętrznych i Administracji oraz Wojskowej Inspekcji </w:t>
      </w:r>
      <w:r w:rsidRPr="00722158">
        <w:rPr>
          <w:rFonts w:ascii="Times New Roman" w:hAnsi="Times New Roman" w:cs="Times New Roman"/>
        </w:rPr>
        <w:lastRenderedPageBreak/>
        <w:t>Sanitarnej (proponowane zmiany mają głównie charakter porządkujący). W</w:t>
      </w:r>
      <w:r>
        <w:rPr>
          <w:rFonts w:ascii="Times New Roman" w:hAnsi="Times New Roman" w:cs="Times New Roman"/>
        </w:rPr>
        <w:t xml:space="preserve"> </w:t>
      </w:r>
      <w:r w:rsidRPr="00722158">
        <w:rPr>
          <w:rFonts w:ascii="Times New Roman" w:hAnsi="Times New Roman" w:cs="Times New Roman"/>
        </w:rPr>
        <w:t>obwieszczeniu Ministra Obrony Narodowej wyszczególniono bowiem jednostki organizacyjne podległe Ministrowi Obrony Narodowej oraz jednostki organizacyjne nadzorowane przez Ministra Obrony Narodowej, ze szczególnym wyróżnieniem jednostek organizacyjnych nadzorowanych z</w:t>
      </w:r>
      <w:r>
        <w:rPr>
          <w:rFonts w:ascii="Times New Roman" w:hAnsi="Times New Roman" w:cs="Times New Roman"/>
        </w:rPr>
        <w:t xml:space="preserve"> </w:t>
      </w:r>
      <w:r w:rsidRPr="00722158">
        <w:rPr>
          <w:rFonts w:ascii="Times New Roman" w:hAnsi="Times New Roman" w:cs="Times New Roman"/>
        </w:rPr>
        <w:t>tytułu pełnienia w</w:t>
      </w:r>
      <w:r>
        <w:rPr>
          <w:rFonts w:ascii="Times New Roman" w:hAnsi="Times New Roman" w:cs="Times New Roman"/>
        </w:rPr>
        <w:t xml:space="preserve"> </w:t>
      </w:r>
      <w:r w:rsidRPr="00722158">
        <w:rPr>
          <w:rFonts w:ascii="Times New Roman" w:hAnsi="Times New Roman" w:cs="Times New Roman"/>
        </w:rPr>
        <w:t xml:space="preserve">nich służby wojskowej przez żołnierzy zawodowych </w:t>
      </w:r>
      <w:r w:rsidR="00620719" w:rsidRPr="00722158">
        <w:rPr>
          <w:rFonts w:ascii="Times New Roman" w:hAnsi="Times New Roman" w:cs="Times New Roman"/>
        </w:rPr>
        <w:t>i</w:t>
      </w:r>
      <w:r w:rsidR="00620719">
        <w:rPr>
          <w:rFonts w:ascii="Times New Roman" w:hAnsi="Times New Roman" w:cs="Times New Roman"/>
        </w:rPr>
        <w:t> </w:t>
      </w:r>
      <w:r w:rsidRPr="00722158">
        <w:rPr>
          <w:rFonts w:ascii="Times New Roman" w:hAnsi="Times New Roman" w:cs="Times New Roman"/>
        </w:rPr>
        <w:t>jednostek organizacyjnych nadzorowanych, dla których Minister Obrony Narodowej jest organem założycielskim lub wykonuje uprawnienia majątkowe Skarbu Państwa. Dotychczasowa treść art. 20a ustawy o</w:t>
      </w:r>
      <w:r>
        <w:rPr>
          <w:rFonts w:ascii="Times New Roman" w:hAnsi="Times New Roman" w:cs="Times New Roman"/>
        </w:rPr>
        <w:t xml:space="preserve"> </w:t>
      </w:r>
      <w:r w:rsidRPr="00722158">
        <w:rPr>
          <w:rFonts w:ascii="Times New Roman" w:hAnsi="Times New Roman" w:cs="Times New Roman"/>
        </w:rPr>
        <w:t xml:space="preserve">Państwowej Inspekcji Sanitarnej określa właściwość organów Wojskowej Inspekcji Sanitarnej tylko wobec jednostek organizacyjnych podległych Ministrowi Obrony Narodowej, tym samym ściśle interpretując przepisy ustawy </w:t>
      </w:r>
      <w:r w:rsidR="00620719" w:rsidRPr="00722158">
        <w:rPr>
          <w:rFonts w:ascii="Times New Roman" w:hAnsi="Times New Roman" w:cs="Times New Roman"/>
        </w:rPr>
        <w:t>o</w:t>
      </w:r>
      <w:r w:rsidR="00620719">
        <w:rPr>
          <w:rFonts w:ascii="Times New Roman" w:hAnsi="Times New Roman" w:cs="Times New Roman"/>
        </w:rPr>
        <w:t> </w:t>
      </w:r>
      <w:r w:rsidRPr="00722158">
        <w:rPr>
          <w:rFonts w:ascii="Times New Roman" w:hAnsi="Times New Roman" w:cs="Times New Roman"/>
        </w:rPr>
        <w:t>Państwowej Inspekcji Sanitarnej, kompetencje Wojskowej Inspekcji Sanitarnej nie obejmują podmiotów wymienionych jako jednostki organizacyjne nadzorowane przez Ministra Obrony Narodowej. Jednakże bieżący i</w:t>
      </w:r>
      <w:r>
        <w:rPr>
          <w:rFonts w:ascii="Times New Roman" w:hAnsi="Times New Roman" w:cs="Times New Roman"/>
        </w:rPr>
        <w:t xml:space="preserve"> </w:t>
      </w:r>
      <w:r w:rsidRPr="00722158">
        <w:rPr>
          <w:rFonts w:ascii="Times New Roman" w:hAnsi="Times New Roman" w:cs="Times New Roman"/>
        </w:rPr>
        <w:t>zapobiegawczy nadzór sanitarny był i nadal jest realizowany przez organy Wojskowej Inspekcji Sanitarnej wobec jednostek i instytucji wojskowych wymienionych w</w:t>
      </w:r>
      <w:r>
        <w:rPr>
          <w:rFonts w:ascii="Times New Roman" w:hAnsi="Times New Roman" w:cs="Times New Roman"/>
        </w:rPr>
        <w:t xml:space="preserve"> </w:t>
      </w:r>
      <w:r w:rsidRPr="00722158">
        <w:rPr>
          <w:rFonts w:ascii="Times New Roman" w:hAnsi="Times New Roman" w:cs="Times New Roman"/>
        </w:rPr>
        <w:t>części II załącznika do obwieszczenia Ministra Obrony Narodowej z</w:t>
      </w:r>
      <w:r>
        <w:rPr>
          <w:rFonts w:ascii="Times New Roman" w:hAnsi="Times New Roman" w:cs="Times New Roman"/>
        </w:rPr>
        <w:t xml:space="preserve"> </w:t>
      </w:r>
      <w:r w:rsidRPr="00722158">
        <w:rPr>
          <w:rFonts w:ascii="Times New Roman" w:hAnsi="Times New Roman" w:cs="Times New Roman"/>
        </w:rPr>
        <w:t>dnia 23 września 2019</w:t>
      </w:r>
      <w:r>
        <w:rPr>
          <w:rFonts w:ascii="Times New Roman" w:hAnsi="Times New Roman" w:cs="Times New Roman"/>
        </w:rPr>
        <w:t xml:space="preserve"> </w:t>
      </w:r>
      <w:r w:rsidRPr="00722158">
        <w:rPr>
          <w:rFonts w:ascii="Times New Roman" w:hAnsi="Times New Roman" w:cs="Times New Roman"/>
        </w:rPr>
        <w:t>r. w sprawie wykazu jednostek organizacyjnych podległych Ministrowi Obrony Narodowej lub przez niego nadzorowanych, a przedmiotowa działalność nie budziła żadnych kontrowersji. Dostrzegając istotne znaczenie dla Ministra Obrony Narodowej jednostek i</w:t>
      </w:r>
      <w:r>
        <w:rPr>
          <w:rFonts w:ascii="Times New Roman" w:hAnsi="Times New Roman" w:cs="Times New Roman"/>
        </w:rPr>
        <w:t xml:space="preserve"> </w:t>
      </w:r>
      <w:r w:rsidRPr="00722158">
        <w:rPr>
          <w:rFonts w:ascii="Times New Roman" w:hAnsi="Times New Roman" w:cs="Times New Roman"/>
        </w:rPr>
        <w:t>instytucji wojskowych określonych jako jednostki organizacyjne nadzorowane przez Ministra Obrony Narodowej, wskazane jest pozostawienie ich w nadzorze sanitarnym sprawowanym przez organy Wojskowej Inspekcji Sanitarnej. Pozwoli to na zapewnienie bezpieczeństwa sanitarnohigienicznego i osłony przeciwepidemicznej wszystkim żołnierzom i pracownikom wojska. Jednocześnie, z uwagi na posiadane przez organy Wojskowej Inspekcji Sanitarnej kompetencje w zakresie medyczno-wojskowego wyszkolenia personelu i specyficznego sprzętu, zapewni to odpowiedni nadzór w wyspecjalizowanych w wojsku obszarach (monitorowanie poziomów pól magnetycznych, promieniowania mikrofalowego, jonizującego oraz narażenia na szczególnie niebezpieczne bojowe środki chemiczne i</w:t>
      </w:r>
      <w:r>
        <w:rPr>
          <w:rFonts w:ascii="Times New Roman" w:hAnsi="Times New Roman" w:cs="Times New Roman"/>
        </w:rPr>
        <w:t xml:space="preserve"> </w:t>
      </w:r>
      <w:r w:rsidRPr="00722158">
        <w:rPr>
          <w:rFonts w:ascii="Times New Roman" w:hAnsi="Times New Roman" w:cs="Times New Roman"/>
        </w:rPr>
        <w:t>biologiczne). W</w:t>
      </w:r>
      <w:r>
        <w:rPr>
          <w:rFonts w:ascii="Times New Roman" w:hAnsi="Times New Roman" w:cs="Times New Roman"/>
        </w:rPr>
        <w:t xml:space="preserve"> </w:t>
      </w:r>
      <w:r w:rsidRPr="00722158">
        <w:rPr>
          <w:rFonts w:ascii="Times New Roman" w:hAnsi="Times New Roman" w:cs="Times New Roman"/>
        </w:rPr>
        <w:t xml:space="preserve">nowelizacji ustawy </w:t>
      </w:r>
      <w:r w:rsidR="00620719" w:rsidRPr="00722158">
        <w:rPr>
          <w:rFonts w:ascii="Times New Roman" w:hAnsi="Times New Roman" w:cs="Times New Roman"/>
        </w:rPr>
        <w:t>o</w:t>
      </w:r>
      <w:r w:rsidR="00620719">
        <w:rPr>
          <w:rFonts w:ascii="Times New Roman" w:hAnsi="Times New Roman" w:cs="Times New Roman"/>
        </w:rPr>
        <w:t> </w:t>
      </w:r>
      <w:r w:rsidRPr="00722158">
        <w:rPr>
          <w:rFonts w:ascii="Times New Roman" w:hAnsi="Times New Roman" w:cs="Times New Roman"/>
        </w:rPr>
        <w:t>Państwowej Inspekcji Sanitarnej precyzyjnie określa się sprawowanie nadzoru sanitarnego przez organy Wojskowej Inspekcji Sanitarnej także wobec podmiotów leczniczych tworzonych przez Ministra Obrony Narodowej tak, aby uniknąć wątpliwości interpretacyjnych w tym zakresie. Proponowane zmiany ustawy o Państwowej Inspekcji Sanitarnej wynikają również z</w:t>
      </w:r>
      <w:r>
        <w:rPr>
          <w:rFonts w:ascii="Times New Roman" w:hAnsi="Times New Roman" w:cs="Times New Roman"/>
        </w:rPr>
        <w:t xml:space="preserve"> </w:t>
      </w:r>
      <w:r w:rsidRPr="00722158">
        <w:rPr>
          <w:rFonts w:ascii="Times New Roman" w:hAnsi="Times New Roman" w:cs="Times New Roman"/>
        </w:rPr>
        <w:t xml:space="preserve">potrzeby dostosowania jego terminologii do regulacji </w:t>
      </w:r>
      <w:r w:rsidRPr="00722158">
        <w:rPr>
          <w:rFonts w:ascii="Times New Roman" w:hAnsi="Times New Roman" w:cs="Times New Roman"/>
        </w:rPr>
        <w:lastRenderedPageBreak/>
        <w:t>zawartych w</w:t>
      </w:r>
      <w:r>
        <w:rPr>
          <w:rFonts w:ascii="Times New Roman" w:hAnsi="Times New Roman" w:cs="Times New Roman"/>
        </w:rPr>
        <w:t xml:space="preserve"> </w:t>
      </w:r>
      <w:r w:rsidRPr="00722158">
        <w:rPr>
          <w:rFonts w:ascii="Times New Roman" w:hAnsi="Times New Roman" w:cs="Times New Roman"/>
        </w:rPr>
        <w:t>ustawie z dnia 15</w:t>
      </w:r>
      <w:r>
        <w:rPr>
          <w:rFonts w:ascii="Times New Roman" w:hAnsi="Times New Roman" w:cs="Times New Roman"/>
        </w:rPr>
        <w:t xml:space="preserve"> </w:t>
      </w:r>
      <w:r w:rsidRPr="00722158">
        <w:rPr>
          <w:rFonts w:ascii="Times New Roman" w:hAnsi="Times New Roman" w:cs="Times New Roman"/>
        </w:rPr>
        <w:t>kwietnia 2011 r. o działalności leczniczej (Dz. U. z 2018 r. poz. 2190, z</w:t>
      </w:r>
      <w:r>
        <w:rPr>
          <w:rFonts w:ascii="Times New Roman" w:hAnsi="Times New Roman" w:cs="Times New Roman"/>
        </w:rPr>
        <w:t xml:space="preserve"> </w:t>
      </w:r>
      <w:r w:rsidRPr="00722158">
        <w:rPr>
          <w:rFonts w:ascii="Times New Roman" w:hAnsi="Times New Roman" w:cs="Times New Roman"/>
        </w:rPr>
        <w:t xml:space="preserve">późn. zm.). Mają one charakter formalno-prawny i nie nakładają na organy Wojskowej Inspekcji Sanitarnej nowych zadań ani nie powodują zwiększenia wydatków na ich działalność ponad koszty, które wynikają z już obowiązujących przepisów ustawy </w:t>
      </w:r>
      <w:r w:rsidR="00620719" w:rsidRPr="00722158">
        <w:rPr>
          <w:rFonts w:ascii="Times New Roman" w:hAnsi="Times New Roman" w:cs="Times New Roman"/>
        </w:rPr>
        <w:t>o</w:t>
      </w:r>
      <w:r w:rsidR="00620719">
        <w:rPr>
          <w:rFonts w:ascii="Times New Roman" w:hAnsi="Times New Roman" w:cs="Times New Roman"/>
        </w:rPr>
        <w:t> </w:t>
      </w:r>
      <w:r w:rsidRPr="00722158">
        <w:rPr>
          <w:rFonts w:ascii="Times New Roman" w:hAnsi="Times New Roman" w:cs="Times New Roman"/>
        </w:rPr>
        <w:t>Państwowej Inspekcji Sanitarnej. W projekcie ustawy dodano natomiast przepisy art. 22i oraz art. 22t określające szczegółowy zakres uprawnień Inspekcji Sanitarnej Ministerstwa Spraw Wewnętrznych i Administracji oraz Wojskowej Inspekcji Sanitarnej. Z uwagi na fakt, że uregulowania te mają charakter materii ustawowej, zostały one przeniesione z aktów wykonawczych do ustawy. Regulują specyficzny charakter zadań wykonywanych przez te inspekcje.</w:t>
      </w:r>
    </w:p>
    <w:p w14:paraId="631CE042"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Wprowadza się zmiany w art. 31a ustawy o</w:t>
      </w:r>
      <w:r>
        <w:rPr>
          <w:rFonts w:ascii="Times New Roman" w:hAnsi="Times New Roman" w:cs="Times New Roman"/>
        </w:rPr>
        <w:t xml:space="preserve"> </w:t>
      </w:r>
      <w:r w:rsidRPr="00722158">
        <w:rPr>
          <w:rFonts w:ascii="Times New Roman" w:hAnsi="Times New Roman" w:cs="Times New Roman"/>
        </w:rPr>
        <w:t xml:space="preserve">Państwowej Inspekcji Sanitarnej stanowiącym, że Główny Inspektor Sanitarny może podejmować czynności należące do zakresu działania </w:t>
      </w:r>
      <w:r w:rsidR="00620719" w:rsidRPr="00722158">
        <w:rPr>
          <w:rFonts w:ascii="Times New Roman" w:hAnsi="Times New Roman" w:cs="Times New Roman"/>
        </w:rPr>
        <w:t>i</w:t>
      </w:r>
      <w:r w:rsidR="00620719">
        <w:rPr>
          <w:rFonts w:ascii="Times New Roman" w:hAnsi="Times New Roman" w:cs="Times New Roman"/>
        </w:rPr>
        <w:t> </w:t>
      </w:r>
      <w:r w:rsidRPr="00722158">
        <w:rPr>
          <w:rFonts w:ascii="Times New Roman" w:hAnsi="Times New Roman" w:cs="Times New Roman"/>
        </w:rPr>
        <w:t>właściwości państwowego inspektora sanitarnego lub przekazać je do załatwienia innemu państwowemu inspektorowi sanitarnemu, jeżeli przemawiają za tym względy bezpieczeństwa sanitarnego. W tych przypadkach Główny Inspektor Sanitarny albo inny państwowy inspektor sanitarny staje się organem pierwszej instancji.</w:t>
      </w:r>
    </w:p>
    <w:p w14:paraId="65D4320B"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Projekt ustawy nie podlega procedurze notyfikacji w rozumieniu przepisów rozporządzenia Rady Ministrów z dnia 23 grudnia 2002 r. w sprawie sposobu funkcjonowania krajowego systemu notyfikacji norm i aktów prawnych (Dz. U. poz. 2039 oraz z 2004 r. poz.</w:t>
      </w:r>
      <w:r>
        <w:rPr>
          <w:rFonts w:ascii="Times New Roman" w:hAnsi="Times New Roman" w:cs="Times New Roman"/>
        </w:rPr>
        <w:t xml:space="preserve"> </w:t>
      </w:r>
      <w:r w:rsidRPr="00722158">
        <w:rPr>
          <w:rFonts w:ascii="Times New Roman" w:hAnsi="Times New Roman" w:cs="Times New Roman"/>
        </w:rPr>
        <w:t>597).</w:t>
      </w:r>
    </w:p>
    <w:p w14:paraId="1890C9AF"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Projektowana regulacja nie jest sprzeczna z prawem Unii Europejskiej.</w:t>
      </w:r>
    </w:p>
    <w:p w14:paraId="0595F174"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rPr>
        <w:t xml:space="preserve">Projekt ustawy nie wymaga przedstawienia właściwym organom i instytucjom Unii Europejskiej, w tym Europejskiemu Bankowi Centralnemu, w celu uzyskania opinii, dokonania powiadomienia, konsultacji lub uzgodnienia. </w:t>
      </w:r>
    </w:p>
    <w:p w14:paraId="645CAF6D" w14:textId="77777777" w:rsidR="000F6441" w:rsidRPr="00722158" w:rsidRDefault="000F6441" w:rsidP="00722158">
      <w:pPr>
        <w:pStyle w:val="ARTartustawynprozporzdzenia"/>
        <w:ind w:firstLine="0"/>
        <w:rPr>
          <w:rFonts w:ascii="Times New Roman" w:hAnsi="Times New Roman" w:cs="Times New Roman"/>
          <w:lang w:bidi="pl-PL"/>
        </w:rPr>
      </w:pPr>
      <w:r w:rsidRPr="00722158">
        <w:rPr>
          <w:rFonts w:ascii="Times New Roman" w:hAnsi="Times New Roman" w:cs="Times New Roman"/>
        </w:rPr>
        <w:t xml:space="preserve">Proponuje się, aby projektowana ustawa weszła </w:t>
      </w:r>
      <w:r w:rsidRPr="00722158">
        <w:rPr>
          <w:rFonts w:ascii="Times New Roman" w:hAnsi="Times New Roman" w:cs="Times New Roman"/>
          <w:lang w:bidi="pl-PL"/>
        </w:rPr>
        <w:t>w życie z dniem 1 stycznia 2020 r.</w:t>
      </w:r>
    </w:p>
    <w:p w14:paraId="52C2E2F4" w14:textId="77777777" w:rsidR="000F6441" w:rsidRPr="00722158" w:rsidRDefault="000F6441" w:rsidP="00722158">
      <w:pPr>
        <w:pStyle w:val="ARTartustawynprozporzdzenia"/>
        <w:ind w:firstLine="0"/>
        <w:rPr>
          <w:rFonts w:ascii="Times New Roman" w:hAnsi="Times New Roman" w:cs="Times New Roman"/>
        </w:rPr>
      </w:pPr>
      <w:r w:rsidRPr="00722158">
        <w:rPr>
          <w:rFonts w:ascii="Times New Roman" w:hAnsi="Times New Roman" w:cs="Times New Roman"/>
          <w:lang w:bidi="pl-PL"/>
        </w:rPr>
        <w:t>Jednocześnie należy wskazać, że nie ma możliwości podjęcia alternatywnych, w stosunku do projektowanych rozwiązań, środków umożliwiających osiągnięcie zamierzonego celu.</w:t>
      </w:r>
      <w:r w:rsidRPr="00722158">
        <w:rPr>
          <w:rFonts w:ascii="Times New Roman" w:hAnsi="Times New Roman" w:cs="Times New Roman"/>
        </w:rPr>
        <w:t xml:space="preserve"> </w:t>
      </w:r>
    </w:p>
    <w:p w14:paraId="19899C3C" w14:textId="77777777" w:rsidR="00FA6F97" w:rsidRPr="000F6441" w:rsidRDefault="00FA6F97" w:rsidP="00620719">
      <w:pPr>
        <w:spacing w:before="120"/>
        <w:rPr>
          <w:rFonts w:cs="Times New Roman"/>
        </w:rPr>
      </w:pPr>
    </w:p>
    <w:sectPr w:rsidR="00FA6F97" w:rsidRPr="000F6441" w:rsidSect="00722158">
      <w:footerReference w:type="default" r:id="rId6"/>
      <w:footnotePr>
        <w:numRestart w:val="eachSect"/>
      </w:footnotePr>
      <w:pgSz w:w="11906" w:h="16838"/>
      <w:pgMar w:top="1560" w:right="1434" w:bottom="156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3A5AA" w14:textId="77777777" w:rsidR="00DA6129" w:rsidRDefault="00DA6129" w:rsidP="000F6441">
      <w:pPr>
        <w:spacing w:line="240" w:lineRule="auto"/>
      </w:pPr>
      <w:r>
        <w:separator/>
      </w:r>
    </w:p>
  </w:endnote>
  <w:endnote w:type="continuationSeparator" w:id="0">
    <w:p w14:paraId="4F89CE78" w14:textId="77777777" w:rsidR="00DA6129" w:rsidRDefault="00DA6129" w:rsidP="000F64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650461"/>
      <w:docPartObj>
        <w:docPartGallery w:val="Page Numbers (Bottom of Page)"/>
        <w:docPartUnique/>
      </w:docPartObj>
    </w:sdtPr>
    <w:sdtEndPr/>
    <w:sdtContent>
      <w:p w14:paraId="223C922E" w14:textId="7B76D32F" w:rsidR="000F6441" w:rsidRDefault="000F6441" w:rsidP="00722158">
        <w:pPr>
          <w:pStyle w:val="Stopka"/>
          <w:jc w:val="center"/>
        </w:pPr>
        <w:r>
          <w:fldChar w:fldCharType="begin"/>
        </w:r>
        <w:r>
          <w:instrText>PAGE   \* MERGEFORMAT</w:instrText>
        </w:r>
        <w:r>
          <w:fldChar w:fldCharType="separate"/>
        </w:r>
        <w:r w:rsidR="00A43EED">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93C7B" w14:textId="77777777" w:rsidR="00DA6129" w:rsidRDefault="00DA6129" w:rsidP="000F6441">
      <w:pPr>
        <w:spacing w:line="240" w:lineRule="auto"/>
      </w:pPr>
      <w:r>
        <w:separator/>
      </w:r>
    </w:p>
  </w:footnote>
  <w:footnote w:type="continuationSeparator" w:id="0">
    <w:p w14:paraId="1B5B0828" w14:textId="77777777" w:rsidR="00DA6129" w:rsidRDefault="00DA6129" w:rsidP="000F6441">
      <w:pPr>
        <w:spacing w:line="240" w:lineRule="auto"/>
      </w:pPr>
      <w:r>
        <w:continuationSeparator/>
      </w:r>
    </w:p>
  </w:footnote>
  <w:footnote w:id="1">
    <w:p w14:paraId="116ABE67" w14:textId="66AD933D" w:rsidR="000F6441" w:rsidRDefault="000F6441" w:rsidP="000F6441">
      <w:pPr>
        <w:pStyle w:val="ODNONIKtreodnonika"/>
      </w:pPr>
      <w:r>
        <w:rPr>
          <w:rStyle w:val="Odwoanieprzypisudolnego"/>
        </w:rPr>
        <w:footnoteRef/>
      </w:r>
      <w:r>
        <w:rPr>
          <w:vertAlign w:val="superscript"/>
        </w:rPr>
        <w:t>)</w:t>
      </w:r>
      <w:r>
        <w:tab/>
        <w:t>W 2018 r. liczba przypadków odry wyniosła 339, podczas gdy w 2017 r. by</w:t>
      </w:r>
      <w:r w:rsidR="00034840">
        <w:t>ło ich zaledwie 63. W okresie 1 </w:t>
      </w:r>
      <w:r>
        <w:t>stycznia – 15 czerwca 2019 r. zarejestrowano 1137 przypadk</w:t>
      </w:r>
      <w:r w:rsidR="00852C5E">
        <w:t>ów</w:t>
      </w:r>
      <w:r>
        <w:t xml:space="preserve"> odry, w tym 618 wymagało hospitalizacji, 740 zachorowań potwierdzono laboratoryjnie.</w:t>
      </w:r>
    </w:p>
  </w:footnote>
  <w:footnote w:id="2">
    <w:p w14:paraId="47172359" w14:textId="77777777" w:rsidR="000F6441" w:rsidRDefault="000F6441" w:rsidP="000F6441">
      <w:pPr>
        <w:pStyle w:val="ODNONIKtreodnonika"/>
        <w:rPr>
          <w:lang w:val="en-US"/>
        </w:rPr>
      </w:pPr>
      <w:r>
        <w:rPr>
          <w:rStyle w:val="Odwoanieprzypisudolnego"/>
        </w:rPr>
        <w:footnoteRef/>
      </w:r>
      <w:r>
        <w:rPr>
          <w:vertAlign w:val="superscript"/>
          <w:lang w:val="en-US"/>
        </w:rPr>
        <w:t>)</w:t>
      </w:r>
      <w:r>
        <w:rPr>
          <w:lang w:val="en-US"/>
        </w:rPr>
        <w:tab/>
        <w:t>OECD, Recommendation of the Council on Public Service Leadership and Capability, OECD/LEGAL/0445.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441"/>
    <w:rsid w:val="00034840"/>
    <w:rsid w:val="00082D64"/>
    <w:rsid w:val="000F6441"/>
    <w:rsid w:val="00346B62"/>
    <w:rsid w:val="00620719"/>
    <w:rsid w:val="00722158"/>
    <w:rsid w:val="00852C5E"/>
    <w:rsid w:val="008B3D8C"/>
    <w:rsid w:val="009844A9"/>
    <w:rsid w:val="00A43EED"/>
    <w:rsid w:val="00A6614C"/>
    <w:rsid w:val="00B54F85"/>
    <w:rsid w:val="00D533D7"/>
    <w:rsid w:val="00DA6129"/>
    <w:rsid w:val="00E52963"/>
    <w:rsid w:val="00FA6F97"/>
    <w:rsid w:val="00FF3F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52935A"/>
  <w15:docId w15:val="{A7B8B190-F1EF-40A1-98BE-3AF4C794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644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0F6441"/>
    <w:rPr>
      <w:rFonts w:cs="Times New Roman"/>
      <w:vertAlign w:val="superscript"/>
    </w:rPr>
  </w:style>
  <w:style w:type="paragraph" w:styleId="Nagwek">
    <w:name w:val="header"/>
    <w:basedOn w:val="Normalny"/>
    <w:link w:val="NagwekZnak"/>
    <w:uiPriority w:val="99"/>
    <w:semiHidden/>
    <w:rsid w:val="000F644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0F6441"/>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0F644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19"/>
    <w:qFormat/>
    <w:rsid w:val="000F6441"/>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0F6441"/>
    <w:rPr>
      <w:b w:val="0"/>
      <w:i w:val="0"/>
      <w:vanish w:val="0"/>
      <w:spacing w:val="0"/>
      <w:vertAlign w:val="superscript"/>
    </w:rPr>
  </w:style>
  <w:style w:type="paragraph" w:styleId="Stopka">
    <w:name w:val="footer"/>
    <w:basedOn w:val="Normalny"/>
    <w:link w:val="StopkaZnak"/>
    <w:uiPriority w:val="99"/>
    <w:unhideWhenUsed/>
    <w:rsid w:val="000F6441"/>
    <w:pPr>
      <w:tabs>
        <w:tab w:val="center" w:pos="4536"/>
        <w:tab w:val="right" w:pos="9072"/>
      </w:tabs>
      <w:spacing w:line="240" w:lineRule="auto"/>
    </w:pPr>
  </w:style>
  <w:style w:type="character" w:customStyle="1" w:styleId="StopkaZnak">
    <w:name w:val="Stopka Znak"/>
    <w:basedOn w:val="Domylnaczcionkaakapitu"/>
    <w:link w:val="Stopka"/>
    <w:uiPriority w:val="99"/>
    <w:rsid w:val="000F6441"/>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0F644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F6441"/>
    <w:rPr>
      <w:rFonts w:ascii="Tahoma" w:eastAsiaTheme="minorEastAsia" w:hAnsi="Tahoma" w:cs="Tahoma"/>
      <w:sz w:val="16"/>
      <w:szCs w:val="16"/>
      <w:lang w:eastAsia="pl-PL"/>
    </w:rPr>
  </w:style>
  <w:style w:type="character" w:styleId="Odwoaniedokomentarza">
    <w:name w:val="annotation reference"/>
    <w:basedOn w:val="Domylnaczcionkaakapitu"/>
    <w:uiPriority w:val="99"/>
    <w:semiHidden/>
    <w:unhideWhenUsed/>
    <w:rsid w:val="00852C5E"/>
    <w:rPr>
      <w:sz w:val="16"/>
      <w:szCs w:val="16"/>
    </w:rPr>
  </w:style>
  <w:style w:type="paragraph" w:styleId="Tekstkomentarza">
    <w:name w:val="annotation text"/>
    <w:basedOn w:val="Normalny"/>
    <w:link w:val="TekstkomentarzaZnak"/>
    <w:uiPriority w:val="99"/>
    <w:semiHidden/>
    <w:unhideWhenUsed/>
    <w:rsid w:val="00852C5E"/>
    <w:pPr>
      <w:spacing w:line="240" w:lineRule="auto"/>
    </w:pPr>
    <w:rPr>
      <w:sz w:val="20"/>
    </w:rPr>
  </w:style>
  <w:style w:type="character" w:customStyle="1" w:styleId="TekstkomentarzaZnak">
    <w:name w:val="Tekst komentarza Znak"/>
    <w:basedOn w:val="Domylnaczcionkaakapitu"/>
    <w:link w:val="Tekstkomentarza"/>
    <w:uiPriority w:val="99"/>
    <w:semiHidden/>
    <w:rsid w:val="00852C5E"/>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852C5E"/>
    <w:rPr>
      <w:b/>
      <w:bCs/>
    </w:rPr>
  </w:style>
  <w:style w:type="character" w:customStyle="1" w:styleId="TematkomentarzaZnak">
    <w:name w:val="Temat komentarza Znak"/>
    <w:basedOn w:val="TekstkomentarzaZnak"/>
    <w:link w:val="Tematkomentarza"/>
    <w:uiPriority w:val="99"/>
    <w:semiHidden/>
    <w:rsid w:val="00852C5E"/>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3796</Words>
  <Characters>22781</Characters>
  <Application>Microsoft Office Word</Application>
  <DocSecurity>0</DocSecurity>
  <Lines>189</Lines>
  <Paragraphs>53</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Rybkowska Bożena</cp:lastModifiedBy>
  <cp:revision>5</cp:revision>
  <dcterms:created xsi:type="dcterms:W3CDTF">2019-10-25T09:46:00Z</dcterms:created>
  <dcterms:modified xsi:type="dcterms:W3CDTF">2019-10-25T13:03:00Z</dcterms:modified>
</cp:coreProperties>
</file>