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727B2" w14:textId="51407ADB" w:rsidR="00201DF3" w:rsidRPr="006C0320" w:rsidRDefault="00287503" w:rsidP="00287503">
      <w:pPr>
        <w:spacing w:after="0" w:line="360" w:lineRule="auto"/>
        <w:jc w:val="center"/>
        <w:rPr>
          <w:rFonts w:ascii="Times New Roman" w:hAnsi="Times New Roman"/>
          <w:color w:val="FF0000"/>
          <w:sz w:val="24"/>
          <w:szCs w:val="24"/>
        </w:rPr>
      </w:pPr>
      <w:bookmarkStart w:id="0" w:name="_GoBack"/>
      <w:bookmarkEnd w:id="0"/>
      <w:r w:rsidRPr="006C0320">
        <w:rPr>
          <w:rFonts w:ascii="Times New Roman" w:hAnsi="Times New Roman"/>
          <w:sz w:val="24"/>
          <w:szCs w:val="24"/>
        </w:rPr>
        <w:t>UZASADNIENIE</w:t>
      </w:r>
      <w:r w:rsidR="003A2514">
        <w:rPr>
          <w:rFonts w:ascii="Times New Roman" w:hAnsi="Times New Roman"/>
          <w:sz w:val="24"/>
          <w:szCs w:val="24"/>
        </w:rPr>
        <w:t xml:space="preserve"> </w:t>
      </w:r>
    </w:p>
    <w:p w14:paraId="4360E363" w14:textId="77777777" w:rsidR="0060652D" w:rsidRPr="006C0320" w:rsidRDefault="0060652D" w:rsidP="00287503">
      <w:pPr>
        <w:spacing w:before="120" w:after="0" w:line="360" w:lineRule="auto"/>
        <w:jc w:val="both"/>
        <w:rPr>
          <w:rFonts w:ascii="Times New Roman" w:hAnsi="Times New Roman"/>
          <w:b/>
          <w:sz w:val="24"/>
          <w:szCs w:val="24"/>
        </w:rPr>
      </w:pPr>
    </w:p>
    <w:p w14:paraId="1787FC7D" w14:textId="380D56DE" w:rsidR="00D03E81" w:rsidRPr="00D03E81" w:rsidRDefault="00D03E81" w:rsidP="00287503">
      <w:pPr>
        <w:pStyle w:val="Akapitzlist"/>
        <w:numPr>
          <w:ilvl w:val="0"/>
          <w:numId w:val="1"/>
        </w:numPr>
        <w:tabs>
          <w:tab w:val="left" w:pos="426"/>
        </w:tabs>
        <w:spacing w:before="120" w:after="0" w:line="360" w:lineRule="auto"/>
        <w:ind w:left="0" w:firstLine="0"/>
        <w:jc w:val="both"/>
        <w:rPr>
          <w:rFonts w:ascii="Times New Roman" w:hAnsi="Times New Roman"/>
          <w:b/>
          <w:sz w:val="24"/>
          <w:szCs w:val="24"/>
        </w:rPr>
      </w:pPr>
      <w:r w:rsidRPr="00D03E81">
        <w:rPr>
          <w:rFonts w:ascii="Times New Roman" w:hAnsi="Times New Roman"/>
          <w:b/>
          <w:sz w:val="24"/>
          <w:szCs w:val="24"/>
        </w:rPr>
        <w:t>POTRZEBA I CEL WYDANIA USTAWY</w:t>
      </w:r>
    </w:p>
    <w:p w14:paraId="45E2D97C" w14:textId="318F31C6" w:rsidR="00FE2797" w:rsidRPr="006C0320" w:rsidRDefault="005B7AED" w:rsidP="00D03E81">
      <w:pPr>
        <w:pStyle w:val="Akapitzlist"/>
        <w:spacing w:before="240" w:after="0" w:line="360" w:lineRule="auto"/>
        <w:ind w:left="0"/>
        <w:contextualSpacing w:val="0"/>
        <w:jc w:val="both"/>
        <w:rPr>
          <w:rFonts w:ascii="Times New Roman" w:hAnsi="Times New Roman"/>
          <w:sz w:val="24"/>
          <w:szCs w:val="24"/>
        </w:rPr>
      </w:pPr>
      <w:r w:rsidRPr="006C0320">
        <w:rPr>
          <w:rFonts w:ascii="Times New Roman" w:hAnsi="Times New Roman"/>
          <w:sz w:val="24"/>
          <w:szCs w:val="24"/>
        </w:rPr>
        <w:t xml:space="preserve">W projekcie </w:t>
      </w:r>
      <w:r w:rsidR="002B3B16" w:rsidRPr="006C0320">
        <w:rPr>
          <w:rFonts w:ascii="Times New Roman" w:hAnsi="Times New Roman"/>
          <w:sz w:val="24"/>
          <w:szCs w:val="24"/>
        </w:rPr>
        <w:t>nowelizacji</w:t>
      </w:r>
      <w:r w:rsidR="007C2F31" w:rsidRPr="006C0320">
        <w:rPr>
          <w:rFonts w:ascii="Times New Roman" w:hAnsi="Times New Roman"/>
          <w:sz w:val="24"/>
          <w:szCs w:val="24"/>
        </w:rPr>
        <w:t xml:space="preserve"> ustawy </w:t>
      </w:r>
      <w:r w:rsidR="004C1630" w:rsidRPr="006C0320">
        <w:rPr>
          <w:rFonts w:ascii="Times New Roman" w:hAnsi="Times New Roman"/>
          <w:sz w:val="24"/>
          <w:szCs w:val="24"/>
        </w:rPr>
        <w:t xml:space="preserve">z dnia 7 września 1991 r. </w:t>
      </w:r>
      <w:r w:rsidR="007C2F31" w:rsidRPr="006C0320">
        <w:rPr>
          <w:rFonts w:ascii="Times New Roman" w:hAnsi="Times New Roman"/>
          <w:sz w:val="24"/>
          <w:szCs w:val="24"/>
        </w:rPr>
        <w:t>o systemie oświaty</w:t>
      </w:r>
      <w:r w:rsidR="004C1630" w:rsidRPr="006C0320">
        <w:rPr>
          <w:rFonts w:ascii="Times New Roman" w:hAnsi="Times New Roman"/>
          <w:sz w:val="24"/>
          <w:szCs w:val="24"/>
        </w:rPr>
        <w:t xml:space="preserve"> (Dz. U. </w:t>
      </w:r>
      <w:r w:rsidR="003B4F53">
        <w:rPr>
          <w:rFonts w:ascii="Times New Roman" w:hAnsi="Times New Roman"/>
          <w:sz w:val="24"/>
          <w:szCs w:val="24"/>
        </w:rPr>
        <w:t>z </w:t>
      </w:r>
      <w:r w:rsidR="004C1630" w:rsidRPr="006C0320">
        <w:rPr>
          <w:rFonts w:ascii="Times New Roman" w:hAnsi="Times New Roman"/>
          <w:sz w:val="24"/>
          <w:szCs w:val="24"/>
        </w:rPr>
        <w:t>2015</w:t>
      </w:r>
      <w:r w:rsidR="000B0909" w:rsidRPr="006C0320">
        <w:rPr>
          <w:rFonts w:ascii="Times New Roman" w:hAnsi="Times New Roman"/>
          <w:sz w:val="24"/>
          <w:szCs w:val="24"/>
        </w:rPr>
        <w:t> </w:t>
      </w:r>
      <w:r w:rsidR="004C1630" w:rsidRPr="006C0320">
        <w:rPr>
          <w:rFonts w:ascii="Times New Roman" w:hAnsi="Times New Roman"/>
          <w:sz w:val="24"/>
          <w:szCs w:val="24"/>
        </w:rPr>
        <w:t>r. poz. 2156</w:t>
      </w:r>
      <w:r w:rsidR="007B78E4" w:rsidRPr="006C0320">
        <w:rPr>
          <w:rFonts w:ascii="Times New Roman" w:hAnsi="Times New Roman"/>
          <w:sz w:val="24"/>
          <w:szCs w:val="24"/>
        </w:rPr>
        <w:t>, z późn. zm.</w:t>
      </w:r>
      <w:r w:rsidR="004C1630" w:rsidRPr="006C0320">
        <w:rPr>
          <w:rFonts w:ascii="Times New Roman" w:hAnsi="Times New Roman"/>
          <w:sz w:val="24"/>
          <w:szCs w:val="24"/>
        </w:rPr>
        <w:t>)</w:t>
      </w:r>
      <w:r w:rsidR="00E74B05" w:rsidRPr="006C0320">
        <w:rPr>
          <w:rFonts w:ascii="Times New Roman" w:hAnsi="Times New Roman"/>
          <w:sz w:val="24"/>
          <w:szCs w:val="24"/>
        </w:rPr>
        <w:t>, zwanej dalej „ustawą”,</w:t>
      </w:r>
      <w:r w:rsidR="007C2F31" w:rsidRPr="006C0320">
        <w:rPr>
          <w:rFonts w:ascii="Times New Roman" w:hAnsi="Times New Roman"/>
          <w:sz w:val="24"/>
          <w:szCs w:val="24"/>
        </w:rPr>
        <w:t xml:space="preserve"> </w:t>
      </w:r>
      <w:r w:rsidR="002019FA" w:rsidRPr="006C0320">
        <w:rPr>
          <w:rFonts w:ascii="Times New Roman" w:hAnsi="Times New Roman"/>
          <w:sz w:val="24"/>
          <w:szCs w:val="24"/>
        </w:rPr>
        <w:t>proponuje</w:t>
      </w:r>
      <w:r w:rsidR="00F5296A" w:rsidRPr="006C0320">
        <w:rPr>
          <w:rFonts w:ascii="Times New Roman" w:hAnsi="Times New Roman"/>
          <w:sz w:val="24"/>
          <w:szCs w:val="24"/>
        </w:rPr>
        <w:t xml:space="preserve"> </w:t>
      </w:r>
      <w:r w:rsidRPr="006C0320">
        <w:rPr>
          <w:rFonts w:ascii="Times New Roman" w:hAnsi="Times New Roman"/>
          <w:sz w:val="24"/>
          <w:szCs w:val="24"/>
        </w:rPr>
        <w:t xml:space="preserve">się </w:t>
      </w:r>
      <w:r w:rsidR="007C38E5" w:rsidRPr="006C0320">
        <w:rPr>
          <w:rFonts w:ascii="Times New Roman" w:hAnsi="Times New Roman"/>
          <w:sz w:val="24"/>
          <w:szCs w:val="24"/>
        </w:rPr>
        <w:t>wprowadzenie następujących zmian:</w:t>
      </w:r>
    </w:p>
    <w:p w14:paraId="625E74B1" w14:textId="77777777" w:rsidR="00391C78" w:rsidRPr="006C0320" w:rsidRDefault="00391C78"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od roku szkolnego 2016/2017 likwiduje się sprawdzian przeprowadzany w ostatnim roku nauki w szkole </w:t>
      </w:r>
      <w:r w:rsidR="00435842" w:rsidRPr="006C0320">
        <w:rPr>
          <w:rFonts w:ascii="Times New Roman" w:hAnsi="Times New Roman"/>
          <w:color w:val="000000"/>
          <w:sz w:val="24"/>
          <w:szCs w:val="24"/>
          <w:shd w:val="clear" w:color="auto" w:fill="FFFFFF"/>
        </w:rPr>
        <w:t>podstawowej;</w:t>
      </w:r>
    </w:p>
    <w:p w14:paraId="585E1D5B" w14:textId="2C15B7B2" w:rsidR="00FE2797" w:rsidRPr="006C0320" w:rsidRDefault="00FE2797"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od roku 2017 </w:t>
      </w:r>
      <w:r w:rsidR="009B7718" w:rsidRPr="006C0320">
        <w:rPr>
          <w:rFonts w:ascii="Times New Roman" w:hAnsi="Times New Roman"/>
          <w:color w:val="000000"/>
          <w:sz w:val="24"/>
          <w:szCs w:val="24"/>
          <w:shd w:val="clear" w:color="auto" w:fill="FFFFFF"/>
        </w:rPr>
        <w:t xml:space="preserve">osoby </w:t>
      </w:r>
      <w:r w:rsidR="004409FB" w:rsidRPr="006C0320">
        <w:rPr>
          <w:rFonts w:ascii="Times New Roman" w:hAnsi="Times New Roman"/>
          <w:color w:val="000000"/>
          <w:sz w:val="24"/>
          <w:szCs w:val="24"/>
          <w:shd w:val="clear" w:color="auto" w:fill="FFFFFF"/>
        </w:rPr>
        <w:t xml:space="preserve">przystępujące </w:t>
      </w:r>
      <w:r w:rsidR="00384D91" w:rsidRPr="006C0320">
        <w:rPr>
          <w:rFonts w:ascii="Times New Roman" w:hAnsi="Times New Roman"/>
          <w:color w:val="000000"/>
          <w:sz w:val="24"/>
          <w:szCs w:val="24"/>
          <w:shd w:val="clear" w:color="auto" w:fill="FFFFFF"/>
        </w:rPr>
        <w:t xml:space="preserve">do egzaminu maturalnego </w:t>
      </w:r>
      <w:r w:rsidR="00112CCC" w:rsidRPr="006C0320">
        <w:rPr>
          <w:rFonts w:ascii="Times New Roman" w:hAnsi="Times New Roman"/>
          <w:color w:val="000000"/>
          <w:sz w:val="24"/>
          <w:szCs w:val="24"/>
          <w:shd w:val="clear" w:color="auto" w:fill="FFFFFF"/>
        </w:rPr>
        <w:t>oraz</w:t>
      </w:r>
      <w:r w:rsidR="00384D91" w:rsidRPr="006C0320">
        <w:rPr>
          <w:rFonts w:ascii="Times New Roman" w:hAnsi="Times New Roman"/>
          <w:color w:val="000000"/>
          <w:sz w:val="24"/>
          <w:szCs w:val="24"/>
          <w:shd w:val="clear" w:color="auto" w:fill="FFFFFF"/>
        </w:rPr>
        <w:t xml:space="preserve"> egzaminu potwierdzającego kwalifikacje w zawodzie </w:t>
      </w:r>
      <w:r w:rsidR="00720D93" w:rsidRPr="006C0320">
        <w:rPr>
          <w:rFonts w:ascii="Times New Roman" w:hAnsi="Times New Roman"/>
          <w:color w:val="000000"/>
          <w:sz w:val="24"/>
          <w:szCs w:val="24"/>
          <w:shd w:val="clear" w:color="auto" w:fill="FFFFFF"/>
        </w:rPr>
        <w:t>będą mi</w:t>
      </w:r>
      <w:r w:rsidR="009B7718" w:rsidRPr="006C0320">
        <w:rPr>
          <w:rFonts w:ascii="Times New Roman" w:hAnsi="Times New Roman"/>
          <w:color w:val="000000"/>
          <w:sz w:val="24"/>
          <w:szCs w:val="24"/>
          <w:shd w:val="clear" w:color="auto" w:fill="FFFFFF"/>
        </w:rPr>
        <w:t>ały</w:t>
      </w:r>
      <w:r w:rsidR="00720D93" w:rsidRPr="006C0320">
        <w:rPr>
          <w:rFonts w:ascii="Times New Roman" w:hAnsi="Times New Roman"/>
          <w:color w:val="000000"/>
          <w:sz w:val="24"/>
          <w:szCs w:val="24"/>
          <w:shd w:val="clear" w:color="auto" w:fill="FFFFFF"/>
        </w:rPr>
        <w:t xml:space="preserve"> możliwość </w:t>
      </w:r>
      <w:r w:rsidRPr="006C0320">
        <w:rPr>
          <w:rFonts w:ascii="Times New Roman" w:hAnsi="Times New Roman"/>
          <w:color w:val="000000"/>
          <w:sz w:val="24"/>
          <w:szCs w:val="24"/>
          <w:shd w:val="clear" w:color="auto" w:fill="FFFFFF"/>
        </w:rPr>
        <w:t xml:space="preserve">odwołania </w:t>
      </w:r>
      <w:r w:rsidR="00720D93" w:rsidRPr="006C0320">
        <w:rPr>
          <w:rFonts w:ascii="Times New Roman" w:hAnsi="Times New Roman"/>
          <w:color w:val="000000"/>
          <w:sz w:val="24"/>
          <w:szCs w:val="24"/>
          <w:shd w:val="clear" w:color="auto" w:fill="FFFFFF"/>
        </w:rPr>
        <w:t xml:space="preserve">się </w:t>
      </w:r>
      <w:r w:rsidRPr="006C0320">
        <w:rPr>
          <w:rFonts w:ascii="Times New Roman" w:hAnsi="Times New Roman"/>
          <w:color w:val="000000"/>
          <w:sz w:val="24"/>
          <w:szCs w:val="24"/>
          <w:shd w:val="clear" w:color="auto" w:fill="FFFFFF"/>
        </w:rPr>
        <w:t xml:space="preserve">od </w:t>
      </w:r>
      <w:r w:rsidR="004409FB" w:rsidRPr="006C0320">
        <w:rPr>
          <w:rFonts w:ascii="Times New Roman" w:hAnsi="Times New Roman"/>
          <w:color w:val="000000"/>
          <w:sz w:val="24"/>
          <w:szCs w:val="24"/>
          <w:shd w:val="clear" w:color="auto" w:fill="FFFFFF"/>
        </w:rPr>
        <w:t xml:space="preserve">ustalonego przez dyrektora okręgowej komisji egzaminacyjnej </w:t>
      </w:r>
      <w:r w:rsidR="00644C78" w:rsidRPr="006C0320">
        <w:rPr>
          <w:rFonts w:ascii="Times New Roman" w:hAnsi="Times New Roman"/>
          <w:color w:val="000000"/>
          <w:sz w:val="24"/>
          <w:szCs w:val="24"/>
          <w:shd w:val="clear" w:color="auto" w:fill="FFFFFF"/>
        </w:rPr>
        <w:t>wyniku</w:t>
      </w:r>
      <w:r w:rsidR="00112CCC" w:rsidRPr="006C0320">
        <w:rPr>
          <w:rFonts w:ascii="Times New Roman" w:hAnsi="Times New Roman"/>
          <w:color w:val="000000"/>
          <w:sz w:val="24"/>
          <w:szCs w:val="24"/>
          <w:shd w:val="clear" w:color="auto" w:fill="FFFFFF"/>
        </w:rPr>
        <w:t xml:space="preserve"> </w:t>
      </w:r>
      <w:r w:rsidR="0012739B" w:rsidRPr="006C0320">
        <w:rPr>
          <w:rFonts w:ascii="Times New Roman" w:hAnsi="Times New Roman"/>
          <w:color w:val="000000"/>
          <w:sz w:val="24"/>
          <w:szCs w:val="24"/>
          <w:shd w:val="clear" w:color="auto" w:fill="FFFFFF"/>
        </w:rPr>
        <w:t>weryfikacji sumy punktów</w:t>
      </w:r>
      <w:r w:rsidR="00720D93" w:rsidRPr="006C0320">
        <w:rPr>
          <w:rFonts w:ascii="Times New Roman" w:hAnsi="Times New Roman"/>
          <w:color w:val="000000"/>
          <w:sz w:val="24"/>
          <w:szCs w:val="24"/>
          <w:shd w:val="clear" w:color="auto" w:fill="FFFFFF"/>
        </w:rPr>
        <w:t xml:space="preserve"> </w:t>
      </w:r>
      <w:r w:rsidR="00F50FD2" w:rsidRPr="006C0320">
        <w:rPr>
          <w:rFonts w:ascii="Times New Roman" w:hAnsi="Times New Roman"/>
          <w:color w:val="000000"/>
          <w:sz w:val="24"/>
          <w:szCs w:val="24"/>
          <w:shd w:val="clear" w:color="auto" w:fill="FFFFFF"/>
        </w:rPr>
        <w:t xml:space="preserve">z </w:t>
      </w:r>
      <w:r w:rsidRPr="006C0320">
        <w:rPr>
          <w:rFonts w:ascii="Times New Roman" w:hAnsi="Times New Roman"/>
          <w:color w:val="000000"/>
          <w:sz w:val="24"/>
          <w:szCs w:val="24"/>
          <w:shd w:val="clear" w:color="auto" w:fill="FFFFFF"/>
        </w:rPr>
        <w:t>części pisemnej egzaminu maturalnego i części pisemnej egzaminu potwierdzającego kwalifikacje w zawodzie</w:t>
      </w:r>
      <w:r w:rsidR="00720D93" w:rsidRPr="006C0320">
        <w:rPr>
          <w:rFonts w:ascii="Times New Roman" w:hAnsi="Times New Roman"/>
          <w:color w:val="000000"/>
          <w:sz w:val="24"/>
          <w:szCs w:val="24"/>
          <w:shd w:val="clear" w:color="auto" w:fill="FFFFFF"/>
        </w:rPr>
        <w:t xml:space="preserve"> do Kolegium Arbitrażu Egzaminacyjnego</w:t>
      </w:r>
      <w:r w:rsidR="002374BE" w:rsidRPr="006C0320">
        <w:rPr>
          <w:rFonts w:ascii="Times New Roman" w:hAnsi="Times New Roman"/>
          <w:color w:val="000000"/>
          <w:sz w:val="24"/>
          <w:szCs w:val="24"/>
          <w:shd w:val="clear" w:color="auto" w:fill="FFFFFF"/>
        </w:rPr>
        <w:t xml:space="preserve"> </w:t>
      </w:r>
      <w:r w:rsidR="00720D93" w:rsidRPr="006C0320">
        <w:rPr>
          <w:rFonts w:ascii="Times New Roman" w:hAnsi="Times New Roman"/>
          <w:color w:val="000000"/>
          <w:sz w:val="24"/>
          <w:szCs w:val="24"/>
          <w:shd w:val="clear" w:color="auto" w:fill="FFFFFF"/>
        </w:rPr>
        <w:t>składającego się z doświadczonych egzaminatorów oraz ekspertów</w:t>
      </w:r>
      <w:r w:rsidR="006A0EC3" w:rsidRPr="006C0320">
        <w:rPr>
          <w:rFonts w:ascii="Times New Roman" w:hAnsi="Times New Roman"/>
          <w:color w:val="000000"/>
          <w:sz w:val="24"/>
          <w:szCs w:val="24"/>
          <w:shd w:val="clear" w:color="auto" w:fill="FFFFFF"/>
        </w:rPr>
        <w:t>, specjalizujących się w</w:t>
      </w:r>
      <w:r w:rsidR="00D72345" w:rsidRPr="006C0320">
        <w:rPr>
          <w:rFonts w:ascii="Times New Roman" w:hAnsi="Times New Roman"/>
          <w:color w:val="000000"/>
          <w:sz w:val="24"/>
          <w:szCs w:val="24"/>
          <w:shd w:val="clear" w:color="auto" w:fill="FFFFFF"/>
        </w:rPr>
        <w:t> </w:t>
      </w:r>
      <w:r w:rsidR="00720D93" w:rsidRPr="006C0320">
        <w:rPr>
          <w:rFonts w:ascii="Times New Roman" w:hAnsi="Times New Roman"/>
          <w:color w:val="000000"/>
          <w:sz w:val="24"/>
          <w:szCs w:val="24"/>
          <w:shd w:val="clear" w:color="auto" w:fill="FFFFFF"/>
        </w:rPr>
        <w:t>dan</w:t>
      </w:r>
      <w:r w:rsidR="00760D7D" w:rsidRPr="006C0320">
        <w:rPr>
          <w:rFonts w:ascii="Times New Roman" w:hAnsi="Times New Roman"/>
          <w:color w:val="000000"/>
          <w:sz w:val="24"/>
          <w:szCs w:val="24"/>
          <w:shd w:val="clear" w:color="auto" w:fill="FFFFFF"/>
        </w:rPr>
        <w:t>ej</w:t>
      </w:r>
      <w:r w:rsidR="00720D93" w:rsidRPr="006C0320">
        <w:rPr>
          <w:rFonts w:ascii="Times New Roman" w:hAnsi="Times New Roman"/>
          <w:color w:val="000000"/>
          <w:sz w:val="24"/>
          <w:szCs w:val="24"/>
          <w:shd w:val="clear" w:color="auto" w:fill="FFFFFF"/>
        </w:rPr>
        <w:t xml:space="preserve"> dziedzin</w:t>
      </w:r>
      <w:r w:rsidR="00760D7D" w:rsidRPr="006C0320">
        <w:rPr>
          <w:rFonts w:ascii="Times New Roman" w:hAnsi="Times New Roman"/>
          <w:color w:val="000000"/>
          <w:sz w:val="24"/>
          <w:szCs w:val="24"/>
          <w:shd w:val="clear" w:color="auto" w:fill="FFFFFF"/>
        </w:rPr>
        <w:t>ie</w:t>
      </w:r>
      <w:r w:rsidR="00720D93" w:rsidRPr="006C0320">
        <w:rPr>
          <w:rFonts w:ascii="Times New Roman" w:hAnsi="Times New Roman"/>
          <w:color w:val="000000"/>
          <w:sz w:val="24"/>
          <w:szCs w:val="24"/>
          <w:shd w:val="clear" w:color="auto" w:fill="FFFFFF"/>
        </w:rPr>
        <w:t xml:space="preserve"> nauki</w:t>
      </w:r>
      <w:r w:rsidR="000B27A3" w:rsidRPr="006C0320">
        <w:rPr>
          <w:rFonts w:ascii="Times New Roman" w:hAnsi="Times New Roman"/>
          <w:color w:val="000000"/>
          <w:sz w:val="24"/>
          <w:szCs w:val="24"/>
          <w:shd w:val="clear" w:color="auto" w:fill="FFFFFF"/>
        </w:rPr>
        <w:t>;</w:t>
      </w:r>
      <w:r w:rsidRPr="006C0320">
        <w:rPr>
          <w:rFonts w:ascii="Times New Roman" w:hAnsi="Times New Roman"/>
          <w:color w:val="000000"/>
          <w:sz w:val="24"/>
          <w:szCs w:val="24"/>
          <w:shd w:val="clear" w:color="auto" w:fill="FFFFFF"/>
        </w:rPr>
        <w:t xml:space="preserve"> </w:t>
      </w:r>
    </w:p>
    <w:p w14:paraId="6424E779" w14:textId="24931433" w:rsidR="001E18EA" w:rsidRPr="006C0320" w:rsidRDefault="00394303"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możliwoś</w:t>
      </w:r>
      <w:r w:rsidR="00EB79BF" w:rsidRPr="006C0320">
        <w:rPr>
          <w:rFonts w:ascii="Times New Roman" w:hAnsi="Times New Roman"/>
          <w:color w:val="000000"/>
          <w:sz w:val="24"/>
          <w:szCs w:val="24"/>
          <w:shd w:val="clear" w:color="auto" w:fill="FFFFFF"/>
        </w:rPr>
        <w:t>ć</w:t>
      </w:r>
      <w:r w:rsidRPr="006C0320">
        <w:rPr>
          <w:rFonts w:ascii="Times New Roman" w:hAnsi="Times New Roman"/>
          <w:color w:val="000000"/>
          <w:sz w:val="24"/>
          <w:szCs w:val="24"/>
          <w:shd w:val="clear" w:color="auto" w:fill="FFFFFF"/>
        </w:rPr>
        <w:t xml:space="preserve"> wykonywania fotografii</w:t>
      </w:r>
      <w:r w:rsidR="00232E44" w:rsidRPr="006C0320">
        <w:rPr>
          <w:rFonts w:ascii="Times New Roman" w:hAnsi="Times New Roman"/>
          <w:color w:val="000000"/>
          <w:sz w:val="24"/>
          <w:szCs w:val="24"/>
          <w:shd w:val="clear" w:color="auto" w:fill="FFFFFF"/>
        </w:rPr>
        <w:t xml:space="preserve"> </w:t>
      </w:r>
      <w:r w:rsidR="00EE2B53" w:rsidRPr="006C0320">
        <w:rPr>
          <w:rFonts w:ascii="Times New Roman" w:hAnsi="Times New Roman"/>
          <w:color w:val="000000"/>
          <w:sz w:val="24"/>
          <w:szCs w:val="24"/>
          <w:shd w:val="clear" w:color="auto" w:fill="FFFFFF"/>
        </w:rPr>
        <w:t>swojej pracy egzaminacyjnej podczas dokonywania wglądu</w:t>
      </w:r>
      <w:r w:rsidR="00EB79BF" w:rsidRPr="006C0320">
        <w:rPr>
          <w:rFonts w:ascii="Times New Roman" w:hAnsi="Times New Roman"/>
          <w:color w:val="000000"/>
          <w:sz w:val="24"/>
          <w:szCs w:val="24"/>
          <w:shd w:val="clear" w:color="auto" w:fill="FFFFFF"/>
        </w:rPr>
        <w:t xml:space="preserve"> (dotyczy egzamin</w:t>
      </w:r>
      <w:r w:rsidR="006B3EC3" w:rsidRPr="006C0320">
        <w:rPr>
          <w:rFonts w:ascii="Times New Roman" w:hAnsi="Times New Roman"/>
          <w:color w:val="000000"/>
          <w:sz w:val="24"/>
          <w:szCs w:val="24"/>
          <w:shd w:val="clear" w:color="auto" w:fill="FFFFFF"/>
        </w:rPr>
        <w:t>u gimnazjalnego,</w:t>
      </w:r>
      <w:r w:rsidR="003B4F53">
        <w:rPr>
          <w:rFonts w:ascii="Times New Roman" w:hAnsi="Times New Roman"/>
          <w:color w:val="000000"/>
          <w:sz w:val="24"/>
          <w:szCs w:val="24"/>
          <w:shd w:val="clear" w:color="auto" w:fill="FFFFFF"/>
        </w:rPr>
        <w:t xml:space="preserve"> egzaminu maturalnego i </w:t>
      </w:r>
      <w:r w:rsidR="00EB79BF" w:rsidRPr="006C0320">
        <w:rPr>
          <w:rFonts w:ascii="Times New Roman" w:hAnsi="Times New Roman"/>
          <w:color w:val="000000"/>
          <w:sz w:val="24"/>
          <w:szCs w:val="24"/>
          <w:shd w:val="clear" w:color="auto" w:fill="FFFFFF"/>
        </w:rPr>
        <w:t>egzaminu potwierdzającego kwalifikacje w zawodzie)</w:t>
      </w:r>
      <w:r w:rsidR="00666782" w:rsidRPr="006C0320">
        <w:rPr>
          <w:rFonts w:ascii="Times New Roman" w:hAnsi="Times New Roman"/>
          <w:color w:val="000000"/>
          <w:sz w:val="24"/>
          <w:szCs w:val="24"/>
          <w:shd w:val="clear" w:color="auto" w:fill="FFFFFF"/>
        </w:rPr>
        <w:t>;</w:t>
      </w:r>
      <w:r w:rsidR="00782360" w:rsidRPr="006C0320">
        <w:rPr>
          <w:rFonts w:ascii="Times New Roman" w:hAnsi="Times New Roman"/>
          <w:color w:val="000000"/>
          <w:sz w:val="24"/>
          <w:szCs w:val="24"/>
          <w:shd w:val="clear" w:color="auto" w:fill="FFFFFF"/>
        </w:rPr>
        <w:t xml:space="preserve"> </w:t>
      </w:r>
    </w:p>
    <w:p w14:paraId="4991767E" w14:textId="46721A6D" w:rsidR="001F65F1" w:rsidRPr="006C0320" w:rsidRDefault="00666782"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doprecyzowanie</w:t>
      </w:r>
      <w:r w:rsidR="00FA72FC" w:rsidRPr="006C0320">
        <w:rPr>
          <w:rFonts w:ascii="Times New Roman" w:hAnsi="Times New Roman"/>
          <w:color w:val="000000"/>
          <w:sz w:val="24"/>
          <w:szCs w:val="24"/>
          <w:shd w:val="clear" w:color="auto" w:fill="FFFFFF"/>
        </w:rPr>
        <w:t>, że</w:t>
      </w:r>
      <w:r w:rsidRPr="006C0320">
        <w:rPr>
          <w:rFonts w:ascii="Times New Roman" w:hAnsi="Times New Roman"/>
          <w:color w:val="000000"/>
          <w:sz w:val="24"/>
          <w:szCs w:val="24"/>
          <w:shd w:val="clear" w:color="auto" w:fill="FFFFFF"/>
        </w:rPr>
        <w:t xml:space="preserve"> </w:t>
      </w:r>
      <w:r w:rsidR="00EE2B53" w:rsidRPr="006C0320">
        <w:rPr>
          <w:rFonts w:ascii="Times New Roman" w:hAnsi="Times New Roman"/>
          <w:color w:val="000000"/>
          <w:sz w:val="24"/>
          <w:szCs w:val="24"/>
          <w:shd w:val="clear" w:color="auto" w:fill="FFFFFF"/>
        </w:rPr>
        <w:t xml:space="preserve">w przypadku gdy uczeń lub absolwent </w:t>
      </w:r>
      <w:r w:rsidR="00054832" w:rsidRPr="006C0320">
        <w:rPr>
          <w:rFonts w:ascii="Times New Roman" w:hAnsi="Times New Roman"/>
          <w:color w:val="000000"/>
          <w:sz w:val="24"/>
          <w:szCs w:val="24"/>
          <w:shd w:val="clear" w:color="auto" w:fill="FFFFFF"/>
        </w:rPr>
        <w:t>wystąpi</w:t>
      </w:r>
      <w:r w:rsidR="00EE2B53" w:rsidRPr="006C0320">
        <w:rPr>
          <w:rFonts w:ascii="Times New Roman" w:hAnsi="Times New Roman"/>
          <w:color w:val="000000"/>
          <w:sz w:val="24"/>
          <w:szCs w:val="24"/>
          <w:shd w:val="clear" w:color="auto" w:fill="FFFFFF"/>
        </w:rPr>
        <w:t xml:space="preserve"> z wnioskiem o</w:t>
      </w:r>
      <w:r w:rsidR="00D72345" w:rsidRPr="006C0320">
        <w:rPr>
          <w:rFonts w:ascii="Times New Roman" w:hAnsi="Times New Roman"/>
          <w:color w:val="000000"/>
          <w:sz w:val="24"/>
          <w:szCs w:val="24"/>
          <w:shd w:val="clear" w:color="auto" w:fill="FFFFFF"/>
        </w:rPr>
        <w:t> </w:t>
      </w:r>
      <w:r w:rsidR="00EE2B53" w:rsidRPr="006C0320">
        <w:rPr>
          <w:rFonts w:ascii="Times New Roman" w:hAnsi="Times New Roman"/>
          <w:color w:val="000000"/>
          <w:sz w:val="24"/>
          <w:szCs w:val="24"/>
          <w:shd w:val="clear" w:color="auto" w:fill="FFFFFF"/>
        </w:rPr>
        <w:t>weryfikację sumy punktów</w:t>
      </w:r>
      <w:r w:rsidR="00253FF4" w:rsidRPr="006C0320">
        <w:rPr>
          <w:rFonts w:ascii="Times New Roman" w:hAnsi="Times New Roman"/>
          <w:color w:val="000000"/>
          <w:sz w:val="24"/>
          <w:szCs w:val="24"/>
          <w:shd w:val="clear" w:color="auto" w:fill="FFFFFF"/>
        </w:rPr>
        <w:t xml:space="preserve"> z egzaminu maturalnego i egzaminu potwierdzającego kwalifikacje w zawodzie</w:t>
      </w:r>
      <w:r w:rsidR="00EE2B53" w:rsidRPr="006C0320">
        <w:rPr>
          <w:rFonts w:ascii="Times New Roman" w:hAnsi="Times New Roman"/>
          <w:color w:val="000000"/>
          <w:sz w:val="24"/>
          <w:szCs w:val="24"/>
          <w:shd w:val="clear" w:color="auto" w:fill="FFFFFF"/>
        </w:rPr>
        <w:t>,</w:t>
      </w:r>
      <w:r w:rsidR="00AB0DD6" w:rsidRPr="006C0320">
        <w:rPr>
          <w:rFonts w:ascii="Times New Roman" w:hAnsi="Times New Roman"/>
          <w:color w:val="000000"/>
          <w:sz w:val="24"/>
          <w:szCs w:val="24"/>
          <w:shd w:val="clear" w:color="auto" w:fill="FFFFFF"/>
        </w:rPr>
        <w:t xml:space="preserve"> dyrektor okręgowej komisji egzaminacyjnej </w:t>
      </w:r>
      <w:r w:rsidR="00EE2B53" w:rsidRPr="006C0320">
        <w:rPr>
          <w:rFonts w:ascii="Times New Roman" w:hAnsi="Times New Roman"/>
          <w:color w:val="000000"/>
          <w:sz w:val="24"/>
          <w:szCs w:val="24"/>
          <w:shd w:val="clear" w:color="auto" w:fill="FFFFFF"/>
        </w:rPr>
        <w:t xml:space="preserve">będzie </w:t>
      </w:r>
      <w:r w:rsidR="00FA72FC" w:rsidRPr="006C0320">
        <w:rPr>
          <w:rFonts w:ascii="Times New Roman" w:hAnsi="Times New Roman"/>
          <w:color w:val="000000"/>
          <w:sz w:val="24"/>
          <w:szCs w:val="24"/>
          <w:shd w:val="clear" w:color="auto" w:fill="FFFFFF"/>
        </w:rPr>
        <w:t>wyznaczał</w:t>
      </w:r>
      <w:r w:rsidR="00EE2B53" w:rsidRPr="006C0320">
        <w:rPr>
          <w:rFonts w:ascii="Times New Roman" w:hAnsi="Times New Roman"/>
          <w:color w:val="000000"/>
          <w:sz w:val="24"/>
          <w:szCs w:val="24"/>
          <w:shd w:val="clear" w:color="auto" w:fill="FFFFFF"/>
        </w:rPr>
        <w:t xml:space="preserve"> do tej weryfikacji innego egzaminatora niż egzaminator, który sprawdzał i oceniał pracę </w:t>
      </w:r>
      <w:r w:rsidR="002527D8" w:rsidRPr="006C0320">
        <w:rPr>
          <w:rFonts w:ascii="Times New Roman" w:hAnsi="Times New Roman"/>
          <w:color w:val="000000"/>
          <w:sz w:val="24"/>
          <w:szCs w:val="24"/>
          <w:shd w:val="clear" w:color="auto" w:fill="FFFFFF"/>
        </w:rPr>
        <w:t>egzaminacyjną</w:t>
      </w:r>
      <w:r w:rsidR="00EE2B53" w:rsidRPr="006C0320">
        <w:rPr>
          <w:rFonts w:ascii="Times New Roman" w:hAnsi="Times New Roman"/>
          <w:color w:val="000000"/>
          <w:sz w:val="24"/>
          <w:szCs w:val="24"/>
          <w:shd w:val="clear" w:color="auto" w:fill="FFFFFF"/>
        </w:rPr>
        <w:t>;</w:t>
      </w:r>
    </w:p>
    <w:p w14:paraId="5E9E183D" w14:textId="613495D4" w:rsidR="008C5489" w:rsidRPr="006C0320" w:rsidRDefault="00A04B85"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w postępowaniu rekrutacyjnym</w:t>
      </w:r>
      <w:r w:rsidR="008C5489" w:rsidRPr="006C0320">
        <w:rPr>
          <w:rFonts w:ascii="Times New Roman" w:hAnsi="Times New Roman"/>
          <w:color w:val="000000"/>
          <w:sz w:val="24"/>
          <w:szCs w:val="24"/>
          <w:shd w:val="clear" w:color="auto" w:fill="FFFFFF"/>
        </w:rPr>
        <w:t xml:space="preserve"> na rok szkolny 2017/2018 </w:t>
      </w:r>
      <w:r w:rsidR="00124825" w:rsidRPr="006C0320">
        <w:rPr>
          <w:rFonts w:ascii="Times New Roman" w:hAnsi="Times New Roman"/>
          <w:color w:val="000000"/>
          <w:sz w:val="24"/>
          <w:szCs w:val="24"/>
          <w:shd w:val="clear" w:color="auto" w:fill="FFFFFF"/>
        </w:rPr>
        <w:t xml:space="preserve">i </w:t>
      </w:r>
      <w:r w:rsidR="006B3EC3" w:rsidRPr="006C0320">
        <w:rPr>
          <w:rFonts w:ascii="Times New Roman" w:hAnsi="Times New Roman"/>
          <w:color w:val="000000"/>
          <w:sz w:val="24"/>
          <w:szCs w:val="24"/>
          <w:shd w:val="clear" w:color="auto" w:fill="FFFFFF"/>
        </w:rPr>
        <w:t>na</w:t>
      </w:r>
      <w:r w:rsidR="00150242" w:rsidRPr="006C0320">
        <w:rPr>
          <w:rFonts w:ascii="Times New Roman" w:hAnsi="Times New Roman"/>
          <w:color w:val="000000"/>
          <w:sz w:val="24"/>
          <w:szCs w:val="24"/>
          <w:shd w:val="clear" w:color="auto" w:fill="FFFFFF"/>
        </w:rPr>
        <w:t xml:space="preserve"> </w:t>
      </w:r>
      <w:r w:rsidR="00124825" w:rsidRPr="006C0320">
        <w:rPr>
          <w:rFonts w:ascii="Times New Roman" w:hAnsi="Times New Roman"/>
          <w:color w:val="000000"/>
          <w:sz w:val="24"/>
          <w:szCs w:val="24"/>
          <w:shd w:val="clear" w:color="auto" w:fill="FFFFFF"/>
        </w:rPr>
        <w:t>następn</w:t>
      </w:r>
      <w:r w:rsidR="006B3EC3" w:rsidRPr="006C0320">
        <w:rPr>
          <w:rFonts w:ascii="Times New Roman" w:hAnsi="Times New Roman"/>
          <w:color w:val="000000"/>
          <w:sz w:val="24"/>
          <w:szCs w:val="24"/>
          <w:shd w:val="clear" w:color="auto" w:fill="FFFFFF"/>
        </w:rPr>
        <w:t>e</w:t>
      </w:r>
      <w:r w:rsidR="00150242" w:rsidRPr="006C0320">
        <w:rPr>
          <w:rFonts w:ascii="Times New Roman" w:hAnsi="Times New Roman"/>
          <w:color w:val="000000"/>
          <w:sz w:val="24"/>
          <w:szCs w:val="24"/>
          <w:shd w:val="clear" w:color="auto" w:fill="FFFFFF"/>
        </w:rPr>
        <w:t xml:space="preserve"> lata</w:t>
      </w:r>
      <w:r w:rsidR="008C5489" w:rsidRPr="006C0320">
        <w:rPr>
          <w:rFonts w:ascii="Times New Roman" w:hAnsi="Times New Roman"/>
          <w:color w:val="000000"/>
          <w:sz w:val="24"/>
          <w:szCs w:val="24"/>
          <w:shd w:val="clear" w:color="auto" w:fill="FFFFFF"/>
        </w:rPr>
        <w:t xml:space="preserve"> </w:t>
      </w:r>
      <w:r w:rsidR="003A2115" w:rsidRPr="006C0320">
        <w:rPr>
          <w:rFonts w:ascii="Times New Roman" w:hAnsi="Times New Roman"/>
          <w:color w:val="000000"/>
          <w:sz w:val="24"/>
          <w:szCs w:val="24"/>
          <w:shd w:val="clear" w:color="auto" w:fill="FFFFFF"/>
        </w:rPr>
        <w:t>szkoln</w:t>
      </w:r>
      <w:r w:rsidR="006B3EC3" w:rsidRPr="006C0320">
        <w:rPr>
          <w:rFonts w:ascii="Times New Roman" w:hAnsi="Times New Roman"/>
          <w:color w:val="000000"/>
          <w:sz w:val="24"/>
          <w:szCs w:val="24"/>
          <w:shd w:val="clear" w:color="auto" w:fill="FFFFFF"/>
        </w:rPr>
        <w:t>e</w:t>
      </w:r>
      <w:r w:rsidR="003A2115" w:rsidRPr="006C0320">
        <w:rPr>
          <w:rFonts w:ascii="Times New Roman" w:hAnsi="Times New Roman"/>
          <w:color w:val="000000"/>
          <w:sz w:val="24"/>
          <w:szCs w:val="24"/>
          <w:shd w:val="clear" w:color="auto" w:fill="FFFFFF"/>
        </w:rPr>
        <w:t xml:space="preserve"> </w:t>
      </w:r>
      <w:r w:rsidR="008C5489" w:rsidRPr="006C0320">
        <w:rPr>
          <w:rFonts w:ascii="Times New Roman" w:hAnsi="Times New Roman"/>
          <w:color w:val="000000"/>
          <w:sz w:val="24"/>
          <w:szCs w:val="24"/>
          <w:shd w:val="clear" w:color="auto" w:fill="FFFFFF"/>
        </w:rPr>
        <w:t>terminy postępowania rekrutacyjnego oraz postępowania uzupełniającego, a także terminy składania dokumentów, będą ustalane przez</w:t>
      </w:r>
      <w:r w:rsidR="00150242" w:rsidRPr="006C0320">
        <w:rPr>
          <w:rFonts w:ascii="Times New Roman" w:hAnsi="Times New Roman"/>
          <w:color w:val="000000"/>
          <w:sz w:val="24"/>
          <w:szCs w:val="24"/>
          <w:shd w:val="clear" w:color="auto" w:fill="FFFFFF"/>
        </w:rPr>
        <w:t xml:space="preserve"> odpowiednio</w:t>
      </w:r>
      <w:r w:rsidR="008C5489" w:rsidRPr="006C0320">
        <w:rPr>
          <w:rFonts w:ascii="Times New Roman" w:hAnsi="Times New Roman"/>
          <w:color w:val="000000"/>
          <w:sz w:val="24"/>
          <w:szCs w:val="24"/>
          <w:shd w:val="clear" w:color="auto" w:fill="FFFFFF"/>
        </w:rPr>
        <w:t xml:space="preserve"> organy prowadzące lub właściwego kuratora oświaty zgodnie z kompetencjami określonymi w ustawie;</w:t>
      </w:r>
    </w:p>
    <w:p w14:paraId="207CE554" w14:textId="3964C9AC" w:rsidR="008C5489" w:rsidRPr="006C0320" w:rsidRDefault="00A04B85"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post</w:t>
      </w:r>
      <w:r w:rsidR="00AB0DD6" w:rsidRPr="006C0320">
        <w:rPr>
          <w:rFonts w:ascii="Times New Roman" w:hAnsi="Times New Roman"/>
          <w:color w:val="000000"/>
          <w:sz w:val="24"/>
          <w:szCs w:val="24"/>
          <w:shd w:val="clear" w:color="auto" w:fill="FFFFFF"/>
        </w:rPr>
        <w:t>ę</w:t>
      </w:r>
      <w:r w:rsidRPr="006C0320">
        <w:rPr>
          <w:rFonts w:ascii="Times New Roman" w:hAnsi="Times New Roman"/>
          <w:color w:val="000000"/>
          <w:sz w:val="24"/>
          <w:szCs w:val="24"/>
          <w:shd w:val="clear" w:color="auto" w:fill="FFFFFF"/>
        </w:rPr>
        <w:t>powani</w:t>
      </w:r>
      <w:r w:rsidR="00AB0DD6" w:rsidRPr="006C0320">
        <w:rPr>
          <w:rFonts w:ascii="Times New Roman" w:hAnsi="Times New Roman"/>
          <w:color w:val="000000"/>
          <w:sz w:val="24"/>
          <w:szCs w:val="24"/>
          <w:shd w:val="clear" w:color="auto" w:fill="FFFFFF"/>
        </w:rPr>
        <w:t>e</w:t>
      </w:r>
      <w:r w:rsidRPr="006C0320">
        <w:rPr>
          <w:rFonts w:ascii="Times New Roman" w:hAnsi="Times New Roman"/>
          <w:color w:val="000000"/>
          <w:sz w:val="24"/>
          <w:szCs w:val="24"/>
          <w:shd w:val="clear" w:color="auto" w:fill="FFFFFF"/>
        </w:rPr>
        <w:t xml:space="preserve"> rekrutacyjn</w:t>
      </w:r>
      <w:r w:rsidR="00AB0DD6" w:rsidRPr="006C0320">
        <w:rPr>
          <w:rFonts w:ascii="Times New Roman" w:hAnsi="Times New Roman"/>
          <w:color w:val="000000"/>
          <w:sz w:val="24"/>
          <w:szCs w:val="24"/>
          <w:shd w:val="clear" w:color="auto" w:fill="FFFFFF"/>
        </w:rPr>
        <w:t xml:space="preserve">e </w:t>
      </w:r>
      <w:r w:rsidR="008C5489" w:rsidRPr="006C0320">
        <w:rPr>
          <w:rFonts w:ascii="Times New Roman" w:hAnsi="Times New Roman"/>
          <w:color w:val="000000"/>
          <w:sz w:val="24"/>
          <w:szCs w:val="24"/>
          <w:shd w:val="clear" w:color="auto" w:fill="FFFFFF"/>
        </w:rPr>
        <w:t xml:space="preserve">na rok szkolny 2017/2018 </w:t>
      </w:r>
      <w:r w:rsidR="00124825" w:rsidRPr="006C0320">
        <w:rPr>
          <w:rFonts w:ascii="Times New Roman" w:hAnsi="Times New Roman"/>
          <w:color w:val="000000"/>
          <w:sz w:val="24"/>
          <w:szCs w:val="24"/>
          <w:shd w:val="clear" w:color="auto" w:fill="FFFFFF"/>
        </w:rPr>
        <w:t xml:space="preserve">i </w:t>
      </w:r>
      <w:r w:rsidR="003A2115" w:rsidRPr="006C0320">
        <w:rPr>
          <w:rFonts w:ascii="Times New Roman" w:hAnsi="Times New Roman"/>
          <w:color w:val="000000"/>
          <w:sz w:val="24"/>
          <w:szCs w:val="24"/>
          <w:shd w:val="clear" w:color="auto" w:fill="FFFFFF"/>
        </w:rPr>
        <w:t xml:space="preserve">na </w:t>
      </w:r>
      <w:r w:rsidR="00124825" w:rsidRPr="006C0320">
        <w:rPr>
          <w:rFonts w:ascii="Times New Roman" w:hAnsi="Times New Roman"/>
          <w:color w:val="000000"/>
          <w:sz w:val="24"/>
          <w:szCs w:val="24"/>
          <w:shd w:val="clear" w:color="auto" w:fill="FFFFFF"/>
        </w:rPr>
        <w:t>następne</w:t>
      </w:r>
      <w:r w:rsidR="008C5489" w:rsidRPr="006C0320">
        <w:rPr>
          <w:rFonts w:ascii="Times New Roman" w:hAnsi="Times New Roman"/>
          <w:color w:val="000000"/>
          <w:sz w:val="24"/>
          <w:szCs w:val="24"/>
          <w:shd w:val="clear" w:color="auto" w:fill="FFFFFF"/>
        </w:rPr>
        <w:t xml:space="preserve"> </w:t>
      </w:r>
      <w:r w:rsidR="003A2115" w:rsidRPr="006C0320">
        <w:rPr>
          <w:rFonts w:ascii="Times New Roman" w:hAnsi="Times New Roman"/>
          <w:color w:val="000000"/>
          <w:sz w:val="24"/>
          <w:szCs w:val="24"/>
          <w:shd w:val="clear" w:color="auto" w:fill="FFFFFF"/>
        </w:rPr>
        <w:t xml:space="preserve">lata szkolne </w:t>
      </w:r>
      <w:r w:rsidR="008C5489" w:rsidRPr="006C0320">
        <w:rPr>
          <w:rFonts w:ascii="Times New Roman" w:hAnsi="Times New Roman"/>
          <w:color w:val="000000"/>
          <w:sz w:val="24"/>
          <w:szCs w:val="24"/>
          <w:shd w:val="clear" w:color="auto" w:fill="FFFFFF"/>
        </w:rPr>
        <w:t>do nowo tworzonego publicznego przedszkola, publicznej innej formy wychowania przedszkolnego, publicznej szkoły lub publicznej placówki będzie przeprowadzane na zasadach określonych w ustawie;</w:t>
      </w:r>
    </w:p>
    <w:p w14:paraId="489DD9D2" w14:textId="5834E242" w:rsidR="00271348" w:rsidRPr="006C0320" w:rsidRDefault="00271348"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lastRenderedPageBreak/>
        <w:t xml:space="preserve">dyrektorzy szkół podstawowych i gimnazjów będą mieli możliwość zakupu podręczników lub materiałów edukacyjnych do nauki danego języka obcego nowożytnego, </w:t>
      </w:r>
      <w:r w:rsidR="000B1907" w:rsidRPr="006C0320">
        <w:rPr>
          <w:rFonts w:ascii="Times New Roman" w:hAnsi="Times New Roman"/>
          <w:color w:val="000000"/>
          <w:sz w:val="24"/>
          <w:szCs w:val="24"/>
          <w:shd w:val="clear" w:color="auto" w:fill="FFFFFF"/>
        </w:rPr>
        <w:t xml:space="preserve">dla uczniów danych klas, które są </w:t>
      </w:r>
      <w:r w:rsidRPr="006C0320">
        <w:rPr>
          <w:rFonts w:ascii="Times New Roman" w:hAnsi="Times New Roman"/>
          <w:color w:val="000000"/>
          <w:sz w:val="24"/>
          <w:szCs w:val="24"/>
          <w:shd w:val="clear" w:color="auto" w:fill="FFFFFF"/>
        </w:rPr>
        <w:t>dostosowan</w:t>
      </w:r>
      <w:r w:rsidR="000B1907" w:rsidRPr="006C0320">
        <w:rPr>
          <w:rFonts w:ascii="Times New Roman" w:hAnsi="Times New Roman"/>
          <w:color w:val="000000"/>
          <w:sz w:val="24"/>
          <w:szCs w:val="24"/>
          <w:shd w:val="clear" w:color="auto" w:fill="FFFFFF"/>
        </w:rPr>
        <w:t>e</w:t>
      </w:r>
      <w:r w:rsidRPr="006C0320">
        <w:rPr>
          <w:rFonts w:ascii="Times New Roman" w:hAnsi="Times New Roman"/>
          <w:color w:val="000000"/>
          <w:sz w:val="24"/>
          <w:szCs w:val="24"/>
          <w:shd w:val="clear" w:color="auto" w:fill="FFFFFF"/>
        </w:rPr>
        <w:t xml:space="preserve"> do </w:t>
      </w:r>
      <w:r w:rsidR="000B1907" w:rsidRPr="006C0320">
        <w:rPr>
          <w:rFonts w:ascii="Times New Roman" w:hAnsi="Times New Roman"/>
          <w:color w:val="000000"/>
          <w:sz w:val="24"/>
          <w:szCs w:val="24"/>
          <w:shd w:val="clear" w:color="auto" w:fill="FFFFFF"/>
        </w:rPr>
        <w:t xml:space="preserve">ich </w:t>
      </w:r>
      <w:r w:rsidRPr="006C0320">
        <w:rPr>
          <w:rFonts w:ascii="Times New Roman" w:hAnsi="Times New Roman"/>
          <w:color w:val="000000"/>
          <w:sz w:val="24"/>
          <w:szCs w:val="24"/>
          <w:shd w:val="clear" w:color="auto" w:fill="FFFFFF"/>
        </w:rPr>
        <w:t xml:space="preserve">stopnia zaawansowania znajomości </w:t>
      </w:r>
      <w:r w:rsidR="0024456F" w:rsidRPr="006C0320">
        <w:rPr>
          <w:rFonts w:ascii="Times New Roman" w:hAnsi="Times New Roman"/>
          <w:color w:val="000000"/>
          <w:sz w:val="24"/>
          <w:szCs w:val="24"/>
          <w:shd w:val="clear" w:color="auto" w:fill="FFFFFF"/>
        </w:rPr>
        <w:t xml:space="preserve">tego </w:t>
      </w:r>
      <w:r w:rsidRPr="006C0320">
        <w:rPr>
          <w:rFonts w:ascii="Times New Roman" w:hAnsi="Times New Roman"/>
          <w:color w:val="000000"/>
          <w:sz w:val="24"/>
          <w:szCs w:val="24"/>
          <w:shd w:val="clear" w:color="auto" w:fill="FFFFFF"/>
        </w:rPr>
        <w:t xml:space="preserve">języka, w przypadku gdy w kolejnym roku lub latach szkolnych zaistnieje </w:t>
      </w:r>
      <w:r w:rsidR="00562374" w:rsidRPr="006C0320">
        <w:rPr>
          <w:rFonts w:ascii="Times New Roman" w:hAnsi="Times New Roman"/>
          <w:color w:val="000000"/>
          <w:sz w:val="24"/>
          <w:szCs w:val="24"/>
          <w:shd w:val="clear" w:color="auto" w:fill="FFFFFF"/>
        </w:rPr>
        <w:t>problem z </w:t>
      </w:r>
      <w:r w:rsidRPr="006C0320">
        <w:rPr>
          <w:rFonts w:ascii="Times New Roman" w:hAnsi="Times New Roman"/>
          <w:color w:val="000000"/>
          <w:sz w:val="24"/>
          <w:szCs w:val="24"/>
          <w:shd w:val="clear" w:color="auto" w:fill="FFFFFF"/>
        </w:rPr>
        <w:t xml:space="preserve">niedopasowaniem części zakupionych już dla danej klasy podręczników lub materiałów edukacyjnych do </w:t>
      </w:r>
      <w:r w:rsidR="0024456F" w:rsidRPr="006C0320">
        <w:rPr>
          <w:rFonts w:ascii="Times New Roman" w:hAnsi="Times New Roman"/>
          <w:color w:val="000000"/>
          <w:sz w:val="24"/>
          <w:szCs w:val="24"/>
          <w:shd w:val="clear" w:color="auto" w:fill="FFFFFF"/>
        </w:rPr>
        <w:t xml:space="preserve">tego </w:t>
      </w:r>
      <w:r w:rsidRPr="006C0320">
        <w:rPr>
          <w:rFonts w:ascii="Times New Roman" w:hAnsi="Times New Roman"/>
          <w:color w:val="000000"/>
          <w:sz w:val="24"/>
          <w:szCs w:val="24"/>
          <w:shd w:val="clear" w:color="auto" w:fill="FFFFFF"/>
        </w:rPr>
        <w:t xml:space="preserve">języka. Koszt zapewnienia podręczników lub materiałów edukacyjnych do danego języka obcego nowożytnego dostosowanych do stopnia zaawansowania znajomości </w:t>
      </w:r>
      <w:r w:rsidR="0024456F" w:rsidRPr="006C0320">
        <w:rPr>
          <w:rFonts w:ascii="Times New Roman" w:hAnsi="Times New Roman"/>
          <w:color w:val="000000"/>
          <w:sz w:val="24"/>
          <w:szCs w:val="24"/>
          <w:shd w:val="clear" w:color="auto" w:fill="FFFFFF"/>
        </w:rPr>
        <w:t xml:space="preserve">tego </w:t>
      </w:r>
      <w:r w:rsidRPr="006C0320">
        <w:rPr>
          <w:rFonts w:ascii="Times New Roman" w:hAnsi="Times New Roman"/>
          <w:color w:val="000000"/>
          <w:sz w:val="24"/>
          <w:szCs w:val="24"/>
          <w:shd w:val="clear" w:color="auto" w:fill="FFFFFF"/>
        </w:rPr>
        <w:t>języka będzie refundowany do wysokości 25 zł na ucznia ze środków dotacji celowej przekazanej na kolejny rok szkolny. W przypadku uczniów niepełnosprawnych koszt zapewnienia podręczników lub materiałów edukacyjnych do nauki danego języka obcego nowożytnego jest refundowany do odpowiednio zwiększonej kwoty 25 zł, przez pomnożenie jej przez wskaźniki określone w przepisach wydanych na podstawie art. 22aga ustawy;</w:t>
      </w:r>
    </w:p>
    <w:p w14:paraId="04255B86" w14:textId="77777777" w:rsidR="00271348" w:rsidRPr="006C0320" w:rsidRDefault="00271348"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w </w:t>
      </w:r>
      <w:r w:rsidR="0024456F" w:rsidRPr="006C0320">
        <w:rPr>
          <w:rFonts w:ascii="Times New Roman" w:hAnsi="Times New Roman"/>
          <w:color w:val="000000"/>
          <w:sz w:val="24"/>
          <w:szCs w:val="24"/>
          <w:shd w:val="clear" w:color="auto" w:fill="FFFFFF"/>
        </w:rPr>
        <w:t>zakresie</w:t>
      </w:r>
      <w:r w:rsidRPr="006C0320">
        <w:rPr>
          <w:rFonts w:ascii="Times New Roman" w:hAnsi="Times New Roman"/>
          <w:color w:val="000000"/>
          <w:sz w:val="24"/>
          <w:szCs w:val="24"/>
          <w:shd w:val="clear" w:color="auto" w:fill="FFFFFF"/>
        </w:rPr>
        <w:t xml:space="preserve"> podręczników i materiałów dla uczniów niepełnosprawnych:</w:t>
      </w:r>
    </w:p>
    <w:p w14:paraId="2834DA9B" w14:textId="40961D71" w:rsidR="00271348" w:rsidRPr="006C0320" w:rsidRDefault="00271348" w:rsidP="00287503">
      <w:pPr>
        <w:pStyle w:val="Akapitzlist"/>
        <w:numPr>
          <w:ilvl w:val="0"/>
          <w:numId w:val="10"/>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zapewnienie uczniom niepełnosprawnym podręczników, materiałów edukacyjnych i</w:t>
      </w:r>
      <w:r w:rsidR="00D72345"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materiałów ćwiczeniowych, dostosowanych</w:t>
      </w:r>
      <w:r w:rsidR="00035872" w:rsidRPr="006C0320">
        <w:rPr>
          <w:rFonts w:ascii="Times New Roman" w:hAnsi="Times New Roman"/>
          <w:color w:val="000000"/>
          <w:sz w:val="24"/>
          <w:szCs w:val="24"/>
          <w:shd w:val="clear" w:color="auto" w:fill="FFFFFF"/>
        </w:rPr>
        <w:t xml:space="preserve"> do ich potrzeb edukacyjnych i </w:t>
      </w:r>
      <w:r w:rsidRPr="006C0320">
        <w:rPr>
          <w:rFonts w:ascii="Times New Roman" w:hAnsi="Times New Roman"/>
          <w:color w:val="000000"/>
          <w:sz w:val="24"/>
          <w:szCs w:val="24"/>
          <w:shd w:val="clear" w:color="auto" w:fill="FFFFFF"/>
        </w:rPr>
        <w:t xml:space="preserve">możliwości psychofizycznych, niezależnie </w:t>
      </w:r>
      <w:r w:rsidR="00035872" w:rsidRPr="006C0320">
        <w:rPr>
          <w:rFonts w:ascii="Times New Roman" w:hAnsi="Times New Roman"/>
          <w:color w:val="000000"/>
          <w:sz w:val="24"/>
          <w:szCs w:val="24"/>
          <w:shd w:val="clear" w:color="auto" w:fill="FFFFFF"/>
        </w:rPr>
        <w:t>od terminu wydania orzeczenia o </w:t>
      </w:r>
      <w:r w:rsidRPr="006C0320">
        <w:rPr>
          <w:rFonts w:ascii="Times New Roman" w:hAnsi="Times New Roman"/>
          <w:color w:val="000000"/>
          <w:sz w:val="24"/>
          <w:szCs w:val="24"/>
          <w:shd w:val="clear" w:color="auto" w:fill="FFFFFF"/>
        </w:rPr>
        <w:t>potrzebie kształcenia specjalnego</w:t>
      </w:r>
      <w:r w:rsidR="00035872" w:rsidRPr="006C0320">
        <w:rPr>
          <w:rFonts w:ascii="Times New Roman" w:hAnsi="Times New Roman"/>
          <w:color w:val="000000"/>
          <w:sz w:val="24"/>
          <w:szCs w:val="24"/>
          <w:shd w:val="clear" w:color="auto" w:fill="FFFFFF"/>
        </w:rPr>
        <w:t>,</w:t>
      </w:r>
    </w:p>
    <w:p w14:paraId="0EB32542" w14:textId="4DD6135D" w:rsidR="00271348" w:rsidRPr="006C0320" w:rsidRDefault="00271348" w:rsidP="00287503">
      <w:pPr>
        <w:pStyle w:val="Akapitzlist"/>
        <w:numPr>
          <w:ilvl w:val="0"/>
          <w:numId w:val="10"/>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umożliwienie wykorzystan</w:t>
      </w:r>
      <w:r w:rsidR="006539F6" w:rsidRPr="006C0320">
        <w:rPr>
          <w:rFonts w:ascii="Times New Roman" w:hAnsi="Times New Roman"/>
          <w:color w:val="000000"/>
          <w:sz w:val="24"/>
          <w:szCs w:val="24"/>
          <w:shd w:val="clear" w:color="auto" w:fill="FFFFFF"/>
        </w:rPr>
        <w:t>i</w:t>
      </w:r>
      <w:r w:rsidRPr="006C0320">
        <w:rPr>
          <w:rFonts w:ascii="Times New Roman" w:hAnsi="Times New Roman"/>
          <w:color w:val="000000"/>
          <w:sz w:val="24"/>
          <w:szCs w:val="24"/>
          <w:shd w:val="clear" w:color="auto" w:fill="FFFFFF"/>
        </w:rPr>
        <w:t xml:space="preserve">a dotacji celowej na zakup sprzętu lub oprogramowania umożliwiającego odczyt podręczników, materiałów edukacyjnych lub materiałów ćwiczeniowych w postaci elektronicznej, </w:t>
      </w:r>
    </w:p>
    <w:p w14:paraId="09A90A41" w14:textId="77777777" w:rsidR="00271348" w:rsidRPr="006C0320" w:rsidRDefault="00271348" w:rsidP="00287503">
      <w:pPr>
        <w:pStyle w:val="Akapitzlist"/>
        <w:numPr>
          <w:ilvl w:val="0"/>
          <w:numId w:val="10"/>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wprowadzenie możliwości zlecenia</w:t>
      </w:r>
      <w:r w:rsidR="0025069E" w:rsidRPr="006C0320">
        <w:rPr>
          <w:rFonts w:ascii="Times New Roman" w:hAnsi="Times New Roman"/>
          <w:color w:val="000000"/>
          <w:sz w:val="24"/>
          <w:szCs w:val="24"/>
          <w:shd w:val="clear" w:color="auto" w:fill="FFFFFF"/>
        </w:rPr>
        <w:t xml:space="preserve"> opracowania</w:t>
      </w:r>
      <w:r w:rsidRPr="006C0320">
        <w:rPr>
          <w:rFonts w:ascii="Times New Roman" w:hAnsi="Times New Roman"/>
          <w:color w:val="000000"/>
          <w:sz w:val="24"/>
          <w:szCs w:val="24"/>
          <w:shd w:val="clear" w:color="auto" w:fill="FFFFFF"/>
        </w:rPr>
        <w:t xml:space="preserve"> i wydania przez ministra właściwego do spraw oświaty i wychowania książki pomocniczej do kształcenia specjalnego dla uczniów niepełnosprawnych, co przyczyni się do podn</w:t>
      </w:r>
      <w:r w:rsidR="0024456F" w:rsidRPr="006C0320">
        <w:rPr>
          <w:rFonts w:ascii="Times New Roman" w:hAnsi="Times New Roman"/>
          <w:color w:val="000000"/>
          <w:sz w:val="24"/>
          <w:szCs w:val="24"/>
          <w:shd w:val="clear" w:color="auto" w:fill="FFFFFF"/>
        </w:rPr>
        <w:t>iesienia</w:t>
      </w:r>
      <w:r w:rsidRPr="006C0320">
        <w:rPr>
          <w:rFonts w:ascii="Times New Roman" w:hAnsi="Times New Roman"/>
          <w:color w:val="000000"/>
          <w:sz w:val="24"/>
          <w:szCs w:val="24"/>
          <w:shd w:val="clear" w:color="auto" w:fill="FFFFFF"/>
        </w:rPr>
        <w:t xml:space="preserve"> jakości kształcenia tych uczniów, a w konsekwencji zwiększania ich szans edukacyjnych,</w:t>
      </w:r>
    </w:p>
    <w:p w14:paraId="34FB18B6" w14:textId="4EF108DE" w:rsidR="00271348" w:rsidRPr="006C0320" w:rsidRDefault="00271348" w:rsidP="00287503">
      <w:pPr>
        <w:pStyle w:val="Akapitzlist"/>
        <w:numPr>
          <w:ilvl w:val="0"/>
          <w:numId w:val="10"/>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poszerzenie katalogu podmiotów, które mogą potwierdzić posiadanie doświadczenia i</w:t>
      </w:r>
      <w:r w:rsidR="004C364C"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 xml:space="preserve">osiągnięć przez osobę ubiegającą się o wpisanie na listę rzeczoznawców do spraw podręczników przeznaczonych do kształcenia specjalnego o organizację pozarządową, </w:t>
      </w:r>
      <w:r w:rsidR="0024456F" w:rsidRPr="006C0320">
        <w:rPr>
          <w:rFonts w:ascii="Times New Roman" w:hAnsi="Times New Roman"/>
          <w:color w:val="000000"/>
          <w:sz w:val="24"/>
          <w:szCs w:val="24"/>
          <w:shd w:val="clear" w:color="auto" w:fill="FFFFFF"/>
        </w:rPr>
        <w:t>której</w:t>
      </w:r>
      <w:r w:rsidRPr="006C0320">
        <w:rPr>
          <w:rFonts w:ascii="Times New Roman" w:hAnsi="Times New Roman"/>
          <w:color w:val="000000"/>
          <w:sz w:val="24"/>
          <w:szCs w:val="24"/>
          <w:shd w:val="clear" w:color="auto" w:fill="FFFFFF"/>
        </w:rPr>
        <w:t xml:space="preserve"> statutowa działalność obejmuje działalność naukową lub edukacyjną </w:t>
      </w:r>
      <w:r w:rsidR="00035872" w:rsidRPr="006C0320">
        <w:rPr>
          <w:rFonts w:ascii="Times New Roman" w:hAnsi="Times New Roman"/>
          <w:color w:val="000000"/>
          <w:sz w:val="24"/>
          <w:szCs w:val="24"/>
          <w:shd w:val="clear" w:color="auto" w:fill="FFFFFF"/>
        </w:rPr>
        <w:t>na rzecz osób niepełnosprawnych;</w:t>
      </w:r>
    </w:p>
    <w:p w14:paraId="1FEFC155" w14:textId="77777777" w:rsidR="007C46A0" w:rsidRPr="006C0320" w:rsidRDefault="007C46A0" w:rsidP="00287503">
      <w:pPr>
        <w:spacing w:before="120" w:after="0" w:line="360" w:lineRule="auto"/>
        <w:jc w:val="both"/>
        <w:rPr>
          <w:rFonts w:ascii="Times New Roman" w:hAnsi="Times New Roman"/>
          <w:color w:val="000000"/>
          <w:sz w:val="24"/>
          <w:szCs w:val="24"/>
          <w:shd w:val="clear" w:color="auto" w:fill="FFFFFF"/>
        </w:rPr>
      </w:pPr>
    </w:p>
    <w:p w14:paraId="4BD88ABB" w14:textId="77777777" w:rsidR="00545189" w:rsidRPr="006C0320" w:rsidRDefault="00545189" w:rsidP="00287503">
      <w:pPr>
        <w:pStyle w:val="Akapitzlist"/>
        <w:numPr>
          <w:ilvl w:val="0"/>
          <w:numId w:val="2"/>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lastRenderedPageBreak/>
        <w:t>w zakresie kształcenia uczniów przybywających z zagranicy:</w:t>
      </w:r>
    </w:p>
    <w:p w14:paraId="4D4F1242" w14:textId="37F4CCAC" w:rsidR="00545189" w:rsidRPr="006C0320" w:rsidRDefault="00545189" w:rsidP="00287503">
      <w:pPr>
        <w:pStyle w:val="Akapitzlist"/>
        <w:numPr>
          <w:ilvl w:val="0"/>
          <w:numId w:val="11"/>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doprecyzowanie</w:t>
      </w:r>
      <w:r w:rsidR="0025069E" w:rsidRPr="006C0320">
        <w:rPr>
          <w:rFonts w:ascii="Times New Roman" w:hAnsi="Times New Roman"/>
          <w:color w:val="000000"/>
          <w:sz w:val="24"/>
          <w:szCs w:val="24"/>
          <w:shd w:val="clear" w:color="auto" w:fill="FFFFFF"/>
        </w:rPr>
        <w:t xml:space="preserve"> katalogu</w:t>
      </w:r>
      <w:r w:rsidRPr="006C0320">
        <w:rPr>
          <w:rFonts w:ascii="Times New Roman" w:hAnsi="Times New Roman"/>
          <w:color w:val="000000"/>
          <w:sz w:val="24"/>
          <w:szCs w:val="24"/>
          <w:shd w:val="clear" w:color="auto" w:fill="FFFFFF"/>
        </w:rPr>
        <w:t xml:space="preserve"> jednostek samorządu terytorialnego </w:t>
      </w:r>
      <w:r w:rsidR="0024456F" w:rsidRPr="006C0320">
        <w:rPr>
          <w:rFonts w:ascii="Times New Roman" w:hAnsi="Times New Roman"/>
          <w:color w:val="000000"/>
          <w:sz w:val="24"/>
          <w:szCs w:val="24"/>
          <w:shd w:val="clear" w:color="auto" w:fill="FFFFFF"/>
        </w:rPr>
        <w:t>obowiązanych do zapewnienia</w:t>
      </w:r>
      <w:r w:rsidRPr="006C0320">
        <w:rPr>
          <w:rFonts w:ascii="Times New Roman" w:hAnsi="Times New Roman"/>
          <w:color w:val="000000"/>
          <w:sz w:val="24"/>
          <w:szCs w:val="24"/>
          <w:shd w:val="clear" w:color="auto" w:fill="FFFFFF"/>
        </w:rPr>
        <w:t xml:space="preserve"> dodatkow</w:t>
      </w:r>
      <w:r w:rsidR="005E5F1F" w:rsidRPr="006C0320">
        <w:rPr>
          <w:rFonts w:ascii="Times New Roman" w:hAnsi="Times New Roman"/>
          <w:color w:val="000000"/>
          <w:sz w:val="24"/>
          <w:szCs w:val="24"/>
          <w:shd w:val="clear" w:color="auto" w:fill="FFFFFF"/>
        </w:rPr>
        <w:t>ej</w:t>
      </w:r>
      <w:r w:rsidRPr="006C0320">
        <w:rPr>
          <w:rFonts w:ascii="Times New Roman" w:hAnsi="Times New Roman"/>
          <w:color w:val="000000"/>
          <w:sz w:val="24"/>
          <w:szCs w:val="24"/>
          <w:shd w:val="clear" w:color="auto" w:fill="FFFFFF"/>
        </w:rPr>
        <w:t xml:space="preserve"> bezpłatn</w:t>
      </w:r>
      <w:r w:rsidR="005E5F1F" w:rsidRPr="006C0320">
        <w:rPr>
          <w:rFonts w:ascii="Times New Roman" w:hAnsi="Times New Roman"/>
          <w:color w:val="000000"/>
          <w:sz w:val="24"/>
          <w:szCs w:val="24"/>
          <w:shd w:val="clear" w:color="auto" w:fill="FFFFFF"/>
        </w:rPr>
        <w:t>ej</w:t>
      </w:r>
      <w:r w:rsidRPr="006C0320">
        <w:rPr>
          <w:rFonts w:ascii="Times New Roman" w:hAnsi="Times New Roman"/>
          <w:color w:val="000000"/>
          <w:sz w:val="24"/>
          <w:szCs w:val="24"/>
          <w:shd w:val="clear" w:color="auto" w:fill="FFFFFF"/>
        </w:rPr>
        <w:t xml:space="preserve"> nauk</w:t>
      </w:r>
      <w:r w:rsidR="005E5F1F" w:rsidRPr="006C0320">
        <w:rPr>
          <w:rFonts w:ascii="Times New Roman" w:hAnsi="Times New Roman"/>
          <w:color w:val="000000"/>
          <w:sz w:val="24"/>
          <w:szCs w:val="24"/>
          <w:shd w:val="clear" w:color="auto" w:fill="FFFFFF"/>
        </w:rPr>
        <w:t>i</w:t>
      </w:r>
      <w:r w:rsidRPr="006C0320">
        <w:rPr>
          <w:rFonts w:ascii="Times New Roman" w:hAnsi="Times New Roman"/>
          <w:color w:val="000000"/>
          <w:sz w:val="24"/>
          <w:szCs w:val="24"/>
          <w:shd w:val="clear" w:color="auto" w:fill="FFFFFF"/>
        </w:rPr>
        <w:t xml:space="preserve"> języka polskiego uczniom przybywającym z</w:t>
      </w:r>
      <w:r w:rsidR="004C364C"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zagranicy,</w:t>
      </w:r>
    </w:p>
    <w:p w14:paraId="6D7C3E26" w14:textId="397AB960" w:rsidR="00545189" w:rsidRPr="006C0320" w:rsidRDefault="00545189" w:rsidP="00287503">
      <w:pPr>
        <w:pStyle w:val="Akapitzlist"/>
        <w:numPr>
          <w:ilvl w:val="0"/>
          <w:numId w:val="11"/>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wprowadzenie możliwości wskazania uczniowi przybywającemu z zagranicy, jako miejsca realizacji obowiązku szkolnego, szkoły innej niż szkoła, w </w:t>
      </w:r>
      <w:r w:rsidR="003B4F53">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obwodzie której uczeń mieszka,</w:t>
      </w:r>
    </w:p>
    <w:p w14:paraId="52691F48" w14:textId="37DB30C3" w:rsidR="00545189" w:rsidRPr="006C0320" w:rsidRDefault="00545189" w:rsidP="00287503">
      <w:pPr>
        <w:pStyle w:val="Akapitzlist"/>
        <w:numPr>
          <w:ilvl w:val="0"/>
          <w:numId w:val="11"/>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doprecyzowanie upoważnienia dla ministra właściwego do spraw oświaty </w:t>
      </w:r>
      <w:r w:rsidR="00035872" w:rsidRPr="006C0320">
        <w:rPr>
          <w:rFonts w:ascii="Times New Roman" w:hAnsi="Times New Roman"/>
          <w:color w:val="000000"/>
          <w:sz w:val="24"/>
          <w:szCs w:val="24"/>
          <w:shd w:val="clear" w:color="auto" w:fill="FFFFFF"/>
        </w:rPr>
        <w:t>i </w:t>
      </w:r>
      <w:r w:rsidRPr="006C0320">
        <w:rPr>
          <w:rFonts w:ascii="Times New Roman" w:hAnsi="Times New Roman"/>
          <w:color w:val="000000"/>
          <w:sz w:val="24"/>
          <w:szCs w:val="24"/>
          <w:shd w:val="clear" w:color="auto" w:fill="FFFFFF"/>
        </w:rPr>
        <w:t>wychowania do wydania rozporządzenia</w:t>
      </w:r>
      <w:r w:rsidR="003B4F53">
        <w:rPr>
          <w:rFonts w:ascii="Times New Roman" w:hAnsi="Times New Roman"/>
          <w:color w:val="000000"/>
          <w:sz w:val="24"/>
          <w:szCs w:val="24"/>
          <w:shd w:val="clear" w:color="auto" w:fill="FFFFFF"/>
        </w:rPr>
        <w:t xml:space="preserve"> w zakresie dostosowania form i </w:t>
      </w:r>
      <w:r w:rsidRPr="006C0320">
        <w:rPr>
          <w:rFonts w:ascii="Times New Roman" w:hAnsi="Times New Roman"/>
          <w:color w:val="000000"/>
          <w:sz w:val="24"/>
          <w:szCs w:val="24"/>
          <w:shd w:val="clear" w:color="auto" w:fill="FFFFFF"/>
        </w:rPr>
        <w:t>metod kształcenia do potrzeb osób niebędących obywatelami</w:t>
      </w:r>
      <w:r w:rsidR="00B83263" w:rsidRPr="006C0320">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polskimi</w:t>
      </w:r>
      <w:r w:rsidRPr="006C0320">
        <w:rPr>
          <w:rFonts w:ascii="Times New Roman" w:hAnsi="Times New Roman"/>
          <w:color w:val="000000"/>
          <w:sz w:val="24"/>
          <w:szCs w:val="24"/>
        </w:rPr>
        <w:t xml:space="preserve"> </w:t>
      </w:r>
      <w:r w:rsidR="003B4F53">
        <w:rPr>
          <w:rFonts w:ascii="Times New Roman" w:hAnsi="Times New Roman"/>
          <w:color w:val="000000"/>
          <w:sz w:val="24"/>
          <w:szCs w:val="24"/>
          <w:shd w:val="clear" w:color="auto" w:fill="FFFFFF"/>
        </w:rPr>
        <w:t>i </w:t>
      </w:r>
      <w:r w:rsidRPr="006C0320">
        <w:rPr>
          <w:rFonts w:ascii="Times New Roman" w:hAnsi="Times New Roman"/>
          <w:color w:val="000000"/>
          <w:sz w:val="24"/>
          <w:szCs w:val="24"/>
          <w:shd w:val="clear" w:color="auto" w:fill="FFFFFF"/>
        </w:rPr>
        <w:t>obywateli polskich, którzy uczyli się za granicą;</w:t>
      </w:r>
    </w:p>
    <w:p w14:paraId="65876065" w14:textId="689A0AE4" w:rsidR="00C1009F" w:rsidRPr="006C0320" w:rsidRDefault="00887E48" w:rsidP="003B4F53">
      <w:pPr>
        <w:pStyle w:val="Akapitzlist"/>
        <w:numPr>
          <w:ilvl w:val="0"/>
          <w:numId w:val="2"/>
        </w:numPr>
        <w:spacing w:before="120" w:after="0" w:line="360" w:lineRule="auto"/>
        <w:ind w:left="406" w:hanging="406"/>
        <w:jc w:val="both"/>
        <w:rPr>
          <w:rFonts w:ascii="Times New Roman" w:hAnsi="Times New Roman"/>
          <w:sz w:val="24"/>
          <w:szCs w:val="24"/>
        </w:rPr>
      </w:pPr>
      <w:r w:rsidRPr="006C0320">
        <w:rPr>
          <w:rFonts w:ascii="Times New Roman" w:hAnsi="Times New Roman"/>
          <w:sz w:val="24"/>
          <w:szCs w:val="24"/>
        </w:rPr>
        <w:t>umożliwienie zbierania w systemie informacji oświatowej danych o wychowank</w:t>
      </w:r>
      <w:r w:rsidR="005E5F1F" w:rsidRPr="006C0320">
        <w:rPr>
          <w:rFonts w:ascii="Times New Roman" w:hAnsi="Times New Roman"/>
          <w:sz w:val="24"/>
          <w:szCs w:val="24"/>
        </w:rPr>
        <w:t>ach</w:t>
      </w:r>
      <w:r w:rsidRPr="006C0320">
        <w:rPr>
          <w:rFonts w:ascii="Times New Roman" w:hAnsi="Times New Roman"/>
          <w:sz w:val="24"/>
          <w:szCs w:val="24"/>
        </w:rPr>
        <w:t xml:space="preserve"> młodzieżowych ośrodków wychowawczych</w:t>
      </w:r>
      <w:r w:rsidR="005E5F1F" w:rsidRPr="006C0320">
        <w:rPr>
          <w:rFonts w:ascii="Times New Roman" w:hAnsi="Times New Roman"/>
          <w:sz w:val="24"/>
          <w:szCs w:val="24"/>
        </w:rPr>
        <w:t>, k</w:t>
      </w:r>
      <w:r w:rsidR="003B4F53">
        <w:rPr>
          <w:rFonts w:ascii="Times New Roman" w:hAnsi="Times New Roman"/>
          <w:sz w:val="24"/>
          <w:szCs w:val="24"/>
        </w:rPr>
        <w:t>tórzy zostali skierowani do ww. </w:t>
      </w:r>
      <w:r w:rsidR="005E5F1F" w:rsidRPr="006C0320">
        <w:rPr>
          <w:rFonts w:ascii="Times New Roman" w:hAnsi="Times New Roman"/>
          <w:sz w:val="24"/>
          <w:szCs w:val="24"/>
        </w:rPr>
        <w:t>ośrodka, lecz do niego jeszcze nie przybyli, oraz wychowankach niedoprowadzonych do ośrodka;</w:t>
      </w:r>
      <w:r w:rsidRPr="006C0320">
        <w:rPr>
          <w:rFonts w:ascii="Times New Roman" w:hAnsi="Times New Roman"/>
          <w:sz w:val="24"/>
          <w:szCs w:val="24"/>
        </w:rPr>
        <w:t xml:space="preserve"> </w:t>
      </w:r>
    </w:p>
    <w:p w14:paraId="66FA86C3" w14:textId="3D82EA2F" w:rsidR="009509CA" w:rsidRPr="006C0320" w:rsidRDefault="00035872" w:rsidP="003B4F53">
      <w:pPr>
        <w:pStyle w:val="Akapitzlist"/>
        <w:numPr>
          <w:ilvl w:val="0"/>
          <w:numId w:val="2"/>
        </w:numPr>
        <w:spacing w:before="120" w:after="0" w:line="360" w:lineRule="auto"/>
        <w:ind w:left="406" w:hanging="406"/>
        <w:jc w:val="both"/>
        <w:rPr>
          <w:rFonts w:ascii="Times New Roman" w:hAnsi="Times New Roman"/>
          <w:sz w:val="24"/>
          <w:szCs w:val="24"/>
        </w:rPr>
      </w:pPr>
      <w:r w:rsidRPr="006C0320">
        <w:rPr>
          <w:rFonts w:ascii="Times New Roman" w:hAnsi="Times New Roman"/>
          <w:sz w:val="24"/>
          <w:szCs w:val="24"/>
        </w:rPr>
        <w:t>d</w:t>
      </w:r>
      <w:r w:rsidR="009509CA" w:rsidRPr="006C0320">
        <w:rPr>
          <w:rFonts w:ascii="Times New Roman" w:hAnsi="Times New Roman"/>
          <w:sz w:val="24"/>
          <w:szCs w:val="24"/>
        </w:rPr>
        <w:t xml:space="preserve">oprecyzowanie przepisów dotyczących dotowania przedszkoli, </w:t>
      </w:r>
      <w:r w:rsidR="00FA19F6" w:rsidRPr="006C0320">
        <w:rPr>
          <w:rFonts w:ascii="Times New Roman" w:hAnsi="Times New Roman"/>
          <w:sz w:val="24"/>
          <w:szCs w:val="24"/>
        </w:rPr>
        <w:t xml:space="preserve">innych form wychowania przedszkolnego, </w:t>
      </w:r>
      <w:r w:rsidR="009509CA" w:rsidRPr="006C0320">
        <w:rPr>
          <w:rFonts w:ascii="Times New Roman" w:hAnsi="Times New Roman"/>
          <w:sz w:val="24"/>
          <w:szCs w:val="24"/>
        </w:rPr>
        <w:t xml:space="preserve">szkół i placówek niepublicznych oraz publicznych prowadzonych przez osoby prawne </w:t>
      </w:r>
      <w:r w:rsidR="00263939" w:rsidRPr="006C0320">
        <w:rPr>
          <w:rFonts w:ascii="Times New Roman" w:hAnsi="Times New Roman"/>
          <w:sz w:val="24"/>
          <w:szCs w:val="24"/>
        </w:rPr>
        <w:t xml:space="preserve">niebędące jednostkami samorządu terytorialnego </w:t>
      </w:r>
      <w:r w:rsidR="009509CA" w:rsidRPr="006C0320">
        <w:rPr>
          <w:rFonts w:ascii="Times New Roman" w:hAnsi="Times New Roman"/>
          <w:sz w:val="24"/>
          <w:szCs w:val="24"/>
        </w:rPr>
        <w:t xml:space="preserve">i </w:t>
      </w:r>
      <w:r w:rsidR="00263939" w:rsidRPr="006C0320">
        <w:rPr>
          <w:rFonts w:ascii="Times New Roman" w:hAnsi="Times New Roman"/>
          <w:sz w:val="24"/>
          <w:szCs w:val="24"/>
        </w:rPr>
        <w:t xml:space="preserve">osoby </w:t>
      </w:r>
      <w:r w:rsidR="009509CA" w:rsidRPr="006C0320">
        <w:rPr>
          <w:rFonts w:ascii="Times New Roman" w:hAnsi="Times New Roman"/>
          <w:sz w:val="24"/>
          <w:szCs w:val="24"/>
        </w:rPr>
        <w:t>fizyczne.</w:t>
      </w:r>
      <w:r w:rsidR="00B83263" w:rsidRPr="006C0320">
        <w:rPr>
          <w:rFonts w:ascii="Times New Roman" w:hAnsi="Times New Roman"/>
          <w:sz w:val="24"/>
          <w:szCs w:val="24"/>
        </w:rPr>
        <w:t xml:space="preserve"> </w:t>
      </w:r>
      <w:r w:rsidR="009509CA" w:rsidRPr="006C0320">
        <w:rPr>
          <w:rFonts w:ascii="Times New Roman" w:hAnsi="Times New Roman"/>
          <w:sz w:val="24"/>
          <w:szCs w:val="24"/>
        </w:rPr>
        <w:t xml:space="preserve">Duży poziom ogólności obecnych przepisów dotyczących dotowania </w:t>
      </w:r>
      <w:r w:rsidR="00263939" w:rsidRPr="006C0320">
        <w:rPr>
          <w:rFonts w:ascii="Times New Roman" w:hAnsi="Times New Roman"/>
          <w:sz w:val="24"/>
          <w:szCs w:val="24"/>
        </w:rPr>
        <w:t xml:space="preserve">przedszkoli, </w:t>
      </w:r>
      <w:r w:rsidR="00FA19F6" w:rsidRPr="006C0320">
        <w:rPr>
          <w:rFonts w:ascii="Times New Roman" w:hAnsi="Times New Roman"/>
          <w:sz w:val="24"/>
          <w:szCs w:val="24"/>
        </w:rPr>
        <w:t xml:space="preserve">innych form wychowania przedszkolnego, </w:t>
      </w:r>
      <w:r w:rsidR="009509CA" w:rsidRPr="006C0320">
        <w:rPr>
          <w:rFonts w:ascii="Times New Roman" w:hAnsi="Times New Roman"/>
          <w:sz w:val="24"/>
          <w:szCs w:val="24"/>
        </w:rPr>
        <w:t>szkół</w:t>
      </w:r>
      <w:r w:rsidR="00263939" w:rsidRPr="006C0320">
        <w:rPr>
          <w:rFonts w:ascii="Times New Roman" w:hAnsi="Times New Roman"/>
          <w:sz w:val="24"/>
          <w:szCs w:val="24"/>
        </w:rPr>
        <w:t xml:space="preserve"> i </w:t>
      </w:r>
      <w:r w:rsidR="009509CA" w:rsidRPr="006C0320">
        <w:rPr>
          <w:rFonts w:ascii="Times New Roman" w:hAnsi="Times New Roman"/>
          <w:sz w:val="24"/>
          <w:szCs w:val="24"/>
        </w:rPr>
        <w:t xml:space="preserve">placówek z budżetów </w:t>
      </w:r>
      <w:r w:rsidR="006539F6" w:rsidRPr="006C0320">
        <w:rPr>
          <w:rFonts w:ascii="Times New Roman" w:hAnsi="Times New Roman"/>
          <w:sz w:val="24"/>
          <w:szCs w:val="24"/>
        </w:rPr>
        <w:t xml:space="preserve">jednostek </w:t>
      </w:r>
      <w:r w:rsidR="009509CA" w:rsidRPr="006C0320">
        <w:rPr>
          <w:rFonts w:ascii="Times New Roman" w:hAnsi="Times New Roman"/>
          <w:sz w:val="24"/>
          <w:szCs w:val="24"/>
        </w:rPr>
        <w:t>samorząd</w:t>
      </w:r>
      <w:r w:rsidR="006539F6" w:rsidRPr="006C0320">
        <w:rPr>
          <w:rFonts w:ascii="Times New Roman" w:hAnsi="Times New Roman"/>
          <w:sz w:val="24"/>
          <w:szCs w:val="24"/>
        </w:rPr>
        <w:t>u terytorialnego</w:t>
      </w:r>
      <w:r w:rsidR="009509CA" w:rsidRPr="006C0320">
        <w:rPr>
          <w:rFonts w:ascii="Times New Roman" w:hAnsi="Times New Roman"/>
          <w:sz w:val="24"/>
          <w:szCs w:val="24"/>
        </w:rPr>
        <w:t xml:space="preserve"> powodował wątpliwości interpretacyjne</w:t>
      </w:r>
      <w:r w:rsidR="006B18B9" w:rsidRPr="006C0320">
        <w:rPr>
          <w:rFonts w:ascii="Times New Roman" w:hAnsi="Times New Roman"/>
          <w:sz w:val="24"/>
          <w:szCs w:val="24"/>
        </w:rPr>
        <w:t>,</w:t>
      </w:r>
      <w:r w:rsidR="009509CA" w:rsidRPr="006C0320">
        <w:rPr>
          <w:rFonts w:ascii="Times New Roman" w:hAnsi="Times New Roman"/>
          <w:sz w:val="24"/>
          <w:szCs w:val="24"/>
        </w:rPr>
        <w:t xml:space="preserve"> co w konsekwencji </w:t>
      </w:r>
      <w:r w:rsidR="00FA19F6" w:rsidRPr="006C0320">
        <w:rPr>
          <w:rFonts w:ascii="Times New Roman" w:hAnsi="Times New Roman"/>
          <w:sz w:val="24"/>
          <w:szCs w:val="24"/>
        </w:rPr>
        <w:t xml:space="preserve">skutkowało </w:t>
      </w:r>
      <w:r w:rsidR="009509CA" w:rsidRPr="006C0320">
        <w:rPr>
          <w:rFonts w:ascii="Times New Roman" w:hAnsi="Times New Roman"/>
          <w:sz w:val="24"/>
          <w:szCs w:val="24"/>
        </w:rPr>
        <w:t>niejednolit</w:t>
      </w:r>
      <w:r w:rsidR="00FA19F6" w:rsidRPr="006C0320">
        <w:rPr>
          <w:rFonts w:ascii="Times New Roman" w:hAnsi="Times New Roman"/>
          <w:sz w:val="24"/>
          <w:szCs w:val="24"/>
        </w:rPr>
        <w:t>ym</w:t>
      </w:r>
      <w:r w:rsidR="009509CA" w:rsidRPr="006C0320">
        <w:rPr>
          <w:rFonts w:ascii="Times New Roman" w:hAnsi="Times New Roman"/>
          <w:sz w:val="24"/>
          <w:szCs w:val="24"/>
        </w:rPr>
        <w:t xml:space="preserve"> stosowanie</w:t>
      </w:r>
      <w:r w:rsidR="00FA19F6" w:rsidRPr="006C0320">
        <w:rPr>
          <w:rFonts w:ascii="Times New Roman" w:hAnsi="Times New Roman"/>
          <w:sz w:val="24"/>
          <w:szCs w:val="24"/>
        </w:rPr>
        <w:t>m przepisów</w:t>
      </w:r>
      <w:r w:rsidR="009509CA" w:rsidRPr="006C0320">
        <w:rPr>
          <w:rFonts w:ascii="Times New Roman" w:hAnsi="Times New Roman"/>
          <w:sz w:val="24"/>
          <w:szCs w:val="24"/>
        </w:rPr>
        <w:t xml:space="preserve"> w skali kraj</w:t>
      </w:r>
      <w:r w:rsidRPr="006C0320">
        <w:rPr>
          <w:rFonts w:ascii="Times New Roman" w:hAnsi="Times New Roman"/>
          <w:sz w:val="24"/>
          <w:szCs w:val="24"/>
        </w:rPr>
        <w:t>u. Konieczność doprecyzowania i </w:t>
      </w:r>
      <w:r w:rsidR="009509CA" w:rsidRPr="006C0320">
        <w:rPr>
          <w:rFonts w:ascii="Times New Roman" w:hAnsi="Times New Roman"/>
          <w:sz w:val="24"/>
          <w:szCs w:val="24"/>
        </w:rPr>
        <w:t>u</w:t>
      </w:r>
      <w:r w:rsidR="006141CE" w:rsidRPr="006C0320">
        <w:rPr>
          <w:rFonts w:ascii="Times New Roman" w:hAnsi="Times New Roman"/>
          <w:sz w:val="24"/>
          <w:szCs w:val="24"/>
        </w:rPr>
        <w:t>jednolicenia</w:t>
      </w:r>
      <w:r w:rsidR="009509CA" w:rsidRPr="006C0320">
        <w:rPr>
          <w:rFonts w:ascii="Times New Roman" w:hAnsi="Times New Roman"/>
          <w:sz w:val="24"/>
          <w:szCs w:val="24"/>
        </w:rPr>
        <w:t xml:space="preserve"> przepisów w tym zakresie zgłaszają </w:t>
      </w:r>
      <w:r w:rsidR="00316D8B" w:rsidRPr="006C0320">
        <w:rPr>
          <w:rFonts w:ascii="Times New Roman" w:hAnsi="Times New Roman"/>
          <w:sz w:val="24"/>
          <w:szCs w:val="24"/>
        </w:rPr>
        <w:t xml:space="preserve">jednostki </w:t>
      </w:r>
      <w:r w:rsidR="009509CA" w:rsidRPr="006C0320">
        <w:rPr>
          <w:rFonts w:ascii="Times New Roman" w:hAnsi="Times New Roman"/>
          <w:sz w:val="24"/>
          <w:szCs w:val="24"/>
        </w:rPr>
        <w:t>samorząd</w:t>
      </w:r>
      <w:r w:rsidR="00316D8B" w:rsidRPr="006C0320">
        <w:rPr>
          <w:rFonts w:ascii="Times New Roman" w:hAnsi="Times New Roman"/>
          <w:sz w:val="24"/>
          <w:szCs w:val="24"/>
        </w:rPr>
        <w:t>u terytorialnego</w:t>
      </w:r>
      <w:r w:rsidR="009509CA" w:rsidRPr="006C0320">
        <w:rPr>
          <w:rFonts w:ascii="Times New Roman" w:hAnsi="Times New Roman"/>
          <w:sz w:val="24"/>
          <w:szCs w:val="24"/>
        </w:rPr>
        <w:t>, regionalne izby obrachunkowe oraz Najwyższa Izba Kontroli</w:t>
      </w:r>
      <w:r w:rsidR="006B18B9" w:rsidRPr="006C0320">
        <w:rPr>
          <w:rFonts w:ascii="Times New Roman" w:hAnsi="Times New Roman"/>
          <w:sz w:val="24"/>
          <w:szCs w:val="24"/>
        </w:rPr>
        <w:t>,</w:t>
      </w:r>
      <w:r w:rsidR="009509CA" w:rsidRPr="006C0320">
        <w:rPr>
          <w:rFonts w:ascii="Times New Roman" w:hAnsi="Times New Roman"/>
          <w:sz w:val="24"/>
          <w:szCs w:val="24"/>
        </w:rPr>
        <w:t xml:space="preserve"> jak również podmioty</w:t>
      </w:r>
      <w:r w:rsidR="0067404C" w:rsidRPr="006C0320">
        <w:rPr>
          <w:rFonts w:ascii="Times New Roman" w:hAnsi="Times New Roman"/>
          <w:sz w:val="24"/>
          <w:szCs w:val="24"/>
        </w:rPr>
        <w:t xml:space="preserve"> niebędące jednostkami samorządu terytorialnego, </w:t>
      </w:r>
      <w:r w:rsidR="009509CA" w:rsidRPr="006C0320">
        <w:rPr>
          <w:rFonts w:ascii="Times New Roman" w:hAnsi="Times New Roman"/>
          <w:sz w:val="24"/>
          <w:szCs w:val="24"/>
        </w:rPr>
        <w:t xml:space="preserve">prowadzące </w:t>
      </w:r>
      <w:r w:rsidR="006B18B9" w:rsidRPr="006C0320">
        <w:rPr>
          <w:rFonts w:ascii="Times New Roman" w:hAnsi="Times New Roman"/>
          <w:sz w:val="24"/>
          <w:szCs w:val="24"/>
        </w:rPr>
        <w:t xml:space="preserve">przedszkola, </w:t>
      </w:r>
      <w:r w:rsidR="00D8614E" w:rsidRPr="006C0320">
        <w:rPr>
          <w:rFonts w:ascii="Times New Roman" w:hAnsi="Times New Roman"/>
          <w:sz w:val="24"/>
          <w:szCs w:val="24"/>
        </w:rPr>
        <w:t xml:space="preserve">inne formy wychowania przedszkolnego, </w:t>
      </w:r>
      <w:r w:rsidR="009509CA" w:rsidRPr="006C0320">
        <w:rPr>
          <w:rFonts w:ascii="Times New Roman" w:hAnsi="Times New Roman"/>
          <w:sz w:val="24"/>
          <w:szCs w:val="24"/>
        </w:rPr>
        <w:t xml:space="preserve">szkoły i </w:t>
      </w:r>
      <w:r w:rsidR="006B18B9" w:rsidRPr="006C0320">
        <w:rPr>
          <w:rFonts w:ascii="Times New Roman" w:hAnsi="Times New Roman"/>
          <w:sz w:val="24"/>
          <w:szCs w:val="24"/>
        </w:rPr>
        <w:t xml:space="preserve">inne </w:t>
      </w:r>
      <w:r w:rsidR="009509CA" w:rsidRPr="006C0320">
        <w:rPr>
          <w:rFonts w:ascii="Times New Roman" w:hAnsi="Times New Roman"/>
          <w:sz w:val="24"/>
          <w:szCs w:val="24"/>
        </w:rPr>
        <w:t>placówki oświatowe. W ramach projektowanych przepisów</w:t>
      </w:r>
      <w:r w:rsidR="0021068E" w:rsidRPr="006C0320">
        <w:rPr>
          <w:rFonts w:ascii="Times New Roman" w:hAnsi="Times New Roman"/>
          <w:sz w:val="24"/>
          <w:szCs w:val="24"/>
        </w:rPr>
        <w:t>,</w:t>
      </w:r>
      <w:r w:rsidR="009509CA" w:rsidRPr="006C0320">
        <w:rPr>
          <w:rFonts w:ascii="Times New Roman" w:hAnsi="Times New Roman"/>
          <w:sz w:val="24"/>
          <w:szCs w:val="24"/>
        </w:rPr>
        <w:t xml:space="preserve"> w</w:t>
      </w:r>
      <w:r w:rsidRPr="006C0320">
        <w:rPr>
          <w:rFonts w:ascii="Times New Roman" w:hAnsi="Times New Roman"/>
          <w:sz w:val="24"/>
          <w:szCs w:val="24"/>
        </w:rPr>
        <w:t xml:space="preserve"> zakresie dotacji udzielanych z </w:t>
      </w:r>
      <w:r w:rsidR="009509CA" w:rsidRPr="006C0320">
        <w:rPr>
          <w:rFonts w:ascii="Times New Roman" w:hAnsi="Times New Roman"/>
          <w:sz w:val="24"/>
          <w:szCs w:val="24"/>
        </w:rPr>
        <w:t xml:space="preserve">budżetów </w:t>
      </w:r>
      <w:r w:rsidR="00316D8B" w:rsidRPr="006C0320">
        <w:rPr>
          <w:rFonts w:ascii="Times New Roman" w:hAnsi="Times New Roman"/>
          <w:sz w:val="24"/>
          <w:szCs w:val="24"/>
        </w:rPr>
        <w:t xml:space="preserve">jednostek </w:t>
      </w:r>
      <w:r w:rsidR="009509CA" w:rsidRPr="006C0320">
        <w:rPr>
          <w:rFonts w:ascii="Times New Roman" w:hAnsi="Times New Roman"/>
          <w:sz w:val="24"/>
          <w:szCs w:val="24"/>
        </w:rPr>
        <w:t>samorząd</w:t>
      </w:r>
      <w:r w:rsidR="00316D8B" w:rsidRPr="006C0320">
        <w:rPr>
          <w:rFonts w:ascii="Times New Roman" w:hAnsi="Times New Roman"/>
          <w:sz w:val="24"/>
          <w:szCs w:val="24"/>
        </w:rPr>
        <w:t>u terytorialnego</w:t>
      </w:r>
      <w:r w:rsidR="002C5C6F" w:rsidRPr="006C0320">
        <w:rPr>
          <w:rFonts w:ascii="Times New Roman" w:hAnsi="Times New Roman"/>
          <w:sz w:val="24"/>
          <w:szCs w:val="24"/>
        </w:rPr>
        <w:t>,</w:t>
      </w:r>
      <w:r w:rsidR="009509CA" w:rsidRPr="006C0320">
        <w:rPr>
          <w:rFonts w:ascii="Times New Roman" w:hAnsi="Times New Roman"/>
          <w:sz w:val="24"/>
          <w:szCs w:val="24"/>
        </w:rPr>
        <w:t xml:space="preserve"> zostaną wprowadzone następujące zmiany:</w:t>
      </w:r>
    </w:p>
    <w:p w14:paraId="3410DF1A" w14:textId="41D1ADEF"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sz w:val="24"/>
          <w:szCs w:val="24"/>
          <w:shd w:val="clear" w:color="auto" w:fill="FFFFFF"/>
        </w:rPr>
        <w:t>wprowadzenie słownika pojęć, w tym m.</w:t>
      </w:r>
      <w:r w:rsidR="006141CE" w:rsidRPr="006C0320">
        <w:rPr>
          <w:rFonts w:ascii="Times New Roman" w:hAnsi="Times New Roman"/>
          <w:sz w:val="24"/>
          <w:szCs w:val="24"/>
          <w:shd w:val="clear" w:color="auto" w:fill="FFFFFF"/>
        </w:rPr>
        <w:t xml:space="preserve"> </w:t>
      </w:r>
      <w:r w:rsidRPr="006C0320">
        <w:rPr>
          <w:rFonts w:ascii="Times New Roman" w:hAnsi="Times New Roman"/>
          <w:sz w:val="24"/>
          <w:szCs w:val="24"/>
          <w:shd w:val="clear" w:color="auto" w:fill="FFFFFF"/>
        </w:rPr>
        <w:t xml:space="preserve">in. pojęć: </w:t>
      </w:r>
    </w:p>
    <w:p w14:paraId="707CAD6D" w14:textId="58AE7F77" w:rsidR="00EC6F20" w:rsidRPr="006C0320" w:rsidRDefault="00EC6F20" w:rsidP="003B4F53">
      <w:pPr>
        <w:shd w:val="clear" w:color="auto" w:fill="FFFFFF" w:themeFill="background1"/>
        <w:spacing w:after="0" w:line="360" w:lineRule="auto"/>
        <w:ind w:left="1276" w:hanging="436"/>
        <w:jc w:val="both"/>
        <w:rPr>
          <w:rFonts w:ascii="Times New Roman" w:hAnsi="Times New Roman"/>
          <w:sz w:val="24"/>
          <w:szCs w:val="24"/>
          <w:shd w:val="clear" w:color="auto" w:fill="FFFFFF"/>
        </w:rPr>
      </w:pPr>
      <w:r w:rsidRPr="006C0320">
        <w:rPr>
          <w:rFonts w:ascii="Times New Roman" w:hAnsi="Times New Roman"/>
          <w:sz w:val="24"/>
          <w:szCs w:val="24"/>
          <w:shd w:val="clear" w:color="auto" w:fill="FFFFFF"/>
        </w:rPr>
        <w:t>–</w:t>
      </w:r>
      <w:r w:rsidR="003B4F53">
        <w:rPr>
          <w:rFonts w:ascii="Times New Roman" w:hAnsi="Times New Roman"/>
          <w:sz w:val="24"/>
          <w:szCs w:val="24"/>
          <w:shd w:val="clear" w:color="auto" w:fill="FFFFFF"/>
        </w:rPr>
        <w:tab/>
      </w:r>
      <w:r w:rsidR="009509CA" w:rsidRPr="006C0320">
        <w:rPr>
          <w:rFonts w:ascii="Times New Roman" w:hAnsi="Times New Roman"/>
          <w:sz w:val="24"/>
          <w:szCs w:val="24"/>
          <w:shd w:val="clear" w:color="auto" w:fill="FFFFFF"/>
        </w:rPr>
        <w:t>najbliższa gmina</w:t>
      </w:r>
      <w:r w:rsidR="00D8614E" w:rsidRPr="006C0320">
        <w:rPr>
          <w:rFonts w:ascii="Times New Roman" w:hAnsi="Times New Roman"/>
          <w:sz w:val="24"/>
          <w:szCs w:val="24"/>
          <w:shd w:val="clear" w:color="auto" w:fill="FFFFFF"/>
        </w:rPr>
        <w:t xml:space="preserve"> prowadząca odpowiednio przedszkole, </w:t>
      </w:r>
      <w:r w:rsidR="00086022" w:rsidRPr="006C0320">
        <w:rPr>
          <w:rFonts w:ascii="Times New Roman" w:hAnsi="Times New Roman"/>
          <w:sz w:val="24"/>
          <w:szCs w:val="24"/>
          <w:shd w:val="clear" w:color="auto" w:fill="FFFFFF"/>
        </w:rPr>
        <w:t>szkołę podstawową, w</w:t>
      </w:r>
      <w:r w:rsidR="004C364C" w:rsidRPr="006C0320">
        <w:rPr>
          <w:rFonts w:ascii="Times New Roman" w:hAnsi="Times New Roman"/>
          <w:sz w:val="24"/>
          <w:szCs w:val="24"/>
          <w:shd w:val="clear" w:color="auto" w:fill="FFFFFF"/>
        </w:rPr>
        <w:t> </w:t>
      </w:r>
      <w:r w:rsidR="00086022" w:rsidRPr="006C0320">
        <w:rPr>
          <w:rFonts w:ascii="Times New Roman" w:hAnsi="Times New Roman"/>
          <w:sz w:val="24"/>
          <w:szCs w:val="24"/>
          <w:shd w:val="clear" w:color="auto" w:fill="FFFFFF"/>
        </w:rPr>
        <w:t>której zorganizowano oddział przedszkolny,</w:t>
      </w:r>
      <w:r w:rsidR="009509CA" w:rsidRPr="006C0320">
        <w:rPr>
          <w:rFonts w:ascii="Times New Roman" w:hAnsi="Times New Roman"/>
          <w:sz w:val="24"/>
          <w:szCs w:val="24"/>
          <w:shd w:val="clear" w:color="auto" w:fill="FFFFFF"/>
        </w:rPr>
        <w:t xml:space="preserve"> </w:t>
      </w:r>
      <w:r w:rsidRPr="006C0320">
        <w:rPr>
          <w:rFonts w:ascii="Times New Roman" w:hAnsi="Times New Roman"/>
          <w:sz w:val="24"/>
          <w:szCs w:val="24"/>
          <w:shd w:val="clear" w:color="auto" w:fill="FFFFFF"/>
        </w:rPr>
        <w:t>szkołę danego typu i rodzaju,</w:t>
      </w:r>
      <w:r w:rsidR="0099068D" w:rsidRPr="006C0320">
        <w:rPr>
          <w:rFonts w:ascii="Times New Roman" w:hAnsi="Times New Roman"/>
          <w:sz w:val="24"/>
          <w:szCs w:val="24"/>
          <w:shd w:val="clear" w:color="auto" w:fill="FFFFFF"/>
        </w:rPr>
        <w:t xml:space="preserve"> szkołę, w której zorganizowano internat</w:t>
      </w:r>
      <w:r w:rsidR="00813550" w:rsidRPr="006C0320">
        <w:rPr>
          <w:rFonts w:ascii="Times New Roman" w:hAnsi="Times New Roman"/>
          <w:sz w:val="24"/>
          <w:szCs w:val="24"/>
          <w:shd w:val="clear" w:color="auto" w:fill="FFFFFF"/>
        </w:rPr>
        <w:t>,</w:t>
      </w:r>
    </w:p>
    <w:p w14:paraId="7A1634B7" w14:textId="0FB2DD20" w:rsidR="009509CA" w:rsidRPr="006C0320" w:rsidRDefault="003B4F53" w:rsidP="003B4F53">
      <w:pPr>
        <w:shd w:val="clear" w:color="auto" w:fill="FFFFFF" w:themeFill="background1"/>
        <w:spacing w:after="0" w:line="360" w:lineRule="auto"/>
        <w:ind w:left="1276" w:hanging="436"/>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w:t>
      </w:r>
      <w:r>
        <w:rPr>
          <w:rFonts w:ascii="Times New Roman" w:hAnsi="Times New Roman"/>
          <w:sz w:val="24"/>
          <w:szCs w:val="24"/>
          <w:shd w:val="clear" w:color="auto" w:fill="FFFFFF"/>
        </w:rPr>
        <w:tab/>
      </w:r>
      <w:r w:rsidR="009509CA" w:rsidRPr="006C0320">
        <w:rPr>
          <w:rFonts w:ascii="Times New Roman" w:hAnsi="Times New Roman"/>
          <w:sz w:val="24"/>
          <w:szCs w:val="24"/>
          <w:shd w:val="clear" w:color="auto" w:fill="FFFFFF"/>
        </w:rPr>
        <w:t>najbliższy powiat</w:t>
      </w:r>
      <w:r w:rsidR="00EC6F20" w:rsidRPr="006C0320">
        <w:rPr>
          <w:rFonts w:ascii="Times New Roman" w:hAnsi="Times New Roman"/>
          <w:sz w:val="24"/>
          <w:szCs w:val="24"/>
          <w:shd w:val="clear" w:color="auto" w:fill="FFFFFF"/>
        </w:rPr>
        <w:t xml:space="preserve"> prowadzący szkołę danego typu i rodzaju, placówkę danego rodzaju, o której mowa w art. 2 pkt 5 i 7 ustawy,</w:t>
      </w:r>
      <w:r w:rsidR="0099068D" w:rsidRPr="006C0320">
        <w:rPr>
          <w:rFonts w:ascii="Times New Roman" w:hAnsi="Times New Roman"/>
          <w:sz w:val="24"/>
          <w:szCs w:val="24"/>
          <w:shd w:val="clear" w:color="auto" w:fill="FFFFFF"/>
        </w:rPr>
        <w:t xml:space="preserve"> szkołę, w której zorganizowano internat,</w:t>
      </w:r>
    </w:p>
    <w:p w14:paraId="40F155EE" w14:textId="5CC00089" w:rsidR="00EC6F20" w:rsidRPr="006C0320" w:rsidRDefault="003B4F53" w:rsidP="003B4F53">
      <w:pPr>
        <w:shd w:val="clear" w:color="auto" w:fill="FFFFFF" w:themeFill="background1"/>
        <w:spacing w:after="0" w:line="360" w:lineRule="auto"/>
        <w:ind w:left="1276" w:hanging="436"/>
        <w:jc w:val="both"/>
        <w:rPr>
          <w:rFonts w:ascii="Times New Roman" w:hAnsi="Times New Roman"/>
          <w:sz w:val="24"/>
          <w:szCs w:val="24"/>
        </w:rPr>
      </w:pPr>
      <w:r>
        <w:rPr>
          <w:rFonts w:ascii="Times New Roman" w:hAnsi="Times New Roman"/>
          <w:sz w:val="24"/>
          <w:szCs w:val="24"/>
          <w:shd w:val="clear" w:color="auto" w:fill="FFFFFF"/>
        </w:rPr>
        <w:t>–</w:t>
      </w:r>
      <w:r>
        <w:rPr>
          <w:rFonts w:ascii="Times New Roman" w:hAnsi="Times New Roman"/>
          <w:sz w:val="24"/>
          <w:szCs w:val="24"/>
          <w:shd w:val="clear" w:color="auto" w:fill="FFFFFF"/>
        </w:rPr>
        <w:tab/>
      </w:r>
      <w:r w:rsidR="00EC6F20" w:rsidRPr="006C0320">
        <w:rPr>
          <w:rFonts w:ascii="Times New Roman" w:hAnsi="Times New Roman"/>
          <w:sz w:val="24"/>
          <w:szCs w:val="24"/>
          <w:shd w:val="clear" w:color="auto" w:fill="FFFFFF"/>
        </w:rPr>
        <w:t>n</w:t>
      </w:r>
      <w:r w:rsidR="0099068D" w:rsidRPr="006C0320">
        <w:rPr>
          <w:rFonts w:ascii="Times New Roman" w:hAnsi="Times New Roman"/>
          <w:sz w:val="24"/>
          <w:szCs w:val="24"/>
          <w:shd w:val="clear" w:color="auto" w:fill="FFFFFF"/>
        </w:rPr>
        <w:t>ajbliższe województwo prowadzące szkołę danego typu i rodzaju,</w:t>
      </w:r>
    </w:p>
    <w:p w14:paraId="064BB061" w14:textId="1876767C"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color w:val="000000"/>
          <w:sz w:val="24"/>
          <w:szCs w:val="24"/>
          <w:shd w:val="clear" w:color="auto" w:fill="FFFFFF"/>
        </w:rPr>
        <w:t xml:space="preserve">zdefiniowanie pojęcia wydatków bieżących będących podstawą do obliczania wysokości dotacji oraz wyłączenie w tym zakresie </w:t>
      </w:r>
      <w:r w:rsidR="00E507D5" w:rsidRPr="006C0320">
        <w:rPr>
          <w:rFonts w:ascii="Times New Roman" w:hAnsi="Times New Roman"/>
          <w:color w:val="000000"/>
          <w:sz w:val="24"/>
          <w:szCs w:val="24"/>
          <w:shd w:val="clear" w:color="auto" w:fill="FFFFFF"/>
        </w:rPr>
        <w:t xml:space="preserve">m.in. </w:t>
      </w:r>
      <w:r w:rsidRPr="006C0320">
        <w:rPr>
          <w:rFonts w:ascii="Times New Roman" w:hAnsi="Times New Roman"/>
          <w:color w:val="000000"/>
          <w:sz w:val="24"/>
          <w:szCs w:val="24"/>
          <w:shd w:val="clear" w:color="auto" w:fill="FFFFFF"/>
        </w:rPr>
        <w:t>(oprócz opłat za korzystanie z wychowania przedszkolnego i opłat za wyżywienie, kwoty dotacji, o</w:t>
      </w:r>
      <w:r w:rsidR="004C364C"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której mowa w art. 22ae ust. 3</w:t>
      </w:r>
      <w:r w:rsidR="00813550" w:rsidRPr="006C0320">
        <w:rPr>
          <w:rFonts w:ascii="Times New Roman" w:hAnsi="Times New Roman"/>
          <w:color w:val="000000"/>
          <w:sz w:val="24"/>
          <w:szCs w:val="24"/>
          <w:shd w:val="clear" w:color="auto" w:fill="FFFFFF"/>
        </w:rPr>
        <w:t xml:space="preserve"> ustawy</w:t>
      </w:r>
      <w:r w:rsidRPr="006C0320">
        <w:rPr>
          <w:rFonts w:ascii="Times New Roman" w:hAnsi="Times New Roman"/>
          <w:color w:val="000000"/>
          <w:sz w:val="24"/>
          <w:szCs w:val="24"/>
          <w:shd w:val="clear" w:color="auto" w:fill="FFFFFF"/>
        </w:rPr>
        <w:t xml:space="preserve"> </w:t>
      </w:r>
      <w:r w:rsidR="00920B30" w:rsidRPr="006C0320">
        <w:rPr>
          <w:rFonts w:ascii="Times New Roman" w:hAnsi="Times New Roman"/>
          <w:color w:val="000000"/>
          <w:sz w:val="24"/>
          <w:szCs w:val="24"/>
          <w:shd w:val="clear" w:color="auto" w:fill="FFFFFF"/>
        </w:rPr>
        <w:t>–</w:t>
      </w:r>
      <w:r w:rsidRPr="006C0320">
        <w:rPr>
          <w:rFonts w:ascii="Times New Roman" w:hAnsi="Times New Roman"/>
          <w:color w:val="000000"/>
          <w:sz w:val="24"/>
          <w:szCs w:val="24"/>
          <w:shd w:val="clear" w:color="auto" w:fill="FFFFFF"/>
        </w:rPr>
        <w:t xml:space="preserve"> jak obecnie): wydatków bieżących finansowanych z użyciem środków pochodzących z budżetu Unii Europejskiej, </w:t>
      </w:r>
      <w:r w:rsidR="00E507D5" w:rsidRPr="006C0320">
        <w:rPr>
          <w:rFonts w:ascii="Times New Roman" w:hAnsi="Times New Roman"/>
          <w:sz w:val="24"/>
          <w:szCs w:val="24"/>
        </w:rPr>
        <w:t>wydatków bieżących zaplanowanych w ramach programów rządowych, o których mowa w art. 90u</w:t>
      </w:r>
      <w:r w:rsidR="00813550" w:rsidRPr="006C0320">
        <w:rPr>
          <w:rFonts w:ascii="Times New Roman" w:hAnsi="Times New Roman"/>
          <w:sz w:val="24"/>
          <w:szCs w:val="24"/>
        </w:rPr>
        <w:t xml:space="preserve"> ustawy</w:t>
      </w:r>
      <w:r w:rsidR="00E507D5" w:rsidRPr="006C0320">
        <w:rPr>
          <w:rFonts w:ascii="Times New Roman" w:hAnsi="Times New Roman"/>
          <w:sz w:val="24"/>
          <w:szCs w:val="24"/>
        </w:rPr>
        <w:t xml:space="preserve">, </w:t>
      </w:r>
      <w:r w:rsidRPr="006C0320">
        <w:rPr>
          <w:rFonts w:ascii="Times New Roman" w:hAnsi="Times New Roman"/>
          <w:color w:val="000000"/>
          <w:sz w:val="24"/>
          <w:szCs w:val="24"/>
          <w:shd w:val="clear" w:color="auto" w:fill="FFFFFF"/>
        </w:rPr>
        <w:t>kwoty części oświatowej subwencji ogólnej przekazanej dla gminy lub powiatu na uczniów niepełnosprawnych w szkołach ogólnodostępnych oraz na dzieci objęte wczesnym wspomaganiem rozwoju, a także na dzieci z niepełnosprawnością intelektualną w stopniu głębokim</w:t>
      </w:r>
      <w:r w:rsidR="002A1F19" w:rsidRPr="006C0320">
        <w:rPr>
          <w:rFonts w:ascii="Times New Roman" w:hAnsi="Times New Roman"/>
          <w:color w:val="000000"/>
          <w:sz w:val="24"/>
          <w:szCs w:val="24"/>
          <w:shd w:val="clear" w:color="auto" w:fill="FFFFFF"/>
        </w:rPr>
        <w:t xml:space="preserve"> objęte zajęciami rewalidacyjno-</w:t>
      </w:r>
      <w:r w:rsidR="003B4F53">
        <w:rPr>
          <w:rFonts w:ascii="Times New Roman" w:hAnsi="Times New Roman"/>
          <w:color w:val="000000"/>
          <w:sz w:val="24"/>
          <w:szCs w:val="24"/>
          <w:shd w:val="clear" w:color="auto" w:fill="FFFFFF"/>
        </w:rPr>
        <w:br/>
        <w:t>-</w:t>
      </w:r>
      <w:r w:rsidR="002A1F19" w:rsidRPr="006C0320">
        <w:rPr>
          <w:rFonts w:ascii="Times New Roman" w:hAnsi="Times New Roman"/>
          <w:color w:val="000000"/>
          <w:sz w:val="24"/>
          <w:szCs w:val="24"/>
          <w:shd w:val="clear" w:color="auto" w:fill="FFFFFF"/>
        </w:rPr>
        <w:t>wychowawczymi</w:t>
      </w:r>
      <w:r w:rsidRPr="006C0320">
        <w:rPr>
          <w:rFonts w:ascii="Times New Roman" w:hAnsi="Times New Roman"/>
          <w:sz w:val="24"/>
          <w:szCs w:val="24"/>
        </w:rPr>
        <w:t>,</w:t>
      </w:r>
    </w:p>
    <w:p w14:paraId="20BA3B1A" w14:textId="12D261F6"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sz w:val="24"/>
          <w:szCs w:val="24"/>
        </w:rPr>
        <w:t xml:space="preserve">doprecyzowanie i dostosowanie przepisów dotyczących rozliczania się między gminami w </w:t>
      </w:r>
      <w:r w:rsidR="001454E4" w:rsidRPr="006C0320">
        <w:rPr>
          <w:rFonts w:ascii="Times New Roman" w:hAnsi="Times New Roman"/>
          <w:sz w:val="24"/>
          <w:szCs w:val="24"/>
        </w:rPr>
        <w:t>zakresie</w:t>
      </w:r>
      <w:r w:rsidRPr="006C0320">
        <w:rPr>
          <w:rFonts w:ascii="Times New Roman" w:hAnsi="Times New Roman"/>
          <w:sz w:val="24"/>
          <w:szCs w:val="24"/>
        </w:rPr>
        <w:t xml:space="preserve"> </w:t>
      </w:r>
      <w:r w:rsidR="00D96680" w:rsidRPr="006C0320">
        <w:rPr>
          <w:rFonts w:ascii="Times New Roman" w:hAnsi="Times New Roman"/>
          <w:sz w:val="24"/>
          <w:szCs w:val="24"/>
        </w:rPr>
        <w:t>pokrycia kosztów</w:t>
      </w:r>
      <w:r w:rsidRPr="006C0320">
        <w:rPr>
          <w:rFonts w:ascii="Times New Roman" w:hAnsi="Times New Roman"/>
          <w:sz w:val="24"/>
          <w:szCs w:val="24"/>
        </w:rPr>
        <w:t xml:space="preserve"> dotacji lub kosztów</w:t>
      </w:r>
      <w:r w:rsidR="00D96680" w:rsidRPr="006C0320">
        <w:rPr>
          <w:rFonts w:ascii="Times New Roman" w:hAnsi="Times New Roman"/>
          <w:sz w:val="24"/>
          <w:szCs w:val="24"/>
        </w:rPr>
        <w:t xml:space="preserve"> edukacji przedszkolnej</w:t>
      </w:r>
      <w:r w:rsidR="001454E4" w:rsidRPr="006C0320">
        <w:rPr>
          <w:rFonts w:ascii="Times New Roman" w:hAnsi="Times New Roman"/>
          <w:sz w:val="24"/>
          <w:szCs w:val="24"/>
        </w:rPr>
        <w:t xml:space="preserve"> w przypadku gdy</w:t>
      </w:r>
      <w:r w:rsidRPr="006C0320">
        <w:rPr>
          <w:rFonts w:ascii="Times New Roman" w:hAnsi="Times New Roman"/>
          <w:sz w:val="24"/>
          <w:szCs w:val="24"/>
        </w:rPr>
        <w:t xml:space="preserve"> dzieck</w:t>
      </w:r>
      <w:r w:rsidR="001454E4" w:rsidRPr="006C0320">
        <w:rPr>
          <w:rFonts w:ascii="Times New Roman" w:hAnsi="Times New Roman"/>
          <w:sz w:val="24"/>
          <w:szCs w:val="24"/>
        </w:rPr>
        <w:t>o</w:t>
      </w:r>
      <w:r w:rsidRPr="006C0320">
        <w:rPr>
          <w:rFonts w:ascii="Times New Roman" w:hAnsi="Times New Roman"/>
          <w:sz w:val="24"/>
          <w:szCs w:val="24"/>
        </w:rPr>
        <w:t xml:space="preserve"> korzysta z wychowania przedszkolnego w gminie</w:t>
      </w:r>
      <w:r w:rsidR="00D96680" w:rsidRPr="006C0320">
        <w:rPr>
          <w:rFonts w:ascii="Times New Roman" w:hAnsi="Times New Roman"/>
          <w:sz w:val="24"/>
          <w:szCs w:val="24"/>
        </w:rPr>
        <w:t xml:space="preserve">, </w:t>
      </w:r>
      <w:r w:rsidRPr="006C0320">
        <w:rPr>
          <w:rFonts w:ascii="Times New Roman" w:hAnsi="Times New Roman"/>
          <w:sz w:val="24"/>
          <w:szCs w:val="24"/>
        </w:rPr>
        <w:t>której nie</w:t>
      </w:r>
      <w:r w:rsidR="00B83263" w:rsidRPr="006C0320">
        <w:rPr>
          <w:rFonts w:ascii="Times New Roman" w:hAnsi="Times New Roman"/>
          <w:sz w:val="24"/>
          <w:szCs w:val="24"/>
        </w:rPr>
        <w:t xml:space="preserve"> </w:t>
      </w:r>
      <w:r w:rsidRPr="006C0320">
        <w:rPr>
          <w:rFonts w:ascii="Times New Roman" w:hAnsi="Times New Roman"/>
          <w:sz w:val="24"/>
          <w:szCs w:val="24"/>
        </w:rPr>
        <w:t>jest mieszkańcem, tj. wyłączenie możliwości rozliczeń między gminami w</w:t>
      </w:r>
      <w:r w:rsidR="004C364C" w:rsidRPr="006C0320">
        <w:rPr>
          <w:rFonts w:ascii="Times New Roman" w:hAnsi="Times New Roman"/>
          <w:sz w:val="24"/>
          <w:szCs w:val="24"/>
        </w:rPr>
        <w:t> </w:t>
      </w:r>
      <w:r w:rsidRPr="006C0320">
        <w:rPr>
          <w:rFonts w:ascii="Times New Roman" w:hAnsi="Times New Roman"/>
          <w:sz w:val="24"/>
          <w:szCs w:val="24"/>
        </w:rPr>
        <w:t>przypadku uczniów niepełnosprawnych, ze względu na objęcie tych dzieci subwencją oświatową,</w:t>
      </w:r>
    </w:p>
    <w:p w14:paraId="237A2153" w14:textId="1BF0211A"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sz w:val="24"/>
          <w:szCs w:val="24"/>
        </w:rPr>
        <w:t>doprecyzowanie kwestii dotowania dzieci</w:t>
      </w:r>
      <w:r w:rsidR="00B83263" w:rsidRPr="006C0320">
        <w:rPr>
          <w:rFonts w:ascii="Times New Roman" w:hAnsi="Times New Roman"/>
          <w:sz w:val="24"/>
          <w:szCs w:val="24"/>
        </w:rPr>
        <w:t xml:space="preserve"> </w:t>
      </w:r>
      <w:r w:rsidRPr="006C0320">
        <w:rPr>
          <w:rFonts w:ascii="Times New Roman" w:hAnsi="Times New Roman"/>
          <w:sz w:val="24"/>
          <w:szCs w:val="24"/>
        </w:rPr>
        <w:t>z niepełnosprawnością intelektualną w</w:t>
      </w:r>
      <w:r w:rsidR="004C364C" w:rsidRPr="006C0320">
        <w:rPr>
          <w:rFonts w:ascii="Times New Roman" w:hAnsi="Times New Roman"/>
          <w:sz w:val="24"/>
          <w:szCs w:val="24"/>
        </w:rPr>
        <w:t> </w:t>
      </w:r>
      <w:r w:rsidRPr="006C0320">
        <w:rPr>
          <w:rFonts w:ascii="Times New Roman" w:hAnsi="Times New Roman"/>
          <w:sz w:val="24"/>
          <w:szCs w:val="24"/>
        </w:rPr>
        <w:t xml:space="preserve">stopniu głębokim, tj. dodanie odrębnej podstawy prawnej dla dotowania przedszkoli, </w:t>
      </w:r>
      <w:r w:rsidR="00813550" w:rsidRPr="006C0320">
        <w:rPr>
          <w:rFonts w:ascii="Times New Roman" w:hAnsi="Times New Roman"/>
          <w:sz w:val="24"/>
          <w:szCs w:val="24"/>
        </w:rPr>
        <w:t>innych form wychowania przedszkolnego</w:t>
      </w:r>
      <w:r w:rsidRPr="006C0320">
        <w:rPr>
          <w:rFonts w:ascii="Times New Roman" w:hAnsi="Times New Roman"/>
          <w:sz w:val="24"/>
          <w:szCs w:val="24"/>
        </w:rPr>
        <w:t>, szkół i placówek, które prowadzą zajęcia rewalidacyjno-wychowawcze dla dzieci i młodzieży z</w:t>
      </w:r>
      <w:r w:rsidR="004C364C" w:rsidRPr="006C0320">
        <w:rPr>
          <w:rFonts w:ascii="Times New Roman" w:hAnsi="Times New Roman"/>
          <w:sz w:val="24"/>
          <w:szCs w:val="24"/>
        </w:rPr>
        <w:t> </w:t>
      </w:r>
      <w:r w:rsidRPr="006C0320">
        <w:rPr>
          <w:rFonts w:ascii="Times New Roman" w:hAnsi="Times New Roman"/>
          <w:sz w:val="24"/>
          <w:szCs w:val="24"/>
        </w:rPr>
        <w:t>niepełnosprawnością intelektualną w stopniu głębokim</w:t>
      </w:r>
      <w:r w:rsidR="00CE010F" w:rsidRPr="006C0320">
        <w:rPr>
          <w:rFonts w:ascii="Times New Roman" w:hAnsi="Times New Roman"/>
          <w:sz w:val="24"/>
          <w:szCs w:val="24"/>
        </w:rPr>
        <w:t>,</w:t>
      </w:r>
    </w:p>
    <w:p w14:paraId="1F5D2E91" w14:textId="77777777"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sz w:val="24"/>
          <w:szCs w:val="24"/>
        </w:rPr>
        <w:t>określenie jednostki samorządu terytorialnego jako podmiotu dotującego szkołę artystyczną przekazaną do prowadzenia innej osobie prawnej lub osobie fizycznej w trybie art.</w:t>
      </w:r>
      <w:r w:rsidR="00F46D46" w:rsidRPr="006C0320">
        <w:rPr>
          <w:rFonts w:ascii="Times New Roman" w:hAnsi="Times New Roman"/>
          <w:sz w:val="24"/>
          <w:szCs w:val="24"/>
        </w:rPr>
        <w:t xml:space="preserve"> </w:t>
      </w:r>
      <w:r w:rsidRPr="006C0320">
        <w:rPr>
          <w:rFonts w:ascii="Times New Roman" w:hAnsi="Times New Roman"/>
          <w:sz w:val="24"/>
          <w:szCs w:val="24"/>
        </w:rPr>
        <w:t>5 ust.</w:t>
      </w:r>
      <w:r w:rsidR="00F46D46" w:rsidRPr="006C0320">
        <w:rPr>
          <w:rFonts w:ascii="Times New Roman" w:hAnsi="Times New Roman"/>
          <w:sz w:val="24"/>
          <w:szCs w:val="24"/>
        </w:rPr>
        <w:t xml:space="preserve"> </w:t>
      </w:r>
      <w:r w:rsidRPr="006C0320">
        <w:rPr>
          <w:rFonts w:ascii="Times New Roman" w:hAnsi="Times New Roman"/>
          <w:sz w:val="24"/>
          <w:szCs w:val="24"/>
        </w:rPr>
        <w:t>5g ustawy,</w:t>
      </w:r>
    </w:p>
    <w:p w14:paraId="54D03A1B" w14:textId="6632A2E2"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sz w:val="24"/>
          <w:szCs w:val="24"/>
        </w:rPr>
        <w:t xml:space="preserve">wprowadzenie obowiązku publikacji </w:t>
      </w:r>
      <w:r w:rsidR="00600D0C" w:rsidRPr="006C0320">
        <w:rPr>
          <w:rFonts w:ascii="Times New Roman" w:hAnsi="Times New Roman"/>
          <w:sz w:val="24"/>
          <w:szCs w:val="24"/>
        </w:rPr>
        <w:t xml:space="preserve">podstawowych </w:t>
      </w:r>
      <w:r w:rsidRPr="006C0320">
        <w:rPr>
          <w:rFonts w:ascii="Times New Roman" w:hAnsi="Times New Roman"/>
          <w:sz w:val="24"/>
          <w:szCs w:val="24"/>
        </w:rPr>
        <w:t xml:space="preserve">kwot dotacji oraz </w:t>
      </w:r>
      <w:r w:rsidR="007A5618" w:rsidRPr="006C0320">
        <w:rPr>
          <w:rFonts w:ascii="Times New Roman" w:hAnsi="Times New Roman"/>
          <w:sz w:val="24"/>
          <w:szCs w:val="24"/>
        </w:rPr>
        <w:t xml:space="preserve">statystycznej </w:t>
      </w:r>
      <w:r w:rsidRPr="006C0320">
        <w:rPr>
          <w:rFonts w:ascii="Times New Roman" w:hAnsi="Times New Roman"/>
          <w:sz w:val="24"/>
          <w:szCs w:val="24"/>
        </w:rPr>
        <w:t>liczby uczniów przyjętej do ich wyliczenia,</w:t>
      </w:r>
    </w:p>
    <w:p w14:paraId="5351F7F2" w14:textId="42FC7BD6" w:rsidR="009509CA" w:rsidRPr="006C0320" w:rsidRDefault="009509CA" w:rsidP="003B4F53">
      <w:pPr>
        <w:numPr>
          <w:ilvl w:val="1"/>
          <w:numId w:val="13"/>
        </w:numPr>
        <w:shd w:val="clear" w:color="auto" w:fill="FFFFFF" w:themeFill="background1"/>
        <w:spacing w:after="0" w:line="360" w:lineRule="auto"/>
        <w:ind w:left="840" w:hanging="406"/>
        <w:jc w:val="both"/>
        <w:rPr>
          <w:rFonts w:ascii="Times New Roman" w:hAnsi="Times New Roman"/>
          <w:sz w:val="24"/>
          <w:szCs w:val="24"/>
        </w:rPr>
      </w:pPr>
      <w:r w:rsidRPr="006C0320">
        <w:rPr>
          <w:rFonts w:ascii="Times New Roman" w:hAnsi="Times New Roman"/>
          <w:color w:val="000000"/>
          <w:sz w:val="24"/>
          <w:szCs w:val="24"/>
          <w:shd w:val="clear" w:color="auto" w:fill="FFFFFF"/>
        </w:rPr>
        <w:lastRenderedPageBreak/>
        <w:t xml:space="preserve">doprecyzowanie </w:t>
      </w:r>
      <w:r w:rsidR="00ED164F" w:rsidRPr="006C0320">
        <w:rPr>
          <w:rFonts w:ascii="Times New Roman" w:hAnsi="Times New Roman"/>
          <w:color w:val="000000"/>
          <w:sz w:val="24"/>
          <w:szCs w:val="24"/>
          <w:shd w:val="clear" w:color="auto" w:fill="FFFFFF"/>
        </w:rPr>
        <w:t xml:space="preserve">pozostałych </w:t>
      </w:r>
      <w:r w:rsidRPr="006C0320">
        <w:rPr>
          <w:rFonts w:ascii="Times New Roman" w:hAnsi="Times New Roman"/>
          <w:color w:val="000000"/>
          <w:sz w:val="24"/>
          <w:szCs w:val="24"/>
          <w:shd w:val="clear" w:color="auto" w:fill="FFFFFF"/>
        </w:rPr>
        <w:t xml:space="preserve">przepisów </w:t>
      </w:r>
      <w:r w:rsidR="00ED164F" w:rsidRPr="006C0320">
        <w:rPr>
          <w:rFonts w:ascii="Times New Roman" w:hAnsi="Times New Roman"/>
          <w:color w:val="000000"/>
          <w:sz w:val="24"/>
          <w:szCs w:val="24"/>
          <w:shd w:val="clear" w:color="auto" w:fill="FFFFFF"/>
        </w:rPr>
        <w:t xml:space="preserve">dotacyjnych </w:t>
      </w:r>
      <w:r w:rsidRPr="006C0320">
        <w:rPr>
          <w:rFonts w:ascii="Times New Roman" w:hAnsi="Times New Roman"/>
          <w:color w:val="000000"/>
          <w:sz w:val="24"/>
          <w:szCs w:val="24"/>
          <w:shd w:val="clear" w:color="auto" w:fill="FFFFFF"/>
        </w:rPr>
        <w:t>budzących wątpliwości interpretacyjne</w:t>
      </w:r>
      <w:r w:rsidR="00600D0C" w:rsidRPr="006C0320">
        <w:rPr>
          <w:rFonts w:ascii="Times New Roman" w:hAnsi="Times New Roman"/>
          <w:color w:val="000000"/>
          <w:sz w:val="24"/>
          <w:szCs w:val="24"/>
          <w:shd w:val="clear" w:color="auto" w:fill="FFFFFF"/>
        </w:rPr>
        <w:t xml:space="preserve"> oraz</w:t>
      </w:r>
      <w:r w:rsidRPr="006C0320">
        <w:rPr>
          <w:rFonts w:ascii="Times New Roman" w:hAnsi="Times New Roman"/>
          <w:color w:val="000000"/>
          <w:sz w:val="24"/>
          <w:szCs w:val="24"/>
          <w:shd w:val="clear" w:color="auto" w:fill="FFFFFF"/>
        </w:rPr>
        <w:t xml:space="preserve"> ujednolicenie </w:t>
      </w:r>
      <w:r w:rsidR="00ED164F" w:rsidRPr="006C0320">
        <w:rPr>
          <w:rFonts w:ascii="Times New Roman" w:hAnsi="Times New Roman"/>
          <w:color w:val="000000"/>
          <w:sz w:val="24"/>
          <w:szCs w:val="24"/>
          <w:shd w:val="clear" w:color="auto" w:fill="FFFFFF"/>
        </w:rPr>
        <w:t xml:space="preserve">ich </w:t>
      </w:r>
      <w:r w:rsidRPr="006C0320">
        <w:rPr>
          <w:rFonts w:ascii="Times New Roman" w:hAnsi="Times New Roman"/>
          <w:color w:val="000000"/>
          <w:sz w:val="24"/>
          <w:szCs w:val="24"/>
          <w:shd w:val="clear" w:color="auto" w:fill="FFFFFF"/>
        </w:rPr>
        <w:t>brzmienia</w:t>
      </w:r>
      <w:r w:rsidR="001A3E7F" w:rsidRPr="006C0320">
        <w:rPr>
          <w:rFonts w:ascii="Times New Roman" w:hAnsi="Times New Roman"/>
          <w:color w:val="000000"/>
          <w:sz w:val="24"/>
          <w:szCs w:val="24"/>
          <w:shd w:val="clear" w:color="auto" w:fill="FFFFFF"/>
        </w:rPr>
        <w:t>;</w:t>
      </w:r>
    </w:p>
    <w:p w14:paraId="00F933C7" w14:textId="4F1CE0E7" w:rsidR="000947D7" w:rsidRPr="006C0320" w:rsidRDefault="005E5F1F" w:rsidP="003B4F53">
      <w:pPr>
        <w:pStyle w:val="Akapitzlist"/>
        <w:numPr>
          <w:ilvl w:val="0"/>
          <w:numId w:val="2"/>
        </w:numPr>
        <w:spacing w:before="120" w:after="0" w:line="360" w:lineRule="auto"/>
        <w:ind w:left="406" w:hanging="406"/>
        <w:jc w:val="both"/>
        <w:rPr>
          <w:rFonts w:ascii="Times New Roman" w:hAnsi="Times New Roman"/>
          <w:sz w:val="24"/>
          <w:szCs w:val="24"/>
        </w:rPr>
      </w:pPr>
      <w:r w:rsidRPr="006C0320">
        <w:rPr>
          <w:rFonts w:ascii="Times New Roman" w:hAnsi="Times New Roman"/>
          <w:color w:val="000000"/>
          <w:sz w:val="24"/>
          <w:szCs w:val="24"/>
          <w:shd w:val="clear" w:color="auto" w:fill="FFFFFF"/>
        </w:rPr>
        <w:t>z dniem 1 września 201</w:t>
      </w:r>
      <w:r w:rsidR="00B26C20" w:rsidRPr="006C0320">
        <w:rPr>
          <w:rFonts w:ascii="Times New Roman" w:hAnsi="Times New Roman"/>
          <w:color w:val="000000"/>
          <w:sz w:val="24"/>
          <w:szCs w:val="24"/>
          <w:shd w:val="clear" w:color="auto" w:fill="FFFFFF"/>
        </w:rPr>
        <w:t>8</w:t>
      </w:r>
      <w:r w:rsidRPr="006C0320">
        <w:rPr>
          <w:rFonts w:ascii="Times New Roman" w:hAnsi="Times New Roman"/>
          <w:color w:val="000000"/>
          <w:sz w:val="24"/>
          <w:szCs w:val="24"/>
          <w:shd w:val="clear" w:color="auto" w:fill="FFFFFF"/>
        </w:rPr>
        <w:t xml:space="preserve"> r. znosi się szkołę pomaturalną </w:t>
      </w:r>
      <w:r w:rsidR="0023461A" w:rsidRPr="006C0320">
        <w:rPr>
          <w:rFonts w:ascii="Times New Roman" w:hAnsi="Times New Roman"/>
          <w:color w:val="000000"/>
          <w:sz w:val="24"/>
          <w:szCs w:val="24"/>
          <w:shd w:val="clear" w:color="auto" w:fill="FFFFFF"/>
        </w:rPr>
        <w:t>bibliotekarsk</w:t>
      </w:r>
      <w:r w:rsidRPr="006C0320">
        <w:rPr>
          <w:rFonts w:ascii="Times New Roman" w:hAnsi="Times New Roman"/>
          <w:color w:val="000000"/>
          <w:sz w:val="24"/>
          <w:szCs w:val="24"/>
          <w:shd w:val="clear" w:color="auto" w:fill="FFFFFF"/>
        </w:rPr>
        <w:t>ą</w:t>
      </w:r>
      <w:r w:rsidR="003B4F53">
        <w:rPr>
          <w:rFonts w:ascii="Times New Roman" w:hAnsi="Times New Roman"/>
          <w:color w:val="000000"/>
          <w:sz w:val="24"/>
          <w:szCs w:val="24"/>
          <w:shd w:val="clear" w:color="auto" w:fill="FFFFFF"/>
        </w:rPr>
        <w:t xml:space="preserve"> i </w:t>
      </w:r>
      <w:r w:rsidR="0023461A" w:rsidRPr="006C0320">
        <w:rPr>
          <w:rFonts w:ascii="Times New Roman" w:hAnsi="Times New Roman"/>
          <w:color w:val="000000"/>
          <w:sz w:val="24"/>
          <w:szCs w:val="24"/>
          <w:shd w:val="clear" w:color="auto" w:fill="FFFFFF"/>
        </w:rPr>
        <w:t>animatorów kultury</w:t>
      </w:r>
      <w:r w:rsidR="001A3E7F" w:rsidRPr="006C0320">
        <w:rPr>
          <w:rFonts w:ascii="Times New Roman" w:hAnsi="Times New Roman"/>
          <w:color w:val="000000"/>
          <w:sz w:val="24"/>
          <w:szCs w:val="24"/>
          <w:shd w:val="clear" w:color="auto" w:fill="FFFFFF"/>
        </w:rPr>
        <w:t>;</w:t>
      </w:r>
      <w:r w:rsidR="000947D7" w:rsidRPr="006C0320">
        <w:rPr>
          <w:rFonts w:ascii="Times New Roman" w:hAnsi="Times New Roman"/>
          <w:color w:val="000000"/>
          <w:sz w:val="24"/>
          <w:szCs w:val="24"/>
          <w:shd w:val="clear" w:color="auto" w:fill="FFFFFF"/>
        </w:rPr>
        <w:t xml:space="preserve"> </w:t>
      </w:r>
    </w:p>
    <w:p w14:paraId="1326A4B4" w14:textId="77777777" w:rsidR="000E04E5" w:rsidRPr="006C0320" w:rsidRDefault="005E5F1F" w:rsidP="003B4F53">
      <w:pPr>
        <w:pStyle w:val="Akapitzlist"/>
        <w:numPr>
          <w:ilvl w:val="0"/>
          <w:numId w:val="2"/>
        </w:numPr>
        <w:spacing w:before="120" w:after="0" w:line="360" w:lineRule="auto"/>
        <w:ind w:left="406" w:hanging="406"/>
        <w:jc w:val="both"/>
        <w:rPr>
          <w:rFonts w:ascii="Times New Roman" w:hAnsi="Times New Roman"/>
          <w:sz w:val="24"/>
          <w:szCs w:val="24"/>
        </w:rPr>
      </w:pPr>
      <w:r w:rsidRPr="006C0320">
        <w:rPr>
          <w:rFonts w:ascii="Times New Roman" w:hAnsi="Times New Roman"/>
          <w:sz w:val="24"/>
          <w:szCs w:val="24"/>
        </w:rPr>
        <w:t xml:space="preserve">doprecyzowanie przepisów regulujących kwestie związane z dokonywaniem </w:t>
      </w:r>
      <w:r w:rsidR="000E04E5" w:rsidRPr="006C0320">
        <w:rPr>
          <w:rFonts w:ascii="Times New Roman" w:hAnsi="Times New Roman"/>
          <w:sz w:val="24"/>
          <w:szCs w:val="24"/>
        </w:rPr>
        <w:t>wpisów do ewidencji szkół niepublicznych</w:t>
      </w:r>
      <w:r w:rsidR="00B80337" w:rsidRPr="006C0320">
        <w:rPr>
          <w:rFonts w:ascii="Times New Roman" w:hAnsi="Times New Roman"/>
          <w:sz w:val="24"/>
          <w:szCs w:val="24"/>
        </w:rPr>
        <w:t>;</w:t>
      </w:r>
    </w:p>
    <w:p w14:paraId="7869B4FC" w14:textId="3F9F9A08" w:rsidR="0037398A" w:rsidRPr="003B4F53" w:rsidRDefault="00267C8F" w:rsidP="003B4F53">
      <w:pPr>
        <w:pStyle w:val="Akapitzlist"/>
        <w:numPr>
          <w:ilvl w:val="0"/>
          <w:numId w:val="2"/>
        </w:numPr>
        <w:spacing w:before="120" w:after="0" w:line="360" w:lineRule="auto"/>
        <w:ind w:left="406" w:hanging="406"/>
        <w:jc w:val="both"/>
        <w:rPr>
          <w:rFonts w:ascii="Times New Roman" w:hAnsi="Times New Roman"/>
          <w:color w:val="000000"/>
          <w:sz w:val="24"/>
          <w:szCs w:val="24"/>
          <w:shd w:val="clear" w:color="auto" w:fill="FFFFFF"/>
        </w:rPr>
      </w:pPr>
      <w:r w:rsidRPr="006C0320">
        <w:rPr>
          <w:rFonts w:ascii="Times New Roman" w:hAnsi="Times New Roman"/>
          <w:sz w:val="24"/>
          <w:szCs w:val="24"/>
        </w:rPr>
        <w:t>zasad dotowania niepublicznych szkół artystycznych posiadających uprawnienia szkoły publicznej</w:t>
      </w:r>
      <w:r w:rsidR="005E5F1F" w:rsidRPr="006C0320">
        <w:rPr>
          <w:rFonts w:ascii="Times New Roman" w:hAnsi="Times New Roman"/>
          <w:sz w:val="24"/>
          <w:szCs w:val="24"/>
        </w:rPr>
        <w:t>.</w:t>
      </w:r>
    </w:p>
    <w:p w14:paraId="59977EA5" w14:textId="77777777" w:rsidR="003B4F53" w:rsidRPr="006C0320" w:rsidRDefault="003B4F53" w:rsidP="003B4F53">
      <w:pPr>
        <w:pStyle w:val="Akapitzlist"/>
        <w:spacing w:before="120" w:after="0" w:line="360" w:lineRule="auto"/>
        <w:ind w:left="406"/>
        <w:jc w:val="both"/>
        <w:rPr>
          <w:rFonts w:ascii="Times New Roman" w:hAnsi="Times New Roman"/>
          <w:color w:val="000000"/>
          <w:sz w:val="24"/>
          <w:szCs w:val="24"/>
          <w:shd w:val="clear" w:color="auto" w:fill="FFFFFF"/>
        </w:rPr>
      </w:pPr>
    </w:p>
    <w:p w14:paraId="6460BA16" w14:textId="53ECA1F0" w:rsidR="00417C5F" w:rsidRPr="00D03E81" w:rsidRDefault="00D03E81" w:rsidP="00D03E81">
      <w:pPr>
        <w:pStyle w:val="Akapitzlist"/>
        <w:numPr>
          <w:ilvl w:val="0"/>
          <w:numId w:val="1"/>
        </w:numPr>
        <w:tabs>
          <w:tab w:val="left" w:pos="426"/>
        </w:tabs>
        <w:spacing w:before="120" w:after="0" w:line="360" w:lineRule="auto"/>
        <w:ind w:left="0" w:firstLine="0"/>
        <w:jc w:val="both"/>
        <w:rPr>
          <w:rFonts w:ascii="Times New Roman" w:hAnsi="Times New Roman"/>
          <w:b/>
          <w:sz w:val="24"/>
          <w:szCs w:val="24"/>
        </w:rPr>
      </w:pPr>
      <w:r w:rsidRPr="00D03E81">
        <w:rPr>
          <w:rFonts w:ascii="Times New Roman" w:hAnsi="Times New Roman"/>
          <w:b/>
          <w:sz w:val="24"/>
          <w:szCs w:val="24"/>
        </w:rPr>
        <w:t>SZCZEGÓŁOWA CHARAKTERYSTYKA PROPONOWANYCH ZMIAN</w:t>
      </w:r>
    </w:p>
    <w:p w14:paraId="4E9A0DFF" w14:textId="0B8B22DF" w:rsidR="00FB5224" w:rsidRPr="003B4F53" w:rsidRDefault="00753587" w:rsidP="003B4F53">
      <w:pPr>
        <w:pStyle w:val="Akapitzlist"/>
        <w:numPr>
          <w:ilvl w:val="0"/>
          <w:numId w:val="7"/>
        </w:numPr>
        <w:tabs>
          <w:tab w:val="left" w:pos="426"/>
        </w:tabs>
        <w:spacing w:before="120" w:after="0" w:line="360" w:lineRule="auto"/>
        <w:ind w:left="425" w:hanging="425"/>
        <w:contextualSpacing w:val="0"/>
        <w:jc w:val="both"/>
        <w:rPr>
          <w:rFonts w:ascii="Times New Roman" w:hAnsi="Times New Roman"/>
          <w:b/>
          <w:sz w:val="24"/>
          <w:szCs w:val="24"/>
        </w:rPr>
      </w:pPr>
      <w:r w:rsidRPr="003B4F53">
        <w:rPr>
          <w:rFonts w:ascii="Times New Roman" w:hAnsi="Times New Roman"/>
          <w:b/>
          <w:sz w:val="24"/>
          <w:szCs w:val="24"/>
        </w:rPr>
        <w:t xml:space="preserve">Rezygnacja z </w:t>
      </w:r>
      <w:r w:rsidR="007E24D6" w:rsidRPr="003B4F53">
        <w:rPr>
          <w:rFonts w:ascii="Times New Roman" w:hAnsi="Times New Roman"/>
          <w:b/>
          <w:sz w:val="24"/>
          <w:szCs w:val="24"/>
        </w:rPr>
        <w:t xml:space="preserve">przeprowadzania </w:t>
      </w:r>
      <w:r w:rsidR="000F4A23" w:rsidRPr="003B4F53">
        <w:rPr>
          <w:rFonts w:ascii="Times New Roman" w:hAnsi="Times New Roman"/>
          <w:b/>
          <w:sz w:val="24"/>
          <w:szCs w:val="24"/>
        </w:rPr>
        <w:t xml:space="preserve">sprawdzianu </w:t>
      </w:r>
      <w:r w:rsidR="008D6EF6" w:rsidRPr="003B4F53">
        <w:rPr>
          <w:rFonts w:ascii="Times New Roman" w:hAnsi="Times New Roman"/>
          <w:b/>
          <w:sz w:val="24"/>
          <w:szCs w:val="24"/>
        </w:rPr>
        <w:t>w ostatnim roku nauki w</w:t>
      </w:r>
      <w:r w:rsidR="000F4A23" w:rsidRPr="003B4F53">
        <w:rPr>
          <w:rFonts w:ascii="Times New Roman" w:hAnsi="Times New Roman"/>
          <w:b/>
          <w:sz w:val="24"/>
          <w:szCs w:val="24"/>
        </w:rPr>
        <w:t xml:space="preserve"> </w:t>
      </w:r>
      <w:r w:rsidR="008D6EF6" w:rsidRPr="003B4F53">
        <w:rPr>
          <w:rFonts w:ascii="Times New Roman" w:hAnsi="Times New Roman"/>
          <w:b/>
          <w:sz w:val="24"/>
          <w:szCs w:val="24"/>
        </w:rPr>
        <w:t>szkole</w:t>
      </w:r>
      <w:r w:rsidR="00F552B5" w:rsidRPr="003B4F53">
        <w:rPr>
          <w:rFonts w:ascii="Times New Roman" w:hAnsi="Times New Roman"/>
          <w:b/>
          <w:sz w:val="24"/>
          <w:szCs w:val="24"/>
        </w:rPr>
        <w:t xml:space="preserve"> podstawowej</w:t>
      </w:r>
    </w:p>
    <w:p w14:paraId="0717CDC0" w14:textId="7E3C71D8" w:rsidR="008D6EF6" w:rsidRPr="006C0320" w:rsidRDefault="002449EB" w:rsidP="003B4F53">
      <w:pPr>
        <w:spacing w:before="24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Projekt zakłada rezygnację od roku szkolnego 2016/2017 z przeprowadzania </w:t>
      </w:r>
      <w:r w:rsidR="00291CCE" w:rsidRPr="006C0320">
        <w:rPr>
          <w:rFonts w:ascii="Times New Roman" w:hAnsi="Times New Roman"/>
          <w:color w:val="000000"/>
          <w:sz w:val="24"/>
          <w:szCs w:val="24"/>
          <w:shd w:val="clear" w:color="auto" w:fill="FFFFFF"/>
        </w:rPr>
        <w:t xml:space="preserve">w klasie VI szkoły podstawowej </w:t>
      </w:r>
      <w:r w:rsidRPr="006C0320">
        <w:rPr>
          <w:rFonts w:ascii="Times New Roman" w:hAnsi="Times New Roman"/>
          <w:color w:val="000000"/>
          <w:sz w:val="24"/>
          <w:szCs w:val="24"/>
          <w:shd w:val="clear" w:color="auto" w:fill="FFFFFF"/>
        </w:rPr>
        <w:t>sprawdzianu</w:t>
      </w:r>
      <w:r w:rsidR="008D6EF6" w:rsidRPr="006C0320">
        <w:rPr>
          <w:rFonts w:ascii="Times New Roman" w:hAnsi="Times New Roman"/>
          <w:color w:val="000000"/>
          <w:sz w:val="24"/>
          <w:szCs w:val="24"/>
          <w:shd w:val="clear" w:color="auto" w:fill="FFFFFF"/>
        </w:rPr>
        <w:t xml:space="preserve"> </w:t>
      </w:r>
      <w:r w:rsidR="00291CCE" w:rsidRPr="006C0320">
        <w:rPr>
          <w:rFonts w:ascii="Times New Roman" w:hAnsi="Times New Roman"/>
          <w:color w:val="000000"/>
          <w:sz w:val="24"/>
          <w:szCs w:val="24"/>
          <w:shd w:val="clear" w:color="auto" w:fill="FFFFFF"/>
        </w:rPr>
        <w:t>jako</w:t>
      </w:r>
      <w:r w:rsidR="008D6EF6" w:rsidRPr="006C0320">
        <w:rPr>
          <w:rFonts w:ascii="Times New Roman" w:hAnsi="Times New Roman"/>
          <w:color w:val="000000"/>
          <w:sz w:val="24"/>
          <w:szCs w:val="24"/>
          <w:shd w:val="clear" w:color="auto" w:fill="FFFFFF"/>
        </w:rPr>
        <w:t xml:space="preserve"> </w:t>
      </w:r>
      <w:r w:rsidR="000D7933" w:rsidRPr="006C0320">
        <w:rPr>
          <w:rFonts w:ascii="Times New Roman" w:hAnsi="Times New Roman"/>
          <w:color w:val="000000"/>
          <w:sz w:val="24"/>
          <w:szCs w:val="24"/>
          <w:shd w:val="clear" w:color="auto" w:fill="FFFFFF"/>
        </w:rPr>
        <w:t xml:space="preserve">obowiązkowego </w:t>
      </w:r>
      <w:r w:rsidR="008D6EF6" w:rsidRPr="006C0320">
        <w:rPr>
          <w:rFonts w:ascii="Times New Roman" w:hAnsi="Times New Roman"/>
          <w:color w:val="000000"/>
          <w:sz w:val="24"/>
          <w:szCs w:val="24"/>
          <w:shd w:val="clear" w:color="auto" w:fill="FFFFFF"/>
        </w:rPr>
        <w:t>egzaminu zewnętrznego przygotowywanego i</w:t>
      </w:r>
      <w:r w:rsidR="004C364C" w:rsidRPr="006C0320">
        <w:rPr>
          <w:rFonts w:ascii="Times New Roman" w:hAnsi="Times New Roman"/>
          <w:color w:val="000000"/>
          <w:sz w:val="24"/>
          <w:szCs w:val="24"/>
          <w:shd w:val="clear" w:color="auto" w:fill="FFFFFF"/>
        </w:rPr>
        <w:t> </w:t>
      </w:r>
      <w:r w:rsidR="008D6EF6" w:rsidRPr="006C0320">
        <w:rPr>
          <w:rFonts w:ascii="Times New Roman" w:hAnsi="Times New Roman"/>
          <w:color w:val="000000"/>
          <w:sz w:val="24"/>
          <w:szCs w:val="24"/>
          <w:shd w:val="clear" w:color="auto" w:fill="FFFFFF"/>
        </w:rPr>
        <w:t>przeprowadzanego przez Ce</w:t>
      </w:r>
      <w:r w:rsidR="003B4F53">
        <w:rPr>
          <w:rFonts w:ascii="Times New Roman" w:hAnsi="Times New Roman"/>
          <w:color w:val="000000"/>
          <w:sz w:val="24"/>
          <w:szCs w:val="24"/>
          <w:shd w:val="clear" w:color="auto" w:fill="FFFFFF"/>
        </w:rPr>
        <w:t>ntralną Komisję Egzaminacyjną i </w:t>
      </w:r>
      <w:r w:rsidR="008D6EF6" w:rsidRPr="006C0320">
        <w:rPr>
          <w:rFonts w:ascii="Times New Roman" w:hAnsi="Times New Roman"/>
          <w:color w:val="000000"/>
          <w:sz w:val="24"/>
          <w:szCs w:val="24"/>
          <w:shd w:val="clear" w:color="auto" w:fill="FFFFFF"/>
        </w:rPr>
        <w:t xml:space="preserve">okręgowe komisje egzaminacyjne. </w:t>
      </w:r>
    </w:p>
    <w:p w14:paraId="373CF79F" w14:textId="5EE3E744" w:rsidR="007F32DF" w:rsidRPr="006C0320" w:rsidRDefault="007F32DF"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Obecnie przystąpienie do sprawdzianu jest warunkiem ukończenia szkoły ‎podstawowej. Wyniki sprawdzianu nie są brane pod uwagę przy </w:t>
      </w:r>
      <w:r w:rsidR="00FC3C11" w:rsidRPr="006C0320">
        <w:rPr>
          <w:rFonts w:ascii="Times New Roman" w:hAnsi="Times New Roman"/>
          <w:color w:val="000000"/>
          <w:sz w:val="24"/>
          <w:szCs w:val="24"/>
          <w:shd w:val="clear" w:color="auto" w:fill="FFFFFF"/>
        </w:rPr>
        <w:t>przyjmowaniu</w:t>
      </w:r>
      <w:r w:rsidRPr="006C0320">
        <w:rPr>
          <w:rFonts w:ascii="Times New Roman" w:hAnsi="Times New Roman"/>
          <w:color w:val="000000"/>
          <w:sz w:val="24"/>
          <w:szCs w:val="24"/>
          <w:shd w:val="clear" w:color="auto" w:fill="FFFFFF"/>
        </w:rPr>
        <w:t xml:space="preserve"> do gimnazjów obwodowych, ponieważ szkoły te są obowiązane przy</w:t>
      </w:r>
      <w:r w:rsidR="003B4F53">
        <w:rPr>
          <w:rFonts w:ascii="Times New Roman" w:hAnsi="Times New Roman"/>
          <w:color w:val="000000"/>
          <w:sz w:val="24"/>
          <w:szCs w:val="24"/>
          <w:shd w:val="clear" w:color="auto" w:fill="FFFFFF"/>
        </w:rPr>
        <w:t>jąć każde dziecko mieszkające w </w:t>
      </w:r>
      <w:r w:rsidRPr="006C0320">
        <w:rPr>
          <w:rFonts w:ascii="Times New Roman" w:hAnsi="Times New Roman"/>
          <w:color w:val="000000"/>
          <w:sz w:val="24"/>
          <w:szCs w:val="24"/>
          <w:shd w:val="clear" w:color="auto" w:fill="FFFFFF"/>
        </w:rPr>
        <w:t>ich obwodzie.</w:t>
      </w:r>
    </w:p>
    <w:p w14:paraId="38F4636E" w14:textId="2C916300" w:rsidR="000D7933" w:rsidRPr="006C0320" w:rsidRDefault="00DB25F9"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w:t>
      </w:r>
      <w:r w:rsidR="008D6EF6" w:rsidRPr="006C0320">
        <w:rPr>
          <w:rFonts w:ascii="Times New Roman" w:hAnsi="Times New Roman"/>
          <w:color w:val="000000"/>
          <w:sz w:val="24"/>
          <w:szCs w:val="24"/>
          <w:shd w:val="clear" w:color="auto" w:fill="FFFFFF"/>
        </w:rPr>
        <w:t xml:space="preserve">ocząwszy od roku szkolnego 2017/2018 Centralna Komisja Egzaminacyjna będzie udostępniać szkołom </w:t>
      </w:r>
      <w:r w:rsidR="007F32DF" w:rsidRPr="006C0320">
        <w:rPr>
          <w:rFonts w:ascii="Times New Roman" w:hAnsi="Times New Roman"/>
          <w:color w:val="000000"/>
          <w:sz w:val="24"/>
          <w:szCs w:val="24"/>
          <w:shd w:val="clear" w:color="auto" w:fill="FFFFFF"/>
        </w:rPr>
        <w:t xml:space="preserve">testy </w:t>
      </w:r>
      <w:r w:rsidR="008D6EF6" w:rsidRPr="006C0320">
        <w:rPr>
          <w:rFonts w:ascii="Times New Roman" w:hAnsi="Times New Roman"/>
          <w:color w:val="000000"/>
          <w:sz w:val="24"/>
          <w:szCs w:val="24"/>
          <w:shd w:val="clear" w:color="auto" w:fill="FFFFFF"/>
        </w:rPr>
        <w:t>diagnostyczne, z których każda szkoła będzie mogła</w:t>
      </w:r>
      <w:r w:rsidR="000D7933" w:rsidRPr="006C0320">
        <w:rPr>
          <w:rFonts w:ascii="Times New Roman" w:hAnsi="Times New Roman"/>
          <w:color w:val="000000"/>
          <w:sz w:val="24"/>
          <w:szCs w:val="24"/>
          <w:shd w:val="clear" w:color="auto" w:fill="FFFFFF"/>
        </w:rPr>
        <w:t>, na zasadzie dobrowolności,</w:t>
      </w:r>
      <w:r w:rsidR="008D6EF6" w:rsidRPr="006C0320">
        <w:rPr>
          <w:rFonts w:ascii="Times New Roman" w:hAnsi="Times New Roman"/>
          <w:color w:val="000000"/>
          <w:sz w:val="24"/>
          <w:szCs w:val="24"/>
          <w:shd w:val="clear" w:color="auto" w:fill="FFFFFF"/>
        </w:rPr>
        <w:t xml:space="preserve"> skorzystać w celu wstę</w:t>
      </w:r>
      <w:r w:rsidR="003B4F53">
        <w:rPr>
          <w:rFonts w:ascii="Times New Roman" w:hAnsi="Times New Roman"/>
          <w:color w:val="000000"/>
          <w:sz w:val="24"/>
          <w:szCs w:val="24"/>
          <w:shd w:val="clear" w:color="auto" w:fill="FFFFFF"/>
        </w:rPr>
        <w:t>pnej oceny poziomu wiadomości i </w:t>
      </w:r>
      <w:r w:rsidR="008D6EF6" w:rsidRPr="006C0320">
        <w:rPr>
          <w:rFonts w:ascii="Times New Roman" w:hAnsi="Times New Roman"/>
          <w:color w:val="000000"/>
          <w:sz w:val="24"/>
          <w:szCs w:val="24"/>
          <w:shd w:val="clear" w:color="auto" w:fill="FFFFFF"/>
        </w:rPr>
        <w:t xml:space="preserve">umiejętności uczniów rozpoczynających III etap edukacyjny (gimnazjum). </w:t>
      </w:r>
      <w:r w:rsidR="007F32DF" w:rsidRPr="006C0320">
        <w:rPr>
          <w:rFonts w:ascii="Times New Roman" w:hAnsi="Times New Roman"/>
          <w:color w:val="000000"/>
          <w:sz w:val="24"/>
          <w:szCs w:val="24"/>
          <w:shd w:val="clear" w:color="auto" w:fill="FFFFFF"/>
        </w:rPr>
        <w:t xml:space="preserve">Testy </w:t>
      </w:r>
      <w:r w:rsidR="002D4FC4" w:rsidRPr="006C0320">
        <w:rPr>
          <w:rFonts w:ascii="Times New Roman" w:hAnsi="Times New Roman"/>
          <w:color w:val="000000"/>
          <w:sz w:val="24"/>
          <w:szCs w:val="24"/>
          <w:shd w:val="clear" w:color="auto" w:fill="FFFFFF"/>
        </w:rPr>
        <w:t>diagnostyczne będą przygotowywane w zakresie analogicznym do obecnie przeprowadzanego sprawdzianu w</w:t>
      </w:r>
      <w:r w:rsidR="004C364C" w:rsidRPr="006C0320">
        <w:rPr>
          <w:rFonts w:ascii="Times New Roman" w:hAnsi="Times New Roman"/>
          <w:color w:val="000000"/>
          <w:sz w:val="24"/>
          <w:szCs w:val="24"/>
          <w:shd w:val="clear" w:color="auto" w:fill="FFFFFF"/>
        </w:rPr>
        <w:t> </w:t>
      </w:r>
      <w:r w:rsidR="002D4FC4" w:rsidRPr="006C0320">
        <w:rPr>
          <w:rFonts w:ascii="Times New Roman" w:hAnsi="Times New Roman"/>
          <w:color w:val="000000"/>
          <w:sz w:val="24"/>
          <w:szCs w:val="24"/>
          <w:shd w:val="clear" w:color="auto" w:fill="FFFFFF"/>
        </w:rPr>
        <w:t>klasie VI</w:t>
      </w:r>
      <w:r w:rsidR="008A2096" w:rsidRPr="006C0320">
        <w:rPr>
          <w:rFonts w:ascii="Times New Roman" w:hAnsi="Times New Roman"/>
          <w:color w:val="000000"/>
          <w:sz w:val="24"/>
          <w:szCs w:val="24"/>
          <w:shd w:val="clear" w:color="auto" w:fill="FFFFFF"/>
        </w:rPr>
        <w:t xml:space="preserve"> szkoły podstawowej</w:t>
      </w:r>
      <w:r w:rsidR="002D4FC4" w:rsidRPr="006C0320">
        <w:rPr>
          <w:rFonts w:ascii="Times New Roman" w:hAnsi="Times New Roman"/>
          <w:color w:val="000000"/>
          <w:sz w:val="24"/>
          <w:szCs w:val="24"/>
          <w:shd w:val="clear" w:color="auto" w:fill="FFFFFF"/>
        </w:rPr>
        <w:t xml:space="preserve">. </w:t>
      </w:r>
      <w:r w:rsidR="000D7933" w:rsidRPr="006C0320">
        <w:rPr>
          <w:rFonts w:ascii="Times New Roman" w:hAnsi="Times New Roman"/>
          <w:color w:val="000000"/>
          <w:sz w:val="24"/>
          <w:szCs w:val="24"/>
          <w:shd w:val="clear" w:color="auto" w:fill="FFFFFF"/>
        </w:rPr>
        <w:t xml:space="preserve">We wrześniu każdego roku Centralna Komisja Egzaminacyjna udostępni </w:t>
      </w:r>
      <w:r w:rsidR="002D4FC4" w:rsidRPr="006C0320">
        <w:rPr>
          <w:rFonts w:ascii="Times New Roman" w:hAnsi="Times New Roman"/>
          <w:color w:val="000000"/>
          <w:sz w:val="24"/>
          <w:szCs w:val="24"/>
          <w:shd w:val="clear" w:color="auto" w:fill="FFFFFF"/>
        </w:rPr>
        <w:t>gimnazjom</w:t>
      </w:r>
      <w:r w:rsidR="000D7933" w:rsidRPr="006C0320">
        <w:rPr>
          <w:rFonts w:ascii="Times New Roman" w:hAnsi="Times New Roman"/>
          <w:color w:val="000000"/>
          <w:sz w:val="24"/>
          <w:szCs w:val="24"/>
          <w:shd w:val="clear" w:color="auto" w:fill="FFFFFF"/>
        </w:rPr>
        <w:t xml:space="preserve"> w </w:t>
      </w:r>
      <w:r w:rsidR="00AF7234" w:rsidRPr="006C0320">
        <w:rPr>
          <w:rFonts w:ascii="Times New Roman" w:hAnsi="Times New Roman"/>
          <w:color w:val="000000"/>
          <w:sz w:val="24"/>
          <w:szCs w:val="24"/>
          <w:shd w:val="clear" w:color="auto" w:fill="FFFFFF"/>
        </w:rPr>
        <w:t xml:space="preserve">postaci </w:t>
      </w:r>
      <w:r w:rsidR="000D7933" w:rsidRPr="006C0320">
        <w:rPr>
          <w:rFonts w:ascii="Times New Roman" w:hAnsi="Times New Roman"/>
          <w:color w:val="000000"/>
          <w:sz w:val="24"/>
          <w:szCs w:val="24"/>
          <w:shd w:val="clear" w:color="auto" w:fill="FFFFFF"/>
        </w:rPr>
        <w:t>elektronicznej test diagnostyczny wraz z</w:t>
      </w:r>
      <w:r w:rsidR="004C364C" w:rsidRPr="006C0320">
        <w:rPr>
          <w:rFonts w:ascii="Times New Roman" w:hAnsi="Times New Roman"/>
          <w:color w:val="000000"/>
          <w:sz w:val="24"/>
          <w:szCs w:val="24"/>
          <w:shd w:val="clear" w:color="auto" w:fill="FFFFFF"/>
        </w:rPr>
        <w:t> </w:t>
      </w:r>
      <w:r w:rsidR="000D7933" w:rsidRPr="006C0320">
        <w:rPr>
          <w:rFonts w:ascii="Times New Roman" w:hAnsi="Times New Roman"/>
          <w:color w:val="000000"/>
          <w:sz w:val="24"/>
          <w:szCs w:val="24"/>
          <w:shd w:val="clear" w:color="auto" w:fill="FFFFFF"/>
        </w:rPr>
        <w:t xml:space="preserve">zasadami oceniania, a zainteresowane przeprowadzaniem takiego </w:t>
      </w:r>
      <w:r w:rsidR="00112CCC" w:rsidRPr="006C0320">
        <w:rPr>
          <w:rFonts w:ascii="Times New Roman" w:hAnsi="Times New Roman"/>
          <w:color w:val="000000"/>
          <w:sz w:val="24"/>
          <w:szCs w:val="24"/>
          <w:shd w:val="clear" w:color="auto" w:fill="FFFFFF"/>
        </w:rPr>
        <w:t xml:space="preserve">badania </w:t>
      </w:r>
      <w:r w:rsidR="000D7933" w:rsidRPr="006C0320">
        <w:rPr>
          <w:rFonts w:ascii="Times New Roman" w:hAnsi="Times New Roman"/>
          <w:color w:val="000000"/>
          <w:sz w:val="24"/>
          <w:szCs w:val="24"/>
          <w:shd w:val="clear" w:color="auto" w:fill="FFFFFF"/>
        </w:rPr>
        <w:t xml:space="preserve">szkoły </w:t>
      </w:r>
      <w:r w:rsidRPr="006C0320">
        <w:rPr>
          <w:rFonts w:ascii="Times New Roman" w:hAnsi="Times New Roman"/>
          <w:color w:val="000000"/>
          <w:sz w:val="24"/>
          <w:szCs w:val="24"/>
          <w:shd w:val="clear" w:color="auto" w:fill="FFFFFF"/>
        </w:rPr>
        <w:t xml:space="preserve">będą mogły skorzystać z tych testów (nie będzie to obowiązek), a następnie </w:t>
      </w:r>
      <w:r w:rsidR="000D7933" w:rsidRPr="006C0320">
        <w:rPr>
          <w:rFonts w:ascii="Times New Roman" w:hAnsi="Times New Roman"/>
          <w:color w:val="000000"/>
          <w:sz w:val="24"/>
          <w:szCs w:val="24"/>
          <w:shd w:val="clear" w:color="auto" w:fill="FFFFFF"/>
        </w:rPr>
        <w:t>same sprawdz</w:t>
      </w:r>
      <w:r w:rsidRPr="006C0320">
        <w:rPr>
          <w:rFonts w:ascii="Times New Roman" w:hAnsi="Times New Roman"/>
          <w:color w:val="000000"/>
          <w:sz w:val="24"/>
          <w:szCs w:val="24"/>
          <w:shd w:val="clear" w:color="auto" w:fill="FFFFFF"/>
        </w:rPr>
        <w:t xml:space="preserve">ą </w:t>
      </w:r>
      <w:r w:rsidR="000D7933" w:rsidRPr="006C0320">
        <w:rPr>
          <w:rFonts w:ascii="Times New Roman" w:hAnsi="Times New Roman"/>
          <w:color w:val="000000"/>
          <w:sz w:val="24"/>
          <w:szCs w:val="24"/>
          <w:shd w:val="clear" w:color="auto" w:fill="FFFFFF"/>
        </w:rPr>
        <w:t>prace uczniów.</w:t>
      </w:r>
      <w:r w:rsidR="00B83263" w:rsidRPr="006C0320">
        <w:rPr>
          <w:rFonts w:ascii="Times New Roman" w:hAnsi="Times New Roman"/>
          <w:color w:val="000000"/>
          <w:sz w:val="24"/>
          <w:szCs w:val="24"/>
          <w:shd w:val="clear" w:color="auto" w:fill="FFFFFF"/>
        </w:rPr>
        <w:t xml:space="preserve"> </w:t>
      </w:r>
      <w:r w:rsidR="00E0500D" w:rsidRPr="006C0320">
        <w:rPr>
          <w:rFonts w:ascii="Times New Roman" w:hAnsi="Times New Roman"/>
          <w:color w:val="000000"/>
          <w:sz w:val="24"/>
          <w:szCs w:val="24"/>
          <w:shd w:val="clear" w:color="auto" w:fill="FFFFFF"/>
        </w:rPr>
        <w:t xml:space="preserve">Możliwość przygotowywania przez Centralną Komisję Egzaminacyjną testów diagnostycznych </w:t>
      </w:r>
      <w:r w:rsidR="008A3C48" w:rsidRPr="006C0320">
        <w:rPr>
          <w:rFonts w:ascii="Times New Roman" w:hAnsi="Times New Roman"/>
          <w:color w:val="000000"/>
          <w:sz w:val="24"/>
          <w:szCs w:val="24"/>
          <w:shd w:val="clear" w:color="auto" w:fill="FFFFFF"/>
        </w:rPr>
        <w:lastRenderedPageBreak/>
        <w:t>przewiduje zmieniany art. 9a</w:t>
      </w:r>
      <w:r w:rsidR="007837EE" w:rsidRPr="006C0320">
        <w:rPr>
          <w:rFonts w:ascii="Times New Roman" w:hAnsi="Times New Roman"/>
          <w:color w:val="000000"/>
          <w:sz w:val="24"/>
          <w:szCs w:val="24"/>
          <w:shd w:val="clear" w:color="auto" w:fill="FFFFFF"/>
        </w:rPr>
        <w:t xml:space="preserve"> ust. 2 pkt 8</w:t>
      </w:r>
      <w:r w:rsidR="002C5C6F" w:rsidRPr="006C0320">
        <w:rPr>
          <w:rFonts w:ascii="Times New Roman" w:hAnsi="Times New Roman"/>
          <w:color w:val="000000"/>
          <w:sz w:val="24"/>
          <w:szCs w:val="24"/>
          <w:shd w:val="clear" w:color="auto" w:fill="FFFFFF"/>
        </w:rPr>
        <w:t xml:space="preserve"> ustawy</w:t>
      </w:r>
      <w:r w:rsidR="008A3C48" w:rsidRPr="006C0320">
        <w:rPr>
          <w:rFonts w:ascii="Times New Roman" w:hAnsi="Times New Roman"/>
          <w:color w:val="000000"/>
          <w:sz w:val="24"/>
          <w:szCs w:val="24"/>
          <w:shd w:val="clear" w:color="auto" w:fill="FFFFFF"/>
        </w:rPr>
        <w:t>, określający zakres zadań komisji</w:t>
      </w:r>
      <w:r w:rsidR="003B4F53">
        <w:rPr>
          <w:rFonts w:ascii="Times New Roman" w:hAnsi="Times New Roman"/>
          <w:color w:val="000000"/>
          <w:sz w:val="24"/>
          <w:szCs w:val="24"/>
          <w:shd w:val="clear" w:color="auto" w:fill="FFFFFF"/>
        </w:rPr>
        <w:t xml:space="preserve"> (art. </w:t>
      </w:r>
      <w:r w:rsidR="002033E3" w:rsidRPr="006C0320">
        <w:rPr>
          <w:rFonts w:ascii="Times New Roman" w:hAnsi="Times New Roman"/>
          <w:color w:val="000000"/>
          <w:sz w:val="24"/>
          <w:szCs w:val="24"/>
          <w:shd w:val="clear" w:color="auto" w:fill="FFFFFF"/>
        </w:rPr>
        <w:t xml:space="preserve">1 pkt </w:t>
      </w:r>
      <w:r w:rsidR="00C212F5" w:rsidRPr="006C0320">
        <w:rPr>
          <w:rFonts w:ascii="Times New Roman" w:hAnsi="Times New Roman"/>
          <w:color w:val="000000"/>
          <w:sz w:val="24"/>
          <w:szCs w:val="24"/>
          <w:shd w:val="clear" w:color="auto" w:fill="FFFFFF"/>
        </w:rPr>
        <w:t>11</w:t>
      </w:r>
      <w:r w:rsidR="002033E3" w:rsidRPr="006C0320">
        <w:rPr>
          <w:rFonts w:ascii="Times New Roman" w:hAnsi="Times New Roman"/>
          <w:color w:val="000000"/>
          <w:sz w:val="24"/>
          <w:szCs w:val="24"/>
          <w:shd w:val="clear" w:color="auto" w:fill="FFFFFF"/>
        </w:rPr>
        <w:t xml:space="preserve"> projektu ustawy)</w:t>
      </w:r>
      <w:r w:rsidR="008A3C48" w:rsidRPr="006C0320">
        <w:rPr>
          <w:rFonts w:ascii="Times New Roman" w:hAnsi="Times New Roman"/>
          <w:color w:val="000000"/>
          <w:sz w:val="24"/>
          <w:szCs w:val="24"/>
          <w:shd w:val="clear" w:color="auto" w:fill="FFFFFF"/>
        </w:rPr>
        <w:t>.</w:t>
      </w:r>
    </w:p>
    <w:p w14:paraId="1297568B" w14:textId="1A6FD0FF" w:rsidR="003D3308" w:rsidRPr="006C0320" w:rsidRDefault="008D6EF6" w:rsidP="003B4F5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Pozwoli to również szkołom, które zdecydują się </w:t>
      </w:r>
      <w:r w:rsidR="003B4F53">
        <w:rPr>
          <w:rFonts w:ascii="Times New Roman" w:hAnsi="Times New Roman"/>
          <w:color w:val="000000"/>
          <w:sz w:val="24"/>
          <w:szCs w:val="24"/>
          <w:shd w:val="clear" w:color="auto" w:fill="FFFFFF"/>
        </w:rPr>
        <w:t>przeprowadzić diagnozę z </w:t>
      </w:r>
      <w:r w:rsidRPr="006C0320">
        <w:rPr>
          <w:rFonts w:ascii="Times New Roman" w:hAnsi="Times New Roman"/>
          <w:color w:val="000000"/>
          <w:sz w:val="24"/>
          <w:szCs w:val="24"/>
          <w:shd w:val="clear" w:color="auto" w:fill="FFFFFF"/>
        </w:rPr>
        <w:t>wykorzystaniem narzędzi przygotowanych przez C</w:t>
      </w:r>
      <w:r w:rsidR="008A3A0E" w:rsidRPr="006C0320">
        <w:rPr>
          <w:rFonts w:ascii="Times New Roman" w:hAnsi="Times New Roman"/>
          <w:color w:val="000000"/>
          <w:sz w:val="24"/>
          <w:szCs w:val="24"/>
          <w:shd w:val="clear" w:color="auto" w:fill="FFFFFF"/>
        </w:rPr>
        <w:t xml:space="preserve">entralną </w:t>
      </w:r>
      <w:r w:rsidRPr="006C0320">
        <w:rPr>
          <w:rFonts w:ascii="Times New Roman" w:hAnsi="Times New Roman"/>
          <w:color w:val="000000"/>
          <w:sz w:val="24"/>
          <w:szCs w:val="24"/>
          <w:shd w:val="clear" w:color="auto" w:fill="FFFFFF"/>
        </w:rPr>
        <w:t>K</w:t>
      </w:r>
      <w:r w:rsidR="008A3A0E" w:rsidRPr="006C0320">
        <w:rPr>
          <w:rFonts w:ascii="Times New Roman" w:hAnsi="Times New Roman"/>
          <w:color w:val="000000"/>
          <w:sz w:val="24"/>
          <w:szCs w:val="24"/>
          <w:shd w:val="clear" w:color="auto" w:fill="FFFFFF"/>
        </w:rPr>
        <w:t>omisję Egzaminacyjną</w:t>
      </w:r>
      <w:r w:rsidRPr="006C0320">
        <w:rPr>
          <w:rFonts w:ascii="Times New Roman" w:hAnsi="Times New Roman"/>
          <w:color w:val="000000"/>
          <w:sz w:val="24"/>
          <w:szCs w:val="24"/>
          <w:shd w:val="clear" w:color="auto" w:fill="FFFFFF"/>
        </w:rPr>
        <w:t>, na dokonywanie pomiaru efektywności nauczania przez analizy E</w:t>
      </w:r>
      <w:r w:rsidR="008A3A0E" w:rsidRPr="006C0320">
        <w:rPr>
          <w:rFonts w:ascii="Times New Roman" w:hAnsi="Times New Roman"/>
          <w:color w:val="000000"/>
          <w:sz w:val="24"/>
          <w:szCs w:val="24"/>
          <w:shd w:val="clear" w:color="auto" w:fill="FFFFFF"/>
        </w:rPr>
        <w:t xml:space="preserve">dukacyjnej </w:t>
      </w:r>
      <w:r w:rsidRPr="006C0320">
        <w:rPr>
          <w:rFonts w:ascii="Times New Roman" w:hAnsi="Times New Roman"/>
          <w:color w:val="000000"/>
          <w:sz w:val="24"/>
          <w:szCs w:val="24"/>
          <w:shd w:val="clear" w:color="auto" w:fill="FFFFFF"/>
        </w:rPr>
        <w:t>W</w:t>
      </w:r>
      <w:r w:rsidR="008A3A0E" w:rsidRPr="006C0320">
        <w:rPr>
          <w:rFonts w:ascii="Times New Roman" w:hAnsi="Times New Roman"/>
          <w:color w:val="000000"/>
          <w:sz w:val="24"/>
          <w:szCs w:val="24"/>
          <w:shd w:val="clear" w:color="auto" w:fill="FFFFFF"/>
        </w:rPr>
        <w:t xml:space="preserve">artości </w:t>
      </w:r>
      <w:r w:rsidRPr="006C0320">
        <w:rPr>
          <w:rFonts w:ascii="Times New Roman" w:hAnsi="Times New Roman"/>
          <w:color w:val="000000"/>
          <w:sz w:val="24"/>
          <w:szCs w:val="24"/>
          <w:shd w:val="clear" w:color="auto" w:fill="FFFFFF"/>
        </w:rPr>
        <w:t>D</w:t>
      </w:r>
      <w:r w:rsidR="008A3A0E" w:rsidRPr="006C0320">
        <w:rPr>
          <w:rFonts w:ascii="Times New Roman" w:hAnsi="Times New Roman"/>
          <w:color w:val="000000"/>
          <w:sz w:val="24"/>
          <w:szCs w:val="24"/>
          <w:shd w:val="clear" w:color="auto" w:fill="FFFFFF"/>
        </w:rPr>
        <w:t>odanej</w:t>
      </w:r>
      <w:r w:rsidRPr="006C0320">
        <w:rPr>
          <w:rFonts w:ascii="Times New Roman" w:hAnsi="Times New Roman"/>
          <w:color w:val="000000"/>
          <w:sz w:val="24"/>
          <w:szCs w:val="24"/>
          <w:shd w:val="clear" w:color="auto" w:fill="FFFFFF"/>
        </w:rPr>
        <w:t>.</w:t>
      </w:r>
      <w:r w:rsidR="00B83263" w:rsidRPr="006C0320">
        <w:rPr>
          <w:rFonts w:ascii="Times New Roman" w:hAnsi="Times New Roman"/>
          <w:color w:val="000000"/>
          <w:sz w:val="24"/>
          <w:szCs w:val="24"/>
          <w:shd w:val="clear" w:color="auto" w:fill="FFFFFF"/>
        </w:rPr>
        <w:t xml:space="preserve"> </w:t>
      </w:r>
    </w:p>
    <w:p w14:paraId="7CD99DF6" w14:textId="13DA33A3" w:rsidR="00F0255E" w:rsidRPr="006C0320" w:rsidRDefault="00BC5549" w:rsidP="003B4F53">
      <w:pPr>
        <w:pStyle w:val="Akapitzlist"/>
        <w:numPr>
          <w:ilvl w:val="0"/>
          <w:numId w:val="6"/>
        </w:numPr>
        <w:spacing w:before="120" w:after="0" w:line="360" w:lineRule="auto"/>
        <w:ind w:left="284" w:hanging="284"/>
        <w:jc w:val="both"/>
        <w:rPr>
          <w:rFonts w:ascii="Times New Roman" w:hAnsi="Times New Roman"/>
          <w:sz w:val="24"/>
          <w:szCs w:val="24"/>
        </w:rPr>
      </w:pPr>
      <w:r w:rsidRPr="006C0320">
        <w:rPr>
          <w:rFonts w:ascii="Times New Roman" w:hAnsi="Times New Roman"/>
          <w:b/>
          <w:sz w:val="24"/>
          <w:szCs w:val="24"/>
        </w:rPr>
        <w:t>W</w:t>
      </w:r>
      <w:r w:rsidR="00BA4F9F" w:rsidRPr="006C0320">
        <w:rPr>
          <w:rFonts w:ascii="Times New Roman" w:hAnsi="Times New Roman"/>
          <w:b/>
          <w:sz w:val="24"/>
          <w:szCs w:val="24"/>
        </w:rPr>
        <w:t>arunki tworzenia oddziałów międzynarodowych</w:t>
      </w:r>
      <w:r w:rsidR="003A3AE3" w:rsidRPr="006C0320">
        <w:rPr>
          <w:rFonts w:ascii="Times New Roman" w:hAnsi="Times New Roman"/>
          <w:b/>
          <w:sz w:val="24"/>
          <w:szCs w:val="24"/>
        </w:rPr>
        <w:t xml:space="preserve"> (art. 7a </w:t>
      </w:r>
      <w:r w:rsidR="002033E3" w:rsidRPr="006C0320">
        <w:rPr>
          <w:rFonts w:ascii="Times New Roman" w:hAnsi="Times New Roman"/>
          <w:b/>
          <w:sz w:val="24"/>
          <w:szCs w:val="24"/>
        </w:rPr>
        <w:t xml:space="preserve">i 7b </w:t>
      </w:r>
      <w:r w:rsidR="00467BA8" w:rsidRPr="006C0320">
        <w:rPr>
          <w:rFonts w:ascii="Times New Roman" w:hAnsi="Times New Roman"/>
          <w:b/>
          <w:sz w:val="24"/>
          <w:szCs w:val="24"/>
        </w:rPr>
        <w:t xml:space="preserve">ustawy </w:t>
      </w:r>
      <w:r w:rsidR="002033E3" w:rsidRPr="006C0320">
        <w:rPr>
          <w:rFonts w:ascii="Times New Roman" w:hAnsi="Times New Roman"/>
          <w:b/>
          <w:sz w:val="24"/>
          <w:szCs w:val="24"/>
        </w:rPr>
        <w:t xml:space="preserve">– art. 1 pkt </w:t>
      </w:r>
      <w:r w:rsidR="00C212F5" w:rsidRPr="006C0320">
        <w:rPr>
          <w:rFonts w:ascii="Times New Roman" w:hAnsi="Times New Roman"/>
          <w:b/>
          <w:sz w:val="24"/>
          <w:szCs w:val="24"/>
        </w:rPr>
        <w:t xml:space="preserve">7 </w:t>
      </w:r>
      <w:r w:rsidR="002033E3" w:rsidRPr="006C0320">
        <w:rPr>
          <w:rFonts w:ascii="Times New Roman" w:hAnsi="Times New Roman"/>
          <w:b/>
          <w:sz w:val="24"/>
          <w:szCs w:val="24"/>
        </w:rPr>
        <w:t xml:space="preserve">i </w:t>
      </w:r>
      <w:r w:rsidR="00C212F5" w:rsidRPr="006C0320">
        <w:rPr>
          <w:rFonts w:ascii="Times New Roman" w:hAnsi="Times New Roman"/>
          <w:b/>
          <w:sz w:val="24"/>
          <w:szCs w:val="24"/>
        </w:rPr>
        <w:t>8</w:t>
      </w:r>
      <w:r w:rsidR="002033E3" w:rsidRPr="006C0320">
        <w:rPr>
          <w:rFonts w:ascii="Times New Roman" w:hAnsi="Times New Roman"/>
          <w:b/>
          <w:sz w:val="24"/>
          <w:szCs w:val="24"/>
        </w:rPr>
        <w:t xml:space="preserve"> projektu ustawy</w:t>
      </w:r>
      <w:r w:rsidR="003A3AE3" w:rsidRPr="006C0320">
        <w:rPr>
          <w:rFonts w:ascii="Times New Roman" w:hAnsi="Times New Roman"/>
          <w:b/>
          <w:sz w:val="24"/>
          <w:szCs w:val="24"/>
        </w:rPr>
        <w:t>)</w:t>
      </w:r>
    </w:p>
    <w:p w14:paraId="341894B4" w14:textId="255C2301" w:rsidR="00F0255E" w:rsidRPr="006C0320" w:rsidRDefault="002D4FC4" w:rsidP="00DC5216">
      <w:pPr>
        <w:pStyle w:val="ZLITCZWSPPKTzmczciwsppktliter"/>
        <w:spacing w:before="120"/>
        <w:ind w:left="0"/>
        <w:rPr>
          <w:rFonts w:ascii="Times New Roman" w:hAnsi="Times New Roman" w:cs="Times New Roman"/>
        </w:rPr>
      </w:pPr>
      <w:r w:rsidRPr="006C0320">
        <w:rPr>
          <w:rFonts w:ascii="Times New Roman" w:hAnsi="Times New Roman" w:cs="Times New Roman"/>
        </w:rPr>
        <w:t xml:space="preserve">Rezygnacja z przeprowadzania </w:t>
      </w:r>
      <w:r w:rsidR="003A3AE3" w:rsidRPr="006C0320">
        <w:rPr>
          <w:rFonts w:ascii="Times New Roman" w:hAnsi="Times New Roman" w:cs="Times New Roman"/>
        </w:rPr>
        <w:t xml:space="preserve">ww. </w:t>
      </w:r>
      <w:r w:rsidRPr="006C0320">
        <w:rPr>
          <w:rFonts w:ascii="Times New Roman" w:hAnsi="Times New Roman" w:cs="Times New Roman"/>
        </w:rPr>
        <w:t>sprawdzianu powoduje</w:t>
      </w:r>
      <w:r w:rsidR="007D2422" w:rsidRPr="006C0320">
        <w:rPr>
          <w:rFonts w:ascii="Times New Roman" w:hAnsi="Times New Roman" w:cs="Times New Roman"/>
        </w:rPr>
        <w:t xml:space="preserve"> konieczność </w:t>
      </w:r>
      <w:r w:rsidRPr="006C0320">
        <w:rPr>
          <w:rFonts w:ascii="Times New Roman" w:hAnsi="Times New Roman" w:cs="Times New Roman"/>
        </w:rPr>
        <w:t>wprowadz</w:t>
      </w:r>
      <w:r w:rsidR="003A3AE3" w:rsidRPr="006C0320">
        <w:rPr>
          <w:rFonts w:ascii="Times New Roman" w:hAnsi="Times New Roman" w:cs="Times New Roman"/>
        </w:rPr>
        <w:t>e</w:t>
      </w:r>
      <w:r w:rsidRPr="006C0320">
        <w:rPr>
          <w:rFonts w:ascii="Times New Roman" w:hAnsi="Times New Roman" w:cs="Times New Roman"/>
        </w:rPr>
        <w:t xml:space="preserve">nia zmian w </w:t>
      </w:r>
      <w:r w:rsidR="003A3AE3" w:rsidRPr="006C0320">
        <w:rPr>
          <w:rFonts w:ascii="Times New Roman" w:hAnsi="Times New Roman" w:cs="Times New Roman"/>
        </w:rPr>
        <w:t xml:space="preserve">zakresie warunków, jakie należy spełnić, aby utworzyć w szkole podstawowej oddział międzynarodowy. Zgodnie </w:t>
      </w:r>
      <w:r w:rsidR="007D2422" w:rsidRPr="006C0320">
        <w:rPr>
          <w:rFonts w:ascii="Times New Roman" w:hAnsi="Times New Roman" w:cs="Times New Roman"/>
        </w:rPr>
        <w:t>z projektowanym</w:t>
      </w:r>
      <w:r w:rsidR="00772E15" w:rsidRPr="006C0320">
        <w:rPr>
          <w:rFonts w:ascii="Times New Roman" w:hAnsi="Times New Roman" w:cs="Times New Roman"/>
        </w:rPr>
        <w:t xml:space="preserve"> art. 7a</w:t>
      </w:r>
      <w:r w:rsidR="007D2422" w:rsidRPr="006C0320">
        <w:rPr>
          <w:rFonts w:ascii="Times New Roman" w:hAnsi="Times New Roman" w:cs="Times New Roman"/>
        </w:rPr>
        <w:t xml:space="preserve"> ust. 3</w:t>
      </w:r>
      <w:r w:rsidR="00467BA8" w:rsidRPr="006C0320">
        <w:rPr>
          <w:rFonts w:ascii="Times New Roman" w:hAnsi="Times New Roman" w:cs="Times New Roman"/>
        </w:rPr>
        <w:t xml:space="preserve"> ustawy</w:t>
      </w:r>
      <w:r w:rsidR="007D2422" w:rsidRPr="006C0320">
        <w:rPr>
          <w:rFonts w:ascii="Times New Roman" w:hAnsi="Times New Roman" w:cs="Times New Roman"/>
        </w:rPr>
        <w:t xml:space="preserve">, w przypadku szkoły podstawowej </w:t>
      </w:r>
      <w:r w:rsidR="003A3AE3" w:rsidRPr="006C0320">
        <w:rPr>
          <w:rFonts w:ascii="Times New Roman" w:hAnsi="Times New Roman" w:cs="Times New Roman"/>
        </w:rPr>
        <w:t xml:space="preserve">minister właściwy do spraw oświaty i wychowania będzie mógł udzielić </w:t>
      </w:r>
      <w:r w:rsidR="007D2422" w:rsidRPr="006C0320">
        <w:rPr>
          <w:rFonts w:ascii="Times New Roman" w:hAnsi="Times New Roman" w:cs="Times New Roman"/>
        </w:rPr>
        <w:t>zezwoleni</w:t>
      </w:r>
      <w:r w:rsidR="003A3AE3" w:rsidRPr="006C0320">
        <w:rPr>
          <w:rFonts w:ascii="Times New Roman" w:hAnsi="Times New Roman" w:cs="Times New Roman"/>
        </w:rPr>
        <w:t>a na utworzenie oddziału międzynarodowego</w:t>
      </w:r>
      <w:r w:rsidR="007D2422" w:rsidRPr="006C0320">
        <w:rPr>
          <w:rFonts w:ascii="Times New Roman" w:hAnsi="Times New Roman" w:cs="Times New Roman"/>
        </w:rPr>
        <w:t xml:space="preserve">, jeżeli program nauczania </w:t>
      </w:r>
      <w:r w:rsidR="003A3AE3" w:rsidRPr="006C0320">
        <w:rPr>
          <w:rFonts w:ascii="Times New Roman" w:hAnsi="Times New Roman" w:cs="Times New Roman"/>
        </w:rPr>
        <w:t xml:space="preserve">ustalony przez zagraniczną instytucję edukacyjną będzie </w:t>
      </w:r>
      <w:r w:rsidR="00F6355A" w:rsidRPr="006C0320">
        <w:rPr>
          <w:rFonts w:ascii="Times New Roman" w:hAnsi="Times New Roman" w:cs="Times New Roman"/>
        </w:rPr>
        <w:t>uwzględnia</w:t>
      </w:r>
      <w:r w:rsidR="003A3AE3" w:rsidRPr="006C0320">
        <w:rPr>
          <w:rFonts w:ascii="Times New Roman" w:hAnsi="Times New Roman" w:cs="Times New Roman"/>
        </w:rPr>
        <w:t>ł</w:t>
      </w:r>
      <w:r w:rsidR="003B4F53">
        <w:rPr>
          <w:rFonts w:ascii="Times New Roman" w:hAnsi="Times New Roman"/>
        </w:rPr>
        <w:t xml:space="preserve"> cele i </w:t>
      </w:r>
      <w:r w:rsidR="00F6355A" w:rsidRPr="006C0320">
        <w:rPr>
          <w:rFonts w:ascii="Times New Roman" w:hAnsi="Times New Roman" w:cs="Times New Roman"/>
        </w:rPr>
        <w:t>treści nauczania, w tym u</w:t>
      </w:r>
      <w:r w:rsidR="007D2422" w:rsidRPr="006C0320">
        <w:rPr>
          <w:rFonts w:ascii="Times New Roman" w:hAnsi="Times New Roman" w:cs="Times New Roman"/>
        </w:rPr>
        <w:t>miejętności</w:t>
      </w:r>
      <w:r w:rsidR="003A3AE3" w:rsidRPr="006C0320">
        <w:rPr>
          <w:rFonts w:ascii="Times New Roman" w:hAnsi="Times New Roman" w:cs="Times New Roman"/>
        </w:rPr>
        <w:t>,</w:t>
      </w:r>
      <w:r w:rsidR="007D2422" w:rsidRPr="006C0320">
        <w:rPr>
          <w:rFonts w:ascii="Times New Roman" w:hAnsi="Times New Roman" w:cs="Times New Roman"/>
        </w:rPr>
        <w:t xml:space="preserve"> z języka polskiego </w:t>
      </w:r>
      <w:r w:rsidR="008B490B" w:rsidRPr="006C0320">
        <w:rPr>
          <w:rFonts w:ascii="Times New Roman" w:hAnsi="Times New Roman" w:cs="Times New Roman"/>
        </w:rPr>
        <w:t>i</w:t>
      </w:r>
      <w:r w:rsidR="007D2422" w:rsidRPr="006C0320">
        <w:rPr>
          <w:rFonts w:ascii="Times New Roman" w:hAnsi="Times New Roman" w:cs="Times New Roman"/>
        </w:rPr>
        <w:t xml:space="preserve"> matematyki, określon</w:t>
      </w:r>
      <w:r w:rsidR="003A3AE3" w:rsidRPr="006C0320">
        <w:rPr>
          <w:rFonts w:ascii="Times New Roman" w:hAnsi="Times New Roman" w:cs="Times New Roman"/>
        </w:rPr>
        <w:t>e</w:t>
      </w:r>
      <w:r w:rsidR="003B4F53">
        <w:rPr>
          <w:rFonts w:ascii="Times New Roman" w:hAnsi="Times New Roman"/>
        </w:rPr>
        <w:t xml:space="preserve"> w </w:t>
      </w:r>
      <w:r w:rsidR="007D2422" w:rsidRPr="006C0320">
        <w:rPr>
          <w:rFonts w:ascii="Times New Roman" w:hAnsi="Times New Roman" w:cs="Times New Roman"/>
        </w:rPr>
        <w:t xml:space="preserve">podstawie programowej kształcenia ogólnego dla szkół podstawowych. </w:t>
      </w:r>
    </w:p>
    <w:p w14:paraId="2E0D8C37" w14:textId="77777777" w:rsidR="007D2422" w:rsidRPr="006C0320" w:rsidRDefault="007D2422"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W przypadku gimnazjum (</w:t>
      </w:r>
      <w:r w:rsidR="006B16DC" w:rsidRPr="006C0320">
        <w:rPr>
          <w:rFonts w:ascii="Times New Roman" w:hAnsi="Times New Roman"/>
          <w:sz w:val="24"/>
          <w:szCs w:val="24"/>
        </w:rPr>
        <w:t>dodany</w:t>
      </w:r>
      <w:r w:rsidRPr="006C0320">
        <w:rPr>
          <w:rFonts w:ascii="Times New Roman" w:hAnsi="Times New Roman"/>
          <w:sz w:val="24"/>
          <w:szCs w:val="24"/>
        </w:rPr>
        <w:t xml:space="preserve"> ust. 3a</w:t>
      </w:r>
      <w:r w:rsidR="003A3AE3" w:rsidRPr="006C0320">
        <w:rPr>
          <w:rFonts w:ascii="Times New Roman" w:hAnsi="Times New Roman"/>
          <w:sz w:val="24"/>
          <w:szCs w:val="24"/>
        </w:rPr>
        <w:t xml:space="preserve"> w art. 7a</w:t>
      </w:r>
      <w:r w:rsidR="00467BA8" w:rsidRPr="006C0320">
        <w:rPr>
          <w:rFonts w:ascii="Times New Roman" w:hAnsi="Times New Roman"/>
          <w:sz w:val="24"/>
          <w:szCs w:val="24"/>
        </w:rPr>
        <w:t xml:space="preserve"> ustawy</w:t>
      </w:r>
      <w:r w:rsidRPr="006C0320">
        <w:rPr>
          <w:rFonts w:ascii="Times New Roman" w:hAnsi="Times New Roman"/>
          <w:sz w:val="24"/>
          <w:szCs w:val="24"/>
        </w:rPr>
        <w:t xml:space="preserve">), </w:t>
      </w:r>
      <w:r w:rsidR="00C8495D" w:rsidRPr="006C0320">
        <w:rPr>
          <w:rFonts w:ascii="Times New Roman" w:hAnsi="Times New Roman"/>
          <w:sz w:val="24"/>
          <w:szCs w:val="24"/>
        </w:rPr>
        <w:t xml:space="preserve">zmiana ma wyłącznie charakter legislacyjny </w:t>
      </w:r>
      <w:r w:rsidRPr="006C0320">
        <w:rPr>
          <w:rFonts w:ascii="Times New Roman" w:hAnsi="Times New Roman"/>
          <w:sz w:val="24"/>
          <w:szCs w:val="24"/>
        </w:rPr>
        <w:t xml:space="preserve">– </w:t>
      </w:r>
      <w:r w:rsidR="00C8495D" w:rsidRPr="006C0320">
        <w:rPr>
          <w:rFonts w:ascii="Times New Roman" w:hAnsi="Times New Roman"/>
          <w:sz w:val="24"/>
          <w:szCs w:val="24"/>
        </w:rPr>
        <w:t xml:space="preserve">warunkiem </w:t>
      </w:r>
      <w:r w:rsidRPr="006C0320">
        <w:rPr>
          <w:rFonts w:ascii="Times New Roman" w:hAnsi="Times New Roman"/>
          <w:sz w:val="24"/>
          <w:szCs w:val="24"/>
        </w:rPr>
        <w:t>udziel</w:t>
      </w:r>
      <w:r w:rsidR="00C8495D" w:rsidRPr="006C0320">
        <w:rPr>
          <w:rFonts w:ascii="Times New Roman" w:hAnsi="Times New Roman"/>
          <w:sz w:val="24"/>
          <w:szCs w:val="24"/>
        </w:rPr>
        <w:t xml:space="preserve">enia zezwolenia jest </w:t>
      </w:r>
      <w:r w:rsidR="005B5B55" w:rsidRPr="006C0320">
        <w:rPr>
          <w:rFonts w:ascii="Times New Roman" w:hAnsi="Times New Roman"/>
          <w:sz w:val="24"/>
          <w:szCs w:val="24"/>
        </w:rPr>
        <w:t>ustalenie</w:t>
      </w:r>
      <w:r w:rsidR="00300B18" w:rsidRPr="006C0320">
        <w:rPr>
          <w:rFonts w:ascii="Times New Roman" w:hAnsi="Times New Roman"/>
          <w:sz w:val="24"/>
          <w:szCs w:val="24"/>
        </w:rPr>
        <w:t xml:space="preserve"> </w:t>
      </w:r>
      <w:r w:rsidR="00292073" w:rsidRPr="006C0320">
        <w:rPr>
          <w:rFonts w:ascii="Times New Roman" w:hAnsi="Times New Roman"/>
          <w:sz w:val="24"/>
          <w:szCs w:val="24"/>
        </w:rPr>
        <w:t xml:space="preserve">– tak jak dotychczas </w:t>
      </w:r>
      <w:r w:rsidR="00FE56E0" w:rsidRPr="006C0320">
        <w:rPr>
          <w:rFonts w:ascii="Times New Roman" w:hAnsi="Times New Roman"/>
          <w:sz w:val="24"/>
          <w:szCs w:val="24"/>
        </w:rPr>
        <w:t xml:space="preserve">– </w:t>
      </w:r>
      <w:r w:rsidR="00292073" w:rsidRPr="006C0320">
        <w:rPr>
          <w:rFonts w:ascii="Times New Roman" w:hAnsi="Times New Roman"/>
          <w:sz w:val="24"/>
          <w:szCs w:val="24"/>
        </w:rPr>
        <w:t>przez zagraniczną instytucj</w:t>
      </w:r>
      <w:r w:rsidR="00FE56E0" w:rsidRPr="006C0320">
        <w:rPr>
          <w:rFonts w:ascii="Times New Roman" w:hAnsi="Times New Roman"/>
          <w:sz w:val="24"/>
          <w:szCs w:val="24"/>
        </w:rPr>
        <w:t>ę</w:t>
      </w:r>
      <w:r w:rsidR="00292073" w:rsidRPr="006C0320">
        <w:rPr>
          <w:rFonts w:ascii="Times New Roman" w:hAnsi="Times New Roman"/>
          <w:sz w:val="24"/>
          <w:szCs w:val="24"/>
        </w:rPr>
        <w:t xml:space="preserve"> edukacyjną </w:t>
      </w:r>
      <w:r w:rsidRPr="006C0320">
        <w:rPr>
          <w:rFonts w:ascii="Times New Roman" w:hAnsi="Times New Roman"/>
          <w:sz w:val="24"/>
          <w:szCs w:val="24"/>
        </w:rPr>
        <w:t>program</w:t>
      </w:r>
      <w:r w:rsidR="00292073" w:rsidRPr="006C0320">
        <w:rPr>
          <w:rFonts w:ascii="Times New Roman" w:hAnsi="Times New Roman"/>
          <w:sz w:val="24"/>
          <w:szCs w:val="24"/>
        </w:rPr>
        <w:t>u</w:t>
      </w:r>
      <w:r w:rsidRPr="006C0320">
        <w:rPr>
          <w:rFonts w:ascii="Times New Roman" w:hAnsi="Times New Roman"/>
          <w:sz w:val="24"/>
          <w:szCs w:val="24"/>
        </w:rPr>
        <w:t xml:space="preserve"> nauczania umożliwia</w:t>
      </w:r>
      <w:r w:rsidR="00C8495D" w:rsidRPr="006C0320">
        <w:rPr>
          <w:rFonts w:ascii="Times New Roman" w:hAnsi="Times New Roman"/>
          <w:sz w:val="24"/>
          <w:szCs w:val="24"/>
        </w:rPr>
        <w:t>jąc</w:t>
      </w:r>
      <w:r w:rsidR="00292073" w:rsidRPr="006C0320">
        <w:rPr>
          <w:rFonts w:ascii="Times New Roman" w:hAnsi="Times New Roman"/>
          <w:sz w:val="24"/>
          <w:szCs w:val="24"/>
        </w:rPr>
        <w:t>ego</w:t>
      </w:r>
      <w:r w:rsidRPr="006C0320">
        <w:rPr>
          <w:rFonts w:ascii="Times New Roman" w:hAnsi="Times New Roman"/>
          <w:sz w:val="24"/>
          <w:szCs w:val="24"/>
        </w:rPr>
        <w:t xml:space="preserve"> uzyskanie przez uczniów wiadomości i umiejętności </w:t>
      </w:r>
      <w:r w:rsidR="00D542C8" w:rsidRPr="006C0320">
        <w:rPr>
          <w:rFonts w:ascii="Times New Roman" w:hAnsi="Times New Roman"/>
          <w:sz w:val="24"/>
          <w:szCs w:val="24"/>
        </w:rPr>
        <w:t xml:space="preserve">w zakresie przedmiotów </w:t>
      </w:r>
      <w:r w:rsidR="00C8495D" w:rsidRPr="006C0320">
        <w:rPr>
          <w:rFonts w:ascii="Times New Roman" w:hAnsi="Times New Roman"/>
          <w:sz w:val="24"/>
          <w:szCs w:val="24"/>
        </w:rPr>
        <w:t>wchodzących w zakres egzaminu gimnazjalnego</w:t>
      </w:r>
      <w:r w:rsidRPr="006C0320">
        <w:rPr>
          <w:rFonts w:ascii="Times New Roman" w:hAnsi="Times New Roman"/>
          <w:sz w:val="24"/>
          <w:szCs w:val="24"/>
        </w:rPr>
        <w:t>.</w:t>
      </w:r>
    </w:p>
    <w:p w14:paraId="30BD0B46" w14:textId="6ECCD00E" w:rsidR="00F0255E" w:rsidRPr="006C0320" w:rsidRDefault="007E2E2B" w:rsidP="00287503">
      <w:pPr>
        <w:pStyle w:val="Akapitzlist"/>
        <w:numPr>
          <w:ilvl w:val="0"/>
          <w:numId w:val="6"/>
        </w:numPr>
        <w:spacing w:before="120" w:after="0" w:line="360" w:lineRule="auto"/>
        <w:ind w:left="284" w:hanging="284"/>
        <w:jc w:val="both"/>
        <w:rPr>
          <w:rFonts w:ascii="Times New Roman" w:hAnsi="Times New Roman"/>
          <w:sz w:val="24"/>
          <w:szCs w:val="24"/>
        </w:rPr>
      </w:pPr>
      <w:r w:rsidRPr="006C0320">
        <w:rPr>
          <w:rFonts w:ascii="Times New Roman" w:hAnsi="Times New Roman"/>
          <w:b/>
          <w:sz w:val="24"/>
          <w:szCs w:val="24"/>
        </w:rPr>
        <w:t>W</w:t>
      </w:r>
      <w:r w:rsidR="00BA4F9F" w:rsidRPr="006C0320">
        <w:rPr>
          <w:rFonts w:ascii="Times New Roman" w:hAnsi="Times New Roman"/>
          <w:b/>
          <w:sz w:val="24"/>
          <w:szCs w:val="24"/>
        </w:rPr>
        <w:t xml:space="preserve">arunki rekrutacji </w:t>
      </w:r>
      <w:r w:rsidR="001027D9" w:rsidRPr="006C0320">
        <w:rPr>
          <w:rFonts w:ascii="Times New Roman" w:hAnsi="Times New Roman"/>
          <w:b/>
          <w:sz w:val="24"/>
          <w:szCs w:val="24"/>
        </w:rPr>
        <w:t xml:space="preserve">uczniów </w:t>
      </w:r>
      <w:r w:rsidR="00BA4F9F" w:rsidRPr="006C0320">
        <w:rPr>
          <w:rFonts w:ascii="Times New Roman" w:hAnsi="Times New Roman"/>
          <w:b/>
          <w:sz w:val="24"/>
          <w:szCs w:val="24"/>
        </w:rPr>
        <w:t>do gimnazjum</w:t>
      </w:r>
      <w:r w:rsidR="002033E3" w:rsidRPr="006C0320">
        <w:rPr>
          <w:rFonts w:ascii="Times New Roman" w:hAnsi="Times New Roman"/>
          <w:b/>
          <w:sz w:val="24"/>
          <w:szCs w:val="24"/>
        </w:rPr>
        <w:t xml:space="preserve"> (art. 20h ust</w:t>
      </w:r>
      <w:r w:rsidR="00287803" w:rsidRPr="006C0320">
        <w:rPr>
          <w:rFonts w:ascii="Times New Roman" w:hAnsi="Times New Roman"/>
          <w:b/>
          <w:sz w:val="24"/>
          <w:szCs w:val="24"/>
        </w:rPr>
        <w:t>. 6, art. 20i ust.</w:t>
      </w:r>
      <w:r w:rsidR="0067404C" w:rsidRPr="006C0320">
        <w:rPr>
          <w:rFonts w:ascii="Times New Roman" w:hAnsi="Times New Roman"/>
          <w:b/>
          <w:sz w:val="24"/>
          <w:szCs w:val="24"/>
        </w:rPr>
        <w:t xml:space="preserve"> </w:t>
      </w:r>
      <w:r w:rsidR="003B4F53">
        <w:rPr>
          <w:rFonts w:ascii="Times New Roman" w:hAnsi="Times New Roman"/>
          <w:b/>
          <w:sz w:val="24"/>
          <w:szCs w:val="24"/>
        </w:rPr>
        <w:t>2, art. </w:t>
      </w:r>
      <w:r w:rsidR="00287803" w:rsidRPr="006C0320">
        <w:rPr>
          <w:rFonts w:ascii="Times New Roman" w:hAnsi="Times New Roman"/>
          <w:b/>
          <w:sz w:val="24"/>
          <w:szCs w:val="24"/>
        </w:rPr>
        <w:t xml:space="preserve">20l i </w:t>
      </w:r>
      <w:r w:rsidR="002033E3" w:rsidRPr="006C0320">
        <w:rPr>
          <w:rFonts w:ascii="Times New Roman" w:hAnsi="Times New Roman"/>
          <w:b/>
          <w:sz w:val="24"/>
          <w:szCs w:val="24"/>
        </w:rPr>
        <w:t xml:space="preserve">art. 20t </w:t>
      </w:r>
      <w:r w:rsidR="00467BA8" w:rsidRPr="006C0320">
        <w:rPr>
          <w:rFonts w:ascii="Times New Roman" w:hAnsi="Times New Roman"/>
          <w:b/>
          <w:sz w:val="24"/>
          <w:szCs w:val="24"/>
        </w:rPr>
        <w:t xml:space="preserve">ustawy </w:t>
      </w:r>
      <w:r w:rsidR="002033E3" w:rsidRPr="006C0320">
        <w:rPr>
          <w:rFonts w:ascii="Times New Roman" w:hAnsi="Times New Roman"/>
          <w:b/>
          <w:sz w:val="24"/>
          <w:szCs w:val="24"/>
        </w:rPr>
        <w:t>– art. 1 pkt 17–</w:t>
      </w:r>
      <w:r w:rsidR="00F774F2" w:rsidRPr="006C0320">
        <w:rPr>
          <w:rFonts w:ascii="Times New Roman" w:hAnsi="Times New Roman"/>
          <w:b/>
          <w:sz w:val="24"/>
          <w:szCs w:val="24"/>
        </w:rPr>
        <w:t>20</w:t>
      </w:r>
      <w:r w:rsidR="002033E3" w:rsidRPr="006C0320">
        <w:rPr>
          <w:rFonts w:ascii="Times New Roman" w:hAnsi="Times New Roman"/>
          <w:b/>
          <w:sz w:val="24"/>
          <w:szCs w:val="24"/>
        </w:rPr>
        <w:t xml:space="preserve"> projektu usta</w:t>
      </w:r>
      <w:r w:rsidR="005B5B55" w:rsidRPr="006C0320">
        <w:rPr>
          <w:rFonts w:ascii="Times New Roman" w:hAnsi="Times New Roman"/>
          <w:b/>
          <w:sz w:val="24"/>
          <w:szCs w:val="24"/>
        </w:rPr>
        <w:t>wy</w:t>
      </w:r>
      <w:r w:rsidR="002033E3" w:rsidRPr="006C0320">
        <w:rPr>
          <w:rFonts w:ascii="Times New Roman" w:hAnsi="Times New Roman"/>
          <w:b/>
          <w:sz w:val="24"/>
          <w:szCs w:val="24"/>
        </w:rPr>
        <w:t>)</w:t>
      </w:r>
    </w:p>
    <w:p w14:paraId="6FC9D79F" w14:textId="46B95DF0" w:rsidR="00A871A3" w:rsidRPr="006C0320" w:rsidRDefault="00A871A3" w:rsidP="00DC5216">
      <w:pPr>
        <w:pStyle w:val="ZLITCZWSPPKTzmczciwsppktliter"/>
        <w:spacing w:before="120"/>
        <w:ind w:left="0"/>
        <w:rPr>
          <w:rFonts w:ascii="Times New Roman" w:hAnsi="Times New Roman" w:cs="Times New Roman"/>
        </w:rPr>
      </w:pPr>
      <w:r w:rsidRPr="006C0320">
        <w:rPr>
          <w:rFonts w:ascii="Times New Roman" w:hAnsi="Times New Roman" w:cs="Times New Roman"/>
        </w:rPr>
        <w:t>Obecnie zgodnie</w:t>
      </w:r>
      <w:r w:rsidR="00300B18" w:rsidRPr="006C0320">
        <w:rPr>
          <w:rFonts w:ascii="Times New Roman" w:hAnsi="Times New Roman" w:cs="Times New Roman"/>
        </w:rPr>
        <w:t xml:space="preserve"> z</w:t>
      </w:r>
      <w:r w:rsidRPr="006C0320">
        <w:rPr>
          <w:rFonts w:ascii="Times New Roman" w:hAnsi="Times New Roman" w:cs="Times New Roman"/>
        </w:rPr>
        <w:t xml:space="preserve"> </w:t>
      </w:r>
      <w:r w:rsidR="00300B18" w:rsidRPr="006C0320">
        <w:rPr>
          <w:rFonts w:ascii="Times New Roman" w:hAnsi="Times New Roman" w:cs="Times New Roman"/>
        </w:rPr>
        <w:t xml:space="preserve">art. 7b ust. 1c, </w:t>
      </w:r>
      <w:r w:rsidRPr="006C0320">
        <w:rPr>
          <w:rFonts w:ascii="Times New Roman" w:hAnsi="Times New Roman" w:cs="Times New Roman"/>
        </w:rPr>
        <w:t>art. 20h ust. 6 pkt 1</w:t>
      </w:r>
      <w:r w:rsidR="00300B18" w:rsidRPr="006C0320">
        <w:rPr>
          <w:rFonts w:ascii="Times New Roman" w:hAnsi="Times New Roman" w:cs="Times New Roman"/>
        </w:rPr>
        <w:t xml:space="preserve"> i</w:t>
      </w:r>
      <w:r w:rsidRPr="006C0320">
        <w:rPr>
          <w:rFonts w:ascii="Times New Roman" w:hAnsi="Times New Roman" w:cs="Times New Roman"/>
        </w:rPr>
        <w:t xml:space="preserve"> art. 20i ust. 2 pkt 1 ustawy, na pierwszym lub drugim etapie postępowania rekrutacyjnego odpowiednio do: klasy pierwszej publicznego gimnazjum dwujęzycznego, publicznego gimnazjum ogólnodostępnego z oddziałami dwujęzycznymi lub oddziałami międzynarodowymi, publicznego gimnazjum sportowego, publicznego gim</w:t>
      </w:r>
      <w:r w:rsidR="003B4F53">
        <w:rPr>
          <w:rFonts w:ascii="Times New Roman" w:hAnsi="Times New Roman"/>
        </w:rPr>
        <w:t>nazjum mistrzostwa sportowego i </w:t>
      </w:r>
      <w:r w:rsidRPr="006C0320">
        <w:rPr>
          <w:rFonts w:ascii="Times New Roman" w:hAnsi="Times New Roman" w:cs="Times New Roman"/>
        </w:rPr>
        <w:t>gimnazjum ogólnodostępnego z oddział</w:t>
      </w:r>
      <w:r w:rsidR="00E73869" w:rsidRPr="006C0320">
        <w:rPr>
          <w:rFonts w:ascii="Times New Roman" w:hAnsi="Times New Roman" w:cs="Times New Roman"/>
        </w:rPr>
        <w:t>ami</w:t>
      </w:r>
      <w:r w:rsidRPr="006C0320">
        <w:rPr>
          <w:rFonts w:ascii="Times New Roman" w:hAnsi="Times New Roman" w:cs="Times New Roman"/>
        </w:rPr>
        <w:t xml:space="preserve"> sportowym</w:t>
      </w:r>
      <w:r w:rsidR="00E73869" w:rsidRPr="006C0320">
        <w:rPr>
          <w:rFonts w:ascii="Times New Roman" w:hAnsi="Times New Roman" w:cs="Times New Roman"/>
        </w:rPr>
        <w:t>i</w:t>
      </w:r>
      <w:r w:rsidR="00292073" w:rsidRPr="006C0320">
        <w:rPr>
          <w:rFonts w:ascii="Times New Roman" w:hAnsi="Times New Roman" w:cs="Times New Roman"/>
        </w:rPr>
        <w:t>,</w:t>
      </w:r>
      <w:r w:rsidRPr="006C0320">
        <w:rPr>
          <w:rFonts w:ascii="Times New Roman" w:hAnsi="Times New Roman" w:cs="Times New Roman"/>
        </w:rPr>
        <w:t xml:space="preserve"> brany jest pod uwagę wynik sprawdzianu przeprowadzanego w klasie VI szkoły podstawowej.</w:t>
      </w:r>
    </w:p>
    <w:p w14:paraId="2D61DF61" w14:textId="77777777" w:rsidR="00A871A3" w:rsidRPr="006C0320" w:rsidRDefault="00A871A3"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sz w:val="24"/>
          <w:szCs w:val="24"/>
        </w:rPr>
        <w:lastRenderedPageBreak/>
        <w:t>W związku z rezygnacją z przeprowadzania sprawdzianu w ostatniej klasie szkoły podstawowej wynik z tego sprawdzianu nie będzie brany pod uwagę w postępowaniu rekrutacyjnym do ww. szkół</w:t>
      </w:r>
      <w:r w:rsidR="00292073" w:rsidRPr="006C0320">
        <w:rPr>
          <w:rFonts w:ascii="Times New Roman" w:hAnsi="Times New Roman"/>
          <w:sz w:val="24"/>
          <w:szCs w:val="24"/>
        </w:rPr>
        <w:t>. Zgodnie z projektem ustawy w</w:t>
      </w:r>
      <w:r w:rsidRPr="006C0320">
        <w:rPr>
          <w:rFonts w:ascii="Times New Roman" w:hAnsi="Times New Roman"/>
          <w:sz w:val="24"/>
          <w:szCs w:val="24"/>
        </w:rPr>
        <w:t>ynik sprawdzianu został zastąpiony nowym kryterium, tj. ocenami z</w:t>
      </w:r>
      <w:r w:rsidRPr="006C0320">
        <w:rPr>
          <w:rFonts w:ascii="Times New Roman" w:hAnsi="Times New Roman"/>
          <w:color w:val="000000"/>
          <w:sz w:val="24"/>
          <w:szCs w:val="24"/>
          <w:shd w:val="clear" w:color="auto" w:fill="FFFFFF"/>
        </w:rPr>
        <w:t xml:space="preserve"> języka polskiego, matematyki i języka obcego nowożytnego, wymienion</w:t>
      </w:r>
      <w:r w:rsidR="00292073" w:rsidRPr="006C0320">
        <w:rPr>
          <w:rFonts w:ascii="Times New Roman" w:hAnsi="Times New Roman"/>
          <w:color w:val="000000"/>
          <w:sz w:val="24"/>
          <w:szCs w:val="24"/>
          <w:shd w:val="clear" w:color="auto" w:fill="FFFFFF"/>
        </w:rPr>
        <w:t>ymi</w:t>
      </w:r>
      <w:r w:rsidRPr="006C0320">
        <w:rPr>
          <w:rFonts w:ascii="Times New Roman" w:hAnsi="Times New Roman"/>
          <w:color w:val="000000"/>
          <w:sz w:val="24"/>
          <w:szCs w:val="24"/>
          <w:shd w:val="clear" w:color="auto" w:fill="FFFFFF"/>
        </w:rPr>
        <w:t xml:space="preserve"> na świadectwie ukończenia szkoły podstawowej. </w:t>
      </w:r>
    </w:p>
    <w:p w14:paraId="1EC36661" w14:textId="26FE7126" w:rsidR="00A871A3" w:rsidRPr="006C0320" w:rsidRDefault="00A871A3"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Postępowanie rekrutacyjne do publicznych gimnazjów dwujęzycznych, publicznych gimnazjów ogólnodostępnych z oddziałami dwujęzycznymi lub oddziałami międzynarodowymi, a także do publicznych gimnazjów sportowych, </w:t>
      </w:r>
      <w:r w:rsidR="000A1434" w:rsidRPr="006C0320">
        <w:rPr>
          <w:rFonts w:ascii="Times New Roman" w:hAnsi="Times New Roman"/>
          <w:sz w:val="24"/>
          <w:szCs w:val="24"/>
        </w:rPr>
        <w:t xml:space="preserve">publicznych </w:t>
      </w:r>
      <w:r w:rsidRPr="006C0320">
        <w:rPr>
          <w:rFonts w:ascii="Times New Roman" w:hAnsi="Times New Roman"/>
          <w:sz w:val="24"/>
          <w:szCs w:val="24"/>
        </w:rPr>
        <w:t>gimnazjów mistrzostwa sportowego lub publiczny</w:t>
      </w:r>
      <w:r w:rsidR="003B4F53">
        <w:rPr>
          <w:rFonts w:ascii="Times New Roman" w:hAnsi="Times New Roman"/>
          <w:sz w:val="24"/>
          <w:szCs w:val="24"/>
        </w:rPr>
        <w:t>ch gimnazjów ogólnodostępnych z </w:t>
      </w:r>
      <w:r w:rsidRPr="006C0320">
        <w:rPr>
          <w:rFonts w:ascii="Times New Roman" w:hAnsi="Times New Roman"/>
          <w:sz w:val="24"/>
          <w:szCs w:val="24"/>
        </w:rPr>
        <w:t>oddziałami sportowymi, przeprowadza się na wniosek rodzica kandydata. Do wniosku dołączane są dokumenty potwierdzające spełnienie kryteriów istotnych na poszczególnych etapach rekrutacji, m.in. zaświadczenie o wynikach sprawdzianu przeprowadzanego w klasie VI szkoły podstawowej. W wyniku projektowanych zmian, polegających na rezygnacji z</w:t>
      </w:r>
      <w:r w:rsidR="0056053A" w:rsidRPr="006C0320">
        <w:rPr>
          <w:rFonts w:ascii="Times New Roman" w:hAnsi="Times New Roman"/>
          <w:sz w:val="24"/>
          <w:szCs w:val="24"/>
        </w:rPr>
        <w:t> </w:t>
      </w:r>
      <w:r w:rsidRPr="006C0320">
        <w:rPr>
          <w:rFonts w:ascii="Times New Roman" w:hAnsi="Times New Roman"/>
          <w:sz w:val="24"/>
          <w:szCs w:val="24"/>
        </w:rPr>
        <w:t>przeprowadzania w szkołach podstawowych sprawdzianu, zaświadczenie to nie będzie wymagane jako załączni</w:t>
      </w:r>
      <w:r w:rsidR="00753484">
        <w:rPr>
          <w:rFonts w:ascii="Times New Roman" w:hAnsi="Times New Roman"/>
          <w:sz w:val="24"/>
          <w:szCs w:val="24"/>
        </w:rPr>
        <w:t>k do wniosku o przyjęcie do ww. </w:t>
      </w:r>
      <w:r w:rsidRPr="006C0320">
        <w:rPr>
          <w:rFonts w:ascii="Times New Roman" w:hAnsi="Times New Roman"/>
          <w:sz w:val="24"/>
          <w:szCs w:val="24"/>
        </w:rPr>
        <w:t>szkół, stąd proponowane w ustawie zmiany poleg</w:t>
      </w:r>
      <w:r w:rsidR="00753484">
        <w:rPr>
          <w:rFonts w:ascii="Times New Roman" w:hAnsi="Times New Roman"/>
          <w:sz w:val="24"/>
          <w:szCs w:val="24"/>
        </w:rPr>
        <w:t>ające na zmianie brzmienia art. </w:t>
      </w:r>
      <w:r w:rsidRPr="006C0320">
        <w:rPr>
          <w:rFonts w:ascii="Times New Roman" w:hAnsi="Times New Roman"/>
          <w:sz w:val="24"/>
          <w:szCs w:val="24"/>
        </w:rPr>
        <w:t>20t ust. 2 pkt 4 ustawy.</w:t>
      </w:r>
    </w:p>
    <w:p w14:paraId="493B5E6C" w14:textId="2CA1577E" w:rsidR="00B14CAE" w:rsidRPr="006C0320" w:rsidRDefault="00292073"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Ponadto n</w:t>
      </w:r>
      <w:r w:rsidR="00B14CAE" w:rsidRPr="006C0320">
        <w:rPr>
          <w:rFonts w:ascii="Times New Roman" w:hAnsi="Times New Roman"/>
          <w:sz w:val="24"/>
          <w:szCs w:val="24"/>
        </w:rPr>
        <w:t>ależy zauważyć, że wynik</w:t>
      </w:r>
      <w:r w:rsidR="00B750FE" w:rsidRPr="006C0320">
        <w:rPr>
          <w:rFonts w:ascii="Times New Roman" w:hAnsi="Times New Roman"/>
          <w:sz w:val="24"/>
          <w:szCs w:val="24"/>
        </w:rPr>
        <w:t xml:space="preserve"> </w:t>
      </w:r>
      <w:r w:rsidR="00B14CAE" w:rsidRPr="006C0320">
        <w:rPr>
          <w:rFonts w:ascii="Times New Roman" w:hAnsi="Times New Roman"/>
          <w:sz w:val="24"/>
          <w:szCs w:val="24"/>
        </w:rPr>
        <w:t>sprawdzianu przeprowadzanego w klasie VI szkoły podstawowej mógł stanowić jedno z kryteriów branych pod uwagę w post</w:t>
      </w:r>
      <w:r w:rsidRPr="006C0320">
        <w:rPr>
          <w:rFonts w:ascii="Times New Roman" w:hAnsi="Times New Roman"/>
          <w:sz w:val="24"/>
          <w:szCs w:val="24"/>
        </w:rPr>
        <w:t>ę</w:t>
      </w:r>
      <w:r w:rsidR="00B14CAE" w:rsidRPr="006C0320">
        <w:rPr>
          <w:rFonts w:ascii="Times New Roman" w:hAnsi="Times New Roman"/>
          <w:sz w:val="24"/>
          <w:szCs w:val="24"/>
        </w:rPr>
        <w:t>powaniu rekrutacyjnym do publicznych gimnazjów, ustalony</w:t>
      </w:r>
      <w:r w:rsidR="00334495" w:rsidRPr="006C0320">
        <w:rPr>
          <w:rFonts w:ascii="Times New Roman" w:hAnsi="Times New Roman"/>
          <w:sz w:val="24"/>
          <w:szCs w:val="24"/>
        </w:rPr>
        <w:t>ch</w:t>
      </w:r>
      <w:r w:rsidR="00B14CAE" w:rsidRPr="006C0320">
        <w:rPr>
          <w:rFonts w:ascii="Times New Roman" w:hAnsi="Times New Roman"/>
          <w:sz w:val="24"/>
          <w:szCs w:val="24"/>
        </w:rPr>
        <w:t xml:space="preserve"> na postawie art. 20e ust. 3 ustawy przez organy prowadzące. </w:t>
      </w:r>
      <w:r w:rsidRPr="006C0320">
        <w:rPr>
          <w:rFonts w:ascii="Times New Roman" w:hAnsi="Times New Roman"/>
          <w:sz w:val="24"/>
          <w:szCs w:val="24"/>
        </w:rPr>
        <w:t>R</w:t>
      </w:r>
      <w:r w:rsidR="00B14CAE" w:rsidRPr="006C0320">
        <w:rPr>
          <w:rFonts w:ascii="Times New Roman" w:hAnsi="Times New Roman"/>
          <w:sz w:val="24"/>
          <w:szCs w:val="24"/>
        </w:rPr>
        <w:t>ezygnacja z przeprowadzania tego sprawdzianu nie powoduje potrzeby zmian</w:t>
      </w:r>
      <w:r w:rsidR="00E73869" w:rsidRPr="006C0320">
        <w:rPr>
          <w:rFonts w:ascii="Times New Roman" w:hAnsi="Times New Roman"/>
          <w:sz w:val="24"/>
          <w:szCs w:val="24"/>
        </w:rPr>
        <w:t>y</w:t>
      </w:r>
      <w:r w:rsidR="00B14CAE" w:rsidRPr="006C0320">
        <w:rPr>
          <w:rFonts w:ascii="Times New Roman" w:hAnsi="Times New Roman"/>
          <w:sz w:val="24"/>
          <w:szCs w:val="24"/>
        </w:rPr>
        <w:t xml:space="preserve"> ustawy w tym zakresie, ponieważ organy prowadzące</w:t>
      </w:r>
      <w:r w:rsidR="00231B62">
        <w:rPr>
          <w:rFonts w:ascii="Times New Roman" w:hAnsi="Times New Roman"/>
          <w:sz w:val="24"/>
          <w:szCs w:val="24"/>
        </w:rPr>
        <w:t>,</w:t>
      </w:r>
      <w:r w:rsidR="00B14CAE" w:rsidRPr="006C0320">
        <w:rPr>
          <w:rFonts w:ascii="Times New Roman" w:hAnsi="Times New Roman"/>
          <w:sz w:val="24"/>
          <w:szCs w:val="24"/>
        </w:rPr>
        <w:t xml:space="preserve"> ustalając corocznie kryteria brane pod uwagę w postępowaniu rekrutacyjnym swobodnie mogą zastąpić to kryterium innym kryterium, np. przyznając punkty rekrutacyjne za oceny z języka polskiego, matematyki i</w:t>
      </w:r>
      <w:r w:rsidR="0056053A" w:rsidRPr="006C0320">
        <w:rPr>
          <w:rFonts w:ascii="Times New Roman" w:hAnsi="Times New Roman"/>
          <w:sz w:val="24"/>
          <w:szCs w:val="24"/>
        </w:rPr>
        <w:t> </w:t>
      </w:r>
      <w:r w:rsidR="00B14CAE" w:rsidRPr="006C0320">
        <w:rPr>
          <w:rFonts w:ascii="Times New Roman" w:hAnsi="Times New Roman"/>
          <w:sz w:val="24"/>
          <w:szCs w:val="24"/>
        </w:rPr>
        <w:t>języka obcego nowożytnego, wymienione na świadectwie ukończenia szkoły podstawowej.</w:t>
      </w:r>
      <w:r w:rsidR="00B83263" w:rsidRPr="006C0320">
        <w:rPr>
          <w:rFonts w:ascii="Times New Roman" w:hAnsi="Times New Roman"/>
          <w:sz w:val="24"/>
          <w:szCs w:val="24"/>
        </w:rPr>
        <w:t xml:space="preserve"> </w:t>
      </w:r>
    </w:p>
    <w:p w14:paraId="376B1ACD" w14:textId="1474E195" w:rsidR="007E2E2B" w:rsidRPr="006C0320" w:rsidRDefault="007E2E2B" w:rsidP="00287503">
      <w:pPr>
        <w:pStyle w:val="Akapitzlist"/>
        <w:numPr>
          <w:ilvl w:val="0"/>
          <w:numId w:val="27"/>
        </w:numPr>
        <w:spacing w:before="120" w:after="0" w:line="360" w:lineRule="auto"/>
        <w:ind w:left="284" w:hanging="284"/>
        <w:jc w:val="both"/>
        <w:rPr>
          <w:rFonts w:ascii="Times New Roman" w:hAnsi="Times New Roman"/>
          <w:sz w:val="24"/>
          <w:szCs w:val="24"/>
        </w:rPr>
      </w:pPr>
      <w:r w:rsidRPr="006C0320">
        <w:rPr>
          <w:rFonts w:ascii="Times New Roman" w:hAnsi="Times New Roman"/>
          <w:b/>
          <w:sz w:val="24"/>
          <w:szCs w:val="24"/>
        </w:rPr>
        <w:t>W</w:t>
      </w:r>
      <w:r w:rsidR="00BA4F9F" w:rsidRPr="006C0320">
        <w:rPr>
          <w:rFonts w:ascii="Times New Roman" w:hAnsi="Times New Roman"/>
          <w:b/>
          <w:sz w:val="24"/>
          <w:szCs w:val="24"/>
        </w:rPr>
        <w:t xml:space="preserve">arunki ukończenia </w:t>
      </w:r>
      <w:r w:rsidR="001027D9" w:rsidRPr="006C0320">
        <w:rPr>
          <w:rFonts w:ascii="Times New Roman" w:hAnsi="Times New Roman"/>
          <w:b/>
          <w:sz w:val="24"/>
          <w:szCs w:val="24"/>
        </w:rPr>
        <w:t xml:space="preserve">przez ucznia </w:t>
      </w:r>
      <w:r w:rsidR="00BA4F9F" w:rsidRPr="006C0320">
        <w:rPr>
          <w:rFonts w:ascii="Times New Roman" w:hAnsi="Times New Roman"/>
          <w:b/>
          <w:sz w:val="24"/>
          <w:szCs w:val="24"/>
        </w:rPr>
        <w:t>szkoły podstawowej</w:t>
      </w:r>
      <w:r w:rsidR="002033E3" w:rsidRPr="006C0320">
        <w:rPr>
          <w:rFonts w:ascii="Times New Roman" w:hAnsi="Times New Roman"/>
          <w:b/>
          <w:sz w:val="24"/>
          <w:szCs w:val="24"/>
        </w:rPr>
        <w:t xml:space="preserve"> </w:t>
      </w:r>
      <w:r w:rsidR="00F253BE" w:rsidRPr="006C0320">
        <w:rPr>
          <w:rFonts w:ascii="Times New Roman" w:hAnsi="Times New Roman"/>
          <w:b/>
          <w:sz w:val="24"/>
          <w:szCs w:val="24"/>
        </w:rPr>
        <w:t xml:space="preserve">oraz otrzymania promocji do klasy programowo wyższej w szkole artystycznej realizującej kształcenie ogólne w zakresie szkoły podstawowej </w:t>
      </w:r>
      <w:r w:rsidR="002033E3" w:rsidRPr="006C0320">
        <w:rPr>
          <w:rFonts w:ascii="Times New Roman" w:hAnsi="Times New Roman"/>
          <w:b/>
          <w:sz w:val="24"/>
          <w:szCs w:val="24"/>
        </w:rPr>
        <w:t>(art. 44q</w:t>
      </w:r>
      <w:r w:rsidR="00F774F2" w:rsidRPr="006C0320">
        <w:rPr>
          <w:rFonts w:ascii="Times New Roman" w:hAnsi="Times New Roman"/>
          <w:b/>
          <w:sz w:val="24"/>
          <w:szCs w:val="24"/>
        </w:rPr>
        <w:t xml:space="preserve">, </w:t>
      </w:r>
      <w:r w:rsidR="002D5E7F" w:rsidRPr="006C0320">
        <w:rPr>
          <w:rFonts w:ascii="Times New Roman" w:hAnsi="Times New Roman"/>
          <w:b/>
          <w:sz w:val="24"/>
          <w:szCs w:val="24"/>
        </w:rPr>
        <w:t xml:space="preserve">art. 44za, </w:t>
      </w:r>
      <w:r w:rsidR="00F774F2" w:rsidRPr="006C0320">
        <w:rPr>
          <w:rFonts w:ascii="Times New Roman" w:hAnsi="Times New Roman"/>
          <w:b/>
          <w:sz w:val="24"/>
          <w:szCs w:val="24"/>
        </w:rPr>
        <w:t>art. 44zl</w:t>
      </w:r>
      <w:r w:rsidR="003B4F53">
        <w:rPr>
          <w:rFonts w:ascii="Times New Roman" w:hAnsi="Times New Roman"/>
          <w:b/>
          <w:sz w:val="24"/>
          <w:szCs w:val="24"/>
        </w:rPr>
        <w:t xml:space="preserve"> i </w:t>
      </w:r>
      <w:r w:rsidR="002033E3" w:rsidRPr="006C0320">
        <w:rPr>
          <w:rFonts w:ascii="Times New Roman" w:hAnsi="Times New Roman"/>
          <w:b/>
          <w:sz w:val="24"/>
          <w:szCs w:val="24"/>
        </w:rPr>
        <w:t xml:space="preserve">art. 44zm </w:t>
      </w:r>
      <w:r w:rsidR="004A0AFD" w:rsidRPr="006C0320">
        <w:rPr>
          <w:rFonts w:ascii="Times New Roman" w:hAnsi="Times New Roman"/>
          <w:b/>
          <w:sz w:val="24"/>
          <w:szCs w:val="24"/>
        </w:rPr>
        <w:t xml:space="preserve">ustawy </w:t>
      </w:r>
      <w:r w:rsidR="002033E3" w:rsidRPr="006C0320">
        <w:rPr>
          <w:rFonts w:ascii="Times New Roman" w:hAnsi="Times New Roman"/>
          <w:b/>
          <w:sz w:val="24"/>
          <w:szCs w:val="24"/>
        </w:rPr>
        <w:t xml:space="preserve">– art. 1 pkt </w:t>
      </w:r>
      <w:r w:rsidR="00F774F2" w:rsidRPr="006C0320">
        <w:rPr>
          <w:rFonts w:ascii="Times New Roman" w:hAnsi="Times New Roman"/>
          <w:b/>
          <w:sz w:val="24"/>
          <w:szCs w:val="24"/>
        </w:rPr>
        <w:t>3</w:t>
      </w:r>
      <w:r w:rsidR="002D5E7F" w:rsidRPr="006C0320">
        <w:rPr>
          <w:rFonts w:ascii="Times New Roman" w:hAnsi="Times New Roman"/>
          <w:b/>
          <w:sz w:val="24"/>
          <w:szCs w:val="24"/>
        </w:rPr>
        <w:t xml:space="preserve">1, 32, </w:t>
      </w:r>
      <w:r w:rsidR="002033E3" w:rsidRPr="006C0320">
        <w:rPr>
          <w:rFonts w:ascii="Times New Roman" w:hAnsi="Times New Roman"/>
          <w:b/>
          <w:sz w:val="24"/>
          <w:szCs w:val="24"/>
        </w:rPr>
        <w:t>3</w:t>
      </w:r>
      <w:r w:rsidR="00F253BE" w:rsidRPr="006C0320">
        <w:rPr>
          <w:rFonts w:ascii="Times New Roman" w:hAnsi="Times New Roman"/>
          <w:b/>
          <w:sz w:val="24"/>
          <w:szCs w:val="24"/>
        </w:rPr>
        <w:t>4</w:t>
      </w:r>
      <w:r w:rsidR="002D5E7F" w:rsidRPr="006C0320">
        <w:rPr>
          <w:rFonts w:ascii="Times New Roman" w:hAnsi="Times New Roman"/>
          <w:b/>
          <w:sz w:val="24"/>
          <w:szCs w:val="24"/>
        </w:rPr>
        <w:t xml:space="preserve"> i 35</w:t>
      </w:r>
      <w:r w:rsidR="002033E3" w:rsidRPr="006C0320">
        <w:rPr>
          <w:rFonts w:ascii="Times New Roman" w:hAnsi="Times New Roman"/>
          <w:b/>
          <w:sz w:val="24"/>
          <w:szCs w:val="24"/>
        </w:rPr>
        <w:t xml:space="preserve"> projektu ustawy)</w:t>
      </w:r>
    </w:p>
    <w:p w14:paraId="6E693125" w14:textId="142681FC" w:rsidR="007E2E2B" w:rsidRPr="006C0320" w:rsidRDefault="007E2E2B" w:rsidP="00DC5216">
      <w:pPr>
        <w:pStyle w:val="ZLITCZWSPPKTzmczciwsppktliter"/>
        <w:spacing w:before="120"/>
        <w:ind w:left="0"/>
        <w:rPr>
          <w:rFonts w:ascii="Times New Roman" w:hAnsi="Times New Roman" w:cs="Times New Roman"/>
        </w:rPr>
      </w:pPr>
      <w:r w:rsidRPr="006C0320">
        <w:rPr>
          <w:rFonts w:ascii="Times New Roman" w:hAnsi="Times New Roman" w:cs="Times New Roman"/>
        </w:rPr>
        <w:t xml:space="preserve">Rezygnacja z przeprowadzania sprawdzianu w klasie VI szkoły podstawowej </w:t>
      </w:r>
      <w:r w:rsidR="008A1406" w:rsidRPr="006C0320">
        <w:rPr>
          <w:rFonts w:ascii="Times New Roman" w:hAnsi="Times New Roman" w:cs="Times New Roman"/>
        </w:rPr>
        <w:t xml:space="preserve">powoduje </w:t>
      </w:r>
      <w:r w:rsidR="00E0500D" w:rsidRPr="006C0320">
        <w:rPr>
          <w:rFonts w:ascii="Times New Roman" w:hAnsi="Times New Roman" w:cs="Times New Roman"/>
        </w:rPr>
        <w:t>konieczność wprowadzenia stosownych zmian</w:t>
      </w:r>
      <w:r w:rsidR="008A1406" w:rsidRPr="006C0320">
        <w:rPr>
          <w:rFonts w:ascii="Times New Roman" w:hAnsi="Times New Roman" w:cs="Times New Roman"/>
        </w:rPr>
        <w:t xml:space="preserve"> w przepisach określających</w:t>
      </w:r>
      <w:r w:rsidR="00B00EDF" w:rsidRPr="006C0320">
        <w:rPr>
          <w:rFonts w:ascii="Times New Roman" w:hAnsi="Times New Roman" w:cs="Times New Roman"/>
        </w:rPr>
        <w:t xml:space="preserve"> </w:t>
      </w:r>
      <w:r w:rsidRPr="006C0320">
        <w:rPr>
          <w:rFonts w:ascii="Times New Roman" w:hAnsi="Times New Roman" w:cs="Times New Roman"/>
        </w:rPr>
        <w:t>warunk</w:t>
      </w:r>
      <w:r w:rsidR="008A1406" w:rsidRPr="006C0320">
        <w:rPr>
          <w:rFonts w:ascii="Times New Roman" w:hAnsi="Times New Roman" w:cs="Times New Roman"/>
        </w:rPr>
        <w:t>i</w:t>
      </w:r>
      <w:r w:rsidRPr="006C0320">
        <w:rPr>
          <w:rFonts w:ascii="Times New Roman" w:hAnsi="Times New Roman" w:cs="Times New Roman"/>
        </w:rPr>
        <w:t xml:space="preserve"> </w:t>
      </w:r>
      <w:r w:rsidRPr="006C0320">
        <w:rPr>
          <w:rFonts w:ascii="Times New Roman" w:hAnsi="Times New Roman" w:cs="Times New Roman"/>
        </w:rPr>
        <w:lastRenderedPageBreak/>
        <w:t>ukończenia szkoły</w:t>
      </w:r>
      <w:r w:rsidR="008A1406" w:rsidRPr="006C0320">
        <w:rPr>
          <w:rFonts w:ascii="Times New Roman" w:hAnsi="Times New Roman" w:cs="Times New Roman"/>
        </w:rPr>
        <w:t xml:space="preserve"> podstawowej</w:t>
      </w:r>
      <w:r w:rsidR="001F5E94" w:rsidRPr="006C0320">
        <w:rPr>
          <w:rFonts w:ascii="Times New Roman" w:hAnsi="Times New Roman" w:cs="Times New Roman"/>
        </w:rPr>
        <w:t xml:space="preserve"> oraz </w:t>
      </w:r>
      <w:r w:rsidR="001C1134" w:rsidRPr="006C0320">
        <w:rPr>
          <w:rFonts w:ascii="Times New Roman" w:hAnsi="Times New Roman" w:cs="Times New Roman"/>
        </w:rPr>
        <w:t>szkoły artystycznej</w:t>
      </w:r>
      <w:r w:rsidR="00FA1B29" w:rsidRPr="006C0320">
        <w:rPr>
          <w:rFonts w:ascii="Times New Roman" w:hAnsi="Times New Roman" w:cs="Times New Roman"/>
        </w:rPr>
        <w:t xml:space="preserve"> realizującej kształcenie ogólne, w której ostatni rok nauki odpowiada klasie VI szkoły podstawowej</w:t>
      </w:r>
      <w:r w:rsidR="0094102D" w:rsidRPr="006C0320">
        <w:rPr>
          <w:rFonts w:ascii="Times New Roman" w:hAnsi="Times New Roman" w:cs="Times New Roman"/>
        </w:rPr>
        <w:t>, a także warunki otrzymania promocji do klasy programowo wyższej w szkole artystycznej realizującej kształcenie ogólne w zakresie szkoły podstawowej</w:t>
      </w:r>
      <w:r w:rsidR="00FA1B29" w:rsidRPr="006C0320">
        <w:rPr>
          <w:rFonts w:ascii="Times New Roman" w:hAnsi="Times New Roman" w:cs="Times New Roman"/>
        </w:rPr>
        <w:t>.</w:t>
      </w:r>
    </w:p>
    <w:p w14:paraId="16B66CD1" w14:textId="1FF739D0" w:rsidR="007C62CD" w:rsidRPr="006C0320" w:rsidRDefault="00341206" w:rsidP="00287503">
      <w:pPr>
        <w:pStyle w:val="Akapitzlist"/>
        <w:numPr>
          <w:ilvl w:val="0"/>
          <w:numId w:val="27"/>
        </w:numPr>
        <w:spacing w:before="120" w:after="0" w:line="360" w:lineRule="auto"/>
        <w:ind w:left="284" w:hanging="284"/>
        <w:jc w:val="both"/>
        <w:rPr>
          <w:rFonts w:ascii="Times New Roman" w:hAnsi="Times New Roman"/>
          <w:sz w:val="24"/>
          <w:szCs w:val="24"/>
        </w:rPr>
      </w:pPr>
      <w:r w:rsidRPr="006C0320">
        <w:rPr>
          <w:rFonts w:ascii="Times New Roman" w:hAnsi="Times New Roman"/>
          <w:b/>
          <w:sz w:val="24"/>
          <w:szCs w:val="24"/>
        </w:rPr>
        <w:t>Zmiany w innych ustawach wynikające z rezygnacji z przeprowadzania sprawdzianu w klasie VI szkoły podstawowej</w:t>
      </w:r>
      <w:r w:rsidR="002033E3" w:rsidRPr="006C0320">
        <w:rPr>
          <w:rFonts w:ascii="Times New Roman" w:hAnsi="Times New Roman"/>
          <w:b/>
          <w:sz w:val="24"/>
          <w:szCs w:val="24"/>
        </w:rPr>
        <w:t xml:space="preserve"> (art. </w:t>
      </w:r>
      <w:r w:rsidR="00C27919" w:rsidRPr="006C0320">
        <w:rPr>
          <w:rFonts w:ascii="Times New Roman" w:hAnsi="Times New Roman"/>
          <w:b/>
          <w:sz w:val="24"/>
          <w:szCs w:val="24"/>
        </w:rPr>
        <w:t xml:space="preserve">2 i </w:t>
      </w:r>
      <w:r w:rsidR="00231B62">
        <w:rPr>
          <w:rFonts w:ascii="Times New Roman" w:hAnsi="Times New Roman"/>
          <w:b/>
          <w:sz w:val="24"/>
          <w:szCs w:val="24"/>
        </w:rPr>
        <w:t xml:space="preserve">art. </w:t>
      </w:r>
      <w:r w:rsidR="00C27919" w:rsidRPr="006C0320">
        <w:rPr>
          <w:rFonts w:ascii="Times New Roman" w:hAnsi="Times New Roman"/>
          <w:b/>
          <w:sz w:val="24"/>
          <w:szCs w:val="24"/>
        </w:rPr>
        <w:t>5 projektu ustawy)</w:t>
      </w:r>
    </w:p>
    <w:p w14:paraId="1BB4A83C" w14:textId="77777777" w:rsidR="00E0500D" w:rsidRPr="006C0320" w:rsidRDefault="00E0500D" w:rsidP="00DC5216">
      <w:pPr>
        <w:pStyle w:val="ZLITCZWSPPKTzmczciwsppktliter"/>
        <w:spacing w:before="120"/>
        <w:ind w:left="0"/>
        <w:rPr>
          <w:rFonts w:ascii="Times New Roman" w:hAnsi="Times New Roman" w:cs="Times New Roman"/>
        </w:rPr>
      </w:pPr>
      <w:r w:rsidRPr="006C0320">
        <w:rPr>
          <w:rFonts w:ascii="Times New Roman" w:hAnsi="Times New Roman" w:cs="Times New Roman"/>
        </w:rPr>
        <w:t>Rezygnacja z przeprowadzania sprawdzianu w klasie VI szkoły podstawowej powoduje konieczność wprowadzenia stosownych zmian w:</w:t>
      </w:r>
    </w:p>
    <w:p w14:paraId="7CA6D957" w14:textId="6A71B049" w:rsidR="00E0500D" w:rsidRPr="006C0320" w:rsidRDefault="003B4F53" w:rsidP="003B4F53">
      <w:pPr>
        <w:pStyle w:val="Akapitzlist"/>
        <w:spacing w:after="0" w:line="360" w:lineRule="auto"/>
        <w:ind w:left="360" w:hanging="36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E0500D" w:rsidRPr="006C0320">
        <w:rPr>
          <w:rFonts w:ascii="Times New Roman" w:hAnsi="Times New Roman"/>
          <w:sz w:val="24"/>
          <w:szCs w:val="24"/>
        </w:rPr>
        <w:t xml:space="preserve">art. 42 </w:t>
      </w:r>
      <w:r w:rsidR="0094102D" w:rsidRPr="006C0320">
        <w:rPr>
          <w:rFonts w:ascii="Times New Roman" w:hAnsi="Times New Roman"/>
          <w:sz w:val="24"/>
          <w:szCs w:val="24"/>
        </w:rPr>
        <w:t xml:space="preserve">w </w:t>
      </w:r>
      <w:r w:rsidR="00E0500D" w:rsidRPr="006C0320">
        <w:rPr>
          <w:rFonts w:ascii="Times New Roman" w:hAnsi="Times New Roman"/>
          <w:sz w:val="24"/>
          <w:szCs w:val="24"/>
        </w:rPr>
        <w:t xml:space="preserve">ust. 2b </w:t>
      </w:r>
      <w:r w:rsidR="0094102D" w:rsidRPr="006C0320">
        <w:rPr>
          <w:rFonts w:ascii="Times New Roman" w:hAnsi="Times New Roman"/>
          <w:sz w:val="24"/>
          <w:szCs w:val="24"/>
        </w:rPr>
        <w:t>w</w:t>
      </w:r>
      <w:r w:rsidR="00E0500D" w:rsidRPr="006C0320">
        <w:rPr>
          <w:rFonts w:ascii="Times New Roman" w:hAnsi="Times New Roman"/>
          <w:sz w:val="24"/>
          <w:szCs w:val="24"/>
        </w:rPr>
        <w:t xml:space="preserve"> pkt 2 </w:t>
      </w:r>
      <w:r w:rsidR="007C62CD" w:rsidRPr="006C0320">
        <w:rPr>
          <w:rFonts w:ascii="Times New Roman" w:hAnsi="Times New Roman"/>
          <w:sz w:val="24"/>
          <w:szCs w:val="24"/>
        </w:rPr>
        <w:t>ustaw</w:t>
      </w:r>
      <w:r w:rsidR="00E0500D" w:rsidRPr="006C0320">
        <w:rPr>
          <w:rFonts w:ascii="Times New Roman" w:hAnsi="Times New Roman"/>
          <w:sz w:val="24"/>
          <w:szCs w:val="24"/>
        </w:rPr>
        <w:t>y</w:t>
      </w:r>
      <w:r w:rsidR="007C62CD" w:rsidRPr="006C0320">
        <w:rPr>
          <w:rFonts w:ascii="Times New Roman" w:hAnsi="Times New Roman"/>
          <w:sz w:val="24"/>
          <w:szCs w:val="24"/>
        </w:rPr>
        <w:t xml:space="preserve"> z dnia 26 stycznia 1</w:t>
      </w:r>
      <w:r>
        <w:rPr>
          <w:rFonts w:ascii="Times New Roman" w:hAnsi="Times New Roman"/>
          <w:sz w:val="24"/>
          <w:szCs w:val="24"/>
        </w:rPr>
        <w:t>982 r. – Karta Nauczyciela (Dz. </w:t>
      </w:r>
      <w:r w:rsidR="007C62CD" w:rsidRPr="006C0320">
        <w:rPr>
          <w:rFonts w:ascii="Times New Roman" w:hAnsi="Times New Roman"/>
          <w:sz w:val="24"/>
          <w:szCs w:val="24"/>
        </w:rPr>
        <w:t>U</w:t>
      </w:r>
      <w:r w:rsidR="00292073" w:rsidRPr="006C0320">
        <w:rPr>
          <w:rFonts w:ascii="Times New Roman" w:hAnsi="Times New Roman"/>
          <w:sz w:val="24"/>
          <w:szCs w:val="24"/>
        </w:rPr>
        <w:t>. z 201</w:t>
      </w:r>
      <w:r w:rsidR="007C62CD" w:rsidRPr="006C0320">
        <w:rPr>
          <w:rFonts w:ascii="Times New Roman" w:hAnsi="Times New Roman"/>
          <w:sz w:val="24"/>
          <w:szCs w:val="24"/>
        </w:rPr>
        <w:t>4 r. poz.</w:t>
      </w:r>
      <w:r w:rsidR="00231B62">
        <w:rPr>
          <w:rFonts w:ascii="Times New Roman" w:hAnsi="Times New Roman"/>
          <w:sz w:val="24"/>
          <w:szCs w:val="24"/>
        </w:rPr>
        <w:t xml:space="preserve"> </w:t>
      </w:r>
      <w:r w:rsidR="007C62CD" w:rsidRPr="006C0320">
        <w:rPr>
          <w:rFonts w:ascii="Times New Roman" w:hAnsi="Times New Roman"/>
          <w:sz w:val="24"/>
          <w:szCs w:val="24"/>
        </w:rPr>
        <w:t>191, z późn. zm.)</w:t>
      </w:r>
      <w:r w:rsidR="00E0500D" w:rsidRPr="006C0320">
        <w:rPr>
          <w:rFonts w:ascii="Times New Roman" w:hAnsi="Times New Roman"/>
          <w:sz w:val="24"/>
          <w:szCs w:val="24"/>
        </w:rPr>
        <w:t>,</w:t>
      </w:r>
      <w:r w:rsidR="00B83263" w:rsidRPr="006C0320">
        <w:rPr>
          <w:rFonts w:ascii="Times New Roman" w:hAnsi="Times New Roman"/>
          <w:sz w:val="24"/>
          <w:szCs w:val="24"/>
        </w:rPr>
        <w:t xml:space="preserve"> </w:t>
      </w:r>
    </w:p>
    <w:p w14:paraId="27ECCCC0" w14:textId="0B6FF7F6" w:rsidR="00F923F6" w:rsidRPr="006C0320" w:rsidRDefault="003B4F53" w:rsidP="003B4F53">
      <w:pPr>
        <w:pStyle w:val="Akapitzlist"/>
        <w:spacing w:after="0" w:line="360" w:lineRule="auto"/>
        <w:ind w:left="360" w:hanging="360"/>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E0500D" w:rsidRPr="006C0320">
        <w:rPr>
          <w:rFonts w:ascii="Times New Roman" w:hAnsi="Times New Roman"/>
          <w:sz w:val="24"/>
          <w:szCs w:val="24"/>
        </w:rPr>
        <w:t xml:space="preserve">art. 20, </w:t>
      </w:r>
      <w:r w:rsidR="00292073" w:rsidRPr="006C0320">
        <w:rPr>
          <w:rFonts w:ascii="Times New Roman" w:hAnsi="Times New Roman"/>
          <w:sz w:val="24"/>
          <w:szCs w:val="24"/>
        </w:rPr>
        <w:t xml:space="preserve">art. </w:t>
      </w:r>
      <w:r w:rsidR="00E0500D" w:rsidRPr="006C0320">
        <w:rPr>
          <w:rFonts w:ascii="Times New Roman" w:hAnsi="Times New Roman"/>
          <w:sz w:val="24"/>
          <w:szCs w:val="24"/>
        </w:rPr>
        <w:t xml:space="preserve">30, </w:t>
      </w:r>
      <w:r w:rsidR="00292073" w:rsidRPr="006C0320">
        <w:rPr>
          <w:rFonts w:ascii="Times New Roman" w:hAnsi="Times New Roman"/>
          <w:sz w:val="24"/>
          <w:szCs w:val="24"/>
        </w:rPr>
        <w:t xml:space="preserve">art. </w:t>
      </w:r>
      <w:r w:rsidR="00E0500D" w:rsidRPr="006C0320">
        <w:rPr>
          <w:rFonts w:ascii="Times New Roman" w:hAnsi="Times New Roman"/>
          <w:sz w:val="24"/>
          <w:szCs w:val="24"/>
        </w:rPr>
        <w:t xml:space="preserve">31, </w:t>
      </w:r>
      <w:r w:rsidR="00292073" w:rsidRPr="006C0320">
        <w:rPr>
          <w:rFonts w:ascii="Times New Roman" w:hAnsi="Times New Roman"/>
          <w:sz w:val="24"/>
          <w:szCs w:val="24"/>
        </w:rPr>
        <w:t xml:space="preserve">art. </w:t>
      </w:r>
      <w:r w:rsidR="00E0500D" w:rsidRPr="006C0320">
        <w:rPr>
          <w:rFonts w:ascii="Times New Roman" w:hAnsi="Times New Roman"/>
          <w:sz w:val="24"/>
          <w:szCs w:val="24"/>
        </w:rPr>
        <w:t xml:space="preserve">42 i </w:t>
      </w:r>
      <w:r w:rsidR="00292073" w:rsidRPr="006C0320">
        <w:rPr>
          <w:rFonts w:ascii="Times New Roman" w:hAnsi="Times New Roman"/>
          <w:sz w:val="24"/>
          <w:szCs w:val="24"/>
        </w:rPr>
        <w:t xml:space="preserve">art. </w:t>
      </w:r>
      <w:r w:rsidR="00E0500D" w:rsidRPr="006C0320">
        <w:rPr>
          <w:rFonts w:ascii="Times New Roman" w:hAnsi="Times New Roman"/>
          <w:sz w:val="24"/>
          <w:szCs w:val="24"/>
        </w:rPr>
        <w:t>55 ustawy</w:t>
      </w:r>
      <w:r w:rsidR="007C62CD" w:rsidRPr="006C0320">
        <w:rPr>
          <w:rFonts w:ascii="Times New Roman" w:hAnsi="Times New Roman"/>
          <w:sz w:val="24"/>
          <w:szCs w:val="24"/>
        </w:rPr>
        <w:t xml:space="preserve"> z dnia 15 kwietnia 2011 r. o systemie informacji oświatowej (Dz. U. </w:t>
      </w:r>
      <w:r w:rsidR="00292073" w:rsidRPr="006C0320">
        <w:rPr>
          <w:rFonts w:ascii="Times New Roman" w:hAnsi="Times New Roman"/>
          <w:sz w:val="24"/>
          <w:szCs w:val="24"/>
        </w:rPr>
        <w:t xml:space="preserve">z </w:t>
      </w:r>
      <w:r w:rsidR="007C62CD" w:rsidRPr="006C0320">
        <w:rPr>
          <w:rFonts w:ascii="Times New Roman" w:hAnsi="Times New Roman"/>
          <w:sz w:val="24"/>
          <w:szCs w:val="24"/>
        </w:rPr>
        <w:t>2015 r. poz. 45</w:t>
      </w:r>
      <w:r w:rsidR="00D17E1F" w:rsidRPr="006C0320">
        <w:rPr>
          <w:rFonts w:ascii="Times New Roman" w:hAnsi="Times New Roman"/>
          <w:sz w:val="24"/>
          <w:szCs w:val="24"/>
        </w:rPr>
        <w:t>, z późn. zm.</w:t>
      </w:r>
      <w:r w:rsidR="007C62CD" w:rsidRPr="006C0320">
        <w:rPr>
          <w:rFonts w:ascii="Times New Roman" w:hAnsi="Times New Roman"/>
          <w:sz w:val="24"/>
          <w:szCs w:val="24"/>
        </w:rPr>
        <w:t>)</w:t>
      </w:r>
      <w:r w:rsidR="00E0500D" w:rsidRPr="006C0320">
        <w:rPr>
          <w:rFonts w:ascii="Times New Roman" w:hAnsi="Times New Roman"/>
          <w:sz w:val="24"/>
          <w:szCs w:val="24"/>
        </w:rPr>
        <w:t>.</w:t>
      </w:r>
    </w:p>
    <w:p w14:paraId="0675A0C1" w14:textId="61885AD4" w:rsidR="00DA2A90" w:rsidRPr="006C0320" w:rsidRDefault="00AF75AE" w:rsidP="003B4F53">
      <w:pPr>
        <w:pStyle w:val="Akapitzlist"/>
        <w:numPr>
          <w:ilvl w:val="0"/>
          <w:numId w:val="7"/>
        </w:numPr>
        <w:tabs>
          <w:tab w:val="left" w:pos="392"/>
        </w:tabs>
        <w:spacing w:before="240" w:after="0" w:line="360" w:lineRule="auto"/>
        <w:ind w:left="391" w:hanging="391"/>
        <w:contextualSpacing w:val="0"/>
        <w:jc w:val="both"/>
        <w:rPr>
          <w:rFonts w:ascii="Times New Roman" w:eastAsia="Calibri" w:hAnsi="Times New Roman"/>
          <w:b/>
          <w:sz w:val="24"/>
          <w:szCs w:val="24"/>
          <w:lang w:eastAsia="en-US"/>
        </w:rPr>
      </w:pPr>
      <w:r w:rsidRPr="006C0320">
        <w:rPr>
          <w:rFonts w:ascii="Times New Roman" w:hAnsi="Times New Roman"/>
          <w:b/>
          <w:sz w:val="24"/>
          <w:szCs w:val="24"/>
        </w:rPr>
        <w:t xml:space="preserve">Możliwość </w:t>
      </w:r>
      <w:r w:rsidR="00EE2B53" w:rsidRPr="006C0320">
        <w:rPr>
          <w:rFonts w:ascii="Times New Roman" w:hAnsi="Times New Roman"/>
          <w:b/>
          <w:sz w:val="24"/>
          <w:szCs w:val="24"/>
        </w:rPr>
        <w:t xml:space="preserve">wniesienia </w:t>
      </w:r>
      <w:r w:rsidRPr="006C0320">
        <w:rPr>
          <w:rFonts w:ascii="Times New Roman" w:hAnsi="Times New Roman"/>
          <w:b/>
          <w:sz w:val="24"/>
          <w:szCs w:val="24"/>
        </w:rPr>
        <w:t xml:space="preserve">odwołania od </w:t>
      </w:r>
      <w:r w:rsidR="00644C78" w:rsidRPr="006C0320">
        <w:rPr>
          <w:rFonts w:ascii="Times New Roman" w:hAnsi="Times New Roman"/>
          <w:b/>
          <w:sz w:val="24"/>
          <w:szCs w:val="24"/>
        </w:rPr>
        <w:t>wyniku</w:t>
      </w:r>
      <w:r w:rsidRPr="006C0320">
        <w:rPr>
          <w:rFonts w:ascii="Times New Roman" w:hAnsi="Times New Roman"/>
          <w:b/>
          <w:color w:val="000000"/>
          <w:sz w:val="24"/>
          <w:szCs w:val="24"/>
          <w:shd w:val="clear" w:color="auto" w:fill="FFFFFF"/>
        </w:rPr>
        <w:t xml:space="preserve"> </w:t>
      </w:r>
      <w:r w:rsidR="00112CCC" w:rsidRPr="006C0320">
        <w:rPr>
          <w:rFonts w:ascii="Times New Roman" w:hAnsi="Times New Roman"/>
          <w:b/>
          <w:color w:val="000000"/>
          <w:sz w:val="24"/>
          <w:szCs w:val="24"/>
          <w:shd w:val="clear" w:color="auto" w:fill="FFFFFF"/>
        </w:rPr>
        <w:t xml:space="preserve">weryfikacji sumy punktów </w:t>
      </w:r>
      <w:r w:rsidR="00644C78" w:rsidRPr="006C0320">
        <w:rPr>
          <w:rFonts w:ascii="Times New Roman" w:hAnsi="Times New Roman"/>
          <w:b/>
          <w:color w:val="000000"/>
          <w:sz w:val="24"/>
          <w:szCs w:val="24"/>
          <w:shd w:val="clear" w:color="auto" w:fill="FFFFFF"/>
        </w:rPr>
        <w:t xml:space="preserve">z </w:t>
      </w:r>
      <w:r w:rsidR="00F61EF9" w:rsidRPr="006C0320">
        <w:rPr>
          <w:rFonts w:ascii="Times New Roman" w:hAnsi="Times New Roman"/>
          <w:b/>
          <w:color w:val="000000"/>
          <w:sz w:val="24"/>
          <w:szCs w:val="24"/>
          <w:shd w:val="clear" w:color="auto" w:fill="FFFFFF"/>
        </w:rPr>
        <w:t>części pisemnej egzaminu</w:t>
      </w:r>
      <w:r w:rsidR="001C7DD7" w:rsidRPr="006C0320">
        <w:rPr>
          <w:rFonts w:ascii="Times New Roman" w:hAnsi="Times New Roman"/>
          <w:b/>
          <w:color w:val="000000"/>
          <w:sz w:val="24"/>
          <w:szCs w:val="24"/>
          <w:shd w:val="clear" w:color="auto" w:fill="FFFFFF"/>
        </w:rPr>
        <w:t xml:space="preserve"> </w:t>
      </w:r>
      <w:r w:rsidRPr="006C0320">
        <w:rPr>
          <w:rFonts w:ascii="Times New Roman" w:hAnsi="Times New Roman"/>
          <w:b/>
          <w:color w:val="000000"/>
          <w:sz w:val="24"/>
          <w:szCs w:val="24"/>
          <w:shd w:val="clear" w:color="auto" w:fill="FFFFFF"/>
        </w:rPr>
        <w:t>maturalnego i części pisemnej egzaminu potwierdz</w:t>
      </w:r>
      <w:r w:rsidR="00BA2A05" w:rsidRPr="006C0320">
        <w:rPr>
          <w:rFonts w:ascii="Times New Roman" w:hAnsi="Times New Roman"/>
          <w:b/>
          <w:color w:val="000000"/>
          <w:sz w:val="24"/>
          <w:szCs w:val="24"/>
          <w:shd w:val="clear" w:color="auto" w:fill="FFFFFF"/>
        </w:rPr>
        <w:t>ającego kwalifikacje w zawodzie</w:t>
      </w:r>
    </w:p>
    <w:p w14:paraId="7250BEC3" w14:textId="1CED1F93" w:rsidR="007550F7" w:rsidRPr="006C0320" w:rsidRDefault="00EE2B53"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Obecnie</w:t>
      </w:r>
      <w:r w:rsidR="00486183" w:rsidRPr="006C0320">
        <w:rPr>
          <w:rFonts w:ascii="Times New Roman" w:hAnsi="Times New Roman"/>
          <w:color w:val="000000"/>
          <w:sz w:val="24"/>
          <w:szCs w:val="24"/>
          <w:shd w:val="clear" w:color="auto" w:fill="FFFFFF"/>
        </w:rPr>
        <w:t xml:space="preserve"> art. 44zzz</w:t>
      </w:r>
      <w:r w:rsidR="00C610D9" w:rsidRPr="006C0320">
        <w:rPr>
          <w:rFonts w:ascii="Times New Roman" w:hAnsi="Times New Roman"/>
          <w:color w:val="000000"/>
          <w:sz w:val="24"/>
          <w:szCs w:val="24"/>
          <w:shd w:val="clear" w:color="auto" w:fill="FFFFFF"/>
        </w:rPr>
        <w:t xml:space="preserve"> ustawy</w:t>
      </w:r>
      <w:r w:rsidR="00486183" w:rsidRPr="006C0320">
        <w:rPr>
          <w:rFonts w:ascii="Times New Roman" w:hAnsi="Times New Roman"/>
          <w:color w:val="000000"/>
          <w:sz w:val="24"/>
          <w:szCs w:val="24"/>
          <w:shd w:val="clear" w:color="auto" w:fill="FFFFFF"/>
        </w:rPr>
        <w:t xml:space="preserve"> </w:t>
      </w:r>
      <w:r w:rsidR="00292073" w:rsidRPr="006C0320">
        <w:rPr>
          <w:rFonts w:ascii="Times New Roman" w:hAnsi="Times New Roman"/>
          <w:color w:val="000000"/>
          <w:sz w:val="24"/>
          <w:szCs w:val="24"/>
          <w:shd w:val="clear" w:color="auto" w:fill="FFFFFF"/>
        </w:rPr>
        <w:t>umożliwia</w:t>
      </w:r>
      <w:r w:rsidR="00486183" w:rsidRPr="006C0320">
        <w:rPr>
          <w:rFonts w:ascii="Times New Roman" w:hAnsi="Times New Roman"/>
          <w:color w:val="000000"/>
          <w:sz w:val="24"/>
          <w:szCs w:val="24"/>
          <w:shd w:val="clear" w:color="auto" w:fill="FFFFFF"/>
        </w:rPr>
        <w:t xml:space="preserve"> </w:t>
      </w:r>
      <w:r w:rsidR="00B37088" w:rsidRPr="006C0320">
        <w:rPr>
          <w:rFonts w:ascii="Times New Roman" w:hAnsi="Times New Roman"/>
          <w:color w:val="000000"/>
          <w:sz w:val="24"/>
          <w:szCs w:val="24"/>
          <w:shd w:val="clear" w:color="auto" w:fill="FFFFFF"/>
        </w:rPr>
        <w:t xml:space="preserve">absolwentowi, który przystąpił do egzaminu maturalnego, prawo wglądu do sprawdzonej i ocenionej </w:t>
      </w:r>
      <w:r w:rsidR="007550F7" w:rsidRPr="006C0320">
        <w:rPr>
          <w:rFonts w:ascii="Times New Roman" w:hAnsi="Times New Roman"/>
          <w:color w:val="000000"/>
          <w:sz w:val="24"/>
          <w:szCs w:val="24"/>
          <w:shd w:val="clear" w:color="auto" w:fill="FFFFFF"/>
        </w:rPr>
        <w:t>pracy egzaminacyjnej</w:t>
      </w:r>
      <w:r w:rsidR="003B4F53">
        <w:rPr>
          <w:rFonts w:ascii="Times New Roman" w:hAnsi="Times New Roman"/>
          <w:color w:val="000000"/>
          <w:sz w:val="24"/>
          <w:szCs w:val="24"/>
          <w:shd w:val="clear" w:color="auto" w:fill="FFFFFF"/>
        </w:rPr>
        <w:t xml:space="preserve"> w </w:t>
      </w:r>
      <w:r w:rsidR="00F25544" w:rsidRPr="006C0320">
        <w:rPr>
          <w:rFonts w:ascii="Times New Roman" w:hAnsi="Times New Roman"/>
          <w:color w:val="000000"/>
          <w:sz w:val="24"/>
          <w:szCs w:val="24"/>
          <w:shd w:val="clear" w:color="auto" w:fill="FFFFFF"/>
        </w:rPr>
        <w:t xml:space="preserve">terminie </w:t>
      </w:r>
      <w:r w:rsidR="00B37088" w:rsidRPr="006C0320">
        <w:rPr>
          <w:rFonts w:ascii="Times New Roman" w:hAnsi="Times New Roman"/>
          <w:color w:val="000000"/>
          <w:sz w:val="24"/>
          <w:szCs w:val="24"/>
          <w:shd w:val="clear" w:color="auto" w:fill="FFFFFF"/>
        </w:rPr>
        <w:t xml:space="preserve">6 miesięcy od dnia wydania przez </w:t>
      </w:r>
      <w:r w:rsidR="00292073" w:rsidRPr="006C0320">
        <w:rPr>
          <w:rFonts w:ascii="Times New Roman" w:hAnsi="Times New Roman"/>
          <w:color w:val="000000"/>
          <w:sz w:val="24"/>
          <w:szCs w:val="24"/>
          <w:shd w:val="clear" w:color="auto" w:fill="FFFFFF"/>
        </w:rPr>
        <w:t>okręgową komisję egzaminacyjną</w:t>
      </w:r>
      <w:r w:rsidR="00B37088" w:rsidRPr="006C0320">
        <w:rPr>
          <w:rFonts w:ascii="Times New Roman" w:hAnsi="Times New Roman"/>
          <w:color w:val="000000"/>
          <w:sz w:val="24"/>
          <w:szCs w:val="24"/>
          <w:shd w:val="clear" w:color="auto" w:fill="FFFFFF"/>
        </w:rPr>
        <w:t xml:space="preserve"> świadectwa dojrzałości</w:t>
      </w:r>
      <w:r w:rsidR="00B57CB3" w:rsidRPr="006C0320">
        <w:rPr>
          <w:rFonts w:ascii="Times New Roman" w:hAnsi="Times New Roman"/>
          <w:color w:val="000000"/>
          <w:sz w:val="24"/>
          <w:szCs w:val="24"/>
          <w:shd w:val="clear" w:color="auto" w:fill="FFFFFF"/>
        </w:rPr>
        <w:t>, aneksu do świadectwa dojrzałości albo informacji o wynikach egzaminu maturalnego</w:t>
      </w:r>
      <w:r w:rsidR="00B37088" w:rsidRPr="006C0320">
        <w:rPr>
          <w:rFonts w:ascii="Times New Roman" w:hAnsi="Times New Roman"/>
          <w:color w:val="000000"/>
          <w:sz w:val="24"/>
          <w:szCs w:val="24"/>
          <w:shd w:val="clear" w:color="auto" w:fill="FFFFFF"/>
        </w:rPr>
        <w:t xml:space="preserve">. Po dokonaniu wglądu </w:t>
      </w:r>
      <w:r w:rsidR="003B4F53">
        <w:rPr>
          <w:rFonts w:ascii="Times New Roman" w:hAnsi="Times New Roman"/>
          <w:color w:val="000000"/>
          <w:sz w:val="24"/>
          <w:szCs w:val="24"/>
          <w:shd w:val="clear" w:color="auto" w:fill="FFFFFF"/>
        </w:rPr>
        <w:t>absolwent może złożyć wniosek o </w:t>
      </w:r>
      <w:r w:rsidR="00B37088" w:rsidRPr="006C0320">
        <w:rPr>
          <w:rFonts w:ascii="Times New Roman" w:hAnsi="Times New Roman"/>
          <w:color w:val="000000"/>
          <w:sz w:val="24"/>
          <w:szCs w:val="24"/>
          <w:shd w:val="clear" w:color="auto" w:fill="FFFFFF"/>
        </w:rPr>
        <w:t>weryfikację sumy punktów przyznanych przez egzaminator</w:t>
      </w:r>
      <w:r w:rsidR="003D7501" w:rsidRPr="006C0320">
        <w:rPr>
          <w:rFonts w:ascii="Times New Roman" w:hAnsi="Times New Roman"/>
          <w:color w:val="000000"/>
          <w:sz w:val="24"/>
          <w:szCs w:val="24"/>
          <w:shd w:val="clear" w:color="auto" w:fill="FFFFFF"/>
        </w:rPr>
        <w:t>a</w:t>
      </w:r>
      <w:r w:rsidR="00B37088" w:rsidRPr="006C0320">
        <w:rPr>
          <w:rFonts w:ascii="Times New Roman" w:hAnsi="Times New Roman"/>
          <w:color w:val="000000"/>
          <w:sz w:val="24"/>
          <w:szCs w:val="24"/>
          <w:shd w:val="clear" w:color="auto" w:fill="FFFFFF"/>
        </w:rPr>
        <w:t xml:space="preserve"> sprawdzając</w:t>
      </w:r>
      <w:r w:rsidR="003D7501" w:rsidRPr="006C0320">
        <w:rPr>
          <w:rFonts w:ascii="Times New Roman" w:hAnsi="Times New Roman"/>
          <w:color w:val="000000"/>
          <w:sz w:val="24"/>
          <w:szCs w:val="24"/>
          <w:shd w:val="clear" w:color="auto" w:fill="FFFFFF"/>
        </w:rPr>
        <w:t>ego</w:t>
      </w:r>
      <w:r w:rsidR="00B37088" w:rsidRPr="006C0320">
        <w:rPr>
          <w:rFonts w:ascii="Times New Roman" w:hAnsi="Times New Roman"/>
          <w:color w:val="000000"/>
          <w:sz w:val="24"/>
          <w:szCs w:val="24"/>
          <w:shd w:val="clear" w:color="auto" w:fill="FFFFFF"/>
        </w:rPr>
        <w:t xml:space="preserve"> prac</w:t>
      </w:r>
      <w:r w:rsidR="003D7501" w:rsidRPr="006C0320">
        <w:rPr>
          <w:rFonts w:ascii="Times New Roman" w:hAnsi="Times New Roman"/>
          <w:color w:val="000000"/>
          <w:sz w:val="24"/>
          <w:szCs w:val="24"/>
          <w:shd w:val="clear" w:color="auto" w:fill="FFFFFF"/>
        </w:rPr>
        <w:t>ę</w:t>
      </w:r>
      <w:r w:rsidR="00B37088" w:rsidRPr="006C0320">
        <w:rPr>
          <w:rFonts w:ascii="Times New Roman" w:hAnsi="Times New Roman"/>
          <w:color w:val="000000"/>
          <w:sz w:val="24"/>
          <w:szCs w:val="24"/>
          <w:shd w:val="clear" w:color="auto" w:fill="FFFFFF"/>
        </w:rPr>
        <w:t xml:space="preserve"> egzaminacyjn</w:t>
      </w:r>
      <w:r w:rsidR="003D7501" w:rsidRPr="006C0320">
        <w:rPr>
          <w:rFonts w:ascii="Times New Roman" w:hAnsi="Times New Roman"/>
          <w:color w:val="000000"/>
          <w:sz w:val="24"/>
          <w:szCs w:val="24"/>
          <w:shd w:val="clear" w:color="auto" w:fill="FFFFFF"/>
        </w:rPr>
        <w:t>ą</w:t>
      </w:r>
      <w:r w:rsidR="00B37088" w:rsidRPr="006C0320">
        <w:rPr>
          <w:rFonts w:ascii="Times New Roman" w:hAnsi="Times New Roman"/>
          <w:color w:val="000000"/>
          <w:sz w:val="24"/>
          <w:szCs w:val="24"/>
          <w:shd w:val="clear" w:color="auto" w:fill="FFFFFF"/>
        </w:rPr>
        <w:t xml:space="preserve"> oraz uzyskanych z elektronicznego odczytu karty odpowiedzi. Dyrektor </w:t>
      </w:r>
      <w:r w:rsidR="00292073" w:rsidRPr="006C0320">
        <w:rPr>
          <w:rFonts w:ascii="Times New Roman" w:hAnsi="Times New Roman"/>
          <w:color w:val="000000"/>
          <w:sz w:val="24"/>
          <w:szCs w:val="24"/>
          <w:shd w:val="clear" w:color="auto" w:fill="FFFFFF"/>
        </w:rPr>
        <w:t xml:space="preserve">okręgowej komisji egzaminacyjnej </w:t>
      </w:r>
      <w:r w:rsidR="00B37088" w:rsidRPr="006C0320">
        <w:rPr>
          <w:rFonts w:ascii="Times New Roman" w:hAnsi="Times New Roman"/>
          <w:color w:val="000000"/>
          <w:sz w:val="24"/>
          <w:szCs w:val="24"/>
          <w:shd w:val="clear" w:color="auto" w:fill="FFFFFF"/>
        </w:rPr>
        <w:t>informuje na piśmie absolwenta o wyniku przeprowadzonej weryfikacji sumy punktów</w:t>
      </w:r>
      <w:r w:rsidR="007550F7" w:rsidRPr="006C0320">
        <w:rPr>
          <w:rFonts w:ascii="Times New Roman" w:hAnsi="Times New Roman"/>
          <w:color w:val="000000"/>
          <w:sz w:val="24"/>
          <w:szCs w:val="24"/>
          <w:shd w:val="clear" w:color="auto" w:fill="FFFFFF"/>
        </w:rPr>
        <w:t xml:space="preserve">. Jeżeli w wyniku przeprowadzonej weryfikacji suma punktów została podwyższona, dyrektor </w:t>
      </w:r>
      <w:r w:rsidR="00292073" w:rsidRPr="006C0320">
        <w:rPr>
          <w:rFonts w:ascii="Times New Roman" w:hAnsi="Times New Roman"/>
          <w:color w:val="000000"/>
          <w:sz w:val="24"/>
          <w:szCs w:val="24"/>
          <w:shd w:val="clear" w:color="auto" w:fill="FFFFFF"/>
        </w:rPr>
        <w:t>okręgowej komisji egzaminacyjnej</w:t>
      </w:r>
      <w:r w:rsidR="007550F7" w:rsidRPr="006C0320">
        <w:rPr>
          <w:rFonts w:ascii="Times New Roman" w:hAnsi="Times New Roman"/>
          <w:color w:val="000000"/>
          <w:sz w:val="24"/>
          <w:szCs w:val="24"/>
          <w:shd w:val="clear" w:color="auto" w:fill="FFFFFF"/>
        </w:rPr>
        <w:t xml:space="preserve"> ustala nowe wyniki egzaminu maturalnego oraz:</w:t>
      </w:r>
    </w:p>
    <w:p w14:paraId="1EB34231" w14:textId="7A6C6B46" w:rsidR="00B37088" w:rsidRPr="006C0320" w:rsidRDefault="007550F7" w:rsidP="00287503">
      <w:pPr>
        <w:pStyle w:val="Akapitzlist"/>
        <w:numPr>
          <w:ilvl w:val="0"/>
          <w:numId w:val="3"/>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wydaje świadectwo dojrzałości, jeżeli absolwent spełnił wszystkie wymagane warunki otrzymania świadectwa </w:t>
      </w:r>
      <w:r w:rsidR="00614FED" w:rsidRPr="006C0320">
        <w:rPr>
          <w:rFonts w:ascii="Times New Roman" w:hAnsi="Times New Roman"/>
          <w:color w:val="000000"/>
          <w:sz w:val="24"/>
          <w:szCs w:val="24"/>
          <w:shd w:val="clear" w:color="auto" w:fill="FFFFFF"/>
        </w:rPr>
        <w:t>(</w:t>
      </w:r>
      <w:r w:rsidRPr="006C0320">
        <w:rPr>
          <w:rFonts w:ascii="Times New Roman" w:hAnsi="Times New Roman"/>
          <w:color w:val="000000"/>
          <w:sz w:val="24"/>
          <w:szCs w:val="24"/>
          <w:shd w:val="clear" w:color="auto" w:fill="FFFFFF"/>
        </w:rPr>
        <w:t>uzyskał minimum 30% możliwych do otrzymania punktów z</w:t>
      </w:r>
      <w:r w:rsidR="0056053A"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egzaminów obowiązkowych i przystąpił do egzaminu</w:t>
      </w:r>
      <w:r w:rsidR="00D35C98" w:rsidRPr="006C0320">
        <w:rPr>
          <w:rFonts w:ascii="Times New Roman" w:hAnsi="Times New Roman"/>
          <w:color w:val="000000"/>
          <w:sz w:val="24"/>
          <w:szCs w:val="24"/>
          <w:shd w:val="clear" w:color="auto" w:fill="FFFFFF"/>
        </w:rPr>
        <w:t xml:space="preserve"> maturalnego</w:t>
      </w:r>
      <w:r w:rsidRPr="006C0320">
        <w:rPr>
          <w:rFonts w:ascii="Times New Roman" w:hAnsi="Times New Roman"/>
          <w:color w:val="000000"/>
          <w:sz w:val="24"/>
          <w:szCs w:val="24"/>
          <w:shd w:val="clear" w:color="auto" w:fill="FFFFFF"/>
        </w:rPr>
        <w:t xml:space="preserve"> z </w:t>
      </w:r>
      <w:r w:rsidR="00CD3C45" w:rsidRPr="006C0320">
        <w:rPr>
          <w:rFonts w:ascii="Times New Roman" w:hAnsi="Times New Roman"/>
          <w:color w:val="000000"/>
          <w:sz w:val="24"/>
          <w:szCs w:val="24"/>
          <w:shd w:val="clear" w:color="auto" w:fill="FFFFFF"/>
        </w:rPr>
        <w:t xml:space="preserve">co najmniej </w:t>
      </w:r>
      <w:r w:rsidRPr="006C0320">
        <w:rPr>
          <w:rFonts w:ascii="Times New Roman" w:hAnsi="Times New Roman"/>
          <w:color w:val="000000"/>
          <w:sz w:val="24"/>
          <w:szCs w:val="24"/>
          <w:shd w:val="clear" w:color="auto" w:fill="FFFFFF"/>
        </w:rPr>
        <w:t>jednego wybranego przedmiotu dodatkowego</w:t>
      </w:r>
      <w:r w:rsidR="00614FED" w:rsidRPr="006C0320">
        <w:rPr>
          <w:rFonts w:ascii="Times New Roman" w:hAnsi="Times New Roman"/>
          <w:color w:val="000000"/>
          <w:sz w:val="24"/>
          <w:szCs w:val="24"/>
          <w:shd w:val="clear" w:color="auto" w:fill="FFFFFF"/>
        </w:rPr>
        <w:t>)</w:t>
      </w:r>
      <w:r w:rsidR="003A1B2A" w:rsidRPr="006C0320">
        <w:rPr>
          <w:rFonts w:ascii="Times New Roman" w:hAnsi="Times New Roman"/>
          <w:color w:val="000000"/>
          <w:sz w:val="24"/>
          <w:szCs w:val="24"/>
          <w:shd w:val="clear" w:color="auto" w:fill="FFFFFF"/>
        </w:rPr>
        <w:t>, lub</w:t>
      </w:r>
    </w:p>
    <w:p w14:paraId="5DFF154F" w14:textId="66937CFA" w:rsidR="007550F7" w:rsidRPr="006C0320" w:rsidRDefault="00CD3C45" w:rsidP="00287503">
      <w:pPr>
        <w:pStyle w:val="Akapitzlist"/>
        <w:numPr>
          <w:ilvl w:val="0"/>
          <w:numId w:val="3"/>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lastRenderedPageBreak/>
        <w:t xml:space="preserve">anuluje dotychczasowe i wydaje nowe świadectwo dojrzałości, aneks do świadectwa </w:t>
      </w:r>
      <w:r w:rsidR="0069208B" w:rsidRPr="006C0320">
        <w:rPr>
          <w:rFonts w:ascii="Times New Roman" w:hAnsi="Times New Roman"/>
          <w:color w:val="000000"/>
          <w:sz w:val="24"/>
          <w:szCs w:val="24"/>
          <w:shd w:val="clear" w:color="auto" w:fill="FFFFFF"/>
        </w:rPr>
        <w:t xml:space="preserve">dojrzałości </w:t>
      </w:r>
      <w:r w:rsidRPr="006C0320">
        <w:rPr>
          <w:rFonts w:ascii="Times New Roman" w:hAnsi="Times New Roman"/>
          <w:color w:val="000000"/>
          <w:sz w:val="24"/>
          <w:szCs w:val="24"/>
          <w:shd w:val="clear" w:color="auto" w:fill="FFFFFF"/>
        </w:rPr>
        <w:t xml:space="preserve">lub zaświadczenie o </w:t>
      </w:r>
      <w:r w:rsidR="003B4F53">
        <w:rPr>
          <w:rFonts w:ascii="Times New Roman" w:hAnsi="Times New Roman"/>
          <w:color w:val="000000"/>
          <w:sz w:val="24"/>
          <w:szCs w:val="24"/>
          <w:shd w:val="clear" w:color="auto" w:fill="FFFFFF"/>
        </w:rPr>
        <w:t>wynikach egzaminu maturalnego z </w:t>
      </w:r>
      <w:r w:rsidRPr="006C0320">
        <w:rPr>
          <w:rFonts w:ascii="Times New Roman" w:hAnsi="Times New Roman"/>
          <w:color w:val="000000"/>
          <w:sz w:val="24"/>
          <w:szCs w:val="24"/>
          <w:shd w:val="clear" w:color="auto" w:fill="FFFFFF"/>
        </w:rPr>
        <w:t xml:space="preserve">danego przedmiotu. </w:t>
      </w:r>
    </w:p>
    <w:p w14:paraId="1DE16ACB" w14:textId="77777777" w:rsidR="00E07A7E" w:rsidRPr="006C0320" w:rsidRDefault="00D952EE"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Analogiczne </w:t>
      </w:r>
      <w:r w:rsidR="00E07A7E" w:rsidRPr="006C0320">
        <w:rPr>
          <w:rFonts w:ascii="Times New Roman" w:hAnsi="Times New Roman"/>
          <w:color w:val="000000"/>
          <w:sz w:val="24"/>
          <w:szCs w:val="24"/>
          <w:shd w:val="clear" w:color="auto" w:fill="FFFFFF"/>
        </w:rPr>
        <w:t xml:space="preserve">rozwiązanie </w:t>
      </w:r>
      <w:r w:rsidR="001A5C4E" w:rsidRPr="006C0320">
        <w:rPr>
          <w:rFonts w:ascii="Times New Roman" w:hAnsi="Times New Roman"/>
          <w:color w:val="000000"/>
          <w:sz w:val="24"/>
          <w:szCs w:val="24"/>
          <w:shd w:val="clear" w:color="auto" w:fill="FFFFFF"/>
        </w:rPr>
        <w:t>zawiera obecnie również</w:t>
      </w:r>
      <w:r w:rsidR="00292073" w:rsidRPr="006C0320">
        <w:rPr>
          <w:rFonts w:ascii="Times New Roman" w:hAnsi="Times New Roman"/>
          <w:color w:val="000000"/>
          <w:sz w:val="24"/>
          <w:szCs w:val="24"/>
          <w:shd w:val="clear" w:color="auto" w:fill="FFFFFF"/>
        </w:rPr>
        <w:t xml:space="preserve"> art. 44zzzt ustawy</w:t>
      </w:r>
      <w:r w:rsidR="001A5C4E" w:rsidRPr="006C0320">
        <w:rPr>
          <w:rFonts w:ascii="Times New Roman" w:hAnsi="Times New Roman"/>
          <w:color w:val="000000"/>
          <w:sz w:val="24"/>
          <w:szCs w:val="24"/>
          <w:shd w:val="clear" w:color="auto" w:fill="FFFFFF"/>
        </w:rPr>
        <w:t xml:space="preserve"> w zakresie</w:t>
      </w:r>
      <w:r w:rsidR="00292073" w:rsidRPr="006C0320">
        <w:rPr>
          <w:rFonts w:ascii="Times New Roman" w:hAnsi="Times New Roman"/>
          <w:color w:val="000000"/>
          <w:sz w:val="24"/>
          <w:szCs w:val="24"/>
          <w:shd w:val="clear" w:color="auto" w:fill="FFFFFF"/>
        </w:rPr>
        <w:t xml:space="preserve"> </w:t>
      </w:r>
      <w:r w:rsidR="00E07A7E" w:rsidRPr="006C0320">
        <w:rPr>
          <w:rFonts w:ascii="Times New Roman" w:hAnsi="Times New Roman"/>
          <w:color w:val="000000"/>
          <w:sz w:val="24"/>
          <w:szCs w:val="24"/>
          <w:shd w:val="clear" w:color="auto" w:fill="FFFFFF"/>
        </w:rPr>
        <w:t>dotycząc</w:t>
      </w:r>
      <w:r w:rsidR="00292073" w:rsidRPr="006C0320">
        <w:rPr>
          <w:rFonts w:ascii="Times New Roman" w:hAnsi="Times New Roman"/>
          <w:color w:val="000000"/>
          <w:sz w:val="24"/>
          <w:szCs w:val="24"/>
          <w:shd w:val="clear" w:color="auto" w:fill="FFFFFF"/>
        </w:rPr>
        <w:t>ym</w:t>
      </w:r>
      <w:r w:rsidR="00E07A7E" w:rsidRPr="006C0320">
        <w:rPr>
          <w:rFonts w:ascii="Times New Roman" w:hAnsi="Times New Roman"/>
          <w:color w:val="000000"/>
          <w:sz w:val="24"/>
          <w:szCs w:val="24"/>
          <w:shd w:val="clear" w:color="auto" w:fill="FFFFFF"/>
        </w:rPr>
        <w:t xml:space="preserve"> egzaminu potwierdzającego kwalifikacje w zawodzie</w:t>
      </w:r>
      <w:r w:rsidR="00292073" w:rsidRPr="006C0320">
        <w:rPr>
          <w:rFonts w:ascii="Times New Roman" w:hAnsi="Times New Roman"/>
          <w:color w:val="000000"/>
          <w:sz w:val="24"/>
          <w:szCs w:val="24"/>
          <w:shd w:val="clear" w:color="auto" w:fill="FFFFFF"/>
        </w:rPr>
        <w:t>.</w:t>
      </w:r>
    </w:p>
    <w:p w14:paraId="777B37A0" w14:textId="228456BC" w:rsidR="0063748D" w:rsidRPr="006C0320" w:rsidRDefault="00292073"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w:t>
      </w:r>
      <w:r w:rsidR="00EE2B53" w:rsidRPr="006C0320">
        <w:rPr>
          <w:rFonts w:ascii="Times New Roman" w:hAnsi="Times New Roman"/>
          <w:color w:val="000000"/>
          <w:sz w:val="24"/>
          <w:szCs w:val="24"/>
          <w:shd w:val="clear" w:color="auto" w:fill="FFFFFF"/>
        </w:rPr>
        <w:t xml:space="preserve">rojekt </w:t>
      </w:r>
      <w:r w:rsidRPr="006C0320">
        <w:rPr>
          <w:rFonts w:ascii="Times New Roman" w:hAnsi="Times New Roman"/>
          <w:color w:val="000000"/>
          <w:sz w:val="24"/>
          <w:szCs w:val="24"/>
          <w:shd w:val="clear" w:color="auto" w:fill="FFFFFF"/>
        </w:rPr>
        <w:t xml:space="preserve">ustawy </w:t>
      </w:r>
      <w:r w:rsidR="00EE2B53" w:rsidRPr="006C0320">
        <w:rPr>
          <w:rFonts w:ascii="Times New Roman" w:hAnsi="Times New Roman"/>
          <w:color w:val="000000"/>
          <w:sz w:val="24"/>
          <w:szCs w:val="24"/>
          <w:shd w:val="clear" w:color="auto" w:fill="FFFFFF"/>
        </w:rPr>
        <w:t xml:space="preserve">przewiduje </w:t>
      </w:r>
      <w:r w:rsidR="001A19E1" w:rsidRPr="006C0320">
        <w:rPr>
          <w:rFonts w:ascii="Times New Roman" w:hAnsi="Times New Roman"/>
          <w:color w:val="000000"/>
          <w:sz w:val="24"/>
          <w:szCs w:val="24"/>
          <w:shd w:val="clear" w:color="auto" w:fill="FFFFFF"/>
        </w:rPr>
        <w:t xml:space="preserve">utworzenie </w:t>
      </w:r>
      <w:r w:rsidR="00D57D41" w:rsidRPr="006C0320">
        <w:rPr>
          <w:rFonts w:ascii="Times New Roman" w:hAnsi="Times New Roman"/>
          <w:color w:val="000000"/>
          <w:sz w:val="24"/>
          <w:szCs w:val="24"/>
          <w:shd w:val="clear" w:color="auto" w:fill="FFFFFF"/>
        </w:rPr>
        <w:t>Kolegium Arbitrażu Egzaminacyjnego</w:t>
      </w:r>
      <w:r w:rsidR="001A19E1" w:rsidRPr="006C0320">
        <w:rPr>
          <w:rFonts w:ascii="Times New Roman" w:hAnsi="Times New Roman"/>
          <w:color w:val="000000"/>
          <w:sz w:val="24"/>
          <w:szCs w:val="24"/>
          <w:shd w:val="clear" w:color="auto" w:fill="FFFFFF"/>
        </w:rPr>
        <w:t xml:space="preserve">, </w:t>
      </w:r>
      <w:r w:rsidR="00EE2B53" w:rsidRPr="006C0320">
        <w:rPr>
          <w:rFonts w:ascii="Times New Roman" w:hAnsi="Times New Roman"/>
          <w:color w:val="000000"/>
          <w:sz w:val="24"/>
          <w:szCs w:val="24"/>
          <w:shd w:val="clear" w:color="auto" w:fill="FFFFFF"/>
        </w:rPr>
        <w:t>któr</w:t>
      </w:r>
      <w:r w:rsidR="00D57D41" w:rsidRPr="006C0320">
        <w:rPr>
          <w:rFonts w:ascii="Times New Roman" w:hAnsi="Times New Roman"/>
          <w:color w:val="000000"/>
          <w:sz w:val="24"/>
          <w:szCs w:val="24"/>
          <w:shd w:val="clear" w:color="auto" w:fill="FFFFFF"/>
        </w:rPr>
        <w:t>e</w:t>
      </w:r>
      <w:r w:rsidR="00E4534F" w:rsidRPr="006C0320">
        <w:rPr>
          <w:rFonts w:ascii="Times New Roman" w:hAnsi="Times New Roman"/>
          <w:color w:val="000000"/>
          <w:sz w:val="24"/>
          <w:szCs w:val="24"/>
          <w:shd w:val="clear" w:color="auto" w:fill="FFFFFF"/>
        </w:rPr>
        <w:t>go</w:t>
      </w:r>
      <w:r w:rsidR="00EE2B53" w:rsidRPr="006C0320">
        <w:rPr>
          <w:rFonts w:ascii="Times New Roman" w:hAnsi="Times New Roman"/>
          <w:color w:val="000000"/>
          <w:sz w:val="24"/>
          <w:szCs w:val="24"/>
          <w:shd w:val="clear" w:color="auto" w:fill="FFFFFF"/>
        </w:rPr>
        <w:t xml:space="preserve"> </w:t>
      </w:r>
      <w:r w:rsidR="00D57D41" w:rsidRPr="006C0320">
        <w:rPr>
          <w:rFonts w:ascii="Times New Roman" w:hAnsi="Times New Roman"/>
          <w:color w:val="000000"/>
          <w:sz w:val="24"/>
          <w:szCs w:val="24"/>
          <w:shd w:val="clear" w:color="auto" w:fill="FFFFFF"/>
        </w:rPr>
        <w:t xml:space="preserve">zadaniem będzie rozpatrywanie odwołań od </w:t>
      </w:r>
      <w:r w:rsidR="00E4534F" w:rsidRPr="006C0320">
        <w:rPr>
          <w:rFonts w:ascii="Times New Roman" w:hAnsi="Times New Roman"/>
          <w:color w:val="000000"/>
          <w:sz w:val="24"/>
          <w:szCs w:val="24"/>
          <w:shd w:val="clear" w:color="auto" w:fill="FFFFFF"/>
        </w:rPr>
        <w:t>rozstrzygnięcia dyrektora okręgowej komisji egzaminacyjnej</w:t>
      </w:r>
      <w:r w:rsidR="00943DA3" w:rsidRPr="006C0320">
        <w:rPr>
          <w:rFonts w:ascii="Times New Roman" w:hAnsi="Times New Roman"/>
          <w:color w:val="000000"/>
          <w:sz w:val="24"/>
          <w:szCs w:val="24"/>
          <w:shd w:val="clear" w:color="auto" w:fill="FFFFFF"/>
        </w:rPr>
        <w:t xml:space="preserve">, </w:t>
      </w:r>
      <w:r w:rsidR="00E4534F" w:rsidRPr="006C0320">
        <w:rPr>
          <w:rFonts w:ascii="Times New Roman" w:hAnsi="Times New Roman"/>
          <w:color w:val="000000"/>
          <w:sz w:val="24"/>
          <w:szCs w:val="24"/>
          <w:shd w:val="clear" w:color="auto" w:fill="FFFFFF"/>
        </w:rPr>
        <w:t xml:space="preserve">podjętego w </w:t>
      </w:r>
      <w:r w:rsidR="00943DA3" w:rsidRPr="006C0320">
        <w:rPr>
          <w:rFonts w:ascii="Times New Roman" w:hAnsi="Times New Roman"/>
          <w:color w:val="000000"/>
          <w:sz w:val="24"/>
          <w:szCs w:val="24"/>
          <w:shd w:val="clear" w:color="auto" w:fill="FFFFFF"/>
        </w:rPr>
        <w:t xml:space="preserve">wyniku </w:t>
      </w:r>
      <w:r w:rsidR="00E4534F" w:rsidRPr="006C0320">
        <w:rPr>
          <w:rFonts w:ascii="Times New Roman" w:hAnsi="Times New Roman"/>
          <w:color w:val="000000"/>
          <w:sz w:val="24"/>
          <w:szCs w:val="24"/>
          <w:shd w:val="clear" w:color="auto" w:fill="FFFFFF"/>
        </w:rPr>
        <w:t xml:space="preserve">weryfikacji sumy punktów z </w:t>
      </w:r>
      <w:r w:rsidR="001A19E1" w:rsidRPr="006C0320">
        <w:rPr>
          <w:rFonts w:ascii="Times New Roman" w:hAnsi="Times New Roman"/>
          <w:color w:val="000000"/>
          <w:sz w:val="24"/>
          <w:szCs w:val="24"/>
          <w:shd w:val="clear" w:color="auto" w:fill="FFFFFF"/>
        </w:rPr>
        <w:t>części pisemnej</w:t>
      </w:r>
      <w:r w:rsidR="00986E37" w:rsidRPr="006C0320">
        <w:rPr>
          <w:rFonts w:ascii="Times New Roman" w:hAnsi="Times New Roman"/>
          <w:color w:val="000000"/>
          <w:sz w:val="24"/>
          <w:szCs w:val="24"/>
          <w:shd w:val="clear" w:color="auto" w:fill="FFFFFF"/>
        </w:rPr>
        <w:t>:</w:t>
      </w:r>
      <w:r w:rsidR="001A19E1" w:rsidRPr="006C0320">
        <w:rPr>
          <w:rFonts w:ascii="Times New Roman" w:hAnsi="Times New Roman"/>
          <w:color w:val="000000"/>
          <w:sz w:val="24"/>
          <w:szCs w:val="24"/>
          <w:shd w:val="clear" w:color="auto" w:fill="FFFFFF"/>
        </w:rPr>
        <w:t xml:space="preserve"> egzaminu maturalnego</w:t>
      </w:r>
      <w:r w:rsidR="00E07A7E" w:rsidRPr="006C0320">
        <w:rPr>
          <w:rFonts w:ascii="Times New Roman" w:hAnsi="Times New Roman"/>
          <w:color w:val="000000"/>
          <w:sz w:val="24"/>
          <w:szCs w:val="24"/>
          <w:shd w:val="clear" w:color="auto" w:fill="FFFFFF"/>
        </w:rPr>
        <w:t xml:space="preserve"> i </w:t>
      </w:r>
      <w:r w:rsidR="00562F4D" w:rsidRPr="006C0320">
        <w:rPr>
          <w:rFonts w:ascii="Times New Roman" w:hAnsi="Times New Roman"/>
          <w:color w:val="000000"/>
          <w:sz w:val="24"/>
          <w:szCs w:val="24"/>
          <w:shd w:val="clear" w:color="auto" w:fill="FFFFFF"/>
        </w:rPr>
        <w:t xml:space="preserve">egzaminu </w:t>
      </w:r>
      <w:r w:rsidR="00E07A7E" w:rsidRPr="006C0320">
        <w:rPr>
          <w:rFonts w:ascii="Times New Roman" w:hAnsi="Times New Roman"/>
          <w:color w:val="000000"/>
          <w:sz w:val="24"/>
          <w:szCs w:val="24"/>
          <w:shd w:val="clear" w:color="auto" w:fill="FFFFFF"/>
        </w:rPr>
        <w:t>potwierdzającego</w:t>
      </w:r>
      <w:r w:rsidR="00DC5216">
        <w:rPr>
          <w:rFonts w:ascii="Times New Roman" w:hAnsi="Times New Roman"/>
          <w:color w:val="000000"/>
          <w:sz w:val="24"/>
          <w:szCs w:val="24"/>
          <w:shd w:val="clear" w:color="auto" w:fill="FFFFFF"/>
        </w:rPr>
        <w:t xml:space="preserve"> kwalifikacje w </w:t>
      </w:r>
      <w:r w:rsidR="00E07A7E" w:rsidRPr="006C0320">
        <w:rPr>
          <w:rFonts w:ascii="Times New Roman" w:hAnsi="Times New Roman"/>
          <w:color w:val="000000"/>
          <w:sz w:val="24"/>
          <w:szCs w:val="24"/>
          <w:shd w:val="clear" w:color="auto" w:fill="FFFFFF"/>
        </w:rPr>
        <w:t xml:space="preserve">zawodzie. </w:t>
      </w:r>
    </w:p>
    <w:p w14:paraId="4D11E9B7" w14:textId="6AE80C39" w:rsidR="00831A1E" w:rsidRPr="006C0320" w:rsidRDefault="00883CB9" w:rsidP="003B4F53">
      <w:pPr>
        <w:pStyle w:val="Akapitzlist"/>
        <w:numPr>
          <w:ilvl w:val="0"/>
          <w:numId w:val="8"/>
        </w:numPr>
        <w:spacing w:before="120" w:after="0" w:line="360" w:lineRule="auto"/>
        <w:ind w:left="284" w:hanging="284"/>
        <w:jc w:val="both"/>
        <w:rPr>
          <w:rFonts w:ascii="Times New Roman" w:hAnsi="Times New Roman"/>
          <w:b/>
          <w:color w:val="000000"/>
          <w:sz w:val="24"/>
          <w:szCs w:val="24"/>
          <w:shd w:val="clear" w:color="auto" w:fill="FFFFFF"/>
        </w:rPr>
      </w:pPr>
      <w:r w:rsidRPr="006C0320">
        <w:rPr>
          <w:rFonts w:ascii="Times New Roman" w:hAnsi="Times New Roman"/>
          <w:b/>
          <w:color w:val="000000"/>
          <w:sz w:val="24"/>
          <w:szCs w:val="24"/>
          <w:shd w:val="clear" w:color="auto" w:fill="FFFFFF"/>
        </w:rPr>
        <w:t>Tryb składania i rozpatrywania odwołań (z</w:t>
      </w:r>
      <w:r w:rsidR="001A19E1" w:rsidRPr="006C0320">
        <w:rPr>
          <w:rFonts w:ascii="Times New Roman" w:hAnsi="Times New Roman"/>
          <w:b/>
          <w:color w:val="000000"/>
          <w:sz w:val="24"/>
          <w:szCs w:val="24"/>
          <w:shd w:val="clear" w:color="auto" w:fill="FFFFFF"/>
        </w:rPr>
        <w:t xml:space="preserve">miany w art. 44zzz </w:t>
      </w:r>
      <w:r w:rsidR="00451FE7" w:rsidRPr="006C0320">
        <w:rPr>
          <w:rFonts w:ascii="Times New Roman" w:hAnsi="Times New Roman"/>
          <w:b/>
          <w:color w:val="000000"/>
          <w:sz w:val="24"/>
          <w:szCs w:val="24"/>
          <w:shd w:val="clear" w:color="auto" w:fill="FFFFFF"/>
        </w:rPr>
        <w:t xml:space="preserve">i art. 44zzzt </w:t>
      </w:r>
      <w:r w:rsidR="001A19E1" w:rsidRPr="006C0320">
        <w:rPr>
          <w:rFonts w:ascii="Times New Roman" w:hAnsi="Times New Roman"/>
          <w:b/>
          <w:color w:val="000000"/>
          <w:sz w:val="24"/>
          <w:szCs w:val="24"/>
          <w:shd w:val="clear" w:color="auto" w:fill="FFFFFF"/>
        </w:rPr>
        <w:t>ustawy</w:t>
      </w:r>
      <w:r w:rsidR="00E07A7E" w:rsidRPr="006C0320">
        <w:rPr>
          <w:rFonts w:ascii="Times New Roman" w:hAnsi="Times New Roman"/>
          <w:b/>
          <w:color w:val="000000"/>
          <w:sz w:val="24"/>
          <w:szCs w:val="24"/>
          <w:shd w:val="clear" w:color="auto" w:fill="FFFFFF"/>
        </w:rPr>
        <w:t xml:space="preserve"> – dodanie</w:t>
      </w:r>
      <w:r w:rsidR="00B23E29" w:rsidRPr="006C0320">
        <w:rPr>
          <w:rFonts w:ascii="Times New Roman" w:hAnsi="Times New Roman"/>
          <w:b/>
          <w:color w:val="000000"/>
          <w:sz w:val="24"/>
          <w:szCs w:val="24"/>
          <w:shd w:val="clear" w:color="auto" w:fill="FFFFFF"/>
        </w:rPr>
        <w:t xml:space="preserve"> odpowiednio</w:t>
      </w:r>
      <w:r w:rsidR="00E07A7E" w:rsidRPr="006C0320">
        <w:rPr>
          <w:rFonts w:ascii="Times New Roman" w:hAnsi="Times New Roman"/>
          <w:b/>
          <w:color w:val="000000"/>
          <w:sz w:val="24"/>
          <w:szCs w:val="24"/>
          <w:shd w:val="clear" w:color="auto" w:fill="FFFFFF"/>
        </w:rPr>
        <w:t xml:space="preserve"> ust. 7</w:t>
      </w:r>
      <w:r w:rsidR="003D7501" w:rsidRPr="006C0320">
        <w:rPr>
          <w:rFonts w:ascii="Times New Roman" w:hAnsi="Times New Roman"/>
          <w:b/>
          <w:color w:val="000000"/>
          <w:sz w:val="24"/>
          <w:szCs w:val="24"/>
          <w:shd w:val="clear" w:color="auto" w:fill="FFFFFF"/>
        </w:rPr>
        <w:t>–</w:t>
      </w:r>
      <w:r w:rsidR="00E07A7E" w:rsidRPr="006C0320">
        <w:rPr>
          <w:rFonts w:ascii="Times New Roman" w:hAnsi="Times New Roman"/>
          <w:b/>
          <w:color w:val="000000"/>
          <w:sz w:val="24"/>
          <w:szCs w:val="24"/>
          <w:shd w:val="clear" w:color="auto" w:fill="FFFFFF"/>
        </w:rPr>
        <w:t>2</w:t>
      </w:r>
      <w:r w:rsidR="00CE073D" w:rsidRPr="006C0320">
        <w:rPr>
          <w:rFonts w:ascii="Times New Roman" w:hAnsi="Times New Roman"/>
          <w:b/>
          <w:color w:val="000000"/>
          <w:sz w:val="24"/>
          <w:szCs w:val="24"/>
          <w:shd w:val="clear" w:color="auto" w:fill="FFFFFF"/>
        </w:rPr>
        <w:t>1</w:t>
      </w:r>
      <w:r w:rsidR="003C6882" w:rsidRPr="006C0320">
        <w:rPr>
          <w:rFonts w:ascii="Times New Roman" w:hAnsi="Times New Roman"/>
          <w:b/>
          <w:color w:val="000000"/>
          <w:sz w:val="24"/>
          <w:szCs w:val="24"/>
          <w:shd w:val="clear" w:color="auto" w:fill="FFFFFF"/>
        </w:rPr>
        <w:t xml:space="preserve"> – art. 1 pkt 5</w:t>
      </w:r>
      <w:r w:rsidR="000A6B7A" w:rsidRPr="006C0320">
        <w:rPr>
          <w:rFonts w:ascii="Times New Roman" w:hAnsi="Times New Roman"/>
          <w:b/>
          <w:color w:val="000000"/>
          <w:sz w:val="24"/>
          <w:szCs w:val="24"/>
          <w:shd w:val="clear" w:color="auto" w:fill="FFFFFF"/>
        </w:rPr>
        <w:t>8</w:t>
      </w:r>
      <w:r w:rsidR="003C6882" w:rsidRPr="006C0320">
        <w:rPr>
          <w:rFonts w:ascii="Times New Roman" w:hAnsi="Times New Roman"/>
          <w:b/>
          <w:color w:val="000000"/>
          <w:sz w:val="24"/>
          <w:szCs w:val="24"/>
          <w:shd w:val="clear" w:color="auto" w:fill="FFFFFF"/>
        </w:rPr>
        <w:t xml:space="preserve"> lit. </w:t>
      </w:r>
      <w:r w:rsidR="00CE073D" w:rsidRPr="006C0320">
        <w:rPr>
          <w:rFonts w:ascii="Times New Roman" w:hAnsi="Times New Roman"/>
          <w:b/>
          <w:color w:val="000000"/>
          <w:sz w:val="24"/>
          <w:szCs w:val="24"/>
          <w:shd w:val="clear" w:color="auto" w:fill="FFFFFF"/>
        </w:rPr>
        <w:t>c</w:t>
      </w:r>
      <w:r w:rsidR="003C6882" w:rsidRPr="006C0320">
        <w:rPr>
          <w:rFonts w:ascii="Times New Roman" w:hAnsi="Times New Roman"/>
          <w:b/>
          <w:color w:val="000000"/>
          <w:sz w:val="24"/>
          <w:szCs w:val="24"/>
          <w:shd w:val="clear" w:color="auto" w:fill="FFFFFF"/>
        </w:rPr>
        <w:t xml:space="preserve"> i pkt 6</w:t>
      </w:r>
      <w:r w:rsidR="000A6B7A" w:rsidRPr="006C0320">
        <w:rPr>
          <w:rFonts w:ascii="Times New Roman" w:hAnsi="Times New Roman"/>
          <w:b/>
          <w:color w:val="000000"/>
          <w:sz w:val="24"/>
          <w:szCs w:val="24"/>
          <w:shd w:val="clear" w:color="auto" w:fill="FFFFFF"/>
        </w:rPr>
        <w:t>1</w:t>
      </w:r>
      <w:r w:rsidR="003C6882" w:rsidRPr="006C0320">
        <w:rPr>
          <w:rFonts w:ascii="Times New Roman" w:hAnsi="Times New Roman"/>
          <w:b/>
          <w:color w:val="000000"/>
          <w:sz w:val="24"/>
          <w:szCs w:val="24"/>
          <w:shd w:val="clear" w:color="auto" w:fill="FFFFFF"/>
        </w:rPr>
        <w:t xml:space="preserve"> lit. c projektu ustawy</w:t>
      </w:r>
      <w:r w:rsidR="00831A1E" w:rsidRPr="006C0320">
        <w:rPr>
          <w:rFonts w:ascii="Times New Roman" w:hAnsi="Times New Roman"/>
          <w:b/>
          <w:color w:val="000000"/>
          <w:sz w:val="24"/>
          <w:szCs w:val="24"/>
          <w:shd w:val="clear" w:color="auto" w:fill="FFFFFF"/>
        </w:rPr>
        <w:t>)</w:t>
      </w:r>
    </w:p>
    <w:p w14:paraId="041712C7" w14:textId="2A6344A6" w:rsidR="00CC4F9D" w:rsidRPr="006C0320" w:rsidRDefault="00600A88"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Projekt</w:t>
      </w:r>
      <w:r w:rsidR="00B74423" w:rsidRPr="006C0320">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 xml:space="preserve">wprowadza możliwość </w:t>
      </w:r>
      <w:r w:rsidR="000A6B7A" w:rsidRPr="006C0320">
        <w:rPr>
          <w:rFonts w:ascii="Times New Roman" w:hAnsi="Times New Roman"/>
          <w:color w:val="000000"/>
          <w:sz w:val="24"/>
          <w:szCs w:val="24"/>
          <w:shd w:val="clear" w:color="auto" w:fill="FFFFFF"/>
        </w:rPr>
        <w:t>wniesienia</w:t>
      </w:r>
      <w:r w:rsidRPr="006C0320">
        <w:rPr>
          <w:rFonts w:ascii="Times New Roman" w:hAnsi="Times New Roman"/>
          <w:color w:val="000000"/>
          <w:sz w:val="24"/>
          <w:szCs w:val="24"/>
          <w:shd w:val="clear" w:color="auto" w:fill="FFFFFF"/>
        </w:rPr>
        <w:t xml:space="preserve"> odwołania </w:t>
      </w:r>
      <w:r w:rsidR="001A19E1" w:rsidRPr="006C0320">
        <w:rPr>
          <w:rFonts w:ascii="Times New Roman" w:hAnsi="Times New Roman"/>
          <w:color w:val="000000"/>
          <w:sz w:val="24"/>
          <w:szCs w:val="24"/>
          <w:shd w:val="clear" w:color="auto" w:fill="FFFFFF"/>
        </w:rPr>
        <w:t xml:space="preserve">od </w:t>
      </w:r>
      <w:r w:rsidR="00D572FF" w:rsidRPr="006C0320">
        <w:rPr>
          <w:rFonts w:ascii="Times New Roman" w:hAnsi="Times New Roman"/>
          <w:color w:val="000000"/>
          <w:sz w:val="24"/>
          <w:szCs w:val="24"/>
          <w:shd w:val="clear" w:color="auto" w:fill="FFFFFF"/>
        </w:rPr>
        <w:t>wyniku</w:t>
      </w:r>
      <w:r w:rsidR="003D7501" w:rsidRPr="006C0320">
        <w:rPr>
          <w:rFonts w:ascii="Times New Roman" w:hAnsi="Times New Roman"/>
          <w:color w:val="000000"/>
          <w:sz w:val="24"/>
          <w:szCs w:val="24"/>
          <w:shd w:val="clear" w:color="auto" w:fill="FFFFFF"/>
        </w:rPr>
        <w:t xml:space="preserve"> </w:t>
      </w:r>
      <w:r w:rsidR="001A19E1" w:rsidRPr="006C0320">
        <w:rPr>
          <w:rFonts w:ascii="Times New Roman" w:hAnsi="Times New Roman"/>
          <w:color w:val="000000"/>
          <w:sz w:val="24"/>
          <w:szCs w:val="24"/>
          <w:shd w:val="clear" w:color="auto" w:fill="FFFFFF"/>
        </w:rPr>
        <w:t>weryfikacji sumy punktów z</w:t>
      </w:r>
      <w:r w:rsidR="0056053A" w:rsidRPr="006C0320">
        <w:rPr>
          <w:rFonts w:ascii="Times New Roman" w:hAnsi="Times New Roman"/>
          <w:color w:val="000000"/>
          <w:sz w:val="24"/>
          <w:szCs w:val="24"/>
          <w:shd w:val="clear" w:color="auto" w:fill="FFFFFF"/>
        </w:rPr>
        <w:t> </w:t>
      </w:r>
      <w:r w:rsidR="001A19E1" w:rsidRPr="006C0320">
        <w:rPr>
          <w:rFonts w:ascii="Times New Roman" w:hAnsi="Times New Roman"/>
          <w:color w:val="000000"/>
          <w:sz w:val="24"/>
          <w:szCs w:val="24"/>
          <w:shd w:val="clear" w:color="auto" w:fill="FFFFFF"/>
        </w:rPr>
        <w:t>części pisemnej</w:t>
      </w:r>
      <w:r w:rsidR="00E07A7E" w:rsidRPr="006C0320">
        <w:rPr>
          <w:rFonts w:ascii="Times New Roman" w:hAnsi="Times New Roman"/>
          <w:color w:val="000000"/>
          <w:sz w:val="24"/>
          <w:szCs w:val="24"/>
          <w:shd w:val="clear" w:color="auto" w:fill="FFFFFF"/>
        </w:rPr>
        <w:t>:</w:t>
      </w:r>
      <w:r w:rsidR="001A19E1" w:rsidRPr="006C0320">
        <w:rPr>
          <w:rFonts w:ascii="Times New Roman" w:hAnsi="Times New Roman"/>
          <w:color w:val="000000"/>
          <w:sz w:val="24"/>
          <w:szCs w:val="24"/>
          <w:shd w:val="clear" w:color="auto" w:fill="FFFFFF"/>
        </w:rPr>
        <w:t xml:space="preserve"> egzaminu maturalnego </w:t>
      </w:r>
      <w:r w:rsidR="00E07A7E" w:rsidRPr="006C0320">
        <w:rPr>
          <w:rFonts w:ascii="Times New Roman" w:hAnsi="Times New Roman"/>
          <w:color w:val="000000"/>
          <w:sz w:val="24"/>
          <w:szCs w:val="24"/>
          <w:shd w:val="clear" w:color="auto" w:fill="FFFFFF"/>
        </w:rPr>
        <w:t>oraz egzaminu potwierdzającego kwalifikacje w</w:t>
      </w:r>
      <w:r w:rsidR="0056053A" w:rsidRPr="006C0320">
        <w:rPr>
          <w:rFonts w:ascii="Times New Roman" w:hAnsi="Times New Roman"/>
          <w:color w:val="000000"/>
          <w:sz w:val="24"/>
          <w:szCs w:val="24"/>
          <w:shd w:val="clear" w:color="auto" w:fill="FFFFFF"/>
        </w:rPr>
        <w:t> </w:t>
      </w:r>
      <w:r w:rsidR="00E07A7E" w:rsidRPr="006C0320">
        <w:rPr>
          <w:rFonts w:ascii="Times New Roman" w:hAnsi="Times New Roman"/>
          <w:color w:val="000000"/>
          <w:sz w:val="24"/>
          <w:szCs w:val="24"/>
          <w:shd w:val="clear" w:color="auto" w:fill="FFFFFF"/>
        </w:rPr>
        <w:t xml:space="preserve">zawodzie </w:t>
      </w:r>
      <w:r w:rsidR="001A19E1" w:rsidRPr="006C0320">
        <w:rPr>
          <w:rFonts w:ascii="Times New Roman" w:hAnsi="Times New Roman"/>
          <w:color w:val="000000"/>
          <w:sz w:val="24"/>
          <w:szCs w:val="24"/>
          <w:shd w:val="clear" w:color="auto" w:fill="FFFFFF"/>
        </w:rPr>
        <w:t>do niezależnego Kolegium Arbitrażu</w:t>
      </w:r>
      <w:r w:rsidR="001A19E1" w:rsidRPr="006C0320">
        <w:rPr>
          <w:rFonts w:ascii="Times New Roman" w:hAnsi="Times New Roman"/>
          <w:b/>
          <w:color w:val="000000"/>
          <w:sz w:val="24"/>
          <w:szCs w:val="24"/>
          <w:shd w:val="clear" w:color="auto" w:fill="FFFFFF"/>
        </w:rPr>
        <w:t xml:space="preserve"> </w:t>
      </w:r>
      <w:r w:rsidR="001A19E1" w:rsidRPr="006C0320">
        <w:rPr>
          <w:rFonts w:ascii="Times New Roman" w:hAnsi="Times New Roman"/>
          <w:color w:val="000000"/>
          <w:sz w:val="24"/>
          <w:szCs w:val="24"/>
          <w:shd w:val="clear" w:color="auto" w:fill="FFFFFF"/>
        </w:rPr>
        <w:t>Egzaminacyjnego</w:t>
      </w:r>
      <w:r w:rsidR="001A7B7F" w:rsidRPr="006C0320">
        <w:rPr>
          <w:rFonts w:ascii="Times New Roman" w:hAnsi="Times New Roman"/>
          <w:color w:val="000000"/>
          <w:sz w:val="24"/>
          <w:szCs w:val="24"/>
          <w:shd w:val="clear" w:color="auto" w:fill="FFFFFF"/>
        </w:rPr>
        <w:t xml:space="preserve"> </w:t>
      </w:r>
      <w:r w:rsidR="00B20262" w:rsidRPr="006C0320">
        <w:rPr>
          <w:rFonts w:ascii="Times New Roman" w:hAnsi="Times New Roman"/>
          <w:color w:val="000000"/>
          <w:sz w:val="24"/>
          <w:szCs w:val="24"/>
          <w:shd w:val="clear" w:color="auto" w:fill="FFFFFF"/>
        </w:rPr>
        <w:t xml:space="preserve">działającego przy </w:t>
      </w:r>
      <w:r w:rsidR="007622B2" w:rsidRPr="006C0320">
        <w:rPr>
          <w:rFonts w:ascii="Times New Roman" w:hAnsi="Times New Roman"/>
          <w:color w:val="000000"/>
          <w:sz w:val="24"/>
          <w:szCs w:val="24"/>
          <w:shd w:val="clear" w:color="auto" w:fill="FFFFFF"/>
        </w:rPr>
        <w:t xml:space="preserve">dyrektorze </w:t>
      </w:r>
      <w:r w:rsidR="00B20262" w:rsidRPr="006C0320">
        <w:rPr>
          <w:rFonts w:ascii="Times New Roman" w:hAnsi="Times New Roman"/>
          <w:color w:val="000000"/>
          <w:sz w:val="24"/>
          <w:szCs w:val="24"/>
          <w:shd w:val="clear" w:color="auto" w:fill="FFFFFF"/>
        </w:rPr>
        <w:t>C</w:t>
      </w:r>
      <w:r w:rsidR="00292073" w:rsidRPr="006C0320">
        <w:rPr>
          <w:rFonts w:ascii="Times New Roman" w:hAnsi="Times New Roman"/>
          <w:color w:val="000000"/>
          <w:sz w:val="24"/>
          <w:szCs w:val="24"/>
          <w:shd w:val="clear" w:color="auto" w:fill="FFFFFF"/>
        </w:rPr>
        <w:t>entralnej Komisji Egzaminacyjnej.</w:t>
      </w:r>
      <w:r w:rsidR="00942F79" w:rsidRPr="006C0320">
        <w:rPr>
          <w:rFonts w:ascii="Times New Roman" w:hAnsi="Times New Roman"/>
          <w:color w:val="000000"/>
          <w:sz w:val="24"/>
          <w:szCs w:val="24"/>
          <w:shd w:val="clear" w:color="auto" w:fill="FFFFFF"/>
        </w:rPr>
        <w:t xml:space="preserve"> Odwołanie składa się z</w:t>
      </w:r>
      <w:r w:rsidR="001A19E1" w:rsidRPr="006C0320">
        <w:rPr>
          <w:rFonts w:ascii="Times New Roman" w:hAnsi="Times New Roman"/>
          <w:color w:val="000000"/>
          <w:sz w:val="24"/>
          <w:szCs w:val="24"/>
          <w:shd w:val="clear" w:color="auto" w:fill="FFFFFF"/>
        </w:rPr>
        <w:t xml:space="preserve">a pośrednictwem dyrektora </w:t>
      </w:r>
      <w:r w:rsidR="00292073" w:rsidRPr="006C0320">
        <w:rPr>
          <w:rFonts w:ascii="Times New Roman" w:hAnsi="Times New Roman"/>
          <w:color w:val="000000"/>
          <w:sz w:val="24"/>
          <w:szCs w:val="24"/>
          <w:shd w:val="clear" w:color="auto" w:fill="FFFFFF"/>
        </w:rPr>
        <w:t>okręgowej komisji egzaminacyjnej</w:t>
      </w:r>
      <w:r w:rsidR="00552F57" w:rsidRPr="006C0320">
        <w:rPr>
          <w:rFonts w:ascii="Times New Roman" w:hAnsi="Times New Roman"/>
          <w:color w:val="000000"/>
          <w:sz w:val="24"/>
          <w:szCs w:val="24"/>
          <w:shd w:val="clear" w:color="auto" w:fill="FFFFFF"/>
        </w:rPr>
        <w:t xml:space="preserve"> w terminie 7 dni od dnia otrzymania informacji o wyniku weryfikacji sumy punktów.</w:t>
      </w:r>
    </w:p>
    <w:p w14:paraId="043816D1" w14:textId="77777777" w:rsidR="00F76262" w:rsidRPr="006C0320" w:rsidRDefault="001C7DD7"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W odwołaniu </w:t>
      </w:r>
      <w:r w:rsidR="00943DA3" w:rsidRPr="006C0320">
        <w:rPr>
          <w:rFonts w:ascii="Times New Roman" w:hAnsi="Times New Roman"/>
          <w:color w:val="000000"/>
          <w:sz w:val="24"/>
          <w:szCs w:val="24"/>
          <w:shd w:val="clear" w:color="auto" w:fill="FFFFFF"/>
        </w:rPr>
        <w:t>konieczne będzie</w:t>
      </w:r>
      <w:r w:rsidR="00F76262" w:rsidRPr="006C0320">
        <w:rPr>
          <w:rFonts w:ascii="Times New Roman" w:hAnsi="Times New Roman"/>
          <w:color w:val="000000"/>
          <w:sz w:val="24"/>
          <w:szCs w:val="24"/>
          <w:shd w:val="clear" w:color="auto" w:fill="FFFFFF"/>
        </w:rPr>
        <w:t>:</w:t>
      </w:r>
    </w:p>
    <w:p w14:paraId="76CFFE14" w14:textId="581502EA" w:rsidR="00A530A7" w:rsidRPr="006C0320" w:rsidRDefault="001C7DD7" w:rsidP="003B4F53">
      <w:pPr>
        <w:pStyle w:val="Akapitzlist"/>
        <w:numPr>
          <w:ilvl w:val="0"/>
          <w:numId w:val="16"/>
        </w:numPr>
        <w:spacing w:after="0" w:line="360" w:lineRule="auto"/>
        <w:ind w:left="426" w:hanging="426"/>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wskaza</w:t>
      </w:r>
      <w:r w:rsidR="00943DA3" w:rsidRPr="006C0320">
        <w:rPr>
          <w:rFonts w:ascii="Times New Roman" w:hAnsi="Times New Roman"/>
          <w:color w:val="000000"/>
          <w:sz w:val="24"/>
          <w:szCs w:val="24"/>
          <w:shd w:val="clear" w:color="auto" w:fill="FFFFFF"/>
        </w:rPr>
        <w:t>nie</w:t>
      </w:r>
      <w:r w:rsidRPr="006C0320">
        <w:rPr>
          <w:rFonts w:ascii="Times New Roman" w:hAnsi="Times New Roman"/>
          <w:color w:val="000000"/>
          <w:sz w:val="24"/>
          <w:szCs w:val="24"/>
          <w:shd w:val="clear" w:color="auto" w:fill="FFFFFF"/>
        </w:rPr>
        <w:t xml:space="preserve"> zadan</w:t>
      </w:r>
      <w:r w:rsidR="00943DA3" w:rsidRPr="006C0320">
        <w:rPr>
          <w:rFonts w:ascii="Times New Roman" w:hAnsi="Times New Roman"/>
          <w:color w:val="000000"/>
          <w:sz w:val="24"/>
          <w:szCs w:val="24"/>
          <w:shd w:val="clear" w:color="auto" w:fill="FFFFFF"/>
        </w:rPr>
        <w:t xml:space="preserve">ia lub zadań, w przypadku których zdający nie </w:t>
      </w:r>
      <w:r w:rsidR="003B4F53">
        <w:rPr>
          <w:rFonts w:ascii="Times New Roman" w:hAnsi="Times New Roman"/>
          <w:color w:val="000000"/>
          <w:sz w:val="24"/>
          <w:szCs w:val="24"/>
          <w:shd w:val="clear" w:color="auto" w:fill="FFFFFF"/>
        </w:rPr>
        <w:t>zgadza się z </w:t>
      </w:r>
      <w:r w:rsidR="00943DA3" w:rsidRPr="006C0320">
        <w:rPr>
          <w:rFonts w:ascii="Times New Roman" w:hAnsi="Times New Roman"/>
          <w:color w:val="000000"/>
          <w:sz w:val="24"/>
          <w:szCs w:val="24"/>
          <w:shd w:val="clear" w:color="auto" w:fill="FFFFFF"/>
        </w:rPr>
        <w:t>przyznaną za rozwiązanie tego zadania lub zadań liczbą punktów</w:t>
      </w:r>
      <w:r w:rsidR="00CE073D" w:rsidRPr="006C0320">
        <w:rPr>
          <w:rFonts w:ascii="Times New Roman" w:hAnsi="Times New Roman"/>
          <w:color w:val="000000"/>
          <w:sz w:val="24"/>
          <w:szCs w:val="24"/>
          <w:shd w:val="clear" w:color="auto" w:fill="FFFFFF"/>
        </w:rPr>
        <w:t>;</w:t>
      </w:r>
      <w:r w:rsidR="00943DA3" w:rsidRPr="006C0320">
        <w:rPr>
          <w:rFonts w:ascii="Times New Roman" w:hAnsi="Times New Roman"/>
          <w:color w:val="000000"/>
          <w:sz w:val="24"/>
          <w:szCs w:val="24"/>
          <w:shd w:val="clear" w:color="auto" w:fill="FFFFFF"/>
        </w:rPr>
        <w:t xml:space="preserve"> </w:t>
      </w:r>
    </w:p>
    <w:p w14:paraId="24534146" w14:textId="1BC1A5B1" w:rsidR="001C7DD7" w:rsidRPr="006C0320" w:rsidRDefault="007E6BAA" w:rsidP="003B4F53">
      <w:pPr>
        <w:pStyle w:val="Akapitzlist"/>
        <w:numPr>
          <w:ilvl w:val="0"/>
          <w:numId w:val="16"/>
        </w:numPr>
        <w:spacing w:before="120" w:after="0" w:line="360" w:lineRule="auto"/>
        <w:ind w:left="426" w:hanging="426"/>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przedstawienie </w:t>
      </w:r>
      <w:r w:rsidR="00943DA3" w:rsidRPr="006C0320">
        <w:rPr>
          <w:rFonts w:ascii="Times New Roman" w:hAnsi="Times New Roman"/>
          <w:color w:val="000000"/>
          <w:sz w:val="24"/>
          <w:szCs w:val="24"/>
          <w:shd w:val="clear" w:color="auto" w:fill="FFFFFF"/>
        </w:rPr>
        <w:t>w</w:t>
      </w:r>
      <w:r w:rsidR="001C7DD7" w:rsidRPr="006C0320">
        <w:rPr>
          <w:rFonts w:ascii="Times New Roman" w:hAnsi="Times New Roman"/>
          <w:color w:val="000000"/>
          <w:sz w:val="24"/>
          <w:szCs w:val="24"/>
          <w:shd w:val="clear" w:color="auto" w:fill="FFFFFF"/>
        </w:rPr>
        <w:t xml:space="preserve"> uzasadnieni</w:t>
      </w:r>
      <w:r w:rsidR="00943DA3" w:rsidRPr="006C0320">
        <w:rPr>
          <w:rFonts w:ascii="Times New Roman" w:hAnsi="Times New Roman"/>
          <w:color w:val="000000"/>
          <w:sz w:val="24"/>
          <w:szCs w:val="24"/>
          <w:shd w:val="clear" w:color="auto" w:fill="FFFFFF"/>
        </w:rPr>
        <w:t xml:space="preserve">u </w:t>
      </w:r>
      <w:r w:rsidRPr="006C0320">
        <w:rPr>
          <w:rFonts w:ascii="Times New Roman" w:hAnsi="Times New Roman"/>
          <w:color w:val="000000"/>
          <w:sz w:val="24"/>
          <w:szCs w:val="24"/>
          <w:shd w:val="clear" w:color="auto" w:fill="FFFFFF"/>
        </w:rPr>
        <w:t>szczegółowej argumentacji</w:t>
      </w:r>
      <w:r w:rsidR="001C7DD7" w:rsidRPr="006C0320">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 xml:space="preserve">w której zdający wykaże, </w:t>
      </w:r>
      <w:r w:rsidR="001C7DD7" w:rsidRPr="006C0320">
        <w:rPr>
          <w:rFonts w:ascii="Times New Roman" w:hAnsi="Times New Roman"/>
          <w:color w:val="000000"/>
          <w:sz w:val="24"/>
          <w:szCs w:val="24"/>
          <w:shd w:val="clear" w:color="auto" w:fill="FFFFFF"/>
        </w:rPr>
        <w:t xml:space="preserve">że </w:t>
      </w:r>
      <w:r w:rsidR="00943DA3" w:rsidRPr="006C0320">
        <w:rPr>
          <w:rFonts w:ascii="Times New Roman" w:hAnsi="Times New Roman"/>
          <w:color w:val="000000"/>
          <w:sz w:val="24"/>
          <w:szCs w:val="24"/>
          <w:shd w:val="clear" w:color="auto" w:fill="FFFFFF"/>
        </w:rPr>
        <w:t>rozwiązał dane z</w:t>
      </w:r>
      <w:r w:rsidRPr="006C0320">
        <w:rPr>
          <w:rFonts w:ascii="Times New Roman" w:hAnsi="Times New Roman"/>
          <w:color w:val="000000"/>
          <w:sz w:val="24"/>
          <w:szCs w:val="24"/>
          <w:shd w:val="clear" w:color="auto" w:fill="FFFFFF"/>
        </w:rPr>
        <w:t>a</w:t>
      </w:r>
      <w:r w:rsidR="00943DA3" w:rsidRPr="006C0320">
        <w:rPr>
          <w:rFonts w:ascii="Times New Roman" w:hAnsi="Times New Roman"/>
          <w:color w:val="000000"/>
          <w:sz w:val="24"/>
          <w:szCs w:val="24"/>
          <w:shd w:val="clear" w:color="auto" w:fill="FFFFFF"/>
        </w:rPr>
        <w:t>danie lub zadania poprawnie</w:t>
      </w:r>
      <w:r w:rsidR="001428BC" w:rsidRPr="006C0320">
        <w:rPr>
          <w:rFonts w:ascii="Times New Roman" w:hAnsi="Times New Roman"/>
          <w:color w:val="000000"/>
          <w:sz w:val="24"/>
          <w:szCs w:val="24"/>
          <w:shd w:val="clear" w:color="auto" w:fill="FFFFFF"/>
        </w:rPr>
        <w:t xml:space="preserve"> i </w:t>
      </w:r>
      <w:r w:rsidR="00943DA3" w:rsidRPr="006C0320">
        <w:rPr>
          <w:rFonts w:ascii="Times New Roman" w:hAnsi="Times New Roman"/>
          <w:color w:val="000000"/>
          <w:sz w:val="24"/>
          <w:szCs w:val="24"/>
          <w:shd w:val="clear" w:color="auto" w:fill="FFFFFF"/>
        </w:rPr>
        <w:t xml:space="preserve">zgodnie z poleceniem </w:t>
      </w:r>
      <w:r w:rsidR="00A530A7" w:rsidRPr="006C0320">
        <w:rPr>
          <w:rFonts w:ascii="Times New Roman" w:hAnsi="Times New Roman"/>
          <w:color w:val="000000"/>
          <w:sz w:val="24"/>
          <w:szCs w:val="24"/>
          <w:shd w:val="clear" w:color="auto" w:fill="FFFFFF"/>
        </w:rPr>
        <w:t xml:space="preserve">do danego zadania egzaminacyjnego </w:t>
      </w:r>
      <w:r w:rsidR="00943DA3" w:rsidRPr="006C0320">
        <w:rPr>
          <w:rFonts w:ascii="Times New Roman" w:hAnsi="Times New Roman"/>
          <w:color w:val="000000"/>
          <w:sz w:val="24"/>
          <w:szCs w:val="24"/>
          <w:shd w:val="clear" w:color="auto" w:fill="FFFFFF"/>
        </w:rPr>
        <w:t>oraz instrukc</w:t>
      </w:r>
      <w:r w:rsidR="003B4F53">
        <w:rPr>
          <w:rFonts w:ascii="Times New Roman" w:hAnsi="Times New Roman"/>
          <w:color w:val="000000"/>
          <w:sz w:val="24"/>
          <w:szCs w:val="24"/>
          <w:shd w:val="clear" w:color="auto" w:fill="FFFFFF"/>
        </w:rPr>
        <w:t>ją dla zdającego zamieszczoną w </w:t>
      </w:r>
      <w:r w:rsidR="00943DA3" w:rsidRPr="006C0320">
        <w:rPr>
          <w:rFonts w:ascii="Times New Roman" w:hAnsi="Times New Roman"/>
          <w:color w:val="000000"/>
          <w:sz w:val="24"/>
          <w:szCs w:val="24"/>
          <w:shd w:val="clear" w:color="auto" w:fill="FFFFFF"/>
        </w:rPr>
        <w:t>arkuszu egzaminacyjnym</w:t>
      </w:r>
      <w:r w:rsidR="001C7DD7" w:rsidRPr="006C0320">
        <w:rPr>
          <w:rFonts w:ascii="Times New Roman" w:hAnsi="Times New Roman"/>
          <w:color w:val="000000"/>
          <w:sz w:val="24"/>
          <w:szCs w:val="24"/>
          <w:shd w:val="clear" w:color="auto" w:fill="FFFFFF"/>
        </w:rPr>
        <w:t>.</w:t>
      </w:r>
    </w:p>
    <w:p w14:paraId="62A36616" w14:textId="77777777" w:rsidR="00B20262" w:rsidRPr="006C0320" w:rsidRDefault="001C7DD7"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Dyrektor </w:t>
      </w:r>
      <w:r w:rsidR="00906BE9" w:rsidRPr="006C0320">
        <w:rPr>
          <w:rFonts w:ascii="Times New Roman" w:hAnsi="Times New Roman"/>
          <w:color w:val="000000"/>
          <w:sz w:val="24"/>
          <w:szCs w:val="24"/>
          <w:shd w:val="clear" w:color="auto" w:fill="FFFFFF"/>
        </w:rPr>
        <w:t>okręgowej komisji egzaminacyjnej</w:t>
      </w:r>
      <w:r w:rsidRPr="006C0320">
        <w:rPr>
          <w:rFonts w:ascii="Times New Roman" w:hAnsi="Times New Roman"/>
          <w:color w:val="000000"/>
          <w:sz w:val="24"/>
          <w:szCs w:val="24"/>
          <w:shd w:val="clear" w:color="auto" w:fill="FFFFFF"/>
        </w:rPr>
        <w:t>, po otrzymaniu od</w:t>
      </w:r>
      <w:r w:rsidR="00B20262" w:rsidRPr="006C0320">
        <w:rPr>
          <w:rFonts w:ascii="Times New Roman" w:hAnsi="Times New Roman"/>
          <w:color w:val="000000"/>
          <w:sz w:val="24"/>
          <w:szCs w:val="24"/>
          <w:shd w:val="clear" w:color="auto" w:fill="FFFFFF"/>
        </w:rPr>
        <w:t>wołania</w:t>
      </w:r>
      <w:r w:rsidR="002433EE" w:rsidRPr="006C0320">
        <w:rPr>
          <w:rFonts w:ascii="Times New Roman" w:hAnsi="Times New Roman"/>
          <w:color w:val="000000"/>
          <w:sz w:val="24"/>
          <w:szCs w:val="24"/>
          <w:shd w:val="clear" w:color="auto" w:fill="FFFFFF"/>
        </w:rPr>
        <w:t>,</w:t>
      </w:r>
      <w:r w:rsidR="00172587" w:rsidRPr="006C0320">
        <w:rPr>
          <w:rFonts w:ascii="Times New Roman" w:hAnsi="Times New Roman"/>
          <w:color w:val="000000"/>
          <w:sz w:val="24"/>
          <w:szCs w:val="24"/>
          <w:shd w:val="clear" w:color="auto" w:fill="FFFFFF"/>
        </w:rPr>
        <w:t xml:space="preserve"> będzie</w:t>
      </w:r>
      <w:r w:rsidR="00B20262" w:rsidRPr="006C0320">
        <w:rPr>
          <w:rFonts w:ascii="Times New Roman" w:hAnsi="Times New Roman"/>
          <w:color w:val="000000"/>
          <w:sz w:val="24"/>
          <w:szCs w:val="24"/>
          <w:shd w:val="clear" w:color="auto" w:fill="FFFFFF"/>
        </w:rPr>
        <w:t xml:space="preserve"> m</w:t>
      </w:r>
      <w:r w:rsidR="00172587" w:rsidRPr="006C0320">
        <w:rPr>
          <w:rFonts w:ascii="Times New Roman" w:hAnsi="Times New Roman"/>
          <w:color w:val="000000"/>
          <w:sz w:val="24"/>
          <w:szCs w:val="24"/>
          <w:shd w:val="clear" w:color="auto" w:fill="FFFFFF"/>
        </w:rPr>
        <w:t>ógł</w:t>
      </w:r>
      <w:r w:rsidR="00B20262" w:rsidRPr="006C0320">
        <w:rPr>
          <w:rFonts w:ascii="Times New Roman" w:hAnsi="Times New Roman"/>
          <w:color w:val="000000"/>
          <w:sz w:val="24"/>
          <w:szCs w:val="24"/>
          <w:shd w:val="clear" w:color="auto" w:fill="FFFFFF"/>
        </w:rPr>
        <w:t>:</w:t>
      </w:r>
    </w:p>
    <w:p w14:paraId="3190357B" w14:textId="138DE431" w:rsidR="00B20262" w:rsidRPr="006C0320" w:rsidRDefault="00B20262" w:rsidP="003B4F53">
      <w:pPr>
        <w:pStyle w:val="Akapitzlist"/>
        <w:numPr>
          <w:ilvl w:val="0"/>
          <w:numId w:val="4"/>
        </w:numPr>
        <w:spacing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dokonać </w:t>
      </w:r>
      <w:r w:rsidR="001C7DD7" w:rsidRPr="006C0320">
        <w:rPr>
          <w:rFonts w:ascii="Times New Roman" w:hAnsi="Times New Roman"/>
          <w:color w:val="000000"/>
          <w:sz w:val="24"/>
          <w:szCs w:val="24"/>
          <w:shd w:val="clear" w:color="auto" w:fill="FFFFFF"/>
        </w:rPr>
        <w:t xml:space="preserve">ponownej weryfikacji sumy punktów i uznać </w:t>
      </w:r>
      <w:r w:rsidR="001428BC" w:rsidRPr="006C0320">
        <w:rPr>
          <w:rFonts w:ascii="Times New Roman" w:hAnsi="Times New Roman"/>
          <w:color w:val="000000"/>
          <w:sz w:val="24"/>
          <w:szCs w:val="24"/>
          <w:shd w:val="clear" w:color="auto" w:fill="FFFFFF"/>
        </w:rPr>
        <w:t>zasadność</w:t>
      </w:r>
      <w:r w:rsidR="001C7DD7" w:rsidRPr="006C0320">
        <w:rPr>
          <w:rFonts w:ascii="Times New Roman" w:hAnsi="Times New Roman"/>
          <w:color w:val="000000"/>
          <w:sz w:val="24"/>
          <w:szCs w:val="24"/>
          <w:shd w:val="clear" w:color="auto" w:fill="FFFFFF"/>
        </w:rPr>
        <w:t xml:space="preserve"> odwoł</w:t>
      </w:r>
      <w:r w:rsidR="001428BC" w:rsidRPr="006C0320">
        <w:rPr>
          <w:rFonts w:ascii="Times New Roman" w:hAnsi="Times New Roman"/>
          <w:color w:val="000000"/>
          <w:sz w:val="24"/>
          <w:szCs w:val="24"/>
          <w:shd w:val="clear" w:color="auto" w:fill="FFFFFF"/>
        </w:rPr>
        <w:t>ania</w:t>
      </w:r>
      <w:r w:rsidR="003B4F53">
        <w:rPr>
          <w:rFonts w:ascii="Times New Roman" w:hAnsi="Times New Roman"/>
          <w:color w:val="000000"/>
          <w:sz w:val="24"/>
          <w:szCs w:val="24"/>
          <w:shd w:val="clear" w:color="auto" w:fill="FFFFFF"/>
        </w:rPr>
        <w:t xml:space="preserve"> w </w:t>
      </w:r>
      <w:r w:rsidR="001C7DD7" w:rsidRPr="006C0320">
        <w:rPr>
          <w:rFonts w:ascii="Times New Roman" w:hAnsi="Times New Roman"/>
          <w:color w:val="000000"/>
          <w:sz w:val="24"/>
          <w:szCs w:val="24"/>
          <w:shd w:val="clear" w:color="auto" w:fill="FFFFFF"/>
        </w:rPr>
        <w:t>całości</w:t>
      </w:r>
      <w:r w:rsidRPr="006C0320">
        <w:rPr>
          <w:rFonts w:ascii="Times New Roman" w:hAnsi="Times New Roman"/>
          <w:color w:val="000000"/>
          <w:sz w:val="24"/>
          <w:szCs w:val="24"/>
          <w:shd w:val="clear" w:color="auto" w:fill="FFFFFF"/>
        </w:rPr>
        <w:t xml:space="preserve"> – w</w:t>
      </w:r>
      <w:r w:rsidR="00BE1703"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 xml:space="preserve">tym </w:t>
      </w:r>
      <w:r w:rsidR="001C7DD7" w:rsidRPr="006C0320">
        <w:rPr>
          <w:rFonts w:ascii="Times New Roman" w:hAnsi="Times New Roman"/>
          <w:color w:val="000000"/>
          <w:sz w:val="24"/>
          <w:szCs w:val="24"/>
          <w:shd w:val="clear" w:color="auto" w:fill="FFFFFF"/>
        </w:rPr>
        <w:t xml:space="preserve">przypadku dyrektor </w:t>
      </w:r>
      <w:r w:rsidR="00906BE9" w:rsidRPr="006C0320">
        <w:rPr>
          <w:rFonts w:ascii="Times New Roman" w:hAnsi="Times New Roman"/>
          <w:color w:val="000000"/>
          <w:sz w:val="24"/>
          <w:szCs w:val="24"/>
          <w:shd w:val="clear" w:color="auto" w:fill="FFFFFF"/>
        </w:rPr>
        <w:t>okręgowej komisji egzaminacyjnej</w:t>
      </w:r>
      <w:r w:rsidR="001C7DD7" w:rsidRPr="006C0320">
        <w:rPr>
          <w:rFonts w:ascii="Times New Roman" w:hAnsi="Times New Roman"/>
          <w:color w:val="000000"/>
          <w:sz w:val="24"/>
          <w:szCs w:val="24"/>
          <w:shd w:val="clear" w:color="auto" w:fill="FFFFFF"/>
        </w:rPr>
        <w:t xml:space="preserve"> ustal</w:t>
      </w:r>
      <w:r w:rsidR="00172587" w:rsidRPr="006C0320">
        <w:rPr>
          <w:rFonts w:ascii="Times New Roman" w:hAnsi="Times New Roman"/>
          <w:color w:val="000000"/>
          <w:sz w:val="24"/>
          <w:szCs w:val="24"/>
          <w:shd w:val="clear" w:color="auto" w:fill="FFFFFF"/>
        </w:rPr>
        <w:t>i</w:t>
      </w:r>
      <w:r w:rsidR="001C7DD7" w:rsidRPr="006C0320">
        <w:rPr>
          <w:rFonts w:ascii="Times New Roman" w:hAnsi="Times New Roman"/>
          <w:color w:val="000000"/>
          <w:sz w:val="24"/>
          <w:szCs w:val="24"/>
          <w:shd w:val="clear" w:color="auto" w:fill="FFFFFF"/>
        </w:rPr>
        <w:t xml:space="preserve"> now</w:t>
      </w:r>
      <w:r w:rsidR="00A54CAC" w:rsidRPr="006C0320">
        <w:rPr>
          <w:rFonts w:ascii="Times New Roman" w:hAnsi="Times New Roman"/>
          <w:color w:val="000000"/>
          <w:sz w:val="24"/>
          <w:szCs w:val="24"/>
          <w:shd w:val="clear" w:color="auto" w:fill="FFFFFF"/>
        </w:rPr>
        <w:t>y</w:t>
      </w:r>
      <w:r w:rsidR="001C7DD7" w:rsidRPr="006C0320">
        <w:rPr>
          <w:rFonts w:ascii="Times New Roman" w:hAnsi="Times New Roman"/>
          <w:color w:val="000000"/>
          <w:sz w:val="24"/>
          <w:szCs w:val="24"/>
          <w:shd w:val="clear" w:color="auto" w:fill="FFFFFF"/>
        </w:rPr>
        <w:t xml:space="preserve"> wynik</w:t>
      </w:r>
      <w:r w:rsidR="00E07A7E" w:rsidRPr="006C0320">
        <w:rPr>
          <w:rFonts w:ascii="Times New Roman" w:hAnsi="Times New Roman"/>
          <w:color w:val="000000"/>
          <w:sz w:val="24"/>
          <w:szCs w:val="24"/>
          <w:shd w:val="clear" w:color="auto" w:fill="FFFFFF"/>
        </w:rPr>
        <w:t xml:space="preserve"> egzaminu </w:t>
      </w:r>
      <w:r w:rsidRPr="006C0320">
        <w:rPr>
          <w:rFonts w:ascii="Times New Roman" w:hAnsi="Times New Roman"/>
          <w:color w:val="000000"/>
          <w:sz w:val="24"/>
          <w:szCs w:val="24"/>
          <w:shd w:val="clear" w:color="auto" w:fill="FFFFFF"/>
        </w:rPr>
        <w:t>i nie przeka</w:t>
      </w:r>
      <w:r w:rsidR="00172587" w:rsidRPr="006C0320">
        <w:rPr>
          <w:rFonts w:ascii="Times New Roman" w:hAnsi="Times New Roman"/>
          <w:color w:val="000000"/>
          <w:sz w:val="24"/>
          <w:szCs w:val="24"/>
          <w:shd w:val="clear" w:color="auto" w:fill="FFFFFF"/>
        </w:rPr>
        <w:t>że</w:t>
      </w:r>
      <w:r w:rsidRPr="006C0320">
        <w:rPr>
          <w:rFonts w:ascii="Times New Roman" w:hAnsi="Times New Roman"/>
          <w:color w:val="000000"/>
          <w:sz w:val="24"/>
          <w:szCs w:val="24"/>
          <w:shd w:val="clear" w:color="auto" w:fill="FFFFFF"/>
        </w:rPr>
        <w:t xml:space="preserve"> odwołania</w:t>
      </w:r>
      <w:r w:rsidR="001428BC" w:rsidRPr="006C0320">
        <w:rPr>
          <w:rFonts w:ascii="Times New Roman" w:hAnsi="Times New Roman"/>
          <w:color w:val="000000"/>
          <w:sz w:val="24"/>
          <w:szCs w:val="24"/>
          <w:shd w:val="clear" w:color="auto" w:fill="FFFFFF"/>
        </w:rPr>
        <w:t xml:space="preserve"> do Kolegium</w:t>
      </w:r>
      <w:r w:rsidR="00563877" w:rsidRPr="006C0320">
        <w:rPr>
          <w:rFonts w:ascii="Times New Roman" w:hAnsi="Times New Roman"/>
          <w:color w:val="000000"/>
          <w:sz w:val="24"/>
          <w:szCs w:val="24"/>
          <w:shd w:val="clear" w:color="auto" w:fill="FFFFFF"/>
        </w:rPr>
        <w:t xml:space="preserve"> 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Egzaminacyjnego</w:t>
      </w:r>
      <w:r w:rsidRPr="006C0320">
        <w:rPr>
          <w:rFonts w:ascii="Times New Roman" w:hAnsi="Times New Roman"/>
          <w:color w:val="000000"/>
          <w:sz w:val="24"/>
          <w:szCs w:val="24"/>
          <w:shd w:val="clear" w:color="auto" w:fill="FFFFFF"/>
        </w:rPr>
        <w:t>;</w:t>
      </w:r>
    </w:p>
    <w:p w14:paraId="04608136" w14:textId="341789D4" w:rsidR="00B20262" w:rsidRPr="006C0320" w:rsidRDefault="00B20262" w:rsidP="00287503">
      <w:pPr>
        <w:pStyle w:val="Akapitzlist"/>
        <w:numPr>
          <w:ilvl w:val="0"/>
          <w:numId w:val="4"/>
        </w:num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lastRenderedPageBreak/>
        <w:t xml:space="preserve">uznać zasadność odwołania w części – w tym przypadku dyrektor </w:t>
      </w:r>
      <w:r w:rsidR="00906BE9" w:rsidRPr="006C0320">
        <w:rPr>
          <w:rFonts w:ascii="Times New Roman" w:hAnsi="Times New Roman"/>
          <w:color w:val="000000"/>
          <w:sz w:val="24"/>
          <w:szCs w:val="24"/>
          <w:shd w:val="clear" w:color="auto" w:fill="FFFFFF"/>
        </w:rPr>
        <w:t>okręgowej komisji egzaminacyjnej</w:t>
      </w:r>
      <w:r w:rsidR="00F25544" w:rsidRPr="006C0320">
        <w:rPr>
          <w:rFonts w:ascii="Times New Roman" w:hAnsi="Times New Roman"/>
          <w:color w:val="000000"/>
          <w:sz w:val="24"/>
          <w:szCs w:val="24"/>
          <w:shd w:val="clear" w:color="auto" w:fill="FFFFFF"/>
        </w:rPr>
        <w:t xml:space="preserve"> przeka</w:t>
      </w:r>
      <w:r w:rsidR="00172587" w:rsidRPr="006C0320">
        <w:rPr>
          <w:rFonts w:ascii="Times New Roman" w:hAnsi="Times New Roman"/>
          <w:color w:val="000000"/>
          <w:sz w:val="24"/>
          <w:szCs w:val="24"/>
          <w:shd w:val="clear" w:color="auto" w:fill="FFFFFF"/>
        </w:rPr>
        <w:t>że</w:t>
      </w:r>
      <w:r w:rsidR="00F25544" w:rsidRPr="006C0320">
        <w:rPr>
          <w:rFonts w:ascii="Times New Roman" w:hAnsi="Times New Roman"/>
          <w:color w:val="000000"/>
          <w:sz w:val="24"/>
          <w:szCs w:val="24"/>
          <w:shd w:val="clear" w:color="auto" w:fill="FFFFFF"/>
        </w:rPr>
        <w:t xml:space="preserve"> do C</w:t>
      </w:r>
      <w:r w:rsidR="00906BE9" w:rsidRPr="006C0320">
        <w:rPr>
          <w:rFonts w:ascii="Times New Roman" w:hAnsi="Times New Roman"/>
          <w:color w:val="000000"/>
          <w:sz w:val="24"/>
          <w:szCs w:val="24"/>
          <w:shd w:val="clear" w:color="auto" w:fill="FFFFFF"/>
        </w:rPr>
        <w:t>entralnej Komisji Egzaminacyjnej</w:t>
      </w:r>
      <w:r w:rsidR="00F25544" w:rsidRPr="006C0320">
        <w:rPr>
          <w:rFonts w:ascii="Times New Roman" w:hAnsi="Times New Roman"/>
          <w:color w:val="000000"/>
          <w:sz w:val="24"/>
          <w:szCs w:val="24"/>
          <w:shd w:val="clear" w:color="auto" w:fill="FFFFFF"/>
        </w:rPr>
        <w:t xml:space="preserve"> odwołanie</w:t>
      </w:r>
      <w:r w:rsidRPr="006C0320">
        <w:rPr>
          <w:rFonts w:ascii="Times New Roman" w:hAnsi="Times New Roman"/>
          <w:color w:val="000000"/>
          <w:sz w:val="24"/>
          <w:szCs w:val="24"/>
          <w:shd w:val="clear" w:color="auto" w:fill="FFFFFF"/>
        </w:rPr>
        <w:t xml:space="preserve"> wraz z</w:t>
      </w:r>
      <w:r w:rsidR="009473B4" w:rsidRPr="006C0320">
        <w:rPr>
          <w:rFonts w:ascii="Times New Roman" w:hAnsi="Times New Roman"/>
          <w:color w:val="000000"/>
          <w:sz w:val="24"/>
          <w:szCs w:val="24"/>
          <w:shd w:val="clear" w:color="auto" w:fill="FFFFFF"/>
        </w:rPr>
        <w:t> </w:t>
      </w:r>
      <w:r w:rsidRPr="006C0320">
        <w:rPr>
          <w:rFonts w:ascii="Times New Roman" w:hAnsi="Times New Roman"/>
          <w:color w:val="000000"/>
          <w:sz w:val="24"/>
          <w:szCs w:val="24"/>
          <w:shd w:val="clear" w:color="auto" w:fill="FFFFFF"/>
        </w:rPr>
        <w:t>informacją, w jakim zakresie odwołanie zostało uwzględnione</w:t>
      </w:r>
      <w:r w:rsidR="001428BC" w:rsidRPr="006C0320">
        <w:rPr>
          <w:rFonts w:ascii="Times New Roman" w:hAnsi="Times New Roman"/>
          <w:color w:val="000000"/>
          <w:sz w:val="24"/>
          <w:szCs w:val="24"/>
          <w:shd w:val="clear" w:color="auto" w:fill="FFFFFF"/>
        </w:rPr>
        <w:t>, a</w:t>
      </w:r>
      <w:r w:rsidR="00BE1703" w:rsidRPr="006C0320">
        <w:rPr>
          <w:rFonts w:ascii="Times New Roman" w:hAnsi="Times New Roman"/>
          <w:color w:val="000000"/>
          <w:sz w:val="24"/>
          <w:szCs w:val="24"/>
          <w:shd w:val="clear" w:color="auto" w:fill="FFFFFF"/>
        </w:rPr>
        <w:t> </w:t>
      </w:r>
      <w:r w:rsidR="001428BC" w:rsidRPr="006C0320">
        <w:rPr>
          <w:rFonts w:ascii="Times New Roman" w:hAnsi="Times New Roman"/>
          <w:color w:val="000000"/>
          <w:sz w:val="24"/>
          <w:szCs w:val="24"/>
          <w:shd w:val="clear" w:color="auto" w:fill="FFFFFF"/>
        </w:rPr>
        <w:t xml:space="preserve">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1428BC" w:rsidRPr="006C0320">
        <w:rPr>
          <w:rFonts w:ascii="Times New Roman" w:hAnsi="Times New Roman"/>
          <w:color w:val="000000"/>
          <w:sz w:val="24"/>
          <w:szCs w:val="24"/>
          <w:shd w:val="clear" w:color="auto" w:fill="FFFFFF"/>
        </w:rPr>
        <w:t>rozpatr</w:t>
      </w:r>
      <w:r w:rsidR="00172587" w:rsidRPr="006C0320">
        <w:rPr>
          <w:rFonts w:ascii="Times New Roman" w:hAnsi="Times New Roman"/>
          <w:color w:val="000000"/>
          <w:sz w:val="24"/>
          <w:szCs w:val="24"/>
          <w:shd w:val="clear" w:color="auto" w:fill="FFFFFF"/>
        </w:rPr>
        <w:t>zy</w:t>
      </w:r>
      <w:r w:rsidR="001428BC" w:rsidRPr="006C0320">
        <w:rPr>
          <w:rFonts w:ascii="Times New Roman" w:hAnsi="Times New Roman"/>
          <w:color w:val="000000"/>
          <w:sz w:val="24"/>
          <w:szCs w:val="24"/>
          <w:shd w:val="clear" w:color="auto" w:fill="FFFFFF"/>
        </w:rPr>
        <w:t xml:space="preserve"> odwołanie w zakresie nieuwzględnionym przez dyrektora </w:t>
      </w:r>
      <w:r w:rsidR="00906BE9" w:rsidRPr="006C0320">
        <w:rPr>
          <w:rFonts w:ascii="Times New Roman" w:hAnsi="Times New Roman"/>
          <w:color w:val="000000"/>
          <w:sz w:val="24"/>
          <w:szCs w:val="24"/>
          <w:shd w:val="clear" w:color="auto" w:fill="FFFFFF"/>
        </w:rPr>
        <w:t>okręgowej komisji egzaminacyjnej;</w:t>
      </w:r>
    </w:p>
    <w:p w14:paraId="739A8B38" w14:textId="5FC6E921" w:rsidR="00F13E01" w:rsidRPr="003B4F53" w:rsidRDefault="001B4B69" w:rsidP="00287503">
      <w:pPr>
        <w:pStyle w:val="Akapitzlist"/>
        <w:numPr>
          <w:ilvl w:val="0"/>
          <w:numId w:val="4"/>
        </w:numPr>
        <w:spacing w:before="120" w:after="0" w:line="360" w:lineRule="auto"/>
        <w:jc w:val="both"/>
        <w:rPr>
          <w:rFonts w:ascii="Times New Roman" w:hAnsi="Times New Roman"/>
          <w:color w:val="000000"/>
          <w:sz w:val="24"/>
          <w:szCs w:val="24"/>
          <w:shd w:val="clear" w:color="auto" w:fill="FFFFFF"/>
        </w:rPr>
      </w:pPr>
      <w:r w:rsidRPr="003B4F53">
        <w:rPr>
          <w:rFonts w:ascii="Times New Roman" w:hAnsi="Times New Roman"/>
          <w:color w:val="000000"/>
          <w:sz w:val="24"/>
          <w:szCs w:val="24"/>
          <w:shd w:val="clear" w:color="auto" w:fill="FFFFFF"/>
        </w:rPr>
        <w:t xml:space="preserve">przekazać odwołanie do </w:t>
      </w:r>
      <w:r w:rsidR="001428BC" w:rsidRPr="003B4F53">
        <w:rPr>
          <w:rFonts w:ascii="Times New Roman" w:hAnsi="Times New Roman"/>
          <w:color w:val="000000"/>
          <w:sz w:val="24"/>
          <w:szCs w:val="24"/>
          <w:shd w:val="clear" w:color="auto" w:fill="FFFFFF"/>
        </w:rPr>
        <w:t xml:space="preserve">dyrektora </w:t>
      </w:r>
      <w:r w:rsidRPr="003B4F53">
        <w:rPr>
          <w:rFonts w:ascii="Times New Roman" w:hAnsi="Times New Roman"/>
          <w:color w:val="000000"/>
          <w:sz w:val="24"/>
          <w:szCs w:val="24"/>
          <w:shd w:val="clear" w:color="auto" w:fill="FFFFFF"/>
        </w:rPr>
        <w:t>C</w:t>
      </w:r>
      <w:r w:rsidR="00906BE9" w:rsidRPr="003B4F53">
        <w:rPr>
          <w:rFonts w:ascii="Times New Roman" w:hAnsi="Times New Roman"/>
          <w:color w:val="000000"/>
          <w:sz w:val="24"/>
          <w:szCs w:val="24"/>
          <w:shd w:val="clear" w:color="auto" w:fill="FFFFFF"/>
        </w:rPr>
        <w:t>entralnej Komisji Egzaminacyjnej</w:t>
      </w:r>
      <w:r w:rsidRPr="003B4F53">
        <w:rPr>
          <w:rFonts w:ascii="Times New Roman" w:hAnsi="Times New Roman"/>
          <w:color w:val="000000"/>
          <w:sz w:val="24"/>
          <w:szCs w:val="24"/>
          <w:shd w:val="clear" w:color="auto" w:fill="FFFFFF"/>
        </w:rPr>
        <w:t xml:space="preserve"> w celu rozpatrzenia go przez Kolegium</w:t>
      </w:r>
      <w:r w:rsidR="00563877" w:rsidRPr="003B4F53">
        <w:rPr>
          <w:rFonts w:ascii="Times New Roman" w:hAnsi="Times New Roman"/>
          <w:color w:val="000000"/>
          <w:sz w:val="24"/>
          <w:szCs w:val="24"/>
          <w:shd w:val="clear" w:color="auto" w:fill="FFFFFF"/>
        </w:rPr>
        <w:t xml:space="preserve"> Arbitrażu</w:t>
      </w:r>
      <w:r w:rsidR="00563877" w:rsidRPr="003B4F53">
        <w:rPr>
          <w:rFonts w:ascii="Times New Roman" w:hAnsi="Times New Roman"/>
          <w:b/>
          <w:color w:val="000000"/>
          <w:sz w:val="24"/>
          <w:szCs w:val="24"/>
          <w:shd w:val="clear" w:color="auto" w:fill="FFFFFF"/>
        </w:rPr>
        <w:t xml:space="preserve"> </w:t>
      </w:r>
      <w:r w:rsidR="00563877" w:rsidRPr="003B4F53">
        <w:rPr>
          <w:rFonts w:ascii="Times New Roman" w:hAnsi="Times New Roman"/>
          <w:color w:val="000000"/>
          <w:sz w:val="24"/>
          <w:szCs w:val="24"/>
          <w:shd w:val="clear" w:color="auto" w:fill="FFFFFF"/>
        </w:rPr>
        <w:t>Egzaminacyjnego</w:t>
      </w:r>
      <w:r w:rsidRPr="003B4F53">
        <w:rPr>
          <w:rFonts w:ascii="Times New Roman" w:hAnsi="Times New Roman"/>
          <w:color w:val="000000"/>
          <w:sz w:val="24"/>
          <w:szCs w:val="24"/>
          <w:shd w:val="clear" w:color="auto" w:fill="FFFFFF"/>
        </w:rPr>
        <w:t>.</w:t>
      </w:r>
      <w:r w:rsidR="00B20262" w:rsidRPr="003B4F53">
        <w:rPr>
          <w:rFonts w:ascii="Times New Roman" w:hAnsi="Times New Roman"/>
          <w:color w:val="000000"/>
          <w:sz w:val="24"/>
          <w:szCs w:val="24"/>
          <w:shd w:val="clear" w:color="auto" w:fill="FFFFFF"/>
        </w:rPr>
        <w:t xml:space="preserve"> </w:t>
      </w:r>
    </w:p>
    <w:p w14:paraId="0ADBD4B7" w14:textId="060F5266" w:rsidR="001428BC" w:rsidRPr="006C0320" w:rsidRDefault="001428BC"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Odwołanie wraz z dokumentami niezbędnymi do jego rozpatrzenia dyrektor C</w:t>
      </w:r>
      <w:r w:rsidR="00906BE9" w:rsidRPr="006C0320">
        <w:rPr>
          <w:rFonts w:ascii="Times New Roman" w:hAnsi="Times New Roman"/>
          <w:color w:val="000000"/>
          <w:sz w:val="24"/>
          <w:szCs w:val="24"/>
          <w:shd w:val="clear" w:color="auto" w:fill="FFFFFF"/>
        </w:rPr>
        <w:t>entralnej Komisji Egzaminacyjnej</w:t>
      </w:r>
      <w:r w:rsidRPr="006C0320">
        <w:rPr>
          <w:rFonts w:ascii="Times New Roman" w:hAnsi="Times New Roman"/>
          <w:color w:val="000000"/>
          <w:sz w:val="24"/>
          <w:szCs w:val="24"/>
          <w:shd w:val="clear" w:color="auto" w:fill="FFFFFF"/>
        </w:rPr>
        <w:t xml:space="preserve"> przeka</w:t>
      </w:r>
      <w:r w:rsidR="006B4065" w:rsidRPr="006C0320">
        <w:rPr>
          <w:rFonts w:ascii="Times New Roman" w:hAnsi="Times New Roman"/>
          <w:color w:val="000000"/>
          <w:sz w:val="24"/>
          <w:szCs w:val="24"/>
          <w:shd w:val="clear" w:color="auto" w:fill="FFFFFF"/>
        </w:rPr>
        <w:t>że</w:t>
      </w:r>
      <w:r w:rsidRPr="006C0320">
        <w:rPr>
          <w:rFonts w:ascii="Times New Roman" w:hAnsi="Times New Roman"/>
          <w:color w:val="000000"/>
          <w:sz w:val="24"/>
          <w:szCs w:val="24"/>
          <w:shd w:val="clear" w:color="auto" w:fill="FFFFFF"/>
        </w:rPr>
        <w:t xml:space="preserve"> do </w:t>
      </w:r>
      <w:r w:rsidR="002D4E00" w:rsidRPr="006C0320">
        <w:rPr>
          <w:rFonts w:ascii="Times New Roman" w:hAnsi="Times New Roman"/>
          <w:color w:val="000000"/>
          <w:sz w:val="24"/>
          <w:szCs w:val="24"/>
          <w:shd w:val="clear" w:color="auto" w:fill="FFFFFF"/>
        </w:rPr>
        <w:t xml:space="preserve">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2D4E00" w:rsidRPr="006C0320">
        <w:rPr>
          <w:rFonts w:ascii="Times New Roman" w:hAnsi="Times New Roman"/>
          <w:color w:val="000000"/>
          <w:sz w:val="24"/>
          <w:szCs w:val="24"/>
          <w:shd w:val="clear" w:color="auto" w:fill="FFFFFF"/>
        </w:rPr>
        <w:t xml:space="preserve">w postaci zanonimizowanej, uniemożliwiającej identyfikację </w:t>
      </w:r>
      <w:r w:rsidR="00E07A7E" w:rsidRPr="006C0320">
        <w:rPr>
          <w:rFonts w:ascii="Times New Roman" w:hAnsi="Times New Roman"/>
          <w:color w:val="000000"/>
          <w:sz w:val="24"/>
          <w:szCs w:val="24"/>
          <w:shd w:val="clear" w:color="auto" w:fill="FFFFFF"/>
        </w:rPr>
        <w:t xml:space="preserve">osoby </w:t>
      </w:r>
      <w:r w:rsidR="000A6B7A" w:rsidRPr="006C0320">
        <w:rPr>
          <w:rFonts w:ascii="Times New Roman" w:hAnsi="Times New Roman"/>
          <w:color w:val="000000"/>
          <w:sz w:val="24"/>
          <w:szCs w:val="24"/>
          <w:shd w:val="clear" w:color="auto" w:fill="FFFFFF"/>
        </w:rPr>
        <w:t>wnoszą</w:t>
      </w:r>
      <w:r w:rsidR="00E07A7E" w:rsidRPr="006C0320">
        <w:rPr>
          <w:rFonts w:ascii="Times New Roman" w:hAnsi="Times New Roman"/>
          <w:color w:val="000000"/>
          <w:sz w:val="24"/>
          <w:szCs w:val="24"/>
          <w:shd w:val="clear" w:color="auto" w:fill="FFFFFF"/>
        </w:rPr>
        <w:t>cej odwołanie</w:t>
      </w:r>
      <w:r w:rsidR="002D4E00" w:rsidRPr="006C0320">
        <w:rPr>
          <w:rFonts w:ascii="Times New Roman" w:hAnsi="Times New Roman"/>
          <w:color w:val="000000"/>
          <w:sz w:val="24"/>
          <w:szCs w:val="24"/>
          <w:shd w:val="clear" w:color="auto" w:fill="FFFFFF"/>
        </w:rPr>
        <w:t xml:space="preserve">. </w:t>
      </w:r>
    </w:p>
    <w:p w14:paraId="2E7C1D37" w14:textId="2D239B9F" w:rsidR="00EE1CE9" w:rsidRPr="006C0320" w:rsidRDefault="002D4E00"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Zadaniem 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846E1B" w:rsidRPr="006C0320">
        <w:rPr>
          <w:rFonts w:ascii="Times New Roman" w:hAnsi="Times New Roman"/>
          <w:color w:val="000000"/>
          <w:sz w:val="24"/>
          <w:szCs w:val="24"/>
          <w:shd w:val="clear" w:color="auto" w:fill="FFFFFF"/>
        </w:rPr>
        <w:t>będzie</w:t>
      </w:r>
      <w:r w:rsidRPr="006C0320">
        <w:rPr>
          <w:rFonts w:ascii="Times New Roman" w:hAnsi="Times New Roman"/>
          <w:color w:val="000000"/>
          <w:sz w:val="24"/>
          <w:szCs w:val="24"/>
          <w:shd w:val="clear" w:color="auto" w:fill="FFFFFF"/>
        </w:rPr>
        <w:t xml:space="preserve"> rozstrzygnięci</w:t>
      </w:r>
      <w:r w:rsidR="001428BC" w:rsidRPr="006C0320">
        <w:rPr>
          <w:rFonts w:ascii="Times New Roman" w:hAnsi="Times New Roman"/>
          <w:color w:val="000000"/>
          <w:sz w:val="24"/>
          <w:szCs w:val="24"/>
          <w:shd w:val="clear" w:color="auto" w:fill="FFFFFF"/>
        </w:rPr>
        <w:t>e</w:t>
      </w:r>
      <w:r w:rsidRPr="006C0320">
        <w:rPr>
          <w:rFonts w:ascii="Times New Roman" w:hAnsi="Times New Roman"/>
          <w:color w:val="000000"/>
          <w:sz w:val="24"/>
          <w:szCs w:val="24"/>
          <w:shd w:val="clear" w:color="auto" w:fill="FFFFFF"/>
        </w:rPr>
        <w:t xml:space="preserve"> </w:t>
      </w:r>
      <w:r w:rsidR="00EE1CE9" w:rsidRPr="006C0320">
        <w:rPr>
          <w:rFonts w:ascii="Times New Roman" w:hAnsi="Times New Roman"/>
          <w:color w:val="000000"/>
          <w:sz w:val="24"/>
          <w:szCs w:val="24"/>
          <w:shd w:val="clear" w:color="auto" w:fill="FFFFFF"/>
        </w:rPr>
        <w:t>zasadności odwołania</w:t>
      </w:r>
      <w:r w:rsidRPr="006C0320">
        <w:rPr>
          <w:rFonts w:ascii="Times New Roman" w:hAnsi="Times New Roman"/>
          <w:color w:val="000000"/>
          <w:sz w:val="24"/>
          <w:szCs w:val="24"/>
          <w:shd w:val="clear" w:color="auto" w:fill="FFFFFF"/>
        </w:rPr>
        <w:t xml:space="preserve"> w odniesieniu do poszczególnych zadań egzaminacyjnych, </w:t>
      </w:r>
      <w:r w:rsidR="003B4F53">
        <w:rPr>
          <w:rFonts w:ascii="Times New Roman" w:hAnsi="Times New Roman"/>
          <w:color w:val="000000"/>
          <w:sz w:val="24"/>
          <w:szCs w:val="24"/>
          <w:shd w:val="clear" w:color="auto" w:fill="FFFFFF"/>
        </w:rPr>
        <w:t>przy czym – w </w:t>
      </w:r>
      <w:r w:rsidR="00EE1CE9" w:rsidRPr="006C0320">
        <w:rPr>
          <w:rFonts w:ascii="Times New Roman" w:hAnsi="Times New Roman"/>
          <w:color w:val="000000"/>
          <w:sz w:val="24"/>
          <w:szCs w:val="24"/>
          <w:shd w:val="clear" w:color="auto" w:fill="FFFFFF"/>
        </w:rPr>
        <w:t>celu zapewniania porównywalności oceniania</w:t>
      </w:r>
      <w:r w:rsidR="003D7501" w:rsidRPr="006C0320">
        <w:rPr>
          <w:rFonts w:ascii="Times New Roman" w:hAnsi="Times New Roman"/>
          <w:color w:val="000000"/>
          <w:sz w:val="24"/>
          <w:szCs w:val="24"/>
          <w:shd w:val="clear" w:color="auto" w:fill="FFFFFF"/>
        </w:rPr>
        <w:t xml:space="preserve"> </w:t>
      </w:r>
      <w:r w:rsidR="004E7AFF" w:rsidRPr="006C0320">
        <w:rPr>
          <w:rFonts w:ascii="Times New Roman" w:hAnsi="Times New Roman"/>
          <w:color w:val="000000"/>
          <w:sz w:val="24"/>
          <w:szCs w:val="24"/>
          <w:shd w:val="clear" w:color="auto" w:fill="FFFFFF"/>
        </w:rPr>
        <w:t>–</w:t>
      </w:r>
      <w:r w:rsidR="00EE1CE9" w:rsidRPr="006C0320">
        <w:rPr>
          <w:rFonts w:ascii="Times New Roman" w:hAnsi="Times New Roman"/>
          <w:color w:val="000000"/>
          <w:sz w:val="24"/>
          <w:szCs w:val="24"/>
          <w:shd w:val="clear" w:color="auto" w:fill="FFFFFF"/>
        </w:rPr>
        <w:t xml:space="preserve"> </w:t>
      </w:r>
      <w:r w:rsidR="007E6BAA" w:rsidRPr="006C0320">
        <w:rPr>
          <w:rFonts w:ascii="Times New Roman" w:hAnsi="Times New Roman"/>
          <w:color w:val="000000"/>
          <w:sz w:val="24"/>
          <w:szCs w:val="24"/>
          <w:shd w:val="clear" w:color="auto" w:fill="FFFFFF"/>
        </w:rPr>
        <w:t xml:space="preserve">członkowie </w:t>
      </w:r>
      <w:r w:rsidR="00EE1CE9" w:rsidRPr="006C0320">
        <w:rPr>
          <w:rFonts w:ascii="Times New Roman" w:hAnsi="Times New Roman"/>
          <w:color w:val="000000"/>
          <w:sz w:val="24"/>
          <w:szCs w:val="24"/>
          <w:shd w:val="clear" w:color="auto" w:fill="FFFFFF"/>
        </w:rPr>
        <w:t>Kolegium</w:t>
      </w:r>
      <w:r w:rsidR="00846E1B" w:rsidRPr="006C0320">
        <w:rPr>
          <w:rFonts w:ascii="Times New Roman" w:hAnsi="Times New Roman"/>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846E1B" w:rsidRPr="006C0320">
        <w:rPr>
          <w:rFonts w:ascii="Times New Roman" w:hAnsi="Times New Roman"/>
          <w:color w:val="000000"/>
          <w:sz w:val="24"/>
          <w:szCs w:val="24"/>
          <w:shd w:val="clear" w:color="auto" w:fill="FFFFFF"/>
        </w:rPr>
        <w:t>będą musieli</w:t>
      </w:r>
      <w:r w:rsidR="007E6BAA" w:rsidRPr="006C0320">
        <w:rPr>
          <w:rFonts w:ascii="Times New Roman" w:hAnsi="Times New Roman"/>
          <w:color w:val="000000"/>
          <w:sz w:val="24"/>
          <w:szCs w:val="24"/>
          <w:shd w:val="clear" w:color="auto" w:fill="FFFFFF"/>
        </w:rPr>
        <w:t xml:space="preserve"> przestrzegać</w:t>
      </w:r>
      <w:r w:rsidR="00EE1CE9" w:rsidRPr="006C0320">
        <w:rPr>
          <w:rFonts w:ascii="Times New Roman" w:hAnsi="Times New Roman"/>
          <w:color w:val="000000"/>
          <w:sz w:val="24"/>
          <w:szCs w:val="24"/>
          <w:shd w:val="clear" w:color="auto" w:fill="FFFFFF"/>
        </w:rPr>
        <w:t xml:space="preserve"> ustalonych przez </w:t>
      </w:r>
      <w:r w:rsidR="00906BE9" w:rsidRPr="006C0320">
        <w:rPr>
          <w:rFonts w:ascii="Times New Roman" w:hAnsi="Times New Roman"/>
          <w:color w:val="000000"/>
          <w:sz w:val="24"/>
          <w:szCs w:val="24"/>
          <w:shd w:val="clear" w:color="auto" w:fill="FFFFFF"/>
        </w:rPr>
        <w:t>Centraln</w:t>
      </w:r>
      <w:r w:rsidR="00F7743C" w:rsidRPr="006C0320">
        <w:rPr>
          <w:rFonts w:ascii="Times New Roman" w:hAnsi="Times New Roman"/>
          <w:color w:val="000000"/>
          <w:sz w:val="24"/>
          <w:szCs w:val="24"/>
          <w:shd w:val="clear" w:color="auto" w:fill="FFFFFF"/>
        </w:rPr>
        <w:t>ą</w:t>
      </w:r>
      <w:r w:rsidR="00906BE9" w:rsidRPr="006C0320">
        <w:rPr>
          <w:rFonts w:ascii="Times New Roman" w:hAnsi="Times New Roman"/>
          <w:color w:val="000000"/>
          <w:sz w:val="24"/>
          <w:szCs w:val="24"/>
          <w:shd w:val="clear" w:color="auto" w:fill="FFFFFF"/>
        </w:rPr>
        <w:t xml:space="preserve"> Komisj</w:t>
      </w:r>
      <w:r w:rsidR="00F7743C" w:rsidRPr="006C0320">
        <w:rPr>
          <w:rFonts w:ascii="Times New Roman" w:hAnsi="Times New Roman"/>
          <w:color w:val="000000"/>
          <w:sz w:val="24"/>
          <w:szCs w:val="24"/>
          <w:shd w:val="clear" w:color="auto" w:fill="FFFFFF"/>
        </w:rPr>
        <w:t>ę</w:t>
      </w:r>
      <w:r w:rsidR="00906BE9" w:rsidRPr="006C0320">
        <w:rPr>
          <w:rFonts w:ascii="Times New Roman" w:hAnsi="Times New Roman"/>
          <w:color w:val="000000"/>
          <w:sz w:val="24"/>
          <w:szCs w:val="24"/>
          <w:shd w:val="clear" w:color="auto" w:fill="FFFFFF"/>
        </w:rPr>
        <w:t xml:space="preserve"> Egzaminacyjn</w:t>
      </w:r>
      <w:r w:rsidR="00F7743C" w:rsidRPr="006C0320">
        <w:rPr>
          <w:rFonts w:ascii="Times New Roman" w:hAnsi="Times New Roman"/>
          <w:color w:val="000000"/>
          <w:sz w:val="24"/>
          <w:szCs w:val="24"/>
          <w:shd w:val="clear" w:color="auto" w:fill="FFFFFF"/>
        </w:rPr>
        <w:t>ą</w:t>
      </w:r>
      <w:r w:rsidR="00EE1CE9" w:rsidRPr="006C0320">
        <w:rPr>
          <w:rFonts w:ascii="Times New Roman" w:hAnsi="Times New Roman"/>
          <w:color w:val="000000"/>
          <w:sz w:val="24"/>
          <w:szCs w:val="24"/>
          <w:shd w:val="clear" w:color="auto" w:fill="FFFFFF"/>
        </w:rPr>
        <w:t xml:space="preserve"> zasad oceniania rozwiązań zadań</w:t>
      </w:r>
      <w:r w:rsidR="003D7501" w:rsidRPr="006C0320">
        <w:rPr>
          <w:rFonts w:ascii="Times New Roman" w:hAnsi="Times New Roman"/>
          <w:color w:val="000000"/>
          <w:sz w:val="24"/>
          <w:szCs w:val="24"/>
          <w:shd w:val="clear" w:color="auto" w:fill="FFFFFF"/>
        </w:rPr>
        <w:t>, o których mowa w art. 9a ust. 2 pkt 2 ustawy</w:t>
      </w:r>
      <w:r w:rsidR="00EE1CE9" w:rsidRPr="006C0320">
        <w:rPr>
          <w:rFonts w:ascii="Times New Roman" w:hAnsi="Times New Roman"/>
          <w:color w:val="000000"/>
          <w:sz w:val="24"/>
          <w:szCs w:val="24"/>
          <w:shd w:val="clear" w:color="auto" w:fill="FFFFFF"/>
        </w:rPr>
        <w:t>.</w:t>
      </w:r>
    </w:p>
    <w:p w14:paraId="6A798B50" w14:textId="77777777" w:rsidR="008F54F0" w:rsidRPr="006C0320" w:rsidRDefault="008F54F0"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846E1B" w:rsidRPr="006C0320">
        <w:rPr>
          <w:rFonts w:ascii="Times New Roman" w:hAnsi="Times New Roman"/>
          <w:color w:val="000000"/>
          <w:sz w:val="24"/>
          <w:szCs w:val="24"/>
          <w:shd w:val="clear" w:color="auto" w:fill="FFFFFF"/>
        </w:rPr>
        <w:t>będzie mogło</w:t>
      </w:r>
      <w:r w:rsidRPr="006C0320">
        <w:rPr>
          <w:rFonts w:ascii="Times New Roman" w:hAnsi="Times New Roman"/>
          <w:color w:val="000000"/>
          <w:sz w:val="24"/>
          <w:szCs w:val="24"/>
          <w:shd w:val="clear" w:color="auto" w:fill="FFFFFF"/>
        </w:rPr>
        <w:t xml:space="preserve"> zwracać się </w:t>
      </w:r>
      <w:r w:rsidR="00143D65" w:rsidRPr="006C0320">
        <w:rPr>
          <w:rFonts w:ascii="Times New Roman" w:hAnsi="Times New Roman"/>
          <w:color w:val="000000"/>
          <w:sz w:val="24"/>
          <w:szCs w:val="24"/>
          <w:shd w:val="clear" w:color="auto" w:fill="FFFFFF"/>
        </w:rPr>
        <w:t xml:space="preserve">do </w:t>
      </w:r>
      <w:r w:rsidR="00906BE9" w:rsidRPr="006C0320">
        <w:rPr>
          <w:rFonts w:ascii="Times New Roman" w:hAnsi="Times New Roman"/>
          <w:color w:val="000000"/>
          <w:sz w:val="24"/>
          <w:szCs w:val="24"/>
          <w:shd w:val="clear" w:color="auto" w:fill="FFFFFF"/>
        </w:rPr>
        <w:t>Centralnej Komisji Egzaminacyjnej</w:t>
      </w:r>
      <w:r w:rsidR="00143D65" w:rsidRPr="006C0320">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o opinię dotyczącą rozwiązania danego zadania egzaminacyjnego</w:t>
      </w:r>
      <w:r w:rsidR="00EE1CE9" w:rsidRPr="006C0320">
        <w:rPr>
          <w:rFonts w:ascii="Times New Roman" w:hAnsi="Times New Roman"/>
          <w:color w:val="000000"/>
          <w:sz w:val="24"/>
          <w:szCs w:val="24"/>
          <w:shd w:val="clear" w:color="auto" w:fill="FFFFFF"/>
        </w:rPr>
        <w:t xml:space="preserve"> – o</w:t>
      </w:r>
      <w:r w:rsidR="00F25544" w:rsidRPr="006C0320">
        <w:rPr>
          <w:rFonts w:ascii="Times New Roman" w:hAnsi="Times New Roman"/>
          <w:color w:val="000000"/>
          <w:sz w:val="24"/>
          <w:szCs w:val="24"/>
          <w:shd w:val="clear" w:color="auto" w:fill="FFFFFF"/>
        </w:rPr>
        <w:t xml:space="preserve">pinia </w:t>
      </w:r>
      <w:r w:rsidR="00906BE9" w:rsidRPr="006C0320">
        <w:rPr>
          <w:rFonts w:ascii="Times New Roman" w:hAnsi="Times New Roman"/>
          <w:color w:val="000000"/>
          <w:sz w:val="24"/>
          <w:szCs w:val="24"/>
          <w:shd w:val="clear" w:color="auto" w:fill="FFFFFF"/>
        </w:rPr>
        <w:t>Centralnej Komisji Egzaminacyjnej</w:t>
      </w:r>
      <w:r w:rsidR="00F25544" w:rsidRPr="006C0320">
        <w:rPr>
          <w:rFonts w:ascii="Times New Roman" w:hAnsi="Times New Roman"/>
          <w:color w:val="000000"/>
          <w:sz w:val="24"/>
          <w:szCs w:val="24"/>
          <w:shd w:val="clear" w:color="auto" w:fill="FFFFFF"/>
        </w:rPr>
        <w:t xml:space="preserve"> nie</w:t>
      </w:r>
      <w:r w:rsidR="00846E1B" w:rsidRPr="006C0320">
        <w:rPr>
          <w:rFonts w:ascii="Times New Roman" w:hAnsi="Times New Roman"/>
          <w:color w:val="000000"/>
          <w:sz w:val="24"/>
          <w:szCs w:val="24"/>
          <w:shd w:val="clear" w:color="auto" w:fill="FFFFFF"/>
        </w:rPr>
        <w:t xml:space="preserve"> będzie</w:t>
      </w:r>
      <w:r w:rsidR="00F25544" w:rsidRPr="006C0320">
        <w:rPr>
          <w:rFonts w:ascii="Times New Roman" w:hAnsi="Times New Roman"/>
          <w:color w:val="000000"/>
          <w:sz w:val="24"/>
          <w:szCs w:val="24"/>
          <w:shd w:val="clear" w:color="auto" w:fill="FFFFFF"/>
        </w:rPr>
        <w:t xml:space="preserve"> </w:t>
      </w:r>
      <w:r w:rsidR="00EE1CE9" w:rsidRPr="006C0320">
        <w:rPr>
          <w:rFonts w:ascii="Times New Roman" w:hAnsi="Times New Roman"/>
          <w:color w:val="000000"/>
          <w:sz w:val="24"/>
          <w:szCs w:val="24"/>
          <w:shd w:val="clear" w:color="auto" w:fill="FFFFFF"/>
        </w:rPr>
        <w:t xml:space="preserve">jednak </w:t>
      </w:r>
      <w:r w:rsidR="00F25544" w:rsidRPr="006C0320">
        <w:rPr>
          <w:rFonts w:ascii="Times New Roman" w:hAnsi="Times New Roman"/>
          <w:color w:val="000000"/>
          <w:sz w:val="24"/>
          <w:szCs w:val="24"/>
          <w:shd w:val="clear" w:color="auto" w:fill="FFFFFF"/>
        </w:rPr>
        <w:t xml:space="preserve">dla 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00F25544" w:rsidRPr="006C0320">
        <w:rPr>
          <w:rFonts w:ascii="Times New Roman" w:hAnsi="Times New Roman"/>
          <w:color w:val="000000"/>
          <w:sz w:val="24"/>
          <w:szCs w:val="24"/>
          <w:shd w:val="clear" w:color="auto" w:fill="FFFFFF"/>
        </w:rPr>
        <w:t>wiążąca.</w:t>
      </w:r>
    </w:p>
    <w:p w14:paraId="30CC2523" w14:textId="4A15EA9E" w:rsidR="005A4AF1" w:rsidRPr="006C0320" w:rsidRDefault="003B249D"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Rozstrzygnięcie </w:t>
      </w:r>
      <w:r w:rsidR="00EE1CE9" w:rsidRPr="006C0320">
        <w:rPr>
          <w:rFonts w:ascii="Times New Roman" w:hAnsi="Times New Roman"/>
          <w:color w:val="000000"/>
          <w:sz w:val="24"/>
          <w:szCs w:val="24"/>
          <w:shd w:val="clear" w:color="auto" w:fill="FFFFFF"/>
        </w:rPr>
        <w:t xml:space="preserve">Kolegium </w:t>
      </w:r>
      <w:r w:rsidR="00563877" w:rsidRPr="006C0320">
        <w:rPr>
          <w:rFonts w:ascii="Times New Roman" w:hAnsi="Times New Roman"/>
          <w:color w:val="000000"/>
          <w:sz w:val="24"/>
          <w:szCs w:val="24"/>
          <w:shd w:val="clear" w:color="auto" w:fill="FFFFFF"/>
        </w:rPr>
        <w:t>Arbitrażu</w:t>
      </w:r>
      <w:r w:rsidR="00563877" w:rsidRPr="006C0320">
        <w:rPr>
          <w:rFonts w:ascii="Times New Roman" w:hAnsi="Times New Roman"/>
          <w:b/>
          <w:color w:val="000000"/>
          <w:sz w:val="24"/>
          <w:szCs w:val="24"/>
          <w:shd w:val="clear" w:color="auto" w:fill="FFFFFF"/>
        </w:rPr>
        <w:t xml:space="preserve"> </w:t>
      </w:r>
      <w:r w:rsidR="00563877" w:rsidRPr="006C0320">
        <w:rPr>
          <w:rFonts w:ascii="Times New Roman" w:hAnsi="Times New Roman"/>
          <w:color w:val="000000"/>
          <w:sz w:val="24"/>
          <w:szCs w:val="24"/>
          <w:shd w:val="clear" w:color="auto" w:fill="FFFFFF"/>
        </w:rPr>
        <w:t xml:space="preserve">Egzaminacyjnego </w:t>
      </w:r>
      <w:r w:rsidRPr="006C0320">
        <w:rPr>
          <w:rFonts w:ascii="Times New Roman" w:hAnsi="Times New Roman"/>
          <w:color w:val="000000"/>
          <w:sz w:val="24"/>
          <w:szCs w:val="24"/>
          <w:shd w:val="clear" w:color="auto" w:fill="FFFFFF"/>
        </w:rPr>
        <w:t xml:space="preserve">wraz z uzasadnieniem </w:t>
      </w:r>
      <w:r w:rsidR="00EE1CE9" w:rsidRPr="006C0320">
        <w:rPr>
          <w:rFonts w:ascii="Times New Roman" w:hAnsi="Times New Roman"/>
          <w:color w:val="000000"/>
          <w:sz w:val="24"/>
          <w:szCs w:val="24"/>
          <w:shd w:val="clear" w:color="auto" w:fill="FFFFFF"/>
        </w:rPr>
        <w:t>d</w:t>
      </w:r>
      <w:r w:rsidR="008F54F0" w:rsidRPr="006C0320">
        <w:rPr>
          <w:rFonts w:ascii="Times New Roman" w:hAnsi="Times New Roman"/>
          <w:color w:val="000000"/>
          <w:sz w:val="24"/>
          <w:szCs w:val="24"/>
          <w:shd w:val="clear" w:color="auto" w:fill="FFFFFF"/>
        </w:rPr>
        <w:t xml:space="preserve">yrektor </w:t>
      </w:r>
      <w:r w:rsidR="00906BE9" w:rsidRPr="006C0320">
        <w:rPr>
          <w:rFonts w:ascii="Times New Roman" w:hAnsi="Times New Roman"/>
          <w:color w:val="000000"/>
          <w:sz w:val="24"/>
          <w:szCs w:val="24"/>
          <w:shd w:val="clear" w:color="auto" w:fill="FFFFFF"/>
        </w:rPr>
        <w:t>Centralnej Komisji Egzaminacyjnej</w:t>
      </w:r>
      <w:r w:rsidR="008F54F0" w:rsidRPr="006C0320">
        <w:rPr>
          <w:rFonts w:ascii="Times New Roman" w:hAnsi="Times New Roman"/>
          <w:color w:val="000000"/>
          <w:sz w:val="24"/>
          <w:szCs w:val="24"/>
          <w:shd w:val="clear" w:color="auto" w:fill="FFFFFF"/>
        </w:rPr>
        <w:t xml:space="preserve"> </w:t>
      </w:r>
      <w:r w:rsidR="00B74423" w:rsidRPr="006C0320">
        <w:rPr>
          <w:rFonts w:ascii="Times New Roman" w:hAnsi="Times New Roman"/>
          <w:color w:val="000000"/>
          <w:sz w:val="24"/>
          <w:szCs w:val="24"/>
          <w:shd w:val="clear" w:color="auto" w:fill="FFFFFF"/>
        </w:rPr>
        <w:t xml:space="preserve">będzie </w:t>
      </w:r>
      <w:r w:rsidR="008F54F0" w:rsidRPr="006C0320">
        <w:rPr>
          <w:rFonts w:ascii="Times New Roman" w:hAnsi="Times New Roman"/>
          <w:color w:val="000000"/>
          <w:sz w:val="24"/>
          <w:szCs w:val="24"/>
          <w:shd w:val="clear" w:color="auto" w:fill="FFFFFF"/>
        </w:rPr>
        <w:t>niezwło</w:t>
      </w:r>
      <w:r w:rsidR="00143D65" w:rsidRPr="006C0320">
        <w:rPr>
          <w:rFonts w:ascii="Times New Roman" w:hAnsi="Times New Roman"/>
          <w:color w:val="000000"/>
          <w:sz w:val="24"/>
          <w:szCs w:val="24"/>
          <w:shd w:val="clear" w:color="auto" w:fill="FFFFFF"/>
        </w:rPr>
        <w:t>cznie przekaz</w:t>
      </w:r>
      <w:r w:rsidR="00B74423" w:rsidRPr="006C0320">
        <w:rPr>
          <w:rFonts w:ascii="Times New Roman" w:hAnsi="Times New Roman"/>
          <w:color w:val="000000"/>
          <w:sz w:val="24"/>
          <w:szCs w:val="24"/>
          <w:shd w:val="clear" w:color="auto" w:fill="FFFFFF"/>
        </w:rPr>
        <w:t>ywał</w:t>
      </w:r>
      <w:r w:rsidR="00143D65" w:rsidRPr="006C0320">
        <w:rPr>
          <w:rFonts w:ascii="Times New Roman" w:hAnsi="Times New Roman"/>
          <w:color w:val="000000"/>
          <w:sz w:val="24"/>
          <w:szCs w:val="24"/>
          <w:shd w:val="clear" w:color="auto" w:fill="FFFFFF"/>
        </w:rPr>
        <w:t xml:space="preserve"> dyrektorowi </w:t>
      </w:r>
      <w:r w:rsidR="00906BE9" w:rsidRPr="006C0320">
        <w:rPr>
          <w:rFonts w:ascii="Times New Roman" w:hAnsi="Times New Roman"/>
          <w:color w:val="000000"/>
          <w:sz w:val="24"/>
          <w:szCs w:val="24"/>
          <w:shd w:val="clear" w:color="auto" w:fill="FFFFFF"/>
        </w:rPr>
        <w:t>okręgowej komisji egzaminacyjnej</w:t>
      </w:r>
      <w:r w:rsidR="00143D65" w:rsidRPr="006C0320">
        <w:rPr>
          <w:rFonts w:ascii="Times New Roman" w:hAnsi="Times New Roman"/>
          <w:color w:val="000000"/>
          <w:sz w:val="24"/>
          <w:szCs w:val="24"/>
          <w:shd w:val="clear" w:color="auto" w:fill="FFFFFF"/>
        </w:rPr>
        <w:t xml:space="preserve"> oraz </w:t>
      </w:r>
      <w:r w:rsidR="00E07A7E" w:rsidRPr="006C0320">
        <w:rPr>
          <w:rFonts w:ascii="Times New Roman" w:hAnsi="Times New Roman"/>
          <w:color w:val="000000"/>
          <w:sz w:val="24"/>
          <w:szCs w:val="24"/>
          <w:shd w:val="clear" w:color="auto" w:fill="FFFFFF"/>
        </w:rPr>
        <w:t>osobie</w:t>
      </w:r>
      <w:r w:rsidR="003D7501" w:rsidRPr="006C0320">
        <w:rPr>
          <w:rFonts w:ascii="Times New Roman" w:hAnsi="Times New Roman"/>
          <w:color w:val="000000"/>
          <w:sz w:val="24"/>
          <w:szCs w:val="24"/>
          <w:shd w:val="clear" w:color="auto" w:fill="FFFFFF"/>
        </w:rPr>
        <w:t>,</w:t>
      </w:r>
      <w:r w:rsidR="00E07A7E" w:rsidRPr="006C0320">
        <w:rPr>
          <w:rFonts w:ascii="Times New Roman" w:hAnsi="Times New Roman"/>
          <w:color w:val="000000"/>
          <w:sz w:val="24"/>
          <w:szCs w:val="24"/>
          <w:shd w:val="clear" w:color="auto" w:fill="FFFFFF"/>
        </w:rPr>
        <w:t xml:space="preserve"> która </w:t>
      </w:r>
      <w:r w:rsidR="00F20CD4" w:rsidRPr="006C0320">
        <w:rPr>
          <w:rFonts w:ascii="Times New Roman" w:hAnsi="Times New Roman"/>
          <w:color w:val="000000"/>
          <w:sz w:val="24"/>
          <w:szCs w:val="24"/>
          <w:shd w:val="clear" w:color="auto" w:fill="FFFFFF"/>
        </w:rPr>
        <w:t>wniosła</w:t>
      </w:r>
      <w:r w:rsidR="00E07A7E" w:rsidRPr="006C0320">
        <w:rPr>
          <w:rFonts w:ascii="Times New Roman" w:hAnsi="Times New Roman"/>
          <w:color w:val="000000"/>
          <w:sz w:val="24"/>
          <w:szCs w:val="24"/>
          <w:shd w:val="clear" w:color="auto" w:fill="FFFFFF"/>
        </w:rPr>
        <w:t xml:space="preserve"> odwołanie. </w:t>
      </w:r>
      <w:r w:rsidR="002D4E00" w:rsidRPr="006C0320">
        <w:rPr>
          <w:rFonts w:ascii="Times New Roman" w:hAnsi="Times New Roman"/>
          <w:color w:val="000000"/>
          <w:sz w:val="24"/>
          <w:szCs w:val="24"/>
          <w:shd w:val="clear" w:color="auto" w:fill="FFFFFF"/>
        </w:rPr>
        <w:t>Rozstrzygnięcie</w:t>
      </w:r>
      <w:r w:rsidR="00EE1CE9" w:rsidRPr="006C0320">
        <w:rPr>
          <w:rFonts w:ascii="Times New Roman" w:hAnsi="Times New Roman"/>
          <w:color w:val="000000"/>
          <w:sz w:val="24"/>
          <w:szCs w:val="24"/>
          <w:shd w:val="clear" w:color="auto" w:fill="FFFFFF"/>
        </w:rPr>
        <w:t xml:space="preserve"> Kolegium </w:t>
      </w:r>
      <w:r w:rsidR="006A1562" w:rsidRPr="006C0320">
        <w:rPr>
          <w:rFonts w:ascii="Times New Roman" w:hAnsi="Times New Roman"/>
          <w:color w:val="000000"/>
          <w:sz w:val="24"/>
          <w:szCs w:val="24"/>
          <w:shd w:val="clear" w:color="auto" w:fill="FFFFFF"/>
        </w:rPr>
        <w:t>Arbitrażu</w:t>
      </w:r>
      <w:r w:rsidR="006A1562" w:rsidRPr="006C0320">
        <w:rPr>
          <w:rFonts w:ascii="Times New Roman" w:hAnsi="Times New Roman"/>
          <w:b/>
          <w:color w:val="000000"/>
          <w:sz w:val="24"/>
          <w:szCs w:val="24"/>
          <w:shd w:val="clear" w:color="auto" w:fill="FFFFFF"/>
        </w:rPr>
        <w:t xml:space="preserve"> </w:t>
      </w:r>
      <w:r w:rsidR="006A1562" w:rsidRPr="006C0320">
        <w:rPr>
          <w:rFonts w:ascii="Times New Roman" w:hAnsi="Times New Roman"/>
          <w:color w:val="000000"/>
          <w:sz w:val="24"/>
          <w:szCs w:val="24"/>
          <w:shd w:val="clear" w:color="auto" w:fill="FFFFFF"/>
        </w:rPr>
        <w:t xml:space="preserve">Egzaminacyjnego </w:t>
      </w:r>
      <w:r w:rsidR="00B74423" w:rsidRPr="006C0320">
        <w:rPr>
          <w:rFonts w:ascii="Times New Roman" w:hAnsi="Times New Roman"/>
          <w:color w:val="000000"/>
          <w:sz w:val="24"/>
          <w:szCs w:val="24"/>
          <w:shd w:val="clear" w:color="auto" w:fill="FFFFFF"/>
        </w:rPr>
        <w:t>będzie</w:t>
      </w:r>
      <w:r w:rsidR="002D4E00" w:rsidRPr="006C0320">
        <w:rPr>
          <w:rFonts w:ascii="Times New Roman" w:hAnsi="Times New Roman"/>
          <w:color w:val="000000"/>
          <w:sz w:val="24"/>
          <w:szCs w:val="24"/>
          <w:shd w:val="clear" w:color="auto" w:fill="FFFFFF"/>
        </w:rPr>
        <w:t xml:space="preserve"> ostateczne </w:t>
      </w:r>
      <w:r w:rsidR="00B74423" w:rsidRPr="006C0320">
        <w:rPr>
          <w:rFonts w:ascii="Times New Roman" w:hAnsi="Times New Roman"/>
          <w:color w:val="000000"/>
          <w:sz w:val="24"/>
          <w:szCs w:val="24"/>
          <w:shd w:val="clear" w:color="auto" w:fill="FFFFFF"/>
        </w:rPr>
        <w:t>i nie będzie</w:t>
      </w:r>
      <w:r w:rsidR="002D4E00" w:rsidRPr="006C0320">
        <w:rPr>
          <w:rFonts w:ascii="Times New Roman" w:hAnsi="Times New Roman"/>
          <w:color w:val="000000"/>
          <w:sz w:val="24"/>
          <w:szCs w:val="24"/>
          <w:shd w:val="clear" w:color="auto" w:fill="FFFFFF"/>
        </w:rPr>
        <w:t xml:space="preserve"> służy</w:t>
      </w:r>
      <w:r w:rsidR="00B74423" w:rsidRPr="006C0320">
        <w:rPr>
          <w:rFonts w:ascii="Times New Roman" w:hAnsi="Times New Roman"/>
          <w:color w:val="000000"/>
          <w:sz w:val="24"/>
          <w:szCs w:val="24"/>
          <w:shd w:val="clear" w:color="auto" w:fill="FFFFFF"/>
        </w:rPr>
        <w:t>ła</w:t>
      </w:r>
      <w:r w:rsidR="002D4E00" w:rsidRPr="006C0320">
        <w:rPr>
          <w:rFonts w:ascii="Times New Roman" w:hAnsi="Times New Roman"/>
          <w:color w:val="000000"/>
          <w:sz w:val="24"/>
          <w:szCs w:val="24"/>
          <w:shd w:val="clear" w:color="auto" w:fill="FFFFFF"/>
        </w:rPr>
        <w:t xml:space="preserve"> na nie skarga do sądu administracyjnego</w:t>
      </w:r>
      <w:r w:rsidR="00B74423" w:rsidRPr="006C0320">
        <w:rPr>
          <w:rFonts w:ascii="Times New Roman" w:hAnsi="Times New Roman"/>
          <w:color w:val="000000"/>
          <w:sz w:val="24"/>
          <w:szCs w:val="24"/>
          <w:shd w:val="clear" w:color="auto" w:fill="FFFFFF"/>
        </w:rPr>
        <w:t xml:space="preserve">. </w:t>
      </w:r>
    </w:p>
    <w:p w14:paraId="4243A53E" w14:textId="45D690A8" w:rsidR="00F1218F" w:rsidRPr="006C0320" w:rsidRDefault="00906BE9"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O</w:t>
      </w:r>
      <w:r w:rsidR="005A4AF1" w:rsidRPr="006C0320">
        <w:rPr>
          <w:rFonts w:ascii="Times New Roman" w:hAnsi="Times New Roman"/>
          <w:color w:val="000000"/>
          <w:sz w:val="24"/>
          <w:szCs w:val="24"/>
          <w:shd w:val="clear" w:color="auto" w:fill="FFFFFF"/>
        </w:rPr>
        <w:t>dwołanie b</w:t>
      </w:r>
      <w:r w:rsidR="00F43C5E" w:rsidRPr="006C0320">
        <w:rPr>
          <w:rFonts w:ascii="Times New Roman" w:hAnsi="Times New Roman"/>
          <w:color w:val="000000"/>
          <w:sz w:val="24"/>
          <w:szCs w:val="24"/>
          <w:shd w:val="clear" w:color="auto" w:fill="FFFFFF"/>
        </w:rPr>
        <w:t>ędzie</w:t>
      </w:r>
      <w:r w:rsidR="005A4AF1" w:rsidRPr="006C0320">
        <w:rPr>
          <w:rFonts w:ascii="Times New Roman" w:hAnsi="Times New Roman"/>
          <w:color w:val="000000"/>
          <w:sz w:val="24"/>
          <w:szCs w:val="24"/>
          <w:shd w:val="clear" w:color="auto" w:fill="FFFFFF"/>
        </w:rPr>
        <w:t xml:space="preserve"> rozpatrywane w terminie 21 dni liczonych od dnia przekazania odwołania przez dyrektora </w:t>
      </w:r>
      <w:r w:rsidRPr="006C0320">
        <w:rPr>
          <w:rFonts w:ascii="Times New Roman" w:hAnsi="Times New Roman"/>
          <w:color w:val="000000"/>
          <w:sz w:val="24"/>
          <w:szCs w:val="24"/>
          <w:shd w:val="clear" w:color="auto" w:fill="FFFFFF"/>
        </w:rPr>
        <w:t>okręgowej komisji egzaminacyjnej d</w:t>
      </w:r>
      <w:r w:rsidR="005A4AF1" w:rsidRPr="006C0320">
        <w:rPr>
          <w:rFonts w:ascii="Times New Roman" w:hAnsi="Times New Roman"/>
          <w:color w:val="000000"/>
          <w:sz w:val="24"/>
          <w:szCs w:val="24"/>
          <w:shd w:val="clear" w:color="auto" w:fill="FFFFFF"/>
        </w:rPr>
        <w:t xml:space="preserve">o dyrektora </w:t>
      </w:r>
      <w:r w:rsidRPr="006C0320">
        <w:rPr>
          <w:rFonts w:ascii="Times New Roman" w:hAnsi="Times New Roman"/>
          <w:color w:val="000000"/>
          <w:sz w:val="24"/>
          <w:szCs w:val="24"/>
          <w:shd w:val="clear" w:color="auto" w:fill="FFFFFF"/>
        </w:rPr>
        <w:t>Centralnej Komisji Egzaminacyjnej</w:t>
      </w:r>
      <w:r w:rsidR="005A4AF1" w:rsidRPr="006C0320">
        <w:rPr>
          <w:rFonts w:ascii="Times New Roman" w:hAnsi="Times New Roman"/>
          <w:color w:val="000000"/>
          <w:sz w:val="24"/>
          <w:szCs w:val="24"/>
          <w:shd w:val="clear" w:color="auto" w:fill="FFFFFF"/>
        </w:rPr>
        <w:t>, z możliwością jego jednokrotnego prze</w:t>
      </w:r>
      <w:r w:rsidR="002433EE" w:rsidRPr="006C0320">
        <w:rPr>
          <w:rFonts w:ascii="Times New Roman" w:hAnsi="Times New Roman"/>
          <w:color w:val="000000"/>
          <w:sz w:val="24"/>
          <w:szCs w:val="24"/>
          <w:shd w:val="clear" w:color="auto" w:fill="FFFFFF"/>
        </w:rPr>
        <w:t>d</w:t>
      </w:r>
      <w:r w:rsidR="005A4AF1" w:rsidRPr="006C0320">
        <w:rPr>
          <w:rFonts w:ascii="Times New Roman" w:hAnsi="Times New Roman"/>
          <w:color w:val="000000"/>
          <w:sz w:val="24"/>
          <w:szCs w:val="24"/>
          <w:shd w:val="clear" w:color="auto" w:fill="FFFFFF"/>
        </w:rPr>
        <w:t>łużenia</w:t>
      </w:r>
      <w:r w:rsidR="000A0DE2" w:rsidRPr="006C0320">
        <w:rPr>
          <w:rFonts w:ascii="Times New Roman" w:hAnsi="Times New Roman"/>
          <w:color w:val="000000"/>
          <w:sz w:val="24"/>
          <w:szCs w:val="24"/>
          <w:shd w:val="clear" w:color="auto" w:fill="FFFFFF"/>
        </w:rPr>
        <w:t>,</w:t>
      </w:r>
      <w:r w:rsidR="005A4AF1" w:rsidRPr="006C0320">
        <w:rPr>
          <w:rFonts w:ascii="Times New Roman" w:hAnsi="Times New Roman"/>
          <w:color w:val="000000"/>
          <w:sz w:val="24"/>
          <w:szCs w:val="24"/>
          <w:shd w:val="clear" w:color="auto" w:fill="FFFFFF"/>
        </w:rPr>
        <w:t xml:space="preserve"> nie dłużej niż o 7 dni.</w:t>
      </w:r>
    </w:p>
    <w:p w14:paraId="38270D45" w14:textId="2C8DEC84" w:rsidR="003B249D" w:rsidRPr="006C0320" w:rsidRDefault="00B74423"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sz w:val="24"/>
          <w:szCs w:val="24"/>
        </w:rPr>
        <w:t>Proponuje się, aby</w:t>
      </w:r>
      <w:r w:rsidR="00F1218F" w:rsidRPr="006C0320">
        <w:rPr>
          <w:rFonts w:ascii="Times New Roman" w:hAnsi="Times New Roman"/>
          <w:sz w:val="24"/>
          <w:szCs w:val="24"/>
        </w:rPr>
        <w:t xml:space="preserve"> zmiany w ustawie dotyczące możliwości złożenia odwołania od wyniku</w:t>
      </w:r>
      <w:r w:rsidR="00F1218F" w:rsidRPr="006C0320">
        <w:rPr>
          <w:rFonts w:ascii="Times New Roman" w:hAnsi="Times New Roman"/>
          <w:color w:val="000000"/>
          <w:sz w:val="24"/>
          <w:szCs w:val="24"/>
          <w:shd w:val="clear" w:color="auto" w:fill="FFFFFF"/>
        </w:rPr>
        <w:t xml:space="preserve"> </w:t>
      </w:r>
      <w:r w:rsidR="007E6CA9" w:rsidRPr="006C0320">
        <w:rPr>
          <w:rFonts w:ascii="Times New Roman" w:hAnsi="Times New Roman"/>
          <w:color w:val="000000"/>
          <w:sz w:val="24"/>
          <w:szCs w:val="24"/>
          <w:shd w:val="clear" w:color="auto" w:fill="FFFFFF"/>
        </w:rPr>
        <w:t xml:space="preserve">weryfikacji sumy punktów z </w:t>
      </w:r>
      <w:r w:rsidR="00F1218F" w:rsidRPr="006C0320">
        <w:rPr>
          <w:rFonts w:ascii="Times New Roman" w:hAnsi="Times New Roman"/>
          <w:color w:val="000000"/>
          <w:sz w:val="24"/>
          <w:szCs w:val="24"/>
          <w:shd w:val="clear" w:color="auto" w:fill="FFFFFF"/>
        </w:rPr>
        <w:t xml:space="preserve">części pisemnej egzaminu maturalnego i części </w:t>
      </w:r>
      <w:r w:rsidR="00F1218F" w:rsidRPr="006C0320">
        <w:rPr>
          <w:rFonts w:ascii="Times New Roman" w:hAnsi="Times New Roman"/>
          <w:color w:val="000000"/>
          <w:sz w:val="24"/>
          <w:szCs w:val="24"/>
          <w:shd w:val="clear" w:color="auto" w:fill="FFFFFF"/>
        </w:rPr>
        <w:lastRenderedPageBreak/>
        <w:t>pisemnej egzaminu potwierdzającego kwalifikacje w zawodzie we</w:t>
      </w:r>
      <w:r w:rsidR="007E6CA9" w:rsidRPr="006C0320">
        <w:rPr>
          <w:rFonts w:ascii="Times New Roman" w:hAnsi="Times New Roman"/>
          <w:color w:val="000000"/>
          <w:sz w:val="24"/>
          <w:szCs w:val="24"/>
          <w:shd w:val="clear" w:color="auto" w:fill="FFFFFF"/>
        </w:rPr>
        <w:t>szły</w:t>
      </w:r>
      <w:r w:rsidR="00F1218F" w:rsidRPr="006C0320">
        <w:rPr>
          <w:rFonts w:ascii="Times New Roman" w:hAnsi="Times New Roman"/>
          <w:color w:val="000000"/>
          <w:sz w:val="24"/>
          <w:szCs w:val="24"/>
          <w:shd w:val="clear" w:color="auto" w:fill="FFFFFF"/>
        </w:rPr>
        <w:t xml:space="preserve"> w życie z dniem 1 stycznia 2017</w:t>
      </w:r>
      <w:r w:rsidR="009473B4" w:rsidRPr="006C0320">
        <w:rPr>
          <w:rFonts w:ascii="Times New Roman" w:hAnsi="Times New Roman"/>
          <w:color w:val="000000"/>
          <w:sz w:val="24"/>
          <w:szCs w:val="24"/>
          <w:shd w:val="clear" w:color="auto" w:fill="FFFFFF"/>
        </w:rPr>
        <w:t> </w:t>
      </w:r>
      <w:r w:rsidR="00F1218F" w:rsidRPr="006C0320">
        <w:rPr>
          <w:rFonts w:ascii="Times New Roman" w:hAnsi="Times New Roman"/>
          <w:color w:val="000000"/>
          <w:sz w:val="24"/>
          <w:szCs w:val="24"/>
          <w:shd w:val="clear" w:color="auto" w:fill="FFFFFF"/>
        </w:rPr>
        <w:t>r.</w:t>
      </w:r>
    </w:p>
    <w:p w14:paraId="02F84FB5" w14:textId="53ADBCE0" w:rsidR="00831A1E" w:rsidRPr="006C0320" w:rsidRDefault="006A0A48" w:rsidP="00287503">
      <w:pPr>
        <w:pStyle w:val="Akapitzlist"/>
        <w:numPr>
          <w:ilvl w:val="0"/>
          <w:numId w:val="8"/>
        </w:numPr>
        <w:spacing w:before="120" w:after="0" w:line="360" w:lineRule="auto"/>
        <w:ind w:left="284" w:hanging="284"/>
        <w:jc w:val="both"/>
        <w:rPr>
          <w:rFonts w:ascii="Times New Roman" w:eastAsia="Calibri" w:hAnsi="Times New Roman"/>
          <w:b/>
          <w:sz w:val="24"/>
          <w:szCs w:val="24"/>
          <w:lang w:eastAsia="en-US"/>
        </w:rPr>
      </w:pPr>
      <w:r w:rsidRPr="006C0320">
        <w:rPr>
          <w:rFonts w:ascii="Times New Roman" w:eastAsia="Calibri" w:hAnsi="Times New Roman"/>
          <w:b/>
          <w:sz w:val="24"/>
          <w:szCs w:val="24"/>
          <w:lang w:eastAsia="en-US"/>
        </w:rPr>
        <w:t>Kolegium Arbitrażu Egzaminacyjnego</w:t>
      </w:r>
      <w:r w:rsidR="00883CB9" w:rsidRPr="006C0320">
        <w:rPr>
          <w:rFonts w:ascii="Times New Roman" w:eastAsia="Calibri" w:hAnsi="Times New Roman"/>
          <w:b/>
          <w:sz w:val="24"/>
          <w:szCs w:val="24"/>
          <w:lang w:eastAsia="en-US"/>
        </w:rPr>
        <w:t xml:space="preserve"> (dodany art. </w:t>
      </w:r>
      <w:r w:rsidR="004A0AFD" w:rsidRPr="006C0320">
        <w:rPr>
          <w:rFonts w:ascii="Times New Roman" w:eastAsia="Calibri" w:hAnsi="Times New Roman"/>
          <w:b/>
          <w:sz w:val="24"/>
          <w:szCs w:val="24"/>
          <w:lang w:eastAsia="en-US"/>
        </w:rPr>
        <w:t xml:space="preserve">9ca ustawy </w:t>
      </w:r>
      <w:r w:rsidR="00262AE4" w:rsidRPr="006C0320">
        <w:rPr>
          <w:rFonts w:ascii="Times New Roman" w:eastAsia="Calibri" w:hAnsi="Times New Roman"/>
          <w:b/>
          <w:sz w:val="24"/>
          <w:szCs w:val="24"/>
          <w:lang w:eastAsia="en-US"/>
        </w:rPr>
        <w:t xml:space="preserve">– art. 1 pkt </w:t>
      </w:r>
      <w:r w:rsidR="00E5107C" w:rsidRPr="006C0320">
        <w:rPr>
          <w:rFonts w:ascii="Times New Roman" w:eastAsia="Calibri" w:hAnsi="Times New Roman"/>
          <w:b/>
          <w:sz w:val="24"/>
          <w:szCs w:val="24"/>
          <w:lang w:eastAsia="en-US"/>
        </w:rPr>
        <w:t>14</w:t>
      </w:r>
      <w:r w:rsidR="000F1FBB" w:rsidRPr="006C0320">
        <w:rPr>
          <w:rFonts w:ascii="Times New Roman" w:eastAsia="Calibri" w:hAnsi="Times New Roman"/>
          <w:b/>
          <w:sz w:val="24"/>
          <w:szCs w:val="24"/>
          <w:lang w:eastAsia="en-US"/>
        </w:rPr>
        <w:t xml:space="preserve"> projektu </w:t>
      </w:r>
      <w:r w:rsidR="00A54CAC" w:rsidRPr="006C0320">
        <w:rPr>
          <w:rFonts w:ascii="Times New Roman" w:eastAsia="Calibri" w:hAnsi="Times New Roman"/>
          <w:b/>
          <w:sz w:val="24"/>
          <w:szCs w:val="24"/>
          <w:lang w:eastAsia="en-US"/>
        </w:rPr>
        <w:t>u</w:t>
      </w:r>
      <w:r w:rsidR="000F1FBB" w:rsidRPr="006C0320">
        <w:rPr>
          <w:rFonts w:ascii="Times New Roman" w:eastAsia="Calibri" w:hAnsi="Times New Roman"/>
          <w:b/>
          <w:sz w:val="24"/>
          <w:szCs w:val="24"/>
          <w:lang w:eastAsia="en-US"/>
        </w:rPr>
        <w:t>stawy</w:t>
      </w:r>
      <w:r w:rsidR="00883CB9" w:rsidRPr="006C0320">
        <w:rPr>
          <w:rFonts w:ascii="Times New Roman" w:eastAsia="Calibri" w:hAnsi="Times New Roman"/>
          <w:b/>
          <w:sz w:val="24"/>
          <w:szCs w:val="24"/>
          <w:lang w:eastAsia="en-US"/>
        </w:rPr>
        <w:t>)</w:t>
      </w:r>
    </w:p>
    <w:p w14:paraId="244CE534" w14:textId="04052E08" w:rsidR="00860E68" w:rsidRPr="006C0320" w:rsidRDefault="006A0A48"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List</w:t>
      </w:r>
      <w:r w:rsidR="00B7469F" w:rsidRPr="006C0320">
        <w:rPr>
          <w:rFonts w:ascii="Times New Roman" w:hAnsi="Times New Roman"/>
          <w:color w:val="000000"/>
          <w:sz w:val="24"/>
          <w:szCs w:val="24"/>
          <w:shd w:val="clear" w:color="auto" w:fill="FFFFFF"/>
        </w:rPr>
        <w:t>y</w:t>
      </w:r>
      <w:r w:rsidRPr="006C0320">
        <w:rPr>
          <w:rFonts w:ascii="Times New Roman" w:hAnsi="Times New Roman"/>
          <w:color w:val="000000"/>
          <w:sz w:val="24"/>
          <w:szCs w:val="24"/>
          <w:shd w:val="clear" w:color="auto" w:fill="FFFFFF"/>
        </w:rPr>
        <w:t xml:space="preserve"> arbitrów</w:t>
      </w:r>
      <w:r w:rsidR="00883CB9" w:rsidRPr="006C0320">
        <w:rPr>
          <w:rFonts w:ascii="Times New Roman" w:hAnsi="Times New Roman"/>
          <w:color w:val="000000"/>
          <w:sz w:val="24"/>
          <w:szCs w:val="24"/>
          <w:shd w:val="clear" w:color="auto" w:fill="FFFFFF"/>
        </w:rPr>
        <w:t xml:space="preserve">, którzy będą rozpatrywać odwołania </w:t>
      </w:r>
      <w:r w:rsidR="00F43C5E" w:rsidRPr="006C0320">
        <w:rPr>
          <w:rFonts w:ascii="Times New Roman" w:hAnsi="Times New Roman"/>
          <w:color w:val="000000"/>
          <w:sz w:val="24"/>
          <w:szCs w:val="24"/>
          <w:shd w:val="clear" w:color="auto" w:fill="FFFFFF"/>
        </w:rPr>
        <w:t>od wyniku</w:t>
      </w:r>
      <w:r w:rsidR="003D7501" w:rsidRPr="006C0320">
        <w:rPr>
          <w:rFonts w:ascii="Times New Roman" w:hAnsi="Times New Roman"/>
          <w:color w:val="000000"/>
          <w:sz w:val="24"/>
          <w:szCs w:val="24"/>
          <w:shd w:val="clear" w:color="auto" w:fill="FFFFFF"/>
        </w:rPr>
        <w:t xml:space="preserve"> </w:t>
      </w:r>
      <w:r w:rsidR="00883CB9" w:rsidRPr="006C0320">
        <w:rPr>
          <w:rFonts w:ascii="Times New Roman" w:hAnsi="Times New Roman"/>
          <w:color w:val="000000"/>
          <w:sz w:val="24"/>
          <w:szCs w:val="24"/>
          <w:shd w:val="clear" w:color="auto" w:fill="FFFFFF"/>
        </w:rPr>
        <w:t xml:space="preserve">weryfikacji sumy punktów </w:t>
      </w:r>
      <w:r w:rsidR="00AD1D96" w:rsidRPr="006C0320">
        <w:rPr>
          <w:rFonts w:ascii="Times New Roman" w:hAnsi="Times New Roman"/>
          <w:color w:val="000000"/>
          <w:sz w:val="24"/>
          <w:szCs w:val="24"/>
          <w:shd w:val="clear" w:color="auto" w:fill="FFFFFF"/>
        </w:rPr>
        <w:t xml:space="preserve">odpowiednio </w:t>
      </w:r>
      <w:r w:rsidR="00883CB9" w:rsidRPr="006C0320">
        <w:rPr>
          <w:rFonts w:ascii="Times New Roman" w:hAnsi="Times New Roman"/>
          <w:color w:val="000000"/>
          <w:sz w:val="24"/>
          <w:szCs w:val="24"/>
          <w:shd w:val="clear" w:color="auto" w:fill="FFFFFF"/>
        </w:rPr>
        <w:t xml:space="preserve">z części pisemnej egzaminu maturalnego </w:t>
      </w:r>
      <w:r w:rsidR="00F43C5E" w:rsidRPr="006C0320">
        <w:rPr>
          <w:rFonts w:ascii="Times New Roman" w:hAnsi="Times New Roman"/>
          <w:color w:val="000000"/>
          <w:sz w:val="24"/>
          <w:szCs w:val="24"/>
          <w:shd w:val="clear" w:color="auto" w:fill="FFFFFF"/>
        </w:rPr>
        <w:t>oraz z</w:t>
      </w:r>
      <w:r w:rsidR="00883CB9" w:rsidRPr="006C0320">
        <w:rPr>
          <w:rFonts w:ascii="Times New Roman" w:hAnsi="Times New Roman"/>
          <w:color w:val="000000"/>
          <w:sz w:val="24"/>
          <w:szCs w:val="24"/>
          <w:shd w:val="clear" w:color="auto" w:fill="FFFFFF"/>
        </w:rPr>
        <w:t xml:space="preserve"> części pisemnej egzaminu potwierdzającego kwalifikacje w zawodzie, będzie </w:t>
      </w:r>
      <w:r w:rsidRPr="006C0320">
        <w:rPr>
          <w:rFonts w:ascii="Times New Roman" w:hAnsi="Times New Roman"/>
          <w:color w:val="000000"/>
          <w:sz w:val="24"/>
          <w:szCs w:val="24"/>
          <w:shd w:val="clear" w:color="auto" w:fill="FFFFFF"/>
        </w:rPr>
        <w:t>prowadzi</w:t>
      </w:r>
      <w:r w:rsidR="00883CB9" w:rsidRPr="006C0320">
        <w:rPr>
          <w:rFonts w:ascii="Times New Roman" w:hAnsi="Times New Roman"/>
          <w:color w:val="000000"/>
          <w:sz w:val="24"/>
          <w:szCs w:val="24"/>
          <w:shd w:val="clear" w:color="auto" w:fill="FFFFFF"/>
        </w:rPr>
        <w:t>ł</w:t>
      </w:r>
      <w:r w:rsidRPr="006C0320">
        <w:rPr>
          <w:rFonts w:ascii="Times New Roman" w:hAnsi="Times New Roman"/>
          <w:color w:val="000000"/>
          <w:sz w:val="24"/>
          <w:szCs w:val="24"/>
          <w:shd w:val="clear" w:color="auto" w:fill="FFFFFF"/>
        </w:rPr>
        <w:t xml:space="preserve"> minister właściwy do spraw oświaty i wychowania</w:t>
      </w:r>
      <w:r w:rsidR="00883CB9" w:rsidRPr="006C0320">
        <w:rPr>
          <w:rFonts w:ascii="Times New Roman" w:hAnsi="Times New Roman"/>
          <w:color w:val="000000"/>
          <w:sz w:val="24"/>
          <w:szCs w:val="24"/>
          <w:shd w:val="clear" w:color="auto" w:fill="FFFFFF"/>
        </w:rPr>
        <w:t xml:space="preserve">. Natomiast </w:t>
      </w:r>
      <w:r w:rsidR="00883CB9" w:rsidRPr="006C0320">
        <w:rPr>
          <w:rFonts w:ascii="Times New Roman" w:eastAsia="Calibri" w:hAnsi="Times New Roman"/>
          <w:sz w:val="24"/>
          <w:szCs w:val="24"/>
          <w:lang w:eastAsia="en-US"/>
        </w:rPr>
        <w:t>obsługę administracyjn</w:t>
      </w:r>
      <w:r w:rsidR="0011449B" w:rsidRPr="006C0320">
        <w:rPr>
          <w:rFonts w:ascii="Times New Roman" w:eastAsia="Calibri" w:hAnsi="Times New Roman"/>
          <w:sz w:val="24"/>
          <w:szCs w:val="24"/>
          <w:lang w:eastAsia="en-US"/>
        </w:rPr>
        <w:t>ą</w:t>
      </w:r>
      <w:r w:rsidR="003B4F53">
        <w:rPr>
          <w:rFonts w:ascii="Times New Roman" w:eastAsia="Calibri" w:hAnsi="Times New Roman"/>
          <w:sz w:val="24"/>
          <w:szCs w:val="24"/>
          <w:lang w:eastAsia="en-US"/>
        </w:rPr>
        <w:t xml:space="preserve"> i </w:t>
      </w:r>
      <w:r w:rsidR="006702B0" w:rsidRPr="006C0320">
        <w:rPr>
          <w:rFonts w:ascii="Times New Roman" w:eastAsia="Calibri" w:hAnsi="Times New Roman"/>
          <w:sz w:val="24"/>
          <w:szCs w:val="24"/>
          <w:lang w:eastAsia="en-US"/>
        </w:rPr>
        <w:t>finansową</w:t>
      </w:r>
      <w:r w:rsidR="0011449B" w:rsidRPr="006C0320">
        <w:rPr>
          <w:rFonts w:ascii="Times New Roman" w:eastAsia="Calibri" w:hAnsi="Times New Roman"/>
          <w:sz w:val="24"/>
          <w:szCs w:val="24"/>
          <w:lang w:eastAsia="en-US"/>
        </w:rPr>
        <w:t xml:space="preserve"> </w:t>
      </w:r>
      <w:r w:rsidR="00883CB9" w:rsidRPr="006C0320">
        <w:rPr>
          <w:rFonts w:ascii="Times New Roman" w:eastAsia="Calibri" w:hAnsi="Times New Roman"/>
          <w:sz w:val="24"/>
          <w:szCs w:val="24"/>
          <w:lang w:eastAsia="en-US"/>
        </w:rPr>
        <w:t>Kolegium</w:t>
      </w:r>
      <w:r w:rsidR="00860E68" w:rsidRPr="006C0320">
        <w:rPr>
          <w:rFonts w:ascii="Times New Roman" w:eastAsia="Calibri" w:hAnsi="Times New Roman"/>
          <w:sz w:val="24"/>
          <w:szCs w:val="24"/>
          <w:lang w:eastAsia="en-US"/>
        </w:rPr>
        <w:t xml:space="preserve"> </w:t>
      </w:r>
      <w:r w:rsidR="006A1562" w:rsidRPr="006C0320">
        <w:rPr>
          <w:rFonts w:ascii="Times New Roman" w:hAnsi="Times New Roman"/>
          <w:color w:val="000000"/>
          <w:sz w:val="24"/>
          <w:szCs w:val="24"/>
          <w:shd w:val="clear" w:color="auto" w:fill="FFFFFF"/>
        </w:rPr>
        <w:t>Arbitrażu</w:t>
      </w:r>
      <w:r w:rsidR="006A1562" w:rsidRPr="006C0320">
        <w:rPr>
          <w:rFonts w:ascii="Times New Roman" w:hAnsi="Times New Roman"/>
          <w:b/>
          <w:color w:val="000000"/>
          <w:sz w:val="24"/>
          <w:szCs w:val="24"/>
          <w:shd w:val="clear" w:color="auto" w:fill="FFFFFF"/>
        </w:rPr>
        <w:t xml:space="preserve"> </w:t>
      </w:r>
      <w:r w:rsidR="006A1562" w:rsidRPr="006C0320">
        <w:rPr>
          <w:rFonts w:ascii="Times New Roman" w:hAnsi="Times New Roman"/>
          <w:color w:val="000000"/>
          <w:sz w:val="24"/>
          <w:szCs w:val="24"/>
          <w:shd w:val="clear" w:color="auto" w:fill="FFFFFF"/>
        </w:rPr>
        <w:t xml:space="preserve">Egzaminacyjnego </w:t>
      </w:r>
      <w:r w:rsidR="00860E68" w:rsidRPr="006C0320">
        <w:rPr>
          <w:rFonts w:ascii="Times New Roman" w:eastAsia="Calibri" w:hAnsi="Times New Roman"/>
          <w:sz w:val="24"/>
          <w:szCs w:val="24"/>
          <w:lang w:eastAsia="en-US"/>
        </w:rPr>
        <w:t xml:space="preserve">będzie </w:t>
      </w:r>
      <w:r w:rsidR="00A345F2" w:rsidRPr="006C0320">
        <w:rPr>
          <w:rFonts w:ascii="Times New Roman" w:eastAsia="Calibri" w:hAnsi="Times New Roman"/>
          <w:sz w:val="24"/>
          <w:szCs w:val="24"/>
          <w:lang w:eastAsia="en-US"/>
        </w:rPr>
        <w:t xml:space="preserve">zapewniała </w:t>
      </w:r>
      <w:r w:rsidR="00860E68" w:rsidRPr="006C0320">
        <w:rPr>
          <w:rFonts w:ascii="Times New Roman" w:eastAsia="Calibri" w:hAnsi="Times New Roman"/>
          <w:sz w:val="24"/>
          <w:szCs w:val="24"/>
          <w:lang w:eastAsia="en-US"/>
        </w:rPr>
        <w:t>Centralna Komisja Egzaminacyjna</w:t>
      </w:r>
      <w:r w:rsidR="00883CB9" w:rsidRPr="006C0320">
        <w:rPr>
          <w:rFonts w:ascii="Times New Roman" w:eastAsia="Calibri" w:hAnsi="Times New Roman"/>
          <w:sz w:val="24"/>
          <w:szCs w:val="24"/>
          <w:lang w:eastAsia="en-US"/>
        </w:rPr>
        <w:t>.</w:t>
      </w:r>
    </w:p>
    <w:p w14:paraId="1E49A875" w14:textId="62E469C5" w:rsidR="004F74F7" w:rsidRPr="006C0320" w:rsidRDefault="00F32E20"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Wpis na list</w:t>
      </w:r>
      <w:r w:rsidR="00B7469F" w:rsidRPr="006C0320">
        <w:rPr>
          <w:rFonts w:ascii="Times New Roman" w:hAnsi="Times New Roman"/>
          <w:color w:val="000000"/>
          <w:sz w:val="24"/>
          <w:szCs w:val="24"/>
          <w:shd w:val="clear" w:color="auto" w:fill="FFFFFF"/>
        </w:rPr>
        <w:t>y</w:t>
      </w:r>
      <w:r w:rsidRPr="006C0320">
        <w:rPr>
          <w:rFonts w:ascii="Times New Roman" w:hAnsi="Times New Roman"/>
          <w:color w:val="000000"/>
          <w:sz w:val="24"/>
          <w:szCs w:val="24"/>
          <w:shd w:val="clear" w:color="auto" w:fill="FFFFFF"/>
        </w:rPr>
        <w:t xml:space="preserve"> arbitrów </w:t>
      </w:r>
      <w:r w:rsidR="00A345F2" w:rsidRPr="006C0320">
        <w:rPr>
          <w:rFonts w:ascii="Times New Roman" w:hAnsi="Times New Roman"/>
          <w:color w:val="000000"/>
          <w:sz w:val="24"/>
          <w:szCs w:val="24"/>
          <w:shd w:val="clear" w:color="auto" w:fill="FFFFFF"/>
        </w:rPr>
        <w:t>będzie następował</w:t>
      </w:r>
      <w:r w:rsidRPr="006C0320">
        <w:rPr>
          <w:rFonts w:ascii="Times New Roman" w:hAnsi="Times New Roman"/>
          <w:color w:val="000000"/>
          <w:sz w:val="24"/>
          <w:szCs w:val="24"/>
          <w:shd w:val="clear" w:color="auto" w:fill="FFFFFF"/>
        </w:rPr>
        <w:t xml:space="preserve"> na wniosek osoby zainteresowanej. Projekt ustawy </w:t>
      </w:r>
      <w:r w:rsidR="004F74F7" w:rsidRPr="006C0320">
        <w:rPr>
          <w:rFonts w:ascii="Times New Roman" w:hAnsi="Times New Roman"/>
          <w:color w:val="000000"/>
          <w:sz w:val="24"/>
          <w:szCs w:val="24"/>
          <w:shd w:val="clear" w:color="auto" w:fill="FFFFFF"/>
        </w:rPr>
        <w:t xml:space="preserve">(dodany art. </w:t>
      </w:r>
      <w:r w:rsidR="004A0AFD" w:rsidRPr="006C0320">
        <w:rPr>
          <w:rFonts w:ascii="Times New Roman" w:hAnsi="Times New Roman"/>
          <w:color w:val="000000"/>
          <w:sz w:val="24"/>
          <w:szCs w:val="24"/>
          <w:shd w:val="clear" w:color="auto" w:fill="FFFFFF"/>
        </w:rPr>
        <w:t>9ca ustawy</w:t>
      </w:r>
      <w:r w:rsidR="004F74F7" w:rsidRPr="006C0320">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 xml:space="preserve">określa </w:t>
      </w:r>
      <w:r w:rsidR="002E28B6" w:rsidRPr="006C0320">
        <w:rPr>
          <w:rFonts w:ascii="Times New Roman" w:hAnsi="Times New Roman"/>
          <w:color w:val="000000"/>
          <w:sz w:val="24"/>
          <w:szCs w:val="24"/>
          <w:shd w:val="clear" w:color="auto" w:fill="FFFFFF"/>
        </w:rPr>
        <w:t xml:space="preserve">szczegółowe </w:t>
      </w:r>
      <w:r w:rsidRPr="006C0320">
        <w:rPr>
          <w:rFonts w:ascii="Times New Roman" w:hAnsi="Times New Roman"/>
          <w:color w:val="000000"/>
          <w:sz w:val="24"/>
          <w:szCs w:val="24"/>
          <w:shd w:val="clear" w:color="auto" w:fill="FFFFFF"/>
        </w:rPr>
        <w:t>warunki</w:t>
      </w:r>
      <w:r w:rsidR="003D7501" w:rsidRPr="006C0320">
        <w:rPr>
          <w:rFonts w:ascii="Times New Roman" w:hAnsi="Times New Roman"/>
          <w:color w:val="000000"/>
          <w:sz w:val="24"/>
          <w:szCs w:val="24"/>
          <w:shd w:val="clear" w:color="auto" w:fill="FFFFFF"/>
        </w:rPr>
        <w:t>,</w:t>
      </w:r>
      <w:r w:rsidRPr="006C0320">
        <w:rPr>
          <w:rFonts w:ascii="Times New Roman" w:hAnsi="Times New Roman"/>
          <w:color w:val="000000"/>
          <w:sz w:val="24"/>
          <w:szCs w:val="24"/>
          <w:shd w:val="clear" w:color="auto" w:fill="FFFFFF"/>
        </w:rPr>
        <w:t xml:space="preserve"> jakie </w:t>
      </w:r>
      <w:r w:rsidR="00AD1D96" w:rsidRPr="006C0320">
        <w:rPr>
          <w:rFonts w:ascii="Times New Roman" w:hAnsi="Times New Roman"/>
          <w:color w:val="000000"/>
          <w:sz w:val="24"/>
          <w:szCs w:val="24"/>
          <w:shd w:val="clear" w:color="auto" w:fill="FFFFFF"/>
        </w:rPr>
        <w:t xml:space="preserve">będzie </w:t>
      </w:r>
      <w:r w:rsidRPr="006C0320">
        <w:rPr>
          <w:rFonts w:ascii="Times New Roman" w:hAnsi="Times New Roman"/>
          <w:color w:val="000000"/>
          <w:sz w:val="24"/>
          <w:szCs w:val="24"/>
          <w:shd w:val="clear" w:color="auto" w:fill="FFFFFF"/>
        </w:rPr>
        <w:t>musi</w:t>
      </w:r>
      <w:r w:rsidR="00CD1D76" w:rsidRPr="006C0320">
        <w:rPr>
          <w:rFonts w:ascii="Times New Roman" w:hAnsi="Times New Roman"/>
          <w:color w:val="000000"/>
          <w:sz w:val="24"/>
          <w:szCs w:val="24"/>
          <w:shd w:val="clear" w:color="auto" w:fill="FFFFFF"/>
        </w:rPr>
        <w:t>a</w:t>
      </w:r>
      <w:r w:rsidR="00AD1D96" w:rsidRPr="006C0320">
        <w:rPr>
          <w:rFonts w:ascii="Times New Roman" w:hAnsi="Times New Roman"/>
          <w:color w:val="000000"/>
          <w:sz w:val="24"/>
          <w:szCs w:val="24"/>
          <w:shd w:val="clear" w:color="auto" w:fill="FFFFFF"/>
        </w:rPr>
        <w:t>ła</w:t>
      </w:r>
      <w:r w:rsidRPr="006C0320">
        <w:rPr>
          <w:rFonts w:ascii="Times New Roman" w:hAnsi="Times New Roman"/>
          <w:color w:val="000000"/>
          <w:sz w:val="24"/>
          <w:szCs w:val="24"/>
          <w:shd w:val="clear" w:color="auto" w:fill="FFFFFF"/>
        </w:rPr>
        <w:t xml:space="preserve"> spełnić osoba, która składa w</w:t>
      </w:r>
      <w:r w:rsidR="00CC7DBC" w:rsidRPr="006C0320">
        <w:rPr>
          <w:rFonts w:ascii="Times New Roman" w:hAnsi="Times New Roman"/>
          <w:color w:val="000000"/>
          <w:sz w:val="24"/>
          <w:szCs w:val="24"/>
          <w:shd w:val="clear" w:color="auto" w:fill="FFFFFF"/>
        </w:rPr>
        <w:t>niosek o wpis na listę arbitrów</w:t>
      </w:r>
      <w:r w:rsidR="004F74F7" w:rsidRPr="006C0320">
        <w:rPr>
          <w:rFonts w:ascii="Times New Roman" w:hAnsi="Times New Roman"/>
          <w:color w:val="000000"/>
          <w:sz w:val="24"/>
          <w:szCs w:val="24"/>
          <w:shd w:val="clear" w:color="auto" w:fill="FFFFFF"/>
        </w:rPr>
        <w:t xml:space="preserve">, w tym podmioty, których rekomendacja jest wymagana w przypadku ubiegania się o wpis na listę arbitrów. </w:t>
      </w:r>
      <w:r w:rsidR="00CD1D76" w:rsidRPr="006C0320">
        <w:rPr>
          <w:rFonts w:ascii="Times New Roman" w:hAnsi="Times New Roman"/>
          <w:color w:val="000000"/>
          <w:sz w:val="24"/>
          <w:szCs w:val="24"/>
          <w:shd w:val="clear" w:color="auto" w:fill="FFFFFF"/>
        </w:rPr>
        <w:t xml:space="preserve">Projekt określa również </w:t>
      </w:r>
      <w:r w:rsidR="006375E8" w:rsidRPr="006C0320">
        <w:rPr>
          <w:rFonts w:ascii="Times New Roman" w:hAnsi="Times New Roman"/>
          <w:color w:val="000000"/>
          <w:sz w:val="24"/>
          <w:szCs w:val="24"/>
          <w:shd w:val="clear" w:color="auto" w:fill="FFFFFF"/>
        </w:rPr>
        <w:t>przypadki</w:t>
      </w:r>
      <w:r w:rsidR="00906BE9" w:rsidRPr="006C0320">
        <w:rPr>
          <w:rFonts w:ascii="Times New Roman" w:hAnsi="Times New Roman"/>
          <w:color w:val="000000"/>
          <w:sz w:val="24"/>
          <w:szCs w:val="24"/>
          <w:shd w:val="clear" w:color="auto" w:fill="FFFFFF"/>
        </w:rPr>
        <w:t>,</w:t>
      </w:r>
      <w:r w:rsidR="006375E8" w:rsidRPr="006C0320">
        <w:rPr>
          <w:rFonts w:ascii="Times New Roman" w:hAnsi="Times New Roman"/>
          <w:color w:val="000000"/>
          <w:sz w:val="24"/>
          <w:szCs w:val="24"/>
          <w:shd w:val="clear" w:color="auto" w:fill="FFFFFF"/>
        </w:rPr>
        <w:t xml:space="preserve"> w jakich będzie n</w:t>
      </w:r>
      <w:r w:rsidR="003B4F53">
        <w:rPr>
          <w:rFonts w:ascii="Times New Roman" w:hAnsi="Times New Roman"/>
          <w:color w:val="000000"/>
          <w:sz w:val="24"/>
          <w:szCs w:val="24"/>
          <w:shd w:val="clear" w:color="auto" w:fill="FFFFFF"/>
        </w:rPr>
        <w:t>astępowało skreślenie arbitra z </w:t>
      </w:r>
      <w:r w:rsidR="006375E8" w:rsidRPr="006C0320">
        <w:rPr>
          <w:rFonts w:ascii="Times New Roman" w:hAnsi="Times New Roman"/>
          <w:color w:val="000000"/>
          <w:sz w:val="24"/>
          <w:szCs w:val="24"/>
          <w:shd w:val="clear" w:color="auto" w:fill="FFFFFF"/>
        </w:rPr>
        <w:t xml:space="preserve">listy arbitrów. </w:t>
      </w:r>
    </w:p>
    <w:p w14:paraId="7705953A" w14:textId="6FBAA286" w:rsidR="000A0DE2" w:rsidRPr="006C0320" w:rsidRDefault="00CC7DBC"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Lista arbitrów</w:t>
      </w:r>
      <w:r w:rsidR="00CD1D76" w:rsidRPr="006C0320">
        <w:rPr>
          <w:rFonts w:ascii="Times New Roman" w:hAnsi="Times New Roman"/>
          <w:color w:val="000000"/>
          <w:sz w:val="24"/>
          <w:szCs w:val="24"/>
          <w:shd w:val="clear" w:color="auto" w:fill="FFFFFF"/>
        </w:rPr>
        <w:t xml:space="preserve"> będzie</w:t>
      </w:r>
      <w:r w:rsidRPr="006C0320">
        <w:rPr>
          <w:rFonts w:ascii="Times New Roman" w:hAnsi="Times New Roman"/>
          <w:color w:val="000000"/>
          <w:sz w:val="24"/>
          <w:szCs w:val="24"/>
          <w:shd w:val="clear" w:color="auto" w:fill="FFFFFF"/>
        </w:rPr>
        <w:t xml:space="preserve"> </w:t>
      </w:r>
      <w:r w:rsidR="004F74F7" w:rsidRPr="006C0320">
        <w:rPr>
          <w:rFonts w:ascii="Times New Roman" w:hAnsi="Times New Roman"/>
          <w:color w:val="000000"/>
          <w:sz w:val="24"/>
          <w:szCs w:val="24"/>
          <w:shd w:val="clear" w:color="auto" w:fill="FFFFFF"/>
        </w:rPr>
        <w:t>zawiera</w:t>
      </w:r>
      <w:r w:rsidR="00CD1D76" w:rsidRPr="006C0320">
        <w:rPr>
          <w:rFonts w:ascii="Times New Roman" w:hAnsi="Times New Roman"/>
          <w:color w:val="000000"/>
          <w:sz w:val="24"/>
          <w:szCs w:val="24"/>
          <w:shd w:val="clear" w:color="auto" w:fill="FFFFFF"/>
        </w:rPr>
        <w:t>ła</w:t>
      </w:r>
      <w:r w:rsidR="004F74F7" w:rsidRPr="006C0320">
        <w:rPr>
          <w:rFonts w:ascii="Times New Roman" w:hAnsi="Times New Roman"/>
          <w:color w:val="000000"/>
          <w:sz w:val="24"/>
          <w:szCs w:val="24"/>
          <w:shd w:val="clear" w:color="auto" w:fill="FFFFFF"/>
        </w:rPr>
        <w:t xml:space="preserve"> imię i nazwisko arbitra</w:t>
      </w:r>
      <w:r w:rsidR="00C2498D" w:rsidRPr="006C0320">
        <w:rPr>
          <w:rFonts w:ascii="Times New Roman" w:hAnsi="Times New Roman"/>
          <w:color w:val="000000"/>
          <w:sz w:val="24"/>
          <w:szCs w:val="24"/>
          <w:shd w:val="clear" w:color="auto" w:fill="FFFFFF"/>
        </w:rPr>
        <w:t xml:space="preserve">, nazwę </w:t>
      </w:r>
      <w:r w:rsidR="004F74F7" w:rsidRPr="006C0320">
        <w:rPr>
          <w:rFonts w:ascii="Times New Roman" w:hAnsi="Times New Roman"/>
          <w:color w:val="000000"/>
          <w:sz w:val="24"/>
          <w:szCs w:val="24"/>
          <w:shd w:val="clear" w:color="auto" w:fill="FFFFFF"/>
        </w:rPr>
        <w:t>przedmiotu</w:t>
      </w:r>
      <w:r w:rsidR="00C2498D" w:rsidRPr="006C0320">
        <w:rPr>
          <w:rFonts w:ascii="Times New Roman" w:hAnsi="Times New Roman"/>
          <w:color w:val="000000"/>
          <w:sz w:val="24"/>
          <w:szCs w:val="24"/>
          <w:shd w:val="clear" w:color="auto" w:fill="FFFFFF"/>
        </w:rPr>
        <w:t>, z którego przeprowadzany jest egzamin maturalny,</w:t>
      </w:r>
      <w:r w:rsidR="00F20CD4" w:rsidRPr="006C0320">
        <w:rPr>
          <w:rFonts w:ascii="Times New Roman" w:hAnsi="Times New Roman"/>
          <w:color w:val="000000"/>
          <w:sz w:val="24"/>
          <w:szCs w:val="24"/>
          <w:shd w:val="clear" w:color="auto" w:fill="FFFFFF"/>
        </w:rPr>
        <w:t xml:space="preserve"> w zakresie którego jest arbitrem,</w:t>
      </w:r>
      <w:r w:rsidR="004F74F7" w:rsidRPr="006C0320">
        <w:rPr>
          <w:rFonts w:ascii="Times New Roman" w:hAnsi="Times New Roman"/>
          <w:color w:val="000000"/>
          <w:sz w:val="24"/>
          <w:szCs w:val="24"/>
          <w:shd w:val="clear" w:color="auto" w:fill="FFFFFF"/>
        </w:rPr>
        <w:t xml:space="preserve"> lub </w:t>
      </w:r>
      <w:r w:rsidR="00A112F4" w:rsidRPr="006C0320">
        <w:rPr>
          <w:rFonts w:ascii="Times New Roman" w:hAnsi="Times New Roman"/>
          <w:color w:val="000000"/>
          <w:sz w:val="24"/>
          <w:szCs w:val="24"/>
          <w:shd w:val="clear" w:color="auto" w:fill="FFFFFF"/>
        </w:rPr>
        <w:t>nazwę zawodu, zgodnie z klasyfikacją zawodów szkolnictwa zawodowego oraz oznaczenia wszystkich kwalifikacji wyodrębnionych w tym zawodzie</w:t>
      </w:r>
      <w:r w:rsidR="004F74F7" w:rsidRPr="006C0320">
        <w:rPr>
          <w:rFonts w:ascii="Times New Roman" w:hAnsi="Times New Roman"/>
          <w:color w:val="000000"/>
          <w:sz w:val="24"/>
          <w:szCs w:val="24"/>
          <w:shd w:val="clear" w:color="auto" w:fill="FFFFFF"/>
        </w:rPr>
        <w:t>,</w:t>
      </w:r>
      <w:r w:rsidR="00C2498D" w:rsidRPr="006C0320">
        <w:rPr>
          <w:rFonts w:ascii="Times New Roman" w:hAnsi="Times New Roman"/>
          <w:color w:val="000000"/>
          <w:sz w:val="24"/>
          <w:szCs w:val="24"/>
          <w:shd w:val="clear" w:color="auto" w:fill="FFFFFF"/>
        </w:rPr>
        <w:t xml:space="preserve"> </w:t>
      </w:r>
      <w:r w:rsidR="00F20CD4" w:rsidRPr="006C0320">
        <w:rPr>
          <w:rFonts w:ascii="Times New Roman" w:hAnsi="Times New Roman"/>
          <w:color w:val="000000"/>
          <w:sz w:val="24"/>
          <w:szCs w:val="24"/>
          <w:shd w:val="clear" w:color="auto" w:fill="FFFFFF"/>
        </w:rPr>
        <w:t>w zakresie których jest arbitrem</w:t>
      </w:r>
      <w:r w:rsidR="00C2498D" w:rsidRPr="006C0320">
        <w:rPr>
          <w:rFonts w:ascii="Times New Roman" w:hAnsi="Times New Roman"/>
          <w:color w:val="000000"/>
          <w:sz w:val="24"/>
          <w:szCs w:val="24"/>
          <w:shd w:val="clear" w:color="auto" w:fill="FFFFFF"/>
        </w:rPr>
        <w:t>,</w:t>
      </w:r>
      <w:r w:rsidR="004F74F7" w:rsidRPr="006C0320">
        <w:rPr>
          <w:rFonts w:ascii="Times New Roman" w:hAnsi="Times New Roman"/>
          <w:color w:val="000000"/>
          <w:sz w:val="24"/>
          <w:szCs w:val="24"/>
          <w:shd w:val="clear" w:color="auto" w:fill="FFFFFF"/>
        </w:rPr>
        <w:t xml:space="preserve"> stopień lub tytuł</w:t>
      </w:r>
      <w:r w:rsidR="00735F98" w:rsidRPr="006C0320">
        <w:rPr>
          <w:rFonts w:ascii="Times New Roman" w:hAnsi="Times New Roman"/>
          <w:color w:val="000000"/>
          <w:sz w:val="24"/>
          <w:szCs w:val="24"/>
          <w:shd w:val="clear" w:color="auto" w:fill="FFFFFF"/>
        </w:rPr>
        <w:t xml:space="preserve"> w dziedzinie nauki lub sztuki</w:t>
      </w:r>
      <w:r w:rsidR="004E3F3E" w:rsidRPr="006C0320">
        <w:rPr>
          <w:rFonts w:ascii="Times New Roman" w:hAnsi="Times New Roman"/>
          <w:color w:val="000000"/>
          <w:sz w:val="24"/>
          <w:szCs w:val="24"/>
          <w:shd w:val="clear" w:color="auto" w:fill="FFFFFF"/>
        </w:rPr>
        <w:t>, o ile arbiter taki stopień lub tytuł będzie posiadał</w:t>
      </w:r>
      <w:r w:rsidR="003D08F5" w:rsidRPr="006C0320">
        <w:rPr>
          <w:rFonts w:ascii="Times New Roman" w:hAnsi="Times New Roman"/>
          <w:color w:val="000000"/>
          <w:sz w:val="24"/>
          <w:szCs w:val="24"/>
          <w:shd w:val="clear" w:color="auto" w:fill="FFFFFF"/>
        </w:rPr>
        <w:t>,</w:t>
      </w:r>
      <w:r w:rsidR="004F74F7" w:rsidRPr="006C0320">
        <w:rPr>
          <w:rFonts w:ascii="Times New Roman" w:hAnsi="Times New Roman"/>
          <w:color w:val="000000"/>
          <w:sz w:val="24"/>
          <w:szCs w:val="24"/>
          <w:shd w:val="clear" w:color="auto" w:fill="FFFFFF"/>
        </w:rPr>
        <w:t xml:space="preserve"> nazwę </w:t>
      </w:r>
      <w:r w:rsidR="00155316" w:rsidRPr="006C0320">
        <w:rPr>
          <w:rFonts w:ascii="Times New Roman" w:hAnsi="Times New Roman"/>
          <w:color w:val="000000"/>
          <w:sz w:val="24"/>
          <w:szCs w:val="24"/>
          <w:shd w:val="clear" w:color="auto" w:fill="FFFFFF"/>
        </w:rPr>
        <w:t>podmiotu</w:t>
      </w:r>
      <w:r w:rsidR="004F74F7" w:rsidRPr="006C0320">
        <w:rPr>
          <w:rFonts w:ascii="Times New Roman" w:hAnsi="Times New Roman"/>
          <w:color w:val="000000"/>
          <w:sz w:val="24"/>
          <w:szCs w:val="24"/>
          <w:shd w:val="clear" w:color="auto" w:fill="FFFFFF"/>
        </w:rPr>
        <w:t>, któr</w:t>
      </w:r>
      <w:r w:rsidR="00155316" w:rsidRPr="006C0320">
        <w:rPr>
          <w:rFonts w:ascii="Times New Roman" w:hAnsi="Times New Roman"/>
          <w:color w:val="000000"/>
          <w:sz w:val="24"/>
          <w:szCs w:val="24"/>
          <w:shd w:val="clear" w:color="auto" w:fill="FFFFFF"/>
        </w:rPr>
        <w:t>y</w:t>
      </w:r>
      <w:r w:rsidR="004F74F7" w:rsidRPr="006C0320">
        <w:rPr>
          <w:rFonts w:ascii="Times New Roman" w:hAnsi="Times New Roman"/>
          <w:color w:val="000000"/>
          <w:sz w:val="24"/>
          <w:szCs w:val="24"/>
          <w:shd w:val="clear" w:color="auto" w:fill="FFFFFF"/>
        </w:rPr>
        <w:t xml:space="preserve"> udzielił rekomendacji</w:t>
      </w:r>
      <w:r w:rsidR="00155316" w:rsidRPr="006C0320">
        <w:rPr>
          <w:rFonts w:ascii="Times New Roman" w:hAnsi="Times New Roman"/>
          <w:color w:val="000000"/>
          <w:sz w:val="24"/>
          <w:szCs w:val="24"/>
          <w:shd w:val="clear" w:color="auto" w:fill="FFFFFF"/>
        </w:rPr>
        <w:t xml:space="preserve"> oraz numer wpisu</w:t>
      </w:r>
      <w:r w:rsidR="004E3F3E" w:rsidRPr="006C0320">
        <w:rPr>
          <w:rFonts w:ascii="Times New Roman" w:hAnsi="Times New Roman"/>
          <w:color w:val="000000"/>
          <w:sz w:val="24"/>
          <w:szCs w:val="24"/>
          <w:shd w:val="clear" w:color="auto" w:fill="FFFFFF"/>
        </w:rPr>
        <w:t>. List</w:t>
      </w:r>
      <w:r w:rsidR="00735F98" w:rsidRPr="006C0320">
        <w:rPr>
          <w:rFonts w:ascii="Times New Roman" w:hAnsi="Times New Roman"/>
          <w:color w:val="000000"/>
          <w:sz w:val="24"/>
          <w:szCs w:val="24"/>
          <w:shd w:val="clear" w:color="auto" w:fill="FFFFFF"/>
        </w:rPr>
        <w:t>y</w:t>
      </w:r>
      <w:r w:rsidR="004E3F3E" w:rsidRPr="006C0320">
        <w:rPr>
          <w:rFonts w:ascii="Times New Roman" w:hAnsi="Times New Roman"/>
          <w:color w:val="000000"/>
          <w:sz w:val="24"/>
          <w:szCs w:val="24"/>
          <w:shd w:val="clear" w:color="auto" w:fill="FFFFFF"/>
        </w:rPr>
        <w:t xml:space="preserve"> arbitrów</w:t>
      </w:r>
      <w:r w:rsidR="004F74F7" w:rsidRPr="006C0320">
        <w:rPr>
          <w:rFonts w:ascii="Times New Roman" w:hAnsi="Times New Roman"/>
          <w:color w:val="000000"/>
          <w:sz w:val="24"/>
          <w:szCs w:val="24"/>
          <w:shd w:val="clear" w:color="auto" w:fill="FFFFFF"/>
        </w:rPr>
        <w:t xml:space="preserve"> będ</w:t>
      </w:r>
      <w:r w:rsidR="00735F98" w:rsidRPr="006C0320">
        <w:rPr>
          <w:rFonts w:ascii="Times New Roman" w:hAnsi="Times New Roman"/>
          <w:color w:val="000000"/>
          <w:sz w:val="24"/>
          <w:szCs w:val="24"/>
          <w:shd w:val="clear" w:color="auto" w:fill="FFFFFF"/>
        </w:rPr>
        <w:t>ą</w:t>
      </w:r>
      <w:r w:rsidR="004F74F7" w:rsidRPr="006C0320">
        <w:rPr>
          <w:rFonts w:ascii="Times New Roman" w:hAnsi="Times New Roman"/>
          <w:color w:val="000000"/>
          <w:sz w:val="24"/>
          <w:szCs w:val="24"/>
          <w:shd w:val="clear" w:color="auto" w:fill="FFFFFF"/>
        </w:rPr>
        <w:t xml:space="preserve"> publikowan</w:t>
      </w:r>
      <w:r w:rsidR="00735F98" w:rsidRPr="006C0320">
        <w:rPr>
          <w:rFonts w:ascii="Times New Roman" w:hAnsi="Times New Roman"/>
          <w:color w:val="000000"/>
          <w:sz w:val="24"/>
          <w:szCs w:val="24"/>
          <w:shd w:val="clear" w:color="auto" w:fill="FFFFFF"/>
        </w:rPr>
        <w:t>e</w:t>
      </w:r>
      <w:r w:rsidR="004F74F7" w:rsidRPr="006C0320">
        <w:rPr>
          <w:rFonts w:ascii="Times New Roman" w:hAnsi="Times New Roman"/>
          <w:color w:val="000000"/>
          <w:sz w:val="24"/>
          <w:szCs w:val="24"/>
          <w:shd w:val="clear" w:color="auto" w:fill="FFFFFF"/>
        </w:rPr>
        <w:t xml:space="preserve"> na stronie internetowej Ministerstwa Edukacji</w:t>
      </w:r>
      <w:r w:rsidR="00B83263" w:rsidRPr="006C0320">
        <w:rPr>
          <w:rFonts w:ascii="Times New Roman" w:hAnsi="Times New Roman"/>
          <w:color w:val="000000"/>
          <w:sz w:val="24"/>
          <w:szCs w:val="24"/>
          <w:shd w:val="clear" w:color="auto" w:fill="FFFFFF"/>
        </w:rPr>
        <w:t xml:space="preserve"> </w:t>
      </w:r>
      <w:r w:rsidR="004F74F7" w:rsidRPr="006C0320">
        <w:rPr>
          <w:rFonts w:ascii="Times New Roman" w:hAnsi="Times New Roman"/>
          <w:color w:val="000000"/>
          <w:sz w:val="24"/>
          <w:szCs w:val="24"/>
          <w:shd w:val="clear" w:color="auto" w:fill="FFFFFF"/>
        </w:rPr>
        <w:t xml:space="preserve">Narodowej. </w:t>
      </w:r>
    </w:p>
    <w:p w14:paraId="2C3AC2D7" w14:textId="14A5CF26" w:rsidR="00831A1E" w:rsidRPr="006C0320" w:rsidRDefault="004F74F7" w:rsidP="005A326B">
      <w:pPr>
        <w:pStyle w:val="Akapitzlist"/>
        <w:numPr>
          <w:ilvl w:val="0"/>
          <w:numId w:val="8"/>
        </w:numPr>
        <w:spacing w:before="120" w:after="0" w:line="360" w:lineRule="auto"/>
        <w:ind w:left="284" w:hanging="284"/>
        <w:jc w:val="both"/>
        <w:rPr>
          <w:rFonts w:ascii="Times New Roman" w:eastAsia="Calibri" w:hAnsi="Times New Roman"/>
          <w:b/>
          <w:sz w:val="24"/>
          <w:szCs w:val="24"/>
          <w:lang w:eastAsia="en-US"/>
        </w:rPr>
      </w:pPr>
      <w:r w:rsidRPr="006C0320">
        <w:rPr>
          <w:rFonts w:ascii="Times New Roman" w:hAnsi="Times New Roman"/>
          <w:b/>
          <w:color w:val="000000"/>
          <w:sz w:val="24"/>
          <w:szCs w:val="24"/>
          <w:shd w:val="clear" w:color="auto" w:fill="FFFFFF"/>
        </w:rPr>
        <w:t>Z</w:t>
      </w:r>
      <w:r w:rsidR="009B3ABC" w:rsidRPr="006C0320">
        <w:rPr>
          <w:rFonts w:ascii="Times New Roman" w:hAnsi="Times New Roman"/>
          <w:b/>
          <w:color w:val="000000"/>
          <w:sz w:val="24"/>
          <w:szCs w:val="24"/>
          <w:shd w:val="clear" w:color="auto" w:fill="FFFFFF"/>
        </w:rPr>
        <w:t>asady wyznaczania arbitrów do rozpatrzenia odwołania</w:t>
      </w:r>
      <w:r w:rsidRPr="006C0320">
        <w:rPr>
          <w:rFonts w:ascii="Times New Roman" w:hAnsi="Times New Roman"/>
          <w:b/>
          <w:color w:val="000000"/>
          <w:sz w:val="24"/>
          <w:szCs w:val="24"/>
          <w:shd w:val="clear" w:color="auto" w:fill="FFFFFF"/>
        </w:rPr>
        <w:t xml:space="preserve"> (dodany art. </w:t>
      </w:r>
      <w:r w:rsidR="004A0AFD" w:rsidRPr="006C0320">
        <w:rPr>
          <w:rFonts w:ascii="Times New Roman" w:hAnsi="Times New Roman"/>
          <w:b/>
          <w:color w:val="000000"/>
          <w:sz w:val="24"/>
          <w:szCs w:val="24"/>
          <w:shd w:val="clear" w:color="auto" w:fill="FFFFFF"/>
        </w:rPr>
        <w:t xml:space="preserve">9cb ustawy </w:t>
      </w:r>
      <w:r w:rsidR="000F1FBB" w:rsidRPr="006C0320">
        <w:rPr>
          <w:rFonts w:ascii="Times New Roman" w:eastAsia="Calibri" w:hAnsi="Times New Roman"/>
          <w:b/>
          <w:sz w:val="24"/>
          <w:szCs w:val="24"/>
          <w:lang w:eastAsia="en-US"/>
        </w:rPr>
        <w:t xml:space="preserve">– art. 1 pkt </w:t>
      </w:r>
      <w:r w:rsidR="00155316" w:rsidRPr="006C0320">
        <w:rPr>
          <w:rFonts w:ascii="Times New Roman" w:eastAsia="Calibri" w:hAnsi="Times New Roman"/>
          <w:b/>
          <w:sz w:val="24"/>
          <w:szCs w:val="24"/>
          <w:lang w:eastAsia="en-US"/>
        </w:rPr>
        <w:t>14</w:t>
      </w:r>
      <w:r w:rsidR="000F1FBB" w:rsidRPr="006C0320">
        <w:rPr>
          <w:rFonts w:ascii="Times New Roman" w:eastAsia="Calibri" w:hAnsi="Times New Roman"/>
          <w:b/>
          <w:sz w:val="24"/>
          <w:szCs w:val="24"/>
          <w:lang w:eastAsia="en-US"/>
        </w:rPr>
        <w:t xml:space="preserve"> projektu ustawy</w:t>
      </w:r>
      <w:r w:rsidRPr="006C0320">
        <w:rPr>
          <w:rFonts w:ascii="Times New Roman" w:hAnsi="Times New Roman"/>
          <w:b/>
          <w:color w:val="000000"/>
          <w:sz w:val="24"/>
          <w:szCs w:val="24"/>
          <w:shd w:val="clear" w:color="auto" w:fill="FFFFFF"/>
        </w:rPr>
        <w:t>)</w:t>
      </w:r>
    </w:p>
    <w:p w14:paraId="00D4FE3C" w14:textId="0C284B56" w:rsidR="004E3F3E" w:rsidRPr="006C0320" w:rsidRDefault="001F1958"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 xml:space="preserve">Do rozpatrzenia odwołania </w:t>
      </w:r>
      <w:r w:rsidR="004F74F7" w:rsidRPr="006C0320">
        <w:rPr>
          <w:rFonts w:ascii="Times New Roman" w:eastAsia="Calibri" w:hAnsi="Times New Roman"/>
          <w:sz w:val="24"/>
          <w:szCs w:val="24"/>
          <w:lang w:eastAsia="en-US"/>
        </w:rPr>
        <w:t>d</w:t>
      </w:r>
      <w:r w:rsidRPr="006C0320">
        <w:rPr>
          <w:rFonts w:ascii="Times New Roman" w:eastAsia="Calibri" w:hAnsi="Times New Roman"/>
          <w:sz w:val="24"/>
          <w:szCs w:val="24"/>
          <w:lang w:eastAsia="en-US"/>
        </w:rPr>
        <w:t xml:space="preserve">yrektor </w:t>
      </w:r>
      <w:r w:rsidR="00906BE9" w:rsidRPr="006C0320">
        <w:rPr>
          <w:rFonts w:ascii="Times New Roman" w:hAnsi="Times New Roman"/>
          <w:color w:val="000000"/>
          <w:sz w:val="24"/>
          <w:szCs w:val="24"/>
          <w:shd w:val="clear" w:color="auto" w:fill="FFFFFF"/>
        </w:rPr>
        <w:t>Centralnej Komisji Egzaminacyjnej</w:t>
      </w:r>
      <w:r w:rsidRPr="006C0320">
        <w:rPr>
          <w:rFonts w:ascii="Times New Roman" w:eastAsia="Calibri" w:hAnsi="Times New Roman"/>
          <w:sz w:val="24"/>
          <w:szCs w:val="24"/>
          <w:lang w:eastAsia="en-US"/>
        </w:rPr>
        <w:t xml:space="preserve"> </w:t>
      </w:r>
      <w:r w:rsidR="004F74F7" w:rsidRPr="006C0320">
        <w:rPr>
          <w:rFonts w:ascii="Times New Roman" w:eastAsia="Calibri" w:hAnsi="Times New Roman"/>
          <w:sz w:val="24"/>
          <w:szCs w:val="24"/>
          <w:lang w:eastAsia="en-US"/>
        </w:rPr>
        <w:t xml:space="preserve">będzie </w:t>
      </w:r>
      <w:r w:rsidRPr="006C0320">
        <w:rPr>
          <w:rFonts w:ascii="Times New Roman" w:eastAsia="Calibri" w:hAnsi="Times New Roman"/>
          <w:sz w:val="24"/>
          <w:szCs w:val="24"/>
          <w:lang w:eastAsia="en-US"/>
        </w:rPr>
        <w:t>wyznacza</w:t>
      </w:r>
      <w:r w:rsidR="004F74F7" w:rsidRPr="006C0320">
        <w:rPr>
          <w:rFonts w:ascii="Times New Roman" w:eastAsia="Calibri" w:hAnsi="Times New Roman"/>
          <w:sz w:val="24"/>
          <w:szCs w:val="24"/>
          <w:lang w:eastAsia="en-US"/>
        </w:rPr>
        <w:t>ł</w:t>
      </w:r>
      <w:r w:rsidRPr="006C0320">
        <w:rPr>
          <w:rFonts w:ascii="Times New Roman" w:eastAsia="Calibri" w:hAnsi="Times New Roman"/>
          <w:sz w:val="24"/>
          <w:szCs w:val="24"/>
          <w:lang w:eastAsia="en-US"/>
        </w:rPr>
        <w:t xml:space="preserve"> z</w:t>
      </w:r>
      <w:r w:rsidR="009473B4" w:rsidRPr="006C0320">
        <w:rPr>
          <w:rFonts w:ascii="Times New Roman" w:eastAsia="Calibri" w:hAnsi="Times New Roman"/>
          <w:sz w:val="24"/>
          <w:szCs w:val="24"/>
          <w:lang w:eastAsia="en-US"/>
        </w:rPr>
        <w:t> </w:t>
      </w:r>
      <w:r w:rsidRPr="006C0320">
        <w:rPr>
          <w:rFonts w:ascii="Times New Roman" w:eastAsia="Calibri" w:hAnsi="Times New Roman"/>
          <w:sz w:val="24"/>
          <w:szCs w:val="24"/>
          <w:lang w:eastAsia="en-US"/>
        </w:rPr>
        <w:t>listy arbitrów dwuosobowy skład Kolegium</w:t>
      </w:r>
      <w:r w:rsidR="006A1562" w:rsidRPr="006C0320">
        <w:rPr>
          <w:rFonts w:ascii="Times New Roman" w:hAnsi="Times New Roman"/>
          <w:color w:val="000000"/>
          <w:sz w:val="24"/>
          <w:szCs w:val="24"/>
          <w:shd w:val="clear" w:color="auto" w:fill="FFFFFF"/>
        </w:rPr>
        <w:t xml:space="preserve"> Arbitrażu</w:t>
      </w:r>
      <w:r w:rsidR="006A1562" w:rsidRPr="006C0320">
        <w:rPr>
          <w:rFonts w:ascii="Times New Roman" w:hAnsi="Times New Roman"/>
          <w:b/>
          <w:color w:val="000000"/>
          <w:sz w:val="24"/>
          <w:szCs w:val="24"/>
          <w:shd w:val="clear" w:color="auto" w:fill="FFFFFF"/>
        </w:rPr>
        <w:t xml:space="preserve"> </w:t>
      </w:r>
      <w:r w:rsidR="006A1562" w:rsidRPr="006C0320">
        <w:rPr>
          <w:rFonts w:ascii="Times New Roman" w:hAnsi="Times New Roman"/>
          <w:color w:val="000000"/>
          <w:sz w:val="24"/>
          <w:szCs w:val="24"/>
          <w:shd w:val="clear" w:color="auto" w:fill="FFFFFF"/>
        </w:rPr>
        <w:t>Egzaminacyjnego</w:t>
      </w:r>
      <w:r w:rsidR="004E3F3E" w:rsidRPr="006C0320">
        <w:rPr>
          <w:rFonts w:ascii="Times New Roman" w:eastAsia="Calibri" w:hAnsi="Times New Roman"/>
          <w:sz w:val="24"/>
          <w:szCs w:val="24"/>
          <w:lang w:eastAsia="en-US"/>
        </w:rPr>
        <w:t>:</w:t>
      </w:r>
    </w:p>
    <w:p w14:paraId="0629E718" w14:textId="77777777" w:rsidR="00906BE9" w:rsidRPr="006C0320" w:rsidRDefault="001F1958" w:rsidP="005A326B">
      <w:pPr>
        <w:pStyle w:val="Akapitzlist"/>
        <w:numPr>
          <w:ilvl w:val="1"/>
          <w:numId w:val="17"/>
        </w:numPr>
        <w:spacing w:before="120" w:after="0" w:line="360" w:lineRule="auto"/>
        <w:ind w:left="364" w:hanging="364"/>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 xml:space="preserve">egzaminatora i </w:t>
      </w:r>
      <w:r w:rsidR="004F74F7" w:rsidRPr="006C0320">
        <w:rPr>
          <w:rFonts w:ascii="Times New Roman" w:eastAsia="Calibri" w:hAnsi="Times New Roman"/>
          <w:sz w:val="24"/>
          <w:szCs w:val="24"/>
          <w:lang w:eastAsia="en-US"/>
        </w:rPr>
        <w:t>pracownika naukowego</w:t>
      </w:r>
      <w:r w:rsidR="004E3F3E" w:rsidRPr="006C0320">
        <w:rPr>
          <w:rFonts w:ascii="Times New Roman" w:eastAsia="Calibri" w:hAnsi="Times New Roman"/>
          <w:sz w:val="24"/>
          <w:szCs w:val="24"/>
          <w:lang w:eastAsia="en-US"/>
        </w:rPr>
        <w:t xml:space="preserve"> – w przypadku egzaminu maturalnego,</w:t>
      </w:r>
    </w:p>
    <w:p w14:paraId="1093260A" w14:textId="77777777" w:rsidR="002103E3" w:rsidRPr="006C0320" w:rsidRDefault="004F74F7" w:rsidP="005A326B">
      <w:pPr>
        <w:pStyle w:val="Akapitzlist"/>
        <w:numPr>
          <w:ilvl w:val="1"/>
          <w:numId w:val="17"/>
        </w:numPr>
        <w:spacing w:before="120" w:after="0" w:line="360" w:lineRule="auto"/>
        <w:ind w:left="364" w:hanging="364"/>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 xml:space="preserve">egzaminatora i pracownika naukowego lub </w:t>
      </w:r>
      <w:r w:rsidRPr="006C0320">
        <w:rPr>
          <w:rFonts w:ascii="Times New Roman" w:hAnsi="Times New Roman"/>
          <w:color w:val="000000"/>
          <w:sz w:val="24"/>
          <w:szCs w:val="24"/>
          <w:shd w:val="clear" w:color="auto" w:fill="FFFFFF"/>
        </w:rPr>
        <w:t>specjalistę z zakresu danego zawodu</w:t>
      </w:r>
      <w:r w:rsidR="00BE1703" w:rsidRPr="006C0320">
        <w:rPr>
          <w:rFonts w:ascii="Times New Roman" w:eastAsia="Calibri" w:hAnsi="Times New Roman"/>
          <w:sz w:val="24"/>
          <w:szCs w:val="24"/>
          <w:lang w:eastAsia="en-US"/>
        </w:rPr>
        <w:t xml:space="preserve"> – w </w:t>
      </w:r>
      <w:r w:rsidR="004E3F3E" w:rsidRPr="006C0320">
        <w:rPr>
          <w:rFonts w:ascii="Times New Roman" w:eastAsia="Calibri" w:hAnsi="Times New Roman"/>
          <w:sz w:val="24"/>
          <w:szCs w:val="24"/>
          <w:lang w:eastAsia="en-US"/>
        </w:rPr>
        <w:t>przypadku egzaminu potwierdzającego kwalifikacje w zawodzie</w:t>
      </w:r>
      <w:r w:rsidR="00C21799" w:rsidRPr="006C0320">
        <w:rPr>
          <w:rFonts w:ascii="Times New Roman" w:eastAsia="Calibri" w:hAnsi="Times New Roman"/>
          <w:sz w:val="24"/>
          <w:szCs w:val="24"/>
          <w:lang w:eastAsia="en-US"/>
        </w:rPr>
        <w:t>.</w:t>
      </w:r>
      <w:r w:rsidR="00BB143C" w:rsidRPr="006C0320">
        <w:rPr>
          <w:rFonts w:ascii="Times New Roman" w:eastAsia="Calibri" w:hAnsi="Times New Roman"/>
          <w:sz w:val="24"/>
          <w:szCs w:val="24"/>
          <w:lang w:eastAsia="en-US"/>
        </w:rPr>
        <w:t xml:space="preserve"> </w:t>
      </w:r>
    </w:p>
    <w:p w14:paraId="782713F3" w14:textId="51E548EA" w:rsidR="001F1958" w:rsidRPr="006C0320" w:rsidRDefault="00BB143C"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lastRenderedPageBreak/>
        <w:t>Zasady wyznaczania arbitrów określi rozporządzenie</w:t>
      </w:r>
      <w:r w:rsidR="00867230" w:rsidRPr="006C0320">
        <w:rPr>
          <w:rFonts w:ascii="Times New Roman" w:eastAsia="Calibri" w:hAnsi="Times New Roman"/>
          <w:sz w:val="24"/>
          <w:szCs w:val="24"/>
          <w:lang w:eastAsia="en-US"/>
        </w:rPr>
        <w:t xml:space="preserve"> Ministra Edukacji Narodowej </w:t>
      </w:r>
      <w:r w:rsidR="00392FA8" w:rsidRPr="006C0320">
        <w:rPr>
          <w:rFonts w:ascii="Times New Roman" w:eastAsia="Calibri" w:hAnsi="Times New Roman"/>
          <w:sz w:val="24"/>
          <w:szCs w:val="24"/>
          <w:lang w:eastAsia="en-US"/>
        </w:rPr>
        <w:t xml:space="preserve">wydane na podstawie </w:t>
      </w:r>
      <w:r w:rsidR="002103E3" w:rsidRPr="006C0320">
        <w:rPr>
          <w:rFonts w:ascii="Times New Roman" w:eastAsia="Calibri" w:hAnsi="Times New Roman"/>
          <w:sz w:val="24"/>
          <w:szCs w:val="24"/>
          <w:lang w:eastAsia="en-US"/>
        </w:rPr>
        <w:t xml:space="preserve">art. </w:t>
      </w:r>
      <w:r w:rsidR="004A0AFD" w:rsidRPr="006C0320">
        <w:rPr>
          <w:rFonts w:ascii="Times New Roman" w:eastAsia="Calibri" w:hAnsi="Times New Roman"/>
          <w:sz w:val="24"/>
          <w:szCs w:val="24"/>
          <w:lang w:eastAsia="en-US"/>
        </w:rPr>
        <w:t>9cc ustawy</w:t>
      </w:r>
      <w:r w:rsidRPr="006C0320">
        <w:rPr>
          <w:rFonts w:ascii="Times New Roman" w:eastAsia="Calibri" w:hAnsi="Times New Roman"/>
          <w:sz w:val="24"/>
          <w:szCs w:val="24"/>
          <w:lang w:eastAsia="en-US"/>
        </w:rPr>
        <w:t>.</w:t>
      </w:r>
      <w:r w:rsidR="00B83263" w:rsidRPr="006C0320">
        <w:rPr>
          <w:rFonts w:ascii="Times New Roman" w:hAnsi="Times New Roman"/>
          <w:b/>
          <w:color w:val="000000"/>
          <w:sz w:val="24"/>
          <w:szCs w:val="24"/>
          <w:shd w:val="clear" w:color="auto" w:fill="FFFFFF"/>
        </w:rPr>
        <w:t xml:space="preserve"> </w:t>
      </w:r>
    </w:p>
    <w:p w14:paraId="2E571F66" w14:textId="66DA059D" w:rsidR="00734093" w:rsidRPr="006C0320" w:rsidRDefault="00C21799"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 xml:space="preserve">W przypadku gdy na listę arbitrów nie został wpisany arbiter w zakresie danego przedmiotu albo danego zawodu, liczba arbitrów wpisanych na listę </w:t>
      </w:r>
      <w:r w:rsidR="00263022" w:rsidRPr="006C0320">
        <w:rPr>
          <w:rFonts w:ascii="Times New Roman" w:eastAsia="Calibri" w:hAnsi="Times New Roman"/>
          <w:sz w:val="24"/>
          <w:szCs w:val="24"/>
          <w:lang w:eastAsia="en-US"/>
        </w:rPr>
        <w:t xml:space="preserve">będzie </w:t>
      </w:r>
      <w:r w:rsidRPr="006C0320">
        <w:rPr>
          <w:rFonts w:ascii="Times New Roman" w:eastAsia="Calibri" w:hAnsi="Times New Roman"/>
          <w:sz w:val="24"/>
          <w:szCs w:val="24"/>
          <w:lang w:eastAsia="en-US"/>
        </w:rPr>
        <w:t>niewystarczająca do rozpatrzenia wszystkich odwołań</w:t>
      </w:r>
      <w:r w:rsidR="003D7501" w:rsidRPr="006C0320">
        <w:rPr>
          <w:rFonts w:ascii="Times New Roman" w:eastAsia="Calibri" w:hAnsi="Times New Roman"/>
          <w:sz w:val="24"/>
          <w:szCs w:val="24"/>
          <w:lang w:eastAsia="en-US"/>
        </w:rPr>
        <w:t>,</w:t>
      </w:r>
      <w:r w:rsidRPr="006C0320">
        <w:rPr>
          <w:rFonts w:ascii="Times New Roman" w:eastAsia="Calibri" w:hAnsi="Times New Roman"/>
          <w:sz w:val="24"/>
          <w:szCs w:val="24"/>
          <w:lang w:eastAsia="en-US"/>
        </w:rPr>
        <w:t xml:space="preserve"> bądź też z powodu choroby</w:t>
      </w:r>
      <w:r w:rsidR="00F87B34" w:rsidRPr="006C0320">
        <w:rPr>
          <w:rFonts w:ascii="Times New Roman" w:eastAsia="Calibri" w:hAnsi="Times New Roman"/>
          <w:sz w:val="24"/>
          <w:szCs w:val="24"/>
          <w:lang w:eastAsia="en-US"/>
        </w:rPr>
        <w:t xml:space="preserve"> arbitra</w:t>
      </w:r>
      <w:r w:rsidRPr="006C0320">
        <w:rPr>
          <w:rFonts w:ascii="Times New Roman" w:eastAsia="Calibri" w:hAnsi="Times New Roman"/>
          <w:sz w:val="24"/>
          <w:szCs w:val="24"/>
          <w:lang w:eastAsia="en-US"/>
        </w:rPr>
        <w:t xml:space="preserve"> lub innych uzasadnionych przyczyn nie </w:t>
      </w:r>
      <w:r w:rsidR="00F87B34" w:rsidRPr="006C0320">
        <w:rPr>
          <w:rFonts w:ascii="Times New Roman" w:eastAsia="Calibri" w:hAnsi="Times New Roman"/>
          <w:sz w:val="24"/>
          <w:szCs w:val="24"/>
          <w:lang w:eastAsia="en-US"/>
        </w:rPr>
        <w:t xml:space="preserve">będzie </w:t>
      </w:r>
      <w:r w:rsidRPr="006C0320">
        <w:rPr>
          <w:rFonts w:ascii="Times New Roman" w:eastAsia="Calibri" w:hAnsi="Times New Roman"/>
          <w:sz w:val="24"/>
          <w:szCs w:val="24"/>
          <w:lang w:eastAsia="en-US"/>
        </w:rPr>
        <w:t xml:space="preserve">możliwe wyznaczenie arbitra, dyrektor </w:t>
      </w:r>
      <w:r w:rsidR="00906BE9" w:rsidRPr="006C0320">
        <w:rPr>
          <w:rFonts w:ascii="Times New Roman" w:hAnsi="Times New Roman"/>
          <w:color w:val="000000"/>
          <w:sz w:val="24"/>
          <w:szCs w:val="24"/>
          <w:shd w:val="clear" w:color="auto" w:fill="FFFFFF"/>
        </w:rPr>
        <w:t>Centralnej Komisji Egzaminacyjnej</w:t>
      </w:r>
      <w:r w:rsidRPr="006C0320">
        <w:rPr>
          <w:rFonts w:ascii="Times New Roman" w:eastAsia="Calibri" w:hAnsi="Times New Roman"/>
          <w:sz w:val="24"/>
          <w:szCs w:val="24"/>
          <w:lang w:eastAsia="en-US"/>
        </w:rPr>
        <w:t xml:space="preserve"> </w:t>
      </w:r>
      <w:r w:rsidR="00783246" w:rsidRPr="006C0320">
        <w:rPr>
          <w:rFonts w:ascii="Times New Roman" w:eastAsia="Calibri" w:hAnsi="Times New Roman"/>
          <w:sz w:val="24"/>
          <w:szCs w:val="24"/>
          <w:lang w:eastAsia="en-US"/>
        </w:rPr>
        <w:t>zamiast arbitra wyznaczy</w:t>
      </w:r>
      <w:r w:rsidRPr="006C0320">
        <w:rPr>
          <w:rFonts w:ascii="Times New Roman" w:eastAsia="Calibri" w:hAnsi="Times New Roman"/>
          <w:sz w:val="24"/>
          <w:szCs w:val="24"/>
          <w:lang w:eastAsia="en-US"/>
        </w:rPr>
        <w:t xml:space="preserve"> do rozpatrzenia odwołania egzaminatora lub egzaminatorów wpisanych do ewidencji egzaminatorów</w:t>
      </w:r>
      <w:r w:rsidR="002D7723" w:rsidRPr="006C0320">
        <w:rPr>
          <w:rFonts w:ascii="Times New Roman" w:eastAsia="Calibri" w:hAnsi="Times New Roman"/>
          <w:sz w:val="24"/>
          <w:szCs w:val="24"/>
          <w:lang w:eastAsia="en-US"/>
        </w:rPr>
        <w:t>, którzy spełnią warunki określone w</w:t>
      </w:r>
      <w:r w:rsidR="00BE1703" w:rsidRPr="006C0320">
        <w:rPr>
          <w:rFonts w:ascii="Times New Roman" w:eastAsia="Calibri" w:hAnsi="Times New Roman"/>
          <w:sz w:val="24"/>
          <w:szCs w:val="24"/>
          <w:lang w:eastAsia="en-US"/>
        </w:rPr>
        <w:t> </w:t>
      </w:r>
      <w:r w:rsidRPr="006C0320">
        <w:rPr>
          <w:rFonts w:ascii="Times New Roman" w:eastAsia="Calibri" w:hAnsi="Times New Roman"/>
          <w:sz w:val="24"/>
          <w:szCs w:val="24"/>
          <w:lang w:eastAsia="en-US"/>
        </w:rPr>
        <w:t xml:space="preserve">art. </w:t>
      </w:r>
      <w:r w:rsidR="004A0AFD" w:rsidRPr="006C0320">
        <w:rPr>
          <w:rFonts w:ascii="Times New Roman" w:eastAsia="Calibri" w:hAnsi="Times New Roman"/>
          <w:sz w:val="24"/>
          <w:szCs w:val="24"/>
          <w:lang w:eastAsia="en-US"/>
        </w:rPr>
        <w:t xml:space="preserve">9cb </w:t>
      </w:r>
      <w:r w:rsidR="002D7723" w:rsidRPr="006C0320">
        <w:rPr>
          <w:rFonts w:ascii="Times New Roman" w:eastAsia="Calibri" w:hAnsi="Times New Roman"/>
          <w:sz w:val="24"/>
          <w:szCs w:val="24"/>
          <w:lang w:eastAsia="en-US"/>
        </w:rPr>
        <w:t>ustawy</w:t>
      </w:r>
      <w:r w:rsidRPr="006C0320">
        <w:rPr>
          <w:rFonts w:ascii="Times New Roman" w:eastAsia="Calibri" w:hAnsi="Times New Roman"/>
          <w:sz w:val="24"/>
          <w:szCs w:val="24"/>
          <w:lang w:eastAsia="en-US"/>
        </w:rPr>
        <w:t xml:space="preserve">. </w:t>
      </w:r>
    </w:p>
    <w:p w14:paraId="754544CD" w14:textId="55163D56" w:rsidR="00263022" w:rsidRPr="006C0320" w:rsidRDefault="00734093"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Prace Kolegium</w:t>
      </w:r>
      <w:r w:rsidR="006A1562" w:rsidRPr="006C0320">
        <w:rPr>
          <w:rFonts w:ascii="Times New Roman" w:hAnsi="Times New Roman"/>
          <w:color w:val="000000"/>
          <w:sz w:val="24"/>
          <w:szCs w:val="24"/>
          <w:shd w:val="clear" w:color="auto" w:fill="FFFFFF"/>
        </w:rPr>
        <w:t xml:space="preserve"> Arbitrażu</w:t>
      </w:r>
      <w:r w:rsidR="006A1562" w:rsidRPr="006C0320">
        <w:rPr>
          <w:rFonts w:ascii="Times New Roman" w:hAnsi="Times New Roman"/>
          <w:b/>
          <w:color w:val="000000"/>
          <w:sz w:val="24"/>
          <w:szCs w:val="24"/>
          <w:shd w:val="clear" w:color="auto" w:fill="FFFFFF"/>
        </w:rPr>
        <w:t xml:space="preserve"> </w:t>
      </w:r>
      <w:r w:rsidR="006A1562" w:rsidRPr="006C0320">
        <w:rPr>
          <w:rFonts w:ascii="Times New Roman" w:hAnsi="Times New Roman"/>
          <w:color w:val="000000"/>
          <w:sz w:val="24"/>
          <w:szCs w:val="24"/>
          <w:shd w:val="clear" w:color="auto" w:fill="FFFFFF"/>
        </w:rPr>
        <w:t>Egzaminacyjnego</w:t>
      </w:r>
      <w:r w:rsidRPr="006C0320">
        <w:rPr>
          <w:rFonts w:ascii="Times New Roman" w:eastAsia="Calibri" w:hAnsi="Times New Roman"/>
          <w:sz w:val="24"/>
          <w:szCs w:val="24"/>
          <w:lang w:eastAsia="en-US"/>
        </w:rPr>
        <w:t xml:space="preserve"> </w:t>
      </w:r>
      <w:r w:rsidR="00263022" w:rsidRPr="006C0320">
        <w:rPr>
          <w:rFonts w:ascii="Times New Roman" w:eastAsia="Calibri" w:hAnsi="Times New Roman"/>
          <w:sz w:val="24"/>
          <w:szCs w:val="24"/>
          <w:lang w:eastAsia="en-US"/>
        </w:rPr>
        <w:t xml:space="preserve">będą się </w:t>
      </w:r>
      <w:r w:rsidRPr="006C0320">
        <w:rPr>
          <w:rFonts w:ascii="Times New Roman" w:eastAsia="Calibri" w:hAnsi="Times New Roman"/>
          <w:sz w:val="24"/>
          <w:szCs w:val="24"/>
          <w:lang w:eastAsia="en-US"/>
        </w:rPr>
        <w:t>odbywa</w:t>
      </w:r>
      <w:r w:rsidR="00263022" w:rsidRPr="006C0320">
        <w:rPr>
          <w:rFonts w:ascii="Times New Roman" w:eastAsia="Calibri" w:hAnsi="Times New Roman"/>
          <w:sz w:val="24"/>
          <w:szCs w:val="24"/>
          <w:lang w:eastAsia="en-US"/>
        </w:rPr>
        <w:t>ć</w:t>
      </w:r>
      <w:r w:rsidRPr="006C0320">
        <w:rPr>
          <w:rFonts w:ascii="Times New Roman" w:eastAsia="Calibri" w:hAnsi="Times New Roman"/>
          <w:sz w:val="24"/>
          <w:szCs w:val="24"/>
          <w:lang w:eastAsia="en-US"/>
        </w:rPr>
        <w:t xml:space="preserve"> z wykorzystaniem środków komunikacji elektronicz</w:t>
      </w:r>
      <w:r w:rsidR="00263022" w:rsidRPr="006C0320">
        <w:rPr>
          <w:rFonts w:ascii="Times New Roman" w:eastAsia="Calibri" w:hAnsi="Times New Roman"/>
          <w:sz w:val="24"/>
          <w:szCs w:val="24"/>
          <w:lang w:eastAsia="en-US"/>
        </w:rPr>
        <w:t>nej</w:t>
      </w:r>
      <w:r w:rsidR="00A112F4" w:rsidRPr="006C0320">
        <w:rPr>
          <w:rFonts w:ascii="Times New Roman" w:eastAsia="Calibri" w:hAnsi="Times New Roman"/>
          <w:sz w:val="24"/>
          <w:szCs w:val="24"/>
          <w:lang w:eastAsia="en-US"/>
        </w:rPr>
        <w:t>. W razie potrzeby dyrektor Centralnej Komisji Egzaminacyjnej będzie mógł zorganizować posiedzenie Kolegium Arbitrażu Egzaminacyjnego.</w:t>
      </w:r>
      <w:r w:rsidR="00263022" w:rsidRPr="006C0320">
        <w:rPr>
          <w:rFonts w:ascii="Times New Roman" w:eastAsia="Calibri" w:hAnsi="Times New Roman"/>
          <w:sz w:val="24"/>
          <w:szCs w:val="24"/>
          <w:lang w:eastAsia="en-US"/>
        </w:rPr>
        <w:t xml:space="preserve"> Arbitrzy wyznaczeni do rozpatrzenia odwołania będą </w:t>
      </w:r>
      <w:r w:rsidRPr="006C0320">
        <w:rPr>
          <w:rFonts w:ascii="Times New Roman" w:eastAsia="Calibri" w:hAnsi="Times New Roman"/>
          <w:sz w:val="24"/>
          <w:szCs w:val="24"/>
          <w:lang w:eastAsia="en-US"/>
        </w:rPr>
        <w:t>otrzym</w:t>
      </w:r>
      <w:r w:rsidR="00263022" w:rsidRPr="006C0320">
        <w:rPr>
          <w:rFonts w:ascii="Times New Roman" w:eastAsia="Calibri" w:hAnsi="Times New Roman"/>
          <w:sz w:val="24"/>
          <w:szCs w:val="24"/>
          <w:lang w:eastAsia="en-US"/>
        </w:rPr>
        <w:t>ywać</w:t>
      </w:r>
      <w:r w:rsidRPr="006C0320">
        <w:rPr>
          <w:rFonts w:ascii="Times New Roman" w:eastAsia="Calibri" w:hAnsi="Times New Roman"/>
          <w:sz w:val="24"/>
          <w:szCs w:val="24"/>
          <w:lang w:eastAsia="en-US"/>
        </w:rPr>
        <w:t xml:space="preserve"> wynagrodzenie za </w:t>
      </w:r>
      <w:r w:rsidR="00202E7F" w:rsidRPr="006C0320">
        <w:rPr>
          <w:rFonts w:ascii="Times New Roman" w:eastAsia="Calibri" w:hAnsi="Times New Roman"/>
          <w:sz w:val="24"/>
          <w:szCs w:val="24"/>
          <w:lang w:eastAsia="en-US"/>
        </w:rPr>
        <w:t>rozp</w:t>
      </w:r>
      <w:r w:rsidR="009473B4" w:rsidRPr="006C0320">
        <w:rPr>
          <w:rFonts w:ascii="Times New Roman" w:eastAsia="Calibri" w:hAnsi="Times New Roman"/>
          <w:sz w:val="24"/>
          <w:szCs w:val="24"/>
          <w:lang w:eastAsia="en-US"/>
        </w:rPr>
        <w:t>a</w:t>
      </w:r>
      <w:r w:rsidR="00202E7F" w:rsidRPr="006C0320">
        <w:rPr>
          <w:rFonts w:ascii="Times New Roman" w:eastAsia="Calibri" w:hAnsi="Times New Roman"/>
          <w:sz w:val="24"/>
          <w:szCs w:val="24"/>
          <w:lang w:eastAsia="en-US"/>
        </w:rPr>
        <w:t>trzenie</w:t>
      </w:r>
      <w:r w:rsidRPr="006C0320">
        <w:rPr>
          <w:rFonts w:ascii="Times New Roman" w:eastAsia="Calibri" w:hAnsi="Times New Roman"/>
          <w:sz w:val="24"/>
          <w:szCs w:val="24"/>
          <w:lang w:eastAsia="en-US"/>
        </w:rPr>
        <w:t xml:space="preserve"> odwołania, w tym za sporządzenie pisemnego uzasadnienia</w:t>
      </w:r>
      <w:r w:rsidR="003D7501" w:rsidRPr="006C0320">
        <w:rPr>
          <w:rFonts w:ascii="Times New Roman" w:eastAsia="Calibri" w:hAnsi="Times New Roman"/>
          <w:sz w:val="24"/>
          <w:szCs w:val="24"/>
          <w:lang w:eastAsia="en-US"/>
        </w:rPr>
        <w:t>,</w:t>
      </w:r>
      <w:r w:rsidRPr="006C0320">
        <w:rPr>
          <w:rFonts w:ascii="Times New Roman" w:eastAsia="Calibri" w:hAnsi="Times New Roman"/>
          <w:sz w:val="24"/>
          <w:szCs w:val="24"/>
          <w:lang w:eastAsia="en-US"/>
        </w:rPr>
        <w:t xml:space="preserve"> oraz zwrot kosztów przejazdu i</w:t>
      </w:r>
      <w:r w:rsidR="009473B4" w:rsidRPr="006C0320">
        <w:rPr>
          <w:rFonts w:ascii="Times New Roman" w:eastAsia="Calibri" w:hAnsi="Times New Roman"/>
          <w:sz w:val="24"/>
          <w:szCs w:val="24"/>
          <w:lang w:eastAsia="en-US"/>
        </w:rPr>
        <w:t> </w:t>
      </w:r>
      <w:r w:rsidRPr="006C0320">
        <w:rPr>
          <w:rFonts w:ascii="Times New Roman" w:eastAsia="Calibri" w:hAnsi="Times New Roman"/>
          <w:sz w:val="24"/>
          <w:szCs w:val="24"/>
          <w:lang w:eastAsia="en-US"/>
        </w:rPr>
        <w:t xml:space="preserve">zakwaterowania, jeżeli prace Kolegium </w:t>
      </w:r>
      <w:r w:rsidR="006A1562" w:rsidRPr="006C0320">
        <w:rPr>
          <w:rFonts w:ascii="Times New Roman" w:hAnsi="Times New Roman"/>
          <w:color w:val="000000"/>
          <w:sz w:val="24"/>
          <w:szCs w:val="24"/>
          <w:shd w:val="clear" w:color="auto" w:fill="FFFFFF"/>
        </w:rPr>
        <w:t>Arbitrażu</w:t>
      </w:r>
      <w:r w:rsidR="006A1562" w:rsidRPr="006C0320">
        <w:rPr>
          <w:rFonts w:ascii="Times New Roman" w:hAnsi="Times New Roman"/>
          <w:b/>
          <w:color w:val="000000"/>
          <w:sz w:val="24"/>
          <w:szCs w:val="24"/>
          <w:shd w:val="clear" w:color="auto" w:fill="FFFFFF"/>
        </w:rPr>
        <w:t xml:space="preserve"> </w:t>
      </w:r>
      <w:r w:rsidR="006A1562" w:rsidRPr="006C0320">
        <w:rPr>
          <w:rFonts w:ascii="Times New Roman" w:hAnsi="Times New Roman"/>
          <w:color w:val="000000"/>
          <w:sz w:val="24"/>
          <w:szCs w:val="24"/>
          <w:shd w:val="clear" w:color="auto" w:fill="FFFFFF"/>
        </w:rPr>
        <w:t xml:space="preserve">Egzaminacyjnego </w:t>
      </w:r>
      <w:r w:rsidR="003D7501" w:rsidRPr="006C0320">
        <w:rPr>
          <w:rFonts w:ascii="Times New Roman" w:eastAsia="Calibri" w:hAnsi="Times New Roman"/>
          <w:sz w:val="24"/>
          <w:szCs w:val="24"/>
          <w:lang w:eastAsia="en-US"/>
        </w:rPr>
        <w:t xml:space="preserve">będą się </w:t>
      </w:r>
      <w:r w:rsidRPr="006C0320">
        <w:rPr>
          <w:rFonts w:ascii="Times New Roman" w:eastAsia="Calibri" w:hAnsi="Times New Roman"/>
          <w:sz w:val="24"/>
          <w:szCs w:val="24"/>
          <w:lang w:eastAsia="en-US"/>
        </w:rPr>
        <w:t>o</w:t>
      </w:r>
      <w:r w:rsidR="003D7501" w:rsidRPr="006C0320">
        <w:rPr>
          <w:rFonts w:ascii="Times New Roman" w:eastAsia="Calibri" w:hAnsi="Times New Roman"/>
          <w:sz w:val="24"/>
          <w:szCs w:val="24"/>
          <w:lang w:eastAsia="en-US"/>
        </w:rPr>
        <w:t>d</w:t>
      </w:r>
      <w:r w:rsidRPr="006C0320">
        <w:rPr>
          <w:rFonts w:ascii="Times New Roman" w:eastAsia="Calibri" w:hAnsi="Times New Roman"/>
          <w:sz w:val="24"/>
          <w:szCs w:val="24"/>
          <w:lang w:eastAsia="en-US"/>
        </w:rPr>
        <w:t>bywały na posiedzeniu poza miejscem zamieszkania arbitra.</w:t>
      </w:r>
    </w:p>
    <w:p w14:paraId="7D6D6EFF" w14:textId="23B1039E" w:rsidR="00263022" w:rsidRPr="006C0320" w:rsidRDefault="00263022" w:rsidP="00287503">
      <w:pPr>
        <w:pStyle w:val="Akapitzlist"/>
        <w:numPr>
          <w:ilvl w:val="0"/>
          <w:numId w:val="8"/>
        </w:numPr>
        <w:spacing w:before="120" w:after="0" w:line="360" w:lineRule="auto"/>
        <w:ind w:left="284" w:hanging="284"/>
        <w:jc w:val="both"/>
        <w:rPr>
          <w:rFonts w:ascii="Times New Roman" w:eastAsia="Calibri" w:hAnsi="Times New Roman"/>
          <w:b/>
          <w:sz w:val="24"/>
          <w:szCs w:val="24"/>
          <w:lang w:eastAsia="en-US"/>
        </w:rPr>
      </w:pPr>
      <w:r w:rsidRPr="006C0320">
        <w:rPr>
          <w:rFonts w:ascii="Times New Roman" w:hAnsi="Times New Roman"/>
          <w:b/>
          <w:color w:val="000000"/>
          <w:sz w:val="24"/>
          <w:szCs w:val="24"/>
          <w:shd w:val="clear" w:color="auto" w:fill="FFFFFF"/>
        </w:rPr>
        <w:t>Upoważnienie dla ministra właściwego do spraw oświaty i wychowania do wydania rozporządzenia w sprawie Kolegi</w:t>
      </w:r>
      <w:r w:rsidR="00906BE9" w:rsidRPr="006C0320">
        <w:rPr>
          <w:rFonts w:ascii="Times New Roman" w:hAnsi="Times New Roman"/>
          <w:b/>
          <w:color w:val="000000"/>
          <w:sz w:val="24"/>
          <w:szCs w:val="24"/>
          <w:shd w:val="clear" w:color="auto" w:fill="FFFFFF"/>
        </w:rPr>
        <w:t>um</w:t>
      </w:r>
      <w:r w:rsidRPr="006C0320">
        <w:rPr>
          <w:rFonts w:ascii="Times New Roman" w:hAnsi="Times New Roman"/>
          <w:b/>
          <w:color w:val="000000"/>
          <w:sz w:val="24"/>
          <w:szCs w:val="24"/>
          <w:shd w:val="clear" w:color="auto" w:fill="FFFFFF"/>
        </w:rPr>
        <w:t xml:space="preserve"> Arbitrażu Egzaminacyjnego (dodany art. </w:t>
      </w:r>
      <w:r w:rsidR="004A0AFD" w:rsidRPr="006C0320">
        <w:rPr>
          <w:rFonts w:ascii="Times New Roman" w:hAnsi="Times New Roman"/>
          <w:b/>
          <w:color w:val="000000"/>
          <w:sz w:val="24"/>
          <w:szCs w:val="24"/>
          <w:shd w:val="clear" w:color="auto" w:fill="FFFFFF"/>
        </w:rPr>
        <w:t xml:space="preserve">9cc ustawy </w:t>
      </w:r>
      <w:r w:rsidR="000F1FBB" w:rsidRPr="006C0320">
        <w:rPr>
          <w:rFonts w:ascii="Times New Roman" w:eastAsia="Calibri" w:hAnsi="Times New Roman"/>
          <w:b/>
          <w:sz w:val="24"/>
          <w:szCs w:val="24"/>
          <w:lang w:eastAsia="en-US"/>
        </w:rPr>
        <w:t xml:space="preserve">– art. 1 pkt </w:t>
      </w:r>
      <w:r w:rsidR="00392FA8" w:rsidRPr="006C0320">
        <w:rPr>
          <w:rFonts w:ascii="Times New Roman" w:eastAsia="Calibri" w:hAnsi="Times New Roman"/>
          <w:b/>
          <w:sz w:val="24"/>
          <w:szCs w:val="24"/>
          <w:lang w:eastAsia="en-US"/>
        </w:rPr>
        <w:t>14</w:t>
      </w:r>
      <w:r w:rsidR="000F1FBB" w:rsidRPr="006C0320">
        <w:rPr>
          <w:rFonts w:ascii="Times New Roman" w:eastAsia="Calibri" w:hAnsi="Times New Roman"/>
          <w:b/>
          <w:sz w:val="24"/>
          <w:szCs w:val="24"/>
          <w:lang w:eastAsia="en-US"/>
        </w:rPr>
        <w:t xml:space="preserve"> projektu ustawy</w:t>
      </w:r>
      <w:r w:rsidRPr="006C0320">
        <w:rPr>
          <w:rFonts w:ascii="Times New Roman" w:hAnsi="Times New Roman"/>
          <w:b/>
          <w:color w:val="000000"/>
          <w:sz w:val="24"/>
          <w:szCs w:val="24"/>
          <w:shd w:val="clear" w:color="auto" w:fill="FFFFFF"/>
        </w:rPr>
        <w:t xml:space="preserve">) </w:t>
      </w:r>
    </w:p>
    <w:p w14:paraId="6A946C64" w14:textId="2997D954" w:rsidR="00263022" w:rsidRPr="006C0320" w:rsidRDefault="00263022"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 xml:space="preserve">Rozporządzenie określi tryb wyznaczania składu Kolegium </w:t>
      </w:r>
      <w:r w:rsidR="000D2E7F" w:rsidRPr="006C0320">
        <w:rPr>
          <w:rFonts w:ascii="Times New Roman" w:hAnsi="Times New Roman"/>
          <w:color w:val="000000"/>
          <w:sz w:val="24"/>
          <w:szCs w:val="24"/>
          <w:shd w:val="clear" w:color="auto" w:fill="FFFFFF"/>
        </w:rPr>
        <w:t>Arbitrażu</w:t>
      </w:r>
      <w:r w:rsidR="000D2E7F" w:rsidRPr="006C0320">
        <w:rPr>
          <w:rFonts w:ascii="Times New Roman" w:hAnsi="Times New Roman"/>
          <w:b/>
          <w:color w:val="000000"/>
          <w:sz w:val="24"/>
          <w:szCs w:val="24"/>
          <w:shd w:val="clear" w:color="auto" w:fill="FFFFFF"/>
        </w:rPr>
        <w:t xml:space="preserve"> </w:t>
      </w:r>
      <w:r w:rsidR="000D2E7F" w:rsidRPr="006C0320">
        <w:rPr>
          <w:rFonts w:ascii="Times New Roman" w:hAnsi="Times New Roman"/>
          <w:color w:val="000000"/>
          <w:sz w:val="24"/>
          <w:szCs w:val="24"/>
          <w:shd w:val="clear" w:color="auto" w:fill="FFFFFF"/>
        </w:rPr>
        <w:t xml:space="preserve">Egzaminacyjnego </w:t>
      </w:r>
      <w:r w:rsidRPr="006C0320">
        <w:rPr>
          <w:rFonts w:ascii="Times New Roman" w:eastAsia="Calibri" w:hAnsi="Times New Roman"/>
          <w:sz w:val="24"/>
          <w:szCs w:val="24"/>
          <w:lang w:eastAsia="en-US"/>
        </w:rPr>
        <w:t>do rozpatrzenia odwołania</w:t>
      </w:r>
      <w:r w:rsidR="00BE1703" w:rsidRPr="006C0320">
        <w:rPr>
          <w:rFonts w:ascii="Times New Roman" w:eastAsia="Calibri" w:hAnsi="Times New Roman"/>
          <w:sz w:val="24"/>
          <w:szCs w:val="24"/>
          <w:lang w:eastAsia="en-US"/>
        </w:rPr>
        <w:t xml:space="preserve"> oraz tryb i </w:t>
      </w:r>
      <w:r w:rsidR="00466264" w:rsidRPr="006C0320">
        <w:rPr>
          <w:rFonts w:ascii="Times New Roman" w:eastAsia="Calibri" w:hAnsi="Times New Roman"/>
          <w:sz w:val="24"/>
          <w:szCs w:val="24"/>
          <w:lang w:eastAsia="en-US"/>
        </w:rPr>
        <w:t>sposób działania tego Kolegium</w:t>
      </w:r>
      <w:r w:rsidR="00A42400" w:rsidRPr="006C0320">
        <w:rPr>
          <w:rFonts w:ascii="Times New Roman" w:eastAsia="Calibri" w:hAnsi="Times New Roman"/>
          <w:sz w:val="24"/>
          <w:szCs w:val="24"/>
          <w:lang w:eastAsia="en-US"/>
        </w:rPr>
        <w:t xml:space="preserve">, </w:t>
      </w:r>
      <w:r w:rsidR="000A0DE2" w:rsidRPr="006C0320">
        <w:rPr>
          <w:rFonts w:ascii="Times New Roman" w:eastAsia="Calibri" w:hAnsi="Times New Roman"/>
          <w:sz w:val="24"/>
          <w:szCs w:val="24"/>
          <w:lang w:eastAsia="en-US"/>
        </w:rPr>
        <w:t>stawki</w:t>
      </w:r>
      <w:r w:rsidRPr="006C0320">
        <w:rPr>
          <w:rFonts w:ascii="Times New Roman" w:eastAsia="Calibri" w:hAnsi="Times New Roman"/>
          <w:sz w:val="24"/>
          <w:szCs w:val="24"/>
          <w:lang w:eastAsia="en-US"/>
        </w:rPr>
        <w:t xml:space="preserve"> </w:t>
      </w:r>
      <w:r w:rsidR="00F90373" w:rsidRPr="006C0320">
        <w:rPr>
          <w:rFonts w:ascii="Times New Roman" w:eastAsia="Calibri" w:hAnsi="Times New Roman"/>
          <w:sz w:val="24"/>
          <w:szCs w:val="24"/>
          <w:lang w:eastAsia="en-US"/>
        </w:rPr>
        <w:t xml:space="preserve">za jedno zadanie egzaminacyjne rozpatrzone w ramach odwołania przez </w:t>
      </w:r>
      <w:r w:rsidRPr="006C0320">
        <w:rPr>
          <w:rFonts w:ascii="Times New Roman" w:eastAsia="Calibri" w:hAnsi="Times New Roman"/>
          <w:sz w:val="24"/>
          <w:szCs w:val="24"/>
          <w:lang w:eastAsia="en-US"/>
        </w:rPr>
        <w:t>arbitrów</w:t>
      </w:r>
      <w:r w:rsidR="00A42400" w:rsidRPr="006C0320">
        <w:rPr>
          <w:rFonts w:ascii="Times New Roman" w:eastAsia="Calibri" w:hAnsi="Times New Roman"/>
          <w:sz w:val="24"/>
          <w:szCs w:val="24"/>
          <w:lang w:eastAsia="en-US"/>
        </w:rPr>
        <w:t xml:space="preserve"> </w:t>
      </w:r>
      <w:r w:rsidR="00DC5216">
        <w:rPr>
          <w:rFonts w:ascii="Times New Roman" w:eastAsia="Calibri" w:hAnsi="Times New Roman"/>
          <w:sz w:val="24"/>
          <w:szCs w:val="24"/>
          <w:lang w:eastAsia="en-US"/>
        </w:rPr>
        <w:t>i </w:t>
      </w:r>
      <w:r w:rsidR="00F90373" w:rsidRPr="006C0320">
        <w:rPr>
          <w:rFonts w:ascii="Times New Roman" w:eastAsia="Calibri" w:hAnsi="Times New Roman"/>
          <w:sz w:val="24"/>
          <w:szCs w:val="24"/>
          <w:lang w:eastAsia="en-US"/>
        </w:rPr>
        <w:t xml:space="preserve">egzaminatorów </w:t>
      </w:r>
      <w:r w:rsidR="00A42400" w:rsidRPr="006C0320">
        <w:rPr>
          <w:rFonts w:ascii="Times New Roman" w:eastAsia="Calibri" w:hAnsi="Times New Roman"/>
          <w:sz w:val="24"/>
          <w:szCs w:val="24"/>
          <w:lang w:eastAsia="en-US"/>
        </w:rPr>
        <w:t xml:space="preserve">oraz </w:t>
      </w:r>
      <w:r w:rsidR="00A520F1" w:rsidRPr="006C0320">
        <w:rPr>
          <w:rFonts w:ascii="Times New Roman" w:eastAsia="Calibri" w:hAnsi="Times New Roman"/>
          <w:sz w:val="24"/>
          <w:szCs w:val="24"/>
          <w:lang w:eastAsia="en-US"/>
        </w:rPr>
        <w:t xml:space="preserve">sposób i tryb </w:t>
      </w:r>
      <w:r w:rsidR="00A42400" w:rsidRPr="006C0320">
        <w:rPr>
          <w:rFonts w:ascii="Times New Roman" w:eastAsia="Calibri" w:hAnsi="Times New Roman"/>
          <w:sz w:val="24"/>
          <w:szCs w:val="24"/>
          <w:lang w:eastAsia="en-US"/>
        </w:rPr>
        <w:t>zwrotu kosztów przejazdu i zakwaterowania</w:t>
      </w:r>
      <w:r w:rsidR="00F90373" w:rsidRPr="006C0320">
        <w:rPr>
          <w:rFonts w:ascii="Times New Roman" w:eastAsia="Calibri" w:hAnsi="Times New Roman"/>
          <w:sz w:val="24"/>
          <w:szCs w:val="24"/>
          <w:lang w:eastAsia="en-US"/>
        </w:rPr>
        <w:t xml:space="preserve"> tych arbitrów i egzaminatorów</w:t>
      </w:r>
      <w:r w:rsidR="00BB6284" w:rsidRPr="006C0320">
        <w:rPr>
          <w:rFonts w:ascii="Times New Roman" w:eastAsia="Calibri" w:hAnsi="Times New Roman"/>
          <w:sz w:val="24"/>
          <w:szCs w:val="24"/>
          <w:lang w:eastAsia="en-US"/>
        </w:rPr>
        <w:t xml:space="preserve">. Rozporządzenie określi również </w:t>
      </w:r>
      <w:r w:rsidR="00BE1703" w:rsidRPr="006C0320">
        <w:rPr>
          <w:rFonts w:ascii="Times New Roman" w:eastAsia="Calibri" w:hAnsi="Times New Roman"/>
          <w:sz w:val="24"/>
          <w:szCs w:val="24"/>
          <w:lang w:eastAsia="en-US"/>
        </w:rPr>
        <w:t>wzór wniosku o </w:t>
      </w:r>
      <w:r w:rsidR="00466264" w:rsidRPr="006C0320">
        <w:rPr>
          <w:rFonts w:ascii="Times New Roman" w:eastAsia="Calibri" w:hAnsi="Times New Roman"/>
          <w:sz w:val="24"/>
          <w:szCs w:val="24"/>
          <w:lang w:eastAsia="en-US"/>
        </w:rPr>
        <w:t xml:space="preserve">wpis na listę </w:t>
      </w:r>
      <w:r w:rsidR="00783246" w:rsidRPr="006C0320">
        <w:rPr>
          <w:rFonts w:ascii="Times New Roman" w:eastAsia="Calibri" w:hAnsi="Times New Roman"/>
          <w:sz w:val="24"/>
          <w:szCs w:val="24"/>
          <w:lang w:eastAsia="en-US"/>
        </w:rPr>
        <w:t>arbitrów</w:t>
      </w:r>
      <w:r w:rsidR="00D1045D" w:rsidRPr="006C0320">
        <w:rPr>
          <w:rFonts w:ascii="Times New Roman" w:eastAsia="Calibri" w:hAnsi="Times New Roman"/>
          <w:sz w:val="24"/>
          <w:szCs w:val="24"/>
          <w:lang w:eastAsia="en-US"/>
        </w:rPr>
        <w:t xml:space="preserve"> oraz</w:t>
      </w:r>
      <w:r w:rsidR="00783246" w:rsidRPr="006C0320">
        <w:rPr>
          <w:rFonts w:ascii="Times New Roman" w:eastAsia="Calibri" w:hAnsi="Times New Roman"/>
          <w:sz w:val="24"/>
          <w:szCs w:val="24"/>
          <w:lang w:eastAsia="en-US"/>
        </w:rPr>
        <w:t xml:space="preserve"> wykaz dokumentów dołączanych do wniosku o wpis</w:t>
      </w:r>
      <w:r w:rsidR="000A0DE2" w:rsidRPr="006C0320">
        <w:rPr>
          <w:rFonts w:ascii="Times New Roman" w:eastAsia="Calibri" w:hAnsi="Times New Roman"/>
          <w:sz w:val="24"/>
          <w:szCs w:val="24"/>
          <w:lang w:eastAsia="en-US"/>
        </w:rPr>
        <w:t xml:space="preserve">. </w:t>
      </w:r>
    </w:p>
    <w:p w14:paraId="69BD0777" w14:textId="0E3D28E7" w:rsidR="005477A9" w:rsidRPr="006C0320" w:rsidRDefault="00734093" w:rsidP="00287503">
      <w:pPr>
        <w:spacing w:before="120" w:after="0" w:line="360" w:lineRule="auto"/>
        <w:jc w:val="both"/>
        <w:rPr>
          <w:rFonts w:ascii="Times New Roman" w:eastAsia="Calibri" w:hAnsi="Times New Roman"/>
          <w:sz w:val="24"/>
          <w:szCs w:val="24"/>
          <w:lang w:eastAsia="en-US"/>
        </w:rPr>
      </w:pPr>
      <w:r w:rsidRPr="006C0320">
        <w:rPr>
          <w:rFonts w:ascii="Times New Roman" w:eastAsia="Calibri" w:hAnsi="Times New Roman"/>
          <w:sz w:val="24"/>
          <w:szCs w:val="24"/>
          <w:lang w:eastAsia="en-US"/>
        </w:rPr>
        <w:t>Pro</w:t>
      </w:r>
      <w:r w:rsidR="00263022" w:rsidRPr="006C0320">
        <w:rPr>
          <w:rFonts w:ascii="Times New Roman" w:eastAsia="Calibri" w:hAnsi="Times New Roman"/>
          <w:sz w:val="24"/>
          <w:szCs w:val="24"/>
          <w:lang w:eastAsia="en-US"/>
        </w:rPr>
        <w:t xml:space="preserve">ponuje się, aby </w:t>
      </w:r>
      <w:r w:rsidR="00466264" w:rsidRPr="006C0320">
        <w:rPr>
          <w:rFonts w:ascii="Times New Roman" w:eastAsia="Calibri" w:hAnsi="Times New Roman"/>
          <w:sz w:val="24"/>
          <w:szCs w:val="24"/>
          <w:lang w:eastAsia="en-US"/>
        </w:rPr>
        <w:t xml:space="preserve">dodane art. </w:t>
      </w:r>
      <w:r w:rsidR="004A0AFD" w:rsidRPr="006C0320">
        <w:rPr>
          <w:rFonts w:ascii="Times New Roman" w:eastAsia="Calibri" w:hAnsi="Times New Roman"/>
          <w:sz w:val="24"/>
          <w:szCs w:val="24"/>
          <w:lang w:eastAsia="en-US"/>
        </w:rPr>
        <w:t>9ca</w:t>
      </w:r>
      <w:r w:rsidR="008852B5" w:rsidRPr="006C0320">
        <w:rPr>
          <w:rFonts w:ascii="Times New Roman" w:eastAsia="Calibri" w:hAnsi="Times New Roman"/>
          <w:sz w:val="24"/>
          <w:szCs w:val="24"/>
          <w:lang w:eastAsia="en-US"/>
        </w:rPr>
        <w:t>–</w:t>
      </w:r>
      <w:r w:rsidR="004A0AFD" w:rsidRPr="006C0320">
        <w:rPr>
          <w:rFonts w:ascii="Times New Roman" w:eastAsia="Calibri" w:hAnsi="Times New Roman"/>
          <w:sz w:val="24"/>
          <w:szCs w:val="24"/>
          <w:lang w:eastAsia="en-US"/>
        </w:rPr>
        <w:t xml:space="preserve">9cc ustawy </w:t>
      </w:r>
      <w:r w:rsidR="00263022" w:rsidRPr="006C0320">
        <w:rPr>
          <w:rFonts w:ascii="Times New Roman" w:eastAsia="Calibri" w:hAnsi="Times New Roman"/>
          <w:sz w:val="24"/>
          <w:szCs w:val="24"/>
          <w:lang w:eastAsia="en-US"/>
        </w:rPr>
        <w:t xml:space="preserve">weszły w </w:t>
      </w:r>
      <w:r w:rsidR="00466264" w:rsidRPr="006C0320">
        <w:rPr>
          <w:rFonts w:ascii="Times New Roman" w:eastAsia="Calibri" w:hAnsi="Times New Roman"/>
          <w:sz w:val="24"/>
          <w:szCs w:val="24"/>
          <w:lang w:eastAsia="en-US"/>
        </w:rPr>
        <w:t>życie</w:t>
      </w:r>
      <w:r w:rsidR="00263022" w:rsidRPr="006C0320">
        <w:rPr>
          <w:rFonts w:ascii="Times New Roman" w:eastAsia="Calibri" w:hAnsi="Times New Roman"/>
          <w:sz w:val="24"/>
          <w:szCs w:val="24"/>
          <w:lang w:eastAsia="en-US"/>
        </w:rPr>
        <w:t xml:space="preserve"> </w:t>
      </w:r>
      <w:r w:rsidR="00DC5216">
        <w:rPr>
          <w:rFonts w:ascii="Times New Roman" w:eastAsia="Calibri" w:hAnsi="Times New Roman"/>
          <w:sz w:val="24"/>
          <w:szCs w:val="24"/>
          <w:lang w:eastAsia="en-US"/>
        </w:rPr>
        <w:t>z dniem 1 września 2016 </w:t>
      </w:r>
      <w:r w:rsidRPr="006C0320">
        <w:rPr>
          <w:rFonts w:ascii="Times New Roman" w:eastAsia="Calibri" w:hAnsi="Times New Roman"/>
          <w:sz w:val="24"/>
          <w:szCs w:val="24"/>
          <w:lang w:eastAsia="en-US"/>
        </w:rPr>
        <w:t>r.</w:t>
      </w:r>
      <w:r w:rsidR="0036105F" w:rsidRPr="006C0320">
        <w:rPr>
          <w:rFonts w:ascii="Times New Roman" w:eastAsia="Calibri" w:hAnsi="Times New Roman"/>
          <w:sz w:val="24"/>
          <w:szCs w:val="24"/>
          <w:lang w:eastAsia="en-US"/>
        </w:rPr>
        <w:t>,</w:t>
      </w:r>
      <w:r w:rsidR="00466264" w:rsidRPr="006C0320">
        <w:rPr>
          <w:rFonts w:ascii="Times New Roman" w:eastAsia="Calibri" w:hAnsi="Times New Roman"/>
          <w:sz w:val="24"/>
          <w:szCs w:val="24"/>
          <w:lang w:eastAsia="en-US"/>
        </w:rPr>
        <w:t xml:space="preserve"> co umożliwi </w:t>
      </w:r>
      <w:r w:rsidR="0036105F" w:rsidRPr="006C0320">
        <w:rPr>
          <w:rFonts w:ascii="Times New Roman" w:eastAsia="Calibri" w:hAnsi="Times New Roman"/>
          <w:sz w:val="24"/>
          <w:szCs w:val="24"/>
          <w:lang w:eastAsia="en-US"/>
        </w:rPr>
        <w:t>przeprowadzenie naboru arbitrów</w:t>
      </w:r>
      <w:r w:rsidR="00466264" w:rsidRPr="006C0320">
        <w:rPr>
          <w:rFonts w:ascii="Times New Roman" w:eastAsia="Calibri" w:hAnsi="Times New Roman"/>
          <w:sz w:val="24"/>
          <w:szCs w:val="24"/>
          <w:lang w:eastAsia="en-US"/>
        </w:rPr>
        <w:t xml:space="preserve"> i przygotowanie list arbitrów, którzy począwszy od</w:t>
      </w:r>
      <w:r w:rsidR="008852B5" w:rsidRPr="006C0320">
        <w:rPr>
          <w:rFonts w:ascii="Times New Roman" w:eastAsia="Calibri" w:hAnsi="Times New Roman"/>
          <w:sz w:val="24"/>
          <w:szCs w:val="24"/>
          <w:lang w:eastAsia="en-US"/>
        </w:rPr>
        <w:t xml:space="preserve"> dnia 1 stycznia</w:t>
      </w:r>
      <w:r w:rsidR="00466264" w:rsidRPr="006C0320">
        <w:rPr>
          <w:rFonts w:ascii="Times New Roman" w:eastAsia="Calibri" w:hAnsi="Times New Roman"/>
          <w:sz w:val="24"/>
          <w:szCs w:val="24"/>
          <w:lang w:eastAsia="en-US"/>
        </w:rPr>
        <w:t xml:space="preserve"> 2017 r. będą rozpatrywać odwołania</w:t>
      </w:r>
      <w:r w:rsidR="00D30534" w:rsidRPr="006C0320">
        <w:rPr>
          <w:rFonts w:ascii="Times New Roman" w:eastAsia="Calibri" w:hAnsi="Times New Roman"/>
          <w:sz w:val="24"/>
          <w:szCs w:val="24"/>
          <w:lang w:eastAsia="en-US"/>
        </w:rPr>
        <w:t>.</w:t>
      </w:r>
    </w:p>
    <w:p w14:paraId="533FAE1E" w14:textId="02901EFC" w:rsidR="00462C49" w:rsidRPr="006C0320" w:rsidRDefault="00440092" w:rsidP="00DC5216">
      <w:pPr>
        <w:spacing w:before="120" w:after="0" w:line="360" w:lineRule="auto"/>
        <w:ind w:left="462" w:hanging="462"/>
        <w:jc w:val="both"/>
        <w:rPr>
          <w:rFonts w:ascii="Times New Roman" w:hAnsi="Times New Roman"/>
          <w:b/>
          <w:color w:val="000000"/>
          <w:sz w:val="24"/>
          <w:szCs w:val="24"/>
          <w:shd w:val="clear" w:color="auto" w:fill="FFFFFF"/>
        </w:rPr>
      </w:pPr>
      <w:r w:rsidRPr="006C0320">
        <w:rPr>
          <w:rFonts w:ascii="Times New Roman" w:hAnsi="Times New Roman"/>
          <w:b/>
          <w:sz w:val="24"/>
          <w:szCs w:val="24"/>
        </w:rPr>
        <w:t xml:space="preserve">3. </w:t>
      </w:r>
      <w:r w:rsidR="00466264" w:rsidRPr="006C0320">
        <w:rPr>
          <w:rFonts w:ascii="Times New Roman" w:hAnsi="Times New Roman"/>
          <w:b/>
          <w:sz w:val="24"/>
          <w:szCs w:val="24"/>
        </w:rPr>
        <w:t xml:space="preserve">Możliwość wykonywania </w:t>
      </w:r>
      <w:r w:rsidR="000A653F" w:rsidRPr="006C0320">
        <w:rPr>
          <w:rFonts w:ascii="Times New Roman" w:hAnsi="Times New Roman"/>
          <w:b/>
          <w:sz w:val="24"/>
          <w:szCs w:val="24"/>
        </w:rPr>
        <w:t xml:space="preserve">przez zdającego </w:t>
      </w:r>
      <w:r w:rsidR="00466264" w:rsidRPr="006C0320">
        <w:rPr>
          <w:rFonts w:ascii="Times New Roman" w:hAnsi="Times New Roman"/>
          <w:b/>
          <w:sz w:val="24"/>
          <w:szCs w:val="24"/>
        </w:rPr>
        <w:t>fotografii</w:t>
      </w:r>
      <w:r w:rsidR="00FF400D" w:rsidRPr="006C0320">
        <w:rPr>
          <w:rFonts w:ascii="Times New Roman" w:hAnsi="Times New Roman"/>
          <w:b/>
          <w:sz w:val="24"/>
          <w:szCs w:val="24"/>
        </w:rPr>
        <w:t xml:space="preserve"> </w:t>
      </w:r>
      <w:r w:rsidR="00466264" w:rsidRPr="006C0320">
        <w:rPr>
          <w:rFonts w:ascii="Times New Roman" w:hAnsi="Times New Roman"/>
          <w:b/>
          <w:sz w:val="24"/>
          <w:szCs w:val="24"/>
        </w:rPr>
        <w:t>swojej pracy egzaminacyjnej podczas dokonywania wglądu</w:t>
      </w:r>
      <w:r w:rsidR="000A653F" w:rsidRPr="006C0320">
        <w:rPr>
          <w:rFonts w:ascii="Times New Roman" w:hAnsi="Times New Roman"/>
          <w:color w:val="000000"/>
          <w:sz w:val="24"/>
          <w:szCs w:val="24"/>
          <w:shd w:val="clear" w:color="auto" w:fill="FFFFFF"/>
        </w:rPr>
        <w:t xml:space="preserve"> </w:t>
      </w:r>
      <w:r w:rsidR="000A653F" w:rsidRPr="006C0320">
        <w:rPr>
          <w:rFonts w:ascii="Times New Roman" w:hAnsi="Times New Roman"/>
          <w:b/>
          <w:color w:val="000000"/>
          <w:sz w:val="24"/>
          <w:szCs w:val="24"/>
          <w:shd w:val="clear" w:color="auto" w:fill="FFFFFF"/>
        </w:rPr>
        <w:t xml:space="preserve">oraz obowiązek wyznaczenia przez dyrektora okręgowej komisji egzaminacyjnej egzaminatora do </w:t>
      </w:r>
      <w:r w:rsidR="000A653F" w:rsidRPr="006C0320">
        <w:rPr>
          <w:rFonts w:ascii="Times New Roman" w:hAnsi="Times New Roman"/>
          <w:b/>
          <w:color w:val="000000"/>
          <w:sz w:val="24"/>
          <w:szCs w:val="24"/>
          <w:shd w:val="clear" w:color="auto" w:fill="FFFFFF"/>
        </w:rPr>
        <w:lastRenderedPageBreak/>
        <w:t>przeprowadzenia weryfikacji sumy punktów in</w:t>
      </w:r>
      <w:r w:rsidR="00DC5216">
        <w:rPr>
          <w:rFonts w:ascii="Times New Roman" w:hAnsi="Times New Roman"/>
          <w:b/>
          <w:color w:val="000000"/>
          <w:sz w:val="24"/>
          <w:szCs w:val="24"/>
          <w:shd w:val="clear" w:color="auto" w:fill="FFFFFF"/>
        </w:rPr>
        <w:t>nego niż ten, który sprawdzał i </w:t>
      </w:r>
      <w:r w:rsidR="000A653F" w:rsidRPr="006C0320">
        <w:rPr>
          <w:rFonts w:ascii="Times New Roman" w:hAnsi="Times New Roman"/>
          <w:b/>
          <w:color w:val="000000"/>
          <w:sz w:val="24"/>
          <w:szCs w:val="24"/>
          <w:shd w:val="clear" w:color="auto" w:fill="FFFFFF"/>
        </w:rPr>
        <w:t>oceniał pracę egzaminacyjną</w:t>
      </w:r>
      <w:r w:rsidR="00783246" w:rsidRPr="006C0320">
        <w:rPr>
          <w:rFonts w:ascii="Times New Roman" w:hAnsi="Times New Roman"/>
          <w:b/>
          <w:color w:val="000000"/>
          <w:sz w:val="24"/>
          <w:szCs w:val="24"/>
          <w:shd w:val="clear" w:color="auto" w:fill="FFFFFF"/>
        </w:rPr>
        <w:t xml:space="preserve"> (art. 44zzz ust. 2a i 4 i art. 4zzzt ust. 2a i 4 </w:t>
      </w:r>
      <w:r w:rsidR="00B57C0A" w:rsidRPr="006C0320">
        <w:rPr>
          <w:rFonts w:ascii="Times New Roman" w:hAnsi="Times New Roman"/>
          <w:b/>
          <w:color w:val="000000"/>
          <w:sz w:val="24"/>
          <w:szCs w:val="24"/>
          <w:shd w:val="clear" w:color="auto" w:fill="FFFFFF"/>
        </w:rPr>
        <w:t xml:space="preserve">ustawy </w:t>
      </w:r>
      <w:r w:rsidR="00783246" w:rsidRPr="006C0320">
        <w:rPr>
          <w:rFonts w:ascii="Times New Roman" w:hAnsi="Times New Roman"/>
          <w:b/>
          <w:color w:val="000000"/>
          <w:sz w:val="24"/>
          <w:szCs w:val="24"/>
          <w:shd w:val="clear" w:color="auto" w:fill="FFFFFF"/>
        </w:rPr>
        <w:t>– art. 1 pkt 5</w:t>
      </w:r>
      <w:r w:rsidR="00FA43D1" w:rsidRPr="006C0320">
        <w:rPr>
          <w:rFonts w:ascii="Times New Roman" w:hAnsi="Times New Roman"/>
          <w:b/>
          <w:color w:val="000000"/>
          <w:sz w:val="24"/>
          <w:szCs w:val="24"/>
          <w:shd w:val="clear" w:color="auto" w:fill="FFFFFF"/>
        </w:rPr>
        <w:t>8</w:t>
      </w:r>
      <w:r w:rsidR="00783246" w:rsidRPr="006C0320">
        <w:rPr>
          <w:rFonts w:ascii="Times New Roman" w:hAnsi="Times New Roman"/>
          <w:b/>
          <w:color w:val="000000"/>
          <w:sz w:val="24"/>
          <w:szCs w:val="24"/>
          <w:shd w:val="clear" w:color="auto" w:fill="FFFFFF"/>
        </w:rPr>
        <w:t xml:space="preserve"> lit </w:t>
      </w:r>
      <w:r w:rsidR="00D1045D" w:rsidRPr="006C0320">
        <w:rPr>
          <w:rFonts w:ascii="Times New Roman" w:hAnsi="Times New Roman"/>
          <w:b/>
          <w:color w:val="000000"/>
          <w:sz w:val="24"/>
          <w:szCs w:val="24"/>
          <w:shd w:val="clear" w:color="auto" w:fill="FFFFFF"/>
        </w:rPr>
        <w:t>a</w:t>
      </w:r>
      <w:r w:rsidR="00783246" w:rsidRPr="006C0320">
        <w:rPr>
          <w:rFonts w:ascii="Times New Roman" w:hAnsi="Times New Roman"/>
          <w:b/>
          <w:color w:val="000000"/>
          <w:sz w:val="24"/>
          <w:szCs w:val="24"/>
          <w:shd w:val="clear" w:color="auto" w:fill="FFFFFF"/>
        </w:rPr>
        <w:t xml:space="preserve"> i b i pkt 6</w:t>
      </w:r>
      <w:r w:rsidR="00FA43D1" w:rsidRPr="006C0320">
        <w:rPr>
          <w:rFonts w:ascii="Times New Roman" w:hAnsi="Times New Roman"/>
          <w:b/>
          <w:color w:val="000000"/>
          <w:sz w:val="24"/>
          <w:szCs w:val="24"/>
          <w:shd w:val="clear" w:color="auto" w:fill="FFFFFF"/>
        </w:rPr>
        <w:t>1</w:t>
      </w:r>
      <w:r w:rsidR="00783246" w:rsidRPr="006C0320">
        <w:rPr>
          <w:rFonts w:ascii="Times New Roman" w:hAnsi="Times New Roman"/>
          <w:b/>
          <w:color w:val="000000"/>
          <w:sz w:val="24"/>
          <w:szCs w:val="24"/>
          <w:shd w:val="clear" w:color="auto" w:fill="FFFFFF"/>
        </w:rPr>
        <w:t xml:space="preserve"> lit. a i b projektu ustawy)</w:t>
      </w:r>
    </w:p>
    <w:p w14:paraId="3A8706FA" w14:textId="77777777" w:rsidR="0007415D" w:rsidRPr="006C0320" w:rsidRDefault="0007415D" w:rsidP="00DC5216">
      <w:pPr>
        <w:pStyle w:val="ZLITCZWSPPKTzmczciwsppktliter"/>
        <w:spacing w:before="120"/>
        <w:ind w:left="0"/>
        <w:rPr>
          <w:rFonts w:ascii="Times New Roman" w:hAnsi="Times New Roman" w:cs="Times New Roman"/>
          <w:color w:val="000000"/>
          <w:shd w:val="clear" w:color="auto" w:fill="FFFFFF"/>
        </w:rPr>
      </w:pPr>
      <w:r w:rsidRPr="006C0320">
        <w:rPr>
          <w:rFonts w:ascii="Times New Roman" w:hAnsi="Times New Roman" w:cs="Times New Roman"/>
          <w:color w:val="000000"/>
          <w:shd w:val="clear" w:color="auto" w:fill="FFFFFF"/>
        </w:rPr>
        <w:t xml:space="preserve">Obecnie art. 44zzz ust. 1 i art.44zzzt ust. 1 ustawy </w:t>
      </w:r>
      <w:r w:rsidRPr="00DC5216">
        <w:rPr>
          <w:rFonts w:ascii="Times New Roman" w:hAnsi="Times New Roman" w:cs="Times New Roman"/>
        </w:rPr>
        <w:t>przewidują</w:t>
      </w:r>
      <w:r w:rsidRPr="006C0320">
        <w:rPr>
          <w:rFonts w:ascii="Times New Roman" w:hAnsi="Times New Roman" w:cs="Times New Roman"/>
          <w:color w:val="000000"/>
          <w:shd w:val="clear" w:color="auto" w:fill="FFFFFF"/>
        </w:rPr>
        <w:t xml:space="preserve"> możliwość wglądu do sprawdzonej i ocenianej pracy egzaminacyjnej.</w:t>
      </w:r>
    </w:p>
    <w:p w14:paraId="69237A76" w14:textId="77777777" w:rsidR="0007415D" w:rsidRPr="006C0320" w:rsidRDefault="0007415D"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 xml:space="preserve">Projekt ustawy przewiduje w tym zakresie zmianę polegającą na możliwości wykonywania fotografii swojej pracy egzaminacyjnej podczas dokonywania wglądu (art. 44zzz ust. 2a i art. 44zzzt ust. 2a ustawy). </w:t>
      </w:r>
    </w:p>
    <w:p w14:paraId="111DF250" w14:textId="4D5D59DB" w:rsidR="0007415D" w:rsidRPr="006C0320" w:rsidRDefault="0007415D" w:rsidP="00287503">
      <w:pPr>
        <w:spacing w:before="120" w:after="0" w:line="360" w:lineRule="auto"/>
        <w:jc w:val="both"/>
        <w:rPr>
          <w:rFonts w:ascii="Times New Roman" w:hAnsi="Times New Roman"/>
          <w:color w:val="000000"/>
          <w:sz w:val="24"/>
          <w:szCs w:val="24"/>
          <w:shd w:val="clear" w:color="auto" w:fill="FFFFFF"/>
        </w:rPr>
      </w:pPr>
      <w:r w:rsidRPr="006C0320">
        <w:rPr>
          <w:rFonts w:ascii="Times New Roman" w:hAnsi="Times New Roman"/>
          <w:color w:val="000000"/>
          <w:sz w:val="24"/>
          <w:szCs w:val="24"/>
          <w:shd w:val="clear" w:color="auto" w:fill="FFFFFF"/>
        </w:rPr>
        <w:t>Projekt ustawy wprowadza również w art. 44zzz ust. 4 ustawy konieczność wyznaczenia przez dyrektora okręgowej komisji egzaminacyjnej innego egzaminatora wpisanego do ewidencji egzaminatorów, do przeprowadzenia weryfikacji sumy punktów, niż ten, który sprawdzał i</w:t>
      </w:r>
      <w:r w:rsidR="00183D68">
        <w:rPr>
          <w:rFonts w:ascii="Times New Roman" w:hAnsi="Times New Roman"/>
          <w:color w:val="000000"/>
          <w:sz w:val="24"/>
          <w:szCs w:val="24"/>
          <w:shd w:val="clear" w:color="auto" w:fill="FFFFFF"/>
        </w:rPr>
        <w:t xml:space="preserve"> </w:t>
      </w:r>
      <w:r w:rsidRPr="006C0320">
        <w:rPr>
          <w:rFonts w:ascii="Times New Roman" w:hAnsi="Times New Roman"/>
          <w:color w:val="000000"/>
          <w:sz w:val="24"/>
          <w:szCs w:val="24"/>
          <w:shd w:val="clear" w:color="auto" w:fill="FFFFFF"/>
        </w:rPr>
        <w:t xml:space="preserve">oceniał tę pracę. Analogiczną zmianę wprowadza się w art. 44zzzt ust. 4 ustawy dotyczącym egzaminu </w:t>
      </w:r>
      <w:r w:rsidR="00DC5216">
        <w:rPr>
          <w:rFonts w:ascii="Times New Roman" w:hAnsi="Times New Roman"/>
          <w:color w:val="000000"/>
          <w:sz w:val="24"/>
          <w:szCs w:val="24"/>
          <w:shd w:val="clear" w:color="auto" w:fill="FFFFFF"/>
        </w:rPr>
        <w:t>potwierdzającego kwalifikacje w </w:t>
      </w:r>
      <w:r w:rsidRPr="006C0320">
        <w:rPr>
          <w:rFonts w:ascii="Times New Roman" w:hAnsi="Times New Roman"/>
          <w:color w:val="000000"/>
          <w:sz w:val="24"/>
          <w:szCs w:val="24"/>
          <w:shd w:val="clear" w:color="auto" w:fill="FFFFFF"/>
        </w:rPr>
        <w:t xml:space="preserve">zawodzie. </w:t>
      </w:r>
    </w:p>
    <w:p w14:paraId="44E59AB0" w14:textId="2684C48D" w:rsidR="0007415D" w:rsidRPr="006C0320" w:rsidRDefault="0007415D"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Proponuje się, aby projektowane przepisy dotyczące możliwości wykonywania fotografii pracy egzaminacyjnej i sporządzania z niej notatek oraz obowiązku wyznaczania do weryfikacji innego egzaminatora niż</w:t>
      </w:r>
      <w:r w:rsidR="00DC5216">
        <w:rPr>
          <w:rFonts w:ascii="Times New Roman" w:hAnsi="Times New Roman"/>
          <w:sz w:val="24"/>
          <w:szCs w:val="24"/>
        </w:rPr>
        <w:t xml:space="preserve"> egzaminator, który sprawdzał i </w:t>
      </w:r>
      <w:r w:rsidRPr="006C0320">
        <w:rPr>
          <w:rFonts w:ascii="Times New Roman" w:hAnsi="Times New Roman"/>
          <w:sz w:val="24"/>
          <w:szCs w:val="24"/>
        </w:rPr>
        <w:t>oceniał pracę</w:t>
      </w:r>
      <w:r w:rsidR="003F5126" w:rsidRPr="006C0320">
        <w:rPr>
          <w:rFonts w:ascii="Times New Roman" w:hAnsi="Times New Roman"/>
          <w:sz w:val="24"/>
          <w:szCs w:val="24"/>
        </w:rPr>
        <w:t>,</w:t>
      </w:r>
      <w:r w:rsidRPr="006C0320">
        <w:rPr>
          <w:rFonts w:ascii="Times New Roman" w:hAnsi="Times New Roman"/>
          <w:sz w:val="24"/>
          <w:szCs w:val="24"/>
        </w:rPr>
        <w:t xml:space="preserve"> weszły w życie z dniem następującym po dniu ogłoszenia. Celem pilnego wejścia w życie ww. przepisów jest umożliwienie jeszcze w obecnie trwającym roku szkolnym 2015/2016 zdającym, którzy przystąpią do egzamin</w:t>
      </w:r>
      <w:r w:rsidR="00DC5216">
        <w:rPr>
          <w:rFonts w:ascii="Times New Roman" w:hAnsi="Times New Roman"/>
          <w:sz w:val="24"/>
          <w:szCs w:val="24"/>
        </w:rPr>
        <w:t>u maturalnego i </w:t>
      </w:r>
      <w:r w:rsidR="00DA51B3" w:rsidRPr="006C0320">
        <w:rPr>
          <w:rFonts w:ascii="Times New Roman" w:hAnsi="Times New Roman"/>
          <w:sz w:val="24"/>
          <w:szCs w:val="24"/>
        </w:rPr>
        <w:t>egzaminu potwierdzającego kwalifikacje w zawodzie</w:t>
      </w:r>
      <w:r w:rsidR="00231B62">
        <w:rPr>
          <w:rFonts w:ascii="Times New Roman" w:hAnsi="Times New Roman"/>
          <w:sz w:val="24"/>
          <w:szCs w:val="24"/>
        </w:rPr>
        <w:t>,</w:t>
      </w:r>
      <w:r w:rsidR="00DA51B3" w:rsidRPr="006C0320">
        <w:rPr>
          <w:rFonts w:ascii="Times New Roman" w:hAnsi="Times New Roman"/>
          <w:sz w:val="24"/>
          <w:szCs w:val="24"/>
        </w:rPr>
        <w:t xml:space="preserve"> </w:t>
      </w:r>
      <w:r w:rsidRPr="006C0320">
        <w:rPr>
          <w:rFonts w:ascii="Times New Roman" w:hAnsi="Times New Roman"/>
          <w:sz w:val="24"/>
          <w:szCs w:val="24"/>
        </w:rPr>
        <w:t>możliwości skorzystania z tego prawa</w:t>
      </w:r>
      <w:r w:rsidR="003F3C4F" w:rsidRPr="006C0320">
        <w:rPr>
          <w:rFonts w:ascii="Times New Roman" w:hAnsi="Times New Roman"/>
          <w:sz w:val="24"/>
          <w:szCs w:val="24"/>
        </w:rPr>
        <w:t>, a zdającym przystępującym do egzaminu gimnazjalnego – od roku szkolnego 2016/2017 (art. 18 projektu ustawy)</w:t>
      </w:r>
      <w:r w:rsidRPr="006C0320">
        <w:rPr>
          <w:rFonts w:ascii="Times New Roman" w:hAnsi="Times New Roman"/>
          <w:sz w:val="24"/>
          <w:szCs w:val="24"/>
        </w:rPr>
        <w:t>. Wejście w ż</w:t>
      </w:r>
      <w:r w:rsidR="00DC5216">
        <w:rPr>
          <w:rFonts w:ascii="Times New Roman" w:hAnsi="Times New Roman"/>
          <w:sz w:val="24"/>
          <w:szCs w:val="24"/>
        </w:rPr>
        <w:t>ycie projektowanych przepisów z </w:t>
      </w:r>
      <w:r w:rsidRPr="006C0320">
        <w:rPr>
          <w:rFonts w:ascii="Times New Roman" w:hAnsi="Times New Roman"/>
          <w:sz w:val="24"/>
          <w:szCs w:val="24"/>
        </w:rPr>
        <w:t xml:space="preserve">dniem następującym po dniu ogłoszenia nie narusza zasad demokratycznego państwa prawa. </w:t>
      </w:r>
    </w:p>
    <w:p w14:paraId="42ABFA20" w14:textId="56F5EA3C" w:rsidR="00B14CAE" w:rsidRPr="006C0320" w:rsidRDefault="00042C67" w:rsidP="00682FC2">
      <w:pPr>
        <w:widowControl w:val="0"/>
        <w:spacing w:before="120" w:after="0" w:line="360" w:lineRule="auto"/>
        <w:ind w:left="336" w:hanging="350"/>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r>
      <w:r w:rsidR="00B14CAE" w:rsidRPr="006C0320">
        <w:rPr>
          <w:rFonts w:ascii="Times New Roman" w:hAnsi="Times New Roman"/>
          <w:b/>
          <w:sz w:val="24"/>
          <w:szCs w:val="24"/>
        </w:rPr>
        <w:t>Zmiany dotyczące zapewniania uczniom, w tym uczniom niepełnosprawnym</w:t>
      </w:r>
      <w:r w:rsidR="000A653F" w:rsidRPr="006C0320">
        <w:rPr>
          <w:rFonts w:ascii="Times New Roman" w:hAnsi="Times New Roman"/>
          <w:b/>
          <w:sz w:val="24"/>
          <w:szCs w:val="24"/>
        </w:rPr>
        <w:t>,</w:t>
      </w:r>
      <w:r w:rsidR="00B83263" w:rsidRPr="006C0320">
        <w:rPr>
          <w:rFonts w:ascii="Times New Roman" w:hAnsi="Times New Roman"/>
          <w:b/>
          <w:sz w:val="24"/>
          <w:szCs w:val="24"/>
        </w:rPr>
        <w:t xml:space="preserve"> </w:t>
      </w:r>
      <w:r w:rsidR="00B14CAE" w:rsidRPr="006C0320">
        <w:rPr>
          <w:rFonts w:ascii="Times New Roman" w:hAnsi="Times New Roman"/>
          <w:b/>
          <w:sz w:val="24"/>
          <w:szCs w:val="24"/>
        </w:rPr>
        <w:t>podręczników, materiałów edukacyjnych i materiałów ćwiczeniowych</w:t>
      </w:r>
    </w:p>
    <w:p w14:paraId="630C9F84" w14:textId="3D820331" w:rsidR="00B14CAE" w:rsidRPr="006C0320" w:rsidRDefault="00B14CAE" w:rsidP="00682FC2">
      <w:pPr>
        <w:pStyle w:val="Akapitzlist"/>
        <w:widowControl w:val="0"/>
        <w:numPr>
          <w:ilvl w:val="0"/>
          <w:numId w:val="9"/>
        </w:numPr>
        <w:spacing w:before="120" w:after="0" w:line="360" w:lineRule="auto"/>
        <w:ind w:left="352" w:hanging="352"/>
        <w:jc w:val="both"/>
        <w:rPr>
          <w:rFonts w:ascii="Times New Roman" w:hAnsi="Times New Roman"/>
          <w:b/>
          <w:color w:val="000000"/>
          <w:sz w:val="24"/>
          <w:szCs w:val="24"/>
          <w:shd w:val="clear" w:color="auto" w:fill="FFFFFF"/>
        </w:rPr>
      </w:pPr>
      <w:r w:rsidRPr="006C0320">
        <w:rPr>
          <w:rFonts w:ascii="Times New Roman" w:hAnsi="Times New Roman"/>
          <w:b/>
          <w:color w:val="000000"/>
          <w:sz w:val="24"/>
          <w:szCs w:val="24"/>
          <w:shd w:val="clear" w:color="auto" w:fill="FFFFFF"/>
        </w:rPr>
        <w:t>Zapewnienie podręczników, materiałów edukacyjnych i ćwiczeniowych uczniom niepełnosprawnym, którzy otrzymali orzeczenie o potrzebie kształcenia specjalnego po dniu 20 września danego roku szkolnego (</w:t>
      </w:r>
      <w:r w:rsidR="00414B88" w:rsidRPr="006C0320">
        <w:rPr>
          <w:rFonts w:ascii="Times New Roman" w:hAnsi="Times New Roman"/>
          <w:b/>
          <w:color w:val="000000"/>
          <w:sz w:val="24"/>
          <w:szCs w:val="24"/>
          <w:shd w:val="clear" w:color="auto" w:fill="FFFFFF"/>
        </w:rPr>
        <w:t>dodanie</w:t>
      </w:r>
      <w:r w:rsidRPr="006C0320">
        <w:rPr>
          <w:rFonts w:ascii="Times New Roman" w:hAnsi="Times New Roman"/>
          <w:b/>
          <w:color w:val="000000"/>
          <w:sz w:val="24"/>
          <w:szCs w:val="24"/>
          <w:shd w:val="clear" w:color="auto" w:fill="FFFFFF"/>
        </w:rPr>
        <w:t xml:space="preserve"> </w:t>
      </w:r>
      <w:r w:rsidR="00271EF9">
        <w:rPr>
          <w:rFonts w:ascii="Times New Roman" w:hAnsi="Times New Roman"/>
          <w:b/>
          <w:color w:val="000000"/>
          <w:sz w:val="24"/>
          <w:szCs w:val="24"/>
          <w:shd w:val="clear" w:color="auto" w:fill="FFFFFF"/>
        </w:rPr>
        <w:t>w </w:t>
      </w:r>
      <w:r w:rsidRPr="006C0320">
        <w:rPr>
          <w:rFonts w:ascii="Times New Roman" w:hAnsi="Times New Roman"/>
          <w:b/>
          <w:color w:val="000000"/>
          <w:sz w:val="24"/>
          <w:szCs w:val="24"/>
          <w:shd w:val="clear" w:color="auto" w:fill="FFFFFF"/>
        </w:rPr>
        <w:t xml:space="preserve">art. 22ae </w:t>
      </w:r>
      <w:r w:rsidR="00EB55BD" w:rsidRPr="006C0320">
        <w:rPr>
          <w:rFonts w:ascii="Times New Roman" w:hAnsi="Times New Roman"/>
          <w:b/>
          <w:color w:val="000000"/>
          <w:sz w:val="24"/>
          <w:szCs w:val="24"/>
          <w:shd w:val="clear" w:color="auto" w:fill="FFFFFF"/>
        </w:rPr>
        <w:t xml:space="preserve">ustawy </w:t>
      </w:r>
      <w:r w:rsidRPr="006C0320">
        <w:rPr>
          <w:rFonts w:ascii="Times New Roman" w:hAnsi="Times New Roman"/>
          <w:b/>
          <w:color w:val="000000"/>
          <w:sz w:val="24"/>
          <w:szCs w:val="24"/>
          <w:shd w:val="clear" w:color="auto" w:fill="FFFFFF"/>
        </w:rPr>
        <w:t>ust. 10a – art. 1 pkt 2</w:t>
      </w:r>
      <w:r w:rsidR="00EB55BD" w:rsidRPr="006C0320">
        <w:rPr>
          <w:rFonts w:ascii="Times New Roman" w:hAnsi="Times New Roman"/>
          <w:b/>
          <w:color w:val="000000"/>
          <w:sz w:val="24"/>
          <w:szCs w:val="24"/>
          <w:shd w:val="clear" w:color="auto" w:fill="FFFFFF"/>
        </w:rPr>
        <w:t>5</w:t>
      </w:r>
      <w:r w:rsidRPr="006C0320">
        <w:rPr>
          <w:rFonts w:ascii="Times New Roman" w:hAnsi="Times New Roman"/>
          <w:b/>
          <w:color w:val="000000"/>
          <w:sz w:val="24"/>
          <w:szCs w:val="24"/>
          <w:shd w:val="clear" w:color="auto" w:fill="FFFFFF"/>
        </w:rPr>
        <w:t xml:space="preserve"> lit. a projektu ustawy)</w:t>
      </w:r>
    </w:p>
    <w:p w14:paraId="0898CA7F" w14:textId="38CD13ED" w:rsidR="00B14CAE" w:rsidRPr="006C0320" w:rsidRDefault="000A653F" w:rsidP="00287503">
      <w:pPr>
        <w:pStyle w:val="ZLITCZWSPPKTzmczciwsppktliter"/>
        <w:spacing w:before="120"/>
        <w:ind w:left="0"/>
        <w:rPr>
          <w:rFonts w:ascii="Times New Roman" w:hAnsi="Times New Roman" w:cs="Times New Roman"/>
        </w:rPr>
      </w:pPr>
      <w:r w:rsidRPr="006C0320">
        <w:rPr>
          <w:rFonts w:ascii="Times New Roman" w:hAnsi="Times New Roman" w:cs="Times New Roman"/>
        </w:rPr>
        <w:lastRenderedPageBreak/>
        <w:t>O</w:t>
      </w:r>
      <w:r w:rsidR="00B14CAE" w:rsidRPr="006C0320">
        <w:rPr>
          <w:rFonts w:ascii="Times New Roman" w:hAnsi="Times New Roman" w:cs="Times New Roman"/>
        </w:rPr>
        <w:t xml:space="preserve">rzeczenia o potrzebie kształcenia specjalnego </w:t>
      </w:r>
      <w:r w:rsidR="00441B56" w:rsidRPr="006C0320">
        <w:rPr>
          <w:rFonts w:ascii="Times New Roman" w:hAnsi="Times New Roman" w:cs="Times New Roman"/>
        </w:rPr>
        <w:t xml:space="preserve">są </w:t>
      </w:r>
      <w:r w:rsidR="00B14CAE" w:rsidRPr="006C0320">
        <w:rPr>
          <w:rFonts w:ascii="Times New Roman" w:hAnsi="Times New Roman" w:cs="Times New Roman"/>
        </w:rPr>
        <w:t>wydawane przez zespoły orzekające działające w publicznych poradniach psychologiczno-pedagogicznych, w tym publicznych poradniach specjalistycznych, na wniosek rodziców w ciągu całego roku szkolnego</w:t>
      </w:r>
      <w:r w:rsidRPr="006C0320">
        <w:rPr>
          <w:rFonts w:ascii="Times New Roman" w:hAnsi="Times New Roman" w:cs="Times New Roman"/>
        </w:rPr>
        <w:t>. W</w:t>
      </w:r>
      <w:r w:rsidR="009473B4" w:rsidRPr="006C0320">
        <w:rPr>
          <w:rFonts w:ascii="Times New Roman" w:hAnsi="Times New Roman" w:cs="Times New Roman"/>
        </w:rPr>
        <w:t> </w:t>
      </w:r>
      <w:r w:rsidR="00B14CAE" w:rsidRPr="006C0320">
        <w:rPr>
          <w:rFonts w:ascii="Times New Roman" w:hAnsi="Times New Roman" w:cs="Times New Roman"/>
        </w:rPr>
        <w:t xml:space="preserve">przypadku pojawienia się ucznia z </w:t>
      </w:r>
      <w:r w:rsidRPr="006C0320">
        <w:rPr>
          <w:rFonts w:ascii="Times New Roman" w:hAnsi="Times New Roman" w:cs="Times New Roman"/>
        </w:rPr>
        <w:t xml:space="preserve">ww. </w:t>
      </w:r>
      <w:r w:rsidR="00B14CAE" w:rsidRPr="006C0320">
        <w:rPr>
          <w:rFonts w:ascii="Times New Roman" w:hAnsi="Times New Roman" w:cs="Times New Roman"/>
        </w:rPr>
        <w:t>orzeczeniem po terminie wnioskowania o dotację celową na zapewnienie dostosowanego do potrzeb edukacyjnych i możliwości psychofizycznych tego ucznia kompletu podręczników, materiałów edukacyjnych lub materiałów ćwiczeniowych</w:t>
      </w:r>
      <w:r w:rsidRPr="006C0320">
        <w:rPr>
          <w:rFonts w:ascii="Times New Roman" w:hAnsi="Times New Roman" w:cs="Times New Roman"/>
        </w:rPr>
        <w:t>,</w:t>
      </w:r>
      <w:r w:rsidR="00BE1703" w:rsidRPr="006C0320">
        <w:rPr>
          <w:rFonts w:ascii="Times New Roman" w:hAnsi="Times New Roman" w:cs="Times New Roman"/>
        </w:rPr>
        <w:t xml:space="preserve"> </w:t>
      </w:r>
      <w:r w:rsidR="00B14CAE" w:rsidRPr="006C0320">
        <w:rPr>
          <w:rFonts w:ascii="Times New Roman" w:hAnsi="Times New Roman" w:cs="Times New Roman"/>
        </w:rPr>
        <w:t>nie ma już możliwości zapewnienia tego kompletu z tej dotacji celowej. W związku z powyższym</w:t>
      </w:r>
      <w:r w:rsidRPr="006C0320">
        <w:rPr>
          <w:rFonts w:ascii="Times New Roman" w:hAnsi="Times New Roman" w:cs="Times New Roman"/>
        </w:rPr>
        <w:t>,</w:t>
      </w:r>
      <w:r w:rsidR="00B14CAE" w:rsidRPr="006C0320">
        <w:rPr>
          <w:rFonts w:ascii="Times New Roman" w:hAnsi="Times New Roman" w:cs="Times New Roman"/>
        </w:rPr>
        <w:t xml:space="preserve"> projekt </w:t>
      </w:r>
      <w:r w:rsidRPr="006C0320">
        <w:rPr>
          <w:rFonts w:ascii="Times New Roman" w:hAnsi="Times New Roman" w:cs="Times New Roman"/>
        </w:rPr>
        <w:t xml:space="preserve">ustawy </w:t>
      </w:r>
      <w:r w:rsidR="00B14CAE" w:rsidRPr="006C0320">
        <w:rPr>
          <w:rFonts w:ascii="Times New Roman" w:hAnsi="Times New Roman" w:cs="Times New Roman"/>
        </w:rPr>
        <w:t>przewiduje możliwość refundowania zakupu kompletu podręczników, materiałów edukacyjnych lub materiałów ćwiczeniowych, dostosowanych do potrzeb edukacyjnych i możliwości psychofizycznych uczniów niepełnosprawnych ze środków dotacji celowej przekazanej na kolejny rok szkolny.</w:t>
      </w:r>
    </w:p>
    <w:p w14:paraId="6C8BF877" w14:textId="53126E32" w:rsidR="00B14CAE" w:rsidRPr="006C0320" w:rsidRDefault="00B14CAE" w:rsidP="00287503">
      <w:pPr>
        <w:pStyle w:val="Akapitzlist"/>
        <w:numPr>
          <w:ilvl w:val="0"/>
          <w:numId w:val="9"/>
        </w:numPr>
        <w:spacing w:before="120" w:after="0" w:line="360" w:lineRule="auto"/>
        <w:ind w:left="284" w:hanging="284"/>
        <w:jc w:val="both"/>
        <w:rPr>
          <w:rFonts w:ascii="Times New Roman" w:hAnsi="Times New Roman"/>
          <w:b/>
          <w:color w:val="000000"/>
          <w:sz w:val="24"/>
          <w:szCs w:val="24"/>
          <w:shd w:val="clear" w:color="auto" w:fill="FFFFFF"/>
        </w:rPr>
      </w:pPr>
      <w:r w:rsidRPr="006C0320">
        <w:rPr>
          <w:rFonts w:ascii="Times New Roman" w:hAnsi="Times New Roman"/>
          <w:b/>
          <w:color w:val="000000"/>
          <w:sz w:val="24"/>
          <w:szCs w:val="24"/>
          <w:shd w:val="clear" w:color="auto" w:fill="FFFFFF"/>
        </w:rPr>
        <w:t>Podręczniki lub materiały edukacyjne do zajęć z zakresu danego języka obcego nowożytnego w szkole podstawowej (kl. IV</w:t>
      </w:r>
      <w:r w:rsidRPr="006C0320">
        <w:rPr>
          <w:rFonts w:ascii="Times New Roman" w:hAnsi="Times New Roman"/>
          <w:b/>
          <w:color w:val="000000"/>
          <w:sz w:val="24"/>
          <w:szCs w:val="24"/>
          <w:shd w:val="clear" w:color="auto" w:fill="FFFFFF"/>
        </w:rPr>
        <w:sym w:font="Symbol" w:char="F02D"/>
      </w:r>
      <w:r w:rsidRPr="006C0320">
        <w:rPr>
          <w:rFonts w:ascii="Times New Roman" w:hAnsi="Times New Roman"/>
          <w:b/>
          <w:color w:val="000000"/>
          <w:sz w:val="24"/>
          <w:szCs w:val="24"/>
          <w:shd w:val="clear" w:color="auto" w:fill="FFFFFF"/>
        </w:rPr>
        <w:t>VI) i gimnazjum, w tym dla uczniów</w:t>
      </w:r>
      <w:r w:rsidR="00B83263" w:rsidRPr="006C0320">
        <w:rPr>
          <w:rFonts w:ascii="Times New Roman" w:hAnsi="Times New Roman"/>
          <w:b/>
          <w:color w:val="000000"/>
          <w:sz w:val="24"/>
          <w:szCs w:val="24"/>
          <w:shd w:val="clear" w:color="auto" w:fill="FFFFFF"/>
        </w:rPr>
        <w:t xml:space="preserve"> </w:t>
      </w:r>
      <w:r w:rsidRPr="006C0320">
        <w:rPr>
          <w:rFonts w:ascii="Times New Roman" w:hAnsi="Times New Roman"/>
          <w:b/>
          <w:color w:val="000000"/>
          <w:sz w:val="24"/>
          <w:szCs w:val="24"/>
          <w:shd w:val="clear" w:color="auto" w:fill="FFFFFF"/>
        </w:rPr>
        <w:t>posiadających orzeczenie o potrzebie kształcenia specjalnego (</w:t>
      </w:r>
      <w:r w:rsidR="00EB55BD" w:rsidRPr="006C0320">
        <w:rPr>
          <w:rFonts w:ascii="Times New Roman" w:hAnsi="Times New Roman"/>
          <w:b/>
          <w:color w:val="000000"/>
          <w:sz w:val="24"/>
          <w:szCs w:val="24"/>
          <w:shd w:val="clear" w:color="auto" w:fill="FFFFFF"/>
        </w:rPr>
        <w:t>dodanie w</w:t>
      </w:r>
      <w:r w:rsidRPr="006C0320">
        <w:rPr>
          <w:rFonts w:ascii="Times New Roman" w:hAnsi="Times New Roman"/>
          <w:b/>
          <w:color w:val="000000"/>
          <w:sz w:val="24"/>
          <w:szCs w:val="24"/>
          <w:shd w:val="clear" w:color="auto" w:fill="FFFFFF"/>
        </w:rPr>
        <w:t xml:space="preserve"> art. 22ae </w:t>
      </w:r>
      <w:r w:rsidR="00EB55BD" w:rsidRPr="006C0320">
        <w:rPr>
          <w:rFonts w:ascii="Times New Roman" w:hAnsi="Times New Roman"/>
          <w:b/>
          <w:color w:val="000000"/>
          <w:sz w:val="24"/>
          <w:szCs w:val="24"/>
          <w:shd w:val="clear" w:color="auto" w:fill="FFFFFF"/>
        </w:rPr>
        <w:t xml:space="preserve">ustawy </w:t>
      </w:r>
      <w:r w:rsidRPr="006C0320">
        <w:rPr>
          <w:rFonts w:ascii="Times New Roman" w:hAnsi="Times New Roman"/>
          <w:b/>
          <w:color w:val="000000"/>
          <w:sz w:val="24"/>
          <w:szCs w:val="24"/>
          <w:shd w:val="clear" w:color="auto" w:fill="FFFFFF"/>
        </w:rPr>
        <w:t>ust. 10b i 10c – art. 1 pkt 2</w:t>
      </w:r>
      <w:r w:rsidR="00EB55BD" w:rsidRPr="006C0320">
        <w:rPr>
          <w:rFonts w:ascii="Times New Roman" w:hAnsi="Times New Roman"/>
          <w:b/>
          <w:color w:val="000000"/>
          <w:sz w:val="24"/>
          <w:szCs w:val="24"/>
          <w:shd w:val="clear" w:color="auto" w:fill="FFFFFF"/>
        </w:rPr>
        <w:t>5</w:t>
      </w:r>
      <w:r w:rsidRPr="006C0320">
        <w:rPr>
          <w:rFonts w:ascii="Times New Roman" w:hAnsi="Times New Roman"/>
          <w:b/>
          <w:color w:val="000000"/>
          <w:sz w:val="24"/>
          <w:szCs w:val="24"/>
          <w:shd w:val="clear" w:color="auto" w:fill="FFFFFF"/>
        </w:rPr>
        <w:t xml:space="preserve"> </w:t>
      </w:r>
      <w:r w:rsidRPr="006C0320">
        <w:rPr>
          <w:rFonts w:ascii="Times New Roman" w:hAnsi="Times New Roman"/>
          <w:b/>
          <w:sz w:val="24"/>
          <w:szCs w:val="24"/>
        </w:rPr>
        <w:t xml:space="preserve">lit. a projektu </w:t>
      </w:r>
      <w:r w:rsidRPr="006C0320">
        <w:rPr>
          <w:rFonts w:ascii="Times New Roman" w:hAnsi="Times New Roman"/>
          <w:b/>
          <w:color w:val="000000"/>
          <w:sz w:val="24"/>
          <w:szCs w:val="24"/>
          <w:shd w:val="clear" w:color="auto" w:fill="FFFFFF"/>
        </w:rPr>
        <w:t>ustawy)</w:t>
      </w:r>
    </w:p>
    <w:p w14:paraId="1EBBE736" w14:textId="77777777" w:rsidR="00A135F1" w:rsidRPr="006C0320" w:rsidRDefault="00B14CAE" w:rsidP="00DC5216">
      <w:pPr>
        <w:pStyle w:val="ZLITCZWSPPKTzmczciwsppktliter"/>
        <w:spacing w:before="120"/>
        <w:ind w:left="0"/>
        <w:rPr>
          <w:rFonts w:ascii="Times New Roman" w:hAnsi="Times New Roman" w:cs="Times New Roman"/>
          <w:color w:val="000000"/>
          <w:shd w:val="clear" w:color="auto" w:fill="FFFFFF"/>
        </w:rPr>
      </w:pPr>
      <w:r w:rsidRPr="006C0320">
        <w:rPr>
          <w:rFonts w:ascii="Times New Roman" w:hAnsi="Times New Roman" w:cs="Times New Roman"/>
          <w:color w:val="000000"/>
          <w:shd w:val="clear" w:color="auto" w:fill="FFFFFF"/>
        </w:rPr>
        <w:t>Zmiany w art. 22ae ustawy (dodane ust. 10</w:t>
      </w:r>
      <w:r w:rsidR="0082657A" w:rsidRPr="006C0320">
        <w:rPr>
          <w:rFonts w:ascii="Times New Roman" w:hAnsi="Times New Roman" w:cs="Times New Roman"/>
          <w:color w:val="000000"/>
          <w:shd w:val="clear" w:color="auto" w:fill="FFFFFF"/>
        </w:rPr>
        <w:t xml:space="preserve">b i </w:t>
      </w:r>
      <w:r w:rsidRPr="006C0320">
        <w:rPr>
          <w:rFonts w:ascii="Times New Roman" w:hAnsi="Times New Roman" w:cs="Times New Roman"/>
          <w:color w:val="000000"/>
          <w:shd w:val="clear" w:color="auto" w:fill="FFFFFF"/>
        </w:rPr>
        <w:t xml:space="preserve">10c) przewidują możliwość </w:t>
      </w:r>
      <w:r w:rsidR="00262AE4" w:rsidRPr="006C0320">
        <w:rPr>
          <w:rFonts w:ascii="Times New Roman" w:hAnsi="Times New Roman" w:cs="Times New Roman"/>
          <w:color w:val="000000"/>
          <w:shd w:val="clear" w:color="auto" w:fill="FFFFFF"/>
        </w:rPr>
        <w:t xml:space="preserve">zakupu podręczników lub materiałów edukacyjnych do nauki danego języka obcego nowożytnego, dla uczniów danych klas, które są dostosowane do ich stopnia zaawansowania znajomości tego języka, w przypadku gdy w kolejnym roku lub latach szkolnych zaistnieje problem z niedopasowaniem części zakupionych już dla danej klasy podręczników lub materiałów edukacyjnych do tego języka. </w:t>
      </w:r>
      <w:r w:rsidR="00A112F4" w:rsidRPr="006C0320">
        <w:rPr>
          <w:rFonts w:ascii="Times New Roman" w:hAnsi="Times New Roman" w:cs="Times New Roman"/>
          <w:color w:val="000000"/>
          <w:shd w:val="clear" w:color="auto" w:fill="FFFFFF"/>
        </w:rPr>
        <w:t>Przy czym zakup innych pod względem poziomu zaawansowania podręczników lub materiałów edukacyjnych do języka obcego nowożytnego dla kolejnego rocznika uczniów danej klasy musi być poprzedzony diagnozą faktycznych potrzeb w tym zakresie.</w:t>
      </w:r>
    </w:p>
    <w:p w14:paraId="6B1275CC" w14:textId="244606FF" w:rsidR="00B14CAE" w:rsidRPr="006C0320" w:rsidRDefault="00262AE4" w:rsidP="00DC5216">
      <w:pPr>
        <w:spacing w:before="120" w:after="0" w:line="360" w:lineRule="auto"/>
        <w:jc w:val="both"/>
        <w:rPr>
          <w:rFonts w:ascii="Times New Roman" w:hAnsi="Times New Roman"/>
        </w:rPr>
      </w:pPr>
      <w:r w:rsidRPr="006C0320">
        <w:rPr>
          <w:rFonts w:ascii="Times New Roman" w:hAnsi="Times New Roman"/>
          <w:color w:val="000000"/>
          <w:sz w:val="24"/>
          <w:szCs w:val="24"/>
          <w:shd w:val="clear" w:color="auto" w:fill="FFFFFF"/>
        </w:rPr>
        <w:t xml:space="preserve">Koszt zapewnienia podręczników lub materiałów edukacyjnych do danego języka obcego nowożytnego dostosowanych do stopnia zaawansowania znajomości tego języka będzie refundowany do wysokości 25 zł na ucznia, ze środków dotacji celowej przekazanej na kolejny rok szkolny. W przypadku uczniów niepełnosprawnych koszt zapewnienia podręczników lub materiałów edukacyjnych do nauki danego języka obcego nowożytnego jest refundowany do odpowiednio zwiększonej kwoty 25 zł, przez </w:t>
      </w:r>
      <w:r w:rsidRPr="006C0320">
        <w:rPr>
          <w:rFonts w:ascii="Times New Roman" w:hAnsi="Times New Roman"/>
          <w:color w:val="000000"/>
          <w:sz w:val="24"/>
          <w:szCs w:val="24"/>
          <w:shd w:val="clear" w:color="auto" w:fill="FFFFFF"/>
        </w:rPr>
        <w:lastRenderedPageBreak/>
        <w:t>pomnożenie jej przez wskaźniki określone w przepi</w:t>
      </w:r>
      <w:r w:rsidR="00DC5216">
        <w:rPr>
          <w:rFonts w:ascii="Times New Roman" w:hAnsi="Times New Roman"/>
          <w:color w:val="000000"/>
          <w:sz w:val="24"/>
          <w:szCs w:val="24"/>
          <w:shd w:val="clear" w:color="auto" w:fill="FFFFFF"/>
        </w:rPr>
        <w:t>sach wydanych na podstawie art. </w:t>
      </w:r>
      <w:r w:rsidRPr="006C0320">
        <w:rPr>
          <w:rFonts w:ascii="Times New Roman" w:hAnsi="Times New Roman"/>
          <w:color w:val="000000"/>
          <w:sz w:val="24"/>
          <w:szCs w:val="24"/>
          <w:shd w:val="clear" w:color="auto" w:fill="FFFFFF"/>
        </w:rPr>
        <w:t>22aga ustawy.</w:t>
      </w:r>
    </w:p>
    <w:p w14:paraId="3E3E15B6" w14:textId="53FADB1F" w:rsidR="00B14CAE" w:rsidRPr="006C0320" w:rsidRDefault="00B14CAE" w:rsidP="00287503">
      <w:pPr>
        <w:pStyle w:val="ZLITCZWSPPKTzmczciwsppktliter"/>
        <w:numPr>
          <w:ilvl w:val="0"/>
          <w:numId w:val="9"/>
        </w:numPr>
        <w:spacing w:before="120"/>
        <w:ind w:left="284" w:hanging="284"/>
        <w:rPr>
          <w:rFonts w:ascii="Times New Roman" w:hAnsi="Times New Roman" w:cs="Times New Roman"/>
        </w:rPr>
      </w:pPr>
      <w:r w:rsidRPr="006C0320">
        <w:rPr>
          <w:rFonts w:ascii="Times New Roman" w:hAnsi="Times New Roman" w:cs="Times New Roman"/>
          <w:b/>
        </w:rPr>
        <w:t>Zakup sprzętu lub oprogramowania</w:t>
      </w:r>
      <w:r w:rsidR="000D765A" w:rsidRPr="006C0320">
        <w:rPr>
          <w:rFonts w:ascii="Times New Roman" w:hAnsi="Times New Roman" w:cs="Times New Roman"/>
          <w:b/>
        </w:rPr>
        <w:t>,</w:t>
      </w:r>
      <w:r w:rsidRPr="006C0320">
        <w:rPr>
          <w:rFonts w:ascii="Times New Roman" w:hAnsi="Times New Roman" w:cs="Times New Roman"/>
          <w:b/>
        </w:rPr>
        <w:t xml:space="preserve"> umożliwiających odczyt podręczników, materiałów edukacyjnych lub materiałów ćwiczeniowych w postaci elektronicznej przeznaczonych dla uczniów niepełnosprawnych posiadających orzeczenie o potrzebie kształcenia specjalnego (zmiana art. 22ae ust. 11 </w:t>
      </w:r>
      <w:r w:rsidR="00B57C0A" w:rsidRPr="006C0320">
        <w:rPr>
          <w:rFonts w:ascii="Times New Roman" w:hAnsi="Times New Roman" w:cs="Times New Roman"/>
          <w:b/>
        </w:rPr>
        <w:t xml:space="preserve">ustawy </w:t>
      </w:r>
      <w:r w:rsidRPr="006C0320">
        <w:rPr>
          <w:rFonts w:ascii="Times New Roman" w:hAnsi="Times New Roman" w:cs="Times New Roman"/>
          <w:b/>
        </w:rPr>
        <w:t>– art. 1 pkt 2</w:t>
      </w:r>
      <w:r w:rsidR="00E94BE5" w:rsidRPr="006C0320">
        <w:rPr>
          <w:rFonts w:ascii="Times New Roman" w:hAnsi="Times New Roman" w:cs="Times New Roman"/>
          <w:b/>
        </w:rPr>
        <w:t>5</w:t>
      </w:r>
      <w:r w:rsidRPr="006C0320">
        <w:rPr>
          <w:rFonts w:ascii="Times New Roman" w:hAnsi="Times New Roman" w:cs="Times New Roman"/>
          <w:b/>
        </w:rPr>
        <w:t xml:space="preserve"> lit. b projektu ustawy)</w:t>
      </w:r>
    </w:p>
    <w:p w14:paraId="0F3A8C8C" w14:textId="0225AD6C" w:rsidR="00B14CAE" w:rsidRPr="006C0320" w:rsidRDefault="00B14CAE" w:rsidP="00DC5216">
      <w:pPr>
        <w:pStyle w:val="ZLITCZWSPPKTzmczciwsppktliter"/>
        <w:spacing w:before="120"/>
        <w:ind w:left="0"/>
        <w:rPr>
          <w:rFonts w:ascii="Times New Roman" w:hAnsi="Times New Roman" w:cs="Times New Roman"/>
        </w:rPr>
      </w:pPr>
      <w:r w:rsidRPr="006C0320">
        <w:rPr>
          <w:rFonts w:ascii="Times New Roman" w:hAnsi="Times New Roman" w:cs="Times New Roman"/>
        </w:rPr>
        <w:t>W związku ze zwiększoną dostępnością podręczników w postaci elektronicznej, uczniowie niepełnosprawni chętnie</w:t>
      </w:r>
      <w:r w:rsidR="009276CC" w:rsidRPr="006C0320">
        <w:rPr>
          <w:rFonts w:ascii="Times New Roman" w:hAnsi="Times New Roman" w:cs="Times New Roman"/>
        </w:rPr>
        <w:t>j</w:t>
      </w:r>
      <w:r w:rsidRPr="006C0320">
        <w:rPr>
          <w:rFonts w:ascii="Times New Roman" w:hAnsi="Times New Roman" w:cs="Times New Roman"/>
        </w:rPr>
        <w:t xml:space="preserve"> z</w:t>
      </w:r>
      <w:r w:rsidR="00183D68">
        <w:rPr>
          <w:rFonts w:ascii="Times New Roman" w:hAnsi="Times New Roman" w:cs="Times New Roman"/>
        </w:rPr>
        <w:t xml:space="preserve"> </w:t>
      </w:r>
      <w:r w:rsidRPr="006C0320">
        <w:rPr>
          <w:rFonts w:ascii="Times New Roman" w:hAnsi="Times New Roman" w:cs="Times New Roman"/>
        </w:rPr>
        <w:t xml:space="preserve">nich korzystają. Wersje te są alternatywą do podręczników </w:t>
      </w:r>
      <w:r w:rsidR="00BE1703" w:rsidRPr="006C0320">
        <w:rPr>
          <w:rFonts w:ascii="Times New Roman" w:hAnsi="Times New Roman" w:cs="Times New Roman"/>
        </w:rPr>
        <w:t>w </w:t>
      </w:r>
      <w:r w:rsidRPr="006C0320">
        <w:rPr>
          <w:rFonts w:ascii="Times New Roman" w:hAnsi="Times New Roman" w:cs="Times New Roman"/>
        </w:rPr>
        <w:t>postaci papierowej, a ponadto są wygodniejsze w użyciu, pod warunkiem, że dostępne jest również oprogramowanie lub sprzęt umożliwiający ich odczyt. Stąd w projek</w:t>
      </w:r>
      <w:r w:rsidR="000A653F" w:rsidRPr="006C0320">
        <w:rPr>
          <w:rFonts w:ascii="Times New Roman" w:hAnsi="Times New Roman" w:cs="Times New Roman"/>
        </w:rPr>
        <w:t>cie</w:t>
      </w:r>
      <w:r w:rsidRPr="006C0320">
        <w:rPr>
          <w:rFonts w:ascii="Times New Roman" w:hAnsi="Times New Roman" w:cs="Times New Roman"/>
        </w:rPr>
        <w:t xml:space="preserve"> </w:t>
      </w:r>
      <w:r w:rsidR="000A653F" w:rsidRPr="006C0320">
        <w:rPr>
          <w:rFonts w:ascii="Times New Roman" w:hAnsi="Times New Roman" w:cs="Times New Roman"/>
        </w:rPr>
        <w:t>ustawy</w:t>
      </w:r>
      <w:r w:rsidRPr="006C0320">
        <w:rPr>
          <w:rFonts w:ascii="Times New Roman" w:hAnsi="Times New Roman" w:cs="Times New Roman"/>
        </w:rPr>
        <w:t xml:space="preserve"> uwzględniono w przypadku uczniów niepełnosprawnych posiadających orzeczenie o potrzebie kształcenia specjalnego możliwość zapewnienia ze środków dotacji celowej przeznaczanej na zakup podręczników, materiałów edukac</w:t>
      </w:r>
      <w:r w:rsidR="00BE1703" w:rsidRPr="006C0320">
        <w:rPr>
          <w:rFonts w:ascii="Times New Roman" w:hAnsi="Times New Roman" w:cs="Times New Roman"/>
        </w:rPr>
        <w:t>yjnych i </w:t>
      </w:r>
      <w:r w:rsidRPr="006C0320">
        <w:rPr>
          <w:rFonts w:ascii="Times New Roman" w:hAnsi="Times New Roman" w:cs="Times New Roman"/>
        </w:rPr>
        <w:t xml:space="preserve">ćwiczeniowych także </w:t>
      </w:r>
      <w:r w:rsidR="008724EC" w:rsidRPr="006C0320">
        <w:rPr>
          <w:rFonts w:ascii="Times New Roman" w:hAnsi="Times New Roman" w:cs="Times New Roman"/>
        </w:rPr>
        <w:t xml:space="preserve">zakup </w:t>
      </w:r>
      <w:r w:rsidRPr="006C0320">
        <w:rPr>
          <w:rFonts w:ascii="Times New Roman" w:hAnsi="Times New Roman" w:cs="Times New Roman"/>
        </w:rPr>
        <w:t>sprzętu lub oprogramowania umożl</w:t>
      </w:r>
      <w:r w:rsidR="00A520F1" w:rsidRPr="006C0320">
        <w:rPr>
          <w:rFonts w:ascii="Times New Roman" w:hAnsi="Times New Roman" w:cs="Times New Roman"/>
        </w:rPr>
        <w:t>i</w:t>
      </w:r>
      <w:r w:rsidRPr="006C0320">
        <w:rPr>
          <w:rFonts w:ascii="Times New Roman" w:hAnsi="Times New Roman" w:cs="Times New Roman"/>
        </w:rPr>
        <w:t>wiającego odczyt tych podręczników i</w:t>
      </w:r>
      <w:r w:rsidR="009473B4" w:rsidRPr="006C0320">
        <w:rPr>
          <w:rFonts w:ascii="Times New Roman" w:hAnsi="Times New Roman" w:cs="Times New Roman"/>
        </w:rPr>
        <w:t> </w:t>
      </w:r>
      <w:r w:rsidRPr="006C0320">
        <w:rPr>
          <w:rFonts w:ascii="Times New Roman" w:hAnsi="Times New Roman" w:cs="Times New Roman"/>
        </w:rPr>
        <w:t xml:space="preserve">materiałów w postaci elektronicznej. Rozwiązanie takie wychodzi naprzeciw zróżnicowanym potrzebom uczniów niepełnosprawnych, zgłaszanym przez </w:t>
      </w:r>
      <w:r w:rsidR="00DC5216">
        <w:rPr>
          <w:rFonts w:ascii="Times New Roman" w:hAnsi="Times New Roman" w:cs="Times New Roman"/>
        </w:rPr>
        <w:t>nauczycieli, dyrektorów szkół i </w:t>
      </w:r>
      <w:r w:rsidRPr="006C0320">
        <w:rPr>
          <w:rFonts w:ascii="Times New Roman" w:hAnsi="Times New Roman" w:cs="Times New Roman"/>
        </w:rPr>
        <w:t>rodziców tych uczniów.</w:t>
      </w:r>
    </w:p>
    <w:p w14:paraId="542E7F05" w14:textId="09664A4B" w:rsidR="00B14CAE" w:rsidRPr="006C0320" w:rsidRDefault="00B14CAE" w:rsidP="00287503">
      <w:pPr>
        <w:pStyle w:val="ZLITCZWSPPKTzmczciwsppktliter"/>
        <w:numPr>
          <w:ilvl w:val="0"/>
          <w:numId w:val="9"/>
        </w:numPr>
        <w:spacing w:before="120"/>
        <w:ind w:left="284" w:hanging="284"/>
        <w:rPr>
          <w:rFonts w:ascii="Times New Roman" w:hAnsi="Times New Roman" w:cs="Times New Roman"/>
        </w:rPr>
      </w:pPr>
      <w:r w:rsidRPr="006C0320">
        <w:rPr>
          <w:rFonts w:ascii="Times New Roman" w:hAnsi="Times New Roman" w:cs="Times New Roman"/>
          <w:b/>
        </w:rPr>
        <w:t>Podmioty, które mogą potwierdzić posiadane doświadczeni</w:t>
      </w:r>
      <w:r w:rsidR="00BF7A02" w:rsidRPr="006C0320">
        <w:rPr>
          <w:rFonts w:ascii="Times New Roman" w:hAnsi="Times New Roman" w:cs="Times New Roman"/>
          <w:b/>
        </w:rPr>
        <w:t>e</w:t>
      </w:r>
      <w:r w:rsidRPr="006C0320">
        <w:rPr>
          <w:rFonts w:ascii="Times New Roman" w:hAnsi="Times New Roman" w:cs="Times New Roman"/>
          <w:b/>
        </w:rPr>
        <w:t xml:space="preserve"> i osiągnięcia przez osobę ubiegającą się o wpis na listę rzeczoznawców do spraw podręczników przeznaczonych do kształcenia specjalnego (zmiana art. 22as ust. 1 pkt 4 </w:t>
      </w:r>
      <w:r w:rsidR="00B57C0A" w:rsidRPr="006C0320">
        <w:rPr>
          <w:rFonts w:ascii="Times New Roman" w:hAnsi="Times New Roman" w:cs="Times New Roman"/>
          <w:b/>
        </w:rPr>
        <w:t xml:space="preserve">ustawy </w:t>
      </w:r>
      <w:r w:rsidRPr="006C0320">
        <w:rPr>
          <w:rFonts w:ascii="Times New Roman" w:hAnsi="Times New Roman" w:cs="Times New Roman"/>
          <w:b/>
        </w:rPr>
        <w:t>– art. 1 pkt 2</w:t>
      </w:r>
      <w:r w:rsidR="00170CC6" w:rsidRPr="006C0320">
        <w:rPr>
          <w:rFonts w:ascii="Times New Roman" w:hAnsi="Times New Roman" w:cs="Times New Roman"/>
          <w:b/>
        </w:rPr>
        <w:t>8</w:t>
      </w:r>
      <w:r w:rsidRPr="006C0320">
        <w:rPr>
          <w:rFonts w:ascii="Times New Roman" w:hAnsi="Times New Roman" w:cs="Times New Roman"/>
          <w:b/>
        </w:rPr>
        <w:t xml:space="preserve"> projektu ustawy)</w:t>
      </w:r>
    </w:p>
    <w:p w14:paraId="232232E9" w14:textId="1E471F8B" w:rsidR="00B14CAE" w:rsidRPr="006C0320" w:rsidRDefault="00B14CAE" w:rsidP="00287503">
      <w:pPr>
        <w:pStyle w:val="ZLITCZWSPPKTzmczciwsppktliter"/>
        <w:spacing w:before="120"/>
        <w:ind w:left="0"/>
        <w:rPr>
          <w:rFonts w:ascii="Times New Roman" w:hAnsi="Times New Roman" w:cs="Times New Roman"/>
        </w:rPr>
      </w:pPr>
      <w:r w:rsidRPr="006C0320">
        <w:rPr>
          <w:rFonts w:ascii="Times New Roman" w:hAnsi="Times New Roman" w:cs="Times New Roman"/>
        </w:rPr>
        <w:t>Proponuje się rozszerzenie podmiotów, które mogą potwierdzić posiadanie doświadczenia i</w:t>
      </w:r>
      <w:r w:rsidR="009473B4" w:rsidRPr="006C0320">
        <w:rPr>
          <w:rFonts w:ascii="Times New Roman" w:hAnsi="Times New Roman" w:cs="Times New Roman"/>
        </w:rPr>
        <w:t> </w:t>
      </w:r>
      <w:r w:rsidRPr="006C0320">
        <w:rPr>
          <w:rFonts w:ascii="Times New Roman" w:hAnsi="Times New Roman" w:cs="Times New Roman"/>
        </w:rPr>
        <w:t xml:space="preserve">osiągnięć przez osobę ubiegającą się o wpis na listę rzeczoznawców do spraw podręczników przeznaczonych do kształcenia specjalnego o organizację pozarządową, </w:t>
      </w:r>
      <w:r w:rsidR="000A653F" w:rsidRPr="006C0320">
        <w:rPr>
          <w:rFonts w:ascii="Times New Roman" w:hAnsi="Times New Roman" w:cs="Times New Roman"/>
        </w:rPr>
        <w:t>której</w:t>
      </w:r>
      <w:r w:rsidRPr="006C0320">
        <w:rPr>
          <w:rFonts w:ascii="Times New Roman" w:hAnsi="Times New Roman" w:cs="Times New Roman"/>
        </w:rPr>
        <w:t xml:space="preserve"> statutowa działalność obejmuje działalność naukową lub</w:t>
      </w:r>
      <w:r w:rsidR="00B83263" w:rsidRPr="006C0320">
        <w:rPr>
          <w:rFonts w:ascii="Times New Roman" w:hAnsi="Times New Roman" w:cs="Times New Roman"/>
        </w:rPr>
        <w:t xml:space="preserve"> </w:t>
      </w:r>
      <w:r w:rsidRPr="006C0320">
        <w:rPr>
          <w:rFonts w:ascii="Times New Roman" w:hAnsi="Times New Roman" w:cs="Times New Roman"/>
        </w:rPr>
        <w:t xml:space="preserve">edukacyjną na rzecz osób niepełnosprawnych. Nauczyciele aktywnie działający na rzecz dzieci i młodzieży z niepełnosprawnościami nie zawsze współpracują z instytucjami, które </w:t>
      </w:r>
      <w:r w:rsidR="000A653F" w:rsidRPr="006C0320">
        <w:rPr>
          <w:rFonts w:ascii="Times New Roman" w:hAnsi="Times New Roman" w:cs="Times New Roman"/>
        </w:rPr>
        <w:t>zgodnie z</w:t>
      </w:r>
      <w:r w:rsidRPr="006C0320">
        <w:rPr>
          <w:rFonts w:ascii="Times New Roman" w:hAnsi="Times New Roman" w:cs="Times New Roman"/>
        </w:rPr>
        <w:t xml:space="preserve"> obowiązujący</w:t>
      </w:r>
      <w:r w:rsidR="000A653F" w:rsidRPr="006C0320">
        <w:rPr>
          <w:rFonts w:ascii="Times New Roman" w:hAnsi="Times New Roman" w:cs="Times New Roman"/>
        </w:rPr>
        <w:t>m</w:t>
      </w:r>
      <w:r w:rsidRPr="006C0320">
        <w:rPr>
          <w:rFonts w:ascii="Times New Roman" w:hAnsi="Times New Roman" w:cs="Times New Roman"/>
        </w:rPr>
        <w:t xml:space="preserve"> art. 22as ustawy mogą udzielić rekomendacji, natomiast posiadają doświadczenie i osiągnięcia w pracy dydaktycznej, </w:t>
      </w:r>
      <w:r w:rsidRPr="006C0320">
        <w:rPr>
          <w:rFonts w:ascii="Times New Roman" w:hAnsi="Times New Roman" w:cs="Times New Roman"/>
        </w:rPr>
        <w:lastRenderedPageBreak/>
        <w:t>które przemawiają za wydaniem pozytywnej decyzji o wpisie na listę rzeczoznawców do spraw podręczników do kształcenia specjalnego.</w:t>
      </w:r>
    </w:p>
    <w:p w14:paraId="30DCD031" w14:textId="100F969F" w:rsidR="00B14CAE" w:rsidRPr="006C0320" w:rsidRDefault="00B14CAE" w:rsidP="00287503">
      <w:pPr>
        <w:pStyle w:val="ZLITCZWSPPKTzmczciwsppktliter"/>
        <w:numPr>
          <w:ilvl w:val="0"/>
          <w:numId w:val="9"/>
        </w:numPr>
        <w:spacing w:before="120"/>
        <w:ind w:left="284" w:hanging="284"/>
        <w:rPr>
          <w:rFonts w:ascii="Times New Roman" w:hAnsi="Times New Roman" w:cs="Times New Roman"/>
          <w:b/>
        </w:rPr>
      </w:pPr>
      <w:r w:rsidRPr="006C0320">
        <w:rPr>
          <w:rFonts w:ascii="Times New Roman" w:hAnsi="Times New Roman" w:cs="Times New Roman"/>
          <w:b/>
        </w:rPr>
        <w:t>Zlecenie przez ministra właściwego do spraw oświaty i wychowania opracowania i</w:t>
      </w:r>
      <w:r w:rsidR="00E56290" w:rsidRPr="006C0320">
        <w:rPr>
          <w:rFonts w:ascii="Times New Roman" w:hAnsi="Times New Roman" w:cs="Times New Roman"/>
          <w:b/>
        </w:rPr>
        <w:t> </w:t>
      </w:r>
      <w:r w:rsidRPr="006C0320">
        <w:rPr>
          <w:rFonts w:ascii="Times New Roman" w:hAnsi="Times New Roman" w:cs="Times New Roman"/>
          <w:b/>
        </w:rPr>
        <w:t>wydania, w tym dystrybucji</w:t>
      </w:r>
      <w:r w:rsidR="000D765A" w:rsidRPr="006C0320">
        <w:rPr>
          <w:rFonts w:ascii="Times New Roman" w:hAnsi="Times New Roman" w:cs="Times New Roman"/>
          <w:b/>
        </w:rPr>
        <w:t>,</w:t>
      </w:r>
      <w:r w:rsidRPr="006C0320">
        <w:rPr>
          <w:rFonts w:ascii="Times New Roman" w:hAnsi="Times New Roman" w:cs="Times New Roman"/>
          <w:b/>
        </w:rPr>
        <w:t xml:space="preserve"> książki pomocniczej do kształcenia specjalnego (zmiana art. 71d</w:t>
      </w:r>
      <w:r w:rsidR="00B57C0A" w:rsidRPr="006C0320">
        <w:rPr>
          <w:rFonts w:ascii="Times New Roman" w:hAnsi="Times New Roman" w:cs="Times New Roman"/>
          <w:b/>
        </w:rPr>
        <w:t xml:space="preserve"> ustawy</w:t>
      </w:r>
      <w:r w:rsidRPr="006C0320">
        <w:rPr>
          <w:rFonts w:ascii="Times New Roman" w:hAnsi="Times New Roman" w:cs="Times New Roman"/>
          <w:b/>
        </w:rPr>
        <w:t xml:space="preserve"> – art. 1 pkt 6</w:t>
      </w:r>
      <w:r w:rsidR="00170CC6" w:rsidRPr="006C0320">
        <w:rPr>
          <w:rFonts w:ascii="Times New Roman" w:hAnsi="Times New Roman" w:cs="Times New Roman"/>
          <w:b/>
        </w:rPr>
        <w:t>5</w:t>
      </w:r>
      <w:r w:rsidRPr="006C0320">
        <w:rPr>
          <w:rFonts w:ascii="Times New Roman" w:hAnsi="Times New Roman" w:cs="Times New Roman"/>
          <w:b/>
        </w:rPr>
        <w:t xml:space="preserve"> projektu ustawy)</w:t>
      </w:r>
    </w:p>
    <w:p w14:paraId="02351353" w14:textId="44FE5EDA" w:rsidR="00B14CAE" w:rsidRPr="006C0320" w:rsidRDefault="00BF7A02" w:rsidP="00287503">
      <w:pPr>
        <w:pStyle w:val="ZLITCZWSPPKTzmczciwsppktliter"/>
        <w:spacing w:before="120"/>
        <w:ind w:left="0"/>
        <w:rPr>
          <w:rFonts w:ascii="Times New Roman" w:hAnsi="Times New Roman" w:cs="Times New Roman"/>
        </w:rPr>
      </w:pPr>
      <w:r w:rsidRPr="006C0320">
        <w:rPr>
          <w:rFonts w:ascii="Times New Roman" w:hAnsi="Times New Roman" w:cs="Times New Roman"/>
        </w:rPr>
        <w:t>Minister właściwy do spraw oświaty i wychowania od wielu lat dofinansowuje podręczniki i</w:t>
      </w:r>
      <w:r w:rsidR="00E56290" w:rsidRPr="006C0320">
        <w:rPr>
          <w:rFonts w:ascii="Times New Roman" w:hAnsi="Times New Roman" w:cs="Times New Roman"/>
        </w:rPr>
        <w:t> </w:t>
      </w:r>
      <w:r w:rsidRPr="006C0320">
        <w:rPr>
          <w:rFonts w:ascii="Times New Roman" w:hAnsi="Times New Roman" w:cs="Times New Roman"/>
        </w:rPr>
        <w:t>książki pomocnicze do kształcenia specjalnego</w:t>
      </w:r>
      <w:r w:rsidR="008418B7" w:rsidRPr="006C0320">
        <w:rPr>
          <w:rFonts w:ascii="Times New Roman" w:hAnsi="Times New Roman" w:cs="Times New Roman"/>
        </w:rPr>
        <w:t xml:space="preserve"> przez zlecanie opracowania adaptacji </w:t>
      </w:r>
      <w:r w:rsidR="000E02B0" w:rsidRPr="006C0320">
        <w:rPr>
          <w:rFonts w:ascii="Times New Roman" w:hAnsi="Times New Roman" w:cs="Times New Roman"/>
        </w:rPr>
        <w:t xml:space="preserve">tych </w:t>
      </w:r>
      <w:r w:rsidR="008418B7" w:rsidRPr="006C0320">
        <w:rPr>
          <w:rFonts w:ascii="Times New Roman" w:hAnsi="Times New Roman" w:cs="Times New Roman"/>
        </w:rPr>
        <w:t>podręczników i książek pomocniczych.</w:t>
      </w:r>
      <w:r w:rsidRPr="006C0320">
        <w:rPr>
          <w:rFonts w:ascii="Times New Roman" w:hAnsi="Times New Roman" w:cs="Times New Roman"/>
        </w:rPr>
        <w:t xml:space="preserve"> </w:t>
      </w:r>
      <w:r w:rsidR="008418B7" w:rsidRPr="006C0320">
        <w:rPr>
          <w:rFonts w:ascii="Times New Roman" w:hAnsi="Times New Roman" w:cs="Times New Roman"/>
        </w:rPr>
        <w:t xml:space="preserve">Zgodnie z obecnym stanem prawnym </w:t>
      </w:r>
      <w:r w:rsidR="00354052" w:rsidRPr="006C0320">
        <w:rPr>
          <w:rFonts w:ascii="Times New Roman" w:hAnsi="Times New Roman" w:cs="Times New Roman"/>
        </w:rPr>
        <w:sym w:font="Symbol" w:char="F02D"/>
      </w:r>
      <w:r w:rsidR="008418B7" w:rsidRPr="006C0320">
        <w:rPr>
          <w:rFonts w:ascii="Times New Roman" w:hAnsi="Times New Roman" w:cs="Times New Roman"/>
        </w:rPr>
        <w:t xml:space="preserve"> a</w:t>
      </w:r>
      <w:r w:rsidR="00B14CAE" w:rsidRPr="006C0320">
        <w:rPr>
          <w:rFonts w:ascii="Times New Roman" w:hAnsi="Times New Roman" w:cs="Times New Roman"/>
        </w:rPr>
        <w:t xml:space="preserve">rt. </w:t>
      </w:r>
      <w:r w:rsidR="00B14CAE" w:rsidRPr="006C0320">
        <w:rPr>
          <w:rFonts w:ascii="Times New Roman" w:hAnsi="Times New Roman" w:cs="Times New Roman"/>
          <w:bCs w:val="0"/>
        </w:rPr>
        <w:t>71d</w:t>
      </w:r>
      <w:r w:rsidR="00B14CAE" w:rsidRPr="006C0320">
        <w:rPr>
          <w:rFonts w:ascii="Times New Roman" w:hAnsi="Times New Roman" w:cs="Times New Roman"/>
        </w:rPr>
        <w:t xml:space="preserve"> ustawy</w:t>
      </w:r>
      <w:r w:rsidR="008418B7" w:rsidRPr="006C0320">
        <w:rPr>
          <w:rFonts w:ascii="Times New Roman" w:hAnsi="Times New Roman" w:cs="Times New Roman"/>
        </w:rPr>
        <w:t xml:space="preserve"> </w:t>
      </w:r>
      <w:r w:rsidR="00B14CAE" w:rsidRPr="006C0320">
        <w:rPr>
          <w:rFonts w:ascii="Times New Roman" w:hAnsi="Times New Roman" w:cs="Times New Roman"/>
        </w:rPr>
        <w:t xml:space="preserve">nie uwzględnia możliwości zlecania przez ministra właściwego do spraw oświaty i wychowania </w:t>
      </w:r>
      <w:r w:rsidR="00B14CAE" w:rsidRPr="006C0320">
        <w:rPr>
          <w:rFonts w:ascii="Times New Roman" w:hAnsi="Times New Roman" w:cs="Times New Roman"/>
          <w:bCs w:val="0"/>
        </w:rPr>
        <w:t>opracowania i wydania</w:t>
      </w:r>
      <w:r w:rsidR="000E02B0" w:rsidRPr="006C0320">
        <w:rPr>
          <w:rFonts w:ascii="Times New Roman" w:hAnsi="Times New Roman" w:cs="Times New Roman"/>
          <w:bCs w:val="0"/>
        </w:rPr>
        <w:t xml:space="preserve"> </w:t>
      </w:r>
      <w:r w:rsidR="00B14CAE" w:rsidRPr="006C0320">
        <w:rPr>
          <w:rFonts w:ascii="Times New Roman" w:hAnsi="Times New Roman" w:cs="Times New Roman"/>
          <w:bCs w:val="0"/>
        </w:rPr>
        <w:t xml:space="preserve">książki pomocniczej do kształcenia specjalnego. </w:t>
      </w:r>
      <w:r w:rsidR="006D5B6E" w:rsidRPr="006C0320">
        <w:rPr>
          <w:rFonts w:ascii="Times New Roman" w:hAnsi="Times New Roman" w:cs="Times New Roman"/>
          <w:bCs w:val="0"/>
        </w:rPr>
        <w:t>Należy zauważyć, że w</w:t>
      </w:r>
      <w:r w:rsidR="00B14CAE" w:rsidRPr="006C0320">
        <w:rPr>
          <w:rFonts w:ascii="Times New Roman" w:hAnsi="Times New Roman" w:cs="Times New Roman"/>
        </w:rPr>
        <w:t xml:space="preserve"> procesie kształcenia uczniów niepełnosprawnych </w:t>
      </w:r>
      <w:r w:rsidR="006D5B6E" w:rsidRPr="006C0320">
        <w:rPr>
          <w:rFonts w:ascii="Times New Roman" w:hAnsi="Times New Roman" w:cs="Times New Roman"/>
        </w:rPr>
        <w:t>n</w:t>
      </w:r>
      <w:r w:rsidR="00B14CAE" w:rsidRPr="006C0320">
        <w:rPr>
          <w:rFonts w:ascii="Times New Roman" w:hAnsi="Times New Roman" w:cs="Times New Roman"/>
        </w:rPr>
        <w:t>iezbędne jest uwzględnianie ich indywidulanych potrzeb edukacyjnych i możliwości psychofizycznych wynikających zarówno z ich niepełnosprawności, jak i predyspozycji, uzdolnień i zainteresowań. Przejawia się to m.in. koniecznością stosowania zróżnicowanych metod i form pracy, jak i zastosowania dostosowanych do potrzeb tych uczniów podręczn</w:t>
      </w:r>
      <w:r w:rsidR="00DC5216">
        <w:rPr>
          <w:rFonts w:ascii="Times New Roman" w:hAnsi="Times New Roman" w:cs="Times New Roman"/>
        </w:rPr>
        <w:t>ików, materiałów edukacyjnych i </w:t>
      </w:r>
      <w:r w:rsidR="00BE2649" w:rsidRPr="006C0320">
        <w:rPr>
          <w:rFonts w:ascii="Times New Roman" w:hAnsi="Times New Roman" w:cs="Times New Roman"/>
        </w:rPr>
        <w:t xml:space="preserve">materiałów </w:t>
      </w:r>
      <w:r w:rsidR="00B14CAE" w:rsidRPr="006C0320">
        <w:rPr>
          <w:rFonts w:ascii="Times New Roman" w:hAnsi="Times New Roman" w:cs="Times New Roman"/>
        </w:rPr>
        <w:t xml:space="preserve">ćwiczeniowych oraz książek pomocniczych do kształcenia specjalnego. </w:t>
      </w:r>
      <w:r w:rsidR="00DC5216">
        <w:rPr>
          <w:rFonts w:ascii="Times New Roman" w:hAnsi="Times New Roman" w:cs="Times New Roman"/>
        </w:rPr>
        <w:t>W </w:t>
      </w:r>
      <w:r w:rsidR="006D5B6E" w:rsidRPr="006C0320">
        <w:rPr>
          <w:rFonts w:ascii="Times New Roman" w:hAnsi="Times New Roman" w:cs="Times New Roman"/>
        </w:rPr>
        <w:t>związku z</w:t>
      </w:r>
      <w:r w:rsidR="00E56290" w:rsidRPr="006C0320">
        <w:rPr>
          <w:rFonts w:ascii="Times New Roman" w:hAnsi="Times New Roman" w:cs="Times New Roman"/>
        </w:rPr>
        <w:t> </w:t>
      </w:r>
      <w:r w:rsidR="006D5B6E" w:rsidRPr="006C0320">
        <w:rPr>
          <w:rFonts w:ascii="Times New Roman" w:hAnsi="Times New Roman" w:cs="Times New Roman"/>
        </w:rPr>
        <w:t>powyższym p</w:t>
      </w:r>
      <w:r w:rsidR="00B14CAE" w:rsidRPr="006C0320">
        <w:rPr>
          <w:rFonts w:ascii="Times New Roman" w:hAnsi="Times New Roman" w:cs="Times New Roman"/>
        </w:rPr>
        <w:t xml:space="preserve">rojektowana zmiana </w:t>
      </w:r>
      <w:r w:rsidR="00AF61FB" w:rsidRPr="006C0320">
        <w:rPr>
          <w:rFonts w:ascii="Times New Roman" w:hAnsi="Times New Roman" w:cs="Times New Roman"/>
        </w:rPr>
        <w:t xml:space="preserve">przewiduje </w:t>
      </w:r>
      <w:r w:rsidR="00B14CAE" w:rsidRPr="006C0320">
        <w:rPr>
          <w:rFonts w:ascii="Times New Roman" w:hAnsi="Times New Roman" w:cs="Times New Roman"/>
        </w:rPr>
        <w:t xml:space="preserve">możliwość zlecenia </w:t>
      </w:r>
      <w:r w:rsidR="0045239A" w:rsidRPr="006C0320">
        <w:rPr>
          <w:rFonts w:ascii="Times New Roman" w:hAnsi="Times New Roman" w:cs="Times New Roman"/>
        </w:rPr>
        <w:t xml:space="preserve">opracowania i wydania książki pomocniczej do kształcenia specjalnego </w:t>
      </w:r>
      <w:r w:rsidR="00B14CAE" w:rsidRPr="006C0320">
        <w:rPr>
          <w:rFonts w:ascii="Times New Roman" w:hAnsi="Times New Roman" w:cs="Times New Roman"/>
        </w:rPr>
        <w:t>przez ministra właściwego do spraw oświaty i</w:t>
      </w:r>
      <w:r w:rsidR="00E56290" w:rsidRPr="006C0320">
        <w:rPr>
          <w:rFonts w:ascii="Times New Roman" w:hAnsi="Times New Roman" w:cs="Times New Roman"/>
        </w:rPr>
        <w:t> </w:t>
      </w:r>
      <w:r w:rsidR="00B14CAE" w:rsidRPr="006C0320">
        <w:rPr>
          <w:rFonts w:ascii="Times New Roman" w:hAnsi="Times New Roman" w:cs="Times New Roman"/>
        </w:rPr>
        <w:t>wychowania</w:t>
      </w:r>
      <w:r w:rsidR="00DA3176" w:rsidRPr="006C0320">
        <w:rPr>
          <w:rFonts w:ascii="Times New Roman" w:hAnsi="Times New Roman" w:cs="Times New Roman"/>
        </w:rPr>
        <w:t>, co p</w:t>
      </w:r>
      <w:r w:rsidR="00B14CAE" w:rsidRPr="006C0320">
        <w:rPr>
          <w:rFonts w:ascii="Times New Roman" w:hAnsi="Times New Roman" w:cs="Times New Roman"/>
        </w:rPr>
        <w:t>rzyczyni się do poszerzenia dostęp</w:t>
      </w:r>
      <w:r w:rsidR="00DA3176" w:rsidRPr="006C0320">
        <w:rPr>
          <w:rFonts w:ascii="Times New Roman" w:hAnsi="Times New Roman" w:cs="Times New Roman"/>
        </w:rPr>
        <w:t xml:space="preserve">ności </w:t>
      </w:r>
      <w:r w:rsidR="00B14CAE" w:rsidRPr="006C0320">
        <w:rPr>
          <w:rFonts w:ascii="Times New Roman" w:hAnsi="Times New Roman" w:cs="Times New Roman"/>
        </w:rPr>
        <w:t xml:space="preserve">do książek pomocniczych do kształcenia specjalnego, </w:t>
      </w:r>
      <w:r w:rsidR="0045239A" w:rsidRPr="006C0320">
        <w:rPr>
          <w:rFonts w:ascii="Times New Roman" w:hAnsi="Times New Roman" w:cs="Times New Roman"/>
        </w:rPr>
        <w:t>a także</w:t>
      </w:r>
      <w:r w:rsidR="00B14CAE" w:rsidRPr="006C0320">
        <w:rPr>
          <w:rFonts w:ascii="Times New Roman" w:hAnsi="Times New Roman" w:cs="Times New Roman"/>
        </w:rPr>
        <w:t xml:space="preserve"> będzie sprzyja</w:t>
      </w:r>
      <w:r w:rsidR="00AF61FB" w:rsidRPr="006C0320">
        <w:rPr>
          <w:rFonts w:ascii="Times New Roman" w:hAnsi="Times New Roman" w:cs="Times New Roman"/>
        </w:rPr>
        <w:t>ło</w:t>
      </w:r>
      <w:r w:rsidR="00B14CAE" w:rsidRPr="006C0320">
        <w:rPr>
          <w:rFonts w:ascii="Times New Roman" w:hAnsi="Times New Roman" w:cs="Times New Roman"/>
        </w:rPr>
        <w:t xml:space="preserve"> podnoszeniu</w:t>
      </w:r>
      <w:r w:rsidR="000D2F33" w:rsidRPr="006C0320">
        <w:rPr>
          <w:rFonts w:ascii="Times New Roman" w:hAnsi="Times New Roman" w:cs="Times New Roman"/>
        </w:rPr>
        <w:t xml:space="preserve"> </w:t>
      </w:r>
      <w:r w:rsidR="00B14CAE" w:rsidRPr="006C0320">
        <w:rPr>
          <w:rFonts w:ascii="Times New Roman" w:hAnsi="Times New Roman" w:cs="Times New Roman"/>
        </w:rPr>
        <w:t>jakości kształcenia uczniów</w:t>
      </w:r>
      <w:r w:rsidR="00B26207" w:rsidRPr="006C0320">
        <w:rPr>
          <w:rFonts w:ascii="Times New Roman" w:hAnsi="Times New Roman" w:cs="Times New Roman"/>
        </w:rPr>
        <w:t xml:space="preserve"> niepełnosprawnych</w:t>
      </w:r>
      <w:r w:rsidR="00B14CAE" w:rsidRPr="006C0320">
        <w:rPr>
          <w:rFonts w:ascii="Times New Roman" w:hAnsi="Times New Roman" w:cs="Times New Roman"/>
        </w:rPr>
        <w:t xml:space="preserve"> i zwiększania ich szans edukacyjnych. </w:t>
      </w:r>
      <w:r w:rsidR="004F1586" w:rsidRPr="006C0320">
        <w:rPr>
          <w:rFonts w:ascii="Times New Roman" w:hAnsi="Times New Roman" w:cs="Times New Roman"/>
        </w:rPr>
        <w:t>W projekcie ustawy przewidziano również możliwość wykonywania ww. zadania przez ministra właściwego do spraw oświaty i</w:t>
      </w:r>
      <w:r w:rsidR="00E56290" w:rsidRPr="006C0320">
        <w:rPr>
          <w:rFonts w:ascii="Times New Roman" w:hAnsi="Times New Roman" w:cs="Times New Roman"/>
        </w:rPr>
        <w:t> </w:t>
      </w:r>
      <w:r w:rsidR="004F1586" w:rsidRPr="006C0320">
        <w:rPr>
          <w:rFonts w:ascii="Times New Roman" w:hAnsi="Times New Roman" w:cs="Times New Roman"/>
        </w:rPr>
        <w:t xml:space="preserve">wychowania we współdziałaniu z jednostkami podległymi ministrowi lub przez niego nadzorowanymi, wojewodami i kuratorami oświaty. </w:t>
      </w:r>
      <w:r w:rsidR="000D2F33" w:rsidRPr="006C0320">
        <w:rPr>
          <w:rFonts w:ascii="Times New Roman" w:hAnsi="Times New Roman" w:cs="Times New Roman"/>
        </w:rPr>
        <w:t>Ponadto warto</w:t>
      </w:r>
      <w:r w:rsidR="00ED4875" w:rsidRPr="006C0320">
        <w:rPr>
          <w:rFonts w:ascii="Times New Roman" w:hAnsi="Times New Roman" w:cs="Times New Roman"/>
        </w:rPr>
        <w:t xml:space="preserve"> zauważyć, że z</w:t>
      </w:r>
      <w:r w:rsidR="00B14CAE" w:rsidRPr="006C0320">
        <w:rPr>
          <w:rFonts w:ascii="Times New Roman" w:hAnsi="Times New Roman" w:cs="Times New Roman"/>
        </w:rPr>
        <w:t xml:space="preserve">apewnienie </w:t>
      </w:r>
      <w:r w:rsidR="000D2F33" w:rsidRPr="006C0320">
        <w:rPr>
          <w:rFonts w:ascii="Times New Roman" w:hAnsi="Times New Roman" w:cs="Times New Roman"/>
        </w:rPr>
        <w:t xml:space="preserve">książek pomocniczych do kształcenia specjalnego, </w:t>
      </w:r>
      <w:r w:rsidR="00B14CAE" w:rsidRPr="006C0320">
        <w:rPr>
          <w:rFonts w:ascii="Times New Roman" w:hAnsi="Times New Roman" w:cs="Times New Roman"/>
        </w:rPr>
        <w:t xml:space="preserve">dostosowanych do potrzeb edukacyjnych uczniów niepełnosprawnych wychodzi naprzeciw zobowiązaniom wynikającym z postanowień art. 24 Konwencji o prawach osób niepełnosprawnych, </w:t>
      </w:r>
      <w:r w:rsidR="007716A1" w:rsidRPr="006C0320">
        <w:rPr>
          <w:rFonts w:ascii="Times New Roman" w:hAnsi="Times New Roman" w:cs="Times New Roman"/>
        </w:rPr>
        <w:t>sporządzonej w Nowy</w:t>
      </w:r>
      <w:r w:rsidR="00320846" w:rsidRPr="006C0320">
        <w:rPr>
          <w:rFonts w:ascii="Times New Roman" w:hAnsi="Times New Roman" w:cs="Times New Roman"/>
        </w:rPr>
        <w:t>m Jorku dnia 13 grudnia 2006 r.</w:t>
      </w:r>
      <w:r w:rsidR="007716A1" w:rsidRPr="006C0320">
        <w:rPr>
          <w:rFonts w:ascii="Times New Roman" w:hAnsi="Times New Roman" w:cs="Times New Roman"/>
        </w:rPr>
        <w:t xml:space="preserve"> </w:t>
      </w:r>
      <w:r w:rsidR="00DC5216">
        <w:rPr>
          <w:rFonts w:ascii="Times New Roman" w:hAnsi="Times New Roman" w:cs="Times New Roman"/>
        </w:rPr>
        <w:t>(Dz. U. z </w:t>
      </w:r>
      <w:r w:rsidR="00320846" w:rsidRPr="006C0320">
        <w:rPr>
          <w:rFonts w:ascii="Times New Roman" w:hAnsi="Times New Roman" w:cs="Times New Roman"/>
        </w:rPr>
        <w:t>2012 r. poz. 1169),</w:t>
      </w:r>
      <w:r w:rsidR="00B14CAE" w:rsidRPr="006C0320">
        <w:rPr>
          <w:rFonts w:ascii="Times New Roman" w:hAnsi="Times New Roman" w:cs="Times New Roman"/>
        </w:rPr>
        <w:t xml:space="preserve"> wskazujących na obowiązek zapewnienia osobom niepełnosprawnym wsparcia ułatwiającego ich skuteczną edukację. </w:t>
      </w:r>
    </w:p>
    <w:p w14:paraId="1C876BE3" w14:textId="60DC0942" w:rsidR="002C60C1" w:rsidRPr="006C0320" w:rsidRDefault="00271EF9" w:rsidP="00271EF9">
      <w:pPr>
        <w:pStyle w:val="Akapitzlist"/>
        <w:tabs>
          <w:tab w:val="left" w:pos="426"/>
        </w:tabs>
        <w:spacing w:before="120" w:after="0" w:line="360" w:lineRule="auto"/>
        <w:ind w:left="426" w:hanging="426"/>
        <w:jc w:val="both"/>
        <w:rPr>
          <w:rFonts w:ascii="Times New Roman" w:hAnsi="Times New Roman"/>
        </w:rPr>
      </w:pPr>
      <w:r>
        <w:rPr>
          <w:rFonts w:ascii="Times New Roman" w:hAnsi="Times New Roman"/>
          <w:b/>
          <w:sz w:val="24"/>
          <w:szCs w:val="24"/>
        </w:rPr>
        <w:lastRenderedPageBreak/>
        <w:t>5.</w:t>
      </w:r>
      <w:r>
        <w:rPr>
          <w:rFonts w:ascii="Times New Roman" w:hAnsi="Times New Roman"/>
          <w:b/>
          <w:sz w:val="24"/>
          <w:szCs w:val="24"/>
        </w:rPr>
        <w:tab/>
      </w:r>
      <w:r w:rsidR="008C5489" w:rsidRPr="006C0320">
        <w:rPr>
          <w:rFonts w:ascii="Times New Roman" w:hAnsi="Times New Roman"/>
          <w:b/>
          <w:color w:val="000000"/>
          <w:sz w:val="24"/>
          <w:szCs w:val="24"/>
          <w:shd w:val="clear" w:color="auto" w:fill="FFFFFF"/>
        </w:rPr>
        <w:t xml:space="preserve">Zmiany dotyczące ustalania terminów </w:t>
      </w:r>
      <w:r w:rsidR="008C5489" w:rsidRPr="006C0320">
        <w:rPr>
          <w:rFonts w:ascii="Times New Roman" w:hAnsi="Times New Roman"/>
          <w:b/>
          <w:sz w:val="24"/>
          <w:szCs w:val="24"/>
        </w:rPr>
        <w:t>postępowania rekrutacyjnego oraz postępowania uzupełniającego, a także terminów składania dokumentów</w:t>
      </w:r>
      <w:r>
        <w:rPr>
          <w:rFonts w:ascii="Times New Roman" w:hAnsi="Times New Roman"/>
          <w:b/>
          <w:sz w:val="24"/>
          <w:szCs w:val="24"/>
        </w:rPr>
        <w:t xml:space="preserve"> (art. </w:t>
      </w:r>
      <w:r w:rsidR="00AE3BF8" w:rsidRPr="006C0320">
        <w:rPr>
          <w:rFonts w:ascii="Times New Roman" w:hAnsi="Times New Roman"/>
          <w:b/>
          <w:sz w:val="24"/>
          <w:szCs w:val="24"/>
        </w:rPr>
        <w:t>20l i</w:t>
      </w:r>
      <w:r w:rsidR="00E56290" w:rsidRPr="006C0320">
        <w:rPr>
          <w:rFonts w:ascii="Times New Roman" w:hAnsi="Times New Roman"/>
          <w:b/>
          <w:sz w:val="24"/>
          <w:szCs w:val="24"/>
        </w:rPr>
        <w:t> </w:t>
      </w:r>
      <w:r w:rsidR="00AE3BF8" w:rsidRPr="006C0320">
        <w:rPr>
          <w:rFonts w:ascii="Times New Roman" w:hAnsi="Times New Roman"/>
          <w:b/>
          <w:sz w:val="24"/>
          <w:szCs w:val="24"/>
        </w:rPr>
        <w:t xml:space="preserve">art. 20wa </w:t>
      </w:r>
      <w:r w:rsidR="001E38DF" w:rsidRPr="006C0320">
        <w:rPr>
          <w:rFonts w:ascii="Times New Roman" w:hAnsi="Times New Roman"/>
          <w:b/>
          <w:sz w:val="24"/>
          <w:szCs w:val="24"/>
        </w:rPr>
        <w:t xml:space="preserve">ustawy </w:t>
      </w:r>
      <w:r w:rsidR="00AE3BF8" w:rsidRPr="006C0320">
        <w:rPr>
          <w:rFonts w:ascii="Times New Roman" w:hAnsi="Times New Roman"/>
          <w:b/>
          <w:sz w:val="24"/>
          <w:szCs w:val="24"/>
        </w:rPr>
        <w:sym w:font="Symbol" w:char="F02D"/>
      </w:r>
      <w:r w:rsidR="00AE3BF8" w:rsidRPr="006C0320">
        <w:rPr>
          <w:rFonts w:ascii="Times New Roman" w:hAnsi="Times New Roman"/>
          <w:b/>
          <w:sz w:val="24"/>
          <w:szCs w:val="24"/>
        </w:rPr>
        <w:t xml:space="preserve"> art. 1 pkt 1</w:t>
      </w:r>
      <w:r w:rsidR="00E94BE5" w:rsidRPr="006C0320">
        <w:rPr>
          <w:rFonts w:ascii="Times New Roman" w:hAnsi="Times New Roman"/>
          <w:b/>
          <w:sz w:val="24"/>
          <w:szCs w:val="24"/>
        </w:rPr>
        <w:t>9</w:t>
      </w:r>
      <w:r w:rsidR="00AE3BF8" w:rsidRPr="006C0320">
        <w:rPr>
          <w:rFonts w:ascii="Times New Roman" w:hAnsi="Times New Roman"/>
          <w:b/>
          <w:sz w:val="24"/>
          <w:szCs w:val="24"/>
        </w:rPr>
        <w:t xml:space="preserve">, </w:t>
      </w:r>
      <w:r w:rsidR="00E94BE5" w:rsidRPr="006C0320">
        <w:rPr>
          <w:rFonts w:ascii="Times New Roman" w:hAnsi="Times New Roman"/>
          <w:b/>
          <w:sz w:val="24"/>
          <w:szCs w:val="24"/>
        </w:rPr>
        <w:t>21</w:t>
      </w:r>
      <w:r w:rsidR="00AE3BF8" w:rsidRPr="006C0320">
        <w:rPr>
          <w:rFonts w:ascii="Times New Roman" w:hAnsi="Times New Roman"/>
          <w:b/>
          <w:sz w:val="24"/>
          <w:szCs w:val="24"/>
        </w:rPr>
        <w:t xml:space="preserve"> i 2</w:t>
      </w:r>
      <w:r w:rsidR="00E94BE5" w:rsidRPr="006C0320">
        <w:rPr>
          <w:rFonts w:ascii="Times New Roman" w:hAnsi="Times New Roman"/>
          <w:b/>
          <w:sz w:val="24"/>
          <w:szCs w:val="24"/>
        </w:rPr>
        <w:t>2</w:t>
      </w:r>
      <w:r w:rsidR="00AE3BF8" w:rsidRPr="006C0320">
        <w:rPr>
          <w:rFonts w:ascii="Times New Roman" w:hAnsi="Times New Roman"/>
          <w:b/>
          <w:sz w:val="24"/>
          <w:szCs w:val="24"/>
        </w:rPr>
        <w:t xml:space="preserve"> projektu ustawy)</w:t>
      </w:r>
    </w:p>
    <w:p w14:paraId="1242A27C" w14:textId="77777777" w:rsidR="008C5489" w:rsidRPr="006C0320" w:rsidRDefault="008C5489"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W wyniku projektowanych zmian ograniczono kompetencje ministra właściwego do spraw oświaty i wychowania na rzecz rozszerzenia ustawowych kompetencji organów prowadzących przedszkola i szkoły oraz kuratora oświaty, a w szczególnych przypadkach nawet dyrektora szkoły</w:t>
      </w:r>
      <w:r w:rsidR="000A653F" w:rsidRPr="006C0320">
        <w:rPr>
          <w:rFonts w:ascii="Times New Roman" w:hAnsi="Times New Roman"/>
          <w:sz w:val="24"/>
          <w:szCs w:val="24"/>
        </w:rPr>
        <w:t>,</w:t>
      </w:r>
      <w:r w:rsidRPr="006C0320">
        <w:rPr>
          <w:rFonts w:ascii="Times New Roman" w:hAnsi="Times New Roman"/>
          <w:sz w:val="24"/>
          <w:szCs w:val="24"/>
        </w:rPr>
        <w:t xml:space="preserve"> w zakresie określania terminów postępowania rekrutacyjnego oraz postępowania uzupełniającego, a także terminów składania dokumentów. </w:t>
      </w:r>
    </w:p>
    <w:p w14:paraId="2160194F" w14:textId="57989329" w:rsidR="008C5489" w:rsidRPr="006C0320" w:rsidRDefault="008C5489"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Zgodnie z obowiązującym brzmieniem </w:t>
      </w:r>
      <w:r w:rsidR="00EC2F86" w:rsidRPr="006C0320">
        <w:rPr>
          <w:rFonts w:ascii="Times New Roman" w:hAnsi="Times New Roman"/>
          <w:sz w:val="24"/>
          <w:szCs w:val="24"/>
        </w:rPr>
        <w:t>upoważnienia zawartego w</w:t>
      </w:r>
      <w:r w:rsidRPr="006C0320">
        <w:rPr>
          <w:rFonts w:ascii="Times New Roman" w:hAnsi="Times New Roman"/>
          <w:sz w:val="24"/>
          <w:szCs w:val="24"/>
        </w:rPr>
        <w:t xml:space="preserve"> art. 20l ustawy, minister właściwy do spraw oświaty jest obowiązany określić</w:t>
      </w:r>
      <w:r w:rsidR="000954D3" w:rsidRPr="006C0320">
        <w:rPr>
          <w:rFonts w:ascii="Times New Roman" w:hAnsi="Times New Roman"/>
          <w:sz w:val="24"/>
          <w:szCs w:val="24"/>
        </w:rPr>
        <w:t>,</w:t>
      </w:r>
      <w:r w:rsidRPr="006C0320">
        <w:rPr>
          <w:rFonts w:ascii="Times New Roman" w:hAnsi="Times New Roman"/>
          <w:sz w:val="24"/>
          <w:szCs w:val="24"/>
        </w:rPr>
        <w:t xml:space="preserve"> w drodze rozporządzenia</w:t>
      </w:r>
      <w:r w:rsidR="000954D3" w:rsidRPr="006C0320">
        <w:rPr>
          <w:rFonts w:ascii="Times New Roman" w:hAnsi="Times New Roman"/>
          <w:sz w:val="24"/>
          <w:szCs w:val="24"/>
        </w:rPr>
        <w:t>,</w:t>
      </w:r>
      <w:r w:rsidRPr="006C0320">
        <w:rPr>
          <w:rFonts w:ascii="Times New Roman" w:hAnsi="Times New Roman"/>
          <w:sz w:val="24"/>
          <w:szCs w:val="24"/>
        </w:rPr>
        <w:t xml:space="preserve"> m.in. terminy postępowania rekrutacyjnego oraz postępowania uzupełniającego. Obecnie reguluje to rozporządzeni</w:t>
      </w:r>
      <w:r w:rsidR="00DC5216">
        <w:rPr>
          <w:rFonts w:ascii="Times New Roman" w:hAnsi="Times New Roman"/>
          <w:sz w:val="24"/>
          <w:szCs w:val="24"/>
        </w:rPr>
        <w:t>e Ministra Edukacji Narodowej z </w:t>
      </w:r>
      <w:r w:rsidRPr="006C0320">
        <w:rPr>
          <w:rFonts w:ascii="Times New Roman" w:hAnsi="Times New Roman"/>
          <w:sz w:val="24"/>
          <w:szCs w:val="24"/>
        </w:rPr>
        <w:t>dnia 2 listopada 2015 r. w sprawie sposobu przeliczania na punkty poszczególnych kryteriów uwzględnianych w postępowaniu rekrutacyjnym, składu i szczegółowych zadań komisji rekru</w:t>
      </w:r>
      <w:r w:rsidR="00F36EFA" w:rsidRPr="006C0320">
        <w:rPr>
          <w:rFonts w:ascii="Times New Roman" w:hAnsi="Times New Roman"/>
          <w:sz w:val="24"/>
          <w:szCs w:val="24"/>
        </w:rPr>
        <w:t>tacyjnej, szczegółowego trybu i </w:t>
      </w:r>
      <w:r w:rsidRPr="006C0320">
        <w:rPr>
          <w:rFonts w:ascii="Times New Roman" w:hAnsi="Times New Roman"/>
          <w:sz w:val="24"/>
          <w:szCs w:val="24"/>
        </w:rPr>
        <w:t>terminów przeprowadzania postępowania rekrutacyjnego oraz postępowan</w:t>
      </w:r>
      <w:r w:rsidR="002C60C1" w:rsidRPr="006C0320">
        <w:rPr>
          <w:rFonts w:ascii="Times New Roman" w:hAnsi="Times New Roman"/>
          <w:sz w:val="24"/>
          <w:szCs w:val="24"/>
        </w:rPr>
        <w:t xml:space="preserve">ia uzupełniającego (Dz. U. poz. </w:t>
      </w:r>
      <w:r w:rsidR="00DC5216">
        <w:rPr>
          <w:rFonts w:ascii="Times New Roman" w:hAnsi="Times New Roman"/>
          <w:sz w:val="24"/>
          <w:szCs w:val="24"/>
        </w:rPr>
        <w:t>1942). W </w:t>
      </w:r>
      <w:r w:rsidRPr="006C0320">
        <w:rPr>
          <w:rFonts w:ascii="Times New Roman" w:hAnsi="Times New Roman"/>
          <w:sz w:val="24"/>
          <w:szCs w:val="24"/>
        </w:rPr>
        <w:t>tra</w:t>
      </w:r>
      <w:r w:rsidR="00E94BE5" w:rsidRPr="006C0320">
        <w:rPr>
          <w:rFonts w:ascii="Times New Roman" w:hAnsi="Times New Roman"/>
          <w:sz w:val="24"/>
          <w:szCs w:val="24"/>
        </w:rPr>
        <w:t>k</w:t>
      </w:r>
      <w:r w:rsidRPr="006C0320">
        <w:rPr>
          <w:rFonts w:ascii="Times New Roman" w:hAnsi="Times New Roman"/>
          <w:sz w:val="24"/>
          <w:szCs w:val="24"/>
        </w:rPr>
        <w:t>cie procedowania ww. rozporządzenia poszczególne organy prowadzące przedszkola i szkoły miały różne koncepcje terminów pozwalających przeprowadzić postępowanie rekrutacyjne lub postępowanie uzupełniające, wynikające m.in. z</w:t>
      </w:r>
      <w:r w:rsidR="00E56290" w:rsidRPr="006C0320">
        <w:rPr>
          <w:rFonts w:ascii="Times New Roman" w:hAnsi="Times New Roman"/>
          <w:sz w:val="24"/>
          <w:szCs w:val="24"/>
        </w:rPr>
        <w:t> </w:t>
      </w:r>
      <w:r w:rsidRPr="006C0320">
        <w:rPr>
          <w:rFonts w:ascii="Times New Roman" w:hAnsi="Times New Roman"/>
          <w:sz w:val="24"/>
          <w:szCs w:val="24"/>
        </w:rPr>
        <w:t xml:space="preserve">różnic demograficznych i specyfiki sieci przedszkoli i szkół danej gminy. W wyniku zgłoszonych uwag do ww. rozporządzenia ustalono, że ramowe terminy postępowania rekrutacyjnego oraz postępowania uzupełniającego, a także terminy składania dokumentów zostaną określone w załącznikach </w:t>
      </w:r>
      <w:r w:rsidR="00AB4C5C" w:rsidRPr="006C0320">
        <w:rPr>
          <w:rFonts w:ascii="Times New Roman" w:hAnsi="Times New Roman"/>
          <w:sz w:val="24"/>
          <w:szCs w:val="24"/>
        </w:rPr>
        <w:t>do</w:t>
      </w:r>
      <w:r w:rsidRPr="006C0320">
        <w:rPr>
          <w:rFonts w:ascii="Times New Roman" w:hAnsi="Times New Roman"/>
          <w:sz w:val="24"/>
          <w:szCs w:val="24"/>
        </w:rPr>
        <w:t xml:space="preserve"> rozporządzeni</w:t>
      </w:r>
      <w:r w:rsidR="00AB4C5C" w:rsidRPr="006C0320">
        <w:rPr>
          <w:rFonts w:ascii="Times New Roman" w:hAnsi="Times New Roman"/>
          <w:sz w:val="24"/>
          <w:szCs w:val="24"/>
        </w:rPr>
        <w:t>a</w:t>
      </w:r>
      <w:r w:rsidRPr="006C0320">
        <w:rPr>
          <w:rFonts w:ascii="Times New Roman" w:hAnsi="Times New Roman"/>
          <w:sz w:val="24"/>
          <w:szCs w:val="24"/>
        </w:rPr>
        <w:t>, natomiast harmonogramy czynności będą określane przez: or</w:t>
      </w:r>
      <w:r w:rsidR="00003DB1" w:rsidRPr="006C0320">
        <w:rPr>
          <w:rFonts w:ascii="Times New Roman" w:hAnsi="Times New Roman"/>
          <w:sz w:val="24"/>
          <w:szCs w:val="24"/>
        </w:rPr>
        <w:t>g</w:t>
      </w:r>
      <w:r w:rsidRPr="006C0320">
        <w:rPr>
          <w:rFonts w:ascii="Times New Roman" w:hAnsi="Times New Roman"/>
          <w:sz w:val="24"/>
          <w:szCs w:val="24"/>
        </w:rPr>
        <w:t xml:space="preserve">any prowadzące </w:t>
      </w:r>
      <w:r w:rsidRPr="006C0320">
        <w:rPr>
          <w:rFonts w:ascii="Times New Roman" w:hAnsi="Times New Roman"/>
          <w:sz w:val="24"/>
          <w:szCs w:val="24"/>
        </w:rPr>
        <w:sym w:font="Symbol" w:char="F02D"/>
      </w:r>
      <w:r w:rsidRPr="006C0320">
        <w:rPr>
          <w:rFonts w:ascii="Times New Roman" w:hAnsi="Times New Roman"/>
          <w:sz w:val="24"/>
          <w:szCs w:val="24"/>
        </w:rPr>
        <w:t xml:space="preserve"> w przypadku przedszkoli</w:t>
      </w:r>
      <w:r w:rsidR="0059594D" w:rsidRPr="006C0320">
        <w:rPr>
          <w:rFonts w:ascii="Times New Roman" w:hAnsi="Times New Roman"/>
          <w:sz w:val="24"/>
          <w:szCs w:val="24"/>
        </w:rPr>
        <w:t>, innych form wychowania przedszkolnego</w:t>
      </w:r>
      <w:r w:rsidRPr="006C0320">
        <w:rPr>
          <w:rFonts w:ascii="Times New Roman" w:hAnsi="Times New Roman"/>
          <w:sz w:val="24"/>
          <w:szCs w:val="24"/>
        </w:rPr>
        <w:t xml:space="preserve"> i szkół podstawowych, albo właściwych kuratorów oświaty </w:t>
      </w:r>
      <w:r w:rsidRPr="006C0320">
        <w:rPr>
          <w:rFonts w:ascii="Times New Roman" w:hAnsi="Times New Roman"/>
          <w:sz w:val="24"/>
          <w:szCs w:val="24"/>
        </w:rPr>
        <w:sym w:font="Symbol" w:char="F02D"/>
      </w:r>
      <w:r w:rsidRPr="006C0320">
        <w:rPr>
          <w:rFonts w:ascii="Times New Roman" w:hAnsi="Times New Roman"/>
          <w:sz w:val="24"/>
          <w:szCs w:val="24"/>
        </w:rPr>
        <w:t xml:space="preserve"> w przypadku gimnazjów, szkół ponadgimnazjalnych, szkół podstawowych dla dorosłych, gimnazjów dla dorosłych i liceów ogólnokształcących dla dorosłych. Jednakże</w:t>
      </w:r>
      <w:r w:rsidR="000954D3" w:rsidRPr="006C0320">
        <w:rPr>
          <w:rFonts w:ascii="Times New Roman" w:hAnsi="Times New Roman"/>
          <w:sz w:val="24"/>
          <w:szCs w:val="24"/>
        </w:rPr>
        <w:t>,</w:t>
      </w:r>
      <w:r w:rsidRPr="006C0320">
        <w:rPr>
          <w:rFonts w:ascii="Times New Roman" w:hAnsi="Times New Roman"/>
          <w:sz w:val="24"/>
          <w:szCs w:val="24"/>
        </w:rPr>
        <w:t xml:space="preserve"> biorąc pod u</w:t>
      </w:r>
      <w:r w:rsidR="00DC5216">
        <w:rPr>
          <w:rFonts w:ascii="Times New Roman" w:hAnsi="Times New Roman"/>
          <w:sz w:val="24"/>
          <w:szCs w:val="24"/>
        </w:rPr>
        <w:t>wagę zgłaszane uwagi w </w:t>
      </w:r>
      <w:r w:rsidRPr="006C0320">
        <w:rPr>
          <w:rFonts w:ascii="Times New Roman" w:hAnsi="Times New Roman"/>
          <w:sz w:val="24"/>
          <w:szCs w:val="24"/>
        </w:rPr>
        <w:t xml:space="preserve">trakcie procedowania </w:t>
      </w:r>
      <w:r w:rsidR="000A653F" w:rsidRPr="006C0320">
        <w:rPr>
          <w:rFonts w:ascii="Times New Roman" w:hAnsi="Times New Roman"/>
          <w:sz w:val="24"/>
          <w:szCs w:val="24"/>
        </w:rPr>
        <w:t>ww.</w:t>
      </w:r>
      <w:r w:rsidRPr="006C0320">
        <w:rPr>
          <w:rFonts w:ascii="Times New Roman" w:hAnsi="Times New Roman"/>
          <w:sz w:val="24"/>
          <w:szCs w:val="24"/>
        </w:rPr>
        <w:t xml:space="preserve"> rozporządzenia w zakresie terminów postępowania rekrutacyjnego oraz postępowania uzupełniającego, zdecydowano się na uregulowanie </w:t>
      </w:r>
      <w:r w:rsidRPr="006C0320">
        <w:rPr>
          <w:rFonts w:ascii="Times New Roman" w:hAnsi="Times New Roman"/>
          <w:sz w:val="24"/>
          <w:szCs w:val="24"/>
        </w:rPr>
        <w:lastRenderedPageBreak/>
        <w:t>niniejszej materii na poziomie ustawy przez przekazanie tej kompetencji odpowiednio organom prowadzącym przedszkola, szkoły i</w:t>
      </w:r>
      <w:r w:rsidR="00E56290" w:rsidRPr="006C0320">
        <w:rPr>
          <w:rFonts w:ascii="Times New Roman" w:hAnsi="Times New Roman"/>
          <w:sz w:val="24"/>
          <w:szCs w:val="24"/>
        </w:rPr>
        <w:t> </w:t>
      </w:r>
      <w:r w:rsidRPr="006C0320">
        <w:rPr>
          <w:rFonts w:ascii="Times New Roman" w:hAnsi="Times New Roman"/>
          <w:sz w:val="24"/>
          <w:szCs w:val="24"/>
        </w:rPr>
        <w:t>placówki oraz kuratorom oświaty.</w:t>
      </w:r>
    </w:p>
    <w:p w14:paraId="7EB7B041" w14:textId="2E688E42" w:rsidR="008C5489" w:rsidRPr="006C0320" w:rsidRDefault="008C5489"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W konsekwencji ulega zmianie </w:t>
      </w:r>
      <w:r w:rsidR="00A915AF" w:rsidRPr="006C0320">
        <w:rPr>
          <w:rFonts w:ascii="Times New Roman" w:hAnsi="Times New Roman"/>
          <w:sz w:val="24"/>
          <w:szCs w:val="24"/>
        </w:rPr>
        <w:t xml:space="preserve">upoważnienie ustawowe zawarte w </w:t>
      </w:r>
      <w:r w:rsidRPr="006C0320">
        <w:rPr>
          <w:rFonts w:ascii="Times New Roman" w:hAnsi="Times New Roman"/>
          <w:sz w:val="24"/>
          <w:szCs w:val="24"/>
        </w:rPr>
        <w:t xml:space="preserve">art. 20l ustawy, </w:t>
      </w:r>
      <w:r w:rsidR="00A915AF" w:rsidRPr="006C0320">
        <w:rPr>
          <w:rFonts w:ascii="Times New Roman" w:hAnsi="Times New Roman"/>
          <w:sz w:val="24"/>
          <w:szCs w:val="24"/>
        </w:rPr>
        <w:t>zgodnie z</w:t>
      </w:r>
      <w:r w:rsidR="00E56290" w:rsidRPr="006C0320">
        <w:rPr>
          <w:rFonts w:ascii="Times New Roman" w:hAnsi="Times New Roman"/>
          <w:sz w:val="24"/>
          <w:szCs w:val="24"/>
        </w:rPr>
        <w:t> </w:t>
      </w:r>
      <w:r w:rsidR="00A915AF" w:rsidRPr="006C0320">
        <w:rPr>
          <w:rFonts w:ascii="Times New Roman" w:hAnsi="Times New Roman"/>
          <w:sz w:val="24"/>
          <w:szCs w:val="24"/>
        </w:rPr>
        <w:t>którym</w:t>
      </w:r>
      <w:r w:rsidRPr="006C0320">
        <w:rPr>
          <w:rFonts w:ascii="Times New Roman" w:hAnsi="Times New Roman"/>
          <w:sz w:val="24"/>
          <w:szCs w:val="24"/>
        </w:rPr>
        <w:t xml:space="preserve"> minister właściwy do spraw oświaty i wychowania nie będzie już określał w drodze rozporządzenia terminów postępowania rekrutacyjnego oraz </w:t>
      </w:r>
      <w:r w:rsidR="00F36EFA" w:rsidRPr="006C0320">
        <w:rPr>
          <w:rFonts w:ascii="Times New Roman" w:hAnsi="Times New Roman"/>
          <w:sz w:val="24"/>
          <w:szCs w:val="24"/>
        </w:rPr>
        <w:t>postępowania uzupełniającego, a </w:t>
      </w:r>
      <w:r w:rsidRPr="006C0320">
        <w:rPr>
          <w:rFonts w:ascii="Times New Roman" w:hAnsi="Times New Roman"/>
          <w:sz w:val="24"/>
          <w:szCs w:val="24"/>
        </w:rPr>
        <w:t>także terminów składania dokumentów. Jednocześnie dodaje się nowy art. 20wa</w:t>
      </w:r>
      <w:r w:rsidR="001E38DF" w:rsidRPr="006C0320">
        <w:rPr>
          <w:rFonts w:ascii="Times New Roman" w:hAnsi="Times New Roman"/>
          <w:sz w:val="24"/>
          <w:szCs w:val="24"/>
        </w:rPr>
        <w:t xml:space="preserve"> ustawy</w:t>
      </w:r>
      <w:r w:rsidR="00AC4283" w:rsidRPr="006C0320">
        <w:rPr>
          <w:rFonts w:ascii="Times New Roman" w:hAnsi="Times New Roman"/>
          <w:sz w:val="24"/>
          <w:szCs w:val="24"/>
        </w:rPr>
        <w:t>.</w:t>
      </w:r>
      <w:r w:rsidRPr="006C0320">
        <w:rPr>
          <w:rFonts w:ascii="Times New Roman" w:hAnsi="Times New Roman"/>
          <w:sz w:val="24"/>
          <w:szCs w:val="24"/>
        </w:rPr>
        <w:t xml:space="preserve"> </w:t>
      </w:r>
    </w:p>
    <w:p w14:paraId="67F1B588" w14:textId="77777777" w:rsidR="008C5489" w:rsidRPr="006C0320" w:rsidRDefault="008C5489" w:rsidP="00287503">
      <w:pPr>
        <w:spacing w:before="120" w:after="0" w:line="360" w:lineRule="auto"/>
        <w:rPr>
          <w:rFonts w:ascii="Times New Roman" w:hAnsi="Times New Roman"/>
          <w:sz w:val="24"/>
          <w:szCs w:val="24"/>
        </w:rPr>
      </w:pPr>
      <w:r w:rsidRPr="006C0320">
        <w:rPr>
          <w:rFonts w:ascii="Times New Roman" w:hAnsi="Times New Roman"/>
          <w:sz w:val="24"/>
          <w:szCs w:val="24"/>
        </w:rPr>
        <w:t xml:space="preserve">Powyższa zmiana </w:t>
      </w:r>
      <w:r w:rsidR="000A653F" w:rsidRPr="006C0320">
        <w:rPr>
          <w:rFonts w:ascii="Times New Roman" w:hAnsi="Times New Roman"/>
          <w:sz w:val="24"/>
          <w:szCs w:val="24"/>
        </w:rPr>
        <w:t>wejdzie</w:t>
      </w:r>
      <w:r w:rsidRPr="006C0320">
        <w:rPr>
          <w:rFonts w:ascii="Times New Roman" w:hAnsi="Times New Roman"/>
          <w:sz w:val="24"/>
          <w:szCs w:val="24"/>
        </w:rPr>
        <w:t xml:space="preserve"> w</w:t>
      </w:r>
      <w:r w:rsidR="000954D3" w:rsidRPr="006C0320">
        <w:rPr>
          <w:rFonts w:ascii="Times New Roman" w:hAnsi="Times New Roman"/>
          <w:sz w:val="24"/>
          <w:szCs w:val="24"/>
        </w:rPr>
        <w:t xml:space="preserve"> </w:t>
      </w:r>
      <w:r w:rsidRPr="006C0320">
        <w:rPr>
          <w:rFonts w:ascii="Times New Roman" w:hAnsi="Times New Roman"/>
          <w:sz w:val="24"/>
          <w:szCs w:val="24"/>
        </w:rPr>
        <w:t xml:space="preserve">życie z dniem 1 września 2016 r. </w:t>
      </w:r>
    </w:p>
    <w:p w14:paraId="1EE8F457" w14:textId="40ADCDA3" w:rsidR="006C5005" w:rsidRPr="006C0320" w:rsidRDefault="00271EF9" w:rsidP="00271EF9">
      <w:pPr>
        <w:tabs>
          <w:tab w:val="left" w:pos="426"/>
        </w:tabs>
        <w:spacing w:before="120" w:after="0" w:line="360" w:lineRule="auto"/>
        <w:ind w:left="426" w:hanging="426"/>
        <w:jc w:val="both"/>
        <w:rPr>
          <w:rFonts w:ascii="Times New Roman" w:hAnsi="Times New Roman"/>
          <w:b/>
          <w:sz w:val="24"/>
          <w:szCs w:val="24"/>
        </w:rPr>
      </w:pPr>
      <w:r>
        <w:rPr>
          <w:rFonts w:ascii="Times New Roman" w:hAnsi="Times New Roman"/>
          <w:b/>
          <w:color w:val="000000"/>
          <w:sz w:val="24"/>
          <w:szCs w:val="24"/>
          <w:shd w:val="clear" w:color="auto" w:fill="FFFFFF"/>
        </w:rPr>
        <w:t>6.</w:t>
      </w:r>
      <w:r>
        <w:rPr>
          <w:rFonts w:ascii="Times New Roman" w:hAnsi="Times New Roman"/>
          <w:b/>
          <w:color w:val="000000"/>
          <w:sz w:val="24"/>
          <w:szCs w:val="24"/>
          <w:shd w:val="clear" w:color="auto" w:fill="FFFFFF"/>
        </w:rPr>
        <w:tab/>
      </w:r>
      <w:r w:rsidR="008C5489" w:rsidRPr="006C0320">
        <w:rPr>
          <w:rFonts w:ascii="Times New Roman" w:hAnsi="Times New Roman"/>
          <w:b/>
          <w:color w:val="000000"/>
          <w:sz w:val="24"/>
          <w:szCs w:val="24"/>
          <w:shd w:val="clear" w:color="auto" w:fill="FFFFFF"/>
        </w:rPr>
        <w:t xml:space="preserve">Zmiany dotyczące określenia zasad przeprowadzania postępowania rekrutacyjnego do </w:t>
      </w:r>
      <w:r w:rsidR="008C5489" w:rsidRPr="006C0320">
        <w:rPr>
          <w:rFonts w:ascii="Times New Roman" w:hAnsi="Times New Roman"/>
          <w:b/>
          <w:sz w:val="24"/>
          <w:szCs w:val="24"/>
        </w:rPr>
        <w:t>nowo tworzonego</w:t>
      </w:r>
      <w:r w:rsidR="008C5489" w:rsidRPr="006C0320">
        <w:rPr>
          <w:rFonts w:ascii="Times New Roman" w:hAnsi="Times New Roman"/>
          <w:sz w:val="24"/>
          <w:szCs w:val="24"/>
        </w:rPr>
        <w:t xml:space="preserve"> </w:t>
      </w:r>
      <w:r w:rsidR="008C5489" w:rsidRPr="006C0320">
        <w:rPr>
          <w:rFonts w:ascii="Times New Roman" w:hAnsi="Times New Roman"/>
          <w:b/>
          <w:sz w:val="24"/>
          <w:szCs w:val="24"/>
        </w:rPr>
        <w:t>publicznego przedszkola, publicznej innej formy wychowania przedszkolnego, publicznej szkoły lub publicznej placówki</w:t>
      </w:r>
      <w:r w:rsidR="00DC5216">
        <w:rPr>
          <w:rFonts w:ascii="Times New Roman" w:hAnsi="Times New Roman"/>
          <w:b/>
          <w:sz w:val="24"/>
          <w:szCs w:val="24"/>
        </w:rPr>
        <w:t xml:space="preserve"> (art. </w:t>
      </w:r>
      <w:r w:rsidR="00AE3BF8" w:rsidRPr="006C0320">
        <w:rPr>
          <w:rFonts w:ascii="Times New Roman" w:hAnsi="Times New Roman"/>
          <w:b/>
          <w:sz w:val="24"/>
          <w:szCs w:val="24"/>
        </w:rPr>
        <w:t xml:space="preserve">20zca </w:t>
      </w:r>
      <w:r w:rsidR="001E38DF" w:rsidRPr="006C0320">
        <w:rPr>
          <w:rFonts w:ascii="Times New Roman" w:hAnsi="Times New Roman"/>
          <w:b/>
          <w:sz w:val="24"/>
          <w:szCs w:val="24"/>
        </w:rPr>
        <w:t xml:space="preserve">ustawy </w:t>
      </w:r>
      <w:r w:rsidR="00AE3BF8" w:rsidRPr="006C0320">
        <w:rPr>
          <w:rFonts w:ascii="Times New Roman" w:hAnsi="Times New Roman"/>
          <w:b/>
          <w:sz w:val="24"/>
          <w:szCs w:val="24"/>
        </w:rPr>
        <w:sym w:font="Symbol" w:char="F02D"/>
      </w:r>
      <w:r w:rsidR="00AE3BF8" w:rsidRPr="006C0320">
        <w:rPr>
          <w:rFonts w:ascii="Times New Roman" w:hAnsi="Times New Roman"/>
          <w:b/>
          <w:sz w:val="24"/>
          <w:szCs w:val="24"/>
        </w:rPr>
        <w:t xml:space="preserve"> art. 1 pkt </w:t>
      </w:r>
      <w:r w:rsidR="00003DB1" w:rsidRPr="006C0320">
        <w:rPr>
          <w:rFonts w:ascii="Times New Roman" w:hAnsi="Times New Roman"/>
          <w:b/>
          <w:sz w:val="24"/>
          <w:szCs w:val="24"/>
        </w:rPr>
        <w:t>23</w:t>
      </w:r>
      <w:r w:rsidR="00AE3BF8" w:rsidRPr="006C0320">
        <w:rPr>
          <w:rFonts w:ascii="Times New Roman" w:hAnsi="Times New Roman"/>
          <w:b/>
          <w:sz w:val="24"/>
          <w:szCs w:val="24"/>
        </w:rPr>
        <w:t xml:space="preserve"> projektu ustawy)</w:t>
      </w:r>
    </w:p>
    <w:p w14:paraId="120799DD" w14:textId="77777777" w:rsidR="008C5489" w:rsidRPr="006C0320" w:rsidRDefault="008C5489" w:rsidP="00287503">
      <w:pPr>
        <w:autoSpaceDE w:val="0"/>
        <w:autoSpaceDN w:val="0"/>
        <w:adjustRightInd w:val="0"/>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W </w:t>
      </w:r>
      <w:r w:rsidR="00260925" w:rsidRPr="006C0320">
        <w:rPr>
          <w:rFonts w:ascii="Times New Roman" w:hAnsi="Times New Roman"/>
          <w:sz w:val="24"/>
          <w:szCs w:val="24"/>
        </w:rPr>
        <w:t>projekcie ustawy proponuje się uregulować</w:t>
      </w:r>
      <w:r w:rsidRPr="006C0320">
        <w:rPr>
          <w:rFonts w:ascii="Times New Roman" w:hAnsi="Times New Roman"/>
          <w:sz w:val="24"/>
          <w:szCs w:val="24"/>
        </w:rPr>
        <w:t xml:space="preserve"> kwestie związane z przeprowadzaniem postępowania rekrutacyjnego:</w:t>
      </w:r>
    </w:p>
    <w:p w14:paraId="48A67E10" w14:textId="77777777" w:rsidR="008C5489" w:rsidRPr="006C0320" w:rsidRDefault="008C5489" w:rsidP="00287503">
      <w:pPr>
        <w:pStyle w:val="ZPKTzmpktartykuempunktem"/>
        <w:numPr>
          <w:ilvl w:val="1"/>
          <w:numId w:val="20"/>
        </w:numPr>
        <w:spacing w:before="120"/>
        <w:rPr>
          <w:rFonts w:ascii="Times New Roman" w:hAnsi="Times New Roman" w:cs="Times New Roman"/>
          <w:szCs w:val="24"/>
        </w:rPr>
      </w:pPr>
      <w:r w:rsidRPr="006C0320">
        <w:rPr>
          <w:rFonts w:ascii="Times New Roman" w:hAnsi="Times New Roman" w:cs="Times New Roman"/>
          <w:szCs w:val="24"/>
        </w:rPr>
        <w:t>do nowo tworzonego publicznego przedszkola, publicznej innej formy wychowania przedszkolnego, publicznej szkoły lub publicznej placówki, o której mowa w art. 2 pkt 7 ustawy;</w:t>
      </w:r>
    </w:p>
    <w:p w14:paraId="363F104B" w14:textId="42262A5D" w:rsidR="008C5489" w:rsidRPr="006C0320" w:rsidRDefault="008C5489" w:rsidP="00287503">
      <w:pPr>
        <w:pStyle w:val="ZPKTzmpktartykuempunktem"/>
        <w:numPr>
          <w:ilvl w:val="1"/>
          <w:numId w:val="20"/>
        </w:numPr>
        <w:spacing w:before="120"/>
        <w:rPr>
          <w:rFonts w:ascii="Times New Roman" w:hAnsi="Times New Roman" w:cs="Times New Roman"/>
          <w:szCs w:val="24"/>
        </w:rPr>
      </w:pPr>
      <w:r w:rsidRPr="006C0320">
        <w:rPr>
          <w:rFonts w:ascii="Times New Roman" w:hAnsi="Times New Roman" w:cs="Times New Roman"/>
          <w:szCs w:val="24"/>
        </w:rPr>
        <w:t>na zajęcia rozwijające zainteresowania lub rozwijające uzdolnienia organizowane w nowo tworzonej publicznej placówce oświatowo</w:t>
      </w:r>
      <w:r w:rsidR="006C0320">
        <w:rPr>
          <w:rFonts w:ascii="Times New Roman" w:hAnsi="Times New Roman" w:cs="Times New Roman"/>
          <w:szCs w:val="24"/>
        </w:rPr>
        <w:t>-</w:t>
      </w:r>
      <w:r w:rsidRPr="006C0320">
        <w:rPr>
          <w:rFonts w:ascii="Times New Roman" w:hAnsi="Times New Roman" w:cs="Times New Roman"/>
          <w:szCs w:val="24"/>
        </w:rPr>
        <w:t>wychowawczej, albo na kształcenie ustawiczne w formach pozaszkolnych lub na kwalifikacyjny kurs zawodowy, prowadzone odpowiednio w nowo tworzonej publicznej szkole, publicznej placówce lub publicznym ośrodku, o których mowa w art. 2 pkt 3a ustawy.</w:t>
      </w:r>
    </w:p>
    <w:p w14:paraId="2C60D6FA" w14:textId="0EF524A6" w:rsidR="008C5489" w:rsidRPr="006C0320" w:rsidRDefault="008C5489" w:rsidP="00287503">
      <w:pPr>
        <w:suppressAutoHyphens/>
        <w:autoSpaceDE w:val="0"/>
        <w:autoSpaceDN w:val="0"/>
        <w:adjustRightInd w:val="0"/>
        <w:spacing w:before="120" w:after="0" w:line="360" w:lineRule="auto"/>
        <w:jc w:val="both"/>
        <w:rPr>
          <w:rFonts w:ascii="Times New Roman" w:eastAsiaTheme="minorEastAsia" w:hAnsi="Times New Roman"/>
          <w:sz w:val="24"/>
          <w:szCs w:val="24"/>
        </w:rPr>
      </w:pPr>
      <w:r w:rsidRPr="006C0320">
        <w:rPr>
          <w:rFonts w:ascii="Times New Roman" w:eastAsiaTheme="minorEastAsia" w:hAnsi="Times New Roman"/>
          <w:sz w:val="24"/>
          <w:szCs w:val="24"/>
        </w:rPr>
        <w:t>Postępowanie rekrutacyjne, o którym mowa powyżej</w:t>
      </w:r>
      <w:r w:rsidR="00260925" w:rsidRPr="006C0320">
        <w:rPr>
          <w:rFonts w:ascii="Times New Roman" w:eastAsiaTheme="minorEastAsia" w:hAnsi="Times New Roman"/>
          <w:sz w:val="24"/>
          <w:szCs w:val="24"/>
        </w:rPr>
        <w:t>,</w:t>
      </w:r>
      <w:r w:rsidRPr="006C0320">
        <w:rPr>
          <w:rFonts w:ascii="Times New Roman" w:eastAsiaTheme="minorEastAsia" w:hAnsi="Times New Roman"/>
          <w:sz w:val="24"/>
          <w:szCs w:val="24"/>
        </w:rPr>
        <w:t xml:space="preserve"> </w:t>
      </w:r>
      <w:r w:rsidRPr="006C0320">
        <w:rPr>
          <w:rFonts w:ascii="Times New Roman" w:hAnsi="Times New Roman"/>
          <w:sz w:val="24"/>
          <w:szCs w:val="24"/>
        </w:rPr>
        <w:t>przeprowadza komisja rekrutacyjna powołana w innym publicznym przedszkolu, publicznej szkole, publicznej placówce lub publicznym ośrodku, o których mowa w art. 2 pkt 3, 3a i 7</w:t>
      </w:r>
      <w:r w:rsidR="00A61B88" w:rsidRPr="006C0320">
        <w:rPr>
          <w:rFonts w:ascii="Times New Roman" w:hAnsi="Times New Roman"/>
          <w:sz w:val="24"/>
          <w:szCs w:val="24"/>
        </w:rPr>
        <w:t xml:space="preserve"> </w:t>
      </w:r>
      <w:r w:rsidRPr="006C0320">
        <w:rPr>
          <w:rFonts w:ascii="Times New Roman" w:hAnsi="Times New Roman"/>
          <w:sz w:val="24"/>
          <w:szCs w:val="24"/>
        </w:rPr>
        <w:t>ustawy, prowadzon</w:t>
      </w:r>
      <w:r w:rsidR="00A61B88" w:rsidRPr="006C0320">
        <w:rPr>
          <w:rFonts w:ascii="Times New Roman" w:hAnsi="Times New Roman"/>
          <w:sz w:val="24"/>
          <w:szCs w:val="24"/>
        </w:rPr>
        <w:t>ych</w:t>
      </w:r>
      <w:r w:rsidRPr="006C0320">
        <w:rPr>
          <w:rFonts w:ascii="Times New Roman" w:hAnsi="Times New Roman"/>
          <w:sz w:val="24"/>
          <w:szCs w:val="24"/>
        </w:rPr>
        <w:t xml:space="preserve"> przez ten sam organ prowadzący </w:t>
      </w:r>
      <w:r w:rsidR="00003DB1" w:rsidRPr="006C0320">
        <w:rPr>
          <w:rFonts w:ascii="Times New Roman" w:hAnsi="Times New Roman"/>
          <w:sz w:val="24"/>
          <w:szCs w:val="24"/>
        </w:rPr>
        <w:t xml:space="preserve">i wskazanych przez ten organ </w:t>
      </w:r>
      <w:r w:rsidR="00DC5216">
        <w:rPr>
          <w:rFonts w:ascii="Times New Roman" w:hAnsi="Times New Roman"/>
          <w:sz w:val="24"/>
          <w:szCs w:val="24"/>
        </w:rPr>
        <w:t>(art. </w:t>
      </w:r>
      <w:r w:rsidRPr="006C0320">
        <w:rPr>
          <w:rFonts w:ascii="Times New Roman" w:hAnsi="Times New Roman"/>
          <w:sz w:val="24"/>
          <w:szCs w:val="24"/>
        </w:rPr>
        <w:t>20zca ust. 1</w:t>
      </w:r>
      <w:r w:rsidR="0059594D" w:rsidRPr="006C0320">
        <w:rPr>
          <w:rFonts w:ascii="Times New Roman" w:hAnsi="Times New Roman"/>
          <w:sz w:val="24"/>
          <w:szCs w:val="24"/>
        </w:rPr>
        <w:t xml:space="preserve"> ustawy</w:t>
      </w:r>
      <w:r w:rsidRPr="006C0320">
        <w:rPr>
          <w:rFonts w:ascii="Times New Roman" w:hAnsi="Times New Roman"/>
          <w:sz w:val="24"/>
          <w:szCs w:val="24"/>
        </w:rPr>
        <w:t>).</w:t>
      </w:r>
      <w:r w:rsidRPr="006C0320">
        <w:rPr>
          <w:rFonts w:ascii="Times New Roman" w:eastAsiaTheme="minorEastAsia" w:hAnsi="Times New Roman"/>
          <w:sz w:val="24"/>
          <w:szCs w:val="24"/>
        </w:rPr>
        <w:t xml:space="preserve"> </w:t>
      </w:r>
    </w:p>
    <w:p w14:paraId="1A240479" w14:textId="7A22290C" w:rsidR="008C5489" w:rsidRPr="006C0320" w:rsidRDefault="008C5489" w:rsidP="00287503">
      <w:pPr>
        <w:suppressAutoHyphens/>
        <w:autoSpaceDE w:val="0"/>
        <w:autoSpaceDN w:val="0"/>
        <w:adjustRightInd w:val="0"/>
        <w:spacing w:before="120"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 xml:space="preserve">W projektowanej ustawie przewidziano sytuację, gdy osoba prawna niebędącą jednostką samorządu terytorialnego lub osoba fizyczna nie prowadzą innego przedszkola, innej formy wychowania przedszkolnego, szkoły lub placówki. W takiej </w:t>
      </w:r>
      <w:r w:rsidRPr="006C0320">
        <w:rPr>
          <w:rFonts w:ascii="Times New Roman" w:eastAsiaTheme="minorEastAsia" w:hAnsi="Times New Roman"/>
          <w:bCs/>
          <w:sz w:val="24"/>
          <w:szCs w:val="24"/>
        </w:rPr>
        <w:lastRenderedPageBreak/>
        <w:t>sytuacji postępowanie rekrutacyjne do nowo tworzonych przedszkoli, innych form wychowania przedszkolnego, szkół lub placówek przeprowadza komisja rekrutacyjna powołana przez dyrektora przedszkola, szkoły lub placówki, prowadzonych przez jednostk</w:t>
      </w:r>
      <w:r w:rsidR="00003DB1" w:rsidRPr="006C0320">
        <w:rPr>
          <w:rFonts w:ascii="Times New Roman" w:eastAsiaTheme="minorEastAsia" w:hAnsi="Times New Roman"/>
          <w:bCs/>
          <w:sz w:val="24"/>
          <w:szCs w:val="24"/>
        </w:rPr>
        <w:t>ę</w:t>
      </w:r>
      <w:r w:rsidRPr="006C0320">
        <w:rPr>
          <w:rFonts w:ascii="Times New Roman" w:eastAsiaTheme="minorEastAsia" w:hAnsi="Times New Roman"/>
          <w:bCs/>
          <w:sz w:val="24"/>
          <w:szCs w:val="24"/>
        </w:rPr>
        <w:t xml:space="preserve"> samorządu terytorialnego</w:t>
      </w:r>
      <w:r w:rsidR="00003DB1" w:rsidRPr="006C0320">
        <w:rPr>
          <w:rFonts w:ascii="Times New Roman" w:eastAsiaTheme="minorEastAsia" w:hAnsi="Times New Roman"/>
          <w:bCs/>
          <w:sz w:val="24"/>
          <w:szCs w:val="24"/>
        </w:rPr>
        <w:t>, która</w:t>
      </w:r>
      <w:r w:rsidRPr="006C0320">
        <w:rPr>
          <w:rFonts w:ascii="Times New Roman" w:eastAsiaTheme="minorEastAsia" w:hAnsi="Times New Roman"/>
          <w:bCs/>
          <w:sz w:val="24"/>
          <w:szCs w:val="24"/>
        </w:rPr>
        <w:t xml:space="preserve"> wyda</w:t>
      </w:r>
      <w:r w:rsidR="00003DB1" w:rsidRPr="006C0320">
        <w:rPr>
          <w:rFonts w:ascii="Times New Roman" w:eastAsiaTheme="minorEastAsia" w:hAnsi="Times New Roman"/>
          <w:bCs/>
          <w:sz w:val="24"/>
          <w:szCs w:val="24"/>
        </w:rPr>
        <w:t>ła</w:t>
      </w:r>
      <w:r w:rsidRPr="006C0320">
        <w:rPr>
          <w:rFonts w:ascii="Times New Roman" w:eastAsiaTheme="minorEastAsia" w:hAnsi="Times New Roman"/>
          <w:bCs/>
          <w:sz w:val="24"/>
          <w:szCs w:val="24"/>
        </w:rPr>
        <w:t xml:space="preserve"> zezwolenie na założenie przedszkola, innej formy wychowania przedszkolnego, szkoły lub placówki </w:t>
      </w:r>
      <w:r w:rsidR="001B7E84" w:rsidRPr="006C0320">
        <w:rPr>
          <w:rFonts w:ascii="Times New Roman" w:eastAsiaTheme="minorEastAsia" w:hAnsi="Times New Roman"/>
          <w:bCs/>
          <w:sz w:val="24"/>
          <w:szCs w:val="24"/>
        </w:rPr>
        <w:t xml:space="preserve">wskazanych przez organ wykonawczy tej jednostki samorządu terytorialnego </w:t>
      </w:r>
      <w:r w:rsidRPr="006C0320">
        <w:rPr>
          <w:rFonts w:ascii="Times New Roman" w:hAnsi="Times New Roman"/>
          <w:sz w:val="24"/>
          <w:szCs w:val="24"/>
        </w:rPr>
        <w:t>(art. 20zca ust. 2</w:t>
      </w:r>
      <w:r w:rsidR="0059594D" w:rsidRPr="006C0320">
        <w:rPr>
          <w:rFonts w:ascii="Times New Roman" w:hAnsi="Times New Roman"/>
          <w:sz w:val="24"/>
          <w:szCs w:val="24"/>
        </w:rPr>
        <w:t xml:space="preserve"> ustawy</w:t>
      </w:r>
      <w:r w:rsidRPr="006C0320">
        <w:rPr>
          <w:rFonts w:ascii="Times New Roman" w:hAnsi="Times New Roman"/>
          <w:sz w:val="24"/>
          <w:szCs w:val="24"/>
        </w:rPr>
        <w:t>).</w:t>
      </w:r>
      <w:r w:rsidRPr="006C0320">
        <w:rPr>
          <w:rFonts w:ascii="Times New Roman" w:eastAsiaTheme="minorEastAsia" w:hAnsi="Times New Roman"/>
          <w:bCs/>
          <w:sz w:val="24"/>
          <w:szCs w:val="24"/>
        </w:rPr>
        <w:t xml:space="preserve"> </w:t>
      </w:r>
    </w:p>
    <w:p w14:paraId="72CC4CA7" w14:textId="77777777" w:rsidR="008C5489" w:rsidRPr="006C0320" w:rsidRDefault="008C5489" w:rsidP="00287503">
      <w:pPr>
        <w:suppressAutoHyphens/>
        <w:autoSpaceDE w:val="0"/>
        <w:autoSpaceDN w:val="0"/>
        <w:adjustRightInd w:val="0"/>
        <w:spacing w:before="120"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 xml:space="preserve">Ponadto, w przypadku nowo tworzonych przedszkoli, szkół lub placówek, projekt ustawy przewiduje, że zadania dyrektora będzie wykonywał dyrektor innego przedszkola, szkoły lub placówki w uzgodnieniu z organem prowadzącym nowo tworzone przedszkole, inną formę wychowania przedszkolnego, szkołę lub placówkę. </w:t>
      </w:r>
    </w:p>
    <w:p w14:paraId="22A59370" w14:textId="77777777" w:rsidR="008C5489" w:rsidRPr="006C0320" w:rsidRDefault="008C5489" w:rsidP="00287503">
      <w:pPr>
        <w:suppressAutoHyphens/>
        <w:autoSpaceDE w:val="0"/>
        <w:autoSpaceDN w:val="0"/>
        <w:adjustRightInd w:val="0"/>
        <w:spacing w:before="120"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Do zadań dyrektora należy m.in. podanie do publicznej wiadomości informacj</w:t>
      </w:r>
      <w:r w:rsidR="00260925"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xml:space="preserve"> o:</w:t>
      </w:r>
    </w:p>
    <w:p w14:paraId="4515F166" w14:textId="2AFF1C08" w:rsidR="008C5489" w:rsidRPr="006C0320" w:rsidRDefault="008C5489" w:rsidP="00DC5216">
      <w:pPr>
        <w:numPr>
          <w:ilvl w:val="0"/>
          <w:numId w:val="21"/>
        </w:numPr>
        <w:suppressAutoHyphens/>
        <w:autoSpaceDE w:val="0"/>
        <w:autoSpaceDN w:val="0"/>
        <w:adjustRightInd w:val="0"/>
        <w:spacing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języku obcym, który jest językiem nauczania a</w:t>
      </w:r>
      <w:r w:rsidR="00DC5216">
        <w:rPr>
          <w:rFonts w:ascii="Times New Roman" w:eastAsiaTheme="minorEastAsia" w:hAnsi="Times New Roman"/>
          <w:bCs/>
          <w:sz w:val="24"/>
          <w:szCs w:val="24"/>
        </w:rPr>
        <w:t>lbo drugim językiem nauczania w </w:t>
      </w:r>
      <w:r w:rsidRPr="006C0320">
        <w:rPr>
          <w:rFonts w:ascii="Times New Roman" w:eastAsiaTheme="minorEastAsia" w:hAnsi="Times New Roman"/>
          <w:bCs/>
          <w:sz w:val="24"/>
          <w:szCs w:val="24"/>
        </w:rPr>
        <w:t>szkole podstawowej ogólnodostępnej z oddział</w:t>
      </w:r>
      <w:r w:rsidR="00395C79"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międzynarodowym</w:t>
      </w:r>
      <w:r w:rsidR="00395C79"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gimnazjum dwujęzycznym, gimnazjum ogólnodostępnym z oddział</w:t>
      </w:r>
      <w:r w:rsidR="00395C79"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dwujęzycznym</w:t>
      </w:r>
      <w:r w:rsidR="00395C79"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xml:space="preserve"> lub oddziałem międzynarodowym, szkole ponadgimnazjalnej dwujęzycznej, szkole ponadgimnazjalnej ogólnodostępnej z oddział</w:t>
      </w:r>
      <w:r w:rsidR="00395C79"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dwujęzycznym</w:t>
      </w:r>
      <w:r w:rsidR="00395C79"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xml:space="preserve"> lub oddział</w:t>
      </w:r>
      <w:r w:rsidR="00395C79"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międzynarodowym</w:t>
      </w:r>
      <w:r w:rsidR="00395C79"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w:t>
      </w:r>
    </w:p>
    <w:p w14:paraId="75DABB5B" w14:textId="52ADAC20" w:rsidR="008C5489" w:rsidRPr="006C0320" w:rsidRDefault="008C5489" w:rsidP="00DC5216">
      <w:pPr>
        <w:numPr>
          <w:ilvl w:val="0"/>
          <w:numId w:val="21"/>
        </w:numPr>
        <w:suppressAutoHyphens/>
        <w:autoSpaceDE w:val="0"/>
        <w:autoSpaceDN w:val="0"/>
        <w:adjustRightInd w:val="0"/>
        <w:spacing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obowiązkowych zaję</w:t>
      </w:r>
      <w:r w:rsidR="00231B62">
        <w:rPr>
          <w:rFonts w:ascii="Times New Roman" w:eastAsiaTheme="minorEastAsia" w:hAnsi="Times New Roman"/>
          <w:bCs/>
          <w:sz w:val="24"/>
          <w:szCs w:val="24"/>
        </w:rPr>
        <w:t>ciach</w:t>
      </w:r>
      <w:r w:rsidRPr="006C0320">
        <w:rPr>
          <w:rFonts w:ascii="Times New Roman" w:eastAsiaTheme="minorEastAsia" w:hAnsi="Times New Roman"/>
          <w:bCs/>
          <w:sz w:val="24"/>
          <w:szCs w:val="24"/>
        </w:rPr>
        <w:t xml:space="preserve"> edukacyjnych, z których oceny wymienione na świadectwie ukończenia gimnazjum będą brane pod uwagę w postępowaniu rekrutacyjnym do szkół ponadgimnazjalnych;</w:t>
      </w:r>
    </w:p>
    <w:p w14:paraId="63528213" w14:textId="77777777" w:rsidR="008C5489" w:rsidRPr="006C0320" w:rsidRDefault="008C5489" w:rsidP="00DC5216">
      <w:pPr>
        <w:numPr>
          <w:ilvl w:val="0"/>
          <w:numId w:val="21"/>
        </w:numPr>
        <w:suppressAutoHyphens/>
        <w:autoSpaceDE w:val="0"/>
        <w:autoSpaceDN w:val="0"/>
        <w:adjustRightInd w:val="0"/>
        <w:spacing w:after="0" w:line="360" w:lineRule="auto"/>
        <w:jc w:val="both"/>
        <w:rPr>
          <w:rFonts w:ascii="Times New Roman" w:eastAsiaTheme="minorEastAsia" w:hAnsi="Times New Roman"/>
          <w:bCs/>
          <w:sz w:val="24"/>
          <w:szCs w:val="24"/>
        </w:rPr>
      </w:pPr>
      <w:r w:rsidRPr="006C0320">
        <w:rPr>
          <w:rFonts w:ascii="Times New Roman" w:eastAsiaTheme="minorEastAsia" w:hAnsi="Times New Roman"/>
          <w:bCs/>
          <w:sz w:val="24"/>
          <w:szCs w:val="24"/>
        </w:rPr>
        <w:t>sporcie, w którym odbywa się szkolenie sportowe w szkole podstawowej sportowej, szkole podstawowej mistrzostwa sportowego, szkole podstawowej ogólnodostępnej z oddział</w:t>
      </w:r>
      <w:r w:rsidR="00DE393A"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sportowym</w:t>
      </w:r>
      <w:r w:rsidR="00DE393A"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gimnazjum sportowym, gimnazjum mistrzostwa sportowego, gimnazjum ogólnodostępnym z oddział</w:t>
      </w:r>
      <w:r w:rsidR="00DE393A"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sportowym</w:t>
      </w:r>
      <w:r w:rsidR="00DE393A"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 szkole ponadgimnazjalnej sportowej, szkole ponadgimnazjalnej mistrzostwa sportowego lub szkole ponadgimnazjalnej ogólnodostępnej z oddział</w:t>
      </w:r>
      <w:r w:rsidR="00DE393A" w:rsidRPr="006C0320">
        <w:rPr>
          <w:rFonts w:ascii="Times New Roman" w:eastAsiaTheme="minorEastAsia" w:hAnsi="Times New Roman"/>
          <w:bCs/>
          <w:sz w:val="24"/>
          <w:szCs w:val="24"/>
        </w:rPr>
        <w:t>ami</w:t>
      </w:r>
      <w:r w:rsidRPr="006C0320">
        <w:rPr>
          <w:rFonts w:ascii="Times New Roman" w:eastAsiaTheme="minorEastAsia" w:hAnsi="Times New Roman"/>
          <w:bCs/>
          <w:sz w:val="24"/>
          <w:szCs w:val="24"/>
        </w:rPr>
        <w:t xml:space="preserve"> sportowym</w:t>
      </w:r>
      <w:r w:rsidR="00DE393A" w:rsidRPr="006C0320">
        <w:rPr>
          <w:rFonts w:ascii="Times New Roman" w:eastAsiaTheme="minorEastAsia" w:hAnsi="Times New Roman"/>
          <w:bCs/>
          <w:sz w:val="24"/>
          <w:szCs w:val="24"/>
        </w:rPr>
        <w:t>i</w:t>
      </w:r>
      <w:r w:rsidRPr="006C0320">
        <w:rPr>
          <w:rFonts w:ascii="Times New Roman" w:eastAsiaTheme="minorEastAsia" w:hAnsi="Times New Roman"/>
          <w:bCs/>
          <w:sz w:val="24"/>
          <w:szCs w:val="24"/>
        </w:rPr>
        <w:t>.</w:t>
      </w:r>
    </w:p>
    <w:p w14:paraId="2B3B61F8" w14:textId="53FB648A" w:rsidR="00B15103" w:rsidRPr="006C0320" w:rsidRDefault="00331D37" w:rsidP="00271EF9">
      <w:pPr>
        <w:pStyle w:val="Akapitzlist"/>
        <w:tabs>
          <w:tab w:val="left" w:pos="426"/>
        </w:tabs>
        <w:spacing w:before="120" w:after="0" w:line="360" w:lineRule="auto"/>
        <w:ind w:left="0"/>
        <w:jc w:val="both"/>
        <w:rPr>
          <w:rFonts w:ascii="Times New Roman" w:hAnsi="Times New Roman"/>
          <w:b/>
          <w:color w:val="000000"/>
          <w:sz w:val="24"/>
          <w:szCs w:val="24"/>
          <w:shd w:val="clear" w:color="auto" w:fill="FFFFFF"/>
        </w:rPr>
      </w:pPr>
      <w:r w:rsidRPr="006C0320">
        <w:rPr>
          <w:rFonts w:ascii="Times New Roman" w:hAnsi="Times New Roman"/>
          <w:b/>
          <w:sz w:val="24"/>
          <w:szCs w:val="24"/>
        </w:rPr>
        <w:t>7</w:t>
      </w:r>
      <w:r w:rsidR="00271EF9">
        <w:rPr>
          <w:rFonts w:ascii="Times New Roman" w:hAnsi="Times New Roman"/>
          <w:b/>
          <w:sz w:val="24"/>
          <w:szCs w:val="24"/>
        </w:rPr>
        <w:t>.</w:t>
      </w:r>
      <w:r w:rsidR="00271EF9">
        <w:rPr>
          <w:rFonts w:ascii="Times New Roman" w:hAnsi="Times New Roman"/>
          <w:b/>
          <w:sz w:val="24"/>
          <w:szCs w:val="24"/>
        </w:rPr>
        <w:tab/>
      </w:r>
      <w:r w:rsidR="00B15103" w:rsidRPr="006C0320">
        <w:rPr>
          <w:rFonts w:ascii="Times New Roman" w:hAnsi="Times New Roman"/>
          <w:b/>
          <w:color w:val="000000"/>
          <w:sz w:val="24"/>
          <w:szCs w:val="24"/>
          <w:shd w:val="clear" w:color="auto" w:fill="FFFFFF"/>
        </w:rPr>
        <w:t>Zmiany dotyczące kształcenia uczniów przybywających z zagranicy</w:t>
      </w:r>
    </w:p>
    <w:p w14:paraId="0D0D44E6" w14:textId="54CC365C" w:rsidR="00B15103" w:rsidRPr="006C0320" w:rsidRDefault="00B15103" w:rsidP="00682FC2">
      <w:pPr>
        <w:pStyle w:val="Akapitzlist"/>
        <w:widowControl w:val="0"/>
        <w:numPr>
          <w:ilvl w:val="0"/>
          <w:numId w:val="12"/>
        </w:numPr>
        <w:spacing w:before="120" w:after="0" w:line="360" w:lineRule="auto"/>
        <w:ind w:left="425" w:hanging="425"/>
        <w:contextualSpacing w:val="0"/>
        <w:jc w:val="both"/>
        <w:rPr>
          <w:rFonts w:ascii="Times New Roman" w:hAnsi="Times New Roman"/>
          <w:b/>
          <w:color w:val="000000"/>
          <w:sz w:val="24"/>
          <w:szCs w:val="24"/>
          <w:shd w:val="clear" w:color="auto" w:fill="FFFFFF"/>
        </w:rPr>
      </w:pPr>
      <w:r w:rsidRPr="006C0320">
        <w:rPr>
          <w:rFonts w:ascii="Times New Roman" w:hAnsi="Times New Roman"/>
          <w:b/>
          <w:color w:val="000000"/>
          <w:sz w:val="24"/>
          <w:szCs w:val="24"/>
          <w:shd w:val="clear" w:color="auto" w:fill="FFFFFF"/>
        </w:rPr>
        <w:t>Zapewnienie dodatkowej bezpłatnej nauki języka polskiego uczniom przybywającym z zagranicy</w:t>
      </w:r>
      <w:r w:rsidR="00DE0294" w:rsidRPr="006C0320">
        <w:rPr>
          <w:rFonts w:ascii="Times New Roman" w:hAnsi="Times New Roman"/>
          <w:b/>
          <w:color w:val="000000"/>
          <w:sz w:val="24"/>
          <w:szCs w:val="24"/>
          <w:shd w:val="clear" w:color="auto" w:fill="FFFFFF"/>
        </w:rPr>
        <w:t xml:space="preserve"> (zmiana w art. 5a ust. 2a</w:t>
      </w:r>
      <w:r w:rsidR="0075191D" w:rsidRPr="006C0320">
        <w:rPr>
          <w:rFonts w:ascii="Times New Roman" w:hAnsi="Times New Roman"/>
          <w:b/>
          <w:color w:val="000000"/>
          <w:sz w:val="24"/>
          <w:szCs w:val="24"/>
          <w:shd w:val="clear" w:color="auto" w:fill="FFFFFF"/>
        </w:rPr>
        <w:t xml:space="preserve"> </w:t>
      </w:r>
      <w:r w:rsidR="001E38DF" w:rsidRPr="006C0320">
        <w:rPr>
          <w:rFonts w:ascii="Times New Roman" w:hAnsi="Times New Roman"/>
          <w:b/>
          <w:color w:val="000000"/>
          <w:sz w:val="24"/>
          <w:szCs w:val="24"/>
          <w:shd w:val="clear" w:color="auto" w:fill="FFFFFF"/>
        </w:rPr>
        <w:t xml:space="preserve">ustawy </w:t>
      </w:r>
      <w:r w:rsidR="0075191D" w:rsidRPr="006C0320">
        <w:rPr>
          <w:rFonts w:ascii="Times New Roman" w:hAnsi="Times New Roman"/>
          <w:b/>
          <w:color w:val="000000"/>
          <w:sz w:val="24"/>
          <w:szCs w:val="24"/>
          <w:shd w:val="clear" w:color="auto" w:fill="FFFFFF"/>
        </w:rPr>
        <w:sym w:font="Symbol" w:char="F02D"/>
      </w:r>
      <w:r w:rsidR="0075191D" w:rsidRPr="006C0320">
        <w:rPr>
          <w:rFonts w:ascii="Times New Roman" w:hAnsi="Times New Roman"/>
          <w:b/>
          <w:color w:val="000000"/>
          <w:sz w:val="24"/>
          <w:szCs w:val="24"/>
          <w:shd w:val="clear" w:color="auto" w:fill="FFFFFF"/>
        </w:rPr>
        <w:t xml:space="preserve"> </w:t>
      </w:r>
      <w:r w:rsidR="00542C3A" w:rsidRPr="006C0320">
        <w:rPr>
          <w:rFonts w:ascii="Times New Roman" w:hAnsi="Times New Roman"/>
          <w:b/>
          <w:color w:val="000000"/>
          <w:sz w:val="24"/>
          <w:szCs w:val="24"/>
          <w:shd w:val="clear" w:color="auto" w:fill="FFFFFF"/>
        </w:rPr>
        <w:t xml:space="preserve">art. 1 </w:t>
      </w:r>
      <w:r w:rsidR="0075191D" w:rsidRPr="006C0320">
        <w:rPr>
          <w:rFonts w:ascii="Times New Roman" w:hAnsi="Times New Roman"/>
          <w:b/>
          <w:color w:val="000000"/>
          <w:sz w:val="24"/>
          <w:szCs w:val="24"/>
          <w:shd w:val="clear" w:color="auto" w:fill="FFFFFF"/>
        </w:rPr>
        <w:t xml:space="preserve">pkt </w:t>
      </w:r>
      <w:r w:rsidR="00993539" w:rsidRPr="006C0320">
        <w:rPr>
          <w:rFonts w:ascii="Times New Roman" w:hAnsi="Times New Roman"/>
          <w:b/>
          <w:color w:val="000000"/>
          <w:sz w:val="24"/>
          <w:szCs w:val="24"/>
          <w:shd w:val="clear" w:color="auto" w:fill="FFFFFF"/>
        </w:rPr>
        <w:t>4</w:t>
      </w:r>
      <w:r w:rsidR="0075191D" w:rsidRPr="006C0320">
        <w:rPr>
          <w:rFonts w:ascii="Times New Roman" w:hAnsi="Times New Roman"/>
          <w:b/>
          <w:color w:val="000000"/>
          <w:sz w:val="24"/>
          <w:szCs w:val="24"/>
          <w:shd w:val="clear" w:color="auto" w:fill="FFFFFF"/>
        </w:rPr>
        <w:t xml:space="preserve"> </w:t>
      </w:r>
      <w:r w:rsidR="00753484">
        <w:rPr>
          <w:rFonts w:ascii="Times New Roman" w:hAnsi="Times New Roman"/>
          <w:b/>
          <w:color w:val="000000"/>
          <w:sz w:val="24"/>
          <w:szCs w:val="24"/>
          <w:shd w:val="clear" w:color="auto" w:fill="FFFFFF"/>
        </w:rPr>
        <w:t>lit. </w:t>
      </w:r>
      <w:r w:rsidR="00543692" w:rsidRPr="006C0320">
        <w:rPr>
          <w:rFonts w:ascii="Times New Roman" w:hAnsi="Times New Roman"/>
          <w:b/>
          <w:color w:val="000000"/>
          <w:sz w:val="24"/>
          <w:szCs w:val="24"/>
          <w:shd w:val="clear" w:color="auto" w:fill="FFFFFF"/>
        </w:rPr>
        <w:t xml:space="preserve">a </w:t>
      </w:r>
      <w:r w:rsidR="0075191D" w:rsidRPr="006C0320">
        <w:rPr>
          <w:rFonts w:ascii="Times New Roman" w:hAnsi="Times New Roman"/>
          <w:b/>
          <w:color w:val="000000"/>
          <w:sz w:val="24"/>
          <w:szCs w:val="24"/>
          <w:shd w:val="clear" w:color="auto" w:fill="FFFFFF"/>
        </w:rPr>
        <w:t>projektu ustawy</w:t>
      </w:r>
      <w:r w:rsidR="00DE0294" w:rsidRPr="006C0320">
        <w:rPr>
          <w:rFonts w:ascii="Times New Roman" w:hAnsi="Times New Roman"/>
          <w:b/>
          <w:color w:val="000000"/>
          <w:sz w:val="24"/>
          <w:szCs w:val="24"/>
          <w:shd w:val="clear" w:color="auto" w:fill="FFFFFF"/>
        </w:rPr>
        <w:t>)</w:t>
      </w:r>
    </w:p>
    <w:p w14:paraId="456CE255" w14:textId="7DAD0C3C" w:rsidR="00097D12" w:rsidRPr="006C0320" w:rsidRDefault="00097D12" w:rsidP="00682FC2">
      <w:pPr>
        <w:pStyle w:val="ZLITCZWSPPKTzmczciwsppktliter"/>
        <w:widowControl w:val="0"/>
        <w:spacing w:before="120"/>
        <w:ind w:left="0"/>
        <w:rPr>
          <w:rFonts w:ascii="Times New Roman" w:hAnsi="Times New Roman" w:cs="Times New Roman"/>
        </w:rPr>
      </w:pPr>
      <w:r w:rsidRPr="006C0320">
        <w:rPr>
          <w:rFonts w:ascii="Times New Roman" w:hAnsi="Times New Roman" w:cs="Times New Roman"/>
        </w:rPr>
        <w:t>Propozycja nowego brzmienia przepisu art. 5a ust. 2a ustawy ma charakter doprecyzowujący</w:t>
      </w:r>
      <w:r w:rsidR="00E56290" w:rsidRPr="006C0320">
        <w:rPr>
          <w:rFonts w:ascii="Times New Roman" w:hAnsi="Times New Roman" w:cs="Times New Roman"/>
        </w:rPr>
        <w:t xml:space="preserve"> </w:t>
      </w:r>
      <w:r w:rsidRPr="006C0320">
        <w:rPr>
          <w:rFonts w:ascii="Times New Roman" w:hAnsi="Times New Roman" w:cs="Times New Roman"/>
        </w:rPr>
        <w:t>i</w:t>
      </w:r>
      <w:r w:rsidR="00E56290" w:rsidRPr="006C0320">
        <w:rPr>
          <w:rFonts w:ascii="Times New Roman" w:hAnsi="Times New Roman" w:cs="Times New Roman"/>
        </w:rPr>
        <w:t> </w:t>
      </w:r>
      <w:r w:rsidRPr="006C0320">
        <w:rPr>
          <w:rFonts w:ascii="Times New Roman" w:hAnsi="Times New Roman" w:cs="Times New Roman"/>
        </w:rPr>
        <w:t>służy zapewnieniu spójności z</w:t>
      </w:r>
      <w:r w:rsidR="000D143A" w:rsidRPr="006C0320">
        <w:rPr>
          <w:rFonts w:ascii="Times New Roman" w:hAnsi="Times New Roman" w:cs="Times New Roman"/>
        </w:rPr>
        <w:t xml:space="preserve"> </w:t>
      </w:r>
      <w:r w:rsidRPr="006C0320">
        <w:rPr>
          <w:rFonts w:ascii="Times New Roman" w:hAnsi="Times New Roman" w:cs="Times New Roman"/>
        </w:rPr>
        <w:t>przepisami</w:t>
      </w:r>
      <w:r w:rsidR="00B83263" w:rsidRPr="006C0320">
        <w:rPr>
          <w:rFonts w:ascii="Times New Roman" w:hAnsi="Times New Roman" w:cs="Times New Roman"/>
        </w:rPr>
        <w:t xml:space="preserve"> </w:t>
      </w:r>
      <w:r w:rsidRPr="006C0320">
        <w:rPr>
          <w:rFonts w:ascii="Times New Roman" w:hAnsi="Times New Roman" w:cs="Times New Roman"/>
        </w:rPr>
        <w:t>dotyczącymi</w:t>
      </w:r>
      <w:r w:rsidR="00B83263" w:rsidRPr="006C0320">
        <w:rPr>
          <w:rFonts w:ascii="Times New Roman" w:hAnsi="Times New Roman" w:cs="Times New Roman"/>
        </w:rPr>
        <w:t xml:space="preserve"> </w:t>
      </w:r>
      <w:r w:rsidRPr="006C0320">
        <w:rPr>
          <w:rFonts w:ascii="Times New Roman" w:hAnsi="Times New Roman" w:cs="Times New Roman"/>
        </w:rPr>
        <w:t xml:space="preserve">zapewniania </w:t>
      </w:r>
      <w:r w:rsidRPr="006C0320">
        <w:rPr>
          <w:rFonts w:ascii="Times New Roman" w:hAnsi="Times New Roman" w:cs="Times New Roman"/>
        </w:rPr>
        <w:lastRenderedPageBreak/>
        <w:t xml:space="preserve">dodatkowej, bezpłatnej nauki języka polskiego osobom, o </w:t>
      </w:r>
      <w:r w:rsidR="00DC5216">
        <w:rPr>
          <w:rFonts w:ascii="Times New Roman" w:hAnsi="Times New Roman" w:cs="Times New Roman"/>
        </w:rPr>
        <w:t>których mowa w art. 94a ust. </w:t>
      </w:r>
      <w:r w:rsidRPr="006C0320">
        <w:rPr>
          <w:rFonts w:ascii="Times New Roman" w:hAnsi="Times New Roman" w:cs="Times New Roman"/>
        </w:rPr>
        <w:t>4 i 4b</w:t>
      </w:r>
      <w:r w:rsidR="00DE393A" w:rsidRPr="006C0320">
        <w:rPr>
          <w:rFonts w:ascii="Times New Roman" w:hAnsi="Times New Roman" w:cs="Times New Roman"/>
        </w:rPr>
        <w:t xml:space="preserve"> ustawy</w:t>
      </w:r>
      <w:r w:rsidRPr="006C0320">
        <w:rPr>
          <w:rFonts w:ascii="Times New Roman" w:hAnsi="Times New Roman" w:cs="Times New Roman"/>
        </w:rPr>
        <w:t>. Dotychczasowe brzmienie przepisu wskazywało gminę, jako organ zapewniający dodatkową bezpłatną naukę języka polskiego, dla osób niebędących obywatelami polskimi, którzy nie znają lub słabo znają język polski, realizujących obowiązek szkolny, jak i obowiązek nauki w szkołach publicznych. Zmiana spowoduje, że za zadanie w odniesieniu do obywateli polskich, realizujących obowiązek szkolny, jak i obowiązek nauki w szkołach publicznych</w:t>
      </w:r>
      <w:r w:rsidR="00260925" w:rsidRPr="006C0320">
        <w:rPr>
          <w:rFonts w:ascii="Times New Roman" w:hAnsi="Times New Roman" w:cs="Times New Roman"/>
        </w:rPr>
        <w:t>,</w:t>
      </w:r>
      <w:r w:rsidRPr="006C0320">
        <w:rPr>
          <w:rFonts w:ascii="Times New Roman" w:hAnsi="Times New Roman" w:cs="Times New Roman"/>
        </w:rPr>
        <w:t xml:space="preserve"> którzy nie znają lub słabo znają język polski, będzie odpowiedzialna zarówno gmina</w:t>
      </w:r>
      <w:r w:rsidR="00231B62">
        <w:rPr>
          <w:rFonts w:ascii="Times New Roman" w:hAnsi="Times New Roman" w:cs="Times New Roman"/>
        </w:rPr>
        <w:t>,</w:t>
      </w:r>
      <w:r w:rsidRPr="006C0320">
        <w:rPr>
          <w:rFonts w:ascii="Times New Roman" w:hAnsi="Times New Roman" w:cs="Times New Roman"/>
        </w:rPr>
        <w:t xml:space="preserve"> jak i powiat. Powiat będzie także</w:t>
      </w:r>
      <w:r w:rsidR="00B83263" w:rsidRPr="006C0320">
        <w:rPr>
          <w:rFonts w:ascii="Times New Roman" w:hAnsi="Times New Roman" w:cs="Times New Roman"/>
        </w:rPr>
        <w:t xml:space="preserve"> </w:t>
      </w:r>
      <w:r w:rsidRPr="006C0320">
        <w:rPr>
          <w:rFonts w:ascii="Times New Roman" w:hAnsi="Times New Roman" w:cs="Times New Roman"/>
        </w:rPr>
        <w:t>realizował to zadanie w odniesieniu do cudzoziemców uczących się w publiczny</w:t>
      </w:r>
      <w:r w:rsidR="001D7D86">
        <w:rPr>
          <w:rFonts w:ascii="Times New Roman" w:hAnsi="Times New Roman" w:cs="Times New Roman"/>
        </w:rPr>
        <w:t>ch szkołach ponadgimnazjalnych.</w:t>
      </w:r>
    </w:p>
    <w:p w14:paraId="435A1127" w14:textId="57A6561C" w:rsidR="00DE0294" w:rsidRPr="006C0320" w:rsidRDefault="00B15103" w:rsidP="00271EF9">
      <w:pPr>
        <w:pStyle w:val="Akapitzlist"/>
        <w:numPr>
          <w:ilvl w:val="0"/>
          <w:numId w:val="12"/>
        </w:numPr>
        <w:spacing w:before="120" w:after="0" w:line="360" w:lineRule="auto"/>
        <w:ind w:left="426" w:hanging="426"/>
        <w:jc w:val="both"/>
        <w:rPr>
          <w:rFonts w:ascii="Times New Roman" w:hAnsi="Times New Roman"/>
          <w:b/>
          <w:color w:val="000000"/>
          <w:sz w:val="24"/>
          <w:szCs w:val="24"/>
          <w:shd w:val="clear" w:color="auto" w:fill="FFFFFF"/>
        </w:rPr>
      </w:pPr>
      <w:r w:rsidRPr="006C0320">
        <w:rPr>
          <w:rFonts w:ascii="Times New Roman" w:hAnsi="Times New Roman"/>
          <w:b/>
          <w:color w:val="000000"/>
          <w:sz w:val="24"/>
          <w:szCs w:val="24"/>
          <w:shd w:val="clear" w:color="auto" w:fill="FFFFFF"/>
        </w:rPr>
        <w:t xml:space="preserve">Możliwość wskazania </w:t>
      </w:r>
      <w:r w:rsidR="00705F58" w:rsidRPr="006C0320">
        <w:rPr>
          <w:rFonts w:ascii="Times New Roman" w:hAnsi="Times New Roman"/>
          <w:b/>
          <w:color w:val="000000"/>
          <w:sz w:val="24"/>
          <w:szCs w:val="24"/>
          <w:shd w:val="clear" w:color="auto" w:fill="FFFFFF"/>
        </w:rPr>
        <w:t xml:space="preserve">uczniowi przybywającemu z zagranicy </w:t>
      </w:r>
      <w:r w:rsidRPr="006C0320">
        <w:rPr>
          <w:rFonts w:ascii="Times New Roman" w:hAnsi="Times New Roman"/>
          <w:b/>
          <w:color w:val="000000"/>
          <w:sz w:val="24"/>
          <w:szCs w:val="24"/>
          <w:shd w:val="clear" w:color="auto" w:fill="FFFFFF"/>
        </w:rPr>
        <w:t>jako miejsc</w:t>
      </w:r>
      <w:r w:rsidR="00C65ED2" w:rsidRPr="006C0320">
        <w:rPr>
          <w:rFonts w:ascii="Times New Roman" w:hAnsi="Times New Roman"/>
          <w:b/>
          <w:color w:val="000000"/>
          <w:sz w:val="24"/>
          <w:szCs w:val="24"/>
          <w:shd w:val="clear" w:color="auto" w:fill="FFFFFF"/>
        </w:rPr>
        <w:t>a</w:t>
      </w:r>
      <w:r w:rsidRPr="006C0320">
        <w:rPr>
          <w:rFonts w:ascii="Times New Roman" w:hAnsi="Times New Roman"/>
          <w:b/>
          <w:color w:val="000000"/>
          <w:sz w:val="24"/>
          <w:szCs w:val="24"/>
          <w:shd w:val="clear" w:color="auto" w:fill="FFFFFF"/>
        </w:rPr>
        <w:t xml:space="preserve"> realizacji obowiązku szkolnego szkoł</w:t>
      </w:r>
      <w:r w:rsidR="00705F58" w:rsidRPr="006C0320">
        <w:rPr>
          <w:rFonts w:ascii="Times New Roman" w:hAnsi="Times New Roman"/>
          <w:b/>
          <w:color w:val="000000"/>
          <w:sz w:val="24"/>
          <w:szCs w:val="24"/>
          <w:shd w:val="clear" w:color="auto" w:fill="FFFFFF"/>
        </w:rPr>
        <w:t>y</w:t>
      </w:r>
      <w:r w:rsidRPr="006C0320">
        <w:rPr>
          <w:rFonts w:ascii="Times New Roman" w:hAnsi="Times New Roman"/>
          <w:b/>
          <w:color w:val="000000"/>
          <w:sz w:val="24"/>
          <w:szCs w:val="24"/>
          <w:shd w:val="clear" w:color="auto" w:fill="FFFFFF"/>
        </w:rPr>
        <w:t xml:space="preserve"> </w:t>
      </w:r>
      <w:r w:rsidR="00705F58" w:rsidRPr="006C0320">
        <w:rPr>
          <w:rFonts w:ascii="Times New Roman" w:hAnsi="Times New Roman"/>
          <w:b/>
          <w:color w:val="000000"/>
          <w:sz w:val="24"/>
          <w:szCs w:val="24"/>
          <w:shd w:val="clear" w:color="auto" w:fill="FFFFFF"/>
        </w:rPr>
        <w:t xml:space="preserve">innej </w:t>
      </w:r>
      <w:r w:rsidRPr="006C0320">
        <w:rPr>
          <w:rFonts w:ascii="Times New Roman" w:hAnsi="Times New Roman"/>
          <w:b/>
          <w:color w:val="000000"/>
          <w:sz w:val="24"/>
          <w:szCs w:val="24"/>
          <w:shd w:val="clear" w:color="auto" w:fill="FFFFFF"/>
        </w:rPr>
        <w:t xml:space="preserve">niż szkoła, w obwodzie której uczeń mieszka </w:t>
      </w:r>
      <w:r w:rsidR="00DE0294" w:rsidRPr="006C0320">
        <w:rPr>
          <w:rFonts w:ascii="Times New Roman" w:hAnsi="Times New Roman"/>
          <w:b/>
          <w:color w:val="000000"/>
          <w:sz w:val="24"/>
          <w:szCs w:val="24"/>
          <w:shd w:val="clear" w:color="auto" w:fill="FFFFFF"/>
        </w:rPr>
        <w:t>(dodany art. 94aa</w:t>
      </w:r>
      <w:r w:rsidR="00542C3A" w:rsidRPr="006C0320">
        <w:rPr>
          <w:rFonts w:ascii="Times New Roman" w:hAnsi="Times New Roman"/>
          <w:b/>
          <w:color w:val="000000"/>
          <w:sz w:val="24"/>
          <w:szCs w:val="24"/>
          <w:shd w:val="clear" w:color="auto" w:fill="FFFFFF"/>
        </w:rPr>
        <w:t xml:space="preserve"> </w:t>
      </w:r>
      <w:r w:rsidR="001E38DF" w:rsidRPr="006C0320">
        <w:rPr>
          <w:rFonts w:ascii="Times New Roman" w:hAnsi="Times New Roman"/>
          <w:b/>
          <w:color w:val="000000"/>
          <w:sz w:val="24"/>
          <w:szCs w:val="24"/>
          <w:shd w:val="clear" w:color="auto" w:fill="FFFFFF"/>
        </w:rPr>
        <w:t xml:space="preserve">ustawy </w:t>
      </w:r>
      <w:r w:rsidR="00542C3A" w:rsidRPr="006C0320">
        <w:rPr>
          <w:rFonts w:ascii="Times New Roman" w:hAnsi="Times New Roman"/>
          <w:b/>
          <w:color w:val="000000"/>
          <w:sz w:val="24"/>
          <w:szCs w:val="24"/>
          <w:shd w:val="clear" w:color="auto" w:fill="FFFFFF"/>
        </w:rPr>
        <w:sym w:font="Symbol" w:char="F02D"/>
      </w:r>
      <w:r w:rsidR="00542C3A" w:rsidRPr="006C0320">
        <w:rPr>
          <w:rFonts w:ascii="Times New Roman" w:hAnsi="Times New Roman"/>
          <w:b/>
          <w:color w:val="000000"/>
          <w:sz w:val="24"/>
          <w:szCs w:val="24"/>
          <w:shd w:val="clear" w:color="auto" w:fill="FFFFFF"/>
        </w:rPr>
        <w:t xml:space="preserve"> art. 1 pkt 7</w:t>
      </w:r>
      <w:r w:rsidR="00543692" w:rsidRPr="006C0320">
        <w:rPr>
          <w:rFonts w:ascii="Times New Roman" w:hAnsi="Times New Roman"/>
          <w:b/>
          <w:color w:val="000000"/>
          <w:sz w:val="24"/>
          <w:szCs w:val="24"/>
          <w:shd w:val="clear" w:color="auto" w:fill="FFFFFF"/>
        </w:rPr>
        <w:t>6</w:t>
      </w:r>
      <w:r w:rsidR="00542C3A" w:rsidRPr="006C0320">
        <w:rPr>
          <w:rFonts w:ascii="Times New Roman" w:hAnsi="Times New Roman"/>
          <w:b/>
          <w:color w:val="000000"/>
          <w:sz w:val="24"/>
          <w:szCs w:val="24"/>
          <w:shd w:val="clear" w:color="auto" w:fill="FFFFFF"/>
        </w:rPr>
        <w:t xml:space="preserve"> projektu ustawy</w:t>
      </w:r>
      <w:r w:rsidR="00DE0294" w:rsidRPr="006C0320">
        <w:rPr>
          <w:rFonts w:ascii="Times New Roman" w:hAnsi="Times New Roman"/>
          <w:b/>
          <w:color w:val="000000"/>
          <w:sz w:val="24"/>
          <w:szCs w:val="24"/>
          <w:shd w:val="clear" w:color="auto" w:fill="FFFFFF"/>
        </w:rPr>
        <w:t>)</w:t>
      </w:r>
    </w:p>
    <w:p w14:paraId="47A79477" w14:textId="53F2B0B0" w:rsidR="00EA4E0F" w:rsidRPr="006C0320" w:rsidRDefault="00D96C51" w:rsidP="00287503">
      <w:pPr>
        <w:pStyle w:val="ZLITCZWSPPKTzmczciwsppktliter"/>
        <w:spacing w:before="120"/>
        <w:ind w:left="0"/>
        <w:rPr>
          <w:rFonts w:ascii="Times New Roman" w:hAnsi="Times New Roman" w:cs="Times New Roman"/>
        </w:rPr>
      </w:pPr>
      <w:r w:rsidRPr="006C0320">
        <w:rPr>
          <w:rFonts w:ascii="Times New Roman" w:hAnsi="Times New Roman" w:cs="Times New Roman"/>
        </w:rPr>
        <w:t>Projektowana zmiana zakłada, że w przypadku jednoczesnego napływu dużej liczby osób przybywających z zagranicy, szczególnie w r</w:t>
      </w:r>
      <w:r w:rsidR="009E2145">
        <w:rPr>
          <w:rFonts w:ascii="Times New Roman" w:hAnsi="Times New Roman" w:cs="Times New Roman"/>
        </w:rPr>
        <w:t>amach zorganizowanych grup (np. </w:t>
      </w:r>
      <w:r w:rsidRPr="006C0320">
        <w:rPr>
          <w:rFonts w:ascii="Times New Roman" w:hAnsi="Times New Roman" w:cs="Times New Roman"/>
        </w:rPr>
        <w:t>ewakuacja, repatriacja, relokacja, przesiedlenie) oraz przy ograniczonych możliwościach organu prowadzącego szkołę podstawową lub gimnazjum, może on wskazać jako miejsce realizacji obowiązku szko</w:t>
      </w:r>
      <w:r w:rsidR="00DC5216">
        <w:rPr>
          <w:rFonts w:ascii="Times New Roman" w:hAnsi="Times New Roman" w:cs="Times New Roman"/>
        </w:rPr>
        <w:t>lnego uczniowi przybywającemu z </w:t>
      </w:r>
      <w:r w:rsidRPr="006C0320">
        <w:rPr>
          <w:rFonts w:ascii="Times New Roman" w:hAnsi="Times New Roman" w:cs="Times New Roman"/>
        </w:rPr>
        <w:t>zagranicy szkołę inną niż szkoła, w</w:t>
      </w:r>
      <w:r w:rsidR="000C71A8" w:rsidRPr="006C0320">
        <w:rPr>
          <w:rFonts w:ascii="Times New Roman" w:hAnsi="Times New Roman" w:cs="Times New Roman"/>
        </w:rPr>
        <w:t> </w:t>
      </w:r>
      <w:r w:rsidRPr="006C0320">
        <w:rPr>
          <w:rFonts w:ascii="Times New Roman" w:hAnsi="Times New Roman" w:cs="Times New Roman"/>
        </w:rPr>
        <w:t>obwodzie której uczeń mieszka, na terenie własnej gminy bądź innej gminy, z którą zawrze porozumienie. W sytuacji gdy jednostka samorządu terytorialnego wyczerpała możliwości przyjmowania dzieci przybywających z zagranicy na terenie własnej gminy, a w rezultacie podjętych przez nią działań nie doszło do zawarcia porozumienia z sąsiednimi jednost</w:t>
      </w:r>
      <w:r w:rsidR="00DC5216">
        <w:rPr>
          <w:rFonts w:ascii="Times New Roman" w:hAnsi="Times New Roman" w:cs="Times New Roman"/>
        </w:rPr>
        <w:t>kami samorządu terytorialnego w </w:t>
      </w:r>
      <w:r w:rsidRPr="006C0320">
        <w:rPr>
          <w:rFonts w:ascii="Times New Roman" w:hAnsi="Times New Roman" w:cs="Times New Roman"/>
        </w:rPr>
        <w:t>sprawie przekazania realizacji zadań własnych (tj. przyjęcia uczniów z zagranicy)</w:t>
      </w:r>
      <w:r w:rsidRPr="006C0320">
        <w:rPr>
          <w:rFonts w:ascii="Times New Roman" w:hAnsi="Times New Roman" w:cs="Times New Roman"/>
          <w:vertAlign w:val="superscript"/>
        </w:rPr>
        <w:footnoteReference w:id="2"/>
      </w:r>
      <w:r w:rsidR="001464D6" w:rsidRPr="006C0320">
        <w:rPr>
          <w:rFonts w:ascii="Times New Roman" w:hAnsi="Times New Roman" w:cs="Times New Roman"/>
          <w:vertAlign w:val="superscript"/>
        </w:rPr>
        <w:t>)</w:t>
      </w:r>
      <w:r w:rsidRPr="006C0320">
        <w:rPr>
          <w:rFonts w:ascii="Times New Roman" w:hAnsi="Times New Roman" w:cs="Times New Roman"/>
        </w:rPr>
        <w:t>, decyzję o skierowaniu uczniów do szk</w:t>
      </w:r>
      <w:r w:rsidR="00097D12" w:rsidRPr="006C0320">
        <w:rPr>
          <w:rFonts w:ascii="Times New Roman" w:hAnsi="Times New Roman" w:cs="Times New Roman"/>
        </w:rPr>
        <w:t>oły</w:t>
      </w:r>
      <w:r w:rsidRPr="006C0320">
        <w:rPr>
          <w:rFonts w:ascii="Times New Roman" w:hAnsi="Times New Roman" w:cs="Times New Roman"/>
        </w:rPr>
        <w:t xml:space="preserve"> podejmie kurator oświaty. Koszty </w:t>
      </w:r>
      <w:r w:rsidR="00DE393A" w:rsidRPr="006C0320">
        <w:rPr>
          <w:rFonts w:ascii="Times New Roman" w:hAnsi="Times New Roman" w:cs="Times New Roman"/>
        </w:rPr>
        <w:t>dowożeni</w:t>
      </w:r>
      <w:r w:rsidR="00993539" w:rsidRPr="006C0320">
        <w:rPr>
          <w:rFonts w:ascii="Times New Roman" w:hAnsi="Times New Roman" w:cs="Times New Roman"/>
        </w:rPr>
        <w:t>a</w:t>
      </w:r>
      <w:r w:rsidR="00DE393A" w:rsidRPr="006C0320">
        <w:rPr>
          <w:rFonts w:ascii="Times New Roman" w:hAnsi="Times New Roman" w:cs="Times New Roman"/>
        </w:rPr>
        <w:t xml:space="preserve"> będzie</w:t>
      </w:r>
      <w:r w:rsidRPr="006C0320">
        <w:rPr>
          <w:rFonts w:ascii="Times New Roman" w:hAnsi="Times New Roman" w:cs="Times New Roman"/>
        </w:rPr>
        <w:t xml:space="preserve"> ponosi</w:t>
      </w:r>
      <w:r w:rsidR="00DE393A" w:rsidRPr="006C0320">
        <w:rPr>
          <w:rFonts w:ascii="Times New Roman" w:hAnsi="Times New Roman" w:cs="Times New Roman"/>
        </w:rPr>
        <w:t>ć</w:t>
      </w:r>
      <w:r w:rsidRPr="006C0320">
        <w:rPr>
          <w:rFonts w:ascii="Times New Roman" w:hAnsi="Times New Roman" w:cs="Times New Roman"/>
        </w:rPr>
        <w:t xml:space="preserve"> gmina, w obwodzie której uczeń mieszka.</w:t>
      </w:r>
    </w:p>
    <w:p w14:paraId="6B707AEA" w14:textId="3B77900A" w:rsidR="002C60C1" w:rsidRPr="006C0320" w:rsidRDefault="00AE25A7" w:rsidP="00271EF9">
      <w:pPr>
        <w:pStyle w:val="Akapitzlist"/>
        <w:numPr>
          <w:ilvl w:val="0"/>
          <w:numId w:val="12"/>
        </w:numPr>
        <w:spacing w:before="120" w:after="0" w:line="360" w:lineRule="auto"/>
        <w:ind w:left="426" w:hanging="426"/>
        <w:jc w:val="both"/>
        <w:rPr>
          <w:rFonts w:ascii="Times New Roman" w:eastAsiaTheme="minorEastAsia" w:hAnsi="Times New Roman"/>
          <w:sz w:val="24"/>
          <w:szCs w:val="24"/>
        </w:rPr>
      </w:pPr>
      <w:r w:rsidRPr="006C0320">
        <w:rPr>
          <w:rFonts w:ascii="Times New Roman" w:hAnsi="Times New Roman"/>
          <w:b/>
          <w:color w:val="000000"/>
          <w:sz w:val="24"/>
          <w:szCs w:val="24"/>
          <w:shd w:val="clear" w:color="auto" w:fill="FFFFFF"/>
        </w:rPr>
        <w:t xml:space="preserve">Upoważnienie dla </w:t>
      </w:r>
      <w:r w:rsidR="00326648" w:rsidRPr="006C0320">
        <w:rPr>
          <w:rFonts w:ascii="Times New Roman" w:hAnsi="Times New Roman"/>
          <w:b/>
          <w:color w:val="000000"/>
          <w:sz w:val="24"/>
          <w:szCs w:val="24"/>
          <w:shd w:val="clear" w:color="auto" w:fill="FFFFFF"/>
        </w:rPr>
        <w:t xml:space="preserve">ministra </w:t>
      </w:r>
      <w:r w:rsidRPr="006C0320">
        <w:rPr>
          <w:rFonts w:ascii="Times New Roman" w:hAnsi="Times New Roman"/>
          <w:b/>
          <w:color w:val="000000"/>
          <w:sz w:val="24"/>
          <w:szCs w:val="24"/>
          <w:shd w:val="clear" w:color="auto" w:fill="FFFFFF"/>
        </w:rPr>
        <w:t>właściwego do spraw oświaty i wychowania do wydania rozporządzenia określającego warunki i tryb przyjmowania do publicznych przedszkoli i szkół osób niebędących obywatelami</w:t>
      </w:r>
      <w:r w:rsidR="00B83263" w:rsidRPr="006C0320">
        <w:rPr>
          <w:rFonts w:ascii="Times New Roman" w:hAnsi="Times New Roman"/>
          <w:b/>
          <w:color w:val="000000"/>
          <w:sz w:val="24"/>
          <w:szCs w:val="24"/>
          <w:shd w:val="clear" w:color="auto" w:fill="FFFFFF"/>
        </w:rPr>
        <w:t xml:space="preserve"> </w:t>
      </w:r>
      <w:r w:rsidRPr="006C0320">
        <w:rPr>
          <w:rFonts w:ascii="Times New Roman" w:hAnsi="Times New Roman"/>
          <w:b/>
          <w:color w:val="000000"/>
          <w:sz w:val="24"/>
          <w:szCs w:val="24"/>
          <w:shd w:val="clear" w:color="auto" w:fill="FFFFFF"/>
        </w:rPr>
        <w:t>polskimi</w:t>
      </w:r>
      <w:r w:rsidR="00287803" w:rsidRPr="006C0320">
        <w:rPr>
          <w:rFonts w:ascii="Times New Roman" w:hAnsi="Times New Roman"/>
          <w:color w:val="000000"/>
          <w:sz w:val="24"/>
          <w:szCs w:val="24"/>
        </w:rPr>
        <w:t xml:space="preserve"> </w:t>
      </w:r>
      <w:r w:rsidRPr="006C0320">
        <w:rPr>
          <w:rFonts w:ascii="Times New Roman" w:hAnsi="Times New Roman"/>
          <w:b/>
          <w:color w:val="000000"/>
          <w:sz w:val="24"/>
          <w:szCs w:val="24"/>
          <w:shd w:val="clear" w:color="auto" w:fill="FFFFFF"/>
        </w:rPr>
        <w:lastRenderedPageBreak/>
        <w:t>i</w:t>
      </w:r>
      <w:r w:rsidR="00DC5216">
        <w:rPr>
          <w:rFonts w:ascii="Times New Roman" w:hAnsi="Times New Roman"/>
          <w:b/>
          <w:color w:val="000000"/>
          <w:sz w:val="24"/>
          <w:szCs w:val="24"/>
          <w:shd w:val="clear" w:color="auto" w:fill="FFFFFF"/>
        </w:rPr>
        <w:t> </w:t>
      </w:r>
      <w:r w:rsidRPr="006C0320">
        <w:rPr>
          <w:rFonts w:ascii="Times New Roman" w:hAnsi="Times New Roman"/>
          <w:b/>
          <w:color w:val="000000"/>
          <w:sz w:val="24"/>
          <w:szCs w:val="24"/>
          <w:shd w:val="clear" w:color="auto" w:fill="FFFFFF"/>
        </w:rPr>
        <w:t>obywateli polskich, którzy uczyli się za granicą</w:t>
      </w:r>
      <w:r w:rsidR="00B36DA2" w:rsidRPr="006C0320">
        <w:rPr>
          <w:rFonts w:ascii="Times New Roman" w:hAnsi="Times New Roman"/>
          <w:b/>
          <w:color w:val="000000"/>
          <w:sz w:val="24"/>
          <w:szCs w:val="24"/>
          <w:shd w:val="clear" w:color="auto" w:fill="FFFFFF"/>
        </w:rPr>
        <w:t xml:space="preserve"> </w:t>
      </w:r>
      <w:r w:rsidRPr="006C0320">
        <w:rPr>
          <w:rFonts w:ascii="Times New Roman" w:hAnsi="Times New Roman"/>
          <w:b/>
          <w:color w:val="000000"/>
          <w:sz w:val="24"/>
          <w:szCs w:val="24"/>
          <w:shd w:val="clear" w:color="auto" w:fill="FFFFFF"/>
        </w:rPr>
        <w:t>(dodany a</w:t>
      </w:r>
      <w:r w:rsidR="00B36DA2" w:rsidRPr="006C0320">
        <w:rPr>
          <w:rFonts w:ascii="Times New Roman" w:hAnsi="Times New Roman"/>
          <w:b/>
          <w:color w:val="000000"/>
          <w:sz w:val="24"/>
          <w:szCs w:val="24"/>
          <w:shd w:val="clear" w:color="auto" w:fill="FFFFFF"/>
        </w:rPr>
        <w:t>rt. 94a ust.</w:t>
      </w:r>
      <w:r w:rsidR="002146D7" w:rsidRPr="006C0320">
        <w:rPr>
          <w:rFonts w:ascii="Times New Roman" w:hAnsi="Times New Roman"/>
          <w:b/>
          <w:color w:val="000000"/>
          <w:sz w:val="24"/>
          <w:szCs w:val="24"/>
          <w:shd w:val="clear" w:color="auto" w:fill="FFFFFF"/>
        </w:rPr>
        <w:t xml:space="preserve"> </w:t>
      </w:r>
      <w:r w:rsidR="00B36DA2" w:rsidRPr="006C0320">
        <w:rPr>
          <w:rFonts w:ascii="Times New Roman" w:hAnsi="Times New Roman"/>
          <w:b/>
          <w:color w:val="000000"/>
          <w:sz w:val="24"/>
          <w:szCs w:val="24"/>
          <w:shd w:val="clear" w:color="auto" w:fill="FFFFFF"/>
        </w:rPr>
        <w:t>6</w:t>
      </w:r>
      <w:r w:rsidR="001E38DF" w:rsidRPr="006C0320">
        <w:rPr>
          <w:rFonts w:ascii="Times New Roman" w:hAnsi="Times New Roman"/>
          <w:b/>
          <w:color w:val="000000"/>
          <w:sz w:val="24"/>
          <w:szCs w:val="24"/>
          <w:shd w:val="clear" w:color="auto" w:fill="FFFFFF"/>
        </w:rPr>
        <w:t xml:space="preserve"> ustawy</w:t>
      </w:r>
      <w:r w:rsidR="00F20728" w:rsidRPr="006C0320">
        <w:rPr>
          <w:rFonts w:ascii="Times New Roman" w:hAnsi="Times New Roman"/>
          <w:b/>
          <w:color w:val="000000"/>
          <w:sz w:val="24"/>
          <w:szCs w:val="24"/>
          <w:shd w:val="clear" w:color="auto" w:fill="FFFFFF"/>
        </w:rPr>
        <w:t xml:space="preserve"> – art. 1 pkt 7</w:t>
      </w:r>
      <w:r w:rsidR="00E13275" w:rsidRPr="006C0320">
        <w:rPr>
          <w:rFonts w:ascii="Times New Roman" w:hAnsi="Times New Roman"/>
          <w:b/>
          <w:color w:val="000000"/>
          <w:sz w:val="24"/>
          <w:szCs w:val="24"/>
          <w:shd w:val="clear" w:color="auto" w:fill="FFFFFF"/>
        </w:rPr>
        <w:t>5</w:t>
      </w:r>
      <w:r w:rsidR="00F20728" w:rsidRPr="006C0320">
        <w:rPr>
          <w:rFonts w:ascii="Times New Roman" w:hAnsi="Times New Roman"/>
          <w:b/>
          <w:color w:val="000000"/>
          <w:sz w:val="24"/>
          <w:szCs w:val="24"/>
          <w:shd w:val="clear" w:color="auto" w:fill="FFFFFF"/>
        </w:rPr>
        <w:t xml:space="preserve"> projektu ustawy</w:t>
      </w:r>
      <w:r w:rsidRPr="006C0320">
        <w:rPr>
          <w:rFonts w:ascii="Times New Roman" w:hAnsi="Times New Roman"/>
          <w:b/>
          <w:color w:val="000000"/>
          <w:sz w:val="24"/>
          <w:szCs w:val="24"/>
          <w:shd w:val="clear" w:color="auto" w:fill="FFFFFF"/>
        </w:rPr>
        <w:t>)</w:t>
      </w:r>
      <w:r w:rsidR="00B83263" w:rsidRPr="006C0320">
        <w:rPr>
          <w:rFonts w:ascii="Times New Roman" w:hAnsi="Times New Roman"/>
          <w:color w:val="000000"/>
          <w:sz w:val="24"/>
          <w:szCs w:val="24"/>
        </w:rPr>
        <w:t xml:space="preserve"> </w:t>
      </w:r>
    </w:p>
    <w:p w14:paraId="064E1B82" w14:textId="7D55752B" w:rsidR="009F3F17" w:rsidRPr="006C0320" w:rsidRDefault="00F20728" w:rsidP="00287503">
      <w:pPr>
        <w:spacing w:before="120" w:after="0" w:line="360" w:lineRule="auto"/>
        <w:jc w:val="both"/>
        <w:rPr>
          <w:rFonts w:ascii="Times New Roman" w:hAnsi="Times New Roman"/>
          <w:color w:val="000000"/>
          <w:sz w:val="24"/>
          <w:szCs w:val="24"/>
        </w:rPr>
      </w:pPr>
      <w:r w:rsidRPr="006C0320">
        <w:rPr>
          <w:rFonts w:ascii="Times New Roman" w:hAnsi="Times New Roman"/>
          <w:color w:val="000000"/>
          <w:sz w:val="24"/>
          <w:szCs w:val="24"/>
          <w:shd w:val="clear" w:color="auto" w:fill="FFFFFF"/>
        </w:rPr>
        <w:t>Obecny art</w:t>
      </w:r>
      <w:r w:rsidR="00B36DA2" w:rsidRPr="006C0320">
        <w:rPr>
          <w:rFonts w:ascii="Times New Roman" w:hAnsi="Times New Roman"/>
          <w:color w:val="000000"/>
          <w:sz w:val="24"/>
          <w:szCs w:val="24"/>
          <w:shd w:val="clear" w:color="auto" w:fill="FFFFFF"/>
        </w:rPr>
        <w:t xml:space="preserve">. 94a ust. 6 </w:t>
      </w:r>
      <w:r w:rsidR="001E38DF" w:rsidRPr="006C0320">
        <w:rPr>
          <w:rFonts w:ascii="Times New Roman" w:hAnsi="Times New Roman"/>
          <w:color w:val="000000"/>
          <w:sz w:val="24"/>
          <w:szCs w:val="24"/>
          <w:shd w:val="clear" w:color="auto" w:fill="FFFFFF"/>
        </w:rPr>
        <w:t xml:space="preserve">ustawy </w:t>
      </w:r>
      <w:r w:rsidR="00B36DA2" w:rsidRPr="006C0320">
        <w:rPr>
          <w:rFonts w:ascii="Times New Roman" w:hAnsi="Times New Roman"/>
          <w:color w:val="000000"/>
          <w:sz w:val="24"/>
          <w:szCs w:val="24"/>
          <w:shd w:val="clear" w:color="auto" w:fill="FFFFFF"/>
        </w:rPr>
        <w:t>zawiera upoważnienie dla ministra właściwego do spraw oświaty i wychowania do określenia w drodze rozporządzenia warunków i trybu przyjmowania do publicznych przedszkoli</w:t>
      </w:r>
      <w:r w:rsidR="000B4280" w:rsidRPr="006C0320">
        <w:rPr>
          <w:rFonts w:ascii="Times New Roman" w:hAnsi="Times New Roman"/>
          <w:color w:val="000000"/>
          <w:sz w:val="24"/>
          <w:szCs w:val="24"/>
          <w:shd w:val="clear" w:color="auto" w:fill="FFFFFF"/>
        </w:rPr>
        <w:t>,</w:t>
      </w:r>
      <w:r w:rsidR="00B36DA2" w:rsidRPr="006C0320">
        <w:rPr>
          <w:rFonts w:ascii="Times New Roman" w:hAnsi="Times New Roman"/>
          <w:color w:val="000000"/>
          <w:sz w:val="24"/>
          <w:szCs w:val="24"/>
          <w:shd w:val="clear" w:color="auto" w:fill="FFFFFF"/>
        </w:rPr>
        <w:t xml:space="preserve"> </w:t>
      </w:r>
      <w:r w:rsidR="000B4280" w:rsidRPr="006C0320">
        <w:rPr>
          <w:rFonts w:ascii="Times New Roman" w:hAnsi="Times New Roman"/>
          <w:color w:val="000000"/>
          <w:sz w:val="24"/>
          <w:szCs w:val="24"/>
        </w:rPr>
        <w:t>innych form wychowania przedszkolnego, szkół, placówek oraz na kształcenie ustawiczne w formie kwalifikacyjnych kursów zawodowych osób niebędących obywatelami polskimi oraz obywateli polskich, którzy pobierali naukę w szkołach funkcjonujących w</w:t>
      </w:r>
      <w:r w:rsidR="004939AC" w:rsidRPr="006C0320">
        <w:rPr>
          <w:rFonts w:ascii="Times New Roman" w:hAnsi="Times New Roman"/>
          <w:color w:val="000000"/>
          <w:sz w:val="24"/>
          <w:szCs w:val="24"/>
        </w:rPr>
        <w:t xml:space="preserve"> systemach oświaty</w:t>
      </w:r>
      <w:r w:rsidR="000B4280" w:rsidRPr="006C0320">
        <w:rPr>
          <w:rFonts w:ascii="Times New Roman" w:hAnsi="Times New Roman"/>
          <w:color w:val="000000"/>
          <w:sz w:val="24"/>
          <w:szCs w:val="24"/>
        </w:rPr>
        <w:t> innych państw, a</w:t>
      </w:r>
      <w:r w:rsidR="00C12D13">
        <w:rPr>
          <w:rFonts w:ascii="Times New Roman" w:hAnsi="Times New Roman"/>
          <w:color w:val="000000"/>
          <w:sz w:val="24"/>
          <w:szCs w:val="24"/>
        </w:rPr>
        <w:t> </w:t>
      </w:r>
      <w:r w:rsidR="000B4280" w:rsidRPr="006C0320">
        <w:rPr>
          <w:rFonts w:ascii="Times New Roman" w:hAnsi="Times New Roman"/>
          <w:color w:val="000000"/>
          <w:sz w:val="24"/>
          <w:szCs w:val="24"/>
        </w:rPr>
        <w:t>także rodzaje dokumentów potwierdzających poziom wykształcenia i stan zdrowia tych osób oraz sposób kwalifikowania do odpowiedniej klasy lub na odpowiedni semestr, uwzględniając brak znajomości języka polskiego przez kandydata lub brak możliwości przedłożenia przez kandydata dokumentów stwierdzających ukończenie za granicą szkoły lub kolejnego etapu edukacji</w:t>
      </w:r>
      <w:r w:rsidR="004939AC" w:rsidRPr="006C0320">
        <w:rPr>
          <w:rFonts w:ascii="Times New Roman" w:hAnsi="Times New Roman"/>
          <w:color w:val="000000"/>
          <w:sz w:val="24"/>
          <w:szCs w:val="24"/>
        </w:rPr>
        <w:t xml:space="preserve">. </w:t>
      </w:r>
      <w:r w:rsidR="001464D6" w:rsidRPr="006C0320">
        <w:rPr>
          <w:rFonts w:ascii="Times New Roman" w:hAnsi="Times New Roman"/>
          <w:color w:val="000000"/>
          <w:sz w:val="24"/>
          <w:szCs w:val="24"/>
        </w:rPr>
        <w:t>Powyższe</w:t>
      </w:r>
      <w:r w:rsidR="004939AC" w:rsidRPr="006C0320">
        <w:rPr>
          <w:rFonts w:ascii="Times New Roman" w:hAnsi="Times New Roman"/>
          <w:color w:val="000000"/>
          <w:sz w:val="24"/>
          <w:szCs w:val="24"/>
        </w:rPr>
        <w:t xml:space="preserve"> upoważnienie zobowiązuje również ministra właściwego do spraw oświa</w:t>
      </w:r>
      <w:r w:rsidR="00C12D13">
        <w:rPr>
          <w:rFonts w:ascii="Times New Roman" w:hAnsi="Times New Roman"/>
          <w:color w:val="000000"/>
          <w:sz w:val="24"/>
          <w:szCs w:val="24"/>
        </w:rPr>
        <w:t>ty i wychowania do określenia w </w:t>
      </w:r>
      <w:r w:rsidR="004939AC" w:rsidRPr="006C0320">
        <w:rPr>
          <w:rFonts w:ascii="Times New Roman" w:hAnsi="Times New Roman"/>
          <w:color w:val="000000"/>
          <w:sz w:val="24"/>
          <w:szCs w:val="24"/>
        </w:rPr>
        <w:t xml:space="preserve">rozporządzeniu </w:t>
      </w:r>
      <w:r w:rsidR="000B4280" w:rsidRPr="006C0320">
        <w:rPr>
          <w:rFonts w:ascii="Times New Roman" w:hAnsi="Times New Roman"/>
          <w:color w:val="000000"/>
          <w:sz w:val="24"/>
          <w:szCs w:val="24"/>
        </w:rPr>
        <w:t>spos</w:t>
      </w:r>
      <w:r w:rsidR="004939AC" w:rsidRPr="006C0320">
        <w:rPr>
          <w:rFonts w:ascii="Times New Roman" w:hAnsi="Times New Roman"/>
          <w:color w:val="000000"/>
          <w:sz w:val="24"/>
          <w:szCs w:val="24"/>
        </w:rPr>
        <w:t>obu</w:t>
      </w:r>
      <w:r w:rsidR="000B4280" w:rsidRPr="006C0320">
        <w:rPr>
          <w:rFonts w:ascii="Times New Roman" w:hAnsi="Times New Roman"/>
          <w:color w:val="000000"/>
          <w:sz w:val="24"/>
          <w:szCs w:val="24"/>
        </w:rPr>
        <w:t xml:space="preserve"> organizacji dodatkowej nauki języka polskiego, dodatkowych zajęć wyrównawczych w zakresie przedmiotów nauczania oraz nauki języka i</w:t>
      </w:r>
      <w:r w:rsidR="000C71A8" w:rsidRPr="006C0320">
        <w:rPr>
          <w:rFonts w:ascii="Times New Roman" w:hAnsi="Times New Roman"/>
          <w:color w:val="000000"/>
          <w:sz w:val="24"/>
          <w:szCs w:val="24"/>
        </w:rPr>
        <w:t> </w:t>
      </w:r>
      <w:r w:rsidR="000B4280" w:rsidRPr="006C0320">
        <w:rPr>
          <w:rFonts w:ascii="Times New Roman" w:hAnsi="Times New Roman"/>
          <w:color w:val="000000"/>
          <w:sz w:val="24"/>
          <w:szCs w:val="24"/>
        </w:rPr>
        <w:t>kultury kraju pochodzenia</w:t>
      </w:r>
      <w:r w:rsidR="00BF2781" w:rsidRPr="006C0320">
        <w:rPr>
          <w:rFonts w:ascii="Times New Roman" w:hAnsi="Times New Roman"/>
          <w:color w:val="000000"/>
          <w:sz w:val="24"/>
          <w:szCs w:val="24"/>
        </w:rPr>
        <w:t xml:space="preserve"> dla ww. osób. </w:t>
      </w:r>
      <w:r w:rsidR="00B36DA2" w:rsidRPr="006C0320">
        <w:rPr>
          <w:rFonts w:ascii="Times New Roman" w:hAnsi="Times New Roman"/>
          <w:color w:val="000000"/>
          <w:sz w:val="24"/>
          <w:szCs w:val="24"/>
          <w:shd w:val="clear" w:color="auto" w:fill="FFFFFF"/>
        </w:rPr>
        <w:t xml:space="preserve">Zmiana </w:t>
      </w:r>
      <w:r w:rsidR="00BF2781" w:rsidRPr="006C0320">
        <w:rPr>
          <w:rFonts w:ascii="Times New Roman" w:hAnsi="Times New Roman"/>
          <w:color w:val="000000"/>
          <w:sz w:val="24"/>
          <w:szCs w:val="24"/>
          <w:shd w:val="clear" w:color="auto" w:fill="FFFFFF"/>
        </w:rPr>
        <w:t xml:space="preserve">zaproponowana w projekcie ustawy </w:t>
      </w:r>
      <w:r w:rsidR="00B36DA2" w:rsidRPr="006C0320">
        <w:rPr>
          <w:rFonts w:ascii="Times New Roman" w:hAnsi="Times New Roman"/>
          <w:color w:val="000000"/>
          <w:sz w:val="24"/>
          <w:szCs w:val="24"/>
          <w:shd w:val="clear" w:color="auto" w:fill="FFFFFF"/>
        </w:rPr>
        <w:t xml:space="preserve">przewiduje doprecyzowanie dotychczasowego upoważnienia, przez uwzględnienie konieczności dostosowania </w:t>
      </w:r>
      <w:r w:rsidR="00260925" w:rsidRPr="006C0320">
        <w:rPr>
          <w:rFonts w:ascii="Times New Roman" w:hAnsi="Times New Roman"/>
          <w:color w:val="000000"/>
          <w:sz w:val="24"/>
          <w:szCs w:val="24"/>
          <w:shd w:val="clear" w:color="auto" w:fill="FFFFFF"/>
        </w:rPr>
        <w:t xml:space="preserve">procesu </w:t>
      </w:r>
      <w:r w:rsidR="00B36DA2" w:rsidRPr="006C0320">
        <w:rPr>
          <w:rFonts w:ascii="Times New Roman" w:hAnsi="Times New Roman"/>
          <w:color w:val="000000"/>
          <w:sz w:val="24"/>
          <w:szCs w:val="24"/>
          <w:shd w:val="clear" w:color="auto" w:fill="FFFFFF"/>
        </w:rPr>
        <w:t>kształcenia do potrzeb edukacyjnych uczniów mających trudności w komunikacji związane z nieznajomością lub słabą znajomością języka polskiego.</w:t>
      </w:r>
    </w:p>
    <w:p w14:paraId="7DF49F4F" w14:textId="2302EF5E" w:rsidR="000D143A" w:rsidRPr="00C12D13" w:rsidRDefault="00A0102A" w:rsidP="00271EF9">
      <w:pPr>
        <w:tabs>
          <w:tab w:val="left" w:pos="426"/>
        </w:tabs>
        <w:spacing w:before="120" w:after="0" w:line="360" w:lineRule="auto"/>
        <w:rPr>
          <w:rFonts w:ascii="Times New Roman" w:hAnsi="Times New Roman"/>
          <w:b/>
          <w:bCs/>
          <w:sz w:val="24"/>
          <w:szCs w:val="24"/>
        </w:rPr>
      </w:pPr>
      <w:r w:rsidRPr="00C12D13">
        <w:rPr>
          <w:rFonts w:ascii="Times New Roman" w:hAnsi="Times New Roman"/>
          <w:b/>
          <w:bCs/>
          <w:sz w:val="24"/>
          <w:szCs w:val="24"/>
        </w:rPr>
        <w:t>8</w:t>
      </w:r>
      <w:r w:rsidR="00271EF9">
        <w:rPr>
          <w:rFonts w:ascii="Times New Roman" w:hAnsi="Times New Roman"/>
          <w:b/>
          <w:bCs/>
          <w:sz w:val="24"/>
          <w:szCs w:val="24"/>
        </w:rPr>
        <w:t>.</w:t>
      </w:r>
      <w:r w:rsidR="00271EF9">
        <w:rPr>
          <w:rFonts w:ascii="Times New Roman" w:hAnsi="Times New Roman"/>
          <w:b/>
          <w:bCs/>
          <w:sz w:val="24"/>
          <w:szCs w:val="24"/>
        </w:rPr>
        <w:tab/>
      </w:r>
      <w:r w:rsidR="000D143A" w:rsidRPr="00C12D13">
        <w:rPr>
          <w:rFonts w:ascii="Times New Roman" w:hAnsi="Times New Roman"/>
          <w:b/>
          <w:bCs/>
          <w:sz w:val="24"/>
          <w:szCs w:val="24"/>
        </w:rPr>
        <w:t>Zmiany dotyczące szkolnictwa artystycznego</w:t>
      </w:r>
    </w:p>
    <w:p w14:paraId="445B6E6C" w14:textId="48AF5394"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Projekt zakłada wygaszenie z dniem 1 września 2</w:t>
      </w:r>
      <w:r w:rsidR="00C12D13">
        <w:rPr>
          <w:rFonts w:ascii="Times New Roman" w:hAnsi="Times New Roman"/>
          <w:sz w:val="24"/>
          <w:szCs w:val="24"/>
        </w:rPr>
        <w:t>018 r. szkół bibliotekarskich i </w:t>
      </w:r>
      <w:r w:rsidRPr="006C0320">
        <w:rPr>
          <w:rFonts w:ascii="Times New Roman" w:hAnsi="Times New Roman"/>
          <w:sz w:val="24"/>
          <w:szCs w:val="24"/>
        </w:rPr>
        <w:t>animatorów kultury</w:t>
      </w:r>
      <w:r w:rsidR="00E13275" w:rsidRPr="006C0320">
        <w:rPr>
          <w:rFonts w:ascii="Times New Roman" w:hAnsi="Times New Roman"/>
          <w:sz w:val="24"/>
          <w:szCs w:val="24"/>
        </w:rPr>
        <w:t xml:space="preserve"> (art. </w:t>
      </w:r>
      <w:r w:rsidR="00E0616D" w:rsidRPr="006C0320">
        <w:rPr>
          <w:rFonts w:ascii="Times New Roman" w:hAnsi="Times New Roman"/>
          <w:sz w:val="24"/>
          <w:szCs w:val="24"/>
        </w:rPr>
        <w:t>13 projektu ustawy)</w:t>
      </w:r>
      <w:r w:rsidRPr="006C0320">
        <w:rPr>
          <w:rFonts w:ascii="Times New Roman" w:hAnsi="Times New Roman"/>
          <w:sz w:val="24"/>
          <w:szCs w:val="24"/>
        </w:rPr>
        <w:t>. Zważywszy na znaczenie społecznie odpowiedniego przygotowania osób posiadających kwalifikacje do prowadzenia działań mających na celu upowszechnianie kultury, zasadn</w:t>
      </w:r>
      <w:r w:rsidR="00C12D13">
        <w:rPr>
          <w:rFonts w:ascii="Times New Roman" w:hAnsi="Times New Roman"/>
          <w:sz w:val="24"/>
          <w:szCs w:val="24"/>
        </w:rPr>
        <w:t>e wydaje się, aby kształcenie w </w:t>
      </w:r>
      <w:r w:rsidRPr="006C0320">
        <w:rPr>
          <w:rFonts w:ascii="Times New Roman" w:hAnsi="Times New Roman"/>
          <w:sz w:val="24"/>
          <w:szCs w:val="24"/>
        </w:rPr>
        <w:t xml:space="preserve">zawodach: bibliotekarz i animator kultury było realizowane jedynie w ramach studiów wyższych. </w:t>
      </w:r>
    </w:p>
    <w:p w14:paraId="02A7F350" w14:textId="378C884C"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W systemie oświaty jest to jedyny typ szkoły, w której do warunków rekrutacyjnych zalicza się posiadanie przez kandydata świadectwa dojrzałości. Szkoły pomaturalne usunięto spośród typów szkół oświatowych (nieartystycz</w:t>
      </w:r>
      <w:r w:rsidR="00C12D13">
        <w:rPr>
          <w:rFonts w:ascii="Times New Roman" w:hAnsi="Times New Roman"/>
          <w:sz w:val="24"/>
          <w:szCs w:val="24"/>
        </w:rPr>
        <w:t>nych)</w:t>
      </w:r>
      <w:r w:rsidR="00183D68">
        <w:rPr>
          <w:rFonts w:ascii="Times New Roman" w:hAnsi="Times New Roman"/>
          <w:sz w:val="24"/>
          <w:szCs w:val="24"/>
        </w:rPr>
        <w:t>,</w:t>
      </w:r>
      <w:r w:rsidR="00C12D13">
        <w:rPr>
          <w:rFonts w:ascii="Times New Roman" w:hAnsi="Times New Roman"/>
          <w:sz w:val="24"/>
          <w:szCs w:val="24"/>
        </w:rPr>
        <w:t xml:space="preserve"> pozostawiając w </w:t>
      </w:r>
      <w:r w:rsidRPr="006C0320">
        <w:rPr>
          <w:rFonts w:ascii="Times New Roman" w:hAnsi="Times New Roman"/>
          <w:sz w:val="24"/>
          <w:szCs w:val="24"/>
        </w:rPr>
        <w:t>polskim systemie edukacji wymóg posiadania ś</w:t>
      </w:r>
      <w:r w:rsidR="00C12D13">
        <w:rPr>
          <w:rFonts w:ascii="Times New Roman" w:hAnsi="Times New Roman"/>
          <w:sz w:val="24"/>
          <w:szCs w:val="24"/>
        </w:rPr>
        <w:t xml:space="preserve">wiadectwa dojrzałości jedynie </w:t>
      </w:r>
      <w:r w:rsidR="00C12D13">
        <w:rPr>
          <w:rFonts w:ascii="Times New Roman" w:hAnsi="Times New Roman"/>
          <w:sz w:val="24"/>
          <w:szCs w:val="24"/>
        </w:rPr>
        <w:lastRenderedPageBreak/>
        <w:t>w </w:t>
      </w:r>
      <w:r w:rsidRPr="006C0320">
        <w:rPr>
          <w:rFonts w:ascii="Times New Roman" w:hAnsi="Times New Roman"/>
          <w:sz w:val="24"/>
          <w:szCs w:val="24"/>
        </w:rPr>
        <w:t>stosunku do kandydatów na studia wyższe. Zważywszy na specyfikę pracy w obu zawodach, do wykonywania których szkoły te mają przygotowywać, wymóg posiadania świadectwa dojrzałości jako warunek rekrutacyjny wydaje się w pełni uzasadniony.</w:t>
      </w:r>
    </w:p>
    <w:p w14:paraId="002E01E2" w14:textId="3B1E57E7"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Projekt zakłada zatem usunięcie definicji szkół bibliotekarskich i animatorów kultury jako szkół artystycznych z art. 3 pkt 2 ustawy</w:t>
      </w:r>
      <w:r w:rsidR="00D03BC4" w:rsidRPr="006C0320">
        <w:rPr>
          <w:rFonts w:ascii="Times New Roman" w:hAnsi="Times New Roman"/>
          <w:sz w:val="24"/>
          <w:szCs w:val="24"/>
        </w:rPr>
        <w:t xml:space="preserve"> (art. 1 pkt 1 lit. a projektu ustawy)</w:t>
      </w:r>
      <w:r w:rsidR="00C12D13">
        <w:rPr>
          <w:rFonts w:ascii="Times New Roman" w:hAnsi="Times New Roman"/>
          <w:sz w:val="24"/>
          <w:szCs w:val="24"/>
        </w:rPr>
        <w:t>, a </w:t>
      </w:r>
      <w:r w:rsidRPr="006C0320">
        <w:rPr>
          <w:rFonts w:ascii="Times New Roman" w:hAnsi="Times New Roman"/>
          <w:sz w:val="24"/>
          <w:szCs w:val="24"/>
        </w:rPr>
        <w:t>także odniesień do tego typu szkół w przepisach określających zasady oceniania, klasyfikowania i promowania uczniów w szkołach art</w:t>
      </w:r>
      <w:r w:rsidR="00C12D13">
        <w:rPr>
          <w:rFonts w:ascii="Times New Roman" w:hAnsi="Times New Roman"/>
          <w:sz w:val="24"/>
          <w:szCs w:val="24"/>
        </w:rPr>
        <w:t>ystycznych, odpowiednio w: art. </w:t>
      </w:r>
      <w:r w:rsidRPr="006C0320">
        <w:rPr>
          <w:rFonts w:ascii="Times New Roman" w:hAnsi="Times New Roman"/>
          <w:sz w:val="24"/>
          <w:szCs w:val="24"/>
        </w:rPr>
        <w:t>44zd ust. 6 i 8, art. 44ze ust. 1, 4</w:t>
      </w:r>
      <w:r w:rsidR="003B4F53">
        <w:rPr>
          <w:rFonts w:ascii="Times New Roman" w:hAnsi="Times New Roman"/>
          <w:sz w:val="24"/>
          <w:szCs w:val="24"/>
        </w:rPr>
        <w:t>–</w:t>
      </w:r>
      <w:r w:rsidRPr="006C0320">
        <w:rPr>
          <w:rFonts w:ascii="Times New Roman" w:hAnsi="Times New Roman"/>
          <w:sz w:val="24"/>
          <w:szCs w:val="24"/>
        </w:rPr>
        <w:t>6, art. 44zf ust. 2, ar</w:t>
      </w:r>
      <w:r w:rsidR="00C12D13">
        <w:rPr>
          <w:rFonts w:ascii="Times New Roman" w:hAnsi="Times New Roman"/>
          <w:sz w:val="24"/>
          <w:szCs w:val="24"/>
        </w:rPr>
        <w:t>t. 44zg ust. 1, art. 44zh, art. </w:t>
      </w:r>
      <w:r w:rsidRPr="006C0320">
        <w:rPr>
          <w:rFonts w:ascii="Times New Roman" w:hAnsi="Times New Roman"/>
          <w:sz w:val="24"/>
          <w:szCs w:val="24"/>
        </w:rPr>
        <w:t>44zk ust. 1, 3</w:t>
      </w:r>
      <w:r w:rsidR="00027F09" w:rsidRPr="006C0320">
        <w:rPr>
          <w:rFonts w:ascii="Times New Roman" w:hAnsi="Times New Roman"/>
          <w:sz w:val="24"/>
          <w:szCs w:val="24"/>
        </w:rPr>
        <w:t>–</w:t>
      </w:r>
      <w:r w:rsidRPr="006C0320">
        <w:rPr>
          <w:rFonts w:ascii="Times New Roman" w:hAnsi="Times New Roman"/>
          <w:sz w:val="24"/>
          <w:szCs w:val="24"/>
        </w:rPr>
        <w:t>6, 8</w:t>
      </w:r>
      <w:r w:rsidR="00027F09" w:rsidRPr="006C0320">
        <w:rPr>
          <w:rFonts w:ascii="Times New Roman" w:hAnsi="Times New Roman"/>
          <w:sz w:val="24"/>
          <w:szCs w:val="24"/>
        </w:rPr>
        <w:t xml:space="preserve"> i </w:t>
      </w:r>
      <w:r w:rsidRPr="006C0320">
        <w:rPr>
          <w:rFonts w:ascii="Times New Roman" w:hAnsi="Times New Roman"/>
          <w:sz w:val="24"/>
          <w:szCs w:val="24"/>
        </w:rPr>
        <w:t>9, art. 44zl ust. 3 oraz art. 44zn ust. 1 ustawy</w:t>
      </w:r>
      <w:r w:rsidR="00D03BC4" w:rsidRPr="006C0320">
        <w:rPr>
          <w:rFonts w:ascii="Times New Roman" w:hAnsi="Times New Roman"/>
          <w:sz w:val="24"/>
          <w:szCs w:val="24"/>
        </w:rPr>
        <w:t xml:space="preserve"> (art. 1 pkt 33 i 36 projektu ustawy)</w:t>
      </w:r>
      <w:r w:rsidRPr="006C0320">
        <w:rPr>
          <w:rFonts w:ascii="Times New Roman" w:hAnsi="Times New Roman"/>
          <w:sz w:val="24"/>
          <w:szCs w:val="24"/>
        </w:rPr>
        <w:t xml:space="preserve">. </w:t>
      </w:r>
    </w:p>
    <w:p w14:paraId="000AE8F7" w14:textId="161EFB3B"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Obecnie działają 3 państwowe szkoły bibliotekarskie i animatorów kultury oraz</w:t>
      </w:r>
      <w:r w:rsidR="00C12D13">
        <w:rPr>
          <w:rFonts w:ascii="Times New Roman" w:hAnsi="Times New Roman"/>
          <w:sz w:val="24"/>
          <w:szCs w:val="24"/>
        </w:rPr>
        <w:t xml:space="preserve"> </w:t>
      </w:r>
      <w:r w:rsidRPr="006C0320">
        <w:rPr>
          <w:rFonts w:ascii="Times New Roman" w:hAnsi="Times New Roman"/>
          <w:sz w:val="24"/>
          <w:szCs w:val="24"/>
        </w:rPr>
        <w:t>1 niepubliczna szkoła posiadająca uprawnienia szkoły publicznej. W ewidencji niepublicznych szkół artystycznych dokonano wpisu 73 niepublicznych szkół nieposiadających uprawnień szkoły publicznej, z których 69 wpisów zostało dokonanych w roku 2015.</w:t>
      </w:r>
    </w:p>
    <w:p w14:paraId="3D97F623" w14:textId="77777777"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Z dniem 1 września 2017 r. planuje się zlikwidowanie klasy pierwszej dotychczasowej dwuletniej szkoły pomaturalnej bibliotekarskiej i animatorów kultury, w związku z tym na rok szkolny 2017/2018 nie będzie prowadzona rekrutacja kandydatów do klasy pierwszej.</w:t>
      </w:r>
    </w:p>
    <w:p w14:paraId="09CA5EF7" w14:textId="0DBBC9B9"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Od dnia 1 </w:t>
      </w:r>
      <w:r w:rsidR="001464D6" w:rsidRPr="006C0320">
        <w:rPr>
          <w:rFonts w:ascii="Times New Roman" w:hAnsi="Times New Roman"/>
          <w:sz w:val="24"/>
          <w:szCs w:val="24"/>
        </w:rPr>
        <w:t xml:space="preserve">października </w:t>
      </w:r>
      <w:r w:rsidRPr="006C0320">
        <w:rPr>
          <w:rFonts w:ascii="Times New Roman" w:hAnsi="Times New Roman"/>
          <w:sz w:val="24"/>
          <w:szCs w:val="24"/>
        </w:rPr>
        <w:t>2016 r. nie będzie s</w:t>
      </w:r>
      <w:r w:rsidR="00C12D13">
        <w:rPr>
          <w:rFonts w:ascii="Times New Roman" w:hAnsi="Times New Roman"/>
          <w:sz w:val="24"/>
          <w:szCs w:val="24"/>
        </w:rPr>
        <w:t>ię tworzyć nowych publicznych i </w:t>
      </w:r>
      <w:r w:rsidRPr="006C0320">
        <w:rPr>
          <w:rFonts w:ascii="Times New Roman" w:hAnsi="Times New Roman"/>
          <w:sz w:val="24"/>
          <w:szCs w:val="24"/>
        </w:rPr>
        <w:t>niepublicznych szkół pomaturalnych bibliotekarskich i animatorów kultury, zaś niepublicznym szkołom pomaturalnym bibliotekarskim i animatorów kultury nie będą mogły być nadane uprawnienia szkoły publicznej.</w:t>
      </w:r>
    </w:p>
    <w:p w14:paraId="33A9D57D" w14:textId="5CC87F7B"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Projekt zakłada również, że z dniem 1 września 2018 r. dwuletnia szkoła pomaturalna bibliotekarska i animatorów kultury zostanie zniesiona, a w konsekwencji wygasną wpisy do ewidencji niepublicznych szkół artystycznych, dotyczące niepublicznych szkół pomaturalnych bibliotekarskich i animatorów kultury oraz decyzje w sprawie zezwolenia osobom prawnym lub osobom fizycznym na prowadzenie publicznych szkół pomaturalnych bibliotekarskich i</w:t>
      </w:r>
      <w:r w:rsidR="000C71A8" w:rsidRPr="006C0320">
        <w:rPr>
          <w:rFonts w:ascii="Times New Roman" w:hAnsi="Times New Roman"/>
          <w:sz w:val="24"/>
          <w:szCs w:val="24"/>
        </w:rPr>
        <w:t> </w:t>
      </w:r>
      <w:r w:rsidRPr="006C0320">
        <w:rPr>
          <w:rFonts w:ascii="Times New Roman" w:hAnsi="Times New Roman"/>
          <w:sz w:val="24"/>
          <w:szCs w:val="24"/>
        </w:rPr>
        <w:t>animatorów kultury.</w:t>
      </w:r>
    </w:p>
    <w:p w14:paraId="03B9C1C1" w14:textId="736FCCB0"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Zmiana w art. 5 ust. 3c ustawy </w:t>
      </w:r>
      <w:r w:rsidR="009E494B" w:rsidRPr="006C0320">
        <w:rPr>
          <w:rFonts w:ascii="Times New Roman" w:hAnsi="Times New Roman"/>
          <w:sz w:val="24"/>
          <w:szCs w:val="24"/>
        </w:rPr>
        <w:t xml:space="preserve">(art. 1 pkt 2 lit. a projektu ustawy) </w:t>
      </w:r>
      <w:r w:rsidRPr="006C0320">
        <w:rPr>
          <w:rFonts w:ascii="Times New Roman" w:hAnsi="Times New Roman"/>
          <w:sz w:val="24"/>
          <w:szCs w:val="24"/>
        </w:rPr>
        <w:t xml:space="preserve">ma charakter doprecyzowujący. Wskazuje, że minister właściwy do spraw kultury i ochrony dziedzictwa narodowego może zakładać i prowadzić placówki doskonalenia nauczycieli </w:t>
      </w:r>
      <w:r w:rsidRPr="006C0320">
        <w:rPr>
          <w:rFonts w:ascii="Times New Roman" w:hAnsi="Times New Roman"/>
          <w:sz w:val="24"/>
          <w:szCs w:val="24"/>
        </w:rPr>
        <w:lastRenderedPageBreak/>
        <w:t>szkół artystycznych. Zważywszy na specyfikę i zakres systemu szkolnictwa artystycznego, proponowana zmiana daje ministrowi nadzorującemu ten system możliwość zakładania i prowadzenia placówki doskonalenia nauczycieli szkół artystycznych lub nie tworząc takiej placówki – możliwość rozwijania zadań związanych z doskonaleniem nauczycieli szkół artystycznych bez wyodrębnionej placówki. Obecnie działa jedna taka placówka – założona w 2007 r. – Centrum Edukacji Nauczycieli Szkół Artystycznych</w:t>
      </w:r>
      <w:r w:rsidR="00C12D13">
        <w:rPr>
          <w:rFonts w:ascii="Times New Roman" w:hAnsi="Times New Roman"/>
          <w:sz w:val="24"/>
          <w:szCs w:val="24"/>
        </w:rPr>
        <w:t>. Równolegle zadania związane z </w:t>
      </w:r>
      <w:r w:rsidRPr="006C0320">
        <w:rPr>
          <w:rFonts w:ascii="Times New Roman" w:hAnsi="Times New Roman"/>
          <w:sz w:val="24"/>
          <w:szCs w:val="24"/>
        </w:rPr>
        <w:t xml:space="preserve">doskonaleniem nauczycieli realizowane są także przez specjalistyczną jednostkę nadzoru – Centrum Edukacji Artystycznej. </w:t>
      </w:r>
    </w:p>
    <w:p w14:paraId="1DF1BFB6" w14:textId="192C6CA6"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Kolejna zmiana w art. 7 ust. 1d ustawy </w:t>
      </w:r>
      <w:r w:rsidR="009E494B" w:rsidRPr="006C0320">
        <w:rPr>
          <w:rFonts w:ascii="Times New Roman" w:hAnsi="Times New Roman"/>
          <w:sz w:val="24"/>
          <w:szCs w:val="24"/>
        </w:rPr>
        <w:t xml:space="preserve">(art. 1 pkt 6 projektu ustawy) </w:t>
      </w:r>
      <w:r w:rsidRPr="006C0320">
        <w:rPr>
          <w:rFonts w:ascii="Times New Roman" w:hAnsi="Times New Roman"/>
          <w:sz w:val="24"/>
          <w:szCs w:val="24"/>
        </w:rPr>
        <w:t>również ma na celu usunięcie luki prawnej dotyczącej zatrudniania w szkole osoby posiadającej przygotowanie zawodowe uznane przez dyrektora szkoły lub placówki za odpowiednie do prowadzenia zajęć z zakresu kształcenia zawodowego. Dotychczasowy przepis tego artykułu, odwołując się do regulacji zawartej w ust. 1a i</w:t>
      </w:r>
      <w:r w:rsidR="000C71A8" w:rsidRPr="006C0320">
        <w:rPr>
          <w:rFonts w:ascii="Times New Roman" w:hAnsi="Times New Roman"/>
          <w:sz w:val="24"/>
          <w:szCs w:val="24"/>
        </w:rPr>
        <w:t> </w:t>
      </w:r>
      <w:r w:rsidRPr="006C0320">
        <w:rPr>
          <w:rFonts w:ascii="Times New Roman" w:hAnsi="Times New Roman"/>
          <w:sz w:val="24"/>
          <w:szCs w:val="24"/>
        </w:rPr>
        <w:t>następnych ww. artykułu, dotyczącej zatrudnienia w szkole osoby niebę</w:t>
      </w:r>
      <w:r w:rsidR="00C12D13">
        <w:rPr>
          <w:rFonts w:ascii="Times New Roman" w:hAnsi="Times New Roman"/>
          <w:sz w:val="24"/>
          <w:szCs w:val="24"/>
        </w:rPr>
        <w:t>dącej nauczycielem, co wymaga w </w:t>
      </w:r>
      <w:r w:rsidRPr="006C0320">
        <w:rPr>
          <w:rFonts w:ascii="Times New Roman" w:hAnsi="Times New Roman"/>
          <w:sz w:val="24"/>
          <w:szCs w:val="24"/>
        </w:rPr>
        <w:t>szkołach artystycznych zgody ministra właściwego do spraw kultury i ochrony dziedzictwa narodowego, jednocześnie wskazuje, że w tym przypadku konieczna jest jedynie zgoda organu prowadzącego. W przypadku szkół artystycznych taka niekonsekwencja nie jest uzasadniona. Zarówno w pr</w:t>
      </w:r>
      <w:r w:rsidR="00C12D13">
        <w:rPr>
          <w:rFonts w:ascii="Times New Roman" w:hAnsi="Times New Roman"/>
          <w:sz w:val="24"/>
          <w:szCs w:val="24"/>
        </w:rPr>
        <w:t>zypadku sytuacji uregulowanej w </w:t>
      </w:r>
      <w:r w:rsidRPr="006C0320">
        <w:rPr>
          <w:rFonts w:ascii="Times New Roman" w:hAnsi="Times New Roman"/>
          <w:sz w:val="24"/>
          <w:szCs w:val="24"/>
        </w:rPr>
        <w:t>ust. 1a, jak i ust. 1d, zatrudnienie osoby może znacząco wpływać na jakość kształcenia artystycznego, dlatego w przypadkach okr</w:t>
      </w:r>
      <w:r w:rsidR="00C12D13">
        <w:rPr>
          <w:rFonts w:ascii="Times New Roman" w:hAnsi="Times New Roman"/>
          <w:sz w:val="24"/>
          <w:szCs w:val="24"/>
        </w:rPr>
        <w:t>eślonych w obu ww. przepisach w </w:t>
      </w:r>
      <w:r w:rsidRPr="006C0320">
        <w:rPr>
          <w:rFonts w:ascii="Times New Roman" w:hAnsi="Times New Roman"/>
          <w:sz w:val="24"/>
          <w:szCs w:val="24"/>
        </w:rPr>
        <w:t>odniesieniu do szkół artystycznych konsekwentnie konieczna jest zgoda ministra właściwego do spraw kultury i ochrony dziedzictwa narodowego.</w:t>
      </w:r>
    </w:p>
    <w:p w14:paraId="5E546283" w14:textId="10A112C6"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Zmiany w art. 82, 85 i 88 ustawy </w:t>
      </w:r>
      <w:r w:rsidR="007B6245" w:rsidRPr="006C0320">
        <w:rPr>
          <w:rFonts w:ascii="Times New Roman" w:hAnsi="Times New Roman"/>
          <w:sz w:val="24"/>
          <w:szCs w:val="24"/>
        </w:rPr>
        <w:t xml:space="preserve">(art. 1 pkt 69–71 projektu ustawy) </w:t>
      </w:r>
      <w:r w:rsidRPr="006C0320">
        <w:rPr>
          <w:rFonts w:ascii="Times New Roman" w:hAnsi="Times New Roman"/>
          <w:sz w:val="24"/>
          <w:szCs w:val="24"/>
        </w:rPr>
        <w:t>mają charakter doprecyzowujący.</w:t>
      </w:r>
    </w:p>
    <w:p w14:paraId="66541AAC" w14:textId="6A022EF9"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W </w:t>
      </w:r>
      <w:r w:rsidR="008B6444" w:rsidRPr="006C0320">
        <w:rPr>
          <w:rFonts w:ascii="Times New Roman" w:hAnsi="Times New Roman"/>
          <w:sz w:val="24"/>
          <w:szCs w:val="24"/>
        </w:rPr>
        <w:t xml:space="preserve">zmienianym </w:t>
      </w:r>
      <w:r w:rsidRPr="006C0320">
        <w:rPr>
          <w:rFonts w:ascii="Times New Roman" w:hAnsi="Times New Roman"/>
          <w:sz w:val="24"/>
          <w:szCs w:val="24"/>
        </w:rPr>
        <w:t>art. 82 ust. 2 pkt 3</w:t>
      </w:r>
      <w:r w:rsidR="008B6444" w:rsidRPr="006C0320">
        <w:rPr>
          <w:rFonts w:ascii="Times New Roman" w:hAnsi="Times New Roman"/>
          <w:sz w:val="24"/>
          <w:szCs w:val="24"/>
        </w:rPr>
        <w:t xml:space="preserve"> lit. </w:t>
      </w:r>
      <w:r w:rsidRPr="006C0320">
        <w:rPr>
          <w:rFonts w:ascii="Times New Roman" w:hAnsi="Times New Roman"/>
          <w:sz w:val="24"/>
          <w:szCs w:val="24"/>
        </w:rPr>
        <w:t xml:space="preserve">d ustawy wprowadza się wymóg </w:t>
      </w:r>
      <w:r w:rsidR="00C12D13">
        <w:rPr>
          <w:rFonts w:ascii="Times New Roman" w:hAnsi="Times New Roman"/>
          <w:sz w:val="24"/>
          <w:szCs w:val="24"/>
        </w:rPr>
        <w:t>zamieszczania w </w:t>
      </w:r>
      <w:r w:rsidRPr="006C0320">
        <w:rPr>
          <w:rFonts w:ascii="Times New Roman" w:hAnsi="Times New Roman"/>
          <w:sz w:val="24"/>
          <w:szCs w:val="24"/>
        </w:rPr>
        <w:t xml:space="preserve">zgłoszeniu do ewidencji szkół niepublicznych informacji o warunkach lokalowych zapewniających bezpieczne i higieniczne warunki nauki i pracy. Ustawa nakłada obowiązek dołączenia do zgłoszenia pozytywnej opinii komendanta powiatowego (miejskiego) Państwowej Straży Pożarnej oraz pozytywnej opinii właściwego państwowego </w:t>
      </w:r>
      <w:r w:rsidR="007E12E3" w:rsidRPr="006C0320">
        <w:rPr>
          <w:rFonts w:ascii="Times New Roman" w:hAnsi="Times New Roman"/>
          <w:sz w:val="24"/>
          <w:szCs w:val="24"/>
        </w:rPr>
        <w:t xml:space="preserve">powiatowego </w:t>
      </w:r>
      <w:r w:rsidRPr="006C0320">
        <w:rPr>
          <w:rFonts w:ascii="Times New Roman" w:hAnsi="Times New Roman"/>
          <w:sz w:val="24"/>
          <w:szCs w:val="24"/>
        </w:rPr>
        <w:t xml:space="preserve">inspektora sanitarnego. </w:t>
      </w:r>
    </w:p>
    <w:p w14:paraId="43902594" w14:textId="5C360DE4"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lastRenderedPageBreak/>
        <w:t xml:space="preserve">W tym samym artykule wprowadza się </w:t>
      </w:r>
      <w:r w:rsidR="007E12E3" w:rsidRPr="006C0320">
        <w:rPr>
          <w:rFonts w:ascii="Times New Roman" w:hAnsi="Times New Roman"/>
          <w:sz w:val="24"/>
          <w:szCs w:val="24"/>
        </w:rPr>
        <w:t>nowe brzm</w:t>
      </w:r>
      <w:r w:rsidR="00C12D13">
        <w:rPr>
          <w:rFonts w:ascii="Times New Roman" w:hAnsi="Times New Roman"/>
          <w:sz w:val="24"/>
          <w:szCs w:val="24"/>
        </w:rPr>
        <w:t>ienie pkt 1 w ust. 4, zgodnie z </w:t>
      </w:r>
      <w:r w:rsidR="007E12E3" w:rsidRPr="006C0320">
        <w:rPr>
          <w:rFonts w:ascii="Times New Roman" w:hAnsi="Times New Roman"/>
          <w:sz w:val="24"/>
          <w:szCs w:val="24"/>
        </w:rPr>
        <w:t xml:space="preserve">którym podstawą </w:t>
      </w:r>
      <w:r w:rsidRPr="006C0320">
        <w:rPr>
          <w:rFonts w:ascii="Times New Roman" w:hAnsi="Times New Roman"/>
          <w:sz w:val="24"/>
          <w:szCs w:val="24"/>
        </w:rPr>
        <w:t>do odmowy wpisu do ewidencji stanowić będzie, nie tylko, jak dotychczas, brak w</w:t>
      </w:r>
      <w:r w:rsidR="002473AF" w:rsidRPr="006C0320">
        <w:rPr>
          <w:rFonts w:ascii="Times New Roman" w:hAnsi="Times New Roman"/>
          <w:sz w:val="24"/>
          <w:szCs w:val="24"/>
        </w:rPr>
        <w:t> </w:t>
      </w:r>
      <w:r w:rsidRPr="006C0320">
        <w:rPr>
          <w:rFonts w:ascii="Times New Roman" w:hAnsi="Times New Roman"/>
          <w:sz w:val="24"/>
          <w:szCs w:val="24"/>
        </w:rPr>
        <w:t xml:space="preserve">zgłoszeniu wymaganych danych, ale również podanie w nim danych błędnych. </w:t>
      </w:r>
    </w:p>
    <w:p w14:paraId="0BFE8A97" w14:textId="7DE1F262"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Zmiana w art. 85 ustawy wskazuje, że w przypadku szkoły artystycznej realizującej kształcenie ogólne w zakresie szkoły podstawowej lub gimnazjum, która uzyskała </w:t>
      </w:r>
      <w:r w:rsidR="003A2514">
        <w:rPr>
          <w:rFonts w:ascii="Times New Roman" w:hAnsi="Times New Roman"/>
          <w:sz w:val="24"/>
          <w:szCs w:val="24"/>
        </w:rPr>
        <w:t xml:space="preserve">uprawnienia szkoły publicznej z </w:t>
      </w:r>
      <w:r w:rsidRPr="006C0320">
        <w:rPr>
          <w:rFonts w:ascii="Times New Roman" w:hAnsi="Times New Roman"/>
          <w:sz w:val="24"/>
          <w:szCs w:val="24"/>
        </w:rPr>
        <w:t>dniem rozpoczęcia działalności, specjalistyczna jednostka nadzoru jest obowiązana sprawdzić spełnianie warunków określonych w art. 7 ust. 3 ustawy, w ciągu 6 miesięcy od dnia rozpoczęcia działalności przez szkołę. Dodatkowo określa się termin, w którym osoba prowadząca niepubliczną szkołę artystyczną może zwrócić się z wnioskiem o</w:t>
      </w:r>
      <w:r w:rsidR="00EF4FC3" w:rsidRPr="006C0320">
        <w:rPr>
          <w:rFonts w:ascii="Times New Roman" w:hAnsi="Times New Roman"/>
          <w:sz w:val="24"/>
          <w:szCs w:val="24"/>
        </w:rPr>
        <w:t> </w:t>
      </w:r>
      <w:r w:rsidRPr="006C0320">
        <w:rPr>
          <w:rFonts w:ascii="Times New Roman" w:hAnsi="Times New Roman"/>
          <w:sz w:val="24"/>
          <w:szCs w:val="24"/>
        </w:rPr>
        <w:t xml:space="preserve">nadanie uprawnień szkoły publicznej </w:t>
      </w:r>
      <w:r w:rsidR="007B6245" w:rsidRPr="006C0320">
        <w:rPr>
          <w:rFonts w:ascii="Times New Roman" w:hAnsi="Times New Roman"/>
          <w:sz w:val="24"/>
          <w:szCs w:val="24"/>
        </w:rPr>
        <w:t>–</w:t>
      </w:r>
      <w:r w:rsidRPr="006C0320">
        <w:rPr>
          <w:rFonts w:ascii="Times New Roman" w:hAnsi="Times New Roman"/>
          <w:sz w:val="24"/>
          <w:szCs w:val="24"/>
        </w:rPr>
        <w:t xml:space="preserve"> nie wcześniej niż po zakończeniu przez szkołę pierwszego roku kształcenia, a w przypadku szkoły policealnej – pierwszego semestru kształcenia. Ustawa nakłada na organ nadający uprawnienia szkoły publicznej obowiązek sprawdzenia</w:t>
      </w:r>
      <w:r w:rsidR="000830EF">
        <w:rPr>
          <w:rFonts w:ascii="Times New Roman" w:hAnsi="Times New Roman"/>
          <w:sz w:val="24"/>
          <w:szCs w:val="24"/>
        </w:rPr>
        <w:t>,</w:t>
      </w:r>
      <w:r w:rsidRPr="006C0320">
        <w:rPr>
          <w:rFonts w:ascii="Times New Roman" w:hAnsi="Times New Roman"/>
          <w:sz w:val="24"/>
          <w:szCs w:val="24"/>
        </w:rPr>
        <w:t xml:space="preserve"> czy szkoła niepubliczna spełnia warunki określone w art. 7 ust. 3 ustawy, w tym między innymi, czy realizuje programy nauczania uwzględniające podstawy programowe, czy stosuje zasady klasyfikowania i promowania uczniów. Doświadczenia nadzoru pedagogicznego wskazują, iż spełnienie wszystkich ww. warunków jest możliwe dopiero w powyższym terminie.</w:t>
      </w:r>
    </w:p>
    <w:p w14:paraId="7A04E460" w14:textId="3B85B841" w:rsidR="008123AE" w:rsidRPr="006C0320" w:rsidRDefault="008123AE"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Zmiana w art. 88 ust. 1 wskazuje, że w przypadku szkół artystycznych organem cofającym uprawnienia szkoły publicznej jest minis</w:t>
      </w:r>
      <w:r w:rsidR="00C12D13">
        <w:rPr>
          <w:rFonts w:ascii="Times New Roman" w:hAnsi="Times New Roman"/>
          <w:sz w:val="24"/>
          <w:szCs w:val="24"/>
        </w:rPr>
        <w:t>ter właściwy do spraw kultury i </w:t>
      </w:r>
      <w:r w:rsidRPr="006C0320">
        <w:rPr>
          <w:rFonts w:ascii="Times New Roman" w:hAnsi="Times New Roman"/>
          <w:sz w:val="24"/>
          <w:szCs w:val="24"/>
        </w:rPr>
        <w:t>ochrony dziedzictwa narodowego.</w:t>
      </w:r>
    </w:p>
    <w:p w14:paraId="0453F356" w14:textId="216BC85B" w:rsidR="00B26C20" w:rsidRPr="006C0320" w:rsidRDefault="00B26C20" w:rsidP="00287503">
      <w:pPr>
        <w:spacing w:before="120" w:after="0" w:line="360" w:lineRule="auto"/>
        <w:jc w:val="both"/>
        <w:rPr>
          <w:rFonts w:ascii="Times New Roman" w:hAnsi="Times New Roman"/>
          <w:szCs w:val="24"/>
        </w:rPr>
      </w:pPr>
      <w:r w:rsidRPr="006C0320">
        <w:rPr>
          <w:rFonts w:ascii="Times New Roman" w:hAnsi="Times New Roman"/>
          <w:sz w:val="24"/>
          <w:szCs w:val="24"/>
        </w:rPr>
        <w:t xml:space="preserve">W dodanym </w:t>
      </w:r>
      <w:r w:rsidR="00E35A44" w:rsidRPr="006C0320">
        <w:rPr>
          <w:rFonts w:ascii="Times New Roman" w:hAnsi="Times New Roman"/>
          <w:sz w:val="24"/>
          <w:szCs w:val="24"/>
        </w:rPr>
        <w:t xml:space="preserve">w art. 88 ustawy </w:t>
      </w:r>
      <w:r w:rsidRPr="006C0320">
        <w:rPr>
          <w:rFonts w:ascii="Times New Roman" w:hAnsi="Times New Roman"/>
          <w:sz w:val="24"/>
          <w:szCs w:val="24"/>
        </w:rPr>
        <w:t xml:space="preserve">ust. 2 określa się – podobnie jak w art. 85 ust. 4 – termin, w którym można złożyć </w:t>
      </w:r>
      <w:r w:rsidR="002473AF" w:rsidRPr="006C0320">
        <w:rPr>
          <w:rFonts w:ascii="Times New Roman" w:hAnsi="Times New Roman"/>
          <w:sz w:val="24"/>
          <w:szCs w:val="24"/>
        </w:rPr>
        <w:t xml:space="preserve">ponowny </w:t>
      </w:r>
      <w:r w:rsidRPr="006C0320">
        <w:rPr>
          <w:rFonts w:ascii="Times New Roman" w:hAnsi="Times New Roman"/>
          <w:sz w:val="24"/>
          <w:szCs w:val="24"/>
        </w:rPr>
        <w:t xml:space="preserve">wniosek o nadanie tej szkole uprawnień szkoły publicznej w przypadku wcześniejszego cofnięcia uprawnień szkoły publicznej niepublicznej szkole artystycznej – nie wcześniej niż po </w:t>
      </w:r>
      <w:r w:rsidR="005D1B58" w:rsidRPr="006C0320">
        <w:rPr>
          <w:rFonts w:ascii="Times New Roman" w:hAnsi="Times New Roman"/>
          <w:sz w:val="24"/>
          <w:szCs w:val="24"/>
        </w:rPr>
        <w:t xml:space="preserve">upływie </w:t>
      </w:r>
      <w:r w:rsidR="00C12D13">
        <w:rPr>
          <w:rFonts w:ascii="Times New Roman" w:hAnsi="Times New Roman"/>
          <w:sz w:val="24"/>
          <w:szCs w:val="24"/>
        </w:rPr>
        <w:t>roku kształcenia, a w </w:t>
      </w:r>
      <w:r w:rsidRPr="006C0320">
        <w:rPr>
          <w:rFonts w:ascii="Times New Roman" w:hAnsi="Times New Roman"/>
          <w:sz w:val="24"/>
          <w:szCs w:val="24"/>
        </w:rPr>
        <w:t xml:space="preserve">przypadku </w:t>
      </w:r>
      <w:r w:rsidR="005D1B58" w:rsidRPr="006C0320">
        <w:rPr>
          <w:rFonts w:ascii="Times New Roman" w:hAnsi="Times New Roman"/>
          <w:sz w:val="24"/>
          <w:szCs w:val="24"/>
        </w:rPr>
        <w:t xml:space="preserve">artystycznej </w:t>
      </w:r>
      <w:r w:rsidRPr="006C0320">
        <w:rPr>
          <w:rFonts w:ascii="Times New Roman" w:hAnsi="Times New Roman"/>
          <w:sz w:val="24"/>
          <w:szCs w:val="24"/>
        </w:rPr>
        <w:t>szkoły policealnej – semestru kształcenia, z uwagi na to, że spełnienie wszystkich warunków art. 7 ust. 3 ustawy, a zatem również weryfikacja ich spełniania, jest możliwe nie wcześniej niż w powyższym terminie.</w:t>
      </w:r>
    </w:p>
    <w:p w14:paraId="6A18D45B" w14:textId="0748A244" w:rsidR="0049331D"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W </w:t>
      </w:r>
      <w:r w:rsidR="00386B6F" w:rsidRPr="006C0320">
        <w:rPr>
          <w:rFonts w:ascii="Times New Roman" w:hAnsi="Times New Roman"/>
          <w:sz w:val="24"/>
          <w:szCs w:val="24"/>
        </w:rPr>
        <w:t>art. 1 pkt 66–</w:t>
      </w:r>
      <w:r w:rsidR="0049331D" w:rsidRPr="006C0320">
        <w:rPr>
          <w:rFonts w:ascii="Times New Roman" w:hAnsi="Times New Roman"/>
          <w:sz w:val="24"/>
          <w:szCs w:val="24"/>
        </w:rPr>
        <w:t xml:space="preserve">68, 72 i 73 </w:t>
      </w:r>
      <w:r w:rsidRPr="006C0320">
        <w:rPr>
          <w:rFonts w:ascii="Times New Roman" w:hAnsi="Times New Roman"/>
          <w:sz w:val="24"/>
          <w:szCs w:val="24"/>
        </w:rPr>
        <w:t>projek</w:t>
      </w:r>
      <w:r w:rsidR="0049331D" w:rsidRPr="006C0320">
        <w:rPr>
          <w:rFonts w:ascii="Times New Roman" w:hAnsi="Times New Roman"/>
          <w:sz w:val="24"/>
          <w:szCs w:val="24"/>
        </w:rPr>
        <w:t>tu</w:t>
      </w:r>
      <w:r w:rsidRPr="006C0320">
        <w:rPr>
          <w:rFonts w:ascii="Times New Roman" w:hAnsi="Times New Roman"/>
          <w:sz w:val="24"/>
          <w:szCs w:val="24"/>
        </w:rPr>
        <w:t xml:space="preserve"> ustawy zostały doprecyzowane przepisy w zakresie dotowania z budżetu państwa publicznych szkół artystycznych prowadzonych przez osoby fizyczne lub osoby prawne inne niż jednostka samorządu terytorialnego</w:t>
      </w:r>
      <w:r w:rsidR="00386B6F" w:rsidRPr="006C0320">
        <w:rPr>
          <w:rFonts w:ascii="Times New Roman" w:hAnsi="Times New Roman"/>
          <w:sz w:val="24"/>
          <w:szCs w:val="24"/>
        </w:rPr>
        <w:t xml:space="preserve"> oraz </w:t>
      </w:r>
      <w:r w:rsidR="00386B6F" w:rsidRPr="006C0320">
        <w:rPr>
          <w:rFonts w:ascii="Times New Roman" w:hAnsi="Times New Roman"/>
          <w:sz w:val="24"/>
          <w:szCs w:val="24"/>
        </w:rPr>
        <w:lastRenderedPageBreak/>
        <w:t>z</w:t>
      </w:r>
      <w:r w:rsidRPr="006C0320">
        <w:rPr>
          <w:rFonts w:ascii="Times New Roman" w:hAnsi="Times New Roman"/>
          <w:sz w:val="24"/>
          <w:szCs w:val="24"/>
        </w:rPr>
        <w:t>ostały</w:t>
      </w:r>
      <w:r w:rsidR="00386B6F" w:rsidRPr="006C0320">
        <w:rPr>
          <w:rFonts w:ascii="Times New Roman" w:hAnsi="Times New Roman"/>
          <w:sz w:val="24"/>
          <w:szCs w:val="24"/>
        </w:rPr>
        <w:t xml:space="preserve"> </w:t>
      </w:r>
      <w:r w:rsidRPr="006C0320">
        <w:rPr>
          <w:rFonts w:ascii="Times New Roman" w:hAnsi="Times New Roman"/>
          <w:sz w:val="24"/>
          <w:szCs w:val="24"/>
        </w:rPr>
        <w:t>wprowadzone zmiany w zakresie udzielania i rozliczania dotacji wypłacanych niepublicznym szkołom artystycznym o uprawnieniach szkoły publicznej analogiczne do wprowadzanych zmian</w:t>
      </w:r>
      <w:r w:rsidR="00E35A44" w:rsidRPr="006C0320">
        <w:rPr>
          <w:rFonts w:ascii="Times New Roman" w:hAnsi="Times New Roman"/>
          <w:sz w:val="24"/>
          <w:szCs w:val="24"/>
        </w:rPr>
        <w:t xml:space="preserve"> </w:t>
      </w:r>
      <w:r w:rsidRPr="006C0320">
        <w:rPr>
          <w:rFonts w:ascii="Times New Roman" w:hAnsi="Times New Roman"/>
          <w:sz w:val="24"/>
          <w:szCs w:val="24"/>
        </w:rPr>
        <w:t>w zakresie udzielania i rozliczania dotacji wypłacanych szkołom i</w:t>
      </w:r>
      <w:r w:rsidR="00EF4FC3" w:rsidRPr="006C0320">
        <w:rPr>
          <w:rFonts w:ascii="Times New Roman" w:hAnsi="Times New Roman"/>
          <w:sz w:val="24"/>
          <w:szCs w:val="24"/>
        </w:rPr>
        <w:t> </w:t>
      </w:r>
      <w:r w:rsidRPr="006C0320">
        <w:rPr>
          <w:rFonts w:ascii="Times New Roman" w:hAnsi="Times New Roman"/>
          <w:sz w:val="24"/>
          <w:szCs w:val="24"/>
        </w:rPr>
        <w:t xml:space="preserve">placówkom z budżetów jednostek samorządu terytorialnego. </w:t>
      </w:r>
    </w:p>
    <w:p w14:paraId="6D450ACC" w14:textId="0885B26B" w:rsidR="00B26C20" w:rsidRPr="006C0320" w:rsidRDefault="00B26C20"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Zmiany dotyczą w</w:t>
      </w:r>
      <w:r w:rsidR="00EF4FC3" w:rsidRPr="006C0320">
        <w:rPr>
          <w:rFonts w:ascii="Times New Roman" w:hAnsi="Times New Roman"/>
          <w:sz w:val="24"/>
          <w:szCs w:val="24"/>
        </w:rPr>
        <w:t> </w:t>
      </w:r>
      <w:r w:rsidRPr="006C0320">
        <w:rPr>
          <w:rFonts w:ascii="Times New Roman" w:hAnsi="Times New Roman"/>
          <w:sz w:val="24"/>
          <w:szCs w:val="24"/>
        </w:rPr>
        <w:t>szczególności:</w:t>
      </w:r>
    </w:p>
    <w:p w14:paraId="0CBC2A0D" w14:textId="77777777" w:rsidR="00B26C20" w:rsidRPr="006C0320" w:rsidRDefault="00B26C20" w:rsidP="00C12D13">
      <w:pPr>
        <w:pStyle w:val="Akapitzlist"/>
        <w:numPr>
          <w:ilvl w:val="0"/>
          <w:numId w:val="32"/>
        </w:numPr>
        <w:spacing w:after="0" w:line="360" w:lineRule="auto"/>
        <w:ind w:left="284" w:hanging="284"/>
        <w:jc w:val="both"/>
        <w:rPr>
          <w:rFonts w:ascii="Times New Roman" w:hAnsi="Times New Roman"/>
          <w:sz w:val="24"/>
          <w:szCs w:val="24"/>
        </w:rPr>
      </w:pPr>
      <w:r w:rsidRPr="006C0320">
        <w:rPr>
          <w:rFonts w:ascii="Times New Roman" w:hAnsi="Times New Roman"/>
          <w:sz w:val="24"/>
          <w:szCs w:val="24"/>
        </w:rPr>
        <w:t>zdefiniowania pojęcia „podstawowej kwoty dotacji dla szkół artystycznych danego typu”,</w:t>
      </w:r>
    </w:p>
    <w:p w14:paraId="29A5E474" w14:textId="77777777" w:rsidR="00B26C20" w:rsidRPr="006C0320" w:rsidRDefault="00B26C20" w:rsidP="00287503">
      <w:pPr>
        <w:pStyle w:val="Akapitzlist"/>
        <w:numPr>
          <w:ilvl w:val="0"/>
          <w:numId w:val="32"/>
        </w:numPr>
        <w:spacing w:before="120" w:after="0" w:line="360" w:lineRule="auto"/>
        <w:ind w:left="284" w:hanging="284"/>
        <w:jc w:val="both"/>
        <w:rPr>
          <w:rFonts w:ascii="Times New Roman" w:hAnsi="Times New Roman"/>
          <w:sz w:val="24"/>
          <w:szCs w:val="24"/>
        </w:rPr>
      </w:pPr>
      <w:r w:rsidRPr="006C0320">
        <w:rPr>
          <w:rFonts w:ascii="Times New Roman" w:hAnsi="Times New Roman"/>
          <w:sz w:val="24"/>
          <w:szCs w:val="24"/>
        </w:rPr>
        <w:t>zdefiniowania pojęcia „podstawowej kwoty dotacji dla szkół artystycznych realizujących kształcenie ogólne”,</w:t>
      </w:r>
    </w:p>
    <w:p w14:paraId="5C3A04AA" w14:textId="0C1A70B1" w:rsidR="00B26C20" w:rsidRPr="006C0320" w:rsidRDefault="00B26C20" w:rsidP="00287503">
      <w:pPr>
        <w:pStyle w:val="Akapitzlist"/>
        <w:numPr>
          <w:ilvl w:val="0"/>
          <w:numId w:val="32"/>
        </w:numPr>
        <w:spacing w:before="120" w:after="0" w:line="360" w:lineRule="auto"/>
        <w:ind w:left="284" w:hanging="284"/>
        <w:jc w:val="both"/>
        <w:rPr>
          <w:rFonts w:ascii="Times New Roman" w:hAnsi="Times New Roman"/>
          <w:sz w:val="24"/>
          <w:szCs w:val="24"/>
        </w:rPr>
      </w:pPr>
      <w:r w:rsidRPr="006C0320">
        <w:rPr>
          <w:rFonts w:ascii="Times New Roman" w:hAnsi="Times New Roman"/>
          <w:sz w:val="24"/>
          <w:szCs w:val="24"/>
        </w:rPr>
        <w:t xml:space="preserve">zdefiniowania pojęcia „podstawowej kwoty dotacji dla szkół artystycznych </w:t>
      </w:r>
      <w:r w:rsidR="00D63362" w:rsidRPr="006C0320">
        <w:rPr>
          <w:rFonts w:ascii="Times New Roman" w:hAnsi="Times New Roman"/>
          <w:sz w:val="24"/>
          <w:szCs w:val="24"/>
        </w:rPr>
        <w:t xml:space="preserve">realizujących </w:t>
      </w:r>
      <w:r w:rsidRPr="006C0320">
        <w:rPr>
          <w:rFonts w:ascii="Times New Roman" w:hAnsi="Times New Roman"/>
          <w:sz w:val="24"/>
          <w:szCs w:val="24"/>
        </w:rPr>
        <w:t>wyłącznie kształcenie artystyczne”,</w:t>
      </w:r>
    </w:p>
    <w:p w14:paraId="38D1D562" w14:textId="469FA9AA" w:rsidR="00B26C20" w:rsidRPr="006C0320" w:rsidRDefault="00B26C20" w:rsidP="00287503">
      <w:pPr>
        <w:pStyle w:val="Akapitzlist"/>
        <w:numPr>
          <w:ilvl w:val="0"/>
          <w:numId w:val="32"/>
        </w:numPr>
        <w:spacing w:before="120" w:after="0" w:line="360" w:lineRule="auto"/>
        <w:ind w:left="284" w:hanging="284"/>
        <w:jc w:val="both"/>
        <w:rPr>
          <w:rFonts w:ascii="Times New Roman" w:hAnsi="Times New Roman"/>
          <w:sz w:val="24"/>
          <w:szCs w:val="24"/>
        </w:rPr>
      </w:pPr>
      <w:r w:rsidRPr="006C0320">
        <w:rPr>
          <w:rFonts w:ascii="Times New Roman" w:hAnsi="Times New Roman"/>
          <w:sz w:val="24"/>
          <w:szCs w:val="24"/>
        </w:rPr>
        <w:t>zdefiniowania pojęcia „podstawowej kwoty dotacji dla szkół artysty</w:t>
      </w:r>
      <w:r w:rsidR="00C12D13">
        <w:rPr>
          <w:rFonts w:ascii="Times New Roman" w:hAnsi="Times New Roman"/>
          <w:sz w:val="24"/>
          <w:szCs w:val="24"/>
        </w:rPr>
        <w:t>cznych, w </w:t>
      </w:r>
      <w:r w:rsidRPr="006C0320">
        <w:rPr>
          <w:rFonts w:ascii="Times New Roman" w:hAnsi="Times New Roman"/>
          <w:sz w:val="24"/>
          <w:szCs w:val="24"/>
        </w:rPr>
        <w:t>których zorganizowano internat”,</w:t>
      </w:r>
    </w:p>
    <w:p w14:paraId="64F3F275" w14:textId="6D61E428" w:rsidR="00B26C20" w:rsidRPr="006C0320" w:rsidRDefault="00B26C20" w:rsidP="00287503">
      <w:pPr>
        <w:pStyle w:val="Akapitzlist"/>
        <w:numPr>
          <w:ilvl w:val="0"/>
          <w:numId w:val="32"/>
        </w:numPr>
        <w:spacing w:before="120" w:after="0" w:line="360" w:lineRule="auto"/>
        <w:ind w:left="284" w:hanging="284"/>
        <w:jc w:val="both"/>
        <w:rPr>
          <w:rFonts w:ascii="Times New Roman" w:hAnsi="Times New Roman"/>
          <w:sz w:val="24"/>
          <w:szCs w:val="24"/>
        </w:rPr>
      </w:pPr>
      <w:r w:rsidRPr="006C0320">
        <w:rPr>
          <w:rFonts w:ascii="Times New Roman" w:hAnsi="Times New Roman"/>
          <w:sz w:val="24"/>
          <w:szCs w:val="24"/>
        </w:rPr>
        <w:t>określenia wysokości dotacji przypadającej na każdego ucznia niepublicznych szkół artystycznych posiadających uprawnienia szkoły publicznej przez wskazanie, że:</w:t>
      </w:r>
    </w:p>
    <w:p w14:paraId="7DA954E2" w14:textId="13DA8C62" w:rsidR="00B26C20" w:rsidRPr="006C0320" w:rsidRDefault="00B26C20" w:rsidP="00C12D13">
      <w:pPr>
        <w:pStyle w:val="Akapitzlist"/>
        <w:numPr>
          <w:ilvl w:val="0"/>
          <w:numId w:val="34"/>
        </w:numPr>
        <w:spacing w:before="120" w:after="0" w:line="360" w:lineRule="auto"/>
        <w:ind w:left="672" w:hanging="420"/>
        <w:jc w:val="both"/>
        <w:rPr>
          <w:rFonts w:ascii="Times New Roman" w:hAnsi="Times New Roman"/>
          <w:sz w:val="24"/>
          <w:szCs w:val="24"/>
        </w:rPr>
      </w:pPr>
      <w:r w:rsidRPr="006C0320">
        <w:rPr>
          <w:rFonts w:ascii="Times New Roman" w:hAnsi="Times New Roman"/>
          <w:sz w:val="24"/>
          <w:szCs w:val="24"/>
        </w:rPr>
        <w:t>w przypadku szkoły realizującej kształcenie ogólne – dotacja przysługuje w</w:t>
      </w:r>
      <w:r w:rsidR="00BC7759" w:rsidRPr="006C0320">
        <w:rPr>
          <w:rFonts w:ascii="Times New Roman" w:hAnsi="Times New Roman"/>
          <w:sz w:val="24"/>
          <w:szCs w:val="24"/>
        </w:rPr>
        <w:t> </w:t>
      </w:r>
      <w:r w:rsidRPr="006C0320">
        <w:rPr>
          <w:rFonts w:ascii="Times New Roman" w:hAnsi="Times New Roman"/>
          <w:sz w:val="24"/>
          <w:szCs w:val="24"/>
        </w:rPr>
        <w:t>wysokości równej podstawowej kwocie dotacji dla szkół artystycznych danego typu</w:t>
      </w:r>
      <w:r w:rsidR="00D72FD1" w:rsidRPr="006C0320">
        <w:rPr>
          <w:rFonts w:ascii="Times New Roman" w:hAnsi="Times New Roman"/>
          <w:sz w:val="24"/>
          <w:szCs w:val="24"/>
        </w:rPr>
        <w:t>,</w:t>
      </w:r>
    </w:p>
    <w:p w14:paraId="642A4EE5" w14:textId="69FD549C" w:rsidR="00B26C20" w:rsidRPr="006C0320" w:rsidRDefault="00B26C20" w:rsidP="00C12D13">
      <w:pPr>
        <w:pStyle w:val="Akapitzlist"/>
        <w:numPr>
          <w:ilvl w:val="0"/>
          <w:numId w:val="34"/>
        </w:numPr>
        <w:spacing w:before="120" w:after="0" w:line="360" w:lineRule="auto"/>
        <w:ind w:left="672" w:hanging="420"/>
        <w:jc w:val="both"/>
        <w:rPr>
          <w:rFonts w:ascii="Times New Roman" w:hAnsi="Times New Roman"/>
          <w:sz w:val="24"/>
          <w:szCs w:val="24"/>
        </w:rPr>
      </w:pPr>
      <w:r w:rsidRPr="006C0320">
        <w:rPr>
          <w:rFonts w:ascii="Times New Roman" w:hAnsi="Times New Roman"/>
          <w:sz w:val="24"/>
          <w:szCs w:val="24"/>
        </w:rPr>
        <w:t xml:space="preserve">w przypadku innych niepublicznych szkół artystycznych posiadających uprawnienia szkoły publicznej </w:t>
      </w:r>
      <w:r w:rsidR="00D104D3" w:rsidRPr="006C0320">
        <w:rPr>
          <w:rFonts w:ascii="Times New Roman" w:hAnsi="Times New Roman"/>
          <w:sz w:val="24"/>
          <w:szCs w:val="24"/>
        </w:rPr>
        <w:t>–</w:t>
      </w:r>
      <w:r w:rsidRPr="006C0320">
        <w:rPr>
          <w:rFonts w:ascii="Times New Roman" w:hAnsi="Times New Roman"/>
          <w:sz w:val="24"/>
          <w:szCs w:val="24"/>
        </w:rPr>
        <w:t xml:space="preserve"> dotacja w wysokości nie niższej niż 25% podstawowej kwoty dotacji dla szkół artystycznych danego typu.</w:t>
      </w:r>
    </w:p>
    <w:p w14:paraId="46219D81" w14:textId="1DDE50B7" w:rsidR="00B26C20" w:rsidRPr="006C0320" w:rsidRDefault="00B26C20" w:rsidP="00287503">
      <w:pPr>
        <w:pStyle w:val="Akapitzlist"/>
        <w:spacing w:before="120" w:after="0" w:line="360" w:lineRule="auto"/>
        <w:ind w:left="360"/>
        <w:jc w:val="both"/>
        <w:rPr>
          <w:rFonts w:ascii="Times New Roman" w:hAnsi="Times New Roman"/>
          <w:sz w:val="24"/>
          <w:szCs w:val="24"/>
        </w:rPr>
      </w:pPr>
      <w:r w:rsidRPr="006C0320">
        <w:rPr>
          <w:rFonts w:ascii="Times New Roman" w:hAnsi="Times New Roman"/>
          <w:sz w:val="24"/>
          <w:szCs w:val="24"/>
        </w:rPr>
        <w:t>W pierwszym przypadku uczeń niepublicznej szkoły artystycznej posiadającej uprawnienia szkoły publicznej i prowadzącej kształcenie ogólne realizuje obowiązek szkolny lub obowiązek nauki w przedmiotowej szkole, dlatego zasadne jest dotowanie szkoły niepublicznej w wysokości równej podstawowej kwocie dotacji dla szkół artystycznych danego typu. W drugim przypadku szkoły niepublicznej prowadzącej jedynie kształcenie artystyczne, uczeń realizuje, bądź zrealizował już obowiązek szkolny lub obowiązek nauki w innej szkole. Kształcenie zatem w takiej szkole ma charakter dodatkowy i uzupełniający. Biorąc również pod uwagę ograniczony odsetek osób w każdej populacji</w:t>
      </w:r>
      <w:r w:rsidR="00C12D13">
        <w:rPr>
          <w:rFonts w:ascii="Times New Roman" w:hAnsi="Times New Roman"/>
          <w:sz w:val="24"/>
          <w:szCs w:val="24"/>
        </w:rPr>
        <w:t xml:space="preserve"> posiadających uzdolnienia i </w:t>
      </w:r>
      <w:r w:rsidRPr="006C0320">
        <w:rPr>
          <w:rFonts w:ascii="Times New Roman" w:hAnsi="Times New Roman"/>
          <w:sz w:val="24"/>
          <w:szCs w:val="24"/>
        </w:rPr>
        <w:t>predyspozycje artystyczne niezbędne do podjęcia kształcenia artystycznego, jak również istniejącą sieć szkół publicznych: prowadzonych przez Ministra Kultury i</w:t>
      </w:r>
      <w:r w:rsidR="00BC7759" w:rsidRPr="006C0320">
        <w:rPr>
          <w:rFonts w:ascii="Times New Roman" w:hAnsi="Times New Roman"/>
          <w:sz w:val="24"/>
          <w:szCs w:val="24"/>
        </w:rPr>
        <w:t> </w:t>
      </w:r>
      <w:r w:rsidRPr="006C0320">
        <w:rPr>
          <w:rFonts w:ascii="Times New Roman" w:hAnsi="Times New Roman"/>
          <w:sz w:val="24"/>
          <w:szCs w:val="24"/>
        </w:rPr>
        <w:t xml:space="preserve">Dziedzictwa Narodowego oraz jednostki samorządu terytorialnego, oferujących </w:t>
      </w:r>
      <w:r w:rsidRPr="006C0320">
        <w:rPr>
          <w:rFonts w:ascii="Times New Roman" w:hAnsi="Times New Roman"/>
          <w:sz w:val="24"/>
          <w:szCs w:val="24"/>
        </w:rPr>
        <w:lastRenderedPageBreak/>
        <w:t xml:space="preserve">możliwość nieodpłatnej edukacji artystycznej, dotowanie tego typu szkół niepublicznych ze środków publicznych w wyższej wysokości wydaje się niezasadne. </w:t>
      </w:r>
    </w:p>
    <w:p w14:paraId="12A43070" w14:textId="77777777" w:rsidR="00B26C20" w:rsidRPr="006C0320" w:rsidRDefault="00B26C20" w:rsidP="00287503">
      <w:pPr>
        <w:pStyle w:val="Akapitzlist"/>
        <w:spacing w:before="120" w:after="0" w:line="360" w:lineRule="auto"/>
        <w:ind w:left="360"/>
        <w:jc w:val="both"/>
        <w:rPr>
          <w:rFonts w:ascii="Times New Roman" w:hAnsi="Times New Roman"/>
          <w:sz w:val="24"/>
          <w:szCs w:val="24"/>
        </w:rPr>
      </w:pPr>
      <w:r w:rsidRPr="006C0320">
        <w:rPr>
          <w:rFonts w:ascii="Times New Roman" w:hAnsi="Times New Roman"/>
          <w:sz w:val="24"/>
          <w:szCs w:val="24"/>
        </w:rPr>
        <w:t>W przypadku prowadzenia internatu przez niepubliczną szkołę artystyczną realizującą kształcenie ogólne, szkole będzie przysługiwać również dodatkowa dotacja – na każdego wychowanka tego internatu, będącego uczniem niepublicznej szkoły artystycznej posiadającej uprawnienia szkoły publicznej – w wysokości równej podstawowej kwocie dotacji dla szkół artystycznych, w których zorganizowano internat.</w:t>
      </w:r>
    </w:p>
    <w:p w14:paraId="3FE2F29B" w14:textId="77777777" w:rsidR="00B26C20" w:rsidRPr="006C0320" w:rsidRDefault="00B26C20" w:rsidP="00287503">
      <w:pPr>
        <w:pStyle w:val="Akapitzlist"/>
        <w:spacing w:before="120" w:after="0" w:line="360" w:lineRule="auto"/>
        <w:ind w:left="360"/>
        <w:jc w:val="both"/>
        <w:rPr>
          <w:rFonts w:ascii="Times New Roman" w:hAnsi="Times New Roman"/>
          <w:sz w:val="24"/>
          <w:szCs w:val="24"/>
        </w:rPr>
      </w:pPr>
      <w:r w:rsidRPr="006C0320">
        <w:rPr>
          <w:rFonts w:ascii="Times New Roman" w:hAnsi="Times New Roman"/>
          <w:sz w:val="24"/>
          <w:szCs w:val="24"/>
        </w:rPr>
        <w:t>W przypadku, w którym minister właściwy do spraw kultury i ochrony dziedzictwa narodowego nie prowadzi danego typu szkoły – określono, że wysokość dotacji będzie przysługiwać:</w:t>
      </w:r>
    </w:p>
    <w:p w14:paraId="00820DD0" w14:textId="01252B0A" w:rsidR="00B26C20" w:rsidRPr="006C0320" w:rsidRDefault="00B26C20" w:rsidP="00C12D13">
      <w:pPr>
        <w:pStyle w:val="Akapitzlist"/>
        <w:numPr>
          <w:ilvl w:val="0"/>
          <w:numId w:val="35"/>
        </w:numPr>
        <w:tabs>
          <w:tab w:val="left" w:pos="672"/>
        </w:tabs>
        <w:spacing w:before="120" w:after="0" w:line="360" w:lineRule="auto"/>
        <w:ind w:left="708" w:hanging="358"/>
        <w:jc w:val="both"/>
        <w:rPr>
          <w:rFonts w:ascii="Times New Roman" w:hAnsi="Times New Roman"/>
          <w:sz w:val="24"/>
          <w:szCs w:val="24"/>
        </w:rPr>
      </w:pPr>
      <w:r w:rsidRPr="006C0320">
        <w:rPr>
          <w:rFonts w:ascii="Times New Roman" w:hAnsi="Times New Roman"/>
          <w:sz w:val="24"/>
          <w:szCs w:val="24"/>
        </w:rPr>
        <w:t>w przypadku niepublicznej szkoły artystycznej realizującej kształcenie ogólne – w</w:t>
      </w:r>
      <w:r w:rsidR="00BC7759" w:rsidRPr="006C0320">
        <w:rPr>
          <w:rFonts w:ascii="Times New Roman" w:hAnsi="Times New Roman"/>
          <w:sz w:val="24"/>
          <w:szCs w:val="24"/>
        </w:rPr>
        <w:t> </w:t>
      </w:r>
      <w:r w:rsidRPr="006C0320">
        <w:rPr>
          <w:rFonts w:ascii="Times New Roman" w:hAnsi="Times New Roman"/>
          <w:sz w:val="24"/>
          <w:szCs w:val="24"/>
        </w:rPr>
        <w:t>wysokości równej podstawowej kwocie dotacji dla szkół artystycznych realizujących kształcenie ogólne</w:t>
      </w:r>
      <w:r w:rsidR="00D72FD1" w:rsidRPr="006C0320">
        <w:rPr>
          <w:rFonts w:ascii="Times New Roman" w:hAnsi="Times New Roman"/>
          <w:sz w:val="24"/>
          <w:szCs w:val="24"/>
        </w:rPr>
        <w:t>,</w:t>
      </w:r>
    </w:p>
    <w:p w14:paraId="18588E73" w14:textId="71321A9F" w:rsidR="00B26C20" w:rsidRPr="006C0320" w:rsidRDefault="00B26C20" w:rsidP="00C12D13">
      <w:pPr>
        <w:pStyle w:val="Akapitzlist"/>
        <w:numPr>
          <w:ilvl w:val="0"/>
          <w:numId w:val="35"/>
        </w:numPr>
        <w:tabs>
          <w:tab w:val="left" w:pos="672"/>
        </w:tabs>
        <w:spacing w:before="120" w:after="0" w:line="360" w:lineRule="auto"/>
        <w:ind w:left="708" w:hanging="358"/>
        <w:jc w:val="both"/>
        <w:rPr>
          <w:rFonts w:ascii="Times New Roman" w:hAnsi="Times New Roman"/>
          <w:sz w:val="24"/>
          <w:szCs w:val="24"/>
        </w:rPr>
      </w:pPr>
      <w:r w:rsidRPr="006C0320">
        <w:rPr>
          <w:rFonts w:ascii="Times New Roman" w:hAnsi="Times New Roman"/>
          <w:sz w:val="24"/>
          <w:szCs w:val="24"/>
        </w:rPr>
        <w:t>zaś w przypadku innych niepublicznych szkół artystycznych posiadających uprawnienia szkoły publicznej</w:t>
      </w:r>
      <w:r w:rsidR="00C366A0" w:rsidRPr="006C0320">
        <w:rPr>
          <w:rFonts w:ascii="Times New Roman" w:hAnsi="Times New Roman"/>
          <w:sz w:val="24"/>
          <w:szCs w:val="24"/>
        </w:rPr>
        <w:t xml:space="preserve"> </w:t>
      </w:r>
      <w:r w:rsidR="00D104D3" w:rsidRPr="006C0320">
        <w:rPr>
          <w:rFonts w:ascii="Times New Roman" w:hAnsi="Times New Roman"/>
          <w:sz w:val="24"/>
          <w:szCs w:val="24"/>
        </w:rPr>
        <w:t xml:space="preserve">– </w:t>
      </w:r>
      <w:r w:rsidRPr="006C0320">
        <w:rPr>
          <w:rFonts w:ascii="Times New Roman" w:hAnsi="Times New Roman"/>
          <w:sz w:val="24"/>
          <w:szCs w:val="24"/>
        </w:rPr>
        <w:t xml:space="preserve">w wysokości nie niższej niż 25% podstawowej kwoty dotacji dla szkół artystycznych prowadzących wyłącznie kształcenie artystyczne. </w:t>
      </w:r>
    </w:p>
    <w:p w14:paraId="59E46839" w14:textId="2E37E5E3" w:rsidR="0087191C" w:rsidRPr="006C0320" w:rsidRDefault="008123AE" w:rsidP="00C12D13">
      <w:pPr>
        <w:spacing w:before="120" w:after="0" w:line="360" w:lineRule="auto"/>
        <w:jc w:val="both"/>
        <w:rPr>
          <w:rFonts w:ascii="Times New Roman" w:hAnsi="Times New Roman"/>
          <w:b/>
          <w:sz w:val="24"/>
          <w:szCs w:val="24"/>
        </w:rPr>
      </w:pPr>
      <w:r w:rsidRPr="006C0320">
        <w:rPr>
          <w:rFonts w:ascii="Times New Roman" w:hAnsi="Times New Roman"/>
          <w:sz w:val="24"/>
          <w:szCs w:val="24"/>
        </w:rPr>
        <w:t xml:space="preserve">Powyższe zmiany </w:t>
      </w:r>
      <w:r w:rsidR="00B26C20" w:rsidRPr="006C0320">
        <w:rPr>
          <w:rFonts w:ascii="Times New Roman" w:hAnsi="Times New Roman"/>
          <w:sz w:val="24"/>
          <w:szCs w:val="24"/>
        </w:rPr>
        <w:t>wynikają z trudności interpretacyjnych, jakich przysparzały dotychczasowe przepisy, jak również ustaleń pokontr</w:t>
      </w:r>
      <w:r w:rsidR="00271EF9">
        <w:rPr>
          <w:rFonts w:ascii="Times New Roman" w:hAnsi="Times New Roman"/>
          <w:sz w:val="24"/>
          <w:szCs w:val="24"/>
        </w:rPr>
        <w:t>olnych Najwyższej Izby Kontroli </w:t>
      </w:r>
      <w:r w:rsidR="00281BBF" w:rsidRPr="006C0320">
        <w:rPr>
          <w:rFonts w:ascii="Times New Roman" w:hAnsi="Times New Roman"/>
          <w:sz w:val="24"/>
          <w:szCs w:val="24"/>
        </w:rPr>
        <w:t>określonych w </w:t>
      </w:r>
      <w:r w:rsidR="00C366A0" w:rsidRPr="006C0320">
        <w:rPr>
          <w:rFonts w:ascii="Times New Roman" w:hAnsi="Times New Roman"/>
          <w:sz w:val="24"/>
          <w:szCs w:val="24"/>
        </w:rPr>
        <w:t xml:space="preserve">dokumencie </w:t>
      </w:r>
      <w:r w:rsidR="00B26C20" w:rsidRPr="006C0320">
        <w:rPr>
          <w:rFonts w:ascii="Times New Roman" w:hAnsi="Times New Roman"/>
          <w:sz w:val="24"/>
          <w:szCs w:val="24"/>
        </w:rPr>
        <w:t>„Dotacje dla niepubli</w:t>
      </w:r>
      <w:r w:rsidR="00271EF9">
        <w:rPr>
          <w:rFonts w:ascii="Times New Roman" w:hAnsi="Times New Roman"/>
          <w:sz w:val="24"/>
          <w:szCs w:val="24"/>
        </w:rPr>
        <w:t>cznych szkół artystycznych oraz </w:t>
      </w:r>
      <w:r w:rsidR="00B26C20" w:rsidRPr="006C0320">
        <w:rPr>
          <w:rFonts w:ascii="Times New Roman" w:hAnsi="Times New Roman"/>
          <w:sz w:val="24"/>
          <w:szCs w:val="24"/>
        </w:rPr>
        <w:t>nadzór nad tymi szkołami” (kontrola LLU-4101</w:t>
      </w:r>
      <w:r w:rsidR="00271EF9">
        <w:rPr>
          <w:rFonts w:ascii="Times New Roman" w:hAnsi="Times New Roman"/>
          <w:sz w:val="24"/>
          <w:szCs w:val="24"/>
        </w:rPr>
        <w:t>-003/2014, Nr </w:t>
      </w:r>
      <w:proofErr w:type="spellStart"/>
      <w:r w:rsidR="00271EF9">
        <w:rPr>
          <w:rFonts w:ascii="Times New Roman" w:hAnsi="Times New Roman"/>
          <w:sz w:val="24"/>
          <w:szCs w:val="24"/>
        </w:rPr>
        <w:t>ewid</w:t>
      </w:r>
      <w:proofErr w:type="spellEnd"/>
      <w:r w:rsidR="00271EF9">
        <w:rPr>
          <w:rFonts w:ascii="Times New Roman" w:hAnsi="Times New Roman"/>
          <w:sz w:val="24"/>
          <w:szCs w:val="24"/>
        </w:rPr>
        <w:t>. </w:t>
      </w:r>
      <w:r w:rsidR="00B26C20" w:rsidRPr="006C0320">
        <w:rPr>
          <w:rFonts w:ascii="Times New Roman" w:hAnsi="Times New Roman"/>
          <w:sz w:val="24"/>
          <w:szCs w:val="24"/>
        </w:rPr>
        <w:t>190/2014/P/14/089/LLU).</w:t>
      </w:r>
    </w:p>
    <w:p w14:paraId="2A7F25FE" w14:textId="42405AD5" w:rsidR="00AF010B" w:rsidRPr="006C0320" w:rsidRDefault="00A0102A" w:rsidP="009E2145">
      <w:pPr>
        <w:spacing w:before="120" w:after="0" w:line="360" w:lineRule="auto"/>
        <w:ind w:left="426" w:hanging="426"/>
        <w:jc w:val="both"/>
        <w:rPr>
          <w:rFonts w:ascii="Times New Roman" w:hAnsi="Times New Roman"/>
          <w:b/>
          <w:sz w:val="24"/>
          <w:szCs w:val="24"/>
        </w:rPr>
      </w:pPr>
      <w:r w:rsidRPr="006C0320">
        <w:rPr>
          <w:rFonts w:ascii="Times New Roman" w:hAnsi="Times New Roman"/>
          <w:b/>
          <w:sz w:val="24"/>
          <w:szCs w:val="24"/>
        </w:rPr>
        <w:t>9</w:t>
      </w:r>
      <w:r w:rsidR="00271EF9">
        <w:rPr>
          <w:rFonts w:ascii="Times New Roman" w:hAnsi="Times New Roman"/>
          <w:b/>
          <w:sz w:val="24"/>
          <w:szCs w:val="24"/>
        </w:rPr>
        <w:t>.</w:t>
      </w:r>
      <w:r w:rsidR="00271EF9">
        <w:rPr>
          <w:rFonts w:ascii="Times New Roman" w:hAnsi="Times New Roman"/>
          <w:b/>
          <w:sz w:val="24"/>
          <w:szCs w:val="24"/>
        </w:rPr>
        <w:tab/>
      </w:r>
      <w:r w:rsidR="00AF010B" w:rsidRPr="006C0320">
        <w:rPr>
          <w:rFonts w:ascii="Times New Roman" w:hAnsi="Times New Roman"/>
          <w:b/>
          <w:sz w:val="24"/>
          <w:szCs w:val="24"/>
        </w:rPr>
        <w:t>Zmiany w zakresie udzielania i rozliczania</w:t>
      </w:r>
      <w:r w:rsidR="00B83263" w:rsidRPr="006C0320">
        <w:rPr>
          <w:rFonts w:ascii="Times New Roman" w:hAnsi="Times New Roman"/>
          <w:b/>
          <w:sz w:val="24"/>
          <w:szCs w:val="24"/>
        </w:rPr>
        <w:t xml:space="preserve"> </w:t>
      </w:r>
      <w:r w:rsidR="00AF010B" w:rsidRPr="006C0320">
        <w:rPr>
          <w:rFonts w:ascii="Times New Roman" w:hAnsi="Times New Roman"/>
          <w:b/>
          <w:sz w:val="24"/>
          <w:szCs w:val="24"/>
        </w:rPr>
        <w:t xml:space="preserve">dotacji wypłacanych </w:t>
      </w:r>
      <w:r w:rsidR="00F46D46" w:rsidRPr="006C0320">
        <w:rPr>
          <w:rFonts w:ascii="Times New Roman" w:hAnsi="Times New Roman"/>
          <w:b/>
          <w:sz w:val="24"/>
          <w:szCs w:val="24"/>
        </w:rPr>
        <w:t xml:space="preserve">przedszkolom, </w:t>
      </w:r>
      <w:r w:rsidR="00AF010B" w:rsidRPr="006C0320">
        <w:rPr>
          <w:rFonts w:ascii="Times New Roman" w:hAnsi="Times New Roman"/>
          <w:b/>
          <w:sz w:val="24"/>
          <w:szCs w:val="24"/>
        </w:rPr>
        <w:t>szkołom i placówkom z budżetów jednostek samorządu terytorialnego</w:t>
      </w:r>
      <w:r w:rsidR="00744080" w:rsidRPr="006C0320">
        <w:rPr>
          <w:rFonts w:ascii="Times New Roman" w:hAnsi="Times New Roman"/>
          <w:b/>
          <w:sz w:val="24"/>
          <w:szCs w:val="24"/>
        </w:rPr>
        <w:t xml:space="preserve"> (art. </w:t>
      </w:r>
      <w:r w:rsidR="009B4CE2" w:rsidRPr="006C0320">
        <w:rPr>
          <w:rFonts w:ascii="Times New Roman" w:hAnsi="Times New Roman"/>
          <w:b/>
          <w:sz w:val="24"/>
          <w:szCs w:val="24"/>
        </w:rPr>
        <w:t>3</w:t>
      </w:r>
      <w:r w:rsidR="00C12D13">
        <w:rPr>
          <w:rFonts w:ascii="Times New Roman" w:hAnsi="Times New Roman"/>
          <w:b/>
          <w:sz w:val="24"/>
          <w:szCs w:val="24"/>
        </w:rPr>
        <w:t xml:space="preserve"> pkt </w:t>
      </w:r>
      <w:r w:rsidR="005F21A2" w:rsidRPr="006C0320">
        <w:rPr>
          <w:rFonts w:ascii="Times New Roman" w:hAnsi="Times New Roman"/>
          <w:b/>
          <w:sz w:val="24"/>
          <w:szCs w:val="24"/>
        </w:rPr>
        <w:t>26–</w:t>
      </w:r>
      <w:r w:rsidR="009B4CE2" w:rsidRPr="006C0320">
        <w:rPr>
          <w:rFonts w:ascii="Times New Roman" w:hAnsi="Times New Roman"/>
          <w:b/>
          <w:sz w:val="24"/>
          <w:szCs w:val="24"/>
        </w:rPr>
        <w:t xml:space="preserve">33, art. </w:t>
      </w:r>
      <w:r w:rsidR="00744080" w:rsidRPr="006C0320">
        <w:rPr>
          <w:rFonts w:ascii="Times New Roman" w:hAnsi="Times New Roman"/>
          <w:b/>
          <w:sz w:val="24"/>
          <w:szCs w:val="24"/>
        </w:rPr>
        <w:t>78a</w:t>
      </w:r>
      <w:r w:rsidR="005F21A2" w:rsidRPr="006C0320">
        <w:rPr>
          <w:rFonts w:ascii="Times New Roman" w:hAnsi="Times New Roman"/>
          <w:b/>
          <w:sz w:val="24"/>
          <w:szCs w:val="24"/>
        </w:rPr>
        <w:t>–</w:t>
      </w:r>
      <w:r w:rsidR="00744080" w:rsidRPr="006C0320">
        <w:rPr>
          <w:rFonts w:ascii="Times New Roman" w:hAnsi="Times New Roman"/>
          <w:b/>
          <w:sz w:val="24"/>
          <w:szCs w:val="24"/>
        </w:rPr>
        <w:t>78</w:t>
      </w:r>
      <w:r w:rsidR="005F21A2" w:rsidRPr="006C0320">
        <w:rPr>
          <w:rFonts w:ascii="Times New Roman" w:hAnsi="Times New Roman"/>
          <w:b/>
          <w:sz w:val="24"/>
          <w:szCs w:val="24"/>
        </w:rPr>
        <w:t>e</w:t>
      </w:r>
      <w:r w:rsidR="00744080" w:rsidRPr="006C0320">
        <w:rPr>
          <w:rFonts w:ascii="Times New Roman" w:hAnsi="Times New Roman"/>
          <w:b/>
          <w:sz w:val="24"/>
          <w:szCs w:val="24"/>
        </w:rPr>
        <w:t xml:space="preserve">, </w:t>
      </w:r>
      <w:r w:rsidR="005F21A2" w:rsidRPr="006C0320">
        <w:rPr>
          <w:rFonts w:ascii="Times New Roman" w:hAnsi="Times New Roman"/>
          <w:b/>
          <w:sz w:val="24"/>
          <w:szCs w:val="24"/>
        </w:rPr>
        <w:t>art.</w:t>
      </w:r>
      <w:r w:rsidR="00744080" w:rsidRPr="006C0320">
        <w:rPr>
          <w:rFonts w:ascii="Times New Roman" w:hAnsi="Times New Roman"/>
          <w:b/>
          <w:sz w:val="24"/>
          <w:szCs w:val="24"/>
        </w:rPr>
        <w:t xml:space="preserve"> 79a, </w:t>
      </w:r>
      <w:r w:rsidR="005F21A2" w:rsidRPr="006C0320">
        <w:rPr>
          <w:rFonts w:ascii="Times New Roman" w:hAnsi="Times New Roman"/>
          <w:b/>
          <w:sz w:val="24"/>
          <w:szCs w:val="24"/>
        </w:rPr>
        <w:t xml:space="preserve">art. </w:t>
      </w:r>
      <w:r w:rsidR="00744080" w:rsidRPr="006C0320">
        <w:rPr>
          <w:rFonts w:ascii="Times New Roman" w:hAnsi="Times New Roman"/>
          <w:b/>
          <w:sz w:val="24"/>
          <w:szCs w:val="24"/>
        </w:rPr>
        <w:t xml:space="preserve">80, </w:t>
      </w:r>
      <w:r w:rsidR="005F21A2" w:rsidRPr="006C0320">
        <w:rPr>
          <w:rFonts w:ascii="Times New Roman" w:hAnsi="Times New Roman"/>
          <w:b/>
          <w:sz w:val="24"/>
          <w:szCs w:val="24"/>
        </w:rPr>
        <w:t>art.</w:t>
      </w:r>
      <w:r w:rsidR="00744080" w:rsidRPr="006C0320">
        <w:rPr>
          <w:rFonts w:ascii="Times New Roman" w:hAnsi="Times New Roman"/>
          <w:b/>
          <w:sz w:val="24"/>
          <w:szCs w:val="24"/>
        </w:rPr>
        <w:t xml:space="preserve"> 89b</w:t>
      </w:r>
      <w:r w:rsidR="005F21A2" w:rsidRPr="006C0320">
        <w:rPr>
          <w:rFonts w:ascii="Times New Roman" w:hAnsi="Times New Roman"/>
          <w:b/>
          <w:sz w:val="24"/>
          <w:szCs w:val="24"/>
        </w:rPr>
        <w:t>–89d i</w:t>
      </w:r>
      <w:r w:rsidR="00744080" w:rsidRPr="006C0320">
        <w:rPr>
          <w:rFonts w:ascii="Times New Roman" w:hAnsi="Times New Roman"/>
          <w:b/>
          <w:sz w:val="24"/>
          <w:szCs w:val="24"/>
        </w:rPr>
        <w:t xml:space="preserve"> </w:t>
      </w:r>
      <w:r w:rsidR="005F21A2" w:rsidRPr="006C0320">
        <w:rPr>
          <w:rFonts w:ascii="Times New Roman" w:hAnsi="Times New Roman"/>
          <w:b/>
          <w:sz w:val="24"/>
          <w:szCs w:val="24"/>
        </w:rPr>
        <w:t>art.</w:t>
      </w:r>
      <w:r w:rsidR="00744080" w:rsidRPr="006C0320">
        <w:rPr>
          <w:rFonts w:ascii="Times New Roman" w:hAnsi="Times New Roman"/>
          <w:b/>
          <w:sz w:val="24"/>
          <w:szCs w:val="24"/>
        </w:rPr>
        <w:t xml:space="preserve"> 90 </w:t>
      </w:r>
      <w:r w:rsidR="00422721" w:rsidRPr="006C0320">
        <w:rPr>
          <w:rFonts w:ascii="Times New Roman" w:hAnsi="Times New Roman"/>
          <w:b/>
          <w:sz w:val="24"/>
          <w:szCs w:val="24"/>
        </w:rPr>
        <w:t xml:space="preserve">ustawy </w:t>
      </w:r>
      <w:r w:rsidR="00744080" w:rsidRPr="006C0320">
        <w:rPr>
          <w:rFonts w:ascii="Times New Roman" w:hAnsi="Times New Roman"/>
          <w:b/>
          <w:sz w:val="24"/>
          <w:szCs w:val="24"/>
        </w:rPr>
        <w:t>– art. 1 pkt</w:t>
      </w:r>
      <w:r w:rsidR="00C366A0" w:rsidRPr="006C0320">
        <w:rPr>
          <w:rFonts w:ascii="Times New Roman" w:hAnsi="Times New Roman"/>
          <w:b/>
          <w:sz w:val="24"/>
          <w:szCs w:val="24"/>
        </w:rPr>
        <w:t xml:space="preserve"> 1 lit. c, pkt</w:t>
      </w:r>
      <w:r w:rsidR="00744080" w:rsidRPr="006C0320">
        <w:rPr>
          <w:rFonts w:ascii="Times New Roman" w:hAnsi="Times New Roman"/>
          <w:b/>
          <w:sz w:val="24"/>
          <w:szCs w:val="24"/>
        </w:rPr>
        <w:t xml:space="preserve"> 6</w:t>
      </w:r>
      <w:r w:rsidR="008C29D1" w:rsidRPr="006C0320">
        <w:rPr>
          <w:rFonts w:ascii="Times New Roman" w:hAnsi="Times New Roman"/>
          <w:b/>
          <w:sz w:val="24"/>
          <w:szCs w:val="24"/>
        </w:rPr>
        <w:t>6</w:t>
      </w:r>
      <w:r w:rsidR="00744080" w:rsidRPr="006C0320">
        <w:rPr>
          <w:rFonts w:ascii="Times New Roman" w:hAnsi="Times New Roman"/>
          <w:b/>
          <w:sz w:val="24"/>
          <w:szCs w:val="24"/>
        </w:rPr>
        <w:t>–6</w:t>
      </w:r>
      <w:r w:rsidR="008C29D1" w:rsidRPr="006C0320">
        <w:rPr>
          <w:rFonts w:ascii="Times New Roman" w:hAnsi="Times New Roman"/>
          <w:b/>
          <w:sz w:val="24"/>
          <w:szCs w:val="24"/>
        </w:rPr>
        <w:t>8,</w:t>
      </w:r>
      <w:r w:rsidR="00744080" w:rsidRPr="006C0320">
        <w:rPr>
          <w:rFonts w:ascii="Times New Roman" w:hAnsi="Times New Roman"/>
          <w:b/>
          <w:sz w:val="24"/>
          <w:szCs w:val="24"/>
        </w:rPr>
        <w:t xml:space="preserve"> 7</w:t>
      </w:r>
      <w:r w:rsidR="008C29D1" w:rsidRPr="006C0320">
        <w:rPr>
          <w:rFonts w:ascii="Times New Roman" w:hAnsi="Times New Roman"/>
          <w:b/>
          <w:sz w:val="24"/>
          <w:szCs w:val="24"/>
        </w:rPr>
        <w:t>2</w:t>
      </w:r>
      <w:r w:rsidR="00ED198D" w:rsidRPr="006C0320">
        <w:rPr>
          <w:rFonts w:ascii="Times New Roman" w:hAnsi="Times New Roman"/>
          <w:b/>
          <w:sz w:val="24"/>
          <w:szCs w:val="24"/>
        </w:rPr>
        <w:t xml:space="preserve"> i 7</w:t>
      </w:r>
      <w:r w:rsidR="008C29D1" w:rsidRPr="006C0320">
        <w:rPr>
          <w:rFonts w:ascii="Times New Roman" w:hAnsi="Times New Roman"/>
          <w:b/>
          <w:sz w:val="24"/>
          <w:szCs w:val="24"/>
        </w:rPr>
        <w:t>3</w:t>
      </w:r>
      <w:r w:rsidR="00744080" w:rsidRPr="006C0320">
        <w:rPr>
          <w:rFonts w:ascii="Times New Roman" w:hAnsi="Times New Roman"/>
          <w:b/>
          <w:sz w:val="24"/>
          <w:szCs w:val="24"/>
        </w:rPr>
        <w:t xml:space="preserve"> projektu ustawy)</w:t>
      </w:r>
    </w:p>
    <w:p w14:paraId="5EF6214C" w14:textId="47E19FB7" w:rsidR="00AF010B" w:rsidRPr="006C0320" w:rsidRDefault="00AF010B"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Problemy w zakresie interpretacji i stosowania przepisów art. 80 i </w:t>
      </w:r>
      <w:r w:rsidR="000830EF">
        <w:rPr>
          <w:rFonts w:ascii="Times New Roman" w:hAnsi="Times New Roman"/>
          <w:sz w:val="24"/>
          <w:szCs w:val="24"/>
        </w:rPr>
        <w:t xml:space="preserve">art. </w:t>
      </w:r>
      <w:r w:rsidRPr="006C0320">
        <w:rPr>
          <w:rFonts w:ascii="Times New Roman" w:hAnsi="Times New Roman"/>
          <w:sz w:val="24"/>
          <w:szCs w:val="24"/>
        </w:rPr>
        <w:t>90 ustawy, dotyczących</w:t>
      </w:r>
      <w:r w:rsidR="00B83263" w:rsidRPr="006C0320">
        <w:rPr>
          <w:rFonts w:ascii="Times New Roman" w:hAnsi="Times New Roman"/>
          <w:sz w:val="24"/>
          <w:szCs w:val="24"/>
        </w:rPr>
        <w:t xml:space="preserve"> </w:t>
      </w:r>
      <w:r w:rsidRPr="006C0320">
        <w:rPr>
          <w:rFonts w:ascii="Times New Roman" w:hAnsi="Times New Roman"/>
          <w:sz w:val="24"/>
          <w:szCs w:val="24"/>
        </w:rPr>
        <w:t xml:space="preserve">udzielania i rozliczania dotacji wypłacanych szkołom i placówkom z budżetów jednostek samorządu terytorialnego są zgłaszane przez organy kontrolne, </w:t>
      </w:r>
      <w:r w:rsidR="00B10920" w:rsidRPr="006C0320">
        <w:rPr>
          <w:rFonts w:ascii="Times New Roman" w:hAnsi="Times New Roman"/>
          <w:sz w:val="24"/>
          <w:szCs w:val="24"/>
        </w:rPr>
        <w:t xml:space="preserve">jednostki </w:t>
      </w:r>
      <w:r w:rsidRPr="006C0320">
        <w:rPr>
          <w:rFonts w:ascii="Times New Roman" w:hAnsi="Times New Roman"/>
          <w:sz w:val="24"/>
          <w:szCs w:val="24"/>
        </w:rPr>
        <w:t>samorząd</w:t>
      </w:r>
      <w:r w:rsidR="00B10920" w:rsidRPr="006C0320">
        <w:rPr>
          <w:rFonts w:ascii="Times New Roman" w:hAnsi="Times New Roman"/>
          <w:sz w:val="24"/>
          <w:szCs w:val="24"/>
        </w:rPr>
        <w:t>u terytorialne</w:t>
      </w:r>
      <w:r w:rsidR="00302CAB" w:rsidRPr="006C0320">
        <w:rPr>
          <w:rFonts w:ascii="Times New Roman" w:hAnsi="Times New Roman"/>
          <w:sz w:val="24"/>
          <w:szCs w:val="24"/>
        </w:rPr>
        <w:t>g</w:t>
      </w:r>
      <w:r w:rsidR="00B10920" w:rsidRPr="006C0320">
        <w:rPr>
          <w:rFonts w:ascii="Times New Roman" w:hAnsi="Times New Roman"/>
          <w:sz w:val="24"/>
          <w:szCs w:val="24"/>
        </w:rPr>
        <w:t>o</w:t>
      </w:r>
      <w:r w:rsidRPr="006C0320">
        <w:rPr>
          <w:rFonts w:ascii="Times New Roman" w:hAnsi="Times New Roman"/>
          <w:sz w:val="24"/>
          <w:szCs w:val="24"/>
        </w:rPr>
        <w:t xml:space="preserve"> oraz inne niż jednostki samorządu terytorialnego </w:t>
      </w:r>
      <w:r w:rsidRPr="006C0320">
        <w:rPr>
          <w:rFonts w:ascii="Times New Roman" w:hAnsi="Times New Roman"/>
          <w:sz w:val="24"/>
          <w:szCs w:val="24"/>
        </w:rPr>
        <w:lastRenderedPageBreak/>
        <w:t xml:space="preserve">organy prowadzące </w:t>
      </w:r>
      <w:r w:rsidR="002C1094" w:rsidRPr="006C0320">
        <w:rPr>
          <w:rFonts w:ascii="Times New Roman" w:hAnsi="Times New Roman"/>
          <w:sz w:val="24"/>
          <w:szCs w:val="24"/>
        </w:rPr>
        <w:t xml:space="preserve">przedszkola, </w:t>
      </w:r>
      <w:r w:rsidRPr="006C0320">
        <w:rPr>
          <w:rFonts w:ascii="Times New Roman" w:hAnsi="Times New Roman"/>
          <w:sz w:val="24"/>
          <w:szCs w:val="24"/>
        </w:rPr>
        <w:t>szkoły i placówki. Duży poziom ogólności obecnych przepisów powodował wątpliwości interpretacyjne, co w konsekwencji skutkowało ich niejednolitym stosowaniem w skali kraju oraz powstawaniem sporów pomiędzy organami właściwymi do udzielania dotacji a jednostkami dotowanymi. Doprecyzowanie obecnie obowiązujących regulacji prawnych umożliwi bardziej adekwatne ustalanie wysokości dotacji oraz zapewni sprawiedliwy system określania wysokości dotacji w ramach kraju. Dlatego też w projekcie ustawy zaproponowano następujące zmiany przepisów:</w:t>
      </w:r>
    </w:p>
    <w:p w14:paraId="2368458A" w14:textId="37496066" w:rsidR="005539E8" w:rsidRPr="006C0320" w:rsidRDefault="00F91C0F" w:rsidP="00C12D13">
      <w:pPr>
        <w:pStyle w:val="Akapitzlist"/>
        <w:numPr>
          <w:ilvl w:val="0"/>
          <w:numId w:val="14"/>
        </w:numPr>
        <w:spacing w:after="0" w:line="360" w:lineRule="auto"/>
        <w:ind w:left="426" w:hanging="426"/>
        <w:jc w:val="both"/>
        <w:rPr>
          <w:rFonts w:ascii="Times New Roman" w:hAnsi="Times New Roman"/>
          <w:sz w:val="24"/>
          <w:szCs w:val="24"/>
        </w:rPr>
      </w:pPr>
      <w:r w:rsidRPr="006C0320">
        <w:rPr>
          <w:rFonts w:ascii="Times New Roman" w:hAnsi="Times New Roman"/>
          <w:sz w:val="24"/>
          <w:szCs w:val="24"/>
        </w:rPr>
        <w:t>w</w:t>
      </w:r>
      <w:r w:rsidR="00AF010B" w:rsidRPr="006C0320">
        <w:rPr>
          <w:rFonts w:ascii="Times New Roman" w:hAnsi="Times New Roman"/>
          <w:sz w:val="24"/>
          <w:szCs w:val="24"/>
        </w:rPr>
        <w:t xml:space="preserve">prowadzenie do słownika pojęć takich jak: gmina miejska, gmina wiejska, gmina miejsko-wiejska, rok budżetowy, liczba mieszkańców, wskaźnik dochodów podatkowych na jednego mieszkańca w gminie oraz w powiecie. </w:t>
      </w:r>
      <w:r w:rsidR="005539E8" w:rsidRPr="006C0320">
        <w:rPr>
          <w:rFonts w:ascii="Times New Roman" w:hAnsi="Times New Roman"/>
          <w:sz w:val="24"/>
          <w:szCs w:val="24"/>
        </w:rPr>
        <w:t xml:space="preserve">Definicje roku budżetowego, liczby mieszkańców, wskaźnika dochodów podatkowych na jednego mieszkańca w gminie i w powiecie </w:t>
      </w:r>
      <w:r w:rsidR="00AF010B" w:rsidRPr="006C0320">
        <w:rPr>
          <w:rFonts w:ascii="Times New Roman" w:hAnsi="Times New Roman"/>
          <w:sz w:val="24"/>
          <w:szCs w:val="24"/>
        </w:rPr>
        <w:t xml:space="preserve">zostały określone przez odwołanie się do </w:t>
      </w:r>
      <w:r w:rsidR="00C9340D" w:rsidRPr="006C0320">
        <w:rPr>
          <w:rFonts w:ascii="Times New Roman" w:hAnsi="Times New Roman"/>
          <w:sz w:val="24"/>
          <w:szCs w:val="24"/>
        </w:rPr>
        <w:t xml:space="preserve">przepisów </w:t>
      </w:r>
      <w:r w:rsidR="00AF010B" w:rsidRPr="006C0320">
        <w:rPr>
          <w:rFonts w:ascii="Times New Roman" w:hAnsi="Times New Roman"/>
          <w:sz w:val="24"/>
          <w:szCs w:val="24"/>
        </w:rPr>
        <w:t>zawartych w ustawie z dnia 13 listopada 2003 r. o dochodach jednostek samorządu terytorialnego (Dz. U. z 201</w:t>
      </w:r>
      <w:r w:rsidR="002C1094" w:rsidRPr="006C0320">
        <w:rPr>
          <w:rFonts w:ascii="Times New Roman" w:hAnsi="Times New Roman"/>
          <w:sz w:val="24"/>
          <w:szCs w:val="24"/>
        </w:rPr>
        <w:t>6</w:t>
      </w:r>
      <w:r w:rsidR="00AF010B" w:rsidRPr="006C0320">
        <w:rPr>
          <w:rFonts w:ascii="Times New Roman" w:hAnsi="Times New Roman"/>
          <w:sz w:val="24"/>
          <w:szCs w:val="24"/>
        </w:rPr>
        <w:t xml:space="preserve"> r. poz. </w:t>
      </w:r>
      <w:r w:rsidR="002C1094" w:rsidRPr="006C0320">
        <w:rPr>
          <w:rFonts w:ascii="Times New Roman" w:hAnsi="Times New Roman"/>
          <w:sz w:val="24"/>
          <w:szCs w:val="24"/>
        </w:rPr>
        <w:t>198</w:t>
      </w:r>
      <w:r w:rsidR="00AF010B" w:rsidRPr="006C0320">
        <w:rPr>
          <w:rFonts w:ascii="Times New Roman" w:hAnsi="Times New Roman"/>
          <w:sz w:val="24"/>
          <w:szCs w:val="24"/>
        </w:rPr>
        <w:t xml:space="preserve">). </w:t>
      </w:r>
      <w:r w:rsidR="005539E8" w:rsidRPr="006C0320">
        <w:rPr>
          <w:rFonts w:ascii="Times New Roman" w:hAnsi="Times New Roman"/>
          <w:sz w:val="24"/>
          <w:szCs w:val="24"/>
        </w:rPr>
        <w:t xml:space="preserve">Definicje gminy miejskiej, wiejskiej, miejsko-wiejskiej zostały określone przez odwołanie się do </w:t>
      </w:r>
      <w:r w:rsidR="00083AF6" w:rsidRPr="006C0320">
        <w:rPr>
          <w:rFonts w:ascii="Times New Roman" w:hAnsi="Times New Roman"/>
          <w:sz w:val="24"/>
          <w:szCs w:val="24"/>
        </w:rPr>
        <w:t xml:space="preserve">krajowego </w:t>
      </w:r>
      <w:r w:rsidR="005539E8" w:rsidRPr="006C0320">
        <w:rPr>
          <w:rFonts w:ascii="Times New Roman" w:hAnsi="Times New Roman"/>
          <w:sz w:val="24"/>
          <w:szCs w:val="24"/>
        </w:rPr>
        <w:t>rejestru</w:t>
      </w:r>
      <w:r w:rsidR="00083AF6" w:rsidRPr="006C0320">
        <w:rPr>
          <w:rFonts w:ascii="Times New Roman" w:hAnsi="Times New Roman"/>
          <w:sz w:val="24"/>
          <w:szCs w:val="24"/>
        </w:rPr>
        <w:t xml:space="preserve"> urzędowego podziału</w:t>
      </w:r>
      <w:r w:rsidR="005539E8" w:rsidRPr="006C0320">
        <w:rPr>
          <w:rFonts w:ascii="Times New Roman" w:hAnsi="Times New Roman"/>
          <w:sz w:val="24"/>
          <w:szCs w:val="24"/>
        </w:rPr>
        <w:t xml:space="preserve"> terytorialnego</w:t>
      </w:r>
      <w:r w:rsidR="00083AF6" w:rsidRPr="006C0320">
        <w:rPr>
          <w:rFonts w:ascii="Times New Roman" w:hAnsi="Times New Roman"/>
          <w:sz w:val="24"/>
          <w:szCs w:val="24"/>
        </w:rPr>
        <w:t xml:space="preserve"> kraju</w:t>
      </w:r>
      <w:r w:rsidR="005539E8" w:rsidRPr="006C0320">
        <w:rPr>
          <w:rFonts w:ascii="Times New Roman" w:hAnsi="Times New Roman"/>
          <w:sz w:val="24"/>
          <w:szCs w:val="24"/>
        </w:rPr>
        <w:t>, o którym mowa w art. 47 ustawy z dnia 29 czerwca 1995 r. o statystyce pu</w:t>
      </w:r>
      <w:r w:rsidR="00C12D13">
        <w:rPr>
          <w:rFonts w:ascii="Times New Roman" w:hAnsi="Times New Roman"/>
          <w:sz w:val="24"/>
          <w:szCs w:val="24"/>
        </w:rPr>
        <w:t>blicznej (Dz. U. z 2012 r. poz. </w:t>
      </w:r>
      <w:r w:rsidR="005539E8" w:rsidRPr="006C0320">
        <w:rPr>
          <w:rFonts w:ascii="Times New Roman" w:hAnsi="Times New Roman"/>
          <w:sz w:val="24"/>
          <w:szCs w:val="24"/>
        </w:rPr>
        <w:t xml:space="preserve">591, z późn. zm.). </w:t>
      </w:r>
      <w:r w:rsidR="00AF010B" w:rsidRPr="006C0320">
        <w:rPr>
          <w:rFonts w:ascii="Times New Roman" w:hAnsi="Times New Roman"/>
          <w:sz w:val="24"/>
          <w:szCs w:val="24"/>
        </w:rPr>
        <w:t xml:space="preserve">Zaproponowano również definicję środków </w:t>
      </w:r>
      <w:r w:rsidR="002C1094" w:rsidRPr="006C0320">
        <w:rPr>
          <w:rFonts w:ascii="Times New Roman" w:hAnsi="Times New Roman"/>
          <w:sz w:val="24"/>
          <w:szCs w:val="24"/>
        </w:rPr>
        <w:t xml:space="preserve">pochodzących </w:t>
      </w:r>
      <w:r w:rsidR="00C12D13">
        <w:rPr>
          <w:rFonts w:ascii="Times New Roman" w:hAnsi="Times New Roman"/>
          <w:sz w:val="24"/>
          <w:szCs w:val="24"/>
        </w:rPr>
        <w:t>z </w:t>
      </w:r>
      <w:r w:rsidR="00AF010B" w:rsidRPr="006C0320">
        <w:rPr>
          <w:rFonts w:ascii="Times New Roman" w:hAnsi="Times New Roman"/>
          <w:sz w:val="24"/>
          <w:szCs w:val="24"/>
        </w:rPr>
        <w:t>budżetu Unii Europejskiej</w:t>
      </w:r>
      <w:r w:rsidR="005539E8" w:rsidRPr="006C0320">
        <w:rPr>
          <w:rFonts w:ascii="Times New Roman" w:hAnsi="Times New Roman"/>
          <w:sz w:val="24"/>
          <w:szCs w:val="24"/>
        </w:rPr>
        <w:t xml:space="preserve"> przez odniesienie się do </w:t>
      </w:r>
      <w:r w:rsidR="001418AA" w:rsidRPr="006C0320">
        <w:rPr>
          <w:rFonts w:ascii="Times New Roman" w:hAnsi="Times New Roman"/>
          <w:sz w:val="24"/>
          <w:szCs w:val="24"/>
        </w:rPr>
        <w:t>przepisów</w:t>
      </w:r>
      <w:r w:rsidR="005539E8" w:rsidRPr="006C0320">
        <w:rPr>
          <w:rFonts w:ascii="Times New Roman" w:hAnsi="Times New Roman"/>
          <w:sz w:val="24"/>
          <w:szCs w:val="24"/>
        </w:rPr>
        <w:t xml:space="preserve"> ustawy </w:t>
      </w:r>
      <w:r w:rsidR="009E079A" w:rsidRPr="006C0320">
        <w:rPr>
          <w:rFonts w:ascii="Times New Roman" w:hAnsi="Times New Roman"/>
          <w:sz w:val="24"/>
          <w:szCs w:val="24"/>
        </w:rPr>
        <w:t>z dn</w:t>
      </w:r>
      <w:r w:rsidR="00C12D13">
        <w:rPr>
          <w:rFonts w:ascii="Times New Roman" w:hAnsi="Times New Roman"/>
          <w:sz w:val="24"/>
          <w:szCs w:val="24"/>
        </w:rPr>
        <w:t>ia 27 </w:t>
      </w:r>
      <w:r w:rsidR="009E079A" w:rsidRPr="006C0320">
        <w:rPr>
          <w:rFonts w:ascii="Times New Roman" w:hAnsi="Times New Roman"/>
          <w:sz w:val="24"/>
          <w:szCs w:val="24"/>
        </w:rPr>
        <w:t xml:space="preserve">sierpnia 2009 r. </w:t>
      </w:r>
      <w:r w:rsidR="005539E8" w:rsidRPr="006C0320">
        <w:rPr>
          <w:rFonts w:ascii="Times New Roman" w:hAnsi="Times New Roman"/>
          <w:sz w:val="24"/>
          <w:szCs w:val="24"/>
        </w:rPr>
        <w:t>o finansach publicznych (Dz.</w:t>
      </w:r>
      <w:r w:rsidR="00C12D13">
        <w:rPr>
          <w:rFonts w:ascii="Times New Roman" w:hAnsi="Times New Roman"/>
          <w:sz w:val="24"/>
          <w:szCs w:val="24"/>
        </w:rPr>
        <w:t xml:space="preserve"> U. z 2013 r. poz. 885, z późn. </w:t>
      </w:r>
      <w:r w:rsidR="005539E8" w:rsidRPr="006C0320">
        <w:rPr>
          <w:rFonts w:ascii="Times New Roman" w:hAnsi="Times New Roman"/>
          <w:sz w:val="24"/>
          <w:szCs w:val="24"/>
        </w:rPr>
        <w:t>zm.</w:t>
      </w:r>
      <w:r w:rsidR="00C20F8C" w:rsidRPr="006C0320">
        <w:rPr>
          <w:rFonts w:ascii="Times New Roman" w:hAnsi="Times New Roman"/>
          <w:sz w:val="24"/>
          <w:szCs w:val="24"/>
        </w:rPr>
        <w:t>)</w:t>
      </w:r>
      <w:r w:rsidR="005539E8" w:rsidRPr="006C0320">
        <w:rPr>
          <w:rFonts w:ascii="Times New Roman" w:hAnsi="Times New Roman"/>
          <w:sz w:val="24"/>
          <w:szCs w:val="24"/>
        </w:rPr>
        <w:t>;</w:t>
      </w:r>
    </w:p>
    <w:p w14:paraId="72408C4E" w14:textId="76968558" w:rsidR="00AF010B" w:rsidRPr="006C0320" w:rsidRDefault="00F91C0F" w:rsidP="00C12D13">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w:t>
      </w:r>
      <w:r w:rsidR="00AF010B" w:rsidRPr="006C0320">
        <w:rPr>
          <w:rFonts w:ascii="Times New Roman" w:hAnsi="Times New Roman"/>
          <w:sz w:val="24"/>
          <w:szCs w:val="24"/>
        </w:rPr>
        <w:t>prowadzenie definicji najbliższej gminy prowadzącej odpowiednio przedszkole, szkołę podstawową, w której zorganizowano oddział przedszkolny, szkołę danego typu i rodzaju</w:t>
      </w:r>
      <w:r w:rsidRPr="006C0320">
        <w:rPr>
          <w:rFonts w:ascii="Times New Roman" w:hAnsi="Times New Roman"/>
          <w:sz w:val="24"/>
          <w:szCs w:val="24"/>
        </w:rPr>
        <w:t xml:space="preserve"> </w:t>
      </w:r>
      <w:r w:rsidR="00AF010B" w:rsidRPr="006C0320">
        <w:rPr>
          <w:rFonts w:ascii="Times New Roman" w:hAnsi="Times New Roman"/>
          <w:sz w:val="24"/>
          <w:szCs w:val="24"/>
        </w:rPr>
        <w:t>i szkołę, w której zorganizowano internat</w:t>
      </w:r>
      <w:r w:rsidR="00982C2B" w:rsidRPr="006C0320">
        <w:rPr>
          <w:rFonts w:ascii="Times New Roman" w:hAnsi="Times New Roman"/>
          <w:sz w:val="24"/>
          <w:szCs w:val="24"/>
        </w:rPr>
        <w:t>,</w:t>
      </w:r>
      <w:r w:rsidR="00AF010B" w:rsidRPr="006C0320">
        <w:rPr>
          <w:rFonts w:ascii="Times New Roman" w:hAnsi="Times New Roman"/>
          <w:sz w:val="24"/>
          <w:szCs w:val="24"/>
        </w:rPr>
        <w:t xml:space="preserve"> oraz najbliższego powiatu prowadzącego odpowiednio szkołę danego typu i rodzaju, placówkę danego rodzaju i szkołę, w której zorganizowano internat</w:t>
      </w:r>
      <w:r w:rsidR="00982C2B" w:rsidRPr="006C0320">
        <w:rPr>
          <w:rFonts w:ascii="Times New Roman" w:hAnsi="Times New Roman"/>
          <w:sz w:val="24"/>
          <w:szCs w:val="24"/>
        </w:rPr>
        <w:t xml:space="preserve"> (art. 78a ust. 1–14</w:t>
      </w:r>
      <w:r w:rsidR="001418AA" w:rsidRPr="006C0320">
        <w:rPr>
          <w:rFonts w:ascii="Times New Roman" w:hAnsi="Times New Roman"/>
          <w:sz w:val="24"/>
          <w:szCs w:val="24"/>
        </w:rPr>
        <w:t xml:space="preserve"> ustawy</w:t>
      </w:r>
      <w:r w:rsidR="00982C2B" w:rsidRPr="006C0320">
        <w:rPr>
          <w:rFonts w:ascii="Times New Roman" w:hAnsi="Times New Roman"/>
          <w:sz w:val="24"/>
          <w:szCs w:val="24"/>
        </w:rPr>
        <w:t>)</w:t>
      </w:r>
      <w:r w:rsidR="00AF010B" w:rsidRPr="006C0320">
        <w:rPr>
          <w:rFonts w:ascii="Times New Roman" w:hAnsi="Times New Roman"/>
          <w:sz w:val="24"/>
          <w:szCs w:val="24"/>
        </w:rPr>
        <w:t xml:space="preserve">. Brak obecnie powyższych definicji utrudniał stosowanie przepisów w zakresie dotacji. System ustalania wysokości dotacji w niektórych przypadkach odnosi się do odpowiedniego poziomu wydatków bieżących zaplanowanych przez </w:t>
      </w:r>
      <w:r w:rsidR="00B73D9A" w:rsidRPr="006C0320">
        <w:rPr>
          <w:rFonts w:ascii="Times New Roman" w:hAnsi="Times New Roman"/>
          <w:sz w:val="24"/>
          <w:szCs w:val="24"/>
        </w:rPr>
        <w:t xml:space="preserve">jednostkę </w:t>
      </w:r>
      <w:r w:rsidR="00AF010B" w:rsidRPr="006C0320">
        <w:rPr>
          <w:rFonts w:ascii="Times New Roman" w:hAnsi="Times New Roman"/>
          <w:sz w:val="24"/>
          <w:szCs w:val="24"/>
        </w:rPr>
        <w:t>samorząd</w:t>
      </w:r>
      <w:r w:rsidR="00B73D9A" w:rsidRPr="006C0320">
        <w:rPr>
          <w:rFonts w:ascii="Times New Roman" w:hAnsi="Times New Roman"/>
          <w:sz w:val="24"/>
          <w:szCs w:val="24"/>
        </w:rPr>
        <w:t>u terytorialnego</w:t>
      </w:r>
      <w:r w:rsidR="00AF010B" w:rsidRPr="006C0320" w:rsidDel="00F57096">
        <w:rPr>
          <w:rFonts w:ascii="Times New Roman" w:hAnsi="Times New Roman"/>
          <w:sz w:val="24"/>
          <w:szCs w:val="24"/>
        </w:rPr>
        <w:t xml:space="preserve"> </w:t>
      </w:r>
      <w:r w:rsidR="00AF010B" w:rsidRPr="006C0320">
        <w:rPr>
          <w:rFonts w:ascii="Times New Roman" w:hAnsi="Times New Roman"/>
          <w:sz w:val="24"/>
          <w:szCs w:val="24"/>
        </w:rPr>
        <w:t>właściw</w:t>
      </w:r>
      <w:r w:rsidR="00B73D9A" w:rsidRPr="006C0320">
        <w:rPr>
          <w:rFonts w:ascii="Times New Roman" w:hAnsi="Times New Roman"/>
          <w:sz w:val="24"/>
          <w:szCs w:val="24"/>
        </w:rPr>
        <w:t>ą</w:t>
      </w:r>
      <w:r w:rsidR="00AF010B" w:rsidRPr="006C0320">
        <w:rPr>
          <w:rFonts w:ascii="Times New Roman" w:hAnsi="Times New Roman"/>
          <w:sz w:val="24"/>
          <w:szCs w:val="24"/>
        </w:rPr>
        <w:t xml:space="preserve"> do udzielania dotacji na dany typ i rodzaj jednostki oświatowej w przeliczeniu na jednego ucznia. Jeżeli w dan</w:t>
      </w:r>
      <w:r w:rsidR="00B73D9A" w:rsidRPr="006C0320">
        <w:rPr>
          <w:rFonts w:ascii="Times New Roman" w:hAnsi="Times New Roman"/>
          <w:sz w:val="24"/>
          <w:szCs w:val="24"/>
        </w:rPr>
        <w:t>ej jednostce</w:t>
      </w:r>
      <w:r w:rsidR="00AF010B" w:rsidRPr="006C0320">
        <w:rPr>
          <w:rFonts w:ascii="Times New Roman" w:hAnsi="Times New Roman"/>
          <w:sz w:val="24"/>
          <w:szCs w:val="24"/>
        </w:rPr>
        <w:t xml:space="preserve"> samorząd</w:t>
      </w:r>
      <w:r w:rsidR="00B73D9A" w:rsidRPr="006C0320">
        <w:rPr>
          <w:rFonts w:ascii="Times New Roman" w:hAnsi="Times New Roman"/>
          <w:sz w:val="24"/>
          <w:szCs w:val="24"/>
        </w:rPr>
        <w:t>u terytorialnego</w:t>
      </w:r>
      <w:r w:rsidR="00AF010B" w:rsidRPr="006C0320">
        <w:rPr>
          <w:rFonts w:ascii="Times New Roman" w:hAnsi="Times New Roman"/>
          <w:sz w:val="24"/>
          <w:szCs w:val="24"/>
        </w:rPr>
        <w:t xml:space="preserve"> nie istnieje przedszkole czy szkoła danego typu i rodzaju </w:t>
      </w:r>
      <w:r w:rsidR="00AF010B" w:rsidRPr="006C0320">
        <w:rPr>
          <w:rFonts w:ascii="Times New Roman" w:hAnsi="Times New Roman"/>
          <w:sz w:val="24"/>
          <w:szCs w:val="24"/>
        </w:rPr>
        <w:lastRenderedPageBreak/>
        <w:t>prowadzona przez jednostkę samorządu terytorialnego</w:t>
      </w:r>
      <w:r w:rsidR="00060339" w:rsidRPr="006C0320">
        <w:rPr>
          <w:rFonts w:ascii="Times New Roman" w:hAnsi="Times New Roman"/>
          <w:sz w:val="24"/>
          <w:szCs w:val="24"/>
        </w:rPr>
        <w:t>,</w:t>
      </w:r>
      <w:r w:rsidR="00AF010B" w:rsidRPr="006C0320">
        <w:rPr>
          <w:rFonts w:ascii="Times New Roman" w:hAnsi="Times New Roman"/>
          <w:sz w:val="24"/>
          <w:szCs w:val="24"/>
        </w:rPr>
        <w:t xml:space="preserve"> to wysokość dotacji ustalana jest na podstawie wydatków bieżących zaplanowanych na jednego ucznia w najbliższej jednostce samorządu terytorialnego (gminie lub powiecie) prowadzącej odpowiednio przedszkola czy szkoły danego typu i rodzaju. Taki system dotowania powoduje uwzględnienie możliwie jak największej liczby uwarunkowań lokalnych, społecznych i ekonomicznych. Wprowadzenie ww. definicji najbliższej gminy oraz</w:t>
      </w:r>
      <w:r w:rsidR="00B83263" w:rsidRPr="006C0320">
        <w:rPr>
          <w:rFonts w:ascii="Times New Roman" w:hAnsi="Times New Roman"/>
          <w:sz w:val="24"/>
          <w:szCs w:val="24"/>
        </w:rPr>
        <w:t xml:space="preserve"> </w:t>
      </w:r>
      <w:r w:rsidR="00AF010B" w:rsidRPr="006C0320">
        <w:rPr>
          <w:rFonts w:ascii="Times New Roman" w:hAnsi="Times New Roman"/>
          <w:sz w:val="24"/>
          <w:szCs w:val="24"/>
        </w:rPr>
        <w:t>powiatu dopełnia ww. system ustalania wysokości dotacji</w:t>
      </w:r>
      <w:r w:rsidR="00684346" w:rsidRPr="006C0320">
        <w:rPr>
          <w:rFonts w:ascii="Times New Roman" w:hAnsi="Times New Roman"/>
          <w:sz w:val="24"/>
          <w:szCs w:val="24"/>
        </w:rPr>
        <w:t>,</w:t>
      </w:r>
      <w:r w:rsidR="00AF010B" w:rsidRPr="006C0320">
        <w:rPr>
          <w:rFonts w:ascii="Times New Roman" w:hAnsi="Times New Roman"/>
          <w:sz w:val="24"/>
          <w:szCs w:val="24"/>
        </w:rPr>
        <w:t xml:space="preserve"> gdyż dokładnie określa sposób ustalania </w:t>
      </w:r>
      <w:r w:rsidR="00C7560A" w:rsidRPr="006C0320">
        <w:rPr>
          <w:rFonts w:ascii="Times New Roman" w:hAnsi="Times New Roman"/>
          <w:sz w:val="24"/>
          <w:szCs w:val="24"/>
        </w:rPr>
        <w:t xml:space="preserve">jednostki </w:t>
      </w:r>
      <w:r w:rsidR="00AF010B" w:rsidRPr="006C0320">
        <w:rPr>
          <w:rFonts w:ascii="Times New Roman" w:hAnsi="Times New Roman"/>
          <w:sz w:val="24"/>
          <w:szCs w:val="24"/>
        </w:rPr>
        <w:t>samorządu</w:t>
      </w:r>
      <w:r w:rsidR="00C7560A" w:rsidRPr="006C0320">
        <w:rPr>
          <w:rFonts w:ascii="Times New Roman" w:hAnsi="Times New Roman"/>
          <w:sz w:val="24"/>
          <w:szCs w:val="24"/>
        </w:rPr>
        <w:t xml:space="preserve"> terytorialnego</w:t>
      </w:r>
      <w:r w:rsidR="00684346" w:rsidRPr="006C0320">
        <w:rPr>
          <w:rFonts w:ascii="Times New Roman" w:hAnsi="Times New Roman"/>
          <w:sz w:val="24"/>
          <w:szCs w:val="24"/>
        </w:rPr>
        <w:t>,</w:t>
      </w:r>
      <w:r w:rsidR="00AF010B" w:rsidRPr="006C0320">
        <w:rPr>
          <w:rFonts w:ascii="Times New Roman" w:hAnsi="Times New Roman"/>
          <w:sz w:val="24"/>
          <w:szCs w:val="24"/>
        </w:rPr>
        <w:t xml:space="preserve"> na które</w:t>
      </w:r>
      <w:r w:rsidR="00B73D9A" w:rsidRPr="006C0320">
        <w:rPr>
          <w:rFonts w:ascii="Times New Roman" w:hAnsi="Times New Roman"/>
          <w:sz w:val="24"/>
          <w:szCs w:val="24"/>
        </w:rPr>
        <w:t>j</w:t>
      </w:r>
      <w:r w:rsidR="00AF010B" w:rsidRPr="006C0320">
        <w:rPr>
          <w:rFonts w:ascii="Times New Roman" w:hAnsi="Times New Roman"/>
          <w:sz w:val="24"/>
          <w:szCs w:val="24"/>
        </w:rPr>
        <w:t xml:space="preserve"> wydatkach należy się oprzeć</w:t>
      </w:r>
      <w:r w:rsidR="00684346" w:rsidRPr="006C0320">
        <w:rPr>
          <w:rFonts w:ascii="Times New Roman" w:hAnsi="Times New Roman"/>
          <w:sz w:val="24"/>
          <w:szCs w:val="24"/>
        </w:rPr>
        <w:t>,</w:t>
      </w:r>
      <w:r w:rsidR="00AF010B" w:rsidRPr="006C0320">
        <w:rPr>
          <w:rFonts w:ascii="Times New Roman" w:hAnsi="Times New Roman"/>
          <w:sz w:val="24"/>
          <w:szCs w:val="24"/>
        </w:rPr>
        <w:t xml:space="preserve"> jeśli w gminie lub powiecie nie ma określonej jednostki </w:t>
      </w:r>
      <w:r w:rsidR="00684346" w:rsidRPr="006C0320">
        <w:rPr>
          <w:rFonts w:ascii="Times New Roman" w:hAnsi="Times New Roman"/>
          <w:sz w:val="24"/>
          <w:szCs w:val="24"/>
        </w:rPr>
        <w:t xml:space="preserve">organizacyjnej systemu </w:t>
      </w:r>
      <w:r w:rsidR="00AF010B" w:rsidRPr="006C0320">
        <w:rPr>
          <w:rFonts w:ascii="Times New Roman" w:hAnsi="Times New Roman"/>
          <w:sz w:val="24"/>
          <w:szCs w:val="24"/>
        </w:rPr>
        <w:t>oświat</w:t>
      </w:r>
      <w:r w:rsidR="00684346" w:rsidRPr="006C0320">
        <w:rPr>
          <w:rFonts w:ascii="Times New Roman" w:hAnsi="Times New Roman"/>
          <w:sz w:val="24"/>
          <w:szCs w:val="24"/>
        </w:rPr>
        <w:t>y</w:t>
      </w:r>
      <w:r w:rsidR="00AF010B" w:rsidRPr="006C0320">
        <w:rPr>
          <w:rFonts w:ascii="Times New Roman" w:hAnsi="Times New Roman"/>
          <w:sz w:val="24"/>
          <w:szCs w:val="24"/>
        </w:rPr>
        <w:t>. Algorytm ustalania najbliższej gminy w pierwszej kolejności odnosi się do gmin graniczących</w:t>
      </w:r>
      <w:r w:rsidR="00DE2B80" w:rsidRPr="006C0320">
        <w:rPr>
          <w:rFonts w:ascii="Times New Roman" w:hAnsi="Times New Roman"/>
          <w:sz w:val="24"/>
          <w:szCs w:val="24"/>
        </w:rPr>
        <w:t>,</w:t>
      </w:r>
      <w:r w:rsidR="00AF010B" w:rsidRPr="006C0320">
        <w:rPr>
          <w:rFonts w:ascii="Times New Roman" w:hAnsi="Times New Roman"/>
          <w:sz w:val="24"/>
          <w:szCs w:val="24"/>
        </w:rPr>
        <w:t xml:space="preserve"> wskazując na t</w:t>
      </w:r>
      <w:r w:rsidR="00957AC2" w:rsidRPr="006C0320">
        <w:rPr>
          <w:rFonts w:ascii="Times New Roman" w:hAnsi="Times New Roman"/>
          <w:sz w:val="24"/>
          <w:szCs w:val="24"/>
        </w:rPr>
        <w:t>ę</w:t>
      </w:r>
      <w:r w:rsidR="00AF010B" w:rsidRPr="006C0320">
        <w:rPr>
          <w:rFonts w:ascii="Times New Roman" w:hAnsi="Times New Roman"/>
          <w:sz w:val="24"/>
          <w:szCs w:val="24"/>
        </w:rPr>
        <w:t xml:space="preserve"> o najbardziej zbliżonym wskaźniku dochodów podat</w:t>
      </w:r>
      <w:r w:rsidR="00F36EFA" w:rsidRPr="006C0320">
        <w:rPr>
          <w:rFonts w:ascii="Times New Roman" w:hAnsi="Times New Roman"/>
          <w:sz w:val="24"/>
          <w:szCs w:val="24"/>
        </w:rPr>
        <w:t>kowych na jednego mieszkańca. W </w:t>
      </w:r>
      <w:r w:rsidR="00AF010B" w:rsidRPr="006C0320">
        <w:rPr>
          <w:rFonts w:ascii="Times New Roman" w:hAnsi="Times New Roman"/>
          <w:sz w:val="24"/>
          <w:szCs w:val="24"/>
        </w:rPr>
        <w:t xml:space="preserve">dalszej kolejności, jeżeli żadna gmina granicząca, będąca tym samym typem gminy, co gmina dotująca, nie prowadzi określonej szkoły czy przedszkola, najbliższą gminą będzie gmina o najbardziej zbliżonym wskaźniku dochodów podatkowych na </w:t>
      </w:r>
      <w:r w:rsidR="00060339" w:rsidRPr="006C0320">
        <w:rPr>
          <w:rFonts w:ascii="Times New Roman" w:hAnsi="Times New Roman"/>
          <w:sz w:val="24"/>
          <w:szCs w:val="24"/>
        </w:rPr>
        <w:t xml:space="preserve">jednego mieszkańca </w:t>
      </w:r>
      <w:r w:rsidR="00AF010B" w:rsidRPr="006C0320">
        <w:rPr>
          <w:rFonts w:ascii="Times New Roman" w:hAnsi="Times New Roman"/>
          <w:sz w:val="24"/>
          <w:szCs w:val="24"/>
        </w:rPr>
        <w:t>na terenie tego samego powiatu co dana gmina</w:t>
      </w:r>
      <w:r w:rsidR="00DE2B80" w:rsidRPr="006C0320">
        <w:rPr>
          <w:rFonts w:ascii="Times New Roman" w:hAnsi="Times New Roman"/>
          <w:sz w:val="24"/>
          <w:szCs w:val="24"/>
        </w:rPr>
        <w:t>,</w:t>
      </w:r>
      <w:r w:rsidR="00AF010B" w:rsidRPr="006C0320">
        <w:rPr>
          <w:rFonts w:ascii="Times New Roman" w:hAnsi="Times New Roman"/>
          <w:sz w:val="24"/>
          <w:szCs w:val="24"/>
        </w:rPr>
        <w:t xml:space="preserve"> a w dalszej kolejności gmina o najbardziej zbliżonym wskaźniku dochodów podatkowych zlokalizowana na terenie tego samego woje</w:t>
      </w:r>
      <w:r w:rsidR="00E307A7">
        <w:rPr>
          <w:rFonts w:ascii="Times New Roman" w:hAnsi="Times New Roman"/>
          <w:sz w:val="24"/>
          <w:szCs w:val="24"/>
        </w:rPr>
        <w:t>wództwa, a </w:t>
      </w:r>
      <w:r w:rsidR="00AF010B" w:rsidRPr="006C0320">
        <w:rPr>
          <w:rFonts w:ascii="Times New Roman" w:hAnsi="Times New Roman"/>
          <w:sz w:val="24"/>
          <w:szCs w:val="24"/>
        </w:rPr>
        <w:t xml:space="preserve">ostatecznie gmina o najbardziej zbliżonym wskaźniku dochodów podatkowych </w:t>
      </w:r>
      <w:r w:rsidR="00060339" w:rsidRPr="006C0320">
        <w:rPr>
          <w:rFonts w:ascii="Times New Roman" w:hAnsi="Times New Roman"/>
          <w:sz w:val="24"/>
          <w:szCs w:val="24"/>
        </w:rPr>
        <w:t>na jednego mieszkańca</w:t>
      </w:r>
      <w:r w:rsidR="00AF010B" w:rsidRPr="006C0320">
        <w:rPr>
          <w:rFonts w:ascii="Times New Roman" w:hAnsi="Times New Roman"/>
          <w:sz w:val="24"/>
          <w:szCs w:val="24"/>
        </w:rPr>
        <w:t xml:space="preserve"> zlokalizowana na terenie innego województwa. Takie zasady zostały odrębnie określone dla najbliższej gminy prowadzącej przedszkole, szkołę podstawową, w której zorganizowano oddział przedszkolny, szkołę danego typu</w:t>
      </w:r>
      <w:r w:rsidR="004D0632" w:rsidRPr="006C0320">
        <w:rPr>
          <w:rFonts w:ascii="Times New Roman" w:hAnsi="Times New Roman"/>
          <w:sz w:val="24"/>
          <w:szCs w:val="24"/>
        </w:rPr>
        <w:t xml:space="preserve"> </w:t>
      </w:r>
      <w:r w:rsidR="00E307A7">
        <w:rPr>
          <w:rFonts w:ascii="Times New Roman" w:hAnsi="Times New Roman"/>
          <w:sz w:val="24"/>
          <w:szCs w:val="24"/>
        </w:rPr>
        <w:t>i </w:t>
      </w:r>
      <w:r w:rsidR="00AF010B" w:rsidRPr="006C0320">
        <w:rPr>
          <w:rFonts w:ascii="Times New Roman" w:hAnsi="Times New Roman"/>
          <w:sz w:val="24"/>
          <w:szCs w:val="24"/>
        </w:rPr>
        <w:t xml:space="preserve">rodzaju </w:t>
      </w:r>
      <w:r w:rsidR="00A439AA" w:rsidRPr="006C0320">
        <w:rPr>
          <w:rFonts w:ascii="Times New Roman" w:hAnsi="Times New Roman"/>
          <w:sz w:val="24"/>
          <w:szCs w:val="24"/>
        </w:rPr>
        <w:t>oraz</w:t>
      </w:r>
      <w:r w:rsidR="00AF010B" w:rsidRPr="006C0320">
        <w:rPr>
          <w:rFonts w:ascii="Times New Roman" w:hAnsi="Times New Roman"/>
          <w:sz w:val="24"/>
          <w:szCs w:val="24"/>
        </w:rPr>
        <w:t xml:space="preserve"> szkołę, w której zorganizowano internat</w:t>
      </w:r>
      <w:r w:rsidR="00261827" w:rsidRPr="006C0320">
        <w:rPr>
          <w:rFonts w:ascii="Times New Roman" w:hAnsi="Times New Roman"/>
          <w:sz w:val="24"/>
          <w:szCs w:val="24"/>
        </w:rPr>
        <w:t>,</w:t>
      </w:r>
      <w:r w:rsidR="00B83263" w:rsidRPr="006C0320">
        <w:rPr>
          <w:rFonts w:ascii="Times New Roman" w:hAnsi="Times New Roman"/>
          <w:sz w:val="24"/>
          <w:szCs w:val="24"/>
        </w:rPr>
        <w:t xml:space="preserve"> </w:t>
      </w:r>
      <w:r w:rsidR="00AF010B" w:rsidRPr="006C0320">
        <w:rPr>
          <w:rFonts w:ascii="Times New Roman" w:hAnsi="Times New Roman"/>
          <w:sz w:val="24"/>
          <w:szCs w:val="24"/>
        </w:rPr>
        <w:t>oraz dla najbliższego powiatu prowadzącego szkołę danego typu</w:t>
      </w:r>
      <w:r w:rsidR="004D0632" w:rsidRPr="006C0320">
        <w:rPr>
          <w:rFonts w:ascii="Times New Roman" w:hAnsi="Times New Roman"/>
          <w:sz w:val="24"/>
          <w:szCs w:val="24"/>
        </w:rPr>
        <w:t xml:space="preserve"> </w:t>
      </w:r>
      <w:r w:rsidR="00AF010B" w:rsidRPr="006C0320">
        <w:rPr>
          <w:rFonts w:ascii="Times New Roman" w:hAnsi="Times New Roman"/>
          <w:sz w:val="24"/>
          <w:szCs w:val="24"/>
        </w:rPr>
        <w:t>i rod</w:t>
      </w:r>
      <w:r w:rsidR="00E307A7">
        <w:rPr>
          <w:rFonts w:ascii="Times New Roman" w:hAnsi="Times New Roman"/>
          <w:sz w:val="24"/>
          <w:szCs w:val="24"/>
        </w:rPr>
        <w:t>zaju, placówkę danego rodzaju i </w:t>
      </w:r>
      <w:r w:rsidR="00AF010B" w:rsidRPr="006C0320">
        <w:rPr>
          <w:rFonts w:ascii="Times New Roman" w:hAnsi="Times New Roman"/>
          <w:sz w:val="24"/>
          <w:szCs w:val="24"/>
        </w:rPr>
        <w:t>szkołę, w której zorganizowano internat. Dodatkowo powyższe definicje przy ustalaniu wysokości dotacji różnicują:</w:t>
      </w:r>
    </w:p>
    <w:p w14:paraId="31538FFC" w14:textId="534566AC" w:rsidR="0056350C" w:rsidRPr="006C0320" w:rsidRDefault="00AF010B" w:rsidP="00E307A7">
      <w:pPr>
        <w:pStyle w:val="Akapitzlist"/>
        <w:numPr>
          <w:ilvl w:val="0"/>
          <w:numId w:val="29"/>
        </w:numPr>
        <w:spacing w:before="120" w:after="0" w:line="360" w:lineRule="auto"/>
        <w:ind w:left="784" w:hanging="336"/>
        <w:jc w:val="both"/>
        <w:rPr>
          <w:rFonts w:ascii="Times New Roman" w:hAnsi="Times New Roman"/>
          <w:sz w:val="24"/>
          <w:szCs w:val="24"/>
        </w:rPr>
      </w:pPr>
      <w:r w:rsidRPr="006C0320">
        <w:rPr>
          <w:rFonts w:ascii="Times New Roman" w:hAnsi="Times New Roman"/>
          <w:sz w:val="24"/>
          <w:szCs w:val="24"/>
        </w:rPr>
        <w:t xml:space="preserve">gminy </w:t>
      </w:r>
      <w:r w:rsidR="00DE2B80" w:rsidRPr="006C0320">
        <w:rPr>
          <w:rFonts w:ascii="Times New Roman" w:hAnsi="Times New Roman"/>
          <w:sz w:val="24"/>
          <w:szCs w:val="24"/>
        </w:rPr>
        <w:t xml:space="preserve">– </w:t>
      </w:r>
      <w:r w:rsidRPr="006C0320">
        <w:rPr>
          <w:rFonts w:ascii="Times New Roman" w:hAnsi="Times New Roman"/>
          <w:sz w:val="24"/>
          <w:szCs w:val="24"/>
        </w:rPr>
        <w:t>ze względu na typ (wiejskie, miejskie, miejsko-wiejskie, miasta na prawach powiatu)</w:t>
      </w:r>
      <w:r w:rsidR="00261827" w:rsidRPr="006C0320">
        <w:rPr>
          <w:rFonts w:ascii="Times New Roman" w:hAnsi="Times New Roman"/>
          <w:sz w:val="24"/>
          <w:szCs w:val="24"/>
        </w:rPr>
        <w:t>,</w:t>
      </w:r>
      <w:r w:rsidRPr="006C0320">
        <w:rPr>
          <w:rFonts w:ascii="Times New Roman" w:hAnsi="Times New Roman"/>
          <w:sz w:val="24"/>
          <w:szCs w:val="24"/>
        </w:rPr>
        <w:t xml:space="preserve"> a miasta na prawach powiatu dodatkowo dzielone są ze względu na ich wielkość mierzoną liczbą mie</w:t>
      </w:r>
      <w:r w:rsidR="00E307A7">
        <w:rPr>
          <w:rFonts w:ascii="Times New Roman" w:hAnsi="Times New Roman"/>
          <w:sz w:val="24"/>
          <w:szCs w:val="24"/>
        </w:rPr>
        <w:t>szkańców (do i powyżej 150 tys. </w:t>
      </w:r>
      <w:r w:rsidRPr="006C0320">
        <w:rPr>
          <w:rFonts w:ascii="Times New Roman" w:hAnsi="Times New Roman"/>
          <w:sz w:val="24"/>
          <w:szCs w:val="24"/>
        </w:rPr>
        <w:t xml:space="preserve">mieszkańców), </w:t>
      </w:r>
    </w:p>
    <w:p w14:paraId="6DC795EE" w14:textId="239C006F" w:rsidR="00AF010B" w:rsidRPr="006C0320" w:rsidRDefault="00AF010B" w:rsidP="00E307A7">
      <w:pPr>
        <w:pStyle w:val="Akapitzlist"/>
        <w:numPr>
          <w:ilvl w:val="0"/>
          <w:numId w:val="29"/>
        </w:numPr>
        <w:spacing w:before="120" w:after="0" w:line="360" w:lineRule="auto"/>
        <w:ind w:left="784" w:hanging="336"/>
        <w:jc w:val="both"/>
        <w:rPr>
          <w:rFonts w:ascii="Times New Roman" w:hAnsi="Times New Roman"/>
          <w:sz w:val="24"/>
          <w:szCs w:val="24"/>
        </w:rPr>
      </w:pPr>
      <w:r w:rsidRPr="006C0320">
        <w:rPr>
          <w:rFonts w:ascii="Times New Roman" w:hAnsi="Times New Roman"/>
          <w:sz w:val="24"/>
          <w:szCs w:val="24"/>
        </w:rPr>
        <w:t xml:space="preserve">powiaty </w:t>
      </w:r>
      <w:r w:rsidR="00DE2B80" w:rsidRPr="006C0320">
        <w:rPr>
          <w:rFonts w:ascii="Times New Roman" w:hAnsi="Times New Roman"/>
          <w:sz w:val="24"/>
          <w:szCs w:val="24"/>
        </w:rPr>
        <w:t>–</w:t>
      </w:r>
      <w:r w:rsidRPr="006C0320">
        <w:rPr>
          <w:rFonts w:ascii="Times New Roman" w:hAnsi="Times New Roman"/>
          <w:sz w:val="24"/>
          <w:szCs w:val="24"/>
        </w:rPr>
        <w:t xml:space="preserve"> ze względu na posiadanie statusu</w:t>
      </w:r>
      <w:r w:rsidR="00B83263" w:rsidRPr="006C0320">
        <w:rPr>
          <w:rFonts w:ascii="Times New Roman" w:hAnsi="Times New Roman"/>
          <w:sz w:val="24"/>
          <w:szCs w:val="24"/>
        </w:rPr>
        <w:t xml:space="preserve"> </w:t>
      </w:r>
      <w:r w:rsidR="00E307A7">
        <w:rPr>
          <w:rFonts w:ascii="Times New Roman" w:hAnsi="Times New Roman"/>
          <w:sz w:val="24"/>
          <w:szCs w:val="24"/>
        </w:rPr>
        <w:t>miasta na prawach powiatu, a </w:t>
      </w:r>
      <w:r w:rsidRPr="006C0320">
        <w:rPr>
          <w:rFonts w:ascii="Times New Roman" w:hAnsi="Times New Roman"/>
          <w:sz w:val="24"/>
          <w:szCs w:val="24"/>
        </w:rPr>
        <w:t>powiaty</w:t>
      </w:r>
      <w:r w:rsidR="00B83263" w:rsidRPr="006C0320">
        <w:rPr>
          <w:rFonts w:ascii="Times New Roman" w:hAnsi="Times New Roman"/>
          <w:sz w:val="24"/>
          <w:szCs w:val="24"/>
        </w:rPr>
        <w:t xml:space="preserve"> </w:t>
      </w:r>
      <w:r w:rsidRPr="006C0320">
        <w:rPr>
          <w:rFonts w:ascii="Times New Roman" w:hAnsi="Times New Roman"/>
          <w:sz w:val="24"/>
          <w:szCs w:val="24"/>
        </w:rPr>
        <w:t xml:space="preserve">będące miastami na prawach powiatu dodatkowo dzielone są ze </w:t>
      </w:r>
      <w:r w:rsidRPr="006C0320">
        <w:rPr>
          <w:rFonts w:ascii="Times New Roman" w:hAnsi="Times New Roman"/>
          <w:sz w:val="24"/>
          <w:szCs w:val="24"/>
        </w:rPr>
        <w:lastRenderedPageBreak/>
        <w:t>względu na ich wielkość mierzoną liczbą mieszkańców (</w:t>
      </w:r>
      <w:r w:rsidR="00E307A7">
        <w:rPr>
          <w:rFonts w:ascii="Times New Roman" w:hAnsi="Times New Roman"/>
          <w:sz w:val="24"/>
          <w:szCs w:val="24"/>
        </w:rPr>
        <w:t>do i powyżej 150 tys. </w:t>
      </w:r>
      <w:r w:rsidRPr="006C0320">
        <w:rPr>
          <w:rFonts w:ascii="Times New Roman" w:hAnsi="Times New Roman"/>
          <w:sz w:val="24"/>
          <w:szCs w:val="24"/>
        </w:rPr>
        <w:t>mieszkańców)</w:t>
      </w:r>
      <w:r w:rsidR="00C4418F" w:rsidRPr="006C0320">
        <w:rPr>
          <w:rFonts w:ascii="Times New Roman" w:hAnsi="Times New Roman"/>
          <w:sz w:val="24"/>
          <w:szCs w:val="24"/>
        </w:rPr>
        <w:t>;</w:t>
      </w:r>
    </w:p>
    <w:p w14:paraId="1CCFAE12" w14:textId="3018C0E4" w:rsidR="00DA66B5" w:rsidRPr="006C0320" w:rsidRDefault="00C4418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o</w:t>
      </w:r>
      <w:r w:rsidR="00AF010B" w:rsidRPr="006C0320">
        <w:rPr>
          <w:rFonts w:ascii="Times New Roman" w:hAnsi="Times New Roman"/>
          <w:sz w:val="24"/>
          <w:szCs w:val="24"/>
        </w:rPr>
        <w:t>prócz powyższych kryteriów w przypadku najbliższej gminy prowadzącej przedszkole i szkołę podstawową, w której zorganizowano oddział przedszkolny</w:t>
      </w:r>
      <w:r w:rsidR="004D6D94" w:rsidRPr="006C0320">
        <w:rPr>
          <w:rFonts w:ascii="Times New Roman" w:hAnsi="Times New Roman"/>
          <w:sz w:val="24"/>
          <w:szCs w:val="24"/>
        </w:rPr>
        <w:t>,</w:t>
      </w:r>
      <w:r w:rsidR="00AF010B" w:rsidRPr="006C0320">
        <w:rPr>
          <w:rFonts w:ascii="Times New Roman" w:hAnsi="Times New Roman"/>
          <w:sz w:val="24"/>
          <w:szCs w:val="24"/>
        </w:rPr>
        <w:t xml:space="preserve"> uwzględniono jeszcze ograniczenie, że wydatki w przedszkolach i oddziałach przedszkolnych w szkołach podstawowych</w:t>
      </w:r>
      <w:r w:rsidR="00701920" w:rsidRPr="006C0320">
        <w:rPr>
          <w:rFonts w:ascii="Times New Roman" w:hAnsi="Times New Roman"/>
          <w:sz w:val="24"/>
          <w:szCs w:val="24"/>
        </w:rPr>
        <w:t>,</w:t>
      </w:r>
      <w:r w:rsidR="00AF010B" w:rsidRPr="006C0320">
        <w:rPr>
          <w:rFonts w:ascii="Times New Roman" w:hAnsi="Times New Roman"/>
          <w:sz w:val="24"/>
          <w:szCs w:val="24"/>
        </w:rPr>
        <w:t xml:space="preserve"> na podstawie których jest ustalana wysokość dotacji</w:t>
      </w:r>
      <w:r w:rsidR="004D6D94" w:rsidRPr="006C0320">
        <w:rPr>
          <w:rFonts w:ascii="Times New Roman" w:hAnsi="Times New Roman"/>
          <w:sz w:val="24"/>
          <w:szCs w:val="24"/>
        </w:rPr>
        <w:t>,</w:t>
      </w:r>
      <w:r w:rsidR="00AF010B" w:rsidRPr="006C0320">
        <w:rPr>
          <w:rFonts w:ascii="Times New Roman" w:hAnsi="Times New Roman"/>
          <w:sz w:val="24"/>
          <w:szCs w:val="24"/>
        </w:rPr>
        <w:t xml:space="preserve"> nie mogą być finansowane ze środków </w:t>
      </w:r>
      <w:r w:rsidR="00701920" w:rsidRPr="006C0320">
        <w:rPr>
          <w:rFonts w:ascii="Times New Roman" w:hAnsi="Times New Roman"/>
          <w:sz w:val="24"/>
          <w:szCs w:val="24"/>
        </w:rPr>
        <w:t>pochodzących z U</w:t>
      </w:r>
      <w:r w:rsidR="00AF010B" w:rsidRPr="006C0320">
        <w:rPr>
          <w:rFonts w:ascii="Times New Roman" w:hAnsi="Times New Roman"/>
          <w:sz w:val="24"/>
          <w:szCs w:val="24"/>
        </w:rPr>
        <w:t xml:space="preserve">nii </w:t>
      </w:r>
      <w:r w:rsidR="00701920" w:rsidRPr="006C0320">
        <w:rPr>
          <w:rFonts w:ascii="Times New Roman" w:hAnsi="Times New Roman"/>
          <w:sz w:val="24"/>
          <w:szCs w:val="24"/>
        </w:rPr>
        <w:t>E</w:t>
      </w:r>
      <w:r w:rsidR="00AF010B" w:rsidRPr="006C0320">
        <w:rPr>
          <w:rFonts w:ascii="Times New Roman" w:hAnsi="Times New Roman"/>
          <w:sz w:val="24"/>
          <w:szCs w:val="24"/>
        </w:rPr>
        <w:t xml:space="preserve">uropejskiej w stopniu wyższym niż 50%. </w:t>
      </w:r>
      <w:r w:rsidR="00DA66B5" w:rsidRPr="006C0320">
        <w:rPr>
          <w:rFonts w:ascii="Times New Roman" w:hAnsi="Times New Roman"/>
          <w:sz w:val="24"/>
          <w:szCs w:val="24"/>
        </w:rPr>
        <w:t>Ponadto wprowadzono obowiązek dla ministra właściwego do spraw oświaty i</w:t>
      </w:r>
      <w:r w:rsidR="00BC7759" w:rsidRPr="006C0320">
        <w:rPr>
          <w:rFonts w:ascii="Times New Roman" w:hAnsi="Times New Roman"/>
          <w:sz w:val="24"/>
          <w:szCs w:val="24"/>
        </w:rPr>
        <w:t> </w:t>
      </w:r>
      <w:r w:rsidR="00DA66B5" w:rsidRPr="006C0320">
        <w:rPr>
          <w:rFonts w:ascii="Times New Roman" w:hAnsi="Times New Roman"/>
          <w:sz w:val="24"/>
          <w:szCs w:val="24"/>
        </w:rPr>
        <w:t xml:space="preserve">wychowania do udostępnienia na swojej stronie internetowej </w:t>
      </w:r>
      <w:r w:rsidR="00A439AA" w:rsidRPr="006C0320">
        <w:rPr>
          <w:rFonts w:ascii="Times New Roman" w:hAnsi="Times New Roman"/>
          <w:sz w:val="24"/>
          <w:szCs w:val="24"/>
        </w:rPr>
        <w:t xml:space="preserve">narzędzia pomocniczego w postaci </w:t>
      </w:r>
      <w:r w:rsidR="00DA66B5" w:rsidRPr="006C0320">
        <w:rPr>
          <w:rFonts w:ascii="Times New Roman" w:hAnsi="Times New Roman"/>
          <w:sz w:val="24"/>
          <w:szCs w:val="24"/>
        </w:rPr>
        <w:t>aplikacji elektronicznej ułatwiającej wyznaczanie najbliższej gminy lub powiatu na potrzeby ustalania wysokości kwoty dotacji;</w:t>
      </w:r>
    </w:p>
    <w:p w14:paraId="66559D83" w14:textId="2027B5DD" w:rsidR="00DA66B5" w:rsidRPr="006C0320" w:rsidRDefault="00DA66B5"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wprowadzenie definicji najbliższego województwa prowadzącego szkołę danego typu i</w:t>
      </w:r>
      <w:r w:rsidR="00BC7759" w:rsidRPr="006C0320">
        <w:rPr>
          <w:rFonts w:ascii="Times New Roman" w:hAnsi="Times New Roman"/>
          <w:sz w:val="24"/>
          <w:szCs w:val="24"/>
        </w:rPr>
        <w:t> </w:t>
      </w:r>
      <w:r w:rsidRPr="006C0320">
        <w:rPr>
          <w:rFonts w:ascii="Times New Roman" w:hAnsi="Times New Roman"/>
          <w:sz w:val="24"/>
          <w:szCs w:val="24"/>
        </w:rPr>
        <w:t>rodzaju w celu możliwości określenia wysokoś</w:t>
      </w:r>
      <w:r w:rsidR="00A439AA" w:rsidRPr="006C0320">
        <w:rPr>
          <w:rFonts w:ascii="Times New Roman" w:hAnsi="Times New Roman"/>
          <w:sz w:val="24"/>
          <w:szCs w:val="24"/>
        </w:rPr>
        <w:t>ci</w:t>
      </w:r>
      <w:r w:rsidRPr="006C0320">
        <w:rPr>
          <w:rFonts w:ascii="Times New Roman" w:hAnsi="Times New Roman"/>
          <w:sz w:val="24"/>
          <w:szCs w:val="24"/>
        </w:rPr>
        <w:t xml:space="preserve"> dotacji dla niepublicznych szkół</w:t>
      </w:r>
      <w:r w:rsidR="00A439AA" w:rsidRPr="006C0320">
        <w:rPr>
          <w:rFonts w:ascii="Times New Roman" w:hAnsi="Times New Roman"/>
          <w:sz w:val="24"/>
          <w:szCs w:val="24"/>
        </w:rPr>
        <w:t>,</w:t>
      </w:r>
      <w:r w:rsidRPr="006C0320">
        <w:rPr>
          <w:rFonts w:ascii="Times New Roman" w:hAnsi="Times New Roman"/>
          <w:sz w:val="24"/>
          <w:szCs w:val="24"/>
        </w:rPr>
        <w:t xml:space="preserve"> w których nie jest realizowany obowiązek szkolny lub obowiązek nauki</w:t>
      </w:r>
      <w:r w:rsidR="00A439AA" w:rsidRPr="006C0320">
        <w:rPr>
          <w:rFonts w:ascii="Times New Roman" w:hAnsi="Times New Roman"/>
          <w:sz w:val="24"/>
          <w:szCs w:val="24"/>
        </w:rPr>
        <w:t>,</w:t>
      </w:r>
      <w:r w:rsidR="00E307A7">
        <w:rPr>
          <w:rFonts w:ascii="Times New Roman" w:hAnsi="Times New Roman"/>
          <w:sz w:val="24"/>
          <w:szCs w:val="24"/>
        </w:rPr>
        <w:t xml:space="preserve"> w </w:t>
      </w:r>
      <w:r w:rsidRPr="006C0320">
        <w:rPr>
          <w:rFonts w:ascii="Times New Roman" w:hAnsi="Times New Roman"/>
          <w:sz w:val="24"/>
          <w:szCs w:val="24"/>
        </w:rPr>
        <w:t>przypadku gdy nie istnieje najbliższa gmina lub powiat prowadzący szkołę danego typu i rodzaju. Przez takie województwo rozumie się województwo</w:t>
      </w:r>
      <w:r w:rsidR="00A54ED7" w:rsidRPr="006C0320">
        <w:rPr>
          <w:rFonts w:ascii="Times New Roman" w:hAnsi="Times New Roman"/>
          <w:sz w:val="24"/>
          <w:szCs w:val="24"/>
        </w:rPr>
        <w:t>,</w:t>
      </w:r>
      <w:r w:rsidRPr="006C0320">
        <w:rPr>
          <w:rFonts w:ascii="Times New Roman" w:hAnsi="Times New Roman"/>
          <w:sz w:val="24"/>
          <w:szCs w:val="24"/>
        </w:rPr>
        <w:t xml:space="preserve"> na terenie którego </w:t>
      </w:r>
      <w:r w:rsidR="00A439AA" w:rsidRPr="006C0320">
        <w:rPr>
          <w:rFonts w:ascii="Times New Roman" w:hAnsi="Times New Roman"/>
          <w:sz w:val="24"/>
          <w:szCs w:val="24"/>
        </w:rPr>
        <w:t xml:space="preserve">jest </w:t>
      </w:r>
      <w:r w:rsidRPr="006C0320">
        <w:rPr>
          <w:rFonts w:ascii="Times New Roman" w:hAnsi="Times New Roman"/>
          <w:sz w:val="24"/>
          <w:szCs w:val="24"/>
        </w:rPr>
        <w:t>położona gmina</w:t>
      </w:r>
      <w:r w:rsidR="004D6C38" w:rsidRPr="006C0320">
        <w:rPr>
          <w:rFonts w:ascii="Times New Roman" w:hAnsi="Times New Roman"/>
          <w:sz w:val="24"/>
          <w:szCs w:val="24"/>
        </w:rPr>
        <w:t xml:space="preserve"> dotująca</w:t>
      </w:r>
      <w:r w:rsidRPr="006C0320">
        <w:rPr>
          <w:rFonts w:ascii="Times New Roman" w:hAnsi="Times New Roman"/>
          <w:sz w:val="24"/>
          <w:szCs w:val="24"/>
        </w:rPr>
        <w:t xml:space="preserve"> lub powiat </w:t>
      </w:r>
      <w:r w:rsidR="004D6C38" w:rsidRPr="006C0320">
        <w:rPr>
          <w:rFonts w:ascii="Times New Roman" w:hAnsi="Times New Roman"/>
          <w:sz w:val="24"/>
          <w:szCs w:val="24"/>
        </w:rPr>
        <w:t xml:space="preserve">dotujący, </w:t>
      </w:r>
      <w:r w:rsidRPr="006C0320">
        <w:rPr>
          <w:rFonts w:ascii="Times New Roman" w:hAnsi="Times New Roman"/>
          <w:sz w:val="24"/>
          <w:szCs w:val="24"/>
        </w:rPr>
        <w:t>prowadzące co najmniej jedn</w:t>
      </w:r>
      <w:r w:rsidR="00C4418F" w:rsidRPr="006C0320">
        <w:rPr>
          <w:rFonts w:ascii="Times New Roman" w:hAnsi="Times New Roman"/>
          <w:sz w:val="24"/>
          <w:szCs w:val="24"/>
        </w:rPr>
        <w:t>ą</w:t>
      </w:r>
      <w:r w:rsidRPr="006C0320">
        <w:rPr>
          <w:rFonts w:ascii="Times New Roman" w:hAnsi="Times New Roman"/>
          <w:sz w:val="24"/>
          <w:szCs w:val="24"/>
        </w:rPr>
        <w:t xml:space="preserve"> szkołę danego typu i rodzaju. W przypadku gdy nie istnieje takie województwo jako najbliższe wyznacza się województwo prowadzące co najmniej jedn</w:t>
      </w:r>
      <w:r w:rsidR="00C4418F" w:rsidRPr="006C0320">
        <w:rPr>
          <w:rFonts w:ascii="Times New Roman" w:hAnsi="Times New Roman"/>
          <w:sz w:val="24"/>
          <w:szCs w:val="24"/>
        </w:rPr>
        <w:t>ą</w:t>
      </w:r>
      <w:r w:rsidRPr="006C0320">
        <w:rPr>
          <w:rFonts w:ascii="Times New Roman" w:hAnsi="Times New Roman"/>
          <w:sz w:val="24"/>
          <w:szCs w:val="24"/>
        </w:rPr>
        <w:t xml:space="preserve"> szkołę danego typu i rodzaju o najbliższej odległości (mierzonej w linii prostej między </w:t>
      </w:r>
      <w:r w:rsidR="00DA57C4" w:rsidRPr="006C0320">
        <w:rPr>
          <w:rFonts w:ascii="Times New Roman" w:hAnsi="Times New Roman"/>
          <w:sz w:val="24"/>
          <w:szCs w:val="24"/>
        </w:rPr>
        <w:t>miastami będącym</w:t>
      </w:r>
      <w:r w:rsidR="00274A7D" w:rsidRPr="006C0320">
        <w:rPr>
          <w:rFonts w:ascii="Times New Roman" w:hAnsi="Times New Roman"/>
          <w:sz w:val="24"/>
          <w:szCs w:val="24"/>
        </w:rPr>
        <w:t>i</w:t>
      </w:r>
      <w:r w:rsidR="00DA57C4" w:rsidRPr="006C0320">
        <w:rPr>
          <w:rFonts w:ascii="Times New Roman" w:hAnsi="Times New Roman"/>
          <w:sz w:val="24"/>
          <w:szCs w:val="24"/>
        </w:rPr>
        <w:t xml:space="preserve"> siedzib</w:t>
      </w:r>
      <w:r w:rsidR="00274A7D" w:rsidRPr="006C0320">
        <w:rPr>
          <w:rFonts w:ascii="Times New Roman" w:hAnsi="Times New Roman"/>
          <w:sz w:val="24"/>
          <w:szCs w:val="24"/>
        </w:rPr>
        <w:t>ami</w:t>
      </w:r>
      <w:r w:rsidR="00DA57C4" w:rsidRPr="006C0320">
        <w:rPr>
          <w:rFonts w:ascii="Times New Roman" w:hAnsi="Times New Roman"/>
          <w:sz w:val="24"/>
          <w:szCs w:val="24"/>
        </w:rPr>
        <w:t xml:space="preserve"> sejmik</w:t>
      </w:r>
      <w:r w:rsidR="00274A7D" w:rsidRPr="006C0320">
        <w:rPr>
          <w:rFonts w:ascii="Times New Roman" w:hAnsi="Times New Roman"/>
          <w:sz w:val="24"/>
          <w:szCs w:val="24"/>
        </w:rPr>
        <w:t>ów</w:t>
      </w:r>
      <w:r w:rsidR="00DA57C4" w:rsidRPr="006C0320">
        <w:rPr>
          <w:rFonts w:ascii="Times New Roman" w:hAnsi="Times New Roman"/>
          <w:sz w:val="24"/>
          <w:szCs w:val="24"/>
        </w:rPr>
        <w:t xml:space="preserve"> województw</w:t>
      </w:r>
      <w:r w:rsidRPr="006C0320">
        <w:rPr>
          <w:rFonts w:ascii="Times New Roman" w:hAnsi="Times New Roman"/>
          <w:sz w:val="24"/>
          <w:szCs w:val="24"/>
        </w:rPr>
        <w:t xml:space="preserve">) od województwa, na terenie którego znajduje się gmina </w:t>
      </w:r>
      <w:r w:rsidR="00406D64" w:rsidRPr="006C0320">
        <w:rPr>
          <w:rFonts w:ascii="Times New Roman" w:hAnsi="Times New Roman"/>
          <w:sz w:val="24"/>
          <w:szCs w:val="24"/>
        </w:rPr>
        <w:t xml:space="preserve">dotująca </w:t>
      </w:r>
      <w:r w:rsidRPr="006C0320">
        <w:rPr>
          <w:rFonts w:ascii="Times New Roman" w:hAnsi="Times New Roman"/>
          <w:sz w:val="24"/>
          <w:szCs w:val="24"/>
        </w:rPr>
        <w:t>lub powiat dotując</w:t>
      </w:r>
      <w:r w:rsidR="00406D64" w:rsidRPr="006C0320">
        <w:rPr>
          <w:rFonts w:ascii="Times New Roman" w:hAnsi="Times New Roman"/>
          <w:sz w:val="24"/>
          <w:szCs w:val="24"/>
        </w:rPr>
        <w:t>y</w:t>
      </w:r>
      <w:r w:rsidRPr="006C0320">
        <w:rPr>
          <w:rFonts w:ascii="Times New Roman" w:hAnsi="Times New Roman"/>
          <w:sz w:val="24"/>
          <w:szCs w:val="24"/>
        </w:rPr>
        <w:t>;</w:t>
      </w:r>
    </w:p>
    <w:p w14:paraId="7D889489" w14:textId="65421D9E" w:rsidR="00AF010B"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w:t>
      </w:r>
      <w:r w:rsidR="00AF010B" w:rsidRPr="006C0320">
        <w:rPr>
          <w:rFonts w:ascii="Times New Roman" w:hAnsi="Times New Roman"/>
          <w:sz w:val="24"/>
          <w:szCs w:val="24"/>
        </w:rPr>
        <w:t>yłączenie dzieci niepełnosprawnych</w:t>
      </w:r>
      <w:r w:rsidR="00701920" w:rsidRPr="006C0320">
        <w:rPr>
          <w:rFonts w:ascii="Times New Roman" w:hAnsi="Times New Roman"/>
          <w:sz w:val="24"/>
          <w:szCs w:val="24"/>
        </w:rPr>
        <w:t>, posiadających</w:t>
      </w:r>
      <w:r w:rsidR="00AF010B" w:rsidRPr="006C0320">
        <w:rPr>
          <w:rFonts w:ascii="Times New Roman" w:hAnsi="Times New Roman"/>
          <w:sz w:val="24"/>
          <w:szCs w:val="24"/>
        </w:rPr>
        <w:t xml:space="preserve"> orzeczenie o potrzebie kształcenia specjalnego</w:t>
      </w:r>
      <w:r w:rsidR="00701920" w:rsidRPr="006C0320">
        <w:rPr>
          <w:rFonts w:ascii="Times New Roman" w:hAnsi="Times New Roman"/>
          <w:sz w:val="24"/>
          <w:szCs w:val="24"/>
        </w:rPr>
        <w:t>,</w:t>
      </w:r>
      <w:r w:rsidR="00AF010B" w:rsidRPr="006C0320">
        <w:rPr>
          <w:rFonts w:ascii="Times New Roman" w:hAnsi="Times New Roman"/>
          <w:sz w:val="24"/>
          <w:szCs w:val="24"/>
        </w:rPr>
        <w:t xml:space="preserve"> uczęszczających do przedszkoli, oddziałów przedszkolnych w szkołach podstawowych lub</w:t>
      </w:r>
      <w:r w:rsidR="00B83263" w:rsidRPr="006C0320">
        <w:rPr>
          <w:rFonts w:ascii="Times New Roman" w:hAnsi="Times New Roman"/>
          <w:sz w:val="24"/>
          <w:szCs w:val="24"/>
        </w:rPr>
        <w:t xml:space="preserve"> </w:t>
      </w:r>
      <w:r w:rsidR="00AF010B" w:rsidRPr="006C0320">
        <w:rPr>
          <w:rFonts w:ascii="Times New Roman" w:hAnsi="Times New Roman"/>
          <w:sz w:val="24"/>
          <w:szCs w:val="24"/>
        </w:rPr>
        <w:t>innych form wychowania przedszkolnego,</w:t>
      </w:r>
      <w:r w:rsidR="00B83263" w:rsidRPr="006C0320">
        <w:rPr>
          <w:rFonts w:ascii="Times New Roman" w:hAnsi="Times New Roman"/>
          <w:sz w:val="24"/>
          <w:szCs w:val="24"/>
        </w:rPr>
        <w:t xml:space="preserve"> </w:t>
      </w:r>
      <w:r w:rsidR="00AF010B" w:rsidRPr="006C0320">
        <w:rPr>
          <w:rFonts w:ascii="Times New Roman" w:hAnsi="Times New Roman"/>
          <w:sz w:val="24"/>
          <w:szCs w:val="24"/>
        </w:rPr>
        <w:t>prowadzonych bądź dotowanych przez gminy, których nie są one mieszkańcami, z refundacji przez gminy, których</w:t>
      </w:r>
      <w:r w:rsidR="00B83263" w:rsidRPr="006C0320">
        <w:rPr>
          <w:rFonts w:ascii="Times New Roman" w:hAnsi="Times New Roman"/>
          <w:sz w:val="24"/>
          <w:szCs w:val="24"/>
        </w:rPr>
        <w:t xml:space="preserve"> </w:t>
      </w:r>
      <w:r w:rsidR="00AF010B" w:rsidRPr="006C0320">
        <w:rPr>
          <w:rFonts w:ascii="Times New Roman" w:hAnsi="Times New Roman"/>
          <w:sz w:val="24"/>
          <w:szCs w:val="24"/>
        </w:rPr>
        <w:t>mieszkańcami są te dzieci</w:t>
      </w:r>
      <w:r w:rsidR="00BD362E" w:rsidRPr="006C0320">
        <w:rPr>
          <w:rFonts w:ascii="Times New Roman" w:hAnsi="Times New Roman"/>
          <w:sz w:val="24"/>
          <w:szCs w:val="24"/>
        </w:rPr>
        <w:t>,</w:t>
      </w:r>
      <w:r w:rsidR="00AF010B" w:rsidRPr="006C0320">
        <w:rPr>
          <w:rFonts w:ascii="Times New Roman" w:hAnsi="Times New Roman"/>
          <w:sz w:val="24"/>
          <w:szCs w:val="24"/>
        </w:rPr>
        <w:t xml:space="preserve"> kosztów</w:t>
      </w:r>
      <w:r w:rsidR="00E73A3F" w:rsidRPr="006C0320">
        <w:rPr>
          <w:rFonts w:ascii="Times New Roman" w:hAnsi="Times New Roman"/>
          <w:sz w:val="24"/>
          <w:szCs w:val="24"/>
        </w:rPr>
        <w:t xml:space="preserve"> </w:t>
      </w:r>
      <w:r w:rsidR="00AF010B" w:rsidRPr="006C0320">
        <w:rPr>
          <w:rFonts w:ascii="Times New Roman" w:hAnsi="Times New Roman"/>
          <w:sz w:val="24"/>
          <w:szCs w:val="24"/>
        </w:rPr>
        <w:t>udzielonej dotacji</w:t>
      </w:r>
      <w:r w:rsidR="004D6D94" w:rsidRPr="006C0320">
        <w:rPr>
          <w:rFonts w:ascii="Times New Roman" w:hAnsi="Times New Roman"/>
          <w:sz w:val="24"/>
          <w:szCs w:val="24"/>
        </w:rPr>
        <w:t xml:space="preserve"> (art. 79a ust. 2, art. 80 ust. 2a, 2</w:t>
      </w:r>
      <w:r w:rsidR="004D6C38" w:rsidRPr="006C0320">
        <w:rPr>
          <w:rFonts w:ascii="Times New Roman" w:hAnsi="Times New Roman"/>
          <w:sz w:val="24"/>
          <w:szCs w:val="24"/>
        </w:rPr>
        <w:t>d</w:t>
      </w:r>
      <w:r w:rsidR="004D6D94" w:rsidRPr="006C0320">
        <w:rPr>
          <w:rFonts w:ascii="Times New Roman" w:hAnsi="Times New Roman"/>
          <w:sz w:val="24"/>
          <w:szCs w:val="24"/>
        </w:rPr>
        <w:t>, 2db i art. 90 ust. 1k, 1ka, 1l, 2c, 2e i 2eb</w:t>
      </w:r>
      <w:r w:rsidR="00422721" w:rsidRPr="006C0320">
        <w:rPr>
          <w:rFonts w:ascii="Times New Roman" w:hAnsi="Times New Roman"/>
          <w:sz w:val="24"/>
          <w:szCs w:val="24"/>
        </w:rPr>
        <w:t xml:space="preserve"> ustawy</w:t>
      </w:r>
      <w:r w:rsidR="004D6D94" w:rsidRPr="006C0320">
        <w:rPr>
          <w:rFonts w:ascii="Times New Roman" w:hAnsi="Times New Roman"/>
          <w:sz w:val="24"/>
          <w:szCs w:val="24"/>
        </w:rPr>
        <w:t>).</w:t>
      </w:r>
      <w:r w:rsidR="00E73A3F" w:rsidRPr="006C0320">
        <w:rPr>
          <w:rFonts w:ascii="Times New Roman" w:hAnsi="Times New Roman"/>
          <w:sz w:val="24"/>
          <w:szCs w:val="24"/>
        </w:rPr>
        <w:t xml:space="preserve"> </w:t>
      </w:r>
      <w:r w:rsidR="00AF010B" w:rsidRPr="006C0320">
        <w:rPr>
          <w:rFonts w:ascii="Times New Roman" w:hAnsi="Times New Roman"/>
          <w:sz w:val="24"/>
          <w:szCs w:val="24"/>
        </w:rPr>
        <w:t xml:space="preserve">Obecne przepisy nie wskazywały jednoznacznie na konieczność wyłączania kosztów związanych z edukacją dzieci niepełnosprawnych w przypadku rozliczania się gmin. Jednakże ze względu na pojawiające się wątpliwości interpretacyjne zaproponowano doprecyzowanie przepisów, </w:t>
      </w:r>
      <w:r w:rsidR="00AF010B" w:rsidRPr="006C0320">
        <w:rPr>
          <w:rFonts w:ascii="Times New Roman" w:hAnsi="Times New Roman"/>
          <w:sz w:val="24"/>
          <w:szCs w:val="24"/>
        </w:rPr>
        <w:lastRenderedPageBreak/>
        <w:t>ostatecznie przesądzające, że zwrot kosztów udzielonej</w:t>
      </w:r>
      <w:r w:rsidR="00B83263" w:rsidRPr="006C0320">
        <w:rPr>
          <w:rFonts w:ascii="Times New Roman" w:hAnsi="Times New Roman"/>
          <w:sz w:val="24"/>
          <w:szCs w:val="24"/>
        </w:rPr>
        <w:t xml:space="preserve"> </w:t>
      </w:r>
      <w:r w:rsidR="00AF010B" w:rsidRPr="006C0320">
        <w:rPr>
          <w:rFonts w:ascii="Times New Roman" w:hAnsi="Times New Roman"/>
          <w:sz w:val="24"/>
          <w:szCs w:val="24"/>
        </w:rPr>
        <w:t>dotacji lub wychowania przedszkolnego między gminami nie dotyczy dzieci niepełnosprawnych. Zasada refundacji ma uzasadnienie wyłącznie w przypadku wychowanków przedszkola</w:t>
      </w:r>
      <w:r w:rsidR="00831574" w:rsidRPr="006C0320">
        <w:rPr>
          <w:rFonts w:ascii="Times New Roman" w:hAnsi="Times New Roman"/>
          <w:sz w:val="24"/>
          <w:szCs w:val="24"/>
        </w:rPr>
        <w:t>,</w:t>
      </w:r>
      <w:r w:rsidR="00AF010B" w:rsidRPr="006C0320">
        <w:rPr>
          <w:rFonts w:ascii="Times New Roman" w:hAnsi="Times New Roman"/>
          <w:sz w:val="24"/>
          <w:szCs w:val="24"/>
        </w:rPr>
        <w:t xml:space="preserve"> na których gmina nie otrzymuje subwencji</w:t>
      </w:r>
      <w:r w:rsidR="00831574" w:rsidRPr="006C0320">
        <w:rPr>
          <w:rFonts w:ascii="Times New Roman" w:hAnsi="Times New Roman"/>
          <w:sz w:val="24"/>
          <w:szCs w:val="24"/>
        </w:rPr>
        <w:t>. W</w:t>
      </w:r>
      <w:r w:rsidR="00AF010B" w:rsidRPr="006C0320">
        <w:rPr>
          <w:rFonts w:ascii="Times New Roman" w:hAnsi="Times New Roman"/>
          <w:sz w:val="24"/>
          <w:szCs w:val="24"/>
        </w:rPr>
        <w:t xml:space="preserve"> takim przypadku koszt dotowania takiego wychowanka</w:t>
      </w:r>
      <w:r w:rsidR="00831574" w:rsidRPr="006C0320">
        <w:rPr>
          <w:rFonts w:ascii="Times New Roman" w:hAnsi="Times New Roman"/>
          <w:sz w:val="24"/>
          <w:szCs w:val="24"/>
        </w:rPr>
        <w:t xml:space="preserve"> </w:t>
      </w:r>
      <w:r w:rsidR="00AF010B" w:rsidRPr="006C0320">
        <w:rPr>
          <w:rFonts w:ascii="Times New Roman" w:hAnsi="Times New Roman"/>
          <w:sz w:val="24"/>
          <w:szCs w:val="24"/>
        </w:rPr>
        <w:t>czy też koszt wychowania przedszkolnego (w przypadku przedszkoli prowadzonych przez gminy) powinna ponosić gmina, której mieszkańcem jest to dziecko. Natomiast na dzieci niepełnosprawne</w:t>
      </w:r>
      <w:r w:rsidR="00B960B7" w:rsidRPr="006C0320">
        <w:rPr>
          <w:rFonts w:ascii="Times New Roman" w:hAnsi="Times New Roman"/>
          <w:sz w:val="24"/>
          <w:szCs w:val="24"/>
        </w:rPr>
        <w:t xml:space="preserve"> </w:t>
      </w:r>
      <w:r w:rsidR="00E307A7">
        <w:rPr>
          <w:rFonts w:ascii="Times New Roman" w:hAnsi="Times New Roman"/>
          <w:sz w:val="24"/>
          <w:szCs w:val="24"/>
        </w:rPr>
        <w:t>korzystające z </w:t>
      </w:r>
      <w:r w:rsidR="00AF010B" w:rsidRPr="006C0320">
        <w:rPr>
          <w:rFonts w:ascii="Times New Roman" w:hAnsi="Times New Roman"/>
          <w:sz w:val="24"/>
          <w:szCs w:val="24"/>
        </w:rPr>
        <w:t xml:space="preserve">wychowania przedszkolnego </w:t>
      </w:r>
      <w:r w:rsidR="00715567" w:rsidRPr="006C0320">
        <w:rPr>
          <w:rFonts w:ascii="Times New Roman" w:hAnsi="Times New Roman"/>
          <w:sz w:val="24"/>
          <w:szCs w:val="24"/>
        </w:rPr>
        <w:t xml:space="preserve">jest </w:t>
      </w:r>
      <w:r w:rsidR="00AF010B" w:rsidRPr="006C0320">
        <w:rPr>
          <w:rFonts w:ascii="Times New Roman" w:hAnsi="Times New Roman"/>
          <w:sz w:val="24"/>
          <w:szCs w:val="24"/>
        </w:rPr>
        <w:t>naliczana kwota w ramach subwencji oświatowej dla gminy dotującej lub prowadzącej</w:t>
      </w:r>
      <w:r w:rsidR="00B83263" w:rsidRPr="006C0320">
        <w:rPr>
          <w:rFonts w:ascii="Times New Roman" w:hAnsi="Times New Roman"/>
          <w:sz w:val="24"/>
          <w:szCs w:val="24"/>
        </w:rPr>
        <w:t xml:space="preserve"> </w:t>
      </w:r>
      <w:r w:rsidR="00AF010B" w:rsidRPr="006C0320">
        <w:rPr>
          <w:rFonts w:ascii="Times New Roman" w:hAnsi="Times New Roman"/>
          <w:sz w:val="24"/>
          <w:szCs w:val="24"/>
        </w:rPr>
        <w:t>przedszkole</w:t>
      </w:r>
      <w:r w:rsidR="00715567" w:rsidRPr="006C0320">
        <w:rPr>
          <w:rFonts w:ascii="Times New Roman" w:hAnsi="Times New Roman"/>
          <w:sz w:val="24"/>
          <w:szCs w:val="24"/>
        </w:rPr>
        <w:t>,</w:t>
      </w:r>
      <w:r w:rsidR="00AF010B" w:rsidRPr="006C0320">
        <w:rPr>
          <w:rFonts w:ascii="Times New Roman" w:hAnsi="Times New Roman"/>
          <w:sz w:val="24"/>
          <w:szCs w:val="24"/>
        </w:rPr>
        <w:t xml:space="preserve"> do którego uczęszcza dziecko. Dlatego koszt dotacji gmina może </w:t>
      </w:r>
      <w:r w:rsidR="00E307A7">
        <w:rPr>
          <w:rFonts w:ascii="Times New Roman" w:hAnsi="Times New Roman"/>
          <w:sz w:val="24"/>
          <w:szCs w:val="24"/>
        </w:rPr>
        <w:t>pokryć ze środków otrzymanych w </w:t>
      </w:r>
      <w:r w:rsidR="00AF010B" w:rsidRPr="006C0320">
        <w:rPr>
          <w:rFonts w:ascii="Times New Roman" w:hAnsi="Times New Roman"/>
          <w:sz w:val="24"/>
          <w:szCs w:val="24"/>
        </w:rPr>
        <w:t>ramach subwencji na to dziecko</w:t>
      </w:r>
      <w:r w:rsidR="00C9340D" w:rsidRPr="006C0320">
        <w:rPr>
          <w:rFonts w:ascii="Times New Roman" w:hAnsi="Times New Roman"/>
          <w:sz w:val="24"/>
          <w:szCs w:val="24"/>
        </w:rPr>
        <w:t>;</w:t>
      </w:r>
    </w:p>
    <w:p w14:paraId="7BB745D3" w14:textId="2910BE7D"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doprecyzowanie ustalenia sposobu wyliczania</w:t>
      </w:r>
      <w:r w:rsidR="00E307A7">
        <w:rPr>
          <w:rFonts w:ascii="Times New Roman" w:hAnsi="Times New Roman"/>
          <w:sz w:val="24"/>
          <w:szCs w:val="24"/>
        </w:rPr>
        <w:t xml:space="preserve"> wysokości dotacji na uczniów w </w:t>
      </w:r>
      <w:r w:rsidRPr="006C0320">
        <w:rPr>
          <w:rFonts w:ascii="Times New Roman" w:hAnsi="Times New Roman"/>
          <w:sz w:val="24"/>
          <w:szCs w:val="24"/>
        </w:rPr>
        <w:t>szkołach i placówkach publicznych. W tym zakresie zaproponowano następujące zmiany:</w:t>
      </w:r>
    </w:p>
    <w:p w14:paraId="40FEABCF" w14:textId="7D436C8F" w:rsidR="0061359A" w:rsidRPr="006C0320" w:rsidRDefault="00E307A7" w:rsidP="00287503">
      <w:pPr>
        <w:pStyle w:val="Akapitzlist"/>
        <w:spacing w:before="120" w:after="0" w:line="360" w:lineRule="auto"/>
        <w:ind w:left="709" w:hanging="283"/>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61359A" w:rsidRPr="006C0320">
        <w:rPr>
          <w:rFonts w:ascii="Times New Roman" w:hAnsi="Times New Roman"/>
          <w:sz w:val="24"/>
          <w:szCs w:val="24"/>
        </w:rPr>
        <w:t>wprowadzono odrębny sposób określenia wysokości dotacji dla szkół publicznych</w:t>
      </w:r>
      <w:r w:rsidR="00406D64" w:rsidRPr="006C0320">
        <w:rPr>
          <w:rFonts w:ascii="Times New Roman" w:hAnsi="Times New Roman"/>
          <w:sz w:val="24"/>
          <w:szCs w:val="24"/>
        </w:rPr>
        <w:t>,</w:t>
      </w:r>
      <w:r w:rsidR="0061359A" w:rsidRPr="006C0320">
        <w:rPr>
          <w:rFonts w:ascii="Times New Roman" w:hAnsi="Times New Roman"/>
          <w:sz w:val="24"/>
          <w:szCs w:val="24"/>
        </w:rPr>
        <w:t xml:space="preserve"> w których jest realizowany obowiązek szkolny lub obowiązek nauki</w:t>
      </w:r>
      <w:r w:rsidR="00406D64" w:rsidRPr="006C0320">
        <w:rPr>
          <w:rFonts w:ascii="Times New Roman" w:hAnsi="Times New Roman"/>
          <w:sz w:val="24"/>
          <w:szCs w:val="24"/>
        </w:rPr>
        <w:t>,</w:t>
      </w:r>
      <w:r w:rsidR="0061359A" w:rsidRPr="006C0320">
        <w:rPr>
          <w:rFonts w:ascii="Times New Roman" w:hAnsi="Times New Roman"/>
          <w:sz w:val="24"/>
          <w:szCs w:val="24"/>
        </w:rPr>
        <w:t xml:space="preserve"> oraz w szkołach</w:t>
      </w:r>
      <w:r w:rsidR="00406D64" w:rsidRPr="006C0320">
        <w:rPr>
          <w:rFonts w:ascii="Times New Roman" w:hAnsi="Times New Roman"/>
          <w:sz w:val="24"/>
          <w:szCs w:val="24"/>
        </w:rPr>
        <w:t>,</w:t>
      </w:r>
      <w:r w:rsidR="0061359A" w:rsidRPr="006C0320">
        <w:rPr>
          <w:rFonts w:ascii="Times New Roman" w:hAnsi="Times New Roman"/>
          <w:sz w:val="24"/>
          <w:szCs w:val="24"/>
        </w:rPr>
        <w:t xml:space="preserve"> w których nie jest on realizowany. W przypadku szkół</w:t>
      </w:r>
      <w:r w:rsidR="00406D64" w:rsidRPr="006C0320">
        <w:rPr>
          <w:rFonts w:ascii="Times New Roman" w:hAnsi="Times New Roman"/>
          <w:sz w:val="24"/>
          <w:szCs w:val="24"/>
        </w:rPr>
        <w:t>,</w:t>
      </w:r>
      <w:r w:rsidR="0061359A" w:rsidRPr="006C0320">
        <w:rPr>
          <w:rFonts w:ascii="Times New Roman" w:hAnsi="Times New Roman"/>
          <w:sz w:val="24"/>
          <w:szCs w:val="24"/>
        </w:rPr>
        <w:t xml:space="preserve"> w których nie jest realizowany obowiązek szkolny lub obowiązek nauki</w:t>
      </w:r>
      <w:r w:rsidR="00406D64" w:rsidRPr="006C0320">
        <w:rPr>
          <w:rFonts w:ascii="Times New Roman" w:hAnsi="Times New Roman"/>
          <w:sz w:val="24"/>
          <w:szCs w:val="24"/>
        </w:rPr>
        <w:t>,</w:t>
      </w:r>
      <w:r w:rsidR="0061359A" w:rsidRPr="006C0320">
        <w:rPr>
          <w:rFonts w:ascii="Times New Roman" w:hAnsi="Times New Roman"/>
          <w:sz w:val="24"/>
          <w:szCs w:val="24"/>
        </w:rPr>
        <w:t xml:space="preserve"> nie zmienił się sposób określania wysokości dotacji. W przypadku szkół publicznych</w:t>
      </w:r>
      <w:r w:rsidR="00406D64" w:rsidRPr="006C0320">
        <w:rPr>
          <w:rFonts w:ascii="Times New Roman" w:hAnsi="Times New Roman"/>
          <w:sz w:val="24"/>
          <w:szCs w:val="24"/>
        </w:rPr>
        <w:t>,</w:t>
      </w:r>
      <w:r w:rsidR="0061359A" w:rsidRPr="006C0320">
        <w:rPr>
          <w:rFonts w:ascii="Times New Roman" w:hAnsi="Times New Roman"/>
          <w:sz w:val="24"/>
          <w:szCs w:val="24"/>
        </w:rPr>
        <w:t xml:space="preserve"> w których jest realizowany obowiązek szkolny lub obowiązek nauki</w:t>
      </w:r>
      <w:r w:rsidR="00406D64" w:rsidRPr="006C0320">
        <w:rPr>
          <w:rFonts w:ascii="Times New Roman" w:hAnsi="Times New Roman"/>
          <w:sz w:val="24"/>
          <w:szCs w:val="24"/>
        </w:rPr>
        <w:t>,</w:t>
      </w:r>
      <w:r w:rsidR="0061359A" w:rsidRPr="006C0320">
        <w:rPr>
          <w:rFonts w:ascii="Times New Roman" w:hAnsi="Times New Roman"/>
          <w:sz w:val="24"/>
          <w:szCs w:val="24"/>
        </w:rPr>
        <w:t xml:space="preserve"> w stosunku do obecnych regulacji określono, że w przypadku gdy brak jest gminy lub powiatu prowadzącego szkołę danego typu i rodzaju, wysokość dotacji określa się na podstawie wydatków bieżących zaplanowanych na prowadzenie szkół publicznych dane</w:t>
      </w:r>
      <w:r>
        <w:rPr>
          <w:rFonts w:ascii="Times New Roman" w:hAnsi="Times New Roman"/>
          <w:sz w:val="24"/>
          <w:szCs w:val="24"/>
        </w:rPr>
        <w:t>go typu i rodzaju odpowiednio w </w:t>
      </w:r>
      <w:r w:rsidR="0061359A" w:rsidRPr="006C0320">
        <w:rPr>
          <w:rFonts w:ascii="Times New Roman" w:hAnsi="Times New Roman"/>
          <w:sz w:val="24"/>
          <w:szCs w:val="24"/>
        </w:rPr>
        <w:t>najbliższej gminie lub powiecie. Obecne przepisy dla jednostki samorządu terytorialnego, nieprowadzącej szkoły danego typu i rodzaju odnoszą kwoty dotacji do subwencji oświatowej (zasadniczo niższej od wydatków bieżących związanych z prowadzeniem szkół publicznych</w:t>
      </w:r>
      <w:r w:rsidR="00EF67B6" w:rsidRPr="006C0320">
        <w:rPr>
          <w:rFonts w:ascii="Times New Roman" w:hAnsi="Times New Roman"/>
          <w:sz w:val="24"/>
          <w:szCs w:val="24"/>
        </w:rPr>
        <w:t>),</w:t>
      </w:r>
    </w:p>
    <w:p w14:paraId="0511FD4B" w14:textId="227F0C89" w:rsidR="0061359A" w:rsidRPr="006C0320" w:rsidRDefault="00E307A7" w:rsidP="00287503">
      <w:pPr>
        <w:pStyle w:val="Akapitzlist"/>
        <w:spacing w:before="120" w:after="0" w:line="360" w:lineRule="auto"/>
        <w:ind w:left="709" w:hanging="283"/>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61359A" w:rsidRPr="006C0320">
        <w:rPr>
          <w:rFonts w:ascii="Times New Roman" w:hAnsi="Times New Roman"/>
          <w:sz w:val="24"/>
          <w:szCs w:val="24"/>
        </w:rPr>
        <w:t>w przypadku szkół (zarówno</w:t>
      </w:r>
      <w:r w:rsidR="00A6227F" w:rsidRPr="006C0320">
        <w:rPr>
          <w:rFonts w:ascii="Times New Roman" w:hAnsi="Times New Roman"/>
          <w:sz w:val="24"/>
          <w:szCs w:val="24"/>
        </w:rPr>
        <w:t xml:space="preserve"> tych, w których jest</w:t>
      </w:r>
      <w:r w:rsidR="0061359A" w:rsidRPr="006C0320">
        <w:rPr>
          <w:rFonts w:ascii="Times New Roman" w:hAnsi="Times New Roman"/>
          <w:sz w:val="24"/>
          <w:szCs w:val="24"/>
        </w:rPr>
        <w:t xml:space="preserve"> realiz</w:t>
      </w:r>
      <w:r w:rsidR="00A6227F" w:rsidRPr="006C0320">
        <w:rPr>
          <w:rFonts w:ascii="Times New Roman" w:hAnsi="Times New Roman"/>
          <w:sz w:val="24"/>
          <w:szCs w:val="24"/>
        </w:rPr>
        <w:t>owany</w:t>
      </w:r>
      <w:r w:rsidR="0061359A" w:rsidRPr="006C0320">
        <w:rPr>
          <w:rFonts w:ascii="Times New Roman" w:hAnsi="Times New Roman"/>
          <w:sz w:val="24"/>
          <w:szCs w:val="24"/>
        </w:rPr>
        <w:t xml:space="preserve"> </w:t>
      </w:r>
      <w:r w:rsidR="00DF3835" w:rsidRPr="006C0320">
        <w:rPr>
          <w:rFonts w:ascii="Times New Roman" w:hAnsi="Times New Roman"/>
          <w:sz w:val="24"/>
          <w:szCs w:val="24"/>
        </w:rPr>
        <w:t>obowiązek szkolny lub obowiązek nauki</w:t>
      </w:r>
      <w:r w:rsidR="00A6227F" w:rsidRPr="006C0320">
        <w:rPr>
          <w:rFonts w:ascii="Times New Roman" w:hAnsi="Times New Roman"/>
          <w:sz w:val="24"/>
          <w:szCs w:val="24"/>
        </w:rPr>
        <w:t>,</w:t>
      </w:r>
      <w:r w:rsidR="00DF3835" w:rsidRPr="006C0320">
        <w:rPr>
          <w:rFonts w:ascii="Times New Roman" w:hAnsi="Times New Roman"/>
          <w:sz w:val="24"/>
          <w:szCs w:val="24"/>
        </w:rPr>
        <w:t xml:space="preserve"> jak </w:t>
      </w:r>
      <w:r w:rsidR="0061359A" w:rsidRPr="006C0320">
        <w:rPr>
          <w:rFonts w:ascii="Times New Roman" w:hAnsi="Times New Roman"/>
          <w:sz w:val="24"/>
          <w:szCs w:val="24"/>
        </w:rPr>
        <w:t xml:space="preserve">i </w:t>
      </w:r>
      <w:r w:rsidR="00A6227F" w:rsidRPr="006C0320">
        <w:rPr>
          <w:rFonts w:ascii="Times New Roman" w:hAnsi="Times New Roman"/>
          <w:sz w:val="24"/>
          <w:szCs w:val="24"/>
        </w:rPr>
        <w:t xml:space="preserve">tych, w których </w:t>
      </w:r>
      <w:r w:rsidR="0061359A" w:rsidRPr="006C0320">
        <w:rPr>
          <w:rFonts w:ascii="Times New Roman" w:hAnsi="Times New Roman"/>
          <w:sz w:val="24"/>
          <w:szCs w:val="24"/>
        </w:rPr>
        <w:t>nie</w:t>
      </w:r>
      <w:r w:rsidR="00A6227F" w:rsidRPr="006C0320">
        <w:rPr>
          <w:rFonts w:ascii="Times New Roman" w:hAnsi="Times New Roman"/>
          <w:sz w:val="24"/>
          <w:szCs w:val="24"/>
        </w:rPr>
        <w:t xml:space="preserve"> </w:t>
      </w:r>
      <w:r w:rsidR="0061359A" w:rsidRPr="006C0320">
        <w:rPr>
          <w:rFonts w:ascii="Times New Roman" w:hAnsi="Times New Roman"/>
          <w:sz w:val="24"/>
          <w:szCs w:val="24"/>
        </w:rPr>
        <w:t>realizuj</w:t>
      </w:r>
      <w:r w:rsidR="00A6227F" w:rsidRPr="006C0320">
        <w:rPr>
          <w:rFonts w:ascii="Times New Roman" w:hAnsi="Times New Roman"/>
          <w:sz w:val="24"/>
          <w:szCs w:val="24"/>
        </w:rPr>
        <w:t>e się</w:t>
      </w:r>
      <w:r w:rsidR="00DF3835" w:rsidRPr="006C0320">
        <w:rPr>
          <w:rFonts w:ascii="Times New Roman" w:hAnsi="Times New Roman"/>
          <w:sz w:val="24"/>
          <w:szCs w:val="24"/>
        </w:rPr>
        <w:t xml:space="preserve"> tych obowiązków</w:t>
      </w:r>
      <w:r w:rsidR="0061359A" w:rsidRPr="006C0320">
        <w:rPr>
          <w:rFonts w:ascii="Times New Roman" w:hAnsi="Times New Roman"/>
          <w:sz w:val="24"/>
          <w:szCs w:val="24"/>
        </w:rPr>
        <w:t>) i placówek publicznych założono, że wysokość dotacji będzie obliczać się na podstawie wydatków bieżących w odpowiednich szkołach danego typu i rodzaju lub placówkach danego rodzaju</w:t>
      </w:r>
      <w:r w:rsidR="00EF67B6" w:rsidRPr="006C0320">
        <w:rPr>
          <w:rFonts w:ascii="Times New Roman" w:hAnsi="Times New Roman"/>
          <w:sz w:val="24"/>
          <w:szCs w:val="24"/>
        </w:rPr>
        <w:t>,</w:t>
      </w:r>
      <w:r w:rsidR="0061359A" w:rsidRPr="006C0320">
        <w:rPr>
          <w:rFonts w:ascii="Times New Roman" w:hAnsi="Times New Roman"/>
          <w:sz w:val="24"/>
          <w:szCs w:val="24"/>
        </w:rPr>
        <w:t xml:space="preserve"> z zastrzeżeniem, że </w:t>
      </w:r>
      <w:r w:rsidR="0061359A" w:rsidRPr="006C0320">
        <w:rPr>
          <w:rFonts w:ascii="Times New Roman" w:hAnsi="Times New Roman"/>
          <w:sz w:val="24"/>
          <w:szCs w:val="24"/>
        </w:rPr>
        <w:lastRenderedPageBreak/>
        <w:t>wysokość dotacji nie może być niższa niż kwota przewidziana na konkretnego dotowanego ucznia w subwencji oświatowej. Dotacja będzie naliczana indywidualnie</w:t>
      </w:r>
      <w:r w:rsidR="00EF67B6" w:rsidRPr="006C0320">
        <w:rPr>
          <w:rFonts w:ascii="Times New Roman" w:hAnsi="Times New Roman"/>
          <w:sz w:val="24"/>
          <w:szCs w:val="24"/>
        </w:rPr>
        <w:t>,</w:t>
      </w:r>
      <w:r w:rsidR="0061359A" w:rsidRPr="006C0320">
        <w:rPr>
          <w:rFonts w:ascii="Times New Roman" w:hAnsi="Times New Roman"/>
          <w:sz w:val="24"/>
          <w:szCs w:val="24"/>
        </w:rPr>
        <w:t xml:space="preserve"> za każdym razem odnosząc się do kwoty subwencji należnej konkretnemu uczniowi, tj. uczniowi o określonych cechach, które są wyrażone wskaźnikami, na podstawie których jest kalkulowana subwencja oświatowa na takiego ucznia (niezależnie czy został wykazany w systemie informacji oświatowej w</w:t>
      </w:r>
      <w:r w:rsidR="00EF67B6" w:rsidRPr="006C0320">
        <w:rPr>
          <w:rFonts w:ascii="Times New Roman" w:hAnsi="Times New Roman"/>
          <w:sz w:val="24"/>
          <w:szCs w:val="24"/>
        </w:rPr>
        <w:t>edług</w:t>
      </w:r>
      <w:r w:rsidR="0061359A" w:rsidRPr="006C0320">
        <w:rPr>
          <w:rFonts w:ascii="Times New Roman" w:hAnsi="Times New Roman"/>
          <w:sz w:val="24"/>
          <w:szCs w:val="24"/>
        </w:rPr>
        <w:t xml:space="preserve"> stanu na </w:t>
      </w:r>
      <w:r w:rsidR="00546B50">
        <w:rPr>
          <w:rFonts w:ascii="Times New Roman" w:hAnsi="Times New Roman"/>
          <w:sz w:val="24"/>
          <w:szCs w:val="24"/>
        </w:rPr>
        <w:t xml:space="preserve">dzień </w:t>
      </w:r>
      <w:r w:rsidR="0061359A" w:rsidRPr="006C0320">
        <w:rPr>
          <w:rFonts w:ascii="Times New Roman" w:hAnsi="Times New Roman"/>
          <w:sz w:val="24"/>
          <w:szCs w:val="24"/>
        </w:rPr>
        <w:t xml:space="preserve">30 września roku poprzedzającego rok budżetowy). Obowiązujące obecnie przepisy zakładały podobny mechanizm, jednakże ze względu na niejednoznaczny sposób ich sformułowania były często odmiennie intepretowane przez </w:t>
      </w:r>
      <w:r w:rsidR="00B10920" w:rsidRPr="006C0320">
        <w:rPr>
          <w:rFonts w:ascii="Times New Roman" w:hAnsi="Times New Roman"/>
          <w:sz w:val="24"/>
          <w:szCs w:val="24"/>
        </w:rPr>
        <w:t>jednostki samorządu terytorialnego</w:t>
      </w:r>
      <w:r w:rsidR="0061359A" w:rsidRPr="006C0320">
        <w:rPr>
          <w:rFonts w:ascii="Times New Roman" w:hAnsi="Times New Roman"/>
          <w:sz w:val="24"/>
          <w:szCs w:val="24"/>
        </w:rPr>
        <w:t>. Będzie to miało znaczenie w sytuacji gdy np. w szkole dotowanej danego typu i rodzaju jest uczeń niepełnosprawny, a w szkole samorządowej tego samego typu i rodzaju takiego ucznia nie ma. W takiej sytuacji, obliczając wysokość dotacji na ucznia niepełnosprawnego, wydatki bieżące na ucznia będą porównywane z subwencją przysługującą na tego ucznia niepełnosprawnego (która w przypadk</w:t>
      </w:r>
      <w:r w:rsidR="002636CB" w:rsidRPr="006C0320">
        <w:rPr>
          <w:rFonts w:ascii="Times New Roman" w:hAnsi="Times New Roman"/>
          <w:sz w:val="24"/>
          <w:szCs w:val="24"/>
        </w:rPr>
        <w:t>u</w:t>
      </w:r>
      <w:r w:rsidR="0061359A" w:rsidRPr="006C0320">
        <w:rPr>
          <w:rFonts w:ascii="Times New Roman" w:hAnsi="Times New Roman"/>
          <w:sz w:val="24"/>
          <w:szCs w:val="24"/>
        </w:rPr>
        <w:t xml:space="preserve"> uczniów niepełnosprawnych jest dosyć wysoka), a nie z uśrednioną na ucznia kwotą subwencji w szkołach tego samego typu i rodzaju, która w wyniku rozkładu na wszystkich uczniów szkoły jest </w:t>
      </w:r>
      <w:r w:rsidR="002636CB" w:rsidRPr="006C0320">
        <w:rPr>
          <w:rFonts w:ascii="Times New Roman" w:hAnsi="Times New Roman"/>
          <w:sz w:val="24"/>
          <w:szCs w:val="24"/>
        </w:rPr>
        <w:t>znacznie</w:t>
      </w:r>
      <w:r w:rsidR="0061359A" w:rsidRPr="006C0320">
        <w:rPr>
          <w:rFonts w:ascii="Times New Roman" w:hAnsi="Times New Roman"/>
          <w:sz w:val="24"/>
          <w:szCs w:val="24"/>
        </w:rPr>
        <w:t xml:space="preserve"> niższa. Jednocześnie z wydatków bieżących stanowiących podstawę do ustalenia właściwej kwoty dotacji dla dotowanych szkół publicznych (zgodnie z definicją podstawowej kwoty dotacji dla szkół danego typu i rodzaju) wyłącza się pewne kategorie wydatków, w tym przede wszystkim kwoty subwencji przewidziane na uczniów niepełnosprawnych, niedostosowanych społecznie i zagrożonych niedostosowaniem społecznym w szkołach niebędących szkołami specjalnymi</w:t>
      </w:r>
      <w:r w:rsidR="00EF67B6" w:rsidRPr="006C0320">
        <w:rPr>
          <w:rFonts w:ascii="Times New Roman" w:hAnsi="Times New Roman"/>
          <w:sz w:val="24"/>
          <w:szCs w:val="24"/>
        </w:rPr>
        <w:t>;</w:t>
      </w:r>
    </w:p>
    <w:p w14:paraId="1E2ED89A" w14:textId="4830AB53"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doprecyzowanie ustalenia sposobu wyliczania wysokości dotacji na dzieci w niepublicznych szkołach dla dzieci i młodzieży. W przypadku niepublicznych szkół</w:t>
      </w:r>
      <w:r w:rsidR="00837B3C" w:rsidRPr="006C0320">
        <w:rPr>
          <w:rFonts w:ascii="Times New Roman" w:hAnsi="Times New Roman"/>
          <w:sz w:val="24"/>
          <w:szCs w:val="24"/>
        </w:rPr>
        <w:t>, w których</w:t>
      </w:r>
      <w:r w:rsidRPr="006C0320">
        <w:rPr>
          <w:rFonts w:ascii="Times New Roman" w:hAnsi="Times New Roman"/>
          <w:sz w:val="24"/>
          <w:szCs w:val="24"/>
        </w:rPr>
        <w:t xml:space="preserve"> realizuj</w:t>
      </w:r>
      <w:r w:rsidR="00837B3C" w:rsidRPr="006C0320">
        <w:rPr>
          <w:rFonts w:ascii="Times New Roman" w:hAnsi="Times New Roman"/>
          <w:sz w:val="24"/>
          <w:szCs w:val="24"/>
        </w:rPr>
        <w:t>e się</w:t>
      </w:r>
      <w:r w:rsidRPr="006C0320">
        <w:rPr>
          <w:rFonts w:ascii="Times New Roman" w:hAnsi="Times New Roman"/>
          <w:sz w:val="24"/>
          <w:szCs w:val="24"/>
        </w:rPr>
        <w:t xml:space="preserve"> obowiązek szkolny </w:t>
      </w:r>
      <w:r w:rsidR="002636CB" w:rsidRPr="006C0320">
        <w:rPr>
          <w:rFonts w:ascii="Times New Roman" w:hAnsi="Times New Roman"/>
          <w:sz w:val="24"/>
          <w:szCs w:val="24"/>
        </w:rPr>
        <w:t xml:space="preserve">lub obowiązek </w:t>
      </w:r>
      <w:r w:rsidRPr="006C0320">
        <w:rPr>
          <w:rFonts w:ascii="Times New Roman" w:hAnsi="Times New Roman"/>
          <w:sz w:val="24"/>
          <w:szCs w:val="24"/>
        </w:rPr>
        <w:t>nauki (art. 90 ust. 2a</w:t>
      </w:r>
      <w:r w:rsidR="00EF67B6" w:rsidRPr="006C0320">
        <w:rPr>
          <w:rFonts w:ascii="Times New Roman" w:hAnsi="Times New Roman"/>
          <w:sz w:val="24"/>
          <w:szCs w:val="24"/>
        </w:rPr>
        <w:t xml:space="preserve"> ustawy</w:t>
      </w:r>
      <w:r w:rsidRPr="006C0320">
        <w:rPr>
          <w:rFonts w:ascii="Times New Roman" w:hAnsi="Times New Roman"/>
          <w:sz w:val="24"/>
          <w:szCs w:val="24"/>
        </w:rPr>
        <w:t>), wysokość dotacji ustalana będzie indywidualnie na każdego ucznia dotowanej szkoły danego typu i rodzaju w wysokości nie niższej niż kwota przewidziana w subwencji oświatowej na takiego ucznia. Innymi słowy, dotacja będzie naliczana indywidualnie</w:t>
      </w:r>
      <w:r w:rsidR="005D21D1" w:rsidRPr="006C0320">
        <w:rPr>
          <w:rFonts w:ascii="Times New Roman" w:hAnsi="Times New Roman"/>
          <w:sz w:val="24"/>
          <w:szCs w:val="24"/>
        </w:rPr>
        <w:t>,</w:t>
      </w:r>
      <w:r w:rsidRPr="006C0320">
        <w:rPr>
          <w:rFonts w:ascii="Times New Roman" w:hAnsi="Times New Roman"/>
          <w:sz w:val="24"/>
          <w:szCs w:val="24"/>
        </w:rPr>
        <w:t xml:space="preserve"> za każdym razem odnosząc się do kwoty subwencji należnej konkretnemu uczniowi, tj. uczniowi o określonych cechach, które są wyrażone wskaźnikami, na podstawie których jest kalkulowana subwencja </w:t>
      </w:r>
      <w:r w:rsidRPr="006C0320">
        <w:rPr>
          <w:rFonts w:ascii="Times New Roman" w:hAnsi="Times New Roman"/>
          <w:sz w:val="24"/>
          <w:szCs w:val="24"/>
        </w:rPr>
        <w:lastRenderedPageBreak/>
        <w:t>oświatowa na takiego ucznia (niezależnie czy został wykazany w systemie informacji oświatowej w</w:t>
      </w:r>
      <w:r w:rsidR="005D21D1" w:rsidRPr="006C0320">
        <w:rPr>
          <w:rFonts w:ascii="Times New Roman" w:hAnsi="Times New Roman"/>
          <w:sz w:val="24"/>
          <w:szCs w:val="24"/>
        </w:rPr>
        <w:t>edług</w:t>
      </w:r>
      <w:r w:rsidRPr="006C0320">
        <w:rPr>
          <w:rFonts w:ascii="Times New Roman" w:hAnsi="Times New Roman"/>
          <w:sz w:val="24"/>
          <w:szCs w:val="24"/>
        </w:rPr>
        <w:t xml:space="preserve"> stanu na </w:t>
      </w:r>
      <w:r w:rsidR="00092583">
        <w:rPr>
          <w:rFonts w:ascii="Times New Roman" w:hAnsi="Times New Roman"/>
          <w:sz w:val="24"/>
          <w:szCs w:val="24"/>
        </w:rPr>
        <w:t xml:space="preserve">dzień </w:t>
      </w:r>
      <w:r w:rsidRPr="006C0320">
        <w:rPr>
          <w:rFonts w:ascii="Times New Roman" w:hAnsi="Times New Roman"/>
          <w:sz w:val="24"/>
          <w:szCs w:val="24"/>
        </w:rPr>
        <w:t xml:space="preserve">30 września roku poprzedzającego rok budżetowy). Obecne przepisy zakładały podobny mechanizm, jednakże ze względu na niejednoznaczny sposób ich sformułowania są interpretowane przez </w:t>
      </w:r>
      <w:r w:rsidR="00B10920" w:rsidRPr="006C0320">
        <w:rPr>
          <w:rFonts w:ascii="Times New Roman" w:hAnsi="Times New Roman"/>
          <w:sz w:val="24"/>
          <w:szCs w:val="24"/>
        </w:rPr>
        <w:t xml:space="preserve">jednostki samorządu terytorialnego </w:t>
      </w:r>
      <w:r w:rsidRPr="006C0320">
        <w:rPr>
          <w:rFonts w:ascii="Times New Roman" w:hAnsi="Times New Roman"/>
          <w:sz w:val="24"/>
          <w:szCs w:val="24"/>
        </w:rPr>
        <w:t>w różny sposób. Dlatego zostaną doprecyzowane tak, aby zastosowanie ich było jednolite i odnosiło się do indywidualnej kwoty przewiedzianej w subwencji na ucznia dotowanej szkoły</w:t>
      </w:r>
      <w:r w:rsidR="005D21D1" w:rsidRPr="006C0320">
        <w:rPr>
          <w:rFonts w:ascii="Times New Roman" w:hAnsi="Times New Roman"/>
          <w:sz w:val="24"/>
          <w:szCs w:val="24"/>
        </w:rPr>
        <w:t>;</w:t>
      </w:r>
    </w:p>
    <w:p w14:paraId="063841D3" w14:textId="273D90EA"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określenie sposobu obliczania dotacji dla dzieci w domach wczasów dziecięcych oraz w</w:t>
      </w:r>
      <w:r w:rsidR="00BC7759" w:rsidRPr="006C0320">
        <w:rPr>
          <w:rFonts w:ascii="Times New Roman" w:hAnsi="Times New Roman"/>
          <w:sz w:val="24"/>
          <w:szCs w:val="24"/>
        </w:rPr>
        <w:t> </w:t>
      </w:r>
      <w:r w:rsidRPr="006C0320">
        <w:rPr>
          <w:rFonts w:ascii="Times New Roman" w:hAnsi="Times New Roman"/>
          <w:sz w:val="24"/>
          <w:szCs w:val="24"/>
        </w:rPr>
        <w:t>internatach</w:t>
      </w:r>
      <w:r w:rsidR="000D5CDC" w:rsidRPr="006C0320">
        <w:rPr>
          <w:rFonts w:ascii="Times New Roman" w:hAnsi="Times New Roman"/>
          <w:sz w:val="24"/>
          <w:szCs w:val="24"/>
        </w:rPr>
        <w:t>.</w:t>
      </w:r>
      <w:r w:rsidRPr="006C0320">
        <w:rPr>
          <w:rFonts w:ascii="Times New Roman" w:hAnsi="Times New Roman"/>
          <w:sz w:val="24"/>
          <w:szCs w:val="24"/>
        </w:rPr>
        <w:t xml:space="preserve"> Dotacja na dzieci w</w:t>
      </w:r>
      <w:r w:rsidR="00E26A81" w:rsidRPr="006C0320">
        <w:rPr>
          <w:rFonts w:ascii="Times New Roman" w:hAnsi="Times New Roman"/>
          <w:sz w:val="24"/>
          <w:szCs w:val="24"/>
        </w:rPr>
        <w:t> </w:t>
      </w:r>
      <w:r w:rsidRPr="006C0320">
        <w:rPr>
          <w:rFonts w:ascii="Times New Roman" w:hAnsi="Times New Roman"/>
          <w:sz w:val="24"/>
          <w:szCs w:val="24"/>
        </w:rPr>
        <w:t>domach wczasów dziecięcych i internatach</w:t>
      </w:r>
      <w:r w:rsidR="005D4FD0" w:rsidRPr="006C0320">
        <w:rPr>
          <w:rFonts w:ascii="Times New Roman" w:hAnsi="Times New Roman"/>
          <w:sz w:val="24"/>
          <w:szCs w:val="24"/>
        </w:rPr>
        <w:t xml:space="preserve">, </w:t>
      </w:r>
      <w:r w:rsidR="00D5338C" w:rsidRPr="006C0320">
        <w:rPr>
          <w:rFonts w:ascii="Times New Roman" w:hAnsi="Times New Roman"/>
          <w:sz w:val="24"/>
          <w:szCs w:val="24"/>
        </w:rPr>
        <w:t xml:space="preserve">w przypadku publicznych </w:t>
      </w:r>
      <w:r w:rsidR="005D4FD0" w:rsidRPr="006C0320">
        <w:rPr>
          <w:rFonts w:ascii="Times New Roman" w:hAnsi="Times New Roman"/>
          <w:sz w:val="24"/>
          <w:szCs w:val="24"/>
        </w:rPr>
        <w:t>prowadzonych przez osoby prawne inne niż jednostki samorządu terytorialnego lub przez osoby fizyczne,</w:t>
      </w:r>
      <w:r w:rsidRPr="006C0320">
        <w:rPr>
          <w:rFonts w:ascii="Times New Roman" w:hAnsi="Times New Roman"/>
          <w:sz w:val="24"/>
          <w:szCs w:val="24"/>
        </w:rPr>
        <w:t xml:space="preserve"> jest ustalana na podstawie wydatków w</w:t>
      </w:r>
      <w:r w:rsidR="00E26A81" w:rsidRPr="006C0320">
        <w:rPr>
          <w:rFonts w:ascii="Times New Roman" w:hAnsi="Times New Roman"/>
          <w:sz w:val="24"/>
          <w:szCs w:val="24"/>
        </w:rPr>
        <w:t> </w:t>
      </w:r>
      <w:r w:rsidRPr="006C0320">
        <w:rPr>
          <w:rFonts w:ascii="Times New Roman" w:hAnsi="Times New Roman"/>
          <w:sz w:val="24"/>
          <w:szCs w:val="24"/>
        </w:rPr>
        <w:t>placówkach danego rodzaju, ale nie może być niższa niż kwota subwencji przewidziana na takiego wychowanka</w:t>
      </w:r>
      <w:r w:rsidR="000D5CDC" w:rsidRPr="006C0320">
        <w:rPr>
          <w:rFonts w:ascii="Times New Roman" w:hAnsi="Times New Roman"/>
          <w:sz w:val="24"/>
          <w:szCs w:val="24"/>
        </w:rPr>
        <w:t xml:space="preserve"> (art. 80 ust. 3aa i 3ad</w:t>
      </w:r>
      <w:r w:rsidR="005D4FD0" w:rsidRPr="006C0320">
        <w:rPr>
          <w:rFonts w:ascii="Times New Roman" w:hAnsi="Times New Roman"/>
          <w:sz w:val="24"/>
          <w:szCs w:val="24"/>
        </w:rPr>
        <w:t xml:space="preserve"> ustawy</w:t>
      </w:r>
      <w:r w:rsidR="000D5CDC" w:rsidRPr="006C0320">
        <w:rPr>
          <w:rFonts w:ascii="Times New Roman" w:hAnsi="Times New Roman"/>
          <w:sz w:val="24"/>
          <w:szCs w:val="24"/>
        </w:rPr>
        <w:t xml:space="preserve">), natomiast w </w:t>
      </w:r>
      <w:r w:rsidR="00314089" w:rsidRPr="006C0320">
        <w:rPr>
          <w:rFonts w:ascii="Times New Roman" w:hAnsi="Times New Roman"/>
          <w:sz w:val="24"/>
          <w:szCs w:val="24"/>
        </w:rPr>
        <w:t xml:space="preserve">przypadku </w:t>
      </w:r>
      <w:r w:rsidR="000D5CDC" w:rsidRPr="006C0320">
        <w:rPr>
          <w:rFonts w:ascii="Times New Roman" w:hAnsi="Times New Roman"/>
          <w:sz w:val="24"/>
          <w:szCs w:val="24"/>
        </w:rPr>
        <w:t xml:space="preserve">niepublicznych </w:t>
      </w:r>
      <w:r w:rsidR="00314089" w:rsidRPr="006C0320">
        <w:rPr>
          <w:rFonts w:ascii="Times New Roman" w:hAnsi="Times New Roman"/>
          <w:sz w:val="24"/>
          <w:szCs w:val="24"/>
        </w:rPr>
        <w:t>podstawą do ustalenia dotacji jest</w:t>
      </w:r>
      <w:r w:rsidR="000D5CDC" w:rsidRPr="006C0320">
        <w:rPr>
          <w:rFonts w:ascii="Times New Roman" w:hAnsi="Times New Roman"/>
          <w:sz w:val="24"/>
          <w:szCs w:val="24"/>
        </w:rPr>
        <w:t xml:space="preserve"> kwota subwencji przewidziana na takiego wychowanka </w:t>
      </w:r>
      <w:r w:rsidR="005D4FD0" w:rsidRPr="006C0320">
        <w:rPr>
          <w:rFonts w:ascii="Times New Roman" w:hAnsi="Times New Roman"/>
          <w:sz w:val="24"/>
          <w:szCs w:val="24"/>
        </w:rPr>
        <w:t>(</w:t>
      </w:r>
      <w:r w:rsidR="000D5CDC" w:rsidRPr="006C0320">
        <w:rPr>
          <w:rFonts w:ascii="Times New Roman" w:hAnsi="Times New Roman"/>
          <w:sz w:val="24"/>
          <w:szCs w:val="24"/>
        </w:rPr>
        <w:t>art. 90 ust. 3aa i 3ad ustawy</w:t>
      </w:r>
      <w:r w:rsidR="005D4FD0" w:rsidRPr="006C0320">
        <w:rPr>
          <w:rFonts w:ascii="Times New Roman" w:hAnsi="Times New Roman"/>
          <w:sz w:val="24"/>
          <w:szCs w:val="24"/>
        </w:rPr>
        <w:t>)</w:t>
      </w:r>
      <w:r w:rsidRPr="006C0320">
        <w:rPr>
          <w:rFonts w:ascii="Times New Roman" w:hAnsi="Times New Roman"/>
          <w:sz w:val="24"/>
          <w:szCs w:val="24"/>
        </w:rPr>
        <w:t>. Obecny mechanizm dotowania był podobny. W przypadku domów wczasów dziecięcych doprecyzowano jedynie, że wysokość dotacji ma być proporcjonalna do długości pobytu dziecka w domu wczasów dziecięcych</w:t>
      </w:r>
      <w:r w:rsidR="005D21D1" w:rsidRPr="006C0320">
        <w:rPr>
          <w:rFonts w:ascii="Times New Roman" w:hAnsi="Times New Roman"/>
          <w:sz w:val="24"/>
          <w:szCs w:val="24"/>
        </w:rPr>
        <w:t>;</w:t>
      </w:r>
      <w:r w:rsidRPr="006C0320">
        <w:rPr>
          <w:rFonts w:ascii="Times New Roman" w:hAnsi="Times New Roman"/>
          <w:sz w:val="24"/>
          <w:szCs w:val="24"/>
        </w:rPr>
        <w:t xml:space="preserve"> </w:t>
      </w:r>
    </w:p>
    <w:p w14:paraId="3741DFC5" w14:textId="35934099"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wprowadzenie definicji wydatków bieżących oraz zakresu wydatków bieżących będących podstawą do wyliczenia dotacji:</w:t>
      </w:r>
    </w:p>
    <w:p w14:paraId="7532512B" w14:textId="6AD0E5EB" w:rsidR="005A5071" w:rsidRPr="006C0320" w:rsidRDefault="0061359A" w:rsidP="00E307A7">
      <w:pPr>
        <w:pStyle w:val="Akapitzlist"/>
        <w:numPr>
          <w:ilvl w:val="0"/>
          <w:numId w:val="31"/>
        </w:numPr>
        <w:spacing w:before="120" w:after="0" w:line="360" w:lineRule="auto"/>
        <w:ind w:left="896" w:hanging="462"/>
        <w:jc w:val="both"/>
        <w:rPr>
          <w:rFonts w:ascii="Times New Roman" w:hAnsi="Times New Roman"/>
          <w:sz w:val="24"/>
          <w:szCs w:val="24"/>
        </w:rPr>
      </w:pPr>
      <w:r w:rsidRPr="006C0320">
        <w:rPr>
          <w:rFonts w:ascii="Times New Roman" w:hAnsi="Times New Roman"/>
          <w:sz w:val="24"/>
          <w:szCs w:val="24"/>
        </w:rPr>
        <w:t xml:space="preserve">definicja wydatków bieżących na potrzeby określenia dotacji dla placówek wychowania przedszkolnego, szkół i placówek została określona przez odniesienie się do art. 236 ustawy </w:t>
      </w:r>
      <w:r w:rsidR="005D21D1" w:rsidRPr="006C0320">
        <w:rPr>
          <w:rFonts w:ascii="Times New Roman" w:hAnsi="Times New Roman"/>
          <w:sz w:val="24"/>
          <w:szCs w:val="24"/>
        </w:rPr>
        <w:t xml:space="preserve">z dnia </w:t>
      </w:r>
      <w:r w:rsidR="009E079A" w:rsidRPr="006C0320">
        <w:rPr>
          <w:rFonts w:ascii="Times New Roman" w:hAnsi="Times New Roman"/>
          <w:sz w:val="24"/>
          <w:szCs w:val="24"/>
        </w:rPr>
        <w:t>27 sierpnia 2009 r.</w:t>
      </w:r>
      <w:r w:rsidRPr="006C0320">
        <w:rPr>
          <w:rFonts w:ascii="Times New Roman" w:hAnsi="Times New Roman"/>
          <w:sz w:val="24"/>
          <w:szCs w:val="24"/>
        </w:rPr>
        <w:t xml:space="preserve"> o finansach publicznych. Wprowadzono doprecyzowanie, że do ww. wydatków wlicza się wydatki zaplanowane w jednostkach organizujących wspólną obsługę administracyjn</w:t>
      </w:r>
      <w:r w:rsidR="004F1329" w:rsidRPr="006C0320">
        <w:rPr>
          <w:rFonts w:ascii="Times New Roman" w:hAnsi="Times New Roman"/>
          <w:sz w:val="24"/>
          <w:szCs w:val="24"/>
        </w:rPr>
        <w:t>ą</w:t>
      </w:r>
      <w:r w:rsidRPr="006C0320">
        <w:rPr>
          <w:rFonts w:ascii="Times New Roman" w:hAnsi="Times New Roman"/>
          <w:sz w:val="24"/>
          <w:szCs w:val="24"/>
        </w:rPr>
        <w:t>, finansową i organizacyjną</w:t>
      </w:r>
      <w:r w:rsidR="00E307A7">
        <w:rPr>
          <w:rFonts w:ascii="Times New Roman" w:hAnsi="Times New Roman"/>
          <w:sz w:val="24"/>
          <w:szCs w:val="24"/>
        </w:rPr>
        <w:t xml:space="preserve"> oraz doprecyzowanie, że do ww. </w:t>
      </w:r>
      <w:r w:rsidRPr="006C0320">
        <w:rPr>
          <w:rFonts w:ascii="Times New Roman" w:hAnsi="Times New Roman"/>
          <w:sz w:val="24"/>
          <w:szCs w:val="24"/>
        </w:rPr>
        <w:t>wydatków nie wlicza się wydatków zaplanowanych na wydzielonym rachunku</w:t>
      </w:r>
      <w:r w:rsidR="009E079A" w:rsidRPr="006C0320">
        <w:rPr>
          <w:rFonts w:ascii="Times New Roman" w:hAnsi="Times New Roman"/>
          <w:sz w:val="24"/>
          <w:szCs w:val="24"/>
        </w:rPr>
        <w:t>,</w:t>
      </w:r>
      <w:r w:rsidRPr="006C0320">
        <w:rPr>
          <w:rFonts w:ascii="Times New Roman" w:hAnsi="Times New Roman"/>
          <w:sz w:val="24"/>
          <w:szCs w:val="24"/>
        </w:rPr>
        <w:t xml:space="preserve"> o którym mowa </w:t>
      </w:r>
      <w:r w:rsidR="009E079A" w:rsidRPr="006C0320">
        <w:rPr>
          <w:rFonts w:ascii="Times New Roman" w:hAnsi="Times New Roman"/>
          <w:sz w:val="24"/>
          <w:szCs w:val="24"/>
        </w:rPr>
        <w:t>w</w:t>
      </w:r>
      <w:r w:rsidRPr="006C0320">
        <w:rPr>
          <w:rFonts w:ascii="Times New Roman" w:hAnsi="Times New Roman"/>
          <w:sz w:val="24"/>
          <w:szCs w:val="24"/>
        </w:rPr>
        <w:t xml:space="preserve"> art. 223 ustawy </w:t>
      </w:r>
      <w:r w:rsidR="009E079A" w:rsidRPr="006C0320">
        <w:rPr>
          <w:rFonts w:ascii="Times New Roman" w:hAnsi="Times New Roman"/>
          <w:sz w:val="24"/>
          <w:szCs w:val="24"/>
        </w:rPr>
        <w:t>z dnia 27 sierpnia 2009 r.</w:t>
      </w:r>
      <w:r w:rsidR="00E307A7">
        <w:rPr>
          <w:rFonts w:ascii="Times New Roman" w:hAnsi="Times New Roman"/>
          <w:sz w:val="24"/>
          <w:szCs w:val="24"/>
        </w:rPr>
        <w:t xml:space="preserve"> o </w:t>
      </w:r>
      <w:r w:rsidRPr="006C0320">
        <w:rPr>
          <w:rFonts w:ascii="Times New Roman" w:hAnsi="Times New Roman"/>
          <w:sz w:val="24"/>
          <w:szCs w:val="24"/>
        </w:rPr>
        <w:t>finansach publicznych. Wprowadzenie takich założeń nie zmienia obecnego sposobu ustalania wydatków bieżących, są to kwestie doprecyzowujące obecne stanowisko, rozwiewające pojawiające się wątpliwości. Ponadto jednoznacznie określono, że podstawą do ustalania wysokości dotacji w</w:t>
      </w:r>
      <w:r w:rsidR="00E26A81" w:rsidRPr="006C0320">
        <w:rPr>
          <w:rFonts w:ascii="Times New Roman" w:hAnsi="Times New Roman"/>
          <w:sz w:val="24"/>
          <w:szCs w:val="24"/>
        </w:rPr>
        <w:t> </w:t>
      </w:r>
      <w:r w:rsidRPr="006C0320">
        <w:rPr>
          <w:rFonts w:ascii="Times New Roman" w:hAnsi="Times New Roman"/>
          <w:sz w:val="24"/>
          <w:szCs w:val="24"/>
        </w:rPr>
        <w:t xml:space="preserve">oparciu o podstawową kwotę dotacji jest plan dochodów i wydatków </w:t>
      </w:r>
      <w:r w:rsidRPr="006C0320">
        <w:rPr>
          <w:rFonts w:ascii="Times New Roman" w:hAnsi="Times New Roman"/>
          <w:sz w:val="24"/>
          <w:szCs w:val="24"/>
        </w:rPr>
        <w:lastRenderedPageBreak/>
        <w:t>budżetu jednostki samorządu terytorialnego, tj. wszystkie wydatki bieżące</w:t>
      </w:r>
      <w:r w:rsidR="00E307A7">
        <w:rPr>
          <w:rFonts w:ascii="Times New Roman" w:hAnsi="Times New Roman"/>
          <w:sz w:val="24"/>
          <w:szCs w:val="24"/>
        </w:rPr>
        <w:t xml:space="preserve"> zaplanowane na rok budżetowy w </w:t>
      </w:r>
      <w:r w:rsidRPr="006C0320">
        <w:rPr>
          <w:rFonts w:ascii="Times New Roman" w:hAnsi="Times New Roman"/>
          <w:sz w:val="24"/>
          <w:szCs w:val="24"/>
        </w:rPr>
        <w:t>budżecie jednostki samorządu terytorialnego na prowadzenie przez jednostkę samorządu terytorialnego odpowiednio przedszkoli, szkół i placówek. W</w:t>
      </w:r>
      <w:r w:rsidR="00E26A81" w:rsidRPr="006C0320">
        <w:rPr>
          <w:rFonts w:ascii="Times New Roman" w:hAnsi="Times New Roman"/>
          <w:sz w:val="24"/>
          <w:szCs w:val="24"/>
        </w:rPr>
        <w:t> </w:t>
      </w:r>
      <w:r w:rsidRPr="006C0320">
        <w:rPr>
          <w:rFonts w:ascii="Times New Roman" w:hAnsi="Times New Roman"/>
          <w:sz w:val="24"/>
          <w:szCs w:val="24"/>
        </w:rPr>
        <w:t>analogiczny sposób wprowadzono definicję wydatków bieżących na finansowanie działalności internatów prowadzonych przez jednostkę samo</w:t>
      </w:r>
      <w:r w:rsidR="00E307A7">
        <w:rPr>
          <w:rFonts w:ascii="Times New Roman" w:hAnsi="Times New Roman"/>
          <w:sz w:val="24"/>
          <w:szCs w:val="24"/>
        </w:rPr>
        <w:t>rządu terytorialnego w </w:t>
      </w:r>
      <w:r w:rsidR="005A5071" w:rsidRPr="006C0320">
        <w:rPr>
          <w:rFonts w:ascii="Times New Roman" w:hAnsi="Times New Roman"/>
          <w:sz w:val="24"/>
          <w:szCs w:val="24"/>
        </w:rPr>
        <w:t>szkołach</w:t>
      </w:r>
      <w:r w:rsidR="009E079A" w:rsidRPr="006C0320">
        <w:rPr>
          <w:rFonts w:ascii="Times New Roman" w:hAnsi="Times New Roman"/>
          <w:sz w:val="24"/>
          <w:szCs w:val="24"/>
        </w:rPr>
        <w:t>,</w:t>
      </w:r>
      <w:r w:rsidRPr="006C0320">
        <w:rPr>
          <w:rFonts w:ascii="Times New Roman" w:hAnsi="Times New Roman"/>
          <w:sz w:val="24"/>
          <w:szCs w:val="24"/>
        </w:rPr>
        <w:t xml:space="preserve"> </w:t>
      </w:r>
    </w:p>
    <w:p w14:paraId="2660DF33" w14:textId="407DCF14" w:rsidR="0061359A" w:rsidRPr="006C0320" w:rsidRDefault="0061359A" w:rsidP="00E307A7">
      <w:pPr>
        <w:pStyle w:val="Akapitzlist"/>
        <w:numPr>
          <w:ilvl w:val="0"/>
          <w:numId w:val="31"/>
        </w:numPr>
        <w:spacing w:before="120" w:after="0" w:line="360" w:lineRule="auto"/>
        <w:ind w:left="896" w:hanging="462"/>
        <w:jc w:val="both"/>
        <w:rPr>
          <w:rFonts w:ascii="Times New Roman" w:hAnsi="Times New Roman"/>
          <w:sz w:val="24"/>
          <w:szCs w:val="24"/>
        </w:rPr>
      </w:pPr>
      <w:r w:rsidRPr="006C0320">
        <w:rPr>
          <w:rFonts w:ascii="Times New Roman" w:hAnsi="Times New Roman"/>
          <w:sz w:val="24"/>
          <w:szCs w:val="24"/>
        </w:rPr>
        <w:t>doprecyzowanie zakresu wydatków bieżących będących podstawą do wyliczenia dotacji w placówkach wychow</w:t>
      </w:r>
      <w:r w:rsidR="00E307A7">
        <w:rPr>
          <w:rFonts w:ascii="Times New Roman" w:hAnsi="Times New Roman"/>
          <w:sz w:val="24"/>
          <w:szCs w:val="24"/>
        </w:rPr>
        <w:t>ania przedszkolnego, szkołach i </w:t>
      </w:r>
      <w:r w:rsidRPr="006C0320">
        <w:rPr>
          <w:rFonts w:ascii="Times New Roman" w:hAnsi="Times New Roman"/>
          <w:sz w:val="24"/>
          <w:szCs w:val="24"/>
        </w:rPr>
        <w:t>placówkach publicznych oraz niepublicznych szkołach dla dorosłych (</w:t>
      </w:r>
      <w:r w:rsidR="00E06941" w:rsidRPr="006C0320">
        <w:rPr>
          <w:rFonts w:ascii="Times New Roman" w:hAnsi="Times New Roman"/>
          <w:sz w:val="24"/>
          <w:szCs w:val="24"/>
        </w:rPr>
        <w:t xml:space="preserve">dodawany </w:t>
      </w:r>
      <w:r w:rsidRPr="006C0320">
        <w:rPr>
          <w:rFonts w:ascii="Times New Roman" w:hAnsi="Times New Roman"/>
          <w:sz w:val="24"/>
          <w:szCs w:val="24"/>
        </w:rPr>
        <w:t>art. 78</w:t>
      </w:r>
      <w:r w:rsidR="002620D2" w:rsidRPr="006C0320">
        <w:rPr>
          <w:rFonts w:ascii="Times New Roman" w:hAnsi="Times New Roman"/>
          <w:sz w:val="24"/>
          <w:szCs w:val="24"/>
        </w:rPr>
        <w:t xml:space="preserve">b </w:t>
      </w:r>
      <w:r w:rsidR="00E06941" w:rsidRPr="006C0320">
        <w:rPr>
          <w:rFonts w:ascii="Times New Roman" w:hAnsi="Times New Roman"/>
          <w:sz w:val="24"/>
          <w:szCs w:val="24"/>
        </w:rPr>
        <w:t>ustawy</w:t>
      </w:r>
      <w:r w:rsidRPr="006C0320">
        <w:rPr>
          <w:rFonts w:ascii="Times New Roman" w:hAnsi="Times New Roman"/>
          <w:sz w:val="24"/>
          <w:szCs w:val="24"/>
        </w:rPr>
        <w:t>). Obecna definicja jest zbyt ogólna, co powoduje wliczanie pewnych kategorii wydatków i w konsekwencji powoduje naliczanie zbyt wysokich środków. Zgodnie z projektowanymi zmianami wyłączeniu podlegają: wydatki finansowane ze środków pochodzących z U</w:t>
      </w:r>
      <w:r w:rsidR="004F1329" w:rsidRPr="006C0320">
        <w:rPr>
          <w:rFonts w:ascii="Times New Roman" w:hAnsi="Times New Roman"/>
          <w:sz w:val="24"/>
          <w:szCs w:val="24"/>
        </w:rPr>
        <w:t xml:space="preserve">nii </w:t>
      </w:r>
      <w:r w:rsidRPr="006C0320">
        <w:rPr>
          <w:rFonts w:ascii="Times New Roman" w:hAnsi="Times New Roman"/>
          <w:sz w:val="24"/>
          <w:szCs w:val="24"/>
        </w:rPr>
        <w:t>E</w:t>
      </w:r>
      <w:r w:rsidR="004F1329" w:rsidRPr="006C0320">
        <w:rPr>
          <w:rFonts w:ascii="Times New Roman" w:hAnsi="Times New Roman"/>
          <w:sz w:val="24"/>
          <w:szCs w:val="24"/>
        </w:rPr>
        <w:t>uropejskiej</w:t>
      </w:r>
      <w:r w:rsidRPr="006C0320">
        <w:rPr>
          <w:rFonts w:ascii="Times New Roman" w:hAnsi="Times New Roman"/>
          <w:sz w:val="24"/>
          <w:szCs w:val="24"/>
        </w:rPr>
        <w:t>, wydatki na internaty w szkołach, wydatków bieżących zaplanowanych w ramach programów rządowych, o których mowa w art. 90u, kwota subwencji na dzieci niepełnosprawne oraz na wczesne wspomaganie rozwoju i zajęcia rewalidacyjno-wychowawcze w szkołach i</w:t>
      </w:r>
      <w:r w:rsidR="00E26A81" w:rsidRPr="006C0320">
        <w:rPr>
          <w:rFonts w:ascii="Times New Roman" w:hAnsi="Times New Roman"/>
          <w:sz w:val="24"/>
          <w:szCs w:val="24"/>
        </w:rPr>
        <w:t> </w:t>
      </w:r>
      <w:r w:rsidRPr="006C0320">
        <w:rPr>
          <w:rFonts w:ascii="Times New Roman" w:hAnsi="Times New Roman"/>
          <w:sz w:val="24"/>
          <w:szCs w:val="24"/>
        </w:rPr>
        <w:t>przedszkolach ogólnodostępnych. Dodatkowo, w przypadku szkół, wyłączane zostaną kwoty dotacji przeznaczonej na sfinansowanie podręczników, materiałów edukacyjnych i ćwiczeniowych oraz kwoty pokrywane z opłat rodziców na wyżywi</w:t>
      </w:r>
      <w:r w:rsidR="00E307A7">
        <w:rPr>
          <w:rFonts w:ascii="Times New Roman" w:hAnsi="Times New Roman"/>
          <w:sz w:val="24"/>
          <w:szCs w:val="24"/>
        </w:rPr>
        <w:t>enie w szkołach i placówkach (w </w:t>
      </w:r>
      <w:r w:rsidRPr="006C0320">
        <w:rPr>
          <w:rFonts w:ascii="Times New Roman" w:hAnsi="Times New Roman"/>
          <w:sz w:val="24"/>
          <w:szCs w:val="24"/>
        </w:rPr>
        <w:t>przypadku przedszkoli ostatnio wym</w:t>
      </w:r>
      <w:r w:rsidR="00E307A7">
        <w:rPr>
          <w:rFonts w:ascii="Times New Roman" w:hAnsi="Times New Roman"/>
          <w:sz w:val="24"/>
          <w:szCs w:val="24"/>
        </w:rPr>
        <w:t>ienione wyłączenie obowiązuje w </w:t>
      </w:r>
      <w:r w:rsidRPr="006C0320">
        <w:rPr>
          <w:rFonts w:ascii="Times New Roman" w:hAnsi="Times New Roman"/>
          <w:sz w:val="24"/>
          <w:szCs w:val="24"/>
        </w:rPr>
        <w:t>obecnych przepisach). W przypadku placówek publicznych wyłączeniu podlegać będą zaplanowane na rok budżetowy w budżecie powiatu opłaty za wyżywienie i korzystanie z pobytu w tych placówkach, stanowiące dochody budżetu powiatu. Wyłączenie pewnych kategorii wydatków z podstawy ustalania wysokości dotacji ma na celu uregulowanie kwestii jej nieuzasadnionego zawyżania do tej pory. Nie ma potrzeby</w:t>
      </w:r>
      <w:r w:rsidR="00E307A7">
        <w:rPr>
          <w:rFonts w:ascii="Times New Roman" w:hAnsi="Times New Roman"/>
          <w:sz w:val="24"/>
          <w:szCs w:val="24"/>
        </w:rPr>
        <w:t xml:space="preserve"> dotowania wszystkich uczniów z </w:t>
      </w:r>
      <w:r w:rsidRPr="006C0320">
        <w:rPr>
          <w:rFonts w:ascii="Times New Roman" w:hAnsi="Times New Roman"/>
          <w:sz w:val="24"/>
          <w:szCs w:val="24"/>
        </w:rPr>
        <w:t>uwzględnieniem wszystkich kategorii wydatków np. na uczniów niepełnosprawnych lub na wczesne wspomaganie rozwoju. W przypadku uczniów niepełnosprawnych wysokość dotacji je</w:t>
      </w:r>
      <w:r w:rsidR="00E307A7">
        <w:rPr>
          <w:rFonts w:ascii="Times New Roman" w:hAnsi="Times New Roman"/>
          <w:sz w:val="24"/>
          <w:szCs w:val="24"/>
        </w:rPr>
        <w:t>st, w przypadku każdej szkoły i </w:t>
      </w:r>
      <w:r w:rsidRPr="006C0320">
        <w:rPr>
          <w:rFonts w:ascii="Times New Roman" w:hAnsi="Times New Roman"/>
          <w:sz w:val="24"/>
          <w:szCs w:val="24"/>
        </w:rPr>
        <w:t>plac</w:t>
      </w:r>
      <w:r w:rsidR="00E307A7">
        <w:rPr>
          <w:rFonts w:ascii="Times New Roman" w:hAnsi="Times New Roman"/>
          <w:sz w:val="24"/>
          <w:szCs w:val="24"/>
        </w:rPr>
        <w:t>ówki oraz miejsca korzystania z </w:t>
      </w:r>
      <w:r w:rsidRPr="006C0320">
        <w:rPr>
          <w:rFonts w:ascii="Times New Roman" w:hAnsi="Times New Roman"/>
          <w:sz w:val="24"/>
          <w:szCs w:val="24"/>
        </w:rPr>
        <w:t xml:space="preserve">wychowania przedszkolnego, zagwarantowana na poziomie co najmniej </w:t>
      </w:r>
      <w:r w:rsidRPr="006C0320">
        <w:rPr>
          <w:rFonts w:ascii="Times New Roman" w:hAnsi="Times New Roman"/>
          <w:sz w:val="24"/>
          <w:szCs w:val="24"/>
        </w:rPr>
        <w:lastRenderedPageBreak/>
        <w:t>przew</w:t>
      </w:r>
      <w:r w:rsidR="00E307A7">
        <w:rPr>
          <w:rFonts w:ascii="Times New Roman" w:hAnsi="Times New Roman"/>
          <w:sz w:val="24"/>
          <w:szCs w:val="24"/>
        </w:rPr>
        <w:t>idzianej na tego ucznia kwoty w </w:t>
      </w:r>
      <w:r w:rsidRPr="006C0320">
        <w:rPr>
          <w:rFonts w:ascii="Times New Roman" w:hAnsi="Times New Roman"/>
          <w:sz w:val="24"/>
          <w:szCs w:val="24"/>
        </w:rPr>
        <w:t>subwencji oświatowej. Tak samo w przypadku dotacji na wczesne wspomaganie rozwoju dziecka, na każde dzie</w:t>
      </w:r>
      <w:r w:rsidR="00E307A7">
        <w:rPr>
          <w:rFonts w:ascii="Times New Roman" w:hAnsi="Times New Roman"/>
          <w:sz w:val="24"/>
          <w:szCs w:val="24"/>
        </w:rPr>
        <w:t>cko w przedszkolach, szkołach i </w:t>
      </w:r>
      <w:r w:rsidRPr="006C0320">
        <w:rPr>
          <w:rFonts w:ascii="Times New Roman" w:hAnsi="Times New Roman"/>
          <w:sz w:val="24"/>
          <w:szCs w:val="24"/>
        </w:rPr>
        <w:t>placówkach, prowadzonych przez inne podmioty niż jednostki samorządu teryt</w:t>
      </w:r>
      <w:r w:rsidR="00E307A7">
        <w:rPr>
          <w:rFonts w:ascii="Times New Roman" w:hAnsi="Times New Roman"/>
          <w:sz w:val="24"/>
          <w:szCs w:val="24"/>
        </w:rPr>
        <w:t>orialnego, posiadające opinię o </w:t>
      </w:r>
      <w:r w:rsidRPr="006C0320">
        <w:rPr>
          <w:rFonts w:ascii="Times New Roman" w:hAnsi="Times New Roman"/>
          <w:sz w:val="24"/>
          <w:szCs w:val="24"/>
        </w:rPr>
        <w:t>potrzebie wczesnego wspomagania rozwoju, pr</w:t>
      </w:r>
      <w:r w:rsidR="00E307A7">
        <w:rPr>
          <w:rFonts w:ascii="Times New Roman" w:hAnsi="Times New Roman"/>
          <w:sz w:val="24"/>
          <w:szCs w:val="24"/>
        </w:rPr>
        <w:t>zysługuje dotacja w </w:t>
      </w:r>
      <w:r w:rsidRPr="006C0320">
        <w:rPr>
          <w:rFonts w:ascii="Times New Roman" w:hAnsi="Times New Roman"/>
          <w:sz w:val="24"/>
          <w:szCs w:val="24"/>
        </w:rPr>
        <w:t>wysokości nie niższej niż kwota przewidziana na dziecko objęte wczesnym wspomaganiem rozwoju w części oświatowej subwencji ogólnej dla jednostki samorządu terytorialnego</w:t>
      </w:r>
      <w:r w:rsidR="00E06941" w:rsidRPr="006C0320">
        <w:rPr>
          <w:rFonts w:ascii="Times New Roman" w:hAnsi="Times New Roman"/>
          <w:sz w:val="24"/>
          <w:szCs w:val="24"/>
        </w:rPr>
        <w:t>;</w:t>
      </w:r>
      <w:r w:rsidRPr="006C0320">
        <w:rPr>
          <w:rFonts w:ascii="Times New Roman" w:hAnsi="Times New Roman"/>
          <w:sz w:val="24"/>
          <w:szCs w:val="24"/>
        </w:rPr>
        <w:t xml:space="preserve"> </w:t>
      </w:r>
    </w:p>
    <w:p w14:paraId="6D5F75AD" w14:textId="7B2E66EB"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doprecyzowanie pojęcia liczby uczniów dla potrzeb obliczania wysokości dotacji (</w:t>
      </w:r>
      <w:r w:rsidR="00E06941" w:rsidRPr="006C0320">
        <w:rPr>
          <w:rFonts w:ascii="Times New Roman" w:hAnsi="Times New Roman"/>
          <w:sz w:val="24"/>
          <w:szCs w:val="24"/>
        </w:rPr>
        <w:t xml:space="preserve">dodawany </w:t>
      </w:r>
      <w:r w:rsidRPr="006C0320">
        <w:rPr>
          <w:rFonts w:ascii="Times New Roman" w:hAnsi="Times New Roman"/>
          <w:sz w:val="24"/>
          <w:szCs w:val="24"/>
        </w:rPr>
        <w:t>art. 78</w:t>
      </w:r>
      <w:r w:rsidR="002620D2" w:rsidRPr="006C0320">
        <w:rPr>
          <w:rFonts w:ascii="Times New Roman" w:hAnsi="Times New Roman"/>
          <w:sz w:val="24"/>
          <w:szCs w:val="24"/>
        </w:rPr>
        <w:t>c ustawy</w:t>
      </w:r>
      <w:r w:rsidRPr="006C0320">
        <w:rPr>
          <w:rFonts w:ascii="Times New Roman" w:hAnsi="Times New Roman"/>
          <w:sz w:val="24"/>
          <w:szCs w:val="24"/>
        </w:rPr>
        <w:t xml:space="preserve">). Brak definicji w obecnych przepisach powodował możliwość zaniżania dotacji przez jednostki samorządu terytorialnego. Z drugiej strony interpretacje niektórych organów kontrolnych powodują uciążliwy proces obliczeniowy dla jednostek samorządu terytorialnego. Statystyczna liczba uczniów, dzieci, wychowanków lub uczestników zajęć rewalidacyjno-wychowawczych została zdefiniowana jako liczba uczniów ustalona na podstawie danych z systemu informacji oświatowej według stanu na </w:t>
      </w:r>
      <w:r w:rsidR="009B262F" w:rsidRPr="006C0320">
        <w:rPr>
          <w:rFonts w:ascii="Times New Roman" w:hAnsi="Times New Roman"/>
          <w:sz w:val="24"/>
          <w:szCs w:val="24"/>
        </w:rPr>
        <w:t xml:space="preserve">dzień </w:t>
      </w:r>
      <w:r w:rsidRPr="006C0320">
        <w:rPr>
          <w:rFonts w:ascii="Times New Roman" w:hAnsi="Times New Roman"/>
          <w:sz w:val="24"/>
          <w:szCs w:val="24"/>
        </w:rPr>
        <w:t>30 września roku poprzedzającego rok budżetowy. W październiku jednostki samorządu terytorialnego będą aktualizowały ww. liczbę dzieci</w:t>
      </w:r>
      <w:r w:rsidR="004930A8" w:rsidRPr="006C0320">
        <w:rPr>
          <w:rFonts w:ascii="Times New Roman" w:hAnsi="Times New Roman"/>
          <w:sz w:val="24"/>
          <w:szCs w:val="24"/>
        </w:rPr>
        <w:t>,</w:t>
      </w:r>
      <w:r w:rsidRPr="006C0320">
        <w:rPr>
          <w:rFonts w:ascii="Times New Roman" w:hAnsi="Times New Roman"/>
          <w:sz w:val="24"/>
          <w:szCs w:val="24"/>
        </w:rPr>
        <w:t xml:space="preserve"> ustalając j</w:t>
      </w:r>
      <w:r w:rsidR="004930A8" w:rsidRPr="006C0320">
        <w:rPr>
          <w:rFonts w:ascii="Times New Roman" w:hAnsi="Times New Roman"/>
          <w:sz w:val="24"/>
          <w:szCs w:val="24"/>
        </w:rPr>
        <w:t>ą</w:t>
      </w:r>
      <w:r w:rsidRPr="006C0320">
        <w:rPr>
          <w:rFonts w:ascii="Times New Roman" w:hAnsi="Times New Roman"/>
          <w:sz w:val="24"/>
          <w:szCs w:val="24"/>
        </w:rPr>
        <w:t xml:space="preserve"> w oparciu o dwa stany z sytemu informacji oświatowej, tj. 30 września roku poprzedzającego rok </w:t>
      </w:r>
      <w:r w:rsidR="00E307A7">
        <w:rPr>
          <w:rFonts w:ascii="Times New Roman" w:hAnsi="Times New Roman"/>
          <w:sz w:val="24"/>
          <w:szCs w:val="24"/>
        </w:rPr>
        <w:t>budżetowy (2/3 </w:t>
      </w:r>
      <w:r w:rsidRPr="006C0320">
        <w:rPr>
          <w:rFonts w:ascii="Times New Roman" w:hAnsi="Times New Roman"/>
          <w:sz w:val="24"/>
          <w:szCs w:val="24"/>
        </w:rPr>
        <w:t>liczby uczniów) i 30 września roku budżetowego (1/3 liczby uczniów). Liczba ta będzie podstawą do aktualizacji podstawowej kwoty dotacji dokonywanej w</w:t>
      </w:r>
      <w:r w:rsidR="00E26A81" w:rsidRPr="006C0320">
        <w:rPr>
          <w:rFonts w:ascii="Times New Roman" w:hAnsi="Times New Roman"/>
          <w:sz w:val="24"/>
          <w:szCs w:val="24"/>
        </w:rPr>
        <w:t> </w:t>
      </w:r>
      <w:r w:rsidRPr="006C0320">
        <w:rPr>
          <w:rFonts w:ascii="Times New Roman" w:hAnsi="Times New Roman"/>
          <w:sz w:val="24"/>
          <w:szCs w:val="24"/>
        </w:rPr>
        <w:t>październiku roku budżetowego i obowiązującej od 1 listopada roku budżetowego.</w:t>
      </w:r>
      <w:r w:rsidR="00E26A81" w:rsidRPr="006C0320">
        <w:rPr>
          <w:rFonts w:ascii="Times New Roman" w:hAnsi="Times New Roman"/>
          <w:sz w:val="24"/>
          <w:szCs w:val="24"/>
        </w:rPr>
        <w:t xml:space="preserve"> </w:t>
      </w:r>
      <w:r w:rsidRPr="006C0320">
        <w:rPr>
          <w:rFonts w:ascii="Times New Roman" w:hAnsi="Times New Roman"/>
          <w:sz w:val="24"/>
          <w:szCs w:val="24"/>
        </w:rPr>
        <w:t>Natomiast</w:t>
      </w:r>
      <w:r w:rsidR="00092583">
        <w:rPr>
          <w:rFonts w:ascii="Times New Roman" w:hAnsi="Times New Roman"/>
          <w:sz w:val="24"/>
          <w:szCs w:val="24"/>
        </w:rPr>
        <w:t>,</w:t>
      </w:r>
      <w:r w:rsidRPr="006C0320">
        <w:rPr>
          <w:rFonts w:ascii="Times New Roman" w:hAnsi="Times New Roman"/>
          <w:sz w:val="24"/>
          <w:szCs w:val="24"/>
        </w:rPr>
        <w:t xml:space="preserve"> odnosząc się do kwestii liczby uczniów, na którą dotacja jest wyliczana to zarówno w obecnym stanie prawnym</w:t>
      </w:r>
      <w:r w:rsidR="004930A8" w:rsidRPr="006C0320">
        <w:rPr>
          <w:rFonts w:ascii="Times New Roman" w:hAnsi="Times New Roman"/>
          <w:sz w:val="24"/>
          <w:szCs w:val="24"/>
        </w:rPr>
        <w:t>,</w:t>
      </w:r>
      <w:r w:rsidRPr="006C0320">
        <w:rPr>
          <w:rFonts w:ascii="Times New Roman" w:hAnsi="Times New Roman"/>
          <w:sz w:val="24"/>
          <w:szCs w:val="24"/>
        </w:rPr>
        <w:t xml:space="preserve"> jak i </w:t>
      </w:r>
      <w:r w:rsidR="004930A8" w:rsidRPr="006C0320">
        <w:rPr>
          <w:rFonts w:ascii="Times New Roman" w:hAnsi="Times New Roman"/>
          <w:sz w:val="24"/>
          <w:szCs w:val="24"/>
        </w:rPr>
        <w:t xml:space="preserve">w </w:t>
      </w:r>
      <w:r w:rsidRPr="006C0320">
        <w:rPr>
          <w:rFonts w:ascii="Times New Roman" w:hAnsi="Times New Roman"/>
          <w:sz w:val="24"/>
          <w:szCs w:val="24"/>
        </w:rPr>
        <w:t>projektowanych przepisach, dotacja przysługuje na każdego ucznia, tj. na rzeczywistą liczbę uczniów. Stan na 30 września roku poprzedzającego rok udzielenia dotacji (zarówno stan w</w:t>
      </w:r>
      <w:r w:rsidR="008B1024" w:rsidRPr="006C0320">
        <w:rPr>
          <w:rFonts w:ascii="Times New Roman" w:hAnsi="Times New Roman"/>
          <w:sz w:val="24"/>
          <w:szCs w:val="24"/>
        </w:rPr>
        <w:t>edłu</w:t>
      </w:r>
      <w:r w:rsidRPr="006C0320">
        <w:rPr>
          <w:rFonts w:ascii="Times New Roman" w:hAnsi="Times New Roman"/>
          <w:sz w:val="24"/>
          <w:szCs w:val="24"/>
        </w:rPr>
        <w:t xml:space="preserve">g danych </w:t>
      </w:r>
      <w:r w:rsidR="00191349" w:rsidRPr="006C0320">
        <w:rPr>
          <w:rFonts w:ascii="Times New Roman" w:hAnsi="Times New Roman"/>
          <w:sz w:val="24"/>
          <w:szCs w:val="24"/>
        </w:rPr>
        <w:t xml:space="preserve">z systemu informacji oświatowej na dzień </w:t>
      </w:r>
      <w:r w:rsidR="00E307A7">
        <w:rPr>
          <w:rFonts w:ascii="Times New Roman" w:hAnsi="Times New Roman"/>
          <w:sz w:val="24"/>
          <w:szCs w:val="24"/>
        </w:rPr>
        <w:t>30 </w:t>
      </w:r>
      <w:r w:rsidRPr="006C0320">
        <w:rPr>
          <w:rFonts w:ascii="Times New Roman" w:hAnsi="Times New Roman"/>
          <w:sz w:val="24"/>
          <w:szCs w:val="24"/>
        </w:rPr>
        <w:t>września roku poprzedzającego rok budżetowy</w:t>
      </w:r>
      <w:r w:rsidR="00E307A7">
        <w:rPr>
          <w:rFonts w:ascii="Times New Roman" w:hAnsi="Times New Roman"/>
          <w:sz w:val="24"/>
          <w:szCs w:val="24"/>
        </w:rPr>
        <w:t>, jak i liczba uczniów podana w </w:t>
      </w:r>
      <w:r w:rsidRPr="006C0320">
        <w:rPr>
          <w:rFonts w:ascii="Times New Roman" w:hAnsi="Times New Roman"/>
          <w:sz w:val="24"/>
          <w:szCs w:val="24"/>
        </w:rPr>
        <w:t xml:space="preserve">przekazywanej informacji do 30 września roku poprzedzającego rok budżetowy) jest tylko informacją dla </w:t>
      </w:r>
      <w:r w:rsidR="004930A8" w:rsidRPr="006C0320">
        <w:rPr>
          <w:rFonts w:ascii="Times New Roman" w:hAnsi="Times New Roman"/>
          <w:sz w:val="24"/>
          <w:szCs w:val="24"/>
        </w:rPr>
        <w:t xml:space="preserve">jednostek </w:t>
      </w:r>
      <w:r w:rsidRPr="006C0320">
        <w:rPr>
          <w:rFonts w:ascii="Times New Roman" w:hAnsi="Times New Roman"/>
          <w:sz w:val="24"/>
          <w:szCs w:val="24"/>
        </w:rPr>
        <w:t>samorząd</w:t>
      </w:r>
      <w:r w:rsidR="004930A8" w:rsidRPr="006C0320">
        <w:rPr>
          <w:rFonts w:ascii="Times New Roman" w:hAnsi="Times New Roman"/>
          <w:sz w:val="24"/>
          <w:szCs w:val="24"/>
        </w:rPr>
        <w:t>u</w:t>
      </w:r>
      <w:r w:rsidRPr="006C0320">
        <w:rPr>
          <w:rFonts w:ascii="Times New Roman" w:hAnsi="Times New Roman"/>
          <w:sz w:val="24"/>
          <w:szCs w:val="24"/>
        </w:rPr>
        <w:t xml:space="preserve"> terytorialn</w:t>
      </w:r>
      <w:r w:rsidR="004930A8" w:rsidRPr="006C0320">
        <w:rPr>
          <w:rFonts w:ascii="Times New Roman" w:hAnsi="Times New Roman"/>
          <w:sz w:val="24"/>
          <w:szCs w:val="24"/>
        </w:rPr>
        <w:t>ego</w:t>
      </w:r>
      <w:r w:rsidRPr="006C0320">
        <w:rPr>
          <w:rFonts w:ascii="Times New Roman" w:hAnsi="Times New Roman"/>
          <w:sz w:val="24"/>
          <w:szCs w:val="24"/>
        </w:rPr>
        <w:t xml:space="preserve"> pozwalającą zaplanować budżet na rok następny. W</w:t>
      </w:r>
      <w:r w:rsidR="00E26A81" w:rsidRPr="006C0320">
        <w:rPr>
          <w:rFonts w:ascii="Times New Roman" w:hAnsi="Times New Roman"/>
          <w:sz w:val="24"/>
          <w:szCs w:val="24"/>
        </w:rPr>
        <w:t> </w:t>
      </w:r>
      <w:r w:rsidRPr="006C0320">
        <w:rPr>
          <w:rFonts w:ascii="Times New Roman" w:hAnsi="Times New Roman"/>
          <w:sz w:val="24"/>
          <w:szCs w:val="24"/>
        </w:rPr>
        <w:t xml:space="preserve">szczególności uzyskanie przez ucznia niepełnosprawnego orzeczenia o potrzebie kształcenia specjalnego oznacza konieczność dotowania tego ucznia od momentu otrzymania takiego orzeczenia </w:t>
      </w:r>
      <w:r w:rsidRPr="006C0320">
        <w:rPr>
          <w:rFonts w:ascii="Times New Roman" w:hAnsi="Times New Roman"/>
          <w:sz w:val="24"/>
          <w:szCs w:val="24"/>
        </w:rPr>
        <w:lastRenderedPageBreak/>
        <w:t xml:space="preserve">przez szkołę (z dokładnością do szczegółowych rozwiązań w uchwałach organów dotujących określających szczegóły przekazywania danych dla potrzeb dotowania, które jednak nie mogą łamać zasady dotowania </w:t>
      </w:r>
      <w:r w:rsidR="00E26A81" w:rsidRPr="006C0320">
        <w:rPr>
          <w:rFonts w:ascii="Times New Roman" w:hAnsi="Times New Roman"/>
          <w:sz w:val="24"/>
          <w:szCs w:val="24"/>
        </w:rPr>
        <w:t>w</w:t>
      </w:r>
      <w:r w:rsidR="00193CF1" w:rsidRPr="006C0320">
        <w:rPr>
          <w:rFonts w:ascii="Times New Roman" w:hAnsi="Times New Roman"/>
          <w:sz w:val="24"/>
          <w:szCs w:val="24"/>
        </w:rPr>
        <w:t xml:space="preserve">edług </w:t>
      </w:r>
      <w:r w:rsidRPr="006C0320">
        <w:rPr>
          <w:rFonts w:ascii="Times New Roman" w:hAnsi="Times New Roman"/>
          <w:sz w:val="24"/>
          <w:szCs w:val="24"/>
        </w:rPr>
        <w:t>rzeczywistej liczby uczniów);</w:t>
      </w:r>
    </w:p>
    <w:p w14:paraId="02325900" w14:textId="4B3266A8" w:rsidR="00AF010B" w:rsidRPr="006C0320" w:rsidRDefault="00F91C0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d</w:t>
      </w:r>
      <w:r w:rsidR="00AF010B" w:rsidRPr="006C0320">
        <w:rPr>
          <w:rFonts w:ascii="Times New Roman" w:hAnsi="Times New Roman"/>
          <w:sz w:val="24"/>
          <w:szCs w:val="24"/>
        </w:rPr>
        <w:t>oprecyzowanie przepisów dotyczących dotow</w:t>
      </w:r>
      <w:r w:rsidR="00E307A7">
        <w:rPr>
          <w:rFonts w:ascii="Times New Roman" w:hAnsi="Times New Roman"/>
          <w:sz w:val="24"/>
          <w:szCs w:val="24"/>
        </w:rPr>
        <w:t>ania oddziałów przedszkolnych w </w:t>
      </w:r>
      <w:r w:rsidR="00AF010B" w:rsidRPr="006C0320">
        <w:rPr>
          <w:rFonts w:ascii="Times New Roman" w:hAnsi="Times New Roman"/>
          <w:sz w:val="24"/>
          <w:szCs w:val="24"/>
        </w:rPr>
        <w:t>szkołach podstawowych. Wskazano jednoznacznie, że dotacje dla niesamorządowego oddziału przedszkolnego w szkole podstawowej oblicza się na podstawie wydatków bieżących oddziałów przedszkolnych w szkołach podstawowych prowadzonych przez dotując</w:t>
      </w:r>
      <w:r w:rsidR="0016148B" w:rsidRPr="006C0320">
        <w:rPr>
          <w:rFonts w:ascii="Times New Roman" w:hAnsi="Times New Roman"/>
          <w:sz w:val="24"/>
          <w:szCs w:val="24"/>
        </w:rPr>
        <w:t>ą</w:t>
      </w:r>
      <w:r w:rsidR="00AF010B" w:rsidRPr="006C0320">
        <w:rPr>
          <w:rFonts w:ascii="Times New Roman" w:hAnsi="Times New Roman"/>
          <w:sz w:val="24"/>
          <w:szCs w:val="24"/>
        </w:rPr>
        <w:t xml:space="preserve"> gminę.</w:t>
      </w:r>
      <w:r w:rsidR="005F04E9" w:rsidRPr="006C0320">
        <w:rPr>
          <w:rFonts w:ascii="Times New Roman" w:hAnsi="Times New Roman"/>
          <w:sz w:val="24"/>
          <w:szCs w:val="24"/>
        </w:rPr>
        <w:t xml:space="preserve"> Zmiana ma charakter </w:t>
      </w:r>
      <w:r w:rsidR="00AF010B" w:rsidRPr="006C0320">
        <w:rPr>
          <w:rFonts w:ascii="Times New Roman" w:hAnsi="Times New Roman"/>
          <w:sz w:val="24"/>
          <w:szCs w:val="24"/>
        </w:rPr>
        <w:t>doprecyzowując</w:t>
      </w:r>
      <w:r w:rsidR="00714526" w:rsidRPr="006C0320">
        <w:rPr>
          <w:rFonts w:ascii="Times New Roman" w:hAnsi="Times New Roman"/>
          <w:sz w:val="24"/>
          <w:szCs w:val="24"/>
        </w:rPr>
        <w:t xml:space="preserve">y, </w:t>
      </w:r>
      <w:r w:rsidR="00AF010B" w:rsidRPr="006C0320">
        <w:rPr>
          <w:rFonts w:ascii="Times New Roman" w:hAnsi="Times New Roman"/>
          <w:sz w:val="24"/>
          <w:szCs w:val="24"/>
        </w:rPr>
        <w:t xml:space="preserve">gdyż niektóre </w:t>
      </w:r>
      <w:r w:rsidR="00193CF1" w:rsidRPr="006C0320">
        <w:rPr>
          <w:rFonts w:ascii="Times New Roman" w:hAnsi="Times New Roman"/>
          <w:sz w:val="24"/>
          <w:szCs w:val="24"/>
        </w:rPr>
        <w:t xml:space="preserve">jednostki </w:t>
      </w:r>
      <w:r w:rsidR="00AF010B" w:rsidRPr="006C0320">
        <w:rPr>
          <w:rFonts w:ascii="Times New Roman" w:hAnsi="Times New Roman"/>
          <w:sz w:val="24"/>
          <w:szCs w:val="24"/>
        </w:rPr>
        <w:t>samorząd</w:t>
      </w:r>
      <w:r w:rsidR="00193CF1" w:rsidRPr="006C0320">
        <w:rPr>
          <w:rFonts w:ascii="Times New Roman" w:hAnsi="Times New Roman"/>
          <w:sz w:val="24"/>
          <w:szCs w:val="24"/>
        </w:rPr>
        <w:t>u terytorialnego</w:t>
      </w:r>
      <w:r w:rsidR="00AF010B" w:rsidRPr="006C0320">
        <w:rPr>
          <w:rFonts w:ascii="Times New Roman" w:hAnsi="Times New Roman"/>
          <w:sz w:val="24"/>
          <w:szCs w:val="24"/>
        </w:rPr>
        <w:t xml:space="preserve"> wskazywały na trudnoś</w:t>
      </w:r>
      <w:r w:rsidR="00193CF1" w:rsidRPr="006C0320">
        <w:rPr>
          <w:rFonts w:ascii="Times New Roman" w:hAnsi="Times New Roman"/>
          <w:sz w:val="24"/>
          <w:szCs w:val="24"/>
        </w:rPr>
        <w:t>ci w</w:t>
      </w:r>
      <w:r w:rsidR="00AF010B" w:rsidRPr="006C0320">
        <w:rPr>
          <w:rFonts w:ascii="Times New Roman" w:hAnsi="Times New Roman"/>
          <w:sz w:val="24"/>
          <w:szCs w:val="24"/>
        </w:rPr>
        <w:t xml:space="preserve"> interpretacji</w:t>
      </w:r>
      <w:r w:rsidR="0016148B" w:rsidRPr="006C0320">
        <w:rPr>
          <w:rFonts w:ascii="Times New Roman" w:hAnsi="Times New Roman"/>
          <w:sz w:val="24"/>
          <w:szCs w:val="24"/>
        </w:rPr>
        <w:t xml:space="preserve"> </w:t>
      </w:r>
      <w:r w:rsidR="00193CF1" w:rsidRPr="006C0320">
        <w:rPr>
          <w:rFonts w:ascii="Times New Roman" w:hAnsi="Times New Roman"/>
          <w:sz w:val="24"/>
          <w:szCs w:val="24"/>
        </w:rPr>
        <w:t xml:space="preserve">przepisów </w:t>
      </w:r>
      <w:r w:rsidR="0016148B" w:rsidRPr="006C0320">
        <w:rPr>
          <w:rFonts w:ascii="Times New Roman" w:hAnsi="Times New Roman"/>
          <w:sz w:val="24"/>
          <w:szCs w:val="24"/>
        </w:rPr>
        <w:t>(art. 80 ust. 2da i art. 90 ust. 1ba i 2ea</w:t>
      </w:r>
      <w:r w:rsidR="00422721" w:rsidRPr="006C0320">
        <w:rPr>
          <w:rFonts w:ascii="Times New Roman" w:hAnsi="Times New Roman"/>
          <w:sz w:val="24"/>
          <w:szCs w:val="24"/>
        </w:rPr>
        <w:t xml:space="preserve"> ustawy</w:t>
      </w:r>
      <w:r w:rsidR="001F1621" w:rsidRPr="006C0320">
        <w:rPr>
          <w:rFonts w:ascii="Times New Roman" w:hAnsi="Times New Roman"/>
          <w:sz w:val="24"/>
          <w:szCs w:val="24"/>
        </w:rPr>
        <w:t>)</w:t>
      </w:r>
      <w:r w:rsidR="0071636B" w:rsidRPr="006C0320">
        <w:rPr>
          <w:rFonts w:ascii="Times New Roman" w:hAnsi="Times New Roman"/>
          <w:sz w:val="24"/>
          <w:szCs w:val="24"/>
        </w:rPr>
        <w:t>;</w:t>
      </w:r>
    </w:p>
    <w:p w14:paraId="608CFEBC" w14:textId="0E18DE56" w:rsidR="00AF010B" w:rsidRPr="006C0320" w:rsidRDefault="00AF010B"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 xml:space="preserve"> </w:t>
      </w:r>
      <w:r w:rsidR="00F91C0F" w:rsidRPr="006C0320">
        <w:rPr>
          <w:rFonts w:ascii="Times New Roman" w:hAnsi="Times New Roman"/>
          <w:sz w:val="24"/>
          <w:szCs w:val="24"/>
        </w:rPr>
        <w:t>w</w:t>
      </w:r>
      <w:r w:rsidRPr="006C0320">
        <w:rPr>
          <w:rFonts w:ascii="Times New Roman" w:hAnsi="Times New Roman"/>
          <w:sz w:val="24"/>
          <w:szCs w:val="24"/>
        </w:rPr>
        <w:t>prowadzenie przepisów w zakresie</w:t>
      </w:r>
      <w:r w:rsidR="00E307A7">
        <w:rPr>
          <w:rFonts w:ascii="Times New Roman" w:hAnsi="Times New Roman"/>
          <w:sz w:val="24"/>
          <w:szCs w:val="24"/>
        </w:rPr>
        <w:t xml:space="preserve"> dotowania dzieci i młodzieży z </w:t>
      </w:r>
      <w:r w:rsidRPr="006C0320">
        <w:rPr>
          <w:rFonts w:ascii="Times New Roman" w:hAnsi="Times New Roman"/>
          <w:sz w:val="24"/>
          <w:szCs w:val="24"/>
        </w:rPr>
        <w:t>niepełnosprawnością intelektualną w stopniu głębokim realizujących obowiązek szkolny</w:t>
      </w:r>
      <w:r w:rsidR="00B83263" w:rsidRPr="006C0320">
        <w:rPr>
          <w:rFonts w:ascii="Times New Roman" w:hAnsi="Times New Roman"/>
          <w:sz w:val="24"/>
          <w:szCs w:val="24"/>
        </w:rPr>
        <w:t xml:space="preserve"> </w:t>
      </w:r>
      <w:r w:rsidRPr="006C0320">
        <w:rPr>
          <w:rFonts w:ascii="Times New Roman" w:hAnsi="Times New Roman"/>
          <w:sz w:val="24"/>
          <w:szCs w:val="24"/>
        </w:rPr>
        <w:t>lub obowiązek nauki przez uczestnictwo</w:t>
      </w:r>
      <w:r w:rsidR="00B83263" w:rsidRPr="006C0320">
        <w:rPr>
          <w:rFonts w:ascii="Times New Roman" w:hAnsi="Times New Roman"/>
          <w:sz w:val="24"/>
          <w:szCs w:val="24"/>
        </w:rPr>
        <w:t xml:space="preserve"> </w:t>
      </w:r>
      <w:r w:rsidRPr="006C0320">
        <w:rPr>
          <w:rFonts w:ascii="Times New Roman" w:hAnsi="Times New Roman"/>
          <w:sz w:val="24"/>
          <w:szCs w:val="24"/>
        </w:rPr>
        <w:t>w zajęciach rewalidacyjno</w:t>
      </w:r>
      <w:r w:rsidR="001D2914">
        <w:rPr>
          <w:rFonts w:ascii="Times New Roman" w:hAnsi="Times New Roman"/>
          <w:sz w:val="24"/>
          <w:szCs w:val="24"/>
        </w:rPr>
        <w:t>-</w:t>
      </w:r>
      <w:r w:rsidR="001D2914">
        <w:rPr>
          <w:rFonts w:ascii="Times New Roman" w:hAnsi="Times New Roman"/>
          <w:sz w:val="24"/>
          <w:szCs w:val="24"/>
        </w:rPr>
        <w:br/>
      </w:r>
      <w:r w:rsidRPr="006C0320">
        <w:rPr>
          <w:rFonts w:ascii="Times New Roman" w:hAnsi="Times New Roman"/>
          <w:sz w:val="24"/>
          <w:szCs w:val="24"/>
        </w:rPr>
        <w:t>-wychowawczych</w:t>
      </w:r>
      <w:r w:rsidR="00B83263" w:rsidRPr="006C0320">
        <w:rPr>
          <w:rFonts w:ascii="Times New Roman" w:hAnsi="Times New Roman"/>
          <w:sz w:val="24"/>
          <w:szCs w:val="24"/>
        </w:rPr>
        <w:t xml:space="preserve"> </w:t>
      </w:r>
      <w:r w:rsidRPr="006C0320">
        <w:rPr>
          <w:rFonts w:ascii="Times New Roman" w:hAnsi="Times New Roman"/>
          <w:sz w:val="24"/>
          <w:szCs w:val="24"/>
        </w:rPr>
        <w:t>organizowanych przez szkoły podstawowe, gimnazja, szkoły ponadgimnazjalne i poradnie psychologiczno</w:t>
      </w:r>
      <w:r w:rsidR="00E307A7">
        <w:rPr>
          <w:rFonts w:ascii="Times New Roman" w:hAnsi="Times New Roman"/>
          <w:sz w:val="24"/>
          <w:szCs w:val="24"/>
        </w:rPr>
        <w:t>-pedagogiczne. Obecnie nie ma w </w:t>
      </w:r>
      <w:r w:rsidRPr="006C0320">
        <w:rPr>
          <w:rFonts w:ascii="Times New Roman" w:hAnsi="Times New Roman"/>
          <w:sz w:val="24"/>
          <w:szCs w:val="24"/>
        </w:rPr>
        <w:t>przepisach jednoznacznej podstawy prawnej do ich dotowania – dotowani są oni</w:t>
      </w:r>
      <w:r w:rsidR="00B83263" w:rsidRPr="006C0320">
        <w:rPr>
          <w:rFonts w:ascii="Times New Roman" w:hAnsi="Times New Roman"/>
          <w:sz w:val="24"/>
          <w:szCs w:val="24"/>
        </w:rPr>
        <w:t xml:space="preserve"> </w:t>
      </w:r>
      <w:r w:rsidRPr="006C0320">
        <w:rPr>
          <w:rFonts w:ascii="Times New Roman" w:hAnsi="Times New Roman"/>
          <w:sz w:val="24"/>
          <w:szCs w:val="24"/>
        </w:rPr>
        <w:t>jak uczniowie szkół</w:t>
      </w:r>
      <w:r w:rsidR="00A30A73" w:rsidRPr="006C0320">
        <w:rPr>
          <w:rFonts w:ascii="Times New Roman" w:hAnsi="Times New Roman"/>
          <w:sz w:val="24"/>
          <w:szCs w:val="24"/>
        </w:rPr>
        <w:t>,</w:t>
      </w:r>
      <w:r w:rsidRPr="006C0320">
        <w:rPr>
          <w:rFonts w:ascii="Times New Roman" w:hAnsi="Times New Roman"/>
          <w:sz w:val="24"/>
          <w:szCs w:val="24"/>
        </w:rPr>
        <w:t xml:space="preserve"> mimo że formalnie nimi nie są. Grupa ta będzie dotowana w</w:t>
      </w:r>
      <w:r w:rsidR="00E307A7">
        <w:rPr>
          <w:rFonts w:ascii="Times New Roman" w:hAnsi="Times New Roman"/>
          <w:sz w:val="24"/>
          <w:szCs w:val="24"/>
        </w:rPr>
        <w:t> </w:t>
      </w:r>
      <w:r w:rsidRPr="006C0320">
        <w:rPr>
          <w:rFonts w:ascii="Times New Roman" w:hAnsi="Times New Roman"/>
          <w:sz w:val="24"/>
          <w:szCs w:val="24"/>
        </w:rPr>
        <w:t>wysokości nie niższej niż kwota przewidziana na dan</w:t>
      </w:r>
      <w:r w:rsidR="00092583">
        <w:rPr>
          <w:rFonts w:ascii="Times New Roman" w:hAnsi="Times New Roman"/>
          <w:sz w:val="24"/>
          <w:szCs w:val="24"/>
        </w:rPr>
        <w:t>ą</w:t>
      </w:r>
      <w:r w:rsidRPr="006C0320">
        <w:rPr>
          <w:rFonts w:ascii="Times New Roman" w:hAnsi="Times New Roman"/>
          <w:sz w:val="24"/>
          <w:szCs w:val="24"/>
        </w:rPr>
        <w:t xml:space="preserve"> osobę</w:t>
      </w:r>
      <w:r w:rsidR="00B83263" w:rsidRPr="006C0320">
        <w:rPr>
          <w:rFonts w:ascii="Times New Roman" w:hAnsi="Times New Roman"/>
          <w:sz w:val="24"/>
          <w:szCs w:val="24"/>
        </w:rPr>
        <w:t xml:space="preserve"> </w:t>
      </w:r>
      <w:r w:rsidRPr="006C0320">
        <w:rPr>
          <w:rFonts w:ascii="Times New Roman" w:hAnsi="Times New Roman"/>
          <w:sz w:val="24"/>
          <w:szCs w:val="24"/>
        </w:rPr>
        <w:t>w</w:t>
      </w:r>
      <w:r w:rsidR="00E26A81" w:rsidRPr="006C0320">
        <w:rPr>
          <w:rFonts w:ascii="Times New Roman" w:hAnsi="Times New Roman"/>
          <w:sz w:val="24"/>
          <w:szCs w:val="24"/>
        </w:rPr>
        <w:t> </w:t>
      </w:r>
      <w:r w:rsidRPr="006C0320">
        <w:rPr>
          <w:rFonts w:ascii="Times New Roman" w:hAnsi="Times New Roman"/>
          <w:sz w:val="24"/>
          <w:szCs w:val="24"/>
        </w:rPr>
        <w:t>subwencji oświatowej</w:t>
      </w:r>
      <w:r w:rsidR="001F1621" w:rsidRPr="006C0320">
        <w:rPr>
          <w:rFonts w:ascii="Times New Roman" w:hAnsi="Times New Roman"/>
          <w:sz w:val="24"/>
          <w:szCs w:val="24"/>
        </w:rPr>
        <w:t xml:space="preserve"> (art. 80 ust. 3ac i art. 90 ust. 3ac</w:t>
      </w:r>
      <w:r w:rsidR="00422721" w:rsidRPr="006C0320">
        <w:rPr>
          <w:rFonts w:ascii="Times New Roman" w:hAnsi="Times New Roman"/>
          <w:sz w:val="24"/>
          <w:szCs w:val="24"/>
        </w:rPr>
        <w:t xml:space="preserve"> ustawy</w:t>
      </w:r>
      <w:r w:rsidR="001F1621" w:rsidRPr="006C0320">
        <w:rPr>
          <w:rFonts w:ascii="Times New Roman" w:hAnsi="Times New Roman"/>
          <w:sz w:val="24"/>
          <w:szCs w:val="24"/>
        </w:rPr>
        <w:t>)</w:t>
      </w:r>
      <w:r w:rsidR="0071636B" w:rsidRPr="006C0320">
        <w:rPr>
          <w:rFonts w:ascii="Times New Roman" w:hAnsi="Times New Roman"/>
          <w:sz w:val="24"/>
          <w:szCs w:val="24"/>
        </w:rPr>
        <w:t>;</w:t>
      </w:r>
    </w:p>
    <w:p w14:paraId="1C1552CF" w14:textId="6F21FB9D" w:rsidR="00AF010B" w:rsidRPr="006C0320" w:rsidRDefault="00F91C0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d</w:t>
      </w:r>
      <w:r w:rsidR="00AF010B" w:rsidRPr="006C0320">
        <w:rPr>
          <w:rFonts w:ascii="Times New Roman" w:hAnsi="Times New Roman"/>
          <w:sz w:val="24"/>
          <w:szCs w:val="24"/>
        </w:rPr>
        <w:t xml:space="preserve">oprecyzowanie </w:t>
      </w:r>
      <w:r w:rsidR="00193CF1" w:rsidRPr="006C0320">
        <w:rPr>
          <w:rFonts w:ascii="Times New Roman" w:hAnsi="Times New Roman"/>
          <w:sz w:val="24"/>
          <w:szCs w:val="24"/>
        </w:rPr>
        <w:t xml:space="preserve">przepisów </w:t>
      </w:r>
      <w:r w:rsidR="00AF010B" w:rsidRPr="006C0320">
        <w:rPr>
          <w:rFonts w:ascii="Times New Roman" w:hAnsi="Times New Roman"/>
          <w:sz w:val="24"/>
          <w:szCs w:val="24"/>
        </w:rPr>
        <w:t>w zakresie dotacji na wczesne wspomaganie rozwoju dziecka. Z</w:t>
      </w:r>
      <w:r w:rsidR="00E26A81" w:rsidRPr="006C0320">
        <w:rPr>
          <w:rFonts w:ascii="Times New Roman" w:hAnsi="Times New Roman"/>
          <w:sz w:val="24"/>
          <w:szCs w:val="24"/>
        </w:rPr>
        <w:t> </w:t>
      </w:r>
      <w:r w:rsidR="00AF010B" w:rsidRPr="006C0320">
        <w:rPr>
          <w:rFonts w:ascii="Times New Roman" w:hAnsi="Times New Roman"/>
          <w:sz w:val="24"/>
          <w:szCs w:val="24"/>
        </w:rPr>
        <w:t>obecnych przepisów wynika, że na wychowanka placówki przedszkolnej posiadającego opinię o potrzebie wczesnego wspomagania rozwoju</w:t>
      </w:r>
      <w:r w:rsidR="00B83263" w:rsidRPr="006C0320">
        <w:rPr>
          <w:rFonts w:ascii="Times New Roman" w:hAnsi="Times New Roman"/>
          <w:sz w:val="24"/>
          <w:szCs w:val="24"/>
        </w:rPr>
        <w:t xml:space="preserve"> </w:t>
      </w:r>
      <w:r w:rsidR="00AF010B" w:rsidRPr="006C0320">
        <w:rPr>
          <w:rFonts w:ascii="Times New Roman" w:hAnsi="Times New Roman"/>
          <w:sz w:val="24"/>
          <w:szCs w:val="24"/>
        </w:rPr>
        <w:t>dziecka przysługują dwie dotacje, w</w:t>
      </w:r>
      <w:r w:rsidR="00E26A81" w:rsidRPr="006C0320">
        <w:rPr>
          <w:rFonts w:ascii="Times New Roman" w:hAnsi="Times New Roman"/>
          <w:sz w:val="24"/>
          <w:szCs w:val="24"/>
        </w:rPr>
        <w:t> </w:t>
      </w:r>
      <w:r w:rsidR="00AF010B" w:rsidRPr="006C0320">
        <w:rPr>
          <w:rFonts w:ascii="Times New Roman" w:hAnsi="Times New Roman"/>
          <w:sz w:val="24"/>
          <w:szCs w:val="24"/>
        </w:rPr>
        <w:t>tym jedna na wczesne wspomaganie rozwoju. Pojawiały się jednak wątpliwości</w:t>
      </w:r>
      <w:r w:rsidR="00714526" w:rsidRPr="006C0320">
        <w:rPr>
          <w:rFonts w:ascii="Times New Roman" w:hAnsi="Times New Roman"/>
          <w:sz w:val="24"/>
          <w:szCs w:val="24"/>
        </w:rPr>
        <w:t xml:space="preserve"> w tym zakresie</w:t>
      </w:r>
      <w:r w:rsidR="00AF010B" w:rsidRPr="006C0320">
        <w:rPr>
          <w:rFonts w:ascii="Times New Roman" w:hAnsi="Times New Roman"/>
          <w:sz w:val="24"/>
          <w:szCs w:val="24"/>
        </w:rPr>
        <w:t>, dlatego kwestia ta została wyjaśniona jednoznacznie</w:t>
      </w:r>
      <w:r w:rsidR="001F1621" w:rsidRPr="006C0320">
        <w:rPr>
          <w:rFonts w:ascii="Times New Roman" w:hAnsi="Times New Roman"/>
          <w:sz w:val="24"/>
          <w:szCs w:val="24"/>
        </w:rPr>
        <w:t xml:space="preserve"> (art. 80 ust. 2c i art. 90 ust. 1a</w:t>
      </w:r>
      <w:r w:rsidR="00422721" w:rsidRPr="006C0320">
        <w:rPr>
          <w:rFonts w:ascii="Times New Roman" w:hAnsi="Times New Roman"/>
          <w:sz w:val="24"/>
          <w:szCs w:val="24"/>
        </w:rPr>
        <w:t xml:space="preserve"> ustawy</w:t>
      </w:r>
      <w:r w:rsidR="001F1621" w:rsidRPr="006C0320">
        <w:rPr>
          <w:rFonts w:ascii="Times New Roman" w:hAnsi="Times New Roman"/>
          <w:sz w:val="24"/>
          <w:szCs w:val="24"/>
        </w:rPr>
        <w:t>)</w:t>
      </w:r>
      <w:r w:rsidR="0071636B" w:rsidRPr="006C0320">
        <w:rPr>
          <w:rFonts w:ascii="Times New Roman" w:hAnsi="Times New Roman"/>
          <w:sz w:val="24"/>
          <w:szCs w:val="24"/>
        </w:rPr>
        <w:t>;</w:t>
      </w:r>
    </w:p>
    <w:p w14:paraId="791697E0" w14:textId="654C6A14" w:rsidR="00AF010B" w:rsidRPr="006C0320" w:rsidRDefault="00F91C0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o</w:t>
      </w:r>
      <w:r w:rsidR="00AF010B" w:rsidRPr="006C0320">
        <w:rPr>
          <w:rFonts w:ascii="Times New Roman" w:hAnsi="Times New Roman"/>
          <w:sz w:val="24"/>
          <w:szCs w:val="24"/>
        </w:rPr>
        <w:t>kreślenie podmiotu obowiązanego do dotowania</w:t>
      </w:r>
      <w:r w:rsidR="00B83263" w:rsidRPr="006C0320">
        <w:rPr>
          <w:rFonts w:ascii="Times New Roman" w:hAnsi="Times New Roman"/>
          <w:sz w:val="24"/>
          <w:szCs w:val="24"/>
        </w:rPr>
        <w:t xml:space="preserve"> </w:t>
      </w:r>
      <w:r w:rsidR="00AF010B" w:rsidRPr="006C0320">
        <w:rPr>
          <w:rFonts w:ascii="Times New Roman" w:hAnsi="Times New Roman"/>
          <w:sz w:val="24"/>
          <w:szCs w:val="24"/>
        </w:rPr>
        <w:t>szkoły artystycznej, która była</w:t>
      </w:r>
      <w:r w:rsidR="00B83263" w:rsidRPr="006C0320">
        <w:rPr>
          <w:rFonts w:ascii="Times New Roman" w:hAnsi="Times New Roman"/>
          <w:sz w:val="24"/>
          <w:szCs w:val="24"/>
        </w:rPr>
        <w:t xml:space="preserve"> </w:t>
      </w:r>
      <w:r w:rsidR="00AF010B" w:rsidRPr="006C0320">
        <w:rPr>
          <w:rFonts w:ascii="Times New Roman" w:hAnsi="Times New Roman"/>
          <w:sz w:val="24"/>
          <w:szCs w:val="24"/>
        </w:rPr>
        <w:t>prowadzona przez jednostkę samorządu terytorialnego i została</w:t>
      </w:r>
      <w:r w:rsidR="00B83263" w:rsidRPr="006C0320">
        <w:rPr>
          <w:rFonts w:ascii="Times New Roman" w:hAnsi="Times New Roman"/>
          <w:sz w:val="24"/>
          <w:szCs w:val="24"/>
        </w:rPr>
        <w:t xml:space="preserve"> </w:t>
      </w:r>
      <w:r w:rsidR="00AF010B" w:rsidRPr="006C0320">
        <w:rPr>
          <w:rFonts w:ascii="Times New Roman" w:hAnsi="Times New Roman"/>
          <w:sz w:val="24"/>
          <w:szCs w:val="24"/>
        </w:rPr>
        <w:t>przekazana do prowadzenia innej osobie prawnej lub osobie fizycznej w trybie art.</w:t>
      </w:r>
      <w:r w:rsidR="00714526" w:rsidRPr="006C0320">
        <w:rPr>
          <w:rFonts w:ascii="Times New Roman" w:hAnsi="Times New Roman"/>
          <w:sz w:val="24"/>
          <w:szCs w:val="24"/>
        </w:rPr>
        <w:t xml:space="preserve"> </w:t>
      </w:r>
      <w:r w:rsidR="00AF010B" w:rsidRPr="006C0320">
        <w:rPr>
          <w:rFonts w:ascii="Times New Roman" w:hAnsi="Times New Roman"/>
          <w:sz w:val="24"/>
          <w:szCs w:val="24"/>
        </w:rPr>
        <w:t>5 ust.</w:t>
      </w:r>
      <w:r w:rsidR="00714526" w:rsidRPr="006C0320">
        <w:rPr>
          <w:rFonts w:ascii="Times New Roman" w:hAnsi="Times New Roman"/>
          <w:sz w:val="24"/>
          <w:szCs w:val="24"/>
        </w:rPr>
        <w:t xml:space="preserve"> </w:t>
      </w:r>
      <w:r w:rsidR="00AF010B" w:rsidRPr="006C0320">
        <w:rPr>
          <w:rFonts w:ascii="Times New Roman" w:hAnsi="Times New Roman"/>
          <w:sz w:val="24"/>
          <w:szCs w:val="24"/>
        </w:rPr>
        <w:t>5g ustawy. Obecnie zachodzi wątpliwość</w:t>
      </w:r>
      <w:r w:rsidR="00D13548" w:rsidRPr="006C0320">
        <w:rPr>
          <w:rFonts w:ascii="Times New Roman" w:hAnsi="Times New Roman"/>
          <w:sz w:val="24"/>
          <w:szCs w:val="24"/>
        </w:rPr>
        <w:t>,</w:t>
      </w:r>
      <w:r w:rsidR="00AF010B" w:rsidRPr="006C0320">
        <w:rPr>
          <w:rFonts w:ascii="Times New Roman" w:hAnsi="Times New Roman"/>
          <w:sz w:val="24"/>
          <w:szCs w:val="24"/>
        </w:rPr>
        <w:t xml:space="preserve"> czy szkoła ta będzie dotowana z budżetu jednostki samorządu terytorialnego przekazującej szkołę czy też z budżetu ministra właściwego do spraw kultury i ochrony dziedzictwa narodowego. Zaproponowano </w:t>
      </w:r>
      <w:r w:rsidR="00AF010B" w:rsidRPr="006C0320">
        <w:rPr>
          <w:rFonts w:ascii="Times New Roman" w:hAnsi="Times New Roman"/>
          <w:sz w:val="24"/>
          <w:szCs w:val="24"/>
        </w:rPr>
        <w:lastRenderedPageBreak/>
        <w:t>odpowiedni przepis stanowiący, że szkoły artystyczne przekazane do prowadzenia przez jednostkę samorządu terytorialnego</w:t>
      </w:r>
      <w:r w:rsidR="00B83263" w:rsidRPr="006C0320">
        <w:rPr>
          <w:rFonts w:ascii="Times New Roman" w:hAnsi="Times New Roman"/>
          <w:sz w:val="24"/>
          <w:szCs w:val="24"/>
        </w:rPr>
        <w:t xml:space="preserve"> </w:t>
      </w:r>
      <w:r w:rsidR="00AF010B" w:rsidRPr="006C0320">
        <w:rPr>
          <w:rFonts w:ascii="Times New Roman" w:hAnsi="Times New Roman"/>
          <w:sz w:val="24"/>
          <w:szCs w:val="24"/>
        </w:rPr>
        <w:t>w trybie art.</w:t>
      </w:r>
      <w:r w:rsidR="00714526" w:rsidRPr="006C0320">
        <w:rPr>
          <w:rFonts w:ascii="Times New Roman" w:hAnsi="Times New Roman"/>
          <w:sz w:val="24"/>
          <w:szCs w:val="24"/>
        </w:rPr>
        <w:t xml:space="preserve"> </w:t>
      </w:r>
      <w:r w:rsidR="00AF010B" w:rsidRPr="006C0320">
        <w:rPr>
          <w:rFonts w:ascii="Times New Roman" w:hAnsi="Times New Roman"/>
          <w:sz w:val="24"/>
          <w:szCs w:val="24"/>
        </w:rPr>
        <w:t>5 ust.</w:t>
      </w:r>
      <w:r w:rsidR="00714526" w:rsidRPr="006C0320">
        <w:rPr>
          <w:rFonts w:ascii="Times New Roman" w:hAnsi="Times New Roman"/>
          <w:sz w:val="24"/>
          <w:szCs w:val="24"/>
        </w:rPr>
        <w:t xml:space="preserve"> </w:t>
      </w:r>
      <w:r w:rsidR="00AF010B" w:rsidRPr="006C0320">
        <w:rPr>
          <w:rFonts w:ascii="Times New Roman" w:hAnsi="Times New Roman"/>
          <w:sz w:val="24"/>
          <w:szCs w:val="24"/>
        </w:rPr>
        <w:t xml:space="preserve">5g </w:t>
      </w:r>
      <w:r w:rsidR="005E57C8" w:rsidRPr="006C0320">
        <w:rPr>
          <w:rFonts w:ascii="Times New Roman" w:hAnsi="Times New Roman"/>
          <w:sz w:val="24"/>
          <w:szCs w:val="24"/>
        </w:rPr>
        <w:t xml:space="preserve">ustawy </w:t>
      </w:r>
      <w:r w:rsidR="00AF010B" w:rsidRPr="006C0320">
        <w:rPr>
          <w:rFonts w:ascii="Times New Roman" w:hAnsi="Times New Roman"/>
          <w:sz w:val="24"/>
          <w:szCs w:val="24"/>
        </w:rPr>
        <w:t>są dotowane</w:t>
      </w:r>
      <w:r w:rsidR="00B83263" w:rsidRPr="006C0320">
        <w:rPr>
          <w:rFonts w:ascii="Times New Roman" w:hAnsi="Times New Roman"/>
          <w:sz w:val="24"/>
          <w:szCs w:val="24"/>
        </w:rPr>
        <w:t xml:space="preserve"> </w:t>
      </w:r>
      <w:r w:rsidR="00AF010B" w:rsidRPr="006C0320">
        <w:rPr>
          <w:rFonts w:ascii="Times New Roman" w:hAnsi="Times New Roman"/>
          <w:sz w:val="24"/>
          <w:szCs w:val="24"/>
        </w:rPr>
        <w:t>z budżetu jednostki samorządu</w:t>
      </w:r>
      <w:r w:rsidR="00B83263" w:rsidRPr="006C0320">
        <w:rPr>
          <w:rFonts w:ascii="Times New Roman" w:hAnsi="Times New Roman"/>
          <w:sz w:val="24"/>
          <w:szCs w:val="24"/>
        </w:rPr>
        <w:t xml:space="preserve"> </w:t>
      </w:r>
      <w:r w:rsidR="00AF010B" w:rsidRPr="006C0320">
        <w:rPr>
          <w:rFonts w:ascii="Times New Roman" w:hAnsi="Times New Roman"/>
          <w:sz w:val="24"/>
          <w:szCs w:val="24"/>
        </w:rPr>
        <w:t>terytorialnego</w:t>
      </w:r>
      <w:r w:rsidR="00D13548" w:rsidRPr="006C0320">
        <w:rPr>
          <w:rFonts w:ascii="Times New Roman" w:hAnsi="Times New Roman"/>
          <w:sz w:val="24"/>
          <w:szCs w:val="24"/>
        </w:rPr>
        <w:t xml:space="preserve"> (art. 80 ust. 5b i 5c</w:t>
      </w:r>
      <w:r w:rsidR="005E57C8" w:rsidRPr="006C0320">
        <w:rPr>
          <w:rFonts w:ascii="Times New Roman" w:hAnsi="Times New Roman"/>
          <w:sz w:val="24"/>
          <w:szCs w:val="24"/>
        </w:rPr>
        <w:t xml:space="preserve"> ustawy</w:t>
      </w:r>
      <w:r w:rsidR="00D13548" w:rsidRPr="006C0320">
        <w:rPr>
          <w:rFonts w:ascii="Times New Roman" w:hAnsi="Times New Roman"/>
          <w:sz w:val="24"/>
          <w:szCs w:val="24"/>
        </w:rPr>
        <w:t>)</w:t>
      </w:r>
      <w:r w:rsidR="0071636B" w:rsidRPr="006C0320">
        <w:rPr>
          <w:rFonts w:ascii="Times New Roman" w:hAnsi="Times New Roman"/>
          <w:sz w:val="24"/>
          <w:szCs w:val="24"/>
        </w:rPr>
        <w:t>;</w:t>
      </w:r>
    </w:p>
    <w:p w14:paraId="486168D3" w14:textId="59B46F78" w:rsidR="00DB3B5F" w:rsidRPr="006C0320" w:rsidRDefault="00AF010B"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 xml:space="preserve"> </w:t>
      </w:r>
      <w:r w:rsidR="00F91C0F" w:rsidRPr="006C0320">
        <w:rPr>
          <w:rFonts w:ascii="Times New Roman" w:hAnsi="Times New Roman"/>
          <w:sz w:val="24"/>
          <w:szCs w:val="24"/>
        </w:rPr>
        <w:t>d</w:t>
      </w:r>
      <w:r w:rsidRPr="006C0320">
        <w:rPr>
          <w:rFonts w:ascii="Times New Roman" w:hAnsi="Times New Roman"/>
          <w:sz w:val="24"/>
          <w:szCs w:val="24"/>
        </w:rPr>
        <w:t>oprecyzowanie przepisów odnoszących się do zasad rozliczenia między gminami dotacji dla przedszkoli niepublicznych oraz publicznych i niepublicznych innych form wychowania p</w:t>
      </w:r>
      <w:r w:rsidR="0037327B" w:rsidRPr="006C0320">
        <w:rPr>
          <w:rFonts w:ascii="Times New Roman" w:hAnsi="Times New Roman"/>
          <w:sz w:val="24"/>
          <w:szCs w:val="24"/>
        </w:rPr>
        <w:t>rzedszkolne</w:t>
      </w:r>
      <w:r w:rsidRPr="006C0320">
        <w:rPr>
          <w:rFonts w:ascii="Times New Roman" w:hAnsi="Times New Roman"/>
          <w:sz w:val="24"/>
          <w:szCs w:val="24"/>
        </w:rPr>
        <w:t>go na ucznia niebędącego mieszkańcem gminy dotującej dane przedszkole</w:t>
      </w:r>
      <w:r w:rsidR="00D13548" w:rsidRPr="006C0320">
        <w:rPr>
          <w:rFonts w:ascii="Times New Roman" w:hAnsi="Times New Roman"/>
          <w:sz w:val="24"/>
          <w:szCs w:val="24"/>
        </w:rPr>
        <w:t xml:space="preserve"> lub </w:t>
      </w:r>
      <w:r w:rsidRPr="006C0320">
        <w:rPr>
          <w:rFonts w:ascii="Times New Roman" w:hAnsi="Times New Roman"/>
          <w:sz w:val="24"/>
          <w:szCs w:val="24"/>
        </w:rPr>
        <w:t>inną for</w:t>
      </w:r>
      <w:r w:rsidR="00E307A7">
        <w:rPr>
          <w:rFonts w:ascii="Times New Roman" w:hAnsi="Times New Roman"/>
          <w:sz w:val="24"/>
          <w:szCs w:val="24"/>
        </w:rPr>
        <w:t>mę wychowania przedszkolnego, a </w:t>
      </w:r>
      <w:r w:rsidRPr="006C0320">
        <w:rPr>
          <w:rFonts w:ascii="Times New Roman" w:hAnsi="Times New Roman"/>
          <w:sz w:val="24"/>
          <w:szCs w:val="24"/>
        </w:rPr>
        <w:t>uczęszczającego do przedszkola</w:t>
      </w:r>
      <w:r w:rsidR="00D13548" w:rsidRPr="006C0320">
        <w:rPr>
          <w:rFonts w:ascii="Times New Roman" w:hAnsi="Times New Roman"/>
          <w:sz w:val="24"/>
          <w:szCs w:val="24"/>
        </w:rPr>
        <w:t xml:space="preserve"> lub </w:t>
      </w:r>
      <w:r w:rsidRPr="006C0320">
        <w:rPr>
          <w:rFonts w:ascii="Times New Roman" w:hAnsi="Times New Roman"/>
          <w:sz w:val="24"/>
          <w:szCs w:val="24"/>
        </w:rPr>
        <w:t>innej formy wychowania przedszkolnego na terenie gminy dotującej. Zaproponowane zmiany spowodują wyłączenie pełnej kwoty dotacji na dofinansowanie zadań z zakr</w:t>
      </w:r>
      <w:r w:rsidR="00E307A7">
        <w:rPr>
          <w:rFonts w:ascii="Times New Roman" w:hAnsi="Times New Roman"/>
          <w:sz w:val="24"/>
          <w:szCs w:val="24"/>
        </w:rPr>
        <w:t>esu wychowania przedszkolnego z </w:t>
      </w:r>
      <w:r w:rsidRPr="006C0320">
        <w:rPr>
          <w:rFonts w:ascii="Times New Roman" w:hAnsi="Times New Roman"/>
          <w:sz w:val="24"/>
          <w:szCs w:val="24"/>
        </w:rPr>
        <w:t>wydatków będących podstaw</w:t>
      </w:r>
      <w:r w:rsidR="005E4D7F" w:rsidRPr="006C0320">
        <w:rPr>
          <w:rFonts w:ascii="Times New Roman" w:hAnsi="Times New Roman"/>
          <w:sz w:val="24"/>
          <w:szCs w:val="24"/>
        </w:rPr>
        <w:t>ą</w:t>
      </w:r>
      <w:r w:rsidRPr="006C0320">
        <w:rPr>
          <w:rFonts w:ascii="Times New Roman" w:hAnsi="Times New Roman"/>
          <w:sz w:val="24"/>
          <w:szCs w:val="24"/>
        </w:rPr>
        <w:t xml:space="preserve"> do ustalenia kosztów refundacji</w:t>
      </w:r>
      <w:r w:rsidR="00121643" w:rsidRPr="006C0320">
        <w:rPr>
          <w:rFonts w:ascii="Times New Roman" w:hAnsi="Times New Roman"/>
          <w:sz w:val="24"/>
          <w:szCs w:val="24"/>
        </w:rPr>
        <w:t xml:space="preserve">, ponieważ dotacja </w:t>
      </w:r>
      <w:r w:rsidR="00DE4231" w:rsidRPr="006C0320">
        <w:rPr>
          <w:rFonts w:ascii="Times New Roman" w:hAnsi="Times New Roman"/>
          <w:sz w:val="24"/>
          <w:szCs w:val="24"/>
        </w:rPr>
        <w:t>ta jest otrzymywana przez gminę, na terenie której uczeń korzysta z wychowania przedszkolnego, zatem nie powinna być brana pod uwagę przy rozliczaniu między gminami kosztów edukacji przedszkolnej ucznia w przypadku ucznia korzystającego z wychowania przedszkolnego na terenie gminy, której nie jest mieszkańcem</w:t>
      </w:r>
      <w:r w:rsidR="005E4D7F" w:rsidRPr="006C0320">
        <w:rPr>
          <w:rFonts w:ascii="Times New Roman" w:hAnsi="Times New Roman"/>
          <w:sz w:val="24"/>
          <w:szCs w:val="24"/>
        </w:rPr>
        <w:t xml:space="preserve"> (</w:t>
      </w:r>
      <w:r w:rsidR="00250AE2" w:rsidRPr="006C0320">
        <w:rPr>
          <w:rFonts w:ascii="Times New Roman" w:hAnsi="Times New Roman"/>
          <w:sz w:val="24"/>
          <w:szCs w:val="24"/>
        </w:rPr>
        <w:t>art. 80 ust. 2d i art. 90 ust. 1l, 2c</w:t>
      </w:r>
      <w:r w:rsidR="006A0D04" w:rsidRPr="006C0320">
        <w:rPr>
          <w:rFonts w:ascii="Times New Roman" w:hAnsi="Times New Roman"/>
          <w:sz w:val="24"/>
          <w:szCs w:val="24"/>
        </w:rPr>
        <w:t xml:space="preserve">, </w:t>
      </w:r>
      <w:r w:rsidR="00250AE2" w:rsidRPr="006C0320">
        <w:rPr>
          <w:rFonts w:ascii="Times New Roman" w:hAnsi="Times New Roman"/>
          <w:sz w:val="24"/>
          <w:szCs w:val="24"/>
        </w:rPr>
        <w:t>2e</w:t>
      </w:r>
      <w:r w:rsidR="006A0D04" w:rsidRPr="006C0320">
        <w:rPr>
          <w:rFonts w:ascii="Times New Roman" w:hAnsi="Times New Roman"/>
          <w:sz w:val="24"/>
          <w:szCs w:val="24"/>
        </w:rPr>
        <w:t xml:space="preserve"> i 2eb </w:t>
      </w:r>
      <w:r w:rsidR="00250AE2" w:rsidRPr="006C0320">
        <w:rPr>
          <w:rFonts w:ascii="Times New Roman" w:hAnsi="Times New Roman"/>
          <w:sz w:val="24"/>
          <w:szCs w:val="24"/>
        </w:rPr>
        <w:t>ustawy</w:t>
      </w:r>
      <w:r w:rsidR="005E4D7F" w:rsidRPr="006C0320">
        <w:rPr>
          <w:rFonts w:ascii="Times New Roman" w:hAnsi="Times New Roman"/>
          <w:sz w:val="24"/>
          <w:szCs w:val="24"/>
        </w:rPr>
        <w:t>)</w:t>
      </w:r>
      <w:r w:rsidR="0071636B" w:rsidRPr="006C0320">
        <w:rPr>
          <w:rFonts w:ascii="Times New Roman" w:hAnsi="Times New Roman"/>
          <w:sz w:val="24"/>
          <w:szCs w:val="24"/>
        </w:rPr>
        <w:t>;</w:t>
      </w:r>
    </w:p>
    <w:p w14:paraId="4EE4EED6" w14:textId="1495C68E"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rozszerzenie przepisów dotyczących możliwości wstrzymania dotacji na placówki niepubliczne wymienione w art. 2 pkt 3,</w:t>
      </w:r>
      <w:r w:rsidR="00B71EEE" w:rsidRPr="006C0320">
        <w:rPr>
          <w:rFonts w:ascii="Times New Roman" w:hAnsi="Times New Roman"/>
          <w:sz w:val="24"/>
          <w:szCs w:val="24"/>
        </w:rPr>
        <w:t xml:space="preserve"> </w:t>
      </w:r>
      <w:r w:rsidRPr="006C0320">
        <w:rPr>
          <w:rFonts w:ascii="Times New Roman" w:hAnsi="Times New Roman"/>
          <w:sz w:val="24"/>
          <w:szCs w:val="24"/>
        </w:rPr>
        <w:t>4,</w:t>
      </w:r>
      <w:r w:rsidR="00B71EEE" w:rsidRPr="006C0320">
        <w:rPr>
          <w:rFonts w:ascii="Times New Roman" w:hAnsi="Times New Roman"/>
          <w:sz w:val="24"/>
          <w:szCs w:val="24"/>
        </w:rPr>
        <w:t xml:space="preserve"> </w:t>
      </w:r>
      <w:r w:rsidRPr="006C0320">
        <w:rPr>
          <w:rFonts w:ascii="Times New Roman" w:hAnsi="Times New Roman"/>
          <w:sz w:val="24"/>
          <w:szCs w:val="24"/>
        </w:rPr>
        <w:t>7</w:t>
      </w:r>
      <w:r w:rsidR="00B71EEE" w:rsidRPr="006C0320">
        <w:rPr>
          <w:rFonts w:ascii="Times New Roman" w:hAnsi="Times New Roman"/>
          <w:sz w:val="24"/>
          <w:szCs w:val="24"/>
        </w:rPr>
        <w:t xml:space="preserve"> i </w:t>
      </w:r>
      <w:r w:rsidRPr="006C0320">
        <w:rPr>
          <w:rFonts w:ascii="Times New Roman" w:hAnsi="Times New Roman"/>
          <w:sz w:val="24"/>
          <w:szCs w:val="24"/>
        </w:rPr>
        <w:t>10 ustawy. Obecnie przepisy dotyczą jedynie szkół niepublicznych</w:t>
      </w:r>
      <w:r w:rsidR="008B1024" w:rsidRPr="006C0320">
        <w:rPr>
          <w:rFonts w:ascii="Times New Roman" w:hAnsi="Times New Roman"/>
          <w:sz w:val="24"/>
          <w:szCs w:val="24"/>
        </w:rPr>
        <w:t>,</w:t>
      </w:r>
      <w:r w:rsidRPr="006C0320">
        <w:rPr>
          <w:rFonts w:ascii="Times New Roman" w:hAnsi="Times New Roman"/>
          <w:sz w:val="24"/>
          <w:szCs w:val="24"/>
        </w:rPr>
        <w:t xml:space="preserve"> w których nie jest realizowany obowiązek szkolny lub obowiązek nauki</w:t>
      </w:r>
      <w:r w:rsidR="00E223FB" w:rsidRPr="006C0320">
        <w:rPr>
          <w:rFonts w:ascii="Times New Roman" w:hAnsi="Times New Roman"/>
          <w:sz w:val="24"/>
          <w:szCs w:val="24"/>
        </w:rPr>
        <w:t xml:space="preserve"> (art. 90 ust. 3fa–3fc ustawy)</w:t>
      </w:r>
      <w:r w:rsidRPr="006C0320">
        <w:rPr>
          <w:rFonts w:ascii="Times New Roman" w:hAnsi="Times New Roman"/>
          <w:sz w:val="24"/>
          <w:szCs w:val="24"/>
        </w:rPr>
        <w:t>;</w:t>
      </w:r>
      <w:r w:rsidR="005E4D7F" w:rsidRPr="006C0320">
        <w:rPr>
          <w:rFonts w:ascii="Times New Roman" w:hAnsi="Times New Roman"/>
          <w:sz w:val="24"/>
          <w:szCs w:val="24"/>
        </w:rPr>
        <w:t xml:space="preserve"> </w:t>
      </w:r>
    </w:p>
    <w:p w14:paraId="3FAB7A4F" w14:textId="16D645F2"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wprowadzenie zasady ustalania wysokości dotacji w sytuacji, gdy na początku roku, w</w:t>
      </w:r>
      <w:r w:rsidR="00947092" w:rsidRPr="006C0320">
        <w:rPr>
          <w:rFonts w:ascii="Times New Roman" w:hAnsi="Times New Roman"/>
          <w:sz w:val="24"/>
          <w:szCs w:val="24"/>
        </w:rPr>
        <w:t> </w:t>
      </w:r>
      <w:r w:rsidRPr="006C0320">
        <w:rPr>
          <w:rFonts w:ascii="Times New Roman" w:hAnsi="Times New Roman"/>
          <w:sz w:val="24"/>
          <w:szCs w:val="24"/>
        </w:rPr>
        <w:t xml:space="preserve">którym ustalana jest dotacja, </w:t>
      </w:r>
      <w:r w:rsidR="005E4D7F" w:rsidRPr="006C0320">
        <w:rPr>
          <w:rFonts w:ascii="Times New Roman" w:hAnsi="Times New Roman"/>
          <w:sz w:val="24"/>
          <w:szCs w:val="24"/>
        </w:rPr>
        <w:t xml:space="preserve">jednostki </w:t>
      </w:r>
      <w:r w:rsidRPr="006C0320">
        <w:rPr>
          <w:rFonts w:ascii="Times New Roman" w:hAnsi="Times New Roman"/>
          <w:sz w:val="24"/>
          <w:szCs w:val="24"/>
        </w:rPr>
        <w:t>samorząd</w:t>
      </w:r>
      <w:r w:rsidR="005E4D7F" w:rsidRPr="006C0320">
        <w:rPr>
          <w:rFonts w:ascii="Times New Roman" w:hAnsi="Times New Roman"/>
          <w:sz w:val="24"/>
          <w:szCs w:val="24"/>
        </w:rPr>
        <w:t>u terytorialnego</w:t>
      </w:r>
      <w:r w:rsidRPr="006C0320">
        <w:rPr>
          <w:rFonts w:ascii="Times New Roman" w:hAnsi="Times New Roman"/>
          <w:sz w:val="24"/>
          <w:szCs w:val="24"/>
        </w:rPr>
        <w:t xml:space="preserve"> nie posiadają jeszcze informacji o ostatecznych </w:t>
      </w:r>
      <w:r w:rsidR="00E307A7">
        <w:rPr>
          <w:rFonts w:ascii="Times New Roman" w:hAnsi="Times New Roman"/>
          <w:sz w:val="24"/>
          <w:szCs w:val="24"/>
        </w:rPr>
        <w:t>kwotach subwencji oświatowej. W </w:t>
      </w:r>
      <w:r w:rsidRPr="006C0320">
        <w:rPr>
          <w:rFonts w:ascii="Times New Roman" w:hAnsi="Times New Roman"/>
          <w:sz w:val="24"/>
          <w:szCs w:val="24"/>
        </w:rPr>
        <w:t xml:space="preserve">takim przypadku do ustalania wysokości dotacji będą przyjmowane kwoty przewidziane w części oświatowej subwencji ogólnej dla jednostki samorządu terytorialnego w roku poprzednim. Jednocześnie wprowadzono obowiązek dla </w:t>
      </w:r>
      <w:r w:rsidR="00C075A7" w:rsidRPr="006C0320">
        <w:rPr>
          <w:rFonts w:ascii="Times New Roman" w:hAnsi="Times New Roman"/>
          <w:sz w:val="24"/>
          <w:szCs w:val="24"/>
        </w:rPr>
        <w:t xml:space="preserve">jednostki </w:t>
      </w:r>
      <w:r w:rsidRPr="006C0320">
        <w:rPr>
          <w:rFonts w:ascii="Times New Roman" w:hAnsi="Times New Roman"/>
          <w:sz w:val="24"/>
          <w:szCs w:val="24"/>
        </w:rPr>
        <w:t>samorządu</w:t>
      </w:r>
      <w:r w:rsidR="00C075A7" w:rsidRPr="006C0320">
        <w:rPr>
          <w:rFonts w:ascii="Times New Roman" w:hAnsi="Times New Roman"/>
          <w:sz w:val="24"/>
          <w:szCs w:val="24"/>
        </w:rPr>
        <w:t xml:space="preserve"> terytorialnego</w:t>
      </w:r>
      <w:r w:rsidRPr="006C0320">
        <w:rPr>
          <w:rFonts w:ascii="Times New Roman" w:hAnsi="Times New Roman"/>
          <w:sz w:val="24"/>
          <w:szCs w:val="24"/>
        </w:rPr>
        <w:t xml:space="preserve"> wyrównania kwot dotacji wyliczonych na podstawie kwot subwencji z roku poprzedniego (art. 78</w:t>
      </w:r>
      <w:r w:rsidR="00251196" w:rsidRPr="006C0320">
        <w:rPr>
          <w:rFonts w:ascii="Times New Roman" w:hAnsi="Times New Roman"/>
          <w:sz w:val="24"/>
          <w:szCs w:val="24"/>
        </w:rPr>
        <w:t>d</w:t>
      </w:r>
      <w:r w:rsidRPr="006C0320">
        <w:rPr>
          <w:rFonts w:ascii="Times New Roman" w:hAnsi="Times New Roman"/>
          <w:sz w:val="24"/>
          <w:szCs w:val="24"/>
        </w:rPr>
        <w:t xml:space="preserve"> </w:t>
      </w:r>
      <w:r w:rsidR="00E925D0" w:rsidRPr="006C0320">
        <w:rPr>
          <w:rFonts w:ascii="Times New Roman" w:hAnsi="Times New Roman"/>
          <w:sz w:val="24"/>
          <w:szCs w:val="24"/>
        </w:rPr>
        <w:t xml:space="preserve">i art. 89c </w:t>
      </w:r>
      <w:r w:rsidRPr="006C0320">
        <w:rPr>
          <w:rFonts w:ascii="Times New Roman" w:hAnsi="Times New Roman"/>
          <w:sz w:val="24"/>
          <w:szCs w:val="24"/>
        </w:rPr>
        <w:t xml:space="preserve">ustawy); </w:t>
      </w:r>
    </w:p>
    <w:p w14:paraId="307FF820" w14:textId="4527C2A3" w:rsidR="00AF010B" w:rsidRPr="006C0320" w:rsidRDefault="00F91C0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p</w:t>
      </w:r>
      <w:r w:rsidR="00292CFA" w:rsidRPr="006C0320">
        <w:rPr>
          <w:rFonts w:ascii="Times New Roman" w:hAnsi="Times New Roman"/>
          <w:sz w:val="24"/>
          <w:szCs w:val="24"/>
        </w:rPr>
        <w:t xml:space="preserve">rzesądzenie, że </w:t>
      </w:r>
      <w:r w:rsidR="00AF010B" w:rsidRPr="006C0320">
        <w:rPr>
          <w:rFonts w:ascii="Times New Roman" w:hAnsi="Times New Roman"/>
          <w:sz w:val="24"/>
          <w:szCs w:val="24"/>
        </w:rPr>
        <w:t>czynności prz</w:t>
      </w:r>
      <w:r w:rsidR="00E925D0" w:rsidRPr="006C0320">
        <w:rPr>
          <w:rFonts w:ascii="Times New Roman" w:hAnsi="Times New Roman"/>
          <w:sz w:val="24"/>
          <w:szCs w:val="24"/>
        </w:rPr>
        <w:t>y</w:t>
      </w:r>
      <w:r w:rsidR="00AF010B" w:rsidRPr="006C0320">
        <w:rPr>
          <w:rFonts w:ascii="Times New Roman" w:hAnsi="Times New Roman"/>
          <w:sz w:val="24"/>
          <w:szCs w:val="24"/>
        </w:rPr>
        <w:t>z</w:t>
      </w:r>
      <w:r w:rsidR="00E925D0" w:rsidRPr="006C0320">
        <w:rPr>
          <w:rFonts w:ascii="Times New Roman" w:hAnsi="Times New Roman"/>
          <w:sz w:val="24"/>
          <w:szCs w:val="24"/>
        </w:rPr>
        <w:t>n</w:t>
      </w:r>
      <w:r w:rsidR="00AF010B" w:rsidRPr="006C0320">
        <w:rPr>
          <w:rFonts w:ascii="Times New Roman" w:hAnsi="Times New Roman"/>
          <w:sz w:val="24"/>
          <w:szCs w:val="24"/>
        </w:rPr>
        <w:t xml:space="preserve">ania dotacji dla publicznych i niepublicznych przedszkoli, innych form wychowania przedszkolnego, szkół i placówek </w:t>
      </w:r>
      <w:r w:rsidR="00292CFA" w:rsidRPr="006C0320">
        <w:rPr>
          <w:rFonts w:ascii="Times New Roman" w:hAnsi="Times New Roman"/>
          <w:sz w:val="24"/>
          <w:szCs w:val="24"/>
        </w:rPr>
        <w:t xml:space="preserve">są </w:t>
      </w:r>
      <w:r w:rsidR="007B2DC3" w:rsidRPr="006C0320">
        <w:rPr>
          <w:rFonts w:ascii="Times New Roman" w:hAnsi="Times New Roman"/>
          <w:sz w:val="24"/>
          <w:szCs w:val="24"/>
        </w:rPr>
        <w:t xml:space="preserve">czynnością </w:t>
      </w:r>
      <w:r w:rsidR="00AF010B" w:rsidRPr="006C0320">
        <w:rPr>
          <w:rFonts w:ascii="Times New Roman" w:hAnsi="Times New Roman"/>
          <w:sz w:val="24"/>
          <w:szCs w:val="24"/>
        </w:rPr>
        <w:t>z</w:t>
      </w:r>
      <w:r w:rsidR="00E26A81" w:rsidRPr="006C0320">
        <w:rPr>
          <w:rFonts w:ascii="Times New Roman" w:hAnsi="Times New Roman"/>
          <w:sz w:val="24"/>
          <w:szCs w:val="24"/>
        </w:rPr>
        <w:t> </w:t>
      </w:r>
      <w:r w:rsidR="00AF010B" w:rsidRPr="006C0320">
        <w:rPr>
          <w:rFonts w:ascii="Times New Roman" w:hAnsi="Times New Roman"/>
          <w:sz w:val="24"/>
          <w:szCs w:val="24"/>
        </w:rPr>
        <w:t>zakresu administracji publicznej</w:t>
      </w:r>
      <w:r w:rsidR="00257F9C" w:rsidRPr="006C0320">
        <w:rPr>
          <w:rFonts w:ascii="Times New Roman" w:hAnsi="Times New Roman"/>
          <w:sz w:val="24"/>
          <w:szCs w:val="24"/>
        </w:rPr>
        <w:t xml:space="preserve"> (art. 80</w:t>
      </w:r>
      <w:r w:rsidR="007B2DC3" w:rsidRPr="006C0320">
        <w:rPr>
          <w:rFonts w:ascii="Times New Roman" w:hAnsi="Times New Roman"/>
          <w:sz w:val="24"/>
          <w:szCs w:val="24"/>
        </w:rPr>
        <w:t xml:space="preserve"> ust. 11</w:t>
      </w:r>
      <w:r w:rsidR="00257F9C" w:rsidRPr="006C0320">
        <w:rPr>
          <w:rFonts w:ascii="Times New Roman" w:hAnsi="Times New Roman"/>
          <w:sz w:val="24"/>
          <w:szCs w:val="24"/>
        </w:rPr>
        <w:t xml:space="preserve"> i art. </w:t>
      </w:r>
      <w:r w:rsidR="007B2DC3" w:rsidRPr="006C0320">
        <w:rPr>
          <w:rFonts w:ascii="Times New Roman" w:hAnsi="Times New Roman"/>
          <w:sz w:val="24"/>
          <w:szCs w:val="24"/>
        </w:rPr>
        <w:t>90 ust. 11</w:t>
      </w:r>
      <w:r w:rsidR="005E57C8" w:rsidRPr="006C0320">
        <w:rPr>
          <w:rFonts w:ascii="Times New Roman" w:hAnsi="Times New Roman"/>
          <w:sz w:val="24"/>
          <w:szCs w:val="24"/>
        </w:rPr>
        <w:t xml:space="preserve"> ustawy</w:t>
      </w:r>
      <w:r w:rsidR="00257F9C" w:rsidRPr="006C0320">
        <w:rPr>
          <w:rFonts w:ascii="Times New Roman" w:hAnsi="Times New Roman"/>
          <w:sz w:val="24"/>
          <w:szCs w:val="24"/>
        </w:rPr>
        <w:t>)</w:t>
      </w:r>
      <w:r w:rsidR="0071636B" w:rsidRPr="006C0320">
        <w:rPr>
          <w:rFonts w:ascii="Times New Roman" w:hAnsi="Times New Roman"/>
          <w:sz w:val="24"/>
          <w:szCs w:val="24"/>
        </w:rPr>
        <w:t>;</w:t>
      </w:r>
    </w:p>
    <w:p w14:paraId="385EABC8" w14:textId="1A38F88B" w:rsidR="0061359A" w:rsidRPr="006C0320" w:rsidRDefault="0061359A"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lastRenderedPageBreak/>
        <w:t>wprowadzenie przepisów dotyczących aktualizacji wysokości dotacji w trakcie roku budżetowego. Projekt zakłada dwie aktualizacje w ciągu roku. Pierwsza po ogłoszeniu ustawy budżetowej i określeniu ostatecznych kwot subwencji oświatowej, druga aktualizacja ma być dokonana w październiku. Aktualizacji dokonuje się na podstawie planu dochodów i wydatków – w przypadku pierwszej aktualizacji na ostatni dzień miesiąca poprzedz</w:t>
      </w:r>
      <w:r w:rsidR="00E307A7">
        <w:rPr>
          <w:rFonts w:ascii="Times New Roman" w:hAnsi="Times New Roman"/>
          <w:sz w:val="24"/>
          <w:szCs w:val="24"/>
        </w:rPr>
        <w:t>ającego miesiąc aktualizacji, w </w:t>
      </w:r>
      <w:r w:rsidRPr="006C0320">
        <w:rPr>
          <w:rFonts w:ascii="Times New Roman" w:hAnsi="Times New Roman"/>
          <w:sz w:val="24"/>
          <w:szCs w:val="24"/>
        </w:rPr>
        <w:t xml:space="preserve">przypadku drugiej aktualizacji na dzień </w:t>
      </w:r>
      <w:r w:rsidR="00E307A7">
        <w:rPr>
          <w:rFonts w:ascii="Times New Roman" w:hAnsi="Times New Roman"/>
          <w:sz w:val="24"/>
          <w:szCs w:val="24"/>
        </w:rPr>
        <w:t>30 września roku budżetowego. W </w:t>
      </w:r>
      <w:r w:rsidRPr="006C0320">
        <w:rPr>
          <w:rFonts w:ascii="Times New Roman" w:hAnsi="Times New Roman"/>
          <w:sz w:val="24"/>
          <w:szCs w:val="24"/>
        </w:rPr>
        <w:t xml:space="preserve">przepisach określono moment obowiązywania zaktualizowanej kwoty dotacji oraz </w:t>
      </w:r>
      <w:r w:rsidR="00947092" w:rsidRPr="006C0320">
        <w:rPr>
          <w:rFonts w:ascii="Times New Roman" w:hAnsi="Times New Roman"/>
          <w:sz w:val="24"/>
          <w:szCs w:val="24"/>
        </w:rPr>
        <w:t>wskazano na</w:t>
      </w:r>
      <w:r w:rsidRPr="006C0320">
        <w:rPr>
          <w:rFonts w:ascii="Times New Roman" w:hAnsi="Times New Roman"/>
          <w:sz w:val="24"/>
          <w:szCs w:val="24"/>
        </w:rPr>
        <w:t xml:space="preserve"> obligatoryjność wyrównania kwoty dotacji od początku roku budżetowego w związku ze </w:t>
      </w:r>
      <w:r w:rsidR="008123AE" w:rsidRPr="006C0320">
        <w:rPr>
          <w:rFonts w:ascii="Times New Roman" w:hAnsi="Times New Roman"/>
          <w:sz w:val="24"/>
          <w:szCs w:val="24"/>
        </w:rPr>
        <w:t xml:space="preserve">zmianą </w:t>
      </w:r>
      <w:r w:rsidRPr="006C0320">
        <w:rPr>
          <w:rFonts w:ascii="Times New Roman" w:hAnsi="Times New Roman"/>
          <w:sz w:val="24"/>
          <w:szCs w:val="24"/>
        </w:rPr>
        <w:t xml:space="preserve">jej wysokości w wyniku aktualizacji. Aktualizacje umożliwią dostosowywanie wysokości dotacji do zmieniających się warunków w zakresie organizacji oświaty na terenie </w:t>
      </w:r>
      <w:r w:rsidR="00947092" w:rsidRPr="006C0320">
        <w:rPr>
          <w:rFonts w:ascii="Times New Roman" w:hAnsi="Times New Roman"/>
          <w:sz w:val="24"/>
          <w:szCs w:val="24"/>
        </w:rPr>
        <w:t xml:space="preserve">jednostki </w:t>
      </w:r>
      <w:r w:rsidRPr="006C0320">
        <w:rPr>
          <w:rFonts w:ascii="Times New Roman" w:hAnsi="Times New Roman"/>
          <w:sz w:val="24"/>
          <w:szCs w:val="24"/>
        </w:rPr>
        <w:t>samorządu</w:t>
      </w:r>
      <w:r w:rsidR="00947092" w:rsidRPr="006C0320">
        <w:rPr>
          <w:rFonts w:ascii="Times New Roman" w:hAnsi="Times New Roman"/>
          <w:sz w:val="24"/>
          <w:szCs w:val="24"/>
        </w:rPr>
        <w:t xml:space="preserve"> terytorialnego</w:t>
      </w:r>
      <w:r w:rsidRPr="006C0320">
        <w:rPr>
          <w:rFonts w:ascii="Times New Roman" w:hAnsi="Times New Roman"/>
          <w:sz w:val="24"/>
          <w:szCs w:val="24"/>
        </w:rPr>
        <w:t xml:space="preserve"> w trakcie roku budżetowego (art. 78</w:t>
      </w:r>
      <w:r w:rsidR="00104EED" w:rsidRPr="006C0320">
        <w:rPr>
          <w:rFonts w:ascii="Times New Roman" w:hAnsi="Times New Roman"/>
          <w:sz w:val="24"/>
          <w:szCs w:val="24"/>
        </w:rPr>
        <w:t>c</w:t>
      </w:r>
      <w:r w:rsidRPr="006C0320">
        <w:rPr>
          <w:rFonts w:ascii="Times New Roman" w:hAnsi="Times New Roman"/>
          <w:sz w:val="24"/>
          <w:szCs w:val="24"/>
        </w:rPr>
        <w:t xml:space="preserve"> ustawy);</w:t>
      </w:r>
    </w:p>
    <w:p w14:paraId="22F0EE6D" w14:textId="10103C62" w:rsidR="00AF010B" w:rsidRPr="006C0320" w:rsidRDefault="00F91C0F" w:rsidP="00E307A7">
      <w:pPr>
        <w:pStyle w:val="Akapitzlist"/>
        <w:numPr>
          <w:ilvl w:val="0"/>
          <w:numId w:val="14"/>
        </w:numPr>
        <w:spacing w:before="120" w:after="0" w:line="360" w:lineRule="auto"/>
        <w:ind w:left="420" w:hanging="420"/>
        <w:jc w:val="both"/>
        <w:rPr>
          <w:rFonts w:ascii="Times New Roman" w:hAnsi="Times New Roman"/>
          <w:sz w:val="24"/>
          <w:szCs w:val="24"/>
        </w:rPr>
      </w:pPr>
      <w:r w:rsidRPr="006C0320">
        <w:rPr>
          <w:rFonts w:ascii="Times New Roman" w:hAnsi="Times New Roman"/>
          <w:sz w:val="24"/>
          <w:szCs w:val="24"/>
        </w:rPr>
        <w:t>w</w:t>
      </w:r>
      <w:r w:rsidR="00AF010B" w:rsidRPr="006C0320">
        <w:rPr>
          <w:rFonts w:ascii="Times New Roman" w:hAnsi="Times New Roman"/>
          <w:sz w:val="24"/>
          <w:szCs w:val="24"/>
        </w:rPr>
        <w:t xml:space="preserve">prowadzenie przepisów </w:t>
      </w:r>
      <w:r w:rsidR="00355239" w:rsidRPr="006C0320">
        <w:rPr>
          <w:rFonts w:ascii="Times New Roman" w:hAnsi="Times New Roman"/>
          <w:sz w:val="24"/>
          <w:szCs w:val="24"/>
        </w:rPr>
        <w:t>nakładających na</w:t>
      </w:r>
      <w:r w:rsidR="00AF010B" w:rsidRPr="006C0320">
        <w:rPr>
          <w:rFonts w:ascii="Times New Roman" w:hAnsi="Times New Roman"/>
          <w:sz w:val="24"/>
          <w:szCs w:val="24"/>
        </w:rPr>
        <w:t xml:space="preserve"> </w:t>
      </w:r>
      <w:r w:rsidR="00292DAF" w:rsidRPr="006C0320">
        <w:rPr>
          <w:rFonts w:ascii="Times New Roman" w:hAnsi="Times New Roman"/>
          <w:sz w:val="24"/>
          <w:szCs w:val="24"/>
        </w:rPr>
        <w:t xml:space="preserve">jednostki </w:t>
      </w:r>
      <w:r w:rsidR="00AF010B" w:rsidRPr="006C0320">
        <w:rPr>
          <w:rFonts w:ascii="Times New Roman" w:hAnsi="Times New Roman"/>
          <w:sz w:val="24"/>
          <w:szCs w:val="24"/>
        </w:rPr>
        <w:t>samorząd</w:t>
      </w:r>
      <w:r w:rsidR="00292DAF" w:rsidRPr="006C0320">
        <w:rPr>
          <w:rFonts w:ascii="Times New Roman" w:hAnsi="Times New Roman"/>
          <w:sz w:val="24"/>
          <w:szCs w:val="24"/>
        </w:rPr>
        <w:t>u terytorialnego</w:t>
      </w:r>
      <w:r w:rsidR="00355239" w:rsidRPr="006C0320">
        <w:rPr>
          <w:rFonts w:ascii="Times New Roman" w:hAnsi="Times New Roman"/>
          <w:sz w:val="24"/>
          <w:szCs w:val="24"/>
        </w:rPr>
        <w:t xml:space="preserve"> obowiązek</w:t>
      </w:r>
      <w:r w:rsidR="00AF010B" w:rsidRPr="006C0320">
        <w:rPr>
          <w:rFonts w:ascii="Times New Roman" w:hAnsi="Times New Roman"/>
          <w:sz w:val="24"/>
          <w:szCs w:val="24"/>
        </w:rPr>
        <w:t xml:space="preserve"> publikowania w</w:t>
      </w:r>
      <w:r w:rsidR="00947092" w:rsidRPr="006C0320">
        <w:rPr>
          <w:rFonts w:ascii="Times New Roman" w:hAnsi="Times New Roman"/>
          <w:sz w:val="24"/>
          <w:szCs w:val="24"/>
        </w:rPr>
        <w:t> </w:t>
      </w:r>
      <w:r w:rsidR="00637DE3" w:rsidRPr="006C0320">
        <w:rPr>
          <w:rFonts w:ascii="Times New Roman" w:hAnsi="Times New Roman"/>
          <w:sz w:val="24"/>
          <w:szCs w:val="24"/>
        </w:rPr>
        <w:t>B</w:t>
      </w:r>
      <w:r w:rsidR="00AF010B" w:rsidRPr="006C0320">
        <w:rPr>
          <w:rFonts w:ascii="Times New Roman" w:hAnsi="Times New Roman"/>
          <w:sz w:val="24"/>
          <w:szCs w:val="24"/>
        </w:rPr>
        <w:t xml:space="preserve">iuletynie </w:t>
      </w:r>
      <w:r w:rsidR="00637DE3" w:rsidRPr="006C0320">
        <w:rPr>
          <w:rFonts w:ascii="Times New Roman" w:hAnsi="Times New Roman"/>
          <w:sz w:val="24"/>
          <w:szCs w:val="24"/>
        </w:rPr>
        <w:t>I</w:t>
      </w:r>
      <w:r w:rsidR="00AF010B" w:rsidRPr="006C0320">
        <w:rPr>
          <w:rFonts w:ascii="Times New Roman" w:hAnsi="Times New Roman"/>
          <w:sz w:val="24"/>
          <w:szCs w:val="24"/>
        </w:rPr>
        <w:t xml:space="preserve">nformacji </w:t>
      </w:r>
      <w:r w:rsidR="00637DE3" w:rsidRPr="006C0320">
        <w:rPr>
          <w:rFonts w:ascii="Times New Roman" w:hAnsi="Times New Roman"/>
          <w:sz w:val="24"/>
          <w:szCs w:val="24"/>
        </w:rPr>
        <w:t>P</w:t>
      </w:r>
      <w:r w:rsidR="00AF010B" w:rsidRPr="006C0320">
        <w:rPr>
          <w:rFonts w:ascii="Times New Roman" w:hAnsi="Times New Roman"/>
          <w:sz w:val="24"/>
          <w:szCs w:val="24"/>
        </w:rPr>
        <w:t>ublicznej kwot dotacji oraz</w:t>
      </w:r>
      <w:r w:rsidR="00355239" w:rsidRPr="006C0320">
        <w:rPr>
          <w:rFonts w:ascii="Times New Roman" w:hAnsi="Times New Roman"/>
          <w:sz w:val="24"/>
          <w:szCs w:val="24"/>
        </w:rPr>
        <w:t xml:space="preserve"> </w:t>
      </w:r>
      <w:r w:rsidR="00944890" w:rsidRPr="006C0320">
        <w:rPr>
          <w:rFonts w:ascii="Times New Roman" w:hAnsi="Times New Roman"/>
          <w:sz w:val="24"/>
          <w:szCs w:val="24"/>
        </w:rPr>
        <w:t xml:space="preserve">statystycznej </w:t>
      </w:r>
      <w:r w:rsidR="00AF010B" w:rsidRPr="006C0320">
        <w:rPr>
          <w:rFonts w:ascii="Times New Roman" w:hAnsi="Times New Roman"/>
          <w:sz w:val="24"/>
          <w:szCs w:val="24"/>
        </w:rPr>
        <w:t>liczby dzieci,</w:t>
      </w:r>
      <w:r w:rsidR="00355239" w:rsidRPr="006C0320">
        <w:rPr>
          <w:rFonts w:ascii="Times New Roman" w:hAnsi="Times New Roman"/>
          <w:sz w:val="24"/>
          <w:szCs w:val="24"/>
        </w:rPr>
        <w:t xml:space="preserve"> </w:t>
      </w:r>
      <w:r w:rsidR="00AF010B" w:rsidRPr="006C0320">
        <w:rPr>
          <w:rFonts w:ascii="Times New Roman" w:hAnsi="Times New Roman"/>
          <w:sz w:val="24"/>
          <w:szCs w:val="24"/>
        </w:rPr>
        <w:t>uczniów</w:t>
      </w:r>
      <w:r w:rsidR="00A7165E" w:rsidRPr="006C0320">
        <w:rPr>
          <w:rFonts w:ascii="Times New Roman" w:hAnsi="Times New Roman"/>
          <w:sz w:val="24"/>
          <w:szCs w:val="24"/>
        </w:rPr>
        <w:t>,</w:t>
      </w:r>
      <w:r w:rsidR="00AF010B" w:rsidRPr="006C0320">
        <w:rPr>
          <w:rFonts w:ascii="Times New Roman" w:hAnsi="Times New Roman"/>
          <w:sz w:val="24"/>
          <w:szCs w:val="24"/>
        </w:rPr>
        <w:t xml:space="preserve"> wychowanków</w:t>
      </w:r>
      <w:r w:rsidR="00A7165E" w:rsidRPr="006C0320">
        <w:rPr>
          <w:rFonts w:ascii="Times New Roman" w:hAnsi="Times New Roman"/>
          <w:sz w:val="24"/>
          <w:szCs w:val="24"/>
        </w:rPr>
        <w:t xml:space="preserve"> lub uczestników zajęć rewalidacyjno-wychowawczych</w:t>
      </w:r>
      <w:r w:rsidR="00AF010B" w:rsidRPr="006C0320">
        <w:rPr>
          <w:rFonts w:ascii="Times New Roman" w:hAnsi="Times New Roman"/>
          <w:sz w:val="24"/>
          <w:szCs w:val="24"/>
        </w:rPr>
        <w:t xml:space="preserve"> oraz każdych aktualizacji tych informacji. Publiczna dostępność powyższych informacji jest szczególnie ważna dla organów prowadzących przedszkola, </w:t>
      </w:r>
      <w:r w:rsidR="00A7165E" w:rsidRPr="006C0320">
        <w:rPr>
          <w:rFonts w:ascii="Times New Roman" w:hAnsi="Times New Roman"/>
          <w:sz w:val="24"/>
          <w:szCs w:val="24"/>
        </w:rPr>
        <w:t xml:space="preserve">szkoły i inne </w:t>
      </w:r>
      <w:r w:rsidR="00AF010B" w:rsidRPr="006C0320">
        <w:rPr>
          <w:rFonts w:ascii="Times New Roman" w:hAnsi="Times New Roman"/>
          <w:sz w:val="24"/>
          <w:szCs w:val="24"/>
        </w:rPr>
        <w:t>placówki dotowane, a także mogą być one interesujące dla rodziców</w:t>
      </w:r>
      <w:r w:rsidR="00B83263" w:rsidRPr="006C0320">
        <w:rPr>
          <w:rFonts w:ascii="Times New Roman" w:hAnsi="Times New Roman"/>
          <w:sz w:val="24"/>
          <w:szCs w:val="24"/>
        </w:rPr>
        <w:t xml:space="preserve"> </w:t>
      </w:r>
      <w:r w:rsidR="00AF010B" w:rsidRPr="006C0320">
        <w:rPr>
          <w:rFonts w:ascii="Times New Roman" w:hAnsi="Times New Roman"/>
          <w:sz w:val="24"/>
          <w:szCs w:val="24"/>
        </w:rPr>
        <w:t>uczniów tych</w:t>
      </w:r>
      <w:r w:rsidR="00A7165E" w:rsidRPr="006C0320">
        <w:rPr>
          <w:rFonts w:ascii="Times New Roman" w:hAnsi="Times New Roman"/>
          <w:sz w:val="24"/>
          <w:szCs w:val="24"/>
        </w:rPr>
        <w:t xml:space="preserve"> przedszkoli,</w:t>
      </w:r>
      <w:r w:rsidR="00AF010B" w:rsidRPr="006C0320">
        <w:rPr>
          <w:rFonts w:ascii="Times New Roman" w:hAnsi="Times New Roman"/>
          <w:sz w:val="24"/>
          <w:szCs w:val="24"/>
        </w:rPr>
        <w:t xml:space="preserve"> szkół</w:t>
      </w:r>
      <w:r w:rsidR="00A7165E" w:rsidRPr="006C0320">
        <w:rPr>
          <w:rFonts w:ascii="Times New Roman" w:hAnsi="Times New Roman"/>
          <w:sz w:val="24"/>
          <w:szCs w:val="24"/>
        </w:rPr>
        <w:t xml:space="preserve"> i placówek (art. 78</w:t>
      </w:r>
      <w:r w:rsidR="00104EED" w:rsidRPr="006C0320">
        <w:rPr>
          <w:rFonts w:ascii="Times New Roman" w:hAnsi="Times New Roman"/>
          <w:sz w:val="24"/>
          <w:szCs w:val="24"/>
        </w:rPr>
        <w:t>e</w:t>
      </w:r>
      <w:r w:rsidR="005E57C8" w:rsidRPr="006C0320">
        <w:rPr>
          <w:rFonts w:ascii="Times New Roman" w:hAnsi="Times New Roman"/>
          <w:sz w:val="24"/>
          <w:szCs w:val="24"/>
        </w:rPr>
        <w:t xml:space="preserve"> </w:t>
      </w:r>
      <w:r w:rsidR="009E2145">
        <w:rPr>
          <w:rFonts w:ascii="Times New Roman" w:hAnsi="Times New Roman"/>
          <w:sz w:val="24"/>
          <w:szCs w:val="24"/>
        </w:rPr>
        <w:t>i </w:t>
      </w:r>
      <w:r w:rsidR="00E307A7">
        <w:rPr>
          <w:rFonts w:ascii="Times New Roman" w:hAnsi="Times New Roman"/>
          <w:sz w:val="24"/>
          <w:szCs w:val="24"/>
        </w:rPr>
        <w:t>art. </w:t>
      </w:r>
      <w:r w:rsidR="000A0DFE" w:rsidRPr="006C0320">
        <w:rPr>
          <w:rFonts w:ascii="Times New Roman" w:hAnsi="Times New Roman"/>
          <w:sz w:val="24"/>
          <w:szCs w:val="24"/>
        </w:rPr>
        <w:t xml:space="preserve">89d </w:t>
      </w:r>
      <w:r w:rsidR="005E57C8" w:rsidRPr="006C0320">
        <w:rPr>
          <w:rFonts w:ascii="Times New Roman" w:hAnsi="Times New Roman"/>
          <w:sz w:val="24"/>
          <w:szCs w:val="24"/>
        </w:rPr>
        <w:t>ustawy</w:t>
      </w:r>
      <w:r w:rsidR="00A7165E" w:rsidRPr="006C0320">
        <w:rPr>
          <w:rFonts w:ascii="Times New Roman" w:hAnsi="Times New Roman"/>
          <w:sz w:val="24"/>
          <w:szCs w:val="24"/>
        </w:rPr>
        <w:t>)</w:t>
      </w:r>
      <w:r w:rsidR="0071636B" w:rsidRPr="006C0320">
        <w:rPr>
          <w:rFonts w:ascii="Times New Roman" w:hAnsi="Times New Roman"/>
          <w:sz w:val="24"/>
          <w:szCs w:val="24"/>
        </w:rPr>
        <w:t>;</w:t>
      </w:r>
    </w:p>
    <w:p w14:paraId="26C6F713" w14:textId="77777777" w:rsidR="005477A9" w:rsidRPr="006C0320" w:rsidRDefault="00F91C0F" w:rsidP="00E307A7">
      <w:pPr>
        <w:pStyle w:val="Akapitzlist"/>
        <w:numPr>
          <w:ilvl w:val="0"/>
          <w:numId w:val="14"/>
        </w:numPr>
        <w:spacing w:before="120" w:after="0" w:line="360" w:lineRule="auto"/>
        <w:ind w:left="420" w:hanging="420"/>
        <w:jc w:val="both"/>
        <w:rPr>
          <w:rFonts w:ascii="Times New Roman" w:hAnsi="Times New Roman"/>
        </w:rPr>
      </w:pPr>
      <w:r w:rsidRPr="006C0320">
        <w:rPr>
          <w:rFonts w:ascii="Times New Roman" w:hAnsi="Times New Roman"/>
          <w:sz w:val="24"/>
          <w:szCs w:val="24"/>
        </w:rPr>
        <w:t>d</w:t>
      </w:r>
      <w:r w:rsidR="00AF010B" w:rsidRPr="006C0320">
        <w:rPr>
          <w:rFonts w:ascii="Times New Roman" w:hAnsi="Times New Roman"/>
          <w:sz w:val="24"/>
          <w:szCs w:val="24"/>
        </w:rPr>
        <w:t>robne doprecyzowania pozostałych przepisów budzących wątpliwości interpretacyjne.</w:t>
      </w:r>
    </w:p>
    <w:p w14:paraId="3A0152C5" w14:textId="73FB6BDF" w:rsidR="005A5071" w:rsidRPr="00E307A7" w:rsidRDefault="00042C67" w:rsidP="00042C67">
      <w:pPr>
        <w:spacing w:before="120" w:after="0" w:line="360" w:lineRule="auto"/>
        <w:ind w:left="434" w:hanging="434"/>
        <w:jc w:val="both"/>
        <w:rPr>
          <w:rFonts w:ascii="Times New Roman" w:hAnsi="Times New Roman"/>
          <w:b/>
          <w:sz w:val="24"/>
          <w:szCs w:val="24"/>
        </w:rPr>
      </w:pPr>
      <w:r>
        <w:rPr>
          <w:rFonts w:ascii="Times New Roman" w:hAnsi="Times New Roman"/>
          <w:b/>
          <w:sz w:val="24"/>
          <w:szCs w:val="24"/>
        </w:rPr>
        <w:t>10.</w:t>
      </w:r>
      <w:r>
        <w:rPr>
          <w:rFonts w:ascii="Times New Roman" w:hAnsi="Times New Roman"/>
          <w:b/>
          <w:sz w:val="24"/>
          <w:szCs w:val="24"/>
        </w:rPr>
        <w:tab/>
      </w:r>
      <w:r w:rsidR="00C81801" w:rsidRPr="00E307A7">
        <w:rPr>
          <w:rFonts w:ascii="Times New Roman" w:hAnsi="Times New Roman"/>
          <w:b/>
          <w:sz w:val="24"/>
          <w:szCs w:val="24"/>
        </w:rPr>
        <w:t>Zmiany w zakresie zadań organu prowadzącego s</w:t>
      </w:r>
      <w:r w:rsidR="009E2145">
        <w:rPr>
          <w:rFonts w:ascii="Times New Roman" w:hAnsi="Times New Roman"/>
          <w:b/>
          <w:sz w:val="24"/>
          <w:szCs w:val="24"/>
        </w:rPr>
        <w:t>zkołę lub placówkę (art. 5 </w:t>
      </w:r>
      <w:r w:rsidR="00E307A7">
        <w:rPr>
          <w:rFonts w:ascii="Times New Roman" w:hAnsi="Times New Roman"/>
          <w:b/>
          <w:sz w:val="24"/>
          <w:szCs w:val="24"/>
        </w:rPr>
        <w:t>ust. </w:t>
      </w:r>
      <w:r w:rsidR="00C81801" w:rsidRPr="00E307A7">
        <w:rPr>
          <w:rFonts w:ascii="Times New Roman" w:hAnsi="Times New Roman"/>
          <w:b/>
          <w:sz w:val="24"/>
          <w:szCs w:val="24"/>
        </w:rPr>
        <w:t>7 ustawy – dodany pkt 5</w:t>
      </w:r>
      <w:r w:rsidR="008D701D" w:rsidRPr="00E307A7">
        <w:rPr>
          <w:rFonts w:ascii="Times New Roman" w:hAnsi="Times New Roman"/>
          <w:b/>
          <w:sz w:val="24"/>
          <w:szCs w:val="24"/>
        </w:rPr>
        <w:t xml:space="preserve"> </w:t>
      </w:r>
      <w:r w:rsidR="00850CC4" w:rsidRPr="00E307A7">
        <w:rPr>
          <w:rFonts w:ascii="Times New Roman" w:hAnsi="Times New Roman"/>
          <w:b/>
          <w:sz w:val="24"/>
          <w:szCs w:val="24"/>
        </w:rPr>
        <w:t xml:space="preserve">– </w:t>
      </w:r>
      <w:r w:rsidR="00292DAF" w:rsidRPr="00E307A7">
        <w:rPr>
          <w:rFonts w:ascii="Times New Roman" w:hAnsi="Times New Roman"/>
          <w:b/>
          <w:sz w:val="24"/>
          <w:szCs w:val="24"/>
        </w:rPr>
        <w:t>art. 1</w:t>
      </w:r>
      <w:r w:rsidR="00C81801" w:rsidRPr="00E307A7">
        <w:rPr>
          <w:rFonts w:ascii="Times New Roman" w:hAnsi="Times New Roman"/>
          <w:b/>
          <w:sz w:val="24"/>
          <w:szCs w:val="24"/>
        </w:rPr>
        <w:t xml:space="preserve"> pkt 2 lit. b projektu ustawy) </w:t>
      </w:r>
    </w:p>
    <w:p w14:paraId="7E2FF123" w14:textId="47400EED" w:rsidR="0012716F" w:rsidRDefault="00C81801"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Zmiana przez dodanie w art. 5 ust. 7 pkt 5 ma na celu usunięcie luki prawnej dotyczącej wykonywania przez organ prowadzący czynności w s</w:t>
      </w:r>
      <w:r w:rsidR="00271EF9">
        <w:rPr>
          <w:rFonts w:ascii="Times New Roman" w:hAnsi="Times New Roman"/>
          <w:sz w:val="24"/>
          <w:szCs w:val="24"/>
        </w:rPr>
        <w:t>prawach z zakresu prawa pracy w </w:t>
      </w:r>
      <w:r w:rsidRPr="006C0320">
        <w:rPr>
          <w:rFonts w:ascii="Times New Roman" w:hAnsi="Times New Roman"/>
          <w:sz w:val="24"/>
          <w:szCs w:val="24"/>
        </w:rPr>
        <w:t xml:space="preserve">stosunku do dyrektora szkoły lub placówki. Podobne rozwiązania występują wprawdzie w przepisach dotyczących jednostek samorządu terytorialnego stanowiących o uprawnieniach w tym zakresie właściwych organów danej jednostki samorządu terytorialnego (art. 33 ust. 5 ustawy z dnia 8 marca 1990 r. o samorządzie gminnym </w:t>
      </w:r>
      <w:r w:rsidR="00E558DE" w:rsidRPr="006C0320">
        <w:rPr>
          <w:rFonts w:ascii="Times New Roman" w:hAnsi="Times New Roman"/>
          <w:sz w:val="24"/>
          <w:szCs w:val="24"/>
        </w:rPr>
        <w:t>–</w:t>
      </w:r>
      <w:r w:rsidRPr="006C0320">
        <w:rPr>
          <w:rFonts w:ascii="Times New Roman" w:hAnsi="Times New Roman"/>
          <w:sz w:val="24"/>
          <w:szCs w:val="24"/>
        </w:rPr>
        <w:t>Dz. U. z 201</w:t>
      </w:r>
      <w:r w:rsidR="008D701D" w:rsidRPr="006C0320">
        <w:rPr>
          <w:rFonts w:ascii="Times New Roman" w:hAnsi="Times New Roman"/>
          <w:sz w:val="24"/>
          <w:szCs w:val="24"/>
        </w:rPr>
        <w:t>6</w:t>
      </w:r>
      <w:r w:rsidRPr="006C0320">
        <w:rPr>
          <w:rFonts w:ascii="Times New Roman" w:hAnsi="Times New Roman"/>
          <w:sz w:val="24"/>
          <w:szCs w:val="24"/>
        </w:rPr>
        <w:t xml:space="preserve"> r. poz. </w:t>
      </w:r>
      <w:r w:rsidR="008D701D" w:rsidRPr="006C0320">
        <w:rPr>
          <w:rFonts w:ascii="Times New Roman" w:hAnsi="Times New Roman"/>
          <w:sz w:val="24"/>
          <w:szCs w:val="24"/>
        </w:rPr>
        <w:t>446</w:t>
      </w:r>
      <w:r w:rsidRPr="006C0320">
        <w:rPr>
          <w:rFonts w:ascii="Times New Roman" w:hAnsi="Times New Roman"/>
          <w:sz w:val="24"/>
          <w:szCs w:val="24"/>
        </w:rPr>
        <w:t xml:space="preserve">; art. 35 ust. 2 ustawy z dnia 5 czerwca 1998 r. o samorządzie powiatowym </w:t>
      </w:r>
      <w:r w:rsidR="00B5743D" w:rsidRPr="006C0320">
        <w:rPr>
          <w:rFonts w:ascii="Times New Roman" w:hAnsi="Times New Roman"/>
          <w:sz w:val="24"/>
          <w:szCs w:val="24"/>
        </w:rPr>
        <w:t>–</w:t>
      </w:r>
      <w:r w:rsidRPr="006C0320">
        <w:rPr>
          <w:rFonts w:ascii="Times New Roman" w:hAnsi="Times New Roman"/>
          <w:sz w:val="24"/>
          <w:szCs w:val="24"/>
        </w:rPr>
        <w:t xml:space="preserve"> Dz. U. z 2015 r. poz. 1445</w:t>
      </w:r>
      <w:r w:rsidR="008D701D" w:rsidRPr="006C0320">
        <w:rPr>
          <w:rFonts w:ascii="Times New Roman" w:hAnsi="Times New Roman"/>
          <w:sz w:val="24"/>
          <w:szCs w:val="24"/>
        </w:rPr>
        <w:t xml:space="preserve"> i 1890</w:t>
      </w:r>
      <w:r w:rsidRPr="006C0320">
        <w:rPr>
          <w:rFonts w:ascii="Times New Roman" w:hAnsi="Times New Roman"/>
          <w:sz w:val="24"/>
          <w:szCs w:val="24"/>
        </w:rPr>
        <w:t xml:space="preserve">; art. 43 ust. 3 ustawy z dnia 5 czerwca </w:t>
      </w:r>
      <w:r w:rsidRPr="006C0320">
        <w:rPr>
          <w:rFonts w:ascii="Times New Roman" w:hAnsi="Times New Roman"/>
          <w:sz w:val="24"/>
          <w:szCs w:val="24"/>
        </w:rPr>
        <w:lastRenderedPageBreak/>
        <w:t xml:space="preserve">1998 r. o samorządzie województwa </w:t>
      </w:r>
      <w:r w:rsidR="00E558DE" w:rsidRPr="006C0320">
        <w:rPr>
          <w:rFonts w:ascii="Times New Roman" w:hAnsi="Times New Roman"/>
          <w:sz w:val="24"/>
          <w:szCs w:val="24"/>
        </w:rPr>
        <w:t>–</w:t>
      </w:r>
      <w:r w:rsidRPr="006C0320">
        <w:rPr>
          <w:rFonts w:ascii="Times New Roman" w:hAnsi="Times New Roman"/>
          <w:sz w:val="24"/>
          <w:szCs w:val="24"/>
        </w:rPr>
        <w:t xml:space="preserve"> Dz. U. z</w:t>
      </w:r>
      <w:r w:rsidR="00B5743D" w:rsidRPr="006C0320">
        <w:rPr>
          <w:rFonts w:ascii="Times New Roman" w:hAnsi="Times New Roman"/>
          <w:sz w:val="24"/>
          <w:szCs w:val="24"/>
        </w:rPr>
        <w:t> </w:t>
      </w:r>
      <w:r w:rsidRPr="006C0320">
        <w:rPr>
          <w:rFonts w:ascii="Times New Roman" w:hAnsi="Times New Roman"/>
          <w:sz w:val="24"/>
          <w:szCs w:val="24"/>
        </w:rPr>
        <w:t>201</w:t>
      </w:r>
      <w:r w:rsidR="00E558DE" w:rsidRPr="006C0320">
        <w:rPr>
          <w:rFonts w:ascii="Times New Roman" w:hAnsi="Times New Roman"/>
          <w:sz w:val="24"/>
          <w:szCs w:val="24"/>
        </w:rPr>
        <w:t>6</w:t>
      </w:r>
      <w:r w:rsidRPr="006C0320">
        <w:rPr>
          <w:rFonts w:ascii="Times New Roman" w:hAnsi="Times New Roman"/>
          <w:sz w:val="24"/>
          <w:szCs w:val="24"/>
        </w:rPr>
        <w:t xml:space="preserve"> r. poz. </w:t>
      </w:r>
      <w:r w:rsidR="00E558DE" w:rsidRPr="006C0320">
        <w:rPr>
          <w:rFonts w:ascii="Times New Roman" w:hAnsi="Times New Roman"/>
          <w:sz w:val="24"/>
          <w:szCs w:val="24"/>
        </w:rPr>
        <w:t>486</w:t>
      </w:r>
      <w:r w:rsidRPr="006C0320">
        <w:rPr>
          <w:rFonts w:ascii="Times New Roman" w:hAnsi="Times New Roman"/>
          <w:sz w:val="24"/>
          <w:szCs w:val="24"/>
        </w:rPr>
        <w:t>). Brak jest jednak regulacji w tym zakresie określających zadania organów prowadzących niebędących jednostkami samorządu terytorialnego, w tym w szczególności ministrów prowadzących wskazane w ustawie szkoły lub placówki.</w:t>
      </w:r>
    </w:p>
    <w:p w14:paraId="72B61469" w14:textId="346299BF" w:rsidR="009A112E" w:rsidRPr="00D03E81" w:rsidRDefault="00D03E81" w:rsidP="00D03E81">
      <w:pPr>
        <w:pStyle w:val="Akapitzlist"/>
        <w:numPr>
          <w:ilvl w:val="0"/>
          <w:numId w:val="1"/>
        </w:numPr>
        <w:tabs>
          <w:tab w:val="left" w:pos="426"/>
        </w:tabs>
        <w:spacing w:before="240" w:after="0" w:line="360" w:lineRule="auto"/>
        <w:ind w:left="426" w:hanging="426"/>
        <w:jc w:val="both"/>
        <w:rPr>
          <w:rFonts w:ascii="Times New Roman" w:hAnsi="Times New Roman"/>
          <w:b/>
          <w:smallCaps/>
          <w:spacing w:val="-2"/>
          <w:sz w:val="24"/>
          <w:szCs w:val="24"/>
        </w:rPr>
      </w:pPr>
      <w:r w:rsidRPr="00D03E81">
        <w:rPr>
          <w:rFonts w:ascii="Times New Roman" w:hAnsi="Times New Roman"/>
          <w:b/>
          <w:smallCaps/>
          <w:spacing w:val="-2"/>
          <w:sz w:val="24"/>
          <w:szCs w:val="24"/>
        </w:rPr>
        <w:t>INNE ZMIANY DOPRECYZOWUJĄCE LUB PORZĄDKUJĄCE OBECNE PRZEPISY USTAWY</w:t>
      </w:r>
    </w:p>
    <w:p w14:paraId="23377BFB" w14:textId="29F1BEAB" w:rsidR="00632DEC" w:rsidRPr="006C0320" w:rsidRDefault="00511E8B" w:rsidP="00287503">
      <w:pPr>
        <w:pStyle w:val="Akapitzlist"/>
        <w:numPr>
          <w:ilvl w:val="0"/>
          <w:numId w:val="18"/>
        </w:numPr>
        <w:spacing w:before="120" w:after="0" w:line="360" w:lineRule="auto"/>
        <w:jc w:val="both"/>
        <w:rPr>
          <w:rFonts w:ascii="Times New Roman" w:hAnsi="Times New Roman"/>
          <w:sz w:val="24"/>
          <w:szCs w:val="24"/>
        </w:rPr>
      </w:pPr>
      <w:r w:rsidRPr="006C0320">
        <w:rPr>
          <w:rFonts w:ascii="Times New Roman" w:hAnsi="Times New Roman"/>
          <w:spacing w:val="-2"/>
          <w:sz w:val="24"/>
          <w:szCs w:val="24"/>
        </w:rPr>
        <w:t xml:space="preserve">W </w:t>
      </w:r>
      <w:r w:rsidR="006B6EB4" w:rsidRPr="006C0320">
        <w:rPr>
          <w:rFonts w:ascii="Times New Roman" w:hAnsi="Times New Roman"/>
          <w:spacing w:val="-2"/>
          <w:sz w:val="24"/>
          <w:szCs w:val="24"/>
        </w:rPr>
        <w:t xml:space="preserve">obecnie obowiązującym </w:t>
      </w:r>
      <w:r w:rsidRPr="006C0320">
        <w:rPr>
          <w:rFonts w:ascii="Times New Roman" w:hAnsi="Times New Roman"/>
          <w:spacing w:val="-2"/>
          <w:sz w:val="24"/>
          <w:szCs w:val="24"/>
        </w:rPr>
        <w:t xml:space="preserve">art. 10 </w:t>
      </w:r>
      <w:r w:rsidR="00F91C0F" w:rsidRPr="006C0320">
        <w:rPr>
          <w:rFonts w:ascii="Times New Roman" w:hAnsi="Times New Roman"/>
          <w:spacing w:val="-2"/>
          <w:sz w:val="24"/>
          <w:szCs w:val="24"/>
        </w:rPr>
        <w:t>ustawy proponuje się dodać nowe</w:t>
      </w:r>
      <w:r w:rsidR="00C53811" w:rsidRPr="006C0320">
        <w:rPr>
          <w:rFonts w:ascii="Times New Roman" w:hAnsi="Times New Roman"/>
          <w:spacing w:val="-2"/>
          <w:sz w:val="24"/>
          <w:szCs w:val="24"/>
        </w:rPr>
        <w:t xml:space="preserve"> </w:t>
      </w:r>
      <w:r w:rsidR="006B6EB4" w:rsidRPr="006C0320">
        <w:rPr>
          <w:rFonts w:ascii="Times New Roman" w:hAnsi="Times New Roman"/>
          <w:spacing w:val="-2"/>
          <w:sz w:val="24"/>
          <w:szCs w:val="24"/>
        </w:rPr>
        <w:t>przepisy</w:t>
      </w:r>
      <w:r w:rsidR="00271EF9">
        <w:rPr>
          <w:rFonts w:ascii="Times New Roman" w:hAnsi="Times New Roman"/>
          <w:spacing w:val="-2"/>
          <w:sz w:val="24"/>
          <w:szCs w:val="24"/>
        </w:rPr>
        <w:br/>
      </w:r>
      <w:r w:rsidRPr="006C0320">
        <w:rPr>
          <w:rFonts w:ascii="Times New Roman" w:hAnsi="Times New Roman"/>
          <w:spacing w:val="-2"/>
          <w:sz w:val="24"/>
          <w:szCs w:val="24"/>
        </w:rPr>
        <w:t>ust. 4c</w:t>
      </w:r>
      <w:r w:rsidR="008F61E6" w:rsidRPr="006C0320">
        <w:rPr>
          <w:rFonts w:ascii="Times New Roman" w:hAnsi="Times New Roman"/>
          <w:spacing w:val="-2"/>
          <w:sz w:val="24"/>
          <w:szCs w:val="24"/>
        </w:rPr>
        <w:t>–</w:t>
      </w:r>
      <w:r w:rsidR="00151741" w:rsidRPr="006C0320">
        <w:rPr>
          <w:rFonts w:ascii="Times New Roman" w:hAnsi="Times New Roman"/>
          <w:spacing w:val="-2"/>
          <w:sz w:val="24"/>
          <w:szCs w:val="24"/>
        </w:rPr>
        <w:t xml:space="preserve">4f </w:t>
      </w:r>
      <w:r w:rsidR="009452B9" w:rsidRPr="006C0320">
        <w:rPr>
          <w:rFonts w:ascii="Times New Roman" w:hAnsi="Times New Roman"/>
          <w:spacing w:val="-2"/>
          <w:sz w:val="24"/>
          <w:szCs w:val="24"/>
        </w:rPr>
        <w:t>(art.</w:t>
      </w:r>
      <w:r w:rsidR="00B5743D" w:rsidRPr="006C0320">
        <w:rPr>
          <w:rFonts w:ascii="Times New Roman" w:hAnsi="Times New Roman"/>
          <w:spacing w:val="-2"/>
          <w:sz w:val="24"/>
          <w:szCs w:val="24"/>
        </w:rPr>
        <w:t> </w:t>
      </w:r>
      <w:r w:rsidR="009452B9" w:rsidRPr="006C0320">
        <w:rPr>
          <w:rFonts w:ascii="Times New Roman" w:hAnsi="Times New Roman"/>
          <w:spacing w:val="-2"/>
          <w:sz w:val="24"/>
          <w:szCs w:val="24"/>
        </w:rPr>
        <w:t xml:space="preserve">1 pkt </w:t>
      </w:r>
      <w:r w:rsidR="008649F9" w:rsidRPr="006C0320">
        <w:rPr>
          <w:rFonts w:ascii="Times New Roman" w:hAnsi="Times New Roman"/>
          <w:spacing w:val="-2"/>
          <w:sz w:val="24"/>
          <w:szCs w:val="24"/>
        </w:rPr>
        <w:t>16</w:t>
      </w:r>
      <w:r w:rsidR="009452B9" w:rsidRPr="006C0320">
        <w:rPr>
          <w:rFonts w:ascii="Times New Roman" w:hAnsi="Times New Roman"/>
          <w:spacing w:val="-2"/>
          <w:sz w:val="24"/>
          <w:szCs w:val="24"/>
        </w:rPr>
        <w:t xml:space="preserve"> lit. </w:t>
      </w:r>
      <w:r w:rsidR="008649F9" w:rsidRPr="006C0320">
        <w:rPr>
          <w:rFonts w:ascii="Times New Roman" w:hAnsi="Times New Roman"/>
          <w:spacing w:val="-2"/>
          <w:sz w:val="24"/>
          <w:szCs w:val="24"/>
        </w:rPr>
        <w:t>b</w:t>
      </w:r>
      <w:r w:rsidR="009452B9" w:rsidRPr="006C0320">
        <w:rPr>
          <w:rFonts w:ascii="Times New Roman" w:hAnsi="Times New Roman"/>
          <w:spacing w:val="-2"/>
          <w:sz w:val="24"/>
          <w:szCs w:val="24"/>
        </w:rPr>
        <w:t xml:space="preserve"> projektu ustawy)</w:t>
      </w:r>
      <w:r w:rsidRPr="006C0320">
        <w:rPr>
          <w:rFonts w:ascii="Times New Roman" w:hAnsi="Times New Roman"/>
          <w:spacing w:val="-2"/>
          <w:sz w:val="24"/>
          <w:szCs w:val="24"/>
        </w:rPr>
        <w:t xml:space="preserve">. Dodane przepisy </w:t>
      </w:r>
      <w:r w:rsidR="006B6EB4" w:rsidRPr="006C0320">
        <w:rPr>
          <w:rFonts w:ascii="Times New Roman" w:hAnsi="Times New Roman"/>
          <w:spacing w:val="-2"/>
          <w:sz w:val="24"/>
          <w:szCs w:val="24"/>
        </w:rPr>
        <w:t>regulują</w:t>
      </w:r>
      <w:r w:rsidR="00BB573F" w:rsidRPr="006C0320">
        <w:rPr>
          <w:rFonts w:ascii="Times New Roman" w:hAnsi="Times New Roman"/>
          <w:spacing w:val="-2"/>
          <w:sz w:val="24"/>
          <w:szCs w:val="24"/>
        </w:rPr>
        <w:t xml:space="preserve"> </w:t>
      </w:r>
      <w:r w:rsidR="00C53811" w:rsidRPr="006C0320">
        <w:rPr>
          <w:rFonts w:ascii="Times New Roman" w:hAnsi="Times New Roman"/>
          <w:spacing w:val="-2"/>
          <w:sz w:val="24"/>
          <w:szCs w:val="24"/>
        </w:rPr>
        <w:t>kwesti</w:t>
      </w:r>
      <w:r w:rsidR="006B6EB4" w:rsidRPr="006C0320">
        <w:rPr>
          <w:rFonts w:ascii="Times New Roman" w:hAnsi="Times New Roman"/>
          <w:spacing w:val="-2"/>
          <w:sz w:val="24"/>
          <w:szCs w:val="24"/>
        </w:rPr>
        <w:t>e związane z</w:t>
      </w:r>
      <w:r w:rsidRPr="006C0320">
        <w:rPr>
          <w:rFonts w:ascii="Times New Roman" w:hAnsi="Times New Roman"/>
          <w:spacing w:val="-2"/>
          <w:sz w:val="24"/>
          <w:szCs w:val="24"/>
        </w:rPr>
        <w:t xml:space="preserve"> opłat</w:t>
      </w:r>
      <w:r w:rsidR="006B6EB4" w:rsidRPr="006C0320">
        <w:rPr>
          <w:rFonts w:ascii="Times New Roman" w:hAnsi="Times New Roman"/>
          <w:spacing w:val="-2"/>
          <w:sz w:val="24"/>
          <w:szCs w:val="24"/>
        </w:rPr>
        <w:t>ami</w:t>
      </w:r>
      <w:r w:rsidRPr="006C0320">
        <w:rPr>
          <w:rFonts w:ascii="Times New Roman" w:hAnsi="Times New Roman"/>
          <w:spacing w:val="-2"/>
          <w:sz w:val="24"/>
          <w:szCs w:val="24"/>
        </w:rPr>
        <w:t xml:space="preserve"> za przystąpienie do egzaminu</w:t>
      </w:r>
      <w:r w:rsidR="008F61E6" w:rsidRPr="006C0320">
        <w:rPr>
          <w:rFonts w:ascii="Times New Roman" w:hAnsi="Times New Roman"/>
          <w:spacing w:val="-2"/>
          <w:sz w:val="24"/>
          <w:szCs w:val="24"/>
        </w:rPr>
        <w:t xml:space="preserve"> </w:t>
      </w:r>
      <w:r w:rsidRPr="006C0320">
        <w:rPr>
          <w:rFonts w:ascii="Times New Roman" w:hAnsi="Times New Roman"/>
          <w:spacing w:val="-2"/>
          <w:sz w:val="24"/>
          <w:szCs w:val="24"/>
        </w:rPr>
        <w:t>eksternistycznego</w:t>
      </w:r>
      <w:r w:rsidR="00271EF9">
        <w:rPr>
          <w:rFonts w:ascii="Times New Roman" w:hAnsi="Times New Roman"/>
          <w:spacing w:val="-2"/>
          <w:sz w:val="24"/>
          <w:szCs w:val="24"/>
        </w:rPr>
        <w:t>. Przyjęte w </w:t>
      </w:r>
      <w:r w:rsidR="006B6EB4" w:rsidRPr="006C0320">
        <w:rPr>
          <w:rFonts w:ascii="Times New Roman" w:hAnsi="Times New Roman"/>
          <w:spacing w:val="-2"/>
          <w:sz w:val="24"/>
          <w:szCs w:val="24"/>
        </w:rPr>
        <w:t>projekcie ustawy rozwiązania są analogiczne do rozwiązań zawartych w</w:t>
      </w:r>
      <w:r w:rsidR="00271EF9">
        <w:rPr>
          <w:rFonts w:ascii="Times New Roman" w:hAnsi="Times New Roman"/>
          <w:spacing w:val="-2"/>
          <w:sz w:val="24"/>
          <w:szCs w:val="24"/>
        </w:rPr>
        <w:t> </w:t>
      </w:r>
      <w:r w:rsidR="0021047F" w:rsidRPr="006C0320">
        <w:rPr>
          <w:rFonts w:ascii="Times New Roman" w:hAnsi="Times New Roman"/>
          <w:spacing w:val="-2"/>
          <w:sz w:val="24"/>
          <w:szCs w:val="24"/>
        </w:rPr>
        <w:t>rozporządzeni</w:t>
      </w:r>
      <w:r w:rsidR="006B6EB4" w:rsidRPr="006C0320">
        <w:rPr>
          <w:rFonts w:ascii="Times New Roman" w:hAnsi="Times New Roman"/>
          <w:spacing w:val="-2"/>
          <w:sz w:val="24"/>
          <w:szCs w:val="24"/>
        </w:rPr>
        <w:t>u</w:t>
      </w:r>
      <w:r w:rsidR="0021047F" w:rsidRPr="006C0320">
        <w:rPr>
          <w:rFonts w:ascii="Times New Roman" w:hAnsi="Times New Roman"/>
          <w:spacing w:val="-2"/>
          <w:sz w:val="24"/>
          <w:szCs w:val="24"/>
        </w:rPr>
        <w:t xml:space="preserve"> Ministra Edukacji</w:t>
      </w:r>
      <w:r w:rsidR="00B83263" w:rsidRPr="006C0320">
        <w:rPr>
          <w:rFonts w:ascii="Times New Roman" w:hAnsi="Times New Roman"/>
          <w:spacing w:val="-2"/>
          <w:sz w:val="24"/>
          <w:szCs w:val="24"/>
        </w:rPr>
        <w:t xml:space="preserve"> </w:t>
      </w:r>
      <w:r w:rsidR="0021047F" w:rsidRPr="006C0320">
        <w:rPr>
          <w:rFonts w:ascii="Times New Roman" w:hAnsi="Times New Roman"/>
          <w:spacing w:val="-2"/>
          <w:sz w:val="24"/>
          <w:szCs w:val="24"/>
        </w:rPr>
        <w:t>Narodowej z</w:t>
      </w:r>
      <w:r w:rsidR="009E0AE3" w:rsidRPr="006C0320">
        <w:rPr>
          <w:rFonts w:ascii="Times New Roman" w:hAnsi="Times New Roman"/>
          <w:spacing w:val="-2"/>
          <w:sz w:val="24"/>
          <w:szCs w:val="24"/>
        </w:rPr>
        <w:t> </w:t>
      </w:r>
      <w:r w:rsidR="0021047F" w:rsidRPr="006C0320">
        <w:rPr>
          <w:rFonts w:ascii="Times New Roman" w:hAnsi="Times New Roman"/>
          <w:spacing w:val="-2"/>
          <w:sz w:val="24"/>
          <w:szCs w:val="24"/>
        </w:rPr>
        <w:t>dnia</w:t>
      </w:r>
      <w:r w:rsidR="009E0AE3" w:rsidRPr="006C0320">
        <w:rPr>
          <w:rFonts w:ascii="Times New Roman" w:hAnsi="Times New Roman"/>
          <w:spacing w:val="-2"/>
          <w:sz w:val="24"/>
          <w:szCs w:val="24"/>
        </w:rPr>
        <w:t> </w:t>
      </w:r>
      <w:r w:rsidR="0021047F" w:rsidRPr="006C0320">
        <w:rPr>
          <w:rFonts w:ascii="Times New Roman" w:hAnsi="Times New Roman"/>
          <w:spacing w:val="-2"/>
          <w:sz w:val="24"/>
          <w:szCs w:val="24"/>
        </w:rPr>
        <w:t>11 stycznia 2012 r.</w:t>
      </w:r>
      <w:r w:rsidR="006B6EB4" w:rsidRPr="006C0320">
        <w:rPr>
          <w:rFonts w:ascii="Times New Roman" w:hAnsi="Times New Roman"/>
          <w:spacing w:val="-2"/>
          <w:sz w:val="24"/>
          <w:szCs w:val="24"/>
        </w:rPr>
        <w:t xml:space="preserve"> w sprawie egzaminów eksternistycznych</w:t>
      </w:r>
      <w:r w:rsidR="0021047F" w:rsidRPr="006C0320">
        <w:rPr>
          <w:rFonts w:ascii="Times New Roman" w:hAnsi="Times New Roman"/>
          <w:spacing w:val="-2"/>
          <w:sz w:val="24"/>
          <w:szCs w:val="24"/>
        </w:rPr>
        <w:t xml:space="preserve"> (Dz. U. poz. 188, z późn. zm.)</w:t>
      </w:r>
      <w:r w:rsidR="00632DEC" w:rsidRPr="006C0320">
        <w:rPr>
          <w:rFonts w:ascii="Times New Roman" w:hAnsi="Times New Roman"/>
          <w:spacing w:val="-2"/>
          <w:sz w:val="24"/>
          <w:szCs w:val="24"/>
        </w:rPr>
        <w:t>.</w:t>
      </w:r>
    </w:p>
    <w:p w14:paraId="021E1202" w14:textId="6F042270" w:rsidR="00CC7995" w:rsidRPr="006C0320" w:rsidRDefault="000852AF" w:rsidP="00287503">
      <w:pPr>
        <w:pStyle w:val="Akapitzlist"/>
        <w:numPr>
          <w:ilvl w:val="0"/>
          <w:numId w:val="18"/>
        </w:numPr>
        <w:spacing w:before="120" w:after="0" w:line="360" w:lineRule="auto"/>
        <w:jc w:val="both"/>
        <w:rPr>
          <w:rFonts w:ascii="Times New Roman" w:hAnsi="Times New Roman"/>
          <w:sz w:val="24"/>
          <w:szCs w:val="24"/>
        </w:rPr>
      </w:pPr>
      <w:r w:rsidRPr="006C0320">
        <w:rPr>
          <w:rFonts w:ascii="Times New Roman" w:hAnsi="Times New Roman"/>
          <w:sz w:val="24"/>
          <w:szCs w:val="24"/>
        </w:rPr>
        <w:t>W dodawanym art. 20wa ust. 9 ustawy (art. 1 pkt 22 projektu ustawy) proponuje się wprowadzenie możliwości roz</w:t>
      </w:r>
      <w:r w:rsidR="00117195" w:rsidRPr="006C0320">
        <w:rPr>
          <w:rFonts w:ascii="Times New Roman" w:hAnsi="Times New Roman"/>
          <w:sz w:val="24"/>
          <w:szCs w:val="24"/>
        </w:rPr>
        <w:t xml:space="preserve">patrywania wniosków </w:t>
      </w:r>
      <w:r w:rsidRPr="006C0320">
        <w:rPr>
          <w:rFonts w:ascii="Times New Roman" w:hAnsi="Times New Roman"/>
          <w:sz w:val="24"/>
          <w:szCs w:val="24"/>
        </w:rPr>
        <w:t>kandydatów</w:t>
      </w:r>
      <w:r w:rsidR="00117195" w:rsidRPr="006C0320">
        <w:rPr>
          <w:rFonts w:ascii="Times New Roman" w:hAnsi="Times New Roman"/>
          <w:sz w:val="24"/>
          <w:szCs w:val="24"/>
        </w:rPr>
        <w:t xml:space="preserve"> do szkół policealnych i szkół dla dorosłych</w:t>
      </w:r>
      <w:r w:rsidR="001152D2" w:rsidRPr="006C0320">
        <w:rPr>
          <w:rFonts w:ascii="Times New Roman" w:hAnsi="Times New Roman"/>
          <w:sz w:val="24"/>
          <w:szCs w:val="24"/>
        </w:rPr>
        <w:t xml:space="preserve"> złożonych w postępowaniu uzupełniającym, po wyznaczonym terminie składania tych wniosków. </w:t>
      </w:r>
      <w:r w:rsidR="00D2438A" w:rsidRPr="006C0320">
        <w:rPr>
          <w:rFonts w:ascii="Times New Roman" w:hAnsi="Times New Roman"/>
          <w:sz w:val="24"/>
          <w:szCs w:val="24"/>
        </w:rPr>
        <w:t xml:space="preserve">Wniosek taki będzie rozpatrywała komisja rekrutacyjna w uzgodnieniu z dyrektorem szkoły. </w:t>
      </w:r>
      <w:r w:rsidR="001152D2" w:rsidRPr="006C0320">
        <w:rPr>
          <w:rFonts w:ascii="Times New Roman" w:hAnsi="Times New Roman"/>
          <w:sz w:val="24"/>
          <w:szCs w:val="24"/>
        </w:rPr>
        <w:t>Rozpatrzenie wniosku będzie możliwe, jeżeli szkoła nadal posiada wolne miejsca (a więc kan</w:t>
      </w:r>
      <w:r w:rsidR="00D2438A" w:rsidRPr="006C0320">
        <w:rPr>
          <w:rFonts w:ascii="Times New Roman" w:hAnsi="Times New Roman"/>
          <w:sz w:val="24"/>
          <w:szCs w:val="24"/>
        </w:rPr>
        <w:t xml:space="preserve">dydat mógłby być przyjęty). </w:t>
      </w:r>
      <w:r w:rsidR="00A47E1D" w:rsidRPr="006C0320">
        <w:rPr>
          <w:rFonts w:ascii="Times New Roman" w:hAnsi="Times New Roman"/>
          <w:sz w:val="24"/>
          <w:szCs w:val="24"/>
        </w:rPr>
        <w:t>Przepis art. 20wa ust. 9 ustawy wchodzi w ż</w:t>
      </w:r>
      <w:r w:rsidR="00271EF9">
        <w:rPr>
          <w:rFonts w:ascii="Times New Roman" w:hAnsi="Times New Roman"/>
          <w:sz w:val="24"/>
          <w:szCs w:val="24"/>
        </w:rPr>
        <w:t>ycie z dniem 1 września 2016 r.</w:t>
      </w:r>
    </w:p>
    <w:p w14:paraId="79A5963E" w14:textId="77F91E6B" w:rsidR="003A5414" w:rsidRPr="006C0320" w:rsidRDefault="00CC7995" w:rsidP="009E2145">
      <w:pPr>
        <w:spacing w:before="120" w:after="0" w:line="360" w:lineRule="auto"/>
        <w:ind w:left="350"/>
        <w:jc w:val="both"/>
        <w:rPr>
          <w:rFonts w:ascii="Times New Roman" w:hAnsi="Times New Roman"/>
          <w:sz w:val="24"/>
          <w:szCs w:val="24"/>
        </w:rPr>
      </w:pPr>
      <w:r w:rsidRPr="006C0320">
        <w:rPr>
          <w:rFonts w:ascii="Times New Roman" w:hAnsi="Times New Roman"/>
          <w:sz w:val="24"/>
          <w:szCs w:val="24"/>
        </w:rPr>
        <w:t>J</w:t>
      </w:r>
      <w:r w:rsidR="00A47E1D" w:rsidRPr="006C0320">
        <w:rPr>
          <w:rFonts w:ascii="Times New Roman" w:hAnsi="Times New Roman"/>
          <w:sz w:val="24"/>
          <w:szCs w:val="24"/>
        </w:rPr>
        <w:t>ednakże</w:t>
      </w:r>
      <w:r w:rsidRPr="006C0320">
        <w:rPr>
          <w:rFonts w:ascii="Times New Roman" w:hAnsi="Times New Roman"/>
          <w:sz w:val="24"/>
          <w:szCs w:val="24"/>
        </w:rPr>
        <w:t xml:space="preserve"> istotne jest, </w:t>
      </w:r>
      <w:r w:rsidR="00A47E1D" w:rsidRPr="006C0320">
        <w:rPr>
          <w:rFonts w:ascii="Times New Roman" w:hAnsi="Times New Roman"/>
          <w:sz w:val="24"/>
          <w:szCs w:val="24"/>
        </w:rPr>
        <w:t>aby</w:t>
      </w:r>
      <w:r w:rsidR="00375153" w:rsidRPr="006C0320">
        <w:rPr>
          <w:rFonts w:ascii="Times New Roman" w:hAnsi="Times New Roman"/>
          <w:sz w:val="24"/>
          <w:szCs w:val="24"/>
        </w:rPr>
        <w:t xml:space="preserve"> ta korzystna dla kandydatów zmiana</w:t>
      </w:r>
      <w:r w:rsidR="006416D6" w:rsidRPr="006C0320">
        <w:rPr>
          <w:rFonts w:ascii="Times New Roman" w:hAnsi="Times New Roman"/>
          <w:sz w:val="24"/>
          <w:szCs w:val="24"/>
        </w:rPr>
        <w:t xml:space="preserve"> miała zastosowanie</w:t>
      </w:r>
      <w:r w:rsidR="00A47E1D" w:rsidRPr="006C0320">
        <w:rPr>
          <w:rFonts w:ascii="Times New Roman" w:hAnsi="Times New Roman"/>
          <w:sz w:val="24"/>
          <w:szCs w:val="24"/>
        </w:rPr>
        <w:t xml:space="preserve"> </w:t>
      </w:r>
      <w:r w:rsidR="006416D6" w:rsidRPr="006C0320">
        <w:rPr>
          <w:rFonts w:ascii="Times New Roman" w:hAnsi="Times New Roman"/>
          <w:sz w:val="24"/>
          <w:szCs w:val="24"/>
        </w:rPr>
        <w:t>już w </w:t>
      </w:r>
      <w:r w:rsidR="00375153" w:rsidRPr="006C0320">
        <w:rPr>
          <w:rFonts w:ascii="Times New Roman" w:hAnsi="Times New Roman"/>
          <w:sz w:val="24"/>
          <w:szCs w:val="24"/>
        </w:rPr>
        <w:t xml:space="preserve">najbliższym </w:t>
      </w:r>
      <w:r w:rsidR="00A47E1D" w:rsidRPr="006C0320">
        <w:rPr>
          <w:rFonts w:ascii="Times New Roman" w:hAnsi="Times New Roman"/>
          <w:sz w:val="24"/>
          <w:szCs w:val="24"/>
        </w:rPr>
        <w:t xml:space="preserve">postępowaniu uzupełniającym </w:t>
      </w:r>
      <w:r w:rsidR="00375153" w:rsidRPr="006C0320">
        <w:rPr>
          <w:rFonts w:ascii="Times New Roman" w:hAnsi="Times New Roman"/>
          <w:sz w:val="24"/>
          <w:szCs w:val="24"/>
        </w:rPr>
        <w:t xml:space="preserve">do szkół </w:t>
      </w:r>
      <w:r w:rsidRPr="006C0320">
        <w:rPr>
          <w:rFonts w:ascii="Times New Roman" w:hAnsi="Times New Roman"/>
          <w:sz w:val="24"/>
          <w:szCs w:val="24"/>
        </w:rPr>
        <w:t xml:space="preserve">policealnych i szkół dla dorosłych na rok szkolny 2016/2017, </w:t>
      </w:r>
      <w:r w:rsidR="00375153" w:rsidRPr="006C0320">
        <w:rPr>
          <w:rFonts w:ascii="Times New Roman" w:hAnsi="Times New Roman"/>
          <w:sz w:val="24"/>
          <w:szCs w:val="24"/>
        </w:rPr>
        <w:t>dlatego proponuje się wprowadzenie przepisu art. 9 ust. 3 projektu ustawy z dniem następującym po dniu ogłoszenia</w:t>
      </w:r>
      <w:r w:rsidR="006416D6" w:rsidRPr="006C0320">
        <w:rPr>
          <w:rFonts w:ascii="Times New Roman" w:hAnsi="Times New Roman"/>
          <w:sz w:val="24"/>
          <w:szCs w:val="24"/>
        </w:rPr>
        <w:t>.</w:t>
      </w:r>
      <w:r w:rsidR="006C0320">
        <w:rPr>
          <w:rFonts w:ascii="Times New Roman" w:hAnsi="Times New Roman"/>
          <w:sz w:val="24"/>
          <w:szCs w:val="24"/>
        </w:rPr>
        <w:t xml:space="preserve"> </w:t>
      </w:r>
      <w:r w:rsidR="003A5414" w:rsidRPr="006C0320">
        <w:rPr>
          <w:rFonts w:ascii="Times New Roman" w:hAnsi="Times New Roman"/>
          <w:sz w:val="24"/>
          <w:szCs w:val="24"/>
        </w:rPr>
        <w:t>Wejśc</w:t>
      </w:r>
      <w:r w:rsidR="009E2145">
        <w:rPr>
          <w:rFonts w:ascii="Times New Roman" w:hAnsi="Times New Roman"/>
          <w:sz w:val="24"/>
          <w:szCs w:val="24"/>
        </w:rPr>
        <w:t>ie w </w:t>
      </w:r>
      <w:r w:rsidR="003A5414" w:rsidRPr="006C0320">
        <w:rPr>
          <w:rFonts w:ascii="Times New Roman" w:hAnsi="Times New Roman"/>
          <w:sz w:val="24"/>
          <w:szCs w:val="24"/>
        </w:rPr>
        <w:t xml:space="preserve">życie projektowanych przepisów z dniem następującym po dniu ogłoszenia nie narusza zasad demokratycznego państwa prawa. </w:t>
      </w:r>
    </w:p>
    <w:p w14:paraId="55A8E832" w14:textId="6C9AAA85" w:rsidR="00867230" w:rsidRPr="006C0320" w:rsidRDefault="00632DEC" w:rsidP="00287503">
      <w:pPr>
        <w:pStyle w:val="Akapitzlist"/>
        <w:numPr>
          <w:ilvl w:val="0"/>
          <w:numId w:val="18"/>
        </w:numPr>
        <w:spacing w:before="120" w:after="0" w:line="360" w:lineRule="auto"/>
        <w:jc w:val="both"/>
        <w:rPr>
          <w:rFonts w:ascii="Times New Roman" w:hAnsi="Times New Roman"/>
          <w:spacing w:val="-2"/>
          <w:sz w:val="24"/>
          <w:szCs w:val="24"/>
        </w:rPr>
      </w:pPr>
      <w:r w:rsidRPr="006C0320">
        <w:rPr>
          <w:rFonts w:ascii="Times New Roman" w:hAnsi="Times New Roman"/>
          <w:spacing w:val="-2"/>
          <w:sz w:val="24"/>
          <w:szCs w:val="24"/>
        </w:rPr>
        <w:t xml:space="preserve">W art. 44zzq ust. 2 ustawy </w:t>
      </w:r>
      <w:r w:rsidR="00B5725F" w:rsidRPr="006C0320">
        <w:rPr>
          <w:rFonts w:ascii="Times New Roman" w:hAnsi="Times New Roman"/>
          <w:spacing w:val="-2"/>
          <w:sz w:val="24"/>
          <w:szCs w:val="24"/>
        </w:rPr>
        <w:t xml:space="preserve">(art. 1 pkt </w:t>
      </w:r>
      <w:r w:rsidR="000B54EA" w:rsidRPr="006C0320">
        <w:rPr>
          <w:rFonts w:ascii="Times New Roman" w:hAnsi="Times New Roman"/>
          <w:spacing w:val="-2"/>
          <w:sz w:val="24"/>
          <w:szCs w:val="24"/>
        </w:rPr>
        <w:t>5</w:t>
      </w:r>
      <w:r w:rsidR="00E645A5" w:rsidRPr="006C0320">
        <w:rPr>
          <w:rFonts w:ascii="Times New Roman" w:hAnsi="Times New Roman"/>
          <w:spacing w:val="-2"/>
          <w:sz w:val="24"/>
          <w:szCs w:val="24"/>
        </w:rPr>
        <w:t>2</w:t>
      </w:r>
      <w:r w:rsidR="000B54EA" w:rsidRPr="006C0320">
        <w:rPr>
          <w:rFonts w:ascii="Times New Roman" w:hAnsi="Times New Roman"/>
          <w:spacing w:val="-2"/>
          <w:sz w:val="24"/>
          <w:szCs w:val="24"/>
        </w:rPr>
        <w:t xml:space="preserve"> projektu </w:t>
      </w:r>
      <w:r w:rsidRPr="006C0320">
        <w:rPr>
          <w:rFonts w:ascii="Times New Roman" w:hAnsi="Times New Roman"/>
          <w:spacing w:val="-2"/>
          <w:sz w:val="24"/>
          <w:szCs w:val="24"/>
        </w:rPr>
        <w:t>ustawy</w:t>
      </w:r>
      <w:r w:rsidR="000B54EA" w:rsidRPr="006C0320">
        <w:rPr>
          <w:rFonts w:ascii="Times New Roman" w:hAnsi="Times New Roman"/>
          <w:spacing w:val="-2"/>
          <w:sz w:val="24"/>
          <w:szCs w:val="24"/>
        </w:rPr>
        <w:t>)</w:t>
      </w:r>
      <w:r w:rsidRPr="006C0320">
        <w:rPr>
          <w:rFonts w:ascii="Times New Roman" w:hAnsi="Times New Roman"/>
          <w:spacing w:val="-2"/>
          <w:sz w:val="24"/>
          <w:szCs w:val="24"/>
        </w:rPr>
        <w:t xml:space="preserve"> dotyczącym opłaty za przystąpienie do </w:t>
      </w:r>
      <w:r w:rsidR="00F91C0F" w:rsidRPr="006C0320">
        <w:rPr>
          <w:rFonts w:ascii="Times New Roman" w:hAnsi="Times New Roman"/>
          <w:spacing w:val="-2"/>
          <w:sz w:val="24"/>
          <w:szCs w:val="24"/>
        </w:rPr>
        <w:t>eg</w:t>
      </w:r>
      <w:r w:rsidRPr="006C0320">
        <w:rPr>
          <w:rFonts w:ascii="Times New Roman" w:hAnsi="Times New Roman"/>
          <w:spacing w:val="-2"/>
          <w:sz w:val="24"/>
          <w:szCs w:val="24"/>
        </w:rPr>
        <w:t xml:space="preserve">zaminu maturalnego, </w:t>
      </w:r>
      <w:r w:rsidR="00F91C0F" w:rsidRPr="006C0320">
        <w:rPr>
          <w:rFonts w:ascii="Times New Roman" w:hAnsi="Times New Roman"/>
          <w:spacing w:val="-2"/>
          <w:sz w:val="24"/>
          <w:szCs w:val="24"/>
        </w:rPr>
        <w:t>proponuje się dodać</w:t>
      </w:r>
      <w:r w:rsidRPr="006C0320">
        <w:rPr>
          <w:rFonts w:ascii="Times New Roman" w:hAnsi="Times New Roman"/>
          <w:spacing w:val="-2"/>
          <w:sz w:val="24"/>
          <w:szCs w:val="24"/>
        </w:rPr>
        <w:t xml:space="preserve"> </w:t>
      </w:r>
      <w:r w:rsidR="00EF795A" w:rsidRPr="006C0320">
        <w:rPr>
          <w:rFonts w:ascii="Times New Roman" w:hAnsi="Times New Roman"/>
          <w:spacing w:val="-2"/>
          <w:sz w:val="24"/>
          <w:szCs w:val="24"/>
        </w:rPr>
        <w:t xml:space="preserve">zdanie </w:t>
      </w:r>
      <w:r w:rsidRPr="006C0320">
        <w:rPr>
          <w:rFonts w:ascii="Times New Roman" w:hAnsi="Times New Roman"/>
          <w:spacing w:val="-2"/>
          <w:sz w:val="24"/>
          <w:szCs w:val="24"/>
        </w:rPr>
        <w:t>drugie</w:t>
      </w:r>
      <w:r w:rsidR="00EF795A" w:rsidRPr="006C0320">
        <w:rPr>
          <w:rFonts w:ascii="Times New Roman" w:hAnsi="Times New Roman"/>
          <w:spacing w:val="-2"/>
          <w:sz w:val="24"/>
          <w:szCs w:val="24"/>
        </w:rPr>
        <w:t xml:space="preserve">, </w:t>
      </w:r>
      <w:r w:rsidR="00271EF9">
        <w:rPr>
          <w:rFonts w:ascii="Times New Roman" w:hAnsi="Times New Roman"/>
          <w:spacing w:val="-2"/>
          <w:sz w:val="24"/>
          <w:szCs w:val="24"/>
        </w:rPr>
        <w:t>zgodnie z </w:t>
      </w:r>
      <w:r w:rsidR="00F91C0F" w:rsidRPr="006C0320">
        <w:rPr>
          <w:rFonts w:ascii="Times New Roman" w:hAnsi="Times New Roman"/>
          <w:spacing w:val="-2"/>
          <w:sz w:val="24"/>
          <w:szCs w:val="24"/>
        </w:rPr>
        <w:t>którym</w:t>
      </w:r>
      <w:r w:rsidRPr="006C0320">
        <w:rPr>
          <w:rFonts w:ascii="Times New Roman" w:hAnsi="Times New Roman"/>
          <w:spacing w:val="-2"/>
          <w:sz w:val="24"/>
          <w:szCs w:val="24"/>
        </w:rPr>
        <w:t xml:space="preserve"> </w:t>
      </w:r>
      <w:r w:rsidR="00F91C0F" w:rsidRPr="006C0320">
        <w:rPr>
          <w:rFonts w:ascii="Times New Roman" w:hAnsi="Times New Roman"/>
          <w:spacing w:val="-2"/>
          <w:sz w:val="24"/>
          <w:szCs w:val="24"/>
        </w:rPr>
        <w:t>o</w:t>
      </w:r>
      <w:r w:rsidRPr="006C0320">
        <w:rPr>
          <w:rFonts w:ascii="Times New Roman" w:hAnsi="Times New Roman"/>
          <w:spacing w:val="-2"/>
          <w:sz w:val="24"/>
          <w:szCs w:val="24"/>
        </w:rPr>
        <w:t>płata</w:t>
      </w:r>
      <w:r w:rsidR="00F91C0F" w:rsidRPr="006C0320">
        <w:rPr>
          <w:rFonts w:ascii="Times New Roman" w:hAnsi="Times New Roman"/>
          <w:spacing w:val="-2"/>
          <w:sz w:val="24"/>
          <w:szCs w:val="24"/>
        </w:rPr>
        <w:t xml:space="preserve"> za egzamin maturalny</w:t>
      </w:r>
      <w:r w:rsidRPr="006C0320">
        <w:rPr>
          <w:rFonts w:ascii="Times New Roman" w:hAnsi="Times New Roman"/>
          <w:spacing w:val="-2"/>
          <w:sz w:val="24"/>
          <w:szCs w:val="24"/>
        </w:rPr>
        <w:t xml:space="preserve"> nie </w:t>
      </w:r>
      <w:r w:rsidR="00F91C0F" w:rsidRPr="006C0320">
        <w:rPr>
          <w:rFonts w:ascii="Times New Roman" w:hAnsi="Times New Roman"/>
          <w:spacing w:val="-2"/>
          <w:sz w:val="24"/>
          <w:szCs w:val="24"/>
        </w:rPr>
        <w:t xml:space="preserve">będzie </w:t>
      </w:r>
      <w:r w:rsidRPr="006C0320">
        <w:rPr>
          <w:rFonts w:ascii="Times New Roman" w:hAnsi="Times New Roman"/>
          <w:spacing w:val="-2"/>
          <w:sz w:val="24"/>
          <w:szCs w:val="24"/>
        </w:rPr>
        <w:t>podlega</w:t>
      </w:r>
      <w:r w:rsidR="00F91C0F" w:rsidRPr="006C0320">
        <w:rPr>
          <w:rFonts w:ascii="Times New Roman" w:hAnsi="Times New Roman"/>
          <w:spacing w:val="-2"/>
          <w:sz w:val="24"/>
          <w:szCs w:val="24"/>
        </w:rPr>
        <w:t>ła</w:t>
      </w:r>
      <w:r w:rsidRPr="006C0320">
        <w:rPr>
          <w:rFonts w:ascii="Times New Roman" w:hAnsi="Times New Roman"/>
          <w:spacing w:val="-2"/>
          <w:sz w:val="24"/>
          <w:szCs w:val="24"/>
        </w:rPr>
        <w:t xml:space="preserve"> zwrotowi. Opłatę za e</w:t>
      </w:r>
      <w:r w:rsidRPr="006C0320">
        <w:rPr>
          <w:rFonts w:ascii="Times New Roman" w:hAnsi="Times New Roman"/>
          <w:color w:val="000000"/>
          <w:spacing w:val="-2"/>
          <w:sz w:val="24"/>
          <w:szCs w:val="24"/>
        </w:rPr>
        <w:t>gzamin maturalny z każ</w:t>
      </w:r>
      <w:r w:rsidR="005D5456" w:rsidRPr="006C0320">
        <w:rPr>
          <w:rFonts w:ascii="Times New Roman" w:hAnsi="Times New Roman"/>
          <w:color w:val="000000"/>
          <w:spacing w:val="-2"/>
          <w:sz w:val="24"/>
          <w:szCs w:val="24"/>
        </w:rPr>
        <w:t>dego przedmiotu obowiązkowego i </w:t>
      </w:r>
      <w:r w:rsidRPr="006C0320">
        <w:rPr>
          <w:rFonts w:ascii="Times New Roman" w:hAnsi="Times New Roman"/>
          <w:color w:val="000000"/>
          <w:spacing w:val="-2"/>
          <w:sz w:val="24"/>
          <w:szCs w:val="24"/>
        </w:rPr>
        <w:t>przedmiotu dodatkowego zarówno w części ustnej, jak i w</w:t>
      </w:r>
      <w:r w:rsidR="003D37C6" w:rsidRPr="006C0320">
        <w:rPr>
          <w:rFonts w:ascii="Times New Roman" w:hAnsi="Times New Roman"/>
          <w:color w:val="000000"/>
          <w:spacing w:val="-2"/>
          <w:sz w:val="24"/>
          <w:szCs w:val="24"/>
        </w:rPr>
        <w:t> </w:t>
      </w:r>
      <w:r w:rsidRPr="006C0320">
        <w:rPr>
          <w:rFonts w:ascii="Times New Roman" w:hAnsi="Times New Roman"/>
          <w:color w:val="000000"/>
          <w:spacing w:val="-2"/>
          <w:sz w:val="24"/>
          <w:szCs w:val="24"/>
        </w:rPr>
        <w:t xml:space="preserve">części pisemnej, wnoszą </w:t>
      </w:r>
      <w:r w:rsidRPr="006C0320">
        <w:rPr>
          <w:rFonts w:ascii="Times New Roman" w:hAnsi="Times New Roman"/>
          <w:color w:val="000000"/>
          <w:sz w:val="24"/>
          <w:szCs w:val="24"/>
        </w:rPr>
        <w:t xml:space="preserve">absolwenci, którzy po raz trzeci i kolejny przystępują do egzaminu maturalnego z tego samego przedmiotu </w:t>
      </w:r>
      <w:r w:rsidRPr="006C0320">
        <w:rPr>
          <w:rFonts w:ascii="Times New Roman" w:hAnsi="Times New Roman"/>
          <w:color w:val="000000"/>
          <w:sz w:val="24"/>
          <w:szCs w:val="24"/>
        </w:rPr>
        <w:lastRenderedPageBreak/>
        <w:t>obowiązkowego lub z tego samego przedmiotu dodatkowego oraz</w:t>
      </w:r>
      <w:r w:rsidR="00B83263" w:rsidRPr="006C0320">
        <w:rPr>
          <w:rFonts w:ascii="Times New Roman" w:hAnsi="Times New Roman"/>
          <w:color w:val="000000"/>
          <w:sz w:val="24"/>
          <w:szCs w:val="24"/>
        </w:rPr>
        <w:t xml:space="preserve"> </w:t>
      </w:r>
      <w:r w:rsidRPr="006C0320">
        <w:rPr>
          <w:rFonts w:ascii="Times New Roman" w:hAnsi="Times New Roman"/>
          <w:color w:val="000000"/>
          <w:sz w:val="24"/>
          <w:szCs w:val="24"/>
        </w:rPr>
        <w:t>absolwenci, którzy przystępują do egzaminu maturalnego z</w:t>
      </w:r>
      <w:r w:rsidR="003D37C6" w:rsidRPr="006C0320">
        <w:rPr>
          <w:rFonts w:ascii="Times New Roman" w:hAnsi="Times New Roman"/>
          <w:color w:val="000000"/>
          <w:sz w:val="24"/>
          <w:szCs w:val="24"/>
        </w:rPr>
        <w:t> </w:t>
      </w:r>
      <w:r w:rsidRPr="006C0320">
        <w:rPr>
          <w:rFonts w:ascii="Times New Roman" w:hAnsi="Times New Roman"/>
          <w:color w:val="000000"/>
          <w:sz w:val="24"/>
          <w:szCs w:val="24"/>
        </w:rPr>
        <w:t>tego samego przedmiotu dodatkowego, który w poprzednim roku lub w</w:t>
      </w:r>
      <w:r w:rsidR="00271EF9">
        <w:rPr>
          <w:rFonts w:ascii="Times New Roman" w:hAnsi="Times New Roman"/>
          <w:color w:val="000000"/>
          <w:sz w:val="24"/>
          <w:szCs w:val="24"/>
        </w:rPr>
        <w:t xml:space="preserve"> poprzednich latach zgłaszali w </w:t>
      </w:r>
      <w:r w:rsidRPr="006C0320">
        <w:rPr>
          <w:rFonts w:ascii="Times New Roman" w:hAnsi="Times New Roman"/>
          <w:color w:val="000000"/>
          <w:sz w:val="24"/>
          <w:szCs w:val="24"/>
        </w:rPr>
        <w:t>deklaracji przystąpienia do egzaminu, ale nie przystąpili</w:t>
      </w:r>
      <w:r w:rsidR="00E645A5" w:rsidRPr="006C0320">
        <w:rPr>
          <w:rFonts w:ascii="Times New Roman" w:hAnsi="Times New Roman"/>
          <w:color w:val="000000"/>
          <w:sz w:val="24"/>
          <w:szCs w:val="24"/>
        </w:rPr>
        <w:t xml:space="preserve"> do egzaminu maturalnego z tego przedmiotu</w:t>
      </w:r>
      <w:r w:rsidR="00F91C0F" w:rsidRPr="006C0320">
        <w:rPr>
          <w:rFonts w:ascii="Times New Roman" w:hAnsi="Times New Roman"/>
          <w:color w:val="000000"/>
          <w:sz w:val="24"/>
          <w:szCs w:val="24"/>
        </w:rPr>
        <w:t>.</w:t>
      </w:r>
      <w:r w:rsidRPr="006C0320">
        <w:rPr>
          <w:rFonts w:ascii="Times New Roman" w:hAnsi="Times New Roman"/>
          <w:color w:val="000000"/>
          <w:sz w:val="24"/>
          <w:szCs w:val="24"/>
        </w:rPr>
        <w:t xml:space="preserve"> </w:t>
      </w:r>
      <w:r w:rsidR="00F91C0F" w:rsidRPr="006C0320">
        <w:rPr>
          <w:rFonts w:ascii="Times New Roman" w:hAnsi="Times New Roman"/>
          <w:color w:val="000000"/>
          <w:sz w:val="24"/>
          <w:szCs w:val="24"/>
        </w:rPr>
        <w:t>Projektowany</w:t>
      </w:r>
      <w:r w:rsidRPr="006C0320">
        <w:rPr>
          <w:rFonts w:ascii="Times New Roman" w:hAnsi="Times New Roman"/>
          <w:color w:val="000000"/>
          <w:sz w:val="24"/>
          <w:szCs w:val="24"/>
        </w:rPr>
        <w:t xml:space="preserve"> przepis wskazuje, że w przypadku gdy absolwent wniesie opłatę za przystąpienie do egzaminu maturalnego</w:t>
      </w:r>
      <w:r w:rsidR="00F91C0F" w:rsidRPr="006C0320">
        <w:rPr>
          <w:rFonts w:ascii="Times New Roman" w:hAnsi="Times New Roman"/>
          <w:color w:val="000000"/>
          <w:sz w:val="24"/>
          <w:szCs w:val="24"/>
        </w:rPr>
        <w:t>,</w:t>
      </w:r>
      <w:r w:rsidRPr="006C0320">
        <w:rPr>
          <w:rFonts w:ascii="Times New Roman" w:hAnsi="Times New Roman"/>
          <w:color w:val="000000"/>
          <w:sz w:val="24"/>
          <w:szCs w:val="24"/>
        </w:rPr>
        <w:t xml:space="preserve"> ale nie zgłosi się na ten egzamin, nie otrzyma zwrotu wpłaconej kwoty. Opłaty za egzamin maturalny stanowią dochód budżetu państwa. </w:t>
      </w:r>
    </w:p>
    <w:p w14:paraId="4BE0A3AD" w14:textId="523F7CDF" w:rsidR="00CD446B" w:rsidRPr="006C0320" w:rsidRDefault="00097DB5" w:rsidP="00287503">
      <w:pPr>
        <w:pStyle w:val="Akapitzlist"/>
        <w:spacing w:before="120" w:after="0" w:line="360" w:lineRule="auto"/>
        <w:ind w:left="360"/>
        <w:jc w:val="both"/>
        <w:rPr>
          <w:rFonts w:ascii="Times New Roman" w:hAnsi="Times New Roman"/>
          <w:spacing w:val="-2"/>
          <w:sz w:val="24"/>
          <w:szCs w:val="24"/>
        </w:rPr>
      </w:pPr>
      <w:r w:rsidRPr="006C0320">
        <w:rPr>
          <w:rFonts w:ascii="Times New Roman" w:hAnsi="Times New Roman"/>
          <w:spacing w:val="-2"/>
          <w:sz w:val="24"/>
          <w:szCs w:val="24"/>
        </w:rPr>
        <w:t xml:space="preserve">Analogiczną zmianę wprowadzono w zakresie </w:t>
      </w:r>
      <w:r w:rsidR="00EF795A" w:rsidRPr="006C0320">
        <w:rPr>
          <w:rFonts w:ascii="Times New Roman" w:hAnsi="Times New Roman"/>
          <w:spacing w:val="-2"/>
          <w:sz w:val="24"/>
          <w:szCs w:val="24"/>
        </w:rPr>
        <w:t>egzaminu potwierdzającego kwalifikacje w</w:t>
      </w:r>
      <w:r w:rsidR="003D37C6" w:rsidRPr="006C0320">
        <w:rPr>
          <w:rFonts w:ascii="Times New Roman" w:hAnsi="Times New Roman"/>
          <w:spacing w:val="-2"/>
          <w:sz w:val="24"/>
          <w:szCs w:val="24"/>
        </w:rPr>
        <w:t> </w:t>
      </w:r>
      <w:r w:rsidR="00EF795A" w:rsidRPr="006C0320">
        <w:rPr>
          <w:rFonts w:ascii="Times New Roman" w:hAnsi="Times New Roman"/>
          <w:spacing w:val="-2"/>
          <w:sz w:val="24"/>
          <w:szCs w:val="24"/>
        </w:rPr>
        <w:t>zawodzie (zmiany w art. 44</w:t>
      </w:r>
      <w:r w:rsidR="00B1259E" w:rsidRPr="006C0320">
        <w:rPr>
          <w:rFonts w:ascii="Times New Roman" w:hAnsi="Times New Roman"/>
          <w:spacing w:val="-2"/>
          <w:sz w:val="24"/>
          <w:szCs w:val="24"/>
        </w:rPr>
        <w:t xml:space="preserve">zzzu ust. </w:t>
      </w:r>
      <w:r w:rsidR="005A5071" w:rsidRPr="006C0320">
        <w:rPr>
          <w:rFonts w:ascii="Times New Roman" w:hAnsi="Times New Roman"/>
          <w:spacing w:val="-2"/>
          <w:sz w:val="24"/>
          <w:szCs w:val="24"/>
        </w:rPr>
        <w:t>2</w:t>
      </w:r>
      <w:r w:rsidR="00365D31" w:rsidRPr="006C0320">
        <w:rPr>
          <w:rFonts w:ascii="Times New Roman" w:hAnsi="Times New Roman"/>
          <w:spacing w:val="-2"/>
          <w:sz w:val="24"/>
          <w:szCs w:val="24"/>
        </w:rPr>
        <w:t xml:space="preserve"> </w:t>
      </w:r>
      <w:r w:rsidR="00B1259E" w:rsidRPr="006C0320">
        <w:rPr>
          <w:rFonts w:ascii="Times New Roman" w:hAnsi="Times New Roman"/>
          <w:spacing w:val="-2"/>
          <w:sz w:val="24"/>
          <w:szCs w:val="24"/>
        </w:rPr>
        <w:t>ustawy</w:t>
      </w:r>
      <w:r w:rsidR="000B54EA" w:rsidRPr="006C0320">
        <w:rPr>
          <w:rFonts w:ascii="Times New Roman" w:hAnsi="Times New Roman"/>
          <w:spacing w:val="-2"/>
          <w:sz w:val="24"/>
          <w:szCs w:val="24"/>
        </w:rPr>
        <w:t xml:space="preserve"> –</w:t>
      </w:r>
      <w:r w:rsidR="00CD446B" w:rsidRPr="006C0320">
        <w:rPr>
          <w:rFonts w:ascii="Times New Roman" w:hAnsi="Times New Roman"/>
          <w:spacing w:val="-2"/>
          <w:sz w:val="24"/>
          <w:szCs w:val="24"/>
        </w:rPr>
        <w:t xml:space="preserve"> art. 1 pkt </w:t>
      </w:r>
      <w:r w:rsidR="00E645A5" w:rsidRPr="006C0320">
        <w:rPr>
          <w:rFonts w:ascii="Times New Roman" w:hAnsi="Times New Roman"/>
          <w:spacing w:val="-2"/>
          <w:sz w:val="24"/>
          <w:szCs w:val="24"/>
        </w:rPr>
        <w:t xml:space="preserve">62 </w:t>
      </w:r>
      <w:r w:rsidR="00CD446B" w:rsidRPr="006C0320">
        <w:rPr>
          <w:rFonts w:ascii="Times New Roman" w:hAnsi="Times New Roman"/>
          <w:spacing w:val="-2"/>
          <w:sz w:val="24"/>
          <w:szCs w:val="24"/>
        </w:rPr>
        <w:t>projektu ustawy</w:t>
      </w:r>
      <w:r w:rsidR="005157AA" w:rsidRPr="006C0320">
        <w:rPr>
          <w:rFonts w:ascii="Times New Roman" w:hAnsi="Times New Roman"/>
          <w:spacing w:val="-2"/>
          <w:sz w:val="24"/>
          <w:szCs w:val="24"/>
        </w:rPr>
        <w:t>)</w:t>
      </w:r>
      <w:r w:rsidR="00CD446B" w:rsidRPr="006C0320">
        <w:rPr>
          <w:rFonts w:ascii="Times New Roman" w:hAnsi="Times New Roman"/>
          <w:spacing w:val="-2"/>
          <w:sz w:val="24"/>
          <w:szCs w:val="24"/>
        </w:rPr>
        <w:t>.</w:t>
      </w:r>
    </w:p>
    <w:p w14:paraId="408C2F4D" w14:textId="6D9479D6" w:rsidR="008C1FC6" w:rsidRPr="006C0320" w:rsidRDefault="008C1FC6" w:rsidP="00271EF9">
      <w:pPr>
        <w:pStyle w:val="Akapitzlist"/>
        <w:numPr>
          <w:ilvl w:val="0"/>
          <w:numId w:val="18"/>
        </w:numPr>
        <w:spacing w:before="120" w:after="0" w:line="360" w:lineRule="auto"/>
        <w:ind w:left="357" w:hanging="357"/>
        <w:contextualSpacing w:val="0"/>
        <w:jc w:val="both"/>
        <w:rPr>
          <w:rFonts w:ascii="Times New Roman" w:hAnsi="Times New Roman"/>
          <w:color w:val="000000"/>
          <w:sz w:val="24"/>
          <w:szCs w:val="24"/>
        </w:rPr>
      </w:pPr>
      <w:r w:rsidRPr="006C0320">
        <w:rPr>
          <w:rFonts w:ascii="Times New Roman" w:hAnsi="Times New Roman"/>
          <w:color w:val="000000"/>
          <w:sz w:val="24"/>
          <w:szCs w:val="24"/>
        </w:rPr>
        <w:t xml:space="preserve">Proponuje </w:t>
      </w:r>
      <w:r w:rsidRPr="00271EF9">
        <w:rPr>
          <w:rFonts w:ascii="Times New Roman" w:hAnsi="Times New Roman"/>
          <w:spacing w:val="-2"/>
          <w:sz w:val="24"/>
          <w:szCs w:val="24"/>
        </w:rPr>
        <w:t>się</w:t>
      </w:r>
      <w:r w:rsidRPr="006C0320">
        <w:rPr>
          <w:rFonts w:ascii="Times New Roman" w:hAnsi="Times New Roman"/>
          <w:color w:val="000000"/>
          <w:sz w:val="24"/>
          <w:szCs w:val="24"/>
        </w:rPr>
        <w:t xml:space="preserve"> zmianę art. 44i ust. 7 ustawy </w:t>
      </w:r>
      <w:r w:rsidR="005157AA" w:rsidRPr="006C0320">
        <w:rPr>
          <w:rFonts w:ascii="Times New Roman" w:hAnsi="Times New Roman"/>
          <w:color w:val="000000"/>
          <w:sz w:val="24"/>
          <w:szCs w:val="24"/>
        </w:rPr>
        <w:t xml:space="preserve">(art. 1 pkt </w:t>
      </w:r>
      <w:r w:rsidR="00E645A5" w:rsidRPr="006C0320">
        <w:rPr>
          <w:rFonts w:ascii="Times New Roman" w:hAnsi="Times New Roman"/>
          <w:color w:val="000000"/>
          <w:sz w:val="24"/>
          <w:szCs w:val="24"/>
        </w:rPr>
        <w:t xml:space="preserve">30 </w:t>
      </w:r>
      <w:r w:rsidR="005157AA" w:rsidRPr="006C0320">
        <w:rPr>
          <w:rFonts w:ascii="Times New Roman" w:hAnsi="Times New Roman"/>
          <w:color w:val="000000"/>
          <w:sz w:val="24"/>
          <w:szCs w:val="24"/>
        </w:rPr>
        <w:t>projektu us</w:t>
      </w:r>
      <w:r w:rsidR="002A6AC3" w:rsidRPr="006C0320">
        <w:rPr>
          <w:rFonts w:ascii="Times New Roman" w:hAnsi="Times New Roman"/>
          <w:color w:val="000000"/>
          <w:sz w:val="24"/>
          <w:szCs w:val="24"/>
        </w:rPr>
        <w:t>ta</w:t>
      </w:r>
      <w:r w:rsidR="005157AA" w:rsidRPr="006C0320">
        <w:rPr>
          <w:rFonts w:ascii="Times New Roman" w:hAnsi="Times New Roman"/>
          <w:color w:val="000000"/>
          <w:sz w:val="24"/>
          <w:szCs w:val="24"/>
        </w:rPr>
        <w:t>wy)</w:t>
      </w:r>
      <w:r w:rsidRPr="006C0320">
        <w:rPr>
          <w:rFonts w:ascii="Times New Roman" w:hAnsi="Times New Roman"/>
          <w:color w:val="000000"/>
          <w:sz w:val="24"/>
          <w:szCs w:val="24"/>
        </w:rPr>
        <w:t xml:space="preserve"> dotyczącą oceniania uczniów uczęszczających do szkoły specjalnej przysposabiającej do pracy. Zgodnie z projektem ustawy uczniowie z niepełnosprawnościami sprzężonymi uczęszczający do ww. </w:t>
      </w:r>
      <w:r w:rsidR="00271EF9">
        <w:rPr>
          <w:rFonts w:ascii="Times New Roman" w:hAnsi="Times New Roman"/>
          <w:color w:val="000000"/>
          <w:sz w:val="24"/>
          <w:szCs w:val="24"/>
        </w:rPr>
        <w:t>szkół, podobnie jak uczniowie z </w:t>
      </w:r>
      <w:r w:rsidRPr="006C0320">
        <w:rPr>
          <w:rFonts w:ascii="Times New Roman" w:hAnsi="Times New Roman"/>
          <w:color w:val="000000"/>
          <w:sz w:val="24"/>
          <w:szCs w:val="24"/>
        </w:rPr>
        <w:t>niepełnosprawnością intelektualną w stopniu umiarkowanym lub znacznym, powinni otrzymywać oceny opisowe. Zarówno po</w:t>
      </w:r>
      <w:r w:rsidR="00271EF9">
        <w:rPr>
          <w:rFonts w:ascii="Times New Roman" w:hAnsi="Times New Roman"/>
          <w:color w:val="000000"/>
          <w:sz w:val="24"/>
          <w:szCs w:val="24"/>
        </w:rPr>
        <w:t>dstawa programowa kształcenia w </w:t>
      </w:r>
      <w:r w:rsidRPr="006C0320">
        <w:rPr>
          <w:rFonts w:ascii="Times New Roman" w:hAnsi="Times New Roman"/>
          <w:color w:val="000000"/>
          <w:sz w:val="24"/>
          <w:szCs w:val="24"/>
        </w:rPr>
        <w:t>szkołach specjalnych przysposabiających do pra</w:t>
      </w:r>
      <w:r w:rsidR="00271EF9">
        <w:rPr>
          <w:rFonts w:ascii="Times New Roman" w:hAnsi="Times New Roman"/>
          <w:color w:val="000000"/>
          <w:sz w:val="24"/>
          <w:szCs w:val="24"/>
        </w:rPr>
        <w:t>cy, jak i specyfika nauczania w </w:t>
      </w:r>
      <w:r w:rsidRPr="006C0320">
        <w:rPr>
          <w:rFonts w:ascii="Times New Roman" w:hAnsi="Times New Roman"/>
          <w:color w:val="000000"/>
          <w:sz w:val="24"/>
          <w:szCs w:val="24"/>
        </w:rPr>
        <w:t xml:space="preserve">tych szkołach, przemawiają za potrzebą tej zmiany. Zasadne jest więc wprowadzenie zmian w przepisie, które przesądzą, iż oceny opisowe dotyczą wszystkich uczniów w szkole specjalnej przysposabiającej do pracy. </w:t>
      </w:r>
    </w:p>
    <w:p w14:paraId="50808F98" w14:textId="4773120D" w:rsidR="004C3904" w:rsidRPr="006C0320" w:rsidRDefault="00BB573F" w:rsidP="00271EF9">
      <w:pPr>
        <w:pStyle w:val="Akapitzlist"/>
        <w:numPr>
          <w:ilvl w:val="0"/>
          <w:numId w:val="18"/>
        </w:numPr>
        <w:spacing w:before="120" w:after="0" w:line="360" w:lineRule="auto"/>
        <w:ind w:left="357" w:hanging="357"/>
        <w:contextualSpacing w:val="0"/>
        <w:jc w:val="both"/>
        <w:rPr>
          <w:rFonts w:ascii="Times New Roman" w:hAnsi="Times New Roman"/>
          <w:color w:val="000000"/>
          <w:sz w:val="24"/>
          <w:szCs w:val="24"/>
        </w:rPr>
      </w:pPr>
      <w:r w:rsidRPr="006C0320">
        <w:rPr>
          <w:rFonts w:ascii="Times New Roman" w:hAnsi="Times New Roman"/>
          <w:spacing w:val="-2"/>
          <w:sz w:val="24"/>
          <w:szCs w:val="24"/>
        </w:rPr>
        <w:t xml:space="preserve">W </w:t>
      </w:r>
      <w:r w:rsidR="006C5A59" w:rsidRPr="006C0320">
        <w:rPr>
          <w:rFonts w:ascii="Times New Roman" w:hAnsi="Times New Roman"/>
          <w:spacing w:val="-2"/>
          <w:sz w:val="24"/>
          <w:szCs w:val="24"/>
        </w:rPr>
        <w:t xml:space="preserve">art. </w:t>
      </w:r>
      <w:r w:rsidR="006C5A59" w:rsidRPr="00271EF9">
        <w:rPr>
          <w:rFonts w:ascii="Times New Roman" w:hAnsi="Times New Roman"/>
          <w:color w:val="000000"/>
          <w:sz w:val="24"/>
          <w:szCs w:val="24"/>
        </w:rPr>
        <w:t>44zzg</w:t>
      </w:r>
      <w:r w:rsidR="006C5A59" w:rsidRPr="006C0320">
        <w:rPr>
          <w:rFonts w:ascii="Times New Roman" w:hAnsi="Times New Roman"/>
          <w:spacing w:val="-2"/>
          <w:sz w:val="24"/>
          <w:szCs w:val="24"/>
        </w:rPr>
        <w:t xml:space="preserve"> </w:t>
      </w:r>
      <w:r w:rsidR="006307ED" w:rsidRPr="006C0320">
        <w:rPr>
          <w:rFonts w:ascii="Times New Roman" w:hAnsi="Times New Roman"/>
          <w:spacing w:val="-2"/>
          <w:sz w:val="24"/>
          <w:szCs w:val="24"/>
        </w:rPr>
        <w:t xml:space="preserve">ustawy </w:t>
      </w:r>
      <w:r w:rsidR="008A4FD2" w:rsidRPr="006C0320">
        <w:rPr>
          <w:rFonts w:ascii="Times New Roman" w:hAnsi="Times New Roman"/>
          <w:spacing w:val="-2"/>
          <w:sz w:val="24"/>
          <w:szCs w:val="24"/>
        </w:rPr>
        <w:t>proponuje się dodanie</w:t>
      </w:r>
      <w:r w:rsidR="00BB143C" w:rsidRPr="006C0320">
        <w:rPr>
          <w:rFonts w:ascii="Times New Roman" w:hAnsi="Times New Roman"/>
          <w:spacing w:val="-2"/>
          <w:sz w:val="24"/>
          <w:szCs w:val="24"/>
        </w:rPr>
        <w:t xml:space="preserve"> </w:t>
      </w:r>
      <w:r w:rsidR="006C5A59" w:rsidRPr="006C0320">
        <w:rPr>
          <w:rFonts w:ascii="Times New Roman" w:hAnsi="Times New Roman"/>
          <w:spacing w:val="-2"/>
          <w:sz w:val="24"/>
          <w:szCs w:val="24"/>
        </w:rPr>
        <w:t>ust. 2</w:t>
      </w:r>
      <w:r w:rsidR="00E94B3A" w:rsidRPr="006C0320">
        <w:rPr>
          <w:rFonts w:ascii="Times New Roman" w:hAnsi="Times New Roman"/>
          <w:spacing w:val="-2"/>
          <w:sz w:val="24"/>
          <w:szCs w:val="24"/>
        </w:rPr>
        <w:t xml:space="preserve"> (art. 1 pkt </w:t>
      </w:r>
      <w:r w:rsidR="00DA2A99" w:rsidRPr="006C0320">
        <w:rPr>
          <w:rFonts w:ascii="Times New Roman" w:hAnsi="Times New Roman"/>
          <w:spacing w:val="-2"/>
          <w:sz w:val="24"/>
          <w:szCs w:val="24"/>
        </w:rPr>
        <w:t xml:space="preserve">50 </w:t>
      </w:r>
      <w:r w:rsidR="00E94B3A" w:rsidRPr="006C0320">
        <w:rPr>
          <w:rFonts w:ascii="Times New Roman" w:hAnsi="Times New Roman"/>
          <w:spacing w:val="-2"/>
          <w:sz w:val="24"/>
          <w:szCs w:val="24"/>
        </w:rPr>
        <w:t>projektu ustawy)</w:t>
      </w:r>
      <w:r w:rsidR="009C40E8" w:rsidRPr="006C0320">
        <w:rPr>
          <w:rFonts w:ascii="Times New Roman" w:hAnsi="Times New Roman"/>
          <w:spacing w:val="-2"/>
          <w:sz w:val="24"/>
          <w:szCs w:val="24"/>
        </w:rPr>
        <w:t>,</w:t>
      </w:r>
      <w:r w:rsidR="006307ED" w:rsidRPr="006C0320">
        <w:rPr>
          <w:rFonts w:ascii="Times New Roman" w:hAnsi="Times New Roman"/>
          <w:spacing w:val="-2"/>
          <w:sz w:val="24"/>
          <w:szCs w:val="24"/>
        </w:rPr>
        <w:t xml:space="preserve"> </w:t>
      </w:r>
      <w:r w:rsidR="008A4FD2" w:rsidRPr="006C0320">
        <w:rPr>
          <w:rFonts w:ascii="Times New Roman" w:hAnsi="Times New Roman"/>
          <w:spacing w:val="-2"/>
          <w:sz w:val="24"/>
          <w:szCs w:val="24"/>
        </w:rPr>
        <w:t>zgodnie z</w:t>
      </w:r>
      <w:r w:rsidR="003D37C6" w:rsidRPr="006C0320">
        <w:rPr>
          <w:rFonts w:ascii="Times New Roman" w:hAnsi="Times New Roman"/>
          <w:spacing w:val="-2"/>
          <w:sz w:val="24"/>
          <w:szCs w:val="24"/>
        </w:rPr>
        <w:t> </w:t>
      </w:r>
      <w:r w:rsidR="008A4FD2" w:rsidRPr="006C0320">
        <w:rPr>
          <w:rFonts w:ascii="Times New Roman" w:hAnsi="Times New Roman"/>
          <w:spacing w:val="-2"/>
          <w:sz w:val="24"/>
          <w:szCs w:val="24"/>
        </w:rPr>
        <w:t xml:space="preserve">którym </w:t>
      </w:r>
      <w:r w:rsidR="00820CB5" w:rsidRPr="006C0320">
        <w:rPr>
          <w:rFonts w:ascii="Times New Roman" w:hAnsi="Times New Roman"/>
          <w:spacing w:val="-2"/>
          <w:sz w:val="24"/>
          <w:szCs w:val="24"/>
        </w:rPr>
        <w:t xml:space="preserve">absolwent, który ze względu na niepełnosprawność lub stan zdrowia trwale nie posługuje się mową, </w:t>
      </w:r>
      <w:r w:rsidR="008A4FD2" w:rsidRPr="006C0320">
        <w:rPr>
          <w:rFonts w:ascii="Times New Roman" w:hAnsi="Times New Roman"/>
          <w:spacing w:val="-2"/>
          <w:sz w:val="24"/>
          <w:szCs w:val="24"/>
        </w:rPr>
        <w:t xml:space="preserve">jest zwolniony </w:t>
      </w:r>
      <w:r w:rsidR="00820CB5" w:rsidRPr="006C0320">
        <w:rPr>
          <w:rFonts w:ascii="Times New Roman" w:hAnsi="Times New Roman"/>
          <w:spacing w:val="-2"/>
          <w:sz w:val="24"/>
          <w:szCs w:val="24"/>
        </w:rPr>
        <w:t xml:space="preserve">z części ustnej egzaminu maturalnego. W przypadku osób niemówiących przeprowadzenie części ustnej egzaminu maturalnego jest z oczywistych względów niemożliwe, a stosowane dotychczas – </w:t>
      </w:r>
      <w:r w:rsidR="00867230" w:rsidRPr="006C0320">
        <w:rPr>
          <w:rFonts w:ascii="Times New Roman" w:hAnsi="Times New Roman"/>
          <w:spacing w:val="-2"/>
          <w:sz w:val="24"/>
          <w:szCs w:val="24"/>
        </w:rPr>
        <w:t>tam, gdzie to</w:t>
      </w:r>
      <w:r w:rsidR="00820CB5" w:rsidRPr="006C0320">
        <w:rPr>
          <w:rFonts w:ascii="Times New Roman" w:hAnsi="Times New Roman"/>
          <w:spacing w:val="-2"/>
          <w:sz w:val="24"/>
          <w:szCs w:val="24"/>
        </w:rPr>
        <w:t xml:space="preserve"> możliwe – formy dostosowania tego egzaminu, polegające na zastępowaniu wypowiedzi ustnej wypowiedzią pisemną</w:t>
      </w:r>
      <w:r w:rsidR="0019349D" w:rsidRPr="006C0320">
        <w:rPr>
          <w:rFonts w:ascii="Times New Roman" w:hAnsi="Times New Roman"/>
          <w:spacing w:val="-2"/>
          <w:sz w:val="24"/>
          <w:szCs w:val="24"/>
        </w:rPr>
        <w:t>,</w:t>
      </w:r>
      <w:r w:rsidR="00820CB5" w:rsidRPr="006C0320">
        <w:rPr>
          <w:rFonts w:ascii="Times New Roman" w:hAnsi="Times New Roman"/>
          <w:spacing w:val="-2"/>
          <w:sz w:val="24"/>
          <w:szCs w:val="24"/>
        </w:rPr>
        <w:t xml:space="preserve"> są niecelowe, gdy</w:t>
      </w:r>
      <w:r w:rsidR="00244F4C" w:rsidRPr="006C0320">
        <w:rPr>
          <w:rFonts w:ascii="Times New Roman" w:hAnsi="Times New Roman"/>
          <w:spacing w:val="-2"/>
          <w:sz w:val="24"/>
          <w:szCs w:val="24"/>
        </w:rPr>
        <w:t>ż</w:t>
      </w:r>
      <w:r w:rsidR="00820CB5" w:rsidRPr="006C0320">
        <w:rPr>
          <w:rFonts w:ascii="Times New Roman" w:hAnsi="Times New Roman"/>
          <w:spacing w:val="-2"/>
          <w:sz w:val="24"/>
          <w:szCs w:val="24"/>
        </w:rPr>
        <w:t xml:space="preserve"> ten sam zakres wiadomości i umiejętności jest sprawdzany w</w:t>
      </w:r>
      <w:r w:rsidR="003D37C6" w:rsidRPr="006C0320">
        <w:rPr>
          <w:rFonts w:ascii="Times New Roman" w:hAnsi="Times New Roman"/>
          <w:spacing w:val="-2"/>
          <w:sz w:val="24"/>
          <w:szCs w:val="24"/>
        </w:rPr>
        <w:t> </w:t>
      </w:r>
      <w:r w:rsidR="00820CB5" w:rsidRPr="006C0320">
        <w:rPr>
          <w:rFonts w:ascii="Times New Roman" w:hAnsi="Times New Roman"/>
          <w:spacing w:val="-2"/>
          <w:sz w:val="24"/>
          <w:szCs w:val="24"/>
        </w:rPr>
        <w:t>części pisemnej.</w:t>
      </w:r>
    </w:p>
    <w:p w14:paraId="7E46AA57" w14:textId="048CB46B" w:rsidR="009E0AE3" w:rsidRPr="006C0320" w:rsidRDefault="00C22936" w:rsidP="00271EF9">
      <w:pPr>
        <w:pStyle w:val="Akapitzlist"/>
        <w:numPr>
          <w:ilvl w:val="0"/>
          <w:numId w:val="18"/>
        </w:numPr>
        <w:spacing w:before="120" w:after="0" w:line="360" w:lineRule="auto"/>
        <w:ind w:left="357" w:hanging="357"/>
        <w:contextualSpacing w:val="0"/>
        <w:jc w:val="both"/>
        <w:rPr>
          <w:rFonts w:ascii="Times New Roman" w:hAnsi="Times New Roman"/>
          <w:color w:val="000000"/>
          <w:sz w:val="24"/>
          <w:szCs w:val="24"/>
        </w:rPr>
      </w:pPr>
      <w:r w:rsidRPr="006C0320">
        <w:rPr>
          <w:rFonts w:ascii="Times New Roman" w:hAnsi="Times New Roman"/>
          <w:spacing w:val="-2"/>
          <w:sz w:val="24"/>
          <w:szCs w:val="24"/>
        </w:rPr>
        <w:t>W art.</w:t>
      </w:r>
      <w:r w:rsidR="009E0AE3" w:rsidRPr="006C0320">
        <w:rPr>
          <w:rFonts w:ascii="Times New Roman" w:hAnsi="Times New Roman"/>
          <w:spacing w:val="-2"/>
          <w:sz w:val="24"/>
          <w:szCs w:val="24"/>
        </w:rPr>
        <w:t xml:space="preserve"> </w:t>
      </w:r>
      <w:r w:rsidRPr="00271EF9">
        <w:rPr>
          <w:rFonts w:ascii="Times New Roman" w:hAnsi="Times New Roman"/>
          <w:color w:val="000000"/>
          <w:sz w:val="24"/>
          <w:szCs w:val="24"/>
        </w:rPr>
        <w:t>44zzk</w:t>
      </w:r>
      <w:r w:rsidRPr="006C0320">
        <w:rPr>
          <w:rFonts w:ascii="Times New Roman" w:hAnsi="Times New Roman"/>
          <w:spacing w:val="-2"/>
          <w:sz w:val="24"/>
          <w:szCs w:val="24"/>
        </w:rPr>
        <w:t xml:space="preserve"> </w:t>
      </w:r>
      <w:r w:rsidR="005C6E89" w:rsidRPr="006C0320">
        <w:rPr>
          <w:rFonts w:ascii="Times New Roman" w:hAnsi="Times New Roman"/>
          <w:spacing w:val="-2"/>
          <w:sz w:val="24"/>
          <w:szCs w:val="24"/>
        </w:rPr>
        <w:t xml:space="preserve">ustawy uchyla się </w:t>
      </w:r>
      <w:r w:rsidRPr="006C0320">
        <w:rPr>
          <w:rFonts w:ascii="Times New Roman" w:hAnsi="Times New Roman"/>
          <w:spacing w:val="-2"/>
          <w:sz w:val="24"/>
          <w:szCs w:val="24"/>
        </w:rPr>
        <w:t>ust. 4</w:t>
      </w:r>
      <w:r w:rsidR="005C6E89" w:rsidRPr="006C0320">
        <w:rPr>
          <w:rFonts w:ascii="Times New Roman" w:hAnsi="Times New Roman"/>
          <w:spacing w:val="-2"/>
          <w:sz w:val="24"/>
          <w:szCs w:val="24"/>
        </w:rPr>
        <w:t xml:space="preserve"> mówiący o tym, że wyniki egzaminu maturalnego są ostateczne i nie służy na nie skarga do s</w:t>
      </w:r>
      <w:r w:rsidR="00092583">
        <w:rPr>
          <w:rFonts w:ascii="Times New Roman" w:hAnsi="Times New Roman"/>
          <w:spacing w:val="-2"/>
          <w:sz w:val="24"/>
          <w:szCs w:val="24"/>
        </w:rPr>
        <w:t>ą</w:t>
      </w:r>
      <w:r w:rsidR="005C6E89" w:rsidRPr="006C0320">
        <w:rPr>
          <w:rFonts w:ascii="Times New Roman" w:hAnsi="Times New Roman"/>
          <w:spacing w:val="-2"/>
          <w:sz w:val="24"/>
          <w:szCs w:val="24"/>
        </w:rPr>
        <w:t xml:space="preserve">du administracyjnego. Jednocześnie wprowadzono przepis w art. 44zzzy mówiący o tym, że wyniki </w:t>
      </w:r>
      <w:r w:rsidR="005C6E89" w:rsidRPr="006C0320">
        <w:rPr>
          <w:rFonts w:ascii="Times New Roman" w:hAnsi="Times New Roman"/>
          <w:spacing w:val="-2"/>
          <w:sz w:val="24"/>
          <w:szCs w:val="24"/>
        </w:rPr>
        <w:lastRenderedPageBreak/>
        <w:t>egzaminu gimnazjalnego, egzaminu maturalnego i egzaminu potwierdzającego kwalifikacje w zawodzie ustalone w trybie przepisów ustawy są ostateczne i nie służy na nie skarga do sądu administracyjnego</w:t>
      </w:r>
      <w:r w:rsidR="00DA2A99" w:rsidRPr="006C0320">
        <w:rPr>
          <w:rFonts w:ascii="Times New Roman" w:hAnsi="Times New Roman"/>
          <w:spacing w:val="-2"/>
          <w:sz w:val="24"/>
          <w:szCs w:val="24"/>
        </w:rPr>
        <w:t xml:space="preserve"> (art. 1 pkt 51 i 64 projektu ustawy)</w:t>
      </w:r>
      <w:r w:rsidR="005C6E89" w:rsidRPr="006C0320">
        <w:rPr>
          <w:rFonts w:ascii="Times New Roman" w:hAnsi="Times New Roman"/>
          <w:spacing w:val="-2"/>
          <w:sz w:val="24"/>
          <w:szCs w:val="24"/>
        </w:rPr>
        <w:t>.</w:t>
      </w:r>
    </w:p>
    <w:p w14:paraId="16713926" w14:textId="24F22957" w:rsidR="004C3904" w:rsidRPr="006C0320" w:rsidRDefault="00244F4C" w:rsidP="00287503">
      <w:pPr>
        <w:pStyle w:val="Akapitzlist"/>
        <w:numPr>
          <w:ilvl w:val="0"/>
          <w:numId w:val="18"/>
        </w:numPr>
        <w:spacing w:before="120" w:after="0" w:line="360" w:lineRule="auto"/>
        <w:jc w:val="both"/>
        <w:rPr>
          <w:rFonts w:ascii="Times New Roman" w:hAnsi="Times New Roman"/>
          <w:color w:val="000000"/>
          <w:sz w:val="24"/>
          <w:szCs w:val="24"/>
        </w:rPr>
      </w:pPr>
      <w:r w:rsidRPr="006C0320">
        <w:rPr>
          <w:rFonts w:ascii="Times New Roman" w:hAnsi="Times New Roman"/>
          <w:spacing w:val="-2"/>
          <w:sz w:val="24"/>
          <w:szCs w:val="24"/>
        </w:rPr>
        <w:t>W art</w:t>
      </w:r>
      <w:r w:rsidR="00502CCF" w:rsidRPr="006C0320">
        <w:rPr>
          <w:rFonts w:ascii="Times New Roman" w:hAnsi="Times New Roman"/>
          <w:spacing w:val="-2"/>
          <w:sz w:val="24"/>
          <w:szCs w:val="24"/>
        </w:rPr>
        <w:t>. 44zzr</w:t>
      </w:r>
      <w:r w:rsidRPr="006C0320">
        <w:rPr>
          <w:rFonts w:ascii="Times New Roman" w:hAnsi="Times New Roman"/>
          <w:spacing w:val="-2"/>
          <w:sz w:val="24"/>
          <w:szCs w:val="24"/>
        </w:rPr>
        <w:t xml:space="preserve"> w </w:t>
      </w:r>
      <w:r w:rsidR="00502CCF" w:rsidRPr="006C0320">
        <w:rPr>
          <w:rFonts w:ascii="Times New Roman" w:hAnsi="Times New Roman"/>
          <w:spacing w:val="-2"/>
          <w:sz w:val="24"/>
          <w:szCs w:val="24"/>
        </w:rPr>
        <w:t>ust. 7</w:t>
      </w:r>
      <w:r w:rsidR="00DB031B" w:rsidRPr="006C0320">
        <w:rPr>
          <w:rFonts w:ascii="Times New Roman" w:hAnsi="Times New Roman"/>
          <w:spacing w:val="-2"/>
          <w:sz w:val="24"/>
          <w:szCs w:val="24"/>
        </w:rPr>
        <w:t xml:space="preserve"> w</w:t>
      </w:r>
      <w:r w:rsidR="00502CCF" w:rsidRPr="006C0320">
        <w:rPr>
          <w:rFonts w:ascii="Times New Roman" w:hAnsi="Times New Roman"/>
          <w:spacing w:val="-2"/>
          <w:sz w:val="24"/>
          <w:szCs w:val="24"/>
        </w:rPr>
        <w:t xml:space="preserve"> pkt 2</w:t>
      </w:r>
      <w:r w:rsidR="008A4FD2" w:rsidRPr="006C0320">
        <w:rPr>
          <w:rFonts w:ascii="Times New Roman" w:hAnsi="Times New Roman"/>
          <w:spacing w:val="-2"/>
          <w:sz w:val="24"/>
          <w:szCs w:val="24"/>
        </w:rPr>
        <w:t xml:space="preserve"> ustawy</w:t>
      </w:r>
      <w:r w:rsidR="00FB79C5" w:rsidRPr="006C0320">
        <w:rPr>
          <w:rFonts w:ascii="Times New Roman" w:hAnsi="Times New Roman"/>
          <w:spacing w:val="-2"/>
          <w:sz w:val="24"/>
          <w:szCs w:val="24"/>
        </w:rPr>
        <w:t xml:space="preserve"> (art. 1 pkt </w:t>
      </w:r>
      <w:r w:rsidR="006448D8" w:rsidRPr="006C0320">
        <w:rPr>
          <w:rFonts w:ascii="Times New Roman" w:hAnsi="Times New Roman"/>
          <w:spacing w:val="-2"/>
          <w:sz w:val="24"/>
          <w:szCs w:val="24"/>
        </w:rPr>
        <w:t>5</w:t>
      </w:r>
      <w:r w:rsidR="00DC51C0" w:rsidRPr="006C0320">
        <w:rPr>
          <w:rFonts w:ascii="Times New Roman" w:hAnsi="Times New Roman"/>
          <w:spacing w:val="-2"/>
          <w:sz w:val="24"/>
          <w:szCs w:val="24"/>
        </w:rPr>
        <w:t>3</w:t>
      </w:r>
      <w:r w:rsidR="006448D8" w:rsidRPr="006C0320">
        <w:rPr>
          <w:rFonts w:ascii="Times New Roman" w:hAnsi="Times New Roman"/>
          <w:spacing w:val="-2"/>
          <w:sz w:val="24"/>
          <w:szCs w:val="24"/>
        </w:rPr>
        <w:t xml:space="preserve"> lit. b projektu ustawy)</w:t>
      </w:r>
      <w:r w:rsidR="00867230" w:rsidRPr="006C0320">
        <w:rPr>
          <w:rFonts w:ascii="Times New Roman" w:hAnsi="Times New Roman"/>
          <w:spacing w:val="-2"/>
          <w:sz w:val="24"/>
          <w:szCs w:val="24"/>
        </w:rPr>
        <w:t>,</w:t>
      </w:r>
      <w:r w:rsidR="00502CCF" w:rsidRPr="006C0320">
        <w:rPr>
          <w:rFonts w:ascii="Times New Roman" w:hAnsi="Times New Roman"/>
          <w:spacing w:val="-2"/>
          <w:sz w:val="24"/>
          <w:szCs w:val="24"/>
        </w:rPr>
        <w:t xml:space="preserve"> </w:t>
      </w:r>
      <w:r w:rsidRPr="006C0320">
        <w:rPr>
          <w:rFonts w:ascii="Times New Roman" w:hAnsi="Times New Roman"/>
          <w:spacing w:val="-2"/>
          <w:sz w:val="24"/>
          <w:szCs w:val="24"/>
        </w:rPr>
        <w:t>wprowadz</w:t>
      </w:r>
      <w:r w:rsidR="00092583">
        <w:rPr>
          <w:rFonts w:ascii="Times New Roman" w:hAnsi="Times New Roman"/>
          <w:spacing w:val="-2"/>
          <w:sz w:val="24"/>
          <w:szCs w:val="24"/>
        </w:rPr>
        <w:t>o</w:t>
      </w:r>
      <w:r w:rsidRPr="006C0320">
        <w:rPr>
          <w:rFonts w:ascii="Times New Roman" w:hAnsi="Times New Roman"/>
          <w:spacing w:val="-2"/>
          <w:sz w:val="24"/>
          <w:szCs w:val="24"/>
        </w:rPr>
        <w:t>na została zmiana dotycząca dostosowania warunków przystąpienia do egzaminu maturalnego dla absolwentów niebędący</w:t>
      </w:r>
      <w:r w:rsidR="0095382E" w:rsidRPr="006C0320">
        <w:rPr>
          <w:rFonts w:ascii="Times New Roman" w:hAnsi="Times New Roman"/>
          <w:spacing w:val="-2"/>
          <w:sz w:val="24"/>
          <w:szCs w:val="24"/>
        </w:rPr>
        <w:t>ch</w:t>
      </w:r>
      <w:r w:rsidRPr="006C0320">
        <w:rPr>
          <w:rFonts w:ascii="Times New Roman" w:hAnsi="Times New Roman"/>
          <w:spacing w:val="-2"/>
          <w:sz w:val="24"/>
          <w:szCs w:val="24"/>
        </w:rPr>
        <w:t xml:space="preserve"> obywatelami polskimi, którym ograniczona znajomość języka polskiego utrudnia zrozumienie czytanego tekstu. Dostosowanie warunków (na podstawie pozytywnej opinii rady pedagogicznej) może dotyczyć wszystkich przedmiotów egzaminacyjnych</w:t>
      </w:r>
      <w:r w:rsidR="005D5456" w:rsidRPr="006C0320">
        <w:rPr>
          <w:rFonts w:ascii="Times New Roman" w:hAnsi="Times New Roman"/>
          <w:spacing w:val="-2"/>
          <w:sz w:val="24"/>
          <w:szCs w:val="24"/>
        </w:rPr>
        <w:t>, z </w:t>
      </w:r>
      <w:r w:rsidRPr="006C0320">
        <w:rPr>
          <w:rFonts w:ascii="Times New Roman" w:hAnsi="Times New Roman"/>
          <w:spacing w:val="-2"/>
          <w:sz w:val="24"/>
          <w:szCs w:val="24"/>
        </w:rPr>
        <w:t xml:space="preserve">wyjątkiem </w:t>
      </w:r>
      <w:r w:rsidR="00B147F9" w:rsidRPr="006C0320">
        <w:rPr>
          <w:rFonts w:ascii="Times New Roman" w:hAnsi="Times New Roman"/>
          <w:spacing w:val="-2"/>
          <w:sz w:val="24"/>
          <w:szCs w:val="24"/>
        </w:rPr>
        <w:t>języka obcego nowożytnego, języka mniejszości narodowej, mniejszości etnicznej lub języka regionalnego,</w:t>
      </w:r>
      <w:r w:rsidRPr="006C0320">
        <w:rPr>
          <w:rFonts w:ascii="Times New Roman" w:hAnsi="Times New Roman"/>
          <w:spacing w:val="-2"/>
          <w:sz w:val="24"/>
          <w:szCs w:val="24"/>
        </w:rPr>
        <w:t xml:space="preserve"> </w:t>
      </w:r>
      <w:r w:rsidR="00B147F9" w:rsidRPr="006C0320">
        <w:rPr>
          <w:rFonts w:ascii="Times New Roman" w:hAnsi="Times New Roman"/>
          <w:spacing w:val="-2"/>
          <w:sz w:val="24"/>
          <w:szCs w:val="24"/>
        </w:rPr>
        <w:t xml:space="preserve">w przypadku których ograniczona znajomość języka polskiego nie jest uzasadnieniem dla </w:t>
      </w:r>
      <w:r w:rsidR="00867230" w:rsidRPr="006C0320">
        <w:rPr>
          <w:rFonts w:ascii="Times New Roman" w:hAnsi="Times New Roman"/>
          <w:spacing w:val="-2"/>
          <w:sz w:val="24"/>
          <w:szCs w:val="24"/>
        </w:rPr>
        <w:t>zastosowania dostosowań</w:t>
      </w:r>
      <w:r w:rsidR="00B147F9" w:rsidRPr="006C0320">
        <w:rPr>
          <w:rFonts w:ascii="Times New Roman" w:hAnsi="Times New Roman"/>
          <w:spacing w:val="-2"/>
          <w:sz w:val="24"/>
          <w:szCs w:val="24"/>
        </w:rPr>
        <w:t>.</w:t>
      </w:r>
    </w:p>
    <w:p w14:paraId="05ECC70C" w14:textId="2EE6D512" w:rsidR="00331D37" w:rsidRPr="006C0320" w:rsidRDefault="00156953" w:rsidP="00287503">
      <w:pPr>
        <w:pStyle w:val="Akapitzlist"/>
        <w:numPr>
          <w:ilvl w:val="0"/>
          <w:numId w:val="18"/>
        </w:numPr>
        <w:spacing w:before="120" w:after="0" w:line="360" w:lineRule="auto"/>
        <w:jc w:val="both"/>
        <w:rPr>
          <w:rFonts w:ascii="Times New Roman" w:hAnsi="Times New Roman"/>
          <w:b/>
          <w:sz w:val="24"/>
          <w:szCs w:val="24"/>
        </w:rPr>
      </w:pPr>
      <w:r w:rsidRPr="006C0320">
        <w:rPr>
          <w:rFonts w:ascii="Times New Roman" w:hAnsi="Times New Roman"/>
          <w:spacing w:val="-2"/>
          <w:sz w:val="24"/>
          <w:szCs w:val="24"/>
        </w:rPr>
        <w:t xml:space="preserve">W art. 44zzzw w pkt 2 </w:t>
      </w:r>
      <w:r w:rsidR="006448D8" w:rsidRPr="006C0320">
        <w:rPr>
          <w:rFonts w:ascii="Times New Roman" w:hAnsi="Times New Roman"/>
          <w:spacing w:val="-2"/>
          <w:sz w:val="24"/>
          <w:szCs w:val="24"/>
        </w:rPr>
        <w:t xml:space="preserve">(art. 1 pkt </w:t>
      </w:r>
      <w:r w:rsidR="00DC51C0" w:rsidRPr="006C0320">
        <w:rPr>
          <w:rFonts w:ascii="Times New Roman" w:hAnsi="Times New Roman"/>
          <w:spacing w:val="-2"/>
          <w:sz w:val="24"/>
          <w:szCs w:val="24"/>
        </w:rPr>
        <w:t xml:space="preserve">63 </w:t>
      </w:r>
      <w:r w:rsidR="009B71A5" w:rsidRPr="006C0320">
        <w:rPr>
          <w:rFonts w:ascii="Times New Roman" w:hAnsi="Times New Roman"/>
          <w:spacing w:val="-2"/>
          <w:sz w:val="24"/>
          <w:szCs w:val="24"/>
        </w:rPr>
        <w:t xml:space="preserve">projektu ustawy) </w:t>
      </w:r>
      <w:r w:rsidR="008A4FD2" w:rsidRPr="006C0320">
        <w:rPr>
          <w:rFonts w:ascii="Times New Roman" w:hAnsi="Times New Roman"/>
          <w:spacing w:val="-2"/>
          <w:sz w:val="24"/>
          <w:szCs w:val="24"/>
        </w:rPr>
        <w:t xml:space="preserve">ustawy </w:t>
      </w:r>
      <w:r w:rsidR="008A22C7" w:rsidRPr="006C0320">
        <w:rPr>
          <w:rFonts w:ascii="Times New Roman" w:hAnsi="Times New Roman"/>
          <w:spacing w:val="-2"/>
          <w:sz w:val="24"/>
          <w:szCs w:val="24"/>
        </w:rPr>
        <w:t xml:space="preserve">została </w:t>
      </w:r>
      <w:r w:rsidRPr="006C0320">
        <w:rPr>
          <w:rFonts w:ascii="Times New Roman" w:hAnsi="Times New Roman"/>
          <w:spacing w:val="-2"/>
          <w:sz w:val="24"/>
          <w:szCs w:val="24"/>
        </w:rPr>
        <w:t>wprowadz</w:t>
      </w:r>
      <w:r w:rsidR="008A22C7" w:rsidRPr="006C0320">
        <w:rPr>
          <w:rFonts w:ascii="Times New Roman" w:hAnsi="Times New Roman"/>
          <w:spacing w:val="-2"/>
          <w:sz w:val="24"/>
          <w:szCs w:val="24"/>
        </w:rPr>
        <w:t>o</w:t>
      </w:r>
      <w:r w:rsidRPr="006C0320">
        <w:rPr>
          <w:rFonts w:ascii="Times New Roman" w:hAnsi="Times New Roman"/>
          <w:spacing w:val="-2"/>
          <w:sz w:val="24"/>
          <w:szCs w:val="24"/>
        </w:rPr>
        <w:t>na zmiana dotycząca dostosowania zakresu tego przep</w:t>
      </w:r>
      <w:r w:rsidR="00271EF9">
        <w:rPr>
          <w:rFonts w:ascii="Times New Roman" w:hAnsi="Times New Roman"/>
          <w:spacing w:val="-2"/>
          <w:sz w:val="24"/>
          <w:szCs w:val="24"/>
        </w:rPr>
        <w:t>isu do uprawnień wynikających z </w:t>
      </w:r>
      <w:r w:rsidRPr="006C0320">
        <w:rPr>
          <w:rFonts w:ascii="Times New Roman" w:hAnsi="Times New Roman"/>
          <w:spacing w:val="-2"/>
          <w:sz w:val="24"/>
          <w:szCs w:val="24"/>
        </w:rPr>
        <w:t>art. 20d ustawy. Zgodnie</w:t>
      </w:r>
      <w:r w:rsidR="00B83263" w:rsidRPr="006C0320">
        <w:rPr>
          <w:rFonts w:ascii="Times New Roman" w:hAnsi="Times New Roman"/>
          <w:spacing w:val="-2"/>
          <w:sz w:val="24"/>
          <w:szCs w:val="24"/>
        </w:rPr>
        <w:t xml:space="preserve"> </w:t>
      </w:r>
      <w:r w:rsidRPr="006C0320">
        <w:rPr>
          <w:rFonts w:ascii="Times New Roman" w:hAnsi="Times New Roman"/>
          <w:spacing w:val="-2"/>
          <w:sz w:val="24"/>
          <w:szCs w:val="24"/>
        </w:rPr>
        <w:t xml:space="preserve">z treścią art. 20d ustawy tylko laureaci i finaliści olimpiad przedmiotowych </w:t>
      </w:r>
      <w:r w:rsidR="008A22C7" w:rsidRPr="006C0320">
        <w:rPr>
          <w:rFonts w:ascii="Times New Roman" w:hAnsi="Times New Roman"/>
          <w:spacing w:val="-2"/>
          <w:sz w:val="24"/>
          <w:szCs w:val="24"/>
        </w:rPr>
        <w:t xml:space="preserve">są </w:t>
      </w:r>
      <w:r w:rsidRPr="006C0320">
        <w:rPr>
          <w:rFonts w:ascii="Times New Roman" w:hAnsi="Times New Roman"/>
          <w:spacing w:val="-2"/>
          <w:sz w:val="24"/>
          <w:szCs w:val="24"/>
        </w:rPr>
        <w:t xml:space="preserve">przyjmowani w pierwszej kolejności do określonych w tym przepisie szkół. To uprawnienie nie dotyczy </w:t>
      </w:r>
      <w:r w:rsidRPr="006C0320">
        <w:rPr>
          <w:rFonts w:ascii="Times New Roman" w:hAnsi="Times New Roman"/>
          <w:sz w:val="24"/>
          <w:szCs w:val="24"/>
        </w:rPr>
        <w:t>laureatów i finalistów turniejów.</w:t>
      </w:r>
      <w:r w:rsidR="008E1196" w:rsidRPr="006C0320">
        <w:rPr>
          <w:rFonts w:ascii="Times New Roman" w:hAnsi="Times New Roman"/>
          <w:sz w:val="24"/>
          <w:szCs w:val="24"/>
        </w:rPr>
        <w:t xml:space="preserve"> </w:t>
      </w:r>
    </w:p>
    <w:p w14:paraId="02C2A094" w14:textId="4A26B153" w:rsidR="00AA4C79" w:rsidRPr="006C0320" w:rsidRDefault="00D03E81" w:rsidP="00271EF9">
      <w:pPr>
        <w:pStyle w:val="Akapitzlist"/>
        <w:numPr>
          <w:ilvl w:val="0"/>
          <w:numId w:val="1"/>
        </w:numPr>
        <w:tabs>
          <w:tab w:val="left" w:pos="426"/>
        </w:tabs>
        <w:spacing w:before="240" w:after="0" w:line="360" w:lineRule="auto"/>
        <w:ind w:left="0" w:firstLine="0"/>
        <w:contextualSpacing w:val="0"/>
        <w:jc w:val="both"/>
        <w:rPr>
          <w:rFonts w:ascii="Times New Roman" w:hAnsi="Times New Roman"/>
          <w:b/>
          <w:sz w:val="24"/>
          <w:szCs w:val="24"/>
        </w:rPr>
      </w:pPr>
      <w:r w:rsidRPr="006C0320">
        <w:rPr>
          <w:rFonts w:ascii="Times New Roman" w:hAnsi="Times New Roman"/>
          <w:b/>
          <w:sz w:val="24"/>
          <w:szCs w:val="24"/>
        </w:rPr>
        <w:t>PRZEPISY ZMIENIAJĄCE, DOSTOSOWUJĄCE I PRZEJŚCIOWE</w:t>
      </w:r>
    </w:p>
    <w:p w14:paraId="5C7C9733" w14:textId="1355FD3E" w:rsidR="00C10029" w:rsidRPr="006C0320" w:rsidRDefault="00C10029"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2 </w:t>
      </w:r>
      <w:r w:rsidR="000F3D91" w:rsidRPr="006C0320">
        <w:rPr>
          <w:rFonts w:ascii="Times New Roman" w:hAnsi="Times New Roman"/>
          <w:b/>
          <w:sz w:val="24"/>
          <w:szCs w:val="24"/>
        </w:rPr>
        <w:t xml:space="preserve">projektu </w:t>
      </w:r>
      <w:r w:rsidR="005B4E14" w:rsidRPr="006C0320">
        <w:rPr>
          <w:rFonts w:ascii="Times New Roman" w:hAnsi="Times New Roman"/>
          <w:b/>
          <w:sz w:val="24"/>
          <w:szCs w:val="24"/>
        </w:rPr>
        <w:t xml:space="preserve">ustawy </w:t>
      </w:r>
      <w:r w:rsidR="00CC70AC" w:rsidRPr="006C0320">
        <w:rPr>
          <w:rFonts w:ascii="Times New Roman" w:hAnsi="Times New Roman"/>
          <w:b/>
          <w:sz w:val="24"/>
          <w:szCs w:val="24"/>
        </w:rPr>
        <w:t xml:space="preserve">– </w:t>
      </w:r>
      <w:r w:rsidRPr="006C0320">
        <w:rPr>
          <w:rFonts w:ascii="Times New Roman" w:hAnsi="Times New Roman"/>
          <w:sz w:val="24"/>
          <w:szCs w:val="24"/>
        </w:rPr>
        <w:t xml:space="preserve">wprowadza zmiany w ustawie </w:t>
      </w:r>
      <w:r w:rsidR="00854729" w:rsidRPr="006C0320">
        <w:rPr>
          <w:rFonts w:ascii="Times New Roman" w:hAnsi="Times New Roman"/>
          <w:sz w:val="24"/>
          <w:szCs w:val="24"/>
        </w:rPr>
        <w:t xml:space="preserve">z dnia 26 stycznia 1982 r. </w:t>
      </w:r>
      <w:r w:rsidRPr="006C0320">
        <w:rPr>
          <w:rFonts w:ascii="Times New Roman" w:hAnsi="Times New Roman"/>
          <w:sz w:val="24"/>
          <w:szCs w:val="24"/>
        </w:rPr>
        <w:t>–</w:t>
      </w:r>
      <w:r w:rsidRPr="006C0320">
        <w:rPr>
          <w:rFonts w:ascii="Times New Roman" w:hAnsi="Times New Roman"/>
          <w:b/>
          <w:sz w:val="24"/>
          <w:szCs w:val="24"/>
        </w:rPr>
        <w:t xml:space="preserve"> </w:t>
      </w:r>
      <w:r w:rsidRPr="006C0320">
        <w:rPr>
          <w:rFonts w:ascii="Times New Roman" w:hAnsi="Times New Roman"/>
          <w:sz w:val="24"/>
          <w:szCs w:val="24"/>
        </w:rPr>
        <w:t>Karta Nauczyciela</w:t>
      </w:r>
      <w:r w:rsidR="00092583">
        <w:rPr>
          <w:rFonts w:ascii="Times New Roman" w:hAnsi="Times New Roman"/>
          <w:sz w:val="24"/>
          <w:szCs w:val="24"/>
        </w:rPr>
        <w:t>,</w:t>
      </w:r>
      <w:r w:rsidR="00854729" w:rsidRPr="006C0320">
        <w:rPr>
          <w:rFonts w:ascii="Times New Roman" w:hAnsi="Times New Roman"/>
          <w:sz w:val="24"/>
          <w:szCs w:val="24"/>
        </w:rPr>
        <w:t xml:space="preserve"> </w:t>
      </w:r>
      <w:r w:rsidRPr="006C0320">
        <w:rPr>
          <w:rFonts w:ascii="Times New Roman" w:hAnsi="Times New Roman"/>
          <w:sz w:val="24"/>
          <w:szCs w:val="24"/>
        </w:rPr>
        <w:t>będące konsekwencją rezygnacji z</w:t>
      </w:r>
      <w:r w:rsidR="000C2363" w:rsidRPr="006C0320">
        <w:rPr>
          <w:rFonts w:ascii="Times New Roman" w:hAnsi="Times New Roman"/>
          <w:sz w:val="24"/>
          <w:szCs w:val="24"/>
        </w:rPr>
        <w:t xml:space="preserve">e </w:t>
      </w:r>
      <w:r w:rsidRPr="006C0320">
        <w:rPr>
          <w:rFonts w:ascii="Times New Roman" w:hAnsi="Times New Roman"/>
          <w:sz w:val="24"/>
          <w:szCs w:val="24"/>
        </w:rPr>
        <w:t>sprawdzianu</w:t>
      </w:r>
      <w:r w:rsidR="000C2363" w:rsidRPr="006C0320">
        <w:rPr>
          <w:rFonts w:ascii="Times New Roman" w:hAnsi="Times New Roman"/>
          <w:sz w:val="24"/>
          <w:szCs w:val="24"/>
        </w:rPr>
        <w:t xml:space="preserve"> przeprowadzanego w klasie VI szkoły podstawowej</w:t>
      </w:r>
      <w:r w:rsidR="00CC70AC" w:rsidRPr="006C0320">
        <w:rPr>
          <w:rFonts w:ascii="Times New Roman" w:hAnsi="Times New Roman"/>
          <w:sz w:val="24"/>
          <w:szCs w:val="24"/>
        </w:rPr>
        <w:t>.</w:t>
      </w:r>
      <w:r w:rsidR="000B1CB5" w:rsidRPr="006C0320">
        <w:rPr>
          <w:rFonts w:ascii="Times New Roman" w:hAnsi="Times New Roman"/>
          <w:sz w:val="24"/>
          <w:szCs w:val="24"/>
        </w:rPr>
        <w:t xml:space="preserve"> </w:t>
      </w:r>
    </w:p>
    <w:p w14:paraId="7AA4F7DE" w14:textId="59967994" w:rsidR="00155786" w:rsidRPr="006C0320" w:rsidRDefault="00155786" w:rsidP="00287503">
      <w:pPr>
        <w:spacing w:before="120" w:after="0" w:line="360" w:lineRule="auto"/>
        <w:jc w:val="both"/>
        <w:rPr>
          <w:rFonts w:ascii="Times New Roman" w:hAnsi="Times New Roman"/>
          <w:sz w:val="24"/>
          <w:szCs w:val="24"/>
        </w:rPr>
      </w:pPr>
      <w:r w:rsidRPr="006C0320">
        <w:rPr>
          <w:rFonts w:ascii="Times New Roman" w:hAnsi="Times New Roman"/>
          <w:b/>
          <w:bCs/>
          <w:sz w:val="24"/>
          <w:szCs w:val="24"/>
        </w:rPr>
        <w:t xml:space="preserve">Art. 3 projektu ustawy </w:t>
      </w:r>
      <w:r w:rsidRPr="006C0320">
        <w:rPr>
          <w:rFonts w:ascii="Times New Roman" w:hAnsi="Times New Roman"/>
          <w:sz w:val="24"/>
          <w:szCs w:val="24"/>
        </w:rPr>
        <w:t>–</w:t>
      </w:r>
      <w:r w:rsidRPr="006C0320">
        <w:rPr>
          <w:rFonts w:ascii="Times New Roman" w:hAnsi="Times New Roman"/>
          <w:b/>
          <w:bCs/>
          <w:sz w:val="24"/>
          <w:szCs w:val="24"/>
        </w:rPr>
        <w:t xml:space="preserve"> </w:t>
      </w:r>
      <w:r w:rsidRPr="006C0320">
        <w:rPr>
          <w:rFonts w:ascii="Times New Roman" w:hAnsi="Times New Roman"/>
          <w:sz w:val="24"/>
          <w:szCs w:val="24"/>
        </w:rPr>
        <w:t>wprowadza zmiany w us</w:t>
      </w:r>
      <w:r w:rsidR="00271EF9">
        <w:rPr>
          <w:rFonts w:ascii="Times New Roman" w:hAnsi="Times New Roman"/>
          <w:sz w:val="24"/>
          <w:szCs w:val="24"/>
        </w:rPr>
        <w:t>tawie z dnia 26 lipca 1991 r. o </w:t>
      </w:r>
      <w:r w:rsidRPr="006C0320">
        <w:rPr>
          <w:rFonts w:ascii="Times New Roman" w:hAnsi="Times New Roman"/>
          <w:sz w:val="24"/>
          <w:szCs w:val="24"/>
        </w:rPr>
        <w:t>podatku dochodowym od osób fizycznych (Dz. U. z 2012 r. poz. 361, z późn. zm.). Zgodnie z</w:t>
      </w:r>
      <w:r w:rsidR="003D37C6" w:rsidRPr="006C0320">
        <w:rPr>
          <w:rFonts w:ascii="Times New Roman" w:hAnsi="Times New Roman"/>
          <w:sz w:val="24"/>
          <w:szCs w:val="24"/>
        </w:rPr>
        <w:t> </w:t>
      </w:r>
      <w:r w:rsidRPr="006C0320">
        <w:rPr>
          <w:rFonts w:ascii="Times New Roman" w:hAnsi="Times New Roman"/>
          <w:sz w:val="24"/>
          <w:szCs w:val="24"/>
        </w:rPr>
        <w:t>projektowanymi przepisami podatkiem dochodowym od osób fizycznych zostanie objęta ta część dotacji, w rozumieniu przepisów o finansach publicznych, otrzymana z budżetu państwa lub budżetów jednostek samorządu terytorialnego na prowadzenie pozarolniczej działalności gospodarczej, która została przeznaczona na wynagrodzenie osoby fizycznej prowadzącej pozarolniczą działalność gospodarczą. W</w:t>
      </w:r>
      <w:r w:rsidR="003D37C6" w:rsidRPr="006C0320">
        <w:rPr>
          <w:rFonts w:ascii="Times New Roman" w:hAnsi="Times New Roman"/>
          <w:sz w:val="24"/>
          <w:szCs w:val="24"/>
        </w:rPr>
        <w:t> </w:t>
      </w:r>
      <w:r w:rsidRPr="006C0320">
        <w:rPr>
          <w:rFonts w:ascii="Times New Roman" w:hAnsi="Times New Roman"/>
          <w:sz w:val="24"/>
          <w:szCs w:val="24"/>
        </w:rPr>
        <w:t xml:space="preserve">związku z powyższym podatkiem dochodowym od osób fizycznych zostanie objęte m.in. wynagrodzenie osoby fizycznej prowadzącej publiczną lub niepubliczną: szkołę, przedszkole, inną formę wychowania przedszkolnego lub placówkę, jeżeli odpowiednio pełni funkcję dyrektora szkoły, przedszkola lub placówki albo prowadzi zajęcia w innej </w:t>
      </w:r>
      <w:r w:rsidRPr="006C0320">
        <w:rPr>
          <w:rFonts w:ascii="Times New Roman" w:hAnsi="Times New Roman"/>
          <w:sz w:val="24"/>
          <w:szCs w:val="24"/>
        </w:rPr>
        <w:lastRenderedPageBreak/>
        <w:t>formie wychowania przedszkolnego. Nie ma przesłanek uzasadniających podtrzymanie obecnych przepisów w tym zakresie, które wyłączają wynagrodzenie m.in. dyrektorów z objęcia podatkiem dochodowym</w:t>
      </w:r>
      <w:r w:rsidR="0095382E" w:rsidRPr="006C0320">
        <w:rPr>
          <w:rFonts w:ascii="Times New Roman" w:hAnsi="Times New Roman"/>
          <w:sz w:val="24"/>
          <w:szCs w:val="24"/>
        </w:rPr>
        <w:t xml:space="preserve"> od osób fizycznych</w:t>
      </w:r>
      <w:r w:rsidRPr="006C0320">
        <w:rPr>
          <w:rFonts w:ascii="Times New Roman" w:hAnsi="Times New Roman"/>
          <w:sz w:val="24"/>
          <w:szCs w:val="24"/>
        </w:rPr>
        <w:t>.</w:t>
      </w:r>
      <w:r w:rsidRPr="006C0320">
        <w:rPr>
          <w:rStyle w:val="Odwoaniedokomentarza"/>
          <w:rFonts w:ascii="Times New Roman" w:hAnsi="Times New Roman"/>
        </w:rPr>
        <w:t> </w:t>
      </w:r>
    </w:p>
    <w:p w14:paraId="4BC0DF28" w14:textId="4161A546" w:rsidR="00D96C51" w:rsidRPr="006C0320" w:rsidRDefault="00D96C51"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4 i </w:t>
      </w:r>
      <w:r w:rsidR="00A01900" w:rsidRPr="006C0320">
        <w:rPr>
          <w:rFonts w:ascii="Times New Roman" w:hAnsi="Times New Roman"/>
          <w:b/>
          <w:sz w:val="24"/>
          <w:szCs w:val="24"/>
        </w:rPr>
        <w:t xml:space="preserve">art. </w:t>
      </w:r>
      <w:r w:rsidR="002A6AC3" w:rsidRPr="006C0320">
        <w:rPr>
          <w:rFonts w:ascii="Times New Roman" w:hAnsi="Times New Roman"/>
          <w:b/>
          <w:sz w:val="24"/>
          <w:szCs w:val="24"/>
        </w:rPr>
        <w:t>2</w:t>
      </w:r>
      <w:r w:rsidR="00DC51C0" w:rsidRPr="006C0320">
        <w:rPr>
          <w:rFonts w:ascii="Times New Roman" w:hAnsi="Times New Roman"/>
          <w:b/>
          <w:sz w:val="24"/>
          <w:szCs w:val="24"/>
        </w:rPr>
        <w:t>1</w:t>
      </w:r>
      <w:r w:rsidR="001711D2" w:rsidRPr="006C0320">
        <w:rPr>
          <w:rFonts w:ascii="Times New Roman" w:hAnsi="Times New Roman"/>
          <w:b/>
          <w:sz w:val="24"/>
          <w:szCs w:val="24"/>
        </w:rPr>
        <w:t xml:space="preserve"> </w:t>
      </w:r>
      <w:r w:rsidR="00AD5E93" w:rsidRPr="006C0320">
        <w:rPr>
          <w:rFonts w:ascii="Times New Roman" w:hAnsi="Times New Roman"/>
          <w:b/>
          <w:sz w:val="24"/>
          <w:szCs w:val="24"/>
        </w:rPr>
        <w:t xml:space="preserve">projektu </w:t>
      </w:r>
      <w:r w:rsidR="005B4E14" w:rsidRPr="006C0320">
        <w:rPr>
          <w:rFonts w:ascii="Times New Roman" w:hAnsi="Times New Roman"/>
          <w:b/>
          <w:sz w:val="24"/>
          <w:szCs w:val="24"/>
        </w:rPr>
        <w:t xml:space="preserve">ustawy </w:t>
      </w:r>
      <w:r w:rsidR="00363666" w:rsidRPr="006C0320">
        <w:rPr>
          <w:rFonts w:ascii="Times New Roman" w:hAnsi="Times New Roman"/>
          <w:b/>
          <w:sz w:val="24"/>
          <w:szCs w:val="24"/>
        </w:rPr>
        <w:t xml:space="preserve">– </w:t>
      </w:r>
      <w:r w:rsidRPr="006C0320">
        <w:rPr>
          <w:rFonts w:ascii="Times New Roman" w:hAnsi="Times New Roman"/>
          <w:sz w:val="24"/>
          <w:szCs w:val="24"/>
        </w:rPr>
        <w:t>dotyczą zmian w ustawie</w:t>
      </w:r>
      <w:r w:rsidR="00F03A8F" w:rsidRPr="006C0320">
        <w:rPr>
          <w:rFonts w:ascii="Times New Roman" w:hAnsi="Times New Roman"/>
          <w:sz w:val="24"/>
          <w:szCs w:val="24"/>
        </w:rPr>
        <w:t xml:space="preserve"> z dnia 27 lipca 2005 r.</w:t>
      </w:r>
      <w:r w:rsidRPr="006C0320">
        <w:rPr>
          <w:rFonts w:ascii="Times New Roman" w:hAnsi="Times New Roman"/>
          <w:sz w:val="24"/>
          <w:szCs w:val="24"/>
        </w:rPr>
        <w:t xml:space="preserve"> – Prawo o</w:t>
      </w:r>
      <w:r w:rsidR="003D37C6" w:rsidRPr="006C0320">
        <w:rPr>
          <w:rFonts w:ascii="Times New Roman" w:hAnsi="Times New Roman"/>
          <w:sz w:val="24"/>
          <w:szCs w:val="24"/>
        </w:rPr>
        <w:t> </w:t>
      </w:r>
      <w:r w:rsidRPr="006C0320">
        <w:rPr>
          <w:rFonts w:ascii="Times New Roman" w:hAnsi="Times New Roman"/>
          <w:sz w:val="24"/>
          <w:szCs w:val="24"/>
        </w:rPr>
        <w:t>szkolnictwie wyższym</w:t>
      </w:r>
      <w:r w:rsidR="00F03A8F" w:rsidRPr="006C0320">
        <w:rPr>
          <w:rFonts w:ascii="Times New Roman" w:hAnsi="Times New Roman"/>
          <w:sz w:val="24"/>
          <w:szCs w:val="24"/>
        </w:rPr>
        <w:t xml:space="preserve"> (Dz. U. z 2012 r. poz. 572, z późn. zm.)</w:t>
      </w:r>
      <w:r w:rsidRPr="006C0320">
        <w:rPr>
          <w:rFonts w:ascii="Times New Roman" w:hAnsi="Times New Roman"/>
          <w:sz w:val="24"/>
          <w:szCs w:val="24"/>
        </w:rPr>
        <w:t>. Proponowane w tej ustawie zmiany</w:t>
      </w:r>
      <w:r w:rsidR="00417EFC" w:rsidRPr="006C0320">
        <w:rPr>
          <w:rFonts w:ascii="Times New Roman" w:hAnsi="Times New Roman"/>
          <w:sz w:val="24"/>
          <w:szCs w:val="24"/>
        </w:rPr>
        <w:t xml:space="preserve"> polegają na </w:t>
      </w:r>
      <w:r w:rsidRPr="006C0320">
        <w:rPr>
          <w:rFonts w:ascii="Times New Roman" w:hAnsi="Times New Roman"/>
          <w:sz w:val="24"/>
          <w:szCs w:val="24"/>
        </w:rPr>
        <w:t xml:space="preserve">konieczności </w:t>
      </w:r>
      <w:r w:rsidR="00417EFC" w:rsidRPr="006C0320">
        <w:rPr>
          <w:rFonts w:ascii="Times New Roman" w:hAnsi="Times New Roman"/>
          <w:sz w:val="24"/>
          <w:szCs w:val="24"/>
        </w:rPr>
        <w:t>uwzględniania w uchwałach rekrutacyjnych możliwości przeprowadzania rekrutacji uzupełniającej</w:t>
      </w:r>
      <w:r w:rsidR="00A02D70" w:rsidRPr="006C0320">
        <w:rPr>
          <w:rFonts w:ascii="Times New Roman" w:hAnsi="Times New Roman"/>
          <w:sz w:val="24"/>
          <w:szCs w:val="24"/>
        </w:rPr>
        <w:t xml:space="preserve"> dla zdających, którzy złożyli odwołania od wyniku weryfikacji sumy punktów z części pisemnej egzaminu maturalnego do Kolegium Arbitrażu Egzaminacyjnego</w:t>
      </w:r>
      <w:r w:rsidR="00FC2ED6" w:rsidRPr="006C0320">
        <w:rPr>
          <w:rFonts w:ascii="Times New Roman" w:hAnsi="Times New Roman"/>
          <w:sz w:val="24"/>
          <w:szCs w:val="24"/>
        </w:rPr>
        <w:t>. Proponowane zmiany są</w:t>
      </w:r>
      <w:r w:rsidR="00417EFC" w:rsidRPr="006C0320">
        <w:rPr>
          <w:rFonts w:ascii="Times New Roman" w:hAnsi="Times New Roman"/>
          <w:sz w:val="24"/>
          <w:szCs w:val="24"/>
        </w:rPr>
        <w:t xml:space="preserve"> konieczne dla zapewniania zdającym, który</w:t>
      </w:r>
      <w:r w:rsidR="00271EF9">
        <w:rPr>
          <w:rFonts w:ascii="Times New Roman" w:hAnsi="Times New Roman"/>
          <w:sz w:val="24"/>
          <w:szCs w:val="24"/>
        </w:rPr>
        <w:t>ch wynik egzaminu maturalnego z </w:t>
      </w:r>
      <w:r w:rsidR="00417EFC" w:rsidRPr="006C0320">
        <w:rPr>
          <w:rFonts w:ascii="Times New Roman" w:hAnsi="Times New Roman"/>
          <w:sz w:val="24"/>
          <w:szCs w:val="24"/>
        </w:rPr>
        <w:t xml:space="preserve">danego przedmiotu lub przedmiotów zostanie podwyższony, możliwości przyjęcia na studia na dany rok akademicki. </w:t>
      </w:r>
    </w:p>
    <w:p w14:paraId="7BBCACB3" w14:textId="7928B87B" w:rsidR="008E03D5" w:rsidRPr="006C0320" w:rsidRDefault="008E03D5"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Art. 5</w:t>
      </w:r>
      <w:r w:rsidRPr="006C0320">
        <w:rPr>
          <w:rFonts w:ascii="Times New Roman" w:hAnsi="Times New Roman"/>
          <w:sz w:val="24"/>
          <w:szCs w:val="24"/>
        </w:rPr>
        <w:t xml:space="preserve"> </w:t>
      </w:r>
      <w:r w:rsidR="005E427E" w:rsidRPr="006C0320">
        <w:rPr>
          <w:rFonts w:ascii="Times New Roman" w:hAnsi="Times New Roman"/>
          <w:b/>
          <w:sz w:val="24"/>
          <w:szCs w:val="24"/>
        </w:rPr>
        <w:t xml:space="preserve">i art. </w:t>
      </w:r>
      <w:r w:rsidR="007926A6" w:rsidRPr="006C0320">
        <w:rPr>
          <w:rFonts w:ascii="Times New Roman" w:hAnsi="Times New Roman"/>
          <w:b/>
          <w:sz w:val="24"/>
          <w:szCs w:val="24"/>
        </w:rPr>
        <w:t>2</w:t>
      </w:r>
      <w:r w:rsidR="00F14F44" w:rsidRPr="006C0320">
        <w:rPr>
          <w:rFonts w:ascii="Times New Roman" w:hAnsi="Times New Roman"/>
          <w:b/>
          <w:sz w:val="24"/>
          <w:szCs w:val="24"/>
        </w:rPr>
        <w:t>2</w:t>
      </w:r>
      <w:r w:rsidR="007926A6" w:rsidRPr="006C0320">
        <w:rPr>
          <w:rFonts w:ascii="Times New Roman" w:hAnsi="Times New Roman"/>
          <w:sz w:val="24"/>
          <w:szCs w:val="24"/>
        </w:rPr>
        <w:t xml:space="preserve"> </w:t>
      </w:r>
      <w:r w:rsidR="000F3D91" w:rsidRPr="006C0320">
        <w:rPr>
          <w:rFonts w:ascii="Times New Roman" w:hAnsi="Times New Roman"/>
          <w:b/>
          <w:sz w:val="24"/>
          <w:szCs w:val="24"/>
        </w:rPr>
        <w:t>projektu</w:t>
      </w:r>
      <w:r w:rsidR="000F3D91" w:rsidRPr="006C0320">
        <w:rPr>
          <w:rFonts w:ascii="Times New Roman" w:hAnsi="Times New Roman"/>
          <w:sz w:val="24"/>
          <w:szCs w:val="24"/>
        </w:rPr>
        <w:t xml:space="preserve"> </w:t>
      </w:r>
      <w:r w:rsidR="005B4E14" w:rsidRPr="006C0320">
        <w:rPr>
          <w:rFonts w:ascii="Times New Roman" w:hAnsi="Times New Roman"/>
          <w:b/>
          <w:sz w:val="24"/>
          <w:szCs w:val="24"/>
        </w:rPr>
        <w:t>ustawy</w:t>
      </w:r>
      <w:r w:rsidR="005B4E14" w:rsidRPr="006C0320">
        <w:rPr>
          <w:rFonts w:ascii="Times New Roman" w:hAnsi="Times New Roman"/>
          <w:sz w:val="24"/>
          <w:szCs w:val="24"/>
        </w:rPr>
        <w:t xml:space="preserve"> </w:t>
      </w:r>
      <w:r w:rsidRPr="006C0320">
        <w:rPr>
          <w:rFonts w:ascii="Times New Roman" w:hAnsi="Times New Roman"/>
          <w:sz w:val="24"/>
          <w:szCs w:val="24"/>
        </w:rPr>
        <w:t xml:space="preserve">– wprowadza zmiany w ustawie </w:t>
      </w:r>
      <w:r w:rsidR="006F2595" w:rsidRPr="006C0320">
        <w:rPr>
          <w:rFonts w:ascii="Times New Roman" w:hAnsi="Times New Roman"/>
          <w:sz w:val="24"/>
          <w:szCs w:val="24"/>
        </w:rPr>
        <w:t xml:space="preserve">z dnia 15 kwietnia 2011 r. </w:t>
      </w:r>
      <w:r w:rsidRPr="006C0320">
        <w:rPr>
          <w:rFonts w:ascii="Times New Roman" w:hAnsi="Times New Roman"/>
          <w:sz w:val="24"/>
          <w:szCs w:val="24"/>
        </w:rPr>
        <w:t>o</w:t>
      </w:r>
      <w:r w:rsidR="00011D8C" w:rsidRPr="006C0320">
        <w:rPr>
          <w:rFonts w:ascii="Times New Roman" w:hAnsi="Times New Roman"/>
          <w:sz w:val="24"/>
          <w:szCs w:val="24"/>
        </w:rPr>
        <w:t> </w:t>
      </w:r>
      <w:r w:rsidRPr="006C0320">
        <w:rPr>
          <w:rFonts w:ascii="Times New Roman" w:hAnsi="Times New Roman"/>
          <w:sz w:val="24"/>
          <w:szCs w:val="24"/>
        </w:rPr>
        <w:t>systemie informacji oświatowej</w:t>
      </w:r>
      <w:r w:rsidR="000B1285" w:rsidRPr="006C0320">
        <w:rPr>
          <w:rFonts w:ascii="Times New Roman" w:hAnsi="Times New Roman"/>
          <w:sz w:val="24"/>
          <w:szCs w:val="24"/>
        </w:rPr>
        <w:t xml:space="preserve">. </w:t>
      </w:r>
      <w:r w:rsidR="00235297" w:rsidRPr="006C0320">
        <w:rPr>
          <w:rFonts w:ascii="Times New Roman" w:hAnsi="Times New Roman"/>
          <w:sz w:val="24"/>
          <w:szCs w:val="24"/>
        </w:rPr>
        <w:t xml:space="preserve">Zmiany zaproponowane w art. 5 pkt </w:t>
      </w:r>
      <w:r w:rsidR="00F51955" w:rsidRPr="006C0320">
        <w:rPr>
          <w:rFonts w:ascii="Times New Roman" w:hAnsi="Times New Roman"/>
          <w:sz w:val="24"/>
          <w:szCs w:val="24"/>
        </w:rPr>
        <w:t xml:space="preserve">4 </w:t>
      </w:r>
      <w:r w:rsidR="00CD7F88" w:rsidRPr="006C0320">
        <w:rPr>
          <w:rFonts w:ascii="Times New Roman" w:hAnsi="Times New Roman"/>
          <w:sz w:val="24"/>
          <w:szCs w:val="24"/>
        </w:rPr>
        <w:t>lit. b</w:t>
      </w:r>
      <w:r w:rsidR="00937012" w:rsidRPr="006C0320">
        <w:rPr>
          <w:rFonts w:ascii="Times New Roman" w:hAnsi="Times New Roman"/>
          <w:sz w:val="24"/>
          <w:szCs w:val="24"/>
        </w:rPr>
        <w:t xml:space="preserve"> projektu ustawy</w:t>
      </w:r>
      <w:r w:rsidR="00235297" w:rsidRPr="006C0320">
        <w:rPr>
          <w:rFonts w:ascii="Times New Roman" w:hAnsi="Times New Roman"/>
          <w:sz w:val="24"/>
          <w:szCs w:val="24"/>
        </w:rPr>
        <w:t xml:space="preserve"> są związane z wprowadzeniem od dnia 1 stycznia 2017 r. </w:t>
      </w:r>
      <w:r w:rsidR="00C0312D" w:rsidRPr="006C0320">
        <w:rPr>
          <w:rFonts w:ascii="Times New Roman" w:hAnsi="Times New Roman"/>
          <w:sz w:val="24"/>
          <w:szCs w:val="24"/>
        </w:rPr>
        <w:t>przepisu</w:t>
      </w:r>
      <w:r w:rsidR="00235297" w:rsidRPr="006C0320">
        <w:rPr>
          <w:rFonts w:ascii="Times New Roman" w:hAnsi="Times New Roman"/>
          <w:sz w:val="24"/>
          <w:szCs w:val="24"/>
        </w:rPr>
        <w:t xml:space="preserve"> </w:t>
      </w:r>
      <w:r w:rsidR="00271EF9">
        <w:rPr>
          <w:rFonts w:ascii="Times New Roman" w:hAnsi="Times New Roman"/>
          <w:sz w:val="24"/>
          <w:szCs w:val="24"/>
        </w:rPr>
        <w:t>§15 </w:t>
      </w:r>
      <w:r w:rsidR="000B1285" w:rsidRPr="006C0320">
        <w:rPr>
          <w:rFonts w:ascii="Times New Roman" w:hAnsi="Times New Roman"/>
          <w:sz w:val="24"/>
          <w:szCs w:val="24"/>
        </w:rPr>
        <w:t>r</w:t>
      </w:r>
      <w:r w:rsidRPr="006C0320">
        <w:rPr>
          <w:rFonts w:ascii="Times New Roman" w:hAnsi="Times New Roman"/>
          <w:sz w:val="24"/>
          <w:szCs w:val="24"/>
        </w:rPr>
        <w:t>ozporządzenia Ministra Edukacji Narodowej z dnia 2 listopada 2015 r. w</w:t>
      </w:r>
      <w:r w:rsidR="003D37C6" w:rsidRPr="006C0320">
        <w:rPr>
          <w:rFonts w:ascii="Times New Roman" w:hAnsi="Times New Roman"/>
          <w:sz w:val="24"/>
          <w:szCs w:val="24"/>
        </w:rPr>
        <w:t> </w:t>
      </w:r>
      <w:r w:rsidRPr="006C0320">
        <w:rPr>
          <w:rFonts w:ascii="Times New Roman" w:hAnsi="Times New Roman"/>
          <w:sz w:val="24"/>
          <w:szCs w:val="24"/>
        </w:rPr>
        <w:t>sprawie rodzajów i szczegółowych zasad działania placówek publicznych, warunków pobytu dzieci i młodzieży w tych placówkach oraz wysokości i zasad odpłatności wnoszonej przez rodziców za pobyt ich dzieci w tych placówkach (Dz. U. poz. 1872</w:t>
      </w:r>
      <w:r w:rsidR="00271EF9">
        <w:rPr>
          <w:rFonts w:ascii="Times New Roman" w:hAnsi="Times New Roman"/>
          <w:sz w:val="24"/>
          <w:szCs w:val="24"/>
        </w:rPr>
        <w:t>). Zgodnie z </w:t>
      </w:r>
      <w:r w:rsidR="00235297" w:rsidRPr="006C0320">
        <w:rPr>
          <w:rFonts w:ascii="Times New Roman" w:hAnsi="Times New Roman"/>
          <w:sz w:val="24"/>
          <w:szCs w:val="24"/>
        </w:rPr>
        <w:t>t</w:t>
      </w:r>
      <w:r w:rsidR="00C0312D" w:rsidRPr="006C0320">
        <w:rPr>
          <w:rFonts w:ascii="Times New Roman" w:hAnsi="Times New Roman"/>
          <w:sz w:val="24"/>
          <w:szCs w:val="24"/>
        </w:rPr>
        <w:t>ym przepisem</w:t>
      </w:r>
      <w:r w:rsidR="00235297" w:rsidRPr="006C0320">
        <w:rPr>
          <w:rFonts w:ascii="Times New Roman" w:hAnsi="Times New Roman"/>
          <w:sz w:val="24"/>
          <w:szCs w:val="24"/>
        </w:rPr>
        <w:t xml:space="preserve"> </w:t>
      </w:r>
      <w:r w:rsidRPr="006C0320">
        <w:rPr>
          <w:rFonts w:ascii="Times New Roman" w:hAnsi="Times New Roman"/>
          <w:sz w:val="24"/>
          <w:szCs w:val="24"/>
        </w:rPr>
        <w:t xml:space="preserve">nieletni staje się wychowankiem </w:t>
      </w:r>
      <w:r w:rsidR="00CD7F88" w:rsidRPr="006C0320">
        <w:rPr>
          <w:rFonts w:ascii="Times New Roman" w:hAnsi="Times New Roman"/>
          <w:sz w:val="24"/>
          <w:szCs w:val="24"/>
        </w:rPr>
        <w:t xml:space="preserve">młodzieżowego </w:t>
      </w:r>
      <w:r w:rsidRPr="006C0320">
        <w:rPr>
          <w:rFonts w:ascii="Times New Roman" w:hAnsi="Times New Roman"/>
          <w:sz w:val="24"/>
          <w:szCs w:val="24"/>
        </w:rPr>
        <w:t>ośrodka</w:t>
      </w:r>
      <w:r w:rsidR="00CD7F88" w:rsidRPr="006C0320">
        <w:rPr>
          <w:rFonts w:ascii="Times New Roman" w:hAnsi="Times New Roman"/>
          <w:sz w:val="24"/>
          <w:szCs w:val="24"/>
        </w:rPr>
        <w:t xml:space="preserve"> wychowawczego</w:t>
      </w:r>
      <w:r w:rsidRPr="006C0320">
        <w:rPr>
          <w:rFonts w:ascii="Times New Roman" w:hAnsi="Times New Roman"/>
          <w:sz w:val="24"/>
          <w:szCs w:val="24"/>
        </w:rPr>
        <w:t xml:space="preserve"> z dniem otrzymania przez dyrektora</w:t>
      </w:r>
      <w:r w:rsidR="00CD7F88" w:rsidRPr="006C0320">
        <w:rPr>
          <w:rFonts w:ascii="Times New Roman" w:hAnsi="Times New Roman"/>
          <w:sz w:val="24"/>
          <w:szCs w:val="24"/>
        </w:rPr>
        <w:t xml:space="preserve"> tego</w:t>
      </w:r>
      <w:r w:rsidRPr="006C0320">
        <w:rPr>
          <w:rFonts w:ascii="Times New Roman" w:hAnsi="Times New Roman"/>
          <w:sz w:val="24"/>
          <w:szCs w:val="24"/>
        </w:rPr>
        <w:t xml:space="preserve"> ośrodka, za pośrednictwem poczty, skierowania nieletniego do ośrodka, zgodnie z przepisami wydanymi na podstawie art. 81 ustawy z dnia 26 października 1982 r. o</w:t>
      </w:r>
      <w:r w:rsidR="004D78A6" w:rsidRPr="006C0320">
        <w:rPr>
          <w:rFonts w:ascii="Times New Roman" w:hAnsi="Times New Roman"/>
          <w:sz w:val="24"/>
          <w:szCs w:val="24"/>
        </w:rPr>
        <w:t> </w:t>
      </w:r>
      <w:r w:rsidRPr="006C0320">
        <w:rPr>
          <w:rFonts w:ascii="Times New Roman" w:hAnsi="Times New Roman"/>
          <w:sz w:val="24"/>
          <w:szCs w:val="24"/>
        </w:rPr>
        <w:t>postępowaniu w sprawach nieletnich (Dz. U. z 2014 r. poz. 382</w:t>
      </w:r>
      <w:r w:rsidR="00CD7F88" w:rsidRPr="006C0320">
        <w:rPr>
          <w:rFonts w:ascii="Times New Roman" w:hAnsi="Times New Roman"/>
          <w:sz w:val="24"/>
          <w:szCs w:val="24"/>
        </w:rPr>
        <w:t xml:space="preserve">, z </w:t>
      </w:r>
      <w:proofErr w:type="spellStart"/>
      <w:r w:rsidR="00CD7F88" w:rsidRPr="006C0320">
        <w:rPr>
          <w:rFonts w:ascii="Times New Roman" w:hAnsi="Times New Roman"/>
          <w:sz w:val="24"/>
          <w:szCs w:val="24"/>
        </w:rPr>
        <w:t>pó</w:t>
      </w:r>
      <w:r w:rsidR="0072251C">
        <w:rPr>
          <w:rFonts w:ascii="Times New Roman" w:hAnsi="Times New Roman"/>
          <w:sz w:val="24"/>
          <w:szCs w:val="24"/>
        </w:rPr>
        <w:t>ź</w:t>
      </w:r>
      <w:r w:rsidR="00CD7F88" w:rsidRPr="006C0320">
        <w:rPr>
          <w:rFonts w:ascii="Times New Roman" w:hAnsi="Times New Roman"/>
          <w:sz w:val="24"/>
          <w:szCs w:val="24"/>
        </w:rPr>
        <w:t>n</w:t>
      </w:r>
      <w:proofErr w:type="spellEnd"/>
      <w:r w:rsidR="00CD7F88" w:rsidRPr="006C0320">
        <w:rPr>
          <w:rFonts w:ascii="Times New Roman" w:hAnsi="Times New Roman"/>
          <w:sz w:val="24"/>
          <w:szCs w:val="24"/>
        </w:rPr>
        <w:t>. zm.</w:t>
      </w:r>
      <w:r w:rsidRPr="006C0320">
        <w:rPr>
          <w:rFonts w:ascii="Times New Roman" w:hAnsi="Times New Roman"/>
          <w:sz w:val="24"/>
          <w:szCs w:val="24"/>
        </w:rPr>
        <w:t xml:space="preserve">). Konieczne jest umożliwienie młodzieżowym ośrodkom wychowawczym wykazanie w systemie informacji oświatowej zarówno wychowanków, którzy zostali skierowani do ośrodka, a którzy jeszcze do niego nie przybyli, jak i wychowanków, którzy przybyli do ośrodka. Rozwiązanie takie zapewni rzetelność danych w </w:t>
      </w:r>
      <w:r w:rsidR="00935A1B" w:rsidRPr="006C0320">
        <w:rPr>
          <w:rFonts w:ascii="Times New Roman" w:hAnsi="Times New Roman"/>
          <w:sz w:val="24"/>
          <w:szCs w:val="24"/>
        </w:rPr>
        <w:t>systemie informacji oświatowej</w:t>
      </w:r>
      <w:r w:rsidRPr="006C0320">
        <w:rPr>
          <w:rFonts w:ascii="Times New Roman" w:hAnsi="Times New Roman"/>
          <w:sz w:val="24"/>
          <w:szCs w:val="24"/>
        </w:rPr>
        <w:t>. Wprowadzane dane będą z</w:t>
      </w:r>
      <w:r w:rsidR="0072251C">
        <w:rPr>
          <w:rFonts w:ascii="Times New Roman" w:hAnsi="Times New Roman"/>
          <w:sz w:val="24"/>
          <w:szCs w:val="24"/>
        </w:rPr>
        <w:t>a</w:t>
      </w:r>
      <w:r w:rsidRPr="006C0320">
        <w:rPr>
          <w:rFonts w:ascii="Times New Roman" w:hAnsi="Times New Roman"/>
          <w:sz w:val="24"/>
          <w:szCs w:val="24"/>
        </w:rPr>
        <w:t xml:space="preserve">wierały datę otrzymania przez dyrektora ośrodka, za pośrednictwem poczty, skierowania wychowanka do ośrodka oraz datę przekazania informacji o niedoprowadzeniu wychowanka do ośrodka – zgodnie z przepisami wydanymi na podstawie art. 81 ustawy z dnia 26 października 1982 r. o postępowaniu w sprawach nieletnich. Wprowadzono także przepis przejściowy umożliwiający </w:t>
      </w:r>
      <w:r w:rsidRPr="006C0320">
        <w:rPr>
          <w:rFonts w:ascii="Times New Roman" w:hAnsi="Times New Roman"/>
          <w:sz w:val="24"/>
          <w:szCs w:val="24"/>
        </w:rPr>
        <w:lastRenderedPageBreak/>
        <w:t>ośrodkom wykazani</w:t>
      </w:r>
      <w:r w:rsidR="005E427E" w:rsidRPr="006C0320">
        <w:rPr>
          <w:rFonts w:ascii="Times New Roman" w:hAnsi="Times New Roman"/>
          <w:sz w:val="24"/>
          <w:szCs w:val="24"/>
        </w:rPr>
        <w:t>e</w:t>
      </w:r>
      <w:r w:rsidRPr="006C0320">
        <w:rPr>
          <w:rFonts w:ascii="Times New Roman" w:hAnsi="Times New Roman"/>
          <w:sz w:val="24"/>
          <w:szCs w:val="24"/>
        </w:rPr>
        <w:t xml:space="preserve"> w systemie informacji oświatowej </w:t>
      </w:r>
      <w:r w:rsidR="00140DDB" w:rsidRPr="006C0320">
        <w:rPr>
          <w:rFonts w:ascii="Times New Roman" w:hAnsi="Times New Roman"/>
          <w:sz w:val="24"/>
          <w:szCs w:val="24"/>
        </w:rPr>
        <w:t>ww.</w:t>
      </w:r>
      <w:r w:rsidRPr="006C0320">
        <w:rPr>
          <w:rFonts w:ascii="Times New Roman" w:hAnsi="Times New Roman"/>
          <w:sz w:val="24"/>
          <w:szCs w:val="24"/>
        </w:rPr>
        <w:t xml:space="preserve"> danych w okresie od dnia 1 września 2016 r. do dnia 31 grudnia 2016 r. (art. </w:t>
      </w:r>
      <w:r w:rsidR="00F51955" w:rsidRPr="006C0320">
        <w:rPr>
          <w:rFonts w:ascii="Times New Roman" w:hAnsi="Times New Roman"/>
          <w:sz w:val="24"/>
          <w:szCs w:val="24"/>
        </w:rPr>
        <w:t>2</w:t>
      </w:r>
      <w:r w:rsidR="00485749" w:rsidRPr="006C0320">
        <w:rPr>
          <w:rFonts w:ascii="Times New Roman" w:hAnsi="Times New Roman"/>
          <w:sz w:val="24"/>
          <w:szCs w:val="24"/>
        </w:rPr>
        <w:t>2</w:t>
      </w:r>
      <w:r w:rsidR="00F51955" w:rsidRPr="006C0320">
        <w:rPr>
          <w:rFonts w:ascii="Times New Roman" w:hAnsi="Times New Roman"/>
          <w:sz w:val="24"/>
          <w:szCs w:val="24"/>
        </w:rPr>
        <w:t xml:space="preserve"> </w:t>
      </w:r>
      <w:r w:rsidRPr="006C0320">
        <w:rPr>
          <w:rFonts w:ascii="Times New Roman" w:hAnsi="Times New Roman"/>
          <w:sz w:val="24"/>
          <w:szCs w:val="24"/>
        </w:rPr>
        <w:t>projektu</w:t>
      </w:r>
      <w:r w:rsidR="00140DDB" w:rsidRPr="006C0320">
        <w:rPr>
          <w:rFonts w:ascii="Times New Roman" w:hAnsi="Times New Roman"/>
          <w:sz w:val="24"/>
          <w:szCs w:val="24"/>
        </w:rPr>
        <w:t xml:space="preserve"> ustawy</w:t>
      </w:r>
      <w:r w:rsidRPr="006C0320">
        <w:rPr>
          <w:rFonts w:ascii="Times New Roman" w:hAnsi="Times New Roman"/>
          <w:sz w:val="24"/>
          <w:szCs w:val="24"/>
        </w:rPr>
        <w:t>).</w:t>
      </w:r>
    </w:p>
    <w:p w14:paraId="103A4A96" w14:textId="34BB08F9" w:rsidR="008E03D5" w:rsidRPr="006C0320" w:rsidRDefault="008E03D5"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Zmiany w art. 5 pkt </w:t>
      </w:r>
      <w:r w:rsidR="00F51955" w:rsidRPr="006C0320">
        <w:rPr>
          <w:rFonts w:ascii="Times New Roman" w:hAnsi="Times New Roman"/>
          <w:sz w:val="24"/>
          <w:szCs w:val="24"/>
        </w:rPr>
        <w:t xml:space="preserve">3 </w:t>
      </w:r>
      <w:r w:rsidRPr="006C0320">
        <w:rPr>
          <w:rFonts w:ascii="Times New Roman" w:hAnsi="Times New Roman"/>
          <w:sz w:val="24"/>
          <w:szCs w:val="24"/>
        </w:rPr>
        <w:t xml:space="preserve">i pkt </w:t>
      </w:r>
      <w:r w:rsidR="009C70B1" w:rsidRPr="006C0320">
        <w:rPr>
          <w:rFonts w:ascii="Times New Roman" w:hAnsi="Times New Roman"/>
          <w:sz w:val="24"/>
          <w:szCs w:val="24"/>
        </w:rPr>
        <w:t xml:space="preserve">4 </w:t>
      </w:r>
      <w:r w:rsidRPr="006C0320">
        <w:rPr>
          <w:rFonts w:ascii="Times New Roman" w:hAnsi="Times New Roman"/>
          <w:sz w:val="24"/>
          <w:szCs w:val="24"/>
        </w:rPr>
        <w:t xml:space="preserve">lit. a projektu ustawy mają charakter zmian porządkujących i doprecyzowujących. W </w:t>
      </w:r>
      <w:r w:rsidR="00485749" w:rsidRPr="006C0320">
        <w:rPr>
          <w:rFonts w:ascii="Times New Roman" w:hAnsi="Times New Roman"/>
          <w:sz w:val="24"/>
          <w:szCs w:val="24"/>
        </w:rPr>
        <w:t>art. 5 pkt 3 projektu ustawy (</w:t>
      </w:r>
      <w:r w:rsidRPr="006C0320">
        <w:rPr>
          <w:rFonts w:ascii="Times New Roman" w:hAnsi="Times New Roman"/>
          <w:sz w:val="24"/>
          <w:szCs w:val="24"/>
        </w:rPr>
        <w:t xml:space="preserve">art. 14 pkt 3 ustawy </w:t>
      </w:r>
      <w:r w:rsidR="00C15A20" w:rsidRPr="006C0320">
        <w:rPr>
          <w:rFonts w:ascii="Times New Roman" w:hAnsi="Times New Roman"/>
          <w:sz w:val="24"/>
          <w:szCs w:val="24"/>
        </w:rPr>
        <w:t xml:space="preserve">z dnia 15 kwietnia 2011 r. </w:t>
      </w:r>
      <w:r w:rsidRPr="006C0320">
        <w:rPr>
          <w:rFonts w:ascii="Times New Roman" w:hAnsi="Times New Roman"/>
          <w:sz w:val="24"/>
          <w:szCs w:val="24"/>
        </w:rPr>
        <w:t>o systemie informacji oświatowej</w:t>
      </w:r>
      <w:r w:rsidR="00485749" w:rsidRPr="006C0320">
        <w:rPr>
          <w:rFonts w:ascii="Times New Roman" w:hAnsi="Times New Roman"/>
          <w:sz w:val="24"/>
          <w:szCs w:val="24"/>
        </w:rPr>
        <w:t>)</w:t>
      </w:r>
      <w:r w:rsidRPr="006C0320">
        <w:rPr>
          <w:rFonts w:ascii="Times New Roman" w:hAnsi="Times New Roman"/>
          <w:sz w:val="24"/>
          <w:szCs w:val="24"/>
        </w:rPr>
        <w:t xml:space="preserve"> zastępuje się katalog rodzajów oddziałów szkolnych odwołaniem do przepisów, na podstawie których te oddziały są organizowane. </w:t>
      </w:r>
      <w:r w:rsidR="00140DDB" w:rsidRPr="006C0320">
        <w:rPr>
          <w:rFonts w:ascii="Times New Roman" w:hAnsi="Times New Roman"/>
          <w:sz w:val="24"/>
          <w:szCs w:val="24"/>
        </w:rPr>
        <w:t>Natomiast w</w:t>
      </w:r>
      <w:r w:rsidRPr="006C0320">
        <w:rPr>
          <w:rFonts w:ascii="Times New Roman" w:hAnsi="Times New Roman"/>
          <w:sz w:val="24"/>
          <w:szCs w:val="24"/>
        </w:rPr>
        <w:t xml:space="preserve"> </w:t>
      </w:r>
      <w:r w:rsidR="00140DDB" w:rsidRPr="006C0320">
        <w:rPr>
          <w:rFonts w:ascii="Times New Roman" w:hAnsi="Times New Roman"/>
          <w:sz w:val="24"/>
          <w:szCs w:val="24"/>
        </w:rPr>
        <w:t xml:space="preserve">art. 5 pkt </w:t>
      </w:r>
      <w:r w:rsidR="009C70B1" w:rsidRPr="006C0320">
        <w:rPr>
          <w:rFonts w:ascii="Times New Roman" w:hAnsi="Times New Roman"/>
          <w:sz w:val="24"/>
          <w:szCs w:val="24"/>
        </w:rPr>
        <w:t xml:space="preserve">4 </w:t>
      </w:r>
      <w:r w:rsidR="00140DDB" w:rsidRPr="006C0320">
        <w:rPr>
          <w:rFonts w:ascii="Times New Roman" w:hAnsi="Times New Roman"/>
          <w:sz w:val="24"/>
          <w:szCs w:val="24"/>
        </w:rPr>
        <w:t>lit. a (</w:t>
      </w:r>
      <w:r w:rsidRPr="006C0320">
        <w:rPr>
          <w:rFonts w:ascii="Times New Roman" w:hAnsi="Times New Roman"/>
          <w:sz w:val="24"/>
          <w:szCs w:val="24"/>
        </w:rPr>
        <w:t xml:space="preserve">art. 16 pkt 1 lit. a ustawy </w:t>
      </w:r>
      <w:r w:rsidR="00FD5EC0" w:rsidRPr="006C0320">
        <w:rPr>
          <w:rFonts w:ascii="Times New Roman" w:hAnsi="Times New Roman"/>
          <w:sz w:val="24"/>
          <w:szCs w:val="24"/>
        </w:rPr>
        <w:t xml:space="preserve">z dnia 15 kwietnia 2011 r. </w:t>
      </w:r>
      <w:r w:rsidRPr="006C0320">
        <w:rPr>
          <w:rFonts w:ascii="Times New Roman" w:hAnsi="Times New Roman"/>
          <w:sz w:val="24"/>
          <w:szCs w:val="24"/>
        </w:rPr>
        <w:t>o systemie informacji oświatowej</w:t>
      </w:r>
      <w:r w:rsidR="00140DDB" w:rsidRPr="006C0320">
        <w:rPr>
          <w:rFonts w:ascii="Times New Roman" w:hAnsi="Times New Roman"/>
          <w:sz w:val="24"/>
          <w:szCs w:val="24"/>
        </w:rPr>
        <w:t>)</w:t>
      </w:r>
      <w:r w:rsidRPr="006C0320">
        <w:rPr>
          <w:rFonts w:ascii="Times New Roman" w:hAnsi="Times New Roman"/>
          <w:sz w:val="24"/>
          <w:szCs w:val="24"/>
        </w:rPr>
        <w:t xml:space="preserve"> wprowadza się rozwiązania spójne z art. 12 tej ustawy, uzupełniając katalog orzeczeń, na podstawie których uczniowie mogą przebywać w ośrodkach rewalidacyjno-wychowawczych.</w:t>
      </w:r>
    </w:p>
    <w:p w14:paraId="274C2433" w14:textId="1E1AB0EB" w:rsidR="004A6B0C" w:rsidRPr="006C0320" w:rsidRDefault="004A6B0C"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Pozostałe zmiany są konsekwencją rezygnacji ze</w:t>
      </w:r>
      <w:r w:rsidR="00271EF9">
        <w:rPr>
          <w:rFonts w:ascii="Times New Roman" w:hAnsi="Times New Roman"/>
          <w:sz w:val="24"/>
          <w:szCs w:val="24"/>
        </w:rPr>
        <w:t xml:space="preserve"> sprawdzianu przeprowadzanego w </w:t>
      </w:r>
      <w:r w:rsidRPr="006C0320">
        <w:rPr>
          <w:rFonts w:ascii="Times New Roman" w:hAnsi="Times New Roman"/>
          <w:sz w:val="24"/>
          <w:szCs w:val="24"/>
        </w:rPr>
        <w:t>klasie VI szkoły podstawowej</w:t>
      </w:r>
      <w:r w:rsidR="00CF4456" w:rsidRPr="006C0320">
        <w:rPr>
          <w:rFonts w:ascii="Times New Roman" w:hAnsi="Times New Roman"/>
          <w:sz w:val="24"/>
          <w:szCs w:val="24"/>
        </w:rPr>
        <w:t xml:space="preserve"> (art. 5 pkt </w:t>
      </w:r>
      <w:r w:rsidR="009C70B1" w:rsidRPr="006C0320">
        <w:rPr>
          <w:rFonts w:ascii="Times New Roman" w:hAnsi="Times New Roman"/>
          <w:sz w:val="24"/>
          <w:szCs w:val="24"/>
        </w:rPr>
        <w:t>5 i 6</w:t>
      </w:r>
      <w:r w:rsidR="00CF4456" w:rsidRPr="006C0320">
        <w:rPr>
          <w:rFonts w:ascii="Times New Roman" w:hAnsi="Times New Roman"/>
          <w:sz w:val="24"/>
          <w:szCs w:val="24"/>
        </w:rPr>
        <w:t xml:space="preserve"> projektu ustawy)</w:t>
      </w:r>
      <w:r w:rsidR="004838A0" w:rsidRPr="006C0320">
        <w:rPr>
          <w:rFonts w:ascii="Times New Roman" w:hAnsi="Times New Roman"/>
          <w:sz w:val="24"/>
          <w:szCs w:val="24"/>
        </w:rPr>
        <w:t xml:space="preserve"> oraz wynikają ze zmian terminologicznych wprowadzonych ustaw</w:t>
      </w:r>
      <w:r w:rsidR="00FD5EC0" w:rsidRPr="006C0320">
        <w:rPr>
          <w:rFonts w:ascii="Times New Roman" w:hAnsi="Times New Roman"/>
          <w:sz w:val="24"/>
          <w:szCs w:val="24"/>
        </w:rPr>
        <w:t>ą</w:t>
      </w:r>
      <w:r w:rsidR="00271EF9">
        <w:rPr>
          <w:rFonts w:ascii="Times New Roman" w:hAnsi="Times New Roman"/>
          <w:sz w:val="24"/>
          <w:szCs w:val="24"/>
        </w:rPr>
        <w:t xml:space="preserve"> z dnia 24 września 2010 r. o </w:t>
      </w:r>
      <w:r w:rsidR="004838A0" w:rsidRPr="006C0320">
        <w:rPr>
          <w:rFonts w:ascii="Times New Roman" w:hAnsi="Times New Roman"/>
          <w:sz w:val="24"/>
          <w:szCs w:val="24"/>
        </w:rPr>
        <w:t>ewidencji ludności (Dz. U. z 201</w:t>
      </w:r>
      <w:r w:rsidR="00543E0E">
        <w:rPr>
          <w:rFonts w:ascii="Times New Roman" w:hAnsi="Times New Roman"/>
          <w:sz w:val="24"/>
          <w:szCs w:val="24"/>
        </w:rPr>
        <w:t>6</w:t>
      </w:r>
      <w:r w:rsidR="004838A0" w:rsidRPr="006C0320">
        <w:rPr>
          <w:rFonts w:ascii="Times New Roman" w:hAnsi="Times New Roman"/>
          <w:sz w:val="24"/>
          <w:szCs w:val="24"/>
        </w:rPr>
        <w:t xml:space="preserve"> r. poz. </w:t>
      </w:r>
      <w:r w:rsidR="00543E0E">
        <w:rPr>
          <w:rFonts w:ascii="Times New Roman" w:hAnsi="Times New Roman"/>
          <w:sz w:val="24"/>
          <w:szCs w:val="24"/>
        </w:rPr>
        <w:t>722</w:t>
      </w:r>
      <w:r w:rsidR="004838A0" w:rsidRPr="006C0320">
        <w:rPr>
          <w:rFonts w:ascii="Times New Roman" w:hAnsi="Times New Roman"/>
          <w:sz w:val="24"/>
          <w:szCs w:val="24"/>
        </w:rPr>
        <w:t>), w której dotychczasowy termin „zbiór PESEL” został zastąpiony terminem „rejestr PESEL” (art. 5 pkt 1,</w:t>
      </w:r>
      <w:r w:rsidR="00AB17F3" w:rsidRPr="006C0320">
        <w:rPr>
          <w:rFonts w:ascii="Times New Roman" w:hAnsi="Times New Roman"/>
          <w:sz w:val="24"/>
          <w:szCs w:val="24"/>
        </w:rPr>
        <w:t xml:space="preserve"> </w:t>
      </w:r>
      <w:r w:rsidR="004838A0" w:rsidRPr="006C0320">
        <w:rPr>
          <w:rFonts w:ascii="Times New Roman" w:hAnsi="Times New Roman"/>
          <w:sz w:val="24"/>
          <w:szCs w:val="24"/>
        </w:rPr>
        <w:t>2 oraz 7</w:t>
      </w:r>
      <w:r w:rsidR="00FD5EC0" w:rsidRPr="006C0320">
        <w:rPr>
          <w:rFonts w:ascii="Times New Roman" w:hAnsi="Times New Roman"/>
          <w:sz w:val="24"/>
          <w:szCs w:val="24"/>
        </w:rPr>
        <w:t>–</w:t>
      </w:r>
      <w:r w:rsidR="004838A0" w:rsidRPr="006C0320">
        <w:rPr>
          <w:rFonts w:ascii="Times New Roman" w:hAnsi="Times New Roman"/>
          <w:sz w:val="24"/>
          <w:szCs w:val="24"/>
        </w:rPr>
        <w:t>9 projektu ustawy).</w:t>
      </w:r>
    </w:p>
    <w:p w14:paraId="3820528D" w14:textId="0101E4D1" w:rsidR="006D492D" w:rsidRPr="006C0320" w:rsidRDefault="006D492D"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6 </w:t>
      </w:r>
      <w:r w:rsidR="00D400E2" w:rsidRPr="006C0320">
        <w:rPr>
          <w:rFonts w:ascii="Times New Roman" w:hAnsi="Times New Roman"/>
          <w:b/>
          <w:sz w:val="24"/>
          <w:szCs w:val="24"/>
        </w:rPr>
        <w:t>projektu ustawy</w:t>
      </w:r>
      <w:r w:rsidR="00D400E2" w:rsidRPr="006C0320">
        <w:rPr>
          <w:rFonts w:ascii="Times New Roman" w:hAnsi="Times New Roman"/>
          <w:sz w:val="24"/>
          <w:szCs w:val="24"/>
        </w:rPr>
        <w:t xml:space="preserve"> </w:t>
      </w:r>
      <w:r w:rsidRPr="006C0320">
        <w:rPr>
          <w:rFonts w:ascii="Times New Roman" w:hAnsi="Times New Roman"/>
          <w:sz w:val="24"/>
          <w:szCs w:val="24"/>
        </w:rPr>
        <w:t>– wprowadza zmiany w ustawie z dnia 22 grudnia 2015 r. o</w:t>
      </w:r>
      <w:r w:rsidR="004D78A6" w:rsidRPr="006C0320">
        <w:rPr>
          <w:rFonts w:ascii="Times New Roman" w:hAnsi="Times New Roman"/>
          <w:sz w:val="24"/>
          <w:szCs w:val="24"/>
        </w:rPr>
        <w:t> </w:t>
      </w:r>
      <w:r w:rsidRPr="006C0320">
        <w:rPr>
          <w:rFonts w:ascii="Times New Roman" w:hAnsi="Times New Roman"/>
          <w:sz w:val="24"/>
          <w:szCs w:val="24"/>
        </w:rPr>
        <w:t xml:space="preserve">Zintegrowanym Systemie Kwalifikacji </w:t>
      </w:r>
      <w:r w:rsidR="00D13CE5" w:rsidRPr="006C0320">
        <w:rPr>
          <w:rFonts w:ascii="Times New Roman" w:hAnsi="Times New Roman"/>
          <w:sz w:val="24"/>
          <w:szCs w:val="24"/>
        </w:rPr>
        <w:t>(Dz. U. z 2016 r. poz.</w:t>
      </w:r>
      <w:r w:rsidR="00970763" w:rsidRPr="006C0320">
        <w:rPr>
          <w:rFonts w:ascii="Times New Roman" w:hAnsi="Times New Roman"/>
          <w:sz w:val="24"/>
          <w:szCs w:val="24"/>
        </w:rPr>
        <w:t xml:space="preserve"> </w:t>
      </w:r>
      <w:r w:rsidR="00D13CE5" w:rsidRPr="006C0320">
        <w:rPr>
          <w:rFonts w:ascii="Times New Roman" w:hAnsi="Times New Roman"/>
          <w:sz w:val="24"/>
          <w:szCs w:val="24"/>
        </w:rPr>
        <w:t xml:space="preserve">64), zwanej </w:t>
      </w:r>
      <w:r w:rsidRPr="006C0320">
        <w:rPr>
          <w:rFonts w:ascii="Times New Roman" w:hAnsi="Times New Roman"/>
          <w:sz w:val="24"/>
          <w:szCs w:val="24"/>
        </w:rPr>
        <w:t>dalej „ustaw</w:t>
      </w:r>
      <w:r w:rsidR="000C0D1B" w:rsidRPr="006C0320">
        <w:rPr>
          <w:rFonts w:ascii="Times New Roman" w:hAnsi="Times New Roman"/>
          <w:sz w:val="24"/>
          <w:szCs w:val="24"/>
        </w:rPr>
        <w:t>ą</w:t>
      </w:r>
      <w:r w:rsidRPr="006C0320">
        <w:rPr>
          <w:rFonts w:ascii="Times New Roman" w:hAnsi="Times New Roman"/>
          <w:sz w:val="24"/>
          <w:szCs w:val="24"/>
        </w:rPr>
        <w:t xml:space="preserve"> o ZSK”</w:t>
      </w:r>
      <w:r w:rsidR="00D400E2" w:rsidRPr="006C0320">
        <w:rPr>
          <w:rFonts w:ascii="Times New Roman" w:hAnsi="Times New Roman"/>
          <w:sz w:val="24"/>
          <w:szCs w:val="24"/>
        </w:rPr>
        <w:t>, która</w:t>
      </w:r>
      <w:r w:rsidRPr="006C0320">
        <w:rPr>
          <w:rFonts w:ascii="Times New Roman" w:hAnsi="Times New Roman"/>
          <w:sz w:val="24"/>
          <w:szCs w:val="24"/>
        </w:rPr>
        <w:t xml:space="preserve"> weszła w życie z dniem 15 stycznia 2016 r. Ustawa o ZSK wprowadziła zmiany w ustawie</w:t>
      </w:r>
      <w:r w:rsidR="000C0D1B" w:rsidRPr="006C0320">
        <w:rPr>
          <w:rFonts w:ascii="Times New Roman" w:hAnsi="Times New Roman"/>
          <w:sz w:val="24"/>
          <w:szCs w:val="24"/>
        </w:rPr>
        <w:t>,</w:t>
      </w:r>
      <w:r w:rsidRPr="006C0320">
        <w:rPr>
          <w:rFonts w:ascii="Times New Roman" w:hAnsi="Times New Roman"/>
          <w:sz w:val="24"/>
          <w:szCs w:val="24"/>
        </w:rPr>
        <w:t xml:space="preserve"> m.in. w zakresie przepisów upoważniających</w:t>
      </w:r>
      <w:r w:rsidR="00B27338" w:rsidRPr="006C0320">
        <w:rPr>
          <w:rFonts w:ascii="Times New Roman" w:hAnsi="Times New Roman"/>
          <w:sz w:val="24"/>
          <w:szCs w:val="24"/>
        </w:rPr>
        <w:t xml:space="preserve"> zawartych w </w:t>
      </w:r>
      <w:r w:rsidRPr="006C0320">
        <w:rPr>
          <w:rFonts w:ascii="Times New Roman" w:hAnsi="Times New Roman"/>
          <w:sz w:val="24"/>
          <w:szCs w:val="24"/>
        </w:rPr>
        <w:t xml:space="preserve">art. 11 ust. 2 </w:t>
      </w:r>
      <w:r w:rsidR="00B27338" w:rsidRPr="006C0320">
        <w:rPr>
          <w:rFonts w:ascii="Times New Roman" w:hAnsi="Times New Roman"/>
          <w:sz w:val="24"/>
          <w:szCs w:val="24"/>
        </w:rPr>
        <w:t xml:space="preserve">i </w:t>
      </w:r>
      <w:r w:rsidRPr="006C0320">
        <w:rPr>
          <w:rFonts w:ascii="Times New Roman" w:hAnsi="Times New Roman"/>
          <w:sz w:val="24"/>
          <w:szCs w:val="24"/>
        </w:rPr>
        <w:t>art. 24 ust. 2 ustawy</w:t>
      </w:r>
      <w:r w:rsidR="00B27338" w:rsidRPr="006C0320">
        <w:rPr>
          <w:rFonts w:ascii="Times New Roman" w:hAnsi="Times New Roman"/>
          <w:sz w:val="24"/>
          <w:szCs w:val="24"/>
        </w:rPr>
        <w:t>.</w:t>
      </w:r>
      <w:r w:rsidRPr="006C0320">
        <w:rPr>
          <w:rFonts w:ascii="Times New Roman" w:hAnsi="Times New Roman"/>
          <w:sz w:val="24"/>
          <w:szCs w:val="24"/>
        </w:rPr>
        <w:t xml:space="preserve"> Na mocy art. 111 pkt 3 ustawy o ZSK, rozporządzenia </w:t>
      </w:r>
      <w:r w:rsidR="00116395" w:rsidRPr="006C0320">
        <w:rPr>
          <w:rFonts w:ascii="Times New Roman" w:hAnsi="Times New Roman"/>
          <w:sz w:val="24"/>
          <w:szCs w:val="24"/>
        </w:rPr>
        <w:t xml:space="preserve">wydane na podstawie ww. przepisów upoważniających </w:t>
      </w:r>
      <w:r w:rsidRPr="006C0320">
        <w:rPr>
          <w:rFonts w:ascii="Times New Roman" w:hAnsi="Times New Roman"/>
          <w:sz w:val="24"/>
          <w:szCs w:val="24"/>
        </w:rPr>
        <w:t>zostały utrzymane w mocy do dnia wydania nowych przepisów wykonawczych</w:t>
      </w:r>
      <w:r w:rsidR="0072251C">
        <w:rPr>
          <w:rFonts w:ascii="Times New Roman" w:hAnsi="Times New Roman"/>
          <w:sz w:val="24"/>
          <w:szCs w:val="24"/>
        </w:rPr>
        <w:t>,</w:t>
      </w:r>
      <w:r w:rsidRPr="006C0320">
        <w:rPr>
          <w:rFonts w:ascii="Times New Roman" w:hAnsi="Times New Roman"/>
          <w:sz w:val="24"/>
          <w:szCs w:val="24"/>
        </w:rPr>
        <w:t xml:space="preserve"> jednak nie dłużej niż przez 12 miesięcy od dnia wejścia w życie ustawy, tj. do dnia 15 stycznia 2017 r. </w:t>
      </w:r>
      <w:r w:rsidR="00116395" w:rsidRPr="006C0320">
        <w:rPr>
          <w:rFonts w:ascii="Times New Roman" w:hAnsi="Times New Roman"/>
          <w:sz w:val="24"/>
          <w:szCs w:val="24"/>
        </w:rPr>
        <w:t>Art. 111 ust. 3 ustawy o ZSK</w:t>
      </w:r>
      <w:r w:rsidR="009C6A28" w:rsidRPr="006C0320">
        <w:rPr>
          <w:rFonts w:ascii="Times New Roman" w:hAnsi="Times New Roman"/>
          <w:sz w:val="24"/>
          <w:szCs w:val="24"/>
        </w:rPr>
        <w:t xml:space="preserve"> w dotychczasowym brzmieniu nie przewidywał możliwości </w:t>
      </w:r>
      <w:r w:rsidRPr="006C0320">
        <w:rPr>
          <w:rFonts w:ascii="Times New Roman" w:hAnsi="Times New Roman"/>
          <w:sz w:val="24"/>
          <w:szCs w:val="24"/>
        </w:rPr>
        <w:t>nowelizowani</w:t>
      </w:r>
      <w:r w:rsidR="009C6A28" w:rsidRPr="006C0320">
        <w:rPr>
          <w:rFonts w:ascii="Times New Roman" w:hAnsi="Times New Roman"/>
          <w:sz w:val="24"/>
          <w:szCs w:val="24"/>
        </w:rPr>
        <w:t>a</w:t>
      </w:r>
      <w:r w:rsidRPr="006C0320">
        <w:rPr>
          <w:rFonts w:ascii="Times New Roman" w:hAnsi="Times New Roman"/>
          <w:sz w:val="24"/>
          <w:szCs w:val="24"/>
        </w:rPr>
        <w:t xml:space="preserve"> ww. rozporządzeń w okresie czasowego utrzymania ich w mocy. </w:t>
      </w:r>
    </w:p>
    <w:p w14:paraId="4B0BB241" w14:textId="10AEA001" w:rsidR="006D492D" w:rsidRPr="006C0320" w:rsidRDefault="006D492D"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Po wejściu w życie ustawy o ZSK zaistniała pilna potrzeba znowelizowania obydwu rozporządze</w:t>
      </w:r>
      <w:r w:rsidR="00436812" w:rsidRPr="006C0320">
        <w:rPr>
          <w:rFonts w:ascii="Times New Roman" w:hAnsi="Times New Roman"/>
          <w:sz w:val="24"/>
          <w:szCs w:val="24"/>
        </w:rPr>
        <w:t>ń</w:t>
      </w:r>
      <w:r w:rsidRPr="006C0320">
        <w:rPr>
          <w:rFonts w:ascii="Times New Roman" w:hAnsi="Times New Roman"/>
          <w:sz w:val="24"/>
          <w:szCs w:val="24"/>
        </w:rPr>
        <w:t xml:space="preserve"> Ministra Edukacji Narodowej. Konieczny zakres nowelizacji obu rozporządzeń nie jest znaczny, ale bardzo istotny ze względów merytorycznych i społecznych. </w:t>
      </w:r>
      <w:r w:rsidR="007B34D9" w:rsidRPr="006C0320">
        <w:rPr>
          <w:rFonts w:ascii="Times New Roman" w:hAnsi="Times New Roman"/>
          <w:sz w:val="24"/>
          <w:szCs w:val="24"/>
        </w:rPr>
        <w:t>Z uwagi na poniżej wskazaną argumentację</w:t>
      </w:r>
      <w:r w:rsidRPr="006C0320">
        <w:rPr>
          <w:rFonts w:ascii="Times New Roman" w:hAnsi="Times New Roman"/>
          <w:sz w:val="24"/>
          <w:szCs w:val="24"/>
        </w:rPr>
        <w:t>:</w:t>
      </w:r>
    </w:p>
    <w:p w14:paraId="1AC248F3" w14:textId="40B3D74E" w:rsidR="006D492D" w:rsidRPr="006C0320" w:rsidRDefault="006D492D" w:rsidP="00271EF9">
      <w:pPr>
        <w:numPr>
          <w:ilvl w:val="0"/>
          <w:numId w:val="33"/>
        </w:numPr>
        <w:spacing w:before="120" w:after="0" w:line="360" w:lineRule="auto"/>
        <w:ind w:left="392" w:hanging="406"/>
        <w:jc w:val="both"/>
        <w:rPr>
          <w:rFonts w:ascii="Times New Roman" w:hAnsi="Times New Roman"/>
          <w:sz w:val="24"/>
          <w:szCs w:val="24"/>
        </w:rPr>
      </w:pPr>
      <w:r w:rsidRPr="006C0320">
        <w:rPr>
          <w:rFonts w:ascii="Times New Roman" w:hAnsi="Times New Roman"/>
          <w:sz w:val="24"/>
          <w:szCs w:val="24"/>
        </w:rPr>
        <w:lastRenderedPageBreak/>
        <w:t xml:space="preserve">nowelizacja rozporządzenia </w:t>
      </w:r>
      <w:r w:rsidR="007B34D9" w:rsidRPr="006C0320">
        <w:rPr>
          <w:rFonts w:ascii="Times New Roman" w:hAnsi="Times New Roman"/>
          <w:sz w:val="24"/>
          <w:szCs w:val="24"/>
        </w:rPr>
        <w:t>wydanego</w:t>
      </w:r>
      <w:r w:rsidR="00692303" w:rsidRPr="006C0320">
        <w:rPr>
          <w:rFonts w:ascii="Times New Roman" w:hAnsi="Times New Roman"/>
          <w:sz w:val="24"/>
          <w:szCs w:val="24"/>
        </w:rPr>
        <w:t xml:space="preserve"> na podstawie art. 11</w:t>
      </w:r>
      <w:r w:rsidR="007B34D9" w:rsidRPr="006C0320">
        <w:rPr>
          <w:rFonts w:ascii="Times New Roman" w:hAnsi="Times New Roman"/>
          <w:sz w:val="24"/>
          <w:szCs w:val="24"/>
        </w:rPr>
        <w:t xml:space="preserve"> ust. 2 ustawy</w:t>
      </w:r>
      <w:r w:rsidR="00543E0E">
        <w:rPr>
          <w:rFonts w:ascii="Times New Roman" w:hAnsi="Times New Roman"/>
          <w:sz w:val="24"/>
          <w:szCs w:val="24"/>
        </w:rPr>
        <w:t xml:space="preserve"> o ZSK</w:t>
      </w:r>
      <w:r w:rsidR="005B1A7F" w:rsidRPr="006C0320">
        <w:rPr>
          <w:rFonts w:ascii="Times New Roman" w:hAnsi="Times New Roman"/>
          <w:sz w:val="24"/>
          <w:szCs w:val="24"/>
        </w:rPr>
        <w:t xml:space="preserve"> </w:t>
      </w:r>
      <w:r w:rsidRPr="006C0320">
        <w:rPr>
          <w:rFonts w:ascii="Times New Roman" w:hAnsi="Times New Roman"/>
          <w:sz w:val="24"/>
          <w:szCs w:val="24"/>
        </w:rPr>
        <w:t>jest podyktowana ważnym interesem publicz</w:t>
      </w:r>
      <w:r w:rsidR="00271EF9">
        <w:rPr>
          <w:rFonts w:ascii="Times New Roman" w:hAnsi="Times New Roman"/>
          <w:sz w:val="24"/>
          <w:szCs w:val="24"/>
        </w:rPr>
        <w:t>nym związanym w szczególności z </w:t>
      </w:r>
      <w:r w:rsidRPr="006C0320">
        <w:rPr>
          <w:rFonts w:ascii="Times New Roman" w:hAnsi="Times New Roman"/>
          <w:sz w:val="24"/>
          <w:szCs w:val="24"/>
        </w:rPr>
        <w:t xml:space="preserve">trwającymi egzaminami maturalnymi oraz koniecznością wydania absolwentom (posiadającym już świadectwo dojrzałości uzyskane po zdaniu egzaminu dojrzałości przeprowadzanego dla absolwentów ponadpodstawowych szkół średnich) zaświadczenia o wynikach egzaminu maturalnego z przedmiotów, do których przystąpili oraz uzasadniona z uwagi na zbliżający się termin zakończenia roku szkolnego oraz umożliwienie szkołom </w:t>
      </w:r>
      <w:r w:rsidR="005B1A7F" w:rsidRPr="006C0320">
        <w:rPr>
          <w:rFonts w:ascii="Times New Roman" w:hAnsi="Times New Roman"/>
          <w:sz w:val="24"/>
          <w:szCs w:val="24"/>
        </w:rPr>
        <w:t xml:space="preserve">wydania </w:t>
      </w:r>
      <w:r w:rsidRPr="006C0320">
        <w:rPr>
          <w:rFonts w:ascii="Times New Roman" w:hAnsi="Times New Roman"/>
          <w:sz w:val="24"/>
          <w:szCs w:val="24"/>
        </w:rPr>
        <w:t>uczniom (wraz ze świadectwem promocyjnym albo wpisem do indeksu) informacji z opisowymi ocenami klasyfikacyjnymi z obowiązkowych i dodatkowych zajęć edukacyjnych oraz zachowania, dlatego też określone w nowelizacji</w:t>
      </w:r>
      <w:r w:rsidRPr="006C0320">
        <w:rPr>
          <w:rFonts w:ascii="Times New Roman" w:hAnsi="Times New Roman"/>
        </w:rPr>
        <w:t xml:space="preserve"> </w:t>
      </w:r>
      <w:r w:rsidRPr="006C0320">
        <w:rPr>
          <w:rFonts w:ascii="Times New Roman" w:hAnsi="Times New Roman"/>
          <w:sz w:val="24"/>
          <w:szCs w:val="24"/>
        </w:rPr>
        <w:t>regulacje muszą mieć zastosowanie już w trwającym roku szkolnym 2015/2016</w:t>
      </w:r>
      <w:r w:rsidR="005B1A7F" w:rsidRPr="006C0320">
        <w:rPr>
          <w:rFonts w:ascii="Times New Roman" w:hAnsi="Times New Roman"/>
          <w:sz w:val="24"/>
          <w:szCs w:val="24"/>
        </w:rPr>
        <w:t>;</w:t>
      </w:r>
    </w:p>
    <w:p w14:paraId="2A7543E2" w14:textId="4E5799B6" w:rsidR="006D492D" w:rsidRPr="006C0320" w:rsidRDefault="006D492D" w:rsidP="00271EF9">
      <w:pPr>
        <w:numPr>
          <w:ilvl w:val="0"/>
          <w:numId w:val="33"/>
        </w:numPr>
        <w:spacing w:before="120" w:after="0" w:line="360" w:lineRule="auto"/>
        <w:ind w:left="392" w:hanging="406"/>
        <w:jc w:val="both"/>
        <w:rPr>
          <w:rFonts w:ascii="Times New Roman" w:hAnsi="Times New Roman"/>
          <w:sz w:val="24"/>
          <w:szCs w:val="24"/>
        </w:rPr>
      </w:pPr>
      <w:r w:rsidRPr="006C0320">
        <w:rPr>
          <w:rFonts w:ascii="Times New Roman" w:hAnsi="Times New Roman"/>
          <w:sz w:val="24"/>
          <w:szCs w:val="24"/>
        </w:rPr>
        <w:t xml:space="preserve">nowelizacja rozporządzenia </w:t>
      </w:r>
      <w:r w:rsidR="005B1A7F" w:rsidRPr="006C0320">
        <w:rPr>
          <w:rFonts w:ascii="Times New Roman" w:hAnsi="Times New Roman"/>
          <w:sz w:val="24"/>
          <w:szCs w:val="24"/>
        </w:rPr>
        <w:t xml:space="preserve">wydanego na podstawie art. </w:t>
      </w:r>
      <w:r w:rsidR="00FF5F1D" w:rsidRPr="006C0320">
        <w:rPr>
          <w:rFonts w:ascii="Times New Roman" w:hAnsi="Times New Roman"/>
          <w:sz w:val="24"/>
          <w:szCs w:val="24"/>
        </w:rPr>
        <w:t>24</w:t>
      </w:r>
      <w:r w:rsidR="005B1A7F" w:rsidRPr="006C0320">
        <w:rPr>
          <w:rFonts w:ascii="Times New Roman" w:hAnsi="Times New Roman"/>
          <w:sz w:val="24"/>
          <w:szCs w:val="24"/>
        </w:rPr>
        <w:t xml:space="preserve"> ust. </w:t>
      </w:r>
      <w:r w:rsidR="008B520D" w:rsidRPr="006C0320">
        <w:rPr>
          <w:rFonts w:ascii="Times New Roman" w:hAnsi="Times New Roman"/>
          <w:sz w:val="24"/>
          <w:szCs w:val="24"/>
        </w:rPr>
        <w:t>1 i 2</w:t>
      </w:r>
      <w:r w:rsidR="005B1A7F" w:rsidRPr="006C0320">
        <w:rPr>
          <w:rFonts w:ascii="Times New Roman" w:hAnsi="Times New Roman"/>
          <w:sz w:val="24"/>
          <w:szCs w:val="24"/>
        </w:rPr>
        <w:t xml:space="preserve"> ustawy</w:t>
      </w:r>
      <w:r w:rsidR="00543E0E">
        <w:rPr>
          <w:rFonts w:ascii="Times New Roman" w:hAnsi="Times New Roman"/>
          <w:sz w:val="24"/>
          <w:szCs w:val="24"/>
        </w:rPr>
        <w:t xml:space="preserve"> o ZSK</w:t>
      </w:r>
      <w:r w:rsidR="005B1A7F" w:rsidRPr="006C0320">
        <w:rPr>
          <w:rFonts w:ascii="Times New Roman" w:hAnsi="Times New Roman"/>
          <w:sz w:val="24"/>
          <w:szCs w:val="24"/>
        </w:rPr>
        <w:t xml:space="preserve"> </w:t>
      </w:r>
      <w:r w:rsidRPr="006C0320">
        <w:rPr>
          <w:rFonts w:ascii="Times New Roman" w:hAnsi="Times New Roman"/>
          <w:sz w:val="24"/>
          <w:szCs w:val="24"/>
        </w:rPr>
        <w:t xml:space="preserve">zakłada wprowadzenie do klasyfikacji 4 nowych zawodów: </w:t>
      </w:r>
      <w:r w:rsidR="00FF5F1D" w:rsidRPr="006C0320">
        <w:rPr>
          <w:rFonts w:ascii="Times New Roman" w:hAnsi="Times New Roman"/>
          <w:sz w:val="24"/>
          <w:szCs w:val="24"/>
        </w:rPr>
        <w:t>t</w:t>
      </w:r>
      <w:r w:rsidRPr="006C0320">
        <w:rPr>
          <w:rFonts w:ascii="Times New Roman" w:hAnsi="Times New Roman"/>
          <w:sz w:val="24"/>
          <w:szCs w:val="24"/>
        </w:rPr>
        <w:t xml:space="preserve">echnik szerokopasmowej komunikacji elektronicznej, </w:t>
      </w:r>
      <w:r w:rsidR="00FF5F1D" w:rsidRPr="006C0320">
        <w:rPr>
          <w:rFonts w:ascii="Times New Roman" w:hAnsi="Times New Roman"/>
          <w:sz w:val="24"/>
          <w:szCs w:val="24"/>
        </w:rPr>
        <w:t>t</w:t>
      </w:r>
      <w:r w:rsidRPr="006C0320">
        <w:rPr>
          <w:rFonts w:ascii="Times New Roman" w:hAnsi="Times New Roman"/>
          <w:sz w:val="24"/>
          <w:szCs w:val="24"/>
        </w:rPr>
        <w:t xml:space="preserve">echnik automatyk, </w:t>
      </w:r>
      <w:r w:rsidR="00FF5F1D" w:rsidRPr="006C0320">
        <w:rPr>
          <w:rFonts w:ascii="Times New Roman" w:hAnsi="Times New Roman"/>
          <w:sz w:val="24"/>
          <w:szCs w:val="24"/>
        </w:rPr>
        <w:t>s</w:t>
      </w:r>
      <w:r w:rsidRPr="006C0320">
        <w:rPr>
          <w:rFonts w:ascii="Times New Roman" w:hAnsi="Times New Roman"/>
          <w:sz w:val="24"/>
          <w:szCs w:val="24"/>
        </w:rPr>
        <w:t xml:space="preserve">zkutnik, </w:t>
      </w:r>
      <w:r w:rsidR="00FF5F1D" w:rsidRPr="006C0320">
        <w:rPr>
          <w:rFonts w:ascii="Times New Roman" w:hAnsi="Times New Roman"/>
          <w:sz w:val="24"/>
          <w:szCs w:val="24"/>
        </w:rPr>
        <w:t>m</w:t>
      </w:r>
      <w:r w:rsidRPr="006C0320">
        <w:rPr>
          <w:rFonts w:ascii="Times New Roman" w:hAnsi="Times New Roman"/>
          <w:sz w:val="24"/>
          <w:szCs w:val="24"/>
        </w:rPr>
        <w:t>echanik – operator maszyn do produkcji drzewnej. Należy zauważyć, że Minister Edukacji Narodowej jest</w:t>
      </w:r>
      <w:r w:rsidRPr="006C0320">
        <w:rPr>
          <w:rFonts w:ascii="Times New Roman" w:hAnsi="Times New Roman"/>
        </w:rPr>
        <w:t xml:space="preserve"> </w:t>
      </w:r>
      <w:r w:rsidRPr="006C0320">
        <w:rPr>
          <w:rFonts w:ascii="Times New Roman" w:hAnsi="Times New Roman"/>
          <w:sz w:val="24"/>
          <w:szCs w:val="24"/>
        </w:rPr>
        <w:t xml:space="preserve">obowiązany wszcząć procedurę legislacyjną dotyczącą zmian w rozporządzeniu po otrzymaniu stosownych wniosków ministrów właściwych </w:t>
      </w:r>
      <w:r w:rsidR="00FF5F1D" w:rsidRPr="006C0320">
        <w:rPr>
          <w:rFonts w:ascii="Times New Roman" w:hAnsi="Times New Roman"/>
          <w:sz w:val="24"/>
          <w:szCs w:val="24"/>
        </w:rPr>
        <w:t xml:space="preserve">w zakresie poszczególnych </w:t>
      </w:r>
      <w:r w:rsidRPr="006C0320">
        <w:rPr>
          <w:rFonts w:ascii="Times New Roman" w:hAnsi="Times New Roman"/>
          <w:sz w:val="24"/>
          <w:szCs w:val="24"/>
        </w:rPr>
        <w:t>zawodów. Uruchomienie kształcenia zawodowego w zakresie nowych zawodów jest oczekiwane od dnia 1 września 2016 r. zarówno ze strony potencjalnych uczniów</w:t>
      </w:r>
      <w:r w:rsidR="0035484C" w:rsidRPr="006C0320">
        <w:rPr>
          <w:rFonts w:ascii="Times New Roman" w:hAnsi="Times New Roman"/>
          <w:sz w:val="24"/>
          <w:szCs w:val="24"/>
        </w:rPr>
        <w:t>,</w:t>
      </w:r>
      <w:r w:rsidR="00271EF9">
        <w:rPr>
          <w:rFonts w:ascii="Times New Roman" w:hAnsi="Times New Roman"/>
          <w:sz w:val="24"/>
          <w:szCs w:val="24"/>
        </w:rPr>
        <w:t xml:space="preserve"> jak i pracodawców. Zmiany w </w:t>
      </w:r>
      <w:r w:rsidRPr="006C0320">
        <w:rPr>
          <w:rFonts w:ascii="Times New Roman" w:hAnsi="Times New Roman"/>
          <w:sz w:val="24"/>
          <w:szCs w:val="24"/>
        </w:rPr>
        <w:t>rozporządzeniu są odpowiedzią na brak wykwalifikowanych pracowników, który zmusza pracodawców do szukania rozwiązań pośrednich i</w:t>
      </w:r>
      <w:r w:rsidR="004D78A6" w:rsidRPr="006C0320">
        <w:rPr>
          <w:rFonts w:ascii="Times New Roman" w:hAnsi="Times New Roman"/>
          <w:sz w:val="24"/>
          <w:szCs w:val="24"/>
        </w:rPr>
        <w:t> </w:t>
      </w:r>
      <w:r w:rsidRPr="006C0320">
        <w:rPr>
          <w:rFonts w:ascii="Times New Roman" w:hAnsi="Times New Roman"/>
          <w:sz w:val="24"/>
          <w:szCs w:val="24"/>
        </w:rPr>
        <w:t>zatrudniania pracowników posiadających kwalifikacje w innych zawodach, a następnie przyuczania ich do zawodu.</w:t>
      </w:r>
    </w:p>
    <w:p w14:paraId="6FB9F204" w14:textId="5299CF34" w:rsidR="006D492D" w:rsidRPr="006C0320" w:rsidRDefault="006D492D"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Jednocześnie w chwili obecnej, nie jest możliwe wydanie nowych rozporządzeń, które w</w:t>
      </w:r>
      <w:r w:rsidR="004D78A6" w:rsidRPr="006C0320">
        <w:rPr>
          <w:rFonts w:ascii="Times New Roman" w:hAnsi="Times New Roman"/>
          <w:sz w:val="24"/>
          <w:szCs w:val="24"/>
        </w:rPr>
        <w:t> </w:t>
      </w:r>
      <w:r w:rsidRPr="006C0320">
        <w:rPr>
          <w:rFonts w:ascii="Times New Roman" w:hAnsi="Times New Roman"/>
          <w:sz w:val="24"/>
          <w:szCs w:val="24"/>
        </w:rPr>
        <w:t>całości mogłyby realizować upoważnienia ustawowe w kształ</w:t>
      </w:r>
      <w:r w:rsidR="00436812" w:rsidRPr="006C0320">
        <w:rPr>
          <w:rFonts w:ascii="Times New Roman" w:hAnsi="Times New Roman"/>
          <w:sz w:val="24"/>
          <w:szCs w:val="24"/>
        </w:rPr>
        <w:t xml:space="preserve">cie </w:t>
      </w:r>
      <w:r w:rsidRPr="006C0320">
        <w:rPr>
          <w:rFonts w:ascii="Times New Roman" w:hAnsi="Times New Roman"/>
          <w:sz w:val="24"/>
          <w:szCs w:val="24"/>
        </w:rPr>
        <w:t>nadanym przez ustawę o</w:t>
      </w:r>
      <w:r w:rsidR="004D78A6" w:rsidRPr="006C0320">
        <w:rPr>
          <w:rFonts w:ascii="Times New Roman" w:hAnsi="Times New Roman"/>
          <w:sz w:val="24"/>
          <w:szCs w:val="24"/>
        </w:rPr>
        <w:t> </w:t>
      </w:r>
      <w:r w:rsidRPr="006C0320">
        <w:rPr>
          <w:rFonts w:ascii="Times New Roman" w:hAnsi="Times New Roman"/>
          <w:sz w:val="24"/>
          <w:szCs w:val="24"/>
        </w:rPr>
        <w:t>ZSK. Termin wydania nowych aktów wykonawczych na podstawie tych upoważnień upływa z dniem 15 stycznia 2017 r. Aktualnie są prowadzone prac</w:t>
      </w:r>
      <w:r w:rsidR="0035484C" w:rsidRPr="006C0320">
        <w:rPr>
          <w:rFonts w:ascii="Times New Roman" w:hAnsi="Times New Roman"/>
          <w:sz w:val="24"/>
          <w:szCs w:val="24"/>
        </w:rPr>
        <w:t>e</w:t>
      </w:r>
      <w:r w:rsidRPr="006C0320">
        <w:rPr>
          <w:rFonts w:ascii="Times New Roman" w:hAnsi="Times New Roman"/>
          <w:sz w:val="24"/>
          <w:szCs w:val="24"/>
        </w:rPr>
        <w:t xml:space="preserve"> przygotowawcze do wydania przedmiotowych rozporządzeń w nowym kształcie.</w:t>
      </w:r>
    </w:p>
    <w:p w14:paraId="2A3794E7" w14:textId="572E90AB" w:rsidR="00D400E2" w:rsidRPr="006C0320" w:rsidRDefault="006D492D"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 xml:space="preserve">W zaistniałej sytuacji konieczne staje się dokonanie zmiany w ustawie o ZSK, która umożliwi nowelizację rozporządzeń </w:t>
      </w:r>
      <w:r w:rsidR="0035484C" w:rsidRPr="006C0320">
        <w:rPr>
          <w:rFonts w:ascii="Times New Roman" w:hAnsi="Times New Roman"/>
          <w:sz w:val="24"/>
          <w:szCs w:val="24"/>
        </w:rPr>
        <w:t xml:space="preserve">wydanych na podstawie art. </w:t>
      </w:r>
      <w:r w:rsidR="002F5C22" w:rsidRPr="006C0320">
        <w:rPr>
          <w:rFonts w:ascii="Times New Roman" w:hAnsi="Times New Roman"/>
          <w:sz w:val="24"/>
          <w:szCs w:val="24"/>
        </w:rPr>
        <w:t>11</w:t>
      </w:r>
      <w:r w:rsidR="0035484C" w:rsidRPr="006C0320">
        <w:rPr>
          <w:rFonts w:ascii="Times New Roman" w:hAnsi="Times New Roman"/>
          <w:sz w:val="24"/>
          <w:szCs w:val="24"/>
        </w:rPr>
        <w:t xml:space="preserve"> ust. 2 i art. 24 ust. </w:t>
      </w:r>
      <w:r w:rsidR="008B520D" w:rsidRPr="006C0320">
        <w:rPr>
          <w:rFonts w:ascii="Times New Roman" w:hAnsi="Times New Roman"/>
          <w:sz w:val="24"/>
          <w:szCs w:val="24"/>
        </w:rPr>
        <w:t xml:space="preserve">1 </w:t>
      </w:r>
      <w:r w:rsidR="008B520D" w:rsidRPr="006C0320">
        <w:rPr>
          <w:rFonts w:ascii="Times New Roman" w:hAnsi="Times New Roman"/>
          <w:sz w:val="24"/>
          <w:szCs w:val="24"/>
        </w:rPr>
        <w:lastRenderedPageBreak/>
        <w:t xml:space="preserve">i </w:t>
      </w:r>
      <w:r w:rsidR="0035484C" w:rsidRPr="006C0320">
        <w:rPr>
          <w:rFonts w:ascii="Times New Roman" w:hAnsi="Times New Roman"/>
          <w:sz w:val="24"/>
          <w:szCs w:val="24"/>
        </w:rPr>
        <w:t>2 ustawy</w:t>
      </w:r>
      <w:r w:rsidRPr="006C0320">
        <w:rPr>
          <w:rFonts w:ascii="Times New Roman" w:hAnsi="Times New Roman"/>
          <w:sz w:val="24"/>
          <w:szCs w:val="24"/>
        </w:rPr>
        <w:t xml:space="preserve"> w</w:t>
      </w:r>
      <w:r w:rsidR="004D78A6" w:rsidRPr="006C0320">
        <w:rPr>
          <w:rFonts w:ascii="Times New Roman" w:hAnsi="Times New Roman"/>
          <w:sz w:val="24"/>
          <w:szCs w:val="24"/>
        </w:rPr>
        <w:t> </w:t>
      </w:r>
      <w:r w:rsidRPr="006C0320">
        <w:rPr>
          <w:rFonts w:ascii="Times New Roman" w:hAnsi="Times New Roman"/>
          <w:sz w:val="24"/>
          <w:szCs w:val="24"/>
        </w:rPr>
        <w:t>okresie czasowego utrzymania ich w mocy. Jednocześnie konieczn</w:t>
      </w:r>
      <w:r w:rsidR="0072251C">
        <w:rPr>
          <w:rFonts w:ascii="Times New Roman" w:hAnsi="Times New Roman"/>
          <w:sz w:val="24"/>
          <w:szCs w:val="24"/>
        </w:rPr>
        <w:t>e</w:t>
      </w:r>
      <w:r w:rsidRPr="006C0320">
        <w:rPr>
          <w:rFonts w:ascii="Times New Roman" w:hAnsi="Times New Roman"/>
          <w:sz w:val="24"/>
          <w:szCs w:val="24"/>
        </w:rPr>
        <w:t xml:space="preserve"> jest nadanie nowelizowanemu przepisowi ustawy</w:t>
      </w:r>
      <w:r w:rsidR="00271EF9">
        <w:rPr>
          <w:rFonts w:ascii="Times New Roman" w:hAnsi="Times New Roman"/>
          <w:sz w:val="24"/>
          <w:szCs w:val="24"/>
        </w:rPr>
        <w:t xml:space="preserve"> o ZSK mocy wstecznej, bowiem w </w:t>
      </w:r>
      <w:r w:rsidRPr="006C0320">
        <w:rPr>
          <w:rFonts w:ascii="Times New Roman" w:hAnsi="Times New Roman"/>
          <w:sz w:val="24"/>
          <w:szCs w:val="24"/>
        </w:rPr>
        <w:t xml:space="preserve">przeciwnym razie nie byłoby możliwe </w:t>
      </w:r>
      <w:r w:rsidR="000C7CD5" w:rsidRPr="006C0320">
        <w:rPr>
          <w:rFonts w:ascii="Times New Roman" w:hAnsi="Times New Roman"/>
          <w:sz w:val="24"/>
          <w:szCs w:val="24"/>
        </w:rPr>
        <w:t xml:space="preserve">wydanie </w:t>
      </w:r>
      <w:r w:rsidRPr="006C0320">
        <w:rPr>
          <w:rFonts w:ascii="Times New Roman" w:hAnsi="Times New Roman"/>
          <w:sz w:val="24"/>
          <w:szCs w:val="24"/>
        </w:rPr>
        <w:t>aktów noweliz</w:t>
      </w:r>
      <w:r w:rsidR="000C7CD5" w:rsidRPr="006C0320">
        <w:rPr>
          <w:rFonts w:ascii="Times New Roman" w:hAnsi="Times New Roman"/>
          <w:sz w:val="24"/>
          <w:szCs w:val="24"/>
        </w:rPr>
        <w:t>ujących</w:t>
      </w:r>
      <w:r w:rsidRPr="006C0320">
        <w:rPr>
          <w:rFonts w:ascii="Times New Roman" w:hAnsi="Times New Roman"/>
          <w:sz w:val="24"/>
          <w:szCs w:val="24"/>
        </w:rPr>
        <w:t xml:space="preserve"> przed dniem wejścia w życie projektowanej zmiany w ustawie o ZSK, a takie działanie, jak wskazano powyżej, jest niezbędne. Nadanie mocy wstecznej jest w tym przypadku dopuszczalne, ponieważ nie stoją temu na przeszkodzie zasady demokratycznego państwa prawnego, a zmiana uporządkuje obecną sytuacj</w:t>
      </w:r>
      <w:r w:rsidR="006D1F03">
        <w:rPr>
          <w:rFonts w:ascii="Times New Roman" w:hAnsi="Times New Roman"/>
          <w:sz w:val="24"/>
          <w:szCs w:val="24"/>
        </w:rPr>
        <w:t>ę</w:t>
      </w:r>
      <w:r w:rsidRPr="006C0320">
        <w:rPr>
          <w:rFonts w:ascii="Times New Roman" w:hAnsi="Times New Roman"/>
          <w:sz w:val="24"/>
          <w:szCs w:val="24"/>
        </w:rPr>
        <w:t xml:space="preserve"> prawną i</w:t>
      </w:r>
      <w:r w:rsidR="004D78A6" w:rsidRPr="006C0320">
        <w:rPr>
          <w:rFonts w:ascii="Times New Roman" w:hAnsi="Times New Roman"/>
          <w:sz w:val="24"/>
          <w:szCs w:val="24"/>
        </w:rPr>
        <w:t> </w:t>
      </w:r>
      <w:r w:rsidRPr="006C0320">
        <w:rPr>
          <w:rFonts w:ascii="Times New Roman" w:hAnsi="Times New Roman"/>
          <w:sz w:val="24"/>
          <w:szCs w:val="24"/>
        </w:rPr>
        <w:t>wprowadzi stabilność w stosunkach prawnych dotyczących bezpośrednio różnych grup obywateli (uczniów, pracowników i pracodawców), polepszy sytuację prawną niektórych adresatów i zarazem nie pogorszy sytuacji prawnej pozostałych adresatów. Jak wskazano powyżej zmiana w ustawie o ZSK jest dokonywana ze względu na ważny interes publiczny, który uwzględnia także słuszne interesy obywateli (uczniów, pracowników i pracodawców).</w:t>
      </w:r>
    </w:p>
    <w:p w14:paraId="68A2DD12" w14:textId="72934D71" w:rsidR="009A3E69" w:rsidRPr="006C0320" w:rsidRDefault="00B14CAE"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6D492D" w:rsidRPr="006C0320">
        <w:rPr>
          <w:rFonts w:ascii="Times New Roman" w:hAnsi="Times New Roman"/>
          <w:b/>
          <w:sz w:val="24"/>
          <w:szCs w:val="24"/>
        </w:rPr>
        <w:t xml:space="preserve">7 </w:t>
      </w:r>
      <w:r w:rsidRPr="006C0320">
        <w:rPr>
          <w:rFonts w:ascii="Times New Roman" w:hAnsi="Times New Roman"/>
          <w:b/>
          <w:sz w:val="24"/>
          <w:szCs w:val="24"/>
        </w:rPr>
        <w:t xml:space="preserve">projektu </w:t>
      </w:r>
      <w:r w:rsidR="003E6C38" w:rsidRPr="006C0320">
        <w:rPr>
          <w:rFonts w:ascii="Times New Roman" w:hAnsi="Times New Roman"/>
          <w:b/>
          <w:sz w:val="24"/>
          <w:szCs w:val="24"/>
        </w:rPr>
        <w:t xml:space="preserve">ustawy </w:t>
      </w:r>
      <w:r w:rsidRPr="006C0320">
        <w:rPr>
          <w:rFonts w:ascii="Times New Roman" w:hAnsi="Times New Roman"/>
          <w:b/>
          <w:sz w:val="24"/>
          <w:szCs w:val="24"/>
        </w:rPr>
        <w:t>–</w:t>
      </w:r>
      <w:r w:rsidRPr="006C0320">
        <w:rPr>
          <w:rFonts w:ascii="Times New Roman" w:hAnsi="Times New Roman"/>
          <w:sz w:val="24"/>
          <w:szCs w:val="24"/>
        </w:rPr>
        <w:t xml:space="preserve"> dotyczy zmian w ustawie </w:t>
      </w:r>
      <w:r w:rsidR="00271EF9">
        <w:rPr>
          <w:rFonts w:ascii="Times New Roman" w:hAnsi="Times New Roman"/>
          <w:sz w:val="24"/>
          <w:szCs w:val="24"/>
        </w:rPr>
        <w:t>z dnia 29 grudnia 2015 r. o </w:t>
      </w:r>
      <w:r w:rsidRPr="006C0320">
        <w:rPr>
          <w:rFonts w:ascii="Times New Roman" w:hAnsi="Times New Roman"/>
          <w:sz w:val="24"/>
          <w:szCs w:val="24"/>
        </w:rPr>
        <w:t xml:space="preserve">zmianie ustawy </w:t>
      </w:r>
      <w:r w:rsidR="006E3E80" w:rsidRPr="006C0320">
        <w:rPr>
          <w:rFonts w:ascii="Times New Roman" w:hAnsi="Times New Roman"/>
          <w:sz w:val="24"/>
          <w:szCs w:val="24"/>
        </w:rPr>
        <w:t xml:space="preserve">o systemie oświaty </w:t>
      </w:r>
      <w:r w:rsidRPr="006C0320">
        <w:rPr>
          <w:rFonts w:ascii="Times New Roman" w:hAnsi="Times New Roman"/>
          <w:sz w:val="24"/>
          <w:szCs w:val="24"/>
        </w:rPr>
        <w:t xml:space="preserve">oraz niektórych innych ustaw (Dz. U. z 2016 r. poz. 35). </w:t>
      </w:r>
      <w:r w:rsidR="009A3E69" w:rsidRPr="006C0320">
        <w:rPr>
          <w:rFonts w:ascii="Times New Roman" w:hAnsi="Times New Roman"/>
          <w:sz w:val="24"/>
          <w:szCs w:val="24"/>
        </w:rPr>
        <w:t>W projekcie ustawy zaproponowano następujące zmiany:</w:t>
      </w:r>
    </w:p>
    <w:p w14:paraId="4B07E231" w14:textId="6252098D" w:rsidR="00B14ECC" w:rsidRPr="006C0320" w:rsidRDefault="00B14CAE" w:rsidP="00271EF9">
      <w:pPr>
        <w:pStyle w:val="Akapitzlist"/>
        <w:numPr>
          <w:ilvl w:val="0"/>
          <w:numId w:val="30"/>
        </w:numPr>
        <w:spacing w:before="120" w:after="0" w:line="360" w:lineRule="auto"/>
        <w:ind w:left="426" w:hanging="426"/>
        <w:jc w:val="both"/>
        <w:rPr>
          <w:rFonts w:ascii="Times New Roman" w:hAnsi="Times New Roman"/>
          <w:sz w:val="24"/>
          <w:szCs w:val="24"/>
        </w:rPr>
      </w:pPr>
      <w:r w:rsidRPr="006C0320">
        <w:rPr>
          <w:rFonts w:ascii="Times New Roman" w:hAnsi="Times New Roman"/>
          <w:sz w:val="24"/>
          <w:szCs w:val="24"/>
        </w:rPr>
        <w:t>w zakresie art. 12</w:t>
      </w:r>
      <w:r w:rsidR="00B14ECC" w:rsidRPr="006C0320">
        <w:rPr>
          <w:rFonts w:ascii="Times New Roman" w:hAnsi="Times New Roman"/>
          <w:sz w:val="24"/>
          <w:szCs w:val="24"/>
        </w:rPr>
        <w:t xml:space="preserve"> ust. 1</w:t>
      </w:r>
      <w:r w:rsidRPr="006C0320">
        <w:rPr>
          <w:rFonts w:ascii="Times New Roman" w:hAnsi="Times New Roman"/>
          <w:sz w:val="24"/>
          <w:szCs w:val="24"/>
        </w:rPr>
        <w:t xml:space="preserve"> ww. ustawy</w:t>
      </w:r>
      <w:r w:rsidR="006F5A50" w:rsidRPr="006C0320">
        <w:rPr>
          <w:rFonts w:ascii="Times New Roman" w:hAnsi="Times New Roman"/>
          <w:sz w:val="24"/>
          <w:szCs w:val="24"/>
        </w:rPr>
        <w:t>,</w:t>
      </w:r>
      <w:r w:rsidRPr="006C0320">
        <w:rPr>
          <w:rFonts w:ascii="Times New Roman" w:hAnsi="Times New Roman"/>
          <w:sz w:val="24"/>
          <w:szCs w:val="24"/>
        </w:rPr>
        <w:t xml:space="preserve"> dot</w:t>
      </w:r>
      <w:r w:rsidR="00B1050D" w:rsidRPr="006C0320">
        <w:rPr>
          <w:rFonts w:ascii="Times New Roman" w:hAnsi="Times New Roman"/>
          <w:sz w:val="24"/>
          <w:szCs w:val="24"/>
        </w:rPr>
        <w:t>yczącej</w:t>
      </w:r>
      <w:r w:rsidRPr="006C0320">
        <w:rPr>
          <w:rFonts w:ascii="Times New Roman" w:hAnsi="Times New Roman"/>
          <w:sz w:val="24"/>
          <w:szCs w:val="24"/>
        </w:rPr>
        <w:t xml:space="preserve"> kwestii związanych z</w:t>
      </w:r>
      <w:r w:rsidR="00271EF9">
        <w:rPr>
          <w:rFonts w:ascii="Times New Roman" w:hAnsi="Times New Roman"/>
          <w:sz w:val="24"/>
          <w:szCs w:val="24"/>
        </w:rPr>
        <w:t> </w:t>
      </w:r>
      <w:r w:rsidR="00B1050D" w:rsidRPr="006C0320">
        <w:rPr>
          <w:rFonts w:ascii="Times New Roman" w:hAnsi="Times New Roman"/>
          <w:sz w:val="24"/>
          <w:szCs w:val="24"/>
        </w:rPr>
        <w:t>odpowiednim stosowaniem przepisów art. 79a, 80 i 90 ustawy do</w:t>
      </w:r>
      <w:r w:rsidRPr="006C0320">
        <w:rPr>
          <w:rFonts w:ascii="Times New Roman" w:hAnsi="Times New Roman"/>
          <w:sz w:val="24"/>
          <w:szCs w:val="24"/>
        </w:rPr>
        <w:t xml:space="preserve"> dotowani</w:t>
      </w:r>
      <w:r w:rsidR="00B1050D" w:rsidRPr="006C0320">
        <w:rPr>
          <w:rFonts w:ascii="Times New Roman" w:hAnsi="Times New Roman"/>
          <w:sz w:val="24"/>
          <w:szCs w:val="24"/>
        </w:rPr>
        <w:t>a</w:t>
      </w:r>
      <w:r w:rsidRPr="006C0320">
        <w:rPr>
          <w:rFonts w:ascii="Times New Roman" w:hAnsi="Times New Roman"/>
          <w:sz w:val="24"/>
          <w:szCs w:val="24"/>
        </w:rPr>
        <w:t xml:space="preserve"> oddziałów przedszkolnych w szkołach podstawowych. Zmiana ta polega na wykreśleniu odpowiednich odesłań zawartych w tych przepisach</w:t>
      </w:r>
      <w:r w:rsidR="00B1050D" w:rsidRPr="006C0320">
        <w:rPr>
          <w:rFonts w:ascii="Times New Roman" w:hAnsi="Times New Roman"/>
          <w:sz w:val="24"/>
          <w:szCs w:val="24"/>
        </w:rPr>
        <w:t>, w związku ze zmianami wprowadzonymi w treści art. 79a, 80 i 90 ustawy</w:t>
      </w:r>
      <w:r w:rsidR="0071636B" w:rsidRPr="006C0320">
        <w:rPr>
          <w:rFonts w:ascii="Times New Roman" w:hAnsi="Times New Roman"/>
          <w:sz w:val="24"/>
          <w:szCs w:val="24"/>
        </w:rPr>
        <w:t>;</w:t>
      </w:r>
      <w:r w:rsidRPr="006C0320">
        <w:rPr>
          <w:rFonts w:ascii="Times New Roman" w:hAnsi="Times New Roman"/>
          <w:sz w:val="24"/>
          <w:szCs w:val="24"/>
        </w:rPr>
        <w:t xml:space="preserve"> </w:t>
      </w:r>
    </w:p>
    <w:p w14:paraId="48EB6E56" w14:textId="0657C6EC" w:rsidR="00B14CAE" w:rsidRPr="006C0320" w:rsidRDefault="00B14ECC" w:rsidP="00271EF9">
      <w:pPr>
        <w:pStyle w:val="Akapitzlist"/>
        <w:numPr>
          <w:ilvl w:val="0"/>
          <w:numId w:val="30"/>
        </w:numPr>
        <w:spacing w:before="120" w:after="0" w:line="360" w:lineRule="auto"/>
        <w:ind w:left="426" w:hanging="426"/>
        <w:jc w:val="both"/>
        <w:rPr>
          <w:rFonts w:ascii="Times New Roman" w:hAnsi="Times New Roman"/>
          <w:b/>
          <w:sz w:val="24"/>
          <w:szCs w:val="24"/>
        </w:rPr>
      </w:pPr>
      <w:r w:rsidRPr="006C0320">
        <w:rPr>
          <w:rFonts w:ascii="Times New Roman" w:hAnsi="Times New Roman"/>
          <w:sz w:val="24"/>
          <w:szCs w:val="24"/>
        </w:rPr>
        <w:t xml:space="preserve">w zakresie </w:t>
      </w:r>
      <w:r w:rsidR="00361147" w:rsidRPr="006C0320">
        <w:rPr>
          <w:rFonts w:ascii="Times New Roman" w:hAnsi="Times New Roman"/>
          <w:sz w:val="24"/>
          <w:szCs w:val="24"/>
        </w:rPr>
        <w:t xml:space="preserve">art. </w:t>
      </w:r>
      <w:r w:rsidR="00B14CAE" w:rsidRPr="006C0320">
        <w:rPr>
          <w:rFonts w:ascii="Times New Roman" w:hAnsi="Times New Roman"/>
          <w:sz w:val="24"/>
          <w:szCs w:val="24"/>
        </w:rPr>
        <w:t xml:space="preserve">12 ust. 2 </w:t>
      </w:r>
      <w:r w:rsidRPr="006C0320">
        <w:rPr>
          <w:rFonts w:ascii="Times New Roman" w:hAnsi="Times New Roman"/>
          <w:sz w:val="24"/>
          <w:szCs w:val="24"/>
        </w:rPr>
        <w:t xml:space="preserve">ww. </w:t>
      </w:r>
      <w:r w:rsidR="00B14CAE" w:rsidRPr="006C0320">
        <w:rPr>
          <w:rFonts w:ascii="Times New Roman" w:hAnsi="Times New Roman"/>
          <w:sz w:val="24"/>
          <w:szCs w:val="24"/>
        </w:rPr>
        <w:t>ustawy</w:t>
      </w:r>
      <w:r w:rsidR="006F5A50" w:rsidRPr="006C0320">
        <w:rPr>
          <w:rFonts w:ascii="Times New Roman" w:hAnsi="Times New Roman"/>
          <w:sz w:val="24"/>
          <w:szCs w:val="24"/>
        </w:rPr>
        <w:t>,</w:t>
      </w:r>
      <w:r w:rsidR="00B14CAE" w:rsidRPr="006C0320">
        <w:rPr>
          <w:rFonts w:ascii="Times New Roman" w:hAnsi="Times New Roman"/>
          <w:sz w:val="24"/>
          <w:szCs w:val="24"/>
        </w:rPr>
        <w:t xml:space="preserve"> dotycząc</w:t>
      </w:r>
      <w:r w:rsidRPr="006C0320">
        <w:rPr>
          <w:rFonts w:ascii="Times New Roman" w:hAnsi="Times New Roman"/>
          <w:sz w:val="24"/>
          <w:szCs w:val="24"/>
        </w:rPr>
        <w:t>ej</w:t>
      </w:r>
      <w:r w:rsidR="00B14CAE" w:rsidRPr="006C0320">
        <w:rPr>
          <w:rFonts w:ascii="Times New Roman" w:hAnsi="Times New Roman"/>
          <w:sz w:val="24"/>
          <w:szCs w:val="24"/>
        </w:rPr>
        <w:t xml:space="preserve"> podstawy prawnej do przeprowadzania postępowania rekrutacyjneg</w:t>
      </w:r>
      <w:r w:rsidR="00271EF9">
        <w:rPr>
          <w:rFonts w:ascii="Times New Roman" w:hAnsi="Times New Roman"/>
          <w:sz w:val="24"/>
          <w:szCs w:val="24"/>
        </w:rPr>
        <w:t>o do oddziałów przedszkolnych w </w:t>
      </w:r>
      <w:r w:rsidR="00B14CAE" w:rsidRPr="006C0320">
        <w:rPr>
          <w:rFonts w:ascii="Times New Roman" w:hAnsi="Times New Roman"/>
          <w:sz w:val="24"/>
          <w:szCs w:val="24"/>
        </w:rPr>
        <w:t>szkołach podstawowych, które obecnie na podstawie niniejszego przepisu jest przeprowadzane na lata szkolne 2016/2017</w:t>
      </w:r>
      <w:r w:rsidR="00B14CAE" w:rsidRPr="006C0320">
        <w:rPr>
          <w:rFonts w:ascii="Times New Roman" w:hAnsi="Times New Roman"/>
        </w:rPr>
        <w:sym w:font="Symbol" w:char="F02D"/>
      </w:r>
      <w:r w:rsidR="00B14CAE" w:rsidRPr="006C0320">
        <w:rPr>
          <w:rFonts w:ascii="Times New Roman" w:hAnsi="Times New Roman"/>
          <w:sz w:val="24"/>
          <w:szCs w:val="24"/>
        </w:rPr>
        <w:t xml:space="preserve">2018/2019. </w:t>
      </w:r>
      <w:r w:rsidRPr="006C0320">
        <w:rPr>
          <w:rFonts w:ascii="Times New Roman" w:hAnsi="Times New Roman"/>
          <w:sz w:val="24"/>
          <w:szCs w:val="24"/>
        </w:rPr>
        <w:t>W</w:t>
      </w:r>
      <w:r w:rsidR="00B14CAE" w:rsidRPr="006C0320">
        <w:rPr>
          <w:rFonts w:ascii="Times New Roman" w:hAnsi="Times New Roman"/>
          <w:sz w:val="24"/>
          <w:szCs w:val="24"/>
        </w:rPr>
        <w:t xml:space="preserve"> zwi</w:t>
      </w:r>
      <w:r w:rsidR="005D5456" w:rsidRPr="006C0320">
        <w:rPr>
          <w:rFonts w:ascii="Times New Roman" w:hAnsi="Times New Roman"/>
          <w:sz w:val="24"/>
          <w:szCs w:val="24"/>
        </w:rPr>
        <w:t>ązku ze zmianami dokonywanymi w </w:t>
      </w:r>
      <w:r w:rsidR="00B14CAE" w:rsidRPr="006C0320">
        <w:rPr>
          <w:rFonts w:ascii="Times New Roman" w:hAnsi="Times New Roman"/>
          <w:sz w:val="24"/>
          <w:szCs w:val="24"/>
        </w:rPr>
        <w:t>projekcie ustawy w zakresie delegacji ustawowej z</w:t>
      </w:r>
      <w:r w:rsidR="00CE6E6F" w:rsidRPr="006C0320">
        <w:rPr>
          <w:rFonts w:ascii="Times New Roman" w:hAnsi="Times New Roman"/>
          <w:sz w:val="24"/>
          <w:szCs w:val="24"/>
        </w:rPr>
        <w:t>awartej w</w:t>
      </w:r>
      <w:r w:rsidR="00271EF9">
        <w:rPr>
          <w:rFonts w:ascii="Times New Roman" w:hAnsi="Times New Roman"/>
          <w:sz w:val="24"/>
          <w:szCs w:val="24"/>
        </w:rPr>
        <w:t> art. </w:t>
      </w:r>
      <w:r w:rsidR="00B14CAE" w:rsidRPr="006C0320">
        <w:rPr>
          <w:rFonts w:ascii="Times New Roman" w:hAnsi="Times New Roman"/>
          <w:sz w:val="24"/>
          <w:szCs w:val="24"/>
        </w:rPr>
        <w:t xml:space="preserve">20l oraz </w:t>
      </w:r>
      <w:r w:rsidR="006E3E80" w:rsidRPr="006C0320">
        <w:rPr>
          <w:rFonts w:ascii="Times New Roman" w:hAnsi="Times New Roman"/>
          <w:sz w:val="24"/>
          <w:szCs w:val="24"/>
        </w:rPr>
        <w:t xml:space="preserve">dodaniem </w:t>
      </w:r>
      <w:r w:rsidR="00B14CAE" w:rsidRPr="006C0320">
        <w:rPr>
          <w:rFonts w:ascii="Times New Roman" w:hAnsi="Times New Roman"/>
          <w:sz w:val="24"/>
          <w:szCs w:val="24"/>
        </w:rPr>
        <w:t>art. 20wa i art. 20zca</w:t>
      </w:r>
      <w:r w:rsidR="00CE6E6F" w:rsidRPr="006C0320">
        <w:rPr>
          <w:rFonts w:ascii="Times New Roman" w:hAnsi="Times New Roman"/>
          <w:sz w:val="24"/>
          <w:szCs w:val="24"/>
        </w:rPr>
        <w:t xml:space="preserve"> ustawy</w:t>
      </w:r>
      <w:r w:rsidR="00B14CAE" w:rsidRPr="006C0320">
        <w:rPr>
          <w:rFonts w:ascii="Times New Roman" w:hAnsi="Times New Roman"/>
          <w:sz w:val="24"/>
          <w:szCs w:val="24"/>
        </w:rPr>
        <w:t>, przepis art. 12 ust. 2</w:t>
      </w:r>
      <w:r w:rsidR="008F7D2A" w:rsidRPr="006C0320">
        <w:rPr>
          <w:rFonts w:ascii="Times New Roman" w:hAnsi="Times New Roman"/>
          <w:sz w:val="24"/>
          <w:szCs w:val="24"/>
        </w:rPr>
        <w:t xml:space="preserve"> </w:t>
      </w:r>
      <w:r w:rsidR="00271EF9">
        <w:rPr>
          <w:rFonts w:ascii="Times New Roman" w:hAnsi="Times New Roman"/>
          <w:sz w:val="24"/>
          <w:szCs w:val="24"/>
        </w:rPr>
        <w:t>ww. </w:t>
      </w:r>
      <w:r w:rsidR="008F7D2A" w:rsidRPr="006C0320">
        <w:rPr>
          <w:rFonts w:ascii="Times New Roman" w:hAnsi="Times New Roman"/>
          <w:sz w:val="24"/>
          <w:szCs w:val="24"/>
        </w:rPr>
        <w:t>ustawy</w:t>
      </w:r>
      <w:r w:rsidR="00B14CAE" w:rsidRPr="006C0320">
        <w:rPr>
          <w:rFonts w:ascii="Times New Roman" w:hAnsi="Times New Roman"/>
          <w:sz w:val="24"/>
          <w:szCs w:val="24"/>
        </w:rPr>
        <w:t>, wymaga zmiany polegającej na o</w:t>
      </w:r>
      <w:r w:rsidR="00271EF9">
        <w:rPr>
          <w:rFonts w:ascii="Times New Roman" w:hAnsi="Times New Roman"/>
          <w:sz w:val="24"/>
          <w:szCs w:val="24"/>
        </w:rPr>
        <w:t>graniczeniu przeprowadzania ww. </w:t>
      </w:r>
      <w:r w:rsidR="00B14CAE" w:rsidRPr="006C0320">
        <w:rPr>
          <w:rFonts w:ascii="Times New Roman" w:hAnsi="Times New Roman"/>
          <w:sz w:val="24"/>
          <w:szCs w:val="24"/>
        </w:rPr>
        <w:t>postępowania rekrutacyjnego jedynie na rok szkolny 2016/2017.</w:t>
      </w:r>
    </w:p>
    <w:p w14:paraId="6AA365FC" w14:textId="4F3E32E2" w:rsidR="00B14CAE" w:rsidRPr="006C0320" w:rsidRDefault="00B14CAE"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55371C" w:rsidRPr="006C0320">
        <w:rPr>
          <w:rFonts w:ascii="Times New Roman" w:hAnsi="Times New Roman"/>
          <w:b/>
          <w:sz w:val="24"/>
          <w:szCs w:val="24"/>
        </w:rPr>
        <w:t xml:space="preserve">8 </w:t>
      </w:r>
      <w:r w:rsidRPr="006C0320">
        <w:rPr>
          <w:rFonts w:ascii="Times New Roman" w:hAnsi="Times New Roman"/>
          <w:b/>
          <w:sz w:val="24"/>
          <w:szCs w:val="24"/>
        </w:rPr>
        <w:t xml:space="preserve">projektu </w:t>
      </w:r>
      <w:r w:rsidR="003E6C38" w:rsidRPr="006C0320">
        <w:rPr>
          <w:rFonts w:ascii="Times New Roman" w:hAnsi="Times New Roman"/>
          <w:b/>
          <w:sz w:val="24"/>
          <w:szCs w:val="24"/>
        </w:rPr>
        <w:t>ustawy</w:t>
      </w:r>
      <w:r w:rsidR="003E6C38" w:rsidRPr="006C0320">
        <w:rPr>
          <w:rFonts w:ascii="Times New Roman" w:hAnsi="Times New Roman"/>
          <w:sz w:val="24"/>
          <w:szCs w:val="24"/>
        </w:rPr>
        <w:t xml:space="preserve"> </w:t>
      </w:r>
      <w:r w:rsidRPr="006C0320">
        <w:rPr>
          <w:rFonts w:ascii="Times New Roman" w:hAnsi="Times New Roman"/>
          <w:sz w:val="24"/>
          <w:szCs w:val="24"/>
        </w:rPr>
        <w:t xml:space="preserve">– konsekwencja zmian dokonywanych w art. </w:t>
      </w:r>
      <w:r w:rsidR="0055371C" w:rsidRPr="006C0320">
        <w:rPr>
          <w:rFonts w:ascii="Times New Roman" w:hAnsi="Times New Roman"/>
          <w:sz w:val="24"/>
          <w:szCs w:val="24"/>
        </w:rPr>
        <w:t xml:space="preserve">7 </w:t>
      </w:r>
      <w:r w:rsidRPr="006C0320">
        <w:rPr>
          <w:rFonts w:ascii="Times New Roman" w:hAnsi="Times New Roman"/>
          <w:sz w:val="24"/>
          <w:szCs w:val="24"/>
        </w:rPr>
        <w:t xml:space="preserve">projektu ustawy, czyli zmian w ustawie z dnia 29 grudnia 2015 r. o zmianie ustawy o systemie oświaty oraz niektórych innych ustaw. Polega na wskazaniu, że </w:t>
      </w:r>
      <w:r w:rsidR="00692AC0" w:rsidRPr="006C0320">
        <w:rPr>
          <w:rFonts w:ascii="Times New Roman" w:hAnsi="Times New Roman"/>
          <w:sz w:val="24"/>
          <w:szCs w:val="24"/>
        </w:rPr>
        <w:t>przepisy</w:t>
      </w:r>
      <w:r w:rsidR="005D5456" w:rsidRPr="006C0320">
        <w:rPr>
          <w:rFonts w:ascii="Times New Roman" w:hAnsi="Times New Roman"/>
          <w:sz w:val="24"/>
          <w:szCs w:val="24"/>
        </w:rPr>
        <w:t xml:space="preserve"> art. 20l</w:t>
      </w:r>
      <w:r w:rsidR="00692AC0" w:rsidRPr="006C0320">
        <w:rPr>
          <w:rFonts w:ascii="Times New Roman" w:hAnsi="Times New Roman"/>
          <w:sz w:val="24"/>
          <w:szCs w:val="24"/>
        </w:rPr>
        <w:t xml:space="preserve"> </w:t>
      </w:r>
      <w:r w:rsidR="00692AC0" w:rsidRPr="006C0320">
        <w:rPr>
          <w:rFonts w:ascii="Times New Roman" w:hAnsi="Times New Roman"/>
          <w:sz w:val="24"/>
          <w:szCs w:val="24"/>
        </w:rPr>
        <w:lastRenderedPageBreak/>
        <w:t>w</w:t>
      </w:r>
      <w:r w:rsidR="00271EF9">
        <w:rPr>
          <w:rFonts w:ascii="Times New Roman" w:hAnsi="Times New Roman"/>
          <w:sz w:val="24"/>
          <w:szCs w:val="24"/>
        </w:rPr>
        <w:t> </w:t>
      </w:r>
      <w:r w:rsidR="00692AC0" w:rsidRPr="006C0320">
        <w:rPr>
          <w:rFonts w:ascii="Times New Roman" w:hAnsi="Times New Roman"/>
          <w:sz w:val="24"/>
          <w:szCs w:val="24"/>
        </w:rPr>
        <w:t>nowym brzmieniu oraz nowy art. 20wa</w:t>
      </w:r>
      <w:r w:rsidR="009F1F33" w:rsidRPr="006C0320">
        <w:rPr>
          <w:rFonts w:ascii="Times New Roman" w:hAnsi="Times New Roman"/>
          <w:sz w:val="24"/>
          <w:szCs w:val="24"/>
        </w:rPr>
        <w:t xml:space="preserve"> i art. 20zca</w:t>
      </w:r>
      <w:r w:rsidRPr="006C0320">
        <w:rPr>
          <w:rFonts w:ascii="Times New Roman" w:hAnsi="Times New Roman"/>
          <w:sz w:val="24"/>
          <w:szCs w:val="24"/>
        </w:rPr>
        <w:t>, stosuje się</w:t>
      </w:r>
      <w:r w:rsidR="0082718D" w:rsidRPr="006C0320">
        <w:rPr>
          <w:rFonts w:ascii="Times New Roman" w:hAnsi="Times New Roman"/>
          <w:sz w:val="24"/>
          <w:szCs w:val="24"/>
        </w:rPr>
        <w:t xml:space="preserve"> do</w:t>
      </w:r>
      <w:r w:rsidRPr="006C0320">
        <w:rPr>
          <w:rFonts w:ascii="Times New Roman" w:hAnsi="Times New Roman"/>
          <w:sz w:val="24"/>
          <w:szCs w:val="24"/>
        </w:rPr>
        <w:t xml:space="preserve"> postępowania rekrutacyjnego na lata szkolne 2017/2018</w:t>
      </w:r>
      <w:r w:rsidR="00522ED1" w:rsidRPr="006C0320">
        <w:rPr>
          <w:rFonts w:ascii="Times New Roman" w:hAnsi="Times New Roman"/>
          <w:sz w:val="24"/>
          <w:szCs w:val="24"/>
        </w:rPr>
        <w:t xml:space="preserve"> i </w:t>
      </w:r>
      <w:r w:rsidRPr="006C0320">
        <w:rPr>
          <w:rFonts w:ascii="Times New Roman" w:hAnsi="Times New Roman"/>
          <w:sz w:val="24"/>
          <w:szCs w:val="24"/>
        </w:rPr>
        <w:t>2018/201</w:t>
      </w:r>
      <w:r w:rsidR="00271EF9">
        <w:rPr>
          <w:rFonts w:ascii="Times New Roman" w:hAnsi="Times New Roman"/>
          <w:sz w:val="24"/>
          <w:szCs w:val="24"/>
        </w:rPr>
        <w:t>9 do oddziałów przedszkolnych w </w:t>
      </w:r>
      <w:r w:rsidRPr="006C0320">
        <w:rPr>
          <w:rFonts w:ascii="Times New Roman" w:hAnsi="Times New Roman"/>
          <w:sz w:val="24"/>
          <w:szCs w:val="24"/>
        </w:rPr>
        <w:t>szkołach podstawowych</w:t>
      </w:r>
      <w:r w:rsidR="006A58D0" w:rsidRPr="006C0320">
        <w:rPr>
          <w:rFonts w:ascii="Times New Roman" w:hAnsi="Times New Roman"/>
          <w:sz w:val="24"/>
          <w:szCs w:val="24"/>
        </w:rPr>
        <w:t>.</w:t>
      </w:r>
    </w:p>
    <w:p w14:paraId="3B370922" w14:textId="180ED573" w:rsidR="00B14CAE" w:rsidRPr="006C0320" w:rsidRDefault="00B14CAE" w:rsidP="00287503">
      <w:pPr>
        <w:spacing w:before="120" w:after="0" w:line="360" w:lineRule="auto"/>
        <w:jc w:val="both"/>
        <w:rPr>
          <w:rFonts w:ascii="Times New Roman" w:hAnsi="Times New Roman"/>
          <w:bCs/>
          <w:sz w:val="24"/>
          <w:szCs w:val="24"/>
        </w:rPr>
      </w:pPr>
      <w:r w:rsidRPr="006C0320">
        <w:rPr>
          <w:rFonts w:ascii="Times New Roman" w:hAnsi="Times New Roman"/>
          <w:b/>
          <w:sz w:val="24"/>
          <w:szCs w:val="24"/>
        </w:rPr>
        <w:t xml:space="preserve">Art. </w:t>
      </w:r>
      <w:r w:rsidR="0055371C" w:rsidRPr="006C0320">
        <w:rPr>
          <w:rFonts w:ascii="Times New Roman" w:hAnsi="Times New Roman"/>
          <w:b/>
          <w:sz w:val="24"/>
          <w:szCs w:val="24"/>
        </w:rPr>
        <w:t xml:space="preserve">9 </w:t>
      </w:r>
      <w:r w:rsidRPr="006C0320">
        <w:rPr>
          <w:rFonts w:ascii="Times New Roman" w:eastAsiaTheme="minorEastAsia" w:hAnsi="Times New Roman"/>
          <w:b/>
          <w:bCs/>
          <w:sz w:val="24"/>
          <w:szCs w:val="24"/>
        </w:rPr>
        <w:t>p</w:t>
      </w:r>
      <w:r w:rsidRPr="006C0320">
        <w:rPr>
          <w:rFonts w:ascii="Times New Roman" w:hAnsi="Times New Roman"/>
          <w:b/>
          <w:bCs/>
          <w:sz w:val="24"/>
          <w:szCs w:val="24"/>
        </w:rPr>
        <w:t xml:space="preserve">rojektu </w:t>
      </w:r>
      <w:r w:rsidR="003E6C38" w:rsidRPr="006C0320">
        <w:rPr>
          <w:rFonts w:ascii="Times New Roman" w:hAnsi="Times New Roman"/>
          <w:b/>
          <w:sz w:val="24"/>
          <w:szCs w:val="24"/>
        </w:rPr>
        <w:t>ustawy</w:t>
      </w:r>
      <w:r w:rsidR="003E6C38" w:rsidRPr="006C0320">
        <w:rPr>
          <w:rFonts w:ascii="Times New Roman" w:hAnsi="Times New Roman"/>
          <w:b/>
          <w:bCs/>
          <w:sz w:val="24"/>
          <w:szCs w:val="24"/>
        </w:rPr>
        <w:t xml:space="preserve"> </w:t>
      </w:r>
      <w:r w:rsidRPr="006C0320">
        <w:rPr>
          <w:rFonts w:ascii="Times New Roman" w:hAnsi="Times New Roman"/>
          <w:b/>
          <w:bCs/>
          <w:sz w:val="24"/>
          <w:szCs w:val="24"/>
        </w:rPr>
        <w:t xml:space="preserve">– </w:t>
      </w:r>
      <w:r w:rsidRPr="006C0320">
        <w:rPr>
          <w:rFonts w:ascii="Times New Roman" w:hAnsi="Times New Roman"/>
          <w:bCs/>
          <w:sz w:val="24"/>
          <w:szCs w:val="24"/>
        </w:rPr>
        <w:t>dotyczy terminów postępowania rekrutacyjnego oraz post</w:t>
      </w:r>
      <w:r w:rsidR="000C7CD5" w:rsidRPr="006C0320">
        <w:rPr>
          <w:rFonts w:ascii="Times New Roman" w:hAnsi="Times New Roman"/>
          <w:bCs/>
          <w:sz w:val="24"/>
          <w:szCs w:val="24"/>
        </w:rPr>
        <w:t>ę</w:t>
      </w:r>
      <w:r w:rsidRPr="006C0320">
        <w:rPr>
          <w:rFonts w:ascii="Times New Roman" w:hAnsi="Times New Roman"/>
          <w:bCs/>
          <w:sz w:val="24"/>
          <w:szCs w:val="24"/>
        </w:rPr>
        <w:t xml:space="preserve">powania uzupełniającego </w:t>
      </w:r>
      <w:r w:rsidR="009F22F4" w:rsidRPr="006C0320">
        <w:rPr>
          <w:rFonts w:ascii="Times New Roman" w:hAnsi="Times New Roman"/>
          <w:bCs/>
          <w:sz w:val="24"/>
          <w:szCs w:val="24"/>
        </w:rPr>
        <w:t xml:space="preserve">na </w:t>
      </w:r>
      <w:r w:rsidRPr="006C0320">
        <w:rPr>
          <w:rFonts w:ascii="Times New Roman" w:hAnsi="Times New Roman"/>
          <w:bCs/>
          <w:sz w:val="24"/>
          <w:szCs w:val="24"/>
        </w:rPr>
        <w:t>rok szkolny 2016/2017</w:t>
      </w:r>
      <w:r w:rsidR="00271EF9">
        <w:rPr>
          <w:rFonts w:ascii="Times New Roman" w:hAnsi="Times New Roman"/>
          <w:bCs/>
          <w:sz w:val="24"/>
          <w:szCs w:val="24"/>
        </w:rPr>
        <w:t>,</w:t>
      </w:r>
      <w:r w:rsidR="006D1F03">
        <w:rPr>
          <w:rFonts w:ascii="Times New Roman" w:hAnsi="Times New Roman"/>
          <w:bCs/>
          <w:sz w:val="24"/>
          <w:szCs w:val="24"/>
        </w:rPr>
        <w:t xml:space="preserve"> </w:t>
      </w:r>
      <w:r w:rsidR="00271EF9">
        <w:rPr>
          <w:rFonts w:ascii="Times New Roman" w:hAnsi="Times New Roman"/>
          <w:bCs/>
          <w:sz w:val="24"/>
          <w:szCs w:val="24"/>
        </w:rPr>
        <w:t>ustalonych przed dniem 1 </w:t>
      </w:r>
      <w:r w:rsidR="00CF4A20" w:rsidRPr="006C0320">
        <w:rPr>
          <w:rFonts w:ascii="Times New Roman" w:hAnsi="Times New Roman"/>
          <w:bCs/>
          <w:sz w:val="24"/>
          <w:szCs w:val="24"/>
        </w:rPr>
        <w:t>września 2016 r.,</w:t>
      </w:r>
      <w:r w:rsidR="006C0320">
        <w:rPr>
          <w:rFonts w:ascii="Times New Roman" w:hAnsi="Times New Roman"/>
          <w:bCs/>
          <w:sz w:val="24"/>
          <w:szCs w:val="24"/>
        </w:rPr>
        <w:t xml:space="preserve"> </w:t>
      </w:r>
      <w:r w:rsidRPr="006C0320">
        <w:rPr>
          <w:rFonts w:ascii="Times New Roman" w:hAnsi="Times New Roman"/>
          <w:bCs/>
          <w:sz w:val="24"/>
          <w:szCs w:val="24"/>
        </w:rPr>
        <w:t>do szkół, w których zajęcia dydaktyczno-wychowawcze rozpoczynają się w pierwszym powszednim dniu lutego</w:t>
      </w:r>
      <w:r w:rsidR="00E12023" w:rsidRPr="006C0320">
        <w:rPr>
          <w:rFonts w:ascii="Times New Roman" w:hAnsi="Times New Roman"/>
          <w:bCs/>
          <w:sz w:val="24"/>
          <w:szCs w:val="24"/>
        </w:rPr>
        <w:t xml:space="preserve"> oraz terminów postępowania rekrutacyjnego na kwalifikacyjne kursy zawodowe i</w:t>
      </w:r>
      <w:r w:rsidR="004D78A6" w:rsidRPr="006C0320">
        <w:rPr>
          <w:rFonts w:ascii="Times New Roman" w:hAnsi="Times New Roman"/>
          <w:bCs/>
          <w:sz w:val="24"/>
          <w:szCs w:val="24"/>
        </w:rPr>
        <w:t> </w:t>
      </w:r>
      <w:r w:rsidR="00E12023" w:rsidRPr="006C0320">
        <w:rPr>
          <w:rFonts w:ascii="Times New Roman" w:hAnsi="Times New Roman"/>
          <w:bCs/>
          <w:sz w:val="24"/>
          <w:szCs w:val="24"/>
        </w:rPr>
        <w:t>kształcenie ustawiczne w formach pozaszkolnych</w:t>
      </w:r>
      <w:r w:rsidR="00CF4A20" w:rsidRPr="006C0320">
        <w:rPr>
          <w:rFonts w:ascii="Times New Roman" w:hAnsi="Times New Roman"/>
          <w:bCs/>
          <w:sz w:val="24"/>
          <w:szCs w:val="24"/>
        </w:rPr>
        <w:t>, ustalonych przed dniem 1 września 2016 r.,</w:t>
      </w:r>
      <w:r w:rsidR="006C0320">
        <w:rPr>
          <w:rFonts w:ascii="Times New Roman" w:hAnsi="Times New Roman"/>
          <w:bCs/>
          <w:sz w:val="24"/>
          <w:szCs w:val="24"/>
        </w:rPr>
        <w:t xml:space="preserve"> </w:t>
      </w:r>
      <w:r w:rsidR="00E12023" w:rsidRPr="006C0320">
        <w:rPr>
          <w:rFonts w:ascii="Times New Roman" w:hAnsi="Times New Roman"/>
          <w:bCs/>
          <w:sz w:val="24"/>
          <w:szCs w:val="24"/>
        </w:rPr>
        <w:t>prowadzone odpowiednio przez publiczne szkoły, publiczne placówki lub publ</w:t>
      </w:r>
      <w:r w:rsidR="00271EF9">
        <w:rPr>
          <w:rFonts w:ascii="Times New Roman" w:hAnsi="Times New Roman"/>
          <w:bCs/>
          <w:sz w:val="24"/>
          <w:szCs w:val="24"/>
        </w:rPr>
        <w:t>iczne ośrodki, o których mowa w </w:t>
      </w:r>
      <w:r w:rsidR="00E12023" w:rsidRPr="006C0320">
        <w:rPr>
          <w:rFonts w:ascii="Times New Roman" w:hAnsi="Times New Roman"/>
          <w:bCs/>
          <w:sz w:val="24"/>
          <w:szCs w:val="24"/>
        </w:rPr>
        <w:t>art. 2 pkt 3a ustawy</w:t>
      </w:r>
      <w:r w:rsidRPr="006C0320">
        <w:rPr>
          <w:rFonts w:ascii="Times New Roman" w:hAnsi="Times New Roman"/>
          <w:bCs/>
          <w:sz w:val="24"/>
          <w:szCs w:val="24"/>
        </w:rPr>
        <w:t xml:space="preserve">. </w:t>
      </w:r>
      <w:r w:rsidR="006A58D0" w:rsidRPr="006C0320">
        <w:rPr>
          <w:rFonts w:ascii="Times New Roman" w:hAnsi="Times New Roman"/>
          <w:bCs/>
          <w:sz w:val="24"/>
          <w:szCs w:val="24"/>
        </w:rPr>
        <w:t>W</w:t>
      </w:r>
      <w:r w:rsidR="004D78A6" w:rsidRPr="006C0320">
        <w:rPr>
          <w:rFonts w:ascii="Times New Roman" w:hAnsi="Times New Roman"/>
          <w:bCs/>
          <w:sz w:val="24"/>
          <w:szCs w:val="24"/>
        </w:rPr>
        <w:t> </w:t>
      </w:r>
      <w:r w:rsidRPr="006C0320">
        <w:rPr>
          <w:rFonts w:ascii="Times New Roman" w:hAnsi="Times New Roman"/>
          <w:bCs/>
          <w:sz w:val="24"/>
          <w:szCs w:val="24"/>
        </w:rPr>
        <w:t>postępowaniu rekrutacyjnym na rok szkolny 2016/2017 do ww. szkół</w:t>
      </w:r>
      <w:r w:rsidR="00E12023" w:rsidRPr="006C0320">
        <w:rPr>
          <w:rFonts w:ascii="Times New Roman" w:hAnsi="Times New Roman"/>
          <w:bCs/>
          <w:sz w:val="24"/>
          <w:szCs w:val="24"/>
        </w:rPr>
        <w:t xml:space="preserve"> oraz na kwalifikacyjne kursy zawodowe i kształcenie ustawiczne w formach pozaszkolnych prowadzone przez ww. podmioty</w:t>
      </w:r>
      <w:r w:rsidRPr="006C0320">
        <w:rPr>
          <w:rFonts w:ascii="Times New Roman" w:hAnsi="Times New Roman"/>
          <w:bCs/>
          <w:sz w:val="24"/>
          <w:szCs w:val="24"/>
        </w:rPr>
        <w:t xml:space="preserve"> </w:t>
      </w:r>
      <w:r w:rsidR="006A58D0" w:rsidRPr="006C0320">
        <w:rPr>
          <w:rFonts w:ascii="Times New Roman" w:hAnsi="Times New Roman"/>
          <w:bCs/>
          <w:sz w:val="24"/>
          <w:szCs w:val="24"/>
        </w:rPr>
        <w:t>będą ob</w:t>
      </w:r>
      <w:r w:rsidRPr="006C0320">
        <w:rPr>
          <w:rFonts w:ascii="Times New Roman" w:hAnsi="Times New Roman"/>
          <w:bCs/>
          <w:sz w:val="24"/>
          <w:szCs w:val="24"/>
        </w:rPr>
        <w:t>owiąz</w:t>
      </w:r>
      <w:r w:rsidR="006A58D0" w:rsidRPr="006C0320">
        <w:rPr>
          <w:rFonts w:ascii="Times New Roman" w:hAnsi="Times New Roman"/>
          <w:bCs/>
          <w:sz w:val="24"/>
          <w:szCs w:val="24"/>
        </w:rPr>
        <w:t>ywały</w:t>
      </w:r>
      <w:r w:rsidRPr="006C0320">
        <w:rPr>
          <w:rFonts w:ascii="Times New Roman" w:hAnsi="Times New Roman"/>
          <w:bCs/>
          <w:sz w:val="24"/>
          <w:szCs w:val="24"/>
        </w:rPr>
        <w:t xml:space="preserve"> terminy ustalone na podstawie dotychczasowych przepisów wydanych na podstawie art. 20l ustawy.</w:t>
      </w:r>
    </w:p>
    <w:p w14:paraId="55ADE205" w14:textId="57281EBA" w:rsidR="004D6E7C" w:rsidRPr="006C0320" w:rsidRDefault="004D6E7C"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Art. 1</w:t>
      </w:r>
      <w:r w:rsidR="002D4FCE" w:rsidRPr="006C0320">
        <w:rPr>
          <w:rFonts w:ascii="Times New Roman" w:hAnsi="Times New Roman"/>
          <w:b/>
          <w:sz w:val="24"/>
          <w:szCs w:val="24"/>
        </w:rPr>
        <w:t>1</w:t>
      </w:r>
      <w:r w:rsidRPr="006C0320">
        <w:rPr>
          <w:rFonts w:ascii="Times New Roman" w:hAnsi="Times New Roman"/>
          <w:b/>
          <w:sz w:val="24"/>
          <w:szCs w:val="24"/>
        </w:rPr>
        <w:t xml:space="preserve"> projektu ustawy – </w:t>
      </w:r>
      <w:r w:rsidRPr="006C0320">
        <w:rPr>
          <w:rFonts w:ascii="Times New Roman" w:hAnsi="Times New Roman"/>
          <w:sz w:val="24"/>
          <w:szCs w:val="24"/>
        </w:rPr>
        <w:t>dotyczy zmiany art. 7 ust. 1d ustawy i stanowi, że przepis regulujący zasady zatrudniania osób posiadających przygotowanie zawodowe do prowadzenia zajęć z</w:t>
      </w:r>
      <w:r w:rsidR="004D78A6" w:rsidRPr="006C0320">
        <w:rPr>
          <w:rFonts w:ascii="Times New Roman" w:hAnsi="Times New Roman"/>
          <w:sz w:val="24"/>
          <w:szCs w:val="24"/>
        </w:rPr>
        <w:t> </w:t>
      </w:r>
      <w:r w:rsidRPr="006C0320">
        <w:rPr>
          <w:rFonts w:ascii="Times New Roman" w:hAnsi="Times New Roman"/>
          <w:sz w:val="24"/>
          <w:szCs w:val="24"/>
        </w:rPr>
        <w:t>zakresu kształcenia zawodowego w brzmieniu określonym w art. 1 pkt 6</w:t>
      </w:r>
      <w:r w:rsidR="00F501C3" w:rsidRPr="006C0320">
        <w:rPr>
          <w:rFonts w:ascii="Times New Roman" w:hAnsi="Times New Roman"/>
          <w:sz w:val="24"/>
          <w:szCs w:val="24"/>
        </w:rPr>
        <w:t xml:space="preserve"> projektu</w:t>
      </w:r>
      <w:r w:rsidRPr="006C0320">
        <w:rPr>
          <w:rFonts w:ascii="Times New Roman" w:hAnsi="Times New Roman"/>
          <w:sz w:val="24"/>
          <w:szCs w:val="24"/>
        </w:rPr>
        <w:t xml:space="preserve">, </w:t>
      </w:r>
      <w:r w:rsidR="001738BF" w:rsidRPr="006C0320">
        <w:rPr>
          <w:rFonts w:ascii="Times New Roman" w:hAnsi="Times New Roman"/>
          <w:sz w:val="24"/>
          <w:szCs w:val="24"/>
        </w:rPr>
        <w:t xml:space="preserve">stosuje się do osób zatrudnionych od dnia </w:t>
      </w:r>
      <w:r w:rsidRPr="006C0320">
        <w:rPr>
          <w:rFonts w:ascii="Times New Roman" w:hAnsi="Times New Roman"/>
          <w:sz w:val="24"/>
          <w:szCs w:val="24"/>
        </w:rPr>
        <w:t xml:space="preserve">1 września 2016 r. </w:t>
      </w:r>
    </w:p>
    <w:p w14:paraId="5BFA5894" w14:textId="0C1F57C0" w:rsidR="00042C7C" w:rsidRPr="006C0320" w:rsidRDefault="00042C7C"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Art. 1</w:t>
      </w:r>
      <w:r w:rsidR="002D4FCE" w:rsidRPr="006C0320">
        <w:rPr>
          <w:rFonts w:ascii="Times New Roman" w:hAnsi="Times New Roman"/>
          <w:b/>
          <w:sz w:val="24"/>
          <w:szCs w:val="24"/>
        </w:rPr>
        <w:t>2</w:t>
      </w:r>
      <w:r w:rsidRPr="006C0320">
        <w:rPr>
          <w:rFonts w:ascii="Times New Roman" w:hAnsi="Times New Roman"/>
          <w:b/>
          <w:sz w:val="24"/>
          <w:szCs w:val="24"/>
        </w:rPr>
        <w:t xml:space="preserve"> projektu ustawy</w:t>
      </w:r>
      <w:r w:rsidRPr="006C0320">
        <w:rPr>
          <w:rFonts w:ascii="Times New Roman" w:hAnsi="Times New Roman"/>
          <w:sz w:val="24"/>
          <w:szCs w:val="24"/>
        </w:rPr>
        <w:t xml:space="preserve"> – dotyczy zmiany wprowadzonej w art. 7a ust. 3 </w:t>
      </w:r>
      <w:r w:rsidR="00661974" w:rsidRPr="006C0320">
        <w:rPr>
          <w:rFonts w:ascii="Times New Roman" w:hAnsi="Times New Roman"/>
          <w:sz w:val="24"/>
          <w:szCs w:val="24"/>
        </w:rPr>
        <w:t xml:space="preserve">ustawy </w:t>
      </w:r>
      <w:r w:rsidRPr="006C0320">
        <w:rPr>
          <w:rFonts w:ascii="Times New Roman" w:hAnsi="Times New Roman"/>
          <w:sz w:val="24"/>
          <w:szCs w:val="24"/>
        </w:rPr>
        <w:t>i</w:t>
      </w:r>
      <w:r w:rsidR="004D78A6" w:rsidRPr="006C0320">
        <w:rPr>
          <w:rFonts w:ascii="Times New Roman" w:hAnsi="Times New Roman"/>
          <w:sz w:val="24"/>
          <w:szCs w:val="24"/>
        </w:rPr>
        <w:t> </w:t>
      </w:r>
      <w:r w:rsidRPr="006C0320">
        <w:rPr>
          <w:rFonts w:ascii="Times New Roman" w:hAnsi="Times New Roman"/>
          <w:sz w:val="24"/>
          <w:szCs w:val="24"/>
        </w:rPr>
        <w:t>doda</w:t>
      </w:r>
      <w:r w:rsidR="00661974" w:rsidRPr="006C0320">
        <w:rPr>
          <w:rFonts w:ascii="Times New Roman" w:hAnsi="Times New Roman"/>
          <w:sz w:val="24"/>
          <w:szCs w:val="24"/>
        </w:rPr>
        <w:t>wanego w tym artykule</w:t>
      </w:r>
      <w:r w:rsidRPr="006C0320">
        <w:rPr>
          <w:rFonts w:ascii="Times New Roman" w:hAnsi="Times New Roman"/>
          <w:sz w:val="24"/>
          <w:szCs w:val="24"/>
        </w:rPr>
        <w:t xml:space="preserve"> ust. 3a określając</w:t>
      </w:r>
      <w:r w:rsidR="00661974" w:rsidRPr="006C0320">
        <w:rPr>
          <w:rFonts w:ascii="Times New Roman" w:hAnsi="Times New Roman"/>
          <w:sz w:val="24"/>
          <w:szCs w:val="24"/>
        </w:rPr>
        <w:t>ego</w:t>
      </w:r>
      <w:r w:rsidRPr="006C0320">
        <w:rPr>
          <w:rFonts w:ascii="Times New Roman" w:hAnsi="Times New Roman"/>
          <w:sz w:val="24"/>
          <w:szCs w:val="24"/>
        </w:rPr>
        <w:t xml:space="preserve"> warunki uzyskania zezwolenia na utworzenie oddziału międzynarodowego w szkole podstawowej i gimnazjum. Art. </w:t>
      </w:r>
      <w:r w:rsidR="002D4FCE" w:rsidRPr="006C0320">
        <w:rPr>
          <w:rFonts w:ascii="Times New Roman" w:hAnsi="Times New Roman"/>
          <w:sz w:val="24"/>
          <w:szCs w:val="24"/>
        </w:rPr>
        <w:t xml:space="preserve">12 </w:t>
      </w:r>
      <w:r w:rsidRPr="006C0320">
        <w:rPr>
          <w:rFonts w:ascii="Times New Roman" w:hAnsi="Times New Roman"/>
          <w:sz w:val="24"/>
          <w:szCs w:val="24"/>
        </w:rPr>
        <w:t>projektu ustawy wskazuje, że zezwolenia na utworzenie tych oddziałów uzyskane prze</w:t>
      </w:r>
      <w:r w:rsidR="006D1F03">
        <w:rPr>
          <w:rFonts w:ascii="Times New Roman" w:hAnsi="Times New Roman"/>
          <w:sz w:val="24"/>
          <w:szCs w:val="24"/>
        </w:rPr>
        <w:t>d</w:t>
      </w:r>
      <w:r w:rsidRPr="006C0320">
        <w:rPr>
          <w:rFonts w:ascii="Times New Roman" w:hAnsi="Times New Roman"/>
          <w:sz w:val="24"/>
          <w:szCs w:val="24"/>
        </w:rPr>
        <w:t xml:space="preserve"> dniem wejścia w życie niniejszej ustawy pozostaj</w:t>
      </w:r>
      <w:r w:rsidR="00271EF9">
        <w:rPr>
          <w:rFonts w:ascii="Times New Roman" w:hAnsi="Times New Roman"/>
          <w:sz w:val="24"/>
          <w:szCs w:val="24"/>
        </w:rPr>
        <w:t>ą w mocy. Również do wniosków o </w:t>
      </w:r>
      <w:r w:rsidRPr="006C0320">
        <w:rPr>
          <w:rFonts w:ascii="Times New Roman" w:hAnsi="Times New Roman"/>
          <w:sz w:val="24"/>
          <w:szCs w:val="24"/>
        </w:rPr>
        <w:t xml:space="preserve">utworzenie tych oddziałów złożonych i nierozpatrzonych </w:t>
      </w:r>
      <w:r w:rsidR="002D4FCE" w:rsidRPr="006C0320">
        <w:rPr>
          <w:rFonts w:ascii="Times New Roman" w:hAnsi="Times New Roman"/>
          <w:sz w:val="24"/>
          <w:szCs w:val="24"/>
        </w:rPr>
        <w:t xml:space="preserve">przed dniem 1 września 2016 r. </w:t>
      </w:r>
      <w:r w:rsidRPr="006C0320">
        <w:rPr>
          <w:rFonts w:ascii="Times New Roman" w:hAnsi="Times New Roman"/>
          <w:sz w:val="24"/>
          <w:szCs w:val="24"/>
        </w:rPr>
        <w:t>stosuje się dotychczasowe przepisy.</w:t>
      </w:r>
    </w:p>
    <w:p w14:paraId="6DC84DDB" w14:textId="13671442" w:rsidR="00E0277A" w:rsidRPr="006C0320" w:rsidRDefault="00042C7C" w:rsidP="00287503">
      <w:pPr>
        <w:pStyle w:val="Standard"/>
        <w:spacing w:before="120" w:after="0" w:line="360" w:lineRule="auto"/>
        <w:jc w:val="both"/>
        <w:rPr>
          <w:rFonts w:ascii="Times New Roman" w:hAnsi="Times New Roman"/>
          <w:sz w:val="24"/>
          <w:szCs w:val="24"/>
        </w:rPr>
      </w:pPr>
      <w:r w:rsidRPr="006C0320">
        <w:rPr>
          <w:rFonts w:ascii="Times New Roman" w:hAnsi="Times New Roman"/>
          <w:b/>
          <w:sz w:val="24"/>
          <w:szCs w:val="24"/>
        </w:rPr>
        <w:t>Art. 1</w:t>
      </w:r>
      <w:r w:rsidR="00640881" w:rsidRPr="006C0320">
        <w:rPr>
          <w:rFonts w:ascii="Times New Roman" w:hAnsi="Times New Roman"/>
          <w:b/>
          <w:sz w:val="24"/>
          <w:szCs w:val="24"/>
        </w:rPr>
        <w:t>3</w:t>
      </w:r>
      <w:r w:rsidR="004043DE" w:rsidRPr="006C0320">
        <w:rPr>
          <w:rFonts w:ascii="Times New Roman" w:hAnsi="Times New Roman"/>
          <w:b/>
          <w:sz w:val="24"/>
          <w:szCs w:val="24"/>
        </w:rPr>
        <w:t xml:space="preserve"> </w:t>
      </w:r>
      <w:r w:rsidR="00E0277A" w:rsidRPr="006C0320">
        <w:rPr>
          <w:rFonts w:ascii="Times New Roman" w:hAnsi="Times New Roman"/>
          <w:b/>
          <w:sz w:val="24"/>
          <w:szCs w:val="24"/>
        </w:rPr>
        <w:t>projektu</w:t>
      </w:r>
      <w:r w:rsidR="00E0277A" w:rsidRPr="006C0320">
        <w:rPr>
          <w:rFonts w:ascii="Times New Roman" w:hAnsi="Times New Roman"/>
          <w:sz w:val="24"/>
          <w:szCs w:val="24"/>
        </w:rPr>
        <w:t xml:space="preserve"> </w:t>
      </w:r>
      <w:r w:rsidR="003E6C38" w:rsidRPr="006C0320">
        <w:rPr>
          <w:rFonts w:ascii="Times New Roman" w:hAnsi="Times New Roman"/>
          <w:b/>
          <w:sz w:val="24"/>
          <w:szCs w:val="24"/>
        </w:rPr>
        <w:t>ustawy</w:t>
      </w:r>
      <w:r w:rsidR="003E6C38" w:rsidRPr="006C0320">
        <w:rPr>
          <w:rFonts w:ascii="Times New Roman" w:hAnsi="Times New Roman"/>
          <w:sz w:val="24"/>
          <w:szCs w:val="24"/>
        </w:rPr>
        <w:t xml:space="preserve"> </w:t>
      </w:r>
      <w:r w:rsidR="00E0277A" w:rsidRPr="006C0320">
        <w:rPr>
          <w:rFonts w:ascii="Times New Roman" w:hAnsi="Times New Roman"/>
          <w:sz w:val="24"/>
          <w:szCs w:val="24"/>
        </w:rPr>
        <w:t>– jest konsekwencją wprowadzenia zmiany w szkolnictwie artystycznym, polegającej na likwidacji pomaturalnych szkół bibliotek</w:t>
      </w:r>
      <w:r w:rsidR="00E733B8" w:rsidRPr="006C0320">
        <w:rPr>
          <w:rFonts w:ascii="Times New Roman" w:hAnsi="Times New Roman"/>
          <w:sz w:val="24"/>
          <w:szCs w:val="24"/>
        </w:rPr>
        <w:t>arskich</w:t>
      </w:r>
      <w:r w:rsidR="00271EF9">
        <w:rPr>
          <w:rFonts w:ascii="Times New Roman" w:hAnsi="Times New Roman"/>
          <w:sz w:val="24"/>
          <w:szCs w:val="24"/>
        </w:rPr>
        <w:t xml:space="preserve"> i </w:t>
      </w:r>
      <w:r w:rsidR="00E0277A" w:rsidRPr="006C0320">
        <w:rPr>
          <w:rFonts w:ascii="Times New Roman" w:hAnsi="Times New Roman"/>
          <w:sz w:val="24"/>
          <w:szCs w:val="24"/>
        </w:rPr>
        <w:t>animatorów kultury. Określa on proces i terminy stopniowego wygaszania tych szkół.</w:t>
      </w:r>
    </w:p>
    <w:p w14:paraId="385FB256" w14:textId="3B2B267F" w:rsidR="00E0277A" w:rsidRPr="006C0320" w:rsidRDefault="00E0277A"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Z dniem 1 września 201</w:t>
      </w:r>
      <w:r w:rsidR="00640881" w:rsidRPr="006C0320">
        <w:rPr>
          <w:rFonts w:ascii="Times New Roman" w:hAnsi="Times New Roman"/>
          <w:sz w:val="24"/>
          <w:szCs w:val="24"/>
        </w:rPr>
        <w:t>7</w:t>
      </w:r>
      <w:r w:rsidRPr="006C0320">
        <w:rPr>
          <w:rFonts w:ascii="Times New Roman" w:hAnsi="Times New Roman"/>
          <w:sz w:val="24"/>
          <w:szCs w:val="24"/>
        </w:rPr>
        <w:t xml:space="preserve"> r. planuje się zlikwidowanie klasy pierwszej dotychczasowej dwuletniej szkoły bibliotekarskiej i animatorów kultury, w związku z tym na rok szkolny 201</w:t>
      </w:r>
      <w:r w:rsidR="00640881" w:rsidRPr="006C0320">
        <w:rPr>
          <w:rFonts w:ascii="Times New Roman" w:hAnsi="Times New Roman"/>
          <w:sz w:val="24"/>
          <w:szCs w:val="24"/>
        </w:rPr>
        <w:t>7</w:t>
      </w:r>
      <w:r w:rsidRPr="006C0320">
        <w:rPr>
          <w:rFonts w:ascii="Times New Roman" w:hAnsi="Times New Roman"/>
          <w:sz w:val="24"/>
          <w:szCs w:val="24"/>
        </w:rPr>
        <w:t>/201</w:t>
      </w:r>
      <w:r w:rsidR="00640881" w:rsidRPr="006C0320">
        <w:rPr>
          <w:rFonts w:ascii="Times New Roman" w:hAnsi="Times New Roman"/>
          <w:sz w:val="24"/>
          <w:szCs w:val="24"/>
        </w:rPr>
        <w:t>8</w:t>
      </w:r>
      <w:r w:rsidRPr="006C0320">
        <w:rPr>
          <w:rFonts w:ascii="Times New Roman" w:hAnsi="Times New Roman"/>
          <w:sz w:val="24"/>
          <w:szCs w:val="24"/>
        </w:rPr>
        <w:t xml:space="preserve"> nie będzie prowadzona rekrutacja kandydatów do klasy pierwszej.</w:t>
      </w:r>
    </w:p>
    <w:p w14:paraId="4A4956BF" w14:textId="35339C15" w:rsidR="00E0277A" w:rsidRPr="006C0320" w:rsidRDefault="00E0277A"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lastRenderedPageBreak/>
        <w:t xml:space="preserve">Od dnia </w:t>
      </w:r>
      <w:r w:rsidR="0038236C" w:rsidRPr="006C0320">
        <w:rPr>
          <w:rFonts w:ascii="Times New Roman" w:hAnsi="Times New Roman"/>
          <w:sz w:val="24"/>
          <w:szCs w:val="24"/>
        </w:rPr>
        <w:t xml:space="preserve">1 października 2016 r. </w:t>
      </w:r>
      <w:r w:rsidRPr="006C0320">
        <w:rPr>
          <w:rFonts w:ascii="Times New Roman" w:hAnsi="Times New Roman"/>
          <w:sz w:val="24"/>
          <w:szCs w:val="24"/>
        </w:rPr>
        <w:t>nie będzie s</w:t>
      </w:r>
      <w:r w:rsidR="00271EF9">
        <w:rPr>
          <w:rFonts w:ascii="Times New Roman" w:hAnsi="Times New Roman"/>
          <w:sz w:val="24"/>
          <w:szCs w:val="24"/>
        </w:rPr>
        <w:t>ię tworzyć nowych publicznych i </w:t>
      </w:r>
      <w:r w:rsidRPr="006C0320">
        <w:rPr>
          <w:rFonts w:ascii="Times New Roman" w:hAnsi="Times New Roman"/>
          <w:sz w:val="24"/>
          <w:szCs w:val="24"/>
        </w:rPr>
        <w:t>niepublicznych szkół bibliotekarskich i animatorów kultury, zaś niepublicznym szkołom bibliotekarskim i animatorów kultury nie będą mogły być nadane uprawnienia szkoły publicznej.</w:t>
      </w:r>
    </w:p>
    <w:p w14:paraId="7A91BE7E" w14:textId="4FDF2218" w:rsidR="00E0277A" w:rsidRPr="006C0320" w:rsidRDefault="00E0277A" w:rsidP="00287503">
      <w:pPr>
        <w:spacing w:before="120" w:after="0" w:line="360" w:lineRule="auto"/>
        <w:jc w:val="both"/>
        <w:rPr>
          <w:rFonts w:ascii="Times New Roman" w:hAnsi="Times New Roman"/>
          <w:sz w:val="24"/>
          <w:szCs w:val="24"/>
        </w:rPr>
      </w:pPr>
      <w:r w:rsidRPr="006C0320">
        <w:rPr>
          <w:rFonts w:ascii="Times New Roman" w:hAnsi="Times New Roman"/>
          <w:sz w:val="24"/>
          <w:szCs w:val="24"/>
        </w:rPr>
        <w:t>Projekt zakłada również, że z dniem 1 września 201</w:t>
      </w:r>
      <w:r w:rsidR="00BC3274" w:rsidRPr="006C0320">
        <w:rPr>
          <w:rFonts w:ascii="Times New Roman" w:hAnsi="Times New Roman"/>
          <w:sz w:val="24"/>
          <w:szCs w:val="24"/>
        </w:rPr>
        <w:t>8</w:t>
      </w:r>
      <w:r w:rsidRPr="006C0320">
        <w:rPr>
          <w:rFonts w:ascii="Times New Roman" w:hAnsi="Times New Roman"/>
          <w:sz w:val="24"/>
          <w:szCs w:val="24"/>
        </w:rPr>
        <w:t xml:space="preserve"> r. dwuletnia szkoła bibliotekarska i</w:t>
      </w:r>
      <w:r w:rsidR="00A135F1" w:rsidRPr="006C0320">
        <w:rPr>
          <w:rFonts w:ascii="Times New Roman" w:hAnsi="Times New Roman"/>
          <w:sz w:val="24"/>
          <w:szCs w:val="24"/>
        </w:rPr>
        <w:t> </w:t>
      </w:r>
      <w:r w:rsidRPr="006C0320">
        <w:rPr>
          <w:rFonts w:ascii="Times New Roman" w:hAnsi="Times New Roman"/>
          <w:sz w:val="24"/>
          <w:szCs w:val="24"/>
        </w:rPr>
        <w:t>animatorów kultury zostanie zniesiona, a w konsekwencji wygasną wpisy do ewidencji niepublicznych szkół artystycznych, dotyczące niepublicznych szkół bibliotekarskich i</w:t>
      </w:r>
      <w:r w:rsidR="00A135F1" w:rsidRPr="006C0320">
        <w:rPr>
          <w:rFonts w:ascii="Times New Roman" w:hAnsi="Times New Roman"/>
          <w:sz w:val="24"/>
          <w:szCs w:val="24"/>
        </w:rPr>
        <w:t> </w:t>
      </w:r>
      <w:r w:rsidRPr="006C0320">
        <w:rPr>
          <w:rFonts w:ascii="Times New Roman" w:hAnsi="Times New Roman"/>
          <w:sz w:val="24"/>
          <w:szCs w:val="24"/>
        </w:rPr>
        <w:t>animatorów kultury oraz decyzje w sprawie zezwolenia osobom prawnym lub osobom fizycznym na prowadzenie publi</w:t>
      </w:r>
      <w:r w:rsidR="00271EF9">
        <w:rPr>
          <w:rFonts w:ascii="Times New Roman" w:hAnsi="Times New Roman"/>
          <w:sz w:val="24"/>
          <w:szCs w:val="24"/>
        </w:rPr>
        <w:t>cznych szkół bibliotekarskich i </w:t>
      </w:r>
      <w:r w:rsidRPr="006C0320">
        <w:rPr>
          <w:rFonts w:ascii="Times New Roman" w:hAnsi="Times New Roman"/>
          <w:sz w:val="24"/>
          <w:szCs w:val="24"/>
        </w:rPr>
        <w:t>animatorów kultury.</w:t>
      </w:r>
    </w:p>
    <w:p w14:paraId="45775AE2" w14:textId="6055EDBF" w:rsidR="00417EFC" w:rsidRPr="006C0320" w:rsidRDefault="00417EFC"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AD35AD" w:rsidRPr="006C0320">
        <w:rPr>
          <w:rFonts w:ascii="Times New Roman" w:hAnsi="Times New Roman"/>
          <w:b/>
          <w:sz w:val="24"/>
          <w:szCs w:val="24"/>
        </w:rPr>
        <w:t>1</w:t>
      </w:r>
      <w:r w:rsidR="00BC3274" w:rsidRPr="006C0320">
        <w:rPr>
          <w:rFonts w:ascii="Times New Roman" w:hAnsi="Times New Roman"/>
          <w:b/>
          <w:sz w:val="24"/>
          <w:szCs w:val="24"/>
        </w:rPr>
        <w:t>4</w:t>
      </w:r>
      <w:r w:rsidR="00AD35AD" w:rsidRPr="006C0320">
        <w:rPr>
          <w:rFonts w:ascii="Times New Roman" w:hAnsi="Times New Roman"/>
          <w:b/>
          <w:sz w:val="24"/>
          <w:szCs w:val="24"/>
        </w:rPr>
        <w:t xml:space="preserve"> </w:t>
      </w:r>
      <w:r w:rsidR="00AD5E93" w:rsidRPr="006C0320">
        <w:rPr>
          <w:rFonts w:ascii="Times New Roman" w:hAnsi="Times New Roman"/>
          <w:b/>
          <w:sz w:val="24"/>
          <w:szCs w:val="24"/>
        </w:rPr>
        <w:t xml:space="preserve">projektu </w:t>
      </w:r>
      <w:r w:rsidR="003E6C38" w:rsidRPr="006C0320">
        <w:rPr>
          <w:rFonts w:ascii="Times New Roman" w:hAnsi="Times New Roman"/>
          <w:b/>
          <w:sz w:val="24"/>
          <w:szCs w:val="24"/>
        </w:rPr>
        <w:t xml:space="preserve">ustawy </w:t>
      </w:r>
      <w:r w:rsidR="00363666" w:rsidRPr="006C0320">
        <w:rPr>
          <w:rFonts w:ascii="Times New Roman" w:hAnsi="Times New Roman"/>
          <w:b/>
          <w:sz w:val="24"/>
          <w:szCs w:val="24"/>
        </w:rPr>
        <w:t xml:space="preserve">– </w:t>
      </w:r>
      <w:r w:rsidR="001571D8" w:rsidRPr="006C0320">
        <w:rPr>
          <w:rFonts w:ascii="Times New Roman" w:hAnsi="Times New Roman"/>
          <w:sz w:val="24"/>
          <w:szCs w:val="24"/>
        </w:rPr>
        <w:t xml:space="preserve">jest konsekwencją rezygnacji z przeprowadzania sprawdzianu od roku szkolnego 2016/2017 i </w:t>
      </w:r>
      <w:r w:rsidR="00E733B8" w:rsidRPr="006C0320">
        <w:rPr>
          <w:rFonts w:ascii="Times New Roman" w:hAnsi="Times New Roman"/>
          <w:sz w:val="24"/>
          <w:szCs w:val="24"/>
        </w:rPr>
        <w:t xml:space="preserve">dotyczy zwolnienia </w:t>
      </w:r>
      <w:r w:rsidR="001571D8" w:rsidRPr="006C0320">
        <w:rPr>
          <w:rFonts w:ascii="Times New Roman" w:hAnsi="Times New Roman"/>
          <w:sz w:val="24"/>
          <w:szCs w:val="24"/>
        </w:rPr>
        <w:t>dyrektora Centralnej Komisji Egzaminacyjnej z obowiązku ogłoszenia komunikatu w sprawie harmonogramu przeprowadzania sprawdzianu.</w:t>
      </w:r>
      <w:r w:rsidR="00B83263" w:rsidRPr="006C0320">
        <w:rPr>
          <w:rFonts w:ascii="Times New Roman" w:hAnsi="Times New Roman"/>
          <w:sz w:val="24"/>
          <w:szCs w:val="24"/>
        </w:rPr>
        <w:t xml:space="preserve"> </w:t>
      </w:r>
    </w:p>
    <w:p w14:paraId="377B3FBC" w14:textId="1B38992A" w:rsidR="00F47B04" w:rsidRPr="006C0320" w:rsidRDefault="001571D8"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AD35AD" w:rsidRPr="006C0320">
        <w:rPr>
          <w:rFonts w:ascii="Times New Roman" w:hAnsi="Times New Roman"/>
          <w:b/>
          <w:sz w:val="24"/>
          <w:szCs w:val="24"/>
        </w:rPr>
        <w:t>1</w:t>
      </w:r>
      <w:r w:rsidR="00BC3274" w:rsidRPr="006C0320">
        <w:rPr>
          <w:rFonts w:ascii="Times New Roman" w:hAnsi="Times New Roman"/>
          <w:b/>
          <w:sz w:val="24"/>
          <w:szCs w:val="24"/>
        </w:rPr>
        <w:t>5</w:t>
      </w:r>
      <w:r w:rsidR="00AD35AD" w:rsidRPr="006C0320">
        <w:rPr>
          <w:rFonts w:ascii="Times New Roman" w:hAnsi="Times New Roman"/>
          <w:b/>
          <w:sz w:val="24"/>
          <w:szCs w:val="24"/>
        </w:rPr>
        <w:t xml:space="preserve"> </w:t>
      </w:r>
      <w:r w:rsidR="00AD5E93" w:rsidRPr="006C0320">
        <w:rPr>
          <w:rFonts w:ascii="Times New Roman" w:hAnsi="Times New Roman"/>
          <w:b/>
          <w:sz w:val="24"/>
          <w:szCs w:val="24"/>
        </w:rPr>
        <w:t xml:space="preserve">projektu </w:t>
      </w:r>
      <w:r w:rsidR="003E6C38" w:rsidRPr="006C0320">
        <w:rPr>
          <w:rFonts w:ascii="Times New Roman" w:hAnsi="Times New Roman"/>
          <w:b/>
          <w:sz w:val="24"/>
          <w:szCs w:val="24"/>
        </w:rPr>
        <w:t xml:space="preserve">ustawy </w:t>
      </w:r>
      <w:r w:rsidR="00363666" w:rsidRPr="006C0320">
        <w:rPr>
          <w:rFonts w:ascii="Times New Roman" w:hAnsi="Times New Roman"/>
          <w:b/>
          <w:sz w:val="24"/>
          <w:szCs w:val="24"/>
        </w:rPr>
        <w:t>–</w:t>
      </w:r>
      <w:r w:rsidR="00363666" w:rsidRPr="006C0320">
        <w:rPr>
          <w:rFonts w:ascii="Times New Roman" w:hAnsi="Times New Roman"/>
          <w:sz w:val="24"/>
          <w:szCs w:val="24"/>
        </w:rPr>
        <w:t xml:space="preserve"> </w:t>
      </w:r>
      <w:r w:rsidRPr="006C0320">
        <w:rPr>
          <w:rFonts w:ascii="Times New Roman" w:hAnsi="Times New Roman"/>
          <w:sz w:val="24"/>
          <w:szCs w:val="24"/>
        </w:rPr>
        <w:t>jest konsekwencją rezygnacji z przeprowadzania sprawdzianu od roku szkolnego 2016/2017</w:t>
      </w:r>
      <w:r w:rsidR="00BF47BE" w:rsidRPr="006C0320">
        <w:rPr>
          <w:rFonts w:ascii="Times New Roman" w:hAnsi="Times New Roman"/>
          <w:sz w:val="24"/>
          <w:szCs w:val="24"/>
        </w:rPr>
        <w:t>.</w:t>
      </w:r>
      <w:r w:rsidRPr="006C0320">
        <w:rPr>
          <w:rFonts w:ascii="Times New Roman" w:hAnsi="Times New Roman"/>
          <w:b/>
          <w:sz w:val="24"/>
          <w:szCs w:val="24"/>
        </w:rPr>
        <w:t xml:space="preserve"> </w:t>
      </w:r>
      <w:r w:rsidR="00BF47BE" w:rsidRPr="006C0320">
        <w:rPr>
          <w:rFonts w:ascii="Times New Roman" w:hAnsi="Times New Roman"/>
          <w:sz w:val="24"/>
          <w:szCs w:val="24"/>
        </w:rPr>
        <w:t>Z</w:t>
      </w:r>
      <w:r w:rsidR="00F47B04" w:rsidRPr="006C0320">
        <w:rPr>
          <w:rFonts w:ascii="Times New Roman" w:hAnsi="Times New Roman"/>
          <w:sz w:val="24"/>
          <w:szCs w:val="24"/>
        </w:rPr>
        <w:t xml:space="preserve"> dniem 1 września 2016 r. proponuje się zrezygnować z</w:t>
      </w:r>
      <w:r w:rsidR="00A135F1" w:rsidRPr="006C0320">
        <w:rPr>
          <w:rFonts w:ascii="Times New Roman" w:hAnsi="Times New Roman"/>
          <w:sz w:val="24"/>
          <w:szCs w:val="24"/>
        </w:rPr>
        <w:t> </w:t>
      </w:r>
      <w:r w:rsidR="00F47B04" w:rsidRPr="006C0320">
        <w:rPr>
          <w:rFonts w:ascii="Times New Roman" w:hAnsi="Times New Roman"/>
          <w:sz w:val="24"/>
          <w:szCs w:val="24"/>
        </w:rPr>
        <w:t>prowadzenia ewidencji egzaminatorów w zakresie sprawdzianu przeprowadzanego w</w:t>
      </w:r>
      <w:r w:rsidR="00A135F1" w:rsidRPr="006C0320">
        <w:rPr>
          <w:rFonts w:ascii="Times New Roman" w:hAnsi="Times New Roman"/>
          <w:sz w:val="24"/>
          <w:szCs w:val="24"/>
        </w:rPr>
        <w:t> </w:t>
      </w:r>
      <w:r w:rsidR="00F47B04" w:rsidRPr="006C0320">
        <w:rPr>
          <w:rFonts w:ascii="Times New Roman" w:hAnsi="Times New Roman"/>
          <w:sz w:val="24"/>
          <w:szCs w:val="24"/>
        </w:rPr>
        <w:t xml:space="preserve">ostatnim roku </w:t>
      </w:r>
      <w:r w:rsidR="00BC3274" w:rsidRPr="006C0320">
        <w:rPr>
          <w:rFonts w:ascii="Times New Roman" w:hAnsi="Times New Roman"/>
          <w:sz w:val="24"/>
          <w:szCs w:val="24"/>
        </w:rPr>
        <w:t xml:space="preserve">nauki w </w:t>
      </w:r>
      <w:r w:rsidR="00F47B04" w:rsidRPr="006C0320">
        <w:rPr>
          <w:rFonts w:ascii="Times New Roman" w:hAnsi="Times New Roman"/>
          <w:sz w:val="24"/>
          <w:szCs w:val="24"/>
        </w:rPr>
        <w:t>szko</w:t>
      </w:r>
      <w:r w:rsidR="00BC3274" w:rsidRPr="006C0320">
        <w:rPr>
          <w:rFonts w:ascii="Times New Roman" w:hAnsi="Times New Roman"/>
          <w:sz w:val="24"/>
          <w:szCs w:val="24"/>
        </w:rPr>
        <w:t>le</w:t>
      </w:r>
      <w:r w:rsidR="00F47B04" w:rsidRPr="006C0320">
        <w:rPr>
          <w:rFonts w:ascii="Times New Roman" w:hAnsi="Times New Roman"/>
          <w:sz w:val="24"/>
          <w:szCs w:val="24"/>
        </w:rPr>
        <w:t xml:space="preserve"> podstawowej i egzaminów eksternistycznych z obowiązkowych zajęć edukacyjnych określonych w ramowym planie nauczania szkoły podstawowej dla dorosłych. W związku z powyższym, niezakończone przez dniem wejścia w życie projektowanej nowelizacji ustawy postępowania w sprawie wpisu do ewidencji egzaminatorów</w:t>
      </w:r>
      <w:r w:rsidR="00154274" w:rsidRPr="006C0320">
        <w:rPr>
          <w:rFonts w:ascii="Times New Roman" w:hAnsi="Times New Roman"/>
          <w:sz w:val="24"/>
          <w:szCs w:val="24"/>
        </w:rPr>
        <w:t xml:space="preserve"> </w:t>
      </w:r>
      <w:r w:rsidR="00F47B04" w:rsidRPr="006C0320">
        <w:rPr>
          <w:rFonts w:ascii="Times New Roman" w:hAnsi="Times New Roman"/>
          <w:sz w:val="24"/>
          <w:szCs w:val="24"/>
        </w:rPr>
        <w:t>w zakresie wskazanym wyżej podlegają umorzeniu.</w:t>
      </w:r>
    </w:p>
    <w:p w14:paraId="1B8CB343" w14:textId="655891A2" w:rsidR="001571D8" w:rsidRPr="006C0320" w:rsidRDefault="001571D8"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AD35AD" w:rsidRPr="006C0320">
        <w:rPr>
          <w:rFonts w:ascii="Times New Roman" w:hAnsi="Times New Roman"/>
          <w:b/>
          <w:sz w:val="24"/>
          <w:szCs w:val="24"/>
        </w:rPr>
        <w:t>1</w:t>
      </w:r>
      <w:r w:rsidR="00154274" w:rsidRPr="006C0320">
        <w:rPr>
          <w:rFonts w:ascii="Times New Roman" w:hAnsi="Times New Roman"/>
          <w:b/>
          <w:sz w:val="24"/>
          <w:szCs w:val="24"/>
        </w:rPr>
        <w:t>6</w:t>
      </w:r>
      <w:r w:rsidR="00AD35AD" w:rsidRPr="006C0320">
        <w:rPr>
          <w:rFonts w:ascii="Times New Roman" w:hAnsi="Times New Roman"/>
          <w:b/>
          <w:sz w:val="24"/>
          <w:szCs w:val="24"/>
        </w:rPr>
        <w:t xml:space="preserve"> </w:t>
      </w:r>
      <w:r w:rsidR="00AD5E93" w:rsidRPr="006C0320">
        <w:rPr>
          <w:rFonts w:ascii="Times New Roman" w:hAnsi="Times New Roman"/>
          <w:b/>
          <w:sz w:val="24"/>
          <w:szCs w:val="24"/>
        </w:rPr>
        <w:t xml:space="preserve">projektu </w:t>
      </w:r>
      <w:r w:rsidR="003E6C38" w:rsidRPr="006C0320">
        <w:rPr>
          <w:rFonts w:ascii="Times New Roman" w:hAnsi="Times New Roman"/>
          <w:b/>
          <w:sz w:val="24"/>
          <w:szCs w:val="24"/>
        </w:rPr>
        <w:t xml:space="preserve">ustawy </w:t>
      </w:r>
      <w:r w:rsidR="00363666" w:rsidRPr="006C0320">
        <w:rPr>
          <w:rFonts w:ascii="Times New Roman" w:hAnsi="Times New Roman"/>
          <w:b/>
          <w:sz w:val="24"/>
          <w:szCs w:val="24"/>
        </w:rPr>
        <w:t xml:space="preserve">– </w:t>
      </w:r>
      <w:r w:rsidR="00AD5E93" w:rsidRPr="006C0320">
        <w:rPr>
          <w:rFonts w:ascii="Times New Roman" w:hAnsi="Times New Roman"/>
          <w:sz w:val="24"/>
          <w:szCs w:val="24"/>
        </w:rPr>
        <w:t>s</w:t>
      </w:r>
      <w:r w:rsidR="00666B25" w:rsidRPr="006C0320">
        <w:rPr>
          <w:rFonts w:ascii="Times New Roman" w:hAnsi="Times New Roman"/>
          <w:sz w:val="24"/>
          <w:szCs w:val="24"/>
        </w:rPr>
        <w:t xml:space="preserve">tanowi o stopniowym wprowadzaniu możliwości </w:t>
      </w:r>
      <w:r w:rsidRPr="006C0320">
        <w:rPr>
          <w:rFonts w:ascii="Times New Roman" w:hAnsi="Times New Roman"/>
          <w:sz w:val="24"/>
          <w:szCs w:val="24"/>
        </w:rPr>
        <w:t xml:space="preserve">zapewniania uczniom </w:t>
      </w:r>
      <w:r w:rsidR="00666B25" w:rsidRPr="006C0320">
        <w:rPr>
          <w:rFonts w:ascii="Times New Roman" w:hAnsi="Times New Roman"/>
          <w:sz w:val="24"/>
          <w:szCs w:val="24"/>
        </w:rPr>
        <w:t>klas IV</w:t>
      </w:r>
      <w:r w:rsidR="0082718D" w:rsidRPr="006C0320">
        <w:rPr>
          <w:rFonts w:ascii="Times New Roman" w:hAnsi="Times New Roman"/>
          <w:sz w:val="24"/>
          <w:szCs w:val="24"/>
        </w:rPr>
        <w:t>–</w:t>
      </w:r>
      <w:r w:rsidR="00666B25" w:rsidRPr="006C0320">
        <w:rPr>
          <w:rFonts w:ascii="Times New Roman" w:hAnsi="Times New Roman"/>
          <w:sz w:val="24"/>
          <w:szCs w:val="24"/>
        </w:rPr>
        <w:t xml:space="preserve">VI szkół podstawowych oraz uczniom gimnazjów dostępu do </w:t>
      </w:r>
      <w:r w:rsidRPr="006C0320">
        <w:rPr>
          <w:rFonts w:ascii="Times New Roman" w:hAnsi="Times New Roman"/>
          <w:sz w:val="24"/>
          <w:szCs w:val="24"/>
        </w:rPr>
        <w:t xml:space="preserve">podręczników lub materiałów edukacyjnych do danego języka obcego nowożytnego dostosowanych do </w:t>
      </w:r>
      <w:r w:rsidR="00F43AE7" w:rsidRPr="006C0320">
        <w:rPr>
          <w:rFonts w:ascii="Times New Roman" w:hAnsi="Times New Roman"/>
          <w:sz w:val="24"/>
          <w:szCs w:val="24"/>
        </w:rPr>
        <w:t xml:space="preserve">ich </w:t>
      </w:r>
      <w:r w:rsidRPr="006C0320">
        <w:rPr>
          <w:rFonts w:ascii="Times New Roman" w:hAnsi="Times New Roman"/>
          <w:sz w:val="24"/>
          <w:szCs w:val="24"/>
        </w:rPr>
        <w:t xml:space="preserve">stopnia zaawansowania znajomości tego języka. </w:t>
      </w:r>
      <w:r w:rsidR="001A5D20" w:rsidRPr="006C0320">
        <w:rPr>
          <w:rFonts w:ascii="Times New Roman" w:hAnsi="Times New Roman"/>
          <w:sz w:val="24"/>
          <w:szCs w:val="24"/>
        </w:rPr>
        <w:t>Przepis ten wiąże się z nowo dodawanym ust. 10b i 10c</w:t>
      </w:r>
      <w:r w:rsidR="00666B25" w:rsidRPr="006C0320">
        <w:rPr>
          <w:rFonts w:ascii="Times New Roman" w:hAnsi="Times New Roman"/>
          <w:sz w:val="24"/>
          <w:szCs w:val="24"/>
        </w:rPr>
        <w:t xml:space="preserve"> w art. 22ae </w:t>
      </w:r>
      <w:r w:rsidR="001A5D20" w:rsidRPr="006C0320">
        <w:rPr>
          <w:rFonts w:ascii="Times New Roman" w:hAnsi="Times New Roman"/>
          <w:sz w:val="24"/>
          <w:szCs w:val="24"/>
        </w:rPr>
        <w:t>ustawy.</w:t>
      </w:r>
    </w:p>
    <w:p w14:paraId="2697FEE4" w14:textId="351EEFE9" w:rsidR="00974E29" w:rsidRPr="006C0320" w:rsidRDefault="00974E29"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154274" w:rsidRPr="006C0320">
        <w:rPr>
          <w:rFonts w:ascii="Times New Roman" w:hAnsi="Times New Roman"/>
          <w:b/>
          <w:sz w:val="24"/>
          <w:szCs w:val="24"/>
        </w:rPr>
        <w:t xml:space="preserve">17 </w:t>
      </w:r>
      <w:r w:rsidR="00AD5E93" w:rsidRPr="006C0320">
        <w:rPr>
          <w:rFonts w:ascii="Times New Roman" w:hAnsi="Times New Roman"/>
          <w:b/>
          <w:sz w:val="24"/>
          <w:szCs w:val="24"/>
        </w:rPr>
        <w:t xml:space="preserve">projektu </w:t>
      </w:r>
      <w:r w:rsidR="003E6C38" w:rsidRPr="006C0320">
        <w:rPr>
          <w:rFonts w:ascii="Times New Roman" w:hAnsi="Times New Roman"/>
          <w:b/>
          <w:sz w:val="24"/>
          <w:szCs w:val="24"/>
        </w:rPr>
        <w:t xml:space="preserve">ustawy </w:t>
      </w:r>
      <w:r w:rsidR="00363666" w:rsidRPr="006C0320">
        <w:rPr>
          <w:rFonts w:ascii="Times New Roman" w:hAnsi="Times New Roman"/>
          <w:b/>
          <w:sz w:val="24"/>
          <w:szCs w:val="24"/>
        </w:rPr>
        <w:t>–</w:t>
      </w:r>
      <w:r w:rsidR="00363666" w:rsidRPr="006C0320">
        <w:rPr>
          <w:rFonts w:ascii="Times New Roman" w:hAnsi="Times New Roman"/>
          <w:sz w:val="24"/>
          <w:szCs w:val="24"/>
        </w:rPr>
        <w:t xml:space="preserve"> </w:t>
      </w:r>
      <w:r w:rsidR="001C48F3" w:rsidRPr="006C0320">
        <w:rPr>
          <w:rFonts w:ascii="Times New Roman" w:hAnsi="Times New Roman"/>
          <w:sz w:val="24"/>
          <w:szCs w:val="24"/>
        </w:rPr>
        <w:t xml:space="preserve">wskazuje, że </w:t>
      </w:r>
      <w:r w:rsidRPr="006C0320">
        <w:rPr>
          <w:rFonts w:ascii="Times New Roman" w:hAnsi="Times New Roman"/>
          <w:sz w:val="24"/>
          <w:szCs w:val="24"/>
        </w:rPr>
        <w:t xml:space="preserve">od </w:t>
      </w:r>
      <w:r w:rsidR="004205A9" w:rsidRPr="006C0320">
        <w:rPr>
          <w:rFonts w:ascii="Times New Roman" w:hAnsi="Times New Roman"/>
          <w:sz w:val="24"/>
          <w:szCs w:val="24"/>
        </w:rPr>
        <w:t>1 stycznia 2017 r.</w:t>
      </w:r>
      <w:r w:rsidRPr="006C0320">
        <w:rPr>
          <w:rFonts w:ascii="Times New Roman" w:hAnsi="Times New Roman"/>
          <w:sz w:val="24"/>
          <w:szCs w:val="24"/>
        </w:rPr>
        <w:t xml:space="preserve"> </w:t>
      </w:r>
      <w:r w:rsidR="00DD62D2" w:rsidRPr="006C0320">
        <w:rPr>
          <w:rFonts w:ascii="Times New Roman" w:hAnsi="Times New Roman"/>
          <w:sz w:val="24"/>
          <w:szCs w:val="24"/>
        </w:rPr>
        <w:t xml:space="preserve">projektowane </w:t>
      </w:r>
      <w:r w:rsidR="001C48F3" w:rsidRPr="006C0320">
        <w:rPr>
          <w:rFonts w:ascii="Times New Roman" w:hAnsi="Times New Roman"/>
          <w:sz w:val="24"/>
          <w:szCs w:val="24"/>
        </w:rPr>
        <w:t>przepisy</w:t>
      </w:r>
      <w:r w:rsidRPr="006C0320">
        <w:rPr>
          <w:rFonts w:ascii="Times New Roman" w:hAnsi="Times New Roman"/>
          <w:sz w:val="24"/>
          <w:szCs w:val="24"/>
        </w:rPr>
        <w:t xml:space="preserve"> art. </w:t>
      </w:r>
      <w:r w:rsidR="00AD35AD" w:rsidRPr="006C0320">
        <w:rPr>
          <w:rFonts w:ascii="Times New Roman" w:hAnsi="Times New Roman"/>
          <w:sz w:val="24"/>
          <w:szCs w:val="24"/>
        </w:rPr>
        <w:t>9ca</w:t>
      </w:r>
      <w:r w:rsidR="007F4B2C" w:rsidRPr="006C0320">
        <w:rPr>
          <w:rFonts w:ascii="Times New Roman" w:hAnsi="Times New Roman"/>
          <w:sz w:val="24"/>
          <w:szCs w:val="24"/>
        </w:rPr>
        <w:t>–</w:t>
      </w:r>
      <w:r w:rsidR="00AD35AD" w:rsidRPr="006C0320">
        <w:rPr>
          <w:rFonts w:ascii="Times New Roman" w:hAnsi="Times New Roman"/>
          <w:sz w:val="24"/>
          <w:szCs w:val="24"/>
        </w:rPr>
        <w:t xml:space="preserve">9cc </w:t>
      </w:r>
      <w:r w:rsidRPr="006C0320">
        <w:rPr>
          <w:rFonts w:ascii="Times New Roman" w:hAnsi="Times New Roman"/>
          <w:sz w:val="24"/>
          <w:szCs w:val="24"/>
        </w:rPr>
        <w:t xml:space="preserve">i art. 44zzz </w:t>
      </w:r>
      <w:r w:rsidR="00DD62D2" w:rsidRPr="006C0320">
        <w:rPr>
          <w:rFonts w:ascii="Times New Roman" w:hAnsi="Times New Roman"/>
          <w:sz w:val="24"/>
          <w:szCs w:val="24"/>
        </w:rPr>
        <w:t xml:space="preserve">ustawy </w:t>
      </w:r>
      <w:r w:rsidR="001C48F3" w:rsidRPr="006C0320">
        <w:rPr>
          <w:rFonts w:ascii="Times New Roman" w:hAnsi="Times New Roman"/>
          <w:sz w:val="24"/>
          <w:szCs w:val="24"/>
        </w:rPr>
        <w:t xml:space="preserve">będą stosowane również </w:t>
      </w:r>
      <w:r w:rsidRPr="006C0320">
        <w:rPr>
          <w:rFonts w:ascii="Times New Roman" w:hAnsi="Times New Roman"/>
          <w:sz w:val="24"/>
          <w:szCs w:val="24"/>
        </w:rPr>
        <w:t>w przypadku egzaminu maturalnego</w:t>
      </w:r>
      <w:r w:rsidR="001C48F3" w:rsidRPr="006C0320">
        <w:rPr>
          <w:rFonts w:ascii="Times New Roman" w:hAnsi="Times New Roman"/>
          <w:sz w:val="24"/>
          <w:szCs w:val="24"/>
        </w:rPr>
        <w:t xml:space="preserve">, o którym mowa w art. 20 ust. 1 ustawy z dnia 19 marca 2009 r. o zmianie ustawy o systemie oświaty oraz o zmianie niektórych innych ustaw (Dz. U. poz. 458, </w:t>
      </w:r>
      <w:r w:rsidR="001C48F3" w:rsidRPr="006C0320">
        <w:rPr>
          <w:rFonts w:ascii="Times New Roman" w:hAnsi="Times New Roman"/>
          <w:sz w:val="24"/>
          <w:szCs w:val="24"/>
        </w:rPr>
        <w:lastRenderedPageBreak/>
        <w:t>z</w:t>
      </w:r>
      <w:r w:rsidR="00271EF9">
        <w:rPr>
          <w:rFonts w:ascii="Times New Roman" w:hAnsi="Times New Roman"/>
          <w:sz w:val="24"/>
          <w:szCs w:val="24"/>
        </w:rPr>
        <w:t> </w:t>
      </w:r>
      <w:r w:rsidR="001C48F3" w:rsidRPr="006C0320">
        <w:rPr>
          <w:rFonts w:ascii="Times New Roman" w:hAnsi="Times New Roman"/>
          <w:sz w:val="24"/>
          <w:szCs w:val="24"/>
        </w:rPr>
        <w:t xml:space="preserve">późn. zm.) – dotyczy egzaminu maturalnego </w:t>
      </w:r>
      <w:r w:rsidRPr="006C0320">
        <w:rPr>
          <w:rFonts w:ascii="Times New Roman" w:hAnsi="Times New Roman"/>
          <w:sz w:val="24"/>
          <w:szCs w:val="24"/>
        </w:rPr>
        <w:t xml:space="preserve">przeprowadzanego </w:t>
      </w:r>
      <w:r w:rsidR="001C48F3" w:rsidRPr="006C0320">
        <w:rPr>
          <w:rFonts w:ascii="Times New Roman" w:hAnsi="Times New Roman"/>
          <w:sz w:val="24"/>
          <w:szCs w:val="24"/>
        </w:rPr>
        <w:t>na podstawie standardów wymagań</w:t>
      </w:r>
      <w:r w:rsidR="005F2463" w:rsidRPr="006C0320">
        <w:rPr>
          <w:rFonts w:ascii="Times New Roman" w:hAnsi="Times New Roman"/>
          <w:sz w:val="24"/>
          <w:szCs w:val="24"/>
        </w:rPr>
        <w:t xml:space="preserve"> egzaminacyjnych</w:t>
      </w:r>
      <w:r w:rsidR="001C48F3" w:rsidRPr="006C0320">
        <w:rPr>
          <w:rFonts w:ascii="Times New Roman" w:hAnsi="Times New Roman"/>
          <w:sz w:val="24"/>
          <w:szCs w:val="24"/>
        </w:rPr>
        <w:t>.</w:t>
      </w:r>
    </w:p>
    <w:p w14:paraId="5A8423DF" w14:textId="7C4FAD1C" w:rsidR="007A5710" w:rsidRPr="006C0320" w:rsidRDefault="007A5710"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Art. 1</w:t>
      </w:r>
      <w:r w:rsidR="004E5491" w:rsidRPr="006C0320">
        <w:rPr>
          <w:rFonts w:ascii="Times New Roman" w:hAnsi="Times New Roman"/>
          <w:b/>
          <w:sz w:val="24"/>
          <w:szCs w:val="24"/>
        </w:rPr>
        <w:t>9 i art. 20 projektu ustawy</w:t>
      </w:r>
      <w:r w:rsidR="004E5491" w:rsidRPr="006C0320">
        <w:rPr>
          <w:rFonts w:ascii="Times New Roman" w:hAnsi="Times New Roman"/>
          <w:sz w:val="24"/>
          <w:szCs w:val="24"/>
        </w:rPr>
        <w:t xml:space="preserve"> – </w:t>
      </w:r>
      <w:r w:rsidR="00150B6F" w:rsidRPr="006C0320">
        <w:rPr>
          <w:rFonts w:ascii="Times New Roman" w:hAnsi="Times New Roman"/>
          <w:sz w:val="24"/>
          <w:szCs w:val="24"/>
        </w:rPr>
        <w:t>przepisy przejściowe</w:t>
      </w:r>
      <w:r w:rsidR="009E2145">
        <w:rPr>
          <w:rFonts w:ascii="Times New Roman" w:hAnsi="Times New Roman"/>
          <w:sz w:val="24"/>
          <w:szCs w:val="24"/>
        </w:rPr>
        <w:t xml:space="preserve"> związane ze zmianami w art. </w:t>
      </w:r>
      <w:r w:rsidR="009C658B" w:rsidRPr="006C0320">
        <w:rPr>
          <w:rFonts w:ascii="Times New Roman" w:hAnsi="Times New Roman"/>
          <w:sz w:val="24"/>
          <w:szCs w:val="24"/>
        </w:rPr>
        <w:t xml:space="preserve">82, </w:t>
      </w:r>
      <w:r w:rsidR="00543E0E">
        <w:rPr>
          <w:rFonts w:ascii="Times New Roman" w:hAnsi="Times New Roman"/>
          <w:sz w:val="24"/>
          <w:szCs w:val="24"/>
        </w:rPr>
        <w:t xml:space="preserve">art. </w:t>
      </w:r>
      <w:r w:rsidR="009C658B" w:rsidRPr="006C0320">
        <w:rPr>
          <w:rFonts w:ascii="Times New Roman" w:hAnsi="Times New Roman"/>
          <w:sz w:val="24"/>
          <w:szCs w:val="24"/>
        </w:rPr>
        <w:t xml:space="preserve">85 i </w:t>
      </w:r>
      <w:r w:rsidR="00543E0E">
        <w:rPr>
          <w:rFonts w:ascii="Times New Roman" w:hAnsi="Times New Roman"/>
          <w:sz w:val="24"/>
          <w:szCs w:val="24"/>
        </w:rPr>
        <w:t xml:space="preserve">art. </w:t>
      </w:r>
      <w:r w:rsidR="009C658B" w:rsidRPr="006C0320">
        <w:rPr>
          <w:rFonts w:ascii="Times New Roman" w:hAnsi="Times New Roman"/>
          <w:sz w:val="24"/>
          <w:szCs w:val="24"/>
        </w:rPr>
        <w:t>88 ustawy. Zgodnie z art. 19 i art. 20</w:t>
      </w:r>
      <w:r w:rsidR="00150B6F" w:rsidRPr="006C0320">
        <w:rPr>
          <w:rFonts w:ascii="Times New Roman" w:hAnsi="Times New Roman"/>
          <w:sz w:val="24"/>
          <w:szCs w:val="24"/>
        </w:rPr>
        <w:t xml:space="preserve"> </w:t>
      </w:r>
      <w:r w:rsidR="005E2ABD" w:rsidRPr="006C0320">
        <w:rPr>
          <w:rFonts w:ascii="Times New Roman" w:hAnsi="Times New Roman"/>
          <w:sz w:val="24"/>
          <w:szCs w:val="24"/>
        </w:rPr>
        <w:t xml:space="preserve">projektu ustawy </w:t>
      </w:r>
      <w:r w:rsidR="009E2145">
        <w:rPr>
          <w:rFonts w:ascii="Times New Roman" w:hAnsi="Times New Roman"/>
          <w:sz w:val="24"/>
          <w:szCs w:val="24"/>
        </w:rPr>
        <w:t>do zgłoszeń o </w:t>
      </w:r>
      <w:r w:rsidR="00150B6F" w:rsidRPr="006C0320">
        <w:rPr>
          <w:rFonts w:ascii="Times New Roman" w:hAnsi="Times New Roman"/>
          <w:sz w:val="24"/>
          <w:szCs w:val="24"/>
        </w:rPr>
        <w:t>wpisanie niepublicznej szkoły</w:t>
      </w:r>
      <w:r w:rsidR="005E2ABD" w:rsidRPr="006C0320">
        <w:rPr>
          <w:rFonts w:ascii="Times New Roman" w:hAnsi="Times New Roman"/>
          <w:sz w:val="24"/>
          <w:szCs w:val="24"/>
        </w:rPr>
        <w:t xml:space="preserve"> lub placówki</w:t>
      </w:r>
      <w:r w:rsidR="00150B6F" w:rsidRPr="006C0320">
        <w:rPr>
          <w:rFonts w:ascii="Times New Roman" w:hAnsi="Times New Roman"/>
          <w:sz w:val="24"/>
          <w:szCs w:val="24"/>
        </w:rPr>
        <w:t xml:space="preserve">, w tym </w:t>
      </w:r>
      <w:r w:rsidR="00C71300" w:rsidRPr="006C0320">
        <w:rPr>
          <w:rFonts w:ascii="Times New Roman" w:hAnsi="Times New Roman"/>
          <w:sz w:val="24"/>
          <w:szCs w:val="24"/>
        </w:rPr>
        <w:t xml:space="preserve">niepublicznej </w:t>
      </w:r>
      <w:r w:rsidR="00150B6F" w:rsidRPr="006C0320">
        <w:rPr>
          <w:rFonts w:ascii="Times New Roman" w:hAnsi="Times New Roman"/>
          <w:sz w:val="24"/>
          <w:szCs w:val="24"/>
        </w:rPr>
        <w:t xml:space="preserve">szkoły </w:t>
      </w:r>
      <w:r w:rsidR="005E2ABD" w:rsidRPr="006C0320">
        <w:rPr>
          <w:rFonts w:ascii="Times New Roman" w:hAnsi="Times New Roman"/>
          <w:sz w:val="24"/>
          <w:szCs w:val="24"/>
        </w:rPr>
        <w:t xml:space="preserve">lub placówki </w:t>
      </w:r>
      <w:r w:rsidR="00150B6F" w:rsidRPr="006C0320">
        <w:rPr>
          <w:rFonts w:ascii="Times New Roman" w:hAnsi="Times New Roman"/>
          <w:sz w:val="24"/>
          <w:szCs w:val="24"/>
        </w:rPr>
        <w:t>artystycznej,</w:t>
      </w:r>
      <w:r w:rsidR="005E2ABD" w:rsidRPr="006C0320">
        <w:rPr>
          <w:rFonts w:ascii="Times New Roman" w:hAnsi="Times New Roman"/>
          <w:sz w:val="24"/>
          <w:szCs w:val="24"/>
        </w:rPr>
        <w:t xml:space="preserve"> d</w:t>
      </w:r>
      <w:r w:rsidR="00150B6F" w:rsidRPr="006C0320">
        <w:rPr>
          <w:rFonts w:ascii="Times New Roman" w:hAnsi="Times New Roman"/>
          <w:sz w:val="24"/>
          <w:szCs w:val="24"/>
        </w:rPr>
        <w:t>o ewid</w:t>
      </w:r>
      <w:r w:rsidR="00C71300" w:rsidRPr="006C0320">
        <w:rPr>
          <w:rFonts w:ascii="Times New Roman" w:hAnsi="Times New Roman"/>
          <w:sz w:val="24"/>
          <w:szCs w:val="24"/>
        </w:rPr>
        <w:t>encji, o </w:t>
      </w:r>
      <w:r w:rsidR="00150B6F" w:rsidRPr="006C0320">
        <w:rPr>
          <w:rFonts w:ascii="Times New Roman" w:hAnsi="Times New Roman"/>
          <w:sz w:val="24"/>
          <w:szCs w:val="24"/>
        </w:rPr>
        <w:t>której mowa w art. 82 ustawy</w:t>
      </w:r>
      <w:r w:rsidR="00271EF9">
        <w:rPr>
          <w:rFonts w:ascii="Times New Roman" w:hAnsi="Times New Roman"/>
          <w:sz w:val="24"/>
          <w:szCs w:val="24"/>
        </w:rPr>
        <w:t>, a także do wniosków o </w:t>
      </w:r>
      <w:r w:rsidR="00716F92" w:rsidRPr="006C0320">
        <w:rPr>
          <w:rFonts w:ascii="Times New Roman" w:hAnsi="Times New Roman"/>
          <w:sz w:val="24"/>
          <w:szCs w:val="24"/>
        </w:rPr>
        <w:t>nadanie niepublicznej szkole artystycznej uprawnień szkoły publicznej,</w:t>
      </w:r>
      <w:r w:rsidR="00271EF9">
        <w:rPr>
          <w:rFonts w:ascii="Times New Roman" w:hAnsi="Times New Roman"/>
          <w:sz w:val="24"/>
          <w:szCs w:val="24"/>
        </w:rPr>
        <w:t xml:space="preserve"> złożonych i </w:t>
      </w:r>
      <w:r w:rsidR="00150B6F" w:rsidRPr="006C0320">
        <w:rPr>
          <w:rFonts w:ascii="Times New Roman" w:hAnsi="Times New Roman"/>
          <w:sz w:val="24"/>
          <w:szCs w:val="24"/>
        </w:rPr>
        <w:t xml:space="preserve">nierozpatrzonych przed dniem wejścia w życie </w:t>
      </w:r>
      <w:r w:rsidR="00716F92" w:rsidRPr="006C0320">
        <w:rPr>
          <w:rFonts w:ascii="Times New Roman" w:hAnsi="Times New Roman"/>
          <w:sz w:val="24"/>
          <w:szCs w:val="24"/>
        </w:rPr>
        <w:t xml:space="preserve">odpowiednio </w:t>
      </w:r>
      <w:r w:rsidR="009C658B" w:rsidRPr="006C0320">
        <w:rPr>
          <w:rFonts w:ascii="Times New Roman" w:hAnsi="Times New Roman"/>
          <w:sz w:val="24"/>
          <w:szCs w:val="24"/>
        </w:rPr>
        <w:t>art. 1 pkt 69</w:t>
      </w:r>
      <w:r w:rsidR="00716F92" w:rsidRPr="006C0320">
        <w:rPr>
          <w:rFonts w:ascii="Times New Roman" w:hAnsi="Times New Roman"/>
          <w:sz w:val="24"/>
          <w:szCs w:val="24"/>
        </w:rPr>
        <w:t>–71</w:t>
      </w:r>
      <w:r w:rsidR="009C658B" w:rsidRPr="006C0320">
        <w:rPr>
          <w:rFonts w:ascii="Times New Roman" w:hAnsi="Times New Roman"/>
          <w:sz w:val="24"/>
          <w:szCs w:val="24"/>
        </w:rPr>
        <w:t xml:space="preserve"> projektu ustawy</w:t>
      </w:r>
      <w:r w:rsidR="00716F92" w:rsidRPr="006C0320">
        <w:rPr>
          <w:rFonts w:ascii="Times New Roman" w:hAnsi="Times New Roman"/>
          <w:sz w:val="24"/>
          <w:szCs w:val="24"/>
        </w:rPr>
        <w:t xml:space="preserve"> stosuje się przepisy dotychczasowe.</w:t>
      </w:r>
    </w:p>
    <w:p w14:paraId="7A84613D" w14:textId="3C8F9D16" w:rsidR="00974E29" w:rsidRPr="006C0320" w:rsidRDefault="00216FC7"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 xml:space="preserve">Art. </w:t>
      </w:r>
      <w:r w:rsidR="00782700" w:rsidRPr="006C0320">
        <w:rPr>
          <w:rFonts w:ascii="Times New Roman" w:hAnsi="Times New Roman"/>
          <w:b/>
          <w:sz w:val="24"/>
          <w:szCs w:val="24"/>
        </w:rPr>
        <w:t>2</w:t>
      </w:r>
      <w:r w:rsidR="004043DE" w:rsidRPr="006C0320">
        <w:rPr>
          <w:rFonts w:ascii="Times New Roman" w:hAnsi="Times New Roman"/>
          <w:b/>
          <w:sz w:val="24"/>
          <w:szCs w:val="24"/>
        </w:rPr>
        <w:t>2</w:t>
      </w:r>
      <w:r w:rsidR="00782700" w:rsidRPr="006C0320">
        <w:rPr>
          <w:rFonts w:ascii="Times New Roman" w:hAnsi="Times New Roman"/>
          <w:b/>
          <w:sz w:val="24"/>
          <w:szCs w:val="24"/>
        </w:rPr>
        <w:t xml:space="preserve"> </w:t>
      </w:r>
      <w:r w:rsidR="007E39CA" w:rsidRPr="006C0320">
        <w:rPr>
          <w:rFonts w:ascii="Times New Roman" w:hAnsi="Times New Roman"/>
          <w:b/>
          <w:sz w:val="24"/>
          <w:szCs w:val="24"/>
        </w:rPr>
        <w:t xml:space="preserve">projektu </w:t>
      </w:r>
      <w:r w:rsidR="003E6C38" w:rsidRPr="006C0320">
        <w:rPr>
          <w:rFonts w:ascii="Times New Roman" w:hAnsi="Times New Roman"/>
          <w:b/>
          <w:sz w:val="24"/>
          <w:szCs w:val="24"/>
        </w:rPr>
        <w:t>ustawy</w:t>
      </w:r>
      <w:r w:rsidR="003E6C38" w:rsidRPr="006C0320">
        <w:rPr>
          <w:rFonts w:ascii="Times New Roman" w:hAnsi="Times New Roman"/>
          <w:sz w:val="24"/>
          <w:szCs w:val="24"/>
        </w:rPr>
        <w:t xml:space="preserve"> </w:t>
      </w:r>
      <w:r w:rsidR="007E39CA" w:rsidRPr="006C0320">
        <w:rPr>
          <w:rFonts w:ascii="Times New Roman" w:hAnsi="Times New Roman"/>
          <w:sz w:val="24"/>
          <w:szCs w:val="24"/>
        </w:rPr>
        <w:t>– zachowuje w mocy przepisy wykonawcze do ustawy:</w:t>
      </w:r>
      <w:r w:rsidRPr="006C0320">
        <w:rPr>
          <w:rFonts w:ascii="Times New Roman" w:hAnsi="Times New Roman"/>
          <w:b/>
          <w:sz w:val="24"/>
          <w:szCs w:val="24"/>
        </w:rPr>
        <w:t xml:space="preserve"> </w:t>
      </w:r>
    </w:p>
    <w:p w14:paraId="7B6172CC" w14:textId="3B143D4B" w:rsidR="00DB5913" w:rsidRPr="006C0320" w:rsidRDefault="005C6E89" w:rsidP="00271EF9">
      <w:pPr>
        <w:pStyle w:val="Akapitzlist"/>
        <w:spacing w:before="120" w:after="0" w:line="360" w:lineRule="auto"/>
        <w:ind w:left="420" w:hanging="406"/>
        <w:jc w:val="both"/>
        <w:rPr>
          <w:rFonts w:ascii="Times New Roman" w:hAnsi="Times New Roman"/>
          <w:sz w:val="24"/>
          <w:szCs w:val="24"/>
        </w:rPr>
      </w:pPr>
      <w:r w:rsidRPr="006C0320">
        <w:rPr>
          <w:rFonts w:ascii="Times New Roman" w:hAnsi="Times New Roman"/>
          <w:sz w:val="24"/>
          <w:szCs w:val="24"/>
        </w:rPr>
        <w:t>a</w:t>
      </w:r>
      <w:r w:rsidR="00271EF9">
        <w:rPr>
          <w:rFonts w:ascii="Times New Roman" w:hAnsi="Times New Roman"/>
          <w:sz w:val="24"/>
          <w:szCs w:val="24"/>
        </w:rPr>
        <w:t>)</w:t>
      </w:r>
      <w:r w:rsidR="00271EF9">
        <w:rPr>
          <w:rFonts w:ascii="Times New Roman" w:hAnsi="Times New Roman"/>
          <w:sz w:val="24"/>
          <w:szCs w:val="24"/>
        </w:rPr>
        <w:tab/>
      </w:r>
      <w:r w:rsidR="00D01573" w:rsidRPr="006C0320">
        <w:rPr>
          <w:rFonts w:ascii="Times New Roman" w:hAnsi="Times New Roman"/>
          <w:sz w:val="24"/>
          <w:szCs w:val="24"/>
        </w:rPr>
        <w:t xml:space="preserve">do dnia 31 grudnia 2016 r. jest konieczne utrzymanie w mocy przepisów wydanych na podstawie </w:t>
      </w:r>
      <w:r w:rsidR="00D01573" w:rsidRPr="006C0320">
        <w:rPr>
          <w:rFonts w:ascii="Times New Roman" w:hAnsi="Times New Roman"/>
          <w:b/>
          <w:sz w:val="24"/>
          <w:szCs w:val="24"/>
        </w:rPr>
        <w:t>art. 9 ust. 3, ar</w:t>
      </w:r>
      <w:r w:rsidR="00DD75C4" w:rsidRPr="006C0320">
        <w:rPr>
          <w:rFonts w:ascii="Times New Roman" w:hAnsi="Times New Roman"/>
          <w:b/>
          <w:sz w:val="24"/>
          <w:szCs w:val="24"/>
        </w:rPr>
        <w:t>t. 44zzza i art. 90u ust. 4 pkt</w:t>
      </w:r>
      <w:r w:rsidR="00D01573" w:rsidRPr="006C0320">
        <w:rPr>
          <w:rFonts w:ascii="Times New Roman" w:hAnsi="Times New Roman"/>
          <w:b/>
          <w:sz w:val="24"/>
          <w:szCs w:val="24"/>
        </w:rPr>
        <w:t xml:space="preserve"> 2</w:t>
      </w:r>
      <w:r w:rsidR="00D01573" w:rsidRPr="006C0320">
        <w:rPr>
          <w:rFonts w:ascii="Times New Roman" w:hAnsi="Times New Roman"/>
          <w:sz w:val="24"/>
          <w:szCs w:val="24"/>
        </w:rPr>
        <w:t xml:space="preserve"> </w:t>
      </w:r>
      <w:r w:rsidR="00D01573" w:rsidRPr="006C0320">
        <w:rPr>
          <w:rFonts w:ascii="Times New Roman" w:hAnsi="Times New Roman"/>
          <w:b/>
          <w:sz w:val="24"/>
          <w:szCs w:val="24"/>
        </w:rPr>
        <w:t>ustawy</w:t>
      </w:r>
      <w:r w:rsidR="00DB5913" w:rsidRPr="006C0320">
        <w:rPr>
          <w:rFonts w:ascii="Times New Roman" w:hAnsi="Times New Roman"/>
          <w:sz w:val="24"/>
          <w:szCs w:val="24"/>
        </w:rPr>
        <w:t>, w</w:t>
      </w:r>
      <w:r w:rsidR="00A135F1" w:rsidRPr="006C0320">
        <w:rPr>
          <w:rFonts w:ascii="Times New Roman" w:hAnsi="Times New Roman"/>
          <w:sz w:val="24"/>
          <w:szCs w:val="24"/>
        </w:rPr>
        <w:t> </w:t>
      </w:r>
      <w:r w:rsidR="0083451E" w:rsidRPr="006C0320">
        <w:rPr>
          <w:rFonts w:ascii="Times New Roman" w:hAnsi="Times New Roman"/>
          <w:sz w:val="24"/>
          <w:szCs w:val="24"/>
        </w:rPr>
        <w:t xml:space="preserve">związku ze zmianą treści </w:t>
      </w:r>
      <w:r w:rsidR="00A267C9" w:rsidRPr="006C0320">
        <w:rPr>
          <w:rFonts w:ascii="Times New Roman" w:hAnsi="Times New Roman"/>
          <w:sz w:val="24"/>
          <w:szCs w:val="24"/>
        </w:rPr>
        <w:t xml:space="preserve">tych </w:t>
      </w:r>
      <w:r w:rsidR="0083451E" w:rsidRPr="006C0320">
        <w:rPr>
          <w:rFonts w:ascii="Times New Roman" w:hAnsi="Times New Roman"/>
          <w:sz w:val="24"/>
          <w:szCs w:val="24"/>
        </w:rPr>
        <w:t>upoważnie</w:t>
      </w:r>
      <w:r w:rsidR="00A267C9" w:rsidRPr="006C0320">
        <w:rPr>
          <w:rFonts w:ascii="Times New Roman" w:hAnsi="Times New Roman"/>
          <w:sz w:val="24"/>
          <w:szCs w:val="24"/>
        </w:rPr>
        <w:t>ń</w:t>
      </w:r>
      <w:r w:rsidR="0083451E" w:rsidRPr="006C0320">
        <w:rPr>
          <w:rFonts w:ascii="Times New Roman" w:hAnsi="Times New Roman"/>
          <w:sz w:val="24"/>
          <w:szCs w:val="24"/>
        </w:rPr>
        <w:t xml:space="preserve"> </w:t>
      </w:r>
      <w:r w:rsidR="00DB5913" w:rsidRPr="006C0320">
        <w:rPr>
          <w:rFonts w:ascii="Times New Roman" w:hAnsi="Times New Roman"/>
          <w:sz w:val="24"/>
          <w:szCs w:val="24"/>
        </w:rPr>
        <w:t>przez wykreślenie „sprawdzianu</w:t>
      </w:r>
      <w:r w:rsidR="00A267C9" w:rsidRPr="006C0320">
        <w:rPr>
          <w:rFonts w:ascii="Times New Roman" w:hAnsi="Times New Roman"/>
          <w:sz w:val="24"/>
          <w:szCs w:val="24"/>
        </w:rPr>
        <w:t>”</w:t>
      </w:r>
      <w:r w:rsidR="00B42100" w:rsidRPr="006C0320">
        <w:rPr>
          <w:rFonts w:ascii="Times New Roman" w:hAnsi="Times New Roman"/>
          <w:sz w:val="24"/>
          <w:szCs w:val="24"/>
        </w:rPr>
        <w:t>,</w:t>
      </w:r>
      <w:r w:rsidR="0083451E" w:rsidRPr="006C0320">
        <w:rPr>
          <w:rFonts w:ascii="Times New Roman" w:hAnsi="Times New Roman"/>
          <w:sz w:val="24"/>
          <w:szCs w:val="24"/>
        </w:rPr>
        <w:t xml:space="preserve"> </w:t>
      </w:r>
    </w:p>
    <w:p w14:paraId="701AFA38" w14:textId="3AD6FE01" w:rsidR="00E93503" w:rsidRPr="006C0320" w:rsidRDefault="005C6E89" w:rsidP="00271EF9">
      <w:pPr>
        <w:pStyle w:val="Akapitzlist"/>
        <w:spacing w:before="120" w:after="0" w:line="360" w:lineRule="auto"/>
        <w:ind w:left="420" w:hanging="406"/>
        <w:jc w:val="both"/>
        <w:rPr>
          <w:rFonts w:ascii="Times New Roman" w:hAnsi="Times New Roman"/>
          <w:sz w:val="24"/>
          <w:szCs w:val="24"/>
        </w:rPr>
      </w:pPr>
      <w:r w:rsidRPr="006C0320">
        <w:rPr>
          <w:rFonts w:ascii="Times New Roman" w:hAnsi="Times New Roman"/>
          <w:sz w:val="24"/>
          <w:szCs w:val="24"/>
        </w:rPr>
        <w:t>b</w:t>
      </w:r>
      <w:r w:rsidR="00271EF9">
        <w:rPr>
          <w:rFonts w:ascii="Times New Roman" w:hAnsi="Times New Roman"/>
          <w:sz w:val="24"/>
          <w:szCs w:val="24"/>
        </w:rPr>
        <w:t>)</w:t>
      </w:r>
      <w:r w:rsidR="00271EF9">
        <w:rPr>
          <w:rFonts w:ascii="Times New Roman" w:hAnsi="Times New Roman"/>
          <w:sz w:val="24"/>
          <w:szCs w:val="24"/>
        </w:rPr>
        <w:tab/>
      </w:r>
      <w:r w:rsidR="00A267C9" w:rsidRPr="006C0320">
        <w:rPr>
          <w:rFonts w:ascii="Times New Roman" w:hAnsi="Times New Roman"/>
          <w:sz w:val="24"/>
          <w:szCs w:val="24"/>
        </w:rPr>
        <w:t xml:space="preserve">do dnia 1 września 2017 r. </w:t>
      </w:r>
      <w:r w:rsidR="00B55AEF" w:rsidRPr="006C0320">
        <w:rPr>
          <w:rFonts w:ascii="Times New Roman" w:hAnsi="Times New Roman"/>
          <w:sz w:val="24"/>
          <w:szCs w:val="24"/>
        </w:rPr>
        <w:t xml:space="preserve">jest konieczne utrzymanie w mocy przepisów wydanych na podstawie </w:t>
      </w:r>
      <w:r w:rsidR="00BD23A2" w:rsidRPr="006C0320">
        <w:rPr>
          <w:rFonts w:ascii="Times New Roman" w:hAnsi="Times New Roman"/>
          <w:b/>
          <w:sz w:val="24"/>
          <w:szCs w:val="24"/>
        </w:rPr>
        <w:t>art. 31 ust. 1</w:t>
      </w:r>
      <w:r w:rsidR="00BD23A2" w:rsidRPr="006C0320">
        <w:rPr>
          <w:rFonts w:ascii="Times New Roman" w:hAnsi="Times New Roman"/>
          <w:sz w:val="24"/>
          <w:szCs w:val="24"/>
        </w:rPr>
        <w:t xml:space="preserve"> </w:t>
      </w:r>
      <w:r w:rsidR="00BD23A2" w:rsidRPr="006C0320">
        <w:rPr>
          <w:rFonts w:ascii="Times New Roman" w:hAnsi="Times New Roman"/>
          <w:b/>
          <w:sz w:val="24"/>
          <w:szCs w:val="24"/>
        </w:rPr>
        <w:t xml:space="preserve">ustawy </w:t>
      </w:r>
      <w:r w:rsidR="00C30C07" w:rsidRPr="006C0320">
        <w:rPr>
          <w:rFonts w:ascii="Times New Roman" w:hAnsi="Times New Roman"/>
          <w:b/>
          <w:sz w:val="24"/>
          <w:szCs w:val="24"/>
        </w:rPr>
        <w:t xml:space="preserve">z dnia 15 kwietnia 2011 r. </w:t>
      </w:r>
      <w:r w:rsidR="00BD23A2" w:rsidRPr="006C0320">
        <w:rPr>
          <w:rFonts w:ascii="Times New Roman" w:hAnsi="Times New Roman"/>
          <w:b/>
          <w:sz w:val="24"/>
          <w:szCs w:val="24"/>
        </w:rPr>
        <w:t xml:space="preserve">o </w:t>
      </w:r>
      <w:r w:rsidR="00EF4722" w:rsidRPr="006C0320">
        <w:rPr>
          <w:rFonts w:ascii="Times New Roman" w:hAnsi="Times New Roman"/>
          <w:b/>
          <w:sz w:val="24"/>
          <w:szCs w:val="24"/>
        </w:rPr>
        <w:t>systemie informacji oświatowej</w:t>
      </w:r>
      <w:r w:rsidR="00B55AEF" w:rsidRPr="006C0320">
        <w:rPr>
          <w:rFonts w:ascii="Times New Roman" w:hAnsi="Times New Roman"/>
          <w:sz w:val="24"/>
          <w:szCs w:val="24"/>
        </w:rPr>
        <w:t>, które</w:t>
      </w:r>
      <w:r w:rsidR="00BD23A2" w:rsidRPr="006C0320">
        <w:rPr>
          <w:rFonts w:ascii="Times New Roman" w:hAnsi="Times New Roman"/>
          <w:sz w:val="24"/>
          <w:szCs w:val="24"/>
        </w:rPr>
        <w:t xml:space="preserve"> powinn</w:t>
      </w:r>
      <w:r w:rsidR="00B55AEF" w:rsidRPr="006C0320">
        <w:rPr>
          <w:rFonts w:ascii="Times New Roman" w:hAnsi="Times New Roman"/>
          <w:sz w:val="24"/>
          <w:szCs w:val="24"/>
        </w:rPr>
        <w:t>y</w:t>
      </w:r>
      <w:r w:rsidR="00BD23A2" w:rsidRPr="006C0320">
        <w:rPr>
          <w:rFonts w:ascii="Times New Roman" w:hAnsi="Times New Roman"/>
          <w:sz w:val="24"/>
          <w:szCs w:val="24"/>
        </w:rPr>
        <w:t xml:space="preserve"> być przygotowane z odpowiednim </w:t>
      </w:r>
      <w:r w:rsidR="00BD23A2" w:rsidRPr="006C0320">
        <w:rPr>
          <w:rFonts w:ascii="Times New Roman" w:hAnsi="Times New Roman"/>
          <w:i/>
          <w:sz w:val="24"/>
          <w:szCs w:val="24"/>
        </w:rPr>
        <w:t>vacatio legis</w:t>
      </w:r>
      <w:r w:rsidR="00BD23A2" w:rsidRPr="006C0320">
        <w:rPr>
          <w:rFonts w:ascii="Times New Roman" w:hAnsi="Times New Roman"/>
          <w:sz w:val="24"/>
          <w:szCs w:val="24"/>
        </w:rPr>
        <w:t>, umożliwiającym wprowadzenie niezbędnych zmian w oprogramowaniu systemu infor</w:t>
      </w:r>
      <w:r w:rsidR="005D5456" w:rsidRPr="006C0320">
        <w:rPr>
          <w:rFonts w:ascii="Times New Roman" w:hAnsi="Times New Roman"/>
          <w:sz w:val="24"/>
          <w:szCs w:val="24"/>
        </w:rPr>
        <w:t>macji oświatowej, które zostaną </w:t>
      </w:r>
      <w:r w:rsidR="00BD23A2" w:rsidRPr="006C0320">
        <w:rPr>
          <w:rFonts w:ascii="Times New Roman" w:hAnsi="Times New Roman"/>
          <w:sz w:val="24"/>
          <w:szCs w:val="24"/>
        </w:rPr>
        <w:t xml:space="preserve">udostępnione użytkownikom w dniu wejścia w życie rozporządzenia. Przewidziany w projekcie ustawy czas na przygotowanie projektu rozporządzenia zapewnia niezbędny czas na przygotowanie zarówno zmian prawnych, jak i technicznych. Należy jednocześnie zauważyć, że na skutek likwidacji sprawdzianu przeprowadzanego w ostatniej klasie szkoły podstawowej dane w </w:t>
      </w:r>
      <w:r w:rsidR="00EF4722" w:rsidRPr="006C0320">
        <w:rPr>
          <w:rFonts w:ascii="Times New Roman" w:hAnsi="Times New Roman"/>
          <w:sz w:val="24"/>
          <w:szCs w:val="24"/>
        </w:rPr>
        <w:t>systemie informacji oświatowej</w:t>
      </w:r>
      <w:r w:rsidR="00BD23A2" w:rsidRPr="006C0320">
        <w:rPr>
          <w:rFonts w:ascii="Times New Roman" w:hAnsi="Times New Roman"/>
          <w:sz w:val="24"/>
          <w:szCs w:val="24"/>
        </w:rPr>
        <w:t xml:space="preserve"> dotyczące tego sprawdzianu nie będą przekazywane mimo braku zmian w rozporządzeniu</w:t>
      </w:r>
      <w:r w:rsidR="00E93503" w:rsidRPr="006C0320">
        <w:rPr>
          <w:rFonts w:ascii="Times New Roman" w:hAnsi="Times New Roman"/>
          <w:sz w:val="24"/>
          <w:szCs w:val="24"/>
        </w:rPr>
        <w:t>,</w:t>
      </w:r>
    </w:p>
    <w:p w14:paraId="647DE4EF" w14:textId="74C0E6F0" w:rsidR="00BD23A2" w:rsidRPr="006C0320" w:rsidRDefault="00271EF9" w:rsidP="00271EF9">
      <w:pPr>
        <w:pStyle w:val="Akapitzlist"/>
        <w:spacing w:before="120" w:after="0" w:line="360" w:lineRule="auto"/>
        <w:ind w:left="420" w:hanging="406"/>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B701A7" w:rsidRPr="006C0320">
        <w:rPr>
          <w:rFonts w:ascii="Times New Roman" w:hAnsi="Times New Roman"/>
          <w:sz w:val="24"/>
          <w:szCs w:val="24"/>
        </w:rPr>
        <w:t xml:space="preserve">do dnia 1 września 2017 r. jest konieczne utrzymanie w mocy przepisów wydanych na podstawie </w:t>
      </w:r>
      <w:r w:rsidR="00E93503" w:rsidRPr="006C0320">
        <w:rPr>
          <w:rFonts w:ascii="Times New Roman" w:hAnsi="Times New Roman"/>
          <w:b/>
          <w:sz w:val="24"/>
          <w:szCs w:val="24"/>
        </w:rPr>
        <w:t xml:space="preserve">art. 10 ust. 5 ustawy </w:t>
      </w:r>
      <w:r w:rsidR="00B701A7" w:rsidRPr="006C0320">
        <w:rPr>
          <w:rFonts w:ascii="Times New Roman" w:hAnsi="Times New Roman"/>
          <w:sz w:val="24"/>
          <w:szCs w:val="24"/>
        </w:rPr>
        <w:t>dotyczących egzaminów eksternistycznych. Konieczność wydania nowego rozporządzenia jest konsekwencją przeniesienia na poziom ustawy przepisów dotyczących opłat za egzaminy eksternistyczne</w:t>
      </w:r>
      <w:r w:rsidR="00292D9B" w:rsidRPr="006C0320">
        <w:rPr>
          <w:rFonts w:ascii="Times New Roman" w:hAnsi="Times New Roman"/>
          <w:sz w:val="24"/>
          <w:szCs w:val="24"/>
        </w:rPr>
        <w:t>,</w:t>
      </w:r>
      <w:r w:rsidR="00B701A7" w:rsidRPr="006C0320">
        <w:rPr>
          <w:rFonts w:ascii="Times New Roman" w:hAnsi="Times New Roman"/>
          <w:sz w:val="24"/>
          <w:szCs w:val="24"/>
        </w:rPr>
        <w:t xml:space="preserve"> </w:t>
      </w:r>
    </w:p>
    <w:p w14:paraId="3A198274" w14:textId="72DFD133" w:rsidR="00831218" w:rsidRPr="006C0320" w:rsidRDefault="00292D9B" w:rsidP="00271EF9">
      <w:pPr>
        <w:pStyle w:val="Akapitzlist"/>
        <w:spacing w:before="120" w:after="0" w:line="360" w:lineRule="auto"/>
        <w:ind w:left="420" w:hanging="406"/>
        <w:jc w:val="both"/>
        <w:rPr>
          <w:rFonts w:ascii="Times New Roman" w:hAnsi="Times New Roman"/>
          <w:sz w:val="24"/>
          <w:szCs w:val="24"/>
        </w:rPr>
      </w:pPr>
      <w:r w:rsidRPr="006C0320">
        <w:rPr>
          <w:rFonts w:ascii="Times New Roman" w:hAnsi="Times New Roman"/>
          <w:sz w:val="24"/>
          <w:szCs w:val="24"/>
        </w:rPr>
        <w:t>d</w:t>
      </w:r>
      <w:r w:rsidR="00271EF9">
        <w:rPr>
          <w:rFonts w:ascii="Times New Roman" w:hAnsi="Times New Roman"/>
          <w:sz w:val="24"/>
          <w:szCs w:val="24"/>
        </w:rPr>
        <w:t>)</w:t>
      </w:r>
      <w:r w:rsidR="00271EF9">
        <w:rPr>
          <w:rFonts w:ascii="Times New Roman" w:hAnsi="Times New Roman"/>
          <w:sz w:val="24"/>
          <w:szCs w:val="24"/>
        </w:rPr>
        <w:tab/>
      </w:r>
      <w:r w:rsidR="00831218" w:rsidRPr="006C0320">
        <w:rPr>
          <w:rFonts w:ascii="Times New Roman" w:hAnsi="Times New Roman"/>
          <w:sz w:val="24"/>
          <w:szCs w:val="24"/>
        </w:rPr>
        <w:t xml:space="preserve">do dnia 15 stycznia 2017 r. jest konieczne utrzymanie w mocy przepisów wydanych na podstawie </w:t>
      </w:r>
      <w:r w:rsidR="00831218" w:rsidRPr="006C0320">
        <w:rPr>
          <w:rFonts w:ascii="Times New Roman" w:hAnsi="Times New Roman"/>
          <w:b/>
          <w:sz w:val="24"/>
          <w:szCs w:val="24"/>
        </w:rPr>
        <w:t>art. 11 ust. 2</w:t>
      </w:r>
      <w:r w:rsidR="00831218" w:rsidRPr="006C0320">
        <w:rPr>
          <w:rFonts w:ascii="Times New Roman" w:hAnsi="Times New Roman"/>
          <w:sz w:val="24"/>
          <w:szCs w:val="24"/>
        </w:rPr>
        <w:t xml:space="preserve"> i przepisy wykonawcze wydane przez ministra właściwego do spraw kultury i ochrony dziedzictwa narodowego na podstawie art. 11 ust. 2 i art. 32 ust. 4 </w:t>
      </w:r>
      <w:r w:rsidR="005C6E89" w:rsidRPr="006C0320">
        <w:rPr>
          <w:rFonts w:ascii="Times New Roman" w:hAnsi="Times New Roman"/>
          <w:sz w:val="24"/>
          <w:szCs w:val="24"/>
        </w:rPr>
        <w:t xml:space="preserve">ustawy </w:t>
      </w:r>
      <w:r w:rsidR="00271EF9">
        <w:rPr>
          <w:rFonts w:ascii="Times New Roman" w:hAnsi="Times New Roman"/>
          <w:sz w:val="24"/>
          <w:szCs w:val="24"/>
        </w:rPr>
        <w:t xml:space="preserve">zmienianej w art. 1 w związku </w:t>
      </w:r>
      <w:r w:rsidR="00271EF9">
        <w:rPr>
          <w:rFonts w:ascii="Times New Roman" w:hAnsi="Times New Roman"/>
          <w:sz w:val="24"/>
          <w:szCs w:val="24"/>
        </w:rPr>
        <w:lastRenderedPageBreak/>
        <w:t>z </w:t>
      </w:r>
      <w:r w:rsidR="005C6E89" w:rsidRPr="006C0320">
        <w:rPr>
          <w:rFonts w:ascii="Times New Roman" w:hAnsi="Times New Roman"/>
          <w:sz w:val="24"/>
          <w:szCs w:val="24"/>
        </w:rPr>
        <w:t>likwidacją od 2016/2017 sprawdzianu przeprowadzanego w klasie VI szkoły podstawowej.</w:t>
      </w:r>
    </w:p>
    <w:p w14:paraId="75C31E9E" w14:textId="460B848D" w:rsidR="002B488D" w:rsidRPr="006C0320" w:rsidRDefault="001C48F3" w:rsidP="00287503">
      <w:pPr>
        <w:spacing w:before="120" w:after="0" w:line="360" w:lineRule="auto"/>
        <w:jc w:val="both"/>
        <w:rPr>
          <w:rFonts w:ascii="Times New Roman" w:hAnsi="Times New Roman"/>
          <w:sz w:val="24"/>
          <w:szCs w:val="24"/>
        </w:rPr>
      </w:pPr>
      <w:r w:rsidRPr="006C0320">
        <w:rPr>
          <w:rFonts w:ascii="Times New Roman" w:hAnsi="Times New Roman"/>
          <w:b/>
          <w:sz w:val="24"/>
          <w:szCs w:val="24"/>
        </w:rPr>
        <w:t>Art.</w:t>
      </w:r>
      <w:r w:rsidR="00B83263" w:rsidRPr="006C0320">
        <w:rPr>
          <w:rFonts w:ascii="Times New Roman" w:hAnsi="Times New Roman"/>
          <w:b/>
          <w:sz w:val="24"/>
          <w:szCs w:val="24"/>
        </w:rPr>
        <w:t xml:space="preserve"> </w:t>
      </w:r>
      <w:r w:rsidR="00E97972" w:rsidRPr="006C0320">
        <w:rPr>
          <w:rFonts w:ascii="Times New Roman" w:hAnsi="Times New Roman"/>
          <w:b/>
          <w:sz w:val="24"/>
          <w:szCs w:val="24"/>
        </w:rPr>
        <w:t xml:space="preserve">24 </w:t>
      </w:r>
      <w:r w:rsidR="0083451E" w:rsidRPr="006C0320">
        <w:rPr>
          <w:rFonts w:ascii="Times New Roman" w:hAnsi="Times New Roman"/>
          <w:b/>
          <w:sz w:val="24"/>
          <w:szCs w:val="24"/>
        </w:rPr>
        <w:t xml:space="preserve">projektu </w:t>
      </w:r>
      <w:r w:rsidR="003E6C38" w:rsidRPr="006C0320">
        <w:rPr>
          <w:rFonts w:ascii="Times New Roman" w:hAnsi="Times New Roman"/>
          <w:b/>
          <w:sz w:val="24"/>
          <w:szCs w:val="24"/>
        </w:rPr>
        <w:t>ustawy –</w:t>
      </w:r>
      <w:r w:rsidR="0083451E" w:rsidRPr="006C0320">
        <w:rPr>
          <w:rFonts w:ascii="Times New Roman" w:hAnsi="Times New Roman"/>
          <w:b/>
          <w:sz w:val="24"/>
          <w:szCs w:val="24"/>
        </w:rPr>
        <w:t xml:space="preserve"> </w:t>
      </w:r>
      <w:r w:rsidR="0083451E" w:rsidRPr="006C0320">
        <w:rPr>
          <w:rFonts w:ascii="Times New Roman" w:hAnsi="Times New Roman"/>
          <w:sz w:val="24"/>
          <w:szCs w:val="24"/>
        </w:rPr>
        <w:t>określa proponowane terminy wejścia w życie ustawy.</w:t>
      </w:r>
    </w:p>
    <w:p w14:paraId="6849AD1D" w14:textId="42E8EE50" w:rsidR="002737E6" w:rsidRPr="006C0320" w:rsidRDefault="002B488D" w:rsidP="00271EF9">
      <w:pPr>
        <w:pStyle w:val="Akapitzlist"/>
        <w:spacing w:before="120" w:after="0" w:line="360" w:lineRule="auto"/>
        <w:ind w:left="0"/>
        <w:jc w:val="both"/>
        <w:rPr>
          <w:rFonts w:ascii="Times New Roman" w:hAnsi="Times New Roman"/>
          <w:sz w:val="24"/>
          <w:szCs w:val="24"/>
        </w:rPr>
      </w:pPr>
      <w:r w:rsidRPr="006C0320">
        <w:rPr>
          <w:rFonts w:ascii="Times New Roman" w:hAnsi="Times New Roman"/>
          <w:sz w:val="24"/>
          <w:szCs w:val="24"/>
        </w:rPr>
        <w:t>Jednocześnie należy wskazać, że nie ma możliwości podjęcia alternatywnych w</w:t>
      </w:r>
      <w:r w:rsidR="00A135F1" w:rsidRPr="006C0320">
        <w:rPr>
          <w:rFonts w:ascii="Times New Roman" w:hAnsi="Times New Roman"/>
          <w:sz w:val="24"/>
          <w:szCs w:val="24"/>
        </w:rPr>
        <w:t> </w:t>
      </w:r>
      <w:r w:rsidRPr="006C0320">
        <w:rPr>
          <w:rFonts w:ascii="Times New Roman" w:hAnsi="Times New Roman"/>
          <w:sz w:val="24"/>
          <w:szCs w:val="24"/>
        </w:rPr>
        <w:t>stosunku do projektowanej ustawy środków</w:t>
      </w:r>
      <w:r w:rsidR="002737E6" w:rsidRPr="006C0320">
        <w:rPr>
          <w:rFonts w:ascii="Times New Roman" w:hAnsi="Times New Roman"/>
          <w:sz w:val="24"/>
          <w:szCs w:val="24"/>
        </w:rPr>
        <w:t>,</w:t>
      </w:r>
      <w:r w:rsidRPr="006C0320">
        <w:rPr>
          <w:rFonts w:ascii="Times New Roman" w:hAnsi="Times New Roman"/>
          <w:sz w:val="24"/>
          <w:szCs w:val="24"/>
        </w:rPr>
        <w:t xml:space="preserve"> umożliwiających osiągnięcie zamierzonego celu</w:t>
      </w:r>
      <w:r w:rsidR="002737E6" w:rsidRPr="006C0320">
        <w:rPr>
          <w:rFonts w:ascii="Times New Roman" w:hAnsi="Times New Roman"/>
          <w:sz w:val="24"/>
          <w:szCs w:val="24"/>
        </w:rPr>
        <w:t xml:space="preserve">. </w:t>
      </w:r>
    </w:p>
    <w:p w14:paraId="7CF95115" w14:textId="710DE39E" w:rsidR="00070455" w:rsidRPr="006C0320" w:rsidRDefault="00070455" w:rsidP="00271EF9">
      <w:pPr>
        <w:spacing w:before="120" w:after="0" w:line="360" w:lineRule="auto"/>
        <w:jc w:val="both"/>
        <w:rPr>
          <w:rFonts w:ascii="Times New Roman" w:hAnsi="Times New Roman"/>
          <w:sz w:val="24"/>
          <w:szCs w:val="24"/>
        </w:rPr>
      </w:pPr>
      <w:r w:rsidRPr="006C0320">
        <w:rPr>
          <w:rFonts w:ascii="Times New Roman" w:hAnsi="Times New Roman"/>
          <w:bCs/>
          <w:sz w:val="24"/>
          <w:szCs w:val="24"/>
        </w:rPr>
        <w:t xml:space="preserve">Projekt ustawy nie zawiera przepisów technicznych w rozumieniu rozporządzenia Rady Ministrów z dnia 23 grudnia 2002 r. w sprawie sposobu funkcjonowania krajowego systemu notyfikacji norm i aktów prawnych (Dz. U. poz. </w:t>
      </w:r>
      <w:r w:rsidR="00271EF9">
        <w:rPr>
          <w:rFonts w:ascii="Times New Roman" w:hAnsi="Times New Roman"/>
          <w:bCs/>
          <w:sz w:val="24"/>
          <w:szCs w:val="24"/>
        </w:rPr>
        <w:t>2039 oraz z 2004 r. poz. 597) i </w:t>
      </w:r>
      <w:r w:rsidRPr="006C0320">
        <w:rPr>
          <w:rFonts w:ascii="Times New Roman" w:hAnsi="Times New Roman"/>
          <w:bCs/>
          <w:sz w:val="24"/>
          <w:szCs w:val="24"/>
        </w:rPr>
        <w:t>w związku z</w:t>
      </w:r>
      <w:r w:rsidR="00A135F1" w:rsidRPr="006C0320">
        <w:rPr>
          <w:rFonts w:ascii="Times New Roman" w:hAnsi="Times New Roman"/>
          <w:bCs/>
          <w:sz w:val="24"/>
          <w:szCs w:val="24"/>
        </w:rPr>
        <w:t> </w:t>
      </w:r>
      <w:r w:rsidRPr="006C0320">
        <w:rPr>
          <w:rFonts w:ascii="Times New Roman" w:hAnsi="Times New Roman"/>
          <w:bCs/>
          <w:sz w:val="24"/>
          <w:szCs w:val="24"/>
        </w:rPr>
        <w:t>tym nie podlega notyfikacji.</w:t>
      </w:r>
    </w:p>
    <w:p w14:paraId="75CDBED9" w14:textId="77777777" w:rsidR="00070455" w:rsidRPr="006C0320" w:rsidRDefault="00070455" w:rsidP="00271EF9">
      <w:pPr>
        <w:spacing w:before="120" w:after="0" w:line="360" w:lineRule="auto"/>
        <w:rPr>
          <w:rFonts w:ascii="Times New Roman" w:hAnsi="Times New Roman"/>
          <w:sz w:val="24"/>
          <w:szCs w:val="24"/>
        </w:rPr>
      </w:pPr>
      <w:r w:rsidRPr="006C0320">
        <w:rPr>
          <w:rFonts w:ascii="Times New Roman" w:hAnsi="Times New Roman"/>
          <w:sz w:val="24"/>
          <w:szCs w:val="24"/>
        </w:rPr>
        <w:t>Przedmiot projektowanej ustawy nie jest objęty zakresem prawa Unii Europejskiej.</w:t>
      </w:r>
    </w:p>
    <w:p w14:paraId="5E17F8A0" w14:textId="77777777" w:rsidR="00070455" w:rsidRPr="006C0320" w:rsidRDefault="00070455" w:rsidP="00271EF9">
      <w:pPr>
        <w:pStyle w:val="PKTpunkt"/>
        <w:spacing w:before="120"/>
        <w:ind w:left="0" w:firstLine="0"/>
        <w:rPr>
          <w:rFonts w:ascii="Times New Roman" w:hAnsi="Times New Roman" w:cs="Times New Roman"/>
          <w:szCs w:val="24"/>
        </w:rPr>
      </w:pPr>
      <w:r w:rsidRPr="006C0320">
        <w:rPr>
          <w:rFonts w:ascii="Times New Roman" w:hAnsi="Times New Roman" w:cs="Times New Roman"/>
          <w:szCs w:val="24"/>
        </w:rPr>
        <w:t>Projekt ustawy nie wymaga przedłożenia właściwym instytucjom i organom Unii Europejskiej lub Europejskiemu Bankowi Centralnemu w celu uzyskania opinii, dokonania konsultacji lub uzgodnienia.</w:t>
      </w:r>
    </w:p>
    <w:sectPr w:rsidR="00070455" w:rsidRPr="006C0320" w:rsidSect="006C0320">
      <w:footerReference w:type="default" r:id="rId9"/>
      <w:pgSz w:w="11906" w:h="16838"/>
      <w:pgMar w:top="1588" w:right="1418" w:bottom="1418" w:left="1985"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DC3ABF" w15:done="0"/>
  <w15:commentEx w15:paraId="58D942BC" w15:done="0"/>
  <w15:commentEx w15:paraId="6B928448" w15:done="0"/>
  <w15:commentEx w15:paraId="50EEE8E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CB8AA" w14:textId="77777777" w:rsidR="00042C67" w:rsidRDefault="00042C67" w:rsidP="00D922D2">
      <w:pPr>
        <w:spacing w:after="0" w:line="240" w:lineRule="auto"/>
      </w:pPr>
      <w:r>
        <w:separator/>
      </w:r>
    </w:p>
  </w:endnote>
  <w:endnote w:type="continuationSeparator" w:id="0">
    <w:p w14:paraId="13D06EC1" w14:textId="77777777" w:rsidR="00042C67" w:rsidRDefault="00042C67" w:rsidP="00D922D2">
      <w:pPr>
        <w:spacing w:after="0" w:line="240" w:lineRule="auto"/>
      </w:pPr>
      <w:r>
        <w:continuationSeparator/>
      </w:r>
    </w:p>
  </w:endnote>
  <w:endnote w:type="continuationNotice" w:id="1">
    <w:p w14:paraId="2A48218D" w14:textId="77777777" w:rsidR="00042C67" w:rsidRDefault="00042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36477"/>
      <w:docPartObj>
        <w:docPartGallery w:val="Page Numbers (Bottom of Page)"/>
        <w:docPartUnique/>
      </w:docPartObj>
    </w:sdtPr>
    <w:sdtEndPr>
      <w:rPr>
        <w:rFonts w:ascii="Times New Roman" w:hAnsi="Times New Roman"/>
        <w:sz w:val="24"/>
        <w:szCs w:val="24"/>
      </w:rPr>
    </w:sdtEndPr>
    <w:sdtContent>
      <w:p w14:paraId="506FEEE1" w14:textId="421A1FB4" w:rsidR="00042C67" w:rsidRPr="006C0320" w:rsidRDefault="00042C67">
        <w:pPr>
          <w:pStyle w:val="Stopka"/>
          <w:jc w:val="center"/>
          <w:rPr>
            <w:rFonts w:ascii="Times New Roman" w:hAnsi="Times New Roman"/>
            <w:sz w:val="24"/>
            <w:szCs w:val="24"/>
          </w:rPr>
        </w:pPr>
        <w:r w:rsidRPr="006C0320">
          <w:rPr>
            <w:rFonts w:ascii="Times New Roman" w:hAnsi="Times New Roman"/>
            <w:sz w:val="24"/>
            <w:szCs w:val="24"/>
          </w:rPr>
          <w:fldChar w:fldCharType="begin"/>
        </w:r>
        <w:r w:rsidRPr="006C0320">
          <w:rPr>
            <w:rFonts w:ascii="Times New Roman" w:hAnsi="Times New Roman"/>
            <w:sz w:val="24"/>
            <w:szCs w:val="24"/>
          </w:rPr>
          <w:instrText>PAGE   \* MERGEFORMAT</w:instrText>
        </w:r>
        <w:r w:rsidRPr="006C0320">
          <w:rPr>
            <w:rFonts w:ascii="Times New Roman" w:hAnsi="Times New Roman"/>
            <w:sz w:val="24"/>
            <w:szCs w:val="24"/>
          </w:rPr>
          <w:fldChar w:fldCharType="separate"/>
        </w:r>
        <w:r w:rsidR="00102D0B">
          <w:rPr>
            <w:rFonts w:ascii="Times New Roman" w:hAnsi="Times New Roman"/>
            <w:noProof/>
            <w:sz w:val="24"/>
            <w:szCs w:val="24"/>
          </w:rPr>
          <w:t>48</w:t>
        </w:r>
        <w:r w:rsidRPr="006C0320">
          <w:rPr>
            <w:rFonts w:ascii="Times New Roman" w:hAnsi="Times New Roman"/>
            <w:sz w:val="24"/>
            <w:szCs w:val="24"/>
          </w:rPr>
          <w:fldChar w:fldCharType="end"/>
        </w:r>
      </w:p>
    </w:sdtContent>
  </w:sdt>
  <w:p w14:paraId="75E03F50" w14:textId="3C3B77CE" w:rsidR="00042C67" w:rsidRDefault="00042C67">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011EB" w14:textId="77777777" w:rsidR="00042C67" w:rsidRDefault="00042C67" w:rsidP="00D922D2">
      <w:pPr>
        <w:spacing w:after="0" w:line="240" w:lineRule="auto"/>
      </w:pPr>
      <w:r>
        <w:separator/>
      </w:r>
    </w:p>
  </w:footnote>
  <w:footnote w:type="continuationSeparator" w:id="0">
    <w:p w14:paraId="5BA83425" w14:textId="77777777" w:rsidR="00042C67" w:rsidRDefault="00042C67" w:rsidP="00D922D2">
      <w:pPr>
        <w:spacing w:after="0" w:line="240" w:lineRule="auto"/>
      </w:pPr>
      <w:r>
        <w:continuationSeparator/>
      </w:r>
    </w:p>
  </w:footnote>
  <w:footnote w:type="continuationNotice" w:id="1">
    <w:p w14:paraId="20B158DE" w14:textId="77777777" w:rsidR="00042C67" w:rsidRPr="00AE1715" w:rsidRDefault="00042C67">
      <w:pPr>
        <w:spacing w:after="0" w:line="240" w:lineRule="auto"/>
        <w:rPr>
          <w:sz w:val="2"/>
          <w:szCs w:val="2"/>
        </w:rPr>
      </w:pPr>
    </w:p>
  </w:footnote>
  <w:footnote w:id="2">
    <w:p w14:paraId="7F1C25BA" w14:textId="11F89E13" w:rsidR="00042C67" w:rsidRPr="002C60C1" w:rsidRDefault="00042C67" w:rsidP="00AE1715">
      <w:pPr>
        <w:pStyle w:val="Tekstprzypisudolnego"/>
        <w:tabs>
          <w:tab w:val="left" w:pos="284"/>
        </w:tabs>
        <w:ind w:left="284" w:hanging="284"/>
        <w:jc w:val="both"/>
        <w:rPr>
          <w:rFonts w:ascii="Times New Roman" w:hAnsi="Times New Roman"/>
        </w:rPr>
      </w:pPr>
      <w:r w:rsidRPr="002C60C1">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2C60C1">
        <w:rPr>
          <w:rFonts w:ascii="Times New Roman" w:hAnsi="Times New Roman"/>
          <w:iCs/>
        </w:rPr>
        <w:t xml:space="preserve">Według </w:t>
      </w:r>
      <w:r>
        <w:rPr>
          <w:rFonts w:ascii="Times New Roman" w:hAnsi="Times New Roman"/>
          <w:iCs/>
        </w:rPr>
        <w:t>systemu informacji oświatowej</w:t>
      </w:r>
      <w:r w:rsidRPr="002C60C1">
        <w:rPr>
          <w:rFonts w:ascii="Times New Roman" w:hAnsi="Times New Roman"/>
          <w:iCs/>
        </w:rPr>
        <w:t xml:space="preserve"> w roku szkolnym 2015/</w:t>
      </w:r>
      <w:r>
        <w:rPr>
          <w:rFonts w:ascii="Times New Roman" w:hAnsi="Times New Roman"/>
          <w:iCs/>
        </w:rPr>
        <w:t>20</w:t>
      </w:r>
      <w:r w:rsidRPr="002C60C1">
        <w:rPr>
          <w:rFonts w:ascii="Times New Roman" w:hAnsi="Times New Roman"/>
          <w:iCs/>
        </w:rPr>
        <w:t>16 w ponad 200 szkołach wszystkich typów odsetek uczniów cudzoziemskich przekracza 10% ogólnej liczby uczniów.</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266E9D16"/>
    <w:name w:val="WW8Num10"/>
    <w:lvl w:ilvl="0">
      <w:start w:val="1"/>
      <w:numFmt w:val="decimal"/>
      <w:lvlText w:val="%1)"/>
      <w:lvlJc w:val="left"/>
      <w:pPr>
        <w:tabs>
          <w:tab w:val="num" w:pos="0"/>
        </w:tabs>
        <w:ind w:left="720" w:hanging="360"/>
      </w:pPr>
      <w:rPr>
        <w:rFonts w:ascii="Arial" w:eastAsia="Times New Roman"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nsid w:val="02232065"/>
    <w:multiLevelType w:val="hybridMultilevel"/>
    <w:tmpl w:val="69F8C18E"/>
    <w:lvl w:ilvl="0" w:tplc="0415000F">
      <w:start w:val="1"/>
      <w:numFmt w:val="decimal"/>
      <w:lvlText w:val="%1."/>
      <w:lvlJc w:val="left"/>
      <w:pPr>
        <w:ind w:left="720" w:hanging="360"/>
      </w:pPr>
    </w:lvl>
    <w:lvl w:ilvl="1" w:tplc="11DEF5C4">
      <w:start w:val="1"/>
      <w:numFmt w:val="decimal"/>
      <w:lvlText w:val="%2)"/>
      <w:lvlJc w:val="left"/>
      <w:pPr>
        <w:ind w:left="1440" w:hanging="360"/>
      </w:pPr>
      <w:rPr>
        <w:rFonts w:ascii="Times New Roman" w:eastAsia="Calibr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DA1544"/>
    <w:multiLevelType w:val="hybridMultilevel"/>
    <w:tmpl w:val="D088A6EC"/>
    <w:lvl w:ilvl="0" w:tplc="95CAF696">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7D71B9"/>
    <w:multiLevelType w:val="hybridMultilevel"/>
    <w:tmpl w:val="29A036F0"/>
    <w:lvl w:ilvl="0" w:tplc="04150011">
      <w:start w:val="1"/>
      <w:numFmt w:val="decimal"/>
      <w:lvlText w:val="%1)"/>
      <w:lvlJc w:val="left"/>
      <w:pPr>
        <w:ind w:left="1230" w:hanging="360"/>
      </w:pPr>
    </w:lvl>
    <w:lvl w:ilvl="1" w:tplc="04150011">
      <w:start w:val="1"/>
      <w:numFmt w:val="decimal"/>
      <w:lvlText w:val="%2)"/>
      <w:lvlJc w:val="left"/>
      <w:pPr>
        <w:ind w:left="36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nsid w:val="08B82087"/>
    <w:multiLevelType w:val="hybridMultilevel"/>
    <w:tmpl w:val="5CC0943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0D4831B3"/>
    <w:multiLevelType w:val="hybridMultilevel"/>
    <w:tmpl w:val="4418D966"/>
    <w:lvl w:ilvl="0" w:tplc="D6D6748A">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9F2136"/>
    <w:multiLevelType w:val="hybridMultilevel"/>
    <w:tmpl w:val="B60A1138"/>
    <w:lvl w:ilvl="0" w:tplc="053E6FF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1AE6E55"/>
    <w:multiLevelType w:val="hybridMultilevel"/>
    <w:tmpl w:val="F8F2285A"/>
    <w:lvl w:ilvl="0" w:tplc="1472C4D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33515F0"/>
    <w:multiLevelType w:val="hybridMultilevel"/>
    <w:tmpl w:val="40B49DCE"/>
    <w:lvl w:ilvl="0" w:tplc="99EEDEE8">
      <w:start w:val="1"/>
      <w:numFmt w:val="decimal"/>
      <w:lvlText w:val="%1)"/>
      <w:lvlJc w:val="left"/>
      <w:pPr>
        <w:ind w:left="64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9533C12"/>
    <w:multiLevelType w:val="hybridMultilevel"/>
    <w:tmpl w:val="4DBA327A"/>
    <w:lvl w:ilvl="0" w:tplc="F6408CC2">
      <w:start w:val="1"/>
      <w:numFmt w:val="decimal"/>
      <w:lvlText w:val="%1)"/>
      <w:lvlJc w:val="left"/>
      <w:pPr>
        <w:ind w:left="720" w:hanging="360"/>
      </w:pPr>
      <w:rPr>
        <w:rFonts w:ascii="Times New Roman" w:eastAsia="Times New Roman" w:hAnsi="Times New Roman" w:cs="Times New Roman"/>
      </w:rPr>
    </w:lvl>
    <w:lvl w:ilvl="1" w:tplc="8952833A">
      <w:start w:val="1"/>
      <w:numFmt w:val="bullet"/>
      <w:lvlText w:val="−"/>
      <w:lvlJc w:val="left"/>
      <w:pPr>
        <w:ind w:left="1440" w:hanging="360"/>
      </w:pPr>
      <w:rPr>
        <w:rFonts w:ascii="Calibri" w:hAnsi="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0DE2714"/>
    <w:multiLevelType w:val="hybridMultilevel"/>
    <w:tmpl w:val="5EA2E6B0"/>
    <w:lvl w:ilvl="0" w:tplc="CAB05462">
      <w:start w:val="1"/>
      <w:numFmt w:val="upperRoman"/>
      <w:lvlText w:val="%1."/>
      <w:lvlJc w:val="left"/>
      <w:pPr>
        <w:ind w:left="1080" w:hanging="720"/>
      </w:pPr>
    </w:lvl>
    <w:lvl w:ilvl="1" w:tplc="95CAF696">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21405933"/>
    <w:multiLevelType w:val="hybridMultilevel"/>
    <w:tmpl w:val="FB826B18"/>
    <w:lvl w:ilvl="0" w:tplc="0C1E5336">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106529"/>
    <w:multiLevelType w:val="hybridMultilevel"/>
    <w:tmpl w:val="2A2C4076"/>
    <w:lvl w:ilvl="0" w:tplc="053E6FF0">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nsid w:val="2C3B13E3"/>
    <w:multiLevelType w:val="hybridMultilevel"/>
    <w:tmpl w:val="59E86A7C"/>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2D345298"/>
    <w:multiLevelType w:val="hybridMultilevel"/>
    <w:tmpl w:val="F4B4216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44C07D1"/>
    <w:multiLevelType w:val="hybridMultilevel"/>
    <w:tmpl w:val="10447782"/>
    <w:lvl w:ilvl="0" w:tplc="053E6FF0">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352A59B7"/>
    <w:multiLevelType w:val="hybridMultilevel"/>
    <w:tmpl w:val="C8EED25E"/>
    <w:lvl w:ilvl="0" w:tplc="7C5A20B2">
      <w:start w:val="1"/>
      <w:numFmt w:val="lowerLetter"/>
      <w:lvlText w:val="%1)"/>
      <w:lvlJc w:val="left"/>
      <w:pPr>
        <w:ind w:left="1065" w:hanging="360"/>
      </w:p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17">
    <w:nsid w:val="36FF1BD4"/>
    <w:multiLevelType w:val="hybridMultilevel"/>
    <w:tmpl w:val="A3EC0F32"/>
    <w:lvl w:ilvl="0" w:tplc="51E6465E">
      <w:start w:val="5"/>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8F26AD8"/>
    <w:multiLevelType w:val="hybridMultilevel"/>
    <w:tmpl w:val="B5A067E2"/>
    <w:lvl w:ilvl="0" w:tplc="DFAEC15A">
      <w:start w:val="1"/>
      <w:numFmt w:val="decimal"/>
      <w:lvlText w:val="%1."/>
      <w:lvlJc w:val="left"/>
      <w:pPr>
        <w:ind w:left="360" w:hanging="360"/>
      </w:pPr>
      <w:rPr>
        <w:rFonts w:ascii="Times New Roman" w:hAnsi="Times New Roman" w:cs="Times New Roman" w:hint="default"/>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38FA0424"/>
    <w:multiLevelType w:val="hybridMultilevel"/>
    <w:tmpl w:val="FEAA75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EE04E47"/>
    <w:multiLevelType w:val="hybridMultilevel"/>
    <w:tmpl w:val="A2D0B1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3FC071DC"/>
    <w:multiLevelType w:val="hybridMultilevel"/>
    <w:tmpl w:val="D1D43CD8"/>
    <w:lvl w:ilvl="0" w:tplc="B3ECD9A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2D35EB4"/>
    <w:multiLevelType w:val="hybridMultilevel"/>
    <w:tmpl w:val="B7E209E2"/>
    <w:lvl w:ilvl="0" w:tplc="C0A283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nsid w:val="45187F50"/>
    <w:multiLevelType w:val="hybridMultilevel"/>
    <w:tmpl w:val="DCA2EBFC"/>
    <w:lvl w:ilvl="0" w:tplc="AF225660">
      <w:start w:val="1"/>
      <w:numFmt w:val="decimal"/>
      <w:lvlText w:val="%1)"/>
      <w:lvlJc w:val="left"/>
      <w:pPr>
        <w:ind w:left="644"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9447929"/>
    <w:multiLevelType w:val="hybridMultilevel"/>
    <w:tmpl w:val="BE9AC772"/>
    <w:lvl w:ilvl="0" w:tplc="1472C4D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0035B37"/>
    <w:multiLevelType w:val="hybridMultilevel"/>
    <w:tmpl w:val="668464F6"/>
    <w:lvl w:ilvl="0" w:tplc="053E6FF0">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nsid w:val="51CF3B0B"/>
    <w:multiLevelType w:val="hybridMultilevel"/>
    <w:tmpl w:val="BBF41B4E"/>
    <w:lvl w:ilvl="0" w:tplc="ED92AF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524442AE"/>
    <w:multiLevelType w:val="hybridMultilevel"/>
    <w:tmpl w:val="7F1259C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nsid w:val="583E088A"/>
    <w:multiLevelType w:val="hybridMultilevel"/>
    <w:tmpl w:val="2E1C32A8"/>
    <w:lvl w:ilvl="0" w:tplc="D9AAE63C">
      <w:start w:val="1"/>
      <w:numFmt w:val="decimal"/>
      <w:lvlText w:val="%1)"/>
      <w:lvlJc w:val="left"/>
      <w:pPr>
        <w:ind w:left="774" w:hanging="360"/>
      </w:pPr>
      <w:rPr>
        <w:rFonts w:ascii="Times New Roman" w:eastAsia="Times New Roman" w:hAnsi="Times New Roman" w:cs="Times New Roman"/>
      </w:r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29">
    <w:nsid w:val="58EA6197"/>
    <w:multiLevelType w:val="hybridMultilevel"/>
    <w:tmpl w:val="056A1A7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nsid w:val="5D8462B5"/>
    <w:multiLevelType w:val="hybridMultilevel"/>
    <w:tmpl w:val="017E78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32A11E2"/>
    <w:multiLevelType w:val="hybridMultilevel"/>
    <w:tmpl w:val="90349936"/>
    <w:lvl w:ilvl="0" w:tplc="D97CF7C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8E557D4"/>
    <w:multiLevelType w:val="hybridMultilevel"/>
    <w:tmpl w:val="D77C5982"/>
    <w:lvl w:ilvl="0" w:tplc="445873E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C0C25A0"/>
    <w:multiLevelType w:val="hybridMultilevel"/>
    <w:tmpl w:val="75A0D500"/>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7C2C0605"/>
    <w:multiLevelType w:val="hybridMultilevel"/>
    <w:tmpl w:val="D77C5982"/>
    <w:lvl w:ilvl="0" w:tplc="445873E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5"/>
  </w:num>
  <w:num w:numId="4">
    <w:abstractNumId w:val="5"/>
  </w:num>
  <w:num w:numId="5">
    <w:abstractNumId w:val="12"/>
  </w:num>
  <w:num w:numId="6">
    <w:abstractNumId w:val="34"/>
  </w:num>
  <w:num w:numId="7">
    <w:abstractNumId w:val="18"/>
  </w:num>
  <w:num w:numId="8">
    <w:abstractNumId w:val="2"/>
  </w:num>
  <w:num w:numId="9">
    <w:abstractNumId w:val="8"/>
  </w:num>
  <w:num w:numId="10">
    <w:abstractNumId w:val="7"/>
  </w:num>
  <w:num w:numId="11">
    <w:abstractNumId w:val="24"/>
  </w:num>
  <w:num w:numId="12">
    <w:abstractNumId w:val="23"/>
  </w:num>
  <w:num w:numId="13">
    <w:abstractNumId w:val="33"/>
  </w:num>
  <w:num w:numId="14">
    <w:abstractNumId w:val="9"/>
  </w:num>
  <w:num w:numId="15">
    <w:abstractNumId w:val="17"/>
  </w:num>
  <w:num w:numId="16">
    <w:abstractNumId w:val="28"/>
  </w:num>
  <w:num w:numId="17">
    <w:abstractNumId w:val="1"/>
  </w:num>
  <w:num w:numId="18">
    <w:abstractNumId w:val="26"/>
  </w:num>
  <w:num w:numId="19">
    <w:abstractNumId w:val="22"/>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6"/>
  </w:num>
  <w:num w:numId="23">
    <w:abstractNumId w:val="32"/>
  </w:num>
  <w:num w:numId="24">
    <w:abstractNumId w:val="3"/>
  </w:num>
  <w:num w:numId="25">
    <w:abstractNumId w:val="20"/>
  </w:num>
  <w:num w:numId="26">
    <w:abstractNumId w:val="19"/>
  </w:num>
  <w:num w:numId="27">
    <w:abstractNumId w:val="11"/>
  </w:num>
  <w:num w:numId="28">
    <w:abstractNumId w:val="31"/>
  </w:num>
  <w:num w:numId="29">
    <w:abstractNumId w:val="29"/>
  </w:num>
  <w:num w:numId="30">
    <w:abstractNumId w:val="21"/>
  </w:num>
  <w:num w:numId="31">
    <w:abstractNumId w:val="27"/>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5"/>
  </w:num>
  <w:num w:numId="35">
    <w:abstractNumId w:val="13"/>
  </w:num>
  <w:numIdMacAtCleanup w:val="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arzyna Mańko-Żabowska">
    <w15:presenceInfo w15:providerId="None" w15:userId="Katarzyna Mańko-Żabows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5B0"/>
    <w:rsid w:val="00000965"/>
    <w:rsid w:val="00003DB1"/>
    <w:rsid w:val="00004495"/>
    <w:rsid w:val="00011D8C"/>
    <w:rsid w:val="00012A08"/>
    <w:rsid w:val="0001482F"/>
    <w:rsid w:val="00014E42"/>
    <w:rsid w:val="00014EE0"/>
    <w:rsid w:val="000224B7"/>
    <w:rsid w:val="000258BA"/>
    <w:rsid w:val="00027F09"/>
    <w:rsid w:val="00030E05"/>
    <w:rsid w:val="00035872"/>
    <w:rsid w:val="00040108"/>
    <w:rsid w:val="000411C5"/>
    <w:rsid w:val="0004264A"/>
    <w:rsid w:val="00042C67"/>
    <w:rsid w:val="00042C7C"/>
    <w:rsid w:val="00043BDF"/>
    <w:rsid w:val="000478CE"/>
    <w:rsid w:val="00053F74"/>
    <w:rsid w:val="00054832"/>
    <w:rsid w:val="00060339"/>
    <w:rsid w:val="00062F50"/>
    <w:rsid w:val="000650E3"/>
    <w:rsid w:val="00067EB5"/>
    <w:rsid w:val="00067F25"/>
    <w:rsid w:val="00070455"/>
    <w:rsid w:val="0007415D"/>
    <w:rsid w:val="00074B8D"/>
    <w:rsid w:val="00075F70"/>
    <w:rsid w:val="00077A60"/>
    <w:rsid w:val="00077F17"/>
    <w:rsid w:val="000830EF"/>
    <w:rsid w:val="0008351C"/>
    <w:rsid w:val="00083AF6"/>
    <w:rsid w:val="000851BD"/>
    <w:rsid w:val="000852AF"/>
    <w:rsid w:val="00086022"/>
    <w:rsid w:val="00092583"/>
    <w:rsid w:val="0009288E"/>
    <w:rsid w:val="00092B77"/>
    <w:rsid w:val="000947D7"/>
    <w:rsid w:val="00094E29"/>
    <w:rsid w:val="000954D3"/>
    <w:rsid w:val="00097D12"/>
    <w:rsid w:val="00097DB5"/>
    <w:rsid w:val="000A0DE2"/>
    <w:rsid w:val="000A0DFE"/>
    <w:rsid w:val="000A1434"/>
    <w:rsid w:val="000A2AB2"/>
    <w:rsid w:val="000A3908"/>
    <w:rsid w:val="000A5508"/>
    <w:rsid w:val="000A5A24"/>
    <w:rsid w:val="000A653F"/>
    <w:rsid w:val="000A6B7A"/>
    <w:rsid w:val="000A6DEB"/>
    <w:rsid w:val="000A76AD"/>
    <w:rsid w:val="000B0909"/>
    <w:rsid w:val="000B1285"/>
    <w:rsid w:val="000B1907"/>
    <w:rsid w:val="000B1CB5"/>
    <w:rsid w:val="000B27A3"/>
    <w:rsid w:val="000B4280"/>
    <w:rsid w:val="000B54EA"/>
    <w:rsid w:val="000B7FAF"/>
    <w:rsid w:val="000C0D1B"/>
    <w:rsid w:val="000C1B33"/>
    <w:rsid w:val="000C2363"/>
    <w:rsid w:val="000C71A8"/>
    <w:rsid w:val="000C7CD5"/>
    <w:rsid w:val="000D0AE5"/>
    <w:rsid w:val="000D143A"/>
    <w:rsid w:val="000D2E7F"/>
    <w:rsid w:val="000D2F33"/>
    <w:rsid w:val="000D5CDC"/>
    <w:rsid w:val="000D6911"/>
    <w:rsid w:val="000D765A"/>
    <w:rsid w:val="000D7933"/>
    <w:rsid w:val="000E02B0"/>
    <w:rsid w:val="000E04E5"/>
    <w:rsid w:val="000F1813"/>
    <w:rsid w:val="000F1FBB"/>
    <w:rsid w:val="000F3D91"/>
    <w:rsid w:val="000F4A23"/>
    <w:rsid w:val="001027D9"/>
    <w:rsid w:val="00102D0B"/>
    <w:rsid w:val="00104EED"/>
    <w:rsid w:val="00110082"/>
    <w:rsid w:val="00112CCC"/>
    <w:rsid w:val="0011449B"/>
    <w:rsid w:val="001152D2"/>
    <w:rsid w:val="0011559A"/>
    <w:rsid w:val="00116395"/>
    <w:rsid w:val="00117195"/>
    <w:rsid w:val="00121643"/>
    <w:rsid w:val="0012306B"/>
    <w:rsid w:val="00124825"/>
    <w:rsid w:val="00125FB0"/>
    <w:rsid w:val="0012716F"/>
    <w:rsid w:val="0012739B"/>
    <w:rsid w:val="00131C13"/>
    <w:rsid w:val="00140DDB"/>
    <w:rsid w:val="001418AA"/>
    <w:rsid w:val="001428BC"/>
    <w:rsid w:val="00143D65"/>
    <w:rsid w:val="001454E4"/>
    <w:rsid w:val="00145A10"/>
    <w:rsid w:val="001464D6"/>
    <w:rsid w:val="00150242"/>
    <w:rsid w:val="00150B6F"/>
    <w:rsid w:val="00151741"/>
    <w:rsid w:val="00154274"/>
    <w:rsid w:val="00155316"/>
    <w:rsid w:val="00155786"/>
    <w:rsid w:val="00156953"/>
    <w:rsid w:val="001571D8"/>
    <w:rsid w:val="0016148B"/>
    <w:rsid w:val="00162CB8"/>
    <w:rsid w:val="00164131"/>
    <w:rsid w:val="00165281"/>
    <w:rsid w:val="00167DA6"/>
    <w:rsid w:val="00170CC6"/>
    <w:rsid w:val="001711D2"/>
    <w:rsid w:val="00172587"/>
    <w:rsid w:val="0017265E"/>
    <w:rsid w:val="001738BF"/>
    <w:rsid w:val="00176CA4"/>
    <w:rsid w:val="00180339"/>
    <w:rsid w:val="00182921"/>
    <w:rsid w:val="00183D68"/>
    <w:rsid w:val="00191349"/>
    <w:rsid w:val="00191F78"/>
    <w:rsid w:val="0019349D"/>
    <w:rsid w:val="00193670"/>
    <w:rsid w:val="00193CF1"/>
    <w:rsid w:val="00197241"/>
    <w:rsid w:val="001A19E1"/>
    <w:rsid w:val="001A3E7F"/>
    <w:rsid w:val="001A5C4E"/>
    <w:rsid w:val="001A5D20"/>
    <w:rsid w:val="001A6C31"/>
    <w:rsid w:val="001A7B7F"/>
    <w:rsid w:val="001B1523"/>
    <w:rsid w:val="001B4B69"/>
    <w:rsid w:val="001B5462"/>
    <w:rsid w:val="001B7E84"/>
    <w:rsid w:val="001C1134"/>
    <w:rsid w:val="001C1EAD"/>
    <w:rsid w:val="001C4161"/>
    <w:rsid w:val="001C46F2"/>
    <w:rsid w:val="001C48F3"/>
    <w:rsid w:val="001C5692"/>
    <w:rsid w:val="001C7DD7"/>
    <w:rsid w:val="001D2914"/>
    <w:rsid w:val="001D7D86"/>
    <w:rsid w:val="001E18EA"/>
    <w:rsid w:val="001E337C"/>
    <w:rsid w:val="001E38DF"/>
    <w:rsid w:val="001E7505"/>
    <w:rsid w:val="001E77AD"/>
    <w:rsid w:val="001F1621"/>
    <w:rsid w:val="001F1958"/>
    <w:rsid w:val="001F422F"/>
    <w:rsid w:val="001F5E94"/>
    <w:rsid w:val="001F63A8"/>
    <w:rsid w:val="001F65F1"/>
    <w:rsid w:val="00201746"/>
    <w:rsid w:val="002019FA"/>
    <w:rsid w:val="00201DF3"/>
    <w:rsid w:val="00202E7F"/>
    <w:rsid w:val="00203022"/>
    <w:rsid w:val="002033E3"/>
    <w:rsid w:val="00203AFA"/>
    <w:rsid w:val="00207AF1"/>
    <w:rsid w:val="002103E3"/>
    <w:rsid w:val="0021047F"/>
    <w:rsid w:val="0021068E"/>
    <w:rsid w:val="002146D7"/>
    <w:rsid w:val="00216FC7"/>
    <w:rsid w:val="002171D8"/>
    <w:rsid w:val="00227709"/>
    <w:rsid w:val="00231B62"/>
    <w:rsid w:val="00232E44"/>
    <w:rsid w:val="0023346B"/>
    <w:rsid w:val="0023461A"/>
    <w:rsid w:val="00235297"/>
    <w:rsid w:val="002374BE"/>
    <w:rsid w:val="0023786D"/>
    <w:rsid w:val="00241FB4"/>
    <w:rsid w:val="002433EE"/>
    <w:rsid w:val="0024456F"/>
    <w:rsid w:val="002449EB"/>
    <w:rsid w:val="00244F4C"/>
    <w:rsid w:val="002473AF"/>
    <w:rsid w:val="0025069E"/>
    <w:rsid w:val="00250AE2"/>
    <w:rsid w:val="00251196"/>
    <w:rsid w:val="002527D8"/>
    <w:rsid w:val="00253FF4"/>
    <w:rsid w:val="00257F9C"/>
    <w:rsid w:val="00260925"/>
    <w:rsid w:val="00261827"/>
    <w:rsid w:val="002620D2"/>
    <w:rsid w:val="00262AE4"/>
    <w:rsid w:val="00263022"/>
    <w:rsid w:val="002636CB"/>
    <w:rsid w:val="00263939"/>
    <w:rsid w:val="00266943"/>
    <w:rsid w:val="002674EC"/>
    <w:rsid w:val="00267C8F"/>
    <w:rsid w:val="00271348"/>
    <w:rsid w:val="00271EF9"/>
    <w:rsid w:val="00272B01"/>
    <w:rsid w:val="002737E6"/>
    <w:rsid w:val="00274A7D"/>
    <w:rsid w:val="00276DB7"/>
    <w:rsid w:val="002810F8"/>
    <w:rsid w:val="00281BBF"/>
    <w:rsid w:val="00281E3C"/>
    <w:rsid w:val="00287503"/>
    <w:rsid w:val="00287803"/>
    <w:rsid w:val="00291CCE"/>
    <w:rsid w:val="00292073"/>
    <w:rsid w:val="00292CFA"/>
    <w:rsid w:val="00292D9B"/>
    <w:rsid w:val="00292DAF"/>
    <w:rsid w:val="002977F9"/>
    <w:rsid w:val="002A1BCB"/>
    <w:rsid w:val="002A1F19"/>
    <w:rsid w:val="002A2C83"/>
    <w:rsid w:val="002A6AC3"/>
    <w:rsid w:val="002A6F60"/>
    <w:rsid w:val="002B3B16"/>
    <w:rsid w:val="002B488D"/>
    <w:rsid w:val="002B6DC8"/>
    <w:rsid w:val="002C1094"/>
    <w:rsid w:val="002C1F50"/>
    <w:rsid w:val="002C2EBE"/>
    <w:rsid w:val="002C4149"/>
    <w:rsid w:val="002C55A6"/>
    <w:rsid w:val="002C5C6F"/>
    <w:rsid w:val="002C60C1"/>
    <w:rsid w:val="002D30EA"/>
    <w:rsid w:val="002D4E00"/>
    <w:rsid w:val="002D4FC4"/>
    <w:rsid w:val="002D4FCE"/>
    <w:rsid w:val="002D5E7F"/>
    <w:rsid w:val="002D7723"/>
    <w:rsid w:val="002E28B6"/>
    <w:rsid w:val="002E4753"/>
    <w:rsid w:val="002E4BAE"/>
    <w:rsid w:val="002E6256"/>
    <w:rsid w:val="002E7F2A"/>
    <w:rsid w:val="002F55A3"/>
    <w:rsid w:val="002F5C22"/>
    <w:rsid w:val="002F5DD8"/>
    <w:rsid w:val="002F6B24"/>
    <w:rsid w:val="00300B18"/>
    <w:rsid w:val="00302771"/>
    <w:rsid w:val="00302CAB"/>
    <w:rsid w:val="00307A72"/>
    <w:rsid w:val="00307B19"/>
    <w:rsid w:val="00314089"/>
    <w:rsid w:val="00316D8B"/>
    <w:rsid w:val="00320846"/>
    <w:rsid w:val="003259A6"/>
    <w:rsid w:val="00326648"/>
    <w:rsid w:val="00330C9C"/>
    <w:rsid w:val="00331D37"/>
    <w:rsid w:val="00333EC9"/>
    <w:rsid w:val="00334495"/>
    <w:rsid w:val="00334BF2"/>
    <w:rsid w:val="003362B0"/>
    <w:rsid w:val="00341206"/>
    <w:rsid w:val="003423F5"/>
    <w:rsid w:val="0035087A"/>
    <w:rsid w:val="00354052"/>
    <w:rsid w:val="0035484C"/>
    <w:rsid w:val="00355239"/>
    <w:rsid w:val="0036105F"/>
    <w:rsid w:val="00361147"/>
    <w:rsid w:val="00362508"/>
    <w:rsid w:val="00363666"/>
    <w:rsid w:val="00365D31"/>
    <w:rsid w:val="003672CB"/>
    <w:rsid w:val="0037327B"/>
    <w:rsid w:val="0037398A"/>
    <w:rsid w:val="00373F0F"/>
    <w:rsid w:val="003745CE"/>
    <w:rsid w:val="00375153"/>
    <w:rsid w:val="003772C3"/>
    <w:rsid w:val="003774CF"/>
    <w:rsid w:val="00381387"/>
    <w:rsid w:val="0038236C"/>
    <w:rsid w:val="00384D91"/>
    <w:rsid w:val="00386B6F"/>
    <w:rsid w:val="003873B9"/>
    <w:rsid w:val="00391C78"/>
    <w:rsid w:val="00392FA8"/>
    <w:rsid w:val="00394303"/>
    <w:rsid w:val="00395C79"/>
    <w:rsid w:val="003A1B2A"/>
    <w:rsid w:val="003A2115"/>
    <w:rsid w:val="003A22ED"/>
    <w:rsid w:val="003A2514"/>
    <w:rsid w:val="003A27EC"/>
    <w:rsid w:val="003A3AE3"/>
    <w:rsid w:val="003A5275"/>
    <w:rsid w:val="003A5414"/>
    <w:rsid w:val="003B249D"/>
    <w:rsid w:val="003B2F35"/>
    <w:rsid w:val="003B4662"/>
    <w:rsid w:val="003B4F53"/>
    <w:rsid w:val="003C11C7"/>
    <w:rsid w:val="003C5316"/>
    <w:rsid w:val="003C6882"/>
    <w:rsid w:val="003C6F8E"/>
    <w:rsid w:val="003D08F5"/>
    <w:rsid w:val="003D2BA4"/>
    <w:rsid w:val="003D3308"/>
    <w:rsid w:val="003D37C6"/>
    <w:rsid w:val="003D524C"/>
    <w:rsid w:val="003D668F"/>
    <w:rsid w:val="003D6C3A"/>
    <w:rsid w:val="003D7501"/>
    <w:rsid w:val="003E4B4A"/>
    <w:rsid w:val="003E6C38"/>
    <w:rsid w:val="003E6F21"/>
    <w:rsid w:val="003F1F3C"/>
    <w:rsid w:val="003F3131"/>
    <w:rsid w:val="003F3C4F"/>
    <w:rsid w:val="003F5126"/>
    <w:rsid w:val="003F594F"/>
    <w:rsid w:val="00401ADE"/>
    <w:rsid w:val="004043DE"/>
    <w:rsid w:val="00406D64"/>
    <w:rsid w:val="004121E1"/>
    <w:rsid w:val="00414B88"/>
    <w:rsid w:val="00416777"/>
    <w:rsid w:val="00417C5F"/>
    <w:rsid w:val="00417EFC"/>
    <w:rsid w:val="004205A9"/>
    <w:rsid w:val="00420D72"/>
    <w:rsid w:val="00421F41"/>
    <w:rsid w:val="00422721"/>
    <w:rsid w:val="00424C6A"/>
    <w:rsid w:val="0042652A"/>
    <w:rsid w:val="0042683A"/>
    <w:rsid w:val="00432F2F"/>
    <w:rsid w:val="00435842"/>
    <w:rsid w:val="00436812"/>
    <w:rsid w:val="00440092"/>
    <w:rsid w:val="004409FB"/>
    <w:rsid w:val="00441B56"/>
    <w:rsid w:val="004421C5"/>
    <w:rsid w:val="004431D1"/>
    <w:rsid w:val="00443BA2"/>
    <w:rsid w:val="004468DB"/>
    <w:rsid w:val="00451FE7"/>
    <w:rsid w:val="00452066"/>
    <w:rsid w:val="0045239A"/>
    <w:rsid w:val="00452F76"/>
    <w:rsid w:val="00460EBB"/>
    <w:rsid w:val="00462C49"/>
    <w:rsid w:val="00466264"/>
    <w:rsid w:val="00467BA8"/>
    <w:rsid w:val="004704AA"/>
    <w:rsid w:val="00473868"/>
    <w:rsid w:val="0047661A"/>
    <w:rsid w:val="00477B01"/>
    <w:rsid w:val="0048084F"/>
    <w:rsid w:val="004838A0"/>
    <w:rsid w:val="004853F1"/>
    <w:rsid w:val="00485749"/>
    <w:rsid w:val="00486183"/>
    <w:rsid w:val="004879BD"/>
    <w:rsid w:val="004930A8"/>
    <w:rsid w:val="0049331D"/>
    <w:rsid w:val="004939AC"/>
    <w:rsid w:val="004A0AFD"/>
    <w:rsid w:val="004A5BB2"/>
    <w:rsid w:val="004A6825"/>
    <w:rsid w:val="004A6B0C"/>
    <w:rsid w:val="004A7D22"/>
    <w:rsid w:val="004B2043"/>
    <w:rsid w:val="004B66DE"/>
    <w:rsid w:val="004C1630"/>
    <w:rsid w:val="004C364C"/>
    <w:rsid w:val="004C3904"/>
    <w:rsid w:val="004D0632"/>
    <w:rsid w:val="004D0DAC"/>
    <w:rsid w:val="004D379A"/>
    <w:rsid w:val="004D5B96"/>
    <w:rsid w:val="004D6C38"/>
    <w:rsid w:val="004D6D94"/>
    <w:rsid w:val="004D6E7C"/>
    <w:rsid w:val="004D78A6"/>
    <w:rsid w:val="004E205D"/>
    <w:rsid w:val="004E3F3E"/>
    <w:rsid w:val="004E5491"/>
    <w:rsid w:val="004E6750"/>
    <w:rsid w:val="004E7AFF"/>
    <w:rsid w:val="004F1329"/>
    <w:rsid w:val="004F1586"/>
    <w:rsid w:val="004F1812"/>
    <w:rsid w:val="004F2690"/>
    <w:rsid w:val="004F74F7"/>
    <w:rsid w:val="00502CCF"/>
    <w:rsid w:val="0050383B"/>
    <w:rsid w:val="00511E8B"/>
    <w:rsid w:val="00514AD2"/>
    <w:rsid w:val="005157AA"/>
    <w:rsid w:val="0051633A"/>
    <w:rsid w:val="00516FD8"/>
    <w:rsid w:val="00517538"/>
    <w:rsid w:val="00522ED1"/>
    <w:rsid w:val="00530C3B"/>
    <w:rsid w:val="0053325A"/>
    <w:rsid w:val="00534630"/>
    <w:rsid w:val="00535F0B"/>
    <w:rsid w:val="00536834"/>
    <w:rsid w:val="005370D9"/>
    <w:rsid w:val="00537995"/>
    <w:rsid w:val="005420D3"/>
    <w:rsid w:val="00542C3A"/>
    <w:rsid w:val="00543692"/>
    <w:rsid w:val="00543C80"/>
    <w:rsid w:val="00543E0E"/>
    <w:rsid w:val="00545189"/>
    <w:rsid w:val="00546B50"/>
    <w:rsid w:val="005477A9"/>
    <w:rsid w:val="00552F57"/>
    <w:rsid w:val="0055371C"/>
    <w:rsid w:val="005539E8"/>
    <w:rsid w:val="0056053A"/>
    <w:rsid w:val="00562374"/>
    <w:rsid w:val="00562F4D"/>
    <w:rsid w:val="0056350C"/>
    <w:rsid w:val="00563877"/>
    <w:rsid w:val="00566885"/>
    <w:rsid w:val="0056786B"/>
    <w:rsid w:val="00571A93"/>
    <w:rsid w:val="00573AE6"/>
    <w:rsid w:val="00583A51"/>
    <w:rsid w:val="00591D90"/>
    <w:rsid w:val="00594E33"/>
    <w:rsid w:val="00594F6A"/>
    <w:rsid w:val="0059594D"/>
    <w:rsid w:val="00595D74"/>
    <w:rsid w:val="005A0262"/>
    <w:rsid w:val="005A326B"/>
    <w:rsid w:val="005A3618"/>
    <w:rsid w:val="005A446A"/>
    <w:rsid w:val="005A4AF1"/>
    <w:rsid w:val="005A5071"/>
    <w:rsid w:val="005B1A7F"/>
    <w:rsid w:val="005B4E14"/>
    <w:rsid w:val="005B5B55"/>
    <w:rsid w:val="005B7AED"/>
    <w:rsid w:val="005C2F86"/>
    <w:rsid w:val="005C6E89"/>
    <w:rsid w:val="005C77EE"/>
    <w:rsid w:val="005D1B58"/>
    <w:rsid w:val="005D21D1"/>
    <w:rsid w:val="005D2F5A"/>
    <w:rsid w:val="005D4FD0"/>
    <w:rsid w:val="005D5456"/>
    <w:rsid w:val="005D7DFF"/>
    <w:rsid w:val="005E2ABD"/>
    <w:rsid w:val="005E427E"/>
    <w:rsid w:val="005E4D7F"/>
    <w:rsid w:val="005E57C8"/>
    <w:rsid w:val="005E5A0F"/>
    <w:rsid w:val="005E5F1F"/>
    <w:rsid w:val="005F04E9"/>
    <w:rsid w:val="005F0B57"/>
    <w:rsid w:val="005F21A2"/>
    <w:rsid w:val="005F2463"/>
    <w:rsid w:val="005F3EB2"/>
    <w:rsid w:val="00600A88"/>
    <w:rsid w:val="00600D0C"/>
    <w:rsid w:val="00600E74"/>
    <w:rsid w:val="006033DB"/>
    <w:rsid w:val="00604046"/>
    <w:rsid w:val="0060652D"/>
    <w:rsid w:val="00612971"/>
    <w:rsid w:val="0061359A"/>
    <w:rsid w:val="006141CE"/>
    <w:rsid w:val="00614FED"/>
    <w:rsid w:val="006162FB"/>
    <w:rsid w:val="00620DE2"/>
    <w:rsid w:val="006307ED"/>
    <w:rsid w:val="0063180C"/>
    <w:rsid w:val="00632DEC"/>
    <w:rsid w:val="00634186"/>
    <w:rsid w:val="0063748D"/>
    <w:rsid w:val="006375E8"/>
    <w:rsid w:val="00637DE3"/>
    <w:rsid w:val="00640881"/>
    <w:rsid w:val="006416D6"/>
    <w:rsid w:val="00642D9F"/>
    <w:rsid w:val="006448D8"/>
    <w:rsid w:val="00644C78"/>
    <w:rsid w:val="00650BAF"/>
    <w:rsid w:val="006531A1"/>
    <w:rsid w:val="006539F6"/>
    <w:rsid w:val="00653EB7"/>
    <w:rsid w:val="00661974"/>
    <w:rsid w:val="006654A6"/>
    <w:rsid w:val="00666782"/>
    <w:rsid w:val="00666B25"/>
    <w:rsid w:val="006702B0"/>
    <w:rsid w:val="0067404C"/>
    <w:rsid w:val="006763CB"/>
    <w:rsid w:val="00682FC2"/>
    <w:rsid w:val="006833C6"/>
    <w:rsid w:val="00684177"/>
    <w:rsid w:val="00684346"/>
    <w:rsid w:val="0068616B"/>
    <w:rsid w:val="0069208B"/>
    <w:rsid w:val="00692303"/>
    <w:rsid w:val="0069270E"/>
    <w:rsid w:val="006929C3"/>
    <w:rsid w:val="00692AC0"/>
    <w:rsid w:val="006A0A48"/>
    <w:rsid w:val="006A0D04"/>
    <w:rsid w:val="006A0EC3"/>
    <w:rsid w:val="006A1252"/>
    <w:rsid w:val="006A1562"/>
    <w:rsid w:val="006A4D20"/>
    <w:rsid w:val="006A53C6"/>
    <w:rsid w:val="006A58D0"/>
    <w:rsid w:val="006A5B0E"/>
    <w:rsid w:val="006B0795"/>
    <w:rsid w:val="006B16DC"/>
    <w:rsid w:val="006B18B9"/>
    <w:rsid w:val="006B1F57"/>
    <w:rsid w:val="006B3EC3"/>
    <w:rsid w:val="006B4065"/>
    <w:rsid w:val="006B585C"/>
    <w:rsid w:val="006B5C47"/>
    <w:rsid w:val="006B6EB4"/>
    <w:rsid w:val="006C0320"/>
    <w:rsid w:val="006C2DBF"/>
    <w:rsid w:val="006C5005"/>
    <w:rsid w:val="006C50EF"/>
    <w:rsid w:val="006C5A59"/>
    <w:rsid w:val="006D1F03"/>
    <w:rsid w:val="006D492D"/>
    <w:rsid w:val="006D5B6E"/>
    <w:rsid w:val="006D6751"/>
    <w:rsid w:val="006D76DB"/>
    <w:rsid w:val="006E3E80"/>
    <w:rsid w:val="006E6173"/>
    <w:rsid w:val="006F1CCB"/>
    <w:rsid w:val="006F2595"/>
    <w:rsid w:val="006F2BA6"/>
    <w:rsid w:val="006F5A50"/>
    <w:rsid w:val="006F6D2C"/>
    <w:rsid w:val="006F7FF9"/>
    <w:rsid w:val="00701920"/>
    <w:rsid w:val="00705F58"/>
    <w:rsid w:val="00707470"/>
    <w:rsid w:val="00714526"/>
    <w:rsid w:val="00715567"/>
    <w:rsid w:val="0071636B"/>
    <w:rsid w:val="00716F92"/>
    <w:rsid w:val="00720D93"/>
    <w:rsid w:val="00721C7C"/>
    <w:rsid w:val="0072251C"/>
    <w:rsid w:val="00723724"/>
    <w:rsid w:val="00726C13"/>
    <w:rsid w:val="007305F0"/>
    <w:rsid w:val="00734093"/>
    <w:rsid w:val="00735F98"/>
    <w:rsid w:val="00736ED3"/>
    <w:rsid w:val="00737B0F"/>
    <w:rsid w:val="00744080"/>
    <w:rsid w:val="0075191D"/>
    <w:rsid w:val="00753484"/>
    <w:rsid w:val="00753587"/>
    <w:rsid w:val="007550F7"/>
    <w:rsid w:val="00756805"/>
    <w:rsid w:val="00760D7D"/>
    <w:rsid w:val="007622B2"/>
    <w:rsid w:val="007716A1"/>
    <w:rsid w:val="00772E15"/>
    <w:rsid w:val="00782360"/>
    <w:rsid w:val="00782700"/>
    <w:rsid w:val="00783246"/>
    <w:rsid w:val="007837EE"/>
    <w:rsid w:val="007913BF"/>
    <w:rsid w:val="007926A6"/>
    <w:rsid w:val="007A07C1"/>
    <w:rsid w:val="007A160B"/>
    <w:rsid w:val="007A1A3F"/>
    <w:rsid w:val="007A5618"/>
    <w:rsid w:val="007A5710"/>
    <w:rsid w:val="007B2DC3"/>
    <w:rsid w:val="007B34D9"/>
    <w:rsid w:val="007B6245"/>
    <w:rsid w:val="007B6B03"/>
    <w:rsid w:val="007B78E4"/>
    <w:rsid w:val="007C0AA7"/>
    <w:rsid w:val="007C1C58"/>
    <w:rsid w:val="007C2F31"/>
    <w:rsid w:val="007C38E5"/>
    <w:rsid w:val="007C46A0"/>
    <w:rsid w:val="007C62CD"/>
    <w:rsid w:val="007D2422"/>
    <w:rsid w:val="007E12E3"/>
    <w:rsid w:val="007E1E26"/>
    <w:rsid w:val="007E24D6"/>
    <w:rsid w:val="007E2CB1"/>
    <w:rsid w:val="007E2E2B"/>
    <w:rsid w:val="007E39CA"/>
    <w:rsid w:val="007E58F3"/>
    <w:rsid w:val="007E6305"/>
    <w:rsid w:val="007E6BAA"/>
    <w:rsid w:val="007E6CA9"/>
    <w:rsid w:val="007F2D15"/>
    <w:rsid w:val="007F32DF"/>
    <w:rsid w:val="007F4B2C"/>
    <w:rsid w:val="008015D5"/>
    <w:rsid w:val="0080418B"/>
    <w:rsid w:val="008123AE"/>
    <w:rsid w:val="008132F0"/>
    <w:rsid w:val="00813550"/>
    <w:rsid w:val="00820CB5"/>
    <w:rsid w:val="008230F3"/>
    <w:rsid w:val="008256B0"/>
    <w:rsid w:val="0082657A"/>
    <w:rsid w:val="0082718D"/>
    <w:rsid w:val="008271F6"/>
    <w:rsid w:val="00830B44"/>
    <w:rsid w:val="00831218"/>
    <w:rsid w:val="00831574"/>
    <w:rsid w:val="00831A1E"/>
    <w:rsid w:val="0083451E"/>
    <w:rsid w:val="00837B3C"/>
    <w:rsid w:val="008418B7"/>
    <w:rsid w:val="00845E40"/>
    <w:rsid w:val="008463F3"/>
    <w:rsid w:val="00846E1B"/>
    <w:rsid w:val="00850854"/>
    <w:rsid w:val="00850CC4"/>
    <w:rsid w:val="00854729"/>
    <w:rsid w:val="0085515E"/>
    <w:rsid w:val="008564D4"/>
    <w:rsid w:val="00860E68"/>
    <w:rsid w:val="00860EC3"/>
    <w:rsid w:val="008627A5"/>
    <w:rsid w:val="008649F9"/>
    <w:rsid w:val="00867230"/>
    <w:rsid w:val="00870CEF"/>
    <w:rsid w:val="0087191C"/>
    <w:rsid w:val="008724EC"/>
    <w:rsid w:val="00874E0E"/>
    <w:rsid w:val="00876062"/>
    <w:rsid w:val="00883CB9"/>
    <w:rsid w:val="008852B5"/>
    <w:rsid w:val="00887E3E"/>
    <w:rsid w:val="00887E48"/>
    <w:rsid w:val="00890D66"/>
    <w:rsid w:val="00894F92"/>
    <w:rsid w:val="008A1299"/>
    <w:rsid w:val="008A1406"/>
    <w:rsid w:val="008A2096"/>
    <w:rsid w:val="008A22C7"/>
    <w:rsid w:val="008A3A0E"/>
    <w:rsid w:val="008A3C48"/>
    <w:rsid w:val="008A438A"/>
    <w:rsid w:val="008A4FD2"/>
    <w:rsid w:val="008B1024"/>
    <w:rsid w:val="008B37A7"/>
    <w:rsid w:val="008B40F5"/>
    <w:rsid w:val="008B490B"/>
    <w:rsid w:val="008B520D"/>
    <w:rsid w:val="008B6444"/>
    <w:rsid w:val="008B7BA7"/>
    <w:rsid w:val="008C1F26"/>
    <w:rsid w:val="008C1FC6"/>
    <w:rsid w:val="008C29D1"/>
    <w:rsid w:val="008C39AB"/>
    <w:rsid w:val="008C5489"/>
    <w:rsid w:val="008C7B27"/>
    <w:rsid w:val="008D2C90"/>
    <w:rsid w:val="008D3109"/>
    <w:rsid w:val="008D6EF6"/>
    <w:rsid w:val="008D701D"/>
    <w:rsid w:val="008E03D5"/>
    <w:rsid w:val="008E109F"/>
    <w:rsid w:val="008E1196"/>
    <w:rsid w:val="008E181E"/>
    <w:rsid w:val="008E38C1"/>
    <w:rsid w:val="008E45BB"/>
    <w:rsid w:val="008E4818"/>
    <w:rsid w:val="008F54F0"/>
    <w:rsid w:val="008F61E6"/>
    <w:rsid w:val="008F7254"/>
    <w:rsid w:val="008F7D2A"/>
    <w:rsid w:val="00903DA6"/>
    <w:rsid w:val="00905B6E"/>
    <w:rsid w:val="00906BE9"/>
    <w:rsid w:val="009108E0"/>
    <w:rsid w:val="00910EEC"/>
    <w:rsid w:val="00914A07"/>
    <w:rsid w:val="00914C1F"/>
    <w:rsid w:val="0091798F"/>
    <w:rsid w:val="00920B30"/>
    <w:rsid w:val="0092454E"/>
    <w:rsid w:val="00926031"/>
    <w:rsid w:val="009276CC"/>
    <w:rsid w:val="00935A1B"/>
    <w:rsid w:val="00937012"/>
    <w:rsid w:val="0094102D"/>
    <w:rsid w:val="00942F79"/>
    <w:rsid w:val="00943AF6"/>
    <w:rsid w:val="00943DA3"/>
    <w:rsid w:val="00944890"/>
    <w:rsid w:val="009452B9"/>
    <w:rsid w:val="00947092"/>
    <w:rsid w:val="009473B4"/>
    <w:rsid w:val="009509CA"/>
    <w:rsid w:val="0095382E"/>
    <w:rsid w:val="00955F66"/>
    <w:rsid w:val="00956587"/>
    <w:rsid w:val="00957AC2"/>
    <w:rsid w:val="00964DD2"/>
    <w:rsid w:val="00970763"/>
    <w:rsid w:val="00970C7A"/>
    <w:rsid w:val="00974E29"/>
    <w:rsid w:val="0097629D"/>
    <w:rsid w:val="00976CEB"/>
    <w:rsid w:val="00982C2B"/>
    <w:rsid w:val="00986E37"/>
    <w:rsid w:val="0099068D"/>
    <w:rsid w:val="00993539"/>
    <w:rsid w:val="009A0DF4"/>
    <w:rsid w:val="009A112E"/>
    <w:rsid w:val="009A3E69"/>
    <w:rsid w:val="009A76B1"/>
    <w:rsid w:val="009B262F"/>
    <w:rsid w:val="009B3ABC"/>
    <w:rsid w:val="009B3ACE"/>
    <w:rsid w:val="009B4CE2"/>
    <w:rsid w:val="009B71A5"/>
    <w:rsid w:val="009B7718"/>
    <w:rsid w:val="009C0132"/>
    <w:rsid w:val="009C34BB"/>
    <w:rsid w:val="009C40E8"/>
    <w:rsid w:val="009C53E5"/>
    <w:rsid w:val="009C658B"/>
    <w:rsid w:val="009C6A28"/>
    <w:rsid w:val="009C70B1"/>
    <w:rsid w:val="009C79CE"/>
    <w:rsid w:val="009C7B44"/>
    <w:rsid w:val="009D038E"/>
    <w:rsid w:val="009D1124"/>
    <w:rsid w:val="009D1F54"/>
    <w:rsid w:val="009D2B62"/>
    <w:rsid w:val="009D4484"/>
    <w:rsid w:val="009D5D6E"/>
    <w:rsid w:val="009D63F1"/>
    <w:rsid w:val="009D68D8"/>
    <w:rsid w:val="009E079A"/>
    <w:rsid w:val="009E0AE3"/>
    <w:rsid w:val="009E2145"/>
    <w:rsid w:val="009E2306"/>
    <w:rsid w:val="009E2C54"/>
    <w:rsid w:val="009E494B"/>
    <w:rsid w:val="009E68D1"/>
    <w:rsid w:val="009E7651"/>
    <w:rsid w:val="009F1F33"/>
    <w:rsid w:val="009F22F4"/>
    <w:rsid w:val="009F3F17"/>
    <w:rsid w:val="009F617C"/>
    <w:rsid w:val="009F7B97"/>
    <w:rsid w:val="00A0102A"/>
    <w:rsid w:val="00A01900"/>
    <w:rsid w:val="00A02D70"/>
    <w:rsid w:val="00A04B85"/>
    <w:rsid w:val="00A05D68"/>
    <w:rsid w:val="00A064B7"/>
    <w:rsid w:val="00A112F4"/>
    <w:rsid w:val="00A12552"/>
    <w:rsid w:val="00A128CD"/>
    <w:rsid w:val="00A135F1"/>
    <w:rsid w:val="00A2123B"/>
    <w:rsid w:val="00A26747"/>
    <w:rsid w:val="00A267C9"/>
    <w:rsid w:val="00A26B25"/>
    <w:rsid w:val="00A30A73"/>
    <w:rsid w:val="00A323A5"/>
    <w:rsid w:val="00A32EAD"/>
    <w:rsid w:val="00A33A5A"/>
    <w:rsid w:val="00A343D6"/>
    <w:rsid w:val="00A345F2"/>
    <w:rsid w:val="00A42400"/>
    <w:rsid w:val="00A439AA"/>
    <w:rsid w:val="00A47E1D"/>
    <w:rsid w:val="00A520F1"/>
    <w:rsid w:val="00A530A7"/>
    <w:rsid w:val="00A54CAC"/>
    <w:rsid w:val="00A54ED7"/>
    <w:rsid w:val="00A55FB9"/>
    <w:rsid w:val="00A6186E"/>
    <w:rsid w:val="00A61B88"/>
    <w:rsid w:val="00A6227F"/>
    <w:rsid w:val="00A631AF"/>
    <w:rsid w:val="00A7165E"/>
    <w:rsid w:val="00A7307C"/>
    <w:rsid w:val="00A739B9"/>
    <w:rsid w:val="00A741C9"/>
    <w:rsid w:val="00A82384"/>
    <w:rsid w:val="00A871A3"/>
    <w:rsid w:val="00A915AF"/>
    <w:rsid w:val="00A93377"/>
    <w:rsid w:val="00A978E0"/>
    <w:rsid w:val="00AA1126"/>
    <w:rsid w:val="00AA4C79"/>
    <w:rsid w:val="00AA5258"/>
    <w:rsid w:val="00AB0DD6"/>
    <w:rsid w:val="00AB17F3"/>
    <w:rsid w:val="00AB30A6"/>
    <w:rsid w:val="00AB4C5C"/>
    <w:rsid w:val="00AC4283"/>
    <w:rsid w:val="00AD18D8"/>
    <w:rsid w:val="00AD1D96"/>
    <w:rsid w:val="00AD35AD"/>
    <w:rsid w:val="00AD5E93"/>
    <w:rsid w:val="00AD67D7"/>
    <w:rsid w:val="00AD7534"/>
    <w:rsid w:val="00AE1715"/>
    <w:rsid w:val="00AE25A7"/>
    <w:rsid w:val="00AE3BF8"/>
    <w:rsid w:val="00AF007D"/>
    <w:rsid w:val="00AF010B"/>
    <w:rsid w:val="00AF61FB"/>
    <w:rsid w:val="00AF7234"/>
    <w:rsid w:val="00AF75AE"/>
    <w:rsid w:val="00B00EDF"/>
    <w:rsid w:val="00B05F7A"/>
    <w:rsid w:val="00B06386"/>
    <w:rsid w:val="00B07A5A"/>
    <w:rsid w:val="00B1050D"/>
    <w:rsid w:val="00B10920"/>
    <w:rsid w:val="00B1259E"/>
    <w:rsid w:val="00B147F9"/>
    <w:rsid w:val="00B14CAE"/>
    <w:rsid w:val="00B14ECC"/>
    <w:rsid w:val="00B15103"/>
    <w:rsid w:val="00B15EAA"/>
    <w:rsid w:val="00B17F0B"/>
    <w:rsid w:val="00B20262"/>
    <w:rsid w:val="00B23AA2"/>
    <w:rsid w:val="00B23E29"/>
    <w:rsid w:val="00B25EAB"/>
    <w:rsid w:val="00B26207"/>
    <w:rsid w:val="00B26C20"/>
    <w:rsid w:val="00B27338"/>
    <w:rsid w:val="00B36DA2"/>
    <w:rsid w:val="00B37088"/>
    <w:rsid w:val="00B4023A"/>
    <w:rsid w:val="00B42100"/>
    <w:rsid w:val="00B43BA9"/>
    <w:rsid w:val="00B505AC"/>
    <w:rsid w:val="00B51010"/>
    <w:rsid w:val="00B5200F"/>
    <w:rsid w:val="00B55AEF"/>
    <w:rsid w:val="00B5725F"/>
    <w:rsid w:val="00B5743D"/>
    <w:rsid w:val="00B57C0A"/>
    <w:rsid w:val="00B57CB3"/>
    <w:rsid w:val="00B61098"/>
    <w:rsid w:val="00B701A7"/>
    <w:rsid w:val="00B706AE"/>
    <w:rsid w:val="00B71052"/>
    <w:rsid w:val="00B71EEE"/>
    <w:rsid w:val="00B73D9A"/>
    <w:rsid w:val="00B74423"/>
    <w:rsid w:val="00B7469F"/>
    <w:rsid w:val="00B750FE"/>
    <w:rsid w:val="00B80337"/>
    <w:rsid w:val="00B829F4"/>
    <w:rsid w:val="00B830D0"/>
    <w:rsid w:val="00B83263"/>
    <w:rsid w:val="00B85D57"/>
    <w:rsid w:val="00B860E9"/>
    <w:rsid w:val="00B8685F"/>
    <w:rsid w:val="00B960B7"/>
    <w:rsid w:val="00BA2595"/>
    <w:rsid w:val="00BA2A05"/>
    <w:rsid w:val="00BA4F9F"/>
    <w:rsid w:val="00BA54A2"/>
    <w:rsid w:val="00BA642A"/>
    <w:rsid w:val="00BA77E5"/>
    <w:rsid w:val="00BA7EC4"/>
    <w:rsid w:val="00BB143C"/>
    <w:rsid w:val="00BB573F"/>
    <w:rsid w:val="00BB6284"/>
    <w:rsid w:val="00BB7076"/>
    <w:rsid w:val="00BC2602"/>
    <w:rsid w:val="00BC2F50"/>
    <w:rsid w:val="00BC3274"/>
    <w:rsid w:val="00BC43A1"/>
    <w:rsid w:val="00BC5549"/>
    <w:rsid w:val="00BC7759"/>
    <w:rsid w:val="00BD01AA"/>
    <w:rsid w:val="00BD23A2"/>
    <w:rsid w:val="00BD362E"/>
    <w:rsid w:val="00BD46DB"/>
    <w:rsid w:val="00BE1703"/>
    <w:rsid w:val="00BE2649"/>
    <w:rsid w:val="00BE4FCB"/>
    <w:rsid w:val="00BE6482"/>
    <w:rsid w:val="00BF0CEA"/>
    <w:rsid w:val="00BF2781"/>
    <w:rsid w:val="00BF289F"/>
    <w:rsid w:val="00BF3B21"/>
    <w:rsid w:val="00BF47BE"/>
    <w:rsid w:val="00BF4B68"/>
    <w:rsid w:val="00BF7A02"/>
    <w:rsid w:val="00C02DB9"/>
    <w:rsid w:val="00C0312D"/>
    <w:rsid w:val="00C075A7"/>
    <w:rsid w:val="00C10029"/>
    <w:rsid w:val="00C1009F"/>
    <w:rsid w:val="00C100FE"/>
    <w:rsid w:val="00C11791"/>
    <w:rsid w:val="00C12D13"/>
    <w:rsid w:val="00C15A20"/>
    <w:rsid w:val="00C20F8C"/>
    <w:rsid w:val="00C212F5"/>
    <w:rsid w:val="00C21799"/>
    <w:rsid w:val="00C22936"/>
    <w:rsid w:val="00C22968"/>
    <w:rsid w:val="00C2447A"/>
    <w:rsid w:val="00C2498D"/>
    <w:rsid w:val="00C27133"/>
    <w:rsid w:val="00C27919"/>
    <w:rsid w:val="00C30C07"/>
    <w:rsid w:val="00C30EB2"/>
    <w:rsid w:val="00C324A0"/>
    <w:rsid w:val="00C3338F"/>
    <w:rsid w:val="00C33E03"/>
    <w:rsid w:val="00C366A0"/>
    <w:rsid w:val="00C4267F"/>
    <w:rsid w:val="00C4273D"/>
    <w:rsid w:val="00C4418F"/>
    <w:rsid w:val="00C53811"/>
    <w:rsid w:val="00C57C86"/>
    <w:rsid w:val="00C610D9"/>
    <w:rsid w:val="00C65222"/>
    <w:rsid w:val="00C65B87"/>
    <w:rsid w:val="00C65ED2"/>
    <w:rsid w:val="00C71300"/>
    <w:rsid w:val="00C74CB9"/>
    <w:rsid w:val="00C7560A"/>
    <w:rsid w:val="00C81801"/>
    <w:rsid w:val="00C8495D"/>
    <w:rsid w:val="00C92459"/>
    <w:rsid w:val="00C9340D"/>
    <w:rsid w:val="00C9359A"/>
    <w:rsid w:val="00C956F3"/>
    <w:rsid w:val="00C97BD4"/>
    <w:rsid w:val="00CA5C53"/>
    <w:rsid w:val="00CB2655"/>
    <w:rsid w:val="00CB55E9"/>
    <w:rsid w:val="00CB5F8B"/>
    <w:rsid w:val="00CB6247"/>
    <w:rsid w:val="00CB668F"/>
    <w:rsid w:val="00CC07E2"/>
    <w:rsid w:val="00CC40C8"/>
    <w:rsid w:val="00CC4437"/>
    <w:rsid w:val="00CC4F9D"/>
    <w:rsid w:val="00CC585A"/>
    <w:rsid w:val="00CC5FF9"/>
    <w:rsid w:val="00CC70AC"/>
    <w:rsid w:val="00CC7995"/>
    <w:rsid w:val="00CC7DBC"/>
    <w:rsid w:val="00CD1D76"/>
    <w:rsid w:val="00CD3C45"/>
    <w:rsid w:val="00CD446B"/>
    <w:rsid w:val="00CD6CA2"/>
    <w:rsid w:val="00CD7B71"/>
    <w:rsid w:val="00CD7F88"/>
    <w:rsid w:val="00CE010F"/>
    <w:rsid w:val="00CE073D"/>
    <w:rsid w:val="00CE6E6F"/>
    <w:rsid w:val="00CF2D76"/>
    <w:rsid w:val="00CF321F"/>
    <w:rsid w:val="00CF3749"/>
    <w:rsid w:val="00CF4456"/>
    <w:rsid w:val="00CF4A20"/>
    <w:rsid w:val="00CF55B0"/>
    <w:rsid w:val="00D0046E"/>
    <w:rsid w:val="00D01573"/>
    <w:rsid w:val="00D02AE2"/>
    <w:rsid w:val="00D03BC4"/>
    <w:rsid w:val="00D03E81"/>
    <w:rsid w:val="00D05D16"/>
    <w:rsid w:val="00D06C42"/>
    <w:rsid w:val="00D1045D"/>
    <w:rsid w:val="00D104D3"/>
    <w:rsid w:val="00D110D9"/>
    <w:rsid w:val="00D13548"/>
    <w:rsid w:val="00D13CE5"/>
    <w:rsid w:val="00D14EA1"/>
    <w:rsid w:val="00D17E1F"/>
    <w:rsid w:val="00D2011D"/>
    <w:rsid w:val="00D21DAE"/>
    <w:rsid w:val="00D22384"/>
    <w:rsid w:val="00D2438A"/>
    <w:rsid w:val="00D30534"/>
    <w:rsid w:val="00D31185"/>
    <w:rsid w:val="00D31E35"/>
    <w:rsid w:val="00D3309C"/>
    <w:rsid w:val="00D35C98"/>
    <w:rsid w:val="00D400E2"/>
    <w:rsid w:val="00D43DA6"/>
    <w:rsid w:val="00D43F1A"/>
    <w:rsid w:val="00D46566"/>
    <w:rsid w:val="00D5338C"/>
    <w:rsid w:val="00D542C8"/>
    <w:rsid w:val="00D572FF"/>
    <w:rsid w:val="00D57D41"/>
    <w:rsid w:val="00D63362"/>
    <w:rsid w:val="00D7085E"/>
    <w:rsid w:val="00D72345"/>
    <w:rsid w:val="00D72FD1"/>
    <w:rsid w:val="00D757CD"/>
    <w:rsid w:val="00D76AD8"/>
    <w:rsid w:val="00D8352E"/>
    <w:rsid w:val="00D8614E"/>
    <w:rsid w:val="00D864D4"/>
    <w:rsid w:val="00D91552"/>
    <w:rsid w:val="00D922D2"/>
    <w:rsid w:val="00D940A0"/>
    <w:rsid w:val="00D94D17"/>
    <w:rsid w:val="00D952EE"/>
    <w:rsid w:val="00D96680"/>
    <w:rsid w:val="00D96C51"/>
    <w:rsid w:val="00DA0963"/>
    <w:rsid w:val="00DA2A90"/>
    <w:rsid w:val="00DA2A99"/>
    <w:rsid w:val="00DA3176"/>
    <w:rsid w:val="00DA4886"/>
    <w:rsid w:val="00DA4A87"/>
    <w:rsid w:val="00DA4C8F"/>
    <w:rsid w:val="00DA51B3"/>
    <w:rsid w:val="00DA57C4"/>
    <w:rsid w:val="00DA66B5"/>
    <w:rsid w:val="00DB031B"/>
    <w:rsid w:val="00DB0B65"/>
    <w:rsid w:val="00DB2231"/>
    <w:rsid w:val="00DB25F9"/>
    <w:rsid w:val="00DB3B5F"/>
    <w:rsid w:val="00DB3BA9"/>
    <w:rsid w:val="00DB5913"/>
    <w:rsid w:val="00DB6D5B"/>
    <w:rsid w:val="00DB7DB8"/>
    <w:rsid w:val="00DC51C0"/>
    <w:rsid w:val="00DC5216"/>
    <w:rsid w:val="00DC6786"/>
    <w:rsid w:val="00DC7E18"/>
    <w:rsid w:val="00DD26DA"/>
    <w:rsid w:val="00DD62D2"/>
    <w:rsid w:val="00DD75C4"/>
    <w:rsid w:val="00DE0294"/>
    <w:rsid w:val="00DE18DC"/>
    <w:rsid w:val="00DE2B80"/>
    <w:rsid w:val="00DE2C0F"/>
    <w:rsid w:val="00DE393A"/>
    <w:rsid w:val="00DE41CC"/>
    <w:rsid w:val="00DE4231"/>
    <w:rsid w:val="00DF06B6"/>
    <w:rsid w:val="00DF34E5"/>
    <w:rsid w:val="00DF3835"/>
    <w:rsid w:val="00DF3EE0"/>
    <w:rsid w:val="00DF48A8"/>
    <w:rsid w:val="00E012AF"/>
    <w:rsid w:val="00E01D7A"/>
    <w:rsid w:val="00E023D4"/>
    <w:rsid w:val="00E0277A"/>
    <w:rsid w:val="00E028D4"/>
    <w:rsid w:val="00E03ABF"/>
    <w:rsid w:val="00E0500D"/>
    <w:rsid w:val="00E0616D"/>
    <w:rsid w:val="00E06941"/>
    <w:rsid w:val="00E07A7E"/>
    <w:rsid w:val="00E10FF6"/>
    <w:rsid w:val="00E11590"/>
    <w:rsid w:val="00E12023"/>
    <w:rsid w:val="00E13275"/>
    <w:rsid w:val="00E1389E"/>
    <w:rsid w:val="00E13BA4"/>
    <w:rsid w:val="00E17189"/>
    <w:rsid w:val="00E176BE"/>
    <w:rsid w:val="00E223FB"/>
    <w:rsid w:val="00E25176"/>
    <w:rsid w:val="00E267CE"/>
    <w:rsid w:val="00E26A81"/>
    <w:rsid w:val="00E27388"/>
    <w:rsid w:val="00E27ABA"/>
    <w:rsid w:val="00E27F5D"/>
    <w:rsid w:val="00E3043A"/>
    <w:rsid w:val="00E307A7"/>
    <w:rsid w:val="00E31917"/>
    <w:rsid w:val="00E32FEE"/>
    <w:rsid w:val="00E35849"/>
    <w:rsid w:val="00E35A44"/>
    <w:rsid w:val="00E35CDD"/>
    <w:rsid w:val="00E43BD3"/>
    <w:rsid w:val="00E44037"/>
    <w:rsid w:val="00E44D35"/>
    <w:rsid w:val="00E4534F"/>
    <w:rsid w:val="00E507D5"/>
    <w:rsid w:val="00E508B8"/>
    <w:rsid w:val="00E5107C"/>
    <w:rsid w:val="00E51664"/>
    <w:rsid w:val="00E52F02"/>
    <w:rsid w:val="00E533AD"/>
    <w:rsid w:val="00E53F9A"/>
    <w:rsid w:val="00E548CC"/>
    <w:rsid w:val="00E54AA7"/>
    <w:rsid w:val="00E54AEC"/>
    <w:rsid w:val="00E558DE"/>
    <w:rsid w:val="00E56290"/>
    <w:rsid w:val="00E56B8C"/>
    <w:rsid w:val="00E56C31"/>
    <w:rsid w:val="00E576D7"/>
    <w:rsid w:val="00E62BDF"/>
    <w:rsid w:val="00E632A6"/>
    <w:rsid w:val="00E645A5"/>
    <w:rsid w:val="00E72B72"/>
    <w:rsid w:val="00E73334"/>
    <w:rsid w:val="00E733B8"/>
    <w:rsid w:val="00E73869"/>
    <w:rsid w:val="00E73A3F"/>
    <w:rsid w:val="00E74B05"/>
    <w:rsid w:val="00E87B2B"/>
    <w:rsid w:val="00E925D0"/>
    <w:rsid w:val="00E931A8"/>
    <w:rsid w:val="00E93503"/>
    <w:rsid w:val="00E94B3A"/>
    <w:rsid w:val="00E94BE5"/>
    <w:rsid w:val="00E97972"/>
    <w:rsid w:val="00EA1B11"/>
    <w:rsid w:val="00EA3A43"/>
    <w:rsid w:val="00EA4E0F"/>
    <w:rsid w:val="00EA7972"/>
    <w:rsid w:val="00EB4594"/>
    <w:rsid w:val="00EB55BD"/>
    <w:rsid w:val="00EB79BF"/>
    <w:rsid w:val="00EC2F86"/>
    <w:rsid w:val="00EC404E"/>
    <w:rsid w:val="00EC6F20"/>
    <w:rsid w:val="00ED0667"/>
    <w:rsid w:val="00ED164F"/>
    <w:rsid w:val="00ED198D"/>
    <w:rsid w:val="00ED4875"/>
    <w:rsid w:val="00EE1CE9"/>
    <w:rsid w:val="00EE20CB"/>
    <w:rsid w:val="00EE2B53"/>
    <w:rsid w:val="00EE433B"/>
    <w:rsid w:val="00EF4722"/>
    <w:rsid w:val="00EF4A4F"/>
    <w:rsid w:val="00EF4FC3"/>
    <w:rsid w:val="00EF6776"/>
    <w:rsid w:val="00EF67B6"/>
    <w:rsid w:val="00EF795A"/>
    <w:rsid w:val="00EF7DE9"/>
    <w:rsid w:val="00F0255E"/>
    <w:rsid w:val="00F03A8F"/>
    <w:rsid w:val="00F03B42"/>
    <w:rsid w:val="00F0583A"/>
    <w:rsid w:val="00F05D92"/>
    <w:rsid w:val="00F06EE4"/>
    <w:rsid w:val="00F1218F"/>
    <w:rsid w:val="00F12588"/>
    <w:rsid w:val="00F125C4"/>
    <w:rsid w:val="00F12FEC"/>
    <w:rsid w:val="00F13E01"/>
    <w:rsid w:val="00F1447C"/>
    <w:rsid w:val="00F148A9"/>
    <w:rsid w:val="00F14A5B"/>
    <w:rsid w:val="00F14F44"/>
    <w:rsid w:val="00F20728"/>
    <w:rsid w:val="00F20CD4"/>
    <w:rsid w:val="00F253BE"/>
    <w:rsid w:val="00F25544"/>
    <w:rsid w:val="00F30802"/>
    <w:rsid w:val="00F32E20"/>
    <w:rsid w:val="00F35B61"/>
    <w:rsid w:val="00F35F37"/>
    <w:rsid w:val="00F36EFA"/>
    <w:rsid w:val="00F43AE7"/>
    <w:rsid w:val="00F43C5E"/>
    <w:rsid w:val="00F46D46"/>
    <w:rsid w:val="00F47B04"/>
    <w:rsid w:val="00F501C3"/>
    <w:rsid w:val="00F50FD2"/>
    <w:rsid w:val="00F51955"/>
    <w:rsid w:val="00F51E64"/>
    <w:rsid w:val="00F5296A"/>
    <w:rsid w:val="00F552B5"/>
    <w:rsid w:val="00F60E10"/>
    <w:rsid w:val="00F61EF9"/>
    <w:rsid w:val="00F6355A"/>
    <w:rsid w:val="00F7145C"/>
    <w:rsid w:val="00F76262"/>
    <w:rsid w:val="00F7743C"/>
    <w:rsid w:val="00F774F2"/>
    <w:rsid w:val="00F8687C"/>
    <w:rsid w:val="00F87B34"/>
    <w:rsid w:val="00F90373"/>
    <w:rsid w:val="00F90BC3"/>
    <w:rsid w:val="00F91C0F"/>
    <w:rsid w:val="00F923F6"/>
    <w:rsid w:val="00F94624"/>
    <w:rsid w:val="00FA19F6"/>
    <w:rsid w:val="00FA1B29"/>
    <w:rsid w:val="00FA2EEC"/>
    <w:rsid w:val="00FA4059"/>
    <w:rsid w:val="00FA43D1"/>
    <w:rsid w:val="00FA72FC"/>
    <w:rsid w:val="00FB0039"/>
    <w:rsid w:val="00FB5224"/>
    <w:rsid w:val="00FB79C5"/>
    <w:rsid w:val="00FC016D"/>
    <w:rsid w:val="00FC2ED6"/>
    <w:rsid w:val="00FC3C11"/>
    <w:rsid w:val="00FC6068"/>
    <w:rsid w:val="00FC6E14"/>
    <w:rsid w:val="00FC6E5A"/>
    <w:rsid w:val="00FC7A9C"/>
    <w:rsid w:val="00FD08AB"/>
    <w:rsid w:val="00FD455F"/>
    <w:rsid w:val="00FD5E10"/>
    <w:rsid w:val="00FD5EC0"/>
    <w:rsid w:val="00FD7D1F"/>
    <w:rsid w:val="00FE125C"/>
    <w:rsid w:val="00FE2797"/>
    <w:rsid w:val="00FE29C7"/>
    <w:rsid w:val="00FE56E0"/>
    <w:rsid w:val="00FE6CC4"/>
    <w:rsid w:val="00FF0815"/>
    <w:rsid w:val="00FF400D"/>
    <w:rsid w:val="00FF41BD"/>
    <w:rsid w:val="00FF4920"/>
    <w:rsid w:val="00FF5F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17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01DF3"/>
    <w:rPr>
      <w:rFonts w:ascii="Calibri" w:eastAsia="Times New Roman" w:hAnsi="Calibri" w:cs="Times New Roman"/>
      <w:lang w:eastAsia="pl-PL"/>
    </w:rPr>
  </w:style>
  <w:style w:type="paragraph" w:styleId="Nagwek2">
    <w:name w:val="heading 2"/>
    <w:basedOn w:val="Normalny"/>
    <w:next w:val="Normalny"/>
    <w:link w:val="Nagwek2Znak"/>
    <w:uiPriority w:val="9"/>
    <w:unhideWhenUsed/>
    <w:qFormat/>
    <w:rsid w:val="00F0255E"/>
    <w:pPr>
      <w:keepNext/>
      <w:spacing w:before="240" w:after="60"/>
      <w:outlineLvl w:val="1"/>
    </w:pPr>
    <w:rPr>
      <w:rFonts w:ascii="Cambria" w:hAnsi="Cambria"/>
      <w:b/>
      <w:bCs/>
      <w:i/>
      <w:iCs/>
      <w:sz w:val="28"/>
      <w:szCs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201DF3"/>
    <w:pPr>
      <w:spacing w:line="240" w:lineRule="auto"/>
    </w:pPr>
    <w:rPr>
      <w:sz w:val="20"/>
      <w:szCs w:val="20"/>
    </w:rPr>
  </w:style>
  <w:style w:type="character" w:customStyle="1" w:styleId="TekstkomentarzaZnak">
    <w:name w:val="Tekst komentarza Znak"/>
    <w:basedOn w:val="Domylnaczcionkaakapitu"/>
    <w:link w:val="Tekstkomentarza"/>
    <w:uiPriority w:val="99"/>
    <w:rsid w:val="00201DF3"/>
    <w:rPr>
      <w:rFonts w:ascii="Calibri" w:eastAsia="Times New Roman" w:hAnsi="Calibri" w:cs="Times New Roman"/>
      <w:sz w:val="20"/>
      <w:szCs w:val="20"/>
      <w:lang w:eastAsia="pl-PL"/>
    </w:rPr>
  </w:style>
  <w:style w:type="paragraph" w:styleId="Akapitzlist">
    <w:name w:val="List Paragraph"/>
    <w:basedOn w:val="Normalny"/>
    <w:uiPriority w:val="34"/>
    <w:qFormat/>
    <w:rsid w:val="00201DF3"/>
    <w:pPr>
      <w:ind w:left="720"/>
      <w:contextualSpacing/>
    </w:pPr>
  </w:style>
  <w:style w:type="paragraph" w:customStyle="1" w:styleId="menfont">
    <w:name w:val="men font"/>
    <w:basedOn w:val="Normalny"/>
    <w:rsid w:val="00201DF3"/>
    <w:pPr>
      <w:suppressAutoHyphens/>
      <w:spacing w:after="0" w:line="100" w:lineRule="atLeast"/>
    </w:pPr>
    <w:rPr>
      <w:rFonts w:ascii="Arial" w:hAnsi="Arial" w:cs="Arial"/>
      <w:sz w:val="24"/>
      <w:szCs w:val="24"/>
      <w:lang w:eastAsia="ar-SA"/>
    </w:rPr>
  </w:style>
  <w:style w:type="paragraph" w:customStyle="1" w:styleId="ZARTzmartartykuempunktem">
    <w:name w:val="Z/ART(§) – zm. art. (§) artykułem (punktem)"/>
    <w:basedOn w:val="Normalny"/>
    <w:uiPriority w:val="32"/>
    <w:qFormat/>
    <w:rsid w:val="00201DF3"/>
    <w:pPr>
      <w:suppressAutoHyphens/>
      <w:autoSpaceDE w:val="0"/>
      <w:autoSpaceDN w:val="0"/>
      <w:adjustRightInd w:val="0"/>
      <w:spacing w:after="0" w:line="360" w:lineRule="auto"/>
      <w:ind w:left="510" w:firstLine="510"/>
      <w:jc w:val="both"/>
    </w:pPr>
    <w:rPr>
      <w:rFonts w:ascii="Times" w:hAnsi="Times" w:cs="Arial"/>
      <w:sz w:val="24"/>
      <w:szCs w:val="20"/>
    </w:rPr>
  </w:style>
  <w:style w:type="paragraph" w:styleId="Nagwek">
    <w:name w:val="header"/>
    <w:basedOn w:val="Normalny"/>
    <w:link w:val="NagwekZnak"/>
    <w:uiPriority w:val="99"/>
    <w:unhideWhenUsed/>
    <w:rsid w:val="00D922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22D2"/>
    <w:rPr>
      <w:rFonts w:ascii="Calibri" w:eastAsia="Times New Roman" w:hAnsi="Calibri" w:cs="Times New Roman"/>
      <w:lang w:eastAsia="pl-PL"/>
    </w:rPr>
  </w:style>
  <w:style w:type="paragraph" w:styleId="Stopka">
    <w:name w:val="footer"/>
    <w:basedOn w:val="Normalny"/>
    <w:link w:val="StopkaZnak"/>
    <w:uiPriority w:val="99"/>
    <w:unhideWhenUsed/>
    <w:rsid w:val="00D922D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22D2"/>
    <w:rPr>
      <w:rFonts w:ascii="Calibri" w:eastAsia="Times New Roman" w:hAnsi="Calibri" w:cs="Times New Roman"/>
      <w:lang w:eastAsia="pl-PL"/>
    </w:rPr>
  </w:style>
  <w:style w:type="paragraph" w:styleId="Tekstprzypisudolnego">
    <w:name w:val="footnote text"/>
    <w:basedOn w:val="Normalny"/>
    <w:link w:val="TekstprzypisudolnegoZnak"/>
    <w:uiPriority w:val="99"/>
    <w:unhideWhenUsed/>
    <w:rsid w:val="00E56C3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E56C31"/>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unhideWhenUsed/>
    <w:rsid w:val="00E56C31"/>
    <w:rPr>
      <w:vertAlign w:val="superscript"/>
    </w:rPr>
  </w:style>
  <w:style w:type="character" w:customStyle="1" w:styleId="Nagwek2Znak">
    <w:name w:val="Nagłówek 2 Znak"/>
    <w:basedOn w:val="Domylnaczcionkaakapitu"/>
    <w:link w:val="Nagwek2"/>
    <w:uiPriority w:val="9"/>
    <w:rsid w:val="00F0255E"/>
    <w:rPr>
      <w:rFonts w:ascii="Cambria" w:eastAsia="Times New Roman" w:hAnsi="Cambria" w:cs="Times New Roman"/>
      <w:b/>
      <w:bCs/>
      <w:i/>
      <w:iCs/>
      <w:sz w:val="28"/>
      <w:szCs w:val="28"/>
    </w:rPr>
  </w:style>
  <w:style w:type="paragraph" w:styleId="NormalnyWeb">
    <w:name w:val="Normal (Web)"/>
    <w:basedOn w:val="Normalny"/>
    <w:uiPriority w:val="99"/>
    <w:unhideWhenUsed/>
    <w:rsid w:val="00F0255E"/>
    <w:pPr>
      <w:spacing w:after="0" w:line="240" w:lineRule="auto"/>
    </w:pPr>
    <w:rPr>
      <w:rFonts w:ascii="Times New Roman" w:hAnsi="Times New Roman"/>
      <w:sz w:val="24"/>
      <w:szCs w:val="24"/>
    </w:rPr>
  </w:style>
  <w:style w:type="paragraph" w:customStyle="1" w:styleId="ZLITPKTzmpktliter">
    <w:name w:val="Z_LIT/PKT – zm. pkt literą"/>
    <w:basedOn w:val="Normalny"/>
    <w:uiPriority w:val="47"/>
    <w:qFormat/>
    <w:rsid w:val="00502CCF"/>
    <w:pPr>
      <w:spacing w:after="0" w:line="360" w:lineRule="auto"/>
      <w:ind w:left="1497" w:hanging="510"/>
      <w:jc w:val="both"/>
    </w:pPr>
    <w:rPr>
      <w:rFonts w:ascii="Times" w:eastAsiaTheme="minorEastAsia" w:hAnsi="Times" w:cs="Arial"/>
      <w:bCs/>
      <w:sz w:val="24"/>
      <w:szCs w:val="20"/>
    </w:rPr>
  </w:style>
  <w:style w:type="character" w:styleId="Odwoaniedokomentarza">
    <w:name w:val="annotation reference"/>
    <w:basedOn w:val="Domylnaczcionkaakapitu"/>
    <w:uiPriority w:val="99"/>
    <w:rsid w:val="00502CCF"/>
    <w:rPr>
      <w:sz w:val="16"/>
      <w:szCs w:val="16"/>
    </w:rPr>
  </w:style>
  <w:style w:type="paragraph" w:styleId="Tekstdymka">
    <w:name w:val="Balloon Text"/>
    <w:basedOn w:val="Normalny"/>
    <w:link w:val="TekstdymkaZnak"/>
    <w:uiPriority w:val="99"/>
    <w:semiHidden/>
    <w:unhideWhenUsed/>
    <w:rsid w:val="00502C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2CCF"/>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502CCF"/>
    <w:rPr>
      <w:b/>
      <w:bCs/>
    </w:rPr>
  </w:style>
  <w:style w:type="character" w:customStyle="1" w:styleId="TematkomentarzaZnak">
    <w:name w:val="Temat komentarza Znak"/>
    <w:basedOn w:val="TekstkomentarzaZnak"/>
    <w:link w:val="Tematkomentarza"/>
    <w:uiPriority w:val="99"/>
    <w:semiHidden/>
    <w:rsid w:val="00502CCF"/>
    <w:rPr>
      <w:rFonts w:ascii="Calibri" w:eastAsia="Times New Roman" w:hAnsi="Calibri" w:cs="Times New Roman"/>
      <w:b/>
      <w:bCs/>
      <w:sz w:val="20"/>
      <w:szCs w:val="20"/>
      <w:lang w:eastAsia="pl-PL"/>
    </w:rPr>
  </w:style>
  <w:style w:type="paragraph" w:styleId="Tekstprzypisukocowego">
    <w:name w:val="endnote text"/>
    <w:basedOn w:val="Normalny"/>
    <w:link w:val="TekstprzypisukocowegoZnak"/>
    <w:uiPriority w:val="99"/>
    <w:semiHidden/>
    <w:unhideWhenUsed/>
    <w:rsid w:val="00D43D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43DA6"/>
    <w:rPr>
      <w:rFonts w:ascii="Calibri" w:eastAsia="Times New Roman" w:hAnsi="Calibri" w:cs="Times New Roman"/>
      <w:sz w:val="20"/>
      <w:szCs w:val="20"/>
      <w:lang w:eastAsia="pl-PL"/>
    </w:rPr>
  </w:style>
  <w:style w:type="character" w:styleId="Odwoanieprzypisukocowego">
    <w:name w:val="endnote reference"/>
    <w:basedOn w:val="Domylnaczcionkaakapitu"/>
    <w:uiPriority w:val="99"/>
    <w:semiHidden/>
    <w:unhideWhenUsed/>
    <w:rsid w:val="00D43DA6"/>
    <w:rPr>
      <w:vertAlign w:val="superscript"/>
    </w:rPr>
  </w:style>
  <w:style w:type="paragraph" w:customStyle="1" w:styleId="ZLITwPKTzmlitwpktartykuempunktem">
    <w:name w:val="Z/LIT_w_PKT – zm. lit. w pkt artykułem (punktem)"/>
    <w:basedOn w:val="Normalny"/>
    <w:uiPriority w:val="32"/>
    <w:qFormat/>
    <w:rsid w:val="00E73334"/>
    <w:pPr>
      <w:spacing w:after="0" w:line="360" w:lineRule="auto"/>
      <w:ind w:left="1497" w:hanging="476"/>
      <w:jc w:val="both"/>
    </w:pPr>
    <w:rPr>
      <w:rFonts w:ascii="Times" w:eastAsiaTheme="minorEastAsia" w:hAnsi="Times" w:cs="Arial"/>
      <w:bCs/>
      <w:sz w:val="24"/>
      <w:szCs w:val="20"/>
    </w:rPr>
  </w:style>
  <w:style w:type="paragraph" w:customStyle="1" w:styleId="ZLITUSTzmustliter">
    <w:name w:val="Z_LIT/UST(§) – zm. ust. (§) literą"/>
    <w:basedOn w:val="Normalny"/>
    <w:uiPriority w:val="46"/>
    <w:qFormat/>
    <w:rsid w:val="00BB143C"/>
    <w:pPr>
      <w:suppressAutoHyphens/>
      <w:autoSpaceDE w:val="0"/>
      <w:autoSpaceDN w:val="0"/>
      <w:adjustRightInd w:val="0"/>
      <w:spacing w:after="0" w:line="360" w:lineRule="auto"/>
      <w:ind w:left="987" w:firstLine="510"/>
      <w:jc w:val="both"/>
    </w:pPr>
    <w:rPr>
      <w:rFonts w:ascii="Times" w:eastAsiaTheme="minorEastAsia" w:hAnsi="Times" w:cs="Arial"/>
      <w:bCs/>
      <w:sz w:val="24"/>
      <w:szCs w:val="20"/>
    </w:rPr>
  </w:style>
  <w:style w:type="paragraph" w:customStyle="1" w:styleId="ZLITCZWSPPKTzmczciwsppktliter">
    <w:name w:val="Z_LIT/CZ_WSP_PKT – zm. części wsp. pkt literą"/>
    <w:basedOn w:val="Normalny"/>
    <w:next w:val="Normalny"/>
    <w:uiPriority w:val="50"/>
    <w:qFormat/>
    <w:rsid w:val="007C46A0"/>
    <w:pPr>
      <w:spacing w:after="0" w:line="360" w:lineRule="auto"/>
      <w:ind w:left="987"/>
      <w:jc w:val="both"/>
    </w:pPr>
    <w:rPr>
      <w:rFonts w:ascii="Times" w:eastAsiaTheme="minorEastAsia" w:hAnsi="Times" w:cs="Arial"/>
      <w:bCs/>
      <w:sz w:val="24"/>
      <w:szCs w:val="24"/>
    </w:rPr>
  </w:style>
  <w:style w:type="paragraph" w:styleId="Poprawka">
    <w:name w:val="Revision"/>
    <w:hidden/>
    <w:uiPriority w:val="99"/>
    <w:semiHidden/>
    <w:rsid w:val="00D91552"/>
    <w:pPr>
      <w:spacing w:after="0" w:line="240" w:lineRule="auto"/>
    </w:pPr>
    <w:rPr>
      <w:rFonts w:ascii="Calibri" w:eastAsia="Times New Roman" w:hAnsi="Calibri" w:cs="Times New Roman"/>
      <w:lang w:eastAsia="pl-PL"/>
    </w:rPr>
  </w:style>
  <w:style w:type="paragraph" w:customStyle="1" w:styleId="ZPKTzmpktartykuempunktem">
    <w:name w:val="Z/PKT – zm. pkt artykułem (punktem)"/>
    <w:basedOn w:val="Normalny"/>
    <w:uiPriority w:val="31"/>
    <w:qFormat/>
    <w:rsid w:val="00FC6E5A"/>
    <w:pPr>
      <w:spacing w:after="0" w:line="360" w:lineRule="auto"/>
      <w:ind w:left="1020" w:hanging="510"/>
      <w:jc w:val="both"/>
    </w:pPr>
    <w:rPr>
      <w:rFonts w:ascii="Times" w:eastAsiaTheme="minorEastAsia" w:hAnsi="Times" w:cs="Arial"/>
      <w:bCs/>
      <w:sz w:val="24"/>
      <w:szCs w:val="20"/>
    </w:rPr>
  </w:style>
  <w:style w:type="paragraph" w:customStyle="1" w:styleId="Standard">
    <w:name w:val="Standard"/>
    <w:rsid w:val="00125FB0"/>
    <w:pPr>
      <w:suppressAutoHyphens/>
      <w:autoSpaceDN w:val="0"/>
      <w:textAlignment w:val="baseline"/>
    </w:pPr>
    <w:rPr>
      <w:rFonts w:ascii="Calibri" w:eastAsia="Times New Roman" w:hAnsi="Calibri" w:cs="Times New Roman"/>
      <w:kern w:val="3"/>
      <w:lang w:eastAsia="pl-PL"/>
    </w:rPr>
  </w:style>
  <w:style w:type="character" w:customStyle="1" w:styleId="PKTpunktZnak">
    <w:name w:val="PKT – punkt Znak"/>
    <w:basedOn w:val="Domylnaczcionkaakapitu"/>
    <w:link w:val="PKTpunkt"/>
    <w:uiPriority w:val="16"/>
    <w:locked/>
    <w:rsid w:val="00070455"/>
    <w:rPr>
      <w:rFonts w:ascii="Times" w:eastAsiaTheme="minorEastAsia" w:hAnsi="Times" w:cs="Arial"/>
      <w:bCs/>
      <w:sz w:val="24"/>
      <w:szCs w:val="20"/>
      <w:lang w:eastAsia="pl-PL"/>
    </w:rPr>
  </w:style>
  <w:style w:type="paragraph" w:customStyle="1" w:styleId="PKTpunkt">
    <w:name w:val="PKT – punkt"/>
    <w:link w:val="PKTpunktZnak"/>
    <w:uiPriority w:val="13"/>
    <w:qFormat/>
    <w:rsid w:val="00070455"/>
    <w:pPr>
      <w:spacing w:after="0" w:line="360" w:lineRule="auto"/>
      <w:ind w:left="510" w:hanging="510"/>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01DF3"/>
    <w:rPr>
      <w:rFonts w:ascii="Calibri" w:eastAsia="Times New Roman" w:hAnsi="Calibri" w:cs="Times New Roman"/>
      <w:lang w:eastAsia="pl-PL"/>
    </w:rPr>
  </w:style>
  <w:style w:type="paragraph" w:styleId="Nagwek2">
    <w:name w:val="heading 2"/>
    <w:basedOn w:val="Normalny"/>
    <w:next w:val="Normalny"/>
    <w:link w:val="Nagwek2Znak"/>
    <w:uiPriority w:val="9"/>
    <w:unhideWhenUsed/>
    <w:qFormat/>
    <w:rsid w:val="00F0255E"/>
    <w:pPr>
      <w:keepNext/>
      <w:spacing w:before="240" w:after="60"/>
      <w:outlineLvl w:val="1"/>
    </w:pPr>
    <w:rPr>
      <w:rFonts w:ascii="Cambria" w:hAnsi="Cambria"/>
      <w:b/>
      <w:bCs/>
      <w:i/>
      <w:iCs/>
      <w:sz w:val="28"/>
      <w:szCs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201DF3"/>
    <w:pPr>
      <w:spacing w:line="240" w:lineRule="auto"/>
    </w:pPr>
    <w:rPr>
      <w:sz w:val="20"/>
      <w:szCs w:val="20"/>
    </w:rPr>
  </w:style>
  <w:style w:type="character" w:customStyle="1" w:styleId="TekstkomentarzaZnak">
    <w:name w:val="Tekst komentarza Znak"/>
    <w:basedOn w:val="Domylnaczcionkaakapitu"/>
    <w:link w:val="Tekstkomentarza"/>
    <w:uiPriority w:val="99"/>
    <w:rsid w:val="00201DF3"/>
    <w:rPr>
      <w:rFonts w:ascii="Calibri" w:eastAsia="Times New Roman" w:hAnsi="Calibri" w:cs="Times New Roman"/>
      <w:sz w:val="20"/>
      <w:szCs w:val="20"/>
      <w:lang w:eastAsia="pl-PL"/>
    </w:rPr>
  </w:style>
  <w:style w:type="paragraph" w:styleId="Akapitzlist">
    <w:name w:val="List Paragraph"/>
    <w:basedOn w:val="Normalny"/>
    <w:uiPriority w:val="34"/>
    <w:qFormat/>
    <w:rsid w:val="00201DF3"/>
    <w:pPr>
      <w:ind w:left="720"/>
      <w:contextualSpacing/>
    </w:pPr>
  </w:style>
  <w:style w:type="paragraph" w:customStyle="1" w:styleId="menfont">
    <w:name w:val="men font"/>
    <w:basedOn w:val="Normalny"/>
    <w:rsid w:val="00201DF3"/>
    <w:pPr>
      <w:suppressAutoHyphens/>
      <w:spacing w:after="0" w:line="100" w:lineRule="atLeast"/>
    </w:pPr>
    <w:rPr>
      <w:rFonts w:ascii="Arial" w:hAnsi="Arial" w:cs="Arial"/>
      <w:sz w:val="24"/>
      <w:szCs w:val="24"/>
      <w:lang w:eastAsia="ar-SA"/>
    </w:rPr>
  </w:style>
  <w:style w:type="paragraph" w:customStyle="1" w:styleId="ZARTzmartartykuempunktem">
    <w:name w:val="Z/ART(§) – zm. art. (§) artykułem (punktem)"/>
    <w:basedOn w:val="Normalny"/>
    <w:uiPriority w:val="32"/>
    <w:qFormat/>
    <w:rsid w:val="00201DF3"/>
    <w:pPr>
      <w:suppressAutoHyphens/>
      <w:autoSpaceDE w:val="0"/>
      <w:autoSpaceDN w:val="0"/>
      <w:adjustRightInd w:val="0"/>
      <w:spacing w:after="0" w:line="360" w:lineRule="auto"/>
      <w:ind w:left="510" w:firstLine="510"/>
      <w:jc w:val="both"/>
    </w:pPr>
    <w:rPr>
      <w:rFonts w:ascii="Times" w:hAnsi="Times" w:cs="Arial"/>
      <w:sz w:val="24"/>
      <w:szCs w:val="20"/>
    </w:rPr>
  </w:style>
  <w:style w:type="paragraph" w:styleId="Nagwek">
    <w:name w:val="header"/>
    <w:basedOn w:val="Normalny"/>
    <w:link w:val="NagwekZnak"/>
    <w:uiPriority w:val="99"/>
    <w:unhideWhenUsed/>
    <w:rsid w:val="00D922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22D2"/>
    <w:rPr>
      <w:rFonts w:ascii="Calibri" w:eastAsia="Times New Roman" w:hAnsi="Calibri" w:cs="Times New Roman"/>
      <w:lang w:eastAsia="pl-PL"/>
    </w:rPr>
  </w:style>
  <w:style w:type="paragraph" w:styleId="Stopka">
    <w:name w:val="footer"/>
    <w:basedOn w:val="Normalny"/>
    <w:link w:val="StopkaZnak"/>
    <w:uiPriority w:val="99"/>
    <w:unhideWhenUsed/>
    <w:rsid w:val="00D922D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22D2"/>
    <w:rPr>
      <w:rFonts w:ascii="Calibri" w:eastAsia="Times New Roman" w:hAnsi="Calibri" w:cs="Times New Roman"/>
      <w:lang w:eastAsia="pl-PL"/>
    </w:rPr>
  </w:style>
  <w:style w:type="paragraph" w:styleId="Tekstprzypisudolnego">
    <w:name w:val="footnote text"/>
    <w:basedOn w:val="Normalny"/>
    <w:link w:val="TekstprzypisudolnegoZnak"/>
    <w:uiPriority w:val="99"/>
    <w:unhideWhenUsed/>
    <w:rsid w:val="00E56C3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E56C31"/>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unhideWhenUsed/>
    <w:rsid w:val="00E56C31"/>
    <w:rPr>
      <w:vertAlign w:val="superscript"/>
    </w:rPr>
  </w:style>
  <w:style w:type="character" w:customStyle="1" w:styleId="Nagwek2Znak">
    <w:name w:val="Nagłówek 2 Znak"/>
    <w:basedOn w:val="Domylnaczcionkaakapitu"/>
    <w:link w:val="Nagwek2"/>
    <w:uiPriority w:val="9"/>
    <w:rsid w:val="00F0255E"/>
    <w:rPr>
      <w:rFonts w:ascii="Cambria" w:eastAsia="Times New Roman" w:hAnsi="Cambria" w:cs="Times New Roman"/>
      <w:b/>
      <w:bCs/>
      <w:i/>
      <w:iCs/>
      <w:sz w:val="28"/>
      <w:szCs w:val="28"/>
    </w:rPr>
  </w:style>
  <w:style w:type="paragraph" w:styleId="NormalnyWeb">
    <w:name w:val="Normal (Web)"/>
    <w:basedOn w:val="Normalny"/>
    <w:uiPriority w:val="99"/>
    <w:unhideWhenUsed/>
    <w:rsid w:val="00F0255E"/>
    <w:pPr>
      <w:spacing w:after="0" w:line="240" w:lineRule="auto"/>
    </w:pPr>
    <w:rPr>
      <w:rFonts w:ascii="Times New Roman" w:hAnsi="Times New Roman"/>
      <w:sz w:val="24"/>
      <w:szCs w:val="24"/>
    </w:rPr>
  </w:style>
  <w:style w:type="paragraph" w:customStyle="1" w:styleId="ZLITPKTzmpktliter">
    <w:name w:val="Z_LIT/PKT – zm. pkt literą"/>
    <w:basedOn w:val="Normalny"/>
    <w:uiPriority w:val="47"/>
    <w:qFormat/>
    <w:rsid w:val="00502CCF"/>
    <w:pPr>
      <w:spacing w:after="0" w:line="360" w:lineRule="auto"/>
      <w:ind w:left="1497" w:hanging="510"/>
      <w:jc w:val="both"/>
    </w:pPr>
    <w:rPr>
      <w:rFonts w:ascii="Times" w:eastAsiaTheme="minorEastAsia" w:hAnsi="Times" w:cs="Arial"/>
      <w:bCs/>
      <w:sz w:val="24"/>
      <w:szCs w:val="20"/>
    </w:rPr>
  </w:style>
  <w:style w:type="character" w:styleId="Odwoaniedokomentarza">
    <w:name w:val="annotation reference"/>
    <w:basedOn w:val="Domylnaczcionkaakapitu"/>
    <w:uiPriority w:val="99"/>
    <w:rsid w:val="00502CCF"/>
    <w:rPr>
      <w:sz w:val="16"/>
      <w:szCs w:val="16"/>
    </w:rPr>
  </w:style>
  <w:style w:type="paragraph" w:styleId="Tekstdymka">
    <w:name w:val="Balloon Text"/>
    <w:basedOn w:val="Normalny"/>
    <w:link w:val="TekstdymkaZnak"/>
    <w:uiPriority w:val="99"/>
    <w:semiHidden/>
    <w:unhideWhenUsed/>
    <w:rsid w:val="00502C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2CCF"/>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502CCF"/>
    <w:rPr>
      <w:b/>
      <w:bCs/>
    </w:rPr>
  </w:style>
  <w:style w:type="character" w:customStyle="1" w:styleId="TematkomentarzaZnak">
    <w:name w:val="Temat komentarza Znak"/>
    <w:basedOn w:val="TekstkomentarzaZnak"/>
    <w:link w:val="Tematkomentarza"/>
    <w:uiPriority w:val="99"/>
    <w:semiHidden/>
    <w:rsid w:val="00502CCF"/>
    <w:rPr>
      <w:rFonts w:ascii="Calibri" w:eastAsia="Times New Roman" w:hAnsi="Calibri" w:cs="Times New Roman"/>
      <w:b/>
      <w:bCs/>
      <w:sz w:val="20"/>
      <w:szCs w:val="20"/>
      <w:lang w:eastAsia="pl-PL"/>
    </w:rPr>
  </w:style>
  <w:style w:type="paragraph" w:styleId="Tekstprzypisukocowego">
    <w:name w:val="endnote text"/>
    <w:basedOn w:val="Normalny"/>
    <w:link w:val="TekstprzypisukocowegoZnak"/>
    <w:uiPriority w:val="99"/>
    <w:semiHidden/>
    <w:unhideWhenUsed/>
    <w:rsid w:val="00D43D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43DA6"/>
    <w:rPr>
      <w:rFonts w:ascii="Calibri" w:eastAsia="Times New Roman" w:hAnsi="Calibri" w:cs="Times New Roman"/>
      <w:sz w:val="20"/>
      <w:szCs w:val="20"/>
      <w:lang w:eastAsia="pl-PL"/>
    </w:rPr>
  </w:style>
  <w:style w:type="character" w:styleId="Odwoanieprzypisukocowego">
    <w:name w:val="endnote reference"/>
    <w:basedOn w:val="Domylnaczcionkaakapitu"/>
    <w:uiPriority w:val="99"/>
    <w:semiHidden/>
    <w:unhideWhenUsed/>
    <w:rsid w:val="00D43DA6"/>
    <w:rPr>
      <w:vertAlign w:val="superscript"/>
    </w:rPr>
  </w:style>
  <w:style w:type="paragraph" w:customStyle="1" w:styleId="ZLITwPKTzmlitwpktartykuempunktem">
    <w:name w:val="Z/LIT_w_PKT – zm. lit. w pkt artykułem (punktem)"/>
    <w:basedOn w:val="Normalny"/>
    <w:uiPriority w:val="32"/>
    <w:qFormat/>
    <w:rsid w:val="00E73334"/>
    <w:pPr>
      <w:spacing w:after="0" w:line="360" w:lineRule="auto"/>
      <w:ind w:left="1497" w:hanging="476"/>
      <w:jc w:val="both"/>
    </w:pPr>
    <w:rPr>
      <w:rFonts w:ascii="Times" w:eastAsiaTheme="minorEastAsia" w:hAnsi="Times" w:cs="Arial"/>
      <w:bCs/>
      <w:sz w:val="24"/>
      <w:szCs w:val="20"/>
    </w:rPr>
  </w:style>
  <w:style w:type="paragraph" w:customStyle="1" w:styleId="ZLITUSTzmustliter">
    <w:name w:val="Z_LIT/UST(§) – zm. ust. (§) literą"/>
    <w:basedOn w:val="Normalny"/>
    <w:uiPriority w:val="46"/>
    <w:qFormat/>
    <w:rsid w:val="00BB143C"/>
    <w:pPr>
      <w:suppressAutoHyphens/>
      <w:autoSpaceDE w:val="0"/>
      <w:autoSpaceDN w:val="0"/>
      <w:adjustRightInd w:val="0"/>
      <w:spacing w:after="0" w:line="360" w:lineRule="auto"/>
      <w:ind w:left="987" w:firstLine="510"/>
      <w:jc w:val="both"/>
    </w:pPr>
    <w:rPr>
      <w:rFonts w:ascii="Times" w:eastAsiaTheme="minorEastAsia" w:hAnsi="Times" w:cs="Arial"/>
      <w:bCs/>
      <w:sz w:val="24"/>
      <w:szCs w:val="20"/>
    </w:rPr>
  </w:style>
  <w:style w:type="paragraph" w:customStyle="1" w:styleId="ZLITCZWSPPKTzmczciwsppktliter">
    <w:name w:val="Z_LIT/CZ_WSP_PKT – zm. części wsp. pkt literą"/>
    <w:basedOn w:val="Normalny"/>
    <w:next w:val="Normalny"/>
    <w:uiPriority w:val="50"/>
    <w:qFormat/>
    <w:rsid w:val="007C46A0"/>
    <w:pPr>
      <w:spacing w:after="0" w:line="360" w:lineRule="auto"/>
      <w:ind w:left="987"/>
      <w:jc w:val="both"/>
    </w:pPr>
    <w:rPr>
      <w:rFonts w:ascii="Times" w:eastAsiaTheme="minorEastAsia" w:hAnsi="Times" w:cs="Arial"/>
      <w:bCs/>
      <w:sz w:val="24"/>
      <w:szCs w:val="24"/>
    </w:rPr>
  </w:style>
  <w:style w:type="paragraph" w:styleId="Poprawka">
    <w:name w:val="Revision"/>
    <w:hidden/>
    <w:uiPriority w:val="99"/>
    <w:semiHidden/>
    <w:rsid w:val="00D91552"/>
    <w:pPr>
      <w:spacing w:after="0" w:line="240" w:lineRule="auto"/>
    </w:pPr>
    <w:rPr>
      <w:rFonts w:ascii="Calibri" w:eastAsia="Times New Roman" w:hAnsi="Calibri" w:cs="Times New Roman"/>
      <w:lang w:eastAsia="pl-PL"/>
    </w:rPr>
  </w:style>
  <w:style w:type="paragraph" w:customStyle="1" w:styleId="ZPKTzmpktartykuempunktem">
    <w:name w:val="Z/PKT – zm. pkt artykułem (punktem)"/>
    <w:basedOn w:val="Normalny"/>
    <w:uiPriority w:val="31"/>
    <w:qFormat/>
    <w:rsid w:val="00FC6E5A"/>
    <w:pPr>
      <w:spacing w:after="0" w:line="360" w:lineRule="auto"/>
      <w:ind w:left="1020" w:hanging="510"/>
      <w:jc w:val="both"/>
    </w:pPr>
    <w:rPr>
      <w:rFonts w:ascii="Times" w:eastAsiaTheme="minorEastAsia" w:hAnsi="Times" w:cs="Arial"/>
      <w:bCs/>
      <w:sz w:val="24"/>
      <w:szCs w:val="20"/>
    </w:rPr>
  </w:style>
  <w:style w:type="paragraph" w:customStyle="1" w:styleId="Standard">
    <w:name w:val="Standard"/>
    <w:rsid w:val="00125FB0"/>
    <w:pPr>
      <w:suppressAutoHyphens/>
      <w:autoSpaceDN w:val="0"/>
      <w:textAlignment w:val="baseline"/>
    </w:pPr>
    <w:rPr>
      <w:rFonts w:ascii="Calibri" w:eastAsia="Times New Roman" w:hAnsi="Calibri" w:cs="Times New Roman"/>
      <w:kern w:val="3"/>
      <w:lang w:eastAsia="pl-PL"/>
    </w:rPr>
  </w:style>
  <w:style w:type="character" w:customStyle="1" w:styleId="PKTpunktZnak">
    <w:name w:val="PKT – punkt Znak"/>
    <w:basedOn w:val="Domylnaczcionkaakapitu"/>
    <w:link w:val="PKTpunkt"/>
    <w:uiPriority w:val="16"/>
    <w:locked/>
    <w:rsid w:val="00070455"/>
    <w:rPr>
      <w:rFonts w:ascii="Times" w:eastAsiaTheme="minorEastAsia" w:hAnsi="Times" w:cs="Arial"/>
      <w:bCs/>
      <w:sz w:val="24"/>
      <w:szCs w:val="20"/>
      <w:lang w:eastAsia="pl-PL"/>
    </w:rPr>
  </w:style>
  <w:style w:type="paragraph" w:customStyle="1" w:styleId="PKTpunkt">
    <w:name w:val="PKT – punkt"/>
    <w:link w:val="PKTpunktZnak"/>
    <w:uiPriority w:val="13"/>
    <w:qFormat/>
    <w:rsid w:val="00070455"/>
    <w:pPr>
      <w:spacing w:after="0" w:line="360" w:lineRule="auto"/>
      <w:ind w:left="510" w:hanging="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63563">
      <w:bodyDiv w:val="1"/>
      <w:marLeft w:val="0"/>
      <w:marRight w:val="0"/>
      <w:marTop w:val="0"/>
      <w:marBottom w:val="0"/>
      <w:divBdr>
        <w:top w:val="none" w:sz="0" w:space="0" w:color="auto"/>
        <w:left w:val="none" w:sz="0" w:space="0" w:color="auto"/>
        <w:bottom w:val="none" w:sz="0" w:space="0" w:color="auto"/>
        <w:right w:val="none" w:sz="0" w:space="0" w:color="auto"/>
      </w:divBdr>
    </w:div>
    <w:div w:id="282926211">
      <w:bodyDiv w:val="1"/>
      <w:marLeft w:val="0"/>
      <w:marRight w:val="0"/>
      <w:marTop w:val="0"/>
      <w:marBottom w:val="0"/>
      <w:divBdr>
        <w:top w:val="none" w:sz="0" w:space="0" w:color="auto"/>
        <w:left w:val="none" w:sz="0" w:space="0" w:color="auto"/>
        <w:bottom w:val="none" w:sz="0" w:space="0" w:color="auto"/>
        <w:right w:val="none" w:sz="0" w:space="0" w:color="auto"/>
      </w:divBdr>
    </w:div>
    <w:div w:id="300427511">
      <w:bodyDiv w:val="1"/>
      <w:marLeft w:val="0"/>
      <w:marRight w:val="0"/>
      <w:marTop w:val="0"/>
      <w:marBottom w:val="0"/>
      <w:divBdr>
        <w:top w:val="none" w:sz="0" w:space="0" w:color="auto"/>
        <w:left w:val="none" w:sz="0" w:space="0" w:color="auto"/>
        <w:bottom w:val="none" w:sz="0" w:space="0" w:color="auto"/>
        <w:right w:val="none" w:sz="0" w:space="0" w:color="auto"/>
      </w:divBdr>
      <w:divsChild>
        <w:div w:id="1100219712">
          <w:marLeft w:val="0"/>
          <w:marRight w:val="0"/>
          <w:marTop w:val="0"/>
          <w:marBottom w:val="0"/>
          <w:divBdr>
            <w:top w:val="none" w:sz="0" w:space="0" w:color="auto"/>
            <w:left w:val="none" w:sz="0" w:space="0" w:color="auto"/>
            <w:bottom w:val="none" w:sz="0" w:space="0" w:color="auto"/>
            <w:right w:val="none" w:sz="0" w:space="0" w:color="auto"/>
          </w:divBdr>
          <w:divsChild>
            <w:div w:id="216405385">
              <w:marLeft w:val="480"/>
              <w:marRight w:val="0"/>
              <w:marTop w:val="0"/>
              <w:marBottom w:val="0"/>
              <w:divBdr>
                <w:top w:val="none" w:sz="0" w:space="0" w:color="auto"/>
                <w:left w:val="none" w:sz="0" w:space="0" w:color="auto"/>
                <w:bottom w:val="none" w:sz="0" w:space="0" w:color="auto"/>
                <w:right w:val="none" w:sz="0" w:space="0" w:color="auto"/>
              </w:divBdr>
            </w:div>
          </w:divsChild>
        </w:div>
        <w:div w:id="1547638292">
          <w:marLeft w:val="0"/>
          <w:marRight w:val="0"/>
          <w:marTop w:val="0"/>
          <w:marBottom w:val="0"/>
          <w:divBdr>
            <w:top w:val="none" w:sz="0" w:space="0" w:color="auto"/>
            <w:left w:val="none" w:sz="0" w:space="0" w:color="auto"/>
            <w:bottom w:val="none" w:sz="0" w:space="0" w:color="auto"/>
            <w:right w:val="none" w:sz="0" w:space="0" w:color="auto"/>
          </w:divBdr>
          <w:divsChild>
            <w:div w:id="182951933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02466116">
      <w:bodyDiv w:val="1"/>
      <w:marLeft w:val="0"/>
      <w:marRight w:val="0"/>
      <w:marTop w:val="0"/>
      <w:marBottom w:val="0"/>
      <w:divBdr>
        <w:top w:val="none" w:sz="0" w:space="0" w:color="auto"/>
        <w:left w:val="none" w:sz="0" w:space="0" w:color="auto"/>
        <w:bottom w:val="none" w:sz="0" w:space="0" w:color="auto"/>
        <w:right w:val="none" w:sz="0" w:space="0" w:color="auto"/>
      </w:divBdr>
    </w:div>
    <w:div w:id="309362296">
      <w:bodyDiv w:val="1"/>
      <w:marLeft w:val="0"/>
      <w:marRight w:val="0"/>
      <w:marTop w:val="0"/>
      <w:marBottom w:val="0"/>
      <w:divBdr>
        <w:top w:val="none" w:sz="0" w:space="0" w:color="auto"/>
        <w:left w:val="none" w:sz="0" w:space="0" w:color="auto"/>
        <w:bottom w:val="none" w:sz="0" w:space="0" w:color="auto"/>
        <w:right w:val="none" w:sz="0" w:space="0" w:color="auto"/>
      </w:divBdr>
    </w:div>
    <w:div w:id="311912266">
      <w:bodyDiv w:val="1"/>
      <w:marLeft w:val="0"/>
      <w:marRight w:val="0"/>
      <w:marTop w:val="0"/>
      <w:marBottom w:val="0"/>
      <w:divBdr>
        <w:top w:val="none" w:sz="0" w:space="0" w:color="auto"/>
        <w:left w:val="none" w:sz="0" w:space="0" w:color="auto"/>
        <w:bottom w:val="none" w:sz="0" w:space="0" w:color="auto"/>
        <w:right w:val="none" w:sz="0" w:space="0" w:color="auto"/>
      </w:divBdr>
    </w:div>
    <w:div w:id="521288172">
      <w:bodyDiv w:val="1"/>
      <w:marLeft w:val="0"/>
      <w:marRight w:val="0"/>
      <w:marTop w:val="0"/>
      <w:marBottom w:val="0"/>
      <w:divBdr>
        <w:top w:val="none" w:sz="0" w:space="0" w:color="auto"/>
        <w:left w:val="none" w:sz="0" w:space="0" w:color="auto"/>
        <w:bottom w:val="none" w:sz="0" w:space="0" w:color="auto"/>
        <w:right w:val="none" w:sz="0" w:space="0" w:color="auto"/>
      </w:divBdr>
    </w:div>
    <w:div w:id="600723391">
      <w:bodyDiv w:val="1"/>
      <w:marLeft w:val="0"/>
      <w:marRight w:val="0"/>
      <w:marTop w:val="0"/>
      <w:marBottom w:val="0"/>
      <w:divBdr>
        <w:top w:val="none" w:sz="0" w:space="0" w:color="auto"/>
        <w:left w:val="none" w:sz="0" w:space="0" w:color="auto"/>
        <w:bottom w:val="none" w:sz="0" w:space="0" w:color="auto"/>
        <w:right w:val="none" w:sz="0" w:space="0" w:color="auto"/>
      </w:divBdr>
    </w:div>
    <w:div w:id="719595350">
      <w:bodyDiv w:val="1"/>
      <w:marLeft w:val="0"/>
      <w:marRight w:val="0"/>
      <w:marTop w:val="0"/>
      <w:marBottom w:val="0"/>
      <w:divBdr>
        <w:top w:val="none" w:sz="0" w:space="0" w:color="auto"/>
        <w:left w:val="none" w:sz="0" w:space="0" w:color="auto"/>
        <w:bottom w:val="none" w:sz="0" w:space="0" w:color="auto"/>
        <w:right w:val="none" w:sz="0" w:space="0" w:color="auto"/>
      </w:divBdr>
    </w:div>
    <w:div w:id="877593465">
      <w:bodyDiv w:val="1"/>
      <w:marLeft w:val="0"/>
      <w:marRight w:val="0"/>
      <w:marTop w:val="0"/>
      <w:marBottom w:val="0"/>
      <w:divBdr>
        <w:top w:val="none" w:sz="0" w:space="0" w:color="auto"/>
        <w:left w:val="none" w:sz="0" w:space="0" w:color="auto"/>
        <w:bottom w:val="none" w:sz="0" w:space="0" w:color="auto"/>
        <w:right w:val="none" w:sz="0" w:space="0" w:color="auto"/>
      </w:divBdr>
    </w:div>
    <w:div w:id="900366206">
      <w:bodyDiv w:val="1"/>
      <w:marLeft w:val="0"/>
      <w:marRight w:val="0"/>
      <w:marTop w:val="0"/>
      <w:marBottom w:val="0"/>
      <w:divBdr>
        <w:top w:val="none" w:sz="0" w:space="0" w:color="auto"/>
        <w:left w:val="none" w:sz="0" w:space="0" w:color="auto"/>
        <w:bottom w:val="none" w:sz="0" w:space="0" w:color="auto"/>
        <w:right w:val="none" w:sz="0" w:space="0" w:color="auto"/>
      </w:divBdr>
    </w:div>
    <w:div w:id="1206026158">
      <w:bodyDiv w:val="1"/>
      <w:marLeft w:val="0"/>
      <w:marRight w:val="0"/>
      <w:marTop w:val="0"/>
      <w:marBottom w:val="0"/>
      <w:divBdr>
        <w:top w:val="none" w:sz="0" w:space="0" w:color="auto"/>
        <w:left w:val="none" w:sz="0" w:space="0" w:color="auto"/>
        <w:bottom w:val="none" w:sz="0" w:space="0" w:color="auto"/>
        <w:right w:val="none" w:sz="0" w:space="0" w:color="auto"/>
      </w:divBdr>
      <w:divsChild>
        <w:div w:id="1383366049">
          <w:marLeft w:val="0"/>
          <w:marRight w:val="0"/>
          <w:marTop w:val="0"/>
          <w:marBottom w:val="0"/>
          <w:divBdr>
            <w:top w:val="none" w:sz="0" w:space="0" w:color="auto"/>
            <w:left w:val="none" w:sz="0" w:space="0" w:color="auto"/>
            <w:bottom w:val="none" w:sz="0" w:space="0" w:color="auto"/>
            <w:right w:val="none" w:sz="0" w:space="0" w:color="auto"/>
          </w:divBdr>
        </w:div>
      </w:divsChild>
    </w:div>
    <w:div w:id="1295021836">
      <w:bodyDiv w:val="1"/>
      <w:marLeft w:val="0"/>
      <w:marRight w:val="0"/>
      <w:marTop w:val="0"/>
      <w:marBottom w:val="0"/>
      <w:divBdr>
        <w:top w:val="none" w:sz="0" w:space="0" w:color="auto"/>
        <w:left w:val="none" w:sz="0" w:space="0" w:color="auto"/>
        <w:bottom w:val="none" w:sz="0" w:space="0" w:color="auto"/>
        <w:right w:val="none" w:sz="0" w:space="0" w:color="auto"/>
      </w:divBdr>
    </w:div>
    <w:div w:id="1471753810">
      <w:bodyDiv w:val="1"/>
      <w:marLeft w:val="0"/>
      <w:marRight w:val="0"/>
      <w:marTop w:val="0"/>
      <w:marBottom w:val="0"/>
      <w:divBdr>
        <w:top w:val="none" w:sz="0" w:space="0" w:color="auto"/>
        <w:left w:val="none" w:sz="0" w:space="0" w:color="auto"/>
        <w:bottom w:val="none" w:sz="0" w:space="0" w:color="auto"/>
        <w:right w:val="none" w:sz="0" w:space="0" w:color="auto"/>
      </w:divBdr>
    </w:div>
    <w:div w:id="1517309448">
      <w:bodyDiv w:val="1"/>
      <w:marLeft w:val="0"/>
      <w:marRight w:val="0"/>
      <w:marTop w:val="0"/>
      <w:marBottom w:val="0"/>
      <w:divBdr>
        <w:top w:val="none" w:sz="0" w:space="0" w:color="auto"/>
        <w:left w:val="none" w:sz="0" w:space="0" w:color="auto"/>
        <w:bottom w:val="none" w:sz="0" w:space="0" w:color="auto"/>
        <w:right w:val="none" w:sz="0" w:space="0" w:color="auto"/>
      </w:divBdr>
    </w:div>
    <w:div w:id="1600219263">
      <w:bodyDiv w:val="1"/>
      <w:marLeft w:val="0"/>
      <w:marRight w:val="0"/>
      <w:marTop w:val="0"/>
      <w:marBottom w:val="0"/>
      <w:divBdr>
        <w:top w:val="none" w:sz="0" w:space="0" w:color="auto"/>
        <w:left w:val="none" w:sz="0" w:space="0" w:color="auto"/>
        <w:bottom w:val="none" w:sz="0" w:space="0" w:color="auto"/>
        <w:right w:val="none" w:sz="0" w:space="0" w:color="auto"/>
      </w:divBdr>
    </w:div>
    <w:div w:id="1679851202">
      <w:bodyDiv w:val="1"/>
      <w:marLeft w:val="0"/>
      <w:marRight w:val="0"/>
      <w:marTop w:val="0"/>
      <w:marBottom w:val="0"/>
      <w:divBdr>
        <w:top w:val="none" w:sz="0" w:space="0" w:color="auto"/>
        <w:left w:val="none" w:sz="0" w:space="0" w:color="auto"/>
        <w:bottom w:val="none" w:sz="0" w:space="0" w:color="auto"/>
        <w:right w:val="none" w:sz="0" w:space="0" w:color="auto"/>
      </w:divBdr>
    </w:div>
    <w:div w:id="1894076471">
      <w:bodyDiv w:val="1"/>
      <w:marLeft w:val="0"/>
      <w:marRight w:val="0"/>
      <w:marTop w:val="0"/>
      <w:marBottom w:val="0"/>
      <w:divBdr>
        <w:top w:val="none" w:sz="0" w:space="0" w:color="auto"/>
        <w:left w:val="none" w:sz="0" w:space="0" w:color="auto"/>
        <w:bottom w:val="none" w:sz="0" w:space="0" w:color="auto"/>
        <w:right w:val="none" w:sz="0" w:space="0" w:color="auto"/>
      </w:divBdr>
    </w:div>
    <w:div w:id="1983272630">
      <w:bodyDiv w:val="1"/>
      <w:marLeft w:val="0"/>
      <w:marRight w:val="0"/>
      <w:marTop w:val="0"/>
      <w:marBottom w:val="0"/>
      <w:divBdr>
        <w:top w:val="none" w:sz="0" w:space="0" w:color="auto"/>
        <w:left w:val="none" w:sz="0" w:space="0" w:color="auto"/>
        <w:bottom w:val="none" w:sz="0" w:space="0" w:color="auto"/>
        <w:right w:val="none" w:sz="0" w:space="0" w:color="auto"/>
      </w:divBdr>
    </w:div>
    <w:div w:id="212187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Wykusz">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CDBD2-A062-40E6-B8ED-6FB93283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15546</Words>
  <Characters>91878</Characters>
  <Application>Microsoft Office Word</Application>
  <DocSecurity>0</DocSecurity>
  <Lines>1640</Lines>
  <Paragraphs>550</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106874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Witkowska Urszula</dc:creator>
  <cp:lastModifiedBy>Ewa A. Genert</cp:lastModifiedBy>
  <cp:revision>2</cp:revision>
  <cp:lastPrinted>2016-06-02T11:01:00Z</cp:lastPrinted>
  <dcterms:created xsi:type="dcterms:W3CDTF">2016-06-03T10:00:00Z</dcterms:created>
  <dcterms:modified xsi:type="dcterms:W3CDTF">2016-06-03T10:00:00Z</dcterms:modified>
</cp:coreProperties>
</file>