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D3A" w:rsidRPr="00697D3A" w:rsidRDefault="00356CCA" w:rsidP="00DF773B">
      <w:pPr>
        <w:pStyle w:val="OZNPROJEKTUwskazaniedatylubwersjiprojektu"/>
        <w:keepNext/>
      </w:pPr>
      <w:bookmarkStart w:id="0" w:name="_GoBack"/>
      <w:bookmarkEnd w:id="0"/>
      <w:r>
        <w:t>Projekt</w:t>
      </w:r>
    </w:p>
    <w:p w:rsidR="00697D3A" w:rsidRPr="00697D3A" w:rsidRDefault="00697D3A" w:rsidP="00356CCA">
      <w:pPr>
        <w:pStyle w:val="OZNRODZAKTUtznustawalubrozporzdzenieiorganwydajcy"/>
      </w:pPr>
      <w:r w:rsidRPr="00697D3A">
        <w:t>USTAWA</w:t>
      </w:r>
    </w:p>
    <w:p w:rsidR="00697D3A" w:rsidRPr="00697D3A" w:rsidRDefault="00356CCA" w:rsidP="00356CCA">
      <w:pPr>
        <w:pStyle w:val="DATAAKTUdatauchwalenialubwydaniaaktu"/>
      </w:pPr>
      <w:r>
        <w:t>z dnia</w:t>
      </w:r>
    </w:p>
    <w:p w:rsidR="00697D3A" w:rsidRPr="00356CCA" w:rsidRDefault="00697D3A" w:rsidP="00356CCA">
      <w:pPr>
        <w:pStyle w:val="TYTUAKTUprzedmiotregulacjiustawylubrozporzdzenia"/>
        <w:rPr>
          <w:vertAlign w:val="superscript"/>
        </w:rPr>
      </w:pPr>
      <w:r w:rsidRPr="00697D3A">
        <w:t>o umowach koncesji na roboty budowlane lub usługi</w:t>
      </w:r>
      <w:r w:rsidRPr="004B07FA">
        <w:rPr>
          <w:rStyle w:val="IGPindeksgrnyipogrubienie"/>
        </w:rPr>
        <w:footnoteReference w:id="1"/>
      </w:r>
      <w:r w:rsidRPr="004B07FA">
        <w:rPr>
          <w:rStyle w:val="IGPindeksgrnyipogrubienie"/>
        </w:rPr>
        <w:t>)</w:t>
      </w:r>
      <w:r w:rsidR="00356CCA" w:rsidRPr="004B07FA">
        <w:rPr>
          <w:rStyle w:val="IGPindeksgrnyipogrubienie"/>
        </w:rPr>
        <w:t>,</w:t>
      </w:r>
      <w:r w:rsidRPr="004B07FA">
        <w:rPr>
          <w:rStyle w:val="IGPindeksgrnyipogrubienie"/>
        </w:rPr>
        <w:footnoteReference w:id="2"/>
      </w:r>
      <w:r w:rsidRPr="004B07FA">
        <w:rPr>
          <w:rStyle w:val="IGPindeksgrnyipogrubienie"/>
        </w:rPr>
        <w:t>)</w:t>
      </w:r>
    </w:p>
    <w:p w:rsidR="00697D3A" w:rsidRPr="00697D3A" w:rsidRDefault="00697D3A" w:rsidP="00697D3A">
      <w:pPr>
        <w:pStyle w:val="ROZDZODDZOZNoznaczenierozdziauluboddziau"/>
      </w:pPr>
      <w:r w:rsidRPr="00697D3A">
        <w:t>Rozdział 1</w:t>
      </w:r>
    </w:p>
    <w:p w:rsidR="00697D3A" w:rsidRPr="00697D3A" w:rsidRDefault="00697D3A" w:rsidP="00DF773B">
      <w:pPr>
        <w:pStyle w:val="ROZDZODDZPRZEDMprzedmiotregulacjirozdziauluboddziau"/>
      </w:pPr>
      <w:r w:rsidRPr="00697D3A">
        <w:t>Zakres regulacji i definicje</w:t>
      </w:r>
    </w:p>
    <w:p w:rsidR="00697D3A" w:rsidRPr="001A2C4D" w:rsidRDefault="00697D3A" w:rsidP="00697D3A">
      <w:pPr>
        <w:pStyle w:val="ARTartustawynprozporzdzenia"/>
      </w:pPr>
      <w:r w:rsidRPr="00DF773B">
        <w:rPr>
          <w:rStyle w:val="Ppogrubienie"/>
        </w:rPr>
        <w:t>Art.</w:t>
      </w:r>
      <w:r w:rsidR="004B07FA" w:rsidRPr="00DF773B">
        <w:rPr>
          <w:rStyle w:val="Ppogrubienie"/>
        </w:rPr>
        <w:t> </w:t>
      </w:r>
      <w:r w:rsidRPr="00DF773B">
        <w:rPr>
          <w:rStyle w:val="Ppogrubienie"/>
        </w:rPr>
        <w:t>1.</w:t>
      </w:r>
      <w:r w:rsidRPr="001A2C4D">
        <w:t xml:space="preserve"> </w:t>
      </w:r>
      <w:r w:rsidRPr="00697D3A">
        <w:t>Ustawa</w:t>
      </w:r>
      <w:r w:rsidRPr="009C0839">
        <w:t xml:space="preserve"> określa zasady i</w:t>
      </w:r>
      <w:r w:rsidR="00356CCA">
        <w:t xml:space="preserve"> </w:t>
      </w:r>
      <w:r w:rsidRPr="009C0839">
        <w:t xml:space="preserve">tryb zawierania umów koncesji na roboty budowlane lub usługi, zwanych dalej </w:t>
      </w:r>
      <w:r w:rsidR="00934074">
        <w:t>„</w:t>
      </w:r>
      <w:r w:rsidRPr="009C0839">
        <w:t>umowami koncesji</w:t>
      </w:r>
      <w:r w:rsidR="00934074">
        <w:t>”</w:t>
      </w:r>
      <w:r w:rsidRPr="009C0839">
        <w:t>, środki ochrony prawnej oraz organ właściw</w:t>
      </w:r>
      <w:r w:rsidR="008F1513">
        <w:t>y</w:t>
      </w:r>
      <w:r w:rsidRPr="009C0839">
        <w:t xml:space="preserve"> w sprawach uregulowanych w ustawie.</w:t>
      </w:r>
    </w:p>
    <w:p w:rsidR="00504F7F" w:rsidRPr="00504F7F" w:rsidRDefault="00697D3A" w:rsidP="00504F7F">
      <w:pPr>
        <w:pStyle w:val="ARTartustawynprozporzdzenia"/>
      </w:pPr>
      <w:r w:rsidRPr="00DF773B">
        <w:rPr>
          <w:rStyle w:val="Ppogrubienie"/>
        </w:rPr>
        <w:t>Art.</w:t>
      </w:r>
      <w:r w:rsidR="004B07FA" w:rsidRPr="00DF773B">
        <w:rPr>
          <w:rStyle w:val="Ppogrubienie"/>
        </w:rPr>
        <w:t> </w:t>
      </w:r>
      <w:r w:rsidRPr="00DF773B">
        <w:rPr>
          <w:rStyle w:val="Ppogrubienie"/>
        </w:rPr>
        <w:t>2.</w:t>
      </w:r>
      <w:r w:rsidRPr="001A2C4D">
        <w:t xml:space="preserve"> 1. </w:t>
      </w:r>
      <w:r w:rsidR="00504F7F" w:rsidRPr="00504F7F">
        <w:t>Na podstawie umowy koncesji zamawiający powierza koncesjonariuszowi wykonanie robót budowlanych lub świadczenie usług i zarządzanie tymi usługami za wynagrodzeniem stanowiącym wyłącznie prawo do eksploatacji obiektu budowlanego lub wykonywania usług będących przedmiotem tej umowy albo takie prawo wraz z płatnością.</w:t>
      </w:r>
    </w:p>
    <w:p w:rsidR="00697D3A" w:rsidRPr="001A2C4D" w:rsidRDefault="00504F7F" w:rsidP="00051D64">
      <w:pPr>
        <w:pStyle w:val="USTustnpkodeksu"/>
      </w:pPr>
      <w:r>
        <w:t xml:space="preserve">2. </w:t>
      </w:r>
      <w:r w:rsidR="00697D3A" w:rsidRPr="001A2C4D">
        <w:t>Zawarcie umowy koncesji wiąże się z przeniesieniem na koncesjonariusza</w:t>
      </w:r>
      <w:r w:rsidR="00356CCA">
        <w:t xml:space="preserve"> </w:t>
      </w:r>
      <w:r w:rsidR="00697D3A" w:rsidRPr="001A2C4D">
        <w:t>ryzyka</w:t>
      </w:r>
      <w:r w:rsidR="00356CCA">
        <w:t xml:space="preserve"> </w:t>
      </w:r>
      <w:r w:rsidR="00051D64">
        <w:t>ekonomicznego</w:t>
      </w:r>
      <w:r w:rsidR="00051D64" w:rsidRPr="001A2C4D">
        <w:t xml:space="preserve"> </w:t>
      </w:r>
      <w:r w:rsidR="00697D3A" w:rsidRPr="001A2C4D">
        <w:t xml:space="preserve">związanego z eksploatacją </w:t>
      </w:r>
      <w:r w:rsidR="00051D64" w:rsidRPr="001A2C4D">
        <w:t>obiekt</w:t>
      </w:r>
      <w:r w:rsidR="00051D64">
        <w:t>u</w:t>
      </w:r>
      <w:r w:rsidR="00051D64" w:rsidRPr="001A2C4D">
        <w:t xml:space="preserve"> </w:t>
      </w:r>
      <w:r w:rsidR="00697D3A" w:rsidRPr="001A2C4D">
        <w:t>budowlan</w:t>
      </w:r>
      <w:r w:rsidR="00051D64">
        <w:t>ego</w:t>
      </w:r>
      <w:r w:rsidR="00697D3A" w:rsidRPr="001A2C4D">
        <w:t xml:space="preserve"> lub wykonywaniem usług i</w:t>
      </w:r>
      <w:r w:rsidR="004B07FA">
        <w:t> </w:t>
      </w:r>
      <w:r w:rsidR="00697D3A" w:rsidRPr="001A2C4D">
        <w:t>obejmującego ryzyko związane z popytem lub z</w:t>
      </w:r>
      <w:r w:rsidR="00356CCA">
        <w:t xml:space="preserve"> </w:t>
      </w:r>
      <w:r w:rsidR="00697D3A" w:rsidRPr="001A2C4D">
        <w:t>podażą.</w:t>
      </w:r>
    </w:p>
    <w:p w:rsidR="00697D3A" w:rsidRPr="001A2C4D" w:rsidRDefault="00051D64" w:rsidP="00697D3A">
      <w:pPr>
        <w:pStyle w:val="USTustnpkodeksu"/>
      </w:pPr>
      <w:r>
        <w:t>3</w:t>
      </w:r>
      <w:r w:rsidR="00697D3A" w:rsidRPr="001A2C4D">
        <w:t xml:space="preserve">. Przez przejęcie przez koncesjonariusza ryzyka </w:t>
      </w:r>
      <w:r w:rsidR="00EE05D0">
        <w:t>ekonomicznego</w:t>
      </w:r>
      <w:r w:rsidR="00C63DEA" w:rsidRPr="001A2C4D">
        <w:t xml:space="preserve"> </w:t>
      </w:r>
      <w:r w:rsidR="00697D3A" w:rsidRPr="001A2C4D">
        <w:t>rozumie się sytuację, gdy w</w:t>
      </w:r>
      <w:r w:rsidR="00697D3A">
        <w:t xml:space="preserve"> </w:t>
      </w:r>
      <w:r w:rsidR="00697D3A" w:rsidRPr="001A2C4D">
        <w:t xml:space="preserve">normalnych warunkach funkcjonowania nie ma gwarancji odzyskania poniesionych nakładów inwestycyjnych lub kosztów związanych z eksploatacją </w:t>
      </w:r>
      <w:r w:rsidR="009C7E2F" w:rsidRPr="001A2C4D">
        <w:t>obiekt</w:t>
      </w:r>
      <w:r w:rsidR="009C7E2F">
        <w:t>u</w:t>
      </w:r>
      <w:r w:rsidR="009C7E2F" w:rsidRPr="001A2C4D">
        <w:t xml:space="preserve"> budowlan</w:t>
      </w:r>
      <w:r w:rsidR="009C7E2F">
        <w:t>ego</w:t>
      </w:r>
      <w:r w:rsidR="009C7E2F" w:rsidRPr="001A2C4D">
        <w:t xml:space="preserve"> </w:t>
      </w:r>
      <w:r w:rsidR="00697D3A" w:rsidRPr="001A2C4D">
        <w:t xml:space="preserve">lub wykonywaniem usług będących przedmiotem koncesji, a ryzyko przeniesione na </w:t>
      </w:r>
      <w:r w:rsidR="00697D3A">
        <w:t>koncesjonariusza</w:t>
      </w:r>
      <w:r w:rsidR="00697D3A" w:rsidRPr="001A2C4D">
        <w:t xml:space="preserve"> obejmuje rzeczywiste narażenie na wahania rynku</w:t>
      </w:r>
      <w:r w:rsidR="00697D3A">
        <w:t>, w szczególności</w:t>
      </w:r>
      <w:r w:rsidR="00356CCA">
        <w:t xml:space="preserve"> </w:t>
      </w:r>
      <w:r w:rsidR="00697D3A">
        <w:t>potencjalne</w:t>
      </w:r>
      <w:r w:rsidR="00697D3A" w:rsidRPr="001A2C4D">
        <w:t xml:space="preserve"> szacowane straty ponoszone przez koncesjonariusza nie </w:t>
      </w:r>
      <w:r w:rsidR="00697D3A">
        <w:t>mogą</w:t>
      </w:r>
      <w:r w:rsidR="00697D3A" w:rsidRPr="001A2C4D">
        <w:t xml:space="preserve"> być jedynie nominalne lub nieistotne.</w:t>
      </w:r>
    </w:p>
    <w:p w:rsidR="00697D3A" w:rsidRPr="001A2C4D" w:rsidRDefault="00051D64" w:rsidP="00697D3A">
      <w:pPr>
        <w:pStyle w:val="USTustnpkodeksu"/>
      </w:pPr>
      <w:r>
        <w:lastRenderedPageBreak/>
        <w:t>4</w:t>
      </w:r>
      <w:r w:rsidR="00697D3A" w:rsidRPr="001A2C4D">
        <w:t xml:space="preserve">. </w:t>
      </w:r>
      <w:r w:rsidR="00697D3A">
        <w:t>Oceniając</w:t>
      </w:r>
      <w:r w:rsidR="00697D3A" w:rsidRPr="001A2C4D">
        <w:t xml:space="preserve"> ryzyk</w:t>
      </w:r>
      <w:r w:rsidR="00697D3A">
        <w:t>o</w:t>
      </w:r>
      <w:r w:rsidR="00697D3A" w:rsidRPr="001A2C4D">
        <w:t xml:space="preserve"> </w:t>
      </w:r>
      <w:r w:rsidR="00EE05D0">
        <w:t>ekonomiczne</w:t>
      </w:r>
      <w:r w:rsidR="00E40A51">
        <w:t>,</w:t>
      </w:r>
      <w:r w:rsidR="00EE05D0" w:rsidRPr="001A2C4D">
        <w:t xml:space="preserve"> </w:t>
      </w:r>
      <w:r w:rsidR="00697D3A" w:rsidRPr="001A2C4D">
        <w:t>uwzględnia się w spójny i jednolity sposób wartość bieżącą netto wszystkich inwestycji, kosztów i przychodów koncesjonariusza.</w:t>
      </w:r>
    </w:p>
    <w:p w:rsidR="00697D3A" w:rsidRPr="001A2C4D"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3.</w:t>
      </w:r>
      <w:r w:rsidRPr="00DA491E">
        <w:t xml:space="preserve"> </w:t>
      </w:r>
      <w:r w:rsidR="00C63DEA">
        <w:t>Ilekroć w ustawie jest mowa o</w:t>
      </w:r>
      <w:r w:rsidRPr="00A02BC1">
        <w:t>:</w:t>
      </w:r>
    </w:p>
    <w:p w:rsidR="00697D3A" w:rsidRDefault="00697D3A" w:rsidP="001F13C7">
      <w:pPr>
        <w:pStyle w:val="PKTpunkt"/>
      </w:pPr>
      <w:r w:rsidRPr="001F13C7">
        <w:t>1)</w:t>
      </w:r>
      <w:r w:rsidRPr="001F13C7">
        <w:tab/>
      </w:r>
      <w:r w:rsidR="00C63DEA" w:rsidRPr="001F13C7">
        <w:t>dokument</w:t>
      </w:r>
      <w:r w:rsidR="00C63DEA">
        <w:t>ach</w:t>
      </w:r>
      <w:r w:rsidR="00C63DEA" w:rsidRPr="001F13C7">
        <w:t xml:space="preserve"> </w:t>
      </w:r>
      <w:r w:rsidRPr="001F13C7">
        <w:t xml:space="preserve">koncesji </w:t>
      </w:r>
      <w:r w:rsidRPr="001F13C7">
        <w:sym w:font="Symbol" w:char="F02D"/>
      </w:r>
      <w:r w:rsidRPr="001F13C7">
        <w:t xml:space="preserve"> </w:t>
      </w:r>
      <w:r w:rsidR="00C63DEA">
        <w:t xml:space="preserve">należy przez to rozumieć </w:t>
      </w:r>
      <w:r w:rsidRPr="001F13C7">
        <w:t xml:space="preserve">dokumenty, które wytworzył lub do których odwołuje się zamawiający, służące do opisania lub ustalenia elementów </w:t>
      </w:r>
      <w:r w:rsidR="00FA48C4">
        <w:t xml:space="preserve">umowy </w:t>
      </w:r>
      <w:r w:rsidRPr="001F13C7">
        <w:t>koncesji lub postępowania o</w:t>
      </w:r>
      <w:r w:rsidR="00356CCA">
        <w:t xml:space="preserve"> </w:t>
      </w:r>
      <w:r w:rsidRPr="001F13C7">
        <w:t>zawarcie umowy koncesji, w tym ogłoszenie o koncesji, wstępne ogłoszenie informacyjne, zaproszenie do ubiegania się o zawarcie umowy koncesji, zaproszenie do składania ofert, opis przedmiotu</w:t>
      </w:r>
      <w:r w:rsidR="00FA48C4">
        <w:t xml:space="preserve"> umowy</w:t>
      </w:r>
      <w:r w:rsidRPr="001F13C7">
        <w:t xml:space="preserve"> koncesji oraz inne dodatkowe dokumenty, w tym dotyczące </w:t>
      </w:r>
      <w:r w:rsidR="00D47AEF">
        <w:t>sposobu</w:t>
      </w:r>
      <w:r w:rsidRPr="001F13C7">
        <w:t xml:space="preserve"> przedstawiania dokumentów przez wykonawców lub zawierające informacje na temat mających ogólne zastosowanie obowiązków;</w:t>
      </w:r>
    </w:p>
    <w:p w:rsidR="00824F53" w:rsidRPr="00824F53" w:rsidRDefault="00EE05D0" w:rsidP="00824F53">
      <w:pPr>
        <w:pStyle w:val="PKTpunkt"/>
      </w:pPr>
      <w:r>
        <w:t>2</w:t>
      </w:r>
      <w:r w:rsidR="00194185">
        <w:t>)</w:t>
      </w:r>
      <w:r w:rsidR="00194185">
        <w:tab/>
        <w:t xml:space="preserve">działalności sektorowej </w:t>
      </w:r>
      <w:r w:rsidR="004B07FA">
        <w:t>–</w:t>
      </w:r>
      <w:r w:rsidR="00194185">
        <w:t xml:space="preserve"> </w:t>
      </w:r>
      <w:r w:rsidR="003C7929" w:rsidRPr="003C7929">
        <w:t>należy przez to rozumieć</w:t>
      </w:r>
      <w:r w:rsidR="003C7929">
        <w:t xml:space="preserve"> działalność </w:t>
      </w:r>
      <w:r w:rsidR="009D1006">
        <w:t>w jednym z rodzajów działalności, o któr</w:t>
      </w:r>
      <w:r w:rsidR="00B46799">
        <w:t xml:space="preserve">ych </w:t>
      </w:r>
      <w:r w:rsidR="009D1006">
        <w:t xml:space="preserve">mowa w art. 132 ust. 1 </w:t>
      </w:r>
      <w:r w:rsidR="00B46799">
        <w:t>ustawy z dnia 29 stycznia 2004 r.</w:t>
      </w:r>
      <w:r w:rsidR="00356CCA">
        <w:t xml:space="preserve"> </w:t>
      </w:r>
      <w:r w:rsidR="004B07FA">
        <w:t>–</w:t>
      </w:r>
      <w:r w:rsidR="00B46799">
        <w:t xml:space="preserve"> </w:t>
      </w:r>
      <w:r w:rsidR="009D1006">
        <w:t>Prawo zamówień publicznych</w:t>
      </w:r>
      <w:r w:rsidR="00B46799">
        <w:t xml:space="preserve"> (Dz. U. z </w:t>
      </w:r>
      <w:r w:rsidR="00824F53">
        <w:t>2015 r. poz.</w:t>
      </w:r>
      <w:r w:rsidR="00E40A51">
        <w:t xml:space="preserve"> </w:t>
      </w:r>
      <w:r w:rsidR="00824F53" w:rsidRPr="00824F53">
        <w:t>2164</w:t>
      </w:r>
      <w:r w:rsidR="00824F53">
        <w:t>)</w:t>
      </w:r>
      <w:r w:rsidR="00A656E2">
        <w:t>,</w:t>
      </w:r>
      <w:r w:rsidR="00810D0E">
        <w:t xml:space="preserve"> lub działalność związaną ze świadczeniem usług, o których mowa w art. 132 ust. 3 ustawy z dnia 29 stycznia 2004 r. – Prawo zamówień publicznych</w:t>
      </w:r>
      <w:r w:rsidR="00C3611C">
        <w:t>;</w:t>
      </w:r>
    </w:p>
    <w:p w:rsidR="00697D3A" w:rsidRPr="001F13C7" w:rsidRDefault="00EE05D0" w:rsidP="001F13C7">
      <w:pPr>
        <w:pStyle w:val="PKTpunkt"/>
      </w:pPr>
      <w:r>
        <w:t>3</w:t>
      </w:r>
      <w:r w:rsidR="00697D3A" w:rsidRPr="001F13C7">
        <w:t>)</w:t>
      </w:r>
      <w:r w:rsidR="00697D3A" w:rsidRPr="001F13C7">
        <w:tab/>
        <w:t>koncesjonariusz</w:t>
      </w:r>
      <w:r w:rsidR="00C63DEA">
        <w:t>u</w:t>
      </w:r>
      <w:r w:rsidR="00697D3A" w:rsidRPr="001F13C7">
        <w:t xml:space="preserve"> </w:t>
      </w:r>
      <w:r w:rsidR="00697D3A" w:rsidRPr="001F13C7">
        <w:sym w:font="Symbol" w:char="F02D"/>
      </w:r>
      <w:r w:rsidR="00697D3A" w:rsidRPr="001F13C7">
        <w:t xml:space="preserve"> </w:t>
      </w:r>
      <w:r w:rsidR="00C63DEA">
        <w:t xml:space="preserve">należy przez to rozumieć </w:t>
      </w:r>
      <w:r w:rsidR="00697D3A" w:rsidRPr="001F13C7">
        <w:t>wykonawcę, z którym zawarto umowę koncesji</w:t>
      </w:r>
      <w:r w:rsidR="00C3611C">
        <w:t>;</w:t>
      </w:r>
    </w:p>
    <w:p w:rsidR="00697D3A" w:rsidRPr="001F13C7" w:rsidRDefault="00EE05D0" w:rsidP="001F13C7">
      <w:pPr>
        <w:pStyle w:val="PKTpunkt"/>
      </w:pPr>
      <w:r>
        <w:t>4</w:t>
      </w:r>
      <w:r w:rsidR="00697D3A" w:rsidRPr="001F13C7">
        <w:t>)</w:t>
      </w:r>
      <w:r w:rsidR="00697D3A" w:rsidRPr="001F13C7">
        <w:tab/>
        <w:t>obiek</w:t>
      </w:r>
      <w:r w:rsidR="00540793">
        <w:t>cie</w:t>
      </w:r>
      <w:r w:rsidR="00697D3A" w:rsidRPr="001F13C7">
        <w:t xml:space="preserve"> budowlany</w:t>
      </w:r>
      <w:r w:rsidR="00540793">
        <w:t>m</w:t>
      </w:r>
      <w:r w:rsidR="00356CCA">
        <w:t xml:space="preserve"> </w:t>
      </w:r>
      <w:r w:rsidR="00697D3A" w:rsidRPr="001F13C7">
        <w:t xml:space="preserve">– </w:t>
      </w:r>
      <w:r w:rsidR="00540793">
        <w:t xml:space="preserve">należy przez to rozumieć </w:t>
      </w:r>
      <w:r w:rsidR="00697D3A" w:rsidRPr="001F13C7">
        <w:t>wynik całości robót budowlanych w</w:t>
      </w:r>
      <w:r w:rsidR="004B07FA">
        <w:t> </w:t>
      </w:r>
      <w:r w:rsidR="00697D3A" w:rsidRPr="001F13C7">
        <w:t>zakresie budownictwa lub inżynierii lądowej lub wodnej, który może samoistnie spełniać funkcję gospodarczą lub techniczną;</w:t>
      </w:r>
    </w:p>
    <w:p w:rsidR="00EE05D0" w:rsidRPr="001F13C7" w:rsidRDefault="00EE05D0" w:rsidP="00EE05D0">
      <w:pPr>
        <w:pStyle w:val="PKTpunkt"/>
      </w:pPr>
      <w:r>
        <w:t>5)</w:t>
      </w:r>
      <w:r>
        <w:tab/>
      </w:r>
      <w:r w:rsidRPr="00A81191">
        <w:t>postępowani</w:t>
      </w:r>
      <w:r>
        <w:t>u</w:t>
      </w:r>
      <w:r w:rsidRPr="00A81191">
        <w:t xml:space="preserve"> </w:t>
      </w:r>
      <w:r>
        <w:t xml:space="preserve">o zawarcie umowy koncesji </w:t>
      </w:r>
      <w:r w:rsidR="004B07FA">
        <w:t>–</w:t>
      </w:r>
      <w:r w:rsidRPr="00A81191">
        <w:t xml:space="preserve"> należy przez to rozumieć postępowanie wszczynane w drodze publicznego ogłoszenia o </w:t>
      </w:r>
      <w:r>
        <w:t xml:space="preserve">koncesji, wstępnego ogłoszenia informacyjnego </w:t>
      </w:r>
      <w:r w:rsidRPr="00A81191">
        <w:t xml:space="preserve">albo </w:t>
      </w:r>
      <w:r w:rsidR="00DC1F40">
        <w:t>przekazania</w:t>
      </w:r>
      <w:r w:rsidRPr="00A81191">
        <w:t xml:space="preserve"> zaproszenia </w:t>
      </w:r>
      <w:r>
        <w:t>do ubiegania się o zawarcie umowy koncesji</w:t>
      </w:r>
      <w:r w:rsidRPr="00A81191">
        <w:t xml:space="preserve"> w celu dokonania wyboru </w:t>
      </w:r>
      <w:r>
        <w:t>wykonawcy</w:t>
      </w:r>
      <w:r w:rsidRPr="00A81191">
        <w:t xml:space="preserve">, z którym zostanie zawarta umowa </w:t>
      </w:r>
      <w:r>
        <w:t>koncesji;</w:t>
      </w:r>
    </w:p>
    <w:p w:rsidR="000521D5" w:rsidRDefault="00EE05D0" w:rsidP="001F13C7">
      <w:pPr>
        <w:pStyle w:val="PKTpunkt"/>
      </w:pPr>
      <w:r>
        <w:t>6)</w:t>
      </w:r>
      <w:r>
        <w:tab/>
      </w:r>
      <w:r w:rsidR="0014691F">
        <w:t>p</w:t>
      </w:r>
      <w:r>
        <w:t>rawie zamówień publicznych – należy przez to rozumieć ustawę z dnia 29 stycznia 2004 r. – Prawo zamówień publicznych</w:t>
      </w:r>
      <w:r w:rsidR="00824F53">
        <w:t>;</w:t>
      </w:r>
    </w:p>
    <w:p w:rsidR="008439D9" w:rsidRDefault="008439D9" w:rsidP="001F13C7">
      <w:pPr>
        <w:pStyle w:val="PKTpunkt"/>
      </w:pPr>
      <w:r>
        <w:t>7</w:t>
      </w:r>
      <w:r w:rsidR="00697D3A" w:rsidRPr="001F13C7">
        <w:t>)</w:t>
      </w:r>
      <w:r w:rsidR="00697D3A" w:rsidRPr="001F13C7">
        <w:tab/>
      </w:r>
      <w:r w:rsidRPr="001F13C7">
        <w:t>rob</w:t>
      </w:r>
      <w:r>
        <w:t>otach</w:t>
      </w:r>
      <w:r w:rsidRPr="001F13C7">
        <w:t xml:space="preserve"> budowlanych – </w:t>
      </w:r>
      <w:r>
        <w:t xml:space="preserve">należy przez to rozumieć </w:t>
      </w:r>
      <w:r w:rsidRPr="001F13C7">
        <w:t xml:space="preserve">wykonanie albo </w:t>
      </w:r>
      <w:r>
        <w:t>zaprojektowanie</w:t>
      </w:r>
      <w:r w:rsidRPr="001F13C7">
        <w:t xml:space="preserve"> i</w:t>
      </w:r>
      <w:r w:rsidR="004B07FA">
        <w:t> </w:t>
      </w:r>
      <w:r w:rsidRPr="001F13C7">
        <w:t>wykonanie robót budowlanych związanych z jednym z rodzajów działalności określonych w załączniku I do dyrektywy 2014/23/UE</w:t>
      </w:r>
      <w:r>
        <w:t xml:space="preserve"> </w:t>
      </w:r>
      <w:r w:rsidRPr="00325BCE">
        <w:t>Parlamentu Europejskiego i</w:t>
      </w:r>
      <w:r w:rsidR="004B07FA">
        <w:t> </w:t>
      </w:r>
      <w:r w:rsidRPr="00325BCE">
        <w:t xml:space="preserve">Rady z dnia 26 lutego 2014 r. w sprawie udzielania koncesji (Dz. Urz. UE L 94 </w:t>
      </w:r>
      <w:r w:rsidRPr="00325BCE">
        <w:lastRenderedPageBreak/>
        <w:t>z</w:t>
      </w:r>
      <w:r w:rsidR="004B07FA">
        <w:t> </w:t>
      </w:r>
      <w:r w:rsidRPr="00325BCE">
        <w:t>28.03.2014, str. 1</w:t>
      </w:r>
      <w:r w:rsidR="00A656E2">
        <w:t xml:space="preserve">, z </w:t>
      </w:r>
      <w:proofErr w:type="spellStart"/>
      <w:r w:rsidR="00A656E2">
        <w:t>późn</w:t>
      </w:r>
      <w:proofErr w:type="spellEnd"/>
      <w:r w:rsidR="00A656E2">
        <w:t>. zm.</w:t>
      </w:r>
      <w:r w:rsidR="00A656E2">
        <w:rPr>
          <w:rStyle w:val="Odwoanieprzypisudolnego"/>
        </w:rPr>
        <w:footnoteReference w:id="3"/>
      </w:r>
      <w:r w:rsidR="00A656E2">
        <w:rPr>
          <w:rStyle w:val="IGindeksgrny"/>
        </w:rPr>
        <w:t>)</w:t>
      </w:r>
      <w:r w:rsidRPr="00325BCE">
        <w:t>)</w:t>
      </w:r>
      <w:r>
        <w:t xml:space="preserve">, zwanej dalej </w:t>
      </w:r>
      <w:r w:rsidR="00934074">
        <w:t>„</w:t>
      </w:r>
      <w:r>
        <w:t>dyrektywą 2014/23/UE</w:t>
      </w:r>
      <w:r w:rsidR="00934074">
        <w:t>”</w:t>
      </w:r>
      <w:r>
        <w:t>,</w:t>
      </w:r>
      <w:r w:rsidRPr="001F13C7">
        <w:t xml:space="preserve"> lub obiektu budowlanego, lub realizację</w:t>
      </w:r>
      <w:r>
        <w:t xml:space="preserve"> obiektu budowlanego</w:t>
      </w:r>
      <w:r w:rsidRPr="001F13C7">
        <w:t xml:space="preserve">, za pomocą dowolnych środków, </w:t>
      </w:r>
      <w:r>
        <w:t>zgodnie z</w:t>
      </w:r>
      <w:r w:rsidR="004B07FA">
        <w:t> </w:t>
      </w:r>
      <w:r>
        <w:t>wymaganiami określonymi przez zamawiającego;</w:t>
      </w:r>
    </w:p>
    <w:p w:rsidR="00EE05D0" w:rsidRPr="001F13C7" w:rsidRDefault="008439D9" w:rsidP="0062091C">
      <w:pPr>
        <w:pStyle w:val="PKTpunkt"/>
      </w:pPr>
      <w:r>
        <w:t>8)</w:t>
      </w:r>
      <w:r>
        <w:tab/>
      </w:r>
      <w:r w:rsidR="00540793" w:rsidRPr="001F13C7">
        <w:t>środk</w:t>
      </w:r>
      <w:r w:rsidR="00540793">
        <w:t>ach</w:t>
      </w:r>
      <w:r w:rsidR="00540793" w:rsidRPr="001F13C7">
        <w:t xml:space="preserve"> </w:t>
      </w:r>
      <w:r w:rsidR="00697D3A" w:rsidRPr="001F13C7">
        <w:t xml:space="preserve">komunikacji elektronicznej </w:t>
      </w:r>
      <w:r w:rsidR="00697D3A" w:rsidRPr="001F13C7">
        <w:sym w:font="Symbol" w:char="F02D"/>
      </w:r>
      <w:r w:rsidR="00697D3A" w:rsidRPr="001F13C7">
        <w:t xml:space="preserve"> </w:t>
      </w:r>
      <w:r w:rsidR="00540793">
        <w:t xml:space="preserve">należy przez to rozumieć </w:t>
      </w:r>
      <w:r w:rsidR="00697D3A" w:rsidRPr="001F13C7">
        <w:t>środki komunikacji elektronicznej w rozumieniu ustawy z dnia 18 lipca 2002 r. o świadczeniu usług drogą elektroniczną (</w:t>
      </w:r>
      <w:r w:rsidR="00C3611C" w:rsidRPr="00C3611C">
        <w:t>Dz. U. z 2013 r. poz. 1422, z 2015 r. poz.</w:t>
      </w:r>
      <w:r w:rsidR="004B07FA">
        <w:t> </w:t>
      </w:r>
      <w:r w:rsidR="00C3611C" w:rsidRPr="00C3611C">
        <w:t>1844</w:t>
      </w:r>
      <w:r w:rsidR="00E40A51">
        <w:t xml:space="preserve"> oraz</w:t>
      </w:r>
      <w:r w:rsidR="00C3611C" w:rsidRPr="00C3611C">
        <w:t xml:space="preserve"> z 2016 r. poz. 147</w:t>
      </w:r>
      <w:r w:rsidR="008E0F89">
        <w:t xml:space="preserve"> i 615</w:t>
      </w:r>
      <w:r w:rsidR="00C3611C" w:rsidRPr="00C3611C">
        <w:t>)</w:t>
      </w:r>
      <w:r w:rsidR="00697D3A" w:rsidRPr="001F13C7">
        <w:rPr>
          <w:rStyle w:val="IGindeksgrny"/>
          <w:vertAlign w:val="baseline"/>
        </w:rPr>
        <w:t xml:space="preserve"> </w:t>
      </w:r>
      <w:r w:rsidR="00697D3A" w:rsidRPr="001F13C7">
        <w:t>lub faks;</w:t>
      </w:r>
    </w:p>
    <w:p w:rsidR="00697D3A" w:rsidRPr="001F13C7" w:rsidRDefault="00EE05D0" w:rsidP="001F13C7">
      <w:pPr>
        <w:pStyle w:val="PKTpunkt"/>
      </w:pPr>
      <w:r>
        <w:t>9</w:t>
      </w:r>
      <w:r w:rsidR="00697D3A" w:rsidRPr="001F13C7">
        <w:t>)</w:t>
      </w:r>
      <w:r w:rsidR="00697D3A" w:rsidRPr="001F13C7">
        <w:tab/>
      </w:r>
      <w:r w:rsidR="00540793" w:rsidRPr="001F13C7">
        <w:t>wykonawc</w:t>
      </w:r>
      <w:r w:rsidR="00540793">
        <w:t>y</w:t>
      </w:r>
      <w:r w:rsidR="00540793" w:rsidRPr="001F13C7">
        <w:t xml:space="preserve"> </w:t>
      </w:r>
      <w:r w:rsidR="00697D3A" w:rsidRPr="001F13C7">
        <w:t xml:space="preserve">– </w:t>
      </w:r>
      <w:r w:rsidR="00540793">
        <w:t xml:space="preserve">należy przez to rozumieć </w:t>
      </w:r>
      <w:r w:rsidR="00697D3A" w:rsidRPr="001F13C7">
        <w:t xml:space="preserve">osobę fizyczną, osobę prawną </w:t>
      </w:r>
      <w:r w:rsidR="004C01BF">
        <w:t>albo</w:t>
      </w:r>
      <w:r w:rsidR="00FF4B5B">
        <w:t xml:space="preserve"> </w:t>
      </w:r>
      <w:r w:rsidR="00697D3A" w:rsidRPr="001F13C7">
        <w:t>jednostkę organizacyjną nieposiadającą osobowości prawnej lub grupę takich podmiotów, które oferują na rynku wykonanie robót budowlanych lub obiektu budowlanego lub świadczenie usług,</w:t>
      </w:r>
      <w:r w:rsidR="00FF4B5B">
        <w:t xml:space="preserve"> lub związane z nimi dostawy produktów, </w:t>
      </w:r>
      <w:r w:rsidR="00697D3A" w:rsidRPr="001F13C7">
        <w:t xml:space="preserve">ubiegają się o </w:t>
      </w:r>
      <w:r w:rsidR="00FF4B5B">
        <w:t xml:space="preserve">zawarcie umowy </w:t>
      </w:r>
      <w:r w:rsidR="00697D3A" w:rsidRPr="001F13C7">
        <w:t>koncesji</w:t>
      </w:r>
      <w:r w:rsidR="00E84AB6">
        <w:t xml:space="preserve"> lub złożył</w:t>
      </w:r>
      <w:r w:rsidR="00550F44">
        <w:t>y</w:t>
      </w:r>
      <w:r w:rsidR="00E84AB6">
        <w:t xml:space="preserve"> ofertę</w:t>
      </w:r>
      <w:r w:rsidR="00C3611C">
        <w:t>.</w:t>
      </w:r>
    </w:p>
    <w:p w:rsidR="00697D3A" w:rsidRPr="00697D3A" w:rsidRDefault="00622ADE" w:rsidP="00DF773B">
      <w:pPr>
        <w:pStyle w:val="ARTartustawynprozporzdzenia"/>
        <w:keepNext/>
      </w:pPr>
      <w:r w:rsidRPr="00DF773B">
        <w:rPr>
          <w:rStyle w:val="Ppogrubienie"/>
        </w:rPr>
        <w:t>Art.</w:t>
      </w:r>
      <w:r w:rsidR="004B07FA" w:rsidRPr="00DF773B">
        <w:rPr>
          <w:rStyle w:val="Ppogrubienie"/>
        </w:rPr>
        <w:t> </w:t>
      </w:r>
      <w:r w:rsidRPr="00DF773B">
        <w:rPr>
          <w:rStyle w:val="Ppogrubienie"/>
        </w:rPr>
        <w:t>4.</w:t>
      </w:r>
      <w:r>
        <w:t xml:space="preserve"> </w:t>
      </w:r>
      <w:r w:rsidR="00697D3A" w:rsidRPr="00697D3A">
        <w:t>Przepisy ustawy stosuje się do zawierania umów koncesji przez zamawiających, będących:</w:t>
      </w:r>
    </w:p>
    <w:p w:rsidR="00697D3A" w:rsidRPr="0035451E" w:rsidRDefault="00697D3A" w:rsidP="0035451E">
      <w:pPr>
        <w:pStyle w:val="PKTpunkt"/>
      </w:pPr>
      <w:r w:rsidRPr="0035451E">
        <w:t>1)</w:t>
      </w:r>
      <w:r w:rsidRPr="0035451E">
        <w:tab/>
        <w:t>zamawiającymi, o któ</w:t>
      </w:r>
      <w:r w:rsidR="004B07FA">
        <w:t>rych mowa w art. 3 ust. 1 pkt 1–</w:t>
      </w:r>
      <w:r w:rsidRPr="0035451E">
        <w:t xml:space="preserve">3a </w:t>
      </w:r>
      <w:r w:rsidR="0014691F">
        <w:t>p</w:t>
      </w:r>
      <w:r w:rsidRPr="0035451E">
        <w:t>raw</w:t>
      </w:r>
      <w:r w:rsidR="008966B0">
        <w:t>a</w:t>
      </w:r>
      <w:r w:rsidRPr="0035451E">
        <w:t xml:space="preserve"> zamówień publicznych</w:t>
      </w:r>
      <w:r w:rsidR="00281141">
        <w:t>;</w:t>
      </w:r>
    </w:p>
    <w:p w:rsidR="00697D3A" w:rsidRPr="0035451E" w:rsidRDefault="00697D3A" w:rsidP="00DF773B">
      <w:pPr>
        <w:pStyle w:val="PKTpunkt"/>
        <w:keepNext/>
      </w:pPr>
      <w:r w:rsidRPr="0035451E">
        <w:t>2)</w:t>
      </w:r>
      <w:r w:rsidRPr="0035451E">
        <w:tab/>
        <w:t>przedsiębiorstwami publicznymi, rozumianymi jako przedsiębiorstwa, na które podmioty, o których mowa w pkt 1, pojedynczo lub wspólnie, bezpośrednio lub pośrednio mogą wywierać dominujący wpływ, przez:</w:t>
      </w:r>
    </w:p>
    <w:p w:rsidR="00697D3A" w:rsidRPr="00697D3A" w:rsidRDefault="00697D3A" w:rsidP="0035451E">
      <w:pPr>
        <w:pStyle w:val="LITlitera"/>
      </w:pPr>
      <w:r w:rsidRPr="00697D3A">
        <w:t>a)</w:t>
      </w:r>
      <w:r w:rsidRPr="00697D3A">
        <w:tab/>
        <w:t>posiadanie</w:t>
      </w:r>
      <w:r w:rsidR="00356CCA">
        <w:t xml:space="preserve"> </w:t>
      </w:r>
      <w:r w:rsidRPr="00697D3A">
        <w:t xml:space="preserve">ponad połowy udziałów albo akcji w tych przedsiębiorstwach, </w:t>
      </w:r>
    </w:p>
    <w:p w:rsidR="00697D3A" w:rsidRPr="00697D3A" w:rsidRDefault="00697D3A" w:rsidP="0035451E">
      <w:pPr>
        <w:pStyle w:val="LITlitera"/>
      </w:pPr>
      <w:r w:rsidRPr="00697D3A">
        <w:t>b)</w:t>
      </w:r>
      <w:r w:rsidRPr="00697D3A">
        <w:tab/>
        <w:t xml:space="preserve">kontrolowanie ponad połowy głosów przypadających na akcje wyemitowane przez te przedsiębiorstwa, </w:t>
      </w:r>
    </w:p>
    <w:p w:rsidR="00697D3A" w:rsidRPr="00697D3A" w:rsidRDefault="00697D3A" w:rsidP="00DF773B">
      <w:pPr>
        <w:pStyle w:val="LITlitera"/>
        <w:keepNext/>
      </w:pPr>
      <w:r w:rsidRPr="00697D3A">
        <w:t>c)</w:t>
      </w:r>
      <w:r w:rsidRPr="00697D3A">
        <w:tab/>
        <w:t>prawo do powoływania ponad połowy członków organu zarządzającego lub nadzorczego przedsiębiorstwa</w:t>
      </w:r>
    </w:p>
    <w:p w:rsidR="00697D3A" w:rsidRPr="00395EF2" w:rsidRDefault="00697D3A" w:rsidP="00875DA6">
      <w:pPr>
        <w:pStyle w:val="CZWSPLITczwsplnaliter"/>
      </w:pPr>
      <w:r w:rsidRPr="00697D3A">
        <w:sym w:font="Symbol" w:char="F02D"/>
      </w:r>
      <w:r w:rsidRPr="00395EF2">
        <w:t xml:space="preserve"> jeżeli umowa koncesji jest zawierana w celu wykonywania jednego z rodzajów działalności</w:t>
      </w:r>
      <w:r w:rsidR="009B7995">
        <w:t xml:space="preserve"> sektorowej</w:t>
      </w:r>
      <w:r w:rsidR="0014691F">
        <w:t>;</w:t>
      </w:r>
      <w:r w:rsidRPr="00395EF2">
        <w:t xml:space="preserve"> </w:t>
      </w:r>
    </w:p>
    <w:p w:rsidR="0062091C" w:rsidRPr="004B07FA" w:rsidRDefault="00697D3A" w:rsidP="004B07FA">
      <w:pPr>
        <w:pStyle w:val="PKTpunkt"/>
        <w:rPr>
          <w:rStyle w:val="Ppogrubienie"/>
          <w:b w:val="0"/>
        </w:rPr>
      </w:pPr>
      <w:r w:rsidRPr="0035451E">
        <w:t>3)</w:t>
      </w:r>
      <w:r w:rsidRPr="0035451E">
        <w:tab/>
        <w:t>innymi, niż określone w pkt 1</w:t>
      </w:r>
      <w:r w:rsidR="003D3E0E">
        <w:t xml:space="preserve"> i 2</w:t>
      </w:r>
      <w:r w:rsidRPr="0035451E">
        <w:t>, podmiotami, jeżeli umowa koncesji jest zawierana w</w:t>
      </w:r>
      <w:r w:rsidR="004B07FA">
        <w:t> </w:t>
      </w:r>
      <w:r w:rsidRPr="0035451E">
        <w:t xml:space="preserve">celu wykonywania jednego z rodzajów działalności sektorowej, a działalność ta jest wykonywana na podstawie praw szczególnych lub praw wyłącznych w rozumieniu art. 3 ust. 2 </w:t>
      </w:r>
      <w:r w:rsidR="0014691F">
        <w:t>p</w:t>
      </w:r>
      <w:r w:rsidRPr="0035451E">
        <w:t>raw</w:t>
      </w:r>
      <w:r w:rsidR="008966B0">
        <w:t>a</w:t>
      </w:r>
      <w:r w:rsidRPr="0035451E">
        <w:t xml:space="preserve"> zamówień publicznych. </w:t>
      </w:r>
    </w:p>
    <w:p w:rsidR="00697D3A" w:rsidRDefault="00697D3A" w:rsidP="0035451E">
      <w:pPr>
        <w:pStyle w:val="ARTartustawynprozporzdzenia"/>
      </w:pPr>
      <w:r w:rsidRPr="00DF773B">
        <w:rPr>
          <w:rStyle w:val="Ppogrubienie"/>
        </w:rPr>
        <w:lastRenderedPageBreak/>
        <w:t>Art.</w:t>
      </w:r>
      <w:r w:rsidR="004B07FA" w:rsidRPr="00DF773B">
        <w:rPr>
          <w:rStyle w:val="Ppogrubienie"/>
        </w:rPr>
        <w:t> </w:t>
      </w:r>
      <w:r w:rsidRPr="00DF773B">
        <w:rPr>
          <w:rStyle w:val="Ppogrubienie"/>
        </w:rPr>
        <w:t>5.</w:t>
      </w:r>
      <w:r w:rsidR="00356CCA">
        <w:t xml:space="preserve"> </w:t>
      </w:r>
      <w:r w:rsidRPr="00971B76">
        <w:t>Przepisy ustawy stosuje się do umów koncesji, których szacunkowa wartość jest równa lub przekracza wyrażoną w złotych</w:t>
      </w:r>
      <w:r w:rsidRPr="001A2C4D">
        <w:t xml:space="preserve"> równowartość kwoty 30 000 euro</w:t>
      </w:r>
      <w:r>
        <w:t>, ustaloną z</w:t>
      </w:r>
      <w:r w:rsidR="004B07FA">
        <w:t> </w:t>
      </w:r>
      <w:r>
        <w:t>zastosowaniem średniego kursu złotego</w:t>
      </w:r>
      <w:r w:rsidR="0014691F">
        <w:t xml:space="preserve"> w stosunku do euro</w:t>
      </w:r>
      <w:r>
        <w:t xml:space="preserve"> określonego w przepisach wydanych na podstawie art. 35 ust. 3 </w:t>
      </w:r>
      <w:r w:rsidR="0014691F">
        <w:t>p</w:t>
      </w:r>
      <w:r>
        <w:t>raw</w:t>
      </w:r>
      <w:r w:rsidR="009B7995">
        <w:t>a</w:t>
      </w:r>
      <w:r>
        <w:t xml:space="preserve"> zamówień publicznych.</w:t>
      </w:r>
    </w:p>
    <w:p w:rsidR="00697D3A" w:rsidRPr="0035451E"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6.</w:t>
      </w:r>
      <w:r w:rsidRPr="001A2C4D">
        <w:t xml:space="preserve"> </w:t>
      </w:r>
      <w:r w:rsidRPr="0035451E">
        <w:t>1. Przepisów ustawy nie stosuje się do zawierania umów koncesji:</w:t>
      </w:r>
    </w:p>
    <w:p w:rsidR="00697D3A" w:rsidRPr="00697D3A" w:rsidRDefault="00697D3A" w:rsidP="00DF773B">
      <w:pPr>
        <w:pStyle w:val="PKTpunkt"/>
        <w:keepNext/>
      </w:pPr>
      <w:r w:rsidRPr="00697D3A">
        <w:t>1)</w:t>
      </w:r>
      <w:r w:rsidRPr="00697D3A">
        <w:tab/>
        <w:t>w odniesieniu do których zamawiający mają obowiązek przeprowadzić postępowanie zgodnie z procedurami odmiennymi od przewidzianych w ustawie określonymi:</w:t>
      </w:r>
    </w:p>
    <w:p w:rsidR="00697D3A" w:rsidRPr="00697D3A" w:rsidRDefault="00697D3A" w:rsidP="0035451E">
      <w:pPr>
        <w:pStyle w:val="LITlitera"/>
      </w:pPr>
      <w:r w:rsidRPr="00697D3A">
        <w:t>a)</w:t>
      </w:r>
      <w:r w:rsidRPr="00697D3A">
        <w:tab/>
        <w:t>w umowie międzynarodowej zawartej między Rzecz</w:t>
      </w:r>
      <w:r w:rsidR="004B1C62">
        <w:t>ą</w:t>
      </w:r>
      <w:r w:rsidRPr="00697D3A">
        <w:t xml:space="preserve">pospolitą Polską a jednym lub wieloma państwami niebędącymi członkami Unii Europejskiej, dotyczącej realizacji lub </w:t>
      </w:r>
      <w:r w:rsidR="0023303E">
        <w:t>prowadzenia</w:t>
      </w:r>
      <w:r w:rsidR="0023303E" w:rsidRPr="00697D3A">
        <w:t xml:space="preserve"> </w:t>
      </w:r>
      <w:r w:rsidRPr="00697D3A">
        <w:t>przedsięwzięcia przez strony tej umowy,</w:t>
      </w:r>
    </w:p>
    <w:p w:rsidR="00697D3A" w:rsidRPr="00697D3A" w:rsidRDefault="00697D3A" w:rsidP="0035451E">
      <w:pPr>
        <w:pStyle w:val="LITlitera"/>
      </w:pPr>
      <w:r w:rsidRPr="00697D3A">
        <w:t>b)</w:t>
      </w:r>
      <w:r w:rsidRPr="00697D3A">
        <w:tab/>
        <w:t>przez organizację międzynarodową lub międzynarodową instytucję</w:t>
      </w:r>
      <w:r w:rsidR="00356CCA">
        <w:t xml:space="preserve"> </w:t>
      </w:r>
      <w:r w:rsidR="005A3A66">
        <w:t>finansującą</w:t>
      </w:r>
      <w:r w:rsidRPr="00697D3A">
        <w:t>, jeżeli umowy koncesji są w całości finansowane przez tę organizację lub instytucję, a w przypadku umów koncesji współfinansowanych w</w:t>
      </w:r>
      <w:r w:rsidR="00356CCA">
        <w:t xml:space="preserve"> </w:t>
      </w:r>
      <w:r w:rsidR="00B46799">
        <w:t>ponad 50%</w:t>
      </w:r>
      <w:r w:rsidRPr="00697D3A">
        <w:t xml:space="preserve"> przez tę organizację lub instytucję</w:t>
      </w:r>
      <w:r w:rsidR="00B9411D">
        <w:t xml:space="preserve"> –</w:t>
      </w:r>
      <w:r w:rsidRPr="00697D3A">
        <w:t xml:space="preserve"> jeżeli strony uzgodniły mającą zastosowanie procedurę zawierania umów koncesji inną niż przewidziana w ustawie;</w:t>
      </w:r>
    </w:p>
    <w:p w:rsidR="00697D3A" w:rsidRPr="00697D3A" w:rsidRDefault="00697D3A" w:rsidP="00DF773B">
      <w:pPr>
        <w:pStyle w:val="PKTpunkt"/>
        <w:keepNext/>
      </w:pPr>
      <w:r w:rsidRPr="00697D3A">
        <w:t>2)</w:t>
      </w:r>
      <w:r w:rsidRPr="00697D3A">
        <w:tab/>
        <w:t>w dziedzinach obronności i bezpieczeństwa:</w:t>
      </w:r>
    </w:p>
    <w:p w:rsidR="00697D3A" w:rsidRPr="00697D3A" w:rsidRDefault="00697D3A" w:rsidP="0035451E">
      <w:pPr>
        <w:pStyle w:val="LITlitera"/>
      </w:pPr>
      <w:r w:rsidRPr="00697D3A">
        <w:t>a)</w:t>
      </w:r>
      <w:r w:rsidRPr="00697D3A">
        <w:tab/>
        <w:t>podlegających szczególnej procedurze na podstawie umowy międzynarodowej lub porozumienia, zawartych między Rzecz</w:t>
      </w:r>
      <w:r w:rsidR="00B9411D">
        <w:t>ą</w:t>
      </w:r>
      <w:r w:rsidRPr="00697D3A">
        <w:t>pospolitą Polską a jednym lub wieloma państwami,</w:t>
      </w:r>
    </w:p>
    <w:p w:rsidR="00697D3A" w:rsidRPr="00697D3A" w:rsidRDefault="00697D3A" w:rsidP="0035451E">
      <w:pPr>
        <w:pStyle w:val="LITlitera"/>
      </w:pPr>
      <w:r w:rsidRPr="00697D3A">
        <w:t>b)</w:t>
      </w:r>
      <w:r w:rsidRPr="00697D3A">
        <w:tab/>
        <w:t>podlegających szczególnej procedurze na podstawie umowy międzynarodowej lub porozumienia, zawartych między Rzecz</w:t>
      </w:r>
      <w:r w:rsidR="00B9411D">
        <w:t>ą</w:t>
      </w:r>
      <w:r w:rsidRPr="00697D3A">
        <w:t xml:space="preserve">pospolitą Polską a jednym lub wieloma państwami, związanych ze stacjonowaniem wojsk i dotyczących przedsiębiorców, niezależnie od ich siedziby lub miejsca zamieszkania, </w:t>
      </w:r>
    </w:p>
    <w:p w:rsidR="00697D3A" w:rsidRPr="00697D3A" w:rsidRDefault="00697D3A" w:rsidP="0035451E">
      <w:pPr>
        <w:pStyle w:val="LITlitera"/>
      </w:pPr>
      <w:r w:rsidRPr="00697D3A">
        <w:t>c)</w:t>
      </w:r>
      <w:r w:rsidRPr="00697D3A">
        <w:tab/>
        <w:t>podlegających szczególnej procedurze organizacji międzynarodowej, jeżeli umowa koncesji musi być zawarta przez Rzeczpospolitą Polską zgodnie z tą procedurą,</w:t>
      </w:r>
    </w:p>
    <w:p w:rsidR="00697D3A" w:rsidRPr="00697D3A" w:rsidRDefault="00697D3A" w:rsidP="00E20918">
      <w:pPr>
        <w:pStyle w:val="LITlitera"/>
      </w:pPr>
      <w:r w:rsidRPr="00697D3A">
        <w:t>d)</w:t>
      </w:r>
      <w:r w:rsidRPr="00697D3A">
        <w:tab/>
        <w:t>w przypadku których stosowanie przepisów ustawy zobowiązywałoby zamawiającego do przekazania informacji, których ujawnienie jest sprzeczne z</w:t>
      </w:r>
      <w:r w:rsidR="004B07FA">
        <w:t> </w:t>
      </w:r>
      <w:r w:rsidRPr="00697D3A">
        <w:t>podstawowymi interesami bezpieczeństwa państwa,</w:t>
      </w:r>
      <w:r w:rsidR="00E20918">
        <w:t xml:space="preserve"> </w:t>
      </w:r>
      <w:r w:rsidR="00E20918" w:rsidRPr="00E20918">
        <w:t>w zakresie, w jakim ochrona</w:t>
      </w:r>
      <w:r w:rsidR="00356CCA">
        <w:t xml:space="preserve"> </w:t>
      </w:r>
      <w:r w:rsidR="0023303E">
        <w:t>ich</w:t>
      </w:r>
      <w:r w:rsidR="0023303E" w:rsidRPr="00E20918">
        <w:t xml:space="preserve"> </w:t>
      </w:r>
      <w:r w:rsidR="00E20918" w:rsidRPr="00E20918">
        <w:t>nie może zostać</w:t>
      </w:r>
      <w:r w:rsidR="00E20918">
        <w:t xml:space="preserve"> z</w:t>
      </w:r>
      <w:r w:rsidR="00E20918" w:rsidRPr="00E20918">
        <w:t>agwarantowana w inny sposób niż udzielenie zamówienia z</w:t>
      </w:r>
      <w:r w:rsidR="004B07FA">
        <w:t> </w:t>
      </w:r>
      <w:r w:rsidR="00E20918" w:rsidRPr="00E20918">
        <w:t>wyłączeniem</w:t>
      </w:r>
      <w:r w:rsidR="00E20918">
        <w:t xml:space="preserve"> </w:t>
      </w:r>
      <w:r w:rsidR="00E20918" w:rsidRPr="00E20918">
        <w:t>stosowania przepisów ustawy</w:t>
      </w:r>
      <w:r w:rsidR="003770B8">
        <w:t>,</w:t>
      </w:r>
    </w:p>
    <w:p w:rsidR="00697D3A" w:rsidRPr="00697D3A" w:rsidRDefault="00697D3A" w:rsidP="0035451E">
      <w:pPr>
        <w:pStyle w:val="LITlitera"/>
      </w:pPr>
      <w:r w:rsidRPr="00697D3A">
        <w:t>e)</w:t>
      </w:r>
      <w:r w:rsidRPr="00697D3A">
        <w:tab/>
        <w:t>w ramach programu współpracy między Rzecz</w:t>
      </w:r>
      <w:r w:rsidR="00B9411D">
        <w:t>ą</w:t>
      </w:r>
      <w:r w:rsidRPr="00697D3A">
        <w:t>pospolitą Polską i co najmniej jednym państwem członkowskim Unii Europejskiej, opartego na badaniach i</w:t>
      </w:r>
      <w:r w:rsidR="004B07FA">
        <w:t> </w:t>
      </w:r>
      <w:r w:rsidRPr="00697D3A">
        <w:t xml:space="preserve">rozwoju, rozumianych jako każda działalność dotycząca podstawowych badań, </w:t>
      </w:r>
      <w:r w:rsidRPr="00697D3A">
        <w:lastRenderedPageBreak/>
        <w:t>badań stosowanych i projektów eksperymentalnych, w szczególności obejmujących tworzenie technologicznych egzemplarzy próbnych sprzętu pokazującego zastosowanie nowego zamysłu lub nowej technologii w odpowiednich lub reprezentatywnych warunkach, które są prowadzone wspólnie nad opracowaniem nowego produktu oraz, tam gdzie ma to zastosowanie, na późniejszych etapach całości lub części cyklu życia tego produktu,</w:t>
      </w:r>
    </w:p>
    <w:p w:rsidR="00697D3A" w:rsidRPr="00697D3A" w:rsidRDefault="00697D3A" w:rsidP="00DF773B">
      <w:pPr>
        <w:pStyle w:val="LITlitera"/>
        <w:keepNext/>
      </w:pPr>
      <w:r w:rsidRPr="00697D3A">
        <w:t>f)</w:t>
      </w:r>
      <w:r w:rsidRPr="00697D3A">
        <w:tab/>
        <w:t>zawieranych w imieniu</w:t>
      </w:r>
      <w:r w:rsidR="00356CCA">
        <w:t xml:space="preserve"> </w:t>
      </w:r>
      <w:r w:rsidRPr="00697D3A">
        <w:t>rządu Rzeczypospolitej Polskiej z rządem innego państwa</w:t>
      </w:r>
      <w:r w:rsidR="00EA72E7">
        <w:t>,</w:t>
      </w:r>
      <w:r w:rsidRPr="00697D3A">
        <w:t xml:space="preserve"> związanych z:</w:t>
      </w:r>
    </w:p>
    <w:p w:rsidR="00697D3A" w:rsidRPr="00697D3A" w:rsidRDefault="00697D3A" w:rsidP="0035451E">
      <w:pPr>
        <w:pStyle w:val="TIRtiret"/>
      </w:pPr>
      <w:r w:rsidRPr="00697D3A">
        <w:sym w:font="Symbol" w:char="F02D"/>
      </w:r>
      <w:r w:rsidRPr="00697D3A">
        <w:tab/>
        <w:t xml:space="preserve">dostawami </w:t>
      </w:r>
      <w:r w:rsidR="007D3DA8" w:rsidRPr="00697D3A">
        <w:t>newralgicznego sprzętu</w:t>
      </w:r>
      <w:r w:rsidR="007D3DA8" w:rsidRPr="00697D3A" w:rsidDel="007D3DA8">
        <w:t xml:space="preserve"> </w:t>
      </w:r>
      <w:r w:rsidR="007D3DA8" w:rsidRPr="00697D3A">
        <w:t>lub sprzętu wojskowego</w:t>
      </w:r>
      <w:r w:rsidRPr="00697D3A">
        <w:t xml:space="preserve">, w rozumieniu </w:t>
      </w:r>
      <w:r w:rsidR="007D3DA8">
        <w:t xml:space="preserve">odpowiednio </w:t>
      </w:r>
      <w:r w:rsidRPr="00697D3A">
        <w:t xml:space="preserve">art. 2 </w:t>
      </w:r>
      <w:r w:rsidR="00356828">
        <w:t>pkt</w:t>
      </w:r>
      <w:r w:rsidRPr="00697D3A">
        <w:t xml:space="preserve"> </w:t>
      </w:r>
      <w:r w:rsidR="007D3DA8">
        <w:t xml:space="preserve">5b i </w:t>
      </w:r>
      <w:r w:rsidRPr="00697D3A">
        <w:t xml:space="preserve">8a </w:t>
      </w:r>
      <w:r w:rsidR="0023303E">
        <w:t>p</w:t>
      </w:r>
      <w:r w:rsidRPr="00697D3A">
        <w:t>raw</w:t>
      </w:r>
      <w:r w:rsidR="007550F2">
        <w:t>a</w:t>
      </w:r>
      <w:r w:rsidRPr="00697D3A">
        <w:t xml:space="preserve"> zamówień publicznych,</w:t>
      </w:r>
      <w:r w:rsidR="00356CCA">
        <w:t xml:space="preserve"> </w:t>
      </w:r>
    </w:p>
    <w:p w:rsidR="00697D3A" w:rsidRPr="00697D3A" w:rsidRDefault="00697D3A" w:rsidP="0035451E">
      <w:pPr>
        <w:pStyle w:val="TIRtiret"/>
      </w:pPr>
      <w:r w:rsidRPr="00697D3A">
        <w:sym w:font="Symbol" w:char="F02D"/>
      </w:r>
      <w:r w:rsidRPr="00697D3A">
        <w:tab/>
        <w:t>robotami budowlanymi lub usługami bezpośrednio związanymi z</w:t>
      </w:r>
      <w:r w:rsidR="00E55AAB">
        <w:t>e</w:t>
      </w:r>
      <w:r w:rsidRPr="00697D3A">
        <w:t xml:space="preserve"> sprzętem, </w:t>
      </w:r>
      <w:r w:rsidR="00E55AAB">
        <w:t>o</w:t>
      </w:r>
      <w:r w:rsidR="004B07FA">
        <w:t> </w:t>
      </w:r>
      <w:r w:rsidR="00E55AAB">
        <w:t xml:space="preserve">którym mowa w </w:t>
      </w:r>
      <w:proofErr w:type="spellStart"/>
      <w:r w:rsidR="00E55AAB">
        <w:t>tire</w:t>
      </w:r>
      <w:r w:rsidR="004A7AA2">
        <w:t>t</w:t>
      </w:r>
      <w:proofErr w:type="spellEnd"/>
      <w:r w:rsidR="00E55AAB">
        <w:t xml:space="preserve"> pierwszym,</w:t>
      </w:r>
    </w:p>
    <w:p w:rsidR="00697D3A" w:rsidRPr="00697D3A" w:rsidRDefault="00697D3A" w:rsidP="0035451E">
      <w:pPr>
        <w:pStyle w:val="TIRtiret"/>
      </w:pPr>
      <w:r w:rsidRPr="00697D3A">
        <w:sym w:font="Symbol" w:char="F02D"/>
      </w:r>
      <w:r w:rsidRPr="00697D3A">
        <w:tab/>
        <w:t xml:space="preserve">robotami budowlanymi lub usługami do szczególnych celów wojskowych lub newralgicznymi robotami budowlanymi lub newralgicznymi usługami, </w:t>
      </w:r>
      <w:r w:rsidR="00DA5EAF" w:rsidRPr="00697D3A">
        <w:t>w</w:t>
      </w:r>
      <w:r w:rsidR="004B07FA">
        <w:t> </w:t>
      </w:r>
      <w:r w:rsidR="00DA5EAF" w:rsidRPr="00697D3A">
        <w:t xml:space="preserve">rozumieniu </w:t>
      </w:r>
      <w:r w:rsidR="00892F5B">
        <w:t xml:space="preserve">odpowiednio </w:t>
      </w:r>
      <w:r w:rsidR="00DA5EAF" w:rsidRPr="00697D3A">
        <w:t xml:space="preserve">art. 2 </w:t>
      </w:r>
      <w:r w:rsidR="00DA5EAF">
        <w:t>pkt</w:t>
      </w:r>
      <w:r w:rsidR="00DA5EAF" w:rsidRPr="00697D3A">
        <w:t xml:space="preserve"> </w:t>
      </w:r>
      <w:r w:rsidR="00DA5EAF">
        <w:t>5a i 5c</w:t>
      </w:r>
      <w:r w:rsidR="00DA5EAF" w:rsidRPr="00697D3A">
        <w:t xml:space="preserve"> </w:t>
      </w:r>
      <w:r w:rsidR="008B5383">
        <w:t>p</w:t>
      </w:r>
      <w:r w:rsidR="00DA5EAF" w:rsidRPr="00697D3A">
        <w:t>raw</w:t>
      </w:r>
      <w:r w:rsidR="007550F2">
        <w:t>a</w:t>
      </w:r>
      <w:r w:rsidR="00DA5EAF" w:rsidRPr="00697D3A">
        <w:t xml:space="preserve"> zamówień publicznych</w:t>
      </w:r>
      <w:r w:rsidR="007D3DA8">
        <w:t>,</w:t>
      </w:r>
    </w:p>
    <w:p w:rsidR="00697D3A" w:rsidRPr="00697D3A" w:rsidRDefault="00697D3A" w:rsidP="0035451E">
      <w:pPr>
        <w:pStyle w:val="LITlitera"/>
      </w:pPr>
      <w:r w:rsidRPr="00697D3A">
        <w:t>g)</w:t>
      </w:r>
      <w:r w:rsidRPr="00697D3A">
        <w:tab/>
        <w:t>w państwie niebędącym członkiem Unii Europejskiej, w tym zakupów cywilnych realizowanych podczas rozmieszczenia sił zbrojnych oraz sił, do których podstawowych zadań należy ochrona bezpieczeństwa, w przypadku gdy względy operacyjne wymagają ich udzielenia koncesjonariuszom usytuowanym w strefie prowadzenia działań;</w:t>
      </w:r>
    </w:p>
    <w:p w:rsidR="00697D3A" w:rsidRPr="00697D3A" w:rsidRDefault="00697D3A" w:rsidP="00DF773B">
      <w:pPr>
        <w:pStyle w:val="PKTpunkt"/>
        <w:keepNext/>
      </w:pPr>
      <w:r w:rsidRPr="00697D3A">
        <w:t>3)</w:t>
      </w:r>
      <w:r w:rsidRPr="00697D3A">
        <w:tab/>
        <w:t>których przedmiotem są:</w:t>
      </w:r>
    </w:p>
    <w:p w:rsidR="00697D3A" w:rsidRPr="00697D3A" w:rsidRDefault="00697D3A" w:rsidP="0035451E">
      <w:pPr>
        <w:pStyle w:val="LITlitera"/>
      </w:pPr>
      <w:r w:rsidRPr="00697D3A">
        <w:t>a)</w:t>
      </w:r>
      <w:r w:rsidRPr="00697D3A">
        <w:tab/>
        <w:t>usługi arbitrażowe lub pojednawcze,</w:t>
      </w:r>
    </w:p>
    <w:p w:rsidR="00697D3A" w:rsidRPr="00697D3A" w:rsidRDefault="00697D3A" w:rsidP="0035451E">
      <w:pPr>
        <w:pStyle w:val="LITlitera"/>
      </w:pPr>
      <w:r w:rsidRPr="00697D3A">
        <w:t>b)</w:t>
      </w:r>
      <w:r w:rsidRPr="00697D3A">
        <w:tab/>
        <w:t>usługi Narodowego Banku Polskiego,</w:t>
      </w:r>
    </w:p>
    <w:p w:rsidR="00697D3A" w:rsidRPr="00697D3A" w:rsidRDefault="00697D3A" w:rsidP="0035451E">
      <w:pPr>
        <w:pStyle w:val="LITlitera"/>
      </w:pPr>
      <w:r w:rsidRPr="00697D3A">
        <w:t>c)</w:t>
      </w:r>
      <w:r w:rsidRPr="00697D3A">
        <w:tab/>
        <w:t>nabycie własności lub innych praw do istniejących budynków lub nieruchomości, w szczególności dzierżaw</w:t>
      </w:r>
      <w:r w:rsidR="008B5383">
        <w:t>a</w:t>
      </w:r>
      <w:r w:rsidRPr="00697D3A">
        <w:t xml:space="preserve"> lub najem, bez względu na sposób finansowania,</w:t>
      </w:r>
    </w:p>
    <w:p w:rsidR="00697D3A" w:rsidRPr="00697D3A" w:rsidRDefault="00697D3A" w:rsidP="0035451E">
      <w:pPr>
        <w:pStyle w:val="LITlitera"/>
      </w:pPr>
      <w:r w:rsidRPr="00697D3A">
        <w:t>d)</w:t>
      </w:r>
      <w:r w:rsidRPr="00697D3A">
        <w:tab/>
        <w:t>nabycie audycji i</w:t>
      </w:r>
      <w:r w:rsidR="00356CCA">
        <w:t xml:space="preserve"> </w:t>
      </w:r>
      <w:r w:rsidRPr="00697D3A">
        <w:t>materiałów do audycji lub ich opracowanie, produkcja lub koprodukcja, jeżeli są przeznaczone na potrzeby świadczenia audiowizualnych usług medialnych lub radiowych usług medialnych, udzielanych przez dostawców audiowizualnych lub radiowych usług medialnych</w:t>
      </w:r>
      <w:r w:rsidR="00EF32A7">
        <w:t>,</w:t>
      </w:r>
    </w:p>
    <w:p w:rsidR="00697D3A" w:rsidRPr="00697D3A" w:rsidRDefault="00697D3A" w:rsidP="0035451E">
      <w:pPr>
        <w:pStyle w:val="LITlitera"/>
      </w:pPr>
      <w:r w:rsidRPr="00697D3A">
        <w:t>e)</w:t>
      </w:r>
      <w:r w:rsidRPr="00697D3A">
        <w:tab/>
        <w:t>zakup czasu antenowego</w:t>
      </w:r>
      <w:r w:rsidR="007550F2">
        <w:t xml:space="preserve"> lub</w:t>
      </w:r>
      <w:r w:rsidRPr="00697D3A">
        <w:t xml:space="preserve"> audycji od dostawców audiowizualnych lub radiowych usług medialnych, </w:t>
      </w:r>
    </w:p>
    <w:p w:rsidR="00697D3A" w:rsidRPr="00697D3A" w:rsidRDefault="00697D3A" w:rsidP="00DF773B">
      <w:pPr>
        <w:pStyle w:val="LITlitera"/>
        <w:keepNext/>
      </w:pPr>
      <w:r w:rsidRPr="00697D3A">
        <w:lastRenderedPageBreak/>
        <w:t>f)</w:t>
      </w:r>
      <w:r w:rsidRPr="00697D3A">
        <w:tab/>
        <w:t>usługi</w:t>
      </w:r>
      <w:r w:rsidR="00356CCA">
        <w:t xml:space="preserve"> </w:t>
      </w:r>
      <w:r w:rsidR="005A3A66">
        <w:t>prawne</w:t>
      </w:r>
      <w:r w:rsidRPr="00697D3A">
        <w:t>:</w:t>
      </w:r>
    </w:p>
    <w:p w:rsidR="00697D3A" w:rsidRPr="001A2C4D" w:rsidRDefault="00697D3A" w:rsidP="0035451E">
      <w:pPr>
        <w:pStyle w:val="TIRtiret"/>
      </w:pPr>
      <w:r w:rsidRPr="00697D3A">
        <w:sym w:font="Symbol" w:char="F02D"/>
      </w:r>
      <w:r w:rsidRPr="001A2C4D">
        <w:tab/>
        <w:t>zastępstwa procesowego wykonywanego przez adwokata, radcę prawnego lub prawnika zagranicznego w rozumieniu ustawy z dnia 5 lipca 2002 r. o</w:t>
      </w:r>
      <w:r w:rsidR="004B07FA">
        <w:t> </w:t>
      </w:r>
      <w:r w:rsidRPr="001A2C4D">
        <w:t>świadczeniu przez prawników zagranicznych pomocy prawnej w</w:t>
      </w:r>
      <w:r w:rsidR="004B07FA">
        <w:t> </w:t>
      </w:r>
      <w:r w:rsidRPr="001A2C4D">
        <w:t>Rzeczypospolitej Polskiej (Dz. U. z 2014 r. poz. 134</w:t>
      </w:r>
      <w:r w:rsidRPr="001A2C4D" w:rsidDel="007F4E77">
        <w:t xml:space="preserve">, z 2015 r. poz. 1311 oraz z 2016 r. poz. 65), </w:t>
      </w:r>
      <w:r w:rsidRPr="001A2C4D">
        <w:t>w postępowaniu arbitrażowym lub pojednawczym, lub przed sądami, trybunałami lub innymi organami publicznymi państwa członkowskiego Unii Europejskiej, państwa trzeciego lub przed międzynarodowymi sądami, trybunałami, instancjami arbitrażowymi lub pojednawczymi,</w:t>
      </w:r>
    </w:p>
    <w:p w:rsidR="00697D3A" w:rsidRPr="001A2C4D" w:rsidRDefault="00697D3A" w:rsidP="0035451E">
      <w:pPr>
        <w:pStyle w:val="TIRtiret"/>
      </w:pPr>
      <w:r w:rsidRPr="00697D3A">
        <w:sym w:font="Symbol" w:char="F02D"/>
      </w:r>
      <w:r w:rsidRPr="001A2C4D">
        <w:tab/>
        <w:t>doradztwa prawnego wykonywanego przez adwokata, radcę prawnego lub prawnika zagranicznego w rozumieniu ustawy z dnia 5 lipca 2002 r. o</w:t>
      </w:r>
      <w:r w:rsidR="004B07FA">
        <w:t> </w:t>
      </w:r>
      <w:r w:rsidRPr="001A2C4D">
        <w:t>świadczeniu przez prawników zagranicznych pomocy prawnej w</w:t>
      </w:r>
      <w:r w:rsidR="004B07FA">
        <w:t> </w:t>
      </w:r>
      <w:r w:rsidRPr="001A2C4D">
        <w:t xml:space="preserve">Rzeczypospolitej Polskiej, w zakresie przygotowania postępowań, o których mowa w </w:t>
      </w:r>
      <w:proofErr w:type="spellStart"/>
      <w:r w:rsidRPr="001A2C4D">
        <w:t>tire</w:t>
      </w:r>
      <w:r w:rsidR="00886CC6">
        <w:t>t</w:t>
      </w:r>
      <w:proofErr w:type="spellEnd"/>
      <w:r w:rsidRPr="001A2C4D">
        <w:t xml:space="preserve"> </w:t>
      </w:r>
      <w:r w:rsidR="007550F2" w:rsidRPr="001A2C4D">
        <w:t>pierwsz</w:t>
      </w:r>
      <w:r w:rsidR="00E55AAB">
        <w:t>ym</w:t>
      </w:r>
      <w:r w:rsidRPr="001A2C4D">
        <w:t>, lub gdy zachodzi prawdopodobieństwo, że sprawa, której dotyczy to doradztwo, stanie się przedmiotem tych postępowań,</w:t>
      </w:r>
    </w:p>
    <w:p w:rsidR="00697D3A" w:rsidRPr="001A2C4D" w:rsidRDefault="00697D3A" w:rsidP="0035451E">
      <w:pPr>
        <w:pStyle w:val="TIRtiret"/>
      </w:pPr>
      <w:r w:rsidRPr="00697D3A">
        <w:sym w:font="Symbol" w:char="F02D"/>
      </w:r>
      <w:r w:rsidRPr="001A2C4D">
        <w:tab/>
        <w:t>notarialnego poświadczania i uwierzytelniania dokumentów,</w:t>
      </w:r>
      <w:r w:rsidRPr="001A2C4D">
        <w:tab/>
      </w:r>
    </w:p>
    <w:p w:rsidR="00697D3A" w:rsidRPr="001A2C4D" w:rsidRDefault="00697D3A" w:rsidP="0035451E">
      <w:pPr>
        <w:pStyle w:val="TIRtiret"/>
      </w:pPr>
      <w:r w:rsidRPr="00697D3A">
        <w:sym w:font="Symbol" w:char="F02D"/>
      </w:r>
      <w:r w:rsidRPr="001A2C4D">
        <w:tab/>
        <w:t xml:space="preserve">świadczone przez pełnomocników lub inne usługi prawne, których </w:t>
      </w:r>
      <w:r>
        <w:t>koncesjonariusze</w:t>
      </w:r>
      <w:r w:rsidRPr="001A2C4D">
        <w:t xml:space="preserve"> są wyznaczani przez sąd lub trybunał danego państwa członkowskiego Unii Europejskiej lub wyznaczani z mocy prawa w celu wykonania konkretnych zadań pod nadzorem takich trybunałów lub sądów,</w:t>
      </w:r>
    </w:p>
    <w:p w:rsidR="00697D3A" w:rsidRPr="001A2C4D" w:rsidRDefault="00697D3A" w:rsidP="0035451E">
      <w:pPr>
        <w:pStyle w:val="TIRtiret"/>
      </w:pPr>
      <w:r w:rsidRPr="00697D3A">
        <w:sym w:font="Symbol" w:char="F02D"/>
      </w:r>
      <w:r w:rsidRPr="001A2C4D">
        <w:tab/>
        <w:t>związane z wykonywaniem władzy publicznej,</w:t>
      </w:r>
    </w:p>
    <w:p w:rsidR="00697D3A" w:rsidRPr="00697D3A" w:rsidRDefault="00697D3A" w:rsidP="0035451E">
      <w:pPr>
        <w:pStyle w:val="LITlitera"/>
      </w:pPr>
      <w:r w:rsidRPr="00697D3A">
        <w:t>g)</w:t>
      </w:r>
      <w:r w:rsidRPr="00697D3A">
        <w:tab/>
        <w:t>usługi finansowe związane z emisją, sprzedażą, kupnem lub zbyciem papierów wartościowych lub innych instrumentów finansowych w rozumieniu ustawy z dnia 29 lipca 2005 r. o obrocie instrumentami finansowymi (Dz. U. z 2014 r. poz. 94, z</w:t>
      </w:r>
      <w:r w:rsidR="004B07FA">
        <w:t> </w:t>
      </w:r>
      <w:proofErr w:type="spellStart"/>
      <w:r w:rsidRPr="00697D3A">
        <w:t>późn</w:t>
      </w:r>
      <w:proofErr w:type="spellEnd"/>
      <w:r w:rsidRPr="00697D3A">
        <w:t>. zm.</w:t>
      </w:r>
      <w:r w:rsidRPr="00BF186A">
        <w:rPr>
          <w:rStyle w:val="IGindeksgrny"/>
        </w:rPr>
        <w:footnoteReference w:id="4"/>
      </w:r>
      <w:r w:rsidRPr="00BF186A">
        <w:rPr>
          <w:rStyle w:val="IGindeksgrny"/>
        </w:rPr>
        <w:t>)</w:t>
      </w:r>
      <w:r w:rsidRPr="00697D3A">
        <w:t>) oraz operacje przeprowadzane z Europejskim Instrumentem Stabilności Finansowej i Europejskim Mechanizmem Stabilności,</w:t>
      </w:r>
    </w:p>
    <w:p w:rsidR="00697D3A" w:rsidRPr="00697D3A" w:rsidRDefault="00697D3A" w:rsidP="0035451E">
      <w:pPr>
        <w:pStyle w:val="LITlitera"/>
      </w:pPr>
      <w:r w:rsidRPr="00697D3A">
        <w:t>h)</w:t>
      </w:r>
      <w:r w:rsidRPr="00697D3A">
        <w:tab/>
        <w:t>pożyczki lub kredyty, bez względu na to, czy wiążą się one z emisją, sprzedażą, kupnem lub zbyciem papierów wartościowych lub innych instrumentów finansowych, z wyjątkiem kredytów zaciąganych przez zarząd jednostki samorządu terytorialnego w granicach upoważnień zawartych w uchwale budżetowej,</w:t>
      </w:r>
    </w:p>
    <w:p w:rsidR="00697D3A" w:rsidRPr="00697D3A" w:rsidRDefault="00697D3A" w:rsidP="0035451E">
      <w:pPr>
        <w:pStyle w:val="LITlitera"/>
      </w:pPr>
      <w:r w:rsidRPr="00697D3A">
        <w:lastRenderedPageBreak/>
        <w:t>i)</w:t>
      </w:r>
      <w:r w:rsidRPr="00697D3A">
        <w:tab/>
        <w:t>usługi w dziedzinie obrony cywilnej, ochrony ludności i zapobiegania niebezpieczeństwom, świadczone przez organizacje lub stowarzyszenia o</w:t>
      </w:r>
      <w:r w:rsidR="004B07FA">
        <w:t> </w:t>
      </w:r>
      <w:r w:rsidRPr="00697D3A">
        <w:t xml:space="preserve">charakterze niekomercyjnym i </w:t>
      </w:r>
      <w:r w:rsidR="00622ADE" w:rsidRPr="00697D3A">
        <w:t>objęt</w:t>
      </w:r>
      <w:r w:rsidR="00622ADE">
        <w:t>e</w:t>
      </w:r>
      <w:r w:rsidR="00356CCA">
        <w:t xml:space="preserve"> </w:t>
      </w:r>
      <w:r w:rsidRPr="00697D3A">
        <w:t xml:space="preserve">kodami CPV: 75250000-3, 75251000-0, 75251100-1, 75251110-4, 75251120-7, 75252000-7, 75222000-8, 98113100-9 oraz 85143000-3, określonymi w rozporządzeniu (WE) </w:t>
      </w:r>
      <w:r w:rsidR="00EA72E7" w:rsidRPr="00697D3A">
        <w:t xml:space="preserve">nr 2195/2002 </w:t>
      </w:r>
      <w:r w:rsidRPr="00697D3A">
        <w:t>Parlamentu Europejskiego i</w:t>
      </w:r>
      <w:r w:rsidR="004B07FA">
        <w:t> </w:t>
      </w:r>
      <w:r w:rsidRPr="00697D3A">
        <w:t>Rady z dnia 5 listopada 2002 r. w sprawie Wspólnego Słownika Zamówień (CPV) (Dz. Urz. WE L 340 z 16.12.2002, str. 1; Dz. Urz. UE Polskie wydanie specjalne, rozdz. 6, t. 5, str. 3, z późn. zm.</w:t>
      </w:r>
      <w:r w:rsidR="00EA72E7">
        <w:rPr>
          <w:rStyle w:val="Odwoanieprzypisudolnego"/>
        </w:rPr>
        <w:footnoteReference w:id="5"/>
      </w:r>
      <w:r w:rsidR="00EA72E7">
        <w:rPr>
          <w:rStyle w:val="IGindeksgrny"/>
        </w:rPr>
        <w:t>)</w:t>
      </w:r>
      <w:r w:rsidRPr="00697D3A">
        <w:t xml:space="preserve">), zwanym dalej </w:t>
      </w:r>
      <w:r w:rsidR="00934074">
        <w:t>„</w:t>
      </w:r>
      <w:r w:rsidRPr="00697D3A">
        <w:t>Wspólnym Słownikiem Zamówień</w:t>
      </w:r>
      <w:r w:rsidR="00934074">
        <w:t>”</w:t>
      </w:r>
      <w:r w:rsidRPr="00697D3A">
        <w:t xml:space="preserve">; z wyjątkiem usług transportu sanitarnego pacjentów, </w:t>
      </w:r>
    </w:p>
    <w:p w:rsidR="00697D3A" w:rsidRPr="00697D3A" w:rsidRDefault="00697D3A" w:rsidP="0035451E">
      <w:pPr>
        <w:pStyle w:val="LITlitera"/>
      </w:pPr>
      <w:r w:rsidRPr="00697D3A">
        <w:t>j)</w:t>
      </w:r>
      <w:r w:rsidRPr="00697D3A">
        <w:tab/>
        <w:t>usługi transportu lotniczego świadczone w oparciu o koncesję udzieloną na podstawie rozporządzenia Parlamentu Europejskiego i Rady (WE) nr 1008/2008 z</w:t>
      </w:r>
      <w:r w:rsidR="004B07FA">
        <w:t> </w:t>
      </w:r>
      <w:r w:rsidRPr="00697D3A">
        <w:t>dnia 24 września 2008 r. w sprawie wspólnych zasad wykonywania przewozów lotniczych na terenie Wspólnoty (Dz. Urz. UE L 293 z 31.10.2008, str. 3);</w:t>
      </w:r>
    </w:p>
    <w:p w:rsidR="00697D3A" w:rsidRPr="00DA491E" w:rsidRDefault="00697D3A" w:rsidP="00DF773B">
      <w:pPr>
        <w:pStyle w:val="PKTpunkt"/>
        <w:keepNext/>
      </w:pPr>
      <w:r w:rsidRPr="00A02BC1">
        <w:t>4)</w:t>
      </w:r>
      <w:r w:rsidRPr="00A02BC1">
        <w:tab/>
      </w:r>
      <w:r w:rsidRPr="00DA491E">
        <w:t>jeżeli są spełnione</w:t>
      </w:r>
      <w:r w:rsidR="00356CCA">
        <w:t xml:space="preserve"> </w:t>
      </w:r>
      <w:r w:rsidRPr="00DA491E">
        <w:t>następujące warunki:</w:t>
      </w:r>
    </w:p>
    <w:p w:rsidR="00697D3A" w:rsidRPr="00DA491E" w:rsidRDefault="00697D3A" w:rsidP="00697D3A">
      <w:pPr>
        <w:pStyle w:val="LITlitera"/>
      </w:pPr>
      <w:r w:rsidRPr="00DA491E">
        <w:t>a)</w:t>
      </w:r>
      <w:r w:rsidRPr="00DA491E">
        <w:tab/>
        <w:t>koncesji</w:t>
      </w:r>
      <w:r w:rsidRPr="00A02BC1">
        <w:t xml:space="preserve"> nadano klauzulę zgodnie z przepisami o ochronie informacji niejawnych,</w:t>
      </w:r>
    </w:p>
    <w:p w:rsidR="00356828" w:rsidRDefault="00697D3A" w:rsidP="00697D3A">
      <w:pPr>
        <w:pStyle w:val="LITlitera"/>
      </w:pPr>
      <w:r w:rsidRPr="00DA491E">
        <w:t>b)</w:t>
      </w:r>
      <w:r w:rsidRPr="00DA491E">
        <w:tab/>
      </w:r>
      <w:r w:rsidRPr="00A02BC1">
        <w:t>wymaga tego istotny interes bezpiecze</w:t>
      </w:r>
      <w:r w:rsidRPr="00697D3A">
        <w:t>ń</w:t>
      </w:r>
      <w:r w:rsidRPr="00A02BC1">
        <w:t>stwa pa</w:t>
      </w:r>
      <w:r w:rsidRPr="00697D3A">
        <w:t>ń</w:t>
      </w:r>
      <w:r w:rsidRPr="00A02BC1">
        <w:t>stwa</w:t>
      </w:r>
      <w:r w:rsidR="00FB22D5">
        <w:t>,</w:t>
      </w:r>
      <w:r w:rsidR="00944A74">
        <w:t xml:space="preserve"> lub</w:t>
      </w:r>
    </w:p>
    <w:p w:rsidR="00697D3A" w:rsidRPr="00766E87" w:rsidRDefault="00356828" w:rsidP="00697D3A">
      <w:pPr>
        <w:pStyle w:val="LITlitera"/>
      </w:pPr>
      <w:r>
        <w:t>c)</w:t>
      </w:r>
      <w:r>
        <w:tab/>
        <w:t>wymaga tego</w:t>
      </w:r>
      <w:r w:rsidR="00356CCA">
        <w:t xml:space="preserve"> </w:t>
      </w:r>
      <w:r w:rsidR="00697D3A" w:rsidRPr="00A02BC1">
        <w:t>ochrona bezpiecze</w:t>
      </w:r>
      <w:r w:rsidR="00697D3A" w:rsidRPr="00697D3A">
        <w:t>ń</w:t>
      </w:r>
      <w:r w:rsidR="00697D3A" w:rsidRPr="00A02BC1">
        <w:t xml:space="preserve">stwa publicznego, </w:t>
      </w:r>
      <w:r w:rsidR="00697D3A" w:rsidRPr="00766E87">
        <w:t>lub</w:t>
      </w:r>
    </w:p>
    <w:p w:rsidR="00697D3A" w:rsidRPr="00DA491E" w:rsidRDefault="00356828" w:rsidP="00DF773B">
      <w:pPr>
        <w:pStyle w:val="LITlitera"/>
        <w:keepNext/>
      </w:pPr>
      <w:r>
        <w:t>d</w:t>
      </w:r>
      <w:r w:rsidR="00697D3A" w:rsidRPr="00136F43">
        <w:t>)</w:t>
      </w:r>
      <w:r w:rsidR="00697D3A">
        <w:tab/>
      </w:r>
      <w:r w:rsidR="00697D3A" w:rsidRPr="00D8493B">
        <w:t xml:space="preserve">koncesji </w:t>
      </w:r>
      <w:r w:rsidR="00697D3A" w:rsidRPr="00DA491E">
        <w:t>musz</w:t>
      </w:r>
      <w:r w:rsidR="00697D3A" w:rsidRPr="00697D3A">
        <w:t>ą</w:t>
      </w:r>
      <w:r w:rsidR="00697D3A" w:rsidRPr="00DA491E">
        <w:t xml:space="preserve"> towarzyszy</w:t>
      </w:r>
      <w:r w:rsidR="00697D3A" w:rsidRPr="00697D3A">
        <w:t>ć</w:t>
      </w:r>
      <w:r w:rsidR="00697D3A" w:rsidRPr="00DA491E">
        <w:t>, na podstawie odr</w:t>
      </w:r>
      <w:r w:rsidR="00697D3A" w:rsidRPr="00697D3A">
        <w:t>ę</w:t>
      </w:r>
      <w:r w:rsidR="00697D3A" w:rsidRPr="00DA491E">
        <w:t xml:space="preserve">bnych przepisów, szczególne </w:t>
      </w:r>
      <w:r w:rsidR="00697D3A" w:rsidRPr="00697D3A">
        <w:t>ś</w:t>
      </w:r>
      <w:r w:rsidR="00697D3A" w:rsidRPr="00DA491E">
        <w:t>rodki bezpiecze</w:t>
      </w:r>
      <w:r w:rsidR="00697D3A" w:rsidRPr="00697D3A">
        <w:t>ń</w:t>
      </w:r>
      <w:r w:rsidR="00697D3A" w:rsidRPr="00DA491E">
        <w:t>stwa</w:t>
      </w:r>
    </w:p>
    <w:p w:rsidR="00697D3A" w:rsidRPr="001A2C4D" w:rsidRDefault="00697D3A" w:rsidP="0035451E">
      <w:pPr>
        <w:pStyle w:val="CZWSPLITczwsplnaliter"/>
      </w:pPr>
      <w:r w:rsidRPr="00DA491E">
        <w:t>– w zakresie, w jakim ochrona istotnych interesów dotycz</w:t>
      </w:r>
      <w:r w:rsidRPr="00697D3A">
        <w:t>ą</w:t>
      </w:r>
      <w:r w:rsidRPr="00DA491E">
        <w:t>cych</w:t>
      </w:r>
      <w:r w:rsidRPr="00A02BC1">
        <w:t xml:space="preserve"> bezpiecze</w:t>
      </w:r>
      <w:r w:rsidRPr="00697D3A">
        <w:t>ń</w:t>
      </w:r>
      <w:r w:rsidRPr="00A02BC1">
        <w:t>stwa pa</w:t>
      </w:r>
      <w:r w:rsidRPr="00697D3A">
        <w:t>ń</w:t>
      </w:r>
      <w:r w:rsidRPr="00A02BC1">
        <w:t>stwa</w:t>
      </w:r>
      <w:r w:rsidRPr="00DA491E">
        <w:t xml:space="preserve"> okre</w:t>
      </w:r>
      <w:r w:rsidRPr="00697D3A">
        <w:t>ś</w:t>
      </w:r>
      <w:r w:rsidRPr="00DA491E">
        <w:t>lonych w lit. a–d nie mo</w:t>
      </w:r>
      <w:r w:rsidRPr="00697D3A">
        <w:t>ż</w:t>
      </w:r>
      <w:r w:rsidRPr="00DA491E">
        <w:t>e zosta</w:t>
      </w:r>
      <w:r w:rsidRPr="00697D3A">
        <w:t>ć</w:t>
      </w:r>
      <w:r w:rsidRPr="00DA491E">
        <w:t xml:space="preserve"> zagwarantowana w inny sposób ni</w:t>
      </w:r>
      <w:r w:rsidRPr="00697D3A">
        <w:t>ż</w:t>
      </w:r>
      <w:r w:rsidRPr="00DA491E">
        <w:t xml:space="preserve"> </w:t>
      </w:r>
      <w:r w:rsidRPr="00A02BC1">
        <w:t>zawarcie umowy koncesji</w:t>
      </w:r>
      <w:r w:rsidRPr="00DA491E">
        <w:t xml:space="preserve"> </w:t>
      </w:r>
      <w:r>
        <w:t>bez za</w:t>
      </w:r>
      <w:r w:rsidRPr="00766E87">
        <w:t>stosowania</w:t>
      </w:r>
      <w:r w:rsidRPr="00DA491E">
        <w:t xml:space="preserve"> przepisów ustawy;</w:t>
      </w:r>
    </w:p>
    <w:p w:rsidR="00697D3A" w:rsidRPr="00697D3A" w:rsidRDefault="00697D3A" w:rsidP="0035451E">
      <w:pPr>
        <w:pStyle w:val="PKTpunkt"/>
      </w:pPr>
      <w:r w:rsidRPr="00697D3A">
        <w:t>5)</w:t>
      </w:r>
      <w:r w:rsidRPr="00697D3A">
        <w:tab/>
        <w:t xml:space="preserve">na usługi zawarte z innym zamawiającym, o którym mowa w art. </w:t>
      </w:r>
      <w:r w:rsidR="00F04E20">
        <w:t>4</w:t>
      </w:r>
      <w:r w:rsidR="00F04E20" w:rsidRPr="00697D3A">
        <w:t xml:space="preserve"> </w:t>
      </w:r>
      <w:r w:rsidRPr="00697D3A">
        <w:t>pkt</w:t>
      </w:r>
      <w:r w:rsidR="00884BF9">
        <w:t xml:space="preserve"> 1</w:t>
      </w:r>
      <w:r w:rsidR="00541553">
        <w:t>,</w:t>
      </w:r>
      <w:r w:rsidRPr="00697D3A">
        <w:t xml:space="preserve"> któremu przyznano prawo wyłączne do świadczenia tych usług;</w:t>
      </w:r>
    </w:p>
    <w:p w:rsidR="00697D3A" w:rsidRPr="00697D3A" w:rsidRDefault="00697D3A" w:rsidP="0035451E">
      <w:pPr>
        <w:pStyle w:val="PKTpunkt"/>
      </w:pPr>
      <w:r w:rsidRPr="00697D3A">
        <w:t>6)</w:t>
      </w:r>
      <w:r w:rsidRPr="00697D3A">
        <w:tab/>
        <w:t>na usługi świadczone na podstawie prawa wyłącznego, które zostało przyznane zgodnie z postanowieniami Traktatu o funkcjonowaniu Unii Europejskiej lub przepis</w:t>
      </w:r>
      <w:r w:rsidR="00E2653B">
        <w:t>ami podanymi w wykazie, o którym mowa w</w:t>
      </w:r>
      <w:r w:rsidRPr="00697D3A">
        <w:t xml:space="preserve"> art. 3 ust. 2a </w:t>
      </w:r>
      <w:r w:rsidR="00541553">
        <w:t>p</w:t>
      </w:r>
      <w:r w:rsidRPr="00697D3A">
        <w:t>raw</w:t>
      </w:r>
      <w:r w:rsidR="00B04191">
        <w:t>a</w:t>
      </w:r>
      <w:r w:rsidRPr="00697D3A">
        <w:t xml:space="preserve"> zamówień publicznych;</w:t>
      </w:r>
    </w:p>
    <w:p w:rsidR="00697D3A" w:rsidRPr="00697D3A" w:rsidRDefault="00697D3A" w:rsidP="00DF773B">
      <w:pPr>
        <w:pStyle w:val="PKTpunkt"/>
        <w:keepNext/>
      </w:pPr>
      <w:r w:rsidRPr="00697D3A">
        <w:t>7)</w:t>
      </w:r>
      <w:r w:rsidRPr="00697D3A">
        <w:tab/>
        <w:t>przez zamawiającego, o którym mowa w art. 4 pkt 1, którego głównym celem jest:</w:t>
      </w:r>
    </w:p>
    <w:p w:rsidR="00697D3A" w:rsidRPr="00697D3A" w:rsidRDefault="00697D3A" w:rsidP="0035451E">
      <w:pPr>
        <w:pStyle w:val="LITlitera"/>
      </w:pPr>
      <w:r w:rsidRPr="00697D3A">
        <w:t>a)</w:t>
      </w:r>
      <w:r w:rsidRPr="00697D3A">
        <w:tab/>
        <w:t xml:space="preserve">umożliwienie zamawiającym oddania do dyspozycji publicznej sieci telekomunikacyjnej, </w:t>
      </w:r>
    </w:p>
    <w:p w:rsidR="00697D3A" w:rsidRPr="00697D3A" w:rsidRDefault="00697D3A" w:rsidP="0035451E">
      <w:pPr>
        <w:pStyle w:val="LITlitera"/>
      </w:pPr>
      <w:r w:rsidRPr="00697D3A">
        <w:lastRenderedPageBreak/>
        <w:t>b)</w:t>
      </w:r>
      <w:r w:rsidRPr="00697D3A">
        <w:tab/>
        <w:t>eksploatacja publicznej sieci telekomunikacyjnej,</w:t>
      </w:r>
    </w:p>
    <w:p w:rsidR="00697D3A" w:rsidRPr="00697D3A" w:rsidRDefault="00697D3A" w:rsidP="0035451E">
      <w:pPr>
        <w:pStyle w:val="LITlitera"/>
      </w:pPr>
      <w:r w:rsidRPr="00697D3A">
        <w:t>c)</w:t>
      </w:r>
      <w:r w:rsidRPr="00697D3A">
        <w:tab/>
        <w:t>świadczenie publicznie dostępnych usług telekomunikacyjnych za pomocą publicznej sieci telekomunikacyjnej;</w:t>
      </w:r>
    </w:p>
    <w:p w:rsidR="00697D3A" w:rsidRPr="00697D3A" w:rsidRDefault="00697D3A" w:rsidP="00DF773B">
      <w:pPr>
        <w:pStyle w:val="PKTpunkt"/>
        <w:keepNext/>
      </w:pPr>
      <w:r w:rsidRPr="00697D3A">
        <w:t>8)</w:t>
      </w:r>
      <w:r w:rsidRPr="00697D3A">
        <w:tab/>
        <w:t>na usługi badawcze i rozwojowe, chyba że usługi te są objęte kodami CPV od 73000000-2 do 73120000-9, 73300000-5, 73420000-2 i 73430000-5, określonymi we Wspólnym Słowniku Zamówień, oraz spełnione są łącznie następujące warunki:</w:t>
      </w:r>
    </w:p>
    <w:p w:rsidR="00697D3A" w:rsidRPr="00697D3A" w:rsidRDefault="00697D3A" w:rsidP="0035451E">
      <w:pPr>
        <w:pStyle w:val="LITlitera"/>
      </w:pPr>
      <w:r w:rsidRPr="00697D3A">
        <w:t>a)</w:t>
      </w:r>
      <w:r w:rsidRPr="00697D3A">
        <w:tab/>
        <w:t>korzyści z tych usług przypadają wyłącznie zamawiającemu na potrzeby jego własnej działalności,</w:t>
      </w:r>
    </w:p>
    <w:p w:rsidR="00697D3A" w:rsidRPr="00697D3A" w:rsidRDefault="00697D3A" w:rsidP="0035451E">
      <w:pPr>
        <w:pStyle w:val="LITlitera"/>
      </w:pPr>
      <w:r w:rsidRPr="00697D3A">
        <w:t>b)</w:t>
      </w:r>
      <w:r w:rsidRPr="00697D3A">
        <w:tab/>
        <w:t>całość wynagrodzenia za świadczoną usługę wypłaca zamawiający;</w:t>
      </w:r>
    </w:p>
    <w:p w:rsidR="00697D3A" w:rsidRPr="00697D3A" w:rsidRDefault="00697D3A" w:rsidP="00BF186A">
      <w:pPr>
        <w:pStyle w:val="PKTpunkt"/>
      </w:pPr>
      <w:r w:rsidRPr="00697D3A">
        <w:t>9)</w:t>
      </w:r>
      <w:r w:rsidRPr="00697D3A">
        <w:tab/>
        <w:t>na usługi prowadzenia loterii, objęte kodem CPV 92351100-7, określonym we Wspólnym Słowniku Zamówień, na podstawie prawa wyłącznego innego niż prawo, o</w:t>
      </w:r>
      <w:r w:rsidR="004B07FA">
        <w:t> </w:t>
      </w:r>
      <w:r w:rsidRPr="00697D3A">
        <w:t>którym mowa w</w:t>
      </w:r>
      <w:r w:rsidR="00F04E20">
        <w:t xml:space="preserve"> art. 3 ust. 2 </w:t>
      </w:r>
      <w:r w:rsidR="00E2653B">
        <w:t>p</w:t>
      </w:r>
      <w:r w:rsidR="00842BDB" w:rsidRPr="00697D3A">
        <w:t>raw</w:t>
      </w:r>
      <w:r w:rsidR="00842BDB">
        <w:t>a</w:t>
      </w:r>
      <w:r w:rsidR="00842BDB" w:rsidRPr="00697D3A">
        <w:t xml:space="preserve"> </w:t>
      </w:r>
      <w:r w:rsidR="00F04E20" w:rsidRPr="00697D3A">
        <w:t>zamówień publicznych</w:t>
      </w:r>
      <w:r w:rsidRPr="00697D3A">
        <w:t xml:space="preserve">; przyznanie takiego prawa wyłącznego ogłasza się w Dzienniku Urzędowym Unii Europejskiej; </w:t>
      </w:r>
    </w:p>
    <w:p w:rsidR="00697D3A" w:rsidRPr="00697D3A" w:rsidRDefault="00697D3A" w:rsidP="0035451E">
      <w:pPr>
        <w:pStyle w:val="PKTpunkt"/>
      </w:pPr>
      <w:r w:rsidRPr="00697D3A">
        <w:t>10)</w:t>
      </w:r>
      <w:r w:rsidRPr="00697D3A">
        <w:tab/>
        <w:t xml:space="preserve">przez podmiot, o którym mowa w art. </w:t>
      </w:r>
      <w:r w:rsidR="00842BDB">
        <w:t>4</w:t>
      </w:r>
      <w:r w:rsidR="00842BDB" w:rsidRPr="00697D3A">
        <w:t xml:space="preserve"> </w:t>
      </w:r>
      <w:r w:rsidRPr="00697D3A">
        <w:t>pkt 1, w celu wykonywania działalności poza obszarem Unii Europejskiej, o ile</w:t>
      </w:r>
      <w:r w:rsidR="00356CCA">
        <w:t xml:space="preserve"> </w:t>
      </w:r>
      <w:r w:rsidRPr="00697D3A">
        <w:t>nie będzie wykorzystywana sieć znajdująca się na obszarze Unii Europejskiej lub obszar Unii Europejskiej.</w:t>
      </w:r>
    </w:p>
    <w:p w:rsidR="00697D3A" w:rsidRPr="00697D3A" w:rsidRDefault="00697D3A" w:rsidP="00DF773B">
      <w:pPr>
        <w:pStyle w:val="USTustnpkodeksu"/>
        <w:keepNext/>
      </w:pPr>
      <w:r w:rsidRPr="00697D3A">
        <w:t>2. Przepisów ustawy nie stosuje się do zawierania umów koncesji przez:</w:t>
      </w:r>
    </w:p>
    <w:p w:rsidR="00697D3A" w:rsidRPr="00697D3A" w:rsidRDefault="00697D3A" w:rsidP="00DF773B">
      <w:pPr>
        <w:pStyle w:val="PKTpunkt"/>
        <w:keepNext/>
      </w:pPr>
      <w:r w:rsidRPr="00697D3A">
        <w:t>1)</w:t>
      </w:r>
      <w:r w:rsidRPr="00697D3A">
        <w:tab/>
        <w:t>zamawiających, o których mowa w art. 4 pkt 1, z osobą prawną, jeżeli spełnione są łącznie następujące warunki:</w:t>
      </w:r>
    </w:p>
    <w:p w:rsidR="00697D3A" w:rsidRPr="00697D3A" w:rsidRDefault="00697D3A" w:rsidP="0035451E">
      <w:pPr>
        <w:pStyle w:val="LITlitera"/>
      </w:pPr>
      <w:r w:rsidRPr="00697D3A">
        <w:t>a)</w:t>
      </w:r>
      <w:r w:rsidRPr="00697D3A">
        <w:tab/>
        <w:t>zamawiający sprawuje nad tą osobą prawną kontrolę odpowiadającą kontroli sprawowanej nad własnymi jednostkami</w:t>
      </w:r>
      <w:r w:rsidR="009518C6">
        <w:t>,</w:t>
      </w:r>
      <w:r w:rsidRPr="00697D3A">
        <w:t xml:space="preserve"> polegającą na </w:t>
      </w:r>
      <w:r w:rsidR="005A3A66">
        <w:t xml:space="preserve">dominującym </w:t>
      </w:r>
      <w:r w:rsidRPr="00697D3A">
        <w:t>wpływie na cele strategiczne oraz istotne decyzje dotyczące zarządzania sprawami tej osoby prawnej; warunek ten jest również spełniony, gdy kontrolę taką sprawuje inna osoba prawna kontrolowana przez zamawiającego w taki sam sposób,</w:t>
      </w:r>
    </w:p>
    <w:p w:rsidR="00697D3A" w:rsidRPr="00697D3A" w:rsidRDefault="00697D3A" w:rsidP="0035451E">
      <w:pPr>
        <w:pStyle w:val="LITlitera"/>
      </w:pPr>
      <w:r w:rsidRPr="00697D3A">
        <w:t>b)</w:t>
      </w:r>
      <w:r w:rsidRPr="00697D3A">
        <w:tab/>
        <w:t xml:space="preserve">ponad 90% działalności kontrolowanej osoby prawnej dotyczy wykonywania zadań powierzonych jej przez zamawiającego sprawującego kontrolę lub przez inną osobę prawną, nad którą ten zamawiający sprawuje kontrolę, o której mowa w lit. a, </w:t>
      </w:r>
    </w:p>
    <w:p w:rsidR="00697D3A" w:rsidRDefault="00697D3A" w:rsidP="005A3A66">
      <w:pPr>
        <w:pStyle w:val="LITlitera"/>
      </w:pPr>
      <w:r w:rsidRPr="00697D3A">
        <w:t>c)</w:t>
      </w:r>
      <w:r w:rsidRPr="00697D3A">
        <w:tab/>
        <w:t>w kontrolowanej osobie prawnej nie ma bezpośredniego udziału kapitału prywatnego, z wyjątkiem udziału</w:t>
      </w:r>
      <w:r w:rsidR="00622ADE">
        <w:t xml:space="preserve"> </w:t>
      </w:r>
      <w:r w:rsidR="00622ADE" w:rsidRPr="008A6ED4">
        <w:t>pracowników tej osoby prawnej reprezentujących w sumie do 15% kapitału zakładowego spółki, posiadających łącznie do 15% głosów na zgromadzeniu wspólników albo walnym zgromadzeniu</w:t>
      </w:r>
      <w:r w:rsidR="00622ADE">
        <w:t>;</w:t>
      </w:r>
    </w:p>
    <w:p w:rsidR="00C3611C" w:rsidRPr="00C3611C" w:rsidRDefault="00C3611C" w:rsidP="00C3611C">
      <w:pPr>
        <w:pStyle w:val="PKTpunkt"/>
        <w:rPr>
          <w:highlight w:val="yellow"/>
        </w:rPr>
      </w:pPr>
      <w:r w:rsidRPr="00C3611C">
        <w:t>2)</w:t>
      </w:r>
      <w:r w:rsidRPr="00C3611C">
        <w:tab/>
        <w:t xml:space="preserve">osobę prawną, będącą zamawiającym, o którym mowa w art. 4 pkt 1, z innym zamawiającym, o którym mowa w art. 4 pkt 1, który sprawuje nad nią kontrolę, lub </w:t>
      </w:r>
      <w:r w:rsidRPr="00C3611C">
        <w:lastRenderedPageBreak/>
        <w:t>z</w:t>
      </w:r>
      <w:r w:rsidR="004B07FA">
        <w:t> </w:t>
      </w:r>
      <w:r w:rsidRPr="00C3611C">
        <w:t>inną osobą prawną kontrolowaną przez tego samego zamawiającego, pod warunkiem że w osobie prawnej, z którą zawiera się umowę koncesji, nie ma bezpośredniego udziału kapitału prywatnego, z wyjątkiem form udziału kapitału prywatnego o</w:t>
      </w:r>
      <w:r w:rsidR="004B07FA">
        <w:t> </w:t>
      </w:r>
      <w:r w:rsidRPr="00C3611C">
        <w:t>charakterze niekontrolującym i nieblokującym, wymagan</w:t>
      </w:r>
      <w:r w:rsidR="004B07FA">
        <w:t>ych na mocy przepisów odrębnych</w:t>
      </w:r>
      <w:r w:rsidRPr="00C3611C">
        <w:t>, zgodnie z Traktatami, które nie wywierają dominującego</w:t>
      </w:r>
      <w:r w:rsidR="00356CCA">
        <w:t xml:space="preserve"> </w:t>
      </w:r>
      <w:r w:rsidRPr="00C3611C">
        <w:t>wpływu na kontrolowaną osobę prawną;</w:t>
      </w:r>
    </w:p>
    <w:p w:rsidR="00697D3A" w:rsidRPr="00697D3A" w:rsidRDefault="00697D3A" w:rsidP="00DF773B">
      <w:pPr>
        <w:pStyle w:val="PKTpunkt"/>
        <w:keepNext/>
      </w:pPr>
      <w:r w:rsidRPr="00697D3A">
        <w:t>3)</w:t>
      </w:r>
      <w:r w:rsidRPr="00697D3A">
        <w:tab/>
        <w:t>zamawiających, o których mowa w art. 4 pkt 1, z osobą prawną, jeżeli łącznie są spełnione następujące warunki:</w:t>
      </w:r>
    </w:p>
    <w:p w:rsidR="00697D3A" w:rsidRPr="00697D3A" w:rsidRDefault="00697D3A" w:rsidP="00DF773B">
      <w:pPr>
        <w:pStyle w:val="LITlitera"/>
        <w:keepNext/>
      </w:pPr>
      <w:r w:rsidRPr="00697D3A">
        <w:t>a)</w:t>
      </w:r>
      <w:r w:rsidRPr="00697D3A">
        <w:tab/>
        <w:t>zamawiający wspólnie z innymi zamawiającymi, o których mowa w art. 4 pkt 1</w:t>
      </w:r>
      <w:r w:rsidR="00DB7D96">
        <w:t>,</w:t>
      </w:r>
      <w:r w:rsidRPr="00697D3A">
        <w:t xml:space="preserve"> sprawuje kontrolę nad osobą prawną, która odpowiada kontroli sprawowanej przez nich nad własnymi jednostkami, przy czym wspólne sprawowanie takiej kontroli ma miejsce, jeżeli spełnione są łącznie następujące warunki:</w:t>
      </w:r>
    </w:p>
    <w:p w:rsidR="00697D3A" w:rsidRPr="00697D3A" w:rsidRDefault="00697D3A" w:rsidP="0035451E">
      <w:pPr>
        <w:pStyle w:val="TIRtiret"/>
      </w:pPr>
      <w:r w:rsidRPr="00697D3A">
        <w:sym w:font="Symbol" w:char="F02D"/>
      </w:r>
      <w:r w:rsidRPr="00697D3A">
        <w:tab/>
        <w:t>w skład organów</w:t>
      </w:r>
      <w:r w:rsidR="00356CCA">
        <w:t xml:space="preserve"> </w:t>
      </w:r>
      <w:r w:rsidRPr="00697D3A">
        <w:t>nadzorczych lub zarządzających tej osoby prawnej wchodzą przedstawiciele wszystkich uczestniczących zamawiających, z zastrzeżeniem, że poszczególny przedstawiciel może reprezentować więcej niż jednego zamawiającego,</w:t>
      </w:r>
    </w:p>
    <w:p w:rsidR="00697D3A" w:rsidRPr="00697D3A" w:rsidRDefault="00697D3A" w:rsidP="0035451E">
      <w:pPr>
        <w:pStyle w:val="TIRtiret"/>
      </w:pPr>
      <w:r w:rsidRPr="00697D3A">
        <w:sym w:font="Symbol" w:char="F02D"/>
      </w:r>
      <w:r w:rsidRPr="00697D3A">
        <w:tab/>
        <w:t xml:space="preserve">uczestniczący zamawiający mogą wspólnie wywierać </w:t>
      </w:r>
      <w:r w:rsidR="005A3A66">
        <w:t xml:space="preserve">dominujący </w:t>
      </w:r>
      <w:r w:rsidRPr="00697D3A">
        <w:t>wpływ na cele strategiczne oraz istotne decyzje kontrolowanej osoby prawnej,</w:t>
      </w:r>
    </w:p>
    <w:p w:rsidR="00697D3A" w:rsidRPr="00697D3A" w:rsidRDefault="00697D3A" w:rsidP="0035451E">
      <w:pPr>
        <w:pStyle w:val="TIRtiret"/>
      </w:pPr>
      <w:r w:rsidRPr="00697D3A">
        <w:sym w:font="Symbol" w:char="F02D"/>
      </w:r>
      <w:r w:rsidRPr="00697D3A">
        <w:tab/>
        <w:t>kontrolowana osoba prawna nie działa w interesie sprzecznym z interesami zamawiających sprawujących nad nią kontrolę,</w:t>
      </w:r>
    </w:p>
    <w:p w:rsidR="00697D3A" w:rsidRPr="00697D3A" w:rsidRDefault="00697D3A" w:rsidP="0035451E">
      <w:pPr>
        <w:pStyle w:val="LITlitera"/>
      </w:pPr>
      <w:r w:rsidRPr="00697D3A">
        <w:t>b)</w:t>
      </w:r>
      <w:r w:rsidRPr="00697D3A">
        <w:tab/>
        <w:t>ponad 90% działalności kontrolowanej osoby prawnej dotyczy wykonywania zadań powierzonych jej przez zamawiających sprawujących nad nią kontrolę lub przez inne osoby prawne kontrolowane przez tych zamawiających,</w:t>
      </w:r>
    </w:p>
    <w:p w:rsidR="00697D3A" w:rsidRPr="00697D3A" w:rsidRDefault="00697D3A" w:rsidP="0035451E">
      <w:pPr>
        <w:pStyle w:val="LITlitera"/>
      </w:pPr>
      <w:r w:rsidRPr="00697D3A">
        <w:t>c)</w:t>
      </w:r>
      <w:r w:rsidRPr="00697D3A">
        <w:tab/>
        <w:t>w kontrolowanej osobie prawnej nie ma bezpośredniego udziału kapitału prywatnego;</w:t>
      </w:r>
    </w:p>
    <w:p w:rsidR="00697D3A" w:rsidRPr="00697D3A" w:rsidRDefault="00697D3A" w:rsidP="00DF773B">
      <w:pPr>
        <w:pStyle w:val="PKTpunkt"/>
        <w:keepNext/>
      </w:pPr>
      <w:r w:rsidRPr="00697D3A">
        <w:t>4)</w:t>
      </w:r>
      <w:r w:rsidRPr="00697D3A">
        <w:tab/>
        <w:t>zamawiających na podstawie umów zawartych między co najmniej dwoma zamawiającymi, o których mowa w art. 4 pkt 1, jeżeli spełnione są łącznie następujące warunki:</w:t>
      </w:r>
    </w:p>
    <w:p w:rsidR="00697D3A" w:rsidRPr="00697D3A" w:rsidRDefault="00697D3A" w:rsidP="0035451E">
      <w:pPr>
        <w:pStyle w:val="LITlitera"/>
      </w:pPr>
      <w:r w:rsidRPr="00697D3A">
        <w:t>a)</w:t>
      </w:r>
      <w:r w:rsidRPr="00697D3A">
        <w:tab/>
        <w:t xml:space="preserve">umowa ustanawia lub wdraża współpracę między </w:t>
      </w:r>
      <w:r w:rsidR="00C4101B">
        <w:t>tymi</w:t>
      </w:r>
      <w:r w:rsidR="00C4101B" w:rsidRPr="00697D3A">
        <w:t xml:space="preserve"> </w:t>
      </w:r>
      <w:r w:rsidRPr="00697D3A">
        <w:t>zamawiającymi, w celu zapewnienia wykonania usług publicznych, które są oni obowiązani wykonywać, z</w:t>
      </w:r>
      <w:r w:rsidR="004B07FA">
        <w:t> </w:t>
      </w:r>
      <w:r w:rsidRPr="00697D3A">
        <w:t>myślą o realizacji ich wspólnych celów,</w:t>
      </w:r>
    </w:p>
    <w:p w:rsidR="00697D3A" w:rsidRPr="00697D3A" w:rsidRDefault="00697D3A" w:rsidP="0035451E">
      <w:pPr>
        <w:pStyle w:val="LITlitera"/>
      </w:pPr>
      <w:r w:rsidRPr="00697D3A">
        <w:t>b)</w:t>
      </w:r>
      <w:r w:rsidRPr="00697D3A">
        <w:tab/>
        <w:t xml:space="preserve">wdrożeniem tej współpracy kierują jedynie względy związane z interesem publicznym, </w:t>
      </w:r>
    </w:p>
    <w:p w:rsidR="00697D3A" w:rsidRPr="00697D3A" w:rsidRDefault="00697D3A" w:rsidP="0035451E">
      <w:pPr>
        <w:pStyle w:val="LITlitera"/>
      </w:pPr>
      <w:r w:rsidRPr="00697D3A">
        <w:lastRenderedPageBreak/>
        <w:t>c)</w:t>
      </w:r>
      <w:r w:rsidRPr="00697D3A">
        <w:tab/>
        <w:t>zamawiający realizujący współpracę wykonują na otwartym rynku mniej niż 20% działalności będącej przedmiotem współpracy;</w:t>
      </w:r>
    </w:p>
    <w:p w:rsidR="00697D3A" w:rsidRPr="00697D3A" w:rsidRDefault="00697D3A" w:rsidP="00DF773B">
      <w:pPr>
        <w:pStyle w:val="PKTpunkt"/>
        <w:keepNext/>
      </w:pPr>
      <w:r w:rsidRPr="00697D3A">
        <w:t>5)</w:t>
      </w:r>
      <w:r w:rsidRPr="00697D3A">
        <w:tab/>
        <w:t xml:space="preserve">podmioty wykonujące działalność sektorową, jeżeli </w:t>
      </w:r>
      <w:r w:rsidR="00C4101B">
        <w:t>umowa koncesji jest zawierana</w:t>
      </w:r>
      <w:r w:rsidR="00E94EED">
        <w:t xml:space="preserve"> </w:t>
      </w:r>
      <w:r w:rsidR="00B04191">
        <w:t>z</w:t>
      </w:r>
      <w:r w:rsidR="004B07FA">
        <w:t> </w:t>
      </w:r>
      <w:r w:rsidRPr="00697D3A">
        <w:t>podmiot</w:t>
      </w:r>
      <w:r w:rsidR="00B04191">
        <w:t>ami</w:t>
      </w:r>
      <w:r w:rsidRPr="00697D3A">
        <w:t>:</w:t>
      </w:r>
    </w:p>
    <w:p w:rsidR="00697D3A" w:rsidRPr="00697D3A" w:rsidRDefault="00697D3A" w:rsidP="0035451E">
      <w:pPr>
        <w:pStyle w:val="LITlitera"/>
      </w:pPr>
      <w:r w:rsidRPr="00697D3A">
        <w:t>a)</w:t>
      </w:r>
      <w:r w:rsidRPr="00697D3A">
        <w:tab/>
        <w:t xml:space="preserve">z którymi zamawiający sporządza roczne skonsolidowane sprawozdania finansowe w rozumieniu przepisów o rachunkowości, </w:t>
      </w:r>
    </w:p>
    <w:p w:rsidR="00697D3A" w:rsidRPr="00697D3A" w:rsidRDefault="00697D3A" w:rsidP="0035451E">
      <w:pPr>
        <w:pStyle w:val="LITlitera"/>
      </w:pPr>
      <w:r w:rsidRPr="00697D3A">
        <w:t>b)</w:t>
      </w:r>
      <w:r w:rsidRPr="00697D3A">
        <w:tab/>
        <w:t xml:space="preserve">w których zamawiający posiada ponad połowę udziałów albo akcji, kontroluje ponad połowę głosów przypadających na akcje wyemitowane przez te podmioty lub posiada prawo </w:t>
      </w:r>
      <w:r w:rsidR="0018752B">
        <w:t>wybierania</w:t>
      </w:r>
      <w:r w:rsidR="0018752B" w:rsidRPr="00697D3A">
        <w:t xml:space="preserve"> </w:t>
      </w:r>
      <w:r w:rsidRPr="00697D3A">
        <w:t xml:space="preserve">ponad połowy składu organu nadzorczego lub zarządzającego, </w:t>
      </w:r>
    </w:p>
    <w:p w:rsidR="00697D3A" w:rsidRPr="00697D3A" w:rsidRDefault="00697D3A" w:rsidP="0035451E">
      <w:pPr>
        <w:pStyle w:val="LITlitera"/>
      </w:pPr>
      <w:r w:rsidRPr="00697D3A">
        <w:t>c)</w:t>
      </w:r>
      <w:r w:rsidRPr="00697D3A">
        <w:tab/>
        <w:t xml:space="preserve">które posiadają ponad połowę udziałów albo akcji zamawiającego, kontrolują ponad połowę głosów przypadających na akcje wyemitowane przez zamawiającego lub posiadają prawo </w:t>
      </w:r>
      <w:r w:rsidR="0018752B">
        <w:t>wybierania</w:t>
      </w:r>
      <w:r w:rsidR="0018752B" w:rsidRPr="00697D3A">
        <w:t xml:space="preserve"> </w:t>
      </w:r>
      <w:r w:rsidRPr="00697D3A">
        <w:t xml:space="preserve">ponad połowy składu jego organu nadzorczego lub zarządzającego, </w:t>
      </w:r>
    </w:p>
    <w:p w:rsidR="00697D3A" w:rsidRPr="00697D3A" w:rsidRDefault="00697D3A" w:rsidP="00DF773B">
      <w:pPr>
        <w:pStyle w:val="LITlitera"/>
        <w:keepNext/>
      </w:pPr>
      <w:r w:rsidRPr="00697D3A">
        <w:t>d)</w:t>
      </w:r>
      <w:r w:rsidRPr="00697D3A">
        <w:tab/>
        <w:t>które wspólnie z zamawiającym podlegają określonemu w lit. c wpływowi innego przedsiębiorcy na podstawie prawa własności, udziału finansowego lub obowiązujących go przepisów</w:t>
      </w:r>
    </w:p>
    <w:p w:rsidR="00697D3A" w:rsidRPr="001A2C4D" w:rsidRDefault="00697D3A" w:rsidP="00697D3A">
      <w:pPr>
        <w:pStyle w:val="CZWSPLITczwsplnaliter"/>
      </w:pPr>
      <w:r w:rsidRPr="00697D3A">
        <w:sym w:font="Symbol" w:char="F02D"/>
      </w:r>
      <w:r w:rsidR="004B07FA">
        <w:t xml:space="preserve"> </w:t>
      </w:r>
      <w:r w:rsidRPr="001A2C4D">
        <w:t>jeżeli w okresie poprzednich 3 lat co najmniej 90% przeciętnych przychodów tych podmiotów osiąganych ze świadczenia usług w przypadku umowy koncesji na usługi lub wykonywania robót budowlanych w przypadku umowy koncesji na roboty budowlane pochodziło odpowiednio ze świadczenia usług lub wykonywania robót budowlanych na rzecz zamawiającego lub podmiotów powiązanych z tym zamawiającym w sposób, o którym mowa w lit</w:t>
      </w:r>
      <w:r w:rsidR="00813822">
        <w:t>.</w:t>
      </w:r>
      <w:r w:rsidR="004B07FA">
        <w:t xml:space="preserve"> a–</w:t>
      </w:r>
      <w:r w:rsidRPr="001A2C4D">
        <w:t xml:space="preserve">d; </w:t>
      </w:r>
    </w:p>
    <w:p w:rsidR="00697D3A" w:rsidRPr="00697D3A" w:rsidRDefault="00697D3A" w:rsidP="00DF773B">
      <w:pPr>
        <w:pStyle w:val="PKTpunkt"/>
        <w:keepNext/>
      </w:pPr>
      <w:r w:rsidRPr="00697D3A">
        <w:t>6)</w:t>
      </w:r>
      <w:r w:rsidRPr="00697D3A">
        <w:tab/>
        <w:t>podmiot utworzony przez zamawiających w celu wspólnego wykonywania działalności sektorowej:</w:t>
      </w:r>
    </w:p>
    <w:p w:rsidR="00697D3A" w:rsidRPr="00697D3A" w:rsidRDefault="00697D3A" w:rsidP="0035451E">
      <w:pPr>
        <w:pStyle w:val="LITlitera"/>
      </w:pPr>
      <w:r w:rsidRPr="00697D3A">
        <w:t>a)</w:t>
      </w:r>
      <w:r w:rsidRPr="00697D3A">
        <w:tab/>
        <w:t>jednemu z tych zamawiających, pod warunkiem że podmiot ten został utworzony na okres co najmniej 3 lat, a z dokumentu, na podstawie którego został utworzony, wynika, że zamawiający będą uczestniczyli w tym podmiocie</w:t>
      </w:r>
      <w:r w:rsidR="00356CCA">
        <w:t xml:space="preserve"> </w:t>
      </w:r>
      <w:r w:rsidRPr="00697D3A">
        <w:t>w tym okresie,</w:t>
      </w:r>
    </w:p>
    <w:p w:rsidR="00697D3A" w:rsidRPr="00697D3A" w:rsidRDefault="00697D3A" w:rsidP="0035451E">
      <w:pPr>
        <w:pStyle w:val="LITlitera"/>
      </w:pPr>
      <w:r w:rsidRPr="00697D3A">
        <w:t>b)</w:t>
      </w:r>
      <w:r w:rsidRPr="00697D3A">
        <w:tab/>
        <w:t xml:space="preserve">podmiotowi powiązanemu z jednym z tych zamawiających w sposób, o którym mowa w pkt 5, jeżeli w okresie poprzednich 3 lat co najmniej 90% przeciętnych przychodów tego podmiotu osiąganych ze świadczenia usług w przypadku umowy koncesji na usługi lub wykonywania robót budowlanych w przypadku umowy koncesji na roboty budowlane pochodziło odpowiednio ze świadczenia usług lub </w:t>
      </w:r>
      <w:r w:rsidRPr="00697D3A">
        <w:lastRenderedPageBreak/>
        <w:t xml:space="preserve">wykonywania robót budowlanych na rzecz zamawiającego lub podmiotów powiązanych z zamawiającym w sposób, o którym mowa w pkt 5; </w:t>
      </w:r>
    </w:p>
    <w:p w:rsidR="00697D3A" w:rsidRPr="00697D3A" w:rsidRDefault="00697D3A" w:rsidP="0035451E">
      <w:pPr>
        <w:pStyle w:val="PKTpunkt"/>
      </w:pPr>
      <w:r w:rsidRPr="00697D3A">
        <w:t>7)</w:t>
      </w:r>
      <w:r w:rsidRPr="00697D3A">
        <w:tab/>
        <w:t>podmiot utworzony przez zamawiających w celu wspólnego wykonywania działalności sektorowej przez jednego z tych zamawiających, pod warunkiem że podmiot ten został utworzony na okres co najmniej 3 lat, a z dokumentu, na podstawie którego został utworzony, wynika, że zamawiający będą uczestniczyli w tym podmiocie w tym okresie.</w:t>
      </w:r>
    </w:p>
    <w:p w:rsidR="00697D3A" w:rsidRPr="001A2C4D" w:rsidRDefault="00697D3A" w:rsidP="0035451E">
      <w:pPr>
        <w:pStyle w:val="USTustnpkodeksu"/>
      </w:pPr>
      <w:r w:rsidRPr="001A2C4D">
        <w:t>3. Do obliczania procent</w:t>
      </w:r>
      <w:r w:rsidR="006B0897">
        <w:t>u</w:t>
      </w:r>
      <w:r w:rsidRPr="001A2C4D">
        <w:t xml:space="preserve"> działalności, o którym mowa w ust. 2 pkt 1 lit. b, pkt 3 lit. b i</w:t>
      </w:r>
      <w:r w:rsidR="00DE17E2">
        <w:t> </w:t>
      </w:r>
      <w:r w:rsidRPr="001A2C4D">
        <w:t>pkt 4 lit. c, uwzględnia się średni przychód osiągnięty przez osobę prawną lub zamawiającego w odniesieniu do usług, dostaw lub robót budowlanych za trzy lata poprzedzające zawarcie umowy koncesji.</w:t>
      </w:r>
    </w:p>
    <w:p w:rsidR="00697D3A" w:rsidRPr="001A2C4D" w:rsidRDefault="00697D3A" w:rsidP="0035451E">
      <w:pPr>
        <w:pStyle w:val="USTustnpkodeksu"/>
      </w:pPr>
      <w:r w:rsidRPr="001A2C4D">
        <w:t xml:space="preserve">4. W przypadku gdy ze względu na dzień utworzenia lub rozpoczęcia działalności przez osobę prawną lub zamawiającego lub reorganizację ich działalności dane dotyczące średniego przychodu za trzy lata </w:t>
      </w:r>
      <w:r>
        <w:t xml:space="preserve">poprzedzające zawarcie umowy koncesji </w:t>
      </w:r>
      <w:r w:rsidRPr="001A2C4D">
        <w:t>są niedostępne lub nieadekwatne, procent działalności, o którym mowa w ust. 2 pkt 1 lit. b, pkt 3 lit. b i pkt 4 lit.</w:t>
      </w:r>
      <w:r w:rsidR="00DE17E2">
        <w:t> </w:t>
      </w:r>
      <w:r w:rsidRPr="001A2C4D">
        <w:t>c</w:t>
      </w:r>
      <w:r w:rsidR="006B0897">
        <w:t>,</w:t>
      </w:r>
      <w:r w:rsidRPr="001A2C4D">
        <w:t xml:space="preserve"> ustala się za pomocą </w:t>
      </w:r>
      <w:r>
        <w:t xml:space="preserve">wiarygodnych </w:t>
      </w:r>
      <w:r w:rsidRPr="001A2C4D">
        <w:t>prognoz handlowych.</w:t>
      </w:r>
    </w:p>
    <w:p w:rsidR="00697D3A" w:rsidRPr="00697D3A" w:rsidRDefault="00697D3A" w:rsidP="0035451E">
      <w:pPr>
        <w:pStyle w:val="USTustnpkodeksu"/>
      </w:pPr>
      <w:r w:rsidRPr="00697D3A">
        <w:t>5. W przypadku gdy ze względu na dzień utworzenia podmiotu powiązanego z</w:t>
      </w:r>
      <w:r w:rsidR="00DE17E2">
        <w:t> </w:t>
      </w:r>
      <w:r w:rsidRPr="00697D3A">
        <w:t>zamawiającym w sposób, o którym mowa w ust. 2 pkt 5, lub rozpoczęcia jego działalności dane dotyczące średniego przychodu za trzy lata poprzedzające zawarcie umowy koncesji, o</w:t>
      </w:r>
      <w:r w:rsidR="00DE17E2">
        <w:t> </w:t>
      </w:r>
      <w:r w:rsidRPr="00697D3A">
        <w:t>których mowa w ust. 2 pkt 5 i pkt 6 lit. b, są niedostępne lub nieadekwatne, ustala się za pomocą wiarygodnych prognoz handlowych.</w:t>
      </w:r>
    </w:p>
    <w:p w:rsidR="00697D3A" w:rsidRPr="00697D3A" w:rsidRDefault="00697D3A" w:rsidP="0035451E">
      <w:pPr>
        <w:pStyle w:val="USTustnpkodeksu"/>
      </w:pPr>
      <w:r w:rsidRPr="00697D3A">
        <w:t xml:space="preserve">6. Jeżeli spośród podmiotów powiązanych z zamawiającym w sposób, o którym mowa w ust. 2 pkt 5, więcej niż jeden podmiot świadczy usługi o takim samym lub podobnym przeznaczeniu </w:t>
      </w:r>
      <w:r w:rsidR="00622ADE">
        <w:t>lub</w:t>
      </w:r>
      <w:r w:rsidR="00622ADE" w:rsidRPr="00697D3A">
        <w:t xml:space="preserve"> </w:t>
      </w:r>
      <w:r w:rsidRPr="00697D3A">
        <w:t>wykonuje roboty budowlane o takim samym lub podobnym przeznaczeniu, na rzecz tego zamawiającego, uwzględnia się całkowity przychód wszystkich tych podmiotów osiągany ze świadczenia usług lub wykonywania robót budowlanych.</w:t>
      </w:r>
    </w:p>
    <w:p w:rsidR="00697D3A" w:rsidRPr="00697D3A" w:rsidRDefault="00697D3A" w:rsidP="0035451E">
      <w:pPr>
        <w:pStyle w:val="USTustnpkodeksu"/>
      </w:pPr>
      <w:r w:rsidRPr="00697D3A">
        <w:t>7. Zamawiający, na wniosek Komisji Europejskiej, przekazuje informacje dotyczące zastosowania ust. 2, w zakresie nazw i danych zamawiających, charakteru i wartości</w:t>
      </w:r>
      <w:r w:rsidR="00356CCA">
        <w:t xml:space="preserve"> </w:t>
      </w:r>
      <w:r w:rsidR="0038669C">
        <w:t>umów</w:t>
      </w:r>
      <w:r w:rsidR="0038669C" w:rsidRPr="00697D3A">
        <w:t xml:space="preserve"> </w:t>
      </w:r>
      <w:r w:rsidRPr="00697D3A">
        <w:t xml:space="preserve">koncesji oraz dowodów uznanych za niezbędne przez Komisję. </w:t>
      </w:r>
    </w:p>
    <w:p w:rsidR="00697D3A" w:rsidRPr="00697D3A" w:rsidRDefault="00697D3A" w:rsidP="00DE17E2">
      <w:pPr>
        <w:pStyle w:val="USTustnpkodeksu"/>
      </w:pPr>
      <w:r>
        <w:t>8</w:t>
      </w:r>
      <w:r w:rsidRPr="001A2C4D">
        <w:t>. Przepisów ustawy nie stosuje się do zawierania umów koncesji przez zamawiających</w:t>
      </w:r>
      <w:r>
        <w:t xml:space="preserve"> w odniesieniu do działalności</w:t>
      </w:r>
      <w:r w:rsidR="006B0897">
        <w:t>,</w:t>
      </w:r>
      <w:r>
        <w:t xml:space="preserve"> wobec której</w:t>
      </w:r>
      <w:r w:rsidRPr="001A2C4D">
        <w:t xml:space="preserve"> Komisja Europejska </w:t>
      </w:r>
      <w:r>
        <w:t>wydała</w:t>
      </w:r>
      <w:r w:rsidRPr="001A2C4D">
        <w:t xml:space="preserve"> decyzj</w:t>
      </w:r>
      <w:r>
        <w:t xml:space="preserve">ę, o której mowa w </w:t>
      </w:r>
      <w:r w:rsidRPr="001A2C4D">
        <w:t xml:space="preserve">art. 138f </w:t>
      </w:r>
      <w:r w:rsidR="00254A2C">
        <w:t>p</w:t>
      </w:r>
      <w:r w:rsidR="00254A2C" w:rsidRPr="001A2C4D">
        <w:t>raw</w:t>
      </w:r>
      <w:r w:rsidR="00254A2C">
        <w:t>a</w:t>
      </w:r>
      <w:r w:rsidR="00254A2C" w:rsidRPr="001A2C4D">
        <w:t xml:space="preserve"> </w:t>
      </w:r>
      <w:r w:rsidRPr="001A2C4D">
        <w:t>zamówień publicznych</w:t>
      </w:r>
      <w:r w:rsidRPr="00DA491E">
        <w:t xml:space="preserve">, albo bezskutecznie upłynął termin na wydanie takiej </w:t>
      </w:r>
      <w:r w:rsidRPr="005B4FBB">
        <w:t>decyzji</w:t>
      </w:r>
      <w:r>
        <w:t>.</w:t>
      </w:r>
    </w:p>
    <w:p w:rsidR="00697D3A" w:rsidRPr="001A2C4D" w:rsidRDefault="00697D3A" w:rsidP="00EE69AB">
      <w:pPr>
        <w:pStyle w:val="ROZDZODDZOZNoznaczenierozdziauluboddziau"/>
      </w:pPr>
      <w:r w:rsidRPr="00EE69AB">
        <w:lastRenderedPageBreak/>
        <w:t>Rozdział</w:t>
      </w:r>
      <w:r w:rsidRPr="001A2C4D">
        <w:t xml:space="preserve"> 2</w:t>
      </w:r>
    </w:p>
    <w:p w:rsidR="00697D3A" w:rsidRPr="00EE69AB" w:rsidRDefault="00C431E2" w:rsidP="00DF773B">
      <w:pPr>
        <w:pStyle w:val="ROZDZODDZPRZEDMprzedmiotregulacjirozdziauluboddziau"/>
      </w:pPr>
      <w:r>
        <w:t xml:space="preserve"> S</w:t>
      </w:r>
      <w:r w:rsidR="00697D3A" w:rsidRPr="00EE69AB">
        <w:t>zacunkow</w:t>
      </w:r>
      <w:r>
        <w:t>a</w:t>
      </w:r>
      <w:r w:rsidR="00697D3A" w:rsidRPr="00EE69AB">
        <w:t xml:space="preserve"> wartoś</w:t>
      </w:r>
      <w:r>
        <w:t>ć</w:t>
      </w:r>
      <w:r w:rsidR="00697D3A" w:rsidRPr="00EE69AB">
        <w:t xml:space="preserve"> umowy koncesji i umowy mieszane</w:t>
      </w:r>
    </w:p>
    <w:p w:rsidR="00961DC4" w:rsidRPr="00311F06" w:rsidRDefault="00961DC4" w:rsidP="00961DC4">
      <w:pPr>
        <w:pStyle w:val="ARTartustawynprozporzdzenia"/>
      </w:pPr>
      <w:r w:rsidRPr="00DF773B">
        <w:rPr>
          <w:rStyle w:val="Ppogrubienie"/>
        </w:rPr>
        <w:t>Art.</w:t>
      </w:r>
      <w:r w:rsidR="004B07FA" w:rsidRPr="00DF773B">
        <w:rPr>
          <w:rStyle w:val="Ppogrubienie"/>
        </w:rPr>
        <w:t> </w:t>
      </w:r>
      <w:r w:rsidRPr="00DF773B">
        <w:rPr>
          <w:rStyle w:val="Ppogrubienie"/>
        </w:rPr>
        <w:t>7.</w:t>
      </w:r>
      <w:r w:rsidRPr="00697D3A">
        <w:t xml:space="preserve"> </w:t>
      </w:r>
      <w:r w:rsidRPr="00BF399F">
        <w:t>1.</w:t>
      </w:r>
      <w:r>
        <w:t xml:space="preserve"> </w:t>
      </w:r>
      <w:r w:rsidRPr="00BF399F">
        <w:t>Szacunkową wartością umowy koncesji jest całkowity przychód</w:t>
      </w:r>
      <w:r>
        <w:t xml:space="preserve"> </w:t>
      </w:r>
      <w:r w:rsidRPr="00BF399F">
        <w:t>koncesjonariusza uzyskany w okresie obowiązywania umowy, bez podatku od towarów i</w:t>
      </w:r>
      <w:r w:rsidR="00DE17E2">
        <w:t> </w:t>
      </w:r>
      <w:r w:rsidRPr="00BF399F">
        <w:t>usług, oszacowany przez zamawiającego z zachowaniem należytej staranności, z tytułu wynagrodzenia za wykonanie robót budowlanych lub świadczenie usług i zarządzanie tymi usługami, będących przedmiotem koncesji, powiększony o wartość dostaw i usług towarzyszących takim robotom lub usługom</w:t>
      </w:r>
      <w:r>
        <w:t>.</w:t>
      </w:r>
    </w:p>
    <w:p w:rsidR="00961DC4" w:rsidRPr="00697D3A" w:rsidRDefault="00961DC4" w:rsidP="00961DC4">
      <w:pPr>
        <w:pStyle w:val="USTustnpkodeksu"/>
      </w:pPr>
      <w:r w:rsidRPr="00697D3A">
        <w:t xml:space="preserve">2. Szacunkowa wartość umowy koncesji obowiązuje na dzień przekazania do publikacji </w:t>
      </w:r>
      <w:r w:rsidR="00F22D5F">
        <w:t xml:space="preserve">albo zamieszczenia </w:t>
      </w:r>
      <w:r w:rsidRPr="00697D3A">
        <w:t>ogłoszenia, o którym mowa w art</w:t>
      </w:r>
      <w:r w:rsidRPr="004B545F">
        <w:t xml:space="preserve">. </w:t>
      </w:r>
      <w:r w:rsidR="00A17310">
        <w:t>18</w:t>
      </w:r>
      <w:r w:rsidRPr="001D09BC">
        <w:t xml:space="preserve"> ust. 1, a </w:t>
      </w:r>
      <w:r w:rsidRPr="00697D3A">
        <w:t xml:space="preserve">w przypadku niepublikowania </w:t>
      </w:r>
      <w:r w:rsidR="00F22D5F">
        <w:t xml:space="preserve">albo niezamieszczenia </w:t>
      </w:r>
      <w:r w:rsidRPr="00697D3A">
        <w:t>takiego ogłoszenia, na dzień wysłania do wykonawcy lub wykonawców zaproszenia do ubiegania się o zawarcie umowy koncesji, o</w:t>
      </w:r>
      <w:r w:rsidR="00A13834">
        <w:t> </w:t>
      </w:r>
      <w:r w:rsidRPr="00697D3A">
        <w:t xml:space="preserve">którym mowa w art. </w:t>
      </w:r>
      <w:r w:rsidR="00A17310">
        <w:t>18</w:t>
      </w:r>
      <w:r w:rsidRPr="00697D3A">
        <w:t xml:space="preserve"> ust. 2.</w:t>
      </w:r>
    </w:p>
    <w:p w:rsidR="00961DC4" w:rsidRPr="00697D3A" w:rsidRDefault="00961DC4" w:rsidP="00961DC4">
      <w:pPr>
        <w:pStyle w:val="USTustnpkodeksu"/>
      </w:pPr>
      <w:r w:rsidRPr="00697D3A">
        <w:t>3. W przypadku gdy wartość umowy koncesji, bez podatku od towarów i usług, w dniu jej zawarcia jest wyższa o więcej niż 20% od wartości szacowanej w dniu, o którym mowa w</w:t>
      </w:r>
      <w:r w:rsidR="00DE17E2">
        <w:t> </w:t>
      </w:r>
      <w:r w:rsidRPr="00697D3A">
        <w:t>ust. 2, przyjmuje się, że wartością szacunkową umowy koncesji jest wartość z dnia jej</w:t>
      </w:r>
      <w:r w:rsidR="00356CCA">
        <w:t xml:space="preserve"> </w:t>
      </w:r>
      <w:r w:rsidRPr="00697D3A">
        <w:t>zawarcia.</w:t>
      </w:r>
    </w:p>
    <w:p w:rsidR="00961DC4" w:rsidRPr="00697D3A" w:rsidRDefault="00DE17E2" w:rsidP="00DF773B">
      <w:pPr>
        <w:pStyle w:val="USTustnpkodeksu"/>
        <w:keepNext/>
      </w:pPr>
      <w:r>
        <w:t xml:space="preserve">4. </w:t>
      </w:r>
      <w:r w:rsidR="00961DC4" w:rsidRPr="00697D3A">
        <w:t>Zamawiający szacuje wartość umowy koncesji przy użyciu obiektywnej metody określonej w dokumentach koncesji, uwzględniając w</w:t>
      </w:r>
      <w:r w:rsidR="00356CCA">
        <w:t xml:space="preserve"> </w:t>
      </w:r>
      <w:r w:rsidR="00961DC4" w:rsidRPr="00697D3A">
        <w:t>szczególności:</w:t>
      </w:r>
    </w:p>
    <w:p w:rsidR="00961DC4" w:rsidRPr="00EE69AB" w:rsidRDefault="00961DC4" w:rsidP="00961DC4">
      <w:pPr>
        <w:pStyle w:val="PKTpunkt"/>
      </w:pPr>
      <w:r w:rsidRPr="00EE69AB">
        <w:t>1)</w:t>
      </w:r>
      <w:r w:rsidRPr="00EE69AB">
        <w:tab/>
        <w:t>wartość opcji i</w:t>
      </w:r>
      <w:r w:rsidR="00356CCA">
        <w:t xml:space="preserve"> </w:t>
      </w:r>
      <w:r w:rsidRPr="00EE69AB">
        <w:t xml:space="preserve">przedłużenie okresu obowiązywania </w:t>
      </w:r>
      <w:r w:rsidR="00944A74">
        <w:t xml:space="preserve">umowy </w:t>
      </w:r>
      <w:r w:rsidRPr="00EE69AB">
        <w:t>koncesji;</w:t>
      </w:r>
    </w:p>
    <w:p w:rsidR="00961DC4" w:rsidRPr="00EE69AB" w:rsidRDefault="00961DC4" w:rsidP="00961DC4">
      <w:pPr>
        <w:pStyle w:val="PKTpunkt"/>
      </w:pPr>
      <w:r w:rsidRPr="00EE69AB">
        <w:t>2)</w:t>
      </w:r>
      <w:r w:rsidRPr="00EE69AB">
        <w:tab/>
        <w:t xml:space="preserve">przychody z opłat i kar uiszczanych przez </w:t>
      </w:r>
      <w:r>
        <w:t>korzystających z obiektów</w:t>
      </w:r>
      <w:r w:rsidR="004B545F">
        <w:t xml:space="preserve"> budowlanych</w:t>
      </w:r>
      <w:r w:rsidRPr="00EE69AB">
        <w:t xml:space="preserve"> lub usług, z wyjątkiem opłat i</w:t>
      </w:r>
      <w:r w:rsidR="00356CCA">
        <w:t xml:space="preserve"> </w:t>
      </w:r>
      <w:r w:rsidRPr="00EE69AB">
        <w:t>kar pobieranych w</w:t>
      </w:r>
      <w:r w:rsidR="00356CCA">
        <w:t xml:space="preserve"> </w:t>
      </w:r>
      <w:r w:rsidRPr="00EE69AB">
        <w:t>imieniu zamawiającego;</w:t>
      </w:r>
    </w:p>
    <w:p w:rsidR="00961DC4" w:rsidRPr="00EE69AB" w:rsidRDefault="00961DC4" w:rsidP="00961DC4">
      <w:pPr>
        <w:pStyle w:val="PKTpunkt"/>
      </w:pPr>
      <w:r w:rsidRPr="00EE69AB">
        <w:t>3)</w:t>
      </w:r>
      <w:r w:rsidRPr="00EE69AB">
        <w:tab/>
        <w:t>płatności lub inne korzyści finansowe, niezależnie od ich formy, przekazywane koncesjonariuszowi przez zamawiającego albo inny organ publiczny, w tym rekompensatę z</w:t>
      </w:r>
      <w:r w:rsidR="00356CCA">
        <w:t xml:space="preserve"> </w:t>
      </w:r>
      <w:r w:rsidRPr="00EE69AB">
        <w:t xml:space="preserve">tytułu spełnienia obowiązku świadczenia usługi publicznej i publiczne dotacje inwestycyjne; </w:t>
      </w:r>
    </w:p>
    <w:p w:rsidR="00961DC4" w:rsidRPr="00EE69AB" w:rsidRDefault="00961DC4" w:rsidP="00961DC4">
      <w:pPr>
        <w:pStyle w:val="PKTpunkt"/>
      </w:pPr>
      <w:r w:rsidRPr="00EE69AB">
        <w:t>4)</w:t>
      </w:r>
      <w:r w:rsidRPr="00EE69AB">
        <w:tab/>
        <w:t>wartość dotacji lub innych korzyści finansowych, niezależnie od ich formy, od osób trzecich z</w:t>
      </w:r>
      <w:r>
        <w:t xml:space="preserve"> </w:t>
      </w:r>
      <w:r w:rsidRPr="00EE69AB">
        <w:t xml:space="preserve">tytułu wykonania umowy koncesji; </w:t>
      </w:r>
    </w:p>
    <w:p w:rsidR="00961DC4" w:rsidRPr="00EE69AB" w:rsidRDefault="00961DC4" w:rsidP="00961DC4">
      <w:pPr>
        <w:pStyle w:val="PKTpunkt"/>
      </w:pPr>
      <w:r w:rsidRPr="00EE69AB">
        <w:t>5)</w:t>
      </w:r>
      <w:r w:rsidRPr="00EE69AB">
        <w:tab/>
        <w:t>przychody ze sprzedaży aktywów wchodzących w skład przedmiotu umowy koncesji;</w:t>
      </w:r>
    </w:p>
    <w:p w:rsidR="00961DC4" w:rsidRPr="00EE69AB" w:rsidRDefault="00961DC4" w:rsidP="00961DC4">
      <w:pPr>
        <w:pStyle w:val="PKTpunkt"/>
      </w:pPr>
      <w:r w:rsidRPr="00EE69AB">
        <w:t>6)</w:t>
      </w:r>
      <w:r w:rsidRPr="00EE69AB">
        <w:tab/>
        <w:t>wartość dostaw i usług udostępnianych koncesjonariuszowi przez zamawiającego, jeżeli są one niezbędne do wykonania robót budowlanych lub świadczenia usług;</w:t>
      </w:r>
    </w:p>
    <w:p w:rsidR="00961DC4" w:rsidRPr="00EE69AB" w:rsidRDefault="00961DC4" w:rsidP="00961DC4">
      <w:pPr>
        <w:pStyle w:val="PKTpunkt"/>
      </w:pPr>
      <w:r w:rsidRPr="00EE69AB">
        <w:t>7)</w:t>
      </w:r>
      <w:r w:rsidRPr="00EE69AB">
        <w:tab/>
        <w:t>nagrody lub płatności na rzecz koncesjonariusz</w:t>
      </w:r>
      <w:r w:rsidR="009C2DB9">
        <w:t>a</w:t>
      </w:r>
      <w:r w:rsidRPr="00EE69AB">
        <w:t>.</w:t>
      </w:r>
    </w:p>
    <w:p w:rsidR="00697D3A" w:rsidRPr="007F103B" w:rsidRDefault="00697D3A" w:rsidP="00EE69AB">
      <w:pPr>
        <w:pStyle w:val="ARTartustawynprozporzdzenia"/>
      </w:pPr>
      <w:r w:rsidRPr="00DF773B">
        <w:rPr>
          <w:rStyle w:val="Ppogrubienie"/>
        </w:rPr>
        <w:lastRenderedPageBreak/>
        <w:t>Art.</w:t>
      </w:r>
      <w:r w:rsidR="004B07FA" w:rsidRPr="00DF773B">
        <w:rPr>
          <w:rStyle w:val="Ppogrubienie"/>
        </w:rPr>
        <w:t> </w:t>
      </w:r>
      <w:r w:rsidRPr="00DF773B">
        <w:rPr>
          <w:rStyle w:val="Ppogrubienie"/>
        </w:rPr>
        <w:t>8.</w:t>
      </w:r>
      <w:r w:rsidRPr="007F103B">
        <w:t xml:space="preserve"> Zamawiający nie może wybierać sposobu szacowania wartości umowy koncesji w celu uniknięcia stosowania przepisów ustawy</w:t>
      </w:r>
      <w:r w:rsidR="009F44BD">
        <w:t>.</w:t>
      </w:r>
    </w:p>
    <w:p w:rsidR="00961DC4" w:rsidRDefault="00961DC4" w:rsidP="00961DC4">
      <w:pPr>
        <w:pStyle w:val="ARTartustawynprozporzdzenia"/>
      </w:pPr>
      <w:r w:rsidRPr="00DF773B">
        <w:rPr>
          <w:rStyle w:val="Ppogrubienie"/>
        </w:rPr>
        <w:t>Art.</w:t>
      </w:r>
      <w:r w:rsidR="004B07FA" w:rsidRPr="00DF773B">
        <w:rPr>
          <w:rStyle w:val="Ppogrubienie"/>
        </w:rPr>
        <w:t> </w:t>
      </w:r>
      <w:r w:rsidRPr="00DF773B">
        <w:rPr>
          <w:rStyle w:val="Ppogrubienie"/>
        </w:rPr>
        <w:t>9.</w:t>
      </w:r>
      <w:r w:rsidRPr="00311F06">
        <w:t xml:space="preserve"> 1. Zamawiający nie może dzielić przedmiotu umowy koncesji, jeżeli podział ten skutkowałby wyłączeniem stosowania przepisów ustawy, chyba że jest to uzasadnione obiektywnymi przyczynami</w:t>
      </w:r>
      <w:r>
        <w:t>.</w:t>
      </w:r>
    </w:p>
    <w:p w:rsidR="00961DC4" w:rsidRPr="00EE69AB" w:rsidRDefault="00961DC4" w:rsidP="00961DC4">
      <w:pPr>
        <w:pStyle w:val="USTustnpkodeksu"/>
      </w:pPr>
      <w:r w:rsidRPr="00EE69AB">
        <w:t xml:space="preserve">2. W przypadku gdy proponowane wykonanie obiektu budowlanego lub świadczenie usług i zarządzanie usługami może skutkować zawarciem odrębnych umów koncesji, przy zawarciu każdej z tych umów przyjmuje się, że </w:t>
      </w:r>
      <w:r>
        <w:t xml:space="preserve">szacunkową </w:t>
      </w:r>
      <w:r w:rsidRPr="00EE69AB">
        <w:t>wartością każdej z nich jest łączna szacunkowa wartość tych umów.</w:t>
      </w:r>
    </w:p>
    <w:p w:rsidR="00961DC4" w:rsidRPr="00EE69AB" w:rsidRDefault="00961DC4" w:rsidP="00961DC4">
      <w:pPr>
        <w:pStyle w:val="USTustnpkodeksu"/>
      </w:pPr>
      <w:r w:rsidRPr="00EE69AB">
        <w:t xml:space="preserve">3. W przypadku gdy łączna wartość odrębnych części przedmiotu umowy koncesji jest równa lub przekracza kwotę określoną w art. </w:t>
      </w:r>
      <w:r w:rsidR="007E6F9C">
        <w:t xml:space="preserve">8 ust. </w:t>
      </w:r>
      <w:r w:rsidR="009260CE">
        <w:t>1 dyrektywy</w:t>
      </w:r>
      <w:r w:rsidR="00B04191">
        <w:t xml:space="preserve"> 2014/23/UE</w:t>
      </w:r>
      <w:r w:rsidR="00A17310">
        <w:t xml:space="preserve">, </w:t>
      </w:r>
      <w:r w:rsidRPr="00EE69AB">
        <w:t>przepisy ustawy stosuje się do zawarcia umowy koncesji dotyczącej każdej z tych części.</w:t>
      </w:r>
    </w:p>
    <w:p w:rsidR="00697D3A" w:rsidRPr="001A2C4D" w:rsidRDefault="00697D3A" w:rsidP="00EE69AB">
      <w:pPr>
        <w:pStyle w:val="ARTartustawynprozporzdzenia"/>
      </w:pPr>
      <w:r w:rsidRPr="00DF773B">
        <w:rPr>
          <w:rStyle w:val="Ppogrubienie"/>
        </w:rPr>
        <w:t>Art.</w:t>
      </w:r>
      <w:r w:rsidR="004B07FA" w:rsidRPr="00DF773B">
        <w:rPr>
          <w:rStyle w:val="Ppogrubienie"/>
        </w:rPr>
        <w:t> </w:t>
      </w:r>
      <w:r w:rsidRPr="00DF773B">
        <w:rPr>
          <w:rStyle w:val="Ppogrubienie"/>
        </w:rPr>
        <w:t>10.</w:t>
      </w:r>
      <w:r w:rsidRPr="001A2C4D">
        <w:t xml:space="preserve"> 1. Jeżeli przedmiot umowy koncesji obejmuje wykonanie robót budowlanych oraz świadczenie usług, do zawarcia umowy koncesji stosuje się przepisy dotyczące tego rodzaju koncesji, który odpowiada głównemu przedmiotowi danej koncesji.</w:t>
      </w:r>
    </w:p>
    <w:p w:rsidR="00697D3A" w:rsidRPr="00697D3A" w:rsidRDefault="00697D3A" w:rsidP="00EE69AB">
      <w:pPr>
        <w:pStyle w:val="USTustnpkodeksu"/>
      </w:pPr>
      <w:r w:rsidRPr="00697D3A">
        <w:t xml:space="preserve">2. Jeżeli przedmiot umowy koncesji obejmuje usługi społeczne </w:t>
      </w:r>
      <w:r w:rsidR="002832CC">
        <w:t>oraz</w:t>
      </w:r>
      <w:r w:rsidRPr="00697D3A">
        <w:t xml:space="preserve"> inne szczególne usługi, o których mowa w załączniku IV do dyrektywy 2014/23/UE</w:t>
      </w:r>
      <w:r w:rsidR="009C2DB9">
        <w:t>,</w:t>
      </w:r>
      <w:r w:rsidRPr="00697D3A">
        <w:t xml:space="preserve"> </w:t>
      </w:r>
      <w:r w:rsidR="004C588B">
        <w:t>i</w:t>
      </w:r>
      <w:r w:rsidRPr="00697D3A">
        <w:t xml:space="preserve"> inne usługi, stosuje się przepisy dotyczące tego przedmiotu </w:t>
      </w:r>
      <w:r w:rsidR="00A07A84">
        <w:t xml:space="preserve">umowy </w:t>
      </w:r>
      <w:r w:rsidRPr="00697D3A">
        <w:t xml:space="preserve">koncesji, którego szacowany udział w tej </w:t>
      </w:r>
      <w:r w:rsidR="00A07A84">
        <w:t>umow</w:t>
      </w:r>
      <w:r w:rsidR="00E4731C">
        <w:t>ie</w:t>
      </w:r>
      <w:r w:rsidR="00A07A84">
        <w:t xml:space="preserve"> </w:t>
      </w:r>
      <w:r w:rsidRPr="00697D3A">
        <w:t>koncesji jest największy.</w:t>
      </w:r>
    </w:p>
    <w:p w:rsidR="00697D3A" w:rsidRPr="00697D3A" w:rsidRDefault="00697D3A" w:rsidP="00EE69AB">
      <w:pPr>
        <w:pStyle w:val="USTustnpkodeksu"/>
      </w:pPr>
      <w:r w:rsidRPr="00697D3A">
        <w:t>3. Jeżeli przedmiot umowy koncesji, który nie może być podzielony, w szczególności ze względów technicznych, organizacyjnych, ekonomicznych lub celowościowych, obejmuje</w:t>
      </w:r>
      <w:r w:rsidR="00356CCA">
        <w:t xml:space="preserve"> </w:t>
      </w:r>
      <w:r w:rsidRPr="00697D3A">
        <w:t>umowę koncesji na usługi i zamówienie publiczne na dostawy, główny przedmiot ustala się przez określenie, która z szacowanych wartości danych usług lub dostaw jest wyższa.</w:t>
      </w:r>
    </w:p>
    <w:p w:rsidR="00697D3A" w:rsidRPr="001A2C4D" w:rsidRDefault="00697D3A" w:rsidP="00EE69AB">
      <w:pPr>
        <w:pStyle w:val="ARTartustawynprozporzdzenia"/>
      </w:pPr>
      <w:r w:rsidRPr="00DF773B">
        <w:rPr>
          <w:rStyle w:val="Ppogrubienie"/>
        </w:rPr>
        <w:t>Art.</w:t>
      </w:r>
      <w:r w:rsidR="004B07FA" w:rsidRPr="00DF773B">
        <w:rPr>
          <w:rStyle w:val="Ppogrubienie"/>
        </w:rPr>
        <w:t> </w:t>
      </w:r>
      <w:r w:rsidRPr="00DF773B">
        <w:rPr>
          <w:rStyle w:val="Ppogrubienie"/>
        </w:rPr>
        <w:t>11.</w:t>
      </w:r>
      <w:r w:rsidRPr="001A2C4D">
        <w:t xml:space="preserve"> 1. Jeżeli przedmiot umowy koncesji można podzielić, w szczególności ze względów technicznych, organizacyjnych, ekonomicznych lub celowościowych, zamawiający może zawrzeć odrębne umowy, których przedmiotem będą poszczególne odrębne części, stosując</w:t>
      </w:r>
      <w:r w:rsidR="00356CCA">
        <w:t xml:space="preserve"> </w:t>
      </w:r>
      <w:r w:rsidR="003D7AC3">
        <w:t xml:space="preserve">do </w:t>
      </w:r>
      <w:r>
        <w:t xml:space="preserve">zawarcia </w:t>
      </w:r>
      <w:r w:rsidRPr="001A2C4D">
        <w:t xml:space="preserve">każdej z umów </w:t>
      </w:r>
      <w:r w:rsidR="00A07A84">
        <w:t xml:space="preserve">koncesji </w:t>
      </w:r>
      <w:r w:rsidRPr="001A2C4D">
        <w:t>przepisy właściwe dla tych części z uwagi na ich charakterystyczne cechy</w:t>
      </w:r>
      <w:r w:rsidR="00AF4BD8">
        <w:t>,</w:t>
      </w:r>
      <w:r w:rsidR="00356CCA">
        <w:t xml:space="preserve"> </w:t>
      </w:r>
      <w:r w:rsidR="003D7AC3">
        <w:t>albo</w:t>
      </w:r>
      <w:r w:rsidRPr="001A2C4D">
        <w:t xml:space="preserve"> zawrzeć jedną umowę koncesji.</w:t>
      </w:r>
    </w:p>
    <w:p w:rsidR="00697D3A" w:rsidRPr="00697D3A" w:rsidRDefault="00697D3A" w:rsidP="00DF773B">
      <w:pPr>
        <w:pStyle w:val="USTustnpkodeksu"/>
        <w:keepNext/>
      </w:pPr>
      <w:r w:rsidRPr="00697D3A">
        <w:t>2. Jeżeli przedmiot umowy koncesji obejmuje:</w:t>
      </w:r>
    </w:p>
    <w:p w:rsidR="00697D3A" w:rsidRPr="00EE69AB" w:rsidRDefault="00697D3A" w:rsidP="00EE69AB">
      <w:pPr>
        <w:pStyle w:val="PKTpunkt"/>
      </w:pPr>
      <w:r w:rsidRPr="00EE69AB">
        <w:t>1)</w:t>
      </w:r>
      <w:r w:rsidRPr="00EE69AB">
        <w:tab/>
        <w:t xml:space="preserve">części, do </w:t>
      </w:r>
      <w:r w:rsidR="00E4731C">
        <w:t>których</w:t>
      </w:r>
      <w:r w:rsidRPr="00EE69AB">
        <w:t xml:space="preserve"> mają zastosowanie przepisy ustawy</w:t>
      </w:r>
      <w:r w:rsidR="00A13834">
        <w:t>,</w:t>
      </w:r>
      <w:r w:rsidRPr="00EE69AB">
        <w:t xml:space="preserve"> oraz zamówienia publiczne udzielane przez podmioty, o któ</w:t>
      </w:r>
      <w:r w:rsidR="004B07FA">
        <w:t>rych mowa w art. 3 ust. 1 pkt 1–</w:t>
      </w:r>
      <w:r w:rsidRPr="00EE69AB">
        <w:t xml:space="preserve">3a i 5 </w:t>
      </w:r>
      <w:r w:rsidR="0074015C">
        <w:t>p</w:t>
      </w:r>
      <w:r w:rsidR="0074015C" w:rsidRPr="004F77CF">
        <w:t>raw</w:t>
      </w:r>
      <w:r w:rsidR="0074015C">
        <w:t>a</w:t>
      </w:r>
      <w:r w:rsidR="0074015C" w:rsidRPr="004F77CF">
        <w:t xml:space="preserve"> </w:t>
      </w:r>
      <w:r w:rsidR="004F77CF" w:rsidRPr="004F77CF">
        <w:t>zamówień publicznych</w:t>
      </w:r>
      <w:r w:rsidR="00A13834">
        <w:t>,</w:t>
      </w:r>
      <w:r w:rsidR="004F77CF" w:rsidRPr="004F77CF">
        <w:t xml:space="preserve"> </w:t>
      </w:r>
      <w:r w:rsidRPr="00EE69AB">
        <w:t xml:space="preserve">oraz zamówienia publiczne, o których mowa w art. 2 pkt 14 </w:t>
      </w:r>
      <w:r w:rsidR="0074015C">
        <w:t>p</w:t>
      </w:r>
      <w:r w:rsidRPr="00EE69AB">
        <w:t>raw</w:t>
      </w:r>
      <w:r w:rsidR="00A07A84">
        <w:t>a</w:t>
      </w:r>
      <w:r w:rsidRPr="00EE69AB">
        <w:t xml:space="preserve"> </w:t>
      </w:r>
      <w:r w:rsidRPr="00EE69AB">
        <w:lastRenderedPageBreak/>
        <w:t xml:space="preserve">zamówień publicznych, których szacunkowa wartość jest równa lub </w:t>
      </w:r>
      <w:r w:rsidR="00BC42D4">
        <w:t>przekracza</w:t>
      </w:r>
      <w:r w:rsidRPr="00EE69AB">
        <w:t xml:space="preserve"> kwot</w:t>
      </w:r>
      <w:r w:rsidR="00BC42D4">
        <w:t>ę</w:t>
      </w:r>
      <w:r w:rsidRPr="00EE69AB">
        <w:t>, o</w:t>
      </w:r>
      <w:r w:rsidR="00DE17E2">
        <w:t> </w:t>
      </w:r>
      <w:r w:rsidRPr="00EE69AB">
        <w:t xml:space="preserve">której mowa w art. </w:t>
      </w:r>
      <w:r w:rsidR="0074015C">
        <w:t>8</w:t>
      </w:r>
      <w:r w:rsidR="0074015C" w:rsidRPr="00EE69AB">
        <w:t xml:space="preserve"> </w:t>
      </w:r>
      <w:r w:rsidRPr="00EE69AB">
        <w:t xml:space="preserve">ust. </w:t>
      </w:r>
      <w:r w:rsidR="0074015C">
        <w:t xml:space="preserve">1 </w:t>
      </w:r>
      <w:r w:rsidR="0074015C" w:rsidRPr="0074015C">
        <w:t>dyrektywy 2014/23/UE</w:t>
      </w:r>
      <w:r w:rsidRPr="00EE69AB">
        <w:t xml:space="preserve">, stosuje się przepisy </w:t>
      </w:r>
      <w:r w:rsidR="0074015C">
        <w:t>p</w:t>
      </w:r>
      <w:r w:rsidR="0074015C" w:rsidRPr="00EE69AB">
        <w:t>raw</w:t>
      </w:r>
      <w:r w:rsidR="0074015C">
        <w:t>a</w:t>
      </w:r>
      <w:r w:rsidR="0074015C" w:rsidRPr="00EE69AB">
        <w:t xml:space="preserve"> </w:t>
      </w:r>
      <w:r w:rsidRPr="00EE69AB">
        <w:t>zamówień publicznych;</w:t>
      </w:r>
    </w:p>
    <w:p w:rsidR="00697D3A" w:rsidRPr="00EE69AB" w:rsidRDefault="00697D3A" w:rsidP="00EE69AB">
      <w:pPr>
        <w:pStyle w:val="PKTpunkt"/>
      </w:pPr>
      <w:r w:rsidRPr="00EE69AB">
        <w:t>2)</w:t>
      </w:r>
      <w:r w:rsidRPr="00EE69AB">
        <w:tab/>
        <w:t>części,</w:t>
      </w:r>
      <w:r w:rsidR="00356CCA">
        <w:t xml:space="preserve"> </w:t>
      </w:r>
      <w:r w:rsidRPr="00EE69AB">
        <w:t>z których co najmniej jedna część jest objęta art. 346 Traktatu o funkcjonowaniu Unii Europejskiej</w:t>
      </w:r>
      <w:r w:rsidR="00A13834">
        <w:t>,</w:t>
      </w:r>
      <w:r w:rsidRPr="00EE69AB">
        <w:t xml:space="preserve"> do zawarcia tej umowy koncesji nie stosuje się przepisów ustawy, jeżeli zawarcie jednej umowy koncesji jest </w:t>
      </w:r>
      <w:r w:rsidR="00453EE0">
        <w:t xml:space="preserve">obiektywnie </w:t>
      </w:r>
      <w:r w:rsidRPr="00EE69AB">
        <w:t>uzasadnione;</w:t>
      </w:r>
    </w:p>
    <w:p w:rsidR="00697D3A" w:rsidRPr="00EE69AB" w:rsidRDefault="00697D3A" w:rsidP="00EE69AB">
      <w:pPr>
        <w:pStyle w:val="PKTpunkt"/>
      </w:pPr>
      <w:r w:rsidRPr="00EE69AB">
        <w:t>3)</w:t>
      </w:r>
      <w:r w:rsidRPr="00EE69AB">
        <w:tab/>
      </w:r>
      <w:r w:rsidR="002D6114">
        <w:t>część</w:t>
      </w:r>
      <w:r w:rsidR="00A07A84">
        <w:t>,</w:t>
      </w:r>
      <w:r w:rsidR="002D6114">
        <w:t xml:space="preserve"> </w:t>
      </w:r>
      <w:r w:rsidR="00954CA4" w:rsidRPr="00EE69AB">
        <w:t>któr</w:t>
      </w:r>
      <w:r w:rsidR="00954CA4">
        <w:t xml:space="preserve">a </w:t>
      </w:r>
      <w:r w:rsidRPr="00EE69AB">
        <w:t xml:space="preserve">stanowi zamówienie, o którym mowa w art. 2 pkt 15 </w:t>
      </w:r>
      <w:r w:rsidR="0074015C">
        <w:t>p</w:t>
      </w:r>
      <w:r w:rsidR="0074015C" w:rsidRPr="00EE69AB">
        <w:t>raw</w:t>
      </w:r>
      <w:r w:rsidR="0074015C">
        <w:t>a</w:t>
      </w:r>
      <w:r w:rsidR="0074015C" w:rsidRPr="00EE69AB">
        <w:t xml:space="preserve"> </w:t>
      </w:r>
      <w:r w:rsidRPr="00EE69AB">
        <w:t xml:space="preserve">zamówień publicznych, do udzielenia którego stosuje się przepisy </w:t>
      </w:r>
      <w:r w:rsidR="0074015C">
        <w:t>p</w:t>
      </w:r>
      <w:r w:rsidR="0074015C" w:rsidRPr="00EE69AB">
        <w:t>raw</w:t>
      </w:r>
      <w:r w:rsidR="00A13834">
        <w:t>a</w:t>
      </w:r>
      <w:r w:rsidR="0074015C" w:rsidRPr="00EE69AB">
        <w:t xml:space="preserve"> </w:t>
      </w:r>
      <w:r w:rsidRPr="00EE69AB">
        <w:t xml:space="preserve">zamówień publicznych, do zawarcia takiej umowy stosuje się </w:t>
      </w:r>
      <w:r w:rsidR="00CF64C4">
        <w:t xml:space="preserve">przepisy </w:t>
      </w:r>
      <w:r w:rsidRPr="00EE69AB">
        <w:t>ustaw</w:t>
      </w:r>
      <w:r w:rsidR="00CF64C4">
        <w:t>y</w:t>
      </w:r>
      <w:r w:rsidRPr="00EE69AB">
        <w:t xml:space="preserve"> albo </w:t>
      </w:r>
      <w:r w:rsidR="00A13834">
        <w:t xml:space="preserve">przepisy </w:t>
      </w:r>
      <w:r w:rsidR="0074015C">
        <w:t>p</w:t>
      </w:r>
      <w:r w:rsidRPr="00EE69AB">
        <w:t>raw</w:t>
      </w:r>
      <w:r w:rsidR="00A13834">
        <w:t>a</w:t>
      </w:r>
      <w:r w:rsidRPr="00EE69AB">
        <w:t xml:space="preserve"> zamówień publicznych, jeżeli zawarcie jednej umowy koncesji jest </w:t>
      </w:r>
      <w:r w:rsidR="00F10C18">
        <w:t xml:space="preserve">obiektywnie </w:t>
      </w:r>
      <w:r w:rsidRPr="00EE69AB">
        <w:t>uzasadnione;</w:t>
      </w:r>
    </w:p>
    <w:p w:rsidR="00697D3A" w:rsidRPr="00EE69AB" w:rsidRDefault="00697D3A" w:rsidP="00EE69AB">
      <w:pPr>
        <w:pStyle w:val="PKTpunkt"/>
      </w:pPr>
      <w:r w:rsidRPr="00EE69AB">
        <w:t>4)</w:t>
      </w:r>
      <w:r w:rsidRPr="00EE69AB">
        <w:tab/>
        <w:t>części, które obejmują umowy koncesji, służące prowadzeniu działalności sektorowej oraz umowy koncesji, które są objęte art. 346 Traktatu o funkcjonowaniu Unii Europejskiej, do zawarcia umowy koncesji nie stosuje się przepisów ustawy;</w:t>
      </w:r>
    </w:p>
    <w:p w:rsidR="00697D3A" w:rsidRPr="00EE69AB" w:rsidRDefault="00697D3A" w:rsidP="00EE69AB">
      <w:pPr>
        <w:pStyle w:val="PKTpunkt"/>
      </w:pPr>
      <w:r w:rsidRPr="00EE69AB">
        <w:t>5)</w:t>
      </w:r>
      <w:r w:rsidRPr="00EE69AB">
        <w:tab/>
        <w:t xml:space="preserve">części, które obejmują umowy koncesji, służące prowadzeniu działalności sektorowej oraz zamówienia, o których mowa w art. 2 pkt 15 </w:t>
      </w:r>
      <w:r w:rsidR="0074015C">
        <w:t>p</w:t>
      </w:r>
      <w:r w:rsidR="0074015C" w:rsidRPr="00EE69AB">
        <w:t>raw</w:t>
      </w:r>
      <w:r w:rsidR="0074015C">
        <w:t>a</w:t>
      </w:r>
      <w:r w:rsidR="00356CCA">
        <w:t xml:space="preserve"> </w:t>
      </w:r>
      <w:r w:rsidRPr="00EE69AB">
        <w:t xml:space="preserve">zamówień publicznych, do zawarcia takiej umowy stosuje się </w:t>
      </w:r>
      <w:r w:rsidR="00CF64C4">
        <w:t xml:space="preserve">przepisy </w:t>
      </w:r>
      <w:r w:rsidRPr="00EE69AB">
        <w:t>ustaw</w:t>
      </w:r>
      <w:r w:rsidR="00CF64C4">
        <w:t>y</w:t>
      </w:r>
      <w:r w:rsidRPr="00EE69AB">
        <w:t xml:space="preserve"> albo </w:t>
      </w:r>
      <w:r w:rsidR="00A0261D">
        <w:t xml:space="preserve">przepisy </w:t>
      </w:r>
      <w:r w:rsidR="0074015C">
        <w:t>p</w:t>
      </w:r>
      <w:r w:rsidR="0074015C" w:rsidRPr="00EE69AB">
        <w:t>raw</w:t>
      </w:r>
      <w:r w:rsidR="00A0261D">
        <w:t>a</w:t>
      </w:r>
      <w:r w:rsidR="0074015C" w:rsidRPr="00EE69AB">
        <w:t xml:space="preserve"> </w:t>
      </w:r>
      <w:r w:rsidRPr="00EE69AB">
        <w:t>zamówień publicznych;</w:t>
      </w:r>
    </w:p>
    <w:p w:rsidR="00697D3A" w:rsidRPr="00EE69AB" w:rsidRDefault="00697D3A" w:rsidP="00EE69AB">
      <w:pPr>
        <w:pStyle w:val="PKTpunkt"/>
      </w:pPr>
      <w:r w:rsidRPr="00EE69AB">
        <w:t>6)</w:t>
      </w:r>
      <w:r w:rsidRPr="00EE69AB">
        <w:tab/>
        <w:t>kilka różnych rodzajów działalności, w szczególności służących prowadzeniu działalności sektorowej, do zawarcia umowy koncesji stosuje się przepisy mające zastosowanie do tego rodzaju działalności, który stanowi działalność główną;</w:t>
      </w:r>
    </w:p>
    <w:p w:rsidR="00697D3A" w:rsidRPr="00EE69AB" w:rsidRDefault="00697D3A" w:rsidP="00EE69AB">
      <w:pPr>
        <w:pStyle w:val="PKTpunkt"/>
      </w:pPr>
      <w:r w:rsidRPr="00EE69AB">
        <w:t>7)</w:t>
      </w:r>
      <w:r w:rsidRPr="00EE69AB">
        <w:tab/>
        <w:t>części, do których mają zastosowanie przepisy ustawy</w:t>
      </w:r>
      <w:r w:rsidR="00A0261D">
        <w:t>,</w:t>
      </w:r>
      <w:r w:rsidRPr="00EE69AB">
        <w:t xml:space="preserve"> oraz czę</w:t>
      </w:r>
      <w:r w:rsidR="004B07FA">
        <w:t>ści inne niż wymienione w pkt 1–</w:t>
      </w:r>
      <w:r w:rsidRPr="00EE69AB">
        <w:t>6, jeżeli zamawiający zawiera jedną umowę, zastosowanie mają przepisy ustawy.</w:t>
      </w:r>
    </w:p>
    <w:p w:rsidR="00697D3A" w:rsidRPr="00697D3A" w:rsidRDefault="00697D3A" w:rsidP="00EE69AB">
      <w:pPr>
        <w:pStyle w:val="USTustnpkodeksu"/>
      </w:pPr>
      <w:r w:rsidRPr="00697D3A">
        <w:t xml:space="preserve">3. Zamawiający nie może w celu uniknięcia stosowania przepisów ustawy łączyć przedmiotu umowy koncesji z przedmiotem objętym art. 346 Traktatu o funkcjonowaniu Unii Europejskiej lub będącym zamówieniem publicznym, o którym mowa w art. 2 pkt 15 </w:t>
      </w:r>
      <w:r w:rsidR="0074015C">
        <w:t>p</w:t>
      </w:r>
      <w:r w:rsidR="0074015C" w:rsidRPr="00697D3A">
        <w:t>raw</w:t>
      </w:r>
      <w:r w:rsidR="0074015C">
        <w:t>a</w:t>
      </w:r>
      <w:r w:rsidR="0074015C" w:rsidRPr="00697D3A">
        <w:t xml:space="preserve"> </w:t>
      </w:r>
      <w:r w:rsidRPr="00697D3A">
        <w:t>zamówień publicznych.</w:t>
      </w:r>
    </w:p>
    <w:p w:rsidR="00697D3A" w:rsidRPr="00697D3A" w:rsidRDefault="00697D3A" w:rsidP="00DF773B">
      <w:pPr>
        <w:pStyle w:val="USTustnpkodeksu"/>
        <w:keepNext/>
      </w:pPr>
      <w:r w:rsidRPr="00697D3A">
        <w:t>4. W przypadku umowy koncesji, której przedmiot obejmuje różne rodzaje działalności i</w:t>
      </w:r>
      <w:r w:rsidR="00744029">
        <w:t> </w:t>
      </w:r>
      <w:r w:rsidRPr="00697D3A">
        <w:t xml:space="preserve">nie jest możliwe określenie głównego przedmiotu umowy, do </w:t>
      </w:r>
      <w:r w:rsidR="003439D2" w:rsidRPr="00697D3A">
        <w:t>zawarci</w:t>
      </w:r>
      <w:r w:rsidR="003439D2">
        <w:t>a</w:t>
      </w:r>
      <w:r w:rsidR="003439D2" w:rsidRPr="00697D3A">
        <w:t xml:space="preserve"> </w:t>
      </w:r>
      <w:r w:rsidRPr="00697D3A">
        <w:t xml:space="preserve">umowy stosuje się przepisy: </w:t>
      </w:r>
    </w:p>
    <w:p w:rsidR="00697D3A" w:rsidRPr="00697D3A" w:rsidRDefault="00697D3A" w:rsidP="00EE69AB">
      <w:pPr>
        <w:pStyle w:val="PKTpunkt"/>
      </w:pPr>
      <w:r w:rsidRPr="00697D3A">
        <w:t>1)</w:t>
      </w:r>
      <w:r w:rsidRPr="00697D3A">
        <w:tab/>
      </w:r>
      <w:r w:rsidR="0074015C">
        <w:t>p</w:t>
      </w:r>
      <w:r w:rsidR="0074015C" w:rsidRPr="00697D3A">
        <w:t>raw</w:t>
      </w:r>
      <w:r w:rsidR="0074015C">
        <w:t>a</w:t>
      </w:r>
      <w:r w:rsidR="0074015C" w:rsidRPr="00697D3A">
        <w:t xml:space="preserve"> </w:t>
      </w:r>
      <w:r w:rsidRPr="00697D3A">
        <w:t>zamówień publicznych, jeżeli jeden z rodzajów działalności dotyczy zamówień publicznych udzielanych przez podmioty, o któ</w:t>
      </w:r>
      <w:r w:rsidR="004B07FA">
        <w:t>rych mowa w art. 3 ust. 1 pkt 1–</w:t>
      </w:r>
      <w:r w:rsidRPr="00697D3A">
        <w:t xml:space="preserve">3a i 5 </w:t>
      </w:r>
      <w:r w:rsidR="0074015C">
        <w:lastRenderedPageBreak/>
        <w:t>p</w:t>
      </w:r>
      <w:r w:rsidR="0074015C" w:rsidRPr="00697D3A">
        <w:t>raw</w:t>
      </w:r>
      <w:r w:rsidR="0074015C">
        <w:t>a</w:t>
      </w:r>
      <w:r w:rsidR="0074015C" w:rsidRPr="00697D3A">
        <w:t xml:space="preserve"> </w:t>
      </w:r>
      <w:r w:rsidRPr="00697D3A">
        <w:t xml:space="preserve">zamówień publicznych, a drugi </w:t>
      </w:r>
      <w:r w:rsidR="00095E95">
        <w:t xml:space="preserve">rodzaj działalności dotyczy </w:t>
      </w:r>
      <w:r w:rsidRPr="00697D3A">
        <w:t>umowy koncesji, do zawarcia której stosuje się przepisy ustawy;</w:t>
      </w:r>
    </w:p>
    <w:p w:rsidR="00697D3A" w:rsidRPr="00697D3A" w:rsidRDefault="00697D3A" w:rsidP="00DF773B">
      <w:pPr>
        <w:pStyle w:val="PKTpunkt"/>
        <w:keepNext/>
      </w:pPr>
      <w:r w:rsidRPr="00697D3A">
        <w:t>2)</w:t>
      </w:r>
      <w:r w:rsidRPr="00697D3A">
        <w:tab/>
        <w:t>ustawy, jeżeli jeden z rodzajów działalności dotyczy:</w:t>
      </w:r>
    </w:p>
    <w:p w:rsidR="00697D3A" w:rsidRPr="00697D3A" w:rsidRDefault="00697D3A" w:rsidP="00EE69AB">
      <w:pPr>
        <w:pStyle w:val="LITlitera"/>
      </w:pPr>
      <w:r w:rsidRPr="00697D3A">
        <w:t>a)</w:t>
      </w:r>
      <w:r w:rsidRPr="00697D3A">
        <w:tab/>
        <w:t>umowy koncesji, a drugi nie dotyczy zamówień publicznych udzielanych przez podmioty, o któ</w:t>
      </w:r>
      <w:r w:rsidR="004B07FA">
        <w:t>rych mowa w art. 3 ust. 1 pkt 1–</w:t>
      </w:r>
      <w:r w:rsidRPr="00697D3A">
        <w:t>3a i 5</w:t>
      </w:r>
      <w:r w:rsidR="00744029">
        <w:t>,</w:t>
      </w:r>
      <w:r w:rsidRPr="00697D3A">
        <w:t xml:space="preserve"> lub zamówień, o których mowa w art. 2 pkt 14 </w:t>
      </w:r>
      <w:r w:rsidR="0074015C">
        <w:t>p</w:t>
      </w:r>
      <w:r w:rsidR="0074015C" w:rsidRPr="00697D3A">
        <w:t>raw</w:t>
      </w:r>
      <w:r w:rsidR="0074015C">
        <w:t>a</w:t>
      </w:r>
      <w:r w:rsidR="0074015C" w:rsidRPr="00697D3A">
        <w:t xml:space="preserve"> </w:t>
      </w:r>
      <w:r w:rsidRPr="00697D3A">
        <w:t>zamówień publicznych,</w:t>
      </w:r>
    </w:p>
    <w:p w:rsidR="00697D3A" w:rsidRPr="00697D3A" w:rsidRDefault="00697D3A" w:rsidP="00EE69AB">
      <w:pPr>
        <w:pStyle w:val="LITlitera"/>
      </w:pPr>
      <w:r w:rsidRPr="00697D3A">
        <w:t>b)</w:t>
      </w:r>
      <w:r w:rsidRPr="00697D3A">
        <w:tab/>
        <w:t>umowy koncesji, a drugi dotyczy</w:t>
      </w:r>
      <w:r w:rsidR="0074015C">
        <w:t xml:space="preserve"> umowy</w:t>
      </w:r>
      <w:r w:rsidRPr="00697D3A">
        <w:t xml:space="preserve"> koncesji, do której nie stosuje się przepisów ustawy.</w:t>
      </w:r>
    </w:p>
    <w:p w:rsidR="00697D3A" w:rsidRPr="00697D3A" w:rsidRDefault="00697D3A" w:rsidP="00EE69AB">
      <w:pPr>
        <w:pStyle w:val="USTustnpkodeksu"/>
      </w:pPr>
      <w:r w:rsidRPr="00697D3A">
        <w:t>5. Zamawiający nie może w celu uniknięcia stosowania przepisów ustawy zawierać jednej umowy koncesji lub kilku odrębnych umów koncesji.</w:t>
      </w:r>
    </w:p>
    <w:p w:rsidR="00697D3A" w:rsidRPr="001A2C4D"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12.</w:t>
      </w:r>
      <w:r w:rsidRPr="001A2C4D">
        <w:t xml:space="preserve"> Jeżeli pr</w:t>
      </w:r>
      <w:r>
        <w:t>z</w:t>
      </w:r>
      <w:r w:rsidRPr="001A2C4D">
        <w:t>edmiot umowy koncesji, który nie może być podzielony, w</w:t>
      </w:r>
      <w:r w:rsidR="00DE17E2">
        <w:t> </w:t>
      </w:r>
      <w:r w:rsidRPr="001A2C4D">
        <w:t>szczególności ze względów technicznych, organizacyjnych, ekonomicznych lub celowościowych, obejmuje:</w:t>
      </w:r>
    </w:p>
    <w:p w:rsidR="00697D3A" w:rsidRPr="00697D3A" w:rsidRDefault="00697D3A" w:rsidP="00EE69AB">
      <w:pPr>
        <w:pStyle w:val="PKTpunkt"/>
      </w:pPr>
      <w:r w:rsidRPr="00697D3A">
        <w:t>1)</w:t>
      </w:r>
      <w:r w:rsidRPr="00697D3A">
        <w:tab/>
      </w:r>
      <w:r w:rsidR="00A07A84">
        <w:t xml:space="preserve">części, z </w:t>
      </w:r>
      <w:r w:rsidRPr="00697D3A">
        <w:t>których część jest objęta art. 346 Traktatu o funkcjonowaniu Unii Europejskiej, do zawarcia takiej umowy koncesji nie stosuje się przepisów ustawy;</w:t>
      </w:r>
    </w:p>
    <w:p w:rsidR="00697D3A" w:rsidRPr="00697D3A" w:rsidRDefault="00697D3A" w:rsidP="00DE17E2">
      <w:pPr>
        <w:pStyle w:val="PKTpunkt"/>
      </w:pPr>
      <w:r w:rsidRPr="00697D3A">
        <w:t>2)</w:t>
      </w:r>
      <w:r w:rsidRPr="00697D3A">
        <w:tab/>
        <w:t xml:space="preserve">części, które stanowią zamówienie publiczne, o którym mowa w art. 2 pkt 15 </w:t>
      </w:r>
      <w:r w:rsidR="0074015C">
        <w:t>p</w:t>
      </w:r>
      <w:r w:rsidR="0074015C" w:rsidRPr="00697D3A">
        <w:t>raw</w:t>
      </w:r>
      <w:r w:rsidR="0074015C">
        <w:t>a</w:t>
      </w:r>
      <w:r w:rsidR="0074015C" w:rsidRPr="00697D3A">
        <w:t xml:space="preserve"> </w:t>
      </w:r>
      <w:r w:rsidRPr="00697D3A">
        <w:t xml:space="preserve">zamówień publicznych, do </w:t>
      </w:r>
      <w:r w:rsidR="006577B2" w:rsidRPr="00697D3A">
        <w:t>zawarci</w:t>
      </w:r>
      <w:r w:rsidR="006577B2">
        <w:t>a</w:t>
      </w:r>
      <w:r w:rsidR="00356CCA">
        <w:t xml:space="preserve"> </w:t>
      </w:r>
      <w:r w:rsidRPr="00697D3A">
        <w:t xml:space="preserve">umowy koncesji stosuje się </w:t>
      </w:r>
      <w:r w:rsidR="00637CE6">
        <w:t xml:space="preserve">przepisy </w:t>
      </w:r>
      <w:r w:rsidRPr="00697D3A">
        <w:t>ustaw</w:t>
      </w:r>
      <w:r w:rsidR="00637CE6">
        <w:t>y</w:t>
      </w:r>
      <w:r w:rsidRPr="00697D3A">
        <w:t xml:space="preserve"> </w:t>
      </w:r>
      <w:r w:rsidR="006577B2">
        <w:t xml:space="preserve">albo </w:t>
      </w:r>
      <w:r w:rsidR="00637CE6">
        <w:t xml:space="preserve">przepisy </w:t>
      </w:r>
      <w:r w:rsidR="0074015C">
        <w:t>p</w:t>
      </w:r>
      <w:r w:rsidR="0074015C" w:rsidRPr="00697D3A">
        <w:t>raw</w:t>
      </w:r>
      <w:r w:rsidR="00637CE6">
        <w:t>a</w:t>
      </w:r>
      <w:r w:rsidR="0074015C" w:rsidRPr="00697D3A">
        <w:t xml:space="preserve"> </w:t>
      </w:r>
      <w:r w:rsidRPr="00697D3A">
        <w:t>zamówień publicznych</w:t>
      </w:r>
      <w:r w:rsidR="006577B2">
        <w:t>, zgodnie z wyborem zamawiającego</w:t>
      </w:r>
      <w:r w:rsidRPr="00697D3A">
        <w:t>.</w:t>
      </w:r>
    </w:p>
    <w:p w:rsidR="00697D3A" w:rsidRPr="001A2C4D" w:rsidRDefault="00697D3A" w:rsidP="00697D3A">
      <w:pPr>
        <w:pStyle w:val="ROZDZODDZOZNoznaczenierozdziauluboddziau"/>
      </w:pPr>
      <w:r w:rsidRPr="001A2C4D">
        <w:t>Rozdział 3</w:t>
      </w:r>
    </w:p>
    <w:p w:rsidR="00697D3A" w:rsidRPr="001A2C4D" w:rsidRDefault="00697D3A" w:rsidP="00DF773B">
      <w:pPr>
        <w:pStyle w:val="ROZDZODDZPRZEDMprzedmiotregulacjirozdziauluboddziau"/>
      </w:pPr>
      <w:r w:rsidRPr="001A2C4D">
        <w:t xml:space="preserve">Zasady </w:t>
      </w:r>
      <w:r>
        <w:t>zawierania</w:t>
      </w:r>
      <w:r w:rsidRPr="001A2C4D">
        <w:t xml:space="preserve"> umów koncesji</w:t>
      </w:r>
    </w:p>
    <w:p w:rsidR="00697D3A" w:rsidRPr="00697D3A" w:rsidRDefault="00697D3A" w:rsidP="00EE69AB">
      <w:pPr>
        <w:pStyle w:val="ARTartustawynprozporzdzenia"/>
      </w:pPr>
      <w:r w:rsidRPr="00DF773B">
        <w:rPr>
          <w:rStyle w:val="Ppogrubienie"/>
        </w:rPr>
        <w:t>Art.</w:t>
      </w:r>
      <w:r w:rsidR="004B07FA" w:rsidRPr="00DF773B">
        <w:rPr>
          <w:rStyle w:val="Ppogrubienie"/>
        </w:rPr>
        <w:t> </w:t>
      </w:r>
      <w:r w:rsidRPr="00DF773B">
        <w:rPr>
          <w:rStyle w:val="Ppogrubienie"/>
        </w:rPr>
        <w:t>13.</w:t>
      </w:r>
      <w:r w:rsidRPr="00697D3A">
        <w:t xml:space="preserve"> 1. Zamawiający przygotowuje i przeprowadza postępowanie </w:t>
      </w:r>
      <w:r w:rsidR="00A07A84">
        <w:t>o</w:t>
      </w:r>
      <w:r w:rsidRPr="00697D3A">
        <w:t xml:space="preserve"> zawarci</w:t>
      </w:r>
      <w:r w:rsidR="00A07A84">
        <w:t>e</w:t>
      </w:r>
      <w:r w:rsidR="00356CCA">
        <w:t xml:space="preserve"> </w:t>
      </w:r>
      <w:r w:rsidRPr="00697D3A">
        <w:t>umowy koncesji w sposób zapewniający zachowanie zasad uczciwej konkurencji i równe</w:t>
      </w:r>
      <w:r w:rsidR="001D09BC">
        <w:t>go</w:t>
      </w:r>
      <w:r w:rsidRPr="00697D3A">
        <w:t xml:space="preserve"> traktowani</w:t>
      </w:r>
      <w:r w:rsidR="001D09BC">
        <w:t>a</w:t>
      </w:r>
      <w:r w:rsidRPr="00697D3A">
        <w:t xml:space="preserve"> wykonawców oraz zgodnie z zasadami proporcjonalności i przejrzystości.</w:t>
      </w:r>
    </w:p>
    <w:p w:rsidR="00697D3A" w:rsidRPr="00317CC9" w:rsidRDefault="00697D3A" w:rsidP="00317CC9">
      <w:pPr>
        <w:pStyle w:val="USTustnpkodeksu"/>
      </w:pPr>
      <w:r w:rsidRPr="00317CC9">
        <w:t xml:space="preserve">2. Zamawiający nie może przygotować i prowadzić postępowania o zawarcie umowy koncesji w sposób mający na celu uniknięcie stosowania </w:t>
      </w:r>
      <w:r w:rsidR="00CF64C4">
        <w:t xml:space="preserve">przepisów </w:t>
      </w:r>
      <w:r w:rsidRPr="00317CC9">
        <w:t>ustawy.</w:t>
      </w:r>
      <w:r w:rsidR="00356CCA">
        <w:t xml:space="preserve"> </w:t>
      </w:r>
    </w:p>
    <w:p w:rsidR="00697D3A" w:rsidRPr="001A2C4D" w:rsidRDefault="00697D3A" w:rsidP="00317CC9">
      <w:pPr>
        <w:pStyle w:val="ARTartustawynprozporzdzenia"/>
      </w:pPr>
      <w:r w:rsidRPr="00DF773B">
        <w:rPr>
          <w:rStyle w:val="Ppogrubienie"/>
        </w:rPr>
        <w:t>Art.</w:t>
      </w:r>
      <w:r w:rsidR="004B07FA" w:rsidRPr="00DF773B">
        <w:rPr>
          <w:rStyle w:val="Ppogrubienie"/>
        </w:rPr>
        <w:t> </w:t>
      </w:r>
      <w:r w:rsidR="001D09BC" w:rsidRPr="00DF773B">
        <w:rPr>
          <w:rStyle w:val="Ppogrubienie"/>
        </w:rPr>
        <w:t>14</w:t>
      </w:r>
      <w:r w:rsidRPr="00DF773B">
        <w:rPr>
          <w:rStyle w:val="Ppogrubienie"/>
        </w:rPr>
        <w:t>.</w:t>
      </w:r>
      <w:r w:rsidRPr="001A2C4D">
        <w:t xml:space="preserve"> 1. Zamawiający udostępnia informacje związane z postępowaniem o zawarcie umowy koncesji w przypadkach określonych w ustawie. Po zakończeniu postępowania o</w:t>
      </w:r>
      <w:r w:rsidR="00DE17E2">
        <w:t> </w:t>
      </w:r>
      <w:r w:rsidRPr="001A2C4D">
        <w:t>zawarcie umowy koncesji albo po unieważnieniu tego postępowania informacje z nim związane podlegają udostępnieniu na zasadach określonych w przepisach o dostępie do informacji publicznej.</w:t>
      </w:r>
    </w:p>
    <w:p w:rsidR="00697D3A" w:rsidRPr="00697D3A" w:rsidRDefault="00697D3A" w:rsidP="00317CC9">
      <w:pPr>
        <w:pStyle w:val="USTustnpkodeksu"/>
      </w:pPr>
      <w:r w:rsidRPr="00697D3A">
        <w:t xml:space="preserve">2. Zamawiający udostępnia wykonawcom biorącym udział w postępowaniu o zawarcie umowy koncesji dokumentację postępowania inną niż dokumenty koncesji od dnia </w:t>
      </w:r>
      <w:r w:rsidRPr="00697D3A">
        <w:lastRenderedPageBreak/>
        <w:t>przekazania informacji o wyborze oferty najkorzystniejszej albo o unieważnieniu postępowania o zawarcie umowy koncesji.</w:t>
      </w:r>
    </w:p>
    <w:p w:rsidR="00697D3A" w:rsidRPr="00697D3A" w:rsidRDefault="00697D3A" w:rsidP="00317CC9">
      <w:pPr>
        <w:pStyle w:val="USTustnpkodeksu"/>
      </w:pPr>
      <w:r w:rsidRPr="00697D3A">
        <w:t>3. Nie ujawnia się informacji stanowiących tajemnicę przedsiębiorstwa w rozumieniu przepisów o zwalczaniu nieuczciwej konkurencji, jeżeli wykonawca zastrzegł, że nie mogą być one udostępniane</w:t>
      </w:r>
      <w:r w:rsidR="00F24174">
        <w:t>,</w:t>
      </w:r>
      <w:r w:rsidRPr="00697D3A">
        <w:t xml:space="preserve"> oraz wykazał, że zastrzeżone informacje stanowią tajemnicę przedsiębiorstwa, z wyjątkiem informacji podawanych do publicznej wiadomości w</w:t>
      </w:r>
      <w:r w:rsidR="00DE17E2">
        <w:t> </w:t>
      </w:r>
      <w:r w:rsidRPr="00697D3A">
        <w:t>ogłoszeniu o koncesji lub przekazywanych wykonawcom na podstawie ustawy.</w:t>
      </w:r>
    </w:p>
    <w:p w:rsidR="00697D3A" w:rsidRPr="00697D3A" w:rsidRDefault="00697D3A" w:rsidP="00317CC9">
      <w:pPr>
        <w:pStyle w:val="USTustnpkodeksu"/>
      </w:pPr>
      <w:r w:rsidRPr="00697D3A">
        <w:t>4. Zamawiający może nakładać na wykonawców wymogi mające na celu ochronę poufnego charakteru informacji, które udostępnia w toku postępowania o zawarcie umowy koncesji.</w:t>
      </w:r>
    </w:p>
    <w:p w:rsidR="00697D3A" w:rsidRPr="001A2C4D" w:rsidRDefault="00697D3A" w:rsidP="00697D3A">
      <w:pPr>
        <w:pStyle w:val="ARTartustawynprozporzdzenia"/>
      </w:pPr>
      <w:r w:rsidRPr="00DF773B">
        <w:rPr>
          <w:rStyle w:val="Ppogrubienie"/>
        </w:rPr>
        <w:t>Art.</w:t>
      </w:r>
      <w:r w:rsidR="004B07FA" w:rsidRPr="00DF773B">
        <w:rPr>
          <w:rStyle w:val="Ppogrubienie"/>
        </w:rPr>
        <w:t> </w:t>
      </w:r>
      <w:r w:rsidR="001D09BC" w:rsidRPr="00DF773B">
        <w:rPr>
          <w:rStyle w:val="Ppogrubienie"/>
        </w:rPr>
        <w:t>15</w:t>
      </w:r>
      <w:r w:rsidRPr="00DF773B">
        <w:rPr>
          <w:rStyle w:val="Ppogrubienie"/>
        </w:rPr>
        <w:t>.</w:t>
      </w:r>
      <w:r w:rsidRPr="001A2C4D">
        <w:t xml:space="preserve"> 1. W postępowaniu o zawarcie umowy koncesji komunikacja, w tym przekazywanie wniosków o dopuszczenie do udziału w postępowaniu, ofert, oświadczeń</w:t>
      </w:r>
      <w:r w:rsidR="00C41506">
        <w:t xml:space="preserve"> i</w:t>
      </w:r>
      <w:r w:rsidR="00DE17E2">
        <w:t> </w:t>
      </w:r>
      <w:r w:rsidRPr="001A2C4D">
        <w:t xml:space="preserve">zawiadomień, z wyjątkiem przypadków, o których mowa w art. </w:t>
      </w:r>
      <w:r w:rsidR="009D58D9">
        <w:t>19</w:t>
      </w:r>
      <w:r w:rsidR="009D58D9" w:rsidRPr="001A2C4D">
        <w:t xml:space="preserve"> </w:t>
      </w:r>
      <w:r w:rsidRPr="001A2C4D">
        <w:t xml:space="preserve">i art. </w:t>
      </w:r>
      <w:r w:rsidR="009D58D9">
        <w:t>22</w:t>
      </w:r>
      <w:r w:rsidRPr="001A2C4D">
        <w:t xml:space="preserve">, odbywa się zgodnie z wyborem zamawiającego, </w:t>
      </w:r>
      <w:r>
        <w:t>pisemnie l</w:t>
      </w:r>
      <w:r w:rsidRPr="00DA491E">
        <w:t xml:space="preserve">ub </w:t>
      </w:r>
      <w:r w:rsidR="009C6548">
        <w:t>w postaci</w:t>
      </w:r>
      <w:r w:rsidRPr="00DA491E">
        <w:t xml:space="preserve"> elektronicznej.</w:t>
      </w:r>
    </w:p>
    <w:p w:rsidR="00697D3A" w:rsidRPr="00697D3A" w:rsidRDefault="00697D3A" w:rsidP="00317CC9">
      <w:pPr>
        <w:pStyle w:val="USTustnpkodeksu"/>
      </w:pPr>
      <w:r w:rsidRPr="00697D3A">
        <w:t xml:space="preserve">2. Za zgodą zamawiającego informacje mogą być przekazywane </w:t>
      </w:r>
      <w:r w:rsidR="001D09BC" w:rsidRPr="00697D3A">
        <w:t>ustn</w:t>
      </w:r>
      <w:r w:rsidR="001D09BC">
        <w:t>ie</w:t>
      </w:r>
      <w:r w:rsidRPr="00697D3A">
        <w:t>, w tym telefoniczn</w:t>
      </w:r>
      <w:r w:rsidR="001D09BC">
        <w:t>ie</w:t>
      </w:r>
      <w:r w:rsidRPr="00697D3A">
        <w:t>, jeżeli nie dotyczą istotnych elementów postępowania o zawarcie umowy koncesji oraz ich treść zostanie odpowiednio utrwalona na trwałym nośniku.</w:t>
      </w:r>
    </w:p>
    <w:p w:rsidR="00697D3A" w:rsidRPr="00697D3A" w:rsidRDefault="00697D3A" w:rsidP="00317CC9">
      <w:pPr>
        <w:pStyle w:val="USTustnpkodeksu"/>
      </w:pPr>
      <w:r w:rsidRPr="00697D3A">
        <w:t xml:space="preserve">3. Wybrany sposób komunikacji powinien być ogólnie dostępny i niedyskryminacyjny oraz nie może ograniczać dostępu wykonawców do postępowania o zawarcie umowy koncesji. Środki komunikacji elektronicznej oraz ich właściwości techniczne powinny być </w:t>
      </w:r>
      <w:proofErr w:type="spellStart"/>
      <w:r w:rsidRPr="00697D3A">
        <w:t>interoperacyjne</w:t>
      </w:r>
      <w:proofErr w:type="spellEnd"/>
      <w:r w:rsidRPr="00697D3A">
        <w:t xml:space="preserve"> z </w:t>
      </w:r>
      <w:r w:rsidR="001D09BC">
        <w:t>urządzeniami</w:t>
      </w:r>
      <w:r w:rsidR="001D09BC" w:rsidRPr="00697D3A">
        <w:t xml:space="preserve"> </w:t>
      </w:r>
      <w:r w:rsidRPr="00697D3A">
        <w:t>teleinformatycznymi będącymi w powszechnym użyciu.</w:t>
      </w:r>
    </w:p>
    <w:p w:rsidR="00697D3A" w:rsidRPr="00697D3A" w:rsidRDefault="00697D3A" w:rsidP="00317CC9">
      <w:pPr>
        <w:pStyle w:val="USTustnpkodeksu"/>
      </w:pPr>
      <w:r w:rsidRPr="00697D3A">
        <w:t>4. Zamawiający powinien zapewnić zachowanie integralności danych oraz poufność wniosków o dopuszczenie do udziału w postępowaniu i ofert w ramach komunikacji i</w:t>
      </w:r>
      <w:r w:rsidR="00DE17E2">
        <w:t> </w:t>
      </w:r>
      <w:r w:rsidRPr="00697D3A">
        <w:t xml:space="preserve">przechowywania informacji. Z treścią wniosków o dopuszczenie do udziału w postępowaniu i ofert nie można zapoznać się przed upływem terminu na ich składanie. </w:t>
      </w:r>
    </w:p>
    <w:p w:rsidR="00697D3A" w:rsidRPr="001A2C4D" w:rsidRDefault="00697D3A" w:rsidP="00317CC9">
      <w:pPr>
        <w:pStyle w:val="ARTartustawynprozporzdzenia"/>
      </w:pPr>
      <w:r w:rsidRPr="00DF773B">
        <w:rPr>
          <w:rStyle w:val="Ppogrubienie"/>
        </w:rPr>
        <w:t>Art.</w:t>
      </w:r>
      <w:r w:rsidR="004B07FA" w:rsidRPr="00DF773B">
        <w:rPr>
          <w:rStyle w:val="Ppogrubienie"/>
        </w:rPr>
        <w:t> </w:t>
      </w:r>
      <w:r w:rsidRPr="00DF773B">
        <w:rPr>
          <w:rStyle w:val="Ppogrubienie"/>
        </w:rPr>
        <w:t>1</w:t>
      </w:r>
      <w:r w:rsidR="004037CB" w:rsidRPr="00DF773B">
        <w:rPr>
          <w:rStyle w:val="Ppogrubienie"/>
        </w:rPr>
        <w:t>6</w:t>
      </w:r>
      <w:r w:rsidR="00317CC9" w:rsidRPr="00DF773B">
        <w:rPr>
          <w:rStyle w:val="Ppogrubienie"/>
        </w:rPr>
        <w:t>.</w:t>
      </w:r>
      <w:r w:rsidRPr="001A2C4D">
        <w:t xml:space="preserve"> </w:t>
      </w:r>
      <w:r w:rsidRPr="007F103B">
        <w:t>Wykonawcy</w:t>
      </w:r>
      <w:r w:rsidRPr="001A2C4D">
        <w:t xml:space="preserve"> mogą wspólnie ubiegać się o zawarcie umowy koncesji, na zasadach określonych w </w:t>
      </w:r>
      <w:r w:rsidR="0074015C">
        <w:t>p</w:t>
      </w:r>
      <w:r w:rsidR="0074015C" w:rsidRPr="001A2C4D">
        <w:t>raw</w:t>
      </w:r>
      <w:r w:rsidR="0074015C">
        <w:t>ie</w:t>
      </w:r>
      <w:r w:rsidR="0074015C" w:rsidRPr="001A2C4D">
        <w:t xml:space="preserve"> </w:t>
      </w:r>
      <w:r w:rsidRPr="001A2C4D">
        <w:t>zamówień publicznych.</w:t>
      </w:r>
    </w:p>
    <w:p w:rsidR="00697D3A" w:rsidRDefault="00697D3A" w:rsidP="00697D3A">
      <w:pPr>
        <w:pStyle w:val="ARTartustawynprozporzdzenia"/>
      </w:pPr>
      <w:r w:rsidRPr="00DF773B">
        <w:rPr>
          <w:rStyle w:val="Ppogrubienie"/>
        </w:rPr>
        <w:t>Art.</w:t>
      </w:r>
      <w:r w:rsidR="004B07FA" w:rsidRPr="00DF773B">
        <w:rPr>
          <w:rStyle w:val="Ppogrubienie"/>
        </w:rPr>
        <w:t> </w:t>
      </w:r>
      <w:r w:rsidRPr="00DF773B">
        <w:rPr>
          <w:rStyle w:val="Ppogrubienie"/>
        </w:rPr>
        <w:t>1</w:t>
      </w:r>
      <w:r w:rsidR="004037CB" w:rsidRPr="00DF773B">
        <w:rPr>
          <w:rStyle w:val="Ppogrubienie"/>
        </w:rPr>
        <w:t>7</w:t>
      </w:r>
      <w:r w:rsidRPr="00DF773B">
        <w:rPr>
          <w:rStyle w:val="Ppogrubienie"/>
        </w:rPr>
        <w:t>.</w:t>
      </w:r>
      <w:r w:rsidRPr="001A2C4D">
        <w:t xml:space="preserve"> </w:t>
      </w:r>
      <w:r>
        <w:t xml:space="preserve">1. </w:t>
      </w:r>
      <w:r w:rsidRPr="001A2C4D">
        <w:t xml:space="preserve">Do czynności podejmowanych przez zamawiającego </w:t>
      </w:r>
      <w:r w:rsidR="008751EB">
        <w:t>oraz</w:t>
      </w:r>
      <w:r w:rsidRPr="001A2C4D">
        <w:t xml:space="preserve"> odpowiednio wykonawcę i koncesjonariusza w postępowaniu o zawarcie umowy koncesji oraz do umów koncesji stosuje się przepisy ustawy z dnia 23 kwietnia 1964 r. </w:t>
      </w:r>
      <w:r w:rsidR="004B07FA">
        <w:t>–</w:t>
      </w:r>
      <w:r w:rsidRPr="001A2C4D">
        <w:t xml:space="preserve"> Kodeks cywilny (Dz. U. z</w:t>
      </w:r>
      <w:r w:rsidR="00DE17E2">
        <w:t> </w:t>
      </w:r>
      <w:r>
        <w:t>2016</w:t>
      </w:r>
      <w:r w:rsidRPr="001A2C4D">
        <w:t xml:space="preserve"> r. poz. </w:t>
      </w:r>
      <w:r>
        <w:t>380</w:t>
      </w:r>
      <w:r w:rsidR="008751EB">
        <w:t xml:space="preserve"> i 585</w:t>
      </w:r>
      <w:r w:rsidRPr="001A2C4D">
        <w:t>), jeżeli przepisy ustawy nie stanowią inaczej.</w:t>
      </w:r>
    </w:p>
    <w:p w:rsidR="00697D3A" w:rsidRPr="00DA491E" w:rsidRDefault="00697D3A" w:rsidP="00697D3A">
      <w:pPr>
        <w:pStyle w:val="USTustnpkodeksu"/>
      </w:pPr>
      <w:r w:rsidRPr="00DA491E">
        <w:lastRenderedPageBreak/>
        <w:t>2. Jeżeli ostatni dzień terminu przypada na sobotę lub dzień ustawowo wolny od pracy, za ostatni dzień terminu uważa się następny dzień po dniu lub dniach wolnych od pracy.</w:t>
      </w:r>
    </w:p>
    <w:p w:rsidR="00D6351D" w:rsidRPr="00697D3A" w:rsidRDefault="00D6351D" w:rsidP="00D6351D">
      <w:pPr>
        <w:pStyle w:val="ROZDZODDZOZNoznaczenierozdziauluboddziau"/>
      </w:pPr>
      <w:r w:rsidRPr="00697D3A">
        <w:t xml:space="preserve">Rozdział </w:t>
      </w:r>
      <w:r w:rsidR="00884BF9">
        <w:t>4</w:t>
      </w:r>
    </w:p>
    <w:p w:rsidR="00D6351D" w:rsidRPr="00697D3A" w:rsidRDefault="00D6351D" w:rsidP="00DF773B">
      <w:pPr>
        <w:pStyle w:val="ROZDZODDZPRZEDMprzedmiotregulacjirozdziauluboddziau"/>
      </w:pPr>
      <w:r w:rsidRPr="00697D3A">
        <w:t>Ogłoszenia i inne dokumenty koncesji</w:t>
      </w:r>
    </w:p>
    <w:p w:rsidR="00D6351D" w:rsidRPr="001A2C4D" w:rsidRDefault="00D6351D" w:rsidP="00DF773B">
      <w:pPr>
        <w:pStyle w:val="ARTartustawynprozporzdzenia"/>
        <w:keepNext/>
      </w:pPr>
      <w:r w:rsidRPr="00DF773B">
        <w:rPr>
          <w:rStyle w:val="Ppogrubienie"/>
        </w:rPr>
        <w:t>Art.</w:t>
      </w:r>
      <w:r w:rsidR="004B07FA" w:rsidRPr="00DF773B">
        <w:rPr>
          <w:rStyle w:val="Ppogrubienie"/>
        </w:rPr>
        <w:t> </w:t>
      </w:r>
      <w:r w:rsidR="00884BF9" w:rsidRPr="00DF773B">
        <w:rPr>
          <w:rStyle w:val="Ppogrubienie"/>
        </w:rPr>
        <w:t>1</w:t>
      </w:r>
      <w:r w:rsidR="004037CB" w:rsidRPr="00DF773B">
        <w:rPr>
          <w:rStyle w:val="Ppogrubienie"/>
        </w:rPr>
        <w:t>8</w:t>
      </w:r>
      <w:r w:rsidRPr="00DF773B">
        <w:rPr>
          <w:rStyle w:val="Ppogrubienie"/>
        </w:rPr>
        <w:t>.</w:t>
      </w:r>
      <w:r w:rsidRPr="001A2C4D">
        <w:t xml:space="preserve"> 1. Zamawiający zaprasza do udziału w postępowaniu o zawarcie umowy koncesji za pomocą:</w:t>
      </w:r>
    </w:p>
    <w:p w:rsidR="00D6351D" w:rsidRPr="00317CC9" w:rsidRDefault="00D6351D" w:rsidP="00D6351D">
      <w:pPr>
        <w:pStyle w:val="PKTpunkt"/>
      </w:pPr>
      <w:r w:rsidRPr="00317CC9">
        <w:t>1)</w:t>
      </w:r>
      <w:r w:rsidRPr="00317CC9">
        <w:tab/>
        <w:t>ogłoszenia o koncesji;</w:t>
      </w:r>
    </w:p>
    <w:p w:rsidR="00D6351D" w:rsidRPr="00317CC9" w:rsidRDefault="00D6351D" w:rsidP="00D6351D">
      <w:pPr>
        <w:pStyle w:val="PKTpunkt"/>
      </w:pPr>
      <w:r w:rsidRPr="00317CC9">
        <w:t>2)</w:t>
      </w:r>
      <w:r w:rsidRPr="00317CC9">
        <w:tab/>
        <w:t xml:space="preserve">wstępnego ogłoszenia informacyjnego w przypadkach, o których mowa w art. </w:t>
      </w:r>
      <w:r w:rsidR="009D58D9">
        <w:t>51</w:t>
      </w:r>
      <w:r>
        <w:t xml:space="preserve"> ust. </w:t>
      </w:r>
      <w:r w:rsidR="009D58D9">
        <w:t>1</w:t>
      </w:r>
      <w:r>
        <w:t xml:space="preserve"> pkt 1</w:t>
      </w:r>
      <w:r w:rsidRPr="00317CC9">
        <w:t>.</w:t>
      </w:r>
    </w:p>
    <w:p w:rsidR="00D6351D" w:rsidRPr="001A2C4D" w:rsidRDefault="00D6351D" w:rsidP="00D6351D">
      <w:pPr>
        <w:pStyle w:val="USTustnpkodeksu"/>
      </w:pPr>
      <w:r w:rsidRPr="001A2C4D">
        <w:t xml:space="preserve">2. W przypadkach, o których mowa w art. </w:t>
      </w:r>
      <w:r>
        <w:t>2</w:t>
      </w:r>
      <w:r w:rsidR="009D58D9">
        <w:t>0</w:t>
      </w:r>
      <w:r w:rsidR="00DC1F40">
        <w:t xml:space="preserve"> ust. 1</w:t>
      </w:r>
      <w:r w:rsidR="008751EB">
        <w:t>,</w:t>
      </w:r>
      <w:r w:rsidRPr="001A2C4D">
        <w:t xml:space="preserve"> zamawiający zaprasza do udziału w</w:t>
      </w:r>
      <w:r w:rsidR="00DE17E2">
        <w:t> </w:t>
      </w:r>
      <w:r w:rsidRPr="001A2C4D">
        <w:t xml:space="preserve">postępowaniu </w:t>
      </w:r>
      <w:r w:rsidR="00E17486">
        <w:t>o</w:t>
      </w:r>
      <w:r w:rsidRPr="001A2C4D">
        <w:t xml:space="preserve"> zawarci</w:t>
      </w:r>
      <w:r w:rsidR="00E17486">
        <w:t>e</w:t>
      </w:r>
      <w:r w:rsidRPr="001A2C4D">
        <w:t xml:space="preserve"> umowy koncesji, </w:t>
      </w:r>
      <w:r w:rsidR="00DC1F40">
        <w:t>przekazując</w:t>
      </w:r>
      <w:r w:rsidR="009D58D9">
        <w:t xml:space="preserve"> </w:t>
      </w:r>
      <w:r w:rsidRPr="001A2C4D">
        <w:t>wybranemu wykonawcy lub wykonawcom zaproszenie do ubiegania się o zawarcie umowy koncesji.</w:t>
      </w:r>
    </w:p>
    <w:p w:rsidR="00D6351D" w:rsidRPr="00697D3A" w:rsidRDefault="00D6351D"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19</w:t>
      </w:r>
      <w:r w:rsidRPr="00DF773B">
        <w:rPr>
          <w:rStyle w:val="Ppogrubienie"/>
        </w:rPr>
        <w:t>.</w:t>
      </w:r>
      <w:r w:rsidRPr="00697D3A">
        <w:t xml:space="preserve"> 1. Ogłoszeni</w:t>
      </w:r>
      <w:r w:rsidR="00DC1F40">
        <w:t>e</w:t>
      </w:r>
      <w:r w:rsidRPr="00697D3A">
        <w:t xml:space="preserve"> o koncesji, </w:t>
      </w:r>
      <w:r w:rsidR="00DC1F40">
        <w:t xml:space="preserve">jeżeli </w:t>
      </w:r>
      <w:r w:rsidRPr="00697D3A">
        <w:t>szacunkowa wartość</w:t>
      </w:r>
      <w:r w:rsidR="00DC1F40">
        <w:t xml:space="preserve"> umowy koncesji</w:t>
      </w:r>
      <w:r w:rsidRPr="00697D3A">
        <w:t>:</w:t>
      </w:r>
    </w:p>
    <w:p w:rsidR="00D6351D" w:rsidRPr="00697D3A" w:rsidRDefault="00D6351D" w:rsidP="00D6351D">
      <w:pPr>
        <w:pStyle w:val="PKTpunkt"/>
      </w:pPr>
      <w:r w:rsidRPr="00697D3A">
        <w:t>1)</w:t>
      </w:r>
      <w:r w:rsidRPr="00697D3A">
        <w:tab/>
        <w:t xml:space="preserve"> jest równa lub przekracza kwotę, o której mowa w art. </w:t>
      </w:r>
      <w:r w:rsidR="004E546A">
        <w:t>8 ust. 1 dyrektywy 2014/23/UE</w:t>
      </w:r>
      <w:r w:rsidR="00DE17E2">
        <w:t xml:space="preserve"> </w:t>
      </w:r>
      <w:r w:rsidRPr="00697D3A">
        <w:t xml:space="preserve">– zamawiający </w:t>
      </w:r>
      <w:r w:rsidR="00016002">
        <w:t xml:space="preserve">przekazuje do </w:t>
      </w:r>
      <w:r w:rsidRPr="00697D3A">
        <w:t>publik</w:t>
      </w:r>
      <w:r w:rsidR="00016002">
        <w:t>ac</w:t>
      </w:r>
      <w:r w:rsidRPr="00697D3A">
        <w:t>j</w:t>
      </w:r>
      <w:r w:rsidR="00016002">
        <w:t>i</w:t>
      </w:r>
      <w:r w:rsidRPr="00697D3A">
        <w:t xml:space="preserve"> w Dzienniku Urzędowym Unii Europejskiej;</w:t>
      </w:r>
    </w:p>
    <w:p w:rsidR="00D6351D" w:rsidRPr="00697D3A" w:rsidRDefault="00D6351D" w:rsidP="00D6351D">
      <w:pPr>
        <w:pStyle w:val="PKTpunkt"/>
      </w:pPr>
      <w:r w:rsidRPr="00697D3A">
        <w:t>2)</w:t>
      </w:r>
      <w:r w:rsidRPr="00697D3A">
        <w:tab/>
        <w:t xml:space="preserve">jest mniejsza </w:t>
      </w:r>
      <w:r w:rsidR="004E546A">
        <w:t>niż</w:t>
      </w:r>
      <w:r w:rsidRPr="00697D3A">
        <w:t xml:space="preserve"> kwot</w:t>
      </w:r>
      <w:r w:rsidR="004E546A">
        <w:t>a</w:t>
      </w:r>
      <w:r w:rsidRPr="00697D3A">
        <w:t xml:space="preserve">, o której mowa w art. </w:t>
      </w:r>
      <w:r w:rsidR="004E546A">
        <w:t>8 ust. 1 dyrektywy 2014/23/UE</w:t>
      </w:r>
      <w:r w:rsidRPr="00697D3A">
        <w:t xml:space="preserve"> – zamawiający zamieszcza w Biuletynie Zamówień Publicznych.</w:t>
      </w:r>
    </w:p>
    <w:p w:rsidR="004E546A" w:rsidRPr="004E546A" w:rsidRDefault="004E546A" w:rsidP="004E546A">
      <w:pPr>
        <w:pStyle w:val="USTustnpkodeksu"/>
      </w:pPr>
      <w:r w:rsidRPr="004E546A">
        <w:t>2. Prezes Urzędu Zamówień Publicznych informuje o wartości w złotych kwoty, o</w:t>
      </w:r>
      <w:r w:rsidR="00DE17E2">
        <w:t> </w:t>
      </w:r>
      <w:r w:rsidRPr="004E546A">
        <w:t>której mowa w art. 8 ust. 1 dyrektywy 2014/23/UE, uwzględniając komunikat Komisji Europejskiej wydany na podstawie art. 9 dyrektywy 2014/23/UE.</w:t>
      </w:r>
    </w:p>
    <w:p w:rsidR="004E546A" w:rsidRPr="004E546A" w:rsidRDefault="004E546A" w:rsidP="004E546A">
      <w:pPr>
        <w:pStyle w:val="USTustnpkodeksu"/>
      </w:pPr>
      <w:r w:rsidRPr="004E546A">
        <w:t xml:space="preserve">3. Informacja, o której mowa w ust. 2, jest publikowana w drodze obwieszczenia ogłaszanego w Dzienniku Urzędowym Rzeczypospolitej Polskiej </w:t>
      </w:r>
      <w:r w:rsidR="00934074">
        <w:t>„</w:t>
      </w:r>
      <w:r w:rsidRPr="004E546A">
        <w:t>Monitor Polski</w:t>
      </w:r>
      <w:r w:rsidR="00934074">
        <w:t>”</w:t>
      </w:r>
      <w:r w:rsidRPr="004E546A">
        <w:t xml:space="preserve"> oraz na stronie internetowej Urzędu Zamówień Publicznych niezwłocznie po publikacji komunikatu Komisji Europejskiej w Dzienniku Urzędowym Unii Europejskiej.</w:t>
      </w:r>
    </w:p>
    <w:p w:rsidR="00D6351D" w:rsidRPr="00697D3A" w:rsidRDefault="004E546A" w:rsidP="00D6351D">
      <w:pPr>
        <w:pStyle w:val="USTustnpkodeksu"/>
      </w:pPr>
      <w:r>
        <w:t>4</w:t>
      </w:r>
      <w:r w:rsidR="00D6351D" w:rsidRPr="00697D3A">
        <w:t xml:space="preserve">. </w:t>
      </w:r>
      <w:r w:rsidR="00622198">
        <w:t>W przypadku ogłoszenia o koncesji, o którym mowa w ust. 1 pkt 1</w:t>
      </w:r>
      <w:r w:rsidR="002B6F84">
        <w:t>,</w:t>
      </w:r>
      <w:r w:rsidR="00622198">
        <w:t xml:space="preserve"> z</w:t>
      </w:r>
      <w:r w:rsidR="00D6351D" w:rsidRPr="00697D3A">
        <w:t>amawiający przygotowuje ogłoszeni</w:t>
      </w:r>
      <w:r w:rsidR="00622198">
        <w:t>e</w:t>
      </w:r>
      <w:r w:rsidR="00D6351D" w:rsidRPr="00697D3A">
        <w:t xml:space="preserve"> zgodnie ze wzorami standardowych formularzy określonymi w</w:t>
      </w:r>
      <w:r w:rsidR="00DE17E2">
        <w:t> </w:t>
      </w:r>
      <w:r w:rsidR="00D6351D" w:rsidRPr="00697D3A">
        <w:t>akcie wykonawczym Komisji Europejskiej ustanawiającym standardowe formularze do publikacji ogłoszeń w ramach procedur udzielania zamówień publicznych, wydanym na podstawie art. 33 ust. 1 dyrektywy</w:t>
      </w:r>
      <w:r w:rsidR="00356CCA">
        <w:t xml:space="preserve"> </w:t>
      </w:r>
      <w:r w:rsidR="00D6351D" w:rsidRPr="00697D3A">
        <w:t>2014/23/UE oraz art. 3a dyrektywy 2007/66/WE Parlamentu Europejskiego i Rady z dnia 11 grudnia 2007 r. zmieniającej dyrektywy Rady 89/665/EWG i 92/13/EWG w zakresie poprawy skuteczności procedur odwoławczych w</w:t>
      </w:r>
      <w:r w:rsidR="00DE17E2">
        <w:t> </w:t>
      </w:r>
      <w:r w:rsidR="00D6351D" w:rsidRPr="00697D3A">
        <w:t>dziedzinie udzielania zamówień publicznych (Dz. Urz. UE L 335 z 20.12.2007, str. 31)</w:t>
      </w:r>
      <w:r w:rsidR="00622198">
        <w:t>.</w:t>
      </w:r>
    </w:p>
    <w:p w:rsidR="00D6351D" w:rsidRPr="00697D3A" w:rsidRDefault="004E546A" w:rsidP="00D6351D">
      <w:pPr>
        <w:pStyle w:val="USTustnpkodeksu"/>
      </w:pPr>
      <w:r>
        <w:lastRenderedPageBreak/>
        <w:t>5</w:t>
      </w:r>
      <w:r w:rsidR="00D6351D" w:rsidRPr="00697D3A">
        <w:t>. Zamawiający przekazuje ogłoszeni</w:t>
      </w:r>
      <w:r w:rsidR="00622198">
        <w:t>e</w:t>
      </w:r>
      <w:r w:rsidR="00D6351D" w:rsidRPr="00697D3A">
        <w:t xml:space="preserve"> Urzędowi Publikacji Unii Europejskiej zgodnie z</w:t>
      </w:r>
      <w:r w:rsidR="00DE17E2">
        <w:t> </w:t>
      </w:r>
      <w:r w:rsidR="00D6351D" w:rsidRPr="00697D3A">
        <w:t>formatem i procedurami elektronicznego przesyłania ogłoszeń wskazanymi na stronie internetowej, o której mowa w ust. 2 załącznika IX do dyrektywy 2014/23/UE.</w:t>
      </w:r>
    </w:p>
    <w:p w:rsidR="00D6351D" w:rsidRPr="00697D3A" w:rsidRDefault="004E546A" w:rsidP="00D6351D">
      <w:pPr>
        <w:pStyle w:val="USTustnpkodeksu"/>
      </w:pPr>
      <w:r>
        <w:t>6</w:t>
      </w:r>
      <w:r w:rsidR="00D6351D" w:rsidRPr="00697D3A">
        <w:t>.</w:t>
      </w:r>
      <w:r w:rsidR="00DE17E2">
        <w:t xml:space="preserve"> </w:t>
      </w:r>
      <w:r w:rsidR="00D6351D" w:rsidRPr="00697D3A">
        <w:t xml:space="preserve">Zamawiający </w:t>
      </w:r>
      <w:r w:rsidR="00622198">
        <w:t>zamieszcza</w:t>
      </w:r>
      <w:r w:rsidR="00D6351D" w:rsidRPr="00697D3A">
        <w:t xml:space="preserve"> ogłoszeni</w:t>
      </w:r>
      <w:r w:rsidR="00622198">
        <w:t>e</w:t>
      </w:r>
      <w:r w:rsidR="00D6351D" w:rsidRPr="00697D3A">
        <w:t xml:space="preserve"> w Biuletynie Zamówień Publicznych przy użyciu środków komunikacji elektronicznej.</w:t>
      </w:r>
    </w:p>
    <w:p w:rsidR="00622198" w:rsidRPr="00697D3A" w:rsidRDefault="00622198" w:rsidP="00622198">
      <w:pPr>
        <w:pStyle w:val="USTustnpkodeksu"/>
      </w:pPr>
      <w:r>
        <w:t>7. Prezes Rady Ministrów określa</w:t>
      </w:r>
      <w:r w:rsidRPr="00697D3A">
        <w:t>, w drodze rozporządzenia, wzór ogłoszenia o koncesji na roboty budowlane lub usługi zamieszczanego w Biuletynie Zamówień Publicznych, mając na względzie zakres wymaganych ustawą informacji, które powinna zawierać treść ogłoszenia o koncesji.</w:t>
      </w:r>
    </w:p>
    <w:p w:rsidR="00D6351D" w:rsidRPr="00697D3A" w:rsidRDefault="00622198" w:rsidP="00D6351D">
      <w:pPr>
        <w:pStyle w:val="USTustnpkodeksu"/>
      </w:pPr>
      <w:r>
        <w:t>8</w:t>
      </w:r>
      <w:r w:rsidR="00D6351D" w:rsidRPr="00697D3A">
        <w:t xml:space="preserve">. Zamawiający może </w:t>
      </w:r>
      <w:r w:rsidR="00680879">
        <w:t>zamieścić</w:t>
      </w:r>
      <w:r w:rsidR="00D6351D" w:rsidRPr="00697D3A">
        <w:t xml:space="preserve"> dodatkowo ogłoszenie o koncesji w inny sposób niż określony w ust. 1, w szczególności w dzienniku lub </w:t>
      </w:r>
      <w:r w:rsidR="00680879">
        <w:t>prasie</w:t>
      </w:r>
      <w:r w:rsidR="00D6351D" w:rsidRPr="00697D3A">
        <w:t xml:space="preserve"> o zasięgu ogólnopolskim.</w:t>
      </w:r>
    </w:p>
    <w:p w:rsidR="00D6351D" w:rsidRPr="00697D3A" w:rsidRDefault="00622198" w:rsidP="00DF773B">
      <w:pPr>
        <w:pStyle w:val="USTustnpkodeksu"/>
        <w:keepNext/>
      </w:pPr>
      <w:r>
        <w:t>9</w:t>
      </w:r>
      <w:r w:rsidR="00D6351D" w:rsidRPr="00697D3A">
        <w:t xml:space="preserve">. </w:t>
      </w:r>
      <w:r w:rsidR="00680879">
        <w:t xml:space="preserve">Zamieszczenie ogłoszenia o koncesji </w:t>
      </w:r>
      <w:r w:rsidR="00D6351D" w:rsidRPr="00697D3A">
        <w:t xml:space="preserve">w sposób, o którym mowa </w:t>
      </w:r>
      <w:r w:rsidR="00937A76">
        <w:t xml:space="preserve">w </w:t>
      </w:r>
      <w:r w:rsidR="00D6351D" w:rsidRPr="00697D3A">
        <w:t xml:space="preserve">ust. </w:t>
      </w:r>
      <w:r>
        <w:t>8</w:t>
      </w:r>
      <w:r w:rsidR="00D6351D" w:rsidRPr="00697D3A">
        <w:t>, może nastąpić po:</w:t>
      </w:r>
    </w:p>
    <w:p w:rsidR="00D6351D" w:rsidRDefault="00D6351D" w:rsidP="00D6351D">
      <w:pPr>
        <w:pStyle w:val="PKTpunkt"/>
      </w:pPr>
      <w:r>
        <w:t>1)</w:t>
      </w:r>
      <w:r w:rsidR="00356CCA">
        <w:tab/>
      </w:r>
      <w:r w:rsidRPr="001A2C4D">
        <w:t xml:space="preserve">publikacji </w:t>
      </w:r>
      <w:r>
        <w:t xml:space="preserve">ogłoszenia </w:t>
      </w:r>
      <w:r w:rsidRPr="001A2C4D">
        <w:t>w Dzienniku Urzędowym Unii Europejskiej albo po upływie 48</w:t>
      </w:r>
      <w:r w:rsidR="00DE17E2">
        <w:t> </w:t>
      </w:r>
      <w:r w:rsidRPr="001A2C4D">
        <w:t>godzin od potwierdzenia otrzymania ogłoszenia przez Urząd Publikacji Unii Europejskiej</w:t>
      </w:r>
      <w:r>
        <w:t>, albo</w:t>
      </w:r>
    </w:p>
    <w:p w:rsidR="00D6351D" w:rsidRPr="001A2C4D" w:rsidRDefault="00D6351D" w:rsidP="00D6351D">
      <w:pPr>
        <w:pStyle w:val="PKTpunkt"/>
      </w:pPr>
      <w:r>
        <w:t>2)</w:t>
      </w:r>
      <w:r>
        <w:tab/>
        <w:t>zamieszczeniu ogłoszenia w Biuletynie Zamówień Publicznych</w:t>
      </w:r>
      <w:r w:rsidRPr="001A2C4D">
        <w:t>.</w:t>
      </w:r>
    </w:p>
    <w:p w:rsidR="00D6351D" w:rsidRPr="00697D3A" w:rsidRDefault="00622198" w:rsidP="00D6351D">
      <w:pPr>
        <w:pStyle w:val="USTustnpkodeksu"/>
      </w:pPr>
      <w:r>
        <w:t>10</w:t>
      </w:r>
      <w:r w:rsidR="00D6351D" w:rsidRPr="00697D3A">
        <w:t>. Ogłoszeni</w:t>
      </w:r>
      <w:r w:rsidR="007E6F9C">
        <w:t>e</w:t>
      </w:r>
      <w:r w:rsidR="00D6351D" w:rsidRPr="00697D3A">
        <w:t>, o który</w:t>
      </w:r>
      <w:r w:rsidR="00937A76">
        <w:t>m</w:t>
      </w:r>
      <w:r w:rsidR="00D6351D" w:rsidRPr="00697D3A">
        <w:t xml:space="preserve"> mowa w ust. </w:t>
      </w:r>
      <w:r w:rsidR="00680879">
        <w:t>8</w:t>
      </w:r>
      <w:r w:rsidR="00D6351D" w:rsidRPr="00697D3A">
        <w:t xml:space="preserve">, nie </w:t>
      </w:r>
      <w:r w:rsidR="007E6F9C" w:rsidRPr="00697D3A">
        <w:t>mo</w:t>
      </w:r>
      <w:r w:rsidR="007E6F9C">
        <w:t>że</w:t>
      </w:r>
      <w:r w:rsidR="00D6351D" w:rsidRPr="00697D3A">
        <w:t xml:space="preserve"> zawierać innych informacji niż informacje zawarte w </w:t>
      </w:r>
      <w:r w:rsidR="007E6F9C" w:rsidRPr="00697D3A">
        <w:t>ogłoszeni</w:t>
      </w:r>
      <w:r w:rsidR="007E6F9C">
        <w:t>u</w:t>
      </w:r>
      <w:r w:rsidR="00D6351D" w:rsidRPr="00697D3A">
        <w:t xml:space="preserve"> przekazany</w:t>
      </w:r>
      <w:r w:rsidR="007E6F9C">
        <w:t>m</w:t>
      </w:r>
      <w:r w:rsidR="00D6351D" w:rsidRPr="00697D3A">
        <w:t xml:space="preserve"> Urzędowi Publikacji Unii Europejskiej lub zamieszczon</w:t>
      </w:r>
      <w:r w:rsidR="007E6F9C">
        <w:t>emu</w:t>
      </w:r>
      <w:r w:rsidR="00D6351D" w:rsidRPr="00697D3A">
        <w:t xml:space="preserve"> w Biuletynie Zamówień Publicznych. W ogłoszeni</w:t>
      </w:r>
      <w:r w:rsidR="007E6F9C">
        <w:t>u</w:t>
      </w:r>
      <w:r w:rsidR="00D6351D" w:rsidRPr="00697D3A">
        <w:t xml:space="preserve"> ty</w:t>
      </w:r>
      <w:r w:rsidR="007E6F9C">
        <w:t>m</w:t>
      </w:r>
      <w:r w:rsidR="00D6351D" w:rsidRPr="00697D3A">
        <w:t xml:space="preserve"> należy wskazać datę przekazania ogłoszenia Urzędowi Publikacji Unii Europejskiej lub zamieszczenia w</w:t>
      </w:r>
      <w:r w:rsidR="00DE17E2">
        <w:t> </w:t>
      </w:r>
      <w:r w:rsidR="00D6351D" w:rsidRPr="00697D3A">
        <w:t>Biuletynie Zamówień Publicznych.</w:t>
      </w:r>
    </w:p>
    <w:p w:rsidR="00D6351D" w:rsidRPr="001A2C4D" w:rsidRDefault="00D6351D" w:rsidP="00DF773B">
      <w:pPr>
        <w:pStyle w:val="ARTartustawynprozporzdzenia"/>
        <w:keepNext/>
      </w:pPr>
      <w:r w:rsidRPr="00DF773B">
        <w:rPr>
          <w:rStyle w:val="Ppogrubienie"/>
        </w:rPr>
        <w:t>Art.</w:t>
      </w:r>
      <w:r w:rsidR="004B07FA" w:rsidRPr="00DF773B">
        <w:rPr>
          <w:rStyle w:val="Ppogrubienie"/>
        </w:rPr>
        <w:t> </w:t>
      </w:r>
      <w:r w:rsidRPr="00DF773B">
        <w:rPr>
          <w:rStyle w:val="Ppogrubienie"/>
        </w:rPr>
        <w:t>2</w:t>
      </w:r>
      <w:r w:rsidR="004037CB" w:rsidRPr="00DF773B">
        <w:rPr>
          <w:rStyle w:val="Ppogrubienie"/>
        </w:rPr>
        <w:t>0</w:t>
      </w:r>
      <w:r w:rsidRPr="00DF773B">
        <w:rPr>
          <w:rStyle w:val="Ppogrubienie"/>
        </w:rPr>
        <w:t>.</w:t>
      </w:r>
      <w:r w:rsidRPr="00697D3A">
        <w:t xml:space="preserve"> </w:t>
      </w:r>
      <w:r w:rsidRPr="00F164E2">
        <w:t>1.</w:t>
      </w:r>
      <w:r w:rsidRPr="001A2C4D">
        <w:t xml:space="preserve"> Zamawiający </w:t>
      </w:r>
      <w:r>
        <w:t>może nie publikować</w:t>
      </w:r>
      <w:r w:rsidRPr="001A2C4D">
        <w:t xml:space="preserve"> ogłoszenia o koncesji </w:t>
      </w:r>
      <w:r w:rsidR="009260CE">
        <w:t xml:space="preserve">albo nie zamieszczać ogłoszenia o koncesji </w:t>
      </w:r>
      <w:r w:rsidRPr="001A2C4D">
        <w:t xml:space="preserve">lub wstępnego ogłoszenia informacyjnego, jeżeli zachodzi co najmniej jedna z następujących okoliczności: </w:t>
      </w:r>
    </w:p>
    <w:p w:rsidR="00D6351D" w:rsidRPr="001A2C4D" w:rsidRDefault="00D6351D" w:rsidP="00DF773B">
      <w:pPr>
        <w:pStyle w:val="PKTpunkt"/>
        <w:keepNext/>
      </w:pPr>
      <w:r w:rsidRPr="001A2C4D">
        <w:t>1)</w:t>
      </w:r>
      <w:r w:rsidRPr="001A2C4D">
        <w:tab/>
        <w:t>roboty budowlane lub usługi mogą być wykonane lub świadczone tylko przez jednego</w:t>
      </w:r>
      <w:r w:rsidR="00356CCA">
        <w:t xml:space="preserve"> </w:t>
      </w:r>
      <w:r>
        <w:t>koncesjonariusza</w:t>
      </w:r>
      <w:r w:rsidRPr="001A2C4D">
        <w:t>:</w:t>
      </w:r>
    </w:p>
    <w:p w:rsidR="00D6351D" w:rsidRPr="001A2C4D" w:rsidRDefault="00D6351D" w:rsidP="00D6351D">
      <w:pPr>
        <w:pStyle w:val="LITlitera"/>
      </w:pPr>
      <w:r w:rsidRPr="001A2C4D">
        <w:t>a)</w:t>
      </w:r>
      <w:r w:rsidRPr="001A2C4D">
        <w:tab/>
      </w:r>
      <w:r w:rsidR="009B02CD">
        <w:t xml:space="preserve">z powodu </w:t>
      </w:r>
      <w:r w:rsidRPr="001A2C4D">
        <w:t>braku konkurencji ze względów technicznych,</w:t>
      </w:r>
    </w:p>
    <w:p w:rsidR="00D6351D" w:rsidRPr="001A2C4D" w:rsidRDefault="00D6351D" w:rsidP="00D6351D">
      <w:pPr>
        <w:pStyle w:val="LITlitera"/>
      </w:pPr>
      <w:r w:rsidRPr="001A2C4D">
        <w:t>b)</w:t>
      </w:r>
      <w:r w:rsidRPr="001A2C4D">
        <w:tab/>
        <w:t>z przyczyn związanych z ochroną praw wyłącznych,</w:t>
      </w:r>
      <w:r w:rsidRPr="001A2C4D" w:rsidDel="00352F77">
        <w:t xml:space="preserve"> </w:t>
      </w:r>
    </w:p>
    <w:p w:rsidR="00D6351D" w:rsidRPr="001A2C4D" w:rsidRDefault="00D6351D" w:rsidP="00DF773B">
      <w:pPr>
        <w:pStyle w:val="LITlitera"/>
        <w:keepNext/>
      </w:pPr>
      <w:r w:rsidRPr="001A2C4D">
        <w:t>c)</w:t>
      </w:r>
      <w:r w:rsidRPr="001A2C4D">
        <w:tab/>
      </w:r>
      <w:r w:rsidR="003F1178">
        <w:t xml:space="preserve">z przyczyn związanych z </w:t>
      </w:r>
      <w:r w:rsidRPr="001A2C4D">
        <w:t>ochron</w:t>
      </w:r>
      <w:r w:rsidR="003F1178">
        <w:t>ą</w:t>
      </w:r>
      <w:r w:rsidRPr="001A2C4D">
        <w:t xml:space="preserve"> praw własności intelektualnej oraz praw wyłącznych, innych niż określone w art. 3 ust. 2</w:t>
      </w:r>
      <w:r>
        <w:t xml:space="preserve"> </w:t>
      </w:r>
      <w:r w:rsidR="007901E0">
        <w:t>p</w:t>
      </w:r>
      <w:r w:rsidRPr="0035451E">
        <w:t>raw</w:t>
      </w:r>
      <w:r w:rsidR="009B02CD">
        <w:t>a</w:t>
      </w:r>
      <w:r w:rsidRPr="0035451E">
        <w:t xml:space="preserve"> zamówień publicznych</w:t>
      </w:r>
    </w:p>
    <w:p w:rsidR="00D6351D" w:rsidRPr="001A2C4D" w:rsidRDefault="00D6351D" w:rsidP="00D6351D">
      <w:pPr>
        <w:pStyle w:val="CZWSPLITczwsplnaliter"/>
      </w:pPr>
      <w:r w:rsidRPr="00D6351D">
        <w:sym w:font="Symbol" w:char="F02D"/>
      </w:r>
      <w:r w:rsidRPr="001A2C4D">
        <w:t xml:space="preserve"> jeżeli nie istnieje rozwiązanie alternatywne lub zastępcze, a brak konkurencji nie jest wynikiem sztucznego zawężenia </w:t>
      </w:r>
      <w:r>
        <w:t>warunków</w:t>
      </w:r>
      <w:r w:rsidRPr="001A2C4D">
        <w:t xml:space="preserve"> zawarcia umowy koncesji;</w:t>
      </w:r>
    </w:p>
    <w:p w:rsidR="00D6351D" w:rsidRPr="001A2C4D" w:rsidRDefault="00D6351D" w:rsidP="00D6351D">
      <w:pPr>
        <w:pStyle w:val="PKTpunkt"/>
      </w:pPr>
      <w:r w:rsidRPr="001A2C4D">
        <w:lastRenderedPageBreak/>
        <w:t>2)</w:t>
      </w:r>
      <w:r w:rsidRPr="001A2C4D">
        <w:tab/>
        <w:t xml:space="preserve">celem </w:t>
      </w:r>
      <w:r w:rsidR="003F1178">
        <w:t xml:space="preserve">umowy </w:t>
      </w:r>
      <w:r w:rsidRPr="001A2C4D">
        <w:t>koncesji jest stworzenie lub nabycie niepowtarzalnego dzieła sztuki lub wykonania artystycznego;</w:t>
      </w:r>
    </w:p>
    <w:p w:rsidR="00D6351D" w:rsidRPr="001A2C4D" w:rsidRDefault="00D6351D" w:rsidP="00D6351D">
      <w:pPr>
        <w:pStyle w:val="PKTpunkt"/>
      </w:pPr>
      <w:r w:rsidRPr="001A2C4D">
        <w:t>3)</w:t>
      </w:r>
      <w:r w:rsidRPr="001A2C4D">
        <w:tab/>
        <w:t>w postępowaniu</w:t>
      </w:r>
      <w:r w:rsidR="003F1178">
        <w:t xml:space="preserve"> o zawarcie umowy koncesji, w którym w odpowiedzi na ogłoszenie</w:t>
      </w:r>
      <w:r w:rsidRPr="001A2C4D">
        <w:t xml:space="preserve"> </w:t>
      </w:r>
      <w:r w:rsidR="003F1178">
        <w:t>o</w:t>
      </w:r>
      <w:r w:rsidR="00DE17E2">
        <w:t> </w:t>
      </w:r>
      <w:r w:rsidR="003F1178">
        <w:t xml:space="preserve">koncesji </w:t>
      </w:r>
      <w:r w:rsidRPr="001A2C4D">
        <w:t>nie wpłynął żaden wniosek o dopuszczenie do udziału w postępowaniu, nie została złożona żadna oferta albo wszystkie wnioski o dopuszczenie do udziału w</w:t>
      </w:r>
      <w:r w:rsidR="00DE17E2">
        <w:t> </w:t>
      </w:r>
      <w:r w:rsidRPr="001A2C4D">
        <w:t xml:space="preserve">postępowaniu zostały odrzucone ze względu na wykluczenie wykonawców na podstawie art. </w:t>
      </w:r>
      <w:r>
        <w:t>3</w:t>
      </w:r>
      <w:r w:rsidR="00B32E91">
        <w:t>2</w:t>
      </w:r>
      <w:r w:rsidRPr="001A2C4D">
        <w:t xml:space="preserve"> lub niespełnienie przez nich kryteriów kwalifikacji określonych przez zamawiającego zgodnie z art. </w:t>
      </w:r>
      <w:r>
        <w:t>3</w:t>
      </w:r>
      <w:r w:rsidR="00B32E91">
        <w:t>3</w:t>
      </w:r>
      <w:r w:rsidRPr="001A2C4D">
        <w:t>, albo żadna ze złożonych ofert bez istotnych zmian nie może zaspokoić potrzeb zamawiającego i spełnić wymogów określonych w</w:t>
      </w:r>
      <w:r w:rsidR="00DE17E2">
        <w:t> </w:t>
      </w:r>
      <w:r w:rsidRPr="001A2C4D">
        <w:t>dokumentach</w:t>
      </w:r>
      <w:r w:rsidR="00356CCA">
        <w:t xml:space="preserve"> </w:t>
      </w:r>
      <w:r>
        <w:t>koncesji</w:t>
      </w:r>
      <w:r w:rsidRPr="001A2C4D">
        <w:t xml:space="preserve">, o ile warunki </w:t>
      </w:r>
      <w:r w:rsidR="00DD0240">
        <w:t>umowy</w:t>
      </w:r>
      <w:r>
        <w:t xml:space="preserve"> koncesji</w:t>
      </w:r>
      <w:r w:rsidRPr="001A2C4D">
        <w:t xml:space="preserve"> nie zostały w istotny sposób zmienione. </w:t>
      </w:r>
    </w:p>
    <w:p w:rsidR="00D6351D" w:rsidRPr="00697D3A" w:rsidRDefault="00D6351D" w:rsidP="00D6351D">
      <w:pPr>
        <w:pStyle w:val="USTustnpkodeksu"/>
      </w:pPr>
      <w:r w:rsidRPr="00697D3A">
        <w:t xml:space="preserve">2. W przypadku, o którym mowa w ust. 1 pkt 3, zamawiający przekazuje Komisji Europejskiej sprawozdanie, o ile Komisja Europejska wystąpi o jego przekazanie. </w:t>
      </w:r>
    </w:p>
    <w:p w:rsidR="00D6351D" w:rsidRDefault="00D6351D" w:rsidP="00DF773B">
      <w:pPr>
        <w:pStyle w:val="ARTartustawynprozporzdzenia"/>
        <w:keepNext/>
      </w:pPr>
      <w:r w:rsidRPr="00DF773B">
        <w:rPr>
          <w:rStyle w:val="Ppogrubienie"/>
        </w:rPr>
        <w:t>Art.</w:t>
      </w:r>
      <w:r w:rsidR="004B07FA" w:rsidRPr="00DF773B">
        <w:rPr>
          <w:rStyle w:val="Ppogrubienie"/>
        </w:rPr>
        <w:t> </w:t>
      </w:r>
      <w:r w:rsidRPr="00DF773B">
        <w:rPr>
          <w:rStyle w:val="Ppogrubienie"/>
        </w:rPr>
        <w:t>2</w:t>
      </w:r>
      <w:r w:rsidR="004037CB" w:rsidRPr="00DF773B">
        <w:rPr>
          <w:rStyle w:val="Ppogrubienie"/>
        </w:rPr>
        <w:t>1</w:t>
      </w:r>
      <w:r w:rsidRPr="00DF773B">
        <w:rPr>
          <w:rStyle w:val="Ppogrubienie"/>
        </w:rPr>
        <w:t>.</w:t>
      </w:r>
      <w:r w:rsidRPr="00697D3A">
        <w:t xml:space="preserve"> </w:t>
      </w:r>
      <w:r w:rsidRPr="0009567B">
        <w:t>Zamawiający zamieszcza:</w:t>
      </w:r>
    </w:p>
    <w:p w:rsidR="00654291" w:rsidRDefault="00DE17E2" w:rsidP="0062091C">
      <w:pPr>
        <w:pStyle w:val="PKTpunkt"/>
      </w:pPr>
      <w:r>
        <w:t>1)</w:t>
      </w:r>
      <w:r>
        <w:tab/>
      </w:r>
      <w:r w:rsidR="00654291">
        <w:t xml:space="preserve">w ogłoszeniu o koncesji </w:t>
      </w:r>
      <w:r w:rsidR="004B07FA">
        <w:t>–</w:t>
      </w:r>
      <w:r w:rsidR="00654291">
        <w:t xml:space="preserve"> </w:t>
      </w:r>
      <w:r w:rsidR="00654291" w:rsidRPr="00654291">
        <w:t>opis przedmiotu umowy koncesji, przesłanki wykluczenia wykonawców i kryteria kwalifikacji</w:t>
      </w:r>
      <w:r w:rsidR="00DD0240">
        <w:t>;</w:t>
      </w:r>
    </w:p>
    <w:p w:rsidR="00654291" w:rsidRPr="0009567B" w:rsidRDefault="00DE17E2" w:rsidP="0062091C">
      <w:pPr>
        <w:pStyle w:val="PKTpunkt"/>
      </w:pPr>
      <w:r>
        <w:t>2)</w:t>
      </w:r>
      <w:r>
        <w:tab/>
      </w:r>
      <w:r w:rsidR="00654291">
        <w:t xml:space="preserve">w ogłoszeniu o koncesji, w zaproszeniu do składania ofert lub </w:t>
      </w:r>
      <w:r w:rsidR="00DD0240">
        <w:t xml:space="preserve">w </w:t>
      </w:r>
      <w:r w:rsidR="00654291">
        <w:t xml:space="preserve">innych dokumentach koncesji </w:t>
      </w:r>
      <w:r w:rsidR="004B07FA">
        <w:t>–</w:t>
      </w:r>
      <w:r w:rsidR="00654291">
        <w:t xml:space="preserve"> </w:t>
      </w:r>
      <w:r w:rsidR="00654291" w:rsidRPr="00654291">
        <w:t>opis kryteriów oceny ofert i, o ile mają zastosowanie, wymogi minimalne, które należy spełnić</w:t>
      </w:r>
      <w:r w:rsidR="00654291">
        <w:t>.</w:t>
      </w:r>
    </w:p>
    <w:p w:rsidR="00D6351D" w:rsidRPr="001A2C4D" w:rsidRDefault="00D6351D"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22</w:t>
      </w:r>
      <w:r w:rsidRPr="00DF773B">
        <w:rPr>
          <w:rStyle w:val="Ppogrubienie"/>
        </w:rPr>
        <w:t>.</w:t>
      </w:r>
      <w:r w:rsidRPr="001A2C4D">
        <w:t xml:space="preserve"> W przypadkach, o który</w:t>
      </w:r>
      <w:r w:rsidR="00D32BEA">
        <w:t>ch</w:t>
      </w:r>
      <w:r w:rsidRPr="001A2C4D">
        <w:t xml:space="preserve"> mowa w art. </w:t>
      </w:r>
      <w:r w:rsidR="00654291">
        <w:t>2</w:t>
      </w:r>
      <w:r w:rsidR="00B32E91">
        <w:t>0</w:t>
      </w:r>
      <w:r w:rsidR="00654291">
        <w:t xml:space="preserve"> ust. 1</w:t>
      </w:r>
      <w:r w:rsidRPr="001A2C4D">
        <w:t xml:space="preserve">, zamawiający może </w:t>
      </w:r>
      <w:r w:rsidR="002B6F84">
        <w:t xml:space="preserve">przekazać do </w:t>
      </w:r>
      <w:r w:rsidRPr="001A2C4D">
        <w:t>publik</w:t>
      </w:r>
      <w:r w:rsidR="002B6F84">
        <w:t>acji</w:t>
      </w:r>
      <w:r w:rsidRPr="001A2C4D">
        <w:t xml:space="preserve"> </w:t>
      </w:r>
      <w:r>
        <w:t xml:space="preserve">w Dzienniku Urzędowym Unii Europejskiej lub zamieścić w Biuletynie Zamówień Publicznych </w:t>
      </w:r>
      <w:r w:rsidRPr="001A2C4D">
        <w:t>ogłoszenie o zamiarze zawarcia umowy koncesji zawierające co najmniej:</w:t>
      </w:r>
    </w:p>
    <w:p w:rsidR="00D6351D" w:rsidRPr="00697D3A" w:rsidRDefault="00D6351D" w:rsidP="00D6351D">
      <w:pPr>
        <w:pStyle w:val="PKTpunkt"/>
      </w:pPr>
      <w:r w:rsidRPr="00697D3A">
        <w:t>1)</w:t>
      </w:r>
      <w:r w:rsidRPr="00697D3A">
        <w:tab/>
        <w:t>nazwę oraz adres zamawiającego;</w:t>
      </w:r>
    </w:p>
    <w:p w:rsidR="00D6351D" w:rsidRPr="00697D3A" w:rsidRDefault="00D6351D" w:rsidP="00D6351D">
      <w:pPr>
        <w:pStyle w:val="PKTpunkt"/>
      </w:pPr>
      <w:r w:rsidRPr="00697D3A">
        <w:t>2)</w:t>
      </w:r>
      <w:r w:rsidRPr="00697D3A">
        <w:tab/>
        <w:t>określenie przedmiotu umowy koncesji oraz jej wielkości lub zakresu;</w:t>
      </w:r>
    </w:p>
    <w:p w:rsidR="00D6351D" w:rsidRPr="00697D3A" w:rsidRDefault="00D6351D" w:rsidP="00D6351D">
      <w:pPr>
        <w:pStyle w:val="PKTpunkt"/>
      </w:pPr>
      <w:r w:rsidRPr="00697D3A">
        <w:t>3)</w:t>
      </w:r>
      <w:r w:rsidRPr="00697D3A">
        <w:tab/>
        <w:t>uzasadnienie zamiaru zawarcia umowy koncesji bez uprzedniej publikacji ogłoszenia o</w:t>
      </w:r>
      <w:r w:rsidR="00DE17E2">
        <w:t> </w:t>
      </w:r>
      <w:r w:rsidRPr="00697D3A">
        <w:t>koncesji w Dzienniku Urzędowym Unii Europejskiej lub zamieszczenia ogłoszenia o</w:t>
      </w:r>
      <w:r w:rsidR="00DE17E2">
        <w:t> </w:t>
      </w:r>
      <w:r w:rsidRPr="00697D3A">
        <w:t>koncesji w Biuletynie Zamówień Publicznych;</w:t>
      </w:r>
    </w:p>
    <w:p w:rsidR="00D6351D" w:rsidRPr="00697D3A" w:rsidRDefault="00D6351D" w:rsidP="00D6351D">
      <w:pPr>
        <w:pStyle w:val="PKTpunkt"/>
      </w:pPr>
      <w:r w:rsidRPr="00697D3A">
        <w:t>4)</w:t>
      </w:r>
      <w:r w:rsidRPr="00697D3A">
        <w:tab/>
        <w:t>imię i nazwisko albo nazwę oraz adres wykonawcy, z którym zamawiający zamierza zawrzeć umowę koncesji.</w:t>
      </w:r>
    </w:p>
    <w:p w:rsidR="00D6351D" w:rsidRPr="001A2C4D" w:rsidRDefault="00D6351D" w:rsidP="00D6351D">
      <w:pPr>
        <w:pStyle w:val="ARTartustawynprozporzdzenia"/>
      </w:pPr>
      <w:r w:rsidRPr="00DF773B">
        <w:rPr>
          <w:rStyle w:val="Ppogrubienie"/>
        </w:rPr>
        <w:lastRenderedPageBreak/>
        <w:t>Art.</w:t>
      </w:r>
      <w:r w:rsidR="004B07FA" w:rsidRPr="00DF773B">
        <w:rPr>
          <w:rStyle w:val="Ppogrubienie"/>
        </w:rPr>
        <w:t> </w:t>
      </w:r>
      <w:r w:rsidR="004037CB" w:rsidRPr="00DF773B">
        <w:rPr>
          <w:rStyle w:val="Ppogrubienie"/>
        </w:rPr>
        <w:t>23</w:t>
      </w:r>
      <w:r w:rsidRPr="00DF773B">
        <w:rPr>
          <w:rStyle w:val="Ppogrubienie"/>
        </w:rPr>
        <w:t>.</w:t>
      </w:r>
      <w:r w:rsidRPr="001A2C4D">
        <w:t xml:space="preserve"> 1. Zamawiający w terminie 48 dni od dnia zawarcia umowy koncesji przekazuje do publikacji </w:t>
      </w:r>
      <w:r w:rsidR="006C30E4">
        <w:t xml:space="preserve">albo zamieszcza </w:t>
      </w:r>
      <w:r w:rsidRPr="001A2C4D">
        <w:t>ogłoszenie o</w:t>
      </w:r>
      <w:r w:rsidR="00356CCA">
        <w:t xml:space="preserve"> </w:t>
      </w:r>
      <w:r w:rsidRPr="001A2C4D">
        <w:t xml:space="preserve">zawarciu umowy koncesji. </w:t>
      </w:r>
      <w:r w:rsidR="006C30E4">
        <w:t xml:space="preserve">Przepis </w:t>
      </w:r>
      <w:r w:rsidR="00B32E91">
        <w:t>a</w:t>
      </w:r>
      <w:r w:rsidRPr="001A2C4D">
        <w:t>rt.</w:t>
      </w:r>
      <w:r w:rsidR="00DE17E2">
        <w:t> </w:t>
      </w:r>
      <w:r w:rsidR="00B32E91">
        <w:t xml:space="preserve">19 </w:t>
      </w:r>
      <w:r w:rsidRPr="001A2C4D">
        <w:t>ust. 1 stosuje się</w:t>
      </w:r>
      <w:r w:rsidR="006C30E4">
        <w:t>.</w:t>
      </w:r>
    </w:p>
    <w:p w:rsidR="00D6351D" w:rsidRPr="001A2C4D" w:rsidRDefault="00D6351D" w:rsidP="00D6351D">
      <w:pPr>
        <w:pStyle w:val="USTustnpkodeksu"/>
      </w:pPr>
      <w:r w:rsidRPr="001A2C4D">
        <w:t xml:space="preserve">2. W przypadku postępowania o zawarcie umowy koncesji na usługi społeczne </w:t>
      </w:r>
      <w:r w:rsidR="00DD0240">
        <w:t>oraz</w:t>
      </w:r>
      <w:r w:rsidR="00DD0240" w:rsidRPr="001A2C4D">
        <w:t xml:space="preserve"> </w:t>
      </w:r>
      <w:r w:rsidRPr="001A2C4D">
        <w:t>inne szczególne usługi</w:t>
      </w:r>
      <w:r>
        <w:t xml:space="preserve">, </w:t>
      </w:r>
      <w:r w:rsidRPr="001A2C4D">
        <w:t xml:space="preserve">ogłoszenia mogą być grupowane </w:t>
      </w:r>
      <w:r w:rsidR="006C30E4">
        <w:t xml:space="preserve">i przekazywane </w:t>
      </w:r>
      <w:r w:rsidRPr="001A2C4D">
        <w:t xml:space="preserve">w terminie 48 dni od dnia zakończenia każdego kwartału. </w:t>
      </w:r>
      <w:r w:rsidR="00DD0240">
        <w:t>Przepis a</w:t>
      </w:r>
      <w:r w:rsidR="00DD0240" w:rsidRPr="001A2C4D">
        <w:t>rt</w:t>
      </w:r>
      <w:r w:rsidRPr="001A2C4D">
        <w:t xml:space="preserve">. </w:t>
      </w:r>
      <w:r w:rsidR="00B32E91">
        <w:t>19</w:t>
      </w:r>
      <w:r w:rsidRPr="001A2C4D">
        <w:t xml:space="preserve"> ust. </w:t>
      </w:r>
      <w:r w:rsidR="006C30E4">
        <w:t>5</w:t>
      </w:r>
      <w:r w:rsidR="00B32E91">
        <w:t xml:space="preserve"> </w:t>
      </w:r>
      <w:r w:rsidRPr="001A2C4D">
        <w:t xml:space="preserve">stosuje się. </w:t>
      </w:r>
    </w:p>
    <w:p w:rsidR="00D6351D" w:rsidRPr="001A2C4D" w:rsidRDefault="00D6351D" w:rsidP="00D6351D">
      <w:pPr>
        <w:pStyle w:val="USTustnpkodeksu"/>
      </w:pPr>
      <w:r w:rsidRPr="001A2C4D">
        <w:t xml:space="preserve">3. W przypadku, o którym mowa w art. </w:t>
      </w:r>
      <w:r>
        <w:t>6</w:t>
      </w:r>
      <w:r w:rsidRPr="001A2C4D">
        <w:t xml:space="preserve"> ust. 1 pkt 6, zamawiający przekazuje do publikacji ogłoszenie o zawarciu umowy koncesji, jeżeli w przepisach </w:t>
      </w:r>
      <w:r w:rsidR="00DD0240">
        <w:t>podanych w wykazie, o którym mowa w</w:t>
      </w:r>
      <w:r w:rsidR="006C30E4">
        <w:t xml:space="preserve"> </w:t>
      </w:r>
      <w:r w:rsidRPr="001A2C4D">
        <w:t>art. 3 ust. 2</w:t>
      </w:r>
      <w:r>
        <w:t>a</w:t>
      </w:r>
      <w:r w:rsidRPr="001A2C4D">
        <w:t xml:space="preserve"> </w:t>
      </w:r>
      <w:r w:rsidR="00DD0240">
        <w:t>p</w:t>
      </w:r>
      <w:r w:rsidR="00DD0240" w:rsidRPr="001A2C4D">
        <w:t>raw</w:t>
      </w:r>
      <w:r w:rsidR="00DD0240">
        <w:t>a</w:t>
      </w:r>
      <w:r w:rsidR="00DD0240" w:rsidRPr="001A2C4D">
        <w:t xml:space="preserve"> </w:t>
      </w:r>
      <w:r w:rsidRPr="001A2C4D">
        <w:t>zamówień publicznych, nie określono obowiązków w</w:t>
      </w:r>
      <w:r w:rsidR="00DE17E2">
        <w:t> </w:t>
      </w:r>
      <w:r w:rsidRPr="001A2C4D">
        <w:t>zakresie przejrzystości mających zastosowanie do danej działalności sektorowej.</w:t>
      </w:r>
    </w:p>
    <w:p w:rsidR="00D6351D" w:rsidRPr="001A2C4D" w:rsidRDefault="00D6351D" w:rsidP="00D6351D">
      <w:pPr>
        <w:pStyle w:val="ARTartustawynprozporzdzenia"/>
      </w:pPr>
      <w:r w:rsidRPr="00DF773B">
        <w:rPr>
          <w:rStyle w:val="Ppogrubienie"/>
        </w:rPr>
        <w:t>Art.</w:t>
      </w:r>
      <w:r w:rsidR="004B07FA" w:rsidRPr="00DF773B">
        <w:rPr>
          <w:rStyle w:val="Ppogrubienie"/>
        </w:rPr>
        <w:t> </w:t>
      </w:r>
      <w:r w:rsidR="004037CB" w:rsidRPr="00DF773B">
        <w:rPr>
          <w:rStyle w:val="Ppogrubienie"/>
        </w:rPr>
        <w:t>24</w:t>
      </w:r>
      <w:r w:rsidRPr="00DF773B">
        <w:rPr>
          <w:rStyle w:val="Ppogrubienie"/>
        </w:rPr>
        <w:t>.</w:t>
      </w:r>
      <w:r w:rsidRPr="001A2C4D">
        <w:t xml:space="preserve"> 1. Zamawiający udostępnia dokumenty koncesji na stronie internetowej od dnia opublikowania </w:t>
      </w:r>
      <w:r w:rsidR="006C30E4">
        <w:t xml:space="preserve">albo zamieszczenia </w:t>
      </w:r>
      <w:r w:rsidRPr="001A2C4D">
        <w:t>ogłoszenia o koncesji</w:t>
      </w:r>
      <w:r>
        <w:t xml:space="preserve"> albo od dnia </w:t>
      </w:r>
      <w:r w:rsidR="007E6356">
        <w:t>przekazania</w:t>
      </w:r>
      <w:r w:rsidRPr="001A2C4D">
        <w:t xml:space="preserve"> zaproszenia do ubiegania się o zawarcie umowy koncesji.</w:t>
      </w:r>
    </w:p>
    <w:p w:rsidR="00D6351D" w:rsidRPr="001A2C4D" w:rsidRDefault="00D6351D" w:rsidP="00D6351D">
      <w:pPr>
        <w:pStyle w:val="USTustnpkodeksu"/>
      </w:pPr>
      <w:r w:rsidRPr="001A2C4D">
        <w:t>2. W ogłoszeniu o koncesji lub zaproszeniu do składania ofert zamawiający podaje adres strony internetowej, na której udostępnia dokumenty koncesji.</w:t>
      </w:r>
    </w:p>
    <w:p w:rsidR="00D6351D" w:rsidRPr="001A2C4D" w:rsidRDefault="00D6351D" w:rsidP="00D6351D">
      <w:pPr>
        <w:pStyle w:val="USTustnpkodeksu"/>
      </w:pPr>
      <w:r w:rsidRPr="001A2C4D">
        <w:t>3. Jeżeli</w:t>
      </w:r>
      <w:r w:rsidR="00356CCA">
        <w:t xml:space="preserve"> </w:t>
      </w:r>
      <w:r w:rsidRPr="001A2C4D">
        <w:t xml:space="preserve">z uwagi na wyjątkowe </w:t>
      </w:r>
      <w:r>
        <w:t>względy</w:t>
      </w:r>
      <w:r w:rsidRPr="001A2C4D">
        <w:t xml:space="preserve"> techniczne lub związane z bezpieczeństwem zamawiający nie może udostępnić niektórych dokumentów koncesji na stronie internetowej, wskazuje w ogłoszeniu o koncesji lub zaproszeniu do składania ofert, że dokumenty koncesji zostaną przekazane w inny sposób niż za pomocą środków komunikacji elektronicznej. W</w:t>
      </w:r>
      <w:r w:rsidR="00DE17E2">
        <w:t> </w:t>
      </w:r>
      <w:r w:rsidRPr="001A2C4D">
        <w:t>takich przypadkach zamawiający przedłuża termin składania ofert.</w:t>
      </w:r>
    </w:p>
    <w:p w:rsidR="00D6351D" w:rsidRPr="00697D3A" w:rsidRDefault="00D6351D" w:rsidP="00D6351D">
      <w:pPr>
        <w:pStyle w:val="ARTartustawynprozporzdzenia"/>
      </w:pPr>
      <w:r w:rsidRPr="00DF773B">
        <w:rPr>
          <w:rStyle w:val="Ppogrubienie"/>
        </w:rPr>
        <w:t>Art.</w:t>
      </w:r>
      <w:r w:rsidR="004B07FA" w:rsidRPr="00DF773B">
        <w:rPr>
          <w:rStyle w:val="Ppogrubienie"/>
        </w:rPr>
        <w:t> </w:t>
      </w:r>
      <w:r w:rsidR="004037CB" w:rsidRPr="00DF773B">
        <w:rPr>
          <w:rStyle w:val="Ppogrubienie"/>
        </w:rPr>
        <w:t>25</w:t>
      </w:r>
      <w:r w:rsidRPr="00DF773B">
        <w:rPr>
          <w:rStyle w:val="Ppogrubienie"/>
        </w:rPr>
        <w:t>.</w:t>
      </w:r>
      <w:r w:rsidRPr="00697D3A">
        <w:t xml:space="preserve"> 1. Wykonawca może zwrócić się do zamawiającego o przekazanie dodatkowych informacji dotyczących dokumentów koncesji.</w:t>
      </w:r>
    </w:p>
    <w:p w:rsidR="00D6351D" w:rsidRPr="00697D3A" w:rsidRDefault="00D6351D" w:rsidP="00DF773B">
      <w:pPr>
        <w:pStyle w:val="USTustnpkodeksu"/>
        <w:keepNext/>
      </w:pPr>
      <w:r w:rsidRPr="00697D3A">
        <w:t xml:space="preserve">2. Jeżeli wniosek o </w:t>
      </w:r>
      <w:r w:rsidR="007E6356">
        <w:t xml:space="preserve">przekazanie dodatkowych </w:t>
      </w:r>
      <w:r w:rsidRPr="00697D3A">
        <w:t>informacj</w:t>
      </w:r>
      <w:r w:rsidR="007E6356">
        <w:t>i</w:t>
      </w:r>
      <w:r w:rsidRPr="00697D3A">
        <w:t xml:space="preserve"> wpłynął do zamawiającego nie później niż do końca dnia, w którym upływa połowa</w:t>
      </w:r>
      <w:r w:rsidR="00356CCA">
        <w:t xml:space="preserve"> </w:t>
      </w:r>
      <w:r w:rsidRPr="00697D3A">
        <w:t>terminu składania ofert, zamawiający jest obowiązany, nie później niż na 6 dni przed upływem terminu składania ofert, bez ujawniania źródła wniosku:</w:t>
      </w:r>
    </w:p>
    <w:p w:rsidR="00D6351D" w:rsidRPr="00661056" w:rsidRDefault="00D6351D" w:rsidP="00D6351D">
      <w:pPr>
        <w:pStyle w:val="PKTpunkt"/>
      </w:pPr>
      <w:r w:rsidRPr="00661056">
        <w:t>1)</w:t>
      </w:r>
      <w:r w:rsidR="00356CCA">
        <w:tab/>
      </w:r>
      <w:r w:rsidRPr="00661056">
        <w:t>przekazać informacje</w:t>
      </w:r>
      <w:r w:rsidR="00356CCA">
        <w:t xml:space="preserve"> </w:t>
      </w:r>
      <w:r w:rsidRPr="00661056">
        <w:t>wszystkim wykonawcom biorącym udział w postępowaniu;</w:t>
      </w:r>
    </w:p>
    <w:p w:rsidR="00D6351D" w:rsidRDefault="00D6351D" w:rsidP="00D6351D">
      <w:pPr>
        <w:pStyle w:val="PKTpunkt"/>
      </w:pPr>
      <w:r w:rsidRPr="00661056">
        <w:t>2)</w:t>
      </w:r>
      <w:r w:rsidR="00356CCA">
        <w:tab/>
      </w:r>
      <w:r w:rsidRPr="00661056">
        <w:t>zamieścić informacje na swojej stronie internetowej, jeżeli wniosek dotyczy dokumentu koncesji udostępnianego przed</w:t>
      </w:r>
      <w:r>
        <w:t xml:space="preserve"> przystąpieniem wykonawców do postępowania.</w:t>
      </w:r>
    </w:p>
    <w:p w:rsidR="00D6351D" w:rsidRPr="001A2C4D" w:rsidRDefault="00D6351D" w:rsidP="00D6351D">
      <w:pPr>
        <w:pStyle w:val="ARTartustawynprozporzdzenia"/>
      </w:pPr>
      <w:r w:rsidRPr="00DF773B">
        <w:rPr>
          <w:rStyle w:val="Ppogrubienie"/>
        </w:rPr>
        <w:t>Art.</w:t>
      </w:r>
      <w:r w:rsidR="004B07FA" w:rsidRPr="00DF773B">
        <w:rPr>
          <w:rStyle w:val="Ppogrubienie"/>
        </w:rPr>
        <w:t> </w:t>
      </w:r>
      <w:r w:rsidR="004037CB" w:rsidRPr="00DF773B">
        <w:rPr>
          <w:rStyle w:val="Ppogrubienie"/>
        </w:rPr>
        <w:t>26</w:t>
      </w:r>
      <w:r w:rsidRPr="00DF773B">
        <w:rPr>
          <w:rStyle w:val="Ppogrubienie"/>
        </w:rPr>
        <w:t>.</w:t>
      </w:r>
      <w:r w:rsidRPr="00661056">
        <w:rPr>
          <w:rStyle w:val="Ppogrubienie"/>
        </w:rPr>
        <w:t xml:space="preserve"> </w:t>
      </w:r>
      <w:r>
        <w:t xml:space="preserve">1. </w:t>
      </w:r>
      <w:r w:rsidRPr="001A2C4D">
        <w:t xml:space="preserve">Zamawiający określa w dokumentach koncesji </w:t>
      </w:r>
      <w:r>
        <w:t xml:space="preserve">wymogi </w:t>
      </w:r>
      <w:r w:rsidRPr="001A2C4D">
        <w:t>techniczn</w:t>
      </w:r>
      <w:r>
        <w:t>e</w:t>
      </w:r>
      <w:r w:rsidRPr="001A2C4D">
        <w:t xml:space="preserve"> </w:t>
      </w:r>
      <w:r>
        <w:t>lub</w:t>
      </w:r>
      <w:r w:rsidRPr="001A2C4D">
        <w:t xml:space="preserve"> funkcjonaln</w:t>
      </w:r>
      <w:r>
        <w:t>e</w:t>
      </w:r>
      <w:r w:rsidR="00356CCA">
        <w:t xml:space="preserve"> </w:t>
      </w:r>
      <w:r w:rsidRPr="001A2C4D">
        <w:t xml:space="preserve">robót budowlanych lub usług, będących przedmiotem umowy koncesji. </w:t>
      </w:r>
    </w:p>
    <w:p w:rsidR="00D6351D" w:rsidRPr="001A2C4D" w:rsidRDefault="00D6351D" w:rsidP="00D6351D">
      <w:pPr>
        <w:pStyle w:val="USTustnpkodeksu"/>
      </w:pPr>
      <w:r w:rsidRPr="001A2C4D">
        <w:lastRenderedPageBreak/>
        <w:t>2.</w:t>
      </w:r>
      <w:r w:rsidR="00356CCA">
        <w:t xml:space="preserve"> </w:t>
      </w:r>
      <w:r>
        <w:t>Wymogi dotyczące</w:t>
      </w:r>
      <w:r w:rsidRPr="001A2C4D">
        <w:t xml:space="preserve"> przedmiotu umowy koncesji mogą odnosić się również do określonego procesu produkcyjnego, realizacji zamówionych robót budowlanych lub świadczenia usług, pod warunkiem że są powiązane z przedmiotem umowy koncesji i</w:t>
      </w:r>
      <w:r w:rsidR="00DE17E2">
        <w:t> </w:t>
      </w:r>
      <w:r w:rsidRPr="001A2C4D">
        <w:t xml:space="preserve">proporcjonalne do jej wartości oraz celów, i </w:t>
      </w:r>
      <w:r>
        <w:t xml:space="preserve">mogą </w:t>
      </w:r>
      <w:r w:rsidRPr="001A2C4D">
        <w:t>obejmować w szczególności: poziomy jakości, poziomy oddziaływania na środowisko i klimat, dostosowanie do</w:t>
      </w:r>
      <w:r w:rsidR="00356CCA">
        <w:t xml:space="preserve"> </w:t>
      </w:r>
      <w:r>
        <w:t>określonych</w:t>
      </w:r>
      <w:r w:rsidRPr="001A2C4D">
        <w:t xml:space="preserve"> potrzeb, w tym </w:t>
      </w:r>
      <w:r>
        <w:t>potrzeb</w:t>
      </w:r>
      <w:r w:rsidRPr="001A2C4D">
        <w:t xml:space="preserve"> osób niepełnosprawnych</w:t>
      </w:r>
      <w:r w:rsidR="003F14FA">
        <w:t>,</w:t>
      </w:r>
      <w:r w:rsidRPr="001A2C4D">
        <w:t xml:space="preserve"> oraz </w:t>
      </w:r>
      <w:r>
        <w:t xml:space="preserve">przeprowadzenie oceny </w:t>
      </w:r>
      <w:r w:rsidRPr="001A2C4D">
        <w:t>zgodności</w:t>
      </w:r>
      <w:r>
        <w:t xml:space="preserve">, </w:t>
      </w:r>
      <w:r w:rsidRPr="001A2C4D">
        <w:t>wydajność, bezpieczeństwo lub wymiary,</w:t>
      </w:r>
      <w:r>
        <w:t xml:space="preserve"> stosowaną</w:t>
      </w:r>
      <w:r w:rsidRPr="001A2C4D">
        <w:t xml:space="preserve"> terminologię, oznakowanie oraz instrukcje użytkowania</w:t>
      </w:r>
      <w:r>
        <w:t xml:space="preserve">, a także przeprowadzone </w:t>
      </w:r>
      <w:r w:rsidRPr="001A2C4D">
        <w:t xml:space="preserve">testy i </w:t>
      </w:r>
      <w:r>
        <w:t xml:space="preserve">ich </w:t>
      </w:r>
      <w:r w:rsidRPr="001A2C4D">
        <w:t>metody</w:t>
      </w:r>
      <w:r>
        <w:t>.</w:t>
      </w:r>
    </w:p>
    <w:p w:rsidR="00D6351D" w:rsidRPr="001A2C4D" w:rsidRDefault="00D6351D" w:rsidP="00D6351D">
      <w:pPr>
        <w:pStyle w:val="USTustnpkodeksu"/>
      </w:pPr>
      <w:r w:rsidRPr="001A2C4D">
        <w:t>3. Przedmiotu umowy koncesji nie można opisywać przez wskazanie znaków towarowych, patentów, pochodzenia, źródła lub szczególnego procesu, które charakteryzują produkty lub usługi dostarczane przez konkretnego wykonawcę</w:t>
      </w:r>
      <w:r w:rsidR="00251C2D">
        <w:t>,</w:t>
      </w:r>
      <w:r w:rsidRPr="001A2C4D">
        <w:t xml:space="preserve"> lub mogłoby prowadzić do uprzywilejowania lub wyeliminowania niektórych wykonawców lub produktów. </w:t>
      </w:r>
    </w:p>
    <w:p w:rsidR="00D6351D" w:rsidRPr="001A2C4D" w:rsidRDefault="00D6351D" w:rsidP="00D6351D">
      <w:pPr>
        <w:pStyle w:val="USTustnpkodeksu"/>
      </w:pPr>
      <w:r w:rsidRPr="001A2C4D">
        <w:t>4</w:t>
      </w:r>
      <w:r w:rsidR="007E6356">
        <w:t>.</w:t>
      </w:r>
      <w:r w:rsidRPr="001A2C4D">
        <w:t xml:space="preserve"> </w:t>
      </w:r>
      <w:r>
        <w:t>W</w:t>
      </w:r>
      <w:r w:rsidRPr="001A2C4D">
        <w:t xml:space="preserve">skazanie, o którym mowa w ust. 3, jest dopuszczalne w wyjątkowych przypadkach, jeżeli opisanie przedmiotu umowy koncesji </w:t>
      </w:r>
      <w:r>
        <w:t xml:space="preserve">w sposób </w:t>
      </w:r>
      <w:r w:rsidRPr="001A2C4D">
        <w:t>precyzyjn</w:t>
      </w:r>
      <w:r>
        <w:t>y</w:t>
      </w:r>
      <w:r w:rsidRPr="001A2C4D">
        <w:t xml:space="preserve"> i zrozumia</w:t>
      </w:r>
      <w:r>
        <w:t>ły jest niemożliwe</w:t>
      </w:r>
      <w:r w:rsidRPr="001A2C4D">
        <w:t xml:space="preserve">, a wskazaniu takiemu towarzyszą wyrazy </w:t>
      </w:r>
      <w:r w:rsidR="00934074">
        <w:t>„</w:t>
      </w:r>
      <w:r w:rsidRPr="001A2C4D">
        <w:t>lub równoważne</w:t>
      </w:r>
      <w:r w:rsidR="00934074">
        <w:t>”</w:t>
      </w:r>
      <w:r w:rsidRPr="001A2C4D">
        <w:t>.</w:t>
      </w:r>
    </w:p>
    <w:p w:rsidR="00D6351D" w:rsidRDefault="00D6351D" w:rsidP="00D6351D">
      <w:pPr>
        <w:pStyle w:val="USTustnpkodeksu"/>
      </w:pPr>
      <w:r w:rsidRPr="001A2C4D">
        <w:t xml:space="preserve">5. Zamawiający nie może odrzucić oferty z tego powodu, że </w:t>
      </w:r>
      <w:r>
        <w:t xml:space="preserve">oferowane </w:t>
      </w:r>
      <w:r w:rsidRPr="001A2C4D">
        <w:t xml:space="preserve">roboty budowlane lub usługi nie spełniają </w:t>
      </w:r>
      <w:r w:rsidR="007E6356" w:rsidRPr="001A2C4D">
        <w:t>wymogów technicznych i funkcjonalnych</w:t>
      </w:r>
      <w:r w:rsidR="007E6356">
        <w:t xml:space="preserve"> </w:t>
      </w:r>
      <w:r>
        <w:t>określonych w</w:t>
      </w:r>
      <w:r w:rsidR="00DE17E2">
        <w:t> </w:t>
      </w:r>
      <w:r>
        <w:t xml:space="preserve">opisie przedmiotu </w:t>
      </w:r>
      <w:r w:rsidR="007E6356">
        <w:t>umowy koncesji</w:t>
      </w:r>
      <w:r w:rsidRPr="001A2C4D">
        <w:t xml:space="preserve">, o ile wykonawca udowodni w ofercie, że proponowane rozwiązanie w równoważnym stopniu spełnia </w:t>
      </w:r>
      <w:r>
        <w:t xml:space="preserve">te </w:t>
      </w:r>
      <w:r w:rsidRPr="001A2C4D">
        <w:t>wym</w:t>
      </w:r>
      <w:r>
        <w:t>ogi.</w:t>
      </w:r>
    </w:p>
    <w:p w:rsidR="00D6351D" w:rsidRPr="00DA491E" w:rsidRDefault="00D6351D" w:rsidP="00D6351D">
      <w:pPr>
        <w:pStyle w:val="USTustnpkodeksu"/>
      </w:pPr>
      <w:r>
        <w:t xml:space="preserve">6. </w:t>
      </w:r>
      <w:r w:rsidRPr="00D14E96">
        <w:t xml:space="preserve">Do opisu przedmiotu </w:t>
      </w:r>
      <w:r w:rsidR="009B178F">
        <w:t xml:space="preserve">umowy </w:t>
      </w:r>
      <w:r>
        <w:t>koncesji</w:t>
      </w:r>
      <w:r w:rsidRPr="00D14E96">
        <w:t xml:space="preserve"> stosuje się nazwy i kody określone we Wspólnym Słowniku Zamówień</w:t>
      </w:r>
      <w:r>
        <w:t>.</w:t>
      </w:r>
    </w:p>
    <w:p w:rsidR="00D6351D" w:rsidRPr="001A2C4D" w:rsidRDefault="00D6351D" w:rsidP="00DE17E2">
      <w:pPr>
        <w:pStyle w:val="ARTartustawynprozporzdzenia"/>
      </w:pPr>
      <w:r w:rsidRPr="00DF773B">
        <w:rPr>
          <w:rStyle w:val="Ppogrubienie"/>
        </w:rPr>
        <w:t>Art.</w:t>
      </w:r>
      <w:r w:rsidR="004B07FA" w:rsidRPr="00DF773B">
        <w:rPr>
          <w:rStyle w:val="Ppogrubienie"/>
        </w:rPr>
        <w:t> </w:t>
      </w:r>
      <w:r w:rsidR="004037CB" w:rsidRPr="00DF773B">
        <w:rPr>
          <w:rStyle w:val="Ppogrubienie"/>
        </w:rPr>
        <w:t>27</w:t>
      </w:r>
      <w:r w:rsidRPr="00DF773B">
        <w:rPr>
          <w:rStyle w:val="Ppogrubienie"/>
        </w:rPr>
        <w:t>.</w:t>
      </w:r>
      <w:r w:rsidRPr="00CB22B5">
        <w:rPr>
          <w:rStyle w:val="Ppogrubienie"/>
        </w:rPr>
        <w:t xml:space="preserve"> </w:t>
      </w:r>
      <w:r w:rsidRPr="00CB22B5">
        <w:t xml:space="preserve">Zamawiający może określić w opisie przedmiotu </w:t>
      </w:r>
      <w:r w:rsidR="009B178F">
        <w:t xml:space="preserve">umowy </w:t>
      </w:r>
      <w:r w:rsidRPr="00DA491E">
        <w:t xml:space="preserve">koncesji </w:t>
      </w:r>
      <w:r w:rsidRPr="00CB22B5">
        <w:t xml:space="preserve">wymagania związane z </w:t>
      </w:r>
      <w:r w:rsidRPr="00DA491E">
        <w:t xml:space="preserve">realizacją </w:t>
      </w:r>
      <w:r w:rsidR="009B178F">
        <w:t xml:space="preserve">umowy </w:t>
      </w:r>
      <w:r w:rsidRPr="00DA491E">
        <w:t>koncesji</w:t>
      </w:r>
      <w:r w:rsidRPr="00CB22B5">
        <w:t>, które mogą obejmować aspekty gospodarcze, środowiskowe, społeczne, związane z innowacyjnością lub zatrudnieniem</w:t>
      </w:r>
      <w:r w:rsidRPr="00DA491E">
        <w:t>.</w:t>
      </w:r>
    </w:p>
    <w:p w:rsidR="00697D3A" w:rsidRPr="001A2C4D" w:rsidRDefault="00697D3A" w:rsidP="00697D3A">
      <w:pPr>
        <w:pStyle w:val="ROZDZODDZOZNoznaczenierozdziauluboddziau"/>
      </w:pPr>
      <w:r w:rsidRPr="001A2C4D">
        <w:t xml:space="preserve">Rozdział </w:t>
      </w:r>
      <w:r>
        <w:t>5</w:t>
      </w:r>
    </w:p>
    <w:p w:rsidR="00697D3A" w:rsidRPr="001A2C4D" w:rsidRDefault="00697D3A" w:rsidP="00DF773B">
      <w:pPr>
        <w:pStyle w:val="ROZDZODDZPRZEDMprzedmiotregulacjirozdziauluboddziau"/>
      </w:pPr>
      <w:r w:rsidRPr="001A2C4D">
        <w:t xml:space="preserve">Postępowanie </w:t>
      </w:r>
      <w:r w:rsidR="009B178F">
        <w:t xml:space="preserve">o </w:t>
      </w:r>
      <w:r w:rsidRPr="001A2C4D">
        <w:t>zawarci</w:t>
      </w:r>
      <w:r w:rsidR="009B178F">
        <w:t>e</w:t>
      </w:r>
      <w:r w:rsidRPr="001A2C4D">
        <w:t xml:space="preserve"> umowy koncesji</w:t>
      </w:r>
    </w:p>
    <w:p w:rsidR="00697D3A" w:rsidRPr="00697D3A" w:rsidRDefault="00697D3A" w:rsidP="00317CC9">
      <w:pPr>
        <w:pStyle w:val="ARTartustawynprozporzdzenia"/>
      </w:pPr>
      <w:r w:rsidRPr="00DF773B">
        <w:rPr>
          <w:rStyle w:val="Ppogrubienie"/>
        </w:rPr>
        <w:t>Art.</w:t>
      </w:r>
      <w:r w:rsidR="004B07FA" w:rsidRPr="00DF773B">
        <w:rPr>
          <w:rStyle w:val="Ppogrubienie"/>
        </w:rPr>
        <w:t> </w:t>
      </w:r>
      <w:r w:rsidRPr="00DF773B">
        <w:rPr>
          <w:rStyle w:val="Ppogrubienie"/>
        </w:rPr>
        <w:t>2</w:t>
      </w:r>
      <w:r w:rsidR="004037CB" w:rsidRPr="00DF773B">
        <w:rPr>
          <w:rStyle w:val="Ppogrubienie"/>
        </w:rPr>
        <w:t>8</w:t>
      </w:r>
      <w:r w:rsidRPr="00DF773B">
        <w:rPr>
          <w:rStyle w:val="Ppogrubienie"/>
        </w:rPr>
        <w:t>.</w:t>
      </w:r>
      <w:r w:rsidRPr="00697D3A">
        <w:t xml:space="preserve"> Zamawiający organizuje postępowanie o zawarcie umowy koncesji w sposób odpowiadający jego potrzebom przy zachowaniu przepisów ustawy.</w:t>
      </w:r>
    </w:p>
    <w:p w:rsidR="00697D3A" w:rsidRPr="001A2C4D" w:rsidRDefault="00543CCC"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29</w:t>
      </w:r>
      <w:r w:rsidR="00697D3A" w:rsidRPr="00DF773B">
        <w:rPr>
          <w:rStyle w:val="Ppogrubienie"/>
        </w:rPr>
        <w:t>.</w:t>
      </w:r>
      <w:r w:rsidR="00697D3A" w:rsidRPr="001A2C4D">
        <w:t xml:space="preserve"> 1. Zamawiający może przeprowadzić postępowanie o zawarcie</w:t>
      </w:r>
      <w:r w:rsidR="00356CCA">
        <w:t xml:space="preserve"> </w:t>
      </w:r>
      <w:r w:rsidR="00697D3A" w:rsidRPr="001A2C4D">
        <w:t>umowy koncesji, w którym:</w:t>
      </w:r>
    </w:p>
    <w:p w:rsidR="00697D3A" w:rsidRPr="001A2C4D" w:rsidRDefault="00697D3A" w:rsidP="00697D3A">
      <w:pPr>
        <w:pStyle w:val="PKTpunkt"/>
      </w:pPr>
      <w:r w:rsidRPr="001A2C4D">
        <w:t>1)</w:t>
      </w:r>
      <w:r w:rsidRPr="001A2C4D">
        <w:tab/>
        <w:t xml:space="preserve">w odpowiedzi na ogłoszenie o koncesji wszyscy zainteresowani wykonawcy składają oferty wraz z informacjami na potrzeby </w:t>
      </w:r>
      <w:r w:rsidR="00DE3D84">
        <w:t>oceny spełniania kryteriów kwalifikacji</w:t>
      </w:r>
      <w:r w:rsidR="000C7ACA">
        <w:t>, albo</w:t>
      </w:r>
    </w:p>
    <w:p w:rsidR="00697D3A" w:rsidRPr="001A2C4D" w:rsidRDefault="00697D3A" w:rsidP="00697D3A">
      <w:pPr>
        <w:pStyle w:val="PKTpunkt"/>
      </w:pPr>
      <w:r w:rsidRPr="001A2C4D">
        <w:lastRenderedPageBreak/>
        <w:t>2)</w:t>
      </w:r>
      <w:r w:rsidRPr="001A2C4D">
        <w:tab/>
        <w:t xml:space="preserve">w odpowiedzi na ogłoszenie o koncesji wszyscy zainteresowani wykonawcy składają wnioski o dopuszczenie do udziału w postępowaniu wraz z informacjami na potrzeby </w:t>
      </w:r>
      <w:r w:rsidR="00DE3D84">
        <w:t>oceny spełniania kryteriów kwalifikacji, a następnie</w:t>
      </w:r>
      <w:r w:rsidR="009D012E">
        <w:t xml:space="preserve"> zaprasza do</w:t>
      </w:r>
      <w:r w:rsidR="00384219">
        <w:t xml:space="preserve"> składania ofert albo do negocjacji i </w:t>
      </w:r>
      <w:r w:rsidR="009D012E">
        <w:t>składania ofert</w:t>
      </w:r>
      <w:r w:rsidR="00384219">
        <w:t xml:space="preserve"> </w:t>
      </w:r>
      <w:r w:rsidR="00DE3D84">
        <w:t>wykonawców, którzy spełniają kryteria kwalifikacji</w:t>
      </w:r>
      <w:r w:rsidR="000C7ACA">
        <w:t>; przepis ust. 5 stosuje się, albo</w:t>
      </w:r>
    </w:p>
    <w:p w:rsidR="00697D3A" w:rsidRPr="001A2C4D" w:rsidRDefault="00697D3A" w:rsidP="00697D3A">
      <w:pPr>
        <w:pStyle w:val="PKTpunkt"/>
      </w:pPr>
      <w:r w:rsidRPr="001A2C4D">
        <w:t>3)</w:t>
      </w:r>
      <w:r w:rsidRPr="001A2C4D">
        <w:tab/>
        <w:t>przeprowadza negocjacje z wykonawcami dopuszczonymi do udziału w postępowaniu</w:t>
      </w:r>
      <w:r w:rsidR="00DE3D84">
        <w:t>, a</w:t>
      </w:r>
      <w:r w:rsidR="00DE17E2">
        <w:t> </w:t>
      </w:r>
      <w:r w:rsidR="00DE3D84">
        <w:t xml:space="preserve">następnie zaprasza </w:t>
      </w:r>
      <w:r w:rsidR="000C7ACA">
        <w:t xml:space="preserve">ich </w:t>
      </w:r>
      <w:r w:rsidR="00DE3D84">
        <w:t>do składania ofert</w:t>
      </w:r>
      <w:r w:rsidRPr="001A2C4D">
        <w:t>.</w:t>
      </w:r>
    </w:p>
    <w:p w:rsidR="00697D3A" w:rsidRPr="00697D3A" w:rsidRDefault="00697D3A" w:rsidP="00317CC9">
      <w:pPr>
        <w:pStyle w:val="USTustnpkodeksu"/>
      </w:pPr>
      <w:r w:rsidRPr="00697D3A">
        <w:t>2. Zamawiający nie może w trakcie negocjacji zmieniać kryteriów oceny ofert ani minimalnych wymagań.</w:t>
      </w:r>
    </w:p>
    <w:p w:rsidR="005D3391" w:rsidRDefault="00697D3A" w:rsidP="00DF773B">
      <w:pPr>
        <w:pStyle w:val="USTustnpkodeksu"/>
        <w:keepNext/>
      </w:pPr>
      <w:r w:rsidRPr="00697D3A">
        <w:t xml:space="preserve">3. Zamawiający przedstawia wykonawcom opis postępowania </w:t>
      </w:r>
      <w:r w:rsidR="0025052E">
        <w:t>o</w:t>
      </w:r>
      <w:r w:rsidR="00E11B89" w:rsidRPr="00697D3A">
        <w:t xml:space="preserve"> </w:t>
      </w:r>
      <w:r w:rsidRPr="00697D3A">
        <w:t>zawarci</w:t>
      </w:r>
      <w:r w:rsidR="0025052E">
        <w:t>e</w:t>
      </w:r>
      <w:r w:rsidRPr="00697D3A">
        <w:t xml:space="preserve"> umowy koncesji</w:t>
      </w:r>
      <w:r w:rsidR="005D3391">
        <w:t xml:space="preserve">, w którym </w:t>
      </w:r>
      <w:r w:rsidR="009D30CA">
        <w:t>określa</w:t>
      </w:r>
      <w:r w:rsidR="005D3391">
        <w:t xml:space="preserve"> w </w:t>
      </w:r>
      <w:r w:rsidR="009D30CA">
        <w:t>szczególności</w:t>
      </w:r>
      <w:r w:rsidR="005D3391">
        <w:t>:</w:t>
      </w:r>
    </w:p>
    <w:p w:rsidR="005D3391" w:rsidRDefault="00DE17E2" w:rsidP="00DE17E2">
      <w:pPr>
        <w:pStyle w:val="PKTpunkt"/>
      </w:pPr>
      <w:r>
        <w:t>1)</w:t>
      </w:r>
      <w:r>
        <w:tab/>
      </w:r>
      <w:r w:rsidR="005D3391">
        <w:t>kryteria kwalifikacji</w:t>
      </w:r>
      <w:r w:rsidR="00906FE7">
        <w:t>;</w:t>
      </w:r>
    </w:p>
    <w:p w:rsidR="005D3391" w:rsidRDefault="00DE17E2" w:rsidP="00DE17E2">
      <w:pPr>
        <w:pStyle w:val="PKTpunkt"/>
      </w:pPr>
      <w:r>
        <w:t>2)</w:t>
      </w:r>
      <w:r>
        <w:tab/>
      </w:r>
      <w:r w:rsidR="005D3391">
        <w:t>sposób komunikowania się z wykonawcami</w:t>
      </w:r>
      <w:r w:rsidR="00906FE7">
        <w:t>;</w:t>
      </w:r>
    </w:p>
    <w:p w:rsidR="005D3391" w:rsidRDefault="00DE17E2" w:rsidP="00DE17E2">
      <w:pPr>
        <w:pStyle w:val="PKTpunkt"/>
      </w:pPr>
      <w:r>
        <w:t>3)</w:t>
      </w:r>
      <w:r>
        <w:tab/>
      </w:r>
      <w:r w:rsidR="005D3391">
        <w:t>warunki, którym ma</w:t>
      </w:r>
      <w:r w:rsidR="00BF2B95">
        <w:t>ją</w:t>
      </w:r>
      <w:r w:rsidR="005D3391">
        <w:t xml:space="preserve"> odpowiadać </w:t>
      </w:r>
      <w:r w:rsidR="00BF2B95">
        <w:t xml:space="preserve">wniosek o dopuszczenie do udziału w postępowaniu i </w:t>
      </w:r>
      <w:r w:rsidR="005D3391">
        <w:t xml:space="preserve">oferta, pod rygorem </w:t>
      </w:r>
      <w:r w:rsidR="00BF2B95">
        <w:t>ich</w:t>
      </w:r>
      <w:r w:rsidR="005D3391">
        <w:t xml:space="preserve"> odrzucenia</w:t>
      </w:r>
      <w:r w:rsidR="00906FE7">
        <w:t>;</w:t>
      </w:r>
      <w:r w:rsidR="005D3391">
        <w:t xml:space="preserve"> </w:t>
      </w:r>
    </w:p>
    <w:p w:rsidR="00697D3A" w:rsidRPr="00697D3A" w:rsidRDefault="00DE17E2" w:rsidP="00DE17E2">
      <w:pPr>
        <w:pStyle w:val="PKTpunkt"/>
      </w:pPr>
      <w:r>
        <w:t>4)</w:t>
      </w:r>
      <w:r>
        <w:tab/>
      </w:r>
      <w:r w:rsidR="00697D3A" w:rsidRPr="00697D3A">
        <w:t>planowany termin zakończenia</w:t>
      </w:r>
      <w:r w:rsidR="005D3391">
        <w:t xml:space="preserve"> postępowania</w:t>
      </w:r>
      <w:r w:rsidR="00697D3A" w:rsidRPr="00697D3A">
        <w:t xml:space="preserve">. </w:t>
      </w:r>
    </w:p>
    <w:p w:rsidR="00697D3A" w:rsidRPr="00697D3A" w:rsidRDefault="00697D3A" w:rsidP="00317CC9">
      <w:pPr>
        <w:pStyle w:val="USTustnpkodeksu"/>
      </w:pPr>
      <w:r w:rsidRPr="00697D3A">
        <w:t xml:space="preserve">4. Zamawiający informuje wykonawców biorących udział w postępowaniu o zmianach </w:t>
      </w:r>
      <w:r w:rsidR="00906FE7" w:rsidRPr="00697D3A">
        <w:t xml:space="preserve">dotyczących informacji </w:t>
      </w:r>
      <w:r w:rsidR="00966B40">
        <w:t xml:space="preserve">zawartych </w:t>
      </w:r>
      <w:r w:rsidR="00906FE7">
        <w:t xml:space="preserve">w opisie postępowania o zawarcie umowy koncesji, </w:t>
      </w:r>
      <w:r w:rsidRPr="00697D3A">
        <w:t>a</w:t>
      </w:r>
      <w:r w:rsidR="00DE17E2">
        <w:t> </w:t>
      </w:r>
      <w:r w:rsidRPr="00697D3A">
        <w:t>w</w:t>
      </w:r>
      <w:r w:rsidR="00DE17E2">
        <w:t> </w:t>
      </w:r>
      <w:r w:rsidRPr="00697D3A">
        <w:t>przypadku gdy zmiany dotyczą informacji zawartych w ogłoszeniu o koncesji, zamawiający zmienia w tym zakresie treść ogłoszenia.</w:t>
      </w:r>
    </w:p>
    <w:p w:rsidR="00697D3A" w:rsidRPr="00697D3A" w:rsidRDefault="00697D3A" w:rsidP="00317CC9">
      <w:pPr>
        <w:pStyle w:val="USTustnpkodeksu"/>
      </w:pPr>
      <w:r w:rsidRPr="00697D3A">
        <w:t>5. Zamawiający może ograniczyć liczbę wykonawców, których zaprosi do udziału w</w:t>
      </w:r>
      <w:r w:rsidR="00DE17E2">
        <w:t> </w:t>
      </w:r>
      <w:r w:rsidRPr="00697D3A">
        <w:t xml:space="preserve">postępowaniu </w:t>
      </w:r>
      <w:r w:rsidR="00906FE7">
        <w:t>o</w:t>
      </w:r>
      <w:r w:rsidRPr="00697D3A">
        <w:t xml:space="preserve"> zawarci</w:t>
      </w:r>
      <w:r w:rsidR="00906FE7">
        <w:t>e</w:t>
      </w:r>
      <w:r w:rsidR="00356CCA">
        <w:t xml:space="preserve"> </w:t>
      </w:r>
      <w:r w:rsidRPr="00697D3A">
        <w:t>umowy koncesji, o ile dokona tego w oparciu o obiektywne i</w:t>
      </w:r>
      <w:r w:rsidR="00DE17E2">
        <w:t> </w:t>
      </w:r>
      <w:r w:rsidRPr="00697D3A">
        <w:t>niedyskryminacyjne kryteria oraz liczba wykonawców, których zamierza zaprosić</w:t>
      </w:r>
      <w:r w:rsidR="00426BE7">
        <w:t>,</w:t>
      </w:r>
      <w:r w:rsidRPr="00697D3A">
        <w:t xml:space="preserve"> zapewni konkurencję.</w:t>
      </w:r>
    </w:p>
    <w:p w:rsidR="00697D3A" w:rsidRPr="00697D3A" w:rsidRDefault="00697D3A" w:rsidP="00317CC9">
      <w:pPr>
        <w:pStyle w:val="USTustnpkodeksu"/>
      </w:pPr>
      <w:r w:rsidRPr="00697D3A">
        <w:t xml:space="preserve">6. Zamawiający dokumentuje przebieg postępowania o zawarcie umowy koncesji </w:t>
      </w:r>
      <w:r w:rsidR="00AA53CA">
        <w:t>w</w:t>
      </w:r>
      <w:r w:rsidR="00DE17E2">
        <w:t> </w:t>
      </w:r>
      <w:r w:rsidR="00AA53CA">
        <w:t xml:space="preserve">wybrany przez siebie sposób. </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00AA53CA" w:rsidRPr="00DF773B">
        <w:rPr>
          <w:rStyle w:val="Ppogrubienie"/>
        </w:rPr>
        <w:t>3</w:t>
      </w:r>
      <w:r w:rsidR="004037CB" w:rsidRPr="00DF773B">
        <w:rPr>
          <w:rStyle w:val="Ppogrubienie"/>
        </w:rPr>
        <w:t>0</w:t>
      </w:r>
      <w:r w:rsidRPr="00DF773B">
        <w:rPr>
          <w:rStyle w:val="Ppogrubienie"/>
        </w:rPr>
        <w:t>.</w:t>
      </w:r>
      <w:r w:rsidRPr="00697D3A">
        <w:t xml:space="preserve"> 1. Osoby wykonujące czynności w postępowaniu o zawarcie umowy koncesji po stronie zamawiającego podlegają wyłączeniu, jeżeli ich bezstronność lub niezależność w</w:t>
      </w:r>
      <w:r w:rsidR="00DE17E2">
        <w:t> </w:t>
      </w:r>
      <w:r w:rsidRPr="00697D3A">
        <w:t>związku z tym postępowaniem jest lub może być zagrożona, z uwagi na posiadanie bezpośredniego lub pośredniego interesu finansowego, ekonomicznego lub osobistego w</w:t>
      </w:r>
      <w:r w:rsidR="00DE17E2">
        <w:t> </w:t>
      </w:r>
      <w:r w:rsidRPr="00697D3A">
        <w:t>określonym rozstrzygnięciu tego postępowania, w szczególności jeżeli:</w:t>
      </w:r>
    </w:p>
    <w:p w:rsidR="00697D3A" w:rsidRPr="001A2C4D" w:rsidRDefault="00697D3A" w:rsidP="00697D3A">
      <w:pPr>
        <w:pStyle w:val="PKTpunkt"/>
      </w:pPr>
      <w:r w:rsidRPr="001A2C4D">
        <w:t>1)</w:t>
      </w:r>
      <w:r w:rsidRPr="001A2C4D">
        <w:tab/>
        <w:t>ubiegają się o zawarcie tej umowy koncesji;</w:t>
      </w:r>
    </w:p>
    <w:p w:rsidR="00697D3A" w:rsidRPr="001A2C4D" w:rsidRDefault="00697D3A" w:rsidP="00697D3A">
      <w:pPr>
        <w:pStyle w:val="PKTpunkt"/>
      </w:pPr>
      <w:r w:rsidRPr="001A2C4D">
        <w:lastRenderedPageBreak/>
        <w:t>2)</w:t>
      </w:r>
      <w:r w:rsidRPr="001A2C4D">
        <w:tab/>
        <w:t>pozostają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 lub organów nadzorczych wykonawców ubiegających się o zawarcie umowy koncesji;</w:t>
      </w:r>
    </w:p>
    <w:p w:rsidR="00697D3A" w:rsidRDefault="00697D3A" w:rsidP="00697D3A">
      <w:pPr>
        <w:pStyle w:val="PKTpunkt"/>
      </w:pPr>
      <w:r w:rsidRPr="001A2C4D">
        <w:t>3)</w:t>
      </w:r>
      <w:r w:rsidRPr="001A2C4D">
        <w:tab/>
        <w:t>pozostają lub w ciągu ostatnich</w:t>
      </w:r>
      <w:r w:rsidR="00356CCA">
        <w:t xml:space="preserve"> </w:t>
      </w:r>
      <w:r w:rsidRPr="001A2C4D">
        <w:t>3 lat przed dniem wszczęcia postępowania o zawarcie umowy koncesji pozostawały w stosunku pracy lub zlecenia z wykonawcą, otrzymywały od wykonawcy wynagrodzenie z innego tytułu lub były członkami organ</w:t>
      </w:r>
      <w:r>
        <w:t>u</w:t>
      </w:r>
      <w:r w:rsidRPr="001A2C4D">
        <w:t xml:space="preserve"> zarządzając</w:t>
      </w:r>
      <w:r>
        <w:t xml:space="preserve">ego lub </w:t>
      </w:r>
      <w:r w:rsidRPr="001A2C4D">
        <w:t>nadzorcz</w:t>
      </w:r>
      <w:r>
        <w:t>ego</w:t>
      </w:r>
      <w:r w:rsidRPr="001A2C4D">
        <w:t xml:space="preserve"> wykonawców ubiegających się o zawarcie umowy koncesji;</w:t>
      </w:r>
    </w:p>
    <w:p w:rsidR="00697D3A" w:rsidRPr="001A2C4D" w:rsidRDefault="00697D3A" w:rsidP="00697D3A">
      <w:pPr>
        <w:pStyle w:val="PKTpunkt"/>
      </w:pPr>
      <w:r w:rsidRPr="00AF79AA">
        <w:t>4)</w:t>
      </w:r>
      <w:r w:rsidRPr="00AF79AA">
        <w:tab/>
        <w:t>zostały prawomocnie skazane za przestępstwo popełnione w związku z postępowaniem o udzielenie zamówienia, przestępstwo przekupstwa, przestępstwo przeciwko obrotowi gospodarczemu lub inne przestępstwo popełnione w celu osiągnięcia korzyści majątkow</w:t>
      </w:r>
      <w:r w:rsidR="0005379E">
        <w:t>ej</w:t>
      </w:r>
      <w:r w:rsidRPr="00AF79AA">
        <w:t>.</w:t>
      </w:r>
    </w:p>
    <w:p w:rsidR="00697D3A" w:rsidRPr="001A2C4D" w:rsidRDefault="00697D3A" w:rsidP="00697D3A">
      <w:pPr>
        <w:pStyle w:val="USTustnpkodeksu"/>
      </w:pPr>
      <w:r w:rsidRPr="001A2C4D">
        <w:t>2.</w:t>
      </w:r>
      <w:r w:rsidR="00356CCA">
        <w:t xml:space="preserve"> </w:t>
      </w:r>
      <w:r w:rsidRPr="00DA491E">
        <w:t xml:space="preserve">Osoby wykonujące czynności w postępowaniu </w:t>
      </w:r>
      <w:r w:rsidR="00AA53CA">
        <w:t>o</w:t>
      </w:r>
      <w:r w:rsidR="004E3C05">
        <w:t xml:space="preserve"> </w:t>
      </w:r>
      <w:r w:rsidRPr="00DA491E">
        <w:t>zawarci</w:t>
      </w:r>
      <w:r w:rsidR="00AA53CA">
        <w:t>e</w:t>
      </w:r>
      <w:r w:rsidRPr="00DA491E">
        <w:t xml:space="preserve"> umowy koncesji po stronie zamawiającego</w:t>
      </w:r>
      <w:r w:rsidRPr="00A02BC1">
        <w:t xml:space="preserve">, o których mowa w ust. 1, składają, pod rygorem odpowiedzialności karnej za </w:t>
      </w:r>
      <w:r w:rsidRPr="00DA491E">
        <w:t xml:space="preserve">fałszywe </w:t>
      </w:r>
      <w:r w:rsidR="00467C7B">
        <w:t>zeznania</w:t>
      </w:r>
      <w:r w:rsidRPr="00A02BC1">
        <w:t xml:space="preserve">, oświadczenie w formie pisemnej o istnieniu albo braku istnienia okoliczności, o których mowa w ust. </w:t>
      </w:r>
      <w:r w:rsidRPr="00DA491E">
        <w:t>1. Przed odebraniem oświadczenia kierownik zamawiającego lub osoba, której powierzył czynności w postępowaniu</w:t>
      </w:r>
      <w:r w:rsidR="00165E93">
        <w:t>,</w:t>
      </w:r>
      <w:r w:rsidRPr="00DA491E">
        <w:t xml:space="preserve"> uprzedza te osoby o</w:t>
      </w:r>
      <w:r w:rsidR="00DE17E2">
        <w:t> </w:t>
      </w:r>
      <w:r w:rsidRPr="00DA491E">
        <w:t>odpowiedzialności karnej</w:t>
      </w:r>
      <w:r w:rsidR="00467C7B">
        <w:t>.</w:t>
      </w:r>
      <w:r w:rsidRPr="00DA491E">
        <w:t xml:space="preserve"> </w:t>
      </w:r>
    </w:p>
    <w:p w:rsidR="00697D3A" w:rsidRPr="001A2C4D" w:rsidRDefault="00697D3A" w:rsidP="00697D3A">
      <w:pPr>
        <w:pStyle w:val="USTustnpkodeksu"/>
      </w:pPr>
      <w:r w:rsidRPr="001A2C4D">
        <w:t>3. Oświadczenie o zaistnieniu okoliczności, o których mowa w ust. 1, składa się niezwłocznie po powzięciu wiadomości o tych okoliczności</w:t>
      </w:r>
      <w:r>
        <w:t>ach</w:t>
      </w:r>
      <w:r w:rsidRPr="001A2C4D">
        <w:t xml:space="preserve">, a oświadczenie o </w:t>
      </w:r>
      <w:r>
        <w:t xml:space="preserve">ich </w:t>
      </w:r>
      <w:r w:rsidRPr="001A2C4D">
        <w:t xml:space="preserve">braku </w:t>
      </w:r>
      <w:r w:rsidR="004B07FA">
        <w:t>–</w:t>
      </w:r>
      <w:r>
        <w:t xml:space="preserve"> </w:t>
      </w:r>
      <w:r w:rsidRPr="001A2C4D">
        <w:t>nie później niż przed zawarciem umowy koncesji.</w:t>
      </w:r>
    </w:p>
    <w:p w:rsidR="00697D3A" w:rsidRPr="001A2C4D" w:rsidRDefault="00697D3A" w:rsidP="00697D3A">
      <w:pPr>
        <w:pStyle w:val="USTustnpkodeksu"/>
      </w:pPr>
      <w:r w:rsidRPr="001A2C4D">
        <w:t>4. Osoby, o których mowa w ust. 1, podlega</w:t>
      </w:r>
      <w:r w:rsidR="00467C7B">
        <w:t>ją</w:t>
      </w:r>
      <w:r w:rsidRPr="001A2C4D">
        <w:t xml:space="preserve"> wyłączeniu przez zamawiającego na ich wniosek, wniosek wykonawcy lub z urzędu</w:t>
      </w:r>
      <w:r>
        <w:t>.</w:t>
      </w:r>
      <w:r w:rsidRPr="001A2C4D">
        <w:t xml:space="preserve"> Wniosek składa się niezwłocznie po powzięciu wiadomości o istnieniu tych okoliczności.</w:t>
      </w:r>
    </w:p>
    <w:p w:rsidR="00697D3A" w:rsidRPr="001A2C4D" w:rsidRDefault="00697D3A" w:rsidP="00697D3A">
      <w:pPr>
        <w:pStyle w:val="USTustnpkodeksu"/>
      </w:pPr>
      <w:r w:rsidRPr="001A2C4D">
        <w:t>5. Czynności w postępowaniu o zawarcie umowy koncesji podjęte przez osobę podlegającą wyłączeniu powtarza się, z wyjątkiem otwarcia ofert oraz innych czynności faktycznych niewpływających na wynik postępowania.</w:t>
      </w:r>
    </w:p>
    <w:p w:rsidR="00697D3A" w:rsidRPr="001952AD" w:rsidRDefault="00697D3A" w:rsidP="00317CC9">
      <w:pPr>
        <w:pStyle w:val="ARTartustawynprozporzdzenia"/>
      </w:pPr>
      <w:r w:rsidRPr="00DF773B">
        <w:rPr>
          <w:rStyle w:val="Ppogrubienie"/>
        </w:rPr>
        <w:t>Art.</w:t>
      </w:r>
      <w:r w:rsidR="004B07FA" w:rsidRPr="00DF773B">
        <w:rPr>
          <w:rStyle w:val="Ppogrubienie"/>
        </w:rPr>
        <w:t> </w:t>
      </w:r>
      <w:r w:rsidR="00467C7B" w:rsidRPr="00DF773B">
        <w:rPr>
          <w:rStyle w:val="Ppogrubienie"/>
        </w:rPr>
        <w:t>3</w:t>
      </w:r>
      <w:r w:rsidR="004037CB" w:rsidRPr="00DF773B">
        <w:rPr>
          <w:rStyle w:val="Ppogrubienie"/>
        </w:rPr>
        <w:t>1</w:t>
      </w:r>
      <w:r w:rsidR="00317CC9" w:rsidRPr="00DF773B">
        <w:rPr>
          <w:rStyle w:val="Ppogrubienie"/>
        </w:rPr>
        <w:t>.</w:t>
      </w:r>
      <w:r>
        <w:t xml:space="preserve"> </w:t>
      </w:r>
      <w:r w:rsidRPr="001952AD">
        <w:t>1. Zamawiający ustala termin składania ofert lub wniosków o dopuszczenie do udziału w postępowaniu,</w:t>
      </w:r>
      <w:r>
        <w:t xml:space="preserve"> </w:t>
      </w:r>
      <w:r w:rsidRPr="001952AD">
        <w:t>uwzględniając w szczególności złożoność umowy koncesji oraz czas wymagany do sporządzenia wniosku o dopuszczenie do udziału w postępowaniu lub oferty.</w:t>
      </w:r>
    </w:p>
    <w:p w:rsidR="00697D3A" w:rsidRPr="001952AD" w:rsidRDefault="00697D3A" w:rsidP="00697D3A">
      <w:pPr>
        <w:pStyle w:val="USTustnpkodeksu"/>
      </w:pPr>
      <w:r w:rsidRPr="001952AD">
        <w:lastRenderedPageBreak/>
        <w:t>2. W przypadku gdy oferty lub wnioski o dopuszczenie do udziału w postępowaniu mogą być złożone jedynie po odbyciu wizyty na miejscu albo po dokonaniu sprawdzenia dokumentów potwierdzających dokumenty koncesji, zamawiający wyznacza termin składania ofert lub wniosków o dopuszczenie do udziału w postępowaniu, z uwzględnieniem czasu niezbędnego do zapoznania się przez wykonawców z informacjami koniecznymi do przygotowania oferty lub wniosku o dopuszczenie do udziału w postępowaniu, z</w:t>
      </w:r>
      <w:r w:rsidR="00DE17E2">
        <w:t> </w:t>
      </w:r>
      <w:r w:rsidR="004E3C05">
        <w:t>uwzględnieniem</w:t>
      </w:r>
      <w:r w:rsidRPr="001952AD">
        <w:t xml:space="preserve"> ust. 3 i 4.</w:t>
      </w:r>
    </w:p>
    <w:p w:rsidR="00697D3A" w:rsidRPr="001952AD" w:rsidRDefault="00697D3A" w:rsidP="00697D3A">
      <w:pPr>
        <w:pStyle w:val="USTustnpkodeksu"/>
      </w:pPr>
      <w:r w:rsidRPr="001952AD">
        <w:t>3. Termin składania ofert w przypadku</w:t>
      </w:r>
      <w:r w:rsidR="00464779">
        <w:t>,</w:t>
      </w:r>
      <w:r w:rsidRPr="001952AD">
        <w:t xml:space="preserve"> o którym mowa w art. </w:t>
      </w:r>
      <w:r w:rsidR="00737E10">
        <w:t>2</w:t>
      </w:r>
      <w:r w:rsidR="00B32E91">
        <w:t xml:space="preserve">9 </w:t>
      </w:r>
      <w:r w:rsidRPr="001952AD">
        <w:t>ust. 1 pkt 1, lub wniosków o dopuszczenie do udziału w postępowaniu w przypadku, o którym mowa w</w:t>
      </w:r>
      <w:r w:rsidR="00DE17E2">
        <w:t> </w:t>
      </w:r>
      <w:r w:rsidRPr="001952AD">
        <w:t>art.</w:t>
      </w:r>
      <w:r w:rsidR="00DE17E2">
        <w:t> </w:t>
      </w:r>
      <w:r w:rsidR="00737E10">
        <w:t>2</w:t>
      </w:r>
      <w:r w:rsidR="00B32E91">
        <w:t>9</w:t>
      </w:r>
      <w:r w:rsidRPr="001952AD">
        <w:t xml:space="preserve"> ust. 1 pkt 2, nie może być krótszy niż 30 dni od dnia </w:t>
      </w:r>
      <w:r w:rsidR="00737E10" w:rsidRPr="00697D3A">
        <w:t>przekazania ogłoszenia Urzędowi Publikacji Unii Europejskiej lub zamieszczenia w Biuletynie Zamówień Publicznych</w:t>
      </w:r>
      <w:r w:rsidRPr="001952AD">
        <w:t>.</w:t>
      </w:r>
    </w:p>
    <w:p w:rsidR="00697D3A" w:rsidRPr="001952AD" w:rsidRDefault="00697D3A" w:rsidP="00697D3A">
      <w:pPr>
        <w:pStyle w:val="USTustnpkodeksu"/>
      </w:pPr>
      <w:r w:rsidRPr="001952AD">
        <w:t>4. Jeżeli postępowanie</w:t>
      </w:r>
      <w:r>
        <w:t xml:space="preserve"> </w:t>
      </w:r>
      <w:r w:rsidR="004A0915">
        <w:t>o</w:t>
      </w:r>
      <w:r>
        <w:t xml:space="preserve"> zawarci</w:t>
      </w:r>
      <w:r w:rsidR="004A0915">
        <w:t>e</w:t>
      </w:r>
      <w:r w:rsidRPr="001952AD">
        <w:t xml:space="preserve"> umowy koncesji</w:t>
      </w:r>
      <w:r w:rsidR="00356CCA">
        <w:t xml:space="preserve"> </w:t>
      </w:r>
      <w:r>
        <w:t>jest podzielone na etapy,</w:t>
      </w:r>
      <w:r w:rsidRPr="001952AD">
        <w:t xml:space="preserve"> zamawiający wyznacza termin składania ofert wstępnych, który nie może być krótszy niż 22</w:t>
      </w:r>
      <w:r w:rsidR="00DE17E2">
        <w:t> </w:t>
      </w:r>
      <w:r w:rsidRPr="001952AD">
        <w:t xml:space="preserve">dni od dnia </w:t>
      </w:r>
      <w:r w:rsidR="00DD111D">
        <w:t>wysłania zaproszenia</w:t>
      </w:r>
      <w:r w:rsidRPr="001952AD">
        <w:t>.</w:t>
      </w:r>
    </w:p>
    <w:p w:rsidR="00697D3A" w:rsidRPr="001A2C4D" w:rsidRDefault="00697D3A" w:rsidP="00DE17E2">
      <w:pPr>
        <w:pStyle w:val="USTustnpkodeksu"/>
      </w:pPr>
      <w:r w:rsidRPr="001952AD">
        <w:t>5. Jeżeli zamawiający dopuszcza składanie ofert za pomocą środków komunikacji elektronicznej, termin składania ofert, o których mowa w ust. 3 i 4, może zostać skrócony o</w:t>
      </w:r>
      <w:r w:rsidR="00DE17E2">
        <w:t> </w:t>
      </w:r>
      <w:r w:rsidRPr="001952AD">
        <w:t>5</w:t>
      </w:r>
      <w:r w:rsidR="00DE17E2">
        <w:t> </w:t>
      </w:r>
      <w:r w:rsidRPr="001952AD">
        <w:t>dni.</w:t>
      </w:r>
    </w:p>
    <w:p w:rsidR="00697D3A" w:rsidRPr="00697D3A" w:rsidRDefault="00697D3A" w:rsidP="00661056">
      <w:pPr>
        <w:pStyle w:val="ROZDZODDZOZNoznaczenierozdziauluboddziau"/>
      </w:pPr>
      <w:r w:rsidRPr="00697D3A">
        <w:t xml:space="preserve">Rozdział </w:t>
      </w:r>
      <w:r w:rsidR="004A0915">
        <w:t>6</w:t>
      </w:r>
    </w:p>
    <w:p w:rsidR="00697D3A" w:rsidRPr="00697D3A" w:rsidRDefault="00697D3A" w:rsidP="00DF773B">
      <w:pPr>
        <w:pStyle w:val="ROZDZODDZPRZEDMprzedmiotregulacjirozdziauluboddziau"/>
      </w:pPr>
      <w:r w:rsidRPr="00697D3A">
        <w:t>Kwalifikacja wykonawców i wybór najkorzystniejszej oferty</w:t>
      </w:r>
    </w:p>
    <w:p w:rsidR="00697D3A" w:rsidRPr="001A2C4D" w:rsidRDefault="00697D3A"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32</w:t>
      </w:r>
      <w:r w:rsidR="00B32E91" w:rsidRPr="00DF773B">
        <w:rPr>
          <w:rStyle w:val="Ppogrubienie"/>
        </w:rPr>
        <w:t>.</w:t>
      </w:r>
      <w:r w:rsidRPr="001A2C4D">
        <w:t xml:space="preserve"> 1.</w:t>
      </w:r>
      <w:r>
        <w:t xml:space="preserve"> </w:t>
      </w:r>
      <w:r w:rsidRPr="001A2C4D">
        <w:t xml:space="preserve">Z postępowania o zawarcie umowy koncesji zamawiający, o których mowa w art. </w:t>
      </w:r>
      <w:r>
        <w:t>4</w:t>
      </w:r>
      <w:r w:rsidRPr="001A2C4D">
        <w:t xml:space="preserve"> pkt 1, wykluczają, a pozostali zamawiający mogą wykluczyć:</w:t>
      </w:r>
    </w:p>
    <w:p w:rsidR="00697D3A" w:rsidRPr="00697D3A" w:rsidRDefault="00697D3A" w:rsidP="00DF773B">
      <w:pPr>
        <w:pStyle w:val="PKTpunkt"/>
        <w:keepNext/>
      </w:pPr>
      <w:r w:rsidRPr="00697D3A">
        <w:t>1)</w:t>
      </w:r>
      <w:r w:rsidRPr="00697D3A">
        <w:tab/>
        <w:t>wykonawcę będącego osobą fizyczną, którą prawomocnie skazano za przestępstwo:</w:t>
      </w:r>
    </w:p>
    <w:p w:rsidR="00697D3A" w:rsidRPr="00661056" w:rsidRDefault="00697D3A" w:rsidP="00661056">
      <w:pPr>
        <w:pStyle w:val="LITlitera"/>
      </w:pPr>
      <w:r w:rsidRPr="00661056">
        <w:t>a)</w:t>
      </w:r>
      <w:r w:rsidRPr="00661056">
        <w:tab/>
        <w:t xml:space="preserve">o którym mowa w </w:t>
      </w:r>
      <w:r w:rsidR="004B07FA">
        <w:t>art. 165a, art. 189a, art. 228–</w:t>
      </w:r>
      <w:r w:rsidRPr="00661056">
        <w:t>230a, art. 250a, art. 258 lub art.</w:t>
      </w:r>
      <w:r w:rsidR="00DE17E2">
        <w:t> </w:t>
      </w:r>
      <w:r w:rsidRPr="00661056">
        <w:t xml:space="preserve">302 § 2 i 3 ustawy z dnia 6 czerwca 1997 r. </w:t>
      </w:r>
      <w:r w:rsidR="004B07FA">
        <w:t>–</w:t>
      </w:r>
      <w:r w:rsidRPr="00661056">
        <w:t xml:space="preserve"> Kodeks karny (Dz. U. poz. 553, z późn. zm.</w:t>
      </w:r>
      <w:r w:rsidRPr="00716304">
        <w:rPr>
          <w:rStyle w:val="IGindeksgrny"/>
        </w:rPr>
        <w:footnoteReference w:id="6"/>
      </w:r>
      <w:r w:rsidRPr="00716304">
        <w:rPr>
          <w:rStyle w:val="IGindeksgrny"/>
        </w:rPr>
        <w:t>)</w:t>
      </w:r>
      <w:r w:rsidRPr="00661056">
        <w:t>)</w:t>
      </w:r>
      <w:r w:rsidR="004A0915">
        <w:t xml:space="preserve"> lub </w:t>
      </w:r>
      <w:r w:rsidR="00F105FB">
        <w:t xml:space="preserve">w </w:t>
      </w:r>
      <w:r w:rsidR="004A0915" w:rsidRPr="004A0915">
        <w:t>art. 46 lub art. 48 ustawy z dnia 2</w:t>
      </w:r>
      <w:r w:rsidR="003A5247">
        <w:t>5</w:t>
      </w:r>
      <w:r w:rsidR="004A0915" w:rsidRPr="004A0915">
        <w:t xml:space="preserve"> czerwca 2010 r. o sporcie (Dz. U. z</w:t>
      </w:r>
      <w:r w:rsidR="004562BB">
        <w:t> </w:t>
      </w:r>
      <w:r w:rsidR="004A0915" w:rsidRPr="004A0915">
        <w:t>2016 r. poz. 176)</w:t>
      </w:r>
      <w:r w:rsidR="00F105FB">
        <w:t>,</w:t>
      </w:r>
    </w:p>
    <w:p w:rsidR="00697D3A" w:rsidRPr="00661056" w:rsidRDefault="00697D3A" w:rsidP="00661056">
      <w:pPr>
        <w:pStyle w:val="LITlitera"/>
      </w:pPr>
      <w:r w:rsidRPr="00661056">
        <w:lastRenderedPageBreak/>
        <w:t>b)</w:t>
      </w:r>
      <w:r w:rsidRPr="00661056">
        <w:tab/>
        <w:t>o charakterze terrorystycznym</w:t>
      </w:r>
      <w:r w:rsidR="00F105FB">
        <w:t>,</w:t>
      </w:r>
    </w:p>
    <w:p w:rsidR="000338D7" w:rsidRPr="00661056" w:rsidRDefault="00DE17E2" w:rsidP="00661056">
      <w:pPr>
        <w:pStyle w:val="LITlitera"/>
      </w:pPr>
      <w:r>
        <w:t>c)</w:t>
      </w:r>
      <w:r>
        <w:tab/>
      </w:r>
      <w:r w:rsidR="000338D7" w:rsidRPr="000338D7">
        <w:t>przeciwko wiarygodności dokumentów, przestępstwo przeciwko mieniu, przestępstwo przeciwko obrotowi gospodarczemu, przestępstwo przeciwko środowisku lub przestępstwo przeciwko prawom osób wykonujących pracę zarobkową</w:t>
      </w:r>
      <w:r w:rsidR="00F105FB">
        <w:t>,</w:t>
      </w:r>
    </w:p>
    <w:p w:rsidR="00697D3A" w:rsidRPr="00661056" w:rsidRDefault="00697D3A" w:rsidP="00661056">
      <w:pPr>
        <w:pStyle w:val="LITlitera"/>
      </w:pPr>
      <w:r w:rsidRPr="00661056">
        <w:t>d)</w:t>
      </w:r>
      <w:r w:rsidR="00356CCA">
        <w:tab/>
      </w:r>
      <w:r w:rsidRPr="00661056">
        <w:t>o którym mowa w art. 9 lub art. 10 ustawy z dnia 15 czerwca 2012 r. o skutkach powierzania wykonywania pracy cudzoziemcom przebywającym wbrew przepisom na terytorium Rzeczypospolitej Polskiej (Dz. U. poz. 769)</w:t>
      </w:r>
      <w:r w:rsidR="00F105FB">
        <w:t>,</w:t>
      </w:r>
    </w:p>
    <w:p w:rsidR="00697D3A" w:rsidRDefault="00697D3A" w:rsidP="00661056">
      <w:pPr>
        <w:pStyle w:val="LITlitera"/>
      </w:pPr>
      <w:r w:rsidRPr="00661056">
        <w:t>e)</w:t>
      </w:r>
      <w:r w:rsidR="00356CCA">
        <w:tab/>
      </w:r>
      <w:r w:rsidRPr="00661056">
        <w:t>skarbowe;</w:t>
      </w:r>
    </w:p>
    <w:p w:rsidR="00697D3A" w:rsidRPr="001A2C4D" w:rsidRDefault="00697D3A" w:rsidP="00697D3A">
      <w:pPr>
        <w:pStyle w:val="PKTpunkt"/>
      </w:pPr>
      <w:r w:rsidRPr="001A2C4D">
        <w:t>2)</w:t>
      </w:r>
      <w:r w:rsidRPr="001A2C4D">
        <w:tab/>
        <w:t xml:space="preserve">wykonawcę, jeżeli </w:t>
      </w:r>
      <w:r>
        <w:t xml:space="preserve">urzędującego </w:t>
      </w:r>
      <w:r w:rsidRPr="001A2C4D">
        <w:t>członka</w:t>
      </w:r>
      <w:r>
        <w:t xml:space="preserve"> jego</w:t>
      </w:r>
      <w:r w:rsidRPr="001A2C4D">
        <w:t xml:space="preserve"> organu zarządzającego lub nadzorczego</w:t>
      </w:r>
      <w:r>
        <w:t xml:space="preserve">, </w:t>
      </w:r>
      <w:r w:rsidRPr="00DA491E">
        <w:t>wspólnika spółki w spółce jawnej</w:t>
      </w:r>
      <w:r>
        <w:t xml:space="preserve"> lub</w:t>
      </w:r>
      <w:r w:rsidRPr="00DA491E">
        <w:t xml:space="preserve"> partnerskiej,</w:t>
      </w:r>
      <w:r>
        <w:t xml:space="preserve"> spółce</w:t>
      </w:r>
      <w:r w:rsidRPr="00DA491E">
        <w:t xml:space="preserve"> komandytowej</w:t>
      </w:r>
      <w:r w:rsidRPr="00A02BC1">
        <w:t xml:space="preserve"> lub </w:t>
      </w:r>
      <w:r w:rsidRPr="00DA491E">
        <w:t>komandytowo-akcyjnej</w:t>
      </w:r>
      <w:r w:rsidRPr="00A02BC1">
        <w:t xml:space="preserve"> lub </w:t>
      </w:r>
      <w:r w:rsidRPr="00DA491E">
        <w:t>prokurenta</w:t>
      </w:r>
      <w:r>
        <w:t xml:space="preserve"> </w:t>
      </w:r>
      <w:r w:rsidRPr="001A2C4D">
        <w:t>prawomocnie skazano za przestępstwo, o którym mowa w pkt 1;</w:t>
      </w:r>
    </w:p>
    <w:p w:rsidR="00D7201E" w:rsidRDefault="00697D3A" w:rsidP="00661056">
      <w:pPr>
        <w:pStyle w:val="PKTpunkt"/>
      </w:pPr>
      <w:r w:rsidRPr="00697D3A">
        <w:t>3)</w:t>
      </w:r>
      <w:r w:rsidRPr="00697D3A">
        <w:tab/>
      </w:r>
      <w:r w:rsidR="00D7201E" w:rsidRPr="00D7201E">
        <w:t>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w:t>
      </w:r>
      <w:r w:rsidR="00DD0240">
        <w:t>;</w:t>
      </w:r>
    </w:p>
    <w:p w:rsidR="00697D3A" w:rsidRPr="00697D3A" w:rsidRDefault="00697D3A" w:rsidP="00661056">
      <w:pPr>
        <w:pStyle w:val="PKTpunkt"/>
      </w:pPr>
      <w:r w:rsidRPr="00697D3A">
        <w:t>4)</w:t>
      </w:r>
      <w:r w:rsidRPr="00697D3A">
        <w:tab/>
        <w:t>wykonawcę, jeżeli wykonawca lub osoby reprezentujące wykonawcę pozostają z</w:t>
      </w:r>
      <w:r w:rsidR="00DE17E2">
        <w:t> </w:t>
      </w:r>
      <w:r w:rsidRPr="00697D3A">
        <w:t>zamawiającym lub osobami reprezentującymi zamawiającego w relacji określonej w</w:t>
      </w:r>
      <w:r w:rsidR="00DE17E2">
        <w:t> </w:t>
      </w:r>
      <w:r w:rsidRPr="00697D3A">
        <w:t xml:space="preserve">art. </w:t>
      </w:r>
      <w:r w:rsidR="005E0064">
        <w:t>3</w:t>
      </w:r>
      <w:r w:rsidR="00942E18">
        <w:t>0</w:t>
      </w:r>
      <w:r w:rsidR="003A2219" w:rsidRPr="00697D3A">
        <w:t xml:space="preserve"> </w:t>
      </w:r>
      <w:r w:rsidRPr="00697D3A">
        <w:t xml:space="preserve">ust. 1 pkt </w:t>
      </w:r>
      <w:r w:rsidR="005E0064">
        <w:t>2 i 3</w:t>
      </w:r>
      <w:r w:rsidRPr="00697D3A">
        <w:t>, chyba że</w:t>
      </w:r>
      <w:r w:rsidR="00356CCA">
        <w:t xml:space="preserve"> </w:t>
      </w:r>
      <w:r w:rsidR="00716304">
        <w:t>można zapewnić</w:t>
      </w:r>
      <w:r w:rsidRPr="00697D3A">
        <w:t xml:space="preserve"> bezstronnoś</w:t>
      </w:r>
      <w:r w:rsidR="0034380F">
        <w:t>ć</w:t>
      </w:r>
      <w:r w:rsidRPr="00697D3A">
        <w:t xml:space="preserve"> po stronie zamawiającego w inny sposób niż przez wykluczenie wykonawcy z udziału w</w:t>
      </w:r>
      <w:r w:rsidR="00DE17E2">
        <w:t> </w:t>
      </w:r>
      <w:r w:rsidRPr="00697D3A">
        <w:t>postępowaniu;</w:t>
      </w:r>
    </w:p>
    <w:p w:rsidR="00697D3A" w:rsidRPr="00697D3A" w:rsidRDefault="00697D3A" w:rsidP="00661056">
      <w:pPr>
        <w:pStyle w:val="PKTpunkt"/>
      </w:pPr>
      <w:r w:rsidRPr="00697D3A">
        <w:t>5)</w:t>
      </w:r>
      <w:r w:rsidRPr="00697D3A">
        <w:tab/>
        <w:t xml:space="preserve">wykonawcę, który w wyniku zamierzonego działania lub rażącego niedbalstwa wprowadził zamawiającego w błąd przy przedstawieniu informacji, które były wymagane do weryfikacji braku podstaw wykluczenia lub do oceny spełniania kryteriów kwalifikacji, zataił te informacje lub nie jest w stanie przedstawić wymaganych dokumentów potwierdzających brak podstaw wykluczenia lub potwierdzających spełnianie kryteriów kwalifikacji lub wskutek lekkomyślności lub </w:t>
      </w:r>
      <w:r w:rsidRPr="00697D3A">
        <w:lastRenderedPageBreak/>
        <w:t>niedbalstwa przedstawił informacje wprowadzające w błąd, mogące mieć istotny wpływ na decyzje podejmowane przez zamawiającego w postępowaniu;</w:t>
      </w:r>
    </w:p>
    <w:p w:rsidR="00697D3A" w:rsidRPr="001A2C4D" w:rsidRDefault="00697D3A" w:rsidP="00661056">
      <w:pPr>
        <w:pStyle w:val="PKTpunkt"/>
      </w:pPr>
      <w:r>
        <w:t>6</w:t>
      </w:r>
      <w:r w:rsidRPr="001A2C4D">
        <w:t>)</w:t>
      </w:r>
      <w:r w:rsidRPr="001A2C4D">
        <w:tab/>
        <w:t xml:space="preserve">wykonawcę, który </w:t>
      </w:r>
      <w:r>
        <w:t>bezprawnie</w:t>
      </w:r>
      <w:r w:rsidRPr="001A2C4D">
        <w:t xml:space="preserve"> </w:t>
      </w:r>
      <w:r w:rsidR="005E0064">
        <w:t xml:space="preserve">wpływał lub </w:t>
      </w:r>
      <w:r w:rsidRPr="001A2C4D">
        <w:t xml:space="preserve">próbował wpłynąć na </w:t>
      </w:r>
      <w:r>
        <w:t>czynności</w:t>
      </w:r>
      <w:r w:rsidRPr="001A2C4D">
        <w:t xml:space="preserve"> zamawiającego lub pozyskać informacje poufn</w:t>
      </w:r>
      <w:r w:rsidR="005E0064">
        <w:t>e</w:t>
      </w:r>
      <w:r w:rsidRPr="001A2C4D">
        <w:t>, mogące dać mu przewagę w</w:t>
      </w:r>
      <w:r w:rsidR="00DE17E2">
        <w:t> </w:t>
      </w:r>
      <w:r w:rsidRPr="001A2C4D">
        <w:t>postępowaniu o zawarcie umowy koncesji;</w:t>
      </w:r>
    </w:p>
    <w:p w:rsidR="00697D3A" w:rsidRDefault="00697D3A" w:rsidP="00661056">
      <w:pPr>
        <w:pStyle w:val="PKTpunkt"/>
      </w:pPr>
      <w:r>
        <w:t>7</w:t>
      </w:r>
      <w:r w:rsidRPr="001A2C4D">
        <w:t>)</w:t>
      </w:r>
      <w:r w:rsidRPr="001A2C4D">
        <w:tab/>
        <w:t xml:space="preserve">wykonawcę, który brał </w:t>
      </w:r>
      <w:r w:rsidR="00634CCA">
        <w:t xml:space="preserve">czynny </w:t>
      </w:r>
      <w:r w:rsidRPr="001A2C4D">
        <w:t>udział w przygotowaniu postępowania o zawarcie umowy koncesji</w:t>
      </w:r>
      <w:r>
        <w:t xml:space="preserve"> </w:t>
      </w:r>
      <w:r w:rsidRPr="00DA491E">
        <w:t>lub którego pracownik, a także osoba wykonująca pracę na podstawie umowy zlecenia, o dzieło, agencyjnej lub innej umowy o świadczenie usług, brał udział w przygotowaniu takiego postępowania</w:t>
      </w:r>
      <w:r w:rsidRPr="001A2C4D">
        <w:t>, chyba że spowodowane tym zakłócenie konkurencji może zostać wyeliminowane w inny sposób niż przez wykluczenie wykonawcy z udziału w postępowaniu;</w:t>
      </w:r>
    </w:p>
    <w:p w:rsidR="00697D3A" w:rsidRPr="001A2C4D" w:rsidRDefault="00697D3A" w:rsidP="00661056">
      <w:pPr>
        <w:pStyle w:val="PKTpunkt"/>
      </w:pPr>
      <w:r w:rsidRPr="00127DAA">
        <w:t>8)</w:t>
      </w:r>
      <w:r w:rsidRPr="00127DAA">
        <w:tab/>
        <w:t>wykonawcę, który z innymi wykonawcami zawarł porozumienie mające na celu zakłócenie konkurencji między wykonawcami w tym postępowaniu, jeżeli zamawiający ma uzasadnione podstawy</w:t>
      </w:r>
      <w:r w:rsidR="001C5A7A">
        <w:t>,</w:t>
      </w:r>
      <w:r w:rsidRPr="00127DAA">
        <w:t xml:space="preserve"> aby stwierdzić zawarcie takiego porozumienia;</w:t>
      </w:r>
    </w:p>
    <w:p w:rsidR="00697D3A" w:rsidRPr="001A2C4D" w:rsidRDefault="00697D3A" w:rsidP="00661056">
      <w:pPr>
        <w:pStyle w:val="PKTpunkt"/>
      </w:pPr>
      <w:r w:rsidRPr="001A2C4D">
        <w:t>9)</w:t>
      </w:r>
      <w:r w:rsidRPr="001A2C4D">
        <w:tab/>
        <w:t xml:space="preserve">wykonawcę będącego podmiotem zbiorowym, wobec którego sąd orzekł zakaz ubiegania się o zamówienia </w:t>
      </w:r>
      <w:r>
        <w:t xml:space="preserve">publiczne </w:t>
      </w:r>
      <w:r w:rsidRPr="001A2C4D">
        <w:t xml:space="preserve">na podstawie przepisów </w:t>
      </w:r>
      <w:r w:rsidRPr="00DA491E">
        <w:t>ustawy z dnia 28</w:t>
      </w:r>
      <w:r w:rsidR="00DE17E2">
        <w:t> </w:t>
      </w:r>
      <w:r w:rsidRPr="00DA491E">
        <w:t xml:space="preserve">października 2002 r. </w:t>
      </w:r>
      <w:r w:rsidRPr="001A2C4D">
        <w:t>o odpowiedzialności podmiotów zbiorowych za czyny zabronione pod groźbą kary</w:t>
      </w:r>
      <w:r>
        <w:t xml:space="preserve"> </w:t>
      </w:r>
      <w:r w:rsidRPr="00127DAA">
        <w:t>(Dz. U. z 2015 r. poz. 1212, 1844</w:t>
      </w:r>
      <w:r w:rsidR="001C5A7A">
        <w:t xml:space="preserve"> i</w:t>
      </w:r>
      <w:r w:rsidRPr="00127DAA">
        <w:t xml:space="preserve"> 1855</w:t>
      </w:r>
      <w:r w:rsidR="00F05CE0">
        <w:t xml:space="preserve"> oraz z 2016 r. poz. 437 i 544</w:t>
      </w:r>
      <w:r w:rsidRPr="00127DAA">
        <w:t>).</w:t>
      </w:r>
    </w:p>
    <w:p w:rsidR="00697D3A" w:rsidRPr="00697D3A" w:rsidRDefault="00697D3A" w:rsidP="00DF773B">
      <w:pPr>
        <w:pStyle w:val="USTustnpkodeksu"/>
        <w:keepNext/>
      </w:pPr>
      <w:r w:rsidRPr="00697D3A">
        <w:t>2. Z postępowania o zawarcie umowy koncesji zamawiający może wykluczyć wykonawcę:</w:t>
      </w:r>
    </w:p>
    <w:p w:rsidR="00697D3A" w:rsidRPr="00697D3A" w:rsidRDefault="00697D3A" w:rsidP="00661056">
      <w:pPr>
        <w:pStyle w:val="PKTpunkt"/>
      </w:pPr>
      <w:r w:rsidRPr="00697D3A">
        <w:t>1)</w:t>
      </w:r>
      <w:r w:rsidRPr="00697D3A">
        <w:tab/>
        <w:t>w stosunku do którego otwarto likwidację lub którego upadłość ogłoszono, z wyjątkiem wykonawcy, który po ogłoszeniu upadłości zawarł układ zatwierdzony prawomocnym postanowieniem sądu, jeżeli układ nie przewiduje zaspokojenia wierzycieli przez likwidację majątku upadłego;</w:t>
      </w:r>
    </w:p>
    <w:p w:rsidR="00697D3A" w:rsidRPr="00697D3A" w:rsidRDefault="00697D3A" w:rsidP="00661056">
      <w:pPr>
        <w:pStyle w:val="PKTpunkt"/>
      </w:pPr>
      <w:r w:rsidRPr="00697D3A">
        <w:t>2)</w:t>
      </w:r>
      <w:r w:rsidRPr="00697D3A">
        <w:tab/>
        <w:t xml:space="preserve">który w sposób zawiniony poważnie naruszył obowiązki zawodowe, co podważa jego uczciwość, w szczególności gdy wykonawca w wyniku zamierzonego działania lub rażącego niedbalstwa nie wykonał lub nienależycie wykonał </w:t>
      </w:r>
      <w:r w:rsidR="00634CCA">
        <w:t xml:space="preserve">umowę koncesji lub umowę w sprawie </w:t>
      </w:r>
      <w:r w:rsidRPr="00697D3A">
        <w:t>zamówieni</w:t>
      </w:r>
      <w:r w:rsidR="00634CCA">
        <w:t>a</w:t>
      </w:r>
      <w:r w:rsidRPr="00697D3A">
        <w:t xml:space="preserve"> publiczne</w:t>
      </w:r>
      <w:r w:rsidR="00634CCA">
        <w:t>go</w:t>
      </w:r>
      <w:r w:rsidRPr="00697D3A">
        <w:t>, co zamawiający jest w stanie wykazać za pomocą stosownych środków dowodowych;</w:t>
      </w:r>
    </w:p>
    <w:p w:rsidR="00697D3A" w:rsidRPr="00697D3A" w:rsidRDefault="00697D3A" w:rsidP="00661056">
      <w:pPr>
        <w:pStyle w:val="PKTpunkt"/>
      </w:pPr>
      <w:r w:rsidRPr="00697D3A">
        <w:t>3)</w:t>
      </w:r>
      <w:r w:rsidRPr="00697D3A">
        <w:tab/>
        <w:t>który nie wykonał albo nienależycie wykonał w stopniu rażącym wcześniejszej umowy koncesji lub umowy w sprawie zamówienia publicznego zawartej z zamawiającym, co doprowadziło do rozwiązania umowy lub zasądzenia odszkodowania;</w:t>
      </w:r>
    </w:p>
    <w:p w:rsidR="00697D3A" w:rsidRPr="00697D3A" w:rsidRDefault="00697D3A" w:rsidP="00661056">
      <w:pPr>
        <w:pStyle w:val="PKTpunkt"/>
      </w:pPr>
      <w:r w:rsidRPr="00697D3A">
        <w:lastRenderedPageBreak/>
        <w:t>4)</w:t>
      </w:r>
      <w:r w:rsidRPr="00697D3A">
        <w:tab/>
        <w:t>którego, w przypadku umów koncesji w dziedzinach obronności i bezpieczeństwa, uznano na podstawie jakichkolwiek środków dowodowych za nieposiadającego wiarygodności niezbędnej do wykluczenia zagrożenia bezpieczeństwa państwa;</w:t>
      </w:r>
    </w:p>
    <w:p w:rsidR="00697D3A" w:rsidRPr="00697D3A" w:rsidRDefault="00697D3A" w:rsidP="00661056">
      <w:pPr>
        <w:pStyle w:val="PKTpunkt"/>
      </w:pPr>
      <w:r w:rsidRPr="00697D3A">
        <w:t>5)</w:t>
      </w:r>
      <w:r w:rsidRPr="00697D3A">
        <w:tab/>
        <w:t>będącego osobą fizyczną, którego prawomocnie skazano za wykroczenie przeciwko prawom pracownika lub wykroczenie przeciwko środowisku, jeżeli za jego popełnienie wymierzono karę aresztu, ograniczenia wolności lub karę grzywny nie niższą niż 3000</w:t>
      </w:r>
      <w:r w:rsidR="00DE17E2">
        <w:t> </w:t>
      </w:r>
      <w:r w:rsidRPr="00697D3A">
        <w:t>złotych;</w:t>
      </w:r>
    </w:p>
    <w:p w:rsidR="00697D3A" w:rsidRPr="00697D3A" w:rsidRDefault="00697D3A" w:rsidP="00661056">
      <w:pPr>
        <w:pStyle w:val="PKTpunkt"/>
      </w:pPr>
      <w:r w:rsidRPr="00697D3A">
        <w:t>6)</w:t>
      </w:r>
      <w:r w:rsidRPr="00697D3A">
        <w:tab/>
        <w:t>jeżeli urzędującego członka jego organu zarządzającego lub nadzorczego, wspólnika spółki w spółce jawnej, partnerskiej, komandytowej lub komandytowo-akcyjnej lub prokurenta</w:t>
      </w:r>
      <w:r w:rsidR="00356CCA">
        <w:t xml:space="preserve"> </w:t>
      </w:r>
      <w:r w:rsidRPr="00697D3A">
        <w:t>prawomocnie skazano za wykroczenie, o którym mowa w pkt 5;</w:t>
      </w:r>
    </w:p>
    <w:p w:rsidR="00697D3A" w:rsidRDefault="00697D3A" w:rsidP="00661056">
      <w:pPr>
        <w:pStyle w:val="PKTpunkt"/>
      </w:pPr>
      <w:r w:rsidRPr="00697D3A">
        <w:t>7)</w:t>
      </w:r>
      <w:r w:rsidRPr="00697D3A">
        <w:tab/>
        <w:t>wobec którego wydano ostateczną decyzję administracyjną o naruszeniu obowiązków wynikających z przepisów prawa pracy, prawa ochrony środowiska lub przepisów o</w:t>
      </w:r>
      <w:r w:rsidR="00DE17E2">
        <w:t> </w:t>
      </w:r>
      <w:r w:rsidRPr="00697D3A">
        <w:t>zabezpieczeniu społecznym, jeżeli wymierzono tą decyzją administracyjną karę pieniężną nie niższą niż 3000 złotych</w:t>
      </w:r>
      <w:r w:rsidR="00213BE0">
        <w:t>;</w:t>
      </w:r>
    </w:p>
    <w:p w:rsidR="00D7201E" w:rsidRPr="00D7201E" w:rsidRDefault="00D7201E" w:rsidP="00D7201E">
      <w:pPr>
        <w:pStyle w:val="PKTpunkt"/>
      </w:pPr>
      <w:r w:rsidRPr="00D7201E">
        <w:t>8)</w:t>
      </w:r>
      <w:r w:rsidR="004C5CB1">
        <w:tab/>
      </w:r>
      <w:r w:rsidRPr="00D7201E">
        <w:t>który naruszył obowiązki dotyczące płatności podatków, opłat lub składek na ubezpieczenia społeczne lub zdrowotne, co zamawiający jest w stanie wykazać za pomocą stosownych środków dowodowych, z wyjątkiem przypadku, o którym mowa w</w:t>
      </w:r>
      <w:r w:rsidR="00DE17E2">
        <w:t> </w:t>
      </w:r>
      <w:r w:rsidRPr="00D7201E">
        <w:t xml:space="preserve">ust. 1 pkt </w:t>
      </w:r>
      <w:r>
        <w:t>3</w:t>
      </w:r>
      <w:r w:rsidRPr="00D7201E">
        <w:t>, chyba że wykonawca dokonał płatności należnych podatków, opłat lub składek na ubezpieczenia społeczne lub zdrowotne wraz z odsetkami lub grzywnami lub zawarł wiążące porozumienie w sprawie spłaty tych należności.</w:t>
      </w:r>
    </w:p>
    <w:p w:rsidR="00697D3A" w:rsidRPr="00697D3A" w:rsidRDefault="00697D3A" w:rsidP="00661056">
      <w:pPr>
        <w:pStyle w:val="USTustnpkodeksu"/>
      </w:pPr>
      <w:r w:rsidRPr="00697D3A">
        <w:t>3. Jeżeli zamawiający przewiduje możliwość wykluczenia wykonawcy na podstawie ust.</w:t>
      </w:r>
      <w:r w:rsidR="00DE17E2">
        <w:t> </w:t>
      </w:r>
      <w:r w:rsidRPr="00697D3A">
        <w:t>2, wskazuje co najmniej jedną z podstaw wykluczenia</w:t>
      </w:r>
      <w:r w:rsidR="003A2219">
        <w:t xml:space="preserve"> </w:t>
      </w:r>
      <w:r w:rsidRPr="00697D3A">
        <w:t xml:space="preserve">w ogłoszeniu o koncesji lub wstępnym ogłoszeniu informacyjnym albo w zaproszeniu do ubiegania się </w:t>
      </w:r>
      <w:r w:rsidR="00B8755F">
        <w:t xml:space="preserve">o </w:t>
      </w:r>
      <w:r w:rsidRPr="00697D3A">
        <w:t>zawarcie umowy koncesji.</w:t>
      </w:r>
    </w:p>
    <w:p w:rsidR="00CB6336" w:rsidRPr="00CB6336" w:rsidRDefault="00CB6336" w:rsidP="00DF773B">
      <w:pPr>
        <w:pStyle w:val="USTustnpkodeksu"/>
        <w:keepNext/>
      </w:pPr>
      <w:r w:rsidRPr="00CB6336">
        <w:t>4. Wykluczenie wykonawcy następuje w przypadkach, o których mowa w:</w:t>
      </w:r>
    </w:p>
    <w:p w:rsidR="00CB6336" w:rsidRPr="00CB6336" w:rsidRDefault="00CB6336" w:rsidP="001E66EC">
      <w:pPr>
        <w:pStyle w:val="PKTpunkt"/>
      </w:pPr>
      <w:r w:rsidRPr="00CB6336">
        <w:t>1)</w:t>
      </w:r>
      <w:r w:rsidRPr="00CB6336">
        <w:tab/>
        <w:t>ust. 1 pkt 1 i 2, jeżeli nie upłynęło 5 lat od dnia wydania prawomocnego wyroku potwierdzającego zaistnienie jednej z podstaw wykluczenia, chyba że w tym wyroku został określony inny termin;</w:t>
      </w:r>
    </w:p>
    <w:p w:rsidR="00CB6336" w:rsidRPr="00661056" w:rsidRDefault="00CB6336" w:rsidP="00661056">
      <w:pPr>
        <w:pStyle w:val="PKTpunkt"/>
      </w:pPr>
      <w:r w:rsidRPr="00CB6336">
        <w:t>2)</w:t>
      </w:r>
      <w:r w:rsidRPr="00CB6336">
        <w:tab/>
        <w:t>ust. 1 pkt 5 i 8 lub w ust. 2, jeżeli nie upłynęły 3 lata od dnia zaistnienia zdarzenia będącego podstawą wykluczenia.</w:t>
      </w:r>
      <w:r w:rsidR="00356CCA">
        <w:t xml:space="preserve"> </w:t>
      </w:r>
    </w:p>
    <w:p w:rsidR="00697D3A" w:rsidRPr="00697D3A" w:rsidRDefault="00697D3A" w:rsidP="00661056">
      <w:pPr>
        <w:pStyle w:val="USTustnpkodeksu"/>
      </w:pPr>
      <w:r w:rsidRPr="00697D3A">
        <w:t>5. Wykonawca, w stosunku do którego zachodzi jedna z podstaw wykluczenia, o</w:t>
      </w:r>
      <w:r w:rsidR="00EA28BE">
        <w:t> </w:t>
      </w:r>
      <w:r w:rsidRPr="00697D3A">
        <w:t>których mow</w:t>
      </w:r>
      <w:r w:rsidR="004B07FA">
        <w:t>a w ust. 1 pkt 1 i 2 oraz 4–</w:t>
      </w:r>
      <w:r w:rsidRPr="00697D3A">
        <w:t xml:space="preserve">8 lub ust. 2, może przedstawić dowody na to, że podjęte przez niego środki są wystarczające do wykazania jego rzetelności, w szczególności </w:t>
      </w:r>
      <w:r w:rsidRPr="00697D3A">
        <w:lastRenderedPageBreak/>
        <w:t xml:space="preserve">udowodnić naprawienie szkody wyrządzonej przestępstwem lub przestępstwem skarbowym, zadośćuczynienie za doznaną krzywdę lub zobowiązanie się do naprawienia szkody lub zadośćuczynienia za doznaną krzywdę oraz podjęcie konkretnych środków technicznych, organizacyjnych i kadrowych, które są </w:t>
      </w:r>
      <w:r w:rsidR="001E1B20">
        <w:t xml:space="preserve">wystarczające do </w:t>
      </w:r>
      <w:r w:rsidR="00061A06">
        <w:t>zapobiegania</w:t>
      </w:r>
      <w:r w:rsidRPr="00697D3A">
        <w:t xml:space="preserve"> dalszym przestępstwom lub przestępstw</w:t>
      </w:r>
      <w:r w:rsidR="00913D7A">
        <w:t>o</w:t>
      </w:r>
      <w:r w:rsidRPr="00697D3A">
        <w:t xml:space="preserve">m skarbowym lub nieprawidłowemu postępowaniu. </w:t>
      </w:r>
      <w:r w:rsidR="00213BE0">
        <w:t>Zdania pierwszego</w:t>
      </w:r>
      <w:r w:rsidR="00213BE0" w:rsidRPr="00697D3A">
        <w:t xml:space="preserve"> </w:t>
      </w:r>
      <w:r w:rsidRPr="00697D3A">
        <w:t>nie stosuje się, jeżeli wykonawca został skazany prawomocnym wyrokiem sądu na zakaz ubiegania się o udzielenie zamówienia publicznego lub zakaz ubiegania się o</w:t>
      </w:r>
      <w:r w:rsidR="00EA28BE">
        <w:t> </w:t>
      </w:r>
      <w:r w:rsidRPr="00697D3A">
        <w:t>zawarcie umowy koncesji oraz nie upłynął określony w tym wyroku okres obowiązywania tego zakazu.</w:t>
      </w:r>
    </w:p>
    <w:p w:rsidR="00697D3A" w:rsidRPr="00697D3A" w:rsidRDefault="00697D3A" w:rsidP="00661056">
      <w:pPr>
        <w:pStyle w:val="USTustnpkodeksu"/>
      </w:pPr>
      <w:r w:rsidRPr="00697D3A">
        <w:t>6. Wykonawca nie podlega wykluczeniu, jeżeli zamawiający</w:t>
      </w:r>
      <w:r w:rsidR="00D54C82">
        <w:t>,</w:t>
      </w:r>
      <w:r w:rsidRPr="00697D3A">
        <w:t xml:space="preserve"> uwzględniając wagę i</w:t>
      </w:r>
      <w:r w:rsidR="00EA28BE">
        <w:t> </w:t>
      </w:r>
      <w:r w:rsidRPr="00697D3A">
        <w:t>szczególne okoliczności czynu wykonawcy</w:t>
      </w:r>
      <w:r w:rsidR="00D54C82">
        <w:t>,</w:t>
      </w:r>
      <w:r w:rsidRPr="00697D3A">
        <w:t xml:space="preserve"> uzna za wystarczające dowody przedstawione na podstawie ust. 5. </w:t>
      </w:r>
    </w:p>
    <w:p w:rsidR="00697D3A" w:rsidRPr="00697D3A" w:rsidRDefault="00697D3A" w:rsidP="00661056">
      <w:pPr>
        <w:pStyle w:val="USTustnpkodeksu"/>
      </w:pPr>
      <w:r w:rsidRPr="00697D3A">
        <w:t>7. Zamawiający wyklucza wykonawcę na</w:t>
      </w:r>
      <w:r w:rsidR="00356CCA">
        <w:t xml:space="preserve"> </w:t>
      </w:r>
      <w:r w:rsidRPr="00697D3A">
        <w:t>każdym etapie postępowania o zawarcie umowy koncesji, jeżeli okaże się, że zachodzą wobec niego podstawy wykluczenia.</w:t>
      </w:r>
    </w:p>
    <w:p w:rsidR="00697D3A" w:rsidRPr="00697D3A" w:rsidRDefault="00697D3A" w:rsidP="00661056">
      <w:pPr>
        <w:pStyle w:val="USTustnpkodeksu"/>
      </w:pPr>
      <w:r w:rsidRPr="00697D3A">
        <w:t xml:space="preserve">8. W wyjątkowych przypadkach, z uwagi na nadrzędny interes publiczny, względy obronności lub bezpieczeństwa państwa, zamawiający, o którym mowa w art. 4 pkt 1, może odstąpić od wykluczenia wykonawców, wobec których </w:t>
      </w:r>
      <w:r w:rsidR="00213BE0" w:rsidRPr="00697D3A">
        <w:t>zachodz</w:t>
      </w:r>
      <w:r w:rsidR="00213BE0">
        <w:t>i</w:t>
      </w:r>
      <w:r w:rsidR="00213BE0" w:rsidRPr="00697D3A">
        <w:t xml:space="preserve"> podstaw</w:t>
      </w:r>
      <w:r w:rsidR="00213BE0">
        <w:t>a</w:t>
      </w:r>
      <w:r w:rsidR="00213BE0" w:rsidRPr="00697D3A">
        <w:t xml:space="preserve"> </w:t>
      </w:r>
      <w:r w:rsidRPr="00697D3A">
        <w:t xml:space="preserve">wykluczenia </w:t>
      </w:r>
      <w:r w:rsidR="00213BE0" w:rsidRPr="00697D3A">
        <w:t>określon</w:t>
      </w:r>
      <w:r w:rsidR="00213BE0">
        <w:t>a</w:t>
      </w:r>
      <w:r w:rsidR="00213BE0" w:rsidRPr="00697D3A">
        <w:t xml:space="preserve"> </w:t>
      </w:r>
      <w:r w:rsidRPr="00697D3A">
        <w:t xml:space="preserve">w ust. 1 pkt 3. </w:t>
      </w:r>
    </w:p>
    <w:p w:rsidR="00697D3A" w:rsidRPr="001A2C4D"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3</w:t>
      </w:r>
      <w:r w:rsidR="004037CB" w:rsidRPr="00DF773B">
        <w:rPr>
          <w:rStyle w:val="Ppogrubienie"/>
        </w:rPr>
        <w:t>3</w:t>
      </w:r>
      <w:r w:rsidRPr="00DF773B">
        <w:rPr>
          <w:rStyle w:val="Ppogrubienie"/>
        </w:rPr>
        <w:t>.</w:t>
      </w:r>
      <w:r w:rsidRPr="001A2C4D">
        <w:t xml:space="preserve"> 1. Zamawiający może określić kryteria kwalifikacji dotyczące: </w:t>
      </w:r>
    </w:p>
    <w:p w:rsidR="00697D3A" w:rsidRPr="00661056" w:rsidRDefault="00697D3A" w:rsidP="00661056">
      <w:pPr>
        <w:pStyle w:val="PKTpunkt"/>
      </w:pPr>
      <w:r w:rsidRPr="00661056">
        <w:t>1)</w:t>
      </w:r>
      <w:r w:rsidR="008F0633">
        <w:tab/>
      </w:r>
      <w:r w:rsidRPr="00661056">
        <w:t xml:space="preserve">sytuacji ekonomicznej lub finansowej; </w:t>
      </w:r>
    </w:p>
    <w:p w:rsidR="00697D3A" w:rsidRPr="00661056" w:rsidRDefault="00697D3A" w:rsidP="00661056">
      <w:pPr>
        <w:pStyle w:val="PKTpunkt"/>
      </w:pPr>
      <w:r w:rsidRPr="00661056">
        <w:t>2)</w:t>
      </w:r>
      <w:r w:rsidR="008F0633">
        <w:tab/>
      </w:r>
      <w:r w:rsidRPr="00661056">
        <w:t>zdolności technicznej lub zawodowej.</w:t>
      </w:r>
    </w:p>
    <w:p w:rsidR="00697D3A" w:rsidRPr="00661056" w:rsidRDefault="00697D3A" w:rsidP="00661056">
      <w:pPr>
        <w:pStyle w:val="USTustnpkodeksu"/>
      </w:pPr>
      <w:r w:rsidRPr="00661056">
        <w:t>2. Określone przez zamawiającego kryteria kwalifikacji powinny być związane z</w:t>
      </w:r>
      <w:r w:rsidR="00EA28BE">
        <w:t> </w:t>
      </w:r>
      <w:r w:rsidRPr="00661056">
        <w:t>przedmiotem umowy koncesji, proporcjonalne do tego przedmiotu, zapewniać rzeczywistą konkurencję oraz powinny umożliwić zamawiającemu zweryfikowanie sytuacji ekonomicznej lub finansowej oraz zdolności technicznej lub zawodowej wykonawcy niezbędnej do wykonania umowy koncesji.</w:t>
      </w:r>
    </w:p>
    <w:p w:rsidR="00697D3A" w:rsidRPr="00661056" w:rsidRDefault="00697D3A" w:rsidP="00661056">
      <w:pPr>
        <w:pStyle w:val="USTustnpkodeksu"/>
      </w:pPr>
      <w:r w:rsidRPr="00661056">
        <w:t>3. Zamawiający może wymagać od wykonawców wskazania w ofercie lub wniosku o</w:t>
      </w:r>
      <w:r w:rsidR="00EA28BE">
        <w:t> </w:t>
      </w:r>
      <w:r w:rsidRPr="00661056">
        <w:t xml:space="preserve">dopuszczenie do udziału w postępowaniu imion i nazwisk oraz odpowiednich kwalifikacji zawodowych osób, które będą odpowiedzialne za realizację umowy koncesji. </w:t>
      </w:r>
    </w:p>
    <w:p w:rsidR="00697D3A" w:rsidRP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3</w:t>
      </w:r>
      <w:r w:rsidR="004037CB" w:rsidRPr="00DF773B">
        <w:rPr>
          <w:rStyle w:val="Ppogrubienie"/>
        </w:rPr>
        <w:t>4</w:t>
      </w:r>
      <w:r w:rsidRPr="00DF773B">
        <w:rPr>
          <w:rStyle w:val="Ppogrubienie"/>
        </w:rPr>
        <w:t>.</w:t>
      </w:r>
      <w:r w:rsidRPr="00697D3A">
        <w:t xml:space="preserve"> 1. Zamawiający może zastrzec w ogłoszeniu o koncesji albo we wstępnym ogłoszeniu informacyjnym, że o zawarcie umowy koncesji mogą ubiegać się wyłącznie zakłady pracy chronionej lub inni wykonawcy, których </w:t>
      </w:r>
      <w:r w:rsidR="002536DA">
        <w:t>głównym</w:t>
      </w:r>
      <w:r w:rsidR="002536DA" w:rsidRPr="00697D3A">
        <w:t xml:space="preserve"> </w:t>
      </w:r>
      <w:r w:rsidRPr="00697D3A">
        <w:t xml:space="preserve">celem jest społeczna </w:t>
      </w:r>
      <w:r w:rsidRPr="00697D3A">
        <w:lastRenderedPageBreak/>
        <w:t>i</w:t>
      </w:r>
      <w:r w:rsidR="00EA28BE">
        <w:t> </w:t>
      </w:r>
      <w:r w:rsidRPr="00697D3A">
        <w:t xml:space="preserve">zawodowa integracja osób niepełnosprawnych w rozumieniu przepisów o rehabilitacji zawodowej i społecznej oraz zatrudnianiu osób niepełnosprawnych albo w rozumieniu właściwych przepisów państw członkowskich Europejskiego Obszaru Gospodarczego lub osób </w:t>
      </w:r>
      <w:proofErr w:type="spellStart"/>
      <w:r w:rsidRPr="00697D3A">
        <w:t>defaworyzowanych</w:t>
      </w:r>
      <w:proofErr w:type="spellEnd"/>
      <w:r w:rsidRPr="00697D3A">
        <w:t>.</w:t>
      </w:r>
    </w:p>
    <w:p w:rsidR="00697D3A" w:rsidRPr="007433FC" w:rsidRDefault="00697D3A" w:rsidP="00697D3A">
      <w:pPr>
        <w:pStyle w:val="USTustnpkodeksu"/>
      </w:pPr>
      <w:r w:rsidRPr="00A94888">
        <w:t>2. Zamawiający określa minimalny procentowy wskaźnik zatrudnienia osób, o których mowa w ust. 1, nie mniejszy niż 30% osób zatrudnionych przez zakłady pracy chronionej lub wykonawców,</w:t>
      </w:r>
      <w:r w:rsidRPr="00697D3A">
        <w:t xml:space="preserve"> </w:t>
      </w:r>
      <w:r w:rsidR="006448EB">
        <w:t>o których mowa w ust</w:t>
      </w:r>
      <w:r w:rsidR="00141418">
        <w:t>.</w:t>
      </w:r>
      <w:r w:rsidR="006448EB">
        <w:t xml:space="preserve"> 1.</w:t>
      </w:r>
    </w:p>
    <w:p w:rsidR="00697D3A" w:rsidRPr="001A2C4D"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3</w:t>
      </w:r>
      <w:r w:rsidR="004037CB" w:rsidRPr="00DF773B">
        <w:rPr>
          <w:rStyle w:val="Ppogrubienie"/>
        </w:rPr>
        <w:t>5</w:t>
      </w:r>
      <w:r w:rsidRPr="00DF773B">
        <w:rPr>
          <w:rStyle w:val="Ppogrubienie"/>
        </w:rPr>
        <w:t>.</w:t>
      </w:r>
      <w:r w:rsidRPr="001A2C4D">
        <w:t xml:space="preserve"> 1. Wykonawca na zasadach określonych w ogłoszeniu o koncesji składa oświadczenie o spełnianiu kryteriów kwalifikacji oraz braku podstaw wykluczenia.</w:t>
      </w:r>
    </w:p>
    <w:p w:rsidR="00697D3A" w:rsidRPr="00185B0C" w:rsidRDefault="00697D3A" w:rsidP="00697D3A">
      <w:pPr>
        <w:pStyle w:val="USTustnpkodeksu"/>
      </w:pPr>
      <w:r w:rsidRPr="00185B0C">
        <w:t xml:space="preserve">2. Zamawiający zgodnie z zasadami określonymi w ogłoszeniu o koncesji może również żądać od wykonawcy przedłożenia </w:t>
      </w:r>
      <w:r w:rsidR="00E84B08">
        <w:t>dokument</w:t>
      </w:r>
      <w:r w:rsidR="00EF2F52">
        <w:t>ów</w:t>
      </w:r>
      <w:r w:rsidR="00E84B08" w:rsidRPr="00185B0C">
        <w:t xml:space="preserve"> </w:t>
      </w:r>
      <w:r w:rsidRPr="00185B0C">
        <w:t>na potwierdzenie złożonego przez niego oświadczenia.</w:t>
      </w:r>
    </w:p>
    <w:p w:rsidR="00697D3A" w:rsidRPr="00185B0C" w:rsidRDefault="00697D3A" w:rsidP="00697D3A">
      <w:pPr>
        <w:pStyle w:val="USTustnpkodeksu"/>
      </w:pPr>
      <w:r w:rsidRPr="00185B0C">
        <w:t>3.</w:t>
      </w:r>
      <w:r>
        <w:t xml:space="preserve"> </w:t>
      </w:r>
      <w:r w:rsidR="00EF2F52">
        <w:t>S</w:t>
      </w:r>
      <w:r w:rsidRPr="00185B0C">
        <w:t xml:space="preserve">posób przedłożenia </w:t>
      </w:r>
      <w:r w:rsidR="00EF2F52">
        <w:t xml:space="preserve">dokumentów oraz ich zakres </w:t>
      </w:r>
      <w:r w:rsidRPr="00185B0C">
        <w:t>powinien być niedyskryminacyjny i proporcjonalny do przedmiotu umowy koncesji oraz służyć wyłącznie wykazaniu przez wykonawcę spełniania kryteriów kwalifikacji oraz braku podstaw wykluczenia.</w:t>
      </w:r>
    </w:p>
    <w:p w:rsidR="00697D3A" w:rsidRPr="001A2C4D" w:rsidRDefault="00697D3A" w:rsidP="00661056">
      <w:pPr>
        <w:pStyle w:val="ARTartustawynprozporzdzenia"/>
      </w:pPr>
      <w:r w:rsidRPr="00DF773B">
        <w:rPr>
          <w:rStyle w:val="Ppogrubienie"/>
        </w:rPr>
        <w:t>Art.</w:t>
      </w:r>
      <w:r w:rsidR="004B07FA" w:rsidRPr="00DF773B">
        <w:rPr>
          <w:rStyle w:val="Ppogrubienie"/>
        </w:rPr>
        <w:t> </w:t>
      </w:r>
      <w:r w:rsidR="00EF2F52" w:rsidRPr="00DF773B">
        <w:rPr>
          <w:rStyle w:val="Ppogrubienie"/>
        </w:rPr>
        <w:t>3</w:t>
      </w:r>
      <w:r w:rsidR="004037CB" w:rsidRPr="00DF773B">
        <w:rPr>
          <w:rStyle w:val="Ppogrubienie"/>
        </w:rPr>
        <w:t>6</w:t>
      </w:r>
      <w:r w:rsidRPr="00DF773B">
        <w:rPr>
          <w:rStyle w:val="Ppogrubienie"/>
        </w:rPr>
        <w:t>.</w:t>
      </w:r>
      <w:r w:rsidRPr="001A2C4D">
        <w:t xml:space="preserve"> 1. W celu spełnienia kryteriów kwalifikacji wykonawca może, w stosownych przypadkach i</w:t>
      </w:r>
      <w:r>
        <w:t xml:space="preserve"> </w:t>
      </w:r>
      <w:r w:rsidRPr="001A2C4D">
        <w:t>w</w:t>
      </w:r>
      <w:r>
        <w:t xml:space="preserve"> </w:t>
      </w:r>
      <w:r w:rsidRPr="001A2C4D">
        <w:t xml:space="preserve">odniesieniu do konkretnej umowy koncesji, polegać na zdolnościach innych podmiotów, bez względu na charakter prawny związków łączących go z tymi podmiotami. </w:t>
      </w:r>
    </w:p>
    <w:p w:rsidR="00697D3A" w:rsidRPr="00697D3A" w:rsidRDefault="00697D3A" w:rsidP="00661056">
      <w:pPr>
        <w:pStyle w:val="USTustnpkodeksu"/>
      </w:pPr>
      <w:r w:rsidRPr="00697D3A">
        <w:t>2. W przypadku gdy wykonawca chce korzystać ze zdolności innych podmiotów, jest obowiązany udowodnić zamawiającemu, że będzie dysponował niezbędnymi zasobami w</w:t>
      </w:r>
      <w:r w:rsidR="00EA28BE">
        <w:t> </w:t>
      </w:r>
      <w:r w:rsidRPr="00697D3A">
        <w:t xml:space="preserve">ciągu całego okresu wykonywania umowy koncesji, w szczególności przedstawiając w tym celu stosowne zobowiązanie takich podmiotów. </w:t>
      </w:r>
    </w:p>
    <w:p w:rsidR="00697D3A" w:rsidRPr="00697D3A" w:rsidRDefault="00697D3A" w:rsidP="00661056">
      <w:pPr>
        <w:pStyle w:val="USTustnpkodeksu"/>
      </w:pPr>
      <w:r w:rsidRPr="00697D3A">
        <w:t>3. Wykonawca, który polega na zdolności innych podmiotów w odniesieniu do kryteriów dotyczących sytuacji finansowej, odpowiada solidarnie z podmiotem, który zobowiązał się do udostępnienia zasobów, za szkodę zamawiającego powstałą wskutek nieudostępnienia tych zasobów, chyba że za nieudostępnienie zasobów nie ponosi winy.</w:t>
      </w:r>
    </w:p>
    <w:p w:rsidR="00697D3A" w:rsidRPr="001A2C4D" w:rsidRDefault="00697D3A" w:rsidP="00661056">
      <w:pPr>
        <w:pStyle w:val="ARTartustawynprozporzdzenia"/>
      </w:pPr>
      <w:r w:rsidRPr="00DF773B">
        <w:rPr>
          <w:rStyle w:val="Ppogrubienie"/>
        </w:rPr>
        <w:t>Art.</w:t>
      </w:r>
      <w:r w:rsidR="004B07FA" w:rsidRPr="00DF773B">
        <w:rPr>
          <w:rStyle w:val="Ppogrubienie"/>
        </w:rPr>
        <w:t> </w:t>
      </w:r>
      <w:r w:rsidR="00EF2F52" w:rsidRPr="00DF773B">
        <w:rPr>
          <w:rStyle w:val="Ppogrubienie"/>
        </w:rPr>
        <w:t>3</w:t>
      </w:r>
      <w:r w:rsidR="004037CB" w:rsidRPr="00DF773B">
        <w:rPr>
          <w:rStyle w:val="Ppogrubienie"/>
        </w:rPr>
        <w:t>7</w:t>
      </w:r>
      <w:r w:rsidRPr="00DF773B">
        <w:rPr>
          <w:rStyle w:val="Ppogrubienie"/>
        </w:rPr>
        <w:t>.</w:t>
      </w:r>
      <w:r w:rsidRPr="001A2C4D">
        <w:t xml:space="preserve"> 1. Zamawiający wybiera ofertę najkorzystniejszą spośród ofert spełniających minimalne wymagania określone w dokumentach koncesji, w szczególności wymagania techniczne, fizyczne, funkcjonalne i prawne, na podstawie obiektywnych kryteriów oceny ofert, określonych w tych dokumentach, pozwalających ustalić całościową korzyść gospodarczą dla zamawiającego</w:t>
      </w:r>
      <w:r w:rsidR="00F25612">
        <w:t>.</w:t>
      </w:r>
    </w:p>
    <w:p w:rsidR="00697D3A" w:rsidRPr="00661056" w:rsidRDefault="00697D3A" w:rsidP="00661056">
      <w:pPr>
        <w:pStyle w:val="USTustnpkodeksu"/>
      </w:pPr>
      <w:r w:rsidRPr="00661056">
        <w:lastRenderedPageBreak/>
        <w:t xml:space="preserve">2. Zamawiający wskazuje kryteria oceny ofert związane z przedmiotem umowy koncesji w kolejności od najważniejszego do najmniej ważnego. </w:t>
      </w:r>
    </w:p>
    <w:p w:rsidR="00CB408C" w:rsidRDefault="00697D3A" w:rsidP="00661056">
      <w:pPr>
        <w:pStyle w:val="USTustnpkodeksu"/>
      </w:pPr>
      <w:r w:rsidRPr="00661056">
        <w:t>3. W wyjątkowych przypadkach, gdy oferta zawiera rozwiązanie innowacyjne, stanowiące wdrażanie nowego lub znacznie udoskonalonego produktu, usługi lub procesu, w</w:t>
      </w:r>
      <w:r w:rsidR="00EA28BE">
        <w:t> </w:t>
      </w:r>
      <w:r w:rsidRPr="00661056">
        <w:t xml:space="preserve">tym procesu produkcji, budowy lub konstrukcji, nowej metody marketingowej lub nowej metody organizacyjnej, organizowaniu pracy, lub relacjach zewnętrznych, w szczególności mające na celu rozwiązanie problemów społecznych lub wspieranie strategii społecznych, </w:t>
      </w:r>
      <w:r w:rsidR="00CB408C">
        <w:t xml:space="preserve">którego </w:t>
      </w:r>
      <w:r w:rsidRPr="00661056">
        <w:t>zamawiający nie mógł przewidzieć mimo zachowania należytej staranności</w:t>
      </w:r>
      <w:r w:rsidR="0083636B">
        <w:t>,</w:t>
      </w:r>
      <w:r w:rsidR="00356CCA">
        <w:t xml:space="preserve"> </w:t>
      </w:r>
      <w:r w:rsidR="004F491F">
        <w:t xml:space="preserve">zamawiający </w:t>
      </w:r>
      <w:r w:rsidRPr="00661056">
        <w:t xml:space="preserve">może zmienić kolejność kryteriów oceny ofert w celu uwzględnienia tego rozwiązania. </w:t>
      </w:r>
    </w:p>
    <w:p w:rsidR="00697D3A" w:rsidRDefault="00697D3A" w:rsidP="00661056">
      <w:pPr>
        <w:pStyle w:val="USTustnpkodeksu"/>
      </w:pPr>
      <w:r w:rsidRPr="00661056">
        <w:t xml:space="preserve">4. Zamawiający informuje wszystkich wykonawców o zmianie kolejności kryteriów oceny </w:t>
      </w:r>
      <w:r w:rsidR="00E93191">
        <w:t xml:space="preserve">ofert </w:t>
      </w:r>
      <w:r w:rsidRPr="00661056">
        <w:t>oraz</w:t>
      </w:r>
      <w:r w:rsidR="00356CCA">
        <w:t xml:space="preserve"> </w:t>
      </w:r>
      <w:r w:rsidRPr="00661056">
        <w:t>przekazuje nowe zaproszenie do składania ofert, z zachowaniem</w:t>
      </w:r>
      <w:r w:rsidR="00356CCA">
        <w:t xml:space="preserve"> </w:t>
      </w:r>
      <w:r w:rsidRPr="00661056">
        <w:t>terminów, o</w:t>
      </w:r>
      <w:r w:rsidR="00EA28BE">
        <w:t> </w:t>
      </w:r>
      <w:r w:rsidRPr="00661056">
        <w:t xml:space="preserve">których mowa w art. </w:t>
      </w:r>
      <w:r w:rsidR="00942E18">
        <w:t>31</w:t>
      </w:r>
      <w:r w:rsidRPr="00661056">
        <w:t xml:space="preserve"> ust. 3 i</w:t>
      </w:r>
      <w:r w:rsidR="00356CCA">
        <w:t xml:space="preserve"> </w:t>
      </w:r>
      <w:r w:rsidRPr="00661056">
        <w:t>4. Jeżeli kryteria oceny ofert</w:t>
      </w:r>
      <w:r w:rsidR="00356CCA">
        <w:t xml:space="preserve"> </w:t>
      </w:r>
      <w:r w:rsidRPr="00661056">
        <w:t>zostały opublikowane w</w:t>
      </w:r>
      <w:r w:rsidR="00EA28BE">
        <w:t> </w:t>
      </w:r>
      <w:r w:rsidRPr="00661056">
        <w:t>ogłoszeniu o koncesji,</w:t>
      </w:r>
      <w:r w:rsidR="00356CCA">
        <w:t xml:space="preserve"> </w:t>
      </w:r>
      <w:r w:rsidRPr="00661056">
        <w:t>zmiana kolejności kryteriów oceny ofert wymaga publikacji nowego ogłoszenia o koncesji.</w:t>
      </w:r>
    </w:p>
    <w:p w:rsidR="00E93191" w:rsidRPr="00E93191" w:rsidRDefault="00E93191" w:rsidP="00DF773B">
      <w:pPr>
        <w:pStyle w:val="USTustnpkodeksu"/>
        <w:keepNext/>
      </w:pPr>
      <w:r w:rsidRPr="00F84AE8">
        <w:rPr>
          <w:rStyle w:val="Ppogrubienie"/>
        </w:rPr>
        <w:t>Art. 3</w:t>
      </w:r>
      <w:r w:rsidR="004037CB" w:rsidRPr="00F84AE8">
        <w:rPr>
          <w:rStyle w:val="Ppogrubienie"/>
        </w:rPr>
        <w:t>8</w:t>
      </w:r>
      <w:r w:rsidRPr="00F84AE8">
        <w:rPr>
          <w:rStyle w:val="Ppogrubienie"/>
        </w:rPr>
        <w:t>.</w:t>
      </w:r>
      <w:r w:rsidRPr="00E93191">
        <w:t xml:space="preserve"> 1. Zamawiający niezwłocznie informuje każdego wykonawcę o:</w:t>
      </w:r>
    </w:p>
    <w:p w:rsidR="00E93191" w:rsidRPr="00E93191" w:rsidRDefault="00E93191" w:rsidP="00F84AE8">
      <w:pPr>
        <w:pStyle w:val="PKTpunkt"/>
      </w:pPr>
      <w:r w:rsidRPr="00E93191">
        <w:t>1)</w:t>
      </w:r>
      <w:r w:rsidRPr="00E93191">
        <w:tab/>
        <w:t>wyborze oferty najkorzystniejszej</w:t>
      </w:r>
      <w:r w:rsidR="0083636B">
        <w:t>,</w:t>
      </w:r>
      <w:r w:rsidRPr="00E93191">
        <w:t xml:space="preserve"> podając </w:t>
      </w:r>
      <w:r w:rsidR="00BF2B95" w:rsidRPr="00BF2B95">
        <w:t xml:space="preserve">imię i nazwisko </w:t>
      </w:r>
      <w:r w:rsidR="00BF2B95">
        <w:t xml:space="preserve">albo </w:t>
      </w:r>
      <w:r w:rsidRPr="00E93191">
        <w:t xml:space="preserve">nazwę </w:t>
      </w:r>
      <w:r w:rsidR="00BF2B95">
        <w:t xml:space="preserve">oraz adres </w:t>
      </w:r>
      <w:r w:rsidRPr="00E93191">
        <w:t>wybranego wykonawcy,</w:t>
      </w:r>
    </w:p>
    <w:p w:rsidR="00E93191" w:rsidRPr="00E93191" w:rsidRDefault="00E93191" w:rsidP="00F84AE8">
      <w:pPr>
        <w:pStyle w:val="PKTpunkt"/>
      </w:pPr>
      <w:r w:rsidRPr="00E93191">
        <w:t>2)</w:t>
      </w:r>
      <w:r w:rsidRPr="00E93191">
        <w:tab/>
        <w:t>powodach odrzucenia oferty lub wniosku o dopuszczenie do udziału w postępowaniu oraz o przysługujących wykonawcy środkach odwoławczych,</w:t>
      </w:r>
    </w:p>
    <w:p w:rsidR="00E93191" w:rsidRPr="00E93191" w:rsidRDefault="00E93191" w:rsidP="00F84AE8">
      <w:pPr>
        <w:pStyle w:val="PKTpunkt"/>
      </w:pPr>
      <w:r w:rsidRPr="00E93191">
        <w:t>3)</w:t>
      </w:r>
      <w:r w:rsidRPr="00E93191">
        <w:tab/>
        <w:t>powodach unieważnienia postępowania o zawarcie umowy koncesji,</w:t>
      </w:r>
    </w:p>
    <w:p w:rsidR="00E93191" w:rsidRPr="00E93191" w:rsidRDefault="00E93191" w:rsidP="00DF773B">
      <w:pPr>
        <w:pStyle w:val="PKTpunkt"/>
        <w:keepNext/>
      </w:pPr>
      <w:r w:rsidRPr="00E93191">
        <w:t>4)</w:t>
      </w:r>
      <w:r w:rsidRPr="00E93191">
        <w:tab/>
        <w:t>ponownym wszczęciu postępowania o zawarcie umowy koncesji</w:t>
      </w:r>
    </w:p>
    <w:p w:rsidR="00E93191" w:rsidRPr="00E93191" w:rsidRDefault="004B07FA" w:rsidP="00EA28BE">
      <w:pPr>
        <w:pStyle w:val="CZWSPPKTczwsplnapunktw"/>
      </w:pPr>
      <w:r>
        <w:t>–</w:t>
      </w:r>
      <w:r w:rsidR="00E93191" w:rsidRPr="00E93191">
        <w:t xml:space="preserve"> podając uzasadnienie faktyczne i prawne.</w:t>
      </w:r>
    </w:p>
    <w:p w:rsidR="00E93191" w:rsidRPr="00E93191" w:rsidRDefault="00E93191" w:rsidP="00DF773B">
      <w:pPr>
        <w:pStyle w:val="USTustnpkodeksu"/>
        <w:keepNext/>
      </w:pPr>
      <w:r w:rsidRPr="00E93191">
        <w:t>2. Zamawiający niezwłocznie po wyborze oferty najkorzystniejszej przekazuje każdemu wykonawcy, którego oferta nie została odrzucona</w:t>
      </w:r>
      <w:r w:rsidR="0083636B">
        <w:t>,</w:t>
      </w:r>
      <w:r w:rsidRPr="00E93191">
        <w:t xml:space="preserve"> informację zawierającą:</w:t>
      </w:r>
    </w:p>
    <w:p w:rsidR="00E93191" w:rsidRPr="00E93191" w:rsidRDefault="00E93191" w:rsidP="00F84AE8">
      <w:pPr>
        <w:pStyle w:val="PKTpunkt"/>
      </w:pPr>
      <w:r w:rsidRPr="00E93191">
        <w:t>1)</w:t>
      </w:r>
      <w:r w:rsidRPr="00E93191">
        <w:tab/>
        <w:t>uzasadnienie w</w:t>
      </w:r>
      <w:r w:rsidR="000018B3">
        <w:t>yboru oferty najkorzystniejszej</w:t>
      </w:r>
      <w:r w:rsidRPr="00E93191">
        <w:t>;</w:t>
      </w:r>
    </w:p>
    <w:p w:rsidR="00E93191" w:rsidRPr="00E93191" w:rsidRDefault="00E93191" w:rsidP="00F84AE8">
      <w:pPr>
        <w:pStyle w:val="PKTpunkt"/>
      </w:pPr>
      <w:r w:rsidRPr="00E93191">
        <w:t>2)</w:t>
      </w:r>
      <w:r w:rsidRPr="00E93191">
        <w:tab/>
        <w:t>punktację</w:t>
      </w:r>
      <w:r w:rsidR="0083636B">
        <w:t>,</w:t>
      </w:r>
      <w:r w:rsidRPr="00E93191">
        <w:t xml:space="preserve"> jaką otrzymał wykonawca, którego oferta została uznana za najkorzystniejszą;</w:t>
      </w:r>
    </w:p>
    <w:p w:rsidR="00E93191" w:rsidRPr="00E93191" w:rsidRDefault="00E93191" w:rsidP="00F84AE8">
      <w:pPr>
        <w:pStyle w:val="PKTpunkt"/>
      </w:pPr>
      <w:r w:rsidRPr="00E93191">
        <w:t>3)</w:t>
      </w:r>
      <w:r w:rsidRPr="00E93191">
        <w:tab/>
        <w:t>punktację, jaką otrzymał wykonawca, któremu jest przekazywana informacja.</w:t>
      </w:r>
    </w:p>
    <w:p w:rsidR="00E93191" w:rsidRPr="00E93191" w:rsidRDefault="00E93191" w:rsidP="00E93191">
      <w:pPr>
        <w:pStyle w:val="USTustnpkodeksu"/>
      </w:pPr>
      <w:r w:rsidRPr="00E93191">
        <w:t>3. Zamawiający odstępuje od informowania o powodach odrzucenia oferty lub wniosku o dopuszczenie do udziału w postępowaniu, jeżeli przemawiają za tym informacje niejawne dotyczące bezpieczeństwa państwa i organ, który przekazał te informacje, zastrzegł, że nie wyraża zgody na ich dalsze przekazanie.</w:t>
      </w:r>
    </w:p>
    <w:p w:rsidR="00E93191" w:rsidRPr="00E93191" w:rsidRDefault="00E93191" w:rsidP="00DF773B">
      <w:pPr>
        <w:pStyle w:val="USTustnpkodeksu"/>
        <w:keepNext/>
      </w:pPr>
      <w:r w:rsidRPr="00F84AE8">
        <w:rPr>
          <w:rStyle w:val="Ppogrubienie"/>
        </w:rPr>
        <w:lastRenderedPageBreak/>
        <w:t xml:space="preserve">Art. </w:t>
      </w:r>
      <w:r w:rsidR="004037CB" w:rsidRPr="00F84AE8">
        <w:rPr>
          <w:rStyle w:val="Ppogrubienie"/>
        </w:rPr>
        <w:t>39</w:t>
      </w:r>
      <w:r w:rsidRPr="00E93191">
        <w:t>. 1. Zamawiający unieważnia postępowanie o zawarcie umowy koncesji, jeżeli:</w:t>
      </w:r>
    </w:p>
    <w:p w:rsidR="00E93191" w:rsidRPr="00E93191" w:rsidRDefault="00E93191" w:rsidP="00F84AE8">
      <w:pPr>
        <w:pStyle w:val="PKTpunkt"/>
      </w:pPr>
      <w:r w:rsidRPr="00E93191">
        <w:t>1)</w:t>
      </w:r>
      <w:r w:rsidRPr="00E93191">
        <w:tab/>
        <w:t>nie złożono żadnej oferty albo żadnego wniosku o dopuszczenie do udziału w</w:t>
      </w:r>
      <w:r w:rsidR="00EA28BE">
        <w:t> </w:t>
      </w:r>
      <w:r w:rsidRPr="00E93191">
        <w:t>postępowaniu;</w:t>
      </w:r>
    </w:p>
    <w:p w:rsidR="00E93191" w:rsidRPr="00E93191" w:rsidRDefault="00E93191" w:rsidP="00F84AE8">
      <w:pPr>
        <w:pStyle w:val="PKTpunkt"/>
      </w:pPr>
      <w:r w:rsidRPr="00E93191">
        <w:t>2)</w:t>
      </w:r>
      <w:r w:rsidRPr="00E93191">
        <w:tab/>
        <w:t>wszystkie oferty albo wnioski o dopuszczenie do udziału w postępowaniu zostały odrzucone.</w:t>
      </w:r>
    </w:p>
    <w:p w:rsidR="00E93191" w:rsidRPr="00E93191" w:rsidRDefault="00E93191" w:rsidP="00DF773B">
      <w:pPr>
        <w:pStyle w:val="USTustnpkodeksu"/>
        <w:keepNext/>
      </w:pPr>
      <w:r w:rsidRPr="00E93191">
        <w:t>2. Zamawiający może unieważnić postępowanie o zawarcie umowy koncesji, jeżeli:</w:t>
      </w:r>
    </w:p>
    <w:p w:rsidR="00E93191" w:rsidRPr="00E93191" w:rsidRDefault="00E93191" w:rsidP="00F84AE8">
      <w:pPr>
        <w:pStyle w:val="PKTpunkt"/>
      </w:pPr>
      <w:r w:rsidRPr="00E93191">
        <w:t>1)</w:t>
      </w:r>
      <w:r w:rsidR="00356CCA">
        <w:tab/>
      </w:r>
      <w:r w:rsidRPr="00E93191">
        <w:t>zachodzą obiektywnie uzasadnione przesłanki, w szczególności wystąpiła istotna zmiana okoliczności powodująca, że prowadzenie postępowania lub wykonanie przedmiotu umowy koncesji nie leży w interesie publicznym;</w:t>
      </w:r>
    </w:p>
    <w:p w:rsidR="00E93191" w:rsidRPr="00E93191" w:rsidRDefault="00E93191" w:rsidP="00F84AE8">
      <w:pPr>
        <w:pStyle w:val="PKTpunkt"/>
      </w:pPr>
      <w:r w:rsidRPr="00E93191">
        <w:t>2)</w:t>
      </w:r>
      <w:r w:rsidR="00356CCA">
        <w:tab/>
      </w:r>
      <w:r w:rsidRPr="00E93191">
        <w:t xml:space="preserve">środki, które zamawiający zamierzał przeznaczyć na sfinansowanie całości lub części </w:t>
      </w:r>
      <w:r w:rsidR="000018B3">
        <w:t xml:space="preserve">umowy </w:t>
      </w:r>
      <w:r w:rsidRPr="00E93191">
        <w:t>koncesji, nie zostały mu przyznane, a możliwość unieważnienia postępowania na tej podstawie została przewidziana w ogłoszeniu o koncesji lub wstępnym ogłoszeniu informacyjnym albo zaproszeniu o ubieganie się o zawarci</w:t>
      </w:r>
      <w:r w:rsidR="0083636B">
        <w:t>e</w:t>
      </w:r>
      <w:r w:rsidRPr="00E93191">
        <w:t xml:space="preserve"> umowy koncesji</w:t>
      </w:r>
      <w:r w:rsidR="000018B3">
        <w:t>;</w:t>
      </w:r>
    </w:p>
    <w:p w:rsidR="00E93191" w:rsidRPr="00E93191" w:rsidRDefault="00E93191" w:rsidP="00F84AE8">
      <w:pPr>
        <w:pStyle w:val="PKTpunkt"/>
      </w:pPr>
      <w:r w:rsidRPr="00E93191">
        <w:t>3)</w:t>
      </w:r>
      <w:r w:rsidR="00356CCA">
        <w:tab/>
      </w:r>
      <w:r w:rsidRPr="00E93191">
        <w:t>postępowanie obarczone jest niemożliwą do usunięcia wadą uniemożliwiającą zawarcie niepodlegającej unieważnieniu umowy koncesji.</w:t>
      </w:r>
    </w:p>
    <w:p w:rsidR="00E93191" w:rsidRPr="00E93191" w:rsidRDefault="00E93191" w:rsidP="00DF773B">
      <w:pPr>
        <w:pStyle w:val="USTustnpkodeksu"/>
        <w:keepNext/>
      </w:pPr>
      <w:r w:rsidRPr="00F84AE8">
        <w:rPr>
          <w:rStyle w:val="Ppogrubienie"/>
        </w:rPr>
        <w:t>Art. 4</w:t>
      </w:r>
      <w:r w:rsidR="004037CB" w:rsidRPr="00F84AE8">
        <w:rPr>
          <w:rStyle w:val="Ppogrubienie"/>
        </w:rPr>
        <w:t>0</w:t>
      </w:r>
      <w:r w:rsidRPr="00F84AE8">
        <w:rPr>
          <w:rStyle w:val="Ppogrubienie"/>
        </w:rPr>
        <w:t>.</w:t>
      </w:r>
      <w:r w:rsidRPr="00E93191">
        <w:t xml:space="preserve"> Zamawiający zawiera umowę koncesji z wybranym wykonawcą na podstawie kryteriów oceny ofert, je</w:t>
      </w:r>
      <w:r w:rsidR="007D398A">
        <w:t>że</w:t>
      </w:r>
      <w:r w:rsidRPr="00E93191">
        <w:t>li spełnione są łącznie następujące warunki:</w:t>
      </w:r>
    </w:p>
    <w:p w:rsidR="00E93191" w:rsidRPr="00E93191" w:rsidRDefault="00E93191" w:rsidP="00F84AE8">
      <w:pPr>
        <w:pStyle w:val="PKTpunkt"/>
      </w:pPr>
      <w:r w:rsidRPr="00E93191">
        <w:t>1)</w:t>
      </w:r>
      <w:r w:rsidRPr="00E93191">
        <w:tab/>
        <w:t>oferta spełnia wymogi minimalne określone przez zamawiającego, o ile zostały one określone;</w:t>
      </w:r>
    </w:p>
    <w:p w:rsidR="00E93191" w:rsidRPr="00E93191" w:rsidRDefault="00E93191" w:rsidP="00F84AE8">
      <w:pPr>
        <w:pStyle w:val="PKTpunkt"/>
      </w:pPr>
      <w:r w:rsidRPr="00E93191">
        <w:t>2)</w:t>
      </w:r>
      <w:r w:rsidRPr="00E93191">
        <w:tab/>
        <w:t>wykonawca nie podlega wykluczeniu;</w:t>
      </w:r>
    </w:p>
    <w:p w:rsidR="00E93191" w:rsidRPr="00E93191" w:rsidRDefault="00E93191" w:rsidP="00F84AE8">
      <w:pPr>
        <w:pStyle w:val="PKTpunkt"/>
      </w:pPr>
      <w:r w:rsidRPr="00E93191">
        <w:t>3)</w:t>
      </w:r>
      <w:r w:rsidRPr="00E93191">
        <w:tab/>
        <w:t>wykonawca spełnia kryteria kwalifikacji.</w:t>
      </w:r>
    </w:p>
    <w:p w:rsidR="00697D3A" w:rsidRPr="001A2C4D" w:rsidRDefault="00697D3A" w:rsidP="00661056">
      <w:pPr>
        <w:pStyle w:val="ARTartustawynprozporzdzenia"/>
      </w:pPr>
      <w:r w:rsidRPr="00DF773B">
        <w:rPr>
          <w:rStyle w:val="Ppogrubienie"/>
        </w:rPr>
        <w:t>Art.</w:t>
      </w:r>
      <w:r w:rsidR="004B07FA" w:rsidRPr="00DF773B">
        <w:rPr>
          <w:rStyle w:val="Ppogrubienie"/>
        </w:rPr>
        <w:t> </w:t>
      </w:r>
      <w:r w:rsidR="00E93191" w:rsidRPr="00DF773B">
        <w:rPr>
          <w:rStyle w:val="Ppogrubienie"/>
        </w:rPr>
        <w:t>4</w:t>
      </w:r>
      <w:r w:rsidR="004037CB" w:rsidRPr="00DF773B">
        <w:rPr>
          <w:rStyle w:val="Ppogrubienie"/>
        </w:rPr>
        <w:t>1</w:t>
      </w:r>
      <w:r w:rsidRPr="00DF773B">
        <w:rPr>
          <w:rStyle w:val="Ppogrubienie"/>
        </w:rPr>
        <w:t>.</w:t>
      </w:r>
      <w:r w:rsidRPr="00697D3A">
        <w:t xml:space="preserve"> </w:t>
      </w:r>
      <w:r w:rsidRPr="001A2C4D">
        <w:t xml:space="preserve">1. Zamawiający zawiera umowę koncesji po upływie 10 dni od dnia </w:t>
      </w:r>
      <w:r w:rsidR="000018B3">
        <w:t>przekazania</w:t>
      </w:r>
      <w:r w:rsidR="000018B3" w:rsidRPr="001A2C4D">
        <w:t xml:space="preserve"> </w:t>
      </w:r>
      <w:r w:rsidRPr="001A2C4D">
        <w:t xml:space="preserve">zawiadomienia o wyborze oferty najkorzystniejszej, jeżeli zawiadomienie to zostało </w:t>
      </w:r>
      <w:r w:rsidR="000018B3">
        <w:t>przekazane</w:t>
      </w:r>
      <w:r w:rsidR="000018B3" w:rsidRPr="001A2C4D">
        <w:t xml:space="preserve"> </w:t>
      </w:r>
      <w:r w:rsidRPr="001A2C4D">
        <w:t>przy użyciu środków komunikacji elektronicznej, albo 15 dni</w:t>
      </w:r>
      <w:r w:rsidR="007D398A">
        <w:t>,</w:t>
      </w:r>
      <w:r w:rsidR="00356CCA">
        <w:t xml:space="preserve"> </w:t>
      </w:r>
      <w:r w:rsidRPr="001A2C4D">
        <w:t xml:space="preserve">jeżeli zostało </w:t>
      </w:r>
      <w:r w:rsidR="000018B3">
        <w:t>przekazane</w:t>
      </w:r>
      <w:r w:rsidR="000018B3" w:rsidRPr="001A2C4D">
        <w:t xml:space="preserve"> </w:t>
      </w:r>
      <w:r w:rsidRPr="001A2C4D">
        <w:t>w inny sposób.</w:t>
      </w:r>
    </w:p>
    <w:p w:rsidR="00697D3A" w:rsidRPr="00697D3A" w:rsidRDefault="00697D3A" w:rsidP="00DF773B">
      <w:pPr>
        <w:pStyle w:val="USTustnpkodeksu"/>
        <w:keepNext/>
      </w:pPr>
      <w:r w:rsidRPr="00697D3A">
        <w:t>2. Zamawiający może zawrzeć umowę koncesji przed upływem terminów, o których mowa w ust. 1, jeżeli:</w:t>
      </w:r>
    </w:p>
    <w:p w:rsidR="00697D3A" w:rsidRPr="00661056" w:rsidRDefault="00697D3A" w:rsidP="00661056">
      <w:pPr>
        <w:pStyle w:val="PKTpunkt"/>
      </w:pPr>
      <w:r w:rsidRPr="00661056">
        <w:t>1)</w:t>
      </w:r>
      <w:r w:rsidRPr="00661056">
        <w:tab/>
        <w:t>w postępowaniu o zawarcie umowy koncesji złożono tylko jedną ofertę lub wniosek o</w:t>
      </w:r>
      <w:r w:rsidR="00EA28BE">
        <w:t> </w:t>
      </w:r>
      <w:r w:rsidRPr="00661056">
        <w:t>dopuszczenie do udziału w postępowaniu;</w:t>
      </w:r>
    </w:p>
    <w:p w:rsidR="00697D3A" w:rsidRPr="00661056" w:rsidRDefault="00697D3A" w:rsidP="00661056">
      <w:pPr>
        <w:pStyle w:val="PKTpunkt"/>
      </w:pPr>
      <w:r w:rsidRPr="00661056">
        <w:t>2)</w:t>
      </w:r>
      <w:r w:rsidRPr="00661056">
        <w:tab/>
        <w:t>zaproszono do udziału w postępowaniu tylko jednego wykonawcę, a wnioski o</w:t>
      </w:r>
      <w:r w:rsidR="00EA28BE">
        <w:t> </w:t>
      </w:r>
      <w:r w:rsidRPr="00661056">
        <w:t xml:space="preserve">dopuszczenie do udziału w postępowaniu pozostałych wykonawców zostały odrzucone oraz upłynął termin do wniesienia odwołania na tę czynność lub </w:t>
      </w:r>
      <w:r w:rsidRPr="00661056">
        <w:lastRenderedPageBreak/>
        <w:t>w</w:t>
      </w:r>
      <w:r w:rsidR="00EA28BE">
        <w:t> </w:t>
      </w:r>
      <w:r w:rsidRPr="00661056">
        <w:t xml:space="preserve">następstwie jej wniesienia zapadł wyrok lub postanowienie kończące postępowanie </w:t>
      </w:r>
      <w:r w:rsidR="00A5670E">
        <w:t>odwoławcze</w:t>
      </w:r>
      <w:r w:rsidRPr="00661056">
        <w:t>;</w:t>
      </w:r>
    </w:p>
    <w:p w:rsidR="00697D3A" w:rsidRPr="00697D3A" w:rsidRDefault="00697D3A" w:rsidP="00EA28BE">
      <w:pPr>
        <w:pStyle w:val="PKTpunkt"/>
      </w:pPr>
      <w:r w:rsidRPr="00661056">
        <w:t>3)</w:t>
      </w:r>
      <w:r w:rsidRPr="00661056">
        <w:tab/>
        <w:t>umowa dotyczy umowy koncesji, w przypadku której przepisy ustawy nie wymagają uprzedniej publikacji ogłoszenia o koncesji.</w:t>
      </w:r>
    </w:p>
    <w:p w:rsidR="00697D3A" w:rsidRPr="001A2C4D" w:rsidRDefault="00697D3A" w:rsidP="00697D3A">
      <w:pPr>
        <w:pStyle w:val="ROZDZODDZOZNoznaczenierozdziauluboddziau"/>
      </w:pPr>
      <w:r>
        <w:t xml:space="preserve">Rozdział </w:t>
      </w:r>
      <w:r w:rsidR="00623B8E">
        <w:t>7</w:t>
      </w:r>
    </w:p>
    <w:p w:rsidR="00697D3A" w:rsidRPr="001A2C4D" w:rsidRDefault="00697D3A" w:rsidP="00DF773B">
      <w:pPr>
        <w:pStyle w:val="ROZDZODDZPRZEDMprzedmiotregulacjirozdziauluboddziau"/>
      </w:pPr>
      <w:r>
        <w:t>U</w:t>
      </w:r>
      <w:r w:rsidRPr="001A2C4D">
        <w:t>mowy koncesji</w:t>
      </w:r>
    </w:p>
    <w:p w:rsidR="00697D3A" w:rsidRPr="00DA491E"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2</w:t>
      </w:r>
      <w:r w:rsidRPr="00DF773B">
        <w:rPr>
          <w:rStyle w:val="Ppogrubienie"/>
        </w:rPr>
        <w:t>.</w:t>
      </w:r>
      <w:r>
        <w:rPr>
          <w:rStyle w:val="Ppogrubienie"/>
        </w:rPr>
        <w:t xml:space="preserve"> </w:t>
      </w:r>
      <w:r w:rsidRPr="00DA491E">
        <w:t>Zakres świadczenia wykonawcy wynikający z umowy koncesji jest tożsamy z</w:t>
      </w:r>
      <w:r w:rsidR="00EA28BE">
        <w:t> </w:t>
      </w:r>
      <w:r w:rsidRPr="00DA491E">
        <w:t>jego zobowiązaniem zawartym w ofercie.</w:t>
      </w:r>
    </w:p>
    <w:p w:rsid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3</w:t>
      </w:r>
      <w:r w:rsidRPr="00DF773B">
        <w:rPr>
          <w:rStyle w:val="Ppogrubienie"/>
        </w:rPr>
        <w:t>.</w:t>
      </w:r>
      <w:r>
        <w:t xml:space="preserve"> 1. Umowa </w:t>
      </w:r>
      <w:r w:rsidRPr="00A02BC1">
        <w:t>koncesji wymaga formy pisemnej pod rygorem nieważności, chyba że przepisy odrębne wymagają formy szczególnej</w:t>
      </w:r>
      <w:r>
        <w:t>.</w:t>
      </w:r>
    </w:p>
    <w:p w:rsidR="00697D3A" w:rsidRPr="00DA491E" w:rsidRDefault="00697D3A" w:rsidP="00697D3A">
      <w:pPr>
        <w:pStyle w:val="USTustnpkodeksu"/>
      </w:pPr>
      <w:r w:rsidRPr="00DA491E">
        <w:t xml:space="preserve">2. </w:t>
      </w:r>
      <w:r w:rsidRPr="007749EE">
        <w:t>Zamawiający</w:t>
      </w:r>
      <w:r w:rsidRPr="00DA491E">
        <w:t xml:space="preserve"> zapewnia wykonani</w:t>
      </w:r>
      <w:r w:rsidR="00195A63">
        <w:t>e</w:t>
      </w:r>
      <w:r w:rsidRPr="00DA491E">
        <w:t xml:space="preserve"> umowy koncesji z zachowaniem zasady przejrzystości.</w:t>
      </w:r>
    </w:p>
    <w:p w:rsidR="00697D3A" w:rsidRP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4</w:t>
      </w:r>
      <w:r w:rsidRPr="00DF773B">
        <w:rPr>
          <w:rStyle w:val="Ppogrubienie"/>
        </w:rPr>
        <w:t>.</w:t>
      </w:r>
      <w:r w:rsidRPr="00697D3A">
        <w:t xml:space="preserve"> 1. Umowy koncesji są jawne i podlegają udostępnianiu na zasadach określonych w przepisach o dostępie do informacji publicznej.</w:t>
      </w:r>
    </w:p>
    <w:p w:rsidR="00697D3A" w:rsidRPr="00697D3A" w:rsidRDefault="00697D3A" w:rsidP="00661056">
      <w:pPr>
        <w:pStyle w:val="USTustnpkodeksu"/>
      </w:pPr>
      <w:r w:rsidRPr="00697D3A">
        <w:t xml:space="preserve">2. Zamawiający może odmówić udostępnienia umowy, jeżeli przemawiają za tym względy obronności lub bezpieczeństwa państwa. </w:t>
      </w:r>
    </w:p>
    <w:p w:rsidR="00697D3A" w:rsidRP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5</w:t>
      </w:r>
      <w:r w:rsidRPr="00DF773B">
        <w:rPr>
          <w:rStyle w:val="Ppogrubienie"/>
        </w:rPr>
        <w:t>.</w:t>
      </w:r>
      <w:r w:rsidRPr="00697D3A">
        <w:t xml:space="preserve"> 1. Umowę koncesji zawiera się na czas oznaczony.</w:t>
      </w:r>
    </w:p>
    <w:p w:rsidR="00697D3A" w:rsidRPr="00697D3A" w:rsidRDefault="00697D3A" w:rsidP="00661056">
      <w:pPr>
        <w:pStyle w:val="USTustnpkodeksu"/>
      </w:pPr>
      <w:r w:rsidRPr="00697D3A">
        <w:t>2. W przypadku umowy koncesji</w:t>
      </w:r>
      <w:r w:rsidR="00356CCA">
        <w:t xml:space="preserve"> </w:t>
      </w:r>
      <w:r w:rsidRPr="00697D3A">
        <w:t>zawartej na czas dłuższy niż</w:t>
      </w:r>
      <w:r w:rsidR="00356CCA">
        <w:t xml:space="preserve"> </w:t>
      </w:r>
      <w:r w:rsidRPr="00697D3A">
        <w:t>5 lat, czas trwania</w:t>
      </w:r>
      <w:r w:rsidR="00356CCA">
        <w:t xml:space="preserve"> </w:t>
      </w:r>
      <w:r w:rsidRPr="00697D3A">
        <w:t>umowy koncesji nie może przekraczać okresu, w którym</w:t>
      </w:r>
      <w:r w:rsidR="00356CCA">
        <w:t xml:space="preserve"> </w:t>
      </w:r>
      <w:r w:rsidRPr="00697D3A">
        <w:t>koncesjonariusz może zasadnie</w:t>
      </w:r>
      <w:r w:rsidR="00356CCA">
        <w:t xml:space="preserve"> </w:t>
      </w:r>
      <w:r w:rsidRPr="00697D3A">
        <w:t xml:space="preserve">oczekiwać odzyskania nakładów inwestycyjnych </w:t>
      </w:r>
      <w:r w:rsidR="005F616D">
        <w:t>z</w:t>
      </w:r>
      <w:r w:rsidRPr="00697D3A">
        <w:t>a wykonanie robót budowlanych lub świadczenie usług wraz ze zwrotem zainwestowanego kapitału, z uwzględnieniem inwestycji</w:t>
      </w:r>
      <w:r w:rsidR="00356CCA">
        <w:t xml:space="preserve"> </w:t>
      </w:r>
      <w:r w:rsidRPr="00697D3A">
        <w:t>początkowych</w:t>
      </w:r>
      <w:r w:rsidR="00356CCA">
        <w:t xml:space="preserve"> </w:t>
      </w:r>
      <w:r w:rsidRPr="00697D3A">
        <w:t>i inwestycji dokonanych</w:t>
      </w:r>
      <w:r w:rsidR="00356CCA">
        <w:t xml:space="preserve"> </w:t>
      </w:r>
      <w:r w:rsidRPr="00697D3A">
        <w:t>w</w:t>
      </w:r>
      <w:r w:rsidR="00356CCA">
        <w:t xml:space="preserve"> </w:t>
      </w:r>
      <w:r w:rsidRPr="00697D3A">
        <w:t xml:space="preserve">czasie trwania koncesji. </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6</w:t>
      </w:r>
      <w:r w:rsidRPr="00DF773B">
        <w:rPr>
          <w:rStyle w:val="Ppogrubienie"/>
        </w:rPr>
        <w:t>.</w:t>
      </w:r>
      <w:r w:rsidRPr="00697D3A">
        <w:t xml:space="preserve"> 1. Zakazuje się zmian postanowień zawartych w umowie koncesji, chyba że zachodzi co najmniej jedna z następujących okoliczności:</w:t>
      </w:r>
    </w:p>
    <w:p w:rsidR="00697D3A" w:rsidRPr="00697D3A" w:rsidRDefault="00697D3A" w:rsidP="00661056">
      <w:pPr>
        <w:pStyle w:val="PKTpunkt"/>
      </w:pPr>
      <w:r w:rsidRPr="00697D3A">
        <w:t>1)</w:t>
      </w:r>
      <w:r w:rsidRPr="00697D3A">
        <w:tab/>
        <w:t>zmiany zostały przewidziane w ogłoszeniu o koncesji lub innym dokumencie</w:t>
      </w:r>
      <w:r w:rsidR="00356CCA">
        <w:t xml:space="preserve"> </w:t>
      </w:r>
      <w:r w:rsidRPr="00697D3A">
        <w:t>koncesji w</w:t>
      </w:r>
      <w:r w:rsidR="00EA28BE">
        <w:t> </w:t>
      </w:r>
      <w:r w:rsidRPr="00697D3A">
        <w:t>postaci</w:t>
      </w:r>
      <w:r w:rsidR="00356CCA">
        <w:t xml:space="preserve"> </w:t>
      </w:r>
      <w:r w:rsidRPr="00697D3A">
        <w:t>jednoznacznych</w:t>
      </w:r>
      <w:r w:rsidR="00356CCA">
        <w:t xml:space="preserve"> </w:t>
      </w:r>
      <w:r w:rsidRPr="00697D3A">
        <w:t>postanowień umownych, które określają ich zakres, w</w:t>
      </w:r>
      <w:r w:rsidR="00EA28BE">
        <w:t> </w:t>
      </w:r>
      <w:r w:rsidRPr="00697D3A">
        <w:t>szczególności możliwość zmiany wysokości wynagrodzenia koncesjonariusza</w:t>
      </w:r>
      <w:r w:rsidR="00195A63">
        <w:t>,</w:t>
      </w:r>
      <w:r w:rsidRPr="00697D3A">
        <w:t xml:space="preserve"> i</w:t>
      </w:r>
      <w:r w:rsidR="00EA28BE">
        <w:t> </w:t>
      </w:r>
      <w:r w:rsidR="00195A63">
        <w:t xml:space="preserve">charakter </w:t>
      </w:r>
      <w:r w:rsidRPr="00697D3A">
        <w:t>oraz warunki wprowadzenia tych zmian;</w:t>
      </w:r>
    </w:p>
    <w:p w:rsidR="00697D3A" w:rsidRPr="00697D3A" w:rsidRDefault="00697D3A" w:rsidP="00DF773B">
      <w:pPr>
        <w:pStyle w:val="PKTpunkt"/>
        <w:keepNext/>
      </w:pPr>
      <w:r w:rsidRPr="00697D3A">
        <w:lastRenderedPageBreak/>
        <w:t>2)</w:t>
      </w:r>
      <w:r w:rsidRPr="00697D3A">
        <w:tab/>
        <w:t xml:space="preserve">zmiany dotyczą zamawiania </w:t>
      </w:r>
      <w:r w:rsidR="0097517D" w:rsidRPr="00697D3A">
        <w:t xml:space="preserve">od dotychczasowego koncesjonariusza </w:t>
      </w:r>
      <w:r w:rsidRPr="00697D3A">
        <w:t>dodatkowych usług lub robót budowlanych, nieobjętych umową koncesji, o ile stały się niezbędne, pod warunkiem że zmiana koncesjonariusza</w:t>
      </w:r>
      <w:r w:rsidR="00195A63">
        <w:t>:</w:t>
      </w:r>
    </w:p>
    <w:p w:rsidR="00697D3A" w:rsidRPr="00697D3A" w:rsidRDefault="00697D3A" w:rsidP="00661056">
      <w:pPr>
        <w:pStyle w:val="LITlitera"/>
      </w:pPr>
      <w:r w:rsidRPr="00697D3A">
        <w:t>a)</w:t>
      </w:r>
      <w:r w:rsidRPr="00697D3A">
        <w:tab/>
        <w:t>nie może zostać dokonana z powodów ek</w:t>
      </w:r>
      <w:r w:rsidR="00EA28BE">
        <w:t>onomicznych lub technicznych, w </w:t>
      </w:r>
      <w:r w:rsidRPr="00697D3A">
        <w:t>szczególności dotyczących zamienności lub interoperacyjności sprzętu, usług lub instalacji, zamówionych w ramach umowy koncesji,</w:t>
      </w:r>
    </w:p>
    <w:p w:rsidR="00697D3A" w:rsidRPr="00697D3A" w:rsidRDefault="00697D3A" w:rsidP="00661056">
      <w:pPr>
        <w:pStyle w:val="LITlitera"/>
      </w:pPr>
      <w:r w:rsidRPr="00697D3A">
        <w:t>b)</w:t>
      </w:r>
      <w:r w:rsidRPr="00697D3A">
        <w:tab/>
        <w:t>spowodowałaby istotną niedogodność lub znaczne zwiększenie kosztów dla zamawiającego;</w:t>
      </w:r>
    </w:p>
    <w:p w:rsidR="00697D3A" w:rsidRPr="00697D3A" w:rsidRDefault="00697D3A" w:rsidP="00661056">
      <w:pPr>
        <w:pStyle w:val="PKTpunkt"/>
      </w:pPr>
      <w:r w:rsidRPr="00697D3A">
        <w:t>3)</w:t>
      </w:r>
      <w:r w:rsidRPr="00697D3A">
        <w:tab/>
        <w:t>konieczność zmiany umowy</w:t>
      </w:r>
      <w:r w:rsidR="00356CCA">
        <w:t xml:space="preserve"> </w:t>
      </w:r>
      <w:r w:rsidRPr="00697D3A">
        <w:t>spowodowana jest okolicznościami, których</w:t>
      </w:r>
      <w:r w:rsidR="00356CCA">
        <w:t xml:space="preserve"> </w:t>
      </w:r>
      <w:r w:rsidRPr="00697D3A">
        <w:t>zamawiający, działając z należytą starannością, nie mógł przewidzieć</w:t>
      </w:r>
      <w:r w:rsidR="00261183">
        <w:t>;</w:t>
      </w:r>
    </w:p>
    <w:p w:rsidR="00697D3A" w:rsidRPr="00697D3A" w:rsidRDefault="00697D3A" w:rsidP="00DF773B">
      <w:pPr>
        <w:pStyle w:val="PKTpunkt"/>
        <w:keepNext/>
      </w:pPr>
      <w:r w:rsidRPr="00697D3A">
        <w:t>4)</w:t>
      </w:r>
      <w:r w:rsidRPr="00697D3A">
        <w:tab/>
        <w:t>dotychczasowego koncesjonariusza zastępuje nowy koncesjonariusz:</w:t>
      </w:r>
    </w:p>
    <w:p w:rsidR="00697D3A" w:rsidRPr="00697D3A" w:rsidRDefault="00697D3A" w:rsidP="00661056">
      <w:pPr>
        <w:pStyle w:val="LITlitera"/>
      </w:pPr>
      <w:r w:rsidRPr="00697D3A">
        <w:t>a)</w:t>
      </w:r>
      <w:r w:rsidRPr="00697D3A">
        <w:tab/>
        <w:t>na podstawie postanowień umownych, o których mowa w pkt 1,</w:t>
      </w:r>
    </w:p>
    <w:p w:rsidR="00697D3A" w:rsidRPr="00697D3A" w:rsidRDefault="00697D3A" w:rsidP="00661056">
      <w:pPr>
        <w:pStyle w:val="LITlitera"/>
      </w:pPr>
      <w:r w:rsidRPr="00697D3A">
        <w:t>b)</w:t>
      </w:r>
      <w:r w:rsidRPr="00697D3A">
        <w:tab/>
        <w:t>w wyniku połączenia, podziału, przekształcenia, upadłości, restrukturyzacji lub nabycia dotychczasowego koncesjonariusza lub jego przedsiębiorstwa, o ile nowy</w:t>
      </w:r>
      <w:r w:rsidR="00356CCA">
        <w:t xml:space="preserve"> </w:t>
      </w:r>
      <w:r w:rsidRPr="00697D3A">
        <w:t>koncesjonariusz spełnia</w:t>
      </w:r>
      <w:r w:rsidR="00356CCA">
        <w:t xml:space="preserve"> </w:t>
      </w:r>
      <w:r w:rsidRPr="00697D3A">
        <w:t>kryteria kwalifikacji, pod warunkiem że nie pociąga to za sobą innych istotnych zmian umowy koncesji i nie ma na celu uniknięcia stosowania przepisów ustawy,</w:t>
      </w:r>
      <w:r w:rsidR="00356CCA">
        <w:t xml:space="preserve"> </w:t>
      </w:r>
    </w:p>
    <w:p w:rsidR="00697D3A" w:rsidRPr="00697D3A" w:rsidRDefault="00697D3A" w:rsidP="00661056">
      <w:pPr>
        <w:pStyle w:val="LITlitera"/>
      </w:pPr>
      <w:r w:rsidRPr="00697D3A">
        <w:t>c)</w:t>
      </w:r>
      <w:r w:rsidRPr="00697D3A">
        <w:tab/>
        <w:t xml:space="preserve">w wyniku przejęcia przez zamawiającego zobowiązania koncesjonariusza względem jego podwykonawców; </w:t>
      </w:r>
    </w:p>
    <w:p w:rsidR="00697D3A" w:rsidRPr="00697D3A" w:rsidRDefault="00697D3A" w:rsidP="00661056">
      <w:pPr>
        <w:pStyle w:val="PKTpunkt"/>
      </w:pPr>
      <w:r w:rsidRPr="00697D3A">
        <w:t>5)</w:t>
      </w:r>
      <w:r w:rsidRPr="00697D3A">
        <w:tab/>
        <w:t xml:space="preserve">zmiany, niezależnie od ich wartości, nie są istotne w rozumieniu ust. </w:t>
      </w:r>
      <w:r w:rsidR="00261183">
        <w:t>6</w:t>
      </w:r>
      <w:r w:rsidRPr="00697D3A">
        <w:t>;</w:t>
      </w:r>
    </w:p>
    <w:p w:rsidR="00697D3A" w:rsidRPr="00697D3A" w:rsidRDefault="00697D3A" w:rsidP="00661056">
      <w:pPr>
        <w:pStyle w:val="PKTpunkt"/>
      </w:pPr>
      <w:r w:rsidRPr="00697D3A">
        <w:t>6)</w:t>
      </w:r>
      <w:r w:rsidRPr="00697D3A">
        <w:tab/>
        <w:t xml:space="preserve">wartość zmiany jest </w:t>
      </w:r>
      <w:r w:rsidR="00261183">
        <w:t>mniejsza</w:t>
      </w:r>
      <w:r w:rsidR="00261183" w:rsidRPr="00697D3A">
        <w:t xml:space="preserve"> </w:t>
      </w:r>
      <w:r w:rsidR="00261183">
        <w:t>niż</w:t>
      </w:r>
      <w:r w:rsidR="00261183" w:rsidRPr="00697D3A">
        <w:t xml:space="preserve"> </w:t>
      </w:r>
      <w:r w:rsidRPr="00697D3A">
        <w:t>kwot</w:t>
      </w:r>
      <w:r w:rsidR="00237E67">
        <w:t>a</w:t>
      </w:r>
      <w:r w:rsidRPr="00697D3A">
        <w:t xml:space="preserve">, o której mowa w art. </w:t>
      </w:r>
      <w:r w:rsidR="00261183">
        <w:t>8 ust. 1 dyrektywy 2014/23/UE</w:t>
      </w:r>
      <w:r w:rsidR="00E76854">
        <w:t>,</w:t>
      </w:r>
      <w:r w:rsidR="00261183">
        <w:t xml:space="preserve"> i zarazem </w:t>
      </w:r>
      <w:r w:rsidRPr="00697D3A">
        <w:t xml:space="preserve">jest </w:t>
      </w:r>
      <w:r w:rsidR="00261183">
        <w:t>mniejsza</w:t>
      </w:r>
      <w:r w:rsidR="00261183" w:rsidRPr="00697D3A">
        <w:t xml:space="preserve"> </w:t>
      </w:r>
      <w:r w:rsidRPr="00697D3A">
        <w:t>niż 10% wartości umowy koncesji</w:t>
      </w:r>
      <w:r w:rsidR="00261183">
        <w:t xml:space="preserve"> określonej pierwotnie</w:t>
      </w:r>
      <w:r w:rsidRPr="00697D3A">
        <w:t>, a w przypadku gdy wprowadzanych jest kilka kolejnych zmian, wartość zmiany jest szacowana na podstawie łącznej wartości</w:t>
      </w:r>
      <w:r w:rsidR="00356CCA">
        <w:t xml:space="preserve"> </w:t>
      </w:r>
      <w:r w:rsidRPr="00697D3A">
        <w:t>kolejnych zmian.</w:t>
      </w:r>
    </w:p>
    <w:p w:rsidR="00697D3A" w:rsidRPr="00661056" w:rsidRDefault="00697D3A" w:rsidP="00661056">
      <w:pPr>
        <w:pStyle w:val="USTustnpkodeksu"/>
      </w:pPr>
      <w:r w:rsidRPr="00661056">
        <w:t>2. W przypadkach, o których mowa w ust. 1 pkt 1</w:t>
      </w:r>
      <w:r w:rsidR="00637364">
        <w:t>,</w:t>
      </w:r>
      <w:r w:rsidR="00942E18">
        <w:t xml:space="preserve"> </w:t>
      </w:r>
      <w:r w:rsidRPr="00661056">
        <w:t>3</w:t>
      </w:r>
      <w:r w:rsidR="00637364">
        <w:t xml:space="preserve"> i 6</w:t>
      </w:r>
      <w:r w:rsidR="00E76854">
        <w:t>,</w:t>
      </w:r>
      <w:r w:rsidRPr="00661056">
        <w:t xml:space="preserve"> zmian</w:t>
      </w:r>
      <w:r w:rsidR="00261183">
        <w:t>y postanowień</w:t>
      </w:r>
      <w:r w:rsidRPr="00661056">
        <w:t xml:space="preserve"> umowy koncesji nie mo</w:t>
      </w:r>
      <w:r w:rsidR="00261183">
        <w:t>gą</w:t>
      </w:r>
      <w:r w:rsidRPr="00661056">
        <w:t xml:space="preserve"> prowadzić do zmiany jej charakteru.</w:t>
      </w:r>
    </w:p>
    <w:p w:rsidR="00697D3A" w:rsidRPr="00661056" w:rsidRDefault="00697D3A" w:rsidP="00661056">
      <w:pPr>
        <w:pStyle w:val="USTustnpkodeksu"/>
      </w:pPr>
      <w:r w:rsidRPr="00661056">
        <w:t>3. W przypadku umowy koncesji zawartej przez zamawiającego do celów wykonywania działalności innej niż działalność sektorowa, każdorazowe zwiększenie wartości umowy koncesji, w okolicznościach</w:t>
      </w:r>
      <w:r w:rsidR="00E76854">
        <w:t>,</w:t>
      </w:r>
      <w:r w:rsidRPr="00661056">
        <w:t xml:space="preserve"> o których mowa w ust. 1 pkt 2 i 3, nie może </w:t>
      </w:r>
      <w:r w:rsidR="00EA28BE">
        <w:t>przekroczyć 50</w:t>
      </w:r>
      <w:r w:rsidRPr="00661056">
        <w:t>%</w:t>
      </w:r>
      <w:r w:rsidR="00356CCA">
        <w:t xml:space="preserve"> </w:t>
      </w:r>
      <w:r w:rsidRPr="00661056">
        <w:t>wartości umowy koncesji</w:t>
      </w:r>
      <w:r w:rsidR="002536DA" w:rsidRPr="002536DA">
        <w:t xml:space="preserve"> określonej pierwotnie</w:t>
      </w:r>
      <w:r w:rsidRPr="00661056">
        <w:t>.</w:t>
      </w:r>
      <w:r w:rsidR="00356CCA">
        <w:t xml:space="preserve"> </w:t>
      </w:r>
      <w:r w:rsidRPr="00661056">
        <w:t xml:space="preserve">Zmiany nie mogą mieć na celu </w:t>
      </w:r>
      <w:r w:rsidR="00671FA1">
        <w:t>uniknięcia stosowania przepisów ustawy</w:t>
      </w:r>
      <w:r w:rsidRPr="00661056">
        <w:t>.</w:t>
      </w:r>
    </w:p>
    <w:p w:rsidR="00697D3A" w:rsidRPr="00661056" w:rsidRDefault="00697D3A" w:rsidP="00661056">
      <w:pPr>
        <w:pStyle w:val="USTustnpkodeksu"/>
      </w:pPr>
      <w:r w:rsidRPr="00661056">
        <w:lastRenderedPageBreak/>
        <w:t>4. Jeżeli umowa zawiera klauzulę waloryzacyjną, w przypadkach, o których mowa w</w:t>
      </w:r>
      <w:r w:rsidR="00EA28BE">
        <w:t> </w:t>
      </w:r>
      <w:r w:rsidRPr="00661056">
        <w:t xml:space="preserve">ust. 1 pkt 6 i ust. </w:t>
      </w:r>
      <w:r w:rsidR="0048645C">
        <w:t>3</w:t>
      </w:r>
      <w:r w:rsidRPr="00661056">
        <w:t xml:space="preserve">, w celu określenia dopuszczalnych wartości zmian umowy, wartość </w:t>
      </w:r>
      <w:r w:rsidR="00E93D6D">
        <w:t xml:space="preserve">umowy </w:t>
      </w:r>
      <w:r w:rsidRPr="00661056">
        <w:t>koncesji określoną pierwotnie w umowie aktualizuje się zgodnie z tą klauzulą.</w:t>
      </w:r>
    </w:p>
    <w:p w:rsidR="00697D3A" w:rsidRPr="00661056" w:rsidRDefault="00697D3A" w:rsidP="00661056">
      <w:pPr>
        <w:pStyle w:val="USTustnpkodeksu"/>
      </w:pPr>
      <w:r w:rsidRPr="00661056">
        <w:t>5. Jeżeli umowa koncesji nie zawiera klauzuli waloryzac</w:t>
      </w:r>
      <w:r w:rsidR="00E93D6D">
        <w:t>yjnej</w:t>
      </w:r>
      <w:r w:rsidRPr="00661056">
        <w:t>, uaktualniona wartość jest obliczana z uwzględnieniem wskaźnika cen nakładów inwestycyjnych ogłaszanego przez Prezesa Głównego Urzędu Statystycznego na podstawie art. 15 ust. 5b ustawy z dnia 15</w:t>
      </w:r>
      <w:r w:rsidR="00EA28BE">
        <w:t> </w:t>
      </w:r>
      <w:r w:rsidRPr="00661056">
        <w:t>lutego 1992 r. o podatku dochodowym od osób prawnych (Dz. U. z 2014</w:t>
      </w:r>
      <w:r w:rsidR="00623B8E">
        <w:t xml:space="preserve"> r.</w:t>
      </w:r>
      <w:r w:rsidRPr="00661056">
        <w:t xml:space="preserve"> poz. 851, z</w:t>
      </w:r>
      <w:r w:rsidR="00EA28BE">
        <w:t> </w:t>
      </w:r>
      <w:proofErr w:type="spellStart"/>
      <w:r w:rsidRPr="00661056">
        <w:t>późn</w:t>
      </w:r>
      <w:proofErr w:type="spellEnd"/>
      <w:r w:rsidRPr="00661056">
        <w:t>. zm.</w:t>
      </w:r>
      <w:r w:rsidR="00E83B82">
        <w:rPr>
          <w:rStyle w:val="Odwoanieprzypisudolnego"/>
        </w:rPr>
        <w:footnoteReference w:id="7"/>
      </w:r>
      <w:r w:rsidR="00EA28BE">
        <w:rPr>
          <w:vertAlign w:val="superscript"/>
        </w:rPr>
        <w:t>)</w:t>
      </w:r>
      <w:r w:rsidRPr="00661056">
        <w:t>).</w:t>
      </w:r>
    </w:p>
    <w:p w:rsidR="00697D3A" w:rsidRPr="00661056" w:rsidRDefault="00697D3A" w:rsidP="00DF773B">
      <w:pPr>
        <w:pStyle w:val="USTustnpkodeksu"/>
        <w:keepNext/>
      </w:pPr>
      <w:r w:rsidRPr="00661056">
        <w:t>6. Zmianę umowy koncesji</w:t>
      </w:r>
      <w:r w:rsidR="00356CCA">
        <w:t xml:space="preserve"> </w:t>
      </w:r>
      <w:r w:rsidRPr="00661056">
        <w:t>uznaje się za istotną, jeżeli wskutek tej zmiany charakter umowy koncesji różni się istotnie od jej pierwotnego charakteru, w szczególności, jeżeli spełniony jest co najmniej jeden z poniższych warunków:</w:t>
      </w:r>
    </w:p>
    <w:p w:rsidR="00697D3A" w:rsidRPr="001A2C4D" w:rsidRDefault="00697D3A" w:rsidP="00697D3A">
      <w:pPr>
        <w:pStyle w:val="PKTpunkt"/>
      </w:pPr>
      <w:r w:rsidRPr="001A2C4D">
        <w:t>1)</w:t>
      </w:r>
      <w:r w:rsidRPr="001A2C4D">
        <w:tab/>
        <w:t>zmiana wprowadza warunki, które, gdyby były</w:t>
      </w:r>
      <w:r w:rsidR="00356CCA">
        <w:t xml:space="preserve"> </w:t>
      </w:r>
      <w:r>
        <w:t>określone w postępowaniu</w:t>
      </w:r>
      <w:r w:rsidRPr="001A2C4D">
        <w:t xml:space="preserve"> o</w:t>
      </w:r>
      <w:r>
        <w:t xml:space="preserve"> </w:t>
      </w:r>
      <w:r w:rsidRPr="001A2C4D">
        <w:t xml:space="preserve">zawarcie umowy koncesji, umożliwiłyby dopuszczenie </w:t>
      </w:r>
      <w:r>
        <w:t xml:space="preserve">do postępowania </w:t>
      </w:r>
      <w:r w:rsidRPr="001A2C4D">
        <w:t xml:space="preserve">innych </w:t>
      </w:r>
      <w:r>
        <w:t>wykonawców</w:t>
      </w:r>
      <w:r w:rsidRPr="001A2C4D">
        <w:t xml:space="preserve"> niż </w:t>
      </w:r>
      <w:r>
        <w:t>dopuszczeni</w:t>
      </w:r>
      <w:r w:rsidR="00356CCA">
        <w:t xml:space="preserve"> </w:t>
      </w:r>
      <w:r w:rsidRPr="001A2C4D">
        <w:t xml:space="preserve">lub </w:t>
      </w:r>
      <w:r>
        <w:t xml:space="preserve">zostałyby przyjęte inne oferty </w:t>
      </w:r>
      <w:r w:rsidRPr="001A2C4D">
        <w:t xml:space="preserve">niż przyjęta, </w:t>
      </w:r>
      <w:r>
        <w:t xml:space="preserve">lub </w:t>
      </w:r>
      <w:r w:rsidRPr="00DA491E">
        <w:t>mogłyby skutkować udziałem w postępowaniu innych wykonawców niż wykonawcy</w:t>
      </w:r>
      <w:r>
        <w:t>, którzy wzięli w nim udział</w:t>
      </w:r>
      <w:r w:rsidRPr="001A2C4D">
        <w:t>;</w:t>
      </w:r>
    </w:p>
    <w:p w:rsidR="00697D3A" w:rsidRPr="001A2C4D" w:rsidRDefault="00697D3A" w:rsidP="00697D3A">
      <w:pPr>
        <w:pStyle w:val="PKTpunkt"/>
      </w:pPr>
      <w:r w:rsidRPr="001A2C4D">
        <w:t>2)</w:t>
      </w:r>
      <w:r w:rsidRPr="001A2C4D">
        <w:tab/>
        <w:t xml:space="preserve">zmiana </w:t>
      </w:r>
      <w:r>
        <w:t>wpływa na</w:t>
      </w:r>
      <w:r w:rsidRPr="001A2C4D">
        <w:t xml:space="preserve"> równowagę ekonomiczną umowy koncesji </w:t>
      </w:r>
      <w:r>
        <w:t>na</w:t>
      </w:r>
      <w:r w:rsidRPr="001A2C4D">
        <w:t xml:space="preserve"> korzyść koncesjonariusz</w:t>
      </w:r>
      <w:r>
        <w:t>a</w:t>
      </w:r>
      <w:r w:rsidRPr="001A2C4D">
        <w:t xml:space="preserve"> w sposób</w:t>
      </w:r>
      <w:r>
        <w:t xml:space="preserve"> pierwotnie </w:t>
      </w:r>
      <w:r w:rsidRPr="001A2C4D">
        <w:t>nieprzewidzian</w:t>
      </w:r>
      <w:r>
        <w:t>y</w:t>
      </w:r>
      <w:r w:rsidRPr="001A2C4D">
        <w:t xml:space="preserve"> w umowie koncesji;</w:t>
      </w:r>
    </w:p>
    <w:p w:rsidR="00697D3A" w:rsidRPr="001A2C4D" w:rsidRDefault="00697D3A" w:rsidP="00697D3A">
      <w:pPr>
        <w:pStyle w:val="PKTpunkt"/>
      </w:pPr>
      <w:r w:rsidRPr="001A2C4D">
        <w:t>3)</w:t>
      </w:r>
      <w:r w:rsidRPr="001A2C4D">
        <w:tab/>
        <w:t xml:space="preserve">zmiana znacznie rozszerza zakres </w:t>
      </w:r>
      <w:r w:rsidRPr="00DA491E">
        <w:t xml:space="preserve">świadczeń i zobowiązań wynikający </w:t>
      </w:r>
      <w:r>
        <w:t xml:space="preserve">z </w:t>
      </w:r>
      <w:r w:rsidRPr="001A2C4D">
        <w:t>umowy koncesji;</w:t>
      </w:r>
    </w:p>
    <w:p w:rsidR="00697D3A" w:rsidRPr="001A2C4D" w:rsidRDefault="00697D3A" w:rsidP="00697D3A">
      <w:pPr>
        <w:pStyle w:val="PKTpunkt"/>
      </w:pPr>
      <w:r w:rsidRPr="001A2C4D">
        <w:t>4)</w:t>
      </w:r>
      <w:r w:rsidRPr="001A2C4D">
        <w:tab/>
        <w:t>nowy koncesjonariusz</w:t>
      </w:r>
      <w:r>
        <w:t xml:space="preserve"> </w:t>
      </w:r>
      <w:r w:rsidRPr="001A2C4D">
        <w:t xml:space="preserve">zastępuje </w:t>
      </w:r>
      <w:r>
        <w:t xml:space="preserve">dotychczasowego </w:t>
      </w:r>
      <w:r w:rsidR="00E93D6D">
        <w:t>koncesjonariusza</w:t>
      </w:r>
      <w:r w:rsidRPr="001A2C4D">
        <w:t>, w przypadkach innych niż przewidziane w ust. 1 pkt 4.</w:t>
      </w:r>
    </w:p>
    <w:p w:rsidR="00697D3A" w:rsidRPr="001A2C4D" w:rsidRDefault="00C50FEA" w:rsidP="00697D3A">
      <w:pPr>
        <w:pStyle w:val="USTustnpkodeksu"/>
      </w:pPr>
      <w:r>
        <w:t>7</w:t>
      </w:r>
      <w:r w:rsidR="00697D3A" w:rsidRPr="001A2C4D">
        <w:t>. Zamawiający, który zawarł umowę o zmianie umowy koncesji na podstawie ust. 1 pkt</w:t>
      </w:r>
      <w:r w:rsidR="00EA28BE">
        <w:t> </w:t>
      </w:r>
      <w:r w:rsidR="00697D3A" w:rsidRPr="001A2C4D">
        <w:t xml:space="preserve">2 lub 3, publikuje ogłoszenie o zmianie umowy. </w:t>
      </w:r>
      <w:r w:rsidR="00E93D6D">
        <w:t>Przepis a</w:t>
      </w:r>
      <w:r w:rsidR="00697D3A" w:rsidRPr="001A2C4D">
        <w:t xml:space="preserve">rt. </w:t>
      </w:r>
      <w:r w:rsidR="00942E18">
        <w:t>19</w:t>
      </w:r>
      <w:r w:rsidR="00E93D6D">
        <w:t xml:space="preserve"> ust. 1</w:t>
      </w:r>
      <w:r w:rsidR="00E93D6D" w:rsidRPr="001A2C4D">
        <w:t xml:space="preserve"> </w:t>
      </w:r>
      <w:r w:rsidR="00697D3A" w:rsidRPr="001A2C4D">
        <w:t>stosuje się.</w:t>
      </w:r>
    </w:p>
    <w:p w:rsidR="00697D3A" w:rsidRDefault="00C50FEA" w:rsidP="00697D3A">
      <w:pPr>
        <w:pStyle w:val="USTustnpkodeksu"/>
      </w:pPr>
      <w:r>
        <w:t>8</w:t>
      </w:r>
      <w:r w:rsidR="00697D3A" w:rsidRPr="001A2C4D">
        <w:t xml:space="preserve">. </w:t>
      </w:r>
      <w:r w:rsidR="00697D3A" w:rsidRPr="00DA491E">
        <w:t xml:space="preserve">Postanowienie umowne zmienione z naruszeniem ust. 1 podlega unieważnieniu. Na miejsce unieważnionych postanowień </w:t>
      </w:r>
      <w:r w:rsidR="00697D3A" w:rsidRPr="001A2C4D">
        <w:t>umowy koncesji</w:t>
      </w:r>
      <w:r w:rsidR="00697D3A">
        <w:t xml:space="preserve"> </w:t>
      </w:r>
      <w:r w:rsidR="00697D3A" w:rsidRPr="00DA491E">
        <w:t>wchodzą postanowienia umowne w</w:t>
      </w:r>
      <w:r w:rsidR="00EA28BE">
        <w:t> </w:t>
      </w:r>
      <w:r w:rsidR="00697D3A" w:rsidRPr="00DA491E">
        <w:t>pierwotnym brzmieniu</w:t>
      </w:r>
      <w:r w:rsidR="00697D3A">
        <w:t xml:space="preserve">. </w:t>
      </w:r>
    </w:p>
    <w:p w:rsidR="00697D3A" w:rsidRPr="001A2C4D" w:rsidRDefault="00C50FEA" w:rsidP="00697D3A">
      <w:pPr>
        <w:pStyle w:val="USTustnpkodeksu"/>
      </w:pPr>
      <w:r>
        <w:t>9</w:t>
      </w:r>
      <w:r w:rsidR="00697D3A" w:rsidRPr="00DA491E">
        <w:t>. Jeżeli zamawiający zamierza zmienić warunki</w:t>
      </w:r>
      <w:r w:rsidR="00697D3A" w:rsidRPr="00697D3A">
        <w:t xml:space="preserve"> </w:t>
      </w:r>
      <w:r w:rsidR="00CF1915">
        <w:t xml:space="preserve">umowy </w:t>
      </w:r>
      <w:r w:rsidR="00697D3A" w:rsidRPr="00697D3A">
        <w:t>koncesji</w:t>
      </w:r>
      <w:r w:rsidR="00697D3A" w:rsidRPr="00DA491E">
        <w:t>, które wykraczają poza</w:t>
      </w:r>
      <w:r w:rsidR="00697D3A" w:rsidRPr="00697D3A">
        <w:t xml:space="preserve"> zmiany</w:t>
      </w:r>
      <w:r w:rsidR="00697D3A" w:rsidRPr="00DA491E">
        <w:t xml:space="preserve"> umowy dopuszczalne zgodnie z ust. 1, obowiązany jest przeprowadzić nowe </w:t>
      </w:r>
      <w:r w:rsidR="00697D3A" w:rsidRPr="00DA491E">
        <w:lastRenderedPageBreak/>
        <w:t xml:space="preserve">postępowanie </w:t>
      </w:r>
      <w:r w:rsidR="00CF1915">
        <w:t>o</w:t>
      </w:r>
      <w:r w:rsidR="00697D3A" w:rsidRPr="00DA491E">
        <w:t xml:space="preserve"> zawarci</w:t>
      </w:r>
      <w:r w:rsidR="00CF1915">
        <w:t>e</w:t>
      </w:r>
      <w:r w:rsidR="00697D3A" w:rsidRPr="00A02BC1">
        <w:t xml:space="preserve"> umowy koncesji </w:t>
      </w:r>
      <w:r w:rsidR="00697D3A" w:rsidRPr="00DA491E">
        <w:t>lub postępowanie o udzielenie zamówienia publicznego.</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7</w:t>
      </w:r>
      <w:r w:rsidR="00661056" w:rsidRPr="00DF773B">
        <w:rPr>
          <w:rStyle w:val="Ppogrubienie"/>
        </w:rPr>
        <w:t>.</w:t>
      </w:r>
      <w:r w:rsidR="00356CCA">
        <w:t xml:space="preserve"> </w:t>
      </w:r>
      <w:r w:rsidRPr="00697D3A">
        <w:t>Zamawiający może rozwiązać umowę koncesji niezależnie od jej postanowień, jeżeli zachodzi co najmniej jedna z następujących okoliczności:</w:t>
      </w:r>
    </w:p>
    <w:p w:rsidR="00697D3A" w:rsidRPr="001A2C4D" w:rsidRDefault="00697D3A" w:rsidP="00697D3A">
      <w:pPr>
        <w:pStyle w:val="PKTpunkt"/>
      </w:pPr>
      <w:r w:rsidRPr="001A2C4D">
        <w:t>1)</w:t>
      </w:r>
      <w:r w:rsidRPr="001A2C4D">
        <w:tab/>
        <w:t>nastąpiła zmiana umowy koncesji, pociągająca za sobą obowiązek przeprowadzenia nowego postępowania o zawarcie umowy koncesji;</w:t>
      </w:r>
    </w:p>
    <w:p w:rsidR="00697D3A" w:rsidRPr="001A2C4D" w:rsidRDefault="00697D3A" w:rsidP="00697D3A">
      <w:pPr>
        <w:pStyle w:val="PKTpunkt"/>
      </w:pPr>
      <w:r w:rsidRPr="001A2C4D">
        <w:t>2)</w:t>
      </w:r>
      <w:r w:rsidRPr="001A2C4D">
        <w:tab/>
        <w:t xml:space="preserve">koncesjonariusz w </w:t>
      </w:r>
      <w:r>
        <w:t xml:space="preserve">chwili </w:t>
      </w:r>
      <w:r w:rsidRPr="001A2C4D">
        <w:t>zawarci</w:t>
      </w:r>
      <w:r>
        <w:t>a</w:t>
      </w:r>
      <w:r w:rsidRPr="001A2C4D">
        <w:t xml:space="preserve"> umowy koncesji podlegał wykluczeniu na podstawie art. </w:t>
      </w:r>
      <w:r w:rsidR="00CF1915" w:rsidRPr="001A2C4D">
        <w:t>3</w:t>
      </w:r>
      <w:r w:rsidR="00942E18">
        <w:t>2</w:t>
      </w:r>
      <w:r w:rsidR="00CF1915" w:rsidRPr="001A2C4D">
        <w:t xml:space="preserve"> </w:t>
      </w:r>
      <w:r w:rsidRPr="001A2C4D">
        <w:t>ust. 1 pkt 1</w:t>
      </w:r>
      <w:r>
        <w:t xml:space="preserve"> lub 2</w:t>
      </w:r>
      <w:r w:rsidRPr="001A2C4D">
        <w:t>;</w:t>
      </w:r>
      <w:r w:rsidR="00356CCA">
        <w:t xml:space="preserve"> </w:t>
      </w:r>
    </w:p>
    <w:p w:rsidR="00697D3A" w:rsidRPr="001A2C4D" w:rsidRDefault="00697D3A" w:rsidP="00697D3A">
      <w:pPr>
        <w:pStyle w:val="PKTpunkt"/>
      </w:pPr>
      <w:r w:rsidRPr="001A2C4D">
        <w:t xml:space="preserve">3) Trybunał Sprawiedliwości Unii Europejskiej stwierdził, w ramach procedury przewidzianej w art. 258 Traktatu o </w:t>
      </w:r>
      <w:r w:rsidR="000C0A54">
        <w:t>f</w:t>
      </w:r>
      <w:r w:rsidRPr="001A2C4D">
        <w:t>unkcjonowaniu Unii Europejskiej, że państwo polskie uchybiło zobowiązaniom, które ciążą na nim na mocy Traktatów</w:t>
      </w:r>
      <w:r w:rsidR="00CF1915">
        <w:t xml:space="preserve"> i dyrektywy</w:t>
      </w:r>
      <w:r w:rsidR="00BE6442">
        <w:t xml:space="preserve"> </w:t>
      </w:r>
      <w:r w:rsidR="00CF1915" w:rsidRPr="00CF1915">
        <w:t>2014/23/UE</w:t>
      </w:r>
      <w:r w:rsidRPr="001A2C4D">
        <w:t>, z uwagi na to, że zamawiający zawarł umowę koncesji</w:t>
      </w:r>
      <w:r>
        <w:t xml:space="preserve"> </w:t>
      </w:r>
      <w:r w:rsidRPr="001A2C4D">
        <w:t>z</w:t>
      </w:r>
      <w:r>
        <w:t xml:space="preserve"> naruszeniem </w:t>
      </w:r>
      <w:r w:rsidR="00CF1915">
        <w:t>przepisów prawa Unii Europejskiej</w:t>
      </w:r>
      <w:r w:rsidRPr="001A2C4D">
        <w:t>.</w:t>
      </w:r>
    </w:p>
    <w:p w:rsidR="00697D3A" w:rsidRPr="001A2C4D"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4</w:t>
      </w:r>
      <w:r w:rsidR="004037CB" w:rsidRPr="00DF773B">
        <w:rPr>
          <w:rStyle w:val="Ppogrubienie"/>
        </w:rPr>
        <w:t>8</w:t>
      </w:r>
      <w:r w:rsidRPr="00DF773B">
        <w:rPr>
          <w:rStyle w:val="Ppogrubienie"/>
        </w:rPr>
        <w:t>.</w:t>
      </w:r>
      <w:r w:rsidRPr="001A2C4D">
        <w:t xml:space="preserve"> 1. Zamawiający </w:t>
      </w:r>
      <w:r>
        <w:t xml:space="preserve">w dokumentach koncesji </w:t>
      </w:r>
      <w:r w:rsidRPr="001A2C4D">
        <w:t>może zażądać od wykonawców, aby wskazali w ofertach część przedmiotu umowy koncesji, którą zamierzają zlecić podwykonawcom,</w:t>
      </w:r>
      <w:r>
        <w:t xml:space="preserve"> </w:t>
      </w:r>
      <w:r w:rsidRPr="001A2C4D">
        <w:t>a także</w:t>
      </w:r>
      <w:r w:rsidR="00F06ECA">
        <w:t>,</w:t>
      </w:r>
      <w:r w:rsidRPr="001A2C4D">
        <w:t xml:space="preserve"> aby wskazali proponowanych podwykonawców. </w:t>
      </w:r>
    </w:p>
    <w:p w:rsidR="00697D3A" w:rsidRPr="00697D3A" w:rsidRDefault="00697D3A" w:rsidP="00661056">
      <w:pPr>
        <w:pStyle w:val="USTustnpkodeksu"/>
      </w:pPr>
      <w:r w:rsidRPr="00697D3A">
        <w:t>2. Powierzenie wykonania części umowy koncesji podwykonawcom nie zwalnia</w:t>
      </w:r>
      <w:r w:rsidR="00356CCA">
        <w:t xml:space="preserve"> </w:t>
      </w:r>
      <w:r w:rsidRPr="00697D3A">
        <w:t>koncesjonariusza z odpowiedzialności za należyte wykonanie tej umowy.</w:t>
      </w:r>
    </w:p>
    <w:p w:rsidR="00697D3A" w:rsidRPr="00697D3A" w:rsidRDefault="00697D3A" w:rsidP="00661056">
      <w:pPr>
        <w:pStyle w:val="USTustnpkodeksu"/>
      </w:pPr>
      <w:r w:rsidRPr="00697D3A">
        <w:t xml:space="preserve">3. W przypadku umów koncesji na roboty budowlane </w:t>
      </w:r>
      <w:r w:rsidR="00941E07">
        <w:t>lub</w:t>
      </w:r>
      <w:r w:rsidRPr="00697D3A">
        <w:t xml:space="preserve"> usług</w:t>
      </w:r>
      <w:r w:rsidR="00941E07">
        <w:t>i</w:t>
      </w:r>
      <w:r w:rsidRPr="00697D3A">
        <w:t xml:space="preserve">, które mają być wykonane na obiekcie </w:t>
      </w:r>
      <w:r w:rsidR="00941E07">
        <w:t xml:space="preserve">budowlanym podlegającym bezpośredniemu nadzorowi </w:t>
      </w:r>
      <w:r w:rsidRPr="00697D3A">
        <w:t xml:space="preserve">zamawiającego, </w:t>
      </w:r>
      <w:r w:rsidR="00D72259">
        <w:t xml:space="preserve">zamawiający wymaga, aby </w:t>
      </w:r>
      <w:r w:rsidRPr="00697D3A">
        <w:t>po zawarciu umowy koncesji i nie później niż w</w:t>
      </w:r>
      <w:r w:rsidR="00EA28BE">
        <w:t> </w:t>
      </w:r>
      <w:r w:rsidRPr="00697D3A">
        <w:t xml:space="preserve">chwili rozpoczęcia </w:t>
      </w:r>
      <w:r w:rsidR="00941E07">
        <w:t xml:space="preserve">jej </w:t>
      </w:r>
      <w:r w:rsidRPr="00697D3A">
        <w:t>realizacji, koncesjonariusz przekazał mu informacje dotyczące nazwy</w:t>
      </w:r>
      <w:r w:rsidR="00D72259">
        <w:t xml:space="preserve"> albo</w:t>
      </w:r>
      <w:r w:rsidRPr="00697D3A">
        <w:t xml:space="preserve"> imienia i nazwiska, danych kontaktowych podwykonawców i ich przedstawicieli prawnych, zaangażowanych w te roboty budowlane lub usługi, o ile są już znane. Koncesjonariusz zawiadamia zamawiającego o</w:t>
      </w:r>
      <w:r w:rsidR="00356CCA">
        <w:t xml:space="preserve"> </w:t>
      </w:r>
      <w:r w:rsidRPr="00697D3A">
        <w:t>zmianach tych informacji, a także przekazuje informacje o nowych podwykonawcach, którym zamierza powierzyć realizację robót budowlanych lub usług.</w:t>
      </w:r>
    </w:p>
    <w:p w:rsidR="00697D3A" w:rsidRPr="00697D3A" w:rsidRDefault="00697D3A" w:rsidP="00DF773B">
      <w:pPr>
        <w:pStyle w:val="USTustnpkodeksu"/>
        <w:keepNext/>
      </w:pPr>
      <w:r w:rsidRPr="00697D3A">
        <w:t>4. Zamawiający może wymagać przekazania informacji, o których mowa w ust. 3, w</w:t>
      </w:r>
      <w:r w:rsidR="00EA28BE">
        <w:t> </w:t>
      </w:r>
      <w:r w:rsidRPr="00697D3A">
        <w:t>szczególności:</w:t>
      </w:r>
    </w:p>
    <w:p w:rsidR="00697D3A" w:rsidRPr="00697D3A" w:rsidRDefault="00697D3A" w:rsidP="00661056">
      <w:pPr>
        <w:pStyle w:val="PKTpunkt"/>
      </w:pPr>
      <w:r w:rsidRPr="00697D3A">
        <w:t>1)</w:t>
      </w:r>
      <w:r w:rsidRPr="00697D3A">
        <w:tab/>
        <w:t>w przypadku umów koncesji na usługi, które nie mają być wykonane na obiek</w:t>
      </w:r>
      <w:r w:rsidR="00D72259">
        <w:t>cie budowlanym</w:t>
      </w:r>
      <w:r w:rsidR="00356CCA">
        <w:t xml:space="preserve"> </w:t>
      </w:r>
      <w:r w:rsidR="00D72259">
        <w:t>podlegającym</w:t>
      </w:r>
      <w:r w:rsidR="00D72259" w:rsidRPr="00697D3A">
        <w:t xml:space="preserve"> </w:t>
      </w:r>
      <w:r w:rsidRPr="00697D3A">
        <w:t>bezpośredni</w:t>
      </w:r>
      <w:r w:rsidR="00D72259">
        <w:t>emu</w:t>
      </w:r>
      <w:r w:rsidRPr="00697D3A">
        <w:t xml:space="preserve"> nadzo</w:t>
      </w:r>
      <w:r w:rsidR="00D72259">
        <w:t>rowi</w:t>
      </w:r>
      <w:r w:rsidRPr="00697D3A">
        <w:t xml:space="preserve"> zamawiającego;</w:t>
      </w:r>
    </w:p>
    <w:p w:rsidR="00697D3A" w:rsidRPr="00697D3A" w:rsidRDefault="00697D3A" w:rsidP="00661056">
      <w:pPr>
        <w:pStyle w:val="PKTpunkt"/>
      </w:pPr>
      <w:r w:rsidRPr="00697D3A">
        <w:t>2)</w:t>
      </w:r>
      <w:r w:rsidRPr="00697D3A">
        <w:tab/>
        <w:t>od dostawców uczestniczących w wykonaniu umowy</w:t>
      </w:r>
      <w:r w:rsidR="00356CCA">
        <w:t xml:space="preserve"> </w:t>
      </w:r>
      <w:r w:rsidRPr="00697D3A">
        <w:t>koncesji;</w:t>
      </w:r>
    </w:p>
    <w:p w:rsidR="00697D3A" w:rsidRPr="00697D3A" w:rsidRDefault="00697D3A" w:rsidP="00661056">
      <w:pPr>
        <w:pStyle w:val="PKTpunkt"/>
      </w:pPr>
      <w:r w:rsidRPr="00697D3A">
        <w:lastRenderedPageBreak/>
        <w:t>3)</w:t>
      </w:r>
      <w:r w:rsidRPr="00697D3A">
        <w:tab/>
        <w:t>dotyczące dalszych podwykonawców.</w:t>
      </w:r>
    </w:p>
    <w:p w:rsidR="00697D3A" w:rsidRPr="00661056" w:rsidRDefault="00697D3A" w:rsidP="00661056">
      <w:pPr>
        <w:pStyle w:val="USTustnpkodeksu"/>
      </w:pPr>
      <w:r w:rsidRPr="00661056">
        <w:t xml:space="preserve">5. Przepis art. </w:t>
      </w:r>
      <w:r w:rsidR="00BE6442">
        <w:t>3</w:t>
      </w:r>
      <w:r w:rsidR="00942E18">
        <w:t>2</w:t>
      </w:r>
      <w:r w:rsidR="007E5066" w:rsidRPr="00661056">
        <w:t xml:space="preserve"> </w:t>
      </w:r>
      <w:r w:rsidRPr="00661056">
        <w:t>stosuje się odpowiednio do bezpośrednich podwykonawców</w:t>
      </w:r>
      <w:r w:rsidR="00356CCA">
        <w:t xml:space="preserve"> </w:t>
      </w:r>
      <w:r w:rsidRPr="00661056">
        <w:t xml:space="preserve">koncesjonariusza. Jeżeli zamawiający stwierdzi, że wobec danego podwykonawcy zachodzą podstawy wykluczenia, wykonawca jest obowiązany zastąpić tego podwykonawcę lub zrezygnować z powierzenia wykonania części </w:t>
      </w:r>
      <w:r w:rsidR="00BE6442">
        <w:t xml:space="preserve">umowy </w:t>
      </w:r>
      <w:r w:rsidRPr="00661056">
        <w:t>koncesji podwykonawcy.</w:t>
      </w:r>
    </w:p>
    <w:p w:rsidR="00697D3A" w:rsidRPr="00661056" w:rsidRDefault="00697D3A" w:rsidP="00661056">
      <w:pPr>
        <w:pStyle w:val="USTustnpkodeksu"/>
      </w:pPr>
      <w:r w:rsidRPr="00661056">
        <w:t>6. Zamawiający może zastosować przepisy ust. 5 wobec dalszych podwykonawców, jeżeli przewidział to w ogłoszeniu o koncesji, wstępnym ogłoszeniu informacyjnym albo w</w:t>
      </w:r>
      <w:r w:rsidR="00EA28BE">
        <w:t> </w:t>
      </w:r>
      <w:r w:rsidRPr="00661056">
        <w:t xml:space="preserve">zaproszeniu </w:t>
      </w:r>
      <w:r w:rsidR="00D72259">
        <w:t xml:space="preserve">do </w:t>
      </w:r>
      <w:r w:rsidRPr="00661056">
        <w:t>ubiegani</w:t>
      </w:r>
      <w:r w:rsidR="00D72259">
        <w:t>a</w:t>
      </w:r>
      <w:r w:rsidRPr="00661056">
        <w:t xml:space="preserve"> się o zawarcie umowy koncesji.</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49</w:t>
      </w:r>
      <w:r w:rsidRPr="00DF773B">
        <w:rPr>
          <w:rStyle w:val="Ppogrubienie"/>
        </w:rPr>
        <w:t>.</w:t>
      </w:r>
      <w:r w:rsidRPr="00661056">
        <w:rPr>
          <w:rStyle w:val="Ppogrubienie"/>
        </w:rPr>
        <w:t xml:space="preserve"> </w:t>
      </w:r>
      <w:r w:rsidRPr="00697D3A">
        <w:t>1. Umowa koncesji podlega unieważnieniu, jeżeli:</w:t>
      </w:r>
    </w:p>
    <w:p w:rsidR="00697D3A" w:rsidRPr="00661056" w:rsidRDefault="00697D3A" w:rsidP="00661056">
      <w:pPr>
        <w:pStyle w:val="PKTpunkt"/>
      </w:pPr>
      <w:r w:rsidRPr="00661056">
        <w:t>1)</w:t>
      </w:r>
      <w:r w:rsidRPr="00661056">
        <w:tab/>
        <w:t>zamawiający zawarł umowę koncesji bez uprzedniej publikacji ogłoszenia o koncesji w</w:t>
      </w:r>
      <w:r w:rsidR="00EA28BE">
        <w:t> </w:t>
      </w:r>
      <w:r w:rsidRPr="00661056">
        <w:t>Dzienniku Urzędowym Unii Europejskiej lub zamieszczenia ogłoszenia w Biuletynie Zamówień Publicznych, chyba że ustawa dopuszcza</w:t>
      </w:r>
      <w:r w:rsidR="00356CCA">
        <w:t xml:space="preserve"> </w:t>
      </w:r>
      <w:r w:rsidRPr="00661056">
        <w:t>taką możliwość</w:t>
      </w:r>
      <w:r w:rsidR="002536DA">
        <w:t>;</w:t>
      </w:r>
    </w:p>
    <w:p w:rsidR="00697D3A" w:rsidRPr="00661056" w:rsidRDefault="00697D3A" w:rsidP="00661056">
      <w:pPr>
        <w:pStyle w:val="PKTpunkt"/>
      </w:pPr>
      <w:r w:rsidRPr="00661056">
        <w:t>2)</w:t>
      </w:r>
      <w:r w:rsidRPr="00661056">
        <w:tab/>
        <w:t xml:space="preserve">została zawarta z naruszeniem terminu określonego w art. </w:t>
      </w:r>
      <w:r w:rsidR="00AA1BDF">
        <w:t>4</w:t>
      </w:r>
      <w:r w:rsidR="00942E18">
        <w:t>1</w:t>
      </w:r>
      <w:r w:rsidR="00AA1BDF" w:rsidRPr="00661056">
        <w:t xml:space="preserve"> </w:t>
      </w:r>
      <w:r w:rsidRPr="00661056">
        <w:t>albo z naruszeniem zakazu</w:t>
      </w:r>
      <w:r w:rsidR="00356CCA">
        <w:t xml:space="preserve"> </w:t>
      </w:r>
      <w:r w:rsidRPr="00661056">
        <w:t xml:space="preserve">zawarcia umowy, o którym mowa w art. 183 ust. 1 </w:t>
      </w:r>
      <w:r w:rsidR="002536DA">
        <w:t>p</w:t>
      </w:r>
      <w:r w:rsidRPr="00661056">
        <w:t>raw</w:t>
      </w:r>
      <w:r w:rsidR="00D922C0">
        <w:t>a</w:t>
      </w:r>
      <w:r w:rsidRPr="00661056">
        <w:t xml:space="preserve"> zamówień publicznych, jeżeli uniemożliwiło to Krajowej Izbie Odwoławczej uwzględnienie odwołania przed zawarciem umowy;</w:t>
      </w:r>
    </w:p>
    <w:p w:rsidR="00697D3A" w:rsidRPr="00661056" w:rsidRDefault="00697D3A" w:rsidP="00661056">
      <w:pPr>
        <w:pStyle w:val="PKTpunkt"/>
      </w:pPr>
      <w:r w:rsidRPr="00661056">
        <w:t>3)</w:t>
      </w:r>
      <w:r w:rsidRPr="00661056">
        <w:tab/>
        <w:t>przedmiot umowy wykracza poza zakres przedmiotu umowy koncesji wskazany</w:t>
      </w:r>
      <w:r w:rsidR="00356CCA">
        <w:t xml:space="preserve"> </w:t>
      </w:r>
      <w:r w:rsidRPr="00661056">
        <w:t>w</w:t>
      </w:r>
      <w:r w:rsidR="00EA28BE">
        <w:t> </w:t>
      </w:r>
      <w:r w:rsidRPr="00661056">
        <w:t>dokumentach koncesji.</w:t>
      </w:r>
    </w:p>
    <w:p w:rsidR="00697D3A" w:rsidRPr="001A2C4D" w:rsidRDefault="00697D3A" w:rsidP="00DF773B">
      <w:pPr>
        <w:pStyle w:val="USTustnpkodeksu"/>
        <w:keepNext/>
      </w:pPr>
      <w:r w:rsidRPr="001A2C4D">
        <w:t>2. Umowa koncesji nie podlega unieważnieniu, jeżeli:</w:t>
      </w:r>
    </w:p>
    <w:p w:rsidR="00697D3A" w:rsidRPr="00634500" w:rsidRDefault="00697D3A" w:rsidP="00697D3A">
      <w:pPr>
        <w:pStyle w:val="PKTpunkt"/>
      </w:pPr>
      <w:r w:rsidRPr="00634500">
        <w:t>1)</w:t>
      </w:r>
      <w:r w:rsidRPr="00634500">
        <w:tab/>
        <w:t>w przypadku określonym w ust. 1 pkt 1 zamawiający miał uzasadnione podstawy, aby sądzić, że działa zgodnie z ustawą, a umowa została zawarta po upływie 10 dni od dnia zamieszczenia ogłoszenia o zamiarze zawarcia umowy w Biuletynie Zamówień Publicznych albo publikacji takiego ogłoszenia w Dzienniku Urzędowym Unii Europejskiej</w:t>
      </w:r>
      <w:r w:rsidR="007E6534">
        <w:t>;</w:t>
      </w:r>
    </w:p>
    <w:p w:rsidR="00697D3A" w:rsidRPr="00634500" w:rsidRDefault="00697D3A" w:rsidP="00697D3A">
      <w:pPr>
        <w:pStyle w:val="PKTpunkt"/>
      </w:pPr>
      <w:r w:rsidRPr="00634500">
        <w:t>2)</w:t>
      </w:r>
      <w:r w:rsidR="00356CCA">
        <w:tab/>
      </w:r>
      <w:r w:rsidRPr="00634500">
        <w:t>wbrew przepisom ustawy została zawarta bez uprzedniej publikacji ogłoszenia o</w:t>
      </w:r>
      <w:r w:rsidR="00EA28BE">
        <w:t> </w:t>
      </w:r>
      <w:r w:rsidRPr="00634500">
        <w:t xml:space="preserve">koncesji w Dzienniku Urzędowym Unii Europejskiej lub bez zamieszczenia ogłoszenia o koncesji w Biuletynie Zamówień Publicznych; </w:t>
      </w:r>
    </w:p>
    <w:p w:rsidR="00697D3A" w:rsidRPr="00634500" w:rsidRDefault="00697D3A" w:rsidP="00697D3A">
      <w:pPr>
        <w:pStyle w:val="PKTpunkt"/>
      </w:pPr>
      <w:r w:rsidRPr="00634500">
        <w:t>3)</w:t>
      </w:r>
      <w:r w:rsidRPr="00634500">
        <w:tab/>
        <w:t>została zawarta po upływie 10 dni od dnia</w:t>
      </w:r>
      <w:r w:rsidR="00356CCA">
        <w:t xml:space="preserve"> </w:t>
      </w:r>
      <w:r w:rsidRPr="00634500">
        <w:t>publikacji w Dzienniku Urzędowym Unii Europejskiej lub zamieszczenia w Biuletynie Zamówień Publicznych ogłoszenia o</w:t>
      </w:r>
      <w:r w:rsidR="00EA28BE">
        <w:t> </w:t>
      </w:r>
      <w:r w:rsidRPr="00634500">
        <w:t>zamiarze zawarcia umowy.</w:t>
      </w:r>
    </w:p>
    <w:p w:rsidR="00697D3A" w:rsidRDefault="00697D3A" w:rsidP="00661056">
      <w:pPr>
        <w:pStyle w:val="USTustnpkodeksu"/>
      </w:pPr>
      <w:r w:rsidRPr="00DA491E">
        <w:t xml:space="preserve">3. W uzasadnionych </w:t>
      </w:r>
      <w:r>
        <w:t>przypadkach</w:t>
      </w:r>
      <w:r w:rsidRPr="00DA491E">
        <w:t xml:space="preserve"> umowa podlega unieważnieniu w zakresie niewykonanych zobowiązań, w szczególności gdy nie jest możliwy zwrot spełnionych świadczeń.</w:t>
      </w:r>
    </w:p>
    <w:p w:rsidR="00697D3A" w:rsidRPr="00697D3A" w:rsidRDefault="00697D3A" w:rsidP="00661056">
      <w:pPr>
        <w:pStyle w:val="USTustnpkodeksu"/>
      </w:pPr>
      <w:r w:rsidRPr="00697D3A">
        <w:lastRenderedPageBreak/>
        <w:t xml:space="preserve">4. Z przyczyn, o których mowa w ust. 1, nie można żądać stwierdzenia nieważności umowy na podstawie art. 189 ustawy z dnia 17 listopada 1964 r. </w:t>
      </w:r>
      <w:r w:rsidR="004B07FA">
        <w:t>–</w:t>
      </w:r>
      <w:r w:rsidRPr="00697D3A">
        <w:t xml:space="preserve"> Kodeks postępowania cywilnego (Dz. U. z 2014 r. poz. 101, z późn. zm.</w:t>
      </w:r>
      <w:r w:rsidRPr="0012668B">
        <w:rPr>
          <w:rStyle w:val="IGindeksgrny"/>
        </w:rPr>
        <w:footnoteReference w:id="8"/>
      </w:r>
      <w:r w:rsidRPr="00697D3A">
        <w:rPr>
          <w:rStyle w:val="IGindeksgrny"/>
        </w:rPr>
        <w:t>)</w:t>
      </w:r>
      <w:r w:rsidRPr="00697D3A">
        <w:t>).</w:t>
      </w:r>
    </w:p>
    <w:p w:rsidR="00697D3A" w:rsidRDefault="00697D3A" w:rsidP="00EA28BE">
      <w:pPr>
        <w:pStyle w:val="USTustnpkodeksu"/>
      </w:pPr>
      <w:r w:rsidRPr="00697D3A">
        <w:t>5. Przepis ust. 1 nie wyłącza możliwości żądania przez zamawiającego unieważnienia umowy na podstawie art. 70</w:t>
      </w:r>
      <w:r w:rsidRPr="008F0633">
        <w:rPr>
          <w:rStyle w:val="IGindeksgrny"/>
        </w:rPr>
        <w:t>5</w:t>
      </w:r>
      <w:r w:rsidRPr="00697D3A">
        <w:t xml:space="preserve"> ustawy z dnia 23 kwietnia 1964 r. </w:t>
      </w:r>
      <w:r w:rsidR="004B07FA">
        <w:t>–</w:t>
      </w:r>
      <w:r w:rsidRPr="00697D3A">
        <w:t xml:space="preserve"> Kodeks cywilny.</w:t>
      </w:r>
    </w:p>
    <w:p w:rsidR="00D6351D" w:rsidRPr="00DA491E" w:rsidRDefault="00D6351D" w:rsidP="00D6351D">
      <w:pPr>
        <w:pStyle w:val="ROZDZODDZOZNoznaczenierozdziauluboddziau"/>
      </w:pPr>
      <w:r w:rsidRPr="00A02BC1">
        <w:t xml:space="preserve">Rozdział </w:t>
      </w:r>
      <w:r w:rsidR="00623B8E">
        <w:t>8</w:t>
      </w:r>
    </w:p>
    <w:p w:rsidR="00D6351D" w:rsidRPr="00DA491E" w:rsidRDefault="00D6351D" w:rsidP="00DF773B">
      <w:pPr>
        <w:pStyle w:val="ROZDZODDZPRZEDMprzedmiotregulacjirozdziauluboddziau"/>
      </w:pPr>
      <w:r w:rsidRPr="00DA491E">
        <w:t>Umowy koncesji na usługi społeczne oraz inne szczególne usługi</w:t>
      </w:r>
    </w:p>
    <w:p w:rsidR="00D6351D" w:rsidRDefault="00D6351D" w:rsidP="00D6351D">
      <w:pPr>
        <w:pStyle w:val="ARTartustawynprozporzdzenia"/>
      </w:pPr>
      <w:r w:rsidRPr="00DF773B">
        <w:rPr>
          <w:rStyle w:val="Ppogrubienie"/>
        </w:rPr>
        <w:t>Art.</w:t>
      </w:r>
      <w:r w:rsidR="004B07FA" w:rsidRPr="00DF773B">
        <w:rPr>
          <w:rStyle w:val="Ppogrubienie"/>
        </w:rPr>
        <w:t> </w:t>
      </w:r>
      <w:r w:rsidR="00D922C0" w:rsidRPr="00DF773B">
        <w:rPr>
          <w:rStyle w:val="Ppogrubienie"/>
        </w:rPr>
        <w:t>5</w:t>
      </w:r>
      <w:r w:rsidR="004037CB" w:rsidRPr="00DF773B">
        <w:rPr>
          <w:rStyle w:val="Ppogrubienie"/>
        </w:rPr>
        <w:t>0</w:t>
      </w:r>
      <w:r w:rsidR="00F84AE8" w:rsidRPr="00DF773B">
        <w:rPr>
          <w:rStyle w:val="Ppogrubienie"/>
        </w:rPr>
        <w:t>.</w:t>
      </w:r>
      <w:r w:rsidRPr="00DA491E">
        <w:t xml:space="preserve"> </w:t>
      </w:r>
      <w:r w:rsidR="00D922C0">
        <w:t xml:space="preserve">Przepisy ustawy stosuje się do </w:t>
      </w:r>
      <w:r w:rsidRPr="00DA491E">
        <w:t>postępowani</w:t>
      </w:r>
      <w:r w:rsidR="00D922C0">
        <w:t>a</w:t>
      </w:r>
      <w:r w:rsidRPr="00DA491E">
        <w:t xml:space="preserve"> </w:t>
      </w:r>
      <w:r w:rsidR="00D922C0">
        <w:t>o</w:t>
      </w:r>
      <w:r w:rsidRPr="00DA491E">
        <w:t xml:space="preserve"> zawarci</w:t>
      </w:r>
      <w:r w:rsidR="00D922C0">
        <w:t>e</w:t>
      </w:r>
      <w:r>
        <w:t xml:space="preserve"> umowy </w:t>
      </w:r>
      <w:r w:rsidRPr="00DA491E">
        <w:t xml:space="preserve">koncesji na usługi społeczne </w:t>
      </w:r>
      <w:r w:rsidR="00294BFD">
        <w:t>oraz</w:t>
      </w:r>
      <w:r w:rsidRPr="00DA491E">
        <w:t xml:space="preserve"> inne szczególne</w:t>
      </w:r>
      <w:r w:rsidR="00294BFD" w:rsidRPr="00294BFD">
        <w:t xml:space="preserve"> usługi</w:t>
      </w:r>
      <w:r w:rsidRPr="00DA491E">
        <w:t xml:space="preserve">, o których mowa w załączniku IV do dyrektywy 2014/23/UE, </w:t>
      </w:r>
      <w:r w:rsidR="00D922C0">
        <w:t>jeżeli przepisy niniejszego rozdziału tak stanowią</w:t>
      </w:r>
      <w:r w:rsidRPr="00DA491E">
        <w:t>.</w:t>
      </w:r>
    </w:p>
    <w:p w:rsidR="009D58D9" w:rsidRDefault="009D58D9" w:rsidP="00DF773B">
      <w:pPr>
        <w:pStyle w:val="ARTartustawynprozporzdzenia"/>
        <w:keepNext/>
      </w:pPr>
      <w:r w:rsidRPr="00DF773B">
        <w:rPr>
          <w:rStyle w:val="Ppogrubienie"/>
        </w:rPr>
        <w:t>Art.</w:t>
      </w:r>
      <w:r w:rsidR="004B07FA" w:rsidRPr="00DF773B">
        <w:rPr>
          <w:rStyle w:val="Ppogrubienie"/>
        </w:rPr>
        <w:t> </w:t>
      </w:r>
      <w:r w:rsidRPr="00DF773B">
        <w:rPr>
          <w:rStyle w:val="Ppogrubienie"/>
        </w:rPr>
        <w:t>51</w:t>
      </w:r>
      <w:r w:rsidR="00D922C0" w:rsidRPr="00DF773B">
        <w:rPr>
          <w:rStyle w:val="Ppogrubienie"/>
        </w:rPr>
        <w:t>.</w:t>
      </w:r>
      <w:r w:rsidR="00356CCA">
        <w:t xml:space="preserve"> </w:t>
      </w:r>
      <w:r w:rsidR="00107E29">
        <w:t xml:space="preserve">1. </w:t>
      </w:r>
      <w:r w:rsidR="00D922C0">
        <w:t>Zamawiający</w:t>
      </w:r>
      <w:r w:rsidR="00107E29">
        <w:t>:</w:t>
      </w:r>
      <w:r w:rsidR="00356CCA">
        <w:t xml:space="preserve"> </w:t>
      </w:r>
    </w:p>
    <w:p w:rsidR="00107E29" w:rsidRPr="00107E29" w:rsidRDefault="00EA28BE" w:rsidP="00F84AE8">
      <w:pPr>
        <w:pStyle w:val="PKTpunkt"/>
      </w:pPr>
      <w:r>
        <w:t>1)</w:t>
      </w:r>
      <w:r>
        <w:tab/>
      </w:r>
      <w:r w:rsidR="00107E29">
        <w:t>zaprasza</w:t>
      </w:r>
      <w:r w:rsidR="00107E29" w:rsidRPr="00107E29">
        <w:t xml:space="preserve"> do udziału w postępowaniu </w:t>
      </w:r>
      <w:r w:rsidR="00107E29">
        <w:t>o zawarcie</w:t>
      </w:r>
      <w:r w:rsidR="00107E29" w:rsidRPr="00107E29">
        <w:t xml:space="preserve"> umowy koncesji za pomocą wstępnego ogłoszenia informacyjnego, chyba że zachodzą określone w ustawie okoliczności zwalniające z tego obowiązku, </w:t>
      </w:r>
    </w:p>
    <w:p w:rsidR="00107E29" w:rsidRDefault="00107E29" w:rsidP="00DF773B">
      <w:pPr>
        <w:pStyle w:val="PKTpunkt"/>
        <w:keepNext/>
      </w:pPr>
      <w:r>
        <w:t>2)</w:t>
      </w:r>
      <w:r>
        <w:tab/>
        <w:t>publikuje ogłoszenie o zawarciu umowy koncesji</w:t>
      </w:r>
    </w:p>
    <w:p w:rsidR="00107E29" w:rsidRPr="00107E29" w:rsidRDefault="004B07FA" w:rsidP="00EA28BE">
      <w:pPr>
        <w:pStyle w:val="CZWSPPKTczwsplnapunktw"/>
      </w:pPr>
      <w:r>
        <w:t>–</w:t>
      </w:r>
      <w:r w:rsidR="00107E29">
        <w:t xml:space="preserve"> j</w:t>
      </w:r>
      <w:r w:rsidR="00107E29" w:rsidRPr="00107E29">
        <w:t xml:space="preserve">eżeli wartość umowy koncesji jest równa lub przekracza kwotę określoną w art. 8 </w:t>
      </w:r>
      <w:r w:rsidR="00107E29">
        <w:t xml:space="preserve">ust. 1 </w:t>
      </w:r>
      <w:r w:rsidR="00107E29" w:rsidRPr="00107E29">
        <w:t>dyrektywy 2014/23/UE</w:t>
      </w:r>
      <w:r w:rsidR="00107E29">
        <w:t>.</w:t>
      </w:r>
    </w:p>
    <w:p w:rsidR="00D6351D" w:rsidRPr="00697D3A" w:rsidRDefault="00107E29" w:rsidP="00EA28BE">
      <w:pPr>
        <w:pStyle w:val="USTustnpkodeksu"/>
      </w:pPr>
      <w:r>
        <w:t>2</w:t>
      </w:r>
      <w:r w:rsidRPr="00107E29">
        <w:t xml:space="preserve">. Do umów koncesji na usługi społeczne </w:t>
      </w:r>
      <w:r w:rsidR="00294BFD">
        <w:t>oraz</w:t>
      </w:r>
      <w:r w:rsidRPr="00107E29">
        <w:t xml:space="preserve"> inne </w:t>
      </w:r>
      <w:r>
        <w:t xml:space="preserve">szczególne </w:t>
      </w:r>
      <w:r w:rsidR="00294BFD" w:rsidRPr="00294BFD">
        <w:t xml:space="preserve">usługi </w:t>
      </w:r>
      <w:r>
        <w:t>przepisy rozdziału</w:t>
      </w:r>
      <w:r w:rsidR="00EA28BE">
        <w:t> </w:t>
      </w:r>
      <w:r>
        <w:t>1</w:t>
      </w:r>
      <w:r w:rsidR="002F53E4">
        <w:t>0</w:t>
      </w:r>
      <w:r w:rsidRPr="00107E29">
        <w:t xml:space="preserve"> stosuje się. </w:t>
      </w:r>
    </w:p>
    <w:p w:rsidR="00697D3A" w:rsidRPr="001A2C4D" w:rsidRDefault="00697D3A" w:rsidP="00697D3A">
      <w:pPr>
        <w:pStyle w:val="ROZDZODDZOZNoznaczenierozdziauluboddziau"/>
      </w:pPr>
      <w:r>
        <w:t xml:space="preserve">Rozdział </w:t>
      </w:r>
      <w:r w:rsidR="00623B8E">
        <w:t>9</w:t>
      </w:r>
    </w:p>
    <w:p w:rsidR="00697D3A" w:rsidRPr="001A2C4D" w:rsidRDefault="00697D3A" w:rsidP="00DF773B">
      <w:pPr>
        <w:pStyle w:val="ROZDZODDZPRZEDMprzedmiotregulacjirozdziauluboddziau"/>
      </w:pPr>
      <w:r w:rsidRPr="001A2C4D">
        <w:t>Organ właściwy</w:t>
      </w:r>
    </w:p>
    <w:p w:rsidR="00697D3A" w:rsidRP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2</w:t>
      </w:r>
      <w:r w:rsidRPr="00DF773B">
        <w:rPr>
          <w:rStyle w:val="Ppogrubienie"/>
        </w:rPr>
        <w:t>.</w:t>
      </w:r>
      <w:r w:rsidRPr="00697D3A">
        <w:t xml:space="preserve"> 1. Organem właściwym w sprawach umów koncesji na roboty budowlane </w:t>
      </w:r>
      <w:r w:rsidR="00294BFD">
        <w:t>lub</w:t>
      </w:r>
      <w:r w:rsidRPr="00697D3A">
        <w:t xml:space="preserve"> usługi jest Prezes Urzędu Zamówień Publicznych.</w:t>
      </w:r>
    </w:p>
    <w:p w:rsidR="00697D3A" w:rsidRPr="001A2C4D" w:rsidRDefault="00697D3A" w:rsidP="00DF773B">
      <w:pPr>
        <w:pStyle w:val="USTustnpkodeksu"/>
        <w:keepNext/>
      </w:pPr>
      <w:r w:rsidRPr="001A2C4D">
        <w:t>2. Prezes Urzędu Zamówień Publicznych:</w:t>
      </w:r>
    </w:p>
    <w:p w:rsidR="00697D3A" w:rsidRPr="00697D3A" w:rsidRDefault="00697D3A" w:rsidP="00661056">
      <w:pPr>
        <w:pStyle w:val="PKTpunkt"/>
      </w:pPr>
      <w:r w:rsidRPr="00697D3A">
        <w:t>1)</w:t>
      </w:r>
      <w:r w:rsidRPr="00697D3A">
        <w:tab/>
        <w:t>opracowuje oraz opiniuje</w:t>
      </w:r>
      <w:r w:rsidR="00107E29">
        <w:t>, po</w:t>
      </w:r>
      <w:r w:rsidRPr="00697D3A">
        <w:t xml:space="preserve"> </w:t>
      </w:r>
      <w:r w:rsidR="00107E29" w:rsidRPr="00107E29">
        <w:t>zasięgnięciu opinii ministra właściwego do spraw rozwoju regionalnego</w:t>
      </w:r>
      <w:r w:rsidR="00107E29">
        <w:t xml:space="preserve">, </w:t>
      </w:r>
      <w:r w:rsidRPr="00697D3A">
        <w:t>projekty aktów normatywnych</w:t>
      </w:r>
      <w:r w:rsidR="00061A06">
        <w:t xml:space="preserve"> dotycząc</w:t>
      </w:r>
      <w:r w:rsidR="00F96030">
        <w:t>e</w:t>
      </w:r>
      <w:r w:rsidR="00061A06">
        <w:t xml:space="preserve"> </w:t>
      </w:r>
      <w:r w:rsidR="00294BFD">
        <w:t xml:space="preserve">umów </w:t>
      </w:r>
      <w:r w:rsidR="00061A06">
        <w:t>koncesji</w:t>
      </w:r>
      <w:r w:rsidRPr="00697D3A">
        <w:t>;</w:t>
      </w:r>
    </w:p>
    <w:p w:rsidR="00697D3A" w:rsidRPr="00697D3A" w:rsidRDefault="00697D3A" w:rsidP="00661056">
      <w:pPr>
        <w:pStyle w:val="PKTpunkt"/>
      </w:pPr>
      <w:r w:rsidRPr="00697D3A">
        <w:t>2)</w:t>
      </w:r>
      <w:r w:rsidRPr="00697D3A">
        <w:tab/>
        <w:t>monitoruje stosowanie zasad zawierania umów koncesji oraz upowszechnia wyniki monitorowania;</w:t>
      </w:r>
    </w:p>
    <w:p w:rsidR="00697D3A" w:rsidRPr="00697D3A" w:rsidRDefault="00697D3A" w:rsidP="00EA28BE">
      <w:pPr>
        <w:pStyle w:val="PKTpunkt"/>
      </w:pPr>
      <w:r w:rsidRPr="00697D3A">
        <w:lastRenderedPageBreak/>
        <w:t>3)</w:t>
      </w:r>
      <w:r w:rsidRPr="00697D3A">
        <w:tab/>
        <w:t>przekazuje na żądanie Komisji Europejskiej, nie rzadziej niż co trzy lata, sprawozdania z</w:t>
      </w:r>
      <w:r w:rsidR="00EA28BE">
        <w:t> </w:t>
      </w:r>
      <w:r w:rsidRPr="00697D3A">
        <w:t>monitorowania</w:t>
      </w:r>
      <w:r w:rsidR="00436510">
        <w:t>.</w:t>
      </w:r>
    </w:p>
    <w:p w:rsidR="00697D3A" w:rsidRPr="001A2C4D" w:rsidRDefault="00697D3A" w:rsidP="00697D3A">
      <w:pPr>
        <w:pStyle w:val="ROZDZODDZOZNoznaczenierozdziauluboddziau"/>
      </w:pPr>
      <w:r>
        <w:t xml:space="preserve">Rozdział </w:t>
      </w:r>
      <w:r w:rsidR="00623B8E">
        <w:t>10</w:t>
      </w:r>
    </w:p>
    <w:p w:rsidR="00697D3A" w:rsidRPr="001A2C4D" w:rsidRDefault="00697D3A" w:rsidP="00DF773B">
      <w:pPr>
        <w:pStyle w:val="ROZDZODDZPRZEDMprzedmiotregulacjirozdziauluboddziau"/>
      </w:pPr>
      <w:r w:rsidRPr="001A2C4D">
        <w:t>Środki ochrony prawnej</w:t>
      </w:r>
    </w:p>
    <w:p w:rsidR="00697D3A" w:rsidRDefault="00697D3A" w:rsidP="00697D3A">
      <w:pPr>
        <w:pStyle w:val="ARTartustawynprozporzdzenia"/>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3</w:t>
      </w:r>
      <w:r w:rsidRPr="00DF773B">
        <w:rPr>
          <w:rStyle w:val="Ppogrubienie"/>
        </w:rPr>
        <w:t>.</w:t>
      </w:r>
      <w:r w:rsidRPr="001A2C4D">
        <w:t xml:space="preserve"> </w:t>
      </w:r>
      <w:r w:rsidR="00661056">
        <w:t xml:space="preserve">1. </w:t>
      </w:r>
      <w:r w:rsidRPr="001A2C4D">
        <w:t>Wykonawcy, a także innemu podmiotowi, jeżeli ma lub miał interes w</w:t>
      </w:r>
      <w:r w:rsidR="00EA28BE">
        <w:t> </w:t>
      </w:r>
      <w:r w:rsidRPr="001A2C4D">
        <w:t>zawarciu umowy koncesji oraz poniósł lub może ponieść szkodę</w:t>
      </w:r>
      <w:r w:rsidRPr="001A2C4D" w:rsidDel="00F34E1A">
        <w:t xml:space="preserve"> </w:t>
      </w:r>
      <w:r w:rsidRPr="001A2C4D">
        <w:t>w wyniku naruszeni</w:t>
      </w:r>
      <w:r w:rsidR="00294BFD">
        <w:t>a przez z</w:t>
      </w:r>
      <w:r w:rsidR="00781E44">
        <w:t>a</w:t>
      </w:r>
      <w:r w:rsidR="00294BFD">
        <w:t>mawiającego</w:t>
      </w:r>
      <w:r w:rsidRPr="001A2C4D">
        <w:t xml:space="preserve"> przepisów ustawy, przysługuje prawo do wniesienia odwołania </w:t>
      </w:r>
      <w:r w:rsidRPr="00DA491E">
        <w:t xml:space="preserve">od niezgodnej z przepisami ustawy czynności zamawiającego podjętej w postępowaniu </w:t>
      </w:r>
      <w:r>
        <w:t>o</w:t>
      </w:r>
      <w:r w:rsidR="00EA28BE">
        <w:t> </w:t>
      </w:r>
      <w:r w:rsidRPr="00DA491E">
        <w:t>z</w:t>
      </w:r>
      <w:r w:rsidR="00294BFD">
        <w:t>a</w:t>
      </w:r>
      <w:r w:rsidRPr="00DA491E">
        <w:t>warcie umowy koncesji lub zaniechania czynności, do której zamawiający jest obowiązany na podstawie ustawy</w:t>
      </w:r>
      <w:r>
        <w:t xml:space="preserve"> </w:t>
      </w:r>
      <w:r w:rsidRPr="001A2C4D">
        <w:t xml:space="preserve">. </w:t>
      </w:r>
    </w:p>
    <w:p w:rsidR="00697D3A" w:rsidRPr="001A2C4D" w:rsidDel="00B165EC" w:rsidRDefault="00697D3A" w:rsidP="00697D3A">
      <w:pPr>
        <w:pStyle w:val="USTustnpkodeksu"/>
      </w:pPr>
      <w:r w:rsidRPr="00DA491E">
        <w:t xml:space="preserve">2. </w:t>
      </w:r>
      <w:r w:rsidRPr="00DA491E" w:rsidDel="00B165EC">
        <w:t xml:space="preserve">Organem właściwym do rozpoznawania </w:t>
      </w:r>
      <w:proofErr w:type="spellStart"/>
      <w:r w:rsidRPr="00DA491E" w:rsidDel="00B165EC">
        <w:t>odwołań</w:t>
      </w:r>
      <w:proofErr w:type="spellEnd"/>
      <w:r w:rsidRPr="00DA491E" w:rsidDel="00B165EC">
        <w:t xml:space="preserve"> wnoszonych w postępowaniu o</w:t>
      </w:r>
      <w:r w:rsidR="00EA28BE">
        <w:t> </w:t>
      </w:r>
      <w:r w:rsidRPr="00DA491E" w:rsidDel="00B165EC">
        <w:t>zawarcie umowy koncesji prowadzonym na podstawie ustawy</w:t>
      </w:r>
      <w:r w:rsidRPr="00DA491E">
        <w:t xml:space="preserve"> </w:t>
      </w:r>
      <w:r w:rsidRPr="00DA491E" w:rsidDel="00B165EC">
        <w:t>jest</w:t>
      </w:r>
      <w:r w:rsidRPr="00DA491E">
        <w:t xml:space="preserve"> Krajowa Izba Odwoławcza, </w:t>
      </w:r>
      <w:r w:rsidRPr="00DA491E" w:rsidDel="00B165EC">
        <w:t>o której m</w:t>
      </w:r>
      <w:r w:rsidRPr="00DA491E">
        <w:t xml:space="preserve">owa w </w:t>
      </w:r>
      <w:r w:rsidR="00141418">
        <w:t>p</w:t>
      </w:r>
      <w:r w:rsidR="00141418" w:rsidRPr="001A2C4D" w:rsidDel="00B165EC">
        <w:t>raw</w:t>
      </w:r>
      <w:r w:rsidR="00141418">
        <w:t>ie</w:t>
      </w:r>
      <w:r w:rsidR="00141418" w:rsidRPr="001A2C4D" w:rsidDel="00B165EC">
        <w:t xml:space="preserve"> </w:t>
      </w:r>
      <w:r w:rsidRPr="001A2C4D" w:rsidDel="00B165EC">
        <w:t>zamówień publicznych.</w:t>
      </w:r>
    </w:p>
    <w:p w:rsidR="00697D3A" w:rsidRPr="001A2C4D" w:rsidRDefault="00697D3A" w:rsidP="00697D3A">
      <w:pPr>
        <w:pStyle w:val="USTustnpkodeksu"/>
      </w:pPr>
      <w:r w:rsidRPr="00DA491E">
        <w:t xml:space="preserve">3. Do wnoszenia i rozpoznawania </w:t>
      </w:r>
      <w:proofErr w:type="spellStart"/>
      <w:r w:rsidRPr="00DA491E">
        <w:t>odwołań</w:t>
      </w:r>
      <w:proofErr w:type="spellEnd"/>
      <w:r w:rsidRPr="00DA491E">
        <w:t xml:space="preserve"> stosuje się przepisy </w:t>
      </w:r>
      <w:r w:rsidR="00E74E21">
        <w:t>działu VI rozdziału 2</w:t>
      </w:r>
      <w:r w:rsidR="00141418">
        <w:t xml:space="preserve"> p</w:t>
      </w:r>
      <w:r w:rsidR="00141418" w:rsidRPr="00DA491E">
        <w:t>raw</w:t>
      </w:r>
      <w:r w:rsidR="00141418">
        <w:t>a</w:t>
      </w:r>
      <w:r w:rsidR="00141418" w:rsidRPr="00DA491E">
        <w:t xml:space="preserve"> </w:t>
      </w:r>
      <w:r w:rsidRPr="00DA491E">
        <w:t xml:space="preserve">zamówień publicznych, </w:t>
      </w:r>
      <w:r>
        <w:t xml:space="preserve">z wyjątkiem art. 180 ust. 2 tej ustawy, </w:t>
      </w:r>
      <w:r w:rsidRPr="00DA491E">
        <w:t xml:space="preserve">jeżeli przepisy niniejszego rozdziału nie stanowią inaczej. </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4</w:t>
      </w:r>
      <w:r w:rsidRPr="00DF773B">
        <w:rPr>
          <w:rStyle w:val="Ppogrubienie"/>
        </w:rPr>
        <w:t>.</w:t>
      </w:r>
      <w:r w:rsidRPr="00697D3A">
        <w:t xml:space="preserve"> Odwołanie wnosi się:</w:t>
      </w:r>
    </w:p>
    <w:p w:rsidR="00697D3A" w:rsidRPr="00697D3A" w:rsidRDefault="00697D3A" w:rsidP="00661056">
      <w:pPr>
        <w:pStyle w:val="PKTpunkt"/>
      </w:pPr>
      <w:r w:rsidRPr="00697D3A">
        <w:t>1)</w:t>
      </w:r>
      <w:r w:rsidRPr="00697D3A">
        <w:tab/>
        <w:t>w terminie 10 dni od dnia przekazania informacji o czynności zamawiającego stanowiącej podstawę jego wniesienia, jeżeli informacja została przekazana przy użyciu środków komunikacji elektronicznej</w:t>
      </w:r>
      <w:r w:rsidR="002F53E4">
        <w:t>,</w:t>
      </w:r>
      <w:r w:rsidRPr="00697D3A">
        <w:t xml:space="preserve"> albo 15 dni</w:t>
      </w:r>
      <w:r w:rsidR="002F53E4">
        <w:t>,</w:t>
      </w:r>
      <w:r w:rsidRPr="00697D3A">
        <w:t xml:space="preserve"> jeżeli została przekazana w inny sposób;</w:t>
      </w:r>
    </w:p>
    <w:p w:rsidR="00697D3A" w:rsidRPr="00697D3A" w:rsidRDefault="00697D3A" w:rsidP="00661056">
      <w:pPr>
        <w:pStyle w:val="PKTpunkt"/>
      </w:pPr>
      <w:r w:rsidRPr="00697D3A">
        <w:t>2)</w:t>
      </w:r>
      <w:r w:rsidRPr="00697D3A">
        <w:tab/>
        <w:t xml:space="preserve">w terminie 10 dni od dnia opublikowania w Dzienniku Urzędowym Unii Europejskiej </w:t>
      </w:r>
      <w:r w:rsidR="00E74E21">
        <w:t>albo</w:t>
      </w:r>
      <w:r w:rsidR="00E74E21" w:rsidRPr="00697D3A">
        <w:t xml:space="preserve"> </w:t>
      </w:r>
      <w:r w:rsidRPr="00697D3A">
        <w:t xml:space="preserve">zamieszczenia w Biuletynie Zamówień Publicznych </w:t>
      </w:r>
      <w:r w:rsidR="00E74E21" w:rsidRPr="00E74E21">
        <w:t xml:space="preserve">ogłoszenia </w:t>
      </w:r>
      <w:r w:rsidR="00E74E21">
        <w:t xml:space="preserve">o koncesji </w:t>
      </w:r>
      <w:r w:rsidRPr="00697D3A">
        <w:t>lub zamieszczenia dokumentów koncesji na stronie internetowej, w przypadku odwołania wobec treści ogłoszenia o koncesji lub dokumentów koncesji;</w:t>
      </w:r>
    </w:p>
    <w:p w:rsidR="00697D3A" w:rsidRPr="00697D3A" w:rsidRDefault="00697D3A" w:rsidP="00661056">
      <w:pPr>
        <w:pStyle w:val="PKTpunkt"/>
      </w:pPr>
      <w:r w:rsidRPr="00697D3A">
        <w:t>3)</w:t>
      </w:r>
      <w:r w:rsidRPr="00697D3A">
        <w:tab/>
        <w:t xml:space="preserve">w terminie 10 dni od dnia opublikowania </w:t>
      </w:r>
      <w:r w:rsidR="00E74E21" w:rsidRPr="00E74E21">
        <w:t xml:space="preserve">w Dzienniku Urzędowym Unii Europejskiej </w:t>
      </w:r>
      <w:r w:rsidR="00E74E21">
        <w:t>albo</w:t>
      </w:r>
      <w:r w:rsidR="00E74E21" w:rsidRPr="00E74E21">
        <w:t xml:space="preserve"> zamieszczenia w Biuletynie Zamówień Publicznych </w:t>
      </w:r>
      <w:r w:rsidRPr="00697D3A">
        <w:t>ogłoszenia o zamiarze zawarcia umowy</w:t>
      </w:r>
      <w:r w:rsidR="00141418">
        <w:t xml:space="preserve"> koncesji</w:t>
      </w:r>
      <w:r w:rsidRPr="00697D3A">
        <w:t xml:space="preserve">, w przypadku odwołania wobec zawarcia umowy koncesji bez uprzedniej publikacji w Dzienniku Urzędowym Unii Europejskiej </w:t>
      </w:r>
      <w:r w:rsidR="00E74E21">
        <w:t>albo</w:t>
      </w:r>
      <w:r w:rsidR="00E74E21" w:rsidRPr="00697D3A">
        <w:t xml:space="preserve"> </w:t>
      </w:r>
      <w:r w:rsidRPr="00697D3A">
        <w:t>zamieszczenia w Biuletynie Zamówień Publicznych</w:t>
      </w:r>
      <w:r w:rsidR="00E74E21" w:rsidRPr="00E74E21">
        <w:t xml:space="preserve"> ogłoszenia o koncesji</w:t>
      </w:r>
      <w:r w:rsidRPr="00697D3A">
        <w:t>;</w:t>
      </w:r>
    </w:p>
    <w:p w:rsidR="00697D3A" w:rsidRPr="00697D3A" w:rsidRDefault="00697D3A" w:rsidP="00661056">
      <w:pPr>
        <w:pStyle w:val="PKTpunkt"/>
      </w:pPr>
      <w:r w:rsidRPr="00697D3A">
        <w:t>4)</w:t>
      </w:r>
      <w:r w:rsidRPr="00697D3A">
        <w:tab/>
        <w:t xml:space="preserve">w terminie 30 dni od dnia, w którym zamawiający opublikował ogłoszenie o zawarciu umowy koncesji, pod warunkiem że ogłoszenie to zawiera uzasadnienie decyzji </w:t>
      </w:r>
      <w:r w:rsidRPr="00697D3A">
        <w:lastRenderedPageBreak/>
        <w:t xml:space="preserve">zawarcia umowy koncesji bez uprzedniej publikacji ogłoszenia o koncesji w Dzienniku Urzędowym Unii Europejskiej </w:t>
      </w:r>
      <w:r w:rsidR="00B87BAB">
        <w:t>albo</w:t>
      </w:r>
      <w:r w:rsidR="00B87BAB" w:rsidRPr="00697D3A">
        <w:t xml:space="preserve"> </w:t>
      </w:r>
      <w:r w:rsidRPr="00697D3A">
        <w:t>zamieszczenia</w:t>
      </w:r>
      <w:r w:rsidR="00F96030">
        <w:t xml:space="preserve"> ogłoszenia</w:t>
      </w:r>
      <w:r w:rsidRPr="00697D3A">
        <w:t xml:space="preserve"> w Biuletynie Zamówień Publicznych;</w:t>
      </w:r>
    </w:p>
    <w:p w:rsidR="00697D3A" w:rsidRPr="00697D3A" w:rsidRDefault="00697D3A" w:rsidP="00661056">
      <w:pPr>
        <w:pStyle w:val="PKTpunkt"/>
      </w:pPr>
      <w:r w:rsidRPr="00697D3A">
        <w:t>5)</w:t>
      </w:r>
      <w:r w:rsidRPr="00697D3A">
        <w:tab/>
        <w:t>w terminie 30 dni od dnia, w którym zamawiający opublikował ogłoszenie o</w:t>
      </w:r>
      <w:r w:rsidR="00356CCA">
        <w:t xml:space="preserve"> </w:t>
      </w:r>
      <w:r w:rsidRPr="00697D3A">
        <w:t xml:space="preserve">zmianie umowy koncesji w Dzienniku Urzędowym Unii Europejskiej </w:t>
      </w:r>
      <w:r w:rsidR="00B87BAB">
        <w:t>albo</w:t>
      </w:r>
      <w:r w:rsidR="00B87BAB" w:rsidRPr="00697D3A">
        <w:t xml:space="preserve"> </w:t>
      </w:r>
      <w:r w:rsidRPr="00697D3A">
        <w:t>zamieścił ogłoszenie o zmianie umowy koncesji w Biuletynie Zamówień Publicznych;</w:t>
      </w:r>
    </w:p>
    <w:p w:rsidR="00697D3A" w:rsidRPr="00697D3A" w:rsidRDefault="00697D3A" w:rsidP="00661056">
      <w:pPr>
        <w:pStyle w:val="PKTpunkt"/>
      </w:pPr>
      <w:r w:rsidRPr="00697D3A">
        <w:t>6)</w:t>
      </w:r>
      <w:r w:rsidRPr="00697D3A">
        <w:tab/>
        <w:t xml:space="preserve">w terminie 6 miesięcy od dnia zawarcia umowy koncesji w przypadku nieopublikowania w Dzienniku Urzędowym Unii Europejskiej ogłoszenia o zawarciu umowy koncesji </w:t>
      </w:r>
      <w:r w:rsidR="00953457">
        <w:t>albo</w:t>
      </w:r>
      <w:r w:rsidR="00953457" w:rsidRPr="00697D3A">
        <w:t xml:space="preserve"> </w:t>
      </w:r>
      <w:r w:rsidRPr="00697D3A">
        <w:t>gdy opublikowane ogłoszenie nie zawierało uzasadnienia;</w:t>
      </w:r>
    </w:p>
    <w:p w:rsidR="00697D3A" w:rsidRPr="00697D3A" w:rsidRDefault="00697D3A" w:rsidP="00661056">
      <w:pPr>
        <w:pStyle w:val="PKTpunkt"/>
      </w:pPr>
      <w:r w:rsidRPr="00697D3A">
        <w:t>7)</w:t>
      </w:r>
      <w:r w:rsidR="00356CCA">
        <w:tab/>
      </w:r>
      <w:r w:rsidRPr="00697D3A">
        <w:t>w terminie 3 miesięcy od dnia zawarcia umowy koncesji w przypadku nie</w:t>
      </w:r>
      <w:r w:rsidR="00953457">
        <w:t>zamieszczenia</w:t>
      </w:r>
      <w:r w:rsidR="00953457" w:rsidRPr="00697D3A">
        <w:t xml:space="preserve"> </w:t>
      </w:r>
      <w:r w:rsidRPr="00697D3A">
        <w:t xml:space="preserve">w Biuletynie Zamówień Publicznych ogłoszenia o zawarciu umowy koncesji </w:t>
      </w:r>
      <w:r w:rsidR="00953457">
        <w:t>albo</w:t>
      </w:r>
      <w:r w:rsidR="00953457" w:rsidRPr="00697D3A">
        <w:t xml:space="preserve"> </w:t>
      </w:r>
      <w:r w:rsidRPr="00697D3A">
        <w:t xml:space="preserve">gdy </w:t>
      </w:r>
      <w:r w:rsidR="00953457">
        <w:t>zamieszczone</w:t>
      </w:r>
      <w:r w:rsidR="00953457" w:rsidRPr="00697D3A">
        <w:t xml:space="preserve"> </w:t>
      </w:r>
      <w:r w:rsidRPr="00697D3A">
        <w:t>ogłoszenie nie zawierało uzasadnienia.</w:t>
      </w:r>
    </w:p>
    <w:p w:rsidR="00697D3A" w:rsidRPr="00697D3A" w:rsidRDefault="00697D3A" w:rsidP="00661056">
      <w:pPr>
        <w:pStyle w:val="ARTartustawynprozporzdzenia"/>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5</w:t>
      </w:r>
      <w:r w:rsidRPr="00DF773B">
        <w:rPr>
          <w:rStyle w:val="Ppogrubienie"/>
        </w:rPr>
        <w:t>.</w:t>
      </w:r>
      <w:r w:rsidRPr="00661056">
        <w:rPr>
          <w:rStyle w:val="Ppogrubienie"/>
        </w:rPr>
        <w:t xml:space="preserve"> </w:t>
      </w:r>
      <w:r w:rsidRPr="00697D3A">
        <w:t xml:space="preserve">1. Na orzeczenie </w:t>
      </w:r>
      <w:r w:rsidR="00141418">
        <w:t xml:space="preserve">Krajowej </w:t>
      </w:r>
      <w:r w:rsidRPr="00697D3A">
        <w:t xml:space="preserve">Izby </w:t>
      </w:r>
      <w:r w:rsidR="00141418">
        <w:t>Odwoławczej</w:t>
      </w:r>
      <w:r w:rsidRPr="00697D3A">
        <w:t xml:space="preserve"> stronom oraz uczestnikom postępowania odwoławczego przysługuje skarga do sądu.</w:t>
      </w:r>
    </w:p>
    <w:p w:rsidR="00697D3A" w:rsidRPr="00697D3A" w:rsidRDefault="00697D3A" w:rsidP="00661056">
      <w:pPr>
        <w:pStyle w:val="USTustnpkodeksu"/>
      </w:pPr>
      <w:r w:rsidRPr="00697D3A">
        <w:t xml:space="preserve">2. Do postępowań </w:t>
      </w:r>
      <w:r w:rsidR="00574FB3">
        <w:t xml:space="preserve">toczących się wskutek wniesienia skargi </w:t>
      </w:r>
      <w:r w:rsidRPr="00697D3A">
        <w:t>stosuje się</w:t>
      </w:r>
      <w:r w:rsidR="00356CCA">
        <w:t xml:space="preserve"> </w:t>
      </w:r>
      <w:r w:rsidRPr="00697D3A">
        <w:t>przepisy działu</w:t>
      </w:r>
      <w:r w:rsidR="00322095">
        <w:t> </w:t>
      </w:r>
      <w:r w:rsidRPr="00697D3A">
        <w:t>VI rozdział</w:t>
      </w:r>
      <w:r w:rsidR="00141418">
        <w:t>u</w:t>
      </w:r>
      <w:r w:rsidRPr="00697D3A">
        <w:t xml:space="preserve"> 3 </w:t>
      </w:r>
      <w:r w:rsidR="00141418">
        <w:t>p</w:t>
      </w:r>
      <w:r w:rsidR="00141418" w:rsidRPr="00697D3A">
        <w:t>raw</w:t>
      </w:r>
      <w:r w:rsidR="00141418">
        <w:t>a</w:t>
      </w:r>
      <w:r w:rsidR="00141418" w:rsidRPr="00697D3A">
        <w:t xml:space="preserve"> </w:t>
      </w:r>
      <w:r w:rsidRPr="00697D3A">
        <w:t>zamówień publicznych.</w:t>
      </w:r>
    </w:p>
    <w:p w:rsidR="00697D3A" w:rsidRPr="001A2C4D" w:rsidRDefault="00697D3A" w:rsidP="00661056">
      <w:pPr>
        <w:pStyle w:val="ROZDZODDZOZNoznaczenierozdziauluboddziau"/>
      </w:pPr>
      <w:r>
        <w:t xml:space="preserve">Rozdział </w:t>
      </w:r>
      <w:r w:rsidR="00623B8E">
        <w:t>11</w:t>
      </w:r>
    </w:p>
    <w:p w:rsidR="00697D3A" w:rsidRPr="00697D3A" w:rsidRDefault="00697D3A" w:rsidP="00DF773B">
      <w:pPr>
        <w:pStyle w:val="ROZDZODDZPRZEDMprzedmiotregulacjirozdziauluboddziau"/>
      </w:pPr>
      <w:r w:rsidRPr="00697D3A">
        <w:t>Zmiany w przepisach obowiązujących</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6</w:t>
      </w:r>
      <w:r w:rsidRPr="00DF773B">
        <w:rPr>
          <w:rStyle w:val="Ppogrubienie"/>
        </w:rPr>
        <w:t>.</w:t>
      </w:r>
      <w:r w:rsidRPr="00697D3A">
        <w:t xml:space="preserve"> W ustawie z dnia 21 marca 1985 r. o drogach publicznych (Dz. U. z 2015 r. poz. 460, z późn. zm. </w:t>
      </w:r>
      <w:r w:rsidRPr="00661056">
        <w:rPr>
          <w:rStyle w:val="IGindeksgrny"/>
        </w:rPr>
        <w:footnoteReference w:id="9"/>
      </w:r>
      <w:r w:rsidRPr="00661056">
        <w:rPr>
          <w:rStyle w:val="IGindeksgrny"/>
        </w:rPr>
        <w:t>)</w:t>
      </w:r>
      <w:r w:rsidRPr="00697D3A">
        <w:t>) wprowadza się następujące zmiany:</w:t>
      </w:r>
    </w:p>
    <w:p w:rsidR="00697D3A" w:rsidRPr="00697D3A" w:rsidRDefault="00697D3A" w:rsidP="00DF773B">
      <w:pPr>
        <w:pStyle w:val="PKTpunkt"/>
        <w:keepNext/>
      </w:pPr>
      <w:r w:rsidRPr="00697D3A">
        <w:t>1)</w:t>
      </w:r>
      <w:r w:rsidRPr="00697D3A">
        <w:tab/>
        <w:t>w art. 13a pkt 5 otrzymuje brzmienie:</w:t>
      </w:r>
    </w:p>
    <w:p w:rsidR="00697D3A" w:rsidRPr="001A2C4D" w:rsidRDefault="00934074" w:rsidP="00661056">
      <w:pPr>
        <w:pStyle w:val="ZPKTzmpktartykuempunktem"/>
      </w:pPr>
      <w:r>
        <w:t>„</w:t>
      </w:r>
      <w:r w:rsidR="00697D3A" w:rsidRPr="001A2C4D">
        <w:t>5)</w:t>
      </w:r>
      <w:r w:rsidR="00697D3A">
        <w:tab/>
      </w:r>
      <w:r w:rsidR="00697D3A" w:rsidRPr="001A2C4D">
        <w:t xml:space="preserve">na zasadach określonych w ustawie z dnia … o umowach koncesji na roboty budowlane lub usługi (Dz. U. </w:t>
      </w:r>
      <w:r w:rsidR="00697D3A" w:rsidRPr="00DA491E">
        <w:t>poz.</w:t>
      </w:r>
      <w:r w:rsidR="00356CCA">
        <w:t xml:space="preserve"> </w:t>
      </w:r>
      <w:r w:rsidR="00697D3A" w:rsidRPr="001A2C4D">
        <w:t>…).</w:t>
      </w:r>
      <w:r>
        <w:t>”</w:t>
      </w:r>
      <w:r w:rsidR="00697D3A" w:rsidRPr="001A2C4D">
        <w:t>;</w:t>
      </w:r>
    </w:p>
    <w:p w:rsidR="00697D3A" w:rsidRPr="00697D3A" w:rsidRDefault="00697D3A" w:rsidP="00DF773B">
      <w:pPr>
        <w:pStyle w:val="PKTpunkt"/>
        <w:keepNext/>
      </w:pPr>
      <w:r w:rsidRPr="00697D3A">
        <w:t>2)</w:t>
      </w:r>
      <w:r w:rsidRPr="00697D3A">
        <w:tab/>
        <w:t>w art. 13hd ust. 2 otrzymuje brzmienie:</w:t>
      </w:r>
    </w:p>
    <w:p w:rsidR="00697D3A" w:rsidRPr="00697D3A" w:rsidRDefault="00934074" w:rsidP="00661056">
      <w:pPr>
        <w:pStyle w:val="ZARTzmartartykuempunktem"/>
      </w:pPr>
      <w:r>
        <w:t>„</w:t>
      </w:r>
      <w:r w:rsidR="00697D3A" w:rsidRPr="00697D3A">
        <w:t xml:space="preserve">2. Wybór operatora następuje zgodnie z ustawą z dnia 29 stycznia 2004 r. </w:t>
      </w:r>
      <w:r w:rsidR="004B07FA">
        <w:t>–</w:t>
      </w:r>
      <w:r w:rsidR="00697D3A" w:rsidRPr="00697D3A">
        <w:t xml:space="preserve"> Prawo zamówień publicznych (Dz. U. z 2015 r. poz. 2164), ustawą z dnia 19 grudnia 2008 r. o partnerstwie publiczno-prywatnym</w:t>
      </w:r>
      <w:r w:rsidR="00E83B82">
        <w:t xml:space="preserve"> </w:t>
      </w:r>
      <w:r w:rsidR="00E83B82" w:rsidRPr="00E83B82">
        <w:t>(Dz.</w:t>
      </w:r>
      <w:r w:rsidR="00F96030">
        <w:t xml:space="preserve"> </w:t>
      </w:r>
      <w:r w:rsidR="00E83B82" w:rsidRPr="00E83B82">
        <w:t xml:space="preserve">U. </w:t>
      </w:r>
      <w:r w:rsidR="00F96030">
        <w:t xml:space="preserve">z </w:t>
      </w:r>
      <w:r w:rsidR="00E83B82" w:rsidRPr="00E83B82">
        <w:t>2015</w:t>
      </w:r>
      <w:r w:rsidR="00F96030">
        <w:t xml:space="preserve"> r.</w:t>
      </w:r>
      <w:r w:rsidR="00E83B82" w:rsidRPr="00E83B82">
        <w:t xml:space="preserve"> poz. 696</w:t>
      </w:r>
      <w:r w:rsidR="00356330">
        <w:t xml:space="preserve"> i</w:t>
      </w:r>
      <w:r w:rsidR="00E83B82" w:rsidRPr="00E83B82">
        <w:t xml:space="preserve"> 1777)</w:t>
      </w:r>
      <w:r w:rsidR="00697D3A" w:rsidRPr="00697D3A">
        <w:t>, ustawą z</w:t>
      </w:r>
      <w:r w:rsidR="00EA28BE">
        <w:t> </w:t>
      </w:r>
      <w:r w:rsidR="00697D3A" w:rsidRPr="00697D3A">
        <w:t>dnia … o umowach koncesji na roboty budowlane lub usługi albo ustawą z dnia 27</w:t>
      </w:r>
      <w:r w:rsidR="00FB4830">
        <w:t> </w:t>
      </w:r>
      <w:r w:rsidR="00697D3A" w:rsidRPr="00697D3A">
        <w:t>października 1994 r. o autostradach płatnych oraz o Krajowym Funduszu Drogowym (Dz. U. z 2015 r. poz. 641 i 901</w:t>
      </w:r>
      <w:r w:rsidR="00F96030">
        <w:t xml:space="preserve"> oraz z 2016 r. poz. 615</w:t>
      </w:r>
      <w:r w:rsidR="00697D3A" w:rsidRPr="00697D3A">
        <w:t>).</w:t>
      </w:r>
      <w:r>
        <w:t>”</w:t>
      </w:r>
      <w:r w:rsidR="00697D3A" w:rsidRPr="00697D3A">
        <w:t>;</w:t>
      </w:r>
    </w:p>
    <w:p w:rsidR="00697D3A" w:rsidRPr="00697D3A" w:rsidRDefault="00697D3A" w:rsidP="00DF773B">
      <w:pPr>
        <w:pStyle w:val="PKTpunkt"/>
        <w:keepNext/>
      </w:pPr>
      <w:r w:rsidRPr="00697D3A">
        <w:lastRenderedPageBreak/>
        <w:t>3)</w:t>
      </w:r>
      <w:r w:rsidRPr="00697D3A">
        <w:tab/>
        <w:t>w art. 39 ust. 8 otrzymuje brzmienie:</w:t>
      </w:r>
    </w:p>
    <w:p w:rsidR="00697D3A" w:rsidRPr="00697D3A" w:rsidRDefault="00934074" w:rsidP="00661056">
      <w:pPr>
        <w:pStyle w:val="ZUSTzmustartykuempunktem"/>
      </w:pPr>
      <w:r>
        <w:t>„</w:t>
      </w:r>
      <w:r w:rsidR="00697D3A" w:rsidRPr="00697D3A">
        <w:t>8. Wykonywanie zadań związanych z zarządzaniem i utrzymywaniem kanałów technologicznych, o których mowa w ust. 6, zarządca drogi może powierzyć, w drodze umowy, podmiotowi wyłonionemu w drodze przetargu, z zachowaniem przepisów o</w:t>
      </w:r>
      <w:r>
        <w:t> </w:t>
      </w:r>
      <w:r w:rsidR="00697D3A" w:rsidRPr="00697D3A">
        <w:t>zamówieniach publicznych lub w trybie o</w:t>
      </w:r>
      <w:r>
        <w:t>kreślonym w ustawie z dnia ...</w:t>
      </w:r>
      <w:r w:rsidR="00697D3A" w:rsidRPr="00697D3A">
        <w:t xml:space="preserve"> o umowach koncesji na roboty budowlane lub usługi.</w:t>
      </w:r>
      <w:r>
        <w:t>”</w:t>
      </w:r>
      <w:r w:rsidR="00697D3A" w:rsidRPr="00697D3A">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7</w:t>
      </w:r>
      <w:r w:rsidRPr="00DF773B">
        <w:rPr>
          <w:rStyle w:val="Ppogrubienie"/>
        </w:rPr>
        <w:t>.</w:t>
      </w:r>
      <w:r w:rsidR="003515ED">
        <w:rPr>
          <w:rStyle w:val="Ppogrubienie"/>
        </w:rPr>
        <w:t xml:space="preserve"> </w:t>
      </w:r>
      <w:r w:rsidRPr="00697D3A">
        <w:t>W ustawie z dnia 27 października 1994 r. o autostradach płatnych oraz o</w:t>
      </w:r>
      <w:r w:rsidR="00934074">
        <w:t> </w:t>
      </w:r>
      <w:r w:rsidRPr="00697D3A">
        <w:t>Krajowym Funduszu Drogowym (Dz. U. z 2015 r. poz. 641 i 901</w:t>
      </w:r>
      <w:r w:rsidR="00F96030">
        <w:t xml:space="preserve"> oraz z 2016 r. poz. 615</w:t>
      </w:r>
      <w:r w:rsidRPr="00697D3A">
        <w:t>) w</w:t>
      </w:r>
      <w:r w:rsidR="00F96030">
        <w:t> </w:t>
      </w:r>
      <w:r w:rsidRPr="00697D3A">
        <w:t xml:space="preserve">art. 1a ust. 3 </w:t>
      </w:r>
      <w:r w:rsidR="00574FB3">
        <w:t xml:space="preserve">i 4 </w:t>
      </w:r>
      <w:r w:rsidRPr="00697D3A">
        <w:t>otrzymuj</w:t>
      </w:r>
      <w:r w:rsidR="00574FB3">
        <w:t>ą</w:t>
      </w:r>
      <w:r w:rsidRPr="00697D3A">
        <w:t xml:space="preserve"> brzmienie:</w:t>
      </w:r>
    </w:p>
    <w:p w:rsidR="00574FB3" w:rsidRDefault="00934074" w:rsidP="006C4176">
      <w:pPr>
        <w:pStyle w:val="ZUSTzmustartykuempunktem"/>
      </w:pPr>
      <w:r>
        <w:t>„</w:t>
      </w:r>
      <w:r w:rsidR="00697D3A" w:rsidRPr="00697D3A">
        <w:t>3. Do wyboru spółki stosuje się przepisy ustawy z dnia</w:t>
      </w:r>
      <w:r w:rsidR="001932D0">
        <w:t xml:space="preserve"> </w:t>
      </w:r>
      <w:r w:rsidR="00697D3A" w:rsidRPr="00697D3A">
        <w:t>… o umowach koncesji na roboty budowlane lub usługi (Dz. U. poz.</w:t>
      </w:r>
      <w:r w:rsidR="001932D0">
        <w:t xml:space="preserve"> </w:t>
      </w:r>
      <w:r w:rsidR="00697D3A" w:rsidRPr="00697D3A">
        <w:t xml:space="preserve">…) albo przepisy ustawy z dnia 29 stycznia 2004 r. </w:t>
      </w:r>
      <w:r w:rsidR="004B07FA">
        <w:t>–</w:t>
      </w:r>
      <w:r w:rsidR="00356CCA">
        <w:t xml:space="preserve"> </w:t>
      </w:r>
      <w:r w:rsidR="00697D3A" w:rsidRPr="00697D3A">
        <w:t>Prawo zamówień publicznych</w:t>
      </w:r>
      <w:r w:rsidR="00697D3A" w:rsidRPr="00697D3A" w:rsidDel="00EE6027">
        <w:t xml:space="preserve"> </w:t>
      </w:r>
      <w:r w:rsidR="00697D3A" w:rsidRPr="00697D3A">
        <w:t>(Dz. U. z 2015 r. poz. 2164).</w:t>
      </w:r>
    </w:p>
    <w:p w:rsidR="00697D3A" w:rsidRPr="00697D3A" w:rsidRDefault="00574FB3" w:rsidP="006C4176">
      <w:pPr>
        <w:pStyle w:val="ZUSTzmustartykuempunktem"/>
      </w:pPr>
      <w:r>
        <w:t>4. Spółka jest związana ofertą do upływu terminu określonego w opisie przedmiotu umowy koncesji albo specyfikacji istotnych warunków zamówienia.</w:t>
      </w:r>
      <w:r w:rsidR="00934074">
        <w:t>”</w:t>
      </w:r>
      <w:r w:rsidR="00697D3A" w:rsidRPr="00697D3A">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5</w:t>
      </w:r>
      <w:r w:rsidR="004037CB" w:rsidRPr="00DF773B">
        <w:rPr>
          <w:rStyle w:val="Ppogrubienie"/>
        </w:rPr>
        <w:t>8</w:t>
      </w:r>
      <w:r w:rsidRPr="00DF773B">
        <w:rPr>
          <w:rStyle w:val="Ppogrubienie"/>
        </w:rPr>
        <w:t>.</w:t>
      </w:r>
      <w:r w:rsidRPr="00697D3A">
        <w:t xml:space="preserve"> W ustawie z dnia 13 września 1996 r. o utrzymaniu czystości i porządku w</w:t>
      </w:r>
      <w:r w:rsidR="00934074">
        <w:t> </w:t>
      </w:r>
      <w:r w:rsidRPr="00697D3A">
        <w:t>gminach (Dz. U. z 2016 r. poz. 250) w art. 3a w ust. 1 pkt 3 otrzymuje brzmienie:</w:t>
      </w:r>
    </w:p>
    <w:p w:rsidR="00697D3A" w:rsidRPr="00697D3A" w:rsidRDefault="00934074" w:rsidP="006C4176">
      <w:pPr>
        <w:pStyle w:val="ZPKTzmpktartykuempunktem"/>
      </w:pPr>
      <w:r>
        <w:t>„</w:t>
      </w:r>
      <w:r w:rsidR="00697D3A" w:rsidRPr="00697D3A">
        <w:t>3)</w:t>
      </w:r>
      <w:r w:rsidR="00697D3A" w:rsidRPr="00697D3A">
        <w:tab/>
        <w:t>dokonania wyboru podmiotu, który będzie budował, utrzymywał lub eksploatował regionalną instalację do przetwarzania odpadów komunalnych, na zasadach określonych w ustawie z dnia … o umowach koncesji na roboty bud</w:t>
      </w:r>
      <w:r>
        <w:t>owlane lub usługi (Dz. U. poz. ...</w:t>
      </w:r>
      <w:r w:rsidR="00697D3A" w:rsidRPr="00697D3A">
        <w:t>).</w:t>
      </w:r>
      <w:r>
        <w:t>”</w:t>
      </w:r>
      <w:r w:rsidR="00697D3A" w:rsidRPr="00697D3A">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004037CB" w:rsidRPr="00DF773B">
        <w:rPr>
          <w:rStyle w:val="Ppogrubienie"/>
        </w:rPr>
        <w:t>59</w:t>
      </w:r>
      <w:r w:rsidRPr="00DF773B">
        <w:rPr>
          <w:rStyle w:val="Ppogrubienie"/>
        </w:rPr>
        <w:t>.</w:t>
      </w:r>
      <w:r w:rsidRPr="00697D3A">
        <w:t xml:space="preserve"> W ustawie z dnia 20 grudnia 1996 r. o gospodarce komunalnej </w:t>
      </w:r>
      <w:r w:rsidR="00E83B82" w:rsidRPr="00E83B82">
        <w:t>(Dz. U. z</w:t>
      </w:r>
      <w:r w:rsidR="00934074">
        <w:t> </w:t>
      </w:r>
      <w:r w:rsidR="00E83B82" w:rsidRPr="00E83B82">
        <w:t>2016</w:t>
      </w:r>
      <w:r w:rsidR="00934074">
        <w:t> </w:t>
      </w:r>
      <w:r w:rsidR="00356330">
        <w:t>r.</w:t>
      </w:r>
      <w:r w:rsidR="00E83B82" w:rsidRPr="00E83B82">
        <w:t xml:space="preserve"> poz. 573)</w:t>
      </w:r>
      <w:r w:rsidRPr="00697D3A">
        <w:t xml:space="preserve"> w art. 3 ust. 1 otrzymuje brzmienie:</w:t>
      </w:r>
    </w:p>
    <w:p w:rsidR="00697D3A" w:rsidRPr="00697D3A" w:rsidRDefault="00934074" w:rsidP="006C4176">
      <w:pPr>
        <w:pStyle w:val="ZUSTzmustartykuempunktem"/>
      </w:pPr>
      <w:r>
        <w:t>„</w:t>
      </w:r>
      <w:r w:rsidR="00697D3A" w:rsidRPr="00697D3A">
        <w:t>1. Jednostki samorządu terytorialnego w drodze umowy mogą powierzać wykonywanie zadań z zakresu gospodarki komunalnej osobom fizycznym, osobom prawnym lub jednostkom organizacyjnym nieposiadającym osobowości prawnej, z</w:t>
      </w:r>
      <w:r>
        <w:t> </w:t>
      </w:r>
      <w:r w:rsidR="00697D3A" w:rsidRPr="00697D3A">
        <w:t>uwzględnieniem przepisów ustawy z dnia 27 sierpnia 2009 r. o finansach publicznych (Dz. U. z 2013 r. poz. 885, z późn. zm.</w:t>
      </w:r>
      <w:r w:rsidR="00E83B82">
        <w:rPr>
          <w:rStyle w:val="Odwoanieprzypisudolnego"/>
        </w:rPr>
        <w:footnoteReference w:id="10"/>
      </w:r>
      <w:r>
        <w:rPr>
          <w:vertAlign w:val="superscript"/>
        </w:rPr>
        <w:t>)</w:t>
      </w:r>
      <w:r w:rsidR="00697D3A" w:rsidRPr="00697D3A">
        <w:t>)</w:t>
      </w:r>
      <w:r w:rsidR="00E83B82">
        <w:t xml:space="preserve"> </w:t>
      </w:r>
      <w:r w:rsidR="00697D3A" w:rsidRPr="00697D3A">
        <w:t>w trybie przepisów ustawy z dnia 19 grudnia 2008 r. o partnerstwie publiczno-prywatnym (Dz. U. z 2015 r. poz. 696</w:t>
      </w:r>
      <w:r w:rsidR="00E83B82">
        <w:t xml:space="preserve"> i 1777</w:t>
      </w:r>
      <w:r>
        <w:t>), przepisów ustawy z dnia ...</w:t>
      </w:r>
      <w:r w:rsidR="00697D3A" w:rsidRPr="00697D3A">
        <w:t xml:space="preserve"> o umowach koncesji na roboty budowlane </w:t>
      </w:r>
      <w:r w:rsidR="00574FB3">
        <w:t>lub</w:t>
      </w:r>
      <w:r w:rsidR="00574FB3" w:rsidRPr="00697D3A">
        <w:t xml:space="preserve"> </w:t>
      </w:r>
      <w:r w:rsidR="00697D3A" w:rsidRPr="00697D3A">
        <w:t>usługi (Dz.</w:t>
      </w:r>
      <w:r>
        <w:t> </w:t>
      </w:r>
      <w:r w:rsidR="00697D3A" w:rsidRPr="00697D3A">
        <w:t xml:space="preserve">U. </w:t>
      </w:r>
      <w:r w:rsidR="00697D3A" w:rsidRPr="00697D3A">
        <w:lastRenderedPageBreak/>
        <w:t>poz.</w:t>
      </w:r>
      <w:r w:rsidR="00356CCA">
        <w:t xml:space="preserve"> </w:t>
      </w:r>
      <w:r w:rsidR="00697D3A" w:rsidRPr="00697D3A">
        <w:t xml:space="preserve">…), przepisów ustawy z dnia 29 stycznia 2004 r. </w:t>
      </w:r>
      <w:r w:rsidR="004B07FA">
        <w:t>–</w:t>
      </w:r>
      <w:r w:rsidR="00697D3A" w:rsidRPr="00697D3A">
        <w:t xml:space="preserve"> Prawo zamówień publicznych (Dz. U. z 2015 r. poz. 2164), przepisów ustawy z dnia 24 kwietnia 2003 r. o</w:t>
      </w:r>
      <w:r>
        <w:t> </w:t>
      </w:r>
      <w:r w:rsidR="00697D3A" w:rsidRPr="00697D3A">
        <w:t>działalności pożytku publicznego i o wolontariacie (Dz. U. z 2016 r. poz. 23</w:t>
      </w:r>
      <w:r w:rsidR="00F96030">
        <w:t>9</w:t>
      </w:r>
      <w:r w:rsidR="00697D3A" w:rsidRPr="00697D3A">
        <w:t xml:space="preserve"> i 395) i</w:t>
      </w:r>
      <w:r>
        <w:t> </w:t>
      </w:r>
      <w:r w:rsidR="00133228">
        <w:t xml:space="preserve">przepisów </w:t>
      </w:r>
      <w:r w:rsidR="00697D3A" w:rsidRPr="00697D3A">
        <w:t>ustawy z dnia 16 grudnia 2010 r. o publicznym transporcie zbiorowym (Dz. U. z</w:t>
      </w:r>
      <w:r>
        <w:t> </w:t>
      </w:r>
      <w:r w:rsidR="00697D3A" w:rsidRPr="00697D3A">
        <w:t>2015</w:t>
      </w:r>
      <w:r>
        <w:t> </w:t>
      </w:r>
      <w:r w:rsidR="00697D3A" w:rsidRPr="00697D3A">
        <w:t>r. poz. 1440</w:t>
      </w:r>
      <w:r w:rsidR="00A17310">
        <w:t xml:space="preserve">, </w:t>
      </w:r>
      <w:r w:rsidR="00697D3A" w:rsidRPr="00697D3A">
        <w:t>1</w:t>
      </w:r>
      <w:r w:rsidR="00037B6D">
        <w:t>753</w:t>
      </w:r>
      <w:r w:rsidR="00A17310">
        <w:t>, 1890 i 1893</w:t>
      </w:r>
      <w:r w:rsidR="00697D3A" w:rsidRPr="00697D3A">
        <w:t>) albo na zasadach ogólnych.</w:t>
      </w:r>
      <w:r>
        <w:t>”</w:t>
      </w:r>
      <w:r w:rsidR="00697D3A" w:rsidRPr="00697D3A">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003848C2" w:rsidRPr="00DF773B">
        <w:rPr>
          <w:rStyle w:val="Ppogrubienie"/>
        </w:rPr>
        <w:t>6</w:t>
      </w:r>
      <w:r w:rsidR="004037CB" w:rsidRPr="00DF773B">
        <w:rPr>
          <w:rStyle w:val="Ppogrubienie"/>
        </w:rPr>
        <w:t>0</w:t>
      </w:r>
      <w:r w:rsidRPr="00DF773B">
        <w:rPr>
          <w:rStyle w:val="Ppogrubienie"/>
        </w:rPr>
        <w:t>.</w:t>
      </w:r>
      <w:r w:rsidRPr="00697D3A">
        <w:t xml:space="preserve"> W ustawie z dnia 28 marca 2003 r. o transporcie kolejowym (Dz. U. z 2015 r. poz. 1297, </w:t>
      </w:r>
      <w:r w:rsidR="00A17310" w:rsidRPr="00A17310">
        <w:t>1741, 1753, 1777 i 1893</w:t>
      </w:r>
      <w:r w:rsidR="001E6A56">
        <w:t xml:space="preserve"> oraz z 2016 r. poz. 542</w:t>
      </w:r>
      <w:r w:rsidRPr="00697D3A">
        <w:t>) w art. 28pb ust. 2 otrzymuje brzmienie:</w:t>
      </w:r>
    </w:p>
    <w:p w:rsidR="00697D3A" w:rsidRDefault="00934074" w:rsidP="006C4176">
      <w:pPr>
        <w:pStyle w:val="ZUSTzmustartykuempunktem"/>
      </w:pPr>
      <w:r>
        <w:t>„</w:t>
      </w:r>
      <w:r w:rsidR="00697D3A" w:rsidRPr="00697D3A">
        <w:t xml:space="preserve">2. Organizator publicznego transportu kolejowego przekazuje do zaopiniowania Prezesowi UTK projekt umowy, o której mowa w ust. 1, na 30 dni przed wszczęciem postępowania o udzielenie zamówienia publicznego w trybie przepisów ustawy z dnia 29 stycznia 2004 r. </w:t>
      </w:r>
      <w:r w:rsidR="004B07FA">
        <w:t>–</w:t>
      </w:r>
      <w:r w:rsidR="00697D3A" w:rsidRPr="00697D3A">
        <w:t xml:space="preserve"> Prawo zamówień publicznych (Dz. U. z 2015 r. poz. 2164) lub wszczęciem postępowania o zawarcie umowy koncesji w trybie przepisów ustawy z</w:t>
      </w:r>
      <w:r>
        <w:t> </w:t>
      </w:r>
      <w:r w:rsidR="00697D3A" w:rsidRPr="00697D3A">
        <w:t>dnia … o umowach koncesji na roboty budowlane lub usługi (Dz. U. poz. …) albo przed bezpośrednim zawarciem umowy, o któr</w:t>
      </w:r>
      <w:r w:rsidR="001E6A56">
        <w:t>ej</w:t>
      </w:r>
      <w:r w:rsidR="00697D3A" w:rsidRPr="00697D3A">
        <w:t xml:space="preserve"> mowa w art. 22 ust. 1 ustawy z dnia 16</w:t>
      </w:r>
      <w:r w:rsidR="001E6A56">
        <w:t> </w:t>
      </w:r>
      <w:r w:rsidR="00697D3A" w:rsidRPr="00697D3A">
        <w:t>grudnia 2010 r. o publicznym transporcie zbiorowym.</w:t>
      </w:r>
      <w:r>
        <w:t>”</w:t>
      </w:r>
      <w:r w:rsidR="00697D3A" w:rsidRPr="00697D3A">
        <w:t>.</w:t>
      </w:r>
    </w:p>
    <w:p w:rsidR="005B4272" w:rsidRPr="005B4272" w:rsidRDefault="00A17310" w:rsidP="00DF773B">
      <w:pPr>
        <w:pStyle w:val="ARTartustawynprozporzdzenia"/>
        <w:keepNext/>
      </w:pPr>
      <w:r w:rsidRPr="00DF773B">
        <w:rPr>
          <w:rStyle w:val="Ppogrubienie"/>
        </w:rPr>
        <w:t>Art.</w:t>
      </w:r>
      <w:r w:rsidR="00DF773B" w:rsidRPr="00DF773B">
        <w:rPr>
          <w:rStyle w:val="Ppogrubienie"/>
        </w:rPr>
        <w:t> </w:t>
      </w:r>
      <w:r w:rsidRPr="00DF773B">
        <w:rPr>
          <w:rStyle w:val="Ppogrubienie"/>
        </w:rPr>
        <w:t>61</w:t>
      </w:r>
      <w:r w:rsidR="005B4272" w:rsidRPr="00DF773B">
        <w:rPr>
          <w:rStyle w:val="Ppogrubienie"/>
        </w:rPr>
        <w:t>.</w:t>
      </w:r>
      <w:r w:rsidR="005B4272" w:rsidRPr="005B4272">
        <w:t xml:space="preserve"> W ustawie z dnia 29 stycznia 2004 r. </w:t>
      </w:r>
      <w:r w:rsidR="004B07FA">
        <w:t>–</w:t>
      </w:r>
      <w:r w:rsidR="005B4272" w:rsidRPr="005B4272">
        <w:t xml:space="preserve"> Prawo zamówień publicznych (Dz. U. </w:t>
      </w:r>
      <w:r w:rsidR="00A9020B">
        <w:t>z </w:t>
      </w:r>
      <w:r w:rsidR="005B4272" w:rsidRPr="005B4272">
        <w:t>2015 r. poz. 2164)</w:t>
      </w:r>
      <w:r w:rsidR="00684ED9">
        <w:t xml:space="preserve"> wprowadza </w:t>
      </w:r>
      <w:r w:rsidR="00684ED9">
        <w:rPr>
          <w:rFonts w:hint="eastAsia"/>
        </w:rPr>
        <w:t>się</w:t>
      </w:r>
      <w:r w:rsidR="00684ED9">
        <w:t xml:space="preserve"> następujące zmiany</w:t>
      </w:r>
      <w:r w:rsidR="005B4272" w:rsidRPr="005B4272">
        <w:t>:</w:t>
      </w:r>
    </w:p>
    <w:p w:rsidR="005B4272" w:rsidRDefault="00934074" w:rsidP="00934074">
      <w:pPr>
        <w:pStyle w:val="PKTpunkt"/>
      </w:pPr>
      <w:r>
        <w:t>1)</w:t>
      </w:r>
      <w:r>
        <w:tab/>
      </w:r>
      <w:r w:rsidR="005B4272" w:rsidRPr="005B4272">
        <w:t>w art. 3 uchyla się</w:t>
      </w:r>
      <w:r w:rsidR="00684ED9">
        <w:t xml:space="preserve"> </w:t>
      </w:r>
      <w:r w:rsidR="00684ED9" w:rsidRPr="00684ED9">
        <w:t>pkt 7</w:t>
      </w:r>
      <w:r w:rsidR="005B4272" w:rsidRPr="005B4272">
        <w:t>;</w:t>
      </w:r>
    </w:p>
    <w:p w:rsidR="00A17310" w:rsidRPr="00A17310" w:rsidRDefault="00934074" w:rsidP="00DF773B">
      <w:pPr>
        <w:pStyle w:val="PKTpunkt"/>
        <w:keepNext/>
      </w:pPr>
      <w:r>
        <w:t>2)</w:t>
      </w:r>
      <w:r>
        <w:tab/>
      </w:r>
      <w:r w:rsidR="00A17310" w:rsidRPr="00A17310">
        <w:t>w art. 4 pkt 12 otrzymuje brzmienie:</w:t>
      </w:r>
    </w:p>
    <w:p w:rsidR="00A17310" w:rsidRPr="005B4272" w:rsidRDefault="00934074" w:rsidP="00934074">
      <w:pPr>
        <w:pStyle w:val="ZPKTzmpktartykuempunktem"/>
      </w:pPr>
      <w:r>
        <w:t>„12)</w:t>
      </w:r>
      <w:r>
        <w:tab/>
      </w:r>
      <w:r w:rsidR="00A17310" w:rsidRPr="00A17310">
        <w:t>umów koncesji na roboty budowlane oraz koncesji na</w:t>
      </w:r>
      <w:r>
        <w:t xml:space="preserve"> usługi w rozumieniu ustawy z </w:t>
      </w:r>
      <w:r w:rsidR="00A9020B">
        <w:t xml:space="preserve">dnia </w:t>
      </w:r>
      <w:r>
        <w:t>...</w:t>
      </w:r>
      <w:r w:rsidR="00A17310" w:rsidRPr="00A17310">
        <w:t xml:space="preserve"> o umowach koncesji na roboty budowlane lub usługi (Dz. U. </w:t>
      </w:r>
      <w:r w:rsidR="00A9020B">
        <w:t xml:space="preserve">poz. </w:t>
      </w:r>
      <w:r w:rsidR="00A17310" w:rsidRPr="00A17310">
        <w:t>…), chyba że ustawa stanowi inaczej</w:t>
      </w:r>
      <w:r w:rsidR="00907FF0">
        <w:t>;</w:t>
      </w:r>
      <w:r>
        <w:t>”</w:t>
      </w:r>
      <w:r w:rsidR="00A17310">
        <w:t>;</w:t>
      </w:r>
    </w:p>
    <w:p w:rsidR="00684ED9" w:rsidRDefault="00A17310" w:rsidP="00934074">
      <w:pPr>
        <w:pStyle w:val="PKTpunkt"/>
      </w:pPr>
      <w:r>
        <w:t>3</w:t>
      </w:r>
      <w:r w:rsidR="00934074">
        <w:t>)</w:t>
      </w:r>
      <w:r w:rsidR="00934074">
        <w:tab/>
      </w:r>
      <w:r w:rsidR="005B4272" w:rsidRPr="005B4272">
        <w:t>uchyla się</w:t>
      </w:r>
      <w:r w:rsidR="00684ED9">
        <w:t xml:space="preserve"> </w:t>
      </w:r>
      <w:r w:rsidR="00684ED9" w:rsidRPr="00684ED9">
        <w:t>art. 131</w:t>
      </w:r>
      <w:r w:rsidR="00F84AE8">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2</w:t>
      </w:r>
      <w:r w:rsidRPr="00DF773B">
        <w:rPr>
          <w:rStyle w:val="Ppogrubienie"/>
        </w:rPr>
        <w:t>.</w:t>
      </w:r>
      <w:r w:rsidRPr="00697D3A">
        <w:t xml:space="preserve"> W ustawie z dnia 17 grudnia 2004 r. o odpowiedzialności za naruszenie dyscypliny finansów publicznych (Dz. U. z 2013 r. poz. 168</w:t>
      </w:r>
      <w:r w:rsidR="00EB0B9E">
        <w:t>)</w:t>
      </w:r>
      <w:r w:rsidRPr="00697D3A">
        <w:t xml:space="preserve"> wprowadza się następujące zmiany:</w:t>
      </w:r>
    </w:p>
    <w:p w:rsidR="00697D3A" w:rsidRPr="00697D3A" w:rsidRDefault="00697D3A" w:rsidP="00DF773B">
      <w:pPr>
        <w:pStyle w:val="PKTpunkt"/>
        <w:keepNext/>
      </w:pPr>
      <w:r w:rsidRPr="00697D3A">
        <w:t>1)</w:t>
      </w:r>
      <w:r w:rsidRPr="00697D3A">
        <w:tab/>
        <w:t>w art. 13 w pkt 6 lit. b otrzymuje brzmienie:</w:t>
      </w:r>
    </w:p>
    <w:p w:rsidR="00697D3A" w:rsidRPr="00697D3A" w:rsidRDefault="00934074" w:rsidP="006C4176">
      <w:pPr>
        <w:pStyle w:val="ZLITzmlitartykuempunktem"/>
      </w:pPr>
      <w:r>
        <w:t>„</w:t>
      </w:r>
      <w:r w:rsidR="00697D3A" w:rsidRPr="00697D3A">
        <w:t>b)</w:t>
      </w:r>
      <w:r w:rsidR="00356CCA">
        <w:tab/>
      </w:r>
      <w:r w:rsidR="00697D3A" w:rsidRPr="00697D3A">
        <w:t xml:space="preserve">procedur określonych w przepisach o umowach koncesji na roboty budowlane lub usługi </w:t>
      </w:r>
      <w:r w:rsidR="004B07FA">
        <w:t>–</w:t>
      </w:r>
      <w:r w:rsidR="00697D3A" w:rsidRPr="00697D3A">
        <w:t xml:space="preserve"> wyłącznie w zakresie określonym w art. 17a</w:t>
      </w:r>
      <w:r w:rsidR="003B6694">
        <w:t>;</w:t>
      </w:r>
      <w:r>
        <w:t>”</w:t>
      </w:r>
      <w:r w:rsidR="00697D3A" w:rsidRPr="00697D3A">
        <w:t>;</w:t>
      </w:r>
    </w:p>
    <w:p w:rsidR="00697D3A" w:rsidRDefault="00697D3A" w:rsidP="00DF773B">
      <w:pPr>
        <w:pStyle w:val="PKTpunkt"/>
        <w:keepNext/>
      </w:pPr>
      <w:r w:rsidRPr="001A2C4D">
        <w:lastRenderedPageBreak/>
        <w:t>2)</w:t>
      </w:r>
      <w:r w:rsidRPr="001A2C4D">
        <w:tab/>
      </w:r>
      <w:r>
        <w:t>w</w:t>
      </w:r>
      <w:r w:rsidR="00356CCA">
        <w:t xml:space="preserve"> </w:t>
      </w:r>
      <w:r w:rsidRPr="001A2C4D">
        <w:t>art. 17a:</w:t>
      </w:r>
    </w:p>
    <w:p w:rsidR="00697D3A" w:rsidRPr="00F33E42" w:rsidRDefault="00934074" w:rsidP="00DF773B">
      <w:pPr>
        <w:pStyle w:val="LITlitera"/>
        <w:keepNext/>
      </w:pPr>
      <w:r>
        <w:t>a)</w:t>
      </w:r>
      <w:r>
        <w:tab/>
      </w:r>
      <w:r w:rsidR="004B07FA">
        <w:t>ust. 1–</w:t>
      </w:r>
      <w:r w:rsidR="00697D3A" w:rsidRPr="00F33E42">
        <w:t>4 otrzymują brzmienie:</w:t>
      </w:r>
    </w:p>
    <w:p w:rsidR="00697D3A" w:rsidRPr="001A2C4D" w:rsidRDefault="00934074" w:rsidP="00DF773B">
      <w:pPr>
        <w:pStyle w:val="ZLITUSTzmustliter"/>
        <w:keepNext/>
      </w:pPr>
      <w:r>
        <w:t>„</w:t>
      </w:r>
      <w:r w:rsidR="00697D3A" w:rsidRPr="001A2C4D">
        <w:t>1.</w:t>
      </w:r>
      <w:r w:rsidR="00697D3A">
        <w:t xml:space="preserve"> </w:t>
      </w:r>
      <w:r w:rsidR="00697D3A" w:rsidRPr="001A2C4D">
        <w:t>Naruszeniem dyscypliny finansów publicznych jest zawarcie umowy koncesji:</w:t>
      </w:r>
    </w:p>
    <w:p w:rsidR="00697D3A" w:rsidRPr="001A2C4D" w:rsidRDefault="00697D3A" w:rsidP="00934074">
      <w:pPr>
        <w:pStyle w:val="ZLITPKTzmpktliter"/>
      </w:pPr>
      <w:r w:rsidRPr="001A2C4D">
        <w:t>1)</w:t>
      </w:r>
      <w:r w:rsidRPr="001A2C4D">
        <w:tab/>
      </w:r>
      <w:r w:rsidRPr="001A2C4D" w:rsidDel="00BB35AA">
        <w:t xml:space="preserve"> </w:t>
      </w:r>
      <w:r w:rsidRPr="001A2C4D">
        <w:t>z koncesjonariuszem, który nie został wybrany zgodnie z przepisami o</w:t>
      </w:r>
      <w:r w:rsidR="00934074">
        <w:t> </w:t>
      </w:r>
      <w:r w:rsidRPr="001A2C4D">
        <w:t>umowach koncesji na roboty budowlane lub usługi;</w:t>
      </w:r>
    </w:p>
    <w:p w:rsidR="00697D3A" w:rsidRPr="001A2C4D" w:rsidRDefault="00697D3A" w:rsidP="00934074">
      <w:pPr>
        <w:pStyle w:val="ZLITPKTzmpktliter"/>
      </w:pPr>
      <w:r w:rsidRPr="001A2C4D">
        <w:t>2)</w:t>
      </w:r>
      <w:r w:rsidRPr="001A2C4D">
        <w:tab/>
        <w:t xml:space="preserve">z naruszeniem przepisów o umowach koncesji na roboty budowlane lub usługi dotyczących obowiązku </w:t>
      </w:r>
      <w:r>
        <w:t>publikacji</w:t>
      </w:r>
      <w:r w:rsidR="00356CCA">
        <w:t xml:space="preserve"> </w:t>
      </w:r>
      <w:r w:rsidRPr="001A2C4D">
        <w:t xml:space="preserve">w Dzienniku Urzędowym Unii Europejskiej </w:t>
      </w:r>
      <w:r w:rsidR="003848C2">
        <w:t xml:space="preserve">albo </w:t>
      </w:r>
      <w:r>
        <w:t>zamieszczenia w</w:t>
      </w:r>
      <w:r w:rsidRPr="001A2C4D">
        <w:t xml:space="preserve"> Biuletynie Zamówień Publicznych</w:t>
      </w:r>
      <w:r>
        <w:t xml:space="preserve"> ogłoszenia o koncesji lub wstępnego ogłoszenia informacyjnego</w:t>
      </w:r>
      <w:r w:rsidRPr="001A2C4D">
        <w:t>;</w:t>
      </w:r>
    </w:p>
    <w:p w:rsidR="00697D3A" w:rsidRPr="001A2C4D" w:rsidRDefault="00697D3A" w:rsidP="00934074">
      <w:pPr>
        <w:pStyle w:val="ZLITPKTzmpktliter"/>
      </w:pPr>
      <w:r w:rsidRPr="001A2C4D">
        <w:t>3)</w:t>
      </w:r>
      <w:r w:rsidRPr="001A2C4D">
        <w:tab/>
        <w:t>której przedmiot lub warunki zostały określone w sposób naruszający zasady uczciwej konkurencji;</w:t>
      </w:r>
    </w:p>
    <w:p w:rsidR="00697D3A" w:rsidRPr="001A2C4D" w:rsidRDefault="00697D3A" w:rsidP="00934074">
      <w:pPr>
        <w:pStyle w:val="ZLITPKTzmpktliter"/>
      </w:pPr>
      <w:r w:rsidRPr="001A2C4D">
        <w:t>4)</w:t>
      </w:r>
      <w:r w:rsidRPr="001A2C4D">
        <w:tab/>
      </w:r>
      <w:r w:rsidR="004B07FA">
        <w:t>z innym niż wymienione w pkt 1–</w:t>
      </w:r>
      <w:r w:rsidRPr="001A2C4D">
        <w:t>3 naruszeniem przepisów o umowach koncesji na roboty budowlane lub usługi, jeżeli naruszenie to miało wpływ na wynik postępowania o zawarcie</w:t>
      </w:r>
      <w:r w:rsidR="00356CCA">
        <w:t xml:space="preserve"> </w:t>
      </w:r>
      <w:r w:rsidRPr="001A2C4D">
        <w:t>umowy koncesji.</w:t>
      </w:r>
    </w:p>
    <w:p w:rsidR="00697D3A" w:rsidRPr="001A2C4D" w:rsidRDefault="00697D3A" w:rsidP="00DF773B">
      <w:pPr>
        <w:pStyle w:val="ZLITUSTzmustliter"/>
        <w:keepNext/>
      </w:pPr>
      <w:r w:rsidRPr="001A2C4D">
        <w:t>2.</w:t>
      </w:r>
      <w:r>
        <w:t xml:space="preserve"> </w:t>
      </w:r>
      <w:r w:rsidRPr="001A2C4D">
        <w:t>Naruszeniem dyscypliny finansów publicznych jest zawarcie umowy koncesji:</w:t>
      </w:r>
    </w:p>
    <w:p w:rsidR="00697D3A" w:rsidRPr="001A2C4D" w:rsidRDefault="00697D3A" w:rsidP="00934074">
      <w:pPr>
        <w:pStyle w:val="ZLITPKTzmpktliter"/>
      </w:pPr>
      <w:r w:rsidRPr="001A2C4D">
        <w:t>1)</w:t>
      </w:r>
      <w:r w:rsidRPr="001A2C4D">
        <w:tab/>
        <w:t>bez zachowania formy pisemnej;</w:t>
      </w:r>
    </w:p>
    <w:p w:rsidR="00697D3A" w:rsidRPr="001A2C4D" w:rsidRDefault="00697D3A" w:rsidP="00934074">
      <w:pPr>
        <w:pStyle w:val="ZLITPKTzmpktliter"/>
      </w:pPr>
      <w:r w:rsidRPr="001A2C4D">
        <w:t>2)</w:t>
      </w:r>
      <w:r w:rsidRPr="001A2C4D">
        <w:tab/>
        <w:t>z pominięciem terminu, w jakim może ona być zawarta, z wyłączeniem przypadków dopuszczonych w przepisach o umowach koncesji na roboty budowlane lub usługi;</w:t>
      </w:r>
    </w:p>
    <w:p w:rsidR="00697D3A" w:rsidRPr="001A2C4D" w:rsidRDefault="00697D3A" w:rsidP="00934074">
      <w:pPr>
        <w:pStyle w:val="ZLITPKTzmpktliter"/>
      </w:pPr>
      <w:r w:rsidRPr="001A2C4D">
        <w:t>3)</w:t>
      </w:r>
      <w:r w:rsidRPr="001A2C4D">
        <w:tab/>
        <w:t>na czas dłuższy niż określony w przepisach o umowach koncesji na roboty budowlane lub usługi, z wyłączeniem przypadków dopuszczonych w</w:t>
      </w:r>
      <w:r w:rsidR="00934074">
        <w:t> </w:t>
      </w:r>
      <w:r w:rsidRPr="001A2C4D">
        <w:t>przepisach o umowach koncesji na roboty budowlane lub usługi;</w:t>
      </w:r>
    </w:p>
    <w:p w:rsidR="00697D3A" w:rsidRPr="001A2C4D" w:rsidRDefault="00697D3A" w:rsidP="00934074">
      <w:pPr>
        <w:pStyle w:val="ZLITPKTzmpktliter"/>
      </w:pPr>
      <w:r w:rsidRPr="001A2C4D">
        <w:t>4)</w:t>
      </w:r>
      <w:r w:rsidRPr="001A2C4D">
        <w:tab/>
        <w:t>przed ogłoszeniem orzeczenia przez Krajową Izbę Odwoławczą w sprawie odwołania wniesionego w postępowaniu o zawarcie umowy koncesji.</w:t>
      </w:r>
    </w:p>
    <w:p w:rsidR="00697D3A" w:rsidRPr="001A2C4D" w:rsidRDefault="00697D3A" w:rsidP="00934074">
      <w:pPr>
        <w:pStyle w:val="ZLITUSTzmustliter"/>
      </w:pPr>
      <w:r w:rsidRPr="001A2C4D">
        <w:t>3.</w:t>
      </w:r>
      <w:r>
        <w:t xml:space="preserve"> </w:t>
      </w:r>
      <w:r w:rsidRPr="001A2C4D">
        <w:t xml:space="preserve">Naruszeniem dyscypliny finansów publicznych jest </w:t>
      </w:r>
      <w:r>
        <w:t>unieważnienie</w:t>
      </w:r>
      <w:r w:rsidRPr="001A2C4D">
        <w:t xml:space="preserve"> postępowania o zawarcie umowy koncesji z naruszeniem przepisów o umowach koncesji na roboty budowlane lub usługi.</w:t>
      </w:r>
    </w:p>
    <w:p w:rsidR="00697D3A" w:rsidRPr="001A2C4D" w:rsidRDefault="00697D3A" w:rsidP="00934074">
      <w:pPr>
        <w:pStyle w:val="ZLITUSTzmustliter"/>
      </w:pPr>
      <w:r>
        <w:t>4</w:t>
      </w:r>
      <w:r w:rsidRPr="001A2C4D">
        <w:t>.</w:t>
      </w:r>
      <w:r w:rsidR="00934074">
        <w:t xml:space="preserve"> </w:t>
      </w:r>
      <w:r w:rsidRPr="001A2C4D">
        <w:t>Naruszeniem dyscypliny finansów publicznych jest zmiana umowy koncesji z naruszeniem przepisów o umowach koncesji na roboty budowlane lub usługi.</w:t>
      </w:r>
      <w:r w:rsidR="00934074">
        <w:t>”</w:t>
      </w:r>
      <w:r w:rsidR="00356330">
        <w:t>,</w:t>
      </w:r>
    </w:p>
    <w:p w:rsidR="00697D3A" w:rsidRPr="00F33E42" w:rsidRDefault="00934074" w:rsidP="00DF773B">
      <w:pPr>
        <w:pStyle w:val="LITlitera"/>
        <w:keepNext/>
      </w:pPr>
      <w:r>
        <w:lastRenderedPageBreak/>
        <w:t>b)</w:t>
      </w:r>
      <w:r>
        <w:tab/>
      </w:r>
      <w:r w:rsidR="003848C2">
        <w:t xml:space="preserve">dodaje się </w:t>
      </w:r>
      <w:r w:rsidR="004B07FA">
        <w:t>ust. 6–</w:t>
      </w:r>
      <w:r w:rsidR="00697D3A" w:rsidRPr="00F33E42">
        <w:t xml:space="preserve">13 </w:t>
      </w:r>
      <w:r w:rsidR="003848C2">
        <w:t>w</w:t>
      </w:r>
      <w:r w:rsidR="003848C2" w:rsidRPr="00F33E42">
        <w:t xml:space="preserve"> </w:t>
      </w:r>
      <w:r w:rsidR="00697D3A" w:rsidRPr="00F33E42">
        <w:t>brzmieni</w:t>
      </w:r>
      <w:r w:rsidR="003848C2">
        <w:t>u</w:t>
      </w:r>
      <w:r w:rsidR="00697D3A" w:rsidRPr="00F33E42">
        <w:t>:</w:t>
      </w:r>
    </w:p>
    <w:p w:rsidR="00697D3A" w:rsidRPr="001A2C4D" w:rsidRDefault="00934074" w:rsidP="00934074">
      <w:pPr>
        <w:pStyle w:val="ZLITUSTzmustliter"/>
      </w:pPr>
      <w:r>
        <w:t>„</w:t>
      </w:r>
      <w:r w:rsidR="00697D3A">
        <w:t>6</w:t>
      </w:r>
      <w:r w:rsidR="00697D3A" w:rsidRPr="001A2C4D">
        <w:t>. Naruszeniem dyscypliny finansów publicznych jest niewyłączenie z</w:t>
      </w:r>
      <w:r>
        <w:t> </w:t>
      </w:r>
      <w:r w:rsidR="00697D3A" w:rsidRPr="001A2C4D">
        <w:t>postępowania o zawarcie</w:t>
      </w:r>
      <w:r w:rsidR="00356CCA">
        <w:t xml:space="preserve"> </w:t>
      </w:r>
      <w:r w:rsidR="00697D3A" w:rsidRPr="001A2C4D">
        <w:t>umowy koncesji osoby podlegającej wyłączeniu z</w:t>
      </w:r>
      <w:r>
        <w:t> </w:t>
      </w:r>
      <w:r w:rsidR="00697D3A" w:rsidRPr="001A2C4D">
        <w:t>takiego postępowania na podstawie</w:t>
      </w:r>
      <w:r w:rsidR="00356CCA">
        <w:t xml:space="preserve"> </w:t>
      </w:r>
      <w:r w:rsidR="00697D3A" w:rsidRPr="001A2C4D">
        <w:t>przepisów o umowach koncesji na roboty budowlane lub usługi.</w:t>
      </w:r>
    </w:p>
    <w:p w:rsidR="00697D3A" w:rsidRPr="001A2C4D" w:rsidRDefault="00697D3A" w:rsidP="00934074">
      <w:pPr>
        <w:pStyle w:val="ZLITUSTzmustliter"/>
      </w:pPr>
      <w:r>
        <w:t>7</w:t>
      </w:r>
      <w:r w:rsidRPr="001A2C4D">
        <w:t xml:space="preserve">. Naruszeniem dyscypliny finansów publicznych jest niezłożenie przez osoby wykonujące </w:t>
      </w:r>
      <w:r w:rsidRPr="002C0408">
        <w:t>czynności</w:t>
      </w:r>
      <w:r w:rsidRPr="001A2C4D">
        <w:t xml:space="preserve"> w postępowaniu o zawarcie umowy koncesji </w:t>
      </w:r>
      <w:r w:rsidR="007E683E">
        <w:t xml:space="preserve">po stronie zamawiającego </w:t>
      </w:r>
      <w:r w:rsidRPr="001A2C4D">
        <w:t>lub mogące mieć wpływ na jego wynik oświadczenia o braku lub istnieniu okoliczności powodujących wyłączenie z tego postępowania.</w:t>
      </w:r>
    </w:p>
    <w:p w:rsidR="00697D3A" w:rsidRDefault="00697D3A" w:rsidP="00934074">
      <w:pPr>
        <w:pStyle w:val="ZLITUSTzmustliter"/>
      </w:pPr>
      <w:r>
        <w:t>8</w:t>
      </w:r>
      <w:r w:rsidRPr="001A2C4D">
        <w:t xml:space="preserve">. Naruszeniem dyscypliny finansów publicznych jest niezgodne z przepisami o umowach koncesji na roboty budowlane lub usługi ustalenie </w:t>
      </w:r>
      <w:r w:rsidR="007E683E">
        <w:t xml:space="preserve">szacunkowej </w:t>
      </w:r>
      <w:r w:rsidRPr="001A2C4D">
        <w:t>wartości umowy koncesji, jeżeli miało to wpływ na obowiązek stosowania przepisów o umowach koncesji na roboty budowlane lub usługi, o niższej wartości.</w:t>
      </w:r>
    </w:p>
    <w:p w:rsidR="00697D3A" w:rsidRPr="00D976BC" w:rsidRDefault="00697D3A" w:rsidP="00DF773B">
      <w:pPr>
        <w:pStyle w:val="ZLITUSTzmustliter"/>
        <w:keepNext/>
      </w:pPr>
      <w:r>
        <w:t xml:space="preserve">9. </w:t>
      </w:r>
      <w:r w:rsidRPr="00D976BC">
        <w:t>Naruszeniem dyscypliny finansów publicznych jest niezgodne z przepisami o umowach koncesji na roboty budowlane lub usługi:</w:t>
      </w:r>
    </w:p>
    <w:p w:rsidR="00697D3A" w:rsidRPr="00F33E42" w:rsidRDefault="00697D3A" w:rsidP="00934074">
      <w:pPr>
        <w:pStyle w:val="ZLITPKTzmpktliter"/>
      </w:pPr>
      <w:r w:rsidRPr="00F33E42">
        <w:t>1)</w:t>
      </w:r>
      <w:r w:rsidR="00356CCA">
        <w:tab/>
      </w:r>
      <w:r w:rsidRPr="00F33E42">
        <w:t>łączenie przedmiotu umowy koncesji,</w:t>
      </w:r>
    </w:p>
    <w:p w:rsidR="00697D3A" w:rsidRPr="00F33E42" w:rsidRDefault="00697D3A" w:rsidP="00934074">
      <w:pPr>
        <w:pStyle w:val="ZLITPKTzmpktliter"/>
      </w:pPr>
      <w:r w:rsidRPr="00F33E42">
        <w:t>2)</w:t>
      </w:r>
      <w:r w:rsidR="00356CCA">
        <w:tab/>
      </w:r>
      <w:r w:rsidRPr="00F33E42">
        <w:t>dzielenie przedmiotu umowy koncesji,</w:t>
      </w:r>
    </w:p>
    <w:p w:rsidR="00697D3A" w:rsidRPr="00F33E42" w:rsidRDefault="00697D3A" w:rsidP="00DF773B">
      <w:pPr>
        <w:pStyle w:val="ZLITPKTzmpktliter"/>
        <w:keepNext/>
      </w:pPr>
      <w:r w:rsidRPr="00F33E42">
        <w:t>3)</w:t>
      </w:r>
      <w:r w:rsidR="00356CCA">
        <w:tab/>
      </w:r>
      <w:r w:rsidRPr="00F33E42">
        <w:t>podejmowanie decyzji o zawarciu jednej umowy koncesji lub kilku odrębnych umów koncesji</w:t>
      </w:r>
    </w:p>
    <w:p w:rsidR="00697D3A" w:rsidRPr="002C0408" w:rsidRDefault="004B07FA" w:rsidP="00934074">
      <w:pPr>
        <w:pStyle w:val="ZLITCZWSPPKTzmczciwsppktliter"/>
      </w:pPr>
      <w:r>
        <w:t>–</w:t>
      </w:r>
      <w:r w:rsidR="00934074">
        <w:t xml:space="preserve"> </w:t>
      </w:r>
      <w:r w:rsidR="00697D3A" w:rsidRPr="002C0408">
        <w:t>w celu uniknięcia stosowania tych przepisów.</w:t>
      </w:r>
    </w:p>
    <w:p w:rsidR="00697D3A" w:rsidRPr="00D976BC" w:rsidRDefault="00697D3A" w:rsidP="00934074">
      <w:pPr>
        <w:pStyle w:val="ZLITUSTzmustliter"/>
      </w:pPr>
      <w:r>
        <w:t>1</w:t>
      </w:r>
      <w:r w:rsidRPr="00D976BC">
        <w:t>0. Naruszeniem dyscypliny finansów publicznych jest niezgodne z</w:t>
      </w:r>
      <w:r w:rsidR="00934074">
        <w:t> </w:t>
      </w:r>
      <w:r w:rsidRPr="00D976BC">
        <w:t>przepisami o umowach koncesji na roboty budowlane lub usługi wybranie metody wykorzystywanej do szacowania wartości umowy koncesji w celu uniknięcia stosowania tych przepisów.</w:t>
      </w:r>
    </w:p>
    <w:p w:rsidR="00697D3A" w:rsidRDefault="00697D3A" w:rsidP="00934074">
      <w:pPr>
        <w:pStyle w:val="ZLITUSTzmustliter"/>
      </w:pPr>
      <w:r w:rsidRPr="00D976BC">
        <w:t>11. Naruszeniem dyscypliny finansów publicznych jest niezgodne z</w:t>
      </w:r>
      <w:r w:rsidR="00934074">
        <w:t> </w:t>
      </w:r>
      <w:r w:rsidRPr="00D976BC">
        <w:t>przepisami o umowach koncesji na roboty budowlane lub usługi opisanie przedmiotu umowy koncesji</w:t>
      </w:r>
      <w:r>
        <w:t>.</w:t>
      </w:r>
    </w:p>
    <w:p w:rsidR="00697D3A" w:rsidRPr="00D976BC" w:rsidRDefault="00697D3A" w:rsidP="00934074">
      <w:pPr>
        <w:pStyle w:val="ZLITUSTzmustliter"/>
      </w:pPr>
      <w:r w:rsidRPr="00D976BC">
        <w:t>12.</w:t>
      </w:r>
      <w:r>
        <w:t xml:space="preserve"> </w:t>
      </w:r>
      <w:r w:rsidRPr="00D976BC">
        <w:t>Naruszeniem dyscypliny finansów publicznych jest niezgodne z</w:t>
      </w:r>
      <w:r w:rsidR="00934074">
        <w:t> </w:t>
      </w:r>
      <w:r w:rsidRPr="00D976BC">
        <w:t>przepisami o umowach koncesji na roboty budowlane lub usługi określenie kryteriów kwalifikacji.</w:t>
      </w:r>
    </w:p>
    <w:p w:rsidR="00697D3A" w:rsidRPr="001A2C4D" w:rsidRDefault="00697D3A" w:rsidP="00934074">
      <w:pPr>
        <w:pStyle w:val="ZLITUSTzmustliter"/>
      </w:pPr>
      <w:r w:rsidRPr="00D976BC">
        <w:t>13. Naruszeniem dyscypliny finansów publicznych jest niezgodne z</w:t>
      </w:r>
      <w:r w:rsidR="00934074">
        <w:t> </w:t>
      </w:r>
      <w:r w:rsidRPr="00D976BC">
        <w:t>przepisami o umowach koncesji na roboty budowlane lub usługi określenie kryteriów oceny ofert.</w:t>
      </w:r>
      <w:r w:rsidR="00934074">
        <w:t>”</w:t>
      </w:r>
      <w:r>
        <w:t>;</w:t>
      </w:r>
    </w:p>
    <w:p w:rsidR="00697D3A" w:rsidRPr="00697D3A" w:rsidRDefault="00697D3A" w:rsidP="00DF773B">
      <w:pPr>
        <w:pStyle w:val="PKTpunkt"/>
        <w:keepNext/>
      </w:pPr>
      <w:r w:rsidRPr="00697D3A">
        <w:lastRenderedPageBreak/>
        <w:t>3)</w:t>
      </w:r>
      <w:r w:rsidR="00356CCA">
        <w:tab/>
      </w:r>
      <w:r w:rsidRPr="00697D3A">
        <w:t>w art. 18c w ust. 1 pkt 9–11 otrzymują brzmienie:</w:t>
      </w:r>
    </w:p>
    <w:p w:rsidR="00697D3A" w:rsidRPr="001A2C4D" w:rsidRDefault="00934074" w:rsidP="00697D3A">
      <w:pPr>
        <w:pStyle w:val="ZPKTzmpktartykuempunktem"/>
      </w:pPr>
      <w:r>
        <w:t>„</w:t>
      </w:r>
      <w:r w:rsidR="00697D3A" w:rsidRPr="001A2C4D">
        <w:t>9)</w:t>
      </w:r>
      <w:r w:rsidR="00356CCA">
        <w:tab/>
      </w:r>
      <w:r w:rsidR="00697D3A" w:rsidRPr="001A2C4D">
        <w:t>zawarcie umowy koncesji na roboty budowlane lub usługi z koncesjonariuszem, który nie został wybrany zgodnie z przepisami ustawy o umowach koncesji na roboty budowlane lub usługi;</w:t>
      </w:r>
    </w:p>
    <w:p w:rsidR="00697D3A" w:rsidRPr="001A2C4D" w:rsidRDefault="00697D3A" w:rsidP="00697D3A">
      <w:pPr>
        <w:pStyle w:val="ZPKTzmpktartykuempunktem"/>
      </w:pPr>
      <w:r w:rsidRPr="001A2C4D">
        <w:t>10)</w:t>
      </w:r>
      <w:r w:rsidR="00356CCA">
        <w:tab/>
      </w:r>
      <w:r w:rsidRPr="001A2C4D">
        <w:t xml:space="preserve">zawarcie umowy koncesji na roboty budowlane lub usługi z naruszeniem przepisów o umowach koncesji na roboty budowlane lub usługi dotyczących formy pisemnej umowy, okresu, na który umowa może być zawarta, lub w przypadku wniesienia odwołania na czynność wyboru oferty najkorzystniejszej </w:t>
      </w:r>
      <w:r w:rsidR="004B07FA">
        <w:t>–</w:t>
      </w:r>
      <w:r w:rsidRPr="001A2C4D">
        <w:t xml:space="preserve"> terminu jej zawarcia;</w:t>
      </w:r>
    </w:p>
    <w:p w:rsidR="00697D3A" w:rsidRPr="001A2C4D" w:rsidRDefault="00934074" w:rsidP="00697D3A">
      <w:pPr>
        <w:pStyle w:val="ZPKTzmpktartykuempunktem"/>
      </w:pPr>
      <w:r>
        <w:t>11)</w:t>
      </w:r>
      <w:r>
        <w:tab/>
      </w:r>
      <w:r w:rsidR="005B4272">
        <w:t>unieważnienie</w:t>
      </w:r>
      <w:r w:rsidR="005B4272" w:rsidRPr="001A2C4D">
        <w:t xml:space="preserve"> </w:t>
      </w:r>
      <w:r w:rsidR="00697D3A" w:rsidRPr="001A2C4D">
        <w:t>postępowania o zawarcie umowy koncesji na roboty budowlane lub usługi z naruszeniem przepisów ustawy o umowach koncesji na roboty budowlane lub usługi</w:t>
      </w:r>
      <w:r w:rsidR="00697D3A">
        <w:t>.</w:t>
      </w:r>
      <w:r w:rsidR="00A9020B">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3</w:t>
      </w:r>
      <w:r w:rsidRPr="00DF773B">
        <w:rPr>
          <w:rStyle w:val="Ppogrubienie"/>
        </w:rPr>
        <w:t>.</w:t>
      </w:r>
      <w:r w:rsidRPr="00697D3A">
        <w:t xml:space="preserve"> W ustawie z dnia 19 grudnia 2008 r. o partnerstwie publiczno-prywatnym (Dz.</w:t>
      </w:r>
      <w:r w:rsidR="00934074">
        <w:t> </w:t>
      </w:r>
      <w:r w:rsidRPr="00697D3A">
        <w:t>U. z 2015 r. poz. 696 i 1777)</w:t>
      </w:r>
      <w:r w:rsidR="00356CCA">
        <w:t xml:space="preserve"> </w:t>
      </w:r>
      <w:r w:rsidRPr="00697D3A">
        <w:t>wprowadza się następujące zmiany:</w:t>
      </w:r>
    </w:p>
    <w:p w:rsidR="00697D3A" w:rsidRPr="001A2C4D" w:rsidRDefault="00934074" w:rsidP="00DF773B">
      <w:pPr>
        <w:pStyle w:val="PKTpunkt"/>
        <w:keepNext/>
      </w:pPr>
      <w:r>
        <w:t>1)</w:t>
      </w:r>
      <w:r>
        <w:tab/>
      </w:r>
      <w:r w:rsidR="00697D3A" w:rsidRPr="001A2C4D">
        <w:t>art. 3 otrzymuje brzmienie:</w:t>
      </w:r>
    </w:p>
    <w:p w:rsidR="00697D3A" w:rsidRPr="001A2C4D" w:rsidRDefault="00934074" w:rsidP="00697D3A">
      <w:pPr>
        <w:pStyle w:val="ZARTzmartartykuempunktem"/>
      </w:pPr>
      <w:r>
        <w:t>„</w:t>
      </w:r>
      <w:r w:rsidR="00697D3A" w:rsidRPr="001A2C4D">
        <w:t>Art.</w:t>
      </w:r>
      <w:r w:rsidR="00697D3A">
        <w:t xml:space="preserve"> </w:t>
      </w:r>
      <w:r w:rsidR="00697D3A" w:rsidRPr="001A2C4D">
        <w:t>3. Do zadań ministra właściwego do spraw rozwoju regionalnego w zakresie ustawy należy w szczególności upowszechnianie i promowanie partnerstwa publiczno</w:t>
      </w:r>
      <w:r w:rsidR="004B07FA">
        <w:t>-</w:t>
      </w:r>
      <w:r w:rsidR="004B07FA">
        <w:br/>
      </w:r>
      <w:r w:rsidR="00697D3A" w:rsidRPr="001A2C4D">
        <w:t>-prywatnego, dokonywanie analiz i ocen funkcjonowania partnerstwa publiczno</w:t>
      </w:r>
      <w:r w:rsidR="004B07FA">
        <w:t>-</w:t>
      </w:r>
      <w:r w:rsidR="004B07FA">
        <w:br/>
      </w:r>
      <w:r w:rsidR="00697D3A" w:rsidRPr="001A2C4D">
        <w:t>-prywatnego, w tym stanu i perspektyw finansowego zaangażowania sektora prywatnego.</w:t>
      </w:r>
      <w:r>
        <w:t>”</w:t>
      </w:r>
      <w:r w:rsidR="00697D3A" w:rsidRPr="001A2C4D">
        <w:t xml:space="preserve">; </w:t>
      </w:r>
    </w:p>
    <w:p w:rsidR="00697D3A" w:rsidRPr="001A2C4D" w:rsidRDefault="00934074" w:rsidP="00DF773B">
      <w:pPr>
        <w:pStyle w:val="PKTpunkt"/>
        <w:keepNext/>
      </w:pPr>
      <w:r>
        <w:t>2)</w:t>
      </w:r>
      <w:r>
        <w:tab/>
      </w:r>
      <w:r w:rsidR="005B4272">
        <w:t>w art. 4</w:t>
      </w:r>
      <w:r w:rsidR="00697D3A" w:rsidRPr="001A2C4D">
        <w:t>:</w:t>
      </w:r>
    </w:p>
    <w:p w:rsidR="005B4272" w:rsidRDefault="00934074" w:rsidP="00DF773B">
      <w:pPr>
        <w:pStyle w:val="LITlitera"/>
        <w:keepNext/>
      </w:pPr>
      <w:r>
        <w:t>a)</w:t>
      </w:r>
      <w:r>
        <w:tab/>
      </w:r>
      <w:r w:rsidR="005B4272">
        <w:t>ust. 1 otrzymuje brzmienie:</w:t>
      </w:r>
    </w:p>
    <w:p w:rsidR="00697D3A" w:rsidRPr="001A2C4D" w:rsidRDefault="00934074" w:rsidP="00934074">
      <w:pPr>
        <w:pStyle w:val="ZLITUSTzmustliter"/>
      </w:pPr>
      <w:r>
        <w:t>„</w:t>
      </w:r>
      <w:r w:rsidR="00697D3A" w:rsidRPr="001A2C4D">
        <w:t>1. Jeżeli wynagrodzenie partnera prywatnego zostało określone w sposób, o</w:t>
      </w:r>
      <w:r>
        <w:t> </w:t>
      </w:r>
      <w:r w:rsidR="00697D3A" w:rsidRPr="001A2C4D">
        <w:t xml:space="preserve">którym mowa w art. </w:t>
      </w:r>
      <w:r w:rsidR="005B4272">
        <w:t>2</w:t>
      </w:r>
      <w:r w:rsidR="005B4272" w:rsidRPr="001A2C4D">
        <w:t xml:space="preserve"> </w:t>
      </w:r>
      <w:r w:rsidR="00697D3A" w:rsidRPr="001A2C4D">
        <w:t xml:space="preserve">ust. </w:t>
      </w:r>
      <w:r w:rsidR="005B4272">
        <w:t>1</w:t>
      </w:r>
      <w:r w:rsidR="005B4272" w:rsidRPr="001A2C4D">
        <w:t xml:space="preserve"> </w:t>
      </w:r>
      <w:r w:rsidR="00697D3A" w:rsidRPr="001A2C4D">
        <w:t>ustaw</w:t>
      </w:r>
      <w:r w:rsidR="0040222C">
        <w:t>y</w:t>
      </w:r>
      <w:r>
        <w:t xml:space="preserve"> z dnia ….</w:t>
      </w:r>
      <w:r w:rsidR="00697D3A" w:rsidRPr="001A2C4D">
        <w:t xml:space="preserve"> o umowach koncesji na roboty bud</w:t>
      </w:r>
      <w:r w:rsidR="00697D3A">
        <w:t>owlane lub usługi (Dz. U.</w:t>
      </w:r>
      <w:r w:rsidR="00356CCA">
        <w:t xml:space="preserve"> </w:t>
      </w:r>
      <w:r>
        <w:t>poz. ...</w:t>
      </w:r>
      <w:r w:rsidR="00697D3A" w:rsidRPr="001A2C4D">
        <w:t>)</w:t>
      </w:r>
      <w:r w:rsidR="003B6694">
        <w:t>,</w:t>
      </w:r>
      <w:r w:rsidR="00697D3A" w:rsidRPr="001A2C4D">
        <w:t xml:space="preserve"> do wyboru partnera prywatnego i umowy o</w:t>
      </w:r>
      <w:r>
        <w:t> </w:t>
      </w:r>
      <w:r w:rsidR="00697D3A" w:rsidRPr="001A2C4D">
        <w:t>partnerstwie publiczno-prywatnym stosuje się przepisy tej ustawy, w zakresie nieuregulowanym w niniejszej ustawie.</w:t>
      </w:r>
      <w:r>
        <w:t>”</w:t>
      </w:r>
      <w:r w:rsidR="005B4272">
        <w:t>,</w:t>
      </w:r>
    </w:p>
    <w:p w:rsidR="005B4272" w:rsidRPr="001A2C4D" w:rsidRDefault="005B4272" w:rsidP="00DF773B">
      <w:pPr>
        <w:pStyle w:val="LITlitera"/>
        <w:keepNext/>
      </w:pPr>
      <w:r>
        <w:t>b</w:t>
      </w:r>
      <w:r w:rsidR="00934074">
        <w:t>)</w:t>
      </w:r>
      <w:r w:rsidR="00934074">
        <w:tab/>
      </w:r>
      <w:r>
        <w:t>ust. 3 otrzymuje brzmienie:</w:t>
      </w:r>
    </w:p>
    <w:p w:rsidR="00697D3A" w:rsidRPr="001A2C4D" w:rsidRDefault="00934074" w:rsidP="00934074">
      <w:pPr>
        <w:pStyle w:val="ZLITUSTzmustliter"/>
      </w:pPr>
      <w:r>
        <w:t>„</w:t>
      </w:r>
      <w:r w:rsidR="00697D3A" w:rsidRPr="001A2C4D">
        <w:t>3.</w:t>
      </w:r>
      <w:r w:rsidR="00697D3A">
        <w:t xml:space="preserve"> </w:t>
      </w:r>
      <w:r w:rsidR="00697D3A" w:rsidRPr="001A2C4D">
        <w:t>W przypadkach, w których nie m</w:t>
      </w:r>
      <w:r>
        <w:t>a zastosowania ustawa z dnia …</w:t>
      </w:r>
      <w:r w:rsidR="00697D3A" w:rsidRPr="001A2C4D">
        <w:t xml:space="preserve"> o</w:t>
      </w:r>
      <w:r>
        <w:t> </w:t>
      </w:r>
      <w:r w:rsidR="00697D3A" w:rsidRPr="001A2C4D">
        <w:t>umowach koncesji na roboty budowlane lub usługi ani ustawa z</w:t>
      </w:r>
      <w:r>
        <w:t> </w:t>
      </w:r>
      <w:r w:rsidR="00697D3A" w:rsidRPr="001A2C4D">
        <w:t xml:space="preserve">dnia 29 stycznia 2004 r. </w:t>
      </w:r>
      <w:r w:rsidR="004B07FA">
        <w:t>–</w:t>
      </w:r>
      <w:r w:rsidR="00697D3A" w:rsidRPr="001A2C4D">
        <w:t xml:space="preserve"> Prawo zamówień publicznych, wyboru partnera prywatnego dokonuje się w sposób gwarantujący zachowanie uczciwej i wolnej konkurencji oraz przestrzeganie zasad równego traktowania, przejrzystości i</w:t>
      </w:r>
      <w:r>
        <w:t> </w:t>
      </w:r>
      <w:r w:rsidR="00697D3A" w:rsidRPr="001A2C4D">
        <w:t xml:space="preserve">proporcjonalności, przy </w:t>
      </w:r>
      <w:r w:rsidR="00697D3A" w:rsidRPr="001A2C4D">
        <w:lastRenderedPageBreak/>
        <w:t>odpowiednim uwzględnieniu przepisów niniejszej ustawy, a w przypadku wniesienia przez partnera publicznego wkładu własnego będącego nieruchomością, także przepisów ustawy z dnia 21 sierpnia 1997 r. o</w:t>
      </w:r>
      <w:r>
        <w:t> </w:t>
      </w:r>
      <w:r w:rsidR="00697D3A" w:rsidRPr="001A2C4D">
        <w:t xml:space="preserve">gospodarce nieruchomościami (Dz. U. z </w:t>
      </w:r>
      <w:r w:rsidR="00112872">
        <w:t>2015</w:t>
      </w:r>
      <w:r w:rsidR="003B6694">
        <w:t xml:space="preserve"> r.</w:t>
      </w:r>
      <w:r w:rsidR="00112872">
        <w:t xml:space="preserve"> </w:t>
      </w:r>
      <w:r w:rsidR="00F84AE8">
        <w:t>poz. 1774</w:t>
      </w:r>
      <w:r w:rsidR="003B6694">
        <w:t xml:space="preserve"> i</w:t>
      </w:r>
      <w:r w:rsidR="00F84AE8">
        <w:t xml:space="preserve"> 1777</w:t>
      </w:r>
      <w:r w:rsidR="003B6694">
        <w:t xml:space="preserve"> oraz z</w:t>
      </w:r>
      <w:r w:rsidR="00F84AE8">
        <w:t xml:space="preserve"> 2016</w:t>
      </w:r>
      <w:r w:rsidR="003B6694">
        <w:t xml:space="preserve"> r.</w:t>
      </w:r>
      <w:r w:rsidR="00F84AE8">
        <w:t xml:space="preserve"> poz. 65).</w:t>
      </w:r>
      <w:r>
        <w:t>”</w:t>
      </w:r>
      <w:r w:rsidR="00F84AE8">
        <w:t>;</w:t>
      </w:r>
    </w:p>
    <w:p w:rsidR="00697D3A" w:rsidRPr="001A2C4D" w:rsidRDefault="00934074" w:rsidP="00DF773B">
      <w:pPr>
        <w:pStyle w:val="PKTpunkt"/>
        <w:keepNext/>
      </w:pPr>
      <w:r>
        <w:t>3)</w:t>
      </w:r>
      <w:r>
        <w:tab/>
      </w:r>
      <w:r w:rsidR="00697D3A" w:rsidRPr="001A2C4D">
        <w:t>w art. 18a ust. 2 otrzymuje brzmienie:</w:t>
      </w:r>
    </w:p>
    <w:p w:rsidR="00697D3A" w:rsidRPr="00697D3A" w:rsidRDefault="00934074" w:rsidP="006C4176">
      <w:pPr>
        <w:pStyle w:val="ZUSTzmustartykuempunktem"/>
      </w:pPr>
      <w:r>
        <w:t>„</w:t>
      </w:r>
      <w:r w:rsidR="00697D3A" w:rsidRPr="00697D3A">
        <w:t>2. Minister właściwy do spraw rozwoju regionalnego w porozumieniu z</w:t>
      </w:r>
      <w:r>
        <w:t> </w:t>
      </w:r>
      <w:r w:rsidR="00697D3A" w:rsidRPr="00697D3A">
        <w:t>ministrem właściwym do spraw finansów publicznych oraz po zasięgnięciu opinii Prezesa Głównego Urzędu Statystycznego może określić, w drodze rozporządzenia, zakres poszczególnych rodzajów ryzyka oraz czynniki uwzględniane przy ich ocenie, mając na względzie zapewnienie przejrzystości poszczególnych rodzajów ryzyka.</w:t>
      </w:r>
      <w:r>
        <w:t>”</w:t>
      </w:r>
      <w:r w:rsidR="00697D3A" w:rsidRPr="00697D3A">
        <w:t>.</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4</w:t>
      </w:r>
      <w:r w:rsidRPr="00DF773B">
        <w:rPr>
          <w:rStyle w:val="Ppogrubienie"/>
        </w:rPr>
        <w:t>.</w:t>
      </w:r>
      <w:r w:rsidRPr="00697D3A">
        <w:t xml:space="preserve"> W ustawie z dnia 7 maja 2010 r. o wspieraniu rozwoju usług i sieci telekomunikacyjnych (Dz. U. z 2015 r. poz. 880, </w:t>
      </w:r>
      <w:r w:rsidR="00C94557">
        <w:t>1045, 1777 i 2281</w:t>
      </w:r>
      <w:r w:rsidRPr="00697D3A">
        <w:t>) wprowadza się następujące zmiany:</w:t>
      </w:r>
    </w:p>
    <w:p w:rsidR="00697D3A" w:rsidRPr="00697D3A" w:rsidRDefault="00934074" w:rsidP="00DF773B">
      <w:pPr>
        <w:pStyle w:val="PKTpunkt"/>
        <w:keepNext/>
      </w:pPr>
      <w:r>
        <w:t>1)</w:t>
      </w:r>
      <w:r>
        <w:tab/>
      </w:r>
      <w:r w:rsidR="00697D3A" w:rsidRPr="00697D3A">
        <w:t>w art. 2 w ust. 1 pkt 2 otrzymuje brzmienie:</w:t>
      </w:r>
    </w:p>
    <w:p w:rsidR="00697D3A" w:rsidRPr="001A2C4D" w:rsidRDefault="00934074" w:rsidP="006C4176">
      <w:pPr>
        <w:pStyle w:val="ZPKTzmpktartykuempunktem"/>
      </w:pPr>
      <w:r>
        <w:t>„</w:t>
      </w:r>
      <w:r w:rsidR="00697D3A" w:rsidRPr="002C0408">
        <w:t>2)</w:t>
      </w:r>
      <w:r w:rsidR="00697D3A" w:rsidRPr="002C0408">
        <w:tab/>
        <w:t xml:space="preserve">regionalna sieć szerokopasmowa </w:t>
      </w:r>
      <w:r w:rsidR="004B07FA">
        <w:t>–</w:t>
      </w:r>
      <w:r w:rsidR="00697D3A" w:rsidRPr="002C0408">
        <w:t xml:space="preserve"> sieć szerokopasmową lub infrastrukturę telekomunikacyjną </w:t>
      </w:r>
      <w:r w:rsidR="00697D3A" w:rsidRPr="006C4176">
        <w:t>realizowaną</w:t>
      </w:r>
      <w:r w:rsidR="00697D3A" w:rsidRPr="002C0408">
        <w:t xml:space="preserve"> przez jednostki samorządu terytorialnego, porozumienie, związek lub stowarzyszenie jednostek samorządu terytorialnego, porozumienie komunalne, spółkę kapitałową lub spółdzielnię z udziałem jednostki samorządu terytorialnego, zamawiająceg</w:t>
      </w:r>
      <w:r>
        <w:t>o w rozumieniu ustawy z dnia …</w:t>
      </w:r>
      <w:r w:rsidR="00697D3A" w:rsidRPr="002C0408">
        <w:t xml:space="preserve"> o</w:t>
      </w:r>
      <w:r>
        <w:t> </w:t>
      </w:r>
      <w:r w:rsidR="00697D3A" w:rsidRPr="002C0408">
        <w:t>umowach koncesji na roboty budowlane lub usługi (Dz. U. poz. …) albo przez partnera prywatnego w rozumieniu ustawy z dnia 19 grudnia 2008 r. o</w:t>
      </w:r>
      <w:r w:rsidR="00697D3A" w:rsidRPr="001A2C4D">
        <w:t xml:space="preserve"> partnerstwie publiczno-prywatnym (Dz. U. z 2015 r. poz. 696 i 1777) w ramach programów operacyjnych;</w:t>
      </w:r>
      <w:r>
        <w:t>”</w:t>
      </w:r>
      <w:r w:rsidR="00697D3A" w:rsidRPr="001A2C4D">
        <w:t>;</w:t>
      </w:r>
    </w:p>
    <w:p w:rsidR="00697D3A" w:rsidRPr="00697D3A" w:rsidRDefault="00697D3A" w:rsidP="00DF773B">
      <w:pPr>
        <w:pStyle w:val="PKTpunkt"/>
        <w:keepNext/>
      </w:pPr>
      <w:r w:rsidRPr="00697D3A">
        <w:t>2)</w:t>
      </w:r>
      <w:r w:rsidRPr="00697D3A">
        <w:tab/>
        <w:t xml:space="preserve">w art. 13 w ust. 4 pkt 2 otrzymuje brzmienie: </w:t>
      </w:r>
    </w:p>
    <w:p w:rsidR="00697D3A" w:rsidRPr="001A2C4D" w:rsidRDefault="00934074" w:rsidP="006C4176">
      <w:pPr>
        <w:pStyle w:val="ZPKTzmpktartykuempunktem"/>
      </w:pPr>
      <w:r>
        <w:t>„2)</w:t>
      </w:r>
      <w:r>
        <w:tab/>
      </w:r>
      <w:r w:rsidR="00697D3A" w:rsidRPr="006C4176">
        <w:t>podmiotu</w:t>
      </w:r>
      <w:r w:rsidR="00697D3A" w:rsidRPr="001A2C4D">
        <w:t>, który zawarł z jednostką samorządu terytorialnego umowę koncesji w</w:t>
      </w:r>
      <w:r>
        <w:t> </w:t>
      </w:r>
      <w:r w:rsidR="00697D3A" w:rsidRPr="001A2C4D">
        <w:t>rozumieniu ustawy z dnia …</w:t>
      </w:r>
      <w:r w:rsidR="00356CCA">
        <w:t xml:space="preserve"> </w:t>
      </w:r>
      <w:r w:rsidR="00697D3A" w:rsidRPr="001A2C4D">
        <w:t>o umowach koncesji na roboty budowlane lub usługi lub umowę o partnerstwie publiczno-prywatnym w rozumieniu ustawy z</w:t>
      </w:r>
      <w:r>
        <w:t> </w:t>
      </w:r>
      <w:r w:rsidR="00697D3A" w:rsidRPr="001A2C4D">
        <w:t>dnia 19 grudnia 2008 r. o partnerstwie publiczno-prywatnym w zakresie budynków i infrastruktury telekomunikacyjnej objętych dostępem telekomunikacyjnym lub współkorzystaniem;</w:t>
      </w:r>
      <w:r>
        <w:t>”</w:t>
      </w:r>
      <w:r w:rsidR="00697D3A" w:rsidRPr="001A2C4D">
        <w:t>.</w:t>
      </w:r>
    </w:p>
    <w:p w:rsidR="00697D3A" w:rsidRPr="00697D3A" w:rsidRDefault="00697D3A" w:rsidP="00DF773B">
      <w:pPr>
        <w:pStyle w:val="ARTartustawynprozporzdzenia"/>
        <w:keepNext/>
      </w:pPr>
      <w:r w:rsidRPr="00DF773B">
        <w:rPr>
          <w:rStyle w:val="Ppogrubienie"/>
        </w:rPr>
        <w:lastRenderedPageBreak/>
        <w:t>Art.</w:t>
      </w:r>
      <w:r w:rsidR="004B07FA" w:rsidRPr="00DF773B">
        <w:rPr>
          <w:rStyle w:val="Ppogrubienie"/>
        </w:rPr>
        <w:t> </w:t>
      </w:r>
      <w:r w:rsidRPr="00DF773B">
        <w:rPr>
          <w:rStyle w:val="Ppogrubienie"/>
        </w:rPr>
        <w:t>6</w:t>
      </w:r>
      <w:r w:rsidR="004037CB" w:rsidRPr="00DF773B">
        <w:rPr>
          <w:rStyle w:val="Ppogrubienie"/>
        </w:rPr>
        <w:t>5</w:t>
      </w:r>
      <w:r w:rsidRPr="00DF773B">
        <w:rPr>
          <w:rStyle w:val="Ppogrubienie"/>
        </w:rPr>
        <w:t>.</w:t>
      </w:r>
      <w:r w:rsidRPr="00697D3A">
        <w:t xml:space="preserve"> W ustawie z dnia 16 grudnia 2010 r. o publicznym transporcie zbiorowym (Dz.</w:t>
      </w:r>
      <w:r w:rsidR="00934074">
        <w:t> </w:t>
      </w:r>
      <w:r w:rsidRPr="00697D3A">
        <w:t xml:space="preserve">U. z 2015 r. poz. 1440, </w:t>
      </w:r>
      <w:r w:rsidR="00C94557">
        <w:t>1753, 1890 i 1893</w:t>
      </w:r>
      <w:r w:rsidRPr="00697D3A">
        <w:t>) wprowadza się następujące zmiany:</w:t>
      </w:r>
    </w:p>
    <w:p w:rsidR="00697D3A" w:rsidRPr="00697D3A" w:rsidRDefault="00697D3A" w:rsidP="00DF773B">
      <w:pPr>
        <w:pStyle w:val="PKTpunkt"/>
        <w:keepNext/>
      </w:pPr>
      <w:r w:rsidRPr="00697D3A">
        <w:t>1)</w:t>
      </w:r>
      <w:r w:rsidRPr="00697D3A">
        <w:tab/>
        <w:t>w art. 19 w ust. 1 pkt 2 otrzymuje brzmienie:</w:t>
      </w:r>
    </w:p>
    <w:p w:rsidR="00697D3A" w:rsidRPr="001A2C4D" w:rsidRDefault="00934074" w:rsidP="00697D3A">
      <w:pPr>
        <w:pStyle w:val="ZPKTzmpktartykuempunktem"/>
      </w:pPr>
      <w:r>
        <w:t>„</w:t>
      </w:r>
      <w:r w:rsidR="00697D3A" w:rsidRPr="001A2C4D">
        <w:t>2)</w:t>
      </w:r>
      <w:r w:rsidR="00697D3A" w:rsidRPr="001A2C4D">
        <w:tab/>
        <w:t>ustawy z dnia …</w:t>
      </w:r>
      <w:r w:rsidR="00356CCA">
        <w:t xml:space="preserve"> </w:t>
      </w:r>
      <w:r w:rsidR="00697D3A" w:rsidRPr="001A2C4D">
        <w:t>o umowach koncesji na roboty budowlane lub usługi (Dz. U. poz</w:t>
      </w:r>
      <w:r>
        <w:t>. ...</w:t>
      </w:r>
      <w:r w:rsidR="00697D3A" w:rsidRPr="001A2C4D">
        <w:t>) albo</w:t>
      </w:r>
      <w:r>
        <w:t>”</w:t>
      </w:r>
      <w:r w:rsidR="00697D3A" w:rsidRPr="001A2C4D">
        <w:t>;</w:t>
      </w:r>
    </w:p>
    <w:p w:rsidR="001F2EB4" w:rsidRPr="001F2EB4" w:rsidRDefault="00697D3A" w:rsidP="00DF773B">
      <w:pPr>
        <w:pStyle w:val="PKTpunkt"/>
        <w:keepNext/>
      </w:pPr>
      <w:r w:rsidRPr="00697D3A">
        <w:t>2)</w:t>
      </w:r>
      <w:r w:rsidRPr="00697D3A">
        <w:tab/>
      </w:r>
      <w:r w:rsidR="002076B6">
        <w:t>w art. 22</w:t>
      </w:r>
      <w:r w:rsidR="00356330">
        <w:t xml:space="preserve"> w</w:t>
      </w:r>
      <w:r w:rsidR="002076B6">
        <w:t xml:space="preserve"> </w:t>
      </w:r>
      <w:r w:rsidR="001F2EB4" w:rsidRPr="001F2EB4">
        <w:t>ust. 9 pkt 2 otrzymuje brzmienie:</w:t>
      </w:r>
    </w:p>
    <w:p w:rsidR="002076B6" w:rsidRDefault="00934074" w:rsidP="00934074">
      <w:pPr>
        <w:pStyle w:val="ZPKTzmpktartykuempunktem"/>
      </w:pPr>
      <w:r>
        <w:t>„</w:t>
      </w:r>
      <w:r w:rsidR="001F2EB4" w:rsidRPr="001F2EB4">
        <w:t>2)</w:t>
      </w:r>
      <w:r>
        <w:tab/>
      </w:r>
      <w:r w:rsidR="001F2EB4" w:rsidRPr="001F2EB4">
        <w:t>ustawy z dnia …</w:t>
      </w:r>
      <w:r w:rsidR="00356CCA">
        <w:t xml:space="preserve"> </w:t>
      </w:r>
      <w:r w:rsidR="001F2EB4" w:rsidRPr="001F2EB4">
        <w:t>o umowach koncesji na roboty budowlane lub usługi</w:t>
      </w:r>
      <w:r>
        <w:t>”</w:t>
      </w:r>
      <w:r w:rsidR="001F2EB4" w:rsidRPr="001F2EB4">
        <w:t>;</w:t>
      </w:r>
    </w:p>
    <w:p w:rsidR="002076B6" w:rsidRDefault="00934074" w:rsidP="00DF773B">
      <w:pPr>
        <w:pStyle w:val="PKTpunkt"/>
        <w:keepNext/>
      </w:pPr>
      <w:r>
        <w:t>3)</w:t>
      </w:r>
      <w:r>
        <w:tab/>
      </w:r>
      <w:r w:rsidR="00697D3A" w:rsidRPr="00697D3A">
        <w:t>w art. 50 w ust. 4</w:t>
      </w:r>
      <w:r w:rsidR="001F2EB4">
        <w:t>:</w:t>
      </w:r>
    </w:p>
    <w:p w:rsidR="00697D3A" w:rsidRPr="00697D3A" w:rsidRDefault="002076B6" w:rsidP="00DF773B">
      <w:pPr>
        <w:pStyle w:val="LITlitera"/>
        <w:keepNext/>
      </w:pPr>
      <w:r>
        <w:t>a)</w:t>
      </w:r>
      <w:r w:rsidR="00934074">
        <w:tab/>
      </w:r>
      <w:r w:rsidR="00697D3A" w:rsidRPr="00697D3A">
        <w:t>pkt 2 otrzymuje brzmienie:</w:t>
      </w:r>
    </w:p>
    <w:p w:rsidR="002076B6" w:rsidRDefault="00934074" w:rsidP="00934074">
      <w:pPr>
        <w:pStyle w:val="ZLITPKTzmpktliter"/>
      </w:pPr>
      <w:r>
        <w:t>„</w:t>
      </w:r>
      <w:r w:rsidR="00697D3A">
        <w:t>2)</w:t>
      </w:r>
      <w:r w:rsidR="00697D3A">
        <w:tab/>
      </w:r>
      <w:r w:rsidR="00697D3A" w:rsidRPr="001A2C4D">
        <w:t>udostępnianie środków transportu, o którym mowa w ust. 1 pkt 3, oraz przekazanie rekompensaty stanowi płatność zamawiającego</w:t>
      </w:r>
      <w:r>
        <w:t>”</w:t>
      </w:r>
      <w:r w:rsidR="00356330">
        <w:t>,</w:t>
      </w:r>
    </w:p>
    <w:p w:rsidR="002076B6" w:rsidRDefault="00934074" w:rsidP="00DF773B">
      <w:pPr>
        <w:pStyle w:val="LITlitera"/>
        <w:keepNext/>
      </w:pPr>
      <w:r>
        <w:t>b)</w:t>
      </w:r>
      <w:r>
        <w:tab/>
      </w:r>
      <w:r w:rsidR="002076B6">
        <w:t>część wspólna otrzymuje brzmienie:</w:t>
      </w:r>
    </w:p>
    <w:p w:rsidR="00697D3A" w:rsidRPr="00697D3A" w:rsidRDefault="00934074" w:rsidP="00DF773B">
      <w:pPr>
        <w:pStyle w:val="ZLITCZWSPLITzmczciwsplitliter"/>
      </w:pPr>
      <w:r>
        <w:t>„</w:t>
      </w:r>
      <w:r w:rsidR="004B07FA">
        <w:t>–</w:t>
      </w:r>
      <w:r w:rsidR="00356CCA">
        <w:t xml:space="preserve"> </w:t>
      </w:r>
      <w:r w:rsidR="00697D3A" w:rsidRPr="001A2C4D">
        <w:t>w rozu</w:t>
      </w:r>
      <w:r w:rsidR="00DF773B">
        <w:t xml:space="preserve">mieniu przepisów ustawy z dnia ... </w:t>
      </w:r>
      <w:r w:rsidR="00697D3A" w:rsidRPr="001A2C4D">
        <w:t>o umowach koncesji na roboty budowlane lub usługi.</w:t>
      </w:r>
      <w:r>
        <w:t>”</w:t>
      </w:r>
      <w:r w:rsidR="00697D3A" w:rsidRPr="001A2C4D">
        <w:t>.</w:t>
      </w:r>
    </w:p>
    <w:p w:rsidR="00697D3A" w:rsidRPr="001A2C4D" w:rsidRDefault="00697D3A" w:rsidP="00697D3A">
      <w:pPr>
        <w:pStyle w:val="ROZDZODDZOZNoznaczenierozdziauluboddziau"/>
      </w:pPr>
      <w:r>
        <w:t xml:space="preserve">Rozdział </w:t>
      </w:r>
      <w:r w:rsidR="00623B8E">
        <w:t>12</w:t>
      </w:r>
    </w:p>
    <w:p w:rsidR="00697D3A" w:rsidRPr="001A2C4D" w:rsidRDefault="00697D3A" w:rsidP="00DF773B">
      <w:pPr>
        <w:pStyle w:val="ROZDZODDZPRZEDMprzedmiotregulacjirozdziauluboddziau"/>
      </w:pPr>
      <w:r w:rsidRPr="001A2C4D">
        <w:t>Przepisy przejściowe i końcowe</w:t>
      </w:r>
    </w:p>
    <w:p w:rsidR="00697D3A" w:rsidRPr="001A2C4D" w:rsidRDefault="00697D3A" w:rsidP="006C4176">
      <w:pPr>
        <w:pStyle w:val="ARTartustawynprozporzdzenia"/>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6</w:t>
      </w:r>
      <w:r w:rsidRPr="00DF773B">
        <w:rPr>
          <w:rStyle w:val="Ppogrubienie"/>
        </w:rPr>
        <w:t>.</w:t>
      </w:r>
      <w:r w:rsidRPr="00697D3A">
        <w:t xml:space="preserve"> </w:t>
      </w:r>
      <w:r w:rsidRPr="001A2C4D">
        <w:t>1.</w:t>
      </w:r>
      <w:r>
        <w:t xml:space="preserve"> </w:t>
      </w:r>
      <w:r w:rsidRPr="001A2C4D">
        <w:t>Do skarg wniesionych do sądu administracyjnego oraz do postępowań o</w:t>
      </w:r>
      <w:r w:rsidR="00DF773B">
        <w:t> </w:t>
      </w:r>
      <w:r w:rsidRPr="001A2C4D">
        <w:t>zawarcie umowy koncesji</w:t>
      </w:r>
      <w:r>
        <w:t>, o których mowa w</w:t>
      </w:r>
      <w:r w:rsidR="00356CCA">
        <w:t xml:space="preserve"> </w:t>
      </w:r>
      <w:r w:rsidRPr="00DA491E">
        <w:t>ustaw</w:t>
      </w:r>
      <w:r>
        <w:t>ie</w:t>
      </w:r>
      <w:r w:rsidRPr="00DA491E">
        <w:t xml:space="preserve"> z dnia 9 stycznia 2009 r. o koncesji na roboty budowlane lub usługi (Dz. U. z 2015 r. poz. 113)</w:t>
      </w:r>
      <w:r w:rsidR="00F67CF7">
        <w:t>,</w:t>
      </w:r>
      <w:r w:rsidRPr="00A02BC1">
        <w:t xml:space="preserve"> </w:t>
      </w:r>
      <w:r w:rsidRPr="001A2C4D">
        <w:t xml:space="preserve">wszczętych i niezakończonych przed dniem wejścia w życie </w:t>
      </w:r>
      <w:r w:rsidR="002A1615">
        <w:t xml:space="preserve">niniejszej </w:t>
      </w:r>
      <w:r w:rsidRPr="001A2C4D">
        <w:t>ustawy</w:t>
      </w:r>
      <w:r w:rsidR="00E40A74">
        <w:t>,</w:t>
      </w:r>
      <w:r w:rsidRPr="001A2C4D">
        <w:t xml:space="preserve"> stosuje się przepisy dotychczasowe.</w:t>
      </w:r>
    </w:p>
    <w:p w:rsidR="00697D3A" w:rsidRPr="00697D3A" w:rsidRDefault="00697D3A" w:rsidP="006C4176">
      <w:pPr>
        <w:pStyle w:val="USTustnpkodeksu"/>
      </w:pPr>
      <w:r w:rsidRPr="00697D3A">
        <w:t xml:space="preserve">2. Do umów koncesji zawartych przed dniem wejścia w życie </w:t>
      </w:r>
      <w:r w:rsidR="002A1615">
        <w:t xml:space="preserve">niniejszej </w:t>
      </w:r>
      <w:r w:rsidRPr="00697D3A">
        <w:t>ustawy stosuje się przepisy dotychczasowe.</w:t>
      </w:r>
    </w:p>
    <w:p w:rsidR="00697D3A" w:rsidRPr="00697D3A" w:rsidRDefault="00697D3A" w:rsidP="006C4176">
      <w:pPr>
        <w:pStyle w:val="USTustnpkodeksu"/>
      </w:pPr>
      <w:r w:rsidRPr="00697D3A">
        <w:t xml:space="preserve">3. Do umów koncesji zawartych po dniu wejścia w życie </w:t>
      </w:r>
      <w:r w:rsidR="002A1615">
        <w:t xml:space="preserve">niniejszej </w:t>
      </w:r>
      <w:r w:rsidRPr="00697D3A">
        <w:t>ustawy, w</w:t>
      </w:r>
      <w:r w:rsidR="00DF773B">
        <w:t> </w:t>
      </w:r>
      <w:r w:rsidRPr="00697D3A">
        <w:t>następstwie przeprowadzenia postępowań o zawarcie umowy koncesji wszczętych przed dniem wejścia w życie</w:t>
      </w:r>
      <w:r w:rsidR="00E40A74">
        <w:t xml:space="preserve"> niniejszej</w:t>
      </w:r>
      <w:r w:rsidRPr="00697D3A">
        <w:t xml:space="preserve"> ustawy, stosuje się przepisy dotychczasowe. </w:t>
      </w:r>
    </w:p>
    <w:p w:rsidR="00697D3A" w:rsidRPr="00697D3A" w:rsidRDefault="00697D3A" w:rsidP="00DF773B">
      <w:pPr>
        <w:pStyle w:val="ARTartustawynprozporzdzenia"/>
        <w:keepNext/>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7</w:t>
      </w:r>
      <w:r w:rsidRPr="00DF773B">
        <w:rPr>
          <w:rStyle w:val="Ppogrubienie"/>
        </w:rPr>
        <w:t>.</w:t>
      </w:r>
      <w:r w:rsidRPr="00697D3A">
        <w:t xml:space="preserve"> </w:t>
      </w:r>
      <w:r w:rsidR="00F67CF7">
        <w:t xml:space="preserve">1. </w:t>
      </w:r>
      <w:r w:rsidRPr="00697D3A">
        <w:t>Limit wydatków jednostek sektora finansów publicznych na okres 10 lat wykonywania niniejszej ustawy, w zakresie wydatków budżetu państwa, wynosi:</w:t>
      </w:r>
    </w:p>
    <w:p w:rsidR="00697D3A" w:rsidRPr="00697D3A" w:rsidRDefault="00697D3A" w:rsidP="006C4176">
      <w:pPr>
        <w:pStyle w:val="PKTpunkt"/>
      </w:pPr>
      <w:r w:rsidRPr="00697D3A">
        <w:t>1)</w:t>
      </w:r>
      <w:r w:rsidRPr="00697D3A">
        <w:tab/>
        <w:t>w roku 2016 – 213</w:t>
      </w:r>
      <w:r w:rsidR="00356CCA">
        <w:t xml:space="preserve"> </w:t>
      </w:r>
      <w:r w:rsidRPr="00697D3A">
        <w:t xml:space="preserve">000 </w:t>
      </w:r>
      <w:r w:rsidR="00DF773B">
        <w:t>zł</w:t>
      </w:r>
      <w:r w:rsidR="00E40A74">
        <w:t>otych</w:t>
      </w:r>
      <w:r w:rsidRPr="00697D3A">
        <w:t>;</w:t>
      </w:r>
    </w:p>
    <w:p w:rsidR="00697D3A" w:rsidRPr="00697D3A" w:rsidRDefault="00697D3A" w:rsidP="006C4176">
      <w:pPr>
        <w:pStyle w:val="PKTpunkt"/>
      </w:pPr>
      <w:r w:rsidRPr="00697D3A">
        <w:t>2)</w:t>
      </w:r>
      <w:r w:rsidRPr="00697D3A">
        <w:tab/>
        <w:t>w roku 2017 – 200</w:t>
      </w:r>
      <w:r w:rsidR="00356CCA">
        <w:t xml:space="preserve"> </w:t>
      </w:r>
      <w:r w:rsidR="00DF773B">
        <w:t>000 zł</w:t>
      </w:r>
      <w:r w:rsidR="00E40A74">
        <w:t>otych</w:t>
      </w:r>
      <w:r w:rsidRPr="00697D3A">
        <w:t>;</w:t>
      </w:r>
    </w:p>
    <w:p w:rsidR="00697D3A" w:rsidRPr="00697D3A" w:rsidRDefault="00697D3A" w:rsidP="006C4176">
      <w:pPr>
        <w:pStyle w:val="PKTpunkt"/>
      </w:pPr>
      <w:r w:rsidRPr="00697D3A">
        <w:t>3)</w:t>
      </w:r>
      <w:r w:rsidRPr="00697D3A">
        <w:tab/>
        <w:t>w roku 2018 – 200</w:t>
      </w:r>
      <w:r w:rsidR="00356CCA">
        <w:t xml:space="preserve"> </w:t>
      </w:r>
      <w:r w:rsidR="00DF773B">
        <w:t>000 zł</w:t>
      </w:r>
      <w:r w:rsidR="00E40A74">
        <w:t>otych</w:t>
      </w:r>
      <w:r w:rsidRPr="00697D3A">
        <w:t>;</w:t>
      </w:r>
    </w:p>
    <w:p w:rsidR="00697D3A" w:rsidRPr="00697D3A" w:rsidRDefault="00697D3A" w:rsidP="006C4176">
      <w:pPr>
        <w:pStyle w:val="PKTpunkt"/>
      </w:pPr>
      <w:r w:rsidRPr="00697D3A">
        <w:t>4)</w:t>
      </w:r>
      <w:r w:rsidRPr="00697D3A">
        <w:tab/>
        <w:t>w roku 2019 – 200</w:t>
      </w:r>
      <w:r w:rsidR="00356CCA">
        <w:t xml:space="preserve"> </w:t>
      </w:r>
      <w:r w:rsidR="00DF773B">
        <w:t>000 zł</w:t>
      </w:r>
      <w:r w:rsidR="00E40A74">
        <w:t>otych</w:t>
      </w:r>
      <w:r w:rsidRPr="00697D3A">
        <w:t>;</w:t>
      </w:r>
    </w:p>
    <w:p w:rsidR="00697D3A" w:rsidRPr="00697D3A" w:rsidRDefault="00697D3A" w:rsidP="006C4176">
      <w:pPr>
        <w:pStyle w:val="PKTpunkt"/>
      </w:pPr>
      <w:r w:rsidRPr="00697D3A">
        <w:t>5)</w:t>
      </w:r>
      <w:r w:rsidRPr="00697D3A">
        <w:tab/>
        <w:t>w roku 2020 – 200</w:t>
      </w:r>
      <w:r w:rsidR="00356CCA">
        <w:t xml:space="preserve"> </w:t>
      </w:r>
      <w:r w:rsidR="00DF773B">
        <w:t>000 zł</w:t>
      </w:r>
      <w:r w:rsidR="00E40A74">
        <w:t>otych</w:t>
      </w:r>
      <w:r w:rsidRPr="00697D3A">
        <w:t>;</w:t>
      </w:r>
    </w:p>
    <w:p w:rsidR="00697D3A" w:rsidRPr="00697D3A" w:rsidRDefault="00697D3A" w:rsidP="006C4176">
      <w:pPr>
        <w:pStyle w:val="PKTpunkt"/>
      </w:pPr>
      <w:r w:rsidRPr="00697D3A">
        <w:lastRenderedPageBreak/>
        <w:t>6)</w:t>
      </w:r>
      <w:r w:rsidRPr="00697D3A">
        <w:tab/>
        <w:t>w roku 2021 – 200</w:t>
      </w:r>
      <w:r w:rsidR="00356CCA">
        <w:t xml:space="preserve"> </w:t>
      </w:r>
      <w:r w:rsidR="00DF773B">
        <w:t>000 zł</w:t>
      </w:r>
      <w:r w:rsidR="00E40A74">
        <w:t>otych</w:t>
      </w:r>
      <w:r w:rsidRPr="00697D3A">
        <w:t>;</w:t>
      </w:r>
    </w:p>
    <w:p w:rsidR="00697D3A" w:rsidRPr="00697D3A" w:rsidRDefault="00697D3A" w:rsidP="006C4176">
      <w:pPr>
        <w:pStyle w:val="PKTpunkt"/>
      </w:pPr>
      <w:r w:rsidRPr="00697D3A">
        <w:t>7)</w:t>
      </w:r>
      <w:r w:rsidRPr="00697D3A">
        <w:tab/>
        <w:t>w roku 2022 – 200</w:t>
      </w:r>
      <w:r w:rsidR="00356CCA">
        <w:t xml:space="preserve"> </w:t>
      </w:r>
      <w:r w:rsidR="00DF773B">
        <w:t>000 zł</w:t>
      </w:r>
      <w:r w:rsidR="00E40A74">
        <w:t>otych</w:t>
      </w:r>
      <w:r w:rsidRPr="00697D3A">
        <w:t>;</w:t>
      </w:r>
    </w:p>
    <w:p w:rsidR="00697D3A" w:rsidRPr="00697D3A" w:rsidRDefault="00697D3A" w:rsidP="006C4176">
      <w:pPr>
        <w:pStyle w:val="PKTpunkt"/>
      </w:pPr>
      <w:r w:rsidRPr="00697D3A">
        <w:t>8)</w:t>
      </w:r>
      <w:r w:rsidRPr="00697D3A">
        <w:tab/>
        <w:t>w roku 2023 – 200</w:t>
      </w:r>
      <w:r w:rsidR="00356CCA">
        <w:t xml:space="preserve"> </w:t>
      </w:r>
      <w:r w:rsidR="00DF773B">
        <w:t>000 zł</w:t>
      </w:r>
      <w:r w:rsidR="00E40A74">
        <w:t>otych</w:t>
      </w:r>
      <w:r w:rsidRPr="00697D3A">
        <w:t>;</w:t>
      </w:r>
    </w:p>
    <w:p w:rsidR="00697D3A" w:rsidRPr="00697D3A" w:rsidRDefault="00697D3A" w:rsidP="006C4176">
      <w:pPr>
        <w:pStyle w:val="PKTpunkt"/>
      </w:pPr>
      <w:r w:rsidRPr="00697D3A">
        <w:t>9)</w:t>
      </w:r>
      <w:r w:rsidRPr="00697D3A">
        <w:tab/>
        <w:t>w roku 2024 – 200</w:t>
      </w:r>
      <w:r w:rsidR="00356CCA">
        <w:t xml:space="preserve"> </w:t>
      </w:r>
      <w:r w:rsidR="00DF773B">
        <w:t>000 zł</w:t>
      </w:r>
      <w:r w:rsidR="00E40A74">
        <w:t>otych</w:t>
      </w:r>
      <w:r w:rsidRPr="00697D3A">
        <w:t>;</w:t>
      </w:r>
    </w:p>
    <w:p w:rsidR="00697D3A" w:rsidRPr="00697D3A" w:rsidRDefault="00697D3A" w:rsidP="006C4176">
      <w:pPr>
        <w:pStyle w:val="PKTpunkt"/>
      </w:pPr>
      <w:r w:rsidRPr="00697D3A">
        <w:t>10)</w:t>
      </w:r>
      <w:r w:rsidRPr="00697D3A">
        <w:tab/>
        <w:t>w roku 2025 – 200</w:t>
      </w:r>
      <w:r w:rsidR="00356CCA">
        <w:t xml:space="preserve"> </w:t>
      </w:r>
      <w:r w:rsidR="00DF773B">
        <w:t>000 zł</w:t>
      </w:r>
      <w:r w:rsidR="00E40A74">
        <w:t>otych</w:t>
      </w:r>
      <w:r w:rsidRPr="00697D3A">
        <w:t>.</w:t>
      </w:r>
    </w:p>
    <w:p w:rsidR="00697D3A" w:rsidRPr="006C4176" w:rsidRDefault="00697D3A" w:rsidP="006C4176">
      <w:pPr>
        <w:pStyle w:val="USTustnpkodeksu"/>
      </w:pPr>
      <w:r w:rsidRPr="006C4176">
        <w:t>2. Maksymalny limit wydatków, o których mowa w ust. 1</w:t>
      </w:r>
      <w:r w:rsidR="00E40A74">
        <w:t>,</w:t>
      </w:r>
      <w:r w:rsidRPr="006C4176">
        <w:t xml:space="preserve"> wynosi 2 013 000 złotych.</w:t>
      </w:r>
    </w:p>
    <w:p w:rsidR="00697D3A" w:rsidRPr="006C4176" w:rsidRDefault="00697D3A" w:rsidP="006C4176">
      <w:pPr>
        <w:pStyle w:val="USTustnpkodeksu"/>
      </w:pPr>
      <w:r w:rsidRPr="006C4176">
        <w:t>3. Organem monitorującym wykorzystanie limitów wydatków określonych w ust. 1 jest Prezes Urzędu Zamówień Publicznych.</w:t>
      </w:r>
    </w:p>
    <w:p w:rsidR="00697D3A" w:rsidRPr="006C4176" w:rsidRDefault="00697D3A" w:rsidP="00DF773B">
      <w:pPr>
        <w:pStyle w:val="USTustnpkodeksu"/>
        <w:keepNext/>
      </w:pPr>
      <w:r w:rsidRPr="006C4176">
        <w:t>4. W przypadku przekroczenia lub zagrożenia przekroczenia przyjętego na dany rok budżetowy limitu wydatków określonego w ust. 1 stosuje się mechanizm korygujący polegający na zmniejszeniu kosztów realizacji zadań publicznych wykonywanych na rzecz obywateli, w szczególności kosztów:</w:t>
      </w:r>
    </w:p>
    <w:p w:rsidR="00697D3A" w:rsidRPr="00697D3A" w:rsidRDefault="00DF773B" w:rsidP="006C4176">
      <w:pPr>
        <w:pStyle w:val="PKTpunkt"/>
      </w:pPr>
      <w:r>
        <w:t>1)</w:t>
      </w:r>
      <w:r>
        <w:tab/>
      </w:r>
      <w:r w:rsidR="00697D3A" w:rsidRPr="00697D3A">
        <w:t>publikacji wydawanych przez Prezesa Urzędu Zamówień Publicznych;</w:t>
      </w:r>
    </w:p>
    <w:p w:rsidR="00697D3A" w:rsidRPr="00697D3A" w:rsidRDefault="00DF773B" w:rsidP="006C4176">
      <w:pPr>
        <w:pStyle w:val="PKTpunkt"/>
      </w:pPr>
      <w:r>
        <w:t>2)</w:t>
      </w:r>
      <w:r>
        <w:tab/>
      </w:r>
      <w:r w:rsidR="00697D3A" w:rsidRPr="00697D3A">
        <w:t>opracowywania programów szkoleń i organizacji szkoleń.</w:t>
      </w:r>
    </w:p>
    <w:p w:rsidR="00697D3A" w:rsidRDefault="00697D3A" w:rsidP="00697D3A">
      <w:pPr>
        <w:pStyle w:val="ARTartustawynprozporzdzenia"/>
      </w:pPr>
      <w:r w:rsidRPr="00DF773B">
        <w:rPr>
          <w:rStyle w:val="Ppogrubienie"/>
        </w:rPr>
        <w:t>Art.</w:t>
      </w:r>
      <w:r w:rsidR="004B07FA" w:rsidRPr="00DF773B">
        <w:rPr>
          <w:rStyle w:val="Ppogrubienie"/>
        </w:rPr>
        <w:t> </w:t>
      </w:r>
      <w:r w:rsidRPr="00DF773B">
        <w:rPr>
          <w:rStyle w:val="Ppogrubienie"/>
        </w:rPr>
        <w:t>6</w:t>
      </w:r>
      <w:r w:rsidR="004037CB" w:rsidRPr="00DF773B">
        <w:rPr>
          <w:rStyle w:val="Ppogrubienie"/>
        </w:rPr>
        <w:t>8</w:t>
      </w:r>
      <w:r w:rsidRPr="00DF773B">
        <w:rPr>
          <w:rStyle w:val="Ppogrubienie"/>
        </w:rPr>
        <w:t>.</w:t>
      </w:r>
      <w:r>
        <w:rPr>
          <w:rStyle w:val="Ppogrubienie"/>
        </w:rPr>
        <w:t xml:space="preserve"> </w:t>
      </w:r>
      <w:r>
        <w:t xml:space="preserve">1. Dotychczasowe przepisy wykonawcze wydane na podstawie art. 10 ust. 5 ustawy, o której mowa w art. </w:t>
      </w:r>
      <w:r w:rsidR="00B960BD">
        <w:t>69</w:t>
      </w:r>
      <w:r w:rsidR="002A1615">
        <w:t>,</w:t>
      </w:r>
      <w:r>
        <w:t xml:space="preserve"> zachowują moc do </w:t>
      </w:r>
      <w:r w:rsidR="00F67CF7">
        <w:t xml:space="preserve">dnia </w:t>
      </w:r>
      <w:r>
        <w:t xml:space="preserve">wejścia w życie przepisów wykonawczych wydanych na podstawie art. </w:t>
      </w:r>
      <w:r w:rsidR="00B960BD">
        <w:t>19</w:t>
      </w:r>
      <w:r>
        <w:t xml:space="preserve"> ust. </w:t>
      </w:r>
      <w:r w:rsidR="00F67CF7">
        <w:t>7</w:t>
      </w:r>
      <w:r>
        <w:t xml:space="preserve">, nie dłużej jednak niż </w:t>
      </w:r>
      <w:r w:rsidR="009F7B1B">
        <w:t xml:space="preserve">przez </w:t>
      </w:r>
      <w:r>
        <w:t xml:space="preserve">12 miesięcy od dnia wejścia w życie niniejszej ustawy. </w:t>
      </w:r>
    </w:p>
    <w:p w:rsidR="00697D3A" w:rsidRDefault="00697D3A" w:rsidP="00DF773B">
      <w:pPr>
        <w:pStyle w:val="USTustnpkodeksu"/>
      </w:pPr>
      <w:r>
        <w:t xml:space="preserve">2. Do </w:t>
      </w:r>
      <w:r w:rsidR="00F67CF7">
        <w:t xml:space="preserve">dnia </w:t>
      </w:r>
      <w:r>
        <w:t xml:space="preserve">wejścia w życie przepisów wykonawczych wydanych na podstawie art. </w:t>
      </w:r>
      <w:r w:rsidR="00B960BD">
        <w:t>19</w:t>
      </w:r>
      <w:r>
        <w:t xml:space="preserve"> ust. </w:t>
      </w:r>
      <w:r w:rsidR="00F67CF7">
        <w:t>7</w:t>
      </w:r>
      <w:r>
        <w:t xml:space="preserve"> ogłoszenia o koncesji na roboty budowlane </w:t>
      </w:r>
      <w:r w:rsidR="006C4176">
        <w:t>publikuje</w:t>
      </w:r>
      <w:r>
        <w:t xml:space="preserve"> się </w:t>
      </w:r>
      <w:r w:rsidR="006C4176">
        <w:t xml:space="preserve">w Dzienniku Urzędowym Unii Europejskiej, niezależnie od </w:t>
      </w:r>
      <w:r w:rsidR="00D24875">
        <w:t xml:space="preserve">szacunkowej </w:t>
      </w:r>
      <w:r w:rsidR="006C4176">
        <w:t>wartości umowy koncesji</w:t>
      </w:r>
      <w:r>
        <w:t>.</w:t>
      </w:r>
    </w:p>
    <w:p w:rsidR="00697D3A" w:rsidRPr="00697D3A" w:rsidRDefault="00697D3A" w:rsidP="006C4176">
      <w:pPr>
        <w:pStyle w:val="ARTartustawynprozporzdzenia"/>
      </w:pPr>
      <w:r w:rsidRPr="00DF773B">
        <w:rPr>
          <w:rStyle w:val="Ppogrubienie"/>
        </w:rPr>
        <w:t>Art.</w:t>
      </w:r>
      <w:r w:rsidR="004B07FA" w:rsidRPr="00DF773B">
        <w:rPr>
          <w:rStyle w:val="Ppogrubienie"/>
        </w:rPr>
        <w:t> </w:t>
      </w:r>
      <w:r w:rsidR="004037CB" w:rsidRPr="00DF773B">
        <w:rPr>
          <w:rStyle w:val="Ppogrubienie"/>
        </w:rPr>
        <w:t>69</w:t>
      </w:r>
      <w:r w:rsidRPr="00DF773B">
        <w:rPr>
          <w:rStyle w:val="Ppogrubienie"/>
        </w:rPr>
        <w:t>.</w:t>
      </w:r>
      <w:r w:rsidR="003515ED">
        <w:rPr>
          <w:rStyle w:val="Ppogrubienie"/>
        </w:rPr>
        <w:t xml:space="preserve"> </w:t>
      </w:r>
      <w:r w:rsidRPr="00697D3A">
        <w:t>Traci moc ustawa z dnia 9 stycznia 2009 r. o koncesji na roboty budowlane lub usługi (Dz. U. z 2015 r. poz. 113).</w:t>
      </w:r>
    </w:p>
    <w:p w:rsidR="00697D3A" w:rsidRPr="00697D3A" w:rsidRDefault="00697D3A" w:rsidP="006C4176">
      <w:pPr>
        <w:pStyle w:val="ARTartustawynprozporzdzenia"/>
      </w:pPr>
      <w:r w:rsidRPr="00DF773B">
        <w:rPr>
          <w:rStyle w:val="Ppogrubienie"/>
        </w:rPr>
        <w:t>Art.</w:t>
      </w:r>
      <w:r w:rsidR="004B07FA" w:rsidRPr="00DF773B">
        <w:rPr>
          <w:rStyle w:val="Ppogrubienie"/>
        </w:rPr>
        <w:t> </w:t>
      </w:r>
      <w:r w:rsidRPr="00DF773B">
        <w:rPr>
          <w:rStyle w:val="Ppogrubienie"/>
        </w:rPr>
        <w:t>7</w:t>
      </w:r>
      <w:r w:rsidR="004037CB" w:rsidRPr="00DF773B">
        <w:rPr>
          <w:rStyle w:val="Ppogrubienie"/>
        </w:rPr>
        <w:t>0</w:t>
      </w:r>
      <w:r w:rsidRPr="00DF773B">
        <w:rPr>
          <w:rStyle w:val="Ppogrubienie"/>
        </w:rPr>
        <w:t>.</w:t>
      </w:r>
      <w:r w:rsidRPr="00697D3A">
        <w:t xml:space="preserve"> Ustawa wchodzi w życie po upływie </w:t>
      </w:r>
      <w:r w:rsidR="00D24875">
        <w:t>14</w:t>
      </w:r>
      <w:r w:rsidR="00D24875" w:rsidRPr="00697D3A">
        <w:t xml:space="preserve"> </w:t>
      </w:r>
      <w:r w:rsidRPr="00697D3A">
        <w:t>dni od dnia ogłoszenia.</w:t>
      </w:r>
    </w:p>
    <w:p w:rsidR="00DF773B" w:rsidRPr="00737F6A" w:rsidRDefault="00DF773B" w:rsidP="00DF773B">
      <w:pPr>
        <w:pStyle w:val="OZNPARAFYADNOTACJE"/>
      </w:pPr>
    </w:p>
    <w:sectPr w:rsidR="00DF773B"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2D5" w:rsidRDefault="00FB22D5">
      <w:r>
        <w:separator/>
      </w:r>
    </w:p>
  </w:endnote>
  <w:endnote w:type="continuationSeparator" w:id="0">
    <w:p w:rsidR="00FB22D5" w:rsidRDefault="00FB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2D5" w:rsidRDefault="00FB22D5">
      <w:r>
        <w:separator/>
      </w:r>
    </w:p>
  </w:footnote>
  <w:footnote w:type="continuationSeparator" w:id="0">
    <w:p w:rsidR="00FB22D5" w:rsidRDefault="00FB22D5">
      <w:r>
        <w:continuationSeparator/>
      </w:r>
    </w:p>
  </w:footnote>
  <w:footnote w:id="1">
    <w:p w:rsidR="00FB22D5" w:rsidRDefault="00FB22D5" w:rsidP="00697D3A">
      <w:pPr>
        <w:pStyle w:val="ODNONIKtreodnonika"/>
      </w:pPr>
      <w:r>
        <w:rPr>
          <w:rStyle w:val="Odwoanieprzypisudolnego"/>
        </w:rPr>
        <w:footnoteRef/>
      </w:r>
      <w:r>
        <w:rPr>
          <w:rStyle w:val="IGindeksgrny"/>
        </w:rPr>
        <w:t>)</w:t>
      </w:r>
      <w:r>
        <w:tab/>
      </w:r>
      <w:r w:rsidRPr="00325BCE">
        <w:t>Niniejsza ustawa wdraża dyrektywę 2014/23/UE Parlamentu Europejskiego i Rady z dnia 26 lutego 2014 r. w sprawie udzielania koncesji (Dz. Urz. UE L 94 z 28.03.2014, str. 1</w:t>
      </w:r>
      <w:r>
        <w:t xml:space="preserve">, </w:t>
      </w:r>
      <w:r w:rsidRPr="00325BCE">
        <w:t>Dz. Urz. UE L</w:t>
      </w:r>
      <w:r>
        <w:t xml:space="preserve"> 114 z 05.05.2015, str. 24 oraz </w:t>
      </w:r>
      <w:r w:rsidRPr="00325BCE">
        <w:t>Dz. Urz. UE L</w:t>
      </w:r>
      <w:r>
        <w:t xml:space="preserve"> 307 z 25.11.2015, str. 9</w:t>
      </w:r>
      <w:r w:rsidRPr="00325BCE">
        <w:t>).</w:t>
      </w:r>
    </w:p>
  </w:footnote>
  <w:footnote w:id="2">
    <w:p w:rsidR="00FB22D5" w:rsidRDefault="00FB22D5" w:rsidP="00697D3A">
      <w:pPr>
        <w:pStyle w:val="ODNONIKtreodnonika"/>
      </w:pPr>
      <w:r>
        <w:rPr>
          <w:rStyle w:val="Odwoanieprzypisudolnego"/>
        </w:rPr>
        <w:footnoteRef/>
      </w:r>
      <w:r>
        <w:rPr>
          <w:rStyle w:val="IGindeksgrny"/>
        </w:rPr>
        <w:t>)</w:t>
      </w:r>
      <w:r>
        <w:tab/>
      </w:r>
      <w:r w:rsidRPr="00325BCE">
        <w:t>Niniejszą ustawą zmienia się ustawy: ustawę z dnia 21 marca 1985 r. o drogach publicznych, ustawę z dnia 27 października 1994 r. o autostradach płatnych oraz o Krajowym Funduszu Drogowym, ustawę z dnia 13</w:t>
      </w:r>
      <w:r>
        <w:t> </w:t>
      </w:r>
      <w:r w:rsidRPr="00325BCE">
        <w:t>września 1996 r. o utrzymaniu czystości i porządku w gminach, ustawę z dnia 20 grudnia 1996 r. o</w:t>
      </w:r>
      <w:r>
        <w:t> </w:t>
      </w:r>
      <w:r w:rsidRPr="00325BCE">
        <w:t>gospodarce komunalnej, ustawę z dnia 28 marca 2003 r. o transporcie kolejowym, ust</w:t>
      </w:r>
      <w:r>
        <w:t>awę z dnia 29 stycznia 2004 r. –</w:t>
      </w:r>
      <w:r w:rsidRPr="00325BCE">
        <w:t xml:space="preserve"> Prawo zamówień publicznych, ustawę z dnia 17 grudnia 2004 r. o odpowiedzialności za naruszenie dyscypliny finansów publicznych, ustawę z dnia 19 grudnia 2</w:t>
      </w:r>
      <w:r>
        <w:t>008 r. o partnerstwie publiczno-</w:t>
      </w:r>
      <w:r>
        <w:br/>
        <w:t>-</w:t>
      </w:r>
      <w:r w:rsidRPr="00325BCE">
        <w:t>prywatnym, ustawę z dnia 7 maja 2010 r. o wspieraniu rozwoju usług i sieci telekomunikacyjnych oraz ustawę z dnia 16 grudnia 2010 r. o publicznym transporcie zbiorowym.</w:t>
      </w:r>
    </w:p>
  </w:footnote>
  <w:footnote w:id="3">
    <w:p w:rsidR="00FB22D5" w:rsidRPr="00A656E2" w:rsidRDefault="00FB22D5" w:rsidP="00E70845">
      <w:pPr>
        <w:pStyle w:val="ODNONIKtreodnonika"/>
      </w:pPr>
      <w:r>
        <w:rPr>
          <w:rStyle w:val="Odwoanieprzypisudolnego"/>
        </w:rPr>
        <w:footnoteRef/>
      </w:r>
      <w:r>
        <w:rPr>
          <w:rStyle w:val="IGindeksgrny"/>
        </w:rPr>
        <w:t>)</w:t>
      </w:r>
      <w:r>
        <w:tab/>
        <w:t>Zmiany wymienionej dyrektywy zostały ogłoszone w Dz. Urz. UE L 114 z 05.05.2015, str. 24 oraz w Dz. Urz. UE L 307 z 25.11.2015, str. 9.</w:t>
      </w:r>
    </w:p>
  </w:footnote>
  <w:footnote w:id="4">
    <w:p w:rsidR="00FB22D5" w:rsidRDefault="00FB22D5" w:rsidP="00697D3A">
      <w:pPr>
        <w:pStyle w:val="ODNONIKtreodnonika"/>
      </w:pPr>
      <w:r>
        <w:rPr>
          <w:rStyle w:val="Odwoanieprzypisudolnego"/>
        </w:rPr>
        <w:footnoteRef/>
      </w:r>
      <w:r>
        <w:rPr>
          <w:rStyle w:val="IGindeksgrny"/>
        </w:rPr>
        <w:t>)</w:t>
      </w:r>
      <w:r>
        <w:tab/>
      </w:r>
      <w:r w:rsidRPr="00325BCE">
        <w:t xml:space="preserve">Zmiany tekstu jednolitego </w:t>
      </w:r>
      <w:r>
        <w:t xml:space="preserve">wymienionej </w:t>
      </w:r>
      <w:r w:rsidRPr="00325BCE">
        <w:t>ustawy zostały ogłoszone w Dz. U. z 2014 r. poz. 586, z 2015 r. poz.</w:t>
      </w:r>
      <w:r>
        <w:t> </w:t>
      </w:r>
      <w:r w:rsidRPr="00325BCE">
        <w:t>73, 978, 1045,</w:t>
      </w:r>
      <w:r>
        <w:t xml:space="preserve"> </w:t>
      </w:r>
      <w:r w:rsidRPr="00325BCE">
        <w:t>1223, 1260, 1348, 1505, 1513, 1634, 1844 i 1890 oraz z 2016 r. poz. 65</w:t>
      </w:r>
      <w:r>
        <w:t xml:space="preserve"> i 615.</w:t>
      </w:r>
    </w:p>
  </w:footnote>
  <w:footnote w:id="5">
    <w:p w:rsidR="00FB22D5" w:rsidRPr="00EA72E7" w:rsidRDefault="00FB22D5" w:rsidP="008604B0">
      <w:pPr>
        <w:pStyle w:val="ODNONIKtreodnonika"/>
      </w:pPr>
      <w:r>
        <w:rPr>
          <w:rStyle w:val="Odwoanieprzypisudolnego"/>
        </w:rPr>
        <w:footnoteRef/>
      </w:r>
      <w:r>
        <w:rPr>
          <w:rStyle w:val="IGindeksgrny"/>
        </w:rPr>
        <w:t>)</w:t>
      </w:r>
      <w:r>
        <w:tab/>
        <w:t xml:space="preserve">Zmiany wymienionego rozporządzenia zostały ogłoszone w Dz. Urz. UE L 329 z 17.12.2003, str. 1; </w:t>
      </w:r>
      <w:r w:rsidRPr="00697D3A">
        <w:t xml:space="preserve">Dz. Urz. UE Polskie wydanie specjalne, rozdz. 6, t. </w:t>
      </w:r>
      <w:r>
        <w:t>6</w:t>
      </w:r>
      <w:r w:rsidRPr="00697D3A">
        <w:t xml:space="preserve">, str. </w:t>
      </w:r>
      <w:r>
        <w:t>72, w Dz. Urz. UE L 74 z 15.03.2008, str. 1 oraz w Dz. Urz. UE L 188 z 18.07.2009, str. 14.</w:t>
      </w:r>
    </w:p>
  </w:footnote>
  <w:footnote w:id="6">
    <w:p w:rsidR="00FB22D5" w:rsidRDefault="00FB22D5" w:rsidP="00697D3A">
      <w:pPr>
        <w:pStyle w:val="ODNONIKtreodnonika"/>
      </w:pPr>
      <w:r>
        <w:rPr>
          <w:rStyle w:val="Odwoanieprzypisudolnego"/>
        </w:rPr>
        <w:footnoteRef/>
      </w:r>
      <w:r>
        <w:rPr>
          <w:rStyle w:val="IGindeksgrny"/>
        </w:rPr>
        <w:t>)</w:t>
      </w:r>
      <w:r>
        <w:tab/>
      </w:r>
      <w:r w:rsidRPr="00A176CD">
        <w:t>Zmiany wymienionej ustawy zostały ogłoszone w Dz. U. z 1997 r. poz. 840, z 1999 r. poz.</w:t>
      </w:r>
      <w:r>
        <w:t> </w:t>
      </w:r>
      <w:r w:rsidRPr="00A176CD">
        <w:t>729 i 931, z</w:t>
      </w:r>
      <w:r>
        <w:t> </w:t>
      </w:r>
      <w:r w:rsidRPr="00A176CD">
        <w:t>2000</w:t>
      </w:r>
      <w:r>
        <w:t> </w:t>
      </w:r>
      <w:r w:rsidRPr="00A176CD">
        <w:t xml:space="preserve">r. poz. 548, 1027 i 1216, z 2001 r. poz. 1071, z 2003 r. poz. 1061, 1142, 1750, 1935 i 2255, z 2004 r. poz. 219, 626, 889 i 2426, z 2005 r. </w:t>
      </w:r>
      <w:r>
        <w:t xml:space="preserve">poz. </w:t>
      </w:r>
      <w:r w:rsidRPr="00A176CD">
        <w:t>732, 757, 1109, 1363, 1479 i 1493, z</w:t>
      </w:r>
      <w:r>
        <w:t> </w:t>
      </w:r>
      <w:r w:rsidRPr="00A176CD">
        <w:t>2006 r. poz. 1409, 1592 i</w:t>
      </w:r>
      <w:r>
        <w:t> </w:t>
      </w:r>
      <w:r w:rsidRPr="00A176CD">
        <w:t>1648, z</w:t>
      </w:r>
      <w:r>
        <w:t> </w:t>
      </w:r>
      <w:r w:rsidRPr="00A176CD">
        <w:t>2007 r. poz. 589,</w:t>
      </w:r>
      <w:r>
        <w:t xml:space="preserve"> </w:t>
      </w:r>
      <w:r w:rsidRPr="00A176CD">
        <w:t>850, 859 i 1378, z 2008 r. poz. 560, 782, 1056, 1080 i 1344, z 2009 r. poz. 504, 533, 1317, 1323, 1474, 1540 i 1589, z 2010 r. poz.</w:t>
      </w:r>
      <w:r>
        <w:t> </w:t>
      </w:r>
      <w:r w:rsidRPr="00A176CD">
        <w:t>46, 227</w:t>
      </w:r>
      <w:r>
        <w:t>,</w:t>
      </w:r>
      <w:r w:rsidRPr="00A176CD">
        <w:t xml:space="preserve"> 229, 625</w:t>
      </w:r>
      <w:r>
        <w:t>,</w:t>
      </w:r>
      <w:r w:rsidRPr="00A176CD">
        <w:t xml:space="preserve"> 626, 842, 857, 1018</w:t>
      </w:r>
      <w:r>
        <w:t xml:space="preserve">, </w:t>
      </w:r>
      <w:r w:rsidRPr="00A176CD">
        <w:t>1021, 1228, 1474 i</w:t>
      </w:r>
      <w:r>
        <w:t> </w:t>
      </w:r>
      <w:r w:rsidRPr="00A176CD">
        <w:t>1602, z 2011 r. poz. 78, 130, 202, 245, 381, 549, 678, 767, 964, 1135, 1280, 1381 i 1431</w:t>
      </w:r>
      <w:r>
        <w:t>,</w:t>
      </w:r>
      <w:r w:rsidRPr="00A176CD">
        <w:t xml:space="preserve"> z 2012 r. poz.</w:t>
      </w:r>
      <w:r>
        <w:t> </w:t>
      </w:r>
      <w:r w:rsidRPr="00A176CD">
        <w:t>611</w:t>
      </w:r>
      <w:r>
        <w:t>,</w:t>
      </w:r>
      <w:r w:rsidRPr="00A176CD">
        <w:t xml:space="preserve"> z 2013 poz. 849, 905, 1247 i 1036, z 2014 r. poz. 538, z 2015 r. poz. 396, 541, 1528, 1549, 1707 i</w:t>
      </w:r>
      <w:r>
        <w:t> </w:t>
      </w:r>
      <w:r w:rsidRPr="00A176CD">
        <w:t>1855 oraz z 2016 r. poz. 189</w:t>
      </w:r>
      <w:r>
        <w:t>, 428 i 437.</w:t>
      </w:r>
    </w:p>
  </w:footnote>
  <w:footnote w:id="7">
    <w:p w:rsidR="00FB22D5" w:rsidRDefault="00FB22D5" w:rsidP="0062091C">
      <w:pPr>
        <w:pStyle w:val="ODNONIKtreodnonika"/>
      </w:pPr>
      <w:r>
        <w:rPr>
          <w:rStyle w:val="Odwoanieprzypisudolnego"/>
        </w:rPr>
        <w:footnoteRef/>
      </w:r>
      <w:r>
        <w:rPr>
          <w:vertAlign w:val="superscript"/>
        </w:rPr>
        <w:t>)</w:t>
      </w:r>
      <w:r>
        <w:tab/>
      </w:r>
      <w:r w:rsidRPr="00E83B82">
        <w:t xml:space="preserve">Zmiany </w:t>
      </w:r>
      <w:r>
        <w:t xml:space="preserve">tekstu jednolitego </w:t>
      </w:r>
      <w:r w:rsidRPr="00E83B82">
        <w:t>wymienionej ustawy zostały ogłoszone w Dz. U. z 2014</w:t>
      </w:r>
      <w:r>
        <w:t xml:space="preserve"> r.</w:t>
      </w:r>
      <w:r w:rsidRPr="00E83B82">
        <w:t xml:space="preserve"> poz. 915, 1138, 1146, 1215, 1328, 1457, 1563</w:t>
      </w:r>
      <w:r>
        <w:t xml:space="preserve"> i</w:t>
      </w:r>
      <w:r w:rsidRPr="00E83B82">
        <w:t xml:space="preserve"> 1662, z 2015 r. poz. 73, 211, 933, 978, 1166, 1197, 1259, 1296, 1348, 1595, 1688, 1767, 1844</w:t>
      </w:r>
      <w:r>
        <w:t xml:space="preserve"> i</w:t>
      </w:r>
      <w:r w:rsidRPr="00E83B82">
        <w:t xml:space="preserve"> 1932</w:t>
      </w:r>
      <w:r>
        <w:t xml:space="preserve"> oraz</w:t>
      </w:r>
      <w:r w:rsidRPr="00E83B82">
        <w:t xml:space="preserve"> z 2016 r. poz. 68</w:t>
      </w:r>
      <w:r>
        <w:t xml:space="preserve"> i 615</w:t>
      </w:r>
      <w:r w:rsidRPr="00E83B82">
        <w:t>.</w:t>
      </w:r>
    </w:p>
  </w:footnote>
  <w:footnote w:id="8">
    <w:p w:rsidR="00FB22D5" w:rsidRDefault="00FB22D5" w:rsidP="00697D3A">
      <w:pPr>
        <w:pStyle w:val="ODNONIKtreodnonika"/>
      </w:pPr>
      <w:r>
        <w:rPr>
          <w:rStyle w:val="Odwoanieprzypisudolnego"/>
        </w:rPr>
        <w:footnoteRef/>
      </w:r>
      <w:r>
        <w:rPr>
          <w:rStyle w:val="IGindeksgrny"/>
        </w:rPr>
        <w:t>)</w:t>
      </w:r>
      <w:r>
        <w:tab/>
      </w:r>
      <w:r w:rsidRPr="009F3827">
        <w:t>Zmiany tekstu jednolitego wymienionej ustawy zostały ogłoszone w Dz. U. z 2014 r. poz. 293, 379, 435, 567, 616, 945, 1091, 1161, 1296, 1585, 1626, 1741</w:t>
      </w:r>
      <w:r>
        <w:t xml:space="preserve"> i</w:t>
      </w:r>
      <w:r w:rsidRPr="009F3827">
        <w:t xml:space="preserve"> 1924 oraz z 2015 r. poz.</w:t>
      </w:r>
      <w:r>
        <w:t xml:space="preserve"> 2, 4,</w:t>
      </w:r>
      <w:r w:rsidRPr="009F3827">
        <w:t xml:space="preserve"> 218, 539, 978, 1062, 1137, 1199, 1311, 1418, 1419, 1505, 1527, 1567, 1587, 1595, 1634, 1635</w:t>
      </w:r>
      <w:r>
        <w:t>, 1830</w:t>
      </w:r>
      <w:r w:rsidRPr="009F3827">
        <w:t xml:space="preserve"> i 1854.</w:t>
      </w:r>
    </w:p>
  </w:footnote>
  <w:footnote w:id="9">
    <w:p w:rsidR="00FB22D5" w:rsidRDefault="00FB22D5" w:rsidP="00697D3A">
      <w:pPr>
        <w:pStyle w:val="ODNONIKtreodnonika"/>
      </w:pPr>
      <w:r>
        <w:rPr>
          <w:rStyle w:val="Odwoanieprzypisudolnego"/>
        </w:rPr>
        <w:footnoteRef/>
      </w:r>
      <w:r>
        <w:rPr>
          <w:rStyle w:val="IGindeksgrny"/>
        </w:rPr>
        <w:t>)</w:t>
      </w:r>
      <w:r>
        <w:tab/>
      </w:r>
      <w:r w:rsidRPr="009F3827">
        <w:t xml:space="preserve">Zmiany tekstu jednolitego </w:t>
      </w:r>
      <w:r>
        <w:t xml:space="preserve">wymienionej </w:t>
      </w:r>
      <w:r w:rsidRPr="009F3827">
        <w:t>ustawy zostały ogłoszone w</w:t>
      </w:r>
      <w:r>
        <w:t xml:space="preserve"> </w:t>
      </w:r>
      <w:r w:rsidRPr="009F3827">
        <w:t>Dz. U. z 2015 r. poz. 774,</w:t>
      </w:r>
      <w:r>
        <w:t xml:space="preserve"> </w:t>
      </w:r>
      <w:r w:rsidRPr="009F3827">
        <w:t xml:space="preserve">870, 1336, 1830, 1890 </w:t>
      </w:r>
      <w:r>
        <w:t>i </w:t>
      </w:r>
      <w:r w:rsidRPr="009F3827">
        <w:t>2281.</w:t>
      </w:r>
    </w:p>
  </w:footnote>
  <w:footnote w:id="10">
    <w:p w:rsidR="00FB22D5" w:rsidRDefault="00FB22D5" w:rsidP="0062091C">
      <w:pPr>
        <w:pStyle w:val="ODNONIKtreodnonika"/>
      </w:pPr>
      <w:r>
        <w:rPr>
          <w:rStyle w:val="Odwoanieprzypisudolnego"/>
        </w:rPr>
        <w:footnoteRef/>
      </w:r>
      <w:r>
        <w:rPr>
          <w:vertAlign w:val="superscript"/>
        </w:rPr>
        <w:t>)</w:t>
      </w:r>
      <w:r>
        <w:tab/>
      </w:r>
      <w:r w:rsidRPr="00E83B82">
        <w:t xml:space="preserve">Zmiany tekstu jednolitego </w:t>
      </w:r>
      <w:r>
        <w:t xml:space="preserve">wymienionej </w:t>
      </w:r>
      <w:r w:rsidRPr="00E83B82">
        <w:t>ustawy zostały ogłoszone w Dz. U. z 2013</w:t>
      </w:r>
      <w:r>
        <w:t xml:space="preserve"> r.</w:t>
      </w:r>
      <w:r w:rsidRPr="00E83B82">
        <w:t xml:space="preserve"> poz.</w:t>
      </w:r>
      <w:r>
        <w:t xml:space="preserve"> </w:t>
      </w:r>
      <w:r w:rsidRPr="00E83B82">
        <w:t>938</w:t>
      </w:r>
      <w:r>
        <w:t xml:space="preserve"> i</w:t>
      </w:r>
      <w:r w:rsidRPr="00E83B82">
        <w:t xml:space="preserve"> 1646, z</w:t>
      </w:r>
      <w:r>
        <w:t> </w:t>
      </w:r>
      <w:r w:rsidRPr="00E83B82">
        <w:t>2014</w:t>
      </w:r>
      <w:r>
        <w:t> </w:t>
      </w:r>
      <w:r w:rsidRPr="00E83B82">
        <w:t>r. poz. 379, 911, 1146, 1626</w:t>
      </w:r>
      <w:r>
        <w:t xml:space="preserve"> i</w:t>
      </w:r>
      <w:r w:rsidRPr="00E83B82">
        <w:t xml:space="preserve"> 1877, z 2015 r. poz. 238, 532, 1045, 1117, 1130, 1189, 1190, 1269, 1358, 1513, 1830, 1854, 1890</w:t>
      </w:r>
      <w:r>
        <w:t xml:space="preserve"> i</w:t>
      </w:r>
      <w:r w:rsidRPr="00E83B82">
        <w:t xml:space="preserve"> 2150</w:t>
      </w:r>
      <w:r>
        <w:t xml:space="preserve"> oraz</w:t>
      </w:r>
      <w:r w:rsidRPr="00E83B82">
        <w:t xml:space="preserve"> z 2016 r. poz. 195</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22D5" w:rsidRPr="00B371CC" w:rsidRDefault="00FB22D5" w:rsidP="00B371CC">
    <w:pPr>
      <w:pStyle w:val="Nagwek"/>
      <w:jc w:val="center"/>
    </w:pPr>
    <w:r>
      <w:t xml:space="preserve">– </w:t>
    </w:r>
    <w:r>
      <w:fldChar w:fldCharType="begin"/>
    </w:r>
    <w:r>
      <w:instrText xml:space="preserve"> PAGE  \* MERGEFORMAT </w:instrText>
    </w:r>
    <w:r>
      <w:fldChar w:fldCharType="separate"/>
    </w:r>
    <w:r w:rsidR="00660B03">
      <w:rPr>
        <w:noProof/>
      </w:rPr>
      <w:t>47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D365DD8"/>
    <w:multiLevelType w:val="hybridMultilevel"/>
    <w:tmpl w:val="EC340E3E"/>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6"/>
  </w:num>
  <w:num w:numId="14">
    <w:abstractNumId w:val="27"/>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20"/>
  </w:num>
  <w:num w:numId="32">
    <w:abstractNumId w:val="11"/>
  </w:num>
  <w:num w:numId="33">
    <w:abstractNumId w:val="31"/>
  </w:num>
  <w:num w:numId="34">
    <w:abstractNumId w:val="21"/>
  </w:num>
  <w:num w:numId="35">
    <w:abstractNumId w:val="18"/>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D3A"/>
    <w:rsid w:val="000012DA"/>
    <w:rsid w:val="000018B3"/>
    <w:rsid w:val="0000246E"/>
    <w:rsid w:val="00003862"/>
    <w:rsid w:val="00005E74"/>
    <w:rsid w:val="00012A35"/>
    <w:rsid w:val="00016002"/>
    <w:rsid w:val="00016099"/>
    <w:rsid w:val="00017DC2"/>
    <w:rsid w:val="00021522"/>
    <w:rsid w:val="00023471"/>
    <w:rsid w:val="00023F13"/>
    <w:rsid w:val="00030351"/>
    <w:rsid w:val="00030634"/>
    <w:rsid w:val="000319C1"/>
    <w:rsid w:val="00031A8B"/>
    <w:rsid w:val="00031BCA"/>
    <w:rsid w:val="000330FA"/>
    <w:rsid w:val="0003362F"/>
    <w:rsid w:val="000338D7"/>
    <w:rsid w:val="00034FBF"/>
    <w:rsid w:val="00036B63"/>
    <w:rsid w:val="00036F3E"/>
    <w:rsid w:val="00037B6D"/>
    <w:rsid w:val="00037E1A"/>
    <w:rsid w:val="00041DC7"/>
    <w:rsid w:val="00043495"/>
    <w:rsid w:val="000463E8"/>
    <w:rsid w:val="00046A75"/>
    <w:rsid w:val="00047312"/>
    <w:rsid w:val="000508BD"/>
    <w:rsid w:val="00050902"/>
    <w:rsid w:val="000517AB"/>
    <w:rsid w:val="00051D64"/>
    <w:rsid w:val="000521D5"/>
    <w:rsid w:val="0005339C"/>
    <w:rsid w:val="0005379E"/>
    <w:rsid w:val="0005571B"/>
    <w:rsid w:val="00056F3B"/>
    <w:rsid w:val="00057AB3"/>
    <w:rsid w:val="00060076"/>
    <w:rsid w:val="00060432"/>
    <w:rsid w:val="00060D87"/>
    <w:rsid w:val="000615A5"/>
    <w:rsid w:val="00061A06"/>
    <w:rsid w:val="00064E4C"/>
    <w:rsid w:val="00066901"/>
    <w:rsid w:val="00071BEE"/>
    <w:rsid w:val="000736CD"/>
    <w:rsid w:val="0007533B"/>
    <w:rsid w:val="0007545D"/>
    <w:rsid w:val="000760BF"/>
    <w:rsid w:val="0007613E"/>
    <w:rsid w:val="00076BFC"/>
    <w:rsid w:val="000814A7"/>
    <w:rsid w:val="000843E1"/>
    <w:rsid w:val="0008557B"/>
    <w:rsid w:val="00085CE7"/>
    <w:rsid w:val="00087120"/>
    <w:rsid w:val="000906EE"/>
    <w:rsid w:val="00091BA2"/>
    <w:rsid w:val="00092077"/>
    <w:rsid w:val="00092F1E"/>
    <w:rsid w:val="000944EF"/>
    <w:rsid w:val="00095E95"/>
    <w:rsid w:val="0009732D"/>
    <w:rsid w:val="000973F0"/>
    <w:rsid w:val="000A1296"/>
    <w:rsid w:val="000A1C27"/>
    <w:rsid w:val="000A1DAD"/>
    <w:rsid w:val="000A2649"/>
    <w:rsid w:val="000A323B"/>
    <w:rsid w:val="000B298D"/>
    <w:rsid w:val="000B5B2D"/>
    <w:rsid w:val="000B5DCE"/>
    <w:rsid w:val="000C05BA"/>
    <w:rsid w:val="000C0A54"/>
    <w:rsid w:val="000C0E8F"/>
    <w:rsid w:val="000C4BC4"/>
    <w:rsid w:val="000C6C3E"/>
    <w:rsid w:val="000C7ACA"/>
    <w:rsid w:val="000D0110"/>
    <w:rsid w:val="000D2468"/>
    <w:rsid w:val="000D318A"/>
    <w:rsid w:val="000D6173"/>
    <w:rsid w:val="000D6F83"/>
    <w:rsid w:val="000E25CC"/>
    <w:rsid w:val="000E25FB"/>
    <w:rsid w:val="000E3694"/>
    <w:rsid w:val="000E490F"/>
    <w:rsid w:val="000E6241"/>
    <w:rsid w:val="000F0CEF"/>
    <w:rsid w:val="000F2BE3"/>
    <w:rsid w:val="000F3D0D"/>
    <w:rsid w:val="000F6ED4"/>
    <w:rsid w:val="000F7A6E"/>
    <w:rsid w:val="001042BA"/>
    <w:rsid w:val="00106D03"/>
    <w:rsid w:val="00107E29"/>
    <w:rsid w:val="00110465"/>
    <w:rsid w:val="00110628"/>
    <w:rsid w:val="0011245A"/>
    <w:rsid w:val="00112872"/>
    <w:rsid w:val="0011493E"/>
    <w:rsid w:val="00115B72"/>
    <w:rsid w:val="001207F3"/>
    <w:rsid w:val="001209EC"/>
    <w:rsid w:val="00120A9E"/>
    <w:rsid w:val="00125A9C"/>
    <w:rsid w:val="0012668B"/>
    <w:rsid w:val="00126CD2"/>
    <w:rsid w:val="001270A2"/>
    <w:rsid w:val="0012716C"/>
    <w:rsid w:val="00131237"/>
    <w:rsid w:val="001329AC"/>
    <w:rsid w:val="00133228"/>
    <w:rsid w:val="00134CA0"/>
    <w:rsid w:val="0014026F"/>
    <w:rsid w:val="00141418"/>
    <w:rsid w:val="00142A6A"/>
    <w:rsid w:val="001435C9"/>
    <w:rsid w:val="0014691F"/>
    <w:rsid w:val="00147A47"/>
    <w:rsid w:val="00147AA1"/>
    <w:rsid w:val="00151577"/>
    <w:rsid w:val="001520CF"/>
    <w:rsid w:val="00153D8C"/>
    <w:rsid w:val="0015667C"/>
    <w:rsid w:val="00157110"/>
    <w:rsid w:val="0015742A"/>
    <w:rsid w:val="00157DA1"/>
    <w:rsid w:val="00157DF9"/>
    <w:rsid w:val="00163147"/>
    <w:rsid w:val="00164C57"/>
    <w:rsid w:val="00164C9D"/>
    <w:rsid w:val="00165E93"/>
    <w:rsid w:val="00172F7A"/>
    <w:rsid w:val="00173150"/>
    <w:rsid w:val="00173390"/>
    <w:rsid w:val="001736F0"/>
    <w:rsid w:val="00173BB3"/>
    <w:rsid w:val="001740D0"/>
    <w:rsid w:val="00174F2C"/>
    <w:rsid w:val="00180F2A"/>
    <w:rsid w:val="00182CA2"/>
    <w:rsid w:val="00184B91"/>
    <w:rsid w:val="00184D4A"/>
    <w:rsid w:val="00186EC1"/>
    <w:rsid w:val="0018752B"/>
    <w:rsid w:val="00191E1F"/>
    <w:rsid w:val="001932D0"/>
    <w:rsid w:val="00194185"/>
    <w:rsid w:val="0019473B"/>
    <w:rsid w:val="001952B1"/>
    <w:rsid w:val="00195A63"/>
    <w:rsid w:val="00195B31"/>
    <w:rsid w:val="00196E39"/>
    <w:rsid w:val="00197649"/>
    <w:rsid w:val="001A01FB"/>
    <w:rsid w:val="001A10E9"/>
    <w:rsid w:val="001A183D"/>
    <w:rsid w:val="001A2B65"/>
    <w:rsid w:val="001A3CD3"/>
    <w:rsid w:val="001A410A"/>
    <w:rsid w:val="001A5BEF"/>
    <w:rsid w:val="001A7F15"/>
    <w:rsid w:val="001B342E"/>
    <w:rsid w:val="001B6902"/>
    <w:rsid w:val="001C1832"/>
    <w:rsid w:val="001C188C"/>
    <w:rsid w:val="001C2DE2"/>
    <w:rsid w:val="001C4184"/>
    <w:rsid w:val="001C4295"/>
    <w:rsid w:val="001C498D"/>
    <w:rsid w:val="001C5A7A"/>
    <w:rsid w:val="001D09BC"/>
    <w:rsid w:val="001D1783"/>
    <w:rsid w:val="001D53CD"/>
    <w:rsid w:val="001D55A3"/>
    <w:rsid w:val="001D5AF5"/>
    <w:rsid w:val="001D63D0"/>
    <w:rsid w:val="001E1B20"/>
    <w:rsid w:val="001E1E73"/>
    <w:rsid w:val="001E4E0C"/>
    <w:rsid w:val="001E526D"/>
    <w:rsid w:val="001E5655"/>
    <w:rsid w:val="001E66EC"/>
    <w:rsid w:val="001E6A56"/>
    <w:rsid w:val="001F13C7"/>
    <w:rsid w:val="001F1832"/>
    <w:rsid w:val="001F220F"/>
    <w:rsid w:val="001F25B3"/>
    <w:rsid w:val="001F2EB4"/>
    <w:rsid w:val="001F6616"/>
    <w:rsid w:val="00201567"/>
    <w:rsid w:val="00202BD4"/>
    <w:rsid w:val="00204A97"/>
    <w:rsid w:val="002076B6"/>
    <w:rsid w:val="002114EF"/>
    <w:rsid w:val="00213BE0"/>
    <w:rsid w:val="002166AD"/>
    <w:rsid w:val="00217871"/>
    <w:rsid w:val="002219B2"/>
    <w:rsid w:val="00221ED8"/>
    <w:rsid w:val="002231EA"/>
    <w:rsid w:val="00223FDF"/>
    <w:rsid w:val="002279C0"/>
    <w:rsid w:val="0023303E"/>
    <w:rsid w:val="0023727E"/>
    <w:rsid w:val="00237E67"/>
    <w:rsid w:val="00242081"/>
    <w:rsid w:val="00243777"/>
    <w:rsid w:val="002441CD"/>
    <w:rsid w:val="00245579"/>
    <w:rsid w:val="002501A3"/>
    <w:rsid w:val="0025052E"/>
    <w:rsid w:val="0025166C"/>
    <w:rsid w:val="00251C2D"/>
    <w:rsid w:val="002536DA"/>
    <w:rsid w:val="00254A2C"/>
    <w:rsid w:val="002555D4"/>
    <w:rsid w:val="00261183"/>
    <w:rsid w:val="00261A16"/>
    <w:rsid w:val="00263256"/>
    <w:rsid w:val="00263522"/>
    <w:rsid w:val="00263CEC"/>
    <w:rsid w:val="00264EC6"/>
    <w:rsid w:val="0026720E"/>
    <w:rsid w:val="00271013"/>
    <w:rsid w:val="00272FEA"/>
    <w:rsid w:val="00273AAD"/>
    <w:rsid w:val="00273FE4"/>
    <w:rsid w:val="002765B4"/>
    <w:rsid w:val="00276A94"/>
    <w:rsid w:val="00281141"/>
    <w:rsid w:val="00282B37"/>
    <w:rsid w:val="002832CC"/>
    <w:rsid w:val="00284108"/>
    <w:rsid w:val="0029405D"/>
    <w:rsid w:val="00294BFD"/>
    <w:rsid w:val="00294FA6"/>
    <w:rsid w:val="00295A6F"/>
    <w:rsid w:val="00297A08"/>
    <w:rsid w:val="002A1615"/>
    <w:rsid w:val="002A20C4"/>
    <w:rsid w:val="002A297B"/>
    <w:rsid w:val="002A570F"/>
    <w:rsid w:val="002A7292"/>
    <w:rsid w:val="002A7358"/>
    <w:rsid w:val="002A7902"/>
    <w:rsid w:val="002B0F6B"/>
    <w:rsid w:val="002B23B8"/>
    <w:rsid w:val="002B4429"/>
    <w:rsid w:val="002B591D"/>
    <w:rsid w:val="002B68A6"/>
    <w:rsid w:val="002B6F84"/>
    <w:rsid w:val="002B7FAF"/>
    <w:rsid w:val="002D0C4F"/>
    <w:rsid w:val="002D1364"/>
    <w:rsid w:val="002D4D30"/>
    <w:rsid w:val="002D5000"/>
    <w:rsid w:val="002D598D"/>
    <w:rsid w:val="002D6114"/>
    <w:rsid w:val="002D7188"/>
    <w:rsid w:val="002E1DE3"/>
    <w:rsid w:val="002E2AB6"/>
    <w:rsid w:val="002E3F34"/>
    <w:rsid w:val="002E5F79"/>
    <w:rsid w:val="002E64FA"/>
    <w:rsid w:val="002F0A00"/>
    <w:rsid w:val="002F0CFA"/>
    <w:rsid w:val="002F53E4"/>
    <w:rsid w:val="002F669F"/>
    <w:rsid w:val="00301C97"/>
    <w:rsid w:val="0030564B"/>
    <w:rsid w:val="0031004C"/>
    <w:rsid w:val="003105F6"/>
    <w:rsid w:val="00311297"/>
    <w:rsid w:val="003113BE"/>
    <w:rsid w:val="003122CA"/>
    <w:rsid w:val="003144C8"/>
    <w:rsid w:val="003148FD"/>
    <w:rsid w:val="00317CC9"/>
    <w:rsid w:val="00321080"/>
    <w:rsid w:val="003211DE"/>
    <w:rsid w:val="00322095"/>
    <w:rsid w:val="003220D1"/>
    <w:rsid w:val="00322D45"/>
    <w:rsid w:val="0032569A"/>
    <w:rsid w:val="00325A1F"/>
    <w:rsid w:val="0032620C"/>
    <w:rsid w:val="003268F9"/>
    <w:rsid w:val="00330BAF"/>
    <w:rsid w:val="0033191D"/>
    <w:rsid w:val="00334E3A"/>
    <w:rsid w:val="003361DD"/>
    <w:rsid w:val="00341A6A"/>
    <w:rsid w:val="0034380F"/>
    <w:rsid w:val="003439D2"/>
    <w:rsid w:val="00345B9C"/>
    <w:rsid w:val="003515ED"/>
    <w:rsid w:val="00352DAE"/>
    <w:rsid w:val="0035451E"/>
    <w:rsid w:val="00354EB9"/>
    <w:rsid w:val="00356330"/>
    <w:rsid w:val="00356828"/>
    <w:rsid w:val="00356CCA"/>
    <w:rsid w:val="003602AE"/>
    <w:rsid w:val="00360929"/>
    <w:rsid w:val="003630BF"/>
    <w:rsid w:val="003647D5"/>
    <w:rsid w:val="003674B0"/>
    <w:rsid w:val="003770B8"/>
    <w:rsid w:val="0037727C"/>
    <w:rsid w:val="00377E70"/>
    <w:rsid w:val="00380904"/>
    <w:rsid w:val="003823EE"/>
    <w:rsid w:val="00382960"/>
    <w:rsid w:val="00384219"/>
    <w:rsid w:val="003846F7"/>
    <w:rsid w:val="003848C2"/>
    <w:rsid w:val="003851ED"/>
    <w:rsid w:val="00385B39"/>
    <w:rsid w:val="0038669C"/>
    <w:rsid w:val="00386785"/>
    <w:rsid w:val="00390E89"/>
    <w:rsid w:val="00391B1A"/>
    <w:rsid w:val="00394423"/>
    <w:rsid w:val="00396942"/>
    <w:rsid w:val="00396B49"/>
    <w:rsid w:val="00396E3E"/>
    <w:rsid w:val="003A2219"/>
    <w:rsid w:val="003A306E"/>
    <w:rsid w:val="003A5247"/>
    <w:rsid w:val="003A60DC"/>
    <w:rsid w:val="003A6A46"/>
    <w:rsid w:val="003A7A63"/>
    <w:rsid w:val="003B000C"/>
    <w:rsid w:val="003B0F1D"/>
    <w:rsid w:val="003B4A57"/>
    <w:rsid w:val="003B6694"/>
    <w:rsid w:val="003C06C6"/>
    <w:rsid w:val="003C0AD9"/>
    <w:rsid w:val="003C0ED0"/>
    <w:rsid w:val="003C1D49"/>
    <w:rsid w:val="003C35C4"/>
    <w:rsid w:val="003C714B"/>
    <w:rsid w:val="003C7929"/>
    <w:rsid w:val="003D12C2"/>
    <w:rsid w:val="003D1CC4"/>
    <w:rsid w:val="003D31B9"/>
    <w:rsid w:val="003D3867"/>
    <w:rsid w:val="003D3E0E"/>
    <w:rsid w:val="003D7AC3"/>
    <w:rsid w:val="003E0D1A"/>
    <w:rsid w:val="003E2593"/>
    <w:rsid w:val="003E2DA3"/>
    <w:rsid w:val="003E4AE3"/>
    <w:rsid w:val="003E5388"/>
    <w:rsid w:val="003F020D"/>
    <w:rsid w:val="003F03D9"/>
    <w:rsid w:val="003F1178"/>
    <w:rsid w:val="003F14FA"/>
    <w:rsid w:val="003F2FBE"/>
    <w:rsid w:val="003F318D"/>
    <w:rsid w:val="003F5BAE"/>
    <w:rsid w:val="003F6ED7"/>
    <w:rsid w:val="00401C84"/>
    <w:rsid w:val="00401CEB"/>
    <w:rsid w:val="0040222C"/>
    <w:rsid w:val="00403210"/>
    <w:rsid w:val="004035BB"/>
    <w:rsid w:val="004035EB"/>
    <w:rsid w:val="004037CB"/>
    <w:rsid w:val="00407332"/>
    <w:rsid w:val="004074F6"/>
    <w:rsid w:val="00407828"/>
    <w:rsid w:val="00411756"/>
    <w:rsid w:val="00413D8E"/>
    <w:rsid w:val="004140F2"/>
    <w:rsid w:val="00417B22"/>
    <w:rsid w:val="00421085"/>
    <w:rsid w:val="004213D6"/>
    <w:rsid w:val="00421568"/>
    <w:rsid w:val="0042372B"/>
    <w:rsid w:val="0042465E"/>
    <w:rsid w:val="00424DF7"/>
    <w:rsid w:val="00426BE7"/>
    <w:rsid w:val="00432B76"/>
    <w:rsid w:val="00434D01"/>
    <w:rsid w:val="004351F4"/>
    <w:rsid w:val="00435D26"/>
    <w:rsid w:val="00436510"/>
    <w:rsid w:val="00436C35"/>
    <w:rsid w:val="00437F3F"/>
    <w:rsid w:val="00440C99"/>
    <w:rsid w:val="0044175C"/>
    <w:rsid w:val="00443244"/>
    <w:rsid w:val="00445F4D"/>
    <w:rsid w:val="004504C0"/>
    <w:rsid w:val="00453EE0"/>
    <w:rsid w:val="004550FB"/>
    <w:rsid w:val="004562BB"/>
    <w:rsid w:val="0046111A"/>
    <w:rsid w:val="00462946"/>
    <w:rsid w:val="00463F43"/>
    <w:rsid w:val="00464779"/>
    <w:rsid w:val="00464B94"/>
    <w:rsid w:val="004653A8"/>
    <w:rsid w:val="00465A0B"/>
    <w:rsid w:val="00467C7B"/>
    <w:rsid w:val="0047077C"/>
    <w:rsid w:val="00470B05"/>
    <w:rsid w:val="0047207C"/>
    <w:rsid w:val="00472CD6"/>
    <w:rsid w:val="00474E3C"/>
    <w:rsid w:val="00480A58"/>
    <w:rsid w:val="00482151"/>
    <w:rsid w:val="0048261A"/>
    <w:rsid w:val="00485FAD"/>
    <w:rsid w:val="0048645C"/>
    <w:rsid w:val="00487AED"/>
    <w:rsid w:val="00491CC8"/>
    <w:rsid w:val="00491EDF"/>
    <w:rsid w:val="00492A3F"/>
    <w:rsid w:val="00493330"/>
    <w:rsid w:val="00494F62"/>
    <w:rsid w:val="004A0915"/>
    <w:rsid w:val="004A2001"/>
    <w:rsid w:val="004A215F"/>
    <w:rsid w:val="004A3590"/>
    <w:rsid w:val="004A7AA2"/>
    <w:rsid w:val="004A7EEE"/>
    <w:rsid w:val="004B00A7"/>
    <w:rsid w:val="004B07FA"/>
    <w:rsid w:val="004B1C62"/>
    <w:rsid w:val="004B25E2"/>
    <w:rsid w:val="004B34D7"/>
    <w:rsid w:val="004B5037"/>
    <w:rsid w:val="004B545F"/>
    <w:rsid w:val="004B5B2F"/>
    <w:rsid w:val="004B626A"/>
    <w:rsid w:val="004B660E"/>
    <w:rsid w:val="004C01BF"/>
    <w:rsid w:val="004C05BD"/>
    <w:rsid w:val="004C3B06"/>
    <w:rsid w:val="004C3F97"/>
    <w:rsid w:val="004C588B"/>
    <w:rsid w:val="004C5CB1"/>
    <w:rsid w:val="004C7EE7"/>
    <w:rsid w:val="004D0759"/>
    <w:rsid w:val="004D2DEE"/>
    <w:rsid w:val="004D2E1F"/>
    <w:rsid w:val="004D7FD9"/>
    <w:rsid w:val="004E1324"/>
    <w:rsid w:val="004E19A5"/>
    <w:rsid w:val="004E37E5"/>
    <w:rsid w:val="004E3C05"/>
    <w:rsid w:val="004E3FDB"/>
    <w:rsid w:val="004E546A"/>
    <w:rsid w:val="004F1F4A"/>
    <w:rsid w:val="004F296D"/>
    <w:rsid w:val="004F491F"/>
    <w:rsid w:val="004F508B"/>
    <w:rsid w:val="004F695F"/>
    <w:rsid w:val="004F6CA4"/>
    <w:rsid w:val="004F77CF"/>
    <w:rsid w:val="00500752"/>
    <w:rsid w:val="00501A50"/>
    <w:rsid w:val="0050222D"/>
    <w:rsid w:val="005036ED"/>
    <w:rsid w:val="00503AF3"/>
    <w:rsid w:val="00504F7F"/>
    <w:rsid w:val="0050676A"/>
    <w:rsid w:val="0050696D"/>
    <w:rsid w:val="0051094B"/>
    <w:rsid w:val="005110D7"/>
    <w:rsid w:val="00511D99"/>
    <w:rsid w:val="005128D3"/>
    <w:rsid w:val="00513A93"/>
    <w:rsid w:val="005147E8"/>
    <w:rsid w:val="005158F2"/>
    <w:rsid w:val="005159AA"/>
    <w:rsid w:val="0052331F"/>
    <w:rsid w:val="00526DFC"/>
    <w:rsid w:val="00526F43"/>
    <w:rsid w:val="00527651"/>
    <w:rsid w:val="005363AB"/>
    <w:rsid w:val="00540793"/>
    <w:rsid w:val="00541553"/>
    <w:rsid w:val="00543CCC"/>
    <w:rsid w:val="00544A3C"/>
    <w:rsid w:val="00544EF4"/>
    <w:rsid w:val="00545E53"/>
    <w:rsid w:val="005479D9"/>
    <w:rsid w:val="00550F44"/>
    <w:rsid w:val="00551607"/>
    <w:rsid w:val="005572BD"/>
    <w:rsid w:val="00557A12"/>
    <w:rsid w:val="00560AC7"/>
    <w:rsid w:val="00561AFB"/>
    <w:rsid w:val="00561FA8"/>
    <w:rsid w:val="005635ED"/>
    <w:rsid w:val="00565253"/>
    <w:rsid w:val="00570191"/>
    <w:rsid w:val="00570570"/>
    <w:rsid w:val="00572512"/>
    <w:rsid w:val="00573EE6"/>
    <w:rsid w:val="00574FB3"/>
    <w:rsid w:val="0057547F"/>
    <w:rsid w:val="005754EE"/>
    <w:rsid w:val="0057617E"/>
    <w:rsid w:val="00576497"/>
    <w:rsid w:val="005835E7"/>
    <w:rsid w:val="0058397F"/>
    <w:rsid w:val="00583BF8"/>
    <w:rsid w:val="005847E9"/>
    <w:rsid w:val="00585F33"/>
    <w:rsid w:val="00587753"/>
    <w:rsid w:val="00591124"/>
    <w:rsid w:val="00597024"/>
    <w:rsid w:val="005A0274"/>
    <w:rsid w:val="005A095C"/>
    <w:rsid w:val="005A2EEE"/>
    <w:rsid w:val="005A3A66"/>
    <w:rsid w:val="005A669D"/>
    <w:rsid w:val="005A75D8"/>
    <w:rsid w:val="005B3093"/>
    <w:rsid w:val="005B4272"/>
    <w:rsid w:val="005B713E"/>
    <w:rsid w:val="005B7154"/>
    <w:rsid w:val="005C03B6"/>
    <w:rsid w:val="005C348E"/>
    <w:rsid w:val="005C68E1"/>
    <w:rsid w:val="005D30DF"/>
    <w:rsid w:val="005D3391"/>
    <w:rsid w:val="005D3763"/>
    <w:rsid w:val="005D55E1"/>
    <w:rsid w:val="005D5B5E"/>
    <w:rsid w:val="005D5EDC"/>
    <w:rsid w:val="005E0064"/>
    <w:rsid w:val="005E079A"/>
    <w:rsid w:val="005E19F7"/>
    <w:rsid w:val="005E4F04"/>
    <w:rsid w:val="005E62C2"/>
    <w:rsid w:val="005E6C71"/>
    <w:rsid w:val="005E7419"/>
    <w:rsid w:val="005E7985"/>
    <w:rsid w:val="005F0963"/>
    <w:rsid w:val="005F2824"/>
    <w:rsid w:val="005F2EBA"/>
    <w:rsid w:val="005F35ED"/>
    <w:rsid w:val="005F616D"/>
    <w:rsid w:val="005F7812"/>
    <w:rsid w:val="005F7A88"/>
    <w:rsid w:val="006032A6"/>
    <w:rsid w:val="00603A1A"/>
    <w:rsid w:val="006046D5"/>
    <w:rsid w:val="00607A93"/>
    <w:rsid w:val="00610C08"/>
    <w:rsid w:val="00611F74"/>
    <w:rsid w:val="00615772"/>
    <w:rsid w:val="0062091C"/>
    <w:rsid w:val="00621256"/>
    <w:rsid w:val="00621FCC"/>
    <w:rsid w:val="00622198"/>
    <w:rsid w:val="00622ADE"/>
    <w:rsid w:val="00622E4B"/>
    <w:rsid w:val="00623B8E"/>
    <w:rsid w:val="00626B66"/>
    <w:rsid w:val="006333DA"/>
    <w:rsid w:val="00634CCA"/>
    <w:rsid w:val="00635134"/>
    <w:rsid w:val="006356E2"/>
    <w:rsid w:val="00636C4C"/>
    <w:rsid w:val="00637364"/>
    <w:rsid w:val="00637CE6"/>
    <w:rsid w:val="00642A65"/>
    <w:rsid w:val="006448EB"/>
    <w:rsid w:val="00645DCE"/>
    <w:rsid w:val="006465AC"/>
    <w:rsid w:val="006465BF"/>
    <w:rsid w:val="00653B22"/>
    <w:rsid w:val="00653CFF"/>
    <w:rsid w:val="00654291"/>
    <w:rsid w:val="00656472"/>
    <w:rsid w:val="006577B2"/>
    <w:rsid w:val="00657BF4"/>
    <w:rsid w:val="006603FB"/>
    <w:rsid w:val="006608DF"/>
    <w:rsid w:val="00660B03"/>
    <w:rsid w:val="00661056"/>
    <w:rsid w:val="006623AC"/>
    <w:rsid w:val="006657F5"/>
    <w:rsid w:val="006678AF"/>
    <w:rsid w:val="006701EF"/>
    <w:rsid w:val="00671FA1"/>
    <w:rsid w:val="00673BA5"/>
    <w:rsid w:val="00680058"/>
    <w:rsid w:val="00680879"/>
    <w:rsid w:val="00681F9F"/>
    <w:rsid w:val="006840EA"/>
    <w:rsid w:val="006844E2"/>
    <w:rsid w:val="00684ED9"/>
    <w:rsid w:val="00685267"/>
    <w:rsid w:val="006872AE"/>
    <w:rsid w:val="00690082"/>
    <w:rsid w:val="00690252"/>
    <w:rsid w:val="00691CAA"/>
    <w:rsid w:val="00691F52"/>
    <w:rsid w:val="006937DB"/>
    <w:rsid w:val="006946BB"/>
    <w:rsid w:val="006969FA"/>
    <w:rsid w:val="00697D3A"/>
    <w:rsid w:val="006A35D5"/>
    <w:rsid w:val="006A748A"/>
    <w:rsid w:val="006B0897"/>
    <w:rsid w:val="006B4179"/>
    <w:rsid w:val="006B469A"/>
    <w:rsid w:val="006C0778"/>
    <w:rsid w:val="006C30E4"/>
    <w:rsid w:val="006C4176"/>
    <w:rsid w:val="006C419E"/>
    <w:rsid w:val="006C4A31"/>
    <w:rsid w:val="006C509D"/>
    <w:rsid w:val="006C5AC2"/>
    <w:rsid w:val="006C6AFB"/>
    <w:rsid w:val="006D2735"/>
    <w:rsid w:val="006D45B2"/>
    <w:rsid w:val="006E0FCC"/>
    <w:rsid w:val="006E1084"/>
    <w:rsid w:val="006E1E96"/>
    <w:rsid w:val="006E1FAE"/>
    <w:rsid w:val="006E5E21"/>
    <w:rsid w:val="006F0E9D"/>
    <w:rsid w:val="006F2648"/>
    <w:rsid w:val="006F2F10"/>
    <w:rsid w:val="006F482B"/>
    <w:rsid w:val="006F6311"/>
    <w:rsid w:val="00701952"/>
    <w:rsid w:val="00702556"/>
    <w:rsid w:val="0070277E"/>
    <w:rsid w:val="00703333"/>
    <w:rsid w:val="00704156"/>
    <w:rsid w:val="0070544B"/>
    <w:rsid w:val="007069FC"/>
    <w:rsid w:val="00706FCE"/>
    <w:rsid w:val="00711221"/>
    <w:rsid w:val="00712675"/>
    <w:rsid w:val="00713808"/>
    <w:rsid w:val="007151B6"/>
    <w:rsid w:val="0071520D"/>
    <w:rsid w:val="00715EDB"/>
    <w:rsid w:val="007160D5"/>
    <w:rsid w:val="00716304"/>
    <w:rsid w:val="007163FB"/>
    <w:rsid w:val="00717C2E"/>
    <w:rsid w:val="00720046"/>
    <w:rsid w:val="007204FA"/>
    <w:rsid w:val="007213B3"/>
    <w:rsid w:val="00723795"/>
    <w:rsid w:val="0072457F"/>
    <w:rsid w:val="00725406"/>
    <w:rsid w:val="00725519"/>
    <w:rsid w:val="00725E26"/>
    <w:rsid w:val="0072621B"/>
    <w:rsid w:val="00730555"/>
    <w:rsid w:val="007312CC"/>
    <w:rsid w:val="00736A64"/>
    <w:rsid w:val="00737E10"/>
    <w:rsid w:val="00737F6A"/>
    <w:rsid w:val="0074015C"/>
    <w:rsid w:val="007410B6"/>
    <w:rsid w:val="00744029"/>
    <w:rsid w:val="00744C6F"/>
    <w:rsid w:val="007457F6"/>
    <w:rsid w:val="00745ABB"/>
    <w:rsid w:val="00746E38"/>
    <w:rsid w:val="00747CD5"/>
    <w:rsid w:val="00753B51"/>
    <w:rsid w:val="0075445E"/>
    <w:rsid w:val="007550F2"/>
    <w:rsid w:val="007557E5"/>
    <w:rsid w:val="00756629"/>
    <w:rsid w:val="007575D2"/>
    <w:rsid w:val="00757B4F"/>
    <w:rsid w:val="00757B6A"/>
    <w:rsid w:val="00757E52"/>
    <w:rsid w:val="007610E0"/>
    <w:rsid w:val="007621AA"/>
    <w:rsid w:val="0076260A"/>
    <w:rsid w:val="00764A67"/>
    <w:rsid w:val="00770D3E"/>
    <w:rsid w:val="00770F6B"/>
    <w:rsid w:val="00771883"/>
    <w:rsid w:val="00776DC2"/>
    <w:rsid w:val="00780122"/>
    <w:rsid w:val="00781E44"/>
    <w:rsid w:val="0078214B"/>
    <w:rsid w:val="0078498A"/>
    <w:rsid w:val="007901E0"/>
    <w:rsid w:val="00791D73"/>
    <w:rsid w:val="00792207"/>
    <w:rsid w:val="00792B64"/>
    <w:rsid w:val="00792E29"/>
    <w:rsid w:val="0079379A"/>
    <w:rsid w:val="00794953"/>
    <w:rsid w:val="007A1F2F"/>
    <w:rsid w:val="007A1FBD"/>
    <w:rsid w:val="007A2A5C"/>
    <w:rsid w:val="007A5150"/>
    <w:rsid w:val="007A5373"/>
    <w:rsid w:val="007A789F"/>
    <w:rsid w:val="007B68C6"/>
    <w:rsid w:val="007B75BC"/>
    <w:rsid w:val="007C0BD6"/>
    <w:rsid w:val="007C0C96"/>
    <w:rsid w:val="007C3806"/>
    <w:rsid w:val="007C5BB7"/>
    <w:rsid w:val="007D07D5"/>
    <w:rsid w:val="007D1BE8"/>
    <w:rsid w:val="007D1C64"/>
    <w:rsid w:val="007D32DD"/>
    <w:rsid w:val="007D398A"/>
    <w:rsid w:val="007D3DA8"/>
    <w:rsid w:val="007D6768"/>
    <w:rsid w:val="007D6DCE"/>
    <w:rsid w:val="007D72C4"/>
    <w:rsid w:val="007E2CFE"/>
    <w:rsid w:val="007E5066"/>
    <w:rsid w:val="007E59C9"/>
    <w:rsid w:val="007E6356"/>
    <w:rsid w:val="007E6534"/>
    <w:rsid w:val="007E683E"/>
    <w:rsid w:val="007E6F9C"/>
    <w:rsid w:val="007E71C7"/>
    <w:rsid w:val="007F0072"/>
    <w:rsid w:val="007F2EB6"/>
    <w:rsid w:val="007F518F"/>
    <w:rsid w:val="007F54C3"/>
    <w:rsid w:val="00802949"/>
    <w:rsid w:val="0080301E"/>
    <w:rsid w:val="0080365F"/>
    <w:rsid w:val="00803716"/>
    <w:rsid w:val="00810D0E"/>
    <w:rsid w:val="00812BE5"/>
    <w:rsid w:val="00813822"/>
    <w:rsid w:val="00817429"/>
    <w:rsid w:val="00817621"/>
    <w:rsid w:val="0081773A"/>
    <w:rsid w:val="00821514"/>
    <w:rsid w:val="00821E35"/>
    <w:rsid w:val="00824591"/>
    <w:rsid w:val="00824AED"/>
    <w:rsid w:val="00824F53"/>
    <w:rsid w:val="00827820"/>
    <w:rsid w:val="00831B8B"/>
    <w:rsid w:val="0083405D"/>
    <w:rsid w:val="008352D4"/>
    <w:rsid w:val="0083636B"/>
    <w:rsid w:val="00836DB9"/>
    <w:rsid w:val="00837C67"/>
    <w:rsid w:val="0084122B"/>
    <w:rsid w:val="008415B0"/>
    <w:rsid w:val="00842028"/>
    <w:rsid w:val="00842BDB"/>
    <w:rsid w:val="008436B8"/>
    <w:rsid w:val="008439D9"/>
    <w:rsid w:val="008460B6"/>
    <w:rsid w:val="0085042A"/>
    <w:rsid w:val="00850C9D"/>
    <w:rsid w:val="00852B59"/>
    <w:rsid w:val="00856272"/>
    <w:rsid w:val="008563FF"/>
    <w:rsid w:val="0086018B"/>
    <w:rsid w:val="008604B0"/>
    <w:rsid w:val="00860BD4"/>
    <w:rsid w:val="008611DD"/>
    <w:rsid w:val="008620DE"/>
    <w:rsid w:val="00866867"/>
    <w:rsid w:val="008719E3"/>
    <w:rsid w:val="00872257"/>
    <w:rsid w:val="008751EB"/>
    <w:rsid w:val="008753E6"/>
    <w:rsid w:val="00875DA6"/>
    <w:rsid w:val="0087738C"/>
    <w:rsid w:val="008802AF"/>
    <w:rsid w:val="00881926"/>
    <w:rsid w:val="0088318F"/>
    <w:rsid w:val="0088331D"/>
    <w:rsid w:val="00884BF9"/>
    <w:rsid w:val="008852B0"/>
    <w:rsid w:val="00885AE7"/>
    <w:rsid w:val="00886B60"/>
    <w:rsid w:val="00886CC6"/>
    <w:rsid w:val="00887889"/>
    <w:rsid w:val="008920FF"/>
    <w:rsid w:val="008926E8"/>
    <w:rsid w:val="00892F5B"/>
    <w:rsid w:val="00894F19"/>
    <w:rsid w:val="008966B0"/>
    <w:rsid w:val="00896A10"/>
    <w:rsid w:val="008971B5"/>
    <w:rsid w:val="008A5D26"/>
    <w:rsid w:val="008A6B13"/>
    <w:rsid w:val="008A6ECB"/>
    <w:rsid w:val="008B0BF9"/>
    <w:rsid w:val="008B2866"/>
    <w:rsid w:val="008B3859"/>
    <w:rsid w:val="008B3F0F"/>
    <w:rsid w:val="008B436D"/>
    <w:rsid w:val="008B4E49"/>
    <w:rsid w:val="008B5383"/>
    <w:rsid w:val="008B7712"/>
    <w:rsid w:val="008B7B26"/>
    <w:rsid w:val="008C3524"/>
    <w:rsid w:val="008C4061"/>
    <w:rsid w:val="008C4229"/>
    <w:rsid w:val="008C4C79"/>
    <w:rsid w:val="008C5BE0"/>
    <w:rsid w:val="008C7233"/>
    <w:rsid w:val="008D2434"/>
    <w:rsid w:val="008E0F89"/>
    <w:rsid w:val="008E171D"/>
    <w:rsid w:val="008E2785"/>
    <w:rsid w:val="008E78A3"/>
    <w:rsid w:val="008F0633"/>
    <w:rsid w:val="008F0654"/>
    <w:rsid w:val="008F06CB"/>
    <w:rsid w:val="008F1513"/>
    <w:rsid w:val="008F2E83"/>
    <w:rsid w:val="008F612A"/>
    <w:rsid w:val="0090293D"/>
    <w:rsid w:val="009034DE"/>
    <w:rsid w:val="00904359"/>
    <w:rsid w:val="00905396"/>
    <w:rsid w:val="0090605D"/>
    <w:rsid w:val="00906419"/>
    <w:rsid w:val="00906FE7"/>
    <w:rsid w:val="00907FF0"/>
    <w:rsid w:val="009103A0"/>
    <w:rsid w:val="00912889"/>
    <w:rsid w:val="00913A42"/>
    <w:rsid w:val="00913D7A"/>
    <w:rsid w:val="00914167"/>
    <w:rsid w:val="009143DB"/>
    <w:rsid w:val="00915065"/>
    <w:rsid w:val="00917CE5"/>
    <w:rsid w:val="00921680"/>
    <w:rsid w:val="009217C0"/>
    <w:rsid w:val="00925241"/>
    <w:rsid w:val="00925CEC"/>
    <w:rsid w:val="009260CE"/>
    <w:rsid w:val="00926A3F"/>
    <w:rsid w:val="0092794E"/>
    <w:rsid w:val="00930D30"/>
    <w:rsid w:val="009332A2"/>
    <w:rsid w:val="00934074"/>
    <w:rsid w:val="00937598"/>
    <w:rsid w:val="0093790B"/>
    <w:rsid w:val="00937A76"/>
    <w:rsid w:val="00941E07"/>
    <w:rsid w:val="00942E18"/>
    <w:rsid w:val="00943751"/>
    <w:rsid w:val="00944A74"/>
    <w:rsid w:val="00946DD0"/>
    <w:rsid w:val="00947A36"/>
    <w:rsid w:val="00950970"/>
    <w:rsid w:val="009509E6"/>
    <w:rsid w:val="00950C2E"/>
    <w:rsid w:val="009518C6"/>
    <w:rsid w:val="00951AA3"/>
    <w:rsid w:val="00952018"/>
    <w:rsid w:val="00952800"/>
    <w:rsid w:val="0095300D"/>
    <w:rsid w:val="00953457"/>
    <w:rsid w:val="00954CA4"/>
    <w:rsid w:val="00956812"/>
    <w:rsid w:val="0095719A"/>
    <w:rsid w:val="00960442"/>
    <w:rsid w:val="00961DC4"/>
    <w:rsid w:val="009623E9"/>
    <w:rsid w:val="00963EEB"/>
    <w:rsid w:val="009648BC"/>
    <w:rsid w:val="00964C2F"/>
    <w:rsid w:val="00964F84"/>
    <w:rsid w:val="00965F88"/>
    <w:rsid w:val="00966B40"/>
    <w:rsid w:val="00973DC3"/>
    <w:rsid w:val="0097517D"/>
    <w:rsid w:val="00984E03"/>
    <w:rsid w:val="00987E85"/>
    <w:rsid w:val="0099783D"/>
    <w:rsid w:val="009A0D12"/>
    <w:rsid w:val="009A1987"/>
    <w:rsid w:val="009A2BEE"/>
    <w:rsid w:val="009A5289"/>
    <w:rsid w:val="009A7A53"/>
    <w:rsid w:val="009B02CD"/>
    <w:rsid w:val="009B0402"/>
    <w:rsid w:val="009B0B75"/>
    <w:rsid w:val="009B16DF"/>
    <w:rsid w:val="009B178F"/>
    <w:rsid w:val="009B4CB2"/>
    <w:rsid w:val="009B6050"/>
    <w:rsid w:val="009B6701"/>
    <w:rsid w:val="009B6EF7"/>
    <w:rsid w:val="009B7000"/>
    <w:rsid w:val="009B739C"/>
    <w:rsid w:val="009B7995"/>
    <w:rsid w:val="009C04EC"/>
    <w:rsid w:val="009C069A"/>
    <w:rsid w:val="009C2DB9"/>
    <w:rsid w:val="009C328C"/>
    <w:rsid w:val="009C4444"/>
    <w:rsid w:val="009C6548"/>
    <w:rsid w:val="009C79AD"/>
    <w:rsid w:val="009C7CA6"/>
    <w:rsid w:val="009C7E2F"/>
    <w:rsid w:val="009D012E"/>
    <w:rsid w:val="009D1006"/>
    <w:rsid w:val="009D2DC3"/>
    <w:rsid w:val="009D30CA"/>
    <w:rsid w:val="009D3200"/>
    <w:rsid w:val="009D3316"/>
    <w:rsid w:val="009D3E7A"/>
    <w:rsid w:val="009D55AA"/>
    <w:rsid w:val="009D58D9"/>
    <w:rsid w:val="009D6411"/>
    <w:rsid w:val="009E3E77"/>
    <w:rsid w:val="009E3FAB"/>
    <w:rsid w:val="009E5B3F"/>
    <w:rsid w:val="009E7D90"/>
    <w:rsid w:val="009F1A68"/>
    <w:rsid w:val="009F1AB0"/>
    <w:rsid w:val="009F25CE"/>
    <w:rsid w:val="009F44BD"/>
    <w:rsid w:val="009F501D"/>
    <w:rsid w:val="009F7B1B"/>
    <w:rsid w:val="009F7FD4"/>
    <w:rsid w:val="00A0220B"/>
    <w:rsid w:val="00A0261D"/>
    <w:rsid w:val="00A039D5"/>
    <w:rsid w:val="00A046AD"/>
    <w:rsid w:val="00A079C1"/>
    <w:rsid w:val="00A07A84"/>
    <w:rsid w:val="00A11AB9"/>
    <w:rsid w:val="00A12520"/>
    <w:rsid w:val="00A130FD"/>
    <w:rsid w:val="00A13834"/>
    <w:rsid w:val="00A13D6D"/>
    <w:rsid w:val="00A14769"/>
    <w:rsid w:val="00A16151"/>
    <w:rsid w:val="00A16EC6"/>
    <w:rsid w:val="00A17310"/>
    <w:rsid w:val="00A17C06"/>
    <w:rsid w:val="00A2126E"/>
    <w:rsid w:val="00A21706"/>
    <w:rsid w:val="00A24FCC"/>
    <w:rsid w:val="00A26A90"/>
    <w:rsid w:val="00A26B27"/>
    <w:rsid w:val="00A26B2D"/>
    <w:rsid w:val="00A30E4F"/>
    <w:rsid w:val="00A32253"/>
    <w:rsid w:val="00A3310E"/>
    <w:rsid w:val="00A333A0"/>
    <w:rsid w:val="00A37E70"/>
    <w:rsid w:val="00A437E1"/>
    <w:rsid w:val="00A4457B"/>
    <w:rsid w:val="00A4685E"/>
    <w:rsid w:val="00A50CD4"/>
    <w:rsid w:val="00A51191"/>
    <w:rsid w:val="00A5670E"/>
    <w:rsid w:val="00A56D62"/>
    <w:rsid w:val="00A56F07"/>
    <w:rsid w:val="00A5762C"/>
    <w:rsid w:val="00A600FC"/>
    <w:rsid w:val="00A60BCA"/>
    <w:rsid w:val="00A638DA"/>
    <w:rsid w:val="00A656E2"/>
    <w:rsid w:val="00A65B41"/>
    <w:rsid w:val="00A65E00"/>
    <w:rsid w:val="00A66A78"/>
    <w:rsid w:val="00A741FA"/>
    <w:rsid w:val="00A7436E"/>
    <w:rsid w:val="00A74E96"/>
    <w:rsid w:val="00A75A8E"/>
    <w:rsid w:val="00A817AD"/>
    <w:rsid w:val="00A824DD"/>
    <w:rsid w:val="00A83676"/>
    <w:rsid w:val="00A83B7B"/>
    <w:rsid w:val="00A84274"/>
    <w:rsid w:val="00A850F3"/>
    <w:rsid w:val="00A864E3"/>
    <w:rsid w:val="00A9020B"/>
    <w:rsid w:val="00A94574"/>
    <w:rsid w:val="00A95936"/>
    <w:rsid w:val="00A96265"/>
    <w:rsid w:val="00A97084"/>
    <w:rsid w:val="00AA173A"/>
    <w:rsid w:val="00AA1BDF"/>
    <w:rsid w:val="00AA1C2C"/>
    <w:rsid w:val="00AA35F6"/>
    <w:rsid w:val="00AA3B7E"/>
    <w:rsid w:val="00AA53CA"/>
    <w:rsid w:val="00AA5C55"/>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971"/>
    <w:rsid w:val="00AD0E65"/>
    <w:rsid w:val="00AD19DF"/>
    <w:rsid w:val="00AD2BF2"/>
    <w:rsid w:val="00AD4E90"/>
    <w:rsid w:val="00AD5422"/>
    <w:rsid w:val="00AD5EEC"/>
    <w:rsid w:val="00AE00DC"/>
    <w:rsid w:val="00AE4179"/>
    <w:rsid w:val="00AE4425"/>
    <w:rsid w:val="00AE4696"/>
    <w:rsid w:val="00AE4FBE"/>
    <w:rsid w:val="00AE5F42"/>
    <w:rsid w:val="00AE650F"/>
    <w:rsid w:val="00AE6555"/>
    <w:rsid w:val="00AE7D16"/>
    <w:rsid w:val="00AF1377"/>
    <w:rsid w:val="00AF4BD8"/>
    <w:rsid w:val="00AF4CAA"/>
    <w:rsid w:val="00AF571A"/>
    <w:rsid w:val="00AF60A0"/>
    <w:rsid w:val="00AF67FC"/>
    <w:rsid w:val="00AF73BC"/>
    <w:rsid w:val="00AF7DF5"/>
    <w:rsid w:val="00B006E5"/>
    <w:rsid w:val="00B024C2"/>
    <w:rsid w:val="00B04191"/>
    <w:rsid w:val="00B07700"/>
    <w:rsid w:val="00B13921"/>
    <w:rsid w:val="00B1528C"/>
    <w:rsid w:val="00B16ACD"/>
    <w:rsid w:val="00B21487"/>
    <w:rsid w:val="00B222C8"/>
    <w:rsid w:val="00B232D1"/>
    <w:rsid w:val="00B24DB5"/>
    <w:rsid w:val="00B26EE8"/>
    <w:rsid w:val="00B31F9E"/>
    <w:rsid w:val="00B3268F"/>
    <w:rsid w:val="00B32C2C"/>
    <w:rsid w:val="00B32E91"/>
    <w:rsid w:val="00B33A1A"/>
    <w:rsid w:val="00B33D8B"/>
    <w:rsid w:val="00B33E6C"/>
    <w:rsid w:val="00B347FA"/>
    <w:rsid w:val="00B371CC"/>
    <w:rsid w:val="00B41CD9"/>
    <w:rsid w:val="00B427E6"/>
    <w:rsid w:val="00B428A6"/>
    <w:rsid w:val="00B43E1F"/>
    <w:rsid w:val="00B45FBC"/>
    <w:rsid w:val="00B46799"/>
    <w:rsid w:val="00B4734C"/>
    <w:rsid w:val="00B51A7D"/>
    <w:rsid w:val="00B52EF0"/>
    <w:rsid w:val="00B535C2"/>
    <w:rsid w:val="00B55544"/>
    <w:rsid w:val="00B642FC"/>
    <w:rsid w:val="00B64D26"/>
    <w:rsid w:val="00B64FBB"/>
    <w:rsid w:val="00B67537"/>
    <w:rsid w:val="00B70E22"/>
    <w:rsid w:val="00B774CB"/>
    <w:rsid w:val="00B80402"/>
    <w:rsid w:val="00B80B9A"/>
    <w:rsid w:val="00B830B7"/>
    <w:rsid w:val="00B848EA"/>
    <w:rsid w:val="00B84B2B"/>
    <w:rsid w:val="00B8755F"/>
    <w:rsid w:val="00B87BAB"/>
    <w:rsid w:val="00B90500"/>
    <w:rsid w:val="00B9176C"/>
    <w:rsid w:val="00B935A4"/>
    <w:rsid w:val="00B9411D"/>
    <w:rsid w:val="00B960BD"/>
    <w:rsid w:val="00BA561A"/>
    <w:rsid w:val="00BA71C5"/>
    <w:rsid w:val="00BB0DC6"/>
    <w:rsid w:val="00BB15E4"/>
    <w:rsid w:val="00BB1E19"/>
    <w:rsid w:val="00BB21D1"/>
    <w:rsid w:val="00BB32F2"/>
    <w:rsid w:val="00BB4338"/>
    <w:rsid w:val="00BB6C0E"/>
    <w:rsid w:val="00BB7B38"/>
    <w:rsid w:val="00BC11E5"/>
    <w:rsid w:val="00BC42D4"/>
    <w:rsid w:val="00BC4BC6"/>
    <w:rsid w:val="00BC52FD"/>
    <w:rsid w:val="00BC6E62"/>
    <w:rsid w:val="00BC7443"/>
    <w:rsid w:val="00BD0648"/>
    <w:rsid w:val="00BD1040"/>
    <w:rsid w:val="00BD1F1E"/>
    <w:rsid w:val="00BD3480"/>
    <w:rsid w:val="00BD34AA"/>
    <w:rsid w:val="00BE0C44"/>
    <w:rsid w:val="00BE1B8B"/>
    <w:rsid w:val="00BE2A18"/>
    <w:rsid w:val="00BE2C01"/>
    <w:rsid w:val="00BE41EC"/>
    <w:rsid w:val="00BE56FB"/>
    <w:rsid w:val="00BE6442"/>
    <w:rsid w:val="00BF186A"/>
    <w:rsid w:val="00BF2B95"/>
    <w:rsid w:val="00BF3DDE"/>
    <w:rsid w:val="00BF6589"/>
    <w:rsid w:val="00BF6F7F"/>
    <w:rsid w:val="00BF75AA"/>
    <w:rsid w:val="00C00647"/>
    <w:rsid w:val="00C02764"/>
    <w:rsid w:val="00C04CEF"/>
    <w:rsid w:val="00C0662F"/>
    <w:rsid w:val="00C11943"/>
    <w:rsid w:val="00C12E96"/>
    <w:rsid w:val="00C13435"/>
    <w:rsid w:val="00C14763"/>
    <w:rsid w:val="00C15844"/>
    <w:rsid w:val="00C16141"/>
    <w:rsid w:val="00C2363F"/>
    <w:rsid w:val="00C236C8"/>
    <w:rsid w:val="00C24148"/>
    <w:rsid w:val="00C260B1"/>
    <w:rsid w:val="00C26E56"/>
    <w:rsid w:val="00C31406"/>
    <w:rsid w:val="00C3499C"/>
    <w:rsid w:val="00C35113"/>
    <w:rsid w:val="00C3611C"/>
    <w:rsid w:val="00C37194"/>
    <w:rsid w:val="00C40637"/>
    <w:rsid w:val="00C40F6C"/>
    <w:rsid w:val="00C4101B"/>
    <w:rsid w:val="00C41506"/>
    <w:rsid w:val="00C431E2"/>
    <w:rsid w:val="00C44426"/>
    <w:rsid w:val="00C445F3"/>
    <w:rsid w:val="00C451F4"/>
    <w:rsid w:val="00C45EB1"/>
    <w:rsid w:val="00C50FEA"/>
    <w:rsid w:val="00C53A94"/>
    <w:rsid w:val="00C54A3A"/>
    <w:rsid w:val="00C55566"/>
    <w:rsid w:val="00C56448"/>
    <w:rsid w:val="00C63DEA"/>
    <w:rsid w:val="00C667BE"/>
    <w:rsid w:val="00C6766B"/>
    <w:rsid w:val="00C72223"/>
    <w:rsid w:val="00C76417"/>
    <w:rsid w:val="00C7726F"/>
    <w:rsid w:val="00C823DA"/>
    <w:rsid w:val="00C8259F"/>
    <w:rsid w:val="00C82746"/>
    <w:rsid w:val="00C8312F"/>
    <w:rsid w:val="00C84C47"/>
    <w:rsid w:val="00C858A4"/>
    <w:rsid w:val="00C86AFA"/>
    <w:rsid w:val="00C87881"/>
    <w:rsid w:val="00C91203"/>
    <w:rsid w:val="00C94557"/>
    <w:rsid w:val="00CA1161"/>
    <w:rsid w:val="00CA5940"/>
    <w:rsid w:val="00CB18D0"/>
    <w:rsid w:val="00CB1C8A"/>
    <w:rsid w:val="00CB24F5"/>
    <w:rsid w:val="00CB2663"/>
    <w:rsid w:val="00CB34C2"/>
    <w:rsid w:val="00CB3BBE"/>
    <w:rsid w:val="00CB408C"/>
    <w:rsid w:val="00CB59E9"/>
    <w:rsid w:val="00CB6336"/>
    <w:rsid w:val="00CC0D6A"/>
    <w:rsid w:val="00CC3831"/>
    <w:rsid w:val="00CC3E3D"/>
    <w:rsid w:val="00CC519B"/>
    <w:rsid w:val="00CD12C1"/>
    <w:rsid w:val="00CD214E"/>
    <w:rsid w:val="00CD46FA"/>
    <w:rsid w:val="00CD5973"/>
    <w:rsid w:val="00CE31A6"/>
    <w:rsid w:val="00CF09AA"/>
    <w:rsid w:val="00CF1915"/>
    <w:rsid w:val="00CF39BE"/>
    <w:rsid w:val="00CF4813"/>
    <w:rsid w:val="00CF5233"/>
    <w:rsid w:val="00CF64C4"/>
    <w:rsid w:val="00D029B8"/>
    <w:rsid w:val="00D02F60"/>
    <w:rsid w:val="00D0464E"/>
    <w:rsid w:val="00D04A96"/>
    <w:rsid w:val="00D07A7B"/>
    <w:rsid w:val="00D10E06"/>
    <w:rsid w:val="00D15197"/>
    <w:rsid w:val="00D16820"/>
    <w:rsid w:val="00D169C8"/>
    <w:rsid w:val="00D1793F"/>
    <w:rsid w:val="00D22AF5"/>
    <w:rsid w:val="00D235EA"/>
    <w:rsid w:val="00D247A9"/>
    <w:rsid w:val="00D24875"/>
    <w:rsid w:val="00D32721"/>
    <w:rsid w:val="00D328DC"/>
    <w:rsid w:val="00D32BEA"/>
    <w:rsid w:val="00D33387"/>
    <w:rsid w:val="00D402FB"/>
    <w:rsid w:val="00D4130A"/>
    <w:rsid w:val="00D47AEF"/>
    <w:rsid w:val="00D47D7A"/>
    <w:rsid w:val="00D50ABD"/>
    <w:rsid w:val="00D54C82"/>
    <w:rsid w:val="00D55290"/>
    <w:rsid w:val="00D57791"/>
    <w:rsid w:val="00D6046A"/>
    <w:rsid w:val="00D62870"/>
    <w:rsid w:val="00D6351D"/>
    <w:rsid w:val="00D655D9"/>
    <w:rsid w:val="00D65872"/>
    <w:rsid w:val="00D676F3"/>
    <w:rsid w:val="00D70EF5"/>
    <w:rsid w:val="00D71024"/>
    <w:rsid w:val="00D71A25"/>
    <w:rsid w:val="00D71FCF"/>
    <w:rsid w:val="00D7201E"/>
    <w:rsid w:val="00D72259"/>
    <w:rsid w:val="00D72A54"/>
    <w:rsid w:val="00D72CC1"/>
    <w:rsid w:val="00D76EC9"/>
    <w:rsid w:val="00D7734D"/>
    <w:rsid w:val="00D773AA"/>
    <w:rsid w:val="00D80E7D"/>
    <w:rsid w:val="00D81397"/>
    <w:rsid w:val="00D848B9"/>
    <w:rsid w:val="00D90E69"/>
    <w:rsid w:val="00D91368"/>
    <w:rsid w:val="00D922C0"/>
    <w:rsid w:val="00D93106"/>
    <w:rsid w:val="00D933E9"/>
    <w:rsid w:val="00D9505D"/>
    <w:rsid w:val="00D953D0"/>
    <w:rsid w:val="00D959F5"/>
    <w:rsid w:val="00D96884"/>
    <w:rsid w:val="00DA2AEE"/>
    <w:rsid w:val="00DA3FDD"/>
    <w:rsid w:val="00DA5EAF"/>
    <w:rsid w:val="00DA7017"/>
    <w:rsid w:val="00DA7028"/>
    <w:rsid w:val="00DB046E"/>
    <w:rsid w:val="00DB1401"/>
    <w:rsid w:val="00DB1AD2"/>
    <w:rsid w:val="00DB2B58"/>
    <w:rsid w:val="00DB5206"/>
    <w:rsid w:val="00DB6276"/>
    <w:rsid w:val="00DB63F5"/>
    <w:rsid w:val="00DB7D96"/>
    <w:rsid w:val="00DC07F7"/>
    <w:rsid w:val="00DC1C6B"/>
    <w:rsid w:val="00DC1F40"/>
    <w:rsid w:val="00DC2C2E"/>
    <w:rsid w:val="00DC4AF0"/>
    <w:rsid w:val="00DC7886"/>
    <w:rsid w:val="00DD0240"/>
    <w:rsid w:val="00DD03D5"/>
    <w:rsid w:val="00DD0CF2"/>
    <w:rsid w:val="00DD0E74"/>
    <w:rsid w:val="00DD111D"/>
    <w:rsid w:val="00DE1554"/>
    <w:rsid w:val="00DE17E2"/>
    <w:rsid w:val="00DE2901"/>
    <w:rsid w:val="00DE3D84"/>
    <w:rsid w:val="00DE51E7"/>
    <w:rsid w:val="00DE590F"/>
    <w:rsid w:val="00DE7DC1"/>
    <w:rsid w:val="00DF3F7E"/>
    <w:rsid w:val="00DF645C"/>
    <w:rsid w:val="00DF7648"/>
    <w:rsid w:val="00DF773B"/>
    <w:rsid w:val="00E00E29"/>
    <w:rsid w:val="00E012CC"/>
    <w:rsid w:val="00E027F2"/>
    <w:rsid w:val="00E02BAB"/>
    <w:rsid w:val="00E04CEB"/>
    <w:rsid w:val="00E060BC"/>
    <w:rsid w:val="00E1011F"/>
    <w:rsid w:val="00E11420"/>
    <w:rsid w:val="00E11B89"/>
    <w:rsid w:val="00E132FB"/>
    <w:rsid w:val="00E140F4"/>
    <w:rsid w:val="00E170B7"/>
    <w:rsid w:val="00E17486"/>
    <w:rsid w:val="00E177DD"/>
    <w:rsid w:val="00E20900"/>
    <w:rsid w:val="00E20918"/>
    <w:rsid w:val="00E20C7F"/>
    <w:rsid w:val="00E2396E"/>
    <w:rsid w:val="00E2426F"/>
    <w:rsid w:val="00E24728"/>
    <w:rsid w:val="00E2653B"/>
    <w:rsid w:val="00E26CEC"/>
    <w:rsid w:val="00E276AC"/>
    <w:rsid w:val="00E32F56"/>
    <w:rsid w:val="00E33467"/>
    <w:rsid w:val="00E34A35"/>
    <w:rsid w:val="00E37C2F"/>
    <w:rsid w:val="00E40A51"/>
    <w:rsid w:val="00E40A74"/>
    <w:rsid w:val="00E41C28"/>
    <w:rsid w:val="00E4399F"/>
    <w:rsid w:val="00E46308"/>
    <w:rsid w:val="00E4731C"/>
    <w:rsid w:val="00E51E17"/>
    <w:rsid w:val="00E52DAB"/>
    <w:rsid w:val="00E539B0"/>
    <w:rsid w:val="00E55994"/>
    <w:rsid w:val="00E55AAB"/>
    <w:rsid w:val="00E60606"/>
    <w:rsid w:val="00E60C66"/>
    <w:rsid w:val="00E6164D"/>
    <w:rsid w:val="00E618C9"/>
    <w:rsid w:val="00E62774"/>
    <w:rsid w:val="00E6307C"/>
    <w:rsid w:val="00E636FA"/>
    <w:rsid w:val="00E66C50"/>
    <w:rsid w:val="00E679D3"/>
    <w:rsid w:val="00E70845"/>
    <w:rsid w:val="00E71208"/>
    <w:rsid w:val="00E71444"/>
    <w:rsid w:val="00E71C91"/>
    <w:rsid w:val="00E720A1"/>
    <w:rsid w:val="00E74E21"/>
    <w:rsid w:val="00E75B58"/>
    <w:rsid w:val="00E75DDA"/>
    <w:rsid w:val="00E76854"/>
    <w:rsid w:val="00E773E8"/>
    <w:rsid w:val="00E82709"/>
    <w:rsid w:val="00E83ADD"/>
    <w:rsid w:val="00E83B82"/>
    <w:rsid w:val="00E84AB6"/>
    <w:rsid w:val="00E84B08"/>
    <w:rsid w:val="00E84F38"/>
    <w:rsid w:val="00E85623"/>
    <w:rsid w:val="00E87441"/>
    <w:rsid w:val="00E90CC1"/>
    <w:rsid w:val="00E91FAE"/>
    <w:rsid w:val="00E93191"/>
    <w:rsid w:val="00E93D6D"/>
    <w:rsid w:val="00E94EED"/>
    <w:rsid w:val="00E96E3F"/>
    <w:rsid w:val="00EA270C"/>
    <w:rsid w:val="00EA28BE"/>
    <w:rsid w:val="00EA4974"/>
    <w:rsid w:val="00EA532E"/>
    <w:rsid w:val="00EA72E7"/>
    <w:rsid w:val="00EB06D9"/>
    <w:rsid w:val="00EB09E8"/>
    <w:rsid w:val="00EB0B9E"/>
    <w:rsid w:val="00EB192B"/>
    <w:rsid w:val="00EB19ED"/>
    <w:rsid w:val="00EB1CAB"/>
    <w:rsid w:val="00EB2AFA"/>
    <w:rsid w:val="00EB7DB1"/>
    <w:rsid w:val="00EC09C8"/>
    <w:rsid w:val="00EC0F5A"/>
    <w:rsid w:val="00EC4265"/>
    <w:rsid w:val="00EC4CEB"/>
    <w:rsid w:val="00EC56A3"/>
    <w:rsid w:val="00EC659E"/>
    <w:rsid w:val="00ED2072"/>
    <w:rsid w:val="00ED2AE0"/>
    <w:rsid w:val="00ED5553"/>
    <w:rsid w:val="00ED5E36"/>
    <w:rsid w:val="00ED6961"/>
    <w:rsid w:val="00EE05D0"/>
    <w:rsid w:val="00EE69AB"/>
    <w:rsid w:val="00EF0B96"/>
    <w:rsid w:val="00EF2F52"/>
    <w:rsid w:val="00EF32A7"/>
    <w:rsid w:val="00EF3486"/>
    <w:rsid w:val="00EF47AF"/>
    <w:rsid w:val="00EF53B6"/>
    <w:rsid w:val="00F00B73"/>
    <w:rsid w:val="00F03C07"/>
    <w:rsid w:val="00F04E20"/>
    <w:rsid w:val="00F0546B"/>
    <w:rsid w:val="00F05CE0"/>
    <w:rsid w:val="00F06ECA"/>
    <w:rsid w:val="00F105FB"/>
    <w:rsid w:val="00F10C18"/>
    <w:rsid w:val="00F115CA"/>
    <w:rsid w:val="00F14817"/>
    <w:rsid w:val="00F14EBA"/>
    <w:rsid w:val="00F1510F"/>
    <w:rsid w:val="00F1533A"/>
    <w:rsid w:val="00F15E5A"/>
    <w:rsid w:val="00F17F0A"/>
    <w:rsid w:val="00F22D5F"/>
    <w:rsid w:val="00F24174"/>
    <w:rsid w:val="00F242DB"/>
    <w:rsid w:val="00F25612"/>
    <w:rsid w:val="00F2668F"/>
    <w:rsid w:val="00F2742F"/>
    <w:rsid w:val="00F2753B"/>
    <w:rsid w:val="00F33F8B"/>
    <w:rsid w:val="00F340B2"/>
    <w:rsid w:val="00F35247"/>
    <w:rsid w:val="00F43390"/>
    <w:rsid w:val="00F443B2"/>
    <w:rsid w:val="00F458D8"/>
    <w:rsid w:val="00F46E5A"/>
    <w:rsid w:val="00F50237"/>
    <w:rsid w:val="00F507BF"/>
    <w:rsid w:val="00F53596"/>
    <w:rsid w:val="00F53A58"/>
    <w:rsid w:val="00F55BA8"/>
    <w:rsid w:val="00F55DB1"/>
    <w:rsid w:val="00F56ACA"/>
    <w:rsid w:val="00F600FE"/>
    <w:rsid w:val="00F62E4D"/>
    <w:rsid w:val="00F66B34"/>
    <w:rsid w:val="00F675B9"/>
    <w:rsid w:val="00F67CF7"/>
    <w:rsid w:val="00F711C9"/>
    <w:rsid w:val="00F7236A"/>
    <w:rsid w:val="00F738C5"/>
    <w:rsid w:val="00F73EFE"/>
    <w:rsid w:val="00F74C59"/>
    <w:rsid w:val="00F75C3A"/>
    <w:rsid w:val="00F82E30"/>
    <w:rsid w:val="00F831CB"/>
    <w:rsid w:val="00F848A3"/>
    <w:rsid w:val="00F84ACF"/>
    <w:rsid w:val="00F84AE8"/>
    <w:rsid w:val="00F85742"/>
    <w:rsid w:val="00F85BF8"/>
    <w:rsid w:val="00F871CE"/>
    <w:rsid w:val="00F87802"/>
    <w:rsid w:val="00F92C0A"/>
    <w:rsid w:val="00F9415B"/>
    <w:rsid w:val="00F96030"/>
    <w:rsid w:val="00F97F36"/>
    <w:rsid w:val="00FA02D1"/>
    <w:rsid w:val="00FA02F2"/>
    <w:rsid w:val="00FA13C2"/>
    <w:rsid w:val="00FA48C4"/>
    <w:rsid w:val="00FA7F91"/>
    <w:rsid w:val="00FB121C"/>
    <w:rsid w:val="00FB1CDD"/>
    <w:rsid w:val="00FB22D5"/>
    <w:rsid w:val="00FB2C2F"/>
    <w:rsid w:val="00FB305C"/>
    <w:rsid w:val="00FB4830"/>
    <w:rsid w:val="00FB73CD"/>
    <w:rsid w:val="00FC2E3D"/>
    <w:rsid w:val="00FC3BDE"/>
    <w:rsid w:val="00FD0169"/>
    <w:rsid w:val="00FD1DBE"/>
    <w:rsid w:val="00FD25A7"/>
    <w:rsid w:val="00FD27B6"/>
    <w:rsid w:val="00FD3689"/>
    <w:rsid w:val="00FD42A3"/>
    <w:rsid w:val="00FD7468"/>
    <w:rsid w:val="00FD7CE0"/>
    <w:rsid w:val="00FE0B3B"/>
    <w:rsid w:val="00FE1BE2"/>
    <w:rsid w:val="00FE730A"/>
    <w:rsid w:val="00FF1DD7"/>
    <w:rsid w:val="00FF4453"/>
    <w:rsid w:val="00FF4B5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B22D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FB22D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FB22D5"/>
    <w:pPr>
      <w:ind w:left="1497"/>
    </w:pPr>
  </w:style>
  <w:style w:type="paragraph" w:customStyle="1" w:styleId="ZTIRwPKTzmtirwpktartykuempunktem">
    <w:name w:val="Z/TIR_w_PKT – zm. tir. w pkt artykułem (punktem)"/>
    <w:basedOn w:val="TIRtiret"/>
    <w:uiPriority w:val="33"/>
    <w:qFormat/>
    <w:rsid w:val="00FB22D5"/>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B22D5"/>
    <w:pPr>
      <w:ind w:left="1021"/>
    </w:pPr>
  </w:style>
  <w:style w:type="paragraph" w:customStyle="1" w:styleId="2TIRpodwjnytiret">
    <w:name w:val="2TIR – podwójny tiret"/>
    <w:basedOn w:val="TIRtiret"/>
    <w:uiPriority w:val="73"/>
    <w:qFormat/>
    <w:rsid w:val="00FB22D5"/>
    <w:pPr>
      <w:ind w:left="1780"/>
    </w:pPr>
  </w:style>
  <w:style w:type="character" w:styleId="Odwoanieprzypisudolnego">
    <w:name w:val="footnote reference"/>
    <w:uiPriority w:val="99"/>
    <w:semiHidden/>
    <w:rsid w:val="00FB22D5"/>
    <w:rPr>
      <w:rFonts w:cs="Times New Roman"/>
      <w:vertAlign w:val="superscript"/>
    </w:rPr>
  </w:style>
  <w:style w:type="paragraph" w:styleId="Nagwek">
    <w:name w:val="header"/>
    <w:basedOn w:val="Normalny"/>
    <w:link w:val="NagwekZnak"/>
    <w:uiPriority w:val="99"/>
    <w:semiHidden/>
    <w:rsid w:val="00FB22D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56CCA"/>
    <w:rPr>
      <w:kern w:val="1"/>
      <w:lang w:eastAsia="ar-SA"/>
    </w:rPr>
  </w:style>
  <w:style w:type="paragraph" w:styleId="Stopka">
    <w:name w:val="footer"/>
    <w:basedOn w:val="Normalny"/>
    <w:link w:val="StopkaZnak"/>
    <w:uiPriority w:val="99"/>
    <w:semiHidden/>
    <w:rsid w:val="00FB22D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356CCA"/>
    <w:rPr>
      <w:kern w:val="1"/>
      <w:lang w:eastAsia="ar-SA"/>
    </w:rPr>
  </w:style>
  <w:style w:type="paragraph" w:styleId="Tekstdymka">
    <w:name w:val="Balloon Text"/>
    <w:basedOn w:val="Normalny"/>
    <w:link w:val="TekstdymkaZnak"/>
    <w:uiPriority w:val="99"/>
    <w:semiHidden/>
    <w:rsid w:val="00FB22D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56CCA"/>
    <w:rPr>
      <w:rFonts w:ascii="Tahoma" w:hAnsi="Tahoma" w:cs="Tahoma"/>
      <w:kern w:val="1"/>
      <w:szCs w:val="16"/>
      <w:lang w:eastAsia="ar-SA"/>
    </w:rPr>
  </w:style>
  <w:style w:type="paragraph" w:customStyle="1" w:styleId="ARTartustawynprozporzdzenia">
    <w:name w:val="ART(§) – art. ustawy (§ np. rozporządzenia)"/>
    <w:uiPriority w:val="11"/>
    <w:qFormat/>
    <w:rsid w:val="00FB22D5"/>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B22D5"/>
    <w:pPr>
      <w:ind w:left="1497"/>
    </w:pPr>
  </w:style>
  <w:style w:type="paragraph" w:customStyle="1" w:styleId="ZTIRwLITzmtirwlitartykuempunktem">
    <w:name w:val="Z/TIR_w_LIT – zm. tir. w lit. artykułem (punktem)"/>
    <w:basedOn w:val="TIRtiret"/>
    <w:uiPriority w:val="33"/>
    <w:qFormat/>
    <w:rsid w:val="00FB22D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B22D5"/>
  </w:style>
  <w:style w:type="character" w:customStyle="1" w:styleId="Nagwek1Znak">
    <w:name w:val="Nagłówek 1 Znak"/>
    <w:basedOn w:val="Domylnaczcionkaakapitu"/>
    <w:link w:val="Nagwek1"/>
    <w:uiPriority w:val="99"/>
    <w:rsid w:val="00356CCA"/>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FB22D5"/>
    <w:pPr>
      <w:widowControl w:val="0"/>
      <w:suppressAutoHyphens/>
    </w:pPr>
    <w:rPr>
      <w:kern w:val="1"/>
      <w:lang w:eastAsia="ar-SA"/>
    </w:rPr>
  </w:style>
  <w:style w:type="paragraph" w:customStyle="1" w:styleId="ZPKTzmpktartykuempunktem">
    <w:name w:val="Z/PKT – zm. pkt artykułem (punktem)"/>
    <w:basedOn w:val="PKTpunkt"/>
    <w:uiPriority w:val="31"/>
    <w:qFormat/>
    <w:rsid w:val="00FB22D5"/>
    <w:pPr>
      <w:ind w:left="1020"/>
    </w:pPr>
  </w:style>
  <w:style w:type="paragraph" w:customStyle="1" w:styleId="ZARTzmartartykuempunktem">
    <w:name w:val="Z/ART(§) – zm. art. (§) artykułem (punktem)"/>
    <w:basedOn w:val="ARTartustawynprozporzdzenia"/>
    <w:uiPriority w:val="30"/>
    <w:qFormat/>
    <w:rsid w:val="00FB22D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B22D5"/>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FB22D5"/>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FB22D5"/>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B22D5"/>
    <w:rPr>
      <w:bCs/>
    </w:rPr>
  </w:style>
  <w:style w:type="paragraph" w:customStyle="1" w:styleId="OZNRODZAKTUtznustawalubrozporzdzenieiorganwydajcy">
    <w:name w:val="OZN_RODZ_AKTU – tzn. ustawa lub rozporządzenie i organ wydający"/>
    <w:next w:val="DATAAKTUdatauchwalenialubwydaniaaktu"/>
    <w:uiPriority w:val="5"/>
    <w:qFormat/>
    <w:rsid w:val="00FB22D5"/>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FB22D5"/>
    <w:pPr>
      <w:spacing w:before="0"/>
    </w:pPr>
    <w:rPr>
      <w:bCs/>
    </w:rPr>
  </w:style>
  <w:style w:type="paragraph" w:customStyle="1" w:styleId="PKTpunkt">
    <w:name w:val="PKT – punkt"/>
    <w:uiPriority w:val="13"/>
    <w:qFormat/>
    <w:rsid w:val="00FB22D5"/>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FB22D5"/>
    <w:pPr>
      <w:ind w:left="0" w:firstLine="0"/>
    </w:pPr>
  </w:style>
  <w:style w:type="paragraph" w:customStyle="1" w:styleId="LITlitera">
    <w:name w:val="LIT – litera"/>
    <w:basedOn w:val="PKTpunkt"/>
    <w:uiPriority w:val="14"/>
    <w:qFormat/>
    <w:rsid w:val="00FB22D5"/>
    <w:pPr>
      <w:ind w:left="986" w:hanging="476"/>
    </w:pPr>
  </w:style>
  <w:style w:type="paragraph" w:customStyle="1" w:styleId="CZWSPLITczwsplnaliter">
    <w:name w:val="CZ_WSP_LIT – część wspólna liter"/>
    <w:basedOn w:val="LITlitera"/>
    <w:next w:val="USTustnpkodeksu"/>
    <w:uiPriority w:val="17"/>
    <w:qFormat/>
    <w:rsid w:val="00FB22D5"/>
    <w:pPr>
      <w:ind w:left="510" w:firstLine="0"/>
    </w:pPr>
    <w:rPr>
      <w:szCs w:val="24"/>
    </w:rPr>
  </w:style>
  <w:style w:type="paragraph" w:customStyle="1" w:styleId="TIRtiret">
    <w:name w:val="TIR – tiret"/>
    <w:basedOn w:val="LITlitera"/>
    <w:uiPriority w:val="15"/>
    <w:qFormat/>
    <w:rsid w:val="00FB22D5"/>
    <w:pPr>
      <w:ind w:left="1384" w:hanging="397"/>
    </w:pPr>
  </w:style>
  <w:style w:type="paragraph" w:customStyle="1" w:styleId="CZWSPTIRczwsplnatiret">
    <w:name w:val="CZ_WSP_TIR – część wspólna tiret"/>
    <w:basedOn w:val="TIRtiret"/>
    <w:next w:val="USTustnpkodeksu"/>
    <w:uiPriority w:val="17"/>
    <w:qFormat/>
    <w:rsid w:val="00FB22D5"/>
    <w:pPr>
      <w:ind w:left="987" w:firstLine="0"/>
    </w:pPr>
  </w:style>
  <w:style w:type="paragraph" w:customStyle="1" w:styleId="CYTcytatnpprzysigi">
    <w:name w:val="CYT – cytat np. przysięgi"/>
    <w:basedOn w:val="USTustnpkodeksu"/>
    <w:next w:val="USTustnpkodeksu"/>
    <w:uiPriority w:val="18"/>
    <w:qFormat/>
    <w:rsid w:val="00FB22D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B22D5"/>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FB22D5"/>
  </w:style>
  <w:style w:type="paragraph" w:customStyle="1" w:styleId="ZLITCZWSPTIRwLITzmczciwsptirwlitliter">
    <w:name w:val="Z_LIT/CZ_WSP_TIR_w_LIT – zm. części wsp. tir. w lit. literą"/>
    <w:basedOn w:val="CZWSPTIRczwsplnatiret"/>
    <w:next w:val="LITlitera"/>
    <w:uiPriority w:val="51"/>
    <w:qFormat/>
    <w:rsid w:val="00FB22D5"/>
    <w:pPr>
      <w:ind w:left="1463"/>
    </w:pPr>
  </w:style>
  <w:style w:type="paragraph" w:customStyle="1" w:styleId="ZLITTIRwLITzmtirwlitliter">
    <w:name w:val="Z_LIT/TIR_w_LIT – zm. tir. w lit. literą"/>
    <w:basedOn w:val="TIRtiret"/>
    <w:uiPriority w:val="49"/>
    <w:qFormat/>
    <w:rsid w:val="00FB22D5"/>
    <w:pPr>
      <w:ind w:left="1860"/>
    </w:pPr>
  </w:style>
  <w:style w:type="paragraph" w:customStyle="1" w:styleId="TYTDZOZNoznaczenietytuulubdziau">
    <w:name w:val="TYT(DZ)_OZN – oznaczenie tytułu lub działu"/>
    <w:next w:val="Normalny"/>
    <w:uiPriority w:val="9"/>
    <w:qFormat/>
    <w:rsid w:val="00FB22D5"/>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FB22D5"/>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B22D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B22D5"/>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FB22D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B22D5"/>
    <w:pPr>
      <w:ind w:left="510"/>
    </w:pPr>
  </w:style>
  <w:style w:type="paragraph" w:customStyle="1" w:styleId="ZZLITzmianazmlit">
    <w:name w:val="ZZ/LIT – zmiana zm. lit."/>
    <w:basedOn w:val="ZZPKTzmianazmpkt"/>
    <w:uiPriority w:val="67"/>
    <w:qFormat/>
    <w:rsid w:val="00FB22D5"/>
    <w:pPr>
      <w:ind w:left="2370" w:hanging="476"/>
    </w:pPr>
  </w:style>
  <w:style w:type="paragraph" w:customStyle="1" w:styleId="ZZTIRzmianazmtir">
    <w:name w:val="ZZ/TIR – zmiana zm. tir."/>
    <w:basedOn w:val="ZZLITzmianazmlit"/>
    <w:uiPriority w:val="67"/>
    <w:qFormat/>
    <w:rsid w:val="00FB22D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B22D5"/>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FB22D5"/>
    <w:pPr>
      <w:ind w:left="987"/>
    </w:pPr>
  </w:style>
  <w:style w:type="paragraph" w:customStyle="1" w:styleId="ZLITPKTzmpktliter">
    <w:name w:val="Z_LIT/PKT – zm. pkt literą"/>
    <w:basedOn w:val="PKTpunkt"/>
    <w:uiPriority w:val="47"/>
    <w:qFormat/>
    <w:rsid w:val="00FB22D5"/>
    <w:pPr>
      <w:ind w:left="1497"/>
    </w:pPr>
  </w:style>
  <w:style w:type="paragraph" w:customStyle="1" w:styleId="ZZCZWSPPKTzmianazmczciwsppkt">
    <w:name w:val="ZZ/CZ_WSP_PKT – zmiana. zm. części wsp. pkt"/>
    <w:basedOn w:val="ZZARTzmianazmart"/>
    <w:next w:val="ZPKTzmpktartykuempunktem"/>
    <w:uiPriority w:val="68"/>
    <w:qFormat/>
    <w:rsid w:val="00FB22D5"/>
    <w:pPr>
      <w:ind w:firstLine="0"/>
    </w:pPr>
  </w:style>
  <w:style w:type="paragraph" w:customStyle="1" w:styleId="ZLITLITzmlitliter">
    <w:name w:val="Z_LIT/LIT – zm. lit. literą"/>
    <w:basedOn w:val="LITlitera"/>
    <w:uiPriority w:val="48"/>
    <w:qFormat/>
    <w:rsid w:val="00FB22D5"/>
    <w:pPr>
      <w:ind w:left="1463"/>
    </w:pPr>
  </w:style>
  <w:style w:type="paragraph" w:customStyle="1" w:styleId="ZLITCZWSPPKTzmczciwsppktliter">
    <w:name w:val="Z_LIT/CZ_WSP_PKT – zm. części wsp. pkt literą"/>
    <w:basedOn w:val="CZWSPLITczwsplnaliter"/>
    <w:next w:val="LITlitera"/>
    <w:uiPriority w:val="50"/>
    <w:qFormat/>
    <w:rsid w:val="00FB22D5"/>
    <w:pPr>
      <w:ind w:left="987"/>
    </w:pPr>
  </w:style>
  <w:style w:type="paragraph" w:customStyle="1" w:styleId="ZLITTIRzmtirliter">
    <w:name w:val="Z_LIT/TIR – zm. tir. literą"/>
    <w:basedOn w:val="TIRtiret"/>
    <w:uiPriority w:val="49"/>
    <w:qFormat/>
    <w:rsid w:val="00FB22D5"/>
  </w:style>
  <w:style w:type="paragraph" w:customStyle="1" w:styleId="ZZCZWSPLITwPKTzmianazmczciwsplitwpkt">
    <w:name w:val="ZZ/CZ_WSP_LIT_w_PKT – zmiana zm. części wsp. lit. w pkt"/>
    <w:basedOn w:val="ZZLITwPKTzmianazmlitwpkt"/>
    <w:uiPriority w:val="69"/>
    <w:qFormat/>
    <w:rsid w:val="00FB22D5"/>
    <w:pPr>
      <w:ind w:left="2404" w:firstLine="0"/>
    </w:pPr>
  </w:style>
  <w:style w:type="paragraph" w:customStyle="1" w:styleId="ZLITLITwPKTzmlitwpktliter">
    <w:name w:val="Z_LIT/LIT_w_PKT – zm. lit. w pkt literą"/>
    <w:basedOn w:val="LITlitera"/>
    <w:uiPriority w:val="48"/>
    <w:qFormat/>
    <w:rsid w:val="00FB22D5"/>
    <w:pPr>
      <w:ind w:left="1973"/>
    </w:pPr>
  </w:style>
  <w:style w:type="paragraph" w:customStyle="1" w:styleId="ZLITCZWSPLITwPKTzmczciwsplitwpktliter">
    <w:name w:val="Z_LIT/CZ_WSP_LIT_w_PKT – zm. części wsp. lit. w pkt literą"/>
    <w:basedOn w:val="CZWSPLITczwsplnaliter"/>
    <w:next w:val="LITlitera"/>
    <w:uiPriority w:val="51"/>
    <w:qFormat/>
    <w:rsid w:val="00FB22D5"/>
    <w:pPr>
      <w:ind w:left="1497"/>
    </w:pPr>
  </w:style>
  <w:style w:type="paragraph" w:customStyle="1" w:styleId="ZLITTIRwPKTzmtirwpktliter">
    <w:name w:val="Z_LIT/TIR_w_PKT – zm. tir. w pkt literą"/>
    <w:basedOn w:val="TIRtiret"/>
    <w:uiPriority w:val="49"/>
    <w:qFormat/>
    <w:rsid w:val="00FB22D5"/>
    <w:pPr>
      <w:ind w:left="2370"/>
    </w:pPr>
  </w:style>
  <w:style w:type="paragraph" w:customStyle="1" w:styleId="ZLITCZWSPTIRwPKTzmczciwsptirwpktliter">
    <w:name w:val="Z_LIT/CZ_WSP_TIR_w_PKT – zm. części wsp. tir. w pkt literą"/>
    <w:basedOn w:val="CZWSPTIRczwsplnatiret"/>
    <w:next w:val="LITlitera"/>
    <w:uiPriority w:val="51"/>
    <w:qFormat/>
    <w:rsid w:val="00FB22D5"/>
    <w:pPr>
      <w:ind w:left="1973"/>
    </w:pPr>
  </w:style>
  <w:style w:type="paragraph" w:styleId="Tekstprzypisudolnego">
    <w:name w:val="footnote text"/>
    <w:basedOn w:val="Normalny"/>
    <w:link w:val="TekstprzypisudolnegoZnak"/>
    <w:uiPriority w:val="99"/>
    <w:semiHidden/>
    <w:qFormat/>
    <w:locked/>
    <w:rsid w:val="00356CC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56CCA"/>
  </w:style>
  <w:style w:type="paragraph" w:customStyle="1" w:styleId="ZTIRLITzmlittiret">
    <w:name w:val="Z_TIR/LIT – zm. lit. tiret"/>
    <w:basedOn w:val="LITlitera"/>
    <w:uiPriority w:val="57"/>
    <w:qFormat/>
    <w:rsid w:val="00FB22D5"/>
    <w:pPr>
      <w:ind w:left="1859"/>
    </w:pPr>
  </w:style>
  <w:style w:type="paragraph" w:customStyle="1" w:styleId="ZTIRCZWSPPKTzmczciwsppkttiret">
    <w:name w:val="Z_TIR/CZ_WSP_PKT – zm. części wsp. pkt tiret"/>
    <w:basedOn w:val="CZWSPLITczwsplnaliter"/>
    <w:next w:val="TIRtiret"/>
    <w:uiPriority w:val="58"/>
    <w:qFormat/>
    <w:rsid w:val="00FB22D5"/>
    <w:pPr>
      <w:ind w:left="1383"/>
    </w:pPr>
  </w:style>
  <w:style w:type="paragraph" w:customStyle="1" w:styleId="ZTIRTIRzmtirtiret">
    <w:name w:val="Z_TIR/TIR – zm. tir. tiret"/>
    <w:basedOn w:val="TIRtiret"/>
    <w:uiPriority w:val="57"/>
    <w:qFormat/>
    <w:rsid w:val="00FB22D5"/>
    <w:pPr>
      <w:ind w:left="1780"/>
    </w:pPr>
  </w:style>
  <w:style w:type="paragraph" w:customStyle="1" w:styleId="ZZCZWSPTIRwPKTzmianazmczciwsptirwpkt">
    <w:name w:val="ZZ/CZ_WSP_TIR_w_PKT – zmiana zm. części wsp. tir. w pkt"/>
    <w:basedOn w:val="ZZTIRwPKTzmianazmtirwpkt"/>
    <w:uiPriority w:val="70"/>
    <w:qFormat/>
    <w:rsid w:val="00FB22D5"/>
    <w:pPr>
      <w:ind w:left="2880" w:firstLine="0"/>
    </w:pPr>
  </w:style>
  <w:style w:type="paragraph" w:customStyle="1" w:styleId="ZZTIRwLITzmianazmtirwlit">
    <w:name w:val="ZZ/TIR_w_LIT – zmiana zm. tir. w lit."/>
    <w:basedOn w:val="ZZTIRzmianazmtir"/>
    <w:uiPriority w:val="67"/>
    <w:qFormat/>
    <w:rsid w:val="00FB22D5"/>
    <w:pPr>
      <w:ind w:left="2767"/>
    </w:pPr>
  </w:style>
  <w:style w:type="paragraph" w:customStyle="1" w:styleId="ZTIRTIRwLITzmtirwlittiret">
    <w:name w:val="Z_TIR/TIR_w_LIT – zm. tir. w lit. tiret"/>
    <w:basedOn w:val="TIRtiret"/>
    <w:uiPriority w:val="57"/>
    <w:qFormat/>
    <w:rsid w:val="00FB22D5"/>
    <w:pPr>
      <w:ind w:left="2257"/>
    </w:pPr>
  </w:style>
  <w:style w:type="paragraph" w:customStyle="1" w:styleId="ZTIRCZWSPTIRwLITzmczciwsptirwlittiret">
    <w:name w:val="Z_TIR/CZ_WSP_TIR_w_LIT – zm. części wsp. tir. w lit. tiret"/>
    <w:basedOn w:val="CZWSPTIRczwsplnatiret"/>
    <w:next w:val="TIRtiret"/>
    <w:uiPriority w:val="60"/>
    <w:qFormat/>
    <w:rsid w:val="00FB22D5"/>
    <w:pPr>
      <w:ind w:left="1860"/>
    </w:pPr>
  </w:style>
  <w:style w:type="paragraph" w:customStyle="1" w:styleId="CZWSP2TIRczwsplnapodwjnychtiret">
    <w:name w:val="CZ_WSP_2TIR – część wspólna podwójnych tiret"/>
    <w:basedOn w:val="CZWSPTIRczwsplnatiret"/>
    <w:next w:val="TIRtiret"/>
    <w:uiPriority w:val="73"/>
    <w:qFormat/>
    <w:rsid w:val="00FB22D5"/>
    <w:pPr>
      <w:ind w:left="1780"/>
    </w:pPr>
  </w:style>
  <w:style w:type="paragraph" w:customStyle="1" w:styleId="Z2TIRzmpodwtirartykuempunktem">
    <w:name w:val="Z/2TIR – zm. podw. tir. artykułem (punktem)"/>
    <w:basedOn w:val="TIRtiret"/>
    <w:uiPriority w:val="73"/>
    <w:qFormat/>
    <w:rsid w:val="00FB22D5"/>
    <w:pPr>
      <w:ind w:left="907"/>
    </w:pPr>
  </w:style>
  <w:style w:type="paragraph" w:customStyle="1" w:styleId="ZZCZWSPTIRwLITzmianazmczciwsptirwlit">
    <w:name w:val="ZZ/CZ_WSP_TIR_w_LIT – zmiana zm. części wsp. tir. w lit."/>
    <w:basedOn w:val="ZZTIRwLITzmianazmtirwlit"/>
    <w:uiPriority w:val="70"/>
    <w:qFormat/>
    <w:rsid w:val="00FB22D5"/>
    <w:pPr>
      <w:ind w:left="2370" w:firstLine="0"/>
    </w:pPr>
  </w:style>
  <w:style w:type="paragraph" w:customStyle="1" w:styleId="ZLIT2TIRzmpodwtirliter">
    <w:name w:val="Z_LIT/2TIR – zm. podw. tir. literą"/>
    <w:basedOn w:val="TIRtiret"/>
    <w:uiPriority w:val="75"/>
    <w:qFormat/>
    <w:rsid w:val="00FB22D5"/>
  </w:style>
  <w:style w:type="paragraph" w:customStyle="1" w:styleId="ZTIR2TIRzmpodwtirtiret">
    <w:name w:val="Z_TIR/2TIR – zm. podw. tir. tiret"/>
    <w:basedOn w:val="TIRtiret"/>
    <w:uiPriority w:val="78"/>
    <w:qFormat/>
    <w:rsid w:val="00FB22D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B22D5"/>
    <w:pPr>
      <w:ind w:left="1780"/>
    </w:pPr>
  </w:style>
  <w:style w:type="paragraph" w:customStyle="1" w:styleId="Z2TIRwPKTzmpodwtirwpktartykuempunktem">
    <w:name w:val="Z/2TIR_w_PKT – zm. podw. tir. w pkt artykułem (punktem)"/>
    <w:basedOn w:val="TIRtiret"/>
    <w:next w:val="ZPKTzmpktartykuempunktem"/>
    <w:uiPriority w:val="74"/>
    <w:qFormat/>
    <w:rsid w:val="00FB22D5"/>
    <w:pPr>
      <w:ind w:left="2291"/>
    </w:pPr>
  </w:style>
  <w:style w:type="paragraph" w:customStyle="1" w:styleId="ZTIRPKTzmpkttiret">
    <w:name w:val="Z_TIR/PKT – zm. pkt tiret"/>
    <w:basedOn w:val="PKTpunkt"/>
    <w:uiPriority w:val="56"/>
    <w:qFormat/>
    <w:rsid w:val="00FB22D5"/>
    <w:pPr>
      <w:ind w:left="1893"/>
    </w:pPr>
  </w:style>
  <w:style w:type="paragraph" w:customStyle="1" w:styleId="ZTIRLITwPKTzmlitwpkttiret">
    <w:name w:val="Z_TIR/LIT_w_PKT – zm. lit. w pkt tiret"/>
    <w:basedOn w:val="LITlitera"/>
    <w:uiPriority w:val="57"/>
    <w:qFormat/>
    <w:rsid w:val="00FB22D5"/>
    <w:pPr>
      <w:ind w:left="2336"/>
    </w:pPr>
  </w:style>
  <w:style w:type="paragraph" w:customStyle="1" w:styleId="ZTIRCZWSPLITwPKTzmczciwsplitwpkttiret">
    <w:name w:val="Z_TIR/CZ_WSP_LIT_w_PKT – zm. części wsp. lit. w pkt tiret"/>
    <w:basedOn w:val="CZWSPLITczwsplnaliter"/>
    <w:uiPriority w:val="59"/>
    <w:qFormat/>
    <w:rsid w:val="00FB22D5"/>
    <w:pPr>
      <w:ind w:left="1860"/>
    </w:pPr>
  </w:style>
  <w:style w:type="paragraph" w:customStyle="1" w:styleId="ZTIR2TIRwLITzmpodwtirwlittiret">
    <w:name w:val="Z_TIR/2TIR_w_LIT – zm. podw. tir. w lit. tiret"/>
    <w:basedOn w:val="TIRtiret"/>
    <w:uiPriority w:val="79"/>
    <w:qFormat/>
    <w:rsid w:val="00FB22D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B22D5"/>
    <w:pPr>
      <w:ind w:left="2257"/>
    </w:pPr>
  </w:style>
  <w:style w:type="paragraph" w:customStyle="1" w:styleId="ZTIR2TIRwTIRzmpodwtirwtirtiret">
    <w:name w:val="Z_TIR/2TIR_w_TIR – zm. podw. tir. w tir. tiret"/>
    <w:basedOn w:val="TIRtiret"/>
    <w:uiPriority w:val="78"/>
    <w:qFormat/>
    <w:rsid w:val="00FB22D5"/>
    <w:pPr>
      <w:ind w:left="2177"/>
    </w:pPr>
  </w:style>
  <w:style w:type="paragraph" w:customStyle="1" w:styleId="ZTIRCZWSP2TIRwTIRzmczciwsppodwtirwtirtiret">
    <w:name w:val="Z_TIR/CZ_WSP_2TIR_w_TIR – zm. części wsp. podw. tir. w tir. tiret"/>
    <w:basedOn w:val="CZWSPTIRczwsplnatiret"/>
    <w:uiPriority w:val="79"/>
    <w:qFormat/>
    <w:rsid w:val="00FB22D5"/>
    <w:pPr>
      <w:ind w:left="1780"/>
    </w:pPr>
  </w:style>
  <w:style w:type="paragraph" w:customStyle="1" w:styleId="Z2TIRLITzmlitpodwjnymtiret">
    <w:name w:val="Z_2TIR/LIT – zm. lit. podwójnym tiret"/>
    <w:basedOn w:val="LITlitera"/>
    <w:uiPriority w:val="84"/>
    <w:qFormat/>
    <w:rsid w:val="00FB22D5"/>
    <w:pPr>
      <w:ind w:left="2256"/>
    </w:pPr>
  </w:style>
  <w:style w:type="paragraph" w:customStyle="1" w:styleId="ZZ2TIRwTIRzmianazmpodwtirwtir">
    <w:name w:val="ZZ/2TIR_w_TIR – zmiana zm. podw. tir. w tir."/>
    <w:basedOn w:val="ZZCZWSP2TIRzmianazmczciwsppodwtir"/>
    <w:uiPriority w:val="93"/>
    <w:qFormat/>
    <w:rsid w:val="00FB22D5"/>
    <w:pPr>
      <w:ind w:left="2688" w:hanging="397"/>
    </w:pPr>
  </w:style>
  <w:style w:type="paragraph" w:customStyle="1" w:styleId="ZZ2TIRwLITzmianazmpodwtirwlit">
    <w:name w:val="ZZ/2TIR_w_LIT – zmiana zm. podw. tir. w lit."/>
    <w:basedOn w:val="ZZ2TIRwTIRzmianazmpodwtirwtir"/>
    <w:uiPriority w:val="94"/>
    <w:qFormat/>
    <w:rsid w:val="00FB22D5"/>
    <w:pPr>
      <w:ind w:left="3164"/>
    </w:pPr>
  </w:style>
  <w:style w:type="paragraph" w:customStyle="1" w:styleId="Z2TIRTIRwLITzmtirwlitpodwjnymtiret">
    <w:name w:val="Z_2TIR/TIR_w_LIT – zm. tir. w lit. podwójnym tiret"/>
    <w:basedOn w:val="TIRtiret"/>
    <w:uiPriority w:val="84"/>
    <w:qFormat/>
    <w:rsid w:val="00FB22D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B22D5"/>
    <w:pPr>
      <w:ind w:left="2257"/>
    </w:pPr>
  </w:style>
  <w:style w:type="paragraph" w:customStyle="1" w:styleId="ZZ2TIRwPKTzmianazmpodwtirwpkt">
    <w:name w:val="ZZ/2TIR_w_PKT – zmiana zm. podw. tir. w pkt"/>
    <w:basedOn w:val="ZZ2TIRwLITzmianazmpodwtirwlit"/>
    <w:uiPriority w:val="94"/>
    <w:qFormat/>
    <w:rsid w:val="00FB22D5"/>
    <w:pPr>
      <w:ind w:left="3674"/>
    </w:pPr>
  </w:style>
  <w:style w:type="paragraph" w:customStyle="1" w:styleId="ZZCZWSP2TIRwTIRzmianazmczciwsppodwtirwtir">
    <w:name w:val="ZZ/CZ_WSP_2TIR_w_TIR – zmiana zm. części wsp. podw. tir. w tir."/>
    <w:basedOn w:val="ZZ2TIRwLITzmianazmpodwtirwlit"/>
    <w:uiPriority w:val="94"/>
    <w:qFormat/>
    <w:rsid w:val="00FB22D5"/>
    <w:pPr>
      <w:ind w:left="2291" w:firstLine="0"/>
    </w:pPr>
  </w:style>
  <w:style w:type="paragraph" w:customStyle="1" w:styleId="Z2TIR2TIRwTIRzmpodwtirwtirpodwjnymtiret">
    <w:name w:val="Z_2TIR/2TIR_w_TIR – zm. podw. tir. w tir. podwójnym tiret"/>
    <w:basedOn w:val="TIRtiret"/>
    <w:uiPriority w:val="85"/>
    <w:qFormat/>
    <w:rsid w:val="00FB22D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B22D5"/>
    <w:pPr>
      <w:ind w:left="2177"/>
    </w:pPr>
  </w:style>
  <w:style w:type="paragraph" w:customStyle="1" w:styleId="Z2TIR2TIRwLITzmpodwtirwlitpodwjnymtiret">
    <w:name w:val="Z_2TIR/2TIR_w_LIT – zm. podw. tir. w lit. podwójnym tiret"/>
    <w:basedOn w:val="TIRtiret"/>
    <w:uiPriority w:val="86"/>
    <w:qFormat/>
    <w:rsid w:val="00FB22D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B22D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B22D5"/>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B22D5"/>
    <w:pPr>
      <w:spacing w:after="120"/>
      <w:ind w:left="510"/>
    </w:pPr>
    <w:rPr>
      <w:b w:val="0"/>
    </w:rPr>
  </w:style>
  <w:style w:type="character" w:styleId="Odwoaniedokomentarza">
    <w:name w:val="annotation reference"/>
    <w:basedOn w:val="Domylnaczcionkaakapitu"/>
    <w:uiPriority w:val="99"/>
    <w:semiHidden/>
    <w:rsid w:val="00FB22D5"/>
    <w:rPr>
      <w:sz w:val="16"/>
      <w:szCs w:val="16"/>
    </w:rPr>
  </w:style>
  <w:style w:type="paragraph" w:styleId="Tekstkomentarza">
    <w:name w:val="annotation text"/>
    <w:basedOn w:val="Normalny"/>
    <w:link w:val="TekstkomentarzaZnak"/>
    <w:uiPriority w:val="99"/>
    <w:semiHidden/>
    <w:rsid w:val="00FB22D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56CCA"/>
  </w:style>
  <w:style w:type="paragraph" w:styleId="Tematkomentarza">
    <w:name w:val="annotation subject"/>
    <w:basedOn w:val="Tekstkomentarza"/>
    <w:next w:val="Tekstkomentarza"/>
    <w:link w:val="TematkomentarzaZnak"/>
    <w:uiPriority w:val="99"/>
    <w:semiHidden/>
    <w:rsid w:val="00FB22D5"/>
    <w:rPr>
      <w:b/>
      <w:bCs/>
    </w:rPr>
  </w:style>
  <w:style w:type="character" w:customStyle="1" w:styleId="TematkomentarzaZnak">
    <w:name w:val="Temat komentarza Znak"/>
    <w:basedOn w:val="TekstkomentarzaZnak"/>
    <w:link w:val="Tematkomentarza"/>
    <w:uiPriority w:val="99"/>
    <w:semiHidden/>
    <w:rsid w:val="00356CCA"/>
    <w:rPr>
      <w:b/>
      <w:bCs/>
    </w:rPr>
  </w:style>
  <w:style w:type="paragraph" w:customStyle="1" w:styleId="ZZARTzmianazmart">
    <w:name w:val="ZZ/ART(§) – zmiana zm. art. (§)"/>
    <w:basedOn w:val="ZARTzmartartykuempunktem"/>
    <w:uiPriority w:val="65"/>
    <w:qFormat/>
    <w:rsid w:val="00FB22D5"/>
    <w:pPr>
      <w:ind w:left="1894"/>
    </w:pPr>
  </w:style>
  <w:style w:type="paragraph" w:customStyle="1" w:styleId="ZZPKTzmianazmpkt">
    <w:name w:val="ZZ/PKT – zmiana zm. pkt"/>
    <w:basedOn w:val="ZPKTzmpktartykuempunktem"/>
    <w:uiPriority w:val="66"/>
    <w:qFormat/>
    <w:rsid w:val="00FB22D5"/>
    <w:pPr>
      <w:ind w:left="2404"/>
    </w:pPr>
  </w:style>
  <w:style w:type="paragraph" w:customStyle="1" w:styleId="ZZLITwPKTzmianazmlitwpkt">
    <w:name w:val="ZZ/LIT_w_PKT – zmiana zm. lit. w pkt"/>
    <w:basedOn w:val="ZLITwPKTzmlitwpktartykuempunktem"/>
    <w:uiPriority w:val="67"/>
    <w:qFormat/>
    <w:rsid w:val="00FB22D5"/>
    <w:pPr>
      <w:ind w:left="2880"/>
    </w:pPr>
  </w:style>
  <w:style w:type="paragraph" w:customStyle="1" w:styleId="ZZTIRwPKTzmianazmtirwpkt">
    <w:name w:val="ZZ/TIR_w_PKT – zmiana zm. tir. w pkt"/>
    <w:basedOn w:val="ZTIRwPKTzmtirwpktartykuempunktem"/>
    <w:uiPriority w:val="67"/>
    <w:qFormat/>
    <w:rsid w:val="00FB22D5"/>
    <w:pPr>
      <w:ind w:left="3277"/>
    </w:pPr>
  </w:style>
  <w:style w:type="paragraph" w:customStyle="1" w:styleId="ZZWMATFIZCHEMzmwzorumatfizlubchem">
    <w:name w:val="ZZ/W_MAT(FIZ|CHEM) – zm. wzoru mat. (fiz. lub chem.)"/>
    <w:basedOn w:val="ZWMATFIZCHEMzmwzorumatfizlubchemartykuempunktem"/>
    <w:uiPriority w:val="71"/>
    <w:qFormat/>
    <w:rsid w:val="00FB22D5"/>
    <w:pPr>
      <w:ind w:left="2404"/>
    </w:pPr>
  </w:style>
  <w:style w:type="paragraph" w:customStyle="1" w:styleId="ODNONIKtreodnonika">
    <w:name w:val="ODNOŚNIK – treść odnośnika"/>
    <w:uiPriority w:val="19"/>
    <w:qFormat/>
    <w:rsid w:val="00FB22D5"/>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FB22D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B22D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B22D5"/>
    <w:rPr>
      <w:rFonts w:ascii="Times New Roman" w:hAnsi="Times New Roman"/>
    </w:rPr>
  </w:style>
  <w:style w:type="paragraph" w:customStyle="1" w:styleId="ZTIRTIRwPKTzmtirwpkttiret">
    <w:name w:val="Z_TIR/TIR_w_PKT – zm. tir. w pkt tiret"/>
    <w:basedOn w:val="ZTIRTIRwLITzmtirwlittiret"/>
    <w:uiPriority w:val="57"/>
    <w:qFormat/>
    <w:rsid w:val="00FB22D5"/>
    <w:pPr>
      <w:ind w:left="2733"/>
    </w:pPr>
  </w:style>
  <w:style w:type="paragraph" w:customStyle="1" w:styleId="ZTIRCZWSPTIRwPKTzmczciwsptirtiret">
    <w:name w:val="Z_TIR/CZ_WSP_TIR_w_PKT – zm. części wsp. tir. tiret"/>
    <w:basedOn w:val="ZTIRTIRwPKTzmtirwpkttiret"/>
    <w:next w:val="TIRtiret"/>
    <w:uiPriority w:val="60"/>
    <w:qFormat/>
    <w:rsid w:val="00FB22D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B22D5"/>
    <w:pPr>
      <w:ind w:left="510" w:firstLine="0"/>
    </w:pPr>
  </w:style>
  <w:style w:type="paragraph" w:customStyle="1" w:styleId="ROZDZODDZOZNoznaczenierozdziauluboddziau">
    <w:name w:val="ROZDZ(ODDZ)_OZN – oznaczenie rozdziału lub oddziału"/>
    <w:next w:val="ARTartustawynprozporzdzenia"/>
    <w:uiPriority w:val="10"/>
    <w:qFormat/>
    <w:rsid w:val="00FB22D5"/>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FB22D5"/>
    <w:pPr>
      <w:ind w:left="2177"/>
    </w:pPr>
  </w:style>
  <w:style w:type="paragraph" w:customStyle="1" w:styleId="Z2TIRTIRzmtirpodwjnymtiret">
    <w:name w:val="Z_2TIR/TIR – zm. tir. podwójnym tiret"/>
    <w:basedOn w:val="TIRtiret"/>
    <w:uiPriority w:val="84"/>
    <w:qFormat/>
    <w:rsid w:val="00FB22D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B22D5"/>
    <w:pPr>
      <w:ind w:left="1021"/>
    </w:pPr>
  </w:style>
  <w:style w:type="paragraph" w:customStyle="1" w:styleId="ZLITSKARNzmsankcjikarnejliter">
    <w:name w:val="Z_LIT/S_KARN – zm. sankcji karnej literą"/>
    <w:basedOn w:val="ZSKARNzmsankcjikarnejwszczeglnociwKodeksiekarnym"/>
    <w:uiPriority w:val="53"/>
    <w:qFormat/>
    <w:rsid w:val="00FB22D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B22D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B22D5"/>
    <w:pPr>
      <w:ind w:left="1894" w:firstLine="0"/>
    </w:pPr>
  </w:style>
  <w:style w:type="paragraph" w:customStyle="1" w:styleId="Z2TIRwLITzmpodwtirwlitartykuempunktem">
    <w:name w:val="Z/2TIR_w_LIT – zm. podw. tir. w lit. artykułem (punktem)"/>
    <w:basedOn w:val="Z2TIRwPKTzmpodwtirwpktartykuempunktem"/>
    <w:uiPriority w:val="74"/>
    <w:qFormat/>
    <w:rsid w:val="00FB22D5"/>
    <w:pPr>
      <w:ind w:left="1780"/>
    </w:pPr>
  </w:style>
  <w:style w:type="paragraph" w:customStyle="1" w:styleId="Z2TIRwTIRzmpodwtirwtirartykuempunktem">
    <w:name w:val="Z/2TIR_w_TIR – zm. podw. tir. w tir. artykułem (punktem)"/>
    <w:basedOn w:val="Z2TIRwLITzmpodwtirwlitartykuempunktem"/>
    <w:uiPriority w:val="73"/>
    <w:qFormat/>
    <w:rsid w:val="00FB22D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B22D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B22D5"/>
    <w:pPr>
      <w:ind w:left="1383" w:firstLine="0"/>
    </w:pPr>
  </w:style>
  <w:style w:type="paragraph" w:customStyle="1" w:styleId="ZZCZWSP2TIRzmianazmczciwsppodwtir">
    <w:name w:val="ZZ/CZ_WSP_2TIR – zmiana zm. części wsp. podw. tir."/>
    <w:basedOn w:val="ZZTIRzmianazmtir"/>
    <w:next w:val="ZZUSTzmianazmust"/>
    <w:uiPriority w:val="94"/>
    <w:qFormat/>
    <w:rsid w:val="00FB22D5"/>
    <w:pPr>
      <w:ind w:left="1894" w:firstLine="0"/>
    </w:pPr>
  </w:style>
  <w:style w:type="paragraph" w:customStyle="1" w:styleId="PKTODNONIKApunktodnonika">
    <w:name w:val="PKT_ODNOŚNIKA – punkt odnośnika"/>
    <w:basedOn w:val="ODNONIKtreodnonika"/>
    <w:uiPriority w:val="19"/>
    <w:qFormat/>
    <w:rsid w:val="00FB22D5"/>
    <w:pPr>
      <w:ind w:left="568"/>
    </w:pPr>
  </w:style>
  <w:style w:type="paragraph" w:customStyle="1" w:styleId="ZODNONIKAzmtekstuodnonikaartykuempunktem">
    <w:name w:val="Z/ODNOŚNIKA – zm. tekstu odnośnika artykułem (punktem)"/>
    <w:basedOn w:val="ODNONIKtreodnonika"/>
    <w:uiPriority w:val="39"/>
    <w:qFormat/>
    <w:rsid w:val="00FB22D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B22D5"/>
    <w:pPr>
      <w:ind w:left="1304"/>
    </w:pPr>
  </w:style>
  <w:style w:type="paragraph" w:customStyle="1" w:styleId="ZPKTODNONIKAzmpktodnonikaartykuempunktem">
    <w:name w:val="Z/PKT_ODNOŚNIKA – zm. pkt odnośnika artykułem (punktem)"/>
    <w:basedOn w:val="ZODNONIKAzmtekstuodnonikaartykuempunktem"/>
    <w:uiPriority w:val="39"/>
    <w:qFormat/>
    <w:rsid w:val="00FB22D5"/>
  </w:style>
  <w:style w:type="paragraph" w:customStyle="1" w:styleId="ZLIT2TIRwTIRzmpodwtirwtirliter">
    <w:name w:val="Z_LIT/2TIR_w_TIR – zm. podw. tir. w tir. literą"/>
    <w:basedOn w:val="ZLIT2TIRzmpodwtirliter"/>
    <w:uiPriority w:val="75"/>
    <w:qFormat/>
    <w:rsid w:val="00FB22D5"/>
    <w:pPr>
      <w:ind w:left="1780"/>
    </w:pPr>
  </w:style>
  <w:style w:type="paragraph" w:customStyle="1" w:styleId="ZLIT2TIRwLITzmpodwtirwlitliter">
    <w:name w:val="Z_LIT/2TIR_w_LIT – zm. podw. tir. w lit. literą"/>
    <w:basedOn w:val="ZLIT2TIRwTIRzmpodwtirwtirliter"/>
    <w:uiPriority w:val="76"/>
    <w:qFormat/>
    <w:rsid w:val="00FB22D5"/>
    <w:pPr>
      <w:ind w:left="2257"/>
    </w:pPr>
  </w:style>
  <w:style w:type="paragraph" w:customStyle="1" w:styleId="ZLIT2TIRwPKTzmpodwtirwpktliter">
    <w:name w:val="Z_LIT/2TIR_w_PKT – zm. podw. tir. w pkt literą"/>
    <w:basedOn w:val="ZLIT2TIRwLITzmpodwtirwlitliter"/>
    <w:uiPriority w:val="76"/>
    <w:qFormat/>
    <w:rsid w:val="00FB22D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B22D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B22D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B22D5"/>
    <w:pPr>
      <w:ind w:left="2370" w:firstLine="0"/>
    </w:pPr>
  </w:style>
  <w:style w:type="paragraph" w:customStyle="1" w:styleId="ZTIR2TIRwPKTzmpodwtirwpkttiret">
    <w:name w:val="Z_TIR/2TIR_w_PKT – zm. podw. tir. w pkt tiret"/>
    <w:basedOn w:val="ZTIR2TIRwLITzmpodwtirwlittiret"/>
    <w:uiPriority w:val="79"/>
    <w:qFormat/>
    <w:rsid w:val="00FB22D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B22D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B22D5"/>
    <w:pPr>
      <w:ind w:left="2767"/>
    </w:pPr>
  </w:style>
  <w:style w:type="paragraph" w:customStyle="1" w:styleId="ZZCZWSP2TIRwPKTzmianazmczciwsppodwtirwpkt">
    <w:name w:val="ZZ/CZ_WSP_2TIR_w_PKT – zmiana zm. części wsp. podw. tir. w pkt"/>
    <w:basedOn w:val="ZZ2TIRwLITzmianazmpodwtirwlit"/>
    <w:uiPriority w:val="95"/>
    <w:qFormat/>
    <w:rsid w:val="00FB22D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B22D5"/>
  </w:style>
  <w:style w:type="paragraph" w:customStyle="1" w:styleId="ZLITCZWSP2TIRzmczciwsppodwtirliter">
    <w:name w:val="Z_LIT/CZ_WSP_2TIR – zm. części wsp. podw. tir. literą"/>
    <w:basedOn w:val="ZLITCZWSPPKTzmczciwsppktliter"/>
    <w:next w:val="LITlitera"/>
    <w:uiPriority w:val="76"/>
    <w:qFormat/>
    <w:rsid w:val="00FB22D5"/>
  </w:style>
  <w:style w:type="paragraph" w:customStyle="1" w:styleId="ZTIRCZWSP2TIRzmczciwsppodwtirtiret">
    <w:name w:val="Z_TIR/CZ_WSP_2TIR – zm. części wsp. podw. tir. tiret"/>
    <w:basedOn w:val="ZLITCZWSP2TIRzmczciwsppodwtirliter"/>
    <w:next w:val="TIRtiret"/>
    <w:uiPriority w:val="79"/>
    <w:qFormat/>
    <w:rsid w:val="00FB22D5"/>
  </w:style>
  <w:style w:type="paragraph" w:customStyle="1" w:styleId="ZZ2TIRzmianazmpodwtir">
    <w:name w:val="ZZ/2TIR – zmiana zm. podw. tir."/>
    <w:basedOn w:val="ZZCZWSP2TIRzmianazmczciwsppodwtir"/>
    <w:uiPriority w:val="93"/>
    <w:qFormat/>
    <w:rsid w:val="00FB22D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B22D5"/>
  </w:style>
  <w:style w:type="paragraph" w:customStyle="1" w:styleId="ZCZWSPTIRzmczciwsptirartykuempunktem">
    <w:name w:val="Z/CZ_WSP_TIR – zm. części wsp. tir. artykułem (punktem)"/>
    <w:basedOn w:val="ZCZWSPPKTzmczciwsppktartykuempunktem"/>
    <w:next w:val="PKTpunkt"/>
    <w:uiPriority w:val="35"/>
    <w:qFormat/>
    <w:rsid w:val="00FB22D5"/>
  </w:style>
  <w:style w:type="paragraph" w:customStyle="1" w:styleId="ZLITCZWSPLITzmczciwsplitliter">
    <w:name w:val="Z_LIT/CZ_WSP_LIT – zm. części wsp. lit. literą"/>
    <w:basedOn w:val="ZLITCZWSPPKTzmczciwsppktliter"/>
    <w:next w:val="LITlitera"/>
    <w:uiPriority w:val="51"/>
    <w:qFormat/>
    <w:rsid w:val="00FB22D5"/>
  </w:style>
  <w:style w:type="paragraph" w:customStyle="1" w:styleId="ZLITCZWSPTIRzmczciwsptirliter">
    <w:name w:val="Z_LIT/CZ_WSP_TIR – zm. części wsp. tir. literą"/>
    <w:basedOn w:val="ZLITCZWSPPKTzmczciwsppktliter"/>
    <w:next w:val="LITlitera"/>
    <w:uiPriority w:val="51"/>
    <w:qFormat/>
    <w:rsid w:val="00FB22D5"/>
  </w:style>
  <w:style w:type="paragraph" w:customStyle="1" w:styleId="ZTIRCZWSPLITzmczciwsplittiret">
    <w:name w:val="Z_TIR/CZ_WSP_LIT – zm. części wsp. lit. tiret"/>
    <w:basedOn w:val="ZTIRCZWSPPKTzmczciwsppkttiret"/>
    <w:next w:val="TIRtiret"/>
    <w:uiPriority w:val="59"/>
    <w:qFormat/>
    <w:rsid w:val="00FB22D5"/>
  </w:style>
  <w:style w:type="paragraph" w:customStyle="1" w:styleId="ZTIRCZWSPTIRzmczciwsptirtiret">
    <w:name w:val="Z_TIR/CZ_WSP_TIR – zm. części wsp. tir. tiret"/>
    <w:basedOn w:val="ZTIRCZWSPPKTzmczciwsppkttiret"/>
    <w:next w:val="TIRtiret"/>
    <w:uiPriority w:val="60"/>
    <w:qFormat/>
    <w:rsid w:val="00FB22D5"/>
  </w:style>
  <w:style w:type="paragraph" w:customStyle="1" w:styleId="ZZCZWSPLITzmianazmczciwsplit">
    <w:name w:val="ZZ/CZ_WSP_LIT – zmiana. zm. części wsp. lit."/>
    <w:basedOn w:val="ZZCZWSPPKTzmianazmczciwsppkt"/>
    <w:uiPriority w:val="69"/>
    <w:qFormat/>
    <w:rsid w:val="00FB22D5"/>
  </w:style>
  <w:style w:type="paragraph" w:customStyle="1" w:styleId="ZZCZWSPTIRzmianazmczciwsptir">
    <w:name w:val="ZZ/CZ_WSP_TIR – zmiana. zm. części wsp. tir."/>
    <w:basedOn w:val="ZZCZWSPPKTzmianazmczciwsppkt"/>
    <w:uiPriority w:val="69"/>
    <w:qFormat/>
    <w:rsid w:val="00FB22D5"/>
  </w:style>
  <w:style w:type="paragraph" w:customStyle="1" w:styleId="Z2TIRCZWSPTIRzmczciwsptirpodwjnymtiret">
    <w:name w:val="Z_2TIR/CZ_WSP_TIR – zm. części wsp. tir. podwójnym tiret"/>
    <w:basedOn w:val="Z2TIRCZWSPLITzmczciwsplitpodwjnymtiret"/>
    <w:next w:val="2TIRpodwjnytiret"/>
    <w:uiPriority w:val="87"/>
    <w:qFormat/>
    <w:rsid w:val="00FB22D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B22D5"/>
  </w:style>
  <w:style w:type="paragraph" w:customStyle="1" w:styleId="ZUSTzmustartykuempunktem">
    <w:name w:val="Z/UST(§) – zm. ust. (§) artykułem (punktem)"/>
    <w:basedOn w:val="ZARTzmartartykuempunktem"/>
    <w:uiPriority w:val="30"/>
    <w:qFormat/>
    <w:rsid w:val="00FB22D5"/>
  </w:style>
  <w:style w:type="paragraph" w:customStyle="1" w:styleId="ZZUSTzmianazmust">
    <w:name w:val="ZZ/UST(§) – zmiana zm. ust. (§)"/>
    <w:basedOn w:val="ZZARTzmianazmart"/>
    <w:uiPriority w:val="65"/>
    <w:qFormat/>
    <w:rsid w:val="00FB22D5"/>
  </w:style>
  <w:style w:type="paragraph" w:customStyle="1" w:styleId="TYTDZPRZEDMprzedmiotregulacjitytuulubdziau">
    <w:name w:val="TYT(DZ)_PRZEDM – przedmiot regulacji tytułu lub działu"/>
    <w:next w:val="ARTartustawynprozporzdzenia"/>
    <w:uiPriority w:val="9"/>
    <w:qFormat/>
    <w:rsid w:val="00FB22D5"/>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FB22D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B22D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B22D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B22D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B22D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B22D5"/>
    <w:pPr>
      <w:ind w:left="1894"/>
    </w:pPr>
  </w:style>
  <w:style w:type="paragraph" w:customStyle="1" w:styleId="P1wTABELIpoziom1numeracjiwtabeli">
    <w:name w:val="P1_w_TABELI – poziom 1 numeracji w tabeli"/>
    <w:basedOn w:val="PKTpunkt"/>
    <w:uiPriority w:val="24"/>
    <w:qFormat/>
    <w:rsid w:val="00FB22D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B22D5"/>
    <w:pPr>
      <w:ind w:left="0" w:firstLine="0"/>
    </w:pPr>
  </w:style>
  <w:style w:type="paragraph" w:customStyle="1" w:styleId="P2wTABELIpoziom2numeracjiwtabeli">
    <w:name w:val="P2_w_TABELI – poziom 2 numeracji w tabeli"/>
    <w:basedOn w:val="P1wTABELIpoziom1numeracjiwtabeli"/>
    <w:uiPriority w:val="24"/>
    <w:qFormat/>
    <w:rsid w:val="00FB22D5"/>
    <w:pPr>
      <w:ind w:left="794"/>
    </w:pPr>
  </w:style>
  <w:style w:type="paragraph" w:customStyle="1" w:styleId="P3wTABELIpoziom3numeracjiwtabeli">
    <w:name w:val="P3_w_TABELI – poziom 3 numeracji w tabeli"/>
    <w:basedOn w:val="P2wTABELIpoziom2numeracjiwtabeli"/>
    <w:uiPriority w:val="24"/>
    <w:qFormat/>
    <w:rsid w:val="00FB22D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B22D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B22D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B22D5"/>
    <w:pPr>
      <w:ind w:left="1191"/>
    </w:pPr>
  </w:style>
  <w:style w:type="paragraph" w:customStyle="1" w:styleId="P4wTABELIpoziom4numeracjiwtabeli">
    <w:name w:val="P4_w_TABELI – poziom 4 numeracji w tabeli"/>
    <w:basedOn w:val="P3wTABELIpoziom3numeracjiwtabeli"/>
    <w:uiPriority w:val="24"/>
    <w:qFormat/>
    <w:rsid w:val="00FB22D5"/>
    <w:pPr>
      <w:ind w:left="1588"/>
    </w:pPr>
  </w:style>
  <w:style w:type="paragraph" w:customStyle="1" w:styleId="TYTTABELItytutabeli">
    <w:name w:val="TYT_TABELI – tytuł tabeli"/>
    <w:basedOn w:val="TYTDZOZNoznaczenietytuulubdziau"/>
    <w:uiPriority w:val="22"/>
    <w:qFormat/>
    <w:rsid w:val="00FB22D5"/>
    <w:rPr>
      <w:b/>
    </w:rPr>
  </w:style>
  <w:style w:type="paragraph" w:customStyle="1" w:styleId="OZNPROJEKTUwskazaniedatylubwersjiprojektu">
    <w:name w:val="OZN_PROJEKTU – wskazanie daty lub wersji projektu"/>
    <w:next w:val="OZNRODZAKTUtznustawalubrozporzdzenieiorganwydajcy"/>
    <w:uiPriority w:val="5"/>
    <w:qFormat/>
    <w:rsid w:val="00FB22D5"/>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FB22D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B22D5"/>
    <w:pPr>
      <w:ind w:left="0" w:right="4820"/>
      <w:jc w:val="left"/>
    </w:pPr>
  </w:style>
  <w:style w:type="paragraph" w:customStyle="1" w:styleId="TEKSTwporozumieniu">
    <w:name w:val="TEKST&quot;w porozumieniu:&quot;"/>
    <w:next w:val="NAZORGWPOROZUMIENIUnazwaorganuwporozumieniuzktrymaktjestwydawany"/>
    <w:uiPriority w:val="27"/>
    <w:qFormat/>
    <w:rsid w:val="00FB22D5"/>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FB22D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B22D5"/>
    <w:pPr>
      <w:ind w:left="510" w:firstLine="0"/>
    </w:pPr>
  </w:style>
  <w:style w:type="paragraph" w:customStyle="1" w:styleId="NOTATKILEGISLATORA">
    <w:name w:val="NOTATKI_LEGISLATORA"/>
    <w:basedOn w:val="Normalny"/>
    <w:uiPriority w:val="5"/>
    <w:qFormat/>
    <w:rsid w:val="00FB22D5"/>
    <w:rPr>
      <w:b/>
      <w:i/>
    </w:rPr>
  </w:style>
  <w:style w:type="paragraph" w:customStyle="1" w:styleId="OZNZACZNIKAwskazanienrzacznika">
    <w:name w:val="OZN_ZAŁĄCZNIKA – wskazanie nr załącznika"/>
    <w:basedOn w:val="OZNPROJEKTUwskazaniedatylubwersjiprojektu"/>
    <w:uiPriority w:val="28"/>
    <w:qFormat/>
    <w:rsid w:val="00FB22D5"/>
    <w:pPr>
      <w:keepNext/>
    </w:pPr>
    <w:rPr>
      <w:b/>
      <w:u w:val="none"/>
    </w:rPr>
  </w:style>
  <w:style w:type="paragraph" w:customStyle="1" w:styleId="OZNPARAFYADNOTACJE">
    <w:name w:val="OZN_PARAFY(ADNOTACJE)"/>
    <w:basedOn w:val="ODNONIKtreodnonika"/>
    <w:uiPriority w:val="26"/>
    <w:qFormat/>
    <w:rsid w:val="00FB22D5"/>
  </w:style>
  <w:style w:type="paragraph" w:customStyle="1" w:styleId="TEKSTZacznikido">
    <w:name w:val="TEKST&quot;Załącznik(i) do ...&quot;"/>
    <w:uiPriority w:val="28"/>
    <w:qFormat/>
    <w:rsid w:val="00FB22D5"/>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FB22D5"/>
    <w:pPr>
      <w:ind w:left="851"/>
    </w:pPr>
  </w:style>
  <w:style w:type="paragraph" w:customStyle="1" w:styleId="CZWSPLITODNONIKAczwspliterodnonika">
    <w:name w:val="CZ_WSP_LIT_ODNOŚNIKA – część wsp. liter odnośnika"/>
    <w:basedOn w:val="LITODNONIKAliteraodnonika"/>
    <w:uiPriority w:val="22"/>
    <w:qFormat/>
    <w:rsid w:val="00FB22D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B22D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B22D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B22D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B22D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B22D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B22D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B22D5"/>
  </w:style>
  <w:style w:type="paragraph" w:customStyle="1" w:styleId="ZLITwPKTODNONIKAzmlitwpktodnonikaartykuempunktem">
    <w:name w:val="Z/LIT_w_PKT_ODNOŚNIKA – zm. lit. w pkt odnośnika artykułem (punktem)"/>
    <w:basedOn w:val="ZLITODNONIKAzmlitodnonikaartykuempunktem"/>
    <w:uiPriority w:val="40"/>
    <w:qFormat/>
    <w:rsid w:val="00FB22D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B22D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B22D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B22D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B22D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B22D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B22D5"/>
  </w:style>
  <w:style w:type="paragraph" w:customStyle="1" w:styleId="ZZFRAGzmianazmfragmentunpzdania">
    <w:name w:val="ZZ/FRAG – zmiana zm. fragmentu (np. zdania)"/>
    <w:basedOn w:val="ZZCZWSPPKTzmianazmczciwsppkt"/>
    <w:uiPriority w:val="70"/>
    <w:qFormat/>
    <w:rsid w:val="00FB22D5"/>
  </w:style>
  <w:style w:type="paragraph" w:customStyle="1" w:styleId="Z2TIRPKTzmpktpodwjnymtiret">
    <w:name w:val="Z_2TIR/PKT – zm. pkt podwójnym tiret"/>
    <w:basedOn w:val="Z2TIRLITzmlitpodwjnymtiret"/>
    <w:uiPriority w:val="83"/>
    <w:qFormat/>
    <w:rsid w:val="00FB22D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B22D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B22D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B22D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B22D5"/>
    <w:pPr>
      <w:ind w:left="1780" w:firstLine="510"/>
    </w:pPr>
  </w:style>
  <w:style w:type="paragraph" w:customStyle="1" w:styleId="Z2TIRUSTzmustpodwjnymtiret">
    <w:name w:val="Z_2TIR/UST(§) – zm. ust. (§) podwójnym tiret"/>
    <w:basedOn w:val="Z2TIRPKTzmpktpodwjnymtiret"/>
    <w:uiPriority w:val="82"/>
    <w:qFormat/>
    <w:rsid w:val="00FB22D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B22D5"/>
    <w:pPr>
      <w:ind w:left="3164" w:firstLine="0"/>
    </w:pPr>
  </w:style>
  <w:style w:type="paragraph" w:customStyle="1" w:styleId="Z2TIRCZWSPPKTzmczciwsppktpodwjnymtiret">
    <w:name w:val="Z_2TIR/CZ_WSP_PKT – zm. części wsp. pkt podwójnym tiret"/>
    <w:basedOn w:val="Z2TIRPKTzmpktpodwjnymtiret"/>
    <w:uiPriority w:val="86"/>
    <w:qFormat/>
    <w:rsid w:val="00FB22D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B22D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B22D5"/>
    <w:pPr>
      <w:ind w:left="2767" w:firstLine="0"/>
    </w:pPr>
  </w:style>
  <w:style w:type="paragraph" w:customStyle="1" w:styleId="ZLITARTzmartliter">
    <w:name w:val="Z_LIT/ART(§) – zm. art. (§) literą"/>
    <w:basedOn w:val="ZLITUSTzmustliter"/>
    <w:uiPriority w:val="46"/>
    <w:qFormat/>
    <w:rsid w:val="00FB22D5"/>
    <w:rPr>
      <w:rFonts w:ascii="Times New Roman" w:hAnsi="Times New Roman"/>
    </w:rPr>
  </w:style>
  <w:style w:type="paragraph" w:customStyle="1" w:styleId="ZTIRARTzmarttiret">
    <w:name w:val="Z_TIR/ART(§) – zm. art. (§) tiret"/>
    <w:basedOn w:val="ZTIRPKTzmpkttiret"/>
    <w:uiPriority w:val="55"/>
    <w:qFormat/>
    <w:rsid w:val="00FB22D5"/>
    <w:pPr>
      <w:ind w:left="1383" w:firstLine="510"/>
    </w:pPr>
    <w:rPr>
      <w:rFonts w:ascii="Times New Roman" w:hAnsi="Times New Roman"/>
    </w:rPr>
  </w:style>
  <w:style w:type="paragraph" w:customStyle="1" w:styleId="ZTIRUSTzmusttiret">
    <w:name w:val="Z_TIR/UST(§) – zm. ust. (§) tiret"/>
    <w:basedOn w:val="ZTIRARTzmarttiret"/>
    <w:uiPriority w:val="55"/>
    <w:qFormat/>
    <w:rsid w:val="00FB22D5"/>
  </w:style>
  <w:style w:type="paragraph" w:customStyle="1" w:styleId="ZLITKSIGIzmozniprzedmksigiliter">
    <w:name w:val="Z_LIT/KSIĘGI – zm. ozn. i przedm. księgi literą"/>
    <w:basedOn w:val="ZCZCIKSIGIzmozniprzedmczciksigiartykuempunktem"/>
    <w:uiPriority w:val="44"/>
    <w:qFormat/>
    <w:rsid w:val="00FB22D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B22D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B22D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B22D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B22D5"/>
    <w:pPr>
      <w:ind w:left="987"/>
    </w:pPr>
  </w:style>
  <w:style w:type="paragraph" w:customStyle="1" w:styleId="ZTIRDZOZNzmozndziautiret">
    <w:name w:val="Z_TIR/DZ_OZN – zm. ozn. działu tiret"/>
    <w:basedOn w:val="ZLITTYTDZOZNzmozntytuudziauliter"/>
    <w:next w:val="ZTIRDZPRZEDMzmprzedmdziautiret"/>
    <w:uiPriority w:val="54"/>
    <w:qFormat/>
    <w:rsid w:val="00FB22D5"/>
    <w:pPr>
      <w:ind w:left="1383"/>
    </w:pPr>
  </w:style>
  <w:style w:type="paragraph" w:customStyle="1" w:styleId="ZTIRDZPRZEDMzmprzedmdziautiret">
    <w:name w:val="Z_TIR/DZ_PRZEDM – zm. przedm. działu tiret"/>
    <w:basedOn w:val="ZLITTYTDZPRZEDMzmprzedmtytuudziauliter"/>
    <w:uiPriority w:val="54"/>
    <w:qFormat/>
    <w:rsid w:val="00FB22D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B22D5"/>
    <w:pPr>
      <w:ind w:left="1383"/>
    </w:pPr>
  </w:style>
  <w:style w:type="paragraph" w:customStyle="1" w:styleId="ZTIRROZDZODDZPRZEDMzmprzedmrozdzoddztiret">
    <w:name w:val="Z_TIR/ROZDZ(ODDZ)_PRZEDM – zm. przedm. rozdz. (oddz.) tiret"/>
    <w:basedOn w:val="ZLITROZDZODDZPRZEDMzmprzedmrozdzoddzliter"/>
    <w:uiPriority w:val="54"/>
    <w:qFormat/>
    <w:rsid w:val="00FB22D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B22D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B22D5"/>
    <w:pPr>
      <w:ind w:left="1780"/>
    </w:pPr>
  </w:style>
  <w:style w:type="character" w:customStyle="1" w:styleId="IGindeksgrny">
    <w:name w:val="_IG_ – indeks górny"/>
    <w:basedOn w:val="Domylnaczcionkaakapitu"/>
    <w:uiPriority w:val="2"/>
    <w:qFormat/>
    <w:rsid w:val="00FB22D5"/>
    <w:rPr>
      <w:b w:val="0"/>
      <w:i w:val="0"/>
      <w:vanish w:val="0"/>
      <w:spacing w:val="0"/>
      <w:vertAlign w:val="superscript"/>
    </w:rPr>
  </w:style>
  <w:style w:type="character" w:customStyle="1" w:styleId="IDindeksdolny">
    <w:name w:val="_ID_ – indeks dolny"/>
    <w:basedOn w:val="Domylnaczcionkaakapitu"/>
    <w:uiPriority w:val="3"/>
    <w:qFormat/>
    <w:rsid w:val="00FB22D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B22D5"/>
    <w:rPr>
      <w:b/>
      <w:vanish w:val="0"/>
      <w:spacing w:val="0"/>
      <w:vertAlign w:val="subscript"/>
    </w:rPr>
  </w:style>
  <w:style w:type="character" w:customStyle="1" w:styleId="IDKindeksdolnyikursywa">
    <w:name w:val="_ID_K_ – indeks dolny i kursywa"/>
    <w:basedOn w:val="Domylnaczcionkaakapitu"/>
    <w:uiPriority w:val="3"/>
    <w:qFormat/>
    <w:rsid w:val="00FB22D5"/>
    <w:rPr>
      <w:i/>
      <w:vanish w:val="0"/>
      <w:spacing w:val="0"/>
      <w:vertAlign w:val="subscript"/>
    </w:rPr>
  </w:style>
  <w:style w:type="character" w:customStyle="1" w:styleId="IGPindeksgrnyipogrubienie">
    <w:name w:val="_IG_P_ – indeks górny i pogrubienie"/>
    <w:basedOn w:val="Domylnaczcionkaakapitu"/>
    <w:uiPriority w:val="2"/>
    <w:qFormat/>
    <w:rsid w:val="00FB22D5"/>
    <w:rPr>
      <w:b/>
      <w:vanish w:val="0"/>
      <w:spacing w:val="0"/>
      <w:vertAlign w:val="superscript"/>
    </w:rPr>
  </w:style>
  <w:style w:type="character" w:customStyle="1" w:styleId="IGKindeksgrnyikursywa">
    <w:name w:val="_IG_K_ – indeks górny i kursywa"/>
    <w:basedOn w:val="Domylnaczcionkaakapitu"/>
    <w:uiPriority w:val="2"/>
    <w:qFormat/>
    <w:rsid w:val="00FB22D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B22D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B22D5"/>
    <w:rPr>
      <w:b/>
      <w:i/>
      <w:vanish w:val="0"/>
      <w:spacing w:val="0"/>
      <w:vertAlign w:val="subscript"/>
    </w:rPr>
  </w:style>
  <w:style w:type="character" w:customStyle="1" w:styleId="Ppogrubienie">
    <w:name w:val="_P_ – pogrubienie"/>
    <w:basedOn w:val="Domylnaczcionkaakapitu"/>
    <w:uiPriority w:val="1"/>
    <w:qFormat/>
    <w:rsid w:val="00FB22D5"/>
    <w:rPr>
      <w:b/>
    </w:rPr>
  </w:style>
  <w:style w:type="character" w:customStyle="1" w:styleId="Kkursywa">
    <w:name w:val="_K_ – kursywa"/>
    <w:basedOn w:val="Domylnaczcionkaakapitu"/>
    <w:uiPriority w:val="1"/>
    <w:qFormat/>
    <w:rsid w:val="00FB22D5"/>
    <w:rPr>
      <w:i/>
    </w:rPr>
  </w:style>
  <w:style w:type="character" w:customStyle="1" w:styleId="PKpogrubieniekursywa">
    <w:name w:val="_P_K_ – pogrubienie kursywa"/>
    <w:basedOn w:val="Domylnaczcionkaakapitu"/>
    <w:uiPriority w:val="1"/>
    <w:qFormat/>
    <w:rsid w:val="00FB22D5"/>
    <w:rPr>
      <w:b/>
      <w:i/>
    </w:rPr>
  </w:style>
  <w:style w:type="character" w:customStyle="1" w:styleId="TEKSTOZNACZONYWDOKUMENCIERDOWYMJAKOUKRYTY">
    <w:name w:val="_TEKST_OZNACZONY_W_DOKUMENCIE_ŹRÓDŁOWYM_JAKO_UKRYTY_"/>
    <w:basedOn w:val="Domylnaczcionkaakapitu"/>
    <w:uiPriority w:val="4"/>
    <w:unhideWhenUsed/>
    <w:qFormat/>
    <w:rsid w:val="00FB22D5"/>
    <w:rPr>
      <w:vanish w:val="0"/>
      <w:color w:val="FF0000"/>
      <w:u w:val="single" w:color="FF0000"/>
    </w:rPr>
  </w:style>
  <w:style w:type="character" w:customStyle="1" w:styleId="BEZWERSALIKW">
    <w:name w:val="_BEZ_WERSALIKÓW_"/>
    <w:basedOn w:val="Domylnaczcionkaakapitu"/>
    <w:uiPriority w:val="4"/>
    <w:qFormat/>
    <w:rsid w:val="00FB22D5"/>
    <w:rPr>
      <w:caps/>
    </w:rPr>
  </w:style>
  <w:style w:type="character" w:customStyle="1" w:styleId="IIGPindeksgrnyindeksugrnegoipogrubienie">
    <w:name w:val="_IIG_P_ – indeks górny indeksu górnego i pogrubienie"/>
    <w:basedOn w:val="Domylnaczcionkaakapitu"/>
    <w:uiPriority w:val="3"/>
    <w:qFormat/>
    <w:rsid w:val="00FB22D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B22D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B22D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B22D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B22D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B22D5"/>
    <w:pPr>
      <w:ind w:left="1894"/>
    </w:pPr>
  </w:style>
  <w:style w:type="paragraph" w:customStyle="1" w:styleId="ZZSKARNzmianazmsankcjikarnej">
    <w:name w:val="ZZ/S_KARN – zmiana zm. sankcji karnej"/>
    <w:basedOn w:val="ZZFRAGzmianazmfragmentunpzdania"/>
    <w:uiPriority w:val="71"/>
    <w:qFormat/>
    <w:rsid w:val="00FB22D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B22D5"/>
    <w:pPr>
      <w:ind w:left="2291" w:firstLine="0"/>
    </w:pPr>
  </w:style>
  <w:style w:type="paragraph" w:customStyle="1" w:styleId="WMATFIZCHEMwzrmatfizlubchem">
    <w:name w:val="W_MAT(FIZ|CHEM) – wzór mat. (fiz. lub chem.)"/>
    <w:uiPriority w:val="18"/>
    <w:qFormat/>
    <w:rsid w:val="00FB22D5"/>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FB22D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B22D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B22D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B22D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B22D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B22D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B22D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B22D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B22D5"/>
    <w:pPr>
      <w:ind w:left="3085"/>
    </w:pPr>
  </w:style>
  <w:style w:type="paragraph" w:customStyle="1" w:styleId="ZLITCYTzmcytatunpprzysigiliter">
    <w:name w:val="Z_LIT/CYT – zm. cytatu np. przysięgi literą"/>
    <w:basedOn w:val="ZCYTzmcytatunpprzysigiartykuempunktem"/>
    <w:uiPriority w:val="53"/>
    <w:qFormat/>
    <w:rsid w:val="00FB22D5"/>
    <w:pPr>
      <w:ind w:left="1497"/>
    </w:pPr>
  </w:style>
  <w:style w:type="paragraph" w:customStyle="1" w:styleId="ZTIRCYTzmcytatunpprzysigitiret">
    <w:name w:val="Z_TIR/CYT – zm. cytatu np. przysięgi tiret"/>
    <w:basedOn w:val="ZLITCYTzmcytatunpprzysigiliter"/>
    <w:next w:val="ZTIRUSTzmusttiret"/>
    <w:uiPriority w:val="61"/>
    <w:qFormat/>
    <w:rsid w:val="00FB22D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B22D5"/>
    <w:pPr>
      <w:ind w:left="2291"/>
    </w:pPr>
  </w:style>
  <w:style w:type="paragraph" w:customStyle="1" w:styleId="ZZCYTzmianazmcytatunpprzysigi">
    <w:name w:val="ZZ/CYT – zmiana zm. cytatu np. przysięgi"/>
    <w:basedOn w:val="ZZFRAGzmianazmfragmentunpzdania"/>
    <w:next w:val="ZZUSTzmianazmust"/>
    <w:uiPriority w:val="71"/>
    <w:qFormat/>
    <w:rsid w:val="00FB22D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B22D5"/>
    <w:pPr>
      <w:ind w:left="1780"/>
    </w:pPr>
  </w:style>
  <w:style w:type="table" w:styleId="Tabela-Siatka">
    <w:name w:val="Table Grid"/>
    <w:basedOn w:val="Standardowy"/>
    <w:locked/>
    <w:rsid w:val="00356C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56CC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B22D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B22D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B22D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B22D5"/>
    <w:rPr>
      <w:color w:val="808080"/>
    </w:rPr>
  </w:style>
  <w:style w:type="character" w:styleId="Pogrubienie">
    <w:name w:val="Strong"/>
    <w:basedOn w:val="Domylnaczcionkaakapitu"/>
    <w:uiPriority w:val="99"/>
    <w:qFormat/>
    <w:rsid w:val="00697D3A"/>
    <w:rPr>
      <w:rFonts w:cs="Times New Roman"/>
      <w:b/>
    </w:rPr>
  </w:style>
  <w:style w:type="paragraph" w:styleId="Akapitzlist">
    <w:name w:val="List Paragraph"/>
    <w:basedOn w:val="Normalny"/>
    <w:uiPriority w:val="34"/>
    <w:qFormat/>
    <w:rsid w:val="00697D3A"/>
    <w:pPr>
      <w:ind w:left="720"/>
    </w:pPr>
    <w:rPr>
      <w:szCs w:val="24"/>
    </w:rPr>
  </w:style>
  <w:style w:type="paragraph" w:styleId="Poprawka">
    <w:name w:val="Revision"/>
    <w:hidden/>
    <w:uiPriority w:val="99"/>
    <w:semiHidden/>
    <w:rsid w:val="00697D3A"/>
    <w:pPr>
      <w:spacing w:line="240" w:lineRule="auto"/>
    </w:pPr>
    <w:rPr>
      <w:rFonts w:ascii="Times New Roman" w:hAnsi="Times New Roman"/>
    </w:rPr>
  </w:style>
  <w:style w:type="paragraph" w:styleId="Tekstprzypisukocowego">
    <w:name w:val="endnote text"/>
    <w:basedOn w:val="Normalny"/>
    <w:link w:val="TekstprzypisukocowegoZnak"/>
    <w:uiPriority w:val="99"/>
    <w:semiHidden/>
    <w:unhideWhenUsed/>
    <w:rsid w:val="00697D3A"/>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97D3A"/>
    <w:rPr>
      <w:rFonts w:ascii="Times New Roman" w:hAnsi="Times New Roman"/>
      <w:sz w:val="20"/>
      <w:szCs w:val="20"/>
    </w:rPr>
  </w:style>
  <w:style w:type="character" w:styleId="Odwoanieprzypisukocowego">
    <w:name w:val="endnote reference"/>
    <w:basedOn w:val="Domylnaczcionkaakapitu"/>
    <w:uiPriority w:val="99"/>
    <w:semiHidden/>
    <w:unhideWhenUsed/>
    <w:rsid w:val="00697D3A"/>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B22D5"/>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FB22D5"/>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FB22D5"/>
    <w:pPr>
      <w:ind w:left="1497"/>
    </w:pPr>
  </w:style>
  <w:style w:type="paragraph" w:customStyle="1" w:styleId="ZTIRwPKTzmtirwpktartykuempunktem">
    <w:name w:val="Z/TIR_w_PKT – zm. tir. w pkt artykułem (punktem)"/>
    <w:basedOn w:val="TIRtiret"/>
    <w:uiPriority w:val="33"/>
    <w:qFormat/>
    <w:rsid w:val="00FB22D5"/>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B22D5"/>
    <w:pPr>
      <w:ind w:left="1021"/>
    </w:pPr>
  </w:style>
  <w:style w:type="paragraph" w:customStyle="1" w:styleId="2TIRpodwjnytiret">
    <w:name w:val="2TIR – podwójny tiret"/>
    <w:basedOn w:val="TIRtiret"/>
    <w:uiPriority w:val="73"/>
    <w:qFormat/>
    <w:rsid w:val="00FB22D5"/>
    <w:pPr>
      <w:ind w:left="1780"/>
    </w:pPr>
  </w:style>
  <w:style w:type="character" w:styleId="Odwoanieprzypisudolnego">
    <w:name w:val="footnote reference"/>
    <w:uiPriority w:val="99"/>
    <w:semiHidden/>
    <w:rsid w:val="00FB22D5"/>
    <w:rPr>
      <w:rFonts w:cs="Times New Roman"/>
      <w:vertAlign w:val="superscript"/>
    </w:rPr>
  </w:style>
  <w:style w:type="paragraph" w:styleId="Nagwek">
    <w:name w:val="header"/>
    <w:basedOn w:val="Normalny"/>
    <w:link w:val="NagwekZnak"/>
    <w:uiPriority w:val="99"/>
    <w:semiHidden/>
    <w:rsid w:val="00FB22D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356CCA"/>
    <w:rPr>
      <w:kern w:val="1"/>
      <w:lang w:eastAsia="ar-SA"/>
    </w:rPr>
  </w:style>
  <w:style w:type="paragraph" w:styleId="Stopka">
    <w:name w:val="footer"/>
    <w:basedOn w:val="Normalny"/>
    <w:link w:val="StopkaZnak"/>
    <w:uiPriority w:val="99"/>
    <w:semiHidden/>
    <w:rsid w:val="00FB22D5"/>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356CCA"/>
    <w:rPr>
      <w:kern w:val="1"/>
      <w:lang w:eastAsia="ar-SA"/>
    </w:rPr>
  </w:style>
  <w:style w:type="paragraph" w:styleId="Tekstdymka">
    <w:name w:val="Balloon Text"/>
    <w:basedOn w:val="Normalny"/>
    <w:link w:val="TekstdymkaZnak"/>
    <w:uiPriority w:val="99"/>
    <w:semiHidden/>
    <w:rsid w:val="00FB22D5"/>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56CCA"/>
    <w:rPr>
      <w:rFonts w:ascii="Tahoma" w:hAnsi="Tahoma" w:cs="Tahoma"/>
      <w:kern w:val="1"/>
      <w:szCs w:val="16"/>
      <w:lang w:eastAsia="ar-SA"/>
    </w:rPr>
  </w:style>
  <w:style w:type="paragraph" w:customStyle="1" w:styleId="ARTartustawynprozporzdzenia">
    <w:name w:val="ART(§) – art. ustawy (§ np. rozporządzenia)"/>
    <w:uiPriority w:val="11"/>
    <w:qFormat/>
    <w:rsid w:val="00FB22D5"/>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B22D5"/>
    <w:pPr>
      <w:ind w:left="1497"/>
    </w:pPr>
  </w:style>
  <w:style w:type="paragraph" w:customStyle="1" w:styleId="ZTIRwLITzmtirwlitartykuempunktem">
    <w:name w:val="Z/TIR_w_LIT – zm. tir. w lit. artykułem (punktem)"/>
    <w:basedOn w:val="TIRtiret"/>
    <w:uiPriority w:val="33"/>
    <w:qFormat/>
    <w:rsid w:val="00FB22D5"/>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B22D5"/>
  </w:style>
  <w:style w:type="character" w:customStyle="1" w:styleId="Nagwek1Znak">
    <w:name w:val="Nagłówek 1 Znak"/>
    <w:basedOn w:val="Domylnaczcionkaakapitu"/>
    <w:link w:val="Nagwek1"/>
    <w:uiPriority w:val="99"/>
    <w:rsid w:val="00356CCA"/>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FB22D5"/>
    <w:pPr>
      <w:widowControl w:val="0"/>
      <w:suppressAutoHyphens/>
    </w:pPr>
    <w:rPr>
      <w:kern w:val="1"/>
      <w:lang w:eastAsia="ar-SA"/>
    </w:rPr>
  </w:style>
  <w:style w:type="paragraph" w:customStyle="1" w:styleId="ZPKTzmpktartykuempunktem">
    <w:name w:val="Z/PKT – zm. pkt artykułem (punktem)"/>
    <w:basedOn w:val="PKTpunkt"/>
    <w:uiPriority w:val="31"/>
    <w:qFormat/>
    <w:rsid w:val="00FB22D5"/>
    <w:pPr>
      <w:ind w:left="1020"/>
    </w:pPr>
  </w:style>
  <w:style w:type="paragraph" w:customStyle="1" w:styleId="ZARTzmartartykuempunktem">
    <w:name w:val="Z/ART(§) – zm. art. (§) artykułem (punktem)"/>
    <w:basedOn w:val="ARTartustawynprozporzdzenia"/>
    <w:uiPriority w:val="30"/>
    <w:qFormat/>
    <w:rsid w:val="00FB22D5"/>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B22D5"/>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FB22D5"/>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FB22D5"/>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B22D5"/>
    <w:rPr>
      <w:bCs/>
    </w:rPr>
  </w:style>
  <w:style w:type="paragraph" w:customStyle="1" w:styleId="OZNRODZAKTUtznustawalubrozporzdzenieiorganwydajcy">
    <w:name w:val="OZN_RODZ_AKTU – tzn. ustawa lub rozporządzenie i organ wydający"/>
    <w:next w:val="DATAAKTUdatauchwalenialubwydaniaaktu"/>
    <w:uiPriority w:val="5"/>
    <w:qFormat/>
    <w:rsid w:val="00FB22D5"/>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FB22D5"/>
    <w:pPr>
      <w:spacing w:before="0"/>
    </w:pPr>
    <w:rPr>
      <w:bCs/>
    </w:rPr>
  </w:style>
  <w:style w:type="paragraph" w:customStyle="1" w:styleId="PKTpunkt">
    <w:name w:val="PKT – punkt"/>
    <w:uiPriority w:val="13"/>
    <w:qFormat/>
    <w:rsid w:val="00FB22D5"/>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FB22D5"/>
    <w:pPr>
      <w:ind w:left="0" w:firstLine="0"/>
    </w:pPr>
  </w:style>
  <w:style w:type="paragraph" w:customStyle="1" w:styleId="LITlitera">
    <w:name w:val="LIT – litera"/>
    <w:basedOn w:val="PKTpunkt"/>
    <w:uiPriority w:val="14"/>
    <w:qFormat/>
    <w:rsid w:val="00FB22D5"/>
    <w:pPr>
      <w:ind w:left="986" w:hanging="476"/>
    </w:pPr>
  </w:style>
  <w:style w:type="paragraph" w:customStyle="1" w:styleId="CZWSPLITczwsplnaliter">
    <w:name w:val="CZ_WSP_LIT – część wspólna liter"/>
    <w:basedOn w:val="LITlitera"/>
    <w:next w:val="USTustnpkodeksu"/>
    <w:uiPriority w:val="17"/>
    <w:qFormat/>
    <w:rsid w:val="00FB22D5"/>
    <w:pPr>
      <w:ind w:left="510" w:firstLine="0"/>
    </w:pPr>
    <w:rPr>
      <w:szCs w:val="24"/>
    </w:rPr>
  </w:style>
  <w:style w:type="paragraph" w:customStyle="1" w:styleId="TIRtiret">
    <w:name w:val="TIR – tiret"/>
    <w:basedOn w:val="LITlitera"/>
    <w:uiPriority w:val="15"/>
    <w:qFormat/>
    <w:rsid w:val="00FB22D5"/>
    <w:pPr>
      <w:ind w:left="1384" w:hanging="397"/>
    </w:pPr>
  </w:style>
  <w:style w:type="paragraph" w:customStyle="1" w:styleId="CZWSPTIRczwsplnatiret">
    <w:name w:val="CZ_WSP_TIR – część wspólna tiret"/>
    <w:basedOn w:val="TIRtiret"/>
    <w:next w:val="USTustnpkodeksu"/>
    <w:uiPriority w:val="17"/>
    <w:qFormat/>
    <w:rsid w:val="00FB22D5"/>
    <w:pPr>
      <w:ind w:left="987" w:firstLine="0"/>
    </w:pPr>
  </w:style>
  <w:style w:type="paragraph" w:customStyle="1" w:styleId="CYTcytatnpprzysigi">
    <w:name w:val="CYT – cytat np. przysięgi"/>
    <w:basedOn w:val="USTustnpkodeksu"/>
    <w:next w:val="USTustnpkodeksu"/>
    <w:uiPriority w:val="18"/>
    <w:qFormat/>
    <w:rsid w:val="00FB22D5"/>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B22D5"/>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FB22D5"/>
  </w:style>
  <w:style w:type="paragraph" w:customStyle="1" w:styleId="ZLITCZWSPTIRwLITzmczciwsptirwlitliter">
    <w:name w:val="Z_LIT/CZ_WSP_TIR_w_LIT – zm. części wsp. tir. w lit. literą"/>
    <w:basedOn w:val="CZWSPTIRczwsplnatiret"/>
    <w:next w:val="LITlitera"/>
    <w:uiPriority w:val="51"/>
    <w:qFormat/>
    <w:rsid w:val="00FB22D5"/>
    <w:pPr>
      <w:ind w:left="1463"/>
    </w:pPr>
  </w:style>
  <w:style w:type="paragraph" w:customStyle="1" w:styleId="ZLITTIRwLITzmtirwlitliter">
    <w:name w:val="Z_LIT/TIR_w_LIT – zm. tir. w lit. literą"/>
    <w:basedOn w:val="TIRtiret"/>
    <w:uiPriority w:val="49"/>
    <w:qFormat/>
    <w:rsid w:val="00FB22D5"/>
    <w:pPr>
      <w:ind w:left="1860"/>
    </w:pPr>
  </w:style>
  <w:style w:type="paragraph" w:customStyle="1" w:styleId="TYTDZOZNoznaczenietytuulubdziau">
    <w:name w:val="TYT(DZ)_OZN – oznaczenie tytułu lub działu"/>
    <w:next w:val="Normalny"/>
    <w:uiPriority w:val="9"/>
    <w:qFormat/>
    <w:rsid w:val="00FB22D5"/>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FB22D5"/>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B22D5"/>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B22D5"/>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FB22D5"/>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B22D5"/>
    <w:pPr>
      <w:ind w:left="510"/>
    </w:pPr>
  </w:style>
  <w:style w:type="paragraph" w:customStyle="1" w:styleId="ZZLITzmianazmlit">
    <w:name w:val="ZZ/LIT – zmiana zm. lit."/>
    <w:basedOn w:val="ZZPKTzmianazmpkt"/>
    <w:uiPriority w:val="67"/>
    <w:qFormat/>
    <w:rsid w:val="00FB22D5"/>
    <w:pPr>
      <w:ind w:left="2370" w:hanging="476"/>
    </w:pPr>
  </w:style>
  <w:style w:type="paragraph" w:customStyle="1" w:styleId="ZZTIRzmianazmtir">
    <w:name w:val="ZZ/TIR – zmiana zm. tir."/>
    <w:basedOn w:val="ZZLITzmianazmlit"/>
    <w:uiPriority w:val="67"/>
    <w:qFormat/>
    <w:rsid w:val="00FB22D5"/>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B22D5"/>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FB22D5"/>
    <w:pPr>
      <w:ind w:left="987"/>
    </w:pPr>
  </w:style>
  <w:style w:type="paragraph" w:customStyle="1" w:styleId="ZLITPKTzmpktliter">
    <w:name w:val="Z_LIT/PKT – zm. pkt literą"/>
    <w:basedOn w:val="PKTpunkt"/>
    <w:uiPriority w:val="47"/>
    <w:qFormat/>
    <w:rsid w:val="00FB22D5"/>
    <w:pPr>
      <w:ind w:left="1497"/>
    </w:pPr>
  </w:style>
  <w:style w:type="paragraph" w:customStyle="1" w:styleId="ZZCZWSPPKTzmianazmczciwsppkt">
    <w:name w:val="ZZ/CZ_WSP_PKT – zmiana. zm. części wsp. pkt"/>
    <w:basedOn w:val="ZZARTzmianazmart"/>
    <w:next w:val="ZPKTzmpktartykuempunktem"/>
    <w:uiPriority w:val="68"/>
    <w:qFormat/>
    <w:rsid w:val="00FB22D5"/>
    <w:pPr>
      <w:ind w:firstLine="0"/>
    </w:pPr>
  </w:style>
  <w:style w:type="paragraph" w:customStyle="1" w:styleId="ZLITLITzmlitliter">
    <w:name w:val="Z_LIT/LIT – zm. lit. literą"/>
    <w:basedOn w:val="LITlitera"/>
    <w:uiPriority w:val="48"/>
    <w:qFormat/>
    <w:rsid w:val="00FB22D5"/>
    <w:pPr>
      <w:ind w:left="1463"/>
    </w:pPr>
  </w:style>
  <w:style w:type="paragraph" w:customStyle="1" w:styleId="ZLITCZWSPPKTzmczciwsppktliter">
    <w:name w:val="Z_LIT/CZ_WSP_PKT – zm. części wsp. pkt literą"/>
    <w:basedOn w:val="CZWSPLITczwsplnaliter"/>
    <w:next w:val="LITlitera"/>
    <w:uiPriority w:val="50"/>
    <w:qFormat/>
    <w:rsid w:val="00FB22D5"/>
    <w:pPr>
      <w:ind w:left="987"/>
    </w:pPr>
  </w:style>
  <w:style w:type="paragraph" w:customStyle="1" w:styleId="ZLITTIRzmtirliter">
    <w:name w:val="Z_LIT/TIR – zm. tir. literą"/>
    <w:basedOn w:val="TIRtiret"/>
    <w:uiPriority w:val="49"/>
    <w:qFormat/>
    <w:rsid w:val="00FB22D5"/>
  </w:style>
  <w:style w:type="paragraph" w:customStyle="1" w:styleId="ZZCZWSPLITwPKTzmianazmczciwsplitwpkt">
    <w:name w:val="ZZ/CZ_WSP_LIT_w_PKT – zmiana zm. części wsp. lit. w pkt"/>
    <w:basedOn w:val="ZZLITwPKTzmianazmlitwpkt"/>
    <w:uiPriority w:val="69"/>
    <w:qFormat/>
    <w:rsid w:val="00FB22D5"/>
    <w:pPr>
      <w:ind w:left="2404" w:firstLine="0"/>
    </w:pPr>
  </w:style>
  <w:style w:type="paragraph" w:customStyle="1" w:styleId="ZLITLITwPKTzmlitwpktliter">
    <w:name w:val="Z_LIT/LIT_w_PKT – zm. lit. w pkt literą"/>
    <w:basedOn w:val="LITlitera"/>
    <w:uiPriority w:val="48"/>
    <w:qFormat/>
    <w:rsid w:val="00FB22D5"/>
    <w:pPr>
      <w:ind w:left="1973"/>
    </w:pPr>
  </w:style>
  <w:style w:type="paragraph" w:customStyle="1" w:styleId="ZLITCZWSPLITwPKTzmczciwsplitwpktliter">
    <w:name w:val="Z_LIT/CZ_WSP_LIT_w_PKT – zm. części wsp. lit. w pkt literą"/>
    <w:basedOn w:val="CZWSPLITczwsplnaliter"/>
    <w:next w:val="LITlitera"/>
    <w:uiPriority w:val="51"/>
    <w:qFormat/>
    <w:rsid w:val="00FB22D5"/>
    <w:pPr>
      <w:ind w:left="1497"/>
    </w:pPr>
  </w:style>
  <w:style w:type="paragraph" w:customStyle="1" w:styleId="ZLITTIRwPKTzmtirwpktliter">
    <w:name w:val="Z_LIT/TIR_w_PKT – zm. tir. w pkt literą"/>
    <w:basedOn w:val="TIRtiret"/>
    <w:uiPriority w:val="49"/>
    <w:qFormat/>
    <w:rsid w:val="00FB22D5"/>
    <w:pPr>
      <w:ind w:left="2370"/>
    </w:pPr>
  </w:style>
  <w:style w:type="paragraph" w:customStyle="1" w:styleId="ZLITCZWSPTIRwPKTzmczciwsptirwpktliter">
    <w:name w:val="Z_LIT/CZ_WSP_TIR_w_PKT – zm. części wsp. tir. w pkt literą"/>
    <w:basedOn w:val="CZWSPTIRczwsplnatiret"/>
    <w:next w:val="LITlitera"/>
    <w:uiPriority w:val="51"/>
    <w:qFormat/>
    <w:rsid w:val="00FB22D5"/>
    <w:pPr>
      <w:ind w:left="1973"/>
    </w:pPr>
  </w:style>
  <w:style w:type="paragraph" w:styleId="Tekstprzypisudolnego">
    <w:name w:val="footnote text"/>
    <w:basedOn w:val="Normalny"/>
    <w:link w:val="TekstprzypisudolnegoZnak"/>
    <w:uiPriority w:val="99"/>
    <w:semiHidden/>
    <w:qFormat/>
    <w:locked/>
    <w:rsid w:val="00356CC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56CCA"/>
  </w:style>
  <w:style w:type="paragraph" w:customStyle="1" w:styleId="ZTIRLITzmlittiret">
    <w:name w:val="Z_TIR/LIT – zm. lit. tiret"/>
    <w:basedOn w:val="LITlitera"/>
    <w:uiPriority w:val="57"/>
    <w:qFormat/>
    <w:rsid w:val="00FB22D5"/>
    <w:pPr>
      <w:ind w:left="1859"/>
    </w:pPr>
  </w:style>
  <w:style w:type="paragraph" w:customStyle="1" w:styleId="ZTIRCZWSPPKTzmczciwsppkttiret">
    <w:name w:val="Z_TIR/CZ_WSP_PKT – zm. części wsp. pkt tiret"/>
    <w:basedOn w:val="CZWSPLITczwsplnaliter"/>
    <w:next w:val="TIRtiret"/>
    <w:uiPriority w:val="58"/>
    <w:qFormat/>
    <w:rsid w:val="00FB22D5"/>
    <w:pPr>
      <w:ind w:left="1383"/>
    </w:pPr>
  </w:style>
  <w:style w:type="paragraph" w:customStyle="1" w:styleId="ZTIRTIRzmtirtiret">
    <w:name w:val="Z_TIR/TIR – zm. tir. tiret"/>
    <w:basedOn w:val="TIRtiret"/>
    <w:uiPriority w:val="57"/>
    <w:qFormat/>
    <w:rsid w:val="00FB22D5"/>
    <w:pPr>
      <w:ind w:left="1780"/>
    </w:pPr>
  </w:style>
  <w:style w:type="paragraph" w:customStyle="1" w:styleId="ZZCZWSPTIRwPKTzmianazmczciwsptirwpkt">
    <w:name w:val="ZZ/CZ_WSP_TIR_w_PKT – zmiana zm. części wsp. tir. w pkt"/>
    <w:basedOn w:val="ZZTIRwPKTzmianazmtirwpkt"/>
    <w:uiPriority w:val="70"/>
    <w:qFormat/>
    <w:rsid w:val="00FB22D5"/>
    <w:pPr>
      <w:ind w:left="2880" w:firstLine="0"/>
    </w:pPr>
  </w:style>
  <w:style w:type="paragraph" w:customStyle="1" w:styleId="ZZTIRwLITzmianazmtirwlit">
    <w:name w:val="ZZ/TIR_w_LIT – zmiana zm. tir. w lit."/>
    <w:basedOn w:val="ZZTIRzmianazmtir"/>
    <w:uiPriority w:val="67"/>
    <w:qFormat/>
    <w:rsid w:val="00FB22D5"/>
    <w:pPr>
      <w:ind w:left="2767"/>
    </w:pPr>
  </w:style>
  <w:style w:type="paragraph" w:customStyle="1" w:styleId="ZTIRTIRwLITzmtirwlittiret">
    <w:name w:val="Z_TIR/TIR_w_LIT – zm. tir. w lit. tiret"/>
    <w:basedOn w:val="TIRtiret"/>
    <w:uiPriority w:val="57"/>
    <w:qFormat/>
    <w:rsid w:val="00FB22D5"/>
    <w:pPr>
      <w:ind w:left="2257"/>
    </w:pPr>
  </w:style>
  <w:style w:type="paragraph" w:customStyle="1" w:styleId="ZTIRCZWSPTIRwLITzmczciwsptirwlittiret">
    <w:name w:val="Z_TIR/CZ_WSP_TIR_w_LIT – zm. części wsp. tir. w lit. tiret"/>
    <w:basedOn w:val="CZWSPTIRczwsplnatiret"/>
    <w:next w:val="TIRtiret"/>
    <w:uiPriority w:val="60"/>
    <w:qFormat/>
    <w:rsid w:val="00FB22D5"/>
    <w:pPr>
      <w:ind w:left="1860"/>
    </w:pPr>
  </w:style>
  <w:style w:type="paragraph" w:customStyle="1" w:styleId="CZWSP2TIRczwsplnapodwjnychtiret">
    <w:name w:val="CZ_WSP_2TIR – część wspólna podwójnych tiret"/>
    <w:basedOn w:val="CZWSPTIRczwsplnatiret"/>
    <w:next w:val="TIRtiret"/>
    <w:uiPriority w:val="73"/>
    <w:qFormat/>
    <w:rsid w:val="00FB22D5"/>
    <w:pPr>
      <w:ind w:left="1780"/>
    </w:pPr>
  </w:style>
  <w:style w:type="paragraph" w:customStyle="1" w:styleId="Z2TIRzmpodwtirartykuempunktem">
    <w:name w:val="Z/2TIR – zm. podw. tir. artykułem (punktem)"/>
    <w:basedOn w:val="TIRtiret"/>
    <w:uiPriority w:val="73"/>
    <w:qFormat/>
    <w:rsid w:val="00FB22D5"/>
    <w:pPr>
      <w:ind w:left="907"/>
    </w:pPr>
  </w:style>
  <w:style w:type="paragraph" w:customStyle="1" w:styleId="ZZCZWSPTIRwLITzmianazmczciwsptirwlit">
    <w:name w:val="ZZ/CZ_WSP_TIR_w_LIT – zmiana zm. części wsp. tir. w lit."/>
    <w:basedOn w:val="ZZTIRwLITzmianazmtirwlit"/>
    <w:uiPriority w:val="70"/>
    <w:qFormat/>
    <w:rsid w:val="00FB22D5"/>
    <w:pPr>
      <w:ind w:left="2370" w:firstLine="0"/>
    </w:pPr>
  </w:style>
  <w:style w:type="paragraph" w:customStyle="1" w:styleId="ZLIT2TIRzmpodwtirliter">
    <w:name w:val="Z_LIT/2TIR – zm. podw. tir. literą"/>
    <w:basedOn w:val="TIRtiret"/>
    <w:uiPriority w:val="75"/>
    <w:qFormat/>
    <w:rsid w:val="00FB22D5"/>
  </w:style>
  <w:style w:type="paragraph" w:customStyle="1" w:styleId="ZTIR2TIRzmpodwtirtiret">
    <w:name w:val="Z_TIR/2TIR – zm. podw. tir. tiret"/>
    <w:basedOn w:val="TIRtiret"/>
    <w:uiPriority w:val="78"/>
    <w:qFormat/>
    <w:rsid w:val="00FB22D5"/>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B22D5"/>
    <w:pPr>
      <w:ind w:left="1780"/>
    </w:pPr>
  </w:style>
  <w:style w:type="paragraph" w:customStyle="1" w:styleId="Z2TIRwPKTzmpodwtirwpktartykuempunktem">
    <w:name w:val="Z/2TIR_w_PKT – zm. podw. tir. w pkt artykułem (punktem)"/>
    <w:basedOn w:val="TIRtiret"/>
    <w:next w:val="ZPKTzmpktartykuempunktem"/>
    <w:uiPriority w:val="74"/>
    <w:qFormat/>
    <w:rsid w:val="00FB22D5"/>
    <w:pPr>
      <w:ind w:left="2291"/>
    </w:pPr>
  </w:style>
  <w:style w:type="paragraph" w:customStyle="1" w:styleId="ZTIRPKTzmpkttiret">
    <w:name w:val="Z_TIR/PKT – zm. pkt tiret"/>
    <w:basedOn w:val="PKTpunkt"/>
    <w:uiPriority w:val="56"/>
    <w:qFormat/>
    <w:rsid w:val="00FB22D5"/>
    <w:pPr>
      <w:ind w:left="1893"/>
    </w:pPr>
  </w:style>
  <w:style w:type="paragraph" w:customStyle="1" w:styleId="ZTIRLITwPKTzmlitwpkttiret">
    <w:name w:val="Z_TIR/LIT_w_PKT – zm. lit. w pkt tiret"/>
    <w:basedOn w:val="LITlitera"/>
    <w:uiPriority w:val="57"/>
    <w:qFormat/>
    <w:rsid w:val="00FB22D5"/>
    <w:pPr>
      <w:ind w:left="2336"/>
    </w:pPr>
  </w:style>
  <w:style w:type="paragraph" w:customStyle="1" w:styleId="ZTIRCZWSPLITwPKTzmczciwsplitwpkttiret">
    <w:name w:val="Z_TIR/CZ_WSP_LIT_w_PKT – zm. części wsp. lit. w pkt tiret"/>
    <w:basedOn w:val="CZWSPLITczwsplnaliter"/>
    <w:uiPriority w:val="59"/>
    <w:qFormat/>
    <w:rsid w:val="00FB22D5"/>
    <w:pPr>
      <w:ind w:left="1860"/>
    </w:pPr>
  </w:style>
  <w:style w:type="paragraph" w:customStyle="1" w:styleId="ZTIR2TIRwLITzmpodwtirwlittiret">
    <w:name w:val="Z_TIR/2TIR_w_LIT – zm. podw. tir. w lit. tiret"/>
    <w:basedOn w:val="TIRtiret"/>
    <w:uiPriority w:val="79"/>
    <w:qFormat/>
    <w:rsid w:val="00FB22D5"/>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B22D5"/>
    <w:pPr>
      <w:ind w:left="2257"/>
    </w:pPr>
  </w:style>
  <w:style w:type="paragraph" w:customStyle="1" w:styleId="ZTIR2TIRwTIRzmpodwtirwtirtiret">
    <w:name w:val="Z_TIR/2TIR_w_TIR – zm. podw. tir. w tir. tiret"/>
    <w:basedOn w:val="TIRtiret"/>
    <w:uiPriority w:val="78"/>
    <w:qFormat/>
    <w:rsid w:val="00FB22D5"/>
    <w:pPr>
      <w:ind w:left="2177"/>
    </w:pPr>
  </w:style>
  <w:style w:type="paragraph" w:customStyle="1" w:styleId="ZTIRCZWSP2TIRwTIRzmczciwsppodwtirwtirtiret">
    <w:name w:val="Z_TIR/CZ_WSP_2TIR_w_TIR – zm. części wsp. podw. tir. w tir. tiret"/>
    <w:basedOn w:val="CZWSPTIRczwsplnatiret"/>
    <w:uiPriority w:val="79"/>
    <w:qFormat/>
    <w:rsid w:val="00FB22D5"/>
    <w:pPr>
      <w:ind w:left="1780"/>
    </w:pPr>
  </w:style>
  <w:style w:type="paragraph" w:customStyle="1" w:styleId="Z2TIRLITzmlitpodwjnymtiret">
    <w:name w:val="Z_2TIR/LIT – zm. lit. podwójnym tiret"/>
    <w:basedOn w:val="LITlitera"/>
    <w:uiPriority w:val="84"/>
    <w:qFormat/>
    <w:rsid w:val="00FB22D5"/>
    <w:pPr>
      <w:ind w:left="2256"/>
    </w:pPr>
  </w:style>
  <w:style w:type="paragraph" w:customStyle="1" w:styleId="ZZ2TIRwTIRzmianazmpodwtirwtir">
    <w:name w:val="ZZ/2TIR_w_TIR – zmiana zm. podw. tir. w tir."/>
    <w:basedOn w:val="ZZCZWSP2TIRzmianazmczciwsppodwtir"/>
    <w:uiPriority w:val="93"/>
    <w:qFormat/>
    <w:rsid w:val="00FB22D5"/>
    <w:pPr>
      <w:ind w:left="2688" w:hanging="397"/>
    </w:pPr>
  </w:style>
  <w:style w:type="paragraph" w:customStyle="1" w:styleId="ZZ2TIRwLITzmianazmpodwtirwlit">
    <w:name w:val="ZZ/2TIR_w_LIT – zmiana zm. podw. tir. w lit."/>
    <w:basedOn w:val="ZZ2TIRwTIRzmianazmpodwtirwtir"/>
    <w:uiPriority w:val="94"/>
    <w:qFormat/>
    <w:rsid w:val="00FB22D5"/>
    <w:pPr>
      <w:ind w:left="3164"/>
    </w:pPr>
  </w:style>
  <w:style w:type="paragraph" w:customStyle="1" w:styleId="Z2TIRTIRwLITzmtirwlitpodwjnymtiret">
    <w:name w:val="Z_2TIR/TIR_w_LIT – zm. tir. w lit. podwójnym tiret"/>
    <w:basedOn w:val="TIRtiret"/>
    <w:uiPriority w:val="84"/>
    <w:qFormat/>
    <w:rsid w:val="00FB22D5"/>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B22D5"/>
    <w:pPr>
      <w:ind w:left="2257"/>
    </w:pPr>
  </w:style>
  <w:style w:type="paragraph" w:customStyle="1" w:styleId="ZZ2TIRwPKTzmianazmpodwtirwpkt">
    <w:name w:val="ZZ/2TIR_w_PKT – zmiana zm. podw. tir. w pkt"/>
    <w:basedOn w:val="ZZ2TIRwLITzmianazmpodwtirwlit"/>
    <w:uiPriority w:val="94"/>
    <w:qFormat/>
    <w:rsid w:val="00FB22D5"/>
    <w:pPr>
      <w:ind w:left="3674"/>
    </w:pPr>
  </w:style>
  <w:style w:type="paragraph" w:customStyle="1" w:styleId="ZZCZWSP2TIRwTIRzmianazmczciwsppodwtirwtir">
    <w:name w:val="ZZ/CZ_WSP_2TIR_w_TIR – zmiana zm. części wsp. podw. tir. w tir."/>
    <w:basedOn w:val="ZZ2TIRwLITzmianazmpodwtirwlit"/>
    <w:uiPriority w:val="94"/>
    <w:qFormat/>
    <w:rsid w:val="00FB22D5"/>
    <w:pPr>
      <w:ind w:left="2291" w:firstLine="0"/>
    </w:pPr>
  </w:style>
  <w:style w:type="paragraph" w:customStyle="1" w:styleId="Z2TIR2TIRwTIRzmpodwtirwtirpodwjnymtiret">
    <w:name w:val="Z_2TIR/2TIR_w_TIR – zm. podw. tir. w tir. podwójnym tiret"/>
    <w:basedOn w:val="TIRtiret"/>
    <w:uiPriority w:val="85"/>
    <w:qFormat/>
    <w:rsid w:val="00FB22D5"/>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B22D5"/>
    <w:pPr>
      <w:ind w:left="2177"/>
    </w:pPr>
  </w:style>
  <w:style w:type="paragraph" w:customStyle="1" w:styleId="Z2TIR2TIRwLITzmpodwtirwlitpodwjnymtiret">
    <w:name w:val="Z_2TIR/2TIR_w_LIT – zm. podw. tir. w lit. podwójnym tiret"/>
    <w:basedOn w:val="TIRtiret"/>
    <w:uiPriority w:val="86"/>
    <w:qFormat/>
    <w:rsid w:val="00FB22D5"/>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B22D5"/>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B22D5"/>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B22D5"/>
    <w:pPr>
      <w:spacing w:after="120"/>
      <w:ind w:left="510"/>
    </w:pPr>
    <w:rPr>
      <w:b w:val="0"/>
    </w:rPr>
  </w:style>
  <w:style w:type="character" w:styleId="Odwoaniedokomentarza">
    <w:name w:val="annotation reference"/>
    <w:basedOn w:val="Domylnaczcionkaakapitu"/>
    <w:uiPriority w:val="99"/>
    <w:semiHidden/>
    <w:rsid w:val="00FB22D5"/>
    <w:rPr>
      <w:sz w:val="16"/>
      <w:szCs w:val="16"/>
    </w:rPr>
  </w:style>
  <w:style w:type="paragraph" w:styleId="Tekstkomentarza">
    <w:name w:val="annotation text"/>
    <w:basedOn w:val="Normalny"/>
    <w:link w:val="TekstkomentarzaZnak"/>
    <w:uiPriority w:val="99"/>
    <w:semiHidden/>
    <w:rsid w:val="00FB22D5"/>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356CCA"/>
  </w:style>
  <w:style w:type="paragraph" w:styleId="Tematkomentarza">
    <w:name w:val="annotation subject"/>
    <w:basedOn w:val="Tekstkomentarza"/>
    <w:next w:val="Tekstkomentarza"/>
    <w:link w:val="TematkomentarzaZnak"/>
    <w:uiPriority w:val="99"/>
    <w:semiHidden/>
    <w:rsid w:val="00FB22D5"/>
    <w:rPr>
      <w:b/>
      <w:bCs/>
    </w:rPr>
  </w:style>
  <w:style w:type="character" w:customStyle="1" w:styleId="TematkomentarzaZnak">
    <w:name w:val="Temat komentarza Znak"/>
    <w:basedOn w:val="TekstkomentarzaZnak"/>
    <w:link w:val="Tematkomentarza"/>
    <w:uiPriority w:val="99"/>
    <w:semiHidden/>
    <w:rsid w:val="00356CCA"/>
    <w:rPr>
      <w:b/>
      <w:bCs/>
    </w:rPr>
  </w:style>
  <w:style w:type="paragraph" w:customStyle="1" w:styleId="ZZARTzmianazmart">
    <w:name w:val="ZZ/ART(§) – zmiana zm. art. (§)"/>
    <w:basedOn w:val="ZARTzmartartykuempunktem"/>
    <w:uiPriority w:val="65"/>
    <w:qFormat/>
    <w:rsid w:val="00FB22D5"/>
    <w:pPr>
      <w:ind w:left="1894"/>
    </w:pPr>
  </w:style>
  <w:style w:type="paragraph" w:customStyle="1" w:styleId="ZZPKTzmianazmpkt">
    <w:name w:val="ZZ/PKT – zmiana zm. pkt"/>
    <w:basedOn w:val="ZPKTzmpktartykuempunktem"/>
    <w:uiPriority w:val="66"/>
    <w:qFormat/>
    <w:rsid w:val="00FB22D5"/>
    <w:pPr>
      <w:ind w:left="2404"/>
    </w:pPr>
  </w:style>
  <w:style w:type="paragraph" w:customStyle="1" w:styleId="ZZLITwPKTzmianazmlitwpkt">
    <w:name w:val="ZZ/LIT_w_PKT – zmiana zm. lit. w pkt"/>
    <w:basedOn w:val="ZLITwPKTzmlitwpktartykuempunktem"/>
    <w:uiPriority w:val="67"/>
    <w:qFormat/>
    <w:rsid w:val="00FB22D5"/>
    <w:pPr>
      <w:ind w:left="2880"/>
    </w:pPr>
  </w:style>
  <w:style w:type="paragraph" w:customStyle="1" w:styleId="ZZTIRwPKTzmianazmtirwpkt">
    <w:name w:val="ZZ/TIR_w_PKT – zmiana zm. tir. w pkt"/>
    <w:basedOn w:val="ZTIRwPKTzmtirwpktartykuempunktem"/>
    <w:uiPriority w:val="67"/>
    <w:qFormat/>
    <w:rsid w:val="00FB22D5"/>
    <w:pPr>
      <w:ind w:left="3277"/>
    </w:pPr>
  </w:style>
  <w:style w:type="paragraph" w:customStyle="1" w:styleId="ZZWMATFIZCHEMzmwzorumatfizlubchem">
    <w:name w:val="ZZ/W_MAT(FIZ|CHEM) – zm. wzoru mat. (fiz. lub chem.)"/>
    <w:basedOn w:val="ZWMATFIZCHEMzmwzorumatfizlubchemartykuempunktem"/>
    <w:uiPriority w:val="71"/>
    <w:qFormat/>
    <w:rsid w:val="00FB22D5"/>
    <w:pPr>
      <w:ind w:left="2404"/>
    </w:pPr>
  </w:style>
  <w:style w:type="paragraph" w:customStyle="1" w:styleId="ODNONIKtreodnonika">
    <w:name w:val="ODNOŚNIK – treść odnośnika"/>
    <w:uiPriority w:val="19"/>
    <w:qFormat/>
    <w:rsid w:val="00FB22D5"/>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FB22D5"/>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B22D5"/>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B22D5"/>
    <w:rPr>
      <w:rFonts w:ascii="Times New Roman" w:hAnsi="Times New Roman"/>
    </w:rPr>
  </w:style>
  <w:style w:type="paragraph" w:customStyle="1" w:styleId="ZTIRTIRwPKTzmtirwpkttiret">
    <w:name w:val="Z_TIR/TIR_w_PKT – zm. tir. w pkt tiret"/>
    <w:basedOn w:val="ZTIRTIRwLITzmtirwlittiret"/>
    <w:uiPriority w:val="57"/>
    <w:qFormat/>
    <w:rsid w:val="00FB22D5"/>
    <w:pPr>
      <w:ind w:left="2733"/>
    </w:pPr>
  </w:style>
  <w:style w:type="paragraph" w:customStyle="1" w:styleId="ZTIRCZWSPTIRwPKTzmczciwsptirtiret">
    <w:name w:val="Z_TIR/CZ_WSP_TIR_w_PKT – zm. części wsp. tir. tiret"/>
    <w:basedOn w:val="ZTIRTIRwPKTzmtirwpkttiret"/>
    <w:next w:val="TIRtiret"/>
    <w:uiPriority w:val="60"/>
    <w:qFormat/>
    <w:rsid w:val="00FB22D5"/>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B22D5"/>
    <w:pPr>
      <w:ind w:left="510" w:firstLine="0"/>
    </w:pPr>
  </w:style>
  <w:style w:type="paragraph" w:customStyle="1" w:styleId="ROZDZODDZOZNoznaczenierozdziauluboddziau">
    <w:name w:val="ROZDZ(ODDZ)_OZN – oznaczenie rozdziału lub oddziału"/>
    <w:next w:val="ARTartustawynprozporzdzenia"/>
    <w:uiPriority w:val="10"/>
    <w:qFormat/>
    <w:rsid w:val="00FB22D5"/>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FB22D5"/>
    <w:pPr>
      <w:ind w:left="2177"/>
    </w:pPr>
  </w:style>
  <w:style w:type="paragraph" w:customStyle="1" w:styleId="Z2TIRTIRzmtirpodwjnymtiret">
    <w:name w:val="Z_2TIR/TIR – zm. tir. podwójnym tiret"/>
    <w:basedOn w:val="TIRtiret"/>
    <w:uiPriority w:val="84"/>
    <w:qFormat/>
    <w:rsid w:val="00FB22D5"/>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B22D5"/>
    <w:pPr>
      <w:ind w:left="1021"/>
    </w:pPr>
  </w:style>
  <w:style w:type="paragraph" w:customStyle="1" w:styleId="ZLITSKARNzmsankcjikarnejliter">
    <w:name w:val="Z_LIT/S_KARN – zm. sankcji karnej literą"/>
    <w:basedOn w:val="ZSKARNzmsankcjikarnejwszczeglnociwKodeksiekarnym"/>
    <w:uiPriority w:val="53"/>
    <w:qFormat/>
    <w:rsid w:val="00FB22D5"/>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B22D5"/>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B22D5"/>
    <w:pPr>
      <w:ind w:left="1894" w:firstLine="0"/>
    </w:pPr>
  </w:style>
  <w:style w:type="paragraph" w:customStyle="1" w:styleId="Z2TIRwLITzmpodwtirwlitartykuempunktem">
    <w:name w:val="Z/2TIR_w_LIT – zm. podw. tir. w lit. artykułem (punktem)"/>
    <w:basedOn w:val="Z2TIRwPKTzmpodwtirwpktartykuempunktem"/>
    <w:uiPriority w:val="74"/>
    <w:qFormat/>
    <w:rsid w:val="00FB22D5"/>
    <w:pPr>
      <w:ind w:left="1780"/>
    </w:pPr>
  </w:style>
  <w:style w:type="paragraph" w:customStyle="1" w:styleId="Z2TIRwTIRzmpodwtirwtirartykuempunktem">
    <w:name w:val="Z/2TIR_w_TIR – zm. podw. tir. w tir. artykułem (punktem)"/>
    <w:basedOn w:val="Z2TIRwLITzmpodwtirwlitartykuempunktem"/>
    <w:uiPriority w:val="73"/>
    <w:qFormat/>
    <w:rsid w:val="00FB22D5"/>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B22D5"/>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B22D5"/>
    <w:pPr>
      <w:ind w:left="1383" w:firstLine="0"/>
    </w:pPr>
  </w:style>
  <w:style w:type="paragraph" w:customStyle="1" w:styleId="ZZCZWSP2TIRzmianazmczciwsppodwtir">
    <w:name w:val="ZZ/CZ_WSP_2TIR – zmiana zm. części wsp. podw. tir."/>
    <w:basedOn w:val="ZZTIRzmianazmtir"/>
    <w:next w:val="ZZUSTzmianazmust"/>
    <w:uiPriority w:val="94"/>
    <w:qFormat/>
    <w:rsid w:val="00FB22D5"/>
    <w:pPr>
      <w:ind w:left="1894" w:firstLine="0"/>
    </w:pPr>
  </w:style>
  <w:style w:type="paragraph" w:customStyle="1" w:styleId="PKTODNONIKApunktodnonika">
    <w:name w:val="PKT_ODNOŚNIKA – punkt odnośnika"/>
    <w:basedOn w:val="ODNONIKtreodnonika"/>
    <w:uiPriority w:val="19"/>
    <w:qFormat/>
    <w:rsid w:val="00FB22D5"/>
    <w:pPr>
      <w:ind w:left="568"/>
    </w:pPr>
  </w:style>
  <w:style w:type="paragraph" w:customStyle="1" w:styleId="ZODNONIKAzmtekstuodnonikaartykuempunktem">
    <w:name w:val="Z/ODNOŚNIKA – zm. tekstu odnośnika artykułem (punktem)"/>
    <w:basedOn w:val="ODNONIKtreodnonika"/>
    <w:uiPriority w:val="39"/>
    <w:qFormat/>
    <w:rsid w:val="00FB22D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B22D5"/>
    <w:pPr>
      <w:ind w:left="1304"/>
    </w:pPr>
  </w:style>
  <w:style w:type="paragraph" w:customStyle="1" w:styleId="ZPKTODNONIKAzmpktodnonikaartykuempunktem">
    <w:name w:val="Z/PKT_ODNOŚNIKA – zm. pkt odnośnika artykułem (punktem)"/>
    <w:basedOn w:val="ZODNONIKAzmtekstuodnonikaartykuempunktem"/>
    <w:uiPriority w:val="39"/>
    <w:qFormat/>
    <w:rsid w:val="00FB22D5"/>
  </w:style>
  <w:style w:type="paragraph" w:customStyle="1" w:styleId="ZLIT2TIRwTIRzmpodwtirwtirliter">
    <w:name w:val="Z_LIT/2TIR_w_TIR – zm. podw. tir. w tir. literą"/>
    <w:basedOn w:val="ZLIT2TIRzmpodwtirliter"/>
    <w:uiPriority w:val="75"/>
    <w:qFormat/>
    <w:rsid w:val="00FB22D5"/>
    <w:pPr>
      <w:ind w:left="1780"/>
    </w:pPr>
  </w:style>
  <w:style w:type="paragraph" w:customStyle="1" w:styleId="ZLIT2TIRwLITzmpodwtirwlitliter">
    <w:name w:val="Z_LIT/2TIR_w_LIT – zm. podw. tir. w lit. literą"/>
    <w:basedOn w:val="ZLIT2TIRwTIRzmpodwtirwtirliter"/>
    <w:uiPriority w:val="76"/>
    <w:qFormat/>
    <w:rsid w:val="00FB22D5"/>
    <w:pPr>
      <w:ind w:left="2257"/>
    </w:pPr>
  </w:style>
  <w:style w:type="paragraph" w:customStyle="1" w:styleId="ZLIT2TIRwPKTzmpodwtirwpktliter">
    <w:name w:val="Z_LIT/2TIR_w_PKT – zm. podw. tir. w pkt literą"/>
    <w:basedOn w:val="ZLIT2TIRwLITzmpodwtirwlitliter"/>
    <w:uiPriority w:val="76"/>
    <w:qFormat/>
    <w:rsid w:val="00FB22D5"/>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B22D5"/>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B22D5"/>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B22D5"/>
    <w:pPr>
      <w:ind w:left="2370" w:firstLine="0"/>
    </w:pPr>
  </w:style>
  <w:style w:type="paragraph" w:customStyle="1" w:styleId="ZTIR2TIRwPKTzmpodwtirwpkttiret">
    <w:name w:val="Z_TIR/2TIR_w_PKT – zm. podw. tir. w pkt tiret"/>
    <w:basedOn w:val="ZTIR2TIRwLITzmpodwtirwlittiret"/>
    <w:uiPriority w:val="79"/>
    <w:qFormat/>
    <w:rsid w:val="00FB22D5"/>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B22D5"/>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B22D5"/>
    <w:pPr>
      <w:ind w:left="2767"/>
    </w:pPr>
  </w:style>
  <w:style w:type="paragraph" w:customStyle="1" w:styleId="ZZCZWSP2TIRwPKTzmianazmczciwsppodwtirwpkt">
    <w:name w:val="ZZ/CZ_WSP_2TIR_w_PKT – zmiana zm. części wsp. podw. tir. w pkt"/>
    <w:basedOn w:val="ZZ2TIRwLITzmianazmpodwtirwlit"/>
    <w:uiPriority w:val="95"/>
    <w:qFormat/>
    <w:rsid w:val="00FB22D5"/>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B22D5"/>
  </w:style>
  <w:style w:type="paragraph" w:customStyle="1" w:styleId="ZLITCZWSP2TIRzmczciwsppodwtirliter">
    <w:name w:val="Z_LIT/CZ_WSP_2TIR – zm. części wsp. podw. tir. literą"/>
    <w:basedOn w:val="ZLITCZWSPPKTzmczciwsppktliter"/>
    <w:next w:val="LITlitera"/>
    <w:uiPriority w:val="76"/>
    <w:qFormat/>
    <w:rsid w:val="00FB22D5"/>
  </w:style>
  <w:style w:type="paragraph" w:customStyle="1" w:styleId="ZTIRCZWSP2TIRzmczciwsppodwtirtiret">
    <w:name w:val="Z_TIR/CZ_WSP_2TIR – zm. części wsp. podw. tir. tiret"/>
    <w:basedOn w:val="ZLITCZWSP2TIRzmczciwsppodwtirliter"/>
    <w:next w:val="TIRtiret"/>
    <w:uiPriority w:val="79"/>
    <w:qFormat/>
    <w:rsid w:val="00FB22D5"/>
  </w:style>
  <w:style w:type="paragraph" w:customStyle="1" w:styleId="ZZ2TIRzmianazmpodwtir">
    <w:name w:val="ZZ/2TIR – zmiana zm. podw. tir."/>
    <w:basedOn w:val="ZZCZWSP2TIRzmianazmczciwsppodwtir"/>
    <w:uiPriority w:val="93"/>
    <w:qFormat/>
    <w:rsid w:val="00FB22D5"/>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B22D5"/>
  </w:style>
  <w:style w:type="paragraph" w:customStyle="1" w:styleId="ZCZWSPTIRzmczciwsptirartykuempunktem">
    <w:name w:val="Z/CZ_WSP_TIR – zm. części wsp. tir. artykułem (punktem)"/>
    <w:basedOn w:val="ZCZWSPPKTzmczciwsppktartykuempunktem"/>
    <w:next w:val="PKTpunkt"/>
    <w:uiPriority w:val="35"/>
    <w:qFormat/>
    <w:rsid w:val="00FB22D5"/>
  </w:style>
  <w:style w:type="paragraph" w:customStyle="1" w:styleId="ZLITCZWSPLITzmczciwsplitliter">
    <w:name w:val="Z_LIT/CZ_WSP_LIT – zm. części wsp. lit. literą"/>
    <w:basedOn w:val="ZLITCZWSPPKTzmczciwsppktliter"/>
    <w:next w:val="LITlitera"/>
    <w:uiPriority w:val="51"/>
    <w:qFormat/>
    <w:rsid w:val="00FB22D5"/>
  </w:style>
  <w:style w:type="paragraph" w:customStyle="1" w:styleId="ZLITCZWSPTIRzmczciwsptirliter">
    <w:name w:val="Z_LIT/CZ_WSP_TIR – zm. części wsp. tir. literą"/>
    <w:basedOn w:val="ZLITCZWSPPKTzmczciwsppktliter"/>
    <w:next w:val="LITlitera"/>
    <w:uiPriority w:val="51"/>
    <w:qFormat/>
    <w:rsid w:val="00FB22D5"/>
  </w:style>
  <w:style w:type="paragraph" w:customStyle="1" w:styleId="ZTIRCZWSPLITzmczciwsplittiret">
    <w:name w:val="Z_TIR/CZ_WSP_LIT – zm. części wsp. lit. tiret"/>
    <w:basedOn w:val="ZTIRCZWSPPKTzmczciwsppkttiret"/>
    <w:next w:val="TIRtiret"/>
    <w:uiPriority w:val="59"/>
    <w:qFormat/>
    <w:rsid w:val="00FB22D5"/>
  </w:style>
  <w:style w:type="paragraph" w:customStyle="1" w:styleId="ZTIRCZWSPTIRzmczciwsptirtiret">
    <w:name w:val="Z_TIR/CZ_WSP_TIR – zm. części wsp. tir. tiret"/>
    <w:basedOn w:val="ZTIRCZWSPPKTzmczciwsppkttiret"/>
    <w:next w:val="TIRtiret"/>
    <w:uiPriority w:val="60"/>
    <w:qFormat/>
    <w:rsid w:val="00FB22D5"/>
  </w:style>
  <w:style w:type="paragraph" w:customStyle="1" w:styleId="ZZCZWSPLITzmianazmczciwsplit">
    <w:name w:val="ZZ/CZ_WSP_LIT – zmiana. zm. części wsp. lit."/>
    <w:basedOn w:val="ZZCZWSPPKTzmianazmczciwsppkt"/>
    <w:uiPriority w:val="69"/>
    <w:qFormat/>
    <w:rsid w:val="00FB22D5"/>
  </w:style>
  <w:style w:type="paragraph" w:customStyle="1" w:styleId="ZZCZWSPTIRzmianazmczciwsptir">
    <w:name w:val="ZZ/CZ_WSP_TIR – zmiana. zm. części wsp. tir."/>
    <w:basedOn w:val="ZZCZWSPPKTzmianazmczciwsppkt"/>
    <w:uiPriority w:val="69"/>
    <w:qFormat/>
    <w:rsid w:val="00FB22D5"/>
  </w:style>
  <w:style w:type="paragraph" w:customStyle="1" w:styleId="Z2TIRCZWSPTIRzmczciwsptirpodwjnymtiret">
    <w:name w:val="Z_2TIR/CZ_WSP_TIR – zm. części wsp. tir. podwójnym tiret"/>
    <w:basedOn w:val="Z2TIRCZWSPLITzmczciwsplitpodwjnymtiret"/>
    <w:next w:val="2TIRpodwjnytiret"/>
    <w:uiPriority w:val="87"/>
    <w:qFormat/>
    <w:rsid w:val="00FB22D5"/>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B22D5"/>
  </w:style>
  <w:style w:type="paragraph" w:customStyle="1" w:styleId="ZUSTzmustartykuempunktem">
    <w:name w:val="Z/UST(§) – zm. ust. (§) artykułem (punktem)"/>
    <w:basedOn w:val="ZARTzmartartykuempunktem"/>
    <w:uiPriority w:val="30"/>
    <w:qFormat/>
    <w:rsid w:val="00FB22D5"/>
  </w:style>
  <w:style w:type="paragraph" w:customStyle="1" w:styleId="ZZUSTzmianazmust">
    <w:name w:val="ZZ/UST(§) – zmiana zm. ust. (§)"/>
    <w:basedOn w:val="ZZARTzmianazmart"/>
    <w:uiPriority w:val="65"/>
    <w:qFormat/>
    <w:rsid w:val="00FB22D5"/>
  </w:style>
  <w:style w:type="paragraph" w:customStyle="1" w:styleId="TYTDZPRZEDMprzedmiotregulacjitytuulubdziau">
    <w:name w:val="TYT(DZ)_PRZEDM – przedmiot regulacji tytułu lub działu"/>
    <w:next w:val="ARTartustawynprozporzdzenia"/>
    <w:uiPriority w:val="9"/>
    <w:qFormat/>
    <w:rsid w:val="00FB22D5"/>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FB22D5"/>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B22D5"/>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B22D5"/>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B22D5"/>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B22D5"/>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B22D5"/>
    <w:pPr>
      <w:ind w:left="1894"/>
    </w:pPr>
  </w:style>
  <w:style w:type="paragraph" w:customStyle="1" w:styleId="P1wTABELIpoziom1numeracjiwtabeli">
    <w:name w:val="P1_w_TABELI – poziom 1 numeracji w tabeli"/>
    <w:basedOn w:val="PKTpunkt"/>
    <w:uiPriority w:val="24"/>
    <w:qFormat/>
    <w:rsid w:val="00FB22D5"/>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B22D5"/>
    <w:pPr>
      <w:ind w:left="0" w:firstLine="0"/>
    </w:pPr>
  </w:style>
  <w:style w:type="paragraph" w:customStyle="1" w:styleId="P2wTABELIpoziom2numeracjiwtabeli">
    <w:name w:val="P2_w_TABELI – poziom 2 numeracji w tabeli"/>
    <w:basedOn w:val="P1wTABELIpoziom1numeracjiwtabeli"/>
    <w:uiPriority w:val="24"/>
    <w:qFormat/>
    <w:rsid w:val="00FB22D5"/>
    <w:pPr>
      <w:ind w:left="794"/>
    </w:pPr>
  </w:style>
  <w:style w:type="paragraph" w:customStyle="1" w:styleId="P3wTABELIpoziom3numeracjiwtabeli">
    <w:name w:val="P3_w_TABELI – poziom 3 numeracji w tabeli"/>
    <w:basedOn w:val="P2wTABELIpoziom2numeracjiwtabeli"/>
    <w:uiPriority w:val="24"/>
    <w:qFormat/>
    <w:rsid w:val="00FB22D5"/>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B22D5"/>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B22D5"/>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B22D5"/>
    <w:pPr>
      <w:ind w:left="1191"/>
    </w:pPr>
  </w:style>
  <w:style w:type="paragraph" w:customStyle="1" w:styleId="P4wTABELIpoziom4numeracjiwtabeli">
    <w:name w:val="P4_w_TABELI – poziom 4 numeracji w tabeli"/>
    <w:basedOn w:val="P3wTABELIpoziom3numeracjiwtabeli"/>
    <w:uiPriority w:val="24"/>
    <w:qFormat/>
    <w:rsid w:val="00FB22D5"/>
    <w:pPr>
      <w:ind w:left="1588"/>
    </w:pPr>
  </w:style>
  <w:style w:type="paragraph" w:customStyle="1" w:styleId="TYTTABELItytutabeli">
    <w:name w:val="TYT_TABELI – tytuł tabeli"/>
    <w:basedOn w:val="TYTDZOZNoznaczenietytuulubdziau"/>
    <w:uiPriority w:val="22"/>
    <w:qFormat/>
    <w:rsid w:val="00FB22D5"/>
    <w:rPr>
      <w:b/>
    </w:rPr>
  </w:style>
  <w:style w:type="paragraph" w:customStyle="1" w:styleId="OZNPROJEKTUwskazaniedatylubwersjiprojektu">
    <w:name w:val="OZN_PROJEKTU – wskazanie daty lub wersji projektu"/>
    <w:next w:val="OZNRODZAKTUtznustawalubrozporzdzenieiorganwydajcy"/>
    <w:uiPriority w:val="5"/>
    <w:qFormat/>
    <w:rsid w:val="00FB22D5"/>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FB22D5"/>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B22D5"/>
    <w:pPr>
      <w:ind w:left="0" w:right="4820"/>
      <w:jc w:val="left"/>
    </w:pPr>
  </w:style>
  <w:style w:type="paragraph" w:customStyle="1" w:styleId="TEKSTwporozumieniu">
    <w:name w:val="TEKST&quot;w porozumieniu:&quot;"/>
    <w:next w:val="NAZORGWPOROZUMIENIUnazwaorganuwporozumieniuzktrymaktjestwydawany"/>
    <w:uiPriority w:val="27"/>
    <w:qFormat/>
    <w:rsid w:val="00FB22D5"/>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FB22D5"/>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B22D5"/>
    <w:pPr>
      <w:ind w:left="510" w:firstLine="0"/>
    </w:pPr>
  </w:style>
  <w:style w:type="paragraph" w:customStyle="1" w:styleId="NOTATKILEGISLATORA">
    <w:name w:val="NOTATKI_LEGISLATORA"/>
    <w:basedOn w:val="Normalny"/>
    <w:uiPriority w:val="5"/>
    <w:qFormat/>
    <w:rsid w:val="00FB22D5"/>
    <w:rPr>
      <w:b/>
      <w:i/>
    </w:rPr>
  </w:style>
  <w:style w:type="paragraph" w:customStyle="1" w:styleId="OZNZACZNIKAwskazanienrzacznika">
    <w:name w:val="OZN_ZAŁĄCZNIKA – wskazanie nr załącznika"/>
    <w:basedOn w:val="OZNPROJEKTUwskazaniedatylubwersjiprojektu"/>
    <w:uiPriority w:val="28"/>
    <w:qFormat/>
    <w:rsid w:val="00FB22D5"/>
    <w:pPr>
      <w:keepNext/>
    </w:pPr>
    <w:rPr>
      <w:b/>
      <w:u w:val="none"/>
    </w:rPr>
  </w:style>
  <w:style w:type="paragraph" w:customStyle="1" w:styleId="OZNPARAFYADNOTACJE">
    <w:name w:val="OZN_PARAFY(ADNOTACJE)"/>
    <w:basedOn w:val="ODNONIKtreodnonika"/>
    <w:uiPriority w:val="26"/>
    <w:qFormat/>
    <w:rsid w:val="00FB22D5"/>
  </w:style>
  <w:style w:type="paragraph" w:customStyle="1" w:styleId="TEKSTZacznikido">
    <w:name w:val="TEKST&quot;Załącznik(i) do ...&quot;"/>
    <w:uiPriority w:val="28"/>
    <w:qFormat/>
    <w:rsid w:val="00FB22D5"/>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FB22D5"/>
    <w:pPr>
      <w:ind w:left="851"/>
    </w:pPr>
  </w:style>
  <w:style w:type="paragraph" w:customStyle="1" w:styleId="CZWSPLITODNONIKAczwspliterodnonika">
    <w:name w:val="CZ_WSP_LIT_ODNOŚNIKA – część wsp. liter odnośnika"/>
    <w:basedOn w:val="LITODNONIKAliteraodnonika"/>
    <w:uiPriority w:val="22"/>
    <w:qFormat/>
    <w:rsid w:val="00FB22D5"/>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B22D5"/>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B22D5"/>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B22D5"/>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B22D5"/>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B22D5"/>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B22D5"/>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B22D5"/>
  </w:style>
  <w:style w:type="paragraph" w:customStyle="1" w:styleId="ZLITwPKTODNONIKAzmlitwpktodnonikaartykuempunktem">
    <w:name w:val="Z/LIT_w_PKT_ODNOŚNIKA – zm. lit. w pkt odnośnika artykułem (punktem)"/>
    <w:basedOn w:val="ZLITODNONIKAzmlitodnonikaartykuempunktem"/>
    <w:uiPriority w:val="40"/>
    <w:qFormat/>
    <w:rsid w:val="00FB22D5"/>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B22D5"/>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B22D5"/>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B22D5"/>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B22D5"/>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B22D5"/>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B22D5"/>
  </w:style>
  <w:style w:type="paragraph" w:customStyle="1" w:styleId="ZZFRAGzmianazmfragmentunpzdania">
    <w:name w:val="ZZ/FRAG – zmiana zm. fragmentu (np. zdania)"/>
    <w:basedOn w:val="ZZCZWSPPKTzmianazmczciwsppkt"/>
    <w:uiPriority w:val="70"/>
    <w:qFormat/>
    <w:rsid w:val="00FB22D5"/>
  </w:style>
  <w:style w:type="paragraph" w:customStyle="1" w:styleId="Z2TIRPKTzmpktpodwjnymtiret">
    <w:name w:val="Z_2TIR/PKT – zm. pkt podwójnym tiret"/>
    <w:basedOn w:val="Z2TIRLITzmlitpodwjnymtiret"/>
    <w:uiPriority w:val="83"/>
    <w:qFormat/>
    <w:rsid w:val="00FB22D5"/>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B22D5"/>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B22D5"/>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B22D5"/>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B22D5"/>
    <w:pPr>
      <w:ind w:left="1780" w:firstLine="510"/>
    </w:pPr>
  </w:style>
  <w:style w:type="paragraph" w:customStyle="1" w:styleId="Z2TIRUSTzmustpodwjnymtiret">
    <w:name w:val="Z_2TIR/UST(§) – zm. ust. (§) podwójnym tiret"/>
    <w:basedOn w:val="Z2TIRPKTzmpktpodwjnymtiret"/>
    <w:uiPriority w:val="82"/>
    <w:qFormat/>
    <w:rsid w:val="00FB22D5"/>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B22D5"/>
    <w:pPr>
      <w:ind w:left="3164" w:firstLine="0"/>
    </w:pPr>
  </w:style>
  <w:style w:type="paragraph" w:customStyle="1" w:styleId="Z2TIRCZWSPPKTzmczciwsppktpodwjnymtiret">
    <w:name w:val="Z_2TIR/CZ_WSP_PKT – zm. części wsp. pkt podwójnym tiret"/>
    <w:basedOn w:val="Z2TIRPKTzmpktpodwjnymtiret"/>
    <w:uiPriority w:val="86"/>
    <w:qFormat/>
    <w:rsid w:val="00FB22D5"/>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B22D5"/>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B22D5"/>
    <w:pPr>
      <w:ind w:left="2767" w:firstLine="0"/>
    </w:pPr>
  </w:style>
  <w:style w:type="paragraph" w:customStyle="1" w:styleId="ZLITARTzmartliter">
    <w:name w:val="Z_LIT/ART(§) – zm. art. (§) literą"/>
    <w:basedOn w:val="ZLITUSTzmustliter"/>
    <w:uiPriority w:val="46"/>
    <w:qFormat/>
    <w:rsid w:val="00FB22D5"/>
    <w:rPr>
      <w:rFonts w:ascii="Times New Roman" w:hAnsi="Times New Roman"/>
    </w:rPr>
  </w:style>
  <w:style w:type="paragraph" w:customStyle="1" w:styleId="ZTIRARTzmarttiret">
    <w:name w:val="Z_TIR/ART(§) – zm. art. (§) tiret"/>
    <w:basedOn w:val="ZTIRPKTzmpkttiret"/>
    <w:uiPriority w:val="55"/>
    <w:qFormat/>
    <w:rsid w:val="00FB22D5"/>
    <w:pPr>
      <w:ind w:left="1383" w:firstLine="510"/>
    </w:pPr>
    <w:rPr>
      <w:rFonts w:ascii="Times New Roman" w:hAnsi="Times New Roman"/>
    </w:rPr>
  </w:style>
  <w:style w:type="paragraph" w:customStyle="1" w:styleId="ZTIRUSTzmusttiret">
    <w:name w:val="Z_TIR/UST(§) – zm. ust. (§) tiret"/>
    <w:basedOn w:val="ZTIRARTzmarttiret"/>
    <w:uiPriority w:val="55"/>
    <w:qFormat/>
    <w:rsid w:val="00FB22D5"/>
  </w:style>
  <w:style w:type="paragraph" w:customStyle="1" w:styleId="ZLITKSIGIzmozniprzedmksigiliter">
    <w:name w:val="Z_LIT/KSIĘGI – zm. ozn. i przedm. księgi literą"/>
    <w:basedOn w:val="ZCZCIKSIGIzmozniprzedmczciksigiartykuempunktem"/>
    <w:uiPriority w:val="44"/>
    <w:qFormat/>
    <w:rsid w:val="00FB22D5"/>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B22D5"/>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B22D5"/>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B22D5"/>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B22D5"/>
    <w:pPr>
      <w:ind w:left="987"/>
    </w:pPr>
  </w:style>
  <w:style w:type="paragraph" w:customStyle="1" w:styleId="ZTIRDZOZNzmozndziautiret">
    <w:name w:val="Z_TIR/DZ_OZN – zm. ozn. działu tiret"/>
    <w:basedOn w:val="ZLITTYTDZOZNzmozntytuudziauliter"/>
    <w:next w:val="ZTIRDZPRZEDMzmprzedmdziautiret"/>
    <w:uiPriority w:val="54"/>
    <w:qFormat/>
    <w:rsid w:val="00FB22D5"/>
    <w:pPr>
      <w:ind w:left="1383"/>
    </w:pPr>
  </w:style>
  <w:style w:type="paragraph" w:customStyle="1" w:styleId="ZTIRDZPRZEDMzmprzedmdziautiret">
    <w:name w:val="Z_TIR/DZ_PRZEDM – zm. przedm. działu tiret"/>
    <w:basedOn w:val="ZLITTYTDZPRZEDMzmprzedmtytuudziauliter"/>
    <w:uiPriority w:val="54"/>
    <w:qFormat/>
    <w:rsid w:val="00FB22D5"/>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B22D5"/>
    <w:pPr>
      <w:ind w:left="1383"/>
    </w:pPr>
  </w:style>
  <w:style w:type="paragraph" w:customStyle="1" w:styleId="ZTIRROZDZODDZPRZEDMzmprzedmrozdzoddztiret">
    <w:name w:val="Z_TIR/ROZDZ(ODDZ)_PRZEDM – zm. przedm. rozdz. (oddz.) tiret"/>
    <w:basedOn w:val="ZLITROZDZODDZPRZEDMzmprzedmrozdzoddzliter"/>
    <w:uiPriority w:val="54"/>
    <w:qFormat/>
    <w:rsid w:val="00FB22D5"/>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B22D5"/>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B22D5"/>
    <w:pPr>
      <w:ind w:left="1780"/>
    </w:pPr>
  </w:style>
  <w:style w:type="character" w:customStyle="1" w:styleId="IGindeksgrny">
    <w:name w:val="_IG_ – indeks górny"/>
    <w:basedOn w:val="Domylnaczcionkaakapitu"/>
    <w:uiPriority w:val="2"/>
    <w:qFormat/>
    <w:rsid w:val="00FB22D5"/>
    <w:rPr>
      <w:b w:val="0"/>
      <w:i w:val="0"/>
      <w:vanish w:val="0"/>
      <w:spacing w:val="0"/>
      <w:vertAlign w:val="superscript"/>
    </w:rPr>
  </w:style>
  <w:style w:type="character" w:customStyle="1" w:styleId="IDindeksdolny">
    <w:name w:val="_ID_ – indeks dolny"/>
    <w:basedOn w:val="Domylnaczcionkaakapitu"/>
    <w:uiPriority w:val="3"/>
    <w:qFormat/>
    <w:rsid w:val="00FB22D5"/>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B22D5"/>
    <w:rPr>
      <w:b/>
      <w:vanish w:val="0"/>
      <w:spacing w:val="0"/>
      <w:vertAlign w:val="subscript"/>
    </w:rPr>
  </w:style>
  <w:style w:type="character" w:customStyle="1" w:styleId="IDKindeksdolnyikursywa">
    <w:name w:val="_ID_K_ – indeks dolny i kursywa"/>
    <w:basedOn w:val="Domylnaczcionkaakapitu"/>
    <w:uiPriority w:val="3"/>
    <w:qFormat/>
    <w:rsid w:val="00FB22D5"/>
    <w:rPr>
      <w:i/>
      <w:vanish w:val="0"/>
      <w:spacing w:val="0"/>
      <w:vertAlign w:val="subscript"/>
    </w:rPr>
  </w:style>
  <w:style w:type="character" w:customStyle="1" w:styleId="IGPindeksgrnyipogrubienie">
    <w:name w:val="_IG_P_ – indeks górny i pogrubienie"/>
    <w:basedOn w:val="Domylnaczcionkaakapitu"/>
    <w:uiPriority w:val="2"/>
    <w:qFormat/>
    <w:rsid w:val="00FB22D5"/>
    <w:rPr>
      <w:b/>
      <w:vanish w:val="0"/>
      <w:spacing w:val="0"/>
      <w:vertAlign w:val="superscript"/>
    </w:rPr>
  </w:style>
  <w:style w:type="character" w:customStyle="1" w:styleId="IGKindeksgrnyikursywa">
    <w:name w:val="_IG_K_ – indeks górny i kursywa"/>
    <w:basedOn w:val="Domylnaczcionkaakapitu"/>
    <w:uiPriority w:val="2"/>
    <w:qFormat/>
    <w:rsid w:val="00FB22D5"/>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B22D5"/>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B22D5"/>
    <w:rPr>
      <w:b/>
      <w:i/>
      <w:vanish w:val="0"/>
      <w:spacing w:val="0"/>
      <w:vertAlign w:val="subscript"/>
    </w:rPr>
  </w:style>
  <w:style w:type="character" w:customStyle="1" w:styleId="Ppogrubienie">
    <w:name w:val="_P_ – pogrubienie"/>
    <w:basedOn w:val="Domylnaczcionkaakapitu"/>
    <w:uiPriority w:val="1"/>
    <w:qFormat/>
    <w:rsid w:val="00FB22D5"/>
    <w:rPr>
      <w:b/>
    </w:rPr>
  </w:style>
  <w:style w:type="character" w:customStyle="1" w:styleId="Kkursywa">
    <w:name w:val="_K_ – kursywa"/>
    <w:basedOn w:val="Domylnaczcionkaakapitu"/>
    <w:uiPriority w:val="1"/>
    <w:qFormat/>
    <w:rsid w:val="00FB22D5"/>
    <w:rPr>
      <w:i/>
    </w:rPr>
  </w:style>
  <w:style w:type="character" w:customStyle="1" w:styleId="PKpogrubieniekursywa">
    <w:name w:val="_P_K_ – pogrubienie kursywa"/>
    <w:basedOn w:val="Domylnaczcionkaakapitu"/>
    <w:uiPriority w:val="1"/>
    <w:qFormat/>
    <w:rsid w:val="00FB22D5"/>
    <w:rPr>
      <w:b/>
      <w:i/>
    </w:rPr>
  </w:style>
  <w:style w:type="character" w:customStyle="1" w:styleId="TEKSTOZNACZONYWDOKUMENCIERDOWYMJAKOUKRYTY">
    <w:name w:val="_TEKST_OZNACZONY_W_DOKUMENCIE_ŹRÓDŁOWYM_JAKO_UKRYTY_"/>
    <w:basedOn w:val="Domylnaczcionkaakapitu"/>
    <w:uiPriority w:val="4"/>
    <w:unhideWhenUsed/>
    <w:qFormat/>
    <w:rsid w:val="00FB22D5"/>
    <w:rPr>
      <w:vanish w:val="0"/>
      <w:color w:val="FF0000"/>
      <w:u w:val="single" w:color="FF0000"/>
    </w:rPr>
  </w:style>
  <w:style w:type="character" w:customStyle="1" w:styleId="BEZWERSALIKW">
    <w:name w:val="_BEZ_WERSALIKÓW_"/>
    <w:basedOn w:val="Domylnaczcionkaakapitu"/>
    <w:uiPriority w:val="4"/>
    <w:qFormat/>
    <w:rsid w:val="00FB22D5"/>
    <w:rPr>
      <w:caps/>
    </w:rPr>
  </w:style>
  <w:style w:type="character" w:customStyle="1" w:styleId="IIGPindeksgrnyindeksugrnegoipogrubienie">
    <w:name w:val="_IIG_P_ – indeks górny indeksu górnego i pogrubienie"/>
    <w:basedOn w:val="Domylnaczcionkaakapitu"/>
    <w:uiPriority w:val="3"/>
    <w:qFormat/>
    <w:rsid w:val="00FB22D5"/>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B22D5"/>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B22D5"/>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B22D5"/>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B22D5"/>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B22D5"/>
    <w:pPr>
      <w:ind w:left="1894"/>
    </w:pPr>
  </w:style>
  <w:style w:type="paragraph" w:customStyle="1" w:styleId="ZZSKARNzmianazmsankcjikarnej">
    <w:name w:val="ZZ/S_KARN – zmiana zm. sankcji karnej"/>
    <w:basedOn w:val="ZZFRAGzmianazmfragmentunpzdania"/>
    <w:uiPriority w:val="71"/>
    <w:qFormat/>
    <w:rsid w:val="00FB22D5"/>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B22D5"/>
    <w:pPr>
      <w:ind w:left="2291" w:firstLine="0"/>
    </w:pPr>
  </w:style>
  <w:style w:type="paragraph" w:customStyle="1" w:styleId="WMATFIZCHEMwzrmatfizlubchem">
    <w:name w:val="W_MAT(FIZ|CHEM) – wzór mat. (fiz. lub chem.)"/>
    <w:uiPriority w:val="18"/>
    <w:qFormat/>
    <w:rsid w:val="00FB22D5"/>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FB22D5"/>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B22D5"/>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B22D5"/>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B22D5"/>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B22D5"/>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B22D5"/>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B22D5"/>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B22D5"/>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B22D5"/>
    <w:pPr>
      <w:ind w:left="3085"/>
    </w:pPr>
  </w:style>
  <w:style w:type="paragraph" w:customStyle="1" w:styleId="ZLITCYTzmcytatunpprzysigiliter">
    <w:name w:val="Z_LIT/CYT – zm. cytatu np. przysięgi literą"/>
    <w:basedOn w:val="ZCYTzmcytatunpprzysigiartykuempunktem"/>
    <w:uiPriority w:val="53"/>
    <w:qFormat/>
    <w:rsid w:val="00FB22D5"/>
    <w:pPr>
      <w:ind w:left="1497"/>
    </w:pPr>
  </w:style>
  <w:style w:type="paragraph" w:customStyle="1" w:styleId="ZTIRCYTzmcytatunpprzysigitiret">
    <w:name w:val="Z_TIR/CYT – zm. cytatu np. przysięgi tiret"/>
    <w:basedOn w:val="ZLITCYTzmcytatunpprzysigiliter"/>
    <w:next w:val="ZTIRUSTzmusttiret"/>
    <w:uiPriority w:val="61"/>
    <w:qFormat/>
    <w:rsid w:val="00FB22D5"/>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B22D5"/>
    <w:pPr>
      <w:ind w:left="2291"/>
    </w:pPr>
  </w:style>
  <w:style w:type="paragraph" w:customStyle="1" w:styleId="ZZCYTzmianazmcytatunpprzysigi">
    <w:name w:val="ZZ/CYT – zmiana zm. cytatu np. przysięgi"/>
    <w:basedOn w:val="ZZFRAGzmianazmfragmentunpzdania"/>
    <w:next w:val="ZZUSTzmianazmust"/>
    <w:uiPriority w:val="71"/>
    <w:qFormat/>
    <w:rsid w:val="00FB22D5"/>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B22D5"/>
    <w:pPr>
      <w:ind w:left="1780"/>
    </w:pPr>
  </w:style>
  <w:style w:type="table" w:styleId="Tabela-Siatka">
    <w:name w:val="Table Grid"/>
    <w:basedOn w:val="Standardowy"/>
    <w:locked/>
    <w:rsid w:val="00356CC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56CCA"/>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B22D5"/>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B22D5"/>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B22D5"/>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B22D5"/>
    <w:rPr>
      <w:color w:val="808080"/>
    </w:rPr>
  </w:style>
  <w:style w:type="character" w:styleId="Pogrubienie">
    <w:name w:val="Strong"/>
    <w:basedOn w:val="Domylnaczcionkaakapitu"/>
    <w:uiPriority w:val="99"/>
    <w:qFormat/>
    <w:rsid w:val="00697D3A"/>
    <w:rPr>
      <w:rFonts w:cs="Times New Roman"/>
      <w:b/>
    </w:rPr>
  </w:style>
  <w:style w:type="paragraph" w:styleId="Akapitzlist">
    <w:name w:val="List Paragraph"/>
    <w:basedOn w:val="Normalny"/>
    <w:uiPriority w:val="34"/>
    <w:qFormat/>
    <w:rsid w:val="00697D3A"/>
    <w:pPr>
      <w:ind w:left="720"/>
    </w:pPr>
    <w:rPr>
      <w:szCs w:val="24"/>
    </w:rPr>
  </w:style>
  <w:style w:type="paragraph" w:styleId="Poprawka">
    <w:name w:val="Revision"/>
    <w:hidden/>
    <w:uiPriority w:val="99"/>
    <w:semiHidden/>
    <w:rsid w:val="00697D3A"/>
    <w:pPr>
      <w:spacing w:line="240" w:lineRule="auto"/>
    </w:pPr>
    <w:rPr>
      <w:rFonts w:ascii="Times New Roman" w:hAnsi="Times New Roman"/>
    </w:rPr>
  </w:style>
  <w:style w:type="paragraph" w:styleId="Tekstprzypisukocowego">
    <w:name w:val="endnote text"/>
    <w:basedOn w:val="Normalny"/>
    <w:link w:val="TekstprzypisukocowegoZnak"/>
    <w:uiPriority w:val="99"/>
    <w:semiHidden/>
    <w:unhideWhenUsed/>
    <w:rsid w:val="00697D3A"/>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97D3A"/>
    <w:rPr>
      <w:rFonts w:ascii="Times New Roman" w:hAnsi="Times New Roman"/>
      <w:sz w:val="20"/>
      <w:szCs w:val="20"/>
    </w:rPr>
  </w:style>
  <w:style w:type="character" w:styleId="Odwoanieprzypisukocowego">
    <w:name w:val="endnote reference"/>
    <w:basedOn w:val="Domylnaczcionkaakapitu"/>
    <w:uiPriority w:val="99"/>
    <w:semiHidden/>
    <w:unhideWhenUsed/>
    <w:rsid w:val="00697D3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7945328">
      <w:bodyDiv w:val="1"/>
      <w:marLeft w:val="0"/>
      <w:marRight w:val="0"/>
      <w:marTop w:val="0"/>
      <w:marBottom w:val="0"/>
      <w:divBdr>
        <w:top w:val="none" w:sz="0" w:space="0" w:color="auto"/>
        <w:left w:val="none" w:sz="0" w:space="0" w:color="auto"/>
        <w:bottom w:val="none" w:sz="0" w:space="0" w:color="auto"/>
        <w:right w:val="none" w:sz="0" w:space="0" w:color="auto"/>
      </w:divBdr>
    </w:div>
    <w:div w:id="1927492100">
      <w:bodyDiv w:val="1"/>
      <w:marLeft w:val="0"/>
      <w:marRight w:val="0"/>
      <w:marTop w:val="0"/>
      <w:marBottom w:val="0"/>
      <w:divBdr>
        <w:top w:val="none" w:sz="0" w:space="0" w:color="auto"/>
        <w:left w:val="none" w:sz="0" w:space="0" w:color="auto"/>
        <w:bottom w:val="none" w:sz="0" w:space="0" w:color="auto"/>
        <w:right w:val="none" w:sz="0" w:space="0" w:color="auto"/>
      </w:divBdr>
    </w:div>
    <w:div w:id="1963459178">
      <w:bodyDiv w:val="1"/>
      <w:marLeft w:val="0"/>
      <w:marRight w:val="0"/>
      <w:marTop w:val="0"/>
      <w:marBottom w:val="0"/>
      <w:divBdr>
        <w:top w:val="none" w:sz="0" w:space="0" w:color="auto"/>
        <w:left w:val="none" w:sz="0" w:space="0" w:color="auto"/>
        <w:bottom w:val="none" w:sz="0" w:space="0" w:color="auto"/>
        <w:right w:val="none" w:sz="0" w:space="0" w:color="auto"/>
      </w:divBdr>
    </w:div>
    <w:div w:id="202659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07662A-A863-473A-A478-59FC8DC0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47</Pages>
  <Words>13971</Words>
  <Characters>83831</Characters>
  <Application>Microsoft Office Word</Application>
  <DocSecurity>0</DocSecurity>
  <Lines>698</Lines>
  <Paragraphs>195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97607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Grzegorz</dc:creator>
  <cp:lastModifiedBy>Ewa A. Genert</cp:lastModifiedBy>
  <cp:revision>2</cp:revision>
  <cp:lastPrinted>2016-06-02T15:33:00Z</cp:lastPrinted>
  <dcterms:created xsi:type="dcterms:W3CDTF">2016-06-13T10:54:00Z</dcterms:created>
  <dcterms:modified xsi:type="dcterms:W3CDTF">2016-06-13T10:54:00Z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