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A8650" w14:textId="0809FFE7" w:rsidR="00FE1F72" w:rsidRDefault="00157623" w:rsidP="00ED458A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48AF6428" w14:textId="77777777" w:rsidR="00FE1F72" w:rsidRPr="00255A98" w:rsidRDefault="00FE1F72" w:rsidP="00FE1F72">
      <w:pPr>
        <w:pStyle w:val="OZNRODZAKTUtznustawalubrozporzdzenieiorganwydajcy"/>
      </w:pPr>
      <w:r w:rsidRPr="00255A98">
        <w:t>USTAWA</w:t>
      </w:r>
    </w:p>
    <w:p w14:paraId="0BA23C1C" w14:textId="02AAEB68" w:rsidR="00FE1F72" w:rsidRPr="00255A98" w:rsidRDefault="00FE1F72" w:rsidP="00FE1F72">
      <w:pPr>
        <w:pStyle w:val="DATAAKTUdatauchwalenialubwydaniaaktu"/>
      </w:pPr>
      <w:r w:rsidRPr="00255A98">
        <w:t>z dnia</w:t>
      </w:r>
    </w:p>
    <w:p w14:paraId="69E8AF06" w14:textId="77777777" w:rsidR="00FE1F72" w:rsidRPr="00255A98" w:rsidRDefault="00FE1F72" w:rsidP="00ED458A">
      <w:pPr>
        <w:pStyle w:val="TYTUAKTUprzedmiotregulacjiustawylubrozporzdzenia"/>
      </w:pPr>
      <w:r w:rsidRPr="00255A98">
        <w:t>o zmianie ustawy o świadczeniach opieki zdrowotnej finansowanych</w:t>
      </w:r>
      <w:r>
        <w:t xml:space="preserve"> ze środków publicznych oraz niektórych innych ustaw</w:t>
      </w:r>
      <w:r w:rsidRPr="00815A0A">
        <w:rPr>
          <w:rStyle w:val="IGPindeksgrnyipogrubienie"/>
        </w:rPr>
        <w:footnoteReference w:customMarkFollows="1" w:id="1"/>
        <w:t>1)</w:t>
      </w:r>
    </w:p>
    <w:p w14:paraId="1E8F6381" w14:textId="0E76643C" w:rsidR="00FE1F72" w:rsidRPr="00FE1F72" w:rsidRDefault="00FE1F72" w:rsidP="00ED458A">
      <w:pPr>
        <w:pStyle w:val="ARTartustawynprozporzdzenia"/>
        <w:keepNext/>
      </w:pPr>
      <w:r w:rsidRPr="00ED458A">
        <w:rPr>
          <w:rStyle w:val="Ppogrubienie"/>
        </w:rPr>
        <w:t>Art.</w:t>
      </w:r>
      <w:r w:rsidR="00ED458A">
        <w:rPr>
          <w:rStyle w:val="Ppogrubienie"/>
        </w:rPr>
        <w:t> </w:t>
      </w:r>
      <w:r w:rsidRPr="00ED458A">
        <w:rPr>
          <w:rStyle w:val="Ppogrubienie"/>
        </w:rPr>
        <w:t>1.</w:t>
      </w:r>
      <w:r w:rsidR="00157623">
        <w:t xml:space="preserve"> </w:t>
      </w:r>
      <w:r w:rsidRPr="00FE1F72">
        <w:t xml:space="preserve">W ustawie z dnia 27 sierpnia 2004 r. o świadczeniach opieki zdrowotnej finansowanych ze środków publicznych (Dz. U. z 2015 r. poz. 581, z </w:t>
      </w:r>
      <w:proofErr w:type="spellStart"/>
      <w:r w:rsidRPr="00FE1F72">
        <w:t>późn</w:t>
      </w:r>
      <w:proofErr w:type="spellEnd"/>
      <w:r w:rsidRPr="00FE1F72">
        <w:t>. zm.</w:t>
      </w:r>
      <w:r w:rsidRPr="00FE1F72">
        <w:rPr>
          <w:rStyle w:val="Odwoanieprzypisudolnego"/>
        </w:rPr>
        <w:footnoteReference w:customMarkFollows="1" w:id="2"/>
        <w:t>2)</w:t>
      </w:r>
      <w:r w:rsidRPr="00FE1F72">
        <w:t>) wprowadza się następujące zmiany:</w:t>
      </w:r>
    </w:p>
    <w:p w14:paraId="7DE91C08" w14:textId="77777777" w:rsidR="00FE1F72" w:rsidRPr="00FE1F72" w:rsidRDefault="00FE1F72" w:rsidP="00ED458A">
      <w:pPr>
        <w:pStyle w:val="PKTpunkt"/>
        <w:keepNext/>
      </w:pPr>
      <w:r w:rsidRPr="00255A98">
        <w:t>1)</w:t>
      </w:r>
      <w:r w:rsidRPr="00FE1F72">
        <w:tab/>
        <w:t>w art. 5 po pkt 32b dodaje się pkt 32c w brzmieniu:</w:t>
      </w:r>
    </w:p>
    <w:p w14:paraId="72E56CBE" w14:textId="2C56FDA9" w:rsidR="00FE1F72" w:rsidRPr="00255A98" w:rsidRDefault="00ED458A" w:rsidP="00FE1F72">
      <w:pPr>
        <w:pStyle w:val="ZPKTzmpktartykuempunktem"/>
      </w:pPr>
      <w:r>
        <w:t>„</w:t>
      </w:r>
      <w:r w:rsidR="00FE1F72" w:rsidRPr="00255A98">
        <w:t>32c)</w:t>
      </w:r>
      <w:r w:rsidR="00FE1F72">
        <w:tab/>
      </w:r>
      <w:r w:rsidR="00FE1F72" w:rsidRPr="00255A98">
        <w:t>system IOWISZ – system teleinformatyczny, o którym mowa w art. 31a ustawy z</w:t>
      </w:r>
      <w:r>
        <w:t> </w:t>
      </w:r>
      <w:r w:rsidR="00FE1F72" w:rsidRPr="00255A98">
        <w:t>dnia 28 kwietnia 2011 r. o systemie informacji w ochronie zdrowia;</w:t>
      </w:r>
      <w:r>
        <w:t>”</w:t>
      </w:r>
      <w:r w:rsidR="00FE1F72">
        <w:t>;</w:t>
      </w:r>
    </w:p>
    <w:p w14:paraId="6689AF61" w14:textId="77777777" w:rsidR="00FE1F72" w:rsidRPr="00FE1F72" w:rsidRDefault="00FE1F72" w:rsidP="00ED458A">
      <w:pPr>
        <w:pStyle w:val="PKTpunkt"/>
        <w:keepNext/>
      </w:pPr>
      <w:r w:rsidRPr="00255A98">
        <w:t>2)</w:t>
      </w:r>
      <w:r w:rsidRPr="00FE1F72">
        <w:tab/>
        <w:t>w art. 95a po ust. 10 dodaje się ust. 10a w brzmieniu:</w:t>
      </w:r>
    </w:p>
    <w:p w14:paraId="4B1A0DE7" w14:textId="038FB1B5" w:rsidR="00FE1F72" w:rsidRPr="00255A98" w:rsidRDefault="00ED458A" w:rsidP="00FE1F72">
      <w:pPr>
        <w:pStyle w:val="ZUSTzmustartykuempunktem"/>
      </w:pPr>
      <w:r>
        <w:t>„</w:t>
      </w:r>
      <w:r w:rsidR="00FE1F72" w:rsidRPr="00255A98">
        <w:t>10a.</w:t>
      </w:r>
      <w:r w:rsidR="00157623">
        <w:t xml:space="preserve"> </w:t>
      </w:r>
      <w:r w:rsidR="00FE1F72" w:rsidRPr="00255A98">
        <w:t>Minister właściwy do spraw zdrowia może</w:t>
      </w:r>
      <w:r w:rsidR="00FE1F72">
        <w:t xml:space="preserve"> </w:t>
      </w:r>
      <w:r w:rsidR="00FE1F72" w:rsidRPr="00255A98">
        <w:t xml:space="preserve">dokonać zmiany map </w:t>
      </w:r>
      <w:r w:rsidR="00FE1F72">
        <w:t xml:space="preserve">na podstawie informacji otrzymanych w </w:t>
      </w:r>
      <w:r w:rsidR="00FE1F72" w:rsidRPr="00255A98">
        <w:t>wynik</w:t>
      </w:r>
      <w:r w:rsidR="00FE1F72">
        <w:t>u</w:t>
      </w:r>
      <w:r w:rsidR="00FE1F72" w:rsidRPr="00255A98">
        <w:t xml:space="preserve"> monitorowania, o którym mowa w ust. 10, w terminie 2 miesięcy od dnia otrzymania</w:t>
      </w:r>
      <w:r w:rsidR="00FE1F72">
        <w:t xml:space="preserve"> tych informacji</w:t>
      </w:r>
      <w:r w:rsidR="00FE1F72" w:rsidRPr="00255A98">
        <w:t>.</w:t>
      </w:r>
      <w:r>
        <w:t>”</w:t>
      </w:r>
      <w:r w:rsidR="00FE1F72" w:rsidRPr="00255A98">
        <w:t>;</w:t>
      </w:r>
    </w:p>
    <w:p w14:paraId="419445D0" w14:textId="66447299" w:rsidR="00FE1F72" w:rsidRPr="00FE1F72" w:rsidRDefault="00FE1F72" w:rsidP="00ED458A">
      <w:pPr>
        <w:pStyle w:val="PKTpunkt"/>
        <w:keepNext/>
      </w:pPr>
      <w:r w:rsidRPr="00255A98">
        <w:t>3)</w:t>
      </w:r>
      <w:r w:rsidRPr="00FE1F72">
        <w:tab/>
        <w:t>art. 95c</w:t>
      </w:r>
      <w:r w:rsidR="007E4F2A">
        <w:t>–95e</w:t>
      </w:r>
      <w:r w:rsidR="00377956">
        <w:t xml:space="preserve"> otrzymuj</w:t>
      </w:r>
      <w:r w:rsidR="007E4F2A">
        <w:t>ą</w:t>
      </w:r>
      <w:r w:rsidR="00377956">
        <w:t xml:space="preserve"> brzmienie</w:t>
      </w:r>
      <w:r w:rsidRPr="00FE1F72">
        <w:t>:</w:t>
      </w:r>
    </w:p>
    <w:p w14:paraId="70470FCE" w14:textId="53809C0B" w:rsidR="00FE1F72" w:rsidRDefault="00ED458A" w:rsidP="00115041">
      <w:pPr>
        <w:pStyle w:val="ZARTzmartartykuempunktem"/>
      </w:pPr>
      <w:r>
        <w:t xml:space="preserve">„Art. 95c. </w:t>
      </w:r>
      <w:r w:rsidR="005710BE">
        <w:t xml:space="preserve">1. </w:t>
      </w:r>
      <w:r w:rsidR="00FE1F72" w:rsidRPr="00255A98">
        <w:t>Na podstawie Mapy Regionalnej wojewoda w porozumieniu z</w:t>
      </w:r>
      <w:r>
        <w:t> </w:t>
      </w:r>
      <w:r w:rsidR="00FE1F72" w:rsidRPr="00255A98">
        <w:t>Wojewódzką Radą ustala priorytety dla regionalnej polityki zdrowotnej, w terminie do dnia 1 września roku poprzedzającego pierwszy rok obowiązywania tych priorytetów, mając na uwadze stan zdrowia obywateli oraz uzyskanie efektów zdrowotnych najwyższej wartości.</w:t>
      </w:r>
      <w:r w:rsidR="00377956">
        <w:t xml:space="preserve"> </w:t>
      </w:r>
      <w:r w:rsidR="00377956" w:rsidRPr="00377956">
        <w:t>Priorytety ustala się na okres, na który sporządza się Mapę Regionalną.</w:t>
      </w:r>
    </w:p>
    <w:p w14:paraId="71364A78" w14:textId="2926270E" w:rsidR="00FE1F72" w:rsidRPr="00255A98" w:rsidRDefault="00FE1F72" w:rsidP="00115041">
      <w:pPr>
        <w:pStyle w:val="ZUSTzmustartykuempunktem"/>
      </w:pPr>
      <w:r w:rsidRPr="00255A98">
        <w:t>2.</w:t>
      </w:r>
      <w:r w:rsidR="00157623">
        <w:t xml:space="preserve"> </w:t>
      </w:r>
      <w:r>
        <w:t xml:space="preserve">Wojewoda w porozumieniu z Wojewódzką Radą dokonuje aktualizacji priorytetów dla regionalnej polityki zdrowotnej w przypadku zmiany Mapy Regionalnej, o której mowa w art. 95a ust. 10a, w terminie </w:t>
      </w:r>
      <w:r w:rsidRPr="00255A98">
        <w:t>2 miesięc</w:t>
      </w:r>
      <w:r>
        <w:t>y od dnia dokonania tej zmiany.</w:t>
      </w:r>
    </w:p>
    <w:p w14:paraId="4AD3C884" w14:textId="142D3B5A" w:rsidR="00FE1F72" w:rsidRPr="00FE1F72" w:rsidRDefault="00FE1F72" w:rsidP="00EC3A3E">
      <w:pPr>
        <w:pStyle w:val="PKTpunkt"/>
        <w:keepNext/>
        <w:ind w:left="0" w:firstLine="0"/>
      </w:pPr>
    </w:p>
    <w:p w14:paraId="39C05196" w14:textId="264A9F19" w:rsidR="00FE1F72" w:rsidRPr="00FE1F72" w:rsidRDefault="00FE1F72" w:rsidP="00ED458A">
      <w:pPr>
        <w:pStyle w:val="ZARTzmartartykuempunktem"/>
        <w:keepNext/>
      </w:pPr>
      <w:r w:rsidRPr="00FE1F72">
        <w:t>Art.</w:t>
      </w:r>
      <w:r w:rsidR="00157623">
        <w:t xml:space="preserve"> </w:t>
      </w:r>
      <w:r w:rsidRPr="00FE1F72">
        <w:t>95d.</w:t>
      </w:r>
      <w:r w:rsidR="00157623">
        <w:t xml:space="preserve"> </w:t>
      </w:r>
      <w:r w:rsidRPr="00FE1F72">
        <w:t xml:space="preserve">1. Wojewoda albo minister właściwy do spraw zdrowia, zwany dalej </w:t>
      </w:r>
      <w:r w:rsidR="00ED458A">
        <w:t>„</w:t>
      </w:r>
      <w:r w:rsidRPr="00FE1F72">
        <w:t>organem wydającym opinię</w:t>
      </w:r>
      <w:r w:rsidR="00ED458A">
        <w:t>”</w:t>
      </w:r>
      <w:r w:rsidRPr="00FE1F72">
        <w:t>, wydaje opinię o celowości inwestycji polegającej na utworzeniu na obszarze województwa nowego:</w:t>
      </w:r>
    </w:p>
    <w:p w14:paraId="2206B4F8" w14:textId="17C64CCA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Pr="00717128">
        <w:t>podmiotu leczniczego</w:t>
      </w:r>
      <w:r>
        <w:t xml:space="preserve">, który ma wykonywać </w:t>
      </w:r>
      <w:r w:rsidRPr="001E5EAE">
        <w:t>działalność lecznicz</w:t>
      </w:r>
      <w:r w:rsidR="005710BE">
        <w:t>ą</w:t>
      </w:r>
      <w:r w:rsidRPr="001E5EAE">
        <w:t xml:space="preserve"> w zakresie leczenia szpitalnego</w:t>
      </w:r>
      <w:r>
        <w:t xml:space="preserve">, </w:t>
      </w:r>
      <w:r w:rsidRPr="00717128">
        <w:t xml:space="preserve">lub nowych jednostek lub komórek organizacyjnych </w:t>
      </w:r>
      <w:r w:rsidR="00082A38">
        <w:t>zakładu leczniczego</w:t>
      </w:r>
      <w:r w:rsidR="00082A38" w:rsidRPr="00717128">
        <w:t xml:space="preserve"> </w:t>
      </w:r>
      <w:r w:rsidRPr="00717128">
        <w:t>podmiotu</w:t>
      </w:r>
      <w:r>
        <w:t xml:space="preserve"> leczniczego</w:t>
      </w:r>
      <w:r w:rsidRPr="00717128">
        <w:t>, przy pomocy których ma być w</w:t>
      </w:r>
      <w:r>
        <w:t xml:space="preserve">ykonywana działalność lecznicza </w:t>
      </w:r>
      <w:r w:rsidRPr="00717128">
        <w:t xml:space="preserve">w </w:t>
      </w:r>
      <w:r>
        <w:t xml:space="preserve">zakresie leczenia </w:t>
      </w:r>
      <w:r w:rsidRPr="00717128">
        <w:t>szpitalne</w:t>
      </w:r>
      <w:r>
        <w:t>go,</w:t>
      </w:r>
      <w:r w:rsidRPr="00717128">
        <w:t xml:space="preserve"> lub</w:t>
      </w:r>
      <w:r>
        <w:t xml:space="preserve"> innej</w:t>
      </w:r>
      <w:r w:rsidRPr="00717128">
        <w:t xml:space="preserve"> </w:t>
      </w:r>
      <w:r>
        <w:t xml:space="preserve">inwestycji w tym zakresie </w:t>
      </w:r>
      <w:r w:rsidRPr="00717128">
        <w:t>o wartości przekraczającej 3 miliony zł w okresie 2 lat</w:t>
      </w:r>
      <w:r>
        <w:t xml:space="preserve">, realizowanej przez </w:t>
      </w:r>
      <w:r w:rsidRPr="00FE0AF9">
        <w:t xml:space="preserve">podmiot wnioskujący, o </w:t>
      </w:r>
      <w:r>
        <w:t>którym mowa w art. 95e ust. 1</w:t>
      </w:r>
      <w:r w:rsidRPr="00717128">
        <w:t>;</w:t>
      </w:r>
    </w:p>
    <w:p w14:paraId="765960E3" w14:textId="1FF46742" w:rsidR="00FE1F72" w:rsidRPr="00717128" w:rsidRDefault="00FE1F72" w:rsidP="00FE1F72">
      <w:pPr>
        <w:pStyle w:val="ZPKTzmpktartykuempunktem"/>
      </w:pPr>
      <w:r w:rsidRPr="00FE1F72">
        <w:t>2)</w:t>
      </w:r>
      <w:r>
        <w:tab/>
      </w:r>
      <w:r w:rsidRPr="00717128">
        <w:t>podmiotu wykonującego działalność leczniczą</w:t>
      </w:r>
      <w:r>
        <w:t>, który</w:t>
      </w:r>
      <w:r w:rsidRPr="001E5EAE">
        <w:t xml:space="preserve"> </w:t>
      </w:r>
      <w:r>
        <w:t xml:space="preserve">ma </w:t>
      </w:r>
      <w:r w:rsidRPr="001E5EAE">
        <w:t>wykonywać działalność lecznicz</w:t>
      </w:r>
      <w:r w:rsidR="005710BE">
        <w:t>ą</w:t>
      </w:r>
      <w:r w:rsidRPr="001E5EAE">
        <w:t xml:space="preserve"> w zakresie</w:t>
      </w:r>
      <w:r w:rsidRPr="00717128">
        <w:t xml:space="preserve"> </w:t>
      </w:r>
      <w:r w:rsidRPr="001E5EAE">
        <w:t>ambulatoryjnej opieki specjalistycznej</w:t>
      </w:r>
      <w:r>
        <w:t xml:space="preserve">, </w:t>
      </w:r>
      <w:r w:rsidRPr="00717128">
        <w:t xml:space="preserve">lub nowych jednostek lub komórek organizacyjnych </w:t>
      </w:r>
      <w:r w:rsidR="00082A38">
        <w:t>zakładu leczniczego</w:t>
      </w:r>
      <w:r w:rsidR="00082A38" w:rsidRPr="00717128">
        <w:t xml:space="preserve"> </w:t>
      </w:r>
      <w:r w:rsidRPr="00717128">
        <w:t>podmiotu</w:t>
      </w:r>
      <w:r>
        <w:t xml:space="preserve"> leczniczego</w:t>
      </w:r>
      <w:r w:rsidRPr="00717128">
        <w:t>, przy pomocy których ma być wykonywana działalność leczni</w:t>
      </w:r>
      <w:r>
        <w:t>cza w zakresie ambulatoryjnej opieki specjalistycznej</w:t>
      </w:r>
      <w:r w:rsidRPr="00717128">
        <w:t xml:space="preserve">, lub </w:t>
      </w:r>
      <w:r>
        <w:t xml:space="preserve">innej inwestycji w tym zakresie </w:t>
      </w:r>
      <w:r w:rsidRPr="00717128">
        <w:t>o</w:t>
      </w:r>
      <w:r w:rsidR="00ED458A">
        <w:t> </w:t>
      </w:r>
      <w:r w:rsidRPr="00717128">
        <w:t>wartości przekraczającej 2 miliony zł w okresie 2 lat</w:t>
      </w:r>
      <w:r>
        <w:t xml:space="preserve">, </w:t>
      </w:r>
      <w:r w:rsidRPr="00FE0AF9">
        <w:t>realizowanej przez podmiot wnioskujący, o którym mowa w art. 95e ust. 1</w:t>
      </w:r>
      <w:r w:rsidRPr="00717128">
        <w:t>;</w:t>
      </w:r>
    </w:p>
    <w:p w14:paraId="5DE6D9A7" w14:textId="7E2A1E3F" w:rsidR="00FE1F72" w:rsidRPr="00FE1F72" w:rsidRDefault="00FE1F72" w:rsidP="00FE1F72">
      <w:pPr>
        <w:pStyle w:val="ZPKTzmpktartykuempunktem"/>
      </w:pPr>
      <w:r w:rsidRPr="00FE1F72">
        <w:t>3)</w:t>
      </w:r>
      <w:r w:rsidRPr="00FE1F72">
        <w:tab/>
        <w:t xml:space="preserve">podmiotu wykonującego działalność leczniczą, który ma wykonywać działalność leczniczą w zakresie leczenia szpitalnego, ambulatoryjnej opieki specjalistycznej lub podstawowej opieki zdrowotnej, lub nowych jednostek lub komórek organizacyjnych </w:t>
      </w:r>
      <w:r w:rsidR="00082A38">
        <w:t>zakładu leczniczego</w:t>
      </w:r>
      <w:r w:rsidR="00082A38" w:rsidRPr="00FE1F72">
        <w:t xml:space="preserve"> </w:t>
      </w:r>
      <w:r w:rsidRPr="00FE1F72">
        <w:t>podmiotu leczniczego, przy pomocy których ma być wykonywana działalność lecznicza w zakresie leczenia szpitalnego, ambulatoryjnej opieki specjalistycznej lub podstawowej opieki zdrowotnej, lub innej inwestycji w tym zakresie, na które podmiot wnioskujący, o którym mowa w</w:t>
      </w:r>
      <w:r w:rsidR="00ED458A">
        <w:t> </w:t>
      </w:r>
      <w:r w:rsidRPr="00FE1F72">
        <w:t>art. 95e ust. 1, zamierza uzyskać dofinansowanie ze środków europejskich.</w:t>
      </w:r>
    </w:p>
    <w:p w14:paraId="7C38B8CD" w14:textId="6547570D" w:rsidR="00FE1F72" w:rsidRDefault="00FE1F72" w:rsidP="00ED458A">
      <w:pPr>
        <w:pStyle w:val="ZUSTzmustartykuempunktem"/>
        <w:keepNext/>
      </w:pPr>
      <w:r w:rsidRPr="00FE1F72">
        <w:t>2.</w:t>
      </w:r>
      <w:r w:rsidR="00157623">
        <w:t xml:space="preserve"> </w:t>
      </w:r>
      <w:r w:rsidRPr="00717128">
        <w:t>Opinii, o której mowa w ust. 1, nie wydaje się w odniesieniu do</w:t>
      </w:r>
      <w:r>
        <w:t>:</w:t>
      </w:r>
    </w:p>
    <w:p w14:paraId="27168836" w14:textId="77777777" w:rsidR="00FE1F72" w:rsidRDefault="00FE1F72" w:rsidP="00FE1F72">
      <w:pPr>
        <w:pStyle w:val="ZPKTzmpktartykuempunktem"/>
      </w:pPr>
      <w:r>
        <w:t>1</w:t>
      </w:r>
      <w:r w:rsidRPr="0043623C">
        <w:t>)</w:t>
      </w:r>
      <w:r w:rsidRPr="0043623C">
        <w:tab/>
      </w:r>
      <w:r>
        <w:t>szpitalnego oddziału ratunkowego;</w:t>
      </w:r>
    </w:p>
    <w:p w14:paraId="26743D49" w14:textId="516EC580" w:rsidR="00FE1F72" w:rsidRDefault="00ED458A" w:rsidP="00FE1F72">
      <w:pPr>
        <w:pStyle w:val="ZPKTzmpktartykuempunktem"/>
      </w:pPr>
      <w:r>
        <w:t>2)</w:t>
      </w:r>
      <w:r w:rsidR="00FE1F72">
        <w:tab/>
        <w:t>szpitalnego oddziału ratunkowego dla dzieci;</w:t>
      </w:r>
    </w:p>
    <w:p w14:paraId="545FDFCD" w14:textId="77777777" w:rsidR="00FE1F72" w:rsidRDefault="00FE1F72" w:rsidP="00FE1F72">
      <w:pPr>
        <w:pStyle w:val="ZPKTzmpktartykuempunktem"/>
      </w:pPr>
      <w:r>
        <w:t>3)</w:t>
      </w:r>
      <w:r>
        <w:tab/>
      </w:r>
      <w:r w:rsidRPr="007579CD">
        <w:t>centrum urazowego</w:t>
      </w:r>
      <w:r>
        <w:t>;</w:t>
      </w:r>
    </w:p>
    <w:p w14:paraId="7D19A3D8" w14:textId="77777777" w:rsidR="00FE1F72" w:rsidRDefault="00FE1F72" w:rsidP="00FE1F72">
      <w:pPr>
        <w:pStyle w:val="ZPKTzmpktartykuempunktem"/>
      </w:pPr>
      <w:r>
        <w:t>4)</w:t>
      </w:r>
      <w:r>
        <w:tab/>
      </w:r>
      <w:r w:rsidRPr="007579CD">
        <w:t>centrum urazowego dla dzieci</w:t>
      </w:r>
      <w:r w:rsidRPr="00717128">
        <w:t>.</w:t>
      </w:r>
    </w:p>
    <w:p w14:paraId="5BAF96A5" w14:textId="25994309" w:rsidR="00FE1F72" w:rsidRPr="00717128" w:rsidRDefault="005710BE" w:rsidP="00ED458A">
      <w:pPr>
        <w:pStyle w:val="ZUSTzmustartykuempunktem"/>
        <w:keepNext/>
      </w:pPr>
      <w:r>
        <w:lastRenderedPageBreak/>
        <w:t>3</w:t>
      </w:r>
      <w:r w:rsidR="00FE1F72" w:rsidRPr="00717128">
        <w:t>.</w:t>
      </w:r>
      <w:r w:rsidR="00157623">
        <w:t xml:space="preserve"> </w:t>
      </w:r>
      <w:r w:rsidR="00FE1F72" w:rsidRPr="00717128">
        <w:t xml:space="preserve">Minister właściwy do spraw zdrowia </w:t>
      </w:r>
      <w:r w:rsidR="00FE1F72">
        <w:t>jest organem wydającym opinię</w:t>
      </w:r>
      <w:r>
        <w:t>, o której mowa w ust. 1,</w:t>
      </w:r>
      <w:r w:rsidR="00FE1F72">
        <w:t xml:space="preserve"> w</w:t>
      </w:r>
      <w:r w:rsidR="00157623">
        <w:t xml:space="preserve"> </w:t>
      </w:r>
      <w:r w:rsidR="00FE1F72" w:rsidRPr="00717128">
        <w:t>przypadku gdy podmiotem wnioskującym, o którym mowa w art. 95e ust. 1, jest:</w:t>
      </w:r>
    </w:p>
    <w:p w14:paraId="7A331779" w14:textId="77777777" w:rsidR="00FE1F72" w:rsidRPr="00717128" w:rsidRDefault="00FE1F72" w:rsidP="00FE1F72">
      <w:pPr>
        <w:pStyle w:val="ZPKTzmpktartykuempunktem"/>
      </w:pPr>
      <w:r w:rsidRPr="00027706">
        <w:t>1)</w:t>
      </w:r>
      <w:r>
        <w:tab/>
        <w:t>podmiot leczniczy, dla którego podmiotem tworzącym jest wojewoda;</w:t>
      </w:r>
    </w:p>
    <w:p w14:paraId="15186D81" w14:textId="43D65E4C" w:rsidR="00FE1F72" w:rsidRDefault="00FE1F72" w:rsidP="00FE1F72">
      <w:pPr>
        <w:pStyle w:val="ZPKTzmpktartykuempunktem"/>
      </w:pPr>
      <w:r w:rsidRPr="00027706">
        <w:t>2)</w:t>
      </w:r>
      <w:r>
        <w:tab/>
      </w:r>
      <w:r w:rsidRPr="00027706">
        <w:t>podmiot leczniczy utworzony</w:t>
      </w:r>
      <w:r>
        <w:t xml:space="preserve"> lub prowadzony</w:t>
      </w:r>
      <w:r w:rsidRPr="00027706">
        <w:t xml:space="preserve"> przez uczelnię medyczną, o której mowa w art. 2 ust. 1 pkt 13 ustawy z dnia 15 kwietnia 2011 r. o działalnośc</w:t>
      </w:r>
      <w:r w:rsidRPr="00717128">
        <w:t>i leczniczej</w:t>
      </w:r>
      <w:r>
        <w:t>;</w:t>
      </w:r>
    </w:p>
    <w:p w14:paraId="652D9ABE" w14:textId="6A9581EB" w:rsidR="00FE1F72" w:rsidRPr="00717128" w:rsidRDefault="00FE1F72" w:rsidP="00FE1F72">
      <w:pPr>
        <w:pStyle w:val="ZPKTzmpktartykuempunktem"/>
      </w:pPr>
      <w:r w:rsidRPr="00027706">
        <w:t>3)</w:t>
      </w:r>
      <w:r>
        <w:tab/>
      </w:r>
      <w:r w:rsidRPr="00027706">
        <w:t>instytut badawcz</w:t>
      </w:r>
      <w:r>
        <w:t xml:space="preserve">y, o którym mowa w art. </w:t>
      </w:r>
      <w:r w:rsidR="005710BE">
        <w:t>3</w:t>
      </w:r>
      <w:r>
        <w:t xml:space="preserve"> </w:t>
      </w:r>
      <w:r w:rsidRPr="00027706">
        <w:t xml:space="preserve">ustawy z dnia </w:t>
      </w:r>
      <w:r w:rsidR="005710BE">
        <w:t>30</w:t>
      </w:r>
      <w:r w:rsidRPr="00027706">
        <w:t xml:space="preserve"> kwietnia 20</w:t>
      </w:r>
      <w:r>
        <w:t>1</w:t>
      </w:r>
      <w:r w:rsidR="005710BE">
        <w:t>0</w:t>
      </w:r>
      <w:r>
        <w:t xml:space="preserve"> r. o</w:t>
      </w:r>
      <w:r w:rsidR="00ED458A">
        <w:t> </w:t>
      </w:r>
      <w:r w:rsidR="005710BE">
        <w:t>instytutach badawczych (Dz. U. z 2016 r. poz. 371), w zakresie, w jakim wykonuje działalność leczniczą</w:t>
      </w:r>
      <w:r>
        <w:t>;</w:t>
      </w:r>
    </w:p>
    <w:p w14:paraId="219663A9" w14:textId="30D75DD5" w:rsidR="00FE1F72" w:rsidRDefault="00FE1F72" w:rsidP="00FE1F72">
      <w:pPr>
        <w:pStyle w:val="ZPKTzmpktartykuempunktem"/>
      </w:pPr>
      <w:r w:rsidRPr="00027706">
        <w:t>4)</w:t>
      </w:r>
      <w:r>
        <w:tab/>
      </w:r>
      <w:r w:rsidRPr="00027706">
        <w:t xml:space="preserve">podmiot powstały z przekształcenia podmiotu leczniczego albo instytutu badawczego, o którym mowa w pkt </w:t>
      </w:r>
      <w:r>
        <w:t>1</w:t>
      </w:r>
      <w:r w:rsidR="003D3B52">
        <w:t>–</w:t>
      </w:r>
      <w:r>
        <w:t>3</w:t>
      </w:r>
      <w:r w:rsidR="007E4F2A">
        <w:t>;</w:t>
      </w:r>
    </w:p>
    <w:p w14:paraId="217A0ECE" w14:textId="77777777" w:rsidR="005710BE" w:rsidRDefault="005710BE" w:rsidP="00FE1F72">
      <w:pPr>
        <w:pStyle w:val="ZPKTzmpktartykuempunktem"/>
      </w:pPr>
      <w:r>
        <w:t>5)</w:t>
      </w:r>
      <w:r w:rsidR="0030052D">
        <w:tab/>
      </w:r>
      <w:r>
        <w:t>wojewoda, jeżeli jest podmiotem zamierzającym wykonywać działalność leczniczą;</w:t>
      </w:r>
    </w:p>
    <w:p w14:paraId="6296C874" w14:textId="77777777" w:rsidR="005710BE" w:rsidRPr="00717128" w:rsidRDefault="005710BE" w:rsidP="00FE1F72">
      <w:pPr>
        <w:pStyle w:val="ZPKTzmpktartykuempunktem"/>
      </w:pPr>
      <w:r>
        <w:t>6)</w:t>
      </w:r>
      <w:r w:rsidR="0030052D">
        <w:tab/>
      </w:r>
      <w:r>
        <w:t>uczelnia medyczna, jeżeli jest podmiotem zamierzającym wykonywać działalność leczniczą.</w:t>
      </w:r>
    </w:p>
    <w:p w14:paraId="4D94FF41" w14:textId="3302AC92" w:rsidR="00FE1F72" w:rsidRPr="00FE1F72" w:rsidRDefault="005710BE" w:rsidP="00ED458A">
      <w:pPr>
        <w:pStyle w:val="ZUSTzmustartykuempunktem"/>
        <w:keepNext/>
      </w:pPr>
      <w:r>
        <w:t>4</w:t>
      </w:r>
      <w:r w:rsidR="00FE1F72" w:rsidRPr="00FE1F72">
        <w:t>.</w:t>
      </w:r>
      <w:r w:rsidR="00157623">
        <w:t xml:space="preserve"> </w:t>
      </w:r>
      <w:r w:rsidR="00FE1F72" w:rsidRPr="00FE1F72">
        <w:t>Do określenia wartości inwestycji, o których mowa w ust. 1 pkt 1 i 2, zalicza się następujące rodzaje poniesionych lub planowanych kosztów:</w:t>
      </w:r>
    </w:p>
    <w:p w14:paraId="681136C7" w14:textId="5C2102F6" w:rsidR="00FE1F72" w:rsidRPr="00717128" w:rsidRDefault="00FE1F72" w:rsidP="00FE1F72">
      <w:pPr>
        <w:pStyle w:val="ZPKTzmpktartykuempunktem"/>
      </w:pPr>
      <w:r w:rsidRPr="00717128">
        <w:t>1)</w:t>
      </w:r>
      <w:r w:rsidRPr="00717128">
        <w:tab/>
        <w:t>przygotowania do realizacji inwestycji budowlan</w:t>
      </w:r>
      <w:r w:rsidR="00493F38">
        <w:t>ej</w:t>
      </w:r>
      <w:r w:rsidRPr="00717128">
        <w:t xml:space="preserve"> oraz innych zmian w obiek</w:t>
      </w:r>
      <w:r w:rsidR="00493F38">
        <w:t>cie</w:t>
      </w:r>
      <w:r w:rsidRPr="00717128">
        <w:t xml:space="preserve"> budowlany</w:t>
      </w:r>
      <w:r w:rsidR="00493F38">
        <w:t>m</w:t>
      </w:r>
      <w:r w:rsidRPr="00717128">
        <w:t>, o który</w:t>
      </w:r>
      <w:r w:rsidR="00493F38">
        <w:t>m</w:t>
      </w:r>
      <w:r w:rsidRPr="00717128">
        <w:t xml:space="preserve"> mowa w art. 3 pkt 1 ustawy z dnia 7 lipca 1994</w:t>
      </w:r>
      <w:r w:rsidR="00157623">
        <w:t xml:space="preserve"> </w:t>
      </w:r>
      <w:r w:rsidRPr="00717128">
        <w:t>r. – Prawo budowlane (Dz. U. z 2016 r. poz. 290</w:t>
      </w:r>
      <w:r w:rsidR="0052509D">
        <w:t xml:space="preserve"> i 961</w:t>
      </w:r>
      <w:r w:rsidRPr="00717128">
        <w:t xml:space="preserve">), </w:t>
      </w:r>
      <w:r w:rsidR="00493F38">
        <w:t xml:space="preserve">zwanym dalej </w:t>
      </w:r>
      <w:r w:rsidR="00ED458A">
        <w:t>„</w:t>
      </w:r>
      <w:r w:rsidR="00493F38">
        <w:t>obiektem budowlanym</w:t>
      </w:r>
      <w:r w:rsidR="00ED458A">
        <w:t>”</w:t>
      </w:r>
      <w:r w:rsidR="00F86534">
        <w:t>,</w:t>
      </w:r>
      <w:r w:rsidR="00493F38">
        <w:t xml:space="preserve"> </w:t>
      </w:r>
      <w:r w:rsidRPr="00717128">
        <w:t>wraz z usługami towarzyszącymi, w tym obsługą inwestorską, oraz zakupu obiekt</w:t>
      </w:r>
      <w:r w:rsidR="00493F38">
        <w:t>u</w:t>
      </w:r>
      <w:r w:rsidRPr="00717128">
        <w:t xml:space="preserve"> budowlan</w:t>
      </w:r>
      <w:r w:rsidR="00493F38">
        <w:t>ego</w:t>
      </w:r>
      <w:r w:rsidRPr="00717128">
        <w:t>, w szczególności opracowania dokumentacji projektowej, zakupu i</w:t>
      </w:r>
      <w:r w:rsidR="00ED458A">
        <w:t> </w:t>
      </w:r>
      <w:r w:rsidRPr="00717128">
        <w:t>przygotowania gruntu pod budowę oraz ekspertyz, świadectw, operatów, studiów, pomiarów geodezyjnych i prac geologicznych oraz prac archeologicznych, dotyczących inwestycji</w:t>
      </w:r>
      <w:r w:rsidR="00493F38">
        <w:t xml:space="preserve"> budowlanej</w:t>
      </w:r>
      <w:r w:rsidRPr="00717128">
        <w:t>;</w:t>
      </w:r>
    </w:p>
    <w:p w14:paraId="776F6C25" w14:textId="77777777" w:rsidR="00FE1F72" w:rsidRPr="00717128" w:rsidRDefault="00FE1F72" w:rsidP="00FE1F72">
      <w:pPr>
        <w:pStyle w:val="ZPKTzmpktartykuempunktem"/>
      </w:pPr>
      <w:r w:rsidRPr="00717128">
        <w:t>2)</w:t>
      </w:r>
      <w:r w:rsidRPr="00717128">
        <w:tab/>
        <w:t>realizacji inwestycji budowlan</w:t>
      </w:r>
      <w:r w:rsidR="00493F38">
        <w:t>ej</w:t>
      </w:r>
      <w:r w:rsidRPr="00717128">
        <w:t xml:space="preserve"> oraz innych zmian w obiek</w:t>
      </w:r>
      <w:r w:rsidR="00493F38">
        <w:t>cie</w:t>
      </w:r>
      <w:r w:rsidRPr="00717128">
        <w:t xml:space="preserve"> budowlany</w:t>
      </w:r>
      <w:r w:rsidR="00493F38">
        <w:t>m</w:t>
      </w:r>
      <w:r w:rsidRPr="00717128">
        <w:t>, wraz z usługami towarzyszącymi, w tym obsługą inwestorską;</w:t>
      </w:r>
    </w:p>
    <w:p w14:paraId="0894D150" w14:textId="77777777" w:rsidR="00FE1F72" w:rsidRPr="00717128" w:rsidRDefault="00FE1F72" w:rsidP="00FE1F72">
      <w:pPr>
        <w:pStyle w:val="ZPKTzmpktartykuempunktem"/>
      </w:pPr>
      <w:r w:rsidRPr="00717128">
        <w:t>3)</w:t>
      </w:r>
      <w:r w:rsidRPr="00717128">
        <w:tab/>
        <w:t>zakupu obiekt</w:t>
      </w:r>
      <w:r w:rsidR="00493F38">
        <w:t>u</w:t>
      </w:r>
      <w:r w:rsidRPr="00717128">
        <w:t xml:space="preserve"> budowlan</w:t>
      </w:r>
      <w:r w:rsidR="00493F38">
        <w:t>ego</w:t>
      </w:r>
      <w:r w:rsidRPr="00717128">
        <w:t>;</w:t>
      </w:r>
    </w:p>
    <w:p w14:paraId="502EA5EE" w14:textId="77777777" w:rsidR="00FE1F72" w:rsidRDefault="00FE1F72" w:rsidP="00FE1F72">
      <w:pPr>
        <w:pStyle w:val="ZPKTzmpktartykuempunktem"/>
      </w:pPr>
      <w:r w:rsidRPr="00717128">
        <w:t>4)</w:t>
      </w:r>
      <w:r w:rsidRPr="00717128">
        <w:tab/>
        <w:t>zakupu lub wytworzenia we własnym zakresie środk</w:t>
      </w:r>
      <w:r w:rsidR="00493F38">
        <w:t>a</w:t>
      </w:r>
      <w:r w:rsidRPr="00717128">
        <w:t xml:space="preserve"> trwał</w:t>
      </w:r>
      <w:r w:rsidR="00493F38">
        <w:t>ego</w:t>
      </w:r>
      <w:r w:rsidRPr="007721AA">
        <w:t>, z wyjątkiem t</w:t>
      </w:r>
      <w:r w:rsidR="00493F38">
        <w:t>ego</w:t>
      </w:r>
      <w:r w:rsidRPr="007721AA">
        <w:t>, któr</w:t>
      </w:r>
      <w:r w:rsidR="00493F38">
        <w:t>ego</w:t>
      </w:r>
      <w:r w:rsidRPr="007721AA">
        <w:t xml:space="preserve"> wartość początkowa nie przekracza kwoty określonej w</w:t>
      </w:r>
      <w:r>
        <w:t xml:space="preserve"> art. 16f ust. 3 </w:t>
      </w:r>
      <w:r>
        <w:lastRenderedPageBreak/>
        <w:t xml:space="preserve">ustawy z dnia </w:t>
      </w:r>
      <w:r w:rsidRPr="007721AA">
        <w:t>15 lutego 1992 r. o podatku dochodowym</w:t>
      </w:r>
      <w:r>
        <w:t xml:space="preserve"> od osób prawnych (Dz. U. z 2014</w:t>
      </w:r>
      <w:r w:rsidRPr="007721AA">
        <w:t xml:space="preserve"> r</w:t>
      </w:r>
      <w:r>
        <w:t xml:space="preserve">. poz. 851,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customMarkFollows="1" w:id="3"/>
        <w:t>3)</w:t>
      </w:r>
      <w:r>
        <w:t>), z zastrzeżeniem pkt 5</w:t>
      </w:r>
      <w:r w:rsidRPr="00717128">
        <w:t>;</w:t>
      </w:r>
    </w:p>
    <w:p w14:paraId="28A07A52" w14:textId="092BE1B0" w:rsidR="00FE1F72" w:rsidRPr="007721AA" w:rsidRDefault="00FE1F72" w:rsidP="00FE1F72">
      <w:pPr>
        <w:pStyle w:val="ZPKTzmpktartykuempunktem"/>
      </w:pPr>
      <w:r>
        <w:t>5)</w:t>
      </w:r>
      <w:r>
        <w:tab/>
      </w:r>
      <w:r w:rsidRPr="007721AA">
        <w:t>zakupu lub wytworzenia we własnym zakresie środk</w:t>
      </w:r>
      <w:r w:rsidR="00493F38">
        <w:t>a</w:t>
      </w:r>
      <w:r w:rsidRPr="007721AA">
        <w:t xml:space="preserve"> trwał</w:t>
      </w:r>
      <w:r w:rsidR="00493F38">
        <w:t>ego</w:t>
      </w:r>
      <w:r w:rsidRPr="007721AA">
        <w:t xml:space="preserve"> bez względu na </w:t>
      </w:r>
      <w:r w:rsidR="00493F38">
        <w:t>jego</w:t>
      </w:r>
      <w:r w:rsidRPr="007721AA">
        <w:t xml:space="preserve"> wartość oraz innych przedmiotów</w:t>
      </w:r>
      <w:r w:rsidR="00A8413A">
        <w:t>,</w:t>
      </w:r>
      <w:r w:rsidRPr="007721AA">
        <w:t xml:space="preserve"> jeżeli są pierwszym wyposażeniem obiektów budowlanych;</w:t>
      </w:r>
    </w:p>
    <w:p w14:paraId="2F8173FB" w14:textId="77777777" w:rsidR="00FE1F72" w:rsidRPr="00717128" w:rsidRDefault="00FE1F72" w:rsidP="00FE1F72">
      <w:pPr>
        <w:pStyle w:val="ZPKTzmpktartykuempunktem"/>
      </w:pPr>
      <w:r>
        <w:t>6)</w:t>
      </w:r>
      <w:r>
        <w:tab/>
      </w:r>
      <w:r w:rsidRPr="00717128">
        <w:t>transportu i montażu oraz innych kosztów ponoszonych w celu przekazania środk</w:t>
      </w:r>
      <w:r w:rsidR="00493F38">
        <w:t>a</w:t>
      </w:r>
      <w:r w:rsidRPr="00717128">
        <w:t xml:space="preserve"> trwał</w:t>
      </w:r>
      <w:r w:rsidR="00493F38">
        <w:t>ego</w:t>
      </w:r>
      <w:r w:rsidRPr="00717128">
        <w:t xml:space="preserve"> do używania;</w:t>
      </w:r>
    </w:p>
    <w:p w14:paraId="144B3602" w14:textId="3CCE02E3" w:rsidR="00FE1F72" w:rsidRDefault="00FE1F72" w:rsidP="00FE1F72">
      <w:pPr>
        <w:pStyle w:val="ZPKTzmpktartykuempunktem"/>
      </w:pPr>
      <w:r>
        <w:t>7</w:t>
      </w:r>
      <w:r w:rsidRPr="00717128">
        <w:t>)</w:t>
      </w:r>
      <w:r w:rsidRPr="00717128">
        <w:tab/>
        <w:t>zmiany w środk</w:t>
      </w:r>
      <w:r w:rsidR="00493F38">
        <w:t>u</w:t>
      </w:r>
      <w:r w:rsidRPr="00717128">
        <w:t xml:space="preserve"> trwały</w:t>
      </w:r>
      <w:r w:rsidR="00493F38">
        <w:t>m</w:t>
      </w:r>
      <w:r w:rsidRPr="00717128">
        <w:t xml:space="preserve"> powodującej ich ulepszenie w rozum</w:t>
      </w:r>
      <w:r>
        <w:t>ieniu przepisów o</w:t>
      </w:r>
      <w:r w:rsidR="00ED458A">
        <w:t> </w:t>
      </w:r>
      <w:r>
        <w:t>rachunkowości;</w:t>
      </w:r>
    </w:p>
    <w:p w14:paraId="2463ABB1" w14:textId="77777777" w:rsidR="00FE1F72" w:rsidRDefault="00FE1F72" w:rsidP="00ED458A">
      <w:pPr>
        <w:pStyle w:val="ZPKTzmpktartykuempunktem"/>
        <w:keepNext/>
      </w:pPr>
      <w:r w:rsidRPr="00447A29">
        <w:t>8)</w:t>
      </w:r>
      <w:r>
        <w:tab/>
      </w:r>
      <w:r w:rsidRPr="00447A29">
        <w:t>zakupu wartości niematerialn</w:t>
      </w:r>
      <w:r w:rsidR="00493F38">
        <w:t>ej</w:t>
      </w:r>
      <w:r w:rsidRPr="00447A29">
        <w:t xml:space="preserve"> i prawn</w:t>
      </w:r>
      <w:r w:rsidR="00493F38">
        <w:t>ej</w:t>
      </w:r>
      <w:r w:rsidRPr="00447A29">
        <w:t>, jeżeli:</w:t>
      </w:r>
    </w:p>
    <w:p w14:paraId="1EBE6B49" w14:textId="77777777" w:rsidR="00FE1F72" w:rsidRPr="00FE1F72" w:rsidRDefault="00FE1F72" w:rsidP="002E6F90">
      <w:pPr>
        <w:pStyle w:val="ZLITwPKTzmlitwpktartykuempunktem"/>
      </w:pPr>
      <w:r w:rsidRPr="00447A29">
        <w:t>a)</w:t>
      </w:r>
      <w:r w:rsidRPr="00FE1F72">
        <w:tab/>
      </w:r>
      <w:r w:rsidR="00493F38">
        <w:t>jej</w:t>
      </w:r>
      <w:r w:rsidRPr="00FE1F72">
        <w:t xml:space="preserve"> wartość początkowa jest wyższa od kwoty określonej w art. 16f ust. 3 ustawy wymienionej w pkt 4,</w:t>
      </w:r>
    </w:p>
    <w:p w14:paraId="0A269C06" w14:textId="77777777" w:rsidR="00FE1F72" w:rsidRPr="00FE1F72" w:rsidRDefault="00FE1F72" w:rsidP="002E6F90">
      <w:pPr>
        <w:pStyle w:val="ZLITwPKTzmlitwpktartykuempunktem"/>
      </w:pPr>
      <w:r w:rsidRPr="00447A29">
        <w:t>b)</w:t>
      </w:r>
      <w:r w:rsidRPr="00FE1F72">
        <w:tab/>
      </w:r>
      <w:r w:rsidR="00493F38">
        <w:t>jest</w:t>
      </w:r>
      <w:r w:rsidRPr="00FE1F72">
        <w:t xml:space="preserve"> pierwszym wyposażeniem obiekt</w:t>
      </w:r>
      <w:r w:rsidR="00493F38">
        <w:t>u</w:t>
      </w:r>
      <w:r w:rsidRPr="00FE1F72">
        <w:t xml:space="preserve"> budowlan</w:t>
      </w:r>
      <w:r w:rsidR="00493F38">
        <w:t>ego</w:t>
      </w:r>
      <w:r w:rsidRPr="00FE1F72">
        <w:t xml:space="preserve"> – bez względu na </w:t>
      </w:r>
      <w:r w:rsidR="00493F38">
        <w:t>jego</w:t>
      </w:r>
      <w:r w:rsidR="00493F38" w:rsidRPr="00FE1F72">
        <w:t xml:space="preserve"> </w:t>
      </w:r>
      <w:r w:rsidRPr="00FE1F72">
        <w:t>wartość;</w:t>
      </w:r>
    </w:p>
    <w:p w14:paraId="063C571E" w14:textId="77777777" w:rsidR="00FE1F72" w:rsidRPr="00447A29" w:rsidRDefault="00FE1F72" w:rsidP="00FE1F72">
      <w:pPr>
        <w:pStyle w:val="ZPKTzmpktartykuempunktem"/>
      </w:pPr>
      <w:r w:rsidRPr="00447A29">
        <w:t>9)</w:t>
      </w:r>
      <w:r>
        <w:tab/>
      </w:r>
      <w:r w:rsidRPr="00447A29">
        <w:t>innych, jeżeli na podstawie odrębnych przepisów podlegają finansowaniu lub dofinansowaniu ze środków budżetu państ</w:t>
      </w:r>
      <w:r>
        <w:t>wa przeznaczonych na inwestycje</w:t>
      </w:r>
      <w:r w:rsidRPr="00447A29">
        <w:t>.</w:t>
      </w:r>
    </w:p>
    <w:p w14:paraId="53E6D192" w14:textId="3364077F" w:rsidR="00FE1F72" w:rsidRPr="00717128" w:rsidRDefault="00FE1F72" w:rsidP="00FE1F72">
      <w:pPr>
        <w:pStyle w:val="ZARTzmartartykuempunktem"/>
      </w:pPr>
      <w:r w:rsidRPr="00027706">
        <w:t>Art.</w:t>
      </w:r>
      <w:r w:rsidR="00157623">
        <w:t xml:space="preserve"> </w:t>
      </w:r>
      <w:r w:rsidRPr="00027706">
        <w:t>95e.</w:t>
      </w:r>
      <w:r w:rsidR="00157623">
        <w:t xml:space="preserve"> </w:t>
      </w:r>
      <w:r w:rsidRPr="00027706">
        <w:t xml:space="preserve">1. </w:t>
      </w:r>
      <w:r w:rsidRPr="00717128">
        <w:t>Opinię, o której mowa w art. 95d ust. 1, wydaje się</w:t>
      </w:r>
      <w:r>
        <w:t xml:space="preserve"> </w:t>
      </w:r>
      <w:r w:rsidRPr="00717128">
        <w:t xml:space="preserve">na wniosek podmiotu wykonującego działalność leczniczą albo podmiotu zamierzającego wykonywać działalność leczniczą, zwanego dalej </w:t>
      </w:r>
      <w:r w:rsidR="00ED458A">
        <w:t>„</w:t>
      </w:r>
      <w:r w:rsidRPr="00717128">
        <w:t>podmiotem wnioskującym</w:t>
      </w:r>
      <w:r w:rsidR="00ED458A">
        <w:t>”</w:t>
      </w:r>
      <w:r w:rsidRPr="00717128">
        <w:t>.</w:t>
      </w:r>
    </w:p>
    <w:p w14:paraId="5902A64E" w14:textId="42CE3FB3" w:rsidR="00FE1F72" w:rsidRPr="00717128" w:rsidRDefault="00FE1F72" w:rsidP="000720B1">
      <w:pPr>
        <w:pStyle w:val="ZUSTzmustartykuempunktem"/>
      </w:pPr>
      <w:r w:rsidRPr="00027706">
        <w:t>2.</w:t>
      </w:r>
      <w:r w:rsidR="00ED458A">
        <w:t xml:space="preserve"> </w:t>
      </w:r>
      <w:r w:rsidRPr="000720B1">
        <w:t>Wniosek</w:t>
      </w:r>
      <w:r w:rsidRPr="00027706">
        <w:t xml:space="preserve"> o wydanie opinii, o której mowa w art. 95d ust. 1, składa się</w:t>
      </w:r>
      <w:r>
        <w:t xml:space="preserve"> do organu wydającego opinię</w:t>
      </w:r>
      <w:r w:rsidRPr="00027706">
        <w:t xml:space="preserve"> w postaci papierowej lub elektronicznej </w:t>
      </w:r>
      <w:r w:rsidR="00493F38">
        <w:t>opatrzon</w:t>
      </w:r>
      <w:r w:rsidR="009B4D1D">
        <w:t>y</w:t>
      </w:r>
      <w:r w:rsidR="0030052D">
        <w:t xml:space="preserve"> </w:t>
      </w:r>
      <w:r>
        <w:t>kwalifikowan</w:t>
      </w:r>
      <w:r w:rsidR="00493F38">
        <w:t>ym</w:t>
      </w:r>
      <w:r>
        <w:t xml:space="preserve"> podpis</w:t>
      </w:r>
      <w:r w:rsidR="00493F38">
        <w:t>em</w:t>
      </w:r>
      <w:r>
        <w:t xml:space="preserve"> elektroniczn</w:t>
      </w:r>
      <w:r w:rsidR="00493F38">
        <w:t>ym</w:t>
      </w:r>
      <w:r>
        <w:t xml:space="preserve"> lub</w:t>
      </w:r>
      <w:r w:rsidRPr="00027706">
        <w:t xml:space="preserve"> podpis</w:t>
      </w:r>
      <w:r w:rsidR="00493F38">
        <w:t>em</w:t>
      </w:r>
      <w:r w:rsidRPr="00027706">
        <w:t xml:space="preserve"> elektroniczn</w:t>
      </w:r>
      <w:r w:rsidR="00493F38">
        <w:t>ym</w:t>
      </w:r>
      <w:r>
        <w:t xml:space="preserve"> potwierdzon</w:t>
      </w:r>
      <w:r w:rsidR="00493F38">
        <w:t>ym</w:t>
      </w:r>
      <w:r w:rsidRPr="00027706">
        <w:t xml:space="preserve"> </w:t>
      </w:r>
      <w:r>
        <w:t xml:space="preserve">profilem zaufanym </w:t>
      </w:r>
      <w:proofErr w:type="spellStart"/>
      <w:r>
        <w:t>ePUAP</w:t>
      </w:r>
      <w:proofErr w:type="spellEnd"/>
      <w:r>
        <w:t xml:space="preserve"> w rozumieniu przepisów o informatyzacji działalności podmiotów realizujących zadania publiczne.</w:t>
      </w:r>
    </w:p>
    <w:p w14:paraId="55B2D720" w14:textId="3A540424" w:rsidR="000B7672" w:rsidRDefault="00ED458A" w:rsidP="00ED458A">
      <w:pPr>
        <w:pStyle w:val="ZUSTzmustartykuempunktem"/>
        <w:keepNext/>
      </w:pPr>
      <w:r>
        <w:t xml:space="preserve">3. </w:t>
      </w:r>
      <w:r w:rsidR="00FE1F72" w:rsidRPr="00FE1F72">
        <w:t>Wniosek o wydanie opinii, o której mowa w art. 95d ust. 1, zawiera:</w:t>
      </w:r>
    </w:p>
    <w:p w14:paraId="48F3C9D4" w14:textId="77777777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Pr="00717128">
        <w:t>oznaczenie organu wydającego opinię;</w:t>
      </w:r>
    </w:p>
    <w:p w14:paraId="4B92B6BC" w14:textId="77777777" w:rsidR="00FE1F72" w:rsidRPr="00717128" w:rsidRDefault="00FE1F72" w:rsidP="00FE1F72">
      <w:pPr>
        <w:pStyle w:val="ZPKTzmpktartykuempunktem"/>
      </w:pPr>
      <w:r w:rsidRPr="00FE1F72">
        <w:t>2)</w:t>
      </w:r>
      <w:r>
        <w:tab/>
      </w:r>
      <w:r w:rsidR="00493F38">
        <w:t>imię i nazwisko</w:t>
      </w:r>
      <w:r w:rsidR="0099720B">
        <w:t xml:space="preserve"> lub</w:t>
      </w:r>
      <w:r w:rsidR="00493F38">
        <w:t xml:space="preserve"> </w:t>
      </w:r>
      <w:r>
        <w:t xml:space="preserve">nazwę (firmę) </w:t>
      </w:r>
      <w:r w:rsidRPr="00717128">
        <w:t>podmiotu wnioskującego</w:t>
      </w:r>
      <w:r>
        <w:t xml:space="preserve"> </w:t>
      </w:r>
      <w:r w:rsidRPr="00143AFE">
        <w:t>oraz jego numer KRS</w:t>
      </w:r>
      <w:r w:rsidR="000B7F3C">
        <w:t>,</w:t>
      </w:r>
      <w:r w:rsidRPr="00143AFE">
        <w:t xml:space="preserve"> w przypadku osób prawnych, </w:t>
      </w:r>
      <w:r w:rsidR="000B7F3C">
        <w:t>albo</w:t>
      </w:r>
      <w:r w:rsidRPr="00143AFE">
        <w:t xml:space="preserve"> numer REGON lub NIP</w:t>
      </w:r>
      <w:r w:rsidR="000B7F3C">
        <w:t>,</w:t>
      </w:r>
      <w:r w:rsidRPr="00143AFE">
        <w:t xml:space="preserve"> w przypadku osób fizycznych lub jednostek organizacyjnych nieposiadających osobowości prawnej</w:t>
      </w:r>
      <w:r w:rsidRPr="00717128">
        <w:t>;</w:t>
      </w:r>
    </w:p>
    <w:p w14:paraId="567939A4" w14:textId="77777777" w:rsidR="00FE1F72" w:rsidRPr="00717128" w:rsidRDefault="00FE1F72" w:rsidP="00FE1F72">
      <w:pPr>
        <w:pStyle w:val="ZPKTzmpktartykuempunktem"/>
      </w:pPr>
      <w:r w:rsidRPr="00FE1F72">
        <w:t>3</w:t>
      </w:r>
      <w:r w:rsidRPr="00717128">
        <w:t>)</w:t>
      </w:r>
      <w:r>
        <w:tab/>
        <w:t>oznaczenie</w:t>
      </w:r>
      <w:r w:rsidRPr="00717128">
        <w:t xml:space="preserve"> siedziby </w:t>
      </w:r>
      <w:r w:rsidR="00A8413A">
        <w:t>albo</w:t>
      </w:r>
      <w:r>
        <w:t xml:space="preserve"> adresu</w:t>
      </w:r>
      <w:r w:rsidRPr="00717128">
        <w:t xml:space="preserve"> zamieszkania</w:t>
      </w:r>
      <w:r w:rsidR="00A8413A">
        <w:t>,</w:t>
      </w:r>
      <w:r>
        <w:t xml:space="preserve"> </w:t>
      </w:r>
      <w:r w:rsidR="00A8413A">
        <w:t>albo</w:t>
      </w:r>
      <w:r>
        <w:t xml:space="preserve"> adresu</w:t>
      </w:r>
      <w:r w:rsidRPr="00717128">
        <w:t xml:space="preserve"> podmiotu wnioskującego;</w:t>
      </w:r>
    </w:p>
    <w:p w14:paraId="03A51F46" w14:textId="44D94B7E" w:rsidR="00FE1F72" w:rsidRDefault="00FE1F72" w:rsidP="00FE1F72">
      <w:pPr>
        <w:pStyle w:val="ZPKTzmpktartykuempunktem"/>
      </w:pPr>
      <w:r w:rsidRPr="00FE1F72">
        <w:lastRenderedPageBreak/>
        <w:t>4</w:t>
      </w:r>
      <w:r w:rsidRPr="00717128">
        <w:t>)</w:t>
      </w:r>
      <w:r>
        <w:tab/>
        <w:t xml:space="preserve">wskazanie typu inwestycji: utworzenie nowego </w:t>
      </w:r>
      <w:r w:rsidRPr="00717128">
        <w:t>podmiotu wykonującego działalność leczniczą</w:t>
      </w:r>
      <w:r>
        <w:t>, nowych</w:t>
      </w:r>
      <w:r w:rsidRPr="00717128">
        <w:t xml:space="preserve"> jednostek lub komórek organizacyjnych </w:t>
      </w:r>
      <w:r w:rsidR="00082A38">
        <w:t>zakładu leczniczego</w:t>
      </w:r>
      <w:r w:rsidR="00082A38" w:rsidRPr="00717128">
        <w:t xml:space="preserve"> </w:t>
      </w:r>
      <w:r w:rsidRPr="00717128">
        <w:t>podmiotu leczniczeg</w:t>
      </w:r>
      <w:r>
        <w:t>o lub innej inwestycji;</w:t>
      </w:r>
    </w:p>
    <w:p w14:paraId="70AD79F9" w14:textId="442FBD55" w:rsidR="00FE1F72" w:rsidRDefault="00FE1F72" w:rsidP="00ED458A">
      <w:pPr>
        <w:pStyle w:val="ZPKTzmpktartykuempunktem"/>
        <w:keepNext/>
      </w:pPr>
      <w:r>
        <w:t>5)</w:t>
      </w:r>
      <w:r>
        <w:tab/>
      </w:r>
      <w:r w:rsidRPr="00717128">
        <w:t>opis inwestycji, o której mowa w art. 95d ust. 1</w:t>
      </w:r>
      <w:r>
        <w:t>, zawierający:</w:t>
      </w:r>
    </w:p>
    <w:p w14:paraId="4A2D327A" w14:textId="11EC683F" w:rsidR="00FE1F72" w:rsidRPr="00FE1F72" w:rsidRDefault="00FE1F72" w:rsidP="002E6F90">
      <w:pPr>
        <w:pStyle w:val="ZLITwPKTzmlitwpktartykuempunktem"/>
      </w:pPr>
      <w:r>
        <w:t>a)</w:t>
      </w:r>
      <w:r>
        <w:tab/>
      </w:r>
      <w:r w:rsidRPr="00FE1F72">
        <w:t>zakres rzeczowy inwestycji,</w:t>
      </w:r>
    </w:p>
    <w:p w14:paraId="42F65740" w14:textId="3567FC2C" w:rsidR="00FE1F72" w:rsidRPr="00FE1F72" w:rsidRDefault="00FE1F72" w:rsidP="002E6F90">
      <w:pPr>
        <w:pStyle w:val="ZLITwPKTzmlitwpktartykuempunktem"/>
      </w:pPr>
      <w:r>
        <w:t>b)</w:t>
      </w:r>
      <w:r>
        <w:tab/>
      </w:r>
      <w:r w:rsidRPr="00FE1F72">
        <w:t>uzasadnienie celowości inwestycji,</w:t>
      </w:r>
    </w:p>
    <w:p w14:paraId="7F7DFF6C" w14:textId="7142022B" w:rsidR="00FE1F72" w:rsidRPr="00FE1F72" w:rsidRDefault="00FE1F72" w:rsidP="002E6F90">
      <w:pPr>
        <w:pStyle w:val="ZLITwPKTzmlitwpktartykuempunktem"/>
      </w:pPr>
      <w:r>
        <w:t>c)</w:t>
      </w:r>
      <w:r>
        <w:tab/>
      </w:r>
      <w:r w:rsidRPr="00FE1F72">
        <w:t>okres realizacji inwestycji,</w:t>
      </w:r>
    </w:p>
    <w:p w14:paraId="1FBCD5E3" w14:textId="77777777" w:rsidR="00FE1F72" w:rsidRDefault="00FE1F72" w:rsidP="002E6F90">
      <w:pPr>
        <w:pStyle w:val="ZLITwPKTzmlitwpktartykuempunktem"/>
      </w:pPr>
      <w:r>
        <w:t>d)</w:t>
      </w:r>
      <w:r>
        <w:tab/>
      </w:r>
      <w:r w:rsidRPr="00717128">
        <w:t xml:space="preserve">wskazanie miejsca </w:t>
      </w:r>
      <w:r>
        <w:t>realizacji inwestycji,</w:t>
      </w:r>
    </w:p>
    <w:p w14:paraId="2A661E7D" w14:textId="77777777" w:rsidR="006739FF" w:rsidRDefault="00FE1F72" w:rsidP="002E6F90">
      <w:pPr>
        <w:pStyle w:val="ZLITwPKTzmlitwpktartykuempunktem"/>
      </w:pPr>
      <w:r>
        <w:t>e)</w:t>
      </w:r>
      <w:r>
        <w:tab/>
      </w:r>
      <w:r w:rsidRPr="00FE1F72">
        <w:t xml:space="preserve">źródła finansowania inwestycji oraz rodzaje poniesionych lub planowanych kosztów, o których mowa w art. 95d ust. </w:t>
      </w:r>
      <w:r w:rsidR="0030052D">
        <w:t>4</w:t>
      </w:r>
      <w:r w:rsidRPr="00FE1F72">
        <w:t>, a w przypadku inwestycji budowlanej – również jej szacunkową wartość w podziale na grupy kosztów</w:t>
      </w:r>
      <w:r w:rsidR="006739FF">
        <w:t>,</w:t>
      </w:r>
    </w:p>
    <w:p w14:paraId="2AAC5DA7" w14:textId="77777777" w:rsidR="00FE1F72" w:rsidRPr="00FE1F72" w:rsidRDefault="006739FF" w:rsidP="002E6F90">
      <w:pPr>
        <w:pStyle w:val="ZLITwPKTzmlitwpktartykuempunktem"/>
      </w:pPr>
      <w:r>
        <w:t>f)</w:t>
      </w:r>
      <w:r w:rsidR="0030052D">
        <w:tab/>
      </w:r>
      <w:r>
        <w:t>inne informacje dotyczące inwestycji</w:t>
      </w:r>
      <w:r w:rsidR="00FE1F72" w:rsidRPr="00FE1F72">
        <w:t>;</w:t>
      </w:r>
    </w:p>
    <w:p w14:paraId="3191AB02" w14:textId="5F31EF4C" w:rsidR="00FE1F72" w:rsidRPr="00717128" w:rsidRDefault="00FE1F72" w:rsidP="00FE1F72">
      <w:pPr>
        <w:pStyle w:val="ZPKTzmpktartykuempunktem"/>
      </w:pPr>
      <w:r w:rsidRPr="00FE1F72">
        <w:t>6</w:t>
      </w:r>
      <w:r w:rsidRPr="00717128">
        <w:t>)</w:t>
      </w:r>
      <w:r>
        <w:tab/>
        <w:t xml:space="preserve">wypełniony </w:t>
      </w:r>
      <w:r w:rsidRPr="00717128">
        <w:t>formularz Instrumentu Oceny Wniosków Inwestycyjnych w Sektorze Zdrowia i jego numer wygenerowany za pośrednictwem systemu IOWISZ nie wcześniej niż w terminie miesiąca przed dniem złożenia wniosku;</w:t>
      </w:r>
    </w:p>
    <w:p w14:paraId="3C5A2F50" w14:textId="77777777" w:rsidR="00FE1F72" w:rsidRPr="00717128" w:rsidRDefault="00FE1F72" w:rsidP="00FE1F72">
      <w:pPr>
        <w:pStyle w:val="ZPKTzmpktartykuempunktem"/>
      </w:pPr>
      <w:r w:rsidRPr="00FE1F72">
        <w:t>7</w:t>
      </w:r>
      <w:r w:rsidRPr="00717128">
        <w:t>)</w:t>
      </w:r>
      <w:r>
        <w:tab/>
      </w:r>
      <w:r w:rsidRPr="00717128">
        <w:t xml:space="preserve">wskazanie </w:t>
      </w:r>
      <w:r w:rsidR="00304DAD">
        <w:t>terminu planowanego rozpoczęcia</w:t>
      </w:r>
      <w:r>
        <w:t xml:space="preserve"> realizacji inwestycji</w:t>
      </w:r>
      <w:r w:rsidR="000B7F3C">
        <w:t>, jeżeli dotyczy</w:t>
      </w:r>
      <w:r w:rsidRPr="00717128">
        <w:t>;</w:t>
      </w:r>
    </w:p>
    <w:p w14:paraId="6AD5E3C1" w14:textId="77777777" w:rsidR="0099720B" w:rsidRDefault="00FE1F72" w:rsidP="00FE1F72">
      <w:pPr>
        <w:pStyle w:val="ZPKTzmpktartykuempunktem"/>
      </w:pPr>
      <w:r w:rsidRPr="00FE1F72">
        <w:t>8</w:t>
      </w:r>
      <w:r w:rsidRPr="00717128">
        <w:t>)</w:t>
      </w:r>
      <w:r>
        <w:tab/>
      </w:r>
      <w:r w:rsidRPr="00717128">
        <w:t>oświadczenie</w:t>
      </w:r>
      <w:r w:rsidR="009B4D1D">
        <w:t>,</w:t>
      </w:r>
      <w:r w:rsidRPr="00717128">
        <w:t xml:space="preserve"> o </w:t>
      </w:r>
      <w:r w:rsidR="009B4D1D">
        <w:t>którym mowa w ust. 4;</w:t>
      </w:r>
    </w:p>
    <w:p w14:paraId="2A8F5F32" w14:textId="77777777" w:rsidR="00FE1F72" w:rsidRPr="00717128" w:rsidRDefault="00FE1F72" w:rsidP="00FE1F72">
      <w:pPr>
        <w:pStyle w:val="ZPKTzmpktartykuempunktem"/>
      </w:pPr>
      <w:r w:rsidRPr="00FE1F72">
        <w:t>9)</w:t>
      </w:r>
      <w:r>
        <w:tab/>
      </w:r>
      <w:r w:rsidRPr="00FE1F72">
        <w:t xml:space="preserve">datę </w:t>
      </w:r>
      <w:r w:rsidRPr="00717128">
        <w:t>jego sporządzenia;</w:t>
      </w:r>
    </w:p>
    <w:p w14:paraId="5943D336" w14:textId="77777777" w:rsidR="00FE1F72" w:rsidRPr="00717128" w:rsidRDefault="00FE1F72" w:rsidP="00FE1F72">
      <w:pPr>
        <w:pStyle w:val="ZPKTzmpktartykuempunktem"/>
      </w:pPr>
      <w:r w:rsidRPr="00FE1F72">
        <w:t>10)</w:t>
      </w:r>
      <w:r>
        <w:tab/>
      </w:r>
      <w:r w:rsidRPr="00717128">
        <w:t>podpis osoby upoważnionej do jego złożenia.</w:t>
      </w:r>
    </w:p>
    <w:p w14:paraId="1A0A947D" w14:textId="3503DE60" w:rsidR="0030052D" w:rsidRDefault="00ED458A">
      <w:pPr>
        <w:pStyle w:val="ZUSTzmustartykuempunktem"/>
      </w:pPr>
      <w:r>
        <w:t xml:space="preserve">4. </w:t>
      </w:r>
      <w:r w:rsidR="0030052D">
        <w:t xml:space="preserve">Wniosek </w:t>
      </w:r>
      <w:r w:rsidR="009B4D1D" w:rsidRPr="009B4D1D">
        <w:t>o wydanie opinii, o której mowa w art. 95d ust. 1,</w:t>
      </w:r>
      <w:r w:rsidR="009B4D1D">
        <w:t xml:space="preserve"> </w:t>
      </w:r>
      <w:r w:rsidR="0030052D">
        <w:t xml:space="preserve">składa się </w:t>
      </w:r>
      <w:r w:rsidR="0030052D" w:rsidRPr="00717128">
        <w:t>pod rygorem odpowiedzialności karnej</w:t>
      </w:r>
      <w:r w:rsidR="0030052D">
        <w:t xml:space="preserve"> za składanie fałszywych zeznań. Podmiot wnioskujący</w:t>
      </w:r>
      <w:r w:rsidR="0030052D" w:rsidRPr="00717128">
        <w:t xml:space="preserve"> jest obowi</w:t>
      </w:r>
      <w:r w:rsidR="0030052D">
        <w:t>ązany do złożenia oświadczenia</w:t>
      </w:r>
      <w:r w:rsidR="0030052D" w:rsidRPr="00717128">
        <w:t xml:space="preserve"> o następującej treści: </w:t>
      </w:r>
      <w:r>
        <w:t>„</w:t>
      </w:r>
      <w:r w:rsidR="0030052D" w:rsidRPr="00717128">
        <w:t>Jestem świadomy odpowiedzialności karnej za złożenie fałszywego oświadczenia.</w:t>
      </w:r>
      <w:r>
        <w:t>”</w:t>
      </w:r>
      <w:r w:rsidR="0030052D">
        <w:t>; k</w:t>
      </w:r>
      <w:r w:rsidR="0030052D" w:rsidRPr="00717128">
        <w:t>lauzula ta zastępuje pouczenie organu o odpowiedzialności karnej</w:t>
      </w:r>
      <w:r w:rsidR="0030052D">
        <w:t xml:space="preserve"> za składanie fałszywych zeznań.</w:t>
      </w:r>
    </w:p>
    <w:p w14:paraId="22EF3908" w14:textId="1B298090" w:rsidR="000B7672" w:rsidRDefault="0030052D">
      <w:pPr>
        <w:pStyle w:val="ZUSTzmustartykuempunktem"/>
      </w:pPr>
      <w:r>
        <w:t>5</w:t>
      </w:r>
      <w:r w:rsidR="00FE1F72" w:rsidRPr="00717128">
        <w:t>.</w:t>
      </w:r>
      <w:r w:rsidR="00ED458A">
        <w:t xml:space="preserve"> </w:t>
      </w:r>
      <w:r w:rsidR="00FE1F72" w:rsidRPr="00717128">
        <w:t>Do wniosku dołącza się oryginał lub kopię dokumentu poświadczającego upoważnienie</w:t>
      </w:r>
      <w:r w:rsidR="00FE1F72">
        <w:t xml:space="preserve"> osoby określonej w ust. 3 pkt 10</w:t>
      </w:r>
      <w:r w:rsidR="00FE1F72" w:rsidRPr="00717128">
        <w:t xml:space="preserve"> do działania w imieniu podmiotu wnioskującego.</w:t>
      </w:r>
    </w:p>
    <w:p w14:paraId="4E6BB588" w14:textId="606AC201" w:rsidR="000B7672" w:rsidRDefault="0030052D">
      <w:pPr>
        <w:pStyle w:val="ZUSTzmustartykuempunktem"/>
      </w:pPr>
      <w:r>
        <w:t>6</w:t>
      </w:r>
      <w:r w:rsidR="00FE1F72" w:rsidRPr="00FE1F72">
        <w:t>.</w:t>
      </w:r>
      <w:r w:rsidR="00ED458A">
        <w:t xml:space="preserve"> </w:t>
      </w:r>
      <w:r w:rsidR="00FE1F72" w:rsidRPr="00717128">
        <w:t>Złożenie wniosku o wydanie opinii, o której mowa w art. 95d ust. 1</w:t>
      </w:r>
      <w:r w:rsidR="00D974C4">
        <w:t>,</w:t>
      </w:r>
      <w:r w:rsidR="00FE1F72" w:rsidRPr="00717128">
        <w:t xml:space="preserve"> podlega opłacie w wysokości 4000 zł. Opłata stanowi dochód budżetu państwa. Potwierdzenie wniesienia opłaty dołącza się do wniosku</w:t>
      </w:r>
      <w:r w:rsidR="00FE1F72">
        <w:t>.</w:t>
      </w:r>
      <w:r w:rsidR="00ED458A">
        <w:t>”</w:t>
      </w:r>
      <w:r w:rsidR="00FE1F72">
        <w:t>;</w:t>
      </w:r>
    </w:p>
    <w:p w14:paraId="15200324" w14:textId="19B61E3D" w:rsidR="00FE1F72" w:rsidRPr="00FE1F72" w:rsidRDefault="007E4F2A" w:rsidP="00ED458A">
      <w:pPr>
        <w:pStyle w:val="PKTpunkt"/>
        <w:keepNext/>
      </w:pPr>
      <w:r>
        <w:t>4</w:t>
      </w:r>
      <w:r w:rsidR="00FE1F72">
        <w:t>)</w:t>
      </w:r>
      <w:r w:rsidR="00FE1F72">
        <w:tab/>
      </w:r>
      <w:r w:rsidR="00FE1F72" w:rsidRPr="00FE1F72">
        <w:t>po art. 95e dodaje się art. 95f</w:t>
      </w:r>
      <w:r w:rsidR="00FE1F72" w:rsidRPr="00FE1F72">
        <w:sym w:font="Symbol" w:char="F02D"/>
      </w:r>
      <w:r w:rsidR="00FE1F72" w:rsidRPr="00FE1F72">
        <w:t>95</w:t>
      </w:r>
      <w:r w:rsidR="0074110E">
        <w:t>k</w:t>
      </w:r>
      <w:r w:rsidR="00FE1F72" w:rsidRPr="00FE1F72">
        <w:t xml:space="preserve"> w brzmieniu:</w:t>
      </w:r>
    </w:p>
    <w:p w14:paraId="082542AA" w14:textId="11D96E80" w:rsidR="00FE1F72" w:rsidRPr="00717128" w:rsidRDefault="00ED458A" w:rsidP="00FE1F72">
      <w:pPr>
        <w:pStyle w:val="ZARTzmartartykuempunktem"/>
      </w:pPr>
      <w:r>
        <w:t>„</w:t>
      </w:r>
      <w:r w:rsidR="00FE1F72" w:rsidRPr="00027706">
        <w:t>Art.</w:t>
      </w:r>
      <w:r w:rsidR="00157623">
        <w:t xml:space="preserve"> </w:t>
      </w:r>
      <w:r w:rsidR="00FE1F72" w:rsidRPr="00027706">
        <w:t>95f.</w:t>
      </w:r>
      <w:r w:rsidR="00157623">
        <w:t xml:space="preserve"> </w:t>
      </w:r>
      <w:r w:rsidR="00FE1F72" w:rsidRPr="00027706">
        <w:t>1. Wnioski o wydanie opinii, o której mowa w art. 95d ust. 1, są rozpatrywane według kolejności ich wpływu.</w:t>
      </w:r>
    </w:p>
    <w:p w14:paraId="187B2B48" w14:textId="7AB2C5A6" w:rsidR="00FE1F72" w:rsidRPr="00717128" w:rsidRDefault="00FE1F72" w:rsidP="00FE1F72">
      <w:pPr>
        <w:pStyle w:val="ZUSTzmustartykuempunktem"/>
      </w:pPr>
      <w:r w:rsidRPr="00FE1F72">
        <w:lastRenderedPageBreak/>
        <w:t>2.</w:t>
      </w:r>
      <w:r w:rsidR="00157623">
        <w:t xml:space="preserve"> </w:t>
      </w:r>
      <w:r w:rsidRPr="00FE1F72">
        <w:t xml:space="preserve">Organ wydający opinię sprawdza kompletność </w:t>
      </w:r>
      <w:r w:rsidRPr="00717128">
        <w:t>wniosku o wydanie opinii, o</w:t>
      </w:r>
      <w:r w:rsidR="00ED458A">
        <w:t> </w:t>
      </w:r>
      <w:r w:rsidRPr="00717128">
        <w:t xml:space="preserve">której mowa w art. 95d ust. 1. W przypadku braków formalnych wniosku organ wzywa do ich uzupełnienia w terminie 7 dni od dnia </w:t>
      </w:r>
      <w:r>
        <w:t>doręczenia</w:t>
      </w:r>
      <w:r w:rsidRPr="00717128">
        <w:t xml:space="preserve"> wezwania, pod rygorem pozostawienia wniosku o wydanie opinii, o której mowa w art. 95d ust. 1, bez rozpatrzenia.</w:t>
      </w:r>
    </w:p>
    <w:p w14:paraId="4838337C" w14:textId="0122E666" w:rsidR="00FE1F72" w:rsidRPr="00FE1F72" w:rsidRDefault="00FE1F72" w:rsidP="00ED458A">
      <w:pPr>
        <w:pStyle w:val="ZUSTzmustartykuempunktem"/>
        <w:keepNext/>
      </w:pPr>
      <w:r w:rsidRPr="00FE1F72">
        <w:t>3.</w:t>
      </w:r>
      <w:r w:rsidR="00157623">
        <w:t xml:space="preserve"> </w:t>
      </w:r>
      <w:r w:rsidRPr="00FE1F72">
        <w:t xml:space="preserve">Opinię, o której mowa w art. 95d ust. 1, wydaje się </w:t>
      </w:r>
      <w:r w:rsidR="006739FF">
        <w:t xml:space="preserve">wyłącznie </w:t>
      </w:r>
      <w:r w:rsidRPr="00FE1F72">
        <w:t>na podstawie:</w:t>
      </w:r>
    </w:p>
    <w:p w14:paraId="2F1BFD15" w14:textId="77777777" w:rsidR="00FE1F72" w:rsidRPr="00717128" w:rsidRDefault="00FE1F72" w:rsidP="00FE1F72">
      <w:pPr>
        <w:pStyle w:val="ZPKTzmpktartykuempunktem"/>
      </w:pPr>
      <w:r w:rsidRPr="00027706">
        <w:t>1)</w:t>
      </w:r>
      <w:r>
        <w:tab/>
      </w:r>
      <w:r w:rsidRPr="00027706">
        <w:t>informacji przedstawionych we wniosku;</w:t>
      </w:r>
    </w:p>
    <w:p w14:paraId="5FC8CAB8" w14:textId="77777777" w:rsidR="00FE1F72" w:rsidRPr="00717128" w:rsidRDefault="00FE1F72" w:rsidP="00FE1F72">
      <w:pPr>
        <w:pStyle w:val="ZPKTzmpktartykuempunktem"/>
      </w:pPr>
      <w:r w:rsidRPr="00FE1F72">
        <w:t>2)</w:t>
      </w:r>
      <w:r>
        <w:tab/>
      </w:r>
      <w:r w:rsidRPr="00717128">
        <w:t>priorytetów dla regionalnej polityki zdrowotnej, o których mowa w art. 95c;</w:t>
      </w:r>
    </w:p>
    <w:p w14:paraId="3515E89C" w14:textId="77777777" w:rsidR="00FE1F72" w:rsidRDefault="00FE1F72" w:rsidP="00FE1F72">
      <w:pPr>
        <w:pStyle w:val="ZPKTzmpktartykuempunktem"/>
      </w:pPr>
      <w:r w:rsidRPr="00FE1F72">
        <w:t>3)</w:t>
      </w:r>
      <w:r>
        <w:tab/>
      </w:r>
      <w:r w:rsidRPr="00717128">
        <w:t>danych z rejestru podmiotów wykonujących działalność leczniczą;</w:t>
      </w:r>
    </w:p>
    <w:p w14:paraId="24897480" w14:textId="21434CBA" w:rsidR="00FE1F72" w:rsidRPr="00717128" w:rsidRDefault="00FE1F72" w:rsidP="00FE1F72">
      <w:pPr>
        <w:pStyle w:val="ZPKTzmpktartykuempunktem"/>
      </w:pPr>
      <w:r>
        <w:t>4)</w:t>
      </w:r>
      <w:r>
        <w:tab/>
        <w:t>Mapy Regionalnej</w:t>
      </w:r>
      <w:r w:rsidR="006739FF">
        <w:t xml:space="preserve"> albo Mapy Ogólnopolskiej</w:t>
      </w:r>
      <w:r>
        <w:t>;</w:t>
      </w:r>
    </w:p>
    <w:p w14:paraId="48472572" w14:textId="77777777" w:rsidR="00FE1F72" w:rsidRPr="00717128" w:rsidRDefault="00FE1F72" w:rsidP="00FE1F72">
      <w:pPr>
        <w:pStyle w:val="ZPKTzmpktartykuempunktem"/>
      </w:pPr>
      <w:r w:rsidRPr="00FE1F72">
        <w:t>5</w:t>
      </w:r>
      <w:r w:rsidRPr="00717128">
        <w:t>)</w:t>
      </w:r>
      <w:r>
        <w:tab/>
      </w:r>
      <w:r w:rsidRPr="00717128">
        <w:t>opinii dyrektora właściwego oddziału wojewódzkiego Funduszu</w:t>
      </w:r>
      <w:r w:rsidR="00AF2D01">
        <w:t xml:space="preserve"> </w:t>
      </w:r>
      <w:r w:rsidRPr="00717128">
        <w:t>– w przypadku gdy organem wydającym opinię jest wojewoda;</w:t>
      </w:r>
    </w:p>
    <w:p w14:paraId="6C74632C" w14:textId="77777777" w:rsidR="006739FF" w:rsidRDefault="00FE1F72" w:rsidP="00FE1F72">
      <w:pPr>
        <w:pStyle w:val="ZPKTzmpktartykuempunktem"/>
      </w:pPr>
      <w:r w:rsidRPr="00FE1F72">
        <w:t>6)</w:t>
      </w:r>
      <w:r>
        <w:tab/>
      </w:r>
      <w:r w:rsidRPr="00717128">
        <w:t>opinii Prezesa Funduszu</w:t>
      </w:r>
      <w:r w:rsidR="004544DD">
        <w:t xml:space="preserve"> </w:t>
      </w:r>
      <w:r w:rsidRPr="00717128">
        <w:t>– w przypadku gdy organem wydającym opinię jest minister właściwy do spraw zdrowia</w:t>
      </w:r>
      <w:r w:rsidR="006739FF">
        <w:t>;</w:t>
      </w:r>
    </w:p>
    <w:p w14:paraId="480D8A3E" w14:textId="77777777" w:rsidR="00FE1F72" w:rsidRPr="00717128" w:rsidRDefault="006739FF" w:rsidP="00FE1F72">
      <w:pPr>
        <w:pStyle w:val="ZPKTzmpktartykuempunktem"/>
      </w:pPr>
      <w:r>
        <w:t xml:space="preserve">7) </w:t>
      </w:r>
      <w:r>
        <w:tab/>
      </w:r>
      <w:r w:rsidR="004A769B" w:rsidRPr="004A769B">
        <w:t>informacji przedstawionych w innych</w:t>
      </w:r>
      <w:r w:rsidR="0099720B">
        <w:t xml:space="preserve"> </w:t>
      </w:r>
      <w:r w:rsidR="00955F5A">
        <w:t>złożonych</w:t>
      </w:r>
      <w:r w:rsidR="00947633">
        <w:t xml:space="preserve"> wcześniej </w:t>
      </w:r>
      <w:r w:rsidR="004A769B" w:rsidRPr="004A769B">
        <w:t>wnioskach</w:t>
      </w:r>
      <w:r w:rsidR="00EA2495">
        <w:t xml:space="preserve">, </w:t>
      </w:r>
      <w:r w:rsidR="00666CD3">
        <w:t>o których mowa w art. 95e</w:t>
      </w:r>
      <w:r w:rsidR="00EA2495" w:rsidRPr="00EA2495">
        <w:t xml:space="preserve"> ust. 1</w:t>
      </w:r>
      <w:r w:rsidR="00EA2495">
        <w:t xml:space="preserve">, </w:t>
      </w:r>
      <w:r w:rsidR="004A769B" w:rsidRPr="004A769B">
        <w:t xml:space="preserve">oraz </w:t>
      </w:r>
      <w:r w:rsidR="00947633">
        <w:t xml:space="preserve">wydanych </w:t>
      </w:r>
      <w:r w:rsidR="00BF6640">
        <w:t>opiniach</w:t>
      </w:r>
      <w:r w:rsidR="004A769B" w:rsidRPr="004A769B">
        <w:t>, o których mowa w art. 95d ust. 1</w:t>
      </w:r>
      <w:r w:rsidR="00BF6640">
        <w:t xml:space="preserve">, </w:t>
      </w:r>
      <w:r w:rsidR="004A769B" w:rsidRPr="004A769B">
        <w:t xml:space="preserve">w zakresie, </w:t>
      </w:r>
      <w:r w:rsidR="00E016F0">
        <w:t xml:space="preserve">w </w:t>
      </w:r>
      <w:r w:rsidR="004A769B" w:rsidRPr="004A769B">
        <w:t>jak</w:t>
      </w:r>
      <w:r w:rsidR="004A769B">
        <w:t>im uwzględniają one realizację m</w:t>
      </w:r>
      <w:r w:rsidR="004A769B" w:rsidRPr="004A769B">
        <w:t>ap oraz priorytetów dla regionalnej polityki zdrowotnej, o których mowa w art. 95c.</w:t>
      </w:r>
    </w:p>
    <w:p w14:paraId="4A7D3EB8" w14:textId="3E3A08AE" w:rsidR="00FE1F72" w:rsidRPr="00FE1F72" w:rsidRDefault="00FE1F72" w:rsidP="00ED458A">
      <w:pPr>
        <w:pStyle w:val="ZUSTzmustartykuempunktem"/>
        <w:keepNext/>
      </w:pPr>
      <w:r w:rsidRPr="00027706">
        <w:t>4.</w:t>
      </w:r>
      <w:r w:rsidR="00157623">
        <w:t xml:space="preserve"> </w:t>
      </w:r>
      <w:r w:rsidRPr="00FE1F72">
        <w:t xml:space="preserve">W terminie 7 dni od </w:t>
      </w:r>
      <w:r w:rsidR="004544DD">
        <w:t xml:space="preserve">dnia </w:t>
      </w:r>
      <w:r w:rsidRPr="00FE1F72">
        <w:t>złożenia kompletnego wniosku o wydanie opinii, o</w:t>
      </w:r>
      <w:r w:rsidR="00ED458A">
        <w:t> </w:t>
      </w:r>
      <w:r w:rsidRPr="00FE1F72">
        <w:t>której mowa w art. 95d ust. 1, organ wydający opinię przekazuje</w:t>
      </w:r>
      <w:r w:rsidR="000B7F3C">
        <w:t>,</w:t>
      </w:r>
      <w:r w:rsidRPr="00FE1F72">
        <w:t xml:space="preserve"> za pośrednictwem systemu IOWISZ, wypełniony przez podmiot wnioskujący formularz Instrumentu Oceny Wniosków Inwestycyjnych w Sektorze Zdrowia do zaopiniowania:</w:t>
      </w:r>
    </w:p>
    <w:p w14:paraId="41DBFCA6" w14:textId="77777777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Pr="00717128">
        <w:t>dyrektorowi właściwego oddziału wojewódzkiego Funduszu</w:t>
      </w:r>
      <w:r w:rsidR="00AF2D01">
        <w:t xml:space="preserve"> </w:t>
      </w:r>
      <w:r w:rsidRPr="00717128">
        <w:t>– w przypadku gdy organem wydającym opinię jest wojewoda;</w:t>
      </w:r>
    </w:p>
    <w:p w14:paraId="2F78440C" w14:textId="77777777" w:rsidR="00FE1F72" w:rsidRPr="00717128" w:rsidRDefault="00FE1F72" w:rsidP="00FE1F72">
      <w:pPr>
        <w:pStyle w:val="ZPKTzmpktartykuempunktem"/>
      </w:pPr>
      <w:r w:rsidRPr="00027706">
        <w:t>2)</w:t>
      </w:r>
      <w:r>
        <w:tab/>
      </w:r>
      <w:r w:rsidRPr="00027706">
        <w:t>Prezesowi Funduszu – w przypadku gdy organem wydającym opinię jest minister właściwy do spraw zdrowia.</w:t>
      </w:r>
    </w:p>
    <w:p w14:paraId="33D74EBC" w14:textId="6BE1997F" w:rsidR="00FE1F72" w:rsidRPr="00717128" w:rsidRDefault="00FE1F72" w:rsidP="00FE1F72">
      <w:pPr>
        <w:pStyle w:val="ZUSTzmustartykuempunktem"/>
      </w:pPr>
      <w:r w:rsidRPr="00FE1F72">
        <w:t>5.</w:t>
      </w:r>
      <w:r w:rsidR="00157623">
        <w:t xml:space="preserve"> </w:t>
      </w:r>
      <w:r w:rsidRPr="00717128">
        <w:t xml:space="preserve">Podmioty określone w ust. 4 wydają opinie, o których mowa w ust. 3 pkt </w:t>
      </w:r>
      <w:r w:rsidR="00D974C4">
        <w:t>5</w:t>
      </w:r>
      <w:r w:rsidRPr="00717128">
        <w:t xml:space="preserve"> i </w:t>
      </w:r>
      <w:r w:rsidR="00D974C4">
        <w:t>6</w:t>
      </w:r>
      <w:r w:rsidRPr="00717128">
        <w:t>, w</w:t>
      </w:r>
      <w:r w:rsidR="00ED458A">
        <w:t> </w:t>
      </w:r>
      <w:r w:rsidRPr="00717128">
        <w:t xml:space="preserve">terminie 14 dni od dnia </w:t>
      </w:r>
      <w:r>
        <w:t>doręczenia</w:t>
      </w:r>
      <w:r w:rsidRPr="00717128">
        <w:t>, za pośrednictwem systemu IOWISZ</w:t>
      </w:r>
      <w:r w:rsidR="000B7F3C">
        <w:t>,</w:t>
      </w:r>
      <w:r w:rsidRPr="00717128">
        <w:t xml:space="preserve"> </w:t>
      </w:r>
      <w:r w:rsidR="00236E55">
        <w:t>wniosku</w:t>
      </w:r>
      <w:r w:rsidR="000B7F3C" w:rsidRPr="000B7F3C">
        <w:t xml:space="preserve"> Instrumentu Oceny Wniosków Inwestycyjnych w Sektorze Zdrowia</w:t>
      </w:r>
      <w:r w:rsidR="000B7F3C">
        <w:t>.</w:t>
      </w:r>
      <w:r w:rsidR="000B7F3C" w:rsidRPr="000B7F3C">
        <w:t xml:space="preserve"> </w:t>
      </w:r>
      <w:r w:rsidRPr="00717128">
        <w:t xml:space="preserve">Opinie te przekazuje się </w:t>
      </w:r>
      <w:r>
        <w:t xml:space="preserve">odpowiednio wojewodzie albo ministrowi właściwemu do spraw zdrowia </w:t>
      </w:r>
      <w:r w:rsidRPr="00717128">
        <w:t>za pośrednictwem systemu IOWISZ.</w:t>
      </w:r>
    </w:p>
    <w:p w14:paraId="65F45BFC" w14:textId="0018AA6B" w:rsidR="00FE1F72" w:rsidRPr="00FE1F72" w:rsidRDefault="00FE1F72" w:rsidP="00ED458A">
      <w:pPr>
        <w:pStyle w:val="ZUSTzmustartykuempunktem"/>
        <w:keepNext/>
      </w:pPr>
      <w:r w:rsidRPr="00FE1F72">
        <w:lastRenderedPageBreak/>
        <w:t>6.</w:t>
      </w:r>
      <w:r w:rsidR="00157623">
        <w:t xml:space="preserve"> </w:t>
      </w:r>
      <w:r w:rsidRPr="00FE1F72">
        <w:t>Opinie, o których mowa w ust. 3 pkt 5 i 6, wydaje się na formularzu Instrumentu Oceny Wniosków Inwestycyjnych w Sektorze Zdrowia na podstawie danych zawartych we wniosku, uwzględniając:</w:t>
      </w:r>
    </w:p>
    <w:p w14:paraId="6A79BCA5" w14:textId="77777777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Pr="00717128">
        <w:t>priorytety dla regionalnej polityki zdrowotnej, o których mowa w art. 95c;</w:t>
      </w:r>
    </w:p>
    <w:p w14:paraId="5B46E792" w14:textId="77777777" w:rsidR="00FE1F72" w:rsidRPr="00717128" w:rsidRDefault="00FE1F72" w:rsidP="00FE1F72">
      <w:pPr>
        <w:pStyle w:val="ZPKTzmpktartykuempunktem"/>
      </w:pPr>
      <w:r w:rsidRPr="00FE1F72">
        <w:t>2)</w:t>
      </w:r>
      <w:r>
        <w:tab/>
      </w:r>
      <w:r w:rsidRPr="00717128">
        <w:t>dane z rejestru podmiotów wykonujących działalność leczniczą;</w:t>
      </w:r>
    </w:p>
    <w:p w14:paraId="4A2EBFE1" w14:textId="77777777" w:rsidR="00FE1F72" w:rsidRPr="00717128" w:rsidRDefault="00FE1F72" w:rsidP="00FE1F72">
      <w:pPr>
        <w:pStyle w:val="ZPKTzmpktartykuempunktem"/>
      </w:pPr>
      <w:r w:rsidRPr="00FE1F72">
        <w:t>3)</w:t>
      </w:r>
      <w:r>
        <w:tab/>
      </w:r>
      <w:r w:rsidRPr="00717128">
        <w:t>Mapę Regionalną – w przypadku gdy organem wydającym opinię jest wojewoda</w:t>
      </w:r>
      <w:r>
        <w:t xml:space="preserve"> </w:t>
      </w:r>
      <w:r w:rsidR="000B7F3C">
        <w:t>albo</w:t>
      </w:r>
      <w:r>
        <w:t xml:space="preserve"> </w:t>
      </w:r>
      <w:r w:rsidRPr="00717128">
        <w:t>minister właściwy do spraw zdrowia</w:t>
      </w:r>
      <w:r>
        <w:t>, w przypadku gdy inwestycja, której dotyczy wniosek, zaspokaja wyłącznie potrzeby zdrowotne o charakterze lokalnym</w:t>
      </w:r>
      <w:r w:rsidRPr="00717128">
        <w:t>;</w:t>
      </w:r>
    </w:p>
    <w:p w14:paraId="7E83ED88" w14:textId="37557A0D" w:rsidR="00FE1F72" w:rsidRPr="00717128" w:rsidRDefault="00FE1F72" w:rsidP="006739FF">
      <w:pPr>
        <w:pStyle w:val="ZPKTzmpktartykuempunktem"/>
      </w:pPr>
      <w:r w:rsidRPr="00FE1F72">
        <w:t>4)</w:t>
      </w:r>
      <w:r>
        <w:tab/>
      </w:r>
      <w:r w:rsidRPr="00717128">
        <w:t>Mapę Ogólnopolską – w przypadku gdy organem wydającym opinię jest minister właściwy do spraw zdrowia</w:t>
      </w:r>
      <w:r w:rsidR="004544DD">
        <w:t xml:space="preserve"> </w:t>
      </w:r>
      <w:r w:rsidR="0099720B" w:rsidRPr="0099720B">
        <w:t xml:space="preserve">w przypadku </w:t>
      </w:r>
      <w:r w:rsidR="006739FF">
        <w:t>inwestycji innej niż określona w pkt 3</w:t>
      </w:r>
      <w:r w:rsidRPr="00717128">
        <w:t>.</w:t>
      </w:r>
    </w:p>
    <w:p w14:paraId="263C6F99" w14:textId="14C44808" w:rsidR="00FE1F72" w:rsidRPr="00717128" w:rsidRDefault="00FE1F72" w:rsidP="00FE1F72">
      <w:pPr>
        <w:pStyle w:val="ZUSTzmustartykuempunktem"/>
      </w:pPr>
      <w:r w:rsidRPr="00FE1F72">
        <w:t>7</w:t>
      </w:r>
      <w:r w:rsidRPr="00717128">
        <w:t>.</w:t>
      </w:r>
      <w:r w:rsidR="00157623">
        <w:t xml:space="preserve"> </w:t>
      </w:r>
      <w:r w:rsidRPr="00717128">
        <w:t>W przypadku awarii systemu IOWISZ trwającej dłużej niż godzinę, uniemożliwiającej dokonanie czynności, o któr</w:t>
      </w:r>
      <w:r w:rsidR="000B7F3C">
        <w:t>ych</w:t>
      </w:r>
      <w:r w:rsidRPr="00717128">
        <w:t xml:space="preserve"> mowa w ust. 4–6, termin określony odpowiednio w ust. 4 albo ust. 5 przedłuża się o czas trwania awarii.</w:t>
      </w:r>
    </w:p>
    <w:p w14:paraId="7791F75A" w14:textId="65380B3A" w:rsidR="00FE1F72" w:rsidRPr="00717128" w:rsidRDefault="00FE1F72" w:rsidP="00FE1F72">
      <w:pPr>
        <w:pStyle w:val="ZUSTzmustartykuempunktem"/>
      </w:pPr>
      <w:r w:rsidRPr="00FE1F72">
        <w:t>8.</w:t>
      </w:r>
      <w:r w:rsidR="00157623">
        <w:t xml:space="preserve"> </w:t>
      </w:r>
      <w:r w:rsidRPr="00717128">
        <w:t xml:space="preserve">Minimalna liczba punktów wymagana do uzyskania pozytywnej opinii, o której mowa w art. 95d ust. 1, nie może być </w:t>
      </w:r>
      <w:r>
        <w:t>wyższa</w:t>
      </w:r>
      <w:r w:rsidRPr="00717128">
        <w:t xml:space="preserve"> niż 50% maksymalnej liczby punktów możliwej do uzyskania w formularzu Instrumentu Oceny Wniosków Inwestycyjnych w</w:t>
      </w:r>
      <w:r w:rsidR="00ED458A">
        <w:t> </w:t>
      </w:r>
      <w:r w:rsidRPr="00717128">
        <w:t>Sektorze Zdrowia.</w:t>
      </w:r>
      <w:r>
        <w:t xml:space="preserve"> W przypadku uzyskania liczby punktów mniejszej niż minimalna wydaje się opinię negatywną.</w:t>
      </w:r>
    </w:p>
    <w:p w14:paraId="35CB2F6F" w14:textId="490C1BA5" w:rsidR="00FE1F72" w:rsidRPr="00717128" w:rsidRDefault="00FE1F72" w:rsidP="00FE1F72">
      <w:pPr>
        <w:pStyle w:val="ZUSTzmustartykuempunktem"/>
      </w:pPr>
      <w:r w:rsidRPr="00FE1F72">
        <w:t>9.</w:t>
      </w:r>
      <w:r w:rsidR="00157623">
        <w:t xml:space="preserve"> </w:t>
      </w:r>
      <w:r w:rsidRPr="00717128">
        <w:t>Podmiot wnioskujący, organ wydający opinię, Prezes Funduszu, dyrektor oddziału wojewódzkiego Funduszu, każdy w zakresie swojej właściwości, wypełniają, za pośrednictwem systemu IOWISZ, formularz Instrumentu Oceny Wniosków Inwestycyjnych w Sektorze Zdrowia, dokonując oceny celowości, o której mowa w</w:t>
      </w:r>
      <w:r w:rsidR="00ED458A">
        <w:t> </w:t>
      </w:r>
      <w:r w:rsidRPr="00717128">
        <w:t>art.</w:t>
      </w:r>
      <w:r w:rsidR="00ED458A">
        <w:t> </w:t>
      </w:r>
      <w:r w:rsidRPr="00717128">
        <w:t>95d ust. 1, przez przyznanie punktów za spełnienie poszczególnych kryteriów przez podmiot wnioskujący oraz uzasadnienie</w:t>
      </w:r>
      <w:r>
        <w:t xml:space="preserve"> tej oceny</w:t>
      </w:r>
      <w:r w:rsidRPr="00717128">
        <w:t xml:space="preserve">. </w:t>
      </w:r>
      <w:r w:rsidRPr="003D4C93">
        <w:t xml:space="preserve">Organ wydający opinię, Prezes Funduszu, dyrektor oddziału wojewódzkiego Funduszu sporządzają uzasadnienie </w:t>
      </w:r>
      <w:r w:rsidRPr="00717128">
        <w:t>wyłącznie w przypadku</w:t>
      </w:r>
      <w:r w:rsidR="007E4F2A">
        <w:t>,</w:t>
      </w:r>
      <w:r w:rsidRPr="00717128">
        <w:t xml:space="preserve"> gdy proponowana ocena </w:t>
      </w:r>
      <w:r w:rsidR="00C36759">
        <w:t xml:space="preserve">lub uzasadnienie oceny </w:t>
      </w:r>
      <w:r w:rsidRPr="00717128">
        <w:t>danego kryterium jest inna niż przedstawiona przez podmiot wnioskujący w formularzu Instrumentu Oceny Wniosków Inwestycy</w:t>
      </w:r>
      <w:r>
        <w:t>jnych w Sektorze Zdrowia</w:t>
      </w:r>
      <w:r w:rsidRPr="00717128">
        <w:t>.</w:t>
      </w:r>
    </w:p>
    <w:p w14:paraId="4EE772FD" w14:textId="77777777" w:rsidR="00FE1F72" w:rsidRPr="00717128" w:rsidRDefault="00FE1F72" w:rsidP="00FE1F72">
      <w:pPr>
        <w:pStyle w:val="ZARTzmartartykuempunktem"/>
      </w:pPr>
      <w:r w:rsidRPr="00553783">
        <w:t>Art.</w:t>
      </w:r>
      <w:r>
        <w:t xml:space="preserve"> 95</w:t>
      </w:r>
      <w:r w:rsidR="0074110E">
        <w:t>g</w:t>
      </w:r>
      <w:r>
        <w:t xml:space="preserve">. </w:t>
      </w:r>
      <w:r w:rsidRPr="00027706">
        <w:t xml:space="preserve">1. </w:t>
      </w:r>
      <w:r w:rsidRPr="00717128">
        <w:t xml:space="preserve">Opinię, o której mowa w art. 95d ust. 1, wydaje się w terminie </w:t>
      </w:r>
      <w:r w:rsidR="00050B85">
        <w:t>45</w:t>
      </w:r>
      <w:r w:rsidRPr="00717128">
        <w:t xml:space="preserve"> dni od dnia złożenia kompletnego wniosku o jej wydanie.</w:t>
      </w:r>
    </w:p>
    <w:p w14:paraId="2033408F" w14:textId="1ED02D24" w:rsidR="00FE1F72" w:rsidRPr="00FE1F72" w:rsidRDefault="00FE1F72" w:rsidP="00ED458A">
      <w:pPr>
        <w:pStyle w:val="ZUSTzmustartykuempunktem"/>
        <w:keepNext/>
      </w:pPr>
      <w:r w:rsidRPr="00FE1F72">
        <w:t>2.</w:t>
      </w:r>
      <w:r w:rsidR="00157623">
        <w:t xml:space="preserve"> </w:t>
      </w:r>
      <w:r w:rsidRPr="00FE1F72">
        <w:t>Opinia, o której mowa w art. 95d ust. 1, zawiera:</w:t>
      </w:r>
    </w:p>
    <w:p w14:paraId="69406FF5" w14:textId="77777777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Pr="00FE1F72">
        <w:t>oznacz</w:t>
      </w:r>
      <w:r>
        <w:t>e</w:t>
      </w:r>
      <w:r w:rsidRPr="00FE1F72">
        <w:t>nie</w:t>
      </w:r>
      <w:r w:rsidRPr="00717128">
        <w:t xml:space="preserve"> organu wydającego opinię;</w:t>
      </w:r>
    </w:p>
    <w:p w14:paraId="68140B2E" w14:textId="77777777" w:rsidR="00FE1F72" w:rsidRDefault="00FE1F72" w:rsidP="00FE1F72">
      <w:pPr>
        <w:pStyle w:val="ZPKTzmpktartykuempunktem"/>
      </w:pPr>
      <w:r w:rsidRPr="00027706">
        <w:lastRenderedPageBreak/>
        <w:t>2)</w:t>
      </w:r>
      <w:r>
        <w:tab/>
      </w:r>
      <w:r w:rsidRPr="00027706">
        <w:t xml:space="preserve">określenie daty i miejsca </w:t>
      </w:r>
      <w:r w:rsidRPr="00717128">
        <w:t>jej wydania;</w:t>
      </w:r>
    </w:p>
    <w:p w14:paraId="63FDC33E" w14:textId="766A9C32" w:rsidR="00FE1F72" w:rsidRPr="00717128" w:rsidRDefault="00FE1F72" w:rsidP="00FE1F72">
      <w:pPr>
        <w:pStyle w:val="ZPKTzmpktartykuempunktem"/>
      </w:pPr>
      <w:r>
        <w:t xml:space="preserve">3) </w:t>
      </w:r>
      <w:r>
        <w:tab/>
        <w:t>znak opinii;</w:t>
      </w:r>
    </w:p>
    <w:p w14:paraId="19381212" w14:textId="77777777" w:rsidR="00FE1F72" w:rsidRPr="00717128" w:rsidRDefault="00FE1F72" w:rsidP="00FE1F72">
      <w:pPr>
        <w:pStyle w:val="ZPKTzmpktartykuempunktem"/>
      </w:pPr>
      <w:r>
        <w:t>4</w:t>
      </w:r>
      <w:r w:rsidRPr="00FE1F72">
        <w:t>)</w:t>
      </w:r>
      <w:r>
        <w:tab/>
      </w:r>
      <w:r w:rsidR="00050B85">
        <w:t>imię i nazwisko</w:t>
      </w:r>
      <w:r w:rsidR="00590BBE">
        <w:t xml:space="preserve"> lub</w:t>
      </w:r>
      <w:r w:rsidR="00050B85">
        <w:t xml:space="preserve"> </w:t>
      </w:r>
      <w:r w:rsidRPr="00FC2063">
        <w:t xml:space="preserve">nazwę (firmę) podmiotu wnioskującego </w:t>
      </w:r>
      <w:r w:rsidRPr="00DB238C">
        <w:t>oraz jego numer KRS</w:t>
      </w:r>
      <w:r w:rsidR="000B7F3C">
        <w:t>,</w:t>
      </w:r>
      <w:r w:rsidRPr="00DB238C">
        <w:t xml:space="preserve"> w przypadku osób prawnych, a</w:t>
      </w:r>
      <w:r w:rsidR="000B7F3C">
        <w:t>lbo</w:t>
      </w:r>
      <w:r w:rsidRPr="00DB238C">
        <w:t xml:space="preserve"> numer REGON lub NIP</w:t>
      </w:r>
      <w:r w:rsidR="000B7F3C">
        <w:t>,</w:t>
      </w:r>
      <w:r w:rsidRPr="00DB238C">
        <w:t xml:space="preserve"> w przypadku osób fizycznych lub jednostek organizacyjnych nieposiadających osobowości prawnej</w:t>
      </w:r>
      <w:r w:rsidRPr="00717128">
        <w:t>;</w:t>
      </w:r>
    </w:p>
    <w:p w14:paraId="1719E946" w14:textId="708D6061" w:rsidR="00FE1F72" w:rsidRPr="00717128" w:rsidRDefault="00FE1F72" w:rsidP="00FE1F72">
      <w:pPr>
        <w:pStyle w:val="ZPKTzmpktartykuempunktem"/>
      </w:pPr>
      <w:r>
        <w:t>5</w:t>
      </w:r>
      <w:r w:rsidRPr="00FE1F72">
        <w:t>)</w:t>
      </w:r>
      <w:r>
        <w:tab/>
      </w:r>
      <w:r w:rsidRPr="00FE1F72">
        <w:t>określenie</w:t>
      </w:r>
      <w:r w:rsidR="007E4F2A">
        <w:t>,</w:t>
      </w:r>
      <w:r w:rsidRPr="00717128">
        <w:t xml:space="preserve"> czy opinia jest pozytywna czy negatywna;</w:t>
      </w:r>
    </w:p>
    <w:p w14:paraId="5816E6C3" w14:textId="77777777" w:rsidR="00FE1F72" w:rsidRPr="00717128" w:rsidRDefault="00FE1F72" w:rsidP="00FE1F72">
      <w:pPr>
        <w:pStyle w:val="ZPKTzmpktartykuempunktem"/>
      </w:pPr>
      <w:r>
        <w:t>6</w:t>
      </w:r>
      <w:r w:rsidRPr="00027706">
        <w:t>)</w:t>
      </w:r>
      <w:r>
        <w:tab/>
      </w:r>
      <w:r w:rsidRPr="00027706">
        <w:t>całkowity wynik punktowy obliczony zgodnie z przepisami wydanym</w:t>
      </w:r>
      <w:r>
        <w:t>i na podstawie art. 95</w:t>
      </w:r>
      <w:r w:rsidR="00050B85">
        <w:t>h</w:t>
      </w:r>
      <w:r w:rsidRPr="00717128">
        <w:t>;</w:t>
      </w:r>
    </w:p>
    <w:p w14:paraId="019FB9DC" w14:textId="77777777" w:rsidR="00FE1F72" w:rsidRPr="00717128" w:rsidRDefault="00FE1F72" w:rsidP="00FE1F72">
      <w:pPr>
        <w:pStyle w:val="ZPKTzmpktartykuempunktem"/>
      </w:pPr>
      <w:r>
        <w:t>7</w:t>
      </w:r>
      <w:r w:rsidRPr="00FE1F72">
        <w:t>)</w:t>
      </w:r>
      <w:r>
        <w:tab/>
      </w:r>
      <w:r w:rsidRPr="00717128">
        <w:t>wygenerowane elektronicznie zestawienie punktów przyznanych przez odpowiednio organ wydający opinię, Prezesa Funduszu</w:t>
      </w:r>
      <w:r>
        <w:t xml:space="preserve"> albo</w:t>
      </w:r>
      <w:r w:rsidRPr="00717128">
        <w:t xml:space="preserve"> dyrektora właściwego oddziału wojewódzkiego Funduszu, za spełnienie poszczególnych kryteriów przez podmiot wnioskujący oraz ich uzasadnienie;</w:t>
      </w:r>
    </w:p>
    <w:p w14:paraId="67A9D96D" w14:textId="77777777" w:rsidR="00AF2D01" w:rsidRDefault="00FE1F72" w:rsidP="00FE1F72">
      <w:pPr>
        <w:pStyle w:val="ZPKTzmpktartykuempunktem"/>
      </w:pPr>
      <w:r>
        <w:t>8</w:t>
      </w:r>
      <w:r w:rsidRPr="00FE1F72">
        <w:t>)</w:t>
      </w:r>
      <w:r>
        <w:tab/>
      </w:r>
      <w:r w:rsidRPr="00717128">
        <w:t>pouczenie o możliwości wniesienia protestu do ministra właściwego do spraw zdrowia, zawierające wskazanie terminu wniesienia protestu, a także formy i trybu jego wniesienia</w:t>
      </w:r>
      <w:r>
        <w:t xml:space="preserve"> </w:t>
      </w:r>
      <w:r w:rsidRPr="00E040F5">
        <w:t>–</w:t>
      </w:r>
      <w:r>
        <w:t xml:space="preserve"> w przypadku opinii negatywnej</w:t>
      </w:r>
      <w:r w:rsidR="00AF2D01">
        <w:t>;</w:t>
      </w:r>
    </w:p>
    <w:p w14:paraId="7A0726C0" w14:textId="24A64FEB" w:rsidR="00FE1F72" w:rsidRPr="00717128" w:rsidRDefault="00AF2D01" w:rsidP="004544DD">
      <w:pPr>
        <w:pStyle w:val="ZPKTzmpktartykuempunktem"/>
      </w:pPr>
      <w:r>
        <w:t>9)</w:t>
      </w:r>
      <w:r>
        <w:tab/>
        <w:t>podpis</w:t>
      </w:r>
      <w:r w:rsidR="004544DD" w:rsidRPr="004544DD">
        <w:t xml:space="preserve"> z podaniem imi</w:t>
      </w:r>
      <w:r w:rsidR="004544DD">
        <w:t xml:space="preserve">enia i nazwiska oraz stanowiska </w:t>
      </w:r>
      <w:r w:rsidR="004544DD" w:rsidRPr="004544DD">
        <w:t>służbowego</w:t>
      </w:r>
      <w:r w:rsidR="004544DD">
        <w:t xml:space="preserve"> osoby upoważnionej do wydania opinii lub, jeżeli </w:t>
      </w:r>
      <w:r w:rsidR="00541C6C">
        <w:t xml:space="preserve">ta </w:t>
      </w:r>
      <w:r w:rsidR="004544DD">
        <w:t>opinia została</w:t>
      </w:r>
      <w:r w:rsidR="004544DD" w:rsidRPr="004544DD">
        <w:t xml:space="preserve"> wydana</w:t>
      </w:r>
      <w:r w:rsidR="004544DD">
        <w:t xml:space="preserve"> </w:t>
      </w:r>
      <w:r w:rsidR="004544DD" w:rsidRPr="004544DD">
        <w:t>w fo</w:t>
      </w:r>
      <w:r w:rsidR="004544DD">
        <w:t xml:space="preserve">rmie dokumentu elektronicznego </w:t>
      </w:r>
      <w:r w:rsidR="004544DD" w:rsidRPr="004544DD">
        <w:t>–</w:t>
      </w:r>
      <w:r w:rsidR="004544DD">
        <w:t xml:space="preserve"> kwalifikowany podpis elektroniczny lub podpis elektroniczny potwierdzony</w:t>
      </w:r>
      <w:r w:rsidR="004544DD" w:rsidRPr="004544DD">
        <w:t xml:space="preserve"> profilem zaufanym </w:t>
      </w:r>
      <w:proofErr w:type="spellStart"/>
      <w:r w:rsidR="004544DD" w:rsidRPr="004544DD">
        <w:t>ePUAP</w:t>
      </w:r>
      <w:proofErr w:type="spellEnd"/>
      <w:r w:rsidR="004544DD" w:rsidRPr="004544DD">
        <w:t xml:space="preserve"> w rozumieniu przepisów o</w:t>
      </w:r>
      <w:r w:rsidR="00ED458A">
        <w:t> </w:t>
      </w:r>
      <w:r w:rsidR="004544DD" w:rsidRPr="004544DD">
        <w:t>informatyzacji działalności podmiotów realizujących zadania publiczne</w:t>
      </w:r>
      <w:r>
        <w:t>.</w:t>
      </w:r>
    </w:p>
    <w:p w14:paraId="7F669E97" w14:textId="1280F477" w:rsidR="00FE1F72" w:rsidRPr="00FE1F72" w:rsidRDefault="00FE1F72" w:rsidP="00ED458A">
      <w:pPr>
        <w:pStyle w:val="ZARTzmartartykuempunktem"/>
        <w:keepNext/>
      </w:pPr>
      <w:r w:rsidRPr="00027706">
        <w:t>Art.</w:t>
      </w:r>
      <w:r w:rsidR="00157623">
        <w:t xml:space="preserve"> </w:t>
      </w:r>
      <w:r w:rsidRPr="00FE1F72">
        <w:t>95</w:t>
      </w:r>
      <w:r w:rsidR="0074110E">
        <w:t>h</w:t>
      </w:r>
      <w:r w:rsidRPr="00FE1F72">
        <w:t>.</w:t>
      </w:r>
      <w:r w:rsidR="00157623">
        <w:t xml:space="preserve"> </w:t>
      </w:r>
      <w:r w:rsidRPr="00FE1F72">
        <w:t>Minister właściwy do spraw zdrowia określi, w drodze rozporządzenia:</w:t>
      </w:r>
    </w:p>
    <w:p w14:paraId="1EDEF707" w14:textId="77777777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="00F2552D">
        <w:t xml:space="preserve">wzór </w:t>
      </w:r>
      <w:r w:rsidRPr="00717128">
        <w:t>wniosku zawierającego formularz Instrumentu Oceny Wniosków Inwestycyjnych w Sektorze Zdrowia wraz ze wskazaniem kryteriów oceny inwestycji, przypisaniem im wagi oraz określeniem skali punktów możliwych do uzyskania w zakresie poszczególnych kryteriów,</w:t>
      </w:r>
    </w:p>
    <w:p w14:paraId="6AB777DF" w14:textId="77777777" w:rsidR="00FE1F72" w:rsidRPr="00717128" w:rsidRDefault="00FE1F72" w:rsidP="00FE1F72">
      <w:pPr>
        <w:pStyle w:val="ZPKTzmpktartykuempunktem"/>
      </w:pPr>
      <w:r w:rsidRPr="00717128">
        <w:t>2)</w:t>
      </w:r>
      <w:r>
        <w:tab/>
      </w:r>
      <w:r w:rsidRPr="00717128">
        <w:t xml:space="preserve">sposób </w:t>
      </w:r>
      <w:r>
        <w:t>obliczenia</w:t>
      </w:r>
      <w:r w:rsidRPr="00717128" w:rsidDel="00D7377C">
        <w:t xml:space="preserve"> </w:t>
      </w:r>
      <w:r w:rsidRPr="00717128">
        <w:t xml:space="preserve">całkowitego wyniku punktowego w zakresie dokonywania oceny celowości, o której mowa w art. 95d ust. 1, </w:t>
      </w:r>
      <w:r>
        <w:t xml:space="preserve">w tym sposób obliczenia tego wyniku </w:t>
      </w:r>
      <w:r w:rsidRPr="00717128">
        <w:t>przez każdy z podmiotów określonych w art. 95</w:t>
      </w:r>
      <w:r>
        <w:t>f</w:t>
      </w:r>
      <w:r w:rsidRPr="00717128">
        <w:t xml:space="preserve"> ust. 9,</w:t>
      </w:r>
    </w:p>
    <w:p w14:paraId="1B7E85EC" w14:textId="77777777" w:rsidR="00FE1F72" w:rsidRPr="00FE1F72" w:rsidRDefault="00FE1F72" w:rsidP="00ED458A">
      <w:pPr>
        <w:pStyle w:val="ZPKTzmpktartykuempunktem"/>
        <w:keepNext/>
      </w:pPr>
      <w:r w:rsidRPr="00717128">
        <w:t>3)</w:t>
      </w:r>
      <w:r w:rsidRPr="00FE1F72">
        <w:tab/>
        <w:t>minimalną liczbę punktów wymaganą do uzyskania pozytywnej opinii, o której mowa w art. 95d ust. 1</w:t>
      </w:r>
    </w:p>
    <w:p w14:paraId="5FE47564" w14:textId="3213AD5A" w:rsidR="00FE1F72" w:rsidRPr="00717128" w:rsidRDefault="00FE1F72" w:rsidP="00FE1F72">
      <w:pPr>
        <w:pStyle w:val="ZCZWSPPKTzmczciwsppktartykuempunktem"/>
      </w:pPr>
      <w:r w:rsidRPr="00FE1F72">
        <w:sym w:font="Symbol" w:char="F02D"/>
      </w:r>
      <w:r w:rsidRPr="00717128">
        <w:t xml:space="preserve"> mając na celu uwzględnienie w opinii </w:t>
      </w:r>
      <w:r w:rsidR="00050B85">
        <w:t>m</w:t>
      </w:r>
      <w:r w:rsidR="00304DAD">
        <w:t>ap</w:t>
      </w:r>
      <w:r w:rsidR="00050B85">
        <w:t xml:space="preserve"> i</w:t>
      </w:r>
      <w:r w:rsidRPr="00717128">
        <w:t xml:space="preserve"> priorytetów dla regionalnej polityki zdrowot</w:t>
      </w:r>
      <w:r w:rsidR="00304DAD">
        <w:t>nej, o których mowa w art. 95c</w:t>
      </w:r>
      <w:r w:rsidR="0021397E">
        <w:t xml:space="preserve">, </w:t>
      </w:r>
      <w:r w:rsidR="00050B85" w:rsidRPr="00717128">
        <w:t>zapewnienie jednolitości wniosków</w:t>
      </w:r>
      <w:r w:rsidR="00050B85">
        <w:t>, porównywalnej i spójnej metodyki dokonywania oceny</w:t>
      </w:r>
      <w:r w:rsidR="004544DD">
        <w:t xml:space="preserve"> celowości inwestycji</w:t>
      </w:r>
      <w:r w:rsidR="00050B85">
        <w:t xml:space="preserve"> i</w:t>
      </w:r>
      <w:r w:rsidR="0021397E">
        <w:t xml:space="preserve"> </w:t>
      </w:r>
      <w:r w:rsidR="004544DD">
        <w:t xml:space="preserve">jej </w:t>
      </w:r>
      <w:r w:rsidR="004544DD">
        <w:lastRenderedPageBreak/>
        <w:t xml:space="preserve">przejrzystości </w:t>
      </w:r>
      <w:r w:rsidR="00050B85">
        <w:t>oraz</w:t>
      </w:r>
      <w:r w:rsidR="0021397E">
        <w:t xml:space="preserve"> </w:t>
      </w:r>
      <w:r w:rsidR="007E4F2A">
        <w:t xml:space="preserve">jej </w:t>
      </w:r>
      <w:r w:rsidR="00050B85">
        <w:t>zbie</w:t>
      </w:r>
      <w:r w:rsidR="0021397E">
        <w:t>ż</w:t>
      </w:r>
      <w:r w:rsidR="00050B85">
        <w:t>ności z potrzebami istotnymi z punktu widzenia ochrony zdrowia.</w:t>
      </w:r>
    </w:p>
    <w:p w14:paraId="5A78622E" w14:textId="778F043D" w:rsidR="00FE1F72" w:rsidRPr="00717128" w:rsidRDefault="00FE1F72" w:rsidP="00FE1F72">
      <w:pPr>
        <w:pStyle w:val="ZARTzmartartykuempunktem"/>
      </w:pPr>
      <w:r w:rsidRPr="00027706">
        <w:t>Art.</w:t>
      </w:r>
      <w:r w:rsidR="00157623">
        <w:t xml:space="preserve"> </w:t>
      </w:r>
      <w:r>
        <w:t>95</w:t>
      </w:r>
      <w:r w:rsidR="0074110E">
        <w:t>i</w:t>
      </w:r>
      <w:r w:rsidRPr="00717128">
        <w:t>.</w:t>
      </w:r>
      <w:r w:rsidR="00157623">
        <w:t xml:space="preserve"> </w:t>
      </w:r>
      <w:r w:rsidRPr="00717128">
        <w:t>1. W przypadku gdy opinia, o której mowa w art. 95d ust. 1</w:t>
      </w:r>
      <w:r>
        <w:t xml:space="preserve">, </w:t>
      </w:r>
      <w:r w:rsidRPr="00717128">
        <w:t xml:space="preserve">jest negatywna, </w:t>
      </w:r>
      <w:r>
        <w:t>podmiotowi wnioskującemu</w:t>
      </w:r>
      <w:r w:rsidRPr="00717128">
        <w:t xml:space="preserve"> przysługuje środek odwoławczy w postaci protestu.</w:t>
      </w:r>
    </w:p>
    <w:p w14:paraId="575B6B48" w14:textId="3EFBCA84" w:rsidR="00FE1F72" w:rsidRPr="00717128" w:rsidRDefault="00FE1F72" w:rsidP="00FE1F72">
      <w:pPr>
        <w:pStyle w:val="ZUSTzmustartykuempunktem"/>
      </w:pPr>
      <w:r w:rsidRPr="00FE1F72">
        <w:t>2.</w:t>
      </w:r>
      <w:r w:rsidR="00157623">
        <w:t xml:space="preserve"> </w:t>
      </w:r>
      <w:r w:rsidRPr="00717128">
        <w:t>Protest wnosi się do minist</w:t>
      </w:r>
      <w:r>
        <w:t>ra właściwego do spraw zdrowia w terminie 14 dni od</w:t>
      </w:r>
      <w:r w:rsidR="00157623">
        <w:t xml:space="preserve"> </w:t>
      </w:r>
      <w:r w:rsidRPr="00717128">
        <w:t xml:space="preserve">dnia </w:t>
      </w:r>
      <w:r>
        <w:t>doręczenia</w:t>
      </w:r>
      <w:r w:rsidRPr="00717128">
        <w:t xml:space="preserve"> opinii, o której mowa w art. 95d ust. 1. W przypadku gdy organem wydającym opinię jest</w:t>
      </w:r>
      <w:r>
        <w:t xml:space="preserve"> wojewoda, protest wnosi się</w:t>
      </w:r>
      <w:r w:rsidRPr="00717128">
        <w:t xml:space="preserve"> za</w:t>
      </w:r>
      <w:r>
        <w:t xml:space="preserve"> jego</w:t>
      </w:r>
      <w:r w:rsidRPr="00717128">
        <w:t xml:space="preserve"> pośrednictwem.</w:t>
      </w:r>
    </w:p>
    <w:p w14:paraId="692F8A90" w14:textId="59E509C1" w:rsidR="00FE1F72" w:rsidRPr="00FE1F72" w:rsidRDefault="00FE1F72" w:rsidP="00ED458A">
      <w:pPr>
        <w:pStyle w:val="ZUSTzmustartykuempunktem"/>
        <w:keepNext/>
      </w:pPr>
      <w:r w:rsidRPr="00FE1F72">
        <w:t>3.</w:t>
      </w:r>
      <w:r w:rsidR="00157623">
        <w:t xml:space="preserve"> </w:t>
      </w:r>
      <w:r w:rsidRPr="00FE1F72">
        <w:t xml:space="preserve">Protest wnosi się w postaci papierowej lub elektronicznej </w:t>
      </w:r>
      <w:r w:rsidR="00AF2D01">
        <w:t>opatrzon</w:t>
      </w:r>
      <w:r w:rsidR="009677A2">
        <w:t>y</w:t>
      </w:r>
      <w:r w:rsidRPr="00FE1F72">
        <w:t xml:space="preserve"> kwalifikowan</w:t>
      </w:r>
      <w:r w:rsidR="00AF2D01">
        <w:t>ym</w:t>
      </w:r>
      <w:r w:rsidRPr="00FE1F72">
        <w:t xml:space="preserve"> podpis</w:t>
      </w:r>
      <w:r w:rsidR="00AF2D01">
        <w:t>em</w:t>
      </w:r>
      <w:r w:rsidRPr="00FE1F72">
        <w:t xml:space="preserve"> elektroniczn</w:t>
      </w:r>
      <w:r w:rsidR="00AF2D01">
        <w:t>ym</w:t>
      </w:r>
      <w:r w:rsidRPr="00FE1F72">
        <w:t xml:space="preserve"> lub podpis</w:t>
      </w:r>
      <w:r w:rsidR="00AF2D01">
        <w:t>em</w:t>
      </w:r>
      <w:r w:rsidRPr="00FE1F72">
        <w:t xml:space="preserve"> elektroniczn</w:t>
      </w:r>
      <w:r w:rsidR="00AF2D01">
        <w:t>ym</w:t>
      </w:r>
      <w:r w:rsidRPr="00FE1F72">
        <w:t xml:space="preserve"> potwierdzon</w:t>
      </w:r>
      <w:r w:rsidR="00AF2D01">
        <w:t>ym</w:t>
      </w:r>
      <w:r w:rsidRPr="00FE1F72">
        <w:t xml:space="preserve"> profilem zaufanym </w:t>
      </w:r>
      <w:proofErr w:type="spellStart"/>
      <w:r w:rsidRPr="00FE1F72">
        <w:t>ePUAP</w:t>
      </w:r>
      <w:proofErr w:type="spellEnd"/>
      <w:r w:rsidRPr="00FE1F72">
        <w:t xml:space="preserve"> w rozumieniu przepisów o informatyzacji działalności podmiotów realizujących zadania publiczne. Protest zawiera:</w:t>
      </w:r>
    </w:p>
    <w:p w14:paraId="5FE3953F" w14:textId="77777777" w:rsidR="00FE1F72" w:rsidRDefault="00FE1F72" w:rsidP="00FE1F72">
      <w:pPr>
        <w:pStyle w:val="ZPKTzmpktartykuempunktem"/>
      </w:pPr>
      <w:r>
        <w:t>1)</w:t>
      </w:r>
      <w:r>
        <w:tab/>
      </w:r>
      <w:r w:rsidRPr="00717128">
        <w:t>oznaczenie organu, do którego wnosi się protest;</w:t>
      </w:r>
    </w:p>
    <w:p w14:paraId="38E1710C" w14:textId="77777777" w:rsidR="00FE1F72" w:rsidRPr="00350689" w:rsidRDefault="00FE1F72" w:rsidP="00FE1F72">
      <w:pPr>
        <w:pStyle w:val="ZPKTzmpktartykuempunktem"/>
      </w:pPr>
      <w:r>
        <w:t xml:space="preserve">2) </w:t>
      </w:r>
      <w:r>
        <w:tab/>
      </w:r>
      <w:r w:rsidR="00050B85">
        <w:t>imię i nazwisko</w:t>
      </w:r>
      <w:r w:rsidR="00590BBE">
        <w:t xml:space="preserve"> lub</w:t>
      </w:r>
      <w:r w:rsidR="00050B85">
        <w:t xml:space="preserve"> </w:t>
      </w:r>
      <w:r w:rsidRPr="00FC3736">
        <w:t xml:space="preserve">nazwę (firmę) podmiotu wnioskującego </w:t>
      </w:r>
      <w:r w:rsidRPr="00DB238C">
        <w:t>oraz jego numer KRS</w:t>
      </w:r>
      <w:r w:rsidR="00CA0F74">
        <w:t>,</w:t>
      </w:r>
      <w:r w:rsidRPr="00DB238C">
        <w:t xml:space="preserve"> w przypadku osób prawnych, a</w:t>
      </w:r>
      <w:r w:rsidR="00CA0F74">
        <w:t>lbo</w:t>
      </w:r>
      <w:r w:rsidRPr="00DB238C">
        <w:t xml:space="preserve"> numer REGON lub NIP</w:t>
      </w:r>
      <w:r w:rsidR="00CA0F74">
        <w:t>,</w:t>
      </w:r>
      <w:r w:rsidRPr="00DB238C">
        <w:t xml:space="preserve"> w przypadku osób fizycznych lub jednostek organizacyjnych nieposiadających osobowości prawnej</w:t>
      </w:r>
      <w:r w:rsidRPr="00350689">
        <w:t>;</w:t>
      </w:r>
    </w:p>
    <w:p w14:paraId="3BBAA710" w14:textId="77777777" w:rsidR="00FE1F72" w:rsidRDefault="00FE1F72" w:rsidP="00FE1F72">
      <w:pPr>
        <w:pStyle w:val="ZPKTzmpktartykuempunktem"/>
      </w:pPr>
      <w:r w:rsidRPr="00350689">
        <w:t>3)</w:t>
      </w:r>
      <w:r w:rsidRPr="00350689">
        <w:tab/>
      </w:r>
      <w:r>
        <w:t>oznaczenie</w:t>
      </w:r>
      <w:r w:rsidRPr="00350689">
        <w:t xml:space="preserve"> siedziby </w:t>
      </w:r>
      <w:r w:rsidR="00CA0F74">
        <w:t>albo</w:t>
      </w:r>
      <w:r>
        <w:t xml:space="preserve"> adresu</w:t>
      </w:r>
      <w:r w:rsidRPr="00717128">
        <w:t xml:space="preserve"> </w:t>
      </w:r>
      <w:r w:rsidRPr="00350689">
        <w:t>zamieszkania</w:t>
      </w:r>
      <w:r w:rsidR="00CA0F74">
        <w:t xml:space="preserve">, albo </w:t>
      </w:r>
      <w:r>
        <w:t>adresu</w:t>
      </w:r>
      <w:r w:rsidRPr="00350689">
        <w:t xml:space="preserve"> podmiotu wnioskującego;</w:t>
      </w:r>
    </w:p>
    <w:p w14:paraId="02A7D227" w14:textId="77777777" w:rsidR="00FE1F72" w:rsidRPr="00717128" w:rsidRDefault="00FE1F72" w:rsidP="00FE1F72">
      <w:pPr>
        <w:pStyle w:val="ZPKTzmpktartykuempunktem"/>
      </w:pPr>
      <w:r>
        <w:t>4)</w:t>
      </w:r>
      <w:r>
        <w:tab/>
      </w:r>
      <w:r w:rsidRPr="00717128">
        <w:t>znak opinii, od której protest jest wnoszony, oznaczenie organu wydającego opinię</w:t>
      </w:r>
      <w:r w:rsidR="00050B85">
        <w:t xml:space="preserve"> oraz datę i miejsce wydania opinii</w:t>
      </w:r>
      <w:r w:rsidRPr="00717128">
        <w:t>;</w:t>
      </w:r>
    </w:p>
    <w:p w14:paraId="7B35E4A0" w14:textId="77777777" w:rsidR="00FE1F72" w:rsidRPr="00717128" w:rsidRDefault="00FE1F72" w:rsidP="00FE1F72">
      <w:pPr>
        <w:pStyle w:val="ZPKTzmpktartykuempunktem"/>
      </w:pPr>
      <w:r>
        <w:t>5)</w:t>
      </w:r>
      <w:r>
        <w:tab/>
      </w:r>
      <w:r w:rsidR="00FE6B8F">
        <w:t xml:space="preserve">uzasadnienie protestu, w tym </w:t>
      </w:r>
      <w:r w:rsidRPr="00717128">
        <w:t xml:space="preserve">wskazanie </w:t>
      </w:r>
      <w:r>
        <w:t xml:space="preserve">kryterium, z oceną spełniania którego </w:t>
      </w:r>
      <w:r w:rsidRPr="00717128">
        <w:t>podmiot wnoszący protest się nie zgadza, wraz z uzasadnieniem;</w:t>
      </w:r>
    </w:p>
    <w:p w14:paraId="5D90D2C0" w14:textId="77777777" w:rsidR="009677A2" w:rsidRPr="00717128" w:rsidRDefault="00FE1F72" w:rsidP="00FE6B8F">
      <w:pPr>
        <w:pStyle w:val="ZPKTzmpktartykuempunktem"/>
      </w:pPr>
      <w:r>
        <w:t>6)</w:t>
      </w:r>
      <w:r>
        <w:tab/>
      </w:r>
      <w:r w:rsidR="009677A2">
        <w:t>oświadczenie, o którym mowa w ust. 4</w:t>
      </w:r>
      <w:r w:rsidRPr="00717128">
        <w:t>;</w:t>
      </w:r>
    </w:p>
    <w:p w14:paraId="17F1EDA3" w14:textId="77777777" w:rsidR="00FE1F72" w:rsidRPr="00717128" w:rsidRDefault="00FE1F72" w:rsidP="00FE1F72">
      <w:pPr>
        <w:pStyle w:val="ZPKTzmpktartykuempunktem"/>
      </w:pPr>
      <w:r>
        <w:t>7)</w:t>
      </w:r>
      <w:r>
        <w:tab/>
      </w:r>
      <w:r w:rsidRPr="00717128">
        <w:t>podpis osoby upoważnionej do wniesienia protestu.</w:t>
      </w:r>
    </w:p>
    <w:p w14:paraId="3736508B" w14:textId="1A96E438" w:rsidR="009677A2" w:rsidRDefault="009677A2" w:rsidP="00FE1F72">
      <w:pPr>
        <w:pStyle w:val="ZUSTzmustartykuempunktem"/>
      </w:pPr>
      <w:r>
        <w:t xml:space="preserve">4. Protest </w:t>
      </w:r>
      <w:r w:rsidRPr="009677A2">
        <w:t xml:space="preserve">składa się pod rygorem odpowiedzialności karnej za składanie fałszywych zeznań. </w:t>
      </w:r>
      <w:r>
        <w:t>Podmiot wnoszący protest</w:t>
      </w:r>
      <w:r w:rsidRPr="00717128">
        <w:t xml:space="preserve"> jest obowi</w:t>
      </w:r>
      <w:r>
        <w:t>ązany do złożenia oświadczenia</w:t>
      </w:r>
      <w:r w:rsidRPr="00717128">
        <w:t xml:space="preserve"> o następującej treści: </w:t>
      </w:r>
      <w:r w:rsidR="00ED458A">
        <w:t>„</w:t>
      </w:r>
      <w:r w:rsidRPr="00717128">
        <w:t>Jestem świadomy odpowiedzialności karnej za złożenie fałszywego oświadczenia.</w:t>
      </w:r>
      <w:r w:rsidR="00ED458A">
        <w:t>”</w:t>
      </w:r>
      <w:r>
        <w:t>; k</w:t>
      </w:r>
      <w:r w:rsidRPr="00717128">
        <w:t>lauzula ta zastępuje pouczenie organu o</w:t>
      </w:r>
      <w:r w:rsidR="00ED458A">
        <w:t> </w:t>
      </w:r>
      <w:r w:rsidRPr="00717128">
        <w:t>odpowiedzialności karnej</w:t>
      </w:r>
      <w:r>
        <w:t xml:space="preserve"> za składanie fałszywych zeznań.</w:t>
      </w:r>
    </w:p>
    <w:p w14:paraId="39BCC587" w14:textId="142E351D" w:rsidR="00FE1F72" w:rsidRPr="00717128" w:rsidRDefault="009677A2" w:rsidP="00FE1F72">
      <w:pPr>
        <w:pStyle w:val="ZUSTzmustartykuempunktem"/>
      </w:pPr>
      <w:r>
        <w:t>5</w:t>
      </w:r>
      <w:r w:rsidR="00FE1F72" w:rsidRPr="00717128">
        <w:t>.</w:t>
      </w:r>
      <w:r w:rsidR="00157623">
        <w:t xml:space="preserve"> </w:t>
      </w:r>
      <w:r w:rsidR="00FE1F72" w:rsidRPr="00717128">
        <w:t>Do protestu dołącza się oryginał lub kopię dokumentu poświadczającego upoważnienie</w:t>
      </w:r>
      <w:r w:rsidR="00FE1F72">
        <w:t xml:space="preserve"> osoby określonej w ust. 3 pkt 7</w:t>
      </w:r>
      <w:r w:rsidR="00FE1F72" w:rsidRPr="00717128">
        <w:t xml:space="preserve"> do działania w imieniu podmiotu wnoszącego protest.</w:t>
      </w:r>
    </w:p>
    <w:p w14:paraId="19F2AE80" w14:textId="75BAADBE" w:rsidR="00FE1F72" w:rsidRPr="00717128" w:rsidRDefault="009677A2" w:rsidP="00FE1F72">
      <w:pPr>
        <w:pStyle w:val="ZUSTzmustartykuempunktem"/>
      </w:pPr>
      <w:r>
        <w:lastRenderedPageBreak/>
        <w:t>6</w:t>
      </w:r>
      <w:r w:rsidR="00FE1F72" w:rsidRPr="00717128">
        <w:t>.</w:t>
      </w:r>
      <w:r w:rsidR="00157623">
        <w:t xml:space="preserve"> </w:t>
      </w:r>
      <w:r w:rsidR="00FE1F72" w:rsidRPr="00717128">
        <w:t>Minister właściwy do spraw zdrowia rozpatru</w:t>
      </w:r>
      <w:r w:rsidR="00FE1F72">
        <w:t>je protest w terminie 30 dni od</w:t>
      </w:r>
      <w:r w:rsidR="00157623">
        <w:t xml:space="preserve"> </w:t>
      </w:r>
      <w:r w:rsidR="00FE1F72" w:rsidRPr="00717128">
        <w:t xml:space="preserve">dnia jego </w:t>
      </w:r>
      <w:r w:rsidR="00FE1F72">
        <w:t>doręczenia</w:t>
      </w:r>
      <w:r w:rsidR="00FE1F72" w:rsidRPr="00717128">
        <w:t>.</w:t>
      </w:r>
    </w:p>
    <w:p w14:paraId="0E1D31E8" w14:textId="5E838E18" w:rsidR="00FE1F72" w:rsidRPr="00FE1F72" w:rsidRDefault="009677A2" w:rsidP="00ED458A">
      <w:pPr>
        <w:pStyle w:val="ZUSTzmustartykuempunktem"/>
        <w:keepNext/>
      </w:pPr>
      <w:r>
        <w:t>7</w:t>
      </w:r>
      <w:r w:rsidR="00FE1F72" w:rsidRPr="00FE1F72">
        <w:t>.</w:t>
      </w:r>
      <w:r w:rsidR="00157623">
        <w:t xml:space="preserve"> </w:t>
      </w:r>
      <w:r w:rsidR="00FE1F72" w:rsidRPr="00FE1F72">
        <w:t>W wyniku rozpatrzenia protestu minister właściwy do spraw zdrowia wydaje opini</w:t>
      </w:r>
      <w:r w:rsidR="00050B85">
        <w:t>ę</w:t>
      </w:r>
      <w:r w:rsidR="00FE1F72" w:rsidRPr="00FE1F72">
        <w:t xml:space="preserve"> w sprawie protestu, za pośrednictwem systemu IOWISZ, przyznając punkty za spełnienie poszczególnych kryteriów oraz uzasadniając ich liczbę na podstawie:</w:t>
      </w:r>
    </w:p>
    <w:p w14:paraId="111036C0" w14:textId="77777777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Pr="00717128">
        <w:t>informacji przedstawionych przez podmiot wnioskujący;</w:t>
      </w:r>
    </w:p>
    <w:p w14:paraId="36111055" w14:textId="77777777" w:rsidR="00FE1F72" w:rsidRPr="00717128" w:rsidRDefault="00D10A93" w:rsidP="00FE1F72">
      <w:pPr>
        <w:pStyle w:val="ZPKTzmpktartykuempunktem"/>
      </w:pPr>
      <w:r>
        <w:t>2</w:t>
      </w:r>
      <w:r w:rsidR="00FE1F72" w:rsidRPr="00FE1F72">
        <w:t>)</w:t>
      </w:r>
      <w:r w:rsidR="00FE1F72">
        <w:tab/>
      </w:r>
      <w:r w:rsidR="00FE1F72" w:rsidRPr="00717128">
        <w:t>uzasadnienia zawartego w proteście;</w:t>
      </w:r>
    </w:p>
    <w:p w14:paraId="47AC69A4" w14:textId="77777777" w:rsidR="00FE1F72" w:rsidRPr="00717128" w:rsidRDefault="00D10A93" w:rsidP="00FE1F72">
      <w:pPr>
        <w:pStyle w:val="ZPKTzmpktartykuempunktem"/>
      </w:pPr>
      <w:r>
        <w:t>3</w:t>
      </w:r>
      <w:r w:rsidR="00FE1F72" w:rsidRPr="00027706">
        <w:t>)</w:t>
      </w:r>
      <w:r w:rsidR="00FE1F72">
        <w:tab/>
      </w:r>
      <w:r w:rsidR="00FE1F72" w:rsidRPr="00027706">
        <w:t>właściwej mapy;</w:t>
      </w:r>
    </w:p>
    <w:p w14:paraId="3C5D8D79" w14:textId="756FEC5A" w:rsidR="00FE1F72" w:rsidRPr="00717128" w:rsidRDefault="00D10A93" w:rsidP="00FE1F72">
      <w:pPr>
        <w:pStyle w:val="ZPKTzmpktartykuempunktem"/>
      </w:pPr>
      <w:r>
        <w:t>4</w:t>
      </w:r>
      <w:r w:rsidR="00FE1F72" w:rsidRPr="00FE1F72">
        <w:t>)</w:t>
      </w:r>
      <w:r w:rsidR="00FE1F72">
        <w:tab/>
      </w:r>
      <w:r w:rsidR="00FE1F72" w:rsidRPr="00717128">
        <w:t>priorytetów dla regionalnej polityki zdrowotnej, o których mowa w</w:t>
      </w:r>
      <w:r w:rsidR="00157623">
        <w:t xml:space="preserve"> </w:t>
      </w:r>
      <w:r w:rsidR="00FE1F72" w:rsidRPr="00717128">
        <w:t>art. 95c;</w:t>
      </w:r>
    </w:p>
    <w:p w14:paraId="6C092D13" w14:textId="77777777" w:rsidR="00FE1F72" w:rsidRPr="00717128" w:rsidRDefault="00D10A93" w:rsidP="00FE1F72">
      <w:pPr>
        <w:pStyle w:val="ZPKTzmpktartykuempunktem"/>
      </w:pPr>
      <w:r>
        <w:t>5</w:t>
      </w:r>
      <w:r w:rsidR="00FE1F72" w:rsidRPr="00FE1F72">
        <w:t>)</w:t>
      </w:r>
      <w:r w:rsidR="00FE1F72">
        <w:tab/>
      </w:r>
      <w:r w:rsidR="00FE1F72" w:rsidRPr="00717128">
        <w:t>danych z rejestru podmiotów wykonujących działalność leczniczą.</w:t>
      </w:r>
    </w:p>
    <w:p w14:paraId="3713351A" w14:textId="4A671757" w:rsidR="00FE1F72" w:rsidRPr="00FE1F72" w:rsidRDefault="009677A2" w:rsidP="00ED458A">
      <w:pPr>
        <w:pStyle w:val="ZUSTzmustartykuempunktem"/>
        <w:keepNext/>
      </w:pPr>
      <w:r>
        <w:t>8</w:t>
      </w:r>
      <w:r w:rsidR="00FE1F72" w:rsidRPr="00FE1F72">
        <w:t>.</w:t>
      </w:r>
      <w:r w:rsidR="00157623">
        <w:t xml:space="preserve"> </w:t>
      </w:r>
      <w:r w:rsidR="00FE1F72" w:rsidRPr="00FE1F72">
        <w:t>Opinia w sprawie protestu zawiera:</w:t>
      </w:r>
    </w:p>
    <w:p w14:paraId="76E90261" w14:textId="77777777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Pr="00FE1F72">
        <w:t xml:space="preserve">oznaczenie </w:t>
      </w:r>
      <w:r w:rsidRPr="00717128">
        <w:t>organu rozpatrującego protest;</w:t>
      </w:r>
    </w:p>
    <w:p w14:paraId="640D3E92" w14:textId="77777777" w:rsidR="00FE1F72" w:rsidRPr="00717128" w:rsidRDefault="00FE1F72" w:rsidP="00FE1F72">
      <w:pPr>
        <w:pStyle w:val="ZPKTzmpktartykuempunktem"/>
      </w:pPr>
      <w:r w:rsidRPr="00FE1F72">
        <w:t>2)</w:t>
      </w:r>
      <w:r>
        <w:tab/>
      </w:r>
      <w:r w:rsidR="00D10A93">
        <w:t>imię i nazwisko</w:t>
      </w:r>
      <w:r w:rsidR="00590BBE">
        <w:t xml:space="preserve"> lub</w:t>
      </w:r>
      <w:r w:rsidR="00D10A93">
        <w:t xml:space="preserve"> </w:t>
      </w:r>
      <w:r w:rsidRPr="00FC3736">
        <w:t xml:space="preserve">nazwę (firmę) podmiotu wnioskującego </w:t>
      </w:r>
      <w:r w:rsidRPr="00DB238C">
        <w:t>oraz jego numer KRS</w:t>
      </w:r>
      <w:r w:rsidR="00CA0F74">
        <w:t>,</w:t>
      </w:r>
      <w:r w:rsidRPr="00DB238C">
        <w:t xml:space="preserve"> w przypadku osób prawnych, a</w:t>
      </w:r>
      <w:r w:rsidR="00CA0F74">
        <w:t>lbo</w:t>
      </w:r>
      <w:r w:rsidRPr="00DB238C">
        <w:t xml:space="preserve"> numer REGON lub NIP</w:t>
      </w:r>
      <w:r w:rsidR="00CA0F74">
        <w:t>,</w:t>
      </w:r>
      <w:r w:rsidRPr="00DB238C">
        <w:t xml:space="preserve"> w przypadku osób fizycznych lub jednostek organizacyjnych nieposiadających osobowości prawnej</w:t>
      </w:r>
      <w:r w:rsidRPr="00717128">
        <w:t>;</w:t>
      </w:r>
    </w:p>
    <w:p w14:paraId="6B264047" w14:textId="77777777" w:rsidR="00FE1F72" w:rsidRPr="00717128" w:rsidRDefault="00FE1F72" w:rsidP="00FE1F72">
      <w:pPr>
        <w:pStyle w:val="ZPKTzmpktartykuempunktem"/>
      </w:pPr>
      <w:r w:rsidRPr="00FE1F72">
        <w:t>3)</w:t>
      </w:r>
      <w:r>
        <w:tab/>
      </w:r>
      <w:r w:rsidRPr="00717128">
        <w:t>określenie daty i miejsca rozpatrzenia protestu;</w:t>
      </w:r>
    </w:p>
    <w:p w14:paraId="357CCA72" w14:textId="45ED8019" w:rsidR="00FE1F72" w:rsidRPr="00717128" w:rsidRDefault="00FE1F72" w:rsidP="00FE1F72">
      <w:pPr>
        <w:pStyle w:val="ZPKTzmpktartykuempunktem"/>
      </w:pPr>
      <w:r w:rsidRPr="00FE1F72">
        <w:t>4)</w:t>
      </w:r>
      <w:r>
        <w:tab/>
      </w:r>
      <w:r w:rsidRPr="00717128">
        <w:t>określenie</w:t>
      </w:r>
      <w:r w:rsidR="007E4F2A">
        <w:t>,</w:t>
      </w:r>
      <w:r w:rsidRPr="00717128">
        <w:t xml:space="preserve"> czy protest rozpatrzono pozytywnie </w:t>
      </w:r>
      <w:r w:rsidR="007E4F2A">
        <w:t>czy</w:t>
      </w:r>
      <w:r w:rsidR="007E4F2A" w:rsidRPr="00717128">
        <w:t xml:space="preserve"> </w:t>
      </w:r>
      <w:r w:rsidRPr="00717128">
        <w:t>negatywnie;</w:t>
      </w:r>
    </w:p>
    <w:p w14:paraId="0F6F4B90" w14:textId="77777777" w:rsidR="00FE1F72" w:rsidRPr="00717128" w:rsidRDefault="00FE1F72" w:rsidP="00FE1F72">
      <w:pPr>
        <w:pStyle w:val="ZPKTzmpktartykuempunktem"/>
      </w:pPr>
      <w:r w:rsidRPr="00FE1F72">
        <w:t>5)</w:t>
      </w:r>
      <w:r>
        <w:tab/>
      </w:r>
      <w:r w:rsidRPr="00717128">
        <w:t>całkowity wynik punktowy obliczony zgodnie z przepisam</w:t>
      </w:r>
      <w:r>
        <w:t>i wydanymi na podstawie art. 95</w:t>
      </w:r>
      <w:r w:rsidR="008A7D45">
        <w:t>h</w:t>
      </w:r>
      <w:r w:rsidRPr="00717128">
        <w:t>;</w:t>
      </w:r>
    </w:p>
    <w:p w14:paraId="3BB2861D" w14:textId="77777777" w:rsidR="00FE1F72" w:rsidRPr="00717128" w:rsidRDefault="00FE1F72" w:rsidP="00FE1F72">
      <w:pPr>
        <w:pStyle w:val="ZPKTzmpktartykuempunktem"/>
      </w:pPr>
      <w:r w:rsidRPr="00FE1F72">
        <w:t>6)</w:t>
      </w:r>
      <w:r>
        <w:tab/>
      </w:r>
      <w:r w:rsidRPr="00717128">
        <w:t>wygenerowane elektronicznie zestawienie punktów przyznanych za spełnienie poszczególnych kryteriów oraz ich uzasadnienie, przez podmiot wnoszący protest oraz ministra właściwego do spraw zdrowia w wyniku rozpatrzenia protestu;</w:t>
      </w:r>
    </w:p>
    <w:p w14:paraId="4ACFE638" w14:textId="77777777" w:rsidR="00541C6C" w:rsidRDefault="00FE1F72" w:rsidP="00FE1F72">
      <w:pPr>
        <w:pStyle w:val="ZPKTzmpktartykuempunktem"/>
      </w:pPr>
      <w:r w:rsidRPr="00FE1F72">
        <w:t>7)</w:t>
      </w:r>
      <w:r>
        <w:tab/>
      </w:r>
      <w:r w:rsidRPr="00717128">
        <w:t>pouczenie o możliwości wnies</w:t>
      </w:r>
      <w:r>
        <w:t>ienia skargi do wojewódzkiego są</w:t>
      </w:r>
      <w:r w:rsidRPr="00717128">
        <w:t>du administracyjnego, w trybie i na</w:t>
      </w:r>
      <w:r>
        <w:t xml:space="preserve"> zasadach określonych w art. 95</w:t>
      </w:r>
      <w:r w:rsidR="008A7D45">
        <w:t>j</w:t>
      </w:r>
      <w:r w:rsidRPr="00717128">
        <w:t>, zawierające wskazanie terminu wniesienia skargi</w:t>
      </w:r>
      <w:r w:rsidR="00541C6C">
        <w:t>;</w:t>
      </w:r>
    </w:p>
    <w:p w14:paraId="24BFCA76" w14:textId="77E6F39E" w:rsidR="00FE1F72" w:rsidRPr="00717128" w:rsidRDefault="00541C6C" w:rsidP="00FE1F72">
      <w:pPr>
        <w:pStyle w:val="ZPKTzmpktartykuempunktem"/>
      </w:pPr>
      <w:r>
        <w:t>8)</w:t>
      </w:r>
      <w:r>
        <w:tab/>
      </w:r>
      <w:r w:rsidRPr="00541C6C">
        <w:t xml:space="preserve">podpis z podaniem imienia i nazwiska oraz stanowiska służbowego osoby upoważnionej do wydania opinii w sprawie protestu lub, jeżeli </w:t>
      </w:r>
      <w:r>
        <w:t xml:space="preserve">ta </w:t>
      </w:r>
      <w:r w:rsidRPr="00541C6C">
        <w:t xml:space="preserve">opinia została wydana w formie dokumentu elektronicznego – kwalifikowany podpis elektroniczny lub podpis elektroniczny potwierdzony profilem zaufanym </w:t>
      </w:r>
      <w:proofErr w:type="spellStart"/>
      <w:r w:rsidRPr="00541C6C">
        <w:t>ePUAP</w:t>
      </w:r>
      <w:proofErr w:type="spellEnd"/>
      <w:r w:rsidRPr="00541C6C">
        <w:t xml:space="preserve"> w</w:t>
      </w:r>
      <w:r w:rsidR="00ED458A">
        <w:t> </w:t>
      </w:r>
      <w:r w:rsidRPr="00541C6C">
        <w:t>rozumieniu przepisów o informatyzacji działalności podmiotów realizujących zadania publiczne.</w:t>
      </w:r>
    </w:p>
    <w:p w14:paraId="6CC6DBB8" w14:textId="5D649828" w:rsidR="00FE1F72" w:rsidRPr="00FE1F72" w:rsidRDefault="00541C6C" w:rsidP="00ED458A">
      <w:pPr>
        <w:pStyle w:val="ZUSTzmustartykuempunktem"/>
        <w:keepNext/>
      </w:pPr>
      <w:r>
        <w:lastRenderedPageBreak/>
        <w:t>9</w:t>
      </w:r>
      <w:r w:rsidR="00FE1F72" w:rsidRPr="00FE1F72">
        <w:t>.</w:t>
      </w:r>
      <w:r w:rsidR="00157623">
        <w:t xml:space="preserve"> </w:t>
      </w:r>
      <w:r w:rsidR="00FE1F72" w:rsidRPr="00FE1F72">
        <w:t>Protest nie podlega rozpatrzeniu, jeżeli mimo prawidłowego pouczenia, o</w:t>
      </w:r>
      <w:r w:rsidR="00ED458A">
        <w:t> </w:t>
      </w:r>
      <w:r w:rsidR="00FE1F72" w:rsidRPr="00FE1F72">
        <w:t xml:space="preserve">którym mowa w </w:t>
      </w:r>
      <w:r w:rsidR="00CA0F74">
        <w:t>art. 95</w:t>
      </w:r>
      <w:r w:rsidR="008A7D45">
        <w:t>g</w:t>
      </w:r>
      <w:r w:rsidR="00CA0F74">
        <w:t xml:space="preserve"> </w:t>
      </w:r>
      <w:r w:rsidR="00FE1F72" w:rsidRPr="00FE1F72">
        <w:t xml:space="preserve">ust. 2 pkt </w:t>
      </w:r>
      <w:r w:rsidR="00CA0F74">
        <w:t>8</w:t>
      </w:r>
      <w:r w:rsidR="00FE1F72" w:rsidRPr="00FE1F72">
        <w:t>:</w:t>
      </w:r>
    </w:p>
    <w:p w14:paraId="23E80D4B" w14:textId="77777777" w:rsidR="00FE1F72" w:rsidRPr="00717128" w:rsidRDefault="00FE1F72" w:rsidP="00FE1F72">
      <w:pPr>
        <w:pStyle w:val="ZPKTzmpktartykuempunktem"/>
      </w:pPr>
      <w:r w:rsidRPr="00027706">
        <w:t>1)</w:t>
      </w:r>
      <w:r>
        <w:tab/>
      </w:r>
      <w:r w:rsidRPr="00027706">
        <w:t>został wniesiony po terminie,</w:t>
      </w:r>
    </w:p>
    <w:p w14:paraId="1852BC02" w14:textId="77777777" w:rsidR="00FE1F72" w:rsidRPr="00FE1F72" w:rsidRDefault="00FE1F72" w:rsidP="00ED458A">
      <w:pPr>
        <w:pStyle w:val="ZPKTzmpktartykuempunktem"/>
        <w:keepNext/>
      </w:pPr>
      <w:r>
        <w:t>2</w:t>
      </w:r>
      <w:r w:rsidRPr="00FE1F72">
        <w:t>)</w:t>
      </w:r>
      <w:r w:rsidRPr="00FE1F72">
        <w:tab/>
        <w:t>nie spełnia wymagań określonych w ust. 3</w:t>
      </w:r>
      <w:r w:rsidR="00CA0F74">
        <w:t xml:space="preserve"> zdanie drugie</w:t>
      </w:r>
    </w:p>
    <w:p w14:paraId="39035053" w14:textId="2D47EA63" w:rsidR="00FE1F72" w:rsidRPr="00717128" w:rsidRDefault="00FE1F72" w:rsidP="00FE1F72">
      <w:pPr>
        <w:pStyle w:val="ZCZWSPPKTzmczciwsppktartykuempunktem"/>
      </w:pPr>
      <w:r w:rsidRPr="00FE1F72">
        <w:sym w:font="Symbol" w:char="F02D"/>
      </w:r>
      <w:r w:rsidRPr="00717128">
        <w:t xml:space="preserve"> o czym minister właściwy do spraw zdrowia inform</w:t>
      </w:r>
      <w:r>
        <w:t>uje podmiot wnoszący protest na</w:t>
      </w:r>
      <w:r w:rsidR="00157623">
        <w:t xml:space="preserve"> </w:t>
      </w:r>
      <w:r w:rsidRPr="00717128">
        <w:t>piśmie</w:t>
      </w:r>
      <w:r w:rsidR="00D10A93">
        <w:t>, w terminie 7 dni od dnia wniesienia protestu</w:t>
      </w:r>
      <w:r w:rsidRPr="00717128">
        <w:t>.</w:t>
      </w:r>
    </w:p>
    <w:p w14:paraId="4F2D5173" w14:textId="4358250F" w:rsidR="00D10A93" w:rsidRDefault="00541C6C" w:rsidP="00FE1F72">
      <w:pPr>
        <w:pStyle w:val="ZUSTzmustartykuempunktem"/>
      </w:pPr>
      <w:r>
        <w:t>10</w:t>
      </w:r>
      <w:r w:rsidR="00D10A93">
        <w:t xml:space="preserve">. </w:t>
      </w:r>
      <w:r>
        <w:t xml:space="preserve">W przypadku, o którym mowa w ust. </w:t>
      </w:r>
      <w:r w:rsidR="008430EA">
        <w:t>9</w:t>
      </w:r>
      <w:r>
        <w:t>, organ wydający opinię wydaje postanowienie w przedmiocie nierozpatrzeni</w:t>
      </w:r>
      <w:r w:rsidR="007E4F2A">
        <w:t>a</w:t>
      </w:r>
      <w:r>
        <w:t xml:space="preserve"> protestu, na które służy zażalenie, do którego stosuje</w:t>
      </w:r>
      <w:r w:rsidR="00304DAD">
        <w:t xml:space="preserve"> się</w:t>
      </w:r>
      <w:r>
        <w:t xml:space="preserve"> przepisy </w:t>
      </w:r>
      <w:r w:rsidR="00D10A93" w:rsidRPr="00717128">
        <w:t>Kodeksu postępowania administracyjnego</w:t>
      </w:r>
      <w:r w:rsidR="00D10A93">
        <w:t>.</w:t>
      </w:r>
    </w:p>
    <w:p w14:paraId="189A85B1" w14:textId="4B05822A" w:rsidR="00FE1F72" w:rsidRPr="00717128" w:rsidRDefault="00541C6C" w:rsidP="007766E0">
      <w:pPr>
        <w:pStyle w:val="ZUSTzmustartykuempunktem"/>
      </w:pPr>
      <w:r>
        <w:t>1</w:t>
      </w:r>
      <w:r w:rsidR="00FD1E8E">
        <w:t>1</w:t>
      </w:r>
      <w:r w:rsidR="00FE1F72" w:rsidRPr="00717128">
        <w:t>.</w:t>
      </w:r>
      <w:r w:rsidR="00157623">
        <w:t xml:space="preserve"> </w:t>
      </w:r>
      <w:r w:rsidR="00FE1F72" w:rsidRPr="00717128">
        <w:t>Do postępowan</w:t>
      </w:r>
      <w:r w:rsidR="00FE1F72">
        <w:t>ia, o którym mowa w art. 95d–95</w:t>
      </w:r>
      <w:r w:rsidR="008A7D45">
        <w:t>g</w:t>
      </w:r>
      <w:r w:rsidR="00FE1F72" w:rsidRPr="00717128">
        <w:t xml:space="preserve"> i ust. 1–</w:t>
      </w:r>
      <w:r w:rsidR="00FD1E8E">
        <w:t>9</w:t>
      </w:r>
      <w:r w:rsidR="00FE1F72" w:rsidRPr="00717128">
        <w:t>, nie stosuje się przepisów Kodeksu postępowania administracyjnego, z wyjątkiem przepisów dotyczących</w:t>
      </w:r>
      <w:r w:rsidR="00FE1F72">
        <w:t xml:space="preserve"> wyłączenia pracownika i organu, </w:t>
      </w:r>
      <w:r w:rsidR="00D10A93">
        <w:t xml:space="preserve">pełnomocnictw, </w:t>
      </w:r>
      <w:r w:rsidR="00FE1F72" w:rsidRPr="00717128">
        <w:t>doręczeń</w:t>
      </w:r>
      <w:r w:rsidR="00D10A93">
        <w:t>,</w:t>
      </w:r>
      <w:r w:rsidR="00FE1F72">
        <w:t xml:space="preserve"> sposobu obliczania terminów</w:t>
      </w:r>
      <w:r w:rsidR="00D10A93">
        <w:t xml:space="preserve">, </w:t>
      </w:r>
      <w:r w:rsidR="007766E0">
        <w:t>wydawania uwierzytelnionych</w:t>
      </w:r>
      <w:r w:rsidR="007766E0" w:rsidRPr="007766E0">
        <w:t xml:space="preserve"> odpisów lub kopii akt sprawy, </w:t>
      </w:r>
      <w:r w:rsidR="00D10A93">
        <w:t>sprostowań oraz stwierdzania nieważności</w:t>
      </w:r>
      <w:r w:rsidR="00FE1F72" w:rsidRPr="00717128">
        <w:t>.</w:t>
      </w:r>
    </w:p>
    <w:p w14:paraId="7B0793C4" w14:textId="04E533D7" w:rsidR="00FE1F72" w:rsidRPr="00717128" w:rsidRDefault="00FE1F72" w:rsidP="00FE1F72">
      <w:pPr>
        <w:pStyle w:val="ZARTzmartartykuempunktem"/>
      </w:pPr>
      <w:r w:rsidRPr="00027706">
        <w:t>Art.</w:t>
      </w:r>
      <w:r w:rsidR="00157623">
        <w:t xml:space="preserve"> </w:t>
      </w:r>
      <w:r>
        <w:t>95</w:t>
      </w:r>
      <w:r w:rsidR="0074110E">
        <w:t>j</w:t>
      </w:r>
      <w:r w:rsidRPr="00717128">
        <w:t>.</w:t>
      </w:r>
      <w:r w:rsidR="00157623">
        <w:t xml:space="preserve"> </w:t>
      </w:r>
      <w:r w:rsidRPr="00717128">
        <w:t xml:space="preserve">1. Po wyczerpaniu postępowania odwoławczego przed ministrem właściwym do spraw zdrowia, </w:t>
      </w:r>
      <w:r>
        <w:t>w przypadku utrzymania negatywnej opinii</w:t>
      </w:r>
      <w:r w:rsidRPr="00AF72D4">
        <w:t xml:space="preserve"> </w:t>
      </w:r>
      <w:r>
        <w:t xml:space="preserve">w sprawie protestu, </w:t>
      </w:r>
      <w:r w:rsidRPr="00717128">
        <w:t xml:space="preserve">podmiot, który otrzymał </w:t>
      </w:r>
      <w:r>
        <w:t>tę opinię</w:t>
      </w:r>
      <w:r w:rsidR="007E4F2A">
        <w:t>,</w:t>
      </w:r>
      <w:r>
        <w:t xml:space="preserve"> </w:t>
      </w:r>
      <w:r w:rsidRPr="00717128">
        <w:t>może, w tym zakresie, wnieść skargę do wojewódzkiego sądu administracyjnego, zgodnie z art. 3 § 3 ustawy z dnia 30 sierpnia 2002 r. – Prawo o postępowaniu przed sądami administracyjnymi (Dz.</w:t>
      </w:r>
      <w:r>
        <w:t xml:space="preserve"> </w:t>
      </w:r>
      <w:r w:rsidRPr="00717128">
        <w:t>U. z 201</w:t>
      </w:r>
      <w:r>
        <w:t>6</w:t>
      </w:r>
      <w:r w:rsidRPr="00717128">
        <w:t xml:space="preserve"> r. poz.</w:t>
      </w:r>
      <w:r w:rsidR="00ED458A">
        <w:t> </w:t>
      </w:r>
      <w:r>
        <w:t>718</w:t>
      </w:r>
      <w:r w:rsidR="00D10A93">
        <w:t xml:space="preserve"> i 846</w:t>
      </w:r>
      <w:r w:rsidRPr="00717128">
        <w:t>).</w:t>
      </w:r>
    </w:p>
    <w:p w14:paraId="6CBCB671" w14:textId="76EC0412" w:rsidR="00FE1F72" w:rsidRPr="00717128" w:rsidRDefault="00FE1F72" w:rsidP="00FE1F72">
      <w:pPr>
        <w:pStyle w:val="ZUSTzmustartykuempunktem"/>
      </w:pPr>
      <w:r w:rsidRPr="00FE1F72">
        <w:t>2.</w:t>
      </w:r>
      <w:r w:rsidR="00157623">
        <w:t xml:space="preserve"> </w:t>
      </w:r>
      <w:r w:rsidRPr="00FE1F72">
        <w:t>Skarg</w:t>
      </w:r>
      <w:r w:rsidR="00D369BA">
        <w:t>ę</w:t>
      </w:r>
      <w:r w:rsidRPr="00FE1F72">
        <w:t xml:space="preserve">, o której mowa w ust. 1, </w:t>
      </w:r>
      <w:r w:rsidRPr="00717128">
        <w:t xml:space="preserve">wnosi się w terminie 14 dni od dnia doręczenia </w:t>
      </w:r>
      <w:r>
        <w:t>opinii w sprawie protestu</w:t>
      </w:r>
      <w:r w:rsidRPr="00717128">
        <w:t>, bezpośrednio do właściwego wojewódzkiego sądu administracyjnego wraz z kompletną dokumentacją w sprawie. Skarga podlega wpisowi stałemu.</w:t>
      </w:r>
    </w:p>
    <w:p w14:paraId="1EB01127" w14:textId="5C13B538" w:rsidR="00FE1F72" w:rsidRPr="00FE1F72" w:rsidRDefault="00FE1F72" w:rsidP="00ED458A">
      <w:pPr>
        <w:pStyle w:val="ZUSTzmustartykuempunktem"/>
        <w:keepNext/>
      </w:pPr>
      <w:r w:rsidRPr="00FE1F72">
        <w:t>3.</w:t>
      </w:r>
      <w:r w:rsidR="00157623">
        <w:t xml:space="preserve"> </w:t>
      </w:r>
      <w:r w:rsidR="003E4A26">
        <w:t>Do skargi, o której mowa w ust. 1, dołącza się</w:t>
      </w:r>
      <w:r w:rsidRPr="00FE1F72">
        <w:t>:</w:t>
      </w:r>
    </w:p>
    <w:p w14:paraId="638EC1A2" w14:textId="77777777" w:rsidR="00FE1F72" w:rsidRPr="00717128" w:rsidRDefault="00FE1F72" w:rsidP="00FE1F72">
      <w:pPr>
        <w:pStyle w:val="ZPKTzmpktartykuempunktem"/>
      </w:pPr>
      <w:r w:rsidRPr="00FE1F72">
        <w:t>1)</w:t>
      </w:r>
      <w:r>
        <w:tab/>
      </w:r>
      <w:r w:rsidRPr="00717128">
        <w:t>wniosek o wydanie opinii, o której mowa w art. 95d ust. 1</w:t>
      </w:r>
      <w:r w:rsidR="00C20BFE">
        <w:t>;</w:t>
      </w:r>
    </w:p>
    <w:p w14:paraId="76A75417" w14:textId="77777777" w:rsidR="00FE1F72" w:rsidRPr="00717128" w:rsidRDefault="00FE1F72" w:rsidP="00FE1F72">
      <w:pPr>
        <w:pStyle w:val="ZPKTzmpktartykuempunktem"/>
      </w:pPr>
      <w:r w:rsidRPr="00027706">
        <w:t>2)</w:t>
      </w:r>
      <w:r>
        <w:tab/>
      </w:r>
      <w:r w:rsidRPr="00027706">
        <w:t>protest</w:t>
      </w:r>
      <w:r w:rsidR="00C20BFE">
        <w:t>;</w:t>
      </w:r>
    </w:p>
    <w:p w14:paraId="0C51FA4F" w14:textId="77777777" w:rsidR="00C41A0D" w:rsidRDefault="00FE1F72">
      <w:pPr>
        <w:pStyle w:val="ZPKTzmpktartykuempunktem"/>
        <w:keepNext/>
      </w:pPr>
      <w:r w:rsidRPr="00FE1F72">
        <w:t>3)</w:t>
      </w:r>
      <w:r w:rsidRPr="00FE1F72">
        <w:tab/>
        <w:t>opinię, o której mowa w art. 95d ust. 1, oraz opinię w sprawie protestu</w:t>
      </w:r>
      <w:r w:rsidR="00C20BFE">
        <w:t>.</w:t>
      </w:r>
    </w:p>
    <w:p w14:paraId="3FFC573B" w14:textId="2AF55765" w:rsidR="00FE1F72" w:rsidRPr="00717128" w:rsidRDefault="00FE1F72" w:rsidP="00FE1F72">
      <w:pPr>
        <w:pStyle w:val="ZUSTzmustartykuempunktem"/>
      </w:pPr>
      <w:r w:rsidRPr="00FE1F72">
        <w:t>4</w:t>
      </w:r>
      <w:r w:rsidRPr="00717128">
        <w:t>.</w:t>
      </w:r>
      <w:r w:rsidR="00157623">
        <w:t xml:space="preserve"> </w:t>
      </w:r>
      <w:r w:rsidR="00C20BFE">
        <w:t xml:space="preserve">Do </w:t>
      </w:r>
      <w:r w:rsidR="007766E0">
        <w:t>skargi</w:t>
      </w:r>
      <w:r w:rsidR="003E4A26">
        <w:t xml:space="preserve">, o której mowa w ust. </w:t>
      </w:r>
      <w:r w:rsidR="007766E0">
        <w:t>1</w:t>
      </w:r>
      <w:r w:rsidR="003E4A26">
        <w:t>,</w:t>
      </w:r>
      <w:r w:rsidR="00C20BFE">
        <w:t xml:space="preserve"> można dołączyć załączniki zawierające informacje uzasadniające </w:t>
      </w:r>
      <w:r w:rsidR="007766E0">
        <w:t xml:space="preserve">jej </w:t>
      </w:r>
      <w:r w:rsidR="00C20BFE">
        <w:t>wniesienie</w:t>
      </w:r>
      <w:r w:rsidR="003E4A26">
        <w:t>.</w:t>
      </w:r>
    </w:p>
    <w:p w14:paraId="4EAB448E" w14:textId="00B6EA99" w:rsidR="00FE1F72" w:rsidRPr="00717128" w:rsidRDefault="007766E0" w:rsidP="00FE1F72">
      <w:pPr>
        <w:pStyle w:val="ZUSTzmustartykuempunktem"/>
      </w:pPr>
      <w:r>
        <w:t>5</w:t>
      </w:r>
      <w:r w:rsidR="00FE1F72" w:rsidRPr="00FE1F72">
        <w:t>.</w:t>
      </w:r>
      <w:r w:rsidR="00157623">
        <w:t xml:space="preserve"> </w:t>
      </w:r>
      <w:r w:rsidR="00FE1F72" w:rsidRPr="00717128">
        <w:t>Sąd rozstrzyga sprawę w zakresie, o którym mowa w ust. 1, w terminie 30 dni od dnia wniesienia skargi.</w:t>
      </w:r>
    </w:p>
    <w:p w14:paraId="1B71D86D" w14:textId="77777777" w:rsidR="00FE1F72" w:rsidRPr="00FE1F72" w:rsidRDefault="007766E0" w:rsidP="00FE1F72">
      <w:pPr>
        <w:pStyle w:val="ZUSTzmustartykuempunktem"/>
      </w:pPr>
      <w:r>
        <w:lastRenderedPageBreak/>
        <w:t>6</w:t>
      </w:r>
      <w:r w:rsidR="00FE1F72" w:rsidRPr="00FE1F72">
        <w:t>. Wniesienie skargi, o której mowa w ust. 1, po terminie, o którym mowa w ust. 2, skutkuje pozostawieniem jej bez rozpatrzenia.</w:t>
      </w:r>
    </w:p>
    <w:p w14:paraId="79888318" w14:textId="11753D69" w:rsidR="00FE1F72" w:rsidRPr="00717128" w:rsidRDefault="00FE1F72" w:rsidP="00FE1F72">
      <w:pPr>
        <w:pStyle w:val="ZARTzmartartykuempunktem"/>
      </w:pPr>
      <w:r>
        <w:t>Art.</w:t>
      </w:r>
      <w:r w:rsidR="00157623">
        <w:t xml:space="preserve"> </w:t>
      </w:r>
      <w:r>
        <w:t>95</w:t>
      </w:r>
      <w:r w:rsidR="0074110E">
        <w:t>k</w:t>
      </w:r>
      <w:r w:rsidRPr="00717128">
        <w:t>.</w:t>
      </w:r>
      <w:r w:rsidR="00157623">
        <w:t xml:space="preserve"> </w:t>
      </w:r>
      <w:r w:rsidRPr="00717128">
        <w:t xml:space="preserve">1. Podmiot, który wniósł </w:t>
      </w:r>
      <w:r>
        <w:t>skargę, o której mowa w art. 95</w:t>
      </w:r>
      <w:r w:rsidR="008A7D45">
        <w:t>j</w:t>
      </w:r>
      <w:r w:rsidRPr="00717128">
        <w:t xml:space="preserve"> ust. 1, lub minister właściwy do spraw zdrowia może wnieść skargę kasacyjną do Naczelnego Sądu Administracyjnego w terminie 14 dni od dnia doręczenia rozstrzygnięcia wojewódzkiego sądu adm</w:t>
      </w:r>
      <w:r>
        <w:t>inistracyjnego.</w:t>
      </w:r>
      <w:r w:rsidR="00923F19">
        <w:t xml:space="preserve"> Wniesienie skargi po tym terminie skutkuje pozostawieniem jej bez rozpatrzenia.</w:t>
      </w:r>
      <w:r>
        <w:t xml:space="preserve"> Przepis art. 95</w:t>
      </w:r>
      <w:r w:rsidR="008A7D45">
        <w:t>j</w:t>
      </w:r>
      <w:r w:rsidRPr="00717128">
        <w:t xml:space="preserve"> ust. 2 stosuje się odpowiednio.</w:t>
      </w:r>
    </w:p>
    <w:p w14:paraId="051A2416" w14:textId="396AD051" w:rsidR="00FE1F72" w:rsidRPr="00717128" w:rsidRDefault="00FE1F72" w:rsidP="00FE1F72">
      <w:pPr>
        <w:pStyle w:val="ZUSTzmustartykuempunktem"/>
      </w:pPr>
      <w:r w:rsidRPr="00FE1F72">
        <w:t>2</w:t>
      </w:r>
      <w:r w:rsidRPr="00717128">
        <w:t>.</w:t>
      </w:r>
      <w:r w:rsidR="00157623">
        <w:t xml:space="preserve"> </w:t>
      </w:r>
      <w:r w:rsidRPr="00717128">
        <w:t>Skarga, o której mowa w ust. 1, jest rozpatrywana w terminie 30 dni od dnia j</w:t>
      </w:r>
      <w:r>
        <w:t>ej wniesienia.</w:t>
      </w:r>
    </w:p>
    <w:p w14:paraId="56E716EA" w14:textId="7E847D65" w:rsidR="00FE1F72" w:rsidRPr="00717128" w:rsidRDefault="00FE1F72" w:rsidP="00FE1F72">
      <w:pPr>
        <w:pStyle w:val="ZUSTzmustartykuempunktem"/>
      </w:pPr>
      <w:r w:rsidRPr="00027706">
        <w:t>3.</w:t>
      </w:r>
      <w:r w:rsidR="00157623">
        <w:t xml:space="preserve"> </w:t>
      </w:r>
      <w:r w:rsidRPr="00027706">
        <w:t>Na prawo do wniesienia skargi do sądu administracyjnego nie wpływa negatywnie błędne pouczenie lub brak pouczenia, o którym mowa w</w:t>
      </w:r>
      <w:r>
        <w:t xml:space="preserve"> art. 95</w:t>
      </w:r>
      <w:r w:rsidR="008A7D45">
        <w:t>i</w:t>
      </w:r>
      <w:r w:rsidRPr="00717128">
        <w:t xml:space="preserve"> ust. </w:t>
      </w:r>
      <w:r w:rsidR="007766E0">
        <w:t>8</w:t>
      </w:r>
      <w:r w:rsidRPr="00717128">
        <w:t xml:space="preserve"> pkt 7.</w:t>
      </w:r>
    </w:p>
    <w:p w14:paraId="7A66EE50" w14:textId="2DB9F322" w:rsidR="00FE1F72" w:rsidRDefault="00FE1F72" w:rsidP="00FE1F72">
      <w:pPr>
        <w:pStyle w:val="ZUSTzmustartykuempunktem"/>
      </w:pPr>
      <w:r w:rsidRPr="00FE1F72">
        <w:t>4.</w:t>
      </w:r>
      <w:r w:rsidR="00157623">
        <w:t xml:space="preserve"> </w:t>
      </w:r>
      <w:r w:rsidRPr="00717128">
        <w:t xml:space="preserve">W zakresie nieuregulowanym w </w:t>
      </w:r>
      <w:r>
        <w:t>art. 95</w:t>
      </w:r>
      <w:r w:rsidR="008A7D45">
        <w:t>j</w:t>
      </w:r>
      <w:r>
        <w:t xml:space="preserve"> i ust. 1–3</w:t>
      </w:r>
      <w:r w:rsidRPr="00717128">
        <w:t xml:space="preserve"> do postępowania przed sądami administracyjnymi stosuje się odpowiednio przepisy ustawy z dnia 30 sierpnia 2002 r. – Prawo o postępowaniu przed sądami administracyjnymi określone dla aktów lub czynności, o których mowa w art. 3 </w:t>
      </w:r>
      <w:r>
        <w:t>§ 2 pkt 4 z wyłączeniem art. 52–</w:t>
      </w:r>
      <w:r w:rsidRPr="00717128">
        <w:t xml:space="preserve">55, art. 61 </w:t>
      </w:r>
      <w:r w:rsidR="00ED458A">
        <w:br/>
      </w:r>
      <w:r w:rsidRPr="00717128">
        <w:t>§ 3–6, art. 115–122, art. 146, art. 150 i art. 152 tej ustawy.</w:t>
      </w:r>
      <w:r w:rsidR="00ED458A">
        <w:t>”</w:t>
      </w:r>
      <w:r w:rsidRPr="00717128">
        <w:t>;</w:t>
      </w:r>
    </w:p>
    <w:p w14:paraId="59D17510" w14:textId="51C67A4F" w:rsidR="00FE1F72" w:rsidRDefault="007E4F2A" w:rsidP="00ED458A">
      <w:pPr>
        <w:pStyle w:val="PKTpunkt"/>
        <w:keepNext/>
      </w:pPr>
      <w:r>
        <w:t>5</w:t>
      </w:r>
      <w:r w:rsidR="00FE1F72">
        <w:t>)</w:t>
      </w:r>
      <w:r w:rsidR="00FE1F72">
        <w:tab/>
        <w:t>w art. 148 w ust. 2 pkt 2 otrzymuje brzmienie:</w:t>
      </w:r>
    </w:p>
    <w:p w14:paraId="5384C658" w14:textId="036AA4AD" w:rsidR="00FE1F72" w:rsidRDefault="00ED458A" w:rsidP="00FE1F72">
      <w:pPr>
        <w:pStyle w:val="ZPKTzmpktartykuempunktem"/>
      </w:pPr>
      <w:r>
        <w:t>„</w:t>
      </w:r>
      <w:r w:rsidR="00FE1F72" w:rsidRPr="00173ACD">
        <w:t>2)</w:t>
      </w:r>
      <w:r w:rsidR="00FE1F72" w:rsidRPr="00173ACD">
        <w:tab/>
        <w:t>ważną pozytywną opinię, o której mowa w art. 95d ust. 1</w:t>
      </w:r>
      <w:r w:rsidR="00591436">
        <w:t>, albo ważną pozytywną opinię w sprawie protestu</w:t>
      </w:r>
      <w:r w:rsidR="00FE1F72" w:rsidRPr="00173ACD">
        <w:t>.</w:t>
      </w:r>
      <w:r w:rsidR="007E4F2A">
        <w:t>”</w:t>
      </w:r>
      <w:r w:rsidR="00FE1F72">
        <w:t>.</w:t>
      </w:r>
    </w:p>
    <w:p w14:paraId="27BA0E83" w14:textId="096E9B73" w:rsidR="00FE1F72" w:rsidRPr="00FE1F72" w:rsidRDefault="00FE1F72" w:rsidP="00ED458A">
      <w:pPr>
        <w:pStyle w:val="ARTartustawynprozporzdzenia"/>
        <w:keepNext/>
      </w:pPr>
      <w:r w:rsidRPr="00ED458A">
        <w:rPr>
          <w:rStyle w:val="Ppogrubienie"/>
        </w:rPr>
        <w:t>Art.</w:t>
      </w:r>
      <w:r w:rsidR="00ED458A">
        <w:rPr>
          <w:rStyle w:val="Ppogrubienie"/>
        </w:rPr>
        <w:t> </w:t>
      </w:r>
      <w:r w:rsidRPr="00ED458A">
        <w:rPr>
          <w:rStyle w:val="Ppogrubienie"/>
        </w:rPr>
        <w:t>2.</w:t>
      </w:r>
      <w:r w:rsidR="00157623">
        <w:t xml:space="preserve"> </w:t>
      </w:r>
      <w:r w:rsidRPr="00FE1F72">
        <w:t xml:space="preserve">W ustawie z dnia 28 kwietnia 2011 r. o systemie informacji w ochronie zdrowia (Dz. U. z 2015 r. poz. 636, z </w:t>
      </w:r>
      <w:proofErr w:type="spellStart"/>
      <w:r w:rsidRPr="00FE1F72">
        <w:t>późn</w:t>
      </w:r>
      <w:proofErr w:type="spellEnd"/>
      <w:r w:rsidRPr="00FE1F72">
        <w:t>.</w:t>
      </w:r>
      <w:r w:rsidR="002E6F90">
        <w:t xml:space="preserve"> </w:t>
      </w:r>
      <w:r w:rsidRPr="00FE1F72">
        <w:t>zm.</w:t>
      </w:r>
      <w:r w:rsidR="002E6F90">
        <w:rPr>
          <w:rStyle w:val="Odwoanieprzypisudolnego"/>
        </w:rPr>
        <w:footnoteReference w:customMarkFollows="1" w:id="4"/>
        <w:t>4)</w:t>
      </w:r>
      <w:r w:rsidRPr="00FE1F72">
        <w:t>) wprowadza się następujące zmiany:</w:t>
      </w:r>
    </w:p>
    <w:p w14:paraId="27CB8AB0" w14:textId="11F83782" w:rsidR="00FE1F72" w:rsidRPr="00FE1F72" w:rsidRDefault="00FE1F72" w:rsidP="00ED458A">
      <w:pPr>
        <w:pStyle w:val="PKTpunkt"/>
        <w:keepNext/>
      </w:pPr>
      <w:r>
        <w:t>1)</w:t>
      </w:r>
      <w:r>
        <w:tab/>
      </w:r>
      <w:r w:rsidRPr="00FE1F72">
        <w:t xml:space="preserve">w art. 5 w ust. 1 w pkt 2 </w:t>
      </w:r>
      <w:r w:rsidR="00FD1E8E">
        <w:t xml:space="preserve">po lit. j </w:t>
      </w:r>
      <w:r w:rsidR="00DB308A">
        <w:t xml:space="preserve">średnik </w:t>
      </w:r>
      <w:r w:rsidR="00FD1E8E">
        <w:t xml:space="preserve">zastępuję się przecinkiem i </w:t>
      </w:r>
      <w:r w:rsidRPr="00FE1F72">
        <w:t>dodaje się lit. k w</w:t>
      </w:r>
      <w:r w:rsidR="00ED458A">
        <w:t> </w:t>
      </w:r>
      <w:r w:rsidRPr="00FE1F72">
        <w:t>brzmieniu:</w:t>
      </w:r>
    </w:p>
    <w:p w14:paraId="46944646" w14:textId="5DF85DB1" w:rsidR="00FE1F72" w:rsidRPr="00481ECD" w:rsidRDefault="00ED458A" w:rsidP="00FE1F72">
      <w:pPr>
        <w:pStyle w:val="ZLITzmlitartykuempunktem"/>
      </w:pPr>
      <w:r>
        <w:t>„</w:t>
      </w:r>
      <w:r w:rsidR="00FE1F72" w:rsidRPr="00481ECD">
        <w:t>k)</w:t>
      </w:r>
      <w:r w:rsidR="00FE1F72">
        <w:tab/>
      </w:r>
      <w:r w:rsidR="00FE1F72" w:rsidRPr="00481ECD">
        <w:t>Instrument Oceny Wniosków Inwestycyjnych w Sektorze Zdrowia;</w:t>
      </w:r>
      <w:r>
        <w:t>”</w:t>
      </w:r>
      <w:r w:rsidR="00FE1F72" w:rsidRPr="00481ECD">
        <w:t>;</w:t>
      </w:r>
    </w:p>
    <w:p w14:paraId="4158B815" w14:textId="77777777" w:rsidR="00FE1F72" w:rsidRPr="00FE1F72" w:rsidRDefault="00FE1F72" w:rsidP="00ED458A">
      <w:pPr>
        <w:pStyle w:val="PKTpunkt"/>
        <w:keepNext/>
      </w:pPr>
      <w:r>
        <w:t>2)</w:t>
      </w:r>
      <w:r>
        <w:tab/>
      </w:r>
      <w:r w:rsidRPr="00FE1F72">
        <w:t>w art. 9a ust. 1 otrzymuje brzmienie:</w:t>
      </w:r>
    </w:p>
    <w:p w14:paraId="039AD081" w14:textId="64EB6A8A" w:rsidR="00FE1F72" w:rsidRPr="00481ECD" w:rsidRDefault="00ED458A" w:rsidP="00FE1F72">
      <w:pPr>
        <w:pStyle w:val="ZUSTzmustartykuempunktem"/>
      </w:pPr>
      <w:r>
        <w:t>„</w:t>
      </w:r>
      <w:r w:rsidR="00FE1F72" w:rsidRPr="00481ECD">
        <w:t>1.</w:t>
      </w:r>
      <w:r w:rsidR="00157623">
        <w:t xml:space="preserve"> </w:t>
      </w:r>
      <w:r w:rsidR="00FE1F72" w:rsidRPr="00481ECD">
        <w:t>Administrator danych, o którym mowa w art. 10 ust. 8, art. 23 ust. 6, art. 24 ust.</w:t>
      </w:r>
      <w:r>
        <w:t> </w:t>
      </w:r>
      <w:r w:rsidR="00FE1F72" w:rsidRPr="00481ECD">
        <w:t>6, art. 26 ust. 6, art. 28 ust. 2, art. 29 ust. 5 i 6, art. 30 ust. 3, art. 30a ust. 4 oraz art. 31a ust. 6, w celu zapewnienia eksploatacji systemów teleinformatycznych, o których mowa w art. 10 ust. 1 i 2, art. 23 ust. 1 i 2, art. 24 ust. 1 i 2, art. 26 ust. 1 i 2, art. 28 ust.</w:t>
      </w:r>
      <w:r>
        <w:t> </w:t>
      </w:r>
      <w:r w:rsidR="00FE1F72" w:rsidRPr="00481ECD">
        <w:t xml:space="preserve">1, art. 29 ust. 1 i 2, art. 30 ust. 1 i 2, art. 30a ust. 1 i 2 oraz art. 31a ust. 1, może upoważnić administratora systemu, o którym mowa w art. 10 ust. 7, art. 23 ust. 5, art. 24 </w:t>
      </w:r>
      <w:r w:rsidR="00FE1F72" w:rsidRPr="00481ECD">
        <w:lastRenderedPageBreak/>
        <w:t>ust. 7, art. 26 ust. 8, art. 28 ust. 2a, art. 29 ust. 7, art. 30 ust. 4, art. 30a ust. 3 oraz art.</w:t>
      </w:r>
      <w:r>
        <w:t> </w:t>
      </w:r>
      <w:r w:rsidR="00FE1F72" w:rsidRPr="00481ECD">
        <w:t>31a ust. 5, do powierzania przetwarzania danych przetwarzanych w tych systemach podmiotom wyspecjalizowanym w zapewnianiu obsługi technicznej systemów teleinformatycznych.</w:t>
      </w:r>
      <w:r>
        <w:t>”</w:t>
      </w:r>
      <w:r w:rsidR="00FE1F72" w:rsidRPr="00481ECD">
        <w:t>;</w:t>
      </w:r>
    </w:p>
    <w:p w14:paraId="653D944A" w14:textId="1D128DA1" w:rsidR="00FE1F72" w:rsidRPr="00FE1F72" w:rsidRDefault="00FE1F72" w:rsidP="00ED458A">
      <w:pPr>
        <w:pStyle w:val="PKTpunkt"/>
        <w:keepNext/>
      </w:pPr>
      <w:r>
        <w:t>3)</w:t>
      </w:r>
      <w:r>
        <w:tab/>
      </w:r>
      <w:r w:rsidRPr="00FE1F72">
        <w:t>po art. 31 dodaje się art. 31a w brzmieniu:</w:t>
      </w:r>
    </w:p>
    <w:p w14:paraId="066EDA44" w14:textId="70B50BE9" w:rsidR="00FE1F72" w:rsidRPr="00481ECD" w:rsidRDefault="00ED458A" w:rsidP="00FE1F72">
      <w:pPr>
        <w:pStyle w:val="ZARTzmartartykuempunktem"/>
      </w:pPr>
      <w:r>
        <w:t>„</w:t>
      </w:r>
      <w:r w:rsidR="00FE1F72" w:rsidRPr="00481ECD">
        <w:t>Art.</w:t>
      </w:r>
      <w:r w:rsidR="00157623">
        <w:t xml:space="preserve"> </w:t>
      </w:r>
      <w:r w:rsidR="00FE1F72" w:rsidRPr="00481ECD">
        <w:t>31a.</w:t>
      </w:r>
      <w:r w:rsidR="00157623">
        <w:t xml:space="preserve"> </w:t>
      </w:r>
      <w:r w:rsidR="00FE1F72" w:rsidRPr="00481ECD">
        <w:t xml:space="preserve">1. Instrument Oceny Wniosków Inwestycyjnych w Sektorze Zdrowia jest systemem teleinformatycznym, w którym są przetwarzane dane niezbędne do wydawania opinii o celowości inwestycji, o której mowa w art. 95d </w:t>
      </w:r>
      <w:r w:rsidR="000C71AB">
        <w:t xml:space="preserve">ust. 1 </w:t>
      </w:r>
      <w:r w:rsidR="00FE1F72" w:rsidRPr="00481ECD">
        <w:t>ustawy z dnia 27 sierpnia 2004 r. o świadczeniach opieki zdrowotnej finansowanych ze środków publicznych.</w:t>
      </w:r>
    </w:p>
    <w:p w14:paraId="65B80E16" w14:textId="00283E83" w:rsidR="00FE1F72" w:rsidRPr="00481ECD" w:rsidRDefault="00FE1F72" w:rsidP="00FE1F72">
      <w:pPr>
        <w:pStyle w:val="ZUSTzmustartykuempunktem"/>
      </w:pPr>
      <w:r w:rsidRPr="00481ECD">
        <w:t>2.</w:t>
      </w:r>
      <w:r w:rsidR="00157623">
        <w:t xml:space="preserve"> </w:t>
      </w:r>
      <w:r w:rsidRPr="00481ECD">
        <w:t>Instrument Oceny Wniosków Inwestycyjnych w Sektorze Zdrowia zawiera dane, o który</w:t>
      </w:r>
      <w:r w:rsidR="003E4A26">
        <w:t>ch</w:t>
      </w:r>
      <w:r w:rsidRPr="00481ECD">
        <w:t xml:space="preserve"> mowa w art. 95e ust. 3 ustawy z dnia 27 sierpnia 2004 r. o świadczeniach opieki zdrowotnej finansowanych ze środków publicznych.</w:t>
      </w:r>
    </w:p>
    <w:p w14:paraId="61014259" w14:textId="39CC3C9C" w:rsidR="00FE1F72" w:rsidRPr="00481ECD" w:rsidRDefault="00FE1F72" w:rsidP="00FE1F72">
      <w:pPr>
        <w:pStyle w:val="ZUSTzmustartykuempunktem"/>
      </w:pPr>
      <w:r w:rsidRPr="00481ECD">
        <w:t>3.</w:t>
      </w:r>
      <w:r w:rsidR="00157623">
        <w:t xml:space="preserve"> </w:t>
      </w:r>
      <w:r w:rsidRPr="00481ECD">
        <w:t>Za pośrednictwem systemu Instrumentu Oceny Wniosków Inwestycyjnych w</w:t>
      </w:r>
      <w:r w:rsidR="00ED458A">
        <w:t> </w:t>
      </w:r>
      <w:r w:rsidRPr="00481ECD">
        <w:t>Sektorze Zdrowia jest generowany wniosek, o którym mowa w art. 95e ust. 3 ustawy z dnia 27 sierpnia 2004 r. o świadczeniach opieki zdrowotnej finansowanych ze środków publicznych</w:t>
      </w:r>
      <w:r w:rsidR="007E4F2A">
        <w:t>,</w:t>
      </w:r>
      <w:r w:rsidRPr="00481ECD">
        <w:t xml:space="preserve"> wraz z formularzem Instrumentu Oceny Wniosków Inwestycyjnych w Sektorze Zdrowia, o któ</w:t>
      </w:r>
      <w:r>
        <w:t>rym mowa w art. 95e ust. 3 pkt 6</w:t>
      </w:r>
      <w:r w:rsidRPr="00481ECD">
        <w:t xml:space="preserve"> tej ustawy</w:t>
      </w:r>
      <w:r w:rsidR="00C20BFE">
        <w:t>,</w:t>
      </w:r>
      <w:r w:rsidRPr="00481ECD">
        <w:t xml:space="preserve"> i</w:t>
      </w:r>
      <w:r w:rsidR="00ED458A">
        <w:t> </w:t>
      </w:r>
      <w:r w:rsidRPr="00481ECD">
        <w:t>jego numerem.</w:t>
      </w:r>
    </w:p>
    <w:p w14:paraId="085B40CE" w14:textId="2BAD62BB" w:rsidR="00FE1F72" w:rsidRPr="00FE1F72" w:rsidRDefault="00FE1F72" w:rsidP="00ED458A">
      <w:pPr>
        <w:pStyle w:val="ZUSTzmustartykuempunktem"/>
        <w:keepNext/>
      </w:pPr>
      <w:r w:rsidRPr="00481ECD">
        <w:t>4.</w:t>
      </w:r>
      <w:r w:rsidR="00157623">
        <w:t xml:space="preserve"> </w:t>
      </w:r>
      <w:r w:rsidRPr="00FE1F72">
        <w:t>Pomiotami uprawionymi do przetwarzania danych w systemie Instrumentu Oceny Wniosków Inwestycyjnych w Sektorze Zdrowia, w zakresie zadań wynikających z art. 95d–</w:t>
      </w:r>
      <w:r w:rsidR="00C20BFE">
        <w:t>95</w:t>
      </w:r>
      <w:r w:rsidR="008A7D45">
        <w:t>g</w:t>
      </w:r>
      <w:r w:rsidR="00C20BFE">
        <w:t xml:space="preserve"> </w:t>
      </w:r>
      <w:r w:rsidRPr="00FE1F72">
        <w:t>i art. 95</w:t>
      </w:r>
      <w:r w:rsidR="008A7D45">
        <w:t>i</w:t>
      </w:r>
      <w:r w:rsidRPr="00FE1F72">
        <w:t xml:space="preserve"> ustawy z dnia 27 sierpnia 2004 r. o świadczeniach opieki zdrowotnej finansowanych ze środków publicznych, są:</w:t>
      </w:r>
    </w:p>
    <w:p w14:paraId="2FD1C49A" w14:textId="77777777" w:rsidR="00FE1F72" w:rsidRPr="00481ECD" w:rsidRDefault="00FE1F72" w:rsidP="00FE1F72">
      <w:pPr>
        <w:pStyle w:val="ZPKTzmpktartykuempunktem"/>
      </w:pPr>
      <w:r w:rsidRPr="00481ECD">
        <w:t>1)</w:t>
      </w:r>
      <w:r>
        <w:tab/>
      </w:r>
      <w:r w:rsidRPr="00481ECD">
        <w:t>podmiot wnioskujący, o którym mowa w art. 95e ust. 1 ustawy z dnia 27 sierpnia 2004 r. o świadczeniach opieki zdrowotnej finansowanych ze środków publicznych;</w:t>
      </w:r>
    </w:p>
    <w:p w14:paraId="1D701067" w14:textId="77777777" w:rsidR="00FE1F72" w:rsidRPr="00481ECD" w:rsidRDefault="00FE1F72" w:rsidP="00FE1F72">
      <w:pPr>
        <w:pStyle w:val="ZPKTzmpktartykuempunktem"/>
      </w:pPr>
      <w:r w:rsidRPr="00481ECD">
        <w:t>2)</w:t>
      </w:r>
      <w:r>
        <w:tab/>
      </w:r>
      <w:r w:rsidRPr="00481ECD">
        <w:t>minister właściwy do spraw zdrowia;</w:t>
      </w:r>
    </w:p>
    <w:p w14:paraId="6F320BB1" w14:textId="77777777" w:rsidR="00FE1F72" w:rsidRPr="00481ECD" w:rsidRDefault="00FE1F72" w:rsidP="00FE1F72">
      <w:pPr>
        <w:pStyle w:val="ZPKTzmpktartykuempunktem"/>
      </w:pPr>
      <w:r w:rsidRPr="00481ECD">
        <w:t>3)</w:t>
      </w:r>
      <w:r>
        <w:tab/>
      </w:r>
      <w:r w:rsidRPr="00481ECD">
        <w:t>wojewoda;</w:t>
      </w:r>
    </w:p>
    <w:p w14:paraId="6DF7820E" w14:textId="77777777" w:rsidR="00FE1F72" w:rsidRPr="00481ECD" w:rsidRDefault="00FE1F72" w:rsidP="00FE1F72">
      <w:pPr>
        <w:pStyle w:val="ZPKTzmpktartykuempunktem"/>
      </w:pPr>
      <w:r w:rsidRPr="00481ECD">
        <w:t>4)</w:t>
      </w:r>
      <w:r>
        <w:tab/>
      </w:r>
      <w:r w:rsidRPr="00481ECD">
        <w:t>Prezes Funduszu;</w:t>
      </w:r>
    </w:p>
    <w:p w14:paraId="4B453D8F" w14:textId="77777777" w:rsidR="00FE1F72" w:rsidRPr="00481ECD" w:rsidRDefault="00FE1F72" w:rsidP="00FE1F72">
      <w:pPr>
        <w:pStyle w:val="ZPKTzmpktartykuempunktem"/>
      </w:pPr>
      <w:r w:rsidRPr="00481ECD">
        <w:t>5)</w:t>
      </w:r>
      <w:r>
        <w:tab/>
      </w:r>
      <w:r w:rsidRPr="00481ECD">
        <w:t>dyrektor oddziału wojewódzkiego Funduszu</w:t>
      </w:r>
      <w:r w:rsidR="0074110E">
        <w:t>.</w:t>
      </w:r>
    </w:p>
    <w:p w14:paraId="3A577522" w14:textId="719CD500" w:rsidR="00FE1F72" w:rsidRPr="00481ECD" w:rsidRDefault="00FE1F72" w:rsidP="00FE1F72">
      <w:pPr>
        <w:pStyle w:val="ZUSTzmustartykuempunktem"/>
      </w:pPr>
      <w:r w:rsidRPr="00481ECD">
        <w:t>5.</w:t>
      </w:r>
      <w:r w:rsidR="00157623">
        <w:t xml:space="preserve"> </w:t>
      </w:r>
      <w:r w:rsidRPr="00481ECD">
        <w:t>Administratorem systemu jest jednostka podległa ministrowi właściwemu do spraw zdrowia, właściwa w zakresie systemów informacyjnych ochrony zdrowia.</w:t>
      </w:r>
    </w:p>
    <w:p w14:paraId="48357F8E" w14:textId="73B5C5AA" w:rsidR="00FE1F72" w:rsidRDefault="00FE1F72" w:rsidP="00FE1F72">
      <w:pPr>
        <w:pStyle w:val="ZUSTzmustartykuempunktem"/>
      </w:pPr>
      <w:r w:rsidRPr="00481ECD">
        <w:lastRenderedPageBreak/>
        <w:t>6.</w:t>
      </w:r>
      <w:r w:rsidR="00157623">
        <w:t xml:space="preserve"> </w:t>
      </w:r>
      <w:r w:rsidRPr="00481ECD">
        <w:t>Administratorem danych przetwarzanych w systemie jest minister właściwy do spraw zdrowia.</w:t>
      </w:r>
      <w:r w:rsidR="00ED458A">
        <w:t>”</w:t>
      </w:r>
      <w:r w:rsidRPr="00481ECD">
        <w:t>.</w:t>
      </w:r>
    </w:p>
    <w:p w14:paraId="476B3B22" w14:textId="1C694D45" w:rsidR="000B7672" w:rsidRDefault="00FE1F72">
      <w:pPr>
        <w:pStyle w:val="ARTartustawynprozporzdzenia"/>
        <w:rPr>
          <w:rStyle w:val="Ppogrubienie"/>
          <w:rFonts w:ascii="Calibri" w:eastAsia="Calibri" w:hAnsi="Calibri" w:cs="Times New Roman"/>
          <w:szCs w:val="24"/>
        </w:rPr>
      </w:pPr>
      <w:r w:rsidRPr="00ED458A">
        <w:rPr>
          <w:rStyle w:val="Ppogrubienie"/>
        </w:rPr>
        <w:t>Art.</w:t>
      </w:r>
      <w:r w:rsidR="00ED458A">
        <w:rPr>
          <w:rStyle w:val="Ppogrubienie"/>
        </w:rPr>
        <w:t> </w:t>
      </w:r>
      <w:r w:rsidRPr="00ED458A">
        <w:rPr>
          <w:rStyle w:val="Ppogrubienie"/>
        </w:rPr>
        <w:t>3.</w:t>
      </w:r>
      <w:r w:rsidRPr="00FE1F72">
        <w:rPr>
          <w:rStyle w:val="Ppogrubienie"/>
        </w:rPr>
        <w:t xml:space="preserve"> </w:t>
      </w:r>
      <w:r w:rsidRPr="00FE1F72">
        <w:t>W ustawie z dnia 22 lipca 2014 r. o zmianie ustawy o świadczeniach opieki zdrowotnej finansowanych ze środków publicznych oraz niektórych innych ustaw (Dz.</w:t>
      </w:r>
      <w:r w:rsidR="00157623">
        <w:t xml:space="preserve"> </w:t>
      </w:r>
      <w:r w:rsidRPr="00FE1F72">
        <w:t>U. poz. 1138 i 1491 oraz z 2015 r. poz. 2198) w art. 19 uchyla się ust. 2.</w:t>
      </w:r>
    </w:p>
    <w:p w14:paraId="77C86B4E" w14:textId="38A77A79" w:rsidR="000B7672" w:rsidRDefault="00FE1F72">
      <w:pPr>
        <w:pStyle w:val="ARTartustawynprozporzdzenia"/>
      </w:pPr>
      <w:r w:rsidRPr="00ED458A">
        <w:rPr>
          <w:rStyle w:val="Ppogrubienie"/>
        </w:rPr>
        <w:t>Art.</w:t>
      </w:r>
      <w:r w:rsidR="00ED458A">
        <w:rPr>
          <w:rStyle w:val="Ppogrubienie"/>
        </w:rPr>
        <w:t> </w:t>
      </w:r>
      <w:r w:rsidRPr="00ED458A">
        <w:rPr>
          <w:rStyle w:val="Ppogrubienie"/>
        </w:rPr>
        <w:t>4.</w:t>
      </w:r>
      <w:r w:rsidRPr="00FE1F72">
        <w:rPr>
          <w:rStyle w:val="Ppogrubienie"/>
        </w:rPr>
        <w:t xml:space="preserve"> </w:t>
      </w:r>
      <w:r w:rsidRPr="00FE1F72">
        <w:t>1. Do dnia ogłoszenia pierwszych map potrzeb zdrowotnych, o których mowa w</w:t>
      </w:r>
      <w:r w:rsidR="00ED458A">
        <w:t> </w:t>
      </w:r>
      <w:r w:rsidRPr="00FE1F72">
        <w:t xml:space="preserve">art. 95a ust. 1 i 6 ustawy </w:t>
      </w:r>
      <w:r w:rsidR="007E4F2A">
        <w:t>zmienianej</w:t>
      </w:r>
      <w:r w:rsidRPr="00FE1F72">
        <w:t xml:space="preserve"> w art. 1, w odniesieniu do świadczeń opieki zdrowotnej z zakresu podstawowej opieki zdrowotnej oraz ambulatoryjnej opieki specjalistycznej, opinie, o których mowa w art. 95d ust. 1 pkt 2 i 3 ustawy </w:t>
      </w:r>
      <w:r w:rsidR="007E4F2A">
        <w:t>zmienianej</w:t>
      </w:r>
      <w:r w:rsidRPr="00FE1F72">
        <w:t xml:space="preserve"> w</w:t>
      </w:r>
      <w:r w:rsidR="00ED458A">
        <w:t> </w:t>
      </w:r>
      <w:r w:rsidRPr="00FE1F72">
        <w:t>art.</w:t>
      </w:r>
      <w:r w:rsidR="00801EB8">
        <w:t> </w:t>
      </w:r>
      <w:r w:rsidRPr="00FE1F72">
        <w:t>1, w brzmieniu nadanym niniejszą ustawą, są wydawane na podstawie danych z</w:t>
      </w:r>
      <w:r w:rsidR="00ED458A">
        <w:t> </w:t>
      </w:r>
      <w:r w:rsidRPr="00FE1F72">
        <w:t>rejestru podmiotów wykonujących działalność leczniczą, priorytetów dla regionalnej polityki zdrowotnej oraz map, o których mowa w ust. 2.</w:t>
      </w:r>
    </w:p>
    <w:p w14:paraId="5EC97503" w14:textId="5C8723AB" w:rsidR="000B7672" w:rsidRDefault="00B43CD0">
      <w:pPr>
        <w:pStyle w:val="USTustnpkodeksu"/>
      </w:pPr>
      <w:r>
        <w:t>2.</w:t>
      </w:r>
      <w:r>
        <w:tab/>
      </w:r>
      <w:r w:rsidRPr="00B43CD0">
        <w:t>Do dnia 31 grudnia 2021 r. minister właściwy do spraw zdrowia może sporządzić i</w:t>
      </w:r>
      <w:r w:rsidR="00ED458A">
        <w:t> </w:t>
      </w:r>
      <w:r w:rsidRPr="00B43CD0">
        <w:t>ogłosić mapy potrzeb zdrowotnych obejmujące leczenie grup chorób w ramach leczenia szpitalnego, ambulatoryjnej opieki specjalistycznej oraz podstawowej opieki zdrowotnej.</w:t>
      </w:r>
    </w:p>
    <w:p w14:paraId="719AE0A9" w14:textId="3270BD1D" w:rsidR="000B7672" w:rsidRDefault="00B43CD0">
      <w:pPr>
        <w:pStyle w:val="USTustnpkodeksu"/>
      </w:pPr>
      <w:r w:rsidRPr="00B43CD0">
        <w:t>3. W przypadku, o którym mowa w ust. 2, wojewoda w porozumieniu z Wojewódzką Radą do spraw Potrzeb Zdrowotnych</w:t>
      </w:r>
      <w:r w:rsidR="00057794">
        <w:t xml:space="preserve">, o której mowa w art. 95b ust. 1 ustawy </w:t>
      </w:r>
      <w:r w:rsidR="00EA40B4">
        <w:t xml:space="preserve">zmienianej </w:t>
      </w:r>
      <w:r w:rsidR="00057794">
        <w:t>w</w:t>
      </w:r>
      <w:r w:rsidR="00801EB8">
        <w:t> </w:t>
      </w:r>
      <w:r w:rsidR="00057794">
        <w:t>art. 1,</w:t>
      </w:r>
      <w:r w:rsidRPr="00B43CD0">
        <w:t xml:space="preserve"> dokonuje aktualizacji priorytetów dla regionalnej polityki zdrowotnej z</w:t>
      </w:r>
      <w:r w:rsidR="00ED458A">
        <w:t> </w:t>
      </w:r>
      <w:r w:rsidRPr="00B43CD0">
        <w:t xml:space="preserve">uwzględnieniem map potrzeb zdrowotnych </w:t>
      </w:r>
      <w:r w:rsidR="00057794">
        <w:t xml:space="preserve">ogłoszonych </w:t>
      </w:r>
      <w:r w:rsidRPr="00B43CD0">
        <w:t>przez ministra właściwego do spraw zdrowia</w:t>
      </w:r>
      <w:r w:rsidR="00057794">
        <w:t>,</w:t>
      </w:r>
      <w:r w:rsidRPr="00B43CD0">
        <w:t xml:space="preserve"> w terminie 2 m</w:t>
      </w:r>
      <w:r>
        <w:t>iesięcy od dnia ich ogłoszenia.</w:t>
      </w:r>
    </w:p>
    <w:p w14:paraId="5DA994CD" w14:textId="55EDCDE4" w:rsidR="000B7672" w:rsidRDefault="00FE1F72" w:rsidP="00ED458A">
      <w:pPr>
        <w:pStyle w:val="ARTartustawynprozporzdzenia"/>
      </w:pPr>
      <w:r w:rsidRPr="00FE1F72">
        <w:rPr>
          <w:rStyle w:val="Ppogrubienie"/>
        </w:rPr>
        <w:t>Art.</w:t>
      </w:r>
      <w:r w:rsidR="00157623">
        <w:rPr>
          <w:rStyle w:val="Ppogrubienie"/>
        </w:rPr>
        <w:t xml:space="preserve"> </w:t>
      </w:r>
      <w:r w:rsidRPr="00FE1F72">
        <w:rPr>
          <w:rStyle w:val="Ppogrubienie"/>
        </w:rPr>
        <w:t>5.</w:t>
      </w:r>
      <w:r w:rsidR="00157623">
        <w:t xml:space="preserve"> </w:t>
      </w:r>
      <w:r w:rsidRPr="00FE1F72">
        <w:t xml:space="preserve">1. </w:t>
      </w:r>
      <w:r w:rsidR="003E4A26">
        <w:t>P</w:t>
      </w:r>
      <w:r w:rsidRPr="00B43CD0">
        <w:t>ostępowa</w:t>
      </w:r>
      <w:r w:rsidR="003E4A26">
        <w:t>nia</w:t>
      </w:r>
      <w:r w:rsidRPr="00FE1F72">
        <w:t xml:space="preserve"> wszczęt</w:t>
      </w:r>
      <w:r w:rsidR="003E4A26">
        <w:t>e</w:t>
      </w:r>
      <w:r w:rsidRPr="00FE1F72">
        <w:t xml:space="preserve"> na podstawie art. 95d ust. 1 i</w:t>
      </w:r>
      <w:r w:rsidRPr="00D976C7">
        <w:t xml:space="preserve"> 2 ustawy</w:t>
      </w:r>
      <w:r w:rsidR="00057794">
        <w:t xml:space="preserve"> </w:t>
      </w:r>
      <w:r w:rsidR="007E4F2A">
        <w:t>z</w:t>
      </w:r>
      <w:r w:rsidR="00C34371">
        <w:t>m</w:t>
      </w:r>
      <w:r w:rsidR="007E4F2A">
        <w:t>ienianej</w:t>
      </w:r>
      <w:r w:rsidR="00057794">
        <w:t xml:space="preserve"> </w:t>
      </w:r>
      <w:r w:rsidRPr="00D976C7">
        <w:t>w</w:t>
      </w:r>
      <w:r w:rsidR="00801EB8">
        <w:t> </w:t>
      </w:r>
      <w:r w:rsidRPr="00D976C7">
        <w:t>art. 1</w:t>
      </w:r>
      <w:r w:rsidR="002B0374">
        <w:t>,</w:t>
      </w:r>
      <w:r w:rsidRPr="00D976C7">
        <w:t xml:space="preserve"> w jej dotychczasowym brzmieniu</w:t>
      </w:r>
      <w:r>
        <w:t xml:space="preserve">, </w:t>
      </w:r>
      <w:r w:rsidRPr="0030661D">
        <w:t>a niezakończon</w:t>
      </w:r>
      <w:r w:rsidR="003E4A26">
        <w:t>e</w:t>
      </w:r>
      <w:r w:rsidRPr="0030661D">
        <w:t xml:space="preserve"> przed dniem wejścia w życie </w:t>
      </w:r>
      <w:r w:rsidR="007E4F2A">
        <w:t xml:space="preserve">niniejszej </w:t>
      </w:r>
      <w:r w:rsidRPr="0030661D">
        <w:t>ustawy</w:t>
      </w:r>
      <w:r>
        <w:t xml:space="preserve">, </w:t>
      </w:r>
      <w:r w:rsidR="003E4A26">
        <w:t>podlegają umo</w:t>
      </w:r>
      <w:r w:rsidR="000C71AB">
        <w:t>rz</w:t>
      </w:r>
      <w:r w:rsidR="003E4A26">
        <w:t>eniu.</w:t>
      </w:r>
      <w:r w:rsidR="000C71AB">
        <w:t xml:space="preserve"> Opłata, o której mowa w art. 95d ust. 7 ustawy, o</w:t>
      </w:r>
      <w:r w:rsidR="00801EB8">
        <w:t> </w:t>
      </w:r>
      <w:r w:rsidR="000C71AB">
        <w:t>której mowa w ust. 1, podlega zwrotowi.</w:t>
      </w:r>
    </w:p>
    <w:p w14:paraId="4DBE5B68" w14:textId="59C1A91A" w:rsidR="00FE1F72" w:rsidRDefault="00FE1F72" w:rsidP="002E6F90">
      <w:pPr>
        <w:pStyle w:val="USTustnpkodeksu"/>
      </w:pPr>
      <w:r>
        <w:t xml:space="preserve">2. Do postępowań o zmianę opinii wydanych </w:t>
      </w:r>
      <w:r w:rsidRPr="00ED6ACD">
        <w:t>na podstawie art. 95d ust. 1 i 2 ustawy</w:t>
      </w:r>
      <w:r w:rsidR="00057794">
        <w:t xml:space="preserve"> </w:t>
      </w:r>
      <w:r w:rsidR="00EA40B4">
        <w:t>zmienianej</w:t>
      </w:r>
      <w:r w:rsidR="00057794">
        <w:t xml:space="preserve"> </w:t>
      </w:r>
      <w:r w:rsidRPr="00ED6ACD">
        <w:t>w art. 1</w:t>
      </w:r>
      <w:r w:rsidR="002B0374">
        <w:t>,</w:t>
      </w:r>
      <w:r w:rsidRPr="00ED6ACD">
        <w:t xml:space="preserve"> w jej dotychczasowym brzmieniu</w:t>
      </w:r>
      <w:r>
        <w:t>,</w:t>
      </w:r>
      <w:r w:rsidRPr="00ED6ACD" w:rsidDel="00ED6ACD">
        <w:t xml:space="preserve"> </w:t>
      </w:r>
      <w:r>
        <w:t>stosuje się przepisy dotychczasowe.</w:t>
      </w:r>
    </w:p>
    <w:p w14:paraId="1AC583F1" w14:textId="4223A471" w:rsidR="0013695D" w:rsidRPr="000A08B7" w:rsidRDefault="0013695D" w:rsidP="00ED458A">
      <w:pPr>
        <w:pStyle w:val="ARTartustawynprozporzdzenia"/>
        <w:keepNext/>
      </w:pPr>
      <w:r w:rsidRPr="00ED458A">
        <w:rPr>
          <w:rStyle w:val="Ppogrubienie"/>
        </w:rPr>
        <w:t>Art.</w:t>
      </w:r>
      <w:r w:rsidR="00ED458A">
        <w:rPr>
          <w:rStyle w:val="Ppogrubienie"/>
        </w:rPr>
        <w:t> </w:t>
      </w:r>
      <w:r w:rsidRPr="00ED458A">
        <w:rPr>
          <w:rStyle w:val="Ppogrubienie"/>
        </w:rPr>
        <w:t>6.</w:t>
      </w:r>
      <w:r w:rsidRPr="000A08B7">
        <w:t xml:space="preserve"> 1. W latach 2016–2025 maksymalny limit wydatków z budżetu państwa, będących konsekwencją wejścia w życie</w:t>
      </w:r>
      <w:r w:rsidR="007E4F2A">
        <w:t xml:space="preserve"> niniejszej</w:t>
      </w:r>
      <w:r w:rsidRPr="000A08B7">
        <w:t xml:space="preserve"> </w:t>
      </w:r>
      <w:r w:rsidR="007E4F2A" w:rsidRPr="000A08B7">
        <w:t>ustawy</w:t>
      </w:r>
      <w:r w:rsidR="007E4F2A">
        <w:t>,</w:t>
      </w:r>
      <w:r w:rsidR="007E4F2A" w:rsidRPr="000A08B7">
        <w:t xml:space="preserve"> </w:t>
      </w:r>
      <w:r w:rsidRPr="000A08B7">
        <w:t>wynosi 27 567 000,00 zł, przy czym w</w:t>
      </w:r>
      <w:r w:rsidR="00ED458A">
        <w:t> </w:t>
      </w:r>
      <w:r w:rsidRPr="000A08B7">
        <w:t>kolejnych latach wyniesie maksymalnie:</w:t>
      </w:r>
    </w:p>
    <w:p w14:paraId="26638241" w14:textId="77777777" w:rsidR="0013695D" w:rsidRPr="000A08B7" w:rsidRDefault="0013695D" w:rsidP="0013695D">
      <w:pPr>
        <w:pStyle w:val="PKTpunkt"/>
      </w:pPr>
      <w:r>
        <w:t>1)</w:t>
      </w:r>
      <w:r>
        <w:tab/>
      </w:r>
      <w:r w:rsidRPr="000A08B7">
        <w:t>2016 r. – 0,00 zł;</w:t>
      </w:r>
    </w:p>
    <w:p w14:paraId="5288B8F3" w14:textId="77777777" w:rsidR="0013695D" w:rsidRPr="000A08B7" w:rsidRDefault="0013695D" w:rsidP="0013695D">
      <w:pPr>
        <w:pStyle w:val="PKTpunkt"/>
      </w:pPr>
      <w:r>
        <w:t>2)</w:t>
      </w:r>
      <w:r>
        <w:tab/>
      </w:r>
      <w:r w:rsidRPr="000A08B7">
        <w:t>2017 r. – 2 606 000,00 zł;</w:t>
      </w:r>
    </w:p>
    <w:p w14:paraId="622C2B1A" w14:textId="77777777" w:rsidR="0013695D" w:rsidRPr="000A08B7" w:rsidRDefault="0013695D" w:rsidP="0013695D">
      <w:pPr>
        <w:pStyle w:val="PKTpunkt"/>
      </w:pPr>
      <w:r>
        <w:t>3)</w:t>
      </w:r>
      <w:r>
        <w:tab/>
      </w:r>
      <w:r w:rsidRPr="000A08B7">
        <w:t>2018 r. – 2 868 000,00 zł;</w:t>
      </w:r>
    </w:p>
    <w:p w14:paraId="537E62B4" w14:textId="77777777" w:rsidR="0013695D" w:rsidRPr="000A08B7" w:rsidRDefault="0013695D" w:rsidP="0013695D">
      <w:pPr>
        <w:pStyle w:val="PKTpunkt"/>
      </w:pPr>
      <w:r>
        <w:lastRenderedPageBreak/>
        <w:t>4)</w:t>
      </w:r>
      <w:r>
        <w:tab/>
      </w:r>
      <w:r w:rsidRPr="000A08B7">
        <w:t>2019 r. – 2 925 000,00 zł;</w:t>
      </w:r>
    </w:p>
    <w:p w14:paraId="329D8090" w14:textId="77777777" w:rsidR="0013695D" w:rsidRPr="000A08B7" w:rsidRDefault="0013695D" w:rsidP="0013695D">
      <w:pPr>
        <w:pStyle w:val="PKTpunkt"/>
      </w:pPr>
      <w:r>
        <w:t>5)</w:t>
      </w:r>
      <w:r>
        <w:tab/>
      </w:r>
      <w:r w:rsidRPr="000A08B7">
        <w:t>2020 r. – 2 999 000,00 zł;</w:t>
      </w:r>
    </w:p>
    <w:p w14:paraId="5F59E0BD" w14:textId="77777777" w:rsidR="0013695D" w:rsidRPr="000A08B7" w:rsidRDefault="0013695D" w:rsidP="0013695D">
      <w:pPr>
        <w:pStyle w:val="PKTpunkt"/>
      </w:pPr>
      <w:r>
        <w:t>6)</w:t>
      </w:r>
      <w:r>
        <w:tab/>
      </w:r>
      <w:r w:rsidRPr="000A08B7">
        <w:t>2021 r. – 3 074 000,00 zł;</w:t>
      </w:r>
    </w:p>
    <w:p w14:paraId="160F96FE" w14:textId="77777777" w:rsidR="0013695D" w:rsidRPr="000A08B7" w:rsidRDefault="0013695D" w:rsidP="0013695D">
      <w:pPr>
        <w:pStyle w:val="PKTpunkt"/>
      </w:pPr>
      <w:r>
        <w:t>7)</w:t>
      </w:r>
      <w:r>
        <w:tab/>
      </w:r>
      <w:r w:rsidRPr="000A08B7">
        <w:t>2022 r. – 3 149 000,00 zł;</w:t>
      </w:r>
    </w:p>
    <w:p w14:paraId="6F204A10" w14:textId="77777777" w:rsidR="0013695D" w:rsidRPr="000A08B7" w:rsidRDefault="0013695D" w:rsidP="0013695D">
      <w:pPr>
        <w:pStyle w:val="PKTpunkt"/>
      </w:pPr>
      <w:r>
        <w:t>8)</w:t>
      </w:r>
      <w:r>
        <w:tab/>
      </w:r>
      <w:r w:rsidRPr="000A08B7">
        <w:t>2023 r. – 3 240 000,00 zł;</w:t>
      </w:r>
    </w:p>
    <w:p w14:paraId="44C64611" w14:textId="77777777" w:rsidR="0013695D" w:rsidRPr="000A08B7" w:rsidRDefault="0013695D" w:rsidP="0013695D">
      <w:pPr>
        <w:pStyle w:val="PKTpunkt"/>
      </w:pPr>
      <w:r>
        <w:t>9)</w:t>
      </w:r>
      <w:r>
        <w:tab/>
      </w:r>
      <w:r w:rsidRPr="000A08B7">
        <w:t>2024 r. – 3 315 000,00 zł;</w:t>
      </w:r>
    </w:p>
    <w:p w14:paraId="057AD691" w14:textId="77777777" w:rsidR="0013695D" w:rsidRPr="000A08B7" w:rsidRDefault="0013695D" w:rsidP="0013695D">
      <w:pPr>
        <w:pStyle w:val="PKTpunkt"/>
      </w:pPr>
      <w:r>
        <w:t>10)</w:t>
      </w:r>
      <w:r>
        <w:tab/>
      </w:r>
      <w:r w:rsidRPr="000A08B7">
        <w:t>2025 r. – 3 391 000,00 zł.</w:t>
      </w:r>
    </w:p>
    <w:p w14:paraId="54862ABA" w14:textId="77777777" w:rsidR="0013695D" w:rsidRPr="000A08B7" w:rsidRDefault="0013695D" w:rsidP="00ED458A">
      <w:pPr>
        <w:pStyle w:val="USTustnpkodeksu"/>
        <w:keepNext/>
      </w:pPr>
      <w:r w:rsidRPr="000A08B7">
        <w:t>2. W ramach limitu, o którym mowa w ust. 1, maksymalny limit wydatków z budżetu państwa:</w:t>
      </w:r>
    </w:p>
    <w:p w14:paraId="3A22084C" w14:textId="77777777" w:rsidR="0013695D" w:rsidRPr="000A08B7" w:rsidRDefault="0013695D" w:rsidP="00ED458A">
      <w:pPr>
        <w:pStyle w:val="PKTpunkt"/>
        <w:keepNext/>
      </w:pPr>
      <w:r w:rsidRPr="000A08B7">
        <w:t>1)</w:t>
      </w:r>
      <w:r w:rsidR="007A777B">
        <w:tab/>
      </w:r>
      <w:r w:rsidRPr="000A08B7">
        <w:t>w części pozostającej w dyspozycji ministra właściwego do spraw zdrowia w kolejnych latach wyniesie:</w:t>
      </w:r>
    </w:p>
    <w:p w14:paraId="46A52692" w14:textId="77777777" w:rsidR="0013695D" w:rsidRPr="000A08B7" w:rsidRDefault="0013695D" w:rsidP="0013695D">
      <w:pPr>
        <w:pStyle w:val="LITlitera"/>
      </w:pPr>
      <w:r w:rsidRPr="000A08B7">
        <w:t>a)</w:t>
      </w:r>
      <w:r w:rsidRPr="000A08B7">
        <w:tab/>
        <w:t>2016 r. – 0,00 zł,</w:t>
      </w:r>
    </w:p>
    <w:p w14:paraId="48C59C82" w14:textId="77777777" w:rsidR="0013695D" w:rsidRPr="000A08B7" w:rsidRDefault="0013695D" w:rsidP="0013695D">
      <w:pPr>
        <w:pStyle w:val="LITlitera"/>
      </w:pPr>
      <w:r w:rsidRPr="000A08B7">
        <w:t>b)</w:t>
      </w:r>
      <w:r w:rsidRPr="000A08B7">
        <w:tab/>
        <w:t>2017 r. – 366 000,00 zł,</w:t>
      </w:r>
    </w:p>
    <w:p w14:paraId="60120F86" w14:textId="77777777" w:rsidR="0013695D" w:rsidRPr="000A08B7" w:rsidRDefault="0013695D" w:rsidP="0013695D">
      <w:pPr>
        <w:pStyle w:val="LITlitera"/>
      </w:pPr>
      <w:r w:rsidRPr="000A08B7">
        <w:t>c)</w:t>
      </w:r>
      <w:r w:rsidRPr="000A08B7">
        <w:tab/>
        <w:t>2018 r. – 404 000,00 zł,</w:t>
      </w:r>
    </w:p>
    <w:p w14:paraId="2FEA81E4" w14:textId="77777777" w:rsidR="0013695D" w:rsidRPr="000A08B7" w:rsidRDefault="0013695D" w:rsidP="0013695D">
      <w:pPr>
        <w:pStyle w:val="LITlitera"/>
      </w:pPr>
      <w:r w:rsidRPr="000A08B7">
        <w:t>d)</w:t>
      </w:r>
      <w:r w:rsidRPr="000A08B7">
        <w:tab/>
        <w:t>2019 r. – 413 000,00 zł,</w:t>
      </w:r>
    </w:p>
    <w:p w14:paraId="5285C51E" w14:textId="77777777" w:rsidR="0013695D" w:rsidRPr="000A08B7" w:rsidRDefault="0013695D" w:rsidP="0013695D">
      <w:pPr>
        <w:pStyle w:val="LITlitera"/>
      </w:pPr>
      <w:r w:rsidRPr="000A08B7">
        <w:t>e)</w:t>
      </w:r>
      <w:r w:rsidRPr="000A08B7">
        <w:tab/>
        <w:t>2020 r. – 423 000,00 zł,</w:t>
      </w:r>
    </w:p>
    <w:p w14:paraId="70E80010" w14:textId="77777777" w:rsidR="0013695D" w:rsidRPr="000A08B7" w:rsidRDefault="0013695D" w:rsidP="0013695D">
      <w:pPr>
        <w:pStyle w:val="LITlitera"/>
      </w:pPr>
      <w:r w:rsidRPr="000A08B7">
        <w:t>f)</w:t>
      </w:r>
      <w:r w:rsidRPr="000A08B7">
        <w:tab/>
        <w:t>2021 r. – 434 000,00 zł,</w:t>
      </w:r>
    </w:p>
    <w:p w14:paraId="0F5762CC" w14:textId="77777777" w:rsidR="0013695D" w:rsidRPr="000A08B7" w:rsidRDefault="0013695D" w:rsidP="0013695D">
      <w:pPr>
        <w:pStyle w:val="LITlitera"/>
      </w:pPr>
      <w:r w:rsidRPr="000A08B7">
        <w:t>g)</w:t>
      </w:r>
      <w:r w:rsidRPr="000A08B7">
        <w:tab/>
        <w:t>2022 r. – 445 000,00 zł,</w:t>
      </w:r>
    </w:p>
    <w:p w14:paraId="2675DEB0" w14:textId="77777777" w:rsidR="0013695D" w:rsidRPr="000A08B7" w:rsidRDefault="0013695D" w:rsidP="0013695D">
      <w:pPr>
        <w:pStyle w:val="LITlitera"/>
      </w:pPr>
      <w:r w:rsidRPr="000A08B7">
        <w:t>h)</w:t>
      </w:r>
      <w:r w:rsidRPr="000A08B7">
        <w:tab/>
        <w:t>2023 r. – 456 000,00 zł,</w:t>
      </w:r>
    </w:p>
    <w:p w14:paraId="12ECD0B8" w14:textId="77777777" w:rsidR="0013695D" w:rsidRPr="000A08B7" w:rsidRDefault="0013695D" w:rsidP="0013695D">
      <w:pPr>
        <w:pStyle w:val="LITlitera"/>
      </w:pPr>
      <w:r w:rsidRPr="000A08B7">
        <w:t>i)</w:t>
      </w:r>
      <w:r w:rsidRPr="000A08B7">
        <w:tab/>
        <w:t>2024 r. – 467 000,00 zł,</w:t>
      </w:r>
    </w:p>
    <w:p w14:paraId="220FE0F6" w14:textId="77777777" w:rsidR="0013695D" w:rsidRPr="000A08B7" w:rsidRDefault="0013695D" w:rsidP="0013695D">
      <w:pPr>
        <w:pStyle w:val="LITlitera"/>
      </w:pPr>
      <w:r w:rsidRPr="000A08B7">
        <w:t>j)</w:t>
      </w:r>
      <w:r w:rsidRPr="000A08B7">
        <w:tab/>
        <w:t>2025 r. – 479 000,00 zł;</w:t>
      </w:r>
    </w:p>
    <w:p w14:paraId="56360718" w14:textId="6C684822" w:rsidR="0013695D" w:rsidRPr="000A08B7" w:rsidRDefault="0013695D" w:rsidP="00ED458A">
      <w:pPr>
        <w:pStyle w:val="PKTpunkt"/>
        <w:keepNext/>
      </w:pPr>
      <w:r w:rsidRPr="000A08B7">
        <w:t>2)</w:t>
      </w:r>
      <w:r w:rsidR="007A777B">
        <w:tab/>
      </w:r>
      <w:r w:rsidRPr="000A08B7">
        <w:t>w części</w:t>
      </w:r>
      <w:r w:rsidR="00157623">
        <w:t xml:space="preserve"> </w:t>
      </w:r>
      <w:r w:rsidRPr="000A08B7">
        <w:t>pozostającej w dyspozycji poszczególnych wojewodów w kolejnych latach wyniesie:</w:t>
      </w:r>
    </w:p>
    <w:p w14:paraId="71BB19BA" w14:textId="77777777" w:rsidR="0013695D" w:rsidRPr="000A08B7" w:rsidRDefault="0013695D" w:rsidP="0013695D">
      <w:pPr>
        <w:pStyle w:val="LITlitera"/>
      </w:pPr>
      <w:r w:rsidRPr="000A08B7">
        <w:t>a)</w:t>
      </w:r>
      <w:r w:rsidRPr="000A08B7">
        <w:tab/>
        <w:t>2016 r. – 0,00 zł,</w:t>
      </w:r>
    </w:p>
    <w:p w14:paraId="31D6F7FF" w14:textId="77777777" w:rsidR="0013695D" w:rsidRPr="000A08B7" w:rsidRDefault="0013695D" w:rsidP="0013695D">
      <w:pPr>
        <w:pStyle w:val="LITlitera"/>
      </w:pPr>
      <w:r w:rsidRPr="000A08B7">
        <w:t>b)</w:t>
      </w:r>
      <w:r w:rsidRPr="000A08B7">
        <w:tab/>
        <w:t>2017 r. – 140 000,00 zł,</w:t>
      </w:r>
    </w:p>
    <w:p w14:paraId="1EF4BC31" w14:textId="77777777" w:rsidR="0013695D" w:rsidRPr="000A08B7" w:rsidRDefault="0013695D" w:rsidP="0013695D">
      <w:pPr>
        <w:pStyle w:val="LITlitera"/>
      </w:pPr>
      <w:r w:rsidRPr="000A08B7">
        <w:t>c)</w:t>
      </w:r>
      <w:r w:rsidRPr="000A08B7">
        <w:tab/>
        <w:t>2018 r. – 154 000,00 zł,</w:t>
      </w:r>
    </w:p>
    <w:p w14:paraId="2DE47360" w14:textId="77777777" w:rsidR="0013695D" w:rsidRPr="000A08B7" w:rsidRDefault="0013695D" w:rsidP="0013695D">
      <w:pPr>
        <w:pStyle w:val="LITlitera"/>
      </w:pPr>
      <w:r w:rsidRPr="000A08B7">
        <w:t>d)</w:t>
      </w:r>
      <w:r w:rsidRPr="000A08B7">
        <w:tab/>
        <w:t>2019 r. – 157 000,00 zł,</w:t>
      </w:r>
    </w:p>
    <w:p w14:paraId="302AFFF8" w14:textId="77777777" w:rsidR="0013695D" w:rsidRPr="000A08B7" w:rsidRDefault="0013695D" w:rsidP="0013695D">
      <w:pPr>
        <w:pStyle w:val="LITlitera"/>
      </w:pPr>
      <w:r w:rsidRPr="000A08B7">
        <w:t>e)</w:t>
      </w:r>
      <w:r w:rsidRPr="000A08B7">
        <w:tab/>
        <w:t>2020 r. – 161 000,00 zł,</w:t>
      </w:r>
    </w:p>
    <w:p w14:paraId="7CAA9B9D" w14:textId="77777777" w:rsidR="0013695D" w:rsidRPr="000A08B7" w:rsidRDefault="0013695D" w:rsidP="0013695D">
      <w:pPr>
        <w:pStyle w:val="LITlitera"/>
      </w:pPr>
      <w:r w:rsidRPr="000A08B7">
        <w:t>f)</w:t>
      </w:r>
      <w:r w:rsidRPr="000A08B7">
        <w:tab/>
        <w:t>2021 r. – 165 000,00 zł;</w:t>
      </w:r>
    </w:p>
    <w:p w14:paraId="3820E406" w14:textId="77777777" w:rsidR="0013695D" w:rsidRPr="000A08B7" w:rsidRDefault="0013695D" w:rsidP="0013695D">
      <w:pPr>
        <w:pStyle w:val="LITlitera"/>
      </w:pPr>
      <w:r w:rsidRPr="000A08B7">
        <w:t>g)</w:t>
      </w:r>
      <w:r w:rsidRPr="000A08B7">
        <w:tab/>
        <w:t>2022 r. – 169 000,00 zł;</w:t>
      </w:r>
    </w:p>
    <w:p w14:paraId="60D89C1C" w14:textId="77777777" w:rsidR="0013695D" w:rsidRPr="000A08B7" w:rsidRDefault="0013695D" w:rsidP="0013695D">
      <w:pPr>
        <w:pStyle w:val="LITlitera"/>
      </w:pPr>
      <w:r w:rsidRPr="000A08B7">
        <w:t>h)</w:t>
      </w:r>
      <w:r w:rsidRPr="000A08B7">
        <w:tab/>
        <w:t>2023 r. – 174 000,00 zł;</w:t>
      </w:r>
    </w:p>
    <w:p w14:paraId="70E9C785" w14:textId="77777777" w:rsidR="0013695D" w:rsidRPr="000A08B7" w:rsidRDefault="0013695D" w:rsidP="0013695D">
      <w:pPr>
        <w:pStyle w:val="LITlitera"/>
      </w:pPr>
      <w:r w:rsidRPr="000A08B7">
        <w:t>i)</w:t>
      </w:r>
      <w:r w:rsidRPr="000A08B7">
        <w:tab/>
        <w:t>2024 r. – 178 000,00 zł;</w:t>
      </w:r>
    </w:p>
    <w:p w14:paraId="539821FE" w14:textId="77777777" w:rsidR="0013695D" w:rsidRPr="000A08B7" w:rsidRDefault="0013695D" w:rsidP="0013695D">
      <w:pPr>
        <w:pStyle w:val="LITlitera"/>
      </w:pPr>
      <w:r w:rsidRPr="000A08B7">
        <w:t>j)</w:t>
      </w:r>
      <w:r w:rsidRPr="000A08B7">
        <w:tab/>
        <w:t>2025 r. – 182 000,00 zł.</w:t>
      </w:r>
    </w:p>
    <w:p w14:paraId="0E5CDDAD" w14:textId="77777777" w:rsidR="0013695D" w:rsidRPr="000A08B7" w:rsidRDefault="0013695D" w:rsidP="00ED458A">
      <w:pPr>
        <w:pStyle w:val="USTustnpkodeksu"/>
        <w:keepNext/>
      </w:pPr>
      <w:r w:rsidRPr="000A08B7">
        <w:lastRenderedPageBreak/>
        <w:t>3. W ramach limitu, o którym mowa w ust. 1, zwiększenie zatrudnienia w urzędach wojewódzkich nie przekroczy 2 etatów na dany urząd, przy czym wzrost zatrudnienia będzie możliwy o:</w:t>
      </w:r>
    </w:p>
    <w:p w14:paraId="1BB0E581" w14:textId="3ED5AAAE" w:rsidR="0013695D" w:rsidRPr="000A08B7" w:rsidRDefault="0013695D" w:rsidP="0013695D">
      <w:pPr>
        <w:pStyle w:val="PKTpunkt"/>
      </w:pPr>
      <w:r>
        <w:t>1)</w:t>
      </w:r>
      <w:r>
        <w:tab/>
      </w:r>
      <w:r w:rsidRPr="000A08B7">
        <w:t>1 etat, w przypadku złożenia, do danego wojewody, w poprzednim roku kalendarzowym co najmniej 50 wniosków,</w:t>
      </w:r>
    </w:p>
    <w:p w14:paraId="6C614D6B" w14:textId="77777777" w:rsidR="0013695D" w:rsidRPr="000A08B7" w:rsidRDefault="0013695D" w:rsidP="00ED458A">
      <w:pPr>
        <w:pStyle w:val="PKTpunkt"/>
        <w:keepNext/>
      </w:pPr>
      <w:r>
        <w:t>2)</w:t>
      </w:r>
      <w:r>
        <w:tab/>
      </w:r>
      <w:r w:rsidRPr="000A08B7">
        <w:t>2 etaty, w przypadku złożenia, do danego wojewody, w poprzednim roku kalendarzowym co najmniej 150 wniosków</w:t>
      </w:r>
    </w:p>
    <w:p w14:paraId="6BE3ED9E" w14:textId="71FD0863" w:rsidR="0013695D" w:rsidRPr="000A08B7" w:rsidRDefault="0013695D" w:rsidP="0013695D">
      <w:pPr>
        <w:pStyle w:val="CZWSPPKTczwsplnapunktw"/>
      </w:pPr>
      <w:r w:rsidRPr="0013695D">
        <w:sym w:font="Symbol" w:char="F02D"/>
      </w:r>
      <w:r w:rsidR="00ED458A">
        <w:t xml:space="preserve"> </w:t>
      </w:r>
      <w:r w:rsidRPr="000A08B7">
        <w:t xml:space="preserve">o których mowa w art. 95d ust. 1 ustawy </w:t>
      </w:r>
      <w:r w:rsidR="00EA40B4">
        <w:t>zmienianej</w:t>
      </w:r>
      <w:r w:rsidRPr="000A08B7">
        <w:t xml:space="preserve"> w art. 1, w brzmieniu nadanym niniejszą ustawą.</w:t>
      </w:r>
    </w:p>
    <w:p w14:paraId="221FA808" w14:textId="77777777" w:rsidR="0013695D" w:rsidRPr="000A08B7" w:rsidRDefault="0013695D" w:rsidP="00ED458A">
      <w:pPr>
        <w:pStyle w:val="USTustnpkodeksu"/>
        <w:keepNext/>
      </w:pPr>
      <w:r w:rsidRPr="000A08B7">
        <w:t>4. W ramach limitu, o którym mowa w ust. 1, zwiększenie zatrudnienia w urzędzie obsługującym ministra właściwego do spraw zdrowia nie przekroczy 5 etatów, przy czym wzrost zatrudnienia będzie możliwy o:</w:t>
      </w:r>
    </w:p>
    <w:p w14:paraId="337E0875" w14:textId="1CA0F886" w:rsidR="0013695D" w:rsidRPr="000A08B7" w:rsidRDefault="0013695D" w:rsidP="0013695D">
      <w:pPr>
        <w:pStyle w:val="PKTpunkt"/>
      </w:pPr>
      <w:r>
        <w:t>1)</w:t>
      </w:r>
      <w:r>
        <w:tab/>
      </w:r>
      <w:r w:rsidRPr="000A08B7">
        <w:t>1 etat, w przypadku złożenia w poprzednim roku kalendarzowym łącznie co najmniej 50</w:t>
      </w:r>
      <w:r w:rsidR="00ED458A">
        <w:t> </w:t>
      </w:r>
      <w:r w:rsidRPr="000A08B7">
        <w:t>wniosków lub protestów,</w:t>
      </w:r>
    </w:p>
    <w:p w14:paraId="05174A46" w14:textId="77777777" w:rsidR="0013695D" w:rsidRPr="000A08B7" w:rsidRDefault="0013695D" w:rsidP="0013695D">
      <w:pPr>
        <w:pStyle w:val="PKTpunkt"/>
      </w:pPr>
      <w:r>
        <w:t>2)</w:t>
      </w:r>
      <w:r>
        <w:tab/>
      </w:r>
      <w:r w:rsidRPr="000A08B7">
        <w:t>2 etaty, w przypadku złożenia w poprzednim roku kalendarzowym łącznie co najmniej 150 wniosków lub protestów,</w:t>
      </w:r>
    </w:p>
    <w:p w14:paraId="698903C5" w14:textId="77777777" w:rsidR="0013695D" w:rsidRPr="000A08B7" w:rsidRDefault="0013695D" w:rsidP="0013695D">
      <w:pPr>
        <w:pStyle w:val="PKTpunkt"/>
      </w:pPr>
      <w:r>
        <w:t>3)</w:t>
      </w:r>
      <w:r>
        <w:tab/>
      </w:r>
      <w:r w:rsidRPr="000A08B7">
        <w:t>3 etaty, w przypadku złożenia w poprzednim roku kalendarzowym łącznie co najmniej 250 wniosków lub protestów,</w:t>
      </w:r>
    </w:p>
    <w:p w14:paraId="48627A14" w14:textId="77777777" w:rsidR="0013695D" w:rsidRPr="000A08B7" w:rsidRDefault="0013695D" w:rsidP="0013695D">
      <w:pPr>
        <w:pStyle w:val="PKTpunkt"/>
      </w:pPr>
      <w:r>
        <w:t>4)</w:t>
      </w:r>
      <w:r>
        <w:tab/>
      </w:r>
      <w:r w:rsidRPr="000A08B7">
        <w:t>4 etaty, w przypadku złożenia w poprzednim roku kalendarzowym łącznie co najmniej 350 wniosków lub protestów,</w:t>
      </w:r>
    </w:p>
    <w:p w14:paraId="04F21F1F" w14:textId="77777777" w:rsidR="0013695D" w:rsidRPr="000A08B7" w:rsidRDefault="0013695D" w:rsidP="00ED458A">
      <w:pPr>
        <w:pStyle w:val="PKTpunkt"/>
        <w:keepNext/>
      </w:pPr>
      <w:r>
        <w:t>5)</w:t>
      </w:r>
      <w:r>
        <w:tab/>
      </w:r>
      <w:r w:rsidRPr="000A08B7">
        <w:t>5 etatów, w przypadku złożenia w poprzednim roku kalendarzowym łącznie co najmniej 450 wniosków lub protestów</w:t>
      </w:r>
    </w:p>
    <w:p w14:paraId="57A0912C" w14:textId="59FDA698" w:rsidR="0013695D" w:rsidRPr="000A08B7" w:rsidRDefault="0013695D" w:rsidP="0013695D">
      <w:pPr>
        <w:pStyle w:val="CZWSPPKTczwsplnapunktw"/>
      </w:pPr>
      <w:r w:rsidRPr="0013695D">
        <w:sym w:font="Symbol" w:char="F02D"/>
      </w:r>
      <w:r w:rsidR="00ED458A">
        <w:t xml:space="preserve"> </w:t>
      </w:r>
      <w:r w:rsidRPr="000A08B7">
        <w:t xml:space="preserve">o których mowa w art. 95d ust. 1 i art. 95i ust. 1 ustawy </w:t>
      </w:r>
      <w:r w:rsidR="00EA40B4">
        <w:t>zmienianej</w:t>
      </w:r>
      <w:r w:rsidRPr="000A08B7">
        <w:t xml:space="preserve"> w art. 1, w</w:t>
      </w:r>
      <w:r w:rsidR="00ED458A">
        <w:t> </w:t>
      </w:r>
      <w:r w:rsidRPr="000A08B7">
        <w:t>brzmieniu nadanym niniejszą ustawą.</w:t>
      </w:r>
    </w:p>
    <w:p w14:paraId="45EE2591" w14:textId="77777777" w:rsidR="0013695D" w:rsidRPr="000A08B7" w:rsidRDefault="0013695D" w:rsidP="0013695D">
      <w:pPr>
        <w:pStyle w:val="USTustnpkodeksu"/>
      </w:pPr>
      <w:r w:rsidRPr="000A08B7">
        <w:t>5. Wojewodowie i minister właściwy do spraw zdrowia monitorują wykorzystanie limitów wydatków, o których mowa w ust. 1, w częściach pozostających odpowiednio w ich dyspozycji.</w:t>
      </w:r>
    </w:p>
    <w:p w14:paraId="5C240AAF" w14:textId="092E2682" w:rsidR="0013695D" w:rsidRPr="000A08B7" w:rsidRDefault="0013695D" w:rsidP="00ED458A">
      <w:pPr>
        <w:pStyle w:val="USTustnpkodeksu"/>
        <w:keepNext/>
      </w:pPr>
      <w:r w:rsidRPr="000A08B7">
        <w:lastRenderedPageBreak/>
        <w:t xml:space="preserve">6. W przypadku gdy liczba złożonych odpowiednio wniosków lub protestów, o których mowa w art. 95d ust. 1 i art. 95i ust. 1 ustawy </w:t>
      </w:r>
      <w:r w:rsidR="00EA40B4">
        <w:t>zmienianej</w:t>
      </w:r>
      <w:r w:rsidRPr="000A08B7">
        <w:t xml:space="preserve"> w art. 1, w brzmieniu nadanym niniejszą ustawą, będzie w połowie roku niższa niż w odpowiadającym okresie w roku poprzednim:</w:t>
      </w:r>
    </w:p>
    <w:p w14:paraId="6DBAC1B3" w14:textId="5239702C" w:rsidR="0013695D" w:rsidRPr="000A08B7" w:rsidRDefault="0013695D" w:rsidP="0013695D">
      <w:pPr>
        <w:pStyle w:val="PKTpunkt"/>
      </w:pPr>
      <w:r>
        <w:t>1)</w:t>
      </w:r>
      <w:r>
        <w:tab/>
      </w:r>
      <w:r w:rsidRPr="000A08B7">
        <w:t>wojewoda wdraża mechanizm korygujący, polegający na dostosowaniu wydatków z</w:t>
      </w:r>
      <w:r w:rsidR="00ED458A">
        <w:t> </w:t>
      </w:r>
      <w:r w:rsidRPr="000A08B7">
        <w:t>tytułu zwiększenia zatrudnienia, o których mowa w ust. 3, do liczby złożonych w</w:t>
      </w:r>
      <w:r w:rsidR="00ED458A">
        <w:t> </w:t>
      </w:r>
      <w:r w:rsidRPr="000A08B7">
        <w:t>danym roku wniosków;</w:t>
      </w:r>
    </w:p>
    <w:p w14:paraId="30A5DFF9" w14:textId="77777777" w:rsidR="0013695D" w:rsidRPr="00737F6A" w:rsidRDefault="0013695D" w:rsidP="0013695D">
      <w:pPr>
        <w:pStyle w:val="PKTpunkt"/>
      </w:pPr>
      <w:r>
        <w:t>2)</w:t>
      </w:r>
      <w:r>
        <w:tab/>
      </w:r>
      <w:r w:rsidRPr="000A08B7">
        <w:t>minister właściwy do spraw zdrowia wdraża mechanizm korygujący, polegający na dostosowaniu wydatków z tytułu zwiększenia zatrudnienia, o których mowa w ust. 4, do liczby złożonych w danym roku wniosków lub protestów.</w:t>
      </w:r>
    </w:p>
    <w:p w14:paraId="668E1551" w14:textId="60353D32" w:rsidR="00FE1F72" w:rsidRDefault="007A3208" w:rsidP="00FE1F72">
      <w:pPr>
        <w:pStyle w:val="ARTartustawynprozporzdzenia"/>
      </w:pPr>
      <w:r w:rsidRPr="00ED458A">
        <w:rPr>
          <w:rStyle w:val="Ppogrubienie"/>
        </w:rPr>
        <w:t>Art.</w:t>
      </w:r>
      <w:r w:rsidR="00ED458A">
        <w:rPr>
          <w:rStyle w:val="Ppogrubienie"/>
        </w:rPr>
        <w:t> </w:t>
      </w:r>
      <w:r w:rsidR="006B37D4" w:rsidRPr="00ED458A">
        <w:rPr>
          <w:rStyle w:val="Ppogrubienie"/>
        </w:rPr>
        <w:t>7</w:t>
      </w:r>
      <w:r w:rsidR="00FE1F72" w:rsidRPr="00ED458A">
        <w:rPr>
          <w:rStyle w:val="Ppogrubienie"/>
        </w:rPr>
        <w:t>.</w:t>
      </w:r>
      <w:r w:rsidR="00157623">
        <w:t xml:space="preserve"> </w:t>
      </w:r>
      <w:r w:rsidR="00FE1F72" w:rsidRPr="00481ECD">
        <w:t xml:space="preserve">Ustawa wchodzi w życie z dniem </w:t>
      </w:r>
      <w:r w:rsidR="00923F19">
        <w:t>następującym po dniu ogłoszenia.</w:t>
      </w:r>
    </w:p>
    <w:p w14:paraId="4EEFDDAB" w14:textId="2B49DC38" w:rsidR="00D221DB" w:rsidRDefault="00D221DB" w:rsidP="00FE1F72">
      <w:pPr>
        <w:pStyle w:val="ARTartustawynprozporzdzenia"/>
      </w:pPr>
    </w:p>
    <w:sectPr w:rsidR="00D221DB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06C29" w14:textId="77777777" w:rsidR="006D57EF" w:rsidRDefault="006D57EF">
      <w:r>
        <w:separator/>
      </w:r>
    </w:p>
  </w:endnote>
  <w:endnote w:type="continuationSeparator" w:id="0">
    <w:p w14:paraId="1A855386" w14:textId="77777777" w:rsidR="006D57EF" w:rsidRDefault="006D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0B4A3" w14:textId="77777777" w:rsidR="006D57EF" w:rsidRDefault="006D57EF">
      <w:r>
        <w:separator/>
      </w:r>
    </w:p>
  </w:footnote>
  <w:footnote w:type="continuationSeparator" w:id="0">
    <w:p w14:paraId="3AB3183E" w14:textId="77777777" w:rsidR="006D57EF" w:rsidRDefault="006D57EF">
      <w:r>
        <w:continuationSeparator/>
      </w:r>
    </w:p>
  </w:footnote>
  <w:footnote w:id="1">
    <w:p w14:paraId="467CBD13" w14:textId="77777777" w:rsidR="0095216E" w:rsidRPr="00143AFE" w:rsidRDefault="0095216E" w:rsidP="00FE1F72">
      <w:pPr>
        <w:pStyle w:val="ODNONIKtreodnonika"/>
      </w:pPr>
      <w:r w:rsidRPr="00143AFE">
        <w:rPr>
          <w:rStyle w:val="Odwoanieprzypisudolnego"/>
        </w:rPr>
        <w:t>1)</w:t>
      </w:r>
      <w:r w:rsidRPr="00143AFE">
        <w:t xml:space="preserve"> </w:t>
      </w:r>
      <w:r w:rsidRPr="00143AFE">
        <w:tab/>
        <w:t xml:space="preserve">Niniejszą ustawą zmienia się ustawy: ustawę z dnia 28 kwietnia 2011 r. o systemie informacji w ochronie </w:t>
      </w:r>
      <w:r>
        <w:t xml:space="preserve">zdrowia oraz ustawę </w:t>
      </w:r>
      <w:r w:rsidRPr="00C63DBC">
        <w:t>z dnia 22 lipca 2014 r. o zmianie ustawy o świadczeniach opieki zdrowotnej finansowanych ze środków publicznych oraz niektórych innych ustaw</w:t>
      </w:r>
      <w:r>
        <w:t>.</w:t>
      </w:r>
    </w:p>
  </w:footnote>
  <w:footnote w:id="2">
    <w:p w14:paraId="3A6E64E2" w14:textId="37B502F4" w:rsidR="0095216E" w:rsidRPr="00143AFE" w:rsidRDefault="0095216E" w:rsidP="00FE1F72">
      <w:pPr>
        <w:pStyle w:val="ODNONIKtreodnonika"/>
      </w:pPr>
      <w:r w:rsidRPr="00143AFE">
        <w:rPr>
          <w:rStyle w:val="Odwoanieprzypisudolnego"/>
        </w:rPr>
        <w:t>2)</w:t>
      </w:r>
      <w:r>
        <w:tab/>
      </w:r>
      <w:r w:rsidRPr="00143AFE">
        <w:t>Zmiany tekstu jednolitego wymienionej ustawy zostały ogłoszone w Dz. U. z 2015 r. poz. 1240, 1269, 1365, 1569, 1692, 1735, 1830, 1844, 1893, 1916, 1991 i 1994 oraz z 2016 r. poz. 65</w:t>
      </w:r>
      <w:r w:rsidR="00C21A94">
        <w:t>,</w:t>
      </w:r>
      <w:r w:rsidRPr="00143AFE">
        <w:t xml:space="preserve"> 652</w:t>
      </w:r>
      <w:r w:rsidR="00C21A94">
        <w:t xml:space="preserve"> i 960</w:t>
      </w:r>
      <w:r w:rsidRPr="00143AFE">
        <w:t>.</w:t>
      </w:r>
    </w:p>
  </w:footnote>
  <w:footnote w:id="3">
    <w:p w14:paraId="382109EB" w14:textId="6891F686" w:rsidR="0095216E" w:rsidRDefault="0095216E" w:rsidP="00FE1F72">
      <w:pPr>
        <w:pStyle w:val="ODNONIKtreodnonika"/>
      </w:pPr>
      <w:r w:rsidRPr="00143AFE">
        <w:rPr>
          <w:rStyle w:val="Odwoanieprzypisudolnego"/>
        </w:rPr>
        <w:t>3)</w:t>
      </w:r>
      <w:r>
        <w:tab/>
      </w:r>
      <w:r w:rsidRPr="00143AFE">
        <w:t xml:space="preserve">Zmiany tekstu jednolitego wymienionej ustawy zostały ogłoszone w Dz. U. z </w:t>
      </w:r>
      <w:r>
        <w:t xml:space="preserve">2014 r. </w:t>
      </w:r>
      <w:r w:rsidRPr="00143AFE">
        <w:t>poz. 915, 1146, 1215, 1328, 1138, 1457, 1563</w:t>
      </w:r>
      <w:r w:rsidR="007E4F2A">
        <w:t xml:space="preserve"> i</w:t>
      </w:r>
      <w:r w:rsidRPr="00143AFE">
        <w:t xml:space="preserve"> 1662, z 2015 r. poz. 73, 211, 933, 978, 1166, 1197, 1259, 1296, 1348, 1595, 1688, 1767, 1844 i 1932 oraz z 2016 r. poz. 68</w:t>
      </w:r>
      <w:r>
        <w:t>, 615 i 780</w:t>
      </w:r>
      <w:r w:rsidRPr="00143AFE">
        <w:t>.</w:t>
      </w:r>
    </w:p>
  </w:footnote>
  <w:footnote w:id="4">
    <w:p w14:paraId="668651B6" w14:textId="77777777" w:rsidR="0095216E" w:rsidRDefault="0095216E" w:rsidP="002E6F90">
      <w:pPr>
        <w:pStyle w:val="ODNONIKtreodnonika"/>
      </w:pPr>
      <w:r>
        <w:rPr>
          <w:rStyle w:val="Odwoanieprzypisudolnego"/>
        </w:rPr>
        <w:t>4)</w:t>
      </w:r>
      <w:r>
        <w:tab/>
      </w:r>
      <w:r w:rsidRPr="002E6F90">
        <w:t>Zmiany tekstu jednolitego wymienionej ustawy zostały ogłoszone w Dz. U. z 2015 r. poz. 788, 855, 1066, 1918, 1991, 1994 i 2281.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E0240D" w14:textId="77777777" w:rsidR="0095216E" w:rsidRPr="00B371CC" w:rsidRDefault="0095216E" w:rsidP="00B371CC">
    <w:pPr>
      <w:pStyle w:val="Nagwek"/>
      <w:jc w:val="center"/>
    </w:pPr>
    <w:r>
      <w:t xml:space="preserve">– </w:t>
    </w:r>
    <w:r w:rsidR="00144404">
      <w:fldChar w:fldCharType="begin"/>
    </w:r>
    <w:r w:rsidR="0068142C">
      <w:instrText xml:space="preserve"> PAGE  \* MERGEFORMAT </w:instrText>
    </w:r>
    <w:r w:rsidR="00144404">
      <w:fldChar w:fldCharType="separate"/>
    </w:r>
    <w:r w:rsidR="00C57F69">
      <w:rPr>
        <w:noProof/>
      </w:rPr>
      <w:t>17</w:t>
    </w:r>
    <w:r w:rsidR="00144404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F9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0B85"/>
    <w:rsid w:val="000517AB"/>
    <w:rsid w:val="0005339C"/>
    <w:rsid w:val="0005571B"/>
    <w:rsid w:val="00057794"/>
    <w:rsid w:val="00057AB3"/>
    <w:rsid w:val="00060076"/>
    <w:rsid w:val="00060432"/>
    <w:rsid w:val="00060D87"/>
    <w:rsid w:val="000615A5"/>
    <w:rsid w:val="00064E4C"/>
    <w:rsid w:val="00066901"/>
    <w:rsid w:val="00071BEE"/>
    <w:rsid w:val="000720B1"/>
    <w:rsid w:val="000736CD"/>
    <w:rsid w:val="0007533B"/>
    <w:rsid w:val="0007545D"/>
    <w:rsid w:val="000760BF"/>
    <w:rsid w:val="0007613E"/>
    <w:rsid w:val="00076BFC"/>
    <w:rsid w:val="000814A7"/>
    <w:rsid w:val="00082A38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63CE"/>
    <w:rsid w:val="000B7672"/>
    <w:rsid w:val="000B7F3C"/>
    <w:rsid w:val="000C05BA"/>
    <w:rsid w:val="000C0E8F"/>
    <w:rsid w:val="000C4BC4"/>
    <w:rsid w:val="000C71AB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2644"/>
    <w:rsid w:val="001042BA"/>
    <w:rsid w:val="00106D03"/>
    <w:rsid w:val="00110465"/>
    <w:rsid w:val="00110628"/>
    <w:rsid w:val="0011245A"/>
    <w:rsid w:val="0011493E"/>
    <w:rsid w:val="00115041"/>
    <w:rsid w:val="00115B72"/>
    <w:rsid w:val="001209EC"/>
    <w:rsid w:val="00120A9E"/>
    <w:rsid w:val="00125A9C"/>
    <w:rsid w:val="001270A2"/>
    <w:rsid w:val="00131237"/>
    <w:rsid w:val="001329AC"/>
    <w:rsid w:val="00134CA0"/>
    <w:rsid w:val="0013695D"/>
    <w:rsid w:val="0014026F"/>
    <w:rsid w:val="00144404"/>
    <w:rsid w:val="00147A47"/>
    <w:rsid w:val="00147AA1"/>
    <w:rsid w:val="001520CF"/>
    <w:rsid w:val="0015667C"/>
    <w:rsid w:val="00157110"/>
    <w:rsid w:val="0015742A"/>
    <w:rsid w:val="00157623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3B17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718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3B8F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2929"/>
    <w:rsid w:val="0021397E"/>
    <w:rsid w:val="002166AD"/>
    <w:rsid w:val="00217871"/>
    <w:rsid w:val="00221ED8"/>
    <w:rsid w:val="002231EA"/>
    <w:rsid w:val="00223FDF"/>
    <w:rsid w:val="002279C0"/>
    <w:rsid w:val="00236E55"/>
    <w:rsid w:val="0023727E"/>
    <w:rsid w:val="00242081"/>
    <w:rsid w:val="00243777"/>
    <w:rsid w:val="002441CD"/>
    <w:rsid w:val="00246BCB"/>
    <w:rsid w:val="002501A3"/>
    <w:rsid w:val="0025166C"/>
    <w:rsid w:val="002555D4"/>
    <w:rsid w:val="00261A16"/>
    <w:rsid w:val="00263522"/>
    <w:rsid w:val="00264052"/>
    <w:rsid w:val="00264EC6"/>
    <w:rsid w:val="00271013"/>
    <w:rsid w:val="00273FE4"/>
    <w:rsid w:val="002765B4"/>
    <w:rsid w:val="00276A94"/>
    <w:rsid w:val="0029405D"/>
    <w:rsid w:val="00294FA6"/>
    <w:rsid w:val="00295A6F"/>
    <w:rsid w:val="002964D4"/>
    <w:rsid w:val="002A20C4"/>
    <w:rsid w:val="002A570F"/>
    <w:rsid w:val="002A7292"/>
    <w:rsid w:val="002A7358"/>
    <w:rsid w:val="002A7902"/>
    <w:rsid w:val="002B0374"/>
    <w:rsid w:val="002B0F6B"/>
    <w:rsid w:val="002B23B8"/>
    <w:rsid w:val="002B4429"/>
    <w:rsid w:val="002B68A6"/>
    <w:rsid w:val="002B7FAF"/>
    <w:rsid w:val="002D0C4F"/>
    <w:rsid w:val="002D1364"/>
    <w:rsid w:val="002D4110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6F90"/>
    <w:rsid w:val="002F0A00"/>
    <w:rsid w:val="002F0CFA"/>
    <w:rsid w:val="002F669F"/>
    <w:rsid w:val="0030052D"/>
    <w:rsid w:val="00301C97"/>
    <w:rsid w:val="00302BE3"/>
    <w:rsid w:val="003049EF"/>
    <w:rsid w:val="00304DAD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6E2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6794C"/>
    <w:rsid w:val="0037727C"/>
    <w:rsid w:val="00377956"/>
    <w:rsid w:val="00377E70"/>
    <w:rsid w:val="00380904"/>
    <w:rsid w:val="00382290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727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1C71"/>
    <w:rsid w:val="003B4A57"/>
    <w:rsid w:val="003B5F91"/>
    <w:rsid w:val="003C0AD9"/>
    <w:rsid w:val="003C0ED0"/>
    <w:rsid w:val="003C1D49"/>
    <w:rsid w:val="003C35C4"/>
    <w:rsid w:val="003C7A58"/>
    <w:rsid w:val="003D12C2"/>
    <w:rsid w:val="003D31B9"/>
    <w:rsid w:val="003D3867"/>
    <w:rsid w:val="003D3B52"/>
    <w:rsid w:val="003E0D1A"/>
    <w:rsid w:val="003E2DA3"/>
    <w:rsid w:val="003E3CDA"/>
    <w:rsid w:val="003E4A26"/>
    <w:rsid w:val="003F020D"/>
    <w:rsid w:val="003F03D9"/>
    <w:rsid w:val="003F10D4"/>
    <w:rsid w:val="003F2FBE"/>
    <w:rsid w:val="003F318D"/>
    <w:rsid w:val="003F5BAE"/>
    <w:rsid w:val="003F6ED7"/>
    <w:rsid w:val="00401C84"/>
    <w:rsid w:val="00403210"/>
    <w:rsid w:val="004035BB"/>
    <w:rsid w:val="004035EB"/>
    <w:rsid w:val="00404ADC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31A9"/>
    <w:rsid w:val="004544DD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579"/>
    <w:rsid w:val="0047207C"/>
    <w:rsid w:val="00472CD6"/>
    <w:rsid w:val="00474E3C"/>
    <w:rsid w:val="00475540"/>
    <w:rsid w:val="00480A58"/>
    <w:rsid w:val="00482151"/>
    <w:rsid w:val="00485FAD"/>
    <w:rsid w:val="00487AED"/>
    <w:rsid w:val="004909A2"/>
    <w:rsid w:val="00491EDF"/>
    <w:rsid w:val="00492A3F"/>
    <w:rsid w:val="00493F38"/>
    <w:rsid w:val="00494F62"/>
    <w:rsid w:val="004A2001"/>
    <w:rsid w:val="004A3590"/>
    <w:rsid w:val="004A364C"/>
    <w:rsid w:val="004A769B"/>
    <w:rsid w:val="004B00A7"/>
    <w:rsid w:val="004B0341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0B38"/>
    <w:rsid w:val="004D2DEE"/>
    <w:rsid w:val="004D2E1F"/>
    <w:rsid w:val="004D43AB"/>
    <w:rsid w:val="004D4EB8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509D"/>
    <w:rsid w:val="00526657"/>
    <w:rsid w:val="00526DFC"/>
    <w:rsid w:val="00526F43"/>
    <w:rsid w:val="00527651"/>
    <w:rsid w:val="00534256"/>
    <w:rsid w:val="005363AB"/>
    <w:rsid w:val="00541C6C"/>
    <w:rsid w:val="0054249F"/>
    <w:rsid w:val="00544EF4"/>
    <w:rsid w:val="0054529D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0BE"/>
    <w:rsid w:val="00572512"/>
    <w:rsid w:val="005739DD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BBE"/>
    <w:rsid w:val="00591124"/>
    <w:rsid w:val="00591436"/>
    <w:rsid w:val="00595003"/>
    <w:rsid w:val="00597024"/>
    <w:rsid w:val="005A0274"/>
    <w:rsid w:val="005A095C"/>
    <w:rsid w:val="005A669D"/>
    <w:rsid w:val="005A75D8"/>
    <w:rsid w:val="005B713E"/>
    <w:rsid w:val="005C03B6"/>
    <w:rsid w:val="005C206E"/>
    <w:rsid w:val="005C348E"/>
    <w:rsid w:val="005C68E1"/>
    <w:rsid w:val="005D3763"/>
    <w:rsid w:val="005D3A7A"/>
    <w:rsid w:val="005D55E1"/>
    <w:rsid w:val="005D6BF1"/>
    <w:rsid w:val="005E19F7"/>
    <w:rsid w:val="005E4F04"/>
    <w:rsid w:val="005E62C2"/>
    <w:rsid w:val="005E6C71"/>
    <w:rsid w:val="005E7F95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FB3"/>
    <w:rsid w:val="00615772"/>
    <w:rsid w:val="00616BD0"/>
    <w:rsid w:val="00621256"/>
    <w:rsid w:val="00621FCC"/>
    <w:rsid w:val="00622E4B"/>
    <w:rsid w:val="00631C6C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6CD3"/>
    <w:rsid w:val="006678AF"/>
    <w:rsid w:val="006701EF"/>
    <w:rsid w:val="006739FF"/>
    <w:rsid w:val="00673BA5"/>
    <w:rsid w:val="006760C2"/>
    <w:rsid w:val="00680058"/>
    <w:rsid w:val="0068142C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37D4"/>
    <w:rsid w:val="006C419E"/>
    <w:rsid w:val="006C4A31"/>
    <w:rsid w:val="006C5AC2"/>
    <w:rsid w:val="006C6AFB"/>
    <w:rsid w:val="006D2735"/>
    <w:rsid w:val="006D45B2"/>
    <w:rsid w:val="006D57EF"/>
    <w:rsid w:val="006E0FCC"/>
    <w:rsid w:val="006E1E96"/>
    <w:rsid w:val="006E2860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5DB"/>
    <w:rsid w:val="00722A7D"/>
    <w:rsid w:val="0072457F"/>
    <w:rsid w:val="00725406"/>
    <w:rsid w:val="0072621B"/>
    <w:rsid w:val="00730555"/>
    <w:rsid w:val="007312CC"/>
    <w:rsid w:val="00736A64"/>
    <w:rsid w:val="00737F6A"/>
    <w:rsid w:val="007410B6"/>
    <w:rsid w:val="0074110E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4B6"/>
    <w:rsid w:val="00770F6B"/>
    <w:rsid w:val="00771883"/>
    <w:rsid w:val="007766E0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5BAC"/>
    <w:rsid w:val="007A1F2F"/>
    <w:rsid w:val="007A2A5C"/>
    <w:rsid w:val="007A3208"/>
    <w:rsid w:val="007A5150"/>
    <w:rsid w:val="007A5373"/>
    <w:rsid w:val="007A777B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F2A"/>
    <w:rsid w:val="007E59C9"/>
    <w:rsid w:val="007F0072"/>
    <w:rsid w:val="007F2EB6"/>
    <w:rsid w:val="007F54C3"/>
    <w:rsid w:val="00801EB8"/>
    <w:rsid w:val="00802949"/>
    <w:rsid w:val="0080301E"/>
    <w:rsid w:val="0080365F"/>
    <w:rsid w:val="00812BE5"/>
    <w:rsid w:val="00815A0A"/>
    <w:rsid w:val="00817429"/>
    <w:rsid w:val="00821514"/>
    <w:rsid w:val="0082170B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0EA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75BB"/>
    <w:rsid w:val="00872257"/>
    <w:rsid w:val="008731BB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2D0"/>
    <w:rsid w:val="00896A10"/>
    <w:rsid w:val="008971B5"/>
    <w:rsid w:val="008A5D26"/>
    <w:rsid w:val="008A6B13"/>
    <w:rsid w:val="008A6ECB"/>
    <w:rsid w:val="008A72EC"/>
    <w:rsid w:val="008A7D45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049"/>
    <w:rsid w:val="008D2434"/>
    <w:rsid w:val="008E171D"/>
    <w:rsid w:val="008E2785"/>
    <w:rsid w:val="008E78A3"/>
    <w:rsid w:val="008F0654"/>
    <w:rsid w:val="008F06CB"/>
    <w:rsid w:val="008F07AC"/>
    <w:rsid w:val="008F2E83"/>
    <w:rsid w:val="008F5A21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F19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47633"/>
    <w:rsid w:val="009509E6"/>
    <w:rsid w:val="009516B6"/>
    <w:rsid w:val="00952018"/>
    <w:rsid w:val="0095216E"/>
    <w:rsid w:val="00952800"/>
    <w:rsid w:val="0095300D"/>
    <w:rsid w:val="00955F5A"/>
    <w:rsid w:val="00956812"/>
    <w:rsid w:val="0095719A"/>
    <w:rsid w:val="009623E9"/>
    <w:rsid w:val="00963EEB"/>
    <w:rsid w:val="009648BC"/>
    <w:rsid w:val="00964C2F"/>
    <w:rsid w:val="00965F88"/>
    <w:rsid w:val="009677A2"/>
    <w:rsid w:val="009741EC"/>
    <w:rsid w:val="00984E03"/>
    <w:rsid w:val="00987E85"/>
    <w:rsid w:val="009948D2"/>
    <w:rsid w:val="0099720B"/>
    <w:rsid w:val="009A0D12"/>
    <w:rsid w:val="009A1987"/>
    <w:rsid w:val="009A2BEE"/>
    <w:rsid w:val="009A5289"/>
    <w:rsid w:val="009A7A53"/>
    <w:rsid w:val="009B0131"/>
    <w:rsid w:val="009B0402"/>
    <w:rsid w:val="009B0B75"/>
    <w:rsid w:val="009B16DF"/>
    <w:rsid w:val="009B4CB2"/>
    <w:rsid w:val="009B4D1D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6BCD"/>
    <w:rsid w:val="00A50CD4"/>
    <w:rsid w:val="00A51191"/>
    <w:rsid w:val="00A56D62"/>
    <w:rsid w:val="00A56F07"/>
    <w:rsid w:val="00A5762C"/>
    <w:rsid w:val="00A578D0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13A"/>
    <w:rsid w:val="00A84274"/>
    <w:rsid w:val="00A850F3"/>
    <w:rsid w:val="00A864E3"/>
    <w:rsid w:val="00A90079"/>
    <w:rsid w:val="00A94574"/>
    <w:rsid w:val="00A94BDF"/>
    <w:rsid w:val="00A95936"/>
    <w:rsid w:val="00A96265"/>
    <w:rsid w:val="00A97084"/>
    <w:rsid w:val="00AA1C2C"/>
    <w:rsid w:val="00AA35F6"/>
    <w:rsid w:val="00AA517A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2D01"/>
    <w:rsid w:val="00AF4CAA"/>
    <w:rsid w:val="00AF571A"/>
    <w:rsid w:val="00AF60A0"/>
    <w:rsid w:val="00AF67FC"/>
    <w:rsid w:val="00AF7DF5"/>
    <w:rsid w:val="00B006E5"/>
    <w:rsid w:val="00B01990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329"/>
    <w:rsid w:val="00B3268F"/>
    <w:rsid w:val="00B32C2C"/>
    <w:rsid w:val="00B33A1A"/>
    <w:rsid w:val="00B33E6C"/>
    <w:rsid w:val="00B35EE7"/>
    <w:rsid w:val="00B371CC"/>
    <w:rsid w:val="00B41CD9"/>
    <w:rsid w:val="00B427E6"/>
    <w:rsid w:val="00B428A6"/>
    <w:rsid w:val="00B43CD0"/>
    <w:rsid w:val="00B43E1F"/>
    <w:rsid w:val="00B45FBC"/>
    <w:rsid w:val="00B465F9"/>
    <w:rsid w:val="00B51A7D"/>
    <w:rsid w:val="00B51F63"/>
    <w:rsid w:val="00B535C2"/>
    <w:rsid w:val="00B55544"/>
    <w:rsid w:val="00B642FC"/>
    <w:rsid w:val="00B64D26"/>
    <w:rsid w:val="00B64FBB"/>
    <w:rsid w:val="00B70E22"/>
    <w:rsid w:val="00B71824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779E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640"/>
    <w:rsid w:val="00BF6F7F"/>
    <w:rsid w:val="00C00647"/>
    <w:rsid w:val="00C02764"/>
    <w:rsid w:val="00C04CEF"/>
    <w:rsid w:val="00C0662F"/>
    <w:rsid w:val="00C11943"/>
    <w:rsid w:val="00C12E96"/>
    <w:rsid w:val="00C14582"/>
    <w:rsid w:val="00C14763"/>
    <w:rsid w:val="00C16141"/>
    <w:rsid w:val="00C20BFE"/>
    <w:rsid w:val="00C21A94"/>
    <w:rsid w:val="00C2363F"/>
    <w:rsid w:val="00C236C8"/>
    <w:rsid w:val="00C24678"/>
    <w:rsid w:val="00C260B1"/>
    <w:rsid w:val="00C26E56"/>
    <w:rsid w:val="00C31406"/>
    <w:rsid w:val="00C34371"/>
    <w:rsid w:val="00C36759"/>
    <w:rsid w:val="00C37194"/>
    <w:rsid w:val="00C40637"/>
    <w:rsid w:val="00C40F6C"/>
    <w:rsid w:val="00C41A0D"/>
    <w:rsid w:val="00C44426"/>
    <w:rsid w:val="00C445F3"/>
    <w:rsid w:val="00C451F4"/>
    <w:rsid w:val="00C45EB1"/>
    <w:rsid w:val="00C54A3A"/>
    <w:rsid w:val="00C55566"/>
    <w:rsid w:val="00C56448"/>
    <w:rsid w:val="00C57F69"/>
    <w:rsid w:val="00C667BE"/>
    <w:rsid w:val="00C6766B"/>
    <w:rsid w:val="00C72223"/>
    <w:rsid w:val="00C73738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1931"/>
    <w:rsid w:val="00CA0F74"/>
    <w:rsid w:val="00CA2FD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2528"/>
    <w:rsid w:val="00CF4813"/>
    <w:rsid w:val="00CF5233"/>
    <w:rsid w:val="00D029B8"/>
    <w:rsid w:val="00D02F60"/>
    <w:rsid w:val="00D0464E"/>
    <w:rsid w:val="00D04A96"/>
    <w:rsid w:val="00D07A7B"/>
    <w:rsid w:val="00D10A93"/>
    <w:rsid w:val="00D10E06"/>
    <w:rsid w:val="00D15197"/>
    <w:rsid w:val="00D16820"/>
    <w:rsid w:val="00D169C8"/>
    <w:rsid w:val="00D1793F"/>
    <w:rsid w:val="00D221DB"/>
    <w:rsid w:val="00D22AF5"/>
    <w:rsid w:val="00D235EA"/>
    <w:rsid w:val="00D247A9"/>
    <w:rsid w:val="00D31D07"/>
    <w:rsid w:val="00D32721"/>
    <w:rsid w:val="00D328DC"/>
    <w:rsid w:val="00D33387"/>
    <w:rsid w:val="00D369BA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247C"/>
    <w:rsid w:val="00D93106"/>
    <w:rsid w:val="00D933E9"/>
    <w:rsid w:val="00D9505D"/>
    <w:rsid w:val="00D953D0"/>
    <w:rsid w:val="00D959F5"/>
    <w:rsid w:val="00D96884"/>
    <w:rsid w:val="00D974C4"/>
    <w:rsid w:val="00DA3FDD"/>
    <w:rsid w:val="00DA7017"/>
    <w:rsid w:val="00DA7028"/>
    <w:rsid w:val="00DB1AD2"/>
    <w:rsid w:val="00DB2B58"/>
    <w:rsid w:val="00DB308A"/>
    <w:rsid w:val="00DB5206"/>
    <w:rsid w:val="00DB6276"/>
    <w:rsid w:val="00DB63F5"/>
    <w:rsid w:val="00DC1C6B"/>
    <w:rsid w:val="00DC2C2E"/>
    <w:rsid w:val="00DC4AF0"/>
    <w:rsid w:val="00DC7886"/>
    <w:rsid w:val="00DD0CF2"/>
    <w:rsid w:val="00DD333E"/>
    <w:rsid w:val="00DE1554"/>
    <w:rsid w:val="00DE2901"/>
    <w:rsid w:val="00DE590F"/>
    <w:rsid w:val="00DE7DC1"/>
    <w:rsid w:val="00DF3F7E"/>
    <w:rsid w:val="00DF4EB3"/>
    <w:rsid w:val="00DF7648"/>
    <w:rsid w:val="00E00E29"/>
    <w:rsid w:val="00E016F0"/>
    <w:rsid w:val="00E02BAB"/>
    <w:rsid w:val="00E04CEB"/>
    <w:rsid w:val="00E060BC"/>
    <w:rsid w:val="00E11420"/>
    <w:rsid w:val="00E132FB"/>
    <w:rsid w:val="00E170B7"/>
    <w:rsid w:val="00E177DD"/>
    <w:rsid w:val="00E20841"/>
    <w:rsid w:val="00E20900"/>
    <w:rsid w:val="00E20C7F"/>
    <w:rsid w:val="00E2396E"/>
    <w:rsid w:val="00E24728"/>
    <w:rsid w:val="00E276AC"/>
    <w:rsid w:val="00E33C39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5BF"/>
    <w:rsid w:val="00E71C91"/>
    <w:rsid w:val="00E720A1"/>
    <w:rsid w:val="00E75DDA"/>
    <w:rsid w:val="00E773E8"/>
    <w:rsid w:val="00E83ADD"/>
    <w:rsid w:val="00E84F38"/>
    <w:rsid w:val="00E85623"/>
    <w:rsid w:val="00E87441"/>
    <w:rsid w:val="00E90BD6"/>
    <w:rsid w:val="00E91FAE"/>
    <w:rsid w:val="00E96E3F"/>
    <w:rsid w:val="00EA2495"/>
    <w:rsid w:val="00EA270C"/>
    <w:rsid w:val="00EA40B4"/>
    <w:rsid w:val="00EA4974"/>
    <w:rsid w:val="00EA532E"/>
    <w:rsid w:val="00EA7CFC"/>
    <w:rsid w:val="00EB06D9"/>
    <w:rsid w:val="00EB192B"/>
    <w:rsid w:val="00EB19ED"/>
    <w:rsid w:val="00EB1CAB"/>
    <w:rsid w:val="00EC0F5A"/>
    <w:rsid w:val="00EC3A3E"/>
    <w:rsid w:val="00EC4265"/>
    <w:rsid w:val="00EC4CEB"/>
    <w:rsid w:val="00EC659E"/>
    <w:rsid w:val="00EC69FD"/>
    <w:rsid w:val="00ED2072"/>
    <w:rsid w:val="00ED2AE0"/>
    <w:rsid w:val="00ED458A"/>
    <w:rsid w:val="00ED5553"/>
    <w:rsid w:val="00ED5E36"/>
    <w:rsid w:val="00ED6961"/>
    <w:rsid w:val="00EF0B96"/>
    <w:rsid w:val="00EF198D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CD9"/>
    <w:rsid w:val="00F2552D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534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94E"/>
    <w:rsid w:val="00FC2E3D"/>
    <w:rsid w:val="00FC3BDE"/>
    <w:rsid w:val="00FC7F86"/>
    <w:rsid w:val="00FD1DBE"/>
    <w:rsid w:val="00FD1E8E"/>
    <w:rsid w:val="00FD25A7"/>
    <w:rsid w:val="00FD27B6"/>
    <w:rsid w:val="00FD3689"/>
    <w:rsid w:val="00FD42A3"/>
    <w:rsid w:val="00FD7468"/>
    <w:rsid w:val="00FD7CE0"/>
    <w:rsid w:val="00FE0B3B"/>
    <w:rsid w:val="00FE1BE2"/>
    <w:rsid w:val="00FE1F72"/>
    <w:rsid w:val="00FE6B8F"/>
    <w:rsid w:val="00FE730A"/>
    <w:rsid w:val="00FF1675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15A4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ED458A"/>
    <w:pPr>
      <w:spacing w:line="240" w:lineRule="auto"/>
    </w:pPr>
    <w:rPr>
      <w:rFonts w:ascii="Calibri" w:eastAsia="Calibri" w:hAnsi="Calibri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ED458A"/>
    <w:pPr>
      <w:spacing w:line="240" w:lineRule="auto"/>
    </w:pPr>
    <w:rPr>
      <w:rFonts w:ascii="Calibri" w:eastAsia="Calibri" w:hAnsi="Calibri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A0C2C96-6446-4206-9C3C-753F1CC19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17</Pages>
  <Words>4515</Words>
  <Characters>27091</Characters>
  <Application>Microsoft Office Word</Application>
  <DocSecurity>0</DocSecurity>
  <Lines>225</Lines>
  <Paragraphs>63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m.ciezki</dc:creator>
  <cp:lastModifiedBy>Ewa A. Genert</cp:lastModifiedBy>
  <cp:revision>2</cp:revision>
  <cp:lastPrinted>2016-06-24T08:51:00Z</cp:lastPrinted>
  <dcterms:created xsi:type="dcterms:W3CDTF">2016-07-13T09:17:00Z</dcterms:created>
  <dcterms:modified xsi:type="dcterms:W3CDTF">2016-07-13T09:17:00Z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