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F7E" w:rsidRPr="002E26A7" w:rsidRDefault="00C77F7E" w:rsidP="002E26A7">
      <w:pPr>
        <w:spacing w:before="120"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 w:rsidRPr="002E26A7">
        <w:rPr>
          <w:rFonts w:ascii="Times New Roman" w:hAnsi="Times New Roman" w:cs="Times New Roman"/>
          <w:bCs/>
          <w:sz w:val="24"/>
          <w:szCs w:val="24"/>
        </w:rPr>
        <w:t>UZASADNIENIE</w:t>
      </w:r>
    </w:p>
    <w:p w:rsidR="00C77F7E" w:rsidRPr="002E26A7" w:rsidRDefault="00C77F7E" w:rsidP="002E26A7">
      <w:pPr>
        <w:autoSpaceDN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7C57" w:rsidRPr="002E26A7" w:rsidRDefault="00C77F7E" w:rsidP="002E26A7">
      <w:pPr>
        <w:suppressAutoHyphens/>
        <w:autoSpaceDN w:val="0"/>
        <w:spacing w:before="120"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E26A7">
        <w:rPr>
          <w:rFonts w:ascii="Times New Roman" w:hAnsi="Times New Roman" w:cs="Times New Roman"/>
          <w:sz w:val="24"/>
          <w:szCs w:val="24"/>
        </w:rPr>
        <w:t xml:space="preserve">Głównym celem projektu ustawy </w:t>
      </w:r>
      <w:r w:rsidR="00857C57" w:rsidRPr="002E26A7">
        <w:rPr>
          <w:rFonts w:ascii="Times New Roman" w:hAnsi="Times New Roman" w:cs="Times New Roman"/>
          <w:sz w:val="24"/>
          <w:szCs w:val="24"/>
        </w:rPr>
        <w:t>o szczeg</w:t>
      </w:r>
      <w:r w:rsidR="00091715" w:rsidRPr="002E26A7">
        <w:rPr>
          <w:rFonts w:ascii="Times New Roman" w:hAnsi="Times New Roman" w:cs="Times New Roman"/>
          <w:sz w:val="24"/>
          <w:szCs w:val="24"/>
        </w:rPr>
        <w:t>ólnych</w:t>
      </w:r>
      <w:r w:rsidR="00857C57" w:rsidRPr="002E26A7">
        <w:rPr>
          <w:rFonts w:ascii="Times New Roman" w:hAnsi="Times New Roman" w:cs="Times New Roman"/>
          <w:sz w:val="24"/>
          <w:szCs w:val="24"/>
        </w:rPr>
        <w:t xml:space="preserve"> rozwiązaniach związanych z</w:t>
      </w:r>
      <w:r w:rsidR="002E26A7">
        <w:rPr>
          <w:rFonts w:ascii="Times New Roman" w:hAnsi="Times New Roman" w:cs="Times New Roman"/>
          <w:sz w:val="24"/>
          <w:szCs w:val="24"/>
        </w:rPr>
        <w:t> </w:t>
      </w:r>
      <w:r w:rsidR="00857C57" w:rsidRPr="002E26A7">
        <w:rPr>
          <w:rFonts w:ascii="Times New Roman" w:hAnsi="Times New Roman" w:cs="Times New Roman"/>
          <w:sz w:val="24"/>
          <w:szCs w:val="24"/>
        </w:rPr>
        <w:t xml:space="preserve">wystąpieniem afrykańskiego pomoru świń na terytorium Rzeczypospolitej Polskiej </w:t>
      </w:r>
      <w:r w:rsidRPr="002E26A7">
        <w:rPr>
          <w:rFonts w:ascii="Times New Roman" w:hAnsi="Times New Roman" w:cs="Times New Roman"/>
          <w:sz w:val="24"/>
          <w:szCs w:val="24"/>
        </w:rPr>
        <w:t xml:space="preserve">jest potrzeba </w:t>
      </w:r>
      <w:r w:rsidR="00857C57" w:rsidRPr="002E26A7">
        <w:rPr>
          <w:rFonts w:ascii="Times New Roman" w:hAnsi="Times New Roman" w:cs="Times New Roman"/>
          <w:sz w:val="24"/>
          <w:szCs w:val="24"/>
        </w:rPr>
        <w:t xml:space="preserve">zapewnienia możliwości zagospodarowania </w:t>
      </w:r>
      <w:r w:rsidRPr="002E26A7">
        <w:rPr>
          <w:rFonts w:ascii="Times New Roman" w:hAnsi="Times New Roman" w:cs="Times New Roman"/>
          <w:sz w:val="24"/>
          <w:szCs w:val="24"/>
        </w:rPr>
        <w:t>produktów pochodzenia zwierzęcego przeznac</w:t>
      </w:r>
      <w:r w:rsidR="00857C57" w:rsidRPr="002E26A7">
        <w:rPr>
          <w:rFonts w:ascii="Times New Roman" w:hAnsi="Times New Roman" w:cs="Times New Roman"/>
          <w:sz w:val="24"/>
          <w:szCs w:val="24"/>
        </w:rPr>
        <w:t xml:space="preserve">zonych do spożycia przez ludzi wyprodukowanych </w:t>
      </w:r>
      <w:r w:rsidR="00091715" w:rsidRPr="002E26A7">
        <w:rPr>
          <w:rFonts w:ascii="Times New Roman" w:hAnsi="Times New Roman" w:cs="Times New Roman"/>
          <w:sz w:val="24"/>
          <w:szCs w:val="24"/>
        </w:rPr>
        <w:t>z mięsa świń</w:t>
      </w:r>
      <w:r w:rsidR="00857C57" w:rsidRPr="002E26A7">
        <w:rPr>
          <w:rFonts w:ascii="Times New Roman" w:hAnsi="Times New Roman" w:cs="Times New Roman"/>
          <w:sz w:val="24"/>
          <w:szCs w:val="24"/>
        </w:rPr>
        <w:t xml:space="preserve"> </w:t>
      </w:r>
      <w:r w:rsidR="00FB322C" w:rsidRPr="002E26A7">
        <w:rPr>
          <w:rFonts w:ascii="Times New Roman" w:hAnsi="Times New Roman" w:cs="Times New Roman"/>
          <w:sz w:val="24"/>
          <w:szCs w:val="24"/>
        </w:rPr>
        <w:t xml:space="preserve">wolnych od wirusa </w:t>
      </w:r>
      <w:r w:rsidR="00091715" w:rsidRPr="002E26A7">
        <w:rPr>
          <w:rFonts w:ascii="Times New Roman" w:hAnsi="Times New Roman" w:cs="Times New Roman"/>
          <w:sz w:val="24"/>
          <w:szCs w:val="24"/>
        </w:rPr>
        <w:t>afrykańskiego pomoru świń (zwanego dalej „asf”), u</w:t>
      </w:r>
      <w:r w:rsidR="00857C57" w:rsidRPr="002E26A7">
        <w:rPr>
          <w:rFonts w:ascii="Times New Roman" w:hAnsi="Times New Roman" w:cs="Times New Roman"/>
          <w:sz w:val="24"/>
          <w:szCs w:val="24"/>
        </w:rPr>
        <w:t>trzymywanych na obszarach</w:t>
      </w:r>
      <w:r w:rsidR="00091715" w:rsidRPr="002E26A7">
        <w:rPr>
          <w:rFonts w:ascii="Times New Roman" w:hAnsi="Times New Roman" w:cs="Times New Roman"/>
          <w:sz w:val="24"/>
          <w:szCs w:val="24"/>
        </w:rPr>
        <w:t xml:space="preserve">, na których wprowadzono ograniczenia </w:t>
      </w:r>
      <w:r w:rsidR="00857C57" w:rsidRPr="002E26A7">
        <w:rPr>
          <w:rFonts w:ascii="Times New Roman" w:hAnsi="Times New Roman" w:cs="Times New Roman"/>
          <w:sz w:val="24"/>
          <w:szCs w:val="24"/>
        </w:rPr>
        <w:t>w związku</w:t>
      </w:r>
      <w:r w:rsidR="002E26A7">
        <w:rPr>
          <w:rFonts w:ascii="Times New Roman" w:hAnsi="Times New Roman" w:cs="Times New Roman"/>
          <w:sz w:val="24"/>
          <w:szCs w:val="24"/>
        </w:rPr>
        <w:t xml:space="preserve"> </w:t>
      </w:r>
      <w:r w:rsidRPr="002E26A7">
        <w:rPr>
          <w:rFonts w:ascii="Times New Roman" w:hAnsi="Times New Roman" w:cs="Times New Roman"/>
          <w:sz w:val="24"/>
          <w:szCs w:val="24"/>
        </w:rPr>
        <w:t xml:space="preserve">z wystąpieniem </w:t>
      </w:r>
      <w:r w:rsidR="00091715" w:rsidRPr="002E26A7">
        <w:rPr>
          <w:rFonts w:ascii="Times New Roman" w:hAnsi="Times New Roman" w:cs="Times New Roman"/>
          <w:sz w:val="24"/>
          <w:szCs w:val="24"/>
        </w:rPr>
        <w:t>tego wirusa na terytorium Polski.</w:t>
      </w:r>
    </w:p>
    <w:p w:rsidR="00091715" w:rsidRPr="002E26A7" w:rsidRDefault="00946EFC" w:rsidP="002E26A7">
      <w:pPr>
        <w:suppressAutoHyphens/>
        <w:autoSpaceDN w:val="0"/>
        <w:spacing w:before="120"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E26A7">
        <w:rPr>
          <w:rFonts w:ascii="Times New Roman" w:hAnsi="Times New Roman" w:cs="Times New Roman"/>
          <w:sz w:val="24"/>
          <w:szCs w:val="24"/>
        </w:rPr>
        <w:t xml:space="preserve">W pierwszej kolejności </w:t>
      </w:r>
      <w:r w:rsidR="00E425D5" w:rsidRPr="002E26A7">
        <w:rPr>
          <w:rFonts w:ascii="Times New Roman" w:hAnsi="Times New Roman" w:cs="Times New Roman"/>
          <w:sz w:val="24"/>
          <w:szCs w:val="24"/>
        </w:rPr>
        <w:t>należy zauważyć, że w związku z wystąpieniem przypadków asf na terytorium Rzeczypospolitej Polskiej, a także na terenie Łotwy, Litwy i Estonii, wydana została decyzja wykonawcza Komisji 2014/709/UE z dnia 9 października 2014</w:t>
      </w:r>
      <w:r w:rsidR="002E26A7">
        <w:rPr>
          <w:rFonts w:ascii="Times New Roman" w:hAnsi="Times New Roman" w:cs="Times New Roman"/>
          <w:sz w:val="24"/>
          <w:szCs w:val="24"/>
        </w:rPr>
        <w:t> </w:t>
      </w:r>
      <w:r w:rsidR="00E425D5" w:rsidRPr="002E26A7">
        <w:rPr>
          <w:rFonts w:ascii="Times New Roman" w:hAnsi="Times New Roman" w:cs="Times New Roman"/>
          <w:sz w:val="24"/>
          <w:szCs w:val="24"/>
        </w:rPr>
        <w:t>r. w sprawie środków kontroli w zakresie zdrowia zwierząt w odniesieniu do afrykańskiego pomoru świń w niektórych państwach członkowskich i uchylająca decyzję wykonawczą 2014/178/UE (Dz. Urz. UE L 295 z 11.10.2014, str. 63, z</w:t>
      </w:r>
      <w:r w:rsidR="002E26A7">
        <w:rPr>
          <w:rFonts w:ascii="Times New Roman" w:hAnsi="Times New Roman" w:cs="Times New Roman"/>
          <w:sz w:val="24"/>
          <w:szCs w:val="24"/>
        </w:rPr>
        <w:t> </w:t>
      </w:r>
      <w:r w:rsidR="00E425D5" w:rsidRPr="002E26A7">
        <w:rPr>
          <w:rFonts w:ascii="Times New Roman" w:hAnsi="Times New Roman" w:cs="Times New Roman"/>
          <w:sz w:val="24"/>
          <w:szCs w:val="24"/>
        </w:rPr>
        <w:t>późn.</w:t>
      </w:r>
      <w:r w:rsidR="002E26A7">
        <w:rPr>
          <w:rFonts w:ascii="Times New Roman" w:hAnsi="Times New Roman" w:cs="Times New Roman"/>
          <w:sz w:val="24"/>
          <w:szCs w:val="24"/>
        </w:rPr>
        <w:t> </w:t>
      </w:r>
      <w:r w:rsidR="00E425D5" w:rsidRPr="002E26A7">
        <w:rPr>
          <w:rFonts w:ascii="Times New Roman" w:hAnsi="Times New Roman" w:cs="Times New Roman"/>
          <w:sz w:val="24"/>
          <w:szCs w:val="24"/>
        </w:rPr>
        <w:t>zm.). W decyzji tej państwa członkowskie zostały obowiązane do podjęcia określonych działań na oznaczonych obszarach, w celu zwalczania i zapobiegania rozprzestrzenianiu się tego wirusa.</w:t>
      </w:r>
      <w:r w:rsidR="002E26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42FA" w:rsidRPr="002E26A7" w:rsidRDefault="00E425D5" w:rsidP="002E26A7">
      <w:pPr>
        <w:suppressAutoHyphens/>
        <w:autoSpaceDN w:val="0"/>
        <w:spacing w:before="120" w:after="0" w:line="36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2E26A7">
        <w:rPr>
          <w:rFonts w:ascii="Times New Roman" w:hAnsi="Times New Roman" w:cs="Times New Roman"/>
          <w:sz w:val="24"/>
          <w:szCs w:val="24"/>
        </w:rPr>
        <w:t>W celu wykonania tej decyzji wydane zostało rozporządzenie Ministra Rolnictwa i</w:t>
      </w:r>
      <w:r w:rsidR="002E26A7">
        <w:rPr>
          <w:rFonts w:ascii="Times New Roman" w:hAnsi="Times New Roman" w:cs="Times New Roman"/>
          <w:sz w:val="24"/>
          <w:szCs w:val="24"/>
        </w:rPr>
        <w:t> </w:t>
      </w:r>
      <w:r w:rsidRPr="002E26A7">
        <w:rPr>
          <w:rFonts w:ascii="Times New Roman" w:hAnsi="Times New Roman" w:cs="Times New Roman"/>
          <w:sz w:val="24"/>
          <w:szCs w:val="24"/>
        </w:rPr>
        <w:t xml:space="preserve">Rozwoju Wsi z dnia 6 maja 2015 r. w sprawie </w:t>
      </w:r>
      <w:r w:rsidRPr="002E26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środków podejmowanych w związku z</w:t>
      </w:r>
      <w:r w:rsidR="002E26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 </w:t>
      </w:r>
      <w:r w:rsidRPr="002E26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wystąpieniem</w:t>
      </w:r>
      <w:r w:rsidR="002E26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</w:t>
      </w:r>
      <w:r w:rsidRPr="002E26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afrykańskiego</w:t>
      </w:r>
      <w:r w:rsidR="002E26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</w:t>
      </w:r>
      <w:r w:rsidRPr="002E26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pomoru</w:t>
      </w:r>
      <w:r w:rsidR="002E26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</w:t>
      </w:r>
      <w:r w:rsidRPr="002E26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świń (Dz. U. z 2015 r. poz. 711, z późn. zm.). Na mocy tego rozporządzenia wprowadzono szereg nakazów i zakazów związanych z</w:t>
      </w:r>
      <w:r w:rsidR="002E26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 </w:t>
      </w:r>
      <w:r w:rsidRPr="002E26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utrzymywaniem świń na zagrożonych obszarach, takich jak nakaz wyłożenia mat dezynfekcyjnych przed pomieszczeniami, w których są utrzymywane świnie, nakaz </w:t>
      </w:r>
      <w:r w:rsidR="003A4749" w:rsidRPr="002E26A7">
        <w:rPr>
          <w:rFonts w:ascii="Times New Roman" w:hAnsi="Times New Roman" w:cs="Times New Roman"/>
          <w:color w:val="000000"/>
          <w:sz w:val="24"/>
          <w:szCs w:val="24"/>
        </w:rPr>
        <w:t>utrzymywania świń</w:t>
      </w:r>
      <w:r w:rsidR="002E26A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E26A7">
        <w:rPr>
          <w:rFonts w:ascii="Times New Roman" w:hAnsi="Times New Roman" w:cs="Times New Roman"/>
          <w:color w:val="000000"/>
          <w:sz w:val="24"/>
          <w:szCs w:val="24"/>
        </w:rPr>
        <w:t>w gospodarstwie w sposób wykluczający kontakt z wolno żyjącymi dzikami</w:t>
      </w:r>
      <w:r w:rsidR="003A4749" w:rsidRPr="002E26A7">
        <w:rPr>
          <w:rFonts w:ascii="Times New Roman" w:hAnsi="Times New Roman" w:cs="Times New Roman"/>
          <w:color w:val="000000"/>
          <w:sz w:val="24"/>
          <w:szCs w:val="24"/>
        </w:rPr>
        <w:t xml:space="preserve">, czy też zakaz przemieszczania świń poza te obszary, chyba że zostaną spełnione restrykcyjne warunki określone w tym rozporządzeniu. </w:t>
      </w:r>
    </w:p>
    <w:p w:rsidR="00C66886" w:rsidRPr="002E26A7" w:rsidRDefault="00C66886" w:rsidP="002E26A7">
      <w:pPr>
        <w:suppressAutoHyphens/>
        <w:autoSpaceDN w:val="0"/>
        <w:spacing w:before="120" w:after="0" w:line="36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2E26A7">
        <w:rPr>
          <w:rFonts w:ascii="Times New Roman" w:hAnsi="Times New Roman" w:cs="Times New Roman"/>
          <w:color w:val="000000"/>
          <w:sz w:val="24"/>
          <w:szCs w:val="24"/>
        </w:rPr>
        <w:t>Ponadto wydana została decyzja wykonawcza Komisji (UE) 2016/1406 z dnia 22</w:t>
      </w:r>
      <w:r w:rsidR="002E26A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E26A7">
        <w:rPr>
          <w:rFonts w:ascii="Times New Roman" w:hAnsi="Times New Roman" w:cs="Times New Roman"/>
          <w:color w:val="000000"/>
          <w:sz w:val="24"/>
          <w:szCs w:val="24"/>
        </w:rPr>
        <w:t>sierpnia 2016 r. dotycząca niektórych środków ochronnych w odniesieniu do afrykańskiego pomoru świń w Polsce i uchylająca decyzję wykonawczą (UE) 2016/1367 (D</w:t>
      </w:r>
      <w:r w:rsidR="00430EBA">
        <w:rPr>
          <w:rFonts w:ascii="Times New Roman" w:hAnsi="Times New Roman" w:cs="Times New Roman"/>
          <w:color w:val="000000"/>
          <w:sz w:val="24"/>
          <w:szCs w:val="24"/>
        </w:rPr>
        <w:t>z. Urz. UE L 228 z 23.08.2016</w:t>
      </w:r>
      <w:r w:rsidRPr="002E26A7">
        <w:rPr>
          <w:rFonts w:ascii="Times New Roman" w:hAnsi="Times New Roman" w:cs="Times New Roman"/>
          <w:color w:val="000000"/>
          <w:sz w:val="24"/>
          <w:szCs w:val="24"/>
        </w:rPr>
        <w:t xml:space="preserve">, str. 46), na mocy której Rzeczpospolita Polska została obowiązana dodatkowo do określenia jako obszarów zapowietrzonych </w:t>
      </w:r>
      <w:r w:rsidRPr="002E26A7">
        <w:rPr>
          <w:rFonts w:ascii="Times New Roman" w:hAnsi="Times New Roman" w:cs="Times New Roman"/>
          <w:color w:val="000000"/>
          <w:sz w:val="24"/>
          <w:szCs w:val="24"/>
        </w:rPr>
        <w:lastRenderedPageBreak/>
        <w:t>i</w:t>
      </w:r>
      <w:r w:rsidR="002E26A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E26A7">
        <w:rPr>
          <w:rFonts w:ascii="Times New Roman" w:hAnsi="Times New Roman" w:cs="Times New Roman"/>
          <w:color w:val="000000"/>
          <w:sz w:val="24"/>
          <w:szCs w:val="24"/>
        </w:rPr>
        <w:t>zagrożonych (w rozumieniu dyrektywy Rady 2002/60/WE z dnia 27 czerwca 2002 r. ustanawiającej przepisy szczególne w celu zwalczania afrykańskiego pomoru świń oraz zmieniającej dyrektywę 92/119/EWG w zakresie choroby cieszyńskiej i afrykańskiego pomoru świń (Dz. Urz. UE L 192 z</w:t>
      </w:r>
      <w:r w:rsidR="00430EBA">
        <w:rPr>
          <w:rFonts w:ascii="Times New Roman" w:hAnsi="Times New Roman" w:cs="Times New Roman"/>
          <w:color w:val="000000"/>
          <w:sz w:val="24"/>
          <w:szCs w:val="24"/>
        </w:rPr>
        <w:t xml:space="preserve"> 20.7.2002</w:t>
      </w:r>
      <w:r w:rsidRPr="002E26A7">
        <w:rPr>
          <w:rFonts w:ascii="Times New Roman" w:hAnsi="Times New Roman" w:cs="Times New Roman"/>
          <w:color w:val="000000"/>
          <w:sz w:val="24"/>
          <w:szCs w:val="24"/>
        </w:rPr>
        <w:t>, str. 27, z późn. zm.))</w:t>
      </w:r>
      <w:r w:rsidR="002E26A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E26A7">
        <w:rPr>
          <w:rFonts w:ascii="Times New Roman" w:hAnsi="Times New Roman" w:cs="Times New Roman"/>
          <w:color w:val="000000"/>
          <w:sz w:val="24"/>
          <w:szCs w:val="24"/>
        </w:rPr>
        <w:t>obszarów wymienionych w tej decyzji.</w:t>
      </w:r>
      <w:r w:rsidR="002E26A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25D5" w:rsidRPr="002E26A7" w:rsidRDefault="003A4749" w:rsidP="002E26A7">
      <w:pPr>
        <w:suppressAutoHyphens/>
        <w:autoSpaceDN w:val="0"/>
        <w:spacing w:before="120" w:after="0" w:line="36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2E26A7">
        <w:rPr>
          <w:rFonts w:ascii="Times New Roman" w:hAnsi="Times New Roman" w:cs="Times New Roman"/>
          <w:color w:val="000000"/>
          <w:sz w:val="24"/>
          <w:szCs w:val="24"/>
        </w:rPr>
        <w:t>Podkreślenia wymaga, że</w:t>
      </w:r>
      <w:r w:rsidR="00C66886" w:rsidRPr="002E26A7">
        <w:rPr>
          <w:rFonts w:ascii="Times New Roman" w:hAnsi="Times New Roman" w:cs="Times New Roman"/>
          <w:color w:val="000000"/>
          <w:sz w:val="24"/>
          <w:szCs w:val="24"/>
        </w:rPr>
        <w:t xml:space="preserve"> powyższe</w:t>
      </w:r>
      <w:r w:rsidRPr="002E26A7">
        <w:rPr>
          <w:rFonts w:ascii="Times New Roman" w:hAnsi="Times New Roman" w:cs="Times New Roman"/>
          <w:color w:val="000000"/>
          <w:sz w:val="24"/>
          <w:szCs w:val="24"/>
        </w:rPr>
        <w:t xml:space="preserve"> przepisy dotyczą </w:t>
      </w:r>
      <w:r w:rsidR="00C5708C" w:rsidRPr="002E26A7">
        <w:rPr>
          <w:rFonts w:ascii="Times New Roman" w:hAnsi="Times New Roman" w:cs="Times New Roman"/>
          <w:color w:val="000000"/>
          <w:sz w:val="24"/>
          <w:szCs w:val="24"/>
        </w:rPr>
        <w:t xml:space="preserve">przede wszystkim </w:t>
      </w:r>
      <w:r w:rsidRPr="002E26A7">
        <w:rPr>
          <w:rFonts w:ascii="Times New Roman" w:hAnsi="Times New Roman" w:cs="Times New Roman"/>
          <w:color w:val="000000"/>
          <w:sz w:val="24"/>
          <w:szCs w:val="24"/>
        </w:rPr>
        <w:t xml:space="preserve">zwierząt zdrowych i mają na celu przede wszystkim wyeliminowanie ryzyka rozprzestrzenia się wirusa asf i powstawania jego nowych ognisk. </w:t>
      </w:r>
    </w:p>
    <w:p w:rsidR="009242FA" w:rsidRPr="002E26A7" w:rsidRDefault="009242FA" w:rsidP="002E26A7">
      <w:pPr>
        <w:suppressAutoHyphens/>
        <w:autoSpaceDN w:val="0"/>
        <w:spacing w:before="120" w:after="0" w:line="36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2E26A7">
        <w:rPr>
          <w:rFonts w:ascii="Times New Roman" w:hAnsi="Times New Roman" w:cs="Times New Roman"/>
          <w:color w:val="000000"/>
          <w:sz w:val="24"/>
          <w:szCs w:val="24"/>
        </w:rPr>
        <w:t>Dzięki takim działaniom</w:t>
      </w:r>
      <w:r w:rsidR="000E1814" w:rsidRPr="002E26A7">
        <w:rPr>
          <w:rFonts w:ascii="Times New Roman" w:hAnsi="Times New Roman" w:cs="Times New Roman"/>
          <w:color w:val="000000"/>
          <w:sz w:val="24"/>
          <w:szCs w:val="24"/>
        </w:rPr>
        <w:t xml:space="preserve"> jak przewidziane w powyższych przepisach</w:t>
      </w:r>
      <w:r w:rsidR="002E26A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E26A7">
        <w:rPr>
          <w:rFonts w:ascii="Times New Roman" w:hAnsi="Times New Roman" w:cs="Times New Roman"/>
          <w:color w:val="000000"/>
          <w:sz w:val="24"/>
          <w:szCs w:val="24"/>
        </w:rPr>
        <w:t>możliwe jest w</w:t>
      </w:r>
      <w:r w:rsidR="002E26A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E26A7">
        <w:rPr>
          <w:rFonts w:ascii="Times New Roman" w:hAnsi="Times New Roman" w:cs="Times New Roman"/>
          <w:color w:val="000000"/>
          <w:sz w:val="24"/>
          <w:szCs w:val="24"/>
        </w:rPr>
        <w:t>szczególnośc</w:t>
      </w:r>
      <w:r w:rsidR="00886FA2" w:rsidRPr="002E26A7">
        <w:rPr>
          <w:rFonts w:ascii="Times New Roman" w:hAnsi="Times New Roman" w:cs="Times New Roman"/>
          <w:color w:val="000000"/>
          <w:sz w:val="24"/>
          <w:szCs w:val="24"/>
        </w:rPr>
        <w:t xml:space="preserve">i stałe monitorowanie sytuacji </w:t>
      </w:r>
      <w:r w:rsidRPr="002E26A7">
        <w:rPr>
          <w:rFonts w:ascii="Times New Roman" w:hAnsi="Times New Roman" w:cs="Times New Roman"/>
          <w:color w:val="000000"/>
          <w:sz w:val="24"/>
          <w:szCs w:val="24"/>
        </w:rPr>
        <w:t xml:space="preserve">na obszarach objętych powyższymi ograniczeniami i prowadzenie kontroli przez wyspecjalizowane służby weterynaryjne. </w:t>
      </w:r>
    </w:p>
    <w:p w:rsidR="00485DE8" w:rsidRPr="002E26A7" w:rsidRDefault="009242FA" w:rsidP="002E26A7">
      <w:pPr>
        <w:suppressAutoHyphens/>
        <w:autoSpaceDN w:val="0"/>
        <w:spacing w:before="120"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E26A7">
        <w:rPr>
          <w:rFonts w:ascii="Times New Roman" w:hAnsi="Times New Roman" w:cs="Times New Roman"/>
          <w:sz w:val="24"/>
          <w:szCs w:val="24"/>
        </w:rPr>
        <w:t>Z całą mocą podkreśleni</w:t>
      </w:r>
      <w:r w:rsidR="007176E6" w:rsidRPr="002E26A7">
        <w:rPr>
          <w:rFonts w:ascii="Times New Roman" w:hAnsi="Times New Roman" w:cs="Times New Roman"/>
          <w:sz w:val="24"/>
          <w:szCs w:val="24"/>
        </w:rPr>
        <w:t>a wymaga, że pomimo wprowadzenia</w:t>
      </w:r>
      <w:r w:rsidRPr="002E26A7">
        <w:rPr>
          <w:rFonts w:ascii="Times New Roman" w:hAnsi="Times New Roman" w:cs="Times New Roman"/>
          <w:sz w:val="24"/>
          <w:szCs w:val="24"/>
        </w:rPr>
        <w:t xml:space="preserve"> powyższych ograniczeń, nie oznacza to w żadnym razie jakiegokolwiek zagrożenia dla zdrowia konsumentów. </w:t>
      </w:r>
      <w:r w:rsidR="00485DE8" w:rsidRPr="002E26A7">
        <w:rPr>
          <w:rFonts w:ascii="Times New Roman" w:hAnsi="Times New Roman" w:cs="Times New Roman"/>
          <w:sz w:val="24"/>
          <w:szCs w:val="24"/>
        </w:rPr>
        <w:t>Wirus asf nie stwarza bowiem żadnego zagrożenia dla zdrowia i życia ludzi (ani</w:t>
      </w:r>
      <w:r w:rsidR="002E26A7">
        <w:rPr>
          <w:rFonts w:ascii="Times New Roman" w:hAnsi="Times New Roman" w:cs="Times New Roman"/>
          <w:sz w:val="24"/>
          <w:szCs w:val="24"/>
        </w:rPr>
        <w:t> </w:t>
      </w:r>
      <w:r w:rsidR="00485DE8" w:rsidRPr="002E26A7">
        <w:rPr>
          <w:rFonts w:ascii="Times New Roman" w:hAnsi="Times New Roman" w:cs="Times New Roman"/>
          <w:sz w:val="24"/>
          <w:szCs w:val="24"/>
        </w:rPr>
        <w:t>zwierząt innych niż dziki i świnie).</w:t>
      </w:r>
    </w:p>
    <w:p w:rsidR="00E425D5" w:rsidRPr="002E26A7" w:rsidRDefault="00485DE8" w:rsidP="002E26A7">
      <w:pPr>
        <w:suppressAutoHyphens/>
        <w:autoSpaceDN w:val="0"/>
        <w:spacing w:before="120"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E26A7">
        <w:rPr>
          <w:rFonts w:ascii="Times New Roman" w:hAnsi="Times New Roman" w:cs="Times New Roman"/>
          <w:sz w:val="24"/>
          <w:szCs w:val="24"/>
        </w:rPr>
        <w:t xml:space="preserve">Skoro żadnego zagrożenia dla ludzi nie stwarzają zwierzęta chore, to tym bardziej </w:t>
      </w:r>
      <w:r w:rsidR="00204DD2" w:rsidRPr="002E26A7">
        <w:rPr>
          <w:rFonts w:ascii="Times New Roman" w:hAnsi="Times New Roman" w:cs="Times New Roman"/>
          <w:sz w:val="24"/>
          <w:szCs w:val="24"/>
        </w:rPr>
        <w:t xml:space="preserve">żadnego zagrożenia dla zdrowia i życia ludzi nie stwarzają pochodzące z obszarów </w:t>
      </w:r>
      <w:r w:rsidRPr="002E26A7">
        <w:rPr>
          <w:rFonts w:ascii="Times New Roman" w:hAnsi="Times New Roman" w:cs="Times New Roman"/>
          <w:sz w:val="24"/>
          <w:szCs w:val="24"/>
        </w:rPr>
        <w:t xml:space="preserve">objętych ograniczeniami </w:t>
      </w:r>
      <w:r w:rsidR="00204DD2" w:rsidRPr="002E26A7">
        <w:rPr>
          <w:rFonts w:ascii="Times New Roman" w:hAnsi="Times New Roman" w:cs="Times New Roman"/>
          <w:sz w:val="24"/>
          <w:szCs w:val="24"/>
        </w:rPr>
        <w:t xml:space="preserve">zwierzęta zdrowe, jak i mięso takich zwierząt, czy wytwarzane z tego mięsa produkty. </w:t>
      </w:r>
    </w:p>
    <w:p w:rsidR="00204DD2" w:rsidRPr="002E26A7" w:rsidRDefault="009242FA" w:rsidP="001C0018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E26A7">
        <w:rPr>
          <w:rFonts w:ascii="Times New Roman" w:hAnsi="Times New Roman" w:cs="Times New Roman"/>
          <w:sz w:val="24"/>
          <w:szCs w:val="24"/>
        </w:rPr>
        <w:t>Zgod</w:t>
      </w:r>
      <w:r w:rsidR="00D5378B" w:rsidRPr="002E26A7">
        <w:rPr>
          <w:rFonts w:ascii="Times New Roman" w:hAnsi="Times New Roman" w:cs="Times New Roman"/>
          <w:sz w:val="24"/>
          <w:szCs w:val="24"/>
        </w:rPr>
        <w:t>nie z prawem unijnym i krajowym</w:t>
      </w:r>
      <w:r w:rsidRPr="002E26A7">
        <w:rPr>
          <w:rFonts w:ascii="Times New Roman" w:hAnsi="Times New Roman" w:cs="Times New Roman"/>
          <w:sz w:val="24"/>
          <w:szCs w:val="24"/>
        </w:rPr>
        <w:t xml:space="preserve">, w szczególności z ustawą </w:t>
      </w:r>
      <w:r w:rsidRPr="002E26A7">
        <w:rPr>
          <w:rFonts w:ascii="Times New Roman" w:hAnsi="Times New Roman" w:cs="Times New Roman"/>
          <w:color w:val="000000"/>
          <w:sz w:val="24"/>
          <w:szCs w:val="24"/>
        </w:rPr>
        <w:t>z dnia 16 grudnia 2005 r. o produktach pochodzenia zwierzęcego (Dz. U. z 2014 r. poz. 1577,</w:t>
      </w:r>
      <w:r w:rsidR="002E26A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E26A7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1C001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E26A7">
        <w:rPr>
          <w:rFonts w:ascii="Times New Roman" w:hAnsi="Times New Roman" w:cs="Times New Roman"/>
          <w:color w:val="000000"/>
          <w:sz w:val="24"/>
          <w:szCs w:val="24"/>
        </w:rPr>
        <w:t>poźn.</w:t>
      </w:r>
      <w:r w:rsidR="001C001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E26A7">
        <w:rPr>
          <w:rFonts w:ascii="Times New Roman" w:hAnsi="Times New Roman" w:cs="Times New Roman"/>
          <w:color w:val="000000"/>
          <w:sz w:val="24"/>
          <w:szCs w:val="24"/>
        </w:rPr>
        <w:t>zm.), dopuszczaln</w:t>
      </w:r>
      <w:r w:rsidR="00204DD2" w:rsidRPr="002E26A7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2E26A7">
        <w:rPr>
          <w:rFonts w:ascii="Times New Roman" w:hAnsi="Times New Roman" w:cs="Times New Roman"/>
          <w:color w:val="000000"/>
          <w:sz w:val="24"/>
          <w:szCs w:val="24"/>
        </w:rPr>
        <w:t>, jako całkowicie bezpieczn</w:t>
      </w:r>
      <w:r w:rsidR="00204DD2" w:rsidRPr="002E26A7">
        <w:rPr>
          <w:rFonts w:ascii="Times New Roman" w:hAnsi="Times New Roman" w:cs="Times New Roman"/>
          <w:color w:val="000000"/>
          <w:sz w:val="24"/>
          <w:szCs w:val="24"/>
        </w:rPr>
        <w:t>a dla zdrowia ludzi</w:t>
      </w:r>
      <w:r w:rsidRPr="002E26A7">
        <w:rPr>
          <w:rFonts w:ascii="Times New Roman" w:hAnsi="Times New Roman" w:cs="Times New Roman"/>
          <w:color w:val="000000"/>
          <w:sz w:val="24"/>
          <w:szCs w:val="24"/>
        </w:rPr>
        <w:t xml:space="preserve">, jest </w:t>
      </w:r>
      <w:r w:rsidR="00204DD2" w:rsidRPr="002E26A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produkcja produktów pochodzenia zwierzęcego na obszarach podlegających ograniczeniom, nakazom lub zakazom, wydanym na podstawie przepisów o ochronie zdrowia zwierząt oraz zwalczaniu chorób zakaźnych zwierząt, oraz produkcja produktów pochodzenia zwierzęcego pochodzących z tych obszarów i wprowadzanie na rynek takich produktów, jeżeli:</w:t>
      </w:r>
    </w:p>
    <w:p w:rsidR="00204DD2" w:rsidRPr="002E26A7" w:rsidRDefault="00204DD2" w:rsidP="001C0018">
      <w:pPr>
        <w:numPr>
          <w:ilvl w:val="0"/>
          <w:numId w:val="3"/>
        </w:numPr>
        <w:spacing w:after="0" w:line="360" w:lineRule="auto"/>
        <w:ind w:left="425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E26A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produkty te nie pochodzą z gospodarstwa, w którym podejrzewa się lub stwierdzono chorobę zakaźną zwierząt;</w:t>
      </w:r>
    </w:p>
    <w:p w:rsidR="0028004E" w:rsidRPr="002E26A7" w:rsidRDefault="00204DD2" w:rsidP="001C0018">
      <w:pPr>
        <w:numPr>
          <w:ilvl w:val="0"/>
          <w:numId w:val="3"/>
        </w:numPr>
        <w:spacing w:after="0" w:line="36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2E26A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przy ich produkcji zostały spełnione wymagania określone w przepisach odrębnych</w:t>
      </w:r>
      <w:r w:rsidR="0028004E" w:rsidRPr="002E26A7">
        <w:rPr>
          <w:rFonts w:ascii="Times New Roman" w:hAnsi="Times New Roman" w:cs="Times New Roman"/>
          <w:color w:val="000000"/>
          <w:sz w:val="24"/>
          <w:szCs w:val="24"/>
        </w:rPr>
        <w:t>, tj. przepisach o ochronie zdrowia zwierząt oraz zwalczaniu chorób zakaźnych zwierząt</w:t>
      </w:r>
      <w:r w:rsidR="0028004E" w:rsidRPr="002E26A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czy przepisach </w:t>
      </w:r>
      <w:r w:rsidR="0028004E" w:rsidRPr="002E26A7">
        <w:rPr>
          <w:rFonts w:ascii="Times New Roman" w:hAnsi="Times New Roman" w:cs="Times New Roman"/>
          <w:color w:val="000000"/>
          <w:sz w:val="24"/>
          <w:szCs w:val="24"/>
        </w:rPr>
        <w:t>dotyczących</w:t>
      </w:r>
      <w:r w:rsidR="0028004E" w:rsidRPr="002E26A7">
        <w:rPr>
          <w:rFonts w:ascii="Times New Roman" w:hAnsi="Times New Roman" w:cs="Times New Roman"/>
          <w:sz w:val="24"/>
          <w:szCs w:val="24"/>
        </w:rPr>
        <w:t xml:space="preserve"> produkcji produktów pochodzenia </w:t>
      </w:r>
      <w:r w:rsidR="0028004E" w:rsidRPr="002E26A7">
        <w:rPr>
          <w:rFonts w:ascii="Times New Roman" w:hAnsi="Times New Roman" w:cs="Times New Roman"/>
          <w:sz w:val="24"/>
          <w:szCs w:val="24"/>
        </w:rPr>
        <w:lastRenderedPageBreak/>
        <w:t>zwierzęcego pochodzących z obszarów podlegających ograniczeniom, nakazom lub zakazom.</w:t>
      </w:r>
    </w:p>
    <w:p w:rsidR="0028004E" w:rsidRPr="002E26A7" w:rsidRDefault="0028004E" w:rsidP="001C0018">
      <w:pPr>
        <w:suppressAutoHyphens/>
        <w:autoSpaceDN w:val="0"/>
        <w:spacing w:before="120"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E26A7">
        <w:rPr>
          <w:rFonts w:ascii="Times New Roman" w:hAnsi="Times New Roman" w:cs="Times New Roman"/>
          <w:color w:val="000000"/>
          <w:sz w:val="24"/>
          <w:szCs w:val="24"/>
        </w:rPr>
        <w:t>Mięso pochodzące z takich obszarów przed jego przetworzeniem i wprowadzeniem do obrotu</w:t>
      </w:r>
      <w:r w:rsidR="002E26A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E26A7">
        <w:rPr>
          <w:rFonts w:ascii="Times New Roman" w:hAnsi="Times New Roman" w:cs="Times New Roman"/>
          <w:color w:val="000000"/>
          <w:sz w:val="24"/>
          <w:szCs w:val="24"/>
        </w:rPr>
        <w:t xml:space="preserve">jest poddawane szczegółowym badaniom prowadzonym przez lekarzy weterynarii, a ponadto świeże mięso jest znakowane specjalnym znakiem jakości zdrowotnej, nanoszonym przez urzędowego lekarza weterynarii lub pod jego nadzorem. </w:t>
      </w:r>
    </w:p>
    <w:p w:rsidR="0028004E" w:rsidRPr="002E26A7" w:rsidRDefault="00485DE8" w:rsidP="001C0018">
      <w:pPr>
        <w:suppressAutoHyphens/>
        <w:autoSpaceDN w:val="0"/>
        <w:spacing w:before="120"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E26A7">
        <w:rPr>
          <w:rFonts w:ascii="Times New Roman" w:hAnsi="Times New Roman" w:cs="Times New Roman"/>
          <w:sz w:val="24"/>
          <w:szCs w:val="24"/>
        </w:rPr>
        <w:t xml:space="preserve">Mięso zdrowych świń, pochodzących z obszarów objętych powyższymi ograniczeniami, może być zatem </w:t>
      </w:r>
      <w:r w:rsidR="0028004E" w:rsidRPr="002E26A7">
        <w:rPr>
          <w:rFonts w:ascii="Times New Roman" w:hAnsi="Times New Roman" w:cs="Times New Roman"/>
          <w:sz w:val="24"/>
          <w:szCs w:val="24"/>
        </w:rPr>
        <w:t>przetwarzane i spożywane przez ludzi bez jakiegokolwiek ryzyka, bowiem o</w:t>
      </w:r>
      <w:r w:rsidR="00B73C7F" w:rsidRPr="002E26A7">
        <w:rPr>
          <w:rFonts w:ascii="Times New Roman" w:hAnsi="Times New Roman" w:cs="Times New Roman"/>
          <w:sz w:val="24"/>
          <w:szCs w:val="24"/>
        </w:rPr>
        <w:t>bowiązujące przy zwalczaniu asf</w:t>
      </w:r>
      <w:r w:rsidR="002E26A7">
        <w:rPr>
          <w:rFonts w:ascii="Times New Roman" w:hAnsi="Times New Roman" w:cs="Times New Roman"/>
          <w:sz w:val="24"/>
          <w:szCs w:val="24"/>
        </w:rPr>
        <w:t xml:space="preserve"> </w:t>
      </w:r>
      <w:r w:rsidR="0028004E" w:rsidRPr="002E26A7">
        <w:rPr>
          <w:rFonts w:ascii="Times New Roman" w:hAnsi="Times New Roman" w:cs="Times New Roman"/>
          <w:sz w:val="24"/>
          <w:szCs w:val="24"/>
        </w:rPr>
        <w:t xml:space="preserve">restrykcyjne </w:t>
      </w:r>
      <w:r w:rsidR="00C77F7E" w:rsidRPr="002E26A7">
        <w:rPr>
          <w:rFonts w:ascii="Times New Roman" w:hAnsi="Times New Roman" w:cs="Times New Roman"/>
          <w:sz w:val="24"/>
          <w:szCs w:val="24"/>
        </w:rPr>
        <w:t xml:space="preserve">wymagania weterynaryjne </w:t>
      </w:r>
      <w:r w:rsidR="00FB322C" w:rsidRPr="002E26A7">
        <w:rPr>
          <w:rFonts w:ascii="Times New Roman" w:hAnsi="Times New Roman" w:cs="Times New Roman"/>
          <w:sz w:val="24"/>
          <w:szCs w:val="24"/>
        </w:rPr>
        <w:t>są</w:t>
      </w:r>
      <w:r w:rsidR="00C77F7E" w:rsidRPr="002E26A7">
        <w:rPr>
          <w:rFonts w:ascii="Times New Roman" w:hAnsi="Times New Roman" w:cs="Times New Roman"/>
          <w:sz w:val="24"/>
          <w:szCs w:val="24"/>
        </w:rPr>
        <w:t xml:space="preserve"> </w:t>
      </w:r>
      <w:r w:rsidR="00B73C7F" w:rsidRPr="002E26A7">
        <w:rPr>
          <w:rFonts w:ascii="Times New Roman" w:hAnsi="Times New Roman" w:cs="Times New Roman"/>
          <w:sz w:val="24"/>
          <w:szCs w:val="24"/>
        </w:rPr>
        <w:t>bezwzględnie wyp</w:t>
      </w:r>
      <w:r w:rsidR="00C77F7E" w:rsidRPr="002E26A7">
        <w:rPr>
          <w:rFonts w:ascii="Times New Roman" w:hAnsi="Times New Roman" w:cs="Times New Roman"/>
          <w:sz w:val="24"/>
          <w:szCs w:val="24"/>
        </w:rPr>
        <w:t>ełni</w:t>
      </w:r>
      <w:r w:rsidR="00B73C7F" w:rsidRPr="002E26A7">
        <w:rPr>
          <w:rFonts w:ascii="Times New Roman" w:hAnsi="Times New Roman" w:cs="Times New Roman"/>
          <w:sz w:val="24"/>
          <w:szCs w:val="24"/>
        </w:rPr>
        <w:t>a</w:t>
      </w:r>
      <w:r w:rsidR="00C77F7E" w:rsidRPr="002E26A7">
        <w:rPr>
          <w:rFonts w:ascii="Times New Roman" w:hAnsi="Times New Roman" w:cs="Times New Roman"/>
          <w:sz w:val="24"/>
          <w:szCs w:val="24"/>
        </w:rPr>
        <w:t>ne przy produkcji i wprowadzaniu na rynek żywności</w:t>
      </w:r>
      <w:r w:rsidR="00FB322C" w:rsidRPr="002E26A7">
        <w:rPr>
          <w:rFonts w:ascii="Times New Roman" w:hAnsi="Times New Roman" w:cs="Times New Roman"/>
          <w:sz w:val="24"/>
          <w:szCs w:val="24"/>
        </w:rPr>
        <w:t>,</w:t>
      </w:r>
      <w:r w:rsidR="00C77F7E" w:rsidRPr="002E26A7">
        <w:rPr>
          <w:rFonts w:ascii="Times New Roman" w:hAnsi="Times New Roman" w:cs="Times New Roman"/>
          <w:sz w:val="24"/>
          <w:szCs w:val="24"/>
        </w:rPr>
        <w:t xml:space="preserve"> którą </w:t>
      </w:r>
      <w:r w:rsidR="0028004E" w:rsidRPr="002E26A7">
        <w:rPr>
          <w:rFonts w:ascii="Times New Roman" w:hAnsi="Times New Roman" w:cs="Times New Roman"/>
          <w:sz w:val="24"/>
          <w:szCs w:val="24"/>
        </w:rPr>
        <w:t>wyprodukowano ze zdrowych</w:t>
      </w:r>
      <w:r w:rsidR="002E26A7">
        <w:rPr>
          <w:rFonts w:ascii="Times New Roman" w:hAnsi="Times New Roman" w:cs="Times New Roman"/>
          <w:sz w:val="24"/>
          <w:szCs w:val="24"/>
        </w:rPr>
        <w:t xml:space="preserve"> </w:t>
      </w:r>
      <w:r w:rsidR="00C77F7E" w:rsidRPr="002E26A7">
        <w:rPr>
          <w:rFonts w:ascii="Times New Roman" w:hAnsi="Times New Roman" w:cs="Times New Roman"/>
          <w:sz w:val="24"/>
          <w:szCs w:val="24"/>
        </w:rPr>
        <w:t xml:space="preserve">zwierząt pochodzących z </w:t>
      </w:r>
      <w:r w:rsidR="0028004E" w:rsidRPr="002E26A7">
        <w:rPr>
          <w:rFonts w:ascii="Times New Roman" w:hAnsi="Times New Roman" w:cs="Times New Roman"/>
          <w:sz w:val="24"/>
          <w:szCs w:val="24"/>
        </w:rPr>
        <w:t xml:space="preserve">takich obszarów. </w:t>
      </w:r>
    </w:p>
    <w:p w:rsidR="0028004E" w:rsidRPr="002E26A7" w:rsidRDefault="0028004E" w:rsidP="001C0018">
      <w:pPr>
        <w:suppressAutoHyphens/>
        <w:autoSpaceDN w:val="0"/>
        <w:spacing w:before="120"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E26A7">
        <w:rPr>
          <w:rFonts w:ascii="Times New Roman" w:hAnsi="Times New Roman" w:cs="Times New Roman"/>
          <w:sz w:val="24"/>
          <w:szCs w:val="24"/>
        </w:rPr>
        <w:t>P</w:t>
      </w:r>
      <w:r w:rsidR="00D5378B" w:rsidRPr="002E26A7">
        <w:rPr>
          <w:rFonts w:ascii="Times New Roman" w:hAnsi="Times New Roman" w:cs="Times New Roman"/>
          <w:sz w:val="24"/>
          <w:szCs w:val="24"/>
        </w:rPr>
        <w:t xml:space="preserve">odkreślenia również wymaga, że </w:t>
      </w:r>
      <w:r w:rsidRPr="002E26A7">
        <w:rPr>
          <w:rFonts w:ascii="Times New Roman" w:hAnsi="Times New Roman" w:cs="Times New Roman"/>
          <w:sz w:val="24"/>
          <w:szCs w:val="24"/>
        </w:rPr>
        <w:t xml:space="preserve">utrzymywane przez rolników zwierzęta na obszarach, gdzie wprowadzono ograniczenia </w:t>
      </w:r>
      <w:r w:rsidR="007176E6" w:rsidRPr="002E26A7">
        <w:rPr>
          <w:rFonts w:ascii="Times New Roman" w:hAnsi="Times New Roman" w:cs="Times New Roman"/>
          <w:sz w:val="24"/>
          <w:szCs w:val="24"/>
        </w:rPr>
        <w:t>w zakresie zdrowia zwierząt w z</w:t>
      </w:r>
      <w:r w:rsidRPr="002E26A7">
        <w:rPr>
          <w:rFonts w:ascii="Times New Roman" w:hAnsi="Times New Roman" w:cs="Times New Roman"/>
          <w:sz w:val="24"/>
          <w:szCs w:val="24"/>
        </w:rPr>
        <w:t>wiązku ze zwalczaniem niektórych chorób zakaźnych zwierząt</w:t>
      </w:r>
      <w:r w:rsidR="00D5378B" w:rsidRPr="002E26A7">
        <w:rPr>
          <w:rFonts w:ascii="Times New Roman" w:hAnsi="Times New Roman" w:cs="Times New Roman"/>
          <w:sz w:val="24"/>
          <w:szCs w:val="24"/>
        </w:rPr>
        <w:t>,</w:t>
      </w:r>
      <w:r w:rsidRPr="002E26A7">
        <w:rPr>
          <w:rFonts w:ascii="Times New Roman" w:hAnsi="Times New Roman" w:cs="Times New Roman"/>
          <w:sz w:val="24"/>
          <w:szCs w:val="24"/>
        </w:rPr>
        <w:t xml:space="preserve"> są dwukrotnie badane na obecność wirusa asf przed ubojem.</w:t>
      </w:r>
    </w:p>
    <w:p w:rsidR="00FB322C" w:rsidRPr="002E26A7" w:rsidRDefault="00C77F7E" w:rsidP="001C0018">
      <w:pPr>
        <w:suppressAutoHyphens/>
        <w:autoSpaceDN w:val="0"/>
        <w:spacing w:before="120"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E26A7">
        <w:rPr>
          <w:rFonts w:ascii="Times New Roman" w:hAnsi="Times New Roman" w:cs="Times New Roman"/>
          <w:sz w:val="24"/>
          <w:szCs w:val="24"/>
        </w:rPr>
        <w:t xml:space="preserve">W przypadku </w:t>
      </w:r>
      <w:r w:rsidR="0028004E" w:rsidRPr="002E26A7">
        <w:rPr>
          <w:rFonts w:ascii="Times New Roman" w:hAnsi="Times New Roman" w:cs="Times New Roman"/>
          <w:sz w:val="24"/>
          <w:szCs w:val="24"/>
        </w:rPr>
        <w:t xml:space="preserve">natomiast </w:t>
      </w:r>
      <w:r w:rsidRPr="002E26A7">
        <w:rPr>
          <w:rFonts w:ascii="Times New Roman" w:hAnsi="Times New Roman" w:cs="Times New Roman"/>
          <w:sz w:val="24"/>
          <w:szCs w:val="24"/>
        </w:rPr>
        <w:t xml:space="preserve">stwierdzenia u ubitych świń zakażenia wirusem </w:t>
      </w:r>
      <w:r w:rsidR="00B73C7F" w:rsidRPr="002E26A7">
        <w:rPr>
          <w:rFonts w:ascii="Times New Roman" w:hAnsi="Times New Roman" w:cs="Times New Roman"/>
          <w:sz w:val="24"/>
          <w:szCs w:val="24"/>
        </w:rPr>
        <w:t>asf</w:t>
      </w:r>
      <w:r w:rsidRPr="002E26A7">
        <w:rPr>
          <w:rFonts w:ascii="Times New Roman" w:hAnsi="Times New Roman" w:cs="Times New Roman"/>
          <w:sz w:val="24"/>
          <w:szCs w:val="24"/>
        </w:rPr>
        <w:t xml:space="preserve"> </w:t>
      </w:r>
      <w:r w:rsidR="00FB322C" w:rsidRPr="002E26A7">
        <w:rPr>
          <w:rFonts w:ascii="Times New Roman" w:hAnsi="Times New Roman" w:cs="Times New Roman"/>
          <w:sz w:val="24"/>
          <w:szCs w:val="24"/>
        </w:rPr>
        <w:t xml:space="preserve">obowiązuje całkowity </w:t>
      </w:r>
      <w:r w:rsidRPr="002E26A7">
        <w:rPr>
          <w:rFonts w:ascii="Times New Roman" w:hAnsi="Times New Roman" w:cs="Times New Roman"/>
          <w:sz w:val="24"/>
          <w:szCs w:val="24"/>
        </w:rPr>
        <w:t>zakaz</w:t>
      </w:r>
      <w:r w:rsidR="00FB322C" w:rsidRPr="002E26A7">
        <w:rPr>
          <w:rFonts w:ascii="Times New Roman" w:hAnsi="Times New Roman" w:cs="Times New Roman"/>
          <w:sz w:val="24"/>
          <w:szCs w:val="24"/>
        </w:rPr>
        <w:t xml:space="preserve"> produkcji i wprowadzania na rynek mięsa i produktów mięsnych </w:t>
      </w:r>
      <w:r w:rsidRPr="002E26A7">
        <w:rPr>
          <w:rFonts w:ascii="Times New Roman" w:hAnsi="Times New Roman" w:cs="Times New Roman"/>
          <w:sz w:val="24"/>
          <w:szCs w:val="24"/>
        </w:rPr>
        <w:t>otrzymanych</w:t>
      </w:r>
      <w:r w:rsidR="002E26A7">
        <w:rPr>
          <w:rFonts w:ascii="Times New Roman" w:hAnsi="Times New Roman" w:cs="Times New Roman"/>
          <w:sz w:val="24"/>
          <w:szCs w:val="24"/>
        </w:rPr>
        <w:t xml:space="preserve"> </w:t>
      </w:r>
      <w:r w:rsidR="00FB322C" w:rsidRPr="002E26A7">
        <w:rPr>
          <w:rFonts w:ascii="Times New Roman" w:hAnsi="Times New Roman" w:cs="Times New Roman"/>
          <w:sz w:val="24"/>
          <w:szCs w:val="24"/>
        </w:rPr>
        <w:t>z tych świń.</w:t>
      </w:r>
    </w:p>
    <w:p w:rsidR="00181BAD" w:rsidRPr="002E26A7" w:rsidRDefault="00FB322C" w:rsidP="001C0018">
      <w:pPr>
        <w:suppressAutoHyphens/>
        <w:autoSpaceDN w:val="0"/>
        <w:spacing w:before="120"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E26A7">
        <w:rPr>
          <w:rFonts w:ascii="Times New Roman" w:hAnsi="Times New Roman" w:cs="Times New Roman"/>
          <w:sz w:val="24"/>
          <w:szCs w:val="24"/>
        </w:rPr>
        <w:t xml:space="preserve">Wolne od wirusa asf świnie mogą być </w:t>
      </w:r>
      <w:r w:rsidR="0028004E" w:rsidRPr="002E26A7">
        <w:rPr>
          <w:rFonts w:ascii="Times New Roman" w:hAnsi="Times New Roman" w:cs="Times New Roman"/>
          <w:sz w:val="24"/>
          <w:szCs w:val="24"/>
        </w:rPr>
        <w:t xml:space="preserve">zatem </w:t>
      </w:r>
      <w:r w:rsidRPr="002E26A7">
        <w:rPr>
          <w:rFonts w:ascii="Times New Roman" w:hAnsi="Times New Roman" w:cs="Times New Roman"/>
          <w:sz w:val="24"/>
          <w:szCs w:val="24"/>
        </w:rPr>
        <w:t>poddawane ubojowi</w:t>
      </w:r>
      <w:r w:rsidR="0028004E" w:rsidRPr="002E26A7">
        <w:rPr>
          <w:rFonts w:ascii="Times New Roman" w:hAnsi="Times New Roman" w:cs="Times New Roman"/>
          <w:sz w:val="24"/>
          <w:szCs w:val="24"/>
        </w:rPr>
        <w:t>,</w:t>
      </w:r>
      <w:r w:rsidRPr="002E26A7">
        <w:rPr>
          <w:rFonts w:ascii="Times New Roman" w:hAnsi="Times New Roman" w:cs="Times New Roman"/>
          <w:sz w:val="24"/>
          <w:szCs w:val="24"/>
        </w:rPr>
        <w:t xml:space="preserve"> a mięso </w:t>
      </w:r>
      <w:r w:rsidR="00971D4C" w:rsidRPr="002E26A7">
        <w:rPr>
          <w:rFonts w:ascii="Times New Roman" w:hAnsi="Times New Roman" w:cs="Times New Roman"/>
          <w:sz w:val="24"/>
          <w:szCs w:val="24"/>
        </w:rPr>
        <w:t>z</w:t>
      </w:r>
      <w:r w:rsidRPr="002E26A7">
        <w:rPr>
          <w:rFonts w:ascii="Times New Roman" w:hAnsi="Times New Roman" w:cs="Times New Roman"/>
          <w:sz w:val="24"/>
          <w:szCs w:val="24"/>
        </w:rPr>
        <w:t xml:space="preserve"> nich otrzymywane może być poddawane dalszej obróbce, przetwarzane i wprowadzane do obrotu</w:t>
      </w:r>
      <w:r w:rsidR="00D5378B" w:rsidRPr="002E26A7">
        <w:rPr>
          <w:rFonts w:ascii="Times New Roman" w:hAnsi="Times New Roman" w:cs="Times New Roman"/>
          <w:sz w:val="24"/>
          <w:szCs w:val="24"/>
        </w:rPr>
        <w:t>,</w:t>
      </w:r>
      <w:r w:rsidRPr="002E26A7">
        <w:rPr>
          <w:rFonts w:ascii="Times New Roman" w:hAnsi="Times New Roman" w:cs="Times New Roman"/>
          <w:sz w:val="24"/>
          <w:szCs w:val="24"/>
        </w:rPr>
        <w:t xml:space="preserve"> </w:t>
      </w:r>
      <w:r w:rsidR="00020C94" w:rsidRPr="002E26A7">
        <w:rPr>
          <w:rFonts w:ascii="Times New Roman" w:hAnsi="Times New Roman" w:cs="Times New Roman"/>
          <w:sz w:val="24"/>
          <w:szCs w:val="24"/>
        </w:rPr>
        <w:t xml:space="preserve">bowiem </w:t>
      </w:r>
      <w:r w:rsidRPr="002E26A7">
        <w:rPr>
          <w:rFonts w:ascii="Times New Roman" w:hAnsi="Times New Roman" w:cs="Times New Roman"/>
          <w:sz w:val="24"/>
          <w:szCs w:val="24"/>
        </w:rPr>
        <w:t xml:space="preserve">podmioty przetwarzające to mięso </w:t>
      </w:r>
      <w:r w:rsidR="00020C94" w:rsidRPr="002E26A7">
        <w:rPr>
          <w:rFonts w:ascii="Times New Roman" w:hAnsi="Times New Roman" w:cs="Times New Roman"/>
          <w:sz w:val="24"/>
          <w:szCs w:val="24"/>
        </w:rPr>
        <w:t>maj</w:t>
      </w:r>
      <w:r w:rsidR="006C47D3" w:rsidRPr="002E26A7">
        <w:rPr>
          <w:rFonts w:ascii="Times New Roman" w:hAnsi="Times New Roman" w:cs="Times New Roman"/>
          <w:sz w:val="24"/>
          <w:szCs w:val="24"/>
        </w:rPr>
        <w:t>ą</w:t>
      </w:r>
      <w:r w:rsidR="00020C94" w:rsidRPr="002E26A7">
        <w:rPr>
          <w:rFonts w:ascii="Times New Roman" w:hAnsi="Times New Roman" w:cs="Times New Roman"/>
          <w:sz w:val="24"/>
          <w:szCs w:val="24"/>
        </w:rPr>
        <w:t xml:space="preserve"> prawny obowiązek spełnienia </w:t>
      </w:r>
      <w:r w:rsidRPr="002E26A7">
        <w:rPr>
          <w:rFonts w:ascii="Times New Roman" w:hAnsi="Times New Roman" w:cs="Times New Roman"/>
          <w:sz w:val="24"/>
          <w:szCs w:val="24"/>
        </w:rPr>
        <w:t>dodatkowych wymagań</w:t>
      </w:r>
      <w:r w:rsidR="00020C94" w:rsidRPr="002E26A7">
        <w:rPr>
          <w:rFonts w:ascii="Times New Roman" w:hAnsi="Times New Roman" w:cs="Times New Roman"/>
          <w:sz w:val="24"/>
          <w:szCs w:val="24"/>
        </w:rPr>
        <w:t xml:space="preserve"> (o których mowa powyżej)</w:t>
      </w:r>
      <w:r w:rsidRPr="002E26A7">
        <w:rPr>
          <w:rFonts w:ascii="Times New Roman" w:hAnsi="Times New Roman" w:cs="Times New Roman"/>
          <w:sz w:val="24"/>
          <w:szCs w:val="24"/>
        </w:rPr>
        <w:t>, któr</w:t>
      </w:r>
      <w:r w:rsidR="00181BAD" w:rsidRPr="002E26A7">
        <w:rPr>
          <w:rFonts w:ascii="Times New Roman" w:hAnsi="Times New Roman" w:cs="Times New Roman"/>
          <w:sz w:val="24"/>
          <w:szCs w:val="24"/>
        </w:rPr>
        <w:t>e</w:t>
      </w:r>
      <w:r w:rsidRPr="002E26A7">
        <w:rPr>
          <w:rFonts w:ascii="Times New Roman" w:hAnsi="Times New Roman" w:cs="Times New Roman"/>
          <w:sz w:val="24"/>
          <w:szCs w:val="24"/>
        </w:rPr>
        <w:t xml:space="preserve"> zapewniają całkowite bezpieczeństwo </w:t>
      </w:r>
      <w:r w:rsidR="00181BAD" w:rsidRPr="002E26A7">
        <w:rPr>
          <w:rFonts w:ascii="Times New Roman" w:hAnsi="Times New Roman" w:cs="Times New Roman"/>
          <w:sz w:val="24"/>
          <w:szCs w:val="24"/>
        </w:rPr>
        <w:t xml:space="preserve">produktów mięsnych. </w:t>
      </w:r>
    </w:p>
    <w:p w:rsidR="00EA2F19" w:rsidRPr="002E26A7" w:rsidRDefault="006C47D3" w:rsidP="001C001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6A7">
        <w:rPr>
          <w:rFonts w:ascii="Times New Roman" w:hAnsi="Times New Roman" w:cs="Times New Roman"/>
          <w:sz w:val="24"/>
          <w:szCs w:val="24"/>
        </w:rPr>
        <w:t>Mając powyższe na uwadze, w</w:t>
      </w:r>
      <w:r w:rsidR="00FB322C" w:rsidRPr="002E26A7">
        <w:rPr>
          <w:rFonts w:ascii="Times New Roman" w:hAnsi="Times New Roman" w:cs="Times New Roman"/>
          <w:sz w:val="24"/>
          <w:szCs w:val="24"/>
        </w:rPr>
        <w:t xml:space="preserve"> celu wyeliminowania niepotrzebnych barier we wprowadzaniu </w:t>
      </w:r>
      <w:r w:rsidRPr="002E26A7">
        <w:rPr>
          <w:rFonts w:ascii="Times New Roman" w:hAnsi="Times New Roman" w:cs="Times New Roman"/>
          <w:sz w:val="24"/>
          <w:szCs w:val="24"/>
        </w:rPr>
        <w:t xml:space="preserve">do obrotu </w:t>
      </w:r>
      <w:r w:rsidR="00FB322C" w:rsidRPr="002E26A7">
        <w:rPr>
          <w:rFonts w:ascii="Times New Roman" w:hAnsi="Times New Roman" w:cs="Times New Roman"/>
          <w:sz w:val="24"/>
          <w:szCs w:val="24"/>
        </w:rPr>
        <w:t xml:space="preserve">przetworzonego mięsa </w:t>
      </w:r>
      <w:r w:rsidR="00B96987" w:rsidRPr="002E26A7">
        <w:rPr>
          <w:rFonts w:ascii="Times New Roman" w:hAnsi="Times New Roman" w:cs="Times New Roman"/>
          <w:sz w:val="24"/>
          <w:szCs w:val="24"/>
        </w:rPr>
        <w:t>wieprzowego</w:t>
      </w:r>
      <w:r w:rsidR="00FB322C" w:rsidRPr="002E26A7">
        <w:rPr>
          <w:rFonts w:ascii="Times New Roman" w:hAnsi="Times New Roman" w:cs="Times New Roman"/>
          <w:sz w:val="24"/>
          <w:szCs w:val="24"/>
        </w:rPr>
        <w:t xml:space="preserve"> </w:t>
      </w:r>
      <w:r w:rsidR="00B96987" w:rsidRPr="002E26A7">
        <w:rPr>
          <w:rFonts w:ascii="Times New Roman" w:hAnsi="Times New Roman" w:cs="Times New Roman"/>
          <w:sz w:val="24"/>
          <w:szCs w:val="24"/>
        </w:rPr>
        <w:t>pochodzącego</w:t>
      </w:r>
      <w:r w:rsidR="00FB322C" w:rsidRPr="002E26A7">
        <w:rPr>
          <w:rFonts w:ascii="Times New Roman" w:hAnsi="Times New Roman" w:cs="Times New Roman"/>
          <w:sz w:val="24"/>
          <w:szCs w:val="24"/>
        </w:rPr>
        <w:t xml:space="preserve"> ze </w:t>
      </w:r>
      <w:r w:rsidRPr="002E26A7">
        <w:rPr>
          <w:rFonts w:ascii="Times New Roman" w:hAnsi="Times New Roman" w:cs="Times New Roman"/>
          <w:sz w:val="24"/>
          <w:szCs w:val="24"/>
        </w:rPr>
        <w:t xml:space="preserve">zdrowych </w:t>
      </w:r>
      <w:r w:rsidR="00FB322C" w:rsidRPr="002E26A7">
        <w:rPr>
          <w:rFonts w:ascii="Times New Roman" w:hAnsi="Times New Roman" w:cs="Times New Roman"/>
          <w:sz w:val="24"/>
          <w:szCs w:val="24"/>
        </w:rPr>
        <w:t xml:space="preserve">świń </w:t>
      </w:r>
      <w:r w:rsidR="00B96987" w:rsidRPr="002E26A7">
        <w:rPr>
          <w:rFonts w:ascii="Times New Roman" w:hAnsi="Times New Roman" w:cs="Times New Roman"/>
          <w:sz w:val="24"/>
          <w:szCs w:val="24"/>
        </w:rPr>
        <w:t>utrzymywanych</w:t>
      </w:r>
      <w:r w:rsidR="00FB322C" w:rsidRPr="002E26A7">
        <w:rPr>
          <w:rFonts w:ascii="Times New Roman" w:hAnsi="Times New Roman" w:cs="Times New Roman"/>
          <w:sz w:val="24"/>
          <w:szCs w:val="24"/>
        </w:rPr>
        <w:t xml:space="preserve"> </w:t>
      </w:r>
      <w:r w:rsidRPr="002E26A7">
        <w:rPr>
          <w:rFonts w:ascii="Times New Roman" w:hAnsi="Times New Roman" w:cs="Times New Roman"/>
          <w:sz w:val="24"/>
          <w:szCs w:val="24"/>
        </w:rPr>
        <w:t xml:space="preserve">na obszarach, na których zostały stwierdzone przypadki asf, proponuje się, </w:t>
      </w:r>
      <w:r w:rsidR="00D5378B" w:rsidRPr="002E26A7">
        <w:rPr>
          <w:rFonts w:ascii="Times New Roman" w:hAnsi="Times New Roman" w:cs="Times New Roman"/>
          <w:sz w:val="24"/>
          <w:szCs w:val="24"/>
        </w:rPr>
        <w:t>a</w:t>
      </w:r>
      <w:r w:rsidRPr="002E26A7">
        <w:rPr>
          <w:rFonts w:ascii="Times New Roman" w:hAnsi="Times New Roman" w:cs="Times New Roman"/>
          <w:sz w:val="24"/>
          <w:szCs w:val="24"/>
        </w:rPr>
        <w:t>by</w:t>
      </w:r>
      <w:r w:rsidR="00EA2F19" w:rsidRPr="002E26A7">
        <w:rPr>
          <w:rFonts w:ascii="Times New Roman" w:hAnsi="Times New Roman" w:cs="Times New Roman"/>
          <w:sz w:val="24"/>
          <w:szCs w:val="24"/>
        </w:rPr>
        <w:t xml:space="preserve"> do zamówień na dostawy produktów mięsnych z mięsa wyłącznie wieprzowego, pochodzącego wyłącznie od świń utrzymywanych co najmniej 3 miesiące bezpośrednio przed ubojem w gospodarstwach rolnych położonych na obszarach objętych nakazami, zakazami lub ograniczeniami oraz innymi środkami kontroli lub oc</w:t>
      </w:r>
      <w:r w:rsidR="00D5378B" w:rsidRPr="002E26A7">
        <w:rPr>
          <w:rFonts w:ascii="Times New Roman" w:hAnsi="Times New Roman" w:cs="Times New Roman"/>
          <w:sz w:val="24"/>
          <w:szCs w:val="24"/>
        </w:rPr>
        <w:t>hronnymi ustanowionymi</w:t>
      </w:r>
      <w:r w:rsidR="00EA2F19" w:rsidRPr="002E26A7">
        <w:rPr>
          <w:rFonts w:ascii="Times New Roman" w:hAnsi="Times New Roman" w:cs="Times New Roman"/>
          <w:sz w:val="24"/>
          <w:szCs w:val="24"/>
        </w:rPr>
        <w:t xml:space="preserve"> w związku z wystąpieniem afrykańskiego </w:t>
      </w:r>
      <w:r w:rsidR="00EA2F19" w:rsidRPr="002E26A7">
        <w:rPr>
          <w:rFonts w:ascii="Times New Roman" w:hAnsi="Times New Roman" w:cs="Times New Roman"/>
          <w:sz w:val="24"/>
          <w:szCs w:val="24"/>
        </w:rPr>
        <w:lastRenderedPageBreak/>
        <w:t>pomoru świń, zgodnie z przepisami o ochronie zdrowia zwierząt oraz zwalczaniu chorób zakaźnych zwierząt oraz z przepisami Unii Europejskiej wydanymi w tym</w:t>
      </w:r>
      <w:r w:rsidR="00D5378B" w:rsidRPr="002E26A7">
        <w:rPr>
          <w:rFonts w:ascii="Times New Roman" w:hAnsi="Times New Roman" w:cs="Times New Roman"/>
          <w:sz w:val="24"/>
          <w:szCs w:val="24"/>
        </w:rPr>
        <w:t xml:space="preserve"> zakresie,</w:t>
      </w:r>
      <w:r w:rsidR="00EA2F19" w:rsidRPr="002E26A7">
        <w:rPr>
          <w:rFonts w:ascii="Times New Roman" w:hAnsi="Times New Roman" w:cs="Times New Roman"/>
          <w:sz w:val="24"/>
          <w:szCs w:val="24"/>
        </w:rPr>
        <w:t xml:space="preserve"> nie stosowało się przepisów ustawy z dnia 29 stycznia 2004 r. – Prawo zamówień publicznych (Dz. U. z 2015 r. poz. 2164</w:t>
      </w:r>
      <w:r w:rsidR="00EA0533">
        <w:rPr>
          <w:rFonts w:ascii="Times New Roman" w:hAnsi="Times New Roman" w:cs="Times New Roman"/>
          <w:sz w:val="24"/>
          <w:szCs w:val="24"/>
        </w:rPr>
        <w:t>, z późn. zm.</w:t>
      </w:r>
      <w:r w:rsidR="00EA2F19" w:rsidRPr="002E26A7">
        <w:rPr>
          <w:rFonts w:ascii="Times New Roman" w:hAnsi="Times New Roman" w:cs="Times New Roman"/>
          <w:sz w:val="24"/>
          <w:szCs w:val="24"/>
        </w:rPr>
        <w:t>), jeżeli:</w:t>
      </w:r>
    </w:p>
    <w:p w:rsidR="007139B4" w:rsidRPr="002E26A7" w:rsidRDefault="001C0018" w:rsidP="001C0018">
      <w:pPr>
        <w:spacing w:after="0" w:line="360" w:lineRule="auto"/>
        <w:ind w:left="352" w:hanging="3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ab/>
      </w:r>
      <w:r w:rsidR="00483F19" w:rsidRPr="002E26A7">
        <w:rPr>
          <w:rFonts w:ascii="Times New Roman" w:hAnsi="Times New Roman" w:cs="Times New Roman"/>
          <w:sz w:val="24"/>
          <w:szCs w:val="24"/>
        </w:rPr>
        <w:t>świnie, od których pochodzą produkty mięsne</w:t>
      </w:r>
      <w:r w:rsidR="00430EBA">
        <w:rPr>
          <w:rFonts w:ascii="Times New Roman" w:hAnsi="Times New Roman" w:cs="Times New Roman"/>
          <w:sz w:val="24"/>
          <w:szCs w:val="24"/>
        </w:rPr>
        <w:t>,</w:t>
      </w:r>
      <w:r w:rsidR="00483F19" w:rsidRPr="002E26A7">
        <w:rPr>
          <w:rFonts w:ascii="Times New Roman" w:hAnsi="Times New Roman" w:cs="Times New Roman"/>
          <w:sz w:val="24"/>
          <w:szCs w:val="24"/>
        </w:rPr>
        <w:t xml:space="preserve"> są zaopatrzone w świadectwo zdrowia wystawione przez urzędowego lekarza weterynarii na podstawie przepisów odrębnych;</w:t>
      </w:r>
    </w:p>
    <w:p w:rsidR="00EA2F19" w:rsidRPr="002E26A7" w:rsidRDefault="00483F19" w:rsidP="001C0018">
      <w:pPr>
        <w:spacing w:after="0" w:line="360" w:lineRule="auto"/>
        <w:ind w:left="352" w:hanging="352"/>
        <w:jc w:val="both"/>
        <w:rPr>
          <w:rFonts w:ascii="Times New Roman" w:hAnsi="Times New Roman" w:cs="Times New Roman"/>
          <w:sz w:val="24"/>
          <w:szCs w:val="24"/>
        </w:rPr>
      </w:pPr>
      <w:r w:rsidRPr="002E26A7">
        <w:rPr>
          <w:rFonts w:ascii="Times New Roman" w:hAnsi="Times New Roman" w:cs="Times New Roman"/>
          <w:sz w:val="24"/>
          <w:szCs w:val="24"/>
        </w:rPr>
        <w:t>2</w:t>
      </w:r>
      <w:r w:rsidR="001C0018">
        <w:rPr>
          <w:rFonts w:ascii="Times New Roman" w:hAnsi="Times New Roman" w:cs="Times New Roman"/>
          <w:sz w:val="24"/>
          <w:szCs w:val="24"/>
        </w:rPr>
        <w:t>)</w:t>
      </w:r>
      <w:r w:rsidR="001C0018">
        <w:rPr>
          <w:rFonts w:ascii="Times New Roman" w:hAnsi="Times New Roman" w:cs="Times New Roman"/>
          <w:sz w:val="24"/>
          <w:szCs w:val="24"/>
        </w:rPr>
        <w:tab/>
      </w:r>
      <w:r w:rsidR="00EA2F19" w:rsidRPr="002E26A7">
        <w:rPr>
          <w:rFonts w:ascii="Times New Roman" w:hAnsi="Times New Roman" w:cs="Times New Roman"/>
          <w:sz w:val="24"/>
          <w:szCs w:val="24"/>
        </w:rPr>
        <w:t>zamówienie jest udzielane podmiotom produkującym produkty mięsne zgodnie z przepisami dotyczącymi produkcji produktów pochodzenia zwierzęcego pochodzących z obszarów podlegających ograniczen</w:t>
      </w:r>
      <w:r w:rsidR="00430EBA">
        <w:rPr>
          <w:rFonts w:ascii="Times New Roman" w:hAnsi="Times New Roman" w:cs="Times New Roman"/>
          <w:sz w:val="24"/>
          <w:szCs w:val="24"/>
        </w:rPr>
        <w:t xml:space="preserve">iom, nakazom lub zakazom </w:t>
      </w:r>
      <w:r w:rsidR="00886FA2" w:rsidRPr="002E26A7">
        <w:rPr>
          <w:rFonts w:ascii="Times New Roman" w:hAnsi="Times New Roman" w:cs="Times New Roman"/>
          <w:sz w:val="24"/>
          <w:szCs w:val="24"/>
        </w:rPr>
        <w:t>lub przepisami</w:t>
      </w:r>
      <w:r w:rsidR="00EA2F19" w:rsidRPr="002E26A7">
        <w:rPr>
          <w:rFonts w:ascii="Times New Roman" w:hAnsi="Times New Roman" w:cs="Times New Roman"/>
          <w:sz w:val="24"/>
          <w:szCs w:val="24"/>
        </w:rPr>
        <w:t xml:space="preserve"> o ochronie zdrowia zwierząt oraz zwalczaniu chorób zakaźnych zwierząt;</w:t>
      </w:r>
    </w:p>
    <w:p w:rsidR="00EA2F19" w:rsidRPr="002E26A7" w:rsidRDefault="00483F19" w:rsidP="001C0018">
      <w:pPr>
        <w:spacing w:after="0" w:line="360" w:lineRule="auto"/>
        <w:ind w:left="352" w:hanging="352"/>
        <w:jc w:val="both"/>
        <w:rPr>
          <w:rFonts w:ascii="Times New Roman" w:hAnsi="Times New Roman" w:cs="Times New Roman"/>
          <w:sz w:val="24"/>
          <w:szCs w:val="24"/>
        </w:rPr>
      </w:pPr>
      <w:r w:rsidRPr="002E26A7">
        <w:rPr>
          <w:rFonts w:ascii="Times New Roman" w:hAnsi="Times New Roman" w:cs="Times New Roman"/>
          <w:sz w:val="24"/>
          <w:szCs w:val="24"/>
        </w:rPr>
        <w:t>3</w:t>
      </w:r>
      <w:r w:rsidR="001C0018">
        <w:rPr>
          <w:rFonts w:ascii="Times New Roman" w:hAnsi="Times New Roman" w:cs="Times New Roman"/>
          <w:sz w:val="24"/>
          <w:szCs w:val="24"/>
        </w:rPr>
        <w:t>)</w:t>
      </w:r>
      <w:r w:rsidR="001C0018">
        <w:rPr>
          <w:rFonts w:ascii="Times New Roman" w:hAnsi="Times New Roman" w:cs="Times New Roman"/>
          <w:sz w:val="24"/>
          <w:szCs w:val="24"/>
        </w:rPr>
        <w:tab/>
      </w:r>
      <w:r w:rsidR="00EA2F19" w:rsidRPr="002E26A7">
        <w:rPr>
          <w:rFonts w:ascii="Times New Roman" w:hAnsi="Times New Roman" w:cs="Times New Roman"/>
          <w:sz w:val="24"/>
          <w:szCs w:val="24"/>
        </w:rPr>
        <w:t>produkty mięsne spełniają wymagania weterynaryjne określone w przepisach o produktach pochodzenia zwierzęcego;</w:t>
      </w:r>
    </w:p>
    <w:p w:rsidR="00B94DD3" w:rsidRPr="002E26A7" w:rsidRDefault="00483F19" w:rsidP="001C0018">
      <w:pPr>
        <w:spacing w:after="0" w:line="360" w:lineRule="auto"/>
        <w:ind w:left="352" w:hanging="352"/>
        <w:jc w:val="both"/>
        <w:rPr>
          <w:rFonts w:ascii="Times New Roman" w:hAnsi="Times New Roman" w:cs="Times New Roman"/>
          <w:sz w:val="24"/>
          <w:szCs w:val="24"/>
        </w:rPr>
      </w:pPr>
      <w:r w:rsidRPr="002E26A7">
        <w:rPr>
          <w:rFonts w:ascii="Times New Roman" w:hAnsi="Times New Roman" w:cs="Times New Roman"/>
          <w:sz w:val="24"/>
          <w:szCs w:val="24"/>
        </w:rPr>
        <w:t>4</w:t>
      </w:r>
      <w:r w:rsidR="001C0018">
        <w:rPr>
          <w:rFonts w:ascii="Times New Roman" w:hAnsi="Times New Roman" w:cs="Times New Roman"/>
          <w:sz w:val="24"/>
          <w:szCs w:val="24"/>
        </w:rPr>
        <w:t>)</w:t>
      </w:r>
      <w:r w:rsidR="001C0018">
        <w:rPr>
          <w:rFonts w:ascii="Times New Roman" w:hAnsi="Times New Roman" w:cs="Times New Roman"/>
          <w:sz w:val="24"/>
          <w:szCs w:val="24"/>
        </w:rPr>
        <w:tab/>
      </w:r>
      <w:r w:rsidR="00B94DD3" w:rsidRPr="002E26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podmioty, o których mowa w pkt </w:t>
      </w:r>
      <w:r w:rsidR="002E0409" w:rsidRPr="002E26A7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B94DD3" w:rsidRPr="002E26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nabyły świnie po cenach netto nie niższych niż: </w:t>
      </w:r>
    </w:p>
    <w:p w:rsidR="00B94DD3" w:rsidRPr="002E26A7" w:rsidRDefault="001C0018" w:rsidP="001C0018">
      <w:pPr>
        <w:spacing w:after="0" w:line="360" w:lineRule="auto"/>
        <w:ind w:left="709" w:hanging="33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B94DD3" w:rsidRPr="002E26A7">
        <w:rPr>
          <w:rFonts w:ascii="Times New Roman" w:eastAsia="Times New Roman" w:hAnsi="Times New Roman" w:cs="Times New Roman"/>
          <w:sz w:val="24"/>
          <w:szCs w:val="24"/>
          <w:lang w:eastAsia="pl-PL"/>
        </w:rPr>
        <w:t>ceny zakupu netto masy poubojowej ciepłej w odpowiedniej klasie skali klasyfikacji EUROP w regionie, w którym świnie zostały nabyte lub</w:t>
      </w:r>
    </w:p>
    <w:p w:rsidR="00B94DD3" w:rsidRPr="002E26A7" w:rsidRDefault="001C0018" w:rsidP="001C0018">
      <w:pPr>
        <w:spacing w:after="0" w:line="360" w:lineRule="auto"/>
        <w:ind w:left="709" w:hanging="33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B94DD3" w:rsidRPr="002E26A7">
        <w:rPr>
          <w:rFonts w:ascii="Times New Roman" w:eastAsia="Times New Roman" w:hAnsi="Times New Roman" w:cs="Times New Roman"/>
          <w:sz w:val="24"/>
          <w:szCs w:val="24"/>
          <w:lang w:eastAsia="pl-PL"/>
        </w:rPr>
        <w:t>średnia cena netto dla wszystkich klas w masie żywej w regionie, w którym świnie zostały nabyte</w:t>
      </w:r>
    </w:p>
    <w:p w:rsidR="00EA2F19" w:rsidRPr="002E26A7" w:rsidRDefault="001C0018" w:rsidP="00430EBA">
      <w:pPr>
        <w:spacing w:after="0" w:line="360" w:lineRule="auto"/>
        <w:ind w:left="3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B94DD3" w:rsidRPr="002E26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opublikowanych w tygodniu poprzedzającym tydzień, w którym dokonano nabycia, w biuletynie informacyjnym urzędu obsługującego Ministra Rolnictwa i Rozwoju Wsi wydawanym na podstawie przepisów o rolniczych badaniach rynkowych;</w:t>
      </w:r>
    </w:p>
    <w:p w:rsidR="003F578E" w:rsidRPr="002E26A7" w:rsidRDefault="00483F19" w:rsidP="001C0018">
      <w:pPr>
        <w:spacing w:after="0" w:line="360" w:lineRule="auto"/>
        <w:ind w:left="352" w:hanging="352"/>
        <w:jc w:val="both"/>
        <w:rPr>
          <w:rFonts w:ascii="Times New Roman" w:hAnsi="Times New Roman" w:cs="Times New Roman"/>
          <w:sz w:val="24"/>
          <w:szCs w:val="24"/>
        </w:rPr>
      </w:pPr>
      <w:r w:rsidRPr="002E26A7">
        <w:rPr>
          <w:rFonts w:ascii="Times New Roman" w:hAnsi="Times New Roman" w:cs="Times New Roman"/>
          <w:sz w:val="24"/>
          <w:szCs w:val="24"/>
        </w:rPr>
        <w:t>5</w:t>
      </w:r>
      <w:r w:rsidR="001C0018">
        <w:rPr>
          <w:rFonts w:ascii="Times New Roman" w:hAnsi="Times New Roman" w:cs="Times New Roman"/>
          <w:sz w:val="24"/>
          <w:szCs w:val="24"/>
        </w:rPr>
        <w:t>)</w:t>
      </w:r>
      <w:r w:rsidR="001C0018">
        <w:rPr>
          <w:rFonts w:ascii="Times New Roman" w:hAnsi="Times New Roman" w:cs="Times New Roman"/>
          <w:sz w:val="24"/>
          <w:szCs w:val="24"/>
        </w:rPr>
        <w:tab/>
      </w:r>
      <w:r w:rsidR="003F578E" w:rsidRPr="002E26A7">
        <w:rPr>
          <w:rFonts w:ascii="Times New Roman" w:hAnsi="Times New Roman" w:cs="Times New Roman"/>
          <w:sz w:val="24"/>
          <w:szCs w:val="24"/>
        </w:rPr>
        <w:t>produkty mięsne spełniają szczegółowe wymagania określone w przepisach wydanych na podstawie art. 4;</w:t>
      </w:r>
    </w:p>
    <w:p w:rsidR="00C66886" w:rsidRPr="002E26A7" w:rsidRDefault="00483F19" w:rsidP="001C0018">
      <w:pPr>
        <w:spacing w:after="0" w:line="360" w:lineRule="auto"/>
        <w:ind w:left="352" w:hanging="352"/>
        <w:jc w:val="both"/>
        <w:rPr>
          <w:rFonts w:ascii="Times New Roman" w:hAnsi="Times New Roman" w:cs="Times New Roman"/>
          <w:sz w:val="24"/>
          <w:szCs w:val="24"/>
        </w:rPr>
      </w:pPr>
      <w:r w:rsidRPr="002E26A7">
        <w:rPr>
          <w:rFonts w:ascii="Times New Roman" w:hAnsi="Times New Roman" w:cs="Times New Roman"/>
          <w:sz w:val="24"/>
          <w:szCs w:val="24"/>
        </w:rPr>
        <w:t>6</w:t>
      </w:r>
      <w:r w:rsidR="001C0018">
        <w:rPr>
          <w:rFonts w:ascii="Times New Roman" w:hAnsi="Times New Roman" w:cs="Times New Roman"/>
          <w:sz w:val="24"/>
          <w:szCs w:val="24"/>
        </w:rPr>
        <w:t>)</w:t>
      </w:r>
      <w:r w:rsidR="001C0018">
        <w:rPr>
          <w:rFonts w:ascii="Times New Roman" w:hAnsi="Times New Roman" w:cs="Times New Roman"/>
          <w:sz w:val="24"/>
          <w:szCs w:val="24"/>
        </w:rPr>
        <w:tab/>
      </w:r>
      <w:r w:rsidR="00EA2F19" w:rsidRPr="002E26A7">
        <w:rPr>
          <w:rFonts w:ascii="Times New Roman" w:hAnsi="Times New Roman" w:cs="Times New Roman"/>
          <w:sz w:val="24"/>
          <w:szCs w:val="24"/>
        </w:rPr>
        <w:t>przedmiot zamówienia jest związany z zapewnieniem bezpieczeństwa i porządku publicznego, życia lub zdrowia ludzi, lub wartość zamówienia jest mniejsza niż kwoty określone w przepisach wydanych na podstawie art. 11 ust. 8 ustawy z dnia 29 stycznia 2004 r. – Prawo zamówień publicznych.</w:t>
      </w:r>
    </w:p>
    <w:p w:rsidR="008E3E27" w:rsidRPr="002E26A7" w:rsidRDefault="006C47D3" w:rsidP="00A81AD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6A7">
        <w:rPr>
          <w:rFonts w:ascii="Times New Roman" w:hAnsi="Times New Roman" w:cs="Times New Roman"/>
          <w:sz w:val="24"/>
          <w:szCs w:val="24"/>
        </w:rPr>
        <w:t xml:space="preserve">Powyższe wyłączenie dotyczyć będzie zatem jedynie produktów </w:t>
      </w:r>
      <w:r w:rsidR="0051059C" w:rsidRPr="002E26A7">
        <w:rPr>
          <w:rFonts w:ascii="Times New Roman" w:hAnsi="Times New Roman" w:cs="Times New Roman"/>
          <w:sz w:val="24"/>
          <w:szCs w:val="24"/>
        </w:rPr>
        <w:t xml:space="preserve">wytworzonych z mięsa podchodzącego wyłącznie od świń utrzymywanych co najmniej 3 miesiące bezpośrednio przed ubojem w gospodarstwach rolnych położonych na </w:t>
      </w:r>
      <w:r w:rsidR="00F93D4C" w:rsidRPr="002E26A7">
        <w:rPr>
          <w:rFonts w:ascii="Times New Roman" w:hAnsi="Times New Roman" w:cs="Times New Roman"/>
          <w:sz w:val="24"/>
          <w:szCs w:val="24"/>
        </w:rPr>
        <w:t xml:space="preserve">obszarach objętych ograniczeniami w związku z wystąpieniem przypadków asf. Ponadto, </w:t>
      </w:r>
      <w:r w:rsidR="00430EBA">
        <w:rPr>
          <w:rFonts w:ascii="Times New Roman" w:hAnsi="Times New Roman" w:cs="Times New Roman"/>
          <w:sz w:val="24"/>
          <w:szCs w:val="24"/>
        </w:rPr>
        <w:t>a</w:t>
      </w:r>
      <w:r w:rsidR="00F93D4C" w:rsidRPr="002E26A7">
        <w:rPr>
          <w:rFonts w:ascii="Times New Roman" w:hAnsi="Times New Roman" w:cs="Times New Roman"/>
          <w:sz w:val="24"/>
          <w:szCs w:val="24"/>
        </w:rPr>
        <w:t xml:space="preserve">by </w:t>
      </w:r>
      <w:r w:rsidR="00F93D4C" w:rsidRPr="002E26A7">
        <w:rPr>
          <w:rFonts w:ascii="Times New Roman" w:hAnsi="Times New Roman" w:cs="Times New Roman"/>
          <w:sz w:val="24"/>
          <w:szCs w:val="24"/>
        </w:rPr>
        <w:lastRenderedPageBreak/>
        <w:t>zamawiający mogli skorzystać z powyższego wyłączenia, zamawiane przez nich produkty nie będą mogły mieć w swoim składzie mięsa innego niż wieprzowe (oprócz innych dopuszczonych przez prawo składników). Zamówienie w powyższym trybie będzie mogło być udzielone wyłącznie podmiotom, które produkują żywność zgodnie ze wszystkimi obowiązującymi przepisami</w:t>
      </w:r>
      <w:r w:rsidR="00B803A8" w:rsidRPr="002E26A7">
        <w:rPr>
          <w:rFonts w:ascii="Times New Roman" w:hAnsi="Times New Roman" w:cs="Times New Roman"/>
          <w:sz w:val="24"/>
          <w:szCs w:val="24"/>
        </w:rPr>
        <w:t xml:space="preserve"> </w:t>
      </w:r>
      <w:r w:rsidR="00F93D4C" w:rsidRPr="002E26A7">
        <w:rPr>
          <w:rFonts w:ascii="Times New Roman" w:hAnsi="Times New Roman" w:cs="Times New Roman"/>
          <w:sz w:val="24"/>
          <w:szCs w:val="24"/>
        </w:rPr>
        <w:t>weterynaryjnymi (w szczególności zgodnie z przepisami dotyczącymi produkcji produktów pochodzenia zwierzęcego pochodzących z obszarów podlegających ogranicze</w:t>
      </w:r>
      <w:r w:rsidR="00D5378B" w:rsidRPr="002E26A7">
        <w:rPr>
          <w:rFonts w:ascii="Times New Roman" w:hAnsi="Times New Roman" w:cs="Times New Roman"/>
          <w:sz w:val="24"/>
          <w:szCs w:val="24"/>
        </w:rPr>
        <w:t>niom, nakazom lub zakazom</w:t>
      </w:r>
      <w:r w:rsidR="00430EBA">
        <w:rPr>
          <w:rFonts w:ascii="Times New Roman" w:hAnsi="Times New Roman" w:cs="Times New Roman"/>
          <w:sz w:val="24"/>
          <w:szCs w:val="24"/>
        </w:rPr>
        <w:t xml:space="preserve"> </w:t>
      </w:r>
      <w:r w:rsidR="00D5378B" w:rsidRPr="002E26A7">
        <w:rPr>
          <w:rFonts w:ascii="Times New Roman" w:hAnsi="Times New Roman" w:cs="Times New Roman"/>
          <w:sz w:val="24"/>
          <w:szCs w:val="24"/>
        </w:rPr>
        <w:t xml:space="preserve">lub </w:t>
      </w:r>
      <w:r w:rsidR="00F93D4C" w:rsidRPr="002E26A7">
        <w:rPr>
          <w:rFonts w:ascii="Times New Roman" w:hAnsi="Times New Roman" w:cs="Times New Roman"/>
          <w:sz w:val="24"/>
          <w:szCs w:val="24"/>
        </w:rPr>
        <w:t>pr</w:t>
      </w:r>
      <w:r w:rsidR="00D5378B" w:rsidRPr="002E26A7">
        <w:rPr>
          <w:rFonts w:ascii="Times New Roman" w:hAnsi="Times New Roman" w:cs="Times New Roman"/>
          <w:sz w:val="24"/>
          <w:szCs w:val="24"/>
        </w:rPr>
        <w:t>zepisami</w:t>
      </w:r>
      <w:r w:rsidR="00F93D4C" w:rsidRPr="002E26A7">
        <w:rPr>
          <w:rFonts w:ascii="Times New Roman" w:hAnsi="Times New Roman" w:cs="Times New Roman"/>
          <w:sz w:val="24"/>
          <w:szCs w:val="24"/>
        </w:rPr>
        <w:t xml:space="preserve"> o ochronie zdrowia zwierząt oraz zwalczaniu chorób zakaźnych zwierząt</w:t>
      </w:r>
      <w:r w:rsidR="00B803A8" w:rsidRPr="002E26A7">
        <w:rPr>
          <w:rFonts w:ascii="Times New Roman" w:hAnsi="Times New Roman" w:cs="Times New Roman"/>
          <w:sz w:val="24"/>
          <w:szCs w:val="24"/>
        </w:rPr>
        <w:t>)</w:t>
      </w:r>
      <w:r w:rsidR="0073524C" w:rsidRPr="002E26A7">
        <w:rPr>
          <w:rFonts w:ascii="Times New Roman" w:hAnsi="Times New Roman" w:cs="Times New Roman"/>
          <w:sz w:val="24"/>
          <w:szCs w:val="24"/>
        </w:rPr>
        <w:t>, a</w:t>
      </w:r>
      <w:r w:rsidR="00A81ADB">
        <w:rPr>
          <w:rFonts w:ascii="Times New Roman" w:hAnsi="Times New Roman" w:cs="Times New Roman"/>
          <w:sz w:val="24"/>
          <w:szCs w:val="24"/>
        </w:rPr>
        <w:t> </w:t>
      </w:r>
      <w:r w:rsidR="0073524C" w:rsidRPr="002E26A7">
        <w:rPr>
          <w:rFonts w:ascii="Times New Roman" w:hAnsi="Times New Roman" w:cs="Times New Roman"/>
          <w:sz w:val="24"/>
          <w:szCs w:val="24"/>
        </w:rPr>
        <w:t>zamawiane produkty mięsne muszą spełniać wymagania weterynaryjne określone w</w:t>
      </w:r>
      <w:r w:rsidR="00A81ADB">
        <w:rPr>
          <w:rFonts w:ascii="Times New Roman" w:hAnsi="Times New Roman" w:cs="Times New Roman"/>
          <w:sz w:val="24"/>
          <w:szCs w:val="24"/>
        </w:rPr>
        <w:t> </w:t>
      </w:r>
      <w:r w:rsidR="0073524C" w:rsidRPr="002E26A7">
        <w:rPr>
          <w:rFonts w:ascii="Times New Roman" w:hAnsi="Times New Roman" w:cs="Times New Roman"/>
          <w:sz w:val="24"/>
          <w:szCs w:val="24"/>
        </w:rPr>
        <w:t>przepisach o produktach pochodzenia zwierzęcego.</w:t>
      </w:r>
    </w:p>
    <w:p w:rsidR="008E3E27" w:rsidRPr="002E26A7" w:rsidRDefault="008E3E27" w:rsidP="00A81AD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6A7">
        <w:rPr>
          <w:rFonts w:ascii="Times New Roman" w:hAnsi="Times New Roman" w:cs="Times New Roman"/>
          <w:sz w:val="24"/>
          <w:szCs w:val="24"/>
        </w:rPr>
        <w:t xml:space="preserve">Kolejną przesłanką zastosowania powyższego wyłączenia będzie, </w:t>
      </w:r>
      <w:r w:rsidR="00D5378B" w:rsidRPr="002E26A7">
        <w:rPr>
          <w:rFonts w:ascii="Times New Roman" w:hAnsi="Times New Roman" w:cs="Times New Roman"/>
          <w:sz w:val="24"/>
          <w:szCs w:val="24"/>
        </w:rPr>
        <w:t>a</w:t>
      </w:r>
      <w:r w:rsidRPr="002E26A7">
        <w:rPr>
          <w:rFonts w:ascii="Times New Roman" w:hAnsi="Times New Roman" w:cs="Times New Roman"/>
          <w:sz w:val="24"/>
          <w:szCs w:val="24"/>
        </w:rPr>
        <w:t>by</w:t>
      </w:r>
      <w:r w:rsidR="002E26A7">
        <w:rPr>
          <w:rFonts w:ascii="Times New Roman" w:hAnsi="Times New Roman" w:cs="Times New Roman"/>
          <w:sz w:val="24"/>
          <w:szCs w:val="24"/>
        </w:rPr>
        <w:t xml:space="preserve"> </w:t>
      </w:r>
      <w:r w:rsidRPr="002E26A7">
        <w:rPr>
          <w:rFonts w:ascii="Times New Roman" w:hAnsi="Times New Roman" w:cs="Times New Roman"/>
          <w:sz w:val="24"/>
          <w:szCs w:val="24"/>
        </w:rPr>
        <w:t>podmioty zainteresowane wykonaniem zamówienia</w:t>
      </w:r>
      <w:r w:rsidR="002E26A7">
        <w:rPr>
          <w:rFonts w:ascii="Times New Roman" w:hAnsi="Times New Roman" w:cs="Times New Roman"/>
          <w:sz w:val="24"/>
          <w:szCs w:val="24"/>
        </w:rPr>
        <w:t xml:space="preserve"> </w:t>
      </w:r>
      <w:r w:rsidRPr="002E26A7">
        <w:rPr>
          <w:rFonts w:ascii="Times New Roman" w:hAnsi="Times New Roman" w:cs="Times New Roman"/>
          <w:sz w:val="24"/>
          <w:szCs w:val="24"/>
        </w:rPr>
        <w:t>nabyły świnie</w:t>
      </w:r>
      <w:r w:rsidR="002E26A7">
        <w:rPr>
          <w:rFonts w:ascii="Times New Roman" w:hAnsi="Times New Roman" w:cs="Times New Roman"/>
          <w:sz w:val="24"/>
          <w:szCs w:val="24"/>
        </w:rPr>
        <w:t xml:space="preserve"> </w:t>
      </w:r>
      <w:r w:rsidRPr="002E26A7">
        <w:rPr>
          <w:rFonts w:ascii="Times New Roman" w:hAnsi="Times New Roman" w:cs="Times New Roman"/>
          <w:sz w:val="24"/>
          <w:szCs w:val="24"/>
        </w:rPr>
        <w:t>po cenach netto nie niższych niż ceny zakupu netto masy poubojowej ciepłej</w:t>
      </w:r>
      <w:r w:rsidR="002E26A7">
        <w:rPr>
          <w:rFonts w:ascii="Times New Roman" w:hAnsi="Times New Roman" w:cs="Times New Roman"/>
          <w:sz w:val="24"/>
          <w:szCs w:val="24"/>
        </w:rPr>
        <w:t xml:space="preserve"> </w:t>
      </w:r>
      <w:r w:rsidRPr="002E26A7">
        <w:rPr>
          <w:rFonts w:ascii="Times New Roman" w:hAnsi="Times New Roman" w:cs="Times New Roman"/>
          <w:sz w:val="24"/>
          <w:szCs w:val="24"/>
        </w:rPr>
        <w:t>w odpowiedniej klasie skali klasyfikacji EUROP w regionie, w którym świnie zostały nabyte</w:t>
      </w:r>
      <w:r w:rsidR="00D5378B" w:rsidRPr="002E26A7">
        <w:rPr>
          <w:rFonts w:ascii="Times New Roman" w:hAnsi="Times New Roman" w:cs="Times New Roman"/>
          <w:sz w:val="24"/>
          <w:szCs w:val="24"/>
        </w:rPr>
        <w:t>,</w:t>
      </w:r>
      <w:r w:rsidRPr="002E26A7">
        <w:rPr>
          <w:rFonts w:ascii="Times New Roman" w:hAnsi="Times New Roman" w:cs="Times New Roman"/>
          <w:sz w:val="24"/>
          <w:szCs w:val="24"/>
        </w:rPr>
        <w:t xml:space="preserve"> lub po średniej cenie dla wszystkich klas w masie żywej w regionie, w którym świnie zostały nabyt</w:t>
      </w:r>
      <w:r w:rsidR="00451E9E" w:rsidRPr="002E26A7">
        <w:rPr>
          <w:rFonts w:ascii="Times New Roman" w:hAnsi="Times New Roman" w:cs="Times New Roman"/>
          <w:sz w:val="24"/>
          <w:szCs w:val="24"/>
        </w:rPr>
        <w:t>e</w:t>
      </w:r>
      <w:r w:rsidRPr="002E26A7">
        <w:rPr>
          <w:rFonts w:ascii="Times New Roman" w:hAnsi="Times New Roman" w:cs="Times New Roman"/>
          <w:sz w:val="24"/>
          <w:szCs w:val="24"/>
        </w:rPr>
        <w:t>,</w:t>
      </w:r>
      <w:r w:rsidR="002E26A7">
        <w:rPr>
          <w:rFonts w:ascii="Times New Roman" w:hAnsi="Times New Roman" w:cs="Times New Roman"/>
          <w:sz w:val="24"/>
          <w:szCs w:val="24"/>
        </w:rPr>
        <w:t xml:space="preserve"> </w:t>
      </w:r>
      <w:r w:rsidRPr="002E26A7">
        <w:rPr>
          <w:rFonts w:ascii="Times New Roman" w:hAnsi="Times New Roman" w:cs="Times New Roman"/>
          <w:sz w:val="24"/>
          <w:szCs w:val="24"/>
        </w:rPr>
        <w:t>opublikowanych w tygodniu poprzedzającym tydzień, w którym dokonano nabycia, w</w:t>
      </w:r>
      <w:r w:rsidR="00A81ADB">
        <w:rPr>
          <w:rFonts w:ascii="Times New Roman" w:hAnsi="Times New Roman" w:cs="Times New Roman"/>
          <w:sz w:val="24"/>
          <w:szCs w:val="24"/>
        </w:rPr>
        <w:t> </w:t>
      </w:r>
      <w:r w:rsidRPr="002E26A7">
        <w:rPr>
          <w:rFonts w:ascii="Times New Roman" w:hAnsi="Times New Roman" w:cs="Times New Roman"/>
          <w:sz w:val="24"/>
          <w:szCs w:val="24"/>
        </w:rPr>
        <w:t>biuletynie informacyjnym Ministerstwa Rolnictwa i Rozwoju Wsi wydawanym na podstawie przepisów o</w:t>
      </w:r>
      <w:r w:rsidR="00451E9E" w:rsidRPr="002E26A7">
        <w:rPr>
          <w:rFonts w:ascii="Times New Roman" w:hAnsi="Times New Roman" w:cs="Times New Roman"/>
          <w:sz w:val="24"/>
          <w:szCs w:val="24"/>
        </w:rPr>
        <w:t xml:space="preserve"> rolniczych badaniach rynkowych.</w:t>
      </w:r>
    </w:p>
    <w:p w:rsidR="008E3E27" w:rsidRPr="002E26A7" w:rsidRDefault="00451E9E" w:rsidP="00A81AD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6A7">
        <w:rPr>
          <w:rFonts w:ascii="Times New Roman" w:hAnsi="Times New Roman" w:cs="Times New Roman"/>
          <w:sz w:val="24"/>
          <w:szCs w:val="24"/>
        </w:rPr>
        <w:t xml:space="preserve">Dzięki temu zapewniona zostanie </w:t>
      </w:r>
      <w:r w:rsidR="00E46B20" w:rsidRPr="002E26A7">
        <w:rPr>
          <w:rFonts w:ascii="Times New Roman" w:hAnsi="Times New Roman" w:cs="Times New Roman"/>
          <w:sz w:val="24"/>
          <w:szCs w:val="24"/>
        </w:rPr>
        <w:t xml:space="preserve">swoista </w:t>
      </w:r>
      <w:r w:rsidRPr="002E26A7">
        <w:rPr>
          <w:rFonts w:ascii="Times New Roman" w:hAnsi="Times New Roman" w:cs="Times New Roman"/>
          <w:sz w:val="24"/>
          <w:szCs w:val="24"/>
        </w:rPr>
        <w:t>równowaga pomiędzy sytuacją podmiotów zainteresowanych wykonaniem zamówienia (zakładów przetwórczych) a producentami świń</w:t>
      </w:r>
      <w:r w:rsidR="002E26A7">
        <w:rPr>
          <w:rFonts w:ascii="Times New Roman" w:hAnsi="Times New Roman" w:cs="Times New Roman"/>
          <w:sz w:val="24"/>
          <w:szCs w:val="24"/>
        </w:rPr>
        <w:t xml:space="preserve"> </w:t>
      </w:r>
      <w:r w:rsidRPr="002E26A7">
        <w:rPr>
          <w:rFonts w:ascii="Times New Roman" w:hAnsi="Times New Roman" w:cs="Times New Roman"/>
          <w:sz w:val="24"/>
          <w:szCs w:val="24"/>
        </w:rPr>
        <w:t xml:space="preserve">(rolnikami) </w:t>
      </w:r>
      <w:r w:rsidR="00E46B20" w:rsidRPr="002E26A7">
        <w:rPr>
          <w:rFonts w:ascii="Times New Roman" w:hAnsi="Times New Roman" w:cs="Times New Roman"/>
          <w:sz w:val="24"/>
          <w:szCs w:val="24"/>
        </w:rPr>
        <w:t>poprzez eliminowanie rozwiązań, które mogłyby prowadzić do wykorzystywania niezwykle trudnej sytuacji, w której ci rolnicy się znaleźli z uwagi na wystąpienie przypadków wirusa asf</w:t>
      </w:r>
      <w:r w:rsidR="0073524C" w:rsidRPr="002E26A7">
        <w:rPr>
          <w:rFonts w:ascii="Times New Roman" w:hAnsi="Times New Roman" w:cs="Times New Roman"/>
          <w:sz w:val="24"/>
          <w:szCs w:val="24"/>
        </w:rPr>
        <w:t xml:space="preserve"> na tery</w:t>
      </w:r>
      <w:r w:rsidR="00886FA2" w:rsidRPr="002E26A7">
        <w:rPr>
          <w:rFonts w:ascii="Times New Roman" w:hAnsi="Times New Roman" w:cs="Times New Roman"/>
          <w:sz w:val="24"/>
          <w:szCs w:val="24"/>
        </w:rPr>
        <w:t>torium Rzecz</w:t>
      </w:r>
      <w:r w:rsidR="00EA0533">
        <w:rPr>
          <w:rFonts w:ascii="Times New Roman" w:hAnsi="Times New Roman" w:cs="Times New Roman"/>
          <w:sz w:val="24"/>
          <w:szCs w:val="24"/>
        </w:rPr>
        <w:t>y</w:t>
      </w:r>
      <w:r w:rsidR="00886FA2" w:rsidRPr="002E26A7">
        <w:rPr>
          <w:rFonts w:ascii="Times New Roman" w:hAnsi="Times New Roman" w:cs="Times New Roman"/>
          <w:sz w:val="24"/>
          <w:szCs w:val="24"/>
        </w:rPr>
        <w:t>pospolitej Polskiej</w:t>
      </w:r>
      <w:r w:rsidR="00E46B20" w:rsidRPr="002E26A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93D4C" w:rsidRPr="002E26A7" w:rsidRDefault="00F93D4C" w:rsidP="00A81AD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6A7">
        <w:rPr>
          <w:rFonts w:ascii="Times New Roman" w:hAnsi="Times New Roman" w:cs="Times New Roman"/>
          <w:sz w:val="24"/>
          <w:szCs w:val="24"/>
        </w:rPr>
        <w:t xml:space="preserve">Ponadto, </w:t>
      </w:r>
      <w:r w:rsidR="00430EBA">
        <w:rPr>
          <w:rFonts w:ascii="Times New Roman" w:hAnsi="Times New Roman" w:cs="Times New Roman"/>
          <w:sz w:val="24"/>
          <w:szCs w:val="24"/>
        </w:rPr>
        <w:t>a</w:t>
      </w:r>
      <w:r w:rsidRPr="002E26A7">
        <w:rPr>
          <w:rFonts w:ascii="Times New Roman" w:hAnsi="Times New Roman" w:cs="Times New Roman"/>
          <w:sz w:val="24"/>
          <w:szCs w:val="24"/>
        </w:rPr>
        <w:t>by możliwe było zastosowanie powyższego odstępstwa, konieczne będzie wykazanie przez zamawiających, że przedmiot zamówienia jest związany z</w:t>
      </w:r>
      <w:r w:rsidR="00A81ADB">
        <w:rPr>
          <w:rFonts w:ascii="Times New Roman" w:hAnsi="Times New Roman" w:cs="Times New Roman"/>
          <w:sz w:val="24"/>
          <w:szCs w:val="24"/>
        </w:rPr>
        <w:t> </w:t>
      </w:r>
      <w:r w:rsidRPr="002E26A7">
        <w:rPr>
          <w:rFonts w:ascii="Times New Roman" w:hAnsi="Times New Roman" w:cs="Times New Roman"/>
          <w:sz w:val="24"/>
          <w:szCs w:val="24"/>
        </w:rPr>
        <w:t>zapewnieniem bezpieczeństwa i porządku publicznego, życia lub zdrowia ludzi lub wartość zamówienia jest mniejsza niż kwoty określone w przepisach wydanych na podstawie art. 11 ust. 8 ustawy z dnia 29 stycznia 2004 r. – Prawo zamówień publicznych.</w:t>
      </w:r>
    </w:p>
    <w:p w:rsidR="001B04A4" w:rsidRPr="002E26A7" w:rsidRDefault="001B04A4" w:rsidP="00A81AD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2E26A7">
        <w:rPr>
          <w:rFonts w:ascii="Times New Roman" w:hAnsi="Times New Roman" w:cs="Times New Roman"/>
          <w:sz w:val="24"/>
          <w:szCs w:val="24"/>
        </w:rPr>
        <w:t>Projektowana ustawa będzie zatem dotyczyła w szczególności zamówień, których wartość jest mniejsza niż równowartość w złotych 135</w:t>
      </w:r>
      <w:r w:rsidR="002E26A7">
        <w:rPr>
          <w:rFonts w:ascii="Times New Roman" w:hAnsi="Times New Roman" w:cs="Times New Roman"/>
          <w:sz w:val="24"/>
          <w:szCs w:val="24"/>
        </w:rPr>
        <w:t xml:space="preserve"> </w:t>
      </w:r>
      <w:r w:rsidRPr="002E26A7">
        <w:rPr>
          <w:rFonts w:ascii="Times New Roman" w:hAnsi="Times New Roman" w:cs="Times New Roman"/>
          <w:sz w:val="24"/>
          <w:szCs w:val="24"/>
        </w:rPr>
        <w:t>000 euro bądź 209</w:t>
      </w:r>
      <w:r w:rsidR="002E26A7">
        <w:rPr>
          <w:rFonts w:ascii="Times New Roman" w:hAnsi="Times New Roman" w:cs="Times New Roman"/>
          <w:sz w:val="24"/>
          <w:szCs w:val="24"/>
        </w:rPr>
        <w:t xml:space="preserve"> </w:t>
      </w:r>
      <w:r w:rsidRPr="002E26A7">
        <w:rPr>
          <w:rFonts w:ascii="Times New Roman" w:hAnsi="Times New Roman" w:cs="Times New Roman"/>
          <w:sz w:val="24"/>
          <w:szCs w:val="24"/>
        </w:rPr>
        <w:t>000 euro, w</w:t>
      </w:r>
      <w:r w:rsidR="00A81ADB">
        <w:rPr>
          <w:rFonts w:ascii="Times New Roman" w:hAnsi="Times New Roman" w:cs="Times New Roman"/>
          <w:sz w:val="24"/>
          <w:szCs w:val="24"/>
        </w:rPr>
        <w:t> </w:t>
      </w:r>
      <w:r w:rsidRPr="002E26A7">
        <w:rPr>
          <w:rFonts w:ascii="Times New Roman" w:hAnsi="Times New Roman" w:cs="Times New Roman"/>
          <w:sz w:val="24"/>
          <w:szCs w:val="24"/>
        </w:rPr>
        <w:t xml:space="preserve">zależności od statusu prawnego zamawiającego, przy czym jest to wartość netto, bez </w:t>
      </w:r>
      <w:r w:rsidRPr="002E26A7">
        <w:rPr>
          <w:rFonts w:ascii="Times New Roman" w:hAnsi="Times New Roman" w:cs="Times New Roman"/>
          <w:sz w:val="24"/>
          <w:szCs w:val="24"/>
        </w:rPr>
        <w:lastRenderedPageBreak/>
        <w:t>podatku</w:t>
      </w:r>
      <w:r w:rsidR="002E26A7">
        <w:rPr>
          <w:rFonts w:ascii="Times New Roman" w:hAnsi="Times New Roman" w:cs="Times New Roman"/>
          <w:sz w:val="24"/>
          <w:szCs w:val="24"/>
        </w:rPr>
        <w:t xml:space="preserve"> </w:t>
      </w:r>
      <w:r w:rsidRPr="002E26A7">
        <w:rPr>
          <w:rFonts w:ascii="Times New Roman" w:hAnsi="Times New Roman" w:cs="Times New Roman"/>
          <w:sz w:val="24"/>
          <w:szCs w:val="24"/>
        </w:rPr>
        <w:t xml:space="preserve">od towarów i usług (szczegółowe regulacje w tym zakresie zawiera rozporządzenie Prezesa Rady Ministrów z dnia 28 grudnia 2015 r. </w:t>
      </w:r>
      <w:r w:rsidRPr="002E26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w sprawie kwot wartości zamówień oraz konkursów, od których jest uzależniony obowiązek przekazywania ogłoszeń Urzędowi Publikacji Unii Europejskiej</w:t>
      </w:r>
      <w:r w:rsidR="00E5030E" w:rsidRPr="002E26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(Dz. U. poz. 2263)).</w:t>
      </w:r>
    </w:p>
    <w:p w:rsidR="001B04A4" w:rsidRPr="002E26A7" w:rsidRDefault="001B04A4" w:rsidP="00A81AD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6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Rozwiązanie takie jest zgodne z prawem unijnym, w szczególności z dyrektywą Parlamentu Europejskiego i Rady 2014/24/UE z dnia 26 lutego 2014 r. w sprawie zamówień publicznych, uchylającą dyrektywę 2004/18/WE (Dz. Urz. UE L 94 z</w:t>
      </w:r>
      <w:r w:rsidR="00A81AD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 </w:t>
      </w:r>
      <w:r w:rsidR="00430E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28.03.2014</w:t>
      </w:r>
      <w:r w:rsidRPr="002E26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, str. 65, z późn. zm.). Prawo unijne reguluje </w:t>
      </w:r>
      <w:r w:rsidR="00430EBA" w:rsidRPr="002E26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bowiem </w:t>
      </w:r>
      <w:r w:rsidRPr="002E26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zasady udzielania zamówień</w:t>
      </w:r>
      <w:r w:rsidR="007860B5" w:rsidRPr="002E26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o wartości równej bądź wyższej niż </w:t>
      </w:r>
      <w:r w:rsidRPr="002E26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ww. prog</w:t>
      </w:r>
      <w:r w:rsidR="007860B5" w:rsidRPr="002E26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i </w:t>
      </w:r>
      <w:r w:rsidRPr="002E26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kwotow</w:t>
      </w:r>
      <w:r w:rsidR="007860B5" w:rsidRPr="002E26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e (</w:t>
      </w:r>
      <w:r w:rsidR="007860B5" w:rsidRPr="002E26A7">
        <w:rPr>
          <w:rFonts w:ascii="Times New Roman" w:hAnsi="Times New Roman" w:cs="Times New Roman"/>
          <w:sz w:val="24"/>
          <w:szCs w:val="24"/>
        </w:rPr>
        <w:t>135</w:t>
      </w:r>
      <w:r w:rsidR="002E26A7">
        <w:rPr>
          <w:rFonts w:ascii="Times New Roman" w:hAnsi="Times New Roman" w:cs="Times New Roman"/>
          <w:sz w:val="24"/>
          <w:szCs w:val="24"/>
        </w:rPr>
        <w:t xml:space="preserve"> </w:t>
      </w:r>
      <w:r w:rsidR="007860B5" w:rsidRPr="002E26A7">
        <w:rPr>
          <w:rFonts w:ascii="Times New Roman" w:hAnsi="Times New Roman" w:cs="Times New Roman"/>
          <w:sz w:val="24"/>
          <w:szCs w:val="24"/>
        </w:rPr>
        <w:t>000 euro bądź 209</w:t>
      </w:r>
      <w:r w:rsidR="002E26A7">
        <w:rPr>
          <w:rFonts w:ascii="Times New Roman" w:hAnsi="Times New Roman" w:cs="Times New Roman"/>
          <w:sz w:val="24"/>
          <w:szCs w:val="24"/>
        </w:rPr>
        <w:t xml:space="preserve"> </w:t>
      </w:r>
      <w:r w:rsidR="007860B5" w:rsidRPr="002E26A7">
        <w:rPr>
          <w:rFonts w:ascii="Times New Roman" w:hAnsi="Times New Roman" w:cs="Times New Roman"/>
          <w:sz w:val="24"/>
          <w:szCs w:val="24"/>
        </w:rPr>
        <w:t xml:space="preserve">000 euro), w pozostałym zakresie pozostawiając swobodę państwom członkowskim. </w:t>
      </w:r>
      <w:r w:rsidR="00251B44" w:rsidRPr="002E26A7">
        <w:rPr>
          <w:rFonts w:ascii="Times New Roman" w:hAnsi="Times New Roman" w:cs="Times New Roman"/>
          <w:sz w:val="24"/>
          <w:szCs w:val="24"/>
        </w:rPr>
        <w:t>Przepisy unijne wprowadzają także szczególne regulacje związane z</w:t>
      </w:r>
      <w:r w:rsidR="00A81ADB">
        <w:rPr>
          <w:rFonts w:ascii="Times New Roman" w:hAnsi="Times New Roman" w:cs="Times New Roman"/>
          <w:sz w:val="24"/>
          <w:szCs w:val="24"/>
        </w:rPr>
        <w:t> </w:t>
      </w:r>
      <w:r w:rsidR="00251B44" w:rsidRPr="002E26A7">
        <w:rPr>
          <w:rFonts w:ascii="Times New Roman" w:hAnsi="Times New Roman" w:cs="Times New Roman"/>
          <w:sz w:val="24"/>
          <w:szCs w:val="24"/>
        </w:rPr>
        <w:t xml:space="preserve">zamówieniami związanymi z </w:t>
      </w:r>
      <w:r w:rsidR="00EB19CC" w:rsidRPr="002E26A7">
        <w:rPr>
          <w:rFonts w:ascii="Times New Roman" w:hAnsi="Times New Roman" w:cs="Times New Roman"/>
          <w:sz w:val="24"/>
          <w:szCs w:val="24"/>
        </w:rPr>
        <w:t xml:space="preserve">szeroko rozumianym bezpieczeństwem. </w:t>
      </w:r>
      <w:r w:rsidR="00251B44" w:rsidRPr="002E26A7">
        <w:rPr>
          <w:rFonts w:ascii="Times New Roman" w:hAnsi="Times New Roman" w:cs="Times New Roman"/>
          <w:sz w:val="24"/>
          <w:szCs w:val="24"/>
        </w:rPr>
        <w:t>P</w:t>
      </w:r>
      <w:r w:rsidR="007860B5" w:rsidRPr="002E26A7">
        <w:rPr>
          <w:rFonts w:ascii="Times New Roman" w:hAnsi="Times New Roman" w:cs="Times New Roman"/>
          <w:sz w:val="24"/>
          <w:szCs w:val="24"/>
        </w:rPr>
        <w:t>rojektowana ustawa stanowi zatem rozwiązania szczególne w stosunku do regulacji określonych w</w:t>
      </w:r>
      <w:r w:rsidR="00A81ADB">
        <w:rPr>
          <w:rFonts w:ascii="Times New Roman" w:hAnsi="Times New Roman" w:cs="Times New Roman"/>
          <w:sz w:val="24"/>
          <w:szCs w:val="24"/>
        </w:rPr>
        <w:t> </w:t>
      </w:r>
      <w:r w:rsidR="007860B5" w:rsidRPr="002E26A7">
        <w:rPr>
          <w:rFonts w:ascii="Times New Roman" w:hAnsi="Times New Roman" w:cs="Times New Roman"/>
          <w:sz w:val="24"/>
          <w:szCs w:val="24"/>
        </w:rPr>
        <w:t>ustawie – Prawo zamówień publicznych</w:t>
      </w:r>
      <w:r w:rsidR="00EB19CC" w:rsidRPr="002E26A7">
        <w:rPr>
          <w:rFonts w:ascii="Times New Roman" w:hAnsi="Times New Roman" w:cs="Times New Roman"/>
          <w:sz w:val="24"/>
          <w:szCs w:val="24"/>
        </w:rPr>
        <w:t>, nie naruszając przy tym norm prawa unijnego</w:t>
      </w:r>
      <w:r w:rsidR="007860B5" w:rsidRPr="002E26A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11735" w:rsidRPr="002E26A7" w:rsidRDefault="00D11735" w:rsidP="00A81AD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6A7">
        <w:rPr>
          <w:rFonts w:ascii="Times New Roman" w:hAnsi="Times New Roman" w:cs="Times New Roman"/>
          <w:sz w:val="24"/>
          <w:szCs w:val="24"/>
        </w:rPr>
        <w:t>Z uwagi na to, że sytuacja epizootyczna na terytorium Rzecz</w:t>
      </w:r>
      <w:r w:rsidR="00D5378B" w:rsidRPr="002E26A7">
        <w:rPr>
          <w:rFonts w:ascii="Times New Roman" w:hAnsi="Times New Roman" w:cs="Times New Roman"/>
          <w:sz w:val="24"/>
          <w:szCs w:val="24"/>
        </w:rPr>
        <w:t>y</w:t>
      </w:r>
      <w:r w:rsidRPr="002E26A7">
        <w:rPr>
          <w:rFonts w:ascii="Times New Roman" w:hAnsi="Times New Roman" w:cs="Times New Roman"/>
          <w:sz w:val="24"/>
          <w:szCs w:val="24"/>
        </w:rPr>
        <w:t>pospolitej Polskiej związana z wystąpieniem afrykańskiego pomoru świń jest niezwykle dynamiczna, proponuje się</w:t>
      </w:r>
      <w:r w:rsidR="00430EBA">
        <w:rPr>
          <w:rFonts w:ascii="Times New Roman" w:hAnsi="Times New Roman" w:cs="Times New Roman"/>
          <w:sz w:val="24"/>
          <w:szCs w:val="24"/>
        </w:rPr>
        <w:t>,</w:t>
      </w:r>
      <w:r w:rsidRPr="002E26A7">
        <w:rPr>
          <w:rFonts w:ascii="Times New Roman" w:hAnsi="Times New Roman" w:cs="Times New Roman"/>
          <w:sz w:val="24"/>
          <w:szCs w:val="24"/>
        </w:rPr>
        <w:t xml:space="preserve"> </w:t>
      </w:r>
      <w:r w:rsidR="00D5378B" w:rsidRPr="002E26A7">
        <w:rPr>
          <w:rFonts w:ascii="Times New Roman" w:hAnsi="Times New Roman" w:cs="Times New Roman"/>
          <w:sz w:val="24"/>
          <w:szCs w:val="24"/>
        </w:rPr>
        <w:t>a</w:t>
      </w:r>
      <w:r w:rsidRPr="002E26A7">
        <w:rPr>
          <w:rFonts w:ascii="Times New Roman" w:hAnsi="Times New Roman" w:cs="Times New Roman"/>
          <w:sz w:val="24"/>
          <w:szCs w:val="24"/>
        </w:rPr>
        <w:t xml:space="preserve">by minister właściwy do spraw rolnictwa określił, w drodze rozporządzenia, obszary, na których są położone gospodarstwa rolne, </w:t>
      </w:r>
      <w:r w:rsidR="00E46B20" w:rsidRPr="002E26A7">
        <w:rPr>
          <w:rFonts w:ascii="Times New Roman" w:hAnsi="Times New Roman" w:cs="Times New Roman"/>
          <w:sz w:val="24"/>
          <w:szCs w:val="24"/>
        </w:rPr>
        <w:t xml:space="preserve">z których mają pochodzić świnie, których mięso będzie wykorzystywane do wytworzenia produktów mięsnych nabywanych w trybie projektowanych przepisów, </w:t>
      </w:r>
      <w:r w:rsidRPr="002E26A7">
        <w:rPr>
          <w:rFonts w:ascii="Times New Roman" w:hAnsi="Times New Roman" w:cs="Times New Roman"/>
          <w:sz w:val="24"/>
          <w:szCs w:val="24"/>
        </w:rPr>
        <w:t>kierując się przepisami Unii Europejskiej wydanymi w związku z afrykańskim pomorem świń oraz biorąc pod uwagę aktualną sytuacją epizootyczną lub liczbę świń w gospodarstwach rolnych położonych na tych obszarach</w:t>
      </w:r>
      <w:r w:rsidR="001B1D64" w:rsidRPr="002E26A7">
        <w:rPr>
          <w:rFonts w:ascii="Times New Roman" w:hAnsi="Times New Roman" w:cs="Times New Roman"/>
          <w:sz w:val="24"/>
          <w:szCs w:val="24"/>
        </w:rPr>
        <w:t>.</w:t>
      </w:r>
    </w:p>
    <w:p w:rsidR="00526A1B" w:rsidRPr="002E26A7" w:rsidRDefault="00526A1B" w:rsidP="00A81AD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6A7">
        <w:rPr>
          <w:rFonts w:ascii="Times New Roman" w:hAnsi="Times New Roman" w:cs="Times New Roman"/>
          <w:sz w:val="24"/>
          <w:szCs w:val="24"/>
        </w:rPr>
        <w:t xml:space="preserve">Rozwiązanie to </w:t>
      </w:r>
      <w:r w:rsidR="00945CF3" w:rsidRPr="002E26A7">
        <w:rPr>
          <w:rFonts w:ascii="Times New Roman" w:hAnsi="Times New Roman" w:cs="Times New Roman"/>
          <w:sz w:val="24"/>
          <w:szCs w:val="24"/>
        </w:rPr>
        <w:t>pozwoli na szybkie dostos</w:t>
      </w:r>
      <w:r w:rsidR="00D5378B" w:rsidRPr="002E26A7">
        <w:rPr>
          <w:rFonts w:ascii="Times New Roman" w:hAnsi="Times New Roman" w:cs="Times New Roman"/>
          <w:sz w:val="24"/>
          <w:szCs w:val="24"/>
        </w:rPr>
        <w:t>owanie projektowanych regulacji</w:t>
      </w:r>
      <w:r w:rsidR="00945CF3" w:rsidRPr="002E26A7">
        <w:rPr>
          <w:rFonts w:ascii="Times New Roman" w:hAnsi="Times New Roman" w:cs="Times New Roman"/>
          <w:sz w:val="24"/>
          <w:szCs w:val="24"/>
        </w:rPr>
        <w:t xml:space="preserve"> w taki sposób, </w:t>
      </w:r>
      <w:r w:rsidR="00D5378B" w:rsidRPr="002E26A7">
        <w:rPr>
          <w:rFonts w:ascii="Times New Roman" w:hAnsi="Times New Roman" w:cs="Times New Roman"/>
          <w:sz w:val="24"/>
          <w:szCs w:val="24"/>
        </w:rPr>
        <w:t>aby osiągnięty został ich cel, w razie</w:t>
      </w:r>
      <w:r w:rsidR="00945CF3" w:rsidRPr="002E26A7">
        <w:rPr>
          <w:rFonts w:ascii="Times New Roman" w:hAnsi="Times New Roman" w:cs="Times New Roman"/>
          <w:sz w:val="24"/>
          <w:szCs w:val="24"/>
        </w:rPr>
        <w:t xml:space="preserve"> gdyby sytuacja epizootyczna nagle uległa zmianie. </w:t>
      </w:r>
    </w:p>
    <w:p w:rsidR="007860B5" w:rsidRPr="002E26A7" w:rsidRDefault="007860B5" w:rsidP="00A81AD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6A7">
        <w:rPr>
          <w:rFonts w:ascii="Times New Roman" w:hAnsi="Times New Roman" w:cs="Times New Roman"/>
          <w:sz w:val="24"/>
          <w:szCs w:val="24"/>
        </w:rPr>
        <w:t>Pomimo tego, że na mocy projektowanej ustawy zamawi</w:t>
      </w:r>
      <w:r w:rsidR="00D5378B" w:rsidRPr="002E26A7">
        <w:rPr>
          <w:rFonts w:ascii="Times New Roman" w:hAnsi="Times New Roman" w:cs="Times New Roman"/>
          <w:sz w:val="24"/>
          <w:szCs w:val="24"/>
        </w:rPr>
        <w:t>ający nie będą obowiązani do sto</w:t>
      </w:r>
      <w:r w:rsidRPr="002E26A7">
        <w:rPr>
          <w:rFonts w:ascii="Times New Roman" w:hAnsi="Times New Roman" w:cs="Times New Roman"/>
          <w:sz w:val="24"/>
          <w:szCs w:val="24"/>
        </w:rPr>
        <w:t xml:space="preserve">sowania przepisów ustawy – Prawo zamówień publicznych, to udzielanie przez nich zamówień w tym trybie i prowadzone postępowanie pozbawione będzie cech dowolności. Udzielając zamówienia, zamawiający będzie </w:t>
      </w:r>
      <w:r w:rsidR="00D5378B" w:rsidRPr="002E26A7">
        <w:rPr>
          <w:rFonts w:ascii="Times New Roman" w:hAnsi="Times New Roman" w:cs="Times New Roman"/>
          <w:sz w:val="24"/>
          <w:szCs w:val="24"/>
        </w:rPr>
        <w:t xml:space="preserve">bowiem </w:t>
      </w:r>
      <w:r w:rsidRPr="002E26A7">
        <w:rPr>
          <w:rFonts w:ascii="Times New Roman" w:hAnsi="Times New Roman" w:cs="Times New Roman"/>
          <w:sz w:val="24"/>
          <w:szCs w:val="24"/>
        </w:rPr>
        <w:t>obowiązany do:</w:t>
      </w:r>
    </w:p>
    <w:p w:rsidR="007860B5" w:rsidRPr="002E26A7" w:rsidRDefault="007860B5" w:rsidP="00A81ADB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26A7">
        <w:rPr>
          <w:rFonts w:ascii="Times New Roman" w:hAnsi="Times New Roman" w:cs="Times New Roman"/>
          <w:sz w:val="24"/>
          <w:szCs w:val="24"/>
        </w:rPr>
        <w:lastRenderedPageBreak/>
        <w:t>zamieszczenia ogłoszenia o udzielanym zamówieniu na swojej stronie podmiotowej Biuletynu Informacji Publicznej;</w:t>
      </w:r>
    </w:p>
    <w:p w:rsidR="007860B5" w:rsidRPr="002E26A7" w:rsidRDefault="007860B5" w:rsidP="00A81ADB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26A7">
        <w:rPr>
          <w:rFonts w:ascii="Times New Roman" w:hAnsi="Times New Roman" w:cs="Times New Roman"/>
          <w:sz w:val="24"/>
          <w:szCs w:val="24"/>
        </w:rPr>
        <w:t>zapewnienia przejrzystość postępowania i równego traktowania podmiotów zainteresowanych wykonaniem zamówienia oraz uwzględnienia okoliczności mogących mieć wpływ na jego udzielenie;</w:t>
      </w:r>
    </w:p>
    <w:p w:rsidR="007860B5" w:rsidRPr="002E26A7" w:rsidRDefault="007860B5" w:rsidP="00A81ADB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26A7">
        <w:rPr>
          <w:rFonts w:ascii="Times New Roman" w:hAnsi="Times New Roman" w:cs="Times New Roman"/>
          <w:sz w:val="24"/>
          <w:szCs w:val="24"/>
        </w:rPr>
        <w:t>nieudostępniania informacji związanych z zamówieniem, stanowiących tajemnicę przedsiębiorstwa w rozumieniu przepisów o zwalczaniu nieuczciwej konkurencji, jeżeli podmiot zainteresowany wykonaniem zamówienia, nie później niż przed zawarciem umowy o wykonanie tego zamówienia, zastrzeże, że nie mogą być udostępniane;</w:t>
      </w:r>
    </w:p>
    <w:p w:rsidR="004B68C6" w:rsidRPr="002E26A7" w:rsidRDefault="007860B5" w:rsidP="00A81ADB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E26A7">
        <w:rPr>
          <w:rFonts w:ascii="Times New Roman" w:hAnsi="Times New Roman" w:cs="Times New Roman"/>
          <w:sz w:val="24"/>
          <w:szCs w:val="24"/>
        </w:rPr>
        <w:t>zamieszczania niezwłocznie na swojej stronie podmiotowej Biuletynu Informacji Publicznej informacji o udzieleniu zamówienia, podając nazwę (firmę) albo imię i</w:t>
      </w:r>
      <w:r w:rsidR="00A81ADB">
        <w:rPr>
          <w:rFonts w:ascii="Times New Roman" w:hAnsi="Times New Roman" w:cs="Times New Roman"/>
          <w:sz w:val="24"/>
          <w:szCs w:val="24"/>
        </w:rPr>
        <w:t> </w:t>
      </w:r>
      <w:r w:rsidRPr="002E26A7">
        <w:rPr>
          <w:rFonts w:ascii="Times New Roman" w:hAnsi="Times New Roman" w:cs="Times New Roman"/>
          <w:sz w:val="24"/>
          <w:szCs w:val="24"/>
        </w:rPr>
        <w:t>nazwisko podmiotu, z którym zawarł umowę o wykonanie zamówienia, albo informacji o nieudzieleniu tego zamówienia.</w:t>
      </w:r>
    </w:p>
    <w:p w:rsidR="004B68C6" w:rsidRPr="002E26A7" w:rsidRDefault="004B68C6" w:rsidP="00A81AD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6A7">
        <w:rPr>
          <w:rFonts w:ascii="Times New Roman" w:hAnsi="Times New Roman" w:cs="Times New Roman"/>
          <w:sz w:val="24"/>
          <w:szCs w:val="24"/>
        </w:rPr>
        <w:t>Dzięki temu zapewniona zostanie transparentność udzielanych zamówień, co jest niezwykle istotne w przypadku zamówień udzielanych przez podmioty publiczne, a</w:t>
      </w:r>
      <w:r w:rsidR="00A81ADB">
        <w:rPr>
          <w:rFonts w:ascii="Times New Roman" w:hAnsi="Times New Roman" w:cs="Times New Roman"/>
          <w:sz w:val="24"/>
          <w:szCs w:val="24"/>
        </w:rPr>
        <w:t> </w:t>
      </w:r>
      <w:r w:rsidRPr="002E26A7">
        <w:rPr>
          <w:rFonts w:ascii="Times New Roman" w:hAnsi="Times New Roman" w:cs="Times New Roman"/>
          <w:sz w:val="24"/>
          <w:szCs w:val="24"/>
        </w:rPr>
        <w:t xml:space="preserve">także równe traktowanie podmiotów </w:t>
      </w:r>
      <w:r w:rsidR="00342001" w:rsidRPr="002E26A7">
        <w:rPr>
          <w:rFonts w:ascii="Times New Roman" w:hAnsi="Times New Roman" w:cs="Times New Roman"/>
          <w:sz w:val="24"/>
          <w:szCs w:val="24"/>
        </w:rPr>
        <w:t xml:space="preserve">zainteresowanych </w:t>
      </w:r>
      <w:r w:rsidR="00E5030E" w:rsidRPr="002E26A7">
        <w:rPr>
          <w:rFonts w:ascii="Times New Roman" w:hAnsi="Times New Roman" w:cs="Times New Roman"/>
          <w:sz w:val="24"/>
          <w:szCs w:val="24"/>
        </w:rPr>
        <w:t>wykonaniem zamówienia.</w:t>
      </w:r>
    </w:p>
    <w:p w:rsidR="004B68C6" w:rsidRPr="002E26A7" w:rsidRDefault="004B68C6" w:rsidP="00A81AD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6A7">
        <w:rPr>
          <w:rFonts w:ascii="Times New Roman" w:hAnsi="Times New Roman" w:cs="Times New Roman"/>
          <w:sz w:val="24"/>
          <w:szCs w:val="24"/>
        </w:rPr>
        <w:t>W projekcie przewiduje się także, że zamawiający będzie mógł unieważnić postępowanie o udzielenie zamówienia, w przypadku gdy przebieg tego postępowania będzie wskazywał na to, że niemożliwe będzie wykonanie zamówienia przed założonym terminem</w:t>
      </w:r>
      <w:r w:rsidR="002E26A7">
        <w:rPr>
          <w:rFonts w:ascii="Times New Roman" w:hAnsi="Times New Roman" w:cs="Times New Roman"/>
          <w:sz w:val="24"/>
          <w:szCs w:val="24"/>
        </w:rPr>
        <w:t xml:space="preserve"> </w:t>
      </w:r>
      <w:r w:rsidRPr="002E26A7">
        <w:rPr>
          <w:rFonts w:ascii="Times New Roman" w:hAnsi="Times New Roman" w:cs="Times New Roman"/>
          <w:sz w:val="24"/>
          <w:szCs w:val="24"/>
        </w:rPr>
        <w:t>jego realizacji. Jeśli natomiast zamawiający dopuścił możliwość składania ofert częściowych, powyższa zasada będzie miała zastosowanie do części postępowania.</w:t>
      </w:r>
    </w:p>
    <w:p w:rsidR="004B68C6" w:rsidRPr="002E26A7" w:rsidRDefault="004B68C6" w:rsidP="00A81AD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6A7">
        <w:rPr>
          <w:rFonts w:ascii="Times New Roman" w:hAnsi="Times New Roman" w:cs="Times New Roman"/>
          <w:sz w:val="24"/>
          <w:szCs w:val="24"/>
        </w:rPr>
        <w:t>Oprócz obowiązków nakładanych na zamawiającego, w projekcie przewiduje się wymagania dla potencjalnych wykonawców zamówień. Podmiot ubiegający się o</w:t>
      </w:r>
      <w:r w:rsidR="00A81ADB">
        <w:rPr>
          <w:rFonts w:ascii="Times New Roman" w:hAnsi="Times New Roman" w:cs="Times New Roman"/>
          <w:sz w:val="24"/>
          <w:szCs w:val="24"/>
        </w:rPr>
        <w:t> </w:t>
      </w:r>
      <w:r w:rsidRPr="002E26A7">
        <w:rPr>
          <w:rFonts w:ascii="Times New Roman" w:hAnsi="Times New Roman" w:cs="Times New Roman"/>
          <w:sz w:val="24"/>
          <w:szCs w:val="24"/>
        </w:rPr>
        <w:t xml:space="preserve">udzielenie zamówienia będzie bowiem obowiązany do złożenia, wraz z ofertą, oświadczenia: </w:t>
      </w:r>
    </w:p>
    <w:p w:rsidR="0020306A" w:rsidRPr="002E26A7" w:rsidRDefault="00A81ADB" w:rsidP="00A81ADB">
      <w:p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ab/>
      </w:r>
      <w:r w:rsidR="0020306A" w:rsidRPr="002E26A7">
        <w:rPr>
          <w:rFonts w:ascii="Times New Roman" w:hAnsi="Times New Roman" w:cs="Times New Roman"/>
          <w:sz w:val="24"/>
          <w:szCs w:val="24"/>
        </w:rPr>
        <w:t>o wyprodukowaniu oferowanych produktów mięsnych zgodnie z przepisami dotyczącymi produkcji produktów pochodzenia zwierzęce</w:t>
      </w:r>
      <w:r>
        <w:rPr>
          <w:rFonts w:ascii="Times New Roman" w:hAnsi="Times New Roman" w:cs="Times New Roman"/>
          <w:sz w:val="24"/>
          <w:szCs w:val="24"/>
        </w:rPr>
        <w:t>go pochodzących z </w:t>
      </w:r>
      <w:r w:rsidR="0020306A" w:rsidRPr="002E26A7">
        <w:rPr>
          <w:rFonts w:ascii="Times New Roman" w:hAnsi="Times New Roman" w:cs="Times New Roman"/>
          <w:sz w:val="24"/>
          <w:szCs w:val="24"/>
        </w:rPr>
        <w:t>obszarów podlegających ogranicze</w:t>
      </w:r>
      <w:r w:rsidR="00430EBA">
        <w:rPr>
          <w:rFonts w:ascii="Times New Roman" w:hAnsi="Times New Roman" w:cs="Times New Roman"/>
          <w:sz w:val="24"/>
          <w:szCs w:val="24"/>
        </w:rPr>
        <w:t>niom, nakazom lub zakazom</w:t>
      </w:r>
      <w:r w:rsidR="00886FA2" w:rsidRPr="002E26A7">
        <w:rPr>
          <w:rFonts w:ascii="Times New Roman" w:hAnsi="Times New Roman" w:cs="Times New Roman"/>
          <w:sz w:val="24"/>
          <w:szCs w:val="24"/>
        </w:rPr>
        <w:t xml:space="preserve"> lub przepisami</w:t>
      </w:r>
      <w:r>
        <w:rPr>
          <w:rFonts w:ascii="Times New Roman" w:hAnsi="Times New Roman" w:cs="Times New Roman"/>
          <w:sz w:val="24"/>
          <w:szCs w:val="24"/>
        </w:rPr>
        <w:t xml:space="preserve"> o </w:t>
      </w:r>
      <w:r w:rsidR="0020306A" w:rsidRPr="002E26A7">
        <w:rPr>
          <w:rFonts w:ascii="Times New Roman" w:hAnsi="Times New Roman" w:cs="Times New Roman"/>
          <w:sz w:val="24"/>
          <w:szCs w:val="24"/>
        </w:rPr>
        <w:t>ochronie zdrowia zwierząt oraz zwalczaniu chorób zakaźnych zwierząt;</w:t>
      </w:r>
    </w:p>
    <w:p w:rsidR="0020306A" w:rsidRPr="002E26A7" w:rsidRDefault="00A81ADB" w:rsidP="00A81ADB">
      <w:p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2)</w:t>
      </w:r>
      <w:r>
        <w:rPr>
          <w:rFonts w:ascii="Times New Roman" w:hAnsi="Times New Roman" w:cs="Times New Roman"/>
          <w:sz w:val="24"/>
          <w:szCs w:val="24"/>
        </w:rPr>
        <w:tab/>
      </w:r>
      <w:r w:rsidR="0020306A" w:rsidRPr="002E26A7">
        <w:rPr>
          <w:rFonts w:ascii="Times New Roman" w:hAnsi="Times New Roman" w:cs="Times New Roman"/>
          <w:sz w:val="24"/>
          <w:szCs w:val="24"/>
        </w:rPr>
        <w:t>że produkty mięsne spełniają wymagania weteryn</w:t>
      </w:r>
      <w:r>
        <w:rPr>
          <w:rFonts w:ascii="Times New Roman" w:hAnsi="Times New Roman" w:cs="Times New Roman"/>
          <w:sz w:val="24"/>
          <w:szCs w:val="24"/>
        </w:rPr>
        <w:t>aryjne określone w przepisach o </w:t>
      </w:r>
      <w:r w:rsidR="0020306A" w:rsidRPr="002E26A7">
        <w:rPr>
          <w:rFonts w:ascii="Times New Roman" w:hAnsi="Times New Roman" w:cs="Times New Roman"/>
          <w:sz w:val="24"/>
          <w:szCs w:val="24"/>
        </w:rPr>
        <w:t>produktach pochodzenia zwierzęcego;</w:t>
      </w:r>
    </w:p>
    <w:p w:rsidR="00E5030E" w:rsidRPr="002E26A7" w:rsidRDefault="0020306A" w:rsidP="00A81ADB">
      <w:p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2E26A7">
        <w:rPr>
          <w:rFonts w:ascii="Times New Roman" w:hAnsi="Times New Roman" w:cs="Times New Roman"/>
          <w:sz w:val="24"/>
          <w:szCs w:val="24"/>
        </w:rPr>
        <w:t>3</w:t>
      </w:r>
      <w:r w:rsidR="00A81ADB">
        <w:rPr>
          <w:rFonts w:ascii="Times New Roman" w:hAnsi="Times New Roman" w:cs="Times New Roman"/>
          <w:sz w:val="24"/>
          <w:szCs w:val="24"/>
        </w:rPr>
        <w:t>)</w:t>
      </w:r>
      <w:r w:rsidR="00A81ADB">
        <w:rPr>
          <w:rFonts w:ascii="Times New Roman" w:hAnsi="Times New Roman" w:cs="Times New Roman"/>
          <w:sz w:val="24"/>
          <w:szCs w:val="24"/>
        </w:rPr>
        <w:tab/>
      </w:r>
      <w:r w:rsidR="00E5030E" w:rsidRPr="002E26A7">
        <w:rPr>
          <w:rFonts w:ascii="Times New Roman" w:hAnsi="Times New Roman" w:cs="Times New Roman"/>
          <w:sz w:val="24"/>
          <w:szCs w:val="24"/>
        </w:rPr>
        <w:t xml:space="preserve">że produkty mięsne składają się wyłącznie z mięsa wieprzowego pochodzącego wyłącznie od świń utrzymywanych co najmniej 3 miesiące bezpośrednio przed ubojem w gospodarstwach rolnych położonych na określonych obszarach; </w:t>
      </w:r>
    </w:p>
    <w:p w:rsidR="003F578E" w:rsidRPr="002E26A7" w:rsidRDefault="0020306A" w:rsidP="00A81ADB">
      <w:p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2E26A7">
        <w:rPr>
          <w:rFonts w:ascii="Times New Roman" w:hAnsi="Times New Roman" w:cs="Times New Roman"/>
          <w:sz w:val="24"/>
          <w:szCs w:val="24"/>
        </w:rPr>
        <w:t>4</w:t>
      </w:r>
      <w:r w:rsidR="00A81ADB">
        <w:rPr>
          <w:rFonts w:ascii="Times New Roman" w:hAnsi="Times New Roman" w:cs="Times New Roman"/>
          <w:sz w:val="24"/>
          <w:szCs w:val="24"/>
        </w:rPr>
        <w:t>)</w:t>
      </w:r>
      <w:r w:rsidR="00A81ADB">
        <w:rPr>
          <w:rFonts w:ascii="Times New Roman" w:hAnsi="Times New Roman" w:cs="Times New Roman"/>
          <w:sz w:val="24"/>
          <w:szCs w:val="24"/>
        </w:rPr>
        <w:tab/>
      </w:r>
      <w:r w:rsidR="00E5030E" w:rsidRPr="002E26A7">
        <w:rPr>
          <w:rFonts w:ascii="Times New Roman" w:hAnsi="Times New Roman" w:cs="Times New Roman"/>
          <w:sz w:val="24"/>
          <w:szCs w:val="24"/>
        </w:rPr>
        <w:t>o nabyciu świń po cenach netto nie niższych niż ceny zakupu netto masy poubojowej ciepłej</w:t>
      </w:r>
      <w:r w:rsidR="002E26A7">
        <w:rPr>
          <w:rFonts w:ascii="Times New Roman" w:hAnsi="Times New Roman" w:cs="Times New Roman"/>
          <w:sz w:val="24"/>
          <w:szCs w:val="24"/>
        </w:rPr>
        <w:t xml:space="preserve"> </w:t>
      </w:r>
      <w:r w:rsidR="00E5030E" w:rsidRPr="002E26A7">
        <w:rPr>
          <w:rFonts w:ascii="Times New Roman" w:hAnsi="Times New Roman" w:cs="Times New Roman"/>
          <w:sz w:val="24"/>
          <w:szCs w:val="24"/>
        </w:rPr>
        <w:t>w odpowiedniej klasie skali k</w:t>
      </w:r>
      <w:r w:rsidR="00A81ADB">
        <w:rPr>
          <w:rFonts w:ascii="Times New Roman" w:hAnsi="Times New Roman" w:cs="Times New Roman"/>
          <w:sz w:val="24"/>
          <w:szCs w:val="24"/>
        </w:rPr>
        <w:t>lasyfikacji EUROP w regionie, w </w:t>
      </w:r>
      <w:r w:rsidR="00E5030E" w:rsidRPr="002E26A7">
        <w:rPr>
          <w:rFonts w:ascii="Times New Roman" w:hAnsi="Times New Roman" w:cs="Times New Roman"/>
          <w:sz w:val="24"/>
          <w:szCs w:val="24"/>
        </w:rPr>
        <w:t>którym świnie zostały nabyte</w:t>
      </w:r>
      <w:r w:rsidR="00430EBA">
        <w:rPr>
          <w:rFonts w:ascii="Times New Roman" w:hAnsi="Times New Roman" w:cs="Times New Roman"/>
          <w:sz w:val="24"/>
          <w:szCs w:val="24"/>
        </w:rPr>
        <w:t>,</w:t>
      </w:r>
      <w:r w:rsidR="00E5030E" w:rsidRPr="002E26A7">
        <w:rPr>
          <w:rFonts w:ascii="Times New Roman" w:hAnsi="Times New Roman" w:cs="Times New Roman"/>
          <w:sz w:val="24"/>
          <w:szCs w:val="24"/>
        </w:rPr>
        <w:t xml:space="preserve"> lub średniej cenie dla wszystkich klas w masie żywej w regionie, w którym świnie zostały nabyte, opublikowanych w tygodniu poprzedzającym tydzień, w którym dokonano nabycia, w biuletynie informacyjnym Ministerstwa Rolnictwa i Rozwoju Wsi wydawanym na podstawie przepisów o</w:t>
      </w:r>
      <w:r w:rsidR="00A81ADB">
        <w:rPr>
          <w:rFonts w:ascii="Times New Roman" w:hAnsi="Times New Roman" w:cs="Times New Roman"/>
          <w:sz w:val="24"/>
          <w:szCs w:val="24"/>
        </w:rPr>
        <w:t> </w:t>
      </w:r>
      <w:r w:rsidR="00E5030E" w:rsidRPr="002E26A7">
        <w:rPr>
          <w:rFonts w:ascii="Times New Roman" w:hAnsi="Times New Roman" w:cs="Times New Roman"/>
          <w:sz w:val="24"/>
          <w:szCs w:val="24"/>
        </w:rPr>
        <w:t>rolniczych badaniach rynkowych</w:t>
      </w:r>
      <w:r w:rsidR="003F578E" w:rsidRPr="002E26A7">
        <w:rPr>
          <w:rFonts w:ascii="Times New Roman" w:hAnsi="Times New Roman" w:cs="Times New Roman"/>
          <w:sz w:val="24"/>
          <w:szCs w:val="24"/>
        </w:rPr>
        <w:t>;</w:t>
      </w:r>
    </w:p>
    <w:p w:rsidR="00E5030E" w:rsidRPr="002E26A7" w:rsidRDefault="00A81ADB" w:rsidP="00A81ADB">
      <w:p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</w:t>
      </w:r>
      <w:r>
        <w:rPr>
          <w:rFonts w:ascii="Times New Roman" w:hAnsi="Times New Roman" w:cs="Times New Roman"/>
          <w:sz w:val="24"/>
          <w:szCs w:val="24"/>
        </w:rPr>
        <w:tab/>
      </w:r>
      <w:r w:rsidR="003F578E" w:rsidRPr="002E26A7">
        <w:rPr>
          <w:rFonts w:ascii="Times New Roman" w:hAnsi="Times New Roman" w:cs="Times New Roman"/>
          <w:sz w:val="24"/>
          <w:szCs w:val="24"/>
        </w:rPr>
        <w:t>że produkty mięsne spełniają szczegółowe wymagania określone w przepisach wydanych na podstawie art. 4</w:t>
      </w:r>
      <w:r w:rsidR="00E5030E" w:rsidRPr="002E26A7">
        <w:rPr>
          <w:rFonts w:ascii="Times New Roman" w:hAnsi="Times New Roman" w:cs="Times New Roman"/>
          <w:sz w:val="24"/>
          <w:szCs w:val="24"/>
        </w:rPr>
        <w:t>.</w:t>
      </w:r>
    </w:p>
    <w:p w:rsidR="004B68C6" w:rsidRPr="002E26A7" w:rsidRDefault="001B1D64" w:rsidP="00A81AD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6A7">
        <w:rPr>
          <w:rFonts w:ascii="Times New Roman" w:hAnsi="Times New Roman" w:cs="Times New Roman"/>
          <w:sz w:val="24"/>
          <w:szCs w:val="24"/>
        </w:rPr>
        <w:t xml:space="preserve">Oświadczenie to będzie składane w formie pisemnej, w postaci papierowej albo elektronicznej opatrzonej bezpiecznym podpisem elektronicznym weryfikowanym przy pomocy ważnego kwalifikowanego certyfikatu, pod rygorem odpowiedzialności karnej za złożenie fałszywego oświadczenia. </w:t>
      </w:r>
      <w:r w:rsidR="004B68C6" w:rsidRPr="002E26A7">
        <w:rPr>
          <w:rFonts w:ascii="Times New Roman" w:hAnsi="Times New Roman" w:cs="Times New Roman"/>
          <w:sz w:val="24"/>
          <w:szCs w:val="24"/>
        </w:rPr>
        <w:t>Składający oświadczenie będzie obowiązany do zawarcia w nim klauzuli następującej treści: „Jestem świadomy odpowiedzialności karnej za złożenie fałszywego oświadczenia.”. Klauzula ta zastępuje pouczenie organu o odpowiedzialności karnej za składanie fałszywego oświadczenia.</w:t>
      </w:r>
    </w:p>
    <w:p w:rsidR="00342001" w:rsidRPr="002E26A7" w:rsidRDefault="00342001" w:rsidP="00A81AD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26A7">
        <w:rPr>
          <w:rFonts w:ascii="Times New Roman" w:hAnsi="Times New Roman" w:cs="Times New Roman"/>
          <w:sz w:val="24"/>
          <w:szCs w:val="24"/>
        </w:rPr>
        <w:t xml:space="preserve">Powyższe rozwiązanie zapewni, że w razie gdyby podmiot zainteresowany wykonaniem zamówienia złożył </w:t>
      </w:r>
      <w:r w:rsidR="00AF61EE" w:rsidRPr="002E26A7">
        <w:rPr>
          <w:rFonts w:ascii="Times New Roman" w:hAnsi="Times New Roman" w:cs="Times New Roman"/>
          <w:sz w:val="24"/>
          <w:szCs w:val="24"/>
        </w:rPr>
        <w:t>wraz z ofertą</w:t>
      </w:r>
      <w:r w:rsidRPr="002E26A7">
        <w:rPr>
          <w:rFonts w:ascii="Times New Roman" w:hAnsi="Times New Roman" w:cs="Times New Roman"/>
          <w:sz w:val="24"/>
          <w:szCs w:val="24"/>
        </w:rPr>
        <w:t xml:space="preserve"> nieprawdziwe oświadczenie, to będzie podlegać odpowiedzialności karnej za składanie fałszywych oświadczeń, za co grozi kara pozbawienia </w:t>
      </w:r>
      <w:r w:rsidRPr="002E26A7">
        <w:rPr>
          <w:rFonts w:ascii="Times New Roman" w:hAnsi="Times New Roman" w:cs="Times New Roman"/>
          <w:color w:val="000000"/>
          <w:sz w:val="24"/>
          <w:szCs w:val="24"/>
        </w:rPr>
        <w:t xml:space="preserve">wolności od 6 miesięcy do lat 8. Przesłanką bowiem odpowiedzialności karnej na tej podstawie jest, </w:t>
      </w:r>
      <w:r w:rsidR="00D5378B" w:rsidRPr="002E26A7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2E26A7">
        <w:rPr>
          <w:rFonts w:ascii="Times New Roman" w:hAnsi="Times New Roman" w:cs="Times New Roman"/>
          <w:color w:val="000000"/>
          <w:sz w:val="24"/>
          <w:szCs w:val="24"/>
        </w:rPr>
        <w:t>by ponoszący taką odp</w:t>
      </w:r>
      <w:r w:rsidR="00430EBA">
        <w:rPr>
          <w:rFonts w:ascii="Times New Roman" w:hAnsi="Times New Roman" w:cs="Times New Roman"/>
          <w:color w:val="000000"/>
          <w:sz w:val="24"/>
          <w:szCs w:val="24"/>
        </w:rPr>
        <w:t>owiedzialność miał świadomość tej</w:t>
      </w:r>
      <w:r w:rsidRPr="002E26A7">
        <w:rPr>
          <w:rFonts w:ascii="Times New Roman" w:hAnsi="Times New Roman" w:cs="Times New Roman"/>
          <w:color w:val="000000"/>
          <w:sz w:val="24"/>
          <w:szCs w:val="24"/>
        </w:rPr>
        <w:t xml:space="preserve"> odpowiedzialności</w:t>
      </w:r>
      <w:r w:rsidR="00AF61EE" w:rsidRPr="002E26A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D9356D" w:rsidRPr="002E26A7" w:rsidRDefault="00342001" w:rsidP="00EA0533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6A7">
        <w:rPr>
          <w:rFonts w:ascii="Times New Roman" w:hAnsi="Times New Roman" w:cs="Times New Roman"/>
          <w:color w:val="000000"/>
          <w:sz w:val="24"/>
          <w:szCs w:val="24"/>
        </w:rPr>
        <w:t>W projekcie przewiduje się również, że</w:t>
      </w:r>
      <w:r w:rsidR="009378CC" w:rsidRPr="002E26A7">
        <w:rPr>
          <w:rFonts w:ascii="Times New Roman" w:eastAsia="Times New Roman" w:hAnsi="Times New Roman" w:cs="Times New Roman"/>
          <w:sz w:val="24"/>
          <w:szCs w:val="24"/>
        </w:rPr>
        <w:t xml:space="preserve"> minister właściwy do spraw rolnictwa i</w:t>
      </w:r>
      <w:r w:rsidR="00DC52EC">
        <w:rPr>
          <w:rFonts w:ascii="Times New Roman" w:eastAsia="Times New Roman" w:hAnsi="Times New Roman" w:cs="Times New Roman"/>
          <w:sz w:val="24"/>
          <w:szCs w:val="24"/>
        </w:rPr>
        <w:t> </w:t>
      </w:r>
      <w:r w:rsidR="009378CC" w:rsidRPr="002E26A7">
        <w:rPr>
          <w:rFonts w:ascii="Times New Roman" w:eastAsia="Times New Roman" w:hAnsi="Times New Roman" w:cs="Times New Roman"/>
          <w:sz w:val="24"/>
          <w:szCs w:val="24"/>
        </w:rPr>
        <w:t>minister właściwy do spraw rynków rolnych określi, w drodze rozporządzenia</w:t>
      </w:r>
      <w:r w:rsidR="00430EBA">
        <w:rPr>
          <w:rFonts w:ascii="Times New Roman" w:eastAsia="Times New Roman" w:hAnsi="Times New Roman" w:cs="Times New Roman"/>
          <w:sz w:val="24"/>
          <w:szCs w:val="24"/>
        </w:rPr>
        <w:t>,</w:t>
      </w:r>
      <w:r w:rsidR="009378CC" w:rsidRPr="002E26A7">
        <w:rPr>
          <w:rFonts w:ascii="Times New Roman" w:eastAsia="Times New Roman" w:hAnsi="Times New Roman" w:cs="Times New Roman"/>
          <w:sz w:val="24"/>
          <w:szCs w:val="24"/>
        </w:rPr>
        <w:t xml:space="preserve"> rodzaj produktów mięsnych, o których mowa w art. 1 ust. 1 projektu ustawy, oraz ich szczegółowe wymagania, a także </w:t>
      </w:r>
      <w:r w:rsidR="008D2D32" w:rsidRPr="002E26A7">
        <w:rPr>
          <w:rFonts w:ascii="Times New Roman" w:eastAsia="Times New Roman" w:hAnsi="Times New Roman" w:cs="Times New Roman"/>
          <w:sz w:val="24"/>
          <w:szCs w:val="24"/>
        </w:rPr>
        <w:t>sposób postę</w:t>
      </w:r>
      <w:r w:rsidR="009378CC" w:rsidRPr="002E26A7">
        <w:rPr>
          <w:rFonts w:ascii="Times New Roman" w:eastAsia="Times New Roman" w:hAnsi="Times New Roman" w:cs="Times New Roman"/>
          <w:sz w:val="24"/>
          <w:szCs w:val="24"/>
        </w:rPr>
        <w:t xml:space="preserve">powania z surowcami, które nie mogą być wykorzystane do produkcji produktów mięsnych, mając na względzie zapewnienie ich </w:t>
      </w:r>
      <w:r w:rsidR="009378CC" w:rsidRPr="002E26A7">
        <w:rPr>
          <w:rFonts w:ascii="Times New Roman" w:eastAsia="Times New Roman" w:hAnsi="Times New Roman" w:cs="Times New Roman"/>
          <w:sz w:val="24"/>
          <w:szCs w:val="24"/>
        </w:rPr>
        <w:lastRenderedPageBreak/>
        <w:t>właściwej jakości handlowej, o której mowa w przepisach o jakości handlowej artykułów rolno-spożywczych</w:t>
      </w:r>
      <w:r w:rsidR="00430EBA">
        <w:rPr>
          <w:rFonts w:ascii="Times New Roman" w:eastAsia="Times New Roman" w:hAnsi="Times New Roman" w:cs="Times New Roman"/>
          <w:sz w:val="24"/>
          <w:szCs w:val="24"/>
        </w:rPr>
        <w:t>,</w:t>
      </w:r>
      <w:r w:rsidR="009378CC" w:rsidRPr="002E26A7">
        <w:rPr>
          <w:rFonts w:ascii="Times New Roman" w:eastAsia="Times New Roman" w:hAnsi="Times New Roman" w:cs="Times New Roman"/>
          <w:sz w:val="24"/>
          <w:szCs w:val="24"/>
        </w:rPr>
        <w:t xml:space="preserve"> oraz biorąc po uwagę w szczególności wskazanie zawartości mięsa wieprzowego w tych produktach lub określ</w:t>
      </w:r>
      <w:r w:rsidR="00DD39C2" w:rsidRPr="002E26A7">
        <w:rPr>
          <w:rFonts w:ascii="Times New Roman" w:eastAsia="Times New Roman" w:hAnsi="Times New Roman" w:cs="Times New Roman"/>
          <w:sz w:val="24"/>
          <w:szCs w:val="24"/>
        </w:rPr>
        <w:t xml:space="preserve">enie ich składu lub właściwości, </w:t>
      </w:r>
      <w:r w:rsidR="00DD39C2" w:rsidRPr="002E26A7">
        <w:rPr>
          <w:rFonts w:ascii="Times New Roman" w:hAnsi="Times New Roman" w:cs="Times New Roman"/>
          <w:sz w:val="24"/>
          <w:szCs w:val="24"/>
        </w:rPr>
        <w:t>a także wymagania w zakresie bezpieczeństwa sanitarno-epizootycznego.</w:t>
      </w:r>
      <w:r w:rsidR="002E26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3726" w:rsidRPr="002E26A7" w:rsidRDefault="00AF61EE" w:rsidP="00A81AD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6A7">
        <w:rPr>
          <w:rFonts w:ascii="Times New Roman" w:hAnsi="Times New Roman" w:cs="Times New Roman"/>
          <w:sz w:val="24"/>
          <w:szCs w:val="24"/>
        </w:rPr>
        <w:t xml:space="preserve">Na mocy powyższego upoważnienia ustawowego </w:t>
      </w:r>
      <w:r w:rsidRPr="002E26A7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Pr="002E26A7">
        <w:rPr>
          <w:rFonts w:ascii="Times New Roman" w:hAnsi="Times New Roman" w:cs="Times New Roman"/>
          <w:sz w:val="24"/>
          <w:szCs w:val="24"/>
        </w:rPr>
        <w:t xml:space="preserve">inister właściwy do spraw rynków rolnych szczegółowo wskaże, jaki skład powinny mieć produkty i jakie inne wymagania powinny spełniać, </w:t>
      </w:r>
      <w:r w:rsidR="00D5378B" w:rsidRPr="002E26A7">
        <w:rPr>
          <w:rFonts w:ascii="Times New Roman" w:hAnsi="Times New Roman" w:cs="Times New Roman"/>
          <w:sz w:val="24"/>
          <w:szCs w:val="24"/>
        </w:rPr>
        <w:t>a</w:t>
      </w:r>
      <w:r w:rsidRPr="002E26A7">
        <w:rPr>
          <w:rFonts w:ascii="Times New Roman" w:hAnsi="Times New Roman" w:cs="Times New Roman"/>
          <w:sz w:val="24"/>
          <w:szCs w:val="24"/>
        </w:rPr>
        <w:t>by mogły zostać nabyte w trybie przewi</w:t>
      </w:r>
      <w:r w:rsidR="009378CC" w:rsidRPr="002E26A7">
        <w:rPr>
          <w:rFonts w:ascii="Times New Roman" w:hAnsi="Times New Roman" w:cs="Times New Roman"/>
          <w:sz w:val="24"/>
          <w:szCs w:val="24"/>
        </w:rPr>
        <w:t xml:space="preserve">dzianym w projektowanej ustawie, natomiast minister właściwy do spraw rolnictwa określi </w:t>
      </w:r>
      <w:r w:rsidR="009378CC" w:rsidRPr="002E26A7">
        <w:rPr>
          <w:rFonts w:ascii="Times New Roman" w:eastAsia="Times New Roman" w:hAnsi="Times New Roman" w:cs="Times New Roman"/>
          <w:sz w:val="24"/>
          <w:szCs w:val="24"/>
        </w:rPr>
        <w:t>sposób post</w:t>
      </w:r>
      <w:r w:rsidR="00430EBA">
        <w:rPr>
          <w:rFonts w:ascii="Times New Roman" w:eastAsia="Times New Roman" w:hAnsi="Times New Roman" w:cs="Times New Roman"/>
          <w:sz w:val="24"/>
          <w:szCs w:val="24"/>
        </w:rPr>
        <w:t>ę</w:t>
      </w:r>
      <w:r w:rsidR="009378CC" w:rsidRPr="002E26A7">
        <w:rPr>
          <w:rFonts w:ascii="Times New Roman" w:eastAsia="Times New Roman" w:hAnsi="Times New Roman" w:cs="Times New Roman"/>
          <w:sz w:val="24"/>
          <w:szCs w:val="24"/>
        </w:rPr>
        <w:t>powania z</w:t>
      </w:r>
      <w:r w:rsidR="00A81ADB">
        <w:rPr>
          <w:rFonts w:ascii="Times New Roman" w:eastAsia="Times New Roman" w:hAnsi="Times New Roman" w:cs="Times New Roman"/>
          <w:sz w:val="24"/>
          <w:szCs w:val="24"/>
        </w:rPr>
        <w:t> </w:t>
      </w:r>
      <w:r w:rsidR="009378CC" w:rsidRPr="002E26A7">
        <w:rPr>
          <w:rFonts w:ascii="Times New Roman" w:eastAsia="Times New Roman" w:hAnsi="Times New Roman" w:cs="Times New Roman"/>
          <w:sz w:val="24"/>
          <w:szCs w:val="24"/>
        </w:rPr>
        <w:t xml:space="preserve">surowcami, w tym elementami tuszy i narządami wewnętrznymi świń, które nie mogą być wykorzystane </w:t>
      </w:r>
      <w:r w:rsidR="00430EBA">
        <w:rPr>
          <w:rFonts w:ascii="Times New Roman" w:eastAsia="Times New Roman" w:hAnsi="Times New Roman" w:cs="Times New Roman"/>
          <w:sz w:val="24"/>
          <w:szCs w:val="24"/>
        </w:rPr>
        <w:t>do produkcji produktów mięsnych.</w:t>
      </w:r>
    </w:p>
    <w:p w:rsidR="004B68C6" w:rsidRPr="002E26A7" w:rsidRDefault="003F3726" w:rsidP="00A81AD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6A7">
        <w:rPr>
          <w:rFonts w:ascii="Times New Roman" w:eastAsia="Times New Roman" w:hAnsi="Times New Roman" w:cs="Times New Roman"/>
          <w:sz w:val="24"/>
          <w:szCs w:val="24"/>
        </w:rPr>
        <w:t>Projekt zakłada, że jednostki sektora finansów publicznych</w:t>
      </w:r>
      <w:r w:rsidR="009378CC" w:rsidRPr="002E26A7">
        <w:rPr>
          <w:rFonts w:ascii="Times New Roman" w:hAnsi="Times New Roman" w:cs="Times New Roman"/>
          <w:sz w:val="24"/>
          <w:szCs w:val="24"/>
        </w:rPr>
        <w:t>, udzielając zamówień na dostawę produktów z mięsa wieprzowego, które co do rodzaju, składu lub właściwości spełniają wymagania odpowiadające lub podobne do wymagań określonych w</w:t>
      </w:r>
      <w:r w:rsidR="00A81ADB">
        <w:rPr>
          <w:rFonts w:ascii="Times New Roman" w:hAnsi="Times New Roman" w:cs="Times New Roman"/>
          <w:sz w:val="24"/>
          <w:szCs w:val="24"/>
        </w:rPr>
        <w:t> </w:t>
      </w:r>
      <w:r w:rsidR="009378CC" w:rsidRPr="002E26A7">
        <w:rPr>
          <w:rFonts w:ascii="Times New Roman" w:hAnsi="Times New Roman" w:cs="Times New Roman"/>
          <w:sz w:val="24"/>
          <w:szCs w:val="24"/>
        </w:rPr>
        <w:t xml:space="preserve">przepisach wydanych na podstawie art. 4, w pierwszej kolejności udzielają takich zamówień na dostawy </w:t>
      </w:r>
      <w:r w:rsidR="00024CFA" w:rsidRPr="002E26A7">
        <w:rPr>
          <w:rFonts w:ascii="Times New Roman" w:hAnsi="Times New Roman" w:cs="Times New Roman"/>
          <w:sz w:val="24"/>
          <w:szCs w:val="24"/>
        </w:rPr>
        <w:t>produktów mięsnych</w:t>
      </w:r>
      <w:r w:rsidRPr="002E26A7">
        <w:rPr>
          <w:rFonts w:ascii="Times New Roman" w:eastAsia="Times New Roman" w:hAnsi="Times New Roman" w:cs="Times New Roman"/>
          <w:sz w:val="24"/>
          <w:szCs w:val="24"/>
        </w:rPr>
        <w:t xml:space="preserve"> zdefiniowanych w art. 1 ust. 1 projektu ustawy. Udzielenie zamówienia niezgodnie z tym warunkiem stanowiłoby naruszenie dyscypliny finansów publicznych. W takim przypadku zastosowanie znalazłyby przepisy ustawy z dnia 17 grudnia 2004 r. o odpowiedzialności za naruszenie dyscypliny finansów publicznych (Dz.</w:t>
      </w:r>
      <w:r w:rsidR="00A81A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E26A7">
        <w:rPr>
          <w:rFonts w:ascii="Times New Roman" w:eastAsia="Times New Roman" w:hAnsi="Times New Roman" w:cs="Times New Roman"/>
          <w:sz w:val="24"/>
          <w:szCs w:val="24"/>
        </w:rPr>
        <w:t>U. z 2013 r. poz. 168</w:t>
      </w:r>
      <w:r w:rsidR="00EA0533">
        <w:rPr>
          <w:rFonts w:ascii="Times New Roman" w:eastAsia="Times New Roman" w:hAnsi="Times New Roman" w:cs="Times New Roman"/>
          <w:sz w:val="24"/>
          <w:szCs w:val="24"/>
        </w:rPr>
        <w:t>, z późn. zm.</w:t>
      </w:r>
      <w:r w:rsidRPr="002E26A7">
        <w:rPr>
          <w:rFonts w:ascii="Times New Roman" w:eastAsia="Times New Roman" w:hAnsi="Times New Roman" w:cs="Times New Roman"/>
          <w:sz w:val="24"/>
          <w:szCs w:val="24"/>
        </w:rPr>
        <w:t>), w</w:t>
      </w:r>
      <w:r w:rsidR="00EA05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E26A7">
        <w:rPr>
          <w:rFonts w:ascii="Times New Roman" w:eastAsia="Times New Roman" w:hAnsi="Times New Roman" w:cs="Times New Roman"/>
          <w:sz w:val="24"/>
          <w:szCs w:val="24"/>
        </w:rPr>
        <w:t>tym jej art.</w:t>
      </w:r>
      <w:r w:rsidR="00EA053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2E26A7">
        <w:rPr>
          <w:rFonts w:ascii="Times New Roman" w:eastAsia="Times New Roman" w:hAnsi="Times New Roman" w:cs="Times New Roman"/>
          <w:sz w:val="24"/>
          <w:szCs w:val="24"/>
        </w:rPr>
        <w:t>26 ust. 1 i 3, które stosowałoby się odpowiednio.</w:t>
      </w:r>
    </w:p>
    <w:p w:rsidR="0050130F" w:rsidRPr="002E26A7" w:rsidRDefault="00E95C35" w:rsidP="00A81AD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6A7">
        <w:rPr>
          <w:rFonts w:ascii="Times New Roman" w:hAnsi="Times New Roman" w:cs="Times New Roman"/>
          <w:sz w:val="24"/>
          <w:szCs w:val="24"/>
        </w:rPr>
        <w:t xml:space="preserve">W projektowanej ustawie proponuje się, </w:t>
      </w:r>
      <w:r w:rsidR="00430EBA">
        <w:rPr>
          <w:rFonts w:ascii="Times New Roman" w:hAnsi="Times New Roman" w:cs="Times New Roman"/>
          <w:sz w:val="24"/>
          <w:szCs w:val="24"/>
        </w:rPr>
        <w:t>a</w:t>
      </w:r>
      <w:r w:rsidRPr="002E26A7">
        <w:rPr>
          <w:rFonts w:ascii="Times New Roman" w:hAnsi="Times New Roman" w:cs="Times New Roman"/>
          <w:sz w:val="24"/>
          <w:szCs w:val="24"/>
        </w:rPr>
        <w:t>by weszła ona w życie w dniu następującym po dniu ogłoszenia.</w:t>
      </w:r>
    </w:p>
    <w:p w:rsidR="00AF61EE" w:rsidRPr="002E26A7" w:rsidRDefault="005A4F4D" w:rsidP="00A81AD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6A7">
        <w:rPr>
          <w:rFonts w:ascii="Times New Roman" w:hAnsi="Times New Roman" w:cs="Times New Roman"/>
          <w:sz w:val="24"/>
          <w:szCs w:val="24"/>
        </w:rPr>
        <w:t>Wejście w życie projektowanej ustawy w takim terminie jest niezbędne z uwagi na szczególną sytuację związaną z wystąpieniem przypadków wirusa asf na terytorium Rzeczpospolitej Polskiej i konieczność zapewnienia jak najszybszego łagodzenia negatywnych skutków tej choroby, także w sf</w:t>
      </w:r>
      <w:r w:rsidR="00D5378B" w:rsidRPr="002E26A7">
        <w:rPr>
          <w:rFonts w:ascii="Times New Roman" w:hAnsi="Times New Roman" w:cs="Times New Roman"/>
          <w:sz w:val="24"/>
          <w:szCs w:val="24"/>
        </w:rPr>
        <w:t>erze gospodarczej. Jednocześnie</w:t>
      </w:r>
      <w:r w:rsidRPr="002E26A7">
        <w:rPr>
          <w:rFonts w:ascii="Times New Roman" w:hAnsi="Times New Roman" w:cs="Times New Roman"/>
          <w:sz w:val="24"/>
          <w:szCs w:val="24"/>
        </w:rPr>
        <w:t xml:space="preserve"> projektowane regulacje przyczynią się do podniesienia świadomości konsumentów mięsa wieprzowego i</w:t>
      </w:r>
      <w:r w:rsidR="00D97B5C" w:rsidRPr="002E26A7">
        <w:rPr>
          <w:rFonts w:ascii="Times New Roman" w:hAnsi="Times New Roman" w:cs="Times New Roman"/>
          <w:sz w:val="24"/>
          <w:szCs w:val="24"/>
        </w:rPr>
        <w:t xml:space="preserve"> wytworzonych z niego produktów. Szczególne ułatwienia dla podmiotów publicznych, w szczególności jednostek sektora finansów publicznych, podczas nabywania produktów pochodzących z mięsa świń na obszarach objętych ograniczeniami w związku z wystąpieniem wirusa asf, przyczynią się bowiem do dyskusji i dialogu społecznego na temat bezpieczeństwa </w:t>
      </w:r>
      <w:r w:rsidR="00066673" w:rsidRPr="002E26A7">
        <w:rPr>
          <w:rFonts w:ascii="Times New Roman" w:hAnsi="Times New Roman" w:cs="Times New Roman"/>
          <w:sz w:val="24"/>
          <w:szCs w:val="24"/>
        </w:rPr>
        <w:t xml:space="preserve">dla zdrowia i życia ludzi </w:t>
      </w:r>
      <w:r w:rsidR="00066673" w:rsidRPr="002E26A7">
        <w:rPr>
          <w:rFonts w:ascii="Times New Roman" w:hAnsi="Times New Roman" w:cs="Times New Roman"/>
          <w:sz w:val="24"/>
          <w:szCs w:val="24"/>
        </w:rPr>
        <w:lastRenderedPageBreak/>
        <w:t xml:space="preserve">takiego </w:t>
      </w:r>
      <w:r w:rsidR="003F3726" w:rsidRPr="002E26A7">
        <w:rPr>
          <w:rFonts w:ascii="Times New Roman" w:hAnsi="Times New Roman" w:cs="Times New Roman"/>
          <w:sz w:val="24"/>
          <w:szCs w:val="24"/>
        </w:rPr>
        <w:t xml:space="preserve">mięsa wieprzowego. Pozwoli to </w:t>
      </w:r>
      <w:r w:rsidR="00066673" w:rsidRPr="002E26A7">
        <w:rPr>
          <w:rFonts w:ascii="Times New Roman" w:hAnsi="Times New Roman" w:cs="Times New Roman"/>
          <w:sz w:val="24"/>
          <w:szCs w:val="24"/>
        </w:rPr>
        <w:t>z pewnością na łagodzenie szczególnie trudnej sytuacji podmiotów wytwarzających żywność</w:t>
      </w:r>
      <w:r w:rsidR="00A41501" w:rsidRPr="002E26A7">
        <w:rPr>
          <w:rFonts w:ascii="Times New Roman" w:hAnsi="Times New Roman" w:cs="Times New Roman"/>
          <w:sz w:val="24"/>
          <w:szCs w:val="24"/>
        </w:rPr>
        <w:t xml:space="preserve"> z takiego mięsa</w:t>
      </w:r>
      <w:r w:rsidR="00066673" w:rsidRPr="002E26A7">
        <w:rPr>
          <w:rFonts w:ascii="Times New Roman" w:hAnsi="Times New Roman" w:cs="Times New Roman"/>
          <w:sz w:val="24"/>
          <w:szCs w:val="24"/>
        </w:rPr>
        <w:t>, a tym samym będzie niosło wymierne korzyści dla całej gospodarki i rynku pracy na obszarach z</w:t>
      </w:r>
      <w:r w:rsidR="00A81ADB">
        <w:rPr>
          <w:rFonts w:ascii="Times New Roman" w:hAnsi="Times New Roman" w:cs="Times New Roman"/>
          <w:sz w:val="24"/>
          <w:szCs w:val="24"/>
        </w:rPr>
        <w:t> </w:t>
      </w:r>
      <w:r w:rsidR="00066673" w:rsidRPr="002E26A7">
        <w:rPr>
          <w:rFonts w:ascii="Times New Roman" w:hAnsi="Times New Roman" w:cs="Times New Roman"/>
          <w:sz w:val="24"/>
          <w:szCs w:val="24"/>
        </w:rPr>
        <w:t xml:space="preserve">ograniczeniami. Dzięki projektowanym regulacjom bowiem zminimalizowane zostanie ryzyko zaprzestania czy ograniczania prowadzenia działalności gospodarczej przez podmioty wytwarzające taką żywność, a tym samym ryzyko utraty pracy i źródeł utrzymania osób pracujących w takich zakładach i ich rodzin. Nie bez znaczenia jest bowiem, że obszary objęte ograniczeniami z uwagi na wystąpienie przypadków wirusa asf </w:t>
      </w:r>
      <w:r w:rsidR="00F16C33" w:rsidRPr="002E26A7">
        <w:rPr>
          <w:rFonts w:ascii="Times New Roman" w:hAnsi="Times New Roman" w:cs="Times New Roman"/>
          <w:sz w:val="24"/>
          <w:szCs w:val="24"/>
        </w:rPr>
        <w:t>to obszary o stosunkowo wysokiej stopie bezrobocia. Dlatego też konieczne jest</w:t>
      </w:r>
      <w:r w:rsidR="00430EBA">
        <w:rPr>
          <w:rFonts w:ascii="Times New Roman" w:hAnsi="Times New Roman" w:cs="Times New Roman"/>
          <w:sz w:val="24"/>
          <w:szCs w:val="24"/>
        </w:rPr>
        <w:t>,</w:t>
      </w:r>
      <w:r w:rsidR="00F16C33" w:rsidRPr="002E26A7">
        <w:rPr>
          <w:rFonts w:ascii="Times New Roman" w:hAnsi="Times New Roman" w:cs="Times New Roman"/>
          <w:sz w:val="24"/>
          <w:szCs w:val="24"/>
        </w:rPr>
        <w:t xml:space="preserve"> </w:t>
      </w:r>
      <w:r w:rsidR="00D5378B" w:rsidRPr="002E26A7">
        <w:rPr>
          <w:rFonts w:ascii="Times New Roman" w:hAnsi="Times New Roman" w:cs="Times New Roman"/>
          <w:sz w:val="24"/>
          <w:szCs w:val="24"/>
        </w:rPr>
        <w:t>a</w:t>
      </w:r>
      <w:r w:rsidR="00F16C33" w:rsidRPr="002E26A7">
        <w:rPr>
          <w:rFonts w:ascii="Times New Roman" w:hAnsi="Times New Roman" w:cs="Times New Roman"/>
          <w:sz w:val="24"/>
          <w:szCs w:val="24"/>
        </w:rPr>
        <w:t xml:space="preserve">by projektowane regulacje weszły w życie jak najszybciej. </w:t>
      </w:r>
    </w:p>
    <w:p w:rsidR="00AF61EE" w:rsidRPr="002E26A7" w:rsidRDefault="00E95C35" w:rsidP="00A81AD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6A7">
        <w:rPr>
          <w:rFonts w:ascii="Times New Roman" w:hAnsi="Times New Roman" w:cs="Times New Roman"/>
          <w:color w:val="000000"/>
          <w:sz w:val="24"/>
          <w:szCs w:val="24"/>
        </w:rPr>
        <w:t xml:space="preserve">Projekt ustawy </w:t>
      </w:r>
      <w:r w:rsidR="00884A28" w:rsidRPr="002E26A7">
        <w:rPr>
          <w:rFonts w:ascii="Times New Roman" w:hAnsi="Times New Roman" w:cs="Times New Roman"/>
          <w:color w:val="000000"/>
          <w:sz w:val="24"/>
          <w:szCs w:val="24"/>
        </w:rPr>
        <w:t>jest zgodny z</w:t>
      </w:r>
      <w:r w:rsidR="002E26A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E26A7">
        <w:rPr>
          <w:rFonts w:ascii="Times New Roman" w:hAnsi="Times New Roman" w:cs="Times New Roman"/>
          <w:color w:val="000000"/>
          <w:sz w:val="24"/>
          <w:szCs w:val="24"/>
        </w:rPr>
        <w:t>przepisami Unii Europejskiej.</w:t>
      </w:r>
    </w:p>
    <w:p w:rsidR="005D360C" w:rsidRPr="002E26A7" w:rsidRDefault="005D360C" w:rsidP="00A81ADB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6A7">
        <w:rPr>
          <w:rFonts w:ascii="Times New Roman" w:hAnsi="Times New Roman" w:cs="Times New Roman"/>
          <w:sz w:val="24"/>
          <w:szCs w:val="24"/>
        </w:rPr>
        <w:t>Projekt ustawy nie powoduje dodatkowych skutków finans</w:t>
      </w:r>
      <w:r w:rsidR="00EA0533">
        <w:rPr>
          <w:rFonts w:ascii="Times New Roman" w:hAnsi="Times New Roman" w:cs="Times New Roman"/>
          <w:sz w:val="24"/>
          <w:szCs w:val="24"/>
        </w:rPr>
        <w:t>owych</w:t>
      </w:r>
      <w:r w:rsidRPr="002E26A7">
        <w:rPr>
          <w:rFonts w:ascii="Times New Roman" w:hAnsi="Times New Roman" w:cs="Times New Roman"/>
          <w:sz w:val="24"/>
          <w:szCs w:val="24"/>
        </w:rPr>
        <w:t xml:space="preserve"> dla budżetu państwa.</w:t>
      </w:r>
    </w:p>
    <w:p w:rsidR="005D360C" w:rsidRPr="002E26A7" w:rsidRDefault="005D360C" w:rsidP="00A81ADB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2E26A7">
        <w:rPr>
          <w:rFonts w:ascii="Times New Roman" w:hAnsi="Times New Roman" w:cs="Times New Roman"/>
          <w:szCs w:val="24"/>
        </w:rPr>
        <w:t>Projekt ustawy nie podlega procedurze notyfikacji w rozumieniu przepisów rozporządzenia Rady Ministrów z dnia 23 grudnia 2002 r. w sprawie sposobu funkcjonowania krajowego systemu notyfikacji norm i aktów prawnych (Dz. U. Nr 239, poz. 2039, z późn. zm.), ponieważ nie zawiera przepisów technicznych.</w:t>
      </w:r>
    </w:p>
    <w:p w:rsidR="005D360C" w:rsidRPr="002E26A7" w:rsidRDefault="005D360C" w:rsidP="00A81ADB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2E26A7">
        <w:rPr>
          <w:rFonts w:ascii="Times New Roman" w:hAnsi="Times New Roman" w:cs="Times New Roman"/>
          <w:szCs w:val="24"/>
        </w:rPr>
        <w:t>Stosownie do art. 5 ustawy z dnia 7 lipca 2005 r. o działalności lobbingowej w procesie stanowienia prawa (Dz. U. Nr 169, poz. 1414, z pó</w:t>
      </w:r>
      <w:r w:rsidR="007176E6" w:rsidRPr="002E26A7">
        <w:rPr>
          <w:rFonts w:ascii="Times New Roman" w:hAnsi="Times New Roman" w:cs="Times New Roman"/>
          <w:szCs w:val="24"/>
        </w:rPr>
        <w:t>źn. zm.) projekt ustawy został</w:t>
      </w:r>
      <w:r w:rsidRPr="002E26A7">
        <w:rPr>
          <w:rFonts w:ascii="Times New Roman" w:hAnsi="Times New Roman" w:cs="Times New Roman"/>
          <w:szCs w:val="24"/>
        </w:rPr>
        <w:t xml:space="preserve"> zamieszczony na stronie podmiotowej Rządowego Centrum Legislacji. </w:t>
      </w:r>
    </w:p>
    <w:sectPr w:rsidR="005D360C" w:rsidRPr="002E26A7" w:rsidSect="002E26A7">
      <w:footerReference w:type="default" r:id="rId8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653F" w:rsidRDefault="0018653F" w:rsidP="006C47D3">
      <w:pPr>
        <w:spacing w:after="0" w:line="240" w:lineRule="auto"/>
      </w:pPr>
      <w:r>
        <w:separator/>
      </w:r>
    </w:p>
  </w:endnote>
  <w:endnote w:type="continuationSeparator" w:id="0">
    <w:p w:rsidR="0018653F" w:rsidRDefault="0018653F" w:rsidP="006C4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4926114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97B5C" w:rsidRPr="00A81ADB" w:rsidRDefault="002E26A7" w:rsidP="00A81ADB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81AD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81AD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81AD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73D15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Pr="00A81AD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653F" w:rsidRDefault="0018653F" w:rsidP="006C47D3">
      <w:pPr>
        <w:spacing w:after="0" w:line="240" w:lineRule="auto"/>
      </w:pPr>
      <w:r>
        <w:separator/>
      </w:r>
    </w:p>
  </w:footnote>
  <w:footnote w:type="continuationSeparator" w:id="0">
    <w:p w:rsidR="0018653F" w:rsidRDefault="0018653F" w:rsidP="006C47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2A3A"/>
    <w:multiLevelType w:val="hybridMultilevel"/>
    <w:tmpl w:val="3B245F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F24A25"/>
    <w:multiLevelType w:val="hybridMultilevel"/>
    <w:tmpl w:val="6CC42A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C019AB"/>
    <w:multiLevelType w:val="hybridMultilevel"/>
    <w:tmpl w:val="D0EC84D0"/>
    <w:lvl w:ilvl="0" w:tplc="744C01F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4993270"/>
    <w:multiLevelType w:val="hybridMultilevel"/>
    <w:tmpl w:val="E070C0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841E1B"/>
    <w:multiLevelType w:val="hybridMultilevel"/>
    <w:tmpl w:val="5EBA8B0A"/>
    <w:lvl w:ilvl="0" w:tplc="7BAE4C2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CB1209C"/>
    <w:multiLevelType w:val="hybridMultilevel"/>
    <w:tmpl w:val="4D6806F6"/>
    <w:lvl w:ilvl="0" w:tplc="017441D0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BA1217"/>
    <w:multiLevelType w:val="hybridMultilevel"/>
    <w:tmpl w:val="77F807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DE6BB9"/>
    <w:multiLevelType w:val="hybridMultilevel"/>
    <w:tmpl w:val="DC94B88E"/>
    <w:lvl w:ilvl="0" w:tplc="04150011">
      <w:start w:val="1"/>
      <w:numFmt w:val="decimal"/>
      <w:lvlText w:val="%1)"/>
      <w:lvlJc w:val="left"/>
      <w:pPr>
        <w:ind w:left="240" w:hanging="360"/>
      </w:pPr>
    </w:lvl>
    <w:lvl w:ilvl="1" w:tplc="04150019" w:tentative="1">
      <w:start w:val="1"/>
      <w:numFmt w:val="lowerLetter"/>
      <w:lvlText w:val="%2."/>
      <w:lvlJc w:val="left"/>
      <w:pPr>
        <w:ind w:left="960" w:hanging="360"/>
      </w:pPr>
    </w:lvl>
    <w:lvl w:ilvl="2" w:tplc="0415001B" w:tentative="1">
      <w:start w:val="1"/>
      <w:numFmt w:val="lowerRoman"/>
      <w:lvlText w:val="%3."/>
      <w:lvlJc w:val="right"/>
      <w:pPr>
        <w:ind w:left="1680" w:hanging="180"/>
      </w:pPr>
    </w:lvl>
    <w:lvl w:ilvl="3" w:tplc="0415000F" w:tentative="1">
      <w:start w:val="1"/>
      <w:numFmt w:val="decimal"/>
      <w:lvlText w:val="%4."/>
      <w:lvlJc w:val="left"/>
      <w:pPr>
        <w:ind w:left="2400" w:hanging="360"/>
      </w:pPr>
    </w:lvl>
    <w:lvl w:ilvl="4" w:tplc="04150019" w:tentative="1">
      <w:start w:val="1"/>
      <w:numFmt w:val="lowerLetter"/>
      <w:lvlText w:val="%5."/>
      <w:lvlJc w:val="left"/>
      <w:pPr>
        <w:ind w:left="3120" w:hanging="360"/>
      </w:pPr>
    </w:lvl>
    <w:lvl w:ilvl="5" w:tplc="0415001B" w:tentative="1">
      <w:start w:val="1"/>
      <w:numFmt w:val="lowerRoman"/>
      <w:lvlText w:val="%6."/>
      <w:lvlJc w:val="right"/>
      <w:pPr>
        <w:ind w:left="3840" w:hanging="180"/>
      </w:pPr>
    </w:lvl>
    <w:lvl w:ilvl="6" w:tplc="0415000F" w:tentative="1">
      <w:start w:val="1"/>
      <w:numFmt w:val="decimal"/>
      <w:lvlText w:val="%7."/>
      <w:lvlJc w:val="left"/>
      <w:pPr>
        <w:ind w:left="4560" w:hanging="360"/>
      </w:pPr>
    </w:lvl>
    <w:lvl w:ilvl="7" w:tplc="04150019" w:tentative="1">
      <w:start w:val="1"/>
      <w:numFmt w:val="lowerLetter"/>
      <w:lvlText w:val="%8."/>
      <w:lvlJc w:val="left"/>
      <w:pPr>
        <w:ind w:left="5280" w:hanging="360"/>
      </w:pPr>
    </w:lvl>
    <w:lvl w:ilvl="8" w:tplc="0415001B" w:tentative="1">
      <w:start w:val="1"/>
      <w:numFmt w:val="lowerRoman"/>
      <w:lvlText w:val="%9."/>
      <w:lvlJc w:val="right"/>
      <w:pPr>
        <w:ind w:left="6000" w:hanging="180"/>
      </w:pPr>
    </w:lvl>
  </w:abstractNum>
  <w:abstractNum w:abstractNumId="8">
    <w:nsid w:val="650671D6"/>
    <w:multiLevelType w:val="hybridMultilevel"/>
    <w:tmpl w:val="2FE4BAB8"/>
    <w:lvl w:ilvl="0" w:tplc="86945AFE">
      <w:start w:val="1"/>
      <w:numFmt w:val="decimal"/>
      <w:lvlText w:val="%1)"/>
      <w:lvlJc w:val="left"/>
      <w:pPr>
        <w:ind w:left="-1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00" w:hanging="360"/>
      </w:pPr>
    </w:lvl>
    <w:lvl w:ilvl="2" w:tplc="0415001B" w:tentative="1">
      <w:start w:val="1"/>
      <w:numFmt w:val="lowerRoman"/>
      <w:lvlText w:val="%3."/>
      <w:lvlJc w:val="right"/>
      <w:pPr>
        <w:ind w:left="1320" w:hanging="180"/>
      </w:pPr>
    </w:lvl>
    <w:lvl w:ilvl="3" w:tplc="0415000F" w:tentative="1">
      <w:start w:val="1"/>
      <w:numFmt w:val="decimal"/>
      <w:lvlText w:val="%4."/>
      <w:lvlJc w:val="left"/>
      <w:pPr>
        <w:ind w:left="2040" w:hanging="360"/>
      </w:pPr>
    </w:lvl>
    <w:lvl w:ilvl="4" w:tplc="04150019" w:tentative="1">
      <w:start w:val="1"/>
      <w:numFmt w:val="lowerLetter"/>
      <w:lvlText w:val="%5."/>
      <w:lvlJc w:val="left"/>
      <w:pPr>
        <w:ind w:left="2760" w:hanging="360"/>
      </w:pPr>
    </w:lvl>
    <w:lvl w:ilvl="5" w:tplc="0415001B" w:tentative="1">
      <w:start w:val="1"/>
      <w:numFmt w:val="lowerRoman"/>
      <w:lvlText w:val="%6."/>
      <w:lvlJc w:val="right"/>
      <w:pPr>
        <w:ind w:left="3480" w:hanging="180"/>
      </w:pPr>
    </w:lvl>
    <w:lvl w:ilvl="6" w:tplc="0415000F" w:tentative="1">
      <w:start w:val="1"/>
      <w:numFmt w:val="decimal"/>
      <w:lvlText w:val="%7."/>
      <w:lvlJc w:val="left"/>
      <w:pPr>
        <w:ind w:left="4200" w:hanging="360"/>
      </w:pPr>
    </w:lvl>
    <w:lvl w:ilvl="7" w:tplc="04150019" w:tentative="1">
      <w:start w:val="1"/>
      <w:numFmt w:val="lowerLetter"/>
      <w:lvlText w:val="%8."/>
      <w:lvlJc w:val="left"/>
      <w:pPr>
        <w:ind w:left="4920" w:hanging="360"/>
      </w:pPr>
    </w:lvl>
    <w:lvl w:ilvl="8" w:tplc="0415001B" w:tentative="1">
      <w:start w:val="1"/>
      <w:numFmt w:val="lowerRoman"/>
      <w:lvlText w:val="%9."/>
      <w:lvlJc w:val="right"/>
      <w:pPr>
        <w:ind w:left="5640" w:hanging="18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8"/>
  </w:num>
  <w:num w:numId="5">
    <w:abstractNumId w:val="6"/>
  </w:num>
  <w:num w:numId="6">
    <w:abstractNumId w:val="1"/>
  </w:num>
  <w:num w:numId="7">
    <w:abstractNumId w:val="0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F7E"/>
    <w:rsid w:val="00020C94"/>
    <w:rsid w:val="00024CFA"/>
    <w:rsid w:val="000477DD"/>
    <w:rsid w:val="00066673"/>
    <w:rsid w:val="00091715"/>
    <w:rsid w:val="000B7123"/>
    <w:rsid w:val="000E1814"/>
    <w:rsid w:val="0012303D"/>
    <w:rsid w:val="001241E9"/>
    <w:rsid w:val="00181BAD"/>
    <w:rsid w:val="00181C93"/>
    <w:rsid w:val="0018653F"/>
    <w:rsid w:val="001B04A4"/>
    <w:rsid w:val="001B1D64"/>
    <w:rsid w:val="001C0018"/>
    <w:rsid w:val="001D7F30"/>
    <w:rsid w:val="001F68F4"/>
    <w:rsid w:val="0020306A"/>
    <w:rsid w:val="00204DD2"/>
    <w:rsid w:val="0022284B"/>
    <w:rsid w:val="00251B44"/>
    <w:rsid w:val="0028004E"/>
    <w:rsid w:val="00287887"/>
    <w:rsid w:val="002E0409"/>
    <w:rsid w:val="002E26A7"/>
    <w:rsid w:val="003355FD"/>
    <w:rsid w:val="00342001"/>
    <w:rsid w:val="00343B0C"/>
    <w:rsid w:val="003A4749"/>
    <w:rsid w:val="003A6756"/>
    <w:rsid w:val="003F3726"/>
    <w:rsid w:val="003F578E"/>
    <w:rsid w:val="0040305D"/>
    <w:rsid w:val="00430EBA"/>
    <w:rsid w:val="00451E9E"/>
    <w:rsid w:val="00483F19"/>
    <w:rsid w:val="00485DE8"/>
    <w:rsid w:val="004B68C6"/>
    <w:rsid w:val="004C49A9"/>
    <w:rsid w:val="0050130F"/>
    <w:rsid w:val="0051059C"/>
    <w:rsid w:val="00514E4B"/>
    <w:rsid w:val="00525235"/>
    <w:rsid w:val="00526A1B"/>
    <w:rsid w:val="005466EA"/>
    <w:rsid w:val="00584AAC"/>
    <w:rsid w:val="005A4F4D"/>
    <w:rsid w:val="005D360C"/>
    <w:rsid w:val="006116A8"/>
    <w:rsid w:val="006C47D3"/>
    <w:rsid w:val="006E6C65"/>
    <w:rsid w:val="00704C43"/>
    <w:rsid w:val="007139B4"/>
    <w:rsid w:val="007176E6"/>
    <w:rsid w:val="00727AC2"/>
    <w:rsid w:val="0073524C"/>
    <w:rsid w:val="007356D1"/>
    <w:rsid w:val="00753378"/>
    <w:rsid w:val="007801BA"/>
    <w:rsid w:val="007860B5"/>
    <w:rsid w:val="00816772"/>
    <w:rsid w:val="008359BE"/>
    <w:rsid w:val="0085012A"/>
    <w:rsid w:val="00857C57"/>
    <w:rsid w:val="00884A28"/>
    <w:rsid w:val="00886FA2"/>
    <w:rsid w:val="00891A2D"/>
    <w:rsid w:val="008D2D32"/>
    <w:rsid w:val="008E3E27"/>
    <w:rsid w:val="008E493C"/>
    <w:rsid w:val="008F549E"/>
    <w:rsid w:val="00922E1A"/>
    <w:rsid w:val="009242FA"/>
    <w:rsid w:val="00934C57"/>
    <w:rsid w:val="009378CC"/>
    <w:rsid w:val="00945CF3"/>
    <w:rsid w:val="00946EFC"/>
    <w:rsid w:val="0096436E"/>
    <w:rsid w:val="00971D4C"/>
    <w:rsid w:val="00991BF4"/>
    <w:rsid w:val="00A41501"/>
    <w:rsid w:val="00A45E8F"/>
    <w:rsid w:val="00A46789"/>
    <w:rsid w:val="00A81ADB"/>
    <w:rsid w:val="00AB26B6"/>
    <w:rsid w:val="00AD3923"/>
    <w:rsid w:val="00AF105E"/>
    <w:rsid w:val="00AF61EE"/>
    <w:rsid w:val="00B072C3"/>
    <w:rsid w:val="00B6588F"/>
    <w:rsid w:val="00B73C7F"/>
    <w:rsid w:val="00B803A8"/>
    <w:rsid w:val="00B94DD3"/>
    <w:rsid w:val="00B96987"/>
    <w:rsid w:val="00BA4DBC"/>
    <w:rsid w:val="00BB2FCA"/>
    <w:rsid w:val="00BD2767"/>
    <w:rsid w:val="00BD394B"/>
    <w:rsid w:val="00BE0CB7"/>
    <w:rsid w:val="00C5708C"/>
    <w:rsid w:val="00C66886"/>
    <w:rsid w:val="00C67831"/>
    <w:rsid w:val="00C77F7E"/>
    <w:rsid w:val="00CA6893"/>
    <w:rsid w:val="00D11735"/>
    <w:rsid w:val="00D14CC9"/>
    <w:rsid w:val="00D36891"/>
    <w:rsid w:val="00D5378B"/>
    <w:rsid w:val="00D8270B"/>
    <w:rsid w:val="00D9356D"/>
    <w:rsid w:val="00D97B5C"/>
    <w:rsid w:val="00DC52EC"/>
    <w:rsid w:val="00DD39C2"/>
    <w:rsid w:val="00DF6860"/>
    <w:rsid w:val="00E425D5"/>
    <w:rsid w:val="00E46B20"/>
    <w:rsid w:val="00E5030E"/>
    <w:rsid w:val="00E73D15"/>
    <w:rsid w:val="00E95C35"/>
    <w:rsid w:val="00EA0533"/>
    <w:rsid w:val="00EA2F19"/>
    <w:rsid w:val="00EB19CC"/>
    <w:rsid w:val="00ED7BE4"/>
    <w:rsid w:val="00F16C33"/>
    <w:rsid w:val="00F663B1"/>
    <w:rsid w:val="00F93D4C"/>
    <w:rsid w:val="00FB322C"/>
    <w:rsid w:val="00FE3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77F7E"/>
    <w:pPr>
      <w:spacing w:after="160" w:line="259" w:lineRule="auto"/>
    </w:pPr>
    <w:rPr>
      <w:rFonts w:eastAsia="Calibri"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link w:val="NoteHeadingChar"/>
    <w:rsid w:val="001F68F4"/>
    <w:pPr>
      <w:spacing w:after="240"/>
      <w:ind w:left="482"/>
      <w:jc w:val="both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customStyle="1" w:styleId="NoteHeadingChar">
    <w:name w:val="Note Heading Char"/>
    <w:link w:val="Text1"/>
    <w:locked/>
    <w:rsid w:val="001F68F4"/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paragraph" w:styleId="Akapitzlist">
    <w:name w:val="List Paragraph"/>
    <w:basedOn w:val="Normalny"/>
    <w:uiPriority w:val="99"/>
    <w:qFormat/>
    <w:rsid w:val="00C77F7E"/>
    <w:pPr>
      <w:ind w:left="720"/>
    </w:pPr>
  </w:style>
  <w:style w:type="paragraph" w:customStyle="1" w:styleId="ARTartustawynprozporzdzenia">
    <w:name w:val="ART(§) – art. ustawy (§ np. rozporządzenia)"/>
    <w:uiPriority w:val="11"/>
    <w:qFormat/>
    <w:rsid w:val="00C77F7E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hAnsi="Times" w:cs="Arial"/>
      <w:sz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C77F7E"/>
    <w:rPr>
      <w:bCs/>
    </w:rPr>
  </w:style>
  <w:style w:type="paragraph" w:customStyle="1" w:styleId="USTustnpkodeksu">
    <w:name w:val="UST(§) – ust. (§ np. kodeksu)"/>
    <w:basedOn w:val="ARTartustawynprozporzdzenia"/>
    <w:uiPriority w:val="99"/>
    <w:qFormat/>
    <w:rsid w:val="00C77F7E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C77F7E"/>
    <w:pPr>
      <w:spacing w:line="360" w:lineRule="auto"/>
      <w:ind w:left="510" w:hanging="510"/>
      <w:jc w:val="both"/>
    </w:pPr>
    <w:rPr>
      <w:rFonts w:ascii="Times" w:hAnsi="Times" w:cs="Arial"/>
      <w:bCs/>
      <w:sz w:val="24"/>
    </w:rPr>
  </w:style>
  <w:style w:type="character" w:customStyle="1" w:styleId="apple-converted-space">
    <w:name w:val="apple-converted-space"/>
    <w:basedOn w:val="Domylnaczcionkaakapitu"/>
    <w:rsid w:val="00E425D5"/>
  </w:style>
  <w:style w:type="character" w:styleId="Hipercze">
    <w:name w:val="Hyperlink"/>
    <w:uiPriority w:val="99"/>
    <w:semiHidden/>
    <w:unhideWhenUsed/>
    <w:rsid w:val="00E425D5"/>
    <w:rPr>
      <w:color w:val="0000FF"/>
      <w:u w:val="single"/>
    </w:rPr>
  </w:style>
  <w:style w:type="character" w:customStyle="1" w:styleId="luchili">
    <w:name w:val="luc_hili"/>
    <w:basedOn w:val="Domylnaczcionkaakapitu"/>
    <w:rsid w:val="00E425D5"/>
  </w:style>
  <w:style w:type="character" w:customStyle="1" w:styleId="tabulatory">
    <w:name w:val="tabulatory"/>
    <w:basedOn w:val="Domylnaczcionkaakapitu"/>
    <w:rsid w:val="00204DD2"/>
  </w:style>
  <w:style w:type="paragraph" w:styleId="Nagwek">
    <w:name w:val="header"/>
    <w:basedOn w:val="Normalny"/>
    <w:link w:val="NagwekZnak"/>
    <w:uiPriority w:val="99"/>
    <w:unhideWhenUsed/>
    <w:rsid w:val="006C47D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6C47D3"/>
    <w:rPr>
      <w:rFonts w:eastAsia="Calibri" w:cs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6C47D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6C47D3"/>
    <w:rPr>
      <w:rFonts w:eastAsia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04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E0409"/>
    <w:rPr>
      <w:rFonts w:ascii="Tahoma" w:eastAsia="Calibr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77F7E"/>
    <w:pPr>
      <w:spacing w:after="160" w:line="259" w:lineRule="auto"/>
    </w:pPr>
    <w:rPr>
      <w:rFonts w:eastAsia="Calibri"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link w:val="NoteHeadingChar"/>
    <w:rsid w:val="001F68F4"/>
    <w:pPr>
      <w:spacing w:after="240"/>
      <w:ind w:left="482"/>
      <w:jc w:val="both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customStyle="1" w:styleId="NoteHeadingChar">
    <w:name w:val="Note Heading Char"/>
    <w:link w:val="Text1"/>
    <w:locked/>
    <w:rsid w:val="001F68F4"/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paragraph" w:styleId="Akapitzlist">
    <w:name w:val="List Paragraph"/>
    <w:basedOn w:val="Normalny"/>
    <w:uiPriority w:val="99"/>
    <w:qFormat/>
    <w:rsid w:val="00C77F7E"/>
    <w:pPr>
      <w:ind w:left="720"/>
    </w:pPr>
  </w:style>
  <w:style w:type="paragraph" w:customStyle="1" w:styleId="ARTartustawynprozporzdzenia">
    <w:name w:val="ART(§) – art. ustawy (§ np. rozporządzenia)"/>
    <w:uiPriority w:val="11"/>
    <w:qFormat/>
    <w:rsid w:val="00C77F7E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hAnsi="Times" w:cs="Arial"/>
      <w:sz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C77F7E"/>
    <w:rPr>
      <w:bCs/>
    </w:rPr>
  </w:style>
  <w:style w:type="paragraph" w:customStyle="1" w:styleId="USTustnpkodeksu">
    <w:name w:val="UST(§) – ust. (§ np. kodeksu)"/>
    <w:basedOn w:val="ARTartustawynprozporzdzenia"/>
    <w:uiPriority w:val="99"/>
    <w:qFormat/>
    <w:rsid w:val="00C77F7E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C77F7E"/>
    <w:pPr>
      <w:spacing w:line="360" w:lineRule="auto"/>
      <w:ind w:left="510" w:hanging="510"/>
      <w:jc w:val="both"/>
    </w:pPr>
    <w:rPr>
      <w:rFonts w:ascii="Times" w:hAnsi="Times" w:cs="Arial"/>
      <w:bCs/>
      <w:sz w:val="24"/>
    </w:rPr>
  </w:style>
  <w:style w:type="character" w:customStyle="1" w:styleId="apple-converted-space">
    <w:name w:val="apple-converted-space"/>
    <w:basedOn w:val="Domylnaczcionkaakapitu"/>
    <w:rsid w:val="00E425D5"/>
  </w:style>
  <w:style w:type="character" w:styleId="Hipercze">
    <w:name w:val="Hyperlink"/>
    <w:uiPriority w:val="99"/>
    <w:semiHidden/>
    <w:unhideWhenUsed/>
    <w:rsid w:val="00E425D5"/>
    <w:rPr>
      <w:color w:val="0000FF"/>
      <w:u w:val="single"/>
    </w:rPr>
  </w:style>
  <w:style w:type="character" w:customStyle="1" w:styleId="luchili">
    <w:name w:val="luc_hili"/>
    <w:basedOn w:val="Domylnaczcionkaakapitu"/>
    <w:rsid w:val="00E425D5"/>
  </w:style>
  <w:style w:type="character" w:customStyle="1" w:styleId="tabulatory">
    <w:name w:val="tabulatory"/>
    <w:basedOn w:val="Domylnaczcionkaakapitu"/>
    <w:rsid w:val="00204DD2"/>
  </w:style>
  <w:style w:type="paragraph" w:styleId="Nagwek">
    <w:name w:val="header"/>
    <w:basedOn w:val="Normalny"/>
    <w:link w:val="NagwekZnak"/>
    <w:uiPriority w:val="99"/>
    <w:unhideWhenUsed/>
    <w:rsid w:val="006C47D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6C47D3"/>
    <w:rPr>
      <w:rFonts w:eastAsia="Calibri" w:cs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6C47D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6C47D3"/>
    <w:rPr>
      <w:rFonts w:eastAsia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04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E0409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20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10003">
          <w:marLeft w:val="1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7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38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386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717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8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45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72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840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71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239104">
          <w:marLeft w:val="1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825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390264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60759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6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517044">
          <w:marLeft w:val="1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93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3098</Words>
  <Characters>18593</Characters>
  <Application>Microsoft Office Word</Application>
  <DocSecurity>0</DocSecurity>
  <Lines>154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MRiRW</Company>
  <LinksUpToDate>false</LinksUpToDate>
  <CharactersWithSpaces>21648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Szelągowska Aleksandra</dc:creator>
  <cp:lastModifiedBy>Ewa A. Genert</cp:lastModifiedBy>
  <cp:revision>2</cp:revision>
  <cp:lastPrinted>2016-09-01T06:41:00Z</cp:lastPrinted>
  <dcterms:created xsi:type="dcterms:W3CDTF">2016-09-02T08:00:00Z</dcterms:created>
  <dcterms:modified xsi:type="dcterms:W3CDTF">2016-09-02T08:00:00Z</dcterms:modified>
</cp:coreProperties>
</file>