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4E" w:rsidRPr="002F454E" w:rsidRDefault="002F454E" w:rsidP="002F454E">
      <w:pPr>
        <w:pStyle w:val="OZNPROJEKTUwskazaniedatylubwersjiprojektu"/>
      </w:pPr>
      <w:bookmarkStart w:id="0" w:name="_GoBack"/>
      <w:bookmarkEnd w:id="0"/>
      <w:r w:rsidRPr="002F454E">
        <w:t>Projekt</w:t>
      </w:r>
    </w:p>
    <w:p w:rsidR="002F454E" w:rsidRPr="002E3C41" w:rsidRDefault="002F454E" w:rsidP="002F454E">
      <w:pPr>
        <w:pStyle w:val="OZNRODZAKTUtznustawalubrozporzdzenieiorganwydajcy"/>
      </w:pPr>
      <w:r w:rsidRPr="002F454E">
        <w:t>USTAWA</w:t>
      </w:r>
    </w:p>
    <w:p w:rsidR="002F454E" w:rsidRPr="002E3C41" w:rsidRDefault="002F454E" w:rsidP="002F454E">
      <w:pPr>
        <w:pStyle w:val="DATAAKTUdatauchwalenialubwydaniaaktu"/>
      </w:pPr>
      <w:r>
        <w:t>z dnia</w:t>
      </w:r>
      <w:r w:rsidR="00EC4FBF">
        <w:t>…………………..</w:t>
      </w:r>
    </w:p>
    <w:p w:rsidR="002F454E" w:rsidRPr="002E3C41" w:rsidRDefault="002F454E" w:rsidP="002F454E">
      <w:pPr>
        <w:pStyle w:val="TYTUAKTUprzedmiotregulacjiustawylubrozporzdzenia"/>
      </w:pPr>
      <w:r w:rsidRPr="002E3C41">
        <w:t xml:space="preserve">o </w:t>
      </w:r>
      <w:r>
        <w:t xml:space="preserve">zmianie ustawy o </w:t>
      </w:r>
      <w:r w:rsidRPr="002F454E">
        <w:t>kierujących</w:t>
      </w:r>
      <w:r w:rsidRPr="002E3C41">
        <w:t xml:space="preserve"> pojazdami</w:t>
      </w:r>
    </w:p>
    <w:p w:rsidR="002F454E" w:rsidRDefault="002F454E" w:rsidP="002F454E">
      <w:pPr>
        <w:pStyle w:val="ARTartustawynprozporzdzenia"/>
      </w:pPr>
      <w:r w:rsidRPr="00ED157D">
        <w:rPr>
          <w:rStyle w:val="Ppogrubienie"/>
        </w:rPr>
        <w:t>Art. 1.</w:t>
      </w:r>
      <w:r>
        <w:rPr>
          <w:rStyle w:val="Ppogrubienie"/>
        </w:rPr>
        <w:t> </w:t>
      </w:r>
      <w:r w:rsidRPr="002E3C41">
        <w:t>W ustawie z dnia 5 stycznia 2011 r. o kierujących pojazdami (Dz.</w:t>
      </w:r>
      <w:r>
        <w:t xml:space="preserve"> </w:t>
      </w:r>
      <w:r w:rsidRPr="002E3C41">
        <w:t xml:space="preserve">U. </w:t>
      </w:r>
      <w:r>
        <w:t>z 2015 r.</w:t>
      </w:r>
      <w:r w:rsidRPr="002E3C41">
        <w:t xml:space="preserve"> poz. 15</w:t>
      </w:r>
      <w:r>
        <w:t>5,</w:t>
      </w:r>
      <w:r w:rsidR="007E1A06">
        <w:t xml:space="preserve"> z późn. zm.</w:t>
      </w:r>
      <w:r w:rsidR="007E1A06">
        <w:rPr>
          <w:rStyle w:val="Odwoanieprzypisudolnego"/>
        </w:rPr>
        <w:footnoteReference w:id="1"/>
      </w:r>
      <w:r w:rsidR="007E1A06">
        <w:rPr>
          <w:rStyle w:val="IGindeksgrny"/>
        </w:rPr>
        <w:t>)</w:t>
      </w:r>
      <w:r w:rsidRPr="002E3C41">
        <w:t>) wprowadza się następując</w:t>
      </w:r>
      <w:r>
        <w:t>e</w:t>
      </w:r>
      <w:r w:rsidRPr="002E3C41">
        <w:t xml:space="preserve"> zmian</w:t>
      </w:r>
      <w:r>
        <w:t>y</w:t>
      </w:r>
      <w:r w:rsidRPr="002E3C41">
        <w:t>:</w:t>
      </w:r>
    </w:p>
    <w:p w:rsidR="002F454E" w:rsidRDefault="002F454E" w:rsidP="002F454E">
      <w:pPr>
        <w:pStyle w:val="PKTpunkt"/>
      </w:pPr>
      <w:r>
        <w:t>1)</w:t>
      </w:r>
      <w:r>
        <w:tab/>
        <w:t>w art. 8 ust. 3 otrzymuje brzmienie:</w:t>
      </w:r>
    </w:p>
    <w:p w:rsidR="002F454E" w:rsidRDefault="002F454E" w:rsidP="002F454E">
      <w:pPr>
        <w:pStyle w:val="ZUSTzmustartykuempunktem"/>
      </w:pPr>
      <w:r w:rsidRPr="00ED2095">
        <w:t>„</w:t>
      </w:r>
      <w:r w:rsidRPr="00ED157D">
        <w:t xml:space="preserve">3. </w:t>
      </w:r>
      <w:r>
        <w:t>Wymagany m</w:t>
      </w:r>
      <w:r w:rsidRPr="00ED157D">
        <w:t>inimalny wiek do kierowania</w:t>
      </w:r>
      <w:r>
        <w:t xml:space="preserve"> wynosi:</w:t>
      </w:r>
    </w:p>
    <w:p w:rsidR="002F454E" w:rsidRPr="00ED157D" w:rsidRDefault="002F454E" w:rsidP="002F454E">
      <w:pPr>
        <w:pStyle w:val="ZPKTzmpktartykuempunktem"/>
      </w:pPr>
      <w:r w:rsidRPr="00ED157D">
        <w:t>1)</w:t>
      </w:r>
      <w:r>
        <w:tab/>
        <w:t>18 lat –</w:t>
      </w:r>
      <w:r w:rsidRPr="00ED157D">
        <w:t xml:space="preserve"> dla funkcjonariuszy kierujących pojazdami Policji oraz Straży Granicznej</w:t>
      </w:r>
      <w:r>
        <w:t>,</w:t>
      </w:r>
      <w:r w:rsidRPr="00ED157D">
        <w:t xml:space="preserve"> określony</w:t>
      </w:r>
      <w:r>
        <w:t>mi</w:t>
      </w:r>
      <w:r w:rsidRPr="00ED157D">
        <w:t xml:space="preserve"> w prawie jazdy kategorii A;</w:t>
      </w:r>
    </w:p>
    <w:p w:rsidR="002F454E" w:rsidRPr="00ED157D" w:rsidRDefault="002F454E" w:rsidP="002F454E">
      <w:pPr>
        <w:pStyle w:val="ZPKTzmpktartykuempunktem"/>
      </w:pPr>
      <w:r w:rsidRPr="00ED157D">
        <w:t>2)</w:t>
      </w:r>
      <w:r>
        <w:tab/>
        <w:t>19 lat –</w:t>
      </w:r>
      <w:r w:rsidRPr="00ED157D">
        <w:t xml:space="preserve"> dla funkcjonariuszy kierujących pojazdami Państwowej Straży Pożarnej, Policji</w:t>
      </w:r>
      <w:r>
        <w:t>,</w:t>
      </w:r>
      <w:r w:rsidRPr="00ED157D">
        <w:t xml:space="preserve"> Straży Granicznej </w:t>
      </w:r>
      <w:r>
        <w:t xml:space="preserve">oraz Biura Ochrony Rządu, </w:t>
      </w:r>
      <w:r w:rsidRPr="00ED157D">
        <w:t>określony</w:t>
      </w:r>
      <w:r>
        <w:t>mi</w:t>
      </w:r>
      <w:r w:rsidRPr="00ED157D">
        <w:t xml:space="preserve"> w prawie jazdy kategorii C;</w:t>
      </w:r>
    </w:p>
    <w:p w:rsidR="002F454E" w:rsidRDefault="002F454E" w:rsidP="002F454E">
      <w:pPr>
        <w:pStyle w:val="ZPKTzmpktartykuempunktem"/>
      </w:pPr>
      <w:r w:rsidRPr="00ED157D">
        <w:t>3)</w:t>
      </w:r>
      <w:r>
        <w:tab/>
        <w:t>21 lat –</w:t>
      </w:r>
      <w:r w:rsidRPr="00ED157D">
        <w:t xml:space="preserve"> dla funkcjonariuszy kierujących pojazdami Państwowej Straży Pożarnej, Policji</w:t>
      </w:r>
      <w:r>
        <w:t>,</w:t>
      </w:r>
      <w:r w:rsidRPr="00ED157D">
        <w:t xml:space="preserve"> Straży Granicznej </w:t>
      </w:r>
      <w:r>
        <w:t>oraz Biura Ochrony Rządu,</w:t>
      </w:r>
      <w:r w:rsidRPr="00ED157D">
        <w:t xml:space="preserve"> określony</w:t>
      </w:r>
      <w:r>
        <w:t>mi</w:t>
      </w:r>
      <w:r w:rsidRPr="00ED157D">
        <w:t xml:space="preserve"> w prawie jazdy kategorii D.</w:t>
      </w:r>
      <w:r w:rsidRPr="00ED2095">
        <w:t>”</w:t>
      </w:r>
      <w:r>
        <w:t>;</w:t>
      </w:r>
    </w:p>
    <w:p w:rsidR="002F454E" w:rsidRDefault="002F454E" w:rsidP="002F454E">
      <w:pPr>
        <w:pStyle w:val="PKTpunkt"/>
      </w:pPr>
      <w:r>
        <w:t>2)</w:t>
      </w:r>
      <w:r>
        <w:tab/>
        <w:t>w</w:t>
      </w:r>
      <w:r w:rsidRPr="00ED2095">
        <w:t xml:space="preserve"> art. 11 </w:t>
      </w:r>
      <w:r>
        <w:t xml:space="preserve">w </w:t>
      </w:r>
      <w:r w:rsidRPr="00ED2095">
        <w:t>ust. 1 pkt 5 otrzym</w:t>
      </w:r>
      <w:r>
        <w:t xml:space="preserve">uje </w:t>
      </w:r>
      <w:r w:rsidRPr="00ED2095">
        <w:t xml:space="preserve">brzmienie: </w:t>
      </w:r>
    </w:p>
    <w:p w:rsidR="002F454E" w:rsidRPr="00382D61" w:rsidRDefault="002F454E" w:rsidP="002F454E">
      <w:pPr>
        <w:pStyle w:val="ZPKTzmpktartykuempunktem"/>
      </w:pPr>
      <w:r w:rsidRPr="00382D61">
        <w:t>„5)</w:t>
      </w:r>
      <w:r>
        <w:tab/>
      </w:r>
      <w:r w:rsidRPr="00382D61">
        <w:t>uprzedzona o odpowiedzialności karnej za zeznanie nieprawdy lub zatajenie prawdy oświadcza, że jej miejscem zamieszkania jest terytorium Rzeczypospolitej Polskiej, przy czym że:</w:t>
      </w:r>
    </w:p>
    <w:p w:rsidR="002F454E" w:rsidRPr="00382D61" w:rsidRDefault="002F454E" w:rsidP="002F454E">
      <w:pPr>
        <w:pStyle w:val="ZLITwPKTzmlitwpktartykuempunktem"/>
      </w:pPr>
      <w:r w:rsidRPr="00382D61">
        <w:t>a)</w:t>
      </w:r>
      <w:r w:rsidRPr="00382D61">
        <w:tab/>
        <w:t>przebywa na terytorium Rzeczypospolitej Polskiej co najmniej przez 185 dni w każdym roku kalendarzowym:</w:t>
      </w:r>
    </w:p>
    <w:p w:rsidR="002F454E" w:rsidRPr="00382D61" w:rsidRDefault="002F454E" w:rsidP="002F454E">
      <w:pPr>
        <w:pStyle w:val="ZTIRwPKTzmtirwpktartykuempunktem"/>
      </w:pPr>
      <w:r>
        <w:t>–</w:t>
      </w:r>
      <w:r>
        <w:tab/>
      </w:r>
      <w:r w:rsidRPr="00382D61">
        <w:t>ze względu na swoje więzi osobiste i zawodowe albo</w:t>
      </w:r>
    </w:p>
    <w:p w:rsidR="002F454E" w:rsidRPr="00382D61" w:rsidRDefault="002F454E" w:rsidP="002F454E">
      <w:pPr>
        <w:pStyle w:val="ZTIRwPKTzmtirwpktartykuempunktem"/>
      </w:pPr>
      <w:r>
        <w:t>–</w:t>
      </w:r>
      <w:r>
        <w:tab/>
      </w:r>
      <w:r w:rsidRPr="00382D61">
        <w:t>z zamiarem stałego pobytu wyłącznie ze względu na swoje więzi osobiste, albo</w:t>
      </w:r>
    </w:p>
    <w:p w:rsidR="002F454E" w:rsidRPr="00382D61" w:rsidRDefault="002F454E" w:rsidP="002F454E">
      <w:pPr>
        <w:pStyle w:val="ZLITwPKTzmlitwpktartykuempunktem"/>
      </w:pPr>
      <w:r w:rsidRPr="00382D61">
        <w:t>b)</w:t>
      </w:r>
      <w:r w:rsidRPr="00382D61">
        <w:tab/>
        <w:t>przebywa regularnie na terytorium Rzeczypospolitej Polskiej ze względu na swoje więzi osobiste, a jednocześnie</w:t>
      </w:r>
      <w:r w:rsidR="00EB2A2A">
        <w:t>,</w:t>
      </w:r>
      <w:r w:rsidRPr="00382D61">
        <w:t xml:space="preserve"> że ze względu na swoje więzi zawodowe kolejno przebywa w co najmniej dwóch państwach członkowskich Unii Europejskiej, albo</w:t>
      </w:r>
    </w:p>
    <w:p w:rsidR="002F454E" w:rsidRPr="00382D61" w:rsidRDefault="002F454E" w:rsidP="002F454E">
      <w:pPr>
        <w:pStyle w:val="ZLITwPKTzmlitwpktartykuempunktem"/>
      </w:pPr>
      <w:r w:rsidRPr="00382D61">
        <w:lastRenderedPageBreak/>
        <w:t>c)</w:t>
      </w:r>
      <w:r w:rsidRPr="00382D61">
        <w:tab/>
        <w:t>przebywa nieregularnie na terytorium Rzeczypospolitej Polskiej ze względu na swoje więzi osobiste</w:t>
      </w:r>
      <w:r w:rsidR="00EB2A2A">
        <w:t>,</w:t>
      </w:r>
      <w:r w:rsidRPr="00382D61">
        <w:t xml:space="preserve"> ponieważ przebywa w innym państwie członkowskim Unii Europejskiej w celu wypełniania zadania o określonym czasie trwania, albo</w:t>
      </w:r>
    </w:p>
    <w:p w:rsidR="002F454E" w:rsidRDefault="002F454E" w:rsidP="002F454E">
      <w:pPr>
        <w:pStyle w:val="ZLITwPKTzmlitwpktartykuempunktem"/>
      </w:pPr>
      <w:r w:rsidRPr="00382D61">
        <w:t>d)</w:t>
      </w:r>
      <w:r w:rsidRPr="00382D61">
        <w:tab/>
        <w:t>przebywa na terytorium innego państwa ze względu na podjęte w tym pań</w:t>
      </w:r>
      <w:r>
        <w:t>stwie studia lub naukę w szkole.</w:t>
      </w:r>
    </w:p>
    <w:p w:rsidR="002F454E" w:rsidRPr="002F454E" w:rsidRDefault="002F454E" w:rsidP="002F454E">
      <w:pPr>
        <w:pStyle w:val="ARTartustawynprozporzdzenia"/>
        <w:rPr>
          <w:rStyle w:val="Ppogrubienie"/>
          <w:b w:val="0"/>
        </w:rPr>
      </w:pPr>
      <w:r w:rsidRPr="002F454E">
        <w:rPr>
          <w:rStyle w:val="Ppogrubienie"/>
        </w:rPr>
        <w:t>Art. 2.</w:t>
      </w:r>
      <w:r w:rsidRPr="002F454E">
        <w:rPr>
          <w:rStyle w:val="Ppogrubienie"/>
          <w:b w:val="0"/>
        </w:rPr>
        <w:t> Oświadczenia, o których mowa w art. 11</w:t>
      </w:r>
      <w:r w:rsidR="00EB2A2A">
        <w:rPr>
          <w:rStyle w:val="Ppogrubienie"/>
          <w:b w:val="0"/>
        </w:rPr>
        <w:t xml:space="preserve"> </w:t>
      </w:r>
      <w:r w:rsidRPr="002F454E">
        <w:rPr>
          <w:rStyle w:val="Ppogrubienie"/>
          <w:b w:val="0"/>
        </w:rPr>
        <w:t>ust. 1 pkt 5 ustawy zmienianej w art. 1, złożone przed dniem wejścia w życie niniejszej ustawy uznaje się za spełniające wymagania oświadczeń, o których mowa w art. 11 ust. 1 pkt 5 ustawy zmienianej w art. 1 w brzmieniu nadanym niniejszą ustawą.</w:t>
      </w:r>
    </w:p>
    <w:p w:rsidR="00261A16" w:rsidRPr="00737F6A" w:rsidRDefault="002F454E" w:rsidP="002F454E">
      <w:pPr>
        <w:pStyle w:val="ARTartustawynprozporzdzenia"/>
      </w:pPr>
      <w:r w:rsidRPr="00ED157D">
        <w:rPr>
          <w:rStyle w:val="Ppogrubienie"/>
        </w:rPr>
        <w:t>Art.</w:t>
      </w:r>
      <w:r>
        <w:rPr>
          <w:rStyle w:val="Ppogrubienie"/>
        </w:rPr>
        <w:t> 3</w:t>
      </w:r>
      <w:r w:rsidRPr="00ED157D">
        <w:rPr>
          <w:rStyle w:val="Ppogrubienie"/>
        </w:rPr>
        <w:t>.</w:t>
      </w:r>
      <w:r>
        <w:rPr>
          <w:rStyle w:val="Ppogrubienie"/>
        </w:rPr>
        <w:t> </w:t>
      </w:r>
      <w:r w:rsidRPr="002E3C41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54E" w:rsidRDefault="002F454E">
      <w:r>
        <w:separator/>
      </w:r>
    </w:p>
  </w:endnote>
  <w:endnote w:type="continuationSeparator" w:id="0">
    <w:p w:rsidR="002F454E" w:rsidRDefault="002F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54E" w:rsidRDefault="002F454E">
      <w:r>
        <w:separator/>
      </w:r>
    </w:p>
  </w:footnote>
  <w:footnote w:type="continuationSeparator" w:id="0">
    <w:p w:rsidR="002F454E" w:rsidRDefault="002F454E">
      <w:r>
        <w:continuationSeparator/>
      </w:r>
    </w:p>
  </w:footnote>
  <w:footnote w:id="1">
    <w:p w:rsidR="007E1A06" w:rsidRPr="007E1A06" w:rsidRDefault="007E1A06" w:rsidP="009705B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 z 2015 r. poz. 541, 1045</w:t>
      </w:r>
      <w:r w:rsidR="0002058E">
        <w:t xml:space="preserve">, </w:t>
      </w:r>
      <w:r>
        <w:t>1327</w:t>
      </w:r>
      <w:r w:rsidR="0002058E">
        <w:t xml:space="preserve"> i 1893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276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54E"/>
    <w:rsid w:val="000012DA"/>
    <w:rsid w:val="0000246E"/>
    <w:rsid w:val="00003862"/>
    <w:rsid w:val="00012A35"/>
    <w:rsid w:val="00016099"/>
    <w:rsid w:val="00017DC2"/>
    <w:rsid w:val="0002058E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454E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58B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2767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6785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1F3C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1A06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5B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A2A"/>
    <w:rsid w:val="00EC0F5A"/>
    <w:rsid w:val="00EC4265"/>
    <w:rsid w:val="00EC4CEB"/>
    <w:rsid w:val="00EC4FBF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5358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F454E"/>
    <w:pPr>
      <w:widowControl w:val="0"/>
      <w:suppressAutoHyphens/>
      <w:overflowPunct w:val="0"/>
      <w:autoSpaceDE w:val="0"/>
      <w:autoSpaceDN w:val="0"/>
      <w:adjustRightInd w:val="0"/>
      <w:spacing w:line="240" w:lineRule="auto"/>
    </w:pPr>
    <w:rPr>
      <w:rFonts w:ascii="Times New Roman" w:hAnsi="Times New Roman"/>
      <w:kern w:val="2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705B9"/>
    <w:pPr>
      <w:spacing w:line="240" w:lineRule="auto"/>
    </w:pPr>
    <w:rPr>
      <w:rFonts w:ascii="Times New Roman" w:hAnsi="Times New Roman"/>
      <w:kern w:val="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2F454E"/>
    <w:pPr>
      <w:widowControl w:val="0"/>
      <w:suppressAutoHyphens/>
      <w:overflowPunct w:val="0"/>
      <w:autoSpaceDE w:val="0"/>
      <w:autoSpaceDN w:val="0"/>
      <w:adjustRightInd w:val="0"/>
      <w:spacing w:line="240" w:lineRule="auto"/>
    </w:pPr>
    <w:rPr>
      <w:rFonts w:ascii="Times New Roman" w:hAnsi="Times New Roman"/>
      <w:kern w:val="2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705B9"/>
    <w:pPr>
      <w:spacing w:line="240" w:lineRule="auto"/>
    </w:pPr>
    <w:rPr>
      <w:rFonts w:ascii="Times New Roman" w:hAnsi="Times New Roman"/>
      <w:kern w:val="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620D49-1274-420D-9981-58E0D8CA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332</Words>
  <Characters>1858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2015-09-18T13:55:00Z</cp:lastPrinted>
  <dcterms:created xsi:type="dcterms:W3CDTF">2015-12-09T12:08:00Z</dcterms:created>
  <dcterms:modified xsi:type="dcterms:W3CDTF">2015-12-09T12:08:00Z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