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B3" w:rsidRPr="00827912" w:rsidRDefault="00827912" w:rsidP="006729B3">
      <w:pPr>
        <w:pStyle w:val="TYTUAKTUprzedmiotregulacjiustawylubrozporzdzenia"/>
        <w:rPr>
          <w:rFonts w:ascii="Times New Roman" w:hAnsi="Times New Roman" w:cs="Times New Roman"/>
          <w:b w:val="0"/>
        </w:rPr>
      </w:pPr>
      <w:bookmarkStart w:id="0" w:name="_GoBack"/>
      <w:bookmarkEnd w:id="0"/>
      <w:r w:rsidRPr="00827912">
        <w:rPr>
          <w:rFonts w:ascii="Times New Roman" w:hAnsi="Times New Roman" w:cs="Times New Roman"/>
          <w:b w:val="0"/>
        </w:rPr>
        <w:t>UZASADNIENIE</w:t>
      </w:r>
    </w:p>
    <w:p w:rsidR="006729B3" w:rsidRPr="006729B3" w:rsidRDefault="006729B3" w:rsidP="00827912">
      <w:pPr>
        <w:pStyle w:val="ARTartustawynprozporzdzenia"/>
        <w:tabs>
          <w:tab w:val="left" w:pos="426"/>
        </w:tabs>
        <w:ind w:firstLine="0"/>
        <w:rPr>
          <w:rStyle w:val="Ppogrubienie"/>
          <w:rFonts w:ascii="Times New Roman" w:hAnsi="Times New Roman" w:cs="Times New Roman"/>
          <w:szCs w:val="24"/>
        </w:rPr>
      </w:pPr>
      <w:r w:rsidRPr="006729B3">
        <w:rPr>
          <w:rStyle w:val="Ppogrubienie"/>
          <w:rFonts w:ascii="Times New Roman" w:hAnsi="Times New Roman" w:cs="Times New Roman"/>
          <w:szCs w:val="24"/>
        </w:rPr>
        <w:t>1.</w:t>
      </w:r>
      <w:r w:rsidR="00C57122">
        <w:rPr>
          <w:rStyle w:val="Ppogrubienie"/>
          <w:rFonts w:ascii="Times New Roman" w:hAnsi="Times New Roman" w:cs="Times New Roman"/>
          <w:szCs w:val="24"/>
        </w:rPr>
        <w:tab/>
        <w:t>Cele projektu</w:t>
      </w:r>
    </w:p>
    <w:p w:rsidR="00782C52" w:rsidRDefault="009B2BB4" w:rsidP="00827912">
      <w:pPr>
        <w:pStyle w:val="ARTartustawynprozporzdzenia"/>
        <w:ind w:firstLine="0"/>
        <w:rPr>
          <w:rFonts w:ascii="Times New Roman" w:hAnsi="Times New Roman" w:cs="Times New Roman"/>
          <w:szCs w:val="24"/>
        </w:rPr>
      </w:pPr>
      <w:r>
        <w:rPr>
          <w:rFonts w:ascii="Times New Roman" w:hAnsi="Times New Roman" w:cs="Times New Roman"/>
          <w:szCs w:val="24"/>
        </w:rPr>
        <w:t>Głównym celem p</w:t>
      </w:r>
      <w:r w:rsidRPr="006729B3">
        <w:rPr>
          <w:rFonts w:ascii="Times New Roman" w:hAnsi="Times New Roman" w:cs="Times New Roman"/>
          <w:szCs w:val="24"/>
        </w:rPr>
        <w:t>rojekt</w:t>
      </w:r>
      <w:r>
        <w:rPr>
          <w:rFonts w:ascii="Times New Roman" w:hAnsi="Times New Roman" w:cs="Times New Roman"/>
          <w:szCs w:val="24"/>
        </w:rPr>
        <w:t>u</w:t>
      </w:r>
      <w:r w:rsidRPr="006729B3">
        <w:rPr>
          <w:rFonts w:ascii="Times New Roman" w:hAnsi="Times New Roman" w:cs="Times New Roman"/>
          <w:szCs w:val="24"/>
        </w:rPr>
        <w:t xml:space="preserve"> </w:t>
      </w:r>
      <w:r w:rsidR="00B442B6" w:rsidRPr="006729B3">
        <w:rPr>
          <w:rFonts w:ascii="Times New Roman" w:hAnsi="Times New Roman" w:cs="Times New Roman"/>
          <w:szCs w:val="24"/>
        </w:rPr>
        <w:t xml:space="preserve">ustawy o zmianie ustawy </w:t>
      </w:r>
      <w:r w:rsidR="00773C38">
        <w:rPr>
          <w:rFonts w:ascii="Times New Roman" w:hAnsi="Times New Roman" w:cs="Times New Roman"/>
          <w:szCs w:val="24"/>
        </w:rPr>
        <w:t>–</w:t>
      </w:r>
      <w:r w:rsidR="00B442B6" w:rsidRPr="006729B3">
        <w:rPr>
          <w:rFonts w:ascii="Times New Roman" w:hAnsi="Times New Roman" w:cs="Times New Roman"/>
          <w:szCs w:val="24"/>
        </w:rPr>
        <w:t xml:space="preserve"> Kodeks karny wykonaw</w:t>
      </w:r>
      <w:r w:rsidR="00B442B6">
        <w:rPr>
          <w:rFonts w:ascii="Times New Roman" w:hAnsi="Times New Roman" w:cs="Times New Roman"/>
          <w:szCs w:val="24"/>
        </w:rPr>
        <w:t>czy</w:t>
      </w:r>
      <w:r w:rsidR="000D6788">
        <w:rPr>
          <w:rFonts w:ascii="Times New Roman" w:hAnsi="Times New Roman" w:cs="Times New Roman"/>
          <w:szCs w:val="24"/>
        </w:rPr>
        <w:t xml:space="preserve"> </w:t>
      </w:r>
      <w:r>
        <w:rPr>
          <w:rFonts w:ascii="Times New Roman" w:hAnsi="Times New Roman" w:cs="Times New Roman"/>
          <w:szCs w:val="24"/>
        </w:rPr>
        <w:t>jest</w:t>
      </w:r>
      <w:r w:rsidR="00B442B6">
        <w:rPr>
          <w:rFonts w:ascii="Times New Roman" w:hAnsi="Times New Roman" w:cs="Times New Roman"/>
          <w:szCs w:val="24"/>
        </w:rPr>
        <w:t xml:space="preserve"> zwiększenie zatrudnienia wśród osób osadzonych w jednostkach penitencjarnych</w:t>
      </w:r>
      <w:r>
        <w:rPr>
          <w:rFonts w:ascii="Times New Roman" w:hAnsi="Times New Roman" w:cs="Times New Roman"/>
          <w:szCs w:val="24"/>
        </w:rPr>
        <w:t>.</w:t>
      </w:r>
      <w:r w:rsidR="00C95046">
        <w:rPr>
          <w:rFonts w:ascii="Times New Roman" w:hAnsi="Times New Roman" w:cs="Times New Roman"/>
          <w:szCs w:val="24"/>
        </w:rPr>
        <w:t xml:space="preserve"> </w:t>
      </w:r>
      <w:r w:rsidR="00C95046" w:rsidRPr="006729B3">
        <w:rPr>
          <w:rFonts w:ascii="Times New Roman" w:hAnsi="Times New Roman" w:cs="Times New Roman"/>
          <w:szCs w:val="24"/>
        </w:rPr>
        <w:t>W</w:t>
      </w:r>
      <w:r w:rsidR="00827912">
        <w:rPr>
          <w:rFonts w:ascii="Times New Roman" w:hAnsi="Times New Roman" w:cs="Times New Roman"/>
          <w:szCs w:val="24"/>
        </w:rPr>
        <w:t> </w:t>
      </w:r>
      <w:r w:rsidR="006729B3" w:rsidRPr="006729B3">
        <w:rPr>
          <w:rFonts w:ascii="Times New Roman" w:hAnsi="Times New Roman" w:cs="Times New Roman"/>
          <w:szCs w:val="24"/>
        </w:rPr>
        <w:t xml:space="preserve">przekonaniu projektodawcy praca powinna stanowić </w:t>
      </w:r>
      <w:r w:rsidR="00750DEC" w:rsidRPr="006729B3">
        <w:rPr>
          <w:rFonts w:ascii="Times New Roman" w:hAnsi="Times New Roman" w:cs="Times New Roman"/>
          <w:szCs w:val="24"/>
        </w:rPr>
        <w:t>istot</w:t>
      </w:r>
      <w:r w:rsidR="00750DEC">
        <w:rPr>
          <w:rFonts w:ascii="Times New Roman" w:hAnsi="Times New Roman" w:cs="Times New Roman"/>
          <w:szCs w:val="24"/>
        </w:rPr>
        <w:t>n</w:t>
      </w:r>
      <w:r w:rsidR="00750DEC" w:rsidRPr="006729B3">
        <w:rPr>
          <w:rFonts w:ascii="Times New Roman" w:hAnsi="Times New Roman" w:cs="Times New Roman"/>
          <w:szCs w:val="24"/>
        </w:rPr>
        <w:t xml:space="preserve">y </w:t>
      </w:r>
      <w:r w:rsidR="006729B3" w:rsidRPr="006729B3">
        <w:rPr>
          <w:rFonts w:ascii="Times New Roman" w:hAnsi="Times New Roman" w:cs="Times New Roman"/>
          <w:szCs w:val="24"/>
        </w:rPr>
        <w:t>element odbywania kary pozbawienia wolności</w:t>
      </w:r>
      <w:r w:rsidR="00782C52">
        <w:rPr>
          <w:rFonts w:ascii="Times New Roman" w:hAnsi="Times New Roman" w:cs="Times New Roman"/>
          <w:szCs w:val="24"/>
        </w:rPr>
        <w:t>, ponieważ</w:t>
      </w:r>
      <w:r w:rsidR="00782C52" w:rsidRPr="006729B3">
        <w:rPr>
          <w:rFonts w:ascii="Times New Roman" w:hAnsi="Times New Roman" w:cs="Times New Roman"/>
          <w:szCs w:val="24"/>
        </w:rPr>
        <w:t xml:space="preserve"> </w:t>
      </w:r>
      <w:r w:rsidR="00782C52">
        <w:rPr>
          <w:rFonts w:ascii="Times New Roman" w:hAnsi="Times New Roman" w:cs="Times New Roman"/>
          <w:szCs w:val="24"/>
        </w:rPr>
        <w:t xml:space="preserve">wpływa pozytywnie tak na skazanych (resocjalizacja, rozwój umiejętności zawodowych, możliwość zarobkowania), jak i na porządek </w:t>
      </w:r>
      <w:r w:rsidR="00C95046">
        <w:rPr>
          <w:rFonts w:ascii="Times New Roman" w:hAnsi="Times New Roman" w:cs="Times New Roman"/>
          <w:szCs w:val="24"/>
        </w:rPr>
        <w:t>w</w:t>
      </w:r>
      <w:r w:rsidR="00827912">
        <w:rPr>
          <w:rFonts w:ascii="Times New Roman" w:hAnsi="Times New Roman" w:cs="Times New Roman"/>
          <w:szCs w:val="24"/>
        </w:rPr>
        <w:t> </w:t>
      </w:r>
      <w:r w:rsidR="00782C52">
        <w:rPr>
          <w:rFonts w:ascii="Times New Roman" w:hAnsi="Times New Roman" w:cs="Times New Roman"/>
          <w:szCs w:val="24"/>
        </w:rPr>
        <w:t xml:space="preserve">jednostkach penitencjarnych. </w:t>
      </w:r>
    </w:p>
    <w:p w:rsidR="006729B3" w:rsidRPr="006729B3" w:rsidRDefault="006729B3" w:rsidP="00827912">
      <w:pPr>
        <w:pStyle w:val="ARTartustawynprozporzdzenia"/>
        <w:ind w:firstLine="0"/>
        <w:rPr>
          <w:rFonts w:ascii="Times New Roman" w:hAnsi="Times New Roman" w:cs="Times New Roman"/>
          <w:szCs w:val="24"/>
        </w:rPr>
      </w:pPr>
      <w:r w:rsidRPr="006729B3">
        <w:rPr>
          <w:rFonts w:ascii="Times New Roman" w:hAnsi="Times New Roman" w:cs="Times New Roman"/>
          <w:szCs w:val="24"/>
        </w:rPr>
        <w:t xml:space="preserve">Z uwagi na fakt, że zgodnie z przepisami Kodeksu karnego wykonawczego skazani mogą </w:t>
      </w:r>
      <w:r w:rsidR="00BD158F" w:rsidRPr="006729B3">
        <w:rPr>
          <w:rFonts w:ascii="Times New Roman" w:hAnsi="Times New Roman" w:cs="Times New Roman"/>
          <w:szCs w:val="24"/>
        </w:rPr>
        <w:t xml:space="preserve">wykonywać </w:t>
      </w:r>
      <w:r w:rsidR="00BD158F">
        <w:rPr>
          <w:rFonts w:ascii="Times New Roman" w:hAnsi="Times New Roman" w:cs="Times New Roman"/>
          <w:szCs w:val="24"/>
        </w:rPr>
        <w:t xml:space="preserve">zarówno </w:t>
      </w:r>
      <w:r w:rsidRPr="006729B3">
        <w:rPr>
          <w:rFonts w:ascii="Times New Roman" w:hAnsi="Times New Roman" w:cs="Times New Roman"/>
          <w:szCs w:val="24"/>
        </w:rPr>
        <w:t>prace odpłatne</w:t>
      </w:r>
      <w:r w:rsidR="00BD158F">
        <w:rPr>
          <w:rFonts w:ascii="Times New Roman" w:hAnsi="Times New Roman" w:cs="Times New Roman"/>
          <w:szCs w:val="24"/>
        </w:rPr>
        <w:t xml:space="preserve">, jak i </w:t>
      </w:r>
      <w:r w:rsidRPr="006729B3">
        <w:rPr>
          <w:rFonts w:ascii="Times New Roman" w:hAnsi="Times New Roman" w:cs="Times New Roman"/>
          <w:szCs w:val="24"/>
        </w:rPr>
        <w:t xml:space="preserve">nieodpłatne, </w:t>
      </w:r>
      <w:r w:rsidR="00BD158F">
        <w:rPr>
          <w:rFonts w:ascii="Times New Roman" w:hAnsi="Times New Roman" w:cs="Times New Roman"/>
          <w:szCs w:val="24"/>
        </w:rPr>
        <w:t>osiągnięcie zakładanych celów planuje się poprzez:</w:t>
      </w:r>
    </w:p>
    <w:p w:rsidR="006729B3" w:rsidRPr="006729B3" w:rsidRDefault="006729B3" w:rsidP="00827912">
      <w:pPr>
        <w:pStyle w:val="ARTartustawynprozporzdzenia"/>
        <w:spacing w:before="0"/>
        <w:ind w:left="425" w:hanging="425"/>
        <w:rPr>
          <w:rFonts w:ascii="Times New Roman" w:hAnsi="Times New Roman" w:cs="Times New Roman"/>
          <w:szCs w:val="24"/>
        </w:rPr>
      </w:pPr>
      <w:r w:rsidRPr="006729B3">
        <w:rPr>
          <w:rFonts w:ascii="Times New Roman" w:hAnsi="Times New Roman" w:cs="Times New Roman"/>
          <w:szCs w:val="24"/>
        </w:rPr>
        <w:t>1)</w:t>
      </w:r>
      <w:r w:rsidR="00B92AAD">
        <w:rPr>
          <w:rFonts w:ascii="Times New Roman" w:hAnsi="Times New Roman" w:cs="Times New Roman"/>
          <w:szCs w:val="24"/>
        </w:rPr>
        <w:tab/>
      </w:r>
      <w:r w:rsidRPr="006729B3">
        <w:rPr>
          <w:rFonts w:ascii="Times New Roman" w:hAnsi="Times New Roman" w:cs="Times New Roman"/>
          <w:szCs w:val="24"/>
        </w:rPr>
        <w:t>poszerzenie zakresu prac wykonywanych przez skazanych nieodpłatnie</w:t>
      </w:r>
      <w:r w:rsidR="00B92AAD">
        <w:rPr>
          <w:rFonts w:ascii="Times New Roman" w:hAnsi="Times New Roman" w:cs="Times New Roman"/>
          <w:szCs w:val="24"/>
        </w:rPr>
        <w:t>;</w:t>
      </w:r>
    </w:p>
    <w:p w:rsidR="006729B3" w:rsidRPr="006729B3" w:rsidRDefault="006729B3" w:rsidP="00827912">
      <w:pPr>
        <w:pStyle w:val="ARTartustawynprozporzdzenia"/>
        <w:spacing w:before="0"/>
        <w:ind w:left="425" w:hanging="425"/>
        <w:rPr>
          <w:rFonts w:ascii="Times New Roman" w:hAnsi="Times New Roman" w:cs="Times New Roman"/>
          <w:szCs w:val="24"/>
        </w:rPr>
      </w:pPr>
      <w:r w:rsidRPr="006729B3">
        <w:rPr>
          <w:rFonts w:ascii="Times New Roman" w:hAnsi="Times New Roman" w:cs="Times New Roman"/>
          <w:szCs w:val="24"/>
        </w:rPr>
        <w:t>2)</w:t>
      </w:r>
      <w:r w:rsidRPr="006729B3">
        <w:rPr>
          <w:rFonts w:ascii="Times New Roman" w:hAnsi="Times New Roman" w:cs="Times New Roman"/>
          <w:szCs w:val="24"/>
        </w:rPr>
        <w:tab/>
      </w:r>
      <w:r w:rsidR="00B92AAD">
        <w:rPr>
          <w:rFonts w:ascii="Times New Roman" w:hAnsi="Times New Roman" w:cs="Times New Roman"/>
          <w:szCs w:val="24"/>
        </w:rPr>
        <w:t>zwiększenie możliwości finansowych Funduszu</w:t>
      </w:r>
      <w:r w:rsidR="00B92AAD" w:rsidRPr="00B92AAD">
        <w:rPr>
          <w:rFonts w:ascii="Times New Roman" w:hAnsi="Times New Roman" w:cs="Times New Roman"/>
          <w:szCs w:val="24"/>
        </w:rPr>
        <w:t xml:space="preserve"> Aktywizacji Zawodowej Skazanych oraz Rozwoju</w:t>
      </w:r>
      <w:r w:rsidR="00B92AAD">
        <w:rPr>
          <w:rFonts w:ascii="Times New Roman" w:hAnsi="Times New Roman" w:cs="Times New Roman"/>
          <w:szCs w:val="24"/>
        </w:rPr>
        <w:t xml:space="preserve"> </w:t>
      </w:r>
      <w:r w:rsidR="00B92AAD" w:rsidRPr="00B92AAD">
        <w:rPr>
          <w:rFonts w:ascii="Times New Roman" w:hAnsi="Times New Roman" w:cs="Times New Roman"/>
          <w:szCs w:val="24"/>
        </w:rPr>
        <w:t>Przywięziennych Zakładów Pracy</w:t>
      </w:r>
      <w:r w:rsidR="00B92AAD">
        <w:rPr>
          <w:rFonts w:ascii="Times New Roman" w:hAnsi="Times New Roman" w:cs="Times New Roman"/>
          <w:szCs w:val="24"/>
        </w:rPr>
        <w:t xml:space="preserve"> poprzez podniesienie potrącenia na ten cel </w:t>
      </w:r>
      <w:r w:rsidR="00ED18AA">
        <w:rPr>
          <w:rFonts w:ascii="Times New Roman" w:hAnsi="Times New Roman" w:cs="Times New Roman"/>
          <w:szCs w:val="24"/>
        </w:rPr>
        <w:t>z</w:t>
      </w:r>
      <w:r w:rsidR="00B92AAD">
        <w:rPr>
          <w:rFonts w:ascii="Times New Roman" w:hAnsi="Times New Roman" w:cs="Times New Roman"/>
          <w:szCs w:val="24"/>
        </w:rPr>
        <w:t xml:space="preserve"> </w:t>
      </w:r>
      <w:r w:rsidR="00B92AAD" w:rsidRPr="00B92AAD">
        <w:rPr>
          <w:rFonts w:ascii="Times New Roman" w:hAnsi="Times New Roman" w:cs="Times New Roman"/>
          <w:szCs w:val="24"/>
        </w:rPr>
        <w:t>przysługującego skazan</w:t>
      </w:r>
      <w:r w:rsidR="00ED18AA">
        <w:rPr>
          <w:rFonts w:ascii="Times New Roman" w:hAnsi="Times New Roman" w:cs="Times New Roman"/>
          <w:szCs w:val="24"/>
        </w:rPr>
        <w:t>ym</w:t>
      </w:r>
      <w:r w:rsidR="00B92AAD" w:rsidRPr="00B92AAD">
        <w:rPr>
          <w:rFonts w:ascii="Times New Roman" w:hAnsi="Times New Roman" w:cs="Times New Roman"/>
          <w:szCs w:val="24"/>
        </w:rPr>
        <w:t xml:space="preserve"> wynagrodzenia za pracę</w:t>
      </w:r>
      <w:r w:rsidR="00BF71FF">
        <w:rPr>
          <w:rFonts w:ascii="Times New Roman" w:hAnsi="Times New Roman" w:cs="Times New Roman"/>
          <w:szCs w:val="24"/>
        </w:rPr>
        <w:t>.</w:t>
      </w:r>
    </w:p>
    <w:p w:rsidR="00FC71E7" w:rsidRDefault="00B92AAD" w:rsidP="00827912">
      <w:pPr>
        <w:pStyle w:val="ARTartustawynprozporzdzenia"/>
        <w:ind w:firstLine="0"/>
        <w:rPr>
          <w:rFonts w:ascii="Times New Roman" w:hAnsi="Times New Roman" w:cs="Times New Roman"/>
          <w:szCs w:val="24"/>
        </w:rPr>
      </w:pPr>
      <w:r>
        <w:rPr>
          <w:rFonts w:ascii="Times New Roman" w:hAnsi="Times New Roman" w:cs="Times New Roman"/>
          <w:szCs w:val="24"/>
        </w:rPr>
        <w:t xml:space="preserve">Ponadto ustawa </w:t>
      </w:r>
      <w:r w:rsidR="00ED18AA">
        <w:rPr>
          <w:rFonts w:ascii="Times New Roman" w:hAnsi="Times New Roman" w:cs="Times New Roman"/>
          <w:szCs w:val="24"/>
        </w:rPr>
        <w:t xml:space="preserve">ma na celu </w:t>
      </w:r>
      <w:r w:rsidR="00F55506">
        <w:rPr>
          <w:rFonts w:ascii="Times New Roman" w:hAnsi="Times New Roman" w:cs="Times New Roman"/>
          <w:szCs w:val="24"/>
        </w:rPr>
        <w:t>zwiększ</w:t>
      </w:r>
      <w:r w:rsidR="00ED18AA">
        <w:rPr>
          <w:rFonts w:ascii="Times New Roman" w:hAnsi="Times New Roman" w:cs="Times New Roman"/>
          <w:szCs w:val="24"/>
        </w:rPr>
        <w:t>enie</w:t>
      </w:r>
      <w:r w:rsidR="00CD66E1">
        <w:rPr>
          <w:rFonts w:ascii="Times New Roman" w:hAnsi="Times New Roman" w:cs="Times New Roman"/>
          <w:szCs w:val="24"/>
        </w:rPr>
        <w:t xml:space="preserve"> </w:t>
      </w:r>
      <w:r w:rsidR="00F55506">
        <w:rPr>
          <w:rFonts w:ascii="Times New Roman" w:hAnsi="Times New Roman" w:cs="Times New Roman"/>
          <w:szCs w:val="24"/>
        </w:rPr>
        <w:t>spójnoś</w:t>
      </w:r>
      <w:r w:rsidR="00ED18AA">
        <w:rPr>
          <w:rFonts w:ascii="Times New Roman" w:hAnsi="Times New Roman" w:cs="Times New Roman"/>
          <w:szCs w:val="24"/>
        </w:rPr>
        <w:t>ci</w:t>
      </w:r>
      <w:r w:rsidR="00F55506">
        <w:rPr>
          <w:rFonts w:ascii="Times New Roman" w:hAnsi="Times New Roman" w:cs="Times New Roman"/>
          <w:szCs w:val="24"/>
        </w:rPr>
        <w:t xml:space="preserve"> ustawy</w:t>
      </w:r>
      <w:r w:rsidR="00CD66E1">
        <w:rPr>
          <w:rFonts w:ascii="Times New Roman" w:hAnsi="Times New Roman" w:cs="Times New Roman"/>
          <w:szCs w:val="24"/>
        </w:rPr>
        <w:t xml:space="preserve"> Kodeks karny wykonawczy</w:t>
      </w:r>
      <w:r w:rsidR="00F55506">
        <w:rPr>
          <w:rFonts w:ascii="Times New Roman" w:hAnsi="Times New Roman" w:cs="Times New Roman"/>
          <w:szCs w:val="24"/>
        </w:rPr>
        <w:t xml:space="preserve"> </w:t>
      </w:r>
      <w:r w:rsidR="00972248">
        <w:rPr>
          <w:rFonts w:ascii="Times New Roman" w:hAnsi="Times New Roman" w:cs="Times New Roman"/>
          <w:szCs w:val="24"/>
        </w:rPr>
        <w:t>w</w:t>
      </w:r>
      <w:r w:rsidR="00827912">
        <w:rPr>
          <w:rFonts w:ascii="Times New Roman" w:hAnsi="Times New Roman" w:cs="Times New Roman"/>
          <w:szCs w:val="24"/>
        </w:rPr>
        <w:t xml:space="preserve"> </w:t>
      </w:r>
      <w:r w:rsidR="007529F6">
        <w:rPr>
          <w:rFonts w:ascii="Times New Roman" w:hAnsi="Times New Roman" w:cs="Times New Roman"/>
          <w:szCs w:val="24"/>
        </w:rPr>
        <w:t xml:space="preserve">zakresie przepisów regulujących pracę skazanych. W tym celu proponuje się, aby </w:t>
      </w:r>
      <w:r w:rsidR="00F55506">
        <w:rPr>
          <w:rFonts w:ascii="Times New Roman" w:hAnsi="Times New Roman" w:cs="Times New Roman"/>
          <w:szCs w:val="24"/>
        </w:rPr>
        <w:t xml:space="preserve">przepis </w:t>
      </w:r>
      <w:r w:rsidR="00CD66E1">
        <w:rPr>
          <w:rFonts w:ascii="Times New Roman" w:hAnsi="Times New Roman" w:cs="Times New Roman"/>
          <w:szCs w:val="24"/>
        </w:rPr>
        <w:t>statuując</w:t>
      </w:r>
      <w:r w:rsidR="007529F6">
        <w:rPr>
          <w:rFonts w:ascii="Times New Roman" w:hAnsi="Times New Roman" w:cs="Times New Roman"/>
          <w:szCs w:val="24"/>
        </w:rPr>
        <w:t>y</w:t>
      </w:r>
      <w:r w:rsidR="00F55506">
        <w:rPr>
          <w:rFonts w:ascii="Times New Roman" w:hAnsi="Times New Roman" w:cs="Times New Roman"/>
          <w:szCs w:val="24"/>
        </w:rPr>
        <w:t xml:space="preserve"> obowiązek wykonywania prac przez osadzonych</w:t>
      </w:r>
      <w:r w:rsidR="00CD66E1">
        <w:rPr>
          <w:rFonts w:ascii="Times New Roman" w:hAnsi="Times New Roman" w:cs="Times New Roman"/>
          <w:szCs w:val="24"/>
        </w:rPr>
        <w:t xml:space="preserve"> (art. 116 § 1 pkt 4 k.k.w.)</w:t>
      </w:r>
      <w:r w:rsidR="00F55506">
        <w:rPr>
          <w:rFonts w:ascii="Times New Roman" w:hAnsi="Times New Roman" w:cs="Times New Roman"/>
          <w:szCs w:val="24"/>
        </w:rPr>
        <w:t xml:space="preserve"> </w:t>
      </w:r>
      <w:r w:rsidR="00FC71E7">
        <w:rPr>
          <w:rFonts w:ascii="Times New Roman" w:hAnsi="Times New Roman" w:cs="Times New Roman"/>
          <w:szCs w:val="24"/>
        </w:rPr>
        <w:t>odsyłał wprost do przepisu art. 123a</w:t>
      </w:r>
      <w:r w:rsidR="00D043F2">
        <w:rPr>
          <w:rFonts w:ascii="Times New Roman" w:hAnsi="Times New Roman" w:cs="Times New Roman"/>
          <w:szCs w:val="24"/>
        </w:rPr>
        <w:t xml:space="preserve"> § 1</w:t>
      </w:r>
      <w:r w:rsidR="00DB3A59">
        <w:rPr>
          <w:rFonts w:ascii="Times New Roman" w:hAnsi="Times New Roman" w:cs="Times New Roman"/>
          <w:szCs w:val="24"/>
        </w:rPr>
        <w:t xml:space="preserve"> </w:t>
      </w:r>
      <w:r w:rsidR="00FC71E7">
        <w:rPr>
          <w:rFonts w:ascii="Times New Roman" w:hAnsi="Times New Roman" w:cs="Times New Roman"/>
          <w:szCs w:val="24"/>
        </w:rPr>
        <w:t xml:space="preserve">k.k.w, gdzie </w:t>
      </w:r>
      <w:r w:rsidR="003719E5">
        <w:rPr>
          <w:rFonts w:ascii="Times New Roman" w:hAnsi="Times New Roman" w:cs="Times New Roman"/>
          <w:szCs w:val="24"/>
        </w:rPr>
        <w:t>określony jest zak</w:t>
      </w:r>
      <w:r w:rsidR="00DB3A59">
        <w:rPr>
          <w:rFonts w:ascii="Times New Roman" w:hAnsi="Times New Roman" w:cs="Times New Roman"/>
          <w:szCs w:val="24"/>
        </w:rPr>
        <w:t>res tych prac</w:t>
      </w:r>
      <w:r w:rsidR="00AD2655">
        <w:rPr>
          <w:rFonts w:ascii="Times New Roman" w:hAnsi="Times New Roman" w:cs="Times New Roman"/>
          <w:szCs w:val="24"/>
        </w:rPr>
        <w:t>, jak</w:t>
      </w:r>
      <w:r w:rsidR="00DB3A59">
        <w:rPr>
          <w:rFonts w:ascii="Times New Roman" w:hAnsi="Times New Roman" w:cs="Times New Roman"/>
          <w:szCs w:val="24"/>
        </w:rPr>
        <w:t xml:space="preserve"> </w:t>
      </w:r>
      <w:r w:rsidR="00972248">
        <w:rPr>
          <w:rFonts w:ascii="Times New Roman" w:hAnsi="Times New Roman" w:cs="Times New Roman"/>
          <w:szCs w:val="24"/>
        </w:rPr>
        <w:t>i</w:t>
      </w:r>
      <w:r w:rsidR="00827912">
        <w:rPr>
          <w:rFonts w:ascii="Times New Roman" w:hAnsi="Times New Roman" w:cs="Times New Roman"/>
          <w:szCs w:val="24"/>
        </w:rPr>
        <w:t xml:space="preserve"> </w:t>
      </w:r>
      <w:r w:rsidR="00DB3A59">
        <w:rPr>
          <w:rFonts w:ascii="Times New Roman" w:hAnsi="Times New Roman" w:cs="Times New Roman"/>
          <w:szCs w:val="24"/>
        </w:rPr>
        <w:t xml:space="preserve">maksymalny czas, w którym </w:t>
      </w:r>
      <w:r w:rsidR="003719E5">
        <w:rPr>
          <w:rFonts w:ascii="Times New Roman" w:hAnsi="Times New Roman" w:cs="Times New Roman"/>
          <w:szCs w:val="24"/>
        </w:rPr>
        <w:t xml:space="preserve">mają </w:t>
      </w:r>
      <w:r w:rsidR="00DB3A59">
        <w:rPr>
          <w:rFonts w:ascii="Times New Roman" w:hAnsi="Times New Roman" w:cs="Times New Roman"/>
          <w:szCs w:val="24"/>
        </w:rPr>
        <w:t xml:space="preserve">one </w:t>
      </w:r>
      <w:r w:rsidR="003719E5">
        <w:rPr>
          <w:rFonts w:ascii="Times New Roman" w:hAnsi="Times New Roman" w:cs="Times New Roman"/>
          <w:szCs w:val="24"/>
        </w:rPr>
        <w:t xml:space="preserve">być wykonywane nieodpłatnie. </w:t>
      </w:r>
    </w:p>
    <w:p w:rsidR="006729B3" w:rsidRPr="006729B3" w:rsidRDefault="006729B3" w:rsidP="00827912">
      <w:pPr>
        <w:pStyle w:val="ARTartustawynprozporzdzenia"/>
        <w:ind w:firstLine="0"/>
        <w:rPr>
          <w:rFonts w:ascii="Times New Roman" w:hAnsi="Times New Roman" w:cs="Times New Roman"/>
          <w:szCs w:val="24"/>
        </w:rPr>
      </w:pPr>
      <w:r w:rsidRPr="006729B3">
        <w:rPr>
          <w:rFonts w:ascii="Times New Roman" w:hAnsi="Times New Roman" w:cs="Times New Roman"/>
          <w:szCs w:val="24"/>
        </w:rPr>
        <w:t>Ad 1.</w:t>
      </w:r>
      <w:r w:rsidR="00827912">
        <w:rPr>
          <w:rFonts w:ascii="Times New Roman" w:hAnsi="Times New Roman" w:cs="Times New Roman"/>
          <w:szCs w:val="24"/>
        </w:rPr>
        <w:t xml:space="preserve"> </w:t>
      </w:r>
      <w:r w:rsidRPr="006729B3">
        <w:rPr>
          <w:rFonts w:ascii="Times New Roman" w:hAnsi="Times New Roman" w:cs="Times New Roman"/>
          <w:szCs w:val="24"/>
        </w:rPr>
        <w:t>Dotychczasowe doświadczenia z wykonywaniem prac nieodpłatnie wskazują na wysoką przydatność skazanych do wykonywania nie tylko codziennych prac porządkowych na potrzeby zakładu karnego czy samorządu terytorialnego, ale także korzystania z takiej pracy w przypadkach nagłych lub kryzysowych</w:t>
      </w:r>
      <w:r w:rsidR="00CC4B4A">
        <w:rPr>
          <w:rFonts w:ascii="Times New Roman" w:hAnsi="Times New Roman" w:cs="Times New Roman"/>
          <w:szCs w:val="24"/>
        </w:rPr>
        <w:t>,</w:t>
      </w:r>
      <w:r w:rsidRPr="006729B3">
        <w:rPr>
          <w:rFonts w:ascii="Times New Roman" w:hAnsi="Times New Roman" w:cs="Times New Roman"/>
          <w:szCs w:val="24"/>
        </w:rPr>
        <w:t xml:space="preserve"> np. w związku </w:t>
      </w:r>
      <w:r w:rsidR="00D936DD" w:rsidRPr="006729B3">
        <w:rPr>
          <w:rFonts w:ascii="Times New Roman" w:hAnsi="Times New Roman" w:cs="Times New Roman"/>
          <w:szCs w:val="24"/>
        </w:rPr>
        <w:t>z</w:t>
      </w:r>
      <w:r w:rsidR="00827912">
        <w:rPr>
          <w:rFonts w:ascii="Times New Roman" w:hAnsi="Times New Roman" w:cs="Times New Roman"/>
          <w:szCs w:val="24"/>
        </w:rPr>
        <w:t> </w:t>
      </w:r>
      <w:r w:rsidRPr="006729B3">
        <w:rPr>
          <w:rFonts w:ascii="Times New Roman" w:hAnsi="Times New Roman" w:cs="Times New Roman"/>
          <w:szCs w:val="24"/>
        </w:rPr>
        <w:t xml:space="preserve">powodzią czy potrzebą usuwania szkód. W opinii projektodawców charakter pracy świadczonej dotychczas w formie nieodpłatnej nie różni się w zasadniczy sposób od rodzajów pracy wykonywanej w ramach orzeczonej kary ograniczenia wolności. Z tego względu proponuje się rozszerzenie instytucji nieodpłatnej pracy na prace na cele społeczne świadczone dla innych podmiotów. </w:t>
      </w:r>
    </w:p>
    <w:p w:rsidR="006729B3" w:rsidRPr="006729B3" w:rsidRDefault="006729B3" w:rsidP="00827912">
      <w:pPr>
        <w:pStyle w:val="ARTartustawynprozporzdzenia"/>
        <w:ind w:firstLine="0"/>
        <w:rPr>
          <w:rFonts w:ascii="Times New Roman" w:hAnsi="Times New Roman" w:cs="Times New Roman"/>
          <w:szCs w:val="24"/>
        </w:rPr>
      </w:pPr>
      <w:r w:rsidRPr="006729B3">
        <w:rPr>
          <w:rFonts w:ascii="Times New Roman" w:hAnsi="Times New Roman" w:cs="Times New Roman"/>
          <w:szCs w:val="24"/>
        </w:rPr>
        <w:t>Ad 2.</w:t>
      </w:r>
      <w:r w:rsidR="00827912">
        <w:rPr>
          <w:rFonts w:ascii="Times New Roman" w:hAnsi="Times New Roman" w:cs="Times New Roman"/>
          <w:szCs w:val="24"/>
        </w:rPr>
        <w:t xml:space="preserve"> </w:t>
      </w:r>
      <w:r w:rsidRPr="006729B3">
        <w:rPr>
          <w:rFonts w:ascii="Times New Roman" w:hAnsi="Times New Roman" w:cs="Times New Roman"/>
          <w:szCs w:val="24"/>
        </w:rPr>
        <w:t>Orzeczenie Trybunału Konstytucyjnego z dnia 23 lutego 2010 r. (sygn. akt P</w:t>
      </w:r>
      <w:r w:rsidR="00827912">
        <w:rPr>
          <w:rFonts w:ascii="Times New Roman" w:hAnsi="Times New Roman" w:cs="Times New Roman"/>
          <w:szCs w:val="24"/>
        </w:rPr>
        <w:t> </w:t>
      </w:r>
      <w:r w:rsidRPr="006729B3">
        <w:rPr>
          <w:rFonts w:ascii="Times New Roman" w:hAnsi="Times New Roman" w:cs="Times New Roman"/>
          <w:szCs w:val="24"/>
        </w:rPr>
        <w:t xml:space="preserve">20/09) zmusiło ustawodawcę do znowelizowania przepisów Kodeksu karnego wykonawczego umożliwiających </w:t>
      </w:r>
      <w:r w:rsidR="00B457F1">
        <w:rPr>
          <w:rFonts w:ascii="Times New Roman" w:hAnsi="Times New Roman" w:cs="Times New Roman"/>
          <w:szCs w:val="24"/>
        </w:rPr>
        <w:t>przed tą datą</w:t>
      </w:r>
      <w:r w:rsidR="00A05A24">
        <w:rPr>
          <w:rFonts w:ascii="Times New Roman" w:hAnsi="Times New Roman" w:cs="Times New Roman"/>
          <w:szCs w:val="24"/>
        </w:rPr>
        <w:t xml:space="preserve"> </w:t>
      </w:r>
      <w:r w:rsidRPr="006729B3">
        <w:rPr>
          <w:rFonts w:ascii="Times New Roman" w:hAnsi="Times New Roman" w:cs="Times New Roman"/>
          <w:szCs w:val="24"/>
        </w:rPr>
        <w:t xml:space="preserve">zatrudnianie skazanych za wynagrodzeniem w wysokości </w:t>
      </w:r>
      <w:r w:rsidRPr="006729B3">
        <w:rPr>
          <w:rFonts w:ascii="Times New Roman" w:hAnsi="Times New Roman" w:cs="Times New Roman"/>
          <w:szCs w:val="24"/>
        </w:rPr>
        <w:lastRenderedPageBreak/>
        <w:t xml:space="preserve">połowy minimalnego wynagrodzenia w danym roku. </w:t>
      </w:r>
      <w:r w:rsidR="003E379E">
        <w:rPr>
          <w:rFonts w:ascii="Times New Roman" w:hAnsi="Times New Roman" w:cs="Times New Roman"/>
          <w:szCs w:val="24"/>
        </w:rPr>
        <w:t>Wzrost wynagrodzeń skazanych do poziomu co najmniej minimalnego wynagrodzenia doprowadził do spadku odsetka zatrudnionych odpłatnie wśród wszystkich osadzonych zatrudnionych</w:t>
      </w:r>
      <w:r w:rsidR="00827912">
        <w:rPr>
          <w:rFonts w:ascii="Times New Roman" w:hAnsi="Times New Roman" w:cs="Times New Roman"/>
          <w:szCs w:val="24"/>
        </w:rPr>
        <w:t xml:space="preserve"> </w:t>
      </w:r>
      <w:r w:rsidR="00C8738E">
        <w:rPr>
          <w:rFonts w:ascii="Times New Roman" w:hAnsi="Times New Roman" w:cs="Times New Roman"/>
          <w:szCs w:val="24"/>
        </w:rPr>
        <w:t>(68% w 2010 r.</w:t>
      </w:r>
      <w:r w:rsidR="00537AD7">
        <w:rPr>
          <w:rFonts w:ascii="Times New Roman" w:hAnsi="Times New Roman" w:cs="Times New Roman"/>
          <w:szCs w:val="24"/>
        </w:rPr>
        <w:t>,</w:t>
      </w:r>
      <w:r w:rsidR="00C8738E">
        <w:rPr>
          <w:rFonts w:ascii="Times New Roman" w:hAnsi="Times New Roman" w:cs="Times New Roman"/>
          <w:szCs w:val="24"/>
        </w:rPr>
        <w:t xml:space="preserve"> 49% w 2011 r.</w:t>
      </w:r>
      <w:r w:rsidR="00537AD7">
        <w:rPr>
          <w:rFonts w:ascii="Times New Roman" w:hAnsi="Times New Roman" w:cs="Times New Roman"/>
          <w:szCs w:val="24"/>
        </w:rPr>
        <w:t xml:space="preserve"> i 40% w 201</w:t>
      </w:r>
      <w:r w:rsidR="00176FB7">
        <w:rPr>
          <w:rFonts w:ascii="Times New Roman" w:hAnsi="Times New Roman" w:cs="Times New Roman"/>
          <w:szCs w:val="24"/>
        </w:rPr>
        <w:t>2</w:t>
      </w:r>
      <w:r w:rsidR="00537AD7">
        <w:rPr>
          <w:rFonts w:ascii="Times New Roman" w:hAnsi="Times New Roman" w:cs="Times New Roman"/>
          <w:szCs w:val="24"/>
        </w:rPr>
        <w:t xml:space="preserve"> r.</w:t>
      </w:r>
      <w:r w:rsidR="00332BD5">
        <w:rPr>
          <w:rFonts w:ascii="Times New Roman" w:hAnsi="Times New Roman" w:cs="Times New Roman"/>
          <w:szCs w:val="24"/>
        </w:rPr>
        <w:t xml:space="preserve"> – </w:t>
      </w:r>
      <w:r w:rsidR="00332BD5" w:rsidRPr="008A65AC">
        <w:rPr>
          <w:rFonts w:ascii="Times New Roman" w:hAnsi="Times New Roman" w:cs="Times New Roman"/>
          <w:szCs w:val="24"/>
        </w:rPr>
        <w:t>por. tabela</w:t>
      </w:r>
      <w:r w:rsidR="00784131" w:rsidRPr="008A65AC">
        <w:rPr>
          <w:rFonts w:ascii="Times New Roman" w:hAnsi="Times New Roman" w:cs="Times New Roman"/>
          <w:szCs w:val="24"/>
        </w:rPr>
        <w:t xml:space="preserve"> nr 2</w:t>
      </w:r>
      <w:r w:rsidR="00332BD5">
        <w:rPr>
          <w:rFonts w:ascii="Times New Roman" w:hAnsi="Times New Roman" w:cs="Times New Roman"/>
          <w:szCs w:val="24"/>
        </w:rPr>
        <w:t>)</w:t>
      </w:r>
      <w:r w:rsidR="003E379E">
        <w:rPr>
          <w:rFonts w:ascii="Times New Roman" w:hAnsi="Times New Roman" w:cs="Times New Roman"/>
          <w:szCs w:val="24"/>
        </w:rPr>
        <w:t xml:space="preserve">. </w:t>
      </w:r>
      <w:r w:rsidR="002D26CB" w:rsidRPr="00A62F01">
        <w:t xml:space="preserve">Pomimo wprowadzenia mechanizmów potrącających, w szczególności na rzecz utworzonego Funduszu Aktywizacji, </w:t>
      </w:r>
      <w:r w:rsidR="002D26CB">
        <w:t>zatrudnienie</w:t>
      </w:r>
      <w:r w:rsidR="002D26CB" w:rsidRPr="00A62F01">
        <w:t xml:space="preserve"> skazanych nadal pozostaje </w:t>
      </w:r>
      <w:r w:rsidR="002D26CB">
        <w:t xml:space="preserve">na </w:t>
      </w:r>
      <w:r w:rsidR="002D26CB" w:rsidRPr="00A62F01">
        <w:t>znacznie niższy</w:t>
      </w:r>
      <w:r w:rsidR="002D26CB">
        <w:t>m poziomie</w:t>
      </w:r>
      <w:r w:rsidR="002D26CB" w:rsidRPr="00A62F01">
        <w:t xml:space="preserve"> niż przed zmianami normatywnymi będącymi skutkiem ww. orzeczenia Trybunału.</w:t>
      </w:r>
      <w:r w:rsidRPr="006729B3">
        <w:rPr>
          <w:rFonts w:ascii="Times New Roman" w:hAnsi="Times New Roman" w:cs="Times New Roman"/>
          <w:szCs w:val="24"/>
        </w:rPr>
        <w:t xml:space="preserve"> W opinii projektodawcy obecne regulacje pozostawiają znaczne pole do zwiększenia udziału potrąceń w wynagrodzeniu skazanego, </w:t>
      </w:r>
      <w:r w:rsidR="00403B22" w:rsidRPr="006729B3">
        <w:rPr>
          <w:rFonts w:ascii="Times New Roman" w:hAnsi="Times New Roman" w:cs="Times New Roman"/>
          <w:szCs w:val="24"/>
        </w:rPr>
        <w:t>a</w:t>
      </w:r>
      <w:r w:rsidR="00827912">
        <w:rPr>
          <w:rFonts w:ascii="Times New Roman" w:hAnsi="Times New Roman" w:cs="Times New Roman"/>
          <w:szCs w:val="24"/>
        </w:rPr>
        <w:t> </w:t>
      </w:r>
      <w:r w:rsidR="00403B22" w:rsidRPr="006729B3">
        <w:rPr>
          <w:rFonts w:ascii="Times New Roman" w:hAnsi="Times New Roman" w:cs="Times New Roman"/>
          <w:szCs w:val="24"/>
        </w:rPr>
        <w:t>w</w:t>
      </w:r>
      <w:r w:rsidR="00827912">
        <w:rPr>
          <w:rFonts w:ascii="Times New Roman" w:hAnsi="Times New Roman" w:cs="Times New Roman"/>
          <w:szCs w:val="24"/>
        </w:rPr>
        <w:t> </w:t>
      </w:r>
      <w:r w:rsidRPr="006729B3">
        <w:rPr>
          <w:rFonts w:ascii="Times New Roman" w:hAnsi="Times New Roman" w:cs="Times New Roman"/>
          <w:szCs w:val="24"/>
        </w:rPr>
        <w:t>efekcie, poprzez Fundusz Aktywizacji, do stworzenia bardziej atrakcyjnych zachęt finansowych skierowanych do potencjalnych pracodawców.</w:t>
      </w:r>
    </w:p>
    <w:p w:rsidR="006729B3" w:rsidRPr="006729B3" w:rsidRDefault="006729B3" w:rsidP="00827912">
      <w:pPr>
        <w:pStyle w:val="ARTartustawynprozporzdzenia"/>
        <w:tabs>
          <w:tab w:val="left" w:pos="426"/>
        </w:tabs>
        <w:ind w:firstLine="0"/>
        <w:rPr>
          <w:rStyle w:val="Ppogrubienie"/>
          <w:rFonts w:ascii="Times New Roman" w:hAnsi="Times New Roman" w:cs="Times New Roman"/>
          <w:szCs w:val="24"/>
        </w:rPr>
      </w:pPr>
      <w:r w:rsidRPr="006729B3">
        <w:rPr>
          <w:rStyle w:val="Ppogrubienie"/>
          <w:rFonts w:ascii="Times New Roman" w:hAnsi="Times New Roman" w:cs="Times New Roman"/>
          <w:szCs w:val="24"/>
        </w:rPr>
        <w:t>2.</w:t>
      </w:r>
      <w:r>
        <w:rPr>
          <w:rStyle w:val="Ppogrubienie"/>
          <w:rFonts w:ascii="Times New Roman" w:hAnsi="Times New Roman" w:cs="Times New Roman"/>
          <w:szCs w:val="24"/>
        </w:rPr>
        <w:t xml:space="preserve"> </w:t>
      </w:r>
      <w:r w:rsidRPr="006729B3">
        <w:rPr>
          <w:rStyle w:val="Ppogrubienie"/>
          <w:rFonts w:ascii="Times New Roman" w:hAnsi="Times New Roman" w:cs="Times New Roman"/>
          <w:szCs w:val="24"/>
        </w:rPr>
        <w:tab/>
        <w:t>Obecny stan prawny</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 xml:space="preserve">Zgodnie z obecną treścią art. 123 k.k.w. świadczenie pracy przez skazanych następuje co do zasady odpłatnie, </w:t>
      </w:r>
      <w:r w:rsidR="00F30E9B">
        <w:rPr>
          <w:rFonts w:ascii="Times New Roman" w:hAnsi="Times New Roman" w:cs="Times New Roman"/>
          <w:szCs w:val="24"/>
        </w:rPr>
        <w:t>a skazany otrzymuje wynagrodzenie</w:t>
      </w:r>
      <w:r w:rsidRPr="006729B3">
        <w:rPr>
          <w:rFonts w:ascii="Times New Roman" w:hAnsi="Times New Roman" w:cs="Times New Roman"/>
          <w:szCs w:val="24"/>
        </w:rPr>
        <w:t xml:space="preserve"> w wysokości </w:t>
      </w:r>
      <w:r w:rsidR="00F30E9B">
        <w:rPr>
          <w:rFonts w:ascii="Times New Roman" w:hAnsi="Times New Roman" w:cs="Times New Roman"/>
          <w:szCs w:val="24"/>
        </w:rPr>
        <w:t xml:space="preserve">co najmniej </w:t>
      </w:r>
      <w:r w:rsidRPr="006729B3">
        <w:rPr>
          <w:rFonts w:ascii="Times New Roman" w:hAnsi="Times New Roman" w:cs="Times New Roman"/>
          <w:szCs w:val="24"/>
        </w:rPr>
        <w:t xml:space="preserve">minimalnego wynagrodzenia. Reguła ta uzasadniona jest przede wszystkim </w:t>
      </w:r>
      <w:r w:rsidRPr="00EF2B03">
        <w:rPr>
          <w:rFonts w:ascii="Times New Roman" w:hAnsi="Times New Roman" w:cs="Times New Roman"/>
          <w:szCs w:val="24"/>
        </w:rPr>
        <w:t>względami konstytucyjnymi</w:t>
      </w:r>
      <w:r w:rsidR="00CC4B4A">
        <w:rPr>
          <w:rFonts w:ascii="Times New Roman" w:hAnsi="Times New Roman" w:cs="Times New Roman"/>
          <w:szCs w:val="24"/>
        </w:rPr>
        <w:t>,</w:t>
      </w:r>
      <w:r w:rsidRPr="00EF2B03">
        <w:rPr>
          <w:rFonts w:ascii="Times New Roman" w:hAnsi="Times New Roman" w:cs="Times New Roman"/>
          <w:szCs w:val="24"/>
        </w:rPr>
        <w:t xml:space="preserve"> tj.</w:t>
      </w:r>
      <w:r w:rsidR="00CC4B4A">
        <w:rPr>
          <w:rFonts w:ascii="Times New Roman" w:hAnsi="Times New Roman" w:cs="Times New Roman"/>
          <w:szCs w:val="24"/>
        </w:rPr>
        <w:t> </w:t>
      </w:r>
      <w:r w:rsidRPr="00EF2B03">
        <w:rPr>
          <w:rFonts w:ascii="Times New Roman" w:hAnsi="Times New Roman" w:cs="Times New Roman"/>
          <w:szCs w:val="24"/>
        </w:rPr>
        <w:t>prawami człowieka do wykonywania pracy za wynagrodzeniem oraz zakazowi zmuszania do pracy</w:t>
      </w:r>
      <w:r w:rsidRPr="006729B3">
        <w:rPr>
          <w:rFonts w:ascii="Times New Roman" w:hAnsi="Times New Roman" w:cs="Times New Roman"/>
          <w:szCs w:val="24"/>
        </w:rPr>
        <w:t>. Odpłatność ma również na celu umożliwienie skazanemu wywiązanie się ze swoich zobowiązań (alimenty, spłata nawiązki lub naprawienie szkody wyrządzonej przestępstwem).</w:t>
      </w:r>
    </w:p>
    <w:p w:rsidR="006729B3" w:rsidRPr="006729B3" w:rsidRDefault="006729B3" w:rsidP="00827912">
      <w:pPr>
        <w:pStyle w:val="NIEARTTEKSTtekstnieartykuowanynppodstprawnarozplubpreambua"/>
        <w:ind w:firstLine="0"/>
        <w:rPr>
          <w:rStyle w:val="Kkursywa"/>
          <w:rFonts w:ascii="Times New Roman" w:hAnsi="Times New Roman" w:cs="Times New Roman"/>
          <w:szCs w:val="24"/>
        </w:rPr>
      </w:pPr>
      <w:r w:rsidRPr="006729B3">
        <w:rPr>
          <w:rFonts w:ascii="Times New Roman" w:hAnsi="Times New Roman" w:cs="Times New Roman"/>
          <w:szCs w:val="24"/>
        </w:rPr>
        <w:t xml:space="preserve">Kodeks karny wykonawczy dopuszcza jednak również możliwość świadczenia przez skazanych, w ograniczonym wymiarze czasowym, pracy w postaci prac porządkowych oraz pomocniczych wykonywanych na rzecz jednostek organizacyjnych Służby Więziennej lub prac porządkowych na rzecz samorządu terytorialnego, przy czym czas </w:t>
      </w:r>
      <w:r w:rsidR="00344277">
        <w:rPr>
          <w:rFonts w:ascii="Times New Roman" w:hAnsi="Times New Roman" w:cs="Times New Roman"/>
          <w:szCs w:val="24"/>
        </w:rPr>
        <w:t xml:space="preserve">tej </w:t>
      </w:r>
      <w:r w:rsidRPr="006729B3">
        <w:rPr>
          <w:rFonts w:ascii="Times New Roman" w:hAnsi="Times New Roman" w:cs="Times New Roman"/>
          <w:szCs w:val="24"/>
        </w:rPr>
        <w:t>pracy nie może przekraczać 90 godzin miesięcznie. W tym modelu wynagrodzenie skazanym nie przysługuje</w:t>
      </w:r>
      <w:r w:rsidR="00F8120E">
        <w:rPr>
          <w:rFonts w:ascii="Times New Roman" w:hAnsi="Times New Roman" w:cs="Times New Roman"/>
          <w:szCs w:val="24"/>
        </w:rPr>
        <w:t>.</w:t>
      </w:r>
      <w:r w:rsidR="00F8120E" w:rsidRPr="006729B3">
        <w:rPr>
          <w:rFonts w:ascii="Times New Roman" w:hAnsi="Times New Roman" w:cs="Times New Roman"/>
          <w:szCs w:val="24"/>
        </w:rPr>
        <w:t xml:space="preserve"> </w:t>
      </w:r>
    </w:p>
    <w:p w:rsidR="006729B3" w:rsidRPr="006449A5" w:rsidRDefault="006729B3" w:rsidP="00827912">
      <w:pPr>
        <w:pStyle w:val="NIEARTTEKSTtekstnieartykuowanynppodstprawnarozplubpreambua"/>
        <w:ind w:firstLine="0"/>
      </w:pPr>
      <w:r w:rsidRPr="006729B3">
        <w:rPr>
          <w:rFonts w:ascii="Times New Roman" w:hAnsi="Times New Roman" w:cs="Times New Roman"/>
          <w:szCs w:val="24"/>
        </w:rPr>
        <w:t xml:space="preserve">W 2014 roku w obu formach zatrudnionych było średnio 34,7% </w:t>
      </w:r>
      <w:r w:rsidR="00B5657C">
        <w:rPr>
          <w:rFonts w:ascii="Times New Roman" w:hAnsi="Times New Roman" w:cs="Times New Roman"/>
          <w:szCs w:val="24"/>
        </w:rPr>
        <w:t xml:space="preserve">spośród wszystkich </w:t>
      </w:r>
      <w:r w:rsidRPr="006729B3">
        <w:rPr>
          <w:rFonts w:ascii="Times New Roman" w:hAnsi="Times New Roman" w:cs="Times New Roman"/>
          <w:szCs w:val="24"/>
        </w:rPr>
        <w:t>skazanych</w:t>
      </w:r>
      <w:r w:rsidR="00FA6801">
        <w:rPr>
          <w:rFonts w:ascii="Times New Roman" w:hAnsi="Times New Roman" w:cs="Times New Roman"/>
          <w:szCs w:val="24"/>
        </w:rPr>
        <w:t xml:space="preserve"> i ukaranych</w:t>
      </w:r>
      <w:r w:rsidRPr="006729B3">
        <w:rPr>
          <w:rFonts w:ascii="Times New Roman" w:hAnsi="Times New Roman" w:cs="Times New Roman"/>
          <w:szCs w:val="24"/>
        </w:rPr>
        <w:t>, w sytuacji kiedy</w:t>
      </w:r>
      <w:r w:rsidR="00827912">
        <w:rPr>
          <w:rFonts w:ascii="Times New Roman" w:hAnsi="Times New Roman" w:cs="Times New Roman"/>
          <w:szCs w:val="24"/>
        </w:rPr>
        <w:t xml:space="preserve"> </w:t>
      </w:r>
      <w:r w:rsidRPr="006729B3">
        <w:rPr>
          <w:rFonts w:ascii="Times New Roman" w:hAnsi="Times New Roman" w:cs="Times New Roman"/>
          <w:szCs w:val="24"/>
        </w:rPr>
        <w:t>średnia za 2013 rok wynosiła 31,5%.</w:t>
      </w:r>
    </w:p>
    <w:p w:rsidR="00D87B16" w:rsidRDefault="00B17A78" w:rsidP="006729B3">
      <w:pPr>
        <w:pStyle w:val="NIEARTTEKSTtekstnieartykuowanynppodstprawnarozplubpreambua"/>
        <w:rPr>
          <w:rFonts w:ascii="Times New Roman" w:hAnsi="Times New Roman" w:cs="Times New Roman"/>
          <w:szCs w:val="24"/>
        </w:rPr>
      </w:pPr>
      <w:r>
        <w:rPr>
          <w:noProof/>
        </w:rPr>
        <w:lastRenderedPageBreak/>
        <mc:AlternateContent>
          <mc:Choice Requires="wps">
            <w:drawing>
              <wp:anchor distT="0" distB="0" distL="114300" distR="114300" simplePos="0" relativeHeight="251661312" behindDoc="0" locked="0" layoutInCell="1" allowOverlap="1" wp14:anchorId="15A7CDC6" wp14:editId="618DF0E8">
                <wp:simplePos x="0" y="0"/>
                <wp:positionH relativeFrom="column">
                  <wp:posOffset>-63500</wp:posOffset>
                </wp:positionH>
                <wp:positionV relativeFrom="paragraph">
                  <wp:posOffset>92075</wp:posOffset>
                </wp:positionV>
                <wp:extent cx="5671185" cy="258445"/>
                <wp:effectExtent l="0" t="0" r="5715" b="825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1185" cy="258445"/>
                        </a:xfrm>
                        <a:prstGeom prst="rect">
                          <a:avLst/>
                        </a:prstGeom>
                        <a:solidFill>
                          <a:prstClr val="white"/>
                        </a:solidFill>
                        <a:ln>
                          <a:noFill/>
                        </a:ln>
                        <a:effectLst/>
                      </wps:spPr>
                      <wps:txbx>
                        <w:txbxContent>
                          <w:p w:rsidR="00332BD5" w:rsidRPr="00E77EB3" w:rsidRDefault="00332BD5" w:rsidP="008A65AC">
                            <w:pPr>
                              <w:pStyle w:val="Legenda"/>
                              <w:keepNext/>
                              <w:rPr>
                                <w:rFonts w:ascii="Times New Roman" w:hAnsi="Times New Roman" w:cs="Times New Roman"/>
                                <w:color w:val="auto"/>
                                <w:sz w:val="24"/>
                                <w:szCs w:val="24"/>
                              </w:rPr>
                            </w:pPr>
                            <w:r w:rsidRPr="00E77EB3">
                              <w:rPr>
                                <w:rFonts w:ascii="Times New Roman" w:hAnsi="Times New Roman" w:cs="Times New Roman"/>
                                <w:color w:val="auto"/>
                                <w:sz w:val="24"/>
                                <w:szCs w:val="24"/>
                              </w:rPr>
                              <w:t xml:space="preserve">Tabela </w:t>
                            </w:r>
                            <w:r w:rsidR="00DC600E" w:rsidRPr="00E77EB3">
                              <w:rPr>
                                <w:rFonts w:ascii="Times New Roman" w:hAnsi="Times New Roman" w:cs="Times New Roman"/>
                                <w:color w:val="auto"/>
                                <w:sz w:val="24"/>
                                <w:szCs w:val="24"/>
                              </w:rPr>
                              <w:fldChar w:fldCharType="begin"/>
                            </w:r>
                            <w:r w:rsidRPr="00E77EB3">
                              <w:rPr>
                                <w:rFonts w:ascii="Times New Roman" w:hAnsi="Times New Roman" w:cs="Times New Roman"/>
                                <w:color w:val="auto"/>
                                <w:sz w:val="24"/>
                                <w:szCs w:val="24"/>
                              </w:rPr>
                              <w:instrText xml:space="preserve"> SEQ Tabela \* ARABIC </w:instrText>
                            </w:r>
                            <w:r w:rsidR="00DC600E" w:rsidRPr="00E77EB3">
                              <w:rPr>
                                <w:rFonts w:ascii="Times New Roman" w:hAnsi="Times New Roman" w:cs="Times New Roman"/>
                                <w:color w:val="auto"/>
                                <w:sz w:val="24"/>
                                <w:szCs w:val="24"/>
                              </w:rPr>
                              <w:fldChar w:fldCharType="separate"/>
                            </w:r>
                            <w:r w:rsidR="00761C77">
                              <w:rPr>
                                <w:rFonts w:ascii="Times New Roman" w:hAnsi="Times New Roman" w:cs="Times New Roman"/>
                                <w:noProof/>
                                <w:color w:val="auto"/>
                                <w:sz w:val="24"/>
                                <w:szCs w:val="24"/>
                              </w:rPr>
                              <w:t>1</w:t>
                            </w:r>
                            <w:r w:rsidR="00DC600E" w:rsidRPr="00E77EB3">
                              <w:rPr>
                                <w:rFonts w:ascii="Times New Roman" w:hAnsi="Times New Roman" w:cs="Times New Roman"/>
                                <w:color w:val="auto"/>
                                <w:sz w:val="24"/>
                                <w:szCs w:val="24"/>
                              </w:rPr>
                              <w:fldChar w:fldCharType="end"/>
                            </w:r>
                            <w:r w:rsidR="00EE46C7" w:rsidRPr="00E77EB3">
                              <w:rPr>
                                <w:rFonts w:ascii="Times New Roman" w:hAnsi="Times New Roman" w:cs="Times New Roman"/>
                                <w:color w:val="auto"/>
                                <w:sz w:val="24"/>
                                <w:szCs w:val="24"/>
                              </w:rPr>
                              <w:t>. Zatrudnienie skazanych</w:t>
                            </w:r>
                            <w:r w:rsidR="00FD3021" w:rsidRPr="00E77EB3">
                              <w:rPr>
                                <w:rFonts w:ascii="Times New Roman" w:hAnsi="Times New Roman" w:cs="Times New Roman"/>
                                <w:color w:val="auto"/>
                                <w:sz w:val="24"/>
                                <w:szCs w:val="24"/>
                              </w:rPr>
                              <w:t xml:space="preserve"> i ukaranych</w:t>
                            </w:r>
                            <w:r w:rsidR="00EE46C7" w:rsidRPr="00E77EB3">
                              <w:rPr>
                                <w:rFonts w:ascii="Times New Roman" w:hAnsi="Times New Roman" w:cs="Times New Roman"/>
                                <w:color w:val="auto"/>
                                <w:sz w:val="24"/>
                                <w:szCs w:val="24"/>
                              </w:rPr>
                              <w:t xml:space="preserve"> </w:t>
                            </w:r>
                            <w:r w:rsidR="00FD3021" w:rsidRPr="00E77EB3">
                              <w:rPr>
                                <w:rFonts w:ascii="Times New Roman" w:hAnsi="Times New Roman" w:cs="Times New Roman"/>
                                <w:color w:val="auto"/>
                                <w:sz w:val="24"/>
                                <w:szCs w:val="24"/>
                              </w:rPr>
                              <w:t>w latach 2013-2014</w:t>
                            </w:r>
                          </w:p>
                          <w:p w:rsidR="00EE46C7" w:rsidRPr="008A65AC" w:rsidRDefault="00EE46C7" w:rsidP="008A65A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5A7CDC6" id="_x0000_t202" coordsize="21600,21600" o:spt="202" path="m,l,21600r21600,l21600,xe">
                <v:stroke joinstyle="miter"/>
                <v:path gradientshapeok="t" o:connecttype="rect"/>
              </v:shapetype>
              <v:shape id="Pole tekstowe 2" o:spid="_x0000_s1026" type="#_x0000_t202" style="position:absolute;left:0;text-align:left;margin-left:-5pt;margin-top:7.25pt;width:446.55pt;height:2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" stroked="f">
                <v:path arrowok="t"/>
                <v:textbox inset="0,0,0,0">
                  <w:txbxContent>
                    <w:p w:rsidR="00332BD5" w:rsidRPr="00E77EB3" w:rsidRDefault="00332BD5" w:rsidP="008A65AC">
                      <w:pPr>
                        <w:pStyle w:val="Legenda"/>
                        <w:keepNext/>
                        <w:rPr>
                          <w:rFonts w:ascii="Times New Roman" w:hAnsi="Times New Roman" w:cs="Times New Roman"/>
                          <w:color w:val="auto"/>
                          <w:sz w:val="24"/>
                          <w:szCs w:val="24"/>
                        </w:rPr>
                      </w:pPr>
                      <w:r w:rsidRPr="00E77EB3">
                        <w:rPr>
                          <w:rFonts w:ascii="Times New Roman" w:hAnsi="Times New Roman" w:cs="Times New Roman"/>
                          <w:color w:val="auto"/>
                          <w:sz w:val="24"/>
                          <w:szCs w:val="24"/>
                        </w:rPr>
                        <w:t xml:space="preserve">Tabela </w:t>
                      </w:r>
                      <w:r w:rsidR="00DC600E" w:rsidRPr="00E77EB3">
                        <w:rPr>
                          <w:rFonts w:ascii="Times New Roman" w:hAnsi="Times New Roman" w:cs="Times New Roman"/>
                          <w:color w:val="auto"/>
                          <w:sz w:val="24"/>
                          <w:szCs w:val="24"/>
                        </w:rPr>
                        <w:fldChar w:fldCharType="begin"/>
                      </w:r>
                      <w:r w:rsidRPr="00E77EB3">
                        <w:rPr>
                          <w:rFonts w:ascii="Times New Roman" w:hAnsi="Times New Roman" w:cs="Times New Roman"/>
                          <w:color w:val="auto"/>
                          <w:sz w:val="24"/>
                          <w:szCs w:val="24"/>
                        </w:rPr>
                        <w:instrText xml:space="preserve"> SEQ Tabela \* ARABIC </w:instrText>
                      </w:r>
                      <w:r w:rsidR="00DC600E" w:rsidRPr="00E77EB3">
                        <w:rPr>
                          <w:rFonts w:ascii="Times New Roman" w:hAnsi="Times New Roman" w:cs="Times New Roman"/>
                          <w:color w:val="auto"/>
                          <w:sz w:val="24"/>
                          <w:szCs w:val="24"/>
                        </w:rPr>
                        <w:fldChar w:fldCharType="separate"/>
                      </w:r>
                      <w:r w:rsidR="00761C77">
                        <w:rPr>
                          <w:rFonts w:ascii="Times New Roman" w:hAnsi="Times New Roman" w:cs="Times New Roman"/>
                          <w:noProof/>
                          <w:color w:val="auto"/>
                          <w:sz w:val="24"/>
                          <w:szCs w:val="24"/>
                        </w:rPr>
                        <w:t>1</w:t>
                      </w:r>
                      <w:r w:rsidR="00DC600E" w:rsidRPr="00E77EB3">
                        <w:rPr>
                          <w:rFonts w:ascii="Times New Roman" w:hAnsi="Times New Roman" w:cs="Times New Roman"/>
                          <w:color w:val="auto"/>
                          <w:sz w:val="24"/>
                          <w:szCs w:val="24"/>
                        </w:rPr>
                        <w:fldChar w:fldCharType="end"/>
                      </w:r>
                      <w:r w:rsidR="00EE46C7" w:rsidRPr="00E77EB3">
                        <w:rPr>
                          <w:rFonts w:ascii="Times New Roman" w:hAnsi="Times New Roman" w:cs="Times New Roman"/>
                          <w:color w:val="auto"/>
                          <w:sz w:val="24"/>
                          <w:szCs w:val="24"/>
                        </w:rPr>
                        <w:t>. Zatrudnienie skazanych</w:t>
                      </w:r>
                      <w:r w:rsidR="00FD3021" w:rsidRPr="00E77EB3">
                        <w:rPr>
                          <w:rFonts w:ascii="Times New Roman" w:hAnsi="Times New Roman" w:cs="Times New Roman"/>
                          <w:color w:val="auto"/>
                          <w:sz w:val="24"/>
                          <w:szCs w:val="24"/>
                        </w:rPr>
                        <w:t xml:space="preserve"> i ukaranych</w:t>
                      </w:r>
                      <w:r w:rsidR="00EE46C7" w:rsidRPr="00E77EB3">
                        <w:rPr>
                          <w:rFonts w:ascii="Times New Roman" w:hAnsi="Times New Roman" w:cs="Times New Roman"/>
                          <w:color w:val="auto"/>
                          <w:sz w:val="24"/>
                          <w:szCs w:val="24"/>
                        </w:rPr>
                        <w:t xml:space="preserve"> </w:t>
                      </w:r>
                      <w:r w:rsidR="00FD3021" w:rsidRPr="00E77EB3">
                        <w:rPr>
                          <w:rFonts w:ascii="Times New Roman" w:hAnsi="Times New Roman" w:cs="Times New Roman"/>
                          <w:color w:val="auto"/>
                          <w:sz w:val="24"/>
                          <w:szCs w:val="24"/>
                        </w:rPr>
                        <w:t>w latach 2013-2014</w:t>
                      </w:r>
                    </w:p>
                    <w:p w:rsidR="00EE46C7" w:rsidRPr="008A65AC" w:rsidRDefault="00EE46C7" w:rsidP="008A65AC"/>
                  </w:txbxContent>
                </v:textbox>
                <w10:wrap type="square"/>
              </v:shape>
            </w:pict>
          </mc:Fallback>
        </mc:AlternateContent>
      </w:r>
      <w:r w:rsidR="00EE46C7" w:rsidRPr="006729B3">
        <w:rPr>
          <w:rFonts w:ascii="Times New Roman" w:hAnsi="Times New Roman" w:cs="Times New Roman"/>
          <w:noProof/>
          <w:szCs w:val="24"/>
        </w:rPr>
        <w:drawing>
          <wp:inline distT="0" distB="0" distL="0" distR="0" wp14:anchorId="1D5FD52A" wp14:editId="008180C8">
            <wp:extent cx="4934585" cy="29368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trudnienie stan na 2014.PNG"/>
                    <pic:cNvPicPr/>
                  </pic:nvPicPr>
                  <pic:blipFill rotWithShape="1">
                    <a:blip r:embed="rId8" cstate="print">
                      <a:extLst>
                        <a:ext uri="{28A0092B-C50C-407E-A947-70E740481C1C}">
                          <a14:useLocalDpi xmlns:a14="http://schemas.microsoft.com/office/drawing/2010/main" val="0"/>
                        </a:ext>
                      </a:extLst>
                    </a:blip>
                    <a:srcRect t="7395"/>
                    <a:stretch/>
                  </pic:blipFill>
                  <pic:spPr bwMode="auto">
                    <a:xfrm>
                      <a:off x="0" y="0"/>
                      <a:ext cx="4934585" cy="2936875"/>
                    </a:xfrm>
                    <a:prstGeom prst="rect">
                      <a:avLst/>
                    </a:prstGeom>
                    <a:ln>
                      <a:noFill/>
                    </a:ln>
                    <a:extLst>
                      <a:ext uri="{53640926-AAD7-44D8-BBD7-CCE9431645EC}">
                        <a14:shadowObscured xmlns:a14="http://schemas.microsoft.com/office/drawing/2010/main"/>
                      </a:ext>
                    </a:extLst>
                  </pic:spPr>
                </pic:pic>
              </a:graphicData>
            </a:graphic>
          </wp:inline>
        </w:drawing>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Warto jednak podkreślić, że zdecydowana większość osadzonych prace wykonuje na terenie zakładów karnych</w:t>
      </w:r>
      <w:r w:rsidR="001F1015">
        <w:rPr>
          <w:rFonts w:ascii="Times New Roman" w:hAnsi="Times New Roman" w:cs="Times New Roman"/>
          <w:szCs w:val="24"/>
        </w:rPr>
        <w:t xml:space="preserve"> </w:t>
      </w:r>
      <w:r w:rsidR="00FA6801">
        <w:rPr>
          <w:rFonts w:ascii="Times New Roman" w:hAnsi="Times New Roman" w:cs="Times New Roman"/>
          <w:szCs w:val="24"/>
        </w:rPr>
        <w:t xml:space="preserve">w </w:t>
      </w:r>
      <w:r w:rsidRPr="006729B3">
        <w:rPr>
          <w:rFonts w:ascii="Times New Roman" w:hAnsi="Times New Roman" w:cs="Times New Roman"/>
          <w:szCs w:val="24"/>
        </w:rPr>
        <w:t xml:space="preserve">administracji zakładu karnego (kuchnia, prace porządkowe </w:t>
      </w:r>
      <w:r w:rsidR="006449A5">
        <w:rPr>
          <w:rFonts w:ascii="Times New Roman" w:hAnsi="Times New Roman" w:cs="Times New Roman"/>
          <w:szCs w:val="24"/>
        </w:rPr>
        <w:t>itp</w:t>
      </w:r>
      <w:r w:rsidRPr="006729B3">
        <w:rPr>
          <w:rFonts w:ascii="Times New Roman" w:hAnsi="Times New Roman" w:cs="Times New Roman"/>
          <w:szCs w:val="24"/>
        </w:rPr>
        <w:t xml:space="preserve">.) </w:t>
      </w:r>
      <w:r w:rsidR="001F1015">
        <w:rPr>
          <w:rFonts w:ascii="Times New Roman" w:hAnsi="Times New Roman" w:cs="Times New Roman"/>
          <w:szCs w:val="24"/>
        </w:rPr>
        <w:t>lub</w:t>
      </w:r>
      <w:r w:rsidRPr="006729B3">
        <w:rPr>
          <w:rFonts w:ascii="Times New Roman" w:hAnsi="Times New Roman" w:cs="Times New Roman"/>
          <w:szCs w:val="24"/>
        </w:rPr>
        <w:t xml:space="preserve"> w </w:t>
      </w:r>
      <w:r w:rsidR="00BE474B">
        <w:rPr>
          <w:rFonts w:ascii="Times New Roman" w:hAnsi="Times New Roman" w:cs="Times New Roman"/>
          <w:szCs w:val="24"/>
        </w:rPr>
        <w:t>przywięziennych</w:t>
      </w:r>
      <w:r w:rsidR="00BE474B" w:rsidRPr="006729B3">
        <w:rPr>
          <w:rFonts w:ascii="Times New Roman" w:hAnsi="Times New Roman" w:cs="Times New Roman"/>
          <w:szCs w:val="24"/>
        </w:rPr>
        <w:t xml:space="preserve"> </w:t>
      </w:r>
      <w:r w:rsidRPr="006729B3">
        <w:rPr>
          <w:rFonts w:ascii="Times New Roman" w:hAnsi="Times New Roman" w:cs="Times New Roman"/>
          <w:szCs w:val="24"/>
        </w:rPr>
        <w:t>zakładach pracy.</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Zalety zapewnienia pracy osobom pozbawionym wolności są następujące:</w:t>
      </w:r>
    </w:p>
    <w:p w:rsidR="006729B3" w:rsidRPr="006729B3" w:rsidRDefault="006729B3" w:rsidP="00827912">
      <w:pPr>
        <w:pStyle w:val="NIEARTTEKSTtekstnieartykuowanynppodstprawnarozplubpreambua"/>
        <w:numPr>
          <w:ilvl w:val="0"/>
          <w:numId w:val="6"/>
        </w:numPr>
        <w:spacing w:before="0"/>
        <w:ind w:left="357" w:hanging="357"/>
        <w:rPr>
          <w:rFonts w:ascii="Times New Roman" w:hAnsi="Times New Roman" w:cs="Times New Roman"/>
          <w:szCs w:val="24"/>
        </w:rPr>
      </w:pPr>
      <w:r w:rsidRPr="006729B3">
        <w:rPr>
          <w:rFonts w:ascii="Times New Roman" w:hAnsi="Times New Roman" w:cs="Times New Roman"/>
          <w:szCs w:val="24"/>
        </w:rPr>
        <w:t>Możliwość podjęcia pracy przez osadzonych daje im szansę bezpłatnego przyuczenia do zawodu i przyczynia się do</w:t>
      </w:r>
      <w:r w:rsidR="00827912">
        <w:rPr>
          <w:rFonts w:ascii="Times New Roman" w:hAnsi="Times New Roman" w:cs="Times New Roman"/>
          <w:szCs w:val="24"/>
        </w:rPr>
        <w:t xml:space="preserve"> </w:t>
      </w:r>
      <w:r w:rsidRPr="006729B3">
        <w:rPr>
          <w:rFonts w:ascii="Times New Roman" w:hAnsi="Times New Roman" w:cs="Times New Roman"/>
          <w:szCs w:val="24"/>
        </w:rPr>
        <w:t xml:space="preserve">późniejszej aktywizacji zawodowej skazanych w warunkach wolnościowych. </w:t>
      </w:r>
    </w:p>
    <w:p w:rsidR="006729B3" w:rsidRPr="006729B3" w:rsidRDefault="006729B3" w:rsidP="00827912">
      <w:pPr>
        <w:pStyle w:val="NIEARTTEKSTtekstnieartykuowanynppodstprawnarozplubpreambua"/>
        <w:numPr>
          <w:ilvl w:val="0"/>
          <w:numId w:val="6"/>
        </w:numPr>
        <w:spacing w:before="0"/>
        <w:ind w:left="357" w:hanging="357"/>
        <w:rPr>
          <w:rFonts w:ascii="Times New Roman" w:hAnsi="Times New Roman" w:cs="Times New Roman"/>
          <w:szCs w:val="24"/>
        </w:rPr>
      </w:pPr>
      <w:r w:rsidRPr="006729B3">
        <w:rPr>
          <w:rFonts w:ascii="Times New Roman" w:hAnsi="Times New Roman" w:cs="Times New Roman"/>
          <w:szCs w:val="24"/>
        </w:rPr>
        <w:t xml:space="preserve">Podjęcie pracy daje możliwość pozyskania środków finansowych na własne potrzeby </w:t>
      </w:r>
      <w:r w:rsidR="00D87B16" w:rsidRPr="006729B3">
        <w:rPr>
          <w:rFonts w:ascii="Times New Roman" w:hAnsi="Times New Roman" w:cs="Times New Roman"/>
          <w:szCs w:val="24"/>
        </w:rPr>
        <w:t>w</w:t>
      </w:r>
      <w:r w:rsidR="00D87B16">
        <w:rPr>
          <w:rFonts w:ascii="Times New Roman" w:hAnsi="Times New Roman" w:cs="Times New Roman"/>
          <w:szCs w:val="24"/>
        </w:rPr>
        <w:t xml:space="preserve"> </w:t>
      </w:r>
      <w:r w:rsidRPr="006729B3">
        <w:rPr>
          <w:rFonts w:ascii="Times New Roman" w:hAnsi="Times New Roman" w:cs="Times New Roman"/>
          <w:szCs w:val="24"/>
        </w:rPr>
        <w:t>sposób akceptowany społecznie, daje możliwość finansowego wspierania rodziny przez przekazywanie jej zarobionej kwoty oraz stanowi źródło pokrycia kar pieniężnych, alimentów lub grzywny.</w:t>
      </w:r>
    </w:p>
    <w:p w:rsidR="006729B3" w:rsidRPr="006729B3" w:rsidRDefault="006729B3" w:rsidP="00827912">
      <w:pPr>
        <w:pStyle w:val="NIEARTTEKSTtekstnieartykuowanynppodstprawnarozplubpreambua"/>
        <w:numPr>
          <w:ilvl w:val="0"/>
          <w:numId w:val="6"/>
        </w:numPr>
        <w:spacing w:before="0"/>
        <w:ind w:left="357" w:hanging="357"/>
        <w:rPr>
          <w:rFonts w:ascii="Times New Roman" w:hAnsi="Times New Roman" w:cs="Times New Roman"/>
          <w:szCs w:val="24"/>
        </w:rPr>
      </w:pPr>
      <w:r w:rsidRPr="006729B3">
        <w:rPr>
          <w:rFonts w:ascii="Times New Roman" w:hAnsi="Times New Roman" w:cs="Times New Roman"/>
          <w:szCs w:val="24"/>
        </w:rPr>
        <w:t>Wykonywanie konkretnych czynności uczy systematyczności i wywiązywania się z</w:t>
      </w:r>
      <w:r w:rsidR="00827912">
        <w:rPr>
          <w:rFonts w:ascii="Times New Roman" w:hAnsi="Times New Roman" w:cs="Times New Roman"/>
          <w:szCs w:val="24"/>
        </w:rPr>
        <w:t> </w:t>
      </w:r>
      <w:r w:rsidRPr="006729B3">
        <w:rPr>
          <w:rFonts w:ascii="Times New Roman" w:hAnsi="Times New Roman" w:cs="Times New Roman"/>
          <w:szCs w:val="24"/>
        </w:rPr>
        <w:t>przydzielonych obowiązków, kształtuje poczucie odpowiedzialności za</w:t>
      </w:r>
      <w:r w:rsidR="00827912">
        <w:rPr>
          <w:rFonts w:ascii="Times New Roman" w:hAnsi="Times New Roman" w:cs="Times New Roman"/>
          <w:szCs w:val="24"/>
        </w:rPr>
        <w:t xml:space="preserve"> </w:t>
      </w:r>
      <w:r w:rsidRPr="006729B3">
        <w:rPr>
          <w:rFonts w:ascii="Times New Roman" w:hAnsi="Times New Roman" w:cs="Times New Roman"/>
          <w:szCs w:val="24"/>
        </w:rPr>
        <w:t>wykonaną pracę, jest treningiem do samodzielnego życia na wolności i</w:t>
      </w:r>
      <w:r w:rsidR="00827912">
        <w:rPr>
          <w:rFonts w:ascii="Times New Roman" w:hAnsi="Times New Roman" w:cs="Times New Roman"/>
          <w:szCs w:val="24"/>
        </w:rPr>
        <w:t xml:space="preserve"> </w:t>
      </w:r>
      <w:r w:rsidRPr="006729B3">
        <w:rPr>
          <w:rFonts w:ascii="Times New Roman" w:hAnsi="Times New Roman" w:cs="Times New Roman"/>
          <w:szCs w:val="24"/>
        </w:rPr>
        <w:t xml:space="preserve">przygotowaniem do powrotu do społeczeństwa. </w:t>
      </w:r>
    </w:p>
    <w:p w:rsidR="006729B3" w:rsidRPr="006729B3" w:rsidRDefault="006729B3" w:rsidP="00827912">
      <w:pPr>
        <w:pStyle w:val="NIEARTTEKSTtekstnieartykuowanynppodstprawnarozplubpreambua"/>
        <w:numPr>
          <w:ilvl w:val="0"/>
          <w:numId w:val="6"/>
        </w:numPr>
        <w:spacing w:before="0"/>
        <w:ind w:left="357" w:hanging="357"/>
        <w:rPr>
          <w:rFonts w:ascii="Times New Roman" w:hAnsi="Times New Roman" w:cs="Times New Roman"/>
          <w:szCs w:val="24"/>
        </w:rPr>
      </w:pPr>
      <w:r w:rsidRPr="006729B3">
        <w:rPr>
          <w:rFonts w:ascii="Times New Roman" w:hAnsi="Times New Roman" w:cs="Times New Roman"/>
          <w:szCs w:val="24"/>
        </w:rPr>
        <w:t>Zagospodarowanie czasu wolnego przeciwdziała rozwojowi podkultury więziennej, przemocy w stosunku do innych współosadzonych czy</w:t>
      </w:r>
      <w:r w:rsidR="00827912">
        <w:rPr>
          <w:rFonts w:ascii="Times New Roman" w:hAnsi="Times New Roman" w:cs="Times New Roman"/>
          <w:szCs w:val="24"/>
        </w:rPr>
        <w:t xml:space="preserve"> </w:t>
      </w:r>
      <w:r w:rsidRPr="006729B3">
        <w:rPr>
          <w:rFonts w:ascii="Times New Roman" w:hAnsi="Times New Roman" w:cs="Times New Roman"/>
          <w:szCs w:val="24"/>
        </w:rPr>
        <w:t>samookaleczeniom.</w:t>
      </w:r>
    </w:p>
    <w:p w:rsidR="006729B3" w:rsidRPr="006729B3" w:rsidRDefault="006729B3" w:rsidP="00827912">
      <w:pPr>
        <w:pStyle w:val="NIEARTTEKSTtekstnieartykuowanynppodstprawnarozplubpreambua"/>
        <w:numPr>
          <w:ilvl w:val="0"/>
          <w:numId w:val="6"/>
        </w:numPr>
        <w:spacing w:before="0"/>
        <w:ind w:left="357" w:hanging="357"/>
        <w:rPr>
          <w:rFonts w:ascii="Times New Roman" w:hAnsi="Times New Roman" w:cs="Times New Roman"/>
          <w:szCs w:val="24"/>
        </w:rPr>
      </w:pPr>
      <w:r w:rsidRPr="006729B3">
        <w:rPr>
          <w:rFonts w:ascii="Times New Roman" w:hAnsi="Times New Roman" w:cs="Times New Roman"/>
          <w:szCs w:val="24"/>
        </w:rPr>
        <w:t>Więźniowie czują się przydatni, pożyteczni, nabywają umiejętności współpracy w</w:t>
      </w:r>
      <w:r w:rsidR="00827912">
        <w:rPr>
          <w:rFonts w:ascii="Times New Roman" w:hAnsi="Times New Roman" w:cs="Times New Roman"/>
          <w:szCs w:val="24"/>
        </w:rPr>
        <w:t> </w:t>
      </w:r>
      <w:r w:rsidRPr="006729B3">
        <w:rPr>
          <w:rFonts w:ascii="Times New Roman" w:hAnsi="Times New Roman" w:cs="Times New Roman"/>
          <w:szCs w:val="24"/>
        </w:rPr>
        <w:t xml:space="preserve">zespole, pojawia się poczucie sensu życia, sensowności podejmowanego wysiłku, poczucie bycia </w:t>
      </w:r>
      <w:r w:rsidRPr="006729B3">
        <w:rPr>
          <w:rFonts w:ascii="Times New Roman" w:hAnsi="Times New Roman" w:cs="Times New Roman"/>
          <w:szCs w:val="24"/>
        </w:rPr>
        <w:lastRenderedPageBreak/>
        <w:t>docenionym przez innych, następuje rozwój zainteresowań. Podjęcie pracy wiąże się często z możliwością innego postrzegania przyszłości i poczucia włas</w:t>
      </w:r>
      <w:bookmarkStart w:id="1" w:name="ftnt_ref19"/>
      <w:r w:rsidRPr="006729B3">
        <w:rPr>
          <w:rFonts w:ascii="Times New Roman" w:hAnsi="Times New Roman" w:cs="Times New Roman"/>
          <w:szCs w:val="24"/>
        </w:rPr>
        <w:t>nej wartości.</w:t>
      </w:r>
      <w:bookmarkEnd w:id="1"/>
    </w:p>
    <w:p w:rsidR="006729B3" w:rsidRPr="006729B3" w:rsidRDefault="006729B3" w:rsidP="00827912">
      <w:pPr>
        <w:pStyle w:val="NIEARTTEKSTtekstnieartykuowanynppodstprawnarozplubpreambua"/>
        <w:numPr>
          <w:ilvl w:val="0"/>
          <w:numId w:val="6"/>
        </w:numPr>
        <w:spacing w:before="0"/>
        <w:ind w:left="357" w:hanging="357"/>
        <w:rPr>
          <w:rFonts w:ascii="Times New Roman" w:hAnsi="Times New Roman" w:cs="Times New Roman"/>
          <w:szCs w:val="24"/>
        </w:rPr>
      </w:pPr>
      <w:r w:rsidRPr="006729B3">
        <w:rPr>
          <w:rFonts w:ascii="Times New Roman" w:hAnsi="Times New Roman" w:cs="Times New Roman"/>
          <w:szCs w:val="24"/>
        </w:rPr>
        <w:t>Miejsce pracy stwarza nową sytuację, znoszącą poczucie bezcelowości pobytu w</w:t>
      </w:r>
      <w:r w:rsidR="00827912">
        <w:rPr>
          <w:rFonts w:ascii="Times New Roman" w:hAnsi="Times New Roman" w:cs="Times New Roman"/>
          <w:szCs w:val="24"/>
        </w:rPr>
        <w:t> </w:t>
      </w:r>
      <w:r w:rsidRPr="006729B3">
        <w:rPr>
          <w:rFonts w:ascii="Times New Roman" w:hAnsi="Times New Roman" w:cs="Times New Roman"/>
          <w:szCs w:val="24"/>
        </w:rPr>
        <w:t>zakładzie karnym, nowe środowisko, nowe znajomości i przyjaźnie. Praca pozwala zachować sprawność zawodową, siły fizyczne i umysłowe.</w:t>
      </w:r>
    </w:p>
    <w:p w:rsidR="006729B3" w:rsidRPr="006729B3" w:rsidRDefault="006449A5" w:rsidP="00827912">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Należy wskazać jednocześnie, że b</w:t>
      </w:r>
      <w:r w:rsidR="006729B3" w:rsidRPr="006729B3">
        <w:rPr>
          <w:rFonts w:ascii="Times New Roman" w:hAnsi="Times New Roman" w:cs="Times New Roman"/>
          <w:szCs w:val="24"/>
        </w:rPr>
        <w:t xml:space="preserve">rak pracy działa demoralizująco </w:t>
      </w:r>
      <w:r w:rsidR="006729B3">
        <w:rPr>
          <w:rFonts w:ascii="Times New Roman" w:hAnsi="Times New Roman" w:cs="Times New Roman"/>
          <w:szCs w:val="24"/>
        </w:rPr>
        <w:t xml:space="preserve">w związku </w:t>
      </w:r>
      <w:r w:rsidR="00AC042C">
        <w:rPr>
          <w:rFonts w:ascii="Times New Roman" w:hAnsi="Times New Roman" w:cs="Times New Roman"/>
          <w:szCs w:val="24"/>
        </w:rPr>
        <w:t>z</w:t>
      </w:r>
      <w:r w:rsidR="00CC4B4A">
        <w:rPr>
          <w:rFonts w:ascii="Times New Roman" w:hAnsi="Times New Roman" w:cs="Times New Roman"/>
          <w:szCs w:val="24"/>
        </w:rPr>
        <w:t xml:space="preserve"> </w:t>
      </w:r>
      <w:r w:rsidR="006729B3">
        <w:rPr>
          <w:rFonts w:ascii="Times New Roman" w:hAnsi="Times New Roman" w:cs="Times New Roman"/>
          <w:szCs w:val="24"/>
        </w:rPr>
        <w:t>nadmiarem</w:t>
      </w:r>
      <w:r w:rsidR="006729B3" w:rsidRPr="006729B3">
        <w:rPr>
          <w:rFonts w:ascii="Times New Roman" w:hAnsi="Times New Roman" w:cs="Times New Roman"/>
          <w:szCs w:val="24"/>
        </w:rPr>
        <w:t xml:space="preserve"> wolnego czasu, który trudno zagospodarować. Zwiększają się też koszty finansowe ponoszone przez rodzinę na utrzymanie skazanego, </w:t>
      </w:r>
      <w:r w:rsidR="00F8120E" w:rsidRPr="006729B3">
        <w:rPr>
          <w:rFonts w:ascii="Times New Roman" w:hAnsi="Times New Roman" w:cs="Times New Roman"/>
          <w:szCs w:val="24"/>
        </w:rPr>
        <w:t>np.</w:t>
      </w:r>
      <w:r w:rsidR="006729B3" w:rsidRPr="006729B3">
        <w:rPr>
          <w:rFonts w:ascii="Times New Roman" w:hAnsi="Times New Roman" w:cs="Times New Roman"/>
          <w:szCs w:val="24"/>
        </w:rPr>
        <w:t xml:space="preserve">: koszt zakupów </w:t>
      </w:r>
      <w:r w:rsidR="00AC042C" w:rsidRPr="006729B3">
        <w:rPr>
          <w:rFonts w:ascii="Times New Roman" w:hAnsi="Times New Roman" w:cs="Times New Roman"/>
          <w:szCs w:val="24"/>
        </w:rPr>
        <w:t>w</w:t>
      </w:r>
      <w:r w:rsidR="00CC4B4A">
        <w:rPr>
          <w:rFonts w:ascii="Times New Roman" w:hAnsi="Times New Roman" w:cs="Times New Roman"/>
          <w:szCs w:val="24"/>
        </w:rPr>
        <w:t xml:space="preserve"> </w:t>
      </w:r>
      <w:r w:rsidR="006729B3" w:rsidRPr="006729B3">
        <w:rPr>
          <w:rFonts w:ascii="Times New Roman" w:hAnsi="Times New Roman" w:cs="Times New Roman"/>
          <w:szCs w:val="24"/>
        </w:rPr>
        <w:t>więziennej kantynie czy koszty związane z</w:t>
      </w:r>
      <w:r w:rsidR="00827912">
        <w:rPr>
          <w:rFonts w:ascii="Times New Roman" w:hAnsi="Times New Roman" w:cs="Times New Roman"/>
          <w:szCs w:val="24"/>
        </w:rPr>
        <w:t xml:space="preserve"> </w:t>
      </w:r>
      <w:r w:rsidR="006729B3" w:rsidRPr="006729B3">
        <w:rPr>
          <w:rFonts w:ascii="Times New Roman" w:hAnsi="Times New Roman" w:cs="Times New Roman"/>
          <w:szCs w:val="24"/>
        </w:rPr>
        <w:t xml:space="preserve">utrzymaniem osadzonego w czasie pobytu </w:t>
      </w:r>
      <w:r w:rsidR="00AC042C" w:rsidRPr="006729B3">
        <w:rPr>
          <w:rFonts w:ascii="Times New Roman" w:hAnsi="Times New Roman" w:cs="Times New Roman"/>
          <w:szCs w:val="24"/>
        </w:rPr>
        <w:t>na</w:t>
      </w:r>
      <w:r w:rsidR="00827912">
        <w:rPr>
          <w:rFonts w:ascii="Times New Roman" w:hAnsi="Times New Roman" w:cs="Times New Roman"/>
          <w:szCs w:val="24"/>
        </w:rPr>
        <w:t xml:space="preserve"> </w:t>
      </w:r>
      <w:r w:rsidR="006729B3" w:rsidRPr="006729B3">
        <w:rPr>
          <w:rFonts w:ascii="Times New Roman" w:hAnsi="Times New Roman" w:cs="Times New Roman"/>
          <w:szCs w:val="24"/>
        </w:rPr>
        <w:t>przepustce. Brak nawyku pracy jest częstym powodem powrotu do</w:t>
      </w:r>
      <w:r w:rsidR="00827912">
        <w:rPr>
          <w:rFonts w:ascii="Times New Roman" w:hAnsi="Times New Roman" w:cs="Times New Roman"/>
          <w:szCs w:val="24"/>
        </w:rPr>
        <w:t xml:space="preserve"> </w:t>
      </w:r>
      <w:r w:rsidR="006729B3" w:rsidRPr="006729B3">
        <w:rPr>
          <w:rFonts w:ascii="Times New Roman" w:hAnsi="Times New Roman" w:cs="Times New Roman"/>
          <w:szCs w:val="24"/>
        </w:rPr>
        <w:t xml:space="preserve">przestępstwa (zjawisko recydywy), </w:t>
      </w:r>
      <w:r>
        <w:rPr>
          <w:rFonts w:ascii="Times New Roman" w:hAnsi="Times New Roman" w:cs="Times New Roman"/>
          <w:szCs w:val="24"/>
        </w:rPr>
        <w:t xml:space="preserve">przez co </w:t>
      </w:r>
      <w:r w:rsidRPr="006729B3">
        <w:rPr>
          <w:rFonts w:ascii="Times New Roman" w:hAnsi="Times New Roman" w:cs="Times New Roman"/>
          <w:szCs w:val="24"/>
        </w:rPr>
        <w:t>powst</w:t>
      </w:r>
      <w:r>
        <w:rPr>
          <w:rFonts w:ascii="Times New Roman" w:hAnsi="Times New Roman" w:cs="Times New Roman"/>
          <w:szCs w:val="24"/>
        </w:rPr>
        <w:t>aje</w:t>
      </w:r>
      <w:r w:rsidRPr="006729B3">
        <w:rPr>
          <w:rFonts w:ascii="Times New Roman" w:hAnsi="Times New Roman" w:cs="Times New Roman"/>
          <w:szCs w:val="24"/>
        </w:rPr>
        <w:t xml:space="preserve"> zamknięte</w:t>
      </w:r>
      <w:r>
        <w:rPr>
          <w:rFonts w:ascii="Times New Roman" w:hAnsi="Times New Roman" w:cs="Times New Roman"/>
          <w:szCs w:val="24"/>
        </w:rPr>
        <w:t xml:space="preserve"> </w:t>
      </w:r>
      <w:r w:rsidR="006729B3" w:rsidRPr="006729B3">
        <w:rPr>
          <w:rFonts w:ascii="Times New Roman" w:hAnsi="Times New Roman" w:cs="Times New Roman"/>
          <w:szCs w:val="24"/>
        </w:rPr>
        <w:t>koł</w:t>
      </w:r>
      <w:r>
        <w:rPr>
          <w:rFonts w:ascii="Times New Roman" w:hAnsi="Times New Roman" w:cs="Times New Roman"/>
          <w:szCs w:val="24"/>
        </w:rPr>
        <w:t>o</w:t>
      </w:r>
      <w:r w:rsidR="006729B3" w:rsidRPr="006729B3">
        <w:rPr>
          <w:rFonts w:ascii="Times New Roman" w:hAnsi="Times New Roman" w:cs="Times New Roman"/>
          <w:szCs w:val="24"/>
        </w:rPr>
        <w:t>: brak pracy, brak środków do utrzymania, przestępstwa i więzienia. Ponadto brak pracy powoduje u</w:t>
      </w:r>
      <w:r w:rsidR="00827912">
        <w:rPr>
          <w:rFonts w:ascii="Times New Roman" w:hAnsi="Times New Roman" w:cs="Times New Roman"/>
          <w:szCs w:val="24"/>
        </w:rPr>
        <w:t xml:space="preserve"> </w:t>
      </w:r>
      <w:r w:rsidR="006729B3" w:rsidRPr="006729B3">
        <w:rPr>
          <w:rFonts w:ascii="Times New Roman" w:hAnsi="Times New Roman" w:cs="Times New Roman"/>
          <w:szCs w:val="24"/>
        </w:rPr>
        <w:t>osadzonych wykształcenie negatywnych postaw i nawyków. Długotrwała bezczynność jest wielokrotnie źródłem zaburzeń emocjonalnych, które mogą prowadzić do konf</w:t>
      </w:r>
      <w:bookmarkStart w:id="2" w:name="ftnt_ref20"/>
      <w:r w:rsidR="006729B3" w:rsidRPr="006729B3">
        <w:rPr>
          <w:rFonts w:ascii="Times New Roman" w:hAnsi="Times New Roman" w:cs="Times New Roman"/>
          <w:szCs w:val="24"/>
        </w:rPr>
        <w:t>liktów w</w:t>
      </w:r>
      <w:r w:rsidR="00CC4B4A">
        <w:rPr>
          <w:rFonts w:ascii="Times New Roman" w:hAnsi="Times New Roman" w:cs="Times New Roman"/>
          <w:szCs w:val="24"/>
        </w:rPr>
        <w:t xml:space="preserve"> </w:t>
      </w:r>
      <w:r w:rsidR="006729B3" w:rsidRPr="006729B3">
        <w:rPr>
          <w:rFonts w:ascii="Times New Roman" w:hAnsi="Times New Roman" w:cs="Times New Roman"/>
          <w:szCs w:val="24"/>
        </w:rPr>
        <w:t>relacjach społecznych.</w:t>
      </w:r>
      <w:bookmarkEnd w:id="2"/>
      <w:r w:rsidR="006729B3" w:rsidRPr="006729B3">
        <w:rPr>
          <w:rFonts w:ascii="Times New Roman" w:hAnsi="Times New Roman" w:cs="Times New Roman"/>
          <w:szCs w:val="24"/>
        </w:rPr>
        <w:t xml:space="preserve"> </w:t>
      </w:r>
    </w:p>
    <w:p w:rsidR="006729B3" w:rsidRPr="006729B3" w:rsidRDefault="006729B3" w:rsidP="00827912">
      <w:pPr>
        <w:pStyle w:val="NIEARTTEKSTtekstnieartykuowanynppodstprawnarozplubpreambua"/>
        <w:ind w:firstLine="0"/>
        <w:rPr>
          <w:rFonts w:ascii="Times New Roman" w:hAnsi="Times New Roman" w:cs="Times New Roman"/>
          <w:szCs w:val="24"/>
          <w:lang w:eastAsia="en-US"/>
        </w:rPr>
      </w:pPr>
      <w:r w:rsidRPr="006729B3">
        <w:rPr>
          <w:rFonts w:ascii="Times New Roman" w:hAnsi="Times New Roman" w:cs="Times New Roman"/>
          <w:szCs w:val="24"/>
          <w:lang w:eastAsia="en-US"/>
        </w:rPr>
        <w:t>Zatrudnienie skazanych</w:t>
      </w:r>
      <w:r w:rsidR="00CC4B4A">
        <w:rPr>
          <w:rFonts w:ascii="Times New Roman" w:hAnsi="Times New Roman" w:cs="Times New Roman"/>
          <w:szCs w:val="24"/>
          <w:lang w:eastAsia="en-US"/>
        </w:rPr>
        <w:t xml:space="preserve"> </w:t>
      </w:r>
      <w:r w:rsidRPr="006729B3">
        <w:rPr>
          <w:rFonts w:ascii="Times New Roman" w:hAnsi="Times New Roman" w:cs="Times New Roman"/>
          <w:szCs w:val="24"/>
          <w:lang w:eastAsia="en-US"/>
        </w:rPr>
        <w:t>ma na celu również umożliwienie ich funkcjonowania po odbyciu kary pozbawienia wolności, co wiąże się ściśle z zasadami prawa europejskiego, zapisanymi w Traktacie o funkcjonowaniu Unii Europejskiej (Dz.</w:t>
      </w:r>
      <w:r w:rsidR="00827912">
        <w:rPr>
          <w:rFonts w:ascii="Times New Roman" w:hAnsi="Times New Roman" w:cs="Times New Roman"/>
          <w:szCs w:val="24"/>
          <w:lang w:eastAsia="en-US"/>
        </w:rPr>
        <w:t xml:space="preserve"> </w:t>
      </w:r>
      <w:r w:rsidRPr="006729B3">
        <w:rPr>
          <w:rFonts w:ascii="Times New Roman" w:hAnsi="Times New Roman" w:cs="Times New Roman"/>
          <w:szCs w:val="24"/>
          <w:lang w:eastAsia="en-US"/>
        </w:rPr>
        <w:t>Urz. UE z 2008 r. Nr C 115). Zgodnie z</w:t>
      </w:r>
      <w:r w:rsidR="00CC4B4A">
        <w:rPr>
          <w:rFonts w:ascii="Times New Roman" w:hAnsi="Times New Roman" w:cs="Times New Roman"/>
          <w:szCs w:val="24"/>
          <w:lang w:eastAsia="en-US"/>
        </w:rPr>
        <w:t> </w:t>
      </w:r>
      <w:r w:rsidRPr="006729B3">
        <w:rPr>
          <w:rFonts w:ascii="Times New Roman" w:hAnsi="Times New Roman" w:cs="Times New Roman"/>
          <w:szCs w:val="24"/>
          <w:lang w:eastAsia="en-US"/>
        </w:rPr>
        <w:t>art. 9 tego Traktatu osoby wykluczone</w:t>
      </w:r>
      <w:r w:rsidR="006449A5">
        <w:rPr>
          <w:rFonts w:ascii="Times New Roman" w:hAnsi="Times New Roman" w:cs="Times New Roman"/>
          <w:szCs w:val="24"/>
          <w:lang w:eastAsia="en-US"/>
        </w:rPr>
        <w:t xml:space="preserve"> (</w:t>
      </w:r>
      <w:r w:rsidRPr="006729B3">
        <w:rPr>
          <w:rFonts w:ascii="Times New Roman" w:hAnsi="Times New Roman" w:cs="Times New Roman"/>
          <w:szCs w:val="24"/>
          <w:lang w:eastAsia="en-US"/>
        </w:rPr>
        <w:t>a</w:t>
      </w:r>
      <w:r w:rsidR="00827912">
        <w:rPr>
          <w:rFonts w:ascii="Times New Roman" w:hAnsi="Times New Roman" w:cs="Times New Roman"/>
          <w:szCs w:val="24"/>
          <w:lang w:eastAsia="en-US"/>
        </w:rPr>
        <w:t xml:space="preserve"> </w:t>
      </w:r>
      <w:r w:rsidRPr="006729B3">
        <w:rPr>
          <w:rFonts w:ascii="Times New Roman" w:hAnsi="Times New Roman" w:cs="Times New Roman"/>
          <w:szCs w:val="24"/>
          <w:lang w:eastAsia="en-US"/>
        </w:rPr>
        <w:t xml:space="preserve">do tej </w:t>
      </w:r>
      <w:r w:rsidR="00F8120E" w:rsidRPr="006729B3">
        <w:rPr>
          <w:rFonts w:ascii="Times New Roman" w:hAnsi="Times New Roman" w:cs="Times New Roman"/>
          <w:szCs w:val="24"/>
          <w:lang w:eastAsia="en-US"/>
        </w:rPr>
        <w:t>kategorii należy</w:t>
      </w:r>
      <w:r w:rsidRPr="006729B3">
        <w:rPr>
          <w:rFonts w:ascii="Times New Roman" w:hAnsi="Times New Roman" w:cs="Times New Roman"/>
          <w:szCs w:val="24"/>
          <w:lang w:eastAsia="en-US"/>
        </w:rPr>
        <w:t xml:space="preserve"> zaliczyć byłych skazanych</w:t>
      </w:r>
      <w:r w:rsidR="006449A5">
        <w:rPr>
          <w:rFonts w:ascii="Times New Roman" w:hAnsi="Times New Roman" w:cs="Times New Roman"/>
          <w:szCs w:val="24"/>
          <w:lang w:eastAsia="en-US"/>
        </w:rPr>
        <w:t>)</w:t>
      </w:r>
      <w:r w:rsidRPr="006729B3">
        <w:rPr>
          <w:rFonts w:ascii="Times New Roman" w:hAnsi="Times New Roman" w:cs="Times New Roman"/>
          <w:szCs w:val="24"/>
          <w:lang w:eastAsia="en-US"/>
        </w:rPr>
        <w:t xml:space="preserve"> winny być poddane szczególnemu wsparciu ze strony </w:t>
      </w:r>
      <w:r w:rsidR="00CC4B4A">
        <w:rPr>
          <w:rFonts w:ascii="Times New Roman" w:hAnsi="Times New Roman" w:cs="Times New Roman"/>
          <w:szCs w:val="24"/>
          <w:lang w:eastAsia="en-US"/>
        </w:rPr>
        <w:t>p</w:t>
      </w:r>
      <w:r w:rsidRPr="006729B3">
        <w:rPr>
          <w:rFonts w:ascii="Times New Roman" w:hAnsi="Times New Roman" w:cs="Times New Roman"/>
          <w:szCs w:val="24"/>
          <w:lang w:eastAsia="en-US"/>
        </w:rPr>
        <w:t>aństwa.</w:t>
      </w:r>
    </w:p>
    <w:p w:rsidR="006729B3" w:rsidRPr="006729B3" w:rsidRDefault="006729B3" w:rsidP="00827912">
      <w:pPr>
        <w:pStyle w:val="NIEARTTEKSTtekstnieartykuowanynppodstprawnarozplubpreambua"/>
        <w:ind w:firstLine="0"/>
        <w:rPr>
          <w:rFonts w:ascii="Times New Roman" w:hAnsi="Times New Roman" w:cs="Times New Roman"/>
          <w:szCs w:val="24"/>
          <w:lang w:eastAsia="en-US"/>
        </w:rPr>
      </w:pPr>
      <w:r w:rsidRPr="006729B3">
        <w:rPr>
          <w:rFonts w:ascii="Times New Roman" w:hAnsi="Times New Roman" w:cs="Times New Roman"/>
          <w:szCs w:val="24"/>
          <w:lang w:eastAsia="en-US"/>
        </w:rPr>
        <w:t>Wprowadzenie zmian realizuje również wielokrotnie sformułowany przez</w:t>
      </w:r>
      <w:r w:rsidR="00827912">
        <w:rPr>
          <w:rFonts w:ascii="Times New Roman" w:hAnsi="Times New Roman" w:cs="Times New Roman"/>
          <w:szCs w:val="24"/>
          <w:lang w:eastAsia="en-US"/>
        </w:rPr>
        <w:t xml:space="preserve"> </w:t>
      </w:r>
      <w:r w:rsidRPr="006729B3">
        <w:rPr>
          <w:rFonts w:ascii="Times New Roman" w:hAnsi="Times New Roman" w:cs="Times New Roman"/>
          <w:szCs w:val="24"/>
          <w:lang w:eastAsia="en-US"/>
        </w:rPr>
        <w:t>Rzecznika Praw Obywatels</w:t>
      </w:r>
      <w:r>
        <w:rPr>
          <w:rFonts w:ascii="Times New Roman" w:hAnsi="Times New Roman" w:cs="Times New Roman"/>
          <w:szCs w:val="24"/>
          <w:lang w:eastAsia="en-US"/>
        </w:rPr>
        <w:t>kich pod adresem Rady Ministrów</w:t>
      </w:r>
      <w:r w:rsidRPr="006729B3">
        <w:rPr>
          <w:rFonts w:ascii="Times New Roman" w:hAnsi="Times New Roman" w:cs="Times New Roman"/>
          <w:szCs w:val="24"/>
          <w:lang w:eastAsia="en-US"/>
        </w:rPr>
        <w:t xml:space="preserve"> postulat dotyczący stworzenia warunków sprzyjających rozwojowi zatrudnienia osób pozbawionych wolności.</w:t>
      </w:r>
    </w:p>
    <w:p w:rsidR="00502072" w:rsidRDefault="00502072">
      <w:pPr>
        <w:spacing w:line="276" w:lineRule="auto"/>
        <w:jc w:val="left"/>
        <w:rPr>
          <w:rFonts w:ascii="Times New Roman" w:hAnsi="Times New Roman" w:cs="Times New Roman"/>
          <w:sz w:val="24"/>
          <w:szCs w:val="24"/>
        </w:rPr>
      </w:pPr>
    </w:p>
    <w:p w:rsidR="008B3D3B" w:rsidRPr="00E77EB3" w:rsidRDefault="008B3D3B" w:rsidP="002614E4">
      <w:pPr>
        <w:pStyle w:val="Legenda"/>
        <w:keepNext/>
        <w:rPr>
          <w:rFonts w:ascii="Times New Roman" w:hAnsi="Times New Roman" w:cs="Times New Roman"/>
          <w:color w:val="auto"/>
          <w:sz w:val="24"/>
          <w:szCs w:val="24"/>
        </w:rPr>
      </w:pPr>
      <w:r w:rsidRPr="00E77EB3">
        <w:rPr>
          <w:rFonts w:ascii="Times New Roman" w:hAnsi="Times New Roman" w:cs="Times New Roman"/>
          <w:color w:val="auto"/>
          <w:sz w:val="24"/>
          <w:szCs w:val="24"/>
        </w:rPr>
        <w:t xml:space="preserve">Tabela </w:t>
      </w:r>
      <w:r w:rsidR="00DC600E" w:rsidRPr="00E77EB3">
        <w:rPr>
          <w:rFonts w:ascii="Times New Roman" w:hAnsi="Times New Roman" w:cs="Times New Roman"/>
          <w:color w:val="auto"/>
          <w:sz w:val="24"/>
          <w:szCs w:val="24"/>
        </w:rPr>
        <w:fldChar w:fldCharType="begin"/>
      </w:r>
      <w:r w:rsidRPr="00E77EB3">
        <w:rPr>
          <w:rFonts w:ascii="Times New Roman" w:hAnsi="Times New Roman" w:cs="Times New Roman"/>
          <w:color w:val="auto"/>
          <w:sz w:val="24"/>
          <w:szCs w:val="24"/>
        </w:rPr>
        <w:instrText xml:space="preserve"> SEQ Tabela \* ARABIC </w:instrText>
      </w:r>
      <w:r w:rsidR="00DC600E" w:rsidRPr="00E77EB3">
        <w:rPr>
          <w:rFonts w:ascii="Times New Roman" w:hAnsi="Times New Roman" w:cs="Times New Roman"/>
          <w:color w:val="auto"/>
          <w:sz w:val="24"/>
          <w:szCs w:val="24"/>
        </w:rPr>
        <w:fldChar w:fldCharType="separate"/>
      </w:r>
      <w:r w:rsidR="00761C77">
        <w:rPr>
          <w:rFonts w:ascii="Times New Roman" w:hAnsi="Times New Roman" w:cs="Times New Roman"/>
          <w:noProof/>
          <w:color w:val="auto"/>
          <w:sz w:val="24"/>
          <w:szCs w:val="24"/>
        </w:rPr>
        <w:t>2</w:t>
      </w:r>
      <w:r w:rsidR="00DC600E" w:rsidRPr="00E77EB3">
        <w:rPr>
          <w:rFonts w:ascii="Times New Roman" w:hAnsi="Times New Roman" w:cs="Times New Roman"/>
          <w:color w:val="auto"/>
          <w:sz w:val="24"/>
          <w:szCs w:val="24"/>
        </w:rPr>
        <w:fldChar w:fldCharType="end"/>
      </w:r>
      <w:r w:rsidR="00DB2008" w:rsidRPr="00E77EB3">
        <w:rPr>
          <w:rFonts w:ascii="Times New Roman" w:hAnsi="Times New Roman" w:cs="Times New Roman"/>
          <w:color w:val="auto"/>
          <w:sz w:val="24"/>
          <w:szCs w:val="24"/>
        </w:rPr>
        <w:t xml:space="preserve">. </w:t>
      </w:r>
      <w:r w:rsidR="004321D8" w:rsidRPr="00E77EB3">
        <w:rPr>
          <w:rFonts w:ascii="Times New Roman" w:hAnsi="Times New Roman" w:cs="Times New Roman"/>
          <w:color w:val="auto"/>
          <w:sz w:val="24"/>
          <w:szCs w:val="24"/>
        </w:rPr>
        <w:t>Odpłatne z</w:t>
      </w:r>
      <w:r w:rsidR="00DB2008" w:rsidRPr="00E77EB3">
        <w:rPr>
          <w:rFonts w:ascii="Times New Roman" w:hAnsi="Times New Roman" w:cs="Times New Roman"/>
          <w:color w:val="auto"/>
          <w:sz w:val="24"/>
          <w:szCs w:val="24"/>
        </w:rPr>
        <w:t>atrud</w:t>
      </w:r>
      <w:r w:rsidR="00827912" w:rsidRPr="00E77EB3">
        <w:rPr>
          <w:rFonts w:ascii="Times New Roman" w:hAnsi="Times New Roman" w:cs="Times New Roman"/>
          <w:color w:val="auto"/>
          <w:sz w:val="24"/>
          <w:szCs w:val="24"/>
        </w:rPr>
        <w:t>nienie osadzonych w latach 2010–</w:t>
      </w:r>
      <w:r w:rsidR="00DB2008" w:rsidRPr="00E77EB3">
        <w:rPr>
          <w:rFonts w:ascii="Times New Roman" w:hAnsi="Times New Roman" w:cs="Times New Roman"/>
          <w:color w:val="auto"/>
          <w:sz w:val="24"/>
          <w:szCs w:val="24"/>
        </w:rPr>
        <w:t xml:space="preserve">2015 </w:t>
      </w:r>
    </w:p>
    <w:tbl>
      <w:tblPr>
        <w:tblW w:w="883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4A0" w:firstRow="1" w:lastRow="0" w:firstColumn="1" w:lastColumn="0" w:noHBand="0" w:noVBand="1"/>
      </w:tblPr>
      <w:tblGrid>
        <w:gridCol w:w="1820"/>
        <w:gridCol w:w="1168"/>
        <w:gridCol w:w="1169"/>
        <w:gridCol w:w="1169"/>
        <w:gridCol w:w="1169"/>
        <w:gridCol w:w="1169"/>
        <w:gridCol w:w="1169"/>
      </w:tblGrid>
      <w:tr w:rsidR="006729B3" w:rsidRPr="00C00DD8" w:rsidTr="00807CE5">
        <w:trPr>
          <w:trHeight w:val="913"/>
        </w:trPr>
        <w:tc>
          <w:tcPr>
            <w:tcW w:w="1820" w:type="dxa"/>
            <w:shd w:val="clear" w:color="auto" w:fill="FFFFFF" w:themeFill="background1"/>
            <w:tcMar>
              <w:top w:w="15" w:type="dxa"/>
              <w:left w:w="15" w:type="dxa"/>
              <w:bottom w:w="0" w:type="dxa"/>
              <w:right w:w="15" w:type="dxa"/>
            </w:tcMar>
            <w:vAlign w:val="center"/>
            <w:hideMark/>
          </w:tcPr>
          <w:p w:rsidR="006729B3" w:rsidRPr="00C57122" w:rsidRDefault="006729B3" w:rsidP="00807CE5">
            <w:pPr>
              <w:spacing w:after="0" w:line="276" w:lineRule="auto"/>
              <w:jc w:val="center"/>
              <w:rPr>
                <w:rFonts w:ascii="Times New Roman" w:hAnsi="Times New Roman" w:cs="Times New Roman"/>
                <w:b/>
                <w:szCs w:val="24"/>
              </w:rPr>
            </w:pPr>
            <w:r w:rsidRPr="00C57122">
              <w:rPr>
                <w:rFonts w:ascii="Times New Roman" w:hAnsi="Times New Roman" w:cs="Times New Roman"/>
                <w:b/>
                <w:szCs w:val="24"/>
              </w:rPr>
              <w:t>Zatrudnienie odpłatne skazanych</w:t>
            </w:r>
          </w:p>
        </w:tc>
        <w:tc>
          <w:tcPr>
            <w:tcW w:w="1168"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2010</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2011</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2012</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2013</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2014</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pPr>
              <w:spacing w:line="276" w:lineRule="auto"/>
              <w:jc w:val="center"/>
              <w:rPr>
                <w:rFonts w:ascii="Times New Roman" w:hAnsi="Times New Roman" w:cs="Times New Roman"/>
                <w:szCs w:val="24"/>
              </w:rPr>
            </w:pPr>
            <w:r w:rsidRPr="00C57122">
              <w:rPr>
                <w:rFonts w:ascii="Times New Roman" w:hAnsi="Times New Roman" w:cs="Times New Roman"/>
                <w:szCs w:val="24"/>
              </w:rPr>
              <w:t>2015</w:t>
            </w:r>
            <w:r w:rsidR="00502072">
              <w:rPr>
                <w:rFonts w:ascii="Times New Roman" w:hAnsi="Times New Roman" w:cs="Times New Roman"/>
                <w:szCs w:val="24"/>
              </w:rPr>
              <w:t xml:space="preserve"> </w:t>
            </w:r>
            <w:r w:rsidRPr="00C57122">
              <w:rPr>
                <w:rFonts w:ascii="Times New Roman" w:hAnsi="Times New Roman" w:cs="Times New Roman"/>
                <w:szCs w:val="24"/>
              </w:rPr>
              <w:t>(stan na 31.10)</w:t>
            </w:r>
          </w:p>
        </w:tc>
      </w:tr>
      <w:tr w:rsidR="006729B3" w:rsidRPr="00C00DD8" w:rsidTr="00807CE5">
        <w:trPr>
          <w:trHeight w:val="531"/>
        </w:trPr>
        <w:tc>
          <w:tcPr>
            <w:tcW w:w="1820" w:type="dxa"/>
            <w:shd w:val="clear" w:color="auto" w:fill="FFFFFF" w:themeFill="background1"/>
            <w:tcMar>
              <w:top w:w="15" w:type="dxa"/>
              <w:left w:w="15" w:type="dxa"/>
              <w:bottom w:w="0" w:type="dxa"/>
              <w:right w:w="15" w:type="dxa"/>
            </w:tcMar>
            <w:vAlign w:val="center"/>
            <w:hideMark/>
          </w:tcPr>
          <w:p w:rsidR="006729B3" w:rsidRPr="00C57122" w:rsidRDefault="006729B3" w:rsidP="00807CE5">
            <w:pPr>
              <w:spacing w:after="0" w:line="276" w:lineRule="auto"/>
              <w:jc w:val="center"/>
              <w:rPr>
                <w:rFonts w:ascii="Times New Roman" w:hAnsi="Times New Roman" w:cs="Times New Roman"/>
                <w:b/>
                <w:szCs w:val="24"/>
              </w:rPr>
            </w:pPr>
            <w:r w:rsidRPr="00C57122">
              <w:rPr>
                <w:rFonts w:ascii="Times New Roman" w:hAnsi="Times New Roman" w:cs="Times New Roman"/>
                <w:b/>
                <w:szCs w:val="24"/>
              </w:rPr>
              <w:t>Średniomiesięczne</w:t>
            </w:r>
          </w:p>
        </w:tc>
        <w:tc>
          <w:tcPr>
            <w:tcW w:w="1168" w:type="dxa"/>
            <w:shd w:val="clear" w:color="auto" w:fill="FFFFFF" w:themeFill="background1"/>
            <w:tcMar>
              <w:top w:w="15" w:type="dxa"/>
              <w:left w:w="15" w:type="dxa"/>
              <w:bottom w:w="0" w:type="dxa"/>
              <w:right w:w="15" w:type="dxa"/>
            </w:tcMar>
            <w:vAlign w:val="center"/>
            <w:hideMark/>
          </w:tcPr>
          <w:p w:rsidR="006729B3" w:rsidRPr="00C57122" w:rsidRDefault="006729B3" w:rsidP="00CC4B4A">
            <w:pPr>
              <w:spacing w:after="0" w:line="276" w:lineRule="auto"/>
              <w:jc w:val="center"/>
              <w:rPr>
                <w:rFonts w:ascii="Times New Roman" w:hAnsi="Times New Roman" w:cs="Times New Roman"/>
                <w:szCs w:val="24"/>
              </w:rPr>
            </w:pPr>
            <w:r w:rsidRPr="00C57122">
              <w:rPr>
                <w:rFonts w:ascii="Times New Roman" w:hAnsi="Times New Roman" w:cs="Times New Roman"/>
                <w:szCs w:val="24"/>
              </w:rPr>
              <w:t>17 107</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CC4B4A">
            <w:pPr>
              <w:spacing w:after="0" w:line="276" w:lineRule="auto"/>
              <w:jc w:val="center"/>
              <w:rPr>
                <w:rFonts w:ascii="Times New Roman" w:hAnsi="Times New Roman" w:cs="Times New Roman"/>
                <w:szCs w:val="24"/>
              </w:rPr>
            </w:pPr>
            <w:r w:rsidRPr="00C57122">
              <w:rPr>
                <w:rFonts w:ascii="Times New Roman" w:hAnsi="Times New Roman" w:cs="Times New Roman"/>
                <w:szCs w:val="24"/>
              </w:rPr>
              <w:t>11 683</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CC4B4A">
            <w:pPr>
              <w:spacing w:after="0" w:line="276" w:lineRule="auto"/>
              <w:jc w:val="center"/>
              <w:rPr>
                <w:rFonts w:ascii="Times New Roman" w:hAnsi="Times New Roman" w:cs="Times New Roman"/>
                <w:szCs w:val="24"/>
              </w:rPr>
            </w:pPr>
            <w:r w:rsidRPr="00C57122">
              <w:rPr>
                <w:rFonts w:ascii="Times New Roman" w:hAnsi="Times New Roman" w:cs="Times New Roman"/>
                <w:szCs w:val="24"/>
              </w:rPr>
              <w:t>9 428</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CC4B4A">
            <w:pPr>
              <w:spacing w:after="0" w:line="276" w:lineRule="auto"/>
              <w:jc w:val="center"/>
              <w:rPr>
                <w:rFonts w:ascii="Times New Roman" w:hAnsi="Times New Roman" w:cs="Times New Roman"/>
                <w:szCs w:val="24"/>
              </w:rPr>
            </w:pPr>
            <w:r w:rsidRPr="00C57122">
              <w:rPr>
                <w:rFonts w:ascii="Times New Roman" w:hAnsi="Times New Roman" w:cs="Times New Roman"/>
                <w:szCs w:val="24"/>
              </w:rPr>
              <w:t>9 133</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CC4B4A">
            <w:pPr>
              <w:spacing w:after="0" w:line="276" w:lineRule="auto"/>
              <w:jc w:val="center"/>
              <w:rPr>
                <w:rFonts w:ascii="Times New Roman" w:hAnsi="Times New Roman" w:cs="Times New Roman"/>
                <w:szCs w:val="24"/>
              </w:rPr>
            </w:pPr>
            <w:r w:rsidRPr="00C57122">
              <w:rPr>
                <w:rFonts w:ascii="Times New Roman" w:hAnsi="Times New Roman" w:cs="Times New Roman"/>
                <w:szCs w:val="24"/>
              </w:rPr>
              <w:t>10 037</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CC4B4A">
            <w:pPr>
              <w:spacing w:after="0" w:line="276" w:lineRule="auto"/>
              <w:jc w:val="center"/>
              <w:rPr>
                <w:rFonts w:ascii="Times New Roman" w:hAnsi="Times New Roman" w:cs="Times New Roman"/>
                <w:szCs w:val="24"/>
              </w:rPr>
            </w:pPr>
            <w:r w:rsidRPr="00C57122">
              <w:rPr>
                <w:rFonts w:ascii="Times New Roman" w:hAnsi="Times New Roman" w:cs="Times New Roman"/>
                <w:szCs w:val="24"/>
              </w:rPr>
              <w:t>10 004</w:t>
            </w:r>
          </w:p>
        </w:tc>
      </w:tr>
      <w:tr w:rsidR="006729B3" w:rsidRPr="00C00DD8" w:rsidTr="00807CE5">
        <w:trPr>
          <w:trHeight w:val="1106"/>
        </w:trPr>
        <w:tc>
          <w:tcPr>
            <w:tcW w:w="1820" w:type="dxa"/>
            <w:shd w:val="clear" w:color="auto" w:fill="FFFFFF" w:themeFill="background1"/>
            <w:tcMar>
              <w:top w:w="15" w:type="dxa"/>
              <w:left w:w="15" w:type="dxa"/>
              <w:bottom w:w="0" w:type="dxa"/>
              <w:right w:w="15" w:type="dxa"/>
            </w:tcMar>
            <w:hideMark/>
          </w:tcPr>
          <w:p w:rsidR="006729B3" w:rsidRPr="00C57122" w:rsidRDefault="006729B3" w:rsidP="00807CE5">
            <w:pPr>
              <w:spacing w:after="0" w:line="276" w:lineRule="auto"/>
              <w:jc w:val="center"/>
              <w:rPr>
                <w:rFonts w:ascii="Times New Roman" w:hAnsi="Times New Roman" w:cs="Times New Roman"/>
                <w:b/>
                <w:szCs w:val="24"/>
              </w:rPr>
            </w:pPr>
            <w:r w:rsidRPr="00C57122">
              <w:rPr>
                <w:rFonts w:ascii="Times New Roman" w:hAnsi="Times New Roman" w:cs="Times New Roman"/>
                <w:b/>
                <w:szCs w:val="24"/>
              </w:rPr>
              <w:t>Procentowy udział</w:t>
            </w:r>
            <w:r w:rsidR="00C57122">
              <w:rPr>
                <w:rFonts w:ascii="Times New Roman" w:hAnsi="Times New Roman" w:cs="Times New Roman"/>
                <w:b/>
                <w:szCs w:val="24"/>
              </w:rPr>
              <w:t xml:space="preserve"> </w:t>
            </w:r>
            <w:r w:rsidRPr="00C57122">
              <w:rPr>
                <w:rFonts w:ascii="Times New Roman" w:hAnsi="Times New Roman" w:cs="Times New Roman"/>
                <w:b/>
                <w:szCs w:val="24"/>
              </w:rPr>
              <w:t>w ogólnej liczbie skazanych zatrudnionych</w:t>
            </w:r>
          </w:p>
        </w:tc>
        <w:tc>
          <w:tcPr>
            <w:tcW w:w="1168" w:type="dxa"/>
            <w:shd w:val="clear" w:color="auto" w:fill="FFFFFF" w:themeFill="background1"/>
            <w:tcMar>
              <w:top w:w="15" w:type="dxa"/>
              <w:left w:w="15" w:type="dxa"/>
              <w:bottom w:w="0" w:type="dxa"/>
              <w:right w:w="15" w:type="dxa"/>
            </w:tcMar>
            <w:vAlign w:val="center"/>
            <w:hideMark/>
          </w:tcPr>
          <w:p w:rsidR="006729B3" w:rsidRPr="00C57122" w:rsidRDefault="006729B3" w:rsidP="00807CE5">
            <w:pPr>
              <w:spacing w:after="120" w:line="276" w:lineRule="auto"/>
              <w:jc w:val="center"/>
              <w:rPr>
                <w:rFonts w:ascii="Times New Roman" w:hAnsi="Times New Roman" w:cs="Times New Roman"/>
                <w:szCs w:val="24"/>
              </w:rPr>
            </w:pPr>
            <w:r w:rsidRPr="00C57122">
              <w:rPr>
                <w:rFonts w:ascii="Times New Roman" w:hAnsi="Times New Roman" w:cs="Times New Roman"/>
                <w:szCs w:val="24"/>
              </w:rPr>
              <w:t>68%</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49%</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40%</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37%</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40%</w:t>
            </w:r>
          </w:p>
        </w:tc>
        <w:tc>
          <w:tcPr>
            <w:tcW w:w="1169" w:type="dxa"/>
            <w:shd w:val="clear" w:color="auto" w:fill="FFFFFF" w:themeFill="background1"/>
            <w:tcMar>
              <w:top w:w="15" w:type="dxa"/>
              <w:left w:w="15" w:type="dxa"/>
              <w:bottom w:w="0" w:type="dxa"/>
              <w:right w:w="15" w:type="dxa"/>
            </w:tcMar>
            <w:vAlign w:val="center"/>
            <w:hideMark/>
          </w:tcPr>
          <w:p w:rsidR="006729B3" w:rsidRPr="00C57122" w:rsidRDefault="006729B3" w:rsidP="006729B3">
            <w:pPr>
              <w:spacing w:line="276" w:lineRule="auto"/>
              <w:jc w:val="center"/>
              <w:rPr>
                <w:rFonts w:ascii="Times New Roman" w:hAnsi="Times New Roman" w:cs="Times New Roman"/>
                <w:szCs w:val="24"/>
              </w:rPr>
            </w:pPr>
            <w:r w:rsidRPr="00C57122">
              <w:rPr>
                <w:rFonts w:ascii="Times New Roman" w:hAnsi="Times New Roman" w:cs="Times New Roman"/>
                <w:szCs w:val="24"/>
              </w:rPr>
              <w:t>40%</w:t>
            </w:r>
          </w:p>
        </w:tc>
      </w:tr>
    </w:tbl>
    <w:p w:rsidR="006729B3" w:rsidRPr="006729B3" w:rsidRDefault="006729B3" w:rsidP="006729B3">
      <w:pPr>
        <w:rPr>
          <w:rFonts w:ascii="Times New Roman" w:hAnsi="Times New Roman" w:cs="Times New Roman"/>
          <w:sz w:val="24"/>
          <w:szCs w:val="24"/>
        </w:rPr>
      </w:pPr>
    </w:p>
    <w:p w:rsidR="00DB2008" w:rsidRPr="00E77EB3" w:rsidRDefault="00DB2008" w:rsidP="002614E4">
      <w:pPr>
        <w:pStyle w:val="Legenda"/>
        <w:keepNext/>
        <w:rPr>
          <w:rFonts w:ascii="Times New Roman" w:hAnsi="Times New Roman" w:cs="Times New Roman"/>
          <w:color w:val="auto"/>
          <w:sz w:val="24"/>
          <w:szCs w:val="24"/>
        </w:rPr>
      </w:pPr>
      <w:r w:rsidRPr="00E77EB3">
        <w:rPr>
          <w:rFonts w:ascii="Times New Roman" w:hAnsi="Times New Roman" w:cs="Times New Roman"/>
          <w:color w:val="auto"/>
          <w:sz w:val="24"/>
          <w:szCs w:val="24"/>
        </w:rPr>
        <w:lastRenderedPageBreak/>
        <w:t xml:space="preserve">Tabela </w:t>
      </w:r>
      <w:r w:rsidR="00DC600E" w:rsidRPr="00E77EB3">
        <w:rPr>
          <w:rFonts w:ascii="Times New Roman" w:hAnsi="Times New Roman" w:cs="Times New Roman"/>
          <w:color w:val="auto"/>
          <w:sz w:val="24"/>
          <w:szCs w:val="24"/>
        </w:rPr>
        <w:fldChar w:fldCharType="begin"/>
      </w:r>
      <w:r w:rsidRPr="00E77EB3">
        <w:rPr>
          <w:rFonts w:ascii="Times New Roman" w:hAnsi="Times New Roman" w:cs="Times New Roman"/>
          <w:color w:val="auto"/>
          <w:sz w:val="24"/>
          <w:szCs w:val="24"/>
        </w:rPr>
        <w:instrText xml:space="preserve"> SEQ Tabela \* ARABIC </w:instrText>
      </w:r>
      <w:r w:rsidR="00DC600E" w:rsidRPr="00E77EB3">
        <w:rPr>
          <w:rFonts w:ascii="Times New Roman" w:hAnsi="Times New Roman" w:cs="Times New Roman"/>
          <w:color w:val="auto"/>
          <w:sz w:val="24"/>
          <w:szCs w:val="24"/>
        </w:rPr>
        <w:fldChar w:fldCharType="separate"/>
      </w:r>
      <w:r w:rsidR="00761C77">
        <w:rPr>
          <w:rFonts w:ascii="Times New Roman" w:hAnsi="Times New Roman" w:cs="Times New Roman"/>
          <w:noProof/>
          <w:color w:val="auto"/>
          <w:sz w:val="24"/>
          <w:szCs w:val="24"/>
        </w:rPr>
        <w:t>3</w:t>
      </w:r>
      <w:r w:rsidR="00DC600E" w:rsidRPr="00E77EB3">
        <w:rPr>
          <w:rFonts w:ascii="Times New Roman" w:hAnsi="Times New Roman" w:cs="Times New Roman"/>
          <w:color w:val="auto"/>
          <w:sz w:val="24"/>
          <w:szCs w:val="24"/>
        </w:rPr>
        <w:fldChar w:fldCharType="end"/>
      </w:r>
      <w:r w:rsidRPr="00E77EB3">
        <w:rPr>
          <w:rFonts w:ascii="Times New Roman" w:hAnsi="Times New Roman" w:cs="Times New Roman"/>
          <w:color w:val="auto"/>
          <w:sz w:val="24"/>
          <w:szCs w:val="24"/>
        </w:rPr>
        <w:t>. Zatrudnieni</w:t>
      </w:r>
      <w:r w:rsidR="00C44E05" w:rsidRPr="00E77EB3">
        <w:rPr>
          <w:rFonts w:ascii="Times New Roman" w:hAnsi="Times New Roman" w:cs="Times New Roman"/>
          <w:color w:val="auto"/>
          <w:sz w:val="24"/>
          <w:szCs w:val="24"/>
        </w:rPr>
        <w:t>e</w:t>
      </w:r>
      <w:r w:rsidRPr="00E77EB3">
        <w:rPr>
          <w:rFonts w:ascii="Times New Roman" w:hAnsi="Times New Roman" w:cs="Times New Roman"/>
          <w:color w:val="auto"/>
          <w:sz w:val="24"/>
          <w:szCs w:val="24"/>
        </w:rPr>
        <w:t xml:space="preserve"> </w:t>
      </w:r>
      <w:r w:rsidR="004321D8" w:rsidRPr="00E77EB3">
        <w:rPr>
          <w:rFonts w:ascii="Times New Roman" w:hAnsi="Times New Roman" w:cs="Times New Roman"/>
          <w:color w:val="auto"/>
          <w:sz w:val="24"/>
          <w:szCs w:val="24"/>
        </w:rPr>
        <w:t xml:space="preserve">skazanych </w:t>
      </w:r>
      <w:r w:rsidRPr="00E77EB3">
        <w:rPr>
          <w:rFonts w:ascii="Times New Roman" w:hAnsi="Times New Roman" w:cs="Times New Roman"/>
          <w:color w:val="auto"/>
          <w:sz w:val="24"/>
          <w:szCs w:val="24"/>
        </w:rPr>
        <w:t>według stanu na dzień 31.10.2015</w:t>
      </w:r>
      <w:r w:rsidR="00CC4B4A">
        <w:rPr>
          <w:rFonts w:ascii="Times New Roman" w:hAnsi="Times New Roman" w:cs="Times New Roman"/>
          <w:color w:val="auto"/>
          <w:sz w:val="24"/>
          <w:szCs w:val="24"/>
        </w:rPr>
        <w:t xml:space="preserve"> </w:t>
      </w:r>
      <w:r w:rsidRPr="00E77EB3">
        <w:rPr>
          <w:rFonts w:ascii="Times New Roman" w:hAnsi="Times New Roman" w:cs="Times New Roman"/>
          <w:color w:val="auto"/>
          <w:sz w:val="24"/>
          <w:szCs w:val="24"/>
        </w:rPr>
        <w:t>r. (w zaokrągleniu do pełnych setek)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6"/>
        <w:gridCol w:w="4494"/>
        <w:gridCol w:w="1400"/>
      </w:tblGrid>
      <w:tr w:rsidR="006729B3" w:rsidRPr="00C00DD8" w:rsidTr="00E77EB3">
        <w:trPr>
          <w:trHeight w:val="686"/>
          <w:jc w:val="center"/>
        </w:trPr>
        <w:tc>
          <w:tcPr>
            <w:tcW w:w="2776" w:type="dxa"/>
          </w:tcPr>
          <w:p w:rsidR="006729B3" w:rsidRPr="00E77EB3" w:rsidRDefault="00E77EB3" w:rsidP="00807CE5">
            <w:pPr>
              <w:spacing w:after="0" w:line="276" w:lineRule="auto"/>
              <w:jc w:val="center"/>
              <w:rPr>
                <w:rFonts w:ascii="Times New Roman" w:hAnsi="Times New Roman" w:cs="Times New Roman"/>
                <w:b/>
                <w:lang w:eastAsia="pl-PL"/>
              </w:rPr>
            </w:pPr>
            <w:r>
              <w:rPr>
                <w:rFonts w:ascii="Times New Roman" w:hAnsi="Times New Roman" w:cs="Times New Roman"/>
                <w:b/>
                <w:lang w:eastAsia="pl-PL"/>
              </w:rPr>
              <w:t>L</w:t>
            </w:r>
            <w:r w:rsidR="006729B3" w:rsidRPr="00E77EB3">
              <w:rPr>
                <w:rFonts w:ascii="Times New Roman" w:hAnsi="Times New Roman" w:cs="Times New Roman"/>
                <w:b/>
                <w:lang w:eastAsia="pl-PL"/>
              </w:rPr>
              <w:t>iczba zatrudnionych ogółem</w:t>
            </w:r>
          </w:p>
        </w:tc>
        <w:tc>
          <w:tcPr>
            <w:tcW w:w="5894" w:type="dxa"/>
            <w:gridSpan w:val="2"/>
          </w:tcPr>
          <w:p w:rsidR="00E77EB3" w:rsidRDefault="00E77EB3" w:rsidP="00807CE5">
            <w:pPr>
              <w:spacing w:after="0" w:line="276" w:lineRule="auto"/>
              <w:jc w:val="center"/>
              <w:rPr>
                <w:rFonts w:ascii="Times New Roman" w:hAnsi="Times New Roman" w:cs="Times New Roman"/>
                <w:lang w:eastAsia="pl-PL"/>
              </w:rPr>
            </w:pPr>
          </w:p>
          <w:p w:rsidR="006729B3" w:rsidRPr="00E77EB3" w:rsidRDefault="006729B3" w:rsidP="00CC4B4A">
            <w:pPr>
              <w:spacing w:after="0" w:line="276" w:lineRule="auto"/>
              <w:jc w:val="center"/>
              <w:rPr>
                <w:rFonts w:ascii="Times New Roman" w:hAnsi="Times New Roman" w:cs="Times New Roman"/>
                <w:lang w:eastAsia="pl-PL"/>
              </w:rPr>
            </w:pPr>
            <w:r w:rsidRPr="00E77EB3">
              <w:rPr>
                <w:rFonts w:ascii="Times New Roman" w:hAnsi="Times New Roman" w:cs="Times New Roman"/>
                <w:lang w:eastAsia="pl-PL"/>
              </w:rPr>
              <w:t>24</w:t>
            </w:r>
            <w:r w:rsidR="00CC4B4A">
              <w:rPr>
                <w:rFonts w:ascii="Times New Roman" w:hAnsi="Times New Roman" w:cs="Times New Roman"/>
                <w:lang w:eastAsia="pl-PL"/>
              </w:rPr>
              <w:t xml:space="preserve"> </w:t>
            </w:r>
            <w:r w:rsidRPr="00E77EB3">
              <w:rPr>
                <w:rFonts w:ascii="Times New Roman" w:hAnsi="Times New Roman" w:cs="Times New Roman"/>
                <w:lang w:eastAsia="pl-PL"/>
              </w:rPr>
              <w:t>900 osób</w:t>
            </w:r>
          </w:p>
        </w:tc>
      </w:tr>
      <w:tr w:rsidR="0065299A" w:rsidRPr="00C00DD8" w:rsidTr="0065299A">
        <w:trPr>
          <w:trHeight w:val="443"/>
          <w:jc w:val="center"/>
        </w:trPr>
        <w:tc>
          <w:tcPr>
            <w:tcW w:w="2776" w:type="dxa"/>
            <w:vMerge w:val="restart"/>
            <w:vAlign w:val="center"/>
          </w:tcPr>
          <w:p w:rsidR="006729B3" w:rsidRPr="00E77EB3" w:rsidRDefault="006729B3" w:rsidP="00807CE5">
            <w:pPr>
              <w:spacing w:after="0" w:line="276" w:lineRule="auto"/>
              <w:jc w:val="center"/>
              <w:rPr>
                <w:rFonts w:ascii="Times New Roman" w:hAnsi="Times New Roman" w:cs="Times New Roman"/>
                <w:b/>
                <w:lang w:eastAsia="pl-PL"/>
              </w:rPr>
            </w:pPr>
            <w:r w:rsidRPr="00E77EB3">
              <w:rPr>
                <w:rFonts w:ascii="Times New Roman" w:hAnsi="Times New Roman" w:cs="Times New Roman"/>
                <w:b/>
                <w:lang w:eastAsia="pl-PL"/>
              </w:rPr>
              <w:t>w tym:</w:t>
            </w:r>
          </w:p>
        </w:tc>
        <w:tc>
          <w:tcPr>
            <w:tcW w:w="4494" w:type="dxa"/>
          </w:tcPr>
          <w:p w:rsidR="006729B3" w:rsidRPr="00E77EB3" w:rsidRDefault="006729B3" w:rsidP="00807CE5">
            <w:pPr>
              <w:spacing w:after="0" w:line="276" w:lineRule="auto"/>
              <w:jc w:val="left"/>
              <w:rPr>
                <w:rFonts w:ascii="Times New Roman" w:hAnsi="Times New Roman" w:cs="Times New Roman"/>
                <w:b/>
                <w:lang w:eastAsia="pl-PL"/>
              </w:rPr>
            </w:pPr>
            <w:r w:rsidRPr="00E77EB3">
              <w:rPr>
                <w:rFonts w:ascii="Times New Roman" w:hAnsi="Times New Roman" w:cs="Times New Roman"/>
                <w:b/>
                <w:lang w:eastAsia="pl-PL"/>
              </w:rPr>
              <w:t>odpłatnie</w:t>
            </w:r>
          </w:p>
        </w:tc>
        <w:tc>
          <w:tcPr>
            <w:tcW w:w="1400" w:type="dxa"/>
          </w:tcPr>
          <w:p w:rsidR="006729B3" w:rsidRPr="00E77EB3" w:rsidRDefault="006729B3" w:rsidP="00CC4B4A">
            <w:pPr>
              <w:spacing w:after="0" w:line="276" w:lineRule="auto"/>
              <w:jc w:val="right"/>
              <w:rPr>
                <w:rFonts w:ascii="Times New Roman" w:hAnsi="Times New Roman" w:cs="Times New Roman"/>
                <w:b/>
                <w:lang w:eastAsia="pl-PL"/>
              </w:rPr>
            </w:pPr>
            <w:r w:rsidRPr="00E77EB3">
              <w:rPr>
                <w:rFonts w:ascii="Times New Roman" w:hAnsi="Times New Roman" w:cs="Times New Roman"/>
                <w:b/>
                <w:lang w:eastAsia="pl-PL"/>
              </w:rPr>
              <w:t>10</w:t>
            </w:r>
            <w:r w:rsidR="00CC4B4A">
              <w:rPr>
                <w:rFonts w:ascii="Times New Roman" w:hAnsi="Times New Roman" w:cs="Times New Roman"/>
                <w:b/>
                <w:lang w:eastAsia="pl-PL"/>
              </w:rPr>
              <w:t xml:space="preserve"> </w:t>
            </w:r>
            <w:r w:rsidRPr="00E77EB3">
              <w:rPr>
                <w:rFonts w:ascii="Times New Roman" w:hAnsi="Times New Roman" w:cs="Times New Roman"/>
                <w:b/>
                <w:lang w:eastAsia="pl-PL"/>
              </w:rPr>
              <w:t>200</w:t>
            </w:r>
          </w:p>
        </w:tc>
      </w:tr>
      <w:tr w:rsidR="0065299A" w:rsidRPr="00C00DD8" w:rsidTr="0065299A">
        <w:trPr>
          <w:trHeight w:val="125"/>
          <w:jc w:val="center"/>
        </w:trPr>
        <w:tc>
          <w:tcPr>
            <w:tcW w:w="2776" w:type="dxa"/>
            <w:vMerge/>
          </w:tcPr>
          <w:p w:rsidR="006729B3" w:rsidRPr="00E77EB3" w:rsidRDefault="006729B3" w:rsidP="00807CE5">
            <w:pPr>
              <w:spacing w:after="0" w:line="276" w:lineRule="auto"/>
              <w:jc w:val="center"/>
              <w:rPr>
                <w:rFonts w:ascii="Times New Roman" w:hAnsi="Times New Roman" w:cs="Times New Roman"/>
                <w:lang w:eastAsia="pl-PL"/>
              </w:rPr>
            </w:pPr>
          </w:p>
        </w:tc>
        <w:tc>
          <w:tcPr>
            <w:tcW w:w="4494"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przywięzienne zakłady pracy</w:t>
            </w:r>
          </w:p>
        </w:tc>
        <w:tc>
          <w:tcPr>
            <w:tcW w:w="1400" w:type="dxa"/>
          </w:tcPr>
          <w:p w:rsidR="006729B3" w:rsidRPr="00E77EB3" w:rsidRDefault="006729B3" w:rsidP="00CC4B4A">
            <w:pPr>
              <w:spacing w:after="0" w:line="276" w:lineRule="auto"/>
              <w:jc w:val="right"/>
              <w:rPr>
                <w:rFonts w:ascii="Times New Roman" w:hAnsi="Times New Roman" w:cs="Times New Roman"/>
                <w:lang w:eastAsia="pl-PL"/>
              </w:rPr>
            </w:pPr>
            <w:r w:rsidRPr="00E77EB3">
              <w:rPr>
                <w:rFonts w:ascii="Times New Roman" w:hAnsi="Times New Roman" w:cs="Times New Roman"/>
                <w:lang w:eastAsia="pl-PL"/>
              </w:rPr>
              <w:t>1</w:t>
            </w:r>
            <w:r w:rsidR="00CC4B4A">
              <w:rPr>
                <w:rFonts w:ascii="Times New Roman" w:hAnsi="Times New Roman" w:cs="Times New Roman"/>
                <w:lang w:eastAsia="pl-PL"/>
              </w:rPr>
              <w:t xml:space="preserve"> </w:t>
            </w:r>
            <w:r w:rsidRPr="00E77EB3">
              <w:rPr>
                <w:rFonts w:ascii="Times New Roman" w:hAnsi="Times New Roman" w:cs="Times New Roman"/>
                <w:lang w:eastAsia="pl-PL"/>
              </w:rPr>
              <w:t>700</w:t>
            </w:r>
          </w:p>
        </w:tc>
      </w:tr>
      <w:tr w:rsidR="0065299A" w:rsidRPr="00C00DD8" w:rsidTr="0065299A">
        <w:trPr>
          <w:trHeight w:val="125"/>
          <w:jc w:val="center"/>
        </w:trPr>
        <w:tc>
          <w:tcPr>
            <w:tcW w:w="2776" w:type="dxa"/>
            <w:vMerge/>
          </w:tcPr>
          <w:p w:rsidR="006729B3" w:rsidRPr="00E77EB3" w:rsidRDefault="006729B3" w:rsidP="00807CE5">
            <w:pPr>
              <w:spacing w:after="0" w:line="276" w:lineRule="auto"/>
              <w:jc w:val="center"/>
              <w:rPr>
                <w:rFonts w:ascii="Times New Roman" w:hAnsi="Times New Roman" w:cs="Times New Roman"/>
                <w:lang w:eastAsia="pl-PL"/>
              </w:rPr>
            </w:pPr>
          </w:p>
        </w:tc>
        <w:tc>
          <w:tcPr>
            <w:tcW w:w="4494"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kontrahenci</w:t>
            </w:r>
            <w:r w:rsidR="00827912" w:rsidRPr="00E77EB3">
              <w:rPr>
                <w:rFonts w:ascii="Times New Roman" w:hAnsi="Times New Roman" w:cs="Times New Roman"/>
                <w:lang w:eastAsia="pl-PL"/>
              </w:rPr>
              <w:t xml:space="preserve"> </w:t>
            </w:r>
            <w:r w:rsidRPr="00E77EB3">
              <w:rPr>
                <w:rFonts w:ascii="Times New Roman" w:hAnsi="Times New Roman" w:cs="Times New Roman"/>
                <w:lang w:eastAsia="pl-PL"/>
              </w:rPr>
              <w:t>pozawięzienni</w:t>
            </w:r>
          </w:p>
        </w:tc>
        <w:tc>
          <w:tcPr>
            <w:tcW w:w="1400" w:type="dxa"/>
          </w:tcPr>
          <w:p w:rsidR="006729B3" w:rsidRPr="00E77EB3" w:rsidRDefault="006729B3" w:rsidP="00CC4B4A">
            <w:pPr>
              <w:spacing w:after="0" w:line="276" w:lineRule="auto"/>
              <w:jc w:val="right"/>
              <w:rPr>
                <w:rFonts w:ascii="Times New Roman" w:hAnsi="Times New Roman" w:cs="Times New Roman"/>
                <w:lang w:eastAsia="pl-PL"/>
              </w:rPr>
            </w:pPr>
            <w:r w:rsidRPr="00E77EB3">
              <w:rPr>
                <w:rFonts w:ascii="Times New Roman" w:hAnsi="Times New Roman" w:cs="Times New Roman"/>
                <w:lang w:eastAsia="pl-PL"/>
              </w:rPr>
              <w:t>2</w:t>
            </w:r>
            <w:r w:rsidR="00CC4B4A">
              <w:rPr>
                <w:rFonts w:ascii="Times New Roman" w:hAnsi="Times New Roman" w:cs="Times New Roman"/>
                <w:lang w:eastAsia="pl-PL"/>
              </w:rPr>
              <w:t xml:space="preserve"> </w:t>
            </w:r>
            <w:r w:rsidRPr="00E77EB3">
              <w:rPr>
                <w:rFonts w:ascii="Times New Roman" w:hAnsi="Times New Roman" w:cs="Times New Roman"/>
                <w:lang w:eastAsia="pl-PL"/>
              </w:rPr>
              <w:t>700</w:t>
            </w:r>
          </w:p>
        </w:tc>
      </w:tr>
      <w:tr w:rsidR="0065299A" w:rsidRPr="00C00DD8" w:rsidTr="0065299A">
        <w:trPr>
          <w:trHeight w:val="125"/>
          <w:jc w:val="center"/>
        </w:trPr>
        <w:tc>
          <w:tcPr>
            <w:tcW w:w="2776" w:type="dxa"/>
            <w:vMerge/>
          </w:tcPr>
          <w:p w:rsidR="006729B3" w:rsidRPr="00E77EB3" w:rsidRDefault="006729B3" w:rsidP="00807CE5">
            <w:pPr>
              <w:spacing w:after="0" w:line="276" w:lineRule="auto"/>
              <w:jc w:val="center"/>
              <w:rPr>
                <w:rFonts w:ascii="Times New Roman" w:hAnsi="Times New Roman" w:cs="Times New Roman"/>
                <w:lang w:eastAsia="pl-PL"/>
              </w:rPr>
            </w:pPr>
          </w:p>
        </w:tc>
        <w:tc>
          <w:tcPr>
            <w:tcW w:w="4494"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prace porządkowe i pomocnicze na rzecz jednostek SW</w:t>
            </w:r>
          </w:p>
        </w:tc>
        <w:tc>
          <w:tcPr>
            <w:tcW w:w="1400" w:type="dxa"/>
          </w:tcPr>
          <w:p w:rsidR="006729B3" w:rsidRPr="00E77EB3" w:rsidRDefault="006729B3" w:rsidP="00CC4B4A">
            <w:pPr>
              <w:spacing w:after="0" w:line="276" w:lineRule="auto"/>
              <w:jc w:val="right"/>
              <w:rPr>
                <w:rFonts w:ascii="Times New Roman" w:hAnsi="Times New Roman" w:cs="Times New Roman"/>
                <w:lang w:eastAsia="pl-PL"/>
              </w:rPr>
            </w:pPr>
            <w:r w:rsidRPr="00E77EB3">
              <w:rPr>
                <w:rFonts w:ascii="Times New Roman" w:hAnsi="Times New Roman" w:cs="Times New Roman"/>
                <w:lang w:eastAsia="pl-PL"/>
              </w:rPr>
              <w:t>5</w:t>
            </w:r>
            <w:r w:rsidR="00CC4B4A">
              <w:rPr>
                <w:rFonts w:ascii="Times New Roman" w:hAnsi="Times New Roman" w:cs="Times New Roman"/>
                <w:lang w:eastAsia="pl-PL"/>
              </w:rPr>
              <w:t xml:space="preserve"> </w:t>
            </w:r>
            <w:r w:rsidRPr="00E77EB3">
              <w:rPr>
                <w:rFonts w:ascii="Times New Roman" w:hAnsi="Times New Roman" w:cs="Times New Roman"/>
                <w:lang w:eastAsia="pl-PL"/>
              </w:rPr>
              <w:t>800</w:t>
            </w:r>
          </w:p>
        </w:tc>
      </w:tr>
      <w:tr w:rsidR="0065299A" w:rsidRPr="00C00DD8" w:rsidTr="0065299A">
        <w:trPr>
          <w:trHeight w:val="125"/>
          <w:jc w:val="center"/>
        </w:trPr>
        <w:tc>
          <w:tcPr>
            <w:tcW w:w="2776" w:type="dxa"/>
            <w:vMerge/>
          </w:tcPr>
          <w:p w:rsidR="006729B3" w:rsidRPr="00E77EB3" w:rsidRDefault="006729B3" w:rsidP="00807CE5">
            <w:pPr>
              <w:spacing w:after="0" w:line="276" w:lineRule="auto"/>
              <w:jc w:val="center"/>
              <w:rPr>
                <w:rFonts w:ascii="Times New Roman" w:hAnsi="Times New Roman" w:cs="Times New Roman"/>
                <w:lang w:eastAsia="pl-PL"/>
              </w:rPr>
            </w:pPr>
          </w:p>
        </w:tc>
        <w:tc>
          <w:tcPr>
            <w:tcW w:w="4494" w:type="dxa"/>
          </w:tcPr>
          <w:p w:rsidR="006729B3" w:rsidRPr="00E77EB3" w:rsidRDefault="006729B3" w:rsidP="00807CE5">
            <w:pPr>
              <w:spacing w:after="0" w:line="276" w:lineRule="auto"/>
              <w:jc w:val="left"/>
              <w:rPr>
                <w:rFonts w:ascii="Times New Roman" w:hAnsi="Times New Roman" w:cs="Times New Roman"/>
                <w:b/>
                <w:lang w:eastAsia="pl-PL"/>
              </w:rPr>
            </w:pPr>
            <w:r w:rsidRPr="00E77EB3">
              <w:rPr>
                <w:rFonts w:ascii="Times New Roman" w:hAnsi="Times New Roman" w:cs="Times New Roman"/>
                <w:b/>
                <w:lang w:eastAsia="pl-PL"/>
              </w:rPr>
              <w:t>nieodpłatnie</w:t>
            </w:r>
          </w:p>
        </w:tc>
        <w:tc>
          <w:tcPr>
            <w:tcW w:w="1400" w:type="dxa"/>
          </w:tcPr>
          <w:p w:rsidR="006729B3" w:rsidRPr="00E77EB3" w:rsidRDefault="006729B3" w:rsidP="00CC4B4A">
            <w:pPr>
              <w:spacing w:after="0" w:line="276" w:lineRule="auto"/>
              <w:jc w:val="right"/>
              <w:rPr>
                <w:rFonts w:ascii="Times New Roman" w:hAnsi="Times New Roman" w:cs="Times New Roman"/>
                <w:b/>
                <w:lang w:eastAsia="pl-PL"/>
              </w:rPr>
            </w:pPr>
            <w:r w:rsidRPr="00E77EB3">
              <w:rPr>
                <w:rFonts w:ascii="Times New Roman" w:hAnsi="Times New Roman" w:cs="Times New Roman"/>
                <w:b/>
                <w:lang w:eastAsia="pl-PL"/>
              </w:rPr>
              <w:t>14</w:t>
            </w:r>
            <w:r w:rsidR="00CC4B4A">
              <w:rPr>
                <w:rFonts w:ascii="Times New Roman" w:hAnsi="Times New Roman" w:cs="Times New Roman"/>
                <w:b/>
                <w:lang w:eastAsia="pl-PL"/>
              </w:rPr>
              <w:t xml:space="preserve"> </w:t>
            </w:r>
            <w:r w:rsidRPr="00E77EB3">
              <w:rPr>
                <w:rFonts w:ascii="Times New Roman" w:hAnsi="Times New Roman" w:cs="Times New Roman"/>
                <w:b/>
                <w:lang w:eastAsia="pl-PL"/>
              </w:rPr>
              <w:t>700</w:t>
            </w:r>
          </w:p>
        </w:tc>
      </w:tr>
      <w:tr w:rsidR="0065299A" w:rsidRPr="00C00DD8" w:rsidTr="00E77EB3">
        <w:trPr>
          <w:trHeight w:val="496"/>
          <w:jc w:val="center"/>
        </w:trPr>
        <w:tc>
          <w:tcPr>
            <w:tcW w:w="2776" w:type="dxa"/>
            <w:vMerge/>
          </w:tcPr>
          <w:p w:rsidR="006729B3" w:rsidRPr="00E77EB3" w:rsidRDefault="006729B3" w:rsidP="00807CE5">
            <w:pPr>
              <w:spacing w:after="0" w:line="276" w:lineRule="auto"/>
              <w:jc w:val="center"/>
              <w:rPr>
                <w:rFonts w:ascii="Times New Roman" w:hAnsi="Times New Roman" w:cs="Times New Roman"/>
                <w:lang w:eastAsia="pl-PL"/>
              </w:rPr>
            </w:pPr>
          </w:p>
        </w:tc>
        <w:tc>
          <w:tcPr>
            <w:tcW w:w="4494"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prace publiczne na rzecz organów administracji publicznej</w:t>
            </w:r>
          </w:p>
        </w:tc>
        <w:tc>
          <w:tcPr>
            <w:tcW w:w="1400" w:type="dxa"/>
          </w:tcPr>
          <w:p w:rsidR="006729B3" w:rsidRPr="00E77EB3" w:rsidRDefault="006729B3" w:rsidP="00CC4B4A">
            <w:pPr>
              <w:spacing w:after="0" w:line="276" w:lineRule="auto"/>
              <w:jc w:val="right"/>
              <w:rPr>
                <w:rFonts w:ascii="Times New Roman" w:hAnsi="Times New Roman" w:cs="Times New Roman"/>
                <w:lang w:eastAsia="pl-PL"/>
              </w:rPr>
            </w:pPr>
            <w:r w:rsidRPr="00E77EB3">
              <w:rPr>
                <w:rFonts w:ascii="Times New Roman" w:hAnsi="Times New Roman" w:cs="Times New Roman"/>
                <w:lang w:eastAsia="pl-PL"/>
              </w:rPr>
              <w:t>2</w:t>
            </w:r>
            <w:r w:rsidR="00CC4B4A">
              <w:rPr>
                <w:rFonts w:ascii="Times New Roman" w:hAnsi="Times New Roman" w:cs="Times New Roman"/>
                <w:lang w:eastAsia="pl-PL"/>
              </w:rPr>
              <w:t xml:space="preserve"> </w:t>
            </w:r>
            <w:r w:rsidRPr="00E77EB3">
              <w:rPr>
                <w:rFonts w:ascii="Times New Roman" w:hAnsi="Times New Roman" w:cs="Times New Roman"/>
                <w:lang w:eastAsia="pl-PL"/>
              </w:rPr>
              <w:t>800</w:t>
            </w:r>
          </w:p>
        </w:tc>
      </w:tr>
      <w:tr w:rsidR="0065299A" w:rsidRPr="00C00DD8" w:rsidTr="00E77EB3">
        <w:trPr>
          <w:trHeight w:val="564"/>
          <w:jc w:val="center"/>
        </w:trPr>
        <w:tc>
          <w:tcPr>
            <w:tcW w:w="2776" w:type="dxa"/>
            <w:vMerge/>
          </w:tcPr>
          <w:p w:rsidR="006729B3" w:rsidRPr="00E77EB3" w:rsidRDefault="006729B3" w:rsidP="00807CE5">
            <w:pPr>
              <w:spacing w:after="0" w:line="276" w:lineRule="auto"/>
              <w:jc w:val="center"/>
              <w:rPr>
                <w:rFonts w:ascii="Times New Roman" w:hAnsi="Times New Roman" w:cs="Times New Roman"/>
                <w:lang w:eastAsia="pl-PL"/>
              </w:rPr>
            </w:pPr>
          </w:p>
        </w:tc>
        <w:tc>
          <w:tcPr>
            <w:tcW w:w="4494"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prace charytatywne i na rzecz organizacji pożytku publicznego</w:t>
            </w:r>
          </w:p>
        </w:tc>
        <w:tc>
          <w:tcPr>
            <w:tcW w:w="1400" w:type="dxa"/>
          </w:tcPr>
          <w:p w:rsidR="006729B3" w:rsidRPr="00E77EB3" w:rsidRDefault="006729B3" w:rsidP="00CC4B4A">
            <w:pPr>
              <w:spacing w:after="0" w:line="276" w:lineRule="auto"/>
              <w:jc w:val="right"/>
              <w:rPr>
                <w:rFonts w:ascii="Times New Roman" w:hAnsi="Times New Roman" w:cs="Times New Roman"/>
                <w:lang w:eastAsia="pl-PL"/>
              </w:rPr>
            </w:pPr>
            <w:r w:rsidRPr="00E77EB3">
              <w:rPr>
                <w:rFonts w:ascii="Times New Roman" w:hAnsi="Times New Roman" w:cs="Times New Roman"/>
                <w:lang w:eastAsia="pl-PL"/>
              </w:rPr>
              <w:t>700</w:t>
            </w:r>
          </w:p>
        </w:tc>
      </w:tr>
      <w:tr w:rsidR="0065299A" w:rsidRPr="00C00DD8" w:rsidTr="0065299A">
        <w:trPr>
          <w:trHeight w:val="125"/>
          <w:jc w:val="center"/>
        </w:trPr>
        <w:tc>
          <w:tcPr>
            <w:tcW w:w="2776" w:type="dxa"/>
            <w:vMerge/>
          </w:tcPr>
          <w:p w:rsidR="006729B3" w:rsidRPr="00E77EB3" w:rsidRDefault="006729B3" w:rsidP="00807CE5">
            <w:pPr>
              <w:spacing w:after="0" w:line="276" w:lineRule="auto"/>
              <w:jc w:val="center"/>
              <w:rPr>
                <w:rFonts w:ascii="Times New Roman" w:hAnsi="Times New Roman" w:cs="Times New Roman"/>
                <w:lang w:eastAsia="pl-PL"/>
              </w:rPr>
            </w:pPr>
          </w:p>
        </w:tc>
        <w:tc>
          <w:tcPr>
            <w:tcW w:w="4494"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prace porządkowe i pomocnicze na rzecz jednostek SW</w:t>
            </w:r>
          </w:p>
        </w:tc>
        <w:tc>
          <w:tcPr>
            <w:tcW w:w="1400" w:type="dxa"/>
          </w:tcPr>
          <w:p w:rsidR="006729B3" w:rsidRPr="00E77EB3" w:rsidRDefault="006729B3" w:rsidP="00CC4B4A">
            <w:pPr>
              <w:spacing w:after="0" w:line="276" w:lineRule="auto"/>
              <w:jc w:val="right"/>
              <w:rPr>
                <w:rFonts w:ascii="Times New Roman" w:hAnsi="Times New Roman" w:cs="Times New Roman"/>
                <w:lang w:eastAsia="pl-PL"/>
              </w:rPr>
            </w:pPr>
            <w:r w:rsidRPr="00E77EB3">
              <w:rPr>
                <w:rFonts w:ascii="Times New Roman" w:hAnsi="Times New Roman" w:cs="Times New Roman"/>
                <w:lang w:eastAsia="pl-PL"/>
              </w:rPr>
              <w:t>11</w:t>
            </w:r>
            <w:r w:rsidR="00CC4B4A">
              <w:rPr>
                <w:rFonts w:ascii="Times New Roman" w:hAnsi="Times New Roman" w:cs="Times New Roman"/>
                <w:lang w:eastAsia="pl-PL"/>
              </w:rPr>
              <w:t xml:space="preserve"> </w:t>
            </w:r>
            <w:r w:rsidRPr="00E77EB3">
              <w:rPr>
                <w:rFonts w:ascii="Times New Roman" w:hAnsi="Times New Roman" w:cs="Times New Roman"/>
                <w:lang w:eastAsia="pl-PL"/>
              </w:rPr>
              <w:t>200</w:t>
            </w:r>
          </w:p>
        </w:tc>
      </w:tr>
    </w:tbl>
    <w:p w:rsidR="00502072" w:rsidRDefault="00502072" w:rsidP="006729B3">
      <w:pPr>
        <w:rPr>
          <w:rFonts w:ascii="Times New Roman" w:hAnsi="Times New Roman" w:cs="Times New Roman"/>
          <w:sz w:val="24"/>
          <w:szCs w:val="24"/>
        </w:rPr>
      </w:pPr>
    </w:p>
    <w:p w:rsidR="00C1022C" w:rsidRPr="00E77EB3" w:rsidRDefault="00C1022C" w:rsidP="002614E4">
      <w:pPr>
        <w:pStyle w:val="Legenda"/>
        <w:keepNext/>
        <w:rPr>
          <w:rFonts w:ascii="Times New Roman" w:hAnsi="Times New Roman" w:cs="Times New Roman"/>
          <w:color w:val="auto"/>
          <w:sz w:val="24"/>
          <w:szCs w:val="24"/>
        </w:rPr>
      </w:pPr>
      <w:r w:rsidRPr="00E77EB3">
        <w:rPr>
          <w:rFonts w:ascii="Times New Roman" w:hAnsi="Times New Roman" w:cs="Times New Roman"/>
          <w:color w:val="auto"/>
          <w:sz w:val="24"/>
          <w:szCs w:val="24"/>
        </w:rPr>
        <w:t xml:space="preserve">Tabela </w:t>
      </w:r>
      <w:r w:rsidR="00DC600E" w:rsidRPr="00E77EB3">
        <w:rPr>
          <w:rFonts w:ascii="Times New Roman" w:hAnsi="Times New Roman" w:cs="Times New Roman"/>
          <w:color w:val="auto"/>
          <w:sz w:val="24"/>
          <w:szCs w:val="24"/>
        </w:rPr>
        <w:fldChar w:fldCharType="begin"/>
      </w:r>
      <w:r w:rsidRPr="00E77EB3">
        <w:rPr>
          <w:rFonts w:ascii="Times New Roman" w:hAnsi="Times New Roman" w:cs="Times New Roman"/>
          <w:color w:val="auto"/>
          <w:sz w:val="24"/>
          <w:szCs w:val="24"/>
        </w:rPr>
        <w:instrText xml:space="preserve"> SEQ Tabela \* ARABIC </w:instrText>
      </w:r>
      <w:r w:rsidR="00DC600E" w:rsidRPr="00E77EB3">
        <w:rPr>
          <w:rFonts w:ascii="Times New Roman" w:hAnsi="Times New Roman" w:cs="Times New Roman"/>
          <w:color w:val="auto"/>
          <w:sz w:val="24"/>
          <w:szCs w:val="24"/>
        </w:rPr>
        <w:fldChar w:fldCharType="separate"/>
      </w:r>
      <w:r w:rsidR="00761C77">
        <w:rPr>
          <w:rFonts w:ascii="Times New Roman" w:hAnsi="Times New Roman" w:cs="Times New Roman"/>
          <w:noProof/>
          <w:color w:val="auto"/>
          <w:sz w:val="24"/>
          <w:szCs w:val="24"/>
        </w:rPr>
        <w:t>4</w:t>
      </w:r>
      <w:r w:rsidR="00DC600E" w:rsidRPr="00E77EB3">
        <w:rPr>
          <w:rFonts w:ascii="Times New Roman" w:hAnsi="Times New Roman" w:cs="Times New Roman"/>
          <w:color w:val="auto"/>
          <w:sz w:val="24"/>
          <w:szCs w:val="24"/>
        </w:rPr>
        <w:fldChar w:fldCharType="end"/>
      </w:r>
      <w:r w:rsidR="00D53271" w:rsidRPr="00E77EB3">
        <w:rPr>
          <w:rFonts w:ascii="Times New Roman" w:hAnsi="Times New Roman" w:cs="Times New Roman"/>
          <w:color w:val="auto"/>
          <w:sz w:val="24"/>
          <w:szCs w:val="24"/>
        </w:rPr>
        <w:t>.</w:t>
      </w:r>
      <w:r w:rsidRPr="00E77EB3">
        <w:rPr>
          <w:rFonts w:ascii="Times New Roman" w:hAnsi="Times New Roman" w:cs="Times New Roman"/>
          <w:color w:val="auto"/>
          <w:sz w:val="24"/>
          <w:szCs w:val="24"/>
        </w:rPr>
        <w:t xml:space="preserve"> Dane dotyczące </w:t>
      </w:r>
      <w:r w:rsidR="00331E99" w:rsidRPr="00E77EB3">
        <w:rPr>
          <w:rFonts w:ascii="Times New Roman" w:hAnsi="Times New Roman" w:cs="Times New Roman"/>
          <w:color w:val="auto"/>
          <w:sz w:val="24"/>
          <w:szCs w:val="24"/>
        </w:rPr>
        <w:t xml:space="preserve">niezatrudnionych </w:t>
      </w:r>
      <w:r w:rsidRPr="00E77EB3">
        <w:rPr>
          <w:rFonts w:ascii="Times New Roman" w:hAnsi="Times New Roman" w:cs="Times New Roman"/>
          <w:color w:val="auto"/>
          <w:sz w:val="24"/>
          <w:szCs w:val="24"/>
        </w:rPr>
        <w:t>osadzonych według stanu na dzień 31.10.2015 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5145"/>
        <w:gridCol w:w="1457"/>
      </w:tblGrid>
      <w:tr w:rsidR="006729B3" w:rsidRPr="006729B3" w:rsidTr="00C57122">
        <w:trPr>
          <w:jc w:val="center"/>
        </w:trPr>
        <w:tc>
          <w:tcPr>
            <w:tcW w:w="2480" w:type="dxa"/>
          </w:tcPr>
          <w:p w:rsidR="006729B3" w:rsidRPr="00E77EB3" w:rsidRDefault="00E77EB3" w:rsidP="00807CE5">
            <w:pPr>
              <w:spacing w:after="0" w:line="276" w:lineRule="auto"/>
              <w:jc w:val="center"/>
              <w:rPr>
                <w:rFonts w:ascii="Times New Roman" w:hAnsi="Times New Roman" w:cs="Times New Roman"/>
                <w:b/>
              </w:rPr>
            </w:pPr>
            <w:r>
              <w:rPr>
                <w:rFonts w:ascii="Times New Roman" w:hAnsi="Times New Roman" w:cs="Times New Roman"/>
                <w:b/>
              </w:rPr>
              <w:t>L</w:t>
            </w:r>
            <w:r w:rsidR="006729B3" w:rsidRPr="00E77EB3">
              <w:rPr>
                <w:rFonts w:ascii="Times New Roman" w:hAnsi="Times New Roman" w:cs="Times New Roman"/>
                <w:b/>
              </w:rPr>
              <w:t>iczba niezatrudnionych ogółem</w:t>
            </w:r>
          </w:p>
        </w:tc>
        <w:tc>
          <w:tcPr>
            <w:tcW w:w="6732" w:type="dxa"/>
            <w:gridSpan w:val="2"/>
          </w:tcPr>
          <w:p w:rsidR="006729B3" w:rsidRPr="00E77EB3" w:rsidRDefault="006729B3" w:rsidP="00807CE5">
            <w:pPr>
              <w:spacing w:after="0" w:line="276" w:lineRule="auto"/>
              <w:jc w:val="center"/>
              <w:rPr>
                <w:rFonts w:ascii="Times New Roman" w:hAnsi="Times New Roman" w:cs="Times New Roman"/>
              </w:rPr>
            </w:pPr>
          </w:p>
          <w:p w:rsidR="006729B3" w:rsidRPr="00E77EB3" w:rsidRDefault="006729B3" w:rsidP="00807CE5">
            <w:pPr>
              <w:spacing w:after="0" w:line="276" w:lineRule="auto"/>
              <w:jc w:val="center"/>
              <w:rPr>
                <w:rFonts w:ascii="Times New Roman" w:hAnsi="Times New Roman" w:cs="Times New Roman"/>
              </w:rPr>
            </w:pPr>
            <w:r w:rsidRPr="00E77EB3">
              <w:rPr>
                <w:rFonts w:ascii="Times New Roman" w:hAnsi="Times New Roman" w:cs="Times New Roman"/>
              </w:rPr>
              <w:t>47.400 osób</w:t>
            </w:r>
          </w:p>
        </w:tc>
      </w:tr>
      <w:tr w:rsidR="006729B3" w:rsidRPr="006729B3" w:rsidTr="00C57122">
        <w:trPr>
          <w:jc w:val="center"/>
        </w:trPr>
        <w:tc>
          <w:tcPr>
            <w:tcW w:w="2480" w:type="dxa"/>
            <w:vMerge w:val="restart"/>
            <w:vAlign w:val="center"/>
          </w:tcPr>
          <w:p w:rsidR="006729B3" w:rsidRPr="00E77EB3" w:rsidRDefault="006729B3" w:rsidP="00807CE5">
            <w:pPr>
              <w:spacing w:after="0" w:line="276" w:lineRule="auto"/>
              <w:jc w:val="center"/>
              <w:rPr>
                <w:rFonts w:ascii="Times New Roman" w:hAnsi="Times New Roman" w:cs="Times New Roman"/>
                <w:b/>
              </w:rPr>
            </w:pPr>
            <w:r w:rsidRPr="00E77EB3">
              <w:rPr>
                <w:rFonts w:ascii="Times New Roman" w:hAnsi="Times New Roman" w:cs="Times New Roman"/>
                <w:b/>
              </w:rPr>
              <w:t>w tym:</w:t>
            </w:r>
          </w:p>
        </w:tc>
        <w:tc>
          <w:tcPr>
            <w:tcW w:w="5245" w:type="dxa"/>
          </w:tcPr>
          <w:p w:rsidR="006729B3" w:rsidRPr="00E77EB3" w:rsidRDefault="006729B3" w:rsidP="00807CE5">
            <w:pPr>
              <w:spacing w:after="0" w:line="276" w:lineRule="auto"/>
              <w:jc w:val="left"/>
              <w:rPr>
                <w:rFonts w:ascii="Times New Roman" w:hAnsi="Times New Roman" w:cs="Times New Roman"/>
              </w:rPr>
            </w:pPr>
            <w:r w:rsidRPr="00E77EB3">
              <w:rPr>
                <w:rFonts w:ascii="Times New Roman" w:hAnsi="Times New Roman" w:cs="Times New Roman"/>
                <w:b/>
                <w:lang w:eastAsia="pl-PL"/>
              </w:rPr>
              <w:t>z uwagi na</w:t>
            </w:r>
            <w:r w:rsidR="00827912" w:rsidRPr="00E77EB3">
              <w:rPr>
                <w:rFonts w:ascii="Times New Roman" w:hAnsi="Times New Roman" w:cs="Times New Roman"/>
                <w:b/>
                <w:lang w:eastAsia="pl-PL"/>
              </w:rPr>
              <w:t xml:space="preserve"> </w:t>
            </w:r>
            <w:r w:rsidRPr="00E77EB3">
              <w:rPr>
                <w:rFonts w:ascii="Times New Roman" w:hAnsi="Times New Roman" w:cs="Times New Roman"/>
                <w:b/>
                <w:lang w:eastAsia="pl-PL"/>
              </w:rPr>
              <w:t>brak pracy</w:t>
            </w:r>
          </w:p>
        </w:tc>
        <w:tc>
          <w:tcPr>
            <w:tcW w:w="1487" w:type="dxa"/>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18</w:t>
            </w:r>
            <w:r w:rsidR="00CC4B4A">
              <w:rPr>
                <w:rFonts w:ascii="Times New Roman" w:hAnsi="Times New Roman" w:cs="Times New Roman"/>
              </w:rPr>
              <w:t xml:space="preserve"> </w:t>
            </w:r>
            <w:r w:rsidRPr="00E77EB3">
              <w:rPr>
                <w:rFonts w:ascii="Times New Roman" w:hAnsi="Times New Roman" w:cs="Times New Roman"/>
              </w:rPr>
              <w:t>000</w:t>
            </w:r>
          </w:p>
        </w:tc>
      </w:tr>
      <w:tr w:rsidR="006729B3" w:rsidRPr="006729B3" w:rsidTr="00C57122">
        <w:trPr>
          <w:jc w:val="center"/>
        </w:trPr>
        <w:tc>
          <w:tcPr>
            <w:tcW w:w="2480" w:type="dxa"/>
            <w:vMerge/>
          </w:tcPr>
          <w:p w:rsidR="006729B3" w:rsidRPr="00E77EB3" w:rsidRDefault="006729B3" w:rsidP="00807CE5">
            <w:pPr>
              <w:spacing w:after="0" w:line="276" w:lineRule="auto"/>
              <w:jc w:val="center"/>
              <w:rPr>
                <w:rFonts w:ascii="Times New Roman" w:hAnsi="Times New Roman" w:cs="Times New Roman"/>
              </w:rPr>
            </w:pPr>
          </w:p>
        </w:tc>
        <w:tc>
          <w:tcPr>
            <w:tcW w:w="5245" w:type="dxa"/>
          </w:tcPr>
          <w:p w:rsidR="006729B3" w:rsidRPr="00E77EB3" w:rsidRDefault="006729B3" w:rsidP="00807CE5">
            <w:pPr>
              <w:spacing w:after="0" w:line="276" w:lineRule="auto"/>
              <w:jc w:val="left"/>
              <w:rPr>
                <w:rFonts w:ascii="Times New Roman" w:hAnsi="Times New Roman" w:cs="Times New Roman"/>
              </w:rPr>
            </w:pPr>
            <w:r w:rsidRPr="00E77EB3">
              <w:rPr>
                <w:rFonts w:ascii="Times New Roman" w:hAnsi="Times New Roman" w:cs="Times New Roman"/>
                <w:b/>
                <w:lang w:eastAsia="pl-PL"/>
              </w:rPr>
              <w:t>niezatrudnieni z innych przyczyn niż brak pracy</w:t>
            </w:r>
          </w:p>
        </w:tc>
        <w:tc>
          <w:tcPr>
            <w:tcW w:w="1487" w:type="dxa"/>
            <w:vAlign w:val="bottom"/>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29</w:t>
            </w:r>
            <w:r w:rsidR="00CC4B4A">
              <w:rPr>
                <w:rFonts w:ascii="Times New Roman" w:hAnsi="Times New Roman" w:cs="Times New Roman"/>
              </w:rPr>
              <w:t xml:space="preserve"> </w:t>
            </w:r>
            <w:r w:rsidRPr="00E77EB3">
              <w:rPr>
                <w:rFonts w:ascii="Times New Roman" w:hAnsi="Times New Roman" w:cs="Times New Roman"/>
              </w:rPr>
              <w:t>400</w:t>
            </w:r>
          </w:p>
        </w:tc>
      </w:tr>
      <w:tr w:rsidR="006729B3" w:rsidRPr="006729B3" w:rsidTr="00E77EB3">
        <w:trPr>
          <w:trHeight w:val="1255"/>
          <w:jc w:val="center"/>
        </w:trPr>
        <w:tc>
          <w:tcPr>
            <w:tcW w:w="2480" w:type="dxa"/>
            <w:vMerge/>
          </w:tcPr>
          <w:p w:rsidR="006729B3" w:rsidRPr="00E77EB3" w:rsidRDefault="006729B3" w:rsidP="00807CE5">
            <w:pPr>
              <w:spacing w:after="0" w:line="276" w:lineRule="auto"/>
              <w:jc w:val="center"/>
              <w:rPr>
                <w:rFonts w:ascii="Times New Roman" w:hAnsi="Times New Roman" w:cs="Times New Roman"/>
              </w:rPr>
            </w:pPr>
          </w:p>
        </w:tc>
        <w:tc>
          <w:tcPr>
            <w:tcW w:w="5245" w:type="dxa"/>
          </w:tcPr>
          <w:p w:rsidR="006729B3" w:rsidRPr="00E77EB3" w:rsidRDefault="00CC4B4A"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S</w:t>
            </w:r>
            <w:r w:rsidR="006729B3" w:rsidRPr="00E77EB3">
              <w:rPr>
                <w:rFonts w:ascii="Times New Roman" w:hAnsi="Times New Roman" w:cs="Times New Roman"/>
                <w:lang w:eastAsia="pl-PL"/>
              </w:rPr>
              <w:t>kazani</w:t>
            </w:r>
            <w:r>
              <w:rPr>
                <w:rFonts w:ascii="Times New Roman" w:hAnsi="Times New Roman" w:cs="Times New Roman"/>
                <w:lang w:eastAsia="pl-PL"/>
              </w:rPr>
              <w:t>,</w:t>
            </w:r>
            <w:r w:rsidR="00827912" w:rsidRPr="00E77EB3">
              <w:rPr>
                <w:rFonts w:ascii="Times New Roman" w:hAnsi="Times New Roman" w:cs="Times New Roman"/>
                <w:lang w:eastAsia="pl-PL"/>
              </w:rPr>
              <w:t xml:space="preserve"> </w:t>
            </w:r>
            <w:r w:rsidR="006729B3" w:rsidRPr="00E77EB3">
              <w:rPr>
                <w:rFonts w:ascii="Times New Roman" w:hAnsi="Times New Roman" w:cs="Times New Roman"/>
                <w:lang w:eastAsia="pl-PL"/>
              </w:rPr>
              <w:t>wobec których wykonywane są</w:t>
            </w:r>
            <w:r w:rsidR="00827912" w:rsidRPr="00E77EB3">
              <w:rPr>
                <w:rFonts w:ascii="Times New Roman" w:hAnsi="Times New Roman" w:cs="Times New Roman"/>
                <w:lang w:eastAsia="pl-PL"/>
              </w:rPr>
              <w:t xml:space="preserve"> </w:t>
            </w:r>
            <w:r w:rsidR="006729B3" w:rsidRPr="00E77EB3">
              <w:rPr>
                <w:rFonts w:ascii="Times New Roman" w:hAnsi="Times New Roman" w:cs="Times New Roman"/>
                <w:lang w:eastAsia="pl-PL"/>
              </w:rPr>
              <w:t>specjalistyczne badania w placówkach pozawięziennych</w:t>
            </w:r>
            <w:r>
              <w:rPr>
                <w:rFonts w:ascii="Times New Roman" w:hAnsi="Times New Roman" w:cs="Times New Roman"/>
                <w:lang w:eastAsia="pl-PL"/>
              </w:rPr>
              <w:t>,</w:t>
            </w:r>
            <w:r w:rsidR="006729B3" w:rsidRPr="00E77EB3">
              <w:rPr>
                <w:rFonts w:ascii="Times New Roman" w:hAnsi="Times New Roman" w:cs="Times New Roman"/>
                <w:lang w:eastAsia="pl-PL"/>
              </w:rPr>
              <w:t xml:space="preserve"> oraz ci</w:t>
            </w:r>
            <w:r>
              <w:rPr>
                <w:rFonts w:ascii="Times New Roman" w:hAnsi="Times New Roman" w:cs="Times New Roman"/>
                <w:lang w:eastAsia="pl-PL"/>
              </w:rPr>
              <w:t>,</w:t>
            </w:r>
            <w:r w:rsidR="006729B3" w:rsidRPr="00E77EB3">
              <w:rPr>
                <w:rFonts w:ascii="Times New Roman" w:hAnsi="Times New Roman" w:cs="Times New Roman"/>
                <w:lang w:eastAsia="pl-PL"/>
              </w:rPr>
              <w:t xml:space="preserve"> którzy w terminie nie powrócili z przepustek</w:t>
            </w:r>
          </w:p>
        </w:tc>
        <w:tc>
          <w:tcPr>
            <w:tcW w:w="1487" w:type="dxa"/>
            <w:vAlign w:val="center"/>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150</w:t>
            </w:r>
          </w:p>
        </w:tc>
      </w:tr>
      <w:tr w:rsidR="006729B3" w:rsidRPr="006729B3" w:rsidTr="00C57122">
        <w:trPr>
          <w:jc w:val="center"/>
        </w:trPr>
        <w:tc>
          <w:tcPr>
            <w:tcW w:w="2480" w:type="dxa"/>
            <w:vMerge/>
          </w:tcPr>
          <w:p w:rsidR="006729B3" w:rsidRPr="00E77EB3" w:rsidRDefault="006729B3" w:rsidP="00807CE5">
            <w:pPr>
              <w:spacing w:after="0" w:line="276" w:lineRule="auto"/>
              <w:jc w:val="center"/>
              <w:rPr>
                <w:rFonts w:ascii="Times New Roman" w:hAnsi="Times New Roman" w:cs="Times New Roman"/>
              </w:rPr>
            </w:pPr>
          </w:p>
        </w:tc>
        <w:tc>
          <w:tcPr>
            <w:tcW w:w="5245" w:type="dxa"/>
          </w:tcPr>
          <w:p w:rsidR="006729B3" w:rsidRPr="00E77EB3" w:rsidRDefault="00CC4B4A"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S</w:t>
            </w:r>
            <w:r w:rsidR="006729B3" w:rsidRPr="00E77EB3">
              <w:rPr>
                <w:rFonts w:ascii="Times New Roman" w:hAnsi="Times New Roman" w:cs="Times New Roman"/>
                <w:lang w:eastAsia="pl-PL"/>
              </w:rPr>
              <w:t>kazani</w:t>
            </w:r>
            <w:r>
              <w:rPr>
                <w:rFonts w:ascii="Times New Roman" w:hAnsi="Times New Roman" w:cs="Times New Roman"/>
                <w:lang w:eastAsia="pl-PL"/>
              </w:rPr>
              <w:t>,</w:t>
            </w:r>
            <w:r w:rsidR="006729B3" w:rsidRPr="00E77EB3">
              <w:rPr>
                <w:rFonts w:ascii="Times New Roman" w:hAnsi="Times New Roman" w:cs="Times New Roman"/>
                <w:lang w:eastAsia="pl-PL"/>
              </w:rPr>
              <w:t xml:space="preserve"> wobec których stosowany jest areszt tymczasowy</w:t>
            </w:r>
          </w:p>
        </w:tc>
        <w:tc>
          <w:tcPr>
            <w:tcW w:w="1487" w:type="dxa"/>
            <w:vAlign w:val="center"/>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650</w:t>
            </w:r>
          </w:p>
        </w:tc>
      </w:tr>
      <w:tr w:rsidR="006729B3" w:rsidRPr="006729B3" w:rsidTr="00C57122">
        <w:trPr>
          <w:jc w:val="center"/>
        </w:trPr>
        <w:tc>
          <w:tcPr>
            <w:tcW w:w="2480" w:type="dxa"/>
            <w:vMerge/>
          </w:tcPr>
          <w:p w:rsidR="006729B3" w:rsidRPr="00E77EB3" w:rsidRDefault="006729B3" w:rsidP="00807CE5">
            <w:pPr>
              <w:spacing w:after="0" w:line="276" w:lineRule="auto"/>
              <w:jc w:val="center"/>
              <w:rPr>
                <w:rFonts w:ascii="Times New Roman" w:hAnsi="Times New Roman" w:cs="Times New Roman"/>
              </w:rPr>
            </w:pPr>
          </w:p>
        </w:tc>
        <w:tc>
          <w:tcPr>
            <w:tcW w:w="5245"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skazani niezdolni do pracy ze względów medycznych</w:t>
            </w:r>
          </w:p>
        </w:tc>
        <w:tc>
          <w:tcPr>
            <w:tcW w:w="1487" w:type="dxa"/>
            <w:vAlign w:val="center"/>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3</w:t>
            </w:r>
            <w:r w:rsidR="00CC4B4A">
              <w:rPr>
                <w:rFonts w:ascii="Times New Roman" w:hAnsi="Times New Roman" w:cs="Times New Roman"/>
              </w:rPr>
              <w:t xml:space="preserve"> </w:t>
            </w:r>
            <w:r w:rsidRPr="00E77EB3">
              <w:rPr>
                <w:rFonts w:ascii="Times New Roman" w:hAnsi="Times New Roman" w:cs="Times New Roman"/>
              </w:rPr>
              <w:t>600</w:t>
            </w:r>
          </w:p>
        </w:tc>
      </w:tr>
      <w:tr w:rsidR="006729B3" w:rsidRPr="006729B3" w:rsidTr="00C57122">
        <w:trPr>
          <w:jc w:val="center"/>
        </w:trPr>
        <w:tc>
          <w:tcPr>
            <w:tcW w:w="2480" w:type="dxa"/>
            <w:vMerge/>
          </w:tcPr>
          <w:p w:rsidR="006729B3" w:rsidRPr="00E77EB3" w:rsidRDefault="006729B3" w:rsidP="00807CE5">
            <w:pPr>
              <w:spacing w:after="0" w:line="276" w:lineRule="auto"/>
              <w:jc w:val="center"/>
              <w:rPr>
                <w:rFonts w:ascii="Times New Roman" w:hAnsi="Times New Roman" w:cs="Times New Roman"/>
              </w:rPr>
            </w:pPr>
          </w:p>
        </w:tc>
        <w:tc>
          <w:tcPr>
            <w:tcW w:w="5245"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skazani przebywający w szkołach</w:t>
            </w:r>
          </w:p>
        </w:tc>
        <w:tc>
          <w:tcPr>
            <w:tcW w:w="1487" w:type="dxa"/>
            <w:vAlign w:val="center"/>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3</w:t>
            </w:r>
            <w:r w:rsidR="00CC4B4A">
              <w:rPr>
                <w:rFonts w:ascii="Times New Roman" w:hAnsi="Times New Roman" w:cs="Times New Roman"/>
              </w:rPr>
              <w:t xml:space="preserve"> </w:t>
            </w:r>
            <w:r w:rsidRPr="00E77EB3">
              <w:rPr>
                <w:rFonts w:ascii="Times New Roman" w:hAnsi="Times New Roman" w:cs="Times New Roman"/>
              </w:rPr>
              <w:t>000</w:t>
            </w:r>
          </w:p>
        </w:tc>
      </w:tr>
      <w:tr w:rsidR="006729B3" w:rsidRPr="006729B3" w:rsidTr="00807CE5">
        <w:trPr>
          <w:trHeight w:val="531"/>
          <w:jc w:val="center"/>
        </w:trPr>
        <w:tc>
          <w:tcPr>
            <w:tcW w:w="2480" w:type="dxa"/>
            <w:vMerge/>
          </w:tcPr>
          <w:p w:rsidR="006729B3" w:rsidRPr="00E77EB3" w:rsidRDefault="006729B3" w:rsidP="00807CE5">
            <w:pPr>
              <w:spacing w:after="0" w:line="276" w:lineRule="auto"/>
              <w:jc w:val="center"/>
              <w:rPr>
                <w:rFonts w:ascii="Times New Roman" w:hAnsi="Times New Roman" w:cs="Times New Roman"/>
              </w:rPr>
            </w:pPr>
          </w:p>
        </w:tc>
        <w:tc>
          <w:tcPr>
            <w:tcW w:w="5245" w:type="dxa"/>
          </w:tcPr>
          <w:p w:rsidR="006729B3" w:rsidRPr="00E77EB3" w:rsidRDefault="006729B3"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skazani „niebezpieczni” i wymagający szczególnej ochrony</w:t>
            </w:r>
          </w:p>
        </w:tc>
        <w:tc>
          <w:tcPr>
            <w:tcW w:w="1487" w:type="dxa"/>
            <w:vAlign w:val="center"/>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200</w:t>
            </w:r>
          </w:p>
        </w:tc>
      </w:tr>
      <w:tr w:rsidR="006729B3" w:rsidRPr="006729B3" w:rsidTr="00807CE5">
        <w:trPr>
          <w:trHeight w:val="1403"/>
          <w:jc w:val="center"/>
        </w:trPr>
        <w:tc>
          <w:tcPr>
            <w:tcW w:w="2480" w:type="dxa"/>
            <w:vMerge/>
          </w:tcPr>
          <w:p w:rsidR="006729B3" w:rsidRPr="00E77EB3" w:rsidRDefault="006729B3" w:rsidP="00807CE5">
            <w:pPr>
              <w:spacing w:after="0" w:line="276" w:lineRule="auto"/>
              <w:jc w:val="center"/>
              <w:rPr>
                <w:rFonts w:ascii="Times New Roman" w:hAnsi="Times New Roman" w:cs="Times New Roman"/>
              </w:rPr>
            </w:pPr>
          </w:p>
        </w:tc>
        <w:tc>
          <w:tcPr>
            <w:tcW w:w="5245" w:type="dxa"/>
          </w:tcPr>
          <w:p w:rsidR="006729B3" w:rsidRPr="00E77EB3" w:rsidRDefault="00CC4B4A" w:rsidP="00807CE5">
            <w:pPr>
              <w:spacing w:after="0" w:line="276" w:lineRule="auto"/>
              <w:ind w:left="317"/>
              <w:jc w:val="left"/>
              <w:rPr>
                <w:rFonts w:ascii="Times New Roman" w:hAnsi="Times New Roman" w:cs="Times New Roman"/>
                <w:lang w:eastAsia="pl-PL"/>
              </w:rPr>
            </w:pPr>
            <w:r w:rsidRPr="00E77EB3">
              <w:rPr>
                <w:rFonts w:ascii="Times New Roman" w:hAnsi="Times New Roman" w:cs="Times New Roman"/>
                <w:lang w:eastAsia="pl-PL"/>
              </w:rPr>
              <w:t>S</w:t>
            </w:r>
            <w:r w:rsidR="006729B3" w:rsidRPr="00E77EB3">
              <w:rPr>
                <w:rFonts w:ascii="Times New Roman" w:hAnsi="Times New Roman" w:cs="Times New Roman"/>
                <w:lang w:eastAsia="pl-PL"/>
              </w:rPr>
              <w:t>kazani</w:t>
            </w:r>
            <w:r>
              <w:rPr>
                <w:rFonts w:ascii="Times New Roman" w:hAnsi="Times New Roman" w:cs="Times New Roman"/>
                <w:lang w:eastAsia="pl-PL"/>
              </w:rPr>
              <w:t>,</w:t>
            </w:r>
            <w:r w:rsidR="006729B3" w:rsidRPr="00E77EB3">
              <w:rPr>
                <w:rFonts w:ascii="Times New Roman" w:hAnsi="Times New Roman" w:cs="Times New Roman"/>
                <w:lang w:eastAsia="pl-PL"/>
              </w:rPr>
              <w:t xml:space="preserve"> którzy przebywają w ośrodkach diagnostycznych, oddziałach terapeutycznych, wobec których realizowane są czynności transportowe, nowo</w:t>
            </w:r>
            <w:r w:rsidR="00843D8B">
              <w:rPr>
                <w:rFonts w:ascii="Times New Roman" w:hAnsi="Times New Roman" w:cs="Times New Roman"/>
                <w:lang w:eastAsia="pl-PL"/>
              </w:rPr>
              <w:t xml:space="preserve"> </w:t>
            </w:r>
            <w:r w:rsidR="001C04DF">
              <w:rPr>
                <w:rFonts w:ascii="Times New Roman" w:hAnsi="Times New Roman" w:cs="Times New Roman"/>
                <w:lang w:eastAsia="pl-PL"/>
              </w:rPr>
              <w:t>przyjęci</w:t>
            </w:r>
            <w:r w:rsidR="006729B3" w:rsidRPr="00E77EB3">
              <w:rPr>
                <w:rFonts w:ascii="Times New Roman" w:hAnsi="Times New Roman" w:cs="Times New Roman"/>
                <w:lang w:eastAsia="pl-PL"/>
              </w:rPr>
              <w:t>, skazani</w:t>
            </w:r>
            <w:r w:rsidR="00827912" w:rsidRPr="00E77EB3">
              <w:rPr>
                <w:rFonts w:ascii="Times New Roman" w:hAnsi="Times New Roman" w:cs="Times New Roman"/>
                <w:lang w:eastAsia="pl-PL"/>
              </w:rPr>
              <w:t xml:space="preserve"> </w:t>
            </w:r>
            <w:r w:rsidR="006729B3" w:rsidRPr="00E77EB3">
              <w:rPr>
                <w:rFonts w:ascii="Times New Roman" w:hAnsi="Times New Roman" w:cs="Times New Roman"/>
                <w:lang w:eastAsia="pl-PL"/>
              </w:rPr>
              <w:t>przebywający w związku z czynnościami procesowymi</w:t>
            </w:r>
          </w:p>
        </w:tc>
        <w:tc>
          <w:tcPr>
            <w:tcW w:w="1487" w:type="dxa"/>
            <w:vAlign w:val="center"/>
          </w:tcPr>
          <w:p w:rsidR="006729B3" w:rsidRPr="00E77EB3" w:rsidRDefault="006729B3" w:rsidP="00CC4B4A">
            <w:pPr>
              <w:spacing w:after="120" w:line="276" w:lineRule="auto"/>
              <w:jc w:val="right"/>
              <w:rPr>
                <w:rFonts w:ascii="Times New Roman" w:hAnsi="Times New Roman" w:cs="Times New Roman"/>
              </w:rPr>
            </w:pPr>
            <w:r w:rsidRPr="00E77EB3">
              <w:rPr>
                <w:rFonts w:ascii="Times New Roman" w:hAnsi="Times New Roman" w:cs="Times New Roman"/>
              </w:rPr>
              <w:t>21</w:t>
            </w:r>
            <w:r w:rsidR="00CC4B4A">
              <w:rPr>
                <w:rFonts w:ascii="Times New Roman" w:hAnsi="Times New Roman" w:cs="Times New Roman"/>
              </w:rPr>
              <w:t xml:space="preserve"> </w:t>
            </w:r>
            <w:r w:rsidRPr="00E77EB3">
              <w:rPr>
                <w:rFonts w:ascii="Times New Roman" w:hAnsi="Times New Roman" w:cs="Times New Roman"/>
              </w:rPr>
              <w:t>800</w:t>
            </w:r>
          </w:p>
        </w:tc>
      </w:tr>
    </w:tbl>
    <w:p w:rsidR="006729B3" w:rsidRPr="006729B3" w:rsidRDefault="006729B3" w:rsidP="00807CE5">
      <w:pPr>
        <w:spacing w:after="120"/>
        <w:rPr>
          <w:rFonts w:ascii="Times New Roman" w:hAnsi="Times New Roman" w:cs="Times New Roman"/>
          <w:sz w:val="24"/>
          <w:szCs w:val="24"/>
        </w:rPr>
      </w:pPr>
    </w:p>
    <w:p w:rsidR="006729B3" w:rsidRPr="006729B3" w:rsidRDefault="00FC42DF" w:rsidP="00827912">
      <w:pPr>
        <w:rPr>
          <w:rFonts w:ascii="Times New Roman" w:hAnsi="Times New Roman" w:cs="Times New Roman"/>
          <w:sz w:val="24"/>
          <w:szCs w:val="24"/>
        </w:rPr>
      </w:pPr>
      <w:r>
        <w:rPr>
          <w:rFonts w:ascii="Times New Roman" w:hAnsi="Times New Roman" w:cs="Times New Roman"/>
          <w:sz w:val="24"/>
          <w:szCs w:val="24"/>
        </w:rPr>
        <w:lastRenderedPageBreak/>
        <w:t>W</w:t>
      </w:r>
      <w:r w:rsidR="006729B3" w:rsidRPr="006729B3">
        <w:rPr>
          <w:rFonts w:ascii="Times New Roman" w:hAnsi="Times New Roman" w:cs="Times New Roman"/>
          <w:sz w:val="24"/>
          <w:szCs w:val="24"/>
        </w:rPr>
        <w:t xml:space="preserve">ażnym argumentem na rzecz tworzenia miejsc pracy odpłatnej są </w:t>
      </w:r>
      <w:r>
        <w:rPr>
          <w:rFonts w:ascii="Times New Roman" w:hAnsi="Times New Roman" w:cs="Times New Roman"/>
          <w:sz w:val="24"/>
          <w:szCs w:val="24"/>
        </w:rPr>
        <w:t xml:space="preserve">również </w:t>
      </w:r>
      <w:r w:rsidR="006729B3" w:rsidRPr="006729B3">
        <w:rPr>
          <w:rFonts w:ascii="Times New Roman" w:hAnsi="Times New Roman" w:cs="Times New Roman"/>
          <w:sz w:val="24"/>
          <w:szCs w:val="24"/>
        </w:rPr>
        <w:t xml:space="preserve">wysokie, sięgające kwoty 1 mld 100 mln zł zobowiązania finansowe skazanych. Problem dotyka bezpośrednio ponad 23 tys. osób pozbawionych wolności. Jednostkowe zaległe zobowiązania alimentacyjne przekraczają kwotę </w:t>
      </w:r>
      <w:r w:rsidR="00D53271" w:rsidRPr="006729B3">
        <w:rPr>
          <w:rFonts w:ascii="Times New Roman" w:hAnsi="Times New Roman" w:cs="Times New Roman"/>
          <w:sz w:val="24"/>
          <w:szCs w:val="24"/>
        </w:rPr>
        <w:t>55</w:t>
      </w:r>
      <w:r w:rsidR="00D53271">
        <w:rPr>
          <w:rFonts w:ascii="Times New Roman" w:hAnsi="Times New Roman" w:cs="Times New Roman"/>
          <w:sz w:val="24"/>
          <w:szCs w:val="24"/>
        </w:rPr>
        <w:t xml:space="preserve"> </w:t>
      </w:r>
      <w:r w:rsidR="006729B3" w:rsidRPr="006729B3">
        <w:rPr>
          <w:rFonts w:ascii="Times New Roman" w:hAnsi="Times New Roman" w:cs="Times New Roman"/>
          <w:sz w:val="24"/>
          <w:szCs w:val="24"/>
        </w:rPr>
        <w:t xml:space="preserve">tys. zł, </w:t>
      </w:r>
      <w:r w:rsidR="00D53271" w:rsidRPr="006729B3">
        <w:rPr>
          <w:rFonts w:ascii="Times New Roman" w:hAnsi="Times New Roman" w:cs="Times New Roman"/>
          <w:sz w:val="24"/>
          <w:szCs w:val="24"/>
        </w:rPr>
        <w:t>a</w:t>
      </w:r>
      <w:r w:rsidR="00D53271">
        <w:rPr>
          <w:rFonts w:ascii="Times New Roman" w:hAnsi="Times New Roman" w:cs="Times New Roman"/>
          <w:sz w:val="24"/>
          <w:szCs w:val="24"/>
        </w:rPr>
        <w:t xml:space="preserve"> </w:t>
      </w:r>
      <w:r w:rsidR="006729B3" w:rsidRPr="006729B3">
        <w:rPr>
          <w:rFonts w:ascii="Times New Roman" w:hAnsi="Times New Roman" w:cs="Times New Roman"/>
          <w:sz w:val="24"/>
          <w:szCs w:val="24"/>
        </w:rPr>
        <w:t>powszechność zatrudnienia tej grupy skazanych wynosi 28%.</w:t>
      </w:r>
    </w:p>
    <w:p w:rsidR="00D53271" w:rsidRPr="00E77EB3" w:rsidRDefault="00D53271" w:rsidP="002614E4">
      <w:pPr>
        <w:pStyle w:val="Legenda"/>
        <w:keepNext/>
        <w:rPr>
          <w:rFonts w:ascii="Times New Roman" w:hAnsi="Times New Roman" w:cs="Times New Roman"/>
          <w:color w:val="auto"/>
          <w:sz w:val="24"/>
          <w:szCs w:val="24"/>
        </w:rPr>
      </w:pPr>
      <w:r w:rsidRPr="00E77EB3">
        <w:rPr>
          <w:rFonts w:ascii="Times New Roman" w:hAnsi="Times New Roman" w:cs="Times New Roman"/>
          <w:color w:val="auto"/>
          <w:sz w:val="24"/>
          <w:szCs w:val="24"/>
        </w:rPr>
        <w:t xml:space="preserve">Tabela </w:t>
      </w:r>
      <w:r w:rsidR="00DC600E" w:rsidRPr="00E77EB3">
        <w:rPr>
          <w:rFonts w:ascii="Times New Roman" w:hAnsi="Times New Roman" w:cs="Times New Roman"/>
          <w:color w:val="auto"/>
          <w:sz w:val="24"/>
          <w:szCs w:val="24"/>
        </w:rPr>
        <w:fldChar w:fldCharType="begin"/>
      </w:r>
      <w:r w:rsidRPr="00E77EB3">
        <w:rPr>
          <w:rFonts w:ascii="Times New Roman" w:hAnsi="Times New Roman" w:cs="Times New Roman"/>
          <w:color w:val="auto"/>
          <w:sz w:val="24"/>
          <w:szCs w:val="24"/>
        </w:rPr>
        <w:instrText xml:space="preserve"> SEQ Tabela \* ARABIC </w:instrText>
      </w:r>
      <w:r w:rsidR="00DC600E" w:rsidRPr="00E77EB3">
        <w:rPr>
          <w:rFonts w:ascii="Times New Roman" w:hAnsi="Times New Roman" w:cs="Times New Roman"/>
          <w:color w:val="auto"/>
          <w:sz w:val="24"/>
          <w:szCs w:val="24"/>
        </w:rPr>
        <w:fldChar w:fldCharType="separate"/>
      </w:r>
      <w:r w:rsidR="00761C77">
        <w:rPr>
          <w:rFonts w:ascii="Times New Roman" w:hAnsi="Times New Roman" w:cs="Times New Roman"/>
          <w:noProof/>
          <w:color w:val="auto"/>
          <w:sz w:val="24"/>
          <w:szCs w:val="24"/>
        </w:rPr>
        <w:t>5</w:t>
      </w:r>
      <w:r w:rsidR="00DC600E" w:rsidRPr="00E77EB3">
        <w:rPr>
          <w:rFonts w:ascii="Times New Roman" w:hAnsi="Times New Roman" w:cs="Times New Roman"/>
          <w:color w:val="auto"/>
          <w:sz w:val="24"/>
          <w:szCs w:val="24"/>
        </w:rPr>
        <w:fldChar w:fldCharType="end"/>
      </w:r>
      <w:r w:rsidRPr="00E77EB3">
        <w:rPr>
          <w:rFonts w:ascii="Times New Roman" w:hAnsi="Times New Roman" w:cs="Times New Roman"/>
          <w:color w:val="auto"/>
          <w:sz w:val="24"/>
          <w:szCs w:val="24"/>
        </w:rPr>
        <w:t xml:space="preserve">. Poziom zatrudnienia </w:t>
      </w:r>
      <w:r w:rsidR="00DA5A4F" w:rsidRPr="00E77EB3">
        <w:rPr>
          <w:rFonts w:ascii="Times New Roman" w:hAnsi="Times New Roman" w:cs="Times New Roman"/>
          <w:color w:val="auto"/>
          <w:sz w:val="24"/>
          <w:szCs w:val="24"/>
        </w:rPr>
        <w:t xml:space="preserve">osadzonych </w:t>
      </w:r>
      <w:r w:rsidRPr="00E77EB3">
        <w:rPr>
          <w:rFonts w:ascii="Times New Roman" w:hAnsi="Times New Roman" w:cs="Times New Roman"/>
          <w:color w:val="auto"/>
          <w:sz w:val="24"/>
          <w:szCs w:val="24"/>
        </w:rPr>
        <w:t>w wybranych krajach europejskich</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03"/>
        <w:gridCol w:w="2303"/>
      </w:tblGrid>
      <w:tr w:rsidR="001F152D" w:rsidRPr="00C00DD8" w:rsidTr="0054786C">
        <w:trPr>
          <w:jc w:val="center"/>
        </w:trPr>
        <w:tc>
          <w:tcPr>
            <w:tcW w:w="4606" w:type="dxa"/>
            <w:gridSpan w:val="2"/>
          </w:tcPr>
          <w:p w:rsidR="001F152D" w:rsidRPr="00C57122" w:rsidRDefault="001F152D" w:rsidP="00807CE5">
            <w:pPr>
              <w:spacing w:after="120" w:line="276" w:lineRule="auto"/>
              <w:jc w:val="center"/>
              <w:rPr>
                <w:rFonts w:ascii="Times New Roman" w:hAnsi="Times New Roman" w:cs="Times New Roman"/>
                <w:b/>
                <w:szCs w:val="24"/>
                <w:lang w:eastAsia="pl-PL"/>
              </w:rPr>
            </w:pPr>
            <w:r w:rsidRPr="00C57122">
              <w:rPr>
                <w:rFonts w:ascii="Times New Roman" w:hAnsi="Times New Roman" w:cs="Times New Roman"/>
                <w:b/>
                <w:szCs w:val="24"/>
                <w:lang w:eastAsia="pl-PL"/>
              </w:rPr>
              <w:t>Poziom zatrudnienia osób pozbawionych wolności w wybranych krajach europejskich</w:t>
            </w:r>
          </w:p>
        </w:tc>
      </w:tr>
      <w:tr w:rsidR="001F152D" w:rsidRPr="00C00DD8" w:rsidTr="0054786C">
        <w:trPr>
          <w:trHeight w:val="425"/>
          <w:jc w:val="center"/>
        </w:trPr>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Węgry</w:t>
            </w:r>
          </w:p>
        </w:tc>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85%</w:t>
            </w:r>
          </w:p>
        </w:tc>
      </w:tr>
      <w:tr w:rsidR="001F152D" w:rsidRPr="00C00DD8" w:rsidTr="0054786C">
        <w:trPr>
          <w:jc w:val="center"/>
        </w:trPr>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Niemcy</w:t>
            </w:r>
          </w:p>
        </w:tc>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85%</w:t>
            </w:r>
          </w:p>
        </w:tc>
      </w:tr>
      <w:tr w:rsidR="001F152D" w:rsidRPr="00C00DD8" w:rsidTr="0054786C">
        <w:trPr>
          <w:jc w:val="center"/>
        </w:trPr>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Słowacja</w:t>
            </w:r>
          </w:p>
        </w:tc>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80%</w:t>
            </w:r>
          </w:p>
        </w:tc>
      </w:tr>
      <w:tr w:rsidR="001F152D" w:rsidRPr="00C00DD8" w:rsidTr="0054786C">
        <w:trPr>
          <w:jc w:val="center"/>
        </w:trPr>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Portugalia</w:t>
            </w:r>
          </w:p>
        </w:tc>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60%</w:t>
            </w:r>
          </w:p>
        </w:tc>
      </w:tr>
      <w:tr w:rsidR="001F152D" w:rsidRPr="00C00DD8" w:rsidTr="0054786C">
        <w:trPr>
          <w:jc w:val="center"/>
        </w:trPr>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Grecja</w:t>
            </w:r>
          </w:p>
        </w:tc>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43%</w:t>
            </w:r>
          </w:p>
        </w:tc>
      </w:tr>
      <w:tr w:rsidR="001F152D" w:rsidRPr="00C00DD8" w:rsidTr="0054786C">
        <w:trPr>
          <w:jc w:val="center"/>
        </w:trPr>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Polska</w:t>
            </w:r>
          </w:p>
        </w:tc>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35%</w:t>
            </w:r>
          </w:p>
        </w:tc>
      </w:tr>
      <w:tr w:rsidR="001F152D" w:rsidRPr="00C00DD8" w:rsidTr="0054786C">
        <w:trPr>
          <w:jc w:val="center"/>
        </w:trPr>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Francja</w:t>
            </w:r>
          </w:p>
        </w:tc>
        <w:tc>
          <w:tcPr>
            <w:tcW w:w="2303" w:type="dxa"/>
          </w:tcPr>
          <w:p w:rsidR="001F152D" w:rsidRPr="00C57122" w:rsidRDefault="001F152D" w:rsidP="00807CE5">
            <w:pPr>
              <w:spacing w:after="120" w:line="276" w:lineRule="auto"/>
              <w:jc w:val="center"/>
              <w:rPr>
                <w:rFonts w:ascii="Times New Roman" w:hAnsi="Times New Roman" w:cs="Times New Roman"/>
                <w:szCs w:val="24"/>
                <w:lang w:eastAsia="pl-PL"/>
              </w:rPr>
            </w:pPr>
            <w:r w:rsidRPr="00C57122">
              <w:rPr>
                <w:rFonts w:ascii="Times New Roman" w:hAnsi="Times New Roman" w:cs="Times New Roman"/>
                <w:szCs w:val="24"/>
                <w:lang w:eastAsia="pl-PL"/>
              </w:rPr>
              <w:t>28%</w:t>
            </w:r>
          </w:p>
        </w:tc>
      </w:tr>
    </w:tbl>
    <w:p w:rsidR="00C57122" w:rsidRDefault="00C57122" w:rsidP="00D70CD4">
      <w:pPr>
        <w:pStyle w:val="NIEARTTEKSTtekstnieartykuowanynppodstprawnarozplubpreambua"/>
        <w:rPr>
          <w:rFonts w:ascii="Times New Roman" w:hAnsi="Times New Roman" w:cs="Times New Roman"/>
          <w:szCs w:val="24"/>
        </w:rPr>
      </w:pPr>
    </w:p>
    <w:p w:rsid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Wśród populacji osadzonych ok. 92,6% stanowią skazani (ok. 67 tys. osób</w:t>
      </w:r>
      <w:r w:rsidR="00331E99">
        <w:rPr>
          <w:rFonts w:ascii="Times New Roman" w:hAnsi="Times New Roman" w:cs="Times New Roman"/>
          <w:szCs w:val="24"/>
        </w:rPr>
        <w:t>)</w:t>
      </w:r>
      <w:r w:rsidRPr="006729B3">
        <w:rPr>
          <w:rFonts w:ascii="Times New Roman" w:hAnsi="Times New Roman" w:cs="Times New Roman"/>
          <w:szCs w:val="24"/>
        </w:rPr>
        <w:t>. Spośród populacji skazanych –</w:t>
      </w:r>
      <w:r w:rsidR="00843D8B">
        <w:rPr>
          <w:rFonts w:ascii="Times New Roman" w:hAnsi="Times New Roman" w:cs="Times New Roman"/>
          <w:szCs w:val="24"/>
        </w:rPr>
        <w:t xml:space="preserve"> ok. 31,5 tys. stanowią skazani</w:t>
      </w:r>
      <w:r w:rsidRPr="006729B3">
        <w:rPr>
          <w:rFonts w:ascii="Times New Roman" w:hAnsi="Times New Roman" w:cs="Times New Roman"/>
          <w:szCs w:val="24"/>
        </w:rPr>
        <w:t xml:space="preserve"> odbywający karę pozbawienia wolności w zakładzie karnym typu zamkniętego i to w ramach tej grupy najmniej osadzonych pracuje, ponieważ wymienieni osadzeni nie mogą być zatrudnieni poza terenem jednostki penitencjarnej bez nadzoru konwojenta. </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W marcu 2011 r</w:t>
      </w:r>
      <w:r w:rsidR="00843D8B">
        <w:rPr>
          <w:rFonts w:ascii="Times New Roman" w:hAnsi="Times New Roman" w:cs="Times New Roman"/>
          <w:szCs w:val="24"/>
        </w:rPr>
        <w:t>.</w:t>
      </w:r>
      <w:r w:rsidRPr="006729B3">
        <w:rPr>
          <w:rFonts w:ascii="Times New Roman" w:hAnsi="Times New Roman" w:cs="Times New Roman"/>
          <w:szCs w:val="24"/>
        </w:rPr>
        <w:t xml:space="preserve"> weszła w życie zmiana przepisów </w:t>
      </w:r>
      <w:r w:rsidR="00843D8B">
        <w:rPr>
          <w:rFonts w:ascii="Times New Roman" w:hAnsi="Times New Roman" w:cs="Times New Roman"/>
          <w:szCs w:val="24"/>
        </w:rPr>
        <w:t>K</w:t>
      </w:r>
      <w:r w:rsidRPr="006729B3">
        <w:rPr>
          <w:rFonts w:ascii="Times New Roman" w:hAnsi="Times New Roman" w:cs="Times New Roman"/>
          <w:szCs w:val="24"/>
        </w:rPr>
        <w:t>odeksu karnego wykonawczego dotycząca wynagrodzenia za pracę skazanych. Obecnie przepisy w</w:t>
      </w:r>
      <w:r w:rsidR="00827912">
        <w:rPr>
          <w:rFonts w:ascii="Times New Roman" w:hAnsi="Times New Roman" w:cs="Times New Roman"/>
          <w:szCs w:val="24"/>
        </w:rPr>
        <w:t xml:space="preserve"> </w:t>
      </w:r>
      <w:r w:rsidRPr="006729B3">
        <w:rPr>
          <w:rFonts w:ascii="Times New Roman" w:hAnsi="Times New Roman" w:cs="Times New Roman"/>
          <w:szCs w:val="24"/>
        </w:rPr>
        <w:t>zakresie wynagrodzenia skazanych przedstawiają się następująco:</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„Art. 123.</w:t>
      </w:r>
      <w:r w:rsidR="00827912">
        <w:rPr>
          <w:rFonts w:ascii="Times New Roman" w:hAnsi="Times New Roman" w:cs="Times New Roman"/>
          <w:szCs w:val="24"/>
        </w:rPr>
        <w:t xml:space="preserve"> </w:t>
      </w:r>
      <w:bookmarkStart w:id="3" w:name="PP_5300_16_315"/>
      <w:bookmarkStart w:id="4" w:name="JEDN_5300_16_28"/>
      <w:bookmarkEnd w:id="3"/>
      <w:bookmarkEnd w:id="4"/>
      <w:r w:rsidRPr="006729B3">
        <w:rPr>
          <w:rFonts w:ascii="Times New Roman" w:hAnsi="Times New Roman" w:cs="Times New Roman"/>
          <w:szCs w:val="24"/>
        </w:rPr>
        <w:t>§ 1.</w:t>
      </w:r>
      <w:r w:rsidR="00827912">
        <w:rPr>
          <w:rFonts w:ascii="Times New Roman" w:hAnsi="Times New Roman" w:cs="Times New Roman"/>
          <w:szCs w:val="24"/>
        </w:rPr>
        <w:t xml:space="preserve"> </w:t>
      </w:r>
      <w:r w:rsidRPr="006729B3">
        <w:rPr>
          <w:rFonts w:ascii="Times New Roman" w:hAnsi="Times New Roman" w:cs="Times New Roman"/>
          <w:szCs w:val="24"/>
        </w:rPr>
        <w:t>Praca skazanego jest odpłatna, z zastrzeżeniem art. 123a. Zasady wynagradzania za pracę ustala się</w:t>
      </w:r>
      <w:r w:rsidR="00827912">
        <w:rPr>
          <w:rFonts w:ascii="Times New Roman" w:hAnsi="Times New Roman" w:cs="Times New Roman"/>
          <w:szCs w:val="24"/>
        </w:rPr>
        <w:t xml:space="preserve"> </w:t>
      </w:r>
      <w:r w:rsidRPr="006729B3">
        <w:rPr>
          <w:rFonts w:ascii="Times New Roman" w:hAnsi="Times New Roman" w:cs="Times New Roman"/>
          <w:szCs w:val="24"/>
        </w:rPr>
        <w:t>w porozumieniu zawieranym przez dyrektora zakładu karnego lub</w:t>
      </w:r>
      <w:r w:rsidR="00827912">
        <w:rPr>
          <w:rFonts w:ascii="Times New Roman" w:hAnsi="Times New Roman" w:cs="Times New Roman"/>
          <w:szCs w:val="24"/>
        </w:rPr>
        <w:t xml:space="preserve"> </w:t>
      </w:r>
      <w:r w:rsidRPr="006729B3">
        <w:rPr>
          <w:rFonts w:ascii="Times New Roman" w:hAnsi="Times New Roman" w:cs="Times New Roman"/>
          <w:szCs w:val="24"/>
        </w:rPr>
        <w:t>w umowie zawieranej przez skazanego. Przy skierowaniu skazanego do prac administracyjno-porządkowych na terenie zakładu karnego, wynagrodzenie za pracę ustala dyrektor tego zakładu.</w:t>
      </w:r>
      <w:bookmarkStart w:id="5" w:name="JEDN_5300_16_29"/>
      <w:bookmarkEnd w:id="5"/>
      <w:r w:rsidRPr="006729B3">
        <w:rPr>
          <w:rFonts w:ascii="Times New Roman" w:hAnsi="Times New Roman" w:cs="Times New Roman"/>
          <w:szCs w:val="24"/>
        </w:rPr>
        <w:t xml:space="preserve"> </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 2.</w:t>
      </w:r>
      <w:r w:rsidR="00827912">
        <w:rPr>
          <w:rFonts w:ascii="Times New Roman" w:hAnsi="Times New Roman" w:cs="Times New Roman"/>
          <w:szCs w:val="24"/>
        </w:rPr>
        <w:t xml:space="preserve"> </w:t>
      </w:r>
      <w:bookmarkStart w:id="6" w:name="PP_5300_16_317"/>
      <w:bookmarkEnd w:id="6"/>
      <w:r w:rsidRPr="006729B3">
        <w:rPr>
          <w:rFonts w:ascii="Times New Roman" w:hAnsi="Times New Roman" w:cs="Times New Roman"/>
          <w:szCs w:val="24"/>
        </w:rPr>
        <w:t>Wynagrodzenie przysługujące skazanemu zatrudnionemu w pełnym wymiarze czasu pracy ustala się</w:t>
      </w:r>
      <w:r w:rsidR="00827912">
        <w:rPr>
          <w:rFonts w:ascii="Times New Roman" w:hAnsi="Times New Roman" w:cs="Times New Roman"/>
          <w:szCs w:val="24"/>
        </w:rPr>
        <w:t xml:space="preserve"> </w:t>
      </w:r>
      <w:r w:rsidRPr="006729B3">
        <w:rPr>
          <w:rFonts w:ascii="Times New Roman" w:hAnsi="Times New Roman" w:cs="Times New Roman"/>
          <w:szCs w:val="24"/>
        </w:rPr>
        <w:t>w sposób zapewniający osiągnięcie kwoty co</w:t>
      </w:r>
      <w:r w:rsidR="00827912">
        <w:rPr>
          <w:rFonts w:ascii="Times New Roman" w:hAnsi="Times New Roman" w:cs="Times New Roman"/>
          <w:szCs w:val="24"/>
        </w:rPr>
        <w:t xml:space="preserve"> </w:t>
      </w:r>
      <w:r w:rsidRPr="006729B3">
        <w:rPr>
          <w:rFonts w:ascii="Times New Roman" w:hAnsi="Times New Roman" w:cs="Times New Roman"/>
          <w:szCs w:val="24"/>
        </w:rPr>
        <w:t xml:space="preserve">najmniej minimalnego wynagrodzenia za pracę ustalanego na podstawie odrębnych przepisów, przy przepracowaniu pełnego miesięcznego wymiaru czasu pracy lub wykonaniu pełnej miesięcznej normy pracy. W </w:t>
      </w:r>
      <w:r w:rsidRPr="006729B3">
        <w:rPr>
          <w:rFonts w:ascii="Times New Roman" w:hAnsi="Times New Roman" w:cs="Times New Roman"/>
          <w:szCs w:val="24"/>
        </w:rPr>
        <w:lastRenderedPageBreak/>
        <w:t>wypadku przepracowania niepełnej miesięcznej normy czasu pracy lub niewykonania pełnej miesięcznej normy pracy wynagrodzenie wypłaca się proporcjonalnie do ilości czasu pracy lub wykonanej normy pracy. W razie zatrudnienia skazanego w niepełnym wymiarze czasu pracy najniższe wynagrodzenie ustala się</w:t>
      </w:r>
      <w:r w:rsidR="00827912">
        <w:rPr>
          <w:rFonts w:ascii="Times New Roman" w:hAnsi="Times New Roman" w:cs="Times New Roman"/>
          <w:szCs w:val="24"/>
        </w:rPr>
        <w:t xml:space="preserve"> </w:t>
      </w:r>
      <w:r w:rsidRPr="006729B3">
        <w:rPr>
          <w:rFonts w:ascii="Times New Roman" w:hAnsi="Times New Roman" w:cs="Times New Roman"/>
          <w:szCs w:val="24"/>
        </w:rPr>
        <w:t>w kwocie proporcjonalnej do liczby godzin zatrudnienia, biorąc za podstawę kwotę minimalnego wynagrodzenia za</w:t>
      </w:r>
      <w:r w:rsidR="00827912">
        <w:rPr>
          <w:rFonts w:ascii="Times New Roman" w:hAnsi="Times New Roman" w:cs="Times New Roman"/>
          <w:szCs w:val="24"/>
        </w:rPr>
        <w:t xml:space="preserve"> </w:t>
      </w:r>
      <w:r w:rsidR="00D70CD4">
        <w:rPr>
          <w:rFonts w:ascii="Times New Roman" w:hAnsi="Times New Roman" w:cs="Times New Roman"/>
          <w:szCs w:val="24"/>
        </w:rPr>
        <w:t>pracę.”.</w:t>
      </w:r>
    </w:p>
    <w:p w:rsidR="006729B3" w:rsidRPr="006729B3" w:rsidRDefault="00D70CD4" w:rsidP="00827912">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N</w:t>
      </w:r>
      <w:r w:rsidR="006729B3" w:rsidRPr="006729B3">
        <w:rPr>
          <w:rFonts w:ascii="Times New Roman" w:hAnsi="Times New Roman" w:cs="Times New Roman"/>
          <w:szCs w:val="24"/>
        </w:rPr>
        <w:t>owelizacja ustawy o</w:t>
      </w:r>
      <w:r w:rsidR="00827912">
        <w:rPr>
          <w:rFonts w:ascii="Times New Roman" w:hAnsi="Times New Roman" w:cs="Times New Roman"/>
          <w:szCs w:val="24"/>
        </w:rPr>
        <w:t xml:space="preserve"> </w:t>
      </w:r>
      <w:r w:rsidR="006729B3" w:rsidRPr="006729B3">
        <w:rPr>
          <w:rFonts w:ascii="Times New Roman" w:hAnsi="Times New Roman" w:cs="Times New Roman"/>
          <w:szCs w:val="24"/>
        </w:rPr>
        <w:t>zatrudni</w:t>
      </w:r>
      <w:r>
        <w:rPr>
          <w:rFonts w:ascii="Times New Roman" w:hAnsi="Times New Roman" w:cs="Times New Roman"/>
          <w:szCs w:val="24"/>
        </w:rPr>
        <w:t>eniu osób pozbawionych wolności</w:t>
      </w:r>
      <w:r w:rsidR="006729B3" w:rsidRPr="006729B3">
        <w:rPr>
          <w:rFonts w:ascii="Times New Roman" w:hAnsi="Times New Roman" w:cs="Times New Roman"/>
          <w:szCs w:val="24"/>
        </w:rPr>
        <w:t xml:space="preserve"> </w:t>
      </w:r>
      <w:r w:rsidR="00976660" w:rsidRPr="00976660">
        <w:rPr>
          <w:rFonts w:ascii="Times New Roman" w:hAnsi="Times New Roman" w:cs="Times New Roman"/>
          <w:szCs w:val="24"/>
        </w:rPr>
        <w:t xml:space="preserve">z dnia 3 lutego 2011 r. </w:t>
      </w:r>
      <w:r w:rsidR="006729B3" w:rsidRPr="006729B3">
        <w:rPr>
          <w:rFonts w:ascii="Times New Roman" w:hAnsi="Times New Roman" w:cs="Times New Roman"/>
          <w:szCs w:val="24"/>
        </w:rPr>
        <w:t>nie sprowadziła się wyłącznie do</w:t>
      </w:r>
      <w:r w:rsidR="00827912">
        <w:rPr>
          <w:rFonts w:ascii="Times New Roman" w:hAnsi="Times New Roman" w:cs="Times New Roman"/>
          <w:szCs w:val="24"/>
        </w:rPr>
        <w:t xml:space="preserve"> </w:t>
      </w:r>
      <w:r w:rsidR="006729B3" w:rsidRPr="006729B3">
        <w:rPr>
          <w:rFonts w:ascii="Times New Roman" w:hAnsi="Times New Roman" w:cs="Times New Roman"/>
          <w:szCs w:val="24"/>
        </w:rPr>
        <w:t>uwzględnienia bezpośrednich skutków orzeczenia Trybunału Konstytucyjnego, lecz również założyła stworzenie mechanizmów sprzyjających tworzeniu nowych miejsc pracy dla osób pozbawionych wolności. Wyższe koszty pracy świadczonej przez</w:t>
      </w:r>
      <w:r w:rsidR="00827912">
        <w:rPr>
          <w:rFonts w:ascii="Times New Roman" w:hAnsi="Times New Roman" w:cs="Times New Roman"/>
          <w:szCs w:val="24"/>
        </w:rPr>
        <w:t xml:space="preserve"> </w:t>
      </w:r>
      <w:r w:rsidR="006729B3" w:rsidRPr="006729B3">
        <w:rPr>
          <w:rFonts w:ascii="Times New Roman" w:hAnsi="Times New Roman" w:cs="Times New Roman"/>
          <w:szCs w:val="24"/>
        </w:rPr>
        <w:t xml:space="preserve">osoby pozbawione wolności, a w efekcie </w:t>
      </w:r>
      <w:r w:rsidR="00EB070C">
        <w:rPr>
          <w:rFonts w:ascii="Times New Roman" w:hAnsi="Times New Roman" w:cs="Times New Roman"/>
          <w:szCs w:val="24"/>
        </w:rPr>
        <w:t>–</w:t>
      </w:r>
      <w:r w:rsidR="006729B3" w:rsidRPr="006729B3">
        <w:rPr>
          <w:rFonts w:ascii="Times New Roman" w:hAnsi="Times New Roman" w:cs="Times New Roman"/>
          <w:szCs w:val="24"/>
        </w:rPr>
        <w:t xml:space="preserve"> z</w:t>
      </w:r>
      <w:r w:rsidR="00827912">
        <w:rPr>
          <w:rFonts w:ascii="Times New Roman" w:hAnsi="Times New Roman" w:cs="Times New Roman"/>
          <w:szCs w:val="24"/>
        </w:rPr>
        <w:t> </w:t>
      </w:r>
      <w:r w:rsidR="006729B3" w:rsidRPr="006729B3">
        <w:rPr>
          <w:rFonts w:ascii="Times New Roman" w:hAnsi="Times New Roman" w:cs="Times New Roman"/>
          <w:szCs w:val="24"/>
        </w:rPr>
        <w:t xml:space="preserve">punktu widzenia pracodawców </w:t>
      </w:r>
      <w:r w:rsidR="00EB070C">
        <w:rPr>
          <w:rFonts w:ascii="Times New Roman" w:hAnsi="Times New Roman" w:cs="Times New Roman"/>
          <w:szCs w:val="24"/>
        </w:rPr>
        <w:t>–</w:t>
      </w:r>
      <w:r w:rsidR="00EB070C" w:rsidRPr="006729B3">
        <w:rPr>
          <w:rFonts w:ascii="Times New Roman" w:hAnsi="Times New Roman" w:cs="Times New Roman"/>
          <w:szCs w:val="24"/>
        </w:rPr>
        <w:t xml:space="preserve"> </w:t>
      </w:r>
      <w:r w:rsidR="006729B3" w:rsidRPr="006729B3">
        <w:rPr>
          <w:rFonts w:ascii="Times New Roman" w:hAnsi="Times New Roman" w:cs="Times New Roman"/>
          <w:szCs w:val="24"/>
        </w:rPr>
        <w:t xml:space="preserve">znaczący spadek jej atrakcyjności, wymagały wprowadzenia nowych rozwiązań. </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 xml:space="preserve">Znowelizowana ustawa przewidziała, oprócz pożyczek i dotacji, wprowadzenie rekompensaty </w:t>
      </w:r>
      <w:r w:rsidR="00C34746" w:rsidRPr="006729B3">
        <w:rPr>
          <w:rFonts w:ascii="Times New Roman" w:hAnsi="Times New Roman" w:cs="Times New Roman"/>
          <w:szCs w:val="24"/>
        </w:rPr>
        <w:t>dla</w:t>
      </w:r>
      <w:r w:rsidR="00C34746">
        <w:rPr>
          <w:rFonts w:ascii="Times New Roman" w:hAnsi="Times New Roman" w:cs="Times New Roman"/>
          <w:szCs w:val="24"/>
        </w:rPr>
        <w:t xml:space="preserve"> </w:t>
      </w:r>
      <w:r w:rsidRPr="006729B3">
        <w:rPr>
          <w:rFonts w:ascii="Times New Roman" w:hAnsi="Times New Roman" w:cs="Times New Roman"/>
          <w:szCs w:val="24"/>
        </w:rPr>
        <w:t>przedsiębiorców z tytułu zwiększonych kosztów zatrudnienia osób pozbawionych wolności, spowodowanych realizacją wyroku Trybunału Konstytucyjnego - ryczałt w</w:t>
      </w:r>
      <w:r w:rsidR="00827912">
        <w:rPr>
          <w:rFonts w:ascii="Times New Roman" w:hAnsi="Times New Roman" w:cs="Times New Roman"/>
          <w:szCs w:val="24"/>
        </w:rPr>
        <w:t xml:space="preserve"> </w:t>
      </w:r>
      <w:r w:rsidRPr="006729B3">
        <w:rPr>
          <w:rFonts w:ascii="Times New Roman" w:hAnsi="Times New Roman" w:cs="Times New Roman"/>
          <w:szCs w:val="24"/>
        </w:rPr>
        <w:t>wysokości 20% wartości wynagrodzeń przysługujących zatrudnionym osobom pozbawionym wolności.</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W wyniku tej nowelizacji został utworzony Fundusz Aktywizacji Zawodowej Skazanych oraz Rozwoju Przywięziennych Zakładów Pracy. Konstrukcja FAZS jest następująca:</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Przychodami Funduszu są:</w:t>
      </w:r>
    </w:p>
    <w:p w:rsidR="006729B3" w:rsidRPr="006729B3" w:rsidRDefault="006729B3" w:rsidP="00827912">
      <w:pPr>
        <w:pStyle w:val="NIEARTTEKSTtekstnieartykuowanynppodstprawnarozplubpreambua"/>
        <w:numPr>
          <w:ilvl w:val="0"/>
          <w:numId w:val="4"/>
        </w:numPr>
        <w:spacing w:before="0"/>
        <w:ind w:left="357" w:hanging="357"/>
        <w:rPr>
          <w:rFonts w:ascii="Times New Roman" w:hAnsi="Times New Roman" w:cs="Times New Roman"/>
          <w:szCs w:val="24"/>
        </w:rPr>
      </w:pPr>
      <w:r w:rsidRPr="006729B3">
        <w:rPr>
          <w:rFonts w:ascii="Times New Roman" w:hAnsi="Times New Roman" w:cs="Times New Roman"/>
          <w:szCs w:val="24"/>
        </w:rPr>
        <w:t>wpłaty, dokonywane przez</w:t>
      </w:r>
      <w:r w:rsidR="00827912">
        <w:rPr>
          <w:rFonts w:ascii="Times New Roman" w:hAnsi="Times New Roman" w:cs="Times New Roman"/>
          <w:szCs w:val="24"/>
        </w:rPr>
        <w:t xml:space="preserve"> </w:t>
      </w:r>
      <w:r w:rsidRPr="006729B3">
        <w:rPr>
          <w:rFonts w:ascii="Times New Roman" w:hAnsi="Times New Roman" w:cs="Times New Roman"/>
          <w:szCs w:val="24"/>
        </w:rPr>
        <w:t>przywięzienne zakłady pracy z tytułu uzyskanych przez te podmioty zwolnień z</w:t>
      </w:r>
      <w:r w:rsidR="00827912">
        <w:rPr>
          <w:rFonts w:ascii="Times New Roman" w:hAnsi="Times New Roman" w:cs="Times New Roman"/>
          <w:szCs w:val="24"/>
        </w:rPr>
        <w:t xml:space="preserve"> </w:t>
      </w:r>
      <w:r w:rsidRPr="006729B3">
        <w:rPr>
          <w:rFonts w:ascii="Times New Roman" w:hAnsi="Times New Roman" w:cs="Times New Roman"/>
          <w:szCs w:val="24"/>
        </w:rPr>
        <w:t>podatku dochodowego od osób prawnych, wpłat na</w:t>
      </w:r>
      <w:r w:rsidR="00827912">
        <w:rPr>
          <w:rFonts w:ascii="Times New Roman" w:hAnsi="Times New Roman" w:cs="Times New Roman"/>
          <w:szCs w:val="24"/>
        </w:rPr>
        <w:t xml:space="preserve"> </w:t>
      </w:r>
      <w:r w:rsidRPr="006729B3">
        <w:rPr>
          <w:rFonts w:ascii="Times New Roman" w:hAnsi="Times New Roman" w:cs="Times New Roman"/>
          <w:szCs w:val="24"/>
        </w:rPr>
        <w:t xml:space="preserve">PFRON i opłat z tytułu użytkowania gruntów Skarbu Państwa oraz </w:t>
      </w:r>
    </w:p>
    <w:p w:rsidR="006729B3" w:rsidRPr="006729B3" w:rsidRDefault="006729B3" w:rsidP="00827912">
      <w:pPr>
        <w:pStyle w:val="NIEARTTEKSTtekstnieartykuowanynppodstprawnarozplubpreambua"/>
        <w:numPr>
          <w:ilvl w:val="0"/>
          <w:numId w:val="4"/>
        </w:numPr>
        <w:spacing w:before="0"/>
        <w:ind w:left="357" w:hanging="357"/>
        <w:rPr>
          <w:rFonts w:ascii="Times New Roman" w:hAnsi="Times New Roman" w:cs="Times New Roman"/>
          <w:szCs w:val="24"/>
        </w:rPr>
      </w:pPr>
      <w:r w:rsidRPr="006729B3">
        <w:rPr>
          <w:rFonts w:ascii="Times New Roman" w:hAnsi="Times New Roman" w:cs="Times New Roman"/>
          <w:szCs w:val="24"/>
        </w:rPr>
        <w:t>wpłaty, dokonywane przez jednostki penitencjarne Służby Więziennej w</w:t>
      </w:r>
      <w:r w:rsidR="00827912">
        <w:rPr>
          <w:rFonts w:ascii="Times New Roman" w:hAnsi="Times New Roman" w:cs="Times New Roman"/>
          <w:szCs w:val="24"/>
        </w:rPr>
        <w:t xml:space="preserve"> </w:t>
      </w:r>
      <w:r w:rsidRPr="006729B3">
        <w:rPr>
          <w:rFonts w:ascii="Times New Roman" w:hAnsi="Times New Roman" w:cs="Times New Roman"/>
          <w:szCs w:val="24"/>
        </w:rPr>
        <w:t>wysokości 25</w:t>
      </w:r>
      <w:r w:rsidR="00A7289A">
        <w:rPr>
          <w:rFonts w:ascii="Times New Roman" w:hAnsi="Times New Roman" w:cs="Times New Roman"/>
          <w:szCs w:val="24"/>
        </w:rPr>
        <w:t>%</w:t>
      </w:r>
      <w:r w:rsidRPr="006729B3">
        <w:rPr>
          <w:rFonts w:ascii="Times New Roman" w:hAnsi="Times New Roman" w:cs="Times New Roman"/>
          <w:szCs w:val="24"/>
        </w:rPr>
        <w:t xml:space="preserve"> wynagrodzeń przysługujących osobom pozbawionym wolności, skierowanym do odpłatnego zatrudnienia.</w:t>
      </w:r>
    </w:p>
    <w:p w:rsidR="006729B3" w:rsidRPr="006729B3" w:rsidRDefault="006729B3" w:rsidP="00827912">
      <w:pPr>
        <w:pStyle w:val="NIEARTTEKSTtekstnieartykuowanynppodstprawnarozplubpreambua"/>
        <w:ind w:firstLine="0"/>
        <w:rPr>
          <w:rFonts w:ascii="Times New Roman" w:hAnsi="Times New Roman" w:cs="Times New Roman"/>
          <w:szCs w:val="24"/>
        </w:rPr>
      </w:pPr>
      <w:r w:rsidRPr="006729B3">
        <w:rPr>
          <w:rFonts w:ascii="Times New Roman" w:hAnsi="Times New Roman" w:cs="Times New Roman"/>
          <w:szCs w:val="24"/>
        </w:rPr>
        <w:t>Środki Funduszu przeznacza się na finansowanie działań w zakresie resocjalizacji osób pozbawionych wolności, w szczególności na:</w:t>
      </w:r>
    </w:p>
    <w:p w:rsidR="006729B3" w:rsidRPr="006729B3" w:rsidRDefault="006729B3" w:rsidP="00827912">
      <w:pPr>
        <w:pStyle w:val="NIEARTTEKSTtekstnieartykuowanynppodstprawnarozplubpreambua"/>
        <w:numPr>
          <w:ilvl w:val="0"/>
          <w:numId w:val="5"/>
        </w:numPr>
        <w:spacing w:before="0"/>
        <w:ind w:left="360" w:hanging="357"/>
        <w:rPr>
          <w:rFonts w:ascii="Times New Roman" w:hAnsi="Times New Roman" w:cs="Times New Roman"/>
          <w:szCs w:val="24"/>
        </w:rPr>
      </w:pPr>
      <w:r w:rsidRPr="006729B3">
        <w:rPr>
          <w:rFonts w:ascii="Times New Roman" w:hAnsi="Times New Roman" w:cs="Times New Roman"/>
          <w:szCs w:val="24"/>
        </w:rPr>
        <w:t>tworzenie nowych miejsc pracy dla osób pozbawionych wolności oraz ochronę istniejących,</w:t>
      </w:r>
    </w:p>
    <w:p w:rsidR="006729B3" w:rsidRPr="006729B3" w:rsidRDefault="006729B3" w:rsidP="00827912">
      <w:pPr>
        <w:pStyle w:val="NIEARTTEKSTtekstnieartykuowanynppodstprawnarozplubpreambua"/>
        <w:numPr>
          <w:ilvl w:val="0"/>
          <w:numId w:val="5"/>
        </w:numPr>
        <w:spacing w:before="0"/>
        <w:ind w:left="360" w:hanging="357"/>
        <w:rPr>
          <w:rFonts w:ascii="Times New Roman" w:hAnsi="Times New Roman" w:cs="Times New Roman"/>
          <w:szCs w:val="24"/>
        </w:rPr>
      </w:pPr>
      <w:r w:rsidRPr="006729B3">
        <w:rPr>
          <w:rFonts w:ascii="Times New Roman" w:hAnsi="Times New Roman" w:cs="Times New Roman"/>
          <w:szCs w:val="24"/>
        </w:rPr>
        <w:t>tworzenie w zakładach karnych infrastruktury niezbędnej dla działań resocjalizacyjnych,</w:t>
      </w:r>
    </w:p>
    <w:p w:rsidR="006729B3" w:rsidRPr="006729B3" w:rsidRDefault="006729B3" w:rsidP="00827912">
      <w:pPr>
        <w:pStyle w:val="NIEARTTEKSTtekstnieartykuowanynppodstprawnarozplubpreambua"/>
        <w:numPr>
          <w:ilvl w:val="0"/>
          <w:numId w:val="5"/>
        </w:numPr>
        <w:spacing w:before="0"/>
        <w:ind w:left="360" w:hanging="357"/>
        <w:rPr>
          <w:rFonts w:ascii="Times New Roman" w:hAnsi="Times New Roman" w:cs="Times New Roman"/>
          <w:szCs w:val="24"/>
        </w:rPr>
      </w:pPr>
      <w:r w:rsidRPr="006729B3">
        <w:rPr>
          <w:rFonts w:ascii="Times New Roman" w:hAnsi="Times New Roman" w:cs="Times New Roman"/>
          <w:szCs w:val="24"/>
        </w:rPr>
        <w:t>modernizację przywięziennych zakładów pracy i ich produkcji,</w:t>
      </w:r>
    </w:p>
    <w:p w:rsidR="006729B3" w:rsidRPr="006729B3" w:rsidRDefault="006729B3" w:rsidP="00827912">
      <w:pPr>
        <w:pStyle w:val="NIEARTTEKSTtekstnieartykuowanynppodstprawnarozplubpreambua"/>
        <w:numPr>
          <w:ilvl w:val="0"/>
          <w:numId w:val="5"/>
        </w:numPr>
        <w:spacing w:before="0"/>
        <w:ind w:left="360" w:hanging="357"/>
        <w:rPr>
          <w:rFonts w:ascii="Times New Roman" w:hAnsi="Times New Roman" w:cs="Times New Roman"/>
          <w:szCs w:val="24"/>
        </w:rPr>
      </w:pPr>
      <w:r w:rsidRPr="006729B3">
        <w:rPr>
          <w:rFonts w:ascii="Times New Roman" w:hAnsi="Times New Roman" w:cs="Times New Roman"/>
          <w:szCs w:val="24"/>
        </w:rPr>
        <w:lastRenderedPageBreak/>
        <w:t>organizowanie nauki zawodu i doskonalenia zawodowego dla osób pozbawionych wolności,</w:t>
      </w:r>
    </w:p>
    <w:p w:rsidR="006729B3" w:rsidRPr="006729B3" w:rsidRDefault="006729B3" w:rsidP="00827912">
      <w:pPr>
        <w:pStyle w:val="NIEARTTEKSTtekstnieartykuowanynppodstprawnarozplubpreambua"/>
        <w:numPr>
          <w:ilvl w:val="0"/>
          <w:numId w:val="5"/>
        </w:numPr>
        <w:spacing w:before="0"/>
        <w:ind w:left="360" w:hanging="357"/>
        <w:rPr>
          <w:rFonts w:ascii="Times New Roman" w:hAnsi="Times New Roman" w:cs="Times New Roman"/>
          <w:szCs w:val="24"/>
        </w:rPr>
      </w:pPr>
      <w:r w:rsidRPr="006729B3">
        <w:rPr>
          <w:rFonts w:ascii="Times New Roman" w:hAnsi="Times New Roman" w:cs="Times New Roman"/>
          <w:szCs w:val="24"/>
        </w:rPr>
        <w:t>organizowanie szkolenia w zakresie aktywizacji zawodowej i umiejętności poszukiwania pracy.</w:t>
      </w:r>
    </w:p>
    <w:p w:rsidR="006729B3" w:rsidRPr="00827912" w:rsidRDefault="00843D8B" w:rsidP="00827912">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 xml:space="preserve">W chwili obecnej </w:t>
      </w:r>
      <w:r w:rsidR="006729B3" w:rsidRPr="006729B3">
        <w:rPr>
          <w:rFonts w:ascii="Times New Roman" w:hAnsi="Times New Roman" w:cs="Times New Roman"/>
          <w:szCs w:val="24"/>
        </w:rPr>
        <w:t>kwota udzielonej ze środków Funduszu pomocy publicznej przeznaczonej na wymienione wyżej cele przekroczyła 100 milionów złotych.</w:t>
      </w:r>
    </w:p>
    <w:p w:rsidR="00C57122" w:rsidRDefault="006729B3" w:rsidP="00827912">
      <w:pPr>
        <w:tabs>
          <w:tab w:val="left" w:pos="364"/>
        </w:tabs>
        <w:spacing w:before="240"/>
        <w:rPr>
          <w:rFonts w:ascii="Times New Roman" w:hAnsi="Times New Roman" w:cs="Times New Roman"/>
          <w:b/>
          <w:sz w:val="24"/>
          <w:szCs w:val="24"/>
        </w:rPr>
      </w:pPr>
      <w:r w:rsidRPr="006729B3">
        <w:rPr>
          <w:rFonts w:ascii="Times New Roman" w:hAnsi="Times New Roman" w:cs="Times New Roman"/>
          <w:b/>
          <w:sz w:val="24"/>
          <w:szCs w:val="24"/>
        </w:rPr>
        <w:t>3.</w:t>
      </w:r>
      <w:r w:rsidRPr="006729B3">
        <w:rPr>
          <w:rFonts w:ascii="Times New Roman" w:hAnsi="Times New Roman" w:cs="Times New Roman"/>
          <w:b/>
          <w:sz w:val="24"/>
          <w:szCs w:val="24"/>
        </w:rPr>
        <w:tab/>
      </w:r>
      <w:r w:rsidR="00C57122">
        <w:rPr>
          <w:rFonts w:ascii="Times New Roman" w:hAnsi="Times New Roman" w:cs="Times New Roman"/>
          <w:b/>
          <w:sz w:val="24"/>
          <w:szCs w:val="24"/>
        </w:rPr>
        <w:t>Opis projektowanych zmian</w:t>
      </w:r>
    </w:p>
    <w:p w:rsidR="000406FA" w:rsidRPr="002614E4" w:rsidRDefault="000406FA" w:rsidP="00827912">
      <w:pPr>
        <w:pStyle w:val="ARTartustawynprozporzdzenia"/>
        <w:tabs>
          <w:tab w:val="left" w:pos="426"/>
        </w:tabs>
        <w:ind w:firstLine="0"/>
        <w:rPr>
          <w:rFonts w:ascii="Times New Roman" w:hAnsi="Times New Roman" w:cs="Times New Roman"/>
          <w:b/>
          <w:szCs w:val="24"/>
        </w:rPr>
      </w:pPr>
      <w:r w:rsidRPr="002614E4">
        <w:rPr>
          <w:rFonts w:ascii="Times New Roman" w:hAnsi="Times New Roman" w:cs="Times New Roman"/>
          <w:b/>
          <w:szCs w:val="24"/>
        </w:rPr>
        <w:t>1)</w:t>
      </w:r>
      <w:r w:rsidRPr="002614E4">
        <w:rPr>
          <w:rFonts w:ascii="Times New Roman" w:hAnsi="Times New Roman" w:cs="Times New Roman"/>
          <w:b/>
          <w:szCs w:val="24"/>
        </w:rPr>
        <w:tab/>
        <w:t>Poszerzenie zakresu prac wykonywanych przez skazanych nieodpłatnie</w:t>
      </w:r>
    </w:p>
    <w:p w:rsidR="00C57122" w:rsidRDefault="00C57122" w:rsidP="00827912">
      <w:pPr>
        <w:spacing w:before="120"/>
        <w:rPr>
          <w:rFonts w:ascii="Times New Roman" w:hAnsi="Times New Roman" w:cs="Times New Roman"/>
          <w:sz w:val="24"/>
          <w:szCs w:val="24"/>
        </w:rPr>
      </w:pPr>
      <w:r w:rsidRPr="005801B4">
        <w:rPr>
          <w:rFonts w:ascii="Times New Roman" w:hAnsi="Times New Roman" w:cs="Times New Roman"/>
          <w:sz w:val="24"/>
          <w:szCs w:val="24"/>
        </w:rPr>
        <w:t>Projektowane zmiany w art. 123a k.k.w. realizują potrzebę szerszego wykorzystania instytucji pracy nieodpłatnej. Proponuje się wykorzystanie w tym</w:t>
      </w:r>
      <w:r>
        <w:rPr>
          <w:rFonts w:ascii="Times New Roman" w:hAnsi="Times New Roman" w:cs="Times New Roman"/>
          <w:sz w:val="24"/>
          <w:szCs w:val="24"/>
        </w:rPr>
        <w:t xml:space="preserve"> zakresie odpowiednio regulacji dotyczących wykonywania kary ograniczenia wolności w formie nieodpłatnej kontrolowanej pracy na cele społeczne. Zgodnie z treścią art. 56 k.k.w. </w:t>
      </w:r>
      <w:r w:rsidRPr="005801B4">
        <w:rPr>
          <w:rFonts w:ascii="Times New Roman" w:hAnsi="Times New Roman" w:cs="Times New Roman"/>
          <w:sz w:val="24"/>
          <w:szCs w:val="24"/>
        </w:rPr>
        <w:t>podmioty, dla których organ gminy, powiatu lub województwa jest organem założycielskim, a także państwowe lub samorządowe jednostki organizacyjne oraz spółki prawa handlowego z</w:t>
      </w:r>
      <w:r w:rsidR="00827912">
        <w:rPr>
          <w:rFonts w:ascii="Times New Roman" w:hAnsi="Times New Roman" w:cs="Times New Roman"/>
          <w:sz w:val="24"/>
          <w:szCs w:val="24"/>
        </w:rPr>
        <w:t> </w:t>
      </w:r>
      <w:r w:rsidRPr="005801B4">
        <w:rPr>
          <w:rFonts w:ascii="Times New Roman" w:hAnsi="Times New Roman" w:cs="Times New Roman"/>
          <w:sz w:val="24"/>
          <w:szCs w:val="24"/>
        </w:rPr>
        <w:t>wyłącznym udziałem Skarbu Państwa lub gminy, powiatu bądź województwa, mają obowiązek umożliwienia skazanym wykonywania nieodpłatnej, kontrolowanej pracy na cele społeczne.</w:t>
      </w:r>
      <w:r>
        <w:rPr>
          <w:rFonts w:ascii="Times New Roman" w:hAnsi="Times New Roman" w:cs="Times New Roman"/>
          <w:sz w:val="24"/>
          <w:szCs w:val="24"/>
        </w:rPr>
        <w:t xml:space="preserve"> Ponadto praca na cele społeczne </w:t>
      </w:r>
      <w:r w:rsidRPr="005801B4">
        <w:rPr>
          <w:rFonts w:ascii="Times New Roman" w:hAnsi="Times New Roman" w:cs="Times New Roman"/>
          <w:sz w:val="24"/>
          <w:szCs w:val="24"/>
        </w:rPr>
        <w:t>może być także wykonywana na rzecz instytucji lub organizacji reprezentujących społeczność lokalną oraz w placówkach oświatowo-wychowawczych, młodzieżowych ośrodkach wychowawczych, młodzieżowych ośrodkach socjoterapii, podmiotach leczniczych w rozumieniu przepisów o działalności leczniczej, jednostkach organizacyjnych pomocy społecznej, fundacjach, stowarzyszeniach i innych instytucjach lub organizacjach użyteczności publicznej, niosących pomoc charytatywną</w:t>
      </w:r>
      <w:r>
        <w:rPr>
          <w:rFonts w:ascii="Times New Roman" w:hAnsi="Times New Roman" w:cs="Times New Roman"/>
          <w:sz w:val="24"/>
          <w:szCs w:val="24"/>
        </w:rPr>
        <w:t xml:space="preserve">. </w:t>
      </w:r>
    </w:p>
    <w:p w:rsidR="00C57122" w:rsidRPr="00B95CFA" w:rsidRDefault="00C57122" w:rsidP="00807CE5">
      <w:pPr>
        <w:spacing w:after="0"/>
        <w:rPr>
          <w:rFonts w:ascii="Times New Roman" w:hAnsi="Times New Roman" w:cs="Times New Roman"/>
          <w:sz w:val="24"/>
          <w:szCs w:val="24"/>
        </w:rPr>
      </w:pPr>
      <w:r w:rsidRPr="00B95CFA">
        <w:rPr>
          <w:rFonts w:ascii="Times New Roman" w:hAnsi="Times New Roman" w:cs="Times New Roman"/>
          <w:sz w:val="24"/>
          <w:szCs w:val="24"/>
        </w:rPr>
        <w:t xml:space="preserve">W opinii projektodawcy powyższy katalog podmiotowy może być z powodzeniem zastosowany w stosunku do nieodpłatnej pracy wykonywanej przez skazanych na karę pozbawienia wolności. Wobec powyższego proponuje się, by art. 123a </w:t>
      </w:r>
      <w:r>
        <w:rPr>
          <w:rFonts w:ascii="Times New Roman" w:hAnsi="Times New Roman" w:cs="Times New Roman"/>
          <w:sz w:val="24"/>
          <w:szCs w:val="24"/>
        </w:rPr>
        <w:t xml:space="preserve">k.k.w. </w:t>
      </w:r>
      <w:r w:rsidRPr="00B95CFA">
        <w:rPr>
          <w:rFonts w:ascii="Times New Roman" w:hAnsi="Times New Roman" w:cs="Times New Roman"/>
          <w:sz w:val="24"/>
          <w:szCs w:val="24"/>
        </w:rPr>
        <w:t>otrzymał brzmienie, zgodnie z którym za prace porządkowe oraz pomocnicze wykonywane na rzecz jednostek organizacyjnych Służby Więziennej, a także za prace na cele społeczne na rzecz:</w:t>
      </w:r>
    </w:p>
    <w:p w:rsidR="00C57122" w:rsidRPr="00B95CFA" w:rsidRDefault="00C57122" w:rsidP="00807CE5">
      <w:pPr>
        <w:pStyle w:val="ZLITUSTzmustliter"/>
        <w:ind w:left="364" w:hanging="364"/>
        <w:rPr>
          <w:rFonts w:ascii="Times New Roman" w:hAnsi="Times New Roman" w:cs="Times New Roman"/>
          <w:szCs w:val="24"/>
        </w:rPr>
      </w:pPr>
      <w:r w:rsidRPr="00B95CFA">
        <w:rPr>
          <w:rFonts w:ascii="Times New Roman" w:hAnsi="Times New Roman" w:cs="Times New Roman"/>
          <w:szCs w:val="24"/>
        </w:rPr>
        <w:t>1)</w:t>
      </w:r>
      <w:r>
        <w:rPr>
          <w:rFonts w:ascii="Times New Roman" w:hAnsi="Times New Roman" w:cs="Times New Roman"/>
          <w:szCs w:val="24"/>
        </w:rPr>
        <w:tab/>
      </w:r>
      <w:r w:rsidRPr="00B95CFA">
        <w:rPr>
          <w:rFonts w:ascii="Times New Roman" w:hAnsi="Times New Roman" w:cs="Times New Roman"/>
          <w:szCs w:val="24"/>
        </w:rPr>
        <w:t>samorządu terytorialnego,</w:t>
      </w:r>
    </w:p>
    <w:p w:rsidR="00C57122" w:rsidRPr="00B95CFA" w:rsidRDefault="00C57122" w:rsidP="00827912">
      <w:pPr>
        <w:pStyle w:val="ZLITUSTzmustliter"/>
        <w:ind w:left="364" w:hanging="364"/>
        <w:rPr>
          <w:rFonts w:ascii="Times New Roman" w:hAnsi="Times New Roman" w:cs="Times New Roman"/>
          <w:szCs w:val="24"/>
        </w:rPr>
      </w:pPr>
      <w:r w:rsidRPr="00B95CFA">
        <w:rPr>
          <w:rFonts w:ascii="Times New Roman" w:hAnsi="Times New Roman" w:cs="Times New Roman"/>
          <w:szCs w:val="24"/>
        </w:rPr>
        <w:t>2)</w:t>
      </w:r>
      <w:r w:rsidRPr="00B95CFA">
        <w:rPr>
          <w:rFonts w:ascii="Times New Roman" w:hAnsi="Times New Roman" w:cs="Times New Roman"/>
          <w:szCs w:val="24"/>
        </w:rPr>
        <w:tab/>
        <w:t>podmiotów, dla których organ gminy, powiatu lub województwa jest organem założycielskim,</w:t>
      </w:r>
    </w:p>
    <w:p w:rsidR="00C57122" w:rsidRPr="00B95CFA" w:rsidRDefault="00C57122" w:rsidP="00827912">
      <w:pPr>
        <w:pStyle w:val="ZLITUSTzmustliter"/>
        <w:ind w:left="364" w:hanging="364"/>
        <w:rPr>
          <w:rFonts w:ascii="Times New Roman" w:hAnsi="Times New Roman" w:cs="Times New Roman"/>
          <w:szCs w:val="24"/>
        </w:rPr>
      </w:pPr>
      <w:r w:rsidRPr="00B95CFA">
        <w:rPr>
          <w:rFonts w:ascii="Times New Roman" w:hAnsi="Times New Roman" w:cs="Times New Roman"/>
          <w:szCs w:val="24"/>
        </w:rPr>
        <w:t>3)</w:t>
      </w:r>
      <w:r w:rsidRPr="00B95CFA">
        <w:rPr>
          <w:rFonts w:ascii="Times New Roman" w:hAnsi="Times New Roman" w:cs="Times New Roman"/>
          <w:szCs w:val="24"/>
        </w:rPr>
        <w:tab/>
        <w:t>państwowych lub samorządowych jednostek organizacyjnych,</w:t>
      </w:r>
    </w:p>
    <w:p w:rsidR="00C57122" w:rsidRDefault="00C57122" w:rsidP="00827912">
      <w:pPr>
        <w:pStyle w:val="ZLITUSTzmustliter"/>
        <w:ind w:left="364" w:hanging="364"/>
        <w:rPr>
          <w:rFonts w:ascii="Times New Roman" w:hAnsi="Times New Roman" w:cs="Times New Roman"/>
          <w:szCs w:val="24"/>
        </w:rPr>
      </w:pPr>
      <w:r>
        <w:rPr>
          <w:rFonts w:ascii="Times New Roman" w:hAnsi="Times New Roman" w:cs="Times New Roman"/>
          <w:szCs w:val="24"/>
        </w:rPr>
        <w:lastRenderedPageBreak/>
        <w:t>4)</w:t>
      </w:r>
      <w:r>
        <w:rPr>
          <w:rFonts w:ascii="Times New Roman" w:hAnsi="Times New Roman" w:cs="Times New Roman"/>
          <w:szCs w:val="24"/>
        </w:rPr>
        <w:tab/>
      </w:r>
      <w:r w:rsidRPr="00B95CFA">
        <w:rPr>
          <w:rFonts w:ascii="Times New Roman" w:hAnsi="Times New Roman" w:cs="Times New Roman"/>
          <w:szCs w:val="24"/>
        </w:rPr>
        <w:t xml:space="preserve">spółek prawa handlowego z wyłącznym udziałem Skarbu Państwa lub </w:t>
      </w:r>
      <w:r w:rsidR="00843D8B">
        <w:rPr>
          <w:rFonts w:ascii="Times New Roman" w:hAnsi="Times New Roman" w:cs="Times New Roman"/>
          <w:szCs w:val="24"/>
        </w:rPr>
        <w:t>gminy, powiatu bądź województwa</w:t>
      </w:r>
      <w:r w:rsidRPr="00B95CFA">
        <w:rPr>
          <w:rFonts w:ascii="Times New Roman" w:hAnsi="Times New Roman" w:cs="Times New Roman"/>
          <w:szCs w:val="24"/>
        </w:rPr>
        <w:t xml:space="preserve"> </w:t>
      </w:r>
    </w:p>
    <w:p w:rsidR="005437D4" w:rsidRPr="00B95CFA" w:rsidRDefault="00827912" w:rsidP="00827912">
      <w:pPr>
        <w:pStyle w:val="ZLITUSTzmustliter"/>
        <w:ind w:left="0" w:firstLine="0"/>
        <w:rPr>
          <w:rFonts w:ascii="Times New Roman" w:hAnsi="Times New Roman" w:cs="Times New Roman"/>
          <w:szCs w:val="24"/>
        </w:rPr>
      </w:pPr>
      <w:r>
        <w:rPr>
          <w:rFonts w:ascii="Times New Roman" w:hAnsi="Times New Roman" w:cs="Times New Roman"/>
          <w:szCs w:val="24"/>
        </w:rPr>
        <w:t>–</w:t>
      </w:r>
      <w:r w:rsidR="005437D4">
        <w:rPr>
          <w:rFonts w:ascii="Times New Roman" w:hAnsi="Times New Roman" w:cs="Times New Roman"/>
          <w:szCs w:val="24"/>
        </w:rPr>
        <w:t xml:space="preserve"> </w:t>
      </w:r>
      <w:r w:rsidR="005437D4" w:rsidRPr="00B95CFA">
        <w:rPr>
          <w:rFonts w:ascii="Times New Roman" w:hAnsi="Times New Roman" w:cs="Times New Roman"/>
          <w:szCs w:val="24"/>
        </w:rPr>
        <w:t xml:space="preserve">w wymiarze nieprzekraczającym 90 godzin miesięcznie, </w:t>
      </w:r>
      <w:r w:rsidR="005437D4">
        <w:rPr>
          <w:rFonts w:ascii="Times New Roman" w:hAnsi="Times New Roman" w:cs="Times New Roman"/>
          <w:szCs w:val="24"/>
        </w:rPr>
        <w:t xml:space="preserve">skazanym nie przysługiwało </w:t>
      </w:r>
      <w:r w:rsidR="005437D4" w:rsidRPr="00B95CFA">
        <w:rPr>
          <w:rFonts w:ascii="Times New Roman" w:hAnsi="Times New Roman" w:cs="Times New Roman"/>
          <w:szCs w:val="24"/>
        </w:rPr>
        <w:t>wynagrodzenie</w:t>
      </w:r>
      <w:r w:rsidR="005437D4">
        <w:rPr>
          <w:rFonts w:ascii="Times New Roman" w:hAnsi="Times New Roman" w:cs="Times New Roman"/>
          <w:szCs w:val="24"/>
        </w:rPr>
        <w:t>.</w:t>
      </w:r>
    </w:p>
    <w:p w:rsidR="00D50AD8" w:rsidRDefault="00C57122" w:rsidP="00827912">
      <w:pPr>
        <w:pStyle w:val="ZLITUSTzmustliter"/>
        <w:spacing w:before="120"/>
        <w:ind w:left="0" w:firstLine="0"/>
        <w:rPr>
          <w:rFonts w:ascii="Times New Roman" w:hAnsi="Times New Roman" w:cs="Times New Roman"/>
          <w:szCs w:val="24"/>
        </w:rPr>
      </w:pPr>
      <w:r>
        <w:rPr>
          <w:rFonts w:ascii="Times New Roman" w:hAnsi="Times New Roman" w:cs="Times New Roman"/>
          <w:szCs w:val="24"/>
        </w:rPr>
        <w:t>Jednocześnie proponuje się</w:t>
      </w:r>
      <w:r w:rsidR="00827912">
        <w:rPr>
          <w:rFonts w:ascii="Times New Roman" w:hAnsi="Times New Roman" w:cs="Times New Roman"/>
          <w:szCs w:val="24"/>
        </w:rPr>
        <w:t xml:space="preserve"> </w:t>
      </w:r>
      <w:r>
        <w:rPr>
          <w:rFonts w:ascii="Times New Roman" w:hAnsi="Times New Roman" w:cs="Times New Roman"/>
          <w:szCs w:val="24"/>
        </w:rPr>
        <w:t xml:space="preserve">odpowiednią modyfikację art. 123a </w:t>
      </w:r>
      <w:r w:rsidRPr="00B95CFA">
        <w:rPr>
          <w:rFonts w:ascii="Times New Roman" w:hAnsi="Times New Roman" w:cs="Times New Roman"/>
          <w:szCs w:val="24"/>
        </w:rPr>
        <w:t>§ 2</w:t>
      </w:r>
      <w:r>
        <w:rPr>
          <w:rFonts w:ascii="Times New Roman" w:hAnsi="Times New Roman" w:cs="Times New Roman"/>
          <w:szCs w:val="24"/>
        </w:rPr>
        <w:t xml:space="preserve"> k.k.w. wynikającą </w:t>
      </w:r>
      <w:r w:rsidR="0081224C">
        <w:rPr>
          <w:rFonts w:ascii="Times New Roman" w:hAnsi="Times New Roman" w:cs="Times New Roman"/>
          <w:szCs w:val="24"/>
        </w:rPr>
        <w:t>z</w:t>
      </w:r>
      <w:r w:rsidR="00827912">
        <w:rPr>
          <w:rFonts w:ascii="Times New Roman" w:hAnsi="Times New Roman" w:cs="Times New Roman"/>
          <w:szCs w:val="24"/>
        </w:rPr>
        <w:t xml:space="preserve"> </w:t>
      </w:r>
      <w:r>
        <w:rPr>
          <w:rFonts w:ascii="Times New Roman" w:hAnsi="Times New Roman" w:cs="Times New Roman"/>
          <w:szCs w:val="24"/>
        </w:rPr>
        <w:t xml:space="preserve">poszerzenia katalogu w </w:t>
      </w:r>
      <w:r w:rsidRPr="00B95CFA">
        <w:rPr>
          <w:rFonts w:ascii="Times New Roman" w:hAnsi="Times New Roman" w:cs="Times New Roman"/>
          <w:szCs w:val="24"/>
        </w:rPr>
        <w:t>§</w:t>
      </w:r>
      <w:r>
        <w:rPr>
          <w:rFonts w:ascii="Times New Roman" w:hAnsi="Times New Roman" w:cs="Times New Roman"/>
          <w:szCs w:val="24"/>
        </w:rPr>
        <w:t xml:space="preserve"> 1. </w:t>
      </w:r>
      <w:r w:rsidR="00D50AD8">
        <w:rPr>
          <w:rFonts w:ascii="Times New Roman" w:hAnsi="Times New Roman" w:cs="Times New Roman"/>
          <w:szCs w:val="24"/>
        </w:rPr>
        <w:t xml:space="preserve">Zgodnie z proponowanym brzmieniem tego przepisu za jego pisemną zgodą lub na jego wniosek dyrektor zakładu karnego będzie miał możliwość umożliwić mu nieodpłatną pracę w wymiarze większym niż 90 godzin na miesiąc, </w:t>
      </w:r>
      <w:r w:rsidR="00496461">
        <w:rPr>
          <w:rFonts w:ascii="Times New Roman" w:hAnsi="Times New Roman" w:cs="Times New Roman"/>
          <w:szCs w:val="24"/>
        </w:rPr>
        <w:t>w jednostkach wymienionych w § 1, lub też zezwolić mu na</w:t>
      </w:r>
      <w:r w:rsidR="00D50AD8">
        <w:rPr>
          <w:rFonts w:ascii="Times New Roman" w:hAnsi="Times New Roman" w:cs="Times New Roman"/>
          <w:szCs w:val="24"/>
        </w:rPr>
        <w:t xml:space="preserve"> pracę w </w:t>
      </w:r>
      <w:r w:rsidR="00496461">
        <w:rPr>
          <w:rFonts w:ascii="Times New Roman" w:hAnsi="Times New Roman" w:cs="Times New Roman"/>
          <w:szCs w:val="24"/>
        </w:rPr>
        <w:t xml:space="preserve">podmiotach </w:t>
      </w:r>
      <w:r w:rsidR="00D50AD8">
        <w:rPr>
          <w:rFonts w:ascii="Times New Roman" w:hAnsi="Times New Roman" w:cs="Times New Roman"/>
          <w:szCs w:val="24"/>
        </w:rPr>
        <w:t>niewymienionych w § 1</w:t>
      </w:r>
      <w:r w:rsidR="00B127B1">
        <w:rPr>
          <w:rFonts w:ascii="Times New Roman" w:hAnsi="Times New Roman" w:cs="Times New Roman"/>
          <w:szCs w:val="24"/>
        </w:rPr>
        <w:t>,</w:t>
      </w:r>
      <w:r w:rsidR="00D50AD8">
        <w:rPr>
          <w:rFonts w:ascii="Times New Roman" w:hAnsi="Times New Roman" w:cs="Times New Roman"/>
          <w:szCs w:val="24"/>
        </w:rPr>
        <w:t xml:space="preserve"> tj</w:t>
      </w:r>
      <w:r w:rsidR="002616ED">
        <w:rPr>
          <w:rFonts w:ascii="Times New Roman" w:hAnsi="Times New Roman" w:cs="Times New Roman"/>
          <w:szCs w:val="24"/>
        </w:rPr>
        <w:t xml:space="preserve">. </w:t>
      </w:r>
      <w:r w:rsidR="002616ED" w:rsidRPr="002C2B83">
        <w:rPr>
          <w:rFonts w:ascii="Times New Roman" w:hAnsi="Times New Roman" w:cs="Times New Roman"/>
          <w:szCs w:val="24"/>
        </w:rPr>
        <w:t>na rzecz</w:t>
      </w:r>
      <w:r w:rsidR="000E3FD6">
        <w:rPr>
          <w:rFonts w:ascii="Times New Roman" w:hAnsi="Times New Roman" w:cs="Times New Roman"/>
          <w:szCs w:val="24"/>
        </w:rPr>
        <w:t>:</w:t>
      </w:r>
      <w:r w:rsidR="00B11E73">
        <w:rPr>
          <w:rFonts w:ascii="Times New Roman" w:hAnsi="Times New Roman" w:cs="Times New Roman"/>
          <w:szCs w:val="24"/>
        </w:rPr>
        <w:t xml:space="preserve"> </w:t>
      </w:r>
      <w:r w:rsidR="002C2B83" w:rsidRPr="002C2B83">
        <w:rPr>
          <w:rFonts w:ascii="Times New Roman" w:hAnsi="Times New Roman" w:cs="Times New Roman"/>
          <w:szCs w:val="24"/>
        </w:rPr>
        <w:t>instytucji lub organizacji reprezentujących społeczność lokalną oraz w placówkach oświatowo-wychowawczych, młodzieżowych ośrodkach wychowawczych, młodzieżowych ośrodkach socjoterapii, podmiotach leczniczych w rozumieniu przepisów o działalności leczniczej, jednostkach organizacyjnych pomocy społecznej, fundacjach, stowarzyszeniach i innych instytucjach lub organizacjach użyteczności publicznej, niosących pomoc charytatywną</w:t>
      </w:r>
      <w:r w:rsidR="002C2B83">
        <w:rPr>
          <w:rFonts w:ascii="Times New Roman" w:hAnsi="Times New Roman" w:cs="Times New Roman"/>
          <w:szCs w:val="24"/>
        </w:rPr>
        <w:t xml:space="preserve"> (</w:t>
      </w:r>
      <w:r w:rsidR="000E3FD6">
        <w:rPr>
          <w:rFonts w:ascii="Times New Roman" w:hAnsi="Times New Roman" w:cs="Times New Roman"/>
          <w:szCs w:val="24"/>
        </w:rPr>
        <w:t xml:space="preserve">wymienionych w </w:t>
      </w:r>
      <w:r w:rsidR="002C2B83">
        <w:rPr>
          <w:rFonts w:ascii="Times New Roman" w:hAnsi="Times New Roman" w:cs="Times New Roman"/>
          <w:szCs w:val="24"/>
        </w:rPr>
        <w:t>art. 5</w:t>
      </w:r>
      <w:r w:rsidR="000E3FD6">
        <w:rPr>
          <w:rFonts w:ascii="Times New Roman" w:hAnsi="Times New Roman" w:cs="Times New Roman"/>
          <w:szCs w:val="24"/>
        </w:rPr>
        <w:t>6</w:t>
      </w:r>
      <w:r w:rsidR="002C2B83">
        <w:rPr>
          <w:rFonts w:ascii="Times New Roman" w:hAnsi="Times New Roman" w:cs="Times New Roman"/>
          <w:szCs w:val="24"/>
        </w:rPr>
        <w:t xml:space="preserve"> § 3)</w:t>
      </w:r>
      <w:r w:rsidR="002616ED">
        <w:rPr>
          <w:rFonts w:ascii="Times New Roman" w:hAnsi="Times New Roman" w:cs="Times New Roman"/>
          <w:szCs w:val="24"/>
        </w:rPr>
        <w:t>.</w:t>
      </w:r>
    </w:p>
    <w:p w:rsidR="000406FA" w:rsidRPr="00827912" w:rsidRDefault="00C57122" w:rsidP="00827912">
      <w:pPr>
        <w:pStyle w:val="ZLITUSTzmustliter"/>
        <w:ind w:left="0" w:firstLine="0"/>
        <w:rPr>
          <w:rFonts w:ascii="Times New Roman" w:hAnsi="Times New Roman" w:cs="Times New Roman"/>
          <w:szCs w:val="24"/>
        </w:rPr>
      </w:pPr>
      <w:r>
        <w:rPr>
          <w:rFonts w:ascii="Times New Roman" w:hAnsi="Times New Roman" w:cs="Times New Roman"/>
          <w:szCs w:val="24"/>
        </w:rPr>
        <w:t>Umożliwieniu szerszego wykorzystania podmiotów, na rzecz których może być wykonywana praca nieodpłatna, służy upoważnienie dla Ministra Sprawiedliwości do wydania rozporządzenia regulującego kwestię zgłaszania zapotrzebowania przez właściwe podmioty na wykonywanie przez skazanych odpowiednich prac.</w:t>
      </w:r>
    </w:p>
    <w:p w:rsidR="000406FA" w:rsidRPr="002614E4" w:rsidRDefault="000406FA" w:rsidP="00827912">
      <w:pPr>
        <w:pStyle w:val="ARTartustawynprozporzdzenia"/>
        <w:tabs>
          <w:tab w:val="left" w:pos="426"/>
        </w:tabs>
        <w:ind w:left="426" w:hanging="426"/>
        <w:rPr>
          <w:rFonts w:ascii="Times New Roman" w:hAnsi="Times New Roman" w:cs="Times New Roman"/>
          <w:b/>
          <w:szCs w:val="24"/>
        </w:rPr>
      </w:pPr>
      <w:r w:rsidRPr="002614E4">
        <w:rPr>
          <w:rFonts w:ascii="Times New Roman" w:hAnsi="Times New Roman" w:cs="Times New Roman"/>
          <w:b/>
          <w:szCs w:val="24"/>
        </w:rPr>
        <w:t>2)</w:t>
      </w:r>
      <w:r w:rsidRPr="002614E4">
        <w:rPr>
          <w:rFonts w:ascii="Times New Roman" w:hAnsi="Times New Roman" w:cs="Times New Roman"/>
          <w:b/>
          <w:szCs w:val="24"/>
        </w:rPr>
        <w:tab/>
      </w:r>
      <w:r w:rsidR="00B127B1">
        <w:rPr>
          <w:rFonts w:ascii="Times New Roman" w:hAnsi="Times New Roman" w:cs="Times New Roman"/>
          <w:b/>
          <w:szCs w:val="24"/>
        </w:rPr>
        <w:t>Z</w:t>
      </w:r>
      <w:r w:rsidRPr="002614E4">
        <w:rPr>
          <w:rFonts w:ascii="Times New Roman" w:hAnsi="Times New Roman" w:cs="Times New Roman"/>
          <w:b/>
          <w:szCs w:val="24"/>
        </w:rPr>
        <w:t>większenie możliwości finansowych Funduszu Aktywizacji Zawodowej Skazanych oraz Rozwoju Przywięziennych Zakładów Pracy poprzez podniesienie potrącenia na ten cel z przysługującego skazanym wynagrodzenia za pracę</w:t>
      </w:r>
    </w:p>
    <w:p w:rsidR="008923BF" w:rsidRPr="00FA110F" w:rsidRDefault="00EF2B03" w:rsidP="00827912">
      <w:pPr>
        <w:pStyle w:val="ZLITUSTzmustliter"/>
        <w:ind w:left="0" w:firstLine="0"/>
        <w:rPr>
          <w:rFonts w:ascii="Times New Roman" w:hAnsi="Times New Roman" w:cs="Times New Roman"/>
          <w:szCs w:val="24"/>
        </w:rPr>
      </w:pPr>
      <w:r>
        <w:rPr>
          <w:rFonts w:ascii="Times New Roman" w:hAnsi="Times New Roman" w:cs="Times New Roman"/>
          <w:szCs w:val="24"/>
        </w:rPr>
        <w:t>W</w:t>
      </w:r>
      <w:r w:rsidR="00C57122" w:rsidRPr="008923BF">
        <w:rPr>
          <w:rFonts w:ascii="Times New Roman" w:hAnsi="Times New Roman" w:cs="Times New Roman"/>
          <w:szCs w:val="24"/>
        </w:rPr>
        <w:t xml:space="preserve"> celu zwiększenia efektywności oddziaływania Funduszu Aktywizacji</w:t>
      </w:r>
      <w:r w:rsidR="006F70C9" w:rsidRPr="00FA110F">
        <w:rPr>
          <w:rFonts w:ascii="Times New Roman" w:hAnsi="Times New Roman" w:cs="Times New Roman"/>
          <w:szCs w:val="24"/>
        </w:rPr>
        <w:t xml:space="preserve"> Zawodowej Skazanych oraz Rozwoju Przywięziennych Zakładów Pracy</w:t>
      </w:r>
      <w:r w:rsidR="00C57122" w:rsidRPr="008923BF">
        <w:rPr>
          <w:rFonts w:ascii="Times New Roman" w:hAnsi="Times New Roman" w:cs="Times New Roman"/>
          <w:szCs w:val="24"/>
        </w:rPr>
        <w:t xml:space="preserve"> proponuje się zwiększenie kwoty potrąceń </w:t>
      </w:r>
      <w:r w:rsidR="006F70C9" w:rsidRPr="00FA110F">
        <w:rPr>
          <w:rFonts w:ascii="Times New Roman" w:hAnsi="Times New Roman" w:cs="Times New Roman"/>
          <w:szCs w:val="24"/>
        </w:rPr>
        <w:t>na ten cel</w:t>
      </w:r>
      <w:r w:rsidR="00FB42DD">
        <w:rPr>
          <w:rFonts w:ascii="Times New Roman" w:hAnsi="Times New Roman" w:cs="Times New Roman"/>
          <w:szCs w:val="24"/>
        </w:rPr>
        <w:t xml:space="preserve"> z 25% do 4</w:t>
      </w:r>
      <w:r w:rsidR="00E833D8">
        <w:rPr>
          <w:rFonts w:ascii="Times New Roman" w:hAnsi="Times New Roman" w:cs="Times New Roman"/>
          <w:szCs w:val="24"/>
        </w:rPr>
        <w:t>5</w:t>
      </w:r>
      <w:r w:rsidR="00FB42DD">
        <w:rPr>
          <w:rFonts w:ascii="Times New Roman" w:hAnsi="Times New Roman" w:cs="Times New Roman"/>
          <w:szCs w:val="24"/>
        </w:rPr>
        <w:t>%</w:t>
      </w:r>
      <w:r w:rsidR="002510FA">
        <w:rPr>
          <w:rFonts w:ascii="Times New Roman" w:hAnsi="Times New Roman" w:cs="Times New Roman"/>
          <w:szCs w:val="24"/>
        </w:rPr>
        <w:t xml:space="preserve"> wynagrodzenia przysługujące</w:t>
      </w:r>
      <w:r w:rsidR="00843D8B">
        <w:rPr>
          <w:rFonts w:ascii="Times New Roman" w:hAnsi="Times New Roman" w:cs="Times New Roman"/>
          <w:szCs w:val="24"/>
        </w:rPr>
        <w:t>go</w:t>
      </w:r>
      <w:r w:rsidR="002510FA">
        <w:rPr>
          <w:rFonts w:ascii="Times New Roman" w:hAnsi="Times New Roman" w:cs="Times New Roman"/>
          <w:szCs w:val="24"/>
        </w:rPr>
        <w:t xml:space="preserve"> skazanemu</w:t>
      </w:r>
      <w:r w:rsidR="008923BF">
        <w:rPr>
          <w:rFonts w:ascii="Times New Roman" w:hAnsi="Times New Roman" w:cs="Times New Roman"/>
          <w:szCs w:val="24"/>
        </w:rPr>
        <w:t>.</w:t>
      </w:r>
      <w:r w:rsidR="00115C06">
        <w:rPr>
          <w:rFonts w:ascii="Times New Roman" w:hAnsi="Times New Roman" w:cs="Times New Roman"/>
          <w:szCs w:val="24"/>
        </w:rPr>
        <w:t xml:space="preserve"> </w:t>
      </w:r>
      <w:r w:rsidR="008923BF">
        <w:rPr>
          <w:rFonts w:ascii="Times New Roman" w:hAnsi="Times New Roman" w:cs="Times New Roman"/>
          <w:szCs w:val="24"/>
        </w:rPr>
        <w:t>D</w:t>
      </w:r>
      <w:r w:rsidR="008923BF" w:rsidRPr="00FA110F">
        <w:rPr>
          <w:rFonts w:ascii="Times New Roman" w:hAnsi="Times New Roman" w:cs="Times New Roman"/>
          <w:szCs w:val="24"/>
        </w:rPr>
        <w:t>odatkowe środki funduszu zostaną przeznaczone na:</w:t>
      </w:r>
    </w:p>
    <w:p w:rsidR="006A3538" w:rsidRDefault="008923BF" w:rsidP="00827912">
      <w:pPr>
        <w:pStyle w:val="ZLITUSTzmustliter"/>
        <w:numPr>
          <w:ilvl w:val="0"/>
          <w:numId w:val="10"/>
        </w:numPr>
        <w:ind w:left="426" w:hanging="426"/>
        <w:rPr>
          <w:rFonts w:ascii="Times New Roman" w:hAnsi="Times New Roman" w:cs="Times New Roman"/>
          <w:szCs w:val="24"/>
        </w:rPr>
      </w:pPr>
      <w:r w:rsidRPr="00FA110F">
        <w:rPr>
          <w:rFonts w:ascii="Times New Roman" w:hAnsi="Times New Roman" w:cs="Times New Roman"/>
          <w:szCs w:val="24"/>
        </w:rPr>
        <w:t>zwiększenie pokrycia części kosztów zatrudnienia osadzonych, ponoszonych przez</w:t>
      </w:r>
      <w:r w:rsidR="00827912">
        <w:rPr>
          <w:rFonts w:ascii="Times New Roman" w:hAnsi="Times New Roman" w:cs="Times New Roman"/>
          <w:szCs w:val="24"/>
        </w:rPr>
        <w:t xml:space="preserve"> </w:t>
      </w:r>
      <w:r w:rsidRPr="00FA110F">
        <w:rPr>
          <w:rFonts w:ascii="Times New Roman" w:hAnsi="Times New Roman" w:cs="Times New Roman"/>
          <w:szCs w:val="24"/>
        </w:rPr>
        <w:t>przedsiębiorców</w:t>
      </w:r>
      <w:r w:rsidR="00D06CE6">
        <w:rPr>
          <w:rFonts w:ascii="Times New Roman" w:hAnsi="Times New Roman" w:cs="Times New Roman"/>
          <w:szCs w:val="24"/>
        </w:rPr>
        <w:t xml:space="preserve"> </w:t>
      </w:r>
      <w:r w:rsidRPr="00FA110F">
        <w:rPr>
          <w:rFonts w:ascii="Times New Roman" w:hAnsi="Times New Roman" w:cs="Times New Roman"/>
          <w:szCs w:val="24"/>
        </w:rPr>
        <w:t>w postaci wypłaty ryczałtu (aktualnie</w:t>
      </w:r>
      <w:r w:rsidR="00556C83">
        <w:rPr>
          <w:rFonts w:ascii="Times New Roman" w:hAnsi="Times New Roman" w:cs="Times New Roman"/>
          <w:szCs w:val="24"/>
        </w:rPr>
        <w:t xml:space="preserve"> pracodawcy</w:t>
      </w:r>
      <w:r w:rsidR="00A16411">
        <w:rPr>
          <w:rFonts w:ascii="Times New Roman" w:hAnsi="Times New Roman" w:cs="Times New Roman"/>
          <w:szCs w:val="24"/>
        </w:rPr>
        <w:t xml:space="preserve"> </w:t>
      </w:r>
      <w:r w:rsidR="00D06CE6">
        <w:rPr>
          <w:rFonts w:ascii="Times New Roman" w:hAnsi="Times New Roman" w:cs="Times New Roman"/>
          <w:szCs w:val="24"/>
        </w:rPr>
        <w:t xml:space="preserve">otrzymują </w:t>
      </w:r>
      <w:r w:rsidR="00A16411" w:rsidRPr="00A16411">
        <w:rPr>
          <w:rFonts w:ascii="Times New Roman" w:hAnsi="Times New Roman" w:cs="Times New Roman"/>
          <w:szCs w:val="24"/>
        </w:rPr>
        <w:t>ryczałt w wysokości 20% wartości wynagrodzeń przysługujących zatrudnionym osobom pozbawionym wolności</w:t>
      </w:r>
      <w:r w:rsidR="006A3538">
        <w:rPr>
          <w:rFonts w:ascii="Times New Roman" w:hAnsi="Times New Roman" w:cs="Times New Roman"/>
          <w:szCs w:val="24"/>
        </w:rPr>
        <w:t>), co bezpośrednio wpłynie na</w:t>
      </w:r>
      <w:r w:rsidRPr="00FA110F">
        <w:rPr>
          <w:rFonts w:ascii="Times New Roman" w:hAnsi="Times New Roman" w:cs="Times New Roman"/>
          <w:szCs w:val="24"/>
        </w:rPr>
        <w:t xml:space="preserve"> atrakcyjność zatrudni</w:t>
      </w:r>
      <w:r w:rsidR="006A3538" w:rsidRPr="006A3538">
        <w:rPr>
          <w:rFonts w:ascii="Times New Roman" w:hAnsi="Times New Roman" w:cs="Times New Roman"/>
          <w:szCs w:val="24"/>
        </w:rPr>
        <w:t>enia osób pozbawionych wolności</w:t>
      </w:r>
      <w:r w:rsidR="006A3538">
        <w:rPr>
          <w:rFonts w:ascii="Times New Roman" w:hAnsi="Times New Roman" w:cs="Times New Roman"/>
          <w:szCs w:val="24"/>
        </w:rPr>
        <w:t>;</w:t>
      </w:r>
    </w:p>
    <w:p w:rsidR="008923BF" w:rsidRDefault="008923BF" w:rsidP="00827912">
      <w:pPr>
        <w:pStyle w:val="ZLITUSTzmustliter"/>
        <w:numPr>
          <w:ilvl w:val="0"/>
          <w:numId w:val="10"/>
        </w:numPr>
        <w:ind w:left="426" w:hanging="426"/>
        <w:rPr>
          <w:rFonts w:ascii="Times New Roman" w:hAnsi="Times New Roman" w:cs="Times New Roman"/>
          <w:szCs w:val="24"/>
        </w:rPr>
      </w:pPr>
      <w:r w:rsidRPr="00FA110F">
        <w:rPr>
          <w:rFonts w:ascii="Times New Roman" w:hAnsi="Times New Roman" w:cs="Times New Roman"/>
          <w:szCs w:val="24"/>
        </w:rPr>
        <w:t xml:space="preserve">budowę infrastruktury produkcyjnej na terenie jednostek penitencjarnych. </w:t>
      </w:r>
    </w:p>
    <w:p w:rsidR="00B105B0" w:rsidRDefault="00115C06" w:rsidP="00827912">
      <w:pPr>
        <w:pStyle w:val="ZLITUSTzmustliter"/>
        <w:spacing w:before="120"/>
        <w:ind w:left="0" w:firstLine="0"/>
        <w:rPr>
          <w:rFonts w:ascii="Times New Roman" w:hAnsi="Times New Roman" w:cs="Times New Roman"/>
          <w:szCs w:val="24"/>
        </w:rPr>
      </w:pPr>
      <w:r w:rsidRPr="00115C06">
        <w:rPr>
          <w:rFonts w:ascii="Times New Roman" w:hAnsi="Times New Roman" w:cs="Times New Roman"/>
          <w:szCs w:val="24"/>
        </w:rPr>
        <w:lastRenderedPageBreak/>
        <w:t>W celu znacznego wzrostu zatrudnienia osadzonych, w szczególności wymagających osadzenia w zakładzie typu zamkniętego</w:t>
      </w:r>
      <w:r w:rsidR="005C7BA1">
        <w:rPr>
          <w:rFonts w:ascii="Times New Roman" w:hAnsi="Times New Roman" w:cs="Times New Roman"/>
          <w:szCs w:val="24"/>
        </w:rPr>
        <w:t>,</w:t>
      </w:r>
      <w:r w:rsidRPr="00115C06">
        <w:rPr>
          <w:rFonts w:ascii="Times New Roman" w:hAnsi="Times New Roman" w:cs="Times New Roman"/>
          <w:szCs w:val="24"/>
        </w:rPr>
        <w:t xml:space="preserve"> należy w ciągu najbliższych kilku lat</w:t>
      </w:r>
      <w:r w:rsidR="005C7BA1">
        <w:rPr>
          <w:rFonts w:ascii="Times New Roman" w:hAnsi="Times New Roman" w:cs="Times New Roman"/>
          <w:szCs w:val="24"/>
        </w:rPr>
        <w:t xml:space="preserve"> </w:t>
      </w:r>
      <w:r w:rsidRPr="00115C06">
        <w:rPr>
          <w:rFonts w:ascii="Times New Roman" w:hAnsi="Times New Roman" w:cs="Times New Roman"/>
          <w:szCs w:val="24"/>
        </w:rPr>
        <w:t xml:space="preserve">zbudować na terenie jednostek ekonomiczne hale produkcyjne o lekkiej konstrukcji. Obiekty te należy wydzierżawić przedsiębiorcom </w:t>
      </w:r>
      <w:r w:rsidR="00B105B0">
        <w:rPr>
          <w:rFonts w:ascii="Times New Roman" w:hAnsi="Times New Roman" w:cs="Times New Roman"/>
          <w:szCs w:val="24"/>
        </w:rPr>
        <w:t>–</w:t>
      </w:r>
      <w:r w:rsidRPr="00115C06">
        <w:rPr>
          <w:rFonts w:ascii="Times New Roman" w:hAnsi="Times New Roman" w:cs="Times New Roman"/>
          <w:szCs w:val="24"/>
        </w:rPr>
        <w:t xml:space="preserve"> w celu wyposażenia ich w maszyny i urządzenia produkcyjne, a następnie zatrudnienia osób pozbawionych wolności. </w:t>
      </w:r>
    </w:p>
    <w:p w:rsidR="00115C06" w:rsidRPr="00115C06" w:rsidRDefault="00B105B0" w:rsidP="00827912">
      <w:pPr>
        <w:pStyle w:val="ZLITUSTzmustliter"/>
        <w:spacing w:before="120"/>
        <w:ind w:left="0" w:firstLine="0"/>
        <w:rPr>
          <w:rFonts w:ascii="Times New Roman" w:hAnsi="Times New Roman" w:cs="Times New Roman"/>
          <w:szCs w:val="24"/>
        </w:rPr>
      </w:pPr>
      <w:r w:rsidRPr="00B105B0">
        <w:rPr>
          <w:rFonts w:ascii="Times New Roman" w:hAnsi="Times New Roman" w:cs="Times New Roman"/>
          <w:szCs w:val="24"/>
        </w:rPr>
        <w:t xml:space="preserve">Przy spełnieniu założenia wzrostu wpływów do Funduszu z wypłaconych wynagrodzeń – </w:t>
      </w:r>
      <w:r w:rsidR="00843D8B">
        <w:rPr>
          <w:rFonts w:ascii="Times New Roman" w:hAnsi="Times New Roman" w:cs="Times New Roman"/>
          <w:szCs w:val="24"/>
        </w:rPr>
        <w:br/>
      </w:r>
      <w:r w:rsidRPr="00B105B0">
        <w:rPr>
          <w:rFonts w:ascii="Times New Roman" w:hAnsi="Times New Roman" w:cs="Times New Roman"/>
          <w:szCs w:val="24"/>
        </w:rPr>
        <w:t xml:space="preserve">w okresie najbliższych kilku lat będzie możliwa budowa kilkunastu hal produkcyjnych </w:t>
      </w:r>
      <w:r w:rsidR="0081224C" w:rsidRPr="00B105B0">
        <w:rPr>
          <w:rFonts w:ascii="Times New Roman" w:hAnsi="Times New Roman" w:cs="Times New Roman"/>
          <w:szCs w:val="24"/>
        </w:rPr>
        <w:t>o</w:t>
      </w:r>
      <w:r w:rsidR="00843D8B">
        <w:rPr>
          <w:rFonts w:ascii="Times New Roman" w:hAnsi="Times New Roman" w:cs="Times New Roman"/>
          <w:szCs w:val="24"/>
        </w:rPr>
        <w:t> </w:t>
      </w:r>
      <w:r w:rsidRPr="00B105B0">
        <w:rPr>
          <w:rFonts w:ascii="Times New Roman" w:hAnsi="Times New Roman" w:cs="Times New Roman"/>
          <w:szCs w:val="24"/>
        </w:rPr>
        <w:t xml:space="preserve">średniej powierzchni </w:t>
      </w:r>
      <w:r w:rsidR="007F11B3">
        <w:rPr>
          <w:rFonts w:ascii="Times New Roman" w:hAnsi="Times New Roman" w:cs="Times New Roman"/>
          <w:szCs w:val="24"/>
        </w:rPr>
        <w:t>1</w:t>
      </w:r>
      <w:r w:rsidRPr="00B105B0">
        <w:rPr>
          <w:rFonts w:ascii="Times New Roman" w:hAnsi="Times New Roman" w:cs="Times New Roman"/>
          <w:szCs w:val="24"/>
        </w:rPr>
        <w:t>000 m</w:t>
      </w:r>
      <w:r w:rsidRPr="00FA110F">
        <w:rPr>
          <w:rFonts w:ascii="Times New Roman" w:hAnsi="Times New Roman" w:cs="Times New Roman"/>
          <w:szCs w:val="24"/>
          <w:vertAlign w:val="superscript"/>
        </w:rPr>
        <w:t>2</w:t>
      </w:r>
      <w:r w:rsidRPr="00B105B0">
        <w:rPr>
          <w:rFonts w:ascii="Times New Roman" w:hAnsi="Times New Roman" w:cs="Times New Roman"/>
          <w:szCs w:val="24"/>
        </w:rPr>
        <w:t>, czyli przynajmniej po jednej hali o</w:t>
      </w:r>
      <w:r w:rsidR="00827912">
        <w:rPr>
          <w:rFonts w:ascii="Times New Roman" w:hAnsi="Times New Roman" w:cs="Times New Roman"/>
          <w:szCs w:val="24"/>
        </w:rPr>
        <w:t> </w:t>
      </w:r>
      <w:r w:rsidRPr="00B105B0">
        <w:rPr>
          <w:rFonts w:ascii="Times New Roman" w:hAnsi="Times New Roman" w:cs="Times New Roman"/>
          <w:szCs w:val="24"/>
        </w:rPr>
        <w:t xml:space="preserve">lekkiej konstrukcji </w:t>
      </w:r>
      <w:r w:rsidR="0081224C" w:rsidRPr="00B105B0">
        <w:rPr>
          <w:rFonts w:ascii="Times New Roman" w:hAnsi="Times New Roman" w:cs="Times New Roman"/>
          <w:szCs w:val="24"/>
        </w:rPr>
        <w:t>w</w:t>
      </w:r>
      <w:r w:rsidR="00843D8B">
        <w:rPr>
          <w:rFonts w:ascii="Times New Roman" w:hAnsi="Times New Roman" w:cs="Times New Roman"/>
          <w:szCs w:val="24"/>
        </w:rPr>
        <w:t> </w:t>
      </w:r>
      <w:r w:rsidRPr="00B105B0">
        <w:rPr>
          <w:rFonts w:ascii="Times New Roman" w:hAnsi="Times New Roman" w:cs="Times New Roman"/>
          <w:szCs w:val="24"/>
        </w:rPr>
        <w:t>inspektoracie</w:t>
      </w:r>
      <w:r>
        <w:rPr>
          <w:rFonts w:ascii="Times New Roman" w:hAnsi="Times New Roman" w:cs="Times New Roman"/>
          <w:szCs w:val="24"/>
        </w:rPr>
        <w:t>. Inwestycje tego typu powinny</w:t>
      </w:r>
      <w:r w:rsidRPr="00B105B0">
        <w:rPr>
          <w:rFonts w:ascii="Times New Roman" w:hAnsi="Times New Roman" w:cs="Times New Roman"/>
          <w:szCs w:val="24"/>
        </w:rPr>
        <w:t xml:space="preserve"> </w:t>
      </w:r>
      <w:r w:rsidR="001F1EDC">
        <w:rPr>
          <w:rFonts w:ascii="Times New Roman" w:hAnsi="Times New Roman" w:cs="Times New Roman"/>
          <w:szCs w:val="24"/>
        </w:rPr>
        <w:t>pozwoli</w:t>
      </w:r>
      <w:r w:rsidR="001C04DF">
        <w:rPr>
          <w:rFonts w:ascii="Times New Roman" w:hAnsi="Times New Roman" w:cs="Times New Roman"/>
          <w:szCs w:val="24"/>
        </w:rPr>
        <w:t>ć</w:t>
      </w:r>
      <w:r w:rsidR="001F1EDC">
        <w:rPr>
          <w:rFonts w:ascii="Times New Roman" w:hAnsi="Times New Roman" w:cs="Times New Roman"/>
          <w:szCs w:val="24"/>
        </w:rPr>
        <w:t xml:space="preserve"> na</w:t>
      </w:r>
      <w:r w:rsidRPr="00B105B0">
        <w:rPr>
          <w:rFonts w:ascii="Times New Roman" w:hAnsi="Times New Roman" w:cs="Times New Roman"/>
          <w:szCs w:val="24"/>
        </w:rPr>
        <w:t xml:space="preserve"> uzyskanie potencjalnie ok. 2000 nowych miejsc pracy.</w:t>
      </w:r>
      <w:r w:rsidR="00827912">
        <w:rPr>
          <w:rFonts w:ascii="Times New Roman" w:hAnsi="Times New Roman" w:cs="Times New Roman"/>
          <w:szCs w:val="24"/>
        </w:rPr>
        <w:t xml:space="preserve"> </w:t>
      </w:r>
    </w:p>
    <w:p w:rsidR="00115C06" w:rsidRPr="00115C06" w:rsidRDefault="001F1EDC" w:rsidP="00827912">
      <w:pPr>
        <w:pStyle w:val="ZLITUSTzmustliter"/>
        <w:spacing w:before="120"/>
        <w:ind w:left="0" w:firstLine="0"/>
        <w:rPr>
          <w:rFonts w:ascii="Times New Roman" w:hAnsi="Times New Roman" w:cs="Times New Roman"/>
          <w:szCs w:val="24"/>
        </w:rPr>
      </w:pPr>
      <w:r>
        <w:rPr>
          <w:rFonts w:ascii="Times New Roman" w:hAnsi="Times New Roman" w:cs="Times New Roman"/>
          <w:szCs w:val="24"/>
        </w:rPr>
        <w:t>Należy zaznaczyć, że p</w:t>
      </w:r>
      <w:r w:rsidR="00115C06" w:rsidRPr="00115C06">
        <w:rPr>
          <w:rFonts w:ascii="Times New Roman" w:hAnsi="Times New Roman" w:cs="Times New Roman"/>
          <w:szCs w:val="24"/>
        </w:rPr>
        <w:t>otencjał Służby Więziennej w tym zakresie jest znaczny. Niemal 30</w:t>
      </w:r>
      <w:r w:rsidR="00A7289A">
        <w:rPr>
          <w:rFonts w:ascii="Times New Roman" w:hAnsi="Times New Roman" w:cs="Times New Roman"/>
          <w:szCs w:val="24"/>
        </w:rPr>
        <w:t>%</w:t>
      </w:r>
      <w:r w:rsidR="00115C06" w:rsidRPr="00115C06">
        <w:rPr>
          <w:rFonts w:ascii="Times New Roman" w:hAnsi="Times New Roman" w:cs="Times New Roman"/>
          <w:szCs w:val="24"/>
        </w:rPr>
        <w:t xml:space="preserve"> jednostek penitencjarnyc</w:t>
      </w:r>
      <w:r>
        <w:rPr>
          <w:rFonts w:ascii="Times New Roman" w:hAnsi="Times New Roman" w:cs="Times New Roman"/>
          <w:szCs w:val="24"/>
        </w:rPr>
        <w:t xml:space="preserve">h oraz Oddziałów Zewnętrznych (57 ze 191 jednostek </w:t>
      </w:r>
      <w:r w:rsidR="00FB42DD">
        <w:rPr>
          <w:rFonts w:ascii="Times New Roman" w:hAnsi="Times New Roman" w:cs="Times New Roman"/>
          <w:szCs w:val="24"/>
        </w:rPr>
        <w:t>i</w:t>
      </w:r>
      <w:r w:rsidR="00827912">
        <w:rPr>
          <w:rFonts w:ascii="Times New Roman" w:hAnsi="Times New Roman" w:cs="Times New Roman"/>
          <w:szCs w:val="24"/>
        </w:rPr>
        <w:t> </w:t>
      </w:r>
      <w:r>
        <w:rPr>
          <w:rFonts w:ascii="Times New Roman" w:hAnsi="Times New Roman" w:cs="Times New Roman"/>
          <w:szCs w:val="24"/>
        </w:rPr>
        <w:t>oddziałów</w:t>
      </w:r>
      <w:r w:rsidR="00115C06" w:rsidRPr="00115C06">
        <w:rPr>
          <w:rFonts w:ascii="Times New Roman" w:hAnsi="Times New Roman" w:cs="Times New Roman"/>
          <w:szCs w:val="24"/>
        </w:rPr>
        <w:t>) dysponuje wolną powierzchnią gruntów, na których mogłyby</w:t>
      </w:r>
      <w:r>
        <w:rPr>
          <w:rFonts w:ascii="Times New Roman" w:hAnsi="Times New Roman" w:cs="Times New Roman"/>
          <w:szCs w:val="24"/>
        </w:rPr>
        <w:t xml:space="preserve"> zostać zlokalizowane obiekty (</w:t>
      </w:r>
      <w:r w:rsidR="00115C06" w:rsidRPr="00115C06">
        <w:rPr>
          <w:rFonts w:ascii="Times New Roman" w:hAnsi="Times New Roman" w:cs="Times New Roman"/>
          <w:szCs w:val="24"/>
        </w:rPr>
        <w:t>hal</w:t>
      </w:r>
      <w:r>
        <w:rPr>
          <w:rFonts w:ascii="Times New Roman" w:hAnsi="Times New Roman" w:cs="Times New Roman"/>
          <w:szCs w:val="24"/>
        </w:rPr>
        <w:t>e produkcyjne</w:t>
      </w:r>
      <w:r w:rsidR="00115C06" w:rsidRPr="00115C06">
        <w:rPr>
          <w:rFonts w:ascii="Times New Roman" w:hAnsi="Times New Roman" w:cs="Times New Roman"/>
          <w:szCs w:val="24"/>
        </w:rPr>
        <w:t>). Łączny potencjalny metraż powierzchni produkcyjnej, jaki mógłby zostać utworzony na gruntach, pozostających w dyspozycji jednostek wynosi 80</w:t>
      </w:r>
      <w:r w:rsidR="00843D8B">
        <w:rPr>
          <w:rFonts w:ascii="Times New Roman" w:hAnsi="Times New Roman" w:cs="Times New Roman"/>
          <w:szCs w:val="24"/>
        </w:rPr>
        <w:t xml:space="preserve"> </w:t>
      </w:r>
      <w:r w:rsidR="00115C06" w:rsidRPr="00115C06">
        <w:rPr>
          <w:rFonts w:ascii="Times New Roman" w:hAnsi="Times New Roman" w:cs="Times New Roman"/>
          <w:szCs w:val="24"/>
        </w:rPr>
        <w:t>000 m</w:t>
      </w:r>
      <w:r w:rsidR="00115C06" w:rsidRPr="00FA110F">
        <w:rPr>
          <w:rFonts w:ascii="Times New Roman" w:hAnsi="Times New Roman" w:cs="Times New Roman"/>
          <w:szCs w:val="24"/>
          <w:vertAlign w:val="superscript"/>
        </w:rPr>
        <w:t>2</w:t>
      </w:r>
      <w:r w:rsidR="00115C06" w:rsidRPr="00115C06">
        <w:rPr>
          <w:rFonts w:ascii="Times New Roman" w:hAnsi="Times New Roman" w:cs="Times New Roman"/>
          <w:szCs w:val="24"/>
        </w:rPr>
        <w:t>, w tym na terenie ścisłym 50</w:t>
      </w:r>
      <w:r w:rsidR="00843D8B">
        <w:rPr>
          <w:rFonts w:ascii="Times New Roman" w:hAnsi="Times New Roman" w:cs="Times New Roman"/>
          <w:szCs w:val="24"/>
        </w:rPr>
        <w:t xml:space="preserve"> </w:t>
      </w:r>
      <w:r w:rsidR="00115C06" w:rsidRPr="00115C06">
        <w:rPr>
          <w:rFonts w:ascii="Times New Roman" w:hAnsi="Times New Roman" w:cs="Times New Roman"/>
          <w:szCs w:val="24"/>
        </w:rPr>
        <w:t>000 m</w:t>
      </w:r>
      <w:r w:rsidR="00115C06" w:rsidRPr="00FA110F">
        <w:rPr>
          <w:rFonts w:ascii="Times New Roman" w:hAnsi="Times New Roman" w:cs="Times New Roman"/>
          <w:szCs w:val="24"/>
          <w:vertAlign w:val="superscript"/>
        </w:rPr>
        <w:t>2</w:t>
      </w:r>
      <w:r w:rsidR="00115C06" w:rsidRPr="00115C06">
        <w:rPr>
          <w:rFonts w:ascii="Times New Roman" w:hAnsi="Times New Roman" w:cs="Times New Roman"/>
          <w:szCs w:val="24"/>
        </w:rPr>
        <w:t>.</w:t>
      </w:r>
    </w:p>
    <w:p w:rsidR="00115C06" w:rsidRPr="00115C06" w:rsidRDefault="00115C06" w:rsidP="00827912">
      <w:pPr>
        <w:pStyle w:val="ZLITUSTzmustliter"/>
        <w:spacing w:before="120"/>
        <w:ind w:left="0" w:firstLine="0"/>
        <w:rPr>
          <w:rFonts w:ascii="Times New Roman" w:hAnsi="Times New Roman" w:cs="Times New Roman"/>
          <w:szCs w:val="24"/>
        </w:rPr>
      </w:pPr>
      <w:r w:rsidRPr="00115C06">
        <w:rPr>
          <w:rFonts w:ascii="Times New Roman" w:hAnsi="Times New Roman" w:cs="Times New Roman"/>
          <w:szCs w:val="24"/>
        </w:rPr>
        <w:t>Syste</w:t>
      </w:r>
      <w:r w:rsidR="00A7289A">
        <w:rPr>
          <w:rFonts w:ascii="Times New Roman" w:hAnsi="Times New Roman" w:cs="Times New Roman"/>
          <w:szCs w:val="24"/>
        </w:rPr>
        <w:t>matyczna poprawa infrastruktury</w:t>
      </w:r>
      <w:r w:rsidRPr="00115C06">
        <w:rPr>
          <w:rFonts w:ascii="Times New Roman" w:hAnsi="Times New Roman" w:cs="Times New Roman"/>
          <w:szCs w:val="24"/>
        </w:rPr>
        <w:t xml:space="preserve"> budowanej w celu stworzenia produkcyjnych, odpłatnych stanowisk pracy w perspektywie kilku najbliższych lat powinna zredukować do minimum zjawisko bezrobocia w Polskich jednostkach penitencj</w:t>
      </w:r>
      <w:r w:rsidR="00A7289A">
        <w:rPr>
          <w:rFonts w:ascii="Times New Roman" w:hAnsi="Times New Roman" w:cs="Times New Roman"/>
          <w:szCs w:val="24"/>
        </w:rPr>
        <w:t>arnych z powodu braku stanowisk</w:t>
      </w:r>
      <w:r w:rsidRPr="00115C06">
        <w:rPr>
          <w:rFonts w:ascii="Times New Roman" w:hAnsi="Times New Roman" w:cs="Times New Roman"/>
          <w:szCs w:val="24"/>
        </w:rPr>
        <w:t xml:space="preserve"> pracy. Ze względu na bezpieczeństwo całego społeczeństwa bezrobocie wśród populacji skazanych powinno być zjawiskiem marginalnym. </w:t>
      </w:r>
    </w:p>
    <w:p w:rsidR="00DA5A4F" w:rsidRDefault="00D9514C" w:rsidP="00827912">
      <w:pPr>
        <w:pStyle w:val="ZLITUSTzmustliter"/>
        <w:spacing w:before="120"/>
        <w:ind w:left="0" w:firstLine="0"/>
        <w:rPr>
          <w:rFonts w:ascii="Times New Roman" w:hAnsi="Times New Roman" w:cs="Times New Roman"/>
          <w:szCs w:val="24"/>
        </w:rPr>
      </w:pPr>
      <w:r w:rsidRPr="00D9514C">
        <w:rPr>
          <w:rFonts w:ascii="Times New Roman" w:hAnsi="Times New Roman" w:cs="Times New Roman"/>
          <w:szCs w:val="24"/>
        </w:rPr>
        <w:t>W opinii projektodawców obecna łączna wysokość potrąceń</w:t>
      </w:r>
      <w:r w:rsidR="00266854">
        <w:rPr>
          <w:rFonts w:ascii="Times New Roman" w:hAnsi="Times New Roman" w:cs="Times New Roman"/>
          <w:szCs w:val="24"/>
        </w:rPr>
        <w:t xml:space="preserve"> z wynagrodzeń</w:t>
      </w:r>
      <w:r w:rsidRPr="00D9514C">
        <w:rPr>
          <w:rFonts w:ascii="Times New Roman" w:hAnsi="Times New Roman" w:cs="Times New Roman"/>
          <w:szCs w:val="24"/>
        </w:rPr>
        <w:t>,</w:t>
      </w:r>
      <w:r w:rsidR="00266854">
        <w:rPr>
          <w:rFonts w:ascii="Times New Roman" w:hAnsi="Times New Roman" w:cs="Times New Roman"/>
          <w:szCs w:val="24"/>
        </w:rPr>
        <w:t xml:space="preserve"> która</w:t>
      </w:r>
      <w:r w:rsidR="00827912">
        <w:rPr>
          <w:rFonts w:ascii="Times New Roman" w:hAnsi="Times New Roman" w:cs="Times New Roman"/>
          <w:szCs w:val="24"/>
        </w:rPr>
        <w:t xml:space="preserve"> </w:t>
      </w:r>
      <w:r w:rsidRPr="00D9514C">
        <w:rPr>
          <w:rFonts w:ascii="Times New Roman" w:hAnsi="Times New Roman" w:cs="Times New Roman"/>
          <w:szCs w:val="24"/>
        </w:rPr>
        <w:t>wyno</w:t>
      </w:r>
      <w:r w:rsidR="00266854">
        <w:rPr>
          <w:rFonts w:ascii="Times New Roman" w:hAnsi="Times New Roman" w:cs="Times New Roman"/>
          <w:szCs w:val="24"/>
        </w:rPr>
        <w:t xml:space="preserve">si </w:t>
      </w:r>
      <w:r w:rsidRPr="00D9514C">
        <w:rPr>
          <w:rFonts w:ascii="Times New Roman" w:hAnsi="Times New Roman" w:cs="Times New Roman"/>
          <w:szCs w:val="24"/>
        </w:rPr>
        <w:t>35</w:t>
      </w:r>
      <w:r w:rsidR="00A7289A">
        <w:rPr>
          <w:rFonts w:ascii="Times New Roman" w:hAnsi="Times New Roman" w:cs="Times New Roman"/>
          <w:szCs w:val="24"/>
        </w:rPr>
        <w:t>%</w:t>
      </w:r>
      <w:r w:rsidR="00843D8B">
        <w:rPr>
          <w:rFonts w:ascii="Times New Roman" w:hAnsi="Times New Roman" w:cs="Times New Roman"/>
          <w:szCs w:val="24"/>
        </w:rPr>
        <w:t>,</w:t>
      </w:r>
      <w:r w:rsidRPr="00D9514C">
        <w:rPr>
          <w:rFonts w:ascii="Times New Roman" w:hAnsi="Times New Roman" w:cs="Times New Roman"/>
          <w:szCs w:val="24"/>
        </w:rPr>
        <w:t xml:space="preserve"> pozostawia znaczny margines do zmian</w:t>
      </w:r>
      <w:r w:rsidR="00324684">
        <w:rPr>
          <w:rFonts w:ascii="Times New Roman" w:hAnsi="Times New Roman" w:cs="Times New Roman"/>
          <w:szCs w:val="24"/>
        </w:rPr>
        <w:t>.</w:t>
      </w:r>
      <w:r w:rsidR="008308CE">
        <w:rPr>
          <w:rFonts w:ascii="Times New Roman" w:hAnsi="Times New Roman" w:cs="Times New Roman"/>
          <w:szCs w:val="24"/>
        </w:rPr>
        <w:t xml:space="preserve"> Po </w:t>
      </w:r>
      <w:r w:rsidR="001D09F4">
        <w:rPr>
          <w:rFonts w:ascii="Times New Roman" w:hAnsi="Times New Roman" w:cs="Times New Roman"/>
          <w:szCs w:val="24"/>
        </w:rPr>
        <w:t xml:space="preserve">dokonaniu proponowanego </w:t>
      </w:r>
      <w:r w:rsidR="008308CE">
        <w:rPr>
          <w:rFonts w:ascii="Times New Roman" w:hAnsi="Times New Roman" w:cs="Times New Roman"/>
          <w:szCs w:val="24"/>
        </w:rPr>
        <w:t>zwiększeni</w:t>
      </w:r>
      <w:r w:rsidR="001D09F4">
        <w:rPr>
          <w:rFonts w:ascii="Times New Roman" w:hAnsi="Times New Roman" w:cs="Times New Roman"/>
          <w:szCs w:val="24"/>
        </w:rPr>
        <w:t>a</w:t>
      </w:r>
      <w:r w:rsidR="008308CE">
        <w:rPr>
          <w:rFonts w:ascii="Times New Roman" w:hAnsi="Times New Roman" w:cs="Times New Roman"/>
          <w:szCs w:val="24"/>
        </w:rPr>
        <w:t xml:space="preserve"> obciążenia na rzecz </w:t>
      </w:r>
      <w:r w:rsidR="008308CE" w:rsidRPr="008308CE">
        <w:rPr>
          <w:rFonts w:ascii="Times New Roman" w:hAnsi="Times New Roman" w:cs="Times New Roman"/>
          <w:szCs w:val="24"/>
        </w:rPr>
        <w:t>Funduszu Aktywizacji Zawodowej Skazanych oraz Rozwoju Przywięziennych Zakładów Pracy</w:t>
      </w:r>
      <w:r w:rsidR="001D09F4">
        <w:rPr>
          <w:rFonts w:ascii="Times New Roman" w:hAnsi="Times New Roman" w:cs="Times New Roman"/>
          <w:szCs w:val="24"/>
        </w:rPr>
        <w:t xml:space="preserve"> łączne obciążenie wynagrodzenia </w:t>
      </w:r>
      <w:r w:rsidR="005116E6">
        <w:rPr>
          <w:rFonts w:ascii="Times New Roman" w:hAnsi="Times New Roman" w:cs="Times New Roman"/>
          <w:szCs w:val="24"/>
        </w:rPr>
        <w:t xml:space="preserve">skazanych </w:t>
      </w:r>
      <w:r w:rsidR="001D09F4">
        <w:rPr>
          <w:rFonts w:ascii="Times New Roman" w:hAnsi="Times New Roman" w:cs="Times New Roman"/>
          <w:szCs w:val="24"/>
        </w:rPr>
        <w:t>wyniesie 5</w:t>
      </w:r>
      <w:r w:rsidR="00035C6A">
        <w:rPr>
          <w:rFonts w:ascii="Times New Roman" w:hAnsi="Times New Roman" w:cs="Times New Roman"/>
          <w:szCs w:val="24"/>
        </w:rPr>
        <w:t>2</w:t>
      </w:r>
      <w:r w:rsidR="001D09F4">
        <w:rPr>
          <w:rFonts w:ascii="Times New Roman" w:hAnsi="Times New Roman" w:cs="Times New Roman"/>
          <w:szCs w:val="24"/>
        </w:rPr>
        <w:t xml:space="preserve">%. </w:t>
      </w:r>
      <w:r w:rsidR="00A16D9A">
        <w:rPr>
          <w:rFonts w:ascii="Times New Roman" w:hAnsi="Times New Roman" w:cs="Times New Roman"/>
          <w:szCs w:val="24"/>
        </w:rPr>
        <w:t>Dla porównania można wskazać, że w Niemczech p</w:t>
      </w:r>
      <w:r w:rsidR="00A16D9A" w:rsidRPr="00A16D9A">
        <w:rPr>
          <w:rFonts w:ascii="Times New Roman" w:hAnsi="Times New Roman" w:cs="Times New Roman"/>
          <w:szCs w:val="24"/>
        </w:rPr>
        <w:t xml:space="preserve">rzeciętne wynagrodzenie skazanego znacznie odbiega od pensji minimalnej równej 1473 euro miesięcznie i wynosi </w:t>
      </w:r>
      <w:r w:rsidR="00A93368">
        <w:rPr>
          <w:rFonts w:ascii="Times New Roman" w:hAnsi="Times New Roman" w:cs="Times New Roman"/>
          <w:szCs w:val="24"/>
        </w:rPr>
        <w:t xml:space="preserve">średnio </w:t>
      </w:r>
      <w:r w:rsidR="00A16D9A" w:rsidRPr="00A16D9A">
        <w:rPr>
          <w:rFonts w:ascii="Times New Roman" w:hAnsi="Times New Roman" w:cs="Times New Roman"/>
          <w:szCs w:val="24"/>
        </w:rPr>
        <w:t>250 euro miesięcznie, przy tygodniowym czasie pracy w</w:t>
      </w:r>
      <w:r w:rsidR="00FE62A3">
        <w:rPr>
          <w:rFonts w:ascii="Times New Roman" w:hAnsi="Times New Roman" w:cs="Times New Roman"/>
          <w:szCs w:val="24"/>
        </w:rPr>
        <w:t> </w:t>
      </w:r>
      <w:r w:rsidR="00A16D9A" w:rsidRPr="00A16D9A">
        <w:rPr>
          <w:rFonts w:ascii="Times New Roman" w:hAnsi="Times New Roman" w:cs="Times New Roman"/>
          <w:szCs w:val="24"/>
        </w:rPr>
        <w:t>wymiarze 38,5 godziny</w:t>
      </w:r>
      <w:r w:rsidR="00732CD9">
        <w:rPr>
          <w:rFonts w:ascii="Times New Roman" w:hAnsi="Times New Roman" w:cs="Times New Roman"/>
          <w:szCs w:val="24"/>
        </w:rPr>
        <w:t>.</w:t>
      </w:r>
      <w:r w:rsidR="00A93368">
        <w:rPr>
          <w:rFonts w:ascii="Times New Roman" w:hAnsi="Times New Roman" w:cs="Times New Roman"/>
          <w:szCs w:val="24"/>
        </w:rPr>
        <w:t xml:space="preserve"> Jest to więc 17% minimalnego wynagrodzenia. </w:t>
      </w:r>
    </w:p>
    <w:p w:rsidR="00977BBA" w:rsidRPr="00E77EB3" w:rsidRDefault="00DC600E" w:rsidP="00FE62A3">
      <w:pPr>
        <w:pStyle w:val="ZLITUSTzmustliter"/>
        <w:numPr>
          <w:ilvl w:val="0"/>
          <w:numId w:val="10"/>
        </w:numPr>
        <w:ind w:left="426" w:hanging="426"/>
        <w:rPr>
          <w:rFonts w:ascii="Times New Roman" w:hAnsi="Times New Roman" w:cs="Times New Roman"/>
          <w:b/>
          <w:szCs w:val="24"/>
        </w:rPr>
      </w:pPr>
      <w:r w:rsidRPr="00E77EB3">
        <w:rPr>
          <w:rFonts w:ascii="Times New Roman" w:hAnsi="Times New Roman" w:cs="Times New Roman"/>
          <w:b/>
          <w:szCs w:val="24"/>
        </w:rPr>
        <w:t>Zmiana art. 43 § 7 pkt 2 – zmniejszenie wysokości potrąceń z 10%</w:t>
      </w:r>
      <w:r w:rsidR="00827912" w:rsidRPr="00E77EB3">
        <w:rPr>
          <w:rFonts w:ascii="Times New Roman" w:hAnsi="Times New Roman" w:cs="Times New Roman"/>
          <w:b/>
          <w:szCs w:val="24"/>
        </w:rPr>
        <w:t xml:space="preserve"> </w:t>
      </w:r>
      <w:r w:rsidRPr="00E77EB3">
        <w:rPr>
          <w:rFonts w:ascii="Times New Roman" w:hAnsi="Times New Roman" w:cs="Times New Roman"/>
          <w:b/>
          <w:szCs w:val="24"/>
        </w:rPr>
        <w:t xml:space="preserve">na 7% wynagrodzenia przysługującego za pracę skazanych zatrudnionych w formach określonych w art. 121 § 2 kodeksu </w:t>
      </w:r>
    </w:p>
    <w:p w:rsidR="006642FC" w:rsidRPr="0054786C" w:rsidRDefault="00DC600E" w:rsidP="002B4512">
      <w:pPr>
        <w:tabs>
          <w:tab w:val="left" w:pos="4395"/>
        </w:tabs>
        <w:rPr>
          <w:rFonts w:ascii="Times New Roman" w:hAnsi="Times New Roman" w:cs="Times New Roman"/>
          <w:sz w:val="24"/>
          <w:szCs w:val="24"/>
        </w:rPr>
      </w:pPr>
      <w:r w:rsidRPr="0054786C">
        <w:rPr>
          <w:rFonts w:ascii="Times New Roman" w:hAnsi="Times New Roman" w:cs="Times New Roman"/>
          <w:sz w:val="24"/>
          <w:szCs w:val="24"/>
        </w:rPr>
        <w:lastRenderedPageBreak/>
        <w:t>Proponowana zmiana wysokości potrąceń z 10%</w:t>
      </w:r>
      <w:r w:rsidR="00827912">
        <w:rPr>
          <w:rFonts w:ascii="Times New Roman" w:hAnsi="Times New Roman" w:cs="Times New Roman"/>
          <w:sz w:val="24"/>
          <w:szCs w:val="24"/>
        </w:rPr>
        <w:t xml:space="preserve"> </w:t>
      </w:r>
      <w:r w:rsidRPr="0054786C">
        <w:rPr>
          <w:rFonts w:ascii="Times New Roman" w:hAnsi="Times New Roman" w:cs="Times New Roman"/>
          <w:sz w:val="24"/>
          <w:szCs w:val="24"/>
        </w:rPr>
        <w:t>wynagrodzenia przysługującego za pracę skazanych zatrudnionych w formach określonych w art. 121 § 2 kodeksu na 7% spowoduje w</w:t>
      </w:r>
      <w:r w:rsidR="00843D8B">
        <w:rPr>
          <w:rFonts w:ascii="Times New Roman" w:hAnsi="Times New Roman" w:cs="Times New Roman"/>
          <w:sz w:val="24"/>
          <w:szCs w:val="24"/>
        </w:rPr>
        <w:t> </w:t>
      </w:r>
      <w:r w:rsidRPr="0054786C">
        <w:rPr>
          <w:rFonts w:ascii="Times New Roman" w:hAnsi="Times New Roman" w:cs="Times New Roman"/>
          <w:sz w:val="24"/>
          <w:szCs w:val="24"/>
        </w:rPr>
        <w:t>pierwszym etapie przy prognozowanym poziomie wpływów na Fundusz w 2016 r. spadek o ok. 435</w:t>
      </w:r>
      <w:r w:rsidR="00827912">
        <w:rPr>
          <w:rFonts w:ascii="Times New Roman" w:hAnsi="Times New Roman" w:cs="Times New Roman"/>
          <w:sz w:val="24"/>
          <w:szCs w:val="24"/>
        </w:rPr>
        <w:t xml:space="preserve"> </w:t>
      </w:r>
      <w:r w:rsidRPr="0054786C">
        <w:rPr>
          <w:rFonts w:ascii="Times New Roman" w:hAnsi="Times New Roman" w:cs="Times New Roman"/>
          <w:sz w:val="24"/>
          <w:szCs w:val="24"/>
        </w:rPr>
        <w:t>000 zł. Prognozowana kwota wpływów po wprowadzeniu regulacji wyniesie ok.</w:t>
      </w:r>
      <w:r w:rsidR="00843D8B">
        <w:rPr>
          <w:rFonts w:ascii="Times New Roman" w:hAnsi="Times New Roman" w:cs="Times New Roman"/>
          <w:sz w:val="24"/>
          <w:szCs w:val="24"/>
        </w:rPr>
        <w:t> </w:t>
      </w:r>
      <w:r w:rsidRPr="0054786C">
        <w:rPr>
          <w:rFonts w:ascii="Times New Roman" w:hAnsi="Times New Roman" w:cs="Times New Roman"/>
          <w:sz w:val="24"/>
          <w:szCs w:val="24"/>
        </w:rPr>
        <w:t>14</w:t>
      </w:r>
      <w:r w:rsidR="00843D8B">
        <w:rPr>
          <w:rFonts w:ascii="Times New Roman" w:hAnsi="Times New Roman" w:cs="Times New Roman"/>
          <w:sz w:val="24"/>
          <w:szCs w:val="24"/>
        </w:rPr>
        <w:t> </w:t>
      </w:r>
      <w:r w:rsidRPr="0054786C">
        <w:rPr>
          <w:rFonts w:ascii="Times New Roman" w:hAnsi="Times New Roman" w:cs="Times New Roman"/>
          <w:sz w:val="24"/>
          <w:szCs w:val="24"/>
        </w:rPr>
        <w:t>305</w:t>
      </w:r>
      <w:r w:rsidR="00827912">
        <w:rPr>
          <w:rFonts w:ascii="Times New Roman" w:hAnsi="Times New Roman" w:cs="Times New Roman"/>
          <w:sz w:val="24"/>
          <w:szCs w:val="24"/>
        </w:rPr>
        <w:t xml:space="preserve"> </w:t>
      </w:r>
      <w:r w:rsidRPr="0054786C">
        <w:rPr>
          <w:rFonts w:ascii="Times New Roman" w:hAnsi="Times New Roman" w:cs="Times New Roman"/>
          <w:sz w:val="24"/>
          <w:szCs w:val="24"/>
        </w:rPr>
        <w:t>000 zł.</w:t>
      </w:r>
    </w:p>
    <w:p w:rsidR="006642FC" w:rsidRDefault="000D6788" w:rsidP="006642FC">
      <w:pPr>
        <w:tabs>
          <w:tab w:val="left" w:pos="4395"/>
        </w:tabs>
        <w:rPr>
          <w:rFonts w:ascii="Times New Roman" w:hAnsi="Times New Roman" w:cs="Times New Roman"/>
          <w:sz w:val="24"/>
          <w:szCs w:val="24"/>
        </w:rPr>
      </w:pPr>
      <w:r>
        <w:rPr>
          <w:rFonts w:ascii="Times New Roman" w:hAnsi="Times New Roman" w:cs="Times New Roman"/>
          <w:sz w:val="24"/>
          <w:szCs w:val="24"/>
        </w:rPr>
        <w:t>Jednakże z</w:t>
      </w:r>
      <w:r w:rsidR="00DC600E" w:rsidRPr="0054786C">
        <w:rPr>
          <w:rFonts w:ascii="Times New Roman" w:hAnsi="Times New Roman" w:cs="Times New Roman"/>
          <w:sz w:val="24"/>
          <w:szCs w:val="24"/>
        </w:rPr>
        <w:t>akłada się</w:t>
      </w:r>
      <w:r>
        <w:rPr>
          <w:rFonts w:ascii="Times New Roman" w:hAnsi="Times New Roman" w:cs="Times New Roman"/>
          <w:sz w:val="24"/>
          <w:szCs w:val="24"/>
        </w:rPr>
        <w:t xml:space="preserve"> również</w:t>
      </w:r>
      <w:r w:rsidR="00DC600E" w:rsidRPr="0054786C">
        <w:rPr>
          <w:rFonts w:ascii="Times New Roman" w:hAnsi="Times New Roman" w:cs="Times New Roman"/>
          <w:sz w:val="24"/>
          <w:szCs w:val="24"/>
        </w:rPr>
        <w:t>, że przekazanie uwolnionych 3% środków na aktywizację zawodową osób pozbawionych wolności spowoduje wzrost liczby skazanych zatrudnionych odpłatnie, a co za tym idzie wzrost wpływów z</w:t>
      </w:r>
      <w:r w:rsidR="00827912">
        <w:rPr>
          <w:rFonts w:ascii="Times New Roman" w:hAnsi="Times New Roman" w:cs="Times New Roman"/>
          <w:sz w:val="24"/>
          <w:szCs w:val="24"/>
        </w:rPr>
        <w:t xml:space="preserve"> </w:t>
      </w:r>
      <w:r w:rsidR="00DC600E" w:rsidRPr="0054786C">
        <w:rPr>
          <w:rFonts w:ascii="Times New Roman" w:hAnsi="Times New Roman" w:cs="Times New Roman"/>
          <w:sz w:val="24"/>
          <w:szCs w:val="24"/>
        </w:rPr>
        <w:t xml:space="preserve">wynagrodzeń na rzecz Funduszu. </w:t>
      </w:r>
    </w:p>
    <w:p w:rsidR="002B4512" w:rsidRPr="0054786C" w:rsidRDefault="00AF2DBA" w:rsidP="002B4512">
      <w:pPr>
        <w:autoSpaceDE w:val="0"/>
        <w:autoSpaceDN w:val="0"/>
        <w:rPr>
          <w:rFonts w:ascii="Times New Roman" w:hAnsi="Times New Roman" w:cs="Times New Roman"/>
          <w:sz w:val="24"/>
          <w:szCs w:val="24"/>
        </w:rPr>
      </w:pPr>
      <w:r>
        <w:rPr>
          <w:rFonts w:ascii="Times New Roman" w:hAnsi="Times New Roman" w:cs="Times New Roman"/>
          <w:sz w:val="24"/>
          <w:szCs w:val="24"/>
        </w:rPr>
        <w:t>Ponadto, co istotne,</w:t>
      </w:r>
      <w:r w:rsidR="00827912">
        <w:rPr>
          <w:rFonts w:ascii="Times New Roman" w:hAnsi="Times New Roman" w:cs="Times New Roman"/>
          <w:sz w:val="24"/>
          <w:szCs w:val="24"/>
        </w:rPr>
        <w:t xml:space="preserve"> </w:t>
      </w:r>
      <w:r w:rsidR="00DC600E" w:rsidRPr="0054786C">
        <w:rPr>
          <w:rFonts w:ascii="Times New Roman" w:hAnsi="Times New Roman" w:cs="Times New Roman"/>
          <w:sz w:val="24"/>
          <w:szCs w:val="24"/>
        </w:rPr>
        <w:t>Służba Więzienna w latach 2016</w:t>
      </w:r>
      <w:r w:rsidR="00843D8B">
        <w:rPr>
          <w:rFonts w:ascii="Times New Roman" w:hAnsi="Times New Roman" w:cs="Times New Roman"/>
          <w:sz w:val="24"/>
          <w:szCs w:val="24"/>
        </w:rPr>
        <w:t>–</w:t>
      </w:r>
      <w:r w:rsidR="00DC600E" w:rsidRPr="0054786C">
        <w:rPr>
          <w:rFonts w:ascii="Times New Roman" w:hAnsi="Times New Roman" w:cs="Times New Roman"/>
          <w:sz w:val="24"/>
          <w:szCs w:val="24"/>
        </w:rPr>
        <w:t>2020 będzie korzystała dodatkowo z</w:t>
      </w:r>
      <w:r w:rsidR="00843D8B">
        <w:rPr>
          <w:rFonts w:ascii="Times New Roman" w:hAnsi="Times New Roman" w:cs="Times New Roman"/>
          <w:sz w:val="24"/>
          <w:szCs w:val="24"/>
        </w:rPr>
        <w:t>e</w:t>
      </w:r>
      <w:r w:rsidR="00DC600E" w:rsidRPr="0054786C">
        <w:rPr>
          <w:rFonts w:ascii="Times New Roman" w:hAnsi="Times New Roman" w:cs="Times New Roman"/>
          <w:sz w:val="24"/>
          <w:szCs w:val="24"/>
        </w:rPr>
        <w:t xml:space="preserve"> środków finansowych Programu Opera</w:t>
      </w:r>
      <w:r w:rsidR="00FE62A3">
        <w:rPr>
          <w:rFonts w:ascii="Times New Roman" w:hAnsi="Times New Roman" w:cs="Times New Roman"/>
          <w:sz w:val="24"/>
          <w:szCs w:val="24"/>
        </w:rPr>
        <w:t>cyjnego Wiedza Edukacja Rozwój –</w:t>
      </w:r>
      <w:r w:rsidR="00DC600E" w:rsidRPr="0054786C">
        <w:rPr>
          <w:rFonts w:ascii="Times New Roman" w:hAnsi="Times New Roman" w:cs="Times New Roman"/>
          <w:sz w:val="24"/>
          <w:szCs w:val="24"/>
        </w:rPr>
        <w:t xml:space="preserve"> POWER.</w:t>
      </w:r>
      <w:r w:rsidR="00827912">
        <w:rPr>
          <w:rFonts w:ascii="Times New Roman" w:hAnsi="Times New Roman" w:cs="Times New Roman"/>
          <w:sz w:val="24"/>
          <w:szCs w:val="24"/>
        </w:rPr>
        <w:t xml:space="preserve"> </w:t>
      </w:r>
      <w:r w:rsidR="00DC600E" w:rsidRPr="0054786C">
        <w:rPr>
          <w:rFonts w:ascii="Times New Roman" w:hAnsi="Times New Roman" w:cs="Times New Roman"/>
          <w:sz w:val="24"/>
          <w:szCs w:val="24"/>
        </w:rPr>
        <w:t>Wniosek aplikacyjny został pozytywnie zatwierdzony do realizacji przez Instytucję Zarządzającą – Ministerstwo Rozwoju i Instytucję Pośredniczącą II stopnia</w:t>
      </w:r>
      <w:r w:rsidR="00827912">
        <w:rPr>
          <w:rFonts w:ascii="Times New Roman" w:hAnsi="Times New Roman" w:cs="Times New Roman"/>
          <w:sz w:val="24"/>
          <w:szCs w:val="24"/>
        </w:rPr>
        <w:t xml:space="preserve"> </w:t>
      </w:r>
      <w:r w:rsidR="00DC600E" w:rsidRPr="0054786C">
        <w:rPr>
          <w:rFonts w:ascii="Times New Roman" w:hAnsi="Times New Roman" w:cs="Times New Roman"/>
          <w:sz w:val="24"/>
          <w:szCs w:val="24"/>
        </w:rPr>
        <w:t>Ministerstwo Rodziny, Pracy i Polityki Społecznej oraz wynika z niego, że na rzecz szkoleń zawodowych dla skazanych wydatkowana będzie kwota 108</w:t>
      </w:r>
      <w:r w:rsidR="00827912">
        <w:rPr>
          <w:rFonts w:ascii="Times New Roman" w:hAnsi="Times New Roman" w:cs="Times New Roman"/>
          <w:sz w:val="24"/>
          <w:szCs w:val="24"/>
        </w:rPr>
        <w:t xml:space="preserve"> </w:t>
      </w:r>
      <w:r w:rsidR="001D5859">
        <w:rPr>
          <w:rFonts w:ascii="Times New Roman" w:hAnsi="Times New Roman" w:cs="Times New Roman"/>
          <w:sz w:val="24"/>
          <w:szCs w:val="24"/>
        </w:rPr>
        <w:t>077</w:t>
      </w:r>
      <w:r w:rsidR="00827912">
        <w:rPr>
          <w:rFonts w:ascii="Times New Roman" w:hAnsi="Times New Roman" w:cs="Times New Roman"/>
          <w:sz w:val="24"/>
          <w:szCs w:val="24"/>
        </w:rPr>
        <w:t xml:space="preserve"> </w:t>
      </w:r>
      <w:r w:rsidR="00DC600E" w:rsidRPr="0054786C">
        <w:rPr>
          <w:rFonts w:ascii="Times New Roman" w:hAnsi="Times New Roman" w:cs="Times New Roman"/>
          <w:sz w:val="24"/>
          <w:szCs w:val="24"/>
        </w:rPr>
        <w:t>0</w:t>
      </w:r>
      <w:r w:rsidR="001D5859">
        <w:rPr>
          <w:rFonts w:ascii="Times New Roman" w:hAnsi="Times New Roman" w:cs="Times New Roman"/>
          <w:sz w:val="24"/>
          <w:szCs w:val="24"/>
        </w:rPr>
        <w:t>67</w:t>
      </w:r>
      <w:r w:rsidR="00DC600E" w:rsidRPr="0054786C">
        <w:rPr>
          <w:rFonts w:ascii="Times New Roman" w:hAnsi="Times New Roman" w:cs="Times New Roman"/>
          <w:sz w:val="24"/>
          <w:szCs w:val="24"/>
        </w:rPr>
        <w:t xml:space="preserve"> zł. </w:t>
      </w:r>
    </w:p>
    <w:p w:rsidR="002B4512" w:rsidRPr="0054786C" w:rsidRDefault="00DC600E" w:rsidP="002B4512">
      <w:pPr>
        <w:autoSpaceDE w:val="0"/>
        <w:autoSpaceDN w:val="0"/>
        <w:rPr>
          <w:rFonts w:ascii="Times New Roman" w:hAnsi="Times New Roman" w:cs="Times New Roman"/>
          <w:sz w:val="24"/>
          <w:szCs w:val="24"/>
          <w:u w:val="single"/>
        </w:rPr>
      </w:pPr>
      <w:r w:rsidRPr="0054786C">
        <w:rPr>
          <w:rFonts w:ascii="Times New Roman" w:hAnsi="Times New Roman" w:cs="Times New Roman"/>
          <w:sz w:val="24"/>
          <w:szCs w:val="24"/>
          <w:u w:val="single"/>
        </w:rPr>
        <w:t xml:space="preserve">Zadanie 1 wniosku aplikacyjnego </w:t>
      </w:r>
      <w:r w:rsidR="00FE62A3">
        <w:rPr>
          <w:rFonts w:ascii="Times New Roman" w:hAnsi="Times New Roman" w:cs="Times New Roman"/>
          <w:sz w:val="24"/>
          <w:szCs w:val="24"/>
          <w:u w:val="single"/>
        </w:rPr>
        <w:t>–</w:t>
      </w:r>
      <w:r w:rsidR="00827912">
        <w:rPr>
          <w:rFonts w:ascii="Times New Roman" w:hAnsi="Times New Roman" w:cs="Times New Roman"/>
          <w:sz w:val="24"/>
          <w:szCs w:val="24"/>
          <w:u w:val="single"/>
        </w:rPr>
        <w:t xml:space="preserve"> </w:t>
      </w:r>
      <w:r w:rsidRPr="0054786C">
        <w:rPr>
          <w:rFonts w:ascii="Times New Roman" w:hAnsi="Times New Roman" w:cs="Times New Roman"/>
          <w:sz w:val="24"/>
          <w:szCs w:val="24"/>
          <w:u w:val="single"/>
        </w:rPr>
        <w:t>Realizacja cykli szkoleniowo-aktywizacyjnych</w:t>
      </w:r>
      <w:r w:rsidR="00843D8B">
        <w:rPr>
          <w:rFonts w:ascii="Times New Roman" w:hAnsi="Times New Roman" w:cs="Times New Roman"/>
          <w:sz w:val="24"/>
          <w:szCs w:val="24"/>
          <w:u w:val="single"/>
        </w:rPr>
        <w:t xml:space="preserve"> –</w:t>
      </w:r>
      <w:r w:rsidRPr="0054786C">
        <w:rPr>
          <w:rFonts w:ascii="Times New Roman" w:hAnsi="Times New Roman" w:cs="Times New Roman"/>
          <w:sz w:val="24"/>
          <w:szCs w:val="24"/>
          <w:u w:val="single"/>
        </w:rPr>
        <w:t xml:space="preserve"> ogółem 108 077 067,00 zł</w:t>
      </w:r>
    </w:p>
    <w:p w:rsidR="002B4512" w:rsidRPr="0054786C" w:rsidRDefault="00DC600E" w:rsidP="00807CE5">
      <w:pPr>
        <w:autoSpaceDE w:val="0"/>
        <w:autoSpaceDN w:val="0"/>
        <w:spacing w:after="0"/>
        <w:rPr>
          <w:rFonts w:ascii="Times New Roman" w:hAnsi="Times New Roman" w:cs="Times New Roman"/>
          <w:sz w:val="24"/>
          <w:szCs w:val="24"/>
        </w:rPr>
      </w:pPr>
      <w:r w:rsidRPr="0054786C">
        <w:rPr>
          <w:rFonts w:ascii="Times New Roman" w:hAnsi="Times New Roman" w:cs="Times New Roman"/>
          <w:sz w:val="24"/>
          <w:szCs w:val="24"/>
        </w:rPr>
        <w:t>W rozbiciu na lata:</w:t>
      </w:r>
    </w:p>
    <w:p w:rsidR="002B4512" w:rsidRPr="0054786C" w:rsidRDefault="00FE62A3" w:rsidP="00807CE5">
      <w:pPr>
        <w:autoSpaceDE w:val="0"/>
        <w:autoSpaceDN w:val="0"/>
        <w:spacing w:after="0"/>
        <w:ind w:left="238" w:hanging="238"/>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C600E" w:rsidRPr="0054786C">
        <w:rPr>
          <w:rFonts w:ascii="Times New Roman" w:hAnsi="Times New Roman" w:cs="Times New Roman"/>
          <w:sz w:val="24"/>
          <w:szCs w:val="24"/>
        </w:rPr>
        <w:t>2016: 14 157 546,00 zł</w:t>
      </w:r>
    </w:p>
    <w:p w:rsidR="002B4512" w:rsidRPr="0054786C" w:rsidRDefault="00FE62A3" w:rsidP="00807CE5">
      <w:pPr>
        <w:autoSpaceDE w:val="0"/>
        <w:autoSpaceDN w:val="0"/>
        <w:spacing w:after="0"/>
        <w:ind w:left="238" w:hanging="238"/>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C600E" w:rsidRPr="0054786C">
        <w:rPr>
          <w:rFonts w:ascii="Times New Roman" w:hAnsi="Times New Roman" w:cs="Times New Roman"/>
          <w:sz w:val="24"/>
          <w:szCs w:val="24"/>
        </w:rPr>
        <w:t>2017: 26 164 516,00 zł</w:t>
      </w:r>
    </w:p>
    <w:p w:rsidR="002B4512" w:rsidRPr="0054786C" w:rsidRDefault="00FE62A3" w:rsidP="00807CE5">
      <w:pPr>
        <w:autoSpaceDE w:val="0"/>
        <w:autoSpaceDN w:val="0"/>
        <w:spacing w:after="0"/>
        <w:ind w:left="238" w:hanging="238"/>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C600E" w:rsidRPr="0054786C">
        <w:rPr>
          <w:rFonts w:ascii="Times New Roman" w:hAnsi="Times New Roman" w:cs="Times New Roman"/>
          <w:sz w:val="24"/>
          <w:szCs w:val="24"/>
        </w:rPr>
        <w:t>2018: 26 164 754,00 zł</w:t>
      </w:r>
    </w:p>
    <w:p w:rsidR="002B4512" w:rsidRPr="0054786C" w:rsidRDefault="00FE62A3" w:rsidP="00807CE5">
      <w:pPr>
        <w:autoSpaceDE w:val="0"/>
        <w:autoSpaceDN w:val="0"/>
        <w:spacing w:after="0"/>
        <w:ind w:left="238" w:hanging="238"/>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C600E" w:rsidRPr="0054786C">
        <w:rPr>
          <w:rFonts w:ascii="Times New Roman" w:hAnsi="Times New Roman" w:cs="Times New Roman"/>
          <w:sz w:val="24"/>
          <w:szCs w:val="24"/>
        </w:rPr>
        <w:t>2019: 26 040 366,00 zł</w:t>
      </w:r>
    </w:p>
    <w:p w:rsidR="002B4512" w:rsidRPr="0054786C" w:rsidRDefault="00FE62A3" w:rsidP="00807CE5">
      <w:pPr>
        <w:autoSpaceDE w:val="0"/>
        <w:autoSpaceDN w:val="0"/>
        <w:spacing w:after="0"/>
        <w:ind w:left="238" w:hanging="238"/>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C600E" w:rsidRPr="0054786C">
        <w:rPr>
          <w:rFonts w:ascii="Times New Roman" w:hAnsi="Times New Roman" w:cs="Times New Roman"/>
          <w:sz w:val="24"/>
          <w:szCs w:val="24"/>
        </w:rPr>
        <w:t>2020: 15 549 885,00 zł</w:t>
      </w:r>
      <w:r w:rsidR="00E77EB3">
        <w:rPr>
          <w:rFonts w:ascii="Times New Roman" w:hAnsi="Times New Roman" w:cs="Times New Roman"/>
          <w:sz w:val="24"/>
          <w:szCs w:val="24"/>
        </w:rPr>
        <w:t>.</w:t>
      </w:r>
    </w:p>
    <w:p w:rsidR="006642FC" w:rsidRDefault="00DC600E" w:rsidP="006642FC">
      <w:pPr>
        <w:tabs>
          <w:tab w:val="left" w:pos="4395"/>
        </w:tabs>
        <w:rPr>
          <w:rFonts w:ascii="Times New Roman" w:hAnsi="Times New Roman" w:cs="Times New Roman"/>
          <w:sz w:val="24"/>
          <w:szCs w:val="24"/>
        </w:rPr>
      </w:pPr>
      <w:r w:rsidRPr="0054786C">
        <w:rPr>
          <w:rFonts w:ascii="Times New Roman" w:hAnsi="Times New Roman" w:cs="Times New Roman"/>
          <w:sz w:val="24"/>
          <w:szCs w:val="24"/>
        </w:rPr>
        <w:t xml:space="preserve">Możliwość wykorzystania tej kwoty znacznie wzmocni działalność aktywizacji zawodowej osób pozbawionych wolności i przyczyni się wprost do realizacji zapisów zawartych w art. 67 </w:t>
      </w:r>
      <w:r w:rsidR="00B651A2">
        <w:rPr>
          <w:rFonts w:ascii="Times New Roman" w:hAnsi="Times New Roman" w:cs="Times New Roman"/>
          <w:sz w:val="24"/>
          <w:szCs w:val="24"/>
        </w:rPr>
        <w:t>K</w:t>
      </w:r>
      <w:r w:rsidRPr="0054786C">
        <w:rPr>
          <w:rFonts w:ascii="Times New Roman" w:hAnsi="Times New Roman" w:cs="Times New Roman"/>
          <w:sz w:val="24"/>
          <w:szCs w:val="24"/>
        </w:rPr>
        <w:t>odeksu karnego wykonawczego. Wprowadzenie do realizacji ww.</w:t>
      </w:r>
      <w:r w:rsidR="00FE62A3">
        <w:rPr>
          <w:rFonts w:ascii="Times New Roman" w:hAnsi="Times New Roman" w:cs="Times New Roman"/>
          <w:sz w:val="24"/>
          <w:szCs w:val="24"/>
        </w:rPr>
        <w:t> </w:t>
      </w:r>
      <w:r w:rsidRPr="0054786C">
        <w:rPr>
          <w:rFonts w:ascii="Times New Roman" w:hAnsi="Times New Roman" w:cs="Times New Roman"/>
          <w:sz w:val="24"/>
          <w:szCs w:val="24"/>
        </w:rPr>
        <w:t>zadań spowoduje też spadek udzielania świadczeń z Funduszu Pomocy Pokrzywdzonym oraz Pomocy Postpenitencjarnej.</w:t>
      </w:r>
    </w:p>
    <w:p w:rsidR="00E56C95" w:rsidRDefault="00E56C95" w:rsidP="0054786C">
      <w:pPr>
        <w:rPr>
          <w:rFonts w:ascii="Times New Roman" w:hAnsi="Times New Roman" w:cs="Times New Roman"/>
          <w:sz w:val="24"/>
          <w:szCs w:val="24"/>
        </w:rPr>
      </w:pPr>
      <w:r w:rsidRPr="00E56C95">
        <w:rPr>
          <w:rFonts w:ascii="Times New Roman" w:hAnsi="Times New Roman" w:cs="Times New Roman"/>
          <w:sz w:val="24"/>
          <w:szCs w:val="24"/>
        </w:rPr>
        <w:t>W tym miejscu zastrzec należy, że zaproponowane zmiany nie wpłyną negatywnie na Fundusz Pomocy Pokrzywdzonym oraz Pomocy Postpenitencjarnej</w:t>
      </w:r>
      <w:r>
        <w:rPr>
          <w:rFonts w:ascii="Times New Roman" w:hAnsi="Times New Roman" w:cs="Times New Roman"/>
          <w:sz w:val="24"/>
          <w:szCs w:val="24"/>
        </w:rPr>
        <w:t>, o którym mowa w</w:t>
      </w:r>
      <w:r w:rsidR="00FE62A3">
        <w:rPr>
          <w:rFonts w:ascii="Times New Roman" w:hAnsi="Times New Roman" w:cs="Times New Roman"/>
          <w:sz w:val="24"/>
          <w:szCs w:val="24"/>
        </w:rPr>
        <w:t> </w:t>
      </w:r>
      <w:r>
        <w:rPr>
          <w:rFonts w:ascii="Times New Roman" w:hAnsi="Times New Roman" w:cs="Times New Roman"/>
          <w:sz w:val="24"/>
          <w:szCs w:val="24"/>
        </w:rPr>
        <w:t xml:space="preserve">art. 43 </w:t>
      </w:r>
      <w:r w:rsidR="00052D20" w:rsidRPr="00843D8B">
        <w:rPr>
          <w:rFonts w:ascii="Times New Roman" w:hAnsi="Times New Roman" w:cs="Times New Roman"/>
          <w:sz w:val="24"/>
          <w:szCs w:val="24"/>
        </w:rPr>
        <w:t>Kodeksu karnego wykonawczego</w:t>
      </w:r>
      <w:r w:rsidRPr="00843D8B">
        <w:rPr>
          <w:rFonts w:ascii="Times New Roman" w:hAnsi="Times New Roman" w:cs="Times New Roman"/>
          <w:sz w:val="24"/>
          <w:szCs w:val="24"/>
        </w:rPr>
        <w:t xml:space="preserve">, </w:t>
      </w:r>
      <w:r w:rsidR="00A8054C" w:rsidRPr="00843D8B">
        <w:rPr>
          <w:rFonts w:ascii="Times New Roman" w:hAnsi="Times New Roman" w:cs="Times New Roman"/>
          <w:sz w:val="24"/>
          <w:szCs w:val="24"/>
        </w:rPr>
        <w:t>w</w:t>
      </w:r>
      <w:r w:rsidR="00A8054C" w:rsidRPr="00073522">
        <w:rPr>
          <w:rFonts w:ascii="Times New Roman" w:hAnsi="Times New Roman" w:cs="Times New Roman"/>
          <w:sz w:val="24"/>
          <w:szCs w:val="24"/>
        </w:rPr>
        <w:t xml:space="preserve"> szczególności </w:t>
      </w:r>
      <w:r w:rsidR="00A8054C" w:rsidRPr="0054786C">
        <w:rPr>
          <w:rFonts w:ascii="Times New Roman" w:hAnsi="Times New Roman" w:cs="Times New Roman"/>
          <w:sz w:val="24"/>
          <w:szCs w:val="24"/>
        </w:rPr>
        <w:t xml:space="preserve">zaś </w:t>
      </w:r>
      <w:r w:rsidR="00A8054C" w:rsidRPr="00073522">
        <w:rPr>
          <w:rFonts w:ascii="Times New Roman" w:hAnsi="Times New Roman" w:cs="Times New Roman"/>
          <w:sz w:val="24"/>
          <w:szCs w:val="24"/>
        </w:rPr>
        <w:t>w żaden sposób nie będą oddziaływać na osoby pokrzywdzone przestępstwem.</w:t>
      </w:r>
      <w:r w:rsidR="00A8054C" w:rsidRPr="0054786C">
        <w:rPr>
          <w:rFonts w:ascii="Times New Roman" w:hAnsi="Times New Roman" w:cs="Times New Roman"/>
          <w:sz w:val="24"/>
          <w:szCs w:val="24"/>
        </w:rPr>
        <w:t xml:space="preserve"> Wysokość środków finansowych przeznaczonych dla nich nie </w:t>
      </w:r>
      <w:r w:rsidR="00A8054C" w:rsidRPr="0054786C">
        <w:rPr>
          <w:rFonts w:ascii="Times New Roman" w:hAnsi="Times New Roman" w:cs="Times New Roman"/>
          <w:sz w:val="24"/>
          <w:szCs w:val="24"/>
        </w:rPr>
        <w:lastRenderedPageBreak/>
        <w:t>ulegnie bowiem zmniejszeniu, a proponowane obniżenie o</w:t>
      </w:r>
      <w:r w:rsidR="00FE62A3">
        <w:rPr>
          <w:rFonts w:ascii="Times New Roman" w:hAnsi="Times New Roman" w:cs="Times New Roman"/>
          <w:sz w:val="24"/>
          <w:szCs w:val="24"/>
        </w:rPr>
        <w:t> </w:t>
      </w:r>
      <w:r w:rsidR="00A8054C" w:rsidRPr="0054786C">
        <w:rPr>
          <w:rFonts w:ascii="Times New Roman" w:hAnsi="Times New Roman" w:cs="Times New Roman"/>
          <w:sz w:val="24"/>
          <w:szCs w:val="24"/>
        </w:rPr>
        <w:t>3% wartości Funduszu dotyczyć będzie wyłącznie skazanych, którzy będą szkoleni i</w:t>
      </w:r>
      <w:r w:rsidR="00FE62A3">
        <w:rPr>
          <w:rFonts w:ascii="Times New Roman" w:hAnsi="Times New Roman" w:cs="Times New Roman"/>
          <w:sz w:val="24"/>
          <w:szCs w:val="24"/>
        </w:rPr>
        <w:t> </w:t>
      </w:r>
      <w:r w:rsidR="00A8054C" w:rsidRPr="0054786C">
        <w:rPr>
          <w:rFonts w:ascii="Times New Roman" w:hAnsi="Times New Roman" w:cs="Times New Roman"/>
          <w:sz w:val="24"/>
          <w:szCs w:val="24"/>
        </w:rPr>
        <w:t xml:space="preserve">przyuczani do zawodów z wykorzystaniem środków unijnych. Co istotne, </w:t>
      </w:r>
      <w:r w:rsidRPr="00E56C95">
        <w:rPr>
          <w:rFonts w:ascii="Times New Roman" w:hAnsi="Times New Roman" w:cs="Times New Roman"/>
          <w:sz w:val="24"/>
          <w:szCs w:val="24"/>
        </w:rPr>
        <w:t xml:space="preserve">zwiększenie odpłatnego zatrudnienia skazanych </w:t>
      </w:r>
      <w:r w:rsidR="00A8054C">
        <w:rPr>
          <w:rFonts w:ascii="Times New Roman" w:hAnsi="Times New Roman" w:cs="Times New Roman"/>
          <w:sz w:val="24"/>
          <w:szCs w:val="24"/>
        </w:rPr>
        <w:t>(a taki jest przecież cel projektowanej regulacji) spowodować</w:t>
      </w:r>
      <w:r w:rsidRPr="00E56C95">
        <w:rPr>
          <w:rFonts w:ascii="Times New Roman" w:hAnsi="Times New Roman" w:cs="Times New Roman"/>
          <w:sz w:val="24"/>
          <w:szCs w:val="24"/>
        </w:rPr>
        <w:t xml:space="preserve"> powinno zwiększenie wpływów środków z wynagrodzeń zatrudnionych odpłatnie skazanych i tym samym zwiększenie środków Funduszu</w:t>
      </w:r>
      <w:r w:rsidR="00A8054C">
        <w:rPr>
          <w:rFonts w:ascii="Times New Roman" w:hAnsi="Times New Roman" w:cs="Times New Roman"/>
          <w:sz w:val="24"/>
          <w:szCs w:val="24"/>
        </w:rPr>
        <w:t>, przeznaczonych głównie dla ofiar przestępstw.</w:t>
      </w:r>
    </w:p>
    <w:p w:rsidR="00977BBA" w:rsidRPr="00E77EB3" w:rsidRDefault="00DC600E" w:rsidP="0054786C">
      <w:pPr>
        <w:pStyle w:val="Legenda"/>
        <w:keepNext/>
        <w:rPr>
          <w:rFonts w:ascii="Times New Roman" w:hAnsi="Times New Roman" w:cs="Times New Roman"/>
          <w:sz w:val="24"/>
          <w:szCs w:val="24"/>
        </w:rPr>
      </w:pPr>
      <w:r w:rsidRPr="00E77EB3">
        <w:rPr>
          <w:rFonts w:ascii="Times New Roman" w:hAnsi="Times New Roman" w:cs="Times New Roman"/>
          <w:color w:val="auto"/>
          <w:sz w:val="24"/>
          <w:szCs w:val="24"/>
        </w:rPr>
        <w:t xml:space="preserve">Tabela </w:t>
      </w:r>
      <w:r w:rsidRPr="00E77EB3">
        <w:rPr>
          <w:rFonts w:ascii="Times New Roman" w:hAnsi="Times New Roman" w:cs="Times New Roman"/>
          <w:color w:val="auto"/>
          <w:sz w:val="24"/>
          <w:szCs w:val="24"/>
        </w:rPr>
        <w:fldChar w:fldCharType="begin"/>
      </w:r>
      <w:r w:rsidRPr="00E77EB3">
        <w:rPr>
          <w:rFonts w:ascii="Times New Roman" w:hAnsi="Times New Roman" w:cs="Times New Roman"/>
          <w:color w:val="auto"/>
          <w:sz w:val="24"/>
          <w:szCs w:val="24"/>
        </w:rPr>
        <w:instrText xml:space="preserve"> SEQ Tabela \* ARABIC </w:instrText>
      </w:r>
      <w:r w:rsidRPr="00E77EB3">
        <w:rPr>
          <w:rFonts w:ascii="Times New Roman" w:hAnsi="Times New Roman" w:cs="Times New Roman"/>
          <w:color w:val="auto"/>
          <w:sz w:val="24"/>
          <w:szCs w:val="24"/>
        </w:rPr>
        <w:fldChar w:fldCharType="separate"/>
      </w:r>
      <w:r w:rsidR="00761C77">
        <w:rPr>
          <w:rFonts w:ascii="Times New Roman" w:hAnsi="Times New Roman" w:cs="Times New Roman"/>
          <w:noProof/>
          <w:color w:val="auto"/>
          <w:sz w:val="24"/>
          <w:szCs w:val="24"/>
        </w:rPr>
        <w:t>6</w:t>
      </w:r>
      <w:r w:rsidRPr="00E77EB3">
        <w:rPr>
          <w:rFonts w:ascii="Times New Roman" w:hAnsi="Times New Roman" w:cs="Times New Roman"/>
          <w:color w:val="auto"/>
          <w:sz w:val="24"/>
          <w:szCs w:val="24"/>
        </w:rPr>
        <w:fldChar w:fldCharType="end"/>
      </w:r>
      <w:r w:rsidRPr="00E77EB3">
        <w:rPr>
          <w:rFonts w:ascii="Times New Roman" w:hAnsi="Times New Roman" w:cs="Times New Roman"/>
          <w:color w:val="auto"/>
          <w:sz w:val="24"/>
          <w:szCs w:val="24"/>
        </w:rPr>
        <w:t xml:space="preserve">. </w:t>
      </w:r>
      <w:r w:rsidR="00DA5A4F" w:rsidRPr="00E77EB3">
        <w:rPr>
          <w:rFonts w:ascii="Times New Roman" w:hAnsi="Times New Roman" w:cs="Times New Roman"/>
          <w:color w:val="auto"/>
          <w:sz w:val="24"/>
          <w:szCs w:val="24"/>
        </w:rPr>
        <w:t>Stosunek</w:t>
      </w:r>
      <w:r w:rsidRPr="00E77EB3">
        <w:rPr>
          <w:rFonts w:ascii="Times New Roman" w:hAnsi="Times New Roman" w:cs="Times New Roman"/>
          <w:color w:val="auto"/>
          <w:sz w:val="24"/>
          <w:szCs w:val="24"/>
        </w:rPr>
        <w:t xml:space="preserve"> </w:t>
      </w:r>
      <w:r w:rsidR="00DA5A4F" w:rsidRPr="00E77EB3">
        <w:rPr>
          <w:rFonts w:ascii="Times New Roman" w:hAnsi="Times New Roman" w:cs="Times New Roman"/>
          <w:color w:val="auto"/>
          <w:sz w:val="24"/>
          <w:szCs w:val="24"/>
        </w:rPr>
        <w:t xml:space="preserve">wysokości wynagrodzeń </w:t>
      </w:r>
      <w:r w:rsidRPr="00E77EB3">
        <w:rPr>
          <w:rFonts w:ascii="Times New Roman" w:hAnsi="Times New Roman" w:cs="Times New Roman"/>
          <w:color w:val="auto"/>
          <w:sz w:val="24"/>
          <w:szCs w:val="24"/>
        </w:rPr>
        <w:t>osadzonych do najniższego wynagrodzenia</w:t>
      </w:r>
      <w:r w:rsidR="00E77EB3">
        <w:rPr>
          <w:rFonts w:ascii="Times New Roman" w:hAnsi="Times New Roman" w:cs="Times New Roman"/>
          <w:color w:val="auto"/>
          <w:sz w:val="24"/>
          <w:szCs w:val="24"/>
        </w:rPr>
        <w:t xml:space="preserve"> w danym kraju</w:t>
      </w:r>
      <w:r w:rsidR="00DA5A4F" w:rsidRPr="00E77EB3">
        <w:rPr>
          <w:rFonts w:ascii="Times New Roman" w:hAnsi="Times New Roman" w:cs="Times New Roman"/>
          <w:color w:val="auto"/>
          <w:sz w:val="24"/>
          <w:szCs w:val="24"/>
        </w:rPr>
        <w:t xml:space="preserve"> </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03"/>
        <w:gridCol w:w="2303"/>
      </w:tblGrid>
      <w:tr w:rsidR="001F152D" w:rsidRPr="00C57122" w:rsidTr="0054786C">
        <w:trPr>
          <w:jc w:val="center"/>
        </w:trPr>
        <w:tc>
          <w:tcPr>
            <w:tcW w:w="4606" w:type="dxa"/>
            <w:gridSpan w:val="2"/>
          </w:tcPr>
          <w:p w:rsidR="001F152D" w:rsidRPr="00C57122" w:rsidRDefault="001F152D" w:rsidP="00E46731">
            <w:pPr>
              <w:spacing w:line="276" w:lineRule="auto"/>
              <w:jc w:val="center"/>
              <w:rPr>
                <w:rFonts w:ascii="Times New Roman" w:hAnsi="Times New Roman" w:cs="Times New Roman"/>
                <w:b/>
                <w:szCs w:val="24"/>
                <w:lang w:eastAsia="pl-PL"/>
              </w:rPr>
            </w:pPr>
            <w:r w:rsidRPr="00C57122">
              <w:rPr>
                <w:rFonts w:ascii="Times New Roman" w:hAnsi="Times New Roman" w:cs="Times New Roman"/>
                <w:b/>
                <w:szCs w:val="24"/>
                <w:lang w:eastAsia="pl-PL"/>
              </w:rPr>
              <w:t>Płaca osadzonych w stosunku do</w:t>
            </w:r>
            <w:r w:rsidR="00827912">
              <w:rPr>
                <w:rFonts w:ascii="Times New Roman" w:hAnsi="Times New Roman" w:cs="Times New Roman"/>
                <w:b/>
                <w:szCs w:val="24"/>
                <w:lang w:eastAsia="pl-PL"/>
              </w:rPr>
              <w:t xml:space="preserve"> </w:t>
            </w:r>
            <w:r w:rsidRPr="00C57122">
              <w:rPr>
                <w:rFonts w:ascii="Times New Roman" w:hAnsi="Times New Roman" w:cs="Times New Roman"/>
                <w:b/>
                <w:szCs w:val="24"/>
                <w:lang w:eastAsia="pl-PL"/>
              </w:rPr>
              <w:t>najniższego wynagrodzenia w</w:t>
            </w:r>
            <w:r w:rsidR="00827912">
              <w:rPr>
                <w:rFonts w:ascii="Times New Roman" w:hAnsi="Times New Roman" w:cs="Times New Roman"/>
                <w:b/>
                <w:szCs w:val="24"/>
                <w:lang w:eastAsia="pl-PL"/>
              </w:rPr>
              <w:t xml:space="preserve"> </w:t>
            </w:r>
            <w:r w:rsidRPr="00C57122">
              <w:rPr>
                <w:rFonts w:ascii="Times New Roman" w:hAnsi="Times New Roman" w:cs="Times New Roman"/>
                <w:b/>
                <w:szCs w:val="24"/>
                <w:lang w:eastAsia="pl-PL"/>
              </w:rPr>
              <w:t>wybranych krajach europejskich</w:t>
            </w:r>
          </w:p>
        </w:tc>
      </w:tr>
      <w:tr w:rsidR="001F152D" w:rsidRPr="00C57122" w:rsidTr="0054786C">
        <w:trPr>
          <w:trHeight w:hRule="exact" w:val="340"/>
          <w:jc w:val="center"/>
        </w:trPr>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Polska</w:t>
            </w:r>
          </w:p>
        </w:tc>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100%</w:t>
            </w:r>
          </w:p>
        </w:tc>
      </w:tr>
      <w:tr w:rsidR="001F152D" w:rsidRPr="00C57122" w:rsidTr="0054786C">
        <w:trPr>
          <w:trHeight w:hRule="exact" w:val="340"/>
          <w:jc w:val="center"/>
        </w:trPr>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Słowacja</w:t>
            </w:r>
          </w:p>
        </w:tc>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50%</w:t>
            </w:r>
          </w:p>
        </w:tc>
      </w:tr>
      <w:tr w:rsidR="001F152D" w:rsidRPr="00C57122" w:rsidTr="0054786C">
        <w:trPr>
          <w:trHeight w:hRule="exact" w:val="340"/>
          <w:jc w:val="center"/>
        </w:trPr>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W. Brytania</w:t>
            </w:r>
          </w:p>
        </w:tc>
        <w:tc>
          <w:tcPr>
            <w:tcW w:w="2303" w:type="dxa"/>
          </w:tcPr>
          <w:p w:rsidR="001F152D" w:rsidRPr="00E2599A" w:rsidRDefault="001F152D" w:rsidP="00843D8B">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5</w:t>
            </w:r>
            <w:r w:rsidR="00843D8B">
              <w:rPr>
                <w:rFonts w:ascii="Times New Roman" w:hAnsi="Times New Roman" w:cs="Times New Roman"/>
                <w:szCs w:val="24"/>
                <w:lang w:eastAsia="pl-PL"/>
              </w:rPr>
              <w:t>–</w:t>
            </w:r>
            <w:r w:rsidRPr="00E2599A">
              <w:rPr>
                <w:rFonts w:ascii="Times New Roman" w:hAnsi="Times New Roman" w:cs="Times New Roman"/>
                <w:szCs w:val="24"/>
                <w:lang w:eastAsia="pl-PL"/>
              </w:rPr>
              <w:t>44%</w:t>
            </w:r>
          </w:p>
        </w:tc>
      </w:tr>
      <w:tr w:rsidR="001F152D" w:rsidRPr="00C57122" w:rsidTr="0054786C">
        <w:trPr>
          <w:trHeight w:hRule="exact" w:val="340"/>
          <w:jc w:val="center"/>
        </w:trPr>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Francja</w:t>
            </w:r>
          </w:p>
        </w:tc>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44%</w:t>
            </w:r>
          </w:p>
        </w:tc>
      </w:tr>
      <w:tr w:rsidR="001F152D" w:rsidRPr="00C57122" w:rsidTr="0054786C">
        <w:trPr>
          <w:trHeight w:hRule="exact" w:val="340"/>
          <w:jc w:val="center"/>
        </w:trPr>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Niemcy</w:t>
            </w:r>
          </w:p>
        </w:tc>
        <w:tc>
          <w:tcPr>
            <w:tcW w:w="2303" w:type="dxa"/>
          </w:tcPr>
          <w:p w:rsidR="001F152D" w:rsidRPr="00E2599A" w:rsidRDefault="001F152D" w:rsidP="00843D8B">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9</w:t>
            </w:r>
            <w:r w:rsidR="00843D8B">
              <w:rPr>
                <w:rFonts w:ascii="Times New Roman" w:hAnsi="Times New Roman" w:cs="Times New Roman"/>
                <w:szCs w:val="24"/>
                <w:lang w:eastAsia="pl-PL"/>
              </w:rPr>
              <w:t>–</w:t>
            </w:r>
            <w:r w:rsidRPr="00E2599A">
              <w:rPr>
                <w:rFonts w:ascii="Times New Roman" w:hAnsi="Times New Roman" w:cs="Times New Roman"/>
                <w:szCs w:val="24"/>
                <w:lang w:eastAsia="pl-PL"/>
              </w:rPr>
              <w:t>40%</w:t>
            </w:r>
          </w:p>
        </w:tc>
      </w:tr>
      <w:tr w:rsidR="001F152D" w:rsidRPr="00C57122" w:rsidTr="0054786C">
        <w:trPr>
          <w:trHeight w:hRule="exact" w:val="340"/>
          <w:jc w:val="center"/>
        </w:trPr>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Szwecja</w:t>
            </w:r>
          </w:p>
        </w:tc>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35%</w:t>
            </w:r>
          </w:p>
        </w:tc>
      </w:tr>
      <w:tr w:rsidR="001F152D" w:rsidRPr="00C57122" w:rsidTr="0054786C">
        <w:trPr>
          <w:trHeight w:hRule="exact" w:val="340"/>
          <w:jc w:val="center"/>
        </w:trPr>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Węgry</w:t>
            </w:r>
          </w:p>
        </w:tc>
        <w:tc>
          <w:tcPr>
            <w:tcW w:w="2303" w:type="dxa"/>
          </w:tcPr>
          <w:p w:rsidR="001F152D" w:rsidRPr="00E2599A" w:rsidRDefault="001F152D" w:rsidP="00E46731">
            <w:pPr>
              <w:spacing w:line="276" w:lineRule="auto"/>
              <w:jc w:val="center"/>
              <w:rPr>
                <w:rFonts w:ascii="Times New Roman" w:hAnsi="Times New Roman" w:cs="Times New Roman"/>
                <w:szCs w:val="24"/>
                <w:lang w:eastAsia="pl-PL"/>
              </w:rPr>
            </w:pPr>
            <w:r w:rsidRPr="00E2599A">
              <w:rPr>
                <w:rFonts w:ascii="Times New Roman" w:hAnsi="Times New Roman" w:cs="Times New Roman"/>
                <w:szCs w:val="24"/>
                <w:lang w:eastAsia="pl-PL"/>
              </w:rPr>
              <w:t>33%</w:t>
            </w:r>
          </w:p>
        </w:tc>
      </w:tr>
    </w:tbl>
    <w:p w:rsidR="008A40C0" w:rsidRDefault="008A40C0" w:rsidP="000406FA">
      <w:pPr>
        <w:pStyle w:val="ZLITUSTzmustliter"/>
        <w:ind w:left="0"/>
        <w:rPr>
          <w:rFonts w:ascii="Times New Roman" w:hAnsi="Times New Roman" w:cs="Times New Roman"/>
          <w:szCs w:val="24"/>
        </w:rPr>
      </w:pPr>
    </w:p>
    <w:p w:rsidR="00F06B90" w:rsidRDefault="008A40C0" w:rsidP="00FE62A3">
      <w:pPr>
        <w:pStyle w:val="ZLITUSTzmustliter"/>
        <w:ind w:left="0" w:firstLine="0"/>
        <w:rPr>
          <w:rFonts w:ascii="Times New Roman" w:hAnsi="Times New Roman" w:cs="Times New Roman"/>
          <w:szCs w:val="24"/>
        </w:rPr>
      </w:pPr>
      <w:r>
        <w:rPr>
          <w:rFonts w:ascii="Times New Roman" w:hAnsi="Times New Roman" w:cs="Times New Roman"/>
          <w:szCs w:val="24"/>
        </w:rPr>
        <w:t>W Czechach</w:t>
      </w:r>
      <w:r w:rsidR="00A93368">
        <w:rPr>
          <w:rFonts w:ascii="Times New Roman" w:hAnsi="Times New Roman" w:cs="Times New Roman"/>
          <w:szCs w:val="24"/>
        </w:rPr>
        <w:t xml:space="preserve"> zaś</w:t>
      </w:r>
      <w:r>
        <w:rPr>
          <w:rFonts w:ascii="Times New Roman" w:hAnsi="Times New Roman" w:cs="Times New Roman"/>
          <w:szCs w:val="24"/>
        </w:rPr>
        <w:t xml:space="preserve"> minimalne miesięczne wynagrodzenie wynosi 9</w:t>
      </w:r>
      <w:r w:rsidR="00F06B90">
        <w:rPr>
          <w:rFonts w:ascii="Times New Roman" w:hAnsi="Times New Roman" w:cs="Times New Roman"/>
          <w:szCs w:val="24"/>
        </w:rPr>
        <w:t>9</w:t>
      </w:r>
      <w:r>
        <w:rPr>
          <w:rFonts w:ascii="Times New Roman" w:hAnsi="Times New Roman" w:cs="Times New Roman"/>
          <w:szCs w:val="24"/>
        </w:rPr>
        <w:t>00 koron. Osadzeni, w</w:t>
      </w:r>
      <w:r w:rsidR="00827912">
        <w:rPr>
          <w:rFonts w:ascii="Times New Roman" w:hAnsi="Times New Roman" w:cs="Times New Roman"/>
          <w:szCs w:val="24"/>
        </w:rPr>
        <w:t xml:space="preserve"> </w:t>
      </w:r>
      <w:r>
        <w:rPr>
          <w:rFonts w:ascii="Times New Roman" w:hAnsi="Times New Roman" w:cs="Times New Roman"/>
          <w:szCs w:val="24"/>
        </w:rPr>
        <w:t>zależności od poziomu kwalifikacji wymaganych na danym stanowisku pracy zarabiają 4500</w:t>
      </w:r>
      <w:r w:rsidR="000F25F6">
        <w:rPr>
          <w:rFonts w:ascii="Times New Roman" w:hAnsi="Times New Roman" w:cs="Times New Roman"/>
          <w:szCs w:val="24"/>
        </w:rPr>
        <w:t>,</w:t>
      </w:r>
      <w:r>
        <w:rPr>
          <w:rFonts w:ascii="Times New Roman" w:hAnsi="Times New Roman" w:cs="Times New Roman"/>
          <w:szCs w:val="24"/>
        </w:rPr>
        <w:t xml:space="preserve"> 6750 lub 9000 koron miesięcznie</w:t>
      </w:r>
      <w:r w:rsidR="00F06B90">
        <w:rPr>
          <w:rFonts w:ascii="Times New Roman" w:hAnsi="Times New Roman" w:cs="Times New Roman"/>
          <w:szCs w:val="24"/>
        </w:rPr>
        <w:t>, co równa się odpowiednio</w:t>
      </w:r>
      <w:r w:rsidR="00827912">
        <w:rPr>
          <w:rFonts w:ascii="Times New Roman" w:hAnsi="Times New Roman" w:cs="Times New Roman"/>
          <w:szCs w:val="24"/>
        </w:rPr>
        <w:t xml:space="preserve"> </w:t>
      </w:r>
      <w:r w:rsidR="00275A48" w:rsidRPr="00275A48">
        <w:rPr>
          <w:rFonts w:ascii="Times New Roman" w:hAnsi="Times New Roman" w:cs="Times New Roman"/>
          <w:szCs w:val="24"/>
        </w:rPr>
        <w:t>45</w:t>
      </w:r>
      <w:r w:rsidR="00275A48">
        <w:rPr>
          <w:rFonts w:ascii="Times New Roman" w:hAnsi="Times New Roman" w:cs="Times New Roman"/>
          <w:szCs w:val="24"/>
        </w:rPr>
        <w:t xml:space="preserve">%, </w:t>
      </w:r>
      <w:r w:rsidR="00275A48" w:rsidRPr="00275A48">
        <w:rPr>
          <w:rFonts w:ascii="Times New Roman" w:hAnsi="Times New Roman" w:cs="Times New Roman"/>
          <w:szCs w:val="24"/>
        </w:rPr>
        <w:t>68</w:t>
      </w:r>
      <w:r w:rsidR="00275A48">
        <w:rPr>
          <w:rFonts w:ascii="Times New Roman" w:hAnsi="Times New Roman" w:cs="Times New Roman"/>
          <w:szCs w:val="24"/>
        </w:rPr>
        <w:t xml:space="preserve">% i </w:t>
      </w:r>
      <w:r w:rsidR="00275A48" w:rsidRPr="00275A48">
        <w:rPr>
          <w:rFonts w:ascii="Times New Roman" w:hAnsi="Times New Roman" w:cs="Times New Roman"/>
          <w:szCs w:val="24"/>
        </w:rPr>
        <w:t>91</w:t>
      </w:r>
      <w:r w:rsidR="00275A48">
        <w:rPr>
          <w:rFonts w:ascii="Times New Roman" w:hAnsi="Times New Roman" w:cs="Times New Roman"/>
          <w:szCs w:val="24"/>
        </w:rPr>
        <w:t>%</w:t>
      </w:r>
      <w:r w:rsidR="000F25F6">
        <w:rPr>
          <w:rFonts w:ascii="Times New Roman" w:hAnsi="Times New Roman" w:cs="Times New Roman"/>
          <w:szCs w:val="24"/>
        </w:rPr>
        <w:t xml:space="preserve"> minimalnego wynagrodzenia</w:t>
      </w:r>
      <w:r w:rsidR="00F07C98">
        <w:rPr>
          <w:rFonts w:ascii="Times New Roman" w:hAnsi="Times New Roman" w:cs="Times New Roman"/>
          <w:szCs w:val="24"/>
        </w:rPr>
        <w:t xml:space="preserve">, przy czym większość skazanych zarabia najniższą </w:t>
      </w:r>
      <w:r w:rsidR="000F25F6">
        <w:rPr>
          <w:rFonts w:ascii="Times New Roman" w:hAnsi="Times New Roman" w:cs="Times New Roman"/>
          <w:szCs w:val="24"/>
        </w:rPr>
        <w:t>z</w:t>
      </w:r>
      <w:r w:rsidR="00F07C98">
        <w:rPr>
          <w:rFonts w:ascii="Times New Roman" w:hAnsi="Times New Roman" w:cs="Times New Roman"/>
          <w:szCs w:val="24"/>
        </w:rPr>
        <w:t>e wskazanych stawek. Należy również dodać, że w tym kraju skazani zobowiązani są do ponoszenia dodatkowych kosztów związanych z</w:t>
      </w:r>
      <w:r w:rsidR="00827912">
        <w:rPr>
          <w:rFonts w:ascii="Times New Roman" w:hAnsi="Times New Roman" w:cs="Times New Roman"/>
          <w:szCs w:val="24"/>
        </w:rPr>
        <w:t xml:space="preserve"> </w:t>
      </w:r>
      <w:r w:rsidR="00F07C98">
        <w:rPr>
          <w:rFonts w:ascii="Times New Roman" w:hAnsi="Times New Roman" w:cs="Times New Roman"/>
          <w:szCs w:val="24"/>
        </w:rPr>
        <w:t>kosztami osadzenia.</w:t>
      </w:r>
      <w:r w:rsidR="00827912">
        <w:rPr>
          <w:rFonts w:ascii="Times New Roman" w:hAnsi="Times New Roman" w:cs="Times New Roman"/>
          <w:szCs w:val="24"/>
        </w:rPr>
        <w:t xml:space="preserve"> </w:t>
      </w:r>
    </w:p>
    <w:p w:rsidR="00F269C1" w:rsidRPr="0054786C" w:rsidRDefault="00F269C1" w:rsidP="00FE62A3">
      <w:pPr>
        <w:pStyle w:val="ZLITUSTzmustliter"/>
        <w:ind w:left="0" w:firstLine="0"/>
        <w:rPr>
          <w:rFonts w:ascii="Times New Roman" w:hAnsi="Times New Roman" w:cs="Times New Roman"/>
          <w:szCs w:val="24"/>
        </w:rPr>
      </w:pPr>
      <w:r w:rsidRPr="00F61B67">
        <w:t xml:space="preserve">Zakres projektu </w:t>
      </w:r>
      <w:r w:rsidRPr="0054786C">
        <w:rPr>
          <w:rFonts w:ascii="Times New Roman" w:hAnsi="Times New Roman" w:cs="Times New Roman"/>
          <w:szCs w:val="24"/>
        </w:rPr>
        <w:t>rozporządzenia nie jest objęty prawem Unii Europejskiej.</w:t>
      </w:r>
    </w:p>
    <w:p w:rsidR="00F269C1" w:rsidRPr="0054786C" w:rsidRDefault="00F269C1" w:rsidP="00FE62A3">
      <w:pPr>
        <w:pStyle w:val="ZLITUSTzmustliter"/>
        <w:ind w:left="0" w:firstLine="0"/>
        <w:rPr>
          <w:rFonts w:ascii="Times New Roman" w:hAnsi="Times New Roman" w:cs="Times New Roman"/>
          <w:szCs w:val="24"/>
        </w:rPr>
      </w:pPr>
      <w:r w:rsidRPr="0054786C">
        <w:rPr>
          <w:rFonts w:ascii="Times New Roman" w:hAnsi="Times New Roman" w:cs="Times New Roman"/>
          <w:szCs w:val="24"/>
        </w:rPr>
        <w:t>Projektowana ustawa nie podlega notyfikacji zgodnie z przepisami dotyczącymi funkcjonowania krajowego systemu notyfikacji norm i aktów prawnych.</w:t>
      </w:r>
    </w:p>
    <w:p w:rsidR="005801B4" w:rsidRDefault="00F269C1" w:rsidP="00FE62A3">
      <w:pPr>
        <w:pStyle w:val="ZLITUSTzmustliter"/>
        <w:ind w:left="0" w:firstLine="0"/>
        <w:rPr>
          <w:rFonts w:ascii="Times New Roman" w:hAnsi="Times New Roman" w:cs="Times New Roman"/>
          <w:szCs w:val="24"/>
        </w:rPr>
      </w:pPr>
      <w:r w:rsidRPr="0054786C">
        <w:rPr>
          <w:rFonts w:ascii="Times New Roman" w:hAnsi="Times New Roman" w:cs="Times New Roman"/>
          <w:szCs w:val="24"/>
        </w:rPr>
        <w:t>Zgodnie z art. 5 ustawy z dnia 7 lipca 2005 r. o działalności lobbingowej w procesie stanowienia prawa (Dz. U. poz. 1414, z późn. zm.) projekt został udostępniony w</w:t>
      </w:r>
      <w:r w:rsidR="00827912">
        <w:rPr>
          <w:rFonts w:ascii="Times New Roman" w:hAnsi="Times New Roman" w:cs="Times New Roman"/>
          <w:szCs w:val="24"/>
        </w:rPr>
        <w:t xml:space="preserve"> </w:t>
      </w:r>
      <w:r w:rsidRPr="0054786C">
        <w:rPr>
          <w:rFonts w:ascii="Times New Roman" w:hAnsi="Times New Roman" w:cs="Times New Roman"/>
          <w:szCs w:val="24"/>
        </w:rPr>
        <w:t>Biuletynie Informacji Publicznej na stronie podmiotowej Rządowego Centrum Legislacji oraz na stronach internetowych Ministerstwa Sprawiedliwości w zakładce „Projekty aktów prawnych – prawo karne”.</w:t>
      </w:r>
    </w:p>
    <w:sectPr w:rsidR="005801B4" w:rsidSect="00E77EB3">
      <w:headerReference w:type="default" r:id="rId9"/>
      <w:footerReference w:type="default" r:id="rId10"/>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1882" w:rsidRDefault="00851882" w:rsidP="00DF2EAF">
      <w:pPr>
        <w:spacing w:after="0" w:line="240" w:lineRule="auto"/>
      </w:pPr>
      <w:r>
        <w:separator/>
      </w:r>
    </w:p>
  </w:endnote>
  <w:endnote w:type="continuationSeparator" w:id="0">
    <w:p w:rsidR="00851882" w:rsidRDefault="00851882" w:rsidP="00DF2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9428257"/>
      <w:docPartObj>
        <w:docPartGallery w:val="Page Numbers (Bottom of Page)"/>
        <w:docPartUnique/>
      </w:docPartObj>
    </w:sdtPr>
    <w:sdtEndPr>
      <w:rPr>
        <w:rFonts w:ascii="Times New Roman" w:hAnsi="Times New Roman" w:cs="Times New Roman"/>
        <w:sz w:val="24"/>
        <w:szCs w:val="24"/>
      </w:rPr>
    </w:sdtEndPr>
    <w:sdtContent>
      <w:p w:rsidR="00DF2EAF" w:rsidRPr="00827912" w:rsidRDefault="00DC600E" w:rsidP="00827912">
        <w:pPr>
          <w:pStyle w:val="Stopka"/>
          <w:jc w:val="center"/>
          <w:rPr>
            <w:rFonts w:ascii="Times New Roman" w:hAnsi="Times New Roman" w:cs="Times New Roman"/>
            <w:sz w:val="24"/>
            <w:szCs w:val="24"/>
          </w:rPr>
        </w:pPr>
        <w:r w:rsidRPr="00827912">
          <w:rPr>
            <w:rFonts w:ascii="Times New Roman" w:hAnsi="Times New Roman" w:cs="Times New Roman"/>
            <w:sz w:val="24"/>
            <w:szCs w:val="24"/>
          </w:rPr>
          <w:fldChar w:fldCharType="begin"/>
        </w:r>
        <w:r w:rsidR="00DF2EAF" w:rsidRPr="00827912">
          <w:rPr>
            <w:rFonts w:ascii="Times New Roman" w:hAnsi="Times New Roman" w:cs="Times New Roman"/>
            <w:sz w:val="24"/>
            <w:szCs w:val="24"/>
          </w:rPr>
          <w:instrText>PAGE   \* MERGEFORMAT</w:instrText>
        </w:r>
        <w:r w:rsidRPr="00827912">
          <w:rPr>
            <w:rFonts w:ascii="Times New Roman" w:hAnsi="Times New Roman" w:cs="Times New Roman"/>
            <w:sz w:val="24"/>
            <w:szCs w:val="24"/>
          </w:rPr>
          <w:fldChar w:fldCharType="separate"/>
        </w:r>
        <w:r w:rsidR="00761C77">
          <w:rPr>
            <w:rFonts w:ascii="Times New Roman" w:hAnsi="Times New Roman" w:cs="Times New Roman"/>
            <w:noProof/>
            <w:sz w:val="24"/>
            <w:szCs w:val="24"/>
          </w:rPr>
          <w:t>12</w:t>
        </w:r>
        <w:r w:rsidRPr="00827912">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1882" w:rsidRDefault="00851882" w:rsidP="00DF2EAF">
      <w:pPr>
        <w:spacing w:after="0" w:line="240" w:lineRule="auto"/>
      </w:pPr>
      <w:r>
        <w:separator/>
      </w:r>
    </w:p>
  </w:footnote>
  <w:footnote w:type="continuationSeparator" w:id="0">
    <w:p w:rsidR="00851882" w:rsidRDefault="00851882" w:rsidP="00DF2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EAF" w:rsidRDefault="00DF2EAF">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B001B"/>
    <w:multiLevelType w:val="hybridMultilevel"/>
    <w:tmpl w:val="59266344"/>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 w15:restartNumberingAfterBreak="0">
    <w:nsid w:val="1B9006DE"/>
    <w:multiLevelType w:val="hybridMultilevel"/>
    <w:tmpl w:val="42369DDC"/>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2" w15:restartNumberingAfterBreak="0">
    <w:nsid w:val="2598003E"/>
    <w:multiLevelType w:val="multilevel"/>
    <w:tmpl w:val="3BFA531C"/>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46572FC7"/>
    <w:multiLevelType w:val="hybridMultilevel"/>
    <w:tmpl w:val="323454B4"/>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4" w15:restartNumberingAfterBreak="0">
    <w:nsid w:val="632265C5"/>
    <w:multiLevelType w:val="hybridMultilevel"/>
    <w:tmpl w:val="E1948354"/>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5" w15:restartNumberingAfterBreak="0">
    <w:nsid w:val="6A0D4FB7"/>
    <w:multiLevelType w:val="hybridMultilevel"/>
    <w:tmpl w:val="3176CD6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 w15:restartNumberingAfterBreak="0">
    <w:nsid w:val="70873A9A"/>
    <w:multiLevelType w:val="hybridMultilevel"/>
    <w:tmpl w:val="ADA2C36C"/>
    <w:lvl w:ilvl="0" w:tplc="04150001">
      <w:start w:val="1"/>
      <w:numFmt w:val="bullet"/>
      <w:lvlText w:val=""/>
      <w:lvlJc w:val="left"/>
      <w:pPr>
        <w:ind w:left="643"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7B3C7C6E"/>
    <w:multiLevelType w:val="hybridMultilevel"/>
    <w:tmpl w:val="C2DCF8E8"/>
    <w:lvl w:ilvl="0" w:tplc="5F4A0D46">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3"/>
  </w:num>
  <w:num w:numId="6">
    <w:abstractNumId w:val="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B3"/>
    <w:rsid w:val="00015E23"/>
    <w:rsid w:val="000210CC"/>
    <w:rsid w:val="00022C43"/>
    <w:rsid w:val="000250FE"/>
    <w:rsid w:val="00035C6A"/>
    <w:rsid w:val="00036BA8"/>
    <w:rsid w:val="000406FA"/>
    <w:rsid w:val="0004156D"/>
    <w:rsid w:val="00052D20"/>
    <w:rsid w:val="00073522"/>
    <w:rsid w:val="0008781B"/>
    <w:rsid w:val="000A20A3"/>
    <w:rsid w:val="000C037B"/>
    <w:rsid w:val="000C2652"/>
    <w:rsid w:val="000D6788"/>
    <w:rsid w:val="000E3FD6"/>
    <w:rsid w:val="000F25F6"/>
    <w:rsid w:val="000F54D1"/>
    <w:rsid w:val="000F6757"/>
    <w:rsid w:val="00115C06"/>
    <w:rsid w:val="00144C41"/>
    <w:rsid w:val="00144E60"/>
    <w:rsid w:val="001452BA"/>
    <w:rsid w:val="00152C31"/>
    <w:rsid w:val="001547DF"/>
    <w:rsid w:val="00167F3E"/>
    <w:rsid w:val="00171BD9"/>
    <w:rsid w:val="00176FB7"/>
    <w:rsid w:val="00181A2F"/>
    <w:rsid w:val="00185839"/>
    <w:rsid w:val="001A2E63"/>
    <w:rsid w:val="001B2F04"/>
    <w:rsid w:val="001C04DF"/>
    <w:rsid w:val="001C7248"/>
    <w:rsid w:val="001D09F4"/>
    <w:rsid w:val="001D5859"/>
    <w:rsid w:val="001F1015"/>
    <w:rsid w:val="001F152D"/>
    <w:rsid w:val="001F1EDC"/>
    <w:rsid w:val="001F4977"/>
    <w:rsid w:val="00214C29"/>
    <w:rsid w:val="00214F48"/>
    <w:rsid w:val="0024134F"/>
    <w:rsid w:val="002510FA"/>
    <w:rsid w:val="002614E4"/>
    <w:rsid w:val="002616ED"/>
    <w:rsid w:val="00266854"/>
    <w:rsid w:val="00267289"/>
    <w:rsid w:val="00275A48"/>
    <w:rsid w:val="002929C2"/>
    <w:rsid w:val="002B3661"/>
    <w:rsid w:val="002B4512"/>
    <w:rsid w:val="002C2B83"/>
    <w:rsid w:val="002D26CB"/>
    <w:rsid w:val="002D3393"/>
    <w:rsid w:val="002E593E"/>
    <w:rsid w:val="0030497F"/>
    <w:rsid w:val="00316CD8"/>
    <w:rsid w:val="00324684"/>
    <w:rsid w:val="00324709"/>
    <w:rsid w:val="00331E99"/>
    <w:rsid w:val="00332BD5"/>
    <w:rsid w:val="0034274F"/>
    <w:rsid w:val="00344277"/>
    <w:rsid w:val="003677B4"/>
    <w:rsid w:val="003719E5"/>
    <w:rsid w:val="00392A4E"/>
    <w:rsid w:val="00396502"/>
    <w:rsid w:val="003B44A8"/>
    <w:rsid w:val="003C6D08"/>
    <w:rsid w:val="003D3C24"/>
    <w:rsid w:val="003E379E"/>
    <w:rsid w:val="003F00D0"/>
    <w:rsid w:val="00400882"/>
    <w:rsid w:val="00403B22"/>
    <w:rsid w:val="0040625E"/>
    <w:rsid w:val="00407316"/>
    <w:rsid w:val="00412DEA"/>
    <w:rsid w:val="00424674"/>
    <w:rsid w:val="004321D8"/>
    <w:rsid w:val="00460CBB"/>
    <w:rsid w:val="0046246E"/>
    <w:rsid w:val="00492E23"/>
    <w:rsid w:val="004961A2"/>
    <w:rsid w:val="00496461"/>
    <w:rsid w:val="004A2B0F"/>
    <w:rsid w:val="004D3972"/>
    <w:rsid w:val="00502072"/>
    <w:rsid w:val="005116E6"/>
    <w:rsid w:val="005275BF"/>
    <w:rsid w:val="005307F6"/>
    <w:rsid w:val="00534DBB"/>
    <w:rsid w:val="005370A2"/>
    <w:rsid w:val="00537AD7"/>
    <w:rsid w:val="005437D4"/>
    <w:rsid w:val="005441FC"/>
    <w:rsid w:val="0054786C"/>
    <w:rsid w:val="00551667"/>
    <w:rsid w:val="00551A48"/>
    <w:rsid w:val="00556C83"/>
    <w:rsid w:val="0056543E"/>
    <w:rsid w:val="00570C2B"/>
    <w:rsid w:val="005801B4"/>
    <w:rsid w:val="00585835"/>
    <w:rsid w:val="00585B07"/>
    <w:rsid w:val="00592CEF"/>
    <w:rsid w:val="005A0786"/>
    <w:rsid w:val="005A18D8"/>
    <w:rsid w:val="005A2135"/>
    <w:rsid w:val="005A501C"/>
    <w:rsid w:val="005C7BA1"/>
    <w:rsid w:val="005D7998"/>
    <w:rsid w:val="005E2AF7"/>
    <w:rsid w:val="005F0CAE"/>
    <w:rsid w:val="00602C98"/>
    <w:rsid w:val="0061264E"/>
    <w:rsid w:val="006169C7"/>
    <w:rsid w:val="00620ACD"/>
    <w:rsid w:val="00626826"/>
    <w:rsid w:val="006449A5"/>
    <w:rsid w:val="0065299A"/>
    <w:rsid w:val="006642FC"/>
    <w:rsid w:val="006729B3"/>
    <w:rsid w:val="006A3538"/>
    <w:rsid w:val="006A7112"/>
    <w:rsid w:val="006C4562"/>
    <w:rsid w:val="006D741E"/>
    <w:rsid w:val="006F09EF"/>
    <w:rsid w:val="006F1041"/>
    <w:rsid w:val="006F2E36"/>
    <w:rsid w:val="006F3FBC"/>
    <w:rsid w:val="006F4CCC"/>
    <w:rsid w:val="006F70C9"/>
    <w:rsid w:val="00705BDD"/>
    <w:rsid w:val="00716990"/>
    <w:rsid w:val="00721220"/>
    <w:rsid w:val="00732CD9"/>
    <w:rsid w:val="00735C97"/>
    <w:rsid w:val="00737126"/>
    <w:rsid w:val="00750DEC"/>
    <w:rsid w:val="007529F6"/>
    <w:rsid w:val="0075633D"/>
    <w:rsid w:val="0075647D"/>
    <w:rsid w:val="00761C77"/>
    <w:rsid w:val="00773C38"/>
    <w:rsid w:val="00782C52"/>
    <w:rsid w:val="00784131"/>
    <w:rsid w:val="007D13D5"/>
    <w:rsid w:val="007E23F8"/>
    <w:rsid w:val="007F11B3"/>
    <w:rsid w:val="00807CE5"/>
    <w:rsid w:val="0081224C"/>
    <w:rsid w:val="00827682"/>
    <w:rsid w:val="00827912"/>
    <w:rsid w:val="008308CE"/>
    <w:rsid w:val="00834C55"/>
    <w:rsid w:val="00836603"/>
    <w:rsid w:val="00842F32"/>
    <w:rsid w:val="00843D8B"/>
    <w:rsid w:val="00851882"/>
    <w:rsid w:val="00856346"/>
    <w:rsid w:val="0086555C"/>
    <w:rsid w:val="00881152"/>
    <w:rsid w:val="0088306B"/>
    <w:rsid w:val="008923BF"/>
    <w:rsid w:val="008A34C4"/>
    <w:rsid w:val="008A40C0"/>
    <w:rsid w:val="008A4F45"/>
    <w:rsid w:val="008A65AC"/>
    <w:rsid w:val="008B3D3B"/>
    <w:rsid w:val="008B5DF2"/>
    <w:rsid w:val="008C53A1"/>
    <w:rsid w:val="008E2422"/>
    <w:rsid w:val="008E2B57"/>
    <w:rsid w:val="008E58EA"/>
    <w:rsid w:val="00912007"/>
    <w:rsid w:val="00914E7F"/>
    <w:rsid w:val="009220FF"/>
    <w:rsid w:val="00946120"/>
    <w:rsid w:val="00951A95"/>
    <w:rsid w:val="00964D46"/>
    <w:rsid w:val="009652FF"/>
    <w:rsid w:val="00972248"/>
    <w:rsid w:val="00976660"/>
    <w:rsid w:val="00977BBA"/>
    <w:rsid w:val="00995439"/>
    <w:rsid w:val="009A008B"/>
    <w:rsid w:val="009B2BB4"/>
    <w:rsid w:val="009C14EE"/>
    <w:rsid w:val="009F490B"/>
    <w:rsid w:val="00A03D28"/>
    <w:rsid w:val="00A05A24"/>
    <w:rsid w:val="00A16411"/>
    <w:rsid w:val="00A16D9A"/>
    <w:rsid w:val="00A23A42"/>
    <w:rsid w:val="00A276A1"/>
    <w:rsid w:val="00A3144F"/>
    <w:rsid w:val="00A41D1A"/>
    <w:rsid w:val="00A42A28"/>
    <w:rsid w:val="00A44C78"/>
    <w:rsid w:val="00A574A3"/>
    <w:rsid w:val="00A7289A"/>
    <w:rsid w:val="00A75A93"/>
    <w:rsid w:val="00A8054C"/>
    <w:rsid w:val="00A93368"/>
    <w:rsid w:val="00AA55AC"/>
    <w:rsid w:val="00AA6517"/>
    <w:rsid w:val="00AB1963"/>
    <w:rsid w:val="00AC042C"/>
    <w:rsid w:val="00AC29C1"/>
    <w:rsid w:val="00AD1A5D"/>
    <w:rsid w:val="00AD2655"/>
    <w:rsid w:val="00AD6537"/>
    <w:rsid w:val="00AE1B9D"/>
    <w:rsid w:val="00AE6AE9"/>
    <w:rsid w:val="00AF2DBA"/>
    <w:rsid w:val="00AF5017"/>
    <w:rsid w:val="00B105B0"/>
    <w:rsid w:val="00B11E73"/>
    <w:rsid w:val="00B127B1"/>
    <w:rsid w:val="00B17A78"/>
    <w:rsid w:val="00B269C5"/>
    <w:rsid w:val="00B36291"/>
    <w:rsid w:val="00B442B6"/>
    <w:rsid w:val="00B457F1"/>
    <w:rsid w:val="00B45A2B"/>
    <w:rsid w:val="00B5657C"/>
    <w:rsid w:val="00B651A2"/>
    <w:rsid w:val="00B92AAD"/>
    <w:rsid w:val="00B95CFA"/>
    <w:rsid w:val="00BD158F"/>
    <w:rsid w:val="00BD520C"/>
    <w:rsid w:val="00BE474B"/>
    <w:rsid w:val="00BF1235"/>
    <w:rsid w:val="00BF71FF"/>
    <w:rsid w:val="00C05BF4"/>
    <w:rsid w:val="00C1022C"/>
    <w:rsid w:val="00C16C44"/>
    <w:rsid w:val="00C34746"/>
    <w:rsid w:val="00C44E05"/>
    <w:rsid w:val="00C57122"/>
    <w:rsid w:val="00C61359"/>
    <w:rsid w:val="00C6522A"/>
    <w:rsid w:val="00C865ED"/>
    <w:rsid w:val="00C8738E"/>
    <w:rsid w:val="00C905FA"/>
    <w:rsid w:val="00C95046"/>
    <w:rsid w:val="00CB011B"/>
    <w:rsid w:val="00CB0B72"/>
    <w:rsid w:val="00CB70FC"/>
    <w:rsid w:val="00CC0E04"/>
    <w:rsid w:val="00CC4B4A"/>
    <w:rsid w:val="00CD66E1"/>
    <w:rsid w:val="00CE5FB4"/>
    <w:rsid w:val="00D043F2"/>
    <w:rsid w:val="00D04D01"/>
    <w:rsid w:val="00D06CE6"/>
    <w:rsid w:val="00D151F2"/>
    <w:rsid w:val="00D26333"/>
    <w:rsid w:val="00D27FE3"/>
    <w:rsid w:val="00D40488"/>
    <w:rsid w:val="00D40B8A"/>
    <w:rsid w:val="00D50AD8"/>
    <w:rsid w:val="00D50C90"/>
    <w:rsid w:val="00D53271"/>
    <w:rsid w:val="00D609EA"/>
    <w:rsid w:val="00D70CD4"/>
    <w:rsid w:val="00D837B3"/>
    <w:rsid w:val="00D87B16"/>
    <w:rsid w:val="00D936DD"/>
    <w:rsid w:val="00D9514C"/>
    <w:rsid w:val="00DA5A4F"/>
    <w:rsid w:val="00DB07FD"/>
    <w:rsid w:val="00DB2008"/>
    <w:rsid w:val="00DB3A59"/>
    <w:rsid w:val="00DB40C2"/>
    <w:rsid w:val="00DC600E"/>
    <w:rsid w:val="00DC6389"/>
    <w:rsid w:val="00DC66D0"/>
    <w:rsid w:val="00DD4F59"/>
    <w:rsid w:val="00DD5D4F"/>
    <w:rsid w:val="00DF2EAF"/>
    <w:rsid w:val="00E04FB4"/>
    <w:rsid w:val="00E2599A"/>
    <w:rsid w:val="00E545D5"/>
    <w:rsid w:val="00E564AC"/>
    <w:rsid w:val="00E56C95"/>
    <w:rsid w:val="00E6387F"/>
    <w:rsid w:val="00E7047B"/>
    <w:rsid w:val="00E77BD8"/>
    <w:rsid w:val="00E77EB3"/>
    <w:rsid w:val="00E833D8"/>
    <w:rsid w:val="00E96FA9"/>
    <w:rsid w:val="00EB070C"/>
    <w:rsid w:val="00EC0F95"/>
    <w:rsid w:val="00ED18AA"/>
    <w:rsid w:val="00EE009D"/>
    <w:rsid w:val="00EE46C7"/>
    <w:rsid w:val="00EF2B03"/>
    <w:rsid w:val="00EF2ECD"/>
    <w:rsid w:val="00F05377"/>
    <w:rsid w:val="00F06B90"/>
    <w:rsid w:val="00F07C98"/>
    <w:rsid w:val="00F140DB"/>
    <w:rsid w:val="00F269C1"/>
    <w:rsid w:val="00F30E9B"/>
    <w:rsid w:val="00F40F0F"/>
    <w:rsid w:val="00F553C0"/>
    <w:rsid w:val="00F55506"/>
    <w:rsid w:val="00F8120E"/>
    <w:rsid w:val="00FA110F"/>
    <w:rsid w:val="00FA1FA3"/>
    <w:rsid w:val="00FA6801"/>
    <w:rsid w:val="00FB42DD"/>
    <w:rsid w:val="00FC22EC"/>
    <w:rsid w:val="00FC42DF"/>
    <w:rsid w:val="00FC71E7"/>
    <w:rsid w:val="00FD3021"/>
    <w:rsid w:val="00FE62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9BD1AD-3A9F-4F1E-A5BB-A17B95D5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29B3"/>
    <w:pPr>
      <w:spacing w:line="360" w:lineRule="auto"/>
      <w:jc w:val="both"/>
    </w:pPr>
    <w:rPr>
      <w:rFonts w:asciiTheme="majorHAnsi" w:hAnsiTheme="majorHAnsi"/>
    </w:rPr>
  </w:style>
  <w:style w:type="paragraph" w:styleId="Nagwek1">
    <w:name w:val="heading 1"/>
    <w:basedOn w:val="Normalny"/>
    <w:next w:val="Normalny"/>
    <w:link w:val="Nagwek1Znak"/>
    <w:uiPriority w:val="9"/>
    <w:qFormat/>
    <w:rsid w:val="006729B3"/>
    <w:pPr>
      <w:keepNext/>
      <w:keepLines/>
      <w:spacing w:before="480" w:after="0"/>
      <w:outlineLvl w:val="0"/>
    </w:pPr>
    <w:rPr>
      <w:rFonts w:eastAsiaTheme="majorEastAsia"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729B3"/>
    <w:pPr>
      <w:ind w:left="720"/>
      <w:contextualSpacing/>
    </w:pPr>
  </w:style>
  <w:style w:type="paragraph" w:styleId="Bezodstpw">
    <w:name w:val="No Spacing"/>
    <w:aliases w:val="podtytuły"/>
    <w:basedOn w:val="Nagwek1"/>
    <w:uiPriority w:val="1"/>
    <w:qFormat/>
    <w:rsid w:val="006729B3"/>
    <w:pPr>
      <w:spacing w:line="240" w:lineRule="auto"/>
    </w:pPr>
    <w:rPr>
      <w:color w:val="auto"/>
      <w:sz w:val="22"/>
    </w:rPr>
  </w:style>
  <w:style w:type="character" w:customStyle="1" w:styleId="Nagwek1Znak">
    <w:name w:val="Nagłówek 1 Znak"/>
    <w:basedOn w:val="Domylnaczcionkaakapitu"/>
    <w:link w:val="Nagwek1"/>
    <w:uiPriority w:val="9"/>
    <w:rsid w:val="006729B3"/>
    <w:rPr>
      <w:rFonts w:asciiTheme="majorHAnsi" w:eastAsiaTheme="majorEastAsia" w:hAnsiTheme="majorHAnsi" w:cstheme="majorBidi"/>
      <w:b/>
      <w:bCs/>
      <w:color w:val="365F91" w:themeColor="accent1" w:themeShade="BF"/>
      <w:sz w:val="28"/>
      <w:szCs w:val="28"/>
    </w:rPr>
  </w:style>
  <w:style w:type="paragraph" w:customStyle="1" w:styleId="ARTartustawynprozporzdzenia">
    <w:name w:val="ART(§) – art. ustawy (§ np. rozporządzenia)"/>
    <w:uiPriority w:val="11"/>
    <w:qFormat/>
    <w:rsid w:val="006729B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6729B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729B3"/>
    <w:rPr>
      <w:bCs/>
    </w:rPr>
  </w:style>
  <w:style w:type="character" w:customStyle="1" w:styleId="Ppogrubienie">
    <w:name w:val="_P_ – pogrubienie"/>
    <w:basedOn w:val="Domylnaczcionkaakapitu"/>
    <w:uiPriority w:val="1"/>
    <w:qFormat/>
    <w:rsid w:val="006729B3"/>
    <w:rPr>
      <w:b/>
    </w:rPr>
  </w:style>
  <w:style w:type="character" w:customStyle="1" w:styleId="Kkursywa">
    <w:name w:val="_K_ – kursywa"/>
    <w:basedOn w:val="Domylnaczcionkaakapitu"/>
    <w:uiPriority w:val="1"/>
    <w:qFormat/>
    <w:rsid w:val="006729B3"/>
    <w:rPr>
      <w:i/>
    </w:rPr>
  </w:style>
  <w:style w:type="paragraph" w:customStyle="1" w:styleId="ZLITUSTzmustliter">
    <w:name w:val="Z_LIT/UST(§) – zm. ust. (§) literą"/>
    <w:basedOn w:val="Normalny"/>
    <w:qFormat/>
    <w:rsid w:val="00B95CFA"/>
    <w:pPr>
      <w:suppressAutoHyphens/>
      <w:autoSpaceDE w:val="0"/>
      <w:autoSpaceDN w:val="0"/>
      <w:adjustRightInd w:val="0"/>
      <w:spacing w:after="0"/>
      <w:ind w:left="987" w:firstLine="510"/>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DF2E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F2EAF"/>
    <w:rPr>
      <w:rFonts w:asciiTheme="majorHAnsi" w:hAnsiTheme="majorHAnsi"/>
    </w:rPr>
  </w:style>
  <w:style w:type="paragraph" w:styleId="Stopka">
    <w:name w:val="footer"/>
    <w:basedOn w:val="Normalny"/>
    <w:link w:val="StopkaZnak"/>
    <w:uiPriority w:val="99"/>
    <w:unhideWhenUsed/>
    <w:rsid w:val="00DF2E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F2EAF"/>
    <w:rPr>
      <w:rFonts w:asciiTheme="majorHAnsi" w:hAnsiTheme="majorHAnsi"/>
    </w:rPr>
  </w:style>
  <w:style w:type="paragraph" w:styleId="Tekstdymka">
    <w:name w:val="Balloon Text"/>
    <w:basedOn w:val="Normalny"/>
    <w:link w:val="TekstdymkaZnak"/>
    <w:uiPriority w:val="99"/>
    <w:semiHidden/>
    <w:unhideWhenUsed/>
    <w:rsid w:val="009C14E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C14EE"/>
    <w:rPr>
      <w:rFonts w:ascii="Tahoma" w:hAnsi="Tahoma" w:cs="Tahoma"/>
      <w:sz w:val="16"/>
      <w:szCs w:val="16"/>
    </w:rPr>
  </w:style>
  <w:style w:type="character" w:styleId="Odwoaniedokomentarza">
    <w:name w:val="annotation reference"/>
    <w:basedOn w:val="Domylnaczcionkaakapitu"/>
    <w:uiPriority w:val="99"/>
    <w:semiHidden/>
    <w:unhideWhenUsed/>
    <w:rsid w:val="00856346"/>
    <w:rPr>
      <w:sz w:val="16"/>
      <w:szCs w:val="16"/>
    </w:rPr>
  </w:style>
  <w:style w:type="paragraph" w:styleId="Tekstkomentarza">
    <w:name w:val="annotation text"/>
    <w:basedOn w:val="Normalny"/>
    <w:link w:val="TekstkomentarzaZnak"/>
    <w:uiPriority w:val="99"/>
    <w:semiHidden/>
    <w:unhideWhenUsed/>
    <w:rsid w:val="0085634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6346"/>
    <w:rPr>
      <w:rFonts w:asciiTheme="majorHAnsi" w:hAnsiTheme="majorHAnsi"/>
      <w:sz w:val="20"/>
      <w:szCs w:val="20"/>
    </w:rPr>
  </w:style>
  <w:style w:type="paragraph" w:styleId="Tematkomentarza">
    <w:name w:val="annotation subject"/>
    <w:basedOn w:val="Tekstkomentarza"/>
    <w:next w:val="Tekstkomentarza"/>
    <w:link w:val="TematkomentarzaZnak"/>
    <w:uiPriority w:val="99"/>
    <w:semiHidden/>
    <w:unhideWhenUsed/>
    <w:rsid w:val="00856346"/>
    <w:rPr>
      <w:b/>
      <w:bCs/>
    </w:rPr>
  </w:style>
  <w:style w:type="character" w:customStyle="1" w:styleId="TematkomentarzaZnak">
    <w:name w:val="Temat komentarza Znak"/>
    <w:basedOn w:val="TekstkomentarzaZnak"/>
    <w:link w:val="Tematkomentarza"/>
    <w:uiPriority w:val="99"/>
    <w:semiHidden/>
    <w:rsid w:val="00856346"/>
    <w:rPr>
      <w:rFonts w:asciiTheme="majorHAnsi" w:hAnsiTheme="majorHAnsi"/>
      <w:b/>
      <w:bCs/>
      <w:sz w:val="20"/>
      <w:szCs w:val="20"/>
    </w:rPr>
  </w:style>
  <w:style w:type="paragraph" w:styleId="Legenda">
    <w:name w:val="caption"/>
    <w:basedOn w:val="Normalny"/>
    <w:next w:val="Normalny"/>
    <w:uiPriority w:val="35"/>
    <w:unhideWhenUsed/>
    <w:qFormat/>
    <w:rsid w:val="008B3D3B"/>
    <w:pPr>
      <w:spacing w:line="240" w:lineRule="auto"/>
    </w:pPr>
    <w:rPr>
      <w:b/>
      <w:bCs/>
      <w:color w:val="4F81BD" w:themeColor="accent1"/>
      <w:sz w:val="18"/>
      <w:szCs w:val="18"/>
    </w:rPr>
  </w:style>
  <w:style w:type="paragraph" w:styleId="Poprawka">
    <w:name w:val="Revision"/>
    <w:hidden/>
    <w:uiPriority w:val="99"/>
    <w:semiHidden/>
    <w:rsid w:val="0008781B"/>
    <w:pPr>
      <w:spacing w:after="0" w:line="240" w:lineRule="auto"/>
    </w:pPr>
    <w:rPr>
      <w:rFonts w:asciiTheme="majorHAnsi" w:hAnsiTheme="majorHAnsi"/>
    </w:rPr>
  </w:style>
  <w:style w:type="paragraph" w:customStyle="1" w:styleId="Default">
    <w:name w:val="Default"/>
    <w:rsid w:val="006642FC"/>
    <w:pPr>
      <w:autoSpaceDE w:val="0"/>
      <w:autoSpaceDN w:val="0"/>
      <w:adjustRightInd w:val="0"/>
      <w:spacing w:after="0" w:line="240" w:lineRule="auto"/>
    </w:pPr>
    <w:rPr>
      <w:rFonts w:ascii="Times New Roman" w:eastAsiaTheme="minorEastAsia" w:hAnsi="Times New Roman" w:cs="Times New Roman"/>
      <w:color w:val="000000"/>
      <w:sz w:val="24"/>
      <w:szCs w:val="24"/>
      <w:lang w:eastAsia="pl-PL"/>
    </w:rPr>
  </w:style>
  <w:style w:type="paragraph" w:styleId="Tekstpodstawowy">
    <w:name w:val="Body Text"/>
    <w:basedOn w:val="Normalny"/>
    <w:link w:val="TekstpodstawowyZnak"/>
    <w:uiPriority w:val="99"/>
    <w:semiHidden/>
    <w:unhideWhenUsed/>
    <w:rsid w:val="00B651A2"/>
    <w:pPr>
      <w:spacing w:after="120"/>
    </w:pPr>
  </w:style>
  <w:style w:type="character" w:customStyle="1" w:styleId="TekstpodstawowyZnak">
    <w:name w:val="Tekst podstawowy Znak"/>
    <w:basedOn w:val="Domylnaczcionkaakapitu"/>
    <w:link w:val="Tekstpodstawowy"/>
    <w:uiPriority w:val="99"/>
    <w:semiHidden/>
    <w:rsid w:val="00B651A2"/>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54272">
      <w:bodyDiv w:val="1"/>
      <w:marLeft w:val="0"/>
      <w:marRight w:val="0"/>
      <w:marTop w:val="0"/>
      <w:marBottom w:val="0"/>
      <w:divBdr>
        <w:top w:val="none" w:sz="0" w:space="0" w:color="auto"/>
        <w:left w:val="none" w:sz="0" w:space="0" w:color="auto"/>
        <w:bottom w:val="none" w:sz="0" w:space="0" w:color="auto"/>
        <w:right w:val="none" w:sz="0" w:space="0" w:color="auto"/>
      </w:divBdr>
    </w:div>
    <w:div w:id="238945898">
      <w:bodyDiv w:val="1"/>
      <w:marLeft w:val="0"/>
      <w:marRight w:val="0"/>
      <w:marTop w:val="0"/>
      <w:marBottom w:val="0"/>
      <w:divBdr>
        <w:top w:val="none" w:sz="0" w:space="0" w:color="auto"/>
        <w:left w:val="none" w:sz="0" w:space="0" w:color="auto"/>
        <w:bottom w:val="none" w:sz="0" w:space="0" w:color="auto"/>
        <w:right w:val="none" w:sz="0" w:space="0" w:color="auto"/>
      </w:divBdr>
    </w:div>
    <w:div w:id="969476702">
      <w:bodyDiv w:val="1"/>
      <w:marLeft w:val="0"/>
      <w:marRight w:val="0"/>
      <w:marTop w:val="0"/>
      <w:marBottom w:val="0"/>
      <w:divBdr>
        <w:top w:val="none" w:sz="0" w:space="0" w:color="auto"/>
        <w:left w:val="none" w:sz="0" w:space="0" w:color="auto"/>
        <w:bottom w:val="none" w:sz="0" w:space="0" w:color="auto"/>
        <w:right w:val="none" w:sz="0" w:space="0" w:color="auto"/>
      </w:divBdr>
    </w:div>
    <w:div w:id="1296444850">
      <w:bodyDiv w:val="1"/>
      <w:marLeft w:val="0"/>
      <w:marRight w:val="0"/>
      <w:marTop w:val="0"/>
      <w:marBottom w:val="0"/>
      <w:divBdr>
        <w:top w:val="none" w:sz="0" w:space="0" w:color="auto"/>
        <w:left w:val="none" w:sz="0" w:space="0" w:color="auto"/>
        <w:bottom w:val="none" w:sz="0" w:space="0" w:color="auto"/>
        <w:right w:val="none" w:sz="0" w:space="0" w:color="auto"/>
      </w:divBdr>
    </w:div>
    <w:div w:id="1499150269">
      <w:bodyDiv w:val="1"/>
      <w:marLeft w:val="0"/>
      <w:marRight w:val="0"/>
      <w:marTop w:val="0"/>
      <w:marBottom w:val="0"/>
      <w:divBdr>
        <w:top w:val="none" w:sz="0" w:space="0" w:color="auto"/>
        <w:left w:val="none" w:sz="0" w:space="0" w:color="auto"/>
        <w:bottom w:val="none" w:sz="0" w:space="0" w:color="auto"/>
        <w:right w:val="none" w:sz="0" w:space="0" w:color="auto"/>
      </w:divBdr>
      <w:divsChild>
        <w:div w:id="621810571">
          <w:marLeft w:val="0"/>
          <w:marRight w:val="0"/>
          <w:marTop w:val="0"/>
          <w:marBottom w:val="0"/>
          <w:divBdr>
            <w:top w:val="none" w:sz="0" w:space="0" w:color="auto"/>
            <w:left w:val="none" w:sz="0" w:space="0" w:color="auto"/>
            <w:bottom w:val="none" w:sz="0" w:space="0" w:color="auto"/>
            <w:right w:val="none" w:sz="0" w:space="0" w:color="auto"/>
          </w:divBdr>
          <w:divsChild>
            <w:div w:id="400449201">
              <w:marLeft w:val="0"/>
              <w:marRight w:val="0"/>
              <w:marTop w:val="0"/>
              <w:marBottom w:val="0"/>
              <w:divBdr>
                <w:top w:val="none" w:sz="0" w:space="0" w:color="auto"/>
                <w:left w:val="none" w:sz="0" w:space="0" w:color="auto"/>
                <w:bottom w:val="none" w:sz="0" w:space="0" w:color="auto"/>
                <w:right w:val="none" w:sz="0" w:space="0" w:color="auto"/>
              </w:divBdr>
              <w:divsChild>
                <w:div w:id="706372222">
                  <w:marLeft w:val="0"/>
                  <w:marRight w:val="0"/>
                  <w:marTop w:val="0"/>
                  <w:marBottom w:val="0"/>
                  <w:divBdr>
                    <w:top w:val="none" w:sz="0" w:space="0" w:color="auto"/>
                    <w:left w:val="none" w:sz="0" w:space="0" w:color="auto"/>
                    <w:bottom w:val="none" w:sz="0" w:space="0" w:color="auto"/>
                    <w:right w:val="none" w:sz="0" w:space="0" w:color="auto"/>
                  </w:divBdr>
                </w:div>
              </w:divsChild>
            </w:div>
            <w:div w:id="1567182951">
              <w:marLeft w:val="0"/>
              <w:marRight w:val="0"/>
              <w:marTop w:val="0"/>
              <w:marBottom w:val="0"/>
              <w:divBdr>
                <w:top w:val="none" w:sz="0" w:space="0" w:color="auto"/>
                <w:left w:val="none" w:sz="0" w:space="0" w:color="auto"/>
                <w:bottom w:val="none" w:sz="0" w:space="0" w:color="auto"/>
                <w:right w:val="none" w:sz="0" w:space="0" w:color="auto"/>
              </w:divBdr>
              <w:divsChild>
                <w:div w:id="105404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56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3AA97-3E19-43BA-A0F9-8D9F2D664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3408</Words>
  <Characters>20449</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Ujazdowski Kazimierz  (DPK)</dc:creator>
  <cp:lastModifiedBy>Grażyna D. Grabowska</cp:lastModifiedBy>
  <cp:revision>3</cp:revision>
  <cp:lastPrinted>2016-10-04T09:49:00Z</cp:lastPrinted>
  <dcterms:created xsi:type="dcterms:W3CDTF">2016-10-04T09:41:00Z</dcterms:created>
  <dcterms:modified xsi:type="dcterms:W3CDTF">2016-10-04T09:49:00Z</dcterms:modified>
</cp:coreProperties>
</file>