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CBF" w:rsidRDefault="00B47CBF" w:rsidP="00B47CBF">
      <w:pPr>
        <w:pStyle w:val="OZNPROJEKTUwskazaniedatylubwersjiprojektu"/>
      </w:pPr>
      <w:bookmarkStart w:id="0" w:name="_GoBack"/>
      <w:bookmarkEnd w:id="0"/>
      <w:r w:rsidRPr="0054783F">
        <w:t>Projekt</w:t>
      </w:r>
    </w:p>
    <w:p w:rsidR="00B47CBF" w:rsidRPr="007209F5" w:rsidRDefault="00B47CBF" w:rsidP="00B47CBF">
      <w:pPr>
        <w:pStyle w:val="OZNRODZAKTUtznustawalubrozporzdzenieiorganwydajcy"/>
      </w:pPr>
      <w:r w:rsidRPr="007209F5">
        <w:t>Ustawa</w:t>
      </w:r>
    </w:p>
    <w:p w:rsidR="00B47CBF" w:rsidRPr="007209F5" w:rsidRDefault="00B47CBF" w:rsidP="00B47CBF">
      <w:pPr>
        <w:pStyle w:val="DATAAKTUdatauchwalenialubwydaniaaktu"/>
      </w:pPr>
      <w:r w:rsidRPr="007209F5">
        <w:t>z dnia</w:t>
      </w:r>
    </w:p>
    <w:p w:rsidR="00B47CBF" w:rsidRPr="00C74F97" w:rsidRDefault="00B47CBF" w:rsidP="00B47CBF">
      <w:pPr>
        <w:pStyle w:val="TYTUAKTUprzedmiotregulacjiustawylubrozporzdzenia"/>
        <w:rPr>
          <w:rStyle w:val="IGindeksgrny"/>
        </w:rPr>
      </w:pPr>
      <w:r w:rsidRPr="007209F5">
        <w:t>o zmianie ustawy o</w:t>
      </w:r>
      <w:r>
        <w:t> </w:t>
      </w:r>
      <w:r w:rsidRPr="007209F5">
        <w:t>bezpieczeństwie osób przebywających na obszarach wodnych</w:t>
      </w:r>
    </w:p>
    <w:p w:rsidR="00B47CBF" w:rsidRPr="00236996" w:rsidRDefault="00B47CBF" w:rsidP="00B47CBF">
      <w:pPr>
        <w:pStyle w:val="ARTartustawynprozporzdzenia"/>
      </w:pPr>
      <w:r w:rsidRPr="007209F5">
        <w:rPr>
          <w:rStyle w:val="Ppogrubienie"/>
        </w:rPr>
        <w:t>Art. 1.</w:t>
      </w:r>
      <w:r w:rsidRPr="00236996">
        <w:t> W</w:t>
      </w:r>
      <w:r>
        <w:t> </w:t>
      </w:r>
      <w:r w:rsidRPr="00236996">
        <w:t>ustawie z</w:t>
      </w:r>
      <w:r>
        <w:t> </w:t>
      </w:r>
      <w:r w:rsidRPr="00236996">
        <w:t>dnia 18</w:t>
      </w:r>
      <w:r>
        <w:t> </w:t>
      </w:r>
      <w:r w:rsidRPr="00236996">
        <w:t>sierpnia 2011</w:t>
      </w:r>
      <w:r>
        <w:t> </w:t>
      </w:r>
      <w:r w:rsidRPr="00236996">
        <w:t>r. o</w:t>
      </w:r>
      <w:r w:rsidR="00286CD0">
        <w:t xml:space="preserve"> </w:t>
      </w:r>
      <w:r w:rsidRPr="00236996">
        <w:t>bezpieczeństwie osób przebywających na obszarach wodnych (</w:t>
      </w:r>
      <w:r>
        <w:t>Dz. U.</w:t>
      </w:r>
      <w:r w:rsidRPr="00236996">
        <w:t xml:space="preserve"> z</w:t>
      </w:r>
      <w:r>
        <w:t> </w:t>
      </w:r>
      <w:r w:rsidRPr="00236996">
        <w:t>2020</w:t>
      </w:r>
      <w:r>
        <w:t> </w:t>
      </w:r>
      <w:r w:rsidRPr="00236996">
        <w:t>r.</w:t>
      </w:r>
      <w:r>
        <w:t xml:space="preserve"> poz. </w:t>
      </w:r>
      <w:r w:rsidRPr="00236996">
        <w:t>350) wprowadza się następujące zmiany:</w:t>
      </w:r>
    </w:p>
    <w:p w:rsidR="00B47CBF" w:rsidRPr="00E9452E" w:rsidRDefault="00B47CBF" w:rsidP="00B47CBF">
      <w:pPr>
        <w:pStyle w:val="PKTpunkt"/>
      </w:pPr>
      <w:r>
        <w:t>1)</w:t>
      </w:r>
      <w:r>
        <w:tab/>
        <w:t>w art. 2 uchyla się pkt </w:t>
      </w:r>
      <w:r w:rsidRPr="00E9452E">
        <w:t>5;</w:t>
      </w:r>
    </w:p>
    <w:p w:rsidR="00B47CBF" w:rsidRPr="00236996" w:rsidRDefault="00B47CBF" w:rsidP="00B47CBF">
      <w:pPr>
        <w:pStyle w:val="PKTpunkt"/>
      </w:pPr>
      <w:r>
        <w:t>2)</w:t>
      </w:r>
      <w:r>
        <w:tab/>
      </w:r>
      <w:r w:rsidRPr="00236996">
        <w:t>w</w:t>
      </w:r>
      <w:r>
        <w:t xml:space="preserve"> art. </w:t>
      </w:r>
      <w:r w:rsidRPr="00236996">
        <w:t>12</w:t>
      </w:r>
      <w:r>
        <w:t xml:space="preserve"> w ust. </w:t>
      </w:r>
      <w:r w:rsidRPr="00236996">
        <w:t>3</w:t>
      </w:r>
      <w:r>
        <w:t xml:space="preserve"> pkt </w:t>
      </w:r>
      <w:r w:rsidRPr="00236996">
        <w:t>3</w:t>
      </w:r>
      <w:r>
        <w:t> </w:t>
      </w:r>
      <w:r w:rsidRPr="00236996">
        <w:t xml:space="preserve">otrzymuje brzmienie: </w:t>
      </w:r>
    </w:p>
    <w:p w:rsidR="00B47CBF" w:rsidRPr="00E9452E" w:rsidRDefault="00B47CBF" w:rsidP="00B47CBF">
      <w:pPr>
        <w:pStyle w:val="ZPKTzmpktartykuempunktem"/>
      </w:pPr>
      <w:r>
        <w:t>„3)</w:t>
      </w:r>
      <w:r>
        <w:tab/>
      </w:r>
      <w:r w:rsidRPr="00E9452E">
        <w:t>wykaz ratowników wodnych wraz z</w:t>
      </w:r>
      <w:r w:rsidR="005639D7">
        <w:t xml:space="preserve"> </w:t>
      </w:r>
      <w:r w:rsidRPr="00E9452E">
        <w:t>dokumentami potwierdzającymi spełnianie przez nich warunków określonych w</w:t>
      </w:r>
      <w:r>
        <w:t> art. </w:t>
      </w:r>
      <w:r w:rsidRPr="00E9452E">
        <w:t>15a</w:t>
      </w:r>
      <w:r>
        <w:t xml:space="preserve"> ust. </w:t>
      </w:r>
      <w:r w:rsidRPr="00E9452E">
        <w:t>1;”;</w:t>
      </w:r>
    </w:p>
    <w:p w:rsidR="00B47CBF" w:rsidRPr="00B47CBF" w:rsidRDefault="00B47CBF" w:rsidP="00B47CBF">
      <w:pPr>
        <w:pStyle w:val="PKTpunkt"/>
      </w:pPr>
      <w:r>
        <w:t>3)</w:t>
      </w:r>
      <w:r>
        <w:tab/>
      </w:r>
      <w:r w:rsidRPr="00B47CBF">
        <w:t>po art. 15 dodaje się art. 15a w brzmieniu:</w:t>
      </w:r>
    </w:p>
    <w:p w:rsidR="00B47CBF" w:rsidRPr="00B47CBF" w:rsidRDefault="00B47CBF" w:rsidP="00E000D9">
      <w:pPr>
        <w:pStyle w:val="ZARTzmartartykuempunktem"/>
      </w:pPr>
      <w:r w:rsidRPr="00E9452E">
        <w:t>„</w:t>
      </w:r>
      <w:r w:rsidRPr="00B47CBF">
        <w:t>Art. 15a. 1. Ratownikiem wodnym może być osoba, która:</w:t>
      </w:r>
    </w:p>
    <w:p w:rsidR="00B47CBF" w:rsidRPr="00236996" w:rsidRDefault="00B47CBF" w:rsidP="00B47CBF">
      <w:pPr>
        <w:pStyle w:val="ZPKTzmpktartykuempunktem"/>
      </w:pPr>
      <w:r>
        <w:t>1)</w:t>
      </w:r>
      <w:r>
        <w:tab/>
        <w:t>posiada wiedzę i</w:t>
      </w:r>
      <w:r w:rsidR="005639D7">
        <w:t xml:space="preserve"> </w:t>
      </w:r>
      <w:r>
        <w:t>umiejętności z</w:t>
      </w:r>
      <w:r w:rsidR="005639D7">
        <w:t xml:space="preserve"> </w:t>
      </w:r>
      <w:r>
        <w:t>zakresu ratownictwa wodnego i technik pływackich;</w:t>
      </w:r>
    </w:p>
    <w:p w:rsidR="00B47CBF" w:rsidRPr="00236996" w:rsidRDefault="00B47CBF" w:rsidP="00B47CBF">
      <w:pPr>
        <w:pStyle w:val="ZPKTzmpktartykuempunktem"/>
      </w:pPr>
      <w:r>
        <w:t>2)</w:t>
      </w:r>
      <w:r>
        <w:tab/>
        <w:t>posiada co najmniej jedną inną kwalifikację przydatną w</w:t>
      </w:r>
      <w:r w:rsidR="005639D7">
        <w:t xml:space="preserve"> </w:t>
      </w:r>
      <w:r>
        <w:t>ratownictwie wodnym, o którym mowa w art. 2 pkt 4, do prowadzenia działań ratowniczych wymienionych w art. 13;</w:t>
      </w:r>
    </w:p>
    <w:p w:rsidR="00B47CBF" w:rsidRPr="00236996" w:rsidRDefault="00B47CBF" w:rsidP="00B47CBF">
      <w:pPr>
        <w:pStyle w:val="ZPKTzmpktartykuempunktem"/>
      </w:pPr>
      <w:r>
        <w:t>3)</w:t>
      </w:r>
      <w:r>
        <w:tab/>
        <w:t>spełnia wymagania określone w ustawie z dnia 8 września 2006 r. o Państwowym Ratownictwie Medycznym (Dz. U. z 20</w:t>
      </w:r>
      <w:r w:rsidRPr="00236996">
        <w:t>20</w:t>
      </w:r>
      <w:r>
        <w:t> </w:t>
      </w:r>
      <w:r w:rsidRPr="00236996">
        <w:t>r.</w:t>
      </w:r>
      <w:r>
        <w:t xml:space="preserve"> poz. </w:t>
      </w:r>
      <w:r w:rsidRPr="00236996">
        <w:t>882</w:t>
      </w:r>
      <w:r>
        <w:t>, </w:t>
      </w:r>
      <w:r w:rsidRPr="00236996">
        <w:t>2112</w:t>
      </w:r>
      <w:r>
        <w:t xml:space="preserve"> i 2401</w:t>
      </w:r>
      <w:r w:rsidR="00E43521">
        <w:t xml:space="preserve"> oraz </w:t>
      </w:r>
      <w:r w:rsidR="00A874F1">
        <w:t xml:space="preserve">z </w:t>
      </w:r>
      <w:r w:rsidR="00E43521">
        <w:t>2021 r. poz. 159</w:t>
      </w:r>
      <w:r w:rsidRPr="00236996">
        <w:t>) dla lekarza systemu, pielęgniarki systemu, ratownika medycznego realizujących doskonalenie zawodowe lub ratownika;</w:t>
      </w:r>
    </w:p>
    <w:p w:rsidR="00B47CBF" w:rsidRPr="00236996" w:rsidRDefault="00B47CBF" w:rsidP="00B47CBF">
      <w:pPr>
        <w:pStyle w:val="ZPKTzmpktartykuempunktem"/>
      </w:pPr>
      <w:r>
        <w:t>4)</w:t>
      </w:r>
      <w:r>
        <w:tab/>
        <w:t>jest zatrudniona lub pełni służbę w podmiocie uprawnionym do wykonywania ratownictwa wodnego lub jest członkiem tego podmiotu.</w:t>
      </w:r>
    </w:p>
    <w:p w:rsidR="00B47CBF" w:rsidRPr="00236996" w:rsidRDefault="00B47CBF" w:rsidP="00B47CBF">
      <w:pPr>
        <w:pStyle w:val="ZUSTzmustartykuempunktem"/>
      </w:pPr>
      <w:r>
        <w:t>2.</w:t>
      </w:r>
      <w:r w:rsidR="005639D7">
        <w:t> </w:t>
      </w:r>
      <w:r>
        <w:t>Lekarz systemu Państwowe Ratownictwo Medyczne, pielęgniarka systemu Państwowe Ratownictwo Medyczne, ratownik medyczny, którzy realizują doskonalenie zawodowe, spełniają wymagania określone w ust. 1 pkt 2.</w:t>
      </w:r>
    </w:p>
    <w:p w:rsidR="00B47CBF" w:rsidRPr="00236996" w:rsidRDefault="00B47CBF" w:rsidP="00B47CBF">
      <w:pPr>
        <w:pStyle w:val="ZUSTzmustartykuempunktem"/>
      </w:pPr>
      <w:r>
        <w:t>3.</w:t>
      </w:r>
      <w:r w:rsidR="005639D7">
        <w:t> </w:t>
      </w:r>
      <w:r>
        <w:t>Minister właściwy do spraw wewnętrznych określi, w drodze rozporządzenia, kwalifikacje przydatne w ratownictwie wodnym, o których mowa w ust. 1, oraz wykaz dokumentów potwierdzających ich posiadanie, biorąc pod uwagę rodzaj działań ratowniczych podejmowanych w ramach ratownictwa wodnego.</w:t>
      </w:r>
      <w:r w:rsidRPr="00236996">
        <w:t>”.</w:t>
      </w:r>
    </w:p>
    <w:p w:rsidR="003C5104" w:rsidRPr="00737F6A" w:rsidRDefault="00B47CBF" w:rsidP="00AB5281">
      <w:pPr>
        <w:pStyle w:val="ARTartustawynprozporzdzenia"/>
      </w:pPr>
      <w:r w:rsidRPr="007209F5">
        <w:rPr>
          <w:rStyle w:val="Ppogrubienie"/>
        </w:rPr>
        <w:t>Art. 2.</w:t>
      </w:r>
      <w:r>
        <w:t> </w:t>
      </w:r>
      <w:r w:rsidRPr="007209F5">
        <w:t>Ustawa wchodzi w życie po upływie 14 dni od dnia ogłoszenia.</w:t>
      </w:r>
    </w:p>
    <w:sectPr w:rsidR="003C5104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583" w:rsidRDefault="00421583">
      <w:r>
        <w:separator/>
      </w:r>
    </w:p>
  </w:endnote>
  <w:endnote w:type="continuationSeparator" w:id="0">
    <w:p w:rsidR="00421583" w:rsidRDefault="00421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583" w:rsidRDefault="00421583">
      <w:r>
        <w:separator/>
      </w:r>
    </w:p>
  </w:footnote>
  <w:footnote w:type="continuationSeparator" w:id="0">
    <w:p w:rsidR="00421583" w:rsidRDefault="00421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B528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revisionView w:inkAnnotation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CB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E6A99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3BC3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2661"/>
    <w:rsid w:val="001C66A9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4810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5FB7"/>
    <w:rsid w:val="002269D4"/>
    <w:rsid w:val="002279C0"/>
    <w:rsid w:val="0023727E"/>
    <w:rsid w:val="00242081"/>
    <w:rsid w:val="00243777"/>
    <w:rsid w:val="002441CD"/>
    <w:rsid w:val="0024662A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6CD0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3F2F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91F"/>
    <w:rsid w:val="003C1D49"/>
    <w:rsid w:val="003C35C4"/>
    <w:rsid w:val="003C510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1583"/>
    <w:rsid w:val="0042465E"/>
    <w:rsid w:val="00424DF7"/>
    <w:rsid w:val="00432B76"/>
    <w:rsid w:val="00434D01"/>
    <w:rsid w:val="00435D26"/>
    <w:rsid w:val="00440C99"/>
    <w:rsid w:val="0044175C"/>
    <w:rsid w:val="00445A75"/>
    <w:rsid w:val="00445F4D"/>
    <w:rsid w:val="004477CB"/>
    <w:rsid w:val="004504C0"/>
    <w:rsid w:val="004550FB"/>
    <w:rsid w:val="004556E9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39D7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49B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7F"/>
    <w:rsid w:val="00645DCE"/>
    <w:rsid w:val="006465AC"/>
    <w:rsid w:val="006465BF"/>
    <w:rsid w:val="00653B22"/>
    <w:rsid w:val="00657BF4"/>
    <w:rsid w:val="006603FB"/>
    <w:rsid w:val="006608DF"/>
    <w:rsid w:val="006623AC"/>
    <w:rsid w:val="00666221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0E37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3DEB"/>
    <w:rsid w:val="00764A67"/>
    <w:rsid w:val="00770F6B"/>
    <w:rsid w:val="00771883"/>
    <w:rsid w:val="00776DC2"/>
    <w:rsid w:val="00780122"/>
    <w:rsid w:val="0078214B"/>
    <w:rsid w:val="0078498A"/>
    <w:rsid w:val="007878FE"/>
    <w:rsid w:val="0079058D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2BB2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4F1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5281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F44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9DE"/>
    <w:rsid w:val="00B47CBF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68D2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CD4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60D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9E2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6D8"/>
    <w:rsid w:val="00DC7886"/>
    <w:rsid w:val="00DD0CF2"/>
    <w:rsid w:val="00DE1554"/>
    <w:rsid w:val="00DE2901"/>
    <w:rsid w:val="00DE590F"/>
    <w:rsid w:val="00DE7DC1"/>
    <w:rsid w:val="00DF07DF"/>
    <w:rsid w:val="00DF3F7E"/>
    <w:rsid w:val="00DF7648"/>
    <w:rsid w:val="00E000D9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27E10"/>
    <w:rsid w:val="00E34A35"/>
    <w:rsid w:val="00E37C2F"/>
    <w:rsid w:val="00E41C28"/>
    <w:rsid w:val="00E43521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B59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387E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19EE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6F5E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2E1F65-5E09-4CEE-9D72-F7CC2494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10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CF4CF9-9C7A-4873-9AD6-B5BB5DDAA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</Pages>
  <Words>259</Words>
  <Characters>1556</Characters>
  <Application>Microsoft Office Word</Application>
  <DocSecurity>4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Gontarewicz Jacek</dc:creator>
  <cp:lastModifiedBy>Kołakowska Iwona</cp:lastModifiedBy>
  <cp:revision>2</cp:revision>
  <cp:lastPrinted>2012-04-23T06:39:00Z</cp:lastPrinted>
  <dcterms:created xsi:type="dcterms:W3CDTF">2021-04-19T14:26:00Z</dcterms:created>
  <dcterms:modified xsi:type="dcterms:W3CDTF">2021-04-19T14:26:00Z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