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59D" w:rsidRDefault="008A659D" w:rsidP="008A659D">
      <w:pPr>
        <w:pStyle w:val="OZNPROJEKTUwskazaniedatylubwersjiprojektu"/>
      </w:pPr>
      <w:bookmarkStart w:id="0" w:name="_GoBack"/>
      <w:bookmarkEnd w:id="0"/>
      <w:r>
        <w:t>Projekt</w:t>
      </w:r>
    </w:p>
    <w:p w:rsidR="00314D37" w:rsidRPr="00F6749E" w:rsidRDefault="00314D37" w:rsidP="00314D37">
      <w:pPr>
        <w:pStyle w:val="OZNRODZAKTUtznustawalubrozporzdzenieiorganwydajcy"/>
      </w:pPr>
      <w:r w:rsidRPr="00F6749E">
        <w:t>USTAWA</w:t>
      </w:r>
    </w:p>
    <w:p w:rsidR="00314D37" w:rsidRPr="00F6749E" w:rsidRDefault="00314D37" w:rsidP="00314D37">
      <w:pPr>
        <w:pStyle w:val="DATAAKTUdatauchwalenialubwydaniaaktu"/>
      </w:pPr>
      <w:r w:rsidRPr="00F6749E">
        <w:t xml:space="preserve">z dnia </w:t>
      </w:r>
    </w:p>
    <w:p w:rsidR="00314D37" w:rsidRPr="00F6749E" w:rsidRDefault="00314D37" w:rsidP="00314D37">
      <w:pPr>
        <w:pStyle w:val="TYTUAKTUprzedmiotregulacjiustawylubrozporzdzenia"/>
      </w:pPr>
      <w:r w:rsidRPr="00F6749E">
        <w:t xml:space="preserve">o zmianie ustawy o </w:t>
      </w:r>
      <w:r>
        <w:t>służbie zagranicznej</w:t>
      </w:r>
    </w:p>
    <w:p w:rsidR="00314D37" w:rsidRDefault="00314D37" w:rsidP="00314D37">
      <w:pPr>
        <w:pStyle w:val="ARTartustawynprozporzdzenia"/>
      </w:pPr>
      <w:r w:rsidRPr="00F6749E">
        <w:rPr>
          <w:rStyle w:val="Ppogrubienie"/>
        </w:rPr>
        <w:t>Art. 1.</w:t>
      </w:r>
      <w:r w:rsidRPr="00F6749E">
        <w:t> </w:t>
      </w:r>
      <w:r w:rsidRPr="004017A5">
        <w:t>W ustawie z dnia 21 stycznia 2021 r. o służbie zagranicznej (Dz. U. poz. 464) wprowadza się następujące zmiany:</w:t>
      </w:r>
    </w:p>
    <w:p w:rsidR="002532DC" w:rsidRDefault="00314D37" w:rsidP="00314D37">
      <w:pPr>
        <w:pStyle w:val="PKTpunkt"/>
      </w:pPr>
      <w:r>
        <w:t>1)</w:t>
      </w:r>
      <w:r w:rsidRPr="00082DB3">
        <w:tab/>
        <w:t>w art. 3</w:t>
      </w:r>
      <w:r w:rsidR="004E3938">
        <w:t>:</w:t>
      </w:r>
      <w:r w:rsidRPr="00082DB3">
        <w:t xml:space="preserve"> </w:t>
      </w:r>
    </w:p>
    <w:p w:rsidR="00314D37" w:rsidRPr="00082DB3" w:rsidRDefault="002532DC" w:rsidP="002532DC">
      <w:pPr>
        <w:pStyle w:val="LITlitera"/>
      </w:pPr>
      <w:r>
        <w:t>a)</w:t>
      </w:r>
      <w:r>
        <w:tab/>
      </w:r>
      <w:r w:rsidR="00314D37" w:rsidRPr="00082DB3">
        <w:t>w ust. 1:</w:t>
      </w:r>
    </w:p>
    <w:p w:rsidR="00314D37" w:rsidRPr="00082DB3" w:rsidRDefault="006C2B46" w:rsidP="008A659D">
      <w:pPr>
        <w:pStyle w:val="TIRtiret"/>
      </w:pPr>
      <w:r w:rsidRPr="006C2B46">
        <w:t>–</w:t>
      </w:r>
      <w:r w:rsidR="00314D37">
        <w:tab/>
      </w:r>
      <w:r w:rsidR="00314D37" w:rsidRPr="00082DB3">
        <w:t>pkt 1 otrzymuje brzmienie:</w:t>
      </w:r>
    </w:p>
    <w:p w:rsidR="00314D37" w:rsidRPr="00082DB3" w:rsidRDefault="008A659D" w:rsidP="008A659D">
      <w:pPr>
        <w:pStyle w:val="ZTIRPKTzmpkttiret"/>
      </w:pPr>
      <w:r>
        <w:t>„</w:t>
      </w:r>
      <w:r w:rsidR="00314D37" w:rsidRPr="0086657C">
        <w:t>1)</w:t>
      </w:r>
      <w:r w:rsidR="00314D37" w:rsidRPr="0086657C">
        <w:tab/>
        <w:t>członkowie korpusu służby cywilnej zatrudnieni w urzędzie obsługującym ministra właściwego do spraw zagranicznych, w tym dyplomaci zawodowi stanowiący pers</w:t>
      </w:r>
      <w:r w:rsidR="00314D37" w:rsidRPr="00082DB3">
        <w:t>onel dyplomatyczno-konsularny;</w:t>
      </w:r>
      <w:r>
        <w:t>”</w:t>
      </w:r>
      <w:r w:rsidR="00314D37" w:rsidRPr="00082DB3">
        <w:t>,</w:t>
      </w:r>
    </w:p>
    <w:p w:rsidR="00314D37" w:rsidRPr="00082DB3" w:rsidRDefault="006C2B46" w:rsidP="008A659D">
      <w:pPr>
        <w:pStyle w:val="TIRtiret"/>
      </w:pPr>
      <w:r w:rsidRPr="006C2B46">
        <w:t>–</w:t>
      </w:r>
      <w:r w:rsidR="00314D37" w:rsidRPr="00082DB3">
        <w:tab/>
        <w:t>w pkt 3 kropkę zastępuje się średnikiem i dodaje się pkt 4 w brzmieniu:</w:t>
      </w:r>
    </w:p>
    <w:p w:rsidR="00314D37" w:rsidRDefault="008A659D" w:rsidP="008A659D">
      <w:pPr>
        <w:pStyle w:val="ZTIRPKTzmpkttiret"/>
      </w:pPr>
      <w:r>
        <w:t>„</w:t>
      </w:r>
      <w:r w:rsidR="00314D37" w:rsidRPr="00082DB3">
        <w:t>4)</w:t>
      </w:r>
      <w:r w:rsidR="00314D37">
        <w:tab/>
      </w:r>
      <w:r w:rsidR="00314D37" w:rsidRPr="00082DB3">
        <w:t>pracownicy krajowi zatrudnieni na podstawie powołania w celu wykonywania obowiązków służbowych w placówce zagranicznej jako członkowie personelu pomoc</w:t>
      </w:r>
      <w:r w:rsidR="002532DC">
        <w:t>niczego lub personelu obsługi.</w:t>
      </w:r>
      <w:r>
        <w:t>”</w:t>
      </w:r>
      <w:r w:rsidR="002532DC">
        <w:t>,</w:t>
      </w:r>
    </w:p>
    <w:p w:rsidR="002532DC" w:rsidRPr="002532DC" w:rsidRDefault="002532DC" w:rsidP="002532DC">
      <w:pPr>
        <w:pStyle w:val="LITlitera"/>
      </w:pPr>
      <w:r>
        <w:t>b)</w:t>
      </w:r>
      <w:r>
        <w:tab/>
      </w:r>
      <w:r w:rsidRPr="002532DC">
        <w:t>w ust. 2 pkt 3 otrzymuje brzmienie:</w:t>
      </w:r>
    </w:p>
    <w:p w:rsidR="002532DC" w:rsidRPr="00082DB3" w:rsidRDefault="008A659D" w:rsidP="008A659D">
      <w:pPr>
        <w:pStyle w:val="ZLITPKTzmpktliter"/>
      </w:pPr>
      <w:r>
        <w:t>„</w:t>
      </w:r>
      <w:r w:rsidR="002532DC">
        <w:t>3)</w:t>
      </w:r>
      <w:r w:rsidR="002532DC">
        <w:tab/>
        <w:t>o</w:t>
      </w:r>
      <w:r w:rsidR="002532DC" w:rsidRPr="002532DC">
        <w:t>soby zatrudnione w placówce zagranicznej Rzeczypospolitej Polskiej na podstawie powołania w rozumieniu przepisó</w:t>
      </w:r>
      <w:r w:rsidR="0055650C">
        <w:t>w ustawy z dnia 26 czerwca 1974 </w:t>
      </w:r>
      <w:r w:rsidR="002532DC" w:rsidRPr="002532DC">
        <w:t>r. – Kodeks pracy (Dz. U. z 2020 r. poz. 1320), w tym osoby zatrudnione na czas wykonywania funkcji w placówce przez członka rodziny;</w:t>
      </w:r>
      <w:r>
        <w:t>”</w:t>
      </w:r>
      <w:r w:rsidR="002532DC" w:rsidRPr="002532DC">
        <w:t>;</w:t>
      </w:r>
    </w:p>
    <w:p w:rsidR="00314D37" w:rsidRPr="00082DB3" w:rsidRDefault="00314D37" w:rsidP="00314D37">
      <w:pPr>
        <w:pStyle w:val="PKTpunkt"/>
      </w:pPr>
      <w:r>
        <w:t>2</w:t>
      </w:r>
      <w:r w:rsidRPr="00082DB3">
        <w:t>)</w:t>
      </w:r>
      <w:r w:rsidRPr="00082DB3">
        <w:tab/>
        <w:t>w art. 4</w:t>
      </w:r>
      <w:r>
        <w:t xml:space="preserve"> </w:t>
      </w:r>
      <w:r w:rsidRPr="00082DB3">
        <w:t>ust. 1 otrzymuje brzmienie:</w:t>
      </w:r>
    </w:p>
    <w:p w:rsidR="00314D37" w:rsidRDefault="008A659D" w:rsidP="008A659D">
      <w:pPr>
        <w:pStyle w:val="ZUSTzmustartykuempunktem"/>
      </w:pPr>
      <w:r>
        <w:t>„</w:t>
      </w:r>
      <w:r w:rsidR="002532DC" w:rsidRPr="002532DC">
        <w:t>1. Stosunek pracy w służbie zagranicznej wygasa w dniu ukończenia przez osobę, o której mowa w art. 3 ust. 1 pkt 1, 3 i 4, 65 lat</w:t>
      </w:r>
      <w:r w:rsidR="004E3938">
        <w:t>.</w:t>
      </w:r>
      <w:r>
        <w:t>”</w:t>
      </w:r>
      <w:r w:rsidR="00314D37">
        <w:t>;</w:t>
      </w:r>
    </w:p>
    <w:p w:rsidR="00314D37" w:rsidRPr="004017A5" w:rsidRDefault="00314D37" w:rsidP="00314D37">
      <w:pPr>
        <w:pStyle w:val="PKTpunkt"/>
      </w:pPr>
      <w:r>
        <w:t>3</w:t>
      </w:r>
      <w:r w:rsidRPr="004017A5">
        <w:t>)</w:t>
      </w:r>
      <w:r w:rsidRPr="004017A5">
        <w:tab/>
        <w:t xml:space="preserve">w art. 7 pkt 2 </w:t>
      </w:r>
      <w:r w:rsidRPr="00082DB3">
        <w:t>otrzymuje</w:t>
      </w:r>
      <w:r w:rsidRPr="004017A5">
        <w:t xml:space="preserve"> brzmienie:</w:t>
      </w:r>
    </w:p>
    <w:p w:rsidR="00CD3648" w:rsidRDefault="008A659D" w:rsidP="00314D37">
      <w:pPr>
        <w:pStyle w:val="ZPKTzmpktartykuempunktem"/>
      </w:pPr>
      <w:r>
        <w:t>„</w:t>
      </w:r>
      <w:r w:rsidR="00314D37" w:rsidRPr="004017A5">
        <w:t>2)</w:t>
      </w:r>
      <w:r w:rsidR="00314D37" w:rsidRPr="004017A5">
        <w:tab/>
        <w:t>członkach rodziny – oznacza to</w:t>
      </w:r>
      <w:r w:rsidR="00CD3648">
        <w:t>:</w:t>
      </w:r>
    </w:p>
    <w:p w:rsidR="00CD3648" w:rsidRDefault="00CD3648" w:rsidP="008A659D">
      <w:pPr>
        <w:pStyle w:val="ZLITwPKTzmlitwpktartykuempunktem"/>
      </w:pPr>
      <w:r>
        <w:t>a)</w:t>
      </w:r>
      <w:r w:rsidR="00F83604">
        <w:tab/>
      </w:r>
      <w:r w:rsidR="00314D37" w:rsidRPr="004017A5">
        <w:t>małżonka,</w:t>
      </w:r>
    </w:p>
    <w:p w:rsidR="00CD3648" w:rsidRDefault="00CD3648" w:rsidP="008A659D">
      <w:pPr>
        <w:pStyle w:val="ZLITwPKTzmlitwpktartykuempunktem"/>
      </w:pPr>
      <w:r>
        <w:t>b)</w:t>
      </w:r>
      <w:r w:rsidR="00F83604">
        <w:tab/>
      </w:r>
      <w:r w:rsidR="00314D37" w:rsidRPr="004017A5">
        <w:t>dzieci</w:t>
      </w:r>
      <w:r w:rsidR="00513A39">
        <w:t>:</w:t>
      </w:r>
      <w:r w:rsidR="00314D37" w:rsidRPr="004017A5">
        <w:t xml:space="preserve"> własne, małżonka, przysposobione oraz wzięte na utrzymanie i wychowanie </w:t>
      </w:r>
      <w:r w:rsidR="00854A5D">
        <w:t xml:space="preserve">w ramach </w:t>
      </w:r>
      <w:r w:rsidR="00664BF9">
        <w:t>rodzin zastępcz</w:t>
      </w:r>
      <w:r w:rsidR="00854A5D">
        <w:t>ych</w:t>
      </w:r>
      <w:r w:rsidR="00664BF9">
        <w:t xml:space="preserve">, </w:t>
      </w:r>
      <w:r w:rsidR="00314D37">
        <w:t>rodzinnych domów dziecka</w:t>
      </w:r>
      <w:r w:rsidR="00660F19">
        <w:t xml:space="preserve"> –</w:t>
      </w:r>
      <w:r w:rsidR="00314D37">
        <w:t xml:space="preserve"> </w:t>
      </w:r>
      <w:r w:rsidR="00314D37" w:rsidRPr="004017A5">
        <w:t>w wieku do 18 lat bądź będące w</w:t>
      </w:r>
      <w:r w:rsidR="00314D37">
        <w:t> </w:t>
      </w:r>
      <w:r w:rsidR="00314D37" w:rsidRPr="004017A5">
        <w:t>wieku określonym odrębnymi przepisami</w:t>
      </w:r>
      <w:r w:rsidR="004E3938">
        <w:t>,</w:t>
      </w:r>
      <w:r w:rsidR="00314D37" w:rsidRPr="004017A5">
        <w:t xml:space="preserve"> dotyczącymi zasiłków rodzinnych i</w:t>
      </w:r>
      <w:r w:rsidR="00314D37">
        <w:t> </w:t>
      </w:r>
      <w:r w:rsidR="00314D37" w:rsidRPr="004017A5">
        <w:t>pielęgnacyjnych,</w:t>
      </w:r>
    </w:p>
    <w:p w:rsidR="00314D37" w:rsidRDefault="00CD3648" w:rsidP="008A659D">
      <w:pPr>
        <w:pStyle w:val="ZLITwPKTzmlitwpktartykuempunktem"/>
      </w:pPr>
      <w:r>
        <w:lastRenderedPageBreak/>
        <w:t>c)</w:t>
      </w:r>
      <w:r w:rsidR="00F83604">
        <w:tab/>
      </w:r>
      <w:r w:rsidR="00314D37" w:rsidRPr="004017A5">
        <w:t>osoby niepełnosprawne niezdolne do samodzielnej egzystencji w rozumieniu przepisów ustawy z dnia 31 lipca 2019 r. o świadczeniu uzupełniającym dla osób niezdolnych do samodzielnej egzystencji (Dz. U. z 2020 r. poz. 1936 oraz z 2021 r. poz. 353), wymagające stałej opieki członka służby zagranicznej;</w:t>
      </w:r>
      <w:r w:rsidR="008A659D">
        <w:t>”</w:t>
      </w:r>
      <w:r w:rsidR="00314D37" w:rsidRPr="004017A5">
        <w:t>;</w:t>
      </w:r>
    </w:p>
    <w:p w:rsidR="002532DC" w:rsidRPr="002532DC" w:rsidRDefault="002532DC" w:rsidP="004C7884">
      <w:pPr>
        <w:pStyle w:val="PKTpunkt"/>
      </w:pPr>
      <w:r>
        <w:t>4)</w:t>
      </w:r>
      <w:r>
        <w:tab/>
        <w:t>w</w:t>
      </w:r>
      <w:r w:rsidRPr="002532DC">
        <w:t xml:space="preserve"> art. 19</w:t>
      </w:r>
      <w:r w:rsidR="00D079A6">
        <w:t xml:space="preserve"> </w:t>
      </w:r>
      <w:r w:rsidR="00D079A6" w:rsidRPr="00D079A6">
        <w:t>dodaje się ust. 5 w brzmieniu:</w:t>
      </w:r>
    </w:p>
    <w:p w:rsidR="002532DC" w:rsidRDefault="008A659D" w:rsidP="00440D76">
      <w:pPr>
        <w:pStyle w:val="ZUSTzmustartykuempunktem"/>
      </w:pPr>
      <w:r>
        <w:t>„</w:t>
      </w:r>
      <w:r w:rsidR="002532DC" w:rsidRPr="002532DC">
        <w:t>5. Odwołanie pracownika zagranicz</w:t>
      </w:r>
      <w:r w:rsidR="004E3938">
        <w:t>nego następuje z co najmniej 30-</w:t>
      </w:r>
      <w:r w:rsidR="002532DC" w:rsidRPr="002532DC">
        <w:t>dniowym wyprzedzeniem, z wyjątkiem przypadku, o którym mowa</w:t>
      </w:r>
      <w:r w:rsidR="0055650C">
        <w:t xml:space="preserve"> w art. 70 § 3 ustawy z dnia 26 </w:t>
      </w:r>
      <w:r w:rsidR="002532DC" w:rsidRPr="002532DC">
        <w:t>czerwca 1974 r. – Kodeks pracy</w:t>
      </w:r>
      <w:r w:rsidR="00854A5D">
        <w:t>,</w:t>
      </w:r>
      <w:r w:rsidR="002532DC" w:rsidRPr="002532DC">
        <w:t xml:space="preserve"> lub u</w:t>
      </w:r>
      <w:r w:rsidR="00440D76">
        <w:t>znania pracownika zagranicznego</w:t>
      </w:r>
      <w:r w:rsidR="002532DC" w:rsidRPr="002532DC">
        <w:t xml:space="preserve"> za osobę niepożądaną prz</w:t>
      </w:r>
      <w:r w:rsidR="004E3938">
        <w:t>ez władze państwa przyjmującego.</w:t>
      </w:r>
      <w:r w:rsidR="002532DC" w:rsidRPr="002532DC">
        <w:t xml:space="preserve"> </w:t>
      </w:r>
      <w:r w:rsidR="004E3938">
        <w:t>Okres ten stanowi okres wypowiedzenia w rozumieniu art. 70</w:t>
      </w:r>
      <w:r w:rsidR="002532DC" w:rsidRPr="002532DC">
        <w:t xml:space="preserve"> § 2 ustawy z dnia 26 czerwca 1974 r. – Kodeks pracy.</w:t>
      </w:r>
      <w:r>
        <w:t>”</w:t>
      </w:r>
      <w:r w:rsidR="002532DC" w:rsidRPr="002532DC">
        <w:t>;</w:t>
      </w:r>
    </w:p>
    <w:p w:rsidR="00440D76" w:rsidRPr="00440D76" w:rsidRDefault="00440D76" w:rsidP="00440D76">
      <w:pPr>
        <w:pStyle w:val="PKTpunkt"/>
      </w:pPr>
      <w:r>
        <w:t>5)</w:t>
      </w:r>
      <w:r>
        <w:tab/>
        <w:t>w</w:t>
      </w:r>
      <w:r w:rsidRPr="00440D76">
        <w:t xml:space="preserve"> art. 21 </w:t>
      </w:r>
      <w:r w:rsidR="00D079A6" w:rsidRPr="00D079A6">
        <w:t>dodaje się ust. 7 w brzmieniu:</w:t>
      </w:r>
    </w:p>
    <w:p w:rsidR="00314D37" w:rsidRPr="00314D37" w:rsidRDefault="008A659D" w:rsidP="000B4A48">
      <w:pPr>
        <w:pStyle w:val="ZUSTzmustartykuempunktem"/>
      </w:pPr>
      <w:r>
        <w:t>„</w:t>
      </w:r>
      <w:r w:rsidR="00440D76" w:rsidRPr="00440D76">
        <w:t>7. Odwołanie pracownika krajo</w:t>
      </w:r>
      <w:r w:rsidR="004E3938">
        <w:t>wego następuje z co najmniej 30-</w:t>
      </w:r>
      <w:r w:rsidR="00440D76" w:rsidRPr="00440D76">
        <w:t>dniowym wyprzedzeniem, z wyjątkiem przypadku,</w:t>
      </w:r>
      <w:r>
        <w:t xml:space="preserve"> </w:t>
      </w:r>
      <w:r w:rsidR="00440D76" w:rsidRPr="00440D76">
        <w:t>o którym mowa</w:t>
      </w:r>
      <w:r w:rsidR="0055650C">
        <w:t xml:space="preserve"> w art. 70 § 3 ustawy z dnia 26 </w:t>
      </w:r>
      <w:r w:rsidR="00440D76" w:rsidRPr="00440D76">
        <w:t>czerwca 1974 r. – Kodeks pracy</w:t>
      </w:r>
      <w:r w:rsidR="008E7259">
        <w:t>,</w:t>
      </w:r>
      <w:r w:rsidR="00440D76" w:rsidRPr="00440D76">
        <w:t xml:space="preserve"> lub uznania pracownika krajowego za osobę niepożądaną prz</w:t>
      </w:r>
      <w:r w:rsidR="00A56059">
        <w:t>ez władze państwa przyjmującego. Okres ten stanowi okres</w:t>
      </w:r>
      <w:r w:rsidR="00440D76" w:rsidRPr="00440D76">
        <w:t xml:space="preserve"> wypowie</w:t>
      </w:r>
      <w:r w:rsidR="00890477">
        <w:t>dzenia w rozumieniu art. 70</w:t>
      </w:r>
      <w:r w:rsidR="00440D76" w:rsidRPr="00440D76">
        <w:t xml:space="preserve"> § 2 ustawy z dnia 26 czerwca 1974 r. – Kodeks pracy.</w:t>
      </w:r>
      <w:r>
        <w:t>”</w:t>
      </w:r>
      <w:r w:rsidR="00440D76" w:rsidRPr="00440D76">
        <w:t>;</w:t>
      </w:r>
    </w:p>
    <w:p w:rsidR="00314D37" w:rsidRPr="00314D37" w:rsidRDefault="00E61689" w:rsidP="00314D37">
      <w:pPr>
        <w:pStyle w:val="PKTpunkt"/>
      </w:pPr>
      <w:r>
        <w:t>6</w:t>
      </w:r>
      <w:r w:rsidR="00314D37" w:rsidRPr="00314D37">
        <w:t>)</w:t>
      </w:r>
      <w:r w:rsidR="00314D37" w:rsidRPr="00314D37">
        <w:tab/>
        <w:t xml:space="preserve">w art. 33 </w:t>
      </w:r>
      <w:r w:rsidR="0072353E">
        <w:t xml:space="preserve">w </w:t>
      </w:r>
      <w:r w:rsidR="00314D37" w:rsidRPr="00314D37">
        <w:t xml:space="preserve">ust. 1 dodaje się </w:t>
      </w:r>
      <w:r w:rsidR="0072353E">
        <w:t>zdanie drugie w brzmieniu:</w:t>
      </w:r>
      <w:r w:rsidR="0072353E" w:rsidRPr="00314D37">
        <w:t xml:space="preserve"> </w:t>
      </w:r>
      <w:r w:rsidR="008A659D">
        <w:t>„</w:t>
      </w:r>
      <w:r w:rsidR="00314D37" w:rsidRPr="00314D37">
        <w:t xml:space="preserve">Ślubowanie może być złożone z dodaniem słów </w:t>
      </w:r>
      <w:r w:rsidR="008A659D">
        <w:t>„</w:t>
      </w:r>
      <w:r w:rsidR="00314D37" w:rsidRPr="00314D37">
        <w:t>Tak mi dopomóż Bóg</w:t>
      </w:r>
      <w:r w:rsidR="008A659D">
        <w:t>”</w:t>
      </w:r>
      <w:r w:rsidR="0072353E">
        <w:t>.</w:t>
      </w:r>
      <w:r w:rsidR="008A659D">
        <w:t>”</w:t>
      </w:r>
      <w:r w:rsidR="00314D37" w:rsidRPr="00314D37">
        <w:t>;</w:t>
      </w:r>
    </w:p>
    <w:p w:rsidR="00314D37" w:rsidRPr="00056877" w:rsidRDefault="00E61689" w:rsidP="00314D37">
      <w:pPr>
        <w:pStyle w:val="PKTpunkt"/>
      </w:pPr>
      <w:r>
        <w:t>7</w:t>
      </w:r>
      <w:r w:rsidR="00314D37">
        <w:t>)</w:t>
      </w:r>
      <w:r w:rsidR="00314D37">
        <w:tab/>
      </w:r>
      <w:r w:rsidR="00314D37" w:rsidRPr="00056877">
        <w:t xml:space="preserve">w </w:t>
      </w:r>
      <w:r w:rsidR="00951EEB">
        <w:t>art. 39</w:t>
      </w:r>
      <w:r w:rsidR="00153589">
        <w:t xml:space="preserve"> po ust. 2</w:t>
      </w:r>
      <w:r w:rsidR="00951EEB">
        <w:t xml:space="preserve"> dodaje się ust. 2a </w:t>
      </w:r>
      <w:r w:rsidR="00314D37" w:rsidRPr="00056877">
        <w:t>w brzmieniu:</w:t>
      </w:r>
    </w:p>
    <w:p w:rsidR="00314D37" w:rsidRPr="00056877" w:rsidRDefault="008A659D" w:rsidP="00314D37">
      <w:pPr>
        <w:pStyle w:val="ZUSTzmustartykuempunktem"/>
      </w:pPr>
      <w:r>
        <w:t>„</w:t>
      </w:r>
      <w:r w:rsidR="00314D37" w:rsidRPr="00056877">
        <w:t xml:space="preserve">2a. Mianowanie ambasadora lub Stałego Przedstawiciela Rzeczypospolitej Polskiej przy Unii Europejskiej odbywa się po zasięgnięciu opinii właściwej komisji sejmowej, o której mowa w uchwale Sejmu Rzeczypospolitej Polskiej </w:t>
      </w:r>
      <w:r w:rsidR="00314D37">
        <w:t xml:space="preserve">z dnia 30 lipca 1992 r. </w:t>
      </w:r>
      <w:r w:rsidR="00314D37" w:rsidRPr="00056877">
        <w:t xml:space="preserve">– Regulamin Sejmu Rzeczypospolitej Polskiej (M.P. z 2019 </w:t>
      </w:r>
      <w:r w:rsidR="0055650C">
        <w:t>r. poz. 1028 i 1184 oraz z 2020 </w:t>
      </w:r>
      <w:r w:rsidR="00314D37" w:rsidRPr="00056877">
        <w:t>r. po. 327 i 476)</w:t>
      </w:r>
      <w:r w:rsidR="0072353E" w:rsidRPr="0072353E">
        <w:t>.</w:t>
      </w:r>
      <w:r>
        <w:t>”</w:t>
      </w:r>
      <w:r w:rsidR="00314D37">
        <w:t>;</w:t>
      </w:r>
    </w:p>
    <w:p w:rsidR="00314D37" w:rsidRPr="00082DB3" w:rsidRDefault="00E61689" w:rsidP="00314D37">
      <w:pPr>
        <w:pStyle w:val="PKTpunkt"/>
      </w:pPr>
      <w:r>
        <w:t>8</w:t>
      </w:r>
      <w:r w:rsidR="00314D37" w:rsidRPr="00082DB3">
        <w:t>)</w:t>
      </w:r>
      <w:r w:rsidR="00314D37" w:rsidRPr="00082DB3">
        <w:tab/>
        <w:t xml:space="preserve">w art. 43 ust. 5 otrzymuje brzmienie: </w:t>
      </w:r>
    </w:p>
    <w:p w:rsidR="00314D37" w:rsidRPr="00082DB3" w:rsidRDefault="008A659D" w:rsidP="00314D37">
      <w:pPr>
        <w:pStyle w:val="ZUSTzmustartykuempunktem"/>
      </w:pPr>
      <w:r>
        <w:t>„</w:t>
      </w:r>
      <w:r w:rsidR="00314D37" w:rsidRPr="00082DB3">
        <w:t>5. Aplikacja dyplomatyczno-konsularna składa się z następujących etapów:</w:t>
      </w:r>
    </w:p>
    <w:p w:rsidR="00314D37" w:rsidRPr="00082DB3" w:rsidRDefault="00314D37" w:rsidP="00314D37">
      <w:pPr>
        <w:pStyle w:val="ZPKTzmpktartykuempunktem"/>
      </w:pPr>
      <w:r>
        <w:t>1)</w:t>
      </w:r>
      <w:r>
        <w:tab/>
      </w:r>
      <w:r w:rsidRPr="00082DB3">
        <w:t>szkolenia teoretycznego trwającego co najmniej 2 miesiące;</w:t>
      </w:r>
    </w:p>
    <w:p w:rsidR="00314D37" w:rsidRPr="00082DB3" w:rsidRDefault="00314D37" w:rsidP="00314D37">
      <w:pPr>
        <w:pStyle w:val="ZPKTzmpktartykuempunktem"/>
      </w:pPr>
      <w:r>
        <w:t>2)</w:t>
      </w:r>
      <w:r>
        <w:tab/>
      </w:r>
      <w:r w:rsidRPr="00082DB3">
        <w:t>stażu w urzędzie obsługującym ministra właściwego do spraw zagranicznych trwającego co najmniej 4 miesiące;</w:t>
      </w:r>
    </w:p>
    <w:p w:rsidR="00314D37" w:rsidRPr="00082DB3" w:rsidRDefault="00314D37" w:rsidP="00314D37">
      <w:pPr>
        <w:pStyle w:val="ZPKTzmpktartykuempunktem"/>
      </w:pPr>
      <w:r>
        <w:t>3)</w:t>
      </w:r>
      <w:r>
        <w:tab/>
      </w:r>
      <w:r w:rsidRPr="00082DB3">
        <w:t>staży zagranicznych trwających łącznie nie dłużej niż 6 miesięcy.</w:t>
      </w:r>
      <w:r w:rsidR="008A659D">
        <w:t>”</w:t>
      </w:r>
      <w:r w:rsidRPr="00082DB3">
        <w:t>;</w:t>
      </w:r>
    </w:p>
    <w:p w:rsidR="00314D37" w:rsidRPr="004017A5" w:rsidRDefault="00E61689" w:rsidP="00314D37">
      <w:pPr>
        <w:pStyle w:val="PKTpunkt"/>
      </w:pPr>
      <w:r>
        <w:t>9</w:t>
      </w:r>
      <w:r w:rsidR="00314D37" w:rsidRPr="004017A5">
        <w:t>)</w:t>
      </w:r>
      <w:r w:rsidR="00314D37" w:rsidRPr="004017A5">
        <w:tab/>
        <w:t>w art. 51:</w:t>
      </w:r>
    </w:p>
    <w:p w:rsidR="00314D37" w:rsidRPr="00082DB3" w:rsidRDefault="00314D37" w:rsidP="00314D37">
      <w:pPr>
        <w:pStyle w:val="LITlitera"/>
      </w:pPr>
      <w:r>
        <w:lastRenderedPageBreak/>
        <w:t>a</w:t>
      </w:r>
      <w:r w:rsidR="008A659D">
        <w:t>)</w:t>
      </w:r>
      <w:r w:rsidR="008A659D">
        <w:tab/>
      </w:r>
      <w:r w:rsidRPr="00082DB3">
        <w:t>po ust. 3 dodaje się ust. 3a i 3b w brzmieniu:</w:t>
      </w:r>
    </w:p>
    <w:p w:rsidR="00314D37" w:rsidRPr="00E97D95" w:rsidRDefault="008A659D" w:rsidP="00314D37">
      <w:pPr>
        <w:pStyle w:val="ZLITUSTzmustliter"/>
      </w:pPr>
      <w:r>
        <w:t>„</w:t>
      </w:r>
      <w:r w:rsidR="00314D37" w:rsidRPr="00E97D95">
        <w:t>3a. Nieobecność z tytułu urlopu wypoczynkowego</w:t>
      </w:r>
      <w:r w:rsidR="00552211">
        <w:t xml:space="preserve">, dnia wolnego za święto obniżające wymiar czasu pracy, dnia zwolnienia od pracy, za które pracownik zachowuje prawo do wynagrodzenia, nieobecność w przypadkach, o których mowa w art. 188 i 189 ustawy z dnia 26 czerwca 1974 r. </w:t>
      </w:r>
      <w:r>
        <w:t>–</w:t>
      </w:r>
      <w:r w:rsidR="00552211">
        <w:t xml:space="preserve"> Kodeks pracy</w:t>
      </w:r>
      <w:r w:rsidR="00854A5D">
        <w:t>,</w:t>
      </w:r>
      <w:r w:rsidR="00314D37" w:rsidRPr="00E97D95">
        <w:t xml:space="preserve"> oraz</w:t>
      </w:r>
      <w:r w:rsidR="00552211">
        <w:t xml:space="preserve"> każda</w:t>
      </w:r>
      <w:r w:rsidR="00314D37" w:rsidRPr="00E97D95">
        <w:t xml:space="preserve"> nieobecność trwająca nie dłużej niż 33 dni </w:t>
      </w:r>
      <w:r w:rsidR="00F94484">
        <w:t>nieprzerwanie</w:t>
      </w:r>
      <w:r w:rsidR="00314D37">
        <w:t xml:space="preserve"> </w:t>
      </w:r>
      <w:r w:rsidR="00314D37" w:rsidRPr="0092249E">
        <w:t xml:space="preserve">w okresie </w:t>
      </w:r>
      <w:r w:rsidR="00314D37" w:rsidRPr="00E97D95">
        <w:t>każdego roku kalendarzowego z tytułu niezdolności do pracy wskutek choroby lub odosobnienia w związku z chorobą zakaźną, nie stanowi czasowej niemożności wykonywania obowiązków służbowych w placówce zagranicznej.</w:t>
      </w:r>
    </w:p>
    <w:p w:rsidR="00314D37" w:rsidRPr="00E97D95" w:rsidRDefault="00314D37" w:rsidP="00314D37">
      <w:pPr>
        <w:pStyle w:val="ZLITUSTzmustliter"/>
      </w:pPr>
      <w:r w:rsidRPr="00E97D95">
        <w:t xml:space="preserve">3b. Nieobecność z tytułu </w:t>
      </w:r>
      <w:r w:rsidR="0006624F">
        <w:t xml:space="preserve">czasowej niezdolności do pracy wskutek </w:t>
      </w:r>
      <w:r w:rsidRPr="00E97D95">
        <w:t>choroby przypadającej w czasie ciąży, urlopu macierzyńskiego, urlopu ojcowskiego, urlopu rodzi</w:t>
      </w:r>
      <w:r w:rsidR="0006624F">
        <w:t>cielskiego, urlopu na warunk</w:t>
      </w:r>
      <w:r w:rsidRPr="00E97D95">
        <w:t>ach urlopu macierzyńskiego, trwająca nieprzerwanie nie dłużej niż 182 dni w okresie każdego roku kalendarzowego nie stanowi czasowej niemożności wykonywania obowiązków służbowych w placówce zagranicznej.</w:t>
      </w:r>
      <w:r w:rsidR="008A659D">
        <w:t>”</w:t>
      </w:r>
      <w:r>
        <w:t>,</w:t>
      </w:r>
    </w:p>
    <w:p w:rsidR="00314D37" w:rsidRPr="004017A5" w:rsidRDefault="00314D37" w:rsidP="00314D37">
      <w:pPr>
        <w:pStyle w:val="LITlitera"/>
      </w:pPr>
      <w:r>
        <w:t>b</w:t>
      </w:r>
      <w:r w:rsidRPr="004017A5">
        <w:t>)</w:t>
      </w:r>
      <w:r w:rsidRPr="004017A5">
        <w:tab/>
        <w:t>dodaje się ust. 5 w brzmieniu:</w:t>
      </w:r>
    </w:p>
    <w:p w:rsidR="00D20D91" w:rsidRPr="00D20D91" w:rsidRDefault="008A659D" w:rsidP="00D20D91">
      <w:pPr>
        <w:pStyle w:val="ZLITUSTzmustliter"/>
      </w:pPr>
      <w:r>
        <w:t>„</w:t>
      </w:r>
      <w:r w:rsidR="00D20D91" w:rsidRPr="00D20D91">
        <w:t>5. Dodatek zagraniczny nie stanowi podstawy obliczania ekwiwalentu pieniężnego za urlop wypoczynkowy.</w:t>
      </w:r>
      <w:r>
        <w:t>”</w:t>
      </w:r>
      <w:r w:rsidR="00D20D91" w:rsidRPr="00D20D91">
        <w:t>;</w:t>
      </w:r>
    </w:p>
    <w:p w:rsidR="00314D37" w:rsidRPr="00314D37" w:rsidRDefault="00E61689" w:rsidP="00314D37">
      <w:pPr>
        <w:pStyle w:val="PKTpunkt"/>
      </w:pPr>
      <w:r>
        <w:t>10</w:t>
      </w:r>
      <w:r w:rsidR="00314D37" w:rsidRPr="00314D37">
        <w:t>)</w:t>
      </w:r>
      <w:r w:rsidR="00314D37" w:rsidRPr="00314D37">
        <w:tab/>
        <w:t>w art. 53</w:t>
      </w:r>
      <w:r w:rsidR="0072353E">
        <w:t xml:space="preserve"> w</w:t>
      </w:r>
      <w:r w:rsidR="008A659D">
        <w:t xml:space="preserve"> </w:t>
      </w:r>
      <w:r w:rsidR="00314D37" w:rsidRPr="00314D37">
        <w:t>ust. 7 wyrazy</w:t>
      </w:r>
      <w:r w:rsidR="0072353E">
        <w:t>:</w:t>
      </w:r>
      <w:r w:rsidR="00314D37" w:rsidRPr="00314D37">
        <w:t xml:space="preserve"> </w:t>
      </w:r>
      <w:r w:rsidR="008A659D">
        <w:t>„</w:t>
      </w:r>
      <w:r w:rsidR="00314D37" w:rsidRPr="00314D37">
        <w:t>polskiej służby dyplomatycznej</w:t>
      </w:r>
      <w:r w:rsidR="008A659D">
        <w:t>”</w:t>
      </w:r>
      <w:r w:rsidR="00314D37" w:rsidRPr="00314D37">
        <w:t xml:space="preserve"> zastępuje się </w:t>
      </w:r>
      <w:r w:rsidR="0072353E">
        <w:t>wyrazami:</w:t>
      </w:r>
      <w:r w:rsidR="0072353E" w:rsidRPr="00314D37">
        <w:t xml:space="preserve"> </w:t>
      </w:r>
      <w:r w:rsidR="008A659D">
        <w:t>„</w:t>
      </w:r>
      <w:r w:rsidR="00314D37" w:rsidRPr="00314D37">
        <w:t>służby zagranicznej</w:t>
      </w:r>
      <w:r w:rsidR="008A659D">
        <w:t>”</w:t>
      </w:r>
      <w:r w:rsidR="0072353E">
        <w:t>;</w:t>
      </w:r>
    </w:p>
    <w:p w:rsidR="00314D37" w:rsidRDefault="00217031" w:rsidP="00314D37">
      <w:pPr>
        <w:pStyle w:val="PKTpunkt"/>
      </w:pPr>
      <w:r>
        <w:t>1</w:t>
      </w:r>
      <w:r w:rsidR="00E61689">
        <w:t>1</w:t>
      </w:r>
      <w:r w:rsidR="00314D37">
        <w:t>)</w:t>
      </w:r>
      <w:r w:rsidR="00314D37">
        <w:tab/>
        <w:t>w art. 54 po pkt 1 dodaje się pkt 1a w brzmieniu:</w:t>
      </w:r>
    </w:p>
    <w:p w:rsidR="00D20D85" w:rsidRDefault="008A659D" w:rsidP="00314D37">
      <w:pPr>
        <w:pStyle w:val="ZPKTzmpktartykuempunktem"/>
      </w:pPr>
      <w:r>
        <w:t>„</w:t>
      </w:r>
      <w:r w:rsidR="00314D37">
        <w:t>1a)</w:t>
      </w:r>
      <w:r w:rsidR="00314D37">
        <w:tab/>
        <w:t>sposób waloryzacji dodatku zagranicznego,</w:t>
      </w:r>
      <w:r>
        <w:t>”</w:t>
      </w:r>
      <w:r w:rsidR="00314D37">
        <w:t>;</w:t>
      </w:r>
    </w:p>
    <w:p w:rsidR="00402FFA" w:rsidRDefault="007543BE" w:rsidP="007543BE">
      <w:pPr>
        <w:pStyle w:val="PKTpunkt"/>
      </w:pPr>
      <w:r>
        <w:t>12)</w:t>
      </w:r>
      <w:r w:rsidR="00F65689">
        <w:tab/>
      </w:r>
      <w:r w:rsidR="00402FFA">
        <w:t xml:space="preserve">art. 58 ust. 5 i 6 otrzymują brzmienie: </w:t>
      </w:r>
    </w:p>
    <w:p w:rsidR="00402FFA" w:rsidRPr="00402FFA" w:rsidRDefault="008A659D" w:rsidP="008A659D">
      <w:pPr>
        <w:pStyle w:val="ZUSTzmustartykuempunktem"/>
      </w:pPr>
      <w:r>
        <w:t>„</w:t>
      </w:r>
      <w:r w:rsidR="00402FFA">
        <w:t xml:space="preserve">5. </w:t>
      </w:r>
      <w:r w:rsidR="00402FFA" w:rsidRPr="00402FFA">
        <w:t>Cz</w:t>
      </w:r>
      <w:r w:rsidR="00FD61FE">
        <w:t>łonkowi służby zagranicznej,</w:t>
      </w:r>
      <w:r w:rsidR="00402FFA" w:rsidRPr="00402FFA">
        <w:t xml:space="preserve"> dyplomacie delegowanemu</w:t>
      </w:r>
      <w:r w:rsidR="00FD61FE">
        <w:t xml:space="preserve"> oraz pracownikowi delegowanemu</w:t>
      </w:r>
      <w:r w:rsidR="00402FFA" w:rsidRPr="00402FFA">
        <w:t xml:space="preserve"> przysługuje jednorazowy urlop dodatkowy w wymiarze 5 dni:</w:t>
      </w:r>
    </w:p>
    <w:p w:rsidR="00402FFA" w:rsidRPr="00402FFA" w:rsidRDefault="00402FFA" w:rsidP="00402FFA">
      <w:pPr>
        <w:pStyle w:val="ZPKTzmpktartykuempunktem"/>
      </w:pPr>
      <w:r w:rsidRPr="00402FFA">
        <w:t>1)</w:t>
      </w:r>
      <w:r w:rsidR="00513A39">
        <w:tab/>
      </w:r>
      <w:r w:rsidRPr="00402FFA">
        <w:t>bezpośrednio prze</w:t>
      </w:r>
      <w:r w:rsidR="00513A39">
        <w:t>d</w:t>
      </w:r>
      <w:r w:rsidRPr="00402FFA">
        <w:t xml:space="preserve"> podjęciem pracy w placówce zagranicznej oraz</w:t>
      </w:r>
    </w:p>
    <w:p w:rsidR="00402FFA" w:rsidRDefault="00513A39" w:rsidP="00402FFA">
      <w:pPr>
        <w:pStyle w:val="ZPKTzmpktartykuempunktem"/>
      </w:pPr>
      <w:r>
        <w:t>2)</w:t>
      </w:r>
      <w:r>
        <w:tab/>
      </w:r>
      <w:r w:rsidR="00402FFA" w:rsidRPr="00402FFA">
        <w:t>bezpośrednio po zakończeniu pracy w placówce zagranicznej, o ile przebywał w placówce z</w:t>
      </w:r>
      <w:r w:rsidR="00402FFA">
        <w:t>agranicznej co najmniej 3 lata.</w:t>
      </w:r>
    </w:p>
    <w:p w:rsidR="00402FFA" w:rsidRDefault="008A659D" w:rsidP="008A659D">
      <w:pPr>
        <w:pStyle w:val="ZUSTzmustartykuempunktem"/>
      </w:pPr>
      <w:r>
        <w:t xml:space="preserve">6. </w:t>
      </w:r>
      <w:r w:rsidR="00402FFA" w:rsidRPr="00402FFA">
        <w:t>Do urlopu wypoczynkowego członka służby zagranicznej wykonującego obowiązki s</w:t>
      </w:r>
      <w:r w:rsidR="000B0DEF">
        <w:t xml:space="preserve">łużbowe w placówce zagranicznej, </w:t>
      </w:r>
      <w:r w:rsidR="00402FFA" w:rsidRPr="00402FFA">
        <w:t xml:space="preserve">dyplomaty delegowanego </w:t>
      </w:r>
      <w:r w:rsidR="000B0DEF">
        <w:t xml:space="preserve">oraz pracownika delegowanego </w:t>
      </w:r>
      <w:r w:rsidR="00402FFA" w:rsidRPr="00402FFA">
        <w:t xml:space="preserve">nie wlicza się przypadających w tym okresie dni niebędących dniami </w:t>
      </w:r>
      <w:r w:rsidR="00402FFA">
        <w:t>pracy w państwie przyjmującym.</w:t>
      </w:r>
      <w:r>
        <w:t>”</w:t>
      </w:r>
      <w:r w:rsidR="00F65689">
        <w:t>;</w:t>
      </w:r>
    </w:p>
    <w:p w:rsidR="00314D37" w:rsidRDefault="00217031" w:rsidP="008A659D">
      <w:pPr>
        <w:pStyle w:val="PKTpunkt"/>
      </w:pPr>
      <w:r>
        <w:t>1</w:t>
      </w:r>
      <w:r w:rsidR="00440D76">
        <w:t>3</w:t>
      </w:r>
      <w:r w:rsidR="008A659D">
        <w:t>)</w:t>
      </w:r>
      <w:r w:rsidR="008A659D">
        <w:tab/>
      </w:r>
      <w:r w:rsidR="00AA31FA">
        <w:t>u</w:t>
      </w:r>
      <w:r w:rsidR="00314D37" w:rsidRPr="00314D37">
        <w:t xml:space="preserve">chyla się rozdział </w:t>
      </w:r>
      <w:r w:rsidR="00583867">
        <w:t>7</w:t>
      </w:r>
      <w:r w:rsidR="0072353E">
        <w:t xml:space="preserve"> </w:t>
      </w:r>
      <w:r w:rsidR="008A659D">
        <w:t>„</w:t>
      </w:r>
      <w:r w:rsidR="0072353E">
        <w:t>Przepis Szczególny</w:t>
      </w:r>
      <w:r w:rsidR="008A659D">
        <w:t>”</w:t>
      </w:r>
      <w:r w:rsidR="0072353E">
        <w:t>;</w:t>
      </w:r>
    </w:p>
    <w:p w:rsidR="00C37AB4" w:rsidRDefault="00F65689" w:rsidP="008A659D">
      <w:pPr>
        <w:pStyle w:val="PKTpunkt"/>
      </w:pPr>
      <w:r>
        <w:t>14)</w:t>
      </w:r>
      <w:r>
        <w:tab/>
      </w:r>
      <w:r w:rsidR="00C37AB4">
        <w:t>art. 72 otrzymuje brzmienie:</w:t>
      </w:r>
    </w:p>
    <w:p w:rsidR="00C37AB4" w:rsidRPr="003269B8" w:rsidRDefault="008A659D" w:rsidP="003269B8">
      <w:pPr>
        <w:pStyle w:val="ZARTzmartartykuempunktem"/>
      </w:pPr>
      <w:r>
        <w:t>„</w:t>
      </w:r>
      <w:r w:rsidR="006F78FB" w:rsidRPr="003269B8">
        <w:t xml:space="preserve">Art. </w:t>
      </w:r>
      <w:r w:rsidR="00C37AB4" w:rsidRPr="003269B8">
        <w:t>72. W ustawie z dnia 16 listopada 2016 r. o Krajowej Administracji Skarbowej (Dz. U.</w:t>
      </w:r>
      <w:r w:rsidR="006F78FB" w:rsidRPr="003269B8">
        <w:t xml:space="preserve"> z</w:t>
      </w:r>
      <w:r w:rsidR="00C37AB4" w:rsidRPr="003269B8">
        <w:t xml:space="preserve"> 202</w:t>
      </w:r>
      <w:r w:rsidR="00854A5D">
        <w:t>1 r. poz. 422, 464,</w:t>
      </w:r>
      <w:r w:rsidR="00303E3D">
        <w:t xml:space="preserve"> </w:t>
      </w:r>
      <w:r w:rsidR="00854A5D">
        <w:t>694, 802 i 815</w:t>
      </w:r>
      <w:r w:rsidR="00C37AB4" w:rsidRPr="003269B8">
        <w:t>) w art. 165 w ust. 2 wyrazy</w:t>
      </w:r>
      <w:r w:rsidR="006F78FB" w:rsidRPr="003269B8">
        <w:t>:</w:t>
      </w:r>
      <w:r w:rsidR="00C37AB4" w:rsidRPr="003269B8">
        <w:t xml:space="preserve"> </w:t>
      </w:r>
      <w:r>
        <w:t>„</w:t>
      </w:r>
      <w:r w:rsidR="00C37AB4" w:rsidRPr="003269B8">
        <w:t>na podstawie umowy o pracę z Ministerstwem Spraw Zagranicznych, na zasadach określonych w ustawie z dnia 27 lipca 2001 r. o służbie zagranicznej (Dz. U. z 2020 r. poz. 1854)</w:t>
      </w:r>
      <w:r>
        <w:t>”</w:t>
      </w:r>
      <w:r w:rsidR="00C37AB4" w:rsidRPr="003269B8">
        <w:t xml:space="preserve"> zastępuje się wyrazami</w:t>
      </w:r>
      <w:r w:rsidR="006F78FB" w:rsidRPr="003269B8">
        <w:t>:</w:t>
      </w:r>
      <w:r w:rsidR="00C37AB4" w:rsidRPr="003269B8">
        <w:t xml:space="preserve"> </w:t>
      </w:r>
      <w:r>
        <w:t>„</w:t>
      </w:r>
      <w:r w:rsidR="00C37AB4" w:rsidRPr="003269B8">
        <w:t>na zasadach określonych w ustawie z dnia 21 stycznia 2021 r. o służbie zagranicznej (Dz. U. z 2021 r. poz. 464</w:t>
      </w:r>
      <w:r w:rsidR="00854A5D">
        <w:t xml:space="preserve"> i …</w:t>
      </w:r>
      <w:r w:rsidR="00C37AB4" w:rsidRPr="003269B8">
        <w:t>).</w:t>
      </w:r>
      <w:r>
        <w:t>”</w:t>
      </w:r>
      <w:r w:rsidR="00F65689" w:rsidRPr="003269B8">
        <w:t>;</w:t>
      </w:r>
    </w:p>
    <w:p w:rsidR="00314D37" w:rsidRPr="00314D37" w:rsidRDefault="00217031" w:rsidP="00314D37">
      <w:pPr>
        <w:pStyle w:val="PKTpunkt"/>
      </w:pPr>
      <w:r>
        <w:t>1</w:t>
      </w:r>
      <w:r w:rsidR="007543BE">
        <w:t>5</w:t>
      </w:r>
      <w:r w:rsidR="00AA31FA">
        <w:t>)</w:t>
      </w:r>
      <w:r w:rsidR="00AA31FA">
        <w:tab/>
      </w:r>
      <w:r w:rsidR="00314D37" w:rsidRPr="00314D37">
        <w:t>art. 75 otrzymuje brzmienie:</w:t>
      </w:r>
    </w:p>
    <w:p w:rsidR="00314D37" w:rsidRPr="00314D37" w:rsidRDefault="008A659D" w:rsidP="00314D37">
      <w:pPr>
        <w:pStyle w:val="ZARTzmartartykuempunktem"/>
      </w:pPr>
      <w:r>
        <w:t>„</w:t>
      </w:r>
      <w:r w:rsidR="00314D37" w:rsidRPr="00314D37">
        <w:t>Art. 75. 1. Z dniem wejścia w życie ustawy członkowie personelu dyplomatyczno-konsularnego, będący członkami korpusu służby cywilnej, którzy otrzymali stopień dyplomatyczny na podstawie art. 12 ust. 1 albo art. 54 ust. 1 ustawy uchylanej w art. 91, zatrudnieni w urzędzie obsługującym ministra właściwego do spraw zagranicznych na podstawie umowy o pracę na czas nieokreślony lub na podstawie mianowania lub powołania w służbie cywilnej stają się dyplomatami zawodowymi.</w:t>
      </w:r>
    </w:p>
    <w:p w:rsidR="00314D37" w:rsidRPr="00082DB3" w:rsidRDefault="00314D37" w:rsidP="00314D37">
      <w:pPr>
        <w:pStyle w:val="ZUSTzmustartykuempunktem"/>
      </w:pPr>
      <w:r w:rsidRPr="00BE7AF5">
        <w:t>2. Z dniem wejścia w życie ustawy absolwenci aplikacji dyplomatyczno-konsularnej roczników ADK 2019B oraz ADK 2020A zatrudnieni w urzędzie obsługującym ministra właściwego do spraw zagranicznych na podstawie umowy o pracę na czas określony, którzy ukończyli aplikację dyplomatyczno-konsularną, złożyli egzamin dyplomatyczno-konsularny z wynikiem pozytywnym, oraz którym nadano stopień dyplomatyczny, stają się dyplomatami zawodowymi.</w:t>
      </w:r>
      <w:r w:rsidR="008A659D">
        <w:t>”</w:t>
      </w:r>
      <w:r w:rsidRPr="00082DB3">
        <w:t>;</w:t>
      </w:r>
    </w:p>
    <w:p w:rsidR="00314D37" w:rsidRPr="00082DB3" w:rsidRDefault="00314D37" w:rsidP="00314D37">
      <w:pPr>
        <w:pStyle w:val="PKTpunkt"/>
      </w:pPr>
      <w:r>
        <w:t>1</w:t>
      </w:r>
      <w:r w:rsidR="007543BE">
        <w:t>6</w:t>
      </w:r>
      <w:r w:rsidRPr="00082DB3">
        <w:t>)</w:t>
      </w:r>
      <w:r>
        <w:tab/>
        <w:t>a</w:t>
      </w:r>
      <w:r w:rsidRPr="00082DB3">
        <w:t>rt. 77 otrzymuje brzmienie:</w:t>
      </w:r>
    </w:p>
    <w:p w:rsidR="00314D37" w:rsidRDefault="008A659D" w:rsidP="00314D37">
      <w:pPr>
        <w:pStyle w:val="ZARTzmartartykuempunktem"/>
      </w:pPr>
      <w:r>
        <w:t>„</w:t>
      </w:r>
      <w:r w:rsidR="00314D37" w:rsidRPr="00082DB3">
        <w:t>Art. 77.</w:t>
      </w:r>
      <w:r w:rsidR="00314D37">
        <w:tab/>
        <w:t xml:space="preserve"> </w:t>
      </w:r>
      <w:r w:rsidR="00314D37" w:rsidRPr="00082DB3">
        <w:t>Z dniem wejścia w życie ustawy stosunek pracy osób, o k</w:t>
      </w:r>
      <w:r w:rsidR="00F663BA">
        <w:t>tórych mowa w art. 75</w:t>
      </w:r>
      <w:r w:rsidR="00314D37" w:rsidRPr="00082DB3">
        <w:t>, przekształca się w stosunek pracy na podstawie mianowania</w:t>
      </w:r>
      <w:r w:rsidR="00314D37">
        <w:t xml:space="preserve"> </w:t>
      </w:r>
      <w:r w:rsidR="00F663BA">
        <w:t>w rozumieniu</w:t>
      </w:r>
      <w:r w:rsidR="00314D37">
        <w:t xml:space="preserve"> niniejszej ustawy</w:t>
      </w:r>
      <w:r w:rsidR="00314D37" w:rsidRPr="00082DB3">
        <w:t>, a stosunek pracy osób, o których mowa w art. 76 ust. 1, przekształca się w stosunek pracy na podstawie powołania</w:t>
      </w:r>
      <w:r w:rsidR="00F663BA">
        <w:t xml:space="preserve"> w rozumieniu niniejszej ustawy</w:t>
      </w:r>
      <w:r w:rsidR="00314D37" w:rsidRPr="00082DB3">
        <w:t>.</w:t>
      </w:r>
      <w:r>
        <w:t>”</w:t>
      </w:r>
      <w:r w:rsidR="00314D37">
        <w:t>;</w:t>
      </w:r>
      <w:r w:rsidR="00314D37" w:rsidRPr="00082DB3">
        <w:t xml:space="preserve"> </w:t>
      </w:r>
    </w:p>
    <w:p w:rsidR="00314D37" w:rsidRPr="00082DB3" w:rsidRDefault="00314D37" w:rsidP="00314D37">
      <w:pPr>
        <w:pStyle w:val="PKTpunkt"/>
      </w:pPr>
      <w:r>
        <w:t>1</w:t>
      </w:r>
      <w:r w:rsidR="007543BE">
        <w:t>7</w:t>
      </w:r>
      <w:r>
        <w:t>)</w:t>
      </w:r>
      <w:r>
        <w:tab/>
      </w:r>
      <w:r w:rsidRPr="00082DB3">
        <w:t>art. 85 otrzymuje brzmienie:</w:t>
      </w:r>
    </w:p>
    <w:p w:rsidR="00314D37" w:rsidRDefault="008A659D" w:rsidP="00314D37">
      <w:pPr>
        <w:pStyle w:val="ZARTzmartartykuempunktem"/>
      </w:pPr>
      <w:r>
        <w:t>„</w:t>
      </w:r>
      <w:r w:rsidR="00314D37" w:rsidRPr="004017A5">
        <w:t>Art. 85.</w:t>
      </w:r>
      <w:r w:rsidR="00314D37" w:rsidRPr="00082DB3">
        <w:t xml:space="preserve"> </w:t>
      </w:r>
      <w:r w:rsidR="00314D37" w:rsidRPr="004017A5">
        <w:t>Do członków służby zagranicznej pełniących obowiązki służbowe w placówce zagranicznej, którzy w dniu wejścia w życie ustawy są czasowo niezdolni do pracy wskutek choroby, przebywają na urlopie macierzyńskim, urlopie ojcowskim, urlopie na warunkach urlopu macierzyńskiego lub urlopie rodzicielskim w rozumieniu przepisów prawa pracy, nie stosuje się przepisu art. 51 ust. 3</w:t>
      </w:r>
      <w:r>
        <w:t>–</w:t>
      </w:r>
      <w:r w:rsidR="00314D37" w:rsidRPr="004017A5">
        <w:t>3</w:t>
      </w:r>
      <w:r w:rsidR="00314D37">
        <w:t xml:space="preserve">b </w:t>
      </w:r>
      <w:r w:rsidR="00314D37" w:rsidRPr="004017A5">
        <w:t>do dnia ustania czasowej niezdolności do pracy wskutek choroby lub zakończenia tych urlopów.</w:t>
      </w:r>
      <w:r>
        <w:t>”</w:t>
      </w:r>
      <w:r w:rsidR="00314D37" w:rsidRPr="004017A5">
        <w:t>;</w:t>
      </w:r>
    </w:p>
    <w:p w:rsidR="00314D37" w:rsidRDefault="00314D37" w:rsidP="00314D37">
      <w:pPr>
        <w:pStyle w:val="PKTpunkt"/>
      </w:pPr>
      <w:r>
        <w:t>1</w:t>
      </w:r>
      <w:r w:rsidR="007543BE">
        <w:t>8</w:t>
      </w:r>
      <w:r>
        <w:t>)</w:t>
      </w:r>
      <w:r>
        <w:tab/>
      </w:r>
      <w:r w:rsidR="00380887">
        <w:t>po art. 85 dodaje się art. 85a</w:t>
      </w:r>
      <w:r w:rsidR="008A659D" w:rsidRPr="006C2B46">
        <w:t>–</w:t>
      </w:r>
      <w:r w:rsidR="00380887">
        <w:t xml:space="preserve">85c </w:t>
      </w:r>
      <w:r>
        <w:t>w brzmieniu:</w:t>
      </w:r>
    </w:p>
    <w:p w:rsidR="00314D37" w:rsidRPr="00D2644A" w:rsidRDefault="008A659D" w:rsidP="00314D37">
      <w:pPr>
        <w:pStyle w:val="ZARTzmartartykuempunktem"/>
      </w:pPr>
      <w:r>
        <w:t>„</w:t>
      </w:r>
      <w:r w:rsidR="00314D37">
        <w:t xml:space="preserve">Art. 85a. </w:t>
      </w:r>
      <w:r w:rsidR="00314D37" w:rsidRPr="00D2644A">
        <w:t xml:space="preserve">W okresie od </w:t>
      </w:r>
      <w:r w:rsidR="00314D37">
        <w:t xml:space="preserve">dnia </w:t>
      </w:r>
      <w:r w:rsidR="00314D37" w:rsidRPr="00D2644A">
        <w:t>16 czerwca 2021 r. do</w:t>
      </w:r>
      <w:r w:rsidR="00314D37">
        <w:t xml:space="preserve"> dnia</w:t>
      </w:r>
      <w:r w:rsidR="00314D37" w:rsidRPr="00D2644A">
        <w:t xml:space="preserve"> </w:t>
      </w:r>
      <w:r w:rsidR="00314D37">
        <w:t>31 marca</w:t>
      </w:r>
      <w:r w:rsidR="00314D37" w:rsidRPr="00D2644A">
        <w:t xml:space="preserve"> 202</w:t>
      </w:r>
      <w:r w:rsidR="00314D37">
        <w:t>3</w:t>
      </w:r>
      <w:r w:rsidR="00314D37" w:rsidRPr="00D2644A">
        <w:t xml:space="preserve"> r.:</w:t>
      </w:r>
    </w:p>
    <w:p w:rsidR="00D079A6" w:rsidRDefault="00314D37" w:rsidP="00314D37">
      <w:pPr>
        <w:pStyle w:val="ZPKTzmpktartykuempunktem"/>
      </w:pPr>
      <w:r w:rsidRPr="00D2644A">
        <w:t xml:space="preserve">1) </w:t>
      </w:r>
      <w:r w:rsidRPr="00D2644A">
        <w:tab/>
        <w:t>w sprawach wynagrodzenia członków służby zagranicznej</w:t>
      </w:r>
      <w:r>
        <w:t xml:space="preserve"> oraz osób</w:t>
      </w:r>
      <w:r w:rsidRPr="00582E22">
        <w:t>, które z dniem wejścia w życie ustawy stają się pracownikami delegowanymi albo dyplomatami delegowanymi</w:t>
      </w:r>
      <w:r w:rsidR="008A659D">
        <w:t xml:space="preserve"> </w:t>
      </w:r>
      <w:r w:rsidRPr="00D2644A">
        <w:t xml:space="preserve">stosuje się przepisy art. 27 </w:t>
      </w:r>
      <w:r w:rsidR="00F663BA">
        <w:t xml:space="preserve">ust. 1 </w:t>
      </w:r>
      <w:r w:rsidRPr="00D2644A">
        <w:t>ustawy uchylanej w art. 91</w:t>
      </w:r>
      <w:r w:rsidR="00F663BA">
        <w:t xml:space="preserve"> oraz przepisy wykonawcze wydane na podstawie art. 27 ust. 2 tej ustawy</w:t>
      </w:r>
      <w:r w:rsidR="00392516">
        <w:t>;</w:t>
      </w:r>
      <w:r w:rsidRPr="00D2644A">
        <w:t xml:space="preserve"> </w:t>
      </w:r>
    </w:p>
    <w:p w:rsidR="00314D37" w:rsidRDefault="00314D37" w:rsidP="00314D37">
      <w:pPr>
        <w:pStyle w:val="ZPKTzmpktartykuempunktem"/>
      </w:pPr>
      <w:r w:rsidRPr="00D2644A">
        <w:t>2)</w:t>
      </w:r>
      <w:r w:rsidRPr="00D2644A">
        <w:tab/>
        <w:t>w sprawach uprawnień</w:t>
      </w:r>
      <w:r w:rsidR="00F663BA">
        <w:t xml:space="preserve"> i świadczeń, o których mowa</w:t>
      </w:r>
      <w:r w:rsidR="00D079A6">
        <w:t xml:space="preserve"> w art. 53</w:t>
      </w:r>
      <w:r w:rsidR="00854A5D">
        <w:t>,</w:t>
      </w:r>
      <w:r w:rsidRPr="00D2644A">
        <w:t xml:space="preserve"> przysługujących członkowi służby zagranicznej</w:t>
      </w:r>
      <w:r>
        <w:t xml:space="preserve"> oraz </w:t>
      </w:r>
      <w:r w:rsidR="00F663BA">
        <w:t>osobom</w:t>
      </w:r>
      <w:r w:rsidRPr="00582E22">
        <w:t>, które z dniem wejścia w życie ustawy stają się pracownikami delegowanymi albo dyplomatami delegowanymi</w:t>
      </w:r>
      <w:r w:rsidR="00F663BA">
        <w:t xml:space="preserve"> wykonującymi</w:t>
      </w:r>
      <w:r w:rsidRPr="00D2644A">
        <w:t xml:space="preserve"> obowiązki służbowe w placówce zagranicznej</w:t>
      </w:r>
      <w:r w:rsidR="002E54D8">
        <w:t>,</w:t>
      </w:r>
      <w:r w:rsidRPr="00D2644A">
        <w:t xml:space="preserve"> stosuje się przepisy art. 29 i </w:t>
      </w:r>
      <w:r w:rsidR="00B63978">
        <w:t xml:space="preserve">przepisy wydane na podstawie </w:t>
      </w:r>
      <w:r w:rsidRPr="00D2644A">
        <w:t>art. 30 ustawy uchylanej w art. 91</w:t>
      </w:r>
      <w:r w:rsidR="00B63978">
        <w:t>.</w:t>
      </w:r>
    </w:p>
    <w:p w:rsidR="00314D37" w:rsidRDefault="00314D37" w:rsidP="000C0B28">
      <w:pPr>
        <w:pStyle w:val="ZARTzmartartykuempunktem"/>
      </w:pPr>
      <w:r w:rsidRPr="00334385">
        <w:t>Art. 8</w:t>
      </w:r>
      <w:r>
        <w:t>5b</w:t>
      </w:r>
      <w:r w:rsidRPr="00334385">
        <w:t xml:space="preserve">. </w:t>
      </w:r>
      <w:r w:rsidR="009B6C08" w:rsidRPr="009B6C08">
        <w:t xml:space="preserve">1. </w:t>
      </w:r>
      <w:r w:rsidR="00496308">
        <w:t>Do dnia 31 marca 2023 r. c</w:t>
      </w:r>
      <w:r w:rsidR="009B6C08" w:rsidRPr="009B6C08">
        <w:t>zynności z zakresu prawa pracy wobec dyplomatów delegowa</w:t>
      </w:r>
      <w:r w:rsidR="00496308">
        <w:t>nych i pracowników delegowanych wykonuje</w:t>
      </w:r>
      <w:r w:rsidR="009B6C08" w:rsidRPr="009B6C08">
        <w:t xml:space="preserve"> dyrektor generalny służby zagranicz</w:t>
      </w:r>
      <w:r w:rsidR="00496308">
        <w:t>nej</w:t>
      </w:r>
      <w:r w:rsidR="000C0B28">
        <w:t xml:space="preserve"> w ramach środków finansowych będących w dyspozycji ministra właściwego do spraw zagranicznych. Ze środków tych zostaną sfinansowane w szczególności wynagrodzenia i inne świadczenia określone w ustawie przewidziane dla dyplomatów delegowanych i pracowników delegowanych</w:t>
      </w:r>
      <w:r w:rsidR="00496308">
        <w:t>.</w:t>
      </w:r>
      <w:r w:rsidR="009B6C08" w:rsidRPr="009B6C08">
        <w:t xml:space="preserve"> Art. 76 ust. 3 </w:t>
      </w:r>
      <w:r w:rsidR="00660F19">
        <w:t>zdanie pierwsze</w:t>
      </w:r>
      <w:r w:rsidR="009B6C08" w:rsidRPr="009B6C08">
        <w:t xml:space="preserve"> do dnia 31</w:t>
      </w:r>
      <w:r w:rsidR="009B6C08">
        <w:t xml:space="preserve"> marca 2023 r. nie stosuje się.</w:t>
      </w:r>
    </w:p>
    <w:p w:rsidR="00B770C4" w:rsidRDefault="00B770C4" w:rsidP="008A659D">
      <w:pPr>
        <w:pStyle w:val="ZUSTzmustartykuempunktem"/>
      </w:pPr>
      <w:r w:rsidRPr="00B770C4">
        <w:t xml:space="preserve">2. Do dnia 31 marca 2023 r. dyrektor generalny służby zagranicznej może stosować odpowiednio </w:t>
      </w:r>
      <w:r w:rsidR="00EF0EC6">
        <w:t xml:space="preserve">przepis </w:t>
      </w:r>
      <w:r w:rsidRPr="00B770C4">
        <w:t>art. 7 ust. 2 usta</w:t>
      </w:r>
      <w:r>
        <w:t>wy uchylanej w art. 91 ustawy.</w:t>
      </w:r>
    </w:p>
    <w:p w:rsidR="00B770C4" w:rsidRDefault="00B770C4" w:rsidP="008A659D">
      <w:pPr>
        <w:pStyle w:val="ZUSTzmustartykuempunktem"/>
      </w:pPr>
      <w:r>
        <w:t xml:space="preserve">3. Przepisu ust. 1 nie stosuje się do dyplomatów delegowanych i pracowników delegowanych zatrudnionych w jednostce organizacyjnej podległej ministrowi innemu niż minister właściwy do spraw zagranicznych funkcjonującej w ramach placówki zagranicznej. </w:t>
      </w:r>
    </w:p>
    <w:p w:rsidR="00854A5D" w:rsidRDefault="00854A5D" w:rsidP="008A659D">
      <w:pPr>
        <w:pStyle w:val="ZUSTzmustartykuempunktem"/>
      </w:pPr>
      <w:r w:rsidRPr="00854A5D">
        <w:t>4. Do dnia 31 marca 2023 r. wnioski w zakresie nadawania i zmiany stopni dyplomatycznych dyplomatom delegowanym kieruje jednostka delegująca.</w:t>
      </w:r>
    </w:p>
    <w:p w:rsidR="00380887" w:rsidRDefault="00380887" w:rsidP="00314D37">
      <w:pPr>
        <w:pStyle w:val="ZARTzmartartykuempunktem"/>
      </w:pPr>
      <w:r>
        <w:t>Art. 85c</w:t>
      </w:r>
      <w:r w:rsidR="006B2DB3">
        <w:t>.</w:t>
      </w:r>
      <w:r>
        <w:t xml:space="preserve"> </w:t>
      </w:r>
      <w:r w:rsidRPr="00380887">
        <w:t>W celu wykonania przepisów niniejszej ustawy Prezes Rady Ministrów może dokonać, w drodze rozporządzenia, przeniesienia planowanych dochodów i wydatków budżetowych, w tym wynagrodzeń, między częściami, działami i rozdziałami budżetu państwa, z zachowaniem przeznaczenia środków publicznych wynikającego z ustawy budżetowej</w:t>
      </w:r>
      <w:r>
        <w:t>.</w:t>
      </w:r>
      <w:r w:rsidR="008A659D">
        <w:t>”</w:t>
      </w:r>
      <w:r w:rsidR="00277570">
        <w:t>;</w:t>
      </w:r>
    </w:p>
    <w:p w:rsidR="002D7375" w:rsidRDefault="007543BE" w:rsidP="008A659D">
      <w:pPr>
        <w:pStyle w:val="PKTpunkt"/>
      </w:pPr>
      <w:r>
        <w:t>19</w:t>
      </w:r>
      <w:r w:rsidR="00743CDF">
        <w:t>)</w:t>
      </w:r>
      <w:r w:rsidR="00F65689">
        <w:tab/>
      </w:r>
      <w:r w:rsidR="00743CDF">
        <w:t>a</w:t>
      </w:r>
      <w:r w:rsidR="002D7375">
        <w:t xml:space="preserve">rt. 87 otrzymuje brzmienie: </w:t>
      </w:r>
    </w:p>
    <w:p w:rsidR="002D7375" w:rsidRDefault="008A659D" w:rsidP="00314D37">
      <w:pPr>
        <w:pStyle w:val="ZARTzmartartykuempunktem"/>
      </w:pPr>
      <w:r>
        <w:t>„</w:t>
      </w:r>
      <w:r w:rsidR="00DB5BDE" w:rsidRPr="00381484">
        <w:rPr>
          <w:lang w:eastAsia="en-US"/>
        </w:rPr>
        <w:t>Art. 87. Dotychczasowe przepisy wykonawcze wydane na podstawie art. 10 ust. 3, art. 12 ust. 3, art. 14 ust. 2, art. 34 ust. 3, art. 36 ust. 2, art. 39 ust. 4 oraz art. 41 ust. 4 ustawy uchylanej w art. 91 zachowują moc do dnia wejścia w życie przepisów wykonawczych wydanych na podstawie art. 27 ust. 3, art. 31 ust. 5, art. 33 ust. 2, art. 43 ust. 9, art. 46 ust. 3, art. 58 ust. 4 oraz art. 59 ust. 2 niniejszej ustawy</w:t>
      </w:r>
      <w:r w:rsidR="000D3453">
        <w:rPr>
          <w:lang w:eastAsia="en-US"/>
        </w:rPr>
        <w:t>.</w:t>
      </w:r>
      <w:r>
        <w:t>”</w:t>
      </w:r>
      <w:r w:rsidR="000F040A">
        <w:t>;</w:t>
      </w:r>
    </w:p>
    <w:p w:rsidR="00440D76" w:rsidRDefault="007543BE" w:rsidP="00314D37">
      <w:pPr>
        <w:pStyle w:val="PKTpunkt"/>
      </w:pPr>
      <w:r>
        <w:t>20</w:t>
      </w:r>
      <w:r w:rsidR="00314D37" w:rsidRPr="00082DB3">
        <w:t>)</w:t>
      </w:r>
      <w:r w:rsidR="00314D37" w:rsidRPr="00082DB3">
        <w:tab/>
        <w:t>w art. 88</w:t>
      </w:r>
      <w:r w:rsidR="00440D76">
        <w:t>:</w:t>
      </w:r>
      <w:r w:rsidR="00314D37" w:rsidRPr="00082DB3">
        <w:t xml:space="preserve"> </w:t>
      </w:r>
    </w:p>
    <w:p w:rsidR="00440D76" w:rsidRDefault="00440D76" w:rsidP="006C2B46">
      <w:pPr>
        <w:pStyle w:val="LITlitera"/>
      </w:pPr>
      <w:r>
        <w:t>a)</w:t>
      </w:r>
      <w:r>
        <w:tab/>
        <w:t>ust. 2 otrzymuje brzmienie:</w:t>
      </w:r>
    </w:p>
    <w:p w:rsidR="006C2B46" w:rsidRDefault="008A659D" w:rsidP="008A659D">
      <w:pPr>
        <w:pStyle w:val="ZLITUSTzmustliter"/>
      </w:pPr>
      <w:r>
        <w:t>„</w:t>
      </w:r>
      <w:r w:rsidR="006C2B46" w:rsidRPr="006C2B46">
        <w:t>2. Dyrektor generalny służby zagranicznej w terminie 3 miesięcy od dnia wejścia w życie ustawy wyda</w:t>
      </w:r>
      <w:r w:rsidR="00EF0EC6">
        <w:t>je</w:t>
      </w:r>
      <w:r w:rsidR="006C2B46" w:rsidRPr="006C2B46">
        <w:t xml:space="preserve"> akty mianowania do służby zagranicznej osobom będącym od dnia wejścia w życie ustawy dyplomatami zawodowymi.</w:t>
      </w:r>
      <w:r>
        <w:t>”</w:t>
      </w:r>
      <w:r w:rsidR="006C2B46">
        <w:t>,</w:t>
      </w:r>
    </w:p>
    <w:p w:rsidR="00314D37" w:rsidRPr="00082DB3" w:rsidRDefault="006C2B46" w:rsidP="006C2B46">
      <w:pPr>
        <w:pStyle w:val="LITlitera"/>
      </w:pPr>
      <w:r>
        <w:t>b)</w:t>
      </w:r>
      <w:r>
        <w:tab/>
      </w:r>
      <w:r w:rsidR="00314D37" w:rsidRPr="00082DB3">
        <w:t xml:space="preserve">dodaje się ust. 4 </w:t>
      </w:r>
      <w:r w:rsidR="00EF0EC6">
        <w:t xml:space="preserve">i 5 </w:t>
      </w:r>
      <w:r w:rsidR="00314D37" w:rsidRPr="00082DB3">
        <w:t>w brzmieniu:</w:t>
      </w:r>
    </w:p>
    <w:p w:rsidR="00EF0EC6" w:rsidRDefault="008A659D" w:rsidP="008A659D">
      <w:pPr>
        <w:pStyle w:val="ZLITUSTzmustliter"/>
      </w:pPr>
      <w:r>
        <w:t>„</w:t>
      </w:r>
      <w:r w:rsidR="00314D37" w:rsidRPr="00BB5312">
        <w:t xml:space="preserve">4. </w:t>
      </w:r>
      <w:r w:rsidR="00EF0EC6">
        <w:t>W dniu wejścia w życie ustawy c</w:t>
      </w:r>
      <w:r w:rsidR="00314D37" w:rsidRPr="00BB5312">
        <w:t>złonkowie służby zagranicznej, którzy w dniu wejścia w życie ustawy posługują się stopniem dyplomatycznym ambas</w:t>
      </w:r>
      <w:r w:rsidR="00EF0EC6">
        <w:t>adora tytularnego i</w:t>
      </w:r>
      <w:r w:rsidR="00314D37" w:rsidRPr="00BB5312">
        <w:t xml:space="preserve"> pełnią funkcję pełnomocnego przedstawiciela Rzeczypospolitej Polskiej w innym państwie lub przy organizacji międzynarodowej otrzymują</w:t>
      </w:r>
      <w:r w:rsidR="00EF0EC6">
        <w:t xml:space="preserve"> na czas pełnienia funkcji</w:t>
      </w:r>
      <w:r w:rsidR="00314D37" w:rsidRPr="00BB5312">
        <w:t xml:space="preserve"> stopień dyplomatyczny ambasadora. </w:t>
      </w:r>
    </w:p>
    <w:p w:rsidR="00314D37" w:rsidRDefault="00EF0EC6" w:rsidP="008A659D">
      <w:pPr>
        <w:pStyle w:val="ZLITUSTzmustliter"/>
      </w:pPr>
      <w:r>
        <w:t xml:space="preserve">5. </w:t>
      </w:r>
      <w:r w:rsidR="00314D37" w:rsidRPr="00BB5312">
        <w:t xml:space="preserve">Po zakończeniu pełnienia funkcji </w:t>
      </w:r>
      <w:r w:rsidR="00F15355">
        <w:t>członkowie służby zagranicznej, o których mowa w ust. 4</w:t>
      </w:r>
      <w:r w:rsidR="00854A5D">
        <w:t>,</w:t>
      </w:r>
      <w:r w:rsidR="00F15355">
        <w:t xml:space="preserve"> otrzymu</w:t>
      </w:r>
      <w:r w:rsidR="00314D37" w:rsidRPr="00BB5312">
        <w:t>ją stopień dyplomatyczny ministra pełnomocnego.</w:t>
      </w:r>
      <w:r w:rsidR="008A659D">
        <w:t>”</w:t>
      </w:r>
      <w:r w:rsidR="006C2B46">
        <w:t>;</w:t>
      </w:r>
    </w:p>
    <w:p w:rsidR="006C2B46" w:rsidRPr="006C2B46" w:rsidRDefault="00AA193A" w:rsidP="008A659D">
      <w:pPr>
        <w:pStyle w:val="PKTpunkt"/>
      </w:pPr>
      <w:r>
        <w:t>21</w:t>
      </w:r>
      <w:r w:rsidR="008A659D">
        <w:t>)</w:t>
      </w:r>
      <w:r w:rsidR="008A659D">
        <w:tab/>
      </w:r>
      <w:r w:rsidR="006C2B46">
        <w:t>p</w:t>
      </w:r>
      <w:r w:rsidR="006C2B46" w:rsidRPr="006C2B46">
        <w:t>o art. 88 dodaje się art. 88a w brzmieniu:</w:t>
      </w:r>
    </w:p>
    <w:p w:rsidR="006C2B46" w:rsidRPr="00082DB3" w:rsidRDefault="008A659D" w:rsidP="006C2B46">
      <w:pPr>
        <w:pStyle w:val="ZARTzmartartykuempunktem"/>
      </w:pPr>
      <w:r>
        <w:t>„</w:t>
      </w:r>
      <w:r w:rsidR="006C2B46" w:rsidRPr="006C2B46">
        <w:t>Art.88a. Dyrektor generalny służby zagranicznej w terminie 3 miesięcy od dnia wejścia</w:t>
      </w:r>
      <w:r w:rsidR="002B08B6">
        <w:t xml:space="preserve"> w życie ustawy </w:t>
      </w:r>
      <w:r w:rsidR="006C2B46" w:rsidRPr="006C2B46">
        <w:t>wyda</w:t>
      </w:r>
      <w:r w:rsidR="002B08B6">
        <w:t>je</w:t>
      </w:r>
      <w:r w:rsidR="006C2B46" w:rsidRPr="006C2B46">
        <w:t xml:space="preserve"> akty powołania do służby zagranicznej osobom będącym od dnia wejścia w życie </w:t>
      </w:r>
      <w:r w:rsidR="000D20C2">
        <w:t xml:space="preserve">ustawy </w:t>
      </w:r>
      <w:r w:rsidR="006C2B46" w:rsidRPr="006C2B46">
        <w:t>pracownikami zagranicznymi i pracownikami krajowymi.</w:t>
      </w:r>
      <w:r>
        <w:t>”</w:t>
      </w:r>
      <w:r w:rsidR="00854A5D">
        <w:t>.</w:t>
      </w:r>
    </w:p>
    <w:p w:rsidR="00261A16" w:rsidRPr="00737F6A" w:rsidRDefault="008A659D" w:rsidP="008A659D">
      <w:pPr>
        <w:pStyle w:val="ARTartustawynprozporzdzenia"/>
      </w:pPr>
      <w:r>
        <w:rPr>
          <w:rStyle w:val="Ppogrubienie"/>
        </w:rPr>
        <w:t>Art. </w:t>
      </w:r>
      <w:r w:rsidR="00314D37">
        <w:rPr>
          <w:rStyle w:val="Ppogrubienie"/>
        </w:rPr>
        <w:t>2</w:t>
      </w:r>
      <w:r w:rsidR="00314D37" w:rsidRPr="00232219">
        <w:rPr>
          <w:rStyle w:val="Ppogrubienie"/>
        </w:rPr>
        <w:t>.</w:t>
      </w:r>
      <w:r>
        <w:t> </w:t>
      </w:r>
      <w:r w:rsidR="00314D37" w:rsidRPr="00D2644A">
        <w:t>Ustawa wchodzi w ży</w:t>
      </w:r>
      <w:r>
        <w:t xml:space="preserve">cie z dniem 16 czerwca 2021 r. 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9AD" w:rsidRDefault="00E959AD">
      <w:r>
        <w:separator/>
      </w:r>
    </w:p>
  </w:endnote>
  <w:endnote w:type="continuationSeparator" w:id="0">
    <w:p w:rsidR="00E959AD" w:rsidRDefault="00E95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9AD" w:rsidRDefault="00E959AD">
      <w:r>
        <w:separator/>
      </w:r>
    </w:p>
  </w:footnote>
  <w:footnote w:type="continuationSeparator" w:id="0">
    <w:p w:rsidR="00E959AD" w:rsidRDefault="00E95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477A4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D37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3B13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1AB"/>
    <w:rsid w:val="0006624F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0DEF"/>
    <w:rsid w:val="000B298D"/>
    <w:rsid w:val="000B4A48"/>
    <w:rsid w:val="000B5B2D"/>
    <w:rsid w:val="000B5DCE"/>
    <w:rsid w:val="000C05BA"/>
    <w:rsid w:val="000C0B28"/>
    <w:rsid w:val="000C0E8F"/>
    <w:rsid w:val="000C4BC4"/>
    <w:rsid w:val="000C502B"/>
    <w:rsid w:val="000D0110"/>
    <w:rsid w:val="000D20C2"/>
    <w:rsid w:val="000D2468"/>
    <w:rsid w:val="000D318A"/>
    <w:rsid w:val="000D3453"/>
    <w:rsid w:val="000D6173"/>
    <w:rsid w:val="000D6F83"/>
    <w:rsid w:val="000E25CC"/>
    <w:rsid w:val="000E3694"/>
    <w:rsid w:val="000E3820"/>
    <w:rsid w:val="000E490F"/>
    <w:rsid w:val="000E6241"/>
    <w:rsid w:val="000F040A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564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3589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0DA9"/>
    <w:rsid w:val="001911AA"/>
    <w:rsid w:val="00191E1F"/>
    <w:rsid w:val="0019473B"/>
    <w:rsid w:val="001952B1"/>
    <w:rsid w:val="001957EB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62DA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031"/>
    <w:rsid w:val="00217871"/>
    <w:rsid w:val="002209C4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32DC"/>
    <w:rsid w:val="002555D4"/>
    <w:rsid w:val="00261A16"/>
    <w:rsid w:val="00263522"/>
    <w:rsid w:val="00264EC6"/>
    <w:rsid w:val="00271013"/>
    <w:rsid w:val="00273FE4"/>
    <w:rsid w:val="002765B4"/>
    <w:rsid w:val="00276A94"/>
    <w:rsid w:val="00277570"/>
    <w:rsid w:val="0029405D"/>
    <w:rsid w:val="00294FA6"/>
    <w:rsid w:val="00295A6F"/>
    <w:rsid w:val="002A20C4"/>
    <w:rsid w:val="002A570F"/>
    <w:rsid w:val="002A7292"/>
    <w:rsid w:val="002A7358"/>
    <w:rsid w:val="002A7902"/>
    <w:rsid w:val="002B08B6"/>
    <w:rsid w:val="002B0F6B"/>
    <w:rsid w:val="002B23B8"/>
    <w:rsid w:val="002B4429"/>
    <w:rsid w:val="002B5AE2"/>
    <w:rsid w:val="002B68A6"/>
    <w:rsid w:val="002B7FAF"/>
    <w:rsid w:val="002D0C4F"/>
    <w:rsid w:val="002D1364"/>
    <w:rsid w:val="002D4D30"/>
    <w:rsid w:val="002D5000"/>
    <w:rsid w:val="002D598D"/>
    <w:rsid w:val="002D7188"/>
    <w:rsid w:val="002D7375"/>
    <w:rsid w:val="002E1D16"/>
    <w:rsid w:val="002E1DE3"/>
    <w:rsid w:val="002E2AB6"/>
    <w:rsid w:val="002E3F34"/>
    <w:rsid w:val="002E54D8"/>
    <w:rsid w:val="002E5F79"/>
    <w:rsid w:val="002E64FA"/>
    <w:rsid w:val="002E6951"/>
    <w:rsid w:val="002F0A00"/>
    <w:rsid w:val="002F0CFA"/>
    <w:rsid w:val="002F669F"/>
    <w:rsid w:val="00301C97"/>
    <w:rsid w:val="00302F1E"/>
    <w:rsid w:val="00303E3D"/>
    <w:rsid w:val="0031004C"/>
    <w:rsid w:val="003105F6"/>
    <w:rsid w:val="00311297"/>
    <w:rsid w:val="003113BE"/>
    <w:rsid w:val="003122CA"/>
    <w:rsid w:val="003148FD"/>
    <w:rsid w:val="00314D37"/>
    <w:rsid w:val="00321080"/>
    <w:rsid w:val="00322D45"/>
    <w:rsid w:val="0032569A"/>
    <w:rsid w:val="00325A1F"/>
    <w:rsid w:val="003268F9"/>
    <w:rsid w:val="003269B8"/>
    <w:rsid w:val="00330BAF"/>
    <w:rsid w:val="00332D67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887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2516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528"/>
    <w:rsid w:val="003D3867"/>
    <w:rsid w:val="003E0C6F"/>
    <w:rsid w:val="003E0D1A"/>
    <w:rsid w:val="003E2DA3"/>
    <w:rsid w:val="003E5233"/>
    <w:rsid w:val="003F020D"/>
    <w:rsid w:val="003F03D9"/>
    <w:rsid w:val="003F2FBE"/>
    <w:rsid w:val="003F318D"/>
    <w:rsid w:val="003F5BAE"/>
    <w:rsid w:val="003F6ED7"/>
    <w:rsid w:val="00401C84"/>
    <w:rsid w:val="00402FFA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0D76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1481"/>
    <w:rsid w:val="0047207C"/>
    <w:rsid w:val="00472904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96308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884"/>
    <w:rsid w:val="004C7EE7"/>
    <w:rsid w:val="004D2DEE"/>
    <w:rsid w:val="004D2E1F"/>
    <w:rsid w:val="004D3F31"/>
    <w:rsid w:val="004D7FD9"/>
    <w:rsid w:val="004E1324"/>
    <w:rsid w:val="004E19A5"/>
    <w:rsid w:val="004E37E5"/>
    <w:rsid w:val="004E3938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3A39"/>
    <w:rsid w:val="005147E8"/>
    <w:rsid w:val="005158F2"/>
    <w:rsid w:val="00526DFC"/>
    <w:rsid w:val="00526F43"/>
    <w:rsid w:val="00527651"/>
    <w:rsid w:val="005363AB"/>
    <w:rsid w:val="00543385"/>
    <w:rsid w:val="00544EF4"/>
    <w:rsid w:val="00545E53"/>
    <w:rsid w:val="005479D9"/>
    <w:rsid w:val="00552211"/>
    <w:rsid w:val="0055650C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109D"/>
    <w:rsid w:val="00572512"/>
    <w:rsid w:val="00573EE6"/>
    <w:rsid w:val="0057547F"/>
    <w:rsid w:val="005754EE"/>
    <w:rsid w:val="0057617E"/>
    <w:rsid w:val="00576497"/>
    <w:rsid w:val="005835E7"/>
    <w:rsid w:val="0058386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5A21"/>
    <w:rsid w:val="00657BF4"/>
    <w:rsid w:val="006603FB"/>
    <w:rsid w:val="006608DF"/>
    <w:rsid w:val="00660F19"/>
    <w:rsid w:val="006623AC"/>
    <w:rsid w:val="00664BF9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2DB3"/>
    <w:rsid w:val="006C2B46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A19"/>
    <w:rsid w:val="006F78FB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353E"/>
    <w:rsid w:val="0072457F"/>
    <w:rsid w:val="00725406"/>
    <w:rsid w:val="0072621B"/>
    <w:rsid w:val="00730555"/>
    <w:rsid w:val="007312CC"/>
    <w:rsid w:val="00736A64"/>
    <w:rsid w:val="00737F6A"/>
    <w:rsid w:val="007410B6"/>
    <w:rsid w:val="00743CDF"/>
    <w:rsid w:val="00744C6F"/>
    <w:rsid w:val="007457F6"/>
    <w:rsid w:val="00745ABB"/>
    <w:rsid w:val="00746E38"/>
    <w:rsid w:val="00747CD5"/>
    <w:rsid w:val="00751C43"/>
    <w:rsid w:val="00753B51"/>
    <w:rsid w:val="007543BE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96001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5CDF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40C9"/>
    <w:rsid w:val="008460B6"/>
    <w:rsid w:val="00847BD9"/>
    <w:rsid w:val="00850C9D"/>
    <w:rsid w:val="00850D23"/>
    <w:rsid w:val="00852B59"/>
    <w:rsid w:val="00854A5D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038E"/>
    <w:rsid w:val="00890477"/>
    <w:rsid w:val="008920FF"/>
    <w:rsid w:val="008926E8"/>
    <w:rsid w:val="00894F19"/>
    <w:rsid w:val="00896A10"/>
    <w:rsid w:val="008971B5"/>
    <w:rsid w:val="008A5D26"/>
    <w:rsid w:val="008A659D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259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1D7A"/>
    <w:rsid w:val="00951EEB"/>
    <w:rsid w:val="00952018"/>
    <w:rsid w:val="00952800"/>
    <w:rsid w:val="0095300D"/>
    <w:rsid w:val="00956812"/>
    <w:rsid w:val="0095719A"/>
    <w:rsid w:val="0095755A"/>
    <w:rsid w:val="009623E9"/>
    <w:rsid w:val="00963EEB"/>
    <w:rsid w:val="009647C1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C08"/>
    <w:rsid w:val="009B6EF7"/>
    <w:rsid w:val="009B7000"/>
    <w:rsid w:val="009B739C"/>
    <w:rsid w:val="009C04EC"/>
    <w:rsid w:val="009C328C"/>
    <w:rsid w:val="009C4444"/>
    <w:rsid w:val="009C79AD"/>
    <w:rsid w:val="009C7CA6"/>
    <w:rsid w:val="009D0C63"/>
    <w:rsid w:val="009D3316"/>
    <w:rsid w:val="009D55AA"/>
    <w:rsid w:val="009E3E77"/>
    <w:rsid w:val="009E3FAB"/>
    <w:rsid w:val="009E5B3F"/>
    <w:rsid w:val="009E7B30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477A4"/>
    <w:rsid w:val="00A50CD4"/>
    <w:rsid w:val="00A51191"/>
    <w:rsid w:val="00A56059"/>
    <w:rsid w:val="00A56D62"/>
    <w:rsid w:val="00A56F07"/>
    <w:rsid w:val="00A5762C"/>
    <w:rsid w:val="00A600FC"/>
    <w:rsid w:val="00A60BCA"/>
    <w:rsid w:val="00A638DA"/>
    <w:rsid w:val="00A65B41"/>
    <w:rsid w:val="00A65E00"/>
    <w:rsid w:val="00A6659B"/>
    <w:rsid w:val="00A66A78"/>
    <w:rsid w:val="00A7436E"/>
    <w:rsid w:val="00A74E96"/>
    <w:rsid w:val="00A75A8E"/>
    <w:rsid w:val="00A77F85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93A"/>
    <w:rsid w:val="00AA1C2C"/>
    <w:rsid w:val="00AA31FA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423F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54C4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3978"/>
    <w:rsid w:val="00B642FC"/>
    <w:rsid w:val="00B64D26"/>
    <w:rsid w:val="00B64FBB"/>
    <w:rsid w:val="00B70E22"/>
    <w:rsid w:val="00B770C4"/>
    <w:rsid w:val="00B774CB"/>
    <w:rsid w:val="00B80402"/>
    <w:rsid w:val="00B80B9A"/>
    <w:rsid w:val="00B8294B"/>
    <w:rsid w:val="00B830B7"/>
    <w:rsid w:val="00B848EA"/>
    <w:rsid w:val="00B84B2B"/>
    <w:rsid w:val="00B90500"/>
    <w:rsid w:val="00B9176C"/>
    <w:rsid w:val="00B93257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3DAA"/>
    <w:rsid w:val="00C14763"/>
    <w:rsid w:val="00C16141"/>
    <w:rsid w:val="00C2363F"/>
    <w:rsid w:val="00C236C8"/>
    <w:rsid w:val="00C260B1"/>
    <w:rsid w:val="00C26E56"/>
    <w:rsid w:val="00C31406"/>
    <w:rsid w:val="00C37194"/>
    <w:rsid w:val="00C37AB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7275"/>
    <w:rsid w:val="00CD12C1"/>
    <w:rsid w:val="00CD214E"/>
    <w:rsid w:val="00CD3648"/>
    <w:rsid w:val="00CD46FA"/>
    <w:rsid w:val="00CD4712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9A6"/>
    <w:rsid w:val="00D07A7B"/>
    <w:rsid w:val="00D10E06"/>
    <w:rsid w:val="00D15197"/>
    <w:rsid w:val="00D16820"/>
    <w:rsid w:val="00D169C8"/>
    <w:rsid w:val="00D1793F"/>
    <w:rsid w:val="00D20D85"/>
    <w:rsid w:val="00D20D91"/>
    <w:rsid w:val="00D22AF5"/>
    <w:rsid w:val="00D235EA"/>
    <w:rsid w:val="00D247A9"/>
    <w:rsid w:val="00D319A0"/>
    <w:rsid w:val="00D32721"/>
    <w:rsid w:val="00D328DC"/>
    <w:rsid w:val="00D33387"/>
    <w:rsid w:val="00D402FB"/>
    <w:rsid w:val="00D47D7A"/>
    <w:rsid w:val="00D5002C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C00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5BDE"/>
    <w:rsid w:val="00DB6276"/>
    <w:rsid w:val="00DB63F5"/>
    <w:rsid w:val="00DC1C6B"/>
    <w:rsid w:val="00DC2C2E"/>
    <w:rsid w:val="00DC32F0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31A8"/>
    <w:rsid w:val="00E04CEB"/>
    <w:rsid w:val="00E060BC"/>
    <w:rsid w:val="00E11420"/>
    <w:rsid w:val="00E132FB"/>
    <w:rsid w:val="00E170B7"/>
    <w:rsid w:val="00E177DD"/>
    <w:rsid w:val="00E20900"/>
    <w:rsid w:val="00E20C7F"/>
    <w:rsid w:val="00E23018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689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59AD"/>
    <w:rsid w:val="00E96E3F"/>
    <w:rsid w:val="00EA270C"/>
    <w:rsid w:val="00EA4974"/>
    <w:rsid w:val="00EA532E"/>
    <w:rsid w:val="00EB06D9"/>
    <w:rsid w:val="00EB192B"/>
    <w:rsid w:val="00EB19ED"/>
    <w:rsid w:val="00EB1CAB"/>
    <w:rsid w:val="00EB2E7C"/>
    <w:rsid w:val="00EB7EA8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0EC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355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04B8"/>
    <w:rsid w:val="00F51317"/>
    <w:rsid w:val="00F53596"/>
    <w:rsid w:val="00F55BA8"/>
    <w:rsid w:val="00F55DB1"/>
    <w:rsid w:val="00F56ACA"/>
    <w:rsid w:val="00F600FE"/>
    <w:rsid w:val="00F62E4D"/>
    <w:rsid w:val="00F65689"/>
    <w:rsid w:val="00F663BA"/>
    <w:rsid w:val="00F66B34"/>
    <w:rsid w:val="00F675B9"/>
    <w:rsid w:val="00F711C9"/>
    <w:rsid w:val="00F74C59"/>
    <w:rsid w:val="00F75C3A"/>
    <w:rsid w:val="00F82E30"/>
    <w:rsid w:val="00F831CB"/>
    <w:rsid w:val="00F83604"/>
    <w:rsid w:val="00F848A3"/>
    <w:rsid w:val="00F84ACF"/>
    <w:rsid w:val="00F85742"/>
    <w:rsid w:val="00F85BF8"/>
    <w:rsid w:val="00F871CE"/>
    <w:rsid w:val="00F87802"/>
    <w:rsid w:val="00F92C0A"/>
    <w:rsid w:val="00F9415B"/>
    <w:rsid w:val="00F94484"/>
    <w:rsid w:val="00FA13C2"/>
    <w:rsid w:val="00FA2360"/>
    <w:rsid w:val="00FA7F91"/>
    <w:rsid w:val="00FB121C"/>
    <w:rsid w:val="00FB1CDD"/>
    <w:rsid w:val="00FB1FBF"/>
    <w:rsid w:val="00FB22B3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61FE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EBE5BE-3C0A-42E7-BFBC-776C3AA2D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4D37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9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8067ACD-EDB6-4CD6-A5EC-BFB1EECE0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6</Pages>
  <Words>1780</Words>
  <Characters>10083</Characters>
  <Application>Microsoft Office Word</Application>
  <DocSecurity>4</DocSecurity>
  <Lines>84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Kędzierski Andrzej</dc:creator>
  <cp:lastModifiedBy>Binkowska Joanna</cp:lastModifiedBy>
  <cp:revision>2</cp:revision>
  <cp:lastPrinted>2021-05-11T08:59:00Z</cp:lastPrinted>
  <dcterms:created xsi:type="dcterms:W3CDTF">2021-05-13T12:56:00Z</dcterms:created>
  <dcterms:modified xsi:type="dcterms:W3CDTF">2021-05-13T12:56:00Z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