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E8AD4DF" w14:textId="4BF87935" w:rsidR="001B31B0" w:rsidRPr="00F441E5" w:rsidRDefault="001B31B0" w:rsidP="001B31B0">
      <w:pPr>
        <w:pStyle w:val="OZNPROJEKTUwskazaniedatylubwersjiprojektu"/>
      </w:pPr>
      <w:r w:rsidRPr="00F441E5">
        <w:t>Projekt</w:t>
      </w:r>
    </w:p>
    <w:p w14:paraId="3F1543FB" w14:textId="77777777" w:rsidR="001B31B0" w:rsidRPr="00F441E5" w:rsidRDefault="001B31B0" w:rsidP="001B31B0">
      <w:pPr>
        <w:pStyle w:val="OZNRODZAKTUtznustawalubrozporzdzenieiorganwydajcy"/>
      </w:pPr>
      <w:r w:rsidRPr="00F441E5">
        <w:t>USTAWA</w:t>
      </w:r>
    </w:p>
    <w:p w14:paraId="2DDDCD46" w14:textId="77777777" w:rsidR="001B31B0" w:rsidRPr="00F441E5" w:rsidRDefault="001B31B0" w:rsidP="001B31B0">
      <w:pPr>
        <w:pStyle w:val="DATAAKTUdatauchwalenialubwydaniaaktu"/>
      </w:pPr>
      <w:r w:rsidRPr="00F441E5">
        <w:t>z dnia</w:t>
      </w:r>
    </w:p>
    <w:p w14:paraId="3118CF25" w14:textId="77777777" w:rsidR="001B31B0" w:rsidRPr="00F441E5" w:rsidRDefault="001B31B0" w:rsidP="001B31B0">
      <w:pPr>
        <w:pStyle w:val="TYTUAKTUprzedmiotregulacjiustawylubrozporzdzenia"/>
      </w:pPr>
      <w:r w:rsidRPr="00F441E5">
        <w:t>o zmianie ustawy o</w:t>
      </w:r>
      <w:r>
        <w:t xml:space="preserve"> </w:t>
      </w:r>
      <w:r w:rsidRPr="00F441E5">
        <w:t>podatku od towarów i</w:t>
      </w:r>
      <w:r>
        <w:t xml:space="preserve"> </w:t>
      </w:r>
      <w:r w:rsidRPr="00F441E5">
        <w:t xml:space="preserve">usług oraz ustawy </w:t>
      </w:r>
      <w:r>
        <w:t>– P</w:t>
      </w:r>
      <w:r w:rsidRPr="00F441E5">
        <w:t>rawo bankowe</w:t>
      </w:r>
    </w:p>
    <w:p w14:paraId="1FCF9AAE" w14:textId="23ED4F0C" w:rsidR="001B31B0" w:rsidRPr="00F441E5" w:rsidRDefault="001B31B0" w:rsidP="001B31B0">
      <w:pPr>
        <w:pStyle w:val="ARTartustawynprozporzdzenia"/>
      </w:pPr>
      <w:r w:rsidRPr="00F441E5">
        <w:rPr>
          <w:rStyle w:val="Ppogrubienie"/>
        </w:rPr>
        <w:t>Art.</w:t>
      </w:r>
      <w:r w:rsidR="00A4399F">
        <w:rPr>
          <w:rStyle w:val="Ppogrubienie"/>
        </w:rPr>
        <w:t> </w:t>
      </w:r>
      <w:r w:rsidRPr="00F441E5">
        <w:rPr>
          <w:rStyle w:val="Ppogrubienie"/>
        </w:rPr>
        <w:t xml:space="preserve">1. </w:t>
      </w:r>
      <w:r w:rsidRPr="00F441E5">
        <w:t>W</w:t>
      </w:r>
      <w:r>
        <w:t xml:space="preserve"> </w:t>
      </w:r>
      <w:r w:rsidRPr="00F441E5">
        <w:t>ustawie z</w:t>
      </w:r>
      <w:r>
        <w:t xml:space="preserve"> </w:t>
      </w:r>
      <w:r w:rsidRPr="00F441E5">
        <w:t>dnia 11</w:t>
      </w:r>
      <w:r>
        <w:t xml:space="preserve"> </w:t>
      </w:r>
      <w:r w:rsidRPr="00F441E5">
        <w:t>marca 2004</w:t>
      </w:r>
      <w:r>
        <w:t xml:space="preserve"> </w:t>
      </w:r>
      <w:r w:rsidRPr="00F441E5">
        <w:t>r. o</w:t>
      </w:r>
      <w:r>
        <w:t xml:space="preserve"> </w:t>
      </w:r>
      <w:r w:rsidRPr="00F441E5">
        <w:t>podatku od towarów i</w:t>
      </w:r>
      <w:r>
        <w:t xml:space="preserve"> </w:t>
      </w:r>
      <w:r w:rsidRPr="00F441E5">
        <w:t>usług (</w:t>
      </w:r>
      <w:r>
        <w:t>Dz. U.</w:t>
      </w:r>
      <w:r w:rsidRPr="00F441E5">
        <w:t xml:space="preserve"> z</w:t>
      </w:r>
      <w:r>
        <w:t xml:space="preserve"> </w:t>
      </w:r>
      <w:r w:rsidRPr="00F441E5">
        <w:t>202</w:t>
      </w:r>
      <w:r>
        <w:t>1</w:t>
      </w:r>
      <w:r w:rsidR="00B34B40">
        <w:t> </w:t>
      </w:r>
      <w:r w:rsidRPr="00F441E5">
        <w:t>r.</w:t>
      </w:r>
      <w:r>
        <w:t xml:space="preserve"> poz. 685, 694 i 802</w:t>
      </w:r>
      <w:r w:rsidRPr="00F441E5">
        <w:t>) wprowadza się następujące zmiany:</w:t>
      </w:r>
    </w:p>
    <w:p w14:paraId="7A6DCFB0" w14:textId="77777777" w:rsidR="001B31B0" w:rsidRPr="00022C33" w:rsidRDefault="001B31B0" w:rsidP="001B31B0">
      <w:pPr>
        <w:pStyle w:val="PKTpunkt"/>
      </w:pPr>
      <w:r>
        <w:t>1)</w:t>
      </w:r>
      <w:r>
        <w:tab/>
      </w:r>
      <w:r w:rsidRPr="00022C33">
        <w:t>w art.</w:t>
      </w:r>
      <w:r>
        <w:t xml:space="preserve"> </w:t>
      </w:r>
      <w:r w:rsidRPr="00022C33">
        <w:t>2:</w:t>
      </w:r>
    </w:p>
    <w:p w14:paraId="61C581E8" w14:textId="24078639" w:rsidR="001B31B0" w:rsidRPr="00783E23" w:rsidRDefault="001B31B0" w:rsidP="001B31B0">
      <w:pPr>
        <w:pStyle w:val="LITlitera"/>
      </w:pPr>
      <w:r>
        <w:t>a)</w:t>
      </w:r>
      <w:r>
        <w:tab/>
        <w:t xml:space="preserve">w pkt 2 po wyrazach </w:t>
      </w:r>
      <w:r w:rsidRPr="00783E23">
        <w:t>„Unii Eu</w:t>
      </w:r>
      <w:r>
        <w:t xml:space="preserve">ropejskiej” dodaje się wyrazy „ </w:t>
      </w:r>
      <w:r w:rsidRPr="00783E23">
        <w:t xml:space="preserve">, a </w:t>
      </w:r>
      <w:r w:rsidRPr="00EF4D9B">
        <w:t xml:space="preserve">także Irlandię Północną w zakresie określonym w Protokole w sprawie Irlandii / Irlandii Północnej do Umowy o wystąpieniu Zjednoczonego Królestwa Wielkiej Brytanii i Irlandii Północnej z Unii Europejskiej i Europejskiej Wspólnoty Energii Atomowej </w:t>
      </w:r>
      <w:r w:rsidR="00162119">
        <w:t>(Dz. </w:t>
      </w:r>
      <w:r w:rsidRPr="00783E23">
        <w:t>Urz. UE L 29 z 31.</w:t>
      </w:r>
      <w:r>
        <w:t>0</w:t>
      </w:r>
      <w:r w:rsidRPr="00783E23">
        <w:t>1.2020, str. 7, z późn. zm.</w:t>
      </w:r>
      <w:r w:rsidRPr="00183B40">
        <w:rPr>
          <w:rStyle w:val="IGindeksgrny"/>
        </w:rPr>
        <w:footnoteReference w:id="1"/>
      </w:r>
      <w:r w:rsidRPr="00183B40">
        <w:rPr>
          <w:rStyle w:val="IGindeksgrny"/>
        </w:rPr>
        <w:t>)</w:t>
      </w:r>
      <w:r w:rsidRPr="00783E23">
        <w:t>)”,</w:t>
      </w:r>
    </w:p>
    <w:p w14:paraId="71157B91" w14:textId="77777777" w:rsidR="001B31B0" w:rsidRPr="00783E23" w:rsidRDefault="001B31B0" w:rsidP="001B31B0">
      <w:pPr>
        <w:pStyle w:val="LITlitera"/>
      </w:pPr>
      <w:r w:rsidRPr="00783E23">
        <w:t>b)</w:t>
      </w:r>
      <w:r w:rsidRPr="00783E23">
        <w:tab/>
        <w:t>w pkt 3:</w:t>
      </w:r>
    </w:p>
    <w:p w14:paraId="60326528" w14:textId="77777777" w:rsidR="001B31B0" w:rsidRPr="00783E23" w:rsidRDefault="001B31B0" w:rsidP="001B31B0">
      <w:pPr>
        <w:pStyle w:val="TIRtiret"/>
      </w:pPr>
      <w:r w:rsidRPr="008767B5">
        <w:t>–</w:t>
      </w:r>
      <w:r w:rsidRPr="008767B5">
        <w:tab/>
      </w:r>
      <w:r w:rsidRPr="00783E23">
        <w:t>w lit. a skreśla się wyrazy „wyspę Man traktuje się jako terytorium Zjednoczonego Królestwa Wielkiej Brytanii i Irlandii Północnej,”,</w:t>
      </w:r>
    </w:p>
    <w:p w14:paraId="085F9690" w14:textId="77777777" w:rsidR="001B31B0" w:rsidRPr="00783E23" w:rsidRDefault="001B31B0" w:rsidP="001B31B0">
      <w:pPr>
        <w:pStyle w:val="TIRtiret"/>
      </w:pPr>
      <w:r w:rsidRPr="008767B5">
        <w:t>–</w:t>
      </w:r>
      <w:r w:rsidRPr="008767B5">
        <w:tab/>
      </w:r>
      <w:r w:rsidRPr="00783E23">
        <w:t>w lit. b uchyla się tiret siódme,</w:t>
      </w:r>
    </w:p>
    <w:p w14:paraId="561FBC6C" w14:textId="77777777" w:rsidR="001B31B0" w:rsidRPr="00783E23" w:rsidRDefault="001B31B0" w:rsidP="001B31B0">
      <w:pPr>
        <w:pStyle w:val="TIRtiret"/>
      </w:pPr>
      <w:r w:rsidRPr="008767B5">
        <w:t>–</w:t>
      </w:r>
      <w:r w:rsidRPr="008767B5">
        <w:tab/>
      </w:r>
      <w:r w:rsidRPr="00783E23">
        <w:t>uchyla się lit. c,</w:t>
      </w:r>
    </w:p>
    <w:p w14:paraId="1A8C5839" w14:textId="77777777" w:rsidR="001B31B0" w:rsidRPr="00783E23" w:rsidRDefault="001B31B0" w:rsidP="001B31B0">
      <w:pPr>
        <w:pStyle w:val="TIRtiret"/>
      </w:pPr>
      <w:r w:rsidRPr="008767B5">
        <w:t>–</w:t>
      </w:r>
      <w:r w:rsidRPr="008767B5">
        <w:tab/>
      </w:r>
      <w:r w:rsidRPr="00783E23">
        <w:t>dodaje się lit. d w brzmieniu:</w:t>
      </w:r>
    </w:p>
    <w:p w14:paraId="15214625" w14:textId="77777777" w:rsidR="001B31B0" w:rsidRPr="00783E23" w:rsidRDefault="001B31B0" w:rsidP="001B31B0">
      <w:pPr>
        <w:pStyle w:val="ZTIRLITzmlittiret"/>
      </w:pPr>
      <w:r>
        <w:t>„d)</w:t>
      </w:r>
      <w:r>
        <w:tab/>
      </w:r>
      <w:r w:rsidRPr="00EF4D9B">
        <w:t>Irlandię Północną traktuje się jako terytorium Unii Europejskiej w zakresie określonym w Protokole w s</w:t>
      </w:r>
      <w:r w:rsidRPr="0081194E">
        <w:t>prawie Irlandii / Irlandii Północnej do Umowy o wystąpieniu Zjednoczonego Królestwa Wielkiej Brytanii i Irlandii Północnej z Unii Europejskiej i Europejskiej Wspólnoty Energii Atomowej</w:t>
      </w:r>
      <w:r w:rsidRPr="001C22DD">
        <w:t>;”;</w:t>
      </w:r>
    </w:p>
    <w:p w14:paraId="388CBF33" w14:textId="77777777" w:rsidR="001B31B0" w:rsidRPr="00F441E5" w:rsidRDefault="001B31B0" w:rsidP="001B31B0">
      <w:pPr>
        <w:pStyle w:val="PKTpunkt"/>
      </w:pPr>
      <w:r>
        <w:t>2</w:t>
      </w:r>
      <w:r w:rsidRPr="00F441E5">
        <w:t>)</w:t>
      </w:r>
      <w:r w:rsidRPr="00F441E5">
        <w:tab/>
        <w:t>w</w:t>
      </w:r>
      <w:r>
        <w:t xml:space="preserve"> art. </w:t>
      </w:r>
      <w:r w:rsidRPr="00F441E5">
        <w:t>22:</w:t>
      </w:r>
    </w:p>
    <w:p w14:paraId="0A8FE57E" w14:textId="77777777" w:rsidR="001B31B0" w:rsidRPr="00F441E5" w:rsidRDefault="001B31B0" w:rsidP="001B31B0">
      <w:pPr>
        <w:pStyle w:val="LITlitera"/>
      </w:pPr>
      <w:r w:rsidRPr="00F441E5">
        <w:t>a)</w:t>
      </w:r>
      <w:r w:rsidRPr="00F441E5">
        <w:tab/>
      </w:r>
      <w:r>
        <w:t xml:space="preserve">po ust. 2d </w:t>
      </w:r>
      <w:r w:rsidRPr="00F441E5">
        <w:t>dodaje się</w:t>
      </w:r>
      <w:r>
        <w:t xml:space="preserve"> ust. </w:t>
      </w:r>
      <w:r w:rsidRPr="00F441E5">
        <w:t>2e w</w:t>
      </w:r>
      <w:r>
        <w:t xml:space="preserve"> </w:t>
      </w:r>
      <w:r w:rsidRPr="00F441E5">
        <w:t>brzmieniu:</w:t>
      </w:r>
    </w:p>
    <w:p w14:paraId="4D63BDB5" w14:textId="627AAA95" w:rsidR="001B31B0" w:rsidRDefault="001B31B0" w:rsidP="001B31B0">
      <w:pPr>
        <w:pStyle w:val="ZLITUSTzmustliter"/>
      </w:pPr>
      <w:r w:rsidRPr="00F441E5">
        <w:t>„2e.</w:t>
      </w:r>
      <w:r w:rsidR="00D46131">
        <w:t xml:space="preserve"> </w:t>
      </w:r>
      <w:r w:rsidRPr="00F441E5">
        <w:t>W przypadku towarów, o</w:t>
      </w:r>
      <w:r>
        <w:t xml:space="preserve"> </w:t>
      </w:r>
      <w:r w:rsidRPr="00F441E5">
        <w:t>których mowa w</w:t>
      </w:r>
      <w:r>
        <w:t xml:space="preserve"> ust. </w:t>
      </w:r>
      <w:r w:rsidRPr="00F441E5">
        <w:t>2, które są wysyłane lub transportowane z</w:t>
      </w:r>
      <w:r>
        <w:t xml:space="preserve"> </w:t>
      </w:r>
      <w:r w:rsidRPr="00F441E5">
        <w:t>terytorium kraju na terytorium państwa trzeciego albo z</w:t>
      </w:r>
      <w:r>
        <w:t xml:space="preserve"> </w:t>
      </w:r>
      <w:r w:rsidRPr="00F441E5">
        <w:t>terytorium jednego państwa członkowskiego na terytorium innego państwa członkowskiego przez</w:t>
      </w:r>
      <w:r>
        <w:t>:</w:t>
      </w:r>
    </w:p>
    <w:p w14:paraId="0671A5AB" w14:textId="77777777" w:rsidR="001B31B0" w:rsidRDefault="001B31B0" w:rsidP="001B31B0">
      <w:pPr>
        <w:pStyle w:val="ZLITPKTzmpktliter"/>
      </w:pPr>
      <w:r>
        <w:lastRenderedPageBreak/>
        <w:t>1)</w:t>
      </w:r>
      <w:r>
        <w:tab/>
      </w:r>
      <w:r w:rsidRPr="00F441E5">
        <w:t>pierwszego dostawcę</w:t>
      </w:r>
      <w:r w:rsidRPr="0069235B">
        <w:t>, wysyłk</w:t>
      </w:r>
      <w:r>
        <w:t>ę</w:t>
      </w:r>
      <w:r w:rsidRPr="0069235B">
        <w:t xml:space="preserve"> lub transport przyporządkow</w:t>
      </w:r>
      <w:r>
        <w:t>uje się</w:t>
      </w:r>
      <w:r w:rsidRPr="0069235B">
        <w:t xml:space="preserve"> jego dostawie</w:t>
      </w:r>
      <w:r>
        <w:t>;</w:t>
      </w:r>
    </w:p>
    <w:p w14:paraId="50ED4D96" w14:textId="77777777" w:rsidR="001B31B0" w:rsidRPr="00FE1ACA" w:rsidRDefault="001B31B0" w:rsidP="001B31B0">
      <w:pPr>
        <w:pStyle w:val="ZLITPKTzmpktliter"/>
      </w:pPr>
      <w:r>
        <w:t>2)</w:t>
      </w:r>
      <w:r>
        <w:tab/>
      </w:r>
      <w:r w:rsidRPr="00CE433C">
        <w:t>ostatniego nabywcę, wysyłk</w:t>
      </w:r>
      <w:r>
        <w:t>ę</w:t>
      </w:r>
      <w:r w:rsidRPr="00CE433C">
        <w:t xml:space="preserve"> lub transport przyporządkow</w:t>
      </w:r>
      <w:r>
        <w:t>uje się</w:t>
      </w:r>
      <w:r w:rsidRPr="00CE433C">
        <w:t xml:space="preserve"> dostawie dokonanej do tego nabywcy</w:t>
      </w:r>
      <w:r>
        <w:t>.</w:t>
      </w:r>
      <w:r w:rsidRPr="00FE1ACA">
        <w:t>”,</w:t>
      </w:r>
    </w:p>
    <w:p w14:paraId="3AC663BC" w14:textId="027F710E" w:rsidR="001B31B0" w:rsidRPr="00894A5F" w:rsidRDefault="001B31B0" w:rsidP="001B31B0">
      <w:pPr>
        <w:pStyle w:val="LITlitera"/>
      </w:pPr>
      <w:r w:rsidRPr="001B31B0">
        <w:t>b)</w:t>
      </w:r>
      <w:r w:rsidRPr="001B31B0">
        <w:tab/>
        <w:t xml:space="preserve">w ust. 3 we wprowadzeniu do wyliczenia po </w:t>
      </w:r>
      <w:r w:rsidR="00162119">
        <w:t xml:space="preserve">wyrazach „o których mowa </w:t>
      </w:r>
      <w:r w:rsidR="00162119">
        <w:br/>
        <w:t xml:space="preserve">w ust. </w:t>
      </w:r>
      <w:r w:rsidRPr="001B31B0">
        <w:t>2</w:t>
      </w:r>
      <w:r>
        <w:t>–</w:t>
      </w:r>
      <w:r w:rsidRPr="001B31B0">
        <w:t xml:space="preserve">2c” dodaje się wyrazy </w:t>
      </w:r>
      <w:r w:rsidRPr="009C6B46">
        <w:t>„</w:t>
      </w:r>
      <w:r w:rsidRPr="00894A5F">
        <w:t>i</w:t>
      </w:r>
      <w:r>
        <w:t xml:space="preserve"> </w:t>
      </w:r>
      <w:r w:rsidRPr="00894A5F">
        <w:t>2e”;</w:t>
      </w:r>
    </w:p>
    <w:p w14:paraId="67ED00E1" w14:textId="77777777" w:rsidR="001B31B0" w:rsidRPr="00F441E5" w:rsidRDefault="001B31B0" w:rsidP="001B31B0">
      <w:pPr>
        <w:pStyle w:val="PKTpunkt"/>
      </w:pPr>
      <w:r w:rsidRPr="0069235B">
        <w:t>3)</w:t>
      </w:r>
      <w:r w:rsidRPr="0069235B">
        <w:tab/>
        <w:t>w art.</w:t>
      </w:r>
      <w:r>
        <w:t xml:space="preserve"> </w:t>
      </w:r>
      <w:r w:rsidRPr="0069235B">
        <w:t xml:space="preserve">29a </w:t>
      </w:r>
      <w:r w:rsidRPr="00F016F5">
        <w:t>po ust. 1</w:t>
      </w:r>
      <w:r>
        <w:t>5</w:t>
      </w:r>
      <w:r w:rsidRPr="00F016F5">
        <w:t xml:space="preserve"> dodaje się ust.</w:t>
      </w:r>
      <w:r>
        <w:t xml:space="preserve"> </w:t>
      </w:r>
      <w:r w:rsidRPr="00F016F5">
        <w:t>1</w:t>
      </w:r>
      <w:r>
        <w:t>5</w:t>
      </w:r>
      <w:r w:rsidRPr="00F016F5">
        <w:t xml:space="preserve">a </w:t>
      </w:r>
      <w:r w:rsidRPr="00F441E5">
        <w:t>w</w:t>
      </w:r>
      <w:r>
        <w:t xml:space="preserve"> </w:t>
      </w:r>
      <w:r w:rsidRPr="00F441E5">
        <w:t>brzmieniu:</w:t>
      </w:r>
    </w:p>
    <w:p w14:paraId="0A47B2ED" w14:textId="0974F589" w:rsidR="001B31B0" w:rsidRPr="00E870B1" w:rsidRDefault="001B31B0" w:rsidP="001B31B0">
      <w:pPr>
        <w:pStyle w:val="ZUSTzmustartykuempunktem"/>
      </w:pPr>
      <w:r w:rsidRPr="00F441E5">
        <w:t>„</w:t>
      </w:r>
      <w:r w:rsidRPr="00F016F5">
        <w:t>1</w:t>
      </w:r>
      <w:r>
        <w:t>5</w:t>
      </w:r>
      <w:r w:rsidRPr="00F016F5">
        <w:t>a.</w:t>
      </w:r>
      <w:r w:rsidR="00D46131">
        <w:t xml:space="preserve"> </w:t>
      </w:r>
      <w:r w:rsidRPr="00F016F5">
        <w:t>W przypadku importu usług oraz dostawy towarów, dla której zgodnie z art.</w:t>
      </w:r>
      <w:r w:rsidR="00027FAB">
        <w:t> </w:t>
      </w:r>
      <w:r w:rsidRPr="00F016F5">
        <w:t>17 ust. 1 pkt 5 podatnikiem jest ich nabywca</w:t>
      </w:r>
      <w:r w:rsidRPr="00D11518">
        <w:t>, gdy podstawa opodatkowania uległa obniżeniu, korekty tej podstawy dokonuje się w</w:t>
      </w:r>
      <w:r>
        <w:t xml:space="preserve"> </w:t>
      </w:r>
      <w:r w:rsidRPr="00D11518">
        <w:t>rozliczeniu za okres, w</w:t>
      </w:r>
      <w:r>
        <w:t xml:space="preserve"> </w:t>
      </w:r>
      <w:r w:rsidRPr="00D11518">
        <w:t>którym zaistniała przyczyna obniżenia podstawy opodatkowania.”;</w:t>
      </w:r>
    </w:p>
    <w:p w14:paraId="7BA7D2E2" w14:textId="77777777" w:rsidR="001B31B0" w:rsidRPr="00E84A2D" w:rsidRDefault="001B31B0" w:rsidP="001B31B0">
      <w:pPr>
        <w:pStyle w:val="PKTpunkt"/>
      </w:pPr>
      <w:r w:rsidRPr="00DF5691">
        <w:t>4)</w:t>
      </w:r>
      <w:r w:rsidRPr="00DF5691">
        <w:tab/>
        <w:t>w art.</w:t>
      </w:r>
      <w:r>
        <w:t xml:space="preserve"> </w:t>
      </w:r>
      <w:r w:rsidRPr="00DF5691">
        <w:t>30a po ust. 1 dodaje się</w:t>
      </w:r>
      <w:r w:rsidRPr="00E84A2D">
        <w:t xml:space="preserve"> ust.</w:t>
      </w:r>
      <w:r>
        <w:t xml:space="preserve"> </w:t>
      </w:r>
      <w:r w:rsidRPr="00E84A2D">
        <w:t>1a w</w:t>
      </w:r>
      <w:r>
        <w:t xml:space="preserve"> </w:t>
      </w:r>
      <w:r w:rsidRPr="00E84A2D">
        <w:t>brzmieniu:</w:t>
      </w:r>
    </w:p>
    <w:p w14:paraId="70522F6B" w14:textId="20C2B158" w:rsidR="001B31B0" w:rsidRPr="00F441E5" w:rsidRDefault="001B31B0" w:rsidP="001B31B0">
      <w:pPr>
        <w:pStyle w:val="ZUSTzmustartykuempunktem"/>
      </w:pPr>
      <w:r w:rsidRPr="00DF5691">
        <w:t>„1a.</w:t>
      </w:r>
      <w:r w:rsidR="00D46131">
        <w:t xml:space="preserve"> </w:t>
      </w:r>
      <w:r w:rsidRPr="00DF5691">
        <w:t>W przypadku wewnątrzwspólnotowego nabycia towarów, gdy podstawa opodatkowania uległa obniżeniu, korekty tej podstawy dokonuje się w</w:t>
      </w:r>
      <w:r>
        <w:t xml:space="preserve"> </w:t>
      </w:r>
      <w:r w:rsidRPr="00DF5691">
        <w:t>rozliczeniu za okres, w</w:t>
      </w:r>
      <w:r>
        <w:t xml:space="preserve"> </w:t>
      </w:r>
      <w:r w:rsidRPr="00DF5691">
        <w:t>którym zaistniała przyczyna obniżenia podstawy opodatkowania.”</w:t>
      </w:r>
      <w:r w:rsidRPr="00F441E5">
        <w:t>;</w:t>
      </w:r>
    </w:p>
    <w:p w14:paraId="1BF21DE0" w14:textId="77777777" w:rsidR="001B31B0" w:rsidRPr="00F441E5" w:rsidRDefault="001B31B0" w:rsidP="001B31B0">
      <w:pPr>
        <w:pStyle w:val="PKTpunkt"/>
      </w:pPr>
      <w:r>
        <w:t>5</w:t>
      </w:r>
      <w:r w:rsidRPr="00F441E5">
        <w:t>)</w:t>
      </w:r>
      <w:r w:rsidRPr="00F441E5">
        <w:tab/>
        <w:t>w</w:t>
      </w:r>
      <w:r>
        <w:t xml:space="preserve"> art. </w:t>
      </w:r>
      <w:r w:rsidRPr="00F441E5">
        <w:t>33a:</w:t>
      </w:r>
    </w:p>
    <w:p w14:paraId="3270D38C" w14:textId="77777777" w:rsidR="001B31B0" w:rsidRPr="00F441E5" w:rsidRDefault="001B31B0" w:rsidP="001B31B0">
      <w:pPr>
        <w:pStyle w:val="LITlitera"/>
      </w:pPr>
      <w:r w:rsidRPr="00F441E5">
        <w:t>a)</w:t>
      </w:r>
      <w:r w:rsidRPr="00F441E5">
        <w:tab/>
      </w:r>
      <w:r>
        <w:t xml:space="preserve">po ust. 6 </w:t>
      </w:r>
      <w:r w:rsidRPr="00F441E5">
        <w:t>dodaje się</w:t>
      </w:r>
      <w:r>
        <w:t xml:space="preserve"> ust. </w:t>
      </w:r>
      <w:r w:rsidRPr="00F441E5">
        <w:t>6a w</w:t>
      </w:r>
      <w:r>
        <w:t xml:space="preserve"> </w:t>
      </w:r>
      <w:r w:rsidRPr="00F441E5">
        <w:t>brzmieniu:</w:t>
      </w:r>
    </w:p>
    <w:p w14:paraId="2D706C0A" w14:textId="27F36F55" w:rsidR="001B31B0" w:rsidRPr="00F441E5" w:rsidRDefault="001B31B0" w:rsidP="001B31B0">
      <w:pPr>
        <w:pStyle w:val="ZLITUSTzmustliter"/>
      </w:pPr>
      <w:r w:rsidRPr="00F441E5">
        <w:t>„6a.</w:t>
      </w:r>
      <w:r w:rsidR="00D46131">
        <w:t xml:space="preserve"> </w:t>
      </w:r>
      <w:r w:rsidRPr="00F441E5">
        <w:t xml:space="preserve">W przypadku gdy </w:t>
      </w:r>
      <w:r w:rsidRPr="00E44254">
        <w:t xml:space="preserve">podatnik nie rozliczył w całości lub w części podatku </w:t>
      </w:r>
      <w:r w:rsidRPr="00F57451">
        <w:t>należnego z</w:t>
      </w:r>
      <w:r>
        <w:t xml:space="preserve"> </w:t>
      </w:r>
      <w:r w:rsidRPr="00F57451">
        <w:t xml:space="preserve">tytułu importu towarów </w:t>
      </w:r>
      <w:r w:rsidRPr="00E44254">
        <w:t>na zasadach określonych w</w:t>
      </w:r>
      <w:r>
        <w:t xml:space="preserve"> </w:t>
      </w:r>
      <w:r w:rsidRPr="00E44254">
        <w:t>ust.</w:t>
      </w:r>
      <w:r>
        <w:t xml:space="preserve"> </w:t>
      </w:r>
      <w:r w:rsidRPr="00E44254">
        <w:t>1, może d</w:t>
      </w:r>
      <w:r w:rsidRPr="00CD190E">
        <w:t xml:space="preserve">okonać korekty </w:t>
      </w:r>
      <w:r w:rsidRPr="00F441E5">
        <w:t xml:space="preserve">deklaracji </w:t>
      </w:r>
      <w:r>
        <w:t xml:space="preserve">podatkowej </w:t>
      </w:r>
      <w:r w:rsidRPr="00F441E5">
        <w:t>w</w:t>
      </w:r>
      <w:r>
        <w:t xml:space="preserve"> </w:t>
      </w:r>
      <w:r w:rsidRPr="00F441E5">
        <w:t>terminie 4</w:t>
      </w:r>
      <w:r>
        <w:t xml:space="preserve"> </w:t>
      </w:r>
      <w:r w:rsidRPr="00F441E5">
        <w:t>miesięcy</w:t>
      </w:r>
      <w:r>
        <w:t>,</w:t>
      </w:r>
      <w:r w:rsidRPr="00F441E5">
        <w:t xml:space="preserve"> licząc od miesiąca następującego po miesiącu, w</w:t>
      </w:r>
      <w:r>
        <w:t xml:space="preserve"> </w:t>
      </w:r>
      <w:r w:rsidRPr="00F441E5">
        <w:t>którym powstał obowiązek podatkowy z</w:t>
      </w:r>
      <w:r>
        <w:t xml:space="preserve"> </w:t>
      </w:r>
      <w:r w:rsidRPr="00F441E5">
        <w:t xml:space="preserve">tytułu importu </w:t>
      </w:r>
      <w:r>
        <w:t xml:space="preserve">tych </w:t>
      </w:r>
      <w:r w:rsidRPr="00F441E5">
        <w:t>towarów.”,</w:t>
      </w:r>
    </w:p>
    <w:p w14:paraId="4CED8EBA" w14:textId="77777777" w:rsidR="001B31B0" w:rsidRPr="00F441E5" w:rsidRDefault="001B31B0" w:rsidP="001B31B0">
      <w:pPr>
        <w:pStyle w:val="LITlitera"/>
      </w:pPr>
      <w:r w:rsidRPr="00F441E5">
        <w:t>b)</w:t>
      </w:r>
      <w:r w:rsidRPr="00F441E5">
        <w:tab/>
      </w:r>
      <w:r>
        <w:t xml:space="preserve">w </w:t>
      </w:r>
      <w:r w:rsidRPr="00F441E5">
        <w:t>ust. 7</w:t>
      </w:r>
      <w:r>
        <w:t xml:space="preserve"> zdanie pierwsze </w:t>
      </w:r>
      <w:r w:rsidRPr="00F441E5">
        <w:t>otrzymuje brzmienie:</w:t>
      </w:r>
    </w:p>
    <w:p w14:paraId="50896044" w14:textId="5B742644" w:rsidR="001B31B0" w:rsidRDefault="001B31B0" w:rsidP="00A06622">
      <w:pPr>
        <w:pStyle w:val="ZLITFRAGzmlitfragmentunpzdanialiter"/>
      </w:pPr>
      <w:r w:rsidRPr="00F441E5">
        <w:t>„Podatnik, który wybrał rozliczenie podatku należnego z</w:t>
      </w:r>
      <w:r>
        <w:t xml:space="preserve"> </w:t>
      </w:r>
      <w:r w:rsidRPr="00F441E5">
        <w:t>tytułu importu towarów na</w:t>
      </w:r>
      <w:r>
        <w:t xml:space="preserve"> </w:t>
      </w:r>
      <w:r w:rsidRPr="00F441E5">
        <w:t>zasadach określonych w</w:t>
      </w:r>
      <w:r>
        <w:t xml:space="preserve"> ust. </w:t>
      </w:r>
      <w:r w:rsidRPr="00F441E5">
        <w:t xml:space="preserve">1, </w:t>
      </w:r>
      <w:r>
        <w:t xml:space="preserve">i </w:t>
      </w:r>
      <w:r w:rsidRPr="00F441E5">
        <w:t>nie rozliczył tego podatku w</w:t>
      </w:r>
      <w:r>
        <w:t xml:space="preserve"> </w:t>
      </w:r>
      <w:r w:rsidRPr="00F441E5">
        <w:t>całości lub w</w:t>
      </w:r>
      <w:r>
        <w:t xml:space="preserve"> </w:t>
      </w:r>
      <w:r w:rsidRPr="00F441E5">
        <w:t>części na</w:t>
      </w:r>
      <w:r>
        <w:t xml:space="preserve"> </w:t>
      </w:r>
      <w:r w:rsidRPr="00F441E5">
        <w:t xml:space="preserve">tych zasadach </w:t>
      </w:r>
      <w:r w:rsidRPr="00E44254">
        <w:t>w</w:t>
      </w:r>
      <w:r>
        <w:t xml:space="preserve"> </w:t>
      </w:r>
      <w:r w:rsidRPr="00E44254">
        <w:t>terminie, o</w:t>
      </w:r>
      <w:r>
        <w:t xml:space="preserve"> </w:t>
      </w:r>
      <w:r w:rsidRPr="00E44254">
        <w:t>którym mowa w</w:t>
      </w:r>
      <w:r>
        <w:t xml:space="preserve"> </w:t>
      </w:r>
      <w:r w:rsidRPr="00E44254">
        <w:t>ust.</w:t>
      </w:r>
      <w:r>
        <w:t xml:space="preserve"> </w:t>
      </w:r>
      <w:r w:rsidRPr="00E44254">
        <w:t>6a</w:t>
      </w:r>
      <w:r w:rsidRPr="00F441E5">
        <w:t>, traci prawo do</w:t>
      </w:r>
      <w:r>
        <w:t xml:space="preserve"> </w:t>
      </w:r>
      <w:r w:rsidRPr="00F441E5">
        <w:t>rozliczania w</w:t>
      </w:r>
      <w:r w:rsidR="00162119">
        <w:t> </w:t>
      </w:r>
      <w:r w:rsidRPr="00F441E5">
        <w:t>deklaracji podatkowej podatku należnego z</w:t>
      </w:r>
      <w:r>
        <w:t xml:space="preserve"> </w:t>
      </w:r>
      <w:r w:rsidRPr="00F441E5">
        <w:t xml:space="preserve">tytułu importu towarów </w:t>
      </w:r>
      <w:r>
        <w:t>wykazanego w</w:t>
      </w:r>
      <w:r w:rsidRPr="00F441E5">
        <w:t xml:space="preserve"> zgłoszen</w:t>
      </w:r>
      <w:r>
        <w:t>iu</w:t>
      </w:r>
      <w:r w:rsidRPr="00F441E5">
        <w:t xml:space="preserve"> celn</w:t>
      </w:r>
      <w:r>
        <w:t>ym</w:t>
      </w:r>
      <w:r w:rsidRPr="00F441E5">
        <w:t>, w</w:t>
      </w:r>
      <w:r>
        <w:t xml:space="preserve"> </w:t>
      </w:r>
      <w:r w:rsidRPr="00F441E5">
        <w:t>odniesieniu do</w:t>
      </w:r>
      <w:r>
        <w:t xml:space="preserve"> </w:t>
      </w:r>
      <w:r w:rsidRPr="00F441E5">
        <w:t>którego nie rozliczył w</w:t>
      </w:r>
      <w:r>
        <w:t xml:space="preserve"> </w:t>
      </w:r>
      <w:r w:rsidRPr="00F441E5">
        <w:t>całości podatku w</w:t>
      </w:r>
      <w:r w:rsidR="00162119">
        <w:t> </w:t>
      </w:r>
      <w:r w:rsidRPr="00F441E5">
        <w:t>deklaracji podatkowej.”;</w:t>
      </w:r>
    </w:p>
    <w:p w14:paraId="413F03B8" w14:textId="77777777" w:rsidR="001B31B0" w:rsidRDefault="001B31B0" w:rsidP="001B31B0">
      <w:pPr>
        <w:pStyle w:val="PKTpunkt"/>
      </w:pPr>
      <w:r>
        <w:t>6)</w:t>
      </w:r>
      <w:r>
        <w:tab/>
      </w:r>
      <w:r w:rsidRPr="003A7FE8">
        <w:t>w art. 43:</w:t>
      </w:r>
    </w:p>
    <w:p w14:paraId="297E7CB7" w14:textId="428397B5" w:rsidR="001B31B0" w:rsidRPr="003A7FE8" w:rsidRDefault="001B31B0" w:rsidP="001B31B0">
      <w:pPr>
        <w:pStyle w:val="LITlitera"/>
      </w:pPr>
      <w:r>
        <w:t>a)</w:t>
      </w:r>
      <w:r>
        <w:tab/>
      </w:r>
      <w:r w:rsidRPr="003A7FE8">
        <w:t>w u</w:t>
      </w:r>
      <w:r w:rsidRPr="008038C2">
        <w:t>s</w:t>
      </w:r>
      <w:r w:rsidRPr="003A7FE8">
        <w:t>t. 10</w:t>
      </w:r>
      <w:r>
        <w:t xml:space="preserve"> </w:t>
      </w:r>
      <w:r w:rsidRPr="003A7FE8">
        <w:t>pkt 2 otrzymuje brzmienie:</w:t>
      </w:r>
    </w:p>
    <w:p w14:paraId="74834E45" w14:textId="77777777" w:rsidR="001B31B0" w:rsidRPr="003A7FE8" w:rsidRDefault="001B31B0" w:rsidP="001B31B0">
      <w:pPr>
        <w:pStyle w:val="ZLITPKTzmpktliter"/>
      </w:pPr>
      <w:r w:rsidRPr="003A7FE8">
        <w:t>„2)</w:t>
      </w:r>
      <w:r>
        <w:tab/>
      </w:r>
      <w:r w:rsidRPr="003A7FE8">
        <w:t>złożą:</w:t>
      </w:r>
    </w:p>
    <w:p w14:paraId="6C5EAC71" w14:textId="77777777" w:rsidR="001B31B0" w:rsidRPr="003A7FE8" w:rsidRDefault="001B31B0" w:rsidP="001B31B0">
      <w:pPr>
        <w:pStyle w:val="ZLITLITwPKTzmlitwpktliter"/>
      </w:pPr>
      <w:r w:rsidRPr="003A7FE8">
        <w:lastRenderedPageBreak/>
        <w:t>a)</w:t>
      </w:r>
      <w:r>
        <w:tab/>
      </w:r>
      <w:r w:rsidRPr="003A7FE8">
        <w:t>przed dniem dokonania dostawy tych obiektów właściwemu dla ich nabywcy naczelnikowi urzędu skarbowego lub</w:t>
      </w:r>
    </w:p>
    <w:p w14:paraId="070A632A" w14:textId="276A9124" w:rsidR="001B31B0" w:rsidRPr="003A7FE8" w:rsidRDefault="001B31B0" w:rsidP="001B31B0">
      <w:pPr>
        <w:pStyle w:val="ZLITLITwPKTzmlitwpktliter"/>
      </w:pPr>
      <w:r w:rsidRPr="003A7FE8">
        <w:t>b)</w:t>
      </w:r>
      <w:r>
        <w:tab/>
      </w:r>
      <w:r w:rsidRPr="003A7FE8">
        <w:t>w akcie notarialnym, do zawarcia którego dochodzi w związku z dostawą</w:t>
      </w:r>
      <w:r>
        <w:t xml:space="preserve"> tych obiektów</w:t>
      </w:r>
    </w:p>
    <w:p w14:paraId="348AFC54" w14:textId="4170F869" w:rsidR="001B31B0" w:rsidRDefault="001B31B0" w:rsidP="00A06622">
      <w:pPr>
        <w:pStyle w:val="ZLITCZWSPLITwPKTzmczciwsplitwpktliter"/>
      </w:pPr>
      <w:r>
        <w:t>–</w:t>
      </w:r>
      <w:r w:rsidR="0085535F">
        <w:t xml:space="preserve"> </w:t>
      </w:r>
      <w:r w:rsidRPr="003A7FE8">
        <w:t>zgodne oświadczenie, że wybierają opodatkowanie dostawy budynku, budowli lub ich części.”</w:t>
      </w:r>
      <w:r>
        <w:t>,</w:t>
      </w:r>
    </w:p>
    <w:p w14:paraId="52FEF396" w14:textId="5BD28678" w:rsidR="001B31B0" w:rsidRPr="00B56CEA" w:rsidRDefault="001B31B0" w:rsidP="001B31B0">
      <w:pPr>
        <w:pStyle w:val="LITlitera"/>
      </w:pPr>
      <w:r>
        <w:t>b)</w:t>
      </w:r>
      <w:r>
        <w:tab/>
      </w:r>
      <w:r w:rsidRPr="003A7FE8">
        <w:t xml:space="preserve">ust. 11 </w:t>
      </w:r>
      <w:r>
        <w:t>otrzymuje brzmienie:</w:t>
      </w:r>
    </w:p>
    <w:p w14:paraId="19D3AFDD" w14:textId="77777777" w:rsidR="001B31B0" w:rsidRPr="001C414F" w:rsidRDefault="001B31B0" w:rsidP="001B31B0">
      <w:pPr>
        <w:pStyle w:val="ZLITUSTzmustliter"/>
      </w:pPr>
      <w:r w:rsidRPr="003A7FE8">
        <w:t>„</w:t>
      </w:r>
      <w:r>
        <w:t xml:space="preserve">11. </w:t>
      </w:r>
      <w:r w:rsidRPr="001C414F">
        <w:t xml:space="preserve">Oświadczenie, o którym mowa w ust. 10 pkt 2, </w:t>
      </w:r>
      <w:r>
        <w:t>musi również zawierać</w:t>
      </w:r>
      <w:r w:rsidRPr="001C414F">
        <w:t>:</w:t>
      </w:r>
    </w:p>
    <w:p w14:paraId="690E7A1D" w14:textId="77777777" w:rsidR="001B31B0" w:rsidRPr="001C414F" w:rsidRDefault="001B31B0" w:rsidP="001B31B0">
      <w:pPr>
        <w:pStyle w:val="ZLITPKTzmpktliter"/>
      </w:pPr>
      <w:r>
        <w:t>1)</w:t>
      </w:r>
      <w:r>
        <w:tab/>
      </w:r>
      <w:r w:rsidRPr="001C414F">
        <w:t>imiona i nazwiska lub nazwę, adresy oraz numery identyfikacji podatkowej dokonującego dostawy oraz nabywcy;</w:t>
      </w:r>
    </w:p>
    <w:p w14:paraId="6B6F99A7" w14:textId="77777777" w:rsidR="001B31B0" w:rsidRPr="001C414F" w:rsidRDefault="001B31B0" w:rsidP="001B31B0">
      <w:pPr>
        <w:pStyle w:val="ZLITPKTzmpktliter"/>
      </w:pPr>
      <w:r>
        <w:t>2)</w:t>
      </w:r>
      <w:r>
        <w:tab/>
      </w:r>
      <w:r w:rsidRPr="001C414F">
        <w:t>adres budynku, budowli lub ich części;</w:t>
      </w:r>
    </w:p>
    <w:p w14:paraId="336683D2" w14:textId="77777777" w:rsidR="001B31B0" w:rsidRDefault="001B31B0" w:rsidP="001B31B0">
      <w:pPr>
        <w:pStyle w:val="ZLITPKTzmpktliter"/>
      </w:pPr>
      <w:r>
        <w:t>3)</w:t>
      </w:r>
      <w:r>
        <w:tab/>
      </w:r>
      <w:r w:rsidRPr="001C414F">
        <w:t xml:space="preserve">planowaną datę zawarcia umowy dostawy budynku, budowli lub ich części </w:t>
      </w:r>
      <w:r>
        <w:t>–</w:t>
      </w:r>
      <w:r w:rsidRPr="001C414F">
        <w:t xml:space="preserve"> w przypadku, o kt</w:t>
      </w:r>
      <w:r>
        <w:t>órym mowa w ust. 10 pkt 2 lit. a.</w:t>
      </w:r>
      <w:r w:rsidRPr="00624F68">
        <w:t>”</w:t>
      </w:r>
      <w:r>
        <w:t>;</w:t>
      </w:r>
    </w:p>
    <w:p w14:paraId="7EDBD558" w14:textId="77777777" w:rsidR="001B31B0" w:rsidRPr="00F441E5" w:rsidRDefault="001B31B0" w:rsidP="001B31B0">
      <w:pPr>
        <w:pStyle w:val="PKTpunkt"/>
      </w:pPr>
      <w:r>
        <w:t>7</w:t>
      </w:r>
      <w:r w:rsidRPr="00F441E5">
        <w:t>)</w:t>
      </w:r>
      <w:r w:rsidRPr="00F441E5">
        <w:tab/>
        <w:t>w</w:t>
      </w:r>
      <w:r>
        <w:t xml:space="preserve"> art. </w:t>
      </w:r>
      <w:r w:rsidRPr="00F441E5">
        <w:t>86:</w:t>
      </w:r>
    </w:p>
    <w:p w14:paraId="52948ACD" w14:textId="77777777" w:rsidR="001B31B0" w:rsidRPr="00F441E5" w:rsidRDefault="001B31B0" w:rsidP="001B31B0">
      <w:pPr>
        <w:pStyle w:val="LITlitera"/>
      </w:pPr>
      <w:r w:rsidRPr="00F441E5">
        <w:t>a)</w:t>
      </w:r>
      <w:r w:rsidRPr="00F441E5">
        <w:tab/>
        <w:t>w</w:t>
      </w:r>
      <w:r>
        <w:t xml:space="preserve"> ust. </w:t>
      </w:r>
      <w:r w:rsidRPr="00F441E5">
        <w:t>10b:</w:t>
      </w:r>
    </w:p>
    <w:p w14:paraId="279DC1CD" w14:textId="77777777" w:rsidR="001B31B0" w:rsidRPr="00D5190B" w:rsidRDefault="001B31B0" w:rsidP="001B31B0">
      <w:pPr>
        <w:pStyle w:val="TIRtiret"/>
      </w:pPr>
      <w:r w:rsidRPr="00F441E5">
        <w:t>–</w:t>
      </w:r>
      <w:r w:rsidRPr="00F441E5">
        <w:tab/>
      </w:r>
      <w:r w:rsidRPr="00D5190B">
        <w:t xml:space="preserve">w pkt 2 </w:t>
      </w:r>
      <w:r>
        <w:t xml:space="preserve">w </w:t>
      </w:r>
      <w:r w:rsidRPr="00D5190B">
        <w:t xml:space="preserve">lit. b </w:t>
      </w:r>
      <w:r>
        <w:t xml:space="preserve">skreśla się wyrazy </w:t>
      </w:r>
      <w:r w:rsidRPr="00F441E5">
        <w:t>„</w:t>
      </w:r>
      <w:r>
        <w:t xml:space="preserve"> </w:t>
      </w:r>
      <w:r w:rsidRPr="00BB2C60">
        <w:t>, nie później niż w terminie 3 miesięcy od upływu miesiąca, w którym w odniesieniu do nabytych towarów powstał obowiązek podatkowy</w:t>
      </w:r>
      <w:r w:rsidRPr="00F441E5">
        <w:t>”</w:t>
      </w:r>
      <w:r>
        <w:t>,</w:t>
      </w:r>
    </w:p>
    <w:p w14:paraId="6A209B74" w14:textId="77777777" w:rsidR="001B31B0" w:rsidRPr="00F441E5" w:rsidRDefault="001B31B0" w:rsidP="001B31B0">
      <w:pPr>
        <w:pStyle w:val="TIRtiret"/>
      </w:pPr>
      <w:r w:rsidRPr="00F441E5">
        <w:t>–</w:t>
      </w:r>
      <w:r w:rsidRPr="00F441E5">
        <w:tab/>
      </w:r>
      <w:r>
        <w:t xml:space="preserve">w </w:t>
      </w:r>
      <w:r w:rsidRPr="00F441E5">
        <w:t>pkt 3</w:t>
      </w:r>
      <w:r>
        <w:t xml:space="preserve"> skreśla się wyrazy </w:t>
      </w:r>
      <w:r w:rsidRPr="00C70334">
        <w:t>„</w:t>
      </w:r>
      <w:r>
        <w:t xml:space="preserve"> , </w:t>
      </w:r>
      <w:r w:rsidRPr="00BB2C60">
        <w:t xml:space="preserve">nie później niż w terminie 3 miesięcy od upływu miesiąca, w którym w odniesieniu do nabytych towarów </w:t>
      </w:r>
      <w:r>
        <w:t xml:space="preserve">lub usług </w:t>
      </w:r>
      <w:r w:rsidRPr="00BB2C60">
        <w:t>powstał obowiązek podatkow</w:t>
      </w:r>
      <w:r>
        <w:t>y</w:t>
      </w:r>
      <w:r w:rsidRPr="00C70334">
        <w:t>”</w:t>
      </w:r>
      <w:r w:rsidRPr="00F441E5">
        <w:t>,</w:t>
      </w:r>
    </w:p>
    <w:p w14:paraId="7FF8A401" w14:textId="77777777" w:rsidR="001B31B0" w:rsidRPr="00E84A2D" w:rsidRDefault="001B31B0" w:rsidP="001B31B0">
      <w:pPr>
        <w:pStyle w:val="LITlitera"/>
      </w:pPr>
      <w:r w:rsidRPr="00D5190B">
        <w:t>b)</w:t>
      </w:r>
      <w:r w:rsidRPr="00D5190B">
        <w:tab/>
      </w:r>
      <w:r w:rsidRPr="00E84A2D">
        <w:t>w ust. 10h wyrazy „w którym podatnik otrzymał tę fakturę” zastępuje się wyrazami „w którym podatnik uwzględnił kwotę podatku należnego z tytułu tego nabycia”,</w:t>
      </w:r>
    </w:p>
    <w:p w14:paraId="00B8A5AA" w14:textId="77777777" w:rsidR="001B31B0" w:rsidRPr="00F441E5" w:rsidRDefault="001B31B0" w:rsidP="001B31B0">
      <w:pPr>
        <w:pStyle w:val="LITlitera"/>
      </w:pPr>
      <w:r>
        <w:t>c</w:t>
      </w:r>
      <w:r w:rsidRPr="00D5190B">
        <w:t>)</w:t>
      </w:r>
      <w:r w:rsidRPr="00D5190B">
        <w:tab/>
      </w:r>
      <w:r>
        <w:t>u</w:t>
      </w:r>
      <w:r w:rsidRPr="00BB2C60">
        <w:t>chyla się ust. 10i</w:t>
      </w:r>
      <w:r>
        <w:t>,</w:t>
      </w:r>
    </w:p>
    <w:p w14:paraId="46B8226E" w14:textId="77777777" w:rsidR="001B31B0" w:rsidRPr="00F441E5" w:rsidRDefault="001B31B0" w:rsidP="001B31B0">
      <w:pPr>
        <w:pStyle w:val="LITlitera"/>
      </w:pPr>
      <w:r>
        <w:t>d</w:t>
      </w:r>
      <w:r w:rsidRPr="00F441E5">
        <w:t>)</w:t>
      </w:r>
      <w:r w:rsidRPr="00F441E5">
        <w:tab/>
        <w:t>ust. 13</w:t>
      </w:r>
      <w:r>
        <w:t xml:space="preserve"> </w:t>
      </w:r>
      <w:r w:rsidRPr="00F441E5">
        <w:t>otrzymuje brzmienie:</w:t>
      </w:r>
    </w:p>
    <w:p w14:paraId="210DAE3B" w14:textId="77777777" w:rsidR="001B31B0" w:rsidRPr="00F441E5" w:rsidRDefault="001B31B0" w:rsidP="001B31B0">
      <w:pPr>
        <w:pStyle w:val="ZLITUSTzmustliter"/>
      </w:pPr>
      <w:r w:rsidRPr="00F441E5">
        <w:t>„13. Jeżeli podatnik nie dokonał obniżenia kwoty podatku należnego o</w:t>
      </w:r>
      <w:r>
        <w:t xml:space="preserve"> </w:t>
      </w:r>
      <w:r w:rsidRPr="00F441E5">
        <w:t>kwotę podatku naliczonego w</w:t>
      </w:r>
      <w:r>
        <w:t xml:space="preserve"> </w:t>
      </w:r>
      <w:r w:rsidRPr="00F441E5">
        <w:t>terminach, o</w:t>
      </w:r>
      <w:r>
        <w:t xml:space="preserve"> </w:t>
      </w:r>
      <w:r w:rsidRPr="00F441E5">
        <w:t>których mowa w</w:t>
      </w:r>
      <w:r>
        <w:t xml:space="preserve"> ust. </w:t>
      </w:r>
      <w:r w:rsidRPr="00F441E5">
        <w:t>10, 10d, 10e i</w:t>
      </w:r>
      <w:r>
        <w:t xml:space="preserve"> </w:t>
      </w:r>
      <w:r w:rsidRPr="00F441E5">
        <w:t>11, może on obniżyć kwotę podatku należnego</w:t>
      </w:r>
      <w:r>
        <w:t xml:space="preserve"> przez dokonanie korekty deklaracji podatkowej</w:t>
      </w:r>
      <w:r w:rsidRPr="00F441E5">
        <w:t>:</w:t>
      </w:r>
    </w:p>
    <w:p w14:paraId="24E1CB54" w14:textId="77777777" w:rsidR="001B31B0" w:rsidRPr="00131963" w:rsidRDefault="001B31B0" w:rsidP="001B31B0">
      <w:pPr>
        <w:pStyle w:val="ZLITPKTzmpktliter"/>
      </w:pPr>
      <w:r w:rsidRPr="00F441E5">
        <w:t>1)</w:t>
      </w:r>
      <w:r w:rsidRPr="00F441E5">
        <w:tab/>
      </w:r>
      <w:r w:rsidRPr="00131963">
        <w:t>za okres, w</w:t>
      </w:r>
      <w:r>
        <w:t xml:space="preserve"> </w:t>
      </w:r>
      <w:r w:rsidRPr="00131963">
        <w:t>którym powstało prawo do obniżenia kwoty podatku należnego, albo</w:t>
      </w:r>
    </w:p>
    <w:p w14:paraId="05420A58" w14:textId="5E855068" w:rsidR="001B31B0" w:rsidRPr="00131963" w:rsidRDefault="001B31B0" w:rsidP="001B31B0">
      <w:pPr>
        <w:pStyle w:val="ZLITPKTzmpktliter"/>
      </w:pPr>
      <w:r w:rsidRPr="00FE1ACA">
        <w:t>2)</w:t>
      </w:r>
      <w:r w:rsidRPr="00FE1ACA">
        <w:tab/>
        <w:t>za jeden z</w:t>
      </w:r>
      <w:r>
        <w:t xml:space="preserve"> </w:t>
      </w:r>
      <w:r w:rsidRPr="00FE1ACA">
        <w:t>trzech następnych okresów rozliczeniowych, a</w:t>
      </w:r>
      <w:r>
        <w:t xml:space="preserve"> </w:t>
      </w:r>
      <w:r w:rsidRPr="00FE1ACA">
        <w:t>w</w:t>
      </w:r>
      <w:r>
        <w:t xml:space="preserve"> </w:t>
      </w:r>
      <w:r w:rsidRPr="00FE1ACA">
        <w:t xml:space="preserve">przypadku podatnika, </w:t>
      </w:r>
      <w:r w:rsidRPr="00131963">
        <w:t>o</w:t>
      </w:r>
      <w:r>
        <w:t xml:space="preserve"> </w:t>
      </w:r>
      <w:r w:rsidRPr="00131963">
        <w:t>którym mowa w</w:t>
      </w:r>
      <w:r>
        <w:t xml:space="preserve"> </w:t>
      </w:r>
      <w:r w:rsidRPr="00131963">
        <w:t>art.</w:t>
      </w:r>
      <w:r>
        <w:t xml:space="preserve"> </w:t>
      </w:r>
      <w:r w:rsidRPr="00131963">
        <w:t>99 ust.</w:t>
      </w:r>
      <w:r>
        <w:t xml:space="preserve"> </w:t>
      </w:r>
      <w:r w:rsidRPr="00131963">
        <w:t>2 i</w:t>
      </w:r>
      <w:r>
        <w:t xml:space="preserve"> </w:t>
      </w:r>
      <w:r w:rsidRPr="00131963">
        <w:t>3, za jeden z</w:t>
      </w:r>
      <w:r>
        <w:t xml:space="preserve"> </w:t>
      </w:r>
      <w:r w:rsidRPr="00131963">
        <w:t xml:space="preserve">dwóch następnych </w:t>
      </w:r>
      <w:r w:rsidRPr="00131963">
        <w:lastRenderedPageBreak/>
        <w:t>okresów rozliczeniowych, po okresie rozliczeniowym</w:t>
      </w:r>
      <w:r>
        <w:t>,</w:t>
      </w:r>
      <w:r w:rsidRPr="00131963">
        <w:t xml:space="preserve"> w</w:t>
      </w:r>
      <w:r>
        <w:t xml:space="preserve"> </w:t>
      </w:r>
      <w:r w:rsidRPr="00131963">
        <w:t>którym powstało prawo do ob</w:t>
      </w:r>
      <w:r w:rsidR="00EE4C6E">
        <w:t>niżenia kwoty podatku należnego</w:t>
      </w:r>
    </w:p>
    <w:p w14:paraId="5193879E" w14:textId="5C2101BF" w:rsidR="001B31B0" w:rsidRPr="00F441E5" w:rsidRDefault="001B31B0" w:rsidP="001B31B0">
      <w:pPr>
        <w:pStyle w:val="ZLITCZWSPPKTzmczciwsppktliter"/>
      </w:pPr>
      <w:r w:rsidRPr="00F441E5">
        <w:t>–</w:t>
      </w:r>
      <w:r w:rsidR="0085535F">
        <w:t xml:space="preserve"> </w:t>
      </w:r>
      <w:r w:rsidRPr="00F441E5">
        <w:t>nie później jednak niż w</w:t>
      </w:r>
      <w:r>
        <w:t xml:space="preserve"> </w:t>
      </w:r>
      <w:r w:rsidRPr="00F441E5">
        <w:t>ciągu 5</w:t>
      </w:r>
      <w:r>
        <w:t xml:space="preserve"> </w:t>
      </w:r>
      <w:r w:rsidRPr="00F441E5">
        <w:t>lat, licząc od początku roku, w</w:t>
      </w:r>
      <w:r>
        <w:t xml:space="preserve"> </w:t>
      </w:r>
      <w:r w:rsidRPr="00F441E5">
        <w:t>którym powstało prawo do</w:t>
      </w:r>
      <w:r>
        <w:t xml:space="preserve"> </w:t>
      </w:r>
      <w:r w:rsidRPr="00F441E5">
        <w:t>obniżenia kwoty podatku należnego.”,</w:t>
      </w:r>
    </w:p>
    <w:p w14:paraId="23C69456" w14:textId="77777777" w:rsidR="001B31B0" w:rsidRPr="00F441E5" w:rsidRDefault="001B31B0" w:rsidP="001B31B0">
      <w:pPr>
        <w:pStyle w:val="LITlitera"/>
      </w:pPr>
      <w:r>
        <w:t>e</w:t>
      </w:r>
      <w:r w:rsidRPr="00F441E5">
        <w:t>)</w:t>
      </w:r>
      <w:r w:rsidRPr="00F441E5">
        <w:tab/>
      </w:r>
      <w:r>
        <w:t xml:space="preserve">po ust. 19b </w:t>
      </w:r>
      <w:r w:rsidRPr="00F441E5">
        <w:t>dodaje się</w:t>
      </w:r>
      <w:r>
        <w:t xml:space="preserve"> ust. </w:t>
      </w:r>
      <w:r w:rsidRPr="00F441E5">
        <w:t>19c w</w:t>
      </w:r>
      <w:r>
        <w:t xml:space="preserve"> </w:t>
      </w:r>
      <w:r w:rsidRPr="00F441E5">
        <w:t>brzmieniu:</w:t>
      </w:r>
    </w:p>
    <w:p w14:paraId="14357C37" w14:textId="5F6F4E9B" w:rsidR="001B31B0" w:rsidRPr="00F441E5" w:rsidRDefault="001B31B0" w:rsidP="001B31B0">
      <w:pPr>
        <w:pStyle w:val="ZLITUSTzmustliter"/>
      </w:pPr>
      <w:r w:rsidRPr="00F441E5">
        <w:t>„19c.</w:t>
      </w:r>
      <w:r w:rsidR="00D46131">
        <w:t xml:space="preserve"> </w:t>
      </w:r>
      <w:r w:rsidRPr="00C33CD6">
        <w:t>W przypadkach obniżenia podstawy opodatkowania, o</w:t>
      </w:r>
      <w:r>
        <w:t xml:space="preserve"> </w:t>
      </w:r>
      <w:r w:rsidRPr="00C33CD6">
        <w:t>których mowa w</w:t>
      </w:r>
      <w:r w:rsidR="00162119">
        <w:t> </w:t>
      </w:r>
      <w:r w:rsidRPr="00C33CD6">
        <w:t>art.</w:t>
      </w:r>
      <w:r>
        <w:t xml:space="preserve"> </w:t>
      </w:r>
      <w:r w:rsidRPr="0081194E">
        <w:t>29a ust.</w:t>
      </w:r>
      <w:r>
        <w:t xml:space="preserve"> </w:t>
      </w:r>
      <w:r w:rsidRPr="001C22DD">
        <w:t>1</w:t>
      </w:r>
      <w:r>
        <w:t>5</w:t>
      </w:r>
      <w:r w:rsidRPr="001C22DD">
        <w:t>a i</w:t>
      </w:r>
      <w:r>
        <w:t xml:space="preserve"> </w:t>
      </w:r>
      <w:r w:rsidRPr="001C22DD">
        <w:t>art.</w:t>
      </w:r>
      <w:r>
        <w:t xml:space="preserve"> </w:t>
      </w:r>
      <w:r w:rsidRPr="001C22DD">
        <w:t>30a ust.</w:t>
      </w:r>
      <w:r>
        <w:t xml:space="preserve"> </w:t>
      </w:r>
      <w:r w:rsidRPr="001C22DD">
        <w:t>1a, nabywca towaru lub usługi jest obowiązany do zmniejszenia kwoty podatku naliczonego, w</w:t>
      </w:r>
      <w:r>
        <w:t xml:space="preserve"> </w:t>
      </w:r>
      <w:r w:rsidRPr="001C22DD">
        <w:t>rozliczeniu za okres, w</w:t>
      </w:r>
      <w:r>
        <w:t xml:space="preserve"> </w:t>
      </w:r>
      <w:r w:rsidRPr="001C22DD">
        <w:t>którym dokonał korekty podstawy opodatkowania</w:t>
      </w:r>
      <w:r w:rsidRPr="00F441E5">
        <w:t>.”;</w:t>
      </w:r>
    </w:p>
    <w:p w14:paraId="62EAFCB5" w14:textId="77777777" w:rsidR="001B31B0" w:rsidRDefault="001B31B0" w:rsidP="001B31B0">
      <w:pPr>
        <w:pStyle w:val="PKTpunkt"/>
      </w:pPr>
      <w:r>
        <w:t>8</w:t>
      </w:r>
      <w:r w:rsidRPr="00F441E5">
        <w:t>)</w:t>
      </w:r>
      <w:r w:rsidRPr="00F441E5">
        <w:tab/>
        <w:t>w</w:t>
      </w:r>
      <w:r>
        <w:t xml:space="preserve"> art. </w:t>
      </w:r>
      <w:r w:rsidRPr="00F441E5">
        <w:t>86a</w:t>
      </w:r>
      <w:r>
        <w:t xml:space="preserve"> </w:t>
      </w:r>
      <w:r w:rsidRPr="00DB234E">
        <w:t>ust. 12</w:t>
      </w:r>
      <w:r>
        <w:t xml:space="preserve"> </w:t>
      </w:r>
      <w:r w:rsidRPr="00DB234E">
        <w:t>otrzymuj</w:t>
      </w:r>
      <w:r>
        <w:t>e</w:t>
      </w:r>
      <w:r w:rsidRPr="00DB234E">
        <w:t xml:space="preserve"> brzmienie:</w:t>
      </w:r>
    </w:p>
    <w:p w14:paraId="6BED8477" w14:textId="26338526" w:rsidR="001B31B0" w:rsidRPr="00BA13AF" w:rsidRDefault="00ED62FE" w:rsidP="001B31B0">
      <w:pPr>
        <w:pStyle w:val="ZUSTzmustartykuempunktem"/>
      </w:pPr>
      <w:r w:rsidRPr="00F441E5">
        <w:t>„</w:t>
      </w:r>
      <w:r w:rsidR="001B31B0" w:rsidRPr="007B7384">
        <w:t xml:space="preserve">12. Podatnicy wykorzystujący wyłącznie do działalności gospodarczej pojazdy samochodowe, dla których są obowiązani prowadzić ewidencję przebiegu pojazdu, mają obowiązek </w:t>
      </w:r>
      <w:r w:rsidR="001B31B0" w:rsidRPr="00BA13AF">
        <w:t>złożyć do urzędu skarbowego informację o tych pojazdach w</w:t>
      </w:r>
      <w:r w:rsidR="001B31B0">
        <w:t xml:space="preserve"> </w:t>
      </w:r>
      <w:r w:rsidR="001B31B0" w:rsidRPr="00BA13AF">
        <w:t xml:space="preserve">terminie do 25. dnia miesiąca następującego po miesiącu, w którym poniosą pierwszy wydatek związany z tymi pojazdami, nie później niż w dniu przesłania </w:t>
      </w:r>
      <w:r w:rsidR="00162119">
        <w:t>ewidencji, o której mowa w art. </w:t>
      </w:r>
      <w:r w:rsidR="001B31B0" w:rsidRPr="00BA13AF">
        <w:t>109 ust. 3, na podstawie art. 109 ust. 3b albo ust</w:t>
      </w:r>
      <w:r w:rsidR="001B31B0" w:rsidRPr="0080523C">
        <w:t>. 3c.”;</w:t>
      </w:r>
    </w:p>
    <w:p w14:paraId="11FFCBD5" w14:textId="77777777" w:rsidR="001B31B0" w:rsidRPr="00F441E5" w:rsidRDefault="001B31B0" w:rsidP="001B31B0">
      <w:pPr>
        <w:pStyle w:val="PKTpunkt"/>
      </w:pPr>
      <w:r>
        <w:t>9)</w:t>
      </w:r>
      <w:r>
        <w:tab/>
      </w:r>
      <w:r w:rsidRPr="00F441E5">
        <w:t>w</w:t>
      </w:r>
      <w:r>
        <w:t xml:space="preserve"> art. </w:t>
      </w:r>
      <w:r w:rsidRPr="00F441E5">
        <w:t>89a:</w:t>
      </w:r>
    </w:p>
    <w:p w14:paraId="1D3B74EF" w14:textId="77777777" w:rsidR="001B31B0" w:rsidRDefault="001B31B0" w:rsidP="001B31B0">
      <w:pPr>
        <w:pStyle w:val="LITlitera"/>
      </w:pPr>
      <w:r w:rsidRPr="00F441E5">
        <w:t>a)</w:t>
      </w:r>
      <w:r w:rsidRPr="00F441E5">
        <w:tab/>
      </w:r>
      <w:r w:rsidRPr="002E0F1B">
        <w:t>w</w:t>
      </w:r>
      <w:r>
        <w:t xml:space="preserve"> </w:t>
      </w:r>
      <w:r w:rsidRPr="002E0F1B">
        <w:t>ust.</w:t>
      </w:r>
      <w:r>
        <w:t xml:space="preserve"> </w:t>
      </w:r>
      <w:r w:rsidRPr="002E0F1B">
        <w:t>2</w:t>
      </w:r>
      <w:r>
        <w:t>:</w:t>
      </w:r>
    </w:p>
    <w:p w14:paraId="0D01C467" w14:textId="77777777" w:rsidR="001B31B0" w:rsidRPr="00F441E5" w:rsidRDefault="001B31B0" w:rsidP="001B31B0">
      <w:pPr>
        <w:pStyle w:val="TIRtiret"/>
      </w:pPr>
      <w:r w:rsidRPr="002E0F1B">
        <w:t>–</w:t>
      </w:r>
      <w:r w:rsidRPr="002E0F1B">
        <w:tab/>
      </w:r>
      <w:r w:rsidRPr="00F441E5">
        <w:t>uchyla się</w:t>
      </w:r>
      <w:r>
        <w:t xml:space="preserve"> pkt </w:t>
      </w:r>
      <w:r w:rsidRPr="00F441E5">
        <w:t>1,</w:t>
      </w:r>
    </w:p>
    <w:p w14:paraId="17D85326" w14:textId="77777777" w:rsidR="001B31B0" w:rsidRPr="00F441E5" w:rsidRDefault="001B31B0" w:rsidP="001B31B0">
      <w:pPr>
        <w:pStyle w:val="TIRtiret"/>
      </w:pPr>
      <w:r w:rsidRPr="00C33CD6">
        <w:t>–</w:t>
      </w:r>
      <w:r w:rsidRPr="00C33CD6">
        <w:tab/>
      </w:r>
      <w:r w:rsidRPr="00F441E5">
        <w:t>w</w:t>
      </w:r>
      <w:r>
        <w:t xml:space="preserve"> pkt </w:t>
      </w:r>
      <w:r w:rsidRPr="00F441E5">
        <w:t>3:</w:t>
      </w:r>
    </w:p>
    <w:p w14:paraId="60FAA754" w14:textId="1B53B63E" w:rsidR="001B31B0" w:rsidRPr="00F441E5" w:rsidRDefault="001B31B0" w:rsidP="001B31B0">
      <w:pPr>
        <w:pStyle w:val="2TIRpodwjnytiret"/>
      </w:pPr>
      <w:r w:rsidRPr="0081194E">
        <w:t>–</w:t>
      </w:r>
      <w:r>
        <w:t xml:space="preserve"> </w:t>
      </w:r>
      <w:r w:rsidRPr="0081194E">
        <w:t>–</w:t>
      </w:r>
      <w:r w:rsidRPr="00F441E5">
        <w:tab/>
        <w:t>lit. a</w:t>
      </w:r>
      <w:r>
        <w:t xml:space="preserve"> </w:t>
      </w:r>
      <w:r w:rsidRPr="00F441E5">
        <w:t>otrzymuje brzmienie:</w:t>
      </w:r>
    </w:p>
    <w:p w14:paraId="0AF22925" w14:textId="77777777" w:rsidR="001B31B0" w:rsidRPr="00F441E5" w:rsidRDefault="001B31B0" w:rsidP="001B31B0">
      <w:pPr>
        <w:pStyle w:val="Z2TIRLITzmlitpodwjnymtiret"/>
      </w:pPr>
      <w:r w:rsidRPr="00F441E5">
        <w:t>„a)</w:t>
      </w:r>
      <w:r w:rsidRPr="00F441E5">
        <w:tab/>
        <w:t>wierzyciel jest podatnikiem zarejestrowanym jako podatnik VAT czynny,”,</w:t>
      </w:r>
    </w:p>
    <w:p w14:paraId="07212BF0" w14:textId="77777777" w:rsidR="001B31B0" w:rsidRDefault="001B31B0" w:rsidP="001B31B0">
      <w:pPr>
        <w:pStyle w:val="2TIRpodwjnytiret"/>
      </w:pPr>
      <w:r w:rsidRPr="00F441E5">
        <w:t>–</w:t>
      </w:r>
      <w:r>
        <w:t xml:space="preserve"> </w:t>
      </w:r>
      <w:r w:rsidRPr="0081194E">
        <w:t>–</w:t>
      </w:r>
      <w:r w:rsidRPr="0081194E">
        <w:tab/>
      </w:r>
      <w:r w:rsidRPr="00F441E5">
        <w:t>uchyla się</w:t>
      </w:r>
      <w:r>
        <w:t xml:space="preserve"> lit. </w:t>
      </w:r>
      <w:r w:rsidRPr="00F441E5">
        <w:t>b,</w:t>
      </w:r>
    </w:p>
    <w:p w14:paraId="1E9F5235" w14:textId="77777777" w:rsidR="001B31B0" w:rsidRPr="00F441E5" w:rsidRDefault="001B31B0" w:rsidP="001B31B0">
      <w:pPr>
        <w:pStyle w:val="TIRtiret"/>
      </w:pPr>
      <w:r w:rsidRPr="0081194E">
        <w:t>–</w:t>
      </w:r>
      <w:r w:rsidRPr="00C33CD6">
        <w:tab/>
      </w:r>
      <w:r>
        <w:t xml:space="preserve">pkt </w:t>
      </w:r>
      <w:r w:rsidRPr="00F441E5">
        <w:t>5</w:t>
      </w:r>
      <w:r>
        <w:t xml:space="preserve"> </w:t>
      </w:r>
      <w:r w:rsidRPr="00F441E5">
        <w:t>otrzymuje brzmienie:</w:t>
      </w:r>
    </w:p>
    <w:p w14:paraId="612181AF" w14:textId="66BAEA81" w:rsidR="001B31B0" w:rsidRPr="00F441E5" w:rsidRDefault="001B31B0" w:rsidP="001B31B0">
      <w:pPr>
        <w:pStyle w:val="ZTIRPKTzmpkttiret"/>
      </w:pPr>
      <w:r w:rsidRPr="00F441E5">
        <w:t>„5)</w:t>
      </w:r>
      <w:r w:rsidRPr="00F441E5">
        <w:tab/>
        <w:t>od daty wystawienia faktury dokumentującej wierzytelność nie upłynęły 3</w:t>
      </w:r>
      <w:r w:rsidR="00162119">
        <w:t> </w:t>
      </w:r>
      <w:r w:rsidRPr="00F441E5">
        <w:t>lata, licząc od końca roku, w</w:t>
      </w:r>
      <w:r>
        <w:t xml:space="preserve"> </w:t>
      </w:r>
      <w:r w:rsidRPr="00F441E5">
        <w:t>którym została wystawiona.”,</w:t>
      </w:r>
    </w:p>
    <w:p w14:paraId="5D790CE2" w14:textId="77777777" w:rsidR="001B31B0" w:rsidRPr="00F441E5" w:rsidRDefault="001B31B0" w:rsidP="001B31B0">
      <w:pPr>
        <w:pStyle w:val="LITlitera"/>
      </w:pPr>
      <w:r>
        <w:t>b</w:t>
      </w:r>
      <w:r w:rsidRPr="00F441E5">
        <w:t>)</w:t>
      </w:r>
      <w:r w:rsidRPr="00F441E5">
        <w:tab/>
      </w:r>
      <w:r>
        <w:t xml:space="preserve">po ust. 2 </w:t>
      </w:r>
      <w:r w:rsidRPr="00F441E5">
        <w:t>dodaje się</w:t>
      </w:r>
      <w:r>
        <w:t xml:space="preserve"> ust. </w:t>
      </w:r>
      <w:r w:rsidRPr="00F441E5">
        <w:t>2a w</w:t>
      </w:r>
      <w:r>
        <w:t xml:space="preserve"> </w:t>
      </w:r>
      <w:r w:rsidRPr="00F441E5">
        <w:t>brzmieniu:</w:t>
      </w:r>
    </w:p>
    <w:p w14:paraId="07F0330A" w14:textId="77777777" w:rsidR="001B31B0" w:rsidRPr="00F441E5" w:rsidRDefault="001B31B0" w:rsidP="001B31B0">
      <w:pPr>
        <w:pStyle w:val="ZLITUSTzmustliter"/>
      </w:pPr>
      <w:r w:rsidRPr="00F441E5">
        <w:t xml:space="preserve">„2a. </w:t>
      </w:r>
      <w:r>
        <w:t xml:space="preserve">W przypadku </w:t>
      </w:r>
      <w:r w:rsidRPr="00F441E5">
        <w:t>dostaw</w:t>
      </w:r>
      <w:r>
        <w:t>y</w:t>
      </w:r>
      <w:r w:rsidRPr="00F441E5">
        <w:t xml:space="preserve"> towaru lub świadczeni</w:t>
      </w:r>
      <w:r>
        <w:t>a</w:t>
      </w:r>
      <w:r w:rsidRPr="00F441E5">
        <w:t xml:space="preserve"> usług dokonan</w:t>
      </w:r>
      <w:r>
        <w:t xml:space="preserve">ych </w:t>
      </w:r>
      <w:r w:rsidRPr="00F441E5">
        <w:t xml:space="preserve">na rzecz </w:t>
      </w:r>
      <w:r>
        <w:t xml:space="preserve">podmiotu innego niż </w:t>
      </w:r>
      <w:r w:rsidRPr="00F441E5">
        <w:t>podatnik, o</w:t>
      </w:r>
      <w:r>
        <w:t xml:space="preserve"> </w:t>
      </w:r>
      <w:r w:rsidRPr="00F441E5">
        <w:t>którym mowa w</w:t>
      </w:r>
      <w:r>
        <w:t xml:space="preserve"> art. </w:t>
      </w:r>
      <w:r w:rsidRPr="00F441E5">
        <w:t>15</w:t>
      </w:r>
      <w:r>
        <w:t xml:space="preserve"> ust. </w:t>
      </w:r>
      <w:r w:rsidRPr="00F441E5">
        <w:t>1, zarejestrowan</w:t>
      </w:r>
      <w:r>
        <w:t>y</w:t>
      </w:r>
      <w:r w:rsidRPr="00F441E5">
        <w:t xml:space="preserve"> jako podatnik VAT czynny, </w:t>
      </w:r>
      <w:r>
        <w:t>k</w:t>
      </w:r>
      <w:r w:rsidRPr="001C22DD">
        <w:t>orekta, o</w:t>
      </w:r>
      <w:r>
        <w:t xml:space="preserve"> </w:t>
      </w:r>
      <w:r w:rsidRPr="001C22DD">
        <w:t>której mowa w</w:t>
      </w:r>
      <w:r>
        <w:t xml:space="preserve"> </w:t>
      </w:r>
      <w:r w:rsidRPr="001C22DD">
        <w:t>ust.</w:t>
      </w:r>
      <w:r>
        <w:t xml:space="preserve"> </w:t>
      </w:r>
      <w:r w:rsidRPr="001C22DD">
        <w:t>1</w:t>
      </w:r>
      <w:r>
        <w:t xml:space="preserve">, </w:t>
      </w:r>
      <w:r w:rsidRPr="00F441E5">
        <w:t>może zostać dokonana</w:t>
      </w:r>
      <w:r>
        <w:t>,</w:t>
      </w:r>
      <w:r w:rsidRPr="00F441E5">
        <w:t xml:space="preserve"> jeżeli:</w:t>
      </w:r>
    </w:p>
    <w:p w14:paraId="24E2C08E" w14:textId="1A954307" w:rsidR="001B31B0" w:rsidRPr="00F441E5" w:rsidRDefault="001B31B0" w:rsidP="001B31B0">
      <w:pPr>
        <w:pStyle w:val="ZLITPKTzmpktliter"/>
      </w:pPr>
      <w:r w:rsidRPr="00F441E5">
        <w:lastRenderedPageBreak/>
        <w:t>1)</w:t>
      </w:r>
      <w:r w:rsidRPr="00F441E5">
        <w:tab/>
        <w:t>wierzytelność została potwierdzona prawomocnym orzeczeniem sądu i</w:t>
      </w:r>
      <w:r w:rsidR="00162119">
        <w:t> </w:t>
      </w:r>
      <w:r w:rsidRPr="00F441E5">
        <w:t>skierowana na drogę postępowania egzekucyjnego</w:t>
      </w:r>
      <w:r>
        <w:t xml:space="preserve">, </w:t>
      </w:r>
      <w:r w:rsidRPr="00F441E5">
        <w:t>lub</w:t>
      </w:r>
    </w:p>
    <w:p w14:paraId="2A01CAB9" w14:textId="77777777" w:rsidR="001B31B0" w:rsidRPr="00F441E5" w:rsidRDefault="001B31B0" w:rsidP="001B31B0">
      <w:pPr>
        <w:pStyle w:val="ZLITPKTzmpktliter"/>
      </w:pPr>
      <w:r w:rsidRPr="00F441E5">
        <w:t>2)</w:t>
      </w:r>
      <w:r w:rsidRPr="00F441E5">
        <w:tab/>
        <w:t>wierzytelność została wpisana do rejestru długów prowadzonego na poziomie krajowym, lub</w:t>
      </w:r>
    </w:p>
    <w:p w14:paraId="21CAEB75" w14:textId="77777777" w:rsidR="001B31B0" w:rsidRPr="00F441E5" w:rsidRDefault="001B31B0" w:rsidP="001B31B0">
      <w:pPr>
        <w:pStyle w:val="ZLITPKTzmpktliter"/>
      </w:pPr>
      <w:r w:rsidRPr="00F441E5">
        <w:t>3)</w:t>
      </w:r>
      <w:r w:rsidRPr="00F441E5">
        <w:tab/>
        <w:t>wobec dłużnika ogłoszono upadłość konsumencką na podstawie odrębnych przepisów.”;</w:t>
      </w:r>
    </w:p>
    <w:p w14:paraId="00B7AF97" w14:textId="77777777" w:rsidR="001B31B0" w:rsidRPr="00F441E5" w:rsidRDefault="001B31B0" w:rsidP="001B31B0">
      <w:pPr>
        <w:pStyle w:val="PKTpunkt"/>
      </w:pPr>
      <w:r>
        <w:t>10</w:t>
      </w:r>
      <w:r w:rsidRPr="00F441E5">
        <w:t>)</w:t>
      </w:r>
      <w:r w:rsidRPr="00F441E5">
        <w:tab/>
        <w:t>w</w:t>
      </w:r>
      <w:r>
        <w:t xml:space="preserve"> art. </w:t>
      </w:r>
      <w:r w:rsidRPr="00F441E5">
        <w:t>89b uchyla się</w:t>
      </w:r>
      <w:r>
        <w:t xml:space="preserve"> ust. </w:t>
      </w:r>
      <w:r w:rsidRPr="00F441E5">
        <w:t>1b</w:t>
      </w:r>
      <w:r>
        <w:t>;</w:t>
      </w:r>
    </w:p>
    <w:p w14:paraId="21D7DD4B" w14:textId="77777777" w:rsidR="001B31B0" w:rsidRDefault="001B31B0" w:rsidP="001B31B0">
      <w:pPr>
        <w:pStyle w:val="PKTpunkt"/>
      </w:pPr>
      <w:r>
        <w:t>11)</w:t>
      </w:r>
      <w:r>
        <w:tab/>
        <w:t>w art. 108b:</w:t>
      </w:r>
    </w:p>
    <w:p w14:paraId="71514AE1" w14:textId="77777777" w:rsidR="001B31B0" w:rsidRDefault="001B31B0" w:rsidP="001B31B0">
      <w:pPr>
        <w:pStyle w:val="LITlitera"/>
      </w:pPr>
      <w:r>
        <w:t>a)</w:t>
      </w:r>
      <w:r>
        <w:tab/>
        <w:t>po ust. 5 dodaje się ust. 5a w brzmieniu:</w:t>
      </w:r>
    </w:p>
    <w:p w14:paraId="56B28DC4" w14:textId="77777777" w:rsidR="001B31B0" w:rsidRDefault="001B31B0" w:rsidP="001B31B0">
      <w:pPr>
        <w:pStyle w:val="ZLITUSTzmustliter"/>
      </w:pPr>
      <w:r w:rsidRPr="00F441E5">
        <w:t>„</w:t>
      </w:r>
      <w:r>
        <w:t xml:space="preserve">5a. </w:t>
      </w:r>
      <w:r w:rsidRPr="00B228F1">
        <w:t>Przepis</w:t>
      </w:r>
      <w:r>
        <w:t>u</w:t>
      </w:r>
      <w:r w:rsidRPr="00B228F1">
        <w:t xml:space="preserve"> ust. 5 pkt 1 nie </w:t>
      </w:r>
      <w:r>
        <w:t xml:space="preserve">stosuje się </w:t>
      </w:r>
      <w:r w:rsidRPr="00B228F1">
        <w:t>w przypadku</w:t>
      </w:r>
      <w:r>
        <w:t>,</w:t>
      </w:r>
      <w:r w:rsidRPr="00B228F1">
        <w:t xml:space="preserve"> gdy </w:t>
      </w:r>
      <w:r w:rsidRPr="00A57912">
        <w:t xml:space="preserve">zaległości podatkowe zostały objęte decyzją wydaną </w:t>
      </w:r>
      <w:r w:rsidRPr="00B228F1">
        <w:t>na podstawie art. 67a § 1 pkt 2 Ordynacji podatkowej.</w:t>
      </w:r>
      <w:r w:rsidRPr="00B955FA">
        <w:t>”</w:t>
      </w:r>
      <w:r>
        <w:t>,</w:t>
      </w:r>
    </w:p>
    <w:p w14:paraId="1AF5695A" w14:textId="77777777" w:rsidR="001B31B0" w:rsidRDefault="001B31B0" w:rsidP="001B31B0">
      <w:pPr>
        <w:pStyle w:val="LITlitera"/>
      </w:pPr>
      <w:r>
        <w:t>b)</w:t>
      </w:r>
      <w:r>
        <w:tab/>
        <w:t xml:space="preserve">w ust. 7 wyrazy </w:t>
      </w:r>
      <w:r w:rsidRPr="00F441E5">
        <w:t>„</w:t>
      </w:r>
      <w:r>
        <w:t>ust. 2–5</w:t>
      </w:r>
      <w:r w:rsidRPr="00F441E5">
        <w:t>”</w:t>
      </w:r>
      <w:r>
        <w:t xml:space="preserve"> zastępuje się wyrazami </w:t>
      </w:r>
      <w:r w:rsidRPr="00744C26">
        <w:t>„</w:t>
      </w:r>
      <w:r>
        <w:t>ust. 2–5a</w:t>
      </w:r>
      <w:r w:rsidRPr="00F441E5">
        <w:t>”</w:t>
      </w:r>
      <w:r>
        <w:t>,</w:t>
      </w:r>
    </w:p>
    <w:p w14:paraId="53D770AB" w14:textId="77777777" w:rsidR="001B31B0" w:rsidRDefault="001B31B0" w:rsidP="001B31B0">
      <w:pPr>
        <w:pStyle w:val="LITlitera"/>
      </w:pPr>
      <w:r>
        <w:t>c)</w:t>
      </w:r>
      <w:r>
        <w:tab/>
        <w:t xml:space="preserve">w ust. 8 w pkt 1 wyrazy </w:t>
      </w:r>
      <w:r w:rsidRPr="00F441E5">
        <w:t>„</w:t>
      </w:r>
      <w:r>
        <w:t>ust. 2–5</w:t>
      </w:r>
      <w:r w:rsidRPr="00F441E5">
        <w:t>”</w:t>
      </w:r>
      <w:r>
        <w:t xml:space="preserve"> zastępuje się wyrazami </w:t>
      </w:r>
      <w:r w:rsidRPr="00F441E5">
        <w:t>„</w:t>
      </w:r>
      <w:r>
        <w:t>ust. 2–5a</w:t>
      </w:r>
      <w:r w:rsidRPr="00F441E5">
        <w:t>”</w:t>
      </w:r>
      <w:r>
        <w:t>,</w:t>
      </w:r>
    </w:p>
    <w:p w14:paraId="0B0A3B32" w14:textId="77777777" w:rsidR="001B31B0" w:rsidRDefault="001B31B0" w:rsidP="001B31B0">
      <w:pPr>
        <w:pStyle w:val="LITlitera"/>
      </w:pPr>
      <w:r>
        <w:t>d)</w:t>
      </w:r>
      <w:r>
        <w:tab/>
        <w:t>dodaje się ust. 10–16 w brzmieniu:</w:t>
      </w:r>
    </w:p>
    <w:p w14:paraId="228DB64C" w14:textId="4FAB53CC" w:rsidR="001B31B0" w:rsidRPr="002D5604" w:rsidRDefault="001B31B0" w:rsidP="001B31B0">
      <w:pPr>
        <w:pStyle w:val="ZLITUSTzmustliter"/>
      </w:pPr>
      <w:r w:rsidRPr="002D5604">
        <w:t>„10. W przypadku przekazania</w:t>
      </w:r>
      <w:r>
        <w:t xml:space="preserve"> </w:t>
      </w:r>
      <w:r w:rsidRPr="002D5604">
        <w:t xml:space="preserve">środków pieniężnych na wyodrębniony </w:t>
      </w:r>
      <w:r w:rsidRPr="00CF259F">
        <w:t xml:space="preserve">rachunek techniczny </w:t>
      </w:r>
      <w:r w:rsidRPr="002D5604">
        <w:t xml:space="preserve">służący identyfikacji posiadacza rachunku VAT, </w:t>
      </w:r>
      <w:r w:rsidRPr="00D44681">
        <w:t xml:space="preserve">o którym mowa w art. 62e ust. 3 pkt 2 ustawy z dnia 29 sierpnia 1997 r. – Prawo bankowe, </w:t>
      </w:r>
      <w:r w:rsidRPr="002D5604">
        <w:t>podatnik może wystąpić do naczelnika urzędu skarbowego z wnioskiem o wydanie zgody na wypłatę tych środków.</w:t>
      </w:r>
    </w:p>
    <w:p w14:paraId="31973FE0" w14:textId="26258D5D" w:rsidR="001B31B0" w:rsidRPr="002D5604" w:rsidRDefault="001B31B0" w:rsidP="001B31B0">
      <w:pPr>
        <w:pStyle w:val="ZLITUSTzmustliter"/>
      </w:pPr>
      <w:r w:rsidRPr="002D5604">
        <w:t>11. We wniosku, o którym mowa w ust. 10</w:t>
      </w:r>
      <w:r>
        <w:t>,</w:t>
      </w:r>
      <w:r w:rsidRPr="002D5604">
        <w:t xml:space="preserve"> podatnik określa numer rachunku VAT, z którego nastąpiło przekazanie środków na wyodrębniony rachunek techniczny służący identyfikacji posiadacza rachunku VAT</w:t>
      </w:r>
      <w:r>
        <w:t>,</w:t>
      </w:r>
      <w:r w:rsidRPr="002D5604">
        <w:t xml:space="preserve"> oraz wysokość środków</w:t>
      </w:r>
      <w:r>
        <w:t>,</w:t>
      </w:r>
      <w:r w:rsidRPr="002D5604">
        <w:t xml:space="preserve"> jaka ma zostać wypłacona z wyodrębnionego rachunku technicznego służącego identyfikacji posiadacza rachunku VAT.</w:t>
      </w:r>
    </w:p>
    <w:p w14:paraId="127A4C0B" w14:textId="135BE38E" w:rsidR="001B31B0" w:rsidRDefault="001B31B0" w:rsidP="001B31B0">
      <w:pPr>
        <w:pStyle w:val="ZLITUSTzmustliter"/>
      </w:pPr>
      <w:r w:rsidRPr="002D5604">
        <w:t>12. W przypadku, o którym mowa w ust. 10</w:t>
      </w:r>
      <w:r>
        <w:t>,</w:t>
      </w:r>
      <w:r w:rsidRPr="002D5604">
        <w:t xml:space="preserve"> naczelnik urzędu skarbowego wydaje postanowienie w terminie 60 dn</w:t>
      </w:r>
      <w:r w:rsidR="00162119">
        <w:t>i od dnia otrzymania wniosku. W </w:t>
      </w:r>
      <w:r w:rsidRPr="002D5604">
        <w:t xml:space="preserve">postanowieniu naczelnik urzędu skarbowego określa wysokość środków, jaka ma zostać wypłacona. Przepis ust. </w:t>
      </w:r>
      <w:r>
        <w:t xml:space="preserve">1a </w:t>
      </w:r>
      <w:r w:rsidRPr="002D5604">
        <w:t>stosuje się odpowiednio.</w:t>
      </w:r>
    </w:p>
    <w:p w14:paraId="78C40966" w14:textId="65E2944C" w:rsidR="001B31B0" w:rsidRPr="002D5604" w:rsidRDefault="001B31B0" w:rsidP="001B31B0">
      <w:pPr>
        <w:pStyle w:val="ZLITUSTzmustliter"/>
      </w:pPr>
      <w:r>
        <w:t>13.</w:t>
      </w:r>
      <w:r w:rsidR="00D46131">
        <w:t xml:space="preserve"> </w:t>
      </w:r>
      <w:r>
        <w:t>Do wniosków, o których mowa w ust. 10, p</w:t>
      </w:r>
      <w:r w:rsidRPr="002D5604">
        <w:t>rzepisy ust. 5</w:t>
      </w:r>
      <w:r>
        <w:t>, 5a</w:t>
      </w:r>
      <w:r w:rsidRPr="002D5604">
        <w:t xml:space="preserve"> </w:t>
      </w:r>
      <w:r>
        <w:t xml:space="preserve">i 7 </w:t>
      </w:r>
      <w:r w:rsidRPr="002D5604">
        <w:t>stosuje się odpowiednio.</w:t>
      </w:r>
    </w:p>
    <w:p w14:paraId="13A9923B" w14:textId="24844939" w:rsidR="001B31B0" w:rsidRPr="002D5604" w:rsidRDefault="001B31B0" w:rsidP="001B31B0">
      <w:pPr>
        <w:pStyle w:val="ZLITUSTzmustliter"/>
      </w:pPr>
      <w:r w:rsidRPr="002D5604">
        <w:t>1</w:t>
      </w:r>
      <w:r>
        <w:t>4</w:t>
      </w:r>
      <w:r w:rsidRPr="002D5604">
        <w:t>. Naczelnik urzędu skarbowego przekazuje</w:t>
      </w:r>
      <w:r>
        <w:t>,</w:t>
      </w:r>
      <w:r w:rsidRPr="002D5604">
        <w:t xml:space="preserve"> z użyciem środków komunikacji elektronicznej, informację o postanowieniu, o którym mowa w ust. 12, bankowi, </w:t>
      </w:r>
      <w:r w:rsidRPr="002D5604">
        <w:lastRenderedPageBreak/>
        <w:t>który prowadzi wyodrębniony rachunek techniczny służący identyfikacji posiadacza rachunku VAT.</w:t>
      </w:r>
      <w:r>
        <w:t xml:space="preserve"> </w:t>
      </w:r>
      <w:r w:rsidRPr="002D5604">
        <w:t>Informacja zawiera dane niezbędne</w:t>
      </w:r>
      <w:r w:rsidR="00162119">
        <w:t xml:space="preserve"> do realizacji postanowienia, w </w:t>
      </w:r>
      <w:r w:rsidRPr="002D5604">
        <w:t>tym:</w:t>
      </w:r>
    </w:p>
    <w:p w14:paraId="6B5BA4CB" w14:textId="285870CE" w:rsidR="001B31B0" w:rsidRPr="002D5604" w:rsidRDefault="001B31B0" w:rsidP="001B31B0">
      <w:pPr>
        <w:pStyle w:val="ZLITPKTzmpktliter"/>
      </w:pPr>
      <w:r w:rsidRPr="002D5604">
        <w:t>1)</w:t>
      </w:r>
      <w:r w:rsidRPr="002D5604">
        <w:tab/>
        <w:t xml:space="preserve">numer rachunku VAT, z którego nastąpiło przekazanie środków </w:t>
      </w:r>
      <w:r w:rsidR="0021005D">
        <w:t>w trybie art. </w:t>
      </w:r>
      <w:r w:rsidRPr="00EC384F">
        <w:t>62e ust. 3 pkt 2</w:t>
      </w:r>
      <w:r w:rsidRPr="002D5604">
        <w:t xml:space="preserve"> ustawy z dnia 29 sierpnia 1997 r. – Prawo bankowe;</w:t>
      </w:r>
    </w:p>
    <w:p w14:paraId="35CDE4E6" w14:textId="77777777" w:rsidR="001B31B0" w:rsidRPr="002D5604" w:rsidRDefault="001B31B0" w:rsidP="001B31B0">
      <w:pPr>
        <w:pStyle w:val="ZLITPKTzmpktliter"/>
      </w:pPr>
      <w:r w:rsidRPr="002D5604">
        <w:t>2)</w:t>
      </w:r>
      <w:r w:rsidRPr="002D5604">
        <w:tab/>
        <w:t>wysokość środków, o których mowa w ust. 12.</w:t>
      </w:r>
    </w:p>
    <w:p w14:paraId="36D32DC9" w14:textId="77777777" w:rsidR="001B31B0" w:rsidRPr="00D44681" w:rsidRDefault="001B31B0" w:rsidP="001B31B0">
      <w:pPr>
        <w:pStyle w:val="ZLITUSTzmustliter"/>
      </w:pPr>
      <w:r w:rsidRPr="002D5604">
        <w:t>1</w:t>
      </w:r>
      <w:r>
        <w:t>5</w:t>
      </w:r>
      <w:r w:rsidRPr="002D5604">
        <w:t xml:space="preserve">. </w:t>
      </w:r>
      <w:r w:rsidRPr="00D44681">
        <w:t>Z wnioskiem, o którym mowa w ust. 10, może wystąpić również podmiot niebędący podatnikiem:</w:t>
      </w:r>
    </w:p>
    <w:p w14:paraId="5E9056E1" w14:textId="1A8AFB0D" w:rsidR="001B31B0" w:rsidRPr="00D44681" w:rsidRDefault="001B31B0" w:rsidP="001B31B0">
      <w:pPr>
        <w:pStyle w:val="ZLITPKTzmpktliter"/>
      </w:pPr>
      <w:r w:rsidRPr="00D44681">
        <w:t>1)</w:t>
      </w:r>
      <w:r w:rsidRPr="00D44681">
        <w:tab/>
      </w:r>
      <w:r>
        <w:t>którego środki pieniężne zostały przekazane na wyodrębniony rachunek techniczny służący identyfikacji posiadacza rachunku VAT</w:t>
      </w:r>
      <w:r w:rsidRPr="00D44681">
        <w:t>, przy czym przepisy ust. 5, 5a, 11</w:t>
      </w:r>
      <w:r>
        <w:t>–</w:t>
      </w:r>
      <w:r w:rsidRPr="00D44681">
        <w:t>13 stosuje się odpowiednio;</w:t>
      </w:r>
    </w:p>
    <w:p w14:paraId="6261CDED" w14:textId="1A271460" w:rsidR="001B31B0" w:rsidRDefault="001B31B0" w:rsidP="001B31B0">
      <w:pPr>
        <w:pStyle w:val="ZLITPKTzmpktliter"/>
      </w:pPr>
      <w:r w:rsidRPr="00D44681">
        <w:t>2)</w:t>
      </w:r>
      <w:r w:rsidRPr="00D44681">
        <w:tab/>
        <w:t>nieposiadający siedziby działalności gospodarczej lub stałego miejsca prowadzenia działalności gospodarczej na terytorium kraju, przy czym przepisy ust. 11</w:t>
      </w:r>
      <w:r>
        <w:t>–</w:t>
      </w:r>
      <w:r w:rsidRPr="00D44681">
        <w:t>13 stosuje się odpowiednio.</w:t>
      </w:r>
    </w:p>
    <w:p w14:paraId="5D25F548" w14:textId="5825CD87" w:rsidR="001B31B0" w:rsidRDefault="001B31B0" w:rsidP="001B31B0">
      <w:pPr>
        <w:pStyle w:val="ZLITUSTzmustliter"/>
      </w:pPr>
      <w:r>
        <w:t>16.</w:t>
      </w:r>
      <w:r w:rsidR="00D46131">
        <w:t xml:space="preserve"> </w:t>
      </w:r>
      <w:r w:rsidRPr="002D5604">
        <w:t>Do wniosków</w:t>
      </w:r>
      <w:r>
        <w:t xml:space="preserve">, o których mowa w ust. 15, </w:t>
      </w:r>
      <w:r w:rsidRPr="002D5604">
        <w:t>przepis ust. 9 stosuje się odpowiednio.”</w:t>
      </w:r>
      <w:r>
        <w:t>;</w:t>
      </w:r>
    </w:p>
    <w:p w14:paraId="143FB27C" w14:textId="6ABA80AC" w:rsidR="001B31B0" w:rsidRPr="001B31B0" w:rsidRDefault="001B31B0" w:rsidP="00A06622">
      <w:pPr>
        <w:pStyle w:val="PKTpunkt"/>
      </w:pPr>
      <w:r>
        <w:t>1</w:t>
      </w:r>
      <w:r w:rsidRPr="001B31B0">
        <w:t>2)</w:t>
      </w:r>
      <w:r w:rsidRPr="001B31B0">
        <w:tab/>
        <w:t>w załączniku nr 15 do ustawy poz. 60 otrzymuje brzmienie: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86"/>
        <w:gridCol w:w="2057"/>
        <w:gridCol w:w="6291"/>
      </w:tblGrid>
      <w:tr w:rsidR="001B31B0" w14:paraId="74240A4C" w14:textId="77777777" w:rsidTr="00086547"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AF0507" w14:textId="77777777" w:rsidR="001B31B0" w:rsidRPr="001B31B0" w:rsidRDefault="001B31B0" w:rsidP="001B31B0">
            <w:pPr>
              <w:pStyle w:val="TEKSTwTABELIWYRODKOWANYtekstwyrodkowanywpoziomie"/>
            </w:pPr>
            <w:r w:rsidRPr="000474DD">
              <w:t>60</w:t>
            </w:r>
          </w:p>
        </w:tc>
        <w:tc>
          <w:tcPr>
            <w:tcW w:w="21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60D068" w14:textId="77777777" w:rsidR="001B31B0" w:rsidRPr="001B31B0" w:rsidRDefault="001B31B0" w:rsidP="00384DEB">
            <w:pPr>
              <w:pStyle w:val="TEKSTwTABELIWYRODKOWANYtekstwyrodkowanywpoziomie"/>
              <w:jc w:val="left"/>
            </w:pPr>
            <w:r w:rsidRPr="000474DD">
              <w:t>26.20.1</w:t>
            </w:r>
          </w:p>
        </w:tc>
        <w:tc>
          <w:tcPr>
            <w:tcW w:w="65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281114" w14:textId="77777777" w:rsidR="001B31B0" w:rsidRPr="001B31B0" w:rsidRDefault="001B31B0" w:rsidP="0021005D">
            <w:pPr>
              <w:pStyle w:val="TEKSTwTABELIWYRODKOWANYtekstwyrodkowanywpoziomie"/>
              <w:jc w:val="both"/>
            </w:pPr>
            <w:r w:rsidRPr="000474DD">
              <w:t xml:space="preserve">Komputery i pozostałe maszyny do automatycznego przetwarzania </w:t>
            </w:r>
            <w:r w:rsidRPr="001B31B0">
              <w:t>danych oraz części i akcesoria do nich</w:t>
            </w:r>
          </w:p>
        </w:tc>
      </w:tr>
    </w:tbl>
    <w:p w14:paraId="25AC043D" w14:textId="0E045758" w:rsidR="001B31B0" w:rsidRDefault="001B31B0" w:rsidP="001B31B0">
      <w:pPr>
        <w:pStyle w:val="ARTartustawynprozporzdzenia"/>
      </w:pPr>
      <w:r w:rsidRPr="00F441E5">
        <w:rPr>
          <w:rStyle w:val="Ppogrubienie"/>
        </w:rPr>
        <w:t>Art.</w:t>
      </w:r>
      <w:r w:rsidR="00A4399F">
        <w:rPr>
          <w:rStyle w:val="Ppogrubienie"/>
        </w:rPr>
        <w:t> </w:t>
      </w:r>
      <w:r w:rsidRPr="00F441E5">
        <w:rPr>
          <w:rStyle w:val="Ppogrubienie"/>
        </w:rPr>
        <w:t>2.</w:t>
      </w:r>
      <w:r>
        <w:rPr>
          <w:rStyle w:val="Ppogrubienie"/>
        </w:rPr>
        <w:t xml:space="preserve"> </w:t>
      </w:r>
      <w:r w:rsidRPr="00F441E5">
        <w:t>W ustawie z</w:t>
      </w:r>
      <w:r>
        <w:t xml:space="preserve"> </w:t>
      </w:r>
      <w:r w:rsidRPr="00F441E5">
        <w:t>dnia 29</w:t>
      </w:r>
      <w:r>
        <w:t xml:space="preserve"> </w:t>
      </w:r>
      <w:r w:rsidRPr="00F441E5">
        <w:t>sierpnia 1997</w:t>
      </w:r>
      <w:r>
        <w:t xml:space="preserve"> </w:t>
      </w:r>
      <w:r w:rsidRPr="00F441E5">
        <w:t xml:space="preserve">r. </w:t>
      </w:r>
      <w:r w:rsidRPr="002E0F1B">
        <w:t>–</w:t>
      </w:r>
      <w:r>
        <w:t xml:space="preserve"> </w:t>
      </w:r>
      <w:r w:rsidRPr="00F441E5">
        <w:t>Prawo bankowe (</w:t>
      </w:r>
      <w:r>
        <w:t>Dz. U.</w:t>
      </w:r>
      <w:r w:rsidRPr="00F441E5">
        <w:t xml:space="preserve"> z</w:t>
      </w:r>
      <w:r>
        <w:t xml:space="preserve"> </w:t>
      </w:r>
      <w:r w:rsidRPr="00F441E5">
        <w:t>2020</w:t>
      </w:r>
      <w:r>
        <w:t xml:space="preserve"> </w:t>
      </w:r>
      <w:r w:rsidRPr="00F441E5">
        <w:t>r.</w:t>
      </w:r>
      <w:r w:rsidR="00162119">
        <w:t xml:space="preserve"> poz. </w:t>
      </w:r>
      <w:r w:rsidRPr="00F441E5">
        <w:t>1896</w:t>
      </w:r>
      <w:r>
        <w:t>, 2320 i 2419 oraz z 2021 r. poz. 432, 680 i 815</w:t>
      </w:r>
      <w:r w:rsidRPr="00F441E5">
        <w:t xml:space="preserve">) </w:t>
      </w:r>
      <w:r>
        <w:t>wprowadza się następujące zmiany:</w:t>
      </w:r>
    </w:p>
    <w:p w14:paraId="532B7119" w14:textId="77777777" w:rsidR="001B31B0" w:rsidRPr="00F441E5" w:rsidRDefault="001B31B0" w:rsidP="001B31B0">
      <w:pPr>
        <w:pStyle w:val="PKTpunkt"/>
      </w:pPr>
      <w:r>
        <w:t>1)</w:t>
      </w:r>
      <w:r>
        <w:tab/>
      </w:r>
      <w:r w:rsidRPr="00F441E5">
        <w:t>w</w:t>
      </w:r>
      <w:r>
        <w:t xml:space="preserve"> art. </w:t>
      </w:r>
      <w:r w:rsidRPr="00F441E5">
        <w:t>62b</w:t>
      </w:r>
      <w:r>
        <w:t>:</w:t>
      </w:r>
    </w:p>
    <w:p w14:paraId="449EBD39" w14:textId="77777777" w:rsidR="001B31B0" w:rsidRPr="00F441E5" w:rsidRDefault="001B31B0" w:rsidP="001B31B0">
      <w:pPr>
        <w:pStyle w:val="LITlitera"/>
      </w:pPr>
      <w:r>
        <w:t>a</w:t>
      </w:r>
      <w:r w:rsidRPr="00F441E5">
        <w:t>)</w:t>
      </w:r>
      <w:r w:rsidRPr="00F441E5">
        <w:tab/>
        <w:t>w</w:t>
      </w:r>
      <w:r>
        <w:t xml:space="preserve"> ust. </w:t>
      </w:r>
      <w:r w:rsidRPr="00F441E5">
        <w:t>1</w:t>
      </w:r>
      <w:r>
        <w:t xml:space="preserve"> w pkt </w:t>
      </w:r>
      <w:r w:rsidRPr="00F441E5">
        <w:t>3</w:t>
      </w:r>
      <w:r>
        <w:t xml:space="preserve"> </w:t>
      </w:r>
      <w:r w:rsidRPr="00F441E5">
        <w:t>skreśla się wyrazy „prowadzonego w</w:t>
      </w:r>
      <w:r>
        <w:t xml:space="preserve"> </w:t>
      </w:r>
      <w:r w:rsidRPr="00F441E5">
        <w:t>tym samym banku”</w:t>
      </w:r>
      <w:r>
        <w:t>,</w:t>
      </w:r>
    </w:p>
    <w:p w14:paraId="18CE1830" w14:textId="77777777" w:rsidR="001B31B0" w:rsidRPr="00F441E5" w:rsidRDefault="001B31B0" w:rsidP="001B31B0">
      <w:pPr>
        <w:pStyle w:val="LITlitera"/>
      </w:pPr>
      <w:r>
        <w:t>b</w:t>
      </w:r>
      <w:r w:rsidRPr="00F441E5">
        <w:t>)</w:t>
      </w:r>
      <w:r w:rsidRPr="00F441E5">
        <w:tab/>
        <w:t>w</w:t>
      </w:r>
      <w:r>
        <w:t xml:space="preserve"> ust. </w:t>
      </w:r>
      <w:r w:rsidRPr="00F441E5">
        <w:t>2:</w:t>
      </w:r>
    </w:p>
    <w:p w14:paraId="3582B32B" w14:textId="77777777" w:rsidR="001B31B0" w:rsidRPr="00F441E5" w:rsidRDefault="001B31B0" w:rsidP="001B31B0">
      <w:pPr>
        <w:pStyle w:val="TIRtiret"/>
      </w:pPr>
      <w:r w:rsidRPr="002E0F1B">
        <w:t>–</w:t>
      </w:r>
      <w:r w:rsidRPr="002E0F1B">
        <w:tab/>
      </w:r>
      <w:r w:rsidRPr="00F441E5">
        <w:t>w</w:t>
      </w:r>
      <w:r>
        <w:t xml:space="preserve"> pkt </w:t>
      </w:r>
      <w:r w:rsidRPr="00F441E5">
        <w:t>2</w:t>
      </w:r>
      <w:r>
        <w:t xml:space="preserve"> w lit. </w:t>
      </w:r>
      <w:r w:rsidRPr="00F441E5">
        <w:t>b średnik zastępuje się przecinkiem i</w:t>
      </w:r>
      <w:r>
        <w:t xml:space="preserve"> </w:t>
      </w:r>
      <w:r w:rsidRPr="00F441E5">
        <w:t>dodaje się</w:t>
      </w:r>
      <w:r>
        <w:t xml:space="preserve"> lit. c</w:t>
      </w:r>
      <w:r w:rsidRPr="00F441E5">
        <w:t xml:space="preserve"> w</w:t>
      </w:r>
      <w:r>
        <w:t xml:space="preserve"> </w:t>
      </w:r>
      <w:r w:rsidRPr="00F441E5">
        <w:t>brzmieniu:</w:t>
      </w:r>
    </w:p>
    <w:p w14:paraId="72204844" w14:textId="2DDB6308" w:rsidR="001B31B0" w:rsidRPr="00F441E5" w:rsidRDefault="001B31B0" w:rsidP="001B31B0">
      <w:pPr>
        <w:pStyle w:val="ZTIRLITzmlittiret"/>
      </w:pPr>
      <w:r w:rsidRPr="00F441E5">
        <w:t>„c)</w:t>
      </w:r>
      <w:r w:rsidRPr="00F441E5">
        <w:tab/>
        <w:t>należności z</w:t>
      </w:r>
      <w:r>
        <w:t xml:space="preserve"> </w:t>
      </w:r>
      <w:r w:rsidRPr="00F441E5">
        <w:t xml:space="preserve">tytułu składek na ubezpieczenie społeczne </w:t>
      </w:r>
      <w:r>
        <w:t xml:space="preserve">oraz zdrowotne </w:t>
      </w:r>
      <w:r w:rsidRPr="00F441E5">
        <w:t xml:space="preserve">rolników, </w:t>
      </w:r>
      <w:r w:rsidRPr="00AC7138">
        <w:t>o</w:t>
      </w:r>
      <w:r>
        <w:t xml:space="preserve"> </w:t>
      </w:r>
      <w:r w:rsidRPr="00AC7138">
        <w:t>których mowa w ustaw</w:t>
      </w:r>
      <w:r w:rsidRPr="002A05EF">
        <w:t>ie z</w:t>
      </w:r>
      <w:r>
        <w:t xml:space="preserve"> </w:t>
      </w:r>
      <w:r w:rsidRPr="002A05EF">
        <w:t>dnia 20</w:t>
      </w:r>
      <w:r>
        <w:t xml:space="preserve"> </w:t>
      </w:r>
      <w:r w:rsidRPr="002A05EF">
        <w:t>grudnia 1990</w:t>
      </w:r>
      <w:r w:rsidR="00162119">
        <w:t> </w:t>
      </w:r>
      <w:r w:rsidRPr="002A05EF">
        <w:t>r. o</w:t>
      </w:r>
      <w:r w:rsidR="00162119">
        <w:t> </w:t>
      </w:r>
      <w:r w:rsidRPr="002A05EF">
        <w:t>ubezpieczeniu sp</w:t>
      </w:r>
      <w:r w:rsidRPr="00F441E5">
        <w:t>ołecznym rolników (</w:t>
      </w:r>
      <w:r>
        <w:t>Dz. U.</w:t>
      </w:r>
      <w:r w:rsidRPr="00F441E5">
        <w:t xml:space="preserve"> z</w:t>
      </w:r>
      <w:r>
        <w:t xml:space="preserve"> </w:t>
      </w:r>
      <w:r w:rsidRPr="00F441E5">
        <w:t>202</w:t>
      </w:r>
      <w:r>
        <w:t xml:space="preserve">1 </w:t>
      </w:r>
      <w:r w:rsidRPr="00F441E5">
        <w:t>r.</w:t>
      </w:r>
      <w:r>
        <w:t xml:space="preserve"> poz. 266</w:t>
      </w:r>
      <w:r w:rsidRPr="00F441E5">
        <w:t>)</w:t>
      </w:r>
      <w:r w:rsidR="00162119">
        <w:t xml:space="preserve"> oraz w </w:t>
      </w:r>
      <w:r>
        <w:t>ustawie z</w:t>
      </w:r>
      <w:r w:rsidRPr="00AC5040">
        <w:t xml:space="preserve"> dnia 27 sierpnia 2004 r. o świadczeniach opieki zdrowotnej finansowanych ze środków publicznych</w:t>
      </w:r>
      <w:r>
        <w:t xml:space="preserve"> (</w:t>
      </w:r>
      <w:r w:rsidRPr="00AC5040">
        <w:t>Dz</w:t>
      </w:r>
      <w:r w:rsidR="00162119">
        <w:t>. U. z 2020 r. poz. </w:t>
      </w:r>
      <w:r w:rsidRPr="00AC5040">
        <w:t>1398</w:t>
      </w:r>
      <w:r>
        <w:t xml:space="preserve">, </w:t>
      </w:r>
      <w:r>
        <w:lastRenderedPageBreak/>
        <w:t>z</w:t>
      </w:r>
      <w:r w:rsidR="00162119">
        <w:t> </w:t>
      </w:r>
      <w:r>
        <w:t>późn.</w:t>
      </w:r>
      <w:r w:rsidR="00162119">
        <w:t> </w:t>
      </w:r>
      <w:r>
        <w:t>zm.</w:t>
      </w:r>
      <w:r w:rsidRPr="00183B40">
        <w:rPr>
          <w:rStyle w:val="IGindeksgrny"/>
        </w:rPr>
        <w:footnoteReference w:id="2"/>
      </w:r>
      <w:r w:rsidRPr="00183B40">
        <w:rPr>
          <w:rStyle w:val="IGindeksgrny"/>
        </w:rPr>
        <w:t>)</w:t>
      </w:r>
      <w:r>
        <w:t>)</w:t>
      </w:r>
      <w:r w:rsidRPr="00F441E5">
        <w:t>, do poboru których obowiązana jest Kasa Rolniczego Ubezpieczenia Społecznego;”,</w:t>
      </w:r>
    </w:p>
    <w:p w14:paraId="5B815C20" w14:textId="77777777" w:rsidR="001B31B0" w:rsidRDefault="001B31B0" w:rsidP="001B31B0">
      <w:pPr>
        <w:pStyle w:val="TIRtiret"/>
      </w:pPr>
      <w:r w:rsidRPr="002E0F1B">
        <w:t>–</w:t>
      </w:r>
      <w:r w:rsidRPr="002E0F1B">
        <w:tab/>
      </w:r>
      <w:r w:rsidRPr="00F441E5">
        <w:t>w</w:t>
      </w:r>
      <w:r>
        <w:t xml:space="preserve"> pkt </w:t>
      </w:r>
      <w:r w:rsidRPr="00F441E5">
        <w:t>6</w:t>
      </w:r>
      <w:r>
        <w:t xml:space="preserve"> we wprowadzeniu do wyliczenia </w:t>
      </w:r>
      <w:r w:rsidRPr="00F441E5">
        <w:t>skreśla się wyrazy „prowadzon</w:t>
      </w:r>
      <w:r>
        <w:t>y</w:t>
      </w:r>
      <w:r w:rsidRPr="00F441E5">
        <w:t xml:space="preserve"> w</w:t>
      </w:r>
      <w:r>
        <w:t xml:space="preserve"> </w:t>
      </w:r>
      <w:r w:rsidRPr="00F441E5">
        <w:t>tym samym banku”</w:t>
      </w:r>
      <w:r>
        <w:t>;</w:t>
      </w:r>
    </w:p>
    <w:p w14:paraId="0CB8288C" w14:textId="2BA17BA2" w:rsidR="001B31B0" w:rsidRDefault="001B31B0" w:rsidP="001B31B0">
      <w:pPr>
        <w:pStyle w:val="PKTpunkt"/>
      </w:pPr>
      <w:r>
        <w:t>2)</w:t>
      </w:r>
      <w:r>
        <w:tab/>
        <w:t xml:space="preserve">w </w:t>
      </w:r>
      <w:r w:rsidR="00791F5A">
        <w:t xml:space="preserve">art. </w:t>
      </w:r>
      <w:r>
        <w:t>62c:</w:t>
      </w:r>
    </w:p>
    <w:p w14:paraId="0FF82C13" w14:textId="77777777" w:rsidR="001B31B0" w:rsidRPr="00054F6E" w:rsidRDefault="001B31B0" w:rsidP="001B31B0">
      <w:pPr>
        <w:pStyle w:val="LITlitera"/>
      </w:pPr>
      <w:r>
        <w:t>a)</w:t>
      </w:r>
      <w:r>
        <w:tab/>
      </w:r>
      <w:r w:rsidRPr="00054F6E">
        <w:t>ust. 12 i 13 otrzymują brzmienie:</w:t>
      </w:r>
    </w:p>
    <w:p w14:paraId="3EBF84A2" w14:textId="77777777" w:rsidR="001B31B0" w:rsidRPr="00054F6E" w:rsidRDefault="001B31B0" w:rsidP="001B31B0">
      <w:pPr>
        <w:pStyle w:val="ZLITUSTzmustliter"/>
      </w:pPr>
      <w:r w:rsidRPr="00054F6E">
        <w:t>„12. W przypadku otrzymania przez bank informacji o postanowieniu, o której mowa w:</w:t>
      </w:r>
    </w:p>
    <w:p w14:paraId="54500960" w14:textId="77777777" w:rsidR="001B31B0" w:rsidRPr="00054F6E" w:rsidRDefault="001B31B0" w:rsidP="001B31B0">
      <w:pPr>
        <w:pStyle w:val="ZLITPKTzmpktliter"/>
      </w:pPr>
      <w:r>
        <w:t>1)</w:t>
      </w:r>
      <w:r>
        <w:tab/>
      </w:r>
      <w:r w:rsidRPr="00054F6E">
        <w:t>art. 108b ust. 4 ustawy z dnia 11 marca 2004 r. o podatku od towarów i usług, bank niezwłocznie obciąża rachunek VAT posiadacza rachunku kwotą wskazaną w tej informacji i uznaje tą kwotą jego rachunek rozliczeniowy</w:t>
      </w:r>
      <w:r>
        <w:t>;</w:t>
      </w:r>
    </w:p>
    <w:p w14:paraId="1D848F81" w14:textId="5C8BE9D2" w:rsidR="001B31B0" w:rsidRPr="00054F6E" w:rsidRDefault="001B31B0" w:rsidP="001B31B0">
      <w:pPr>
        <w:pStyle w:val="ZLITPKTzmpktliter"/>
      </w:pPr>
      <w:r>
        <w:t>2)</w:t>
      </w:r>
      <w:r>
        <w:tab/>
      </w:r>
      <w:r w:rsidRPr="00054F6E">
        <w:t>art. 108b ust. 1</w:t>
      </w:r>
      <w:r>
        <w:t>4</w:t>
      </w:r>
      <w:r w:rsidRPr="00054F6E">
        <w:t xml:space="preserve"> ustawy</w:t>
      </w:r>
      <w:r w:rsidRPr="00962304">
        <w:t xml:space="preserve"> z dnia 11 marca 2004 r. o podatku od towarów i usług</w:t>
      </w:r>
      <w:r w:rsidRPr="00054F6E">
        <w:t>, bank niezwłocznie dokonuje wypłaty kwo</w:t>
      </w:r>
      <w:r w:rsidR="00162119">
        <w:t>ty wskazanej w tej informacji w </w:t>
      </w:r>
      <w:r w:rsidRPr="00054F6E">
        <w:t>sposób zgodny z ustaleniami stron.</w:t>
      </w:r>
    </w:p>
    <w:p w14:paraId="0182035C" w14:textId="2B3FE5AC" w:rsidR="001B31B0" w:rsidRPr="00054F6E" w:rsidRDefault="001B31B0" w:rsidP="001B31B0">
      <w:pPr>
        <w:pStyle w:val="ZLITUSTzmustliter"/>
      </w:pPr>
      <w:r w:rsidRPr="00054F6E">
        <w:t>13. W przypadku gdy kwota wskazana w i</w:t>
      </w:r>
      <w:r w:rsidR="00162119">
        <w:t>nformacji, o której mowa w ust. </w:t>
      </w:r>
      <w:r w:rsidRPr="00054F6E">
        <w:t>1</w:t>
      </w:r>
      <w:r>
        <w:t>2,</w:t>
      </w:r>
      <w:r w:rsidRPr="00054F6E">
        <w:t xml:space="preserve"> przewyższa wysokość środków zgromadzonych na rachunku VAT lub </w:t>
      </w:r>
      <w:r>
        <w:t>saldo środków znajdujących się, z tytułu ich przekaza</w:t>
      </w:r>
      <w:r w:rsidR="00162119">
        <w:t>nia z rachunku VAT wskazanego w </w:t>
      </w:r>
      <w:r>
        <w:t xml:space="preserve">informacji, </w:t>
      </w:r>
      <w:r w:rsidRPr="00054F6E">
        <w:t xml:space="preserve">na wyodrębnionym rachunku technicznym służącym identyfikacji posiadacza rachunku VAT, bank: </w:t>
      </w:r>
    </w:p>
    <w:p w14:paraId="73C79C70" w14:textId="7CE60558" w:rsidR="001B31B0" w:rsidRPr="00054F6E" w:rsidRDefault="001B31B0" w:rsidP="001B31B0">
      <w:pPr>
        <w:pStyle w:val="ZLITPKTzmpktliter"/>
      </w:pPr>
      <w:r w:rsidRPr="00054F6E">
        <w:t>1)</w:t>
      </w:r>
      <w:r w:rsidRPr="00054F6E">
        <w:tab/>
        <w:t>obciąża rachunek VAT do wysokości salda na tym rachunku i uznaje tą kwotą rachunek rozliczeniowy – w przypadku i</w:t>
      </w:r>
      <w:r w:rsidR="00162119">
        <w:t>nformacji, o której mowa w art. </w:t>
      </w:r>
      <w:bookmarkStart w:id="0" w:name="_GoBack"/>
      <w:bookmarkEnd w:id="0"/>
      <w:r w:rsidRPr="00054F6E">
        <w:t>108b ust. 4 ustawy z dnia 11 marca 2004 r. o podatku od towarów i usług</w:t>
      </w:r>
      <w:r>
        <w:t>;</w:t>
      </w:r>
    </w:p>
    <w:p w14:paraId="4BC9617C" w14:textId="77777777" w:rsidR="001B31B0" w:rsidRPr="00054F6E" w:rsidRDefault="001B31B0" w:rsidP="001B31B0">
      <w:pPr>
        <w:pStyle w:val="ZLITPKTzmpktliter"/>
      </w:pPr>
      <w:r w:rsidRPr="00054F6E">
        <w:t>2)</w:t>
      </w:r>
      <w:r w:rsidRPr="00054F6E">
        <w:tab/>
        <w:t>dokonuje wypłaty do wysokości salda na rachunku technicznym</w:t>
      </w:r>
      <w:r>
        <w:t xml:space="preserve"> odpowiadającym saldu środków przekazanych z danego rachunku VAT</w:t>
      </w:r>
      <w:r w:rsidRPr="00054F6E">
        <w:t xml:space="preserve"> – w przypadku informacji, o której mowa w</w:t>
      </w:r>
      <w:r>
        <w:t xml:space="preserve"> </w:t>
      </w:r>
      <w:r w:rsidRPr="00054F6E">
        <w:t>art. 108b ust. 1</w:t>
      </w:r>
      <w:r>
        <w:t>4</w:t>
      </w:r>
      <w:r w:rsidRPr="00054F6E">
        <w:t xml:space="preserve"> ustawy</w:t>
      </w:r>
      <w:r w:rsidRPr="00354AC0">
        <w:t xml:space="preserve"> z dnia 11 marca 2004 r. o podatku od towarów i usług</w:t>
      </w:r>
      <w:r w:rsidRPr="00054F6E">
        <w:t>.”,</w:t>
      </w:r>
    </w:p>
    <w:p w14:paraId="07ADAD8A" w14:textId="77777777" w:rsidR="001B31B0" w:rsidRDefault="001B31B0" w:rsidP="001B31B0">
      <w:pPr>
        <w:pStyle w:val="LITlitera"/>
      </w:pPr>
      <w:r>
        <w:t>b)</w:t>
      </w:r>
      <w:r>
        <w:tab/>
        <w:t>dodaje się ust. 14 w brzmieniu:</w:t>
      </w:r>
    </w:p>
    <w:p w14:paraId="2CE7324B" w14:textId="77777777" w:rsidR="001B31B0" w:rsidRDefault="001B31B0" w:rsidP="001B31B0">
      <w:pPr>
        <w:pStyle w:val="ZLITUSTzmustliter"/>
      </w:pPr>
      <w:r w:rsidRPr="00054F6E">
        <w:t>„14. Wykonanie przez bank czynności, o których mowa w ust. 13</w:t>
      </w:r>
      <w:r>
        <w:t>,</w:t>
      </w:r>
      <w:r w:rsidRPr="00054F6E">
        <w:t xml:space="preserve"> uznaje się za wykonanie w całości obowiązku, o którym mowa w ust. 12</w:t>
      </w:r>
      <w:r>
        <w:t>.”;</w:t>
      </w:r>
    </w:p>
    <w:p w14:paraId="3C8132B3" w14:textId="77777777" w:rsidR="001B31B0" w:rsidRPr="00054F6E" w:rsidRDefault="001B31B0" w:rsidP="001B31B0">
      <w:pPr>
        <w:pStyle w:val="PKTpunkt"/>
      </w:pPr>
      <w:r w:rsidRPr="00054F6E">
        <w:t>3)</w:t>
      </w:r>
      <w:r w:rsidRPr="00054F6E">
        <w:tab/>
        <w:t xml:space="preserve">w art. 62d w ust. 1 </w:t>
      </w:r>
      <w:r>
        <w:t xml:space="preserve">w pkt 2 </w:t>
      </w:r>
      <w:r w:rsidRPr="001A1540">
        <w:t xml:space="preserve">dodaje się przecinek </w:t>
      </w:r>
      <w:r>
        <w:t xml:space="preserve">i </w:t>
      </w:r>
      <w:r w:rsidRPr="00054F6E">
        <w:t>dodaje się pkt 3 w brzmieniu:</w:t>
      </w:r>
    </w:p>
    <w:p w14:paraId="4382D37F" w14:textId="77777777" w:rsidR="001B31B0" w:rsidRPr="00F441E5" w:rsidRDefault="001B31B0" w:rsidP="001B31B0">
      <w:pPr>
        <w:pStyle w:val="ZPKTzmpktartykuempunktem"/>
      </w:pPr>
      <w:r w:rsidRPr="00054F6E">
        <w:lastRenderedPageBreak/>
        <w:t>„3)</w:t>
      </w:r>
      <w:r>
        <w:tab/>
        <w:t xml:space="preserve">na </w:t>
      </w:r>
      <w:r w:rsidRPr="00054F6E">
        <w:t>wyodrębnionym rachunku technicznym służącym identyfikacji posiadacza rachunku VAT”</w:t>
      </w:r>
      <w:r>
        <w:t>.</w:t>
      </w:r>
    </w:p>
    <w:p w14:paraId="0CF87A25" w14:textId="054B08A6" w:rsidR="001B31B0" w:rsidRDefault="001B31B0" w:rsidP="001B31B0">
      <w:pPr>
        <w:pStyle w:val="ARTartustawynprozporzdzenia"/>
      </w:pPr>
      <w:r w:rsidRPr="003B4D78">
        <w:rPr>
          <w:rStyle w:val="Ppogrubienie"/>
        </w:rPr>
        <w:t>Art.</w:t>
      </w:r>
      <w:r w:rsidR="00A4399F">
        <w:rPr>
          <w:rStyle w:val="Ppogrubienie"/>
        </w:rPr>
        <w:t> </w:t>
      </w:r>
      <w:r>
        <w:rPr>
          <w:rStyle w:val="Ppogrubienie"/>
        </w:rPr>
        <w:t>3</w:t>
      </w:r>
      <w:r w:rsidRPr="003B4D78">
        <w:rPr>
          <w:rStyle w:val="Ppogrubienie"/>
        </w:rPr>
        <w:t>.</w:t>
      </w:r>
      <w:r>
        <w:t xml:space="preserve"> </w:t>
      </w:r>
      <w:r w:rsidRPr="005048F9">
        <w:t>Przepisy art. 33a ust. 6a i 7 ustawy zmienianej w art. 1, w brzmieniu nadanym niniejszą ustawą, stosuje się do importu towarów, dla którego obowiązek podatkowy powsta</w:t>
      </w:r>
      <w:r>
        <w:t>ł</w:t>
      </w:r>
      <w:r w:rsidRPr="005048F9">
        <w:t xml:space="preserve"> od pierwszego dnia miesiąca, w którym w</w:t>
      </w:r>
      <w:r>
        <w:t>chodzi</w:t>
      </w:r>
      <w:r w:rsidRPr="005048F9">
        <w:t xml:space="preserve"> w życie</w:t>
      </w:r>
      <w:r>
        <w:t xml:space="preserve"> art. 1 pkt 5</w:t>
      </w:r>
      <w:r w:rsidRPr="00504DFD">
        <w:t>.</w:t>
      </w:r>
    </w:p>
    <w:p w14:paraId="33728A1A" w14:textId="3965C8B2" w:rsidR="001B31B0" w:rsidRDefault="001B31B0" w:rsidP="001B31B0">
      <w:pPr>
        <w:pStyle w:val="ARTartustawynprozporzdzenia"/>
      </w:pPr>
      <w:r w:rsidRPr="003B4D78">
        <w:rPr>
          <w:rStyle w:val="Ppogrubienie"/>
        </w:rPr>
        <w:t>Art.</w:t>
      </w:r>
      <w:r w:rsidR="00A4399F">
        <w:rPr>
          <w:rStyle w:val="Ppogrubienie"/>
        </w:rPr>
        <w:t> </w:t>
      </w:r>
      <w:r>
        <w:rPr>
          <w:rStyle w:val="Ppogrubienie"/>
        </w:rPr>
        <w:t>4</w:t>
      </w:r>
      <w:r w:rsidRPr="003B4D78">
        <w:rPr>
          <w:rStyle w:val="Ppogrubienie"/>
        </w:rPr>
        <w:t>.</w:t>
      </w:r>
      <w:r>
        <w:t xml:space="preserve"> W przypadku gdy </w:t>
      </w:r>
      <w:r w:rsidRPr="00FF4651">
        <w:t xml:space="preserve">prawo do obniżenia kwoty podatku należnego </w:t>
      </w:r>
      <w:r w:rsidRPr="00FC70A7">
        <w:t>o kwotę podatku naliczonego powstało</w:t>
      </w:r>
      <w:r>
        <w:t xml:space="preserve"> przed dniem 1 stycznia 2022 r., stosuje się przepis art. 86 ust. 13 </w:t>
      </w:r>
      <w:r w:rsidRPr="00B93011">
        <w:t>ustawy zmienianej w art. 1</w:t>
      </w:r>
      <w:r>
        <w:t>, w brzmieniu dotychczasowym.</w:t>
      </w:r>
    </w:p>
    <w:p w14:paraId="4C28C4D0" w14:textId="352143F0" w:rsidR="001B31B0" w:rsidRDefault="001B31B0" w:rsidP="001B31B0">
      <w:pPr>
        <w:pStyle w:val="ARTartustawynprozporzdzenia"/>
      </w:pPr>
      <w:r w:rsidRPr="003B4D78">
        <w:rPr>
          <w:rStyle w:val="Ppogrubienie"/>
        </w:rPr>
        <w:t>Art.</w:t>
      </w:r>
      <w:r w:rsidR="00A4399F">
        <w:rPr>
          <w:rStyle w:val="Ppogrubienie"/>
        </w:rPr>
        <w:t> </w:t>
      </w:r>
      <w:r>
        <w:rPr>
          <w:rStyle w:val="Ppogrubienie"/>
        </w:rPr>
        <w:t>5</w:t>
      </w:r>
      <w:r w:rsidRPr="003B4D78">
        <w:rPr>
          <w:rStyle w:val="Ppogrubienie"/>
        </w:rPr>
        <w:t>.</w:t>
      </w:r>
      <w:r>
        <w:t xml:space="preserve"> Przepis art. 86a ust. 12 </w:t>
      </w:r>
      <w:r w:rsidRPr="00B93011">
        <w:t>ustawy zmienianej w art. 1</w:t>
      </w:r>
      <w:r>
        <w:t>, w brzmieniu nadanym niniejszą ustawą, stosuje się w przypadku wydatków</w:t>
      </w:r>
      <w:r w:rsidRPr="00504DFD">
        <w:t xml:space="preserve"> związanych z pojazdami </w:t>
      </w:r>
      <w:r>
        <w:t xml:space="preserve">samochodowymi </w:t>
      </w:r>
      <w:r w:rsidRPr="00504DFD">
        <w:t>wykorzystywanymi wyłącznie do działalności gospodarczej</w:t>
      </w:r>
      <w:r>
        <w:t>, poniesionych po dniu 31 grudnia 2021 r.</w:t>
      </w:r>
    </w:p>
    <w:p w14:paraId="53133056" w14:textId="79FD4C5B" w:rsidR="001B31B0" w:rsidRDefault="001B31B0" w:rsidP="001B31B0">
      <w:pPr>
        <w:pStyle w:val="ARTartustawynprozporzdzenia"/>
      </w:pPr>
      <w:r w:rsidRPr="003B4D78">
        <w:rPr>
          <w:rStyle w:val="Ppogrubienie"/>
        </w:rPr>
        <w:t>Art.</w:t>
      </w:r>
      <w:r w:rsidR="00A4399F">
        <w:rPr>
          <w:rStyle w:val="Ppogrubienie"/>
        </w:rPr>
        <w:t> </w:t>
      </w:r>
      <w:r>
        <w:rPr>
          <w:rStyle w:val="Ppogrubienie"/>
        </w:rPr>
        <w:t>6</w:t>
      </w:r>
      <w:r w:rsidRPr="003B4D78">
        <w:rPr>
          <w:rStyle w:val="Ppogrubienie"/>
        </w:rPr>
        <w:t>.</w:t>
      </w:r>
      <w:r>
        <w:rPr>
          <w:rStyle w:val="Ppogrubienie"/>
        </w:rPr>
        <w:t xml:space="preserve"> </w:t>
      </w:r>
      <w:r>
        <w:t>D</w:t>
      </w:r>
      <w:r w:rsidRPr="00B228F1">
        <w:t xml:space="preserve">o wniosków, o których mowa </w:t>
      </w:r>
      <w:r w:rsidRPr="005D0D7A">
        <w:t>w art. 108b ust. 1, 7 i ust. 8 pkt 1 ustawy</w:t>
      </w:r>
      <w:r w:rsidRPr="0007336B">
        <w:t xml:space="preserve"> zmienianej w art. </w:t>
      </w:r>
      <w:r w:rsidRPr="003C5F46">
        <w:t xml:space="preserve">1, </w:t>
      </w:r>
      <w:r w:rsidRPr="005D0D7A">
        <w:t>złożonych i nierozpatrzonych przed dniem wejścia w życie niniejszej ustawy</w:t>
      </w:r>
      <w:r>
        <w:t>, p</w:t>
      </w:r>
      <w:r w:rsidRPr="0007336B">
        <w:t xml:space="preserve">rzepis art. 108b ust. 5a ustawy </w:t>
      </w:r>
      <w:r>
        <w:t>zmienianej w ust. 1 stosuje się.</w:t>
      </w:r>
    </w:p>
    <w:p w14:paraId="223225BE" w14:textId="7C05A546" w:rsidR="001B31B0" w:rsidRDefault="001B31B0" w:rsidP="001B31B0">
      <w:pPr>
        <w:pStyle w:val="ARTartustawynprozporzdzenia"/>
      </w:pPr>
      <w:r w:rsidRPr="00F441E5">
        <w:rPr>
          <w:rStyle w:val="Ppogrubienie"/>
        </w:rPr>
        <w:t>Art.</w:t>
      </w:r>
      <w:r w:rsidR="00A4399F">
        <w:rPr>
          <w:rStyle w:val="Ppogrubienie"/>
        </w:rPr>
        <w:t> </w:t>
      </w:r>
      <w:r>
        <w:rPr>
          <w:rStyle w:val="Ppogrubienie"/>
        </w:rPr>
        <w:t>7</w:t>
      </w:r>
      <w:r w:rsidRPr="00F441E5">
        <w:rPr>
          <w:rStyle w:val="Ppogrubienie"/>
        </w:rPr>
        <w:t>.</w:t>
      </w:r>
      <w:r>
        <w:t xml:space="preserve"> </w:t>
      </w:r>
      <w:r w:rsidRPr="00F441E5">
        <w:t>Ustawa wchodzi w</w:t>
      </w:r>
      <w:r>
        <w:t xml:space="preserve"> </w:t>
      </w:r>
      <w:r w:rsidRPr="00F441E5">
        <w:t xml:space="preserve">życie </w:t>
      </w:r>
      <w:r>
        <w:t>z dniem 1 października 2021 r.</w:t>
      </w:r>
      <w:r w:rsidRPr="00F441E5">
        <w:t>, z</w:t>
      </w:r>
      <w:r>
        <w:t xml:space="preserve"> </w:t>
      </w:r>
      <w:r w:rsidRPr="00F441E5">
        <w:t>wyjątkiem</w:t>
      </w:r>
      <w:r>
        <w:t>:</w:t>
      </w:r>
    </w:p>
    <w:p w14:paraId="78DE9CF9" w14:textId="5AC0723A" w:rsidR="001B31B0" w:rsidRPr="001B31B0" w:rsidRDefault="001B31B0" w:rsidP="00184E83">
      <w:pPr>
        <w:pStyle w:val="PKTpunkt"/>
      </w:pPr>
      <w:r>
        <w:t>1)</w:t>
      </w:r>
      <w:r w:rsidR="00184E83">
        <w:tab/>
      </w:r>
      <w:r w:rsidRPr="00D175D2">
        <w:t>art. 1 pkt 5 i pkt 7 lit. a</w:t>
      </w:r>
      <w:r>
        <w:t>–</w:t>
      </w:r>
      <w:r w:rsidRPr="00D175D2">
        <w:t>c, które wchodzą w życie z dniem następującym po dniu ogłoszenia</w:t>
      </w:r>
      <w:r>
        <w:t>;</w:t>
      </w:r>
    </w:p>
    <w:p w14:paraId="56FEFD8D" w14:textId="030D9E71" w:rsidR="00261A16" w:rsidRPr="00737F6A" w:rsidRDefault="001B31B0" w:rsidP="00A06622">
      <w:pPr>
        <w:pStyle w:val="PKTpunkt"/>
      </w:pPr>
      <w:r>
        <w:t>2)</w:t>
      </w:r>
      <w:r w:rsidR="00184E83">
        <w:tab/>
      </w:r>
      <w:r w:rsidRPr="00D175D2">
        <w:t>art. 2 pkt 1 lit</w:t>
      </w:r>
      <w:r>
        <w:t>.</w:t>
      </w:r>
      <w:r w:rsidRPr="00D175D2">
        <w:t xml:space="preserve"> b tiret pierwsze, który wchodzi w życie z dniem 1 styczn</w:t>
      </w:r>
      <w:r>
        <w:t>ia 2022 r.</w:t>
      </w:r>
    </w:p>
    <w:sectPr w:rsidR="00261A16" w:rsidRPr="00737F6A" w:rsidSect="001A7F15">
      <w:headerReference w:type="default" r:id="rId9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EDCB62C" w14:textId="77777777" w:rsidR="00974DE6" w:rsidRDefault="00974DE6">
      <w:r>
        <w:separator/>
      </w:r>
    </w:p>
  </w:endnote>
  <w:endnote w:type="continuationSeparator" w:id="0">
    <w:p w14:paraId="7EB0A088" w14:textId="77777777" w:rsidR="00974DE6" w:rsidRDefault="00974D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C2A0828" w14:textId="77777777" w:rsidR="00974DE6" w:rsidRDefault="00974DE6">
      <w:r>
        <w:separator/>
      </w:r>
    </w:p>
  </w:footnote>
  <w:footnote w:type="continuationSeparator" w:id="0">
    <w:p w14:paraId="6587E0BF" w14:textId="77777777" w:rsidR="00974DE6" w:rsidRDefault="00974DE6">
      <w:r>
        <w:continuationSeparator/>
      </w:r>
    </w:p>
  </w:footnote>
  <w:footnote w:id="1">
    <w:p w14:paraId="321242C2" w14:textId="6957B63B" w:rsidR="001B31B0" w:rsidRDefault="001B31B0" w:rsidP="001B31B0">
      <w:pPr>
        <w:pStyle w:val="ODNONIKtreodnonika"/>
      </w:pPr>
      <w:r w:rsidRPr="006A1882">
        <w:rPr>
          <w:rStyle w:val="Odwoanieprzypisudolnego"/>
        </w:rPr>
        <w:footnoteRef/>
      </w:r>
      <w:r>
        <w:rPr>
          <w:vertAlign w:val="superscript"/>
        </w:rPr>
        <w:t>)</w:t>
      </w:r>
      <w:r>
        <w:tab/>
      </w:r>
      <w:r w:rsidRPr="006A1882">
        <w:t>Zmiany wymienionej</w:t>
      </w:r>
      <w:r w:rsidRPr="0065025B">
        <w:t xml:space="preserve"> umowy zostały ogłoszone w</w:t>
      </w:r>
      <w:r w:rsidRPr="006A1882">
        <w:t xml:space="preserve"> Dz. Urz. </w:t>
      </w:r>
      <w:r w:rsidRPr="005F2667">
        <w:t>UE</w:t>
      </w:r>
      <w:r w:rsidRPr="006A1882">
        <w:t xml:space="preserve"> L 225 z 14.</w:t>
      </w:r>
      <w:r>
        <w:t>0</w:t>
      </w:r>
      <w:r w:rsidRPr="006A1882">
        <w:t>7.2020, str. 53</w:t>
      </w:r>
      <w:r w:rsidR="00027FAB">
        <w:t xml:space="preserve"> oraz Dz. Urz. UE L </w:t>
      </w:r>
      <w:r>
        <w:t>443 z 30.12.2020, str. 3</w:t>
      </w:r>
      <w:r w:rsidRPr="006A1882">
        <w:t>.</w:t>
      </w:r>
    </w:p>
  </w:footnote>
  <w:footnote w:id="2">
    <w:p w14:paraId="0197C803" w14:textId="77777777" w:rsidR="001B31B0" w:rsidRDefault="001B31B0" w:rsidP="001B31B0">
      <w:pPr>
        <w:pStyle w:val="ODNONIKtreodnonika"/>
      </w:pPr>
      <w:r>
        <w:rPr>
          <w:rStyle w:val="Odwoanieprzypisudolnego"/>
        </w:rPr>
        <w:footnoteRef/>
      </w:r>
      <w:r>
        <w:rPr>
          <w:rStyle w:val="IGindeksgrny"/>
        </w:rPr>
        <w:t>)</w:t>
      </w:r>
      <w:r>
        <w:tab/>
        <w:t xml:space="preserve">Zmiany tekstu jednolitego wymienionej ustawy zostały ogłoszone w Dz. U. z 2020 r. poz. </w:t>
      </w:r>
      <w:r w:rsidRPr="00AC5040">
        <w:t>1492</w:t>
      </w:r>
      <w:r>
        <w:t xml:space="preserve">, 1493, 1578, 1875, 2112, 2345 i </w:t>
      </w:r>
      <w:r w:rsidRPr="00AC5040">
        <w:t>2401</w:t>
      </w:r>
      <w:r>
        <w:t xml:space="preserve"> oraz z 2021 r. poz. 97, </w:t>
      </w:r>
      <w:r w:rsidRPr="00AC5040">
        <w:t>159</w:t>
      </w:r>
      <w:r>
        <w:t xml:space="preserve"> i 694.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175392C" w14:textId="2CCC68CD" w:rsidR="00CC3E3D" w:rsidRPr="00B371CC" w:rsidRDefault="00CC3E3D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162119">
      <w:rPr>
        <w:noProof/>
      </w:rPr>
      <w:t>8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AAC277D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017677F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AD6EEB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C36ECDC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97EE31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54C879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A52EB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E304F8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E2741A7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E104DF0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 w15:restartNumberingAfterBreak="0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4" w15:restartNumberingAfterBreak="0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5" w15:restartNumberingAfterBreak="0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6" w15:restartNumberingAfterBreak="0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19" w15:restartNumberingAfterBreak="0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2" w15:restartNumberingAfterBreak="0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4" w15:restartNumberingAfterBreak="0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 w15:restartNumberingAfterBreak="0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7" w15:restartNumberingAfterBreak="0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29" w15:restartNumberingAfterBreak="0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0" w15:restartNumberingAfterBreak="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2" w15:restartNumberingAfterBreak="0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5" w15:restartNumberingAfterBreak="0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6" w15:restartNumberingAfterBreak="0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3"/>
  </w:num>
  <w:num w:numId="2">
    <w:abstractNumId w:val="23"/>
  </w:num>
  <w:num w:numId="3">
    <w:abstractNumId w:val="18"/>
  </w:num>
  <w:num w:numId="4">
    <w:abstractNumId w:val="18"/>
  </w:num>
  <w:num w:numId="5">
    <w:abstractNumId w:val="35"/>
  </w:num>
  <w:num w:numId="6">
    <w:abstractNumId w:val="31"/>
  </w:num>
  <w:num w:numId="7">
    <w:abstractNumId w:val="35"/>
  </w:num>
  <w:num w:numId="8">
    <w:abstractNumId w:val="31"/>
  </w:num>
  <w:num w:numId="9">
    <w:abstractNumId w:val="35"/>
  </w:num>
  <w:num w:numId="10">
    <w:abstractNumId w:val="31"/>
  </w:num>
  <w:num w:numId="11">
    <w:abstractNumId w:val="14"/>
  </w:num>
  <w:num w:numId="12">
    <w:abstractNumId w:val="10"/>
  </w:num>
  <w:num w:numId="13">
    <w:abstractNumId w:val="15"/>
  </w:num>
  <w:num w:numId="14">
    <w:abstractNumId w:val="26"/>
  </w:num>
  <w:num w:numId="15">
    <w:abstractNumId w:val="14"/>
  </w:num>
  <w:num w:numId="16">
    <w:abstractNumId w:val="16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9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33"/>
  </w:num>
  <w:num w:numId="28">
    <w:abstractNumId w:val="25"/>
  </w:num>
  <w:num w:numId="29">
    <w:abstractNumId w:val="36"/>
  </w:num>
  <w:num w:numId="30">
    <w:abstractNumId w:val="32"/>
  </w:num>
  <w:num w:numId="31">
    <w:abstractNumId w:val="19"/>
  </w:num>
  <w:num w:numId="32">
    <w:abstractNumId w:val="11"/>
  </w:num>
  <w:num w:numId="33">
    <w:abstractNumId w:val="30"/>
  </w:num>
  <w:num w:numId="34">
    <w:abstractNumId w:val="20"/>
  </w:num>
  <w:num w:numId="35">
    <w:abstractNumId w:val="17"/>
  </w:num>
  <w:num w:numId="36">
    <w:abstractNumId w:val="22"/>
  </w:num>
  <w:num w:numId="37">
    <w:abstractNumId w:val="27"/>
  </w:num>
  <w:num w:numId="38">
    <w:abstractNumId w:val="24"/>
  </w:num>
  <w:num w:numId="39">
    <w:abstractNumId w:val="13"/>
  </w:num>
  <w:num w:numId="40">
    <w:abstractNumId w:val="29"/>
  </w:num>
  <w:num w:numId="41">
    <w:abstractNumId w:val="28"/>
  </w:num>
  <w:num w:numId="42">
    <w:abstractNumId w:val="21"/>
  </w:num>
  <w:num w:numId="43">
    <w:abstractNumId w:val="34"/>
  </w:num>
  <w:num w:numId="4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/>
  <w:attachedTemplate r:id="rId1"/>
  <w:stylePaneFormatFilter w:val="3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formatting="1" w:enforcement="0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31B0"/>
    <w:rsid w:val="000012DA"/>
    <w:rsid w:val="0000246E"/>
    <w:rsid w:val="00003862"/>
    <w:rsid w:val="00012A35"/>
    <w:rsid w:val="00016099"/>
    <w:rsid w:val="00017DC2"/>
    <w:rsid w:val="00021522"/>
    <w:rsid w:val="00023471"/>
    <w:rsid w:val="00023F13"/>
    <w:rsid w:val="00027FAB"/>
    <w:rsid w:val="00030634"/>
    <w:rsid w:val="000319C1"/>
    <w:rsid w:val="00031A8B"/>
    <w:rsid w:val="00031BCA"/>
    <w:rsid w:val="000330FA"/>
    <w:rsid w:val="0003362F"/>
    <w:rsid w:val="00036B63"/>
    <w:rsid w:val="00037E1A"/>
    <w:rsid w:val="00043495"/>
    <w:rsid w:val="00046A75"/>
    <w:rsid w:val="00047312"/>
    <w:rsid w:val="000508BD"/>
    <w:rsid w:val="000517AB"/>
    <w:rsid w:val="0005339C"/>
    <w:rsid w:val="0005571B"/>
    <w:rsid w:val="00057AB3"/>
    <w:rsid w:val="00060076"/>
    <w:rsid w:val="00060432"/>
    <w:rsid w:val="00060D87"/>
    <w:rsid w:val="000615A5"/>
    <w:rsid w:val="00064E4C"/>
    <w:rsid w:val="00066901"/>
    <w:rsid w:val="00071BEE"/>
    <w:rsid w:val="000736CD"/>
    <w:rsid w:val="0007533B"/>
    <w:rsid w:val="0007545D"/>
    <w:rsid w:val="000760BF"/>
    <w:rsid w:val="0007613E"/>
    <w:rsid w:val="00076BFC"/>
    <w:rsid w:val="000814A7"/>
    <w:rsid w:val="0008557B"/>
    <w:rsid w:val="00085CE7"/>
    <w:rsid w:val="000906EE"/>
    <w:rsid w:val="00091BA2"/>
    <w:rsid w:val="000944EF"/>
    <w:rsid w:val="0009732D"/>
    <w:rsid w:val="000973F0"/>
    <w:rsid w:val="000A1296"/>
    <w:rsid w:val="000A1C27"/>
    <w:rsid w:val="000A1DAD"/>
    <w:rsid w:val="000A2649"/>
    <w:rsid w:val="000A323B"/>
    <w:rsid w:val="000B298D"/>
    <w:rsid w:val="000B552D"/>
    <w:rsid w:val="000B5B2D"/>
    <w:rsid w:val="000B5DCE"/>
    <w:rsid w:val="000C05BA"/>
    <w:rsid w:val="000C0E8F"/>
    <w:rsid w:val="000C27CC"/>
    <w:rsid w:val="000C4BC4"/>
    <w:rsid w:val="000D0110"/>
    <w:rsid w:val="000D2468"/>
    <w:rsid w:val="000D318A"/>
    <w:rsid w:val="000D6173"/>
    <w:rsid w:val="000D6F83"/>
    <w:rsid w:val="000E25CC"/>
    <w:rsid w:val="000E3694"/>
    <w:rsid w:val="000E490F"/>
    <w:rsid w:val="000E6241"/>
    <w:rsid w:val="000F2BE3"/>
    <w:rsid w:val="000F3D0D"/>
    <w:rsid w:val="000F6ED4"/>
    <w:rsid w:val="000F7A42"/>
    <w:rsid w:val="000F7A6E"/>
    <w:rsid w:val="001042BA"/>
    <w:rsid w:val="00106D03"/>
    <w:rsid w:val="00110465"/>
    <w:rsid w:val="00110628"/>
    <w:rsid w:val="0011245A"/>
    <w:rsid w:val="0011493E"/>
    <w:rsid w:val="00115B72"/>
    <w:rsid w:val="001209EC"/>
    <w:rsid w:val="00120A9E"/>
    <w:rsid w:val="00125A9C"/>
    <w:rsid w:val="001270A2"/>
    <w:rsid w:val="00131237"/>
    <w:rsid w:val="001329AC"/>
    <w:rsid w:val="00134CA0"/>
    <w:rsid w:val="0014026F"/>
    <w:rsid w:val="00147A47"/>
    <w:rsid w:val="00147AA1"/>
    <w:rsid w:val="001520CF"/>
    <w:rsid w:val="0015667C"/>
    <w:rsid w:val="00157110"/>
    <w:rsid w:val="0015742A"/>
    <w:rsid w:val="00157DA1"/>
    <w:rsid w:val="00162119"/>
    <w:rsid w:val="00163147"/>
    <w:rsid w:val="00164C57"/>
    <w:rsid w:val="00164C9D"/>
    <w:rsid w:val="0016592E"/>
    <w:rsid w:val="00172F7A"/>
    <w:rsid w:val="00173150"/>
    <w:rsid w:val="00173390"/>
    <w:rsid w:val="001736F0"/>
    <w:rsid w:val="00173BB3"/>
    <w:rsid w:val="001740D0"/>
    <w:rsid w:val="00174F2C"/>
    <w:rsid w:val="00180F2A"/>
    <w:rsid w:val="00184B91"/>
    <w:rsid w:val="00184D4A"/>
    <w:rsid w:val="00184E83"/>
    <w:rsid w:val="00186EC1"/>
    <w:rsid w:val="00191E1F"/>
    <w:rsid w:val="0019473B"/>
    <w:rsid w:val="001952B1"/>
    <w:rsid w:val="00196E39"/>
    <w:rsid w:val="00197649"/>
    <w:rsid w:val="001A01FB"/>
    <w:rsid w:val="001A10E9"/>
    <w:rsid w:val="001A1540"/>
    <w:rsid w:val="001A183D"/>
    <w:rsid w:val="001A2B65"/>
    <w:rsid w:val="001A3CD3"/>
    <w:rsid w:val="001A5BEF"/>
    <w:rsid w:val="001A7F15"/>
    <w:rsid w:val="001B31B0"/>
    <w:rsid w:val="001B342E"/>
    <w:rsid w:val="001C1832"/>
    <w:rsid w:val="001C188C"/>
    <w:rsid w:val="001D1783"/>
    <w:rsid w:val="001D53CD"/>
    <w:rsid w:val="001D55A3"/>
    <w:rsid w:val="001D5AF5"/>
    <w:rsid w:val="001E1E73"/>
    <w:rsid w:val="001E4E0C"/>
    <w:rsid w:val="001E526D"/>
    <w:rsid w:val="001E5655"/>
    <w:rsid w:val="001F1832"/>
    <w:rsid w:val="001F220F"/>
    <w:rsid w:val="001F25B3"/>
    <w:rsid w:val="001F6616"/>
    <w:rsid w:val="00202BD4"/>
    <w:rsid w:val="00204A97"/>
    <w:rsid w:val="0021005D"/>
    <w:rsid w:val="002114EF"/>
    <w:rsid w:val="002166AD"/>
    <w:rsid w:val="00217871"/>
    <w:rsid w:val="00221ED8"/>
    <w:rsid w:val="002231EA"/>
    <w:rsid w:val="00223FDF"/>
    <w:rsid w:val="002279C0"/>
    <w:rsid w:val="0023727E"/>
    <w:rsid w:val="00242081"/>
    <w:rsid w:val="00243777"/>
    <w:rsid w:val="002441CD"/>
    <w:rsid w:val="002501A3"/>
    <w:rsid w:val="0025166C"/>
    <w:rsid w:val="002555D4"/>
    <w:rsid w:val="00261A16"/>
    <w:rsid w:val="00263522"/>
    <w:rsid w:val="00264EC6"/>
    <w:rsid w:val="00271013"/>
    <w:rsid w:val="00273FE4"/>
    <w:rsid w:val="002765B4"/>
    <w:rsid w:val="00276A94"/>
    <w:rsid w:val="0029405D"/>
    <w:rsid w:val="00294FA6"/>
    <w:rsid w:val="00295A6F"/>
    <w:rsid w:val="002A20C4"/>
    <w:rsid w:val="002A570F"/>
    <w:rsid w:val="002A7292"/>
    <w:rsid w:val="002A7358"/>
    <w:rsid w:val="002A7902"/>
    <w:rsid w:val="002B0F6B"/>
    <w:rsid w:val="002B23B8"/>
    <w:rsid w:val="002B4429"/>
    <w:rsid w:val="002B68A6"/>
    <w:rsid w:val="002B7FAF"/>
    <w:rsid w:val="002D0C4F"/>
    <w:rsid w:val="002D1364"/>
    <w:rsid w:val="002D243D"/>
    <w:rsid w:val="002D4D30"/>
    <w:rsid w:val="002D5000"/>
    <w:rsid w:val="002D598D"/>
    <w:rsid w:val="002D5997"/>
    <w:rsid w:val="002D7188"/>
    <w:rsid w:val="002E16C3"/>
    <w:rsid w:val="002E1DE3"/>
    <w:rsid w:val="002E2AB6"/>
    <w:rsid w:val="002E3F34"/>
    <w:rsid w:val="002E5F79"/>
    <w:rsid w:val="002E64FA"/>
    <w:rsid w:val="002F0A00"/>
    <w:rsid w:val="002F0CFA"/>
    <w:rsid w:val="002F669F"/>
    <w:rsid w:val="00301C97"/>
    <w:rsid w:val="0031004C"/>
    <w:rsid w:val="003105F6"/>
    <w:rsid w:val="00311297"/>
    <w:rsid w:val="003113BE"/>
    <w:rsid w:val="003122CA"/>
    <w:rsid w:val="003148FD"/>
    <w:rsid w:val="00321080"/>
    <w:rsid w:val="00322D45"/>
    <w:rsid w:val="0032569A"/>
    <w:rsid w:val="00325A1F"/>
    <w:rsid w:val="003268F9"/>
    <w:rsid w:val="00330BAF"/>
    <w:rsid w:val="00334E3A"/>
    <w:rsid w:val="003361DD"/>
    <w:rsid w:val="003408F4"/>
    <w:rsid w:val="00341A6A"/>
    <w:rsid w:val="00345B9C"/>
    <w:rsid w:val="00352DAE"/>
    <w:rsid w:val="00354EB9"/>
    <w:rsid w:val="003602AE"/>
    <w:rsid w:val="00360929"/>
    <w:rsid w:val="003647D5"/>
    <w:rsid w:val="003674B0"/>
    <w:rsid w:val="0037727C"/>
    <w:rsid w:val="00377E70"/>
    <w:rsid w:val="00380904"/>
    <w:rsid w:val="003823EE"/>
    <w:rsid w:val="00382960"/>
    <w:rsid w:val="003846F7"/>
    <w:rsid w:val="00384DEB"/>
    <w:rsid w:val="003851ED"/>
    <w:rsid w:val="00385B39"/>
    <w:rsid w:val="00386785"/>
    <w:rsid w:val="00390E89"/>
    <w:rsid w:val="00391B1A"/>
    <w:rsid w:val="00394423"/>
    <w:rsid w:val="00396942"/>
    <w:rsid w:val="00396B49"/>
    <w:rsid w:val="00396E3E"/>
    <w:rsid w:val="003A306E"/>
    <w:rsid w:val="003A60DC"/>
    <w:rsid w:val="003A6A46"/>
    <w:rsid w:val="003A7A63"/>
    <w:rsid w:val="003B000C"/>
    <w:rsid w:val="003B0F1D"/>
    <w:rsid w:val="003B4A57"/>
    <w:rsid w:val="003C0AD9"/>
    <w:rsid w:val="003C0ED0"/>
    <w:rsid w:val="003C1D49"/>
    <w:rsid w:val="003C35C4"/>
    <w:rsid w:val="003D12C2"/>
    <w:rsid w:val="003D31B9"/>
    <w:rsid w:val="003D3867"/>
    <w:rsid w:val="003E0D1A"/>
    <w:rsid w:val="003E2DA3"/>
    <w:rsid w:val="003F020D"/>
    <w:rsid w:val="003F03D9"/>
    <w:rsid w:val="003F2FBE"/>
    <w:rsid w:val="003F318D"/>
    <w:rsid w:val="003F5BAE"/>
    <w:rsid w:val="003F6ED7"/>
    <w:rsid w:val="00401C84"/>
    <w:rsid w:val="00403210"/>
    <w:rsid w:val="004035BB"/>
    <w:rsid w:val="004035EB"/>
    <w:rsid w:val="00407332"/>
    <w:rsid w:val="00407828"/>
    <w:rsid w:val="004138ED"/>
    <w:rsid w:val="00413D8E"/>
    <w:rsid w:val="004140F2"/>
    <w:rsid w:val="00417B22"/>
    <w:rsid w:val="00421085"/>
    <w:rsid w:val="0042465E"/>
    <w:rsid w:val="00424DF7"/>
    <w:rsid w:val="00432B76"/>
    <w:rsid w:val="00434D01"/>
    <w:rsid w:val="00435D26"/>
    <w:rsid w:val="00440C99"/>
    <w:rsid w:val="0044175C"/>
    <w:rsid w:val="00445F4D"/>
    <w:rsid w:val="004504C0"/>
    <w:rsid w:val="004550FB"/>
    <w:rsid w:val="0046111A"/>
    <w:rsid w:val="00462946"/>
    <w:rsid w:val="00463F43"/>
    <w:rsid w:val="00464B94"/>
    <w:rsid w:val="004653A8"/>
    <w:rsid w:val="00465A0B"/>
    <w:rsid w:val="0047077C"/>
    <w:rsid w:val="00470B05"/>
    <w:rsid w:val="0047207C"/>
    <w:rsid w:val="00472CD6"/>
    <w:rsid w:val="00474E3C"/>
    <w:rsid w:val="00480A58"/>
    <w:rsid w:val="00482151"/>
    <w:rsid w:val="00485FAD"/>
    <w:rsid w:val="00487AED"/>
    <w:rsid w:val="00491EDF"/>
    <w:rsid w:val="00492A3F"/>
    <w:rsid w:val="00494F62"/>
    <w:rsid w:val="004A2001"/>
    <w:rsid w:val="004A3590"/>
    <w:rsid w:val="004B00A7"/>
    <w:rsid w:val="004B25E2"/>
    <w:rsid w:val="004B34D7"/>
    <w:rsid w:val="004B5037"/>
    <w:rsid w:val="004B5B2F"/>
    <w:rsid w:val="004B626A"/>
    <w:rsid w:val="004B660E"/>
    <w:rsid w:val="004C05BD"/>
    <w:rsid w:val="004C1487"/>
    <w:rsid w:val="004C3B06"/>
    <w:rsid w:val="004C3F97"/>
    <w:rsid w:val="004C7EE7"/>
    <w:rsid w:val="004D2DEE"/>
    <w:rsid w:val="004D2E1F"/>
    <w:rsid w:val="004D7FD9"/>
    <w:rsid w:val="004E1324"/>
    <w:rsid w:val="004E19A5"/>
    <w:rsid w:val="004E37E5"/>
    <w:rsid w:val="004E3FDB"/>
    <w:rsid w:val="004F1F4A"/>
    <w:rsid w:val="004F296D"/>
    <w:rsid w:val="004F508B"/>
    <w:rsid w:val="004F695F"/>
    <w:rsid w:val="004F6CA4"/>
    <w:rsid w:val="00500752"/>
    <w:rsid w:val="00501A50"/>
    <w:rsid w:val="0050222D"/>
    <w:rsid w:val="00503AF3"/>
    <w:rsid w:val="0050696D"/>
    <w:rsid w:val="0051094B"/>
    <w:rsid w:val="005110D7"/>
    <w:rsid w:val="00511D99"/>
    <w:rsid w:val="005128D3"/>
    <w:rsid w:val="005147E8"/>
    <w:rsid w:val="005158F2"/>
    <w:rsid w:val="00526DFC"/>
    <w:rsid w:val="00526F43"/>
    <w:rsid w:val="00527651"/>
    <w:rsid w:val="005363AB"/>
    <w:rsid w:val="00544EF4"/>
    <w:rsid w:val="00545E53"/>
    <w:rsid w:val="005479D9"/>
    <w:rsid w:val="005572BD"/>
    <w:rsid w:val="00557A12"/>
    <w:rsid w:val="00560AC7"/>
    <w:rsid w:val="00561AFB"/>
    <w:rsid w:val="00561FA8"/>
    <w:rsid w:val="005635ED"/>
    <w:rsid w:val="00565253"/>
    <w:rsid w:val="00570191"/>
    <w:rsid w:val="00570570"/>
    <w:rsid w:val="00572512"/>
    <w:rsid w:val="00573EE6"/>
    <w:rsid w:val="0057547F"/>
    <w:rsid w:val="005754EE"/>
    <w:rsid w:val="0057617E"/>
    <w:rsid w:val="00576497"/>
    <w:rsid w:val="005835E7"/>
    <w:rsid w:val="0058397F"/>
    <w:rsid w:val="00583BF8"/>
    <w:rsid w:val="00585F33"/>
    <w:rsid w:val="00591124"/>
    <w:rsid w:val="00597024"/>
    <w:rsid w:val="005A0274"/>
    <w:rsid w:val="005A095C"/>
    <w:rsid w:val="005A669D"/>
    <w:rsid w:val="005A75D8"/>
    <w:rsid w:val="005B713E"/>
    <w:rsid w:val="005C03B6"/>
    <w:rsid w:val="005C348E"/>
    <w:rsid w:val="005C68E1"/>
    <w:rsid w:val="005D3763"/>
    <w:rsid w:val="005D55E1"/>
    <w:rsid w:val="005E19F7"/>
    <w:rsid w:val="005E4F04"/>
    <w:rsid w:val="005E62C2"/>
    <w:rsid w:val="005E6C71"/>
    <w:rsid w:val="005F0963"/>
    <w:rsid w:val="005F2824"/>
    <w:rsid w:val="005F2EBA"/>
    <w:rsid w:val="005F35ED"/>
    <w:rsid w:val="005F7812"/>
    <w:rsid w:val="005F7A88"/>
    <w:rsid w:val="00603A1A"/>
    <w:rsid w:val="006046D5"/>
    <w:rsid w:val="00607A93"/>
    <w:rsid w:val="00610C08"/>
    <w:rsid w:val="00611F74"/>
    <w:rsid w:val="00615772"/>
    <w:rsid w:val="00621256"/>
    <w:rsid w:val="00621FCC"/>
    <w:rsid w:val="00622E4B"/>
    <w:rsid w:val="006333DA"/>
    <w:rsid w:val="00635134"/>
    <w:rsid w:val="006356E2"/>
    <w:rsid w:val="00642A65"/>
    <w:rsid w:val="00645DCE"/>
    <w:rsid w:val="006465AC"/>
    <w:rsid w:val="006465BF"/>
    <w:rsid w:val="00653B22"/>
    <w:rsid w:val="00657BF4"/>
    <w:rsid w:val="006603FB"/>
    <w:rsid w:val="006608DF"/>
    <w:rsid w:val="006623AC"/>
    <w:rsid w:val="006678AF"/>
    <w:rsid w:val="006701EF"/>
    <w:rsid w:val="00673BA5"/>
    <w:rsid w:val="00680058"/>
    <w:rsid w:val="00681F9F"/>
    <w:rsid w:val="006840EA"/>
    <w:rsid w:val="006844E2"/>
    <w:rsid w:val="00685267"/>
    <w:rsid w:val="006872AE"/>
    <w:rsid w:val="00690082"/>
    <w:rsid w:val="00690252"/>
    <w:rsid w:val="006946BB"/>
    <w:rsid w:val="006969FA"/>
    <w:rsid w:val="006A35D5"/>
    <w:rsid w:val="006A748A"/>
    <w:rsid w:val="006C419E"/>
    <w:rsid w:val="006C4A31"/>
    <w:rsid w:val="006C5AC2"/>
    <w:rsid w:val="006C6AFB"/>
    <w:rsid w:val="006D2735"/>
    <w:rsid w:val="006D45B2"/>
    <w:rsid w:val="006E0FCC"/>
    <w:rsid w:val="006E1E96"/>
    <w:rsid w:val="006E5E21"/>
    <w:rsid w:val="006F2648"/>
    <w:rsid w:val="006F2F10"/>
    <w:rsid w:val="006F482B"/>
    <w:rsid w:val="006F6311"/>
    <w:rsid w:val="006F6F29"/>
    <w:rsid w:val="00701952"/>
    <w:rsid w:val="00702556"/>
    <w:rsid w:val="0070277E"/>
    <w:rsid w:val="00704156"/>
    <w:rsid w:val="007069FC"/>
    <w:rsid w:val="00711221"/>
    <w:rsid w:val="00712675"/>
    <w:rsid w:val="00713808"/>
    <w:rsid w:val="007151B6"/>
    <w:rsid w:val="0071520D"/>
    <w:rsid w:val="00715EDB"/>
    <w:rsid w:val="007160D5"/>
    <w:rsid w:val="007163FB"/>
    <w:rsid w:val="00717C2E"/>
    <w:rsid w:val="007204FA"/>
    <w:rsid w:val="007213B3"/>
    <w:rsid w:val="0072457F"/>
    <w:rsid w:val="00725406"/>
    <w:rsid w:val="0072621B"/>
    <w:rsid w:val="00730555"/>
    <w:rsid w:val="007312CC"/>
    <w:rsid w:val="00736A64"/>
    <w:rsid w:val="00737F6A"/>
    <w:rsid w:val="007410B6"/>
    <w:rsid w:val="00744C6F"/>
    <w:rsid w:val="007457F6"/>
    <w:rsid w:val="00745ABB"/>
    <w:rsid w:val="00746E38"/>
    <w:rsid w:val="00747CD5"/>
    <w:rsid w:val="00753B51"/>
    <w:rsid w:val="00756629"/>
    <w:rsid w:val="007575D2"/>
    <w:rsid w:val="00757B4F"/>
    <w:rsid w:val="00757B6A"/>
    <w:rsid w:val="007610E0"/>
    <w:rsid w:val="007621AA"/>
    <w:rsid w:val="0076260A"/>
    <w:rsid w:val="00764A67"/>
    <w:rsid w:val="00770F6B"/>
    <w:rsid w:val="00771883"/>
    <w:rsid w:val="007745A3"/>
    <w:rsid w:val="00776DC2"/>
    <w:rsid w:val="00780122"/>
    <w:rsid w:val="0078214B"/>
    <w:rsid w:val="0078498A"/>
    <w:rsid w:val="00791F5A"/>
    <w:rsid w:val="00792207"/>
    <w:rsid w:val="00792B64"/>
    <w:rsid w:val="00792E29"/>
    <w:rsid w:val="0079379A"/>
    <w:rsid w:val="00794953"/>
    <w:rsid w:val="007A1F2F"/>
    <w:rsid w:val="007A2A5C"/>
    <w:rsid w:val="007A5150"/>
    <w:rsid w:val="007A5373"/>
    <w:rsid w:val="007A789F"/>
    <w:rsid w:val="007B75BC"/>
    <w:rsid w:val="007C0BD6"/>
    <w:rsid w:val="007C24FD"/>
    <w:rsid w:val="007C3806"/>
    <w:rsid w:val="007C5BB7"/>
    <w:rsid w:val="007D07D5"/>
    <w:rsid w:val="007D1C64"/>
    <w:rsid w:val="007D32DD"/>
    <w:rsid w:val="007D6DCE"/>
    <w:rsid w:val="007D72C4"/>
    <w:rsid w:val="007E2CFE"/>
    <w:rsid w:val="007E59C9"/>
    <w:rsid w:val="007F0072"/>
    <w:rsid w:val="007F2EB6"/>
    <w:rsid w:val="007F54C3"/>
    <w:rsid w:val="00802949"/>
    <w:rsid w:val="0080301E"/>
    <w:rsid w:val="0080365F"/>
    <w:rsid w:val="00805896"/>
    <w:rsid w:val="00812BE5"/>
    <w:rsid w:val="0081715C"/>
    <w:rsid w:val="00817429"/>
    <w:rsid w:val="00821514"/>
    <w:rsid w:val="00821E35"/>
    <w:rsid w:val="00824591"/>
    <w:rsid w:val="00824AED"/>
    <w:rsid w:val="00827820"/>
    <w:rsid w:val="00831B8B"/>
    <w:rsid w:val="0083405D"/>
    <w:rsid w:val="008352D4"/>
    <w:rsid w:val="00836DB9"/>
    <w:rsid w:val="00837C67"/>
    <w:rsid w:val="008415B0"/>
    <w:rsid w:val="00842028"/>
    <w:rsid w:val="008436B8"/>
    <w:rsid w:val="008460B6"/>
    <w:rsid w:val="00850C9D"/>
    <w:rsid w:val="00852B59"/>
    <w:rsid w:val="0085535F"/>
    <w:rsid w:val="00856272"/>
    <w:rsid w:val="008563FF"/>
    <w:rsid w:val="0086018B"/>
    <w:rsid w:val="008611DD"/>
    <w:rsid w:val="008620DE"/>
    <w:rsid w:val="00866867"/>
    <w:rsid w:val="00872257"/>
    <w:rsid w:val="008753E6"/>
    <w:rsid w:val="0087738C"/>
    <w:rsid w:val="008802AF"/>
    <w:rsid w:val="00881926"/>
    <w:rsid w:val="0088318F"/>
    <w:rsid w:val="0088331D"/>
    <w:rsid w:val="008852B0"/>
    <w:rsid w:val="00885AE7"/>
    <w:rsid w:val="00886B60"/>
    <w:rsid w:val="00887889"/>
    <w:rsid w:val="008920FF"/>
    <w:rsid w:val="008926E8"/>
    <w:rsid w:val="00894F19"/>
    <w:rsid w:val="00896A10"/>
    <w:rsid w:val="008971B5"/>
    <w:rsid w:val="008A5D26"/>
    <w:rsid w:val="008A6B13"/>
    <w:rsid w:val="008A6ECB"/>
    <w:rsid w:val="008B0BF9"/>
    <w:rsid w:val="008B2866"/>
    <w:rsid w:val="008B3859"/>
    <w:rsid w:val="008B436D"/>
    <w:rsid w:val="008B4E49"/>
    <w:rsid w:val="008B7712"/>
    <w:rsid w:val="008B7B26"/>
    <w:rsid w:val="008C3524"/>
    <w:rsid w:val="008C4061"/>
    <w:rsid w:val="008C4229"/>
    <w:rsid w:val="008C5BE0"/>
    <w:rsid w:val="008C7233"/>
    <w:rsid w:val="008D2434"/>
    <w:rsid w:val="008E171D"/>
    <w:rsid w:val="008E2785"/>
    <w:rsid w:val="008E78A3"/>
    <w:rsid w:val="008F0654"/>
    <w:rsid w:val="008F06CB"/>
    <w:rsid w:val="008F2E83"/>
    <w:rsid w:val="008F612A"/>
    <w:rsid w:val="0090293D"/>
    <w:rsid w:val="009034DE"/>
    <w:rsid w:val="00905396"/>
    <w:rsid w:val="0090605D"/>
    <w:rsid w:val="00906419"/>
    <w:rsid w:val="00912889"/>
    <w:rsid w:val="00913A42"/>
    <w:rsid w:val="00914167"/>
    <w:rsid w:val="009143DB"/>
    <w:rsid w:val="00915065"/>
    <w:rsid w:val="00917CE5"/>
    <w:rsid w:val="009217C0"/>
    <w:rsid w:val="00925241"/>
    <w:rsid w:val="00925CEC"/>
    <w:rsid w:val="00926A3F"/>
    <w:rsid w:val="0092794E"/>
    <w:rsid w:val="00930D30"/>
    <w:rsid w:val="009332A2"/>
    <w:rsid w:val="00937598"/>
    <w:rsid w:val="0093790B"/>
    <w:rsid w:val="00943751"/>
    <w:rsid w:val="00946DD0"/>
    <w:rsid w:val="009509E6"/>
    <w:rsid w:val="00952018"/>
    <w:rsid w:val="00952800"/>
    <w:rsid w:val="0095300D"/>
    <w:rsid w:val="00956812"/>
    <w:rsid w:val="0095719A"/>
    <w:rsid w:val="009623E9"/>
    <w:rsid w:val="00963EEB"/>
    <w:rsid w:val="009648BC"/>
    <w:rsid w:val="00964C2F"/>
    <w:rsid w:val="00965F88"/>
    <w:rsid w:val="00974DE6"/>
    <w:rsid w:val="00984E03"/>
    <w:rsid w:val="00987E85"/>
    <w:rsid w:val="009A0D12"/>
    <w:rsid w:val="009A1987"/>
    <w:rsid w:val="009A2BEE"/>
    <w:rsid w:val="009A5289"/>
    <w:rsid w:val="009A7A53"/>
    <w:rsid w:val="009B0402"/>
    <w:rsid w:val="009B0B75"/>
    <w:rsid w:val="009B16DF"/>
    <w:rsid w:val="009B49E5"/>
    <w:rsid w:val="009B4CB2"/>
    <w:rsid w:val="009B6701"/>
    <w:rsid w:val="009B6EF7"/>
    <w:rsid w:val="009B7000"/>
    <w:rsid w:val="009B739C"/>
    <w:rsid w:val="009C04EC"/>
    <w:rsid w:val="009C328C"/>
    <w:rsid w:val="009C4444"/>
    <w:rsid w:val="009C79AD"/>
    <w:rsid w:val="009C7CA6"/>
    <w:rsid w:val="009D3316"/>
    <w:rsid w:val="009D55AA"/>
    <w:rsid w:val="009E3E77"/>
    <w:rsid w:val="009E3FAB"/>
    <w:rsid w:val="009E5B3F"/>
    <w:rsid w:val="009E7D90"/>
    <w:rsid w:val="009F1AB0"/>
    <w:rsid w:val="009F501D"/>
    <w:rsid w:val="00A039D5"/>
    <w:rsid w:val="00A046AD"/>
    <w:rsid w:val="00A06622"/>
    <w:rsid w:val="00A079C1"/>
    <w:rsid w:val="00A12520"/>
    <w:rsid w:val="00A130FD"/>
    <w:rsid w:val="00A13D6D"/>
    <w:rsid w:val="00A14769"/>
    <w:rsid w:val="00A16151"/>
    <w:rsid w:val="00A16EC6"/>
    <w:rsid w:val="00A17C06"/>
    <w:rsid w:val="00A2126E"/>
    <w:rsid w:val="00A21706"/>
    <w:rsid w:val="00A24FCC"/>
    <w:rsid w:val="00A26A90"/>
    <w:rsid w:val="00A26B27"/>
    <w:rsid w:val="00A30E4F"/>
    <w:rsid w:val="00A32253"/>
    <w:rsid w:val="00A3310E"/>
    <w:rsid w:val="00A333A0"/>
    <w:rsid w:val="00A37E70"/>
    <w:rsid w:val="00A437E1"/>
    <w:rsid w:val="00A4399F"/>
    <w:rsid w:val="00A4685E"/>
    <w:rsid w:val="00A50CD4"/>
    <w:rsid w:val="00A51191"/>
    <w:rsid w:val="00A56D62"/>
    <w:rsid w:val="00A56F07"/>
    <w:rsid w:val="00A5762C"/>
    <w:rsid w:val="00A600FC"/>
    <w:rsid w:val="00A608F7"/>
    <w:rsid w:val="00A60BCA"/>
    <w:rsid w:val="00A638DA"/>
    <w:rsid w:val="00A65B41"/>
    <w:rsid w:val="00A65E00"/>
    <w:rsid w:val="00A66A78"/>
    <w:rsid w:val="00A7068B"/>
    <w:rsid w:val="00A7436E"/>
    <w:rsid w:val="00A74E96"/>
    <w:rsid w:val="00A75A8E"/>
    <w:rsid w:val="00A824DD"/>
    <w:rsid w:val="00A83676"/>
    <w:rsid w:val="00A83B7B"/>
    <w:rsid w:val="00A84274"/>
    <w:rsid w:val="00A850F3"/>
    <w:rsid w:val="00A864E3"/>
    <w:rsid w:val="00A94574"/>
    <w:rsid w:val="00A95936"/>
    <w:rsid w:val="00A96265"/>
    <w:rsid w:val="00A97084"/>
    <w:rsid w:val="00AA1C2C"/>
    <w:rsid w:val="00AA35F6"/>
    <w:rsid w:val="00AA667C"/>
    <w:rsid w:val="00AA6E91"/>
    <w:rsid w:val="00AA7439"/>
    <w:rsid w:val="00AB047E"/>
    <w:rsid w:val="00AB0B0A"/>
    <w:rsid w:val="00AB0BB7"/>
    <w:rsid w:val="00AB22C6"/>
    <w:rsid w:val="00AB2AD0"/>
    <w:rsid w:val="00AB67FC"/>
    <w:rsid w:val="00AC00F2"/>
    <w:rsid w:val="00AC31B5"/>
    <w:rsid w:val="00AC4EA1"/>
    <w:rsid w:val="00AC5381"/>
    <w:rsid w:val="00AC5920"/>
    <w:rsid w:val="00AD0E65"/>
    <w:rsid w:val="00AD2BF2"/>
    <w:rsid w:val="00AD4E90"/>
    <w:rsid w:val="00AD5422"/>
    <w:rsid w:val="00AE4179"/>
    <w:rsid w:val="00AE4425"/>
    <w:rsid w:val="00AE4FBE"/>
    <w:rsid w:val="00AE650F"/>
    <w:rsid w:val="00AE6555"/>
    <w:rsid w:val="00AE7D16"/>
    <w:rsid w:val="00AF4CAA"/>
    <w:rsid w:val="00AF571A"/>
    <w:rsid w:val="00AF60A0"/>
    <w:rsid w:val="00AF67FC"/>
    <w:rsid w:val="00AF7DF5"/>
    <w:rsid w:val="00B006E5"/>
    <w:rsid w:val="00B024C2"/>
    <w:rsid w:val="00B07700"/>
    <w:rsid w:val="00B13921"/>
    <w:rsid w:val="00B1528C"/>
    <w:rsid w:val="00B16ACD"/>
    <w:rsid w:val="00B21487"/>
    <w:rsid w:val="00B232D1"/>
    <w:rsid w:val="00B24DB5"/>
    <w:rsid w:val="00B31F9E"/>
    <w:rsid w:val="00B3268F"/>
    <w:rsid w:val="00B32C2C"/>
    <w:rsid w:val="00B33A1A"/>
    <w:rsid w:val="00B33E6C"/>
    <w:rsid w:val="00B34B40"/>
    <w:rsid w:val="00B371CC"/>
    <w:rsid w:val="00B41CD9"/>
    <w:rsid w:val="00B427E6"/>
    <w:rsid w:val="00B428A6"/>
    <w:rsid w:val="00B43E1F"/>
    <w:rsid w:val="00B45FBC"/>
    <w:rsid w:val="00B51A7D"/>
    <w:rsid w:val="00B535C2"/>
    <w:rsid w:val="00B55544"/>
    <w:rsid w:val="00B642FC"/>
    <w:rsid w:val="00B64D26"/>
    <w:rsid w:val="00B64FBB"/>
    <w:rsid w:val="00B70E22"/>
    <w:rsid w:val="00B774CB"/>
    <w:rsid w:val="00B80402"/>
    <w:rsid w:val="00B80B9A"/>
    <w:rsid w:val="00B830B7"/>
    <w:rsid w:val="00B848EA"/>
    <w:rsid w:val="00B84B2B"/>
    <w:rsid w:val="00B90500"/>
    <w:rsid w:val="00B9176C"/>
    <w:rsid w:val="00B935A4"/>
    <w:rsid w:val="00BA561A"/>
    <w:rsid w:val="00BB0DC6"/>
    <w:rsid w:val="00BB15E4"/>
    <w:rsid w:val="00BB1E19"/>
    <w:rsid w:val="00BB21D1"/>
    <w:rsid w:val="00BB32F2"/>
    <w:rsid w:val="00BB4338"/>
    <w:rsid w:val="00BB6C0E"/>
    <w:rsid w:val="00BB7B38"/>
    <w:rsid w:val="00BC11E5"/>
    <w:rsid w:val="00BC4BC6"/>
    <w:rsid w:val="00BC52FD"/>
    <w:rsid w:val="00BC6E62"/>
    <w:rsid w:val="00BC7443"/>
    <w:rsid w:val="00BD0648"/>
    <w:rsid w:val="00BD1040"/>
    <w:rsid w:val="00BD34AA"/>
    <w:rsid w:val="00BE0C44"/>
    <w:rsid w:val="00BE1B8B"/>
    <w:rsid w:val="00BE2A18"/>
    <w:rsid w:val="00BE2C01"/>
    <w:rsid w:val="00BE41EC"/>
    <w:rsid w:val="00BE56FB"/>
    <w:rsid w:val="00BF3DDE"/>
    <w:rsid w:val="00BF6589"/>
    <w:rsid w:val="00BF6F7F"/>
    <w:rsid w:val="00C00647"/>
    <w:rsid w:val="00C02764"/>
    <w:rsid w:val="00C04CEF"/>
    <w:rsid w:val="00C0662F"/>
    <w:rsid w:val="00C11943"/>
    <w:rsid w:val="00C12E96"/>
    <w:rsid w:val="00C14763"/>
    <w:rsid w:val="00C16141"/>
    <w:rsid w:val="00C2363F"/>
    <w:rsid w:val="00C236C8"/>
    <w:rsid w:val="00C260B1"/>
    <w:rsid w:val="00C26E56"/>
    <w:rsid w:val="00C31406"/>
    <w:rsid w:val="00C37194"/>
    <w:rsid w:val="00C40637"/>
    <w:rsid w:val="00C40F6C"/>
    <w:rsid w:val="00C44426"/>
    <w:rsid w:val="00C445F3"/>
    <w:rsid w:val="00C451F4"/>
    <w:rsid w:val="00C45EB1"/>
    <w:rsid w:val="00C54A3A"/>
    <w:rsid w:val="00C55566"/>
    <w:rsid w:val="00C56448"/>
    <w:rsid w:val="00C667BE"/>
    <w:rsid w:val="00C6766B"/>
    <w:rsid w:val="00C71374"/>
    <w:rsid w:val="00C72223"/>
    <w:rsid w:val="00C76417"/>
    <w:rsid w:val="00C7726F"/>
    <w:rsid w:val="00C823DA"/>
    <w:rsid w:val="00C8259F"/>
    <w:rsid w:val="00C82746"/>
    <w:rsid w:val="00C8312F"/>
    <w:rsid w:val="00C84C47"/>
    <w:rsid w:val="00C858A4"/>
    <w:rsid w:val="00C86AFA"/>
    <w:rsid w:val="00CB18D0"/>
    <w:rsid w:val="00CB1C8A"/>
    <w:rsid w:val="00CB24F5"/>
    <w:rsid w:val="00CB2663"/>
    <w:rsid w:val="00CB3BBE"/>
    <w:rsid w:val="00CB59E9"/>
    <w:rsid w:val="00CC0D6A"/>
    <w:rsid w:val="00CC3831"/>
    <w:rsid w:val="00CC3E3D"/>
    <w:rsid w:val="00CC519B"/>
    <w:rsid w:val="00CD12C1"/>
    <w:rsid w:val="00CD214E"/>
    <w:rsid w:val="00CD46FA"/>
    <w:rsid w:val="00CD5973"/>
    <w:rsid w:val="00CE31A6"/>
    <w:rsid w:val="00CF09AA"/>
    <w:rsid w:val="00CF4813"/>
    <w:rsid w:val="00CF5233"/>
    <w:rsid w:val="00CF7545"/>
    <w:rsid w:val="00D029B8"/>
    <w:rsid w:val="00D02F60"/>
    <w:rsid w:val="00D0464E"/>
    <w:rsid w:val="00D04A96"/>
    <w:rsid w:val="00D07A7B"/>
    <w:rsid w:val="00D10E06"/>
    <w:rsid w:val="00D15197"/>
    <w:rsid w:val="00D16820"/>
    <w:rsid w:val="00D169C8"/>
    <w:rsid w:val="00D1793F"/>
    <w:rsid w:val="00D22AF5"/>
    <w:rsid w:val="00D235EA"/>
    <w:rsid w:val="00D247A9"/>
    <w:rsid w:val="00D32721"/>
    <w:rsid w:val="00D328DC"/>
    <w:rsid w:val="00D33387"/>
    <w:rsid w:val="00D402FB"/>
    <w:rsid w:val="00D46131"/>
    <w:rsid w:val="00D47D7A"/>
    <w:rsid w:val="00D50ABD"/>
    <w:rsid w:val="00D55290"/>
    <w:rsid w:val="00D57791"/>
    <w:rsid w:val="00D6046A"/>
    <w:rsid w:val="00D62870"/>
    <w:rsid w:val="00D655D9"/>
    <w:rsid w:val="00D65872"/>
    <w:rsid w:val="00D676F3"/>
    <w:rsid w:val="00D70EF5"/>
    <w:rsid w:val="00D71024"/>
    <w:rsid w:val="00D71A25"/>
    <w:rsid w:val="00D71FCF"/>
    <w:rsid w:val="00D72A54"/>
    <w:rsid w:val="00D72CC1"/>
    <w:rsid w:val="00D76EC9"/>
    <w:rsid w:val="00D80E7D"/>
    <w:rsid w:val="00D81397"/>
    <w:rsid w:val="00D848B9"/>
    <w:rsid w:val="00D90E69"/>
    <w:rsid w:val="00D91368"/>
    <w:rsid w:val="00D93106"/>
    <w:rsid w:val="00D933E9"/>
    <w:rsid w:val="00D9505D"/>
    <w:rsid w:val="00D953D0"/>
    <w:rsid w:val="00D959F5"/>
    <w:rsid w:val="00D96884"/>
    <w:rsid w:val="00DA3FDD"/>
    <w:rsid w:val="00DA7017"/>
    <w:rsid w:val="00DA7028"/>
    <w:rsid w:val="00DB1AD2"/>
    <w:rsid w:val="00DB2B58"/>
    <w:rsid w:val="00DB5206"/>
    <w:rsid w:val="00DB6276"/>
    <w:rsid w:val="00DB63F5"/>
    <w:rsid w:val="00DC1C6B"/>
    <w:rsid w:val="00DC2C2E"/>
    <w:rsid w:val="00DC4AF0"/>
    <w:rsid w:val="00DC7886"/>
    <w:rsid w:val="00DD0CF2"/>
    <w:rsid w:val="00DE1554"/>
    <w:rsid w:val="00DE2901"/>
    <w:rsid w:val="00DE590F"/>
    <w:rsid w:val="00DE7DC1"/>
    <w:rsid w:val="00DF3F7E"/>
    <w:rsid w:val="00DF7648"/>
    <w:rsid w:val="00E00E29"/>
    <w:rsid w:val="00E02BAB"/>
    <w:rsid w:val="00E04CEB"/>
    <w:rsid w:val="00E060BC"/>
    <w:rsid w:val="00E11420"/>
    <w:rsid w:val="00E132FB"/>
    <w:rsid w:val="00E170B7"/>
    <w:rsid w:val="00E177DD"/>
    <w:rsid w:val="00E20900"/>
    <w:rsid w:val="00E20C7F"/>
    <w:rsid w:val="00E2396E"/>
    <w:rsid w:val="00E24728"/>
    <w:rsid w:val="00E276AC"/>
    <w:rsid w:val="00E34A35"/>
    <w:rsid w:val="00E37C2F"/>
    <w:rsid w:val="00E41C28"/>
    <w:rsid w:val="00E46308"/>
    <w:rsid w:val="00E51E17"/>
    <w:rsid w:val="00E52DAB"/>
    <w:rsid w:val="00E539B0"/>
    <w:rsid w:val="00E55994"/>
    <w:rsid w:val="00E60606"/>
    <w:rsid w:val="00E60C66"/>
    <w:rsid w:val="00E6164D"/>
    <w:rsid w:val="00E618C9"/>
    <w:rsid w:val="00E62774"/>
    <w:rsid w:val="00E6307C"/>
    <w:rsid w:val="00E636FA"/>
    <w:rsid w:val="00E66C50"/>
    <w:rsid w:val="00E679D3"/>
    <w:rsid w:val="00E71208"/>
    <w:rsid w:val="00E71444"/>
    <w:rsid w:val="00E71C91"/>
    <w:rsid w:val="00E720A1"/>
    <w:rsid w:val="00E75DDA"/>
    <w:rsid w:val="00E773E8"/>
    <w:rsid w:val="00E774EF"/>
    <w:rsid w:val="00E83ADD"/>
    <w:rsid w:val="00E84F38"/>
    <w:rsid w:val="00E85623"/>
    <w:rsid w:val="00E87441"/>
    <w:rsid w:val="00E91FAE"/>
    <w:rsid w:val="00E96E3F"/>
    <w:rsid w:val="00E97C92"/>
    <w:rsid w:val="00EA270C"/>
    <w:rsid w:val="00EA4974"/>
    <w:rsid w:val="00EA532E"/>
    <w:rsid w:val="00EB06D9"/>
    <w:rsid w:val="00EB192B"/>
    <w:rsid w:val="00EB19ED"/>
    <w:rsid w:val="00EB1CAB"/>
    <w:rsid w:val="00EC0F5A"/>
    <w:rsid w:val="00EC4265"/>
    <w:rsid w:val="00EC4CEB"/>
    <w:rsid w:val="00EC659E"/>
    <w:rsid w:val="00ED2072"/>
    <w:rsid w:val="00ED2AE0"/>
    <w:rsid w:val="00ED5553"/>
    <w:rsid w:val="00ED5E36"/>
    <w:rsid w:val="00ED62FE"/>
    <w:rsid w:val="00ED6961"/>
    <w:rsid w:val="00EE4C6E"/>
    <w:rsid w:val="00EF0B96"/>
    <w:rsid w:val="00EF3486"/>
    <w:rsid w:val="00EF47AF"/>
    <w:rsid w:val="00EF53B6"/>
    <w:rsid w:val="00F00B73"/>
    <w:rsid w:val="00F115CA"/>
    <w:rsid w:val="00F14817"/>
    <w:rsid w:val="00F14EBA"/>
    <w:rsid w:val="00F1510F"/>
    <w:rsid w:val="00F1533A"/>
    <w:rsid w:val="00F15E5A"/>
    <w:rsid w:val="00F17F0A"/>
    <w:rsid w:val="00F2668F"/>
    <w:rsid w:val="00F2742F"/>
    <w:rsid w:val="00F2753B"/>
    <w:rsid w:val="00F33F8B"/>
    <w:rsid w:val="00F340B2"/>
    <w:rsid w:val="00F43390"/>
    <w:rsid w:val="00F443B2"/>
    <w:rsid w:val="00F458D8"/>
    <w:rsid w:val="00F50237"/>
    <w:rsid w:val="00F53596"/>
    <w:rsid w:val="00F55BA8"/>
    <w:rsid w:val="00F55DB1"/>
    <w:rsid w:val="00F56ACA"/>
    <w:rsid w:val="00F600FE"/>
    <w:rsid w:val="00F62E4D"/>
    <w:rsid w:val="00F66B34"/>
    <w:rsid w:val="00F675B9"/>
    <w:rsid w:val="00F711C9"/>
    <w:rsid w:val="00F74C59"/>
    <w:rsid w:val="00F75C3A"/>
    <w:rsid w:val="00F82E30"/>
    <w:rsid w:val="00F831CB"/>
    <w:rsid w:val="00F848A3"/>
    <w:rsid w:val="00F84ACF"/>
    <w:rsid w:val="00F85742"/>
    <w:rsid w:val="00F85BF8"/>
    <w:rsid w:val="00F871CE"/>
    <w:rsid w:val="00F87802"/>
    <w:rsid w:val="00F92C0A"/>
    <w:rsid w:val="00F9415B"/>
    <w:rsid w:val="00FA13C2"/>
    <w:rsid w:val="00FA7F91"/>
    <w:rsid w:val="00FB121C"/>
    <w:rsid w:val="00FB1CDD"/>
    <w:rsid w:val="00FB2C2F"/>
    <w:rsid w:val="00FB305C"/>
    <w:rsid w:val="00FC2E3D"/>
    <w:rsid w:val="00FC3BDE"/>
    <w:rsid w:val="00FD1DBE"/>
    <w:rsid w:val="00FD25A7"/>
    <w:rsid w:val="00FD27B6"/>
    <w:rsid w:val="00FD3689"/>
    <w:rsid w:val="00FD42A3"/>
    <w:rsid w:val="00FD7468"/>
    <w:rsid w:val="00FD7CE0"/>
    <w:rsid w:val="00FE0B3B"/>
    <w:rsid w:val="00FE1BE2"/>
    <w:rsid w:val="00FE730A"/>
    <w:rsid w:val="00FF1DD7"/>
    <w:rsid w:val="00FF44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7A05A0B"/>
  <w15:docId w15:val="{193AF710-FEBB-481C-9749-B0EC01D9D4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locked="1" w:semiHidden="1" w:unhideWhenUsed="1" w:qFormat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iPriority="0" w:unhideWhenUsed="1"/>
    <w:lsdException w:name="No List" w:semiHidden="1" w:unhideWhenUsed="1"/>
    <w:lsdException w:name="Outline List 1" w:locked="1" w:semiHidden="1" w:uiPriority="0" w:unhideWhenUsed="1"/>
    <w:lsdException w:name="Outline List 2" w:locked="1" w:semiHidden="1" w:uiPriority="0" w:unhideWhenUsed="1"/>
    <w:lsdException w:name="Outline List 3" w:semiHidden="1" w:uiPriority="0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Balloon Text" w:semiHidden="1" w:unhideWhenUsed="1"/>
    <w:lsdException w:name="Table Grid" w:locked="1" w:uiPriority="0"/>
    <w:lsdException w:name="Table Theme" w:locked="1" w:semiHidden="1" w:uiPriority="0" w:unhideWhenUsed="1"/>
    <w:lsdException w:name="Placeholder Text" w:semiHidden="1"/>
    <w:lsdException w:name="No Spacing" w:uiPriority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Quote" w:qFormat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Intense Reference" w:semiHidden="1"/>
    <w:lsdException w:name="Book Title" w:semiHidden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C1487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jankow\AppData\Roaming\Microsoft\Szablony\Szablon%20aktu%20prawnego%204_0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79B8B775-9FDF-4A7D-BBF8-87A31C0174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aktu prawnego 4_0.dotm</Template>
  <TotalTime>8</TotalTime>
  <Pages>8</Pages>
  <Words>2194</Words>
  <Characters>11386</Characters>
  <Application>Microsoft Office Word</Application>
  <DocSecurity>0</DocSecurity>
  <Lines>94</Lines>
  <Paragraphs>27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Company>&lt;nazwa organu&gt;</Company>
  <LinksUpToDate>false</LinksUpToDate>
  <CharactersWithSpaces>13553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creator>Ćwiek Katarzyna</dc:creator>
  <cp:lastModifiedBy>DJS</cp:lastModifiedBy>
  <cp:revision>6</cp:revision>
  <cp:lastPrinted>2012-04-23T06:39:00Z</cp:lastPrinted>
  <dcterms:created xsi:type="dcterms:W3CDTF">2021-05-31T09:46:00Z</dcterms:created>
  <dcterms:modified xsi:type="dcterms:W3CDTF">2021-05-31T13:13:00Z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</Properties>
</file>