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811DF" w14:textId="77777777" w:rsidR="005A644D" w:rsidRDefault="00BF6156" w:rsidP="005A644D">
      <w:pPr>
        <w:pStyle w:val="OZNPROJEKTUwskazaniedatylubwersjiprojektu"/>
      </w:pPr>
      <w:r>
        <w:t>Projekt</w:t>
      </w:r>
    </w:p>
    <w:p w14:paraId="5E9248CA" w14:textId="77777777" w:rsidR="005A644D" w:rsidRPr="00445679" w:rsidRDefault="005A644D" w:rsidP="005A644D">
      <w:pPr>
        <w:pStyle w:val="OZNRODZAKTUtznustawalubrozporzdzenieiorganwydajcy"/>
      </w:pPr>
      <w:r w:rsidRPr="00445679">
        <w:t>Ustawa</w:t>
      </w:r>
    </w:p>
    <w:p w14:paraId="2CFF50BD" w14:textId="77777777" w:rsidR="005A644D" w:rsidRPr="00445679" w:rsidRDefault="00BF6156" w:rsidP="005A644D">
      <w:pPr>
        <w:pStyle w:val="DATAAKTUdatauchwalenialubwydaniaaktu"/>
      </w:pPr>
      <w:r>
        <w:t>z dnia</w:t>
      </w:r>
    </w:p>
    <w:p w14:paraId="59C936F4" w14:textId="77777777" w:rsidR="005A644D" w:rsidRPr="00445679" w:rsidRDefault="005A644D" w:rsidP="005A644D">
      <w:pPr>
        <w:pStyle w:val="TYTUAKTUprzedmiotregulacjiustawylubrozporzdzenia"/>
      </w:pPr>
      <w:r w:rsidRPr="00445679">
        <w:t xml:space="preserve">o zmianie ustawy o </w:t>
      </w:r>
      <w:r>
        <w:t>Instytucie Solidarności i Męstwa imienia Witolda Pileckiego oraz niektórych innych ustaw</w:t>
      </w:r>
      <w:r w:rsidRPr="000A09E1">
        <w:rPr>
          <w:rStyle w:val="IGindeksgrny"/>
        </w:rPr>
        <w:t xml:space="preserve"> </w:t>
      </w:r>
      <w:r w:rsidRPr="00BF6156">
        <w:rPr>
          <w:rStyle w:val="IGPindeksgrnyipogrubienie"/>
        </w:rPr>
        <w:footnoteReference w:id="1"/>
      </w:r>
      <w:r w:rsidRPr="00BF6156">
        <w:rPr>
          <w:rStyle w:val="IGPindeksgrnyipogrubienie"/>
        </w:rPr>
        <w:t>)</w:t>
      </w:r>
    </w:p>
    <w:p w14:paraId="174E15BF" w14:textId="77777777" w:rsidR="005A644D" w:rsidRPr="00445679" w:rsidRDefault="005A644D" w:rsidP="005A644D">
      <w:pPr>
        <w:pStyle w:val="ARTartustawynprozporzdzenia"/>
      </w:pPr>
      <w:r w:rsidRPr="00445679">
        <w:rPr>
          <w:rStyle w:val="Ppogrubienie"/>
        </w:rPr>
        <w:t>Art. 1.</w:t>
      </w:r>
      <w:r w:rsidR="00BF6156">
        <w:t> </w:t>
      </w:r>
      <w:r w:rsidRPr="00814625">
        <w:t>W</w:t>
      </w:r>
      <w:r>
        <w:t xml:space="preserve"> </w:t>
      </w:r>
      <w:r w:rsidRPr="00814625">
        <w:t>ustawie z</w:t>
      </w:r>
      <w:r>
        <w:t xml:space="preserve"> </w:t>
      </w:r>
      <w:r w:rsidRPr="00814625">
        <w:t>dnia 9</w:t>
      </w:r>
      <w:r>
        <w:t xml:space="preserve"> </w:t>
      </w:r>
      <w:r w:rsidRPr="00814625">
        <w:t>listopada 2017</w:t>
      </w:r>
      <w:r>
        <w:t xml:space="preserve"> </w:t>
      </w:r>
      <w:r w:rsidRPr="00814625">
        <w:t>r. o</w:t>
      </w:r>
      <w:r>
        <w:t xml:space="preserve"> </w:t>
      </w:r>
      <w:r w:rsidRPr="00814625">
        <w:t xml:space="preserve">Instytucie Solidarności i Męstwa </w:t>
      </w:r>
      <w:r>
        <w:t>imienia</w:t>
      </w:r>
      <w:r w:rsidRPr="00814625">
        <w:t xml:space="preserve"> Witolda Pileckiego (Dz.</w:t>
      </w:r>
      <w:r>
        <w:t xml:space="preserve"> </w:t>
      </w:r>
      <w:r w:rsidRPr="00814625">
        <w:t xml:space="preserve">U. z </w:t>
      </w:r>
      <w:r>
        <w:t>2021 r. poz. 402</w:t>
      </w:r>
      <w:r w:rsidRPr="00814625">
        <w:t>) wprowadza się następujące zmiany:</w:t>
      </w:r>
    </w:p>
    <w:p w14:paraId="29A4F177" w14:textId="77777777" w:rsidR="005A644D" w:rsidRDefault="005A644D" w:rsidP="005A644D">
      <w:pPr>
        <w:pStyle w:val="PKTpunkt"/>
      </w:pPr>
      <w:r>
        <w:t>1)</w:t>
      </w:r>
      <w:r>
        <w:tab/>
      </w:r>
      <w:r w:rsidRPr="00605B20">
        <w:t>w art. 2</w:t>
      </w:r>
      <w:r w:rsidRPr="00814625">
        <w:t xml:space="preserve"> dodaje się ust. 5</w:t>
      </w:r>
      <w:r>
        <w:t xml:space="preserve"> i 6 </w:t>
      </w:r>
      <w:r w:rsidRPr="00814625">
        <w:t>w brzmieni</w:t>
      </w:r>
      <w:r>
        <w:t>u:</w:t>
      </w:r>
    </w:p>
    <w:p w14:paraId="37D03B19" w14:textId="77777777" w:rsidR="005A644D" w:rsidRPr="002912ED" w:rsidRDefault="005A644D" w:rsidP="005A644D">
      <w:pPr>
        <w:pStyle w:val="ZUSTzmustartykuempunktem"/>
      </w:pPr>
      <w:r w:rsidRPr="002912ED">
        <w:t>„5. Instytut może używać skróconej nazwy w brzmieniu: „Instytut Pileckiego”.</w:t>
      </w:r>
    </w:p>
    <w:p w14:paraId="4A77F1E4" w14:textId="77777777" w:rsidR="005A644D" w:rsidRPr="00445679" w:rsidRDefault="005A644D" w:rsidP="00BF6156">
      <w:pPr>
        <w:pStyle w:val="ZUSTzmustartykuempunktem"/>
      </w:pPr>
      <w:r w:rsidRPr="002912ED">
        <w:t>6. W stosunkach z zagranicą Instytut może posługiwać się swoją nazwą lub swoją skróconą nazwą w</w:t>
      </w:r>
      <w:r>
        <w:t xml:space="preserve"> </w:t>
      </w:r>
      <w:r w:rsidRPr="002912ED">
        <w:t>tłumaczeniu na języki obce.”;</w:t>
      </w:r>
    </w:p>
    <w:p w14:paraId="7687A06D" w14:textId="77777777" w:rsidR="005A644D" w:rsidRDefault="005A644D" w:rsidP="005A644D">
      <w:pPr>
        <w:pStyle w:val="PKTpunkt"/>
      </w:pPr>
      <w:r>
        <w:t>2)</w:t>
      </w:r>
      <w:r>
        <w:tab/>
        <w:t xml:space="preserve">w art. 3 w </w:t>
      </w:r>
      <w:r w:rsidRPr="00814625">
        <w:t>ust. 2</w:t>
      </w:r>
      <w:r>
        <w:t>:</w:t>
      </w:r>
    </w:p>
    <w:p w14:paraId="4C226551" w14:textId="77777777" w:rsidR="005A644D" w:rsidRDefault="005A644D" w:rsidP="005A644D">
      <w:pPr>
        <w:pStyle w:val="LITlitera"/>
      </w:pPr>
      <w:r>
        <w:t>a)</w:t>
      </w:r>
      <w:r>
        <w:tab/>
      </w:r>
      <w:r w:rsidRPr="00814625">
        <w:t>pkt 6 otrzymuje brzmienie:</w:t>
      </w:r>
    </w:p>
    <w:p w14:paraId="5E95A7AB" w14:textId="77777777" w:rsidR="005A644D" w:rsidRDefault="005A644D" w:rsidP="00BF6156">
      <w:pPr>
        <w:pStyle w:val="ZLITPKTzmpktliter"/>
      </w:pPr>
      <w:r>
        <w:t>„</w:t>
      </w:r>
      <w:r w:rsidRPr="00814625">
        <w:t>6</w:t>
      </w:r>
      <w:r>
        <w:t>)</w:t>
      </w:r>
      <w:r>
        <w:tab/>
      </w:r>
      <w:r w:rsidRPr="00814625">
        <w:t xml:space="preserve">występowanie z wnioskiem do Prezydenta Rzeczypospolitej Polskiej o nadanie osobom, o których mowa w ust. 1, Medalu </w:t>
      </w:r>
      <w:proofErr w:type="spellStart"/>
      <w:r w:rsidRPr="00814625">
        <w:t>Virtus</w:t>
      </w:r>
      <w:proofErr w:type="spellEnd"/>
      <w:r w:rsidRPr="00814625">
        <w:t xml:space="preserve"> et </w:t>
      </w:r>
      <w:proofErr w:type="spellStart"/>
      <w:r w:rsidRPr="00814625">
        <w:t>Fraternitas</w:t>
      </w:r>
      <w:proofErr w:type="spellEnd"/>
      <w:r w:rsidRPr="00814625">
        <w:t>;”</w:t>
      </w:r>
      <w:r>
        <w:t>,</w:t>
      </w:r>
    </w:p>
    <w:p w14:paraId="2E4E43C2" w14:textId="77777777" w:rsidR="005A644D" w:rsidRPr="00445679" w:rsidRDefault="005A644D" w:rsidP="005A644D">
      <w:pPr>
        <w:pStyle w:val="LITlitera"/>
      </w:pPr>
      <w:r>
        <w:t>b)</w:t>
      </w:r>
      <w:r>
        <w:tab/>
      </w:r>
      <w:r w:rsidRPr="00814625">
        <w:t>pkt 11 otrzymuje brzmienie:</w:t>
      </w:r>
    </w:p>
    <w:p w14:paraId="0B8A2DE4" w14:textId="0E610644" w:rsidR="005A644D" w:rsidRDefault="005A644D" w:rsidP="00BF6156">
      <w:pPr>
        <w:pStyle w:val="ZLITPKTzmpktliter"/>
      </w:pPr>
      <w:r w:rsidRPr="00065D41">
        <w:t>„</w:t>
      </w:r>
      <w:r w:rsidRPr="00814625">
        <w:t>11)</w:t>
      </w:r>
      <w:r>
        <w:tab/>
      </w:r>
      <w:r w:rsidRPr="00814625">
        <w:t>produkcja i współproduk</w:t>
      </w:r>
      <w:r>
        <w:t>cja</w:t>
      </w:r>
      <w:r w:rsidRPr="00814625">
        <w:t xml:space="preserve"> </w:t>
      </w:r>
      <w:r>
        <w:t>utworów</w:t>
      </w:r>
      <w:r w:rsidRPr="00814625">
        <w:t xml:space="preserve"> audiowizualnych, w tym filmów, dotyczących zagadnień związanych z zakr</w:t>
      </w:r>
      <w:r w:rsidR="00C83DBB">
        <w:t>esem, o którym mowa w ust. 1, w </w:t>
      </w:r>
      <w:r w:rsidRPr="00814625">
        <w:t>celu ich nadania w</w:t>
      </w:r>
      <w:r>
        <w:t xml:space="preserve"> </w:t>
      </w:r>
      <w:r w:rsidRPr="00814625">
        <w:t xml:space="preserve">programach </w:t>
      </w:r>
      <w:r>
        <w:t>nadawców</w:t>
      </w:r>
      <w:r w:rsidRPr="00814625">
        <w:t xml:space="preserve"> publicznych, prywatnych</w:t>
      </w:r>
      <w:r>
        <w:t xml:space="preserve"> i</w:t>
      </w:r>
      <w:r w:rsidR="00C83DBB">
        <w:t> </w:t>
      </w:r>
      <w:r>
        <w:t>I</w:t>
      </w:r>
      <w:r w:rsidRPr="00814625">
        <w:t>nternecie lub rozpowszechniania w inny sposób;”</w:t>
      </w:r>
      <w:r>
        <w:t>,</w:t>
      </w:r>
    </w:p>
    <w:p w14:paraId="4F0F3116" w14:textId="77777777" w:rsidR="005A644D" w:rsidRDefault="005A644D" w:rsidP="005A644D">
      <w:pPr>
        <w:pStyle w:val="LITlitera"/>
      </w:pPr>
      <w:r>
        <w:t>c)</w:t>
      </w:r>
      <w:r>
        <w:tab/>
      </w:r>
      <w:r w:rsidRPr="00814625">
        <w:t>pkt 12 otrzymuje brzmienie:</w:t>
      </w:r>
    </w:p>
    <w:p w14:paraId="14DAE7BF" w14:textId="77777777" w:rsidR="005A644D" w:rsidRDefault="005A644D" w:rsidP="00BF6156">
      <w:pPr>
        <w:pStyle w:val="ZLITPKTzmpktliter"/>
      </w:pPr>
      <w:r w:rsidRPr="00065D41">
        <w:t>„</w:t>
      </w:r>
      <w:r w:rsidRPr="00814625">
        <w:t>12)</w:t>
      </w:r>
      <w:r>
        <w:tab/>
      </w:r>
      <w:r w:rsidRPr="00814625">
        <w:t>popularyzacja problematyki, o której mowa w ust. 1, w tym dystrybucj</w:t>
      </w:r>
      <w:r>
        <w:t>a</w:t>
      </w:r>
      <w:r w:rsidRPr="00814625">
        <w:t xml:space="preserve"> materiałów związanych z działalnością Instytutu.”</w:t>
      </w:r>
      <w:r>
        <w:t>;</w:t>
      </w:r>
    </w:p>
    <w:p w14:paraId="2CF93A31" w14:textId="77777777" w:rsidR="005A644D" w:rsidRDefault="005A644D" w:rsidP="005A644D">
      <w:pPr>
        <w:pStyle w:val="PKTpunkt"/>
      </w:pPr>
      <w:r>
        <w:t>3)</w:t>
      </w:r>
      <w:r>
        <w:tab/>
      </w:r>
      <w:r w:rsidRPr="00814625">
        <w:t>art. 4a</w:t>
      </w:r>
      <w:r>
        <w:t xml:space="preserve"> otrzymuje </w:t>
      </w:r>
      <w:r w:rsidRPr="00814625">
        <w:t>brzmieni</w:t>
      </w:r>
      <w:r>
        <w:t>e</w:t>
      </w:r>
      <w:r w:rsidRPr="00814625">
        <w:t>:</w:t>
      </w:r>
    </w:p>
    <w:p w14:paraId="703A3F4B" w14:textId="77777777" w:rsidR="005A644D" w:rsidRDefault="005A644D" w:rsidP="005A644D">
      <w:pPr>
        <w:pStyle w:val="ZARTzmartartykuempunktem"/>
      </w:pPr>
      <w:r w:rsidRPr="00065D41">
        <w:t>„</w:t>
      </w:r>
      <w:r w:rsidRPr="00814625">
        <w:t>Art. 4a. Zadania, o których mowa w art. 3</w:t>
      </w:r>
      <w:r>
        <w:t xml:space="preserve"> ust. 2</w:t>
      </w:r>
      <w:r w:rsidRPr="00814625">
        <w:t>, mogą być realizowane przy pomocy:</w:t>
      </w:r>
    </w:p>
    <w:p w14:paraId="059B03C1" w14:textId="77777777" w:rsidR="005A644D" w:rsidRPr="00814625" w:rsidRDefault="005A644D" w:rsidP="00BF6156">
      <w:pPr>
        <w:pStyle w:val="ZPKTzmpktartykuempunktem"/>
      </w:pPr>
      <w:r w:rsidRPr="00814625">
        <w:t>1)</w:t>
      </w:r>
      <w:r>
        <w:tab/>
        <w:t xml:space="preserve">oddziałów zamiejscowych będących </w:t>
      </w:r>
      <w:r w:rsidRPr="00814625">
        <w:t>wyodrębniony</w:t>
      </w:r>
      <w:r>
        <w:t>mi</w:t>
      </w:r>
      <w:r w:rsidRPr="00814625">
        <w:t xml:space="preserve"> jednost</w:t>
      </w:r>
      <w:r>
        <w:t>kami</w:t>
      </w:r>
      <w:r w:rsidRPr="00814625">
        <w:t xml:space="preserve"> organizacyjny</w:t>
      </w:r>
      <w:r>
        <w:t>mi</w:t>
      </w:r>
      <w:r w:rsidRPr="00814625">
        <w:t xml:space="preserve"> lub komór</w:t>
      </w:r>
      <w:r>
        <w:t>kami</w:t>
      </w:r>
      <w:r w:rsidRPr="00814625">
        <w:t xml:space="preserve"> organizacyjny</w:t>
      </w:r>
      <w:r>
        <w:t>mi</w:t>
      </w:r>
      <w:r w:rsidRPr="00814625">
        <w:t xml:space="preserve"> Instytutu, w tym mających </w:t>
      </w:r>
      <w:r w:rsidRPr="00814625">
        <w:lastRenderedPageBreak/>
        <w:t>siedzibę poza terytorium Rzeczypospolitej Polskiej</w:t>
      </w:r>
      <w:r>
        <w:t xml:space="preserve">, zwanych dalej </w:t>
      </w:r>
      <w:r w:rsidRPr="00065D41">
        <w:t>„</w:t>
      </w:r>
      <w:r>
        <w:t>oddziałami zamiejscowymi</w:t>
      </w:r>
      <w:r w:rsidRPr="00814625">
        <w:t>”;</w:t>
      </w:r>
    </w:p>
    <w:p w14:paraId="26EBBEFC" w14:textId="77777777" w:rsidR="005A644D" w:rsidRDefault="005A644D" w:rsidP="00BF6156">
      <w:pPr>
        <w:pStyle w:val="ZPKTzmpktartykuempunktem"/>
      </w:pPr>
      <w:r w:rsidRPr="00814625">
        <w:t>2)</w:t>
      </w:r>
      <w:r>
        <w:tab/>
        <w:t xml:space="preserve">podmiotów zależnych będących </w:t>
      </w:r>
      <w:r w:rsidRPr="00814625">
        <w:t>jednost</w:t>
      </w:r>
      <w:r>
        <w:t>kami</w:t>
      </w:r>
      <w:r w:rsidRPr="00814625">
        <w:t xml:space="preserve"> organizacyjny</w:t>
      </w:r>
      <w:r>
        <w:t>mi</w:t>
      </w:r>
      <w:r w:rsidRPr="00814625">
        <w:t xml:space="preserve"> mający</w:t>
      </w:r>
      <w:r>
        <w:t>mi</w:t>
      </w:r>
      <w:r w:rsidRPr="00814625">
        <w:t xml:space="preserve"> siedzibę poza terytorium Rzeczypospolitej Polskiej</w:t>
      </w:r>
      <w:r>
        <w:t xml:space="preserve">, zwanych dalej </w:t>
      </w:r>
      <w:r w:rsidRPr="00065D41">
        <w:t>„</w:t>
      </w:r>
      <w:r w:rsidRPr="00814625">
        <w:t>podmiot</w:t>
      </w:r>
      <w:r>
        <w:t>ami</w:t>
      </w:r>
      <w:r w:rsidRPr="00814625">
        <w:t xml:space="preserve"> zależny</w:t>
      </w:r>
      <w:r>
        <w:t>mi</w:t>
      </w:r>
      <w:r w:rsidRPr="00814625">
        <w:t>”.”</w:t>
      </w:r>
      <w:r>
        <w:t>;</w:t>
      </w:r>
    </w:p>
    <w:p w14:paraId="3D0A820B" w14:textId="77777777" w:rsidR="005A644D" w:rsidRDefault="005A644D" w:rsidP="005A644D">
      <w:pPr>
        <w:pStyle w:val="PKTpunkt"/>
      </w:pPr>
      <w:r>
        <w:t>4)</w:t>
      </w:r>
      <w:r>
        <w:tab/>
        <w:t>w art. 4b ust. 1 otrzymuje brzmienie:</w:t>
      </w:r>
    </w:p>
    <w:p w14:paraId="572BB830" w14:textId="77777777" w:rsidR="005A644D" w:rsidRDefault="005A644D" w:rsidP="005A644D">
      <w:pPr>
        <w:pStyle w:val="ZUSTzmustartykuempunktem"/>
      </w:pPr>
      <w:r>
        <w:t>„1. Instytut może tworzyć, za zgodą ministra udzieloną na wniosek Dyrektora Instytutu, oddziały zamiejscowe. W przypadku oddziału zamiejscowego mającego siedzibę poza terytorium Rzeczypospolitej Polskiej Dyrektor Instytutu dodatkowo informuje ministra właściwego do spraw zagranicznych o jego utworzeniu.”;</w:t>
      </w:r>
    </w:p>
    <w:p w14:paraId="4345DB42" w14:textId="77777777" w:rsidR="005A644D" w:rsidRDefault="005A644D" w:rsidP="005A644D">
      <w:pPr>
        <w:pStyle w:val="PKTpunkt"/>
      </w:pPr>
      <w:r>
        <w:t>5)</w:t>
      </w:r>
      <w:r>
        <w:tab/>
        <w:t>po art. 4b dodaje się a</w:t>
      </w:r>
      <w:r w:rsidRPr="002912ED">
        <w:t>rt. 4c w brzmieniu:</w:t>
      </w:r>
    </w:p>
    <w:p w14:paraId="69F95A4D" w14:textId="2E487509" w:rsidR="005A644D" w:rsidRPr="002912ED" w:rsidRDefault="005A644D" w:rsidP="005A644D">
      <w:pPr>
        <w:pStyle w:val="ZARTzmartartykuempunktem"/>
      </w:pPr>
      <w:r w:rsidRPr="002C339C">
        <w:t>„</w:t>
      </w:r>
      <w:r w:rsidRPr="002912ED">
        <w:t>Art.</w:t>
      </w:r>
      <w:r>
        <w:t xml:space="preserve"> </w:t>
      </w:r>
      <w:r w:rsidRPr="002912ED">
        <w:t>4c.</w:t>
      </w:r>
      <w:r>
        <w:t xml:space="preserve"> </w:t>
      </w:r>
      <w:r w:rsidRPr="002912ED">
        <w:t>1.</w:t>
      </w:r>
      <w:r>
        <w:t xml:space="preserve"> </w:t>
      </w:r>
      <w:r w:rsidRPr="002912ED">
        <w:t>Instytut może tworzyć, za zgodą ministra udzieloną na wniosek Dyrektora Instytutu,</w:t>
      </w:r>
      <w:r>
        <w:t xml:space="preserve"> po uprzednim poinformowaniu ministra właściwego do spraw zagranicznych</w:t>
      </w:r>
      <w:r w:rsidR="00E405A6">
        <w:t>,</w:t>
      </w:r>
      <w:r w:rsidRPr="002912ED">
        <w:t xml:space="preserve"> podmioty zależne w formie prawnej i organizacyjnej zależnej od miejsca ich utworzenia, w tym w formie spółki kapitałowej. Przepisów art. 45 i art. 49 ustawy z</w:t>
      </w:r>
      <w:r w:rsidR="00C83DBB">
        <w:t> </w:t>
      </w:r>
      <w:bookmarkStart w:id="0" w:name="_GoBack"/>
      <w:bookmarkEnd w:id="0"/>
      <w:r w:rsidRPr="002912ED">
        <w:t xml:space="preserve">dnia 27 sierpnia 2009 r. o finansach publicznych (Dz. U. z </w:t>
      </w:r>
      <w:r>
        <w:t>2021 r. poz. 305</w:t>
      </w:r>
      <w:r w:rsidRPr="002912ED">
        <w:t>) nie stosuje się.</w:t>
      </w:r>
    </w:p>
    <w:p w14:paraId="1E0A2852" w14:textId="77777777" w:rsidR="005A644D" w:rsidRPr="00814625" w:rsidRDefault="005A644D" w:rsidP="00BF6156">
      <w:pPr>
        <w:pStyle w:val="ZUSTzmustartykuempunktem"/>
      </w:pPr>
      <w:r>
        <w:t>2</w:t>
      </w:r>
      <w:r w:rsidRPr="00814625">
        <w:t>.</w:t>
      </w:r>
      <w:r>
        <w:t xml:space="preserve"> </w:t>
      </w:r>
      <w:r w:rsidRPr="00814625">
        <w:t>Wniosek o wyrażenie zgody, o której mowa w ust. 1, określa</w:t>
      </w:r>
      <w:r>
        <w:t xml:space="preserve"> </w:t>
      </w:r>
      <w:r w:rsidRPr="00814625">
        <w:t>zamierzony termin utworzenia podmiotu zależnego</w:t>
      </w:r>
      <w:r>
        <w:t xml:space="preserve"> i </w:t>
      </w:r>
      <w:r w:rsidRPr="00814625">
        <w:t>proponowaną siedzibę</w:t>
      </w:r>
      <w:r>
        <w:t xml:space="preserve"> oraz zawiera </w:t>
      </w:r>
      <w:r w:rsidRPr="00814625">
        <w:t xml:space="preserve">informacje o </w:t>
      </w:r>
      <w:r>
        <w:t xml:space="preserve">jego </w:t>
      </w:r>
      <w:r w:rsidRPr="00814625">
        <w:t>zamierzonej formie prawnej i organizacyjnej</w:t>
      </w:r>
      <w:r>
        <w:t xml:space="preserve"> oraz </w:t>
      </w:r>
      <w:r w:rsidRPr="00814625">
        <w:t>uzasadnienie</w:t>
      </w:r>
      <w:r>
        <w:t>.</w:t>
      </w:r>
    </w:p>
    <w:p w14:paraId="06B99E4B" w14:textId="77777777" w:rsidR="005A644D" w:rsidRPr="00814625" w:rsidRDefault="005A644D" w:rsidP="00BF6156">
      <w:pPr>
        <w:pStyle w:val="ZUSTzmustartykuempunktem"/>
      </w:pPr>
      <w:r>
        <w:t>3</w:t>
      </w:r>
      <w:r w:rsidRPr="00814625">
        <w:t>.</w:t>
      </w:r>
      <w:r>
        <w:t xml:space="preserve"> </w:t>
      </w:r>
      <w:r w:rsidRPr="00814625">
        <w:t>Podmiotem zależnym kieruje kierownik</w:t>
      </w:r>
      <w:r>
        <w:t>.</w:t>
      </w:r>
      <w:r w:rsidRPr="00F77C47">
        <w:t xml:space="preserve"> </w:t>
      </w:r>
      <w:r>
        <w:t xml:space="preserve">Obsady stanowiska kierownika dokonuje </w:t>
      </w:r>
      <w:r w:rsidRPr="00F77C47">
        <w:t>Dyrektor Instytutu</w:t>
      </w:r>
      <w:r w:rsidRPr="00814625">
        <w:t xml:space="preserve"> w formie zgodnej ze statusem prawnym podmiotu zależnego.</w:t>
      </w:r>
    </w:p>
    <w:p w14:paraId="19FA682F" w14:textId="77777777" w:rsidR="005A644D" w:rsidRPr="00814625" w:rsidRDefault="005A644D" w:rsidP="00BF6156">
      <w:pPr>
        <w:pStyle w:val="ZUSTzmustartykuempunktem"/>
      </w:pPr>
      <w:r>
        <w:t>4</w:t>
      </w:r>
      <w:r w:rsidRPr="00814625">
        <w:t>.</w:t>
      </w:r>
      <w:r>
        <w:t xml:space="preserve"> </w:t>
      </w:r>
      <w:r w:rsidRPr="00814625">
        <w:t xml:space="preserve">Instytut może wyposażyć tworzony podmiot zależny ze swojego mienia w środki niezbędne do prowadzenia działalności. </w:t>
      </w:r>
    </w:p>
    <w:p w14:paraId="367B8ABF" w14:textId="77777777" w:rsidR="005A644D" w:rsidRDefault="005A644D" w:rsidP="00BF6156">
      <w:pPr>
        <w:pStyle w:val="ZUSTzmustartykuempunktem"/>
      </w:pPr>
      <w:r>
        <w:t>5</w:t>
      </w:r>
      <w:r w:rsidRPr="00814625">
        <w:t>.</w:t>
      </w:r>
      <w:r>
        <w:t xml:space="preserve"> </w:t>
      </w:r>
      <w:r w:rsidRPr="00814625">
        <w:t xml:space="preserve">Do zamówień publicznych na dostawy, usługi lub roboty budowlane na potrzeby podmiotów zależnych nie stosuje się przepisów ustawy z dnia </w:t>
      </w:r>
      <w:r>
        <w:t>11 września 2019 r. – Prawo zamówień publicznych, jeżeli wartość zamówienia publicznego jest mniejsza niż progi unijne, o których mowa w art. 3 ust. 1 tej ustawy.</w:t>
      </w:r>
    </w:p>
    <w:p w14:paraId="3C8699A7" w14:textId="77777777" w:rsidR="005A644D" w:rsidRPr="00814625" w:rsidRDefault="005A644D" w:rsidP="00BF6156">
      <w:pPr>
        <w:pStyle w:val="ZUSTzmustartykuempunktem"/>
      </w:pPr>
      <w:r>
        <w:t xml:space="preserve">6. </w:t>
      </w:r>
      <w:r w:rsidRPr="00814625">
        <w:t>Finansowanie lub dofinansowanie realizacji zadań Instytutu w części realizowanej przez podmioty zależne może następować ze środków, o których mowa w</w:t>
      </w:r>
      <w:r>
        <w:t xml:space="preserve"> </w:t>
      </w:r>
      <w:r w:rsidRPr="00814625">
        <w:t>art. 10 ust. 2.</w:t>
      </w:r>
    </w:p>
    <w:p w14:paraId="12C17476" w14:textId="77777777" w:rsidR="005A644D" w:rsidRDefault="005A644D" w:rsidP="00BF6156">
      <w:pPr>
        <w:pStyle w:val="ZUSTzmustartykuempunktem"/>
      </w:pPr>
      <w:r>
        <w:t xml:space="preserve">7. </w:t>
      </w:r>
      <w:r w:rsidRPr="00814625">
        <w:t>Instytut może przekształcać i likwidować, za zgodą ministra, podmioty zależne.”</w:t>
      </w:r>
      <w:r>
        <w:t>;</w:t>
      </w:r>
    </w:p>
    <w:p w14:paraId="229D8FB6" w14:textId="77777777" w:rsidR="005A644D" w:rsidRDefault="005A644D" w:rsidP="00C83DBB">
      <w:pPr>
        <w:pStyle w:val="PKTpunkt"/>
        <w:spacing w:before="720"/>
      </w:pPr>
      <w:r>
        <w:lastRenderedPageBreak/>
        <w:t>6)</w:t>
      </w:r>
      <w:r>
        <w:tab/>
        <w:t xml:space="preserve">w </w:t>
      </w:r>
      <w:r w:rsidRPr="00814625">
        <w:t>art. 9</w:t>
      </w:r>
      <w:r>
        <w:t xml:space="preserve"> </w:t>
      </w:r>
      <w:r w:rsidRPr="00814625">
        <w:t>ust. 2 otrzymuje brzmienie:</w:t>
      </w:r>
    </w:p>
    <w:p w14:paraId="119EFF7A" w14:textId="77777777" w:rsidR="005A644D" w:rsidRDefault="005A644D" w:rsidP="005A644D">
      <w:pPr>
        <w:pStyle w:val="ZUSTzmustartykuempunktem"/>
      </w:pPr>
      <w:r w:rsidRPr="00814625">
        <w:t xml:space="preserve">„2. Rada Pamięci opiniuje inicjatywy </w:t>
      </w:r>
      <w:r>
        <w:t>nadania</w:t>
      </w:r>
      <w:r w:rsidRPr="00814625">
        <w:t xml:space="preserve"> osobom, o których mowa w art. 3 ust.</w:t>
      </w:r>
      <w:r>
        <w:t xml:space="preserve"> </w:t>
      </w:r>
      <w:r w:rsidRPr="00814625">
        <w:t xml:space="preserve">1, Medalu </w:t>
      </w:r>
      <w:proofErr w:type="spellStart"/>
      <w:r w:rsidRPr="00814625">
        <w:t>Virtus</w:t>
      </w:r>
      <w:proofErr w:type="spellEnd"/>
      <w:r w:rsidRPr="00814625">
        <w:t xml:space="preserve"> et </w:t>
      </w:r>
      <w:proofErr w:type="spellStart"/>
      <w:r w:rsidRPr="00814625">
        <w:t>Fraternitas</w:t>
      </w:r>
      <w:proofErr w:type="spellEnd"/>
      <w:r w:rsidRPr="00814625">
        <w:t xml:space="preserve"> oraz innych odznaczeń, orderów lub wyróżnień.”</w:t>
      </w:r>
      <w:r>
        <w:t>.</w:t>
      </w:r>
    </w:p>
    <w:p w14:paraId="1BBBB44E" w14:textId="1299D1A4" w:rsidR="005A644D" w:rsidRPr="00F05A9F" w:rsidRDefault="005A644D" w:rsidP="00F05A9F">
      <w:pPr>
        <w:pStyle w:val="ARTartustawynprozporzdzenia"/>
      </w:pPr>
      <w:r w:rsidRPr="00F05A9F">
        <w:rPr>
          <w:rStyle w:val="Ppogrubienie"/>
        </w:rPr>
        <w:t>Art. 2.</w:t>
      </w:r>
      <w:r w:rsidR="00BF6156">
        <w:t> </w:t>
      </w:r>
      <w:r w:rsidRPr="00BF6156">
        <w:t>W ustawie z dnia 26 lipca 1991 r. o podatku dochodowym od osób fizycznych (Dz. U. z 202</w:t>
      </w:r>
      <w:r w:rsidR="00C260D2">
        <w:t>1</w:t>
      </w:r>
      <w:r w:rsidRPr="00BF6156">
        <w:t xml:space="preserve"> r. poz. </w:t>
      </w:r>
      <w:r w:rsidR="00C260D2">
        <w:t>1128</w:t>
      </w:r>
      <w:r w:rsidR="00B000B6">
        <w:t xml:space="preserve"> i 1163</w:t>
      </w:r>
      <w:r w:rsidR="00C260D2">
        <w:t>)</w:t>
      </w:r>
      <w:r w:rsidRPr="00BF6156">
        <w:t xml:space="preserve"> w art. 21 w ust. 1:</w:t>
      </w:r>
    </w:p>
    <w:p w14:paraId="0B00C4AB" w14:textId="77777777" w:rsidR="005A644D" w:rsidRPr="00BF6156" w:rsidRDefault="005A644D" w:rsidP="005A644D">
      <w:pPr>
        <w:pStyle w:val="PKTpunkt"/>
      </w:pPr>
      <w:r w:rsidRPr="00BF6156">
        <w:t>1)</w:t>
      </w:r>
      <w:r w:rsidRPr="00BF6156">
        <w:tab/>
        <w:t>po pkt 39d dodaje się pkt 39e w brzmieniu:</w:t>
      </w:r>
    </w:p>
    <w:p w14:paraId="37858DAB" w14:textId="65EF77DC" w:rsidR="005A644D" w:rsidRPr="005A644D" w:rsidRDefault="005A644D" w:rsidP="00BF6156">
      <w:pPr>
        <w:pStyle w:val="ZPKTzmpktartykuempunktem"/>
      </w:pPr>
      <w:r w:rsidRPr="00BF6156">
        <w:t>„39e)</w:t>
      </w:r>
      <w:r w:rsidRPr="00BF6156">
        <w:tab/>
        <w:t>stypendia, o których mowa w art. 15 ust. 1 ustawy z dnia</w:t>
      </w:r>
      <w:r w:rsidRPr="005A644D">
        <w:t xml:space="preserve"> 9 listopada 2017 r. o</w:t>
      </w:r>
      <w:r w:rsidR="00C83DBB">
        <w:t> </w:t>
      </w:r>
      <w:r w:rsidRPr="005A644D">
        <w:t>Instytucie Solidarności i Męstwa imienia Witolda Pi</w:t>
      </w:r>
      <w:r w:rsidR="00C83DBB">
        <w:t>leckiego (Dz. U. z 2021 r. poz. </w:t>
      </w:r>
      <w:r w:rsidRPr="005A644D">
        <w:t>402 i …);”;</w:t>
      </w:r>
    </w:p>
    <w:p w14:paraId="19989FC8" w14:textId="77777777" w:rsidR="005A644D" w:rsidRPr="00BF6156" w:rsidRDefault="005A644D">
      <w:pPr>
        <w:pStyle w:val="PKTpunkt"/>
      </w:pPr>
      <w:r w:rsidRPr="00BF6156">
        <w:t>2)</w:t>
      </w:r>
      <w:r w:rsidRPr="00BF6156">
        <w:tab/>
        <w:t>po pkt 147 dodaje się pkt 147a w brzmieniu:</w:t>
      </w:r>
    </w:p>
    <w:p w14:paraId="0F367A26" w14:textId="1C70D10C" w:rsidR="005A644D" w:rsidRPr="005A644D" w:rsidRDefault="005A644D" w:rsidP="00BF6156">
      <w:pPr>
        <w:pStyle w:val="ZPKTzmpktartykuempunktem"/>
      </w:pPr>
      <w:r w:rsidRPr="00BF6156">
        <w:t>„147a)</w:t>
      </w:r>
      <w:r>
        <w:tab/>
      </w:r>
      <w:r w:rsidRPr="00BF6156">
        <w:t xml:space="preserve">nagrody, o których mowa w art. 14 ust. 1 ustawy </w:t>
      </w:r>
      <w:r w:rsidRPr="005A644D">
        <w:t>z dnia 9 listopada 2017 r. o</w:t>
      </w:r>
      <w:r w:rsidR="00C83DBB">
        <w:t> </w:t>
      </w:r>
      <w:r w:rsidRPr="005A644D">
        <w:t>Instytucie Solidarności i Męstwa imienia Witolda Pileckiego;”.</w:t>
      </w:r>
    </w:p>
    <w:p w14:paraId="37F8CA03" w14:textId="77777777" w:rsidR="005A644D" w:rsidRPr="00BF6156" w:rsidRDefault="005A644D">
      <w:pPr>
        <w:pStyle w:val="ARTartustawynprozporzdzenia"/>
      </w:pPr>
      <w:r w:rsidRPr="005A644D">
        <w:rPr>
          <w:rStyle w:val="Ppogrubienie"/>
        </w:rPr>
        <w:t>Art. 3.</w:t>
      </w:r>
      <w:r w:rsidR="00BF6156">
        <w:t> </w:t>
      </w:r>
      <w:r w:rsidRPr="00BF6156">
        <w:t>W ustawie z dnia 15 grudnia 2016 r. o ustanowieniu Krzyża Wschodniego (Dz. U. z 2019 r. poz. 987) w art. 3 ust. 2 otrzymuje brzmienie:</w:t>
      </w:r>
    </w:p>
    <w:p w14:paraId="5E6AB67F" w14:textId="77777777" w:rsidR="005A644D" w:rsidRPr="005A644D" w:rsidRDefault="005A644D">
      <w:pPr>
        <w:pStyle w:val="ZUSTzmustartykuempunktem"/>
      </w:pPr>
      <w:r w:rsidRPr="00BF6156">
        <w:t>„2.</w:t>
      </w:r>
      <w:r>
        <w:t xml:space="preserve"> </w:t>
      </w:r>
      <w:r w:rsidRPr="00BF6156">
        <w:t>Minister właściwy do spraw zagranicznych przedstawia wnioski z własnej inicjatywy lub z inicjatywy związków i stowarzyszeń kombatanckich, organizacji społecznych, Szefa Urzędu do Spraw Kombatantów i Osób Represjonowanych oraz osób prywatnych, po uzyskaniu pozytywnej opinii Prezesa Instytutu Pamięci Narodowej – Komisji Ścigania Zbrodni przeciwko Narodowi Polskiemu.”.</w:t>
      </w:r>
    </w:p>
    <w:p w14:paraId="3EE80512" w14:textId="77777777" w:rsidR="005A644D" w:rsidRPr="00BF6156" w:rsidRDefault="005A644D">
      <w:pPr>
        <w:pStyle w:val="ARTartustawynprozporzdzenia"/>
      </w:pPr>
      <w:r w:rsidRPr="005A644D">
        <w:rPr>
          <w:rStyle w:val="Ppogrubienie"/>
        </w:rPr>
        <w:t>Art. 4.</w:t>
      </w:r>
      <w:r w:rsidR="00BF6156">
        <w:t> </w:t>
      </w:r>
      <w:r w:rsidRPr="00BF6156">
        <w:t>W ustawie z dnia 7 kwietnia 2017 r. o ustanowieniu Krzyża Zachodniego (Dz. U. z 2019 r. poz. 1024) w art. 3 ust. 2 otrzymuje brzmienie:</w:t>
      </w:r>
    </w:p>
    <w:p w14:paraId="661762B2" w14:textId="77777777" w:rsidR="005A644D" w:rsidRPr="00BF6156" w:rsidRDefault="005A644D">
      <w:pPr>
        <w:pStyle w:val="ZUSTzmustartykuempunktem"/>
      </w:pPr>
      <w:r w:rsidRPr="00BF6156">
        <w:t>„2.</w:t>
      </w:r>
      <w:r>
        <w:t xml:space="preserve"> </w:t>
      </w:r>
      <w:r w:rsidRPr="00BF6156">
        <w:t>Minister właściwy do spraw zagranicznych przedstawia wnioski z własnej inicjatywy lub z inicjatywy związków i stowarzyszeń kombatanckich, organizacji społecznych, Szefa Urzędu do Spraw Kombatantów i Osób Represjonowanych oraz osób prywatnych, po uzyskaniu pozytywnej opinii Prezesa Instytutu Pamięci Narodowej – Komisji Ścigania Zbrodni przeciwko Narodowi Polskiemu.”.</w:t>
      </w:r>
    </w:p>
    <w:p w14:paraId="2A323ABB" w14:textId="77777777" w:rsidR="005A644D" w:rsidRPr="00445679" w:rsidRDefault="005A644D" w:rsidP="005A644D">
      <w:pPr>
        <w:pStyle w:val="ARTartustawynprozporzdzenia"/>
      </w:pPr>
      <w:r w:rsidRPr="001D462A">
        <w:rPr>
          <w:rStyle w:val="Ppogrubienie"/>
        </w:rPr>
        <w:t>Art. </w:t>
      </w:r>
      <w:r>
        <w:rPr>
          <w:rStyle w:val="Ppogrubienie"/>
        </w:rPr>
        <w:t>5.</w:t>
      </w:r>
      <w:r w:rsidR="00BF6156">
        <w:rPr>
          <w:rStyle w:val="Ppogrubienie"/>
        </w:rPr>
        <w:t> </w:t>
      </w:r>
      <w:r w:rsidRPr="00445679">
        <w:t>Ustawa wchodzi w życie po upływie 14 dni od dnia ogłoszenia.</w:t>
      </w:r>
    </w:p>
    <w:sectPr w:rsidR="005A644D" w:rsidRPr="0044567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5B6EE" w14:textId="77777777" w:rsidR="00036A7A" w:rsidRDefault="00036A7A">
      <w:r>
        <w:separator/>
      </w:r>
    </w:p>
  </w:endnote>
  <w:endnote w:type="continuationSeparator" w:id="0">
    <w:p w14:paraId="3B01091A" w14:textId="77777777" w:rsidR="00036A7A" w:rsidRDefault="0003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DC3AB" w14:textId="77777777" w:rsidR="00036A7A" w:rsidRDefault="00036A7A">
      <w:r>
        <w:separator/>
      </w:r>
    </w:p>
  </w:footnote>
  <w:footnote w:type="continuationSeparator" w:id="0">
    <w:p w14:paraId="73031812" w14:textId="77777777" w:rsidR="00036A7A" w:rsidRDefault="00036A7A">
      <w:r>
        <w:continuationSeparator/>
      </w:r>
    </w:p>
  </w:footnote>
  <w:footnote w:id="1">
    <w:p w14:paraId="318CA4CD" w14:textId="77777777" w:rsidR="005A644D" w:rsidRPr="00F45773" w:rsidRDefault="005A644D" w:rsidP="005A644D">
      <w:pPr>
        <w:pStyle w:val="ODNONIKtreodnonika"/>
      </w:pPr>
      <w:r w:rsidRPr="008C18CC">
        <w:rPr>
          <w:rStyle w:val="IGindeksgrny"/>
        </w:rPr>
        <w:footnoteRef/>
      </w:r>
      <w:r w:rsidRPr="008C18CC">
        <w:rPr>
          <w:rStyle w:val="IGindeksgrny"/>
        </w:rPr>
        <w:t>)</w:t>
      </w:r>
      <w:r>
        <w:tab/>
      </w:r>
      <w:r w:rsidRPr="00F45773">
        <w:t xml:space="preserve">Niniejszą ustawą zmienia się ustawy: ustawę z dnia </w:t>
      </w:r>
      <w:r w:rsidRPr="00F45773">
        <w:rPr>
          <w:rStyle w:val="Ppogrubienie"/>
          <w:b w:val="0"/>
        </w:rPr>
        <w:t>26 lipca 1991 r. o podatku dochodowym od osób fizycznych, ustawę z dnia 15 grudnia 2016 r. o ustanowieniu Krzyża Wschodniego oraz ustawę z dnia 7</w:t>
      </w:r>
      <w:r w:rsidR="00E405A6">
        <w:rPr>
          <w:rStyle w:val="Ppogrubienie"/>
        </w:rPr>
        <w:t> </w:t>
      </w:r>
      <w:r w:rsidRPr="00F45773">
        <w:rPr>
          <w:rStyle w:val="Ppogrubienie"/>
          <w:b w:val="0"/>
        </w:rPr>
        <w:t>kwietnia 2017 r. o ustanowieniu Krzyża Zachodniego.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6AEFB" w14:textId="750421E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83DB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4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A7A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04AB"/>
    <w:rsid w:val="001520CF"/>
    <w:rsid w:val="0015667C"/>
    <w:rsid w:val="00157110"/>
    <w:rsid w:val="0015742A"/>
    <w:rsid w:val="00157DA1"/>
    <w:rsid w:val="00163147"/>
    <w:rsid w:val="00164641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438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44D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CA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7B9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0B6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156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0D2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65B4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DBB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146D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05A6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1A83"/>
    <w:rsid w:val="00EF3486"/>
    <w:rsid w:val="00EF47AF"/>
    <w:rsid w:val="00EF53B6"/>
    <w:rsid w:val="00F00B73"/>
    <w:rsid w:val="00F05A9F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DBD8E"/>
  <w15:docId w15:val="{C635CAF6-9000-4EFE-A343-858E8334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5A9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95A712-47E3-4366-880D-8DC09FB24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7</TotalTime>
  <Pages>3</Pages>
  <Words>819</Words>
  <Characters>4613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Wójcik Aleksandra</cp:lastModifiedBy>
  <cp:revision>3</cp:revision>
  <cp:lastPrinted>2012-04-23T06:39:00Z</cp:lastPrinted>
  <dcterms:created xsi:type="dcterms:W3CDTF">2021-06-29T15:06:00Z</dcterms:created>
  <dcterms:modified xsi:type="dcterms:W3CDTF">2021-06-29T15:17:00Z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