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3E" w:rsidRDefault="00AD533E" w:rsidP="00AD533E">
      <w:pPr>
        <w:pStyle w:val="TYTDZOZNoznaczenietytuulubdziau"/>
      </w:pPr>
      <w:bookmarkStart w:id="0" w:name="_GoBack"/>
      <w:bookmarkEnd w:id="0"/>
      <w:r>
        <w:t xml:space="preserve">UZASADNIENIE </w:t>
      </w:r>
      <w:bookmarkStart w:id="1" w:name="highlightHit_0"/>
      <w:bookmarkEnd w:id="1"/>
    </w:p>
    <w:p w:rsidR="00B8781B" w:rsidRDefault="00F732B3" w:rsidP="006F32DB">
      <w:pPr>
        <w:pStyle w:val="NIEARTTEKSTtekstnieartykuowanynppodstprawnarozplubpreambua"/>
      </w:pPr>
      <w:r>
        <w:t xml:space="preserve">Celem projektu jest </w:t>
      </w:r>
      <w:r w:rsidR="00D66906">
        <w:t xml:space="preserve">umożliwienie wydawania dowodów osobistych zawierających drugą cechę biometryczną </w:t>
      </w:r>
      <w:r w:rsidR="0021201F">
        <w:t xml:space="preserve">w </w:t>
      </w:r>
      <w:r w:rsidR="00D66906">
        <w:t xml:space="preserve">postaci odcisków palców z dniem określonym w komunikacie wydawanym przez ministra właściwego </w:t>
      </w:r>
      <w:r w:rsidR="00D66906" w:rsidRPr="00D66906">
        <w:t>do spraw informatyzacji w porozumieniu z ministrem właściwym do spraw wewnętrznych</w:t>
      </w:r>
      <w:r w:rsidR="00D66906">
        <w:t>,</w:t>
      </w:r>
      <w:r w:rsidR="00D66906" w:rsidRPr="00D66906">
        <w:t xml:space="preserve"> ogłasza</w:t>
      </w:r>
      <w:r w:rsidR="00D66906">
        <w:t>nym</w:t>
      </w:r>
      <w:r w:rsidR="00D66906" w:rsidRPr="00D66906">
        <w:t xml:space="preserve"> w Dzienniku Ustaw Rzeczypospolitej Polskiej oraz na stronie podmiotowej Biuletynu Informacji Publicznej ministra właściwego do spraw informatyzacji</w:t>
      </w:r>
      <w:r w:rsidR="00D66906">
        <w:t xml:space="preserve">, </w:t>
      </w:r>
      <w:r w:rsidR="00D66906" w:rsidRPr="00D66906">
        <w:t>określający</w:t>
      </w:r>
      <w:r w:rsidR="00D66906">
        <w:t xml:space="preserve">m </w:t>
      </w:r>
      <w:r w:rsidR="00D66906" w:rsidRPr="00D66906">
        <w:t xml:space="preserve">dzień wdrożenia rozwiązań technicznych umożliwiających wydawanie dowodu osobistego </w:t>
      </w:r>
      <w:r w:rsidR="0021201F">
        <w:t>z odciskami palców</w:t>
      </w:r>
      <w:r w:rsidR="00D66906">
        <w:t>.</w:t>
      </w:r>
      <w:r w:rsidR="00B8781B">
        <w:t xml:space="preserve"> </w:t>
      </w:r>
    </w:p>
    <w:p w:rsidR="00A42609" w:rsidRDefault="00D66906" w:rsidP="006F32DB">
      <w:pPr>
        <w:pStyle w:val="NIEARTTEKSTtekstnieartykuowanynppodstprawnarozplubpreambua"/>
      </w:pPr>
      <w:r>
        <w:t xml:space="preserve">Wprowadzenie takiego rozwiązania ma na celu </w:t>
      </w:r>
      <w:r w:rsidR="00EB2DBE">
        <w:t>przede wszystkim zagwarantowanie</w:t>
      </w:r>
      <w:r w:rsidR="00B8781B">
        <w:t xml:space="preserve"> pełnego bezpieczeństwa </w:t>
      </w:r>
      <w:r w:rsidR="00B8781B" w:rsidRPr="00B8781B">
        <w:t>informacji przetwarzanych z wykorzystaniem rozwiązań technicznych umożliwiających wydawanie dowodu osobistego z odciskami palców</w:t>
      </w:r>
      <w:r w:rsidR="00B8781B">
        <w:t xml:space="preserve">, a co za tym idzie </w:t>
      </w:r>
      <w:r w:rsidR="00DA55FA">
        <w:t xml:space="preserve">– </w:t>
      </w:r>
      <w:r>
        <w:t xml:space="preserve">uruchomienie wydawania </w:t>
      </w:r>
      <w:r w:rsidR="00807B60">
        <w:t xml:space="preserve">dowodów osobistych z </w:t>
      </w:r>
      <w:r w:rsidR="0021201F">
        <w:t>odciskami</w:t>
      </w:r>
      <w:r>
        <w:t xml:space="preserve"> </w:t>
      </w:r>
      <w:r w:rsidR="00A73C98">
        <w:t xml:space="preserve">palców </w:t>
      </w:r>
      <w:r>
        <w:t xml:space="preserve">w terminie </w:t>
      </w:r>
      <w:r w:rsidR="00807B60">
        <w:t>zapewniającym</w:t>
      </w:r>
      <w:r>
        <w:t xml:space="preserve"> goto</w:t>
      </w:r>
      <w:r w:rsidR="00807B60">
        <w:t>wość techniczną</w:t>
      </w:r>
      <w:r w:rsidR="00B8781B">
        <w:t>, gwarantującą to bezpieczeństwo</w:t>
      </w:r>
      <w:r w:rsidR="00807B60">
        <w:t>.</w:t>
      </w:r>
    </w:p>
    <w:p w:rsidR="00147C78" w:rsidRDefault="00147C78" w:rsidP="001C4575">
      <w:pPr>
        <w:pStyle w:val="ARTartustawynprozporzdzenia"/>
      </w:pPr>
      <w:r w:rsidRPr="00147C78">
        <w:t>Wdrożenie dowodu z drugą cechą biometryczną jest podyktowane przepisami rozporządzenia Parlamentu Europejskiego i Rady (UE) 2019/1157 z dnia 20 czerwca 2019 r. w sprawie poprawy zabezpieczeń dowodów osobistych obywateli Unii i dokumentów pobytowych wydawanych obywatelom Unii i członkom ich rodzin korzystającym z prawa do swobodnego przemieszczania się</w:t>
      </w:r>
      <w:r w:rsidR="00E56658">
        <w:t xml:space="preserve"> (</w:t>
      </w:r>
      <w:r w:rsidR="00E56658" w:rsidRPr="00023B69">
        <w:t>Dz. Urz. UE L 188 z 12.07.2019, str. 67)</w:t>
      </w:r>
      <w:r w:rsidRPr="00147C78">
        <w:t xml:space="preserve">, </w:t>
      </w:r>
      <w:r w:rsidR="00E56658">
        <w:t>zwane</w:t>
      </w:r>
      <w:r w:rsidR="009D6F8F">
        <w:t>go</w:t>
      </w:r>
      <w:r w:rsidR="00E56658">
        <w:t xml:space="preserve"> dalej </w:t>
      </w:r>
      <w:r w:rsidRPr="00147C78">
        <w:t>„rozporządzenie</w:t>
      </w:r>
      <w:r w:rsidR="00E56658">
        <w:t>m</w:t>
      </w:r>
      <w:r w:rsidRPr="00147C78">
        <w:t xml:space="preserve"> 2019/1157”.</w:t>
      </w:r>
    </w:p>
    <w:p w:rsidR="00147C78" w:rsidRDefault="009228BB" w:rsidP="001C4575">
      <w:pPr>
        <w:pStyle w:val="ARTartustawynprozporzdzenia"/>
      </w:pPr>
      <w:r>
        <w:t xml:space="preserve">W celu wdrożenia </w:t>
      </w:r>
      <w:r w:rsidR="001C4575">
        <w:t>r</w:t>
      </w:r>
      <w:r>
        <w:t xml:space="preserve">ozporządzenia </w:t>
      </w:r>
      <w:r w:rsidRPr="009228BB">
        <w:t>2019/1157</w:t>
      </w:r>
      <w:r>
        <w:t xml:space="preserve"> niezbędne jest posiadanie i włączenie do infrastruktury programowo-sprzętowej wspomagającej personalizację dowodów osobistych</w:t>
      </w:r>
      <w:r w:rsidR="009D6F8F">
        <w:t>,</w:t>
      </w:r>
      <w:r>
        <w:t xml:space="preserve"> urządzeń umożliwiających pobieranie odcisków linii papilarnych palców dłoni. </w:t>
      </w:r>
    </w:p>
    <w:p w:rsidR="00D66B83" w:rsidRDefault="00D66B83" w:rsidP="00D66B83">
      <w:pPr>
        <w:pStyle w:val="ARTartustawynprozporzdzenia"/>
      </w:pPr>
      <w:r>
        <w:t>Z uwagi na kwestie związane z bezpieczeństwem</w:t>
      </w:r>
      <w:r w:rsidRPr="00D16CF3">
        <w:t xml:space="preserve"> państwa </w:t>
      </w:r>
      <w:r>
        <w:t>oraz bezpieczeństwem publicznym urządzeni</w:t>
      </w:r>
      <w:r w:rsidR="00E0253F">
        <w:t>a</w:t>
      </w:r>
      <w:r>
        <w:t xml:space="preserve"> te powinny gwarantować bezpieczeństwo systemu teleinformatycznego, w którym są gromadzone pobrane odciski palców oraz bezpieczeństwo systemu teleinformatycznego służącego do personalizacji dowodów osobistych.</w:t>
      </w:r>
    </w:p>
    <w:p w:rsidR="00B8781B" w:rsidRDefault="00B8781B" w:rsidP="00B8781B">
      <w:pPr>
        <w:pStyle w:val="ARTartustawynprozporzdzenia"/>
      </w:pPr>
      <w:r>
        <w:t>W dniu 2 lipca 2021 r.</w:t>
      </w:r>
      <w:r w:rsidR="00D66B83">
        <w:t xml:space="preserve"> </w:t>
      </w:r>
      <w:r w:rsidR="00DA55FA">
        <w:t>–</w:t>
      </w:r>
      <w:r>
        <w:t xml:space="preserve"> w odpowiedzi na prośbę o ocenę techniczną </w:t>
      </w:r>
      <w:r w:rsidRPr="001C4575">
        <w:t xml:space="preserve">urządzeń umożliwiających pobieranie odcisków </w:t>
      </w:r>
      <w:r>
        <w:t>linii papilarnych palców dłoni, które mają być dostarczone przez wykonawcę wyłonionego w trybie przetargu nieograniczonego</w:t>
      </w:r>
      <w:r w:rsidR="00D66B83">
        <w:t xml:space="preserve"> </w:t>
      </w:r>
      <w:r w:rsidR="00DA55FA">
        <w:t>–</w:t>
      </w:r>
      <w:r>
        <w:t xml:space="preserve"> Minister Cyfryzacji otrzymał od Agencji Bezpieczeństwa Wewnętrznego informację wskazującą na </w:t>
      </w:r>
      <w:r>
        <w:lastRenderedPageBreak/>
        <w:t xml:space="preserve">potencjalne zagrożenie bezpieczeństwa informacji przetwarzanych z wykorzystaniem tych urządzeń. </w:t>
      </w:r>
    </w:p>
    <w:p w:rsidR="001C4575" w:rsidRDefault="001C4575" w:rsidP="001C4575">
      <w:pPr>
        <w:pStyle w:val="ARTartustawynprozporzdzenia"/>
      </w:pPr>
      <w:r>
        <w:t>Mając na uwadze powyższe</w:t>
      </w:r>
      <w:r w:rsidR="00DA55FA">
        <w:t>,</w:t>
      </w:r>
      <w:r>
        <w:t xml:space="preserve"> niezbędne okazało się pilne podjęci</w:t>
      </w:r>
      <w:r w:rsidR="004E0E81">
        <w:t>e</w:t>
      </w:r>
      <w:r>
        <w:t xml:space="preserve"> działań mających na celu wyeliminowanie </w:t>
      </w:r>
      <w:r w:rsidR="00E605FF">
        <w:t>zagrożenia</w:t>
      </w:r>
      <w:r w:rsidR="00C51E42" w:rsidRPr="00C51E42">
        <w:t xml:space="preserve"> bezpieczeństwa informacji przetwarzanych z</w:t>
      </w:r>
      <w:r w:rsidR="005859B6">
        <w:t> </w:t>
      </w:r>
      <w:r w:rsidR="00C51E42" w:rsidRPr="00C51E42">
        <w:t>wykorzystaniem tych urządzeń</w:t>
      </w:r>
      <w:r>
        <w:t>.</w:t>
      </w:r>
    </w:p>
    <w:p w:rsidR="001C4575" w:rsidRDefault="001C4575" w:rsidP="001C4575">
      <w:pPr>
        <w:pStyle w:val="ARTartustawynprozporzdzenia"/>
      </w:pPr>
      <w:r>
        <w:t xml:space="preserve">Należy podkreślić, że wdrożenie nowych rozwiązań nastąpi niezwłocznie </w:t>
      </w:r>
      <w:r w:rsidRPr="00023B69">
        <w:t>po zakończeniu postępowania przetargowego</w:t>
      </w:r>
      <w:r>
        <w:t>.</w:t>
      </w:r>
    </w:p>
    <w:p w:rsidR="001C4575" w:rsidRPr="00023B69" w:rsidRDefault="001C4575" w:rsidP="001C4575">
      <w:pPr>
        <w:pStyle w:val="ARTartustawynprozporzdzenia"/>
      </w:pPr>
      <w:r>
        <w:t>Niezależnie od powyższego należy również zauważyć, że zgodnie z rozporządzeniem</w:t>
      </w:r>
      <w:r w:rsidRPr="00023B69">
        <w:t xml:space="preserve"> 2019/</w:t>
      </w:r>
      <w:r w:rsidR="00E0253F">
        <w:t xml:space="preserve">1157 </w:t>
      </w:r>
      <w:r>
        <w:t>d</w:t>
      </w:r>
      <w:r w:rsidRPr="00023B69">
        <w:t xml:space="preserve">owody wydane po 2 sierpnia </w:t>
      </w:r>
      <w:r>
        <w:t xml:space="preserve">2021 r. </w:t>
      </w:r>
      <w:r w:rsidRPr="00023B69">
        <w:t xml:space="preserve">będą ważne nie dłużej niż </w:t>
      </w:r>
      <w:r>
        <w:t>do 3 sierpnia 2031</w:t>
      </w:r>
      <w:r w:rsidR="00E0253F">
        <w:t> </w:t>
      </w:r>
      <w:r>
        <w:t>r.</w:t>
      </w:r>
      <w:r w:rsidRPr="00023B69">
        <w:t xml:space="preserve"> </w:t>
      </w:r>
    </w:p>
    <w:p w:rsidR="00A42609" w:rsidRDefault="00A42609" w:rsidP="00A726B9">
      <w:pPr>
        <w:pStyle w:val="ARTartustawynprozporzdzenia"/>
      </w:pPr>
      <w:r>
        <w:t>Zaproponowany termin wejścia w życie</w:t>
      </w:r>
      <w:r w:rsidR="009D6F8F">
        <w:t xml:space="preserve"> ustawy</w:t>
      </w:r>
      <w:r>
        <w:t xml:space="preserve"> nie narusza </w:t>
      </w:r>
      <w:r w:rsidRPr="00A42609">
        <w:t>zasad d</w:t>
      </w:r>
      <w:r>
        <w:t>emokratycznego państwa prawnego.</w:t>
      </w:r>
    </w:p>
    <w:p w:rsidR="00AD533E" w:rsidRDefault="00AD533E" w:rsidP="00AD533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>
        <w:rPr>
          <w:rFonts w:ascii="Times" w:eastAsia="Times New Roman" w:hAnsi="Times" w:cs="Arial"/>
          <w:sz w:val="24"/>
          <w:szCs w:val="20"/>
          <w:lang w:eastAsia="pl-PL"/>
        </w:rPr>
        <w:t>OSR projektu nie był oceniany w trybie § 32 uchwały nr 190 Rady Ministrów z dnia 29</w:t>
      </w:r>
      <w:r w:rsidR="00083E19">
        <w:t> </w:t>
      </w:r>
      <w:r>
        <w:rPr>
          <w:rFonts w:ascii="Times" w:eastAsia="Times New Roman" w:hAnsi="Times" w:cs="Arial"/>
          <w:sz w:val="24"/>
          <w:szCs w:val="20"/>
          <w:lang w:eastAsia="pl-PL"/>
        </w:rPr>
        <w:t xml:space="preserve">października 2013 r. – Regulamin pracy Rady Ministrów (M.P. z 2016 r. poz. 1006, z </w:t>
      </w:r>
      <w:proofErr w:type="spellStart"/>
      <w:r>
        <w:rPr>
          <w:rFonts w:ascii="Times" w:eastAsia="Times New Roman" w:hAnsi="Times" w:cs="Arial"/>
          <w:sz w:val="24"/>
          <w:szCs w:val="20"/>
          <w:lang w:eastAsia="pl-PL"/>
        </w:rPr>
        <w:t>późn</w:t>
      </w:r>
      <w:proofErr w:type="spellEnd"/>
      <w:r>
        <w:rPr>
          <w:rFonts w:ascii="Times" w:eastAsia="Times New Roman" w:hAnsi="Times" w:cs="Arial"/>
          <w:sz w:val="24"/>
          <w:szCs w:val="20"/>
          <w:lang w:eastAsia="pl-PL"/>
        </w:rPr>
        <w:t>. zm.).</w:t>
      </w:r>
    </w:p>
    <w:p w:rsidR="00AD533E" w:rsidRDefault="00AD533E" w:rsidP="00AD533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 xml:space="preserve">Projektowana regulacja nie zawiera przepisów technicznych w rozumieniu rozporządzenia Rady Ministrów z dnia 23 grudnia 2002 r. w sprawie sposobu funkcjonowania krajowego systemu notyfikacji norm i aktów prawnych (Dz. U. poz. 2039, z </w:t>
      </w:r>
      <w:proofErr w:type="spellStart"/>
      <w:r>
        <w:rPr>
          <w:rFonts w:ascii="Times" w:eastAsia="Times New Roman" w:hAnsi="Times" w:cs="Arial"/>
          <w:bCs/>
          <w:sz w:val="24"/>
          <w:szCs w:val="20"/>
          <w:lang w:eastAsia="pl-PL"/>
        </w:rPr>
        <w:t>późn</w:t>
      </w:r>
      <w:proofErr w:type="spellEnd"/>
      <w:r>
        <w:rPr>
          <w:rFonts w:ascii="Times" w:eastAsia="Times New Roman" w:hAnsi="Times" w:cs="Arial"/>
          <w:bCs/>
          <w:sz w:val="24"/>
          <w:szCs w:val="20"/>
          <w:lang w:eastAsia="pl-PL"/>
        </w:rPr>
        <w:t>. zm.) i nie podlega notyfikacji Komisji Europejskiej.</w:t>
      </w:r>
    </w:p>
    <w:p w:rsidR="00AD533E" w:rsidRDefault="00AD533E" w:rsidP="00B976FB">
      <w:pPr>
        <w:pStyle w:val="NIEARTTEKSTtekstnieartykuowanynppodstprawnarozplubpreambua"/>
        <w:rPr>
          <w:rFonts w:eastAsia="Times New Roman"/>
        </w:rPr>
      </w:pPr>
      <w:r>
        <w:rPr>
          <w:rFonts w:eastAsia="Times New Roman"/>
        </w:rPr>
        <w:t xml:space="preserve">Projektowana regulacja nie będzie wymagała notyfikacji Komisji Europejskiej w trybie ustawy z dnia 30 kwietnia 2004 r. o postępowaniu w sprawach dotyczących pomocy publicznej (Dz. U. z </w:t>
      </w:r>
      <w:r w:rsidR="00B976FB" w:rsidRPr="00B976FB">
        <w:t>2021 r. poz. 743</w:t>
      </w:r>
      <w:r w:rsidRPr="00B3350F">
        <w:t>).</w:t>
      </w:r>
    </w:p>
    <w:p w:rsidR="00AD533E" w:rsidRDefault="00AD533E" w:rsidP="00AD533E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bCs/>
          <w:sz w:val="24"/>
          <w:szCs w:val="20"/>
          <w:lang w:eastAsia="pl-PL"/>
        </w:rPr>
      </w:pPr>
      <w:r>
        <w:rPr>
          <w:rFonts w:ascii="Times" w:eastAsia="Times New Roman" w:hAnsi="Times" w:cs="Arial"/>
          <w:bCs/>
          <w:sz w:val="24"/>
          <w:szCs w:val="20"/>
          <w:lang w:eastAsia="pl-PL"/>
        </w:rPr>
        <w:t>Projekt ustawy nie wymaga przedłożenia instytucjom i organom Unii Europejskiej, w tym Europejskiemu Bankowi Centralnemu, w celu uzyskania opinii, dokonania powiadomienia, konsultacji albo uzgodnienia.</w:t>
      </w:r>
    </w:p>
    <w:p w:rsidR="009D6F8F" w:rsidRDefault="00A14079" w:rsidP="00B60EEB">
      <w:pPr>
        <w:pStyle w:val="NIEARTTEKSTtekstnieartykuowanynppodstprawnarozplubpreambua"/>
      </w:pPr>
      <w:r>
        <w:rPr>
          <w:rFonts w:eastAsia="Times New Roman"/>
        </w:rPr>
        <w:t>Projekt zost</w:t>
      </w:r>
      <w:r w:rsidR="005859B6">
        <w:t>ał</w:t>
      </w:r>
      <w:r>
        <w:rPr>
          <w:rFonts w:eastAsia="Times New Roman"/>
        </w:rPr>
        <w:t xml:space="preserve"> </w:t>
      </w:r>
      <w:r w:rsidR="00AD533E">
        <w:rPr>
          <w:rFonts w:eastAsia="Times New Roman"/>
        </w:rPr>
        <w:t>udostępniony w Biuletynie Informacji Publicznej na stronie internetowej Rządowego Centrum Legislacji w zakładce Rządowy Proces Legislacyjny zgodnie z § 52 uchwały nr 190 Rady Ministrów z dnia 29 października 2013 r. – Regulamin pracy Rady Ministrów oraz stosownie do wymogów art. 5 ustawy z dnia 7 lipca 2005 r. o działalności lobbingowej w procesie stanowienia prawa (Dz. U. z</w:t>
      </w:r>
      <w:r w:rsidR="005859B6">
        <w:t> </w:t>
      </w:r>
      <w:r w:rsidR="00AD533E">
        <w:rPr>
          <w:rFonts w:eastAsia="Times New Roman"/>
        </w:rPr>
        <w:t>2017</w:t>
      </w:r>
      <w:r w:rsidR="005859B6">
        <w:t> </w:t>
      </w:r>
      <w:r w:rsidR="00AD533E">
        <w:rPr>
          <w:rFonts w:eastAsia="Times New Roman"/>
        </w:rPr>
        <w:t>r. poz. 248) w Bi</w:t>
      </w:r>
      <w:r w:rsidR="00A40C2C">
        <w:rPr>
          <w:rFonts w:eastAsia="Times New Roman"/>
        </w:rPr>
        <w:t>uletynie Informacji Publicznej</w:t>
      </w:r>
      <w:r w:rsidR="0016753F">
        <w:t xml:space="preserve"> </w:t>
      </w:r>
      <w:r w:rsidR="0016753F" w:rsidRPr="00353328">
        <w:t>Ministra Cyfryzacji</w:t>
      </w:r>
      <w:r w:rsidR="00A40C2C" w:rsidRPr="00353328">
        <w:t>.</w:t>
      </w:r>
    </w:p>
    <w:p w:rsidR="009A7104" w:rsidRDefault="009D6F8F" w:rsidP="00B60EEB">
      <w:pPr>
        <w:pStyle w:val="NIEARTTEKSTtekstnieartykuowanynppodstprawnarozplubpreambua"/>
        <w:rPr>
          <w:rFonts w:eastAsia="Times New Roman"/>
          <w:bCs w:val="0"/>
        </w:rPr>
      </w:pPr>
      <w:r>
        <w:lastRenderedPageBreak/>
        <w:t>Projekt jest zgodny z prawem Unii Europejskiej.</w:t>
      </w:r>
    </w:p>
    <w:sectPr w:rsidR="009A7104" w:rsidSect="00D24FBD">
      <w:headerReference w:type="default" r:id="rId9"/>
      <w:footerReference w:type="default" r:id="rId10"/>
      <w:footerReference w:type="firs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D11" w:rsidRDefault="00F17D11">
      <w:r>
        <w:separator/>
      </w:r>
    </w:p>
  </w:endnote>
  <w:endnote w:type="continuationSeparator" w:id="0">
    <w:p w:rsidR="00F17D11" w:rsidRDefault="00F17D11">
      <w:r>
        <w:continuationSeparator/>
      </w:r>
    </w:p>
  </w:endnote>
  <w:endnote w:type="continuationNotice" w:id="1">
    <w:p w:rsidR="00F17D11" w:rsidRDefault="00F17D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118428568"/>
      <w:docPartObj>
        <w:docPartGallery w:val="Page Numbers (Bottom of Page)"/>
        <w:docPartUnique/>
      </w:docPartObj>
    </w:sdtPr>
    <w:sdtEndPr/>
    <w:sdtContent>
      <w:p w:rsidR="00460E3B" w:rsidRPr="00460E3B" w:rsidRDefault="00460E3B">
        <w:pPr>
          <w:pStyle w:val="Stopka"/>
          <w:jc w:val="center"/>
          <w:rPr>
            <w:sz w:val="24"/>
          </w:rPr>
        </w:pPr>
        <w:r w:rsidRPr="00460E3B">
          <w:rPr>
            <w:sz w:val="24"/>
          </w:rPr>
          <w:fldChar w:fldCharType="begin"/>
        </w:r>
        <w:r w:rsidRPr="00460E3B">
          <w:rPr>
            <w:sz w:val="24"/>
          </w:rPr>
          <w:instrText>PAGE   \* MERGEFORMAT</w:instrText>
        </w:r>
        <w:r w:rsidRPr="00460E3B">
          <w:rPr>
            <w:sz w:val="24"/>
          </w:rPr>
          <w:fldChar w:fldCharType="separate"/>
        </w:r>
        <w:r w:rsidR="00D124A7">
          <w:rPr>
            <w:noProof/>
            <w:sz w:val="24"/>
          </w:rPr>
          <w:t>3</w:t>
        </w:r>
        <w:r w:rsidRPr="00460E3B">
          <w:rPr>
            <w:sz w:val="24"/>
          </w:rPr>
          <w:fldChar w:fldCharType="end"/>
        </w:r>
      </w:p>
    </w:sdtContent>
  </w:sdt>
  <w:p w:rsidR="00460E3B" w:rsidRDefault="00460E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6190335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370327" w:rsidRPr="00460E3B" w:rsidRDefault="00370327">
        <w:pPr>
          <w:pStyle w:val="Stopka"/>
          <w:jc w:val="center"/>
          <w:rPr>
            <w:sz w:val="24"/>
          </w:rPr>
        </w:pPr>
        <w:r w:rsidRPr="00460E3B">
          <w:rPr>
            <w:sz w:val="24"/>
          </w:rPr>
          <w:fldChar w:fldCharType="begin"/>
        </w:r>
        <w:r w:rsidRPr="00460E3B">
          <w:rPr>
            <w:sz w:val="24"/>
          </w:rPr>
          <w:instrText>PAGE   \* MERGEFORMAT</w:instrText>
        </w:r>
        <w:r w:rsidRPr="00460E3B">
          <w:rPr>
            <w:sz w:val="24"/>
          </w:rPr>
          <w:fldChar w:fldCharType="separate"/>
        </w:r>
        <w:r w:rsidR="00D124A7">
          <w:rPr>
            <w:noProof/>
            <w:sz w:val="24"/>
          </w:rPr>
          <w:t>1</w:t>
        </w:r>
        <w:r w:rsidRPr="00460E3B">
          <w:rPr>
            <w:sz w:val="24"/>
          </w:rPr>
          <w:fldChar w:fldCharType="end"/>
        </w:r>
      </w:p>
    </w:sdtContent>
  </w:sdt>
  <w:p w:rsidR="00370327" w:rsidRDefault="003703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D11" w:rsidRDefault="00F17D11">
      <w:r>
        <w:separator/>
      </w:r>
    </w:p>
  </w:footnote>
  <w:footnote w:type="continuationSeparator" w:id="0">
    <w:p w:rsidR="00F17D11" w:rsidRDefault="00F17D11">
      <w:r>
        <w:continuationSeparator/>
      </w:r>
    </w:p>
  </w:footnote>
  <w:footnote w:type="continuationNotice" w:id="1">
    <w:p w:rsidR="00F17D11" w:rsidRDefault="00F17D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718" w:rsidRPr="00B371CC" w:rsidRDefault="00FC0718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5679E"/>
    <w:multiLevelType w:val="hybridMultilevel"/>
    <w:tmpl w:val="8F46D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E67DC"/>
    <w:multiLevelType w:val="hybridMultilevel"/>
    <w:tmpl w:val="51DA7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850F7"/>
    <w:multiLevelType w:val="hybridMultilevel"/>
    <w:tmpl w:val="8F46D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E5226"/>
    <w:multiLevelType w:val="hybridMultilevel"/>
    <w:tmpl w:val="C74AFCD2"/>
    <w:lvl w:ilvl="0" w:tplc="B66E4E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BE14BE"/>
    <w:multiLevelType w:val="hybridMultilevel"/>
    <w:tmpl w:val="A86E3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E1818"/>
    <w:multiLevelType w:val="hybridMultilevel"/>
    <w:tmpl w:val="3D46F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DD8"/>
    <w:rsid w:val="000012DA"/>
    <w:rsid w:val="0000246E"/>
    <w:rsid w:val="0000314C"/>
    <w:rsid w:val="00003862"/>
    <w:rsid w:val="00007BAA"/>
    <w:rsid w:val="000115EC"/>
    <w:rsid w:val="00012A35"/>
    <w:rsid w:val="00012BEE"/>
    <w:rsid w:val="00013CE3"/>
    <w:rsid w:val="00016099"/>
    <w:rsid w:val="000163BB"/>
    <w:rsid w:val="000173C3"/>
    <w:rsid w:val="00017406"/>
    <w:rsid w:val="00017DC2"/>
    <w:rsid w:val="00021522"/>
    <w:rsid w:val="00022025"/>
    <w:rsid w:val="00023471"/>
    <w:rsid w:val="00023F13"/>
    <w:rsid w:val="00025258"/>
    <w:rsid w:val="00026640"/>
    <w:rsid w:val="000266FF"/>
    <w:rsid w:val="00026CCA"/>
    <w:rsid w:val="00030634"/>
    <w:rsid w:val="000319C1"/>
    <w:rsid w:val="00031A8B"/>
    <w:rsid w:val="00031BCA"/>
    <w:rsid w:val="00032EAB"/>
    <w:rsid w:val="000330FA"/>
    <w:rsid w:val="0003362F"/>
    <w:rsid w:val="000357CD"/>
    <w:rsid w:val="00036B63"/>
    <w:rsid w:val="00037400"/>
    <w:rsid w:val="00037E1A"/>
    <w:rsid w:val="00043495"/>
    <w:rsid w:val="000458CF"/>
    <w:rsid w:val="00046A75"/>
    <w:rsid w:val="00047312"/>
    <w:rsid w:val="000508BD"/>
    <w:rsid w:val="000517AB"/>
    <w:rsid w:val="000522AD"/>
    <w:rsid w:val="0005273C"/>
    <w:rsid w:val="0005339C"/>
    <w:rsid w:val="0005571B"/>
    <w:rsid w:val="00057AB3"/>
    <w:rsid w:val="00060076"/>
    <w:rsid w:val="00060432"/>
    <w:rsid w:val="00060D87"/>
    <w:rsid w:val="00060EC1"/>
    <w:rsid w:val="000615A5"/>
    <w:rsid w:val="00062BC1"/>
    <w:rsid w:val="00064E4C"/>
    <w:rsid w:val="00066901"/>
    <w:rsid w:val="00071BEE"/>
    <w:rsid w:val="000736CD"/>
    <w:rsid w:val="0007533B"/>
    <w:rsid w:val="0007545D"/>
    <w:rsid w:val="000760BF"/>
    <w:rsid w:val="0007613E"/>
    <w:rsid w:val="000763FC"/>
    <w:rsid w:val="00076BFC"/>
    <w:rsid w:val="000806A7"/>
    <w:rsid w:val="000814A7"/>
    <w:rsid w:val="0008331A"/>
    <w:rsid w:val="00083794"/>
    <w:rsid w:val="00083E19"/>
    <w:rsid w:val="00084BE8"/>
    <w:rsid w:val="0008557B"/>
    <w:rsid w:val="00085CE7"/>
    <w:rsid w:val="000906EE"/>
    <w:rsid w:val="0009146A"/>
    <w:rsid w:val="00091BA2"/>
    <w:rsid w:val="00092726"/>
    <w:rsid w:val="000934DD"/>
    <w:rsid w:val="000944EF"/>
    <w:rsid w:val="0009732D"/>
    <w:rsid w:val="000973F0"/>
    <w:rsid w:val="000A1296"/>
    <w:rsid w:val="000A1C27"/>
    <w:rsid w:val="000A1DAD"/>
    <w:rsid w:val="000A2649"/>
    <w:rsid w:val="000A323B"/>
    <w:rsid w:val="000A6D7A"/>
    <w:rsid w:val="000A7995"/>
    <w:rsid w:val="000B298D"/>
    <w:rsid w:val="000B2DE0"/>
    <w:rsid w:val="000B560C"/>
    <w:rsid w:val="000B5821"/>
    <w:rsid w:val="000B5B2D"/>
    <w:rsid w:val="000B5BC6"/>
    <w:rsid w:val="000B5DCE"/>
    <w:rsid w:val="000B7EDB"/>
    <w:rsid w:val="000C028C"/>
    <w:rsid w:val="000C02C5"/>
    <w:rsid w:val="000C048A"/>
    <w:rsid w:val="000C05BA"/>
    <w:rsid w:val="000C0E8F"/>
    <w:rsid w:val="000C239D"/>
    <w:rsid w:val="000C26DF"/>
    <w:rsid w:val="000C4BC4"/>
    <w:rsid w:val="000C5FAB"/>
    <w:rsid w:val="000C637A"/>
    <w:rsid w:val="000D0110"/>
    <w:rsid w:val="000D0DBB"/>
    <w:rsid w:val="000D15ED"/>
    <w:rsid w:val="000D2468"/>
    <w:rsid w:val="000D318A"/>
    <w:rsid w:val="000D4509"/>
    <w:rsid w:val="000D5AD1"/>
    <w:rsid w:val="000D6173"/>
    <w:rsid w:val="000D6543"/>
    <w:rsid w:val="000D6F83"/>
    <w:rsid w:val="000E11A1"/>
    <w:rsid w:val="000E25CC"/>
    <w:rsid w:val="000E3694"/>
    <w:rsid w:val="000E490F"/>
    <w:rsid w:val="000E5AFB"/>
    <w:rsid w:val="000E6241"/>
    <w:rsid w:val="000F2BE3"/>
    <w:rsid w:val="000F3D0D"/>
    <w:rsid w:val="000F45B8"/>
    <w:rsid w:val="000F6ED4"/>
    <w:rsid w:val="000F6FCE"/>
    <w:rsid w:val="000F7A6E"/>
    <w:rsid w:val="0010235D"/>
    <w:rsid w:val="00103B8E"/>
    <w:rsid w:val="00104115"/>
    <w:rsid w:val="001042BA"/>
    <w:rsid w:val="001064CE"/>
    <w:rsid w:val="001067B2"/>
    <w:rsid w:val="00106D03"/>
    <w:rsid w:val="00110465"/>
    <w:rsid w:val="00110628"/>
    <w:rsid w:val="00112093"/>
    <w:rsid w:val="0011245A"/>
    <w:rsid w:val="0011493E"/>
    <w:rsid w:val="00115B72"/>
    <w:rsid w:val="001209EC"/>
    <w:rsid w:val="00120A9E"/>
    <w:rsid w:val="00125A9C"/>
    <w:rsid w:val="00125D70"/>
    <w:rsid w:val="001270A2"/>
    <w:rsid w:val="0013040B"/>
    <w:rsid w:val="00131237"/>
    <w:rsid w:val="001329AC"/>
    <w:rsid w:val="00134CA0"/>
    <w:rsid w:val="001355CD"/>
    <w:rsid w:val="00136DE7"/>
    <w:rsid w:val="0014026F"/>
    <w:rsid w:val="00142AF9"/>
    <w:rsid w:val="00147A47"/>
    <w:rsid w:val="00147AA1"/>
    <w:rsid w:val="00147C78"/>
    <w:rsid w:val="001520CF"/>
    <w:rsid w:val="00153253"/>
    <w:rsid w:val="00155A63"/>
    <w:rsid w:val="0015667C"/>
    <w:rsid w:val="00157110"/>
    <w:rsid w:val="0015742A"/>
    <w:rsid w:val="00157DA1"/>
    <w:rsid w:val="00163147"/>
    <w:rsid w:val="00164C57"/>
    <w:rsid w:val="00164C9D"/>
    <w:rsid w:val="0016753F"/>
    <w:rsid w:val="00172F7A"/>
    <w:rsid w:val="00173150"/>
    <w:rsid w:val="00173390"/>
    <w:rsid w:val="001736F0"/>
    <w:rsid w:val="00173BB3"/>
    <w:rsid w:val="001740D0"/>
    <w:rsid w:val="0017496C"/>
    <w:rsid w:val="00174F2C"/>
    <w:rsid w:val="001765C4"/>
    <w:rsid w:val="00180F2A"/>
    <w:rsid w:val="00184B91"/>
    <w:rsid w:val="00184D4A"/>
    <w:rsid w:val="00186BE2"/>
    <w:rsid w:val="00186EC1"/>
    <w:rsid w:val="00187A09"/>
    <w:rsid w:val="00190E0A"/>
    <w:rsid w:val="00191E1F"/>
    <w:rsid w:val="00192FE2"/>
    <w:rsid w:val="00193EF0"/>
    <w:rsid w:val="0019473B"/>
    <w:rsid w:val="00194BD4"/>
    <w:rsid w:val="001952B1"/>
    <w:rsid w:val="0019673B"/>
    <w:rsid w:val="00196E39"/>
    <w:rsid w:val="00197649"/>
    <w:rsid w:val="001A01FB"/>
    <w:rsid w:val="001A10E9"/>
    <w:rsid w:val="001A183D"/>
    <w:rsid w:val="001A2B65"/>
    <w:rsid w:val="001A36F9"/>
    <w:rsid w:val="001A3CD3"/>
    <w:rsid w:val="001A594B"/>
    <w:rsid w:val="001A5BEF"/>
    <w:rsid w:val="001A5C51"/>
    <w:rsid w:val="001A60A8"/>
    <w:rsid w:val="001A7F15"/>
    <w:rsid w:val="001B1A3C"/>
    <w:rsid w:val="001B342E"/>
    <w:rsid w:val="001C1832"/>
    <w:rsid w:val="001C188C"/>
    <w:rsid w:val="001C3C60"/>
    <w:rsid w:val="001C4575"/>
    <w:rsid w:val="001D1245"/>
    <w:rsid w:val="001D1783"/>
    <w:rsid w:val="001D4626"/>
    <w:rsid w:val="001D53CD"/>
    <w:rsid w:val="001D55A3"/>
    <w:rsid w:val="001D5AF5"/>
    <w:rsid w:val="001D6781"/>
    <w:rsid w:val="001D727E"/>
    <w:rsid w:val="001E0F66"/>
    <w:rsid w:val="001E18CC"/>
    <w:rsid w:val="001E1E73"/>
    <w:rsid w:val="001E26C7"/>
    <w:rsid w:val="001E4965"/>
    <w:rsid w:val="001E4E0C"/>
    <w:rsid w:val="001E526D"/>
    <w:rsid w:val="001E5655"/>
    <w:rsid w:val="001F1290"/>
    <w:rsid w:val="001F1832"/>
    <w:rsid w:val="001F220F"/>
    <w:rsid w:val="001F25B3"/>
    <w:rsid w:val="001F2CD9"/>
    <w:rsid w:val="001F4596"/>
    <w:rsid w:val="001F4C0C"/>
    <w:rsid w:val="001F6616"/>
    <w:rsid w:val="001F716F"/>
    <w:rsid w:val="001F79AA"/>
    <w:rsid w:val="001F7AC7"/>
    <w:rsid w:val="00201917"/>
    <w:rsid w:val="00202BD4"/>
    <w:rsid w:val="00204729"/>
    <w:rsid w:val="00204A97"/>
    <w:rsid w:val="00205CF1"/>
    <w:rsid w:val="002114EF"/>
    <w:rsid w:val="0021201F"/>
    <w:rsid w:val="00213E88"/>
    <w:rsid w:val="0021463B"/>
    <w:rsid w:val="00214B58"/>
    <w:rsid w:val="00215939"/>
    <w:rsid w:val="002166AD"/>
    <w:rsid w:val="00217871"/>
    <w:rsid w:val="00221ED8"/>
    <w:rsid w:val="002231EA"/>
    <w:rsid w:val="00223349"/>
    <w:rsid w:val="0022393C"/>
    <w:rsid w:val="00223FDF"/>
    <w:rsid w:val="002279C0"/>
    <w:rsid w:val="002308F2"/>
    <w:rsid w:val="002337E0"/>
    <w:rsid w:val="00233EA3"/>
    <w:rsid w:val="002350D0"/>
    <w:rsid w:val="002354C4"/>
    <w:rsid w:val="0023636D"/>
    <w:rsid w:val="00237064"/>
    <w:rsid w:val="0023727E"/>
    <w:rsid w:val="00242081"/>
    <w:rsid w:val="00243777"/>
    <w:rsid w:val="002441CD"/>
    <w:rsid w:val="0024651A"/>
    <w:rsid w:val="002501A3"/>
    <w:rsid w:val="0025140B"/>
    <w:rsid w:val="0025166C"/>
    <w:rsid w:val="00251CE1"/>
    <w:rsid w:val="00252D8C"/>
    <w:rsid w:val="002555D4"/>
    <w:rsid w:val="002569C2"/>
    <w:rsid w:val="00257B6F"/>
    <w:rsid w:val="00261A16"/>
    <w:rsid w:val="00261C60"/>
    <w:rsid w:val="00263044"/>
    <w:rsid w:val="00263522"/>
    <w:rsid w:val="00264EC6"/>
    <w:rsid w:val="00266C24"/>
    <w:rsid w:val="002679C1"/>
    <w:rsid w:val="00271013"/>
    <w:rsid w:val="00273FE4"/>
    <w:rsid w:val="002765B4"/>
    <w:rsid w:val="00276A94"/>
    <w:rsid w:val="00280200"/>
    <w:rsid w:val="0028487B"/>
    <w:rsid w:val="002855D5"/>
    <w:rsid w:val="00286781"/>
    <w:rsid w:val="00291025"/>
    <w:rsid w:val="00291563"/>
    <w:rsid w:val="00292CD1"/>
    <w:rsid w:val="0029405D"/>
    <w:rsid w:val="00294FA6"/>
    <w:rsid w:val="00295A6F"/>
    <w:rsid w:val="002960E8"/>
    <w:rsid w:val="002A20C4"/>
    <w:rsid w:val="002A3507"/>
    <w:rsid w:val="002A3BF7"/>
    <w:rsid w:val="002A3CF2"/>
    <w:rsid w:val="002A570F"/>
    <w:rsid w:val="002A7292"/>
    <w:rsid w:val="002A7358"/>
    <w:rsid w:val="002A788F"/>
    <w:rsid w:val="002A7902"/>
    <w:rsid w:val="002B0F6B"/>
    <w:rsid w:val="002B1984"/>
    <w:rsid w:val="002B23B8"/>
    <w:rsid w:val="002B2ED8"/>
    <w:rsid w:val="002B3A1B"/>
    <w:rsid w:val="002B4429"/>
    <w:rsid w:val="002B68A6"/>
    <w:rsid w:val="002B7FAF"/>
    <w:rsid w:val="002C3A50"/>
    <w:rsid w:val="002C4865"/>
    <w:rsid w:val="002C4C18"/>
    <w:rsid w:val="002C766E"/>
    <w:rsid w:val="002D0C4F"/>
    <w:rsid w:val="002D1364"/>
    <w:rsid w:val="002D4D30"/>
    <w:rsid w:val="002D5000"/>
    <w:rsid w:val="002D557D"/>
    <w:rsid w:val="002D598D"/>
    <w:rsid w:val="002D6640"/>
    <w:rsid w:val="002D7188"/>
    <w:rsid w:val="002E1A60"/>
    <w:rsid w:val="002E1DE3"/>
    <w:rsid w:val="002E1EBB"/>
    <w:rsid w:val="002E23E9"/>
    <w:rsid w:val="002E2AB6"/>
    <w:rsid w:val="002E34C7"/>
    <w:rsid w:val="002E3F34"/>
    <w:rsid w:val="002E5F79"/>
    <w:rsid w:val="002E64FA"/>
    <w:rsid w:val="002F0A00"/>
    <w:rsid w:val="002F0CFA"/>
    <w:rsid w:val="002F20BC"/>
    <w:rsid w:val="002F669F"/>
    <w:rsid w:val="002F66FA"/>
    <w:rsid w:val="00301C97"/>
    <w:rsid w:val="00302B01"/>
    <w:rsid w:val="0031004C"/>
    <w:rsid w:val="003105F6"/>
    <w:rsid w:val="00311297"/>
    <w:rsid w:val="003113BE"/>
    <w:rsid w:val="003122CA"/>
    <w:rsid w:val="003148FD"/>
    <w:rsid w:val="00316A07"/>
    <w:rsid w:val="00321080"/>
    <w:rsid w:val="00322D45"/>
    <w:rsid w:val="0032569A"/>
    <w:rsid w:val="00325A1F"/>
    <w:rsid w:val="003268F9"/>
    <w:rsid w:val="00327741"/>
    <w:rsid w:val="00330BAF"/>
    <w:rsid w:val="00334E3A"/>
    <w:rsid w:val="003361DD"/>
    <w:rsid w:val="00336362"/>
    <w:rsid w:val="00336906"/>
    <w:rsid w:val="003376A8"/>
    <w:rsid w:val="00341A6A"/>
    <w:rsid w:val="00345B9C"/>
    <w:rsid w:val="00352DAE"/>
    <w:rsid w:val="00353328"/>
    <w:rsid w:val="00354C66"/>
    <w:rsid w:val="00354EB9"/>
    <w:rsid w:val="00356047"/>
    <w:rsid w:val="00357F1F"/>
    <w:rsid w:val="003602AE"/>
    <w:rsid w:val="00360929"/>
    <w:rsid w:val="00363B6C"/>
    <w:rsid w:val="003647D5"/>
    <w:rsid w:val="003674B0"/>
    <w:rsid w:val="00370327"/>
    <w:rsid w:val="003746EB"/>
    <w:rsid w:val="0037727C"/>
    <w:rsid w:val="00377E70"/>
    <w:rsid w:val="00380904"/>
    <w:rsid w:val="0038178C"/>
    <w:rsid w:val="003823EE"/>
    <w:rsid w:val="00382960"/>
    <w:rsid w:val="00382BC2"/>
    <w:rsid w:val="00383C7D"/>
    <w:rsid w:val="003846F7"/>
    <w:rsid w:val="003851ED"/>
    <w:rsid w:val="003853DC"/>
    <w:rsid w:val="0038567A"/>
    <w:rsid w:val="00385B39"/>
    <w:rsid w:val="00386785"/>
    <w:rsid w:val="00390E89"/>
    <w:rsid w:val="003912F6"/>
    <w:rsid w:val="00391B1A"/>
    <w:rsid w:val="00393100"/>
    <w:rsid w:val="00394423"/>
    <w:rsid w:val="00396942"/>
    <w:rsid w:val="00396B49"/>
    <w:rsid w:val="00396E3E"/>
    <w:rsid w:val="003A0001"/>
    <w:rsid w:val="003A08AD"/>
    <w:rsid w:val="003A269B"/>
    <w:rsid w:val="003A306E"/>
    <w:rsid w:val="003A5825"/>
    <w:rsid w:val="003A60DC"/>
    <w:rsid w:val="003A6A46"/>
    <w:rsid w:val="003A7A63"/>
    <w:rsid w:val="003B000C"/>
    <w:rsid w:val="003B0069"/>
    <w:rsid w:val="003B0F1D"/>
    <w:rsid w:val="003B2791"/>
    <w:rsid w:val="003B4A57"/>
    <w:rsid w:val="003B7FDB"/>
    <w:rsid w:val="003C0AD9"/>
    <w:rsid w:val="003C0ED0"/>
    <w:rsid w:val="003C1D49"/>
    <w:rsid w:val="003C35C4"/>
    <w:rsid w:val="003C4C31"/>
    <w:rsid w:val="003C5BE7"/>
    <w:rsid w:val="003C7E79"/>
    <w:rsid w:val="003C7F6F"/>
    <w:rsid w:val="003D12C2"/>
    <w:rsid w:val="003D3011"/>
    <w:rsid w:val="003D31B9"/>
    <w:rsid w:val="003D3867"/>
    <w:rsid w:val="003D72DD"/>
    <w:rsid w:val="003E0D1A"/>
    <w:rsid w:val="003E2DA3"/>
    <w:rsid w:val="003E5495"/>
    <w:rsid w:val="003F020D"/>
    <w:rsid w:val="003F03D9"/>
    <w:rsid w:val="003F2FBE"/>
    <w:rsid w:val="003F318D"/>
    <w:rsid w:val="003F3D11"/>
    <w:rsid w:val="003F4288"/>
    <w:rsid w:val="003F4B06"/>
    <w:rsid w:val="003F5BAE"/>
    <w:rsid w:val="003F6ED7"/>
    <w:rsid w:val="00400E8E"/>
    <w:rsid w:val="00401C84"/>
    <w:rsid w:val="00403210"/>
    <w:rsid w:val="004035BB"/>
    <w:rsid w:val="004035EB"/>
    <w:rsid w:val="00407332"/>
    <w:rsid w:val="00407828"/>
    <w:rsid w:val="00411561"/>
    <w:rsid w:val="00413D8E"/>
    <w:rsid w:val="004140F2"/>
    <w:rsid w:val="00414C11"/>
    <w:rsid w:val="00417B22"/>
    <w:rsid w:val="00421085"/>
    <w:rsid w:val="0042465E"/>
    <w:rsid w:val="00424DF7"/>
    <w:rsid w:val="00426895"/>
    <w:rsid w:val="0043292B"/>
    <w:rsid w:val="00432B76"/>
    <w:rsid w:val="00434BA9"/>
    <w:rsid w:val="00434D01"/>
    <w:rsid w:val="00434EA9"/>
    <w:rsid w:val="00435D26"/>
    <w:rsid w:val="00437F81"/>
    <w:rsid w:val="00440C99"/>
    <w:rsid w:val="0044175C"/>
    <w:rsid w:val="004419E4"/>
    <w:rsid w:val="00441EE8"/>
    <w:rsid w:val="00443420"/>
    <w:rsid w:val="00445F4D"/>
    <w:rsid w:val="004467A3"/>
    <w:rsid w:val="00446868"/>
    <w:rsid w:val="004504C0"/>
    <w:rsid w:val="004550FB"/>
    <w:rsid w:val="00456AFD"/>
    <w:rsid w:val="00457556"/>
    <w:rsid w:val="00460E3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57F"/>
    <w:rsid w:val="00472CD6"/>
    <w:rsid w:val="00474E3C"/>
    <w:rsid w:val="00474E7D"/>
    <w:rsid w:val="00480A58"/>
    <w:rsid w:val="00482151"/>
    <w:rsid w:val="004832C7"/>
    <w:rsid w:val="00485B25"/>
    <w:rsid w:val="00485FAD"/>
    <w:rsid w:val="0048682C"/>
    <w:rsid w:val="00487068"/>
    <w:rsid w:val="00487AED"/>
    <w:rsid w:val="00487F95"/>
    <w:rsid w:val="00491EDF"/>
    <w:rsid w:val="00492A3F"/>
    <w:rsid w:val="00494B3C"/>
    <w:rsid w:val="00494F62"/>
    <w:rsid w:val="00495838"/>
    <w:rsid w:val="0049655C"/>
    <w:rsid w:val="004971F4"/>
    <w:rsid w:val="004A2001"/>
    <w:rsid w:val="004A3590"/>
    <w:rsid w:val="004B00A7"/>
    <w:rsid w:val="004B0C4A"/>
    <w:rsid w:val="004B10E8"/>
    <w:rsid w:val="004B25E2"/>
    <w:rsid w:val="004B34D7"/>
    <w:rsid w:val="004B5037"/>
    <w:rsid w:val="004B57FD"/>
    <w:rsid w:val="004B5B2F"/>
    <w:rsid w:val="004B626A"/>
    <w:rsid w:val="004B660E"/>
    <w:rsid w:val="004B79FF"/>
    <w:rsid w:val="004B7A30"/>
    <w:rsid w:val="004C05BD"/>
    <w:rsid w:val="004C1BAC"/>
    <w:rsid w:val="004C36D2"/>
    <w:rsid w:val="004C3B06"/>
    <w:rsid w:val="004C3F97"/>
    <w:rsid w:val="004C6A22"/>
    <w:rsid w:val="004C7EE7"/>
    <w:rsid w:val="004D2DEE"/>
    <w:rsid w:val="004D2E1F"/>
    <w:rsid w:val="004D32E3"/>
    <w:rsid w:val="004D6486"/>
    <w:rsid w:val="004D7FD9"/>
    <w:rsid w:val="004E0E81"/>
    <w:rsid w:val="004E1324"/>
    <w:rsid w:val="004E19A5"/>
    <w:rsid w:val="004E2841"/>
    <w:rsid w:val="004E2C98"/>
    <w:rsid w:val="004E2CE9"/>
    <w:rsid w:val="004E32C6"/>
    <w:rsid w:val="004E37E5"/>
    <w:rsid w:val="004E3FDB"/>
    <w:rsid w:val="004E5BEA"/>
    <w:rsid w:val="004F0999"/>
    <w:rsid w:val="004F1CDA"/>
    <w:rsid w:val="004F1F4A"/>
    <w:rsid w:val="004F296D"/>
    <w:rsid w:val="004F3894"/>
    <w:rsid w:val="004F508B"/>
    <w:rsid w:val="004F695F"/>
    <w:rsid w:val="004F6CA4"/>
    <w:rsid w:val="00500752"/>
    <w:rsid w:val="00500A2A"/>
    <w:rsid w:val="00501A50"/>
    <w:rsid w:val="0050222D"/>
    <w:rsid w:val="00503AF3"/>
    <w:rsid w:val="00505E28"/>
    <w:rsid w:val="0050696D"/>
    <w:rsid w:val="0051094B"/>
    <w:rsid w:val="005110D7"/>
    <w:rsid w:val="00511D99"/>
    <w:rsid w:val="005128D3"/>
    <w:rsid w:val="005147E8"/>
    <w:rsid w:val="005158F2"/>
    <w:rsid w:val="005246FC"/>
    <w:rsid w:val="00524A9C"/>
    <w:rsid w:val="00525081"/>
    <w:rsid w:val="005268E0"/>
    <w:rsid w:val="00526DFC"/>
    <w:rsid w:val="00526F43"/>
    <w:rsid w:val="00527651"/>
    <w:rsid w:val="00531247"/>
    <w:rsid w:val="005363AB"/>
    <w:rsid w:val="00536821"/>
    <w:rsid w:val="00544EF4"/>
    <w:rsid w:val="00545E53"/>
    <w:rsid w:val="005461CA"/>
    <w:rsid w:val="005479D9"/>
    <w:rsid w:val="0055000D"/>
    <w:rsid w:val="00550E1D"/>
    <w:rsid w:val="005518D1"/>
    <w:rsid w:val="005566DF"/>
    <w:rsid w:val="005572BD"/>
    <w:rsid w:val="005573A1"/>
    <w:rsid w:val="00557A12"/>
    <w:rsid w:val="00560AC7"/>
    <w:rsid w:val="00561AFB"/>
    <w:rsid w:val="00561FA8"/>
    <w:rsid w:val="005635ED"/>
    <w:rsid w:val="00565253"/>
    <w:rsid w:val="00565568"/>
    <w:rsid w:val="00570191"/>
    <w:rsid w:val="00570570"/>
    <w:rsid w:val="00572512"/>
    <w:rsid w:val="00573EE6"/>
    <w:rsid w:val="00574C36"/>
    <w:rsid w:val="0057547F"/>
    <w:rsid w:val="005754EE"/>
    <w:rsid w:val="0057617E"/>
    <w:rsid w:val="00576497"/>
    <w:rsid w:val="00577E7E"/>
    <w:rsid w:val="00581D0D"/>
    <w:rsid w:val="0058268C"/>
    <w:rsid w:val="00583092"/>
    <w:rsid w:val="005835E7"/>
    <w:rsid w:val="0058397F"/>
    <w:rsid w:val="00583BF8"/>
    <w:rsid w:val="00584CA3"/>
    <w:rsid w:val="005859B6"/>
    <w:rsid w:val="00585CE8"/>
    <w:rsid w:val="00585F33"/>
    <w:rsid w:val="00591124"/>
    <w:rsid w:val="005918B0"/>
    <w:rsid w:val="00592EAD"/>
    <w:rsid w:val="005950F2"/>
    <w:rsid w:val="00597024"/>
    <w:rsid w:val="00597321"/>
    <w:rsid w:val="0059786C"/>
    <w:rsid w:val="005A0274"/>
    <w:rsid w:val="005A095C"/>
    <w:rsid w:val="005A1295"/>
    <w:rsid w:val="005A1609"/>
    <w:rsid w:val="005A669D"/>
    <w:rsid w:val="005A744F"/>
    <w:rsid w:val="005A75D8"/>
    <w:rsid w:val="005B439E"/>
    <w:rsid w:val="005B713E"/>
    <w:rsid w:val="005C03B6"/>
    <w:rsid w:val="005C173D"/>
    <w:rsid w:val="005C348E"/>
    <w:rsid w:val="005C68E1"/>
    <w:rsid w:val="005C7134"/>
    <w:rsid w:val="005D071F"/>
    <w:rsid w:val="005D208B"/>
    <w:rsid w:val="005D3763"/>
    <w:rsid w:val="005D3DD8"/>
    <w:rsid w:val="005D4C83"/>
    <w:rsid w:val="005D55E1"/>
    <w:rsid w:val="005D7431"/>
    <w:rsid w:val="005D74B6"/>
    <w:rsid w:val="005E064D"/>
    <w:rsid w:val="005E0D6D"/>
    <w:rsid w:val="005E19F7"/>
    <w:rsid w:val="005E4F04"/>
    <w:rsid w:val="005E62C2"/>
    <w:rsid w:val="005E6A07"/>
    <w:rsid w:val="005E6C71"/>
    <w:rsid w:val="005E7951"/>
    <w:rsid w:val="005F0963"/>
    <w:rsid w:val="005F0C9A"/>
    <w:rsid w:val="005F2824"/>
    <w:rsid w:val="005F2EBA"/>
    <w:rsid w:val="005F35ED"/>
    <w:rsid w:val="005F46C7"/>
    <w:rsid w:val="005F7812"/>
    <w:rsid w:val="005F7A88"/>
    <w:rsid w:val="00603A1A"/>
    <w:rsid w:val="006046D5"/>
    <w:rsid w:val="006048AC"/>
    <w:rsid w:val="00607091"/>
    <w:rsid w:val="006078DF"/>
    <w:rsid w:val="00607A93"/>
    <w:rsid w:val="00610ABB"/>
    <w:rsid w:val="00610C08"/>
    <w:rsid w:val="00611F74"/>
    <w:rsid w:val="006150BA"/>
    <w:rsid w:val="00615772"/>
    <w:rsid w:val="00621256"/>
    <w:rsid w:val="00621FCC"/>
    <w:rsid w:val="00622917"/>
    <w:rsid w:val="00622E4B"/>
    <w:rsid w:val="0062444F"/>
    <w:rsid w:val="006251D3"/>
    <w:rsid w:val="006333DA"/>
    <w:rsid w:val="00635134"/>
    <w:rsid w:val="006356E2"/>
    <w:rsid w:val="00635D18"/>
    <w:rsid w:val="00640666"/>
    <w:rsid w:val="00641B39"/>
    <w:rsid w:val="00642A65"/>
    <w:rsid w:val="006434D7"/>
    <w:rsid w:val="00645DCE"/>
    <w:rsid w:val="00646329"/>
    <w:rsid w:val="006465AC"/>
    <w:rsid w:val="006465BF"/>
    <w:rsid w:val="00647438"/>
    <w:rsid w:val="00653B22"/>
    <w:rsid w:val="00657ABE"/>
    <w:rsid w:val="00657B51"/>
    <w:rsid w:val="00657BF4"/>
    <w:rsid w:val="006603FB"/>
    <w:rsid w:val="006608DF"/>
    <w:rsid w:val="006623AC"/>
    <w:rsid w:val="00662F16"/>
    <w:rsid w:val="006678AF"/>
    <w:rsid w:val="006701EF"/>
    <w:rsid w:val="00673BA5"/>
    <w:rsid w:val="00674196"/>
    <w:rsid w:val="00676F43"/>
    <w:rsid w:val="00680058"/>
    <w:rsid w:val="0068083A"/>
    <w:rsid w:val="00681F9F"/>
    <w:rsid w:val="006840EA"/>
    <w:rsid w:val="006841BD"/>
    <w:rsid w:val="006844E2"/>
    <w:rsid w:val="00685267"/>
    <w:rsid w:val="006872AE"/>
    <w:rsid w:val="006879F4"/>
    <w:rsid w:val="00690082"/>
    <w:rsid w:val="00690252"/>
    <w:rsid w:val="00690304"/>
    <w:rsid w:val="00692291"/>
    <w:rsid w:val="0069230E"/>
    <w:rsid w:val="006946BB"/>
    <w:rsid w:val="006961DE"/>
    <w:rsid w:val="006969FA"/>
    <w:rsid w:val="0069789E"/>
    <w:rsid w:val="006A0051"/>
    <w:rsid w:val="006A2047"/>
    <w:rsid w:val="006A35D5"/>
    <w:rsid w:val="006A748A"/>
    <w:rsid w:val="006A7E28"/>
    <w:rsid w:val="006B2788"/>
    <w:rsid w:val="006B36B1"/>
    <w:rsid w:val="006C0C79"/>
    <w:rsid w:val="006C419E"/>
    <w:rsid w:val="006C4A31"/>
    <w:rsid w:val="006C52D3"/>
    <w:rsid w:val="006C5966"/>
    <w:rsid w:val="006C5AC2"/>
    <w:rsid w:val="006C6AFB"/>
    <w:rsid w:val="006C78AB"/>
    <w:rsid w:val="006D17CF"/>
    <w:rsid w:val="006D2735"/>
    <w:rsid w:val="006D45B2"/>
    <w:rsid w:val="006E03A5"/>
    <w:rsid w:val="006E0D29"/>
    <w:rsid w:val="006E0FCC"/>
    <w:rsid w:val="006E1E96"/>
    <w:rsid w:val="006E213A"/>
    <w:rsid w:val="006E5E21"/>
    <w:rsid w:val="006F0534"/>
    <w:rsid w:val="006F0C33"/>
    <w:rsid w:val="006F0CFC"/>
    <w:rsid w:val="006F2151"/>
    <w:rsid w:val="006F2648"/>
    <w:rsid w:val="006F2E83"/>
    <w:rsid w:val="006F2F10"/>
    <w:rsid w:val="006F32DB"/>
    <w:rsid w:val="006F482B"/>
    <w:rsid w:val="006F6311"/>
    <w:rsid w:val="006F648C"/>
    <w:rsid w:val="00701952"/>
    <w:rsid w:val="00702556"/>
    <w:rsid w:val="0070277E"/>
    <w:rsid w:val="00704156"/>
    <w:rsid w:val="0070431F"/>
    <w:rsid w:val="007069FC"/>
    <w:rsid w:val="00706C51"/>
    <w:rsid w:val="007078FF"/>
    <w:rsid w:val="00711221"/>
    <w:rsid w:val="00712675"/>
    <w:rsid w:val="00713808"/>
    <w:rsid w:val="00713F40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118"/>
    <w:rsid w:val="00730555"/>
    <w:rsid w:val="007312CC"/>
    <w:rsid w:val="00733DAA"/>
    <w:rsid w:val="00736A64"/>
    <w:rsid w:val="00737F6A"/>
    <w:rsid w:val="007410B6"/>
    <w:rsid w:val="00744C6F"/>
    <w:rsid w:val="007457F6"/>
    <w:rsid w:val="00745ABB"/>
    <w:rsid w:val="00746E38"/>
    <w:rsid w:val="00747CD5"/>
    <w:rsid w:val="0075088C"/>
    <w:rsid w:val="0075109F"/>
    <w:rsid w:val="00753B51"/>
    <w:rsid w:val="00754D0F"/>
    <w:rsid w:val="00755708"/>
    <w:rsid w:val="00755973"/>
    <w:rsid w:val="00756629"/>
    <w:rsid w:val="007575D2"/>
    <w:rsid w:val="00757B4F"/>
    <w:rsid w:val="00757B6A"/>
    <w:rsid w:val="007610E0"/>
    <w:rsid w:val="0076153A"/>
    <w:rsid w:val="007621AA"/>
    <w:rsid w:val="0076260A"/>
    <w:rsid w:val="00762D94"/>
    <w:rsid w:val="00763BEF"/>
    <w:rsid w:val="00764A67"/>
    <w:rsid w:val="007656B2"/>
    <w:rsid w:val="00766CCC"/>
    <w:rsid w:val="00770F6B"/>
    <w:rsid w:val="00771883"/>
    <w:rsid w:val="0077249E"/>
    <w:rsid w:val="00774620"/>
    <w:rsid w:val="00775BEF"/>
    <w:rsid w:val="00776DC2"/>
    <w:rsid w:val="00776F6E"/>
    <w:rsid w:val="00780122"/>
    <w:rsid w:val="0078214B"/>
    <w:rsid w:val="0078498A"/>
    <w:rsid w:val="00784EBE"/>
    <w:rsid w:val="00787237"/>
    <w:rsid w:val="007878FE"/>
    <w:rsid w:val="007879E0"/>
    <w:rsid w:val="00792207"/>
    <w:rsid w:val="00792B64"/>
    <w:rsid w:val="00792E29"/>
    <w:rsid w:val="0079379A"/>
    <w:rsid w:val="00793E83"/>
    <w:rsid w:val="00794953"/>
    <w:rsid w:val="00794F63"/>
    <w:rsid w:val="00794F6B"/>
    <w:rsid w:val="00795114"/>
    <w:rsid w:val="00796503"/>
    <w:rsid w:val="00797672"/>
    <w:rsid w:val="00797B4F"/>
    <w:rsid w:val="007A1F2F"/>
    <w:rsid w:val="007A2A5C"/>
    <w:rsid w:val="007A5150"/>
    <w:rsid w:val="007A5373"/>
    <w:rsid w:val="007A789F"/>
    <w:rsid w:val="007B0D53"/>
    <w:rsid w:val="007B1A8D"/>
    <w:rsid w:val="007B6D9E"/>
    <w:rsid w:val="007B75BC"/>
    <w:rsid w:val="007C0BD6"/>
    <w:rsid w:val="007C31DC"/>
    <w:rsid w:val="007C3806"/>
    <w:rsid w:val="007C5BB7"/>
    <w:rsid w:val="007C732F"/>
    <w:rsid w:val="007D07D5"/>
    <w:rsid w:val="007D0F04"/>
    <w:rsid w:val="007D1C64"/>
    <w:rsid w:val="007D32DD"/>
    <w:rsid w:val="007D3F24"/>
    <w:rsid w:val="007D6DCE"/>
    <w:rsid w:val="007D72C4"/>
    <w:rsid w:val="007D7F0D"/>
    <w:rsid w:val="007E2CFE"/>
    <w:rsid w:val="007E59C9"/>
    <w:rsid w:val="007F0072"/>
    <w:rsid w:val="007F0B59"/>
    <w:rsid w:val="007F1890"/>
    <w:rsid w:val="007F2EB6"/>
    <w:rsid w:val="007F33DB"/>
    <w:rsid w:val="007F54C3"/>
    <w:rsid w:val="007F672B"/>
    <w:rsid w:val="007F71E7"/>
    <w:rsid w:val="00802949"/>
    <w:rsid w:val="0080301E"/>
    <w:rsid w:val="0080365F"/>
    <w:rsid w:val="00807B60"/>
    <w:rsid w:val="00807F0E"/>
    <w:rsid w:val="00810125"/>
    <w:rsid w:val="00812BE1"/>
    <w:rsid w:val="00812BE5"/>
    <w:rsid w:val="00815B71"/>
    <w:rsid w:val="0081657A"/>
    <w:rsid w:val="00817429"/>
    <w:rsid w:val="00817BF4"/>
    <w:rsid w:val="00821514"/>
    <w:rsid w:val="00821E35"/>
    <w:rsid w:val="00822A7C"/>
    <w:rsid w:val="00824591"/>
    <w:rsid w:val="00824934"/>
    <w:rsid w:val="00824AED"/>
    <w:rsid w:val="00826DC6"/>
    <w:rsid w:val="00827820"/>
    <w:rsid w:val="00831B8B"/>
    <w:rsid w:val="00833D3D"/>
    <w:rsid w:val="0083405D"/>
    <w:rsid w:val="008352D4"/>
    <w:rsid w:val="00836DB9"/>
    <w:rsid w:val="00837C67"/>
    <w:rsid w:val="008415B0"/>
    <w:rsid w:val="00842028"/>
    <w:rsid w:val="008436B8"/>
    <w:rsid w:val="008460B6"/>
    <w:rsid w:val="00846648"/>
    <w:rsid w:val="00850C9D"/>
    <w:rsid w:val="00852B59"/>
    <w:rsid w:val="00856272"/>
    <w:rsid w:val="008563FF"/>
    <w:rsid w:val="0086018B"/>
    <w:rsid w:val="008611DD"/>
    <w:rsid w:val="008620DE"/>
    <w:rsid w:val="0086372D"/>
    <w:rsid w:val="0086534D"/>
    <w:rsid w:val="00865C1D"/>
    <w:rsid w:val="008660BE"/>
    <w:rsid w:val="00866867"/>
    <w:rsid w:val="00872257"/>
    <w:rsid w:val="00872869"/>
    <w:rsid w:val="00873D47"/>
    <w:rsid w:val="008753E6"/>
    <w:rsid w:val="0087738C"/>
    <w:rsid w:val="00877F25"/>
    <w:rsid w:val="008802AF"/>
    <w:rsid w:val="00881745"/>
    <w:rsid w:val="00881926"/>
    <w:rsid w:val="00882829"/>
    <w:rsid w:val="0088318F"/>
    <w:rsid w:val="0088331D"/>
    <w:rsid w:val="00883C0A"/>
    <w:rsid w:val="008852B0"/>
    <w:rsid w:val="00885AE7"/>
    <w:rsid w:val="00885E6A"/>
    <w:rsid w:val="00886B60"/>
    <w:rsid w:val="00887889"/>
    <w:rsid w:val="008920FF"/>
    <w:rsid w:val="008926E8"/>
    <w:rsid w:val="0089382C"/>
    <w:rsid w:val="00894F19"/>
    <w:rsid w:val="00895245"/>
    <w:rsid w:val="00896A10"/>
    <w:rsid w:val="00896E40"/>
    <w:rsid w:val="008971B5"/>
    <w:rsid w:val="008A5D26"/>
    <w:rsid w:val="008A6B13"/>
    <w:rsid w:val="008A6ECB"/>
    <w:rsid w:val="008B0BF9"/>
    <w:rsid w:val="008B2866"/>
    <w:rsid w:val="008B3859"/>
    <w:rsid w:val="008B38FA"/>
    <w:rsid w:val="008B436D"/>
    <w:rsid w:val="008B4E49"/>
    <w:rsid w:val="008B7712"/>
    <w:rsid w:val="008B7B26"/>
    <w:rsid w:val="008C0BC6"/>
    <w:rsid w:val="008C309E"/>
    <w:rsid w:val="008C3524"/>
    <w:rsid w:val="008C4061"/>
    <w:rsid w:val="008C4229"/>
    <w:rsid w:val="008C5B3A"/>
    <w:rsid w:val="008C5BE0"/>
    <w:rsid w:val="008C6B84"/>
    <w:rsid w:val="008C7233"/>
    <w:rsid w:val="008D2434"/>
    <w:rsid w:val="008D2729"/>
    <w:rsid w:val="008D284F"/>
    <w:rsid w:val="008D656E"/>
    <w:rsid w:val="008D6CEF"/>
    <w:rsid w:val="008D6D0C"/>
    <w:rsid w:val="008D791C"/>
    <w:rsid w:val="008E171D"/>
    <w:rsid w:val="008E2785"/>
    <w:rsid w:val="008E3F50"/>
    <w:rsid w:val="008E62A2"/>
    <w:rsid w:val="008E78A3"/>
    <w:rsid w:val="008F0654"/>
    <w:rsid w:val="008F06CB"/>
    <w:rsid w:val="008F13B2"/>
    <w:rsid w:val="008F2E83"/>
    <w:rsid w:val="008F612A"/>
    <w:rsid w:val="008F733D"/>
    <w:rsid w:val="008F7CB4"/>
    <w:rsid w:val="0090293D"/>
    <w:rsid w:val="009034DE"/>
    <w:rsid w:val="00904349"/>
    <w:rsid w:val="00905396"/>
    <w:rsid w:val="0090605D"/>
    <w:rsid w:val="009060FC"/>
    <w:rsid w:val="00906419"/>
    <w:rsid w:val="00912889"/>
    <w:rsid w:val="00913A42"/>
    <w:rsid w:val="00914167"/>
    <w:rsid w:val="009143DB"/>
    <w:rsid w:val="00915065"/>
    <w:rsid w:val="00917CE5"/>
    <w:rsid w:val="009217C0"/>
    <w:rsid w:val="00921D84"/>
    <w:rsid w:val="009228BB"/>
    <w:rsid w:val="00923CEA"/>
    <w:rsid w:val="00925241"/>
    <w:rsid w:val="00925CEC"/>
    <w:rsid w:val="00926A3F"/>
    <w:rsid w:val="0092794E"/>
    <w:rsid w:val="00927950"/>
    <w:rsid w:val="009279A8"/>
    <w:rsid w:val="00927E42"/>
    <w:rsid w:val="009302D6"/>
    <w:rsid w:val="0093082C"/>
    <w:rsid w:val="00930D30"/>
    <w:rsid w:val="009332A2"/>
    <w:rsid w:val="00937598"/>
    <w:rsid w:val="0093790B"/>
    <w:rsid w:val="00942EAF"/>
    <w:rsid w:val="00943751"/>
    <w:rsid w:val="00943AA0"/>
    <w:rsid w:val="00944438"/>
    <w:rsid w:val="00946DD0"/>
    <w:rsid w:val="009509E6"/>
    <w:rsid w:val="00951A79"/>
    <w:rsid w:val="00952018"/>
    <w:rsid w:val="00952800"/>
    <w:rsid w:val="0095300D"/>
    <w:rsid w:val="009532BB"/>
    <w:rsid w:val="00954185"/>
    <w:rsid w:val="00956326"/>
    <w:rsid w:val="00956812"/>
    <w:rsid w:val="0095719A"/>
    <w:rsid w:val="009623E9"/>
    <w:rsid w:val="00963EEB"/>
    <w:rsid w:val="009648BC"/>
    <w:rsid w:val="00964C2F"/>
    <w:rsid w:val="00965F88"/>
    <w:rsid w:val="00966386"/>
    <w:rsid w:val="00970D23"/>
    <w:rsid w:val="009733D3"/>
    <w:rsid w:val="0097521F"/>
    <w:rsid w:val="00984E03"/>
    <w:rsid w:val="00984E36"/>
    <w:rsid w:val="00985647"/>
    <w:rsid w:val="00987E85"/>
    <w:rsid w:val="00991805"/>
    <w:rsid w:val="00991B6E"/>
    <w:rsid w:val="009941FC"/>
    <w:rsid w:val="00995B4F"/>
    <w:rsid w:val="009960B3"/>
    <w:rsid w:val="009A0D12"/>
    <w:rsid w:val="009A1987"/>
    <w:rsid w:val="009A275D"/>
    <w:rsid w:val="009A2BEE"/>
    <w:rsid w:val="009A5289"/>
    <w:rsid w:val="009A6D38"/>
    <w:rsid w:val="009A7104"/>
    <w:rsid w:val="009A7A53"/>
    <w:rsid w:val="009B0402"/>
    <w:rsid w:val="009B0B75"/>
    <w:rsid w:val="009B0E96"/>
    <w:rsid w:val="009B13F7"/>
    <w:rsid w:val="009B16DF"/>
    <w:rsid w:val="009B2CE2"/>
    <w:rsid w:val="009B4CB2"/>
    <w:rsid w:val="009B6701"/>
    <w:rsid w:val="009B6EF7"/>
    <w:rsid w:val="009B7000"/>
    <w:rsid w:val="009B739C"/>
    <w:rsid w:val="009C04EC"/>
    <w:rsid w:val="009C11E6"/>
    <w:rsid w:val="009C18EC"/>
    <w:rsid w:val="009C1BFA"/>
    <w:rsid w:val="009C1E1E"/>
    <w:rsid w:val="009C328C"/>
    <w:rsid w:val="009C4444"/>
    <w:rsid w:val="009C5370"/>
    <w:rsid w:val="009C6C2E"/>
    <w:rsid w:val="009C79AD"/>
    <w:rsid w:val="009C7CA6"/>
    <w:rsid w:val="009D3316"/>
    <w:rsid w:val="009D4288"/>
    <w:rsid w:val="009D55AA"/>
    <w:rsid w:val="009D6B55"/>
    <w:rsid w:val="009D6F8F"/>
    <w:rsid w:val="009E3E77"/>
    <w:rsid w:val="009E3FAB"/>
    <w:rsid w:val="009E5B3F"/>
    <w:rsid w:val="009E77B0"/>
    <w:rsid w:val="009E7D90"/>
    <w:rsid w:val="009F1AB0"/>
    <w:rsid w:val="009F501D"/>
    <w:rsid w:val="009F74B3"/>
    <w:rsid w:val="00A00C8C"/>
    <w:rsid w:val="00A039D5"/>
    <w:rsid w:val="00A046AD"/>
    <w:rsid w:val="00A053E6"/>
    <w:rsid w:val="00A077E5"/>
    <w:rsid w:val="00A079C1"/>
    <w:rsid w:val="00A07D36"/>
    <w:rsid w:val="00A12520"/>
    <w:rsid w:val="00A130FD"/>
    <w:rsid w:val="00A13D6D"/>
    <w:rsid w:val="00A14079"/>
    <w:rsid w:val="00A14769"/>
    <w:rsid w:val="00A16151"/>
    <w:rsid w:val="00A16259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2525"/>
    <w:rsid w:val="00A32731"/>
    <w:rsid w:val="00A3310E"/>
    <w:rsid w:val="00A333A0"/>
    <w:rsid w:val="00A3510A"/>
    <w:rsid w:val="00A37E70"/>
    <w:rsid w:val="00A40C2C"/>
    <w:rsid w:val="00A42609"/>
    <w:rsid w:val="00A437E1"/>
    <w:rsid w:val="00A4685E"/>
    <w:rsid w:val="00A46B1F"/>
    <w:rsid w:val="00A50CD4"/>
    <w:rsid w:val="00A51191"/>
    <w:rsid w:val="00A52505"/>
    <w:rsid w:val="00A53E3E"/>
    <w:rsid w:val="00A54BCA"/>
    <w:rsid w:val="00A55B30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B3B"/>
    <w:rsid w:val="00A726B9"/>
    <w:rsid w:val="00A73C98"/>
    <w:rsid w:val="00A7436E"/>
    <w:rsid w:val="00A748DF"/>
    <w:rsid w:val="00A74AAF"/>
    <w:rsid w:val="00A74E96"/>
    <w:rsid w:val="00A75A8E"/>
    <w:rsid w:val="00A824DD"/>
    <w:rsid w:val="00A83676"/>
    <w:rsid w:val="00A83B7B"/>
    <w:rsid w:val="00A84274"/>
    <w:rsid w:val="00A850F3"/>
    <w:rsid w:val="00A852F5"/>
    <w:rsid w:val="00A864E3"/>
    <w:rsid w:val="00A86805"/>
    <w:rsid w:val="00A90D4C"/>
    <w:rsid w:val="00A93211"/>
    <w:rsid w:val="00A94574"/>
    <w:rsid w:val="00A95936"/>
    <w:rsid w:val="00A96265"/>
    <w:rsid w:val="00A97084"/>
    <w:rsid w:val="00A974C0"/>
    <w:rsid w:val="00AA14EF"/>
    <w:rsid w:val="00AA1C2C"/>
    <w:rsid w:val="00AA2663"/>
    <w:rsid w:val="00AA35F6"/>
    <w:rsid w:val="00AA3EC2"/>
    <w:rsid w:val="00AA667C"/>
    <w:rsid w:val="00AA6E91"/>
    <w:rsid w:val="00AA7439"/>
    <w:rsid w:val="00AB047E"/>
    <w:rsid w:val="00AB0B0A"/>
    <w:rsid w:val="00AB0BB7"/>
    <w:rsid w:val="00AB0FAA"/>
    <w:rsid w:val="00AB22C6"/>
    <w:rsid w:val="00AB2AD0"/>
    <w:rsid w:val="00AB67FC"/>
    <w:rsid w:val="00AB6D0C"/>
    <w:rsid w:val="00AB73C3"/>
    <w:rsid w:val="00AB7E6A"/>
    <w:rsid w:val="00AC00F2"/>
    <w:rsid w:val="00AC0CA9"/>
    <w:rsid w:val="00AC31B5"/>
    <w:rsid w:val="00AC4EA1"/>
    <w:rsid w:val="00AC5381"/>
    <w:rsid w:val="00AC5920"/>
    <w:rsid w:val="00AD0E65"/>
    <w:rsid w:val="00AD2BF2"/>
    <w:rsid w:val="00AD4E90"/>
    <w:rsid w:val="00AD533E"/>
    <w:rsid w:val="00AD5422"/>
    <w:rsid w:val="00AD6BAC"/>
    <w:rsid w:val="00AD7504"/>
    <w:rsid w:val="00AE22B6"/>
    <w:rsid w:val="00AE408C"/>
    <w:rsid w:val="00AE4179"/>
    <w:rsid w:val="00AE4425"/>
    <w:rsid w:val="00AE488D"/>
    <w:rsid w:val="00AE496A"/>
    <w:rsid w:val="00AE4FBE"/>
    <w:rsid w:val="00AE5B73"/>
    <w:rsid w:val="00AE650F"/>
    <w:rsid w:val="00AE6555"/>
    <w:rsid w:val="00AE68C8"/>
    <w:rsid w:val="00AE7840"/>
    <w:rsid w:val="00AE7D16"/>
    <w:rsid w:val="00AF33A7"/>
    <w:rsid w:val="00AF4CAA"/>
    <w:rsid w:val="00AF5126"/>
    <w:rsid w:val="00AF571A"/>
    <w:rsid w:val="00AF60A0"/>
    <w:rsid w:val="00AF67FC"/>
    <w:rsid w:val="00AF7DF5"/>
    <w:rsid w:val="00B006E5"/>
    <w:rsid w:val="00B0236A"/>
    <w:rsid w:val="00B024C2"/>
    <w:rsid w:val="00B026A5"/>
    <w:rsid w:val="00B07700"/>
    <w:rsid w:val="00B112B8"/>
    <w:rsid w:val="00B13921"/>
    <w:rsid w:val="00B13A82"/>
    <w:rsid w:val="00B1528C"/>
    <w:rsid w:val="00B16ACD"/>
    <w:rsid w:val="00B21487"/>
    <w:rsid w:val="00B22437"/>
    <w:rsid w:val="00B232D1"/>
    <w:rsid w:val="00B24106"/>
    <w:rsid w:val="00B2423A"/>
    <w:rsid w:val="00B24DB5"/>
    <w:rsid w:val="00B263FE"/>
    <w:rsid w:val="00B31F9E"/>
    <w:rsid w:val="00B3268F"/>
    <w:rsid w:val="00B32C2C"/>
    <w:rsid w:val="00B3350F"/>
    <w:rsid w:val="00B33A1A"/>
    <w:rsid w:val="00B33E6C"/>
    <w:rsid w:val="00B34742"/>
    <w:rsid w:val="00B3596F"/>
    <w:rsid w:val="00B371CC"/>
    <w:rsid w:val="00B41CD9"/>
    <w:rsid w:val="00B427E6"/>
    <w:rsid w:val="00B428A6"/>
    <w:rsid w:val="00B43E1F"/>
    <w:rsid w:val="00B4473D"/>
    <w:rsid w:val="00B44E60"/>
    <w:rsid w:val="00B45FBC"/>
    <w:rsid w:val="00B4675E"/>
    <w:rsid w:val="00B46E0A"/>
    <w:rsid w:val="00B51051"/>
    <w:rsid w:val="00B51A7D"/>
    <w:rsid w:val="00B51BC7"/>
    <w:rsid w:val="00B5211C"/>
    <w:rsid w:val="00B535C2"/>
    <w:rsid w:val="00B53963"/>
    <w:rsid w:val="00B55544"/>
    <w:rsid w:val="00B60D99"/>
    <w:rsid w:val="00B60EEB"/>
    <w:rsid w:val="00B6257F"/>
    <w:rsid w:val="00B642FC"/>
    <w:rsid w:val="00B649D0"/>
    <w:rsid w:val="00B64D26"/>
    <w:rsid w:val="00B64FBB"/>
    <w:rsid w:val="00B65D3C"/>
    <w:rsid w:val="00B67340"/>
    <w:rsid w:val="00B70E22"/>
    <w:rsid w:val="00B74E9D"/>
    <w:rsid w:val="00B774CB"/>
    <w:rsid w:val="00B80402"/>
    <w:rsid w:val="00B80B9A"/>
    <w:rsid w:val="00B82103"/>
    <w:rsid w:val="00B830B7"/>
    <w:rsid w:val="00B8419F"/>
    <w:rsid w:val="00B848EA"/>
    <w:rsid w:val="00B84B2B"/>
    <w:rsid w:val="00B85442"/>
    <w:rsid w:val="00B85F72"/>
    <w:rsid w:val="00B8781B"/>
    <w:rsid w:val="00B90500"/>
    <w:rsid w:val="00B910E4"/>
    <w:rsid w:val="00B9176C"/>
    <w:rsid w:val="00B935A4"/>
    <w:rsid w:val="00B976FB"/>
    <w:rsid w:val="00BA47CF"/>
    <w:rsid w:val="00BA561A"/>
    <w:rsid w:val="00BB0DC6"/>
    <w:rsid w:val="00BB15E4"/>
    <w:rsid w:val="00BB1E19"/>
    <w:rsid w:val="00BB21D1"/>
    <w:rsid w:val="00BB32F2"/>
    <w:rsid w:val="00BB4338"/>
    <w:rsid w:val="00BB4D57"/>
    <w:rsid w:val="00BB6C0E"/>
    <w:rsid w:val="00BB7B38"/>
    <w:rsid w:val="00BC11E5"/>
    <w:rsid w:val="00BC4BC6"/>
    <w:rsid w:val="00BC52FD"/>
    <w:rsid w:val="00BC6E62"/>
    <w:rsid w:val="00BC7443"/>
    <w:rsid w:val="00BD056A"/>
    <w:rsid w:val="00BD0648"/>
    <w:rsid w:val="00BD1040"/>
    <w:rsid w:val="00BD34AA"/>
    <w:rsid w:val="00BD701B"/>
    <w:rsid w:val="00BE0C44"/>
    <w:rsid w:val="00BE0D84"/>
    <w:rsid w:val="00BE15FA"/>
    <w:rsid w:val="00BE1B8B"/>
    <w:rsid w:val="00BE2A18"/>
    <w:rsid w:val="00BE2C01"/>
    <w:rsid w:val="00BE41EC"/>
    <w:rsid w:val="00BE56FB"/>
    <w:rsid w:val="00BE6DB2"/>
    <w:rsid w:val="00BF11F5"/>
    <w:rsid w:val="00BF3DDE"/>
    <w:rsid w:val="00BF4580"/>
    <w:rsid w:val="00BF64E6"/>
    <w:rsid w:val="00BF6589"/>
    <w:rsid w:val="00BF6F7F"/>
    <w:rsid w:val="00C00647"/>
    <w:rsid w:val="00C02764"/>
    <w:rsid w:val="00C02A32"/>
    <w:rsid w:val="00C03438"/>
    <w:rsid w:val="00C04CEF"/>
    <w:rsid w:val="00C0662F"/>
    <w:rsid w:val="00C11943"/>
    <w:rsid w:val="00C12D0A"/>
    <w:rsid w:val="00C12E96"/>
    <w:rsid w:val="00C14763"/>
    <w:rsid w:val="00C14B7B"/>
    <w:rsid w:val="00C1600A"/>
    <w:rsid w:val="00C16141"/>
    <w:rsid w:val="00C17B69"/>
    <w:rsid w:val="00C22336"/>
    <w:rsid w:val="00C22B7A"/>
    <w:rsid w:val="00C2363F"/>
    <w:rsid w:val="00C236C8"/>
    <w:rsid w:val="00C260B1"/>
    <w:rsid w:val="00C26E56"/>
    <w:rsid w:val="00C31406"/>
    <w:rsid w:val="00C36F74"/>
    <w:rsid w:val="00C37194"/>
    <w:rsid w:val="00C40637"/>
    <w:rsid w:val="00C40F6C"/>
    <w:rsid w:val="00C42170"/>
    <w:rsid w:val="00C441CA"/>
    <w:rsid w:val="00C44426"/>
    <w:rsid w:val="00C445F3"/>
    <w:rsid w:val="00C451F4"/>
    <w:rsid w:val="00C45EB1"/>
    <w:rsid w:val="00C51E42"/>
    <w:rsid w:val="00C5222A"/>
    <w:rsid w:val="00C5241F"/>
    <w:rsid w:val="00C5330D"/>
    <w:rsid w:val="00C54A3A"/>
    <w:rsid w:val="00C55566"/>
    <w:rsid w:val="00C56448"/>
    <w:rsid w:val="00C65B14"/>
    <w:rsid w:val="00C667BE"/>
    <w:rsid w:val="00C66AB5"/>
    <w:rsid w:val="00C6729F"/>
    <w:rsid w:val="00C6766B"/>
    <w:rsid w:val="00C72223"/>
    <w:rsid w:val="00C7237E"/>
    <w:rsid w:val="00C76417"/>
    <w:rsid w:val="00C7726F"/>
    <w:rsid w:val="00C823DA"/>
    <w:rsid w:val="00C8259F"/>
    <w:rsid w:val="00C82746"/>
    <w:rsid w:val="00C82F5A"/>
    <w:rsid w:val="00C8312F"/>
    <w:rsid w:val="00C84C47"/>
    <w:rsid w:val="00C858A4"/>
    <w:rsid w:val="00C864A5"/>
    <w:rsid w:val="00C86AFA"/>
    <w:rsid w:val="00C87EAA"/>
    <w:rsid w:val="00C926B2"/>
    <w:rsid w:val="00C97F3C"/>
    <w:rsid w:val="00CA0AD2"/>
    <w:rsid w:val="00CA32E0"/>
    <w:rsid w:val="00CA3CE7"/>
    <w:rsid w:val="00CA7847"/>
    <w:rsid w:val="00CB0AFB"/>
    <w:rsid w:val="00CB18D0"/>
    <w:rsid w:val="00CB1C8A"/>
    <w:rsid w:val="00CB24B2"/>
    <w:rsid w:val="00CB24F5"/>
    <w:rsid w:val="00CB2663"/>
    <w:rsid w:val="00CB3BBE"/>
    <w:rsid w:val="00CB4C54"/>
    <w:rsid w:val="00CB59E9"/>
    <w:rsid w:val="00CC0D6A"/>
    <w:rsid w:val="00CC0DA0"/>
    <w:rsid w:val="00CC1579"/>
    <w:rsid w:val="00CC3831"/>
    <w:rsid w:val="00CC3E3D"/>
    <w:rsid w:val="00CC4417"/>
    <w:rsid w:val="00CC519B"/>
    <w:rsid w:val="00CC7AE3"/>
    <w:rsid w:val="00CD0A69"/>
    <w:rsid w:val="00CD12C1"/>
    <w:rsid w:val="00CD214E"/>
    <w:rsid w:val="00CD3195"/>
    <w:rsid w:val="00CD46FA"/>
    <w:rsid w:val="00CD5973"/>
    <w:rsid w:val="00CD799B"/>
    <w:rsid w:val="00CE31A6"/>
    <w:rsid w:val="00CE4F9A"/>
    <w:rsid w:val="00CE5F29"/>
    <w:rsid w:val="00CF09AA"/>
    <w:rsid w:val="00CF2842"/>
    <w:rsid w:val="00CF4813"/>
    <w:rsid w:val="00CF5233"/>
    <w:rsid w:val="00CF5BAC"/>
    <w:rsid w:val="00CF670A"/>
    <w:rsid w:val="00D00895"/>
    <w:rsid w:val="00D029B8"/>
    <w:rsid w:val="00D02F60"/>
    <w:rsid w:val="00D0464E"/>
    <w:rsid w:val="00D04A96"/>
    <w:rsid w:val="00D067DD"/>
    <w:rsid w:val="00D06A56"/>
    <w:rsid w:val="00D07A7B"/>
    <w:rsid w:val="00D10E06"/>
    <w:rsid w:val="00D124A7"/>
    <w:rsid w:val="00D13356"/>
    <w:rsid w:val="00D15197"/>
    <w:rsid w:val="00D155AF"/>
    <w:rsid w:val="00D16820"/>
    <w:rsid w:val="00D169C8"/>
    <w:rsid w:val="00D16CF3"/>
    <w:rsid w:val="00D1793F"/>
    <w:rsid w:val="00D20830"/>
    <w:rsid w:val="00D20F0B"/>
    <w:rsid w:val="00D211E7"/>
    <w:rsid w:val="00D22AF5"/>
    <w:rsid w:val="00D2358E"/>
    <w:rsid w:val="00D235EA"/>
    <w:rsid w:val="00D247A9"/>
    <w:rsid w:val="00D24D69"/>
    <w:rsid w:val="00D24FBD"/>
    <w:rsid w:val="00D27599"/>
    <w:rsid w:val="00D27D3C"/>
    <w:rsid w:val="00D3053E"/>
    <w:rsid w:val="00D31E8B"/>
    <w:rsid w:val="00D32075"/>
    <w:rsid w:val="00D32721"/>
    <w:rsid w:val="00D328DC"/>
    <w:rsid w:val="00D33293"/>
    <w:rsid w:val="00D33387"/>
    <w:rsid w:val="00D3593D"/>
    <w:rsid w:val="00D402FB"/>
    <w:rsid w:val="00D415D2"/>
    <w:rsid w:val="00D42EEC"/>
    <w:rsid w:val="00D451B1"/>
    <w:rsid w:val="00D47913"/>
    <w:rsid w:val="00D47D7A"/>
    <w:rsid w:val="00D50ABD"/>
    <w:rsid w:val="00D54183"/>
    <w:rsid w:val="00D5424F"/>
    <w:rsid w:val="00D543FC"/>
    <w:rsid w:val="00D55290"/>
    <w:rsid w:val="00D56862"/>
    <w:rsid w:val="00D57791"/>
    <w:rsid w:val="00D6046A"/>
    <w:rsid w:val="00D61EEA"/>
    <w:rsid w:val="00D62870"/>
    <w:rsid w:val="00D63975"/>
    <w:rsid w:val="00D655D9"/>
    <w:rsid w:val="00D65872"/>
    <w:rsid w:val="00D65A11"/>
    <w:rsid w:val="00D661DB"/>
    <w:rsid w:val="00D66906"/>
    <w:rsid w:val="00D66B83"/>
    <w:rsid w:val="00D66F53"/>
    <w:rsid w:val="00D676F3"/>
    <w:rsid w:val="00D70EF5"/>
    <w:rsid w:val="00D71024"/>
    <w:rsid w:val="00D71A25"/>
    <w:rsid w:val="00D71FCF"/>
    <w:rsid w:val="00D72051"/>
    <w:rsid w:val="00D72A54"/>
    <w:rsid w:val="00D72CC1"/>
    <w:rsid w:val="00D76EC9"/>
    <w:rsid w:val="00D77BE0"/>
    <w:rsid w:val="00D80E7D"/>
    <w:rsid w:val="00D81397"/>
    <w:rsid w:val="00D81E9B"/>
    <w:rsid w:val="00D848B9"/>
    <w:rsid w:val="00D90E69"/>
    <w:rsid w:val="00D91368"/>
    <w:rsid w:val="00D920CB"/>
    <w:rsid w:val="00D9231C"/>
    <w:rsid w:val="00D93106"/>
    <w:rsid w:val="00D933E9"/>
    <w:rsid w:val="00D9505D"/>
    <w:rsid w:val="00D953D0"/>
    <w:rsid w:val="00D959F5"/>
    <w:rsid w:val="00D96884"/>
    <w:rsid w:val="00DA26F4"/>
    <w:rsid w:val="00DA3FDD"/>
    <w:rsid w:val="00DA55FA"/>
    <w:rsid w:val="00DA7017"/>
    <w:rsid w:val="00DA7028"/>
    <w:rsid w:val="00DB0582"/>
    <w:rsid w:val="00DB1150"/>
    <w:rsid w:val="00DB1AD2"/>
    <w:rsid w:val="00DB1DF3"/>
    <w:rsid w:val="00DB2B58"/>
    <w:rsid w:val="00DB35EF"/>
    <w:rsid w:val="00DB5206"/>
    <w:rsid w:val="00DB6276"/>
    <w:rsid w:val="00DB63C6"/>
    <w:rsid w:val="00DB63F5"/>
    <w:rsid w:val="00DB7CF2"/>
    <w:rsid w:val="00DC18CE"/>
    <w:rsid w:val="00DC1C6B"/>
    <w:rsid w:val="00DC2C2E"/>
    <w:rsid w:val="00DC4AF0"/>
    <w:rsid w:val="00DC67AD"/>
    <w:rsid w:val="00DC7886"/>
    <w:rsid w:val="00DD0BB7"/>
    <w:rsid w:val="00DD0CF2"/>
    <w:rsid w:val="00DD22C6"/>
    <w:rsid w:val="00DD24C5"/>
    <w:rsid w:val="00DE1554"/>
    <w:rsid w:val="00DE1897"/>
    <w:rsid w:val="00DE2901"/>
    <w:rsid w:val="00DE4198"/>
    <w:rsid w:val="00DE4E06"/>
    <w:rsid w:val="00DE590F"/>
    <w:rsid w:val="00DE6C27"/>
    <w:rsid w:val="00DE7DC1"/>
    <w:rsid w:val="00DF0747"/>
    <w:rsid w:val="00DF2351"/>
    <w:rsid w:val="00DF3F7E"/>
    <w:rsid w:val="00DF6B9E"/>
    <w:rsid w:val="00DF6FF7"/>
    <w:rsid w:val="00DF7648"/>
    <w:rsid w:val="00DF7B23"/>
    <w:rsid w:val="00DF7DB7"/>
    <w:rsid w:val="00E00E29"/>
    <w:rsid w:val="00E011A4"/>
    <w:rsid w:val="00E0253F"/>
    <w:rsid w:val="00E02BAB"/>
    <w:rsid w:val="00E04CEB"/>
    <w:rsid w:val="00E060BC"/>
    <w:rsid w:val="00E1047B"/>
    <w:rsid w:val="00E11420"/>
    <w:rsid w:val="00E132FB"/>
    <w:rsid w:val="00E146B8"/>
    <w:rsid w:val="00E170B7"/>
    <w:rsid w:val="00E177DD"/>
    <w:rsid w:val="00E20900"/>
    <w:rsid w:val="00E20C7F"/>
    <w:rsid w:val="00E2396E"/>
    <w:rsid w:val="00E24728"/>
    <w:rsid w:val="00E276AC"/>
    <w:rsid w:val="00E34A35"/>
    <w:rsid w:val="00E36F44"/>
    <w:rsid w:val="00E37B9B"/>
    <w:rsid w:val="00E37C2F"/>
    <w:rsid w:val="00E40FE7"/>
    <w:rsid w:val="00E41C28"/>
    <w:rsid w:val="00E46308"/>
    <w:rsid w:val="00E51E17"/>
    <w:rsid w:val="00E52DAB"/>
    <w:rsid w:val="00E52DFC"/>
    <w:rsid w:val="00E539B0"/>
    <w:rsid w:val="00E55994"/>
    <w:rsid w:val="00E562A6"/>
    <w:rsid w:val="00E562F6"/>
    <w:rsid w:val="00E56658"/>
    <w:rsid w:val="00E605FF"/>
    <w:rsid w:val="00E60606"/>
    <w:rsid w:val="00E60C66"/>
    <w:rsid w:val="00E60E5D"/>
    <w:rsid w:val="00E6164D"/>
    <w:rsid w:val="00E618C9"/>
    <w:rsid w:val="00E62774"/>
    <w:rsid w:val="00E6303F"/>
    <w:rsid w:val="00E6307C"/>
    <w:rsid w:val="00E636FA"/>
    <w:rsid w:val="00E63BB7"/>
    <w:rsid w:val="00E6681D"/>
    <w:rsid w:val="00E66C50"/>
    <w:rsid w:val="00E66DD1"/>
    <w:rsid w:val="00E679D3"/>
    <w:rsid w:val="00E71208"/>
    <w:rsid w:val="00E71444"/>
    <w:rsid w:val="00E71A9E"/>
    <w:rsid w:val="00E71C91"/>
    <w:rsid w:val="00E720A1"/>
    <w:rsid w:val="00E75DDA"/>
    <w:rsid w:val="00E773E8"/>
    <w:rsid w:val="00E81440"/>
    <w:rsid w:val="00E83ADD"/>
    <w:rsid w:val="00E84F38"/>
    <w:rsid w:val="00E85623"/>
    <w:rsid w:val="00E86126"/>
    <w:rsid w:val="00E863BF"/>
    <w:rsid w:val="00E87441"/>
    <w:rsid w:val="00E90A12"/>
    <w:rsid w:val="00E90C7D"/>
    <w:rsid w:val="00E91FAE"/>
    <w:rsid w:val="00E9691D"/>
    <w:rsid w:val="00E96E3F"/>
    <w:rsid w:val="00EA270C"/>
    <w:rsid w:val="00EA414A"/>
    <w:rsid w:val="00EA419F"/>
    <w:rsid w:val="00EA4974"/>
    <w:rsid w:val="00EA532E"/>
    <w:rsid w:val="00EA53DE"/>
    <w:rsid w:val="00EB06D9"/>
    <w:rsid w:val="00EB192B"/>
    <w:rsid w:val="00EB19ED"/>
    <w:rsid w:val="00EB1CAB"/>
    <w:rsid w:val="00EB2D37"/>
    <w:rsid w:val="00EB2DBE"/>
    <w:rsid w:val="00EB39F3"/>
    <w:rsid w:val="00EB62F4"/>
    <w:rsid w:val="00EB78C9"/>
    <w:rsid w:val="00EC0F5A"/>
    <w:rsid w:val="00EC2352"/>
    <w:rsid w:val="00EC2712"/>
    <w:rsid w:val="00EC4265"/>
    <w:rsid w:val="00EC4CEB"/>
    <w:rsid w:val="00EC659E"/>
    <w:rsid w:val="00EC6A70"/>
    <w:rsid w:val="00ED01D9"/>
    <w:rsid w:val="00ED0CDA"/>
    <w:rsid w:val="00ED1C47"/>
    <w:rsid w:val="00ED2072"/>
    <w:rsid w:val="00ED2AE0"/>
    <w:rsid w:val="00ED53F9"/>
    <w:rsid w:val="00ED5553"/>
    <w:rsid w:val="00ED5E36"/>
    <w:rsid w:val="00ED6961"/>
    <w:rsid w:val="00EE08F0"/>
    <w:rsid w:val="00EE1C2B"/>
    <w:rsid w:val="00EE408D"/>
    <w:rsid w:val="00EE5E6D"/>
    <w:rsid w:val="00EE6268"/>
    <w:rsid w:val="00EE6DF9"/>
    <w:rsid w:val="00EF0B96"/>
    <w:rsid w:val="00EF15FD"/>
    <w:rsid w:val="00EF3486"/>
    <w:rsid w:val="00EF47AF"/>
    <w:rsid w:val="00EF53B6"/>
    <w:rsid w:val="00F00B73"/>
    <w:rsid w:val="00F115CA"/>
    <w:rsid w:val="00F121AA"/>
    <w:rsid w:val="00F143A2"/>
    <w:rsid w:val="00F14817"/>
    <w:rsid w:val="00F14EBA"/>
    <w:rsid w:val="00F1510F"/>
    <w:rsid w:val="00F1533A"/>
    <w:rsid w:val="00F15E5A"/>
    <w:rsid w:val="00F16CE0"/>
    <w:rsid w:val="00F17D11"/>
    <w:rsid w:val="00F17F0A"/>
    <w:rsid w:val="00F20C5A"/>
    <w:rsid w:val="00F22863"/>
    <w:rsid w:val="00F23279"/>
    <w:rsid w:val="00F24CA3"/>
    <w:rsid w:val="00F2668F"/>
    <w:rsid w:val="00F27319"/>
    <w:rsid w:val="00F2742F"/>
    <w:rsid w:val="00F2753B"/>
    <w:rsid w:val="00F2766A"/>
    <w:rsid w:val="00F33F8B"/>
    <w:rsid w:val="00F340B2"/>
    <w:rsid w:val="00F346CA"/>
    <w:rsid w:val="00F36ACC"/>
    <w:rsid w:val="00F402BC"/>
    <w:rsid w:val="00F4287F"/>
    <w:rsid w:val="00F43390"/>
    <w:rsid w:val="00F443B2"/>
    <w:rsid w:val="00F458D8"/>
    <w:rsid w:val="00F46A6D"/>
    <w:rsid w:val="00F50237"/>
    <w:rsid w:val="00F51676"/>
    <w:rsid w:val="00F51827"/>
    <w:rsid w:val="00F534A4"/>
    <w:rsid w:val="00F53596"/>
    <w:rsid w:val="00F53B1B"/>
    <w:rsid w:val="00F5572C"/>
    <w:rsid w:val="00F55BA8"/>
    <w:rsid w:val="00F55DB1"/>
    <w:rsid w:val="00F56ACA"/>
    <w:rsid w:val="00F600FE"/>
    <w:rsid w:val="00F614F6"/>
    <w:rsid w:val="00F61542"/>
    <w:rsid w:val="00F62E4D"/>
    <w:rsid w:val="00F669F7"/>
    <w:rsid w:val="00F66B34"/>
    <w:rsid w:val="00F66B5B"/>
    <w:rsid w:val="00F675B9"/>
    <w:rsid w:val="00F711C9"/>
    <w:rsid w:val="00F732B3"/>
    <w:rsid w:val="00F74C59"/>
    <w:rsid w:val="00F75C3A"/>
    <w:rsid w:val="00F82588"/>
    <w:rsid w:val="00F82E30"/>
    <w:rsid w:val="00F831CB"/>
    <w:rsid w:val="00F848A3"/>
    <w:rsid w:val="00F84ACF"/>
    <w:rsid w:val="00F852A0"/>
    <w:rsid w:val="00F85742"/>
    <w:rsid w:val="00F85BF8"/>
    <w:rsid w:val="00F85E48"/>
    <w:rsid w:val="00F871CE"/>
    <w:rsid w:val="00F87802"/>
    <w:rsid w:val="00F87CB0"/>
    <w:rsid w:val="00F91C97"/>
    <w:rsid w:val="00F92C0A"/>
    <w:rsid w:val="00F9415B"/>
    <w:rsid w:val="00F95FB7"/>
    <w:rsid w:val="00F97E21"/>
    <w:rsid w:val="00FA13C2"/>
    <w:rsid w:val="00FA4F6E"/>
    <w:rsid w:val="00FA5FBB"/>
    <w:rsid w:val="00FA7820"/>
    <w:rsid w:val="00FA7F91"/>
    <w:rsid w:val="00FB121C"/>
    <w:rsid w:val="00FB1240"/>
    <w:rsid w:val="00FB1CDD"/>
    <w:rsid w:val="00FB1FBF"/>
    <w:rsid w:val="00FB2C2F"/>
    <w:rsid w:val="00FB305C"/>
    <w:rsid w:val="00FB3E7C"/>
    <w:rsid w:val="00FB43BF"/>
    <w:rsid w:val="00FB7D5F"/>
    <w:rsid w:val="00FC0718"/>
    <w:rsid w:val="00FC2E3D"/>
    <w:rsid w:val="00FC3BDE"/>
    <w:rsid w:val="00FC4A0B"/>
    <w:rsid w:val="00FD16B4"/>
    <w:rsid w:val="00FD1DBE"/>
    <w:rsid w:val="00FD25A7"/>
    <w:rsid w:val="00FD27B6"/>
    <w:rsid w:val="00FD3689"/>
    <w:rsid w:val="00FD3B12"/>
    <w:rsid w:val="00FD42A3"/>
    <w:rsid w:val="00FD49BB"/>
    <w:rsid w:val="00FD641F"/>
    <w:rsid w:val="00FD7468"/>
    <w:rsid w:val="00FD7CE0"/>
    <w:rsid w:val="00FE0650"/>
    <w:rsid w:val="00FE0B3B"/>
    <w:rsid w:val="00FE1BE2"/>
    <w:rsid w:val="00FE39D5"/>
    <w:rsid w:val="00FE730A"/>
    <w:rsid w:val="00FF14D4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4217EA7-54E8-48C2-873F-EF04C1E2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3DD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5D3D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D3DD8"/>
    <w:pPr>
      <w:ind w:left="720"/>
      <w:contextualSpacing/>
    </w:pPr>
  </w:style>
  <w:style w:type="paragraph" w:styleId="Poprawka">
    <w:name w:val="Revision"/>
    <w:hidden/>
    <w:uiPriority w:val="99"/>
    <w:semiHidden/>
    <w:rsid w:val="00EC6A70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b">
    <w:name w:val="a_lb"/>
    <w:basedOn w:val="Domylnaczcionkaakapitu"/>
    <w:rsid w:val="00A71B3B"/>
  </w:style>
  <w:style w:type="character" w:styleId="Uwydatnienie">
    <w:name w:val="Emphasis"/>
    <w:basedOn w:val="Domylnaczcionkaakapitu"/>
    <w:uiPriority w:val="20"/>
    <w:qFormat/>
    <w:rsid w:val="000B56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4818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  <w:div w:id="1187716442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</w:divsChild>
    </w:div>
    <w:div w:id="4423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68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0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2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25996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  <w:div w:id="1580478362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</w:divsChild>
    </w:div>
    <w:div w:id="8049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7517">
          <w:marLeft w:val="0"/>
          <w:marRight w:val="0"/>
          <w:marTop w:val="0"/>
          <w:marBottom w:val="0"/>
          <w:divBdr>
            <w:top w:val="single" w:sz="6" w:space="0" w:color="BCBCBC"/>
            <w:left w:val="single" w:sz="6" w:space="0" w:color="BCBCBC"/>
            <w:bottom w:val="single" w:sz="6" w:space="0" w:color="BCBCBC"/>
            <w:right w:val="single" w:sz="6" w:space="0" w:color="BCBCBC"/>
          </w:divBdr>
        </w:div>
      </w:divsChild>
    </w:div>
    <w:div w:id="13218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7968">
          <w:marLeft w:val="0"/>
          <w:marRight w:val="0"/>
          <w:marTop w:val="150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5104">
              <w:marLeft w:val="0"/>
              <w:marRight w:val="0"/>
              <w:marTop w:val="0"/>
              <w:marBottom w:val="0"/>
              <w:divBdr>
                <w:top w:val="single" w:sz="6" w:space="0" w:color="BCBCBC"/>
                <w:left w:val="single" w:sz="6" w:space="0" w:color="BCBCBC"/>
                <w:bottom w:val="single" w:sz="6" w:space="0" w:color="BCBCBC"/>
                <w:right w:val="single" w:sz="6" w:space="0" w:color="BCBCBC"/>
              </w:divBdr>
            </w:div>
          </w:divsChild>
        </w:div>
      </w:divsChild>
    </w:div>
    <w:div w:id="18638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47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660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61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7983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5152">
          <w:marLeft w:val="0"/>
          <w:marRight w:val="0"/>
          <w:marTop w:val="150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62510">
              <w:marLeft w:val="0"/>
              <w:marRight w:val="0"/>
              <w:marTop w:val="0"/>
              <w:marBottom w:val="0"/>
              <w:divBdr>
                <w:top w:val="single" w:sz="6" w:space="0" w:color="BCBCBC"/>
                <w:left w:val="single" w:sz="6" w:space="0" w:color="BCBCBC"/>
                <w:bottom w:val="single" w:sz="6" w:space="0" w:color="BCBCBC"/>
                <w:right w:val="single" w:sz="6" w:space="0" w:color="BCBCBC"/>
              </w:divBdr>
            </w:div>
          </w:divsChild>
        </w:div>
      </w:divsChild>
    </w:div>
    <w:div w:id="20021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3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9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25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8604B5-72DD-4A0B-AB7A-BE49FF85A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24</TotalTime>
  <Pages>3</Pages>
  <Words>620</Words>
  <Characters>3722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Idzikowski Piotr</dc:creator>
  <cp:lastModifiedBy>Czarnecka Grażyna</cp:lastModifiedBy>
  <cp:revision>12</cp:revision>
  <cp:lastPrinted>2021-07-06T13:44:00Z</cp:lastPrinted>
  <dcterms:created xsi:type="dcterms:W3CDTF">2021-07-06T13:39:00Z</dcterms:created>
  <dcterms:modified xsi:type="dcterms:W3CDTF">2021-07-06T15:36:00Z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