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087EC0" w14:textId="77777777" w:rsidR="009A23AB" w:rsidRDefault="00D24007" w:rsidP="00022952">
      <w:pPr>
        <w:pStyle w:val="OZNPROJEKTUwskazaniedatylubwersjiprojektu"/>
      </w:pPr>
      <w:r>
        <w:t>Projekt</w:t>
      </w:r>
    </w:p>
    <w:p w14:paraId="35F37985" w14:textId="77777777" w:rsidR="008A372B" w:rsidRPr="002D3F2D" w:rsidRDefault="008A372B" w:rsidP="008A372B">
      <w:pPr>
        <w:pStyle w:val="OZNRODZAKTUtznustawalubrozporzdzenieiorganwydajcy"/>
      </w:pPr>
      <w:r w:rsidRPr="002D3F2D">
        <w:t>ustawa</w:t>
      </w:r>
    </w:p>
    <w:p w14:paraId="5889C120" w14:textId="77777777" w:rsidR="008A372B" w:rsidRPr="002D3F2D" w:rsidRDefault="008A372B" w:rsidP="008A372B">
      <w:pPr>
        <w:pStyle w:val="DATAAKTUdatauchwalenialubwydaniaaktu"/>
      </w:pPr>
      <w:r w:rsidRPr="002D3F2D">
        <w:t>z dnia</w:t>
      </w:r>
    </w:p>
    <w:p w14:paraId="37C2D25A" w14:textId="77777777" w:rsidR="008A372B" w:rsidRDefault="008A372B" w:rsidP="008A372B">
      <w:pPr>
        <w:pStyle w:val="TYTUAKTUprzedmiotregulacjiustawylubrozporzdzenia"/>
      </w:pPr>
      <w:r w:rsidRPr="00217C2F">
        <w:t xml:space="preserve">o zmianie ustawy o podatku od towarów i usług </w:t>
      </w:r>
      <w:r>
        <w:t>oraz niektórych innych ustaw</w:t>
      </w:r>
      <w:r w:rsidRPr="00AC557A">
        <w:rPr>
          <w:rStyle w:val="IGPindeksgrnyipogrubienie"/>
        </w:rPr>
        <w:footnoteReference w:id="1"/>
      </w:r>
      <w:r w:rsidRPr="00AC557A">
        <w:rPr>
          <w:rStyle w:val="IGPindeksgrnyipogrubienie"/>
        </w:rPr>
        <w:t>)</w:t>
      </w:r>
    </w:p>
    <w:p w14:paraId="480C857C" w14:textId="38FA9931" w:rsidR="008A372B" w:rsidRPr="008A372B" w:rsidRDefault="008A372B" w:rsidP="008A372B">
      <w:pPr>
        <w:pStyle w:val="ARTartustawynprozporzdzenia"/>
      </w:pPr>
      <w:r w:rsidRPr="00305D47">
        <w:rPr>
          <w:rStyle w:val="Ppogrubienie"/>
        </w:rPr>
        <w:t>Art.</w:t>
      </w:r>
      <w:r w:rsidRPr="008A372B">
        <w:rPr>
          <w:rStyle w:val="Ppogrubienie"/>
        </w:rPr>
        <w:t> 1.</w:t>
      </w:r>
      <w:r w:rsidRPr="008A372B">
        <w:t xml:space="preserve"> W ustawie z dnia 11 marca 2004 r. o podatku od towarów i usług (Dz. U. z 2021 r. poz. 685, </w:t>
      </w:r>
      <w:r w:rsidR="00B26193" w:rsidRPr="00B26193">
        <w:t>694, 802, 1163, 1243</w:t>
      </w:r>
      <w:r w:rsidR="00B26193">
        <w:t xml:space="preserve"> i</w:t>
      </w:r>
      <w:r w:rsidR="00B26193" w:rsidRPr="00B26193">
        <w:t xml:space="preserve"> 1598</w:t>
      </w:r>
      <w:r w:rsidRPr="008A372B">
        <w:t>) wprowadza się następujące zmiany:</w:t>
      </w:r>
    </w:p>
    <w:p w14:paraId="2369C821" w14:textId="77777777" w:rsidR="008A372B" w:rsidRPr="008A372B" w:rsidRDefault="008A372B" w:rsidP="008A372B">
      <w:pPr>
        <w:pStyle w:val="PKTpunkt"/>
      </w:pPr>
      <w:r w:rsidRPr="00217C2F">
        <w:t>1)</w:t>
      </w:r>
      <w:r w:rsidRPr="008A372B">
        <w:tab/>
        <w:t>w art. 2 po pkt 32 dodaje się pkt 32a w brzmieniu:</w:t>
      </w:r>
    </w:p>
    <w:p w14:paraId="2C2F6AEA" w14:textId="77777777" w:rsidR="008A372B" w:rsidRPr="00610158" w:rsidRDefault="008A372B" w:rsidP="008A372B">
      <w:pPr>
        <w:pStyle w:val="ZPKTzmpktartykuempunktem"/>
      </w:pPr>
      <w:r>
        <w:t>„</w:t>
      </w:r>
      <w:r w:rsidRPr="00217C2F">
        <w:t>32a)</w:t>
      </w:r>
      <w:r>
        <w:tab/>
      </w:r>
      <w:r w:rsidRPr="00217C2F">
        <w:t>fakturze ustrukturyzowanej –</w:t>
      </w:r>
      <w:r w:rsidRPr="00180C09">
        <w:t xml:space="preserve"> </w:t>
      </w:r>
      <w:r w:rsidRPr="008B2D8A">
        <w:t>rozumie się przez to fa</w:t>
      </w:r>
      <w:r>
        <w:t xml:space="preserve">kturę </w:t>
      </w:r>
      <w:r w:rsidRPr="003F4573">
        <w:t xml:space="preserve">wystawioną przy użyciu </w:t>
      </w:r>
      <w:r w:rsidRPr="00BF2074">
        <w:t>Krajowego Systemu e-Faktur</w:t>
      </w:r>
      <w:r>
        <w:t xml:space="preserve"> wraz z przydzielonym numerem identyfikującym tę fakturę w tym systemie</w:t>
      </w:r>
      <w:r w:rsidRPr="00610158">
        <w:t>;</w:t>
      </w:r>
      <w:r>
        <w:t>”</w:t>
      </w:r>
      <w:r w:rsidRPr="00610158">
        <w:t>;</w:t>
      </w:r>
    </w:p>
    <w:p w14:paraId="32254D14" w14:textId="77777777" w:rsidR="008A372B" w:rsidRPr="008A372B" w:rsidRDefault="008A372B" w:rsidP="008A372B">
      <w:pPr>
        <w:pStyle w:val="PKTpunkt"/>
      </w:pPr>
      <w:r>
        <w:t>2)</w:t>
      </w:r>
      <w:r w:rsidRPr="008A372B">
        <w:tab/>
        <w:t>w art. 29a w ust. 15 w pkt 3 kropkę zastępuje się średnikiem i dodaje się pkt 5 w</w:t>
      </w:r>
      <w:r w:rsidR="00342FDF">
        <w:t> </w:t>
      </w:r>
      <w:r w:rsidRPr="008A372B">
        <w:t>brzmieniu:</w:t>
      </w:r>
    </w:p>
    <w:p w14:paraId="5C0AC956" w14:textId="77777777" w:rsidR="008A372B" w:rsidRDefault="008A372B" w:rsidP="008A372B">
      <w:pPr>
        <w:pStyle w:val="ZPKTzmpktartykuempunktem"/>
      </w:pPr>
      <w:r>
        <w:t>„</w:t>
      </w:r>
      <w:r w:rsidRPr="00311416">
        <w:t>5)</w:t>
      </w:r>
      <w:r w:rsidRPr="00311416">
        <w:tab/>
        <w:t>wystawienia faktury korygującej w postaci faktury ustrukturyzowanej.</w:t>
      </w:r>
      <w:r>
        <w:t>”</w:t>
      </w:r>
      <w:r w:rsidRPr="00311416">
        <w:t>;</w:t>
      </w:r>
    </w:p>
    <w:p w14:paraId="24DAD69D" w14:textId="77777777" w:rsidR="008A372B" w:rsidRPr="008A372B" w:rsidRDefault="008A372B" w:rsidP="008A372B">
      <w:pPr>
        <w:pStyle w:val="PKTpunkt"/>
      </w:pPr>
      <w:r>
        <w:t>3)</w:t>
      </w:r>
      <w:r w:rsidRPr="008A372B">
        <w:tab/>
        <w:t>w art. 42 ust. 6 otrzymuje brzmienie:</w:t>
      </w:r>
    </w:p>
    <w:p w14:paraId="7A680DDD" w14:textId="77777777" w:rsidR="008A372B" w:rsidRDefault="008A372B" w:rsidP="008A372B">
      <w:pPr>
        <w:pStyle w:val="ZUSTzmustartykuempunktem"/>
      </w:pPr>
      <w:r>
        <w:t xml:space="preserve">„6. </w:t>
      </w:r>
      <w:r w:rsidRPr="00AD5A1F">
        <w:t>Dokument wywozu podatnik wystawia w przypadku wewnątrzwspólnotowej dostawy nowych środków transportu na rzecz nabywcy, o którym mowa w art. 13 ust. 2 pkt 4.</w:t>
      </w:r>
      <w:r>
        <w:t>”;</w:t>
      </w:r>
    </w:p>
    <w:p w14:paraId="04E8C668" w14:textId="77777777" w:rsidR="008A372B" w:rsidRPr="008A372B" w:rsidRDefault="008A372B" w:rsidP="008A372B">
      <w:pPr>
        <w:pStyle w:val="PKTpunkt"/>
      </w:pPr>
      <w:r>
        <w:t>4</w:t>
      </w:r>
      <w:r w:rsidRPr="008A372B">
        <w:t>)</w:t>
      </w:r>
      <w:r w:rsidRPr="008A372B">
        <w:tab/>
        <w:t>w art. 86:</w:t>
      </w:r>
    </w:p>
    <w:p w14:paraId="711045A4" w14:textId="77777777" w:rsidR="008A372B" w:rsidRPr="008A372B" w:rsidRDefault="008A372B" w:rsidP="008A372B">
      <w:pPr>
        <w:pStyle w:val="LITlitera"/>
      </w:pPr>
      <w:r>
        <w:t>a)</w:t>
      </w:r>
      <w:r w:rsidRPr="008A372B">
        <w:tab/>
        <w:t>w ust. 19a zdanie pierwsze i drugie otrzymują brzmienie:</w:t>
      </w:r>
    </w:p>
    <w:p w14:paraId="184C97D2" w14:textId="77777777" w:rsidR="008A372B" w:rsidRDefault="008A372B" w:rsidP="008A372B">
      <w:pPr>
        <w:pStyle w:val="ZLITFRAGzmlitfragmentunpzdanialiter"/>
      </w:pPr>
      <w:r>
        <w:t>„</w:t>
      </w:r>
      <w:r w:rsidRPr="008A372B">
        <w:t>W przypadku obniżenia podstawy opodatkowania, o którym mowa w art. 29a ust. 13, lub stwierdzenia pomyłki w kwocie podatku na fakturze, o którym mowa w</w:t>
      </w:r>
      <w:r w:rsidR="00F560D0">
        <w:t> </w:t>
      </w:r>
      <w:r w:rsidRPr="008A372B">
        <w:t xml:space="preserve">art. 29a ust. 14, nabywca towaru lub usługi jest obowiązany do zmniejszenia kwoty podatku naliczonego w rozliczeniu za okres, w którym warunki obniżenia podstawy opodatkowania dla dostawy towarów lub świadczenia usług </w:t>
      </w:r>
      <w:r w:rsidRPr="004955D4">
        <w:t>lub kwoty podatku wykazanego na fakturze</w:t>
      </w:r>
      <w:r w:rsidRPr="008A372B">
        <w:t xml:space="preserve"> zostały uzgodnione z dostawcą towarów lub usługodawcą, jeżeli przed upływem tego okresu rozliczeniowego te warunki zostały spełnione. W</w:t>
      </w:r>
      <w:r w:rsidR="00A01206">
        <w:t xml:space="preserve"> </w:t>
      </w:r>
      <w:r w:rsidRPr="008A372B">
        <w:t xml:space="preserve">przypadku gdy warunki obniżenia podstawy opodatkowania dla dostawy towarów lub świadczenia usług </w:t>
      </w:r>
      <w:r w:rsidRPr="004955D4">
        <w:t xml:space="preserve">lub </w:t>
      </w:r>
      <w:r w:rsidRPr="00173CCC">
        <w:t>kwoty podatku wykazanego na fakturze</w:t>
      </w:r>
      <w:r w:rsidRPr="008A372B">
        <w:t xml:space="preserve"> zostały spełnione po upływie okresu rozliczeniowego, w którym te warunki zostały </w:t>
      </w:r>
      <w:r w:rsidRPr="008A372B">
        <w:lastRenderedPageBreak/>
        <w:t>uzgodnione, nabywca towaru lub usługi jest obowiązany do zmniejszenia kwoty podatku naliczonego w rozliczeniu za okres, w którym te warunki zostały spełnione.</w:t>
      </w:r>
      <w:r>
        <w:t>”,</w:t>
      </w:r>
    </w:p>
    <w:p w14:paraId="4D6914DA" w14:textId="77777777" w:rsidR="008A372B" w:rsidRPr="008A372B" w:rsidRDefault="008A372B" w:rsidP="008A372B">
      <w:pPr>
        <w:pStyle w:val="LITlitera"/>
      </w:pPr>
      <w:r>
        <w:t>b)</w:t>
      </w:r>
      <w:r w:rsidRPr="008A372B">
        <w:tab/>
        <w:t>po ust. 19b dodaje się ust. 19c w brzmieniu:</w:t>
      </w:r>
    </w:p>
    <w:p w14:paraId="5351C690" w14:textId="77777777" w:rsidR="008A372B" w:rsidRPr="008F184C" w:rsidRDefault="008A372B" w:rsidP="008A372B">
      <w:pPr>
        <w:pStyle w:val="ZLITUSTzmustliter"/>
      </w:pPr>
      <w:r>
        <w:t>„19c</w:t>
      </w:r>
      <w:r w:rsidRPr="00081CF9">
        <w:t>. W przypadku, o którym mowa w art. 29a ust. 15 pkt 5, nabywca towaru lub usługi jest obowiązany do zmniejszenia kwoty podatku naliczonego w</w:t>
      </w:r>
      <w:r>
        <w:t> </w:t>
      </w:r>
      <w:r w:rsidRPr="00081CF9">
        <w:t xml:space="preserve">rozliczeniu za okres, w którym otrzymał </w:t>
      </w:r>
      <w:r w:rsidRPr="001B7574">
        <w:t xml:space="preserve">przy użyciu Krajowego Systemu e-Faktur </w:t>
      </w:r>
      <w:r w:rsidRPr="00081CF9">
        <w:t>fakturę korygującą w postaci faktury ustrukturyzowanej. Przepis ust. 19a zdanie trzecie stosuje się odpowiednio.</w:t>
      </w:r>
      <w:r>
        <w:t>”</w:t>
      </w:r>
      <w:r w:rsidRPr="00A03B83">
        <w:t>;</w:t>
      </w:r>
    </w:p>
    <w:p w14:paraId="033B5437" w14:textId="77777777" w:rsidR="008A372B" w:rsidRPr="008A372B" w:rsidRDefault="008A372B" w:rsidP="008A372B">
      <w:pPr>
        <w:pStyle w:val="PKTpunkt"/>
      </w:pPr>
      <w:r>
        <w:t>5</w:t>
      </w:r>
      <w:r w:rsidRPr="008A372B">
        <w:t>)</w:t>
      </w:r>
      <w:r w:rsidRPr="008A372B">
        <w:tab/>
        <w:t>w art. 87:</w:t>
      </w:r>
    </w:p>
    <w:p w14:paraId="161A638D" w14:textId="77777777" w:rsidR="008A372B" w:rsidRPr="00FE39EF" w:rsidRDefault="008A372B" w:rsidP="008A372B">
      <w:pPr>
        <w:pStyle w:val="LITlitera"/>
      </w:pPr>
      <w:r w:rsidRPr="00FE39EF">
        <w:t>a)</w:t>
      </w:r>
      <w:r w:rsidRPr="00FE39EF">
        <w:tab/>
        <w:t xml:space="preserve">w ust. 2 </w:t>
      </w:r>
      <w:r>
        <w:t>wyrazy</w:t>
      </w:r>
      <w:r w:rsidRPr="00FE39EF">
        <w:t xml:space="preserve"> </w:t>
      </w:r>
      <w:r>
        <w:t>„</w:t>
      </w:r>
      <w:r w:rsidRPr="00FE39EF">
        <w:t>ust. 6 i 6a</w:t>
      </w:r>
      <w:r>
        <w:t>”</w:t>
      </w:r>
      <w:r w:rsidRPr="00FE39EF">
        <w:t xml:space="preserve"> zastępuje się </w:t>
      </w:r>
      <w:r>
        <w:t>wyrazami</w:t>
      </w:r>
      <w:r w:rsidRPr="00FE39EF">
        <w:t xml:space="preserve"> </w:t>
      </w:r>
      <w:r>
        <w:t>„</w:t>
      </w:r>
      <w:r w:rsidRPr="00FE39EF">
        <w:t>ust. 6, 6a i 6c</w:t>
      </w:r>
      <w:r>
        <w:t>”</w:t>
      </w:r>
      <w:r w:rsidRPr="00FE39EF">
        <w:t>,</w:t>
      </w:r>
    </w:p>
    <w:p w14:paraId="0D69DA17" w14:textId="77777777" w:rsidR="008A372B" w:rsidRPr="00FE39EF" w:rsidRDefault="008A372B" w:rsidP="008A372B">
      <w:pPr>
        <w:pStyle w:val="LITlitera"/>
      </w:pPr>
      <w:r w:rsidRPr="00FE39EF">
        <w:t>b)</w:t>
      </w:r>
      <w:r w:rsidRPr="00FE39EF">
        <w:tab/>
        <w:t xml:space="preserve">w ust. 2c </w:t>
      </w:r>
      <w:r>
        <w:t>wyrazy</w:t>
      </w:r>
      <w:r w:rsidRPr="00FE39EF">
        <w:t xml:space="preserve"> </w:t>
      </w:r>
      <w:r>
        <w:t>„</w:t>
      </w:r>
      <w:r w:rsidRPr="00FE39EF">
        <w:t>ust. 2, 5a i 6</w:t>
      </w:r>
      <w:r>
        <w:t>”</w:t>
      </w:r>
      <w:r w:rsidRPr="00FE39EF">
        <w:t xml:space="preserve"> zastępuje się </w:t>
      </w:r>
      <w:r>
        <w:t>wyrazami</w:t>
      </w:r>
      <w:r w:rsidRPr="00FE39EF">
        <w:t xml:space="preserve"> </w:t>
      </w:r>
      <w:r>
        <w:t>„</w:t>
      </w:r>
      <w:r w:rsidRPr="00FE39EF">
        <w:t>ust. 2, 5a, 6 i 6c</w:t>
      </w:r>
      <w:r>
        <w:t>”</w:t>
      </w:r>
      <w:r w:rsidRPr="00FE39EF">
        <w:t>,</w:t>
      </w:r>
    </w:p>
    <w:p w14:paraId="30E061DF" w14:textId="77777777" w:rsidR="008A372B" w:rsidRPr="008A372B" w:rsidRDefault="008A372B" w:rsidP="008A372B">
      <w:pPr>
        <w:pStyle w:val="LITlitera"/>
      </w:pPr>
      <w:r w:rsidRPr="00FE39EF">
        <w:t>c)</w:t>
      </w:r>
      <w:r w:rsidRPr="00FE39EF">
        <w:tab/>
        <w:t>po ust. 6b dodaje się ust. 6c</w:t>
      </w:r>
      <w:r w:rsidRPr="008A372B">
        <w:t>–6e w brzmieniu:</w:t>
      </w:r>
    </w:p>
    <w:p w14:paraId="2B1786B9" w14:textId="77777777" w:rsidR="008A372B" w:rsidRPr="008A372B" w:rsidRDefault="008A372B" w:rsidP="008A372B">
      <w:pPr>
        <w:pStyle w:val="ZLITUSTzmustliter"/>
      </w:pPr>
      <w:r>
        <w:t>„</w:t>
      </w:r>
      <w:r w:rsidRPr="008A372B">
        <w:t>6c. Urząd skarbowy jest obowiązany dokonać zwrotu różnicy podatku, o której mowa w ust. 2, w terminie 40 dni, licząc od dnia złożenia rozliczenia, w przypadku gdy łącznie są spełnione następujące warunki:</w:t>
      </w:r>
    </w:p>
    <w:p w14:paraId="40983176" w14:textId="77777777" w:rsidR="008A372B" w:rsidRPr="008A372B" w:rsidRDefault="008A372B" w:rsidP="008A372B">
      <w:pPr>
        <w:pStyle w:val="ZLITPKTzmpktliter"/>
      </w:pPr>
      <w:r w:rsidRPr="008A372B">
        <w:t>1)</w:t>
      </w:r>
      <w:r w:rsidRPr="008A372B">
        <w:tab/>
      </w:r>
      <w:r w:rsidRPr="002D2D3F">
        <w:t>w związku z wykonywaniem czynności, dla których występował obowiązek wystawienia faktur</w:t>
      </w:r>
      <w:r>
        <w:t xml:space="preserve"> </w:t>
      </w:r>
      <w:r w:rsidRPr="00081CF9">
        <w:t>na podstawie art. 106b ust. 1 pkt 1</w:t>
      </w:r>
      <w:r>
        <w:t>, 3</w:t>
      </w:r>
      <w:r w:rsidRPr="00081CF9">
        <w:t xml:space="preserve"> </w:t>
      </w:r>
      <w:r w:rsidRPr="00AB452B">
        <w:t xml:space="preserve">lub </w:t>
      </w:r>
      <w:r w:rsidRPr="00C836D2">
        <w:t>pkt 4 w zakresie</w:t>
      </w:r>
      <w:r>
        <w:t>,</w:t>
      </w:r>
      <w:r w:rsidRPr="00C836D2">
        <w:t xml:space="preserve"> w jakim dotyczy otrzymania całości lub części zapłaty przed dokonaniem czynności, o których mowa w art. 106b ust. 1 pkt 1</w:t>
      </w:r>
      <w:r w:rsidRPr="00B1731A">
        <w:t>, uwzględnionych w</w:t>
      </w:r>
      <w:r w:rsidRPr="008D1AC0">
        <w:t> rozliczeniu podatnika za dany okres rozliczeniowy,</w:t>
      </w:r>
      <w:r w:rsidRPr="002D2D3F">
        <w:t xml:space="preserve"> </w:t>
      </w:r>
      <w:r w:rsidRPr="00081CF9">
        <w:t>podatnik wystawiał wyłącznie faktury ustrukturyzowane</w:t>
      </w:r>
      <w:r>
        <w:t>,</w:t>
      </w:r>
    </w:p>
    <w:p w14:paraId="29AE55EF" w14:textId="77777777" w:rsidR="008A372B" w:rsidRPr="000F637E" w:rsidRDefault="008A372B" w:rsidP="008A372B">
      <w:pPr>
        <w:pStyle w:val="ZLITPKTzmpktliter"/>
      </w:pPr>
      <w:r w:rsidRPr="000F637E">
        <w:t>2)</w:t>
      </w:r>
      <w:r w:rsidRPr="000F637E">
        <w:tab/>
      </w:r>
      <w:r w:rsidRPr="002534B0">
        <w:t>kwota podatku naliczonego lub różnicy podatku, o której mowa w ust. 1, nierozliczona w poprzednich okresach rozliczeniowych i wykazana w</w:t>
      </w:r>
      <w:r>
        <w:t> </w:t>
      </w:r>
      <w:r w:rsidRPr="002534B0">
        <w:t>deklaracji nie przekracza 3000 zł</w:t>
      </w:r>
      <w:r w:rsidRPr="000F637E">
        <w:t>,</w:t>
      </w:r>
    </w:p>
    <w:p w14:paraId="2023720A" w14:textId="77777777" w:rsidR="008A372B" w:rsidRPr="008A372B" w:rsidRDefault="008A372B" w:rsidP="008A372B">
      <w:pPr>
        <w:pStyle w:val="ZLITPKTzmpktliter"/>
      </w:pPr>
      <w:r w:rsidRPr="002D37A2">
        <w:t>3</w:t>
      </w:r>
      <w:r w:rsidRPr="008A372B">
        <w:t>)</w:t>
      </w:r>
      <w:r w:rsidRPr="008A372B">
        <w:tab/>
        <w:t>podatnik przez kolejne 12 miesięcy poprzedzających bezpośrednio okres, w rozliczeniu za który występuje z wnioskiem o zwrot:</w:t>
      </w:r>
    </w:p>
    <w:p w14:paraId="0ADAB6AA" w14:textId="77777777" w:rsidR="008A372B" w:rsidRPr="002534B0" w:rsidRDefault="008A372B" w:rsidP="008A372B">
      <w:pPr>
        <w:pStyle w:val="ZLITLITwPKTzmlitwpktliter"/>
      </w:pPr>
      <w:r w:rsidRPr="002534B0">
        <w:t>a)</w:t>
      </w:r>
      <w:r w:rsidRPr="002534B0">
        <w:tab/>
        <w:t>był zarejestrowany jako podatnik VAT czynny,</w:t>
      </w:r>
    </w:p>
    <w:p w14:paraId="039E40BF" w14:textId="77777777" w:rsidR="008A372B" w:rsidRPr="002534B0" w:rsidRDefault="008A372B" w:rsidP="008A372B">
      <w:pPr>
        <w:pStyle w:val="ZLITLITwPKTzmlitwpktliter"/>
      </w:pPr>
      <w:r w:rsidRPr="002534B0">
        <w:t>b)</w:t>
      </w:r>
      <w:r w:rsidRPr="002534B0">
        <w:tab/>
        <w:t>składał za każdy okres rozliczeniowy deklaracje, o których mowa w</w:t>
      </w:r>
      <w:r>
        <w:t> </w:t>
      </w:r>
      <w:r w:rsidRPr="002534B0">
        <w:t>art.</w:t>
      </w:r>
      <w:r>
        <w:t> </w:t>
      </w:r>
      <w:r w:rsidRPr="002534B0">
        <w:t>99 ust. 1</w:t>
      </w:r>
      <w:r>
        <w:t>–</w:t>
      </w:r>
      <w:r w:rsidRPr="002534B0">
        <w:t>3,</w:t>
      </w:r>
    </w:p>
    <w:p w14:paraId="6926A092" w14:textId="77777777" w:rsidR="008A372B" w:rsidRPr="008A372B" w:rsidRDefault="008A372B" w:rsidP="008A372B">
      <w:pPr>
        <w:pStyle w:val="ZLITLITwPKTzmlitwpktliter"/>
      </w:pPr>
      <w:r w:rsidRPr="002534B0">
        <w:t>c)</w:t>
      </w:r>
      <w:r w:rsidRPr="002534B0">
        <w:tab/>
      </w:r>
      <w:r w:rsidRPr="008A372B">
        <w:t>posiadał rachunek rozliczeniowy lub imienny rachunek w spółdzielczej kasie oszczędnościowo-kredytowej zawarty w wykazie, o którym mowa w art. 96b ust. 1</w:t>
      </w:r>
    </w:p>
    <w:p w14:paraId="09EB024B" w14:textId="77777777" w:rsidR="008A372B" w:rsidRDefault="008A372B" w:rsidP="008A372B">
      <w:pPr>
        <w:pStyle w:val="ZLITCZWSPPKTzmczciwsppktliter"/>
      </w:pPr>
      <w:r>
        <w:lastRenderedPageBreak/>
        <w:t>–</w:t>
      </w:r>
      <w:r w:rsidR="009A23AB">
        <w:t xml:space="preserve"> </w:t>
      </w:r>
      <w:r w:rsidRPr="002D37A2">
        <w:t>przy czym przepisy ust. 2 zdanie drugie i trzecie, ust. 2a</w:t>
      </w:r>
      <w:r>
        <w:t>–</w:t>
      </w:r>
      <w:r w:rsidRPr="002D37A2">
        <w:t>2c oraz ust. 4a</w:t>
      </w:r>
      <w:r>
        <w:t>–</w:t>
      </w:r>
      <w:r w:rsidRPr="002D37A2">
        <w:t>4f stosuje się odpowiednio.</w:t>
      </w:r>
    </w:p>
    <w:p w14:paraId="17C3B763" w14:textId="77777777" w:rsidR="008A372B" w:rsidRDefault="008A372B" w:rsidP="008A372B">
      <w:pPr>
        <w:pStyle w:val="ZLITUSTzmustliter"/>
      </w:pPr>
      <w:r>
        <w:t>6d.</w:t>
      </w:r>
      <w:r w:rsidRPr="00184D6B">
        <w:t xml:space="preserve"> </w:t>
      </w:r>
      <w:r>
        <w:t>Przepis ust. 6c stosuje się również w przypadku, gdy w danym okresie rozliczeniowym podatnik oprócz faktur ustrukturyzowanych wystawiał faktury:</w:t>
      </w:r>
    </w:p>
    <w:p w14:paraId="4A5F1706" w14:textId="77777777" w:rsidR="008A372B" w:rsidRDefault="008A372B" w:rsidP="008A372B">
      <w:pPr>
        <w:pStyle w:val="ZLITPKTzmpktliter"/>
      </w:pPr>
      <w:r>
        <w:t>1)</w:t>
      </w:r>
      <w:r>
        <w:tab/>
        <w:t>których nie wystawia się w postaci faktury ustrukturyzowanej z powodu braku zgodności z wzorem faktury ustrukturyzowanej, udostępnionym na elektronicznej platformie usług administracji publicznej zgodnie z art. 106nc ust. 3, lub</w:t>
      </w:r>
    </w:p>
    <w:p w14:paraId="3D0314A6" w14:textId="77777777" w:rsidR="008A372B" w:rsidRDefault="008A372B" w:rsidP="008A372B">
      <w:pPr>
        <w:pStyle w:val="ZLITPKTzmpktliter"/>
      </w:pPr>
      <w:r>
        <w:t>2)</w:t>
      </w:r>
      <w:r>
        <w:tab/>
        <w:t>o których mowa w art. 106e ust. 5 pkt 3 – w przypadku sprzedaży zaewidencjonowanej przy zastosowaniu kasy rejestrującej.</w:t>
      </w:r>
    </w:p>
    <w:p w14:paraId="3A3C0B7B" w14:textId="77777777" w:rsidR="008A372B" w:rsidRDefault="008A372B" w:rsidP="008A372B">
      <w:pPr>
        <w:pStyle w:val="ZLITUSTzmustliter"/>
      </w:pPr>
      <w:r w:rsidRPr="002D2D3F">
        <w:t>6</w:t>
      </w:r>
      <w:r>
        <w:t>e</w:t>
      </w:r>
      <w:r w:rsidRPr="002D2D3F">
        <w:t>.</w:t>
      </w:r>
      <w:r>
        <w:t xml:space="preserve"> Spełnienie w</w:t>
      </w:r>
      <w:r w:rsidRPr="003D7200">
        <w:t>arunk</w:t>
      </w:r>
      <w:r>
        <w:t>ów</w:t>
      </w:r>
      <w:r w:rsidRPr="003D7200">
        <w:t xml:space="preserve">, o których mowa w </w:t>
      </w:r>
      <w:r w:rsidRPr="00ED388A">
        <w:t>ust. 6c</w:t>
      </w:r>
      <w:r>
        <w:t>,</w:t>
      </w:r>
      <w:r w:rsidRPr="00ED388A">
        <w:t xml:space="preserve"> </w:t>
      </w:r>
      <w:r>
        <w:t>jest</w:t>
      </w:r>
      <w:r w:rsidRPr="00ED388A">
        <w:t xml:space="preserve"> weryfikowane </w:t>
      </w:r>
      <w:r w:rsidRPr="003D7200">
        <w:t>z</w:t>
      </w:r>
      <w:r w:rsidR="00342FDF">
        <w:t> </w:t>
      </w:r>
      <w:r w:rsidRPr="003D7200">
        <w:t>wykorzystaniem zasobów teleinformatycznych Szefa Kraj</w:t>
      </w:r>
      <w:r>
        <w:t>owej Administracji Skarbowej.”;</w:t>
      </w:r>
    </w:p>
    <w:p w14:paraId="2C914C18" w14:textId="77777777" w:rsidR="008A372B" w:rsidRPr="00CC03A5" w:rsidRDefault="008A372B" w:rsidP="008A372B">
      <w:pPr>
        <w:pStyle w:val="PKTpunkt"/>
      </w:pPr>
      <w:r>
        <w:t>6</w:t>
      </w:r>
      <w:r w:rsidRPr="00451061">
        <w:t>)</w:t>
      </w:r>
      <w:r>
        <w:tab/>
      </w:r>
      <w:r w:rsidRPr="00451061">
        <w:t xml:space="preserve">w art. 88 </w:t>
      </w:r>
      <w:r>
        <w:t xml:space="preserve">w </w:t>
      </w:r>
      <w:r w:rsidRPr="00451061">
        <w:t xml:space="preserve">ust. 3b </w:t>
      </w:r>
      <w:r>
        <w:t>po wyrazach „</w:t>
      </w:r>
      <w:r w:rsidRPr="009D3487">
        <w:t>do duplikatów faktur</w:t>
      </w:r>
      <w:r>
        <w:t>”</w:t>
      </w:r>
      <w:r w:rsidRPr="009D3487">
        <w:t xml:space="preserve"> </w:t>
      </w:r>
      <w:r>
        <w:t xml:space="preserve">dodaje się </w:t>
      </w:r>
      <w:r w:rsidRPr="00CC03A5">
        <w:t xml:space="preserve">wyrazy </w:t>
      </w:r>
      <w:r>
        <w:t>„</w:t>
      </w:r>
      <w:r w:rsidRPr="00CC03A5">
        <w:t>lub kolejnych egzemplarzy faktur</w:t>
      </w:r>
      <w:r>
        <w:t>”</w:t>
      </w:r>
      <w:r w:rsidRPr="00CC03A5">
        <w:t>;</w:t>
      </w:r>
    </w:p>
    <w:p w14:paraId="5D210976" w14:textId="77777777" w:rsidR="008A372B" w:rsidRDefault="008A372B" w:rsidP="008A372B">
      <w:pPr>
        <w:pStyle w:val="PKTpunkt"/>
      </w:pPr>
      <w:r>
        <w:t>7)</w:t>
      </w:r>
      <w:r>
        <w:tab/>
        <w:t>w art. 106f w ust. 1 w pkt 4 skreśla się wyrazy „cenę jednostkową netto,”;</w:t>
      </w:r>
    </w:p>
    <w:p w14:paraId="5774DE6A" w14:textId="77777777" w:rsidR="008A372B" w:rsidRPr="008A372B" w:rsidRDefault="008A372B" w:rsidP="008A372B">
      <w:pPr>
        <w:pStyle w:val="PKTpunkt"/>
      </w:pPr>
      <w:r>
        <w:t>8</w:t>
      </w:r>
      <w:r w:rsidRPr="008A372B">
        <w:t>)</w:t>
      </w:r>
      <w:r w:rsidRPr="008A372B">
        <w:tab/>
        <w:t>w art. 106g:</w:t>
      </w:r>
    </w:p>
    <w:p w14:paraId="39856D96" w14:textId="77777777" w:rsidR="008A372B" w:rsidRPr="008A372B" w:rsidRDefault="008A372B" w:rsidP="008A372B">
      <w:pPr>
        <w:pStyle w:val="LITlitera"/>
      </w:pPr>
      <w:r>
        <w:t>a)</w:t>
      </w:r>
      <w:r w:rsidRPr="008A372B">
        <w:tab/>
        <w:t>po ust. 3 dodaje się ust. 3a–3c w brzmieniu:</w:t>
      </w:r>
    </w:p>
    <w:p w14:paraId="4EC9EE9B" w14:textId="77777777" w:rsidR="008A372B" w:rsidRDefault="008A372B" w:rsidP="008A372B">
      <w:pPr>
        <w:pStyle w:val="ZLITUSTzmustliter"/>
      </w:pPr>
      <w:r>
        <w:t>„</w:t>
      </w:r>
      <w:r w:rsidRPr="00AE20CD">
        <w:t xml:space="preserve">3a. Faktura ustrukturyzowana jest </w:t>
      </w:r>
      <w:r w:rsidRPr="002502BD">
        <w:t xml:space="preserve">udostępniana i otrzymywana </w:t>
      </w:r>
      <w:r w:rsidRPr="00AE20CD">
        <w:t>za pomocą oprogramowania interfejsowego, o którym mowa w art. 106nc ust</w:t>
      </w:r>
      <w:r w:rsidRPr="008A372B">
        <w:t>. 1.</w:t>
      </w:r>
    </w:p>
    <w:p w14:paraId="33D3855A" w14:textId="77777777" w:rsidR="008A372B" w:rsidRDefault="008A372B" w:rsidP="008A372B">
      <w:pPr>
        <w:pStyle w:val="ZLITUSTzmustliter"/>
      </w:pPr>
      <w:r>
        <w:t>3b.</w:t>
      </w:r>
      <w:r w:rsidRPr="002F7EF8">
        <w:t xml:space="preserve"> </w:t>
      </w:r>
      <w:r>
        <w:t>Jeżeli odbiorca faktury</w:t>
      </w:r>
      <w:r w:rsidRPr="000B4391">
        <w:t xml:space="preserve"> nie wyraził akceptacji</w:t>
      </w:r>
      <w:r w:rsidRPr="00396F55">
        <w:t xml:space="preserve">, o której mowa w art. 106na ust. 2, faktura ustrukturyzowana może być przesłana </w:t>
      </w:r>
      <w:r>
        <w:t>temu podmiotowi</w:t>
      </w:r>
      <w:r w:rsidRPr="00396F55">
        <w:t xml:space="preserve"> w </w:t>
      </w:r>
      <w:r>
        <w:t>postaci</w:t>
      </w:r>
      <w:r w:rsidRPr="00396F55">
        <w:t xml:space="preserve"> </w:t>
      </w:r>
      <w:r>
        <w:t>z </w:t>
      </w:r>
      <w:r w:rsidRPr="00396F55">
        <w:t xml:space="preserve">nim </w:t>
      </w:r>
      <w:r>
        <w:t>uzgodnionej. Przepisy ust. 1–3 stosuje się odpowiednio.</w:t>
      </w:r>
    </w:p>
    <w:p w14:paraId="54AFADC1" w14:textId="46B38994" w:rsidR="008A372B" w:rsidRDefault="008A372B" w:rsidP="008A372B">
      <w:pPr>
        <w:pStyle w:val="ZLITUSTzmustliter"/>
      </w:pPr>
      <w:r>
        <w:t xml:space="preserve">3c. Dostęp do faktury ustrukturyzowanej jest możliwy </w:t>
      </w:r>
      <w:r w:rsidR="00AE123F">
        <w:t>po</w:t>
      </w:r>
      <w:r>
        <w:t>przez podanie danych tej faktury</w:t>
      </w:r>
      <w:r w:rsidRPr="00B154F4">
        <w:t xml:space="preserve"> </w:t>
      </w:r>
      <w:r>
        <w:t xml:space="preserve">określonych </w:t>
      </w:r>
      <w:bookmarkStart w:id="0" w:name="_Hlk78880098"/>
      <w:r>
        <w:t xml:space="preserve">w przepisach wydanych na podstawie </w:t>
      </w:r>
      <w:bookmarkEnd w:id="0"/>
      <w:r>
        <w:t xml:space="preserve">art. 106r </w:t>
      </w:r>
      <w:r w:rsidRPr="003B00FD">
        <w:t>pkt 4</w:t>
      </w:r>
      <w:r>
        <w:t>.”,</w:t>
      </w:r>
    </w:p>
    <w:p w14:paraId="72A999B4" w14:textId="77777777" w:rsidR="008A372B" w:rsidRPr="008A372B" w:rsidRDefault="008A372B" w:rsidP="008A372B">
      <w:pPr>
        <w:pStyle w:val="LITlitera"/>
      </w:pPr>
      <w:r>
        <w:t>b)</w:t>
      </w:r>
      <w:r>
        <w:tab/>
      </w:r>
      <w:r w:rsidRPr="008A372B">
        <w:t>w ust. 4 dodaje się zdanie drugie w brzmieniu:</w:t>
      </w:r>
    </w:p>
    <w:p w14:paraId="6F7A915D" w14:textId="77777777" w:rsidR="008A372B" w:rsidRDefault="008A372B" w:rsidP="008A372B">
      <w:pPr>
        <w:pStyle w:val="ZLITFRAGzmlitfragmentunpzdanialiter"/>
      </w:pPr>
      <w:r>
        <w:t>„</w:t>
      </w:r>
      <w:r w:rsidRPr="00EC73C1">
        <w:t>Przepis</w:t>
      </w:r>
      <w:r w:rsidRPr="003C4BF8">
        <w:t>u</w:t>
      </w:r>
      <w:r w:rsidRPr="00EC73C1">
        <w:t xml:space="preserve"> nie stosuje się do faktur ustrukturyzowanych</w:t>
      </w:r>
      <w:r>
        <w:t>.”;</w:t>
      </w:r>
    </w:p>
    <w:p w14:paraId="4C278A1B" w14:textId="77777777" w:rsidR="008A372B" w:rsidRDefault="008A372B" w:rsidP="008A372B">
      <w:pPr>
        <w:pStyle w:val="PKTpunkt"/>
      </w:pPr>
      <w:r>
        <w:t>9)</w:t>
      </w:r>
      <w:r>
        <w:tab/>
      </w:r>
      <w:r w:rsidRPr="00543C58">
        <w:t xml:space="preserve">w art. 106i w ust. 7 wyrazy </w:t>
      </w:r>
      <w:r>
        <w:t>„</w:t>
      </w:r>
      <w:r w:rsidRPr="00543C58">
        <w:t>30. dnia</w:t>
      </w:r>
      <w:r>
        <w:t>”</w:t>
      </w:r>
      <w:r w:rsidRPr="00543C58">
        <w:t xml:space="preserve"> zastępuje się wyrazami </w:t>
      </w:r>
      <w:r>
        <w:t>„</w:t>
      </w:r>
      <w:r w:rsidRPr="00543C58">
        <w:t>60. dnia</w:t>
      </w:r>
      <w:r>
        <w:t>”</w:t>
      </w:r>
      <w:r w:rsidRPr="00543C58">
        <w:t>;</w:t>
      </w:r>
    </w:p>
    <w:p w14:paraId="23EA0840" w14:textId="77777777" w:rsidR="008A372B" w:rsidRPr="008A372B" w:rsidRDefault="008A372B" w:rsidP="008A372B">
      <w:pPr>
        <w:pStyle w:val="PKTpunkt"/>
      </w:pPr>
      <w:r>
        <w:t>1</w:t>
      </w:r>
      <w:r w:rsidRPr="008A372B">
        <w:t>0)</w:t>
      </w:r>
      <w:r w:rsidRPr="008A372B">
        <w:tab/>
        <w:t>w art. 106j:</w:t>
      </w:r>
    </w:p>
    <w:p w14:paraId="644B3BF1" w14:textId="77777777" w:rsidR="008A372B" w:rsidRPr="008A372B" w:rsidRDefault="008A372B" w:rsidP="008A372B">
      <w:pPr>
        <w:pStyle w:val="LITlitera"/>
      </w:pPr>
      <w:r>
        <w:t>a)</w:t>
      </w:r>
      <w:r w:rsidRPr="008A372B">
        <w:tab/>
        <w:t>ust. 1 otrzymuje brzmienie:</w:t>
      </w:r>
    </w:p>
    <w:p w14:paraId="35476B56" w14:textId="77777777" w:rsidR="008A372B" w:rsidRPr="008A372B" w:rsidRDefault="008A372B" w:rsidP="008A372B">
      <w:pPr>
        <w:pStyle w:val="ZLITUSTzmustliter"/>
      </w:pPr>
      <w:r>
        <w:t>„</w:t>
      </w:r>
      <w:r w:rsidRPr="008A372B">
        <w:t>1. W przypadku gdy po wystawieniu faktury:</w:t>
      </w:r>
    </w:p>
    <w:p w14:paraId="0FED9378" w14:textId="77777777" w:rsidR="008A372B" w:rsidRDefault="008A372B" w:rsidP="008A372B">
      <w:pPr>
        <w:pStyle w:val="ZLITPKTzmpktliter"/>
      </w:pPr>
      <w:r>
        <w:t>1)</w:t>
      </w:r>
      <w:r>
        <w:tab/>
        <w:t>podstawa opodatkowania lub kwota podatku wskazana w fakturze uległa zmianie,</w:t>
      </w:r>
    </w:p>
    <w:p w14:paraId="283F122D" w14:textId="77777777" w:rsidR="008A372B" w:rsidRDefault="008A372B" w:rsidP="008A372B">
      <w:pPr>
        <w:pStyle w:val="ZLITPKTzmpktliter"/>
      </w:pPr>
      <w:r>
        <w:lastRenderedPageBreak/>
        <w:t>2)</w:t>
      </w:r>
      <w:r>
        <w:tab/>
        <w:t>dokonano zwrotu towarów i opakowań podatnikowi,</w:t>
      </w:r>
    </w:p>
    <w:p w14:paraId="16A908F0" w14:textId="77777777" w:rsidR="008A372B" w:rsidRDefault="008A372B" w:rsidP="008A372B">
      <w:pPr>
        <w:pStyle w:val="ZLITPKTzmpktliter"/>
      </w:pPr>
      <w:r w:rsidRPr="002F7EF8">
        <w:t>3)</w:t>
      </w:r>
      <w:r>
        <w:tab/>
      </w:r>
      <w:r w:rsidRPr="002F7EF8">
        <w:t>dokonano nabywcy zwrotu całości lub części zapłaty, o której mowa w</w:t>
      </w:r>
      <w:r>
        <w:t> </w:t>
      </w:r>
      <w:r w:rsidRPr="002F7EF8">
        <w:t>art.</w:t>
      </w:r>
      <w:r>
        <w:t> </w:t>
      </w:r>
      <w:r w:rsidRPr="002F7EF8">
        <w:t>106b ust. 1 pkt 4</w:t>
      </w:r>
      <w:r>
        <w:t>,</w:t>
      </w:r>
    </w:p>
    <w:p w14:paraId="6DC8A8B1" w14:textId="77777777" w:rsidR="008A372B" w:rsidRPr="008A372B" w:rsidRDefault="008A372B" w:rsidP="008A372B">
      <w:pPr>
        <w:pStyle w:val="ZLITPKTzmpktliter"/>
      </w:pPr>
      <w:r>
        <w:t>4</w:t>
      </w:r>
      <w:r w:rsidRPr="008A372B">
        <w:t>)</w:t>
      </w:r>
      <w:r w:rsidRPr="008A372B">
        <w:tab/>
        <w:t>stwierdzono pomyłkę w jakiejkolwiek pozycji faktury</w:t>
      </w:r>
    </w:p>
    <w:p w14:paraId="45FC6F68" w14:textId="77777777" w:rsidR="008A372B" w:rsidRDefault="008A372B" w:rsidP="008A372B">
      <w:pPr>
        <w:pStyle w:val="ZLITCZWSPPKTzmczciwsppktliter"/>
      </w:pPr>
      <w:r>
        <w:t>– podatnik wystawia fakturę korygującą.”,</w:t>
      </w:r>
    </w:p>
    <w:p w14:paraId="004AD236" w14:textId="77777777" w:rsidR="008A372B" w:rsidRPr="008A372B" w:rsidRDefault="008A372B" w:rsidP="008A372B">
      <w:pPr>
        <w:pStyle w:val="LITlitera"/>
      </w:pPr>
      <w:r>
        <w:t>b)</w:t>
      </w:r>
      <w:r w:rsidRPr="008A372B">
        <w:tab/>
        <w:t>w ust 2:</w:t>
      </w:r>
    </w:p>
    <w:p w14:paraId="516F0488" w14:textId="77777777" w:rsidR="008A372B" w:rsidRDefault="008A372B" w:rsidP="008A372B">
      <w:pPr>
        <w:pStyle w:val="TIRtiret"/>
      </w:pPr>
      <w:r>
        <w:t>–</w:t>
      </w:r>
      <w:r>
        <w:tab/>
        <w:t>uchyla się pkt 1,</w:t>
      </w:r>
    </w:p>
    <w:p w14:paraId="2B0DC7FA" w14:textId="77777777" w:rsidR="008A372B" w:rsidRPr="008A372B" w:rsidRDefault="008A372B" w:rsidP="008A372B">
      <w:pPr>
        <w:pStyle w:val="TIRtiret"/>
      </w:pPr>
      <w:r>
        <w:t>–</w:t>
      </w:r>
      <w:r w:rsidRPr="008A372B">
        <w:tab/>
        <w:t>po pkt 2 dodaje się pkt 2a w brzmieniu:</w:t>
      </w:r>
    </w:p>
    <w:p w14:paraId="4ABD7944" w14:textId="77777777" w:rsidR="008A372B" w:rsidRPr="00146CA4" w:rsidRDefault="008A372B" w:rsidP="008A372B">
      <w:pPr>
        <w:pStyle w:val="ZTIRPKTzmpkttiret"/>
      </w:pPr>
      <w:r>
        <w:t>„2a)</w:t>
      </w:r>
      <w:r>
        <w:tab/>
      </w:r>
      <w:r w:rsidRPr="002E44A0">
        <w:t>numer identyfikujący w Krajowym Systemie e-Faktur</w:t>
      </w:r>
      <w:r w:rsidRPr="008A372B">
        <w:t xml:space="preserve"> </w:t>
      </w:r>
      <w:r w:rsidRPr="002E44A0">
        <w:t xml:space="preserve">fakturę, której </w:t>
      </w:r>
      <w:r w:rsidRPr="00DE630B">
        <w:t>dotyczy faktura korygująca – w przypadku faktury korygującej w postaci faktury ustrukturyzowanej</w:t>
      </w:r>
      <w:r>
        <w:t>;”,</w:t>
      </w:r>
    </w:p>
    <w:p w14:paraId="61E20F6D" w14:textId="77777777" w:rsidR="008A372B" w:rsidRPr="008A372B" w:rsidRDefault="008A372B" w:rsidP="008A372B">
      <w:pPr>
        <w:pStyle w:val="TIRtiret"/>
      </w:pPr>
      <w:r>
        <w:t>–</w:t>
      </w:r>
      <w:r w:rsidRPr="008A372B">
        <w:tab/>
        <w:t>w pkt 3 lit. a otrzymuje brzmienie:</w:t>
      </w:r>
    </w:p>
    <w:p w14:paraId="3876ADC0" w14:textId="77777777" w:rsidR="008A372B" w:rsidRDefault="008A372B" w:rsidP="008A372B">
      <w:pPr>
        <w:pStyle w:val="ZTIRLITzmlittiret"/>
      </w:pPr>
      <w:r>
        <w:t>„a)</w:t>
      </w:r>
      <w:r>
        <w:tab/>
        <w:t>określone w art. 106e ust. 1 pkt 1–5,”,</w:t>
      </w:r>
    </w:p>
    <w:p w14:paraId="3BF480D5" w14:textId="77777777" w:rsidR="008A372B" w:rsidRDefault="008A372B" w:rsidP="008A372B">
      <w:pPr>
        <w:pStyle w:val="TIRtiret"/>
      </w:pPr>
      <w:r>
        <w:t>–</w:t>
      </w:r>
      <w:r>
        <w:tab/>
        <w:t>uchyla się pkt 4,</w:t>
      </w:r>
    </w:p>
    <w:p w14:paraId="2DFF3C4E" w14:textId="77777777" w:rsidR="008A372B" w:rsidRPr="008A372B" w:rsidRDefault="008A372B" w:rsidP="008A372B">
      <w:pPr>
        <w:pStyle w:val="LITlitera"/>
      </w:pPr>
      <w:r>
        <w:t>c)</w:t>
      </w:r>
      <w:r w:rsidRPr="008A372B">
        <w:tab/>
        <w:t>po ust. 2 dodaje się ust. 2a w brzmieniu:</w:t>
      </w:r>
    </w:p>
    <w:p w14:paraId="33B93668" w14:textId="77777777" w:rsidR="008A372B" w:rsidRPr="008A372B" w:rsidRDefault="008A372B" w:rsidP="008A372B">
      <w:pPr>
        <w:pStyle w:val="ZLITUSTzmustliter"/>
      </w:pPr>
      <w:r>
        <w:t>„</w:t>
      </w:r>
      <w:r w:rsidRPr="008A372B">
        <w:t>2a. Faktura korygująca może zawierać:</w:t>
      </w:r>
    </w:p>
    <w:p w14:paraId="636904DA" w14:textId="77777777" w:rsidR="008A372B" w:rsidRPr="00727990" w:rsidRDefault="008A372B" w:rsidP="008A372B">
      <w:pPr>
        <w:pStyle w:val="ZLITPKTzmpktliter"/>
      </w:pPr>
      <w:r>
        <w:t>1)</w:t>
      </w:r>
      <w:r>
        <w:tab/>
      </w:r>
      <w:r w:rsidRPr="00727990">
        <w:t>wyraz</w:t>
      </w:r>
      <w:r>
        <w:t>y</w:t>
      </w:r>
      <w:r w:rsidRPr="00727990">
        <w:t xml:space="preserve"> </w:t>
      </w:r>
      <w:r>
        <w:t>„</w:t>
      </w:r>
      <w:r w:rsidRPr="00727990">
        <w:t>FAKTURA KORYGUJĄCA</w:t>
      </w:r>
      <w:r>
        <w:t>”</w:t>
      </w:r>
      <w:r w:rsidRPr="00727990">
        <w:t xml:space="preserve"> albo </w:t>
      </w:r>
      <w:r>
        <w:t>„</w:t>
      </w:r>
      <w:r w:rsidRPr="00727990">
        <w:t>KOREKTA</w:t>
      </w:r>
      <w:r>
        <w:t>”</w:t>
      </w:r>
      <w:r w:rsidRPr="00727990">
        <w:t>;</w:t>
      </w:r>
    </w:p>
    <w:p w14:paraId="4EEC0D90" w14:textId="77777777" w:rsidR="008A372B" w:rsidRDefault="008A372B" w:rsidP="008A372B">
      <w:pPr>
        <w:pStyle w:val="ZLITPKTzmpktliter"/>
      </w:pPr>
      <w:r w:rsidRPr="00180264">
        <w:t>2)</w:t>
      </w:r>
      <w:r w:rsidRPr="00180264">
        <w:tab/>
        <w:t>przy</w:t>
      </w:r>
      <w:r>
        <w:t>czynę korekty.”,</w:t>
      </w:r>
    </w:p>
    <w:p w14:paraId="50D13C81" w14:textId="77777777" w:rsidR="008A372B" w:rsidRPr="008A372B" w:rsidRDefault="008A372B" w:rsidP="008A372B">
      <w:pPr>
        <w:pStyle w:val="LITlitera"/>
      </w:pPr>
      <w:r>
        <w:t>d</w:t>
      </w:r>
      <w:r w:rsidRPr="008A372B">
        <w:t>)</w:t>
      </w:r>
      <w:r w:rsidRPr="008A372B">
        <w:tab/>
        <w:t>ust. 3 otrzymuje brzmienie:</w:t>
      </w:r>
    </w:p>
    <w:p w14:paraId="060B0FFC" w14:textId="77777777" w:rsidR="008A372B" w:rsidRPr="008A372B" w:rsidRDefault="008A372B" w:rsidP="008A372B">
      <w:pPr>
        <w:pStyle w:val="ZLITUSTzmustliter"/>
      </w:pPr>
      <w:bookmarkStart w:id="1" w:name="mip58575718"/>
      <w:bookmarkStart w:id="2" w:name="mip58575719"/>
      <w:bookmarkEnd w:id="1"/>
      <w:bookmarkEnd w:id="2"/>
      <w:r>
        <w:t>„</w:t>
      </w:r>
      <w:r w:rsidRPr="008A372B">
        <w:t>3</w:t>
      </w:r>
      <w:bookmarkStart w:id="3" w:name="_Hlk77676454"/>
      <w:r w:rsidRPr="008A372B">
        <w:t>. W przypadku gdy podatnik udziela opustu lub obniżki ceny</w:t>
      </w:r>
      <w:bookmarkEnd w:id="3"/>
      <w:r w:rsidRPr="008A372B">
        <w:t>, może wystawić fakturę korygującą dotyczącą dostaw towarów lub świadczenia usług na rzecz jednego odbiorcy w danym okresie, która:</w:t>
      </w:r>
    </w:p>
    <w:p w14:paraId="7170F855" w14:textId="77777777" w:rsidR="008A372B" w:rsidRPr="008321CB" w:rsidRDefault="008A372B" w:rsidP="008A372B">
      <w:pPr>
        <w:pStyle w:val="ZLITPKTzmpktliter"/>
      </w:pPr>
      <w:r w:rsidRPr="008321CB">
        <w:t>1)</w:t>
      </w:r>
      <w:r w:rsidRPr="008321CB">
        <w:tab/>
        <w:t>zawiera dodatkowo wskazanie okresu, do którego się odnos</w:t>
      </w:r>
      <w:r>
        <w:t>zą</w:t>
      </w:r>
      <w:r w:rsidRPr="008321CB">
        <w:t xml:space="preserve"> udzielany opust lub </w:t>
      </w:r>
      <w:r>
        <w:t xml:space="preserve">udzielana </w:t>
      </w:r>
      <w:r w:rsidRPr="008321CB">
        <w:t>obniżka;</w:t>
      </w:r>
    </w:p>
    <w:p w14:paraId="15F3C127" w14:textId="77777777" w:rsidR="008A372B" w:rsidRPr="008A372B" w:rsidRDefault="008A372B" w:rsidP="008A372B">
      <w:pPr>
        <w:pStyle w:val="ZLITPKTzmpktliter"/>
      </w:pPr>
      <w:r w:rsidRPr="008321CB">
        <w:t>2)</w:t>
      </w:r>
      <w:r w:rsidRPr="008A372B">
        <w:tab/>
        <w:t>może nie zawierać nazwy (rodzaju) towaru lub usługi objętych korektą – w</w:t>
      </w:r>
      <w:r w:rsidR="00022952">
        <w:t> </w:t>
      </w:r>
      <w:r w:rsidRPr="008A372B">
        <w:t>przypadku gdy korekta dotyczy wszystkich dostaw towarów i usług.”,</w:t>
      </w:r>
    </w:p>
    <w:p w14:paraId="4345BAC7" w14:textId="77777777" w:rsidR="008A372B" w:rsidRPr="008A372B" w:rsidRDefault="008A372B" w:rsidP="008A372B">
      <w:pPr>
        <w:pStyle w:val="LITlitera"/>
      </w:pPr>
      <w:r>
        <w:t>e)</w:t>
      </w:r>
      <w:r w:rsidRPr="008A372B">
        <w:tab/>
        <w:t>dodaje się ust. 4 w brzmieniu:</w:t>
      </w:r>
    </w:p>
    <w:p w14:paraId="651B3450" w14:textId="77777777" w:rsidR="008A372B" w:rsidRPr="00D2021E" w:rsidRDefault="008A372B" w:rsidP="008A372B">
      <w:pPr>
        <w:pStyle w:val="ZLITUSTzmustliter"/>
      </w:pPr>
      <w:r>
        <w:t>„</w:t>
      </w:r>
      <w:r w:rsidRPr="008A372B">
        <w:t xml:space="preserve">4. </w:t>
      </w:r>
      <w:r>
        <w:t>Fakturę korygującą fakturę ustrukturyzowaną wystawia się w</w:t>
      </w:r>
      <w:r w:rsidR="00D24007">
        <w:t xml:space="preserve"> </w:t>
      </w:r>
      <w:r>
        <w:t>postaci faktury ustrukturyzowanej</w:t>
      </w:r>
      <w:r w:rsidRPr="008A372B">
        <w:t>.”;</w:t>
      </w:r>
    </w:p>
    <w:p w14:paraId="5FB2E0F7" w14:textId="77777777" w:rsidR="008A372B" w:rsidRPr="008A372B" w:rsidRDefault="008A372B" w:rsidP="008A372B">
      <w:pPr>
        <w:pStyle w:val="PKTpunkt"/>
      </w:pPr>
      <w:r>
        <w:t>1</w:t>
      </w:r>
      <w:r w:rsidRPr="008A372B">
        <w:t>1)</w:t>
      </w:r>
      <w:r w:rsidRPr="008A372B">
        <w:tab/>
        <w:t>w art. 106l ust. 2 otrzymuje brzmienie:</w:t>
      </w:r>
    </w:p>
    <w:p w14:paraId="6C6D3FE4" w14:textId="77777777" w:rsidR="008A372B" w:rsidRDefault="008A372B" w:rsidP="008A372B">
      <w:pPr>
        <w:pStyle w:val="ZUSTzmustartykuempunktem"/>
      </w:pPr>
      <w:r>
        <w:t>„2. Faktura wystawiona ponownie zawiera datę jej wystawienia oraz może zawierać wyraz „DUPLIKAT”.”;</w:t>
      </w:r>
    </w:p>
    <w:p w14:paraId="3638F7B4" w14:textId="77777777" w:rsidR="008A372B" w:rsidRPr="008A372B" w:rsidRDefault="008A372B" w:rsidP="008A372B">
      <w:pPr>
        <w:pStyle w:val="PKTpunkt"/>
      </w:pPr>
      <w:r>
        <w:t>1</w:t>
      </w:r>
      <w:r w:rsidRPr="008A372B">
        <w:t>2)</w:t>
      </w:r>
      <w:r w:rsidRPr="008A372B">
        <w:tab/>
        <w:t>w art. 106m w ust. 5:</w:t>
      </w:r>
    </w:p>
    <w:p w14:paraId="42838131" w14:textId="77777777" w:rsidR="008A372B" w:rsidRPr="008A372B" w:rsidRDefault="008A372B" w:rsidP="008A372B">
      <w:pPr>
        <w:pStyle w:val="LITlitera"/>
      </w:pPr>
      <w:r w:rsidRPr="00C836D2">
        <w:lastRenderedPageBreak/>
        <w:t>a)</w:t>
      </w:r>
      <w:r w:rsidRPr="00C836D2">
        <w:tab/>
      </w:r>
      <w:r w:rsidRPr="008A372B">
        <w:t>w pkt 2 wyrazy „jej danych.” zastępuje się wyrazami „jej danych, lub”,</w:t>
      </w:r>
    </w:p>
    <w:p w14:paraId="4A00159C" w14:textId="77777777" w:rsidR="008A372B" w:rsidRPr="008A372B" w:rsidRDefault="008A372B" w:rsidP="008A372B">
      <w:pPr>
        <w:pStyle w:val="LITlitera"/>
      </w:pPr>
      <w:r w:rsidRPr="00C836D2">
        <w:t>b)</w:t>
      </w:r>
      <w:r w:rsidRPr="008A372B">
        <w:tab/>
        <w:t>dodaje się pkt 3 w</w:t>
      </w:r>
      <w:r w:rsidR="00D24007">
        <w:t xml:space="preserve"> </w:t>
      </w:r>
      <w:r w:rsidRPr="008A372B">
        <w:t>brzmieniu:</w:t>
      </w:r>
    </w:p>
    <w:p w14:paraId="0049CF3A" w14:textId="77777777" w:rsidR="008A372B" w:rsidRPr="00A908BC" w:rsidRDefault="008A372B" w:rsidP="008A372B">
      <w:pPr>
        <w:pStyle w:val="ZLITPKTzmpktliter"/>
      </w:pPr>
      <w:r>
        <w:t>„3)</w:t>
      </w:r>
      <w:r>
        <w:tab/>
        <w:t xml:space="preserve">Krajowego Systemu e-Faktur – </w:t>
      </w:r>
      <w:r w:rsidRPr="00E44EEC">
        <w:t xml:space="preserve">w </w:t>
      </w:r>
      <w:r w:rsidRPr="00AE20CD">
        <w:t>odniesieniu do</w:t>
      </w:r>
      <w:r w:rsidRPr="00E44EEC">
        <w:t xml:space="preserve"> faktur </w:t>
      </w:r>
      <w:r w:rsidRPr="00B11310">
        <w:t xml:space="preserve">ustrukturyzowanych </w:t>
      </w:r>
      <w:r>
        <w:t>otrzymanych przy użyciu Krajowego Systemu e-Faktur</w:t>
      </w:r>
      <w:r w:rsidRPr="00A908BC">
        <w:t>.</w:t>
      </w:r>
      <w:r>
        <w:t>”</w:t>
      </w:r>
      <w:r w:rsidRPr="00A908BC">
        <w:t>;</w:t>
      </w:r>
    </w:p>
    <w:p w14:paraId="2A9F9779" w14:textId="77777777" w:rsidR="008A372B" w:rsidRPr="008A372B" w:rsidRDefault="008A372B" w:rsidP="008A372B">
      <w:pPr>
        <w:pStyle w:val="PKTpunkt"/>
      </w:pPr>
      <w:r>
        <w:t>1</w:t>
      </w:r>
      <w:r w:rsidRPr="008A372B">
        <w:t>3)</w:t>
      </w:r>
      <w:r w:rsidRPr="008A372B">
        <w:tab/>
        <w:t>po art. 106n dodaje się art. 106na–106ne w brzmieniu:</w:t>
      </w:r>
    </w:p>
    <w:p w14:paraId="4782C7A9" w14:textId="77777777" w:rsidR="008A372B" w:rsidRPr="00FA7EDF" w:rsidRDefault="008A372B" w:rsidP="008A372B">
      <w:pPr>
        <w:pStyle w:val="ZARTzmartartykuempunktem"/>
      </w:pPr>
      <w:r>
        <w:t>„</w:t>
      </w:r>
      <w:r w:rsidRPr="0095098B">
        <w:t>Art</w:t>
      </w:r>
      <w:r w:rsidRPr="00217C2F">
        <w:t>. 10</w:t>
      </w:r>
      <w:r>
        <w:t>6n</w:t>
      </w:r>
      <w:r w:rsidRPr="00217C2F">
        <w:t>a</w:t>
      </w:r>
      <w:r>
        <w:t>. 1</w:t>
      </w:r>
      <w:r w:rsidRPr="007A6183">
        <w:t>.</w:t>
      </w:r>
      <w:r>
        <w:t xml:space="preserve"> </w:t>
      </w:r>
      <w:r w:rsidRPr="00FA7EDF">
        <w:t>Fakturę ustrukturyzowaną uznaje się za wystawioną w dniu jej przesłania do Krajowego Systemu e-Faktur</w:t>
      </w:r>
      <w:r>
        <w:t>.</w:t>
      </w:r>
    </w:p>
    <w:p w14:paraId="7F328A4A" w14:textId="77777777" w:rsidR="008A372B" w:rsidRPr="00D203B1" w:rsidRDefault="008A372B" w:rsidP="00022952">
      <w:pPr>
        <w:pStyle w:val="ZUSTzmustartykuempunktem"/>
      </w:pPr>
      <w:r>
        <w:t xml:space="preserve">2. </w:t>
      </w:r>
      <w:r w:rsidRPr="00D203B1">
        <w:t xml:space="preserve">Otrzymywanie faktur ustrukturyzowanych </w:t>
      </w:r>
      <w:r w:rsidRPr="00A7463A">
        <w:t>przy użyciu K</w:t>
      </w:r>
      <w:r>
        <w:t>rajowego Systemu e</w:t>
      </w:r>
      <w:r w:rsidR="00342FDF">
        <w:noBreakHyphen/>
      </w:r>
      <w:r>
        <w:t xml:space="preserve">Faktur </w:t>
      </w:r>
      <w:r w:rsidRPr="00D203B1">
        <w:t>wymaga akceptacji odbiorcy faktury.</w:t>
      </w:r>
    </w:p>
    <w:p w14:paraId="50F0284D" w14:textId="77777777" w:rsidR="008A372B" w:rsidRDefault="008A372B">
      <w:pPr>
        <w:pStyle w:val="ZUSTzmustartykuempunktem"/>
      </w:pPr>
      <w:r>
        <w:t xml:space="preserve">3. </w:t>
      </w:r>
      <w:r w:rsidRPr="007A6183">
        <w:t xml:space="preserve">Faktura ustrukturyzowana jest uznana </w:t>
      </w:r>
      <w:r w:rsidRPr="00F84F12">
        <w:t xml:space="preserve">za otrzymaną </w:t>
      </w:r>
      <w:r>
        <w:t xml:space="preserve">przy użyciu </w:t>
      </w:r>
      <w:r w:rsidRPr="000E6E9E">
        <w:t>K</w:t>
      </w:r>
      <w:r>
        <w:t>rajowego Systemu e-Faktur</w:t>
      </w:r>
      <w:r w:rsidRPr="00F84F12">
        <w:t xml:space="preserve"> w dniu przydzielenia przez </w:t>
      </w:r>
      <w:r>
        <w:t xml:space="preserve">ten system </w:t>
      </w:r>
      <w:r w:rsidRPr="00F84F12">
        <w:t>numeru identyfikującego tę fakturę</w:t>
      </w:r>
      <w:r>
        <w:t>.</w:t>
      </w:r>
    </w:p>
    <w:p w14:paraId="2846EFB6" w14:textId="77777777" w:rsidR="008A372B" w:rsidRPr="008A372B" w:rsidRDefault="008A372B" w:rsidP="00022952">
      <w:pPr>
        <w:pStyle w:val="ZARTzmartartykuempunktem"/>
      </w:pPr>
      <w:r>
        <w:t xml:space="preserve">Art. 106nb. </w:t>
      </w:r>
      <w:r w:rsidRPr="008A372B">
        <w:t>Z Krajowego Systemu e-Faktur mogą korzystać:</w:t>
      </w:r>
    </w:p>
    <w:p w14:paraId="4466D582" w14:textId="77777777" w:rsidR="008A372B" w:rsidRDefault="008A372B" w:rsidP="008A372B">
      <w:pPr>
        <w:pStyle w:val="ZPKTzmpktartykuempunktem"/>
      </w:pPr>
      <w:r>
        <w:t>1)</w:t>
      </w:r>
      <w:r>
        <w:tab/>
        <w:t>podatnik,</w:t>
      </w:r>
    </w:p>
    <w:p w14:paraId="3819C580" w14:textId="77777777" w:rsidR="008A372B" w:rsidRDefault="008A372B" w:rsidP="008A372B">
      <w:pPr>
        <w:pStyle w:val="ZPKTzmpktartykuempunktem"/>
      </w:pPr>
      <w:r>
        <w:t>2)</w:t>
      </w:r>
      <w:r>
        <w:tab/>
        <w:t>podmiot wskazany przez podatnika,</w:t>
      </w:r>
    </w:p>
    <w:p w14:paraId="4FBAA135" w14:textId="77777777" w:rsidR="008A372B" w:rsidRPr="008A372B" w:rsidRDefault="008A372B" w:rsidP="008A372B">
      <w:pPr>
        <w:pStyle w:val="ZPKTzmpktartykuempunktem"/>
      </w:pPr>
      <w:r>
        <w:t>3)</w:t>
      </w:r>
      <w:r w:rsidRPr="008A372B">
        <w:tab/>
        <w:t>podmioty, o których mowa w art. 106c,</w:t>
      </w:r>
    </w:p>
    <w:p w14:paraId="45C742B3" w14:textId="77777777" w:rsidR="008A372B" w:rsidRPr="008A372B" w:rsidRDefault="008A372B" w:rsidP="008A372B">
      <w:pPr>
        <w:pStyle w:val="ZPKTzmpktartykuempunktem"/>
      </w:pPr>
      <w:r>
        <w:t>4)</w:t>
      </w:r>
      <w:r>
        <w:tab/>
      </w:r>
      <w:r w:rsidRPr="008A372B">
        <w:t>osoby fizyczne wskazane w zawiadomieniu o nadaniu lub odebraniu uprawnień do korzystania z Krajowego Systemu e-Faktur, którym podatnik lub organ egzekucyjny, o którym mowa w art. 106c pkt 1, nadali uprawnienia do korzystania z tego systemu</w:t>
      </w:r>
    </w:p>
    <w:p w14:paraId="08569BB5" w14:textId="77777777" w:rsidR="008A372B" w:rsidRDefault="008A372B" w:rsidP="008A372B">
      <w:pPr>
        <w:pStyle w:val="ZCZWSPPKTzmczciwsppktartykuempunktem"/>
      </w:pPr>
      <w:r>
        <w:t>– uwierzytelnieni w sposób określony w przepisach wydanych na podstawie art. 106r pkt 3.</w:t>
      </w:r>
    </w:p>
    <w:p w14:paraId="7DA01796" w14:textId="77777777" w:rsidR="008A372B" w:rsidRPr="00EE095E" w:rsidRDefault="008A372B" w:rsidP="008A372B">
      <w:pPr>
        <w:pStyle w:val="ZARTzmartartykuempunktem"/>
      </w:pPr>
      <w:r>
        <w:t>Art. 106nc. 1</w:t>
      </w:r>
      <w:r w:rsidRPr="00A0372E">
        <w:t xml:space="preserve">. </w:t>
      </w:r>
      <w:r w:rsidRPr="003633A4">
        <w:t xml:space="preserve">Faktura ustrukturyzowana jest </w:t>
      </w:r>
      <w:r w:rsidRPr="009D483C">
        <w:t xml:space="preserve">wystawiana </w:t>
      </w:r>
      <w:r w:rsidRPr="00761AA5">
        <w:t xml:space="preserve">i </w:t>
      </w:r>
      <w:r w:rsidRPr="00245366">
        <w:t xml:space="preserve">otrzymywana przy użyciu Krajowego Systemu e-Faktur za pomocą oprogramowania </w:t>
      </w:r>
      <w:r w:rsidRPr="00165A47">
        <w:t>interfejsowego</w:t>
      </w:r>
      <w:r>
        <w:t>,</w:t>
      </w:r>
      <w:r w:rsidRPr="00165A47">
        <w:t xml:space="preserve"> w postaci</w:t>
      </w:r>
      <w:r w:rsidRPr="003256AA">
        <w:t xml:space="preserve"> elektronicznej i </w:t>
      </w:r>
      <w:r w:rsidRPr="00EE095E">
        <w:t>zgodnie z wzorem dokumentu elektronicznego w rozumieniu ustawy z</w:t>
      </w:r>
      <w:r>
        <w:t> </w:t>
      </w:r>
      <w:r w:rsidRPr="00EE095E">
        <w:t>dnia 17 lutego 2005 r. o informatyzacji działalności podmiotów realizujących zadania publiczne.</w:t>
      </w:r>
    </w:p>
    <w:p w14:paraId="01B5D579" w14:textId="77777777" w:rsidR="008A372B" w:rsidRPr="00EE095E" w:rsidRDefault="008A372B" w:rsidP="008A372B">
      <w:pPr>
        <w:pStyle w:val="ZUSTzmustartykuempunktem"/>
      </w:pPr>
      <w:r>
        <w:t>2</w:t>
      </w:r>
      <w:r w:rsidRPr="00A0372E">
        <w:t xml:space="preserve">. </w:t>
      </w:r>
      <w:r w:rsidRPr="003633A4">
        <w:t>Oprogramowanie interfejsowe</w:t>
      </w:r>
      <w:r w:rsidRPr="00F16C61">
        <w:t>,</w:t>
      </w:r>
      <w:r w:rsidRPr="003256AA">
        <w:t xml:space="preserve"> o którym mowa w ust. </w:t>
      </w:r>
      <w:r>
        <w:t>1,</w:t>
      </w:r>
      <w:r w:rsidRPr="003633A4">
        <w:t xml:space="preserve"> je</w:t>
      </w:r>
      <w:r w:rsidRPr="003256AA">
        <w:t xml:space="preserve">st dostępne na stronie, której adres jest podany </w:t>
      </w:r>
      <w:r w:rsidRPr="00EE095E">
        <w:t>w Biuletynie Informacji Publicznej na stronie podmiotowej urzędu obsługującego ministra właściwego do spraw finansów publicznych.</w:t>
      </w:r>
    </w:p>
    <w:p w14:paraId="37CB3FBA" w14:textId="77777777" w:rsidR="008A372B" w:rsidRDefault="008A372B" w:rsidP="008A372B">
      <w:pPr>
        <w:pStyle w:val="ZUSTzmustartykuempunktem"/>
      </w:pPr>
      <w:r>
        <w:t>3</w:t>
      </w:r>
      <w:r w:rsidRPr="003256AA">
        <w:t xml:space="preserve">. </w:t>
      </w:r>
      <w:r w:rsidRPr="00A7463A">
        <w:t>Minister właściwy do spraw finansów publicznych udostępni</w:t>
      </w:r>
      <w:r>
        <w:t>a</w:t>
      </w:r>
      <w:r w:rsidRPr="00A7463A">
        <w:t xml:space="preserve"> na elektronicznej platformie usług administracji publicznej wzór faktury ustrukturyzowanej</w:t>
      </w:r>
      <w:r w:rsidRPr="00206A2D">
        <w:t>.</w:t>
      </w:r>
    </w:p>
    <w:p w14:paraId="0B5881F7" w14:textId="0527B600" w:rsidR="008A372B" w:rsidRPr="008A372B" w:rsidRDefault="008A372B" w:rsidP="008A372B">
      <w:pPr>
        <w:pStyle w:val="ZARTzmartartykuempunktem"/>
      </w:pPr>
      <w:r>
        <w:lastRenderedPageBreak/>
        <w:t>Art. 106n</w:t>
      </w:r>
      <w:r w:rsidRPr="008A372B">
        <w:t>d. 1. Szef Krajowej Administracji Skarbowej prowadzi Krajowy System e</w:t>
      </w:r>
      <w:r w:rsidR="00342FDF">
        <w:noBreakHyphen/>
      </w:r>
      <w:r w:rsidRPr="008A372B">
        <w:t>Faktur i jest administratorem danych w nim zawartych.</w:t>
      </w:r>
    </w:p>
    <w:p w14:paraId="5D7E9E78" w14:textId="77777777" w:rsidR="008A372B" w:rsidRPr="00B44DAF" w:rsidRDefault="008A372B" w:rsidP="008A372B">
      <w:pPr>
        <w:pStyle w:val="ZUSTzmustartykuempunktem"/>
      </w:pPr>
      <w:r>
        <w:t xml:space="preserve">2. </w:t>
      </w:r>
      <w:r w:rsidRPr="00B44DAF">
        <w:t>Krajowy System e-Faktur jest systemem teleinformatycznym służącym do:</w:t>
      </w:r>
    </w:p>
    <w:p w14:paraId="5D925535" w14:textId="77777777" w:rsidR="008A372B" w:rsidRPr="00B44DAF" w:rsidRDefault="008A372B" w:rsidP="008A372B">
      <w:pPr>
        <w:pStyle w:val="ZPKTzmpktartykuempunktem"/>
      </w:pPr>
      <w:r w:rsidRPr="00B44DAF">
        <w:t>1)</w:t>
      </w:r>
      <w:r w:rsidRPr="00B44DAF">
        <w:tab/>
        <w:t>nadawan</w:t>
      </w:r>
      <w:r>
        <w:t>i</w:t>
      </w:r>
      <w:r w:rsidRPr="00B44DAF">
        <w:t>a</w:t>
      </w:r>
      <w:r>
        <w:t>, zmiany lub odbierania</w:t>
      </w:r>
      <w:r w:rsidRPr="00B44DAF">
        <w:t xml:space="preserve"> uprawnień</w:t>
      </w:r>
      <w:r>
        <w:t xml:space="preserve"> do korzystania z Krajowego Systemu e-Faktur</w:t>
      </w:r>
      <w:r w:rsidRPr="00B44DAF">
        <w:t>;</w:t>
      </w:r>
    </w:p>
    <w:p w14:paraId="51DBB682" w14:textId="77777777" w:rsidR="008A372B" w:rsidRPr="00C93A3E" w:rsidRDefault="008A372B" w:rsidP="008A372B">
      <w:pPr>
        <w:pStyle w:val="ZPKTzmpktartykuempunktem"/>
      </w:pPr>
      <w:r w:rsidRPr="00B44DAF">
        <w:t>2)</w:t>
      </w:r>
      <w:r w:rsidRPr="00B44DAF">
        <w:tab/>
      </w:r>
      <w:r w:rsidRPr="00C93A3E">
        <w:t>powiadamiania pod</w:t>
      </w:r>
      <w:r>
        <w:t>miotów, o których mowa w art. 106nb,</w:t>
      </w:r>
      <w:r w:rsidRPr="00C93A3E">
        <w:t xml:space="preserve"> o nadanych</w:t>
      </w:r>
      <w:r>
        <w:t xml:space="preserve"> </w:t>
      </w:r>
      <w:r w:rsidRPr="00C93A3E">
        <w:t>uprawnieniach</w:t>
      </w:r>
      <w:r w:rsidRPr="0038110F">
        <w:t xml:space="preserve"> do</w:t>
      </w:r>
      <w:r>
        <w:t xml:space="preserve"> </w:t>
      </w:r>
      <w:r w:rsidRPr="0038110F">
        <w:t xml:space="preserve">korzystania </w:t>
      </w:r>
      <w:bookmarkStart w:id="4" w:name="_Hlk78918837"/>
      <w:r w:rsidRPr="0038110F">
        <w:t>z Krajowego Systemu e-Faktur</w:t>
      </w:r>
      <w:bookmarkEnd w:id="4"/>
      <w:r>
        <w:t xml:space="preserve"> lub ich odebraniu</w:t>
      </w:r>
      <w:r w:rsidRPr="00C93A3E">
        <w:t>;</w:t>
      </w:r>
    </w:p>
    <w:p w14:paraId="74F57469" w14:textId="77777777" w:rsidR="008A372B" w:rsidRPr="00B44DAF" w:rsidRDefault="008A372B" w:rsidP="008A372B">
      <w:pPr>
        <w:pStyle w:val="ZPKTzmpktartykuempunktem"/>
      </w:pPr>
      <w:r w:rsidRPr="00B44DAF">
        <w:t>3)</w:t>
      </w:r>
      <w:r w:rsidRPr="00B44DAF">
        <w:tab/>
        <w:t>uwierzytelnienia oraz weryfikacji uprawnień</w:t>
      </w:r>
      <w:r w:rsidRPr="0038110F">
        <w:t xml:space="preserve"> do korzystania z Krajowego Systemu e-Faktur</w:t>
      </w:r>
      <w:r w:rsidRPr="004717E6">
        <w:t xml:space="preserve"> </w:t>
      </w:r>
      <w:r w:rsidRPr="00B44DAF">
        <w:t>posiadanych</w:t>
      </w:r>
      <w:r>
        <w:t xml:space="preserve"> przez podmioty, o których mowa w art. 106nb</w:t>
      </w:r>
      <w:r w:rsidRPr="00B44DAF">
        <w:t>;</w:t>
      </w:r>
    </w:p>
    <w:p w14:paraId="077FE286" w14:textId="77777777" w:rsidR="008A372B" w:rsidRPr="00B44DAF" w:rsidRDefault="008A372B" w:rsidP="008A372B">
      <w:pPr>
        <w:pStyle w:val="ZPKTzmpktartykuempunktem"/>
      </w:pPr>
      <w:r w:rsidRPr="00B44DAF">
        <w:t>4)</w:t>
      </w:r>
      <w:r w:rsidRPr="00B44DAF">
        <w:tab/>
        <w:t>wystawiania faktur ustrukturyzowanych</w:t>
      </w:r>
      <w:r>
        <w:t>;</w:t>
      </w:r>
    </w:p>
    <w:p w14:paraId="5021E441" w14:textId="77777777" w:rsidR="008A372B" w:rsidRPr="00B44DAF" w:rsidRDefault="008A372B" w:rsidP="008A372B">
      <w:pPr>
        <w:pStyle w:val="ZPKTzmpktartykuempunktem"/>
      </w:pPr>
      <w:r w:rsidRPr="00B44DAF">
        <w:t>5)</w:t>
      </w:r>
      <w:r w:rsidRPr="00B44DAF">
        <w:tab/>
        <w:t>dostępu do faktur ustrukturyzowanych;</w:t>
      </w:r>
    </w:p>
    <w:p w14:paraId="3F3E6695" w14:textId="77777777" w:rsidR="008A372B" w:rsidRPr="00B44DAF" w:rsidRDefault="008A372B" w:rsidP="008A372B">
      <w:pPr>
        <w:pStyle w:val="ZPKTzmpktartykuempunktem"/>
      </w:pPr>
      <w:r w:rsidRPr="00B44DAF">
        <w:t>6)</w:t>
      </w:r>
      <w:r w:rsidRPr="00B44DAF">
        <w:tab/>
        <w:t>otrzymywania faktur ustrukturyzowanych;</w:t>
      </w:r>
    </w:p>
    <w:p w14:paraId="57F23B38" w14:textId="77777777" w:rsidR="008A372B" w:rsidRPr="00B44DAF" w:rsidRDefault="008A372B" w:rsidP="008A372B">
      <w:pPr>
        <w:pStyle w:val="ZPKTzmpktartykuempunktem"/>
      </w:pPr>
      <w:r w:rsidRPr="00B44DAF">
        <w:t>7)</w:t>
      </w:r>
      <w:r w:rsidRPr="00B44DAF">
        <w:tab/>
      </w:r>
      <w:r w:rsidRPr="0089099A">
        <w:t>przechowywania faktur ustrukturyzowanych</w:t>
      </w:r>
      <w:r>
        <w:t>;</w:t>
      </w:r>
    </w:p>
    <w:p w14:paraId="02D6AC10" w14:textId="77777777" w:rsidR="008A372B" w:rsidRPr="00C93A3E" w:rsidRDefault="008A372B" w:rsidP="008A372B">
      <w:pPr>
        <w:pStyle w:val="ZPKTzmpktartykuempunktem"/>
      </w:pPr>
      <w:r w:rsidRPr="00B44DAF">
        <w:t>8)</w:t>
      </w:r>
      <w:r w:rsidRPr="00B44DAF">
        <w:tab/>
      </w:r>
      <w:r w:rsidRPr="00C93A3E">
        <w:t xml:space="preserve">oznaczania faktur ustrukturyzowanych numerem identyfikującym przydzielonym przez </w:t>
      </w:r>
      <w:r>
        <w:t>Krajowy S</w:t>
      </w:r>
      <w:r w:rsidRPr="00B44DAF">
        <w:t xml:space="preserve">ystem </w:t>
      </w:r>
      <w:r>
        <w:t>e-Faktur</w:t>
      </w:r>
      <w:r w:rsidRPr="00C93A3E">
        <w:t>;</w:t>
      </w:r>
    </w:p>
    <w:p w14:paraId="009397B1" w14:textId="77777777" w:rsidR="008A372B" w:rsidRPr="00B44DAF" w:rsidRDefault="008A372B" w:rsidP="008A372B">
      <w:pPr>
        <w:pStyle w:val="ZPKTzmpktartykuempunktem"/>
      </w:pPr>
      <w:r>
        <w:t>9</w:t>
      </w:r>
      <w:r w:rsidRPr="00B44DAF">
        <w:t>)</w:t>
      </w:r>
      <w:r w:rsidRPr="00B44DAF">
        <w:tab/>
        <w:t>analizy i kontroli prawidłowości danych z faktur ustrukturyzowanych;</w:t>
      </w:r>
    </w:p>
    <w:p w14:paraId="392F056B" w14:textId="77777777" w:rsidR="008A372B" w:rsidRPr="008A372B" w:rsidRDefault="008A372B" w:rsidP="008A372B">
      <w:pPr>
        <w:pStyle w:val="ZPKTzmpktartykuempunktem"/>
      </w:pPr>
      <w:r w:rsidRPr="00B44DAF">
        <w:t>1</w:t>
      </w:r>
      <w:r w:rsidRPr="008A372B">
        <w:t>0)</w:t>
      </w:r>
      <w:r w:rsidRPr="008A372B">
        <w:tab/>
        <w:t>powiadamiania podmiotów, o których mowa w art. 106nb, o:</w:t>
      </w:r>
    </w:p>
    <w:p w14:paraId="5BEFB979" w14:textId="77777777" w:rsidR="008A372B" w:rsidRPr="00B44DAF" w:rsidRDefault="008A372B" w:rsidP="008A372B">
      <w:pPr>
        <w:pStyle w:val="ZLITwPKTzmlitwpktartykuempunktem"/>
      </w:pPr>
      <w:r w:rsidRPr="00B44DAF">
        <w:t>a)</w:t>
      </w:r>
      <w:r w:rsidRPr="00B44DAF">
        <w:tab/>
        <w:t xml:space="preserve">dacie i czasie wystawienia faktury ustrukturyzowanej oraz numerze identyfikującym fakturę ustrukturyzowaną przydzielonym przez </w:t>
      </w:r>
      <w:r>
        <w:t>Krajowy S</w:t>
      </w:r>
      <w:r w:rsidRPr="00B44DAF">
        <w:t xml:space="preserve">ystem </w:t>
      </w:r>
      <w:r>
        <w:t xml:space="preserve">e-Faktur </w:t>
      </w:r>
      <w:r w:rsidRPr="00B44DAF">
        <w:t>oraz dacie i czasie jego przydzielenia</w:t>
      </w:r>
      <w:r>
        <w:t>,</w:t>
      </w:r>
    </w:p>
    <w:p w14:paraId="16AB3B5D" w14:textId="77777777" w:rsidR="008A372B" w:rsidRDefault="008A372B" w:rsidP="008A372B">
      <w:pPr>
        <w:pStyle w:val="ZLITwPKTzmlitwpktartykuempunktem"/>
      </w:pPr>
      <w:r w:rsidRPr="00B44DAF">
        <w:t>b)</w:t>
      </w:r>
      <w:r w:rsidRPr="00B44DAF">
        <w:tab/>
        <w:t>dacie i czasie odrzuceni</w:t>
      </w:r>
      <w:r>
        <w:t>a</w:t>
      </w:r>
      <w:r w:rsidRPr="00B44DAF">
        <w:t xml:space="preserve"> faktury</w:t>
      </w:r>
      <w:r w:rsidRPr="008A372B">
        <w:t xml:space="preserve"> </w:t>
      </w:r>
      <w:r w:rsidRPr="00261B9A">
        <w:t xml:space="preserve">w przypadku </w:t>
      </w:r>
      <w:r>
        <w:t xml:space="preserve">jej </w:t>
      </w:r>
      <w:r w:rsidRPr="00261B9A">
        <w:t>niezgodności z wzorem, o</w:t>
      </w:r>
      <w:r w:rsidR="00342FDF">
        <w:t> </w:t>
      </w:r>
      <w:r w:rsidRPr="00261B9A">
        <w:t>którym mowa w</w:t>
      </w:r>
      <w:r>
        <w:t xml:space="preserve"> art. 106nc ust. 3,</w:t>
      </w:r>
    </w:p>
    <w:p w14:paraId="4211218C" w14:textId="77777777" w:rsidR="008A372B" w:rsidRPr="00B44DAF" w:rsidRDefault="008A372B" w:rsidP="008A372B">
      <w:pPr>
        <w:pStyle w:val="ZLITwPKTzmlitwpktartykuempunktem"/>
      </w:pPr>
      <w:r w:rsidRPr="00B44DAF">
        <w:t>c)</w:t>
      </w:r>
      <w:r>
        <w:tab/>
      </w:r>
      <w:r w:rsidRPr="00481489">
        <w:t>braku możliwości wystawienia faktury ustrukturyzowanej – w przypadku niedostępności</w:t>
      </w:r>
      <w:r w:rsidRPr="00B44DAF">
        <w:t xml:space="preserve"> Krajowego Systemu e-Faktur</w:t>
      </w:r>
      <w:r>
        <w:t>;</w:t>
      </w:r>
    </w:p>
    <w:p w14:paraId="2640CBA2" w14:textId="77777777" w:rsidR="008A372B" w:rsidRPr="00B44DAF" w:rsidRDefault="008A372B" w:rsidP="008A372B">
      <w:pPr>
        <w:pStyle w:val="ZPKTzmpktartykuempunktem"/>
      </w:pPr>
      <w:r w:rsidRPr="00B44DAF">
        <w:t>1</w:t>
      </w:r>
      <w:r>
        <w:t>1</w:t>
      </w:r>
      <w:r w:rsidRPr="00B44DAF">
        <w:t>)</w:t>
      </w:r>
      <w:r w:rsidRPr="00B44DAF">
        <w:tab/>
      </w:r>
      <w:r w:rsidRPr="003B5973">
        <w:t>powiadamiania podmiot</w:t>
      </w:r>
      <w:r>
        <w:t xml:space="preserve">ów innych niż określone w art. 106nb </w:t>
      </w:r>
      <w:r w:rsidRPr="003B5973">
        <w:t>o braku uprawnień</w:t>
      </w:r>
      <w:r w:rsidRPr="0038110F">
        <w:t xml:space="preserve"> do</w:t>
      </w:r>
      <w:r w:rsidR="00D24007">
        <w:t xml:space="preserve"> </w:t>
      </w:r>
      <w:r w:rsidRPr="0038110F">
        <w:t>korzystania z Krajowego Systemu e-Faktur</w:t>
      </w:r>
      <w:r>
        <w:t>.</w:t>
      </w:r>
    </w:p>
    <w:p w14:paraId="1ED0BC2D" w14:textId="77777777" w:rsidR="008A372B" w:rsidRDefault="008A372B" w:rsidP="00022952">
      <w:pPr>
        <w:pStyle w:val="ZARTzmartartykuempunktem"/>
      </w:pPr>
      <w:r>
        <w:t xml:space="preserve">Art. 106ne. </w:t>
      </w:r>
      <w:r w:rsidRPr="00E03688">
        <w:t>Minister właściwy do spraw finansów publicznych zamieszcza w</w:t>
      </w:r>
      <w:r>
        <w:t> </w:t>
      </w:r>
      <w:r w:rsidRPr="00E03688">
        <w:t xml:space="preserve">Biuletynie Informacji Publicznej na stronie podmiotowej urzędu obsługującego </w:t>
      </w:r>
      <w:r>
        <w:t xml:space="preserve">tego </w:t>
      </w:r>
      <w:r w:rsidRPr="00E03688">
        <w:t xml:space="preserve">ministra komunikaty dotyczące niedostępności </w:t>
      </w:r>
      <w:r w:rsidRPr="00DA199A">
        <w:t>Krajowego Systemu e-Faktur</w:t>
      </w:r>
      <w:r w:rsidRPr="00E03688">
        <w:t>.</w:t>
      </w:r>
      <w:r>
        <w:t>”</w:t>
      </w:r>
      <w:r w:rsidRPr="005A6551">
        <w:t>;</w:t>
      </w:r>
    </w:p>
    <w:p w14:paraId="48CFD846" w14:textId="77777777" w:rsidR="008A372B" w:rsidRPr="008A372B" w:rsidRDefault="008A372B" w:rsidP="00022952">
      <w:pPr>
        <w:pStyle w:val="PKTpunkt"/>
      </w:pPr>
      <w:r>
        <w:t>1</w:t>
      </w:r>
      <w:r w:rsidRPr="008A372B">
        <w:t>4)</w:t>
      </w:r>
      <w:r w:rsidRPr="008A372B">
        <w:tab/>
        <w:t>po art. 106q dodaje się art. 106r w brzmieniu:</w:t>
      </w:r>
    </w:p>
    <w:p w14:paraId="68A8CBAC" w14:textId="77777777" w:rsidR="008A372B" w:rsidRPr="008A372B" w:rsidRDefault="008A372B" w:rsidP="00022952">
      <w:pPr>
        <w:pStyle w:val="ZARTzmartartykuempunktem"/>
      </w:pPr>
      <w:r>
        <w:t>„</w:t>
      </w:r>
      <w:r w:rsidRPr="008A372B">
        <w:t>Art. 106r. Minister właściwy do spraw finansów publicznych określi, w drodze rozporządzenia:</w:t>
      </w:r>
    </w:p>
    <w:p w14:paraId="2E9A61F3" w14:textId="77777777" w:rsidR="008A372B" w:rsidRDefault="008A372B" w:rsidP="008A372B">
      <w:pPr>
        <w:pStyle w:val="ZPKTzmpktartykuempunktem"/>
      </w:pPr>
      <w:r>
        <w:t>1)</w:t>
      </w:r>
      <w:r>
        <w:tab/>
      </w:r>
      <w:r w:rsidRPr="00A61EB9">
        <w:t>rodzaje uprawnień do korzystania z Krajowego Systemu e-Faktur</w:t>
      </w:r>
      <w:r>
        <w:t>,</w:t>
      </w:r>
    </w:p>
    <w:p w14:paraId="73AC604C" w14:textId="77777777" w:rsidR="008A372B" w:rsidRDefault="008A372B" w:rsidP="008A372B">
      <w:pPr>
        <w:pStyle w:val="ZPKTzmpktartykuempunktem"/>
      </w:pPr>
      <w:r>
        <w:lastRenderedPageBreak/>
        <w:t>2)</w:t>
      </w:r>
      <w:r>
        <w:tab/>
        <w:t>sposo</w:t>
      </w:r>
      <w:r w:rsidRPr="000D4498">
        <w:t>b</w:t>
      </w:r>
      <w:r>
        <w:t>y</w:t>
      </w:r>
      <w:r w:rsidRPr="000D4498">
        <w:t xml:space="preserve"> nadawania, </w:t>
      </w:r>
      <w:bookmarkStart w:id="5" w:name="_Hlk78918060"/>
      <w:r w:rsidRPr="000D4498">
        <w:t>zmiany</w:t>
      </w:r>
      <w:r>
        <w:t xml:space="preserve"> lub odbierania</w:t>
      </w:r>
      <w:r w:rsidRPr="000D4498">
        <w:t xml:space="preserve"> </w:t>
      </w:r>
      <w:bookmarkEnd w:id="5"/>
      <w:r w:rsidRPr="000D4498">
        <w:t>uprawnień</w:t>
      </w:r>
      <w:r>
        <w:t xml:space="preserve"> </w:t>
      </w:r>
      <w:r w:rsidRPr="0038110F">
        <w:t xml:space="preserve">do korzystania z Krajowego Systemu e-Faktur </w:t>
      </w:r>
      <w:r>
        <w:t xml:space="preserve">oraz </w:t>
      </w:r>
      <w:r w:rsidRPr="000D4498">
        <w:t>wzór zawiadomienia o nadan</w:t>
      </w:r>
      <w:r>
        <w:t xml:space="preserve">iu </w:t>
      </w:r>
      <w:r w:rsidRPr="000D4498">
        <w:t xml:space="preserve">lub </w:t>
      </w:r>
      <w:r>
        <w:t>odebraniu tych</w:t>
      </w:r>
      <w:r w:rsidRPr="000D4498">
        <w:t xml:space="preserve"> uprawnie</w:t>
      </w:r>
      <w:r>
        <w:t>ń,</w:t>
      </w:r>
    </w:p>
    <w:p w14:paraId="36F72637" w14:textId="6E550B4E" w:rsidR="008A372B" w:rsidRDefault="008A372B" w:rsidP="008A372B">
      <w:pPr>
        <w:pStyle w:val="ZPKTzmpktartykuempunktem"/>
      </w:pPr>
      <w:r>
        <w:t>3)</w:t>
      </w:r>
      <w:r>
        <w:tab/>
      </w:r>
      <w:r w:rsidRPr="00807B16">
        <w:t xml:space="preserve">sposoby uwierzytelnienia </w:t>
      </w:r>
      <w:r>
        <w:t xml:space="preserve">podmiotów </w:t>
      </w:r>
      <w:r w:rsidRPr="00807B16">
        <w:t>korzysta</w:t>
      </w:r>
      <w:r>
        <w:t xml:space="preserve">jących </w:t>
      </w:r>
      <w:r w:rsidRPr="00807B16">
        <w:t xml:space="preserve">z </w:t>
      </w:r>
      <w:r>
        <w:t>Krajowego Systemu e</w:t>
      </w:r>
      <w:r w:rsidR="00342FDF">
        <w:noBreakHyphen/>
      </w:r>
      <w:r>
        <w:t>Faktur,</w:t>
      </w:r>
    </w:p>
    <w:p w14:paraId="4281E751" w14:textId="77777777" w:rsidR="008A372B" w:rsidRPr="008A372B" w:rsidRDefault="008A372B" w:rsidP="008A372B">
      <w:pPr>
        <w:pStyle w:val="ZPKTzmpktartykuempunktem"/>
      </w:pPr>
      <w:r w:rsidRPr="00D106AB">
        <w:t>4)</w:t>
      </w:r>
      <w:r w:rsidRPr="008A372B">
        <w:tab/>
        <w:t>dane faktury ustrukturyzowanej, których podanie umożliwia dostęp do tej faktury w Krajowym Systemie e-Faktur</w:t>
      </w:r>
    </w:p>
    <w:p w14:paraId="0C93F861" w14:textId="77777777" w:rsidR="008A372B" w:rsidRPr="006C21ED" w:rsidRDefault="008A372B" w:rsidP="008A372B">
      <w:pPr>
        <w:pStyle w:val="ZCZWSPPKTzmczciwsppktartykuempunktem"/>
      </w:pPr>
      <w:r>
        <w:t xml:space="preserve">– </w:t>
      </w:r>
      <w:r w:rsidRPr="00467860">
        <w:t xml:space="preserve">uwzględniając konieczność zapewnienia prawidłowej identyfikacji </w:t>
      </w:r>
      <w:r>
        <w:t xml:space="preserve">i weryfikacji </w:t>
      </w:r>
      <w:r w:rsidRPr="00467860">
        <w:t>podmiotów</w:t>
      </w:r>
      <w:r>
        <w:t>, o których mowa w art. 106nb,</w:t>
      </w:r>
      <w:r w:rsidRPr="00467860">
        <w:t xml:space="preserve"> oraz zapewnienia dostępu do faktur </w:t>
      </w:r>
      <w:r w:rsidRPr="00AD6DBA">
        <w:t>ustrukturyzowanych i możliwości zapoznania się z ich treścią.</w:t>
      </w:r>
      <w:r>
        <w:t>”</w:t>
      </w:r>
      <w:r w:rsidRPr="006C21ED">
        <w:t>;</w:t>
      </w:r>
    </w:p>
    <w:p w14:paraId="23AC4E92" w14:textId="77777777" w:rsidR="008A372B" w:rsidRPr="008A372B" w:rsidRDefault="008A372B" w:rsidP="008A372B">
      <w:pPr>
        <w:pStyle w:val="PKTpunkt"/>
      </w:pPr>
      <w:r w:rsidRPr="00346E58">
        <w:t>1</w:t>
      </w:r>
      <w:r w:rsidRPr="008A372B">
        <w:t>5)</w:t>
      </w:r>
      <w:r w:rsidRPr="008A372B">
        <w:tab/>
        <w:t>po art. 112a dodaje się art. 112aa w brzmieniu:</w:t>
      </w:r>
    </w:p>
    <w:p w14:paraId="244F0CC2" w14:textId="0B93B9C6" w:rsidR="008A372B" w:rsidRPr="00AD6DBA" w:rsidRDefault="008A372B" w:rsidP="008A372B">
      <w:pPr>
        <w:pStyle w:val="ZARTzmartartykuempunktem"/>
      </w:pPr>
      <w:r>
        <w:t>„</w:t>
      </w:r>
      <w:r w:rsidRPr="00245366">
        <w:t>Art. 112aa. 1. Faktury ustrukturyzowane są przechowywane w Krajowym Systemie e-Faktur przez okres 10 lat, licząc od końca roku, w którym zostały wystawione.</w:t>
      </w:r>
      <w:r w:rsidRPr="00AD6DBA">
        <w:t xml:space="preserve"> Przepisów art.</w:t>
      </w:r>
      <w:r w:rsidR="00D969C5">
        <w:t> </w:t>
      </w:r>
      <w:r w:rsidRPr="00AD6DBA">
        <w:t>112 i art. 112a nie stosuje się.</w:t>
      </w:r>
    </w:p>
    <w:p w14:paraId="07A94087" w14:textId="77777777" w:rsidR="008A372B" w:rsidRPr="00AD6DBA" w:rsidRDefault="008A372B" w:rsidP="008A372B">
      <w:pPr>
        <w:pStyle w:val="ZUSTzmustartykuempunktem"/>
      </w:pPr>
      <w:r w:rsidRPr="00AD6DBA">
        <w:t xml:space="preserve">2. </w:t>
      </w:r>
      <w:r w:rsidRPr="004A068A">
        <w:t>Po upływie okresu przechowywania faktur, o którym mowa w ust. 1, podatnik przechowuje faktury ustrukturyzowane poza Krajowym Systemem e-Faktur do czasu upływu terminu przedawnienia zobowiązania podatkowego. Przepisy art. 112 i art. 112a stosuje się odpowiednio.</w:t>
      </w:r>
      <w:r>
        <w:t>”</w:t>
      </w:r>
      <w:r w:rsidRPr="00AD6DBA">
        <w:t>.</w:t>
      </w:r>
    </w:p>
    <w:p w14:paraId="031D2A8D" w14:textId="77777777" w:rsidR="008A372B" w:rsidRPr="008A372B" w:rsidRDefault="008A372B" w:rsidP="008A372B">
      <w:pPr>
        <w:pStyle w:val="ARTartustawynprozporzdzenia"/>
      </w:pPr>
      <w:r w:rsidRPr="00305D47">
        <w:rPr>
          <w:rStyle w:val="Ppogrubienie"/>
        </w:rPr>
        <w:t>Art.</w:t>
      </w:r>
      <w:r w:rsidR="00D24007">
        <w:rPr>
          <w:rStyle w:val="Ppogrubienie"/>
        </w:rPr>
        <w:t> </w:t>
      </w:r>
      <w:r w:rsidRPr="008A372B">
        <w:rPr>
          <w:rStyle w:val="Ppogrubienie"/>
        </w:rPr>
        <w:t>2.</w:t>
      </w:r>
      <w:r w:rsidRPr="008A372B">
        <w:t xml:space="preserve"> W ustawie z dnia 29 sierpnia 1997 r. – Ordynacja podatkowa (Dz. U. z 2021 r. poz. 1540 i 1598) w art. 193a po § 1 dodaje się § 1a w brzmieniu:</w:t>
      </w:r>
    </w:p>
    <w:p w14:paraId="10F61CD9" w14:textId="77777777" w:rsidR="008A372B" w:rsidRDefault="008A372B" w:rsidP="008A372B">
      <w:pPr>
        <w:pStyle w:val="ZUSTzmustartykuempunktem"/>
      </w:pPr>
      <w:r>
        <w:t>„</w:t>
      </w:r>
      <w:r w:rsidRPr="00AD6DBA">
        <w:t>§ 1a. Przepisu § 1 nie stosuje s</w:t>
      </w:r>
      <w:r>
        <w:t xml:space="preserve">ię do </w:t>
      </w:r>
      <w:r w:rsidRPr="00D33FE9">
        <w:t xml:space="preserve">faktur </w:t>
      </w:r>
      <w:r>
        <w:t>ustrukturyzowanych w rozumieniu art. 2 pkt 32a ustawy z dnia 11 marca 2004 r. o podatku od towarów i usług.”.</w:t>
      </w:r>
    </w:p>
    <w:p w14:paraId="4CBD5819" w14:textId="77777777" w:rsidR="008A372B" w:rsidRPr="008A372B" w:rsidRDefault="008A372B" w:rsidP="008A372B">
      <w:pPr>
        <w:pStyle w:val="ARTartustawynprozporzdzenia"/>
      </w:pPr>
      <w:r w:rsidRPr="00305D47">
        <w:rPr>
          <w:rStyle w:val="Ppogrubienie"/>
        </w:rPr>
        <w:t>Art.</w:t>
      </w:r>
      <w:r w:rsidRPr="008A372B">
        <w:rPr>
          <w:rStyle w:val="Ppogrubienie"/>
        </w:rPr>
        <w:t> 3.</w:t>
      </w:r>
      <w:r w:rsidRPr="008A372B">
        <w:t xml:space="preserve"> W ustawie z dnia 16 listopada 2016 r. o Krajowej Administracji Skarbowej (Dz. U. z</w:t>
      </w:r>
      <w:r w:rsidR="00D24007">
        <w:t xml:space="preserve"> </w:t>
      </w:r>
      <w:r w:rsidRPr="008A372B">
        <w:t>2021 r. poz. 422, z późn. zm.</w:t>
      </w:r>
      <w:r w:rsidRPr="008A372B">
        <w:rPr>
          <w:rStyle w:val="IGindeksgrny"/>
        </w:rPr>
        <w:footnoteReference w:id="2"/>
      </w:r>
      <w:r w:rsidRPr="008A372B">
        <w:rPr>
          <w:rStyle w:val="IGindeksgrny"/>
        </w:rPr>
        <w:t>)</w:t>
      </w:r>
      <w:r w:rsidRPr="008A372B">
        <w:t>) w art. 35:</w:t>
      </w:r>
    </w:p>
    <w:p w14:paraId="16E98875" w14:textId="77777777" w:rsidR="008A372B" w:rsidRPr="008A372B" w:rsidRDefault="008A372B" w:rsidP="000F08D1">
      <w:pPr>
        <w:pStyle w:val="PKTpunkt"/>
      </w:pPr>
      <w:r>
        <w:t>1)</w:t>
      </w:r>
      <w:r>
        <w:tab/>
      </w:r>
      <w:r w:rsidRPr="008A372B">
        <w:t>w ust. 3 w pkt 1 w lit. e średnik zastępuje się przecinkiem i dodaje się lit. f w brzmieniu:</w:t>
      </w:r>
    </w:p>
    <w:p w14:paraId="1824AE06" w14:textId="0B0825A0" w:rsidR="008A372B" w:rsidRDefault="008A372B" w:rsidP="000F08D1">
      <w:pPr>
        <w:pStyle w:val="ZLITzmlitartykuempunktem"/>
      </w:pPr>
      <w:r>
        <w:t>„f)</w:t>
      </w:r>
      <w:r>
        <w:tab/>
        <w:t xml:space="preserve">Krajowego Systemu e-Faktur, o którym mowa w ustawie </w:t>
      </w:r>
      <w:r w:rsidRPr="009009B5">
        <w:t>z dnia 11 marca 2004</w:t>
      </w:r>
      <w:r>
        <w:t> </w:t>
      </w:r>
      <w:r w:rsidR="00F23D21">
        <w:t>r. o </w:t>
      </w:r>
      <w:bookmarkStart w:id="6" w:name="_GoBack"/>
      <w:bookmarkEnd w:id="6"/>
      <w:r w:rsidRPr="009009B5">
        <w:t>podatku od towarów i usług</w:t>
      </w:r>
      <w:r>
        <w:t>;”;</w:t>
      </w:r>
    </w:p>
    <w:p w14:paraId="5234D486" w14:textId="77777777" w:rsidR="008A372B" w:rsidRDefault="008A372B" w:rsidP="000F08D1">
      <w:pPr>
        <w:pStyle w:val="PKTpunkt"/>
      </w:pPr>
      <w:r>
        <w:t>2)</w:t>
      </w:r>
      <w:r>
        <w:tab/>
        <w:t>w ust. 4 skreśla się wyrazy „</w:t>
      </w:r>
      <w:r w:rsidRPr="00554C34">
        <w:t>zawarte w dokumentach i informacjac</w:t>
      </w:r>
      <w:r>
        <w:t>h”.</w:t>
      </w:r>
    </w:p>
    <w:p w14:paraId="4FCA094C" w14:textId="77777777" w:rsidR="008A372B" w:rsidRPr="00DF4216" w:rsidRDefault="008A372B" w:rsidP="008A372B">
      <w:pPr>
        <w:pStyle w:val="ARTartustawynprozporzdzenia"/>
      </w:pPr>
      <w:r w:rsidRPr="00305D47">
        <w:rPr>
          <w:rStyle w:val="Ppogrubienie"/>
        </w:rPr>
        <w:lastRenderedPageBreak/>
        <w:t>Art. 4.</w:t>
      </w:r>
      <w:r w:rsidRPr="00222F63">
        <w:t xml:space="preserve"> </w:t>
      </w:r>
      <w:r w:rsidRPr="00EE22B1">
        <w:t>W ustawie z dnia 30 marca 2021 r. o zmianie ustawy o przeciwdziałaniu praniu pieniędzy oraz finansowaniu terroryzmu oraz niektórych innych ustaw (Dz.</w:t>
      </w:r>
      <w:r>
        <w:t xml:space="preserve"> </w:t>
      </w:r>
      <w:r w:rsidRPr="00DF4216">
        <w:t>U. poz. 815</w:t>
      </w:r>
      <w:r>
        <w:t xml:space="preserve"> i 1163</w:t>
      </w:r>
      <w:r w:rsidRPr="00DF4216">
        <w:t>) w art. 25:</w:t>
      </w:r>
    </w:p>
    <w:p w14:paraId="14D382AD" w14:textId="77777777" w:rsidR="008A372B" w:rsidRPr="00DF4216" w:rsidRDefault="008A372B" w:rsidP="00022952">
      <w:pPr>
        <w:pStyle w:val="PKTpunkt"/>
      </w:pPr>
      <w:r w:rsidRPr="00DF4216">
        <w:t>1)</w:t>
      </w:r>
      <w:r>
        <w:tab/>
      </w:r>
      <w:r w:rsidRPr="00DF4216">
        <w:t>pkt 2 otrzymuje brzmienie:</w:t>
      </w:r>
    </w:p>
    <w:p w14:paraId="1148E710" w14:textId="4092136B" w:rsidR="008A372B" w:rsidRPr="008A372B" w:rsidRDefault="009A23AB" w:rsidP="008A372B">
      <w:pPr>
        <w:pStyle w:val="ZPKTzmpktartykuempunktem"/>
      </w:pPr>
      <w:r w:rsidRPr="00DF4216">
        <w:t>„</w:t>
      </w:r>
      <w:r w:rsidR="008A372B" w:rsidRPr="008A372B">
        <w:t>2)</w:t>
      </w:r>
      <w:r w:rsidR="008A372B" w:rsidRPr="008A372B">
        <w:tab/>
        <w:t>art. 1 pkt 2, 10, pkt 11 lit. a i b, pkt 12–28, pkt 29 lit. a i b tiret pierwsze, pkt 37, 56–61, pkt 62 lit. b i pkt 63 oraz art. 2, art. 4, art. 5, art. 7, art. 10 i art. 18–21, kt</w:t>
      </w:r>
      <w:r w:rsidR="008A372B" w:rsidRPr="008A372B">
        <w:rPr>
          <w:rFonts w:hint="eastAsia"/>
        </w:rPr>
        <w:t>ó</w:t>
      </w:r>
      <w:r w:rsidR="008A372B" w:rsidRPr="008A372B">
        <w:t>re wchodz</w:t>
      </w:r>
      <w:r w:rsidR="008A372B" w:rsidRPr="008A372B">
        <w:rPr>
          <w:rFonts w:hint="eastAsia"/>
        </w:rPr>
        <w:t>ą</w:t>
      </w:r>
      <w:r w:rsidR="008A372B" w:rsidRPr="008A372B">
        <w:t xml:space="preserve"> w </w:t>
      </w:r>
      <w:r w:rsidR="008A372B" w:rsidRPr="008A372B">
        <w:rPr>
          <w:rFonts w:hint="eastAsia"/>
        </w:rPr>
        <w:t>ż</w:t>
      </w:r>
      <w:r w:rsidR="008A372B" w:rsidRPr="008A372B">
        <w:t>ycie po up</w:t>
      </w:r>
      <w:r w:rsidR="008A372B" w:rsidRPr="008A372B">
        <w:rPr>
          <w:rFonts w:hint="eastAsia"/>
        </w:rPr>
        <w:t>ł</w:t>
      </w:r>
      <w:r w:rsidR="008A372B" w:rsidRPr="008A372B">
        <w:t>ywie 6 miesi</w:t>
      </w:r>
      <w:r w:rsidR="008A372B" w:rsidRPr="008A372B">
        <w:rPr>
          <w:rFonts w:hint="eastAsia"/>
        </w:rPr>
        <w:t>ę</w:t>
      </w:r>
      <w:r w:rsidR="008A372B" w:rsidRPr="008A372B">
        <w:t>cy od dnia og</w:t>
      </w:r>
      <w:r w:rsidR="008A372B" w:rsidRPr="008A372B">
        <w:rPr>
          <w:rFonts w:hint="eastAsia"/>
        </w:rPr>
        <w:t>ł</w:t>
      </w:r>
      <w:r w:rsidR="008A372B" w:rsidRPr="008A372B">
        <w:t>oszenia;”;</w:t>
      </w:r>
    </w:p>
    <w:p w14:paraId="34D51DD7" w14:textId="77777777" w:rsidR="008A372B" w:rsidRPr="00DF4216" w:rsidRDefault="008A372B" w:rsidP="00022952">
      <w:pPr>
        <w:pStyle w:val="PKTpunkt"/>
      </w:pPr>
      <w:r w:rsidRPr="00DF4216">
        <w:t>2)</w:t>
      </w:r>
      <w:r>
        <w:tab/>
      </w:r>
      <w:r w:rsidRPr="00DF4216">
        <w:t>dodaje się pkt 3 w brzmieniu:</w:t>
      </w:r>
    </w:p>
    <w:p w14:paraId="6EE69074" w14:textId="77777777" w:rsidR="008A372B" w:rsidRDefault="008A372B" w:rsidP="008A372B">
      <w:pPr>
        <w:pStyle w:val="ZPKTzmpktartykuempunktem"/>
      </w:pPr>
      <w:r w:rsidRPr="00DF4216">
        <w:t>„3)</w:t>
      </w:r>
      <w:r>
        <w:tab/>
      </w:r>
      <w:r w:rsidRPr="00DF4216">
        <w:t>art. 1 pkt 32</w:t>
      </w:r>
      <w:r>
        <w:t>–</w:t>
      </w:r>
      <w:r w:rsidRPr="00DF4216">
        <w:t>36, 38</w:t>
      </w:r>
      <w:r>
        <w:t xml:space="preserve">, </w:t>
      </w:r>
      <w:r w:rsidRPr="00DF4216">
        <w:t xml:space="preserve">39, 41 i </w:t>
      </w:r>
      <w:r>
        <w:t xml:space="preserve">pkt </w:t>
      </w:r>
      <w:r w:rsidRPr="00DF4216">
        <w:t xml:space="preserve">62 </w:t>
      </w:r>
      <w:r>
        <w:t xml:space="preserve">lit. a i c </w:t>
      </w:r>
      <w:r w:rsidRPr="00DF4216">
        <w:t>oraz art. 16 i art. 17, które wchodzą w</w:t>
      </w:r>
      <w:r w:rsidR="00782AFA">
        <w:t> </w:t>
      </w:r>
      <w:r w:rsidRPr="00DF4216">
        <w:t>życie po upływie 10 miesięcy od dnia ogłoszenia.”</w:t>
      </w:r>
      <w:r>
        <w:t>.</w:t>
      </w:r>
    </w:p>
    <w:p w14:paraId="1E4099B2" w14:textId="77777777" w:rsidR="008A372B" w:rsidRPr="00222F63" w:rsidRDefault="008A372B" w:rsidP="008A372B">
      <w:pPr>
        <w:pStyle w:val="ARTartustawynprozporzdzenia"/>
      </w:pPr>
      <w:r w:rsidRPr="009F7DF8">
        <w:rPr>
          <w:rStyle w:val="Ppogrubienie"/>
        </w:rPr>
        <w:t>Art.</w:t>
      </w:r>
      <w:r w:rsidR="009A23AB">
        <w:rPr>
          <w:rStyle w:val="Ppogrubienie"/>
        </w:rPr>
        <w:t> </w:t>
      </w:r>
      <w:r w:rsidRPr="009F7DF8">
        <w:rPr>
          <w:rStyle w:val="Ppogrubienie"/>
        </w:rPr>
        <w:t>5.</w:t>
      </w:r>
      <w:r>
        <w:t xml:space="preserve"> </w:t>
      </w:r>
      <w:r w:rsidRPr="00222F63">
        <w:t xml:space="preserve">Tworzy się Krajowy </w:t>
      </w:r>
      <w:r>
        <w:t>System e-</w:t>
      </w:r>
      <w:r w:rsidRPr="00222F63">
        <w:t>Faktur.</w:t>
      </w:r>
    </w:p>
    <w:p w14:paraId="2F54F657" w14:textId="77777777" w:rsidR="008A372B" w:rsidRDefault="008A372B">
      <w:pPr>
        <w:pStyle w:val="ARTartustawynprozporzdzenia"/>
      </w:pPr>
      <w:r w:rsidRPr="00305D47">
        <w:rPr>
          <w:rStyle w:val="Ppogrubienie"/>
        </w:rPr>
        <w:t>Art. </w:t>
      </w:r>
      <w:r>
        <w:rPr>
          <w:rStyle w:val="Ppogrubienie"/>
        </w:rPr>
        <w:t>6</w:t>
      </w:r>
      <w:r w:rsidRPr="00305D47">
        <w:rPr>
          <w:rStyle w:val="Ppogrubienie"/>
        </w:rPr>
        <w:t>.</w:t>
      </w:r>
      <w:r w:rsidRPr="00BF12DE">
        <w:t xml:space="preserve"> Czynności</w:t>
      </w:r>
      <w:r>
        <w:t>, o których mowa w art. 106a pkt 2 ustawy zmienianej w art. 1,</w:t>
      </w:r>
      <w:r w:rsidRPr="00BF12DE">
        <w:t xml:space="preserve"> </w:t>
      </w:r>
      <w:r>
        <w:t>do</w:t>
      </w:r>
      <w:r w:rsidRPr="00BF12DE">
        <w:t>konane przed dniem wejścia w życie niniejszej ustawy, w stosunku do których termin wystawienia fa</w:t>
      </w:r>
      <w:r>
        <w:t>ktury</w:t>
      </w:r>
      <w:r w:rsidRPr="00BF12DE">
        <w:t xml:space="preserve"> upły</w:t>
      </w:r>
      <w:r>
        <w:t>wa po dniu wejścia w życie niniejszej ustawy, mogą być udokumentowane fakturą ustrukturyzowaną,</w:t>
      </w:r>
      <w:r w:rsidRPr="00022952">
        <w:rPr>
          <w:rStyle w:val="Ppogrubienie"/>
          <w:b w:val="0"/>
        </w:rPr>
        <w:t xml:space="preserve"> o której mowa w art. 2 pkt 32a ustawy zmienianej w art. 1</w:t>
      </w:r>
      <w:r w:rsidRPr="009A23AB">
        <w:t>.</w:t>
      </w:r>
    </w:p>
    <w:p w14:paraId="697B35AE" w14:textId="23C05779" w:rsidR="008A372B" w:rsidRDefault="008A372B" w:rsidP="008A372B">
      <w:pPr>
        <w:pStyle w:val="ARTartustawynprozporzdzenia"/>
      </w:pPr>
      <w:r w:rsidRPr="00305D47">
        <w:rPr>
          <w:rStyle w:val="Ppogrubienie"/>
        </w:rPr>
        <w:t>Art. </w:t>
      </w:r>
      <w:r>
        <w:rPr>
          <w:rStyle w:val="Ppogrubienie"/>
        </w:rPr>
        <w:t>7</w:t>
      </w:r>
      <w:r w:rsidRPr="00305D47">
        <w:rPr>
          <w:rStyle w:val="Ppogrubienie"/>
        </w:rPr>
        <w:t>.</w:t>
      </w:r>
      <w:r>
        <w:t xml:space="preserve"> Przepisy art. 87 ust. 6c–6e ustawy zmienianej w art. 1 stosuje się do okresów rozliczeniowych przypadających począwszy od dnia wejścia w życie niniejszej ustawy.</w:t>
      </w:r>
    </w:p>
    <w:p w14:paraId="36C73864" w14:textId="77777777" w:rsidR="008A372B" w:rsidRPr="003E477F" w:rsidRDefault="008A372B" w:rsidP="008A372B">
      <w:pPr>
        <w:pStyle w:val="ARTartustawynprozporzdzenia"/>
      </w:pPr>
      <w:r w:rsidRPr="00022952">
        <w:rPr>
          <w:rStyle w:val="Ppogrubienie"/>
        </w:rPr>
        <w:t>Art. 8.</w:t>
      </w:r>
      <w:r w:rsidRPr="009721DE">
        <w:t xml:space="preserve"> 1. </w:t>
      </w:r>
      <w:r w:rsidRPr="003E477F">
        <w:t>W latach 2022–2031 maksymalny limit wydatków budżetu państwa będących skutkiem finansowym ustawy wynosi 229</w:t>
      </w:r>
      <w:r w:rsidR="00D24007">
        <w:t xml:space="preserve"> </w:t>
      </w:r>
      <w:r w:rsidRPr="003E477F">
        <w:t>528 837 zł, w tym w:</w:t>
      </w:r>
    </w:p>
    <w:p w14:paraId="13CB288D" w14:textId="77777777" w:rsidR="008A372B" w:rsidRPr="008A372B" w:rsidRDefault="008A372B" w:rsidP="00022952">
      <w:pPr>
        <w:pStyle w:val="PKTpunkt"/>
      </w:pPr>
      <w:r w:rsidRPr="008A372B">
        <w:t>1)</w:t>
      </w:r>
      <w:r w:rsidRPr="008A372B">
        <w:tab/>
        <w:t>2022 r. – 30 112 255 zł;</w:t>
      </w:r>
    </w:p>
    <w:p w14:paraId="73DF62FD" w14:textId="77777777" w:rsidR="008A372B" w:rsidRPr="008A372B" w:rsidRDefault="008A372B" w:rsidP="00022952">
      <w:pPr>
        <w:pStyle w:val="PKTpunkt"/>
      </w:pPr>
      <w:r w:rsidRPr="008A372B">
        <w:t>2)</w:t>
      </w:r>
      <w:r w:rsidRPr="008A372B">
        <w:tab/>
        <w:t>2023 r. – 29 796 170 zł;</w:t>
      </w:r>
    </w:p>
    <w:p w14:paraId="5BE585D6" w14:textId="77777777" w:rsidR="008A372B" w:rsidRPr="008A372B" w:rsidRDefault="008A372B" w:rsidP="00022952">
      <w:pPr>
        <w:pStyle w:val="PKTpunkt"/>
      </w:pPr>
      <w:r w:rsidRPr="008A372B">
        <w:t>3)</w:t>
      </w:r>
      <w:r w:rsidRPr="008A372B">
        <w:tab/>
        <w:t>2024 r. – 27 003 419 zł;</w:t>
      </w:r>
    </w:p>
    <w:p w14:paraId="0F4C3B63" w14:textId="77777777" w:rsidR="008A372B" w:rsidRPr="008A372B" w:rsidRDefault="008A372B" w:rsidP="00022952">
      <w:pPr>
        <w:pStyle w:val="PKTpunkt"/>
      </w:pPr>
      <w:r w:rsidRPr="008A372B">
        <w:t>4)</w:t>
      </w:r>
      <w:r w:rsidRPr="008A372B">
        <w:tab/>
        <w:t>2025 r. – 29 809 867 zł;</w:t>
      </w:r>
    </w:p>
    <w:p w14:paraId="7A8EF3DE" w14:textId="77777777" w:rsidR="008A372B" w:rsidRPr="008A372B" w:rsidRDefault="008A372B" w:rsidP="00022952">
      <w:pPr>
        <w:pStyle w:val="PKTpunkt"/>
      </w:pPr>
      <w:r w:rsidRPr="008A372B">
        <w:t>5)</w:t>
      </w:r>
      <w:r w:rsidRPr="008A372B">
        <w:tab/>
        <w:t>2026 r. – 24 345 604 zł;</w:t>
      </w:r>
    </w:p>
    <w:p w14:paraId="592E809C" w14:textId="77777777" w:rsidR="008A372B" w:rsidRPr="008A372B" w:rsidRDefault="008A372B" w:rsidP="00022952">
      <w:pPr>
        <w:pStyle w:val="PKTpunkt"/>
      </w:pPr>
      <w:r w:rsidRPr="008A372B">
        <w:t>6)</w:t>
      </w:r>
      <w:r w:rsidRPr="008A372B">
        <w:tab/>
        <w:t>2027 r. – 19 658 116 zł;</w:t>
      </w:r>
    </w:p>
    <w:p w14:paraId="6808CF57" w14:textId="77777777" w:rsidR="008A372B" w:rsidRPr="008A372B" w:rsidRDefault="008A372B" w:rsidP="00022952">
      <w:pPr>
        <w:pStyle w:val="PKTpunkt"/>
      </w:pPr>
      <w:r w:rsidRPr="008A372B">
        <w:t>7)</w:t>
      </w:r>
      <w:r w:rsidRPr="008A372B">
        <w:tab/>
        <w:t>2028 r. – 19 658 116 zł;</w:t>
      </w:r>
    </w:p>
    <w:p w14:paraId="3507214F" w14:textId="77777777" w:rsidR="008A372B" w:rsidRPr="008A372B" w:rsidRDefault="008A372B" w:rsidP="00022952">
      <w:pPr>
        <w:pStyle w:val="PKTpunkt"/>
      </w:pPr>
      <w:r w:rsidRPr="008A372B">
        <w:t>8)</w:t>
      </w:r>
      <w:r w:rsidRPr="008A372B">
        <w:tab/>
        <w:t>2029 r. – 19 658 116 zł;</w:t>
      </w:r>
    </w:p>
    <w:p w14:paraId="6D95B255" w14:textId="77777777" w:rsidR="008A372B" w:rsidRPr="008A372B" w:rsidRDefault="008A372B" w:rsidP="00022952">
      <w:pPr>
        <w:pStyle w:val="PKTpunkt"/>
      </w:pPr>
      <w:r w:rsidRPr="008A372B">
        <w:t>9)</w:t>
      </w:r>
      <w:r w:rsidRPr="008A372B">
        <w:tab/>
        <w:t>2030 r. – 19 658 116 zł;</w:t>
      </w:r>
    </w:p>
    <w:p w14:paraId="22E75088" w14:textId="77777777" w:rsidR="00597F72" w:rsidRDefault="008A372B" w:rsidP="00022952">
      <w:pPr>
        <w:pStyle w:val="PKTpunkt"/>
      </w:pPr>
      <w:r w:rsidRPr="008A372B">
        <w:t>10)</w:t>
      </w:r>
      <w:r w:rsidRPr="008A372B">
        <w:tab/>
        <w:t>2031 r. – 9</w:t>
      </w:r>
      <w:r w:rsidR="00D24007">
        <w:t xml:space="preserve"> </w:t>
      </w:r>
      <w:r w:rsidRPr="008A372B">
        <w:t>829</w:t>
      </w:r>
      <w:r w:rsidR="00D24007">
        <w:t xml:space="preserve"> </w:t>
      </w:r>
      <w:r w:rsidRPr="008A372B">
        <w:t>058 zł.</w:t>
      </w:r>
    </w:p>
    <w:p w14:paraId="1F092961" w14:textId="77777777" w:rsidR="00597F72" w:rsidRDefault="00597F72" w:rsidP="003C0836">
      <w:pPr>
        <w:pStyle w:val="USTustnpkodeksu"/>
      </w:pPr>
      <w:r>
        <w:t xml:space="preserve">2. </w:t>
      </w:r>
      <w:r w:rsidRPr="000422A0">
        <w:t>W przypadku przekroczenia lub zagrożenia przekroczenia przyjętego na dany rok budżetowy maksymalnego li</w:t>
      </w:r>
      <w:r w:rsidRPr="00597F72">
        <w:t xml:space="preserve">mitu wydatków, o którym mowa w ust. 1, zostanie zastosowany </w:t>
      </w:r>
      <w:r w:rsidRPr="00597F72">
        <w:lastRenderedPageBreak/>
        <w:t>mechanizm korygujący polegający na obniżeniu wydatków związanych z realizacją zadań wynikających z regulacji wprowadzanych niniejszą ustawą.</w:t>
      </w:r>
    </w:p>
    <w:p w14:paraId="3B5C2DC2" w14:textId="77777777" w:rsidR="00597F72" w:rsidRPr="00427BC4" w:rsidRDefault="00597F72" w:rsidP="003C0836">
      <w:pPr>
        <w:pStyle w:val="USTustnpkodeksu"/>
      </w:pPr>
      <w:r>
        <w:t xml:space="preserve">3. </w:t>
      </w:r>
      <w:r w:rsidRPr="003B0C94">
        <w:t>Organem właściwym, który monitoruje wykorzystanie limitu wydatków, o którym mowa w ust. 1, oraz wdraża mechanizm korygujący, o którym mowa w us</w:t>
      </w:r>
      <w:r w:rsidRPr="00597F72">
        <w:t>t. 2, jest minister właściwy do spraw finansów publicznych.</w:t>
      </w:r>
    </w:p>
    <w:p w14:paraId="72C43912" w14:textId="62D1273B" w:rsidR="00261A16" w:rsidRPr="00737F6A" w:rsidRDefault="008A372B" w:rsidP="00022952">
      <w:pPr>
        <w:pStyle w:val="ARTartustawynprozporzdzenia"/>
      </w:pPr>
      <w:r w:rsidRPr="00305D47">
        <w:rPr>
          <w:rStyle w:val="Ppogrubienie"/>
        </w:rPr>
        <w:t>Art. </w:t>
      </w:r>
      <w:r>
        <w:rPr>
          <w:rStyle w:val="Ppogrubienie"/>
        </w:rPr>
        <w:t>9</w:t>
      </w:r>
      <w:r w:rsidRPr="00305D47">
        <w:rPr>
          <w:rStyle w:val="Ppogrubienie"/>
        </w:rPr>
        <w:t>.</w:t>
      </w:r>
      <w:r>
        <w:t xml:space="preserve"> Ustawa wchodzi w </w:t>
      </w:r>
      <w:r w:rsidRPr="00386235">
        <w:t xml:space="preserve">życie z </w:t>
      </w:r>
      <w:r w:rsidRPr="00CA2297">
        <w:t>dniem 1 stycznia 2022 r.</w:t>
      </w:r>
      <w:r>
        <w:t>, z wyjątkiem art. 4, który wchodzi w życie z dniem 31 października 2021 r.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B7297" w14:textId="77777777" w:rsidR="003F00E0" w:rsidRDefault="003F00E0">
      <w:r>
        <w:separator/>
      </w:r>
    </w:p>
  </w:endnote>
  <w:endnote w:type="continuationSeparator" w:id="0">
    <w:p w14:paraId="31BC8B3E" w14:textId="77777777" w:rsidR="003F00E0" w:rsidRDefault="003F0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61D98F" w14:textId="77777777" w:rsidR="003F00E0" w:rsidRDefault="003F00E0">
      <w:r>
        <w:separator/>
      </w:r>
    </w:p>
  </w:footnote>
  <w:footnote w:type="continuationSeparator" w:id="0">
    <w:p w14:paraId="6111AFF1" w14:textId="77777777" w:rsidR="003F00E0" w:rsidRDefault="003F00E0">
      <w:r>
        <w:continuationSeparator/>
      </w:r>
    </w:p>
  </w:footnote>
  <w:footnote w:id="1">
    <w:p w14:paraId="4A06971A" w14:textId="77777777" w:rsidR="008A372B" w:rsidRDefault="008A372B" w:rsidP="008A372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Niniejszą ustawą zmienia się </w:t>
      </w:r>
      <w:r w:rsidRPr="0086059C">
        <w:t>ustaw</w:t>
      </w:r>
      <w:r>
        <w:t>y: ustawę</w:t>
      </w:r>
      <w:r w:rsidRPr="0086059C">
        <w:t xml:space="preserve"> z dnia 29 sierpnia 1997 r. – Ordynacja podatkowa</w:t>
      </w:r>
      <w:r>
        <w:t xml:space="preserve">, </w:t>
      </w:r>
      <w:r w:rsidRPr="0086059C">
        <w:t>ustawę z dnia 16 listopada 2016 r. o Krajowej Administracji Skarbowej</w:t>
      </w:r>
      <w:r>
        <w:t xml:space="preserve"> oraz </w:t>
      </w:r>
      <w:r w:rsidRPr="00EE22B1">
        <w:t>ustaw</w:t>
      </w:r>
      <w:r>
        <w:t>ę</w:t>
      </w:r>
      <w:r w:rsidRPr="00EE22B1">
        <w:t xml:space="preserve"> z dnia 30 marca 2021 r. o zmianie ustawy o przeciwdziałaniu praniu pieniędzy oraz finansowaniu terroryzmu oraz niektórych innych ustaw</w:t>
      </w:r>
      <w:r>
        <w:t>.</w:t>
      </w:r>
    </w:p>
  </w:footnote>
  <w:footnote w:id="2">
    <w:p w14:paraId="79DF91E4" w14:textId="77777777" w:rsidR="008A372B" w:rsidRDefault="008A372B" w:rsidP="008A372B">
      <w:pPr>
        <w:pStyle w:val="ODNONIKtreodnonika"/>
      </w:pPr>
      <w:r>
        <w:rPr>
          <w:rStyle w:val="Odwoanieprzypisudolnego"/>
        </w:rPr>
        <w:footnoteRef/>
      </w:r>
      <w:r w:rsidRPr="004906EE">
        <w:rPr>
          <w:rStyle w:val="IGindeksgrny"/>
        </w:rPr>
        <w:t>)</w:t>
      </w:r>
      <w:r>
        <w:tab/>
      </w:r>
      <w:r w:rsidRPr="001C610E">
        <w:t>Zmiany tekstu jednolitego wymienionej ustawy zostały ogłoszone w</w:t>
      </w:r>
      <w:r>
        <w:t xml:space="preserve"> Dz. U. z 2021 r. poz. </w:t>
      </w:r>
      <w:r w:rsidRPr="00705942">
        <w:t>464</w:t>
      </w:r>
      <w:r>
        <w:t>,</w:t>
      </w:r>
      <w:r w:rsidRPr="00705942">
        <w:t xml:space="preserve"> 694</w:t>
      </w:r>
      <w:r>
        <w:t xml:space="preserve">, 802, 815, 954, 1003 i 1005.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71C6F1" w14:textId="13D5352C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23D21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72B"/>
    <w:rsid w:val="000012DA"/>
    <w:rsid w:val="0000246E"/>
    <w:rsid w:val="00003862"/>
    <w:rsid w:val="00012A35"/>
    <w:rsid w:val="00016099"/>
    <w:rsid w:val="00017DC2"/>
    <w:rsid w:val="00021522"/>
    <w:rsid w:val="0002295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E72E0"/>
    <w:rsid w:val="000F08D1"/>
    <w:rsid w:val="000F2BE3"/>
    <w:rsid w:val="000F3D0D"/>
    <w:rsid w:val="000F596C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252C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3C10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65C6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7736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2FDF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95C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836"/>
    <w:rsid w:val="003C0AD9"/>
    <w:rsid w:val="003C0ED0"/>
    <w:rsid w:val="003C1D49"/>
    <w:rsid w:val="003C31F1"/>
    <w:rsid w:val="003C35C4"/>
    <w:rsid w:val="003D12C2"/>
    <w:rsid w:val="003D31B9"/>
    <w:rsid w:val="003D3867"/>
    <w:rsid w:val="003E0D1A"/>
    <w:rsid w:val="003E2DA3"/>
    <w:rsid w:val="003F00E0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27BC4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87BF0"/>
    <w:rsid w:val="00491EDF"/>
    <w:rsid w:val="00492A3F"/>
    <w:rsid w:val="00494F62"/>
    <w:rsid w:val="004A2001"/>
    <w:rsid w:val="004A3590"/>
    <w:rsid w:val="004B00A7"/>
    <w:rsid w:val="004B25E2"/>
    <w:rsid w:val="004B34D7"/>
    <w:rsid w:val="004B4696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2F44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97F72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0A28"/>
    <w:rsid w:val="006D2735"/>
    <w:rsid w:val="006D45B2"/>
    <w:rsid w:val="006E0FCC"/>
    <w:rsid w:val="006E1E96"/>
    <w:rsid w:val="006E3AC4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2AFA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4BEE"/>
    <w:rsid w:val="007E59C9"/>
    <w:rsid w:val="007F0072"/>
    <w:rsid w:val="007F2EB6"/>
    <w:rsid w:val="007F54C3"/>
    <w:rsid w:val="00802949"/>
    <w:rsid w:val="00802D66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372B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226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0439"/>
    <w:rsid w:val="00984E03"/>
    <w:rsid w:val="00987E85"/>
    <w:rsid w:val="009A0D12"/>
    <w:rsid w:val="009A1987"/>
    <w:rsid w:val="009A23AB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1206"/>
    <w:rsid w:val="00A02DB6"/>
    <w:rsid w:val="00A039D5"/>
    <w:rsid w:val="00A046AD"/>
    <w:rsid w:val="00A05919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57A"/>
    <w:rsid w:val="00AC5920"/>
    <w:rsid w:val="00AD0E65"/>
    <w:rsid w:val="00AD2BF2"/>
    <w:rsid w:val="00AD4E90"/>
    <w:rsid w:val="00AD5422"/>
    <w:rsid w:val="00AE123F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0B77"/>
    <w:rsid w:val="00B13921"/>
    <w:rsid w:val="00B1528C"/>
    <w:rsid w:val="00B16ACD"/>
    <w:rsid w:val="00B21487"/>
    <w:rsid w:val="00B232D1"/>
    <w:rsid w:val="00B24DB5"/>
    <w:rsid w:val="00B26193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007"/>
    <w:rsid w:val="00D247A9"/>
    <w:rsid w:val="00D32721"/>
    <w:rsid w:val="00D328DC"/>
    <w:rsid w:val="00D33387"/>
    <w:rsid w:val="00D402FB"/>
    <w:rsid w:val="00D40F3C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969C5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3D21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0D0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32F6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28F2"/>
    <w:rsid w:val="00FD3689"/>
    <w:rsid w:val="00FD42A3"/>
    <w:rsid w:val="00FD6FF8"/>
    <w:rsid w:val="00FD7468"/>
    <w:rsid w:val="00FD7CE0"/>
    <w:rsid w:val="00FE0B3B"/>
    <w:rsid w:val="00FE1BE2"/>
    <w:rsid w:val="00FE730A"/>
    <w:rsid w:val="00FF0D6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69CFD2"/>
  <w15:docId w15:val="{4E38DB36-3B15-4181-B1B8-24EF7441B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27BC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9A03590-47CC-4E3E-8B45-A5ECF8230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17</TotalTime>
  <Pages>9</Pages>
  <Words>2153</Words>
  <Characters>12921</Characters>
  <Application>Microsoft Office Word</Application>
  <DocSecurity>0</DocSecurity>
  <Lines>107</Lines>
  <Paragraphs>30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Trafisz Kinga</dc:creator>
  <cp:lastModifiedBy>Czarnecka Grażyna</cp:lastModifiedBy>
  <cp:revision>9</cp:revision>
  <cp:lastPrinted>2012-04-23T06:39:00Z</cp:lastPrinted>
  <dcterms:created xsi:type="dcterms:W3CDTF">2021-09-07T11:11:00Z</dcterms:created>
  <dcterms:modified xsi:type="dcterms:W3CDTF">2021-09-09T06:27:00Z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