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D49F10" w14:textId="5A9D4D04" w:rsidR="005461C7" w:rsidRPr="005461C7" w:rsidRDefault="005461C7" w:rsidP="005461C7">
      <w:pPr>
        <w:pStyle w:val="OZNPROJEKTUwskazaniedatylubwersjiprojektu"/>
      </w:pPr>
      <w:r w:rsidRPr="005461C7">
        <w:t xml:space="preserve">Projekt </w:t>
      </w:r>
    </w:p>
    <w:p w14:paraId="12E71071" w14:textId="77777777" w:rsidR="005461C7" w:rsidRPr="005461C7" w:rsidRDefault="005461C7" w:rsidP="005461C7">
      <w:pPr>
        <w:pStyle w:val="OZNRODZAKTUtznustawalubrozporzdzenieiorganwydajcy"/>
      </w:pPr>
      <w:r w:rsidRPr="005461C7">
        <w:t>USTAWA</w:t>
      </w:r>
    </w:p>
    <w:p w14:paraId="456E7A8B" w14:textId="158FE81C" w:rsidR="005461C7" w:rsidRPr="005461C7" w:rsidRDefault="005461C7" w:rsidP="005461C7">
      <w:pPr>
        <w:pStyle w:val="DATAAKTUdatauchwalenialubwydaniaaktu"/>
      </w:pPr>
      <w:r w:rsidRPr="005461C7">
        <w:t xml:space="preserve">z dnia </w:t>
      </w:r>
    </w:p>
    <w:p w14:paraId="3A6008E1" w14:textId="2232E049" w:rsidR="005461C7" w:rsidRPr="005461C7" w:rsidRDefault="005461C7" w:rsidP="005461C7">
      <w:pPr>
        <w:pStyle w:val="TYTUAKTUprzedmiotregulacjiustawylubrozporzdzenia"/>
      </w:pPr>
      <w:r w:rsidRPr="005461C7">
        <w:t>o zmianie ustawy o zdrowiu publicznym oraz niektórych innych ustaw</w:t>
      </w:r>
      <w:r w:rsidRPr="00E23614">
        <w:rPr>
          <w:rStyle w:val="IGPindeksgrnyipogrubienie"/>
        </w:rPr>
        <w:footnoteReference w:customMarkFollows="1" w:id="1"/>
        <w:t>1)</w:t>
      </w:r>
    </w:p>
    <w:p w14:paraId="1141662D" w14:textId="1D50AEBB" w:rsidR="005461C7" w:rsidRPr="005461C7" w:rsidRDefault="005461C7" w:rsidP="005461C7">
      <w:pPr>
        <w:pStyle w:val="ARTartustawynprozporzdzenia"/>
      </w:pPr>
      <w:r w:rsidRPr="005461C7">
        <w:rPr>
          <w:rStyle w:val="Ppogrubienie"/>
        </w:rPr>
        <w:t>Art.</w:t>
      </w:r>
      <w:r w:rsidR="00917678">
        <w:rPr>
          <w:rStyle w:val="Ppogrubienie"/>
        </w:rPr>
        <w:t> </w:t>
      </w:r>
      <w:r w:rsidRPr="005461C7">
        <w:rPr>
          <w:rStyle w:val="Ppogrubienie"/>
        </w:rPr>
        <w:t>1.</w:t>
      </w:r>
      <w:r w:rsidR="00206FA1">
        <w:rPr>
          <w:rStyle w:val="Ppogrubienie"/>
        </w:rPr>
        <w:t> </w:t>
      </w:r>
      <w:r w:rsidRPr="005461C7">
        <w:t>W ustawie z dnia 11 września 2015 r. o zdrowiu publicznym (Dz. U. z 2021 r. poz. 183, 694 i 1292) wprowadza się następujące zmiany:</w:t>
      </w:r>
    </w:p>
    <w:p w14:paraId="14F975F0" w14:textId="77777777" w:rsidR="005461C7" w:rsidRPr="005461C7" w:rsidRDefault="005461C7" w:rsidP="005461C7">
      <w:pPr>
        <w:pStyle w:val="PKTpunkt"/>
      </w:pPr>
      <w:r w:rsidRPr="005461C7">
        <w:t>1)</w:t>
      </w:r>
      <w:r w:rsidRPr="005461C7">
        <w:tab/>
        <w:t>w art. 2 po pkt 3 dodaje się pkt 3a i 3b w brzmieniu:</w:t>
      </w:r>
    </w:p>
    <w:p w14:paraId="412E2465" w14:textId="77777777" w:rsidR="005461C7" w:rsidRPr="005461C7" w:rsidRDefault="005461C7" w:rsidP="005461C7">
      <w:pPr>
        <w:pStyle w:val="ZPKTzmpktartykuempunktem"/>
      </w:pPr>
      <w:r w:rsidRPr="005461C7">
        <w:t>„3a)</w:t>
      </w:r>
      <w:r w:rsidRPr="005461C7">
        <w:tab/>
        <w:t xml:space="preserve">kreowanie postaw zdrowotnych i społecznych sprzyjających profilaktyce </w:t>
      </w:r>
      <w:proofErr w:type="spellStart"/>
      <w:r w:rsidRPr="005461C7">
        <w:t>zachowań</w:t>
      </w:r>
      <w:proofErr w:type="spellEnd"/>
      <w:r w:rsidRPr="005461C7">
        <w:t xml:space="preserve"> ryzykownych;</w:t>
      </w:r>
    </w:p>
    <w:p w14:paraId="223716FA" w14:textId="77777777" w:rsidR="005461C7" w:rsidRPr="005461C7" w:rsidRDefault="005461C7" w:rsidP="005461C7">
      <w:pPr>
        <w:pStyle w:val="ZPKTzmpktartykuempunktem"/>
      </w:pPr>
      <w:r w:rsidRPr="005461C7">
        <w:t>3b)</w:t>
      </w:r>
      <w:r w:rsidRPr="005461C7">
        <w:tab/>
        <w:t xml:space="preserve">zapobieganie uzależnieniom oraz skutkom zdrowotnym i społecznym wynikającym z uzależnień;”; </w:t>
      </w:r>
    </w:p>
    <w:p w14:paraId="367937F5" w14:textId="77777777" w:rsidR="005461C7" w:rsidRPr="005461C7" w:rsidRDefault="005461C7" w:rsidP="005461C7">
      <w:pPr>
        <w:pStyle w:val="PKTpunkt"/>
      </w:pPr>
      <w:r w:rsidRPr="005461C7">
        <w:t>2)</w:t>
      </w:r>
      <w:r w:rsidRPr="005461C7">
        <w:tab/>
        <w:t>w art. 5 w ust. 1 wyrazy „jednostkami właściwymi w sprawach przeciwdziałania uzależnieniom” zastępuje się wyrazami „Krajowym Centrum Przeciwdziałania Uzależnieniom”;</w:t>
      </w:r>
    </w:p>
    <w:p w14:paraId="63648240" w14:textId="77777777" w:rsidR="005461C7" w:rsidRPr="005461C7" w:rsidRDefault="005461C7" w:rsidP="005461C7">
      <w:pPr>
        <w:pStyle w:val="PKTpunkt"/>
      </w:pPr>
      <w:r w:rsidRPr="005461C7">
        <w:t>3)</w:t>
      </w:r>
      <w:r w:rsidRPr="005461C7">
        <w:tab/>
        <w:t>w art. 7 w ust. 1:</w:t>
      </w:r>
    </w:p>
    <w:p w14:paraId="21E5BFB2" w14:textId="77777777" w:rsidR="005461C7" w:rsidRPr="005461C7" w:rsidRDefault="005461C7" w:rsidP="005461C7">
      <w:pPr>
        <w:pStyle w:val="LITlitera"/>
      </w:pPr>
      <w:r w:rsidRPr="005461C7">
        <w:t>a)</w:t>
      </w:r>
      <w:r w:rsidRPr="005461C7">
        <w:tab/>
        <w:t>uchyla się pkt 7,</w:t>
      </w:r>
    </w:p>
    <w:p w14:paraId="05F7DF77" w14:textId="77777777" w:rsidR="005461C7" w:rsidRPr="005461C7" w:rsidRDefault="005461C7" w:rsidP="005461C7">
      <w:pPr>
        <w:pStyle w:val="LITlitera"/>
      </w:pPr>
      <w:r w:rsidRPr="005461C7">
        <w:t>b)</w:t>
      </w:r>
      <w:r w:rsidRPr="005461C7">
        <w:tab/>
        <w:t>po pkt 7 dodaje się pkt 7a w brzmieniu:</w:t>
      </w:r>
    </w:p>
    <w:p w14:paraId="11449CDE" w14:textId="77777777" w:rsidR="005461C7" w:rsidRPr="005461C7" w:rsidRDefault="005461C7" w:rsidP="00E23614">
      <w:pPr>
        <w:pStyle w:val="ZLITPKTzmpktliter"/>
      </w:pPr>
      <w:r w:rsidRPr="005461C7">
        <w:t>„7a)</w:t>
      </w:r>
      <w:r w:rsidRPr="005461C7">
        <w:tab/>
        <w:t>przedstawiciela Krajowego Centrum Przeciwdziałania Uzależnieniom;”;</w:t>
      </w:r>
    </w:p>
    <w:p w14:paraId="1042B2D0" w14:textId="77777777" w:rsidR="005461C7" w:rsidRPr="005461C7" w:rsidRDefault="005461C7" w:rsidP="005461C7">
      <w:pPr>
        <w:pStyle w:val="PKTpunkt"/>
      </w:pPr>
      <w:r w:rsidRPr="005461C7">
        <w:t>4)</w:t>
      </w:r>
      <w:r w:rsidRPr="005461C7">
        <w:tab/>
        <w:t>po rozdziale 2 dodaje się rozdział 2a w brzmieniu:</w:t>
      </w:r>
    </w:p>
    <w:p w14:paraId="69D297F2" w14:textId="77777777" w:rsidR="005461C7" w:rsidRPr="005461C7" w:rsidRDefault="005461C7" w:rsidP="00E23614">
      <w:pPr>
        <w:pStyle w:val="ZROZDZODDZOZNzmoznrozdzoddzartykuempunktem"/>
      </w:pPr>
      <w:r w:rsidRPr="005461C7">
        <w:t>„Rozdział 2a</w:t>
      </w:r>
    </w:p>
    <w:p w14:paraId="4F1C1C91" w14:textId="77777777" w:rsidR="005461C7" w:rsidRPr="00E23614" w:rsidRDefault="005461C7">
      <w:pPr>
        <w:pStyle w:val="ZROZDZODDZPRZEDMzmprzedmrozdzoddzartykuempunktem"/>
      </w:pPr>
      <w:r w:rsidRPr="00E23614">
        <w:t>Profilaktyka i rozwiązywanie problemów związanych z uzależnieniami</w:t>
      </w:r>
    </w:p>
    <w:p w14:paraId="0480D7F9" w14:textId="349E1290" w:rsidR="005461C7" w:rsidRPr="005461C7" w:rsidRDefault="00520779" w:rsidP="005461C7">
      <w:pPr>
        <w:pStyle w:val="ZARTzmartartykuempunktem"/>
      </w:pPr>
      <w:r>
        <w:t>Art. </w:t>
      </w:r>
      <w:r w:rsidR="005461C7" w:rsidRPr="005461C7">
        <w:t>8a.</w:t>
      </w:r>
      <w:r>
        <w:t> 1. </w:t>
      </w:r>
      <w:r w:rsidR="005461C7" w:rsidRPr="005461C7">
        <w:t>Działalność w zakresie profilaktyki i rozwiązywania problemów związanych z uzależnieniami prowadzi Krajowe Centrum Przeciwdziałania Uzależnieniom, zwane dalej „Centrum”.</w:t>
      </w:r>
    </w:p>
    <w:p w14:paraId="5DEA1125" w14:textId="366F975B" w:rsidR="005461C7" w:rsidRPr="005461C7" w:rsidRDefault="005461C7" w:rsidP="005461C7">
      <w:pPr>
        <w:pStyle w:val="ZUSTzmustartykuempunktem"/>
      </w:pPr>
      <w:r w:rsidRPr="005461C7">
        <w:t>2.</w:t>
      </w:r>
      <w:r w:rsidR="009D3235">
        <w:t> </w:t>
      </w:r>
      <w:r w:rsidRPr="005461C7">
        <w:t>Centrum jest państwową jednostką budżetową podległą ministrowi właściwemu do spraw zdrowia.</w:t>
      </w:r>
    </w:p>
    <w:p w14:paraId="77A0A04A" w14:textId="700B2E2D" w:rsidR="005461C7" w:rsidRPr="005461C7" w:rsidRDefault="009D3235" w:rsidP="005461C7">
      <w:pPr>
        <w:pStyle w:val="ZUSTzmustartykuempunktem"/>
      </w:pPr>
      <w:r>
        <w:t>3. </w:t>
      </w:r>
      <w:r w:rsidR="005461C7" w:rsidRPr="005461C7">
        <w:t>Siedzibą Centrum jest miasto stołeczne Warszawa.</w:t>
      </w:r>
    </w:p>
    <w:p w14:paraId="68322DA4" w14:textId="7CC8B8B6" w:rsidR="005461C7" w:rsidRPr="00025EDA" w:rsidRDefault="005461C7" w:rsidP="00025EDA">
      <w:pPr>
        <w:pStyle w:val="ZARTzmartartykuempunktem"/>
      </w:pPr>
      <w:r w:rsidRPr="00025EDA">
        <w:t>Art</w:t>
      </w:r>
      <w:r w:rsidR="009D3235">
        <w:t>. 8b. 1. </w:t>
      </w:r>
      <w:r w:rsidRPr="00025EDA">
        <w:t>Centrum realizuje zadania z zakresu:</w:t>
      </w:r>
    </w:p>
    <w:p w14:paraId="680DE908" w14:textId="77777777" w:rsidR="005461C7" w:rsidRPr="005461C7" w:rsidRDefault="005461C7" w:rsidP="005461C7">
      <w:pPr>
        <w:pStyle w:val="ZPKTzmpktartykuempunktem"/>
      </w:pPr>
      <w:r w:rsidRPr="005461C7">
        <w:lastRenderedPageBreak/>
        <w:t>1)</w:t>
      </w:r>
      <w:r w:rsidRPr="005461C7">
        <w:tab/>
        <w:t>profilaktyki i rozwiązywania problemów alkoholowych;</w:t>
      </w:r>
    </w:p>
    <w:p w14:paraId="78B1CCCB" w14:textId="77777777" w:rsidR="005461C7" w:rsidRPr="005461C7" w:rsidRDefault="005461C7" w:rsidP="005461C7">
      <w:pPr>
        <w:pStyle w:val="ZPKTzmpktartykuempunktem"/>
      </w:pPr>
      <w:r w:rsidRPr="005461C7">
        <w:t>2)</w:t>
      </w:r>
      <w:r w:rsidRPr="005461C7">
        <w:tab/>
        <w:t>przeciwdziałania narkomanii;</w:t>
      </w:r>
    </w:p>
    <w:p w14:paraId="580A6F5F" w14:textId="77777777" w:rsidR="005461C7" w:rsidRPr="005461C7" w:rsidRDefault="005461C7" w:rsidP="005461C7">
      <w:pPr>
        <w:pStyle w:val="ZPKTzmpktartykuempunktem"/>
      </w:pPr>
      <w:r w:rsidRPr="005461C7">
        <w:t>3)</w:t>
      </w:r>
      <w:r w:rsidRPr="005461C7">
        <w:tab/>
        <w:t>innych uzależnień, w tym finansowanych z Funduszu Rozwiązywania Problemów Hazardowych.</w:t>
      </w:r>
    </w:p>
    <w:p w14:paraId="235F7172" w14:textId="77777777" w:rsidR="005461C7" w:rsidRPr="005461C7" w:rsidRDefault="005461C7" w:rsidP="005461C7">
      <w:pPr>
        <w:pStyle w:val="ZUSTzmustartykuempunktem"/>
      </w:pPr>
      <w:r w:rsidRPr="005461C7">
        <w:t xml:space="preserve">2. Do zadań Centrum należą: </w:t>
      </w:r>
    </w:p>
    <w:p w14:paraId="1F8FE567" w14:textId="793DC7CE" w:rsidR="005461C7" w:rsidRPr="005461C7" w:rsidRDefault="005461C7" w:rsidP="005461C7">
      <w:pPr>
        <w:pStyle w:val="ZPKTzmpktartykuempunktem"/>
      </w:pPr>
      <w:r w:rsidRPr="005461C7">
        <w:t>1)</w:t>
      </w:r>
      <w:r w:rsidRPr="005461C7">
        <w:tab/>
        <w:t>wykonywanie zadań w zakresie profilaktyki i rozwiązywania problemów alkoholowych, przeciwdziałania narkomanii oraz uzależnień behawioralnych, które polegają na powierzaniu i wspieraniu wykonywania zadań publicznych, wraz z</w:t>
      </w:r>
      <w:r w:rsidR="00206FA1">
        <w:t> </w:t>
      </w:r>
      <w:r w:rsidRPr="005461C7">
        <w:t>udzielaniem dotacji na finansowanie ich realizacji;</w:t>
      </w:r>
    </w:p>
    <w:p w14:paraId="6E6062BA" w14:textId="77777777" w:rsidR="005461C7" w:rsidRPr="005461C7" w:rsidRDefault="005461C7" w:rsidP="005461C7">
      <w:pPr>
        <w:pStyle w:val="ZPKTzmpktartykuempunktem"/>
      </w:pPr>
      <w:r w:rsidRPr="005461C7">
        <w:t>2)</w:t>
      </w:r>
      <w:r w:rsidRPr="005461C7">
        <w:tab/>
        <w:t>inicjowanie, wspieranie i prowadzenie działań, które zmierzają do ograniczenia używania alkoholu, środków odurzających, substancji psychotropowych, środków zastępczych lub nowych substancji psychoaktywnych, ze szczególnym uwzględnieniem dzieci i młodzieży;</w:t>
      </w:r>
    </w:p>
    <w:p w14:paraId="02B87043" w14:textId="40B5E51F" w:rsidR="005461C7" w:rsidRPr="005461C7" w:rsidRDefault="005461C7" w:rsidP="005461C7">
      <w:pPr>
        <w:pStyle w:val="ZPKTzmpktartykuempunktem"/>
      </w:pPr>
      <w:r w:rsidRPr="005461C7">
        <w:t>3)</w:t>
      </w:r>
      <w:r w:rsidRPr="005461C7">
        <w:tab/>
        <w:t>inicjowanie, wspieranie i prowadzenie działań w zakresie przeciwdziałania przemocy domowej, w tym w rodzinach z problemem używania alkoholu, środków odurzających, środków zastępczych lub nowych substancji psychoaktywnych</w:t>
      </w:r>
      <w:r w:rsidR="002F6F70">
        <w:t xml:space="preserve"> </w:t>
      </w:r>
      <w:r w:rsidRPr="005461C7">
        <w:t>oraz uzależnień behawioralnych;</w:t>
      </w:r>
    </w:p>
    <w:p w14:paraId="78B76306" w14:textId="77777777" w:rsidR="005461C7" w:rsidRPr="005461C7" w:rsidRDefault="005461C7" w:rsidP="005461C7">
      <w:pPr>
        <w:pStyle w:val="ZPKTzmpktartykuempunktem"/>
      </w:pPr>
      <w:r w:rsidRPr="005461C7">
        <w:t>4)</w:t>
      </w:r>
      <w:r w:rsidRPr="005461C7">
        <w:tab/>
        <w:t>inicjowanie, wspieranie i prowadzenie działań w zakresie profilaktyki zaburzeń, które wynikają z prenatalnej ekspozycji na alkohol, środki odurzające, substancje psychotropowe, środki zastępcze lub nowe substancje psychoaktywne, oraz inicjowanie i wspieranie działań w zakresie pomocy osobom ze spektrum płodowych zaburzeń alkoholowych (FASD) oraz ich rodzinom lub opiekunom;</w:t>
      </w:r>
    </w:p>
    <w:p w14:paraId="2E5ECF39" w14:textId="77777777" w:rsidR="005461C7" w:rsidRPr="005461C7" w:rsidRDefault="005461C7" w:rsidP="005461C7">
      <w:pPr>
        <w:pStyle w:val="ZPKTzmpktartykuempunktem"/>
      </w:pPr>
      <w:r w:rsidRPr="005461C7">
        <w:t>5)</w:t>
      </w:r>
      <w:r w:rsidRPr="005461C7">
        <w:tab/>
        <w:t>prowadzenie działań, które zmierzają do podnoszenia jakości oddziaływań profilaktycznych kierowanych do dzieci i młodzieży;</w:t>
      </w:r>
    </w:p>
    <w:p w14:paraId="064099CC" w14:textId="77777777" w:rsidR="005461C7" w:rsidRPr="005461C7" w:rsidRDefault="005461C7" w:rsidP="005461C7">
      <w:pPr>
        <w:pStyle w:val="ZPKTzmpktartykuempunktem"/>
      </w:pPr>
      <w:r w:rsidRPr="005461C7">
        <w:t>6)</w:t>
      </w:r>
      <w:r w:rsidRPr="005461C7">
        <w:tab/>
        <w:t xml:space="preserve">inicjowanie działań, które zmierzają do poprawy dostępności i jakości pomocy na rzecz członków rodzin z problemem używania alkoholu, z problemem używania środków odurzających, substancji psychotropowych, środków zastępczych lub nowych substancji psychoaktywnych oraz uzależnień behawioralnych, ze szczególnym uwzględnieniem dzieci i młodzieży; </w:t>
      </w:r>
    </w:p>
    <w:p w14:paraId="7758E3A6" w14:textId="65FCFBF4" w:rsidR="005461C7" w:rsidRPr="005461C7" w:rsidRDefault="005461C7" w:rsidP="005461C7">
      <w:pPr>
        <w:pStyle w:val="ZPKTzmpktartykuempunktem"/>
      </w:pPr>
      <w:r w:rsidRPr="005461C7">
        <w:t>7)</w:t>
      </w:r>
      <w:r w:rsidRPr="005461C7">
        <w:tab/>
        <w:t>współpraca z przedstawicielami instytucji i organizacji, które zajmują się profilaktyką i rozwiązywaniem problemów związanych z używaniem alkoholu, środków odurzających, środków zastępczych lub nowych substancji</w:t>
      </w:r>
      <w:r w:rsidR="002F6F70">
        <w:t xml:space="preserve"> </w:t>
      </w:r>
      <w:r w:rsidRPr="005461C7">
        <w:lastRenderedPageBreak/>
        <w:t>psychoaktywnych oraz uzależnień behawioralnych i które zajmują się przeciwdziałaniem przemocy w rodzinie;</w:t>
      </w:r>
    </w:p>
    <w:p w14:paraId="28224E84" w14:textId="33B55216" w:rsidR="005461C7" w:rsidRPr="005461C7" w:rsidRDefault="005461C7" w:rsidP="005461C7">
      <w:pPr>
        <w:pStyle w:val="ZPKTzmpktartykuempunktem"/>
      </w:pPr>
      <w:r w:rsidRPr="005461C7">
        <w:t>8)</w:t>
      </w:r>
      <w:r w:rsidRPr="005461C7">
        <w:tab/>
        <w:t>współpraca z sądami powszechnymi w sprawach rodzinnych i sprawach nieletnich w zakresie realizacji zadań związanych z przeciwdziałaniem uzależnieniom oraz ich skutkom;</w:t>
      </w:r>
    </w:p>
    <w:p w14:paraId="472AF77E" w14:textId="77777777" w:rsidR="005461C7" w:rsidRPr="005461C7" w:rsidRDefault="005461C7" w:rsidP="005461C7">
      <w:pPr>
        <w:pStyle w:val="ZPKTzmpktartykuempunktem"/>
      </w:pPr>
      <w:r w:rsidRPr="005461C7">
        <w:t>9)</w:t>
      </w:r>
      <w:r w:rsidRPr="005461C7">
        <w:tab/>
        <w:t>opiniowanie i przygotowywanie projektów aktów prawnych w zakresie, o którym mowa w pkt 1–7, oraz inicjowanie prac nad nowymi rozwiązaniami w tym zakresie;</w:t>
      </w:r>
    </w:p>
    <w:p w14:paraId="566578EF" w14:textId="606F6129" w:rsidR="005461C7" w:rsidRPr="005461C7" w:rsidRDefault="005461C7" w:rsidP="005461C7">
      <w:pPr>
        <w:pStyle w:val="ZPKTzmpktartykuempunktem"/>
      </w:pPr>
      <w:r w:rsidRPr="005461C7">
        <w:t>10)</w:t>
      </w:r>
      <w:r w:rsidRPr="005461C7">
        <w:tab/>
        <w:t>opracowywanie standardów i rekomendacji w zakresie profilaktyki używania alkoholu, środków odurzających, środków zastępczych lub nowych substancji</w:t>
      </w:r>
      <w:r w:rsidR="002F6F70">
        <w:t xml:space="preserve"> </w:t>
      </w:r>
      <w:r w:rsidRPr="005461C7">
        <w:t>psychoaktywnych oraz uzależnień behawioralnych, a także leczenia i rehabilitacji osób uzależnionych;</w:t>
      </w:r>
    </w:p>
    <w:p w14:paraId="0DDD52B4" w14:textId="77777777" w:rsidR="005461C7" w:rsidRPr="005461C7" w:rsidRDefault="005461C7" w:rsidP="005461C7">
      <w:pPr>
        <w:pStyle w:val="ZPKTzmpktartykuempunktem"/>
      </w:pPr>
      <w:r w:rsidRPr="005461C7">
        <w:t>11)</w:t>
      </w:r>
      <w:r w:rsidRPr="005461C7">
        <w:tab/>
        <w:t>monitorowanie dostępności i jakości świadczeń opieki zdrowotnej z zakresu leczenia uzależnień;</w:t>
      </w:r>
    </w:p>
    <w:p w14:paraId="7EBA69C0" w14:textId="35E3BA3C" w:rsidR="005461C7" w:rsidRPr="005461C7" w:rsidRDefault="005461C7" w:rsidP="005461C7">
      <w:pPr>
        <w:pStyle w:val="ZPKTzmpktartykuempunktem"/>
      </w:pPr>
      <w:r w:rsidRPr="005461C7">
        <w:t>12)</w:t>
      </w:r>
      <w:r w:rsidRPr="005461C7">
        <w:tab/>
        <w:t>udzielanie merytorycznej pomocy w ramach współpracy z podmiotami, które realizują zadania w zakresie przeciwdziałania uzależnieniom, w tym z jednostkami samorządu terytorialnego, instytucjami, stowarzyszeniami i innymi</w:t>
      </w:r>
      <w:r w:rsidR="002F6F70">
        <w:t xml:space="preserve"> </w:t>
      </w:r>
      <w:r w:rsidRPr="005461C7">
        <w:t>podmiotami prowadzącymi działalność oświatowo-informacyjną, badawczą, profilaktyczną, leczniczą, rehabilitacyjną i reintegracyjną, a także osobami fizycznymi, które realizują zadania związane z profilaktyką i rozwiązywaniem problemów w zakresie uzależnień, oraz zlecanie i finansowanie realizacji tych zadań;</w:t>
      </w:r>
    </w:p>
    <w:p w14:paraId="5077EAF4" w14:textId="6EE10F85" w:rsidR="005461C7" w:rsidRPr="005461C7" w:rsidRDefault="005461C7" w:rsidP="005461C7">
      <w:pPr>
        <w:pStyle w:val="ZPKTzmpktartykuempunktem"/>
      </w:pPr>
      <w:r w:rsidRPr="005461C7">
        <w:t>13)</w:t>
      </w:r>
      <w:r w:rsidRPr="005461C7">
        <w:tab/>
        <w:t>współpraca z organizacjami międzynarodowymi, które prowadzą działalność w</w:t>
      </w:r>
      <w:r w:rsidR="00520779">
        <w:t> </w:t>
      </w:r>
      <w:r w:rsidRPr="005461C7">
        <w:t>zakresie przeciwdziałania uzależnieniom i ograniczenia szkód nimi wywołanych, w tym udział w pracach sprawozdawczych na rzecz tych organizacji;</w:t>
      </w:r>
    </w:p>
    <w:p w14:paraId="237D6464" w14:textId="77777777" w:rsidR="005461C7" w:rsidRPr="005461C7" w:rsidRDefault="005461C7" w:rsidP="005461C7">
      <w:pPr>
        <w:pStyle w:val="ZPKTzmpktartykuempunktem"/>
      </w:pPr>
      <w:r w:rsidRPr="005461C7">
        <w:t>14)</w:t>
      </w:r>
      <w:r w:rsidRPr="005461C7">
        <w:tab/>
        <w:t>zbieranie, gromadzenie, wymiana informacji i dokumentacji objętych badaniami statystycznymi statystyki publicznej w zakresie problemów alkoholowych oraz dotyczących środków odurzających, substancji psychotropowych, nowych substancji psychoaktywnych i narkomanii oraz opracowywanie i przetwarzanie zebranych danych;</w:t>
      </w:r>
    </w:p>
    <w:p w14:paraId="1C810A53" w14:textId="4B19748A" w:rsidR="005461C7" w:rsidRPr="005461C7" w:rsidRDefault="005461C7" w:rsidP="005461C7">
      <w:pPr>
        <w:pStyle w:val="ZPKTzmpktartykuempunktem"/>
      </w:pPr>
      <w:r w:rsidRPr="005461C7">
        <w:t>15)</w:t>
      </w:r>
      <w:r w:rsidRPr="005461C7">
        <w:tab/>
        <w:t>inicjowanie, wspieranie i prowadzenie analiz oraz badań naukowych w zakresie problemów alkoholowych oraz problemów dotyczących środków odurzających, substancji psychotropowych, nowych substancji psychoaktywnych i narkomanii, w</w:t>
      </w:r>
      <w:r w:rsidR="00520779">
        <w:t> </w:t>
      </w:r>
      <w:r w:rsidRPr="005461C7">
        <w:t>tym sporządzanie ocen epidemiologicznych zagrożeń, oraz opracowywanie i</w:t>
      </w:r>
      <w:r w:rsidR="00520779">
        <w:t> </w:t>
      </w:r>
      <w:r w:rsidRPr="005461C7">
        <w:t>udostępnianie ich wyników;</w:t>
      </w:r>
    </w:p>
    <w:p w14:paraId="1D75DC42" w14:textId="77777777" w:rsidR="005461C7" w:rsidRPr="005461C7" w:rsidRDefault="005461C7" w:rsidP="005461C7">
      <w:pPr>
        <w:pStyle w:val="ZPKTzmpktartykuempunktem"/>
      </w:pPr>
      <w:r w:rsidRPr="005461C7">
        <w:lastRenderedPageBreak/>
        <w:t>16)</w:t>
      </w:r>
      <w:r w:rsidRPr="005461C7">
        <w:tab/>
        <w:t>prowadzenie działalności informacyjno-edukacyjnej, opracowywanie ekspertyz oraz opracowywanie i wdrażanie nowych metod profilaktyki i rozwiązywania problemów w zakresie uzależnień;</w:t>
      </w:r>
    </w:p>
    <w:p w14:paraId="4D8F9C1A" w14:textId="038722D0" w:rsidR="005461C7" w:rsidRPr="005461C7" w:rsidRDefault="005461C7" w:rsidP="005461C7">
      <w:pPr>
        <w:pStyle w:val="ZPKTzmpktartykuempunktem"/>
      </w:pPr>
      <w:r w:rsidRPr="005461C7">
        <w:t>17)</w:t>
      </w:r>
      <w:r w:rsidRPr="005461C7">
        <w:tab/>
        <w:t>współpraca z jednostkami samorządu terytorialnego, w tym z pełnomocnikami, o</w:t>
      </w:r>
      <w:r w:rsidR="00520779">
        <w:t> </w:t>
      </w:r>
      <w:r w:rsidRPr="005461C7">
        <w:t>których mowa w art. 4 ust. 3 i w art. 4</w:t>
      </w:r>
      <w:r w:rsidRPr="005461C7">
        <w:rPr>
          <w:rStyle w:val="IGindeksgrny"/>
        </w:rPr>
        <w:t>1</w:t>
      </w:r>
      <w:r w:rsidRPr="005461C7">
        <w:t xml:space="preserve"> ust. 2 ustawy z dnia 26 października 1982 r. o wychowaniu w trzeźwości i</w:t>
      </w:r>
      <w:r w:rsidR="002F6F70">
        <w:t xml:space="preserve"> </w:t>
      </w:r>
      <w:r w:rsidRPr="005461C7">
        <w:t>przeciwdziałaniu alkoholizmowi (Dz. U. z 2021 r. poz. 1119 i …),</w:t>
      </w:r>
      <w:r w:rsidR="002F6F70">
        <w:t xml:space="preserve"> </w:t>
      </w:r>
      <w:r w:rsidRPr="005461C7">
        <w:t>z pełnomocnikami, o których mowa w art. 9 ust. 5 i art. 10 ust. 5 ustawy z dnia 29 lipca 2005 r. o przeciwdziałaniu narkomanii (Dz.</w:t>
      </w:r>
      <w:r w:rsidR="002F6F70">
        <w:t xml:space="preserve"> </w:t>
      </w:r>
      <w:r w:rsidRPr="005461C7">
        <w:t>U.</w:t>
      </w:r>
      <w:r w:rsidR="002F6F70">
        <w:t xml:space="preserve"> </w:t>
      </w:r>
      <w:r w:rsidRPr="005461C7">
        <w:t>z</w:t>
      </w:r>
      <w:r w:rsidR="002F6F70">
        <w:t xml:space="preserve"> </w:t>
      </w:r>
      <w:r w:rsidRPr="005461C7">
        <w:t>2020</w:t>
      </w:r>
      <w:r w:rsidR="002F6F70">
        <w:t xml:space="preserve"> </w:t>
      </w:r>
      <w:r w:rsidRPr="005461C7">
        <w:t>r. poz. 2050 oraz z 2021 r. poz. …), oraz z ekspertami w zakresie uzależnień;</w:t>
      </w:r>
    </w:p>
    <w:p w14:paraId="19648044" w14:textId="77777777" w:rsidR="005461C7" w:rsidRPr="005461C7" w:rsidRDefault="005461C7" w:rsidP="005461C7">
      <w:pPr>
        <w:pStyle w:val="ZPKTzmpktartykuempunktem"/>
      </w:pPr>
      <w:r w:rsidRPr="005461C7">
        <w:t>18)</w:t>
      </w:r>
      <w:r w:rsidRPr="005461C7">
        <w:tab/>
        <w:t>podejmowanie działań interwencyjnych w sprawach skarg i wniosków kierowanych do Centrum;</w:t>
      </w:r>
    </w:p>
    <w:p w14:paraId="3F997CFB" w14:textId="77777777" w:rsidR="005461C7" w:rsidRPr="005461C7" w:rsidRDefault="005461C7" w:rsidP="005461C7">
      <w:pPr>
        <w:pStyle w:val="ZPKTzmpktartykuempunktem"/>
      </w:pPr>
      <w:r w:rsidRPr="005461C7">
        <w:t>19)</w:t>
      </w:r>
      <w:r w:rsidRPr="005461C7">
        <w:tab/>
        <w:t xml:space="preserve">monitorowanie i inicjowanie działań, które zwiększają skuteczność i dostępność lecznictwa uzależnień; </w:t>
      </w:r>
    </w:p>
    <w:p w14:paraId="7E5C7F93" w14:textId="36520624" w:rsidR="005461C7" w:rsidRPr="005461C7" w:rsidRDefault="005461C7" w:rsidP="005461C7">
      <w:pPr>
        <w:pStyle w:val="ZPKTzmpktartykuempunktem"/>
      </w:pPr>
      <w:r w:rsidRPr="005461C7">
        <w:t>20)</w:t>
      </w:r>
      <w:r w:rsidRPr="005461C7">
        <w:tab/>
        <w:t>podejmowanie interwencji w związku z naruszeniem przepisów określonych w</w:t>
      </w:r>
      <w:r w:rsidR="00520779">
        <w:t> </w:t>
      </w:r>
      <w:r w:rsidRPr="005461C7">
        <w:t>art.</w:t>
      </w:r>
      <w:r w:rsidR="00520779">
        <w:t> </w:t>
      </w:r>
      <w:r w:rsidRPr="005461C7">
        <w:t>13</w:t>
      </w:r>
      <w:r w:rsidRPr="005461C7">
        <w:rPr>
          <w:rStyle w:val="IGindeksgrny"/>
        </w:rPr>
        <w:t>1</w:t>
      </w:r>
      <w:r w:rsidRPr="005461C7">
        <w:t xml:space="preserve"> i art. 15 ustawy z dnia 26 października 1982 r. o wychowaniu w trzeźwości i</w:t>
      </w:r>
      <w:r w:rsidR="002F6F70">
        <w:t xml:space="preserve"> </w:t>
      </w:r>
      <w:r w:rsidRPr="005461C7">
        <w:t>przeciwdziałaniu alkoholizmowi, jeżeli interwencji nie podejmuje gmina;</w:t>
      </w:r>
    </w:p>
    <w:p w14:paraId="3D9714CD" w14:textId="77777777" w:rsidR="005461C7" w:rsidRPr="005461C7" w:rsidRDefault="005461C7" w:rsidP="005461C7">
      <w:pPr>
        <w:pStyle w:val="ZPKTzmpktartykuempunktem"/>
      </w:pPr>
      <w:r w:rsidRPr="005461C7">
        <w:t>21)</w:t>
      </w:r>
      <w:r w:rsidRPr="005461C7">
        <w:tab/>
        <w:t>dokonywanie okresowych ocen programów profilaktycznych, leczniczych, rehabilitacyjnych i readaptacyjnych pod względem ich skuteczności w zakresie ograniczenia używania alkoholu, środków odurzających, substancji psychotropowych, środków zastępczych lub nowych substancji psychoaktywnych;</w:t>
      </w:r>
    </w:p>
    <w:p w14:paraId="6805D39D" w14:textId="42316270" w:rsidR="005461C7" w:rsidRPr="005461C7" w:rsidRDefault="005461C7" w:rsidP="005461C7">
      <w:pPr>
        <w:pStyle w:val="ZPKTzmpktartykuempunktem"/>
      </w:pPr>
      <w:r w:rsidRPr="005461C7">
        <w:t>22)</w:t>
      </w:r>
      <w:r w:rsidRPr="005461C7">
        <w:tab/>
        <w:t>prowadzenie krajowego systemu informacji o alkoholu, środkach odurzających, substancjach psychotropowych oraz nowych substancjach psychoaktywnych oraz monitorowanie działań, które są podejmowane na rzecz rozwiązywania problemów alkoholowych i przeciwdziałania na</w:t>
      </w:r>
      <w:r w:rsidR="00520779">
        <w:t>rkomanii na poziomie krajowym i </w:t>
      </w:r>
      <w:r w:rsidRPr="005461C7">
        <w:t>międzynarodowym, w szczególności:</w:t>
      </w:r>
    </w:p>
    <w:p w14:paraId="42941164" w14:textId="77777777" w:rsidR="005461C7" w:rsidRPr="005461C7" w:rsidRDefault="005461C7" w:rsidP="005461C7">
      <w:pPr>
        <w:pStyle w:val="ZLITwPKTzmlitwpktartykuempunktem"/>
      </w:pPr>
      <w:r w:rsidRPr="005461C7">
        <w:t>a)</w:t>
      </w:r>
      <w:r w:rsidRPr="005461C7">
        <w:tab/>
        <w:t>pełnienie roli punktu obserwacyjnego (</w:t>
      </w:r>
      <w:proofErr w:type="spellStart"/>
      <w:r w:rsidRPr="005461C7">
        <w:rPr>
          <w:rStyle w:val="Kkursywa"/>
        </w:rPr>
        <w:t>Focal</w:t>
      </w:r>
      <w:proofErr w:type="spellEnd"/>
      <w:r w:rsidRPr="005461C7">
        <w:rPr>
          <w:rStyle w:val="Kkursywa"/>
        </w:rPr>
        <w:t xml:space="preserve"> Point</w:t>
      </w:r>
      <w:r w:rsidRPr="005461C7">
        <w:t>) Europejskiego Centrum Monitorowania Narkotyków i Narkomanii,</w:t>
      </w:r>
    </w:p>
    <w:p w14:paraId="456BFD9F" w14:textId="77777777" w:rsidR="005461C7" w:rsidRPr="005461C7" w:rsidRDefault="005461C7" w:rsidP="005461C7">
      <w:pPr>
        <w:pStyle w:val="ZLITwPKTzmlitwpktartykuempunktem"/>
      </w:pPr>
      <w:r w:rsidRPr="005461C7">
        <w:t>b)</w:t>
      </w:r>
      <w:r w:rsidRPr="005461C7">
        <w:tab/>
        <w:t>współpraca z Europejskim Centrum Monitorowania Narkotyków i Narkomanii oraz Europejską Siecią Informacji o Narkotykach i Narkomanii (</w:t>
      </w:r>
      <w:proofErr w:type="spellStart"/>
      <w:r w:rsidRPr="005461C7">
        <w:t>Reitox</w:t>
      </w:r>
      <w:proofErr w:type="spellEnd"/>
      <w:r w:rsidRPr="005461C7">
        <w:t>);</w:t>
      </w:r>
    </w:p>
    <w:p w14:paraId="5AEDA3DD" w14:textId="3740BBA2" w:rsidR="005461C7" w:rsidRPr="005461C7" w:rsidRDefault="005461C7" w:rsidP="005461C7">
      <w:pPr>
        <w:pStyle w:val="ZPKTzmpktartykuempunktem"/>
      </w:pPr>
      <w:r w:rsidRPr="005461C7">
        <w:t>23)</w:t>
      </w:r>
      <w:r w:rsidRPr="005461C7">
        <w:tab/>
        <w:t>dofinansowywanie kosztów szkolenia specjalizacyjnego w dziedzinie psychoterapii uzależnień, o którym mowa w ustawie z dnia 24 lutego 2017 r. o uzyskiwaniu tytułu specjalisty w dziedzinach mających zastosowanie w ochronie zdrowia (Dz. U. z</w:t>
      </w:r>
      <w:r w:rsidR="00206FA1">
        <w:t> </w:t>
      </w:r>
      <w:r w:rsidRPr="005461C7">
        <w:t>2021 r. poz. 1297) oraz w przepisach wydanych na podstawie art. 46 tej ustawy;</w:t>
      </w:r>
    </w:p>
    <w:p w14:paraId="69B42CB9" w14:textId="77777777" w:rsidR="005461C7" w:rsidRPr="005461C7" w:rsidRDefault="005461C7" w:rsidP="005461C7">
      <w:pPr>
        <w:pStyle w:val="ZPKTzmpktartykuempunktem"/>
      </w:pPr>
      <w:r w:rsidRPr="005461C7">
        <w:lastRenderedPageBreak/>
        <w:t>24)</w:t>
      </w:r>
      <w:r w:rsidRPr="005461C7">
        <w:tab/>
        <w:t>obsługa techniczno-organizacyjna Rady do Spraw Przeciwdziałania Uzależnieniom;</w:t>
      </w:r>
    </w:p>
    <w:p w14:paraId="4024B470" w14:textId="77777777" w:rsidR="005461C7" w:rsidRPr="005461C7" w:rsidRDefault="005461C7" w:rsidP="005461C7">
      <w:pPr>
        <w:pStyle w:val="ZPKTzmpktartykuempunktem"/>
      </w:pPr>
      <w:r w:rsidRPr="005461C7">
        <w:t>25)</w:t>
      </w:r>
      <w:r w:rsidRPr="005461C7">
        <w:tab/>
        <w:t>monitorowanie realizacji wojewódzkich programów profilaktyki i rozwiązywania problemów alkoholowych i przeciwdziałania narkomanii oraz monitorowanie realizacji gminnych programów profilaktyki i rozwiązywania problemów alkoholowych i przeciwdziałania narkomanii;</w:t>
      </w:r>
    </w:p>
    <w:p w14:paraId="5B2AF07F" w14:textId="77777777" w:rsidR="005461C7" w:rsidRPr="005461C7" w:rsidRDefault="005461C7" w:rsidP="005461C7">
      <w:pPr>
        <w:pStyle w:val="ZPKTzmpktartykuempunktem"/>
      </w:pPr>
      <w:r w:rsidRPr="005461C7">
        <w:t>26)</w:t>
      </w:r>
      <w:r w:rsidRPr="005461C7">
        <w:tab/>
        <w:t>opracowywanie analizy realizacji działań, które są podejmowane w danym roku przez samorząd województwa oraz samorząd gminny w ramach programu profilaktyki i rozwiązywania problemów alkoholowych oraz przeciwdziałania narkomanii;</w:t>
      </w:r>
    </w:p>
    <w:p w14:paraId="195920BD" w14:textId="77777777" w:rsidR="005461C7" w:rsidRPr="005461C7" w:rsidRDefault="005461C7" w:rsidP="005461C7">
      <w:pPr>
        <w:pStyle w:val="ZPKTzmpktartykuempunktem"/>
      </w:pPr>
      <w:r w:rsidRPr="005461C7">
        <w:t>27)</w:t>
      </w:r>
      <w:r w:rsidRPr="005461C7">
        <w:tab/>
        <w:t>wykonywanie innych zadań zleconych przez ministra właściwego do spraw zdrowia.</w:t>
      </w:r>
    </w:p>
    <w:p w14:paraId="0B49BC05" w14:textId="64F8A4D1" w:rsidR="005461C7" w:rsidRPr="005461C7" w:rsidRDefault="009D3235" w:rsidP="005461C7">
      <w:pPr>
        <w:pStyle w:val="ZUSTzmustartykuempunktem"/>
      </w:pPr>
      <w:r>
        <w:t>3. </w:t>
      </w:r>
      <w:r w:rsidR="005461C7" w:rsidRPr="005461C7">
        <w:t>Minister właściwy do spraw zdrowia nadaje, w drodze zarządzenia, statut Centrum, który określa strukturę organizacyjną Centrum, mając na uwadze stworzenie optymalnych warunków do efektywnej realizacji zadań przez Centrum.</w:t>
      </w:r>
    </w:p>
    <w:p w14:paraId="26BEB8A0" w14:textId="3D2A57A5" w:rsidR="005461C7" w:rsidRPr="005461C7" w:rsidRDefault="005461C7" w:rsidP="005461C7">
      <w:pPr>
        <w:pStyle w:val="ZARTzmartartykuempunktem"/>
      </w:pPr>
      <w:r w:rsidRPr="005461C7">
        <w:t>Art.</w:t>
      </w:r>
      <w:r w:rsidR="009D3235">
        <w:t> 8c. </w:t>
      </w:r>
      <w:r w:rsidRPr="005461C7">
        <w:t>Centrum ma prawo używania pieczęci okrągłej z wizerunkiem godła Rzeczypospolitej Polskiej pośrodku, z nazwą Centrum w otoku.</w:t>
      </w:r>
    </w:p>
    <w:p w14:paraId="7DBD9D6D" w14:textId="64567399" w:rsidR="005461C7" w:rsidRPr="005461C7" w:rsidRDefault="009D3235" w:rsidP="005461C7">
      <w:pPr>
        <w:pStyle w:val="ZARTzmartartykuempunktem"/>
      </w:pPr>
      <w:r>
        <w:t>Art. 8d. 1. </w:t>
      </w:r>
      <w:r w:rsidR="005461C7" w:rsidRPr="005461C7">
        <w:t>Centrum jest kierowane i reprezentowane na zewnątrz przez Dyrektora Centrum.</w:t>
      </w:r>
    </w:p>
    <w:p w14:paraId="6E4D4D7D" w14:textId="52248B24" w:rsidR="005461C7" w:rsidRPr="005461C7" w:rsidRDefault="009D3235" w:rsidP="005461C7">
      <w:pPr>
        <w:pStyle w:val="ZUSTzmustartykuempunktem"/>
      </w:pPr>
      <w:r>
        <w:t>2. </w:t>
      </w:r>
      <w:r w:rsidR="005461C7" w:rsidRPr="005461C7">
        <w:t xml:space="preserve">Dyrektora Centrum powołuje i odwołuje minister właściwy do spraw zdrowia. </w:t>
      </w:r>
    </w:p>
    <w:p w14:paraId="26A2AE05" w14:textId="5DBEE07D" w:rsidR="005461C7" w:rsidRPr="005461C7" w:rsidRDefault="009D3235" w:rsidP="005461C7">
      <w:pPr>
        <w:pStyle w:val="ZUSTzmustartykuempunktem"/>
      </w:pPr>
      <w:r>
        <w:t>3. </w:t>
      </w:r>
      <w:r w:rsidR="005461C7" w:rsidRPr="005461C7">
        <w:t>Stanowisko Dyrektora Centrum może zajmować osoba, która:</w:t>
      </w:r>
    </w:p>
    <w:p w14:paraId="49FAC82A" w14:textId="77777777" w:rsidR="005461C7" w:rsidRPr="005461C7" w:rsidRDefault="005461C7" w:rsidP="00E23614">
      <w:pPr>
        <w:pStyle w:val="ZPKTzmpktartykuempunktem"/>
      </w:pPr>
      <w:r w:rsidRPr="005461C7">
        <w:t>1)</w:t>
      </w:r>
      <w:r w:rsidRPr="005461C7">
        <w:tab/>
        <w:t>posiada wykształcenie wyższe magisterskie lub równorzędne;</w:t>
      </w:r>
    </w:p>
    <w:p w14:paraId="34DDBEA3" w14:textId="77777777" w:rsidR="005461C7" w:rsidRPr="005461C7" w:rsidRDefault="005461C7" w:rsidP="00E23614">
      <w:pPr>
        <w:pStyle w:val="ZPKTzmpktartykuempunktem"/>
      </w:pPr>
      <w:r w:rsidRPr="005461C7">
        <w:t>2)</w:t>
      </w:r>
      <w:r w:rsidRPr="005461C7">
        <w:tab/>
        <w:t>jest obywatelem polskim;</w:t>
      </w:r>
    </w:p>
    <w:p w14:paraId="39E742B7" w14:textId="77777777" w:rsidR="005461C7" w:rsidRPr="005461C7" w:rsidRDefault="005461C7" w:rsidP="00E23614">
      <w:pPr>
        <w:pStyle w:val="ZPKTzmpktartykuempunktem"/>
      </w:pPr>
      <w:r w:rsidRPr="005461C7">
        <w:t>3)</w:t>
      </w:r>
      <w:r w:rsidRPr="005461C7">
        <w:tab/>
        <w:t>korzysta z pełni praw publicznych;</w:t>
      </w:r>
    </w:p>
    <w:p w14:paraId="77F7359A" w14:textId="77777777" w:rsidR="005461C7" w:rsidRPr="005461C7" w:rsidRDefault="005461C7" w:rsidP="00E23614">
      <w:pPr>
        <w:pStyle w:val="ZPKTzmpktartykuempunktem"/>
      </w:pPr>
      <w:r w:rsidRPr="005461C7">
        <w:t>4)</w:t>
      </w:r>
      <w:r w:rsidRPr="005461C7">
        <w:tab/>
        <w:t>nie była skazana prawomocnym wyrokiem za umyślne przestępstwo lub umyślne przestępstwo skarbowe;</w:t>
      </w:r>
    </w:p>
    <w:p w14:paraId="61D04DF4" w14:textId="77777777" w:rsidR="005461C7" w:rsidRPr="005461C7" w:rsidRDefault="005461C7" w:rsidP="00E23614">
      <w:pPr>
        <w:pStyle w:val="ZPKTzmpktartykuempunktem"/>
      </w:pPr>
      <w:r w:rsidRPr="005461C7">
        <w:t>5)</w:t>
      </w:r>
      <w:r w:rsidRPr="005461C7">
        <w:tab/>
        <w:t>posiada co najmniej 5-letni staż pracy, w tym co najmniej 3-letni staż pracy na stanowisku kierowniczym lub samodzielnym;</w:t>
      </w:r>
    </w:p>
    <w:p w14:paraId="0F4B70F8" w14:textId="77777777" w:rsidR="005461C7" w:rsidRPr="005461C7" w:rsidRDefault="005461C7" w:rsidP="00E23614">
      <w:pPr>
        <w:pStyle w:val="ZPKTzmpktartykuempunktem"/>
      </w:pPr>
      <w:r w:rsidRPr="005461C7">
        <w:t>6)</w:t>
      </w:r>
      <w:r w:rsidRPr="005461C7">
        <w:tab/>
        <w:t>posiada wiedzę z zakresu spraw należących do właściwości Centrum.</w:t>
      </w:r>
    </w:p>
    <w:p w14:paraId="5C39A013" w14:textId="374D4B43" w:rsidR="005461C7" w:rsidRPr="005461C7" w:rsidRDefault="009D3235" w:rsidP="005461C7">
      <w:pPr>
        <w:pStyle w:val="ZUSTzmustartykuempunktem"/>
      </w:pPr>
      <w:r>
        <w:t>4. </w:t>
      </w:r>
      <w:r w:rsidR="005461C7" w:rsidRPr="005461C7">
        <w:t>Zastępców Dyrektora Centrum, nie więcej niż trzech, powołuje i odwołuje Dyrektor Centrum po uzyskaniu pisemnej akceptacji ministra właściwego do spraw zdrowia.</w:t>
      </w:r>
    </w:p>
    <w:p w14:paraId="29BEEBC5" w14:textId="5482362B" w:rsidR="005461C7" w:rsidRPr="005461C7" w:rsidRDefault="005461C7" w:rsidP="005461C7">
      <w:pPr>
        <w:pStyle w:val="ZUSTzmustartykuempunktem"/>
      </w:pPr>
      <w:r w:rsidRPr="005461C7">
        <w:t>5.</w:t>
      </w:r>
      <w:r w:rsidR="009D3235">
        <w:t> </w:t>
      </w:r>
      <w:r w:rsidRPr="005461C7">
        <w:t>W przypadku śmierci albo odwołania Dyrektora Centrum jego zadania do czasu powołania nowego Dyrektora Centrum wykonuje zastępca Dyrektora Centrum wskazany przez ministra właściwego do spraw zdrowia.</w:t>
      </w:r>
    </w:p>
    <w:p w14:paraId="1C67A981" w14:textId="5A20710A" w:rsidR="005461C7" w:rsidRPr="005461C7" w:rsidRDefault="009D3235" w:rsidP="005461C7">
      <w:pPr>
        <w:pStyle w:val="ZARTzmartartykuempunktem"/>
      </w:pPr>
      <w:r>
        <w:lastRenderedPageBreak/>
        <w:t>Art. 8e. </w:t>
      </w:r>
      <w:r w:rsidR="005461C7" w:rsidRPr="005461C7">
        <w:t>Powołanie na stanowiska, o których mowa w art. 8d ust. 1 i 4, jest równoznaczne z nawiązaniem stosunku pracy na podstawie powołania w rozumieniu przepisów ustawy z dnia 26 czerwca 1974 r. – Kodeks pracy.</w:t>
      </w:r>
    </w:p>
    <w:p w14:paraId="4FDE7189" w14:textId="75AAA5E1" w:rsidR="005461C7" w:rsidRPr="005461C7" w:rsidRDefault="009D3235" w:rsidP="005461C7">
      <w:pPr>
        <w:pStyle w:val="ZARTzmartartykuempunktem"/>
      </w:pPr>
      <w:r>
        <w:t>Art. 8f. 1. </w:t>
      </w:r>
      <w:r w:rsidR="005461C7" w:rsidRPr="005461C7">
        <w:t>Nabór kandydatów, którzy mają być zatrudnieni na wolne stanowiska pracy w</w:t>
      </w:r>
      <w:r w:rsidR="002F6F70">
        <w:t xml:space="preserve"> </w:t>
      </w:r>
      <w:r w:rsidR="005461C7" w:rsidRPr="005461C7">
        <w:t>Centrum, z wyłączeniem powołania na stanowiska pracy, o których mowa w</w:t>
      </w:r>
      <w:r w:rsidR="00804488">
        <w:t> </w:t>
      </w:r>
      <w:r w:rsidR="005461C7" w:rsidRPr="005461C7">
        <w:t>art.</w:t>
      </w:r>
      <w:r w:rsidR="00804488">
        <w:t> </w:t>
      </w:r>
      <w:r w:rsidR="005461C7" w:rsidRPr="005461C7">
        <w:t>8d</w:t>
      </w:r>
      <w:r w:rsidR="002F6F70">
        <w:t xml:space="preserve"> </w:t>
      </w:r>
      <w:r w:rsidR="005461C7" w:rsidRPr="005461C7">
        <w:t>ust. 1 i 4, jest otwarty i konkurencyjny.</w:t>
      </w:r>
    </w:p>
    <w:p w14:paraId="23B66D0A" w14:textId="1D031D02" w:rsidR="005461C7" w:rsidRPr="005461C7" w:rsidRDefault="009D3235" w:rsidP="005461C7">
      <w:pPr>
        <w:pStyle w:val="ZUSTzmustartykuempunktem"/>
      </w:pPr>
      <w:r>
        <w:t>2. </w:t>
      </w:r>
      <w:r w:rsidR="005461C7" w:rsidRPr="005461C7">
        <w:t>Ogłoszenie o naborze zamieszcza się w Biuletynie Informacji Publicznej, o</w:t>
      </w:r>
      <w:r w:rsidR="00804488">
        <w:t> </w:t>
      </w:r>
      <w:r w:rsidR="005461C7" w:rsidRPr="005461C7">
        <w:t>którym mowa w ustawie z dnia 6 września 2001 r. o dostępie do informacji publicznej (Dz. U. z 2020 r. poz. 2176 oraz z 2021 r. poz. 1598 i 1641), na stronie podmiotowej Centrum oraz w miejscu powszechnie dostępnym w</w:t>
      </w:r>
      <w:r w:rsidR="002F6F70">
        <w:t xml:space="preserve"> </w:t>
      </w:r>
      <w:r w:rsidR="005461C7" w:rsidRPr="005461C7">
        <w:t>siedzibie Centrum. Ogłoszenie o</w:t>
      </w:r>
      <w:r w:rsidR="00804488">
        <w:t> </w:t>
      </w:r>
      <w:r w:rsidR="005461C7" w:rsidRPr="005461C7">
        <w:t>naborze zawiera co najmniej:</w:t>
      </w:r>
    </w:p>
    <w:p w14:paraId="2881CB10" w14:textId="77777777" w:rsidR="005461C7" w:rsidRPr="005461C7" w:rsidRDefault="005461C7" w:rsidP="005461C7">
      <w:pPr>
        <w:pStyle w:val="ZPKTzmpktartykuempunktem"/>
      </w:pPr>
      <w:r w:rsidRPr="005461C7">
        <w:t>1)</w:t>
      </w:r>
      <w:r w:rsidRPr="005461C7">
        <w:tab/>
        <w:t>nazwę i adres Centrum;</w:t>
      </w:r>
    </w:p>
    <w:p w14:paraId="1657E1A8" w14:textId="77777777" w:rsidR="005461C7" w:rsidRPr="005461C7" w:rsidRDefault="005461C7" w:rsidP="005461C7">
      <w:pPr>
        <w:pStyle w:val="ZPKTzmpktartykuempunktem"/>
      </w:pPr>
      <w:r w:rsidRPr="005461C7">
        <w:t>2)</w:t>
      </w:r>
      <w:r w:rsidRPr="005461C7">
        <w:tab/>
        <w:t>określenie stanowiska;</w:t>
      </w:r>
    </w:p>
    <w:p w14:paraId="4478B064" w14:textId="77777777" w:rsidR="005461C7" w:rsidRPr="005461C7" w:rsidRDefault="005461C7" w:rsidP="005461C7">
      <w:pPr>
        <w:pStyle w:val="ZPKTzmpktartykuempunktem"/>
      </w:pPr>
      <w:r w:rsidRPr="005461C7">
        <w:t>3)</w:t>
      </w:r>
      <w:r w:rsidRPr="005461C7">
        <w:tab/>
        <w:t>wymagania związane ze stanowiskiem pracy, zgodnie z opisem danego stanowiska, ze wskazaniem, które z nich są niezbędne, a które dodatkowe;</w:t>
      </w:r>
    </w:p>
    <w:p w14:paraId="6513B54E" w14:textId="77777777" w:rsidR="005461C7" w:rsidRPr="005461C7" w:rsidRDefault="005461C7" w:rsidP="005461C7">
      <w:pPr>
        <w:pStyle w:val="ZPKTzmpktartykuempunktem"/>
      </w:pPr>
      <w:r w:rsidRPr="005461C7">
        <w:t>4)</w:t>
      </w:r>
      <w:r w:rsidRPr="005461C7">
        <w:tab/>
        <w:t>zakres zadań wykonywanych na stanowisku;</w:t>
      </w:r>
    </w:p>
    <w:p w14:paraId="401F6E64" w14:textId="77777777" w:rsidR="005461C7" w:rsidRPr="005461C7" w:rsidRDefault="005461C7" w:rsidP="005461C7">
      <w:pPr>
        <w:pStyle w:val="ZPKTzmpktartykuempunktem"/>
      </w:pPr>
      <w:r w:rsidRPr="005461C7">
        <w:t>5)</w:t>
      </w:r>
      <w:r w:rsidRPr="005461C7">
        <w:tab/>
        <w:t>informację o warunkach pracy na danym stanowisku pracy;</w:t>
      </w:r>
    </w:p>
    <w:p w14:paraId="10DAD23D" w14:textId="77777777" w:rsidR="005461C7" w:rsidRPr="005461C7" w:rsidRDefault="005461C7" w:rsidP="005461C7">
      <w:pPr>
        <w:pStyle w:val="ZPKTzmpktartykuempunktem"/>
      </w:pPr>
      <w:r w:rsidRPr="005461C7">
        <w:t>6)</w:t>
      </w:r>
      <w:r w:rsidRPr="005461C7">
        <w:tab/>
        <w:t xml:space="preserve">informację, czy w miesiącu poprzedzającym datę upublicznienia ogłoszenia wskaźnik zatrudnienia osób niepełnosprawnych w urzędzie, w rozumieniu przepisów o rehabilitacji zawodowej i społecznej oraz zatrudnianiu osób niepełnosprawnych, wynosi co najmniej 6%; </w:t>
      </w:r>
    </w:p>
    <w:p w14:paraId="35C034D2" w14:textId="77777777" w:rsidR="005461C7" w:rsidRPr="005461C7" w:rsidRDefault="005461C7" w:rsidP="005461C7">
      <w:pPr>
        <w:pStyle w:val="ZPKTzmpktartykuempunktem"/>
      </w:pPr>
      <w:r w:rsidRPr="005461C7">
        <w:t>7)</w:t>
      </w:r>
      <w:r w:rsidRPr="005461C7">
        <w:tab/>
        <w:t>wskazanie wymaganych dokumentów;</w:t>
      </w:r>
    </w:p>
    <w:p w14:paraId="29B71AC8" w14:textId="77777777" w:rsidR="005461C7" w:rsidRPr="005461C7" w:rsidRDefault="005461C7" w:rsidP="005461C7">
      <w:pPr>
        <w:pStyle w:val="ZPKTzmpktartykuempunktem"/>
      </w:pPr>
      <w:r w:rsidRPr="005461C7">
        <w:t>8)</w:t>
      </w:r>
      <w:r w:rsidRPr="005461C7">
        <w:tab/>
        <w:t>termin i miejsce składania dokumentów;</w:t>
      </w:r>
    </w:p>
    <w:p w14:paraId="708B30DD" w14:textId="77777777" w:rsidR="005461C7" w:rsidRPr="005461C7" w:rsidRDefault="005461C7" w:rsidP="005461C7">
      <w:pPr>
        <w:pStyle w:val="ZPKTzmpktartykuempunktem"/>
      </w:pPr>
      <w:r w:rsidRPr="005461C7">
        <w:t>9)</w:t>
      </w:r>
      <w:r w:rsidRPr="005461C7">
        <w:tab/>
        <w:t>informację o metodach i technikach naboru.</w:t>
      </w:r>
    </w:p>
    <w:p w14:paraId="26DE6FB2" w14:textId="77777777" w:rsidR="005461C7" w:rsidRPr="005461C7" w:rsidRDefault="005461C7" w:rsidP="005461C7">
      <w:pPr>
        <w:pStyle w:val="ZUSTzmustartykuempunktem"/>
      </w:pPr>
      <w:r w:rsidRPr="005461C7">
        <w:t>3. Imiona i nazwiska kandydatów, którzy spełniają wymagania formalne, oraz wynik naboru stanowią informację publiczną w zakresie objętym wymaganiami, które są określone w ogłoszeniu o naborze.</w:t>
      </w:r>
    </w:p>
    <w:p w14:paraId="3E6FB83C" w14:textId="77777777" w:rsidR="005461C7" w:rsidRPr="005461C7" w:rsidRDefault="005461C7" w:rsidP="005461C7">
      <w:pPr>
        <w:pStyle w:val="ZUSTzmustartykuempunktem"/>
      </w:pPr>
      <w:r w:rsidRPr="005461C7">
        <w:t>4. Termin składania dokumentów, określony w ogłoszeniu o naborze, nie może być krótszy niż 14 dni od dnia opublikowania tego ogłoszenia w Biuletynie Informacji Publicznej na stronie podmiotowej Centrum.</w:t>
      </w:r>
    </w:p>
    <w:p w14:paraId="5EFBB4F4" w14:textId="4F5247A4" w:rsidR="005461C7" w:rsidRPr="005461C7" w:rsidRDefault="005461C7" w:rsidP="005461C7">
      <w:pPr>
        <w:pStyle w:val="ZUSTzmustartykuempunktem"/>
      </w:pPr>
      <w:r w:rsidRPr="005461C7">
        <w:t>5. Po upływie terminu składania dokumentów określonego w ogłoszeniu o</w:t>
      </w:r>
      <w:r w:rsidR="002F6F70">
        <w:t xml:space="preserve"> </w:t>
      </w:r>
      <w:r w:rsidRPr="005461C7">
        <w:t xml:space="preserve">naborze niezwłocznie upowszechnia się listę kandydatów, którzy spełniają wymagania formalne określone w ogłoszeniu o naborze, przez umieszczenie jej w miejscu powszechnie </w:t>
      </w:r>
      <w:r w:rsidRPr="005461C7">
        <w:lastRenderedPageBreak/>
        <w:t>dostępnym w jednostce organizacyjnej, w której jest prowadzony nabór, a</w:t>
      </w:r>
      <w:r w:rsidR="002F6F70">
        <w:t xml:space="preserve"> </w:t>
      </w:r>
      <w:r w:rsidRPr="005461C7">
        <w:t>także przez opublikowanie jej w Biuletynie Informacji Publicznej na stronie podmiotowej Centrum.</w:t>
      </w:r>
    </w:p>
    <w:p w14:paraId="7959E8B4" w14:textId="77777777" w:rsidR="005461C7" w:rsidRPr="005461C7" w:rsidRDefault="005461C7" w:rsidP="005461C7">
      <w:pPr>
        <w:pStyle w:val="ZUSTzmustartykuempunktem"/>
      </w:pPr>
      <w:r w:rsidRPr="005461C7">
        <w:t xml:space="preserve">6. Lista, o której mowa w ust. 5, zawiera imię i nazwisko kandydata oraz jego miejsce zamieszkania </w:t>
      </w:r>
      <w:bookmarkStart w:id="0" w:name="_Hlk79490506"/>
      <w:r w:rsidRPr="005461C7">
        <w:t>w rozumieniu przepisów ustawy z dnia 23 kwietnia 1964 r. – Kodeks cywilny (Dz. U. z 2020 r. poz. 1740 i 2320 oraz z 2021 r. poz. 1509)</w:t>
      </w:r>
      <w:bookmarkEnd w:id="0"/>
      <w:r w:rsidRPr="005461C7">
        <w:t>.</w:t>
      </w:r>
    </w:p>
    <w:p w14:paraId="09412918" w14:textId="77777777" w:rsidR="005461C7" w:rsidRPr="005461C7" w:rsidRDefault="005461C7" w:rsidP="005461C7">
      <w:pPr>
        <w:pStyle w:val="ZUSTzmustartykuempunktem"/>
      </w:pPr>
      <w:r w:rsidRPr="005461C7">
        <w:t>7. Z przeprowadzonego naboru kandydatów do zatrudnienia na wolne stanowiska pracy w Centrum sporządza się protokół oraz informację o wyniku naboru.</w:t>
      </w:r>
    </w:p>
    <w:p w14:paraId="23D2402F" w14:textId="77777777" w:rsidR="005461C7" w:rsidRPr="005461C7" w:rsidRDefault="005461C7" w:rsidP="005461C7">
      <w:pPr>
        <w:pStyle w:val="ZUSTzmustartykuempunktem"/>
      </w:pPr>
      <w:r w:rsidRPr="005461C7">
        <w:t>8. Protokół, o którym mowa w ust. 7, zawiera:</w:t>
      </w:r>
    </w:p>
    <w:p w14:paraId="53F502F8" w14:textId="421159A5" w:rsidR="005461C7" w:rsidRPr="005461C7" w:rsidRDefault="005461C7" w:rsidP="005461C7">
      <w:pPr>
        <w:pStyle w:val="ZPKTzmpktartykuempunktem"/>
      </w:pPr>
      <w:r w:rsidRPr="005461C7">
        <w:t>1)</w:t>
      </w:r>
      <w:r w:rsidRPr="005461C7">
        <w:tab/>
        <w:t>określenie stanowiska pracy, na które był prowadzony nabór, liczbę kandydatów oraz imię, nazwisko i miejsce zamieszkania w rozumieniu przepisów ustawy z dnia 23 kwietnia 1964 r. – Kodeks cywilny nie więcej niż 5 najlepszych kandydatów uszeregowanych według poziomu spełniania przez nich wymagań określonych w</w:t>
      </w:r>
      <w:r w:rsidR="00046509">
        <w:t> </w:t>
      </w:r>
      <w:r w:rsidRPr="005461C7">
        <w:t>ogłoszeniu o naborze;</w:t>
      </w:r>
    </w:p>
    <w:p w14:paraId="797FD143" w14:textId="77777777" w:rsidR="005461C7" w:rsidRPr="005461C7" w:rsidRDefault="005461C7" w:rsidP="005461C7">
      <w:pPr>
        <w:pStyle w:val="ZPKTzmpktartykuempunktem"/>
      </w:pPr>
      <w:r w:rsidRPr="005461C7">
        <w:t>2)</w:t>
      </w:r>
      <w:r w:rsidRPr="005461C7">
        <w:tab/>
        <w:t>informację o zastosowanych metodach i technikach naboru;</w:t>
      </w:r>
    </w:p>
    <w:p w14:paraId="378BEA21" w14:textId="77777777" w:rsidR="005461C7" w:rsidRPr="005461C7" w:rsidRDefault="005461C7" w:rsidP="005461C7">
      <w:pPr>
        <w:pStyle w:val="ZPKTzmpktartykuempunktem"/>
      </w:pPr>
      <w:r w:rsidRPr="005461C7">
        <w:t>3)</w:t>
      </w:r>
      <w:r w:rsidRPr="005461C7">
        <w:tab/>
        <w:t>uzasadnienie dokonanego wyboru.</w:t>
      </w:r>
    </w:p>
    <w:p w14:paraId="0DA1D852" w14:textId="77777777" w:rsidR="005461C7" w:rsidRPr="005461C7" w:rsidRDefault="005461C7" w:rsidP="005461C7">
      <w:pPr>
        <w:pStyle w:val="ZUSTzmustartykuempunktem"/>
      </w:pPr>
      <w:r w:rsidRPr="005461C7">
        <w:t>9. Informacja, o której mowa w ust. 7, zawiera:</w:t>
      </w:r>
    </w:p>
    <w:p w14:paraId="14F47D96" w14:textId="77777777" w:rsidR="005461C7" w:rsidRPr="005461C7" w:rsidRDefault="005461C7" w:rsidP="005461C7">
      <w:pPr>
        <w:pStyle w:val="ZPKTzmpktartykuempunktem"/>
      </w:pPr>
      <w:r w:rsidRPr="005461C7">
        <w:t>1)</w:t>
      </w:r>
      <w:r w:rsidRPr="005461C7">
        <w:tab/>
        <w:t>nazwę i adres Centrum;</w:t>
      </w:r>
    </w:p>
    <w:p w14:paraId="02829506" w14:textId="77777777" w:rsidR="005461C7" w:rsidRPr="005461C7" w:rsidRDefault="005461C7" w:rsidP="005461C7">
      <w:pPr>
        <w:pStyle w:val="ZPKTzmpktartykuempunktem"/>
      </w:pPr>
      <w:r w:rsidRPr="005461C7">
        <w:t>2)</w:t>
      </w:r>
      <w:r w:rsidRPr="005461C7">
        <w:tab/>
        <w:t>określenie stanowiska pracy;</w:t>
      </w:r>
    </w:p>
    <w:p w14:paraId="669BBD20" w14:textId="77777777" w:rsidR="005461C7" w:rsidRPr="005461C7" w:rsidRDefault="005461C7" w:rsidP="005461C7">
      <w:pPr>
        <w:pStyle w:val="ZPKTzmpktartykuempunktem"/>
      </w:pPr>
      <w:r w:rsidRPr="005461C7">
        <w:t>3)</w:t>
      </w:r>
      <w:r w:rsidRPr="005461C7">
        <w:tab/>
        <w:t>imię i nazwisko wybranego kandydata oraz jego miejsce zamieszkania w rozumieniu przepisów ustawy z dnia 23 kwietnia 1964 r. – Kodeks cywilny;</w:t>
      </w:r>
    </w:p>
    <w:p w14:paraId="7FB36C6F" w14:textId="77777777" w:rsidR="005461C7" w:rsidRPr="005461C7" w:rsidRDefault="005461C7" w:rsidP="005461C7">
      <w:pPr>
        <w:pStyle w:val="ZPKTzmpktartykuempunktem"/>
      </w:pPr>
      <w:r w:rsidRPr="005461C7">
        <w:t>4)</w:t>
      </w:r>
      <w:r w:rsidRPr="005461C7">
        <w:tab/>
        <w:t>uzasadnienie dokonanego wyboru kandydata albo uzasadnienie niezatrudnienia żadnego kandydata.</w:t>
      </w:r>
    </w:p>
    <w:p w14:paraId="2153E02D" w14:textId="7A1D75F3" w:rsidR="005461C7" w:rsidRPr="005461C7" w:rsidRDefault="005461C7" w:rsidP="005461C7">
      <w:pPr>
        <w:pStyle w:val="ZUSTzmustartykuempunktem"/>
      </w:pPr>
      <w:r w:rsidRPr="005461C7">
        <w:t>10. Informację, o której mowa w ust. 7, upowszechnia się w Biuletynie Informacji Publicznej na stronie podmiotowej Centrum i w miejscu powszechnie dostępnym w</w:t>
      </w:r>
      <w:r w:rsidR="00046509">
        <w:t> </w:t>
      </w:r>
      <w:r w:rsidRPr="005461C7">
        <w:t xml:space="preserve">siedzibie Centrum, w której był prowadzony nabór, w terminie 14 dni od dnia zatrudnienia wybranego kandydata albo zakończenia naboru – w przypadku gdy w jego wyniku nie doszło do zatrudnienia żadnego kandydata. </w:t>
      </w:r>
    </w:p>
    <w:p w14:paraId="29CBEFF2" w14:textId="6CC70919" w:rsidR="005461C7" w:rsidRPr="005461C7" w:rsidRDefault="005461C7" w:rsidP="005461C7">
      <w:pPr>
        <w:pStyle w:val="ZUSTzmustartykuempunktem"/>
      </w:pPr>
      <w:r w:rsidRPr="005461C7">
        <w:t>11. Jeżeli stosunek pracy osoby wyłonionej w drodze naboru ustał w terminie 3</w:t>
      </w:r>
      <w:r w:rsidR="002F6F70">
        <w:t xml:space="preserve"> </w:t>
      </w:r>
      <w:r w:rsidRPr="005461C7">
        <w:t xml:space="preserve">miesięcy od dnia nawiązania stosunku pracy, to można zatrudnić na tym samym stanowisku kolejnego najlepszego kandydata wymienionego w protokole tego naboru. Przepisy ust. 9 i 10 stosuje się odpowiednio. </w:t>
      </w:r>
    </w:p>
    <w:p w14:paraId="0FC0E957" w14:textId="7491C2BD" w:rsidR="005461C7" w:rsidRPr="005461C7" w:rsidRDefault="009D3235" w:rsidP="005461C7">
      <w:pPr>
        <w:pStyle w:val="ZARTzmartartykuempunktem"/>
      </w:pPr>
      <w:r>
        <w:t>Art. 8g. 1. </w:t>
      </w:r>
      <w:r w:rsidR="005461C7" w:rsidRPr="005461C7">
        <w:t>Pracownik Centrum nie może wykonywać dodatkowych zajęć zarobkowych, w tym podejmować dodatkowego zatrudnienia, bez zgody:</w:t>
      </w:r>
    </w:p>
    <w:p w14:paraId="76C45A96" w14:textId="77777777" w:rsidR="005461C7" w:rsidRPr="005461C7" w:rsidRDefault="005461C7" w:rsidP="005461C7">
      <w:pPr>
        <w:pStyle w:val="ZPKTzmpktartykuempunktem"/>
      </w:pPr>
      <w:r w:rsidRPr="005461C7">
        <w:lastRenderedPageBreak/>
        <w:t>1)</w:t>
      </w:r>
      <w:r w:rsidRPr="005461C7">
        <w:tab/>
        <w:t xml:space="preserve">ministra właściwego do spraw zdrowia – w przypadku Dyrektora Centrum; </w:t>
      </w:r>
    </w:p>
    <w:p w14:paraId="65D41E3B" w14:textId="77777777" w:rsidR="005461C7" w:rsidRPr="005461C7" w:rsidRDefault="005461C7" w:rsidP="005461C7">
      <w:pPr>
        <w:pStyle w:val="ZPKTzmpktartykuempunktem"/>
      </w:pPr>
      <w:r w:rsidRPr="005461C7">
        <w:t>2)</w:t>
      </w:r>
      <w:r w:rsidRPr="005461C7">
        <w:tab/>
        <w:t>Dyrektora Centrum – w przypadku pracownika innego niż wymieniony w pkt 1.</w:t>
      </w:r>
    </w:p>
    <w:p w14:paraId="1598B373" w14:textId="064071F1" w:rsidR="005461C7" w:rsidRPr="005461C7" w:rsidRDefault="00046509" w:rsidP="005461C7">
      <w:pPr>
        <w:pStyle w:val="ZUSTzmustartykuempunktem"/>
      </w:pPr>
      <w:bookmarkStart w:id="1" w:name="highlightHit_196"/>
      <w:bookmarkStart w:id="2" w:name="highlightHit_197"/>
      <w:bookmarkStart w:id="3" w:name="highlightHit_198"/>
      <w:bookmarkEnd w:id="1"/>
      <w:bookmarkEnd w:id="2"/>
      <w:bookmarkEnd w:id="3"/>
      <w:r>
        <w:t>2. </w:t>
      </w:r>
      <w:r w:rsidR="005461C7" w:rsidRPr="005461C7">
        <w:t>Wykonywanie dodatkowych zajęć zarobkowych, w tym podejmowanie dodatkowego zatrudnienia, przez osoby, o których mowa w ust. 1, nie może pozostawać w sprzeczności z ich obowiązkami lub wywoływać podejrzenia o ich stronniczość lub</w:t>
      </w:r>
      <w:r w:rsidR="002F6F70">
        <w:t xml:space="preserve"> </w:t>
      </w:r>
      <w:r w:rsidR="005461C7" w:rsidRPr="005461C7">
        <w:t>interesowność.</w:t>
      </w:r>
    </w:p>
    <w:p w14:paraId="1E28F97A" w14:textId="56BD09E3" w:rsidR="005461C7" w:rsidRPr="005461C7" w:rsidRDefault="00046509" w:rsidP="005461C7">
      <w:pPr>
        <w:pStyle w:val="ZUSTzmustartykuempunktem"/>
      </w:pPr>
      <w:r>
        <w:t>3. </w:t>
      </w:r>
      <w:r w:rsidR="005461C7" w:rsidRPr="005461C7">
        <w:t>Naruszenie zakazów, o których mowa w ust. 1 i 2, stanowi podstawę do</w:t>
      </w:r>
      <w:r w:rsidR="002F6F70">
        <w:t xml:space="preserve"> </w:t>
      </w:r>
      <w:r w:rsidR="005461C7" w:rsidRPr="005461C7">
        <w:t>odwołania ze stanowiska albo rozwiązania stosunku pracy za wypowiedzeniem.</w:t>
      </w:r>
    </w:p>
    <w:p w14:paraId="24F787BA" w14:textId="42206EB6" w:rsidR="005461C7" w:rsidRPr="005461C7" w:rsidRDefault="009D3235" w:rsidP="00E23614">
      <w:pPr>
        <w:pStyle w:val="ZARTzmartartykuempunktem"/>
      </w:pPr>
      <w:r>
        <w:t>Art. 8h. 1. </w:t>
      </w:r>
      <w:r w:rsidR="005461C7" w:rsidRPr="005461C7">
        <w:t>Dyrektor Centrum może upoważniać pracowników Centrum do podejmowania określonych czynności, w tym do wydawania decyzji administracyjnych.</w:t>
      </w:r>
    </w:p>
    <w:p w14:paraId="471EAC35" w14:textId="5E8BD513" w:rsidR="005461C7" w:rsidRPr="005461C7" w:rsidRDefault="005461C7" w:rsidP="005461C7">
      <w:pPr>
        <w:pStyle w:val="ZUSTzmustartykuempunktem"/>
      </w:pPr>
      <w:r w:rsidRPr="005461C7">
        <w:t>2. W postępowaniu administracyjnym organem wyższego stopnia w rozumieniu ustawy z dnia 14 czerwca 1960 r. – Kodeks postępowania administracyjnego (Dz. U. z</w:t>
      </w:r>
      <w:r w:rsidR="00206FA1">
        <w:t> </w:t>
      </w:r>
      <w:r w:rsidRPr="005461C7">
        <w:t>2021 r. poz. 735 i 1491) w stosunku do Dyrektora Centrum jest minister właściwy do spraw zdrowia.</w:t>
      </w:r>
    </w:p>
    <w:p w14:paraId="7EC14B96" w14:textId="78D78347" w:rsidR="005461C7" w:rsidRPr="005461C7" w:rsidRDefault="009D3235" w:rsidP="005461C7">
      <w:pPr>
        <w:pStyle w:val="ZARTzmartartykuempunktem"/>
      </w:pPr>
      <w:r>
        <w:t>Art. 8i. </w:t>
      </w:r>
      <w:r w:rsidR="005461C7" w:rsidRPr="005461C7">
        <w:t>Koszty działalności Centrum i wykonywanych zadań są pokrywane z</w:t>
      </w:r>
      <w:r w:rsidR="00206FA1">
        <w:t> </w:t>
      </w:r>
      <w:r w:rsidR="005461C7" w:rsidRPr="005461C7">
        <w:t>budżetu państwa z części, której dysponentem jest minister właściwy do spraw zdrowia.</w:t>
      </w:r>
    </w:p>
    <w:p w14:paraId="587DADA1" w14:textId="0EAC60D7" w:rsidR="005461C7" w:rsidRPr="005461C7" w:rsidRDefault="005461C7" w:rsidP="005461C7">
      <w:pPr>
        <w:pStyle w:val="ZARTzmartartykuempunktem"/>
      </w:pPr>
      <w:r w:rsidRPr="005461C7">
        <w:t>Art.</w:t>
      </w:r>
      <w:r w:rsidR="009D3235">
        <w:t> 8j. 1. </w:t>
      </w:r>
      <w:r w:rsidRPr="005461C7">
        <w:t xml:space="preserve">Przy Prezesie Rady Ministrów działa Rada do spraw Przeciwdziałania Uzależnieniom. </w:t>
      </w:r>
    </w:p>
    <w:p w14:paraId="687AE84E" w14:textId="77777777" w:rsidR="005461C7" w:rsidRPr="005461C7" w:rsidRDefault="005461C7" w:rsidP="005461C7">
      <w:pPr>
        <w:pStyle w:val="ZUSTzmustartykuempunktem"/>
      </w:pPr>
      <w:r w:rsidRPr="005461C7">
        <w:t xml:space="preserve">2. Rada do spraw Przeciwdziałania Uzależnieniom jest organem koordynacyjno-doradczym w sprawach z zakresu uzależnień. </w:t>
      </w:r>
    </w:p>
    <w:p w14:paraId="4E2EEAFA" w14:textId="64411928" w:rsidR="005461C7" w:rsidRPr="005461C7" w:rsidRDefault="005461C7" w:rsidP="005461C7">
      <w:pPr>
        <w:pStyle w:val="ZUSTzmustartykuempunktem"/>
      </w:pPr>
      <w:r w:rsidRPr="005461C7">
        <w:t>3. Prezes Rady Ministrów określi, w drodze zarządzenia, statut Rady do spraw Przeciwdziałania Uzależnieniom określający szczegółowe warunki i tryb jej działania, w</w:t>
      </w:r>
      <w:r w:rsidR="00046509">
        <w:t> </w:t>
      </w:r>
      <w:r w:rsidRPr="005461C7">
        <w:t>tym działania zespołów roboczych, o których mowa w art. 8o, uwzględniając potrzebę zapewnienia sprawnego działania Rady oraz efektywności realizowania przez nią zadań.</w:t>
      </w:r>
    </w:p>
    <w:p w14:paraId="78F94F36" w14:textId="2400099C" w:rsidR="005461C7" w:rsidRPr="005461C7" w:rsidRDefault="009D3235" w:rsidP="005461C7">
      <w:pPr>
        <w:pStyle w:val="ZARTzmartartykuempunktem"/>
      </w:pPr>
      <w:r>
        <w:t>Art. 8k. 1. </w:t>
      </w:r>
      <w:r w:rsidR="005461C7" w:rsidRPr="005461C7">
        <w:t>Członków Rady do spraw Przeciwdziałania Uzależnieniom powołuje i</w:t>
      </w:r>
      <w:r w:rsidR="00046509">
        <w:t> </w:t>
      </w:r>
      <w:r w:rsidR="005461C7" w:rsidRPr="005461C7">
        <w:t>odwołuje Prezes Rady Ministrów.</w:t>
      </w:r>
    </w:p>
    <w:p w14:paraId="0F60B505" w14:textId="742D9976" w:rsidR="005461C7" w:rsidRPr="005461C7" w:rsidRDefault="009D3235" w:rsidP="005461C7">
      <w:pPr>
        <w:pStyle w:val="ZUSTzmustartykuempunktem"/>
      </w:pPr>
      <w:r>
        <w:t>2. </w:t>
      </w:r>
      <w:r w:rsidR="005461C7" w:rsidRPr="005461C7">
        <w:t>W skład Rady do spraw Przeciwdziałania Uzależnieniom wchodzą:</w:t>
      </w:r>
    </w:p>
    <w:p w14:paraId="0C0D3199" w14:textId="77777777" w:rsidR="005461C7" w:rsidRPr="005461C7" w:rsidRDefault="005461C7" w:rsidP="005461C7">
      <w:pPr>
        <w:pStyle w:val="ZPKTzmpktartykuempunktem"/>
      </w:pPr>
      <w:r w:rsidRPr="005461C7">
        <w:t>1)</w:t>
      </w:r>
      <w:r w:rsidRPr="005461C7">
        <w:tab/>
        <w:t>przewodniczący – przedstawiciel ministra właściwego do spraw zdrowia w randze sekretarza lub podsekretarza stanu w urzędzie obsługującym ministra właściwego do spraw zdrowia;</w:t>
      </w:r>
    </w:p>
    <w:p w14:paraId="71347792" w14:textId="77777777" w:rsidR="005461C7" w:rsidRPr="005461C7" w:rsidRDefault="005461C7" w:rsidP="005461C7">
      <w:pPr>
        <w:pStyle w:val="ZPKTzmpktartykuempunktem"/>
      </w:pPr>
      <w:r w:rsidRPr="005461C7">
        <w:t>2)</w:t>
      </w:r>
      <w:r w:rsidRPr="005461C7">
        <w:tab/>
        <w:t>zastępca przewodniczącego – przedstawiciel ministra właściwego do spraw wewnętrznych w randze sekretarza lub podsekretarza stanu w urzędzie obsługującym ministra właściwego do spraw wewnętrznych;</w:t>
      </w:r>
    </w:p>
    <w:p w14:paraId="04DC16B3" w14:textId="77777777" w:rsidR="005461C7" w:rsidRPr="005461C7" w:rsidRDefault="005461C7" w:rsidP="005461C7">
      <w:pPr>
        <w:pStyle w:val="ZPKTzmpktartykuempunktem"/>
      </w:pPr>
      <w:r w:rsidRPr="005461C7">
        <w:lastRenderedPageBreak/>
        <w:t>3)</w:t>
      </w:r>
      <w:r w:rsidRPr="005461C7">
        <w:tab/>
        <w:t>sekretarz – Dyrektor Centrum;</w:t>
      </w:r>
    </w:p>
    <w:p w14:paraId="0A5F91D8" w14:textId="625C14F1" w:rsidR="005461C7" w:rsidRPr="005461C7" w:rsidRDefault="005461C7" w:rsidP="005461C7">
      <w:pPr>
        <w:pStyle w:val="ZPKTzmpktartykuempunktem"/>
      </w:pPr>
      <w:r w:rsidRPr="005461C7">
        <w:t>4)</w:t>
      </w:r>
      <w:r w:rsidRPr="005461C7">
        <w:tab/>
        <w:t>członkowie – przedstawiciele w randze sekretarza lub podsekretarza stanu w</w:t>
      </w:r>
      <w:r w:rsidR="00206FA1">
        <w:t> </w:t>
      </w:r>
      <w:r w:rsidRPr="005461C7">
        <w:t xml:space="preserve">urzędach obsługujących: </w:t>
      </w:r>
    </w:p>
    <w:p w14:paraId="0F6AC385" w14:textId="77777777" w:rsidR="005461C7" w:rsidRPr="005461C7" w:rsidRDefault="005461C7" w:rsidP="005461C7">
      <w:pPr>
        <w:pStyle w:val="ZLITwPKTzmlitwpktartykuempunktem"/>
      </w:pPr>
      <w:r w:rsidRPr="005461C7">
        <w:t>a)</w:t>
      </w:r>
      <w:r w:rsidRPr="005461C7">
        <w:tab/>
        <w:t xml:space="preserve">ministra właściwego do spraw finansów publicznych, </w:t>
      </w:r>
    </w:p>
    <w:p w14:paraId="0DDB73B3" w14:textId="77777777" w:rsidR="005461C7" w:rsidRPr="005461C7" w:rsidRDefault="005461C7" w:rsidP="005461C7">
      <w:pPr>
        <w:pStyle w:val="ZLITwPKTzmlitwpktartykuempunktem"/>
      </w:pPr>
      <w:r w:rsidRPr="005461C7">
        <w:t>b)</w:t>
      </w:r>
      <w:r w:rsidRPr="005461C7">
        <w:tab/>
        <w:t xml:space="preserve">ministra właściwego do spraw gospodarki, </w:t>
      </w:r>
    </w:p>
    <w:p w14:paraId="36F25E37" w14:textId="77777777" w:rsidR="005461C7" w:rsidRPr="005461C7" w:rsidRDefault="005461C7" w:rsidP="005461C7">
      <w:pPr>
        <w:pStyle w:val="ZLITwPKTzmlitwpktartykuempunktem"/>
      </w:pPr>
      <w:r w:rsidRPr="005461C7">
        <w:t>c)</w:t>
      </w:r>
      <w:r w:rsidRPr="005461C7">
        <w:tab/>
        <w:t xml:space="preserve">Ministra Obrony Narodowej, </w:t>
      </w:r>
    </w:p>
    <w:p w14:paraId="0B1522B3" w14:textId="77777777" w:rsidR="005461C7" w:rsidRPr="005461C7" w:rsidRDefault="005461C7" w:rsidP="005461C7">
      <w:pPr>
        <w:pStyle w:val="ZLITwPKTzmlitwpktartykuempunktem"/>
      </w:pPr>
      <w:r w:rsidRPr="005461C7">
        <w:t>d)</w:t>
      </w:r>
      <w:r w:rsidRPr="005461C7">
        <w:tab/>
        <w:t xml:space="preserve">Ministra Sprawiedliwości, </w:t>
      </w:r>
    </w:p>
    <w:p w14:paraId="44E0E1C7" w14:textId="77777777" w:rsidR="005461C7" w:rsidRPr="005461C7" w:rsidRDefault="005461C7" w:rsidP="005461C7">
      <w:pPr>
        <w:pStyle w:val="ZLITwPKTzmlitwpktartykuempunktem"/>
      </w:pPr>
      <w:r w:rsidRPr="005461C7">
        <w:t>e)</w:t>
      </w:r>
      <w:r w:rsidRPr="005461C7">
        <w:tab/>
        <w:t xml:space="preserve">ministra właściwego do spraw rolnictwa, </w:t>
      </w:r>
    </w:p>
    <w:p w14:paraId="02426457" w14:textId="77777777" w:rsidR="005461C7" w:rsidRPr="005461C7" w:rsidRDefault="005461C7" w:rsidP="005461C7">
      <w:pPr>
        <w:pStyle w:val="ZLITwPKTzmlitwpktartykuempunktem"/>
      </w:pPr>
      <w:r w:rsidRPr="005461C7">
        <w:t>f)</w:t>
      </w:r>
      <w:r w:rsidRPr="005461C7">
        <w:tab/>
        <w:t>ministra właściwego do spraw szkolnictwa wyższego i nauki,</w:t>
      </w:r>
    </w:p>
    <w:p w14:paraId="4810174D" w14:textId="77777777" w:rsidR="005461C7" w:rsidRPr="005461C7" w:rsidRDefault="005461C7" w:rsidP="005461C7">
      <w:pPr>
        <w:pStyle w:val="ZLITwPKTzmlitwpktartykuempunktem"/>
      </w:pPr>
      <w:r w:rsidRPr="005461C7">
        <w:t>g)</w:t>
      </w:r>
      <w:r w:rsidRPr="005461C7">
        <w:tab/>
        <w:t xml:space="preserve">ministra właściwego do spraw zabezpieczenia społecznego, </w:t>
      </w:r>
    </w:p>
    <w:p w14:paraId="2C5AB992" w14:textId="77777777" w:rsidR="005461C7" w:rsidRPr="005461C7" w:rsidRDefault="005461C7" w:rsidP="005461C7">
      <w:pPr>
        <w:pStyle w:val="ZLITwPKTzmlitwpktartykuempunktem"/>
      </w:pPr>
      <w:r w:rsidRPr="005461C7">
        <w:t>h)</w:t>
      </w:r>
      <w:r w:rsidRPr="005461C7">
        <w:tab/>
        <w:t>ministra właściwego do spraw zagranicznych</w:t>
      </w:r>
    </w:p>
    <w:p w14:paraId="2F8DE34B" w14:textId="30540EB1" w:rsidR="005461C7" w:rsidRPr="005461C7" w:rsidRDefault="005461C7" w:rsidP="00E23614">
      <w:pPr>
        <w:pStyle w:val="ZCZWSPLITwPKTzmczciwsplitwpktartykuempunktem"/>
      </w:pPr>
      <w:r w:rsidRPr="005461C7">
        <w:t>–</w:t>
      </w:r>
      <w:r w:rsidR="00025EDA">
        <w:t xml:space="preserve"> </w:t>
      </w:r>
      <w:r w:rsidRPr="005461C7">
        <w:t>wskazywani przez właściwego ministra;</w:t>
      </w:r>
      <w:r w:rsidR="002F6F70">
        <w:t xml:space="preserve"> </w:t>
      </w:r>
    </w:p>
    <w:p w14:paraId="71557222" w14:textId="397BA965" w:rsidR="005461C7" w:rsidRPr="005461C7" w:rsidRDefault="005461C7" w:rsidP="005461C7">
      <w:pPr>
        <w:pStyle w:val="ZPKTzmpktartykuempunktem"/>
      </w:pPr>
      <w:r w:rsidRPr="005461C7">
        <w:t>5)</w:t>
      </w:r>
      <w:r w:rsidRPr="005461C7">
        <w:tab/>
        <w:t>członek – przedstawiciel strony samorządowej w Komisji Wspólnej Rządu i</w:t>
      </w:r>
      <w:r w:rsidR="00206FA1">
        <w:t> </w:t>
      </w:r>
      <w:r w:rsidRPr="005461C7">
        <w:t>Samorządu Terytorialnego, przez nią wskazany.</w:t>
      </w:r>
    </w:p>
    <w:p w14:paraId="760883E6" w14:textId="0F38B037" w:rsidR="005461C7" w:rsidRPr="005461C7" w:rsidRDefault="005461C7" w:rsidP="00E23614">
      <w:pPr>
        <w:pStyle w:val="ZUSTzmustartykuempunktem"/>
      </w:pPr>
      <w:r w:rsidRPr="005461C7">
        <w:t>3.</w:t>
      </w:r>
      <w:r w:rsidR="00046509">
        <w:t> </w:t>
      </w:r>
      <w:r w:rsidRPr="005461C7">
        <w:t>Posiedzenia Rady do spraw Przeciwdziałania Uzależnieniom są zwoływane co</w:t>
      </w:r>
      <w:r w:rsidR="00206FA1">
        <w:t> </w:t>
      </w:r>
      <w:r w:rsidRPr="005461C7">
        <w:t>najmniej 2 razy w roku.</w:t>
      </w:r>
    </w:p>
    <w:p w14:paraId="3FB91101" w14:textId="77777777" w:rsidR="005461C7" w:rsidRPr="005461C7" w:rsidRDefault="005461C7" w:rsidP="005461C7">
      <w:pPr>
        <w:pStyle w:val="ZARTzmartartykuempunktem"/>
      </w:pPr>
      <w:r w:rsidRPr="005461C7">
        <w:t>Art. 8l. 1. Prezes Rady Ministrów odwołuje członka Rady do spraw Przeciwdziałania Uzależnieniom z powodu:</w:t>
      </w:r>
    </w:p>
    <w:p w14:paraId="39CE3658" w14:textId="77777777" w:rsidR="005461C7" w:rsidRPr="005461C7" w:rsidRDefault="005461C7" w:rsidP="005461C7">
      <w:pPr>
        <w:pStyle w:val="ZPKTzmpktartykuempunktem"/>
      </w:pPr>
      <w:r w:rsidRPr="005461C7">
        <w:t>1)</w:t>
      </w:r>
      <w:r w:rsidRPr="005461C7">
        <w:tab/>
        <w:t>złożenia rezygnacji;</w:t>
      </w:r>
    </w:p>
    <w:p w14:paraId="3707A5C9" w14:textId="77777777" w:rsidR="005461C7" w:rsidRPr="005461C7" w:rsidRDefault="005461C7" w:rsidP="005461C7">
      <w:pPr>
        <w:pStyle w:val="ZPKTzmpktartykuempunktem"/>
      </w:pPr>
      <w:r w:rsidRPr="005461C7">
        <w:t>2)</w:t>
      </w:r>
      <w:r w:rsidRPr="005461C7">
        <w:tab/>
        <w:t>złożenia wniosku o jego odwołanie przez podmiot, którego osoba ta jest przedstawicielem;</w:t>
      </w:r>
    </w:p>
    <w:p w14:paraId="3B6FE55D" w14:textId="77777777" w:rsidR="005461C7" w:rsidRPr="005461C7" w:rsidRDefault="005461C7" w:rsidP="005461C7">
      <w:pPr>
        <w:pStyle w:val="ZPKTzmpktartykuempunktem"/>
      </w:pPr>
      <w:r w:rsidRPr="005461C7">
        <w:t>3)</w:t>
      </w:r>
      <w:r w:rsidRPr="005461C7">
        <w:tab/>
        <w:t>skazania prawomocnym wyrokiem za umyślne przestępstwo albo umyślne przestępstwo skarbowe.</w:t>
      </w:r>
    </w:p>
    <w:p w14:paraId="4EBEF65A" w14:textId="77777777" w:rsidR="005461C7" w:rsidRPr="005461C7" w:rsidRDefault="005461C7" w:rsidP="005461C7">
      <w:pPr>
        <w:pStyle w:val="ZUSTzmustartykuempunktem"/>
      </w:pPr>
      <w:r w:rsidRPr="005461C7">
        <w:t>2. W przypadku odwołania albo śmierci członka Rady do spraw Przeciwdziałania Uzależnieniom właściwy podmiot przedstawia wniosek o powołanie innego przedstawiciela na członka tej Rady.</w:t>
      </w:r>
    </w:p>
    <w:p w14:paraId="0EFDC52C" w14:textId="77777777" w:rsidR="005461C7" w:rsidRPr="005461C7" w:rsidRDefault="005461C7" w:rsidP="005461C7">
      <w:pPr>
        <w:pStyle w:val="ZARTzmartartykuempunktem"/>
      </w:pPr>
      <w:r w:rsidRPr="005461C7">
        <w:t>Art. 8m. Do zadań Rady do spraw Przeciwdziałania Uzależnieniom należą:</w:t>
      </w:r>
    </w:p>
    <w:p w14:paraId="3881E0BB" w14:textId="1FAD9EC3" w:rsidR="005461C7" w:rsidRPr="005461C7" w:rsidRDefault="005461C7" w:rsidP="005461C7">
      <w:pPr>
        <w:pStyle w:val="ZPKTzmpktartykuempunktem"/>
      </w:pPr>
      <w:r w:rsidRPr="005461C7">
        <w:t>1)</w:t>
      </w:r>
      <w:r w:rsidRPr="005461C7">
        <w:tab/>
        <w:t>monitorowanie i koordynowanie działań w zakresie realizacji polityki państwa w</w:t>
      </w:r>
      <w:r w:rsidR="00206FA1">
        <w:t> </w:t>
      </w:r>
      <w:r w:rsidRPr="005461C7">
        <w:t>obszarze uzależnień;</w:t>
      </w:r>
    </w:p>
    <w:p w14:paraId="6997452A" w14:textId="77777777" w:rsidR="005461C7" w:rsidRPr="005461C7" w:rsidRDefault="005461C7" w:rsidP="005461C7">
      <w:pPr>
        <w:pStyle w:val="ZPKTzmpktartykuempunktem"/>
      </w:pPr>
      <w:r w:rsidRPr="005461C7">
        <w:t>2)</w:t>
      </w:r>
      <w:r w:rsidRPr="005461C7">
        <w:tab/>
        <w:t>występowanie do ministra właściwego do spraw zdrowia w sprawach, które dotyczą tworzenia, zmian i uzupełnień do krajowych strategii i planów przeciwdziałania problemom wywoływanym przez uzależnienia;</w:t>
      </w:r>
    </w:p>
    <w:p w14:paraId="6B45574A" w14:textId="77777777" w:rsidR="005461C7" w:rsidRPr="005461C7" w:rsidRDefault="005461C7" w:rsidP="005461C7">
      <w:pPr>
        <w:pStyle w:val="ZPKTzmpktartykuempunktem"/>
      </w:pPr>
      <w:r w:rsidRPr="005461C7">
        <w:lastRenderedPageBreak/>
        <w:t>3)</w:t>
      </w:r>
      <w:r w:rsidRPr="005461C7">
        <w:tab/>
        <w:t>monitorowanie informacji o realizacji krajowych strategii i planów przeciwdziałania problemom wywoływanym przez uzależnienia;</w:t>
      </w:r>
    </w:p>
    <w:p w14:paraId="5E329576" w14:textId="77777777" w:rsidR="005461C7" w:rsidRPr="005461C7" w:rsidRDefault="005461C7" w:rsidP="005461C7">
      <w:pPr>
        <w:pStyle w:val="ZPKTzmpktartykuempunktem"/>
      </w:pPr>
      <w:r w:rsidRPr="005461C7">
        <w:t>4)</w:t>
      </w:r>
      <w:r w:rsidRPr="005461C7">
        <w:tab/>
        <w:t>monitorowanie realizacji Narodowego Programu Zdrowia w zakresie działań, które dotyczą uzależnień;</w:t>
      </w:r>
    </w:p>
    <w:p w14:paraId="559CB924" w14:textId="77777777" w:rsidR="005461C7" w:rsidRPr="005461C7" w:rsidRDefault="005461C7" w:rsidP="005461C7">
      <w:pPr>
        <w:pStyle w:val="ZPKTzmpktartykuempunktem"/>
      </w:pPr>
      <w:r w:rsidRPr="005461C7">
        <w:t>5)</w:t>
      </w:r>
      <w:r w:rsidRPr="005461C7">
        <w:tab/>
        <w:t>zalecanie rozwiązań organizacyjnych w zakresie dotyczącym uzależnień;</w:t>
      </w:r>
    </w:p>
    <w:p w14:paraId="78777BC8" w14:textId="77777777" w:rsidR="005461C7" w:rsidRPr="005461C7" w:rsidRDefault="005461C7" w:rsidP="005461C7">
      <w:pPr>
        <w:pStyle w:val="ZPKTzmpktartykuempunktem"/>
      </w:pPr>
      <w:r w:rsidRPr="005461C7">
        <w:t>6)</w:t>
      </w:r>
      <w:r w:rsidRPr="005461C7">
        <w:tab/>
        <w:t>współdziałanie z podmiotami, które realizują zadania w zakresie problematyki dotyczącej działalności tej Rady;</w:t>
      </w:r>
    </w:p>
    <w:p w14:paraId="1AD4A277" w14:textId="77777777" w:rsidR="005461C7" w:rsidRPr="005461C7" w:rsidRDefault="005461C7" w:rsidP="005461C7">
      <w:pPr>
        <w:pStyle w:val="ZPKTzmpktartykuempunktem"/>
      </w:pPr>
      <w:r w:rsidRPr="005461C7">
        <w:t>7)</w:t>
      </w:r>
      <w:r w:rsidRPr="005461C7">
        <w:tab/>
      </w:r>
      <w:bookmarkStart w:id="4" w:name="_Hlk62636765"/>
      <w:r w:rsidRPr="005461C7">
        <w:t>wydawanie opinii w sprawach zleconych przez Prezesa Rady Ministrów albo ministra właściwego do spraw zdrowia.</w:t>
      </w:r>
      <w:bookmarkEnd w:id="4"/>
    </w:p>
    <w:p w14:paraId="6A697DFA" w14:textId="23F7D46E" w:rsidR="005461C7" w:rsidRPr="005461C7" w:rsidRDefault="009D3235" w:rsidP="005461C7">
      <w:pPr>
        <w:pStyle w:val="ZARTzmartartykuempunktem"/>
      </w:pPr>
      <w:r>
        <w:t>Art. 8n. 1. </w:t>
      </w:r>
      <w:r w:rsidR="005461C7" w:rsidRPr="005461C7">
        <w:t>Do udziału w posiedzeniach Rady do spraw Przeciwdziałania Uzależnieniom jej przewodniczący może zapraszać specjalistów zajmujących się problematyką uzależnień.</w:t>
      </w:r>
    </w:p>
    <w:p w14:paraId="6C12DC59" w14:textId="77777777" w:rsidR="005461C7" w:rsidRPr="005461C7" w:rsidRDefault="005461C7" w:rsidP="00E23614">
      <w:pPr>
        <w:pStyle w:val="ZUSTzmustartykuempunktem"/>
      </w:pPr>
      <w:r w:rsidRPr="005461C7">
        <w:t>2. Rada do spraw Przeciwdziałania Uzależnieniom wydaje opinie i przedstawia wnioski w formie uchwał podejmowanych większością głosów.</w:t>
      </w:r>
    </w:p>
    <w:p w14:paraId="2A9C3E31" w14:textId="08439F6A" w:rsidR="005461C7" w:rsidRPr="005461C7" w:rsidRDefault="009D3235" w:rsidP="00E23614">
      <w:pPr>
        <w:pStyle w:val="ZARTzmartartykuempunktem"/>
      </w:pPr>
      <w:r>
        <w:t>Art. 8o. </w:t>
      </w:r>
      <w:bookmarkStart w:id="5" w:name="_GoBack"/>
      <w:bookmarkEnd w:id="5"/>
      <w:r w:rsidR="005461C7" w:rsidRPr="005461C7">
        <w:t>W celu wykonywania zadań Rady do spraw Przeciwdziałania Uzależnieniom jej przewodniczący może powoływać zespoły robocze, w których skład wchodzą członkowie tej Rady lub inne osoby, w szczególności specjaliści zajmujący się problematyką przeciwdziałania uzależnieniom.</w:t>
      </w:r>
    </w:p>
    <w:p w14:paraId="470A9B04" w14:textId="77777777" w:rsidR="005461C7" w:rsidRPr="005461C7" w:rsidRDefault="005461C7" w:rsidP="00E23614">
      <w:pPr>
        <w:pStyle w:val="ZARTzmartartykuempunktem"/>
      </w:pPr>
      <w:r w:rsidRPr="005461C7">
        <w:t>Art. 8p. 1. Za udział w pracach Rady do spraw Przeciwdziałania Uzależnieniom jej członkom nie przysługuje wynagrodzenie.</w:t>
      </w:r>
    </w:p>
    <w:p w14:paraId="7CE9D1A6" w14:textId="77777777" w:rsidR="005461C7" w:rsidRPr="005461C7" w:rsidRDefault="005461C7" w:rsidP="005461C7">
      <w:pPr>
        <w:pStyle w:val="ZUSTzmustartykuempunktem"/>
      </w:pPr>
      <w:r w:rsidRPr="005461C7">
        <w:t>2. Członkom Rady do spraw Przeciwdziałania Uzależnieniom przysługuje zwrot kosztów podróży na zasadach określonych w przepisach wydanych na podstawie art. 77</w:t>
      </w:r>
      <w:r w:rsidRPr="005461C7">
        <w:rPr>
          <w:rStyle w:val="IGindeksgrny"/>
        </w:rPr>
        <w:t>5</w:t>
      </w:r>
      <w:r w:rsidRPr="005461C7">
        <w:t xml:space="preserve"> § 2 ustawy z dnia 26 czerwca 1974 r. – Kodeks pracy. </w:t>
      </w:r>
    </w:p>
    <w:p w14:paraId="311CCE68" w14:textId="47A842AA" w:rsidR="005461C7" w:rsidRPr="005461C7" w:rsidRDefault="00046509" w:rsidP="005461C7">
      <w:pPr>
        <w:pStyle w:val="ZUSTzmustartykuempunktem"/>
      </w:pPr>
      <w:r>
        <w:t>3. </w:t>
      </w:r>
      <w:r w:rsidR="005461C7" w:rsidRPr="005461C7">
        <w:t xml:space="preserve">Obsługę techniczno-organizacyjną Rady do spraw Przeciwdziałania Uzależnieniom zapewnia Centrum. </w:t>
      </w:r>
    </w:p>
    <w:p w14:paraId="3927446C" w14:textId="0C661AFF" w:rsidR="005461C7" w:rsidRPr="005461C7" w:rsidRDefault="00046509" w:rsidP="00E23614">
      <w:pPr>
        <w:pStyle w:val="ZARTzmartartykuempunktem"/>
        <w:rPr>
          <w:lang w:bidi="pl-PL"/>
        </w:rPr>
      </w:pPr>
      <w:r>
        <w:t>Art. 8q. </w:t>
      </w:r>
      <w:r w:rsidR="005461C7" w:rsidRPr="005461C7">
        <w:t>1.</w:t>
      </w:r>
      <w:bookmarkStart w:id="6" w:name="mip48704700"/>
      <w:bookmarkStart w:id="7" w:name="mip48704751"/>
      <w:bookmarkStart w:id="8" w:name="mip48704757"/>
      <w:bookmarkStart w:id="9" w:name="mip48704758"/>
      <w:bookmarkEnd w:id="6"/>
      <w:bookmarkEnd w:id="7"/>
      <w:bookmarkEnd w:id="8"/>
      <w:bookmarkEnd w:id="9"/>
      <w:r>
        <w:t> </w:t>
      </w:r>
      <w:r w:rsidR="005461C7" w:rsidRPr="005461C7">
        <w:t>Dyrektor Centrum może dofinansować koszty szkolenia specjalizacyjnego w dziedzinie psychoterapii uzależnień, o którym mowa w ustawie z</w:t>
      </w:r>
      <w:r w:rsidR="00206FA1">
        <w:t> </w:t>
      </w:r>
      <w:r w:rsidR="005461C7" w:rsidRPr="005461C7">
        <w:t>dnia 24 lutego 2017 r. o uzyskiwaniu tytułu specjalisty w dziedzinach mających zastosowanie w ochronie zdrowia oraz w przepisach wydanych na podstawie art. 46 tej ustawy, na wniosek osoby odbywającej szkolenie po potwierdzeniu przez jednostkę szkolącą rozpoczęcia tego szkolenia, jeżeli jego uczestnik jest zatrudniony w</w:t>
      </w:r>
      <w:r w:rsidR="002F6F70">
        <w:t xml:space="preserve"> </w:t>
      </w:r>
      <w:r w:rsidR="005461C7" w:rsidRPr="005461C7">
        <w:t>podmiocie prowadzącym rehabilitację lub psychoterapię osób uzależnionych w</w:t>
      </w:r>
      <w:r w:rsidR="002F6F70">
        <w:t xml:space="preserve"> </w:t>
      </w:r>
      <w:r w:rsidR="005461C7" w:rsidRPr="005461C7">
        <w:t>zakresie uzależnień.</w:t>
      </w:r>
    </w:p>
    <w:p w14:paraId="3278B881" w14:textId="51BF5FAD" w:rsidR="005461C7" w:rsidRPr="005461C7" w:rsidRDefault="005461C7" w:rsidP="005461C7">
      <w:pPr>
        <w:pStyle w:val="ZUSTzmustartykuempunktem"/>
      </w:pPr>
      <w:r w:rsidRPr="005461C7">
        <w:lastRenderedPageBreak/>
        <w:t>2. Dyrektor Centrum wskazuje termin składania wniosków, o których mowa w</w:t>
      </w:r>
      <w:r w:rsidR="002F6F70">
        <w:t xml:space="preserve"> </w:t>
      </w:r>
      <w:r w:rsidRPr="005461C7">
        <w:t>ust.</w:t>
      </w:r>
      <w:r w:rsidR="002F6F70">
        <w:t xml:space="preserve"> </w:t>
      </w:r>
      <w:r w:rsidRPr="005461C7">
        <w:t>1, a także ustala corocznie maksymalną kwotę dofinansowania przypadającą na jednego uczestnika szkolenia specjalizacyjnego w dziedzinie psychoterapii uzależnień oraz liczbę uczestników objętych dofinansowaniem, mając na względzie wysokość środków przewidzianych na ten cel w</w:t>
      </w:r>
      <w:r w:rsidR="002F6F70">
        <w:t xml:space="preserve"> </w:t>
      </w:r>
      <w:r w:rsidRPr="005461C7">
        <w:t>planie finansowym Centrum.</w:t>
      </w:r>
    </w:p>
    <w:p w14:paraId="5C4AFB76" w14:textId="77777777" w:rsidR="005461C7" w:rsidRPr="005461C7" w:rsidRDefault="005461C7" w:rsidP="005461C7">
      <w:pPr>
        <w:pStyle w:val="ZUSTzmustartykuempunktem"/>
      </w:pPr>
      <w:r w:rsidRPr="005461C7">
        <w:t>3. Dane, o których mowa w ust. 2, Dyrektor Centrum zamieszcza niezwłocznie po ich ustaleniu w Biuletynie Informacji Publicznej na stronie podmiotowej Centrum.</w:t>
      </w:r>
    </w:p>
    <w:p w14:paraId="439DCC76" w14:textId="77777777" w:rsidR="005461C7" w:rsidRPr="005461C7" w:rsidRDefault="005461C7" w:rsidP="005461C7">
      <w:pPr>
        <w:pStyle w:val="ZUSTzmustartykuempunktem"/>
      </w:pPr>
      <w:r w:rsidRPr="005461C7">
        <w:t>4. Wniosek, o którym mowa w ust. 1, zawiera:</w:t>
      </w:r>
    </w:p>
    <w:p w14:paraId="17B9A89B" w14:textId="77777777" w:rsidR="005461C7" w:rsidRPr="005461C7" w:rsidRDefault="005461C7" w:rsidP="005461C7">
      <w:pPr>
        <w:pStyle w:val="ZPKTzmpktartykuempunktem"/>
      </w:pPr>
      <w:r w:rsidRPr="005461C7">
        <w:t>1)</w:t>
      </w:r>
      <w:r w:rsidRPr="005461C7">
        <w:tab/>
        <w:t>imię i nazwisko uczestnika szkolenia specjalizacyjnego w dziedzinie psychoterapii uzależnień;</w:t>
      </w:r>
    </w:p>
    <w:p w14:paraId="4885FEB3" w14:textId="77777777" w:rsidR="005461C7" w:rsidRPr="005461C7" w:rsidRDefault="005461C7" w:rsidP="005461C7">
      <w:pPr>
        <w:pStyle w:val="ZPKTzmpktartykuempunktem"/>
      </w:pPr>
      <w:r w:rsidRPr="005461C7">
        <w:t>2)</w:t>
      </w:r>
      <w:r w:rsidRPr="005461C7">
        <w:tab/>
        <w:t>adres miejsca zamieszkania uczestnika szkolenia specjalizacyjnego w dziedzinie psychoterapii uzależnień;</w:t>
      </w:r>
    </w:p>
    <w:p w14:paraId="5789024D" w14:textId="77777777" w:rsidR="005461C7" w:rsidRPr="005461C7" w:rsidRDefault="005461C7" w:rsidP="005461C7">
      <w:pPr>
        <w:pStyle w:val="ZPKTzmpktartykuempunktem"/>
      </w:pPr>
      <w:r w:rsidRPr="005461C7">
        <w:t>3)</w:t>
      </w:r>
      <w:r w:rsidRPr="005461C7">
        <w:tab/>
        <w:t>terminy rozpoczęcia szkolenia specjalizacyjnego w dziedzinie psychoterapii uzależnień;</w:t>
      </w:r>
    </w:p>
    <w:p w14:paraId="3E2A25AE" w14:textId="77777777" w:rsidR="005461C7" w:rsidRPr="005461C7" w:rsidRDefault="005461C7" w:rsidP="005461C7">
      <w:pPr>
        <w:pStyle w:val="ZPKTzmpktartykuempunktem"/>
      </w:pPr>
      <w:r w:rsidRPr="005461C7">
        <w:t>4)</w:t>
      </w:r>
      <w:r w:rsidRPr="005461C7">
        <w:tab/>
        <w:t>potwierdzenie rozpoczęcia szkolenia specjalizacyjnego w dziedzinie psychoterapii uzależnień przez jednostkę szkolącą;</w:t>
      </w:r>
    </w:p>
    <w:p w14:paraId="71F458A7" w14:textId="77777777" w:rsidR="005461C7" w:rsidRPr="005461C7" w:rsidRDefault="005461C7" w:rsidP="005461C7">
      <w:pPr>
        <w:pStyle w:val="ZPKTzmpktartykuempunktem"/>
      </w:pPr>
      <w:r w:rsidRPr="005461C7">
        <w:t>5)</w:t>
      </w:r>
      <w:r w:rsidRPr="005461C7">
        <w:tab/>
        <w:t>uzasadnienie dofinansowania kosztów szkolenia specjalizacyjnego w dziedzinie psychoterapii uzależnień.</w:t>
      </w:r>
    </w:p>
    <w:p w14:paraId="45F9F3B5" w14:textId="53A64A97" w:rsidR="005461C7" w:rsidRPr="005461C7" w:rsidRDefault="00046509" w:rsidP="005461C7">
      <w:pPr>
        <w:pStyle w:val="ZUSTzmustartykuempunktem"/>
      </w:pPr>
      <w:r>
        <w:t>5. </w:t>
      </w:r>
      <w:r w:rsidR="005461C7" w:rsidRPr="005461C7">
        <w:t>O dofinansowaniu kosztów szkolenia specjalizacyjnego w dziedzinie psychoterapii uzależnień decyduje kolejność wpływu wniosków, do wyczerpania środków przewidzianych na ten cel w</w:t>
      </w:r>
      <w:r w:rsidR="002F6F70">
        <w:t xml:space="preserve"> </w:t>
      </w:r>
      <w:r w:rsidR="005461C7" w:rsidRPr="005461C7">
        <w:t>planie finansowym Centrum.”.</w:t>
      </w:r>
      <w:bookmarkStart w:id="10" w:name="mip48704754"/>
      <w:bookmarkStart w:id="11" w:name="mip48704755"/>
      <w:bookmarkStart w:id="12" w:name="mip48704761"/>
      <w:bookmarkStart w:id="13" w:name="mip48704789"/>
      <w:bookmarkStart w:id="14" w:name="mip48704743"/>
      <w:bookmarkEnd w:id="10"/>
      <w:bookmarkEnd w:id="11"/>
      <w:bookmarkEnd w:id="12"/>
      <w:bookmarkEnd w:id="13"/>
      <w:bookmarkEnd w:id="14"/>
    </w:p>
    <w:p w14:paraId="2107361B" w14:textId="1A467DB4" w:rsidR="005461C7" w:rsidRPr="005461C7" w:rsidRDefault="005461C7" w:rsidP="005461C7">
      <w:pPr>
        <w:pStyle w:val="ARTartustawynprozporzdzenia"/>
      </w:pPr>
      <w:r w:rsidRPr="005461C7">
        <w:rPr>
          <w:rStyle w:val="Ppogrubienie"/>
        </w:rPr>
        <w:t>Art.</w:t>
      </w:r>
      <w:r w:rsidR="00917678">
        <w:rPr>
          <w:rStyle w:val="Ppogrubienie"/>
        </w:rPr>
        <w:t> </w:t>
      </w:r>
      <w:r w:rsidRPr="005461C7">
        <w:rPr>
          <w:rStyle w:val="Ppogrubienie"/>
        </w:rPr>
        <w:t>2.</w:t>
      </w:r>
      <w:r w:rsidR="00206FA1">
        <w:t> </w:t>
      </w:r>
      <w:r w:rsidRPr="005461C7">
        <w:t>W ustawie z dnia 26 października 1982 r. o wychowaniu w trzeźwości i</w:t>
      </w:r>
      <w:r w:rsidR="00206FA1">
        <w:t> </w:t>
      </w:r>
      <w:r w:rsidRPr="005461C7">
        <w:t xml:space="preserve">przeciwdziałaniu alkoholizmowi (Dz. U. z 2021 r. poz. 1119) wprowadza się następujące zmiany: </w:t>
      </w:r>
    </w:p>
    <w:p w14:paraId="2CB36AFF" w14:textId="77777777" w:rsidR="005461C7" w:rsidRPr="005461C7" w:rsidRDefault="005461C7" w:rsidP="005461C7">
      <w:pPr>
        <w:pStyle w:val="PKTpunkt"/>
      </w:pPr>
      <w:r w:rsidRPr="005461C7">
        <w:t>1)</w:t>
      </w:r>
      <w:r w:rsidRPr="005461C7">
        <w:tab/>
        <w:t xml:space="preserve">art. 3 otrzymuje brzmienie: </w:t>
      </w:r>
    </w:p>
    <w:p w14:paraId="7A1C9386" w14:textId="5AFE1004" w:rsidR="005461C7" w:rsidRPr="005461C7" w:rsidRDefault="005461C7" w:rsidP="005461C7">
      <w:pPr>
        <w:pStyle w:val="ZARTzmartartykuempunktem"/>
      </w:pPr>
      <w:r w:rsidRPr="005461C7">
        <w:t>„Art. 3. Profilaktyka i rozwiązywanie problemów alkoholowych należą do zakresu działania Krajowego Centrum Przeciwdziałania Uzależnieniom, o którym mowa w</w:t>
      </w:r>
      <w:r w:rsidR="00206FA1">
        <w:t> </w:t>
      </w:r>
      <w:r w:rsidRPr="005461C7">
        <w:t>ustawie z dnia 11 września 2015 r. o zdrowiu publicznym (Dz. U. z 2021 r. poz.</w:t>
      </w:r>
      <w:r w:rsidR="002F6F70">
        <w:t xml:space="preserve"> </w:t>
      </w:r>
      <w:r w:rsidRPr="005461C7">
        <w:t xml:space="preserve">183, 694, 1292 i …), zwanego dalej „Centrum”.”; </w:t>
      </w:r>
    </w:p>
    <w:p w14:paraId="3554622F" w14:textId="77777777" w:rsidR="005461C7" w:rsidRPr="005461C7" w:rsidRDefault="005461C7" w:rsidP="005461C7">
      <w:pPr>
        <w:pStyle w:val="PKTpunkt"/>
      </w:pPr>
      <w:r w:rsidRPr="005461C7">
        <w:t>2)</w:t>
      </w:r>
      <w:r w:rsidRPr="005461C7">
        <w:tab/>
        <w:t>uchyla się art. 3a–3g;</w:t>
      </w:r>
    </w:p>
    <w:p w14:paraId="01476B23" w14:textId="77777777" w:rsidR="005461C7" w:rsidRPr="005461C7" w:rsidRDefault="005461C7" w:rsidP="005461C7">
      <w:pPr>
        <w:pStyle w:val="PKTpunkt"/>
      </w:pPr>
      <w:r w:rsidRPr="005461C7">
        <w:t>3)</w:t>
      </w:r>
      <w:r w:rsidRPr="005461C7">
        <w:tab/>
        <w:t>w art. 4:</w:t>
      </w:r>
    </w:p>
    <w:p w14:paraId="2BE5CAD3" w14:textId="77777777" w:rsidR="005461C7" w:rsidRPr="005461C7" w:rsidRDefault="005461C7" w:rsidP="005461C7">
      <w:pPr>
        <w:pStyle w:val="LITlitera"/>
      </w:pPr>
      <w:r w:rsidRPr="005461C7">
        <w:t>a)</w:t>
      </w:r>
      <w:r w:rsidRPr="005461C7">
        <w:tab/>
        <w:t>ust. 1 i 2 otrzymują brzmienie:</w:t>
      </w:r>
    </w:p>
    <w:p w14:paraId="29A2C178" w14:textId="60738F7D" w:rsidR="005461C7" w:rsidRPr="005461C7" w:rsidRDefault="005461C7" w:rsidP="005461C7">
      <w:pPr>
        <w:pStyle w:val="ZLITUSTzmustliter"/>
      </w:pPr>
      <w:r w:rsidRPr="005461C7">
        <w:lastRenderedPageBreak/>
        <w:t>„1. Samorząd województwa realizuje zadania, o których mowa w</w:t>
      </w:r>
      <w:r w:rsidR="002F6F70">
        <w:t xml:space="preserve"> </w:t>
      </w:r>
      <w:r w:rsidRPr="005461C7">
        <w:t>art. 1</w:t>
      </w:r>
      <w:r w:rsidR="002F6F70">
        <w:t xml:space="preserve"> </w:t>
      </w:r>
      <w:r w:rsidRPr="005461C7">
        <w:t>i</w:t>
      </w:r>
      <w:r w:rsidR="002F6F70">
        <w:t xml:space="preserve"> </w:t>
      </w:r>
      <w:r w:rsidRPr="005461C7">
        <w:t>2, w</w:t>
      </w:r>
      <w:r w:rsidR="00206FA1">
        <w:t> </w:t>
      </w:r>
      <w:r w:rsidRPr="005461C7">
        <w:t xml:space="preserve">postaci wojewódzkiego programu profilaktyki i rozwiązywania problemów alkoholowych oraz przeciwdziałania narkomanii, który stanowi część strategii wojewódzkiej w zakresie polityki społecznej i który uwzględnia cele </w:t>
      </w:r>
      <w:bookmarkStart w:id="15" w:name="mip51441155"/>
      <w:bookmarkEnd w:id="15"/>
      <w:r w:rsidRPr="005461C7">
        <w:t>operacyjne dotyczące profilaktyki i rozwiązywania problemów alkoholowych oraz przeciwdziałania narkomanii, określone w Narodowym Programie Zdrowia. Wojewódzki program profilaktyki i rozwiązywania problemów alkoholowych oraz przeciwdziałania narkomanii uchwala sejmik województwa. Elementem programu mogą być również zadania związane z przeciwdziałaniem uzależnieniom behawioralnym.</w:t>
      </w:r>
    </w:p>
    <w:p w14:paraId="63E4DC24" w14:textId="5A96066D" w:rsidR="005461C7" w:rsidRPr="005461C7" w:rsidRDefault="005461C7" w:rsidP="005461C7">
      <w:pPr>
        <w:pStyle w:val="ZLITUSTzmustliter"/>
      </w:pPr>
      <w:r w:rsidRPr="005461C7">
        <w:t>2. Zarząd województwa odpowiada za koordynację, przygotowanie i realizację programu, o którym mowa w ust. 1, udziela pomocy merytorycznej instytucjom i</w:t>
      </w:r>
      <w:r w:rsidR="00206FA1">
        <w:t> </w:t>
      </w:r>
      <w:r w:rsidRPr="005461C7">
        <w:t>osobom fizycznym, które realizują zadania objęte tym programem, oraz współdziała z innymi organami administracji publicznej w zakresie rozwiązywania problemów alkoholowych oraz narkomanii.”,</w:t>
      </w:r>
    </w:p>
    <w:p w14:paraId="5DDE3478" w14:textId="77777777" w:rsidR="005461C7" w:rsidRPr="005461C7" w:rsidRDefault="005461C7" w:rsidP="005461C7">
      <w:pPr>
        <w:pStyle w:val="LITlitera"/>
      </w:pPr>
      <w:r w:rsidRPr="005461C7">
        <w:t>b)</w:t>
      </w:r>
      <w:r w:rsidRPr="005461C7">
        <w:tab/>
        <w:t>dodaje się ust. 5 i 6 w brzmieniu:</w:t>
      </w:r>
    </w:p>
    <w:p w14:paraId="308FCA98" w14:textId="77777777" w:rsidR="005461C7" w:rsidRPr="005461C7" w:rsidRDefault="005461C7" w:rsidP="005461C7">
      <w:pPr>
        <w:pStyle w:val="ZLITUSTzmustliter"/>
      </w:pPr>
      <w:r w:rsidRPr="005461C7">
        <w:t xml:space="preserve">„5. Zarząd województwa sporządza raport z wykonania w danym roku programu, o którym mowa w ust. 1, i z efektów jego realizacji, który przedkłada sejmikowi województwa w terminie do dnia 31 marca roku następującego po roku, którego dotyczy raport. </w:t>
      </w:r>
    </w:p>
    <w:p w14:paraId="175BEB62" w14:textId="4EAF686D" w:rsidR="005461C7" w:rsidRPr="005461C7" w:rsidRDefault="005461C7" w:rsidP="005461C7">
      <w:pPr>
        <w:pStyle w:val="ZLITUSTzmustliter"/>
      </w:pPr>
      <w:r w:rsidRPr="005461C7">
        <w:t>6. Zarząd województwa na podstawie opracowanej przez Centrum ankiety sporządza informację z realizacji działań podejmowanych w danym roku, wynikających z programu, o którym mowa w ust. 1, i przesyła ją do Centrum, w</w:t>
      </w:r>
      <w:r w:rsidR="00206FA1">
        <w:t> </w:t>
      </w:r>
      <w:r w:rsidRPr="005461C7">
        <w:t>terminie do dnia 15 kwietnia roku następującego po roku, którego dotyczy informacja.”;</w:t>
      </w:r>
    </w:p>
    <w:p w14:paraId="3C61D0FD" w14:textId="77777777" w:rsidR="005461C7" w:rsidRPr="005461C7" w:rsidRDefault="005461C7" w:rsidP="005461C7">
      <w:pPr>
        <w:pStyle w:val="PKTpunkt"/>
      </w:pPr>
      <w:r w:rsidRPr="005461C7">
        <w:t>4)</w:t>
      </w:r>
      <w:r w:rsidRPr="005461C7">
        <w:tab/>
        <w:t>w art. 4</w:t>
      </w:r>
      <w:r w:rsidRPr="005461C7">
        <w:rPr>
          <w:rStyle w:val="IGindeksgrny"/>
        </w:rPr>
        <w:t>1</w:t>
      </w:r>
      <w:r w:rsidRPr="005461C7">
        <w:t>:</w:t>
      </w:r>
    </w:p>
    <w:p w14:paraId="0F9B5134" w14:textId="77777777" w:rsidR="005461C7" w:rsidRPr="005461C7" w:rsidRDefault="005461C7" w:rsidP="005461C7">
      <w:pPr>
        <w:pStyle w:val="LITlitera"/>
      </w:pPr>
      <w:r w:rsidRPr="005461C7">
        <w:t>a)</w:t>
      </w:r>
      <w:r w:rsidRPr="005461C7">
        <w:tab/>
        <w:t>w ust. 1 pkt 3 otrzymuje brzmienie:</w:t>
      </w:r>
    </w:p>
    <w:p w14:paraId="548702D1" w14:textId="3C0DB085" w:rsidR="005461C7" w:rsidRPr="005461C7" w:rsidRDefault="005461C7" w:rsidP="00E23614">
      <w:pPr>
        <w:pStyle w:val="ZLITPKTzmpktliter"/>
      </w:pPr>
      <w:r w:rsidRPr="005461C7">
        <w:t>„3)</w:t>
      </w:r>
      <w:r w:rsidRPr="005461C7">
        <w:tab/>
        <w:t>prowadzenie profilaktycznej działalności informacyjnej i edukacyjnej w</w:t>
      </w:r>
      <w:r w:rsidR="00206FA1">
        <w:t> </w:t>
      </w:r>
      <w:r w:rsidRPr="005461C7">
        <w:t>zakresie rozwiązywania problemów alkoholowych, przeciwdziałania narkomanii oraz uzależnień behawioralnych, w szczególności dla dzieci i</w:t>
      </w:r>
      <w:r w:rsidR="00206FA1">
        <w:t> </w:t>
      </w:r>
      <w:r w:rsidRPr="005461C7">
        <w:t>młodzieży, w tym prowadzenie pozalekcyjnych zajęć sportowych, a także działań na rzecz dożywiania dzieci uczestniczących w pozalekcyjnych programach opiekuńczo-wychowawczych i socjoterapeutycznych;”,</w:t>
      </w:r>
    </w:p>
    <w:p w14:paraId="5A83FE57" w14:textId="77777777" w:rsidR="005461C7" w:rsidRPr="005461C7" w:rsidRDefault="005461C7" w:rsidP="005461C7">
      <w:pPr>
        <w:pStyle w:val="LITlitera"/>
      </w:pPr>
      <w:r w:rsidRPr="005461C7">
        <w:lastRenderedPageBreak/>
        <w:t>b)</w:t>
      </w:r>
      <w:r w:rsidRPr="005461C7">
        <w:tab/>
        <w:t>ust. 2 otrzymuje brzmienie:</w:t>
      </w:r>
    </w:p>
    <w:p w14:paraId="14C13776" w14:textId="77777777" w:rsidR="005461C7" w:rsidRPr="005461C7" w:rsidRDefault="005461C7" w:rsidP="005461C7">
      <w:pPr>
        <w:pStyle w:val="ZLITUSTzmustliter"/>
      </w:pPr>
      <w:r w:rsidRPr="005461C7">
        <w:t>„2. Realizacja zadań, o których mowa w ust. 1, jest prowadzona w postaci uchwalonego przez radę gminy gminnego programu profilaktyki i rozwiązywania problemów alkoholowych oraz przeciwdziałania narkomanii, który stanowi część strategii rozwiązywania problemów społecznych i który uwzględnia cele operacyjne dotyczące profilaktyki i rozwiązywania problemów alkoholowych oraz przeciwdziałania narkomanii, określone w Narodowym Programie Zdrowia. Elementem programu mogą być również zadania związane z przeciwdziałaniem uzależnieniom behawioralnym. Gminny program jest realizowany przez ośrodek pomocy społecznej albo centrum usług społecznych, o których mowa w przepisach o pomocy społecznej, lub inną jednostkę wskazaną w tym programie. W celu realizacji gminnego programu wójt (burmistrz, prezydent miasta) może powołać pełnomocnika.”,</w:t>
      </w:r>
    </w:p>
    <w:p w14:paraId="537953E7" w14:textId="77777777" w:rsidR="005461C7" w:rsidRPr="005461C7" w:rsidRDefault="005461C7" w:rsidP="005461C7">
      <w:pPr>
        <w:pStyle w:val="LITlitera"/>
      </w:pPr>
      <w:r w:rsidRPr="005461C7">
        <w:t>c)</w:t>
      </w:r>
      <w:r w:rsidRPr="005461C7">
        <w:tab/>
        <w:t>po ust. 2 dodaje się ust. 2a–2c w brzmieniu:</w:t>
      </w:r>
    </w:p>
    <w:p w14:paraId="70949AEF" w14:textId="77777777" w:rsidR="005461C7" w:rsidRPr="005461C7" w:rsidRDefault="005461C7" w:rsidP="005461C7">
      <w:pPr>
        <w:pStyle w:val="ZLITUSTzmustliter"/>
      </w:pPr>
      <w:r w:rsidRPr="005461C7">
        <w:t>„2a. Gminny program, o którym mowa w ust. 2, sporządza się na okres nie dłuższy niż 4 lata.</w:t>
      </w:r>
    </w:p>
    <w:p w14:paraId="1008B0BF" w14:textId="77777777" w:rsidR="005461C7" w:rsidRPr="005461C7" w:rsidRDefault="005461C7" w:rsidP="005461C7">
      <w:pPr>
        <w:pStyle w:val="ZLITUSTzmustliter"/>
      </w:pPr>
      <w:r w:rsidRPr="005461C7">
        <w:t xml:space="preserve">2b. Wójt (burmistrz, prezydent miasta) sporządza raport z wykonania w danym roku gminnego programu profilaktyki i rozwiązywania problemów alkoholowych oraz przeciwdziałania narkomanii i efektów jego realizacji, który przedkłada radzie gminy w terminie do dnia 30 czerwca roku następującego po roku, którego dotyczy raport. </w:t>
      </w:r>
    </w:p>
    <w:p w14:paraId="387154D9" w14:textId="4CDD0D5B" w:rsidR="005461C7" w:rsidRPr="005461C7" w:rsidRDefault="005461C7" w:rsidP="005461C7">
      <w:pPr>
        <w:pStyle w:val="ZLITUSTzmustliter"/>
      </w:pPr>
      <w:r w:rsidRPr="005461C7">
        <w:t>2c. Wójt (burmistrz, prezydent miasta) sporządza na podstawie ankiety opracowanej przez Centrum informację z realizacji działań podejmowanych w</w:t>
      </w:r>
      <w:r w:rsidR="002A4612">
        <w:t> </w:t>
      </w:r>
      <w:r w:rsidRPr="005461C7">
        <w:t>danym roku, które wynikają z gminnego programu profilaktyki i rozwiązywania problemów alkoholowych oraz przeciwdziałania narkomanii, i przesyła ją do Centrum w terminie do dnia 15 kwietnia roku następującego po roku, którego dotyczy informacja.”;</w:t>
      </w:r>
    </w:p>
    <w:p w14:paraId="6ED0CAEB" w14:textId="77777777" w:rsidR="005461C7" w:rsidRPr="005461C7" w:rsidRDefault="005461C7" w:rsidP="005461C7">
      <w:pPr>
        <w:pStyle w:val="PKTpunkt"/>
      </w:pPr>
      <w:r w:rsidRPr="005461C7">
        <w:t>5)</w:t>
      </w:r>
      <w:r w:rsidRPr="005461C7">
        <w:tab/>
        <w:t>w art. 9</w:t>
      </w:r>
      <w:r w:rsidRPr="005461C7">
        <w:rPr>
          <w:rStyle w:val="IGindeksgrny"/>
        </w:rPr>
        <w:t>3</w:t>
      </w:r>
      <w:r w:rsidRPr="005461C7">
        <w:t xml:space="preserve"> ust. 1 otrzymuje brzmienie:</w:t>
      </w:r>
    </w:p>
    <w:p w14:paraId="5B057B27" w14:textId="77777777" w:rsidR="005461C7" w:rsidRPr="005461C7" w:rsidRDefault="005461C7" w:rsidP="005461C7">
      <w:pPr>
        <w:pStyle w:val="ZUSTzmustartykuempunktem"/>
      </w:pPr>
      <w:r w:rsidRPr="005461C7">
        <w:t>„1. Opłaty, o których mowa w art. 9</w:t>
      </w:r>
      <w:r w:rsidRPr="005461C7">
        <w:rPr>
          <w:rStyle w:val="IGindeksgrny"/>
        </w:rPr>
        <w:t>2</w:t>
      </w:r>
      <w:r w:rsidRPr="005461C7">
        <w:t xml:space="preserve"> ust. 1, przeznacza się wyłącznie na finansowanie zadań:</w:t>
      </w:r>
    </w:p>
    <w:p w14:paraId="7C5262A7" w14:textId="21CD0768" w:rsidR="005461C7" w:rsidRPr="005461C7" w:rsidRDefault="005461C7" w:rsidP="005461C7">
      <w:pPr>
        <w:pStyle w:val="ZPKTzmpktartykuempunktem"/>
      </w:pPr>
      <w:r w:rsidRPr="005461C7">
        <w:t>1)</w:t>
      </w:r>
      <w:r w:rsidRPr="005461C7">
        <w:tab/>
        <w:t xml:space="preserve">określonych w wojewódzkich programach profilaktyki i rozwiązywania problemów alkoholowych oraz przeciwdziałania narkomanii, o których mowa w art. 4 ust. 1, </w:t>
      </w:r>
      <w:r w:rsidRPr="005461C7">
        <w:lastRenderedPageBreak/>
        <w:t>z</w:t>
      </w:r>
      <w:r w:rsidR="00206FA1">
        <w:t> </w:t>
      </w:r>
      <w:r w:rsidRPr="005461C7">
        <w:t>wyłączeniem zadań związanych z przeciwdziałaniem uzależnieniom behawioralnym;</w:t>
      </w:r>
    </w:p>
    <w:p w14:paraId="7F9F988D" w14:textId="77777777" w:rsidR="005461C7" w:rsidRPr="005461C7" w:rsidRDefault="005461C7" w:rsidP="005461C7">
      <w:pPr>
        <w:pStyle w:val="ZPKTzmpktartykuempunktem"/>
      </w:pPr>
      <w:r w:rsidRPr="005461C7">
        <w:t>2)</w:t>
      </w:r>
      <w:r w:rsidRPr="005461C7">
        <w:tab/>
        <w:t>realizowanych przez placówkę wsparcia dziennego, o której mowa w art. 9 pkt 2 ustawy z dnia 9 czerwca 2011 r. o wspieraniu rodziny i systemie pieczy zastępczej (Dz. U. z 2020 r. poz. 821 oraz z 2021 r. poz. 159 i 1006), w ramach wojewódzkich programów profilaktyki i rozwiązywania problemów alkoholowych oraz przeciwdziałania narkomanii, o których mowa w art. 4 ust. 1.”;</w:t>
      </w:r>
    </w:p>
    <w:p w14:paraId="28AC4B0A" w14:textId="77777777" w:rsidR="005461C7" w:rsidRPr="005461C7" w:rsidRDefault="005461C7" w:rsidP="005461C7">
      <w:pPr>
        <w:pStyle w:val="PKTpunkt"/>
      </w:pPr>
      <w:r w:rsidRPr="005461C7">
        <w:t>6)</w:t>
      </w:r>
      <w:r w:rsidRPr="005461C7">
        <w:tab/>
        <w:t>w art. 12 ust. 7 otrzymuje brzmienie:</w:t>
      </w:r>
    </w:p>
    <w:p w14:paraId="74C7952C" w14:textId="397F5DD7" w:rsidR="005461C7" w:rsidRPr="005461C7" w:rsidRDefault="005461C7" w:rsidP="005461C7">
      <w:pPr>
        <w:pStyle w:val="ZUSTzmustartykuempunktem"/>
      </w:pPr>
      <w:r w:rsidRPr="005461C7">
        <w:t>„7. Maksymalna liczba zezwoleń, o której mowa w ust. 1, usytuowanie miejsc sprzedaży, podawania i spożywania napojów alkoholowych oraz godziny sprzedaży napojów alkoholowych uwzględniają postanowienia gminnych programów profilaktyki i</w:t>
      </w:r>
      <w:r w:rsidR="00206FA1">
        <w:t> </w:t>
      </w:r>
      <w:r w:rsidRPr="005461C7">
        <w:t>rozwiązywania problemów alkoholowych oraz przeciwdziałania narkomanii.”;</w:t>
      </w:r>
    </w:p>
    <w:p w14:paraId="27B2B152" w14:textId="7F9E2B49" w:rsidR="005461C7" w:rsidRPr="005461C7" w:rsidRDefault="005461C7" w:rsidP="005461C7">
      <w:pPr>
        <w:pStyle w:val="PKTpunkt"/>
      </w:pPr>
      <w:r w:rsidRPr="005461C7">
        <w:t>7)</w:t>
      </w:r>
      <w:r w:rsidRPr="005461C7">
        <w:tab/>
        <w:t>art. 18</w:t>
      </w:r>
      <w:r w:rsidRPr="005461C7">
        <w:rPr>
          <w:rStyle w:val="IGindeksgrny"/>
        </w:rPr>
        <w:t>2</w:t>
      </w:r>
      <w:r w:rsidRPr="005461C7">
        <w:t xml:space="preserve"> otrzymuje brzmienie:</w:t>
      </w:r>
    </w:p>
    <w:p w14:paraId="0D4965D8" w14:textId="55A91C01" w:rsidR="005461C7" w:rsidRPr="005461C7" w:rsidRDefault="005461C7" w:rsidP="005461C7">
      <w:pPr>
        <w:pStyle w:val="ZARTzmartartykuempunktem"/>
      </w:pPr>
      <w:r w:rsidRPr="005461C7">
        <w:t>„Art. 18</w:t>
      </w:r>
      <w:r w:rsidRPr="005461C7">
        <w:rPr>
          <w:rStyle w:val="IGindeksgrny"/>
        </w:rPr>
        <w:t>2</w:t>
      </w:r>
      <w:r w:rsidRPr="005461C7">
        <w:t>. Dochody z opłat za zezwolenia wydane na podstawie art. 18 i art. 18</w:t>
      </w:r>
      <w:r w:rsidRPr="005461C7">
        <w:rPr>
          <w:rStyle w:val="IGindeksgrny"/>
        </w:rPr>
        <w:t>1</w:t>
      </w:r>
      <w:r w:rsidR="00A97688">
        <w:t xml:space="preserve"> oraz </w:t>
      </w:r>
      <w:r w:rsidRPr="005461C7">
        <w:t>dochody z opłat określonych w art. 11</w:t>
      </w:r>
      <w:r w:rsidRPr="005461C7">
        <w:rPr>
          <w:rStyle w:val="IGindeksgrny"/>
        </w:rPr>
        <w:t>1</w:t>
      </w:r>
      <w:r w:rsidRPr="005461C7">
        <w:t xml:space="preserve"> będą wykorzystywane na realizację:</w:t>
      </w:r>
    </w:p>
    <w:p w14:paraId="53D4B4C8" w14:textId="72CAE5E6" w:rsidR="005461C7" w:rsidRPr="005461C7" w:rsidRDefault="005461C7" w:rsidP="005461C7">
      <w:pPr>
        <w:pStyle w:val="ZPKTzmpktartykuempunktem"/>
      </w:pPr>
      <w:r w:rsidRPr="005461C7">
        <w:t>1)</w:t>
      </w:r>
      <w:r w:rsidRPr="005461C7">
        <w:tab/>
        <w:t>gminnych programów profilaktyki i rozwiązywania problemów alkoholowych oraz</w:t>
      </w:r>
      <w:r w:rsidR="00A97688">
        <w:t> </w:t>
      </w:r>
      <w:r w:rsidRPr="005461C7">
        <w:t>przeciwdziałania narkomanii, z wyłączeniem zadań związanych z</w:t>
      </w:r>
      <w:r w:rsidR="00206FA1">
        <w:t> </w:t>
      </w:r>
      <w:r w:rsidRPr="005461C7">
        <w:t>przeciwdziałaniem uzależnieniom behawioralnym,</w:t>
      </w:r>
    </w:p>
    <w:p w14:paraId="22284808" w14:textId="77777777" w:rsidR="005461C7" w:rsidRPr="005461C7" w:rsidRDefault="005461C7" w:rsidP="005461C7">
      <w:pPr>
        <w:pStyle w:val="ZPKTzmpktartykuempunktem"/>
      </w:pPr>
      <w:r w:rsidRPr="005461C7">
        <w:t>2)</w:t>
      </w:r>
      <w:r w:rsidRPr="005461C7">
        <w:tab/>
        <w:t>zadań realizowanych przez placówkę wsparcia dziennego, w której mowa w art. 9 pkt 2 ustawy z dnia 9 czerwca 2011 r. o wspieraniu rodziny i systemie pieczy zastępczej, w ramach gminnego programu profilaktyki i rozwiązywania problemów alkoholowych oraz przeciwdziałania narkomanii, o którym mowa w art. 4</w:t>
      </w:r>
      <w:r w:rsidRPr="005461C7">
        <w:rPr>
          <w:rStyle w:val="IGindeksgrny"/>
        </w:rPr>
        <w:t>1</w:t>
      </w:r>
      <w:r w:rsidRPr="005461C7">
        <w:t xml:space="preserve"> ust. 2,</w:t>
      </w:r>
    </w:p>
    <w:p w14:paraId="7E60198B" w14:textId="6262BBCA" w:rsidR="005461C7" w:rsidRPr="005461C7" w:rsidRDefault="005461C7" w:rsidP="005461C7">
      <w:pPr>
        <w:pStyle w:val="ZPKTzmpktartykuempunktem"/>
      </w:pPr>
      <w:r w:rsidRPr="005461C7">
        <w:t>3)</w:t>
      </w:r>
      <w:r w:rsidRPr="005461C7">
        <w:tab/>
        <w:t>działalności profilaktycznej, informacyjnej, edukacyjnej oraz szkoleniowej w</w:t>
      </w:r>
      <w:r w:rsidR="00A97688">
        <w:t> </w:t>
      </w:r>
      <w:r w:rsidRPr="005461C7">
        <w:t xml:space="preserve">zakresie rozwiązywania problemów związanych z uzależnieniami behawioralnymi </w:t>
      </w:r>
    </w:p>
    <w:p w14:paraId="47C0E401" w14:textId="54A1E406" w:rsidR="005461C7" w:rsidRPr="005461C7" w:rsidRDefault="005461C7" w:rsidP="00E23614">
      <w:pPr>
        <w:pStyle w:val="ZCZWSPPKTzmczciwsppktartykuempunktem"/>
      </w:pPr>
      <w:r w:rsidRPr="005461C7">
        <w:t>–</w:t>
      </w:r>
      <w:r w:rsidR="00025EDA">
        <w:t xml:space="preserve"> </w:t>
      </w:r>
      <w:r w:rsidRPr="005461C7">
        <w:t>i nie mogą być przeznaczone na inne cele.”;</w:t>
      </w:r>
    </w:p>
    <w:p w14:paraId="4DF7D39A" w14:textId="77777777" w:rsidR="005461C7" w:rsidRPr="005461C7" w:rsidRDefault="005461C7" w:rsidP="005461C7">
      <w:pPr>
        <w:pStyle w:val="PKTpunkt"/>
      </w:pPr>
      <w:r w:rsidRPr="005461C7">
        <w:t>8)</w:t>
      </w:r>
      <w:r w:rsidRPr="005461C7">
        <w:tab/>
        <w:t xml:space="preserve">w art. 22 po ust. 2 dodaje się ust. 2a i 2b w brzmieniu: </w:t>
      </w:r>
    </w:p>
    <w:p w14:paraId="377DA199" w14:textId="77777777" w:rsidR="005461C7" w:rsidRPr="005461C7" w:rsidRDefault="005461C7" w:rsidP="005461C7">
      <w:pPr>
        <w:pStyle w:val="ZUSTzmustartykuempunktem"/>
      </w:pPr>
      <w:r w:rsidRPr="005461C7">
        <w:t xml:space="preserve">„2a. Psychoterapię uzależnienia od alkoholu i psychoterapię członków rodzin mogą prowadzić osoby, które posiadają </w:t>
      </w:r>
      <w:bookmarkStart w:id="16" w:name="_Hlk50452182"/>
      <w:r w:rsidRPr="005461C7">
        <w:t>tytuł specjalisty w dziedzinie psychoterapii uzależnień lub certyfikat specjalisty psychoterapii uzależnień.</w:t>
      </w:r>
    </w:p>
    <w:bookmarkEnd w:id="16"/>
    <w:p w14:paraId="69AD3E93" w14:textId="552E272B" w:rsidR="005461C7" w:rsidRPr="005461C7" w:rsidRDefault="005461C7" w:rsidP="005461C7">
      <w:pPr>
        <w:pStyle w:val="ZUSTzmustartykuempunktem"/>
      </w:pPr>
      <w:r w:rsidRPr="005461C7">
        <w:t>2b. W udzielaniu świadczeń z zakresu psychoterapii uzależnienia od alkoholu i</w:t>
      </w:r>
      <w:r w:rsidR="002A4612">
        <w:t> </w:t>
      </w:r>
      <w:r w:rsidRPr="005461C7">
        <w:t>psychoterapii członków rodzin mogą uczestniczyć osoby, które posiadają certyfikat instruktora terapii uzależnień.”.</w:t>
      </w:r>
    </w:p>
    <w:p w14:paraId="36467EFF" w14:textId="789978FF" w:rsidR="005461C7" w:rsidRPr="005461C7" w:rsidRDefault="005461C7" w:rsidP="005461C7">
      <w:pPr>
        <w:pStyle w:val="ARTartustawynprozporzdzenia"/>
      </w:pPr>
      <w:r w:rsidRPr="005461C7">
        <w:rPr>
          <w:rStyle w:val="Ppogrubienie"/>
        </w:rPr>
        <w:lastRenderedPageBreak/>
        <w:t>Art.</w:t>
      </w:r>
      <w:r w:rsidR="00917678">
        <w:rPr>
          <w:rStyle w:val="Ppogrubienie"/>
        </w:rPr>
        <w:t> </w:t>
      </w:r>
      <w:r w:rsidRPr="005461C7">
        <w:rPr>
          <w:rStyle w:val="Ppogrubienie"/>
        </w:rPr>
        <w:t>3.</w:t>
      </w:r>
      <w:r w:rsidR="00A97688">
        <w:rPr>
          <w:rStyle w:val="Ppogrubienie"/>
        </w:rPr>
        <w:t> </w:t>
      </w:r>
      <w:r w:rsidRPr="005461C7">
        <w:t>W ustawie z dnia 4 września 1997 r. o działach administracji rządowej (Dz.</w:t>
      </w:r>
      <w:r w:rsidR="002F6F70">
        <w:t xml:space="preserve"> </w:t>
      </w:r>
      <w:r w:rsidRPr="005461C7">
        <w:t>U.</w:t>
      </w:r>
      <w:r w:rsidR="002F6F70">
        <w:t xml:space="preserve"> </w:t>
      </w:r>
      <w:r w:rsidRPr="005461C7">
        <w:t>z</w:t>
      </w:r>
      <w:r w:rsidR="00A97688">
        <w:t> </w:t>
      </w:r>
      <w:r w:rsidRPr="005461C7">
        <w:t xml:space="preserve">2020 r. poz. 1220 i 2327 oraz z 2021 r. poz. 255 i 464) w art. 33 uchyla się ust. 3. </w:t>
      </w:r>
    </w:p>
    <w:p w14:paraId="4982BE33" w14:textId="46658D59" w:rsidR="005461C7" w:rsidRPr="005461C7" w:rsidRDefault="005461C7" w:rsidP="005461C7">
      <w:pPr>
        <w:pStyle w:val="ARTartustawynprozporzdzenia"/>
      </w:pPr>
      <w:r w:rsidRPr="005461C7">
        <w:rPr>
          <w:rStyle w:val="Ppogrubienie"/>
        </w:rPr>
        <w:t>Art.</w:t>
      </w:r>
      <w:r w:rsidR="00917678">
        <w:rPr>
          <w:rStyle w:val="Ppogrubienie"/>
        </w:rPr>
        <w:t> </w:t>
      </w:r>
      <w:r w:rsidRPr="005461C7">
        <w:rPr>
          <w:rStyle w:val="Ppogrubienie"/>
        </w:rPr>
        <w:t>4.</w:t>
      </w:r>
      <w:r w:rsidR="00A97688">
        <w:t> </w:t>
      </w:r>
      <w:r w:rsidRPr="005461C7">
        <w:t>W ustawie z dnia 29 lipca 2005 r. o przeciwdziałaniu narkomanii (Dz.</w:t>
      </w:r>
      <w:r w:rsidR="002F6F70">
        <w:t xml:space="preserve"> </w:t>
      </w:r>
      <w:r w:rsidRPr="005461C7">
        <w:t>U.</w:t>
      </w:r>
      <w:r w:rsidR="002F6F70">
        <w:t xml:space="preserve"> </w:t>
      </w:r>
      <w:r w:rsidRPr="005461C7">
        <w:t>z</w:t>
      </w:r>
      <w:r w:rsidR="002F6F70">
        <w:t xml:space="preserve"> </w:t>
      </w:r>
      <w:r w:rsidRPr="005461C7">
        <w:t>2020</w:t>
      </w:r>
      <w:r w:rsidR="00A97688">
        <w:t> </w:t>
      </w:r>
      <w:r w:rsidRPr="005461C7">
        <w:t xml:space="preserve">r. poz. 2050) wprowadza się następujące zmiany: </w:t>
      </w:r>
    </w:p>
    <w:p w14:paraId="37C781E5" w14:textId="77777777" w:rsidR="005461C7" w:rsidRPr="005461C7" w:rsidRDefault="005461C7" w:rsidP="005461C7">
      <w:pPr>
        <w:pStyle w:val="PKTpunkt"/>
      </w:pPr>
      <w:r w:rsidRPr="005461C7">
        <w:t>1)</w:t>
      </w:r>
      <w:r w:rsidRPr="005461C7">
        <w:tab/>
        <w:t>art. 6 otrzymuje brzmienie:</w:t>
      </w:r>
    </w:p>
    <w:p w14:paraId="7BCF0016" w14:textId="5882A540" w:rsidR="005461C7" w:rsidRPr="005461C7" w:rsidRDefault="005461C7" w:rsidP="005461C7">
      <w:pPr>
        <w:pStyle w:val="ZARTzmartartykuempunktem"/>
      </w:pPr>
      <w:r w:rsidRPr="005461C7">
        <w:t>„Art. 6. Działalność w zakresie przeciwdziałania narkomanii prowadzi Krajowe Centrum Przeciwdziałania Uzależnieniom, o którym mowa w ustawie z dnia 11</w:t>
      </w:r>
      <w:r w:rsidR="002F6F70">
        <w:t xml:space="preserve"> </w:t>
      </w:r>
      <w:r w:rsidRPr="005461C7">
        <w:t>września 2015 r. o zdrowiu publicznym (Dz. U. z 2021 r. poz. 183, 694, 1292 i …), zwane dalej „Centrum”.”;</w:t>
      </w:r>
    </w:p>
    <w:p w14:paraId="4F433A49" w14:textId="77777777" w:rsidR="005461C7" w:rsidRPr="005461C7" w:rsidRDefault="005461C7" w:rsidP="005461C7">
      <w:pPr>
        <w:pStyle w:val="PKTpunkt"/>
      </w:pPr>
      <w:r w:rsidRPr="005461C7">
        <w:t>2)</w:t>
      </w:r>
      <w:r w:rsidRPr="005461C7">
        <w:tab/>
        <w:t>w art. 9:</w:t>
      </w:r>
    </w:p>
    <w:p w14:paraId="611FEABE" w14:textId="77777777" w:rsidR="005461C7" w:rsidRPr="005461C7" w:rsidRDefault="005461C7" w:rsidP="005461C7">
      <w:pPr>
        <w:pStyle w:val="LITlitera"/>
      </w:pPr>
      <w:r w:rsidRPr="005461C7">
        <w:t>a)</w:t>
      </w:r>
      <w:r w:rsidRPr="005461C7">
        <w:tab/>
        <w:t>ust. 1 otrzymuje brzmienie:</w:t>
      </w:r>
    </w:p>
    <w:p w14:paraId="207D6E44" w14:textId="4B4E56CC" w:rsidR="005461C7" w:rsidRPr="005461C7" w:rsidRDefault="005461C7" w:rsidP="005461C7">
      <w:pPr>
        <w:pStyle w:val="ZLITUSTzmustliter"/>
      </w:pPr>
      <w:r w:rsidRPr="005461C7">
        <w:t>„1. Cele operacyjne dotyczące przeciwdziałania narkomanii, określone w</w:t>
      </w:r>
      <w:r w:rsidR="00A97688">
        <w:t> </w:t>
      </w:r>
      <w:r w:rsidRPr="005461C7">
        <w:t>Narodowym Programie Zdrowia, są realizowane w ramach programu, o którym mowa w art. 4 ust. 1 ustawy z dnia 26 października 1982 r. o wychowaniu w</w:t>
      </w:r>
      <w:r w:rsidR="00A97688">
        <w:t> </w:t>
      </w:r>
      <w:r w:rsidRPr="005461C7">
        <w:t>trzeźwości i</w:t>
      </w:r>
      <w:r w:rsidR="002F6F70">
        <w:t xml:space="preserve"> </w:t>
      </w:r>
      <w:r w:rsidRPr="005461C7">
        <w:t>przeciwdziałaniu alkoholizmowi (Dz. U. z 2021 r. poz. 1119 i …), zwanego dalej „Wojewódzkim Programem”.”,</w:t>
      </w:r>
    </w:p>
    <w:p w14:paraId="06FBE81F" w14:textId="77777777" w:rsidR="005461C7" w:rsidRPr="005461C7" w:rsidRDefault="005461C7" w:rsidP="005461C7">
      <w:pPr>
        <w:pStyle w:val="LITlitera"/>
      </w:pPr>
      <w:r w:rsidRPr="005461C7">
        <w:t>b)</w:t>
      </w:r>
      <w:r w:rsidRPr="005461C7">
        <w:tab/>
        <w:t>uchyla się ust. 2–5;</w:t>
      </w:r>
    </w:p>
    <w:p w14:paraId="09049055" w14:textId="77777777" w:rsidR="005461C7" w:rsidRPr="005461C7" w:rsidRDefault="005461C7" w:rsidP="005461C7">
      <w:pPr>
        <w:pStyle w:val="PKTpunkt"/>
      </w:pPr>
      <w:r w:rsidRPr="005461C7">
        <w:t>3)</w:t>
      </w:r>
      <w:r w:rsidRPr="005461C7">
        <w:tab/>
        <w:t>w art. 10:</w:t>
      </w:r>
    </w:p>
    <w:p w14:paraId="0F21C0A8" w14:textId="77777777" w:rsidR="005461C7" w:rsidRPr="005461C7" w:rsidRDefault="005461C7" w:rsidP="005461C7">
      <w:pPr>
        <w:pStyle w:val="LITlitera"/>
      </w:pPr>
      <w:r w:rsidRPr="005461C7">
        <w:t>a)</w:t>
      </w:r>
      <w:r w:rsidRPr="005461C7">
        <w:tab/>
        <w:t>ust. 2 otrzymuje brzmienie:</w:t>
      </w:r>
    </w:p>
    <w:p w14:paraId="1CE8B437" w14:textId="76C0AB9A" w:rsidR="005461C7" w:rsidRPr="005461C7" w:rsidRDefault="005461C7" w:rsidP="005461C7">
      <w:pPr>
        <w:pStyle w:val="ZLITUSTzmustliter"/>
      </w:pPr>
      <w:r w:rsidRPr="005461C7">
        <w:t>„2. Realizacja zadań, o których mowa w ust. 1, jest prowadzona w ramach programu, o którym mowa w art. 4</w:t>
      </w:r>
      <w:r w:rsidRPr="005461C7">
        <w:rPr>
          <w:rStyle w:val="IGindeksgrny"/>
        </w:rPr>
        <w:t>1</w:t>
      </w:r>
      <w:r w:rsidRPr="005461C7">
        <w:t xml:space="preserve"> ust. 2 ustawy z dnia 26 października 1982 r. o</w:t>
      </w:r>
      <w:r w:rsidR="00A97688">
        <w:t> </w:t>
      </w:r>
      <w:r w:rsidRPr="005461C7">
        <w:t>wychowaniu w trzeźwości i</w:t>
      </w:r>
      <w:r w:rsidR="002F6F70">
        <w:t xml:space="preserve"> </w:t>
      </w:r>
      <w:r w:rsidRPr="005461C7">
        <w:t>przeciwdziałaniu alkoholizmowi, zwanego dalej „Gminnym Programem”.”,</w:t>
      </w:r>
    </w:p>
    <w:p w14:paraId="26566AE3" w14:textId="77777777" w:rsidR="005461C7" w:rsidRPr="005461C7" w:rsidRDefault="005461C7" w:rsidP="005461C7">
      <w:pPr>
        <w:pStyle w:val="LITlitera"/>
      </w:pPr>
      <w:r w:rsidRPr="005461C7">
        <w:t>b)</w:t>
      </w:r>
      <w:r w:rsidRPr="005461C7">
        <w:tab/>
        <w:t xml:space="preserve">uchyla się ust. 3–5; </w:t>
      </w:r>
    </w:p>
    <w:p w14:paraId="5C4F5630" w14:textId="77777777" w:rsidR="005461C7" w:rsidRPr="005461C7" w:rsidRDefault="005461C7" w:rsidP="005461C7">
      <w:pPr>
        <w:pStyle w:val="PKTpunkt"/>
      </w:pPr>
      <w:r w:rsidRPr="005461C7">
        <w:t>4)</w:t>
      </w:r>
      <w:r w:rsidRPr="005461C7">
        <w:tab/>
        <w:t>uchyla się art. 11–18;</w:t>
      </w:r>
    </w:p>
    <w:p w14:paraId="6AAA5377" w14:textId="77777777" w:rsidR="005461C7" w:rsidRPr="005461C7" w:rsidRDefault="005461C7" w:rsidP="005461C7">
      <w:pPr>
        <w:pStyle w:val="PKTpunkt"/>
      </w:pPr>
      <w:r w:rsidRPr="005461C7">
        <w:t>5)</w:t>
      </w:r>
      <w:r w:rsidRPr="005461C7">
        <w:tab/>
        <w:t>w art. 26 w ust. 2 pkt 2 otrzymuje brzmienie:</w:t>
      </w:r>
    </w:p>
    <w:p w14:paraId="2350E8E1" w14:textId="7AC475EE" w:rsidR="005461C7" w:rsidRPr="005461C7" w:rsidRDefault="005461C7" w:rsidP="005461C7">
      <w:pPr>
        <w:pStyle w:val="ZPKTzmpktartykuempunktem"/>
      </w:pPr>
      <w:r w:rsidRPr="005461C7">
        <w:t>„2)</w:t>
      </w:r>
      <w:r w:rsidRPr="005461C7">
        <w:tab/>
        <w:t>osoba posiadająca tytuł specjalisty w dziedzinie psychoterapii uzależnień lub certyfikat specjalisty psychoterapii uzależnień.”;</w:t>
      </w:r>
    </w:p>
    <w:p w14:paraId="7202C1BF" w14:textId="77777777" w:rsidR="005461C7" w:rsidRPr="005461C7" w:rsidRDefault="005461C7" w:rsidP="005461C7">
      <w:pPr>
        <w:pStyle w:val="PKTpunkt"/>
      </w:pPr>
      <w:r w:rsidRPr="005461C7">
        <w:t>6)</w:t>
      </w:r>
      <w:r w:rsidRPr="005461C7">
        <w:tab/>
        <w:t>uchyla się art. 27 i art. 27a;</w:t>
      </w:r>
    </w:p>
    <w:p w14:paraId="6ECFBD90" w14:textId="4CFAC00A" w:rsidR="005461C7" w:rsidRPr="005461C7" w:rsidRDefault="005461C7" w:rsidP="005461C7">
      <w:pPr>
        <w:pStyle w:val="PKTpunkt"/>
      </w:pPr>
      <w:r w:rsidRPr="005461C7">
        <w:t>7)</w:t>
      </w:r>
      <w:r w:rsidRPr="005461C7">
        <w:tab/>
        <w:t>użyty w art. 24b w ust. 1 i 3, w art. 28 w ust. 2, 3, 6a i 6b oraz w art. 44c w ust. 11 w</w:t>
      </w:r>
      <w:r w:rsidR="00A97688">
        <w:t> </w:t>
      </w:r>
      <w:r w:rsidRPr="005461C7">
        <w:t>różny</w:t>
      </w:r>
      <w:r w:rsidR="005746C5">
        <w:t xml:space="preserve">m przypadku </w:t>
      </w:r>
      <w:r w:rsidRPr="005461C7">
        <w:t xml:space="preserve">wyraz „Biuro” zastępuje się użytym w </w:t>
      </w:r>
      <w:r w:rsidR="0042372F">
        <w:t xml:space="preserve">odpowiednim przypadku </w:t>
      </w:r>
      <w:r w:rsidRPr="005461C7">
        <w:t>wyrazem „Centrum”.</w:t>
      </w:r>
    </w:p>
    <w:p w14:paraId="32A81CD9" w14:textId="38508B09" w:rsidR="005461C7" w:rsidRPr="005461C7" w:rsidRDefault="005461C7" w:rsidP="005461C7">
      <w:pPr>
        <w:pStyle w:val="ARTartustawynprozporzdzenia"/>
      </w:pPr>
      <w:r w:rsidRPr="005461C7">
        <w:rPr>
          <w:rStyle w:val="Ppogrubienie"/>
        </w:rPr>
        <w:lastRenderedPageBreak/>
        <w:t>Art.</w:t>
      </w:r>
      <w:r w:rsidR="00917678">
        <w:rPr>
          <w:rStyle w:val="Ppogrubienie"/>
        </w:rPr>
        <w:t> </w:t>
      </w:r>
      <w:r w:rsidRPr="005461C7">
        <w:rPr>
          <w:rStyle w:val="Ppogrubienie"/>
        </w:rPr>
        <w:t>5.</w:t>
      </w:r>
      <w:r w:rsidR="00A97688">
        <w:t> 1. </w:t>
      </w:r>
      <w:r w:rsidRPr="005461C7">
        <w:t>Z dniem 1 stycznia 2022 r. łączy się:</w:t>
      </w:r>
    </w:p>
    <w:p w14:paraId="76677B15" w14:textId="77777777" w:rsidR="005461C7" w:rsidRPr="005461C7" w:rsidRDefault="005461C7" w:rsidP="005461C7">
      <w:pPr>
        <w:pStyle w:val="PKTpunkt"/>
      </w:pPr>
      <w:r w:rsidRPr="005461C7">
        <w:t>1)</w:t>
      </w:r>
      <w:r w:rsidRPr="005461C7">
        <w:tab/>
        <w:t>Państwową Agencję Rozwiązywania Problemów Alkoholowych działającą na podstawie ustawy zmienianej w art. 2;</w:t>
      </w:r>
    </w:p>
    <w:p w14:paraId="7AE9D50E" w14:textId="77777777" w:rsidR="005461C7" w:rsidRPr="005461C7" w:rsidRDefault="005461C7" w:rsidP="005461C7">
      <w:pPr>
        <w:pStyle w:val="PKTpunkt"/>
      </w:pPr>
      <w:r w:rsidRPr="005461C7">
        <w:t>2)</w:t>
      </w:r>
      <w:r w:rsidRPr="005461C7">
        <w:tab/>
        <w:t>Krajowe Biuro do Spraw Przeciwdziałania Narkomanii działające na podstawie ustawy zmienianej w art. 4.</w:t>
      </w:r>
    </w:p>
    <w:p w14:paraId="779F60CF" w14:textId="42EFBE3D" w:rsidR="005461C7" w:rsidRPr="005461C7" w:rsidRDefault="00A97688" w:rsidP="00E23614">
      <w:pPr>
        <w:pStyle w:val="USTustnpkodeksu"/>
      </w:pPr>
      <w:r>
        <w:t>2. </w:t>
      </w:r>
      <w:r w:rsidR="005461C7" w:rsidRPr="005461C7">
        <w:t>Połączenie podmiotów, o których mowa w ust. 1, następuje przez włączenie Państwowej Agencji Rozwiązywania Problemów Alkoholowych do Krajowego Biura do Spraw Przeciwdziałania Narkomanii.</w:t>
      </w:r>
    </w:p>
    <w:p w14:paraId="3851E69A" w14:textId="74C93DDA" w:rsidR="005461C7" w:rsidRPr="005461C7" w:rsidRDefault="005461C7" w:rsidP="005461C7">
      <w:pPr>
        <w:pStyle w:val="USTustnpkodeksu"/>
      </w:pPr>
      <w:r w:rsidRPr="005461C7">
        <w:t>3.</w:t>
      </w:r>
      <w:r w:rsidR="00A97688">
        <w:t> </w:t>
      </w:r>
      <w:r w:rsidRPr="005461C7">
        <w:t>Krajowe Biuro do Spraw Przeciwdziałania Narkomanii po połączeniu podmiotów, o</w:t>
      </w:r>
      <w:r w:rsidR="00A97688">
        <w:t> </w:t>
      </w:r>
      <w:r w:rsidRPr="005461C7">
        <w:t>których mowa w ust. 1, z dniem 1 stycznia 2022 r. otrzymuje nazwę „Krajowe Centrum Przeciwdziałania Uzależnieniom”.</w:t>
      </w:r>
    </w:p>
    <w:p w14:paraId="39087019" w14:textId="75951839" w:rsidR="005461C7" w:rsidRPr="005461C7" w:rsidRDefault="005461C7" w:rsidP="005461C7">
      <w:pPr>
        <w:pStyle w:val="ARTartustawynprozporzdzenia"/>
      </w:pPr>
      <w:r w:rsidRPr="005461C7">
        <w:rPr>
          <w:rStyle w:val="Ppogrubienie"/>
        </w:rPr>
        <w:t>Art.</w:t>
      </w:r>
      <w:r w:rsidR="00917678">
        <w:rPr>
          <w:rStyle w:val="Ppogrubienie"/>
        </w:rPr>
        <w:t> </w:t>
      </w:r>
      <w:r w:rsidRPr="005461C7">
        <w:rPr>
          <w:rStyle w:val="Ppogrubienie"/>
        </w:rPr>
        <w:t>6.</w:t>
      </w:r>
      <w:r w:rsidR="00A97688">
        <w:t> 1. </w:t>
      </w:r>
      <w:r w:rsidRPr="005461C7">
        <w:t xml:space="preserve">Z dniem 1 stycznia 2022 r. Dyrektor Krajowego Biura Przeciwdziałania Narkomanii staje się Dyrektorem </w:t>
      </w:r>
      <w:bookmarkStart w:id="17" w:name="_Hlk62636867"/>
      <w:r w:rsidRPr="005461C7">
        <w:t xml:space="preserve">Krajowego Centrum Przeciwdziałania Uzależnieniom. </w:t>
      </w:r>
      <w:bookmarkEnd w:id="17"/>
    </w:p>
    <w:p w14:paraId="13C133DF" w14:textId="5E1D413D" w:rsidR="005461C7" w:rsidRPr="005461C7" w:rsidRDefault="00A97688" w:rsidP="005461C7">
      <w:pPr>
        <w:pStyle w:val="USTustnpkodeksu"/>
      </w:pPr>
      <w:r>
        <w:t>2. </w:t>
      </w:r>
      <w:r w:rsidR="005461C7" w:rsidRPr="005461C7">
        <w:t xml:space="preserve">Zastępca Dyrektora Krajowego Biura Przeciwdziałania Narkomanii staje się </w:t>
      </w:r>
      <w:bookmarkStart w:id="18" w:name="_Hlk62636936"/>
      <w:r w:rsidR="005461C7" w:rsidRPr="005461C7">
        <w:t xml:space="preserve">Zastępcą Dyrektora Krajowego Centrum Przeciwdziałania Uzależnieniom. </w:t>
      </w:r>
    </w:p>
    <w:bookmarkEnd w:id="18"/>
    <w:p w14:paraId="75EF9BBE" w14:textId="1CA4B59C" w:rsidR="005461C7" w:rsidRPr="005461C7" w:rsidRDefault="005461C7" w:rsidP="005461C7">
      <w:pPr>
        <w:pStyle w:val="USTustnpkodeksu"/>
      </w:pPr>
      <w:r w:rsidRPr="005461C7">
        <w:t>3.</w:t>
      </w:r>
      <w:bookmarkStart w:id="19" w:name="_Hlk62636954"/>
      <w:r w:rsidR="00A97688">
        <w:t> </w:t>
      </w:r>
      <w:r w:rsidRPr="005461C7">
        <w:t>Dyrektor oraz Zastępca Dyrektora Państwowej Agencji Rozwiązywania Problemów Alkoholowych stają się Zastępcami Dyrektora Krajowego Centrum Przeciwdziałania Uzależnieniom.</w:t>
      </w:r>
    </w:p>
    <w:p w14:paraId="0436CEE6" w14:textId="3FE840D2" w:rsidR="005461C7" w:rsidRPr="005461C7" w:rsidRDefault="005461C7" w:rsidP="005461C7">
      <w:pPr>
        <w:pStyle w:val="USTustnpkodeksu"/>
      </w:pPr>
      <w:r w:rsidRPr="005461C7">
        <w:t>4.</w:t>
      </w:r>
      <w:r w:rsidR="00A97688">
        <w:t> </w:t>
      </w:r>
      <w:r w:rsidRPr="005461C7">
        <w:t>Do Dyrektora Krajowego Centrum Przeciwdziałania Uzależnieniom, o którym mowa w ust. 1, nie stosuje się wymagań, o których mowa w art. 8d ust. 3 ustawy zmienianej w art. 1, w brzmieniu nadanym niniejszą ustawą.</w:t>
      </w:r>
    </w:p>
    <w:bookmarkEnd w:id="19"/>
    <w:p w14:paraId="45ABFF3B" w14:textId="4E9D96F4" w:rsidR="005461C7" w:rsidRPr="005461C7" w:rsidRDefault="005461C7" w:rsidP="005461C7">
      <w:pPr>
        <w:pStyle w:val="ARTartustawynprozporzdzenia"/>
      </w:pPr>
      <w:r w:rsidRPr="005461C7">
        <w:rPr>
          <w:rStyle w:val="Ppogrubienie"/>
        </w:rPr>
        <w:t>Art.</w:t>
      </w:r>
      <w:r w:rsidR="00917678">
        <w:rPr>
          <w:rStyle w:val="Ppogrubienie"/>
        </w:rPr>
        <w:t> </w:t>
      </w:r>
      <w:r w:rsidRPr="005461C7">
        <w:rPr>
          <w:rStyle w:val="Ppogrubienie"/>
        </w:rPr>
        <w:t>7.</w:t>
      </w:r>
      <w:r w:rsidR="00227507">
        <w:t> </w:t>
      </w:r>
      <w:r w:rsidRPr="005461C7">
        <w:t>Z dniem 1 stycznia 2022 r.:</w:t>
      </w:r>
    </w:p>
    <w:p w14:paraId="726B64AE" w14:textId="6F6742C5" w:rsidR="005461C7" w:rsidRPr="005461C7" w:rsidRDefault="005461C7" w:rsidP="005461C7">
      <w:pPr>
        <w:pStyle w:val="PKTpunkt"/>
      </w:pPr>
      <w:r w:rsidRPr="005461C7">
        <w:t>1)</w:t>
      </w:r>
      <w:r w:rsidRPr="005461C7">
        <w:tab/>
        <w:t>ogół praw i obowiązków będących we władaniu podmiotu, o którym mowa w art. 5 ust.</w:t>
      </w:r>
      <w:r w:rsidR="00227507">
        <w:t> </w:t>
      </w:r>
      <w:r w:rsidRPr="005461C7">
        <w:t>1 pkt 1, przechodzi na Krajowe Centrum Przeciwdziałania Uzależnieniom;</w:t>
      </w:r>
    </w:p>
    <w:p w14:paraId="1D0256C8" w14:textId="77777777" w:rsidR="005461C7" w:rsidRPr="005461C7" w:rsidRDefault="005461C7" w:rsidP="005461C7">
      <w:pPr>
        <w:pStyle w:val="PKTpunkt"/>
      </w:pPr>
      <w:r w:rsidRPr="005461C7">
        <w:t>2)</w:t>
      </w:r>
      <w:r w:rsidRPr="005461C7">
        <w:tab/>
        <w:t xml:space="preserve">składniki majątkowe i niemajątkowe podmiotu, o którym mowa w art. 5 ust. 1 pkt 1, stają się z mocy prawa składnikami majątkowymi i niemajątkowymi Krajowego Centrum Przeciwdziałania Uzależnieniem; </w:t>
      </w:r>
    </w:p>
    <w:p w14:paraId="7DC7FBF6" w14:textId="0587266A" w:rsidR="005461C7" w:rsidRPr="005461C7" w:rsidRDefault="005461C7" w:rsidP="005461C7">
      <w:pPr>
        <w:pStyle w:val="PKTpunkt"/>
      </w:pPr>
      <w:r w:rsidRPr="005461C7">
        <w:t>3)</w:t>
      </w:r>
      <w:r w:rsidRPr="005461C7">
        <w:tab/>
        <w:t>wierzytelności i zobowiązania podmiotu, o którym mowa w art. 5 ust. 1 pkt 1, stają się z</w:t>
      </w:r>
      <w:r w:rsidR="00227507">
        <w:t> </w:t>
      </w:r>
      <w:r w:rsidRPr="005461C7">
        <w:t>mocy prawa wierzytelnościami i zobowiązaniami Krajowego Centrum Przeciwdziałania Uzależnieniom;</w:t>
      </w:r>
    </w:p>
    <w:p w14:paraId="7C1A0D3E" w14:textId="4827E1C1" w:rsidR="005461C7" w:rsidRPr="005461C7" w:rsidRDefault="005461C7" w:rsidP="005461C7">
      <w:pPr>
        <w:pStyle w:val="PKTpunkt"/>
      </w:pPr>
      <w:r w:rsidRPr="005461C7">
        <w:t>4)</w:t>
      </w:r>
      <w:r w:rsidRPr="005461C7">
        <w:tab/>
        <w:t>postępowania niezakończone decyzją ostateczną prowadzone przez podmiot, o</w:t>
      </w:r>
      <w:r w:rsidR="002F6F70">
        <w:t xml:space="preserve"> </w:t>
      </w:r>
      <w:r w:rsidRPr="005461C7">
        <w:t>którym mowa w art. 5 ust. 1 pkt 1, prowadzi Krajowe Centrum Przeciwdziałania Uzależnieniom;</w:t>
      </w:r>
    </w:p>
    <w:p w14:paraId="0E7AED8D" w14:textId="2C39D95A" w:rsidR="005461C7" w:rsidRPr="005461C7" w:rsidRDefault="005461C7" w:rsidP="005461C7">
      <w:pPr>
        <w:pStyle w:val="PKTpunkt"/>
      </w:pPr>
      <w:r w:rsidRPr="005461C7">
        <w:lastRenderedPageBreak/>
        <w:t>5)</w:t>
      </w:r>
      <w:r w:rsidRPr="005461C7">
        <w:tab/>
        <w:t>w sprawach sądowych, sądowo-administracyjnych lub administracyjnych, w których stroną lub uczestnikiem był podmiot, o którym mowa w art. 5 ust. 1 pkt 1, stroną lub</w:t>
      </w:r>
      <w:r w:rsidR="00227507">
        <w:t> </w:t>
      </w:r>
      <w:r w:rsidRPr="005461C7">
        <w:t>uczestnikiem staje się Krajowe Centrum Przeciwdziałania Uzależnieniom;</w:t>
      </w:r>
    </w:p>
    <w:p w14:paraId="1CF7EE9A" w14:textId="6A9B0005" w:rsidR="005461C7" w:rsidRPr="005461C7" w:rsidRDefault="005461C7" w:rsidP="005461C7">
      <w:pPr>
        <w:pStyle w:val="PKTpunkt"/>
      </w:pPr>
      <w:r w:rsidRPr="005461C7">
        <w:t>6)</w:t>
      </w:r>
      <w:r w:rsidRPr="005461C7">
        <w:tab/>
        <w:t>w umowach i porozumieniach, w których stroną lub uczestnikiem był podmiot, o</w:t>
      </w:r>
      <w:r w:rsidR="002F6F70">
        <w:t xml:space="preserve"> </w:t>
      </w:r>
      <w:r w:rsidRPr="005461C7">
        <w:t>którym mowa w art. 5 ust. 1 pkt 1, stroną lub uczestnikiem staje się Krajowe Centrum Przeciwdziałania Uzależnieniom.</w:t>
      </w:r>
    </w:p>
    <w:p w14:paraId="6E893C25" w14:textId="6A7D0D5D" w:rsidR="005461C7" w:rsidRPr="005461C7" w:rsidRDefault="005461C7" w:rsidP="005461C7">
      <w:pPr>
        <w:pStyle w:val="ARTartustawynprozporzdzenia"/>
      </w:pPr>
      <w:r w:rsidRPr="005461C7">
        <w:rPr>
          <w:rStyle w:val="Ppogrubienie"/>
        </w:rPr>
        <w:t>Art.</w:t>
      </w:r>
      <w:r w:rsidR="00917678">
        <w:rPr>
          <w:rStyle w:val="Ppogrubienie"/>
        </w:rPr>
        <w:t> </w:t>
      </w:r>
      <w:r w:rsidRPr="005461C7">
        <w:rPr>
          <w:rStyle w:val="Ppogrubienie"/>
        </w:rPr>
        <w:t>8.</w:t>
      </w:r>
      <w:r w:rsidR="00227507">
        <w:t> </w:t>
      </w:r>
      <w:r w:rsidRPr="005461C7">
        <w:t>Z dniem 1 stycznia 2022 r. Dyrektor Krajowego Centrum Przeciwdziałania Uzależnieniom jest upoważniony do uchylenia, zmiany, stwierdzenia nieważności decyzji, stwierdzenia wygaśnięcia decyzji albo wznowienia postępowania w</w:t>
      </w:r>
      <w:r w:rsidR="002F6F70">
        <w:t xml:space="preserve"> </w:t>
      </w:r>
      <w:r w:rsidRPr="005461C7">
        <w:t>sprawach prowadzonych przez podmioty, o których mowa w art. 5 ust. 1, na podstawie i w zakresie określonym przez przepisy odrębne.</w:t>
      </w:r>
    </w:p>
    <w:p w14:paraId="21D54C1B" w14:textId="600F25BE" w:rsidR="005461C7" w:rsidRPr="005461C7" w:rsidRDefault="005461C7" w:rsidP="005461C7">
      <w:pPr>
        <w:pStyle w:val="ARTartustawynprozporzdzenia"/>
      </w:pPr>
      <w:r w:rsidRPr="005461C7">
        <w:rPr>
          <w:rStyle w:val="Ppogrubienie"/>
        </w:rPr>
        <w:t>Art.</w:t>
      </w:r>
      <w:r w:rsidR="00917678">
        <w:rPr>
          <w:rStyle w:val="Ppogrubienie"/>
        </w:rPr>
        <w:t> </w:t>
      </w:r>
      <w:r w:rsidRPr="005461C7">
        <w:rPr>
          <w:rStyle w:val="Ppogrubienie"/>
        </w:rPr>
        <w:t>9.</w:t>
      </w:r>
      <w:r w:rsidR="00227507">
        <w:rPr>
          <w:rStyle w:val="Ppogrubienie"/>
        </w:rPr>
        <w:t> </w:t>
      </w:r>
      <w:r w:rsidR="00227507">
        <w:t>1. </w:t>
      </w:r>
      <w:r w:rsidRPr="005461C7">
        <w:t>Świadectwa, zaświadczenia, zezwolenia, zgody, certyfikaty, informacje, upoważnienia, opinie oraz dokonane akredytacje, zatwierdzenia i powołania wydane przez podmioty, o których mowa w art. 5 ust. 1, zachowują ważność przez okres, na jaki zostały wydane.</w:t>
      </w:r>
    </w:p>
    <w:p w14:paraId="0ED57A9C" w14:textId="1FEE4D90" w:rsidR="005461C7" w:rsidRPr="005461C7" w:rsidRDefault="00227507" w:rsidP="005461C7">
      <w:pPr>
        <w:pStyle w:val="USTustnpkodeksu"/>
      </w:pPr>
      <w:r>
        <w:t>2. </w:t>
      </w:r>
      <w:r w:rsidR="005461C7" w:rsidRPr="005461C7">
        <w:t>Jeżeli nabycie prawa jest uzależnione od przedłożenia zaświadczenia, świadectwa zdrowia, świadectwa przekroczenia granicy, opinii, decyzji lub innego dokumentu Krajowego Centrum Przeciwdziałania Uzależnieniom, a przed dniem 1 stycznia 2022 r. dokument taki został wydany zgodnie z właściwością przez podmioty, o których mowa w art. 5 ust. 1, to</w:t>
      </w:r>
      <w:r>
        <w:t> </w:t>
      </w:r>
      <w:r w:rsidR="005461C7" w:rsidRPr="005461C7">
        <w:t>wymaganie przedłożenia dokumentu wydanego przez Krajowe Centrum Przeciwdziałania Uzależnieniom jest spełnione, jeżeli strona przedłoży odpowiedni dokument wydany przez podmiot, o którym mowa w art. 5 ust. 1.</w:t>
      </w:r>
    </w:p>
    <w:p w14:paraId="2ECD5B22" w14:textId="1556320C" w:rsidR="005461C7" w:rsidRPr="005461C7" w:rsidRDefault="005461C7" w:rsidP="00E23614">
      <w:pPr>
        <w:pStyle w:val="ARTartustawynprozporzdzenia"/>
      </w:pPr>
      <w:r w:rsidRPr="005461C7">
        <w:rPr>
          <w:rStyle w:val="Ppogrubienie"/>
        </w:rPr>
        <w:t>Art.</w:t>
      </w:r>
      <w:r w:rsidR="00917678">
        <w:rPr>
          <w:rStyle w:val="Ppogrubienie"/>
        </w:rPr>
        <w:t> </w:t>
      </w:r>
      <w:r w:rsidRPr="005461C7">
        <w:rPr>
          <w:rStyle w:val="Ppogrubienie"/>
        </w:rPr>
        <w:t>10.</w:t>
      </w:r>
      <w:r w:rsidR="00227507">
        <w:rPr>
          <w:rStyle w:val="Ppogrubienie"/>
        </w:rPr>
        <w:t> </w:t>
      </w:r>
      <w:r w:rsidR="00227507">
        <w:t>1. </w:t>
      </w:r>
      <w:r w:rsidRPr="005461C7">
        <w:t>Certyfikat specjalisty psychoterapii uzależnień uzyskany na podstawie dotychczasowych przepisów uznaje się za równoważny z dyplomem potwierdzającym uzyskanie tytułu specjalisty w dziedzinie psychoterapii uzależnień, o którym mowa w</w:t>
      </w:r>
      <w:r w:rsidR="00971E6D">
        <w:t> </w:t>
      </w:r>
      <w:r w:rsidRPr="005461C7">
        <w:t xml:space="preserve">przepisach wydanych na podstawie art. 46 ustawy z dnia 24 lutego 2017 r. o uzyskiwaniu tytułu specjalisty w dziedzinach mających zastosowanie w ochronie zdrowia (Dz. U. z 2021 r. poz. 1297). </w:t>
      </w:r>
    </w:p>
    <w:p w14:paraId="172E047E" w14:textId="63E46A31" w:rsidR="005461C7" w:rsidRPr="005461C7" w:rsidRDefault="00971E6D" w:rsidP="005461C7">
      <w:pPr>
        <w:pStyle w:val="USTustnpkodeksu"/>
      </w:pPr>
      <w:r>
        <w:t>2. </w:t>
      </w:r>
      <w:r w:rsidR="005461C7" w:rsidRPr="005461C7">
        <w:t>Wydane na podstawie dotychczasowych przepisów certyfikaty instruktora terapii uzależnień zachowują moc.</w:t>
      </w:r>
    </w:p>
    <w:p w14:paraId="5B6F00C8" w14:textId="2A3F8983" w:rsidR="005461C7" w:rsidRPr="005461C7" w:rsidRDefault="005461C7" w:rsidP="005461C7">
      <w:pPr>
        <w:pStyle w:val="ARTartustawynprozporzdzenia"/>
      </w:pPr>
      <w:r w:rsidRPr="005461C7">
        <w:rPr>
          <w:rStyle w:val="Ppogrubienie"/>
        </w:rPr>
        <w:t>Art.</w:t>
      </w:r>
      <w:r w:rsidR="00917678">
        <w:rPr>
          <w:rStyle w:val="Ppogrubienie"/>
        </w:rPr>
        <w:t> </w:t>
      </w:r>
      <w:r w:rsidRPr="005461C7">
        <w:rPr>
          <w:rStyle w:val="Ppogrubienie"/>
        </w:rPr>
        <w:t>11.</w:t>
      </w:r>
      <w:r w:rsidR="00971E6D">
        <w:rPr>
          <w:rStyle w:val="Ppogrubienie"/>
        </w:rPr>
        <w:t> </w:t>
      </w:r>
      <w:r w:rsidR="00971E6D">
        <w:t>1. </w:t>
      </w:r>
      <w:r w:rsidRPr="005461C7">
        <w:t>Osoba, która na podstawie dotychczasowych przepisów:</w:t>
      </w:r>
    </w:p>
    <w:p w14:paraId="4C7DDC89" w14:textId="77777777" w:rsidR="005461C7" w:rsidRPr="005461C7" w:rsidRDefault="005461C7" w:rsidP="005461C7">
      <w:pPr>
        <w:pStyle w:val="PKTpunkt"/>
      </w:pPr>
      <w:r w:rsidRPr="005461C7">
        <w:lastRenderedPageBreak/>
        <w:t>1)</w:t>
      </w:r>
      <w:r w:rsidRPr="005461C7">
        <w:tab/>
        <w:t>przed dniem 1 stycznia 2022 r. ukończyła szkolenie w dziedzinie uzależnienia i nie uzyskała certyfikatu specjalisty psychoterapii uzależnień albo która uzyskała taki certyfikat lub</w:t>
      </w:r>
    </w:p>
    <w:p w14:paraId="1382527B" w14:textId="77777777" w:rsidR="005461C7" w:rsidRPr="005461C7" w:rsidRDefault="005461C7" w:rsidP="005461C7">
      <w:pPr>
        <w:pStyle w:val="PKTpunkt"/>
      </w:pPr>
      <w:r w:rsidRPr="005461C7">
        <w:t>2)</w:t>
      </w:r>
      <w:r w:rsidRPr="005461C7">
        <w:tab/>
        <w:t xml:space="preserve">w dniu 1 stycznia 2022 r. jest w trakcie szkolenia w dziedzinie uzależnienia w zakresie specjalisty psychoterapii uzależnień </w:t>
      </w:r>
    </w:p>
    <w:p w14:paraId="09A302F1" w14:textId="36855175" w:rsidR="005461C7" w:rsidRPr="005461C7" w:rsidRDefault="005461C7" w:rsidP="005461C7">
      <w:pPr>
        <w:pStyle w:val="CZWSPPKTczwsplnapunktw"/>
      </w:pPr>
      <w:r w:rsidRPr="005461C7">
        <w:t>– może przystąpić do Państwowego Egzaminu Specjalizacyjnego w dziedzinie psychoterapii uzależnień, zgodnie z przepisami ustawy z dnia 24 lutego 2017 r. o uzyskiwaniu tytułu specjalisty w dziedzinach mających zastosowanie w ochronie zdrowia, jednak nie później niż w okresie 4 lat od dnia ukończenia szkolenia zgodnie z dotychczasowymi</w:t>
      </w:r>
      <w:r w:rsidR="002F6F70">
        <w:t xml:space="preserve"> </w:t>
      </w:r>
      <w:r w:rsidRPr="005461C7">
        <w:t>przepisami.</w:t>
      </w:r>
    </w:p>
    <w:p w14:paraId="4DB48B40" w14:textId="2ACD2A1E" w:rsidR="005461C7" w:rsidRPr="005461C7" w:rsidRDefault="003A2DC8" w:rsidP="005461C7">
      <w:pPr>
        <w:pStyle w:val="USTustnpkodeksu"/>
      </w:pPr>
      <w:r>
        <w:t>2. </w:t>
      </w:r>
      <w:r w:rsidR="005461C7" w:rsidRPr="005461C7">
        <w:t>Osoba, która na podstawie dotychczasowych przepisów:</w:t>
      </w:r>
    </w:p>
    <w:p w14:paraId="224EFCD4" w14:textId="77777777" w:rsidR="005461C7" w:rsidRPr="005461C7" w:rsidRDefault="005461C7" w:rsidP="005461C7">
      <w:pPr>
        <w:pStyle w:val="PKTpunkt"/>
      </w:pPr>
      <w:r w:rsidRPr="005461C7">
        <w:t>1)</w:t>
      </w:r>
      <w:r w:rsidRPr="005461C7">
        <w:tab/>
        <w:t>przed dniem 1 stycznia 2022 r. ukończyła szkolenie w dziedzinie uzależnienia i nie uzyskała certyfikatu instruktora terapii uzależnień lub</w:t>
      </w:r>
    </w:p>
    <w:p w14:paraId="4B461E0B" w14:textId="77777777" w:rsidR="005461C7" w:rsidRPr="005461C7" w:rsidRDefault="005461C7" w:rsidP="005461C7">
      <w:pPr>
        <w:pStyle w:val="PKTpunkt"/>
      </w:pPr>
      <w:r w:rsidRPr="005461C7">
        <w:t>2)</w:t>
      </w:r>
      <w:r w:rsidRPr="005461C7">
        <w:tab/>
        <w:t>w dniu 1 stycznia 2022 r. jest w trakcie szkolenia w dziedzinie uzależnienia w zakresie instruktora terapii uzależnień, lub</w:t>
      </w:r>
    </w:p>
    <w:p w14:paraId="5BFB5B58" w14:textId="77777777" w:rsidR="005461C7" w:rsidRPr="005461C7" w:rsidRDefault="005461C7" w:rsidP="005461C7">
      <w:pPr>
        <w:pStyle w:val="PKTpunkt"/>
      </w:pPr>
      <w:r w:rsidRPr="005461C7">
        <w:t>3)</w:t>
      </w:r>
      <w:r w:rsidRPr="005461C7">
        <w:tab/>
        <w:t xml:space="preserve">uzyskała certyfikat instruktora terapii uzależnień </w:t>
      </w:r>
    </w:p>
    <w:p w14:paraId="54EC2685" w14:textId="6509EC70" w:rsidR="005461C7" w:rsidRPr="005461C7" w:rsidRDefault="005461C7" w:rsidP="005461C7">
      <w:pPr>
        <w:pStyle w:val="CZWSPPKTczwsplnapunktw"/>
      </w:pPr>
      <w:r w:rsidRPr="005461C7">
        <w:t>– może przystąpić do Państwowego Egzaminu Specjalizacyjnego w dziedzinie uzależnień, zgodnie z przepisami ustawy z dnia 24 lutego 2017 r. o uzyskiwaniu tytułu specjalisty w</w:t>
      </w:r>
      <w:r w:rsidR="003A2DC8">
        <w:t> </w:t>
      </w:r>
      <w:r w:rsidRPr="005461C7">
        <w:t>dziedzinach mających zastosowanie w ochronie zdrowia, po ukończeniu uzupełniającego szkolenia specjalizacyjnego, do którego stosuje się odpowiednio przepisy art. 52 tej ustawy, jednak nie później niż w okresie 4 lat od dnia ukończenia szkolenia albo uzyskania certyfikatu na podstawie dotychczasowych przepisów.</w:t>
      </w:r>
    </w:p>
    <w:p w14:paraId="028E9735" w14:textId="1AD7B87A" w:rsidR="005461C7" w:rsidRPr="005461C7" w:rsidRDefault="005461C7" w:rsidP="005461C7">
      <w:pPr>
        <w:pStyle w:val="USTustnpkodeksu"/>
      </w:pPr>
      <w:r w:rsidRPr="005461C7">
        <w:t>3.</w:t>
      </w:r>
      <w:r w:rsidR="003A2DC8">
        <w:t> </w:t>
      </w:r>
      <w:r w:rsidRPr="005461C7">
        <w:t>Do uzupełniającego szkolenia specjalizacyjnego może przystąpić osoba, która:</w:t>
      </w:r>
    </w:p>
    <w:p w14:paraId="334B8C65" w14:textId="73B741B7" w:rsidR="005461C7" w:rsidRPr="005461C7" w:rsidRDefault="005461C7" w:rsidP="005461C7">
      <w:pPr>
        <w:pStyle w:val="PKTpunkt"/>
      </w:pPr>
      <w:r w:rsidRPr="005461C7">
        <w:t>1)</w:t>
      </w:r>
      <w:r w:rsidRPr="005461C7">
        <w:tab/>
        <w:t>posiada tytuł zawodowy magistra lub równorzędny uzyskany po ukończeniu studiów na kierunku określonym w przepisach wydanych na podstawie art. 46 ustawy z dnia 24</w:t>
      </w:r>
      <w:r w:rsidR="003A2DC8">
        <w:t> </w:t>
      </w:r>
      <w:r w:rsidRPr="005461C7">
        <w:t>lutego 2017 r. o uzyskiwaniu tytułu specjalisty w dziedzinach mających zastosowanie w ochronie zdrowia albo</w:t>
      </w:r>
    </w:p>
    <w:p w14:paraId="7455C4C0" w14:textId="1588A03B" w:rsidR="005461C7" w:rsidRPr="005461C7" w:rsidRDefault="005461C7" w:rsidP="005461C7">
      <w:pPr>
        <w:pStyle w:val="PKTpunkt"/>
      </w:pPr>
      <w:r w:rsidRPr="005461C7">
        <w:t>2)</w:t>
      </w:r>
      <w:r w:rsidRPr="005461C7">
        <w:tab/>
        <w:t>posiada tytuł zawodowy magistra lub równorzędny uzyskany po ukończeniu studiów na kierunku innym niż</w:t>
      </w:r>
      <w:r w:rsidR="002F6F70">
        <w:t xml:space="preserve"> </w:t>
      </w:r>
      <w:r w:rsidRPr="005461C7">
        <w:t>określony w przepisach wydanych na podstawie art. 46 ustawy z dnia 24 lutego 2017 r. o uzyskiwaniu tytułu specjalisty w dziedzinach mających zastosowanie w ochronie zdrowia oraz</w:t>
      </w:r>
      <w:r w:rsidR="002F6F70">
        <w:t xml:space="preserve"> </w:t>
      </w:r>
      <w:r w:rsidRPr="005461C7">
        <w:t>wykonywała co najmniej</w:t>
      </w:r>
      <w:r w:rsidR="002F6F70">
        <w:t xml:space="preserve"> </w:t>
      </w:r>
      <w:r w:rsidRPr="005461C7">
        <w:t>przez okres 2 lat w ciągu ostatnich 5</w:t>
      </w:r>
      <w:r w:rsidR="003A2DC8">
        <w:t> </w:t>
      </w:r>
      <w:r w:rsidRPr="005461C7">
        <w:t>lat czynności zawodowe zgodne z programem szkolenia specjalistycznego w dziedzinie uzależnienia i uzyskała zgodę dyrektora Centrum Medycznego Kształcenia Podyplomowego na odbycie uzupełniającego szkolenia specjalistycznego.</w:t>
      </w:r>
    </w:p>
    <w:p w14:paraId="1969E43A" w14:textId="68D4E05D" w:rsidR="005461C7" w:rsidRPr="005461C7" w:rsidRDefault="005461C7" w:rsidP="005461C7">
      <w:pPr>
        <w:pStyle w:val="ARTartustawynprozporzdzenia"/>
      </w:pPr>
      <w:r w:rsidRPr="005461C7">
        <w:rPr>
          <w:rStyle w:val="Ppogrubienie"/>
        </w:rPr>
        <w:lastRenderedPageBreak/>
        <w:t>Art.</w:t>
      </w:r>
      <w:r w:rsidR="00847F13">
        <w:rPr>
          <w:rStyle w:val="Ppogrubienie"/>
        </w:rPr>
        <w:t> </w:t>
      </w:r>
      <w:r w:rsidRPr="005461C7">
        <w:rPr>
          <w:rStyle w:val="Ppogrubienie"/>
        </w:rPr>
        <w:t>12.</w:t>
      </w:r>
      <w:r w:rsidR="003251A6">
        <w:rPr>
          <w:rStyle w:val="Ppogrubienie"/>
        </w:rPr>
        <w:t> </w:t>
      </w:r>
      <w:r w:rsidR="003251A6">
        <w:t>1. </w:t>
      </w:r>
      <w:r w:rsidRPr="005461C7">
        <w:t>Do osób, które w dniu 1 stycznia 2022 r. odbywają szkolenie w dziedzinie uzależnienia w zakresie:</w:t>
      </w:r>
    </w:p>
    <w:p w14:paraId="0E653CE5" w14:textId="77777777" w:rsidR="005461C7" w:rsidRPr="005461C7" w:rsidRDefault="005461C7" w:rsidP="005461C7">
      <w:pPr>
        <w:pStyle w:val="PKTpunkt"/>
      </w:pPr>
      <w:r w:rsidRPr="005461C7">
        <w:t>1)</w:t>
      </w:r>
      <w:r w:rsidRPr="005461C7">
        <w:tab/>
        <w:t>specjalisty psychoterapii uzależnień, innych niż określone w art. 11 ust. 1,</w:t>
      </w:r>
    </w:p>
    <w:p w14:paraId="5CDDDD07" w14:textId="77777777" w:rsidR="005461C7" w:rsidRPr="005461C7" w:rsidRDefault="005461C7" w:rsidP="005461C7">
      <w:pPr>
        <w:pStyle w:val="PKTpunkt"/>
      </w:pPr>
      <w:r w:rsidRPr="005461C7">
        <w:t>2)</w:t>
      </w:r>
      <w:r w:rsidRPr="005461C7">
        <w:tab/>
        <w:t>instruktora terapii uzależnień, innych niż określone w art. 11 ust. 2</w:t>
      </w:r>
    </w:p>
    <w:p w14:paraId="46754C74" w14:textId="5206A083" w:rsidR="005461C7" w:rsidRPr="005461C7" w:rsidRDefault="005461C7" w:rsidP="005461C7">
      <w:pPr>
        <w:pStyle w:val="CZWSPPKTczwsplnapunktw"/>
      </w:pPr>
      <w:r w:rsidRPr="005461C7">
        <w:t>–</w:t>
      </w:r>
      <w:r w:rsidR="006C29C9">
        <w:t xml:space="preserve"> </w:t>
      </w:r>
      <w:r w:rsidRPr="005461C7">
        <w:t>stosuje się przepisy dotychczasowe, z uwzględnieniem egzaminu końcowego, jednak nie dłużej niż do dnia 31 grudnia 2025 r.</w:t>
      </w:r>
    </w:p>
    <w:p w14:paraId="1D02E219" w14:textId="761503DD" w:rsidR="005461C7" w:rsidRPr="005461C7" w:rsidRDefault="005461C7" w:rsidP="005461C7">
      <w:pPr>
        <w:pStyle w:val="USTustnpkodeksu"/>
      </w:pPr>
      <w:r w:rsidRPr="005461C7">
        <w:t>2.</w:t>
      </w:r>
      <w:r w:rsidR="003251A6">
        <w:t> </w:t>
      </w:r>
      <w:r w:rsidRPr="005461C7">
        <w:t xml:space="preserve">Do osób, o których mowa w ust. 1 oraz w art. 11 ust. 1 pkt 2 i ust. 2 pkt 2, stosuje się odpowiednio przepisy art. 8q ustawy zmienianej w art. 1, w brzmieniu nadanym niniejszą ustawą. </w:t>
      </w:r>
    </w:p>
    <w:p w14:paraId="12A89866" w14:textId="17AC732C" w:rsidR="005461C7" w:rsidRPr="00917678" w:rsidRDefault="005461C7" w:rsidP="00917678">
      <w:pPr>
        <w:pStyle w:val="ARTartustawynprozporzdzenia"/>
      </w:pPr>
      <w:r w:rsidRPr="005461C7">
        <w:rPr>
          <w:rStyle w:val="Ppogrubienie"/>
        </w:rPr>
        <w:t>Art.</w:t>
      </w:r>
      <w:r w:rsidR="00847F13">
        <w:rPr>
          <w:rStyle w:val="Ppogrubienie"/>
        </w:rPr>
        <w:t> </w:t>
      </w:r>
      <w:r w:rsidRPr="005461C7">
        <w:rPr>
          <w:rStyle w:val="Ppogrubienie"/>
        </w:rPr>
        <w:t>13.</w:t>
      </w:r>
      <w:r w:rsidR="003251A6">
        <w:rPr>
          <w:rStyle w:val="Ppogrubienie"/>
        </w:rPr>
        <w:t> </w:t>
      </w:r>
      <w:r w:rsidRPr="005461C7">
        <w:t>Postępowania konkursowe w sprawie wyboru programu szkolenia w dziedzinie uzależnienia rozpoczęte i niezakończone na podstawie art. 27 ustawy zmienianej w art. 4 przed dniem 1 stycznia 2022 r.</w:t>
      </w:r>
      <w:r w:rsidR="003A50D6">
        <w:t>,</w:t>
      </w:r>
      <w:r w:rsidRPr="005461C7">
        <w:t xml:space="preserve"> są prowadzone na podstawie przepisów dotychczasowych.</w:t>
      </w:r>
    </w:p>
    <w:p w14:paraId="68EB472F" w14:textId="6F2F49AB" w:rsidR="005461C7" w:rsidRPr="005461C7" w:rsidRDefault="005461C7" w:rsidP="005461C7">
      <w:pPr>
        <w:pStyle w:val="ARTartustawynprozporzdzenia"/>
      </w:pPr>
      <w:r w:rsidRPr="005461C7">
        <w:rPr>
          <w:rStyle w:val="Ppogrubienie"/>
        </w:rPr>
        <w:t>Art.</w:t>
      </w:r>
      <w:r w:rsidR="00847F13">
        <w:rPr>
          <w:rStyle w:val="Ppogrubienie"/>
        </w:rPr>
        <w:t> </w:t>
      </w:r>
      <w:r w:rsidRPr="005461C7">
        <w:rPr>
          <w:rStyle w:val="Ppogrubienie"/>
        </w:rPr>
        <w:t>14.</w:t>
      </w:r>
      <w:r w:rsidR="003251A6">
        <w:t> </w:t>
      </w:r>
      <w:r w:rsidRPr="005461C7">
        <w:t>1.</w:t>
      </w:r>
      <w:r w:rsidR="003251A6">
        <w:t> </w:t>
      </w:r>
      <w:r w:rsidRPr="005461C7">
        <w:t xml:space="preserve">Od dnia 1 stycznia 2022 r. rejestry, ewidencje, spisy, wykazy i bazy danych, prowadzone przez podmioty, o których mowa w art. 5 ust. 1, prowadzi Krajowe Centrum Przeciwdziałania Uzależnieniom. </w:t>
      </w:r>
    </w:p>
    <w:p w14:paraId="2516D6E1" w14:textId="77777777" w:rsidR="005461C7" w:rsidRPr="005461C7" w:rsidRDefault="005461C7" w:rsidP="00E23614">
      <w:pPr>
        <w:pStyle w:val="USTustnpkodeksu"/>
      </w:pPr>
      <w:r w:rsidRPr="005461C7">
        <w:t>2. Krajowe Centrum Przeciwdziałania Uzależnieniom udostępnia ewidencję certyfikatów specjalisty psychoterapii uzależnień i certyfikatów instruktora terapii uzależnień Centrum Egzaminów Medycznych.</w:t>
      </w:r>
    </w:p>
    <w:p w14:paraId="783E326D" w14:textId="6EF00696" w:rsidR="005461C7" w:rsidRPr="005461C7" w:rsidRDefault="005461C7" w:rsidP="005461C7">
      <w:pPr>
        <w:pStyle w:val="ARTartustawynprozporzdzenia"/>
      </w:pPr>
      <w:r w:rsidRPr="005461C7">
        <w:rPr>
          <w:rStyle w:val="Ppogrubienie"/>
        </w:rPr>
        <w:t>Art.</w:t>
      </w:r>
      <w:r w:rsidR="00847F13">
        <w:rPr>
          <w:rStyle w:val="Ppogrubienie"/>
        </w:rPr>
        <w:t> </w:t>
      </w:r>
      <w:r w:rsidRPr="005461C7">
        <w:rPr>
          <w:rStyle w:val="Ppogrubienie"/>
        </w:rPr>
        <w:t>15.</w:t>
      </w:r>
      <w:r w:rsidR="00BD5436">
        <w:rPr>
          <w:rStyle w:val="Ppogrubienie"/>
        </w:rPr>
        <w:t> </w:t>
      </w:r>
      <w:r w:rsidRPr="005461C7">
        <w:t>1.</w:t>
      </w:r>
      <w:r w:rsidR="00BD5436">
        <w:t> </w:t>
      </w:r>
      <w:r w:rsidRPr="005461C7">
        <w:t>Z dniem 1 stycznia 2022 r. pracownicy podmiotu, o</w:t>
      </w:r>
      <w:r w:rsidR="002F6F70">
        <w:t xml:space="preserve"> </w:t>
      </w:r>
      <w:r w:rsidRPr="005461C7">
        <w:t>którym mowa w art. 5 ust.</w:t>
      </w:r>
      <w:r w:rsidR="00BE70E0">
        <w:t> </w:t>
      </w:r>
      <w:r w:rsidRPr="005461C7">
        <w:t xml:space="preserve">1 pkt 1, stają się pracownikami Krajowego Centrum Przeciwdziałania Uzależnieniom. </w:t>
      </w:r>
    </w:p>
    <w:p w14:paraId="052184C0" w14:textId="2211C535" w:rsidR="005461C7" w:rsidRPr="005461C7" w:rsidRDefault="005461C7" w:rsidP="00E23614">
      <w:pPr>
        <w:pStyle w:val="USTustnpkodeksu"/>
      </w:pPr>
      <w:r w:rsidRPr="005461C7">
        <w:t>2.</w:t>
      </w:r>
      <w:r w:rsidR="00BD5436">
        <w:t> </w:t>
      </w:r>
      <w:r w:rsidRPr="005461C7">
        <w:t>Do pracowników podmiotu, o którym mowa w art. 5 ust</w:t>
      </w:r>
      <w:r w:rsidR="00BE70E0">
        <w:t>. 1 pkt 1, stosuje przepis art. </w:t>
      </w:r>
      <w:r w:rsidRPr="005461C7">
        <w:t>23</w:t>
      </w:r>
      <w:r w:rsidRPr="005461C7">
        <w:rPr>
          <w:rStyle w:val="IGindeksgrny"/>
        </w:rPr>
        <w:t>1</w:t>
      </w:r>
      <w:r w:rsidRPr="005461C7">
        <w:t xml:space="preserve"> § 4 ustawy z dnia 26 czerwca 1974 r. – Kodeks pracy (Dz. U. z 2020 r. poz. 1320 oraz z 2021</w:t>
      </w:r>
      <w:r w:rsidR="00BE70E0">
        <w:t> </w:t>
      </w:r>
      <w:r w:rsidRPr="005461C7">
        <w:t>r. poz. 1162).</w:t>
      </w:r>
    </w:p>
    <w:p w14:paraId="71EE64AE" w14:textId="1705F1EE" w:rsidR="005461C7" w:rsidRPr="005461C7" w:rsidRDefault="005461C7" w:rsidP="005461C7">
      <w:pPr>
        <w:pStyle w:val="USTustnpkodeksu"/>
      </w:pPr>
      <w:bookmarkStart w:id="20" w:name="_Hlk75947566"/>
      <w:r w:rsidRPr="005461C7">
        <w:t>3.</w:t>
      </w:r>
      <w:r w:rsidR="00BD5436">
        <w:t> </w:t>
      </w:r>
      <w:r w:rsidRPr="005461C7">
        <w:t>W okresie do dnia 1 lutego 2022 r. Krajowe Centrum Przeciwdziałania Uzależnieniom, na</w:t>
      </w:r>
      <w:r w:rsidR="002F6F70">
        <w:t xml:space="preserve"> </w:t>
      </w:r>
      <w:r w:rsidRPr="005461C7">
        <w:t>zasadach określonych w przepisach ustawy z dnia 26 czerwca 1974 r. – Kodeks pracy, proponuje pracownikowi, o którym mowa w ust. 1, nowe warunki pracy lub płacy.</w:t>
      </w:r>
    </w:p>
    <w:bookmarkEnd w:id="20"/>
    <w:p w14:paraId="61996A7C" w14:textId="33CA3728" w:rsidR="005461C7" w:rsidRPr="005461C7" w:rsidRDefault="005461C7" w:rsidP="005461C7">
      <w:pPr>
        <w:pStyle w:val="ARTartustawynprozporzdzenia"/>
      </w:pPr>
      <w:r w:rsidRPr="005461C7">
        <w:rPr>
          <w:rStyle w:val="Ppogrubienie"/>
        </w:rPr>
        <w:t>Art.</w:t>
      </w:r>
      <w:r w:rsidR="00847F13">
        <w:rPr>
          <w:rStyle w:val="Ppogrubienie"/>
        </w:rPr>
        <w:t> </w:t>
      </w:r>
      <w:r w:rsidRPr="005461C7">
        <w:rPr>
          <w:rStyle w:val="Ppogrubienie"/>
        </w:rPr>
        <w:t>16.</w:t>
      </w:r>
      <w:r w:rsidR="00BD5436">
        <w:t> </w:t>
      </w:r>
      <w:r w:rsidRPr="005461C7">
        <w:t>1.</w:t>
      </w:r>
      <w:bookmarkStart w:id="21" w:name="highlightHit_6"/>
      <w:bookmarkStart w:id="22" w:name="highlightHit_7"/>
      <w:bookmarkStart w:id="23" w:name="highlightHit_8"/>
      <w:bookmarkStart w:id="24" w:name="highlightHit_9"/>
      <w:bookmarkStart w:id="25" w:name="highlightHit_10"/>
      <w:bookmarkStart w:id="26" w:name="highlightHit_11"/>
      <w:bookmarkStart w:id="27" w:name="mip11383715"/>
      <w:bookmarkStart w:id="28" w:name="highlightHit_12"/>
      <w:bookmarkStart w:id="29" w:name="highlightHit_13"/>
      <w:bookmarkStart w:id="30" w:name="highlightHit_14"/>
      <w:bookmarkStart w:id="31" w:name="mip11383716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r w:rsidR="00BD5436">
        <w:t> </w:t>
      </w:r>
      <w:r w:rsidRPr="005461C7">
        <w:t>Dyrektor albo inny pracownik Krajowego Centrum Przeciwdziałania Uzależnieniom, który w</w:t>
      </w:r>
      <w:r w:rsidR="002F6F70">
        <w:t xml:space="preserve"> </w:t>
      </w:r>
      <w:r w:rsidRPr="005461C7">
        <w:t>dniu 1 stycznia 2022 r. wykonuje dodatkowe zajęcia zarobkowe lub</w:t>
      </w:r>
      <w:r w:rsidR="007D7CC4">
        <w:t> </w:t>
      </w:r>
      <w:r w:rsidRPr="005461C7">
        <w:t>posiada dodatkowe zatrudnienie, jest obowiązany wystąpić odpowiednio do ministra właściwego do spraw zdrowia albo Dyrektora Krajowego Centrum Przeciwdziałania Uzależnieniom, w terminie do dnia 31 stycznia 2022 r., z wnioskiem o wyrażenie zgody na ich wykonywanie.</w:t>
      </w:r>
    </w:p>
    <w:p w14:paraId="5596F9E0" w14:textId="4DCB2724" w:rsidR="005461C7" w:rsidRPr="005461C7" w:rsidRDefault="005461C7" w:rsidP="005461C7">
      <w:pPr>
        <w:pStyle w:val="USTustnpkodeksu"/>
      </w:pPr>
      <w:r w:rsidRPr="005461C7">
        <w:lastRenderedPageBreak/>
        <w:t>2.</w:t>
      </w:r>
      <w:r w:rsidR="007D7CC4">
        <w:t> </w:t>
      </w:r>
      <w:r w:rsidRPr="005461C7">
        <w:t>Dyrektor albo inny pracownik Krajowego Centrum Przeciwdziałania Uzależnieniom, który nie uzyskał zgody, o której mowa w ust. 1, jest obowiązany, w terminie 3 miesięcy od dnia odmowy jej wyrażenia zaprzestać wykonywania dodatkowych zajęć zarobkowych lub dodatkowego zatrudnienia i niezwłocznie poinformować o tym odpowiednio ministra właściwego do spraw zdrowia albo Dyrektora Krajowego Centrum Przeciwdziałania Uzależnieniom.</w:t>
      </w:r>
    </w:p>
    <w:p w14:paraId="1BFCF69F" w14:textId="1C48030D" w:rsidR="005461C7" w:rsidRPr="005461C7" w:rsidRDefault="005461C7" w:rsidP="005461C7">
      <w:pPr>
        <w:pStyle w:val="USTustnpkodeksu"/>
      </w:pPr>
      <w:r w:rsidRPr="005461C7">
        <w:t>3.</w:t>
      </w:r>
      <w:r w:rsidR="007D7CC4">
        <w:t> </w:t>
      </w:r>
      <w:r w:rsidRPr="005461C7">
        <w:t>Niewykonanie w terminie obowiązków, o których mowa w ust. 1 i 2, stanowi podstawę do</w:t>
      </w:r>
      <w:r w:rsidR="002F6F70">
        <w:t xml:space="preserve"> </w:t>
      </w:r>
      <w:r w:rsidRPr="005461C7">
        <w:t>odwołania ze stanowiska albo rozwiązania stosunku pracy za wypowiedzeniem.</w:t>
      </w:r>
    </w:p>
    <w:p w14:paraId="528DE8FC" w14:textId="4DDBDA81" w:rsidR="005461C7" w:rsidRPr="005461C7" w:rsidRDefault="005461C7" w:rsidP="005461C7">
      <w:pPr>
        <w:pStyle w:val="ARTartustawynprozporzdzenia"/>
      </w:pPr>
      <w:r w:rsidRPr="005461C7">
        <w:rPr>
          <w:rStyle w:val="Ppogrubienie"/>
        </w:rPr>
        <w:t>Art.</w:t>
      </w:r>
      <w:r w:rsidR="00847F13">
        <w:rPr>
          <w:rStyle w:val="Ppogrubienie"/>
        </w:rPr>
        <w:t> </w:t>
      </w:r>
      <w:r w:rsidRPr="005461C7">
        <w:rPr>
          <w:rStyle w:val="Ppogrubienie"/>
        </w:rPr>
        <w:t>17.</w:t>
      </w:r>
      <w:r w:rsidR="007D7CC4">
        <w:t> </w:t>
      </w:r>
      <w:r w:rsidRPr="005461C7">
        <w:t>1.</w:t>
      </w:r>
      <w:r w:rsidR="007D7CC4">
        <w:t> </w:t>
      </w:r>
      <w:r w:rsidRPr="005461C7">
        <w:t>Minister właściwy do spraw zdrowia powoła, w terminie 14 dni od dnia wejścia w życie tego przepisu, Komisję Inwentaryzacyjną, która ustala i sporządza wykaz składników majątkowych, innych niż nieruchomości, podmiotów, o których mowa w art. 5 ust.</w:t>
      </w:r>
      <w:r w:rsidR="007D7CC4">
        <w:t> </w:t>
      </w:r>
      <w:r w:rsidRPr="005461C7">
        <w:t>1.</w:t>
      </w:r>
    </w:p>
    <w:p w14:paraId="292FE05E" w14:textId="772FF35E" w:rsidR="005461C7" w:rsidRPr="005461C7" w:rsidRDefault="005461C7" w:rsidP="005461C7">
      <w:pPr>
        <w:pStyle w:val="USTustnpkodeksu"/>
      </w:pPr>
      <w:r w:rsidRPr="005461C7">
        <w:t>2.</w:t>
      </w:r>
      <w:r w:rsidR="007D7CC4">
        <w:t> </w:t>
      </w:r>
      <w:r w:rsidRPr="005461C7">
        <w:t xml:space="preserve">Powołując Komisję Inwentaryzacyjną, minister właściwy do spraw zdrowia określa szczegółowy zakres jej działania, sposób realizacji zadań i termin ich wykonania. </w:t>
      </w:r>
    </w:p>
    <w:p w14:paraId="2CBF414E" w14:textId="70B15062" w:rsidR="005461C7" w:rsidRPr="005461C7" w:rsidRDefault="005461C7" w:rsidP="005461C7">
      <w:pPr>
        <w:pStyle w:val="USTustnpkodeksu"/>
      </w:pPr>
      <w:r w:rsidRPr="005461C7">
        <w:t>3.</w:t>
      </w:r>
      <w:r w:rsidR="007D7CC4">
        <w:t> </w:t>
      </w:r>
      <w:r w:rsidRPr="005461C7">
        <w:t>Komisja Inwentaryzacyjna działa do czasu zakończenia realizacji zadań, o których mowa w ust. 1.</w:t>
      </w:r>
    </w:p>
    <w:p w14:paraId="403907EE" w14:textId="4A4B8972" w:rsidR="005461C7" w:rsidRPr="005461C7" w:rsidRDefault="005461C7" w:rsidP="005461C7">
      <w:pPr>
        <w:pStyle w:val="USTustnpkodeksu"/>
      </w:pPr>
      <w:r w:rsidRPr="005461C7">
        <w:t>4.</w:t>
      </w:r>
      <w:r w:rsidR="007D7CC4">
        <w:t> </w:t>
      </w:r>
      <w:r w:rsidRPr="005461C7">
        <w:t>Komisja Inwentaryzacyjna przekazuje ministrowi właściwemu do spraw zdrowia wykazy składników majątkowych, o których mowa w ust. 1. Składniki te stają się składnikami majątkowymi Krajowego Centrum Przeciwdziałania Uzależnieniom.</w:t>
      </w:r>
    </w:p>
    <w:p w14:paraId="66F210F2" w14:textId="12F364DD" w:rsidR="005461C7" w:rsidRPr="005461C7" w:rsidRDefault="005461C7" w:rsidP="00917678">
      <w:pPr>
        <w:pStyle w:val="ARTartustawynprozporzdzenia"/>
      </w:pPr>
      <w:r w:rsidRPr="005461C7">
        <w:rPr>
          <w:rStyle w:val="Ppogrubienie"/>
        </w:rPr>
        <w:t>Art.</w:t>
      </w:r>
      <w:r w:rsidR="00847F13">
        <w:rPr>
          <w:rStyle w:val="Ppogrubienie"/>
        </w:rPr>
        <w:t> </w:t>
      </w:r>
      <w:r w:rsidRPr="005461C7">
        <w:rPr>
          <w:rStyle w:val="Ppogrubienie"/>
        </w:rPr>
        <w:t>18.</w:t>
      </w:r>
      <w:r w:rsidR="00A07875">
        <w:rPr>
          <w:rStyle w:val="Ppogrubienie"/>
        </w:rPr>
        <w:t> </w:t>
      </w:r>
      <w:r w:rsidRPr="00917678">
        <w:t>1.</w:t>
      </w:r>
      <w:r w:rsidR="00A07875">
        <w:t> </w:t>
      </w:r>
      <w:r w:rsidRPr="005461C7">
        <w:t xml:space="preserve">Tworzy się Radę do spraw Przeciwdziałania Uzależnieniom. </w:t>
      </w:r>
    </w:p>
    <w:p w14:paraId="6F810BCC" w14:textId="77777777" w:rsidR="005461C7" w:rsidRPr="005461C7" w:rsidRDefault="005461C7" w:rsidP="00E23614">
      <w:pPr>
        <w:pStyle w:val="USTustnpkodeksu"/>
      </w:pPr>
      <w:r w:rsidRPr="005461C7">
        <w:t xml:space="preserve">2. Prezes Rady Ministrów, nie później niż do dnia 31 marca 2022 r., powoła członków pierwszej Rady do spraw Przeciwdziałania Uzależnieniom, o której mowa w art. 8j ust. 1 ustawy zmienianej w art. 1, w brzmieniu nadanym niniejszą ustawą. </w:t>
      </w:r>
    </w:p>
    <w:p w14:paraId="44AE82ED" w14:textId="77777777" w:rsidR="005461C7" w:rsidRPr="005461C7" w:rsidRDefault="005461C7" w:rsidP="005461C7">
      <w:pPr>
        <w:pStyle w:val="USTustnpkodeksu"/>
      </w:pPr>
      <w:r w:rsidRPr="005461C7">
        <w:t>3. Do czasu powołania Rady, o której mowa w ust. 2, Rada do Spraw Przeciwdziałania Narkomanii działa na zasadach określonych w dotychczasowych przepisach.</w:t>
      </w:r>
    </w:p>
    <w:p w14:paraId="75E194A3" w14:textId="10F37A89" w:rsidR="005461C7" w:rsidRPr="005461C7" w:rsidRDefault="005461C7" w:rsidP="005461C7">
      <w:pPr>
        <w:pStyle w:val="ARTartustawynprozporzdzenia"/>
      </w:pPr>
      <w:r w:rsidRPr="005461C7">
        <w:rPr>
          <w:rStyle w:val="Ppogrubienie"/>
        </w:rPr>
        <w:t>Art.</w:t>
      </w:r>
      <w:r w:rsidR="00847F13">
        <w:rPr>
          <w:rStyle w:val="Ppogrubienie"/>
        </w:rPr>
        <w:t> </w:t>
      </w:r>
      <w:r w:rsidRPr="005461C7">
        <w:rPr>
          <w:rStyle w:val="Ppogrubienie"/>
        </w:rPr>
        <w:t>19.</w:t>
      </w:r>
      <w:r w:rsidR="00A07875">
        <w:t> </w:t>
      </w:r>
      <w:r w:rsidRPr="005461C7">
        <w:t>Statut, o którym mowa w art. 8b ust. 3 ustawy zmienianej w art. 1, w brzmieniu nadanym niniejszą ustawą, minister właściwy do spraw zdrowia nada w terminie miesiąca od dnia wejścia w życie niniejszej ustawy.</w:t>
      </w:r>
    </w:p>
    <w:p w14:paraId="6A10298C" w14:textId="4280841A" w:rsidR="005461C7" w:rsidRPr="005461C7" w:rsidRDefault="005461C7" w:rsidP="005461C7">
      <w:pPr>
        <w:pStyle w:val="ARTartustawynprozporzdzenia"/>
      </w:pPr>
      <w:r w:rsidRPr="005461C7">
        <w:rPr>
          <w:rStyle w:val="Ppogrubienie"/>
        </w:rPr>
        <w:t>Art.</w:t>
      </w:r>
      <w:r w:rsidR="00847F13">
        <w:rPr>
          <w:rStyle w:val="Ppogrubienie"/>
        </w:rPr>
        <w:t> </w:t>
      </w:r>
      <w:r w:rsidRPr="005461C7">
        <w:rPr>
          <w:rStyle w:val="Ppogrubienie"/>
        </w:rPr>
        <w:t>20.</w:t>
      </w:r>
      <w:r w:rsidR="00A07875">
        <w:rPr>
          <w:rStyle w:val="Ppogrubienie"/>
        </w:rPr>
        <w:t> </w:t>
      </w:r>
      <w:r w:rsidRPr="005461C7">
        <w:t>Uchwalone przed dniem 1 stycznia 2022 r.:</w:t>
      </w:r>
    </w:p>
    <w:p w14:paraId="0916D547" w14:textId="080D9B81" w:rsidR="005461C7" w:rsidRPr="005461C7" w:rsidRDefault="005461C7" w:rsidP="005461C7">
      <w:pPr>
        <w:pStyle w:val="PKTpunkt"/>
      </w:pPr>
      <w:r w:rsidRPr="005461C7">
        <w:t>1)</w:t>
      </w:r>
      <w:r w:rsidRPr="005461C7">
        <w:tab/>
        <w:t>wojewódzki program profilaktyki i rozwiązywania problemów alkoholowych oraz</w:t>
      </w:r>
      <w:r w:rsidR="002F6F70">
        <w:t xml:space="preserve"> </w:t>
      </w:r>
      <w:r w:rsidRPr="005461C7">
        <w:t xml:space="preserve">gminny program profilaktyki i rozwiązywania problemów alkoholowych, o których </w:t>
      </w:r>
      <w:r w:rsidRPr="005461C7">
        <w:lastRenderedPageBreak/>
        <w:t>mowa odpowiednio w art. 4 ust. 1 i art. 4</w:t>
      </w:r>
      <w:r w:rsidRPr="005461C7">
        <w:rPr>
          <w:rStyle w:val="IGindeksgrny"/>
        </w:rPr>
        <w:t>1</w:t>
      </w:r>
      <w:r w:rsidRPr="005461C7">
        <w:t xml:space="preserve"> ust. 2 ustawy zmienianej w art. 2, w brzmieniu dotychczasowym,</w:t>
      </w:r>
    </w:p>
    <w:p w14:paraId="4C00AA1B" w14:textId="77777777" w:rsidR="005461C7" w:rsidRPr="005461C7" w:rsidRDefault="005461C7" w:rsidP="005461C7">
      <w:pPr>
        <w:pStyle w:val="PKTpunkt"/>
      </w:pPr>
      <w:r w:rsidRPr="005461C7">
        <w:t>2)</w:t>
      </w:r>
      <w:r w:rsidRPr="005461C7">
        <w:tab/>
        <w:t>wojewódzki program przeciwdziałania narkomanii oraz gminny program przeciwdziałania narkomanii, o których mowa odpowiednio w art. 9 ust. 1 i art. 10 ust. 2 ustawy zmienianej w art. 4, w brzmieniu dotychczasowym</w:t>
      </w:r>
    </w:p>
    <w:p w14:paraId="508AB92E" w14:textId="5742303D" w:rsidR="005461C7" w:rsidRPr="005461C7" w:rsidRDefault="005461C7" w:rsidP="005461C7">
      <w:pPr>
        <w:pStyle w:val="CZWSPPKTczwsplnapunktw"/>
      </w:pPr>
      <w:r w:rsidRPr="005461C7">
        <w:t>–</w:t>
      </w:r>
      <w:r w:rsidR="006C29C9">
        <w:t xml:space="preserve"> </w:t>
      </w:r>
      <w:r w:rsidRPr="005461C7">
        <w:t>zachowują moc do dnia uchwalenia wojewódzkiego programu profilaktyki i rozwiązywania problemów alkoholowych oraz przeciwdziałania narkomanii oraz gminnego programu profilaktyki i rozwiązywania problemów alkoholowych oraz przeciwdziałania narkomanii odpowiednio na podstawie art. 4 ust. 1 i art. 4</w:t>
      </w:r>
      <w:r w:rsidRPr="005461C7">
        <w:rPr>
          <w:rStyle w:val="IGindeksgrny"/>
        </w:rPr>
        <w:t>1</w:t>
      </w:r>
      <w:r w:rsidRPr="005461C7">
        <w:t xml:space="preserve"> ust. 2 ustawy zmienianej w art. 2, w brzmieniu nadanym niniejszą ustawą, nie dłużej jednak niż do dnia 31 marca 2022 r., i są finansowane na dotychczasowych zasadach.</w:t>
      </w:r>
    </w:p>
    <w:p w14:paraId="74EEFEB6" w14:textId="09E79181" w:rsidR="005461C7" w:rsidRPr="005461C7" w:rsidRDefault="005461C7" w:rsidP="005461C7">
      <w:pPr>
        <w:pStyle w:val="ARTartustawynprozporzdzenia"/>
      </w:pPr>
      <w:r w:rsidRPr="005461C7">
        <w:rPr>
          <w:rStyle w:val="Ppogrubienie"/>
        </w:rPr>
        <w:t>Art.</w:t>
      </w:r>
      <w:r w:rsidR="00847F13">
        <w:rPr>
          <w:rStyle w:val="Ppogrubienie"/>
        </w:rPr>
        <w:t> </w:t>
      </w:r>
      <w:r w:rsidRPr="005461C7">
        <w:rPr>
          <w:rStyle w:val="Ppogrubienie"/>
        </w:rPr>
        <w:t>21.</w:t>
      </w:r>
      <w:r w:rsidR="0015714C">
        <w:rPr>
          <w:rStyle w:val="Ppogrubienie"/>
        </w:rPr>
        <w:t> </w:t>
      </w:r>
      <w:r w:rsidRPr="005461C7">
        <w:t>1.</w:t>
      </w:r>
      <w:r w:rsidR="0015714C">
        <w:t> </w:t>
      </w:r>
      <w:r w:rsidRPr="005461C7">
        <w:t xml:space="preserve">Pierwszy raport i informację, o których mowa odpowiednio w art. 4 ust. 5 i 6 ustawy zmienianej </w:t>
      </w:r>
      <w:r w:rsidR="007176FE">
        <w:t xml:space="preserve">w </w:t>
      </w:r>
      <w:r w:rsidRPr="005461C7">
        <w:t>art. 2, w brzmieniu nadanym niniejszą ustawą, zarząd województwa sporządza za 2022 r.</w:t>
      </w:r>
    </w:p>
    <w:p w14:paraId="0FAE86A1" w14:textId="0BA41247" w:rsidR="005461C7" w:rsidRPr="005461C7" w:rsidRDefault="0015714C" w:rsidP="00E23614">
      <w:pPr>
        <w:pStyle w:val="USTustnpkodeksu"/>
      </w:pPr>
      <w:r>
        <w:t>2. </w:t>
      </w:r>
      <w:r w:rsidR="005461C7" w:rsidRPr="005461C7">
        <w:t>Pierwszy raport i informację, o których mowa odpowiednio w art. 4</w:t>
      </w:r>
      <w:r w:rsidR="005461C7" w:rsidRPr="005461C7">
        <w:rPr>
          <w:rStyle w:val="IGindeksgrny"/>
        </w:rPr>
        <w:t>1</w:t>
      </w:r>
      <w:r w:rsidR="005461C7" w:rsidRPr="005461C7">
        <w:t xml:space="preserve"> ust. 2b i ust. 2c ustawy zmienianej </w:t>
      </w:r>
      <w:r w:rsidR="007176FE">
        <w:t xml:space="preserve">w </w:t>
      </w:r>
      <w:r w:rsidR="005461C7" w:rsidRPr="005461C7">
        <w:t xml:space="preserve">art. 2, w brzmieniu nadanym niniejszą ustawą, wójt (burmistrz, prezydent miasta) sporządza za 2022 r. </w:t>
      </w:r>
    </w:p>
    <w:p w14:paraId="356F815E" w14:textId="33341663" w:rsidR="005461C7" w:rsidRPr="006C29C9" w:rsidRDefault="005461C7" w:rsidP="006C29C9">
      <w:pPr>
        <w:pStyle w:val="ARTartustawynprozporzdzenia"/>
      </w:pPr>
      <w:r w:rsidRPr="005461C7">
        <w:rPr>
          <w:rStyle w:val="Ppogrubienie"/>
        </w:rPr>
        <w:t>Art.</w:t>
      </w:r>
      <w:r w:rsidR="00847F13">
        <w:rPr>
          <w:rStyle w:val="Ppogrubienie"/>
        </w:rPr>
        <w:t> </w:t>
      </w:r>
      <w:r w:rsidRPr="005461C7">
        <w:rPr>
          <w:rStyle w:val="Ppogrubienie"/>
        </w:rPr>
        <w:t>22.</w:t>
      </w:r>
      <w:r w:rsidR="0015714C">
        <w:t> </w:t>
      </w:r>
      <w:r w:rsidRPr="006C29C9">
        <w:t>Dotychczasowe przepisy wykonawcze wydane na podstawie art. 22 ust. 3 ustawy zmienianej w art. 2 oraz art. 24b ust. 3 ustawy zmienianej w art. 4, zachowują moc do dnia wejścia w życie przepisów wykonawczych wydanych odpowiednio na podstawie art. 22 ust. 3 ustawy zmienianej w art. 2, w brzmieniu nadanym niniejszą ustawą, oraz art. 24b ust. 3 ustawy zmienianej w art. 4, w brzmieniu nadanym niniejszą ustawą, nie dłużej jednak niż do dnia 1 stycznia 2024 r., oraz mogą być zmieniane na podstawie tych przepisów.</w:t>
      </w:r>
    </w:p>
    <w:p w14:paraId="26252B99" w14:textId="19F46919" w:rsidR="00261A16" w:rsidRPr="005F4014" w:rsidRDefault="005461C7" w:rsidP="0015714C">
      <w:pPr>
        <w:pStyle w:val="ARTartustawynprozporzdzenia"/>
      </w:pPr>
      <w:r w:rsidRPr="005461C7">
        <w:rPr>
          <w:rStyle w:val="Ppogrubienie"/>
        </w:rPr>
        <w:t>Art.</w:t>
      </w:r>
      <w:r w:rsidR="00847F13">
        <w:rPr>
          <w:rStyle w:val="Ppogrubienie"/>
        </w:rPr>
        <w:t> </w:t>
      </w:r>
      <w:r w:rsidRPr="005461C7">
        <w:rPr>
          <w:rStyle w:val="Ppogrubienie"/>
        </w:rPr>
        <w:t>23.</w:t>
      </w:r>
      <w:r w:rsidR="0015714C">
        <w:t> </w:t>
      </w:r>
      <w:r w:rsidRPr="005461C7">
        <w:t xml:space="preserve">Ustawa </w:t>
      </w:r>
      <w:r w:rsidRPr="007762A5">
        <w:t>wchodzi</w:t>
      </w:r>
      <w:r w:rsidRPr="005461C7">
        <w:t xml:space="preserve"> w życie z dniem 1 stycznia 2022 r., z wyjątkiem art. 17, który wchodzi w życie z dniem następującym po dniu ogłoszenia. </w:t>
      </w:r>
      <w:bookmarkStart w:id="32" w:name="EZDPracownikAtrybut2"/>
      <w:bookmarkStart w:id="33" w:name="EZDPracownikNazwa"/>
      <w:bookmarkStart w:id="34" w:name="EZDPracownikStanowisko"/>
      <w:bookmarkStart w:id="35" w:name="EZDPracownikAtrybut3"/>
      <w:bookmarkStart w:id="36" w:name="EZDPracownikAtrybut4"/>
      <w:bookmarkEnd w:id="32"/>
      <w:bookmarkEnd w:id="33"/>
      <w:bookmarkEnd w:id="34"/>
      <w:bookmarkEnd w:id="35"/>
      <w:bookmarkEnd w:id="36"/>
    </w:p>
    <w:sectPr w:rsidR="00261A16" w:rsidRPr="005F4014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3EF5DE" w14:textId="77777777" w:rsidR="005E1554" w:rsidRDefault="005E1554">
      <w:r>
        <w:separator/>
      </w:r>
    </w:p>
  </w:endnote>
  <w:endnote w:type="continuationSeparator" w:id="0">
    <w:p w14:paraId="79268657" w14:textId="77777777" w:rsidR="005E1554" w:rsidRDefault="005E1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3189DC" w14:textId="77777777" w:rsidR="005E1554" w:rsidRDefault="005E1554">
      <w:r>
        <w:separator/>
      </w:r>
    </w:p>
  </w:footnote>
  <w:footnote w:type="continuationSeparator" w:id="0">
    <w:p w14:paraId="4FC6DB95" w14:textId="77777777" w:rsidR="005E1554" w:rsidRDefault="005E1554">
      <w:r>
        <w:continuationSeparator/>
      </w:r>
    </w:p>
  </w:footnote>
  <w:footnote w:id="1">
    <w:p w14:paraId="32A9DCBD" w14:textId="72981E21" w:rsidR="00A07875" w:rsidRDefault="00A07875" w:rsidP="005461C7">
      <w:pPr>
        <w:pStyle w:val="ODNONIKtreodnonika"/>
      </w:pPr>
      <w:r>
        <w:rPr>
          <w:rStyle w:val="Odwoanieprzypisudolnego"/>
          <w:rFonts w:eastAsiaTheme="majorEastAsia"/>
        </w:rPr>
        <w:t>1)</w:t>
      </w:r>
      <w:r>
        <w:tab/>
        <w:t>Niniejszą ustawą zmienia się ustawy: ustawę z dnia 26 października 1982 r. o wychowaniu w trzeźwości i przeciwdziałaniu alkoholizmowi, ustawę z dnia 4 września 1997 r. o działach administracji rządowej oraz ustawę z dnia 29 lipca 2005 r. o przeciwdziałaniu narkomanii.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9BA6D" w14:textId="504A28B9" w:rsidR="00A07875" w:rsidRPr="00B371CC" w:rsidRDefault="00A07875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9D3235">
      <w:rPr>
        <w:noProof/>
      </w:rPr>
      <w:t>17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1C7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25EDA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5C9D"/>
    <w:rsid w:val="00046509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2F39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0168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14C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06FA1"/>
    <w:rsid w:val="002114EF"/>
    <w:rsid w:val="002166AD"/>
    <w:rsid w:val="00217871"/>
    <w:rsid w:val="00221ED8"/>
    <w:rsid w:val="002231EA"/>
    <w:rsid w:val="00223FDF"/>
    <w:rsid w:val="00227507"/>
    <w:rsid w:val="002279C0"/>
    <w:rsid w:val="0023727E"/>
    <w:rsid w:val="00242081"/>
    <w:rsid w:val="00243777"/>
    <w:rsid w:val="002441CD"/>
    <w:rsid w:val="002501A3"/>
    <w:rsid w:val="00250FBE"/>
    <w:rsid w:val="0025166C"/>
    <w:rsid w:val="002555D4"/>
    <w:rsid w:val="00260CB4"/>
    <w:rsid w:val="00261A16"/>
    <w:rsid w:val="00263522"/>
    <w:rsid w:val="00264EC6"/>
    <w:rsid w:val="00271013"/>
    <w:rsid w:val="00273FE4"/>
    <w:rsid w:val="002765B4"/>
    <w:rsid w:val="00276A94"/>
    <w:rsid w:val="00284473"/>
    <w:rsid w:val="0029405D"/>
    <w:rsid w:val="00294FA6"/>
    <w:rsid w:val="00295A6F"/>
    <w:rsid w:val="002A20C4"/>
    <w:rsid w:val="002A4612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2C34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2F6F70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1A6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2DC8"/>
    <w:rsid w:val="003A306E"/>
    <w:rsid w:val="003A50D6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21BF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5C13"/>
    <w:rsid w:val="00407332"/>
    <w:rsid w:val="00407828"/>
    <w:rsid w:val="00413D8E"/>
    <w:rsid w:val="004140F2"/>
    <w:rsid w:val="00417B22"/>
    <w:rsid w:val="00421085"/>
    <w:rsid w:val="0042372F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57B66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E6884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0779"/>
    <w:rsid w:val="00526DFC"/>
    <w:rsid w:val="00526F43"/>
    <w:rsid w:val="00527651"/>
    <w:rsid w:val="005363AB"/>
    <w:rsid w:val="00544EF4"/>
    <w:rsid w:val="00545E53"/>
    <w:rsid w:val="005461C7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46C5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53B0"/>
    <w:rsid w:val="005B713E"/>
    <w:rsid w:val="005C03B6"/>
    <w:rsid w:val="005C348E"/>
    <w:rsid w:val="005C68E1"/>
    <w:rsid w:val="005D3763"/>
    <w:rsid w:val="005D55E1"/>
    <w:rsid w:val="005E1554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230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29C9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6FE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2A5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D7CC4"/>
    <w:rsid w:val="007E2CFE"/>
    <w:rsid w:val="007E59C9"/>
    <w:rsid w:val="007F0072"/>
    <w:rsid w:val="007F2EB6"/>
    <w:rsid w:val="007F54C3"/>
    <w:rsid w:val="00802949"/>
    <w:rsid w:val="0080301E"/>
    <w:rsid w:val="0080365F"/>
    <w:rsid w:val="00804488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47F13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678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1E6D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235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875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97688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2FAD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D5436"/>
    <w:rsid w:val="00BE0C44"/>
    <w:rsid w:val="00BE1B8B"/>
    <w:rsid w:val="00BE2A18"/>
    <w:rsid w:val="00BE2C01"/>
    <w:rsid w:val="00BE41EC"/>
    <w:rsid w:val="00BE56FB"/>
    <w:rsid w:val="00BE70E0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4B97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614"/>
    <w:rsid w:val="00E2396E"/>
    <w:rsid w:val="00E24728"/>
    <w:rsid w:val="00E276AC"/>
    <w:rsid w:val="00E34A35"/>
    <w:rsid w:val="00E37C2F"/>
    <w:rsid w:val="00E41C28"/>
    <w:rsid w:val="00E43E11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EB3B54"/>
  <w15:docId w15:val="{A652B21B-44C8-4622-B896-5BD3055BE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7678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Uwydatnienie">
    <w:name w:val="Emphasis"/>
    <w:basedOn w:val="Domylnaczcionkaakapitu"/>
    <w:uiPriority w:val="20"/>
    <w:qFormat/>
    <w:rsid w:val="005461C7"/>
    <w:rPr>
      <w:i/>
      <w:iCs/>
    </w:rPr>
  </w:style>
  <w:style w:type="paragraph" w:styleId="Poprawka">
    <w:name w:val="Revision"/>
    <w:hidden/>
    <w:uiPriority w:val="99"/>
    <w:semiHidden/>
    <w:rsid w:val="000D0168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kola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418185A-13CC-4BA1-AB59-C93F24124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15</TotalTime>
  <Pages>21</Pages>
  <Words>5984</Words>
  <Characters>37191</Characters>
  <Application>Microsoft Office Word</Application>
  <DocSecurity>0</DocSecurity>
  <Lines>309</Lines>
  <Paragraphs>86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Kołakowska Iwona</cp:lastModifiedBy>
  <cp:revision>4</cp:revision>
  <cp:lastPrinted>2012-04-23T06:39:00Z</cp:lastPrinted>
  <dcterms:created xsi:type="dcterms:W3CDTF">2021-09-30T05:02:00Z</dcterms:created>
  <dcterms:modified xsi:type="dcterms:W3CDTF">2021-09-30T05:20:00Z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