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21810" w14:textId="77777777" w:rsidR="00F37847" w:rsidRDefault="00FC18DA" w:rsidP="00FC18DA">
      <w:pPr>
        <w:pStyle w:val="OZNPROJEKTUwskazaniedatylubwersjiprojektu"/>
      </w:pPr>
      <w:bookmarkStart w:id="0" w:name="_GoBack"/>
      <w:bookmarkEnd w:id="0"/>
      <w:r>
        <w:t>Projekt</w:t>
      </w:r>
      <w:r w:rsidR="00F37847">
        <w:t xml:space="preserve"> </w:t>
      </w:r>
    </w:p>
    <w:p w14:paraId="4E94499D" w14:textId="620AF9E8" w:rsidR="00FC18DA" w:rsidRDefault="00F37847" w:rsidP="00FC18DA">
      <w:pPr>
        <w:pStyle w:val="OZNPROJEKTUwskazaniedatylubwersjiprojektu"/>
      </w:pPr>
      <w:r>
        <w:t>29.11.2021 r.</w:t>
      </w:r>
    </w:p>
    <w:p w14:paraId="29D8EF3E" w14:textId="77777777" w:rsidR="00FC18DA" w:rsidRDefault="00FC18DA" w:rsidP="00FC18DA">
      <w:pPr>
        <w:pStyle w:val="OZNRODZAKTUtznustawalubrozporzdzenieiorganwydajcy"/>
      </w:pPr>
      <w:r>
        <w:t>Ustawa</w:t>
      </w:r>
    </w:p>
    <w:p w14:paraId="025EE3E3" w14:textId="44706121" w:rsidR="00FC18DA" w:rsidRPr="001E3782" w:rsidRDefault="00FC18DA" w:rsidP="00FC18DA">
      <w:pPr>
        <w:pStyle w:val="DATAAKTUdatauchwalenialubwydaniaaktu"/>
      </w:pPr>
      <w:r>
        <w:t>z</w:t>
      </w:r>
      <w:r w:rsidRPr="001E3782">
        <w:t xml:space="preserve"> dnia</w:t>
      </w:r>
    </w:p>
    <w:p w14:paraId="0D591E16" w14:textId="375738D5" w:rsidR="00FC18DA" w:rsidRPr="00C158D6" w:rsidRDefault="00FC18DA" w:rsidP="00FC18DA">
      <w:pPr>
        <w:pStyle w:val="TYTUAKTUprzedmiotregulacjiustawylubrozporzdzenia"/>
      </w:pPr>
      <w:r w:rsidRPr="001E3782">
        <w:t>o zmianie ustawy o zapobieganiu oraz zwalczaniu zakażeń i chorób zakaźnych u ludzi oraz niektórych innych ustaw</w:t>
      </w:r>
      <w:r w:rsidRPr="003A44C5">
        <w:rPr>
          <w:rStyle w:val="IGPindeksgrnyipogrubienie"/>
        </w:rPr>
        <w:footnoteReference w:id="1"/>
      </w:r>
      <w:r w:rsidRPr="003A44C5">
        <w:rPr>
          <w:rStyle w:val="IGPindeksgrnyipogrubienie"/>
        </w:rPr>
        <w:t>)</w:t>
      </w:r>
    </w:p>
    <w:p w14:paraId="7E2832B8" w14:textId="212E8709" w:rsidR="00FC18DA" w:rsidRDefault="00FC18DA" w:rsidP="006C17A7">
      <w:pPr>
        <w:pStyle w:val="ARTartustawynprozporzdzenia"/>
      </w:pPr>
      <w:r w:rsidRPr="003A44C5">
        <w:rPr>
          <w:rStyle w:val="Ppogrubienie"/>
        </w:rPr>
        <w:t>Art.</w:t>
      </w:r>
      <w:r w:rsidR="00C0145D">
        <w:rPr>
          <w:rStyle w:val="Ppogrubienie"/>
        </w:rPr>
        <w:t> </w:t>
      </w:r>
      <w:r w:rsidRPr="003A44C5">
        <w:rPr>
          <w:rStyle w:val="Ppogrubienie"/>
        </w:rPr>
        <w:t>1.</w:t>
      </w:r>
      <w:r w:rsidRPr="00FC18DA">
        <w:t xml:space="preserve"> W ustawie z dnia 5 grudnia 2008 r. o zapobieganiu oraz zwalczaniu zakażeń i</w:t>
      </w:r>
      <w:r w:rsidR="00F55A5E">
        <w:t> </w:t>
      </w:r>
      <w:r w:rsidRPr="00FC18DA">
        <w:t>chorób zakaźnych u ludzi (Dz. U. z 202</w:t>
      </w:r>
      <w:r w:rsidR="007B490A">
        <w:t>1</w:t>
      </w:r>
      <w:r w:rsidRPr="00FC18DA">
        <w:t xml:space="preserve"> r. poz. </w:t>
      </w:r>
      <w:r w:rsidR="001C0038">
        <w:t>2069</w:t>
      </w:r>
      <w:r w:rsidRPr="00FC18DA">
        <w:t>) wprowadza się następujące zmiany:</w:t>
      </w:r>
    </w:p>
    <w:p w14:paraId="672EBB65" w14:textId="10FF19B2" w:rsidR="00FC18DA" w:rsidRPr="00FC18DA" w:rsidRDefault="00BF1AFC" w:rsidP="00FC18DA">
      <w:pPr>
        <w:pStyle w:val="PKTpunkt"/>
      </w:pPr>
      <w:bookmarkStart w:id="1" w:name="highlightHit_0"/>
      <w:bookmarkEnd w:id="1"/>
      <w:r>
        <w:t>1</w:t>
      </w:r>
      <w:r w:rsidR="00FC18DA" w:rsidRPr="00FC18DA">
        <w:t>)</w:t>
      </w:r>
      <w:r w:rsidR="00FC18DA" w:rsidRPr="00FC18DA">
        <w:tab/>
        <w:t xml:space="preserve">po art. 17 dodaje się art. 17a–17i w brzmieniu: </w:t>
      </w:r>
    </w:p>
    <w:p w14:paraId="06D809F5" w14:textId="77777777" w:rsidR="00FC18DA" w:rsidRPr="00FC18DA" w:rsidRDefault="00FC18DA" w:rsidP="00FC18DA">
      <w:pPr>
        <w:pStyle w:val="ZARTzmartartykuempunktem"/>
      </w:pPr>
      <w:r w:rsidRPr="00FC18DA">
        <w:t>„Art. 17a. 1. W przypadku gdy w wyniku szczepienia ochronnego, o którym mowa w przepisach wydanych na podstawie art. 3 ust. 4, art. 17 ust. 10 albo art. 46 ust. 4 pkt 7, u osoby, u której zostało przeprowadzone szczepienie ochronne, wystąpiły w ciągu 3 lat od dnia szczepienia szczepionką albo szczepionkami działania niepożądane wymienione w Charakterystyce Produktu Leczniczego, o której mowa w ustawie z dnia 6 września 2001 r. – Prawo farmaceutyczne, w wyniku których:</w:t>
      </w:r>
    </w:p>
    <w:p w14:paraId="29029D93" w14:textId="77777777" w:rsidR="00FC18DA" w:rsidRPr="002147B6" w:rsidRDefault="00FC18DA" w:rsidP="00FC18DA">
      <w:pPr>
        <w:pStyle w:val="ZPKTzmpktartykuempunktem"/>
      </w:pPr>
      <w:r w:rsidRPr="002147B6">
        <w:t>1)</w:t>
      </w:r>
      <w:r>
        <w:tab/>
      </w:r>
      <w:r w:rsidRPr="002147B6">
        <w:t>osoba wymagała hospitalizacji przez okres nie krótszy niż 14 dni albo</w:t>
      </w:r>
    </w:p>
    <w:p w14:paraId="6463D243" w14:textId="577E334A" w:rsidR="00FC18DA" w:rsidRPr="002147B6" w:rsidRDefault="00FC18DA" w:rsidP="00FC18DA">
      <w:pPr>
        <w:pStyle w:val="ZPKTzmpktartykuempunktem"/>
      </w:pPr>
      <w:r w:rsidRPr="002147B6">
        <w:t>2)</w:t>
      </w:r>
      <w:r>
        <w:tab/>
        <w:t xml:space="preserve">u danej osoby </w:t>
      </w:r>
      <w:r w:rsidRPr="002147B6">
        <w:t>wystąpił</w:t>
      </w:r>
      <w:r>
        <w:t xml:space="preserve"> </w:t>
      </w:r>
      <w:r w:rsidRPr="002147B6">
        <w:t>wstrząs anafilaktyczny powodujący konieczność obserwacji na szpitalnym oddziale ratunkowym lub izbie przyjęć albo hospitalizacji przez okres krótszy niż 14 dni</w:t>
      </w:r>
    </w:p>
    <w:p w14:paraId="64864794" w14:textId="77777777" w:rsidR="00FC18DA" w:rsidRPr="002147B6" w:rsidRDefault="00FC18DA" w:rsidP="00FC18DA">
      <w:pPr>
        <w:pStyle w:val="ZCZWSPPKTzmczciwsppktartykuempunktem"/>
      </w:pPr>
      <w:r w:rsidRPr="002147B6">
        <w:t>–</w:t>
      </w:r>
      <w:r>
        <w:t xml:space="preserve"> tej osobie </w:t>
      </w:r>
      <w:r w:rsidRPr="002147B6">
        <w:t>przysługuje świadczenie kompensacyjne wypłacane z Funduszu Kompensacyjnego</w:t>
      </w:r>
      <w:r>
        <w:t xml:space="preserve"> Szczepień Ochronnych</w:t>
      </w:r>
      <w:r w:rsidRPr="002147B6">
        <w:t>.</w:t>
      </w:r>
    </w:p>
    <w:p w14:paraId="0E74E08B" w14:textId="77777777" w:rsidR="00FC18DA" w:rsidRPr="00FC18DA" w:rsidRDefault="00FC18DA" w:rsidP="003A44C5">
      <w:pPr>
        <w:pStyle w:val="ZUSTzmustartykuempunktem"/>
      </w:pPr>
      <w:r w:rsidRPr="00FC18DA">
        <w:t>2. Świadczenie kompensacyjne wynosi w przypadku:</w:t>
      </w:r>
    </w:p>
    <w:p w14:paraId="34D6FDED" w14:textId="24B02CAE" w:rsidR="00FC18DA" w:rsidRPr="00FC18DA" w:rsidRDefault="00FC18DA" w:rsidP="00FC18DA">
      <w:pPr>
        <w:pStyle w:val="ZPKTzmpktartykuempunktem"/>
      </w:pPr>
      <w:r w:rsidRPr="00FC18DA">
        <w:t>1)</w:t>
      </w:r>
      <w:r w:rsidRPr="00FC18DA">
        <w:tab/>
        <w:t>obserwacji na szpitalnym oddziale ratunkowym lub izbie przyjęć w związku z wystąpieniem wstrząsu anafilaktycznego – 3000 zł</w:t>
      </w:r>
      <w:r w:rsidR="00D47E16">
        <w:t>,</w:t>
      </w:r>
    </w:p>
    <w:p w14:paraId="36D8473D" w14:textId="15AED8F1" w:rsidR="00FC18DA" w:rsidRPr="00FC18DA" w:rsidRDefault="00FC18DA" w:rsidP="00FC18DA">
      <w:pPr>
        <w:pStyle w:val="ZPKTzmpktartykuempunktem"/>
      </w:pPr>
      <w:r w:rsidRPr="00FC18DA">
        <w:t>2)</w:t>
      </w:r>
      <w:r w:rsidRPr="00FC18DA">
        <w:tab/>
        <w:t>hospitalizacji w związku z wystąpieniem wstrząsu anafilaktycznego trwającej krócej niż 14 dni – 10 000 zł</w:t>
      </w:r>
      <w:r w:rsidR="00D47E16">
        <w:t>,</w:t>
      </w:r>
    </w:p>
    <w:p w14:paraId="2231B658" w14:textId="77777777" w:rsidR="00FC18DA" w:rsidRPr="00FC18DA" w:rsidRDefault="00FC18DA" w:rsidP="00FC18DA">
      <w:pPr>
        <w:pStyle w:val="ZPKTzmpktartykuempunktem"/>
      </w:pPr>
      <w:r w:rsidRPr="00FC18DA">
        <w:t>3)</w:t>
      </w:r>
      <w:r w:rsidRPr="00FC18DA">
        <w:tab/>
        <w:t>hospitalizacji trwającej od 14 dni do 30 dni – od 10 000 zł do 20 000 zł,</w:t>
      </w:r>
    </w:p>
    <w:p w14:paraId="682D16DF" w14:textId="77777777" w:rsidR="00FC18DA" w:rsidRPr="00FC18DA" w:rsidRDefault="00FC18DA" w:rsidP="00FC18DA">
      <w:pPr>
        <w:pStyle w:val="ZPKTzmpktartykuempunktem"/>
      </w:pPr>
      <w:r w:rsidRPr="00FC18DA">
        <w:lastRenderedPageBreak/>
        <w:t>4)</w:t>
      </w:r>
      <w:r w:rsidRPr="00FC18DA">
        <w:tab/>
        <w:t>hospitalizacji trwającej od 31 dni do 50 dni – od 21 000 zł do 35 000 zł,</w:t>
      </w:r>
    </w:p>
    <w:p w14:paraId="24D35F1A" w14:textId="77777777" w:rsidR="00FC18DA" w:rsidRPr="00FC18DA" w:rsidRDefault="00FC18DA" w:rsidP="00FC18DA">
      <w:pPr>
        <w:pStyle w:val="ZPKTzmpktartykuempunktem"/>
      </w:pPr>
      <w:r w:rsidRPr="00FC18DA">
        <w:t>5)</w:t>
      </w:r>
      <w:r w:rsidRPr="00FC18DA">
        <w:tab/>
        <w:t>hospitalizacji trwającej od 51 dni do 70 dni – od 36 000 zł do 50 000 zł,</w:t>
      </w:r>
    </w:p>
    <w:p w14:paraId="5BF4261C" w14:textId="77777777" w:rsidR="00FC18DA" w:rsidRPr="00FC18DA" w:rsidRDefault="00FC18DA" w:rsidP="00FC18DA">
      <w:pPr>
        <w:pStyle w:val="ZPKTzmpktartykuempunktem"/>
      </w:pPr>
      <w:r w:rsidRPr="00FC18DA">
        <w:t>6)</w:t>
      </w:r>
      <w:r w:rsidRPr="00FC18DA">
        <w:tab/>
        <w:t>hospitalizacji trwającej od 71 dni do 90 dni – od 51 000 zł do 65 000 zł,</w:t>
      </w:r>
    </w:p>
    <w:p w14:paraId="4066ECD1" w14:textId="77777777" w:rsidR="00FC18DA" w:rsidRPr="00FC18DA" w:rsidRDefault="00FC18DA" w:rsidP="00FC18DA">
      <w:pPr>
        <w:pStyle w:val="ZPKTzmpktartykuempunktem"/>
      </w:pPr>
      <w:r w:rsidRPr="00FC18DA">
        <w:t>7)</w:t>
      </w:r>
      <w:r w:rsidRPr="00FC18DA">
        <w:tab/>
        <w:t>hospitalizacji trwającej od 91 dni do 120 dni – od 66 000 zł do 89 000 zł</w:t>
      </w:r>
    </w:p>
    <w:p w14:paraId="4797F64D" w14:textId="0368B64D" w:rsidR="00FC18DA" w:rsidRPr="00FC18DA" w:rsidRDefault="00FC18DA" w:rsidP="003A44C5">
      <w:pPr>
        <w:pStyle w:val="ZCZWSPPKTzmczciwsppktartykuempunktem"/>
      </w:pPr>
      <w:r w:rsidRPr="00FC18DA">
        <w:t>–</w:t>
      </w:r>
      <w:r w:rsidR="00175FCB">
        <w:t xml:space="preserve"> </w:t>
      </w:r>
      <w:r w:rsidRPr="00FC18DA">
        <w:t>proporcjonalnie do okresu hospitalizacji;</w:t>
      </w:r>
    </w:p>
    <w:p w14:paraId="2BD0C2CA" w14:textId="77777777" w:rsidR="00FC18DA" w:rsidRPr="00FC18DA" w:rsidRDefault="00FC18DA" w:rsidP="00FC18DA">
      <w:pPr>
        <w:pStyle w:val="ZPKTzmpktartykuempunktem"/>
      </w:pPr>
      <w:r w:rsidRPr="00FC18DA">
        <w:t>8)</w:t>
      </w:r>
      <w:r w:rsidRPr="00FC18DA">
        <w:tab/>
        <w:t>hospitalizacji trwającej powyżej 120 dni – 100 000 zł.</w:t>
      </w:r>
    </w:p>
    <w:p w14:paraId="02CD788F" w14:textId="77777777" w:rsidR="00FC18DA" w:rsidRPr="00FC18DA" w:rsidRDefault="00FC18DA" w:rsidP="00FC18DA">
      <w:pPr>
        <w:pStyle w:val="ZUSTzmustartykuempunktem"/>
      </w:pPr>
      <w:r w:rsidRPr="00FC18DA">
        <w:t>3. Świadczenie kompensacyjne jest dodatkowo podwyższane w przypadku:</w:t>
      </w:r>
    </w:p>
    <w:p w14:paraId="1F96A9C4" w14:textId="77777777" w:rsidR="00FC18DA" w:rsidRPr="00981CA0" w:rsidRDefault="00FC18DA" w:rsidP="00FC18DA">
      <w:pPr>
        <w:pStyle w:val="ZPKTzmpktartykuempunktem"/>
      </w:pPr>
      <w:r>
        <w:t>1)</w:t>
      </w:r>
      <w:r>
        <w:tab/>
      </w:r>
      <w:r w:rsidRPr="00981CA0">
        <w:t>zabiegu operacyjnego w znieczuleniu ogólnym – o 15</w:t>
      </w:r>
      <w:r>
        <w:t xml:space="preserve"> </w:t>
      </w:r>
      <w:r w:rsidRPr="00981CA0">
        <w:t>000 zł;</w:t>
      </w:r>
    </w:p>
    <w:p w14:paraId="71FB974C" w14:textId="77777777" w:rsidR="00FC18DA" w:rsidRPr="00981CA0" w:rsidRDefault="00FC18DA" w:rsidP="00FC18DA">
      <w:pPr>
        <w:pStyle w:val="ZPKTzmpktartykuempunktem"/>
      </w:pPr>
      <w:r>
        <w:t>2)</w:t>
      </w:r>
      <w:r>
        <w:tab/>
      </w:r>
      <w:r w:rsidRPr="00981CA0">
        <w:t>innego zabiegu operacyjnego albo metody leczenia lub diagnostyki stwarzającej podwyższone ryzyko – o 5000 zł;</w:t>
      </w:r>
    </w:p>
    <w:p w14:paraId="5BE8404F" w14:textId="77777777" w:rsidR="00FC18DA" w:rsidRPr="00981CA0" w:rsidRDefault="00FC18DA" w:rsidP="00FC18DA">
      <w:pPr>
        <w:pStyle w:val="ZPKTzmpktartykuempunktem"/>
      </w:pPr>
      <w:r>
        <w:t>3)</w:t>
      </w:r>
      <w:r>
        <w:tab/>
      </w:r>
      <w:r w:rsidRPr="00981CA0">
        <w:t>hospitalizacji na oddziale intensywnej terapii lub intensywnej opieki medycznej trwającej co najmniej 7 dni – o 10</w:t>
      </w:r>
      <w:r>
        <w:t xml:space="preserve"> </w:t>
      </w:r>
      <w:r w:rsidRPr="00981CA0">
        <w:t>000 zł;</w:t>
      </w:r>
    </w:p>
    <w:p w14:paraId="77F800B8" w14:textId="77777777" w:rsidR="00FC18DA" w:rsidRPr="00981CA0" w:rsidRDefault="00FC18DA" w:rsidP="00FC18DA">
      <w:pPr>
        <w:pStyle w:val="ZPKTzmpktartykuempunktem"/>
      </w:pPr>
      <w:r>
        <w:t>4)</w:t>
      </w:r>
      <w:r>
        <w:tab/>
      </w:r>
      <w:r w:rsidRPr="00981CA0">
        <w:t>hospitalizacji na oddziale intensywnej terapii lub intensywnej opieki medycznej trwającej dłużej niż 30 dni – o 20</w:t>
      </w:r>
      <w:r>
        <w:t xml:space="preserve"> </w:t>
      </w:r>
      <w:r w:rsidRPr="00981CA0">
        <w:t>000 zł.</w:t>
      </w:r>
    </w:p>
    <w:p w14:paraId="004093E0" w14:textId="77777777" w:rsidR="00FC18DA" w:rsidRPr="00FC18DA" w:rsidRDefault="00FC18DA" w:rsidP="00FC18DA">
      <w:pPr>
        <w:pStyle w:val="ZUSTzmustartykuempunktem"/>
      </w:pPr>
      <w:r w:rsidRPr="00FC18DA">
        <w:t>4. Świadczenie kompensacyjne obejmuje również zwrot kosztów dalszego leczenia lub rehabilitacji po zakończeniu obserwacji lub hospitalizacji, w kwocie nie wyższej niż 10 000 zł.</w:t>
      </w:r>
    </w:p>
    <w:p w14:paraId="4875A3C2" w14:textId="77777777" w:rsidR="00FC18DA" w:rsidRPr="004F71D8" w:rsidRDefault="00FC18DA" w:rsidP="00FC18DA">
      <w:pPr>
        <w:pStyle w:val="ZARTzmartartykuempunktem"/>
      </w:pPr>
      <w:r>
        <w:t>5</w:t>
      </w:r>
      <w:r w:rsidRPr="00907D26">
        <w:t>. Świadczenie nie przysługuje, jeżeli hospitalizacja była spowodowana zakażeniem SARS-CoV-2.</w:t>
      </w:r>
    </w:p>
    <w:p w14:paraId="641829D5" w14:textId="77777777" w:rsidR="00FC18DA" w:rsidRPr="00FC18DA" w:rsidRDefault="00FC18DA" w:rsidP="00FC18DA">
      <w:pPr>
        <w:pStyle w:val="ZUSTzmustartykuempunktem"/>
      </w:pPr>
      <w:r w:rsidRPr="00FC18DA">
        <w:t>6. Łączna suma świadczenia kompensacyjnego przysługującego osobie, o której mowa w ust. 1, nie może być wyższa niż 100 000 zł.</w:t>
      </w:r>
    </w:p>
    <w:p w14:paraId="0E09CF3C" w14:textId="77777777" w:rsidR="00FC18DA" w:rsidRPr="00FC18DA" w:rsidRDefault="00FC18DA" w:rsidP="00FC18DA">
      <w:pPr>
        <w:pStyle w:val="ZUSTzmustartykuempunktem"/>
      </w:pPr>
      <w:r w:rsidRPr="00FC18DA">
        <w:t>7. Świadczenie kompensacyjne jest przyznawane przez Rzecznika Praw Pacjenta.</w:t>
      </w:r>
    </w:p>
    <w:p w14:paraId="295FF821" w14:textId="385B645B" w:rsidR="00FC18DA" w:rsidRPr="00FC18DA" w:rsidRDefault="00FC18DA" w:rsidP="00FC18DA">
      <w:pPr>
        <w:pStyle w:val="ZARTzmartartykuempunktem"/>
      </w:pPr>
      <w:r w:rsidRPr="00FC18DA">
        <w:t>Art.</w:t>
      </w:r>
      <w:r w:rsidR="00C158D6">
        <w:t xml:space="preserve"> </w:t>
      </w:r>
      <w:r w:rsidRPr="00FC18DA">
        <w:t>17b.</w:t>
      </w:r>
      <w:r w:rsidR="00C158D6">
        <w:t xml:space="preserve"> </w:t>
      </w:r>
      <w:r w:rsidRPr="00FC18DA">
        <w:t xml:space="preserve">1. Fundusz Kompensacyjny Szczepień Ochronnych, zwany dalej „Funduszem”, jest państwowym funduszem celowym tworzonym w celu wypłacania świadczeń kompensacyjnych w przypadku wystąpienia zdarzeń określonych w art. 17a ust. 1. </w:t>
      </w:r>
    </w:p>
    <w:p w14:paraId="61BEE0D4" w14:textId="77777777" w:rsidR="00FC18DA" w:rsidRPr="00FC18DA" w:rsidRDefault="00FC18DA" w:rsidP="00FC18DA">
      <w:pPr>
        <w:pStyle w:val="ZARTzmartartykuempunktem"/>
      </w:pPr>
      <w:r w:rsidRPr="00FC18DA">
        <w:t>2. Dysponentem Funduszu jest Rzecznik Praw Pacjenta.</w:t>
      </w:r>
    </w:p>
    <w:p w14:paraId="72C412DC" w14:textId="77777777" w:rsidR="00FC18DA" w:rsidRPr="00FC18DA" w:rsidRDefault="00FC18DA" w:rsidP="00FC18DA">
      <w:pPr>
        <w:pStyle w:val="ZUSTzmustartykuempunktem"/>
      </w:pPr>
      <w:r w:rsidRPr="00FC18DA">
        <w:t>3. Przychody Funduszu pochodzą z:</w:t>
      </w:r>
    </w:p>
    <w:p w14:paraId="671466B3" w14:textId="28DAE99A" w:rsidR="00FC18DA" w:rsidRPr="00FC18DA" w:rsidRDefault="00FC18DA" w:rsidP="00FC18DA">
      <w:pPr>
        <w:pStyle w:val="ZPKTzmpktartykuempunktem"/>
      </w:pPr>
      <w:r w:rsidRPr="00FC18DA">
        <w:t>1)</w:t>
      </w:r>
      <w:r w:rsidRPr="00FC18DA">
        <w:tab/>
        <w:t>wpłat, o których mowa w art. 17c ust. 1;</w:t>
      </w:r>
    </w:p>
    <w:p w14:paraId="14B4C6B5" w14:textId="240B8CB1" w:rsidR="00FC18DA" w:rsidRPr="00FC18DA" w:rsidRDefault="00FC18DA" w:rsidP="00FC18DA">
      <w:pPr>
        <w:pStyle w:val="ZPKTzmpktartykuempunktem"/>
      </w:pPr>
      <w:r w:rsidRPr="00FC18DA">
        <w:t>2)</w:t>
      </w:r>
      <w:r w:rsidRPr="00FC18DA">
        <w:tab/>
        <w:t>oprocentowania rachunku bankowego Funduszu;</w:t>
      </w:r>
    </w:p>
    <w:p w14:paraId="7637D3E2" w14:textId="0FB4D10A" w:rsidR="00FC18DA" w:rsidRPr="00FC18DA" w:rsidRDefault="00FC18DA" w:rsidP="00FC18DA">
      <w:pPr>
        <w:pStyle w:val="ZPKTzmpktartykuempunktem"/>
      </w:pPr>
      <w:r w:rsidRPr="00FC18DA">
        <w:t>3)</w:t>
      </w:r>
      <w:r w:rsidRPr="00FC18DA">
        <w:tab/>
        <w:t>odsetek od nieterminowo regulowanych wpłat, o których mowa w art. 17c ust. 1;</w:t>
      </w:r>
    </w:p>
    <w:p w14:paraId="56C885E7" w14:textId="3D51DCA5" w:rsidR="00FC18DA" w:rsidRPr="00FC18DA" w:rsidRDefault="00FC18DA" w:rsidP="00FC18DA">
      <w:pPr>
        <w:pStyle w:val="ZPKTzmpktartykuempunktem"/>
      </w:pPr>
      <w:r w:rsidRPr="00FC18DA">
        <w:t>4)</w:t>
      </w:r>
      <w:r w:rsidRPr="00FC18DA">
        <w:tab/>
        <w:t>opłat, o których mowa w art. 17e ust. 5;</w:t>
      </w:r>
      <w:bookmarkStart w:id="2" w:name="_Hlk66791973"/>
    </w:p>
    <w:p w14:paraId="65C5D20C" w14:textId="1E9E772E" w:rsidR="00FC18DA" w:rsidRPr="00FC18DA" w:rsidRDefault="00FC18DA" w:rsidP="00FC18DA">
      <w:pPr>
        <w:pStyle w:val="ZPKTzmpktartykuempunktem"/>
      </w:pPr>
      <w:r w:rsidRPr="00FC18DA">
        <w:lastRenderedPageBreak/>
        <w:t>5)</w:t>
      </w:r>
      <w:r w:rsidRPr="00FC18DA">
        <w:tab/>
        <w:t>wpłat z budżetu państwa przekazywanych w danym roku budżetowym w przypadku konieczności zasilenia Funduszu na rzecz wypłaty przyznanych świadczeń kompensacyjnych;</w:t>
      </w:r>
    </w:p>
    <w:bookmarkEnd w:id="2"/>
    <w:p w14:paraId="7117FC1C" w14:textId="25DED06B" w:rsidR="00FC18DA" w:rsidRPr="00FC18DA" w:rsidRDefault="00FC18DA" w:rsidP="00FC18DA">
      <w:pPr>
        <w:pStyle w:val="ZPKTzmpktartykuempunktem"/>
      </w:pPr>
      <w:r w:rsidRPr="00FC18DA">
        <w:t>6)</w:t>
      </w:r>
      <w:r w:rsidRPr="00FC18DA">
        <w:tab/>
        <w:t>innych źródeł, w szczególności ze spadków, z zapisów i darowizn.</w:t>
      </w:r>
    </w:p>
    <w:p w14:paraId="402FB1A3" w14:textId="77777777" w:rsidR="00FC18DA" w:rsidRPr="00FC18DA" w:rsidRDefault="00FC18DA" w:rsidP="00FC18DA">
      <w:pPr>
        <w:pStyle w:val="ZUSTzmustartykuempunktem"/>
      </w:pPr>
      <w:r w:rsidRPr="00FC18DA">
        <w:t>4. Środki Funduszu przeznacza się na:</w:t>
      </w:r>
    </w:p>
    <w:p w14:paraId="00BE909D" w14:textId="77777777" w:rsidR="00FC18DA" w:rsidRPr="003569B3" w:rsidRDefault="00FC18DA" w:rsidP="00FC18DA">
      <w:pPr>
        <w:pStyle w:val="ZPKTzmpktartykuempunktem"/>
      </w:pPr>
      <w:r w:rsidRPr="003569B3">
        <w:t>1)</w:t>
      </w:r>
      <w:r w:rsidRPr="003569B3">
        <w:tab/>
        <w:t>wypłaty świadczeń kompensacyjnych;</w:t>
      </w:r>
    </w:p>
    <w:p w14:paraId="29BE74B5" w14:textId="77777777" w:rsidR="00FC18DA" w:rsidRPr="003569B3" w:rsidRDefault="00FC18DA" w:rsidP="00FC18DA">
      <w:pPr>
        <w:pStyle w:val="ZPKTzmpktartykuempunktem"/>
      </w:pPr>
      <w:r w:rsidRPr="003569B3">
        <w:t>2)</w:t>
      </w:r>
      <w:r w:rsidRPr="003569B3">
        <w:tab/>
        <w:t xml:space="preserve">zwroty opłat, o których mowa w art. 17e ust. </w:t>
      </w:r>
      <w:r>
        <w:t>5</w:t>
      </w:r>
      <w:r w:rsidRPr="003569B3">
        <w:t>;</w:t>
      </w:r>
    </w:p>
    <w:p w14:paraId="0A901AE6" w14:textId="77777777" w:rsidR="00FC18DA" w:rsidRPr="003569B3" w:rsidRDefault="00FC18DA" w:rsidP="00FC18DA">
      <w:pPr>
        <w:pStyle w:val="ZPKTzmpktartykuempunktem"/>
      </w:pPr>
      <w:r w:rsidRPr="003569B3">
        <w:t>3)</w:t>
      </w:r>
      <w:r w:rsidRPr="003569B3">
        <w:tab/>
        <w:t>koszty związane z prowadzeniem postępowań w sprawie świadczenia kompensacyjnego</w:t>
      </w:r>
      <w:r>
        <w:t>;</w:t>
      </w:r>
      <w:r w:rsidRPr="003569B3">
        <w:t xml:space="preserve"> </w:t>
      </w:r>
    </w:p>
    <w:p w14:paraId="5564B20C" w14:textId="77777777" w:rsidR="00FC18DA" w:rsidRDefault="00FC18DA" w:rsidP="00FC18DA">
      <w:pPr>
        <w:pStyle w:val="ZPKTzmpktartykuempunktem"/>
      </w:pPr>
      <w:r w:rsidRPr="003569B3">
        <w:t>4)</w:t>
      </w:r>
      <w:r w:rsidRPr="003569B3">
        <w:tab/>
      </w:r>
      <w:bookmarkStart w:id="3" w:name="_Hlk72396759"/>
      <w:r w:rsidRPr="003569B3">
        <w:t>koszty bezpośrednio związane z bieżącym funkcjonowaniem Funduszu lub realizacją zadań, o których mowa w pk</w:t>
      </w:r>
      <w:r>
        <w:t>t</w:t>
      </w:r>
      <w:r w:rsidRPr="003569B3">
        <w:t xml:space="preserve"> 1</w:t>
      </w:r>
      <w:r w:rsidRPr="00FC18DA">
        <w:t>–</w:t>
      </w:r>
      <w:r>
        <w:t>3</w:t>
      </w:r>
      <w:bookmarkEnd w:id="3"/>
      <w:r>
        <w:t>.</w:t>
      </w:r>
    </w:p>
    <w:p w14:paraId="130F594E" w14:textId="77777777" w:rsidR="00FC18DA" w:rsidRPr="00191566" w:rsidRDefault="00FC18DA" w:rsidP="00FC18DA">
      <w:pPr>
        <w:pStyle w:val="ZUSTzmustartykuempunktem"/>
      </w:pPr>
      <w:r>
        <w:t xml:space="preserve">5. </w:t>
      </w:r>
      <w:r w:rsidRPr="00A2022D">
        <w:t>Koszty obsługi Funduszu są pokrywane ze środków tego Funduszu</w:t>
      </w:r>
      <w:r>
        <w:t>.</w:t>
      </w:r>
    </w:p>
    <w:p w14:paraId="4EE1C686" w14:textId="228120A2" w:rsidR="00FC18DA" w:rsidRPr="00FC18DA" w:rsidRDefault="00FC18DA" w:rsidP="00FC18DA">
      <w:pPr>
        <w:pStyle w:val="ZUSTzmustartykuempunktem"/>
      </w:pPr>
      <w:r w:rsidRPr="00FC18DA">
        <w:t>6. W sprawach z zakresu gospodarki finansowej Funduszu nieuregulowanych w</w:t>
      </w:r>
      <w:r w:rsidR="00C158D6">
        <w:t xml:space="preserve"> </w:t>
      </w:r>
      <w:r w:rsidRPr="00FC18DA">
        <w:t>ust.</w:t>
      </w:r>
      <w:r w:rsidR="00C158D6">
        <w:t xml:space="preserve"> </w:t>
      </w:r>
      <w:r w:rsidRPr="00FC18DA">
        <w:t xml:space="preserve">1–4 oraz art. 17c stosuje się przepisy ustawy </w:t>
      </w:r>
      <w:r>
        <w:t>z dnia 27 sierpnia 2009 r. o finansach publicznych (Dz. U. z 2021 r. poz. 305</w:t>
      </w:r>
      <w:r w:rsidR="00F37847">
        <w:t>,</w:t>
      </w:r>
      <w:r>
        <w:t xml:space="preserve"> 1236</w:t>
      </w:r>
      <w:r w:rsidR="00F37847">
        <w:t>, 1535 i 1773</w:t>
      </w:r>
      <w:r>
        <w:t>)</w:t>
      </w:r>
      <w:r w:rsidRPr="00FC18DA">
        <w:t>.</w:t>
      </w:r>
    </w:p>
    <w:p w14:paraId="4689DD91" w14:textId="77777777" w:rsidR="00FC18DA" w:rsidRPr="00FC18DA" w:rsidRDefault="00FC18DA" w:rsidP="00FC18DA">
      <w:pPr>
        <w:pStyle w:val="ZUSTzmustartykuempunktem"/>
      </w:pPr>
      <w:r w:rsidRPr="00FC18DA">
        <w:t>7. Roczny plan finansowy Funduszu, w terminie do dnia 31 grudnia roku poprzedzającego realizację tego planu, opracowuje Rzecznik Praw Pacjenta we współpracy z ministrem właściwym do spraw zdrowia i po zasięgnięciu opinii ministra właściwego do spraw finansów publicznych.</w:t>
      </w:r>
    </w:p>
    <w:p w14:paraId="3205EA2E" w14:textId="77777777" w:rsidR="00FC18DA" w:rsidRPr="00FC18DA" w:rsidRDefault="00FC18DA" w:rsidP="00FC18DA">
      <w:pPr>
        <w:pStyle w:val="ZUSTzmustartykuempunktem"/>
      </w:pPr>
      <w:r w:rsidRPr="00FC18DA">
        <w:t>8. Sprawozdanie z wykonania rocznego planu finansowego Funduszu sporządza Rzecznik Praw Pacjenta.</w:t>
      </w:r>
    </w:p>
    <w:p w14:paraId="27F5ACC5" w14:textId="77777777" w:rsidR="00FC18DA" w:rsidRPr="007816E5" w:rsidRDefault="00FC18DA" w:rsidP="00FC18DA">
      <w:pPr>
        <w:pStyle w:val="ZUSTzmustartykuempunktem"/>
      </w:pPr>
      <w:r w:rsidRPr="00FC18DA">
        <w:t xml:space="preserve">9. </w:t>
      </w:r>
      <w:r w:rsidRPr="009E28D6">
        <w:t xml:space="preserve">Sprawozdanie, o którym mowa w ust. </w:t>
      </w:r>
      <w:r>
        <w:t>8</w:t>
      </w:r>
      <w:r w:rsidRPr="009E28D6">
        <w:t xml:space="preserve">, jest składane za okres od dnia 1 stycznia do </w:t>
      </w:r>
      <w:r>
        <w:t xml:space="preserve">dnia </w:t>
      </w:r>
      <w:r w:rsidRPr="009E28D6">
        <w:t>3</w:t>
      </w:r>
      <w:r>
        <w:t>1</w:t>
      </w:r>
      <w:r w:rsidRPr="009E28D6">
        <w:t xml:space="preserve"> </w:t>
      </w:r>
      <w:r>
        <w:t>grudnia</w:t>
      </w:r>
      <w:r w:rsidRPr="009E28D6">
        <w:t xml:space="preserve"> danego roku, w terminie 2 miesięcy od dnia zakończenia danego okresu sprawozdawczego</w:t>
      </w:r>
      <w:r w:rsidRPr="00FC18DA">
        <w:t>.</w:t>
      </w:r>
    </w:p>
    <w:p w14:paraId="16F1D50A" w14:textId="5CD27A9A" w:rsidR="00FC18DA" w:rsidRPr="00FC18DA" w:rsidRDefault="00FC18DA" w:rsidP="00FC18DA">
      <w:pPr>
        <w:pStyle w:val="ZARTzmartartykuempunktem"/>
      </w:pPr>
      <w:r w:rsidRPr="00FC18DA">
        <w:t>Art. 17c. 1. Podmiot, który zawarł ze Skarbem Państwa umowę na realizację dostaw szczepionek do przeprowadzania szczepień ochronnych, jest obowiązany</w:t>
      </w:r>
      <w:r w:rsidR="009C384E">
        <w:t>,</w:t>
      </w:r>
      <w:r w:rsidRPr="00FC18DA">
        <w:t xml:space="preserve"> w terminie 21 dni od dnia zawarcia tej umowy, do dokonania wpłaty na rachunek bankowy Funduszu w</w:t>
      </w:r>
      <w:r w:rsidR="00C158D6">
        <w:t xml:space="preserve"> </w:t>
      </w:r>
      <w:r w:rsidRPr="00FC18DA">
        <w:t>wysokości 1,5% wartości brutto tej umowy.</w:t>
      </w:r>
    </w:p>
    <w:p w14:paraId="5686A172" w14:textId="156A79E1" w:rsidR="00FC18DA" w:rsidRPr="00FC18DA" w:rsidRDefault="00FC18DA" w:rsidP="00FC18DA">
      <w:pPr>
        <w:pStyle w:val="ZUSTzmustartykuempunktem"/>
      </w:pPr>
      <w:r w:rsidRPr="00FC18DA">
        <w:t>2. Przepisu ust. 1 nie stosuje się do szczepionek zakupionych na podstawie porozumienia dotyczącego wczesnego zakupu szczepionek przeciwko chorobie COVID-19 wywoływanej przez wirusa SARS-CoV-2, zawartego między Komisją Europejską i</w:t>
      </w:r>
      <w:r w:rsidR="00C158D6">
        <w:t xml:space="preserve"> </w:t>
      </w:r>
      <w:r w:rsidRPr="00FC18DA">
        <w:t xml:space="preserve">państwami członkowskimi Unii Europejskiej w dniu 16 czerwca 2020 r. </w:t>
      </w:r>
    </w:p>
    <w:p w14:paraId="05EC70D4" w14:textId="77777777" w:rsidR="00FC18DA" w:rsidRPr="00FC18DA" w:rsidRDefault="00FC18DA" w:rsidP="00FC18DA">
      <w:pPr>
        <w:pStyle w:val="ZUSTzmustartykuempunktem"/>
      </w:pPr>
      <w:r w:rsidRPr="00FC18DA">
        <w:lastRenderedPageBreak/>
        <w:t xml:space="preserve">3. Podmiot reprezentujący Skarb Państwa niezwłocznie informuje Rzecznika Praw Pacjenta o zawarciu umowy, o której mowa w ust. 1, wskazując podmiot, z którym została zawarta umowa, oraz wartość brutto tej umowy. </w:t>
      </w:r>
    </w:p>
    <w:p w14:paraId="5AB12365" w14:textId="77777777" w:rsidR="00FC18DA" w:rsidRPr="00FC18DA" w:rsidRDefault="00FC18DA" w:rsidP="00FC18DA">
      <w:pPr>
        <w:pStyle w:val="ZUSTzmustartykuempunktem"/>
      </w:pPr>
      <w:r w:rsidRPr="00FC18DA">
        <w:t>4. Od środków, o których mowa w ust. 1, wpłaconych po terminie nalicza się odsetki ustawowe.</w:t>
      </w:r>
    </w:p>
    <w:p w14:paraId="58A7C43D" w14:textId="77777777" w:rsidR="00FC18DA" w:rsidRPr="00FC18DA" w:rsidRDefault="00FC18DA" w:rsidP="00FC18DA">
      <w:pPr>
        <w:pStyle w:val="ZUSTzmustartykuempunktem"/>
      </w:pPr>
      <w:r w:rsidRPr="00FC18DA">
        <w:t>5. W przypadku wyczerpania środków Funduszu Rzecznik Praw Pacjenta przekazuje na rachunek Funduszu dotację celową w wysokości niezbędnej do dokonania wypłat świadczeń kompensacyjnych osobom uprawnionym.</w:t>
      </w:r>
    </w:p>
    <w:p w14:paraId="37203D3D" w14:textId="77777777" w:rsidR="00FC18DA" w:rsidRPr="00FC18DA" w:rsidRDefault="00FC18DA" w:rsidP="00FC18DA">
      <w:pPr>
        <w:pStyle w:val="ZUSTzmustartykuempunktem"/>
      </w:pPr>
      <w:r w:rsidRPr="00FC18DA">
        <w:t>6. Odstąpienie podmiotu, który zawarł ze Skarbem Państwa umowę na realizację dostaw szczepionek do przeprowadzania szczepień ochronnych, od tej umowy nie zwalnia wykonawcy z dokonania wpłaty na rachunek bankowy Funduszu w wysokości 1,5% wartości brutto tej umowy.</w:t>
      </w:r>
    </w:p>
    <w:p w14:paraId="6ADA2845" w14:textId="1EA38CF5" w:rsidR="00FC18DA" w:rsidRPr="00FC18DA" w:rsidRDefault="00FC18DA" w:rsidP="003A44C5">
      <w:pPr>
        <w:pStyle w:val="ZARTzmartartykuempunktem"/>
      </w:pPr>
      <w:r w:rsidRPr="00FC18DA">
        <w:t>Art.</w:t>
      </w:r>
      <w:r w:rsidR="00C158D6">
        <w:t xml:space="preserve"> </w:t>
      </w:r>
      <w:r w:rsidRPr="00FC18DA">
        <w:t xml:space="preserve">17d. 1. Postępowanie w sprawie przyznania świadczenia kompensacyjnego jest prowadzone przez Rzecznika Praw Pacjenta. </w:t>
      </w:r>
    </w:p>
    <w:p w14:paraId="4E47DA79" w14:textId="77777777" w:rsidR="00FC18DA" w:rsidRPr="00FC18DA" w:rsidRDefault="00FC18DA" w:rsidP="00FC18DA">
      <w:pPr>
        <w:pStyle w:val="ZUSTzmustartykuempunktem"/>
      </w:pPr>
      <w:r w:rsidRPr="00FC18DA">
        <w:t xml:space="preserve">2. Przy Rzeczniku Praw Pacjenta działa Zespół do spraw Świadczeń z Funduszu Kompensacyjnego Szczepień Ochronnych, zwany dalej „Zespołem”, do którego zadań należy wydawanie, w toku postępowania w sprawie przyznania świadczenia kompensacyjnego, opinii dotyczących </w:t>
      </w:r>
      <w:bookmarkStart w:id="4" w:name="_Hlk61528693"/>
      <w:r w:rsidRPr="00FC18DA">
        <w:t>wystąpienia działania niepożądanego wymienionego w Charakterystyce Produktu Leczniczego, o której mowa w ustawie z dnia 6 września 2001 r. – Prawo farmaceutyczne, po podanej szczepionce lub podanych szczepionkach i jego skutków</w:t>
      </w:r>
      <w:bookmarkEnd w:id="4"/>
      <w:r w:rsidRPr="00FC18DA">
        <w:t>.</w:t>
      </w:r>
    </w:p>
    <w:p w14:paraId="35953417" w14:textId="77777777" w:rsidR="00FC18DA" w:rsidRPr="00FC18DA" w:rsidRDefault="00FC18DA" w:rsidP="00FC18DA">
      <w:pPr>
        <w:pStyle w:val="ZUSTzmustartykuempunktem"/>
      </w:pPr>
      <w:r w:rsidRPr="00FC18DA">
        <w:t>3. Obsługę administracyjną Zespołu zapewnia Rzecznik Praw Pacjenta.</w:t>
      </w:r>
    </w:p>
    <w:p w14:paraId="37FC31EB" w14:textId="77777777" w:rsidR="00FC18DA" w:rsidRPr="00FC18DA" w:rsidRDefault="00FC18DA" w:rsidP="00FC18DA">
      <w:pPr>
        <w:pStyle w:val="ZUSTzmustartykuempunktem"/>
      </w:pPr>
      <w:r w:rsidRPr="00FC18DA">
        <w:t xml:space="preserve">4. W skład Zespołu może wchodzić osoba, która: </w:t>
      </w:r>
    </w:p>
    <w:p w14:paraId="6113DCDC" w14:textId="77777777" w:rsidR="00FC18DA" w:rsidRPr="00FC18DA" w:rsidRDefault="00FC18DA" w:rsidP="003A44C5">
      <w:pPr>
        <w:pStyle w:val="ZPKTzmpktartykuempunktem"/>
      </w:pPr>
      <w:r w:rsidRPr="00FC18DA">
        <w:t>1)</w:t>
      </w:r>
      <w:r w:rsidRPr="00FC18DA">
        <w:tab/>
      </w:r>
      <w:bookmarkStart w:id="5" w:name="_Hlk72397647"/>
      <w:r w:rsidRPr="00FC18DA">
        <w:t xml:space="preserve">posiada prawo wykonywania zawodu lekarza i tytuł specjalisty w dziedzinie </w:t>
      </w:r>
      <w:r w:rsidRPr="00D22986">
        <w:t>chorób zakaźnych, pediatrii, alergologii, neurologii, chirurgii, kardiologii</w:t>
      </w:r>
      <w:r>
        <w:t xml:space="preserve"> lub</w:t>
      </w:r>
      <w:r w:rsidRPr="00D22986">
        <w:t xml:space="preserve"> pulmonologii</w:t>
      </w:r>
      <w:r>
        <w:t xml:space="preserve">, a w przypadku </w:t>
      </w:r>
      <w:r w:rsidRPr="00FC18DA">
        <w:t>braku kandydatów posiadających tytuł specjalisty w tych dziedzinach – w dziedzinie pokrewnej;</w:t>
      </w:r>
      <w:bookmarkEnd w:id="5"/>
    </w:p>
    <w:p w14:paraId="520CD19E" w14:textId="77777777" w:rsidR="00FC18DA" w:rsidRPr="00FC18DA" w:rsidRDefault="00FC18DA" w:rsidP="003A44C5">
      <w:pPr>
        <w:pStyle w:val="ZPKTzmpktartykuempunktem"/>
      </w:pPr>
      <w:r w:rsidRPr="00FC18DA">
        <w:t>2)</w:t>
      </w:r>
      <w:r w:rsidRPr="00FC18DA">
        <w:tab/>
        <w:t>przez ostatnie 5 lat poprzedzających powołanie udzielała świadczeń opieki zdrowotnej lub prowadziła prace badawcze w dziedzinie nauk medycznych i nauk o zdrowiu;</w:t>
      </w:r>
    </w:p>
    <w:p w14:paraId="50D2713D" w14:textId="77777777" w:rsidR="00FC18DA" w:rsidRPr="00FC18DA" w:rsidRDefault="00FC18DA" w:rsidP="003A44C5">
      <w:pPr>
        <w:pStyle w:val="ZPKTzmpktartykuempunktem"/>
      </w:pPr>
      <w:r w:rsidRPr="00FC18DA">
        <w:t>3)</w:t>
      </w:r>
      <w:r w:rsidRPr="00FC18DA">
        <w:tab/>
        <w:t>posiada wiedzę w zakresie szczepień ochronnych dającą rękojmię prawidłowego wykonywania zadań członka Zespołu.</w:t>
      </w:r>
    </w:p>
    <w:p w14:paraId="344F1F02" w14:textId="51C56E2F" w:rsidR="00FC18DA" w:rsidRPr="00FC18DA" w:rsidRDefault="00FC18DA" w:rsidP="00FC18DA">
      <w:pPr>
        <w:pStyle w:val="ZUSTzmustartykuempunktem"/>
      </w:pPr>
      <w:r w:rsidRPr="00FC18DA">
        <w:lastRenderedPageBreak/>
        <w:t>5. W skład Zespołu wchodzi sześciu członków powoływanych i</w:t>
      </w:r>
      <w:r w:rsidR="00C158D6">
        <w:t xml:space="preserve"> </w:t>
      </w:r>
      <w:r w:rsidRPr="00FC18DA">
        <w:t>odwoływanych przez Rzecznika Praw Pacjenta na pięcioletnią kadencję, w tym czterech członków Zespołu powołanych spośród kandydatów przedstawionych przez ministra właściwego do spraw zdrowia, Głównego Inspektora Sanitarnego, Naczelną Radę Lekarską, towarzystwa naukowe i organizacje pożytku publicznego działające w obszarze praw pacjenta.</w:t>
      </w:r>
    </w:p>
    <w:p w14:paraId="5A654E24" w14:textId="77777777" w:rsidR="00FC18DA" w:rsidRPr="00FC18DA" w:rsidRDefault="00FC18DA" w:rsidP="00FC18DA">
      <w:pPr>
        <w:pStyle w:val="ZUSTzmustartykuempunktem"/>
      </w:pPr>
      <w:r w:rsidRPr="00FC18DA">
        <w:t xml:space="preserve">6. Rzecznik Praw Pacjenta odwołuje członka zespołu w przypadku: </w:t>
      </w:r>
    </w:p>
    <w:p w14:paraId="7B73A0AD" w14:textId="77777777" w:rsidR="00FC18DA" w:rsidRPr="00B8101A" w:rsidRDefault="00FC18DA" w:rsidP="00FC18DA">
      <w:pPr>
        <w:pStyle w:val="ZPKTzmpktartykuempunktem"/>
      </w:pPr>
      <w:r w:rsidRPr="00B8101A">
        <w:t>1)</w:t>
      </w:r>
      <w:r>
        <w:tab/>
      </w:r>
      <w:r w:rsidRPr="00B8101A">
        <w:t xml:space="preserve">ujawnienia, że nie spełnia </w:t>
      </w:r>
      <w:r>
        <w:t>wymagań</w:t>
      </w:r>
      <w:r w:rsidRPr="00B8101A">
        <w:t xml:space="preserve">, o których mowa </w:t>
      </w:r>
      <w:r>
        <w:t>w ust. 4 lub 8</w:t>
      </w:r>
      <w:r w:rsidRPr="00B8101A">
        <w:t>;</w:t>
      </w:r>
    </w:p>
    <w:p w14:paraId="1DE818BE" w14:textId="77777777" w:rsidR="00FC18DA" w:rsidRPr="00B8101A" w:rsidRDefault="00FC18DA" w:rsidP="00FC18DA">
      <w:pPr>
        <w:pStyle w:val="ZPKTzmpktartykuempunktem"/>
      </w:pPr>
      <w:r w:rsidRPr="00B8101A">
        <w:t>2)</w:t>
      </w:r>
      <w:r>
        <w:tab/>
      </w:r>
      <w:r w:rsidRPr="00B8101A">
        <w:t>orzeczenia zakazu pełnienia funkcji związanych ze szczególną odpowiedzialnością w organach państwa;</w:t>
      </w:r>
    </w:p>
    <w:p w14:paraId="6C09E94B" w14:textId="77777777" w:rsidR="00FC18DA" w:rsidRPr="00B8101A" w:rsidRDefault="00FC18DA" w:rsidP="00FC18DA">
      <w:pPr>
        <w:pStyle w:val="ZPKTzmpktartykuempunktem"/>
      </w:pPr>
      <w:r w:rsidRPr="00B8101A">
        <w:t>3)</w:t>
      </w:r>
      <w:r>
        <w:tab/>
      </w:r>
      <w:r w:rsidRPr="00B8101A">
        <w:t>choroby trwale uniemożliwiającej wykonywanie zadań;</w:t>
      </w:r>
    </w:p>
    <w:p w14:paraId="5347CBE5" w14:textId="77777777" w:rsidR="00FC18DA" w:rsidRDefault="00FC18DA" w:rsidP="00FC18DA">
      <w:pPr>
        <w:pStyle w:val="ZPKTzmpktartykuempunktem"/>
      </w:pPr>
      <w:r w:rsidRPr="00B8101A">
        <w:t>4)</w:t>
      </w:r>
      <w:r>
        <w:tab/>
      </w:r>
      <w:r w:rsidRPr="00B8101A">
        <w:t>zaistnienia okoliczności, które wpływają na niezależne sprawowanie funkcji</w:t>
      </w:r>
      <w:r>
        <w:t xml:space="preserve"> członka Zespołu</w:t>
      </w:r>
      <w:r w:rsidRPr="00B8101A">
        <w:t>;</w:t>
      </w:r>
    </w:p>
    <w:p w14:paraId="0465EE88" w14:textId="77777777" w:rsidR="00FC18DA" w:rsidRPr="00B8101A" w:rsidRDefault="00FC18DA" w:rsidP="00FC18DA">
      <w:pPr>
        <w:pStyle w:val="ZPKTzmpktartykuempunktem"/>
      </w:pPr>
      <w:r>
        <w:t>5)</w:t>
      </w:r>
      <w:r>
        <w:tab/>
      </w:r>
      <w:r w:rsidRPr="0025677F">
        <w:t>uchylania się od wykonywania obowiązków członka Zespołu albo ich nieprawidłowego wykonywania</w:t>
      </w:r>
      <w:r>
        <w:t>;</w:t>
      </w:r>
    </w:p>
    <w:p w14:paraId="557C7ED1" w14:textId="77777777" w:rsidR="00FC18DA" w:rsidRDefault="00FC18DA" w:rsidP="00FC18DA">
      <w:pPr>
        <w:pStyle w:val="ZPKTzmpktartykuempunktem"/>
      </w:pPr>
      <w:r>
        <w:t>6</w:t>
      </w:r>
      <w:r w:rsidRPr="00B8101A">
        <w:t>)</w:t>
      </w:r>
      <w:r>
        <w:tab/>
      </w:r>
      <w:r w:rsidRPr="00B8101A">
        <w:t>złożenia rezygnacji</w:t>
      </w:r>
      <w:r>
        <w:t>.</w:t>
      </w:r>
    </w:p>
    <w:p w14:paraId="241A0699" w14:textId="77777777" w:rsidR="00FC18DA" w:rsidRPr="00B8101A" w:rsidRDefault="00FC18DA" w:rsidP="00FC18DA">
      <w:pPr>
        <w:pStyle w:val="ZUSTzmustartykuempunktem"/>
      </w:pPr>
      <w:r>
        <w:t xml:space="preserve">7. </w:t>
      </w:r>
      <w:r w:rsidRPr="00E6743B">
        <w:t>W przypadku gdy członek Zespołu zostanie odwołany przed upływem kadencji, kadencja członka powołanego na jego miejsce upływa z dniem upływu kadencji odwołanego członka.</w:t>
      </w:r>
    </w:p>
    <w:p w14:paraId="157BD9ED" w14:textId="67823E68" w:rsidR="00FC18DA" w:rsidRPr="00FC18DA" w:rsidRDefault="00FC18DA" w:rsidP="00FC18DA">
      <w:pPr>
        <w:pStyle w:val="ZUSTzmustartykuempunktem"/>
      </w:pPr>
      <w:r w:rsidRPr="00FC18DA">
        <w:t>8. Kandydatem na członka Zespołu i członkiem Zespołu nie może być osoba, która była skazana prawomocnym wyrokiem sądu za przestępstwo umyślne ścigane z</w:t>
      </w:r>
      <w:r w:rsidR="00C158D6">
        <w:t xml:space="preserve"> </w:t>
      </w:r>
      <w:r w:rsidRPr="00FC18DA">
        <w:t>oskarżenia publicznego lub umyślne przestępstwo skarbowe.</w:t>
      </w:r>
    </w:p>
    <w:p w14:paraId="4B64115E" w14:textId="77777777" w:rsidR="00FC18DA" w:rsidRPr="00FC18DA" w:rsidRDefault="00FC18DA" w:rsidP="003A44C5">
      <w:pPr>
        <w:pStyle w:val="ZUSTzmustartykuempunktem"/>
      </w:pPr>
      <w:r w:rsidRPr="00FC18DA">
        <w:t xml:space="preserve">9. Kandydat na członka Zespołu i członek Zespołu przed podjęciem wykonywania zadań składa Rzecznikowi Praw Pacjenta pisemne oświadczenie, że nie został skazany prawomocnym wyrokiem sądu za przestępstwo umyślne ścigane z oskarżenia publicznego lub umyślne przestępstwo skarbowe. </w:t>
      </w:r>
    </w:p>
    <w:p w14:paraId="58FB2CCC" w14:textId="77777777" w:rsidR="00FC18DA" w:rsidRPr="00FC18DA" w:rsidRDefault="00FC18DA" w:rsidP="003A44C5">
      <w:pPr>
        <w:pStyle w:val="ZUSTzmustartykuempunktem"/>
      </w:pPr>
      <w:bookmarkStart w:id="6" w:name="_Hlk72397836"/>
      <w:r w:rsidRPr="00FC18DA">
        <w:t xml:space="preserve">10. Kandydat na członka Zespołu i członek Zespołu przed podjęciem wykonywania zadań oraz przed każdym posiedzeniem Zespołu składa Rzecznikowi Praw Pacjenta pisemne oświadczenie o braku konfliktu interesów, dotyczące jego samego oraz jego małżonka, zstępnych i wstępnych w linii prostej oraz osób, z którymi pozostaje we wspólnym pożyciu, oraz wykazuje, że nie są: </w:t>
      </w:r>
    </w:p>
    <w:p w14:paraId="36F26C4C" w14:textId="77777777" w:rsidR="00FC18DA" w:rsidRPr="00B31509" w:rsidRDefault="00FC18DA" w:rsidP="00FC18DA">
      <w:pPr>
        <w:pStyle w:val="ZPKTzmpktartykuempunktem"/>
      </w:pPr>
      <w:r>
        <w:t>1)</w:t>
      </w:r>
      <w:r>
        <w:tab/>
      </w:r>
      <w:r w:rsidRPr="00B31509">
        <w:t>człon</w:t>
      </w:r>
      <w:r>
        <w:t xml:space="preserve">kami </w:t>
      </w:r>
      <w:r w:rsidRPr="00B31509">
        <w:t>organów spółek handlowych lub przedstawiciel</w:t>
      </w:r>
      <w:r>
        <w:t>ami</w:t>
      </w:r>
      <w:r w:rsidRPr="00B31509">
        <w:t xml:space="preserve"> przedsiębiorców wykonujących działalność gospodarczą w zakresie wytwarzania</w:t>
      </w:r>
      <w:r>
        <w:t xml:space="preserve"> produktu leczniczego</w:t>
      </w:r>
      <w:r w:rsidRPr="00B31509">
        <w:t xml:space="preserve"> </w:t>
      </w:r>
      <w:r>
        <w:t xml:space="preserve">lub obrotu produktem leczniczym będącym produktem </w:t>
      </w:r>
      <w:r>
        <w:lastRenderedPageBreak/>
        <w:t>immunologicznym w rozumieniu art. 2 pkt 30 lit. a ustawy z dnia 6 września 2001 r. – Prawo farmaceutyczne;</w:t>
      </w:r>
    </w:p>
    <w:p w14:paraId="0D315F74" w14:textId="481E45BB" w:rsidR="00FC18DA" w:rsidRPr="00B31509" w:rsidRDefault="00FC18DA" w:rsidP="00FC18DA">
      <w:pPr>
        <w:pStyle w:val="ZPKTzmpktartykuempunktem"/>
      </w:pPr>
      <w:r>
        <w:t>2)</w:t>
      </w:r>
      <w:r>
        <w:tab/>
      </w:r>
      <w:r w:rsidRPr="00B31509">
        <w:t>człon</w:t>
      </w:r>
      <w:r>
        <w:t xml:space="preserve">kami </w:t>
      </w:r>
      <w:r w:rsidRPr="00B31509">
        <w:t>organów spółek handlowych lub przedstawicielami przedsiębiorców wykonujących działalność gospodarczą w zakresie doradztwa związanego z</w:t>
      </w:r>
      <w:r w:rsidR="00C158D6">
        <w:t xml:space="preserve"> </w:t>
      </w:r>
      <w:r w:rsidRPr="00B31509">
        <w:t>wytwarzaniem lub obrotem, o którym mowa w pkt 1;</w:t>
      </w:r>
    </w:p>
    <w:p w14:paraId="3A278F53" w14:textId="77777777" w:rsidR="00FC18DA" w:rsidRPr="00B31509" w:rsidRDefault="00FC18DA" w:rsidP="00FC18DA">
      <w:pPr>
        <w:pStyle w:val="ZPKTzmpktartykuempunktem"/>
      </w:pPr>
      <w:r>
        <w:t>3</w:t>
      </w:r>
      <w:r w:rsidRPr="00B31509">
        <w:t>)</w:t>
      </w:r>
      <w:r>
        <w:tab/>
        <w:t xml:space="preserve">członkami </w:t>
      </w:r>
      <w:r w:rsidRPr="00B31509">
        <w:t>organów spółdzielni, stowarzyszeń lub fundacji wykonujących działalność, o której mowa w pkt</w:t>
      </w:r>
      <w:r>
        <w:t xml:space="preserve"> </w:t>
      </w:r>
      <w:r w:rsidRPr="00B31509">
        <w:t>1 i 2;</w:t>
      </w:r>
    </w:p>
    <w:p w14:paraId="1AB2471C" w14:textId="77777777" w:rsidR="00FC18DA" w:rsidRPr="00B31509" w:rsidRDefault="00FC18DA" w:rsidP="00FC18DA">
      <w:pPr>
        <w:pStyle w:val="ZPKTzmpktartykuempunktem"/>
      </w:pPr>
      <w:r>
        <w:t>4</w:t>
      </w:r>
      <w:r w:rsidRPr="00B31509">
        <w:t>)</w:t>
      </w:r>
      <w:r>
        <w:tab/>
      </w:r>
      <w:r w:rsidRPr="00B31509">
        <w:t>posiada</w:t>
      </w:r>
      <w:r>
        <w:t>czami</w:t>
      </w:r>
      <w:r w:rsidRPr="00B31509">
        <w:t xml:space="preserve"> akcji lub udziałów w spółkach handlowych wykonujących działalność, o której mowa w pkt 1 i 2, oraz udziałów w spółdzielniach wykonujących działalność, o której mowa w pkt 1 i 2;</w:t>
      </w:r>
    </w:p>
    <w:p w14:paraId="445EBC7D" w14:textId="77777777" w:rsidR="00FC18DA" w:rsidRPr="00191566" w:rsidRDefault="00FC18DA" w:rsidP="00FC18DA">
      <w:pPr>
        <w:pStyle w:val="ZPKTzmpktartykuempunktem"/>
      </w:pPr>
      <w:r>
        <w:t>5</w:t>
      </w:r>
      <w:r w:rsidRPr="00B31509">
        <w:t>)</w:t>
      </w:r>
      <w:r>
        <w:tab/>
      </w:r>
      <w:r w:rsidRPr="00B31509">
        <w:t>wykon</w:t>
      </w:r>
      <w:r>
        <w:t xml:space="preserve">awcami </w:t>
      </w:r>
      <w:r w:rsidRPr="00B31509">
        <w:t>działalności gospodarczej w zakresie, o którym mowa w pkt 1 i 2.</w:t>
      </w:r>
    </w:p>
    <w:bookmarkEnd w:id="6"/>
    <w:p w14:paraId="0171CD8C" w14:textId="6FC56532" w:rsidR="00FC18DA" w:rsidRPr="00FC18DA" w:rsidRDefault="00FC18DA" w:rsidP="00FC18DA">
      <w:pPr>
        <w:pStyle w:val="ZUSTzmustartykuempunktem"/>
      </w:pPr>
      <w:r w:rsidRPr="00FC18DA">
        <w:t>11. Oświadczenia, o których mowa w ust. 9 i 10, składa się pod rygorem odpowiedzialności karnej za składanie fałszywych oświadczeń. Składający oświadczenia jest obowiązany do zawarcia w nich klauzuli o następującej treści: „Jestem świadomy odpowiedzialności karnej za złożenie fałszywego oświadczenia.”. Klauzula ta zastępuje pouczenie organu o odpowiedzialności karnej za składanie fałszywych oświadczeń.</w:t>
      </w:r>
    </w:p>
    <w:p w14:paraId="05E727F0" w14:textId="1D417214" w:rsidR="00FC18DA" w:rsidRPr="00FC18DA" w:rsidRDefault="00FC18DA" w:rsidP="00FC18DA">
      <w:pPr>
        <w:pStyle w:val="ZUSTzmustartykuempunktem"/>
      </w:pPr>
      <w:r w:rsidRPr="00FC18DA">
        <w:t>12. Członek Zespołu podlega wyłączeniu na zasadach i w trybie określonych w art. 24 ustawy z dnia 14 czerwca 1960 r. – Kodeks postępowania administracyjnego (Dz. U. z 2021 r. poz. 735</w:t>
      </w:r>
      <w:r w:rsidR="00F37847">
        <w:t xml:space="preserve"> i 1491</w:t>
      </w:r>
      <w:r w:rsidRPr="00FC18DA">
        <w:t>). Członek Zespołu podlega wyłączeniu także wtedy, gdy okoliczności, o których mowa we wskazanym przepisie, odnoszą się do przedsiębiorcy prowadzącego działalność gospodarczą w zakresie wytwarzania szczepionki lub obrotu szczepionką, której działania niepożądanego dotyczy postępowanie w sprawie świadczenia kompensacyjnego.</w:t>
      </w:r>
    </w:p>
    <w:p w14:paraId="0FF3DEE2" w14:textId="77777777" w:rsidR="00FC18DA" w:rsidRPr="00FC18DA" w:rsidRDefault="00FC18DA" w:rsidP="00FC18DA">
      <w:pPr>
        <w:pStyle w:val="ZUSTzmustartykuempunktem"/>
      </w:pPr>
      <w:r w:rsidRPr="00FC18DA">
        <w:t>13. Przewodniczego Zespołu wyznacza Rzecznik Praw Pacjenta.</w:t>
      </w:r>
    </w:p>
    <w:p w14:paraId="19BA4806" w14:textId="77777777" w:rsidR="00FC18DA" w:rsidRPr="00FC18DA" w:rsidRDefault="00FC18DA" w:rsidP="00FC18DA">
      <w:pPr>
        <w:pStyle w:val="ZUSTzmustartykuempunktem"/>
      </w:pPr>
      <w:bookmarkStart w:id="7" w:name="_Hlk72398019"/>
      <w:r w:rsidRPr="00FC18DA">
        <w:t>14. Rzecznik Praw Pacjenta określi, w drodze zarządzenia, regulamin organizacyjny Zespołu, określający organizację, sposób i tryb działania oraz zasady ustalania wysokości wynagrodzenia dla członków Zespołu, który jest publikowany w Biuletynie Informacji Publicznej na stronie podmiotowej Rzecznika Praw Pacjenta.</w:t>
      </w:r>
    </w:p>
    <w:bookmarkEnd w:id="7"/>
    <w:p w14:paraId="1A69C011" w14:textId="77777777" w:rsidR="00FC18DA" w:rsidRPr="00FC18DA" w:rsidRDefault="00FC18DA" w:rsidP="00FC18DA">
      <w:pPr>
        <w:pStyle w:val="ZUSTzmustartykuempunktem"/>
      </w:pPr>
      <w:r w:rsidRPr="00FC18DA">
        <w:t xml:space="preserve">15. Członkom Zespołu przysługuje: </w:t>
      </w:r>
    </w:p>
    <w:p w14:paraId="65FA0673" w14:textId="425EA080" w:rsidR="00FC18DA" w:rsidRDefault="00FC18DA" w:rsidP="00FC18DA">
      <w:pPr>
        <w:pStyle w:val="ZPKTzmpktartykuempunktem"/>
      </w:pPr>
      <w:r>
        <w:t>1)</w:t>
      </w:r>
      <w:r>
        <w:tab/>
      </w:r>
      <w:r w:rsidRPr="00FC18DA">
        <w:t xml:space="preserve">wynagrodzenie za udział w posiedzeniach Zespołu w wysokości określonej przez Rzecznika Praw Pacjenta, </w:t>
      </w:r>
      <w:r w:rsidRPr="00191566">
        <w:t>nieprzekraczającej jednej siódmej kwoty przeciętnego miesięcznego wynagrodzenia</w:t>
      </w:r>
      <w:r w:rsidRPr="00FC18DA">
        <w:t xml:space="preserve"> </w:t>
      </w:r>
      <w:r w:rsidRPr="00191566">
        <w:t xml:space="preserve">w sektorze przedsiębiorstw bez wypłaty nagród z zysku za ubiegły rok, ogłaszanego, w drodze obwieszczenia, przez Prezesa </w:t>
      </w:r>
      <w:r w:rsidRPr="00191566">
        <w:lastRenderedPageBreak/>
        <w:t>Głównego Urzędu Statystycznego w Dzienniku Urzędowym Rzeczypospolitej Polskiej „Monitor Polski”, nie więcej jednak niż 5</w:t>
      </w:r>
      <w:r w:rsidR="00CC704B">
        <w:t xml:space="preserve"> </w:t>
      </w:r>
      <w:r w:rsidRPr="00191566">
        <w:t>000 zł miesięcznie</w:t>
      </w:r>
      <w:r>
        <w:t>;</w:t>
      </w:r>
    </w:p>
    <w:p w14:paraId="43D6579B" w14:textId="77777777" w:rsidR="00FC18DA" w:rsidRPr="0054171D" w:rsidRDefault="00FC18DA" w:rsidP="00FC18DA">
      <w:pPr>
        <w:pStyle w:val="ZPKTzmpktartykuempunktem"/>
      </w:pPr>
      <w:r>
        <w:t>2</w:t>
      </w:r>
      <w:r w:rsidRPr="0054171D">
        <w:t>)</w:t>
      </w:r>
      <w:r>
        <w:tab/>
      </w:r>
      <w:r w:rsidRPr="0054171D">
        <w:t xml:space="preserve">zwolnienie od pracy w dniu posiedzenia </w:t>
      </w:r>
      <w:r>
        <w:t>Zespołu</w:t>
      </w:r>
      <w:r w:rsidRPr="0054171D">
        <w:t>, bez zachowania prawa do</w:t>
      </w:r>
      <w:r>
        <w:t xml:space="preserve"> </w:t>
      </w:r>
      <w:r w:rsidRPr="0054171D">
        <w:t>wynagrodzenia.</w:t>
      </w:r>
    </w:p>
    <w:p w14:paraId="10EB9B98" w14:textId="77777777" w:rsidR="00FC18DA" w:rsidRDefault="00FC18DA" w:rsidP="00FC18DA">
      <w:pPr>
        <w:pStyle w:val="ZUSTzmustartykuempunktem"/>
      </w:pPr>
      <w:r>
        <w:t xml:space="preserve">16. </w:t>
      </w:r>
      <w:r w:rsidRPr="009237E3">
        <w:t xml:space="preserve">Członkowie </w:t>
      </w:r>
      <w:r>
        <w:t>Zespołu</w:t>
      </w:r>
      <w:r w:rsidRPr="009237E3">
        <w:t xml:space="preserve"> są obowiązani do zachowania tajemnicy w toku </w:t>
      </w:r>
      <w:r>
        <w:t>prowadzenia sprawy dotyczącej</w:t>
      </w:r>
      <w:r w:rsidRPr="009237E3">
        <w:t xml:space="preserve"> pacjenta, w tym także po ustaniu członkostwa w </w:t>
      </w:r>
      <w:r>
        <w:t>Zespole</w:t>
      </w:r>
      <w:r w:rsidRPr="009237E3">
        <w:t>.</w:t>
      </w:r>
    </w:p>
    <w:p w14:paraId="39BCD83B" w14:textId="77777777" w:rsidR="00FC18DA" w:rsidRPr="00FC18DA" w:rsidRDefault="00FC18DA" w:rsidP="003A44C5">
      <w:pPr>
        <w:pStyle w:val="ZARTzmartartykuempunktem"/>
      </w:pPr>
      <w:bookmarkStart w:id="8" w:name="_Hlk72398477"/>
      <w:r w:rsidRPr="00FC18DA">
        <w:t>Art. 17e. 1. Wniosek o przyznanie świadczenia kompensacyjnego wnosi się do Rzecznika Praw Pacjenta.</w:t>
      </w:r>
    </w:p>
    <w:p w14:paraId="1CC02A40" w14:textId="77777777" w:rsidR="00FC18DA" w:rsidRPr="00FC18DA" w:rsidRDefault="00FC18DA" w:rsidP="00FC18DA">
      <w:pPr>
        <w:pStyle w:val="ZUSTzmustartykuempunktem"/>
      </w:pPr>
      <w:r w:rsidRPr="00FC18DA">
        <w:t>2. Osobą uprawnioną do złożenia wniosku, o którym mowa w ust. 1, jest osoba, u której wykonano szczepienie ochronne, a w przypadku osoby zaszczepionej, która nie może samodzielnie wystąpić z wnioskiem – jej przedstawiciel ustawowy.</w:t>
      </w:r>
    </w:p>
    <w:p w14:paraId="1321926C" w14:textId="1FDF2BBC" w:rsidR="00FC18DA" w:rsidRPr="00FC18DA" w:rsidRDefault="00FC18DA" w:rsidP="00FC18DA">
      <w:pPr>
        <w:pStyle w:val="ZUSTzmustartykuempunktem"/>
      </w:pPr>
      <w:r w:rsidRPr="00FC18DA">
        <w:t>3. Wniosek o przyznanie świadczenia kompensacyjnego może być złożony w</w:t>
      </w:r>
      <w:r w:rsidR="00C158D6">
        <w:t xml:space="preserve"> </w:t>
      </w:r>
      <w:r w:rsidRPr="00FC18DA">
        <w:t>terminie roku od dnia, który był ostatnim dniem obserwacji albo hospitalizacji, o</w:t>
      </w:r>
      <w:r w:rsidR="00C158D6">
        <w:t xml:space="preserve"> </w:t>
      </w:r>
      <w:r w:rsidRPr="00FC18DA">
        <w:t>których mowa w art. 17a ust. 1, nie później niż po upływie 3 lat od dnia dokonania szczepienia ochronnego.</w:t>
      </w:r>
    </w:p>
    <w:p w14:paraId="09FB036B" w14:textId="02C83298" w:rsidR="00FC18DA" w:rsidRPr="00FC18DA" w:rsidRDefault="00FC18DA" w:rsidP="00FC18DA">
      <w:pPr>
        <w:pStyle w:val="ZUSTzmustartykuempunktem"/>
      </w:pPr>
      <w:r w:rsidRPr="00FC18DA">
        <w:t>4. W przypadku aktualizacji Charakterystyki Produktu Leczniczego, o której mowa w ustawie z dnia 6 września 2001 r. – Prawo farmaceutyczne, podanej szczepionki lub szczepionek, polegającej na dodaniu niewymienionego w niej wcześniej działania niepożądanego, wniosek o przyznanie świadczenia kompensacyjnego dotyczącego takiego działania niepożądanego może być złożony w terminie roku od dnia dokonania tej aktualizacji, jednak nie później niż po upływie 3 lat od dnia przeprowadzenia szczepienia ochronnego.</w:t>
      </w:r>
    </w:p>
    <w:p w14:paraId="7DBECC9A" w14:textId="07C1F9D2" w:rsidR="00FC18DA" w:rsidRPr="00FC18DA" w:rsidRDefault="00FC18DA" w:rsidP="00FC18DA">
      <w:pPr>
        <w:pStyle w:val="ZUSTzmustartykuempunktem"/>
      </w:pPr>
      <w:r w:rsidRPr="00FC18DA">
        <w:t>5. Złożenie wniosku o przyznanie świadczenia kompensacyjnego podlega opłacie w</w:t>
      </w:r>
      <w:r w:rsidR="00C158D6">
        <w:t xml:space="preserve"> </w:t>
      </w:r>
      <w:r w:rsidRPr="00FC18DA">
        <w:t>wysokości 200 zł. Opłatę uiszcza się na rachunek bankowy Funduszu.</w:t>
      </w:r>
    </w:p>
    <w:p w14:paraId="1BBC1AA5" w14:textId="77777777" w:rsidR="00FC18DA" w:rsidRPr="00FC18DA" w:rsidRDefault="00FC18DA" w:rsidP="00FC18DA">
      <w:pPr>
        <w:pStyle w:val="ZUSTzmustartykuempunktem"/>
      </w:pPr>
      <w:r w:rsidRPr="00FC18DA">
        <w:t>6. Opłata, o której mowa w ust. 5, podlega zwrotowi w przypadku przyznania świadczenia kompensacyjnego.</w:t>
      </w:r>
    </w:p>
    <w:p w14:paraId="1A56F898" w14:textId="77777777" w:rsidR="00FC18DA" w:rsidRPr="00FC18DA" w:rsidRDefault="00FC18DA" w:rsidP="00FC18DA">
      <w:pPr>
        <w:pStyle w:val="ZUSTzmustartykuempunktem"/>
      </w:pPr>
      <w:r w:rsidRPr="00FC18DA">
        <w:t>7. Decyzja w sprawie przyznania świadczenia kompensacyjnego zawiera rozstrzygnięcie w sprawie zwrotu opłaty, o której mowa w ust. 5.</w:t>
      </w:r>
    </w:p>
    <w:p w14:paraId="158BB218" w14:textId="66E1ED56" w:rsidR="00FC18DA" w:rsidRPr="00FC18DA" w:rsidRDefault="00FC18DA" w:rsidP="00FC18DA">
      <w:pPr>
        <w:pStyle w:val="ZUSTzmustartykuempunktem"/>
      </w:pPr>
      <w:r w:rsidRPr="00FC18DA">
        <w:t>8. Wysokość opłaty, o której mowa w ust. 5, podlega waloryzacji o prognozowany w ustawie budżetowej na dany rok średnioroczny wskaźnik cen towarów i usług konsumpcyjnych ogółem ogłaszany przez Prezesa Głównego Urzędu Statystycznego na podstawie przepisów o emeryturach i rentach z Funduszu Ubezpieczeń Społecznych, z</w:t>
      </w:r>
      <w:r w:rsidR="00C158D6">
        <w:t xml:space="preserve"> </w:t>
      </w:r>
      <w:r w:rsidRPr="00FC18DA">
        <w:t>zaokrągleniem do pełnego złotego w górę.</w:t>
      </w:r>
    </w:p>
    <w:p w14:paraId="2B3BF226" w14:textId="30305422" w:rsidR="00FC18DA" w:rsidRPr="00FC18DA" w:rsidRDefault="00FC18DA" w:rsidP="00FC18DA">
      <w:pPr>
        <w:pStyle w:val="ZUSTzmustartykuempunktem"/>
      </w:pPr>
      <w:r w:rsidRPr="00FC18DA">
        <w:lastRenderedPageBreak/>
        <w:t>9. Informację o wysokości opłaty, o której mowa w</w:t>
      </w:r>
      <w:r w:rsidR="00C158D6">
        <w:t xml:space="preserve"> </w:t>
      </w:r>
      <w:r w:rsidRPr="00FC18DA">
        <w:t>ust. 5, w danym roku kalendarzowym Rzecznik Praw Pacjenta zamieszcza na stronie internetowej urzędu go obsługującego.</w:t>
      </w:r>
    </w:p>
    <w:p w14:paraId="35C574D2" w14:textId="77777777" w:rsidR="00FC18DA" w:rsidRPr="00FC18DA" w:rsidRDefault="00FC18DA" w:rsidP="00FC18DA">
      <w:pPr>
        <w:pStyle w:val="ZUSTzmustartykuempunktem"/>
      </w:pPr>
      <w:r w:rsidRPr="00FC18DA">
        <w:t xml:space="preserve">10. Wniosek o przyznanie świadczenia kompensacyjnego zawiera: </w:t>
      </w:r>
    </w:p>
    <w:p w14:paraId="731F6E08" w14:textId="77777777" w:rsidR="00FC18DA" w:rsidRPr="00FC18DA" w:rsidRDefault="00FC18DA" w:rsidP="00FC18DA">
      <w:pPr>
        <w:pStyle w:val="ZPKTzmpktartykuempunktem"/>
      </w:pPr>
      <w:r w:rsidRPr="00FC18DA">
        <w:t>1)</w:t>
      </w:r>
      <w:r w:rsidRPr="00FC18DA">
        <w:tab/>
        <w:t>dane wnioskodawcy:</w:t>
      </w:r>
    </w:p>
    <w:p w14:paraId="17CD2FA1" w14:textId="77777777" w:rsidR="00FC18DA" w:rsidRPr="00FC18DA" w:rsidRDefault="00FC18DA" w:rsidP="00FC18DA">
      <w:pPr>
        <w:pStyle w:val="ZLITwPKTzmlitwpktartykuempunktem"/>
      </w:pPr>
      <w:r w:rsidRPr="00FC18DA">
        <w:t>a)</w:t>
      </w:r>
      <w:r w:rsidRPr="00FC18DA">
        <w:tab/>
        <w:t>imię i nazwisko,</w:t>
      </w:r>
    </w:p>
    <w:p w14:paraId="35A8FDBE" w14:textId="55499542" w:rsidR="00FC18DA" w:rsidRPr="00FC18DA" w:rsidRDefault="00FC18DA" w:rsidP="00BF3D2B">
      <w:pPr>
        <w:pStyle w:val="ZLITwPKTzmlitwpktartykuempunktem"/>
      </w:pPr>
      <w:r w:rsidRPr="00FC18DA">
        <w:t>b)</w:t>
      </w:r>
      <w:r w:rsidRPr="00FC18DA">
        <w:tab/>
        <w:t>numer PESEL, a w przypadku jego braku – rodzaj i</w:t>
      </w:r>
      <w:r w:rsidR="00C158D6">
        <w:t xml:space="preserve"> </w:t>
      </w:r>
      <w:r w:rsidRPr="00FC18DA">
        <w:t>numer dokumentu potwierdzającego tożsamość oraz datę urodzenia</w:t>
      </w:r>
      <w:r w:rsidR="00AE15FB">
        <w:t>;</w:t>
      </w:r>
    </w:p>
    <w:p w14:paraId="2F1B3C17" w14:textId="77777777" w:rsidR="00FC18DA" w:rsidRPr="00FC18DA" w:rsidRDefault="00FC18DA" w:rsidP="00FC18DA">
      <w:pPr>
        <w:pStyle w:val="ZPKTzmpktartykuempunktem"/>
      </w:pPr>
      <w:r w:rsidRPr="00FC18DA">
        <w:t>2)</w:t>
      </w:r>
      <w:r w:rsidRPr="00FC18DA">
        <w:tab/>
        <w:t>adres korespondencyjny;</w:t>
      </w:r>
    </w:p>
    <w:p w14:paraId="42DCFE92" w14:textId="77777777" w:rsidR="00FC18DA" w:rsidRPr="00FC18DA" w:rsidRDefault="00FC18DA" w:rsidP="00FC18DA">
      <w:pPr>
        <w:pStyle w:val="ZPKTzmpktartykuempunktem"/>
      </w:pPr>
      <w:r w:rsidRPr="00FC18DA">
        <w:t>3)</w:t>
      </w:r>
      <w:r w:rsidRPr="00FC18DA">
        <w:tab/>
        <w:t>numer telefonu lub adres poczty elektronicznej, jeżeli posiada;</w:t>
      </w:r>
    </w:p>
    <w:p w14:paraId="331EF411" w14:textId="77777777" w:rsidR="00FC18DA" w:rsidRPr="00FC18DA" w:rsidRDefault="00FC18DA" w:rsidP="00FC18DA">
      <w:pPr>
        <w:pStyle w:val="ZPKTzmpktartykuempunktem"/>
      </w:pPr>
      <w:r w:rsidRPr="00FC18DA">
        <w:t>4)</w:t>
      </w:r>
      <w:r w:rsidRPr="00FC18DA">
        <w:tab/>
        <w:t>dane o stanie zdrowia oraz inne informacje niezbędne do rozpatrzenia wniosku;</w:t>
      </w:r>
    </w:p>
    <w:p w14:paraId="4585FF86" w14:textId="77777777" w:rsidR="00FC18DA" w:rsidRPr="00FC18DA" w:rsidRDefault="00FC18DA" w:rsidP="00FC18DA">
      <w:pPr>
        <w:pStyle w:val="ZPKTzmpktartykuempunktem"/>
      </w:pPr>
      <w:r w:rsidRPr="00FC18DA">
        <w:t>5)</w:t>
      </w:r>
      <w:r w:rsidRPr="00FC18DA">
        <w:tab/>
        <w:t>numer rachunku bankowego lub rachunku w spółdzielczej kasie oszczędnościowo-kredytowej, na który ma być przekazane świadczenie kompensacyjne i zwrot opłaty, o której mowa w ust. 5, albo adres, na który ma być dokonany przekaz pocztowy;</w:t>
      </w:r>
    </w:p>
    <w:p w14:paraId="40A89F3B" w14:textId="77777777" w:rsidR="00FC18DA" w:rsidRPr="00FC18DA" w:rsidRDefault="00FC18DA" w:rsidP="00FC18DA">
      <w:pPr>
        <w:pStyle w:val="ZPKTzmpktartykuempunktem"/>
      </w:pPr>
      <w:r w:rsidRPr="00FC18DA">
        <w:t>6)</w:t>
      </w:r>
      <w:r w:rsidRPr="00FC18DA">
        <w:tab/>
        <w:t>określenie rodzaju i daty wykonania szczepienia ochronnego;</w:t>
      </w:r>
    </w:p>
    <w:p w14:paraId="1FF17553" w14:textId="77777777" w:rsidR="00FC18DA" w:rsidRPr="00FC18DA" w:rsidRDefault="00FC18DA" w:rsidP="00FC18DA">
      <w:pPr>
        <w:pStyle w:val="ZPKTzmpktartykuempunktem"/>
      </w:pPr>
      <w:r w:rsidRPr="00FC18DA">
        <w:t>7)</w:t>
      </w:r>
      <w:r w:rsidRPr="00FC18DA">
        <w:tab/>
        <w:t>wskazanie daty obserwacji na szpitalnym oddziale ratunkowym lub izbie przyjęć albo okresu hospitalizacji;</w:t>
      </w:r>
    </w:p>
    <w:p w14:paraId="0D2EB14B" w14:textId="77777777" w:rsidR="00FC18DA" w:rsidRPr="00FC18DA" w:rsidRDefault="00FC18DA" w:rsidP="00FC18DA">
      <w:pPr>
        <w:pStyle w:val="ZPKTzmpktartykuempunktem"/>
      </w:pPr>
      <w:r w:rsidRPr="00FC18DA">
        <w:t>8)</w:t>
      </w:r>
      <w:r w:rsidRPr="00FC18DA">
        <w:tab/>
        <w:t>opis stanu faktycznego sprawy.</w:t>
      </w:r>
    </w:p>
    <w:p w14:paraId="5354504E" w14:textId="77777777" w:rsidR="00FC18DA" w:rsidRPr="00FC18DA" w:rsidRDefault="00FC18DA" w:rsidP="00FC18DA">
      <w:pPr>
        <w:pStyle w:val="ZUSTzmustartykuempunktem"/>
      </w:pPr>
      <w:r w:rsidRPr="00FC18DA">
        <w:t>11. Do wniosku o przyznanie świadczenia kompensacyjnego dołącza się:</w:t>
      </w:r>
    </w:p>
    <w:p w14:paraId="649993CE" w14:textId="77777777" w:rsidR="00FC18DA" w:rsidRPr="00FC18DA" w:rsidRDefault="00FC18DA" w:rsidP="00FC18DA">
      <w:pPr>
        <w:pStyle w:val="ZPKTzmpktartykuempunktem"/>
      </w:pPr>
      <w:r w:rsidRPr="00FC18DA">
        <w:t>1)</w:t>
      </w:r>
      <w:r w:rsidRPr="00FC18DA">
        <w:tab/>
        <w:t>kopię zaświadczenia o wykonaniu szczepienia ochronnego lub</w:t>
      </w:r>
      <w:r w:rsidRPr="00FC18DA" w:rsidDel="00AA671E">
        <w:t xml:space="preserve"> </w:t>
      </w:r>
      <w:r w:rsidRPr="00FC18DA">
        <w:t>karty uodpornienia, lub kopię książeczki szczepień lub dokumentacji medycznej, w której zostało odnotowane szczepienie;</w:t>
      </w:r>
    </w:p>
    <w:p w14:paraId="72C82D02" w14:textId="77777777" w:rsidR="00FC18DA" w:rsidRPr="00FC18DA" w:rsidRDefault="00FC18DA" w:rsidP="00FC18DA">
      <w:pPr>
        <w:pStyle w:val="ZPKTzmpktartykuempunktem"/>
      </w:pPr>
      <w:r w:rsidRPr="00FC18DA">
        <w:t>2)</w:t>
      </w:r>
      <w:r w:rsidRPr="00FC18DA">
        <w:tab/>
        <w:t>kopię karty informacyjnej z leczenia szpitalnego oraz pozostałej posiadanej dokumentacji medycznej;</w:t>
      </w:r>
    </w:p>
    <w:p w14:paraId="0473AA81" w14:textId="77777777" w:rsidR="00FC18DA" w:rsidRPr="00FC18DA" w:rsidRDefault="00FC18DA" w:rsidP="00FC18DA">
      <w:pPr>
        <w:pStyle w:val="ZPKTzmpktartykuempunktem"/>
      </w:pPr>
      <w:r w:rsidRPr="00FC18DA">
        <w:t>3)</w:t>
      </w:r>
      <w:r w:rsidRPr="00FC18DA">
        <w:tab/>
        <w:t>w przypadku, o którym mowa w art. 17a ust. 4, kopię dokumentacji leczenia lub rehabilitacji wraz z dokumentacją potwierdzającą poniesione koszty;</w:t>
      </w:r>
    </w:p>
    <w:p w14:paraId="6460C53E" w14:textId="77777777" w:rsidR="00FC18DA" w:rsidRPr="00FC18DA" w:rsidRDefault="00FC18DA" w:rsidP="00FC18DA">
      <w:pPr>
        <w:pStyle w:val="ZPKTzmpktartykuempunktem"/>
      </w:pPr>
      <w:r w:rsidRPr="00FC18DA">
        <w:t>4)</w:t>
      </w:r>
      <w:r w:rsidRPr="00FC18DA">
        <w:tab/>
        <w:t>potwierdzenie wniesienia opłaty, o której mowa w ust. 5;</w:t>
      </w:r>
    </w:p>
    <w:p w14:paraId="6F7BC612" w14:textId="77777777" w:rsidR="00FC18DA" w:rsidRPr="00FC18DA" w:rsidRDefault="00FC18DA" w:rsidP="00FC18DA">
      <w:pPr>
        <w:pStyle w:val="ZPKTzmpktartykuempunktem"/>
      </w:pPr>
      <w:r w:rsidRPr="00FC18DA">
        <w:t>5)</w:t>
      </w:r>
      <w:r w:rsidRPr="00FC18DA">
        <w:tab/>
        <w:t>oświadczenie, że w sprawie objętej wnioskiem nie toczy się lub nie zostało zakończone postępowanie przed sądem cywilnym w sprawie o zadośćuczynienie lub odszkodowanie związane z wystąpieniem działań niepożądanych po podanej szczepionce lub szczepionkach.</w:t>
      </w:r>
    </w:p>
    <w:p w14:paraId="7A6A859D" w14:textId="6F4599F9" w:rsidR="00FC18DA" w:rsidRPr="00FC18DA" w:rsidRDefault="00FC18DA" w:rsidP="00FC18DA">
      <w:pPr>
        <w:pStyle w:val="ZUSTzmustartykuempunktem"/>
      </w:pPr>
      <w:r w:rsidRPr="00FC18DA">
        <w:t xml:space="preserve">12. Informacje przedstawione we wniosku o przyznanie świadczenia kompensacyjnego składa się pod rygorem odpowiedzialności karnej za składanie </w:t>
      </w:r>
      <w:r w:rsidRPr="00FC18DA">
        <w:lastRenderedPageBreak/>
        <w:t>fałszywych oświadczeń. Składający oświadczenie jest obowiązany do zawarcia we wniosku klauzuli o następującej treści: „Jestem świadomy odpowiedzialności karnej za złożenie fałszywego oświadczenia.”. Klauzula ta zastępuje pouczenie organu o</w:t>
      </w:r>
      <w:r w:rsidR="00C158D6">
        <w:t xml:space="preserve"> </w:t>
      </w:r>
      <w:r w:rsidRPr="00FC18DA">
        <w:t>odpowiedzialności karnej za składanie fałszywych oświadczeń.</w:t>
      </w:r>
    </w:p>
    <w:p w14:paraId="6394D996" w14:textId="77777777" w:rsidR="00FC18DA" w:rsidRPr="00FC18DA" w:rsidRDefault="00FC18DA" w:rsidP="003A44C5">
      <w:pPr>
        <w:pStyle w:val="ZUSTzmustartykuempunktem"/>
      </w:pPr>
      <w:r w:rsidRPr="00FC18DA">
        <w:t>13. W przypadku wniosku niekompletnego lub nienależycie opłaconego Rzecznik Praw Pacjenta wzywa wnioskodawcę do jego uzupełnienia w terminie 30 dni od dnia doręczenia ze wskazaniem stwierdzonych w nim braków, pod rygorem pozostawienia wniosku bez rozpoznania.</w:t>
      </w:r>
    </w:p>
    <w:p w14:paraId="606C2B94" w14:textId="77777777" w:rsidR="00FC18DA" w:rsidRPr="00FC18DA" w:rsidRDefault="00FC18DA" w:rsidP="003A44C5">
      <w:pPr>
        <w:pStyle w:val="ZUSTzmustartykuempunktem"/>
      </w:pPr>
      <w:r w:rsidRPr="00FC18DA">
        <w:t xml:space="preserve">14. Wniosek o przyznanie świadczenia kompensacyjnego złożony w związku z wystąpieniem działania niepożądanego po szczepieniu ochronnym innym niż szczepienie ochronne, o którym mowa w art. 17a ust. 1, pozostaje bez rozpatrzenia. </w:t>
      </w:r>
    </w:p>
    <w:p w14:paraId="30D0AFAC" w14:textId="77777777" w:rsidR="00FC18DA" w:rsidRPr="00FC18DA" w:rsidRDefault="00FC18DA" w:rsidP="003A44C5">
      <w:pPr>
        <w:pStyle w:val="ZUSTzmustartykuempunktem"/>
      </w:pPr>
      <w:r w:rsidRPr="00FC18DA">
        <w:t>15. Rzecznik Praw Pacjenta:</w:t>
      </w:r>
    </w:p>
    <w:p w14:paraId="50F02A55" w14:textId="5F717C10" w:rsidR="00FC18DA" w:rsidRPr="00FC18DA" w:rsidRDefault="00FC18DA" w:rsidP="00FC18DA">
      <w:pPr>
        <w:pStyle w:val="ZPKTzmpktartykuempunktem"/>
      </w:pPr>
      <w:r w:rsidRPr="00FC18DA">
        <w:t>1)</w:t>
      </w:r>
      <w:r w:rsidRPr="00FC18DA">
        <w:tab/>
        <w:t>udostępnia na stronie internetowej urzędu go obsługującego wzór wniosku o</w:t>
      </w:r>
      <w:r w:rsidR="00C158D6">
        <w:t xml:space="preserve"> </w:t>
      </w:r>
      <w:r w:rsidRPr="00FC18DA">
        <w:t>przyznanie świadczenia kompensacyjnego umożliwiający podanie danych i</w:t>
      </w:r>
      <w:r w:rsidR="00C158D6">
        <w:t xml:space="preserve"> </w:t>
      </w:r>
      <w:r w:rsidRPr="00FC18DA">
        <w:t xml:space="preserve">informacji, o których mowa w ust. 10 i 11, w postaci papierowej albo elektronicznej; </w:t>
      </w:r>
    </w:p>
    <w:p w14:paraId="2894D858" w14:textId="60738F2B" w:rsidR="00FC18DA" w:rsidRPr="00FC18DA" w:rsidRDefault="00FC18DA" w:rsidP="00FC18DA">
      <w:pPr>
        <w:pStyle w:val="ZPKTzmpktartykuempunktem"/>
      </w:pPr>
      <w:r w:rsidRPr="00FC18DA">
        <w:t>2)</w:t>
      </w:r>
      <w:r w:rsidRPr="00FC18DA">
        <w:tab/>
        <w:t>umożliwia złożenie wniosku w postaci elektronicznej wraz z załącznikami z</w:t>
      </w:r>
      <w:r w:rsidR="00C158D6">
        <w:t xml:space="preserve"> </w:t>
      </w:r>
      <w:r w:rsidRPr="00FC18DA">
        <w:t xml:space="preserve">zapewnieniem poufności i bezpieczeństwa przekazywanych danych osobowych i medycznych. </w:t>
      </w:r>
    </w:p>
    <w:p w14:paraId="713C7D29" w14:textId="77777777" w:rsidR="00FC18DA" w:rsidRPr="00FC18DA" w:rsidRDefault="00FC18DA" w:rsidP="003A44C5">
      <w:pPr>
        <w:pStyle w:val="ZUSTzmustartykuempunktem"/>
      </w:pPr>
      <w:r w:rsidRPr="00FC18DA">
        <w:t>16. Wniosek złożony w postaci elektronicznej podpisuje się podpisem zaufanym, kwalifikowanym podpisem elektronicznym albo podpisem osobistym.</w:t>
      </w:r>
    </w:p>
    <w:p w14:paraId="389A7BE4" w14:textId="3FA03D76" w:rsidR="00FC18DA" w:rsidRPr="00FC18DA" w:rsidRDefault="00FC18DA" w:rsidP="003A44C5">
      <w:pPr>
        <w:pStyle w:val="ZUSTzmustartykuempunktem"/>
      </w:pPr>
      <w:r w:rsidRPr="00FC18DA">
        <w:t>17. Postępowania w sprawie przyznania świadczenia kompensacyjnego nie wszczyna się, a wszczęte postępowanie umarza się, w przypadku gdy w związku z przeprowadzonym szczepieniem ochronnym Skarb Państwa wypłacił wnioskodawcy zadośćuczynienie lub odszkodowanie na podstawie prawomocnego orzeczenia sądu wydanego w postępowaniu cywilnym, związane z wystąpieniem działań niepożądanych po podanej szczepionce lub szczepionkach, albo toczy się postępowanie cywilne w tej sprawie</w:t>
      </w:r>
      <w:bookmarkEnd w:id="8"/>
      <w:r w:rsidRPr="00FC18DA">
        <w:t>.</w:t>
      </w:r>
    </w:p>
    <w:p w14:paraId="198FA62F" w14:textId="77777777" w:rsidR="00FC18DA" w:rsidRPr="00FC18DA" w:rsidRDefault="00FC18DA" w:rsidP="003A44C5">
      <w:pPr>
        <w:pStyle w:val="ZUSTzmustartykuempunktem"/>
      </w:pPr>
      <w:r w:rsidRPr="00FC18DA">
        <w:t>18. Przyznane w drodze decyzji świadczenie kompensacyjne jest zaliczane na poczet zadośćuczynienia lub odszkodowania w postępowaniu cywilnym.</w:t>
      </w:r>
    </w:p>
    <w:p w14:paraId="36E71013" w14:textId="77777777" w:rsidR="00FC18DA" w:rsidRPr="00FC18DA" w:rsidRDefault="00FC18DA" w:rsidP="00FC18DA">
      <w:pPr>
        <w:pStyle w:val="ZARTzmartartykuempunktem"/>
      </w:pPr>
      <w:r w:rsidRPr="00FC18DA">
        <w:t xml:space="preserve">Art. 17f. 1. Rzecznikowi Praw Pacjenta przysługuje dostęp do dokumentacji medycznej niezbędnej do rozpatrzenia wniosku o przyznanie świadczenia kompensacyjnego, w tym dokumentacji dotyczącej szczepienia ochronnego oraz leczenia wnioskodawcy gromadzonej w systemie, o którym mowa w art. 7 ust. 1 ustawy z dnia 28 </w:t>
      </w:r>
      <w:r w:rsidRPr="00FC18DA">
        <w:lastRenderedPageBreak/>
        <w:t>kwietnia 2011 r. o systemie informacji w ochronie zdrowia (Dz. U. z 2021 r. poz. 666 i 1292), oraz danych i informacji zawartych w rejestrach medycznych prowadzonych na podstawie tej ustawy.</w:t>
      </w:r>
    </w:p>
    <w:p w14:paraId="596068D1" w14:textId="77777777" w:rsidR="00FC18DA" w:rsidRPr="00FC18DA" w:rsidRDefault="00FC18DA" w:rsidP="003A44C5">
      <w:pPr>
        <w:pStyle w:val="ZUSTzmustartykuempunktem"/>
      </w:pPr>
      <w:r w:rsidRPr="00FC18DA">
        <w:t>2. Rzecznik Praw Pacjenta upoważnia członków Zespołu do dostępu do dokumentacji, o której mowa w ust. 1.</w:t>
      </w:r>
    </w:p>
    <w:p w14:paraId="62A1F171" w14:textId="096552C3" w:rsidR="00FC18DA" w:rsidRPr="00FC18DA" w:rsidRDefault="00FC18DA" w:rsidP="003A44C5">
      <w:pPr>
        <w:pStyle w:val="ZUSTzmustartykuempunktem"/>
      </w:pPr>
      <w:r w:rsidRPr="00FC18DA">
        <w:t>3. Zespół przetwarza dokumentację gromadzoną w związku z postępowaniem w</w:t>
      </w:r>
      <w:r w:rsidR="00C158D6">
        <w:t xml:space="preserve"> </w:t>
      </w:r>
      <w:r w:rsidRPr="00FC18DA">
        <w:t>sprawie świadczenia kompensacyjnego w zakresie koniecznym do sporządzenia opinii.</w:t>
      </w:r>
    </w:p>
    <w:p w14:paraId="79B85BE2" w14:textId="77777777" w:rsidR="00FC18DA" w:rsidRPr="00FC18DA" w:rsidRDefault="00FC18DA" w:rsidP="00BF3D2B">
      <w:pPr>
        <w:pStyle w:val="ZUSTzmustartykuempunktem"/>
      </w:pPr>
      <w:r w:rsidRPr="00FC18DA">
        <w:t>4. Zawarte w dokumentacji, o której mowa w ust. 1, jednostkowe dane medyczne dotyczące osoby, o której mowa w art. 17a ust. 1, mogą być – w celu prowadzenia analiz obejmujących porównywanie tych danych z danymi zawartymi w rejestrze zgłoszeń niepożądanych odczynów poszczepiennych, o których mowa w art. 21 ust. 3 pkt 2 – udostępniane przez Rzecznika Praw Pacjenta:</w:t>
      </w:r>
    </w:p>
    <w:p w14:paraId="30A9D328" w14:textId="77777777" w:rsidR="00FC18DA" w:rsidRPr="00FC18DA" w:rsidRDefault="00FC18DA" w:rsidP="00FC18DA">
      <w:pPr>
        <w:pStyle w:val="ZPKTzmpktartykuempunktem"/>
      </w:pPr>
      <w:r w:rsidRPr="00FC18DA">
        <w:t>1)</w:t>
      </w:r>
      <w:r w:rsidRPr="00FC18DA">
        <w:tab/>
        <w:t>państwowym powiatowym inspektorom sanitarnym;</w:t>
      </w:r>
    </w:p>
    <w:p w14:paraId="7E16684A" w14:textId="02EFECFC" w:rsidR="00FC18DA" w:rsidRPr="00FC18DA" w:rsidRDefault="00FC18DA" w:rsidP="00FC18DA">
      <w:pPr>
        <w:pStyle w:val="ZPKTzmpktartykuempunktem"/>
      </w:pPr>
      <w:r w:rsidRPr="00FC18DA">
        <w:t>2)</w:t>
      </w:r>
      <w:r w:rsidRPr="00FC18DA">
        <w:tab/>
        <w:t>krajowej jednostce specjalistycznej, o której mowa w art. 30 ust. 1, wskazanej przez Głównego Inspektora Sanitarnego jako właściwej w zakresie chorób zakaźnych.</w:t>
      </w:r>
    </w:p>
    <w:p w14:paraId="3CABD904" w14:textId="77777777" w:rsidR="00FC18DA" w:rsidRPr="00FC18DA" w:rsidRDefault="00FC18DA" w:rsidP="00FC18DA">
      <w:pPr>
        <w:pStyle w:val="ZUSTzmustartykuempunktem"/>
      </w:pPr>
      <w:r w:rsidRPr="00FC18DA">
        <w:t>5. Dane, o których mowa w ust. 4, obejmują:</w:t>
      </w:r>
    </w:p>
    <w:p w14:paraId="27B14B4B" w14:textId="77777777" w:rsidR="00FC18DA" w:rsidRPr="00FC18DA" w:rsidRDefault="00FC18DA" w:rsidP="00FC18DA">
      <w:pPr>
        <w:pStyle w:val="ZPKTzmpktartykuempunktem"/>
      </w:pPr>
      <w:r w:rsidRPr="00FC18DA">
        <w:t>1)</w:t>
      </w:r>
      <w:r w:rsidRPr="00FC18DA">
        <w:tab/>
        <w:t>imię i nazwisko;</w:t>
      </w:r>
    </w:p>
    <w:p w14:paraId="57A231BE" w14:textId="77777777" w:rsidR="00FC18DA" w:rsidRPr="00FC18DA" w:rsidRDefault="00FC18DA" w:rsidP="00FC18DA">
      <w:pPr>
        <w:pStyle w:val="ZPKTzmpktartykuempunktem"/>
      </w:pPr>
      <w:r w:rsidRPr="00FC18DA">
        <w:t>2)</w:t>
      </w:r>
      <w:r w:rsidRPr="00FC18DA">
        <w:tab/>
        <w:t>numer PESEL, a w przypadku jego braku – rodzaj i numer dokumentu potwierdzającego tożsamość oraz datę urodzenia;</w:t>
      </w:r>
    </w:p>
    <w:p w14:paraId="045B3A64" w14:textId="77777777" w:rsidR="00FC18DA" w:rsidRPr="00FC18DA" w:rsidRDefault="00FC18DA" w:rsidP="00FC18DA">
      <w:pPr>
        <w:pStyle w:val="ZPKTzmpktartykuempunktem"/>
      </w:pPr>
      <w:r w:rsidRPr="00FC18DA">
        <w:t>3)</w:t>
      </w:r>
      <w:r w:rsidRPr="00FC18DA">
        <w:tab/>
        <w:t>adres miejsca zamieszkania;</w:t>
      </w:r>
    </w:p>
    <w:p w14:paraId="3ADBC52D" w14:textId="77777777" w:rsidR="00FC18DA" w:rsidRPr="00FC18DA" w:rsidRDefault="00FC18DA" w:rsidP="00FC18DA">
      <w:pPr>
        <w:pStyle w:val="ZPKTzmpktartykuempunktem"/>
      </w:pPr>
      <w:r w:rsidRPr="00FC18DA">
        <w:t>4)</w:t>
      </w:r>
      <w:r w:rsidRPr="00FC18DA">
        <w:tab/>
        <w:t>dane o stanie zdrowia oraz inne informacje niezbędne do sprawowania nadzoru nad występowaniem odczynów poszczepiennych, zgodnie ze współczesną wiedzą medyczną.</w:t>
      </w:r>
    </w:p>
    <w:p w14:paraId="1C2827B1" w14:textId="77777777" w:rsidR="00FC18DA" w:rsidRPr="00FC18DA" w:rsidRDefault="00FC18DA" w:rsidP="00FC18DA">
      <w:pPr>
        <w:pStyle w:val="ZUSTzmustartykuempunktem"/>
      </w:pPr>
      <w:r w:rsidRPr="00FC18DA">
        <w:t xml:space="preserve">6. </w:t>
      </w:r>
      <w:bookmarkStart w:id="9" w:name="_Hlk72400721"/>
      <w:r w:rsidRPr="00FC18DA">
        <w:t>Dokumentacja gromadzona lub sporządzona na potrzeby postępowania w sprawie przyznania świadczenia kompensacyjnego lub w związku z tym postępowaniem jest przechowywana przez Rzecznika Praw Pacjenta przez okres 10 lat, licząc od końca roku kalendarzowego, w którym wniesiono wniosek o przyznanie świadczenia kompensacyjnego.</w:t>
      </w:r>
    </w:p>
    <w:bookmarkEnd w:id="9"/>
    <w:p w14:paraId="4B876AB2" w14:textId="77777777" w:rsidR="00FC18DA" w:rsidRPr="00FC18DA" w:rsidRDefault="00FC18DA" w:rsidP="00FC18DA">
      <w:pPr>
        <w:pStyle w:val="ZUSTzmustartykuempunktem"/>
      </w:pPr>
      <w:r w:rsidRPr="00FC18DA">
        <w:t>7. Administratorem danych zawartych w dokumentacji gromadzonej oraz sporządzonej na potrzeby lub w związku z postępowaniem w sprawie świadczenia kompensacyjnego jest Rzecznik Praw Pacjenta.</w:t>
      </w:r>
    </w:p>
    <w:p w14:paraId="25150DC0" w14:textId="77777777" w:rsidR="00FC18DA" w:rsidRPr="00FC18DA" w:rsidRDefault="00FC18DA" w:rsidP="003A44C5">
      <w:pPr>
        <w:pStyle w:val="ZARTzmartartykuempunktem"/>
      </w:pPr>
      <w:r w:rsidRPr="00FC18DA">
        <w:lastRenderedPageBreak/>
        <w:t>Art. 17g. 1. Rzecznik Praw Pacjenta, po uzyskaniu opinii Zespołu, wydaje decyzję administracyjną w sprawie przyznania świadczenia kompensacyjnego i jego wysokości albo odmowy przyznania tego świadczenia. Decyzja ta jest ostateczna.</w:t>
      </w:r>
    </w:p>
    <w:p w14:paraId="33BD457C" w14:textId="77777777" w:rsidR="00FC18DA" w:rsidRPr="00FC18DA" w:rsidRDefault="00FC18DA" w:rsidP="00FC18DA">
      <w:pPr>
        <w:pStyle w:val="ZUSTzmustartykuempunktem"/>
      </w:pPr>
      <w:r w:rsidRPr="00FC18DA">
        <w:t xml:space="preserve">2. Opinię, o której mowa w ust. 1, Zespół wydaje w terminie miesiąca od dnia otrzymania wniosku, w składzie trzech członków. </w:t>
      </w:r>
    </w:p>
    <w:p w14:paraId="7F1F6B80" w14:textId="77777777" w:rsidR="00FC18DA" w:rsidRPr="00FC18DA" w:rsidRDefault="00FC18DA" w:rsidP="00FC18DA">
      <w:pPr>
        <w:pStyle w:val="ZUSTzmustartykuempunktem"/>
      </w:pPr>
      <w:r w:rsidRPr="00FC18DA">
        <w:t>3. Decyzja, o której mowa w ust. 1, jest wydawana w terminie dwóch miesięcy od dnia otrzymania kompletnego wniosku o przyznanie świadczenia kompensacyjnego. Na decyzję przysługuje skarga do sądu administracyjnego.</w:t>
      </w:r>
    </w:p>
    <w:p w14:paraId="736C1C4F" w14:textId="0C253540" w:rsidR="00FC18DA" w:rsidRPr="00FC18DA" w:rsidRDefault="00FC18DA" w:rsidP="00FC18DA">
      <w:pPr>
        <w:pStyle w:val="ZUSTzmustartykuempunktem"/>
      </w:pPr>
      <w:r w:rsidRPr="00FC18DA">
        <w:t>4. Rzecznik Praw Pacjenta może wezwać wnioskodawcę lub podmiot leczniczy, w</w:t>
      </w:r>
      <w:r w:rsidR="00C158D6">
        <w:t xml:space="preserve"> </w:t>
      </w:r>
      <w:r w:rsidRPr="00FC18DA">
        <w:t xml:space="preserve">którym przeprowadzono szczepienie ochronne lub który udzielał świadczeń zdrowotnych wnioskodawcy, do przedłożenia w określonym terminie dokumentacji medycznej dotyczącej tego szczepienia ochronnego lub hospitalizacji, której dotyczy wniosek o przyznanie świadczenia kompensacyjnego, albo stanu zdrowia wnioskodawcy przed przeprowadzeniem szczepienia ochronnego lub po nim. </w:t>
      </w:r>
    </w:p>
    <w:p w14:paraId="15870AFF" w14:textId="77777777" w:rsidR="00FC18DA" w:rsidRPr="00FC18DA" w:rsidRDefault="00FC18DA" w:rsidP="00FC18DA">
      <w:pPr>
        <w:pStyle w:val="ZUSTzmustartykuempunktem"/>
      </w:pPr>
      <w:r w:rsidRPr="00FC18DA">
        <w:t>5. Świadczenie kompensacyjne oraz zwrot opłaty, o której mowa w art. 17e ust. 5, wypłaca się w terminie 14 dni od dnia upływu terminu do zaskarżenia decyzji, o której mowa w ust. 1.</w:t>
      </w:r>
    </w:p>
    <w:p w14:paraId="78BD9BB2" w14:textId="77777777" w:rsidR="00FC18DA" w:rsidRDefault="00FC18DA" w:rsidP="00FC18DA">
      <w:pPr>
        <w:pStyle w:val="ZARTzmartartykuempunktem"/>
      </w:pPr>
      <w:bookmarkStart w:id="10" w:name="_Hlk72402550"/>
      <w:r w:rsidRPr="00FC18DA">
        <w:t xml:space="preserve">Art. 17h. </w:t>
      </w:r>
      <w:r>
        <w:t>Przyznanie świadczenia kompensacyjnego nie wyklucza możliwości złożenia wniosku o przyznanie świadczenia kompensacyjnego w przypadku wystąpienia działań niepożądanych w wyniku innego szczepienia ochronnego.</w:t>
      </w:r>
    </w:p>
    <w:p w14:paraId="1D0AEB4F" w14:textId="77777777" w:rsidR="00FC18DA" w:rsidRPr="00FC18DA" w:rsidRDefault="00FC18DA" w:rsidP="00FC18DA">
      <w:pPr>
        <w:pStyle w:val="ZARTzmartartykuempunktem"/>
      </w:pPr>
      <w:r w:rsidRPr="00FC18DA">
        <w:t xml:space="preserve">Art. 17i. 1. Rzecznik Praw Pacjenta składa ministrowi właściwemu do spraw zdrowia sprawozdanie o sposobie rozpatrzenia wniosków, o których mowa w art. 17e ust. 1, w szczególności o liczbie złożonych wniosków i wysokości przyznanych świadczeń kompensacyjnych, z uwzględnieniem rodzajów szczepionek i wywołanych przez nie działań niepożądanych. </w:t>
      </w:r>
    </w:p>
    <w:p w14:paraId="46F2020D" w14:textId="77777777" w:rsidR="00FC18DA" w:rsidRDefault="00FC18DA" w:rsidP="00FC18DA">
      <w:pPr>
        <w:pStyle w:val="ZUSTzmustartykuempunktem"/>
      </w:pPr>
      <w:r>
        <w:t xml:space="preserve">2. </w:t>
      </w:r>
      <w:r w:rsidRPr="009E28D6">
        <w:t xml:space="preserve">Sprawozdanie, o którym mowa w ust. 1, jest składane za okresy od dnia 1 stycznia do </w:t>
      </w:r>
      <w:r>
        <w:t xml:space="preserve">dnia </w:t>
      </w:r>
      <w:r w:rsidRPr="009E28D6">
        <w:t xml:space="preserve">30 czerwca i od </w:t>
      </w:r>
      <w:r>
        <w:t xml:space="preserve">dnia </w:t>
      </w:r>
      <w:r w:rsidRPr="009E28D6">
        <w:t xml:space="preserve">1 lipca do </w:t>
      </w:r>
      <w:r>
        <w:t xml:space="preserve">dnia </w:t>
      </w:r>
      <w:r w:rsidRPr="009E28D6">
        <w:t>31 grudnia danego roku, w terminie 2 miesięcy od dnia zakończenia danego okresu sprawozdawczego.</w:t>
      </w:r>
    </w:p>
    <w:p w14:paraId="4D458A15" w14:textId="77777777" w:rsidR="00FC18DA" w:rsidRPr="009E28D6" w:rsidRDefault="00FC18DA" w:rsidP="00FC18DA">
      <w:pPr>
        <w:pStyle w:val="ZUSTzmustartykuempunktem"/>
      </w:pPr>
      <w:r>
        <w:t xml:space="preserve">3. </w:t>
      </w:r>
      <w:r w:rsidRPr="00FC18DA">
        <w:t>Rzecznik Praw Pacjenta, na wniosek ministra właściwego do spraw zdrowia złożony w związku z ochroną interesów Skarbu Państwa, przekazuje temu ministrowi decyzję wydaną w sprawie przyznania świadczenia kompensacyjnego albo odmowy przyznania tego świadczenia oraz akta spraw sądowych i administracyjnych związanych z wydaniem takiej decyzji.</w:t>
      </w:r>
      <w:r w:rsidRPr="00EB1219">
        <w:t>”;</w:t>
      </w:r>
    </w:p>
    <w:bookmarkEnd w:id="10"/>
    <w:p w14:paraId="030071B4" w14:textId="77F37A49" w:rsidR="00FC18DA" w:rsidRPr="00FC18DA" w:rsidRDefault="00BF1AFC" w:rsidP="00FC18DA">
      <w:pPr>
        <w:pStyle w:val="PKTpunkt"/>
      </w:pPr>
      <w:r>
        <w:lastRenderedPageBreak/>
        <w:t>2</w:t>
      </w:r>
      <w:r w:rsidR="00FC18DA" w:rsidRPr="00FC18DA">
        <w:t>)</w:t>
      </w:r>
      <w:r w:rsidR="00FC18DA" w:rsidRPr="00FC18DA">
        <w:tab/>
        <w:t>w art. 21:</w:t>
      </w:r>
    </w:p>
    <w:p w14:paraId="4316A7BC" w14:textId="4ACB5874" w:rsidR="00FC18DA" w:rsidRPr="00FC18DA" w:rsidRDefault="00FC18DA" w:rsidP="003A44C5">
      <w:pPr>
        <w:pStyle w:val="LITlitera"/>
      </w:pPr>
      <w:r w:rsidRPr="00FC18DA">
        <w:t>a)</w:t>
      </w:r>
      <w:r w:rsidR="00FA0166">
        <w:tab/>
      </w:r>
      <w:r w:rsidRPr="00FC18DA">
        <w:t>po ust. 4 dodaje się ust. 4a w brzmieniu:</w:t>
      </w:r>
    </w:p>
    <w:p w14:paraId="572DAA9E" w14:textId="77777777" w:rsidR="00FC18DA" w:rsidRPr="00FC18DA" w:rsidRDefault="00FC18DA" w:rsidP="003A44C5">
      <w:pPr>
        <w:pStyle w:val="ZLITUSTzmustliter"/>
      </w:pPr>
      <w:r w:rsidRPr="00FC18DA">
        <w:t>„4a. Dane zgromadzone w rejestrze zgłoszeń niepożądanych odczynów poszczepiennych są udostępniane przez Głównego Inspektora Sanitarnego Rzecznikowi Praw Pacjenta, w zakresie niezbędnym do przeprowadzenia postępowania w sprawie przyznania świadczenia kompensacyjnego.”,</w:t>
      </w:r>
    </w:p>
    <w:p w14:paraId="6F7F95F0" w14:textId="1E78F84E" w:rsidR="00FC18DA" w:rsidRPr="004F0DFF" w:rsidRDefault="00FC18DA" w:rsidP="000939FC">
      <w:pPr>
        <w:pStyle w:val="LITlitera"/>
      </w:pPr>
      <w:r w:rsidRPr="00FC18DA">
        <w:t>b)</w:t>
      </w:r>
      <w:r w:rsidR="00FA0166">
        <w:tab/>
      </w:r>
      <w:r w:rsidRPr="00FC18DA">
        <w:t>w ust. 5 po wyrazie „Rejestr” dodaje się wyrazy „zgłoszeń niepożądanych odczynów poszczepiennych”</w:t>
      </w:r>
      <w:r w:rsidR="00F37847">
        <w:t>.</w:t>
      </w:r>
    </w:p>
    <w:p w14:paraId="6BF4B048" w14:textId="7100F357" w:rsidR="00FC18DA" w:rsidRPr="00677A50" w:rsidRDefault="00FC18DA" w:rsidP="00677A50">
      <w:pPr>
        <w:pStyle w:val="ARTartustawynprozporzdzenia"/>
        <w:rPr>
          <w:vertAlign w:val="superscript"/>
        </w:rPr>
      </w:pPr>
      <w:r w:rsidRPr="003A44C5">
        <w:rPr>
          <w:rStyle w:val="Ppogrubienie"/>
        </w:rPr>
        <w:t>Art.</w:t>
      </w:r>
      <w:r w:rsidR="009237C1">
        <w:rPr>
          <w:rStyle w:val="Ppogrubienie"/>
        </w:rPr>
        <w:t> </w:t>
      </w:r>
      <w:r w:rsidRPr="003A44C5">
        <w:rPr>
          <w:rStyle w:val="Ppogrubienie"/>
        </w:rPr>
        <w:t>2.</w:t>
      </w:r>
      <w:r w:rsidRPr="00FC18DA">
        <w:t xml:space="preserve"> W </w:t>
      </w:r>
      <w:r w:rsidRPr="0069058D">
        <w:t>ustawie z dnia 26 lipca 1991 r. o podatku dochodowym od osób fizycznych (Dz. U. z 2021 r. poz. 1128,</w:t>
      </w:r>
      <w:r w:rsidR="00F37847">
        <w:t xml:space="preserve"> z </w:t>
      </w:r>
      <w:proofErr w:type="spellStart"/>
      <w:r w:rsidR="00F37847">
        <w:t>późn</w:t>
      </w:r>
      <w:proofErr w:type="spellEnd"/>
      <w:r w:rsidR="00F37847">
        <w:t>. zm.</w:t>
      </w:r>
      <w:r w:rsidR="00F37847">
        <w:rPr>
          <w:rStyle w:val="Odwoanieprzypisudolnego"/>
        </w:rPr>
        <w:footnoteReference w:id="2"/>
      </w:r>
      <w:r w:rsidR="00F37847">
        <w:rPr>
          <w:rStyle w:val="IGindeksgrny"/>
        </w:rPr>
        <w:t>)</w:t>
      </w:r>
      <w:r w:rsidR="00677A50" w:rsidRPr="00FC18DA">
        <w:t>)</w:t>
      </w:r>
      <w:r w:rsidR="00677A50">
        <w:t xml:space="preserve"> </w:t>
      </w:r>
      <w:r w:rsidRPr="003A44C5">
        <w:rPr>
          <w:rStyle w:val="IGindeksgrny"/>
          <w:vertAlign w:val="baseline"/>
        </w:rPr>
        <w:t>w art. 21 w ust. 1 po pkt 4 dodaje się pkt 4a w brzmieniu:</w:t>
      </w:r>
    </w:p>
    <w:p w14:paraId="251BB8F0" w14:textId="2CAE2A67" w:rsidR="00FC18DA" w:rsidRPr="00FC18DA" w:rsidRDefault="00FC18DA" w:rsidP="0069058D">
      <w:pPr>
        <w:pStyle w:val="ZPKTzmpktartykuempunktem"/>
      </w:pPr>
      <w:r w:rsidRPr="003A44C5">
        <w:rPr>
          <w:rStyle w:val="IGindeksgrny"/>
          <w:vertAlign w:val="baseline"/>
        </w:rPr>
        <w:t>„4a)</w:t>
      </w:r>
      <w:r w:rsidRPr="003A44C5">
        <w:rPr>
          <w:rStyle w:val="IGindeksgrny"/>
          <w:vertAlign w:val="baseline"/>
        </w:rPr>
        <w:tab/>
        <w:t xml:space="preserve">kwoty świadczeń kompensacyjnych wypłacanych z Funduszu </w:t>
      </w:r>
      <w:r w:rsidRPr="0069058D">
        <w:t>Kompensacyjnego Szczepień Ochronnych, o którym mowa w art. 17b ustawy z dnia 5 grudnia 2008 r. o zapobieganiu oraz zwalczaniu zakażeń i</w:t>
      </w:r>
      <w:r w:rsidR="00C158D6">
        <w:t xml:space="preserve"> </w:t>
      </w:r>
      <w:r w:rsidRPr="0069058D">
        <w:t>chorób zakaźnych u ludzi (Dz. U. z 202</w:t>
      </w:r>
      <w:r w:rsidR="00677A50">
        <w:t>1</w:t>
      </w:r>
      <w:r w:rsidRPr="00FC18DA">
        <w:t xml:space="preserve"> r. poz. </w:t>
      </w:r>
      <w:r w:rsidR="00677A50">
        <w:t>2069</w:t>
      </w:r>
      <w:r w:rsidRPr="00FC18DA">
        <w:t>);”.</w:t>
      </w:r>
    </w:p>
    <w:p w14:paraId="5DD9C930" w14:textId="509FB810" w:rsidR="00FC18DA" w:rsidRPr="00FC18DA" w:rsidRDefault="00FC18DA" w:rsidP="006C17A7">
      <w:pPr>
        <w:pStyle w:val="ARTartustawynprozporzdzenia"/>
      </w:pPr>
      <w:r w:rsidRPr="003A44C5">
        <w:rPr>
          <w:rStyle w:val="Ppogrubienie"/>
        </w:rPr>
        <w:t>Art.</w:t>
      </w:r>
      <w:r w:rsidR="009237C1">
        <w:rPr>
          <w:rStyle w:val="Ppogrubienie"/>
        </w:rPr>
        <w:t> </w:t>
      </w:r>
      <w:r w:rsidR="00B46AD2">
        <w:rPr>
          <w:rStyle w:val="Ppogrubienie"/>
        </w:rPr>
        <w:t>3</w:t>
      </w:r>
      <w:r w:rsidRPr="003A44C5">
        <w:rPr>
          <w:rStyle w:val="Ppogrubienie"/>
        </w:rPr>
        <w:t>.</w:t>
      </w:r>
      <w:r w:rsidRPr="00FC18DA">
        <w:t xml:space="preserve"> </w:t>
      </w:r>
      <w:bookmarkStart w:id="11" w:name="_Hlk89090069"/>
      <w:r w:rsidRPr="00FC18DA">
        <w:t>W ustawie z dnia 27 sierpnia 2004 r. o świadczeniach opieki zdrowotnej finansowanych ze środków publicznych (Dz. U. z 2021 r. poz. 1285</w:t>
      </w:r>
      <w:r w:rsidR="00677A50">
        <w:t xml:space="preserve">, z </w:t>
      </w:r>
      <w:proofErr w:type="spellStart"/>
      <w:r w:rsidR="00677A50">
        <w:t>późn</w:t>
      </w:r>
      <w:proofErr w:type="spellEnd"/>
      <w:r w:rsidR="00677A50">
        <w:t>. zm.</w:t>
      </w:r>
      <w:r w:rsidR="00677A50">
        <w:rPr>
          <w:rStyle w:val="Odwoanieprzypisudolnego"/>
        </w:rPr>
        <w:footnoteReference w:id="3"/>
      </w:r>
      <w:r w:rsidR="00677A50">
        <w:rPr>
          <w:rStyle w:val="IGindeksgrny"/>
        </w:rPr>
        <w:t>)</w:t>
      </w:r>
      <w:r w:rsidR="00677A50" w:rsidRPr="00FC18DA">
        <w:t>)</w:t>
      </w:r>
      <w:r w:rsidR="00677A50">
        <w:t xml:space="preserve"> </w:t>
      </w:r>
      <w:bookmarkStart w:id="12" w:name="mip55303243"/>
      <w:bookmarkStart w:id="13" w:name="mip55303244"/>
      <w:bookmarkStart w:id="14" w:name="mip55303246"/>
      <w:bookmarkStart w:id="15" w:name="mip55303247"/>
      <w:bookmarkStart w:id="16" w:name="mip55303248"/>
      <w:bookmarkStart w:id="17" w:name="mip55303250"/>
      <w:bookmarkStart w:id="18" w:name="mip55303252"/>
      <w:bookmarkStart w:id="19" w:name="mip55303253"/>
      <w:bookmarkStart w:id="20" w:name="mip55303254"/>
      <w:bookmarkStart w:id="21" w:name="mip55303255"/>
      <w:bookmarkStart w:id="22" w:name="highlightHit_251"/>
      <w:bookmarkStart w:id="23" w:name="mip55303257"/>
      <w:bookmarkStart w:id="24" w:name="highlightHit_264"/>
      <w:bookmarkStart w:id="25" w:name="highlightHit_265"/>
      <w:bookmarkStart w:id="26" w:name="highlightHit_266"/>
      <w:bookmarkStart w:id="27" w:name="highlightHit_267"/>
      <w:bookmarkStart w:id="28" w:name="highlightHit_268"/>
      <w:bookmarkStart w:id="29" w:name="highlightHit_269"/>
      <w:bookmarkStart w:id="30" w:name="highlightHit_270"/>
      <w:bookmarkStart w:id="31" w:name="highlightHit_271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FC18DA">
        <w:t>w art. 131c w ust. 3 w pkt 8 kropkę zastępuje się średnikiem i dodaje się pkt 9 w brzmieniu:</w:t>
      </w:r>
    </w:p>
    <w:p w14:paraId="07082569" w14:textId="03994FDD" w:rsidR="00FC18DA" w:rsidRPr="00FC18DA" w:rsidRDefault="00FC18DA" w:rsidP="00BE37A2">
      <w:pPr>
        <w:pStyle w:val="ZPKTzmpktartykuempunktem"/>
      </w:pPr>
      <w:r>
        <w:t>„9)</w:t>
      </w:r>
      <w:r w:rsidR="00925993">
        <w:tab/>
      </w:r>
      <w:r>
        <w:t xml:space="preserve">koszty ujęte w planie finansowym Funduszu Kompensacyjnego Szczepień Ochronnych, o którym mowa w art. 17b ustawy z dnia 5 grudnia 2008 r. o zapobieganiu oraz zwalczaniu zakażeń i chorób zakaźnych u ludzi, </w:t>
      </w:r>
      <w:r w:rsidRPr="00FC18DA">
        <w:t>z wyłączeniem środków pochodzących z wpłat z budżetu państwa przekazywanych w danym roku budżetowym w przypadku konieczności zasilenia tego Funduszu na rzecz wypłaty przyznanych świadczeń kompensacyjnych.”.</w:t>
      </w:r>
    </w:p>
    <w:p w14:paraId="5E8FE0FE" w14:textId="61797E47" w:rsidR="00FC18DA" w:rsidRPr="00FC18DA" w:rsidRDefault="00FC18DA" w:rsidP="00FC18DA">
      <w:pPr>
        <w:pStyle w:val="ARTartustawynprozporzdzenia"/>
      </w:pPr>
      <w:r w:rsidRPr="003A44C5">
        <w:rPr>
          <w:rStyle w:val="Ppogrubienie"/>
        </w:rPr>
        <w:t>Art.</w:t>
      </w:r>
      <w:r w:rsidR="009237C1">
        <w:rPr>
          <w:rStyle w:val="Ppogrubienie"/>
        </w:rPr>
        <w:t> </w:t>
      </w:r>
      <w:r w:rsidR="00B46AD2">
        <w:rPr>
          <w:rStyle w:val="Ppogrubienie"/>
        </w:rPr>
        <w:t>4</w:t>
      </w:r>
      <w:r w:rsidRPr="003A44C5">
        <w:rPr>
          <w:rStyle w:val="Ppogrubienie"/>
        </w:rPr>
        <w:t>.</w:t>
      </w:r>
      <w:r w:rsidRPr="00FC18DA">
        <w:t xml:space="preserve"> W ustawie z dnia 6 listopada 2008 r. o prawach pacjenta i Rzeczniku Praw Pacjenta (Dz. U. z 2020 r. poz. 849) wprowadza się następujące zmiany:</w:t>
      </w:r>
    </w:p>
    <w:p w14:paraId="50B764C9" w14:textId="77777777" w:rsidR="00FC18DA" w:rsidRPr="00FC18DA" w:rsidRDefault="00FC18DA" w:rsidP="00FC18DA">
      <w:pPr>
        <w:pStyle w:val="PKTpunkt"/>
      </w:pPr>
      <w:r w:rsidRPr="00FC18DA">
        <w:t>1)</w:t>
      </w:r>
      <w:r w:rsidRPr="00FC18DA">
        <w:tab/>
        <w:t>w art. 28 w ust. 2a po pkt 1 dodaje się pkt 1a w brzmieniu:</w:t>
      </w:r>
    </w:p>
    <w:p w14:paraId="005330D2" w14:textId="77777777" w:rsidR="00F37847" w:rsidRDefault="00FC18DA" w:rsidP="00FC18DA">
      <w:pPr>
        <w:pStyle w:val="ZPKTzmpktartykuempunktem"/>
      </w:pPr>
      <w:r w:rsidRPr="00FC18DA">
        <w:lastRenderedPageBreak/>
        <w:t>„1a)</w:t>
      </w:r>
      <w:r w:rsidRPr="00FC18DA">
        <w:tab/>
        <w:t>w związku z postępowaniem, o którym mowa w art. 17d ust. 1 ustawy z dnia 5 grudnia 2008</w:t>
      </w:r>
      <w:r w:rsidR="00C158D6">
        <w:t xml:space="preserve"> </w:t>
      </w:r>
      <w:r w:rsidRPr="00FC18DA">
        <w:t>r. o zapobieganiu oraz zwalczaniu zakażeń i chorób zakaźnych u ludzi, prowadzonym przez</w:t>
      </w:r>
    </w:p>
    <w:p w14:paraId="26A25E2B" w14:textId="30852E6F" w:rsidR="00FC18DA" w:rsidRPr="00FC18DA" w:rsidRDefault="00FC18DA" w:rsidP="00FC18DA">
      <w:pPr>
        <w:pStyle w:val="ZPKTzmpktartykuempunktem"/>
      </w:pPr>
      <w:r w:rsidRPr="00FC18DA">
        <w:t xml:space="preserve"> Rzecznika;”;</w:t>
      </w:r>
    </w:p>
    <w:p w14:paraId="3E0367B8" w14:textId="77777777" w:rsidR="00FC18DA" w:rsidRPr="00FC18DA" w:rsidRDefault="00FC18DA" w:rsidP="00FC18DA">
      <w:pPr>
        <w:pStyle w:val="PKTpunkt"/>
      </w:pPr>
      <w:r w:rsidRPr="00FC18DA">
        <w:t>2)</w:t>
      </w:r>
      <w:r w:rsidRPr="00FC18DA">
        <w:tab/>
        <w:t xml:space="preserve">w art. 47 w ust. 1 po pkt 10 dodaje się pkt 10a w brzmieniu: </w:t>
      </w:r>
    </w:p>
    <w:p w14:paraId="23AEDE5A" w14:textId="1C08D9A0" w:rsidR="00FC18DA" w:rsidRPr="00191566" w:rsidRDefault="00FC18DA" w:rsidP="00FC18DA">
      <w:pPr>
        <w:pStyle w:val="ZPKTzmpktartykuempunktem"/>
      </w:pPr>
      <w:r w:rsidRPr="00191566">
        <w:t>„</w:t>
      </w:r>
      <w:r>
        <w:t>10a</w:t>
      </w:r>
      <w:r w:rsidRPr="00191566">
        <w:t>)</w:t>
      </w:r>
      <w:r w:rsidRPr="00191566">
        <w:tab/>
      </w:r>
      <w:r w:rsidRPr="00D43E77">
        <w:t xml:space="preserve">wykonywanie zadań określonych w przepisach art. 17b ust. 2 i 7, art. 17c ust. 5, </w:t>
      </w:r>
      <w:r>
        <w:t xml:space="preserve">art. </w:t>
      </w:r>
      <w:r w:rsidRPr="00D43E77">
        <w:t>17d</w:t>
      </w:r>
      <w:r w:rsidR="00925993">
        <w:t>–</w:t>
      </w:r>
      <w:r w:rsidRPr="00D43E77">
        <w:t>17g i art. 17i ustawy z dnia 5 grudnia 2008</w:t>
      </w:r>
      <w:r w:rsidR="00C158D6">
        <w:t xml:space="preserve"> </w:t>
      </w:r>
      <w:r w:rsidRPr="00D43E77">
        <w:t>r. o zapobieganiu oraz zwalczaniu zakażeń i chorób zakaźnych u ludzi;”.</w:t>
      </w:r>
    </w:p>
    <w:p w14:paraId="1A39FB77" w14:textId="684DB684" w:rsidR="00FC18DA" w:rsidRPr="00073B12" w:rsidRDefault="00FC18DA" w:rsidP="00FC18DA">
      <w:pPr>
        <w:pStyle w:val="ARTartustawynprozporzdzenia"/>
      </w:pPr>
      <w:r w:rsidRPr="003A44C5">
        <w:rPr>
          <w:rStyle w:val="Ppogrubienie"/>
        </w:rPr>
        <w:t>Art.</w:t>
      </w:r>
      <w:r w:rsidR="009237C1">
        <w:rPr>
          <w:rStyle w:val="Ppogrubienie"/>
        </w:rPr>
        <w:t> </w:t>
      </w:r>
      <w:r w:rsidR="00B46AD2">
        <w:rPr>
          <w:rStyle w:val="Ppogrubienie"/>
        </w:rPr>
        <w:t>5</w:t>
      </w:r>
      <w:r w:rsidRPr="003A44C5">
        <w:rPr>
          <w:rStyle w:val="Ppogrubienie"/>
        </w:rPr>
        <w:t>.</w:t>
      </w:r>
      <w:r w:rsidRPr="00073B12">
        <w:t xml:space="preserve"> W ustawie z dnia 31 marca 2020 r. o zmianie ustawy o szczególnych rozwiązaniach związanych z zapobieganiem, przeciwdziałaniem i zwalczaniem COVID-19, innych chorób zakaźnych oraz wywołanych nimi sytuacji kryzysowych oraz niektórych innych </w:t>
      </w:r>
      <w:r w:rsidRPr="00A544AE">
        <w:t>ustaw</w:t>
      </w:r>
      <w:r w:rsidRPr="00073B12">
        <w:t xml:space="preserve"> (Dz. U. poz. 568, z </w:t>
      </w:r>
      <w:proofErr w:type="spellStart"/>
      <w:r w:rsidRPr="00073B12">
        <w:t>późn</w:t>
      </w:r>
      <w:proofErr w:type="spellEnd"/>
      <w:r w:rsidRPr="00073B12">
        <w:t>. zm.</w:t>
      </w:r>
      <w:r w:rsidRPr="00B76BB6">
        <w:rPr>
          <w:rStyle w:val="IGindeksgrny"/>
        </w:rPr>
        <w:footnoteReference w:id="4"/>
      </w:r>
      <w:r w:rsidRPr="00B76BB6">
        <w:rPr>
          <w:rStyle w:val="IGindeksgrny"/>
        </w:rPr>
        <w:t>)</w:t>
      </w:r>
      <w:r w:rsidRPr="00073B12">
        <w:t>) w art. 65 po ust. 6b dodaje się ust. 6c i 6d w brzmieniu:</w:t>
      </w:r>
    </w:p>
    <w:p w14:paraId="3D70D740" w14:textId="42F18719" w:rsidR="00FC18DA" w:rsidRPr="00D33EE2" w:rsidRDefault="00FC18DA" w:rsidP="003A44C5">
      <w:pPr>
        <w:pStyle w:val="ZUSTzmustartykuempunktem"/>
      </w:pPr>
      <w:r w:rsidRPr="00D33EE2">
        <w:t xml:space="preserve">„6c. Ze środków Funduszu dokonuje się jednorazowej wpłaty środków na Fundusz </w:t>
      </w:r>
      <w:r w:rsidRPr="00FF7E07">
        <w:t>Kompensacyjny</w:t>
      </w:r>
      <w:r w:rsidRPr="00D33EE2">
        <w:t xml:space="preserve"> Szczepień Ochronnych, o którym mowa w art. 17b ust. 1 ustawy z dnia 5 grudnia 2008 r. o</w:t>
      </w:r>
      <w:r w:rsidR="00C158D6">
        <w:t xml:space="preserve"> </w:t>
      </w:r>
      <w:r w:rsidRPr="00D33EE2">
        <w:t>zapobieganiu oraz zwalczaniu zakażeń i chorób zakaźnych u ludzi (Dz. U. z 202</w:t>
      </w:r>
      <w:r w:rsidR="008C642F">
        <w:t>1</w:t>
      </w:r>
      <w:r w:rsidRPr="00D33EE2">
        <w:t xml:space="preserve"> r. poz. </w:t>
      </w:r>
      <w:r w:rsidR="008C642F">
        <w:t>2069</w:t>
      </w:r>
      <w:r w:rsidRPr="00D33EE2">
        <w:t xml:space="preserve">). </w:t>
      </w:r>
    </w:p>
    <w:p w14:paraId="2CFE95FB" w14:textId="77777777" w:rsidR="00FC18DA" w:rsidRPr="00073B12" w:rsidRDefault="00FC18DA" w:rsidP="003A44C5">
      <w:pPr>
        <w:pStyle w:val="ZUSTzmustartykuempunktem"/>
      </w:pPr>
      <w:r w:rsidRPr="00D33EE2">
        <w:t xml:space="preserve">6d. </w:t>
      </w:r>
      <w:bookmarkStart w:id="32" w:name="_Hlk72395799"/>
      <w:r w:rsidRPr="00D33EE2">
        <w:t>Wpłat</w:t>
      </w:r>
      <w:r>
        <w:t>y</w:t>
      </w:r>
      <w:r w:rsidRPr="00D33EE2">
        <w:t>, o której mowa w ust. 6c, dokonuje minister właściwy do spraw zdrowia na wniosek dysponenta Funduszu Kompensacyjnego Szczepień Ochronnych, o którym mowa w art. 17b ust. 2 ustawy z dnia 5 grudnia 2008 r. o zapobieganiu oraz zwalczaniu zakażeń i chorób zakaźnych u ludzi</w:t>
      </w:r>
      <w:r>
        <w:t>,</w:t>
      </w:r>
      <w:r w:rsidRPr="00D33EE2">
        <w:t xml:space="preserve"> w wysokości 10 mln zł wynikającej z planu finansowego Funduszu Przeciwdziałania COVID-19</w:t>
      </w:r>
      <w:bookmarkEnd w:id="32"/>
      <w:r w:rsidRPr="00D33EE2">
        <w:t>, w terminie 14 dni od dnia złożenia wniosku o wypłatę.”.</w:t>
      </w:r>
    </w:p>
    <w:p w14:paraId="336112E8" w14:textId="555E66E4" w:rsidR="00FC18DA" w:rsidRPr="007C356B" w:rsidRDefault="00FC18DA" w:rsidP="00FC18DA">
      <w:pPr>
        <w:pStyle w:val="ARTartustawynprozporzdzenia"/>
      </w:pPr>
      <w:bookmarkStart w:id="33" w:name="_Hlk72402878"/>
      <w:bookmarkStart w:id="34" w:name="_Hlk71531205"/>
      <w:r w:rsidRPr="005C3260">
        <w:rPr>
          <w:rStyle w:val="Ppogrubienie"/>
        </w:rPr>
        <w:t>Art.</w:t>
      </w:r>
      <w:r w:rsidR="009237C1">
        <w:rPr>
          <w:rStyle w:val="Ppogrubienie"/>
        </w:rPr>
        <w:t> </w:t>
      </w:r>
      <w:r w:rsidR="00B46AD2">
        <w:rPr>
          <w:rStyle w:val="Ppogrubienie"/>
        </w:rPr>
        <w:t>6</w:t>
      </w:r>
      <w:r w:rsidRPr="005C3260">
        <w:rPr>
          <w:rStyle w:val="Ppogrubienie"/>
        </w:rPr>
        <w:t>.</w:t>
      </w:r>
      <w:r w:rsidRPr="007C356B">
        <w:t xml:space="preserve"> 1. Tworzy się Fundusz Kompensacyjny Szczepień Ochronnych.</w:t>
      </w:r>
    </w:p>
    <w:p w14:paraId="2E1F2D5E" w14:textId="50CEB9F3" w:rsidR="00FC18DA" w:rsidRDefault="00FC18DA" w:rsidP="00FC18DA">
      <w:pPr>
        <w:pStyle w:val="USTustnpkodeksu"/>
      </w:pPr>
      <w:r w:rsidRPr="007C356B">
        <w:t xml:space="preserve">2. </w:t>
      </w:r>
      <w:r>
        <w:t>Rzecznik Praw Pacjenta we współpracy z m</w:t>
      </w:r>
      <w:r w:rsidRPr="007C356B">
        <w:t>inis</w:t>
      </w:r>
      <w:r>
        <w:t>trem</w:t>
      </w:r>
      <w:r w:rsidRPr="007C356B">
        <w:t xml:space="preserve"> właściwy</w:t>
      </w:r>
      <w:r>
        <w:t>m</w:t>
      </w:r>
      <w:r w:rsidRPr="007C356B">
        <w:t xml:space="preserve"> do spraw zdrowia</w:t>
      </w:r>
      <w:r>
        <w:t xml:space="preserve">, </w:t>
      </w:r>
      <w:r w:rsidRPr="007C356B">
        <w:t>po zasięgnięciu opinii ministra właściwego do spraw finansów publicznych</w:t>
      </w:r>
      <w:r w:rsidR="0031366F">
        <w:t>,</w:t>
      </w:r>
      <w:r w:rsidRPr="007C356B">
        <w:t xml:space="preserve"> ustala </w:t>
      </w:r>
      <w:r>
        <w:t>w terminie miesiąca od dnia</w:t>
      </w:r>
      <w:r w:rsidRPr="00CD6657">
        <w:t xml:space="preserve"> wejścia w życie niniejszej ustawy </w:t>
      </w:r>
      <w:r w:rsidRPr="007C356B">
        <w:t xml:space="preserve">pierwszy plan finansowy Funduszu Kompensacyjnego Szczepień Ochronnych na okres od 1 dnia miesiąca następującego </w:t>
      </w:r>
      <w:bookmarkStart w:id="35" w:name="_Hlk77340522"/>
      <w:r w:rsidRPr="007C356B">
        <w:t xml:space="preserve">po dniu wejścia w życie </w:t>
      </w:r>
      <w:r>
        <w:t xml:space="preserve">niniejszej </w:t>
      </w:r>
      <w:r w:rsidRPr="007C356B">
        <w:t xml:space="preserve">ustawy </w:t>
      </w:r>
      <w:bookmarkEnd w:id="35"/>
      <w:r w:rsidRPr="007C356B">
        <w:t>do dnia 3</w:t>
      </w:r>
      <w:r w:rsidR="00B46AD2">
        <w:t>0</w:t>
      </w:r>
      <w:r w:rsidRPr="007C356B">
        <w:t xml:space="preserve"> </w:t>
      </w:r>
      <w:r w:rsidR="00B46AD2">
        <w:t>czerwca</w:t>
      </w:r>
      <w:r w:rsidR="00B46AD2" w:rsidRPr="007C356B">
        <w:t xml:space="preserve"> </w:t>
      </w:r>
      <w:r w:rsidRPr="007C356B">
        <w:t>202</w:t>
      </w:r>
      <w:r w:rsidR="00B46AD2">
        <w:t>2</w:t>
      </w:r>
      <w:r w:rsidRPr="007C356B">
        <w:t xml:space="preserve"> r. </w:t>
      </w:r>
    </w:p>
    <w:p w14:paraId="7D1C35E1" w14:textId="77777777" w:rsidR="00FC18DA" w:rsidRDefault="00FC18DA" w:rsidP="00FC18DA">
      <w:pPr>
        <w:pStyle w:val="USTustnpkodeksu"/>
      </w:pPr>
      <w:bookmarkStart w:id="36" w:name="_Hlk72410166"/>
      <w:r>
        <w:lastRenderedPageBreak/>
        <w:t xml:space="preserve">3. </w:t>
      </w:r>
      <w:r w:rsidRPr="00DB7178">
        <w:t xml:space="preserve">Rzecznik Praw Pacjenta w terminie 15 dni od </w:t>
      </w:r>
      <w:r>
        <w:t xml:space="preserve">dnia </w:t>
      </w:r>
      <w:r w:rsidRPr="00DB7178">
        <w:t xml:space="preserve">wejścia w życie niniejszej ustawy składa wniosek do </w:t>
      </w:r>
      <w:r>
        <w:t xml:space="preserve">Ministra Zdrowia </w:t>
      </w:r>
      <w:r w:rsidRPr="00DB7178">
        <w:t>o wy</w:t>
      </w:r>
      <w:r>
        <w:t>p</w:t>
      </w:r>
      <w:r w:rsidRPr="00DB7178">
        <w:t>łatę kwoty</w:t>
      </w:r>
      <w:r>
        <w:t>,</w:t>
      </w:r>
      <w:r w:rsidRPr="00DB7178">
        <w:t xml:space="preserve"> o której mowa w art. 17b ust. 5</w:t>
      </w:r>
      <w:r>
        <w:t xml:space="preserve"> ustawy zmienianej w art. 1</w:t>
      </w:r>
      <w:r w:rsidRPr="00DB7178">
        <w:t xml:space="preserve">. </w:t>
      </w:r>
    </w:p>
    <w:p w14:paraId="3E4BE48F" w14:textId="659712ED" w:rsidR="00FC18DA" w:rsidRPr="007C356B" w:rsidRDefault="00FC18DA" w:rsidP="00E428DF">
      <w:pPr>
        <w:pStyle w:val="ARTartustawynprozporzdzenia"/>
      </w:pPr>
      <w:bookmarkStart w:id="37" w:name="_Hlk73015660"/>
      <w:bookmarkEnd w:id="33"/>
      <w:bookmarkEnd w:id="36"/>
      <w:r>
        <w:rPr>
          <w:rStyle w:val="Ppogrubienie"/>
        </w:rPr>
        <w:t>Art.</w:t>
      </w:r>
      <w:r w:rsidR="009237C1">
        <w:rPr>
          <w:rStyle w:val="Ppogrubienie"/>
        </w:rPr>
        <w:t> </w:t>
      </w:r>
      <w:r w:rsidR="00B46AD2">
        <w:rPr>
          <w:rStyle w:val="Ppogrubienie"/>
        </w:rPr>
        <w:t>7</w:t>
      </w:r>
      <w:r>
        <w:rPr>
          <w:rStyle w:val="Ppogrubienie"/>
        </w:rPr>
        <w:t>.</w:t>
      </w:r>
      <w:r w:rsidRPr="007C356B">
        <w:t xml:space="preserve"> </w:t>
      </w:r>
      <w:r w:rsidRPr="00E428DF">
        <w:t>1. W latach</w:t>
      </w:r>
      <w:r w:rsidRPr="007C356B">
        <w:t xml:space="preserve"> 202</w:t>
      </w:r>
      <w:r w:rsidR="00B46AD2">
        <w:t>2</w:t>
      </w:r>
      <w:r w:rsidRPr="00A02008">
        <w:t>–</w:t>
      </w:r>
      <w:r w:rsidRPr="007C356B">
        <w:t>203</w:t>
      </w:r>
      <w:r w:rsidR="00B46AD2">
        <w:t>1</w:t>
      </w:r>
      <w:r w:rsidRPr="007C356B">
        <w:t xml:space="preserve"> maksymalny </w:t>
      </w:r>
      <w:r w:rsidRPr="00A02008">
        <w:t xml:space="preserve">limit wydatków z budżetu państwa </w:t>
      </w:r>
      <w:r>
        <w:t>z</w:t>
      </w:r>
      <w:r w:rsidRPr="007C356B">
        <w:t xml:space="preserve"> części pozostającej w dyspozycji </w:t>
      </w:r>
      <w:r>
        <w:t>Rzecznika Praw Pacjenta</w:t>
      </w:r>
      <w:r w:rsidRPr="00A02008">
        <w:t xml:space="preserve"> będących konsekwencją wejścia w życie </w:t>
      </w:r>
      <w:r>
        <w:t xml:space="preserve">art. </w:t>
      </w:r>
      <w:r w:rsidRPr="006815A2">
        <w:t>17d</w:t>
      </w:r>
      <w:r w:rsidR="00925993">
        <w:t>–</w:t>
      </w:r>
      <w:r w:rsidRPr="006815A2">
        <w:t xml:space="preserve">17g i art. 17i </w:t>
      </w:r>
      <w:r w:rsidRPr="00A02008">
        <w:t xml:space="preserve">ustawy </w:t>
      </w:r>
      <w:r>
        <w:t xml:space="preserve">zmienianej w art. 1 </w:t>
      </w:r>
      <w:r w:rsidRPr="00A02008">
        <w:t xml:space="preserve">wynosi </w:t>
      </w:r>
      <w:r>
        <w:t>4</w:t>
      </w:r>
      <w:r w:rsidR="00A74E68">
        <w:t>9</w:t>
      </w:r>
      <w:r w:rsidRPr="007C356B">
        <w:t xml:space="preserve"> mln zł, przy czym:</w:t>
      </w:r>
    </w:p>
    <w:p w14:paraId="008C2A7A" w14:textId="6FBE041B" w:rsidR="00FC18DA" w:rsidRPr="007C356B" w:rsidRDefault="00FC18DA" w:rsidP="00FC18DA">
      <w:pPr>
        <w:pStyle w:val="PKTpunkt"/>
      </w:pPr>
      <w:r w:rsidRPr="007C356B">
        <w:t>1)</w:t>
      </w:r>
      <w:r w:rsidRPr="007C356B">
        <w:tab/>
        <w:t>w 202</w:t>
      </w:r>
      <w:r w:rsidR="00B63494">
        <w:t>2</w:t>
      </w:r>
      <w:r w:rsidRPr="007C356B">
        <w:t xml:space="preserve"> r. – </w:t>
      </w:r>
      <w:r>
        <w:t>0,</w:t>
      </w:r>
      <w:r w:rsidR="00A74E68">
        <w:t>4</w:t>
      </w:r>
      <w:r w:rsidRPr="007C356B">
        <w:t xml:space="preserve"> mln zł</w:t>
      </w:r>
      <w:r>
        <w:t>;</w:t>
      </w:r>
      <w:r w:rsidRPr="007C356B">
        <w:t xml:space="preserve"> </w:t>
      </w:r>
    </w:p>
    <w:p w14:paraId="1C464CB6" w14:textId="0BE9BDED" w:rsidR="00FC18DA" w:rsidRDefault="00FC18DA" w:rsidP="00FC18DA">
      <w:pPr>
        <w:pStyle w:val="PKTpunkt"/>
      </w:pPr>
      <w:r w:rsidRPr="007C356B">
        <w:t>2)</w:t>
      </w:r>
      <w:r w:rsidRPr="007C356B">
        <w:tab/>
      </w:r>
      <w:r>
        <w:t>w 202</w:t>
      </w:r>
      <w:r w:rsidR="00B63494">
        <w:t>3</w:t>
      </w:r>
      <w:r>
        <w:t xml:space="preserve"> r. </w:t>
      </w:r>
      <w:r w:rsidRPr="00A02008">
        <w:t>– 5,</w:t>
      </w:r>
      <w:r>
        <w:t>4</w:t>
      </w:r>
      <w:r w:rsidRPr="00A02008">
        <w:t xml:space="preserve"> mln zł</w:t>
      </w:r>
      <w:r>
        <w:t>;</w:t>
      </w:r>
    </w:p>
    <w:p w14:paraId="4FF9930C" w14:textId="2127F3C2" w:rsidR="00FC18DA" w:rsidRDefault="00FC18DA" w:rsidP="00FC18DA">
      <w:pPr>
        <w:pStyle w:val="PKTpunkt"/>
      </w:pPr>
      <w:r>
        <w:t>3)</w:t>
      </w:r>
      <w:r w:rsidRPr="00A02008">
        <w:tab/>
      </w:r>
      <w:r>
        <w:t>w 202</w:t>
      </w:r>
      <w:r w:rsidR="00B63494">
        <w:t>4</w:t>
      </w:r>
      <w:r>
        <w:t xml:space="preserve"> r. </w:t>
      </w:r>
      <w:r w:rsidRPr="00A02008">
        <w:t>– 5,4 mln zł</w:t>
      </w:r>
      <w:r>
        <w:t>;</w:t>
      </w:r>
    </w:p>
    <w:p w14:paraId="348B09CA" w14:textId="14BF17F8" w:rsidR="00FC18DA" w:rsidRDefault="00FC18DA" w:rsidP="00FC18DA">
      <w:pPr>
        <w:pStyle w:val="PKTpunkt"/>
      </w:pPr>
      <w:r>
        <w:t>4)</w:t>
      </w:r>
      <w:r w:rsidRPr="00A02008">
        <w:tab/>
      </w:r>
      <w:r>
        <w:t>w 202</w:t>
      </w:r>
      <w:r w:rsidR="00B63494">
        <w:t>5</w:t>
      </w:r>
      <w:r>
        <w:t xml:space="preserve"> r. </w:t>
      </w:r>
      <w:r w:rsidRPr="00A02008">
        <w:t>– 5,4 mln zł</w:t>
      </w:r>
      <w:r>
        <w:t>;</w:t>
      </w:r>
    </w:p>
    <w:p w14:paraId="5503650C" w14:textId="02074B4E" w:rsidR="00FC18DA" w:rsidRDefault="00FC18DA" w:rsidP="00FC18DA">
      <w:pPr>
        <w:pStyle w:val="PKTpunkt"/>
      </w:pPr>
      <w:r>
        <w:t>5)</w:t>
      </w:r>
      <w:r w:rsidRPr="00A02008">
        <w:tab/>
      </w:r>
      <w:r>
        <w:t>w 202</w:t>
      </w:r>
      <w:r w:rsidR="00B63494">
        <w:t>6</w:t>
      </w:r>
      <w:r>
        <w:t xml:space="preserve"> r. </w:t>
      </w:r>
      <w:r w:rsidRPr="00A02008">
        <w:t>– 5,4 mln zł</w:t>
      </w:r>
      <w:r>
        <w:t>;</w:t>
      </w:r>
    </w:p>
    <w:p w14:paraId="7E484EF4" w14:textId="6CE0AA61" w:rsidR="00FC18DA" w:rsidRDefault="00FC18DA" w:rsidP="00FC18DA">
      <w:pPr>
        <w:pStyle w:val="PKTpunkt"/>
      </w:pPr>
      <w:r>
        <w:t>6)</w:t>
      </w:r>
      <w:r w:rsidRPr="00A02008">
        <w:tab/>
      </w:r>
      <w:r>
        <w:t>w 202</w:t>
      </w:r>
      <w:r w:rsidR="00B63494">
        <w:t>7</w:t>
      </w:r>
      <w:r>
        <w:t xml:space="preserve"> r. </w:t>
      </w:r>
      <w:r w:rsidRPr="00A02008">
        <w:t>– 5,4 mln zł</w:t>
      </w:r>
      <w:r>
        <w:t>;</w:t>
      </w:r>
    </w:p>
    <w:p w14:paraId="3709DF6D" w14:textId="01F52A2E" w:rsidR="00FC18DA" w:rsidRDefault="00FC18DA" w:rsidP="00FC18DA">
      <w:pPr>
        <w:pStyle w:val="PKTpunkt"/>
      </w:pPr>
      <w:r>
        <w:t>7)</w:t>
      </w:r>
      <w:r w:rsidRPr="00A02008">
        <w:tab/>
      </w:r>
      <w:r>
        <w:t>w 202</w:t>
      </w:r>
      <w:r w:rsidR="00B63494">
        <w:t>8</w:t>
      </w:r>
      <w:r>
        <w:t xml:space="preserve"> r. </w:t>
      </w:r>
      <w:r w:rsidRPr="00A02008">
        <w:t>– 5,4 mln zł</w:t>
      </w:r>
      <w:r>
        <w:t>;</w:t>
      </w:r>
    </w:p>
    <w:p w14:paraId="10CD2AF2" w14:textId="355FD026" w:rsidR="00FC18DA" w:rsidRDefault="00FC18DA" w:rsidP="00FC18DA">
      <w:pPr>
        <w:pStyle w:val="PKTpunkt"/>
      </w:pPr>
      <w:r>
        <w:t>8)</w:t>
      </w:r>
      <w:r w:rsidRPr="00A02008">
        <w:tab/>
      </w:r>
      <w:r>
        <w:t>w 202</w:t>
      </w:r>
      <w:r w:rsidR="00B63494">
        <w:t>9</w:t>
      </w:r>
      <w:r>
        <w:t xml:space="preserve"> r. </w:t>
      </w:r>
      <w:r w:rsidRPr="00A02008">
        <w:t>– 5,4 mln zł</w:t>
      </w:r>
      <w:r>
        <w:t>;</w:t>
      </w:r>
    </w:p>
    <w:p w14:paraId="29F5514B" w14:textId="37C10671" w:rsidR="00FC18DA" w:rsidRDefault="00FC18DA" w:rsidP="00FC18DA">
      <w:pPr>
        <w:pStyle w:val="PKTpunkt"/>
      </w:pPr>
      <w:r>
        <w:t>9)</w:t>
      </w:r>
      <w:r w:rsidRPr="00A02008">
        <w:tab/>
      </w:r>
      <w:r>
        <w:t>w 20</w:t>
      </w:r>
      <w:r w:rsidR="00B63494">
        <w:t>30</w:t>
      </w:r>
      <w:r>
        <w:t xml:space="preserve"> r. </w:t>
      </w:r>
      <w:r w:rsidRPr="00A02008">
        <w:t>– 5,4 mln zł</w:t>
      </w:r>
      <w:r>
        <w:t>;</w:t>
      </w:r>
    </w:p>
    <w:p w14:paraId="433C79BF" w14:textId="0320F638" w:rsidR="00FC18DA" w:rsidRDefault="00FC18DA" w:rsidP="00FC18DA">
      <w:pPr>
        <w:pStyle w:val="PKTpunkt"/>
      </w:pPr>
      <w:r>
        <w:t>10)</w:t>
      </w:r>
      <w:r>
        <w:tab/>
        <w:t>w 203</w:t>
      </w:r>
      <w:r w:rsidR="00B63494">
        <w:t>1</w:t>
      </w:r>
      <w:r>
        <w:t xml:space="preserve"> r. – 5,4 mln zł.</w:t>
      </w:r>
    </w:p>
    <w:bookmarkEnd w:id="37"/>
    <w:p w14:paraId="02176384" w14:textId="5F4922B0" w:rsidR="00FC18DA" w:rsidRPr="007C356B" w:rsidRDefault="00FC18DA" w:rsidP="00FC18DA">
      <w:pPr>
        <w:pStyle w:val="USTustnpkodeksu"/>
      </w:pPr>
      <w:r w:rsidRPr="007C356B">
        <w:t>2.</w:t>
      </w:r>
      <w:r w:rsidR="00C158D6">
        <w:t xml:space="preserve"> </w:t>
      </w:r>
      <w:r w:rsidRPr="007C356B">
        <w:t>W przypadku przekroczenia w pierwszym półroczu danego roku 65% limitu, o którym mowa w ust. 1, lub w przypadku zagrożenia przekroczenia przyjętego na dany rok budżetowy limitu wydatków, wysokość tych wydatków w drugim półroczu obniża się do poziomu gwarantującego, że ten limit nie zostanie przekroczony.</w:t>
      </w:r>
    </w:p>
    <w:p w14:paraId="56516B3C" w14:textId="24786231" w:rsidR="00FC18DA" w:rsidRPr="007C356B" w:rsidRDefault="00FC18DA" w:rsidP="00FC18DA">
      <w:pPr>
        <w:pStyle w:val="USTustnpkodeksu"/>
      </w:pPr>
      <w:r w:rsidRPr="007C356B">
        <w:t>3.</w:t>
      </w:r>
      <w:r w:rsidR="00C158D6">
        <w:t xml:space="preserve"> </w:t>
      </w:r>
      <w:r w:rsidRPr="007C356B">
        <w:t>Organem właściwym do monitorowania wykorzystania limitu wydatków, o których mowa w ust. 1, oraz wdrożenia mechanizmu korygującego, o którym mowa w ust. 2</w:t>
      </w:r>
      <w:r>
        <w:t>,</w:t>
      </w:r>
      <w:r w:rsidRPr="00404335">
        <w:t xml:space="preserve"> jest Rzecznik Praw Pacjenta</w:t>
      </w:r>
      <w:r>
        <w:t>.</w:t>
      </w:r>
    </w:p>
    <w:p w14:paraId="79E6039D" w14:textId="501E27CD" w:rsidR="00FC18DA" w:rsidRDefault="00FC18DA" w:rsidP="003A44C5">
      <w:pPr>
        <w:pStyle w:val="ARTartustawynprozporzdzenia"/>
      </w:pPr>
      <w:r w:rsidRPr="00433223">
        <w:rPr>
          <w:rStyle w:val="Ppogrubienie"/>
        </w:rPr>
        <w:t>Art.</w:t>
      </w:r>
      <w:r w:rsidR="009237C1">
        <w:rPr>
          <w:rStyle w:val="Ppogrubienie"/>
        </w:rPr>
        <w:t> </w:t>
      </w:r>
      <w:r w:rsidR="008C642F">
        <w:rPr>
          <w:rStyle w:val="Ppogrubienie"/>
        </w:rPr>
        <w:t>8</w:t>
      </w:r>
      <w:r>
        <w:rPr>
          <w:rStyle w:val="Ppogrubienie"/>
        </w:rPr>
        <w:t>.</w:t>
      </w:r>
      <w:r w:rsidRPr="00433223">
        <w:rPr>
          <w:rStyle w:val="Ppogrubienie"/>
        </w:rPr>
        <w:t xml:space="preserve"> </w:t>
      </w:r>
      <w:r w:rsidRPr="00E428DF">
        <w:t>W 202</w:t>
      </w:r>
      <w:r w:rsidR="008C642F">
        <w:t>2</w:t>
      </w:r>
      <w:r w:rsidRPr="00E428DF">
        <w:t xml:space="preserve"> r. przychodem</w:t>
      </w:r>
      <w:r w:rsidRPr="006E375F">
        <w:t xml:space="preserve"> Funduszu Kompensacyjnego Szczepień Ochronnych jest wpłata wniesion</w:t>
      </w:r>
      <w:r>
        <w:t>a</w:t>
      </w:r>
      <w:r w:rsidRPr="006E375F">
        <w:t xml:space="preserve"> w </w:t>
      </w:r>
      <w:r w:rsidR="00C3488D" w:rsidRPr="006E375F">
        <w:t>202</w:t>
      </w:r>
      <w:r w:rsidR="00C3488D">
        <w:t>2</w:t>
      </w:r>
      <w:r w:rsidR="00B46AD2">
        <w:t xml:space="preserve"> </w:t>
      </w:r>
      <w:r w:rsidRPr="006E375F">
        <w:t xml:space="preserve">r. z Funduszu Przeciwdziałania COVID-19, o którym mowa w art. 65 ust. 1 ustawy z dnia 31 marca 2020 r. o zmianie ustawy o szczególnych rozwiązaniach związanych z zapobieganiem, przeciwdziałaniem i zwalczaniem COVID-19, innych chorób zakaźnych oraz wywołanych nimi sytuacji kryzysowych oraz niektórych innych ustaw (Dz. U. poz. 568, z </w:t>
      </w:r>
      <w:proofErr w:type="spellStart"/>
      <w:r w:rsidRPr="006E375F">
        <w:t>późn</w:t>
      </w:r>
      <w:proofErr w:type="spellEnd"/>
      <w:r w:rsidRPr="006E375F">
        <w:t>. zm.</w:t>
      </w:r>
      <w:r w:rsidRPr="00B76BB6">
        <w:rPr>
          <w:rStyle w:val="IGindeksgrny"/>
        </w:rPr>
        <w:footnoteReference w:id="5"/>
      </w:r>
      <w:r w:rsidRPr="00B76BB6">
        <w:rPr>
          <w:rStyle w:val="IGindeksgrny"/>
        </w:rPr>
        <w:t>)</w:t>
      </w:r>
      <w:r w:rsidRPr="006E375F">
        <w:t>), w wysokości 10 mln zł.</w:t>
      </w:r>
    </w:p>
    <w:p w14:paraId="26345BE9" w14:textId="5F895C7B" w:rsidR="00FC18DA" w:rsidRPr="007C356B" w:rsidRDefault="00FC18DA" w:rsidP="00FC18DA">
      <w:pPr>
        <w:pStyle w:val="ARTartustawynprozporzdzenia"/>
      </w:pPr>
      <w:r w:rsidRPr="005C3260">
        <w:rPr>
          <w:rStyle w:val="Ppogrubienie"/>
        </w:rPr>
        <w:lastRenderedPageBreak/>
        <w:t>Art.</w:t>
      </w:r>
      <w:r w:rsidR="009237C1">
        <w:rPr>
          <w:rStyle w:val="Ppogrubienie"/>
        </w:rPr>
        <w:t> </w:t>
      </w:r>
      <w:r w:rsidR="008C642F">
        <w:rPr>
          <w:rStyle w:val="Ppogrubienie"/>
        </w:rPr>
        <w:t>9</w:t>
      </w:r>
      <w:r w:rsidRPr="005C3260">
        <w:rPr>
          <w:rStyle w:val="Ppogrubienie"/>
        </w:rPr>
        <w:t>.</w:t>
      </w:r>
      <w:r w:rsidRPr="007C356B">
        <w:t xml:space="preserve"> </w:t>
      </w:r>
      <w:r w:rsidR="006072FC">
        <w:t xml:space="preserve">1. </w:t>
      </w:r>
      <w:r w:rsidRPr="007C356B">
        <w:t>Świadczenia kompensacyjne obejmują szczepienia ochronne przeciwko COVID-19 przeprowadzane po dniu 26 grudnia 2020 r. oraz pozostałe szczepienia ochronne, o których mowa w art. 17a ust. 1 ustawy zmienianej w art. 1, przeprowadzane od dnia 1 stycznia 202</w:t>
      </w:r>
      <w:r w:rsidR="0015677A">
        <w:t>3</w:t>
      </w:r>
      <w:r w:rsidRPr="007C356B">
        <w:t xml:space="preserve"> r.</w:t>
      </w:r>
    </w:p>
    <w:p w14:paraId="41B6B3A4" w14:textId="77777777" w:rsidR="00FC18DA" w:rsidRPr="007C356B" w:rsidRDefault="00FC18DA" w:rsidP="00FC18DA">
      <w:pPr>
        <w:pStyle w:val="USTustnpkodeksu"/>
      </w:pPr>
      <w:r w:rsidRPr="007C356B">
        <w:t xml:space="preserve">2. Termin złożenia wniosku, o którym mowa w art. 17e ust. 3 ustawy zmienianej w art. 1, ma zastosowanie również do zdarzeń określonych w art. 17a ust. </w:t>
      </w:r>
      <w:r>
        <w:t>1, 3 i 4</w:t>
      </w:r>
      <w:r w:rsidRPr="007C356B">
        <w:t xml:space="preserve"> tej ustawy, które wystąpiły przed dniem wejścia w życie niniejszej ustawy w wyniku szczepień ochronnych przeciwko COVID-19 przeprowadzanych po dniu 26 grudnia 2020 r. </w:t>
      </w:r>
    </w:p>
    <w:p w14:paraId="191664AF" w14:textId="3729FF8D" w:rsidR="00FC18DA" w:rsidRPr="007816E5" w:rsidRDefault="00FC18DA" w:rsidP="00FC18DA">
      <w:pPr>
        <w:pStyle w:val="ARTartustawynprozporzdzenia"/>
      </w:pPr>
      <w:r w:rsidRPr="007816E5">
        <w:rPr>
          <w:rStyle w:val="Ppogrubienie"/>
        </w:rPr>
        <w:t>Art.</w:t>
      </w:r>
      <w:r w:rsidR="009237C1">
        <w:rPr>
          <w:rStyle w:val="Ppogrubienie"/>
        </w:rPr>
        <w:t> </w:t>
      </w:r>
      <w:r w:rsidRPr="007816E5">
        <w:rPr>
          <w:rStyle w:val="Ppogrubienie"/>
        </w:rPr>
        <w:t>1</w:t>
      </w:r>
      <w:r w:rsidR="008C642F">
        <w:rPr>
          <w:rStyle w:val="Ppogrubienie"/>
        </w:rPr>
        <w:t>0</w:t>
      </w:r>
      <w:r w:rsidRPr="007816E5">
        <w:rPr>
          <w:rStyle w:val="Ppogrubienie"/>
        </w:rPr>
        <w:t>.</w:t>
      </w:r>
      <w:r w:rsidRPr="007816E5">
        <w:t xml:space="preserve"> Przepis art. 17c ust. 1 ustawy zmienianej w art. 1 stosuje się do umów na realizację dostaw szczepionek do przeprowadzenia szczepień ochronnych zawartych po dniu 31 grudnia 202</w:t>
      </w:r>
      <w:r w:rsidR="0015677A">
        <w:t>2</w:t>
      </w:r>
      <w:r w:rsidRPr="007816E5">
        <w:t xml:space="preserve"> r. </w:t>
      </w:r>
    </w:p>
    <w:p w14:paraId="0B2159B4" w14:textId="13530415" w:rsidR="00FC18DA" w:rsidRPr="007C356B" w:rsidRDefault="00FC18DA" w:rsidP="00FC18DA">
      <w:pPr>
        <w:pStyle w:val="ARTartustawynprozporzdzenia"/>
      </w:pPr>
      <w:r w:rsidRPr="007816E5">
        <w:rPr>
          <w:rStyle w:val="Ppogrubienie"/>
        </w:rPr>
        <w:t>Art.</w:t>
      </w:r>
      <w:r w:rsidR="009D4BF9">
        <w:rPr>
          <w:rStyle w:val="Ppogrubienie"/>
        </w:rPr>
        <w:t> </w:t>
      </w:r>
      <w:r w:rsidR="00C7756E">
        <w:rPr>
          <w:rStyle w:val="Ppogrubienie"/>
        </w:rPr>
        <w:t>1</w:t>
      </w:r>
      <w:r w:rsidR="008C642F">
        <w:rPr>
          <w:rStyle w:val="Ppogrubienie"/>
        </w:rPr>
        <w:t>1</w:t>
      </w:r>
      <w:r w:rsidRPr="007816E5">
        <w:rPr>
          <w:rStyle w:val="Ppogrubienie"/>
        </w:rPr>
        <w:t>.</w:t>
      </w:r>
      <w:r w:rsidRPr="007816E5">
        <w:t xml:space="preserve"> 1. Rzecznik Praw Pacjenta </w:t>
      </w:r>
      <w:r w:rsidRPr="00FC18DA">
        <w:t>w terminie 14 dni od dnia wejścia w życie niniejszej ustawy</w:t>
      </w:r>
      <w:r w:rsidRPr="007C356B" w:rsidDel="00E47B4C">
        <w:t xml:space="preserve"> </w:t>
      </w:r>
      <w:r w:rsidRPr="007C356B">
        <w:t>powoła Zespół do spraw Świadczeń z Funduszu Kompensacyjnego Szczepień Ochronnych, o</w:t>
      </w:r>
      <w:r w:rsidR="00C158D6">
        <w:t xml:space="preserve"> </w:t>
      </w:r>
      <w:r w:rsidRPr="007C356B">
        <w:t>którym mowa w art. 17d ust. 2 ustawy zmienianej w art. 1.</w:t>
      </w:r>
    </w:p>
    <w:p w14:paraId="197B16D9" w14:textId="77777777" w:rsidR="00FC18DA" w:rsidRPr="007C356B" w:rsidRDefault="00FC18DA" w:rsidP="00FC18DA">
      <w:pPr>
        <w:pStyle w:val="USTustnpkodeksu"/>
      </w:pPr>
      <w:r w:rsidRPr="007C356B">
        <w:t>2. Rzecznik Praw Pacjenta w terminie 14 dni od dnia wejścia w życie niniejszej ustawy</w:t>
      </w:r>
      <w:r w:rsidRPr="007C356B" w:rsidDel="00E47B4C">
        <w:t xml:space="preserve"> </w:t>
      </w:r>
      <w:r>
        <w:t>udostępnia</w:t>
      </w:r>
      <w:r w:rsidRPr="007C356B">
        <w:t xml:space="preserve"> na stronie internetowej urzędu</w:t>
      </w:r>
      <w:r>
        <w:t xml:space="preserve"> go</w:t>
      </w:r>
      <w:r w:rsidRPr="007C356B">
        <w:t xml:space="preserve"> obsługującego wzór wniosku o przyznanie świadczenia kompensacyjnego, o którym mowa w art. 17e ust. 1 ustawy zmienianej w art. 1, oraz umożliwi złożenie </w:t>
      </w:r>
      <w:r>
        <w:t>tego</w:t>
      </w:r>
      <w:r w:rsidRPr="007C356B">
        <w:t xml:space="preserve"> wnios</w:t>
      </w:r>
      <w:r>
        <w:t>ku</w:t>
      </w:r>
      <w:r w:rsidRPr="007C356B">
        <w:t xml:space="preserve"> wraz </w:t>
      </w:r>
      <w:r>
        <w:t xml:space="preserve">z </w:t>
      </w:r>
      <w:r w:rsidRPr="007C356B">
        <w:t>załącznikami w postaci elektroniczne</w:t>
      </w:r>
      <w:r>
        <w:t>j</w:t>
      </w:r>
      <w:r w:rsidRPr="007C356B">
        <w:t xml:space="preserve"> z zapewnieniem poufności i bezpieczeństwa przekazywanych danych osobowych i medycznych</w:t>
      </w:r>
      <w:r>
        <w:t>.</w:t>
      </w:r>
    </w:p>
    <w:p w14:paraId="22284F1C" w14:textId="02277B70" w:rsidR="00FC18DA" w:rsidRPr="007C356B" w:rsidRDefault="00FC18DA" w:rsidP="00FC18DA">
      <w:pPr>
        <w:pStyle w:val="USTustnpkodeksu"/>
      </w:pPr>
      <w:r w:rsidRPr="007C356B">
        <w:t>3. Wniosek</w:t>
      </w:r>
      <w:r>
        <w:t xml:space="preserve"> o przyznanie świadczenia kompensacyjnego, o którym mowa w art. 17e ust. 1</w:t>
      </w:r>
      <w:r w:rsidRPr="007C356B">
        <w:t xml:space="preserve"> ustawy zmienianej w art. 1</w:t>
      </w:r>
      <w:r>
        <w:t xml:space="preserve">, </w:t>
      </w:r>
      <w:r w:rsidRPr="007C356B">
        <w:t xml:space="preserve">może być złożony nie wcześniej niż po upływie 15 dni od dnia wejścia w życie niniejszej ustawy. </w:t>
      </w:r>
    </w:p>
    <w:p w14:paraId="144AB5E6" w14:textId="3ED9D792" w:rsidR="00FC18DA" w:rsidRPr="00FC18DA" w:rsidRDefault="00FC18DA" w:rsidP="000939FC">
      <w:pPr>
        <w:pStyle w:val="ARTartustawynprozporzdzenia"/>
      </w:pPr>
      <w:bookmarkStart w:id="38" w:name="_Hlk63251781"/>
      <w:r w:rsidRPr="005C3260">
        <w:rPr>
          <w:rStyle w:val="Ppogrubienie"/>
        </w:rPr>
        <w:t>Art.</w:t>
      </w:r>
      <w:r w:rsidR="009D4BF9">
        <w:rPr>
          <w:rStyle w:val="Ppogrubienie"/>
        </w:rPr>
        <w:t> </w:t>
      </w:r>
      <w:r w:rsidR="00C7756E">
        <w:rPr>
          <w:rStyle w:val="Ppogrubienie"/>
        </w:rPr>
        <w:t>1</w:t>
      </w:r>
      <w:r w:rsidR="008C642F">
        <w:rPr>
          <w:rStyle w:val="Ppogrubienie"/>
        </w:rPr>
        <w:t>2</w:t>
      </w:r>
      <w:r w:rsidRPr="005C3260">
        <w:rPr>
          <w:rStyle w:val="Ppogrubienie"/>
        </w:rPr>
        <w:t>.</w:t>
      </w:r>
      <w:r w:rsidRPr="007C356B">
        <w:t xml:space="preserve"> Pierwsze sprawozdanie, o którym mowa w art. 17i ustawy zmienianej w art. 1, Rzecznik Praw Pacjenta przedstawia ministrowi właściwemu do spraw zdrowia do dnia 28 lutego 202</w:t>
      </w:r>
      <w:r w:rsidR="00C3488D">
        <w:t>3</w:t>
      </w:r>
      <w:r w:rsidRPr="007C356B">
        <w:t xml:space="preserve"> r. i obejmie ono okres od dnia wejścia w życie niniejszej ustawy do dnia 31 grudnia 202</w:t>
      </w:r>
      <w:r w:rsidR="00C3488D">
        <w:t>2</w:t>
      </w:r>
      <w:r w:rsidRPr="007C356B">
        <w:t xml:space="preserve"> r.</w:t>
      </w:r>
      <w:bookmarkStart w:id="39" w:name="_Hlk72403232"/>
      <w:bookmarkEnd w:id="38"/>
    </w:p>
    <w:p w14:paraId="483CBB4A" w14:textId="35FE9576" w:rsidR="00261A16" w:rsidRPr="00737F6A" w:rsidRDefault="00FC18DA" w:rsidP="006C17A7">
      <w:pPr>
        <w:pStyle w:val="ARTartustawynprozporzdzenia"/>
      </w:pPr>
      <w:r w:rsidRPr="005C3260">
        <w:rPr>
          <w:rStyle w:val="Ppogrubienie"/>
        </w:rPr>
        <w:t>Art.</w:t>
      </w:r>
      <w:r w:rsidR="009D4BF9">
        <w:rPr>
          <w:rStyle w:val="Ppogrubienie"/>
        </w:rPr>
        <w:t> </w:t>
      </w:r>
      <w:r w:rsidR="00C7756E">
        <w:rPr>
          <w:rStyle w:val="Ppogrubienie"/>
        </w:rPr>
        <w:t>1</w:t>
      </w:r>
      <w:r w:rsidR="008C642F">
        <w:rPr>
          <w:rStyle w:val="Ppogrubienie"/>
        </w:rPr>
        <w:t>3</w:t>
      </w:r>
      <w:r w:rsidRPr="00FC18DA">
        <w:rPr>
          <w:rStyle w:val="Ppogrubienie"/>
        </w:rPr>
        <w:t>.</w:t>
      </w:r>
      <w:r w:rsidRPr="00FC18DA">
        <w:t xml:space="preserve"> Ustawa wchodzi w życie z dniem następującym po dniu ogłoszenia</w:t>
      </w:r>
      <w:r w:rsidR="00D94B76">
        <w:t>.</w:t>
      </w:r>
      <w:bookmarkEnd w:id="34"/>
      <w:bookmarkEnd w:id="39"/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4E2E86" w14:textId="77777777" w:rsidR="00BC0C3B" w:rsidRDefault="00BC0C3B">
      <w:r>
        <w:separator/>
      </w:r>
    </w:p>
  </w:endnote>
  <w:endnote w:type="continuationSeparator" w:id="0">
    <w:p w14:paraId="3A818DFC" w14:textId="77777777" w:rsidR="00BC0C3B" w:rsidRDefault="00BC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EC8EEA" w14:textId="77777777" w:rsidR="00BC0C3B" w:rsidRDefault="00BC0C3B">
      <w:r>
        <w:separator/>
      </w:r>
    </w:p>
  </w:footnote>
  <w:footnote w:type="continuationSeparator" w:id="0">
    <w:p w14:paraId="237B0437" w14:textId="77777777" w:rsidR="00BC0C3B" w:rsidRDefault="00BC0C3B">
      <w:r>
        <w:continuationSeparator/>
      </w:r>
    </w:p>
  </w:footnote>
  <w:footnote w:id="1">
    <w:p w14:paraId="64E9AF04" w14:textId="3B5BCA31" w:rsidR="00EE71BE" w:rsidRPr="00292061" w:rsidRDefault="00EE71BE" w:rsidP="00FC18DA">
      <w:pPr>
        <w:pStyle w:val="ODNONIKtreodnonika"/>
      </w:pPr>
      <w:r>
        <w:rPr>
          <w:rStyle w:val="Odwoanieprzypisudolnego"/>
        </w:rPr>
        <w:footnoteRef/>
      </w:r>
      <w:r w:rsidRPr="00703197">
        <w:rPr>
          <w:rStyle w:val="IGindeksgrny"/>
        </w:rPr>
        <w:t>)</w:t>
      </w:r>
      <w:r>
        <w:rPr>
          <w:rStyle w:val="IGindeksgrny"/>
        </w:rPr>
        <w:tab/>
      </w:r>
      <w:r w:rsidRPr="00F6295E">
        <w:t>Niniejszą ustawą zmienia się</w:t>
      </w:r>
      <w:r>
        <w:t xml:space="preserve"> ustawy</w:t>
      </w:r>
      <w:r w:rsidRPr="00F6295E">
        <w:t xml:space="preserve">: </w:t>
      </w:r>
      <w:r>
        <w:t>ustawę z dnia 26 lipca 1991 r. o podatku dochodowym od osób fizycznych</w:t>
      </w:r>
      <w:r w:rsidRPr="00F6295E">
        <w:t xml:space="preserve">, </w:t>
      </w:r>
      <w:r w:rsidR="00D321D9">
        <w:t>ustawę z </w:t>
      </w:r>
      <w:r w:rsidRPr="00F6295E">
        <w:t>dnia 27 sierpnia 2004 r. o świadczeniach opieki zdrowotnej finansowanych ze środków publicznych, ustawę z dnia 6 listopada 2008 r. o prawach pacjenta i Rzeczniku Praw Pacjenta, ustawę z dnia 31 marca 2020 r. o zmianie ustawy o szczególnych rozwiązaniach związanych z zapobieganiem, przeciwdziałaniem i zwalczaniem COVID-19, innych chorób zakaźnych oraz wywołanych nimi sytuacji kryzysowych oraz niektórych innych ustaw</w:t>
      </w:r>
      <w:r>
        <w:rPr>
          <w:rFonts w:cs="Times"/>
          <w:szCs w:val="24"/>
        </w:rPr>
        <w:t>.</w:t>
      </w:r>
    </w:p>
  </w:footnote>
  <w:footnote w:id="2">
    <w:p w14:paraId="2C5120C4" w14:textId="54EFA492" w:rsidR="00F37847" w:rsidRPr="00F37847" w:rsidRDefault="00F37847" w:rsidP="00F3784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</w:t>
      </w:r>
      <w:r w:rsidR="00677A50">
        <w:t xml:space="preserve"> zostały ogłoszone w Dz. U. z 2021 r.  poz. 1163, 1243, 1551, 1574, 1655, 1834 i 2320.</w:t>
      </w:r>
    </w:p>
  </w:footnote>
  <w:footnote w:id="3">
    <w:p w14:paraId="4EA643B3" w14:textId="3BE18DB3" w:rsidR="00677A50" w:rsidRPr="00677A50" w:rsidRDefault="00677A50" w:rsidP="00677A5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="008C642F">
        <w:t xml:space="preserve"> z 2021 r. poz. 1292, 1559, 1773, 1834 i 2120. </w:t>
      </w:r>
    </w:p>
  </w:footnote>
  <w:footnote w:id="4">
    <w:p w14:paraId="6A42B50E" w14:textId="6C00B7C6" w:rsidR="00EE71BE" w:rsidRDefault="00EE71BE" w:rsidP="00FC18DA">
      <w:pPr>
        <w:pStyle w:val="ODNONIKtreodnonika"/>
      </w:pPr>
      <w:r>
        <w:rPr>
          <w:rStyle w:val="Odwoanieprzypisudolnego"/>
        </w:rPr>
        <w:footnoteRef/>
      </w:r>
      <w:r w:rsidRPr="00ED7377">
        <w:rPr>
          <w:rStyle w:val="IGindeksgrny"/>
        </w:rPr>
        <w:t>)</w:t>
      </w:r>
      <w:r>
        <w:tab/>
      </w:r>
      <w:r w:rsidRPr="004673DB">
        <w:t>Zmiany wymienionej ustawy zostały ogłoszone w Dz. U. z 2020 r. poz. 695, 1086, 1262, 1478, 1747, 2157 i</w:t>
      </w:r>
      <w:r>
        <w:t xml:space="preserve"> </w:t>
      </w:r>
      <w:r w:rsidRPr="004673DB">
        <w:t>2255</w:t>
      </w:r>
      <w:r w:rsidR="008C642F">
        <w:t xml:space="preserve"> oraz z 2021 r. poz. 1535.</w:t>
      </w:r>
    </w:p>
  </w:footnote>
  <w:footnote w:id="5">
    <w:p w14:paraId="628B05BF" w14:textId="7E53605E" w:rsidR="00EE71BE" w:rsidRPr="0009494B" w:rsidRDefault="00EE71BE" w:rsidP="003A44C5">
      <w:pPr>
        <w:pStyle w:val="ODNONIKtreodnonika"/>
      </w:pPr>
      <w:r w:rsidRPr="003A44C5">
        <w:rPr>
          <w:rStyle w:val="IGindeksgrny"/>
        </w:rPr>
        <w:footnoteRef/>
      </w:r>
      <w:r w:rsidRPr="003A44C5">
        <w:rPr>
          <w:rStyle w:val="IGindeksgrny"/>
        </w:rPr>
        <w:t>)</w:t>
      </w:r>
      <w:r w:rsidRPr="009D4BF9">
        <w:tab/>
        <w:t xml:space="preserve">Zmiany wymienionej ustawy zostały ogłoszone w Dz. U. z 2020 r. poz. 695, 1086, 1262, 1478, 1747, 2157 i </w:t>
      </w:r>
      <w:r w:rsidRPr="0009494B">
        <w:t>2255</w:t>
      </w:r>
      <w:r w:rsidR="008C642F">
        <w:t xml:space="preserve"> oraz z 2021 r. poz. 1535.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C052" w14:textId="7A437E61" w:rsidR="00EE71BE" w:rsidRPr="00B371CC" w:rsidRDefault="00EE71B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C6E85">
      <w:rPr>
        <w:noProof/>
      </w:rPr>
      <w:t>15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39E07500"/>
    <w:multiLevelType w:val="hybridMultilevel"/>
    <w:tmpl w:val="E9A058E6"/>
    <w:lvl w:ilvl="0" w:tplc="503A56B2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CA548D92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3"/>
  </w:num>
  <w:num w:numId="3">
    <w:abstractNumId w:val="18"/>
  </w:num>
  <w:num w:numId="4">
    <w:abstractNumId w:val="36"/>
  </w:num>
  <w:num w:numId="5">
    <w:abstractNumId w:val="32"/>
  </w:num>
  <w:num w:numId="6">
    <w:abstractNumId w:val="14"/>
  </w:num>
  <w:num w:numId="7">
    <w:abstractNumId w:val="10"/>
  </w:num>
  <w:num w:numId="8">
    <w:abstractNumId w:val="15"/>
  </w:num>
  <w:num w:numId="9">
    <w:abstractNumId w:val="27"/>
  </w:num>
  <w:num w:numId="10">
    <w:abstractNumId w:val="16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34"/>
  </w:num>
  <w:num w:numId="22">
    <w:abstractNumId w:val="26"/>
  </w:num>
  <w:num w:numId="23">
    <w:abstractNumId w:val="37"/>
  </w:num>
  <w:num w:numId="24">
    <w:abstractNumId w:val="33"/>
  </w:num>
  <w:num w:numId="25">
    <w:abstractNumId w:val="19"/>
  </w:num>
  <w:num w:numId="26">
    <w:abstractNumId w:val="11"/>
  </w:num>
  <w:num w:numId="27">
    <w:abstractNumId w:val="31"/>
  </w:num>
  <w:num w:numId="28">
    <w:abstractNumId w:val="20"/>
  </w:num>
  <w:num w:numId="29">
    <w:abstractNumId w:val="17"/>
  </w:num>
  <w:num w:numId="30">
    <w:abstractNumId w:val="22"/>
  </w:num>
  <w:num w:numId="31">
    <w:abstractNumId w:val="28"/>
  </w:num>
  <w:num w:numId="32">
    <w:abstractNumId w:val="24"/>
  </w:num>
  <w:num w:numId="33">
    <w:abstractNumId w:val="13"/>
  </w:num>
  <w:num w:numId="34">
    <w:abstractNumId w:val="30"/>
  </w:num>
  <w:num w:numId="35">
    <w:abstractNumId w:val="29"/>
  </w:num>
  <w:num w:numId="36">
    <w:abstractNumId w:val="21"/>
  </w:num>
  <w:num w:numId="37">
    <w:abstractNumId w:val="35"/>
  </w:num>
  <w:num w:numId="38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attachedTemplate r:id="rId1"/>
  <w:linkStyle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8DA"/>
    <w:rsid w:val="000012DA"/>
    <w:rsid w:val="0000246E"/>
    <w:rsid w:val="00003862"/>
    <w:rsid w:val="00004B42"/>
    <w:rsid w:val="00012A35"/>
    <w:rsid w:val="00016099"/>
    <w:rsid w:val="00017DC2"/>
    <w:rsid w:val="00017FF7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C6C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16C2"/>
    <w:rsid w:val="0008557B"/>
    <w:rsid w:val="00085CE7"/>
    <w:rsid w:val="000906EE"/>
    <w:rsid w:val="00091BA2"/>
    <w:rsid w:val="000939FC"/>
    <w:rsid w:val="000944EF"/>
    <w:rsid w:val="0009494B"/>
    <w:rsid w:val="0009732D"/>
    <w:rsid w:val="000973F0"/>
    <w:rsid w:val="000A1296"/>
    <w:rsid w:val="000A1C27"/>
    <w:rsid w:val="000A1DAD"/>
    <w:rsid w:val="000A2649"/>
    <w:rsid w:val="000A323B"/>
    <w:rsid w:val="000A429A"/>
    <w:rsid w:val="000B298D"/>
    <w:rsid w:val="000B552D"/>
    <w:rsid w:val="000B5B2D"/>
    <w:rsid w:val="000B5DCE"/>
    <w:rsid w:val="000C05BA"/>
    <w:rsid w:val="000C0E8F"/>
    <w:rsid w:val="000C4BC4"/>
    <w:rsid w:val="000C6E85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660"/>
    <w:rsid w:val="00106D03"/>
    <w:rsid w:val="00107B31"/>
    <w:rsid w:val="00110465"/>
    <w:rsid w:val="00110628"/>
    <w:rsid w:val="0011245A"/>
    <w:rsid w:val="0011493E"/>
    <w:rsid w:val="00115B72"/>
    <w:rsid w:val="001209EC"/>
    <w:rsid w:val="00120A9E"/>
    <w:rsid w:val="0012495B"/>
    <w:rsid w:val="00125A9C"/>
    <w:rsid w:val="001270A2"/>
    <w:rsid w:val="00131237"/>
    <w:rsid w:val="001329AC"/>
    <w:rsid w:val="00134CA0"/>
    <w:rsid w:val="0014026F"/>
    <w:rsid w:val="00147A47"/>
    <w:rsid w:val="00147AA1"/>
    <w:rsid w:val="00150797"/>
    <w:rsid w:val="001520CF"/>
    <w:rsid w:val="0015667C"/>
    <w:rsid w:val="0015677A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FCB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0038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326C"/>
    <w:rsid w:val="001F6616"/>
    <w:rsid w:val="00202BD4"/>
    <w:rsid w:val="00204A97"/>
    <w:rsid w:val="002114EF"/>
    <w:rsid w:val="00216001"/>
    <w:rsid w:val="002166AD"/>
    <w:rsid w:val="00217871"/>
    <w:rsid w:val="00220660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5874"/>
    <w:rsid w:val="002910B5"/>
    <w:rsid w:val="002929DD"/>
    <w:rsid w:val="00292E92"/>
    <w:rsid w:val="0029405D"/>
    <w:rsid w:val="00294FA6"/>
    <w:rsid w:val="00295A6F"/>
    <w:rsid w:val="002A0C84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6B90"/>
    <w:rsid w:val="0031004C"/>
    <w:rsid w:val="003105F6"/>
    <w:rsid w:val="00311297"/>
    <w:rsid w:val="003113BE"/>
    <w:rsid w:val="003122CA"/>
    <w:rsid w:val="0031366F"/>
    <w:rsid w:val="003148FD"/>
    <w:rsid w:val="00320C6D"/>
    <w:rsid w:val="00321080"/>
    <w:rsid w:val="00322D45"/>
    <w:rsid w:val="003230DA"/>
    <w:rsid w:val="0032569A"/>
    <w:rsid w:val="00325A1F"/>
    <w:rsid w:val="003268F9"/>
    <w:rsid w:val="00330BAF"/>
    <w:rsid w:val="00334E3A"/>
    <w:rsid w:val="003361DD"/>
    <w:rsid w:val="00341A6A"/>
    <w:rsid w:val="003433A1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44C5"/>
    <w:rsid w:val="003A60DC"/>
    <w:rsid w:val="003A653D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3821"/>
    <w:rsid w:val="003F020D"/>
    <w:rsid w:val="003F03D9"/>
    <w:rsid w:val="003F169A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15B9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494F"/>
    <w:rsid w:val="00485FAD"/>
    <w:rsid w:val="00487AED"/>
    <w:rsid w:val="00491EDF"/>
    <w:rsid w:val="00492A3F"/>
    <w:rsid w:val="0049456C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A5A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64F6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2C1"/>
    <w:rsid w:val="00511D99"/>
    <w:rsid w:val="005128D3"/>
    <w:rsid w:val="005147E8"/>
    <w:rsid w:val="005158F2"/>
    <w:rsid w:val="00526DFC"/>
    <w:rsid w:val="00526F43"/>
    <w:rsid w:val="00527651"/>
    <w:rsid w:val="00535870"/>
    <w:rsid w:val="005363AB"/>
    <w:rsid w:val="00544EF4"/>
    <w:rsid w:val="0054562C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4449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413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D7A90"/>
    <w:rsid w:val="005E1467"/>
    <w:rsid w:val="005E19F7"/>
    <w:rsid w:val="005E411C"/>
    <w:rsid w:val="005E4F04"/>
    <w:rsid w:val="005E62C2"/>
    <w:rsid w:val="005E6C71"/>
    <w:rsid w:val="005F0963"/>
    <w:rsid w:val="005F2824"/>
    <w:rsid w:val="005F2EBA"/>
    <w:rsid w:val="005F35ED"/>
    <w:rsid w:val="005F7513"/>
    <w:rsid w:val="005F7812"/>
    <w:rsid w:val="005F7A88"/>
    <w:rsid w:val="00603A1A"/>
    <w:rsid w:val="006046D5"/>
    <w:rsid w:val="006072FC"/>
    <w:rsid w:val="00607A93"/>
    <w:rsid w:val="00610C08"/>
    <w:rsid w:val="00611F74"/>
    <w:rsid w:val="00615772"/>
    <w:rsid w:val="00621256"/>
    <w:rsid w:val="00621FCC"/>
    <w:rsid w:val="00622E4B"/>
    <w:rsid w:val="006236D6"/>
    <w:rsid w:val="006333DA"/>
    <w:rsid w:val="00635134"/>
    <w:rsid w:val="006356E2"/>
    <w:rsid w:val="00642A65"/>
    <w:rsid w:val="00645DCE"/>
    <w:rsid w:val="006465AC"/>
    <w:rsid w:val="006465BF"/>
    <w:rsid w:val="00653B22"/>
    <w:rsid w:val="00655B41"/>
    <w:rsid w:val="00657BF4"/>
    <w:rsid w:val="006603FB"/>
    <w:rsid w:val="006608DF"/>
    <w:rsid w:val="006623AC"/>
    <w:rsid w:val="006678AF"/>
    <w:rsid w:val="006701EF"/>
    <w:rsid w:val="00673BA5"/>
    <w:rsid w:val="00677A50"/>
    <w:rsid w:val="00680058"/>
    <w:rsid w:val="00681F9F"/>
    <w:rsid w:val="006840EA"/>
    <w:rsid w:val="006844E2"/>
    <w:rsid w:val="00685267"/>
    <w:rsid w:val="006872AE"/>
    <w:rsid w:val="00690082"/>
    <w:rsid w:val="00690252"/>
    <w:rsid w:val="0069058D"/>
    <w:rsid w:val="006946BB"/>
    <w:rsid w:val="006969FA"/>
    <w:rsid w:val="006A35D5"/>
    <w:rsid w:val="006A748A"/>
    <w:rsid w:val="006C17A7"/>
    <w:rsid w:val="006C419E"/>
    <w:rsid w:val="006C4A31"/>
    <w:rsid w:val="006C5AC2"/>
    <w:rsid w:val="006C6AFB"/>
    <w:rsid w:val="006D2735"/>
    <w:rsid w:val="006D45B2"/>
    <w:rsid w:val="006D5A50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51C9"/>
    <w:rsid w:val="0070597B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4F8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6E7F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490A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4E2A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9FA"/>
    <w:rsid w:val="00850C9D"/>
    <w:rsid w:val="00852B59"/>
    <w:rsid w:val="00856272"/>
    <w:rsid w:val="008563FF"/>
    <w:rsid w:val="0086018B"/>
    <w:rsid w:val="008611DD"/>
    <w:rsid w:val="008620DE"/>
    <w:rsid w:val="00862994"/>
    <w:rsid w:val="008631DB"/>
    <w:rsid w:val="00866867"/>
    <w:rsid w:val="00872257"/>
    <w:rsid w:val="008753E6"/>
    <w:rsid w:val="0087738C"/>
    <w:rsid w:val="008802AF"/>
    <w:rsid w:val="00881926"/>
    <w:rsid w:val="0088318F"/>
    <w:rsid w:val="0088331D"/>
    <w:rsid w:val="008838E0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15E5"/>
    <w:rsid w:val="008C3524"/>
    <w:rsid w:val="008C3857"/>
    <w:rsid w:val="008C4061"/>
    <w:rsid w:val="008C4229"/>
    <w:rsid w:val="008C5BE0"/>
    <w:rsid w:val="008C642F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7C1"/>
    <w:rsid w:val="00925241"/>
    <w:rsid w:val="00925993"/>
    <w:rsid w:val="00925CEC"/>
    <w:rsid w:val="00926A3F"/>
    <w:rsid w:val="0092794E"/>
    <w:rsid w:val="00930D30"/>
    <w:rsid w:val="009332A2"/>
    <w:rsid w:val="00937598"/>
    <w:rsid w:val="0093790B"/>
    <w:rsid w:val="00941E30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1AE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384E"/>
    <w:rsid w:val="009C4444"/>
    <w:rsid w:val="009C79AD"/>
    <w:rsid w:val="009C7CA6"/>
    <w:rsid w:val="009D3316"/>
    <w:rsid w:val="009D4BF9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4CF"/>
    <w:rsid w:val="00A13D6D"/>
    <w:rsid w:val="00A14769"/>
    <w:rsid w:val="00A15A3D"/>
    <w:rsid w:val="00A16151"/>
    <w:rsid w:val="00A16EC6"/>
    <w:rsid w:val="00A17C06"/>
    <w:rsid w:val="00A2126E"/>
    <w:rsid w:val="00A21706"/>
    <w:rsid w:val="00A24FCC"/>
    <w:rsid w:val="00A261CD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6E16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10"/>
    <w:rsid w:val="00A66A78"/>
    <w:rsid w:val="00A7436E"/>
    <w:rsid w:val="00A74E68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13E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194"/>
    <w:rsid w:val="00AC31B5"/>
    <w:rsid w:val="00AC4EA1"/>
    <w:rsid w:val="00AC5381"/>
    <w:rsid w:val="00AC5920"/>
    <w:rsid w:val="00AD0E65"/>
    <w:rsid w:val="00AD2BF2"/>
    <w:rsid w:val="00AD4E90"/>
    <w:rsid w:val="00AD5422"/>
    <w:rsid w:val="00AE15FB"/>
    <w:rsid w:val="00AE3297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057E"/>
    <w:rsid w:val="00B13921"/>
    <w:rsid w:val="00B1528C"/>
    <w:rsid w:val="00B16ACD"/>
    <w:rsid w:val="00B21487"/>
    <w:rsid w:val="00B21F32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AD2"/>
    <w:rsid w:val="00B51A7D"/>
    <w:rsid w:val="00B535C2"/>
    <w:rsid w:val="00B55544"/>
    <w:rsid w:val="00B63494"/>
    <w:rsid w:val="00B642FC"/>
    <w:rsid w:val="00B64D26"/>
    <w:rsid w:val="00B64FBB"/>
    <w:rsid w:val="00B70E22"/>
    <w:rsid w:val="00B774CB"/>
    <w:rsid w:val="00B80402"/>
    <w:rsid w:val="00B80B9A"/>
    <w:rsid w:val="00B830B7"/>
    <w:rsid w:val="00B8400B"/>
    <w:rsid w:val="00B848EA"/>
    <w:rsid w:val="00B84B2B"/>
    <w:rsid w:val="00B8594C"/>
    <w:rsid w:val="00B90500"/>
    <w:rsid w:val="00B9176C"/>
    <w:rsid w:val="00B93297"/>
    <w:rsid w:val="00B935A4"/>
    <w:rsid w:val="00B94EBB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C3B"/>
    <w:rsid w:val="00BC11E5"/>
    <w:rsid w:val="00BC4BC6"/>
    <w:rsid w:val="00BC52FD"/>
    <w:rsid w:val="00BC6260"/>
    <w:rsid w:val="00BC6E62"/>
    <w:rsid w:val="00BC70A6"/>
    <w:rsid w:val="00BC7443"/>
    <w:rsid w:val="00BD0648"/>
    <w:rsid w:val="00BD1040"/>
    <w:rsid w:val="00BD34AA"/>
    <w:rsid w:val="00BE0C44"/>
    <w:rsid w:val="00BE16B9"/>
    <w:rsid w:val="00BE1B8B"/>
    <w:rsid w:val="00BE2A18"/>
    <w:rsid w:val="00BE2C01"/>
    <w:rsid w:val="00BE37A2"/>
    <w:rsid w:val="00BE41EC"/>
    <w:rsid w:val="00BE56FB"/>
    <w:rsid w:val="00BF1AFC"/>
    <w:rsid w:val="00BF3D2B"/>
    <w:rsid w:val="00BF3DDE"/>
    <w:rsid w:val="00BF447E"/>
    <w:rsid w:val="00BF6589"/>
    <w:rsid w:val="00BF6F7F"/>
    <w:rsid w:val="00C00647"/>
    <w:rsid w:val="00C0145D"/>
    <w:rsid w:val="00C02764"/>
    <w:rsid w:val="00C04CEF"/>
    <w:rsid w:val="00C0662F"/>
    <w:rsid w:val="00C11943"/>
    <w:rsid w:val="00C12E96"/>
    <w:rsid w:val="00C14763"/>
    <w:rsid w:val="00C158D6"/>
    <w:rsid w:val="00C16141"/>
    <w:rsid w:val="00C2363F"/>
    <w:rsid w:val="00C236C8"/>
    <w:rsid w:val="00C260B1"/>
    <w:rsid w:val="00C26E56"/>
    <w:rsid w:val="00C31406"/>
    <w:rsid w:val="00C3488D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26EC"/>
    <w:rsid w:val="00C667BE"/>
    <w:rsid w:val="00C6766B"/>
    <w:rsid w:val="00C679C9"/>
    <w:rsid w:val="00C72223"/>
    <w:rsid w:val="00C76417"/>
    <w:rsid w:val="00C7726F"/>
    <w:rsid w:val="00C7756E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704B"/>
    <w:rsid w:val="00CD12C1"/>
    <w:rsid w:val="00CD214E"/>
    <w:rsid w:val="00CD46FA"/>
    <w:rsid w:val="00CD5973"/>
    <w:rsid w:val="00CD6754"/>
    <w:rsid w:val="00CD7571"/>
    <w:rsid w:val="00CE31A6"/>
    <w:rsid w:val="00CE4CF8"/>
    <w:rsid w:val="00CE778A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115D"/>
    <w:rsid w:val="00D15197"/>
    <w:rsid w:val="00D16820"/>
    <w:rsid w:val="00D169C8"/>
    <w:rsid w:val="00D1793F"/>
    <w:rsid w:val="00D22AF5"/>
    <w:rsid w:val="00D235EA"/>
    <w:rsid w:val="00D247A9"/>
    <w:rsid w:val="00D321D9"/>
    <w:rsid w:val="00D32721"/>
    <w:rsid w:val="00D328DC"/>
    <w:rsid w:val="00D33387"/>
    <w:rsid w:val="00D402FB"/>
    <w:rsid w:val="00D47D7A"/>
    <w:rsid w:val="00D47E16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779"/>
    <w:rsid w:val="00D848B9"/>
    <w:rsid w:val="00D90E69"/>
    <w:rsid w:val="00D91368"/>
    <w:rsid w:val="00D93106"/>
    <w:rsid w:val="00D933E9"/>
    <w:rsid w:val="00D94B76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43E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DF7F87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28DF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220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3F44"/>
    <w:rsid w:val="00E96E3F"/>
    <w:rsid w:val="00EA270C"/>
    <w:rsid w:val="00EA4974"/>
    <w:rsid w:val="00EA532E"/>
    <w:rsid w:val="00EA631E"/>
    <w:rsid w:val="00EB06D9"/>
    <w:rsid w:val="00EB192B"/>
    <w:rsid w:val="00EB19ED"/>
    <w:rsid w:val="00EB1CAB"/>
    <w:rsid w:val="00EC0F5A"/>
    <w:rsid w:val="00EC3A6A"/>
    <w:rsid w:val="00EC4265"/>
    <w:rsid w:val="00EC4CEB"/>
    <w:rsid w:val="00EC659E"/>
    <w:rsid w:val="00ED2072"/>
    <w:rsid w:val="00ED2AE0"/>
    <w:rsid w:val="00ED5553"/>
    <w:rsid w:val="00ED5E36"/>
    <w:rsid w:val="00ED6961"/>
    <w:rsid w:val="00EE71BE"/>
    <w:rsid w:val="00EF0B96"/>
    <w:rsid w:val="00EF3486"/>
    <w:rsid w:val="00EF47AF"/>
    <w:rsid w:val="00EF53B6"/>
    <w:rsid w:val="00F00B73"/>
    <w:rsid w:val="00F032B8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7847"/>
    <w:rsid w:val="00F40238"/>
    <w:rsid w:val="00F43390"/>
    <w:rsid w:val="00F443B2"/>
    <w:rsid w:val="00F458D8"/>
    <w:rsid w:val="00F50237"/>
    <w:rsid w:val="00F53596"/>
    <w:rsid w:val="00F55A5E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166"/>
    <w:rsid w:val="00FA13C2"/>
    <w:rsid w:val="00FA7F91"/>
    <w:rsid w:val="00FB121C"/>
    <w:rsid w:val="00FB1CDD"/>
    <w:rsid w:val="00FB2C2F"/>
    <w:rsid w:val="00FB305C"/>
    <w:rsid w:val="00FB6C7B"/>
    <w:rsid w:val="00FC18DA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E94DDE"/>
  <w15:docId w15:val="{EACD33A5-DC0C-44B4-B44A-F0A4EB8C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Reference" w:uiPriority="3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5C6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055C6C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18DA"/>
    <w:pPr>
      <w:keepNext/>
      <w:keepLines/>
      <w:spacing w:before="4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C18DA"/>
    <w:pPr>
      <w:keepNext/>
      <w:keepLines/>
      <w:spacing w:before="4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18DA"/>
    <w:pPr>
      <w:keepNext/>
      <w:keepLines/>
      <w:spacing w:before="4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55C6C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55C6C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55C6C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55C6C"/>
    <w:pPr>
      <w:ind w:left="1780"/>
    </w:pPr>
  </w:style>
  <w:style w:type="character" w:styleId="Odwoanieprzypisudolnego">
    <w:name w:val="footnote reference"/>
    <w:uiPriority w:val="99"/>
    <w:rsid w:val="00055C6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055C6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BF3D2B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rsid w:val="00055C6C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BF3D2B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055C6C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BF3D2B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55C6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55C6C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55C6C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55C6C"/>
  </w:style>
  <w:style w:type="character" w:customStyle="1" w:styleId="Nagwek1Znak">
    <w:name w:val="Nagłówek 1 Znak"/>
    <w:basedOn w:val="Domylnaczcionkaakapitu"/>
    <w:link w:val="Nagwek1"/>
    <w:uiPriority w:val="99"/>
    <w:rsid w:val="00BF3D2B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055C6C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55C6C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55C6C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55C6C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55C6C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55C6C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55C6C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55C6C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55C6C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55C6C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55C6C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055C6C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55C6C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55C6C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55C6C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55C6C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055C6C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055C6C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55C6C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55C6C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55C6C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55C6C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55C6C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55C6C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55C6C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55C6C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55C6C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55C6C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55C6C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55C6C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55C6C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55C6C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55C6C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55C6C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55C6C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55C6C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55C6C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55C6C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55C6C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55C6C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BF3D2B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3D2B"/>
  </w:style>
  <w:style w:type="paragraph" w:customStyle="1" w:styleId="ZTIRLITzmlittiret">
    <w:name w:val="Z_TIR/LIT – zm. lit. tiret"/>
    <w:basedOn w:val="LITlitera"/>
    <w:uiPriority w:val="57"/>
    <w:qFormat/>
    <w:rsid w:val="00055C6C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55C6C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55C6C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55C6C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55C6C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55C6C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55C6C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55C6C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55C6C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55C6C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55C6C"/>
  </w:style>
  <w:style w:type="paragraph" w:customStyle="1" w:styleId="ZTIR2TIRzmpodwtirtiret">
    <w:name w:val="Z_TIR/2TIR – zm. podw. tir. tiret"/>
    <w:basedOn w:val="TIRtiret"/>
    <w:uiPriority w:val="78"/>
    <w:qFormat/>
    <w:rsid w:val="00055C6C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55C6C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55C6C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55C6C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55C6C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55C6C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55C6C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55C6C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55C6C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55C6C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55C6C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55C6C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55C6C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55C6C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55C6C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55C6C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55C6C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55C6C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55C6C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55C6C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55C6C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55C6C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55C6C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55C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55C6C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3D2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55C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3D2B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55C6C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55C6C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55C6C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55C6C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55C6C"/>
    <w:pPr>
      <w:ind w:left="2404"/>
    </w:pPr>
  </w:style>
  <w:style w:type="paragraph" w:customStyle="1" w:styleId="ODNONIKtreodnonika">
    <w:name w:val="ODNOŚNIK – treść odnośnika"/>
    <w:uiPriority w:val="19"/>
    <w:qFormat/>
    <w:rsid w:val="00055C6C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55C6C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55C6C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55C6C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55C6C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55C6C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55C6C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055C6C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55C6C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55C6C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55C6C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55C6C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55C6C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55C6C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55C6C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55C6C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55C6C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55C6C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55C6C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55C6C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55C6C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55C6C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55C6C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55C6C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55C6C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55C6C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55C6C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55C6C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55C6C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55C6C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55C6C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55C6C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55C6C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55C6C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55C6C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55C6C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55C6C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55C6C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55C6C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55C6C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55C6C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55C6C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55C6C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55C6C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55C6C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55C6C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55C6C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55C6C"/>
  </w:style>
  <w:style w:type="paragraph" w:customStyle="1" w:styleId="ZZUSTzmianazmust">
    <w:name w:val="ZZ/UST(§) – zmiana zm. ust. (§)"/>
    <w:basedOn w:val="ZZARTzmianazmart"/>
    <w:uiPriority w:val="65"/>
    <w:qFormat/>
    <w:rsid w:val="00055C6C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55C6C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55C6C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55C6C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55C6C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55C6C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55C6C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55C6C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55C6C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55C6C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55C6C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55C6C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55C6C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55C6C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55C6C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55C6C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55C6C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55C6C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55C6C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55C6C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55C6C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55C6C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55C6C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55C6C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55C6C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55C6C"/>
  </w:style>
  <w:style w:type="paragraph" w:customStyle="1" w:styleId="TEKSTZacznikido">
    <w:name w:val="TEKST&quot;Załącznik(i) do ...&quot;"/>
    <w:uiPriority w:val="28"/>
    <w:qFormat/>
    <w:rsid w:val="00055C6C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55C6C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55C6C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055C6C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055C6C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055C6C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055C6C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055C6C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055C6C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55C6C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55C6C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55C6C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55C6C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55C6C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55C6C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55C6C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55C6C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55C6C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55C6C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55C6C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55C6C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55C6C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55C6C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55C6C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55C6C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55C6C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55C6C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55C6C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55C6C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55C6C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55C6C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55C6C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55C6C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55C6C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55C6C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55C6C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55C6C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55C6C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55C6C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55C6C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55C6C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55C6C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055C6C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055C6C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55C6C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55C6C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55C6C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55C6C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55C6C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55C6C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055C6C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55C6C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55C6C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55C6C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55C6C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55C6C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55C6C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55C6C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55C6C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55C6C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55C6C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55C6C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55C6C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55C6C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55C6C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55C6C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55C6C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55C6C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55C6C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55C6C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55C6C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55C6C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55C6C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55C6C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55C6C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55C6C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55C6C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55C6C"/>
    <w:pPr>
      <w:ind w:left="1780"/>
    </w:pPr>
  </w:style>
  <w:style w:type="table" w:styleId="Tabela-Siatka">
    <w:name w:val="Table Grid"/>
    <w:basedOn w:val="Standardowy"/>
    <w:locked/>
    <w:rsid w:val="00BF3D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BF3D2B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55C6C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55C6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55C6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55C6C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FC18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C18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18D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FC18DA"/>
    <w:rPr>
      <w:i/>
      <w:iCs/>
    </w:rPr>
  </w:style>
  <w:style w:type="character" w:styleId="Hipercze">
    <w:name w:val="Hyperlink"/>
    <w:basedOn w:val="Domylnaczcionkaakapitu"/>
    <w:uiPriority w:val="99"/>
    <w:unhideWhenUsed/>
    <w:rsid w:val="00FC18DA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FC18DA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woaniedelikatne">
    <w:name w:val="Subtle Reference"/>
    <w:basedOn w:val="Domylnaczcionkaakapitu"/>
    <w:uiPriority w:val="31"/>
    <w:qFormat/>
    <w:rsid w:val="00FC18DA"/>
    <w:rPr>
      <w:smallCaps/>
      <w:color w:val="5A5A5A" w:themeColor="text1" w:themeTint="A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18DA"/>
    <w:pPr>
      <w:spacing w:line="240" w:lineRule="auto"/>
    </w:pPr>
    <w:rPr>
      <w:rFonts w:ascii="Verdana" w:hAnsi="Verdana" w:cstheme="minorBidi"/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18DA"/>
    <w:rPr>
      <w:rFonts w:ascii="Verdana" w:eastAsiaTheme="minorEastAsia" w:hAnsi="Verdana" w:cstheme="minorBid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18DA"/>
    <w:rPr>
      <w:vertAlign w:val="superscript"/>
    </w:rPr>
  </w:style>
  <w:style w:type="paragraph" w:styleId="Akapitzlist">
    <w:name w:val="List Paragraph"/>
    <w:basedOn w:val="Normalny"/>
    <w:uiPriority w:val="34"/>
    <w:qFormat/>
    <w:rsid w:val="00FC18DA"/>
    <w:pPr>
      <w:widowControl/>
      <w:numPr>
        <w:numId w:val="1"/>
      </w:numPr>
      <w:autoSpaceDE/>
      <w:autoSpaceDN/>
      <w:adjustRightInd/>
      <w:spacing w:after="120" w:line="240" w:lineRule="auto"/>
    </w:pPr>
    <w:rPr>
      <w:rFonts w:ascii="Calibri" w:eastAsia="Calibri" w:hAnsi="Calibri" w:cs="Times New Roman"/>
      <w:sz w:val="22"/>
      <w:szCs w:val="22"/>
      <w:lang w:val="en-US" w:eastAsia="en-US"/>
    </w:rPr>
  </w:style>
  <w:style w:type="paragraph" w:styleId="NormalnyWeb">
    <w:name w:val="Normal (Web)"/>
    <w:basedOn w:val="Normalny"/>
    <w:uiPriority w:val="99"/>
    <w:unhideWhenUsed/>
    <w:rsid w:val="00FC18DA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FC18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8344B06-F26B-44F9-A38E-93D1256F7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15</Pages>
  <Words>4409</Words>
  <Characters>25800</Characters>
  <Application>Microsoft Office Word</Application>
  <DocSecurity>0</DocSecurity>
  <Lines>215</Lines>
  <Paragraphs>60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/>
  <LinksUpToDate>false</LinksUpToDate>
  <CharactersWithSpaces>30149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Grzegorz Molesztak</dc:creator>
  <cp:lastModifiedBy>Grażyna D. Grabowska</cp:lastModifiedBy>
  <cp:revision>2</cp:revision>
  <cp:lastPrinted>2021-12-02T12:58:00Z</cp:lastPrinted>
  <dcterms:created xsi:type="dcterms:W3CDTF">2021-12-02T16:40:00Z</dcterms:created>
  <dcterms:modified xsi:type="dcterms:W3CDTF">2021-12-02T16:40:00Z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