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ADA068" w14:textId="77777777" w:rsidR="00CD024C" w:rsidRDefault="00CD024C" w:rsidP="00CD024C">
      <w:pPr>
        <w:pStyle w:val="OZNRODZAKTUtznustawalubrozporzdzenieiorganwydajcy"/>
      </w:pPr>
      <w:r>
        <w:t>Ustawa</w:t>
      </w:r>
    </w:p>
    <w:p w14:paraId="25EF9D7C" w14:textId="77777777" w:rsidR="00CD024C" w:rsidRDefault="00CD024C" w:rsidP="00CD024C">
      <w:pPr>
        <w:pStyle w:val="DATAAKTUdatauchwalenialubwydaniaaktu"/>
      </w:pPr>
      <w:r>
        <w:t>z dnia</w:t>
      </w:r>
      <w:r w:rsidR="00F84E0E">
        <w:t xml:space="preserve"> ……………………………</w:t>
      </w:r>
      <w:r>
        <w:t xml:space="preserve"> 2021 r.</w:t>
      </w:r>
    </w:p>
    <w:p w14:paraId="74796081" w14:textId="77777777" w:rsidR="00CD024C" w:rsidRDefault="005E1176" w:rsidP="00CD024C">
      <w:pPr>
        <w:pStyle w:val="TYTUAKTUprzedmiotregulacjiustawylubrozporzdzenia"/>
      </w:pPr>
      <w:r>
        <w:t xml:space="preserve">o zmianie ustawy </w:t>
      </w:r>
      <w:r w:rsidR="00FF7445">
        <w:t xml:space="preserve">- Prawo wodne </w:t>
      </w:r>
      <w:r w:rsidR="00FF7445" w:rsidRPr="00FF7445">
        <w:t>oraz niektórych innych ustaw</w:t>
      </w:r>
      <w:r w:rsidR="006400BC">
        <w:rPr>
          <w:rStyle w:val="Odwoanieprzypisudolnego"/>
        </w:rPr>
        <w:footnoteReference w:id="1"/>
      </w:r>
    </w:p>
    <w:p w14:paraId="6F78397C" w14:textId="77777777" w:rsidR="00FF7445" w:rsidRPr="00FF7445" w:rsidRDefault="00CD024C" w:rsidP="00D513AA">
      <w:pPr>
        <w:pStyle w:val="ARTartustawynprozporzdzenia"/>
      </w:pPr>
      <w:r w:rsidRPr="00CD024C">
        <w:rPr>
          <w:rStyle w:val="Ppogrubienie"/>
        </w:rPr>
        <w:t>Art. 1</w:t>
      </w:r>
      <w:r>
        <w:t xml:space="preserve">. </w:t>
      </w:r>
      <w:r w:rsidR="00FF7445" w:rsidRPr="00D513AA">
        <w:t>W ustawie z dnia 20 lipca 2017 r. – Prawo wodne (</w:t>
      </w:r>
      <w:r w:rsidR="002876F6">
        <w:t xml:space="preserve">Dz. U. z </w:t>
      </w:r>
      <w:r w:rsidR="002876F6" w:rsidRPr="00A41E9E">
        <w:t>2021 r. poz. 624, 784, 1564 i 164</w:t>
      </w:r>
      <w:r w:rsidR="002876F6">
        <w:t>1) w a</w:t>
      </w:r>
      <w:r w:rsidR="00FF7445" w:rsidRPr="00D513AA">
        <w:t>rt. 545 po ust. 1</w:t>
      </w:r>
      <w:r w:rsidR="005E1176" w:rsidRPr="00D513AA">
        <w:t>b</w:t>
      </w:r>
      <w:r w:rsidR="00FF7445" w:rsidRPr="00D513AA">
        <w:t xml:space="preserve"> dodaje się ust. 1</w:t>
      </w:r>
      <w:r w:rsidR="005E1176" w:rsidRPr="00D513AA">
        <w:t>c</w:t>
      </w:r>
      <w:r w:rsidR="00FF7445" w:rsidRPr="00D513AA">
        <w:t xml:space="preserve"> w brzmieniu: </w:t>
      </w:r>
    </w:p>
    <w:p w14:paraId="7242375D" w14:textId="77777777" w:rsidR="00FF7445" w:rsidRPr="00FF7445" w:rsidRDefault="00FF7445" w:rsidP="00D12C3F">
      <w:pPr>
        <w:pStyle w:val="ARTartustawynprozporzdzenia"/>
        <w:rPr>
          <w:rStyle w:val="Ppogrubienie"/>
        </w:rPr>
      </w:pPr>
      <w:r w:rsidRPr="00FF7445">
        <w:t>„1c. Do spraw wszczętych i niezakończonych przed dniem we</w:t>
      </w:r>
      <w:r w:rsidR="00D513AA">
        <w:t xml:space="preserve">jścia w życie niniejszej ustawy </w:t>
      </w:r>
      <w:r w:rsidRPr="00FF7445">
        <w:t>dotyczących decyzji o środowiskowych uwarunkowaniach</w:t>
      </w:r>
      <w:r w:rsidR="00D513AA">
        <w:t xml:space="preserve"> wydawanej przed </w:t>
      </w:r>
      <w:r w:rsidRPr="00FF7445">
        <w:t>uzyskani</w:t>
      </w:r>
      <w:r w:rsidR="00D513AA">
        <w:t>em</w:t>
      </w:r>
      <w:r w:rsidRPr="00FF7445">
        <w:t xml:space="preserve"> decyzji, o któr</w:t>
      </w:r>
      <w:r w:rsidR="00D513AA">
        <w:t>ej</w:t>
      </w:r>
      <w:r w:rsidRPr="00FF7445">
        <w:t xml:space="preserve"> mowa w art. 72 ust. 1 pkt 18a ustawy </w:t>
      </w:r>
      <w:r w:rsidR="002876F6">
        <w:t>zmienianej w art. 509,</w:t>
      </w:r>
      <w:r w:rsidR="00D12C3F">
        <w:t xml:space="preserve"> </w:t>
      </w:r>
      <w:r w:rsidRPr="00FF7445">
        <w:t>stosuje się przepisy niniejszej ustawy.”.</w:t>
      </w:r>
    </w:p>
    <w:p w14:paraId="7152EB96" w14:textId="77777777" w:rsidR="00FF7445" w:rsidRPr="00FF7445" w:rsidRDefault="00FF7445" w:rsidP="00FF7445">
      <w:pPr>
        <w:pStyle w:val="ARTartustawynprozporzdzenia"/>
      </w:pPr>
      <w:r w:rsidRPr="00082C09">
        <w:rPr>
          <w:rStyle w:val="Ppogrubienie"/>
        </w:rPr>
        <w:t xml:space="preserve">Art. </w:t>
      </w:r>
      <w:r w:rsidR="00B16274">
        <w:rPr>
          <w:rStyle w:val="Ppogrubienie"/>
        </w:rPr>
        <w:t>2</w:t>
      </w:r>
      <w:r w:rsidRPr="00FF7445">
        <w:t xml:space="preserve">. W ustawie z dnia 19 lipca 2019 r. o zmianie ustawy o udostępnianiu informacji o środowisku i jego ochronie, udziale społeczeństwa w ochronie środowiska oraz o ocenach oddziaływania na środowisko oraz niektórych innych ustaw (Dz. U. z 2019 r. poz. 1712) </w:t>
      </w:r>
      <w:r w:rsidR="001D2EC0">
        <w:t>w</w:t>
      </w:r>
      <w:r w:rsidR="001D5C24">
        <w:t> </w:t>
      </w:r>
      <w:r w:rsidRPr="00FF7445">
        <w:t xml:space="preserve">art. 4 </w:t>
      </w:r>
      <w:r w:rsidR="001D2EC0">
        <w:t xml:space="preserve">po ust. 2 </w:t>
      </w:r>
      <w:r w:rsidRPr="00FF7445">
        <w:t xml:space="preserve">dodaje się </w:t>
      </w:r>
      <w:r w:rsidR="001D2EC0">
        <w:t>ust.</w:t>
      </w:r>
      <w:r w:rsidRPr="00FF7445">
        <w:t xml:space="preserve"> </w:t>
      </w:r>
      <w:r w:rsidR="001D2EC0">
        <w:t>2</w:t>
      </w:r>
      <w:r w:rsidRPr="00FF7445">
        <w:t>a w brzmieniu:</w:t>
      </w:r>
    </w:p>
    <w:p w14:paraId="1524BCA0" w14:textId="77777777" w:rsidR="001D5C24" w:rsidRDefault="00FF7445" w:rsidP="003968F8">
      <w:pPr>
        <w:pStyle w:val="ARTartustawynprozporzdzenia"/>
      </w:pPr>
      <w:r w:rsidRPr="00FF7445">
        <w:t>„</w:t>
      </w:r>
      <w:r w:rsidR="001D2EC0">
        <w:t>2a</w:t>
      </w:r>
      <w:r w:rsidRPr="00FF7445">
        <w:t xml:space="preserve">. </w:t>
      </w:r>
      <w:r w:rsidR="00A3598F" w:rsidRPr="00FF7445">
        <w:t>Do spraw wszczętych i niezakończonych przed dniem we</w:t>
      </w:r>
      <w:r w:rsidR="00A3598F">
        <w:t xml:space="preserve">jścia w życie niniejszej ustawy </w:t>
      </w:r>
      <w:r w:rsidR="00A3598F" w:rsidRPr="00FF7445">
        <w:t>dotyczących decyzji o środowiskowych uwarunkowaniach</w:t>
      </w:r>
      <w:r w:rsidR="00A3598F">
        <w:t xml:space="preserve"> wydawanej przed </w:t>
      </w:r>
      <w:r w:rsidR="00A3598F" w:rsidRPr="00FF7445">
        <w:t>uzyskani</w:t>
      </w:r>
      <w:r w:rsidR="00A3598F">
        <w:t>em</w:t>
      </w:r>
      <w:r w:rsidR="00A3598F" w:rsidRPr="00FF7445">
        <w:t xml:space="preserve"> decyzji, o któr</w:t>
      </w:r>
      <w:r w:rsidR="00A3598F">
        <w:t>ej</w:t>
      </w:r>
      <w:r w:rsidR="00A3598F" w:rsidRPr="00FF7445">
        <w:t xml:space="preserve"> mowa w art. 72 ust. 1 pkt 18a ustawy </w:t>
      </w:r>
      <w:r w:rsidR="002876F6">
        <w:t>zmienianej w art. 1</w:t>
      </w:r>
      <w:r w:rsidRPr="00FF7445">
        <w:t>, stosuje się przepisy art. 66, art. 72, art. 74</w:t>
      </w:r>
      <w:r w:rsidR="00A3598F">
        <w:t xml:space="preserve">, art. </w:t>
      </w:r>
      <w:r w:rsidRPr="00FF7445">
        <w:t>74a, art. 77, art. 80</w:t>
      </w:r>
      <w:r w:rsidR="00A3598F">
        <w:t xml:space="preserve">, art. </w:t>
      </w:r>
      <w:r w:rsidRPr="00FF7445">
        <w:t>81, art. 84, art. 86d, art. 96</w:t>
      </w:r>
      <w:r w:rsidR="00A3598F">
        <w:t xml:space="preserve">, art. 97, </w:t>
      </w:r>
      <w:r w:rsidRPr="00FF7445">
        <w:t>art. 108</w:t>
      </w:r>
      <w:r w:rsidR="00FB517A">
        <w:t>,</w:t>
      </w:r>
      <w:r w:rsidR="00A3598F">
        <w:t xml:space="preserve"> art. </w:t>
      </w:r>
      <w:r w:rsidRPr="00FF7445">
        <w:t>109</w:t>
      </w:r>
      <w:r w:rsidR="00FB517A">
        <w:t xml:space="preserve"> i art. 112</w:t>
      </w:r>
      <w:r w:rsidRPr="00FF7445">
        <w:t xml:space="preserve"> </w:t>
      </w:r>
      <w:r w:rsidR="003968F8">
        <w:t xml:space="preserve">tej </w:t>
      </w:r>
      <w:r w:rsidRPr="00FF7445">
        <w:t>ustawy w brzmieniu nadanym niniejszą ustawą.”.</w:t>
      </w:r>
    </w:p>
    <w:p w14:paraId="3D650597" w14:textId="77777777" w:rsidR="001D5C24" w:rsidRPr="001D5C24" w:rsidRDefault="001D5C24" w:rsidP="00B16274">
      <w:pPr>
        <w:pStyle w:val="ARTartustawynprozporzdzenia"/>
      </w:pPr>
      <w:r w:rsidRPr="001D5C24">
        <w:rPr>
          <w:rStyle w:val="Ppogrubienie"/>
        </w:rPr>
        <w:t xml:space="preserve">Art. </w:t>
      </w:r>
      <w:r w:rsidR="00B16274">
        <w:rPr>
          <w:rStyle w:val="Ppogrubienie"/>
        </w:rPr>
        <w:t>3</w:t>
      </w:r>
      <w:r w:rsidRPr="001D5C24">
        <w:rPr>
          <w:rStyle w:val="Ppogrubienie"/>
        </w:rPr>
        <w:t xml:space="preserve">. </w:t>
      </w:r>
      <w:r w:rsidRPr="00B16274">
        <w:t>W</w:t>
      </w:r>
      <w:r w:rsidRPr="001D5C24">
        <w:rPr>
          <w:rStyle w:val="Ppogrubienie"/>
        </w:rPr>
        <w:t xml:space="preserve"> </w:t>
      </w:r>
      <w:r w:rsidRPr="001D5C24">
        <w:t xml:space="preserve">ustawie z dnia 13 lutego 2020 r. o zmianie ustawy - Prawo budowlane oraz niektórych innych ustaw </w:t>
      </w:r>
      <w:hyperlink r:id="rId8" w:history="1">
        <w:r w:rsidRPr="001D5C24">
          <w:t>(Dz. U. z 2020 r. poz. 471</w:t>
        </w:r>
        <w:r w:rsidR="003968F8">
          <w:t xml:space="preserve">, </w:t>
        </w:r>
        <w:r w:rsidR="003968F8" w:rsidRPr="00102DCC">
          <w:t>695 i 782</w:t>
        </w:r>
        <w:r w:rsidRPr="001D5C24">
          <w:t>)</w:t>
        </w:r>
      </w:hyperlink>
      <w:r w:rsidRPr="001D5C24">
        <w:t xml:space="preserve"> po art. 36 dodaje się art. 36a w brzmieniu:</w:t>
      </w:r>
    </w:p>
    <w:p w14:paraId="679445EC" w14:textId="77777777" w:rsidR="004D7469" w:rsidRPr="004D7469" w:rsidRDefault="001D5C24" w:rsidP="00FB517A">
      <w:pPr>
        <w:pStyle w:val="ARTartustawynprozporzdzenia"/>
        <w:rPr>
          <w:rStyle w:val="Ppogrubienie"/>
        </w:rPr>
      </w:pPr>
      <w:r w:rsidRPr="001D5C24">
        <w:t>„Art. 36a. Do spraw</w:t>
      </w:r>
      <w:r w:rsidR="00102DCC">
        <w:t xml:space="preserve"> </w:t>
      </w:r>
      <w:r w:rsidR="00102DCC" w:rsidRPr="00102DCC">
        <w:t xml:space="preserve">wszczętych i niezakończonych przed dniem wejścia w życie niniejszej ustawy, </w:t>
      </w:r>
      <w:r w:rsidR="00102DCC">
        <w:t>dotyczących decyzji o </w:t>
      </w:r>
      <w:r w:rsidR="00102DCC" w:rsidRPr="00102DCC">
        <w:t xml:space="preserve">środowiskowych uwarunkowaniach wydawanej przed uzyskaniem decyzji, o której mowa w art. 72 ust. 1 pkt 18a ustawy </w:t>
      </w:r>
      <w:r w:rsidR="003968F8" w:rsidRPr="00102DCC">
        <w:t>zmienianej w art. 1</w:t>
      </w:r>
      <w:r w:rsidR="003968F8">
        <w:t>5</w:t>
      </w:r>
      <w:r w:rsidR="00102DCC" w:rsidRPr="00102DCC">
        <w:t xml:space="preserve">, </w:t>
      </w:r>
      <w:r w:rsidR="004D7469" w:rsidRPr="004D7469">
        <w:t xml:space="preserve">stosuje się przepisy </w:t>
      </w:r>
      <w:r w:rsidR="001F0C3B">
        <w:t xml:space="preserve">tej ustawy </w:t>
      </w:r>
      <w:r w:rsidR="004D7469" w:rsidRPr="004D7469">
        <w:t>w brzmieniu nadanym niniejszą ustawą.”.</w:t>
      </w:r>
    </w:p>
    <w:p w14:paraId="3E4B674B" w14:textId="77777777" w:rsidR="00A87FC7" w:rsidRDefault="00A87FC7" w:rsidP="00A87FC7">
      <w:pPr>
        <w:pStyle w:val="ARTartustawynprozporzdzenia"/>
      </w:pPr>
      <w:r w:rsidRPr="00A87FC7">
        <w:rPr>
          <w:rStyle w:val="Ppogrubienie"/>
        </w:rPr>
        <w:t xml:space="preserve">Art. </w:t>
      </w:r>
      <w:r w:rsidR="00B16274">
        <w:rPr>
          <w:rStyle w:val="Ppogrubienie"/>
        </w:rPr>
        <w:t>4</w:t>
      </w:r>
      <w:r w:rsidRPr="00A87FC7">
        <w:rPr>
          <w:rStyle w:val="Ppogrubienie"/>
        </w:rPr>
        <w:t>.</w:t>
      </w:r>
      <w:r>
        <w:t xml:space="preserve"> Ustawa wchodzi w życie z dniem następującym po dniu ogłoszenia.</w:t>
      </w:r>
      <w:bookmarkStart w:id="0" w:name="_GoBack"/>
      <w:bookmarkEnd w:id="0"/>
    </w:p>
    <w:sectPr w:rsidR="00A87FC7" w:rsidSect="001A7F15">
      <w:headerReference w:type="default" r:id="rId9"/>
      <w:headerReference w:type="firs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41D459" w14:textId="77777777" w:rsidR="003E758C" w:rsidRDefault="003E758C">
      <w:r>
        <w:separator/>
      </w:r>
    </w:p>
  </w:endnote>
  <w:endnote w:type="continuationSeparator" w:id="0">
    <w:p w14:paraId="7840073E" w14:textId="77777777" w:rsidR="003E758C" w:rsidRDefault="003E7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8ABD06" w14:textId="77777777" w:rsidR="003E758C" w:rsidRDefault="003E758C">
      <w:r>
        <w:separator/>
      </w:r>
    </w:p>
  </w:footnote>
  <w:footnote w:type="continuationSeparator" w:id="0">
    <w:p w14:paraId="0237742A" w14:textId="77777777" w:rsidR="003E758C" w:rsidRDefault="003E758C">
      <w:r>
        <w:continuationSeparator/>
      </w:r>
    </w:p>
  </w:footnote>
  <w:footnote w:id="1">
    <w:p w14:paraId="443C0AC5" w14:textId="77777777" w:rsidR="006400BC" w:rsidRDefault="006400BC" w:rsidP="006400BC">
      <w:pPr>
        <w:pStyle w:val="ODNONIKtreodnonika"/>
      </w:pPr>
      <w:r>
        <w:rPr>
          <w:rStyle w:val="Odwoanieprzypisudolnego"/>
        </w:rPr>
        <w:footnoteRef/>
      </w:r>
      <w:r>
        <w:t xml:space="preserve"> Niniejszą ustawą zmienia się ustawy: </w:t>
      </w:r>
      <w:r w:rsidRPr="006400BC">
        <w:t>ustaw</w:t>
      </w:r>
      <w:r>
        <w:t>ę</w:t>
      </w:r>
      <w:r w:rsidRPr="006400BC">
        <w:t xml:space="preserve"> z dnia 19 lipca 2019 r. o zmianie ustawy o udostępnianiu informacji o środowisku i jego ochronie, udziale społeczeństwa w ochronie środowiska oraz o ocenach oddziaływania na środowisko oraz niektórych innych ustaw</w:t>
      </w:r>
      <w:r>
        <w:t xml:space="preserve"> oraz ustawę</w:t>
      </w:r>
      <w:r w:rsidRPr="001D5C24">
        <w:t xml:space="preserve"> z dnia 13 lutego 2020 r. o zmianie ustawy - Prawo budowlane oraz niektórych innych ustaw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03F912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6091B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47F541" w14:textId="77777777" w:rsidR="003968F8" w:rsidRDefault="003968F8" w:rsidP="003968F8">
    <w:pPr>
      <w:pStyle w:val="OZNPROJEKTUwskazaniedatylubwersjiprojektu"/>
    </w:pPr>
    <w:r>
      <w:t>p</w:t>
    </w:r>
    <w:r w:rsidR="004B1F98">
      <w:t>rojekt</w:t>
    </w:r>
  </w:p>
  <w:p w14:paraId="77988E7C" w14:textId="77777777" w:rsidR="004B5C34" w:rsidRDefault="004B5C3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NotTrackMove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317D"/>
    <w:rsid w:val="000012DA"/>
    <w:rsid w:val="0000246E"/>
    <w:rsid w:val="00003862"/>
    <w:rsid w:val="00004017"/>
    <w:rsid w:val="00012A35"/>
    <w:rsid w:val="0001387C"/>
    <w:rsid w:val="00014171"/>
    <w:rsid w:val="00015742"/>
    <w:rsid w:val="00015990"/>
    <w:rsid w:val="00016099"/>
    <w:rsid w:val="00017DC2"/>
    <w:rsid w:val="00017FA0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2D9B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67A11"/>
    <w:rsid w:val="00071BEE"/>
    <w:rsid w:val="000736CD"/>
    <w:rsid w:val="0007533B"/>
    <w:rsid w:val="0007545D"/>
    <w:rsid w:val="000760BF"/>
    <w:rsid w:val="0007613E"/>
    <w:rsid w:val="00076BFC"/>
    <w:rsid w:val="00080CB6"/>
    <w:rsid w:val="000814A7"/>
    <w:rsid w:val="00082C09"/>
    <w:rsid w:val="0008443C"/>
    <w:rsid w:val="0008557B"/>
    <w:rsid w:val="00085CE7"/>
    <w:rsid w:val="000906EE"/>
    <w:rsid w:val="00091BA2"/>
    <w:rsid w:val="00094454"/>
    <w:rsid w:val="000944EF"/>
    <w:rsid w:val="00095263"/>
    <w:rsid w:val="0009732D"/>
    <w:rsid w:val="000973F0"/>
    <w:rsid w:val="000A1296"/>
    <w:rsid w:val="000A1C27"/>
    <w:rsid w:val="000A1DAD"/>
    <w:rsid w:val="000A2649"/>
    <w:rsid w:val="000A323B"/>
    <w:rsid w:val="000B298D"/>
    <w:rsid w:val="000B5A1E"/>
    <w:rsid w:val="000B5B2D"/>
    <w:rsid w:val="000B5DCE"/>
    <w:rsid w:val="000C00C3"/>
    <w:rsid w:val="000C05BA"/>
    <w:rsid w:val="000C0E8F"/>
    <w:rsid w:val="000C40E7"/>
    <w:rsid w:val="000C4B5E"/>
    <w:rsid w:val="000C4BC4"/>
    <w:rsid w:val="000D0110"/>
    <w:rsid w:val="000D0930"/>
    <w:rsid w:val="000D2468"/>
    <w:rsid w:val="000D318A"/>
    <w:rsid w:val="000D4051"/>
    <w:rsid w:val="000D6173"/>
    <w:rsid w:val="000D6F83"/>
    <w:rsid w:val="000D7DB2"/>
    <w:rsid w:val="000E25CC"/>
    <w:rsid w:val="000E3694"/>
    <w:rsid w:val="000E490F"/>
    <w:rsid w:val="000E5CA8"/>
    <w:rsid w:val="000E6241"/>
    <w:rsid w:val="000F2BE3"/>
    <w:rsid w:val="000F3D0D"/>
    <w:rsid w:val="000F4C84"/>
    <w:rsid w:val="000F56A5"/>
    <w:rsid w:val="000F6ED4"/>
    <w:rsid w:val="000F7A6E"/>
    <w:rsid w:val="00102DCC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1B1C"/>
    <w:rsid w:val="001440C9"/>
    <w:rsid w:val="001445F6"/>
    <w:rsid w:val="00147A47"/>
    <w:rsid w:val="00147AA1"/>
    <w:rsid w:val="001520CF"/>
    <w:rsid w:val="0015667C"/>
    <w:rsid w:val="00157110"/>
    <w:rsid w:val="0015742A"/>
    <w:rsid w:val="00157DA1"/>
    <w:rsid w:val="00163147"/>
    <w:rsid w:val="00163CD1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2D87"/>
    <w:rsid w:val="00184B91"/>
    <w:rsid w:val="00184D4A"/>
    <w:rsid w:val="0018510E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726"/>
    <w:rsid w:val="001A2B65"/>
    <w:rsid w:val="001A3BA5"/>
    <w:rsid w:val="001A3CD3"/>
    <w:rsid w:val="001A5BEF"/>
    <w:rsid w:val="001A7F15"/>
    <w:rsid w:val="001B342E"/>
    <w:rsid w:val="001B41E3"/>
    <w:rsid w:val="001C1832"/>
    <w:rsid w:val="001C188C"/>
    <w:rsid w:val="001D1250"/>
    <w:rsid w:val="001D1783"/>
    <w:rsid w:val="001D2EC0"/>
    <w:rsid w:val="001D53CD"/>
    <w:rsid w:val="001D55A3"/>
    <w:rsid w:val="001D5AF5"/>
    <w:rsid w:val="001D5C24"/>
    <w:rsid w:val="001E148D"/>
    <w:rsid w:val="001E1E73"/>
    <w:rsid w:val="001E4E0C"/>
    <w:rsid w:val="001E526D"/>
    <w:rsid w:val="001E5655"/>
    <w:rsid w:val="001F0C3B"/>
    <w:rsid w:val="001F1832"/>
    <w:rsid w:val="001F220F"/>
    <w:rsid w:val="001F25B3"/>
    <w:rsid w:val="001F6616"/>
    <w:rsid w:val="001F6FED"/>
    <w:rsid w:val="00202BD4"/>
    <w:rsid w:val="00204A97"/>
    <w:rsid w:val="002114EF"/>
    <w:rsid w:val="00211E35"/>
    <w:rsid w:val="002166AD"/>
    <w:rsid w:val="00217871"/>
    <w:rsid w:val="00221ED8"/>
    <w:rsid w:val="002231EA"/>
    <w:rsid w:val="00223FDF"/>
    <w:rsid w:val="002279C0"/>
    <w:rsid w:val="00233BC1"/>
    <w:rsid w:val="0023727E"/>
    <w:rsid w:val="002374A4"/>
    <w:rsid w:val="002378D5"/>
    <w:rsid w:val="00242081"/>
    <w:rsid w:val="00243777"/>
    <w:rsid w:val="002441CD"/>
    <w:rsid w:val="002453BD"/>
    <w:rsid w:val="00247876"/>
    <w:rsid w:val="002501A3"/>
    <w:rsid w:val="00251371"/>
    <w:rsid w:val="0025166C"/>
    <w:rsid w:val="002555D4"/>
    <w:rsid w:val="002563DF"/>
    <w:rsid w:val="0026091B"/>
    <w:rsid w:val="00261A16"/>
    <w:rsid w:val="00263522"/>
    <w:rsid w:val="00264EC6"/>
    <w:rsid w:val="00271013"/>
    <w:rsid w:val="00273FE4"/>
    <w:rsid w:val="002765B4"/>
    <w:rsid w:val="00276A94"/>
    <w:rsid w:val="002834F7"/>
    <w:rsid w:val="002876F6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1732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2F7EDF"/>
    <w:rsid w:val="00301C97"/>
    <w:rsid w:val="0031004C"/>
    <w:rsid w:val="003105F6"/>
    <w:rsid w:val="00311297"/>
    <w:rsid w:val="003113BE"/>
    <w:rsid w:val="00311A25"/>
    <w:rsid w:val="003122CA"/>
    <w:rsid w:val="003148FD"/>
    <w:rsid w:val="00321080"/>
    <w:rsid w:val="00322259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5670C"/>
    <w:rsid w:val="003602AE"/>
    <w:rsid w:val="00360929"/>
    <w:rsid w:val="003647D5"/>
    <w:rsid w:val="0036554F"/>
    <w:rsid w:val="003674B0"/>
    <w:rsid w:val="00373F9C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8F8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4397"/>
    <w:rsid w:val="003D12C2"/>
    <w:rsid w:val="003D31B9"/>
    <w:rsid w:val="003D3867"/>
    <w:rsid w:val="003E0D1A"/>
    <w:rsid w:val="003E2DA3"/>
    <w:rsid w:val="003E758C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07EAD"/>
    <w:rsid w:val="0041109E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0149"/>
    <w:rsid w:val="004A2001"/>
    <w:rsid w:val="004A2024"/>
    <w:rsid w:val="004A3590"/>
    <w:rsid w:val="004B00A7"/>
    <w:rsid w:val="004B045F"/>
    <w:rsid w:val="004B1F98"/>
    <w:rsid w:val="004B25E2"/>
    <w:rsid w:val="004B34D7"/>
    <w:rsid w:val="004B5037"/>
    <w:rsid w:val="004B5B2F"/>
    <w:rsid w:val="004B5C34"/>
    <w:rsid w:val="004B626A"/>
    <w:rsid w:val="004B660E"/>
    <w:rsid w:val="004C05BD"/>
    <w:rsid w:val="004C1E76"/>
    <w:rsid w:val="004C3B06"/>
    <w:rsid w:val="004C3F97"/>
    <w:rsid w:val="004C7EE7"/>
    <w:rsid w:val="004D2DEE"/>
    <w:rsid w:val="004D2E1F"/>
    <w:rsid w:val="004D7469"/>
    <w:rsid w:val="004D7FD9"/>
    <w:rsid w:val="004E1324"/>
    <w:rsid w:val="004E19A5"/>
    <w:rsid w:val="004E37E5"/>
    <w:rsid w:val="004E3FDB"/>
    <w:rsid w:val="004E54AC"/>
    <w:rsid w:val="004F1F4A"/>
    <w:rsid w:val="004F296D"/>
    <w:rsid w:val="004F508B"/>
    <w:rsid w:val="004F695F"/>
    <w:rsid w:val="004F6CA4"/>
    <w:rsid w:val="00500752"/>
    <w:rsid w:val="005008D6"/>
    <w:rsid w:val="00501A50"/>
    <w:rsid w:val="0050222D"/>
    <w:rsid w:val="00503AF3"/>
    <w:rsid w:val="0050696D"/>
    <w:rsid w:val="0051094B"/>
    <w:rsid w:val="005110D7"/>
    <w:rsid w:val="00511D99"/>
    <w:rsid w:val="0051280F"/>
    <w:rsid w:val="005128D3"/>
    <w:rsid w:val="005138E9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663D4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518F"/>
    <w:rsid w:val="0059585C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18CA"/>
    <w:rsid w:val="005D3763"/>
    <w:rsid w:val="005D55E1"/>
    <w:rsid w:val="005E1176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3382"/>
    <w:rsid w:val="00615772"/>
    <w:rsid w:val="00621256"/>
    <w:rsid w:val="00621FCC"/>
    <w:rsid w:val="00622E4B"/>
    <w:rsid w:val="006333DA"/>
    <w:rsid w:val="00635134"/>
    <w:rsid w:val="006356E2"/>
    <w:rsid w:val="006400BC"/>
    <w:rsid w:val="00642A65"/>
    <w:rsid w:val="00645DCE"/>
    <w:rsid w:val="006465AC"/>
    <w:rsid w:val="006465BF"/>
    <w:rsid w:val="00653B22"/>
    <w:rsid w:val="00654BAA"/>
    <w:rsid w:val="00657BF4"/>
    <w:rsid w:val="006603FB"/>
    <w:rsid w:val="006608DF"/>
    <w:rsid w:val="006623AC"/>
    <w:rsid w:val="00664307"/>
    <w:rsid w:val="006678AF"/>
    <w:rsid w:val="006701EF"/>
    <w:rsid w:val="00673BA5"/>
    <w:rsid w:val="00680058"/>
    <w:rsid w:val="00681F9F"/>
    <w:rsid w:val="006840EA"/>
    <w:rsid w:val="006844E2"/>
    <w:rsid w:val="00685267"/>
    <w:rsid w:val="006860DF"/>
    <w:rsid w:val="006872AE"/>
    <w:rsid w:val="00690082"/>
    <w:rsid w:val="00690252"/>
    <w:rsid w:val="006946BB"/>
    <w:rsid w:val="006969FA"/>
    <w:rsid w:val="006A35D5"/>
    <w:rsid w:val="006A748A"/>
    <w:rsid w:val="006B1201"/>
    <w:rsid w:val="006C388A"/>
    <w:rsid w:val="006C419E"/>
    <w:rsid w:val="006C4890"/>
    <w:rsid w:val="006C4A31"/>
    <w:rsid w:val="006C5AC2"/>
    <w:rsid w:val="006C6AFB"/>
    <w:rsid w:val="006D2735"/>
    <w:rsid w:val="006D45B2"/>
    <w:rsid w:val="006E0FCC"/>
    <w:rsid w:val="006E1E96"/>
    <w:rsid w:val="006E4DE2"/>
    <w:rsid w:val="006E5E21"/>
    <w:rsid w:val="006F2648"/>
    <w:rsid w:val="006F2F10"/>
    <w:rsid w:val="006F482B"/>
    <w:rsid w:val="006F6311"/>
    <w:rsid w:val="0070158A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16F6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3D45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260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3275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0C80"/>
    <w:rsid w:val="007E2CFE"/>
    <w:rsid w:val="007E59C9"/>
    <w:rsid w:val="007F0072"/>
    <w:rsid w:val="007F2EB6"/>
    <w:rsid w:val="007F54C3"/>
    <w:rsid w:val="00802949"/>
    <w:rsid w:val="0080301E"/>
    <w:rsid w:val="0080302E"/>
    <w:rsid w:val="0080365F"/>
    <w:rsid w:val="00812BE5"/>
    <w:rsid w:val="00817429"/>
    <w:rsid w:val="008175C2"/>
    <w:rsid w:val="00821514"/>
    <w:rsid w:val="00821E35"/>
    <w:rsid w:val="00824591"/>
    <w:rsid w:val="00824AED"/>
    <w:rsid w:val="00824B2A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3375"/>
    <w:rsid w:val="00866867"/>
    <w:rsid w:val="00870DA4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5F2F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3335"/>
    <w:rsid w:val="008E0AD6"/>
    <w:rsid w:val="008E171D"/>
    <w:rsid w:val="008E2785"/>
    <w:rsid w:val="008E6C10"/>
    <w:rsid w:val="008E78A3"/>
    <w:rsid w:val="008F0654"/>
    <w:rsid w:val="008F06CB"/>
    <w:rsid w:val="008F2E83"/>
    <w:rsid w:val="008F317D"/>
    <w:rsid w:val="008F4145"/>
    <w:rsid w:val="008F612A"/>
    <w:rsid w:val="00900C69"/>
    <w:rsid w:val="009022CD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4906"/>
    <w:rsid w:val="00925241"/>
    <w:rsid w:val="00925CEC"/>
    <w:rsid w:val="00926A3F"/>
    <w:rsid w:val="0092794E"/>
    <w:rsid w:val="0093060D"/>
    <w:rsid w:val="00930D30"/>
    <w:rsid w:val="009332A2"/>
    <w:rsid w:val="009345AC"/>
    <w:rsid w:val="00937598"/>
    <w:rsid w:val="0093790B"/>
    <w:rsid w:val="00943751"/>
    <w:rsid w:val="00946DD0"/>
    <w:rsid w:val="009509E6"/>
    <w:rsid w:val="00952018"/>
    <w:rsid w:val="00952800"/>
    <w:rsid w:val="0095300D"/>
    <w:rsid w:val="00953095"/>
    <w:rsid w:val="00956812"/>
    <w:rsid w:val="0095719A"/>
    <w:rsid w:val="009623E9"/>
    <w:rsid w:val="00963EEB"/>
    <w:rsid w:val="009648BC"/>
    <w:rsid w:val="00964C2F"/>
    <w:rsid w:val="00965F88"/>
    <w:rsid w:val="00975CDA"/>
    <w:rsid w:val="00984E03"/>
    <w:rsid w:val="00987177"/>
    <w:rsid w:val="00987E85"/>
    <w:rsid w:val="009A0D12"/>
    <w:rsid w:val="009A1987"/>
    <w:rsid w:val="009A2BEE"/>
    <w:rsid w:val="009A5289"/>
    <w:rsid w:val="009A7A53"/>
    <w:rsid w:val="009B0402"/>
    <w:rsid w:val="009B0B75"/>
    <w:rsid w:val="009B102D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2514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085D"/>
    <w:rsid w:val="00A12520"/>
    <w:rsid w:val="00A130FD"/>
    <w:rsid w:val="00A13D6D"/>
    <w:rsid w:val="00A14769"/>
    <w:rsid w:val="00A16151"/>
    <w:rsid w:val="00A16EC6"/>
    <w:rsid w:val="00A170E3"/>
    <w:rsid w:val="00A172E3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598F"/>
    <w:rsid w:val="00A37E70"/>
    <w:rsid w:val="00A41E9E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0C80"/>
    <w:rsid w:val="00A638DA"/>
    <w:rsid w:val="00A65B41"/>
    <w:rsid w:val="00A65E00"/>
    <w:rsid w:val="00A66A78"/>
    <w:rsid w:val="00A72D95"/>
    <w:rsid w:val="00A7436E"/>
    <w:rsid w:val="00A74E96"/>
    <w:rsid w:val="00A756A4"/>
    <w:rsid w:val="00A75A8E"/>
    <w:rsid w:val="00A824DD"/>
    <w:rsid w:val="00A83676"/>
    <w:rsid w:val="00A83B7B"/>
    <w:rsid w:val="00A84274"/>
    <w:rsid w:val="00A850F3"/>
    <w:rsid w:val="00A864E3"/>
    <w:rsid w:val="00A87FC7"/>
    <w:rsid w:val="00A94574"/>
    <w:rsid w:val="00A95936"/>
    <w:rsid w:val="00A96265"/>
    <w:rsid w:val="00A97084"/>
    <w:rsid w:val="00A97565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846"/>
    <w:rsid w:val="00AD0E65"/>
    <w:rsid w:val="00AD2BF2"/>
    <w:rsid w:val="00AD4E90"/>
    <w:rsid w:val="00AD52DD"/>
    <w:rsid w:val="00AD5422"/>
    <w:rsid w:val="00AD54E1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0F2F"/>
    <w:rsid w:val="00B02467"/>
    <w:rsid w:val="00B024C2"/>
    <w:rsid w:val="00B07700"/>
    <w:rsid w:val="00B13921"/>
    <w:rsid w:val="00B1528C"/>
    <w:rsid w:val="00B16274"/>
    <w:rsid w:val="00B16ACD"/>
    <w:rsid w:val="00B16E37"/>
    <w:rsid w:val="00B17D6A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4C5C"/>
    <w:rsid w:val="00B45FBC"/>
    <w:rsid w:val="00B51A7D"/>
    <w:rsid w:val="00B51D77"/>
    <w:rsid w:val="00B535C2"/>
    <w:rsid w:val="00B55544"/>
    <w:rsid w:val="00B6303C"/>
    <w:rsid w:val="00B642FC"/>
    <w:rsid w:val="00B64D26"/>
    <w:rsid w:val="00B64FBB"/>
    <w:rsid w:val="00B70E22"/>
    <w:rsid w:val="00B72034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1E82"/>
    <w:rsid w:val="00BC1FC2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3C29"/>
    <w:rsid w:val="00BE3D7E"/>
    <w:rsid w:val="00BE41EC"/>
    <w:rsid w:val="00BE56FB"/>
    <w:rsid w:val="00BF3DDE"/>
    <w:rsid w:val="00BF6589"/>
    <w:rsid w:val="00BF6F7F"/>
    <w:rsid w:val="00C00647"/>
    <w:rsid w:val="00C02764"/>
    <w:rsid w:val="00C04211"/>
    <w:rsid w:val="00C04CEF"/>
    <w:rsid w:val="00C0662F"/>
    <w:rsid w:val="00C11943"/>
    <w:rsid w:val="00C12E96"/>
    <w:rsid w:val="00C14763"/>
    <w:rsid w:val="00C16141"/>
    <w:rsid w:val="00C2363F"/>
    <w:rsid w:val="00C236C8"/>
    <w:rsid w:val="00C2587B"/>
    <w:rsid w:val="00C260B1"/>
    <w:rsid w:val="00C26E56"/>
    <w:rsid w:val="00C27D6D"/>
    <w:rsid w:val="00C31406"/>
    <w:rsid w:val="00C37194"/>
    <w:rsid w:val="00C40637"/>
    <w:rsid w:val="00C40F6C"/>
    <w:rsid w:val="00C44426"/>
    <w:rsid w:val="00C445F3"/>
    <w:rsid w:val="00C451F4"/>
    <w:rsid w:val="00C45D2A"/>
    <w:rsid w:val="00C45EB1"/>
    <w:rsid w:val="00C5255E"/>
    <w:rsid w:val="00C54A3A"/>
    <w:rsid w:val="00C55566"/>
    <w:rsid w:val="00C56448"/>
    <w:rsid w:val="00C64FFF"/>
    <w:rsid w:val="00C667BE"/>
    <w:rsid w:val="00C6766B"/>
    <w:rsid w:val="00C71C22"/>
    <w:rsid w:val="00C72223"/>
    <w:rsid w:val="00C73A4D"/>
    <w:rsid w:val="00C76417"/>
    <w:rsid w:val="00C7726F"/>
    <w:rsid w:val="00C823DA"/>
    <w:rsid w:val="00C8259F"/>
    <w:rsid w:val="00C82746"/>
    <w:rsid w:val="00C8312F"/>
    <w:rsid w:val="00C84C47"/>
    <w:rsid w:val="00C854F7"/>
    <w:rsid w:val="00C858A4"/>
    <w:rsid w:val="00C86AFA"/>
    <w:rsid w:val="00CA0102"/>
    <w:rsid w:val="00CB020E"/>
    <w:rsid w:val="00CB18D0"/>
    <w:rsid w:val="00CB1C8A"/>
    <w:rsid w:val="00CB24F5"/>
    <w:rsid w:val="00CB2663"/>
    <w:rsid w:val="00CB3BBE"/>
    <w:rsid w:val="00CB59E9"/>
    <w:rsid w:val="00CC0C6E"/>
    <w:rsid w:val="00CC0D6A"/>
    <w:rsid w:val="00CC3831"/>
    <w:rsid w:val="00CC3E3D"/>
    <w:rsid w:val="00CC519B"/>
    <w:rsid w:val="00CD024C"/>
    <w:rsid w:val="00CD12C1"/>
    <w:rsid w:val="00CD214E"/>
    <w:rsid w:val="00CD46FA"/>
    <w:rsid w:val="00CD5973"/>
    <w:rsid w:val="00CE31A6"/>
    <w:rsid w:val="00CE58D7"/>
    <w:rsid w:val="00CF09AA"/>
    <w:rsid w:val="00CF4813"/>
    <w:rsid w:val="00CF5233"/>
    <w:rsid w:val="00D029B8"/>
    <w:rsid w:val="00D02F60"/>
    <w:rsid w:val="00D0464E"/>
    <w:rsid w:val="00D04A96"/>
    <w:rsid w:val="00D05A09"/>
    <w:rsid w:val="00D07A7B"/>
    <w:rsid w:val="00D10157"/>
    <w:rsid w:val="00D10E06"/>
    <w:rsid w:val="00D1297C"/>
    <w:rsid w:val="00D12C3F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BCE"/>
    <w:rsid w:val="00D47D7A"/>
    <w:rsid w:val="00D50ABD"/>
    <w:rsid w:val="00D513AA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7795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1B59"/>
    <w:rsid w:val="00E34A35"/>
    <w:rsid w:val="00E37C2F"/>
    <w:rsid w:val="00E41C28"/>
    <w:rsid w:val="00E46308"/>
    <w:rsid w:val="00E51E17"/>
    <w:rsid w:val="00E52DAB"/>
    <w:rsid w:val="00E539B0"/>
    <w:rsid w:val="00E53E5A"/>
    <w:rsid w:val="00E55833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03CB"/>
    <w:rsid w:val="00E83ADD"/>
    <w:rsid w:val="00E84F38"/>
    <w:rsid w:val="00E85623"/>
    <w:rsid w:val="00E87441"/>
    <w:rsid w:val="00E902E8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1785"/>
    <w:rsid w:val="00EC4265"/>
    <w:rsid w:val="00EC4CEB"/>
    <w:rsid w:val="00EC659E"/>
    <w:rsid w:val="00ED0C4C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255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4E0E"/>
    <w:rsid w:val="00F85742"/>
    <w:rsid w:val="00F85BF8"/>
    <w:rsid w:val="00F871CE"/>
    <w:rsid w:val="00F87802"/>
    <w:rsid w:val="00F87836"/>
    <w:rsid w:val="00F92C0A"/>
    <w:rsid w:val="00F9415B"/>
    <w:rsid w:val="00FA13C2"/>
    <w:rsid w:val="00FA4567"/>
    <w:rsid w:val="00FA7F91"/>
    <w:rsid w:val="00FB121C"/>
    <w:rsid w:val="00FB1CDD"/>
    <w:rsid w:val="00FB1FBF"/>
    <w:rsid w:val="00FB2C2F"/>
    <w:rsid w:val="00FB305C"/>
    <w:rsid w:val="00FB517A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25B5"/>
    <w:rsid w:val="00FE6763"/>
    <w:rsid w:val="00FE730A"/>
    <w:rsid w:val="00FF1DD7"/>
    <w:rsid w:val="00FF4453"/>
    <w:rsid w:val="00FF7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EB52E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CD024C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character" w:customStyle="1" w:styleId="Nagwek2Znak">
    <w:name w:val="Nagłówek 2 Znak"/>
    <w:link w:val="Nagwek2"/>
    <w:uiPriority w:val="99"/>
    <w:semiHidden/>
    <w:rsid w:val="00CD024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251371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51371"/>
    <w:rPr>
      <w:rFonts w:ascii="Times New Roman" w:hAnsi="Times New Roman" w:cs="Arial"/>
    </w:rPr>
  </w:style>
  <w:style w:type="character" w:styleId="Odwoanieprzypisukocowego">
    <w:name w:val="endnote reference"/>
    <w:uiPriority w:val="99"/>
    <w:semiHidden/>
    <w:rsid w:val="00251371"/>
    <w:rPr>
      <w:vertAlign w:val="superscript"/>
    </w:rPr>
  </w:style>
  <w:style w:type="paragraph" w:styleId="Poprawka">
    <w:name w:val="Revision"/>
    <w:hidden/>
    <w:uiPriority w:val="99"/>
    <w:semiHidden/>
    <w:rsid w:val="00211E35"/>
    <w:rPr>
      <w:rFonts w:ascii="Times New Roman" w:hAnsi="Times New Roman" w:cs="Arial"/>
      <w:sz w:val="24"/>
    </w:rPr>
  </w:style>
  <w:style w:type="character" w:styleId="Hipercze">
    <w:name w:val="Hyperlink"/>
    <w:uiPriority w:val="99"/>
    <w:semiHidden/>
    <w:unhideWhenUsed/>
    <w:rsid w:val="00D12C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4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iobyg42t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33D3C-F2EA-4E6A-92C5-30EF6A1E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1976</CharactersWithSpaces>
  <SharedDoc>false</SharedDoc>
  <HLinks>
    <vt:vector size="6" baseType="variant">
      <vt:variant>
        <vt:i4>2687094</vt:i4>
      </vt:variant>
      <vt:variant>
        <vt:i4>0</vt:i4>
      </vt:variant>
      <vt:variant>
        <vt:i4>0</vt:i4>
      </vt:variant>
      <vt:variant>
        <vt:i4>5</vt:i4>
      </vt:variant>
      <vt:variant>
        <vt:lpwstr>https://sip.legalis.pl/document-view.seam?documentId=mfrxilrtg4ytiobyg42ta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2021-12-08T14:43:00Z</dcterms:created>
  <dcterms:modified xsi:type="dcterms:W3CDTF">2021-12-14T10:38:00Z</dcterms:modified>
</cp:coreProperties>
</file>