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F0AEB6" w14:textId="2AC2DB53" w:rsidR="00BC281A" w:rsidRDefault="00BC281A" w:rsidP="00BC281A">
      <w:pPr>
        <w:pStyle w:val="OZNPROJEKTUwskazaniedatylubwersjiprojektu"/>
      </w:pPr>
      <w:r>
        <w:t>Projekt</w:t>
      </w:r>
    </w:p>
    <w:p w14:paraId="3A7AA863" w14:textId="23E85AD0" w:rsidR="00656E70" w:rsidRDefault="00656E70" w:rsidP="00656E70">
      <w:pPr>
        <w:pStyle w:val="OZNRODZAKTUtznustawalubrozporzdzenieiorganwydajcy"/>
      </w:pPr>
      <w:r>
        <w:t>ustawa</w:t>
      </w:r>
    </w:p>
    <w:p w14:paraId="27223E41" w14:textId="27D24F3A" w:rsidR="00656E70" w:rsidRDefault="00656E70" w:rsidP="00656E70">
      <w:pPr>
        <w:pStyle w:val="DATAAKTUdatauchwalenialubwydaniaaktu"/>
      </w:pPr>
      <w:r>
        <w:t xml:space="preserve">z dnia </w:t>
      </w:r>
    </w:p>
    <w:p w14:paraId="092CA74D" w14:textId="17018FC5" w:rsidR="00656E70" w:rsidRPr="003134FB" w:rsidRDefault="00656E70" w:rsidP="00656E70">
      <w:pPr>
        <w:pStyle w:val="TYTUAKTUprzedmiotregulacjiustawylubrozporzdzenia"/>
      </w:pPr>
      <w:r w:rsidRPr="00656E70">
        <w:t>o</w:t>
      </w:r>
      <w:r w:rsidR="008B442E">
        <w:t xml:space="preserve"> szczególnych rozwiązaniach służących ochronie odbiorców paliw gazowych w związku z </w:t>
      </w:r>
      <w:r w:rsidR="00D12455">
        <w:t>sytuacją</w:t>
      </w:r>
      <w:r w:rsidR="008B442E">
        <w:t xml:space="preserve"> na rynku gazu</w:t>
      </w:r>
      <w:r w:rsidR="003134FB" w:rsidRPr="00EE5E9B">
        <w:rPr>
          <w:rStyle w:val="IGPindeksgrnyipogrubienie"/>
        </w:rPr>
        <w:footnoteReference w:id="2"/>
      </w:r>
      <w:r w:rsidR="003134FB" w:rsidRPr="00EE5E9B">
        <w:rPr>
          <w:rStyle w:val="IGPindeksgrnyipogrubienie"/>
        </w:rPr>
        <w:t>)</w:t>
      </w:r>
      <w:bookmarkStart w:id="0" w:name="_GoBack"/>
      <w:bookmarkEnd w:id="0"/>
    </w:p>
    <w:p w14:paraId="2E6880C6" w14:textId="367823A6" w:rsidR="00656E70" w:rsidRPr="00656E70" w:rsidRDefault="00656E70" w:rsidP="00656E70">
      <w:pPr>
        <w:pStyle w:val="ARTartustawynprozporzdzenia"/>
      </w:pPr>
      <w:r w:rsidRPr="00656E70">
        <w:rPr>
          <w:rStyle w:val="Ppogrubienie"/>
        </w:rPr>
        <w:t>Art. 1.</w:t>
      </w:r>
      <w:r w:rsidRPr="00656E70">
        <w:t xml:space="preserve"> W ustawie z dnia 10 kwietnia 1997 r. </w:t>
      </w:r>
      <w:r w:rsidR="00B34BE8" w:rsidRPr="00B34BE8">
        <w:t xml:space="preserve">– </w:t>
      </w:r>
      <w:r w:rsidR="009528DC">
        <w:t>Prawo energetyczne (Dz. U. z 2021 r.</w:t>
      </w:r>
      <w:r w:rsidRPr="00656E70">
        <w:t xml:space="preserve"> poz. </w:t>
      </w:r>
      <w:r w:rsidR="009528DC">
        <w:t>716</w:t>
      </w:r>
      <w:r w:rsidR="008600D4">
        <w:t>, z późn. zm.</w:t>
      </w:r>
      <w:r w:rsidR="003134FB">
        <w:rPr>
          <w:rStyle w:val="Odwoanieprzypisudolnego"/>
        </w:rPr>
        <w:footnoteReference w:id="3"/>
      </w:r>
      <w:r w:rsidR="003134FB">
        <w:rPr>
          <w:rStyle w:val="IGindeksgrny"/>
        </w:rPr>
        <w:t>)</w:t>
      </w:r>
      <w:r w:rsidR="005B5766">
        <w:t>)</w:t>
      </w:r>
      <w:r w:rsidRPr="00656E70">
        <w:t xml:space="preserve"> wprowadza się następujące zmiany:</w:t>
      </w:r>
    </w:p>
    <w:p w14:paraId="5503218C" w14:textId="315467F7" w:rsidR="00933F50" w:rsidRDefault="009528DC" w:rsidP="00656E70">
      <w:pPr>
        <w:pStyle w:val="PKTpunkt"/>
      </w:pPr>
      <w:r>
        <w:t>1)</w:t>
      </w:r>
      <w:r>
        <w:tab/>
      </w:r>
      <w:r w:rsidR="005B5766">
        <w:t xml:space="preserve">w art. </w:t>
      </w:r>
      <w:r w:rsidR="00656E70" w:rsidRPr="00656E70">
        <w:t>62b</w:t>
      </w:r>
      <w:r w:rsidR="004A59DF">
        <w:t xml:space="preserve"> w ust. 1 pkt 2 otrzymuje brzmienie</w:t>
      </w:r>
      <w:r w:rsidR="00933F50">
        <w:t>:</w:t>
      </w:r>
    </w:p>
    <w:p w14:paraId="21F4621F" w14:textId="6D44D510" w:rsidR="00656E70" w:rsidRPr="00656E70" w:rsidRDefault="004A59DF" w:rsidP="00776FFA">
      <w:pPr>
        <w:pStyle w:val="ZPKTzmpktartykuempunktem"/>
      </w:pPr>
      <w:r w:rsidRPr="004A59DF">
        <w:t>„</w:t>
      </w:r>
      <w:r w:rsidR="00656E70" w:rsidRPr="00656E70">
        <w:t>2)</w:t>
      </w:r>
      <w:r w:rsidR="00656E70" w:rsidRPr="00656E70">
        <w:tab/>
        <w:t>odbiorców</w:t>
      </w:r>
      <w:r w:rsidR="00177C9D">
        <w:t xml:space="preserve"> paliw gazowych</w:t>
      </w:r>
      <w:r w:rsidR="00137732">
        <w:t>:</w:t>
      </w:r>
      <w:r w:rsidR="00656E70" w:rsidRPr="00656E70">
        <w:t xml:space="preserve"> </w:t>
      </w:r>
    </w:p>
    <w:p w14:paraId="3764FC7B" w14:textId="5FEEE3A6" w:rsidR="00656E70" w:rsidRPr="00656E70" w:rsidRDefault="00656E70" w:rsidP="00656E70">
      <w:pPr>
        <w:pStyle w:val="ZLITwPKTzmlitwpktartykuempunktem"/>
      </w:pPr>
      <w:r w:rsidRPr="00656E70">
        <w:t>a)</w:t>
      </w:r>
      <w:r w:rsidRPr="00656E70">
        <w:tab/>
        <w:t xml:space="preserve">w gospodarstwach domowych, </w:t>
      </w:r>
    </w:p>
    <w:p w14:paraId="757D989D" w14:textId="08134165" w:rsidR="00091F04" w:rsidRPr="00091F04" w:rsidRDefault="00656E70" w:rsidP="00091F04">
      <w:pPr>
        <w:pStyle w:val="ZLITwPKTzmlitwpktartykuempunktem"/>
      </w:pPr>
      <w:r w:rsidRPr="00656E70">
        <w:t>b)</w:t>
      </w:r>
      <w:r w:rsidRPr="00656E70">
        <w:tab/>
      </w:r>
      <w:r w:rsidR="00091F04" w:rsidRPr="00091F04">
        <w:t>będących wspólnotami mieszkaniowymi</w:t>
      </w:r>
      <w:r w:rsidR="00793848">
        <w:t>, o których mowa</w:t>
      </w:r>
      <w:r w:rsidR="00091F04" w:rsidRPr="00091F04">
        <w:t xml:space="preserve"> w ustaw</w:t>
      </w:r>
      <w:r w:rsidR="00793848">
        <w:t>ie</w:t>
      </w:r>
      <w:r w:rsidR="00091F04" w:rsidRPr="00091F04">
        <w:t xml:space="preserve"> z dnia 24 czerwca 1994 r. o własności lokali (Dz. U. z 2021 r. poz. 1048)</w:t>
      </w:r>
      <w:r w:rsidR="00793848">
        <w:t>,</w:t>
      </w:r>
      <w:r w:rsidR="00091F04" w:rsidRPr="00091F04">
        <w:t xml:space="preserve"> </w:t>
      </w:r>
      <w:r w:rsidR="0005214E">
        <w:t>albo</w:t>
      </w:r>
      <w:r w:rsidR="0005214E" w:rsidRPr="00091F04">
        <w:t xml:space="preserve"> </w:t>
      </w:r>
      <w:r w:rsidR="00091F04" w:rsidRPr="00091F04">
        <w:t>spółdzielniami mieszkaniowymi</w:t>
      </w:r>
      <w:r w:rsidR="00793848">
        <w:t>, o których mowa</w:t>
      </w:r>
      <w:r w:rsidR="00091F04" w:rsidRPr="00091F04">
        <w:t xml:space="preserve"> w ustaw</w:t>
      </w:r>
      <w:r w:rsidR="00793848">
        <w:t>ie</w:t>
      </w:r>
      <w:r w:rsidR="00091F04" w:rsidRPr="00091F04">
        <w:t xml:space="preserve"> z dnia 15 grudnia 2000 r. o spółdzielniach mieszkaniowych (Dz. U. z 2021 r. poz. 1208),</w:t>
      </w:r>
    </w:p>
    <w:p w14:paraId="628C6731" w14:textId="07CE8865" w:rsidR="00D12455" w:rsidRDefault="00091F04" w:rsidP="00D12455">
      <w:pPr>
        <w:pStyle w:val="ZLITwPKTzmlitwpktartykuempunktem"/>
      </w:pPr>
      <w:r w:rsidRPr="00091F04">
        <w:t>c)</w:t>
      </w:r>
      <w:r w:rsidRPr="00091F04">
        <w:tab/>
        <w:t xml:space="preserve">innych niż podmioty, o których mowa w lit. b, które z mocy ustawy, umowy lub innego tytułu prawnego </w:t>
      </w:r>
      <w:r w:rsidR="00232A0E">
        <w:t xml:space="preserve">są uprawnione </w:t>
      </w:r>
      <w:r w:rsidR="00EA51F9">
        <w:t xml:space="preserve">lub zobowiązane </w:t>
      </w:r>
      <w:r w:rsidRPr="00091F04">
        <w:t xml:space="preserve">do zapewnienia </w:t>
      </w:r>
      <w:r w:rsidR="0061579D" w:rsidRPr="00091F04">
        <w:t>paliwa gazowego</w:t>
      </w:r>
      <w:r w:rsidR="00D12A55">
        <w:t xml:space="preserve"> </w:t>
      </w:r>
      <w:r w:rsidRPr="00091F04">
        <w:t>w lokalach mieszkalnych na potrzeby zużycia przez gospodarstwa domowe</w:t>
      </w:r>
      <w:r w:rsidR="002C3CC6">
        <w:t>, w lokalach podmiotów</w:t>
      </w:r>
      <w:r w:rsidR="009D6F73">
        <w:t>,</w:t>
      </w:r>
      <w:r w:rsidR="002C3CC6">
        <w:t xml:space="preserve"> o kt</w:t>
      </w:r>
      <w:r w:rsidR="009D6F73">
        <w:t xml:space="preserve">órych </w:t>
      </w:r>
      <w:r w:rsidR="002C3CC6">
        <w:t xml:space="preserve">mowa w lit. </w:t>
      </w:r>
      <w:r w:rsidR="009D6F73">
        <w:t>d</w:t>
      </w:r>
      <w:r w:rsidR="001D2829">
        <w:t>,</w:t>
      </w:r>
      <w:r w:rsidR="002C3CC6">
        <w:t xml:space="preserve"> w zakresie</w:t>
      </w:r>
      <w:r w:rsidR="00B34BE8">
        <w:t>,</w:t>
      </w:r>
      <w:r w:rsidR="002C3CC6">
        <w:t xml:space="preserve"> w jakim zużywają paliwo gazowe</w:t>
      </w:r>
      <w:r w:rsidR="009D6F73">
        <w:t xml:space="preserve"> na potrzeby określone w tym przepisie</w:t>
      </w:r>
      <w:r w:rsidR="002C3CC6">
        <w:t xml:space="preserve"> </w:t>
      </w:r>
      <w:r w:rsidRPr="00091F04">
        <w:t xml:space="preserve">lub </w:t>
      </w:r>
      <w:r w:rsidR="0061579D">
        <w:t xml:space="preserve">do </w:t>
      </w:r>
      <w:r w:rsidRPr="00091F04">
        <w:t xml:space="preserve">lokalnej produkcji ciepła zużywanego w gospodarstwach domowych znajdujących się w budynkach </w:t>
      </w:r>
      <w:r w:rsidR="00EA51F9">
        <w:t>wielolokalowych</w:t>
      </w:r>
      <w:r w:rsidR="002C3CC6">
        <w:t xml:space="preserve"> lub </w:t>
      </w:r>
      <w:r w:rsidR="00D12A55">
        <w:t xml:space="preserve">w </w:t>
      </w:r>
      <w:r w:rsidR="002C3CC6">
        <w:t xml:space="preserve">lokalach podmiotów </w:t>
      </w:r>
      <w:r w:rsidR="009D6F73">
        <w:t xml:space="preserve">określonych w lit. </w:t>
      </w:r>
      <w:r w:rsidR="002C3CC6">
        <w:t>d</w:t>
      </w:r>
      <w:r w:rsidRPr="00091F04">
        <w:t>, pod warunkiem złożenia oświadczenia, o którym mowa w art. 62ba,</w:t>
      </w:r>
      <w:r w:rsidR="0061579D">
        <w:t xml:space="preserve"> </w:t>
      </w:r>
    </w:p>
    <w:p w14:paraId="2711720E" w14:textId="61D9A16D" w:rsidR="00656E70" w:rsidRPr="00656E70" w:rsidRDefault="00D12455" w:rsidP="00D12455">
      <w:pPr>
        <w:pStyle w:val="ZLITwPKTzmlitwpktartykuempunktem"/>
      </w:pPr>
      <w:r>
        <w:lastRenderedPageBreak/>
        <w:t>d)</w:t>
      </w:r>
      <w:r>
        <w:tab/>
      </w:r>
      <w:r w:rsidR="00177C9D">
        <w:t>o ile złożą oświadczenie</w:t>
      </w:r>
      <w:r w:rsidR="002425BA">
        <w:t>,</w:t>
      </w:r>
      <w:r w:rsidR="00177C9D">
        <w:t xml:space="preserve"> </w:t>
      </w:r>
      <w:r w:rsidR="009D6F73">
        <w:t xml:space="preserve">o którym mowa w </w:t>
      </w:r>
      <w:r w:rsidR="00177C9D">
        <w:t>art. 62bb</w:t>
      </w:r>
      <w:r w:rsidR="009D6F73">
        <w:t xml:space="preserve">, </w:t>
      </w:r>
      <w:r w:rsidR="00656E70" w:rsidRPr="00656E70">
        <w:t>będących:</w:t>
      </w:r>
    </w:p>
    <w:p w14:paraId="63515BA6" w14:textId="019FE8F0" w:rsidR="00656E70" w:rsidRPr="00656E70" w:rsidRDefault="007E6E79" w:rsidP="00656E70">
      <w:pPr>
        <w:pStyle w:val="ZTIRwPKTzmtirwpktartykuempunktem"/>
      </w:pPr>
      <w:r w:rsidRPr="007E6E79">
        <w:t>–</w:t>
      </w:r>
      <w:r w:rsidR="00656E70">
        <w:tab/>
      </w:r>
      <w:r w:rsidR="00656E70" w:rsidRPr="00656E70">
        <w:t xml:space="preserve">podmiotami </w:t>
      </w:r>
      <w:r w:rsidR="001A2CA7">
        <w:t xml:space="preserve">udzielającymi </w:t>
      </w:r>
      <w:r w:rsidR="00656E70" w:rsidRPr="00656E70">
        <w:t>świadcze</w:t>
      </w:r>
      <w:r w:rsidR="001A2CA7">
        <w:t>ń</w:t>
      </w:r>
      <w:r w:rsidR="00656E70" w:rsidRPr="00656E70">
        <w:t xml:space="preserve"> opieki zdrowotnej finansowanych ze środków publicznych, w zakresie w jakim zużywają paliwo gazowe na potrzeby </w:t>
      </w:r>
      <w:r w:rsidR="00DB7670">
        <w:t xml:space="preserve">udzielania tych </w:t>
      </w:r>
      <w:r w:rsidR="00DB7670" w:rsidRPr="00656E70">
        <w:t>świadcze</w:t>
      </w:r>
      <w:r w:rsidR="00DB7670">
        <w:t>ń</w:t>
      </w:r>
      <w:r w:rsidR="00656E70" w:rsidRPr="00656E70">
        <w:t>,</w:t>
      </w:r>
      <w:r w:rsidR="006D3BA2">
        <w:t xml:space="preserve"> </w:t>
      </w:r>
    </w:p>
    <w:p w14:paraId="4335E3F8" w14:textId="6EB7EAB8" w:rsidR="00656E70" w:rsidRPr="00656E70" w:rsidRDefault="007E6E79" w:rsidP="00656E70">
      <w:pPr>
        <w:pStyle w:val="ZTIRwPKTzmtirwpktartykuempunktem"/>
      </w:pPr>
      <w:r w:rsidRPr="007E6E79">
        <w:t>–</w:t>
      </w:r>
      <w:r w:rsidR="00656E70">
        <w:tab/>
      </w:r>
      <w:r w:rsidR="00656E70" w:rsidRPr="00656E70">
        <w:t xml:space="preserve">jednostkami organizacyjnymi pomocy społecznej w rozumieniu art. 6 pkt 5 ustawy z dnia 12 marca 2004 r. o pomocy społecznej (Dz. U. z </w:t>
      </w:r>
      <w:r w:rsidR="009872E4">
        <w:t>2021</w:t>
      </w:r>
      <w:r w:rsidR="00656E70" w:rsidRPr="00656E70">
        <w:t xml:space="preserve"> r. poz.</w:t>
      </w:r>
      <w:r w:rsidR="009872E4">
        <w:t xml:space="preserve"> 2268 i 2270 oraz z 2022 r. poz. 1</w:t>
      </w:r>
      <w:r w:rsidR="009D6F73">
        <w:t xml:space="preserve">), </w:t>
      </w:r>
      <w:r w:rsidR="00656E70" w:rsidRPr="00656E70">
        <w:t>w zakresie w jakim zużywają paliwo gazowe na potrzeby świadczenia pomocy społecznej,</w:t>
      </w:r>
    </w:p>
    <w:p w14:paraId="057773D2" w14:textId="20B48324" w:rsidR="00656E70" w:rsidRPr="00656E70" w:rsidRDefault="007E6E79" w:rsidP="00656E70">
      <w:pPr>
        <w:pStyle w:val="ZTIRwPKTzmtirwpktartykuempunktem"/>
      </w:pPr>
      <w:r w:rsidRPr="007E6E79">
        <w:t>–</w:t>
      </w:r>
      <w:r w:rsidR="00656E70">
        <w:tab/>
      </w:r>
      <w:r w:rsidR="00656E70" w:rsidRPr="00656E70">
        <w:t>noclegowniami i ogrzewalniami, o których mowa w art. 48a ust. 3 i 4 ustawy z dnia 12 marca 2004 r. o pomocy społecznej, w zakresie w jakim zużywają paliwo gazowe na potrzeby podstawowej działalności,</w:t>
      </w:r>
    </w:p>
    <w:p w14:paraId="52A2E0C8" w14:textId="4817C97B" w:rsidR="00656E70" w:rsidRPr="00656E70" w:rsidRDefault="007E6E79" w:rsidP="00656E70">
      <w:pPr>
        <w:pStyle w:val="ZTIRwPKTzmtirwpktartykuempunktem"/>
      </w:pPr>
      <w:r w:rsidRPr="007E6E79">
        <w:t>–</w:t>
      </w:r>
      <w:r w:rsidR="00656E70">
        <w:tab/>
      </w:r>
      <w:r w:rsidR="00656E70" w:rsidRPr="00656E70">
        <w:t>jednostkami organizacyjnymi wspierania rodziny i systemu pieczy zastępczej w rozumieniu art. 2 ust. 3 ustawy z dnia 9 czerwca 2011 r. o wspieraniu rodziny i systemie pieczy zastępczej (Dz. U. z 2020 r. poz. 821 oraz z 2021 r. poz. 159</w:t>
      </w:r>
      <w:r w:rsidR="00F80D71">
        <w:t xml:space="preserve">, 1006, 1981, </w:t>
      </w:r>
      <w:r w:rsidR="00F80D71" w:rsidRPr="00F80D71">
        <w:t>2270</w:t>
      </w:r>
      <w:r w:rsidR="00F80D71">
        <w:t xml:space="preserve"> i 2328</w:t>
      </w:r>
      <w:r w:rsidR="009D6F73">
        <w:t xml:space="preserve">), </w:t>
      </w:r>
      <w:r w:rsidR="00656E70" w:rsidRPr="00656E70">
        <w:t>w zakresie w jakim zużywają paliwo gazowe na potrzeby podstawowej działalności,</w:t>
      </w:r>
    </w:p>
    <w:p w14:paraId="17389702" w14:textId="53993F83" w:rsidR="00656E70" w:rsidRDefault="007E6E79" w:rsidP="00656E70">
      <w:pPr>
        <w:pStyle w:val="ZTIRwPKTzmtirwpktartykuempunktem"/>
      </w:pPr>
      <w:r w:rsidRPr="007E6E79">
        <w:t>–</w:t>
      </w:r>
      <w:r w:rsidR="00656E70">
        <w:tab/>
      </w:r>
      <w:r w:rsidR="00656E70" w:rsidRPr="00656E70">
        <w:t>podmiotami systemu oświaty, o których mowa w art. 2 us</w:t>
      </w:r>
      <w:r w:rsidR="00555742">
        <w:t xml:space="preserve">tawy z dnia 14 grudnia 2016 r. </w:t>
      </w:r>
      <w:r w:rsidR="00555742" w:rsidRPr="00555742">
        <w:t>–</w:t>
      </w:r>
      <w:r w:rsidR="00656E70" w:rsidRPr="00656E70">
        <w:t xml:space="preserve"> Prawo oświatowe</w:t>
      </w:r>
      <w:r w:rsidR="001A2CA7">
        <w:t>,</w:t>
      </w:r>
      <w:r w:rsidR="00656E70" w:rsidRPr="00656E70">
        <w:t xml:space="preserve"> w zakresie w jakim zużywają paliwo gazowe na potrzeby podstawowej działalności,</w:t>
      </w:r>
    </w:p>
    <w:p w14:paraId="046D6A34" w14:textId="39265789" w:rsidR="007979AF" w:rsidRPr="00656E70" w:rsidRDefault="007979AF" w:rsidP="00656E70">
      <w:pPr>
        <w:pStyle w:val="ZTIRwPKTzmtirwpktartykuempunktem"/>
      </w:pPr>
      <w:r>
        <w:t xml:space="preserve"> </w:t>
      </w:r>
      <w:r w:rsidR="007E6E79" w:rsidRPr="007E6E79">
        <w:t>–</w:t>
      </w:r>
      <w:r>
        <w:tab/>
      </w:r>
      <w:r w:rsidRPr="007979AF">
        <w:t xml:space="preserve">uczelniami w rozumieniu art. 9 ustawy z dnia 20 lipca 2018 r. </w:t>
      </w:r>
      <w:r w:rsidR="00555742" w:rsidRPr="00555742">
        <w:t>–</w:t>
      </w:r>
      <w:r w:rsidR="00555742">
        <w:t xml:space="preserve"> </w:t>
      </w:r>
      <w:r w:rsidRPr="007979AF">
        <w:t>Prawo o szkolnictwie wyższym i nauce</w:t>
      </w:r>
      <w:r>
        <w:t xml:space="preserve"> (</w:t>
      </w:r>
      <w:r w:rsidR="00BF2603" w:rsidRPr="00BF2603">
        <w:t>Dz. U. z 2021 r. poz. 478, 619, 1630</w:t>
      </w:r>
      <w:r w:rsidR="00BF2603">
        <w:t>,</w:t>
      </w:r>
      <w:r w:rsidR="00BF2603" w:rsidRPr="00BF2603">
        <w:t xml:space="preserve"> 2141</w:t>
      </w:r>
      <w:r w:rsidR="00BF2603">
        <w:t xml:space="preserve"> i 2232</w:t>
      </w:r>
      <w:r>
        <w:t>)</w:t>
      </w:r>
      <w:r w:rsidRPr="007979AF">
        <w:t>, w zakresie w jakim zużywają paliwo gazowe na potrzeby podstawowej działalności,</w:t>
      </w:r>
    </w:p>
    <w:p w14:paraId="0ABF7428" w14:textId="0EF8FF89" w:rsidR="00656E70" w:rsidRDefault="007E6E79" w:rsidP="00656E70">
      <w:pPr>
        <w:pStyle w:val="ZTIRwPKTzmtirwpktartykuempunktem"/>
      </w:pPr>
      <w:r w:rsidRPr="007E6E79">
        <w:t>–</w:t>
      </w:r>
      <w:r w:rsidR="00656E70">
        <w:tab/>
      </w:r>
      <w:r w:rsidR="00656E70" w:rsidRPr="00656E70">
        <w:t>podmiotami prowadzącymi żłobki i kluby dziecięce, a także dziennymi opiekunami, o których mowa w ustawie z dnia 4 lutego 2011 r. o opiece nad dziećmi w wieku do lat 3 (Dz. U. z 2021 r. poz. 75</w:t>
      </w:r>
      <w:r w:rsidR="00305453">
        <w:t>, 952, 1901 i 2270</w:t>
      </w:r>
      <w:r w:rsidR="00656E70" w:rsidRPr="00656E70">
        <w:t>), w zakresie w jakim zużywają paliwo gazowe na potrzeby podstawowej działalności,</w:t>
      </w:r>
    </w:p>
    <w:p w14:paraId="796AEE55" w14:textId="016FD94E" w:rsidR="007979AF" w:rsidRPr="007979AF" w:rsidRDefault="007979AF" w:rsidP="007979AF">
      <w:pPr>
        <w:pStyle w:val="ZTIRwPKTzmtirwpktartykuempunktem"/>
      </w:pPr>
      <w:r>
        <w:t xml:space="preserve"> </w:t>
      </w:r>
      <w:r w:rsidR="007E6E79" w:rsidRPr="007E6E79">
        <w:t>–</w:t>
      </w:r>
      <w:r>
        <w:tab/>
      </w:r>
      <w:r w:rsidRPr="007979AF">
        <w:t>kościołami i innymi związkami wyznaniowymi</w:t>
      </w:r>
      <w:r w:rsidR="00077AC7">
        <w:t>, o których mowa</w:t>
      </w:r>
      <w:r w:rsidRPr="007979AF">
        <w:t xml:space="preserve"> w ustaw</w:t>
      </w:r>
      <w:r w:rsidR="00077AC7">
        <w:t>ie</w:t>
      </w:r>
      <w:r w:rsidRPr="007979AF">
        <w:t xml:space="preserve"> z dnia 17 maja 1989 r. o gwarancjach wolności sumienia i wyznania</w:t>
      </w:r>
      <w:r>
        <w:t xml:space="preserve"> (</w:t>
      </w:r>
      <w:r w:rsidR="005D6EA5">
        <w:t>Dz. U. z 2017 r. poz. 1153</w:t>
      </w:r>
      <w:r>
        <w:t>)</w:t>
      </w:r>
      <w:r w:rsidRPr="007979AF">
        <w:t>, w zakresie w jakim zużywają paliwo gazowe na potrzeby działalności niegospodarczej,</w:t>
      </w:r>
    </w:p>
    <w:p w14:paraId="3B00E60B" w14:textId="3AF03118" w:rsidR="007979AF" w:rsidRPr="007979AF" w:rsidRDefault="007979AF" w:rsidP="00BF2603">
      <w:pPr>
        <w:pStyle w:val="ZTIRwPKTzmtirwpktartykuempunktem"/>
      </w:pPr>
      <w:r w:rsidRPr="007979AF">
        <w:lastRenderedPageBreak/>
        <w:t xml:space="preserve"> </w:t>
      </w:r>
      <w:r w:rsidR="007E6E79" w:rsidRPr="007E6E79">
        <w:t>–</w:t>
      </w:r>
      <w:r>
        <w:tab/>
      </w:r>
      <w:r w:rsidRPr="007979AF">
        <w:t>podmiotami prowadzącymi działalność kulturalną w rozumieniu art. 1 ust. 1 ustawy z dnia 25 października 1991 r. o organizowaniu i prowadzeniu działalności kulturalnej (Dz. U. z 2020 r. poz. 194)</w:t>
      </w:r>
      <w:r w:rsidR="00354DF5">
        <w:t>,</w:t>
      </w:r>
      <w:r w:rsidRPr="007979AF">
        <w:t xml:space="preserve"> w zakresie w jakim zużywają paliwo gazow</w:t>
      </w:r>
      <w:r w:rsidR="00354DF5">
        <w:t>e</w:t>
      </w:r>
      <w:r w:rsidR="00BF2603">
        <w:t xml:space="preserve"> na potrzeby tej działalności,</w:t>
      </w:r>
    </w:p>
    <w:p w14:paraId="5351B6BC" w14:textId="2B98428F" w:rsidR="00487AEA" w:rsidRDefault="007979AF" w:rsidP="007979AF">
      <w:pPr>
        <w:pStyle w:val="ZTIRwPKTzmtirwpktartykuempunktem"/>
      </w:pPr>
      <w:r w:rsidRPr="007979AF">
        <w:t xml:space="preserve"> </w:t>
      </w:r>
      <w:r w:rsidR="007E6E79" w:rsidRPr="007E6E79">
        <w:t>–</w:t>
      </w:r>
      <w:r>
        <w:tab/>
      </w:r>
      <w:r w:rsidR="0061579D">
        <w:t>podmiotami prowadzącymi</w:t>
      </w:r>
      <w:r w:rsidRPr="007979AF">
        <w:t xml:space="preserve"> działalność archiwalną</w:t>
      </w:r>
      <w:r w:rsidR="003A270B">
        <w:t xml:space="preserve">, o której mowa w </w:t>
      </w:r>
      <w:r w:rsidRPr="007979AF">
        <w:t>art. 22 ustawy z dnia 14 lipca 1983 r. o narodowym zasobie archiwalnym i archiwach (Dz. U. z 2020 r. poz. 164), w zakresie w jakim zużywają paliwo gazow</w:t>
      </w:r>
      <w:r>
        <w:t>e</w:t>
      </w:r>
      <w:r w:rsidRPr="007979AF">
        <w:t xml:space="preserve"> na potrzeby tej działalności</w:t>
      </w:r>
      <w:r w:rsidR="00487AEA">
        <w:t>,</w:t>
      </w:r>
    </w:p>
    <w:p w14:paraId="2C8617CD" w14:textId="0B3E28EA" w:rsidR="007979AF" w:rsidRDefault="00555742" w:rsidP="007979AF">
      <w:pPr>
        <w:pStyle w:val="ZTIRwPKTzmtirwpktartykuempunktem"/>
      </w:pPr>
      <w:r w:rsidRPr="00555742">
        <w:t>–</w:t>
      </w:r>
      <w:r w:rsidR="00487AEA">
        <w:t xml:space="preserve"> </w:t>
      </w:r>
      <w:r w:rsidR="00487AEA">
        <w:tab/>
        <w:t xml:space="preserve">ochotniczymi strażami pożarnymi w rozumieniu </w:t>
      </w:r>
      <w:r w:rsidR="003A270B">
        <w:t xml:space="preserve">art. 1 ust. 1 </w:t>
      </w:r>
      <w:r w:rsidR="00487AEA">
        <w:t>ustawy z dnia 17 grudnia 2021 r. o ochotnicz</w:t>
      </w:r>
      <w:r w:rsidR="00BB3ECF">
        <w:t xml:space="preserve">ych strażach pożarnych (Dz. U. </w:t>
      </w:r>
      <w:r w:rsidR="00487AEA">
        <w:t>poz. 2490),</w:t>
      </w:r>
      <w:r w:rsidR="007979AF" w:rsidRPr="007979AF">
        <w:t xml:space="preserve"> </w:t>
      </w:r>
      <w:r w:rsidR="00487AEA" w:rsidRPr="00487AEA">
        <w:t xml:space="preserve">w zakresie w jakim zużywają paliwo gazowe na potrzeby </w:t>
      </w:r>
      <w:r w:rsidR="00487AEA">
        <w:t>realizacji zadań określonych w tej ustawie</w:t>
      </w:r>
      <w:r w:rsidR="00B30B7B">
        <w:t>,</w:t>
      </w:r>
    </w:p>
    <w:p w14:paraId="7269F257" w14:textId="792051F4" w:rsidR="00B30B7B" w:rsidRPr="00B30B7B" w:rsidRDefault="00555742" w:rsidP="00B30B7B">
      <w:pPr>
        <w:pStyle w:val="ZTIRwPKTzmtirwpktartykuempunktem"/>
      </w:pPr>
      <w:r w:rsidRPr="00555742">
        <w:t>–</w:t>
      </w:r>
      <w:r w:rsidR="00B30B7B" w:rsidRPr="00B30B7B">
        <w:tab/>
        <w:t>placówk</w:t>
      </w:r>
      <w:r w:rsidR="00B30B7B">
        <w:t>ami</w:t>
      </w:r>
      <w:r w:rsidR="00B30B7B" w:rsidRPr="00B30B7B">
        <w:t xml:space="preserve"> zapewniając</w:t>
      </w:r>
      <w:r w:rsidR="00B30B7B">
        <w:t xml:space="preserve">ymi </w:t>
      </w:r>
      <w:r w:rsidR="00B30B7B" w:rsidRPr="00B30B7B">
        <w:t>całodobową opiekę osobom</w:t>
      </w:r>
      <w:r w:rsidR="00B30B7B">
        <w:t xml:space="preserve"> n</w:t>
      </w:r>
      <w:r w:rsidR="00B30B7B" w:rsidRPr="00B30B7B">
        <w:t>iepełnosprawnym, przewlekle chorym lub osobom w podeszłym wieku, o których mowa w art. 67 i art. 69 ustawy z dnia 12 marca 2004 r. o pomocy społecznej, w zakresie w jakim zużywają paliwo gazowe na po</w:t>
      </w:r>
      <w:r w:rsidR="00B30B7B">
        <w:t>trzeby podstawowej działalności,</w:t>
      </w:r>
    </w:p>
    <w:p w14:paraId="6582D7A2" w14:textId="6304A681" w:rsidR="00B30B7B" w:rsidRPr="00B30B7B" w:rsidRDefault="00555742" w:rsidP="00B30B7B">
      <w:pPr>
        <w:pStyle w:val="ZTIRwPKTzmtirwpktartykuempunktem"/>
      </w:pPr>
      <w:r w:rsidRPr="00555742">
        <w:t>–</w:t>
      </w:r>
      <w:r w:rsidR="00B30B7B" w:rsidRPr="00B30B7B">
        <w:tab/>
        <w:t>rodzinn</w:t>
      </w:r>
      <w:r w:rsidR="00B30B7B">
        <w:t>ymi domami</w:t>
      </w:r>
      <w:r w:rsidR="00B30B7B" w:rsidRPr="00B30B7B">
        <w:t xml:space="preserve"> pomocy, o których mowa w art. 52 ustawy z dnia 12 marca 2004 r. o pomocy społecznej, oraz mieszkania</w:t>
      </w:r>
      <w:r w:rsidR="00B30B7B">
        <w:t>mi chronionymi,</w:t>
      </w:r>
      <w:r w:rsidR="00B30B7B" w:rsidRPr="00B30B7B">
        <w:t xml:space="preserve"> o których mowa w art. 53 tej ustawy, w zakresie w jakim zużywają paliwo gazowe na po</w:t>
      </w:r>
      <w:r w:rsidR="00B30B7B">
        <w:t>trzeby podstawowej działalności,</w:t>
      </w:r>
    </w:p>
    <w:p w14:paraId="67974E92" w14:textId="44748F96" w:rsidR="00B30B7B" w:rsidRPr="00B30B7B" w:rsidRDefault="00555742" w:rsidP="00B30B7B">
      <w:pPr>
        <w:pStyle w:val="ZTIRwPKTzmtirwpktartykuempunktem"/>
      </w:pPr>
      <w:r w:rsidRPr="00555742">
        <w:t>–</w:t>
      </w:r>
      <w:r w:rsidR="00B30B7B" w:rsidRPr="00B30B7B">
        <w:tab/>
        <w:t>centra</w:t>
      </w:r>
      <w:r w:rsidR="00B30B7B">
        <w:t>mi</w:t>
      </w:r>
      <w:r w:rsidR="00B30B7B" w:rsidRPr="00B30B7B">
        <w:t xml:space="preserve"> integracji społecznej, o których mowa w art. 3 ustawy z dnia 13 czerwca 2003 r. o zatrudnieniu socjalnym (Dz. U. z 2020 r. poz. 176), w zakresie w jakim zużywają paliwo gazowe na po</w:t>
      </w:r>
      <w:r w:rsidR="00B30B7B">
        <w:t>trzeby podstawowej działalności,</w:t>
      </w:r>
    </w:p>
    <w:p w14:paraId="32AE2662" w14:textId="46B53679" w:rsidR="00B30B7B" w:rsidRPr="00B30B7B" w:rsidRDefault="00555742" w:rsidP="00B30B7B">
      <w:pPr>
        <w:pStyle w:val="ZTIRwPKTzmtirwpktartykuempunktem"/>
      </w:pPr>
      <w:r w:rsidRPr="00555742">
        <w:t>–</w:t>
      </w:r>
      <w:r w:rsidR="00B30B7B" w:rsidRPr="00B30B7B">
        <w:tab/>
        <w:t>klub</w:t>
      </w:r>
      <w:r w:rsidR="00B30B7B">
        <w:t>ami</w:t>
      </w:r>
      <w:r w:rsidR="00B30B7B" w:rsidRPr="00B30B7B">
        <w:t xml:space="preserve"> integracji społecznej, o których mowa w art. 18 ustawy z dnia 13 czerwca 2003 r. o zatrudnieniu socjalnym, w zakresie w jakim zużywają paliwo gazowe na po</w:t>
      </w:r>
      <w:r w:rsidR="00B30B7B">
        <w:t>trzeby podstawowej działalności,</w:t>
      </w:r>
    </w:p>
    <w:p w14:paraId="15776131" w14:textId="30F796A6" w:rsidR="00454CF2" w:rsidRDefault="00555742" w:rsidP="00454CF2">
      <w:pPr>
        <w:pStyle w:val="ZTIRwPKTzmtirwpktartykuempunktem"/>
      </w:pPr>
      <w:r w:rsidRPr="00555742">
        <w:t>–</w:t>
      </w:r>
      <w:r w:rsidR="00B30B7B" w:rsidRPr="00B30B7B">
        <w:tab/>
        <w:t>warsztat</w:t>
      </w:r>
      <w:r w:rsidR="00B30B7B">
        <w:t>ami</w:t>
      </w:r>
      <w:r w:rsidR="00B30B7B" w:rsidRPr="00B30B7B">
        <w:t xml:space="preserve"> terapii zajęciowej, o których mowa w art. 10a ust. 1 ustawy z dnia 27 sierpnia 1997 r. o rehabilitacji zawodowej i społecznej oraz zatrudnianiu osób niepełnosprawnych (Dz. U. z 2021 r. poz. 573 i 1981), oraz zakład</w:t>
      </w:r>
      <w:r w:rsidR="00B30B7B">
        <w:t>ami</w:t>
      </w:r>
      <w:r w:rsidR="00B30B7B" w:rsidRPr="00B30B7B">
        <w:t xml:space="preserve"> aktywności zawodowej, o których mowa w art. 29 ust. 1 tej ustawy, w zakresie w jakim zużywają paliwo gazowe na potrzeby podstawowej działalności</w:t>
      </w:r>
      <w:r w:rsidR="00454CF2">
        <w:t>,</w:t>
      </w:r>
    </w:p>
    <w:p w14:paraId="07814FC0" w14:textId="255B3E37" w:rsidR="00454CF2" w:rsidRPr="007979AF" w:rsidRDefault="00454CF2" w:rsidP="00454CF2">
      <w:pPr>
        <w:pStyle w:val="ZTIRwPKTzmtirwpktartykuempunktem"/>
      </w:pPr>
      <w:r w:rsidRPr="00454CF2">
        <w:lastRenderedPageBreak/>
        <w:t>–</w:t>
      </w:r>
      <w:r>
        <w:t xml:space="preserve"> </w:t>
      </w:r>
      <w:r>
        <w:tab/>
      </w:r>
      <w:r w:rsidRPr="00454CF2">
        <w:t>organizacjami pozarządowymi w rozumieniu art. 3 ust. 2 ustawy z dnia 24 kwietnia 2003 r. o działalności pożytku publicznego i o wolontariacie (Dz.</w:t>
      </w:r>
      <w:r w:rsidR="003E37B9">
        <w:t xml:space="preserve"> </w:t>
      </w:r>
      <w:r w:rsidRPr="00454CF2">
        <w:t>U. z 2020 r. poz. 1057 oraz z 2021 r. poz. 1038, 1243 i 1535) oraz podmiotami, o których mowa w art. 3 ust. 3</w:t>
      </w:r>
      <w:r>
        <w:t xml:space="preserve"> tej</w:t>
      </w:r>
      <w:r w:rsidRPr="00454CF2">
        <w:t xml:space="preserve"> ustawy, w zakresie w jakim zużywają paliwo gazowe na potrzeby dzi</w:t>
      </w:r>
      <w:r>
        <w:t>ałalności pożytku publicznego</w:t>
      </w:r>
    </w:p>
    <w:p w14:paraId="0A0E61B0" w14:textId="088AFC4E" w:rsidR="007979AF" w:rsidRDefault="00B34BE8" w:rsidP="003425FB">
      <w:pPr>
        <w:pStyle w:val="ZCZWSPLITwPKTzmczciwsplitwpktartykuempunktem"/>
      </w:pPr>
      <w:r w:rsidRPr="00B34BE8">
        <w:t xml:space="preserve">– </w:t>
      </w:r>
      <w:r w:rsidR="00656E70" w:rsidRPr="00656E70">
        <w:t>które stosuje</w:t>
      </w:r>
      <w:r w:rsidR="00232A0E">
        <w:t xml:space="preserve"> się do dnia </w:t>
      </w:r>
      <w:r w:rsidR="00232A0E" w:rsidRPr="003425FB">
        <w:t>31</w:t>
      </w:r>
      <w:r w:rsidR="00232A0E">
        <w:t xml:space="preserve"> grudnia 2023 r.</w:t>
      </w:r>
      <w:r w:rsidRPr="00B34BE8">
        <w:t>”</w:t>
      </w:r>
      <w:r w:rsidR="00232A0E">
        <w:t>;</w:t>
      </w:r>
    </w:p>
    <w:p w14:paraId="1CE2DF43" w14:textId="6E45E452" w:rsidR="00283466" w:rsidRPr="00283466" w:rsidRDefault="00283466" w:rsidP="00283466">
      <w:pPr>
        <w:pStyle w:val="PKTpunkt"/>
      </w:pPr>
      <w:r w:rsidRPr="00283466">
        <w:t>2)</w:t>
      </w:r>
      <w:r w:rsidRPr="00283466">
        <w:tab/>
      </w:r>
      <w:r>
        <w:t>p</w:t>
      </w:r>
      <w:r w:rsidRPr="00283466">
        <w:t>o art. 62b dodaje się art. 62ba</w:t>
      </w:r>
      <w:r w:rsidR="00EF2034">
        <w:t>–</w:t>
      </w:r>
      <w:r>
        <w:t>62</w:t>
      </w:r>
      <w:r w:rsidRPr="00283466">
        <w:t>b</w:t>
      </w:r>
      <w:r w:rsidR="00637BC7">
        <w:t>e</w:t>
      </w:r>
      <w:r w:rsidRPr="00283466">
        <w:t xml:space="preserve"> w brzmieniu:</w:t>
      </w:r>
    </w:p>
    <w:p w14:paraId="469BD738" w14:textId="284494C5" w:rsidR="00283466" w:rsidRPr="00506DCC" w:rsidRDefault="00283466" w:rsidP="00506DCC">
      <w:pPr>
        <w:pStyle w:val="ZARTzmartartykuempunktem"/>
      </w:pPr>
      <w:r w:rsidRPr="00506DCC">
        <w:t>„Art. 62ba. 1. Odbiorcy, o których mowa w art. 62b ust. 1 pkt 2 lit. b i c, przed zawarciem ze sprzedawcą paliw gazowych umowy sprzedaży paliwa gazowego lub umowy kompleksowej składają temu sprzedawcy oświadczenie, o którym mowa w ust. 2.</w:t>
      </w:r>
    </w:p>
    <w:p w14:paraId="639C5CED" w14:textId="2BC6E1F1" w:rsidR="00283466" w:rsidRPr="00283466" w:rsidRDefault="003425FB" w:rsidP="00506DCC">
      <w:pPr>
        <w:pStyle w:val="ZUSTzmustartykuempunktem"/>
      </w:pPr>
      <w:r>
        <w:t xml:space="preserve">2. </w:t>
      </w:r>
      <w:r w:rsidR="00283466" w:rsidRPr="00283466">
        <w:t>Oświadczenie składane przez odbiorcę</w:t>
      </w:r>
      <w:r w:rsidR="00283466">
        <w:t xml:space="preserve"> </w:t>
      </w:r>
      <w:r w:rsidR="00283466" w:rsidRPr="00283466">
        <w:t>zawiera:</w:t>
      </w:r>
    </w:p>
    <w:p w14:paraId="00A5EB49" w14:textId="39212664" w:rsidR="00283466" w:rsidRPr="00283466" w:rsidRDefault="00283466" w:rsidP="00506DCC">
      <w:pPr>
        <w:pStyle w:val="ZPKTzmpktartykuempunktem"/>
      </w:pPr>
      <w:r w:rsidRPr="00283466">
        <w:t>1)</w:t>
      </w:r>
      <w:r w:rsidRPr="00283466">
        <w:tab/>
        <w:t>oświadczenie o spełnianiu warunków pozwalający</w:t>
      </w:r>
      <w:r>
        <w:t>ch</w:t>
      </w:r>
      <w:r w:rsidRPr="00283466">
        <w:t xml:space="preserve"> na uznanie go za odbiorcę</w:t>
      </w:r>
      <w:r>
        <w:t>,</w:t>
      </w:r>
      <w:r w:rsidRPr="00283466">
        <w:t xml:space="preserve"> o którym mowa w a</w:t>
      </w:r>
      <w:r>
        <w:t>rt. 62b ust. 1 pkt 2 lit. b lub c;</w:t>
      </w:r>
    </w:p>
    <w:p w14:paraId="783FF44E" w14:textId="35529EC7" w:rsidR="00283466" w:rsidRPr="00283466" w:rsidRDefault="00283466" w:rsidP="00506DCC">
      <w:pPr>
        <w:pStyle w:val="ZPKTzmpktartykuempunktem"/>
      </w:pPr>
      <w:r w:rsidRPr="00283466">
        <w:t>2)</w:t>
      </w:r>
      <w:r w:rsidRPr="00283466">
        <w:tab/>
      </w:r>
      <w:r w:rsidR="00D90E4E" w:rsidRPr="00D90E4E">
        <w:t xml:space="preserve">wskazanie danych służących określeniu </w:t>
      </w:r>
      <w:r w:rsidR="00D90E4E" w:rsidRPr="002F579C">
        <w:t xml:space="preserve">szacowanej </w:t>
      </w:r>
      <w:r w:rsidR="00D90E4E" w:rsidRPr="00D90E4E">
        <w:t>części paliwa gazowego, która będzie zużywana na</w:t>
      </w:r>
      <w:r w:rsidR="002F579C">
        <w:t xml:space="preserve"> potrzeby</w:t>
      </w:r>
      <w:r w:rsidRPr="00283466">
        <w:t>:</w:t>
      </w:r>
    </w:p>
    <w:p w14:paraId="488C5BA8" w14:textId="6A544E7A" w:rsidR="00283466" w:rsidRPr="00451B8D" w:rsidRDefault="00283466" w:rsidP="00451B8D">
      <w:pPr>
        <w:pStyle w:val="ZLITwPKTzmlitwpktartykuempunktem"/>
      </w:pPr>
      <w:r w:rsidRPr="00451B8D">
        <w:t>a)</w:t>
      </w:r>
      <w:r w:rsidRPr="00451B8D">
        <w:tab/>
        <w:t xml:space="preserve">odbiorców w gospodarstwach domowych w lokalach mieszkalnych lub na potrzeby </w:t>
      </w:r>
      <w:r w:rsidR="004135BA" w:rsidRPr="00451B8D">
        <w:t>wytwarzania</w:t>
      </w:r>
      <w:r w:rsidRPr="00451B8D">
        <w:t xml:space="preserve"> ciepła zużywanego przez odbiorców w gospodarstwach domowych w lokalach mieszkalnych</w:t>
      </w:r>
      <w:r w:rsidR="00B22CAC" w:rsidRPr="00451B8D">
        <w:t xml:space="preserve"> </w:t>
      </w:r>
      <w:r w:rsidRPr="00451B8D">
        <w:t xml:space="preserve">oraz na potrzeby części wspólnych budynków </w:t>
      </w:r>
      <w:r w:rsidR="00246DE7" w:rsidRPr="00451B8D">
        <w:t>wielolokalowych</w:t>
      </w:r>
      <w:r w:rsidRPr="00451B8D">
        <w:rPr>
          <w:rStyle w:val="Odwoaniedokomentarza"/>
          <w:sz w:val="24"/>
          <w:szCs w:val="20"/>
        </w:rPr>
        <w:t xml:space="preserve">, </w:t>
      </w:r>
      <w:r w:rsidRPr="00451B8D">
        <w:t>oraz</w:t>
      </w:r>
    </w:p>
    <w:p w14:paraId="4C5C8BA9" w14:textId="628C0BD1" w:rsidR="00512F0E" w:rsidRPr="00451B8D" w:rsidRDefault="00283466" w:rsidP="00451B8D">
      <w:pPr>
        <w:pStyle w:val="ZLITwPKTzmlitwpktartykuempunktem"/>
      </w:pPr>
      <w:r w:rsidRPr="00451B8D">
        <w:t>b)</w:t>
      </w:r>
      <w:r w:rsidRPr="00451B8D">
        <w:tab/>
      </w:r>
      <w:r w:rsidR="00512F0E" w:rsidRPr="00451B8D">
        <w:t>odbiorców, o których mowa w art. 62b ust. 1 pkt 2 lit</w:t>
      </w:r>
      <w:r w:rsidR="002F579C">
        <w:t>.</w:t>
      </w:r>
      <w:r w:rsidR="00512F0E" w:rsidRPr="00451B8D">
        <w:t xml:space="preserve"> d, prowadzących działalność w lokalach odbiorcy, o którym mowa w ust. 1,</w:t>
      </w:r>
    </w:p>
    <w:p w14:paraId="13D41A05" w14:textId="0228B982" w:rsidR="00D90E4E" w:rsidRDefault="00512F0E" w:rsidP="00451B8D">
      <w:pPr>
        <w:pStyle w:val="ZLITwPKTzmlitwpktartykuempunktem"/>
      </w:pPr>
      <w:r w:rsidRPr="00451B8D">
        <w:t>c)</w:t>
      </w:r>
      <w:r w:rsidR="00B34BE8">
        <w:tab/>
      </w:r>
      <w:r w:rsidR="00283466" w:rsidRPr="00451B8D">
        <w:t xml:space="preserve">inne niż określone w lit. a </w:t>
      </w:r>
      <w:r w:rsidRPr="00451B8D">
        <w:t>i b</w:t>
      </w:r>
      <w:r w:rsidR="00D90E4E">
        <w:t>;</w:t>
      </w:r>
    </w:p>
    <w:p w14:paraId="4BA5230F" w14:textId="63C0C9ED" w:rsidR="00283466" w:rsidRPr="00451B8D" w:rsidRDefault="00D90E4E" w:rsidP="00555742">
      <w:pPr>
        <w:pStyle w:val="ZPKTzmpktartykuempunktem"/>
      </w:pPr>
      <w:r>
        <w:t>3)</w:t>
      </w:r>
      <w:r>
        <w:tab/>
      </w:r>
      <w:r w:rsidRPr="00D90E4E">
        <w:t xml:space="preserve">określenie </w:t>
      </w:r>
      <w:r w:rsidRPr="002F579C">
        <w:t xml:space="preserve">szacowanej </w:t>
      </w:r>
      <w:r w:rsidRPr="00D90E4E">
        <w:t>części paliwa gazowego, która będzie zużywana na potrzeby, o których mowa w pkt 2</w:t>
      </w:r>
      <w:r w:rsidR="003E37B9">
        <w:t>.</w:t>
      </w:r>
    </w:p>
    <w:p w14:paraId="0D172CD6" w14:textId="238F3F05" w:rsidR="00CA0B3B" w:rsidRDefault="003425FB" w:rsidP="00506DCC">
      <w:pPr>
        <w:pStyle w:val="ZUSTzmustartykuempunktem"/>
      </w:pPr>
      <w:r>
        <w:t xml:space="preserve">3. </w:t>
      </w:r>
      <w:r w:rsidR="00283466" w:rsidRPr="00283466">
        <w:t xml:space="preserve">Określenie </w:t>
      </w:r>
      <w:r w:rsidR="00B51DFB" w:rsidRPr="002F579C">
        <w:t>szacunk</w:t>
      </w:r>
      <w:r w:rsidR="00CA0B3B" w:rsidRPr="002F579C">
        <w:t>owej</w:t>
      </w:r>
      <w:r w:rsidR="00B51DFB" w:rsidRPr="002F579C">
        <w:t xml:space="preserve"> </w:t>
      </w:r>
      <w:r w:rsidR="00B51DFB">
        <w:t xml:space="preserve">części </w:t>
      </w:r>
      <w:r w:rsidR="00283466" w:rsidRPr="00283466">
        <w:t xml:space="preserve">paliwa gazowego w oświadczeniu, o którym mowa w ust. 2, </w:t>
      </w:r>
      <w:r w:rsidR="00904D76" w:rsidRPr="00283466">
        <w:t xml:space="preserve">jest </w:t>
      </w:r>
      <w:r w:rsidR="00283466" w:rsidRPr="00283466">
        <w:t>dokonywane przez odbiorcę</w:t>
      </w:r>
      <w:r w:rsidR="00524D6E">
        <w:t xml:space="preserve"> </w:t>
      </w:r>
      <w:r w:rsidR="00CA0B3B" w:rsidRPr="00CA0B3B">
        <w:t>zgodnie z zasadami określonymi w art. 45a lub z uwzględnieniem powierzchni lokali mieszkalnych i użytkowych, charakteru prowadzonej w nich działalności oraz posiadanych danych historycznych.</w:t>
      </w:r>
    </w:p>
    <w:p w14:paraId="6420F7FC" w14:textId="69AA8239" w:rsidR="00283466" w:rsidRDefault="00CA0B3B" w:rsidP="00506DCC">
      <w:pPr>
        <w:pStyle w:val="ZUSTzmustartykuempunktem"/>
      </w:pPr>
      <w:r>
        <w:t>4</w:t>
      </w:r>
      <w:r w:rsidR="003425FB">
        <w:t xml:space="preserve">. </w:t>
      </w:r>
      <w:r w:rsidR="00B22CAC" w:rsidRPr="00B22CAC">
        <w:t>Osoba</w:t>
      </w:r>
      <w:r w:rsidR="00836124">
        <w:t xml:space="preserve"> </w:t>
      </w:r>
      <w:r w:rsidR="00B22CAC" w:rsidRPr="00B22CAC">
        <w:t xml:space="preserve">działająca w imieniu i na rzecz odbiorcy, o którym mowa w ust. 1, </w:t>
      </w:r>
      <w:r>
        <w:t>która mimo ciążącego na niej obowiązku</w:t>
      </w:r>
      <w:r w:rsidR="00B22CAC" w:rsidRPr="00B22CAC">
        <w:t xml:space="preserve"> nie złożyła oświadczenia, o którym </w:t>
      </w:r>
      <w:r w:rsidR="00B22CAC">
        <w:t xml:space="preserve">mowa w ust. 2, </w:t>
      </w:r>
      <w:r>
        <w:t xml:space="preserve">albo w oświadczeniu </w:t>
      </w:r>
      <w:r w:rsidR="00A866B8">
        <w:t>tym</w:t>
      </w:r>
      <w:r w:rsidR="00B22CAC" w:rsidRPr="00B22CAC">
        <w:t xml:space="preserve"> </w:t>
      </w:r>
      <w:r w:rsidR="00D90E4E" w:rsidRPr="00D90E4E">
        <w:t xml:space="preserve">określi </w:t>
      </w:r>
      <w:r w:rsidR="00D90E4E" w:rsidRPr="002F579C">
        <w:t xml:space="preserve">szacowaną </w:t>
      </w:r>
      <w:r w:rsidR="00D90E4E" w:rsidRPr="00D90E4E">
        <w:t xml:space="preserve">część </w:t>
      </w:r>
      <w:r w:rsidR="00B22CAC" w:rsidRPr="00B22CAC">
        <w:t>paliwa gazowego</w:t>
      </w:r>
      <w:r w:rsidR="00D90E4E">
        <w:t>,</w:t>
      </w:r>
      <w:r w:rsidR="00B22CAC" w:rsidRPr="00B22CAC">
        <w:t xml:space="preserve"> </w:t>
      </w:r>
      <w:r w:rsidR="00D90E4E" w:rsidRPr="00D90E4E">
        <w:t xml:space="preserve">która będzie zużywana </w:t>
      </w:r>
      <w:r w:rsidR="00B22CAC" w:rsidRPr="00B22CAC">
        <w:t xml:space="preserve">na potrzeby, </w:t>
      </w:r>
      <w:r w:rsidR="00B22CAC" w:rsidRPr="00B22CAC">
        <w:lastRenderedPageBreak/>
        <w:t>o których mowa w ust. 2 pkt 2</w:t>
      </w:r>
      <w:r>
        <w:t xml:space="preserve"> lit. c</w:t>
      </w:r>
      <w:r w:rsidR="00D40DC0">
        <w:t>,</w:t>
      </w:r>
      <w:r w:rsidR="00B22CAC" w:rsidRPr="00B22CAC">
        <w:t xml:space="preserve"> w sposób rażąco sprzeczny z</w:t>
      </w:r>
      <w:r>
        <w:t xml:space="preserve"> ust. 3, </w:t>
      </w:r>
      <w:r w:rsidR="00B22CAC" w:rsidRPr="00B22CAC">
        <w:t xml:space="preserve">ponosi na zasadzie winy odpowiedzialność wobec sprzedawcy paliw gazowych do kwoty stanowiącej iloczyn różnicy w cenie paliwa gazowego zawartej w cenniku sprzedawcy paliw gazowych a ceną w taryfie tego sprzedawcy oraz ilością paliwa gazowego zużytego na potrzeby, o których mowa w ust. 2 pkt 2 lit. </w:t>
      </w:r>
      <w:r w:rsidR="00836124">
        <w:t>c</w:t>
      </w:r>
      <w:r>
        <w:t xml:space="preserve">. </w:t>
      </w:r>
    </w:p>
    <w:p w14:paraId="41876BE8" w14:textId="04D49748" w:rsidR="00283466" w:rsidRDefault="00CA0B3B" w:rsidP="00506DCC">
      <w:pPr>
        <w:pStyle w:val="ZUSTzmustartykuempunktem"/>
      </w:pPr>
      <w:r>
        <w:t>5. N</w:t>
      </w:r>
      <w:r w:rsidR="00B22F1E">
        <w:t xml:space="preserve">iezłożenie </w:t>
      </w:r>
      <w:r>
        <w:t>przez</w:t>
      </w:r>
      <w:r w:rsidR="00283466" w:rsidRPr="00283466">
        <w:t xml:space="preserve"> odbiorcę, o którym mowa w art. 62b ust. 1 pkt 2 lit. c, oświadczenia</w:t>
      </w:r>
      <w:r w:rsidR="00C210F7" w:rsidRPr="00C210F7">
        <w:t>, o którym mowa w ust. 2,</w:t>
      </w:r>
      <w:r w:rsidR="00763348">
        <w:t xml:space="preserve"> </w:t>
      </w:r>
      <w:r w:rsidR="00283466" w:rsidRPr="00283466">
        <w:t>uprawnia sprzedawcę paliw gazowych do niestosowania wobec tego odbiorcy taryfy, o której mowa w art. 62b ust. 1 pkt 2.</w:t>
      </w:r>
    </w:p>
    <w:p w14:paraId="19580A08" w14:textId="77777777" w:rsidR="00451B8D" w:rsidRDefault="002750AE" w:rsidP="00506DCC">
      <w:pPr>
        <w:pStyle w:val="ZUSTzmustartykuempunktem"/>
      </w:pPr>
      <w:r>
        <w:t>6</w:t>
      </w:r>
      <w:r w:rsidR="00D40DC0">
        <w:t xml:space="preserve">. </w:t>
      </w:r>
      <w:r w:rsidR="00D40DC0" w:rsidRPr="00D40DC0">
        <w:t>W przypadku umów</w:t>
      </w:r>
      <w:r>
        <w:t>, o których mowa w ust. 1,</w:t>
      </w:r>
      <w:r w:rsidR="00D40DC0">
        <w:t xml:space="preserve"> zawartych na okres dłuższy </w:t>
      </w:r>
      <w:r w:rsidR="00D40DC0" w:rsidRPr="00D40DC0">
        <w:t>niż rok odbiorca składa oświadczenia</w:t>
      </w:r>
      <w:r w:rsidR="001D69E4">
        <w:t>,</w:t>
      </w:r>
      <w:r w:rsidR="001D69E4" w:rsidRPr="001D69E4">
        <w:t xml:space="preserve"> o który</w:t>
      </w:r>
      <w:r w:rsidR="001D69E4">
        <w:t>ch</w:t>
      </w:r>
      <w:r w:rsidR="001D69E4" w:rsidRPr="001D69E4">
        <w:t xml:space="preserve"> mowa w ust. 2,</w:t>
      </w:r>
      <w:r w:rsidR="00D40DC0" w:rsidRPr="00D40DC0">
        <w:t xml:space="preserve"> </w:t>
      </w:r>
      <w:r w:rsidR="008547C8">
        <w:t>nie rzadziej niż raz w roku</w:t>
      </w:r>
      <w:r w:rsidR="00D40DC0" w:rsidRPr="00D40DC0">
        <w:t>.</w:t>
      </w:r>
    </w:p>
    <w:p w14:paraId="3297ED8C" w14:textId="0D666F76" w:rsidR="00A866B8" w:rsidRDefault="00BB3ECF" w:rsidP="00506DCC">
      <w:pPr>
        <w:pStyle w:val="ZARTzmartartykuempunktem"/>
      </w:pPr>
      <w:r>
        <w:t>Art. 62bb.</w:t>
      </w:r>
      <w:r w:rsidR="00763348" w:rsidRPr="00506DCC">
        <w:t xml:space="preserve"> </w:t>
      </w:r>
      <w:r w:rsidR="00283466" w:rsidRPr="00506DCC">
        <w:t>1.</w:t>
      </w:r>
      <w:r w:rsidR="003425FB">
        <w:t xml:space="preserve"> </w:t>
      </w:r>
      <w:r w:rsidR="00283466" w:rsidRPr="00506DCC">
        <w:t xml:space="preserve">Odbiorca paliw gazowych, o którym mowa w art. 62b ust. 1 pkt 2 lit. d, </w:t>
      </w:r>
      <w:r w:rsidR="00AC05B6" w:rsidRPr="00AC05B6">
        <w:t xml:space="preserve">przed zawarciem ze sprzedawcą paliw gazowych umowy sprzedaży paliwa gazowego lub umowy kompleksowej </w:t>
      </w:r>
      <w:r w:rsidR="00283466" w:rsidRPr="00506DCC">
        <w:t xml:space="preserve">składa </w:t>
      </w:r>
      <w:r w:rsidR="00AC05B6">
        <w:t xml:space="preserve">temu </w:t>
      </w:r>
      <w:r w:rsidR="00283466" w:rsidRPr="00506DCC">
        <w:t>sprzedawcy oświadczenie</w:t>
      </w:r>
      <w:r w:rsidR="00A866B8">
        <w:t>, które zawiera:</w:t>
      </w:r>
    </w:p>
    <w:p w14:paraId="4E93CE4E" w14:textId="4FCD4F84" w:rsidR="00A866B8" w:rsidRDefault="002F4F6C" w:rsidP="002F4F6C">
      <w:pPr>
        <w:pStyle w:val="ZPKTzmpktartykuempunktem"/>
      </w:pPr>
      <w:r>
        <w:t>1)</w:t>
      </w:r>
      <w:r>
        <w:tab/>
      </w:r>
      <w:r w:rsidR="00A866B8">
        <w:t>oświadczenie</w:t>
      </w:r>
      <w:r w:rsidR="00283466" w:rsidRPr="00506DCC">
        <w:t xml:space="preserve"> o spełnieniu </w:t>
      </w:r>
      <w:r w:rsidR="001D69E4" w:rsidRPr="00506DCC">
        <w:t>w</w:t>
      </w:r>
      <w:r w:rsidR="001D69E4">
        <w:t>arunków</w:t>
      </w:r>
      <w:r w:rsidR="001D69E4" w:rsidRPr="00506DCC">
        <w:t xml:space="preserve"> </w:t>
      </w:r>
      <w:r w:rsidR="00283466" w:rsidRPr="00506DCC">
        <w:t>pozwalających na uznanie go za odbiorcę</w:t>
      </w:r>
      <w:r w:rsidR="001D69E4">
        <w:t xml:space="preserve">, o którym mowa w </w:t>
      </w:r>
      <w:r w:rsidR="00A866B8" w:rsidRPr="00A866B8">
        <w:t>art. 62b ust. 1 pkt 2 lit. d</w:t>
      </w:r>
      <w:r w:rsidR="00A866B8">
        <w:t>;</w:t>
      </w:r>
    </w:p>
    <w:p w14:paraId="29775F33" w14:textId="5D088B5D" w:rsidR="00952B1F" w:rsidRDefault="002F4F6C" w:rsidP="002F4F6C">
      <w:pPr>
        <w:pStyle w:val="ZPKTzmpktartykuempunktem"/>
      </w:pPr>
      <w:r>
        <w:t>2)</w:t>
      </w:r>
      <w:r>
        <w:tab/>
      </w:r>
      <w:r w:rsidR="00D90E4E" w:rsidRPr="00D90E4E">
        <w:t>wskazanie danych służących określeniu</w:t>
      </w:r>
      <w:r w:rsidR="00D90E4E">
        <w:t xml:space="preserve"> </w:t>
      </w:r>
      <w:r w:rsidR="00AC05B6" w:rsidRPr="002F579C">
        <w:t xml:space="preserve">szacunkowej </w:t>
      </w:r>
      <w:r w:rsidR="00AC05B6">
        <w:t>części</w:t>
      </w:r>
      <w:r w:rsidR="00283466" w:rsidRPr="00506DCC">
        <w:t xml:space="preserve"> paliwa gazowego</w:t>
      </w:r>
      <w:r w:rsidR="00AC05B6">
        <w:t>, które będzie zużywane na potrzeby</w:t>
      </w:r>
      <w:r w:rsidR="00952B1F">
        <w:t>:</w:t>
      </w:r>
    </w:p>
    <w:p w14:paraId="04E53ED9" w14:textId="4D8D4956" w:rsidR="00952B1F" w:rsidRDefault="00952B1F" w:rsidP="002F4F6C">
      <w:pPr>
        <w:pStyle w:val="ZLITwPKTzmlitwpktartykuempunktem"/>
      </w:pPr>
      <w:r>
        <w:t>a)</w:t>
      </w:r>
      <w:r w:rsidR="00AC05B6">
        <w:t xml:space="preserve"> </w:t>
      </w:r>
      <w:r w:rsidR="00B34BE8">
        <w:tab/>
      </w:r>
      <w:r w:rsidR="00AC05B6">
        <w:t xml:space="preserve">o których mowa w art. </w:t>
      </w:r>
      <w:r w:rsidR="00AC05B6" w:rsidRPr="00AC05B6">
        <w:t>62b ust. 1 pkt 2 l</w:t>
      </w:r>
      <w:r w:rsidR="00AC05B6">
        <w:t>it. d</w:t>
      </w:r>
      <w:r w:rsidR="00077643">
        <w:t>,</w:t>
      </w:r>
      <w:r w:rsidR="00AC05B6">
        <w:t xml:space="preserve"> oraz</w:t>
      </w:r>
    </w:p>
    <w:p w14:paraId="6AEDFE36" w14:textId="6BB85B1F" w:rsidR="00D90E4E" w:rsidRDefault="00952B1F" w:rsidP="002F4F6C">
      <w:pPr>
        <w:pStyle w:val="ZLITwPKTzmlitwpktartykuempunktem"/>
      </w:pPr>
      <w:r>
        <w:t xml:space="preserve">b) </w:t>
      </w:r>
      <w:r w:rsidR="00B34BE8">
        <w:tab/>
      </w:r>
      <w:r w:rsidR="00AC05B6">
        <w:t>inne niż określone w tym przepisie</w:t>
      </w:r>
      <w:r w:rsidR="00D90E4E">
        <w:t>;</w:t>
      </w:r>
    </w:p>
    <w:p w14:paraId="78AAB163" w14:textId="364730CE" w:rsidR="00AC05B6" w:rsidRDefault="00D90E4E" w:rsidP="00555742">
      <w:pPr>
        <w:pStyle w:val="ZPKTzmpktartykuempunktem"/>
      </w:pPr>
      <w:r>
        <w:t>3)</w:t>
      </w:r>
      <w:r>
        <w:tab/>
      </w:r>
      <w:r w:rsidRPr="00D90E4E">
        <w:t xml:space="preserve">określenie </w:t>
      </w:r>
      <w:r w:rsidRPr="002F579C">
        <w:t xml:space="preserve">szacowanej </w:t>
      </w:r>
      <w:r w:rsidRPr="00D90E4E">
        <w:t>części paliwa gazowego, która będzie zużywana na potrzeby, o których mowa w pkt 2</w:t>
      </w:r>
      <w:r w:rsidR="00555742">
        <w:t>.</w:t>
      </w:r>
    </w:p>
    <w:p w14:paraId="4696ED9F" w14:textId="12032BB8" w:rsidR="00952B1F" w:rsidRDefault="00952B1F" w:rsidP="002F4F6C">
      <w:pPr>
        <w:pStyle w:val="ZUSTzmustartykuempunktem"/>
      </w:pPr>
      <w:r>
        <w:t>2.</w:t>
      </w:r>
      <w:r w:rsidRPr="00952B1F">
        <w:t xml:space="preserve"> Określenie </w:t>
      </w:r>
      <w:r w:rsidRPr="002F579C">
        <w:t>szacunkowej</w:t>
      </w:r>
      <w:r w:rsidR="00BB3ECF" w:rsidRPr="002F579C">
        <w:t xml:space="preserve"> </w:t>
      </w:r>
      <w:r w:rsidR="00BB3ECF">
        <w:t xml:space="preserve">części </w:t>
      </w:r>
      <w:r w:rsidRPr="00952B1F">
        <w:t xml:space="preserve">paliwa gazowego w oświadczeniu, o którym mowa w ust. </w:t>
      </w:r>
      <w:r>
        <w:t>1</w:t>
      </w:r>
      <w:r w:rsidRPr="00952B1F">
        <w:t xml:space="preserve">, jest dokonywane przez odbiorcę </w:t>
      </w:r>
      <w:r>
        <w:t>zgodnie z zasadami określonymi w art. 45a lub z uwzględnieniem</w:t>
      </w:r>
      <w:r w:rsidRPr="00952B1F">
        <w:t xml:space="preserve"> powierzchni lokali, </w:t>
      </w:r>
      <w:r>
        <w:t>charakteru</w:t>
      </w:r>
      <w:r w:rsidRPr="00952B1F">
        <w:t xml:space="preserve"> prowadzonej w nich działalności oraz posiadanych danych historycznych.</w:t>
      </w:r>
    </w:p>
    <w:p w14:paraId="52DFD011" w14:textId="6EB6E4EF" w:rsidR="00283466" w:rsidRPr="00283466" w:rsidRDefault="00952B1F" w:rsidP="002F4F6C">
      <w:pPr>
        <w:pStyle w:val="ZUSTzmustartykuempunktem"/>
      </w:pPr>
      <w:r>
        <w:t>3</w:t>
      </w:r>
      <w:r w:rsidR="00AC05B6">
        <w:t>.</w:t>
      </w:r>
      <w:r w:rsidR="003425FB">
        <w:t xml:space="preserve"> </w:t>
      </w:r>
      <w:r w:rsidR="00283466" w:rsidRPr="00283466">
        <w:t>Osoba działająca w imieniu i na rzecz odbiorcy, o którym mowa w ust. 1, która w oświadczeniu</w:t>
      </w:r>
      <w:r w:rsidR="00CF165D">
        <w:t>, o którym mowa w ust. 1,</w:t>
      </w:r>
      <w:r w:rsidR="002716C8">
        <w:t xml:space="preserve"> </w:t>
      </w:r>
      <w:r>
        <w:t xml:space="preserve">określi </w:t>
      </w:r>
      <w:r w:rsidR="00D90E4E" w:rsidRPr="002F579C">
        <w:t xml:space="preserve">szacowaną </w:t>
      </w:r>
      <w:r w:rsidR="00D90E4E" w:rsidRPr="00D90E4E">
        <w:t>część paliwa gazowego, która będzie zużywana na potrzeby,</w:t>
      </w:r>
      <w:r w:rsidR="00D90E4E">
        <w:t xml:space="preserve"> </w:t>
      </w:r>
      <w:r w:rsidR="00283466" w:rsidRPr="00283466">
        <w:t>o których mowa w ust. 1</w:t>
      </w:r>
      <w:r>
        <w:t xml:space="preserve"> pkt 2 lit. b</w:t>
      </w:r>
      <w:r w:rsidR="00283466" w:rsidRPr="00283466">
        <w:t xml:space="preserve">, </w:t>
      </w:r>
      <w:r>
        <w:t xml:space="preserve">w sposób rażąco sprzeczny z ust. 2, </w:t>
      </w:r>
      <w:r w:rsidR="00283466" w:rsidRPr="00283466">
        <w:t xml:space="preserve">ponosi na zasadzie </w:t>
      </w:r>
      <w:r w:rsidR="002716C8">
        <w:t>winy</w:t>
      </w:r>
      <w:r w:rsidR="00283466" w:rsidRPr="00283466">
        <w:t xml:space="preserve"> odpowiedzialność wobe</w:t>
      </w:r>
      <w:r w:rsidR="00BB3ECF">
        <w:t xml:space="preserve">c sprzedawcy paliw gazowych do </w:t>
      </w:r>
      <w:r w:rsidR="00283466" w:rsidRPr="00283466">
        <w:t xml:space="preserve">kwoty stanowiącej iloczyn różnicy w cenie paliwa gazowego zawartej w cenniku sprzedawcy paliw </w:t>
      </w:r>
      <w:r w:rsidR="00283466" w:rsidRPr="00283466">
        <w:lastRenderedPageBreak/>
        <w:t>gazowych a ceną w taryfie tego sprzedawcy oraz ilością paliwa gazowego zużytego na potrzeby, o których mowa w ust. 1</w:t>
      </w:r>
      <w:r>
        <w:t>.</w:t>
      </w:r>
    </w:p>
    <w:p w14:paraId="2C5C0C0F" w14:textId="7BA7B39A" w:rsidR="003A27D3" w:rsidRDefault="0041225D" w:rsidP="002F4F6C">
      <w:pPr>
        <w:pStyle w:val="ZUSTzmustartykuempunktem"/>
      </w:pPr>
      <w:r>
        <w:t>4</w:t>
      </w:r>
      <w:r w:rsidR="003425FB">
        <w:t xml:space="preserve">. </w:t>
      </w:r>
      <w:r w:rsidR="00952B1F">
        <w:t>Niezłożenie</w:t>
      </w:r>
      <w:r w:rsidR="00283466" w:rsidRPr="00283466">
        <w:t xml:space="preserve"> przez odbiorcę, o którym mowa w art. 62b ust. 1 pkt 2 lit. </w:t>
      </w:r>
      <w:r w:rsidR="00952B1F">
        <w:t>d</w:t>
      </w:r>
      <w:r w:rsidR="00283466" w:rsidRPr="00283466">
        <w:t xml:space="preserve">, oświadczenia, o którym mowa w ust. </w:t>
      </w:r>
      <w:r w:rsidR="00CF165D">
        <w:t>1</w:t>
      </w:r>
      <w:r w:rsidR="00283466" w:rsidRPr="00283466">
        <w:t>, uprawnia sprzedawcę paliw gazowych do niestosowania wobec tego odbiorcy taryfy, o której mowa w art. 62b ust. 1 pkt 2.</w:t>
      </w:r>
      <w:r w:rsidR="003A27D3">
        <w:t xml:space="preserve"> </w:t>
      </w:r>
    </w:p>
    <w:p w14:paraId="3FCB11CE" w14:textId="69BD8103" w:rsidR="0041225D" w:rsidRDefault="003A27D3" w:rsidP="00506DCC">
      <w:pPr>
        <w:pStyle w:val="ZARTzmartartykuempunktem"/>
      </w:pPr>
      <w:r w:rsidRPr="00506DCC">
        <w:t xml:space="preserve">Art. 62bc. </w:t>
      </w:r>
      <w:r w:rsidR="005D720A">
        <w:t xml:space="preserve">1. </w:t>
      </w:r>
      <w:r w:rsidR="0041225D" w:rsidRPr="0041225D">
        <w:t>Oświadczeni</w:t>
      </w:r>
      <w:r w:rsidR="0041225D">
        <w:t>a</w:t>
      </w:r>
      <w:r w:rsidR="0041225D" w:rsidRPr="0041225D">
        <w:t>, o który</w:t>
      </w:r>
      <w:r w:rsidR="0041225D">
        <w:t>ch</w:t>
      </w:r>
      <w:r w:rsidR="0041225D" w:rsidRPr="0041225D">
        <w:t xml:space="preserve"> mowa w </w:t>
      </w:r>
      <w:r w:rsidR="0041225D">
        <w:t xml:space="preserve">art. 62ba </w:t>
      </w:r>
      <w:r w:rsidR="0041225D" w:rsidRPr="0041225D">
        <w:t>ust. 2</w:t>
      </w:r>
      <w:r w:rsidR="00D90E4E" w:rsidRPr="00D90E4E">
        <w:t xml:space="preserve"> </w:t>
      </w:r>
      <w:r w:rsidR="00D90E4E">
        <w:t xml:space="preserve">pkt 1 i 2 </w:t>
      </w:r>
      <w:r w:rsidR="00D90E4E" w:rsidRPr="00D90E4E">
        <w:t>oraz</w:t>
      </w:r>
      <w:r w:rsidR="0041225D">
        <w:t xml:space="preserve"> art. 62bb ust. 1</w:t>
      </w:r>
      <w:r w:rsidR="00D90E4E">
        <w:t xml:space="preserve"> </w:t>
      </w:r>
      <w:r w:rsidR="00D90E4E" w:rsidRPr="00D90E4E">
        <w:t>pkt 1 i 2</w:t>
      </w:r>
      <w:r w:rsidR="0041225D" w:rsidRPr="0041225D">
        <w:t xml:space="preserve">, składa się pod rygorem odpowiedzialności karnej za składanie fałszywych oświadczeń. Składający oświadczenie jest obowiązany do zawarcia w nim klauzuli następującej treści: </w:t>
      </w:r>
      <w:r w:rsidR="00C739E0" w:rsidRPr="009E5069">
        <w:t>„</w:t>
      </w:r>
      <w:r w:rsidR="0041225D" w:rsidRPr="0041225D">
        <w:t>Jestem świadomy odpowiedzialności karnej za złożenie fałszywego oświadczenia wynikającej z</w:t>
      </w:r>
      <w:r w:rsidR="0041225D">
        <w:t xml:space="preserve"> art. 233 </w:t>
      </w:r>
      <w:r w:rsidR="0041225D">
        <w:rPr>
          <w:rFonts w:cs="Times"/>
        </w:rPr>
        <w:t>§</w:t>
      </w:r>
      <w:r w:rsidR="0041225D">
        <w:t xml:space="preserve"> 6 </w:t>
      </w:r>
      <w:r w:rsidR="0001228E">
        <w:t>u</w:t>
      </w:r>
      <w:r w:rsidR="00555742">
        <w:t xml:space="preserve">stawy z dnia 6 czerwca 1997 r. </w:t>
      </w:r>
      <w:r w:rsidR="00555742" w:rsidRPr="00555742">
        <w:t>–</w:t>
      </w:r>
      <w:r w:rsidR="0041225D" w:rsidRPr="0041225D">
        <w:t xml:space="preserve"> Kodeks karny.</w:t>
      </w:r>
      <w:r w:rsidR="00C739E0" w:rsidRPr="009E5069">
        <w:t>”</w:t>
      </w:r>
      <w:r w:rsidR="0041225D" w:rsidRPr="0041225D">
        <w:t>.</w:t>
      </w:r>
      <w:r w:rsidR="0041225D">
        <w:t xml:space="preserve"> Klauzula ta zastępuje pouczenie organu o odpowiedzialności karnej za składanie fałszywych oświadczeń.</w:t>
      </w:r>
      <w:r w:rsidR="0041225D" w:rsidRPr="0041225D">
        <w:t xml:space="preserve"> </w:t>
      </w:r>
    </w:p>
    <w:p w14:paraId="36A6ACE5" w14:textId="2B66E336" w:rsidR="005D720A" w:rsidRDefault="005D720A" w:rsidP="002F4F6C">
      <w:pPr>
        <w:pStyle w:val="ZUSTzmustartykuempunktem"/>
      </w:pPr>
      <w:r w:rsidRPr="005D720A">
        <w:t>2. Oświadczenia, o których mowa w art. 62ba</w:t>
      </w:r>
      <w:r>
        <w:t xml:space="preserve"> ust. 2 </w:t>
      </w:r>
      <w:r w:rsidRPr="005D720A">
        <w:t xml:space="preserve">i </w:t>
      </w:r>
      <w:r w:rsidR="00B34BE8">
        <w:t xml:space="preserve">art. </w:t>
      </w:r>
      <w:r w:rsidRPr="005D720A">
        <w:t>62bb</w:t>
      </w:r>
      <w:r>
        <w:t xml:space="preserve"> ust. 1</w:t>
      </w:r>
      <w:r w:rsidRPr="005D720A">
        <w:t xml:space="preserve">, </w:t>
      </w:r>
      <w:r>
        <w:t>podpisuje się</w:t>
      </w:r>
      <w:r w:rsidRPr="005D720A">
        <w:t xml:space="preserve"> własnoręczn</w:t>
      </w:r>
      <w:r>
        <w:t>ie</w:t>
      </w:r>
      <w:r w:rsidRPr="005D720A">
        <w:t xml:space="preserve"> </w:t>
      </w:r>
      <w:r>
        <w:t>lub</w:t>
      </w:r>
      <w:r w:rsidRPr="005D720A">
        <w:t xml:space="preserve"> podpisem posiadającym kwalifikowany certyfikat podpisu elektronicznego wystawiony przez dostawcę usług zaufania</w:t>
      </w:r>
      <w:r w:rsidR="002F579C">
        <w:t>,</w:t>
      </w:r>
      <w:r w:rsidRPr="005D720A">
        <w:t xml:space="preserve"> o którym mowa w ustawie z dnia 5 września 2016 r. o usługach zaufania oraz identyfikacji elektronicznej (Dz.</w:t>
      </w:r>
      <w:r w:rsidR="00077643">
        <w:t xml:space="preserve"> </w:t>
      </w:r>
      <w:r w:rsidRPr="005D720A">
        <w:t>U. z 2021 r. poz. 1797)</w:t>
      </w:r>
      <w:r w:rsidR="003134FB">
        <w:t>,</w:t>
      </w:r>
      <w:r w:rsidRPr="005D720A">
        <w:t xml:space="preserve"> osoby uprawnio</w:t>
      </w:r>
      <w:r>
        <w:t>nej do reprezentacji podmiotu.</w:t>
      </w:r>
    </w:p>
    <w:p w14:paraId="2E88BB55" w14:textId="77777777" w:rsidR="00296A18" w:rsidRDefault="0041225D" w:rsidP="00506DCC">
      <w:pPr>
        <w:pStyle w:val="ZARTzmartartykuempunktem"/>
      </w:pPr>
      <w:r>
        <w:t xml:space="preserve">Art. 62bd. </w:t>
      </w:r>
      <w:r w:rsidR="003A27D3" w:rsidRPr="00506DCC">
        <w:t xml:space="preserve">Minister właściwy do spraw energii określi, w drodze rozporządzenia, wzory oświadczeń, o których mowa w art. 62ba </w:t>
      </w:r>
      <w:r>
        <w:t>ust. 2 i</w:t>
      </w:r>
      <w:r w:rsidR="003A27D3" w:rsidRPr="00506DCC">
        <w:t xml:space="preserve"> art. 62bb</w:t>
      </w:r>
      <w:r>
        <w:t xml:space="preserve"> ust. 1</w:t>
      </w:r>
      <w:r w:rsidR="003A27D3" w:rsidRPr="00506DCC">
        <w:t>, mając na względzie zapewnienie przejrzystości i komunikatywności tych oświadczeń</w:t>
      </w:r>
      <w:r>
        <w:t xml:space="preserve"> oraz </w:t>
      </w:r>
      <w:r w:rsidR="00D16A65">
        <w:t>potrzebę</w:t>
      </w:r>
      <w:r>
        <w:t xml:space="preserve"> ujednolicenia ich formy</w:t>
      </w:r>
      <w:r w:rsidR="003A27D3" w:rsidRPr="00506DCC">
        <w:t>.</w:t>
      </w:r>
    </w:p>
    <w:p w14:paraId="43F220AD" w14:textId="2DE21EF3" w:rsidR="00637BC7" w:rsidRPr="00637BC7" w:rsidRDefault="00637BC7" w:rsidP="00637BC7">
      <w:pPr>
        <w:pStyle w:val="ZARTzmartartykuempunktem"/>
      </w:pPr>
      <w:r w:rsidRPr="00637BC7">
        <w:t xml:space="preserve">Art. </w:t>
      </w:r>
      <w:r>
        <w:t>62be</w:t>
      </w:r>
      <w:r w:rsidRPr="00637BC7">
        <w:t>. 1. Kto nie dopełnia obowiązku złożenia oświadczenia, o którym mowa w art. 62ba, w imieniu i na rzecz podmiotów określonych w art. 62b ust. 1 pkt 2 lit. b</w:t>
      </w:r>
      <w:r>
        <w:t>,</w:t>
      </w:r>
      <w:r w:rsidRPr="00637BC7">
        <w:t xml:space="preserve"> podlega karze grzywny od 500 do 50</w:t>
      </w:r>
      <w:r w:rsidR="003134FB">
        <w:t xml:space="preserve"> </w:t>
      </w:r>
      <w:r w:rsidRPr="00637BC7">
        <w:t xml:space="preserve">000 złotych. </w:t>
      </w:r>
    </w:p>
    <w:p w14:paraId="3ADC6018" w14:textId="004A6893" w:rsidR="00637BC7" w:rsidRPr="00637BC7" w:rsidRDefault="00637BC7" w:rsidP="00637BC7">
      <w:pPr>
        <w:pStyle w:val="ZARTzmartartykuempunktem"/>
      </w:pPr>
      <w:r w:rsidRPr="00637BC7">
        <w:t>2. W przypadku ukarania za czyn określony w ust. 1 sąd może orzec zakaz zajmowania stanowiska członka zarządu wspólnoty mieszka</w:t>
      </w:r>
      <w:r w:rsidR="009051FD">
        <w:t>niowej</w:t>
      </w:r>
      <w:r w:rsidRPr="00637BC7">
        <w:t xml:space="preserve"> lub spółdzielni mieszkaniowej.</w:t>
      </w:r>
    </w:p>
    <w:p w14:paraId="3C018C73" w14:textId="69FAD0B2" w:rsidR="00354DF5" w:rsidRPr="00506DCC" w:rsidRDefault="00637BC7" w:rsidP="00637BC7">
      <w:pPr>
        <w:pStyle w:val="ZARTzmartartykuempunktem"/>
      </w:pPr>
      <w:r w:rsidRPr="00637BC7">
        <w:t>3. Orzekanie w sprawach określonych w ust. 1 następuje w trybie przewidzianym przepisami Kodeksu postępowania w sprawach o wykroczenia.</w:t>
      </w:r>
      <w:r w:rsidR="0044560B" w:rsidRPr="0044560B">
        <w:t>”</w:t>
      </w:r>
      <w:r w:rsidR="0041225D">
        <w:t>;</w:t>
      </w:r>
    </w:p>
    <w:p w14:paraId="02D23405" w14:textId="40D6D7BE" w:rsidR="00656E70" w:rsidRPr="00656E70" w:rsidRDefault="008850ED" w:rsidP="008777D1">
      <w:pPr>
        <w:pStyle w:val="PKTpunkt"/>
      </w:pPr>
      <w:r>
        <w:t>3</w:t>
      </w:r>
      <w:r w:rsidR="009A47CC">
        <w:t>)</w:t>
      </w:r>
      <w:r w:rsidR="009A47CC">
        <w:tab/>
      </w:r>
      <w:r w:rsidR="00656E70" w:rsidRPr="00656E70">
        <w:t>po art. 62f dodaje się art. 62g–62</w:t>
      </w:r>
      <w:r w:rsidR="006C5B2F">
        <w:t>j</w:t>
      </w:r>
      <w:r w:rsidR="00656E70" w:rsidRPr="00656E70">
        <w:t xml:space="preserve"> w brzmieniu:</w:t>
      </w:r>
    </w:p>
    <w:p w14:paraId="55225EB6" w14:textId="3CE45BB6" w:rsidR="00656E70" w:rsidRPr="008777D1" w:rsidRDefault="00DF32AB" w:rsidP="008777D1">
      <w:pPr>
        <w:pStyle w:val="ZARTzmartartykuempunktem"/>
      </w:pPr>
      <w:r w:rsidRPr="008777D1">
        <w:t>„</w:t>
      </w:r>
      <w:r w:rsidR="00656E70" w:rsidRPr="008777D1">
        <w:t xml:space="preserve">Art. 62g. 1. W przypadku zatwierdzenia przez Prezesa URE taryfy skalkulowanej </w:t>
      </w:r>
      <w:r w:rsidR="00371B90">
        <w:t>przez przedsiębiorstwo energetyczne</w:t>
      </w:r>
      <w:r w:rsidR="005D720A">
        <w:t xml:space="preserve"> zgodnie z</w:t>
      </w:r>
      <w:r w:rsidR="00371B90">
        <w:t xml:space="preserve"> art. 62f ust. 1, zwane dalej </w:t>
      </w:r>
      <w:r w:rsidR="00371B90" w:rsidRPr="00371B90">
        <w:t>„podmiotem uprawnionym”</w:t>
      </w:r>
      <w:r w:rsidR="00371B90">
        <w:t xml:space="preserve">, </w:t>
      </w:r>
      <w:r w:rsidR="00656E70" w:rsidRPr="008777D1">
        <w:t>zgodnie z art. 62f, podmiotowi uprawionemu przysługuje z tego tytułu rekompensata ustalana na zasad</w:t>
      </w:r>
      <w:r w:rsidR="008777D1">
        <w:t>ach określonych w art. 62h–62j</w:t>
      </w:r>
      <w:r w:rsidR="00656E70" w:rsidRPr="008777D1">
        <w:t>.</w:t>
      </w:r>
    </w:p>
    <w:p w14:paraId="22983D1E" w14:textId="0DEB7E67" w:rsidR="00656E70" w:rsidRPr="00656E70" w:rsidRDefault="00656E70" w:rsidP="009A47CC">
      <w:pPr>
        <w:pStyle w:val="ZUSTzmustartykuempunktem"/>
      </w:pPr>
      <w:r w:rsidRPr="00656E70">
        <w:lastRenderedPageBreak/>
        <w:t>2.</w:t>
      </w:r>
      <w:r w:rsidR="003425FB">
        <w:t xml:space="preserve"> </w:t>
      </w:r>
      <w:r w:rsidRPr="00656E70">
        <w:t>Rekompensata, o której mowa w ust. 1, przysługuje podmiotowi uprawnionemu za każdy miesiąc kalendarzowy począwszy od dnia wprowadzenia przez podmiot uprawniony do stosowania taryfy skalkulowanej na zasadach określonych w art. 62f</w:t>
      </w:r>
      <w:r w:rsidR="003F63F2">
        <w:t>, nie wcześniej niż od dnia 1 stycznia 2022 r</w:t>
      </w:r>
      <w:r w:rsidRPr="00656E70">
        <w:t>.</w:t>
      </w:r>
    </w:p>
    <w:p w14:paraId="456D7FF0" w14:textId="5C8BE895" w:rsidR="00656E70" w:rsidRPr="008777D1" w:rsidRDefault="00656E70" w:rsidP="008777D1">
      <w:pPr>
        <w:pStyle w:val="ZARTzmartartykuempunktem"/>
      </w:pPr>
      <w:r w:rsidRPr="008777D1">
        <w:t>Art. 62h. 1. Rekompensata, o której mowa w art. 62g ust. 1, przysługuje podmiotowi uprawnionemu za każdy miesiąc kalendarzowy okresu, o którym mowa w art. 62g ust. 2, w kwocie stanowiącej sumę:</w:t>
      </w:r>
    </w:p>
    <w:p w14:paraId="14D20470" w14:textId="5D19C739" w:rsidR="00656E70" w:rsidRPr="00656E70" w:rsidRDefault="00656E70" w:rsidP="009A47CC">
      <w:pPr>
        <w:pStyle w:val="ZPKTzmpktartykuempunktem"/>
      </w:pPr>
      <w:r w:rsidRPr="00656E70">
        <w:t>1)</w:t>
      </w:r>
      <w:r w:rsidRPr="00656E70">
        <w:tab/>
        <w:t xml:space="preserve">faktycznych kosztów zakupu paliwa gazowego poniesionych na </w:t>
      </w:r>
      <w:r w:rsidR="003F63F2">
        <w:t>potrzeby</w:t>
      </w:r>
      <w:r w:rsidRPr="00656E70">
        <w:t xml:space="preserve"> odbiorców w gospodarstwach domowych </w:t>
      </w:r>
      <w:r w:rsidR="003F63F2" w:rsidRPr="00656E70">
        <w:t xml:space="preserve">dla dostaw </w:t>
      </w:r>
      <w:r w:rsidRPr="00656E70">
        <w:t>w miesiącu poprzedzającym miesiąc złożenia wniosku o wypłatę rekompensaty, pomniejszonych o koszty uzasadnione w kosztach przyjętych do kalkulacji taryfy zgodnie z art. 62f ust. 2 i 3 oraz o kwotę zaliczki na poczet rekompensaty ustalonej zgodnie z pkt 2, która została wypłacona podmiotowi uprawnionemu na poczet miesiąca poprzedzającego miesiąc złożenia wniosku o rekompensatę</w:t>
      </w:r>
      <w:r w:rsidR="002716C8">
        <w:t>;</w:t>
      </w:r>
    </w:p>
    <w:p w14:paraId="580105E4" w14:textId="4B976C4C" w:rsidR="00656E70" w:rsidRPr="00656E70" w:rsidRDefault="00656E70" w:rsidP="009A47CC">
      <w:pPr>
        <w:pStyle w:val="ZPKTzmpktartykuempunktem"/>
      </w:pPr>
      <w:r w:rsidRPr="00656E70">
        <w:t xml:space="preserve">2) </w:t>
      </w:r>
      <w:r w:rsidRPr="00656E70">
        <w:tab/>
        <w:t>zaliczki na poczet rekompensaty należnej za miesiąc następujący po miesiącu złożenia wniosku o wypłatę rekompensaty, w kwocie stanowiącej różnicę między kosztami planowanymi do poniesienia przez podmiot uprawniony w miesiącu następującym po miesiącu złożenia wniosku o wypłatę rekompensaty a kosztami uzasadnionymi w kosztach przyjętych do kalkulacji taryfy zgodnie z art. 62f ust. 2 i 3.</w:t>
      </w:r>
    </w:p>
    <w:p w14:paraId="3A4BE76D" w14:textId="5FF2287E" w:rsidR="00656E70" w:rsidRPr="00656E70" w:rsidRDefault="00656E70" w:rsidP="009A47CC">
      <w:pPr>
        <w:pStyle w:val="ZUSTzmustartykuempunktem"/>
      </w:pPr>
      <w:r w:rsidRPr="00656E70">
        <w:t>2. Wysokość rekompensaty miesięcznej, o której mowa w ust. 1, ustala się zgodnie z następującym wzorem:</w:t>
      </w:r>
    </w:p>
    <w:p w14:paraId="0CFA1425" w14:textId="77777777" w:rsidR="00656E70" w:rsidRPr="00656E70" w:rsidRDefault="00656E70" w:rsidP="009A47CC">
      <w:pPr>
        <w:pStyle w:val="ZWMATFIZCHEMzmwzorumatfizlubchemartykuempunktem"/>
      </w:pPr>
      <w:r w:rsidRPr="00656E70">
        <w:t>R = (K</w:t>
      </w:r>
      <w:r w:rsidRPr="0066223C">
        <w:rPr>
          <w:rStyle w:val="IDindeksdolny"/>
        </w:rPr>
        <w:t>F</w:t>
      </w:r>
      <w:r w:rsidRPr="00656E70">
        <w:t xml:space="preserve"> - K</w:t>
      </w:r>
      <w:r w:rsidRPr="0066223C">
        <w:rPr>
          <w:rStyle w:val="IDindeksdolny"/>
        </w:rPr>
        <w:t>T-1</w:t>
      </w:r>
      <w:r w:rsidRPr="00656E70">
        <w:t xml:space="preserve"> - R</w:t>
      </w:r>
      <w:r w:rsidRPr="0066223C">
        <w:rPr>
          <w:rStyle w:val="IDindeksdolny"/>
        </w:rPr>
        <w:t>2(m-1)</w:t>
      </w:r>
      <w:r w:rsidRPr="00656E70">
        <w:t>) + (K</w:t>
      </w:r>
      <w:r w:rsidRPr="0066223C">
        <w:rPr>
          <w:rStyle w:val="IDindeksdolny"/>
        </w:rPr>
        <w:t>P</w:t>
      </w:r>
      <w:r w:rsidRPr="00656E70">
        <w:t xml:space="preserve"> – K</w:t>
      </w:r>
      <w:r w:rsidRPr="0066223C">
        <w:rPr>
          <w:rStyle w:val="IDindeksdolny"/>
        </w:rPr>
        <w:t>T+1</w:t>
      </w:r>
      <w:r w:rsidRPr="00656E70">
        <w:t>)</w:t>
      </w:r>
    </w:p>
    <w:p w14:paraId="70E39738" w14:textId="77777777" w:rsidR="00656E70" w:rsidRPr="00656E70" w:rsidRDefault="00656E70" w:rsidP="009A47CC">
      <w:pPr>
        <w:pStyle w:val="ZLEGWMATFIZCHEMzmlegendywzorumatfizlubchemartykuempunktem"/>
      </w:pPr>
      <w:r w:rsidRPr="00656E70">
        <w:t>gdzie:</w:t>
      </w:r>
    </w:p>
    <w:p w14:paraId="662D3FFE" w14:textId="52764A0C" w:rsidR="00656E70" w:rsidRPr="00656E70" w:rsidRDefault="00355272" w:rsidP="009A47CC">
      <w:pPr>
        <w:pStyle w:val="ZLEGWMATFIZCHEMzmlegendywzorumatfizlubchemartykuempunktem"/>
      </w:pPr>
      <w:r>
        <w:t>R –</w:t>
      </w:r>
      <w:r>
        <w:tab/>
      </w:r>
      <w:r w:rsidR="00656E70" w:rsidRPr="00656E70">
        <w:t>oznacza kwotę rekompensaty miesięcznej (zł),</w:t>
      </w:r>
    </w:p>
    <w:p w14:paraId="70FCEED4" w14:textId="7354427D" w:rsidR="00656E70" w:rsidRPr="00656E70" w:rsidRDefault="00355272" w:rsidP="009A47CC">
      <w:pPr>
        <w:pStyle w:val="ZLEGWMATFIZCHEMzmlegendywzorumatfizlubchemartykuempunktem"/>
      </w:pPr>
      <w:r>
        <w:t>K</w:t>
      </w:r>
      <w:r w:rsidRPr="0053625F">
        <w:rPr>
          <w:rStyle w:val="IDindeksdolny"/>
        </w:rPr>
        <w:t xml:space="preserve">F </w:t>
      </w:r>
      <w:r>
        <w:t>–</w:t>
      </w:r>
      <w:r>
        <w:tab/>
      </w:r>
      <w:r w:rsidR="00656E70" w:rsidRPr="00656E70">
        <w:t xml:space="preserve">oznacza faktyczny koszt zakupu paliwa gazowego na </w:t>
      </w:r>
      <w:r w:rsidR="005D0733">
        <w:t>potrzeby</w:t>
      </w:r>
      <w:r w:rsidR="00656E70" w:rsidRPr="00656E70">
        <w:t xml:space="preserve"> odbiorców w gospodarstwach domowych </w:t>
      </w:r>
      <w:r w:rsidR="003F63F2" w:rsidRPr="00656E70">
        <w:t xml:space="preserve">dla dostaw </w:t>
      </w:r>
      <w:r w:rsidR="00656E70" w:rsidRPr="00656E70">
        <w:t>w miesiącu poprzedzającym miesiąc złożenia wniosku o wypłatę rekompensaty, udokumentowany zgodnie z prowadzoną przez podmiot uprawniony ewidencją księgową (zł),</w:t>
      </w:r>
    </w:p>
    <w:p w14:paraId="32632903" w14:textId="723CA1A1" w:rsidR="00656E70" w:rsidRPr="00656E70" w:rsidRDefault="00355272" w:rsidP="009A47CC">
      <w:pPr>
        <w:pStyle w:val="ZLEGWMATFIZCHEMzmlegendywzorumatfizlubchemartykuempunktem"/>
      </w:pPr>
      <w:r>
        <w:t>K</w:t>
      </w:r>
      <w:r w:rsidRPr="0053625F">
        <w:rPr>
          <w:rStyle w:val="IDindeksdolny"/>
        </w:rPr>
        <w:t xml:space="preserve">T-1 </w:t>
      </w:r>
      <w:r>
        <w:t>–</w:t>
      </w:r>
      <w:r>
        <w:tab/>
      </w:r>
      <w:r w:rsidR="00656E70" w:rsidRPr="00656E70">
        <w:t>oznacza koszty przyjęte jako koszty uzasadnione zakupu paliwa gazowego w miesiącu poprzedzającym miesiąc złożenia wniosku o wypłatę rekompensaty (zł</w:t>
      </w:r>
      <w:r w:rsidR="00656E70" w:rsidRPr="00C22EF8">
        <w:t xml:space="preserve">). </w:t>
      </w:r>
      <w:r w:rsidR="00656E70" w:rsidRPr="00656E70">
        <w:t xml:space="preserve">Do wyliczenia kosztów uzasadnionych, o których mowa w zdaniu </w:t>
      </w:r>
      <w:r w:rsidR="00284798">
        <w:t>pierwszym</w:t>
      </w:r>
      <w:r w:rsidR="00656E70" w:rsidRPr="00656E70">
        <w:t>, przyj</w:t>
      </w:r>
      <w:r w:rsidR="00656E70" w:rsidRPr="00656E70">
        <w:lastRenderedPageBreak/>
        <w:t xml:space="preserve">muje się iloczyn średniego jednostkowego kosztu zakupu paliwa gazowego, określonego przez Prezesa URE w decyzji zatwierdzającej taryfę skalkulowaną </w:t>
      </w:r>
      <w:r w:rsidR="009A25DE">
        <w:t xml:space="preserve">przez podmiot uprawniony </w:t>
      </w:r>
      <w:r w:rsidR="00656E70" w:rsidRPr="00656E70">
        <w:t>zgodnie z art. 62f, oraz miesięcznej ilości paliwa gazowego. Jako miesięczną ilość paliw gazowych, o której mowa w zdaniu</w:t>
      </w:r>
      <w:r w:rsidR="0066223C">
        <w:t xml:space="preserve"> drugim</w:t>
      </w:r>
      <w:r w:rsidR="00656E70" w:rsidRPr="00656E70">
        <w:t>, przyjmuje się</w:t>
      </w:r>
      <w:r w:rsidR="009A25DE">
        <w:t xml:space="preserve"> </w:t>
      </w:r>
      <w:r w:rsidR="00656E70" w:rsidRPr="00C22EF8">
        <w:t>roczną</w:t>
      </w:r>
      <w:r w:rsidR="00656E70" w:rsidRPr="00656E70">
        <w:t xml:space="preserve"> ilość paliw gazowych </w:t>
      </w:r>
      <w:r w:rsidR="00656E70" w:rsidRPr="00C22EF8">
        <w:t>określoną</w:t>
      </w:r>
      <w:r w:rsidR="00656E70" w:rsidRPr="00656E70">
        <w:t xml:space="preserve"> przez podmiot uprawniony</w:t>
      </w:r>
      <w:r w:rsidR="007050D8">
        <w:t>,</w:t>
      </w:r>
      <w:r w:rsidR="00656E70" w:rsidRPr="00C22EF8">
        <w:t xml:space="preserve"> wykazaną</w:t>
      </w:r>
      <w:r w:rsidR="00656E70" w:rsidRPr="00656E70">
        <w:t xml:space="preserve"> we wniosku o zatwierdzenie taryfy skalkulowanej </w:t>
      </w:r>
      <w:r w:rsidR="00EA5229">
        <w:t>zgodnie z</w:t>
      </w:r>
      <w:r w:rsidR="00656E70" w:rsidRPr="00656E70">
        <w:t xml:space="preserve"> art. 62f i </w:t>
      </w:r>
      <w:r w:rsidR="00656E70" w:rsidRPr="00C22EF8">
        <w:t>stanowiącą</w:t>
      </w:r>
      <w:r w:rsidR="00656E70" w:rsidRPr="00656E70">
        <w:t xml:space="preserve"> dla</w:t>
      </w:r>
      <w:r w:rsidR="00EA5229">
        <w:t xml:space="preserve"> miesiąca</w:t>
      </w:r>
      <w:r w:rsidR="00656E70" w:rsidRPr="00656E70">
        <w:t>:</w:t>
      </w:r>
    </w:p>
    <w:p w14:paraId="21292472" w14:textId="7AD8B4BA" w:rsidR="00656E70" w:rsidRPr="00656E70" w:rsidRDefault="0066223C" w:rsidP="009A47CC">
      <w:pPr>
        <w:pStyle w:val="ZTIRCZWSPLITwPKTzmczciwsplitwpkttiret"/>
      </w:pPr>
      <w:r>
        <w:t>1)</w:t>
      </w:r>
      <w:r w:rsidR="00717C59">
        <w:tab/>
      </w:r>
      <w:r w:rsidR="00656E70" w:rsidRPr="00656E70">
        <w:t>stycznia 2022</w:t>
      </w:r>
      <w:r w:rsidR="00284798">
        <w:t xml:space="preserve"> </w:t>
      </w:r>
      <w:r w:rsidR="00656E70" w:rsidRPr="00656E70">
        <w:t xml:space="preserve">r. </w:t>
      </w:r>
      <w:r w:rsidR="00EA5229">
        <w:t xml:space="preserve">– </w:t>
      </w:r>
      <w:r w:rsidR="00656E70" w:rsidRPr="00656E70">
        <w:t>15% tej ilości;</w:t>
      </w:r>
    </w:p>
    <w:p w14:paraId="4267E069" w14:textId="5A60B06D" w:rsidR="00656E70" w:rsidRPr="00656E70" w:rsidRDefault="00717C59" w:rsidP="009A47CC">
      <w:pPr>
        <w:pStyle w:val="ZTIRCZWSPLITwPKTzmczciwsplitwpkttiret"/>
      </w:pPr>
      <w:r>
        <w:t>2)</w:t>
      </w:r>
      <w:r>
        <w:tab/>
      </w:r>
      <w:r w:rsidR="00656E70" w:rsidRPr="00656E70">
        <w:t>lutego 2022</w:t>
      </w:r>
      <w:r w:rsidR="00284798">
        <w:t xml:space="preserve"> </w:t>
      </w:r>
      <w:r w:rsidR="00656E70" w:rsidRPr="00656E70">
        <w:t xml:space="preserve">r. </w:t>
      </w:r>
      <w:r w:rsidR="00EA5229">
        <w:t xml:space="preserve">– </w:t>
      </w:r>
      <w:r w:rsidR="00656E70" w:rsidRPr="00656E70">
        <w:t>15% tej ilości;</w:t>
      </w:r>
    </w:p>
    <w:p w14:paraId="2619026C" w14:textId="2AC703C3" w:rsidR="00656E70" w:rsidRPr="00656E70" w:rsidRDefault="0066223C" w:rsidP="009A47CC">
      <w:pPr>
        <w:pStyle w:val="ZTIRCZWSPLITwPKTzmczciwsplitwpkttiret"/>
      </w:pPr>
      <w:r>
        <w:t>3)</w:t>
      </w:r>
      <w:r w:rsidR="00717C59">
        <w:tab/>
      </w:r>
      <w:r w:rsidR="00656E70" w:rsidRPr="00656E70">
        <w:t>marca 2022</w:t>
      </w:r>
      <w:r w:rsidR="00284798">
        <w:t xml:space="preserve"> </w:t>
      </w:r>
      <w:r w:rsidR="00656E70" w:rsidRPr="00656E70">
        <w:t xml:space="preserve">r. </w:t>
      </w:r>
      <w:r w:rsidR="00EA5229">
        <w:t>–</w:t>
      </w:r>
      <w:r w:rsidR="00656E70" w:rsidRPr="00656E70">
        <w:t>10% tej ilości;</w:t>
      </w:r>
    </w:p>
    <w:p w14:paraId="287EC0C1" w14:textId="436202B3" w:rsidR="00656E70" w:rsidRPr="00656E70" w:rsidRDefault="0066223C" w:rsidP="009A47CC">
      <w:pPr>
        <w:pStyle w:val="ZTIRCZWSPLITwPKTzmczciwsplitwpkttiret"/>
      </w:pPr>
      <w:r>
        <w:t>4)</w:t>
      </w:r>
      <w:r w:rsidR="00717C59">
        <w:tab/>
      </w:r>
      <w:r w:rsidR="00656E70" w:rsidRPr="00656E70">
        <w:t>kwietnia 2022</w:t>
      </w:r>
      <w:r w:rsidR="00284798">
        <w:t xml:space="preserve"> </w:t>
      </w:r>
      <w:r w:rsidR="00656E70" w:rsidRPr="00656E70">
        <w:t xml:space="preserve">r. </w:t>
      </w:r>
      <w:r w:rsidR="00EA5229">
        <w:t xml:space="preserve">– </w:t>
      </w:r>
      <w:r w:rsidR="00656E70" w:rsidRPr="00656E70">
        <w:t>10% tej ilości;</w:t>
      </w:r>
    </w:p>
    <w:p w14:paraId="21B56596" w14:textId="7FA8F871" w:rsidR="00656E70" w:rsidRPr="00656E70" w:rsidRDefault="0066223C" w:rsidP="009A47CC">
      <w:pPr>
        <w:pStyle w:val="ZTIRCZWSPLITwPKTzmczciwsplitwpkttiret"/>
      </w:pPr>
      <w:r>
        <w:t>5)</w:t>
      </w:r>
      <w:r w:rsidR="00717C59">
        <w:tab/>
      </w:r>
      <w:r w:rsidR="00656E70" w:rsidRPr="00656E70">
        <w:t>maja 2022</w:t>
      </w:r>
      <w:r w:rsidR="00284798">
        <w:t xml:space="preserve"> </w:t>
      </w:r>
      <w:r w:rsidR="00656E70" w:rsidRPr="00656E70">
        <w:t xml:space="preserve">r. </w:t>
      </w:r>
      <w:r w:rsidR="00EA5229">
        <w:t xml:space="preserve">– </w:t>
      </w:r>
      <w:r w:rsidR="00656E70" w:rsidRPr="00656E70">
        <w:t>5% tej ilości;</w:t>
      </w:r>
    </w:p>
    <w:p w14:paraId="4706EB2E" w14:textId="5DF1085F" w:rsidR="00656E70" w:rsidRPr="00656E70" w:rsidRDefault="0066223C" w:rsidP="009A47CC">
      <w:pPr>
        <w:pStyle w:val="ZTIRCZWSPLITwPKTzmczciwsplitwpkttiret"/>
      </w:pPr>
      <w:r>
        <w:t>6)</w:t>
      </w:r>
      <w:r w:rsidR="00717C59">
        <w:tab/>
      </w:r>
      <w:r w:rsidR="00656E70" w:rsidRPr="00656E70">
        <w:t>czerwca 2022</w:t>
      </w:r>
      <w:r w:rsidR="00284798">
        <w:t xml:space="preserve"> </w:t>
      </w:r>
      <w:r w:rsidR="00656E70" w:rsidRPr="00656E70">
        <w:t xml:space="preserve">r. </w:t>
      </w:r>
      <w:r w:rsidR="00EA5229">
        <w:t xml:space="preserve">– </w:t>
      </w:r>
      <w:r w:rsidR="00656E70" w:rsidRPr="00656E70">
        <w:t>3% tej ilości;</w:t>
      </w:r>
    </w:p>
    <w:p w14:paraId="6F792CAF" w14:textId="691F7F9E" w:rsidR="00656E70" w:rsidRPr="00656E70" w:rsidRDefault="0066223C" w:rsidP="009A47CC">
      <w:pPr>
        <w:pStyle w:val="ZTIRCZWSPLITwPKTzmczciwsplitwpkttiret"/>
      </w:pPr>
      <w:r>
        <w:t>7)</w:t>
      </w:r>
      <w:r w:rsidR="00717C59">
        <w:tab/>
      </w:r>
      <w:r w:rsidR="00656E70" w:rsidRPr="00656E70">
        <w:t>lipca 2022</w:t>
      </w:r>
      <w:r w:rsidR="00284798">
        <w:t xml:space="preserve"> </w:t>
      </w:r>
      <w:r w:rsidR="00656E70" w:rsidRPr="00656E70">
        <w:t xml:space="preserve">r. </w:t>
      </w:r>
      <w:r w:rsidR="00EA5229">
        <w:t xml:space="preserve">– </w:t>
      </w:r>
      <w:r w:rsidR="00656E70" w:rsidRPr="00656E70">
        <w:t>3% tej ilości;</w:t>
      </w:r>
    </w:p>
    <w:p w14:paraId="16B421C6" w14:textId="55EF657D" w:rsidR="00656E70" w:rsidRPr="00656E70" w:rsidRDefault="0066223C" w:rsidP="009A47CC">
      <w:pPr>
        <w:pStyle w:val="ZTIRCZWSPLITwPKTzmczciwsplitwpkttiret"/>
      </w:pPr>
      <w:r>
        <w:t>8)</w:t>
      </w:r>
      <w:r w:rsidR="00717C59">
        <w:tab/>
      </w:r>
      <w:r w:rsidR="00656E70" w:rsidRPr="00656E70">
        <w:t>sierpnia 2022</w:t>
      </w:r>
      <w:r w:rsidR="00284798">
        <w:t xml:space="preserve"> </w:t>
      </w:r>
      <w:r w:rsidR="00656E70" w:rsidRPr="00656E70">
        <w:t xml:space="preserve">r. </w:t>
      </w:r>
      <w:r w:rsidR="00EA5229">
        <w:t xml:space="preserve">– </w:t>
      </w:r>
      <w:r w:rsidR="00656E70" w:rsidRPr="00656E70">
        <w:t>3% tej ilości;</w:t>
      </w:r>
    </w:p>
    <w:p w14:paraId="1780677F" w14:textId="799EC90A" w:rsidR="00656E70" w:rsidRPr="00656E70" w:rsidRDefault="0066223C" w:rsidP="009A47CC">
      <w:pPr>
        <w:pStyle w:val="ZTIRCZWSPLITwPKTzmczciwsplitwpkttiret"/>
      </w:pPr>
      <w:r>
        <w:t>9)</w:t>
      </w:r>
      <w:r w:rsidR="00717C59">
        <w:tab/>
      </w:r>
      <w:r w:rsidR="00656E70" w:rsidRPr="00656E70">
        <w:t>września 2022</w:t>
      </w:r>
      <w:r w:rsidR="00284798">
        <w:t xml:space="preserve"> </w:t>
      </w:r>
      <w:r w:rsidR="00656E70" w:rsidRPr="00656E70">
        <w:t xml:space="preserve">r. </w:t>
      </w:r>
      <w:r w:rsidR="00EA5229">
        <w:t xml:space="preserve">– </w:t>
      </w:r>
      <w:r w:rsidR="00656E70" w:rsidRPr="00656E70">
        <w:t>4% tej ilości;</w:t>
      </w:r>
    </w:p>
    <w:p w14:paraId="340F4050" w14:textId="37AFD693" w:rsidR="00656E70" w:rsidRPr="00656E70" w:rsidRDefault="0066223C" w:rsidP="009A47CC">
      <w:pPr>
        <w:pStyle w:val="ZTIRCZWSPLITwPKTzmczciwsplitwpkttiret"/>
      </w:pPr>
      <w:r>
        <w:t>10)</w:t>
      </w:r>
      <w:r w:rsidR="00717C59">
        <w:tab/>
      </w:r>
      <w:r w:rsidR="00656E70" w:rsidRPr="00656E70">
        <w:t>października 2022</w:t>
      </w:r>
      <w:r w:rsidR="00284798">
        <w:t xml:space="preserve"> </w:t>
      </w:r>
      <w:r w:rsidR="00656E70" w:rsidRPr="00656E70">
        <w:t xml:space="preserve">r. </w:t>
      </w:r>
      <w:r w:rsidR="00EA5229">
        <w:t xml:space="preserve">– </w:t>
      </w:r>
      <w:r w:rsidR="00656E70" w:rsidRPr="00656E70">
        <w:t>8% tej ilości;</w:t>
      </w:r>
    </w:p>
    <w:p w14:paraId="48231A59" w14:textId="018469C8" w:rsidR="00656E70" w:rsidRPr="00656E70" w:rsidRDefault="0066223C" w:rsidP="009A47CC">
      <w:pPr>
        <w:pStyle w:val="ZTIRCZWSPLITwPKTzmczciwsplitwpkttiret"/>
      </w:pPr>
      <w:r>
        <w:t>11)</w:t>
      </w:r>
      <w:r w:rsidR="00717C59">
        <w:tab/>
      </w:r>
      <w:r w:rsidR="00656E70" w:rsidRPr="00656E70">
        <w:t>listopada 2022</w:t>
      </w:r>
      <w:r w:rsidR="00284798">
        <w:t xml:space="preserve"> </w:t>
      </w:r>
      <w:r w:rsidR="00656E70" w:rsidRPr="00656E70">
        <w:t>r.</w:t>
      </w:r>
      <w:r w:rsidR="00EA5229">
        <w:t xml:space="preserve"> –</w:t>
      </w:r>
      <w:r w:rsidR="00656E70" w:rsidRPr="00656E70">
        <w:t xml:space="preserve"> 10% tej ilości;</w:t>
      </w:r>
    </w:p>
    <w:p w14:paraId="05B6A7A5" w14:textId="72615FC8" w:rsidR="00656E70" w:rsidRPr="00656E70" w:rsidRDefault="0066223C" w:rsidP="009A47CC">
      <w:pPr>
        <w:pStyle w:val="ZTIRCZWSPLITwPKTzmczciwsplitwpkttiret"/>
      </w:pPr>
      <w:r>
        <w:t>12)</w:t>
      </w:r>
      <w:r w:rsidR="00717C59">
        <w:tab/>
      </w:r>
      <w:r w:rsidR="00656E70" w:rsidRPr="00656E70">
        <w:t>grudnia 2022</w:t>
      </w:r>
      <w:r w:rsidR="00284798">
        <w:t xml:space="preserve"> r. </w:t>
      </w:r>
      <w:r w:rsidR="00EA5229">
        <w:t xml:space="preserve">– </w:t>
      </w:r>
      <w:r w:rsidR="00284798">
        <w:t>14% tej ilości</w:t>
      </w:r>
      <w:r w:rsidR="00D73509">
        <w:t>,</w:t>
      </w:r>
    </w:p>
    <w:p w14:paraId="4B4A1A37" w14:textId="77777777" w:rsidR="00656E70" w:rsidRPr="00656E70" w:rsidRDefault="00656E70" w:rsidP="009A47CC">
      <w:pPr>
        <w:pStyle w:val="ZLEGWMATFIZCHEMzmlegendywzorumatfizlubchemartykuempunktem"/>
      </w:pPr>
      <w:r w:rsidRPr="00656E70">
        <w:t>R</w:t>
      </w:r>
      <w:r w:rsidRPr="0066223C">
        <w:rPr>
          <w:rStyle w:val="IDindeksdolny"/>
        </w:rPr>
        <w:t>2(m-1</w:t>
      </w:r>
      <w:r w:rsidRPr="002F4F6C">
        <w:rPr>
          <w:rStyle w:val="IDindeksdolny"/>
        </w:rPr>
        <w:t>)</w:t>
      </w:r>
      <w:r w:rsidRPr="00656E70">
        <w:t xml:space="preserve"> – oznacza kwotę zaliczki na poczet rekompensaty wypłaconej podmiotowi uprawnionemu na poczet miesiąca poprzedzającego miesiąc złożenia wniosku o wypłatę rekompensaty (zł),</w:t>
      </w:r>
    </w:p>
    <w:p w14:paraId="74DC8F70" w14:textId="07C453F3" w:rsidR="00656E70" w:rsidRPr="00656E70" w:rsidRDefault="00355272" w:rsidP="009A47CC">
      <w:pPr>
        <w:pStyle w:val="ZLEGWMATFIZCHEMzmlegendywzorumatfizlubchemartykuempunktem"/>
      </w:pPr>
      <w:r>
        <w:t>K</w:t>
      </w:r>
      <w:r w:rsidRPr="0066223C">
        <w:rPr>
          <w:rStyle w:val="IDindeksdolny"/>
        </w:rPr>
        <w:t>P</w:t>
      </w:r>
      <w:r>
        <w:t xml:space="preserve"> –</w:t>
      </w:r>
      <w:r>
        <w:tab/>
      </w:r>
      <w:r w:rsidR="00336923" w:rsidRPr="00336923">
        <w:t xml:space="preserve">oznacza planowany koszt zakupu paliwa gazowego </w:t>
      </w:r>
      <w:r w:rsidR="004355A4">
        <w:t xml:space="preserve">dla dostaw </w:t>
      </w:r>
      <w:r w:rsidR="00336923" w:rsidRPr="00336923">
        <w:t>w miesiącu następującym po miesiącu złożenia wniosku o wypłatę rekompensaty, według oświadczenia podmiotu uprawnionego (zł). Do wyliczenia kosztów uzasadnionych przyjmuje się iloczyn stawki referencyjnej w wysokości 310 zł za megawatogodzinę oraz miesięcznej ilości paliwa gazowego. Jako miesięczną ilość paliw gazowego, o której mowa w zdaniu poprzedzającym, przyjmuje się roczną ilość paliw gazowych określoną przez podmiot uprawniony we wniosku o zatwierdzenie taryfy skalkulowanej na zasadach określonych w art. 62f i stanowiącą dla</w:t>
      </w:r>
      <w:r w:rsidR="00336923">
        <w:t xml:space="preserve"> miesiąca</w:t>
      </w:r>
      <w:r w:rsidR="00656E70" w:rsidRPr="00656E70">
        <w:t>:</w:t>
      </w:r>
    </w:p>
    <w:p w14:paraId="4C77A543" w14:textId="79207D5D" w:rsidR="00656E70" w:rsidRPr="00656E70" w:rsidRDefault="0066223C" w:rsidP="00355272">
      <w:pPr>
        <w:pStyle w:val="ZLITTIRwPKTzmtirwpktliter"/>
      </w:pPr>
      <w:r>
        <w:t>1)</w:t>
      </w:r>
      <w:r w:rsidR="00717C59">
        <w:tab/>
      </w:r>
      <w:r w:rsidR="00656E70" w:rsidRPr="00656E70">
        <w:t>stycznia 2022</w:t>
      </w:r>
      <w:r w:rsidR="000D62DB">
        <w:t xml:space="preserve"> </w:t>
      </w:r>
      <w:r w:rsidR="00656E70" w:rsidRPr="00656E70">
        <w:t>r.</w:t>
      </w:r>
      <w:r w:rsidR="00555742">
        <w:t xml:space="preserve"> </w:t>
      </w:r>
      <w:r w:rsidR="00555742" w:rsidRPr="00555742">
        <w:t>–</w:t>
      </w:r>
      <w:r w:rsidR="00656E70" w:rsidRPr="00656E70">
        <w:t xml:space="preserve"> 15% tej ilości;</w:t>
      </w:r>
    </w:p>
    <w:p w14:paraId="250BD2A2" w14:textId="5936E1DF" w:rsidR="00656E70" w:rsidRPr="00656E70" w:rsidRDefault="0066223C" w:rsidP="00355272">
      <w:pPr>
        <w:pStyle w:val="ZLITTIRwPKTzmtirwpktliter"/>
      </w:pPr>
      <w:r>
        <w:lastRenderedPageBreak/>
        <w:t>2)</w:t>
      </w:r>
      <w:r w:rsidR="00717C59">
        <w:tab/>
      </w:r>
      <w:r w:rsidR="00656E70" w:rsidRPr="00656E70">
        <w:t>lutego 2022</w:t>
      </w:r>
      <w:r w:rsidR="000D62DB">
        <w:t xml:space="preserve"> </w:t>
      </w:r>
      <w:r w:rsidR="00555742">
        <w:t>r.</w:t>
      </w:r>
      <w:r w:rsidR="005D0733">
        <w:t xml:space="preserve"> </w:t>
      </w:r>
      <w:r w:rsidR="00555742" w:rsidRPr="00555742">
        <w:t>–</w:t>
      </w:r>
      <w:r w:rsidR="00656E70" w:rsidRPr="00656E70">
        <w:t>15% tej ilości;</w:t>
      </w:r>
    </w:p>
    <w:p w14:paraId="519C5BC7" w14:textId="737BAEEA" w:rsidR="00656E70" w:rsidRPr="00656E70" w:rsidRDefault="0066223C" w:rsidP="00355272">
      <w:pPr>
        <w:pStyle w:val="ZLITTIRwPKTzmtirwpktliter"/>
      </w:pPr>
      <w:r>
        <w:t>3)</w:t>
      </w:r>
      <w:r w:rsidR="00717C59">
        <w:tab/>
      </w:r>
      <w:r w:rsidR="00656E70" w:rsidRPr="00656E70">
        <w:t>marca 2022</w:t>
      </w:r>
      <w:r w:rsidR="000D62DB">
        <w:t xml:space="preserve"> </w:t>
      </w:r>
      <w:r w:rsidR="00656E70" w:rsidRPr="00656E70">
        <w:t xml:space="preserve">r. </w:t>
      </w:r>
      <w:r w:rsidR="00555742" w:rsidRPr="00555742">
        <w:t>–</w:t>
      </w:r>
      <w:r w:rsidR="005D0733">
        <w:t xml:space="preserve"> </w:t>
      </w:r>
      <w:r w:rsidR="00656E70" w:rsidRPr="00656E70">
        <w:t>10% tej ilości;</w:t>
      </w:r>
    </w:p>
    <w:p w14:paraId="7679D3B5" w14:textId="458BC803" w:rsidR="00656E70" w:rsidRPr="00656E70" w:rsidRDefault="0066223C" w:rsidP="00355272">
      <w:pPr>
        <w:pStyle w:val="ZLITTIRwPKTzmtirwpktliter"/>
      </w:pPr>
      <w:r>
        <w:t>4)</w:t>
      </w:r>
      <w:r w:rsidR="00717C59">
        <w:tab/>
      </w:r>
      <w:r w:rsidR="00656E70" w:rsidRPr="00656E70">
        <w:t>kwietnia 2022</w:t>
      </w:r>
      <w:r w:rsidR="000D62DB">
        <w:t xml:space="preserve"> </w:t>
      </w:r>
      <w:r w:rsidR="00656E70" w:rsidRPr="00656E70">
        <w:t xml:space="preserve">r. </w:t>
      </w:r>
      <w:r w:rsidR="00555742" w:rsidRPr="00555742">
        <w:t>–</w:t>
      </w:r>
      <w:r w:rsidR="005D0733">
        <w:t xml:space="preserve"> </w:t>
      </w:r>
      <w:r w:rsidR="00656E70" w:rsidRPr="00656E70">
        <w:t>10% tej ilości;</w:t>
      </w:r>
    </w:p>
    <w:p w14:paraId="3ABBAE9B" w14:textId="4F42FF51" w:rsidR="00656E70" w:rsidRPr="00656E70" w:rsidRDefault="0066223C" w:rsidP="00355272">
      <w:pPr>
        <w:pStyle w:val="ZLITTIRwPKTzmtirwpktliter"/>
      </w:pPr>
      <w:r>
        <w:t>5)</w:t>
      </w:r>
      <w:r w:rsidR="00717C59">
        <w:tab/>
      </w:r>
      <w:r w:rsidR="00656E70" w:rsidRPr="00656E70">
        <w:t>maja 2022</w:t>
      </w:r>
      <w:r w:rsidR="000D62DB">
        <w:t xml:space="preserve"> </w:t>
      </w:r>
      <w:r w:rsidR="00656E70" w:rsidRPr="00656E70">
        <w:t xml:space="preserve">r. </w:t>
      </w:r>
      <w:r w:rsidR="00555742" w:rsidRPr="00555742">
        <w:t>–</w:t>
      </w:r>
      <w:r w:rsidR="005D0733">
        <w:t xml:space="preserve"> </w:t>
      </w:r>
      <w:r w:rsidR="00656E70" w:rsidRPr="00656E70">
        <w:t>5% tej ilości;</w:t>
      </w:r>
    </w:p>
    <w:p w14:paraId="4D2640DB" w14:textId="4B0F9ADD" w:rsidR="00656E70" w:rsidRPr="00656E70" w:rsidRDefault="0066223C" w:rsidP="00355272">
      <w:pPr>
        <w:pStyle w:val="ZLITTIRwPKTzmtirwpktliter"/>
      </w:pPr>
      <w:r>
        <w:t>6)</w:t>
      </w:r>
      <w:r w:rsidR="00717C59">
        <w:tab/>
      </w:r>
      <w:r w:rsidR="00656E70" w:rsidRPr="00656E70">
        <w:t>czerwca 2022</w:t>
      </w:r>
      <w:r w:rsidR="000D62DB">
        <w:t xml:space="preserve"> </w:t>
      </w:r>
      <w:r w:rsidR="00555742">
        <w:t>r.</w:t>
      </w:r>
      <w:r w:rsidR="005D0733">
        <w:t xml:space="preserve"> </w:t>
      </w:r>
      <w:r w:rsidR="00555742" w:rsidRPr="00555742">
        <w:t>–</w:t>
      </w:r>
      <w:r w:rsidR="00555742">
        <w:t xml:space="preserve"> </w:t>
      </w:r>
      <w:r w:rsidR="00656E70" w:rsidRPr="00656E70">
        <w:t>3% tej ilości;</w:t>
      </w:r>
    </w:p>
    <w:p w14:paraId="4F92F583" w14:textId="76D533FE" w:rsidR="00656E70" w:rsidRPr="00656E70" w:rsidRDefault="0066223C" w:rsidP="00355272">
      <w:pPr>
        <w:pStyle w:val="ZLITTIRwPKTzmtirwpktliter"/>
      </w:pPr>
      <w:r>
        <w:t>7)</w:t>
      </w:r>
      <w:r w:rsidR="00717C59">
        <w:tab/>
      </w:r>
      <w:r w:rsidR="00656E70" w:rsidRPr="00656E70">
        <w:t>lipca 2022</w:t>
      </w:r>
      <w:r w:rsidR="000D62DB">
        <w:t xml:space="preserve"> </w:t>
      </w:r>
      <w:r w:rsidR="00656E70" w:rsidRPr="00656E70">
        <w:t>r.</w:t>
      </w:r>
      <w:r w:rsidR="00555742" w:rsidRPr="00555742">
        <w:t xml:space="preserve"> –</w:t>
      </w:r>
      <w:r w:rsidR="00656E70" w:rsidRPr="00656E70">
        <w:t xml:space="preserve"> 3% tej ilości;</w:t>
      </w:r>
    </w:p>
    <w:p w14:paraId="53E18844" w14:textId="3B784FD9" w:rsidR="00656E70" w:rsidRPr="00656E70" w:rsidRDefault="0066223C" w:rsidP="00355272">
      <w:pPr>
        <w:pStyle w:val="ZLITTIRwPKTzmtirwpktliter"/>
      </w:pPr>
      <w:r>
        <w:t>8)</w:t>
      </w:r>
      <w:r w:rsidR="00717C59">
        <w:tab/>
      </w:r>
      <w:r w:rsidR="00656E70" w:rsidRPr="00656E70">
        <w:t>sierpnia 2022</w:t>
      </w:r>
      <w:r w:rsidR="000D62DB">
        <w:t xml:space="preserve"> </w:t>
      </w:r>
      <w:r w:rsidR="00656E70" w:rsidRPr="00656E70">
        <w:t xml:space="preserve">r. </w:t>
      </w:r>
      <w:r w:rsidR="00555742" w:rsidRPr="00555742">
        <w:t>–</w:t>
      </w:r>
      <w:r w:rsidR="005D0733">
        <w:t xml:space="preserve"> </w:t>
      </w:r>
      <w:r w:rsidR="00656E70" w:rsidRPr="00656E70">
        <w:t>3% tej ilości;</w:t>
      </w:r>
    </w:p>
    <w:p w14:paraId="0E358534" w14:textId="38CC8D15" w:rsidR="00656E70" w:rsidRPr="00656E70" w:rsidRDefault="0066223C" w:rsidP="00355272">
      <w:pPr>
        <w:pStyle w:val="ZLITTIRwPKTzmtirwpktliter"/>
      </w:pPr>
      <w:r>
        <w:t>9)</w:t>
      </w:r>
      <w:r w:rsidR="00717C59">
        <w:tab/>
      </w:r>
      <w:r w:rsidR="00656E70" w:rsidRPr="00656E70">
        <w:t>września 2022</w:t>
      </w:r>
      <w:r w:rsidR="000D62DB">
        <w:t xml:space="preserve"> </w:t>
      </w:r>
      <w:r w:rsidR="00656E70" w:rsidRPr="00656E70">
        <w:t xml:space="preserve">r. </w:t>
      </w:r>
      <w:r w:rsidR="00555742" w:rsidRPr="00555742">
        <w:t>–</w:t>
      </w:r>
      <w:r w:rsidR="005D0733">
        <w:t xml:space="preserve"> </w:t>
      </w:r>
      <w:r w:rsidR="00656E70" w:rsidRPr="00656E70">
        <w:t>4% tej ilości;</w:t>
      </w:r>
    </w:p>
    <w:p w14:paraId="3643CFF7" w14:textId="3D2F22E9" w:rsidR="00656E70" w:rsidRPr="00656E70" w:rsidRDefault="0066223C" w:rsidP="00355272">
      <w:pPr>
        <w:pStyle w:val="ZLITTIRwPKTzmtirwpktliter"/>
      </w:pPr>
      <w:r>
        <w:t>10)</w:t>
      </w:r>
      <w:r w:rsidR="00717C59">
        <w:tab/>
      </w:r>
      <w:r w:rsidR="00656E70" w:rsidRPr="00656E70">
        <w:t>października 2022</w:t>
      </w:r>
      <w:r w:rsidR="000D62DB">
        <w:t xml:space="preserve"> </w:t>
      </w:r>
      <w:r w:rsidR="00656E70" w:rsidRPr="00656E70">
        <w:t xml:space="preserve">r. </w:t>
      </w:r>
      <w:r w:rsidR="00555742" w:rsidRPr="00555742">
        <w:t>–</w:t>
      </w:r>
      <w:r w:rsidR="005D0733">
        <w:t xml:space="preserve"> </w:t>
      </w:r>
      <w:r w:rsidR="00656E70" w:rsidRPr="00656E70">
        <w:t>8% tej ilości;</w:t>
      </w:r>
    </w:p>
    <w:p w14:paraId="628E19C9" w14:textId="650A10FD" w:rsidR="00656E70" w:rsidRPr="00656E70" w:rsidRDefault="0066223C" w:rsidP="00355272">
      <w:pPr>
        <w:pStyle w:val="ZLITTIRwPKTzmtirwpktliter"/>
      </w:pPr>
      <w:r>
        <w:t>11)</w:t>
      </w:r>
      <w:r w:rsidR="00717C59">
        <w:tab/>
      </w:r>
      <w:r w:rsidR="00656E70" w:rsidRPr="00656E70">
        <w:t>listopada 2022</w:t>
      </w:r>
      <w:r w:rsidR="000D62DB">
        <w:t xml:space="preserve"> </w:t>
      </w:r>
      <w:r w:rsidR="00656E70" w:rsidRPr="00656E70">
        <w:t xml:space="preserve">r. </w:t>
      </w:r>
      <w:r w:rsidR="00555742" w:rsidRPr="00555742">
        <w:t>–</w:t>
      </w:r>
      <w:r w:rsidR="005D0733">
        <w:t xml:space="preserve"> </w:t>
      </w:r>
      <w:r w:rsidR="00656E70" w:rsidRPr="00656E70">
        <w:t>10% tej ilości;</w:t>
      </w:r>
    </w:p>
    <w:p w14:paraId="008012CF" w14:textId="2316BD19" w:rsidR="00656E70" w:rsidRPr="00656E70" w:rsidRDefault="0066223C" w:rsidP="00355272">
      <w:pPr>
        <w:pStyle w:val="ZLITTIRwPKTzmtirwpktliter"/>
      </w:pPr>
      <w:r>
        <w:t>12)</w:t>
      </w:r>
      <w:r w:rsidR="00717C59">
        <w:tab/>
      </w:r>
      <w:r w:rsidR="00656E70" w:rsidRPr="00656E70">
        <w:t>grudnia 2022</w:t>
      </w:r>
      <w:r w:rsidR="000D62DB">
        <w:t xml:space="preserve"> </w:t>
      </w:r>
      <w:r w:rsidR="00284798">
        <w:t xml:space="preserve">r. </w:t>
      </w:r>
      <w:r w:rsidR="00555742" w:rsidRPr="00555742">
        <w:t>–</w:t>
      </w:r>
      <w:r w:rsidR="005D0733">
        <w:t xml:space="preserve"> </w:t>
      </w:r>
      <w:r w:rsidR="00284798">
        <w:t>14% tej ilości</w:t>
      </w:r>
      <w:r w:rsidR="00D73509">
        <w:t>,</w:t>
      </w:r>
    </w:p>
    <w:p w14:paraId="4C5E3A0F" w14:textId="5F69C163" w:rsidR="00656E70" w:rsidRPr="00656E70" w:rsidRDefault="00355272" w:rsidP="008A1690">
      <w:pPr>
        <w:pStyle w:val="ZLEGWMATFIZCHEMzmlegendywzorumatfizlubchemartykuempunktem"/>
      </w:pPr>
      <w:r>
        <w:t>K</w:t>
      </w:r>
      <w:r w:rsidRPr="0066223C">
        <w:rPr>
          <w:rStyle w:val="IDindeksdolny"/>
        </w:rPr>
        <w:t xml:space="preserve">T+1 </w:t>
      </w:r>
      <w:r>
        <w:t>–</w:t>
      </w:r>
      <w:r>
        <w:tab/>
      </w:r>
      <w:r w:rsidR="00656E70" w:rsidRPr="00656E70">
        <w:t>oznacza koszty przyjęte jako koszty uzasadnione zakupu paliwa gazowego w miesiącu następującym po miesiącu złożenia wniosku o wypłatę rekompensaty (zł</w:t>
      </w:r>
      <w:r w:rsidR="008E1919">
        <w:t xml:space="preserve">). Do </w:t>
      </w:r>
      <w:r w:rsidR="00656E70" w:rsidRPr="00656E70">
        <w:t>wyliczenia kosztów uzasadnionych, o których mowa w zdaniu p</w:t>
      </w:r>
      <w:r w:rsidR="0066223C">
        <w:t>ierwszym</w:t>
      </w:r>
      <w:r w:rsidR="00656E70" w:rsidRPr="00656E70">
        <w:t xml:space="preserve">, przyjmuje się iloczyn średniego jednostkowego kosztu zakupu paliwa gazowego, określonego przez Prezesa URE w decyzji zatwierdzającej taryfę skalkulowaną </w:t>
      </w:r>
      <w:r w:rsidR="00EA5229">
        <w:t xml:space="preserve">przez podmiot uprawniony </w:t>
      </w:r>
      <w:r w:rsidR="00656E70" w:rsidRPr="00656E70">
        <w:t>zgodnie z art. 62f, oraz miesięcznej ilości paliwa gazowego</w:t>
      </w:r>
      <w:r w:rsidR="008E1919">
        <w:t xml:space="preserve">. Jako </w:t>
      </w:r>
      <w:r w:rsidR="00656E70" w:rsidRPr="00656E70">
        <w:t xml:space="preserve">miesięczną ilość paliw gazowych, o której mowa w zdaniu </w:t>
      </w:r>
      <w:r w:rsidR="00284798">
        <w:t>drugim</w:t>
      </w:r>
      <w:r w:rsidR="00656E70" w:rsidRPr="00656E70">
        <w:t>, przyjmuje się</w:t>
      </w:r>
      <w:r w:rsidR="00EA5229">
        <w:t xml:space="preserve"> </w:t>
      </w:r>
      <w:r w:rsidR="008E1919">
        <w:t>roczną</w:t>
      </w:r>
      <w:r w:rsidR="00656E70" w:rsidRPr="00656E70">
        <w:t xml:space="preserve"> ilość paliw gazowych </w:t>
      </w:r>
      <w:r w:rsidR="008E1919">
        <w:t xml:space="preserve">określoną </w:t>
      </w:r>
      <w:r w:rsidR="00656E70" w:rsidRPr="00656E70">
        <w:t>przez podmiot uprawniony</w:t>
      </w:r>
      <w:r w:rsidR="007050D8">
        <w:t>,</w:t>
      </w:r>
      <w:r w:rsidR="00656E70" w:rsidRPr="00656E70">
        <w:t xml:space="preserve"> </w:t>
      </w:r>
      <w:r w:rsidR="008E1919">
        <w:t>wskazaną</w:t>
      </w:r>
      <w:r w:rsidR="00656E70" w:rsidRPr="00656E70">
        <w:t xml:space="preserve"> we wniosku o zatwierdzenie taryfy skalkulowanej </w:t>
      </w:r>
      <w:r w:rsidR="00EA5229">
        <w:t>zgodnie z</w:t>
      </w:r>
      <w:r w:rsidR="00656E70" w:rsidRPr="00656E70">
        <w:t xml:space="preserve"> art. 62f i </w:t>
      </w:r>
      <w:r w:rsidR="008E1919">
        <w:t>stanowiącą</w:t>
      </w:r>
      <w:r w:rsidR="00656E70" w:rsidRPr="00656E70">
        <w:t xml:space="preserve"> dla</w:t>
      </w:r>
      <w:r w:rsidR="00EA5229">
        <w:t xml:space="preserve"> miesiąca</w:t>
      </w:r>
      <w:r w:rsidR="00656E70" w:rsidRPr="00656E70">
        <w:t>:</w:t>
      </w:r>
    </w:p>
    <w:p w14:paraId="55E62764" w14:textId="0CBDAB9D" w:rsidR="00656E70" w:rsidRPr="00656E70" w:rsidRDefault="0066223C" w:rsidP="008A1690">
      <w:pPr>
        <w:pStyle w:val="ZLITCZWSPTIRwPKTzmczciwsptirwpktliter"/>
      </w:pPr>
      <w:r>
        <w:t>1)</w:t>
      </w:r>
      <w:r w:rsidR="00717C59">
        <w:tab/>
      </w:r>
      <w:r w:rsidR="00656E70" w:rsidRPr="00656E70">
        <w:t>stycznia 2022</w:t>
      </w:r>
      <w:r w:rsidR="000D62DB">
        <w:t xml:space="preserve"> </w:t>
      </w:r>
      <w:r w:rsidR="00656E70" w:rsidRPr="00656E70">
        <w:t xml:space="preserve">r. </w:t>
      </w:r>
      <w:r w:rsidR="00555742" w:rsidRPr="00555742">
        <w:t>–</w:t>
      </w:r>
      <w:r w:rsidR="005D0733">
        <w:t xml:space="preserve"> </w:t>
      </w:r>
      <w:r w:rsidR="00336923">
        <w:t>15</w:t>
      </w:r>
      <w:r w:rsidR="00656E70" w:rsidRPr="00656E70">
        <w:t>% tej ilości;</w:t>
      </w:r>
    </w:p>
    <w:p w14:paraId="798219BE" w14:textId="57E93C7E" w:rsidR="00656E70" w:rsidRPr="00656E70" w:rsidRDefault="0066223C" w:rsidP="008A1690">
      <w:pPr>
        <w:pStyle w:val="ZLITCZWSPTIRwPKTzmczciwsptirwpktliter"/>
      </w:pPr>
      <w:r>
        <w:t>2)</w:t>
      </w:r>
      <w:r w:rsidR="00717C59">
        <w:tab/>
      </w:r>
      <w:r w:rsidR="00656E70" w:rsidRPr="00656E70">
        <w:t>lutego 2022</w:t>
      </w:r>
      <w:r w:rsidR="000D62DB">
        <w:t xml:space="preserve"> </w:t>
      </w:r>
      <w:r w:rsidR="00656E70" w:rsidRPr="00656E70">
        <w:t xml:space="preserve">r. </w:t>
      </w:r>
      <w:r w:rsidR="00555742" w:rsidRPr="00555742">
        <w:t>–</w:t>
      </w:r>
      <w:r w:rsidR="005D0733">
        <w:t xml:space="preserve"> </w:t>
      </w:r>
      <w:r w:rsidR="00656E70" w:rsidRPr="00656E70">
        <w:t>15% tej ilości;</w:t>
      </w:r>
    </w:p>
    <w:p w14:paraId="0F2275E1" w14:textId="24F841A5" w:rsidR="00656E70" w:rsidRPr="00656E70" w:rsidRDefault="0066223C" w:rsidP="008A1690">
      <w:pPr>
        <w:pStyle w:val="ZLITCZWSPTIRwPKTzmczciwsptirwpktliter"/>
      </w:pPr>
      <w:r>
        <w:t>3)</w:t>
      </w:r>
      <w:r w:rsidR="00717C59">
        <w:tab/>
      </w:r>
      <w:r w:rsidR="00656E70" w:rsidRPr="00656E70">
        <w:t>marca 2022</w:t>
      </w:r>
      <w:r w:rsidR="000D62DB">
        <w:t xml:space="preserve"> </w:t>
      </w:r>
      <w:r w:rsidR="00656E70" w:rsidRPr="00656E70">
        <w:t xml:space="preserve">r. </w:t>
      </w:r>
      <w:r w:rsidR="00555742" w:rsidRPr="00555742">
        <w:t>–</w:t>
      </w:r>
      <w:r w:rsidR="005D0733">
        <w:t xml:space="preserve"> </w:t>
      </w:r>
      <w:r w:rsidR="00656E70" w:rsidRPr="00656E70">
        <w:t>10% tej ilości;</w:t>
      </w:r>
    </w:p>
    <w:p w14:paraId="3810E2EC" w14:textId="0162E9FB" w:rsidR="00656E70" w:rsidRPr="00656E70" w:rsidRDefault="0066223C" w:rsidP="008A1690">
      <w:pPr>
        <w:pStyle w:val="ZLITCZWSPTIRwPKTzmczciwsptirwpktliter"/>
      </w:pPr>
      <w:r>
        <w:t>4)</w:t>
      </w:r>
      <w:r w:rsidR="00717C59">
        <w:tab/>
      </w:r>
      <w:r w:rsidR="00656E70" w:rsidRPr="00656E70">
        <w:t>kwietnia 2022</w:t>
      </w:r>
      <w:r w:rsidR="000D62DB">
        <w:t xml:space="preserve"> </w:t>
      </w:r>
      <w:r w:rsidR="00656E70" w:rsidRPr="00656E70">
        <w:t xml:space="preserve">r. </w:t>
      </w:r>
      <w:r w:rsidR="00555742" w:rsidRPr="00555742">
        <w:t>–</w:t>
      </w:r>
      <w:r w:rsidR="005D0733">
        <w:t xml:space="preserve"> </w:t>
      </w:r>
      <w:r w:rsidR="00656E70" w:rsidRPr="00656E70">
        <w:t>10% tej ilości;</w:t>
      </w:r>
    </w:p>
    <w:p w14:paraId="7ADE5BAF" w14:textId="61D1553D" w:rsidR="00656E70" w:rsidRPr="00656E70" w:rsidRDefault="008A3E23" w:rsidP="008A1690">
      <w:pPr>
        <w:pStyle w:val="ZLITCZWSPTIRwPKTzmczciwsptirwpktliter"/>
      </w:pPr>
      <w:r>
        <w:t>5)</w:t>
      </w:r>
      <w:r w:rsidR="00717C59">
        <w:tab/>
      </w:r>
      <w:r w:rsidR="00656E70" w:rsidRPr="00656E70">
        <w:t>maja 2022</w:t>
      </w:r>
      <w:r w:rsidR="000D62DB">
        <w:t xml:space="preserve"> </w:t>
      </w:r>
      <w:r w:rsidR="00656E70" w:rsidRPr="00656E70">
        <w:t xml:space="preserve">r. </w:t>
      </w:r>
      <w:r w:rsidR="00555742" w:rsidRPr="00555742">
        <w:t>–</w:t>
      </w:r>
      <w:r w:rsidR="005D0733">
        <w:t xml:space="preserve"> </w:t>
      </w:r>
      <w:r w:rsidR="00656E70" w:rsidRPr="00656E70">
        <w:t>5% tej ilości;</w:t>
      </w:r>
    </w:p>
    <w:p w14:paraId="3F70549E" w14:textId="0B239780" w:rsidR="00656E70" w:rsidRPr="00656E70" w:rsidRDefault="008A3E23" w:rsidP="008A1690">
      <w:pPr>
        <w:pStyle w:val="ZLITCZWSPTIRwPKTzmczciwsptirwpktliter"/>
      </w:pPr>
      <w:r>
        <w:t>6)</w:t>
      </w:r>
      <w:r w:rsidR="00717C59">
        <w:tab/>
      </w:r>
      <w:r w:rsidR="00656E70" w:rsidRPr="00656E70">
        <w:t>czerwca 2022</w:t>
      </w:r>
      <w:r w:rsidR="000D62DB">
        <w:t xml:space="preserve"> </w:t>
      </w:r>
      <w:r w:rsidR="00656E70" w:rsidRPr="00656E70">
        <w:t>r.</w:t>
      </w:r>
      <w:r w:rsidR="00555742">
        <w:t xml:space="preserve"> </w:t>
      </w:r>
      <w:r w:rsidR="00555742" w:rsidRPr="00555742">
        <w:t>–</w:t>
      </w:r>
      <w:r w:rsidR="00656E70" w:rsidRPr="00656E70">
        <w:t xml:space="preserve"> 3% tej ilości;</w:t>
      </w:r>
    </w:p>
    <w:p w14:paraId="536AF79B" w14:textId="2B100E2B" w:rsidR="00656E70" w:rsidRPr="00656E70" w:rsidRDefault="008A3E23" w:rsidP="008A1690">
      <w:pPr>
        <w:pStyle w:val="ZLITCZWSPTIRwPKTzmczciwsptirwpktliter"/>
      </w:pPr>
      <w:r>
        <w:t>7)</w:t>
      </w:r>
      <w:r w:rsidR="00717C59">
        <w:tab/>
      </w:r>
      <w:r w:rsidR="00656E70" w:rsidRPr="00656E70">
        <w:t>lipca 2022</w:t>
      </w:r>
      <w:r w:rsidR="000D62DB">
        <w:t xml:space="preserve"> </w:t>
      </w:r>
      <w:r w:rsidR="00656E70" w:rsidRPr="00656E70">
        <w:t xml:space="preserve">r. </w:t>
      </w:r>
      <w:r w:rsidR="00555742" w:rsidRPr="00555742">
        <w:t>–</w:t>
      </w:r>
      <w:r w:rsidR="005D0733">
        <w:t xml:space="preserve"> </w:t>
      </w:r>
      <w:r w:rsidR="00656E70" w:rsidRPr="00656E70">
        <w:t>3% tej ilości;</w:t>
      </w:r>
    </w:p>
    <w:p w14:paraId="49A9D6B7" w14:textId="3B6787BE" w:rsidR="00656E70" w:rsidRPr="00656E70" w:rsidRDefault="008A3E23" w:rsidP="008A1690">
      <w:pPr>
        <w:pStyle w:val="ZLITCZWSPTIRwPKTzmczciwsptirwpktliter"/>
      </w:pPr>
      <w:r>
        <w:t>8)</w:t>
      </w:r>
      <w:r w:rsidR="00717C59">
        <w:tab/>
      </w:r>
      <w:r w:rsidR="00656E70" w:rsidRPr="00656E70">
        <w:t>sierpnia 2022</w:t>
      </w:r>
      <w:r w:rsidR="000D62DB">
        <w:t xml:space="preserve"> </w:t>
      </w:r>
      <w:r w:rsidR="00656E70" w:rsidRPr="00656E70">
        <w:t xml:space="preserve">r. </w:t>
      </w:r>
      <w:r w:rsidR="00555742" w:rsidRPr="00555742">
        <w:t>–</w:t>
      </w:r>
      <w:r w:rsidR="005D0733">
        <w:t xml:space="preserve"> </w:t>
      </w:r>
      <w:r w:rsidR="00656E70" w:rsidRPr="00656E70">
        <w:t>3% tej ilości;</w:t>
      </w:r>
    </w:p>
    <w:p w14:paraId="139F096B" w14:textId="3014FF84" w:rsidR="00656E70" w:rsidRPr="00656E70" w:rsidRDefault="008A3E23" w:rsidP="008A1690">
      <w:pPr>
        <w:pStyle w:val="ZLITCZWSPTIRwPKTzmczciwsptirwpktliter"/>
      </w:pPr>
      <w:r>
        <w:t>9)</w:t>
      </w:r>
      <w:r w:rsidR="00717C59">
        <w:tab/>
      </w:r>
      <w:r w:rsidR="00656E70" w:rsidRPr="00656E70">
        <w:t>września 2022</w:t>
      </w:r>
      <w:r w:rsidR="000D62DB">
        <w:t xml:space="preserve"> </w:t>
      </w:r>
      <w:r w:rsidR="00555742">
        <w:t>r.</w:t>
      </w:r>
      <w:r w:rsidR="005D0733">
        <w:t xml:space="preserve"> </w:t>
      </w:r>
      <w:r w:rsidR="00555742" w:rsidRPr="00555742">
        <w:t>–</w:t>
      </w:r>
      <w:r w:rsidR="00555742">
        <w:t xml:space="preserve"> </w:t>
      </w:r>
      <w:r w:rsidR="00656E70" w:rsidRPr="00656E70">
        <w:t>4% tej ilości;</w:t>
      </w:r>
    </w:p>
    <w:p w14:paraId="573906AA" w14:textId="13D2B24A" w:rsidR="00656E70" w:rsidRPr="00656E70" w:rsidRDefault="008A3E23" w:rsidP="008A1690">
      <w:pPr>
        <w:pStyle w:val="ZLITCZWSPTIRwPKTzmczciwsptirwpktliter"/>
      </w:pPr>
      <w:r>
        <w:t>10)</w:t>
      </w:r>
      <w:r w:rsidR="00717C59">
        <w:tab/>
      </w:r>
      <w:r w:rsidR="00656E70" w:rsidRPr="00656E70">
        <w:t>października 2022</w:t>
      </w:r>
      <w:r w:rsidR="000D62DB">
        <w:t xml:space="preserve"> </w:t>
      </w:r>
      <w:r w:rsidR="00656E70" w:rsidRPr="00656E70">
        <w:t xml:space="preserve">r. </w:t>
      </w:r>
      <w:r w:rsidR="00555742" w:rsidRPr="00555742">
        <w:t>–</w:t>
      </w:r>
      <w:r w:rsidR="005D0733">
        <w:t xml:space="preserve"> </w:t>
      </w:r>
      <w:r w:rsidR="00656E70" w:rsidRPr="00656E70">
        <w:t>8% tej ilości;</w:t>
      </w:r>
    </w:p>
    <w:p w14:paraId="41C19BD2" w14:textId="4AF065FF" w:rsidR="00656E70" w:rsidRPr="00656E70" w:rsidRDefault="008A3E23" w:rsidP="008A1690">
      <w:pPr>
        <w:pStyle w:val="ZLITCZWSPTIRwPKTzmczciwsptirwpktliter"/>
      </w:pPr>
      <w:r>
        <w:lastRenderedPageBreak/>
        <w:t>11)</w:t>
      </w:r>
      <w:r w:rsidR="00717C59">
        <w:tab/>
      </w:r>
      <w:r w:rsidR="00656E70" w:rsidRPr="00656E70">
        <w:t>listopada 2022</w:t>
      </w:r>
      <w:r w:rsidR="000D62DB">
        <w:t xml:space="preserve"> </w:t>
      </w:r>
      <w:r w:rsidR="00656E70" w:rsidRPr="00656E70">
        <w:t xml:space="preserve">r. </w:t>
      </w:r>
      <w:r w:rsidR="00555742" w:rsidRPr="00555742">
        <w:t>–</w:t>
      </w:r>
      <w:r w:rsidR="005D0733">
        <w:t xml:space="preserve"> </w:t>
      </w:r>
      <w:r w:rsidR="00656E70" w:rsidRPr="00656E70">
        <w:t>10% tej ilości;</w:t>
      </w:r>
    </w:p>
    <w:p w14:paraId="3B83AEFE" w14:textId="5310C9CD" w:rsidR="00656E70" w:rsidRPr="00656E70" w:rsidRDefault="008A3E23" w:rsidP="008A1690">
      <w:pPr>
        <w:pStyle w:val="ZLITCZWSPTIRwPKTzmczciwsptirwpktliter"/>
      </w:pPr>
      <w:r>
        <w:t>12)</w:t>
      </w:r>
      <w:r w:rsidR="00717C59">
        <w:tab/>
      </w:r>
      <w:r w:rsidR="00656E70" w:rsidRPr="00656E70">
        <w:t>grudnia 2022</w:t>
      </w:r>
      <w:r w:rsidR="000D62DB">
        <w:t xml:space="preserve"> </w:t>
      </w:r>
      <w:r w:rsidR="00656E70" w:rsidRPr="00656E70">
        <w:t xml:space="preserve">r. </w:t>
      </w:r>
      <w:r w:rsidR="00555742" w:rsidRPr="00555742">
        <w:t>–</w:t>
      </w:r>
      <w:r w:rsidR="005D0733">
        <w:t xml:space="preserve"> </w:t>
      </w:r>
      <w:r w:rsidR="004355A4">
        <w:t>1</w:t>
      </w:r>
      <w:r w:rsidR="00336923">
        <w:t>4</w:t>
      </w:r>
      <w:r w:rsidR="00656E70" w:rsidRPr="00656E70">
        <w:t>% tej ilości.</w:t>
      </w:r>
    </w:p>
    <w:p w14:paraId="4BA4F28E" w14:textId="5AC36779" w:rsidR="00656E70" w:rsidRPr="00656E70" w:rsidRDefault="00656E70" w:rsidP="008A1690">
      <w:pPr>
        <w:pStyle w:val="ZUSTzmustartykuempunktem"/>
      </w:pPr>
      <w:r w:rsidRPr="00656E70">
        <w:t xml:space="preserve">3. Rekompensata miesięczna, o której mowa w ust. 1, </w:t>
      </w:r>
      <w:r w:rsidR="00284798" w:rsidRPr="00656E70">
        <w:t xml:space="preserve">jest </w:t>
      </w:r>
      <w:r w:rsidRPr="00656E70">
        <w:t>wypłacana na wniosek podmiotu uprawnionego.</w:t>
      </w:r>
      <w:r w:rsidR="00A152F6" w:rsidRPr="00A152F6">
        <w:t xml:space="preserve"> Ostatni wniosek o wypłatę rekompensaty miesięcznej składa się w terminie do dnia 25 stycznia 2023 r.</w:t>
      </w:r>
    </w:p>
    <w:p w14:paraId="437AC4E7" w14:textId="7DF183EB" w:rsidR="00656E70" w:rsidRPr="00656E70" w:rsidRDefault="00284798" w:rsidP="008A1690">
      <w:pPr>
        <w:pStyle w:val="ZUSTzmustartykuempunktem"/>
      </w:pPr>
      <w:r>
        <w:t>4</w:t>
      </w:r>
      <w:r w:rsidR="00656E70" w:rsidRPr="00656E70">
        <w:t>. Wypłacone rekompensaty miesięczne pomniejszają wysokość korekty, o której mowa w art. 62f ust.</w:t>
      </w:r>
      <w:r w:rsidR="006E6EDD">
        <w:t xml:space="preserve"> 4</w:t>
      </w:r>
      <w:r w:rsidR="00656E70" w:rsidRPr="00656E70">
        <w:t>.</w:t>
      </w:r>
    </w:p>
    <w:p w14:paraId="57E0B63F" w14:textId="4B27C2EA" w:rsidR="00656E70" w:rsidRPr="00656E70" w:rsidRDefault="00656E70" w:rsidP="00355272">
      <w:pPr>
        <w:pStyle w:val="ZARTzmartartykuempunktem"/>
      </w:pPr>
      <w:r w:rsidRPr="00656E70">
        <w:t xml:space="preserve">Art. 62i. 1. Podmiotem odpowiedzialnym za wypłatę rekompensat, o których mowa w art. 62g, jest Zarządca Rozliczeń S.A., o którym mowa w rozdziale 7 ustawy z dnia 29 czerwca 2007 r. o zasadach pokrywania kosztów powstałych u wytwórców w związku z przedterminowym rozwiązaniem umów długoterminowych sprzedaży mocy i </w:t>
      </w:r>
      <w:r w:rsidR="00966CF8">
        <w:t>energii elektrycznej (Dz. U. z 2019 r. poz. 1874 oraz z 2021 r. poz. 1505</w:t>
      </w:r>
      <w:r w:rsidRPr="00656E70">
        <w:t>), zwany dalej „zarządcą rozliczeń”.</w:t>
      </w:r>
    </w:p>
    <w:p w14:paraId="62BC710A" w14:textId="56ED7451" w:rsidR="00656E70" w:rsidRPr="00656E70" w:rsidRDefault="005B5766" w:rsidP="00355272">
      <w:pPr>
        <w:pStyle w:val="ZUSTzmustartykuempunktem"/>
      </w:pPr>
      <w:r>
        <w:t xml:space="preserve">2. </w:t>
      </w:r>
      <w:r w:rsidR="00656E70" w:rsidRPr="00656E70">
        <w:t>Zarządca rozliczeń weryfikuje wniosek o wypłatę rekompensaty pod względem prawidłowości dokonanych obliczeń i kompletności wymaganych dokumentów na podstawie podanych we wniosku danych.</w:t>
      </w:r>
    </w:p>
    <w:p w14:paraId="1829D792" w14:textId="2FF53DF6" w:rsidR="00C73935" w:rsidRDefault="00656E70" w:rsidP="00355272">
      <w:pPr>
        <w:pStyle w:val="ZUSTzmustartykuempunktem"/>
      </w:pPr>
      <w:r w:rsidRPr="00656E70">
        <w:t>3.</w:t>
      </w:r>
      <w:r w:rsidR="00C73935">
        <w:t xml:space="preserve"> </w:t>
      </w:r>
      <w:r w:rsidR="00C73935" w:rsidRPr="00C73935">
        <w:t>Wraz z wnioskiem o wypłatę rekompensaty podmiot uprawniony składa oświadczenie o dokonaniu rozliczeń z odbiorcami paliw gazowych, o których mowa w art.</w:t>
      </w:r>
      <w:r w:rsidR="00C73935">
        <w:t xml:space="preserve"> 62b ust. 1 lit. b</w:t>
      </w:r>
      <w:r w:rsidR="00BC281A" w:rsidRPr="00B34BE8">
        <w:t>–</w:t>
      </w:r>
      <w:r w:rsidR="00C73935">
        <w:t>d,</w:t>
      </w:r>
      <w:r w:rsidR="00C73935" w:rsidRPr="00C73935">
        <w:t xml:space="preserve"> o następującej treści: „Świadomy odpowiedzialności karnej za złożenie fałszywego oświadczenia wynikającej z art. 233 § 6 ustawy z dnia 6 czerwca 1997 r. – Kodeks karny oświadczam, że</w:t>
      </w:r>
      <w:r w:rsidR="00C73935">
        <w:t xml:space="preserve"> </w:t>
      </w:r>
      <w:r w:rsidR="00C73935" w:rsidRPr="00C73935">
        <w:t>ceny i stawki opłat, za okres wniosku o rekompensatę, stosowane względem odbiorców</w:t>
      </w:r>
      <w:r w:rsidR="00C73935">
        <w:t>,</w:t>
      </w:r>
      <w:r w:rsidR="00C73935" w:rsidRPr="00C73935">
        <w:t xml:space="preserve"> o których mowa w art. 62b ust. 1 lit. b</w:t>
      </w:r>
      <w:r w:rsidR="00BC281A" w:rsidRPr="00B34BE8">
        <w:t>–</w:t>
      </w:r>
      <w:r w:rsidR="00C73935" w:rsidRPr="00C73935">
        <w:t>d ustawy</w:t>
      </w:r>
      <w:r w:rsidR="00C73935">
        <w:t>,</w:t>
      </w:r>
      <w:r w:rsidR="00C73935" w:rsidRPr="00C73935">
        <w:t xml:space="preserve"> są zgodne z </w:t>
      </w:r>
      <w:r w:rsidR="00AE7BD4">
        <w:t xml:space="preserve">art. </w:t>
      </w:r>
      <w:r w:rsidR="00477198">
        <w:t>11</w:t>
      </w:r>
      <w:r w:rsidR="00AE7BD4">
        <w:t xml:space="preserve"> </w:t>
      </w:r>
      <w:r w:rsidR="00C73935" w:rsidRPr="00C73935">
        <w:t xml:space="preserve">ustawy </w:t>
      </w:r>
      <w:r w:rsidR="00593617">
        <w:t xml:space="preserve">z dnia … </w:t>
      </w:r>
      <w:r w:rsidR="00C73935" w:rsidRPr="00C73935">
        <w:t xml:space="preserve">o szczególnych rozwiązaniach służących ochronie odbiorców paliw gazowych w związku z sytuacją na rynku gazu (Dz. U. </w:t>
      </w:r>
      <w:r w:rsidR="00593617">
        <w:t xml:space="preserve">poz. </w:t>
      </w:r>
      <w:r w:rsidR="00C73935" w:rsidRPr="00C73935">
        <w:t>…).</w:t>
      </w:r>
      <w:r w:rsidR="00363AE5" w:rsidRPr="009E5069">
        <w:t>”</w:t>
      </w:r>
      <w:r w:rsidR="00C73935" w:rsidRPr="00C73935">
        <w:t xml:space="preserve">. Klauzula ta zastępuje pouczenie organu o odpowiedzialności karnej za składanie </w:t>
      </w:r>
      <w:r w:rsidR="00C73935">
        <w:t>fałszywych oświadczeń.</w:t>
      </w:r>
      <w:r w:rsidR="00AE7BD4">
        <w:t xml:space="preserve"> Warunkiem wypłaty rekompensaty jest złożenie</w:t>
      </w:r>
      <w:r w:rsidR="00AE7BD4" w:rsidRPr="00AE7BD4">
        <w:t xml:space="preserve"> oświadczenia.</w:t>
      </w:r>
    </w:p>
    <w:p w14:paraId="72498AE2" w14:textId="1F6334ED" w:rsidR="00656E70" w:rsidRDefault="00AE7BD4" w:rsidP="00355272">
      <w:pPr>
        <w:pStyle w:val="ZUSTzmustartykuempunktem"/>
      </w:pPr>
      <w:r>
        <w:t xml:space="preserve">4. </w:t>
      </w:r>
      <w:r w:rsidR="00656E70" w:rsidRPr="00656E70">
        <w:t xml:space="preserve">W przypadku pozytywnej weryfikacji wniosku </w:t>
      </w:r>
      <w:r w:rsidR="009051BE" w:rsidRPr="009051BE">
        <w:t xml:space="preserve">o wypłatę rekompensaty </w:t>
      </w:r>
      <w:r w:rsidR="00656E70" w:rsidRPr="00656E70">
        <w:t>zarządca rozliczeń zatwierdza wniosek i dokonuje wypłaty rekompensat</w:t>
      </w:r>
      <w:r w:rsidR="00284798">
        <w:t>y w terminie 14</w:t>
      </w:r>
      <w:r w:rsidR="00656E70" w:rsidRPr="00656E70">
        <w:t xml:space="preserve"> dni od dnia otrzymania prawidłowo sporządzonego wniosku</w:t>
      </w:r>
      <w:r w:rsidR="00284798">
        <w:t>,</w:t>
      </w:r>
      <w:r w:rsidR="00284798" w:rsidRPr="00284798">
        <w:t xml:space="preserve"> z zastrzeżeniem ust. </w:t>
      </w:r>
      <w:r w:rsidR="002D420F">
        <w:t>12</w:t>
      </w:r>
      <w:r w:rsidR="00284798" w:rsidRPr="00284798">
        <w:t xml:space="preserve">. W przypadku gdy wartość obliczonej zgodnie ze wzorem rekompensaty za dany miesiąc jest ujemna, rekompensata miesięczna w tym miesiącu nie jest wypłacana. </w:t>
      </w:r>
      <w:r w:rsidR="00956F39">
        <w:t>Ujemna wartość rekompensaty zostanie rozliczona we wniosk</w:t>
      </w:r>
      <w:r w:rsidR="002D420F">
        <w:t>ach za kolejne</w:t>
      </w:r>
      <w:r w:rsidR="00956F39">
        <w:t xml:space="preserve"> okres</w:t>
      </w:r>
      <w:r w:rsidR="002D420F">
        <w:t>y</w:t>
      </w:r>
      <w:r w:rsidR="00956F39">
        <w:t xml:space="preserve">. </w:t>
      </w:r>
      <w:r w:rsidR="00284798" w:rsidRPr="00284798">
        <w:t xml:space="preserve">Zatwierdzenie wniosku </w:t>
      </w:r>
      <w:r w:rsidR="009051BE" w:rsidRPr="009051BE">
        <w:t xml:space="preserve">o wypłatę rekompensaty </w:t>
      </w:r>
      <w:r w:rsidR="00284798" w:rsidRPr="00284798">
        <w:t>nie wymaga wydania decyzji administracyjnej.</w:t>
      </w:r>
      <w:r w:rsidR="00656E70" w:rsidRPr="00656E70">
        <w:t xml:space="preserve"> </w:t>
      </w:r>
    </w:p>
    <w:p w14:paraId="19672955" w14:textId="7F567F19" w:rsidR="00284798" w:rsidRPr="00284798" w:rsidRDefault="00AE7BD4" w:rsidP="00284798">
      <w:pPr>
        <w:pStyle w:val="ZUSTzmustartykuempunktem"/>
      </w:pPr>
      <w:r>
        <w:lastRenderedPageBreak/>
        <w:t>5</w:t>
      </w:r>
      <w:r w:rsidR="00284798">
        <w:t xml:space="preserve">. </w:t>
      </w:r>
      <w:r w:rsidR="00284798" w:rsidRPr="00284798">
        <w:t>W przypadku gdy wniosek zawiera braki formalne lub błędy obliczeniowe</w:t>
      </w:r>
      <w:r w:rsidR="003134FB">
        <w:t>,</w:t>
      </w:r>
      <w:r w:rsidR="00284798" w:rsidRPr="00284798">
        <w:t xml:space="preserve"> zarządca rozliczeń, w terminie </w:t>
      </w:r>
      <w:r w:rsidR="00956F39">
        <w:t>7</w:t>
      </w:r>
      <w:r w:rsidR="00956F39" w:rsidRPr="00284798">
        <w:t xml:space="preserve"> </w:t>
      </w:r>
      <w:r w:rsidR="00284798" w:rsidRPr="00284798">
        <w:t xml:space="preserve">dni od dnia otrzymania wniosku, wzywa podmiot uprawniony do usunięcia braków formalnych lub błędów obliczeniowych w terminie 7 dni od dnia otrzymania wezwania do </w:t>
      </w:r>
      <w:r w:rsidR="009051BE">
        <w:t xml:space="preserve">ich </w:t>
      </w:r>
      <w:r w:rsidR="00284798" w:rsidRPr="00284798">
        <w:t>usunięcia. W zakresie</w:t>
      </w:r>
      <w:r w:rsidR="001A3698">
        <w:t>,</w:t>
      </w:r>
      <w:r w:rsidR="00284798" w:rsidRPr="00284798">
        <w:t xml:space="preserve"> w jakim kwota rekompensaty nie budzi wątpliwości, kwota ta jest przez zarządcę rozliczeń wypłacana zgodnie z ust. </w:t>
      </w:r>
      <w:r w:rsidR="002D420F">
        <w:t>4</w:t>
      </w:r>
      <w:r w:rsidR="00284798" w:rsidRPr="00284798">
        <w:t>.</w:t>
      </w:r>
    </w:p>
    <w:p w14:paraId="25A955E2" w14:textId="371F5826" w:rsidR="00284798" w:rsidRPr="00284798" w:rsidRDefault="00AE7BD4" w:rsidP="00284798">
      <w:pPr>
        <w:pStyle w:val="ZUSTzmustartykuempunktem"/>
      </w:pPr>
      <w:r>
        <w:t>6</w:t>
      </w:r>
      <w:r w:rsidR="00F46CEE">
        <w:t xml:space="preserve">. </w:t>
      </w:r>
      <w:r w:rsidR="00284798" w:rsidRPr="00284798">
        <w:t xml:space="preserve">W przypadku nieusunięcia braków formalnych lub błędów obliczeniowych zawartych we wniosku </w:t>
      </w:r>
      <w:r w:rsidR="009051BE" w:rsidRPr="009051BE">
        <w:t xml:space="preserve">o wypłatę rekompensaty </w:t>
      </w:r>
      <w:r w:rsidR="00284798" w:rsidRPr="00284798">
        <w:t xml:space="preserve">w terminie </w:t>
      </w:r>
      <w:r w:rsidR="00076CEB">
        <w:t>7</w:t>
      </w:r>
      <w:r w:rsidR="00076CEB" w:rsidRPr="00284798">
        <w:t xml:space="preserve"> </w:t>
      </w:r>
      <w:r w:rsidR="00284798" w:rsidRPr="00284798">
        <w:t>dni od dnia otrzymania wezwania</w:t>
      </w:r>
      <w:r w:rsidR="009051BE">
        <w:t xml:space="preserve"> do ich usunięcia</w:t>
      </w:r>
      <w:r w:rsidR="00284798" w:rsidRPr="00284798">
        <w:t xml:space="preserve"> zarządca rozliczeń odmawia zatwierdzenia wniosku w zakresie</w:t>
      </w:r>
      <w:r w:rsidR="001A3698">
        <w:t>,</w:t>
      </w:r>
      <w:r w:rsidR="00284798" w:rsidRPr="00284798">
        <w:t xml:space="preserve"> w jakim kwota rekompensaty budzi wątpliwości, informując podmiot uprawniony o przyczynie tej odmowy. Odmowa zatwierdzenia wniosku </w:t>
      </w:r>
      <w:r w:rsidR="009051BE" w:rsidRPr="009051BE">
        <w:t xml:space="preserve">o wypłatę rekompensaty </w:t>
      </w:r>
      <w:r w:rsidR="00284798" w:rsidRPr="00284798">
        <w:t>nie wymaga wydania decyzji administracyjnej.</w:t>
      </w:r>
    </w:p>
    <w:p w14:paraId="6EBBEB05" w14:textId="7B3B073F" w:rsidR="00284798" w:rsidRDefault="00AE7BD4" w:rsidP="00284798">
      <w:pPr>
        <w:pStyle w:val="ZUSTzmustartykuempunktem"/>
      </w:pPr>
      <w:r>
        <w:t>7</w:t>
      </w:r>
      <w:r w:rsidR="00F46CEE">
        <w:t xml:space="preserve">. </w:t>
      </w:r>
      <w:r w:rsidR="00284798" w:rsidRPr="00284798">
        <w:t xml:space="preserve">Odmowa, o której mowa w ust. </w:t>
      </w:r>
      <w:r>
        <w:t>6</w:t>
      </w:r>
      <w:r w:rsidR="00284798" w:rsidRPr="00284798">
        <w:t>, nie pozbawia podmiotu uprawnionego możliwości ponownego złożenia wniosku</w:t>
      </w:r>
      <w:r w:rsidR="00E54110">
        <w:t xml:space="preserve"> </w:t>
      </w:r>
      <w:r w:rsidR="00E54110" w:rsidRPr="00E54110">
        <w:t>o wypłatę rekompensaty</w:t>
      </w:r>
      <w:r w:rsidR="00284798" w:rsidRPr="00284798">
        <w:t>. Przepisy ust. 1–</w:t>
      </w:r>
      <w:r>
        <w:t>6</w:t>
      </w:r>
      <w:r w:rsidR="00284798" w:rsidRPr="00284798">
        <w:t xml:space="preserve"> stosuje się odpowiednio.</w:t>
      </w:r>
    </w:p>
    <w:p w14:paraId="32E1E6EB" w14:textId="30161373" w:rsidR="00076CEB" w:rsidRPr="008777D1" w:rsidRDefault="00AE7BD4" w:rsidP="008777D1">
      <w:pPr>
        <w:pStyle w:val="ZUSTzmustartykuempunktem"/>
      </w:pPr>
      <w:r>
        <w:t>8</w:t>
      </w:r>
      <w:r w:rsidR="00076CEB" w:rsidRPr="008777D1">
        <w:t xml:space="preserve">. Zarządca rozliczeń może </w:t>
      </w:r>
      <w:r w:rsidR="00956F39">
        <w:t xml:space="preserve">żądać od podmiotu uprawnionego przedłożenia dokumentów lub informacji uzasadniających wysokość wypłaconej rekompensaty </w:t>
      </w:r>
      <w:r w:rsidR="00076CEB" w:rsidRPr="008777D1">
        <w:t xml:space="preserve">w terminie </w:t>
      </w:r>
      <w:r w:rsidR="009A54F3">
        <w:t>12</w:t>
      </w:r>
      <w:r w:rsidR="009A54F3" w:rsidRPr="008777D1">
        <w:t xml:space="preserve"> </w:t>
      </w:r>
      <w:r w:rsidR="00076CEB" w:rsidRPr="008777D1">
        <w:t xml:space="preserve">miesięcy od </w:t>
      </w:r>
      <w:r>
        <w:t>dnia wypłaty</w:t>
      </w:r>
      <w:r w:rsidR="009A54F3" w:rsidRPr="009A54F3">
        <w:t xml:space="preserve"> kwoty rekompensaty za ostatni miesiąc, za który została wypłacona reko</w:t>
      </w:r>
      <w:r>
        <w:t>mpensata, o której mowa w art.</w:t>
      </w:r>
      <w:r w:rsidR="009A54F3" w:rsidRPr="009A54F3">
        <w:t xml:space="preserve"> 62h</w:t>
      </w:r>
      <w:r w:rsidR="00076CEB" w:rsidRPr="008777D1">
        <w:t>.</w:t>
      </w:r>
    </w:p>
    <w:p w14:paraId="1F649087" w14:textId="2C472E82" w:rsidR="00076CEB" w:rsidRPr="008777D1" w:rsidRDefault="00AE7BD4" w:rsidP="008777D1">
      <w:pPr>
        <w:pStyle w:val="ZUSTzmustartykuempunktem"/>
      </w:pPr>
      <w:r>
        <w:t>9</w:t>
      </w:r>
      <w:r w:rsidR="00F46CEE">
        <w:t xml:space="preserve">. </w:t>
      </w:r>
      <w:r w:rsidR="00076CEB" w:rsidRPr="008777D1">
        <w:t xml:space="preserve">Jeżeli </w:t>
      </w:r>
      <w:r w:rsidR="00E54110">
        <w:t xml:space="preserve">podmiot uprawniony </w:t>
      </w:r>
      <w:r w:rsidR="00076CEB" w:rsidRPr="008777D1">
        <w:t xml:space="preserve">w okresie </w:t>
      </w:r>
      <w:r w:rsidR="000D4E25">
        <w:t>12 miesięcy</w:t>
      </w:r>
      <w:r w:rsidR="00076CEB" w:rsidRPr="008777D1">
        <w:t xml:space="preserve"> </w:t>
      </w:r>
      <w:r>
        <w:t>od dnia wypłaty</w:t>
      </w:r>
      <w:r w:rsidR="002D420F">
        <w:t xml:space="preserve"> ostatniej z rekompensat miesięcznych</w:t>
      </w:r>
      <w:r w:rsidR="00076CEB" w:rsidRPr="008777D1">
        <w:t>, o której mowa w 62h</w:t>
      </w:r>
      <w:r w:rsidR="00E54110">
        <w:t xml:space="preserve"> ust. 1</w:t>
      </w:r>
      <w:r w:rsidR="00076CEB" w:rsidRPr="008777D1">
        <w:t>, zaprzestał prowadzenia działalności gospodarczej w zakresie obrotu paliwami gazowymi, kwotę rekompensaty uznaje się za pobraną nienależnie</w:t>
      </w:r>
      <w:r w:rsidR="00E54110">
        <w:t xml:space="preserve"> i podmiot uprawniony</w:t>
      </w:r>
      <w:r w:rsidR="00076CEB" w:rsidRPr="008777D1">
        <w:t xml:space="preserve"> jest obowiązan</w:t>
      </w:r>
      <w:r w:rsidR="00E54110">
        <w:t>y</w:t>
      </w:r>
      <w:r w:rsidR="00076CEB" w:rsidRPr="008777D1">
        <w:t xml:space="preserve"> do jej zwrotu w całości wraz z odsetkami. W przypadku gdy nie zostanie dokonany zwrot</w:t>
      </w:r>
      <w:r w:rsidR="007F2630">
        <w:t>,</w:t>
      </w:r>
      <w:r w:rsidR="00076CEB" w:rsidRPr="008777D1">
        <w:t xml:space="preserve"> zarządca rozliczeń wydaje decyzję administracyjną określającą wysokość nienależnie pobranej kwoty podlegającej zwrotowi oraz termin dokonania tego zwrotu. Od nienależnie pobranej kwoty rekompensaty </w:t>
      </w:r>
      <w:r w:rsidR="001A3698" w:rsidRPr="008777D1">
        <w:t xml:space="preserve">są </w:t>
      </w:r>
      <w:r w:rsidR="00076CEB" w:rsidRPr="008777D1">
        <w:t xml:space="preserve">naliczane odsetki za opóźnienie od dnia jej otrzymania. </w:t>
      </w:r>
    </w:p>
    <w:p w14:paraId="700945A2" w14:textId="245DF469" w:rsidR="00076CEB" w:rsidRPr="008777D1" w:rsidRDefault="00AE7BD4" w:rsidP="008777D1">
      <w:pPr>
        <w:pStyle w:val="ZUSTzmustartykuempunktem"/>
      </w:pPr>
      <w:r>
        <w:t>10</w:t>
      </w:r>
      <w:r w:rsidR="00076CEB" w:rsidRPr="008777D1">
        <w:t>. Wniosek o rekompensatę składa się do 25</w:t>
      </w:r>
      <w:r w:rsidR="003134FB">
        <w:t>.</w:t>
      </w:r>
      <w:r w:rsidR="00076CEB" w:rsidRPr="008777D1">
        <w:t xml:space="preserve"> dnia każdego miesiąca.</w:t>
      </w:r>
      <w:r w:rsidR="00A152F6">
        <w:t xml:space="preserve"> </w:t>
      </w:r>
    </w:p>
    <w:p w14:paraId="2EC159B4" w14:textId="524ED255" w:rsidR="00076CEB" w:rsidRPr="008777D1" w:rsidRDefault="00AE7BD4" w:rsidP="008777D1">
      <w:pPr>
        <w:pStyle w:val="ZUSTzmustartykuempunktem"/>
      </w:pPr>
      <w:r>
        <w:t>11</w:t>
      </w:r>
      <w:r w:rsidR="00076CEB" w:rsidRPr="008777D1">
        <w:t xml:space="preserve">. Po zakończeniu roku kalendarzowego zarządca rozliczeń dokonuje weryfikacji rekompensat należnych </w:t>
      </w:r>
      <w:r w:rsidR="007F2630">
        <w:t>podmiotowi uprawnionemu</w:t>
      </w:r>
      <w:r w:rsidR="00076CEB" w:rsidRPr="008777D1">
        <w:t xml:space="preserve"> na podstawie otrzymanego od tego podmiotu wniosku o </w:t>
      </w:r>
      <w:r w:rsidR="00582417">
        <w:t xml:space="preserve">rozliczenie </w:t>
      </w:r>
      <w:r w:rsidR="00076CEB" w:rsidRPr="008777D1">
        <w:t>rekompensat</w:t>
      </w:r>
      <w:r w:rsidR="007F2630">
        <w:t>y</w:t>
      </w:r>
      <w:r w:rsidR="00076CEB" w:rsidRPr="008777D1">
        <w:t xml:space="preserve"> i niezwłocznie informuje Prezesa URE o wynikach dokonanej weryfikacji. W przypadku gdy suma rekompensat przekracza kwotę korekty, o której mowa w art. 62f ust. </w:t>
      </w:r>
      <w:r w:rsidR="007F2630">
        <w:t>4</w:t>
      </w:r>
      <w:r w:rsidR="00076CEB" w:rsidRPr="008777D1">
        <w:t xml:space="preserve">, nadpłata ponad kwotę korekty podlega zwrotowi zarządcy rozliczeń w terminie 14 dni od dnia otrzymania przez podmiot uprawniony żądania zwrotu od zarządcy </w:t>
      </w:r>
      <w:r w:rsidR="00076CEB" w:rsidRPr="008777D1">
        <w:lastRenderedPageBreak/>
        <w:t xml:space="preserve">rozliczeń. </w:t>
      </w:r>
      <w:r w:rsidR="00FB010F" w:rsidRPr="00FB010F">
        <w:t>Zwrot nadpłaty, o której mowa w zdaniu poprzednim, nie może przekraczać sumy wypłaconych podmiotowi uprawnionemu kwot rekompensat miesięcznych</w:t>
      </w:r>
      <w:r w:rsidR="00FB010F">
        <w:t>.</w:t>
      </w:r>
      <w:r w:rsidR="00FB010F" w:rsidRPr="00FB010F">
        <w:t xml:space="preserve"> </w:t>
      </w:r>
      <w:r w:rsidR="00076CEB" w:rsidRPr="008777D1">
        <w:t xml:space="preserve">W przypadku gdy nie zostanie dokonany zwrot, zarządca rozliczeń wydaje decyzję administracyjną określającą wysokość nienależnie pobranej kwoty rekompensaty podlegającej zwrotowi oraz termin dokonania tego zwrotu. Od nienależnie pobranej kwoty rekompensaty </w:t>
      </w:r>
      <w:r w:rsidR="001A3698" w:rsidRPr="008777D1">
        <w:t xml:space="preserve">są </w:t>
      </w:r>
      <w:r w:rsidR="00076CEB" w:rsidRPr="008777D1">
        <w:t xml:space="preserve">naliczane odsetki </w:t>
      </w:r>
      <w:r w:rsidR="00FB010F">
        <w:t xml:space="preserve">ustawowe </w:t>
      </w:r>
      <w:r w:rsidR="00076CEB" w:rsidRPr="008777D1">
        <w:t xml:space="preserve">za opóźnienie od dnia </w:t>
      </w:r>
      <w:r w:rsidR="00FB010F">
        <w:t>otrzymania decyzji.</w:t>
      </w:r>
    </w:p>
    <w:p w14:paraId="4A9B1FFD" w14:textId="09580AA0" w:rsidR="00076CEB" w:rsidRPr="008777D1" w:rsidRDefault="00076CEB" w:rsidP="008777D1">
      <w:pPr>
        <w:pStyle w:val="ZUSTzmustartykuempunktem"/>
      </w:pPr>
      <w:r w:rsidRPr="008777D1">
        <w:t>1</w:t>
      </w:r>
      <w:r w:rsidR="00FB010F">
        <w:t>2</w:t>
      </w:r>
      <w:r w:rsidRPr="008777D1">
        <w:t>. W przypadku braku środków na wypłatę rekompensat zarządca rozliczeń wstrzymuje wypłatę do czasu zapewnienia środków na ten cel.</w:t>
      </w:r>
      <w:r w:rsidR="00FB010F">
        <w:t xml:space="preserve"> </w:t>
      </w:r>
    </w:p>
    <w:p w14:paraId="3C26FF55" w14:textId="4648B952" w:rsidR="00076CEB" w:rsidRPr="008777D1" w:rsidRDefault="00076CEB" w:rsidP="008777D1">
      <w:pPr>
        <w:pStyle w:val="ZUSTzmustartykuempunktem"/>
      </w:pPr>
      <w:r w:rsidRPr="008777D1">
        <w:t>1</w:t>
      </w:r>
      <w:r w:rsidR="00FB010F">
        <w:t>3</w:t>
      </w:r>
      <w:r w:rsidRPr="008777D1">
        <w:t xml:space="preserve">. Procedura weryfikacji i rozpatrywania wniosków o </w:t>
      </w:r>
      <w:r w:rsidR="007F2630">
        <w:t xml:space="preserve">wypłatę </w:t>
      </w:r>
      <w:r w:rsidRPr="008777D1">
        <w:t>rekompensat</w:t>
      </w:r>
      <w:r w:rsidR="007F2630">
        <w:t>y</w:t>
      </w:r>
      <w:r w:rsidRPr="008777D1">
        <w:t xml:space="preserve"> oraz wniosków </w:t>
      </w:r>
      <w:r w:rsidR="007246F0">
        <w:t>o rozliczenie rekompensaty</w:t>
      </w:r>
      <w:r w:rsidRPr="008777D1">
        <w:t xml:space="preserve">, a także korespondencja z zarządcą rozliczeń odbywa się wyłącznie w formie elektronicznej. Wnioski składa się do zarządcy rozliczeń przy użyciu formularza udostępnionego </w:t>
      </w:r>
      <w:r w:rsidR="00582417">
        <w:t xml:space="preserve">na stronie internetowej administrowanej </w:t>
      </w:r>
      <w:r w:rsidRPr="008777D1">
        <w:t>przez zarządcę rozliczeń i opatruje kwalifikowanym podpisem elektronicznym osób uprawnionych do reprezentacji podmiotu</w:t>
      </w:r>
      <w:r w:rsidR="008A3419">
        <w:t xml:space="preserve"> uprawnionego</w:t>
      </w:r>
      <w:r w:rsidRPr="008777D1">
        <w:t>.</w:t>
      </w:r>
    </w:p>
    <w:p w14:paraId="3F1E323A" w14:textId="77928E2E" w:rsidR="00076CEB" w:rsidRPr="00076CEB" w:rsidRDefault="00076CEB" w:rsidP="00076CEB">
      <w:pPr>
        <w:pStyle w:val="ZUSTzmustartykuempunktem"/>
      </w:pPr>
      <w:r w:rsidRPr="00076CEB">
        <w:t>1</w:t>
      </w:r>
      <w:r w:rsidR="00FB010F">
        <w:t>4</w:t>
      </w:r>
      <w:r w:rsidRPr="00076CEB">
        <w:t xml:space="preserve">. W sprawach decyzji wydawanych przez zarządcę rozliczeń organem wyższego stopnia w rozumieniu przepisów ustawy z dnia 14 czerwca 1960 r. – Kodeks </w:t>
      </w:r>
      <w:r>
        <w:t xml:space="preserve">postępowania administracyjnego </w:t>
      </w:r>
      <w:r w:rsidRPr="00076CEB">
        <w:t xml:space="preserve">w stosunku do zarządcy rozliczeń jest minister właściwy do spraw energii. </w:t>
      </w:r>
    </w:p>
    <w:p w14:paraId="617711AB" w14:textId="6303FF06" w:rsidR="00076CEB" w:rsidRDefault="00076CEB" w:rsidP="00076CEB">
      <w:pPr>
        <w:pStyle w:val="ZUSTzmustartykuempunktem"/>
      </w:pPr>
      <w:r w:rsidRPr="00076CEB">
        <w:t>1</w:t>
      </w:r>
      <w:r w:rsidR="00FB010F">
        <w:t>5</w:t>
      </w:r>
      <w:r w:rsidRPr="00076CEB">
        <w:t>. Zarządca rozliczeń informuje Prezesa URE o wypłaconych</w:t>
      </w:r>
      <w:r w:rsidR="008A3419">
        <w:t xml:space="preserve"> podmiotowi uprawnionemu </w:t>
      </w:r>
      <w:r w:rsidRPr="00076CEB">
        <w:t>na podstawie otrzymanego od tego podmiotu wniosku o weryfikację kwot rekompensat</w:t>
      </w:r>
      <w:r w:rsidR="008A3419">
        <w:t>,</w:t>
      </w:r>
      <w:r w:rsidRPr="00076CEB">
        <w:t xml:space="preserve"> w terminie 7 dni od </w:t>
      </w:r>
      <w:r>
        <w:t>dnia</w:t>
      </w:r>
      <w:r w:rsidRPr="00076CEB">
        <w:t xml:space="preserve"> dokonania wypłaty.</w:t>
      </w:r>
    </w:p>
    <w:p w14:paraId="091B4A24" w14:textId="1B793116" w:rsidR="001D0C0F" w:rsidRDefault="001D0C0F" w:rsidP="00506DCC">
      <w:pPr>
        <w:pStyle w:val="ZARTzmartartykuempunktem"/>
      </w:pPr>
      <w:r w:rsidRPr="001D0C0F">
        <w:t>Art. 62j. Rekompensaty</w:t>
      </w:r>
      <w:r w:rsidR="009A3DEE">
        <w:t>, o których mowa w art. 62g,</w:t>
      </w:r>
      <w:r w:rsidRPr="001D0C0F">
        <w:t xml:space="preserve"> </w:t>
      </w:r>
      <w:r w:rsidR="009A3DEE">
        <w:t xml:space="preserve">są </w:t>
      </w:r>
      <w:r w:rsidRPr="001D0C0F">
        <w:t>finansowane z Funduszu</w:t>
      </w:r>
      <w:r w:rsidR="009A3DEE">
        <w:t xml:space="preserve"> W</w:t>
      </w:r>
      <w:r w:rsidR="002D420F">
        <w:t>y</w:t>
      </w:r>
      <w:r w:rsidR="009A3DEE">
        <w:t>płaty</w:t>
      </w:r>
      <w:r w:rsidRPr="001D0C0F">
        <w:t xml:space="preserve"> Różnicy Ceny</w:t>
      </w:r>
      <w:r w:rsidR="009A3DEE">
        <w:t xml:space="preserve">, o którym mowa w art. 11 ust. 1 </w:t>
      </w:r>
      <w:r w:rsidR="009A3DEE" w:rsidRPr="009A3DEE">
        <w:t>ustawy z dnia 28 grudnia 2018 r. o zmianie ustawy o podatku akcyzowym oraz niektórych innych ustaw</w:t>
      </w:r>
      <w:r w:rsidR="009A3DEE">
        <w:t xml:space="preserve"> (Dz. U. </w:t>
      </w:r>
      <w:r w:rsidR="009A3DEE" w:rsidRPr="009A3DEE">
        <w:t>poz. 2538, z 2019 r. poz. 412, 1210, 1495</w:t>
      </w:r>
      <w:r w:rsidR="008E1919">
        <w:t xml:space="preserve"> i</w:t>
      </w:r>
      <w:r w:rsidR="009A3DEE" w:rsidRPr="009A3DEE">
        <w:t xml:space="preserve"> 1532</w:t>
      </w:r>
      <w:r w:rsidR="009A3DEE">
        <w:t xml:space="preserve"> oraz</w:t>
      </w:r>
      <w:r w:rsidR="009A3DEE" w:rsidRPr="009A3DEE">
        <w:t xml:space="preserve"> z 2021 r. poz. 1093</w:t>
      </w:r>
      <w:r w:rsidR="00A76E81">
        <w:t>)</w:t>
      </w:r>
      <w:r w:rsidRPr="001D0C0F">
        <w:t>.”</w:t>
      </w:r>
      <w:r>
        <w:t>.</w:t>
      </w:r>
    </w:p>
    <w:p w14:paraId="4DBBF393" w14:textId="10BB3524" w:rsidR="0084651D" w:rsidRPr="0084651D" w:rsidRDefault="0084651D" w:rsidP="001F0EB6">
      <w:pPr>
        <w:pStyle w:val="ARTartustawynprozporzdzenia"/>
      </w:pPr>
      <w:r w:rsidRPr="0066580C">
        <w:rPr>
          <w:rStyle w:val="Ppogrubienie"/>
        </w:rPr>
        <w:t>Art. 2.</w:t>
      </w:r>
      <w:r w:rsidRPr="0084651D">
        <w:t xml:space="preserve"> W ustawie z dnia 16 lutego 2007 r. o zapasach ropy naftowej, produktów naftowych i gazu ziemnego oraz zasadach postępowania w sytuacjach zagrożenia bezpieczeństwa paliwowego państwa i zakłóceń na rynku naftowym (Dz. U. z 2021 r. poz. 2249) po art. </w:t>
      </w:r>
      <w:r w:rsidR="0056270C">
        <w:t>70</w:t>
      </w:r>
      <w:r w:rsidR="00F46CEE">
        <w:t>b</w:t>
      </w:r>
      <w:r w:rsidRPr="0084651D">
        <w:t xml:space="preserve"> dodaje się art. </w:t>
      </w:r>
      <w:r w:rsidR="00353197">
        <w:t>70</w:t>
      </w:r>
      <w:r w:rsidRPr="0084651D">
        <w:t>c w brzmieniu:</w:t>
      </w:r>
    </w:p>
    <w:p w14:paraId="43387111" w14:textId="3CBBB90C" w:rsidR="00506DCC" w:rsidRPr="00506DCC" w:rsidRDefault="00506DCC" w:rsidP="00506DCC">
      <w:pPr>
        <w:pStyle w:val="ZARTzmartartykuempunktem"/>
      </w:pPr>
      <w:r w:rsidRPr="00506DCC">
        <w:t>„Art. 70c. 1. W terminie do dnia 30 września 202</w:t>
      </w:r>
      <w:r w:rsidR="00E415C5">
        <w:t>3</w:t>
      </w:r>
      <w:r w:rsidRPr="00506DCC">
        <w:t xml:space="preserve"> r. przedsiębiorstwo energetyczne wykonujące działalność gospodarczą w zakresie obrotu gazem ziemnym z zagranicą i podmiot dokonujący przywozu gazu ziemnego, z wyjątkiem</w:t>
      </w:r>
      <w:r w:rsidR="00E415C5">
        <w:t xml:space="preserve"> przedsiębiorstw lub </w:t>
      </w:r>
      <w:r w:rsidRPr="00506DCC">
        <w:t xml:space="preserve">podmiotów, które zleciły </w:t>
      </w:r>
      <w:r w:rsidR="00A72CA1">
        <w:t xml:space="preserve">w całości </w:t>
      </w:r>
      <w:r w:rsidRPr="00506DCC">
        <w:t xml:space="preserve">utrzymywanie zapasów obowiązkowych gazu ziemnego innemu podmiotowi na </w:t>
      </w:r>
      <w:r w:rsidRPr="00506DCC">
        <w:lastRenderedPageBreak/>
        <w:t>podstawie art. 24b, mogą zlecić</w:t>
      </w:r>
      <w:r w:rsidR="00E415C5">
        <w:t xml:space="preserve"> Agencji</w:t>
      </w:r>
      <w:r w:rsidRPr="00506DCC">
        <w:t xml:space="preserve">, na podstawie umowy, wykonywanie zadań w zakresie utrzymywania zapasów obowiązkowych gazu ziemnego. </w:t>
      </w:r>
      <w:r w:rsidR="00E415C5">
        <w:t>P</w:t>
      </w:r>
      <w:r w:rsidRPr="00506DCC">
        <w:t>rzepis art. 24b ust. 1a</w:t>
      </w:r>
      <w:r w:rsidR="00BC281A" w:rsidRPr="00B34BE8">
        <w:t>–</w:t>
      </w:r>
      <w:r w:rsidRPr="00506DCC">
        <w:t>5 i 9</w:t>
      </w:r>
      <w:r w:rsidR="00BC281A" w:rsidRPr="00B34BE8">
        <w:t>–</w:t>
      </w:r>
      <w:r w:rsidRPr="00506DCC">
        <w:t>11 stosuje się odpowiednio.</w:t>
      </w:r>
    </w:p>
    <w:p w14:paraId="160B8379" w14:textId="67F4F094" w:rsidR="009C0EE5" w:rsidRDefault="00506DCC" w:rsidP="00506DCC">
      <w:pPr>
        <w:pStyle w:val="ZUSTzmustartykuempunktem"/>
      </w:pPr>
      <w:r w:rsidRPr="00506DCC">
        <w:t>2. Przedsiębiorstwo energetyczne wykonujące działalność gospodarczą w zakresie obrotu gazem ziemnym z zagranicą i podmiot dokonujący przywozu gazu ziemnego mogą wystąpić do Agencji o zawarcie umowy, o której mowa w ust. 1</w:t>
      </w:r>
      <w:r w:rsidR="009C0EE5">
        <w:t>, dotyczącej okresu:</w:t>
      </w:r>
    </w:p>
    <w:p w14:paraId="0232E30E" w14:textId="2519708F" w:rsidR="009C0EE5" w:rsidRPr="009C0EE5" w:rsidRDefault="002F4F6C" w:rsidP="002F4F6C">
      <w:pPr>
        <w:pStyle w:val="ZPKTzmpktartykuempunktem"/>
      </w:pPr>
      <w:r>
        <w:t>1)</w:t>
      </w:r>
      <w:r>
        <w:tab/>
      </w:r>
      <w:r w:rsidR="009C0EE5" w:rsidRPr="009C0EE5">
        <w:t xml:space="preserve">do dnia 30 września 2022 r. </w:t>
      </w:r>
      <w:r w:rsidR="00BC281A" w:rsidRPr="00B34BE8">
        <w:t>–</w:t>
      </w:r>
      <w:r w:rsidR="009C0EE5" w:rsidRPr="009C0EE5">
        <w:t xml:space="preserve"> w terminie do dnia 28 lutego 2022 r., a umowa powinna zostać zawarta do dnia 15 marca tego roku;</w:t>
      </w:r>
    </w:p>
    <w:p w14:paraId="67567BA1" w14:textId="63DB270A" w:rsidR="00506DCC" w:rsidRPr="00506DCC" w:rsidRDefault="002F4F6C" w:rsidP="002F4F6C">
      <w:pPr>
        <w:pStyle w:val="ZPKTzmpktartykuempunktem"/>
      </w:pPr>
      <w:r>
        <w:t>2)</w:t>
      </w:r>
      <w:r>
        <w:tab/>
      </w:r>
      <w:r w:rsidR="009C0EE5" w:rsidRPr="009C0EE5">
        <w:t xml:space="preserve">od dnia 1 października 2022 r. do </w:t>
      </w:r>
      <w:r w:rsidR="001A3698">
        <w:t xml:space="preserve">dnia </w:t>
      </w:r>
      <w:r w:rsidR="009C0EE5" w:rsidRPr="009C0EE5">
        <w:t xml:space="preserve">30 września 2023 r. </w:t>
      </w:r>
      <w:r w:rsidR="00BC281A" w:rsidRPr="00B34BE8">
        <w:t>–</w:t>
      </w:r>
      <w:r w:rsidR="009C0EE5" w:rsidRPr="009C0EE5">
        <w:t xml:space="preserve"> w terminie do dnia 1 </w:t>
      </w:r>
      <w:r w:rsidR="009C0EE5">
        <w:t>sierpnia</w:t>
      </w:r>
      <w:r w:rsidR="009C0EE5" w:rsidRPr="009C0EE5">
        <w:t xml:space="preserve"> 2022 r.</w:t>
      </w:r>
      <w:r w:rsidR="00A754A0">
        <w:t>,</w:t>
      </w:r>
      <w:r w:rsidR="00670033">
        <w:t xml:space="preserve"> a umowa powinna zostać zawarta do dnia 15 września tego roku.</w:t>
      </w:r>
    </w:p>
    <w:p w14:paraId="393C6071" w14:textId="31E4D039" w:rsidR="00506DCC" w:rsidRPr="00506DCC" w:rsidRDefault="00506DCC" w:rsidP="00506DCC">
      <w:pPr>
        <w:pStyle w:val="ZUSTzmustartykuempunktem"/>
      </w:pPr>
      <w:r w:rsidRPr="00506DCC">
        <w:t>3. Z chwilą zawarcia umowy, o której mowa w ust. 1,</w:t>
      </w:r>
      <w:r w:rsidR="00670033">
        <w:t xml:space="preserve"> w przypadku, o którym mowa w ust. 2 pkt 1,</w:t>
      </w:r>
      <w:r w:rsidRPr="00506DCC">
        <w:t xml:space="preserve"> Agencja: </w:t>
      </w:r>
    </w:p>
    <w:p w14:paraId="5C4CA1FF" w14:textId="3EE4D57B" w:rsidR="00506DCC" w:rsidRPr="00506DCC" w:rsidRDefault="00506DCC" w:rsidP="00506DCC">
      <w:pPr>
        <w:pStyle w:val="ZPKTzmpktartykuempunktem"/>
      </w:pPr>
      <w:r w:rsidRPr="00506DCC">
        <w:t>1)</w:t>
      </w:r>
      <w:r w:rsidRPr="00506DCC">
        <w:tab/>
        <w:t>nabywa, na rzecz Skarbu Państwa, od przedsiębiorstwa lub podmiotu, o który</w:t>
      </w:r>
      <w:r w:rsidR="001A3698">
        <w:t>ch</w:t>
      </w:r>
      <w:r w:rsidRPr="00506DCC">
        <w:t xml:space="preserve"> mowa w ust. 1, gaz ziemny , po cenie obliczonej zgodnie z wzorem:</w:t>
      </w:r>
    </w:p>
    <w:p w14:paraId="02EF9067" w14:textId="77777777" w:rsidR="00506DCC" w:rsidRPr="00506DCC" w:rsidRDefault="00506DCC" w:rsidP="00506DCC">
      <w:pPr>
        <w:pStyle w:val="ZWMATFIZCHEMzmwzorumatfizlubchemartykuempunktem"/>
      </w:pPr>
      <w:r w:rsidRPr="00506DCC">
        <w:t>ZO=</w:t>
      </w:r>
      <w:proofErr w:type="spellStart"/>
      <w:r w:rsidRPr="00506DCC">
        <w:t>Wol</w:t>
      </w:r>
      <w:proofErr w:type="spellEnd"/>
      <w:r w:rsidRPr="00506DCC">
        <w:t xml:space="preserve"> ×TGE</w:t>
      </w:r>
    </w:p>
    <w:p w14:paraId="3B836DF3" w14:textId="77777777" w:rsidR="00506DCC" w:rsidRPr="00506DCC" w:rsidRDefault="00506DCC" w:rsidP="00506DCC">
      <w:pPr>
        <w:pStyle w:val="ZLEGWMATFIZCHEMzmlegendywzorumatfizlubchemartykuempunktem"/>
      </w:pPr>
      <w:r w:rsidRPr="00506DCC">
        <w:t>gdzie:</w:t>
      </w:r>
    </w:p>
    <w:p w14:paraId="3C1DD567" w14:textId="77777777" w:rsidR="00506DCC" w:rsidRPr="00506DCC" w:rsidRDefault="00506DCC" w:rsidP="00506DCC">
      <w:pPr>
        <w:pStyle w:val="ZLEGWMATFIZCHEMzmlegendywzorumatfizlubchemartykuempunktem"/>
      </w:pPr>
      <w:r w:rsidRPr="00506DCC">
        <w:t xml:space="preserve">ZO – </w:t>
      </w:r>
      <w:r w:rsidRPr="00506DCC">
        <w:tab/>
        <w:t>cena nabycia,</w:t>
      </w:r>
    </w:p>
    <w:p w14:paraId="5F909DE4" w14:textId="77777777" w:rsidR="00506DCC" w:rsidRPr="00506DCC" w:rsidRDefault="00506DCC" w:rsidP="00506DCC">
      <w:pPr>
        <w:pStyle w:val="ZLEGWMATFIZCHEMzmlegendywzorumatfizlubchemartykuempunktem"/>
      </w:pPr>
      <w:proofErr w:type="spellStart"/>
      <w:r w:rsidRPr="00506DCC">
        <w:t>Wol</w:t>
      </w:r>
      <w:proofErr w:type="spellEnd"/>
      <w:r w:rsidRPr="00506DCC">
        <w:t xml:space="preserve"> – </w:t>
      </w:r>
      <w:r w:rsidRPr="00506DCC">
        <w:tab/>
        <w:t>wolumen zapasów obowiązkowych podlegających sprzedaży,</w:t>
      </w:r>
    </w:p>
    <w:p w14:paraId="4A062CFD" w14:textId="22CE0855" w:rsidR="00506DCC" w:rsidRPr="00506DCC" w:rsidRDefault="00506DCC" w:rsidP="00506DCC">
      <w:pPr>
        <w:pStyle w:val="ZLEGWMATFIZCHEMzmlegendywzorumatfizlubchemartykuempunktem"/>
      </w:pPr>
      <w:r w:rsidRPr="00506DCC">
        <w:t xml:space="preserve">TGE – </w:t>
      </w:r>
      <w:r w:rsidRPr="00506DCC">
        <w:tab/>
        <w:t xml:space="preserve">średnia arytmetyczna cen rozliczeniowych w kontraktach z dostawą planowaną w II i III kwartale </w:t>
      </w:r>
      <w:r w:rsidR="00DA5625">
        <w:t xml:space="preserve">2022 </w:t>
      </w:r>
      <w:r w:rsidR="00E415C5">
        <w:t>r</w:t>
      </w:r>
      <w:r w:rsidR="001A3698">
        <w:t>.</w:t>
      </w:r>
      <w:r w:rsidR="00E415C5">
        <w:t xml:space="preserve">, </w:t>
      </w:r>
      <w:r w:rsidRPr="00506DCC">
        <w:t xml:space="preserve">notowanych w ostatnich 30 dniach kalendarzowych bezpośrednio poprzedzających dzień przeniesienia własności gazu ziemnego, publikowanych na stronie </w:t>
      </w:r>
      <w:r w:rsidR="001A3698">
        <w:t>podmiotowej</w:t>
      </w:r>
      <w:r w:rsidRPr="00506DCC">
        <w:t xml:space="preserve"> spółki prowadzącej Towarową Giełdę Energii;</w:t>
      </w:r>
    </w:p>
    <w:p w14:paraId="69F8B4BC" w14:textId="77777777" w:rsidR="00506DCC" w:rsidRPr="00506DCC" w:rsidRDefault="00506DCC" w:rsidP="00506DCC">
      <w:pPr>
        <w:pStyle w:val="ZARTzmartartykuempunktem"/>
      </w:pPr>
      <w:r w:rsidRPr="00506DCC">
        <w:t xml:space="preserve">oraz </w:t>
      </w:r>
    </w:p>
    <w:p w14:paraId="053A6D70" w14:textId="0F923845" w:rsidR="00506DCC" w:rsidRPr="00506DCC" w:rsidRDefault="00506DCC" w:rsidP="00506DCC">
      <w:pPr>
        <w:pStyle w:val="ZPKTzmpktartykuempunktem"/>
      </w:pPr>
      <w:r w:rsidRPr="00506DCC">
        <w:t>2)</w:t>
      </w:r>
      <w:r w:rsidRPr="00506DCC">
        <w:tab/>
        <w:t>wstępuje w prawa i obowiązki przedsiębiorstwa lub podmiotu, o który</w:t>
      </w:r>
      <w:r w:rsidR="001A3698">
        <w:t>ch</w:t>
      </w:r>
      <w:r w:rsidRPr="00506DCC">
        <w:t xml:space="preserve"> mowa w ust. 1, wynikające z umów o świadczenie usług magazynowania zawartych z operatorem systemu magazynowania w zakresie dotyczącym zapasów obowiązkowych tego przedsiębiorstwa lub podmiotu.</w:t>
      </w:r>
    </w:p>
    <w:p w14:paraId="2D850CB3" w14:textId="05F3328B" w:rsidR="00506DCC" w:rsidRPr="00506DCC" w:rsidRDefault="00E415C5" w:rsidP="00506DCC">
      <w:pPr>
        <w:pStyle w:val="ZUSTzmustartykuempunktem"/>
      </w:pPr>
      <w:r>
        <w:t>4</w:t>
      </w:r>
      <w:r w:rsidR="00506DCC" w:rsidRPr="00506DCC">
        <w:t xml:space="preserve">. Zapłata ceny, o której mowa w ust. </w:t>
      </w:r>
      <w:r>
        <w:t>3</w:t>
      </w:r>
      <w:r w:rsidR="00506DCC" w:rsidRPr="00506DCC">
        <w:t xml:space="preserve"> pkt 1, może być dokonywana w ratach. Umowa, o której mowa w ust. 1, określa harmonogram płatności dokonywanych przez Agencję, przy czym całościowego rozliczenia za gaz ziemny dokonuje się nie później niż do dnia 31 sierpnia </w:t>
      </w:r>
      <w:r w:rsidR="00DA5625">
        <w:t>2022 r</w:t>
      </w:r>
      <w:r w:rsidR="00E95C72">
        <w:t>.</w:t>
      </w:r>
    </w:p>
    <w:p w14:paraId="6444EC8B" w14:textId="58D237FB" w:rsidR="00506DCC" w:rsidRPr="00506DCC" w:rsidRDefault="00E95C72" w:rsidP="00506DCC">
      <w:pPr>
        <w:pStyle w:val="ZUSTzmustartykuempunktem"/>
      </w:pPr>
      <w:r>
        <w:lastRenderedPageBreak/>
        <w:t>5</w:t>
      </w:r>
      <w:r w:rsidR="00506DCC" w:rsidRPr="00506DCC">
        <w:t xml:space="preserve">. </w:t>
      </w:r>
      <w:r>
        <w:t>Wykonywanie</w:t>
      </w:r>
      <w:r w:rsidR="00506DCC" w:rsidRPr="00506DCC">
        <w:t xml:space="preserve"> przez Agencję</w:t>
      </w:r>
      <w:r>
        <w:t xml:space="preserve"> zadań</w:t>
      </w:r>
      <w:r w:rsidR="00506DCC" w:rsidRPr="00506DCC">
        <w:t xml:space="preserve">, o których mowa w ust. 1, </w:t>
      </w:r>
      <w:r>
        <w:t>jest finansowane ze środków</w:t>
      </w:r>
      <w:r w:rsidR="00506DCC" w:rsidRPr="00506DCC">
        <w:t xml:space="preserve"> Funduszu Przeciwdziałania COV</w:t>
      </w:r>
      <w:r>
        <w:t>I</w:t>
      </w:r>
      <w:r w:rsidR="00506DCC" w:rsidRPr="00506DCC">
        <w:t xml:space="preserve">D-19, o którym mowa w art. 65 </w:t>
      </w:r>
      <w:r w:rsidR="0072021D">
        <w:t xml:space="preserve">ust. 1 </w:t>
      </w:r>
      <w:r w:rsidR="00506DCC" w:rsidRPr="00506DCC">
        <w:t>ustawy z dnia 31 marca 2020 r. o zmianie ustawy o szczególnych rozwiązaniach związanych z zapobieganiem, przeciwdziałaniem i zwalczaniem COVID-19, innych chorób zakaźnych oraz wywołanych nimi sytuacji kryzysowych oraz niektórych innych ustaw</w:t>
      </w:r>
      <w:r w:rsidR="0072021D">
        <w:t xml:space="preserve"> (Dz. U. poz. 568, z późn. zm.</w:t>
      </w:r>
      <w:r w:rsidR="003134FB">
        <w:rPr>
          <w:rStyle w:val="Odwoanieprzypisudolnego"/>
        </w:rPr>
        <w:footnoteReference w:id="4"/>
      </w:r>
      <w:r w:rsidR="003134FB">
        <w:rPr>
          <w:rStyle w:val="IGindeksgrny"/>
        </w:rPr>
        <w:t>)</w:t>
      </w:r>
      <w:r w:rsidR="0072021D">
        <w:t>)</w:t>
      </w:r>
      <w:r w:rsidR="00506DCC" w:rsidRPr="00506DCC">
        <w:t>.</w:t>
      </w:r>
    </w:p>
    <w:p w14:paraId="43336F35" w14:textId="685858BE" w:rsidR="00506DCC" w:rsidRPr="00506DCC" w:rsidRDefault="0072021D" w:rsidP="00506DCC">
      <w:pPr>
        <w:pStyle w:val="ZUSTzmustartykuempunktem"/>
      </w:pPr>
      <w:r>
        <w:t>6</w:t>
      </w:r>
      <w:r w:rsidR="00506DCC" w:rsidRPr="00506DCC">
        <w:t>. Do działań podejmowanych przez Agencję w celu wykonania umowy, o której mowa w ust. 1, nie stosuje się przepisów ustawy z dnia 11 września 2019 r</w:t>
      </w:r>
      <w:r w:rsidR="00555742">
        <w:t xml:space="preserve">. </w:t>
      </w:r>
      <w:r w:rsidR="00555742" w:rsidRPr="00555742">
        <w:t>–</w:t>
      </w:r>
      <w:r w:rsidR="00506DCC" w:rsidRPr="00506DCC">
        <w:t xml:space="preserve"> Prawo zamówień publicznych (Dz. U. z 2021 r. poz. 1129, 1598, 2054 i 2269</w:t>
      </w:r>
      <w:r w:rsidR="001A3698" w:rsidRPr="001A3698">
        <w:t xml:space="preserve"> oraz z 2022 r. poz. 25</w:t>
      </w:r>
      <w:r w:rsidR="00506DCC" w:rsidRPr="00506DCC">
        <w:t>).”.</w:t>
      </w:r>
    </w:p>
    <w:p w14:paraId="58E60319" w14:textId="5999B6C0" w:rsidR="003749E9" w:rsidRPr="00570AC1" w:rsidRDefault="008451D0" w:rsidP="003749E9">
      <w:pPr>
        <w:pStyle w:val="ARTartustawynprozporzdzenia"/>
      </w:pPr>
      <w:r>
        <w:rPr>
          <w:rStyle w:val="Ppogrubienie"/>
        </w:rPr>
        <w:t>Art. 3</w:t>
      </w:r>
      <w:r w:rsidR="003749E9" w:rsidRPr="00440B54">
        <w:rPr>
          <w:rStyle w:val="Ppogrubienie"/>
        </w:rPr>
        <w:t>.</w:t>
      </w:r>
      <w:r w:rsidR="003749E9">
        <w:t xml:space="preserve"> W ustawie z dnia 28 grudnia 2018 r. o zmianie us</w:t>
      </w:r>
      <w:r w:rsidR="001A3698">
        <w:t xml:space="preserve">tawy o podatku akcyzowym oraz niektórych </w:t>
      </w:r>
      <w:r w:rsidR="003749E9" w:rsidRPr="00570AC1">
        <w:t xml:space="preserve">innych ustaw (Dz. U. </w:t>
      </w:r>
      <w:r w:rsidR="003749E9">
        <w:t>poz. 2538, z 2019 r. poz. 412, 1210, 1495, 1532</w:t>
      </w:r>
      <w:r w:rsidR="00CD6038">
        <w:t xml:space="preserve"> oraz</w:t>
      </w:r>
      <w:r w:rsidR="003749E9">
        <w:t xml:space="preserve"> z 2021 r. poz. 1093)</w:t>
      </w:r>
      <w:r w:rsidR="003749E9" w:rsidRPr="00570AC1">
        <w:t xml:space="preserve"> wprowadza się następujące zmiany:</w:t>
      </w:r>
    </w:p>
    <w:p w14:paraId="0B11A955" w14:textId="78E4F72B" w:rsidR="003749E9" w:rsidRPr="00570AC1" w:rsidRDefault="003749E9" w:rsidP="00DB4360">
      <w:pPr>
        <w:pStyle w:val="PKTpunkt"/>
      </w:pPr>
      <w:r>
        <w:t>1)</w:t>
      </w:r>
      <w:r w:rsidR="003425FB">
        <w:tab/>
      </w:r>
      <w:r>
        <w:t>w art. 12 pkt 2 otrzymuje brzmienie</w:t>
      </w:r>
      <w:r w:rsidRPr="00570AC1">
        <w:t>:</w:t>
      </w:r>
    </w:p>
    <w:p w14:paraId="3F99CDCA" w14:textId="38C5F45C" w:rsidR="003749E9" w:rsidRPr="00570AC1" w:rsidRDefault="003749E9" w:rsidP="00DB4360">
      <w:pPr>
        <w:pStyle w:val="ZPKTzmpktartykuempunktem"/>
      </w:pPr>
      <w:r>
        <w:t>„2)</w:t>
      </w:r>
      <w:r w:rsidR="003425FB">
        <w:tab/>
      </w:r>
      <w:r w:rsidRPr="00570AC1">
        <w:t>środki stanowiące zwrot kwot różnicy ceny, rekompensat finansowych oraz dofinansowań,</w:t>
      </w:r>
      <w:r>
        <w:t xml:space="preserve"> jak również</w:t>
      </w:r>
      <w:r w:rsidRPr="00570AC1">
        <w:t xml:space="preserve"> rekompensat lub zaliczek, o których mowa w </w:t>
      </w:r>
      <w:r w:rsidR="00A44AB3">
        <w:t>art. 62g ust. 1</w:t>
      </w:r>
      <w:r w:rsidR="00A57676" w:rsidRPr="00A57676">
        <w:t xml:space="preserve"> lub art. 62h ust. 1 pkt 2 </w:t>
      </w:r>
      <w:r w:rsidR="00A44AB3">
        <w:t>ust</w:t>
      </w:r>
      <w:r w:rsidR="00555742">
        <w:t xml:space="preserve">awy z dnia 10 kwietnia 1997 r. </w:t>
      </w:r>
      <w:r w:rsidR="00555742" w:rsidRPr="00555742">
        <w:t>–</w:t>
      </w:r>
      <w:r w:rsidR="00A44AB3">
        <w:t xml:space="preserve"> Prawo energetyczne oraz </w:t>
      </w:r>
      <w:r w:rsidR="00A57676">
        <w:t xml:space="preserve">w </w:t>
      </w:r>
      <w:r w:rsidR="00A57676" w:rsidRPr="00A57676">
        <w:t xml:space="preserve">art. </w:t>
      </w:r>
      <w:r w:rsidR="00A57676">
        <w:t>9</w:t>
      </w:r>
      <w:r w:rsidR="00A57676" w:rsidRPr="00A57676">
        <w:t xml:space="preserve">, art. </w:t>
      </w:r>
      <w:r w:rsidR="00A57676">
        <w:t>12</w:t>
      </w:r>
      <w:r w:rsidR="00A57676" w:rsidRPr="00A57676">
        <w:t xml:space="preserve"> i art. 1</w:t>
      </w:r>
      <w:r w:rsidR="00A57676">
        <w:t>3</w:t>
      </w:r>
      <w:r w:rsidR="00A57676" w:rsidRPr="00A57676">
        <w:t xml:space="preserve"> </w:t>
      </w:r>
      <w:r w:rsidRPr="00570AC1">
        <w:t>ustaw</w:t>
      </w:r>
      <w:r w:rsidR="00A57676">
        <w:t>y</w:t>
      </w:r>
      <w:r w:rsidRPr="00570AC1">
        <w:t xml:space="preserve"> </w:t>
      </w:r>
      <w:r>
        <w:t xml:space="preserve">z dnia … </w:t>
      </w:r>
      <w:r w:rsidRPr="00656E70">
        <w:t>o</w:t>
      </w:r>
      <w:r>
        <w:t xml:space="preserve"> szczególnych rozwiązaniach służących ochronie odbiorców paliw gazowych w związku z sytuacją na rynku gazu</w:t>
      </w:r>
      <w:r w:rsidR="00F44522">
        <w:t xml:space="preserve"> (Dz. U. poz. …)</w:t>
      </w:r>
      <w:r>
        <w:t>;</w:t>
      </w:r>
      <w:r w:rsidRPr="00570AC1">
        <w:t>”</w:t>
      </w:r>
      <w:r w:rsidR="00FB010F">
        <w:t>;</w:t>
      </w:r>
    </w:p>
    <w:p w14:paraId="0A7882CC" w14:textId="137CB500" w:rsidR="003749E9" w:rsidRPr="00570AC1" w:rsidRDefault="003749E9" w:rsidP="00DB4360">
      <w:pPr>
        <w:pStyle w:val="PKTpunkt"/>
      </w:pPr>
      <w:r>
        <w:t>2)</w:t>
      </w:r>
      <w:r w:rsidR="003425FB">
        <w:tab/>
      </w:r>
      <w:r>
        <w:t>w art. 13 w pkt 2 kropkę zastępuje się średnikiem i dodaje się pkt</w:t>
      </w:r>
      <w:r w:rsidRPr="00570AC1">
        <w:t xml:space="preserve"> 3 w brzmieniu:</w:t>
      </w:r>
    </w:p>
    <w:p w14:paraId="4C3E795E" w14:textId="1CD864CD" w:rsidR="003749E9" w:rsidRPr="00570AC1" w:rsidRDefault="003425FB" w:rsidP="00DB4360">
      <w:pPr>
        <w:pStyle w:val="ZPKTzmpktartykuempunktem"/>
      </w:pPr>
      <w:r>
        <w:t>„3)</w:t>
      </w:r>
      <w:r>
        <w:tab/>
      </w:r>
      <w:r w:rsidR="003749E9" w:rsidRPr="00570AC1">
        <w:t xml:space="preserve">wypłatę rekompensat lub zaliczek, o których mowa w </w:t>
      </w:r>
      <w:r w:rsidR="00A44AB3">
        <w:t xml:space="preserve">art. 62g ust. 1 </w:t>
      </w:r>
      <w:r w:rsidR="00A57676" w:rsidRPr="00A57676">
        <w:t xml:space="preserve">lub art. 62h ust. 1 pkt 2 </w:t>
      </w:r>
      <w:r w:rsidR="00A44AB3">
        <w:t>ust</w:t>
      </w:r>
      <w:r w:rsidR="00555742">
        <w:t xml:space="preserve">awy z dnia 10 kwietnia 1997 r. </w:t>
      </w:r>
      <w:r w:rsidR="00555742" w:rsidRPr="00555742">
        <w:t>–</w:t>
      </w:r>
      <w:r w:rsidR="00A44AB3">
        <w:t xml:space="preserve"> Prawo energetyczne oraz</w:t>
      </w:r>
      <w:r w:rsidR="00A57676">
        <w:t xml:space="preserve"> w </w:t>
      </w:r>
      <w:r w:rsidR="00A57676" w:rsidRPr="00A57676">
        <w:t xml:space="preserve">art. 9, art. 12 i art. 13 </w:t>
      </w:r>
      <w:r w:rsidR="003749E9" w:rsidRPr="00570AC1">
        <w:t>ustaw</w:t>
      </w:r>
      <w:r w:rsidR="00A57676">
        <w:t>y</w:t>
      </w:r>
      <w:r w:rsidR="003749E9" w:rsidRPr="00570AC1">
        <w:t xml:space="preserve"> </w:t>
      </w:r>
      <w:r w:rsidR="003749E9">
        <w:t xml:space="preserve">z dnia … </w:t>
      </w:r>
      <w:r w:rsidR="003749E9" w:rsidRPr="00656E70">
        <w:t>o</w:t>
      </w:r>
      <w:r w:rsidR="003749E9">
        <w:t xml:space="preserve"> szczególnych rozwiązaniach służących ochronie odbiorców paliw gazowych w związku z sytuacją na rynku gazu.</w:t>
      </w:r>
      <w:r w:rsidR="003749E9" w:rsidRPr="00570AC1">
        <w:t>”</w:t>
      </w:r>
      <w:r w:rsidR="00787D16">
        <w:t>;</w:t>
      </w:r>
    </w:p>
    <w:p w14:paraId="13C2D9E7" w14:textId="22A88E6F" w:rsidR="003749E9" w:rsidRDefault="003749E9" w:rsidP="00DB4360">
      <w:pPr>
        <w:pStyle w:val="PKTpunkt"/>
      </w:pPr>
      <w:r>
        <w:t>3)</w:t>
      </w:r>
      <w:r w:rsidR="003425FB">
        <w:tab/>
      </w:r>
      <w:r w:rsidRPr="00F32628">
        <w:t>w art. 15 w pkt 1 wyrazy „pkt 1</w:t>
      </w:r>
      <w:r w:rsidR="00BC281A" w:rsidRPr="00B34BE8">
        <w:t>–</w:t>
      </w:r>
      <w:r w:rsidRPr="00F32628">
        <w:t>2a” zastępuje się wyrazami „pkt 1</w:t>
      </w:r>
      <w:r w:rsidR="00BC281A" w:rsidRPr="00B34BE8">
        <w:t>–</w:t>
      </w:r>
      <w:r w:rsidRPr="00F32628">
        <w:t>2b”;</w:t>
      </w:r>
    </w:p>
    <w:p w14:paraId="352E22B9" w14:textId="5F1DCF44" w:rsidR="003749E9" w:rsidRDefault="003425FB" w:rsidP="00DB4360">
      <w:pPr>
        <w:pStyle w:val="PKTpunkt"/>
      </w:pPr>
      <w:r>
        <w:t>4)</w:t>
      </w:r>
      <w:r>
        <w:tab/>
      </w:r>
      <w:r w:rsidR="003749E9">
        <w:t>w art. 16</w:t>
      </w:r>
      <w:r w:rsidR="003749E9" w:rsidRPr="00570AC1">
        <w:t xml:space="preserve"> </w:t>
      </w:r>
      <w:r w:rsidR="003749E9">
        <w:t>w ust. 1:</w:t>
      </w:r>
    </w:p>
    <w:p w14:paraId="45F6E8B3" w14:textId="594D5FCE" w:rsidR="003749E9" w:rsidRPr="00570AC1" w:rsidRDefault="003749E9" w:rsidP="00DB4360">
      <w:pPr>
        <w:pStyle w:val="LITlitera"/>
      </w:pPr>
      <w:r>
        <w:t>a)</w:t>
      </w:r>
      <w:r w:rsidR="003425FB">
        <w:tab/>
      </w:r>
      <w:r>
        <w:t xml:space="preserve">po pkt 1 </w:t>
      </w:r>
      <w:r w:rsidRPr="00570AC1">
        <w:t>dodaje się pkt 1a w brzmieniu:</w:t>
      </w:r>
    </w:p>
    <w:p w14:paraId="2C49FE89" w14:textId="006FE650" w:rsidR="003749E9" w:rsidRPr="00570AC1" w:rsidRDefault="003749E9" w:rsidP="003425FB">
      <w:pPr>
        <w:pStyle w:val="ZLITPKTzmpktliter"/>
      </w:pPr>
      <w:r>
        <w:t>„1a)</w:t>
      </w:r>
      <w:r w:rsidR="003425FB">
        <w:tab/>
      </w:r>
      <w:r w:rsidRPr="00570AC1">
        <w:t>weryfikacja wniosków, o których mowa w</w:t>
      </w:r>
      <w:r w:rsidR="00A44AB3">
        <w:t xml:space="preserve"> art. 62h ust. 3 ust</w:t>
      </w:r>
      <w:r w:rsidR="00555742">
        <w:t xml:space="preserve">awy z dnia 10 kwietnia 1997 r. </w:t>
      </w:r>
      <w:r w:rsidR="00555742" w:rsidRPr="00555742">
        <w:t>–</w:t>
      </w:r>
      <w:r w:rsidR="00A44AB3">
        <w:t xml:space="preserve"> Prawo energetyczne oraz</w:t>
      </w:r>
      <w:r w:rsidR="00A57676">
        <w:t xml:space="preserve"> w art. 9 i art. 12</w:t>
      </w:r>
      <w:r w:rsidR="00A44AB3">
        <w:t xml:space="preserve"> </w:t>
      </w:r>
      <w:r w:rsidRPr="00570AC1">
        <w:t>ustaw</w:t>
      </w:r>
      <w:r w:rsidR="00A57676">
        <w:t>y</w:t>
      </w:r>
      <w:r>
        <w:t xml:space="preserve"> z dnia …</w:t>
      </w:r>
      <w:r w:rsidRPr="00570AC1">
        <w:t xml:space="preserve"> </w:t>
      </w:r>
      <w:r w:rsidRPr="00656E70">
        <w:t>o</w:t>
      </w:r>
      <w:r>
        <w:t xml:space="preserve"> szczególnych rozwiązaniach służących ochronie odbiorców paliw gazowych w związku z sytuacją na rynku gazu</w:t>
      </w:r>
      <w:r w:rsidR="00F17C2A">
        <w:t>;</w:t>
      </w:r>
      <w:r w:rsidRPr="00570AC1">
        <w:t>”,</w:t>
      </w:r>
    </w:p>
    <w:p w14:paraId="2DB689A4" w14:textId="28292045" w:rsidR="003749E9" w:rsidRPr="00570AC1" w:rsidRDefault="003425FB" w:rsidP="00F44522">
      <w:pPr>
        <w:pStyle w:val="LITlitera"/>
      </w:pPr>
      <w:r>
        <w:lastRenderedPageBreak/>
        <w:t>b)</w:t>
      </w:r>
      <w:r>
        <w:tab/>
      </w:r>
      <w:r w:rsidR="003749E9">
        <w:t>po pkt 2a dodaje się pkt 2b</w:t>
      </w:r>
      <w:r w:rsidR="003749E9" w:rsidRPr="00570AC1">
        <w:t xml:space="preserve"> w brzmieniu:</w:t>
      </w:r>
    </w:p>
    <w:p w14:paraId="4ECB1113" w14:textId="085E2924" w:rsidR="003749E9" w:rsidRPr="00570AC1" w:rsidRDefault="003749E9" w:rsidP="003425FB">
      <w:pPr>
        <w:pStyle w:val="ZLITPKTzmpktliter"/>
      </w:pPr>
      <w:r>
        <w:t>„2a)</w:t>
      </w:r>
      <w:r w:rsidR="003425FB">
        <w:tab/>
      </w:r>
      <w:r w:rsidRPr="00570AC1">
        <w:t xml:space="preserve">dokonywanie wypłat rekompensat </w:t>
      </w:r>
      <w:r>
        <w:t>i</w:t>
      </w:r>
      <w:r w:rsidRPr="00570AC1">
        <w:t xml:space="preserve"> zaliczek, o których mowa w</w:t>
      </w:r>
      <w:r w:rsidR="00A44AB3">
        <w:t xml:space="preserve"> art. 62g ust. 1 </w:t>
      </w:r>
      <w:r w:rsidR="00A43C04" w:rsidRPr="00A43C04">
        <w:t>lub art. 62h ust. 1 pkt 2</w:t>
      </w:r>
      <w:r w:rsidR="00A43C04">
        <w:t xml:space="preserve"> </w:t>
      </w:r>
      <w:r w:rsidR="00A44AB3">
        <w:t>ust</w:t>
      </w:r>
      <w:r w:rsidR="00555742">
        <w:t xml:space="preserve">awy z dnia 10 kwietnia 1997 r. </w:t>
      </w:r>
      <w:r w:rsidR="00555742" w:rsidRPr="00555742">
        <w:t>–</w:t>
      </w:r>
      <w:r w:rsidR="00A44AB3">
        <w:t xml:space="preserve"> Prawo energetyczne oraz</w:t>
      </w:r>
      <w:r w:rsidRPr="00570AC1">
        <w:t xml:space="preserve"> ustawie </w:t>
      </w:r>
      <w:r>
        <w:t xml:space="preserve">z dnia … </w:t>
      </w:r>
      <w:r w:rsidRPr="00656E70">
        <w:t>o</w:t>
      </w:r>
      <w:r>
        <w:t xml:space="preserve"> szczególnych rozwiązaniach służących ochronie odbiorców paliw gazowych w związku z sytuacją na rynku gazu;</w:t>
      </w:r>
      <w:r w:rsidRPr="00570AC1">
        <w:t>”</w:t>
      </w:r>
      <w:r w:rsidR="00DF2C63">
        <w:t>.</w:t>
      </w:r>
    </w:p>
    <w:p w14:paraId="48907947" w14:textId="51100EA0" w:rsidR="002955A0" w:rsidRPr="002955A0" w:rsidRDefault="002955A0" w:rsidP="002955A0">
      <w:pPr>
        <w:pStyle w:val="ARTartustawynprozporzdzenia"/>
        <w:rPr>
          <w:rStyle w:val="Ppogrubienie"/>
          <w:b w:val="0"/>
        </w:rPr>
      </w:pPr>
      <w:r>
        <w:rPr>
          <w:rStyle w:val="Ppogrubienie"/>
        </w:rPr>
        <w:t xml:space="preserve">Art. 4. </w:t>
      </w:r>
      <w:r w:rsidRPr="002955A0">
        <w:rPr>
          <w:rStyle w:val="Ppogrubienie"/>
          <w:b w:val="0"/>
        </w:rPr>
        <w:t>W ustawie z dnia 31 lipca 2019 r. o świadczeniu uzupełniającym dla osób niezdolnych do samodzielnej egzystencji (Dz. U. z 2021 r. poz. 1842 oraz z 2022 r. poz. 1) w art. 2 w ust. 2 wyrazy „1700 zł” zastępuje się wyrazami „1750 zł”.</w:t>
      </w:r>
    </w:p>
    <w:p w14:paraId="4F8924F0" w14:textId="2F122F44" w:rsidR="00440B54" w:rsidRPr="00440B54" w:rsidRDefault="0084651D" w:rsidP="00440B54">
      <w:pPr>
        <w:pStyle w:val="ARTartustawynprozporzdzenia"/>
      </w:pPr>
      <w:r w:rsidRPr="0066580C">
        <w:rPr>
          <w:rStyle w:val="Ppogrubienie"/>
        </w:rPr>
        <w:t xml:space="preserve">Art. </w:t>
      </w:r>
      <w:r w:rsidR="007E6E79">
        <w:rPr>
          <w:rStyle w:val="Ppogrubienie"/>
        </w:rPr>
        <w:t>5</w:t>
      </w:r>
      <w:r w:rsidRPr="0066580C">
        <w:rPr>
          <w:rStyle w:val="Ppogrubienie"/>
        </w:rPr>
        <w:t>.</w:t>
      </w:r>
      <w:r w:rsidRPr="0084651D">
        <w:t xml:space="preserve"> W ustawie z dnia 2 marca 2020 r. o szczególnych rozwiązaniach związanych z zapobieganiem, przeciwdziałaniem i zwalczaniem COVID-19, innych chorób zakaźnych oraz wywołanych nimi sytuacji kryzysowych (Dz.</w:t>
      </w:r>
      <w:r w:rsidR="00537F24">
        <w:t xml:space="preserve"> </w:t>
      </w:r>
      <w:r w:rsidRPr="0084651D">
        <w:t xml:space="preserve">U. </w:t>
      </w:r>
      <w:r w:rsidR="007E6E79">
        <w:t xml:space="preserve">z </w:t>
      </w:r>
      <w:r w:rsidRPr="0084651D">
        <w:t>2021 r. poz. 2095, z późn. zm.</w:t>
      </w:r>
      <w:r w:rsidR="003134FB">
        <w:rPr>
          <w:rStyle w:val="Odwoanieprzypisudolnego"/>
        </w:rPr>
        <w:footnoteReference w:id="5"/>
      </w:r>
      <w:r w:rsidR="003134FB">
        <w:rPr>
          <w:rStyle w:val="IGindeksgrny"/>
        </w:rPr>
        <w:t>)</w:t>
      </w:r>
      <w:r w:rsidRPr="0084651D">
        <w:t xml:space="preserve">) w art. 31zzh </w:t>
      </w:r>
      <w:r w:rsidR="00440B54">
        <w:t xml:space="preserve">ust. 8 </w:t>
      </w:r>
      <w:r w:rsidR="00440B54" w:rsidRPr="00440B54">
        <w:t xml:space="preserve">otrzymuje brzmienie: </w:t>
      </w:r>
    </w:p>
    <w:p w14:paraId="5B5AF4D6" w14:textId="51A5B5DA" w:rsidR="00440B54" w:rsidRPr="00440B54" w:rsidRDefault="00440B54" w:rsidP="00DB4360">
      <w:pPr>
        <w:pStyle w:val="ZUSTzmustartykuempunktem"/>
      </w:pPr>
      <w:r w:rsidRPr="00440B54">
        <w:t>„8. Spółka prowadząca giełdową izbę rozrachunkową oraz spółka wykonująca funkcję giełdowej izby rozrachunkowej na podstawie art. 68a ust. 14 ustawy z dnia 29 lipca 2005</w:t>
      </w:r>
      <w:r w:rsidR="007E6E79">
        <w:t xml:space="preserve"> r. </w:t>
      </w:r>
      <w:r w:rsidRPr="00440B54">
        <w:t>o obrocie instrumentami finansowymi stosuje przepisy ust. 1, 3, 4, 6 i 7 również do dnia 31 marca 2023 r., przy czym</w:t>
      </w:r>
      <w:r w:rsidR="00BE6BF5">
        <w:t>:</w:t>
      </w:r>
    </w:p>
    <w:p w14:paraId="4B6F93ED" w14:textId="77777777" w:rsidR="00440B54" w:rsidRPr="00440B54" w:rsidRDefault="00440B54" w:rsidP="00DB4360">
      <w:pPr>
        <w:pStyle w:val="ZPKTODNONIKAzmpktodnonikaartykuempunktem"/>
      </w:pPr>
      <w:r w:rsidRPr="00440B54">
        <w:t>1)</w:t>
      </w:r>
      <w:r w:rsidRPr="00440B54">
        <w:tab/>
        <w:t>zwalnia się z obowiązku ustanowienia zabezpieczenia finansowego w stosunku do maksymalnie 75% wartości wymaganych depozytów, o których mowa w ust. 1, podmiot będący członkiem giełdowej izby rozrachunkowej, w przypadku gdy podmiot ten:</w:t>
      </w:r>
    </w:p>
    <w:p w14:paraId="128AD14E" w14:textId="4E9D7F25" w:rsidR="00440B54" w:rsidRPr="00440B54" w:rsidRDefault="00440B54" w:rsidP="00DB4360">
      <w:pPr>
        <w:pStyle w:val="ZLITwPKTzmlitwpktartykuempunktem"/>
      </w:pPr>
      <w:r w:rsidRPr="00440B54">
        <w:t>a)</w:t>
      </w:r>
      <w:r w:rsidRPr="00440B54">
        <w:tab/>
        <w:t>posiada</w:t>
      </w:r>
      <w:r w:rsidR="007E6E79">
        <w:t xml:space="preserve"> rating kredytowy dokonany</w:t>
      </w:r>
      <w:r w:rsidRPr="00440B54">
        <w:t xml:space="preserve"> przez instytucję wskazaną w ust. 3 na minimalnym poziomie określonym w ust. 4 lub wykonuje obowiązek, o którym mowa w art. 49a ust. 1 ustawy </w:t>
      </w:r>
      <w:r w:rsidR="00555742">
        <w:t xml:space="preserve">z dnia 10 kwietnia 1997 r. </w:t>
      </w:r>
      <w:r w:rsidR="00555742" w:rsidRPr="00555742">
        <w:t>–</w:t>
      </w:r>
      <w:r w:rsidRPr="00440B54">
        <w:t xml:space="preserve"> Prawo energetyczne, oraz</w:t>
      </w:r>
    </w:p>
    <w:p w14:paraId="728C4785" w14:textId="77777777" w:rsidR="00440B54" w:rsidRPr="00440B54" w:rsidRDefault="00440B54" w:rsidP="00DB4360">
      <w:pPr>
        <w:pStyle w:val="ZLITwPKTzmlitwpktartykuempunktem"/>
      </w:pPr>
      <w:r w:rsidRPr="00440B54">
        <w:t>b)</w:t>
      </w:r>
      <w:r w:rsidRPr="00440B54">
        <w:tab/>
        <w:t>złoży oświadczenie w formie aktu notarialnego o poddaniu się egzekucji w trybie z art. 777 § 1 pkt 5 Kodeksu postępowania cywilnego;</w:t>
      </w:r>
    </w:p>
    <w:p w14:paraId="54AB27A2" w14:textId="6F2D1240" w:rsidR="00440B54" w:rsidRDefault="00440B54" w:rsidP="00DB4360">
      <w:pPr>
        <w:pStyle w:val="ZPKTzmpktartykuempunktem"/>
      </w:pPr>
      <w:r w:rsidRPr="00440B54">
        <w:t>2)</w:t>
      </w:r>
      <w:r w:rsidRPr="00440B54">
        <w:tab/>
        <w:t>zabezpieczeni</w:t>
      </w:r>
      <w:r w:rsidR="007E6E79">
        <w:t>e</w:t>
      </w:r>
      <w:r w:rsidRPr="00440B54">
        <w:t xml:space="preserve"> finansowe, o który</w:t>
      </w:r>
      <w:r w:rsidR="007E6E79">
        <w:t>m</w:t>
      </w:r>
      <w:r w:rsidRPr="00440B54">
        <w:t xml:space="preserve"> mowa w ust. 1 pkt 4, dla podmiotu będącego członkiem giełdy izby rozrachunkowej nie może być większe niż 75% wartości wymaganych depozytów, o których mowa w ust. 1.</w:t>
      </w:r>
      <w:r w:rsidR="007E6E79" w:rsidRPr="007E6E79">
        <w:t>”</w:t>
      </w:r>
      <w:r w:rsidR="00BE6BF5">
        <w:t>.</w:t>
      </w:r>
    </w:p>
    <w:p w14:paraId="3B564013" w14:textId="6DF0C6C4" w:rsidR="0084651D" w:rsidRPr="0084651D" w:rsidRDefault="0084651D" w:rsidP="0084651D">
      <w:pPr>
        <w:pStyle w:val="ARTartustawynprozporzdzenia"/>
      </w:pPr>
      <w:r w:rsidRPr="0066580C">
        <w:rPr>
          <w:rStyle w:val="Ppogrubienie"/>
        </w:rPr>
        <w:lastRenderedPageBreak/>
        <w:t xml:space="preserve">Art. </w:t>
      </w:r>
      <w:r w:rsidR="00555742">
        <w:rPr>
          <w:rStyle w:val="Ppogrubienie"/>
        </w:rPr>
        <w:t>6</w:t>
      </w:r>
      <w:r w:rsidRPr="0066580C">
        <w:rPr>
          <w:rStyle w:val="Ppogrubienie"/>
        </w:rPr>
        <w:t>.</w:t>
      </w:r>
      <w:r w:rsidRPr="0084651D">
        <w:t xml:space="preserve"> W ustawie z dnia 31 marca 2020 r. o zmianie ustawy o szczególnych rozwiązaniach związanych z zapobieganiem, przeciwdziałaniem i zwalczaniem COVID-19, innych chorób zakaźnych oraz wywołanych nimi sytuacji kryzysowych oraz niektórych innych ustaw (Dz. U. z 2020 r. poz. 568, z późn. zm.</w:t>
      </w:r>
      <w:r w:rsidR="003134FB">
        <w:rPr>
          <w:rStyle w:val="Odwoanieprzypisudolnego"/>
        </w:rPr>
        <w:footnoteReference w:id="6"/>
      </w:r>
      <w:r w:rsidR="003134FB">
        <w:rPr>
          <w:rStyle w:val="IGindeksgrny"/>
        </w:rPr>
        <w:t>)</w:t>
      </w:r>
      <w:r w:rsidRPr="0084651D">
        <w:t>) w art</w:t>
      </w:r>
      <w:r w:rsidR="008E1919">
        <w:t>.</w:t>
      </w:r>
      <w:r w:rsidRPr="0084651D">
        <w:t xml:space="preserve"> 65:</w:t>
      </w:r>
    </w:p>
    <w:p w14:paraId="76E4F390" w14:textId="77777777" w:rsidR="0084651D" w:rsidRPr="0084651D" w:rsidRDefault="0084651D" w:rsidP="0084651D">
      <w:pPr>
        <w:pStyle w:val="PKTpunkt"/>
      </w:pPr>
      <w:r w:rsidRPr="0084651D">
        <w:t>1)</w:t>
      </w:r>
      <w:r w:rsidRPr="0084651D">
        <w:tab/>
        <w:t>w ust. 5 w pkt 4 kropkę zastępuje się średnikiem i dodaje się pkt 5 w brzmieniu:</w:t>
      </w:r>
    </w:p>
    <w:p w14:paraId="4860D346" w14:textId="33408E21" w:rsidR="0084651D" w:rsidRPr="0084651D" w:rsidRDefault="0084651D" w:rsidP="0084651D">
      <w:pPr>
        <w:pStyle w:val="ZPKTzmpktartykuempunktem"/>
      </w:pPr>
      <w:r w:rsidRPr="0084651D">
        <w:t>„5)</w:t>
      </w:r>
      <w:r w:rsidR="003425FB">
        <w:tab/>
      </w:r>
      <w:r w:rsidRPr="0084651D">
        <w:t>udzielanie pożyczek.”;</w:t>
      </w:r>
    </w:p>
    <w:p w14:paraId="4595F6ED" w14:textId="17D7ACE7" w:rsidR="0084651D" w:rsidRPr="0084651D" w:rsidRDefault="007129BA" w:rsidP="0084651D">
      <w:pPr>
        <w:pStyle w:val="PKTpunkt"/>
      </w:pPr>
      <w:r>
        <w:t>2)</w:t>
      </w:r>
      <w:r>
        <w:tab/>
      </w:r>
      <w:r w:rsidR="0084651D" w:rsidRPr="0084651D">
        <w:t>dodaje się ust. 38</w:t>
      </w:r>
      <w:r w:rsidR="00BC281A" w:rsidRPr="00B34BE8">
        <w:t>–</w:t>
      </w:r>
      <w:r w:rsidR="0084651D" w:rsidRPr="0084651D">
        <w:t>4</w:t>
      </w:r>
      <w:r w:rsidR="007050D8">
        <w:t>3</w:t>
      </w:r>
      <w:r w:rsidR="0084651D" w:rsidRPr="0084651D">
        <w:t xml:space="preserve"> w brzmieniu:</w:t>
      </w:r>
    </w:p>
    <w:p w14:paraId="252EBB6A" w14:textId="3B81E39E" w:rsidR="0084651D" w:rsidRPr="0084651D" w:rsidRDefault="0084651D" w:rsidP="0084651D">
      <w:pPr>
        <w:pStyle w:val="ZUSTzmustartykuempunktem"/>
      </w:pPr>
      <w:r w:rsidRPr="0084651D">
        <w:t>„3</w:t>
      </w:r>
      <w:r w:rsidR="008E1919">
        <w:t>8</w:t>
      </w:r>
      <w:r w:rsidRPr="0084651D">
        <w:t>. Pożyczki, o których mowa w ust. 5 pkt 5, mogą być udzielane:</w:t>
      </w:r>
    </w:p>
    <w:p w14:paraId="0CD898C5" w14:textId="7A41DB04" w:rsidR="0084651D" w:rsidRPr="00DB4360" w:rsidRDefault="0084651D" w:rsidP="00DB4360">
      <w:pPr>
        <w:pStyle w:val="ZPKTzmpktartykuempunktem"/>
      </w:pPr>
      <w:r w:rsidRPr="00DB4360">
        <w:t>1)</w:t>
      </w:r>
      <w:r w:rsidRPr="00DB4360">
        <w:tab/>
        <w:t xml:space="preserve">sprzedawcy z urzędu, o którym mowa w art. 62c ust. 1 ustawy z dnia 10 kwietnia 1997 r. </w:t>
      </w:r>
      <w:r w:rsidR="007E6E79" w:rsidRPr="007E6E79">
        <w:t>–</w:t>
      </w:r>
      <w:r w:rsidRPr="00DB4360">
        <w:t xml:space="preserve"> Prawo energetyczne, w celu pozyskania środków na zagwarantowanie ciągłości świadczenia usługi kompleksowej odbiorcom paliw gazowych w gospodarstwie domowym, w szczególności na potrzeby bilansowania, zakupu lub rozliczenia zakupionego paliwa gazowego;</w:t>
      </w:r>
    </w:p>
    <w:p w14:paraId="6C696713" w14:textId="7CCBD928" w:rsidR="0084651D" w:rsidRDefault="0084651D" w:rsidP="0084651D">
      <w:pPr>
        <w:pStyle w:val="ZPKTzmpktartykuempunktem"/>
      </w:pPr>
      <w:r w:rsidRPr="0084651D">
        <w:t>2)</w:t>
      </w:r>
      <w:r w:rsidRPr="0084651D">
        <w:tab/>
      </w:r>
      <w:r w:rsidR="008E1919">
        <w:t>przedsiębiorstwu energetycznemu</w:t>
      </w:r>
      <w:r w:rsidR="00454DED">
        <w:t xml:space="preserve"> </w:t>
      </w:r>
      <w:r w:rsidRPr="0084651D">
        <w:t>realizującemu w 2021 r</w:t>
      </w:r>
      <w:r w:rsidR="007E6E79">
        <w:t>.</w:t>
      </w:r>
      <w:r w:rsidRPr="0084651D">
        <w:t xml:space="preserve"> obowiązek, o którym mowa w art. 49b ust. 1 ustawy z dnia 10 kwietnia 1997 r. </w:t>
      </w:r>
      <w:r w:rsidR="007E6E79" w:rsidRPr="007E6E79">
        <w:t>–</w:t>
      </w:r>
      <w:r w:rsidR="007E6E79">
        <w:t xml:space="preserve"> </w:t>
      </w:r>
      <w:r w:rsidRPr="0084651D">
        <w:t>Prawo energetyczne, w celu pozyskania środków na zagwarantowanie ciągłości dostaw paliwa gazowego do odbiorców, w szczególności na potrzeby zakupu i rozliczenia:</w:t>
      </w:r>
    </w:p>
    <w:p w14:paraId="61FBCF16" w14:textId="77777777" w:rsidR="00221A38" w:rsidRPr="00221A38" w:rsidRDefault="00221A38" w:rsidP="00221A38">
      <w:pPr>
        <w:pStyle w:val="ZLITwPKTzmlitwpktartykuempunktem"/>
      </w:pPr>
      <w:r w:rsidRPr="00221A38">
        <w:t>a)</w:t>
      </w:r>
      <w:r w:rsidRPr="00221A38">
        <w:tab/>
        <w:t>paliw gazowych i zobowiązań związanych z tym zakupem i jego rozliczeniem,</w:t>
      </w:r>
    </w:p>
    <w:p w14:paraId="14445889" w14:textId="77777777" w:rsidR="00221A38" w:rsidRPr="00221A38" w:rsidRDefault="00221A38" w:rsidP="00221A38">
      <w:pPr>
        <w:pStyle w:val="ZLITwPKTzmlitwpktartykuempunktem"/>
      </w:pPr>
      <w:r w:rsidRPr="00221A38">
        <w:t>b)</w:t>
      </w:r>
      <w:r w:rsidRPr="00221A38">
        <w:tab/>
        <w:t xml:space="preserve">usług przesyłania paliw gazowych, </w:t>
      </w:r>
    </w:p>
    <w:p w14:paraId="1D053592" w14:textId="77777777" w:rsidR="00221A38" w:rsidRPr="00221A38" w:rsidRDefault="00221A38" w:rsidP="00221A38">
      <w:pPr>
        <w:pStyle w:val="ZLITwPKTzmlitwpktartykuempunktem"/>
      </w:pPr>
      <w:r w:rsidRPr="00221A38">
        <w:t>c)</w:t>
      </w:r>
      <w:r w:rsidRPr="00221A38">
        <w:tab/>
        <w:t xml:space="preserve">usług dystrybucji paliw gazowych, </w:t>
      </w:r>
    </w:p>
    <w:p w14:paraId="6BE4E58C" w14:textId="77777777" w:rsidR="00221A38" w:rsidRPr="00221A38" w:rsidRDefault="00221A38" w:rsidP="00221A38">
      <w:pPr>
        <w:pStyle w:val="ZLITwPKTzmlitwpktartykuempunktem"/>
      </w:pPr>
      <w:r w:rsidRPr="00221A38">
        <w:t>d)</w:t>
      </w:r>
      <w:r w:rsidRPr="00221A38">
        <w:tab/>
        <w:t xml:space="preserve">usług </w:t>
      </w:r>
      <w:proofErr w:type="spellStart"/>
      <w:r w:rsidRPr="00221A38">
        <w:t>regazyfikacji</w:t>
      </w:r>
      <w:proofErr w:type="spellEnd"/>
      <w:r w:rsidRPr="00221A38">
        <w:t xml:space="preserve"> skroplonego gazu ziemnego,</w:t>
      </w:r>
    </w:p>
    <w:p w14:paraId="4231C6ED" w14:textId="5D8063AC" w:rsidR="00221A38" w:rsidRPr="0084651D" w:rsidRDefault="00221A38" w:rsidP="00221A38">
      <w:pPr>
        <w:pStyle w:val="ZLITwPKTzmlitwpktartykuempunktem"/>
      </w:pPr>
      <w:r w:rsidRPr="00221A38">
        <w:t>e)</w:t>
      </w:r>
      <w:r w:rsidRPr="00221A38">
        <w:tab/>
        <w:t>usł</w:t>
      </w:r>
      <w:r>
        <w:t>ug magazynowania paliw gazowych.</w:t>
      </w:r>
    </w:p>
    <w:p w14:paraId="01880526" w14:textId="345F991D" w:rsidR="0084651D" w:rsidRPr="0084651D" w:rsidRDefault="0084651D" w:rsidP="0084651D">
      <w:pPr>
        <w:pStyle w:val="ZUSTzmustartykuempunktem"/>
      </w:pPr>
      <w:r w:rsidRPr="0084651D">
        <w:t>3</w:t>
      </w:r>
      <w:r w:rsidR="00454DED">
        <w:t>9</w:t>
      </w:r>
      <w:r w:rsidRPr="0084651D">
        <w:t>. Udzielenie pożyczki, o której mowa w ust. 5 pkt 5, następuje na podstawie umowy zawieranej przez ministra właściwego do spraw aktywów państwowych z podmiotem, o którym mowa w ust. 3</w:t>
      </w:r>
      <w:r w:rsidR="00454DED">
        <w:t>8</w:t>
      </w:r>
      <w:r w:rsidRPr="0084651D">
        <w:t>.</w:t>
      </w:r>
    </w:p>
    <w:p w14:paraId="5A3A4471" w14:textId="5281CE44" w:rsidR="0084651D" w:rsidRPr="0084651D" w:rsidRDefault="00454DED" w:rsidP="0084651D">
      <w:pPr>
        <w:pStyle w:val="ZUSTzmustartykuempunktem"/>
      </w:pPr>
      <w:r>
        <w:t>40</w:t>
      </w:r>
      <w:r w:rsidR="0084651D" w:rsidRPr="0084651D">
        <w:t>. Łączna kwota należności z tytułu kapitału pożyczek, o których mowa w ust. 5 pkt 5, nie może w żadnym momencie przekroczyć 20.000.000.000 zł.</w:t>
      </w:r>
    </w:p>
    <w:p w14:paraId="08608164" w14:textId="1199C32E" w:rsidR="0084651D" w:rsidRPr="0084651D" w:rsidRDefault="0084651D" w:rsidP="0084651D">
      <w:pPr>
        <w:pStyle w:val="ZUSTzmustartykuempunktem"/>
      </w:pPr>
      <w:r w:rsidRPr="0084651D">
        <w:t>4</w:t>
      </w:r>
      <w:r w:rsidR="00454DED">
        <w:t>1</w:t>
      </w:r>
      <w:r w:rsidRPr="0084651D">
        <w:t xml:space="preserve">. Oprocentowanie pożyczki, o której mowa w ust. 5 pkt 5, nie może być niższe niż maksymalna stawka oprocentowania środków przyjętych w depozyt przez Ministra Finansów </w:t>
      </w:r>
      <w:r w:rsidRPr="0084651D">
        <w:lastRenderedPageBreak/>
        <w:t>określona według przepisów wydanych na podstawie art. 78g ust. 1 pkt 2 ustawy z dnia 27 sierpnia 2009 r. o finansach publicznych</w:t>
      </w:r>
      <w:r w:rsidR="007E6E79">
        <w:t>,</w:t>
      </w:r>
      <w:r w:rsidRPr="0084651D">
        <w:t xml:space="preserve"> powiększona o jeden punkt procentowy.</w:t>
      </w:r>
    </w:p>
    <w:p w14:paraId="79508C34" w14:textId="314D1A06" w:rsidR="0084651D" w:rsidRPr="0084651D" w:rsidRDefault="0084651D" w:rsidP="0084651D">
      <w:pPr>
        <w:pStyle w:val="ZUSTzmustartykuempunktem"/>
      </w:pPr>
      <w:r w:rsidRPr="0084651D">
        <w:t>4</w:t>
      </w:r>
      <w:r w:rsidR="00454DED">
        <w:t>2</w:t>
      </w:r>
      <w:r w:rsidRPr="0084651D">
        <w:t>. Na rachunku Funduszu</w:t>
      </w:r>
      <w:r w:rsidR="00454DED">
        <w:t xml:space="preserve"> </w:t>
      </w:r>
      <w:r w:rsidRPr="0084651D">
        <w:t>gromadzi się całość spłat kapitału, odsetek i innych dochodów wynikających z umowy pożyczki, o której mowa w ust. 5 pkt 5.</w:t>
      </w:r>
    </w:p>
    <w:p w14:paraId="221F8D8B" w14:textId="7CD28ED4" w:rsidR="0084651D" w:rsidRPr="0084651D" w:rsidRDefault="0084651D" w:rsidP="0084651D">
      <w:pPr>
        <w:pStyle w:val="ZUSTzmustartykuempunktem"/>
      </w:pPr>
      <w:r w:rsidRPr="0084651D">
        <w:t>4</w:t>
      </w:r>
      <w:r w:rsidR="00454DED">
        <w:t>3</w:t>
      </w:r>
      <w:r w:rsidRPr="0084651D">
        <w:t>. Minister właściwy do spraw aktywów państwowych określi, w drodze rozporządzenia, szczegółowy sposób postępowania w zakresie udzielania pożyczek, o których mowa w ust. 5 pkt 5, mając na względzie potrzebę zapewnienia prawidłowej gospodarki finansowej Funduszu</w:t>
      </w:r>
      <w:r w:rsidR="00454DED">
        <w:t xml:space="preserve"> </w:t>
      </w:r>
      <w:r w:rsidRPr="0084651D">
        <w:t>oraz ochronę interesów Skarbu Państwa.”.</w:t>
      </w:r>
    </w:p>
    <w:p w14:paraId="3E2E29BE" w14:textId="644BA8C4" w:rsidR="0084651D" w:rsidRPr="0084651D" w:rsidRDefault="0084651D" w:rsidP="0066580C">
      <w:pPr>
        <w:pStyle w:val="ARTartustawynprozporzdzenia"/>
      </w:pPr>
      <w:r w:rsidRPr="0066580C">
        <w:rPr>
          <w:rStyle w:val="Ppogrubienie"/>
        </w:rPr>
        <w:t xml:space="preserve">Art. </w:t>
      </w:r>
      <w:r w:rsidR="00555742">
        <w:rPr>
          <w:rStyle w:val="Ppogrubienie"/>
        </w:rPr>
        <w:t>7</w:t>
      </w:r>
      <w:r w:rsidRPr="0066580C">
        <w:rPr>
          <w:rStyle w:val="Ppogrubienie"/>
        </w:rPr>
        <w:t>.</w:t>
      </w:r>
      <w:r w:rsidRPr="0084651D">
        <w:t xml:space="preserve"> W ustawie z dnia 17 grudnia 2020 r. o rezerwach strategicznych (Dz. U. z 2021 r. poz. 255</w:t>
      </w:r>
      <w:r w:rsidR="007E6E79">
        <w:t xml:space="preserve"> i 694</w:t>
      </w:r>
      <w:r w:rsidRPr="0084651D">
        <w:t>) w art. 41 w ust. 2</w:t>
      </w:r>
      <w:r w:rsidR="004E2D51">
        <w:t xml:space="preserve"> </w:t>
      </w:r>
      <w:r w:rsidR="00315403">
        <w:t xml:space="preserve">w </w:t>
      </w:r>
      <w:r w:rsidR="004E2D51">
        <w:t>pkt 1</w:t>
      </w:r>
      <w:r w:rsidRPr="0084651D">
        <w:t xml:space="preserve"> lit. a otrzymuje brzmienie:</w:t>
      </w:r>
    </w:p>
    <w:p w14:paraId="2DE612CA" w14:textId="4CFFF6CC" w:rsidR="00656E70" w:rsidRDefault="0084651D" w:rsidP="0066580C">
      <w:pPr>
        <w:pStyle w:val="ZLITzmlitartykuempunktem"/>
      </w:pPr>
      <w:r w:rsidRPr="0084651D">
        <w:t>„a)</w:t>
      </w:r>
      <w:r w:rsidR="003425FB">
        <w:tab/>
      </w:r>
      <w:r w:rsidRPr="0084651D">
        <w:t>realizację zadań Agencji określonych w usta</w:t>
      </w:r>
      <w:r w:rsidR="00440B54">
        <w:t>wie oraz w innych ustawach, w szczególności w</w:t>
      </w:r>
      <w:r w:rsidR="00F46CEE">
        <w:t xml:space="preserve"> ustawie </w:t>
      </w:r>
      <w:r w:rsidRPr="0084651D">
        <w:t>o zapasach ropy naftowej, produktów naftowych i gazu ziemnego, z wyłączeniem zadań realizowanych przez Agencję w zakresie zapasów interwencyjnych,”.</w:t>
      </w:r>
    </w:p>
    <w:p w14:paraId="32417961" w14:textId="79CEFF46" w:rsidR="002955A0" w:rsidRDefault="002955A0" w:rsidP="002955A0">
      <w:pPr>
        <w:pStyle w:val="ARTartustawynprozporzdzenia"/>
      </w:pPr>
      <w:r w:rsidRPr="002955A0">
        <w:rPr>
          <w:rStyle w:val="Ppogrubienie"/>
        </w:rPr>
        <w:t xml:space="preserve">Art. </w:t>
      </w:r>
      <w:r w:rsidR="00555742">
        <w:rPr>
          <w:rStyle w:val="Ppogrubienie"/>
        </w:rPr>
        <w:t>8</w:t>
      </w:r>
      <w:r w:rsidRPr="002955A0">
        <w:rPr>
          <w:rStyle w:val="Ppogrubienie"/>
        </w:rPr>
        <w:t>.</w:t>
      </w:r>
      <w:r>
        <w:t xml:space="preserve"> </w:t>
      </w:r>
      <w:r w:rsidRPr="002955A0">
        <w:t xml:space="preserve">W ustawie z dnia 17 grudnia 2021 r. o dodatku osłonowym (Dz. U. z 2022 r. poz. 1) w art. 2 </w:t>
      </w:r>
      <w:r>
        <w:t xml:space="preserve">w </w:t>
      </w:r>
      <w:r w:rsidRPr="002955A0">
        <w:t xml:space="preserve">ust. 6 </w:t>
      </w:r>
      <w:r w:rsidR="00841C22">
        <w:t xml:space="preserve">we wprowadzeniu do wyliczenia </w:t>
      </w:r>
      <w:r w:rsidRPr="002955A0">
        <w:t>wyraz „wpisane” zastępuje się wyrazem „zgłoszone”.</w:t>
      </w:r>
    </w:p>
    <w:p w14:paraId="0C23756B" w14:textId="68BFEAB2" w:rsidR="00E81FE0" w:rsidRDefault="00E81FE0" w:rsidP="00355272">
      <w:pPr>
        <w:pStyle w:val="ARTartustawynprozporzdzenia"/>
      </w:pPr>
      <w:r>
        <w:rPr>
          <w:rStyle w:val="Ppogrubienie"/>
        </w:rPr>
        <w:t>A</w:t>
      </w:r>
      <w:r w:rsidR="0066580C" w:rsidRPr="0066580C">
        <w:rPr>
          <w:rStyle w:val="Ppogrubienie"/>
        </w:rPr>
        <w:t xml:space="preserve">rt. </w:t>
      </w:r>
      <w:r w:rsidR="00477198">
        <w:rPr>
          <w:rStyle w:val="Ppogrubienie"/>
        </w:rPr>
        <w:t>9</w:t>
      </w:r>
      <w:r w:rsidR="00656E70" w:rsidRPr="0066580C">
        <w:rPr>
          <w:rStyle w:val="Ppogrubienie"/>
        </w:rPr>
        <w:t>.</w:t>
      </w:r>
      <w:r w:rsidR="00656E70" w:rsidRPr="00355272">
        <w:t xml:space="preserve"> </w:t>
      </w:r>
      <w:r w:rsidRPr="00E81FE0">
        <w:t>1. W przypadku podmiotu uprawnionego, o którym mowa w art. 62g ustawy zmienianej w art. 1, który stosuje ceny i stawki opłat ustalone w taryfie skalkulowanej zgodnie z art. 62f ustawy zmienianej w art. 1 w okresie przed dniem wejścia w życie niniejszej ustawy, kwotę pierwszej rekompensaty należnej temu podmiotowi za okres od dnia wprowadzenia takiej taryfy do stosowania do ostatniego dnia miesiąca następującego po miesiącu, w którym niniejsza ustawa weszła w życie, ustala się w kwocie stanowiącej sumę zaliczek</w:t>
      </w:r>
      <w:r>
        <w:t xml:space="preserve"> </w:t>
      </w:r>
      <w:r w:rsidRPr="00E81FE0">
        <w:t xml:space="preserve">na poczet rekompensaty należnej za miesiące od początku stosowania przez podmiot uprawniony taryfy </w:t>
      </w:r>
      <w:r w:rsidR="00E337CA" w:rsidRPr="00C22EF8">
        <w:t xml:space="preserve">skalkulowanej </w:t>
      </w:r>
      <w:r w:rsidRPr="00E81FE0">
        <w:t xml:space="preserve">zgodnie z art. 62f </w:t>
      </w:r>
      <w:r>
        <w:t xml:space="preserve">ustawy </w:t>
      </w:r>
      <w:r w:rsidRPr="00E81FE0">
        <w:t>zmienianej w art. 1 do ostatniego dnia miesiąca</w:t>
      </w:r>
      <w:r w:rsidR="004F57B2" w:rsidRPr="004F57B2">
        <w:t xml:space="preserve"> następującego po miesiącu</w:t>
      </w:r>
      <w:r w:rsidRPr="00E81FE0">
        <w:t xml:space="preserve">, w którym </w:t>
      </w:r>
      <w:r w:rsidR="00E337CA" w:rsidRPr="00C22EF8">
        <w:t xml:space="preserve">niniejsza </w:t>
      </w:r>
      <w:r w:rsidRPr="00E81FE0">
        <w:t>ustawa weszła w życie</w:t>
      </w:r>
      <w:r w:rsidR="00E337CA" w:rsidRPr="00C22EF8">
        <w:t>,</w:t>
      </w:r>
      <w:r w:rsidRPr="00E81FE0">
        <w:t xml:space="preserve"> oraz zaliczki na miesiąc następujący po miesiącu złożenia pierwszego wniosku o wypłatę rekompensaty. Zaliczki za każdy miesiąc zaliczan</w:t>
      </w:r>
      <w:r>
        <w:t>e</w:t>
      </w:r>
      <w:r w:rsidRPr="00E81FE0">
        <w:t xml:space="preserve"> do pierwszej rekompensaty ustala się w kwocie stanowiącej różnicę pomiędzy kosztami planowanymi do poniesienia przez podmiot uprawniony w danym miesiącu a kosztami uzasadnionymi w kosztach przyjętych do kalkulacji taryfy zgodnie z art. 62f ust. 2 i 3 </w:t>
      </w:r>
      <w:r>
        <w:t xml:space="preserve">ustawy </w:t>
      </w:r>
      <w:r w:rsidRPr="00E81FE0">
        <w:t xml:space="preserve">zmienianej w art. 1, a ich wysokość jest </w:t>
      </w:r>
      <w:r>
        <w:t>ustalana</w:t>
      </w:r>
      <w:r w:rsidRPr="00E81FE0">
        <w:t xml:space="preserve"> na zasadach określonych w ust. 2. Pierwsze rozliczenie otrzymanych zaliczek </w:t>
      </w:r>
      <w:r>
        <w:t>następuje</w:t>
      </w:r>
      <w:r w:rsidRPr="00E81FE0">
        <w:t xml:space="preserve"> </w:t>
      </w:r>
      <w:r>
        <w:t>na postawie</w:t>
      </w:r>
      <w:r w:rsidRPr="00E81FE0">
        <w:t xml:space="preserve"> wniosku o rekompensatę w miesiącu następującym po miesiącu złożenia pierwszego wniosku o wypłatę rekompensaty na zasadach określonych w art. 62h ust. 1 </w:t>
      </w:r>
      <w:r>
        <w:t xml:space="preserve">ustawy </w:t>
      </w:r>
      <w:r w:rsidRPr="00E81FE0">
        <w:t>zmienianej w art. 1.</w:t>
      </w:r>
    </w:p>
    <w:p w14:paraId="2EC15580" w14:textId="6C39F644" w:rsidR="00656E70" w:rsidRPr="00656E70" w:rsidRDefault="00656E70" w:rsidP="00355272">
      <w:pPr>
        <w:pStyle w:val="USTustnpkodeksu"/>
      </w:pPr>
      <w:r w:rsidRPr="00656E70">
        <w:lastRenderedPageBreak/>
        <w:t>2. Wysokość zaliczki miesięcznej, o której mowa w ust. 1, za każdy miesi</w:t>
      </w:r>
      <w:r w:rsidR="00E81FE0">
        <w:t>ąc</w:t>
      </w:r>
      <w:r w:rsidRPr="00656E70">
        <w:t xml:space="preserve"> okresu wskazanego w ust. 1, ustala się zgodnie z następującym wzorem:</w:t>
      </w:r>
    </w:p>
    <w:p w14:paraId="49F9CDC4" w14:textId="77777777" w:rsidR="00656E70" w:rsidRPr="00656E70" w:rsidRDefault="00656E70" w:rsidP="00355272">
      <w:pPr>
        <w:pStyle w:val="WMATFIZCHEMwzrmatfizlubchem"/>
      </w:pPr>
      <w:r w:rsidRPr="00656E70">
        <w:t>Z = K</w:t>
      </w:r>
      <w:r w:rsidRPr="0036779D">
        <w:rPr>
          <w:rStyle w:val="IDindeksdolny"/>
        </w:rPr>
        <w:t>P</w:t>
      </w:r>
      <w:r w:rsidRPr="00656E70">
        <w:t xml:space="preserve"> – K</w:t>
      </w:r>
      <w:r w:rsidRPr="0036779D">
        <w:rPr>
          <w:rStyle w:val="IDindeksdolny"/>
        </w:rPr>
        <w:t>T</w:t>
      </w:r>
    </w:p>
    <w:p w14:paraId="0F57AFDF" w14:textId="77777777" w:rsidR="00656E70" w:rsidRPr="00656E70" w:rsidRDefault="00656E70" w:rsidP="00355272">
      <w:pPr>
        <w:pStyle w:val="LEGWMATFIZCHEMlegendawzorumatfizlubchem"/>
      </w:pPr>
      <w:r w:rsidRPr="00656E70">
        <w:t>gdzie:</w:t>
      </w:r>
    </w:p>
    <w:p w14:paraId="3202C56B" w14:textId="52AFBC70" w:rsidR="00656E70" w:rsidRPr="00656E70" w:rsidRDefault="00355272" w:rsidP="00355272">
      <w:pPr>
        <w:pStyle w:val="LEGWMATFIZCHEMlegendawzorumatfizlubchem"/>
      </w:pPr>
      <w:r>
        <w:t>Z –</w:t>
      </w:r>
      <w:r>
        <w:tab/>
      </w:r>
      <w:r w:rsidR="00656E70" w:rsidRPr="00656E70">
        <w:t>oznacza kwotę zaliczki miesięcznej (zł),</w:t>
      </w:r>
    </w:p>
    <w:p w14:paraId="55DEB5DF" w14:textId="79D10508" w:rsidR="00E81FE0" w:rsidRDefault="00355272" w:rsidP="00355272">
      <w:pPr>
        <w:pStyle w:val="LEGWMATFIZCHEMlegendawzorumatfizlubchem"/>
      </w:pPr>
      <w:r>
        <w:t>K</w:t>
      </w:r>
      <w:r w:rsidRPr="0036779D">
        <w:rPr>
          <w:rStyle w:val="IDindeksdolny"/>
        </w:rPr>
        <w:t>P</w:t>
      </w:r>
      <w:r>
        <w:t xml:space="preserve"> –</w:t>
      </w:r>
      <w:r>
        <w:tab/>
      </w:r>
      <w:r w:rsidR="00E81FE0" w:rsidRPr="00E81FE0">
        <w:t xml:space="preserve">oznacza planowany koszt zakupu paliwa gazowego </w:t>
      </w:r>
      <w:r w:rsidR="00C52DB9">
        <w:t xml:space="preserve">dla dostaw </w:t>
      </w:r>
      <w:r w:rsidR="00E81FE0" w:rsidRPr="00E81FE0">
        <w:t xml:space="preserve">w danym miesiącu, według oświadczenia podmiotu uprawnionego (zł). Do wyliczenia kosztów </w:t>
      </w:r>
      <w:r w:rsidR="00C22EF8">
        <w:t>planowanych</w:t>
      </w:r>
      <w:r w:rsidR="00E81FE0" w:rsidRPr="00E81FE0">
        <w:t xml:space="preserve">, o których mowa w zdaniu </w:t>
      </w:r>
      <w:r w:rsidR="00E81FE0">
        <w:t>pierwszym</w:t>
      </w:r>
      <w:r w:rsidR="00E81FE0" w:rsidRPr="00E81FE0">
        <w:t>, przyjmuje się iloczyn stawki referencyjnej w wysokości 3</w:t>
      </w:r>
      <w:r w:rsidR="004F57B2">
        <w:t>10</w:t>
      </w:r>
      <w:r w:rsidR="00E81FE0" w:rsidRPr="00E81FE0">
        <w:t xml:space="preserve"> zł za megawatogodzinę oraz miesięcznej ilości paliwa gazowego. Jako miesięczną ilość paliw gazowego, o której mowa w zdaniu </w:t>
      </w:r>
      <w:r w:rsidR="00E81FE0">
        <w:t>drugim</w:t>
      </w:r>
      <w:r w:rsidR="00E81FE0" w:rsidRPr="00E81FE0">
        <w:t>, przyjmuje się roczną ilość paliw gazowych określoną przez podmiot uprawniony</w:t>
      </w:r>
      <w:r w:rsidR="007050D8">
        <w:t>, wskazaną</w:t>
      </w:r>
      <w:r w:rsidR="00E81FE0" w:rsidRPr="00E81FE0">
        <w:t xml:space="preserve"> we wniosku o zatwierdzenie taryfy skalkulowanej </w:t>
      </w:r>
      <w:r w:rsidR="007050D8">
        <w:t>zgodnie z</w:t>
      </w:r>
      <w:r w:rsidR="00E81FE0" w:rsidRPr="00E81FE0">
        <w:t xml:space="preserve"> art. 62f </w:t>
      </w:r>
      <w:r w:rsidR="00E81FE0">
        <w:t xml:space="preserve">ustawy </w:t>
      </w:r>
      <w:r w:rsidR="00E81FE0" w:rsidRPr="00E81FE0">
        <w:t>zmienianej w art. 1 i stanowiącą dla</w:t>
      </w:r>
      <w:r w:rsidR="0052577C" w:rsidRPr="00084190">
        <w:t xml:space="preserve"> miesiąca:</w:t>
      </w:r>
    </w:p>
    <w:p w14:paraId="096837F0" w14:textId="4C4AF6AA" w:rsidR="00656E70" w:rsidRPr="00656E70" w:rsidRDefault="0036779D" w:rsidP="00355272">
      <w:pPr>
        <w:pStyle w:val="ZTIRwPKTzmtirwpktartykuempunktem"/>
      </w:pPr>
      <w:r>
        <w:t>1)</w:t>
      </w:r>
      <w:r w:rsidR="00717C59">
        <w:tab/>
      </w:r>
      <w:r w:rsidR="00656E70" w:rsidRPr="00656E70">
        <w:t>stycznia 2022</w:t>
      </w:r>
      <w:r w:rsidR="00E81FE0">
        <w:t xml:space="preserve"> </w:t>
      </w:r>
      <w:r w:rsidR="00656E70" w:rsidRPr="00656E70">
        <w:t xml:space="preserve">r. </w:t>
      </w:r>
      <w:r w:rsidR="0052577C" w:rsidRPr="00C22EF8">
        <w:t xml:space="preserve">– </w:t>
      </w:r>
      <w:r w:rsidR="00656E70" w:rsidRPr="00656E70">
        <w:t>15% tej ilości;</w:t>
      </w:r>
    </w:p>
    <w:p w14:paraId="7E36B0F9" w14:textId="126F3CA3" w:rsidR="00656E70" w:rsidRPr="00656E70" w:rsidRDefault="0036779D" w:rsidP="00355272">
      <w:pPr>
        <w:pStyle w:val="ZTIRwPKTzmtirwpktartykuempunktem"/>
      </w:pPr>
      <w:r>
        <w:t>2)</w:t>
      </w:r>
      <w:r w:rsidR="00717C59">
        <w:tab/>
      </w:r>
      <w:r w:rsidR="00656E70" w:rsidRPr="00656E70">
        <w:t>lutego 2022</w:t>
      </w:r>
      <w:r w:rsidR="00EB6A0E">
        <w:t xml:space="preserve"> </w:t>
      </w:r>
      <w:r w:rsidR="00656E70" w:rsidRPr="00656E70">
        <w:t xml:space="preserve">r. </w:t>
      </w:r>
      <w:r w:rsidR="0052577C" w:rsidRPr="00C22EF8">
        <w:t xml:space="preserve">– </w:t>
      </w:r>
      <w:r w:rsidR="00656E70" w:rsidRPr="00656E70">
        <w:t>15% tej ilości;</w:t>
      </w:r>
    </w:p>
    <w:p w14:paraId="133048E8" w14:textId="2CD36C08" w:rsidR="00656E70" w:rsidRPr="00656E70" w:rsidRDefault="0036779D" w:rsidP="00355272">
      <w:pPr>
        <w:pStyle w:val="ZTIRwPKTzmtirwpktartykuempunktem"/>
      </w:pPr>
      <w:r>
        <w:t>3)</w:t>
      </w:r>
      <w:r w:rsidR="00717C59">
        <w:tab/>
      </w:r>
      <w:r w:rsidR="00656E70" w:rsidRPr="00656E70">
        <w:t>marca 2022</w:t>
      </w:r>
      <w:r w:rsidR="00EB6A0E">
        <w:t xml:space="preserve"> </w:t>
      </w:r>
      <w:r w:rsidR="00656E70" w:rsidRPr="00656E70">
        <w:t xml:space="preserve">r. </w:t>
      </w:r>
      <w:r w:rsidR="0052577C" w:rsidRPr="00C22EF8">
        <w:t xml:space="preserve">– </w:t>
      </w:r>
      <w:r w:rsidR="00656E70" w:rsidRPr="00656E70">
        <w:t>10% tej ilości;</w:t>
      </w:r>
    </w:p>
    <w:p w14:paraId="3E6996EA" w14:textId="6606BD85" w:rsidR="00656E70" w:rsidRPr="00656E70" w:rsidRDefault="0036779D" w:rsidP="00355272">
      <w:pPr>
        <w:pStyle w:val="ZTIRwPKTzmtirwpktartykuempunktem"/>
      </w:pPr>
      <w:r>
        <w:t>4)</w:t>
      </w:r>
      <w:r w:rsidR="00717C59">
        <w:tab/>
      </w:r>
      <w:r w:rsidR="00656E70" w:rsidRPr="00656E70">
        <w:t>kwietnia 2022</w:t>
      </w:r>
      <w:r w:rsidR="00EB6A0E">
        <w:t xml:space="preserve"> r</w:t>
      </w:r>
      <w:r w:rsidR="00656E70" w:rsidRPr="00656E70">
        <w:t xml:space="preserve">. </w:t>
      </w:r>
      <w:r w:rsidR="0052577C" w:rsidRPr="00C22EF8">
        <w:t xml:space="preserve">– </w:t>
      </w:r>
      <w:r w:rsidR="00656E70" w:rsidRPr="00656E70">
        <w:t>10% tej ilości;</w:t>
      </w:r>
    </w:p>
    <w:p w14:paraId="73CF7668" w14:textId="586C04A6" w:rsidR="00656E70" w:rsidRPr="00656E70" w:rsidRDefault="0036779D" w:rsidP="00355272">
      <w:pPr>
        <w:pStyle w:val="ZTIRwPKTzmtirwpktartykuempunktem"/>
      </w:pPr>
      <w:r>
        <w:t>5)</w:t>
      </w:r>
      <w:r w:rsidR="00717C59">
        <w:tab/>
      </w:r>
      <w:r w:rsidR="00656E70" w:rsidRPr="00656E70">
        <w:t>maja 2022</w:t>
      </w:r>
      <w:r w:rsidR="00EB6A0E">
        <w:t xml:space="preserve"> </w:t>
      </w:r>
      <w:r w:rsidR="00656E70" w:rsidRPr="00656E70">
        <w:t xml:space="preserve">r. </w:t>
      </w:r>
      <w:r w:rsidR="0052577C" w:rsidRPr="00C22EF8">
        <w:t xml:space="preserve">– </w:t>
      </w:r>
      <w:r w:rsidR="00656E70" w:rsidRPr="00656E70">
        <w:t>5% tej ilości;</w:t>
      </w:r>
    </w:p>
    <w:p w14:paraId="78FE6718" w14:textId="4555D47F" w:rsidR="00656E70" w:rsidRPr="00656E70" w:rsidRDefault="0036779D" w:rsidP="00355272">
      <w:pPr>
        <w:pStyle w:val="ZTIRwPKTzmtirwpktartykuempunktem"/>
      </w:pPr>
      <w:r>
        <w:t>6)</w:t>
      </w:r>
      <w:r w:rsidR="00717C59">
        <w:tab/>
      </w:r>
      <w:r w:rsidR="00656E70" w:rsidRPr="00656E70">
        <w:t>czerwca 2022</w:t>
      </w:r>
      <w:r w:rsidR="00EB6A0E">
        <w:t xml:space="preserve"> </w:t>
      </w:r>
      <w:r w:rsidR="00656E70" w:rsidRPr="00656E70">
        <w:t xml:space="preserve">r. </w:t>
      </w:r>
      <w:r w:rsidR="0052577C" w:rsidRPr="00C22EF8">
        <w:t xml:space="preserve">– </w:t>
      </w:r>
      <w:r w:rsidR="00656E70" w:rsidRPr="00656E70">
        <w:t>3% tej ilości;</w:t>
      </w:r>
    </w:p>
    <w:p w14:paraId="52C5F289" w14:textId="000BF063" w:rsidR="00656E70" w:rsidRPr="00656E70" w:rsidRDefault="0036779D" w:rsidP="00355272">
      <w:pPr>
        <w:pStyle w:val="ZTIRwPKTzmtirwpktartykuempunktem"/>
      </w:pPr>
      <w:r>
        <w:t>7)</w:t>
      </w:r>
      <w:r w:rsidR="00717C59">
        <w:tab/>
      </w:r>
      <w:r w:rsidR="00656E70" w:rsidRPr="00656E70">
        <w:t>lipca 2022</w:t>
      </w:r>
      <w:r w:rsidR="00EB6A0E">
        <w:t xml:space="preserve"> </w:t>
      </w:r>
      <w:r w:rsidR="00656E70" w:rsidRPr="00656E70">
        <w:t xml:space="preserve">r. </w:t>
      </w:r>
      <w:r w:rsidR="0052577C" w:rsidRPr="00C22EF8">
        <w:t xml:space="preserve">– </w:t>
      </w:r>
      <w:r w:rsidR="00656E70" w:rsidRPr="00656E70">
        <w:t>3% tej ilości;</w:t>
      </w:r>
    </w:p>
    <w:p w14:paraId="0EF6647D" w14:textId="22818D91" w:rsidR="00656E70" w:rsidRPr="00656E70" w:rsidRDefault="0036779D" w:rsidP="00355272">
      <w:pPr>
        <w:pStyle w:val="ZTIRwPKTzmtirwpktartykuempunktem"/>
      </w:pPr>
      <w:r>
        <w:t>8)</w:t>
      </w:r>
      <w:r w:rsidR="00717C59">
        <w:tab/>
      </w:r>
      <w:r w:rsidR="00656E70" w:rsidRPr="00656E70">
        <w:t>sierpnia 2022</w:t>
      </w:r>
      <w:r w:rsidR="00EB6A0E">
        <w:t xml:space="preserve"> </w:t>
      </w:r>
      <w:r w:rsidR="00656E70" w:rsidRPr="00656E70">
        <w:t xml:space="preserve">r. </w:t>
      </w:r>
      <w:r w:rsidR="0052577C" w:rsidRPr="00C22EF8">
        <w:t xml:space="preserve">– </w:t>
      </w:r>
      <w:r w:rsidR="00656E70" w:rsidRPr="00656E70">
        <w:t>3% tej ilości;</w:t>
      </w:r>
    </w:p>
    <w:p w14:paraId="1D79C669" w14:textId="13190DCA" w:rsidR="00656E70" w:rsidRPr="00656E70" w:rsidRDefault="0036779D" w:rsidP="00355272">
      <w:pPr>
        <w:pStyle w:val="ZTIRwPKTzmtirwpktartykuempunktem"/>
      </w:pPr>
      <w:r>
        <w:t>9</w:t>
      </w:r>
      <w:r w:rsidR="008850ED">
        <w:t>)</w:t>
      </w:r>
      <w:r w:rsidR="00717C59">
        <w:tab/>
      </w:r>
      <w:r w:rsidR="00656E70" w:rsidRPr="00656E70">
        <w:t>września 2022</w:t>
      </w:r>
      <w:r w:rsidR="00EB6A0E">
        <w:t xml:space="preserve"> </w:t>
      </w:r>
      <w:r w:rsidR="00656E70" w:rsidRPr="00656E70">
        <w:t xml:space="preserve">r. </w:t>
      </w:r>
      <w:r w:rsidR="0052577C" w:rsidRPr="00C22EF8">
        <w:t xml:space="preserve">– </w:t>
      </w:r>
      <w:r w:rsidR="00656E70" w:rsidRPr="00656E70">
        <w:t>4% tej ilości;</w:t>
      </w:r>
    </w:p>
    <w:p w14:paraId="63BD6A0E" w14:textId="21667E89" w:rsidR="00656E70" w:rsidRPr="00656E70" w:rsidRDefault="007E1C47" w:rsidP="00355272">
      <w:pPr>
        <w:pStyle w:val="ZTIRwPKTzmtirwpktartykuempunktem"/>
      </w:pPr>
      <w:r>
        <w:t>10)</w:t>
      </w:r>
      <w:r w:rsidR="00717C59">
        <w:tab/>
      </w:r>
      <w:r w:rsidR="00656E70" w:rsidRPr="00656E70">
        <w:t>października 2022</w:t>
      </w:r>
      <w:r w:rsidR="00EB6A0E">
        <w:t xml:space="preserve"> </w:t>
      </w:r>
      <w:r w:rsidR="00656E70" w:rsidRPr="00656E70">
        <w:t xml:space="preserve">r. </w:t>
      </w:r>
      <w:r w:rsidR="0052577C" w:rsidRPr="00C22EF8">
        <w:t xml:space="preserve">– </w:t>
      </w:r>
      <w:r w:rsidR="00656E70" w:rsidRPr="00656E70">
        <w:t>8 % tej ilości;</w:t>
      </w:r>
    </w:p>
    <w:p w14:paraId="749A98F6" w14:textId="55901F4E" w:rsidR="00656E70" w:rsidRPr="007E1C47" w:rsidRDefault="007E1C47" w:rsidP="007E1C47">
      <w:pPr>
        <w:pStyle w:val="ZTIRwPKTzmtirwpktartykuempunktem"/>
      </w:pPr>
      <w:r w:rsidRPr="007E1C47">
        <w:t>11)</w:t>
      </w:r>
      <w:r w:rsidR="00717C59">
        <w:tab/>
      </w:r>
      <w:r w:rsidR="00656E70" w:rsidRPr="007E1C47">
        <w:t>listopada 2022</w:t>
      </w:r>
      <w:r w:rsidR="00EB6A0E">
        <w:t xml:space="preserve"> </w:t>
      </w:r>
      <w:r w:rsidR="00656E70" w:rsidRPr="007E1C47">
        <w:t xml:space="preserve">r. </w:t>
      </w:r>
      <w:r w:rsidR="0052577C" w:rsidRPr="00C22EF8">
        <w:t xml:space="preserve">– </w:t>
      </w:r>
      <w:r w:rsidR="00656E70" w:rsidRPr="007E1C47">
        <w:t>10% tej ilości;</w:t>
      </w:r>
    </w:p>
    <w:p w14:paraId="69EB1B90" w14:textId="4137EC2D" w:rsidR="00656E70" w:rsidRPr="00656E70" w:rsidRDefault="007E1C47" w:rsidP="00355272">
      <w:pPr>
        <w:pStyle w:val="ZTIRwPKTzmtirwpktartykuempunktem"/>
      </w:pPr>
      <w:r>
        <w:t>12)</w:t>
      </w:r>
      <w:r w:rsidR="00717C59">
        <w:tab/>
      </w:r>
      <w:r w:rsidR="00656E70" w:rsidRPr="00656E70">
        <w:t>grudnia 2022</w:t>
      </w:r>
      <w:r w:rsidR="00EB6A0E">
        <w:t xml:space="preserve"> </w:t>
      </w:r>
      <w:r w:rsidR="00656E70" w:rsidRPr="00656E70">
        <w:t xml:space="preserve">r. </w:t>
      </w:r>
      <w:r w:rsidR="0052577C" w:rsidRPr="00C22EF8">
        <w:t xml:space="preserve">– </w:t>
      </w:r>
      <w:r w:rsidR="00656E70" w:rsidRPr="00656E70">
        <w:t>14% tej ilości</w:t>
      </w:r>
      <w:r w:rsidR="000831E4">
        <w:t>,</w:t>
      </w:r>
    </w:p>
    <w:p w14:paraId="19D75BBF" w14:textId="60A151B1" w:rsidR="00EB6A0E" w:rsidRDefault="00355272" w:rsidP="00355272">
      <w:pPr>
        <w:pStyle w:val="LEGWMATFIZCHEMlegendawzorumatfizlubchem"/>
      </w:pPr>
      <w:r>
        <w:t>K</w:t>
      </w:r>
      <w:r w:rsidRPr="008850ED">
        <w:rPr>
          <w:rStyle w:val="IDindeksdolny"/>
        </w:rPr>
        <w:t>T</w:t>
      </w:r>
      <w:r>
        <w:t xml:space="preserve"> –</w:t>
      </w:r>
      <w:r>
        <w:tab/>
      </w:r>
      <w:r w:rsidR="00EB6A0E" w:rsidRPr="00EB6A0E">
        <w:t xml:space="preserve">oznacza koszty przyjęte jako koszty uzasadnione zakupu paliwa gazowego w danym miesiącu (zł). Do wyliczenia kosztów uzasadnionych, o których mowa w zdaniu </w:t>
      </w:r>
      <w:r w:rsidR="00EB6A0E">
        <w:t>pierwszym</w:t>
      </w:r>
      <w:r w:rsidR="00EB6A0E" w:rsidRPr="00EB6A0E">
        <w:t xml:space="preserve">, przyjmuje się iloczyn średniego jednostkowego kosztu zakupu paliwa gazowego, określonego przez Prezesa </w:t>
      </w:r>
      <w:r w:rsidR="00EB6A0E" w:rsidRPr="003621F9">
        <w:t>U</w:t>
      </w:r>
      <w:r w:rsidR="00C22EF8">
        <w:t xml:space="preserve">rzędu </w:t>
      </w:r>
      <w:r w:rsidR="00EB6A0E" w:rsidRPr="00C22EF8">
        <w:t>R</w:t>
      </w:r>
      <w:r w:rsidR="00C22EF8">
        <w:t xml:space="preserve">egulacji </w:t>
      </w:r>
      <w:r w:rsidR="00EB6A0E" w:rsidRPr="00C22EF8">
        <w:t>E</w:t>
      </w:r>
      <w:r w:rsidR="00C22EF8">
        <w:t>nergetyki, zwan</w:t>
      </w:r>
      <w:r w:rsidR="007050D8">
        <w:t>ego</w:t>
      </w:r>
      <w:r w:rsidR="00E723C2">
        <w:t xml:space="preserve"> dalej </w:t>
      </w:r>
      <w:r w:rsidR="00DE5C15" w:rsidRPr="00DE5C15">
        <w:t>„</w:t>
      </w:r>
      <w:r w:rsidR="00C22EF8">
        <w:t>Prezesem URE</w:t>
      </w:r>
      <w:r w:rsidR="00DE5C15" w:rsidRPr="00DE5C15">
        <w:t>”</w:t>
      </w:r>
      <w:r w:rsidR="00C22EF8">
        <w:t>,</w:t>
      </w:r>
      <w:r w:rsidR="00EB6A0E" w:rsidRPr="00EB6A0E">
        <w:t xml:space="preserve"> w decyzji zatwierdzającej podmiotowi uprawionemu taryfę skalkulowaną</w:t>
      </w:r>
      <w:r w:rsidR="00EB6A0E">
        <w:t xml:space="preserve"> </w:t>
      </w:r>
      <w:r w:rsidR="00EB6A0E" w:rsidRPr="00EB6A0E">
        <w:t xml:space="preserve">zgodnie z art. 62f </w:t>
      </w:r>
      <w:r w:rsidR="00EB6A0E">
        <w:t xml:space="preserve">ustawy </w:t>
      </w:r>
      <w:r w:rsidR="00EB6A0E" w:rsidRPr="00EB6A0E">
        <w:t xml:space="preserve">zmienianej w art. 1, oraz miesięcznej ilości paliwa gazowego. Jako miesięczną </w:t>
      </w:r>
      <w:r w:rsidR="00EB6A0E" w:rsidRPr="00EB6A0E">
        <w:lastRenderedPageBreak/>
        <w:t xml:space="preserve">ilość paliw gazowych, o której mowa w zdaniu </w:t>
      </w:r>
      <w:r w:rsidR="00EB6A0E">
        <w:t>drugim</w:t>
      </w:r>
      <w:r w:rsidR="00EB6A0E" w:rsidRPr="00EB6A0E">
        <w:t>, przyjmuje się roczną ilość paliw gazowych określoną przez podmiot uprawniony</w:t>
      </w:r>
      <w:r w:rsidR="007050D8">
        <w:t>,</w:t>
      </w:r>
      <w:r w:rsidR="00EB6A0E" w:rsidRPr="00EB6A0E">
        <w:t xml:space="preserve"> wykazaną we wniosku o zatw</w:t>
      </w:r>
      <w:r w:rsidR="00F46CEE">
        <w:t xml:space="preserve">ierdzenie taryfy skalkulowanej </w:t>
      </w:r>
      <w:r w:rsidR="00C22EF8">
        <w:t xml:space="preserve">zgodnie z </w:t>
      </w:r>
      <w:r w:rsidR="00EB6A0E" w:rsidRPr="00EB6A0E">
        <w:t xml:space="preserve">art. 62f </w:t>
      </w:r>
      <w:r w:rsidR="00EB6A0E">
        <w:t xml:space="preserve">ustawy </w:t>
      </w:r>
      <w:r w:rsidR="00EB6A0E" w:rsidRPr="00EB6A0E">
        <w:t>zmienianej w art. 1 i stanowiącą dla</w:t>
      </w:r>
      <w:r w:rsidR="005172A6" w:rsidRPr="00C22EF8">
        <w:t xml:space="preserve"> miesiąca</w:t>
      </w:r>
      <w:r w:rsidR="00EB6A0E" w:rsidRPr="00EB6A0E">
        <w:t>:</w:t>
      </w:r>
    </w:p>
    <w:p w14:paraId="76473DA1" w14:textId="68836CD0" w:rsidR="00656E70" w:rsidRPr="00656E70" w:rsidRDefault="007E1C47" w:rsidP="00355272">
      <w:pPr>
        <w:pStyle w:val="ZTIRwPKTzmtirwpktartykuempunktem"/>
      </w:pPr>
      <w:r>
        <w:t>1)</w:t>
      </w:r>
      <w:r w:rsidR="00717C59">
        <w:tab/>
      </w:r>
      <w:r w:rsidR="00656E70" w:rsidRPr="00656E70">
        <w:t>stycznia 2022</w:t>
      </w:r>
      <w:r w:rsidR="00EB6A0E">
        <w:t xml:space="preserve"> </w:t>
      </w:r>
      <w:r w:rsidR="00656E70" w:rsidRPr="00656E70">
        <w:t xml:space="preserve">r. </w:t>
      </w:r>
      <w:r w:rsidR="005172A6" w:rsidRPr="00C22EF8">
        <w:t xml:space="preserve">– </w:t>
      </w:r>
      <w:r w:rsidR="00656E70" w:rsidRPr="00656E70">
        <w:t>15% tej ilości;</w:t>
      </w:r>
    </w:p>
    <w:p w14:paraId="261431B7" w14:textId="0B0A8EF8" w:rsidR="00656E70" w:rsidRPr="00656E70" w:rsidRDefault="007E1C47" w:rsidP="00355272">
      <w:pPr>
        <w:pStyle w:val="ZTIRwPKTzmtirwpktartykuempunktem"/>
      </w:pPr>
      <w:r>
        <w:t>2)</w:t>
      </w:r>
      <w:r w:rsidR="00717C59">
        <w:tab/>
      </w:r>
      <w:r w:rsidR="00656E70" w:rsidRPr="00656E70">
        <w:t>lutego 2022</w:t>
      </w:r>
      <w:r w:rsidR="00EB6A0E">
        <w:t xml:space="preserve"> </w:t>
      </w:r>
      <w:r w:rsidR="00656E70" w:rsidRPr="00656E70">
        <w:t xml:space="preserve">r. </w:t>
      </w:r>
      <w:r w:rsidR="005172A6" w:rsidRPr="006A67CE">
        <w:t xml:space="preserve">– </w:t>
      </w:r>
      <w:r w:rsidR="00656E70" w:rsidRPr="00656E70">
        <w:t>15% tej ilości;</w:t>
      </w:r>
    </w:p>
    <w:p w14:paraId="6FC4066E" w14:textId="23355128" w:rsidR="00656E70" w:rsidRPr="00656E70" w:rsidRDefault="007E1C47" w:rsidP="00355272">
      <w:pPr>
        <w:pStyle w:val="ZTIRwPKTzmtirwpktartykuempunktem"/>
      </w:pPr>
      <w:r>
        <w:t>3)</w:t>
      </w:r>
      <w:r w:rsidR="00717C59">
        <w:tab/>
      </w:r>
      <w:r w:rsidR="00656E70" w:rsidRPr="00656E70">
        <w:t>marca 2022</w:t>
      </w:r>
      <w:r w:rsidR="00EB6A0E">
        <w:t xml:space="preserve"> </w:t>
      </w:r>
      <w:r w:rsidR="00656E70" w:rsidRPr="00656E70">
        <w:t xml:space="preserve">r. </w:t>
      </w:r>
      <w:r w:rsidR="005172A6" w:rsidRPr="00C22EF8">
        <w:t xml:space="preserve">– </w:t>
      </w:r>
      <w:r w:rsidR="00656E70" w:rsidRPr="00656E70">
        <w:t>10% tej ilości;</w:t>
      </w:r>
    </w:p>
    <w:p w14:paraId="4E3798B4" w14:textId="3EFC453B" w:rsidR="00656E70" w:rsidRPr="00656E70" w:rsidRDefault="007E1C47" w:rsidP="00355272">
      <w:pPr>
        <w:pStyle w:val="ZTIRwPKTzmtirwpktartykuempunktem"/>
      </w:pPr>
      <w:r>
        <w:t>4)</w:t>
      </w:r>
      <w:r w:rsidR="00717C59">
        <w:tab/>
      </w:r>
      <w:r w:rsidR="00656E70" w:rsidRPr="00656E70">
        <w:t>kwietnia 2022</w:t>
      </w:r>
      <w:r w:rsidR="00EB6A0E">
        <w:t xml:space="preserve"> </w:t>
      </w:r>
      <w:r w:rsidR="00656E70" w:rsidRPr="00656E70">
        <w:t xml:space="preserve">r. </w:t>
      </w:r>
      <w:r w:rsidR="005172A6" w:rsidRPr="00C22EF8">
        <w:t xml:space="preserve">– </w:t>
      </w:r>
      <w:r w:rsidR="00656E70" w:rsidRPr="00656E70">
        <w:t>10% tej ilości;</w:t>
      </w:r>
    </w:p>
    <w:p w14:paraId="45EA1D36" w14:textId="6772BC77" w:rsidR="00656E70" w:rsidRPr="00656E70" w:rsidRDefault="007E1C47" w:rsidP="00355272">
      <w:pPr>
        <w:pStyle w:val="ZTIRwPKTzmtirwpktartykuempunktem"/>
      </w:pPr>
      <w:r>
        <w:t>5)</w:t>
      </w:r>
      <w:r w:rsidR="00717C59">
        <w:tab/>
      </w:r>
      <w:r w:rsidR="00656E70" w:rsidRPr="00656E70">
        <w:t>maja 2022</w:t>
      </w:r>
      <w:r w:rsidR="00EB6A0E">
        <w:t xml:space="preserve"> </w:t>
      </w:r>
      <w:r w:rsidR="00656E70" w:rsidRPr="00656E70">
        <w:t xml:space="preserve">r. </w:t>
      </w:r>
      <w:r w:rsidR="005172A6" w:rsidRPr="00C22EF8">
        <w:t xml:space="preserve">– </w:t>
      </w:r>
      <w:r w:rsidR="00656E70" w:rsidRPr="00656E70">
        <w:t>5% tej ilości;</w:t>
      </w:r>
    </w:p>
    <w:p w14:paraId="416F8911" w14:textId="0C3E5260" w:rsidR="00656E70" w:rsidRPr="00656E70" w:rsidRDefault="007E1C47" w:rsidP="00355272">
      <w:pPr>
        <w:pStyle w:val="ZTIRwPKTzmtirwpktartykuempunktem"/>
      </w:pPr>
      <w:r>
        <w:t>6)</w:t>
      </w:r>
      <w:r w:rsidR="00717C59">
        <w:tab/>
      </w:r>
      <w:r w:rsidR="00656E70" w:rsidRPr="00656E70">
        <w:t>czerwca 2022</w:t>
      </w:r>
      <w:r w:rsidR="00EB6A0E">
        <w:t xml:space="preserve"> </w:t>
      </w:r>
      <w:r w:rsidR="00656E70" w:rsidRPr="00656E70">
        <w:t xml:space="preserve">r. </w:t>
      </w:r>
      <w:r w:rsidR="005172A6" w:rsidRPr="00C22EF8">
        <w:t xml:space="preserve">– </w:t>
      </w:r>
      <w:r w:rsidR="00656E70" w:rsidRPr="00656E70">
        <w:t>3% tej ilości;</w:t>
      </w:r>
    </w:p>
    <w:p w14:paraId="6EEA32F4" w14:textId="1386C397" w:rsidR="00656E70" w:rsidRPr="00656E70" w:rsidRDefault="007E1C47" w:rsidP="00355272">
      <w:pPr>
        <w:pStyle w:val="ZTIRwPKTzmtirwpktartykuempunktem"/>
      </w:pPr>
      <w:r>
        <w:t>7)</w:t>
      </w:r>
      <w:r w:rsidR="00717C59">
        <w:tab/>
      </w:r>
      <w:r w:rsidR="00656E70" w:rsidRPr="00656E70">
        <w:t>lipca 2022</w:t>
      </w:r>
      <w:r w:rsidR="00EB6A0E">
        <w:t xml:space="preserve"> </w:t>
      </w:r>
      <w:r w:rsidR="00656E70" w:rsidRPr="00656E70">
        <w:t xml:space="preserve">r. </w:t>
      </w:r>
      <w:r w:rsidR="005172A6" w:rsidRPr="00C22EF8">
        <w:t xml:space="preserve">– </w:t>
      </w:r>
      <w:r w:rsidR="00656E70" w:rsidRPr="00656E70">
        <w:t>3% tej ilości;</w:t>
      </w:r>
    </w:p>
    <w:p w14:paraId="29B1BC6B" w14:textId="2E53DAD6" w:rsidR="00656E70" w:rsidRPr="00656E70" w:rsidRDefault="007E1C47" w:rsidP="00355272">
      <w:pPr>
        <w:pStyle w:val="ZTIRwPKTzmtirwpktartykuempunktem"/>
      </w:pPr>
      <w:r>
        <w:t>8)</w:t>
      </w:r>
      <w:r w:rsidR="00717C59">
        <w:tab/>
      </w:r>
      <w:r w:rsidR="00656E70" w:rsidRPr="00656E70">
        <w:t>sierpnia 2022</w:t>
      </w:r>
      <w:r w:rsidR="00EB6A0E">
        <w:t xml:space="preserve"> </w:t>
      </w:r>
      <w:r w:rsidR="00656E70" w:rsidRPr="00656E70">
        <w:t xml:space="preserve">r. </w:t>
      </w:r>
      <w:r w:rsidR="005172A6" w:rsidRPr="00C22EF8">
        <w:t xml:space="preserve">– </w:t>
      </w:r>
      <w:r w:rsidR="00656E70" w:rsidRPr="00656E70">
        <w:t>3% tej ilości;</w:t>
      </w:r>
    </w:p>
    <w:p w14:paraId="22961F6D" w14:textId="28413899" w:rsidR="00656E70" w:rsidRPr="00656E70" w:rsidRDefault="007E1C47" w:rsidP="00355272">
      <w:pPr>
        <w:pStyle w:val="ZTIRwPKTzmtirwpktartykuempunktem"/>
      </w:pPr>
      <w:r>
        <w:t>9)</w:t>
      </w:r>
      <w:r w:rsidR="00717C59">
        <w:tab/>
      </w:r>
      <w:r w:rsidR="00656E70" w:rsidRPr="00656E70">
        <w:t>września 2022</w:t>
      </w:r>
      <w:r w:rsidR="00EB6A0E">
        <w:t xml:space="preserve"> </w:t>
      </w:r>
      <w:r w:rsidR="00656E70" w:rsidRPr="00656E70">
        <w:t xml:space="preserve">r. </w:t>
      </w:r>
      <w:r w:rsidR="005172A6" w:rsidRPr="00C22EF8">
        <w:t xml:space="preserve">– </w:t>
      </w:r>
      <w:r w:rsidR="00656E70" w:rsidRPr="00656E70">
        <w:t>4% tej ilości;</w:t>
      </w:r>
    </w:p>
    <w:p w14:paraId="7440682B" w14:textId="5E51B3AF" w:rsidR="00656E70" w:rsidRPr="00656E70" w:rsidRDefault="007E1C47" w:rsidP="00355272">
      <w:pPr>
        <w:pStyle w:val="ZTIRwPKTzmtirwpktartykuempunktem"/>
      </w:pPr>
      <w:r>
        <w:t>10)</w:t>
      </w:r>
      <w:r w:rsidR="00717C59">
        <w:tab/>
      </w:r>
      <w:r w:rsidR="00656E70" w:rsidRPr="00656E70">
        <w:t>października 2022</w:t>
      </w:r>
      <w:r w:rsidR="00EB6A0E">
        <w:t xml:space="preserve"> </w:t>
      </w:r>
      <w:r w:rsidR="00656E70" w:rsidRPr="00656E70">
        <w:t xml:space="preserve">r. </w:t>
      </w:r>
      <w:r w:rsidR="005172A6" w:rsidRPr="00C22EF8">
        <w:t xml:space="preserve">– </w:t>
      </w:r>
      <w:r w:rsidR="00656E70" w:rsidRPr="00656E70">
        <w:t>8% tej ilości;</w:t>
      </w:r>
    </w:p>
    <w:p w14:paraId="65E93613" w14:textId="34490A85" w:rsidR="00656E70" w:rsidRPr="00656E70" w:rsidRDefault="007E1C47" w:rsidP="00355272">
      <w:pPr>
        <w:pStyle w:val="ZTIRwPKTzmtirwpktartykuempunktem"/>
      </w:pPr>
      <w:r>
        <w:t>11)</w:t>
      </w:r>
      <w:r w:rsidR="00717C59">
        <w:tab/>
      </w:r>
      <w:r w:rsidR="00656E70" w:rsidRPr="00656E70">
        <w:t>listopada 2022</w:t>
      </w:r>
      <w:r w:rsidR="00EB6A0E">
        <w:t xml:space="preserve"> </w:t>
      </w:r>
      <w:r w:rsidR="00656E70" w:rsidRPr="00656E70">
        <w:t xml:space="preserve">r. </w:t>
      </w:r>
      <w:r w:rsidR="005172A6" w:rsidRPr="00C22EF8">
        <w:t xml:space="preserve">– </w:t>
      </w:r>
      <w:r w:rsidR="00656E70" w:rsidRPr="00656E70">
        <w:t>10% tej ilości;</w:t>
      </w:r>
    </w:p>
    <w:p w14:paraId="3ECC6BDE" w14:textId="7773AFED" w:rsidR="00656E70" w:rsidRPr="00656E70" w:rsidRDefault="007E1C47" w:rsidP="00355272">
      <w:pPr>
        <w:pStyle w:val="ZTIRwPKTzmtirwpktartykuempunktem"/>
      </w:pPr>
      <w:r>
        <w:t>12)</w:t>
      </w:r>
      <w:r w:rsidR="00717C59">
        <w:tab/>
      </w:r>
      <w:r w:rsidR="00656E70" w:rsidRPr="00656E70">
        <w:t>grudnia 2022</w:t>
      </w:r>
      <w:r w:rsidR="00EB6A0E">
        <w:t xml:space="preserve"> </w:t>
      </w:r>
      <w:r w:rsidR="00656E70" w:rsidRPr="00656E70">
        <w:t xml:space="preserve">r. </w:t>
      </w:r>
      <w:r w:rsidR="005172A6" w:rsidRPr="00C22EF8">
        <w:t xml:space="preserve">– </w:t>
      </w:r>
      <w:r w:rsidR="00656E70" w:rsidRPr="00656E70">
        <w:t>14% tej ilości.</w:t>
      </w:r>
    </w:p>
    <w:p w14:paraId="4CBD0F5D" w14:textId="4E075DB5" w:rsidR="00EB6A0E" w:rsidRPr="00EB6A0E" w:rsidRDefault="00EB6A0E" w:rsidP="00EB6A0E">
      <w:pPr>
        <w:pStyle w:val="USTustnpkodeksu"/>
      </w:pPr>
      <w:r w:rsidRPr="00EB6A0E">
        <w:t>3. Kwotę pierwszej rekompensaty, o której mowa w ust. 1, wypłaca się na wniosek podmiotu uprawnionego w terminie 14 dni od dnia złożenia wniosku</w:t>
      </w:r>
      <w:r w:rsidR="000831E4">
        <w:t>.</w:t>
      </w:r>
      <w:r w:rsidRPr="00EB6A0E">
        <w:t xml:space="preserve"> Do</w:t>
      </w:r>
      <w:r w:rsidRPr="000831E4">
        <w:t xml:space="preserve"> </w:t>
      </w:r>
      <w:r w:rsidR="000831E4">
        <w:t>pierwszego</w:t>
      </w:r>
      <w:r w:rsidRPr="00EB6A0E">
        <w:t xml:space="preserve"> </w:t>
      </w:r>
      <w:r>
        <w:t>wniosku</w:t>
      </w:r>
      <w:r w:rsidR="000831E4">
        <w:t xml:space="preserve"> o wypłatę rekompensaty</w:t>
      </w:r>
      <w:r w:rsidR="007050D8">
        <w:t xml:space="preserve"> </w:t>
      </w:r>
      <w:r w:rsidRPr="00EB6A0E">
        <w:t xml:space="preserve">stosuje się </w:t>
      </w:r>
      <w:r w:rsidR="007246F0">
        <w:t xml:space="preserve">odpowiednio </w:t>
      </w:r>
      <w:r w:rsidRPr="00EB6A0E">
        <w:t xml:space="preserve">przepisy art. 62i ustawy zmienianej w art. </w:t>
      </w:r>
      <w:r w:rsidRPr="000831E4">
        <w:t>1</w:t>
      </w:r>
      <w:r w:rsidR="000831E4" w:rsidRPr="000831E4">
        <w:t>,</w:t>
      </w:r>
      <w:r w:rsidR="007050D8">
        <w:t xml:space="preserve"> </w:t>
      </w:r>
      <w:r w:rsidR="000831E4">
        <w:t xml:space="preserve">z tym że </w:t>
      </w:r>
      <w:r w:rsidR="000831E4" w:rsidRPr="00B57342">
        <w:t xml:space="preserve">wniosek </w:t>
      </w:r>
      <w:r w:rsidR="000831E4">
        <w:t xml:space="preserve">ten składa się </w:t>
      </w:r>
      <w:r w:rsidR="00DE5C15">
        <w:t>do Zarządcy R</w:t>
      </w:r>
      <w:r w:rsidR="000831E4" w:rsidRPr="00B57342">
        <w:t>ozliczeń</w:t>
      </w:r>
      <w:r w:rsidR="00DE5C15">
        <w:t xml:space="preserve"> S.A. </w:t>
      </w:r>
      <w:r w:rsidR="000831E4" w:rsidRPr="00B57342">
        <w:t>nie wcześniej niż w terminie 7 dni od dnia wejścia w życie niniejszej ustawy</w:t>
      </w:r>
      <w:r w:rsidRPr="00EB6A0E">
        <w:t>.</w:t>
      </w:r>
    </w:p>
    <w:p w14:paraId="0C033E5A" w14:textId="4AD0B495" w:rsidR="00EB6A0E" w:rsidRPr="00EB6A0E" w:rsidRDefault="00EB6A0E" w:rsidP="00EB6A0E">
      <w:pPr>
        <w:pStyle w:val="USTustnpkodeksu"/>
      </w:pPr>
      <w:r w:rsidRPr="00EB6A0E">
        <w:t>4. W pierwszym wniosku o wypłatę rekompensaty</w:t>
      </w:r>
      <w:r>
        <w:t>,</w:t>
      </w:r>
      <w:r w:rsidRPr="00EB6A0E">
        <w:t xml:space="preserve"> o której mowa w art. 62h ust. 1 ustawy zmienianej w art. 1, do rozliczenia </w:t>
      </w:r>
      <w:r w:rsidR="001E79FA" w:rsidRPr="000831E4">
        <w:t>faktycznych</w:t>
      </w:r>
      <w:r w:rsidRPr="00EB6A0E">
        <w:t xml:space="preserve"> kosztów, o </w:t>
      </w:r>
      <w:r w:rsidRPr="000831E4">
        <w:t>który</w:t>
      </w:r>
      <w:r w:rsidR="001E79FA" w:rsidRPr="000831E4">
        <w:t>ch</w:t>
      </w:r>
      <w:r w:rsidRPr="00EB6A0E">
        <w:t xml:space="preserve"> mowa w art. 62h ust. 1 pkt 1 ustawy zmienianej w art. 1, uwzględnia się sumę </w:t>
      </w:r>
      <w:r w:rsidR="001E79FA" w:rsidRPr="00084190">
        <w:t xml:space="preserve">faktycznych </w:t>
      </w:r>
      <w:r w:rsidRPr="00EB6A0E">
        <w:t>kosztów</w:t>
      </w:r>
      <w:r w:rsidRPr="00C22EF8">
        <w:t xml:space="preserve"> </w:t>
      </w:r>
      <w:r w:rsidR="001E79FA" w:rsidRPr="00C22EF8">
        <w:t>poniesionych</w:t>
      </w:r>
      <w:r w:rsidRPr="00EB6A0E">
        <w:t xml:space="preserve"> przez podmiot uprawniony w okresie od dnia wprowadzenia przez ten podmiot taryfy do stosowania do ostatniego dnia miesiąca, w którym niniejsza ustawa weszła w życie. Koszty te pomniejsza się o sumę kosztów przyjętych do kalkulacji taryfy zgodnie z art. 62f ust. 2 i 3 ustawy zmienianej w art. 1 za okres od dnia stosowania taryfy do ostatniego dnia miesiąca</w:t>
      </w:r>
      <w:r w:rsidR="001E79FA" w:rsidRPr="00C22EF8">
        <w:t>, w którym</w:t>
      </w:r>
      <w:r w:rsidRPr="00EB6A0E">
        <w:t xml:space="preserve"> </w:t>
      </w:r>
      <w:r w:rsidRPr="00C22EF8">
        <w:t>niniejsz</w:t>
      </w:r>
      <w:r w:rsidR="001E79FA" w:rsidRPr="00C22EF8">
        <w:t>a</w:t>
      </w:r>
      <w:r w:rsidRPr="00C22EF8">
        <w:t xml:space="preserve"> ustaw</w:t>
      </w:r>
      <w:r w:rsidR="001E79FA" w:rsidRPr="00C22EF8">
        <w:t>a weszła w życie,</w:t>
      </w:r>
      <w:r w:rsidRPr="00EB6A0E">
        <w:t xml:space="preserve"> oraz o kwoty otrzymanych zaliczek za miesiące od dnia stosowania taryfy do ostatniego dnia miesiąca</w:t>
      </w:r>
      <w:r w:rsidR="001E79FA" w:rsidRPr="00C22EF8">
        <w:t xml:space="preserve">, w którym </w:t>
      </w:r>
      <w:r w:rsidRPr="00C22EF8">
        <w:t>niniejsz</w:t>
      </w:r>
      <w:r w:rsidR="001E79FA" w:rsidRPr="00C22EF8">
        <w:t>a</w:t>
      </w:r>
      <w:r w:rsidRPr="00C22EF8">
        <w:t xml:space="preserve"> ustaw</w:t>
      </w:r>
      <w:r w:rsidR="001E79FA" w:rsidRPr="00C22EF8">
        <w:t>a weszła w życie</w:t>
      </w:r>
      <w:r w:rsidRPr="00EB6A0E">
        <w:t xml:space="preserve">. </w:t>
      </w:r>
    </w:p>
    <w:p w14:paraId="3FE8714E" w14:textId="4F84945F" w:rsidR="00EB6A0E" w:rsidRDefault="00EB6A0E" w:rsidP="00EB6A0E">
      <w:pPr>
        <w:pStyle w:val="USTustnpkodeksu"/>
      </w:pPr>
      <w:r w:rsidRPr="00EB6A0E">
        <w:lastRenderedPageBreak/>
        <w:t>5. Zaliczkę otrzymaną za miesiąc następujący po miesiącu</w:t>
      </w:r>
      <w:r w:rsidR="001E79FA" w:rsidRPr="00C22EF8">
        <w:t>, w którym niniejsza ustawa</w:t>
      </w:r>
      <w:r w:rsidRPr="00C22EF8">
        <w:t xml:space="preserve"> we</w:t>
      </w:r>
      <w:r w:rsidR="00055F54" w:rsidRPr="00C22EF8">
        <w:t>szła</w:t>
      </w:r>
      <w:r w:rsidRPr="00EB6A0E">
        <w:t xml:space="preserve"> w życie</w:t>
      </w:r>
      <w:r w:rsidR="001E79FA" w:rsidRPr="00C22EF8">
        <w:t>,</w:t>
      </w:r>
      <w:r w:rsidRPr="00EB6A0E">
        <w:t xml:space="preserve"> rozlicza się, zgodnie z art. 62h ustawy zmienianej w art. 1, </w:t>
      </w:r>
      <w:r w:rsidR="00345C26">
        <w:t xml:space="preserve">we wniosku składanym </w:t>
      </w:r>
      <w:r w:rsidRPr="00EB6A0E">
        <w:t>w miesiącu następującym po miesiącu, w którym składany jest wniosek</w:t>
      </w:r>
      <w:r>
        <w:t>,</w:t>
      </w:r>
      <w:r w:rsidRPr="00EB6A0E">
        <w:t xml:space="preserve"> o którym mowa w ust. 4.</w:t>
      </w:r>
    </w:p>
    <w:p w14:paraId="548210EE" w14:textId="55B1CB7A" w:rsidR="00EB6A0E" w:rsidRPr="00EB6A0E" w:rsidRDefault="00477198" w:rsidP="00750C2A">
      <w:pPr>
        <w:pStyle w:val="ARTartustawynprozporzdzenia"/>
      </w:pPr>
      <w:r>
        <w:rPr>
          <w:rStyle w:val="Ppogrubienie"/>
        </w:rPr>
        <w:t>Art. 10</w:t>
      </w:r>
      <w:r w:rsidR="00EB6A0E" w:rsidRPr="00EB6A0E">
        <w:rPr>
          <w:rStyle w:val="Ppogrubienie"/>
        </w:rPr>
        <w:t>.</w:t>
      </w:r>
      <w:r w:rsidR="00EB6A0E" w:rsidRPr="00EB6A0E">
        <w:t xml:space="preserve"> 1. Odbiorca, o którym mowa w art. 62b ust. </w:t>
      </w:r>
      <w:r w:rsidR="00055F54" w:rsidRPr="00C22EF8">
        <w:t>1</w:t>
      </w:r>
      <w:r w:rsidR="00EB6A0E" w:rsidRPr="00EB6A0E">
        <w:t xml:space="preserve"> pkt 2 lit. b ustawy zmienianej w art. 1 w brzmieniu nadanym niniejszą ustawą, składa </w:t>
      </w:r>
      <w:r w:rsidR="006B3E43" w:rsidRPr="00C22EF8">
        <w:t xml:space="preserve">po raz pierwszy </w:t>
      </w:r>
      <w:r w:rsidR="00EB6A0E" w:rsidRPr="00EB6A0E">
        <w:t xml:space="preserve">oświadczenie, o którym mowa w art. 62ba ust. 2 ustawy zmienianej w art. 1, sprzedawcy paliw gazowych, który w dniu wejścia w </w:t>
      </w:r>
      <w:r w:rsidR="000831E4">
        <w:t>życie</w:t>
      </w:r>
      <w:r w:rsidR="007050D8">
        <w:t xml:space="preserve"> </w:t>
      </w:r>
      <w:r w:rsidR="00055F54" w:rsidRPr="000831E4">
        <w:t>niniejszej ustawy</w:t>
      </w:r>
      <w:r w:rsidR="00EB6A0E" w:rsidRPr="00EB6A0E">
        <w:t xml:space="preserve">, na mocy umowy sprzedaży paliwa gazowego lub umowy kompleksowej dostarcza paliwo gazowe temu odbiorcy, w terminie 45 dni od </w:t>
      </w:r>
      <w:r w:rsidR="00B75CC1">
        <w:t xml:space="preserve">dnia </w:t>
      </w:r>
      <w:r w:rsidR="00EB6A0E" w:rsidRPr="00EB6A0E">
        <w:t xml:space="preserve">wejścia w życie </w:t>
      </w:r>
      <w:r w:rsidR="00055F54" w:rsidRPr="00084190">
        <w:t>niniejszej ustawy</w:t>
      </w:r>
      <w:r w:rsidR="00EB6A0E" w:rsidRPr="00EB6A0E">
        <w:t>.</w:t>
      </w:r>
    </w:p>
    <w:p w14:paraId="1CD05ECB" w14:textId="35BE4665" w:rsidR="00EB6A0E" w:rsidRPr="00EB6A0E" w:rsidRDefault="00EB6A0E" w:rsidP="00EB6A0E">
      <w:pPr>
        <w:pStyle w:val="USTustnpkodeksu"/>
      </w:pPr>
      <w:r w:rsidRPr="00EB6A0E">
        <w:t xml:space="preserve">2. Odbiorcy, o których mowa w art. 62b ust. </w:t>
      </w:r>
      <w:r w:rsidR="00055F54" w:rsidRPr="00C22EF8">
        <w:t>1</w:t>
      </w:r>
      <w:r w:rsidRPr="00EB6A0E">
        <w:t xml:space="preserve"> pkt 2 lit. c</w:t>
      </w:r>
      <w:r w:rsidR="00055F54" w:rsidRPr="00C22EF8">
        <w:t xml:space="preserve"> oraz</w:t>
      </w:r>
      <w:r w:rsidR="007050D8">
        <w:t xml:space="preserve"> </w:t>
      </w:r>
      <w:r w:rsidR="00014462">
        <w:t xml:space="preserve">lit. </w:t>
      </w:r>
      <w:r w:rsidRPr="00EB6A0E">
        <w:t xml:space="preserve">d ustawy zmienianej w art. 1 w brzmieniu nadanym niniejszą ustawą, składają </w:t>
      </w:r>
      <w:r w:rsidR="006B3E43" w:rsidRPr="00C22EF8">
        <w:t xml:space="preserve">po raz pierwszy </w:t>
      </w:r>
      <w:r w:rsidRPr="00EB6A0E">
        <w:t xml:space="preserve">oświadczenia, o których mowa </w:t>
      </w:r>
      <w:r w:rsidR="00DE5C15">
        <w:t>odpowiednio w art. 62ba ust. 2 oraz</w:t>
      </w:r>
      <w:r w:rsidRPr="00EB6A0E">
        <w:t xml:space="preserve"> art. 62bb ust. 1 ustawy zmienianej w art. 1, sprzedawcy paliw gazowych, który w dniu wejścia w życie </w:t>
      </w:r>
      <w:r w:rsidR="00055F54" w:rsidRPr="00C22EF8">
        <w:t>niniejszej ustawy</w:t>
      </w:r>
      <w:r w:rsidRPr="00EB6A0E">
        <w:t xml:space="preserve">, na mocy umowy sprzedaży paliwa gazowego lub umowy kompleksowej dostarcza paliwo gazowe tym odbiorcom, w terminie </w:t>
      </w:r>
      <w:r w:rsidR="002312D3">
        <w:t>45</w:t>
      </w:r>
      <w:r w:rsidRPr="00EB6A0E">
        <w:t xml:space="preserve"> dni od </w:t>
      </w:r>
      <w:r w:rsidR="00B75CC1">
        <w:t xml:space="preserve">dnia </w:t>
      </w:r>
      <w:r w:rsidRPr="00EB6A0E">
        <w:t xml:space="preserve">wejścia w życie </w:t>
      </w:r>
      <w:r w:rsidR="00055F54" w:rsidRPr="00C22EF8">
        <w:t>niniejszej ustawy</w:t>
      </w:r>
      <w:r w:rsidRPr="00EB6A0E">
        <w:t>.</w:t>
      </w:r>
    </w:p>
    <w:p w14:paraId="58977016" w14:textId="77777777" w:rsidR="00B2320B" w:rsidRDefault="00EB6A0E" w:rsidP="00EB6A0E">
      <w:pPr>
        <w:pStyle w:val="USTustnpkodeksu"/>
      </w:pPr>
      <w:r w:rsidRPr="00EB6A0E">
        <w:t xml:space="preserve">3. Niezłożenie przez odbiorców, o których mowa w art. 62b ust. </w:t>
      </w:r>
      <w:r w:rsidR="006B3E43" w:rsidRPr="00C22EF8">
        <w:t>1</w:t>
      </w:r>
      <w:r w:rsidRPr="00EB6A0E">
        <w:t xml:space="preserve"> pkt 2 lit. c</w:t>
      </w:r>
      <w:r w:rsidR="006B3E43" w:rsidRPr="00C22EF8">
        <w:t xml:space="preserve"> oraz</w:t>
      </w:r>
      <w:r w:rsidR="007050D8">
        <w:t xml:space="preserve"> </w:t>
      </w:r>
      <w:r w:rsidR="002312D3">
        <w:t xml:space="preserve">lit. </w:t>
      </w:r>
      <w:r w:rsidRPr="00EB6A0E">
        <w:t xml:space="preserve">d ustawy zmienianej w art. 1 w brzmieniu nadanym niniejszą ustawą, oświadczeń, o których mowa w art. 62ba ust. 2 </w:t>
      </w:r>
      <w:r w:rsidR="00084190">
        <w:t>oraz</w:t>
      </w:r>
      <w:r w:rsidRPr="00EB6A0E">
        <w:t xml:space="preserve"> art. 62bb ust. 1 ustawy zmienianej w art. 1, </w:t>
      </w:r>
      <w:r w:rsidR="002312D3">
        <w:t xml:space="preserve">w terminie określonym w ust. 2 </w:t>
      </w:r>
      <w:r w:rsidRPr="00EB6A0E">
        <w:t>uprawnia sprzedawcę paliw gazowych do niestosowania wobec tych odbiorców taryfy, o której mowa w art. 62b ust. 1 pkt 2 ustawy zmienianej w art. 1 w brz</w:t>
      </w:r>
      <w:r w:rsidR="00B2320B">
        <w:t>mieniu nadanym niniejszą ustawą.</w:t>
      </w:r>
    </w:p>
    <w:p w14:paraId="6CED5532" w14:textId="3C56E8C3" w:rsidR="002312D3" w:rsidRPr="00EB6A0E" w:rsidRDefault="00B2320B" w:rsidP="00EB6A0E">
      <w:pPr>
        <w:pStyle w:val="USTustnpkodeksu"/>
      </w:pPr>
      <w:r>
        <w:t>4</w:t>
      </w:r>
      <w:r w:rsidR="002312D3" w:rsidRPr="002312D3">
        <w:t xml:space="preserve">. </w:t>
      </w:r>
      <w:r>
        <w:t>Złożenie</w:t>
      </w:r>
      <w:r w:rsidR="002312D3" w:rsidRPr="002312D3">
        <w:t xml:space="preserve"> przez odbiorców, o których mowa w art. 62b ust. 1 pkt 2 lit. c </w:t>
      </w:r>
      <w:r w:rsidR="002D13D2">
        <w:t>oraz</w:t>
      </w:r>
      <w:r w:rsidR="002312D3" w:rsidRPr="002312D3">
        <w:t xml:space="preserve"> lit. d ustawy zmienianej w art. 1 w brzmieniu nadanym niniejszą ustawą, oświadczeń, o których mowa w art. 62ba ust. 2 oraz art. 62bb ust.</w:t>
      </w:r>
      <w:r>
        <w:t xml:space="preserve"> 1 ustawy zmienianej w art. 1, po</w:t>
      </w:r>
      <w:r w:rsidR="002312D3" w:rsidRPr="002312D3">
        <w:t xml:space="preserve"> </w:t>
      </w:r>
      <w:r>
        <w:t xml:space="preserve">upływie </w:t>
      </w:r>
      <w:r w:rsidR="002312D3" w:rsidRPr="002312D3">
        <w:t>termin</w:t>
      </w:r>
      <w:r>
        <w:t>u określonego</w:t>
      </w:r>
      <w:r w:rsidR="002312D3" w:rsidRPr="002312D3">
        <w:t xml:space="preserve"> w ust. 2 </w:t>
      </w:r>
      <w:r>
        <w:t>zobowiązuje</w:t>
      </w:r>
      <w:r w:rsidR="002312D3" w:rsidRPr="002312D3">
        <w:t xml:space="preserve"> sprzedawcę paliw gazowych do </w:t>
      </w:r>
      <w:r>
        <w:t>stosowania</w:t>
      </w:r>
      <w:r w:rsidR="002312D3" w:rsidRPr="002312D3">
        <w:t xml:space="preserve"> wobec tych odbiorców taryfy, o której mowa w art. 62b ust. 1 pkt 2 ustawy zmienianej w art. 1 w brzmieniu nadanym niniejszą ustawą, </w:t>
      </w:r>
      <w:r>
        <w:t xml:space="preserve">ze skutkiem od dnia następującego po dniu złożenia oświadczenia. </w:t>
      </w:r>
    </w:p>
    <w:p w14:paraId="19306C35" w14:textId="692F1042" w:rsidR="00E415C5" w:rsidRDefault="00B2320B" w:rsidP="00E415C5">
      <w:pPr>
        <w:pStyle w:val="USTustnpkodeksu"/>
      </w:pPr>
      <w:r>
        <w:t>5</w:t>
      </w:r>
      <w:r w:rsidR="00EB6A0E" w:rsidRPr="00EB6A0E">
        <w:t xml:space="preserve">. Sprzedawca paliw gazowych dokonuje rozliczeń z odbiorcami, o których mowa w art. 62b ust. 1 </w:t>
      </w:r>
      <w:r w:rsidR="006B3E43" w:rsidRPr="00C22EF8">
        <w:t xml:space="preserve">pkt 2 </w:t>
      </w:r>
      <w:r w:rsidR="00EB6A0E" w:rsidRPr="00EB6A0E">
        <w:t>lit. b</w:t>
      </w:r>
      <w:r w:rsidR="00BC281A" w:rsidRPr="00B34BE8">
        <w:t>–</w:t>
      </w:r>
      <w:r w:rsidR="00EB6A0E" w:rsidRPr="00EB6A0E">
        <w:t>d ustawy zmienianej w art. 1 w brzmieniu nadanym niniejszą ustawą, oraz Zarządcą Rozliczeń S.A. na podstawie oświadczeń, o których mowa w art. 62ba</w:t>
      </w:r>
      <w:r w:rsidR="00EB6A0E" w:rsidRPr="00C22EF8">
        <w:t xml:space="preserve"> </w:t>
      </w:r>
      <w:r w:rsidR="006B3E43" w:rsidRPr="00C22EF8">
        <w:t>ust. 2</w:t>
      </w:r>
      <w:r w:rsidR="00EB6A0E" w:rsidRPr="00EB6A0E">
        <w:t xml:space="preserve"> oraz art. 62bb</w:t>
      </w:r>
      <w:r w:rsidR="00EB6A0E" w:rsidRPr="00C22EF8">
        <w:t xml:space="preserve"> </w:t>
      </w:r>
      <w:r w:rsidR="007D172F" w:rsidRPr="00C22EF8">
        <w:t>ust. 1</w:t>
      </w:r>
      <w:r w:rsidR="00EB6A0E" w:rsidRPr="00EB6A0E">
        <w:t xml:space="preserve"> ustawy zmienianej w art. 1</w:t>
      </w:r>
      <w:r w:rsidR="00B75CC1">
        <w:t xml:space="preserve">. </w:t>
      </w:r>
    </w:p>
    <w:p w14:paraId="7C11E0D6" w14:textId="6742F81B" w:rsidR="00E415C5" w:rsidRDefault="00E415C5" w:rsidP="00E415C5">
      <w:pPr>
        <w:pStyle w:val="USTustnpkodeksu"/>
      </w:pPr>
      <w:r>
        <w:t xml:space="preserve">6. </w:t>
      </w:r>
      <w:r w:rsidR="00DE5C15">
        <w:t>Nadanie</w:t>
      </w:r>
      <w:r w:rsidRPr="00E415C5">
        <w:t xml:space="preserve"> oświadczenia w formie przesyłki poleconej w polskiej placówce pocztowej operatora pocztowego w rozumieniu usta</w:t>
      </w:r>
      <w:r w:rsidR="00555742">
        <w:t xml:space="preserve">wy z dnia 23 listopada 2012 r. </w:t>
      </w:r>
      <w:r w:rsidR="00555742" w:rsidRPr="00555742">
        <w:t>–</w:t>
      </w:r>
      <w:r w:rsidRPr="00E415C5">
        <w:t xml:space="preserve"> Prawo pocztowe </w:t>
      </w:r>
      <w:r w:rsidR="00DE5C15" w:rsidRPr="00DE5C15">
        <w:t xml:space="preserve">(Dz. U. z 2020 r. poz. </w:t>
      </w:r>
      <w:r w:rsidR="00DE5C15" w:rsidRPr="00DE5C15">
        <w:lastRenderedPageBreak/>
        <w:t>1041</w:t>
      </w:r>
      <w:r w:rsidR="002D13D2">
        <w:t xml:space="preserve"> </w:t>
      </w:r>
      <w:r w:rsidR="00DE5C15" w:rsidRPr="00DE5C15">
        <w:t>i 2320</w:t>
      </w:r>
      <w:r w:rsidR="00DE5C15">
        <w:t xml:space="preserve">) </w:t>
      </w:r>
      <w:r w:rsidRPr="00E415C5">
        <w:t>lub w placówce podmiotu zajmującego się doręczaniem korespondencji na terenie Unii Europejskiej jest równoznaczne ze złożeniem go sprzedawcy paliw gazowych.</w:t>
      </w:r>
    </w:p>
    <w:p w14:paraId="253B2E82" w14:textId="5D393FB4" w:rsidR="00451B8D" w:rsidRPr="00E415C5" w:rsidRDefault="00451B8D" w:rsidP="00E415C5">
      <w:pPr>
        <w:pStyle w:val="USTustnpkodeksu"/>
      </w:pPr>
      <w:r>
        <w:t xml:space="preserve">7. Złożenie oświadczenia przez odbiorców, o których mowa w art. 62b ust. 1 pkt 2 lit. b </w:t>
      </w:r>
      <w:r w:rsidR="00DE5C15">
        <w:t xml:space="preserve">oraz lit. </w:t>
      </w:r>
      <w:r>
        <w:t>c</w:t>
      </w:r>
      <w:r w:rsidR="00F179B5">
        <w:t xml:space="preserve"> ustawy zmienianej w art. 1 w brzmieniu nadanym niniejszą ustawą</w:t>
      </w:r>
      <w:r>
        <w:t>, przed dniem wejścia w ż</w:t>
      </w:r>
      <w:r w:rsidR="00F179B5">
        <w:t>ycie niniejszej ustawy nie zwalnia z obowiązku złożenia oświadczenia, o którym mowa w art. 62ba ust. 2 ustawy zmienianej w art. 1.</w:t>
      </w:r>
    </w:p>
    <w:p w14:paraId="4F1D8582" w14:textId="1CAAF216" w:rsidR="00B75CC1" w:rsidRPr="00B75CC1" w:rsidRDefault="00EB6A0E" w:rsidP="00FB166A">
      <w:pPr>
        <w:pStyle w:val="ARTartustawynprozporzdzenia"/>
      </w:pPr>
      <w:r>
        <w:rPr>
          <w:rStyle w:val="Ppogrubienie"/>
        </w:rPr>
        <w:t xml:space="preserve">Art. </w:t>
      </w:r>
      <w:r w:rsidR="00477198">
        <w:rPr>
          <w:rStyle w:val="Ppogrubienie"/>
        </w:rPr>
        <w:t>11</w:t>
      </w:r>
      <w:r w:rsidR="00F46CEE">
        <w:rPr>
          <w:rStyle w:val="Ppogrubienie"/>
        </w:rPr>
        <w:t>.</w:t>
      </w:r>
      <w:r w:rsidR="00B75CC1">
        <w:rPr>
          <w:rStyle w:val="Ppogrubienie"/>
        </w:rPr>
        <w:t xml:space="preserve"> </w:t>
      </w:r>
      <w:r w:rsidR="007D172F" w:rsidRPr="00BC281A">
        <w:t>1.</w:t>
      </w:r>
      <w:r w:rsidR="007D172F" w:rsidRPr="0063390C">
        <w:rPr>
          <w:rStyle w:val="Ppogrubienie"/>
        </w:rPr>
        <w:t xml:space="preserve"> </w:t>
      </w:r>
      <w:r w:rsidR="003621F9">
        <w:t>P</w:t>
      </w:r>
      <w:r w:rsidR="00B75CC1" w:rsidRPr="00B75CC1">
        <w:t xml:space="preserve">rzedsiębiorstwo energetyczne, któremu przed </w:t>
      </w:r>
      <w:r w:rsidR="00B75CC1">
        <w:t xml:space="preserve">dniem </w:t>
      </w:r>
      <w:r w:rsidR="00B75CC1" w:rsidRPr="00B75CC1">
        <w:t>wejści</w:t>
      </w:r>
      <w:r w:rsidR="00B75CC1">
        <w:t>a</w:t>
      </w:r>
      <w:r w:rsidR="00B75CC1" w:rsidRPr="00B75CC1">
        <w:t xml:space="preserve"> w życie niniejszej ustawy Prezes URE zatwierdził taryfę na podstawie art. 62f ust. 2 i 3 ustawy zmienianej w art. 1, stosuje tę taryfę dla wszystkich obiorców, o których mowa w art. 62b ust. 1 pkt 2 ustawy zmienianej w art. 1 w brzmi</w:t>
      </w:r>
      <w:r w:rsidR="00F46CEE">
        <w:t xml:space="preserve">eniu nadanym niniejszą ustawą, </w:t>
      </w:r>
      <w:r w:rsidR="00B75CC1" w:rsidRPr="00B75CC1">
        <w:t xml:space="preserve">ze skutkiem od dnia 1 stycznia </w:t>
      </w:r>
      <w:r w:rsidR="00DE5C15">
        <w:t xml:space="preserve">2022 r. </w:t>
      </w:r>
      <w:r w:rsidR="00B75CC1" w:rsidRPr="00B75CC1">
        <w:t>do</w:t>
      </w:r>
      <w:r w:rsidR="00B75CC1" w:rsidRPr="003621F9">
        <w:t xml:space="preserve"> </w:t>
      </w:r>
      <w:r w:rsidR="007D172F" w:rsidRPr="00C22EF8">
        <w:t>dnia</w:t>
      </w:r>
      <w:r w:rsidR="00B75CC1" w:rsidRPr="00B75CC1">
        <w:t xml:space="preserve"> 31 grudnia 2022 r.</w:t>
      </w:r>
      <w:r w:rsidR="00C942B4" w:rsidRPr="00C942B4">
        <w:t xml:space="preserve"> Jeżeli jednak </w:t>
      </w:r>
      <w:r w:rsidR="00755962">
        <w:t xml:space="preserve">ceny i stawki opłat w tej taryfie są wyższe od cen i stawek opłat w taryfie </w:t>
      </w:r>
      <w:r w:rsidR="00C942B4" w:rsidRPr="00C942B4">
        <w:t>zatwierdzonej przez Prezesa URE na podstawie art. 62f ust. 2 i 3</w:t>
      </w:r>
      <w:r w:rsidR="00DE5C15">
        <w:t xml:space="preserve"> ustawy</w:t>
      </w:r>
      <w:r w:rsidR="00C942B4" w:rsidRPr="00C942B4">
        <w:t xml:space="preserve"> zmienianej w art. 1, dla przedsiębiorstwa</w:t>
      </w:r>
      <w:r w:rsidR="009A5A78">
        <w:t xml:space="preserve"> </w:t>
      </w:r>
      <w:r w:rsidR="00DE5C15">
        <w:t>energetycznego,</w:t>
      </w:r>
      <w:r w:rsidR="00C942B4" w:rsidRPr="00C942B4">
        <w:t xml:space="preserve"> o którym mowa w art. 62c ust. 1 ustawy zmienianej w art. 1, to przed</w:t>
      </w:r>
      <w:r w:rsidR="00755962">
        <w:t xml:space="preserve">siębiorstwo, o którym mowa w zdaniu pierwszym, </w:t>
      </w:r>
      <w:r w:rsidR="00C942B4" w:rsidRPr="00C942B4">
        <w:t xml:space="preserve">ze skutkiem od dnia 1 stycznia 2022 r. do dnia 31 grudnia 2022 r. stosuje ceny i stawki opłat w wysokości odpowiadającej cenom i stawkom opłat dla grup taryfowych w zatwierdzonej przez Prezesa URE taryfie na podstawie art. 62f ust. 2 i 3 ustawy zmienianej w art. 1, dla </w:t>
      </w:r>
      <w:r w:rsidR="00C942B4">
        <w:t>tego przedsiębiorstwa</w:t>
      </w:r>
      <w:r w:rsidR="00C942B4" w:rsidRPr="00C942B4">
        <w:t xml:space="preserve">. Ceny określone w </w:t>
      </w:r>
      <w:r w:rsidR="00C942B4">
        <w:t xml:space="preserve">niższej z tych taryf </w:t>
      </w:r>
      <w:r w:rsidR="00C942B4" w:rsidRPr="00C942B4">
        <w:t>mają charakter cen maksymalnych.</w:t>
      </w:r>
    </w:p>
    <w:p w14:paraId="3A97AFA8" w14:textId="1DE8CED1" w:rsidR="00B75CC1" w:rsidRPr="00B75CC1" w:rsidRDefault="00B75CC1" w:rsidP="00750C2A">
      <w:pPr>
        <w:pStyle w:val="USTustnpkodeksu"/>
      </w:pPr>
      <w:r w:rsidRPr="00B75CC1">
        <w:t xml:space="preserve">2. Jeżeli w umowach zawartych przed </w:t>
      </w:r>
      <w:r>
        <w:t xml:space="preserve">dniem </w:t>
      </w:r>
      <w:r w:rsidRPr="00B75CC1">
        <w:t>wejści</w:t>
      </w:r>
      <w:r>
        <w:t>a</w:t>
      </w:r>
      <w:r w:rsidRPr="00B75CC1">
        <w:t xml:space="preserve"> w życie niniejszej ustawy pomiędzy przedsiębiorstwem energetycznym a odbiorcą, o którym mowa w art. 62b ust. 1 pkt 2 ustawy zmienianej w art. 1 w brzmieniu nadanym niniejszą ustawą, są stosowane ceny i stawki opłat korzystniejsze dla tego odbiorcy </w:t>
      </w:r>
      <w:r>
        <w:t>niż</w:t>
      </w:r>
      <w:r w:rsidRPr="00B75CC1">
        <w:t xml:space="preserve"> ustalone na podstawie ust. 1, ceny i stawki te stosuje się do czasu ustania ich obowiązywania zgodnie z umową. </w:t>
      </w:r>
    </w:p>
    <w:p w14:paraId="187D1A6A" w14:textId="7AD2CBBF" w:rsidR="00EB6142" w:rsidRDefault="00B75CC1" w:rsidP="00750C2A">
      <w:pPr>
        <w:pStyle w:val="USTustnpkodeksu"/>
      </w:pPr>
      <w:r w:rsidRPr="00B75CC1">
        <w:t xml:space="preserve">3. </w:t>
      </w:r>
      <w:r w:rsidR="00C942B4">
        <w:t>P</w:t>
      </w:r>
      <w:r w:rsidRPr="00B75CC1">
        <w:t xml:space="preserve">rzedsiębiorstwo energetyczne prowadzące działalność gospodarczą w zakresie obrotu paliwami gazowymi, które przed dniem wejścia w życie niniejszej ustawy nie posiadało taryfy zatwierdzonej przez Prezesa URE na podstawie art. 62f ust. 2 i 3 ustawy zmienianej w art. 1, stosuje w umowach ze wszystkimi obiorcami, o których mowa w art. 62b ust. 1 pkt 2 ustawy zmienianej w art. 1 w brzmieniu nadanym niniejszą ustawą, ze skutkiem od dnia 1 stycznia </w:t>
      </w:r>
      <w:r w:rsidR="00DE5C15">
        <w:t xml:space="preserve">2022 r. </w:t>
      </w:r>
      <w:r w:rsidRPr="00B75CC1">
        <w:t>do dnia 31 grudnia 2022 r.</w:t>
      </w:r>
      <w:r w:rsidR="005E1AFD">
        <w:t>,</w:t>
      </w:r>
      <w:r w:rsidRPr="00B75CC1">
        <w:t xml:space="preserve"> ceny i stawki opłat w wysokości odpowiadającej cenom i stawkom opłat dla grup taryfowych w zatwierdzonej przez Prezesa URE taryfie na podstawie art. 62f ust. 2 i 3 </w:t>
      </w:r>
      <w:r w:rsidR="005E1AFD">
        <w:t xml:space="preserve">ustawy zmienianej w art. 1 </w:t>
      </w:r>
      <w:r w:rsidRPr="00B75CC1">
        <w:lastRenderedPageBreak/>
        <w:t>dla przedsiębiorstwa</w:t>
      </w:r>
      <w:r w:rsidR="00DE5C15">
        <w:t xml:space="preserve"> energetycznego,</w:t>
      </w:r>
      <w:r w:rsidRPr="00B75CC1">
        <w:t xml:space="preserve"> o którym mowa w art. 62c ust. </w:t>
      </w:r>
      <w:r w:rsidRPr="003621F9">
        <w:t>1</w:t>
      </w:r>
      <w:r w:rsidR="00886BCB" w:rsidRPr="003621F9">
        <w:t xml:space="preserve"> ustawy zmienianej w art.</w:t>
      </w:r>
      <w:r w:rsidR="00EB6142">
        <w:t xml:space="preserve"> 1. </w:t>
      </w:r>
      <w:r w:rsidR="00C2121C" w:rsidRPr="00C2121C">
        <w:t>Ceny wynikające z tej taryfy mają charakter ceny maksymalnej.</w:t>
      </w:r>
    </w:p>
    <w:p w14:paraId="683A9B4B" w14:textId="43B7930B" w:rsidR="00B75CC1" w:rsidRPr="00B75CC1" w:rsidRDefault="00EB6142" w:rsidP="00750C2A">
      <w:pPr>
        <w:pStyle w:val="USTustnpkodeksu"/>
      </w:pPr>
      <w:r>
        <w:t xml:space="preserve">4. </w:t>
      </w:r>
      <w:r w:rsidR="00B75CC1" w:rsidRPr="00B75CC1">
        <w:t>Kwalifikację odbiorców</w:t>
      </w:r>
      <w:r w:rsidR="00755962">
        <w:t xml:space="preserve"> przedsiębiorstw</w:t>
      </w:r>
      <w:r w:rsidR="00DE5C15">
        <w:t xml:space="preserve"> energetycznego</w:t>
      </w:r>
      <w:r w:rsidR="00755962">
        <w:t>, o których mowa w ust. 1 i 3,</w:t>
      </w:r>
      <w:r w:rsidR="00B75CC1" w:rsidRPr="00B75CC1">
        <w:t xml:space="preserve"> do grup taryfowych stosuje się zgodnie z zasadami określonymi w taryfie przedsiębiorstwa</w:t>
      </w:r>
      <w:r w:rsidR="00DE5C15">
        <w:t xml:space="preserve"> energetycznego</w:t>
      </w:r>
      <w:r w:rsidR="005E1AFD">
        <w:t>,</w:t>
      </w:r>
      <w:r w:rsidR="00B75CC1" w:rsidRPr="00B75CC1">
        <w:t xml:space="preserve"> o którym mowa w art. 62c ust. 1 ustawy zmienianej w art. 1. W przypadku</w:t>
      </w:r>
      <w:r w:rsidR="005E1AFD">
        <w:t xml:space="preserve"> gdy</w:t>
      </w:r>
      <w:r w:rsidR="00B75CC1" w:rsidRPr="00B75CC1">
        <w:t xml:space="preserve"> zatwierdzona przez Prezesa URE taryfa na podstawie art. 62f ust. 2 i 3 ustawy zmienianej w art. 1 dla przedsiębiorstwa</w:t>
      </w:r>
      <w:r w:rsidR="00DE5C15">
        <w:t xml:space="preserve"> energetycznego</w:t>
      </w:r>
      <w:r w:rsidR="00B75CC1" w:rsidRPr="00B75CC1">
        <w:t>, o którym mowa w art. 62c ust. 1 ustawy zmienianej w art. 1</w:t>
      </w:r>
      <w:r w:rsidR="005E1AFD">
        <w:t>,</w:t>
      </w:r>
      <w:r w:rsidR="00B75CC1" w:rsidRPr="00B75CC1">
        <w:t xml:space="preserve"> nie zawiera grup taryfowych dla odbiorców danego rodzaju paliwa gazowego, stosuje się odpowiednio ceny i stawki opłat dla grup taryfowych dla gazu zaazotowanego (</w:t>
      </w:r>
      <w:proofErr w:type="spellStart"/>
      <w:r w:rsidR="00B75CC1" w:rsidRPr="00B75CC1">
        <w:t>Ls</w:t>
      </w:r>
      <w:proofErr w:type="spellEnd"/>
      <w:r w:rsidR="00B75CC1" w:rsidRPr="00B75CC1">
        <w:t xml:space="preserve">) w taryfie zatwierdzonej przez Prezesa URE na podstawie art. 62f ust. 2 i 3 ustawy zmienianej w art. </w:t>
      </w:r>
      <w:r w:rsidR="00B75CC1" w:rsidRPr="00C22EF8">
        <w:t>1</w:t>
      </w:r>
      <w:r w:rsidR="00547DE9" w:rsidRPr="00C22EF8">
        <w:t xml:space="preserve"> </w:t>
      </w:r>
      <w:r w:rsidR="00B75CC1" w:rsidRPr="00C22EF8">
        <w:t>dla</w:t>
      </w:r>
      <w:r w:rsidR="00B75CC1" w:rsidRPr="00B75CC1">
        <w:t xml:space="preserve"> przedsiębiorstwa</w:t>
      </w:r>
      <w:r w:rsidR="00DE5C15">
        <w:t xml:space="preserve"> energetycznego</w:t>
      </w:r>
      <w:r w:rsidR="00B75CC1" w:rsidRPr="00B75CC1">
        <w:t xml:space="preserve">, o którym mowa w art. 62c ust. 1 ustawy zmienianej w art. 1. </w:t>
      </w:r>
    </w:p>
    <w:p w14:paraId="2B646F3A" w14:textId="4F400D55" w:rsidR="00B75CC1" w:rsidRPr="00B75CC1" w:rsidRDefault="00321293" w:rsidP="00750C2A">
      <w:pPr>
        <w:pStyle w:val="USTustnpkodeksu"/>
      </w:pPr>
      <w:r>
        <w:t>5</w:t>
      </w:r>
      <w:r w:rsidR="00B75CC1" w:rsidRPr="00B75CC1">
        <w:t xml:space="preserve">. Jeżeli w umowach zawartych przed dniem wejścia w życie niniejszej ustawy pomiędzy przedsiębiorstwem energetycznym a odbiorcą, o którym mowa w art. 62b ust. 1 pkt 2 ustawy zmienianej w art. 1w brzmieniu nadanym niniejszą ustawą, </w:t>
      </w:r>
      <w:r w:rsidR="005E1AFD" w:rsidRPr="00B75CC1">
        <w:t xml:space="preserve">są </w:t>
      </w:r>
      <w:r w:rsidR="00B75CC1" w:rsidRPr="00B75CC1">
        <w:t xml:space="preserve">stosowane ceny korzystniejsze dla tego odbiorcy </w:t>
      </w:r>
      <w:r w:rsidR="005E1AFD">
        <w:t>niż</w:t>
      </w:r>
      <w:r w:rsidR="00B75CC1" w:rsidRPr="00B75CC1">
        <w:t xml:space="preserve"> ustalone na podstawie ust. </w:t>
      </w:r>
      <w:r>
        <w:t>3</w:t>
      </w:r>
      <w:r w:rsidR="00B75CC1" w:rsidRPr="00B75CC1">
        <w:t>, ceny te stosuje się do czasu ich obowiązywania</w:t>
      </w:r>
      <w:r w:rsidR="00547DE9" w:rsidRPr="003621F9">
        <w:t xml:space="preserve"> zgodnie z umową</w:t>
      </w:r>
      <w:r w:rsidR="00B75CC1" w:rsidRPr="003621F9">
        <w:t>.</w:t>
      </w:r>
      <w:r w:rsidR="00B75CC1" w:rsidRPr="00B75CC1">
        <w:t xml:space="preserve"> Jeżeli przedsiębiorstwo energetyczne</w:t>
      </w:r>
      <w:r w:rsidR="00755962">
        <w:t xml:space="preserve">, o którym mowa w ust. 3, </w:t>
      </w:r>
      <w:r w:rsidR="00B75CC1" w:rsidRPr="00B75CC1">
        <w:t>posiada taryfę określającą ceny i stawki opłat na poziomie niższym</w:t>
      </w:r>
      <w:r w:rsidR="00755962">
        <w:t xml:space="preserve"> niż ceny i stawki opłat w zatwierdzonej przez Prezesa URE taryfie na podstawie art. 62f ust. 2 i 3 ustawy zmienianej w art. 1, dla przedsiębiorstwa</w:t>
      </w:r>
      <w:r w:rsidR="00DE5C15">
        <w:t xml:space="preserve"> energetycznego</w:t>
      </w:r>
      <w:r w:rsidR="00345C26">
        <w:t>,</w:t>
      </w:r>
      <w:r w:rsidR="00755962">
        <w:t xml:space="preserve"> o którym mowa w art. 62c ust. 1 ustawy zmienianej w art. 1,</w:t>
      </w:r>
      <w:r w:rsidR="00345C26">
        <w:t xml:space="preserve"> </w:t>
      </w:r>
      <w:r w:rsidR="00B75CC1" w:rsidRPr="00B75CC1">
        <w:t>taryfę tę stosuje się do czasu jej wygaśnięcia.</w:t>
      </w:r>
    </w:p>
    <w:p w14:paraId="2CFF68CF" w14:textId="42A3F36A" w:rsidR="00B75CC1" w:rsidRDefault="006174DD" w:rsidP="00750C2A">
      <w:pPr>
        <w:pStyle w:val="USTustnpkodeksu"/>
      </w:pPr>
      <w:r>
        <w:t>6</w:t>
      </w:r>
      <w:r w:rsidR="00B75CC1" w:rsidRPr="00B75CC1">
        <w:t xml:space="preserve">. Przedsiębiorstwo energetyczne prowadzące działalność gospodarczą w zakresie obrotu paliwami gazowymi w rozliczeniach </w:t>
      </w:r>
      <w:r w:rsidR="005E1AFD">
        <w:t>z</w:t>
      </w:r>
      <w:r w:rsidR="00B75CC1" w:rsidRPr="00B75CC1">
        <w:t xml:space="preserve"> odbiorcami stosuje stawki opłat </w:t>
      </w:r>
      <w:r w:rsidR="00F46CEE">
        <w:t xml:space="preserve">inne niż cena paliwa gazowego, w wysokości </w:t>
      </w:r>
      <w:r w:rsidR="00B75CC1" w:rsidRPr="00B75CC1">
        <w:t xml:space="preserve">nie wyższej niż obowiązujące w dniu 1 stycznia 2022 r. Stawki te stosuje </w:t>
      </w:r>
      <w:r w:rsidR="005E1AFD">
        <w:t xml:space="preserve">się </w:t>
      </w:r>
      <w:r w:rsidR="00B75CC1" w:rsidRPr="00B75CC1">
        <w:t>do dnia 31 grudnia 2022 r. Z tytułu stosowania stawek rekompensata nie przysługuje.</w:t>
      </w:r>
    </w:p>
    <w:p w14:paraId="2C15C3FC" w14:textId="1C6D55D2" w:rsidR="005A5075" w:rsidRPr="005A5075" w:rsidRDefault="00477198" w:rsidP="005A5075">
      <w:pPr>
        <w:pStyle w:val="ARTartustawynprozporzdzenia"/>
      </w:pPr>
      <w:r>
        <w:rPr>
          <w:rStyle w:val="Ppogrubienie"/>
        </w:rPr>
        <w:t>Art. 12</w:t>
      </w:r>
      <w:r w:rsidR="005E1AFD" w:rsidRPr="006721A5">
        <w:rPr>
          <w:rStyle w:val="Ppogrubienie"/>
        </w:rPr>
        <w:t>.</w:t>
      </w:r>
      <w:r w:rsidR="005E1AFD" w:rsidRPr="005E1AFD">
        <w:t xml:space="preserve"> </w:t>
      </w:r>
      <w:r w:rsidR="005A5075" w:rsidRPr="005A5075">
        <w:t xml:space="preserve">1. Przedsiębiorstwu energetycznemu, o którym mowa w art. </w:t>
      </w:r>
      <w:r>
        <w:t>11</w:t>
      </w:r>
      <w:r w:rsidR="005A5075" w:rsidRPr="005A5075">
        <w:t xml:space="preserve"> ust. 1 i 3, w okresie stosowania taryfy lub cen i stawek określonych odpowiednio zgodnie z art. </w:t>
      </w:r>
      <w:r>
        <w:t>11</w:t>
      </w:r>
      <w:r w:rsidR="005A5075" w:rsidRPr="005A5075">
        <w:t xml:space="preserve"> ust. 1 lub 3 dla odbiorców, o których mowa w art. 62b ust. 1 pkt 2 ustawy zmienianej w art. 1</w:t>
      </w:r>
      <w:r w:rsidR="00DE5C15" w:rsidRPr="00DE5C15">
        <w:t xml:space="preserve"> w brzmieniu nadanym niniejszą ustawą</w:t>
      </w:r>
      <w:r w:rsidR="005A5075" w:rsidRPr="005A5075">
        <w:t>, przysługuj</w:t>
      </w:r>
      <w:r w:rsidR="00DE5C15">
        <w:t>e</w:t>
      </w:r>
      <w:r w:rsidR="005A5075" w:rsidRPr="005A5075">
        <w:t xml:space="preserve"> rekompensata na zasadach określonych w ust. 2 oraz zaliczki na jej poczet, o których mowa w ust. 4. W przypadku określon</w:t>
      </w:r>
      <w:r w:rsidR="00EF3A9B">
        <w:t>ym</w:t>
      </w:r>
      <w:r w:rsidR="005A5075" w:rsidRPr="005A5075">
        <w:t xml:space="preserve"> w art. </w:t>
      </w:r>
      <w:r>
        <w:t>11</w:t>
      </w:r>
      <w:r w:rsidR="005A5075" w:rsidRPr="005A5075">
        <w:t xml:space="preserve"> ust. 2 i 5 rekompensata nie przysługuje.</w:t>
      </w:r>
    </w:p>
    <w:p w14:paraId="5A0C779B" w14:textId="5FF0CD6F" w:rsidR="005A5075" w:rsidRPr="005A5075" w:rsidRDefault="003425FB" w:rsidP="00F25FCA">
      <w:pPr>
        <w:pStyle w:val="USTustnpkodeksu"/>
      </w:pPr>
      <w:r>
        <w:t xml:space="preserve">2. </w:t>
      </w:r>
      <w:r w:rsidR="005A5075" w:rsidRPr="005A5075">
        <w:t>Rekompensata, o której mowa w ust. 1, przysługuje:</w:t>
      </w:r>
    </w:p>
    <w:p w14:paraId="2B556614" w14:textId="6BA87589" w:rsidR="005A5075" w:rsidRPr="005A5075" w:rsidRDefault="005A5075" w:rsidP="00F25FCA">
      <w:pPr>
        <w:pStyle w:val="PKTpunkt"/>
      </w:pPr>
      <w:r w:rsidRPr="005A5075">
        <w:lastRenderedPageBreak/>
        <w:t>1)</w:t>
      </w:r>
      <w:r w:rsidRPr="005A5075">
        <w:tab/>
        <w:t>w kwocie stanowiącej iloczyn ilości paliwa gazowego dostarczonego przez przedsiębiorstwo energetyczne</w:t>
      </w:r>
      <w:r w:rsidR="001761FA">
        <w:t>,</w:t>
      </w:r>
      <w:r w:rsidRPr="005A5075">
        <w:t xml:space="preserve"> o którym mowa w art. </w:t>
      </w:r>
      <w:r w:rsidR="00477198">
        <w:t>11</w:t>
      </w:r>
      <w:r w:rsidRPr="005A5075">
        <w:t xml:space="preserve"> ust. 1 lub 3</w:t>
      </w:r>
      <w:r w:rsidR="001761FA">
        <w:t>,</w:t>
      </w:r>
      <w:r w:rsidRPr="005A5075">
        <w:t xml:space="preserve"> dla odbiorców, o których mowa w art. 62b ust. 1 pkt 2 lit. b</w:t>
      </w:r>
      <w:r w:rsidR="00BC281A">
        <w:t>–</w:t>
      </w:r>
      <w:r w:rsidRPr="005A5075">
        <w:t>d ustawy zmienianej w art. 1</w:t>
      </w:r>
      <w:r w:rsidR="00DE5C15">
        <w:t xml:space="preserve"> </w:t>
      </w:r>
      <w:r w:rsidR="00DE5C15" w:rsidRPr="00DE5C15">
        <w:t>w brzmieniu nadanym niniejszą ustaw</w:t>
      </w:r>
      <w:r w:rsidR="001761FA">
        <w:t>ą</w:t>
      </w:r>
      <w:r w:rsidRPr="005A5075">
        <w:t>, w okresie</w:t>
      </w:r>
      <w:r w:rsidR="00F46CEE">
        <w:t xml:space="preserve"> ustalonym zgodnie z ust. 1, i </w:t>
      </w:r>
      <w:r w:rsidRPr="005A5075">
        <w:t>różnicy pomiędzy poziomem cen</w:t>
      </w:r>
      <w:r w:rsidR="00DE5C15">
        <w:t>,</w:t>
      </w:r>
      <w:r w:rsidRPr="005A5075">
        <w:t xml:space="preserve"> jakie to przedsiębiorstwo energetyczne </w:t>
      </w:r>
      <w:r w:rsidR="00DE5C15">
        <w:t xml:space="preserve">stosowało </w:t>
      </w:r>
      <w:r w:rsidRPr="005A5075">
        <w:t xml:space="preserve">w dniu 1 stycznia 2022 r. dla tych odbiorców, a poziomem cen określonych zgodnie z art. </w:t>
      </w:r>
      <w:r w:rsidR="00477198">
        <w:t>11</w:t>
      </w:r>
      <w:r w:rsidRPr="005A5075">
        <w:t xml:space="preserve"> ust. 1 lub 3. Ceny na dzień 1 stycznia 2022</w:t>
      </w:r>
      <w:r w:rsidR="00EF3A9B">
        <w:t xml:space="preserve"> r.</w:t>
      </w:r>
      <w:r w:rsidRPr="005A5075">
        <w:t xml:space="preserve"> ustala się według taryf, cenników oraz umów określających ceny i stawki przedsiębiorstwa energetycznego a jego odbiorcami</w:t>
      </w:r>
      <w:r w:rsidR="001761FA">
        <w:t>,</w:t>
      </w:r>
      <w:r w:rsidRPr="005A5075">
        <w:t xml:space="preserve"> o których mowa w art. 62b ust. 1 pkt 2 lit. b</w:t>
      </w:r>
      <w:r w:rsidR="00BC281A">
        <w:t>–</w:t>
      </w:r>
      <w:r w:rsidRPr="005A5075">
        <w:t xml:space="preserve">d ustawy zmienianej w art. 1 </w:t>
      </w:r>
      <w:r w:rsidR="00DE5C15" w:rsidRPr="00DE5C15">
        <w:t>w brzmieniu nadanym niniejszą ustaw</w:t>
      </w:r>
      <w:r w:rsidR="00DE5C15">
        <w:t xml:space="preserve">ą, </w:t>
      </w:r>
      <w:r w:rsidRPr="005A5075">
        <w:t>na dzień 1 stycznia 2022 r. oraz</w:t>
      </w:r>
    </w:p>
    <w:p w14:paraId="0639CEE8" w14:textId="56C2ACB6" w:rsidR="005A5075" w:rsidRPr="005A5075" w:rsidRDefault="005A5075" w:rsidP="00F25FCA">
      <w:pPr>
        <w:pStyle w:val="PKTpunkt"/>
      </w:pPr>
      <w:r w:rsidRPr="005A5075">
        <w:t>2)</w:t>
      </w:r>
      <w:r w:rsidRPr="005A5075">
        <w:tab/>
        <w:t>w kwocie stanowiącej iloczyn ilości paliwa gazowego dostarczonego przez przedsiębiorstwo energetyczne</w:t>
      </w:r>
      <w:r w:rsidR="005725AF">
        <w:t>,</w:t>
      </w:r>
      <w:r w:rsidRPr="005A5075">
        <w:t xml:space="preserve"> o którym mowa w art. </w:t>
      </w:r>
      <w:r w:rsidR="00477198">
        <w:t>11</w:t>
      </w:r>
      <w:r w:rsidRPr="005A5075">
        <w:t xml:space="preserve"> ust. 1 lub 3</w:t>
      </w:r>
      <w:r w:rsidR="005725AF">
        <w:t>,</w:t>
      </w:r>
      <w:r w:rsidRPr="005A5075">
        <w:t xml:space="preserve"> dla odbiorców, o których mowa w art. 62b ust. 1 pkt 2 lit. a ustawy zmienianej w art. 1</w:t>
      </w:r>
      <w:r w:rsidR="00DE5C15">
        <w:t xml:space="preserve"> </w:t>
      </w:r>
      <w:r w:rsidR="00DE5C15" w:rsidRPr="00DE5C15">
        <w:t>w brzmieniu nadanym niniejszą ustaw</w:t>
      </w:r>
      <w:r w:rsidR="00DE5C15">
        <w:t>ą</w:t>
      </w:r>
      <w:r w:rsidRPr="005A5075">
        <w:t xml:space="preserve">, w okresie ustalonym zgodnie z ust. 1, </w:t>
      </w:r>
      <w:r w:rsidR="00F46CEE">
        <w:t xml:space="preserve">i </w:t>
      </w:r>
      <w:r w:rsidRPr="005A5075">
        <w:t xml:space="preserve">różnicy pomiędzy poziomem cen i stawek określonych w taryfie tego przedsiębiorstwa, którą by ono stosowało bez uwzględniania art. </w:t>
      </w:r>
      <w:r w:rsidR="00477198">
        <w:t>11</w:t>
      </w:r>
      <w:r w:rsidRPr="005A5075">
        <w:t xml:space="preserve"> ust. 1 lub 3 dla tych odbiorców, a poziomem cen określonych zgodnie z art. </w:t>
      </w:r>
      <w:r w:rsidR="00477198">
        <w:t>11</w:t>
      </w:r>
      <w:r w:rsidRPr="005A5075">
        <w:t xml:space="preserve"> ust. 1 lub 3.</w:t>
      </w:r>
    </w:p>
    <w:p w14:paraId="72C35240" w14:textId="6C954109" w:rsidR="005A5075" w:rsidRPr="005A5075" w:rsidRDefault="005A5075" w:rsidP="00F25FCA">
      <w:pPr>
        <w:pStyle w:val="USTustnpkodeksu"/>
      </w:pPr>
      <w:r w:rsidRPr="005A5075">
        <w:t xml:space="preserve">3. W przypadku przedsiębiorstw energetycznych, o których mowa w art. </w:t>
      </w:r>
      <w:r w:rsidR="00477198">
        <w:t>11</w:t>
      </w:r>
      <w:r w:rsidRPr="005A5075">
        <w:t xml:space="preserve"> ust. 1 i 3, wypłacana jest, na wniosek tego przedsiębiorstwa, zaliczka na poczet rekompensaty, o której mowa w ust. 1.</w:t>
      </w:r>
    </w:p>
    <w:p w14:paraId="4A375563" w14:textId="7EF703C5" w:rsidR="005A5075" w:rsidRPr="005A5075" w:rsidRDefault="003425FB" w:rsidP="00F25FCA">
      <w:pPr>
        <w:pStyle w:val="USTustnpkodeksu"/>
      </w:pPr>
      <w:r>
        <w:t xml:space="preserve">4. </w:t>
      </w:r>
      <w:r w:rsidR="005A5075" w:rsidRPr="005A5075">
        <w:t>Zaliczkę, o której mowa w ust. 3, wylicza się:</w:t>
      </w:r>
    </w:p>
    <w:p w14:paraId="47D3A5C9" w14:textId="5B5CE212" w:rsidR="005A5075" w:rsidRPr="005A5075" w:rsidRDefault="005A5075" w:rsidP="00F25FCA">
      <w:pPr>
        <w:pStyle w:val="PKTpunkt"/>
      </w:pPr>
      <w:r w:rsidRPr="005A5075">
        <w:t>1)</w:t>
      </w:r>
      <w:r w:rsidRPr="005A5075">
        <w:tab/>
        <w:t>w kwocie stanowiącej iloczyn ilości paliwa gazowego dostarczonego przez przedsiębiorstwo energetyczne dla odbiorców</w:t>
      </w:r>
      <w:r w:rsidR="005725AF">
        <w:t>,</w:t>
      </w:r>
      <w:r w:rsidRPr="005A5075">
        <w:t xml:space="preserve"> o których mowa w art. 62b ust. 1 pkt 2 lit b</w:t>
      </w:r>
      <w:r w:rsidR="00BC281A">
        <w:t>–</w:t>
      </w:r>
      <w:r w:rsidRPr="005A5075">
        <w:t xml:space="preserve">d ustawy zmienianej w art. 1 w brzmieniu nadanym niniejszą ustawą, w roku 2021 i różnicy pomiędzy kwotą referencyjną w wysokości średnioważonej ceny rynku dnia następnego gazu </w:t>
      </w:r>
      <w:proofErr w:type="spellStart"/>
      <w:r w:rsidRPr="005A5075">
        <w:t>RDNg</w:t>
      </w:r>
      <w:proofErr w:type="spellEnd"/>
      <w:r w:rsidRPr="005A5075">
        <w:t xml:space="preserve"> wyrażonej w złotych za megawatogodzinę opublikowanej przez spółki prowadzącej towarową giełdę energii dla miesiąca grudnia 2021 powiększona o 10% ze względu na dużą niepewność rynkową w tym ryzyko zmienności, a poziomem cen określonym w taryfie zatwierdzonej przez Prezesa URE na podstawie art. 62f ust. 2 i 3</w:t>
      </w:r>
      <w:r w:rsidR="00EF3A9B">
        <w:t xml:space="preserve"> ustawy zmienianej w art. 1,</w:t>
      </w:r>
      <w:r w:rsidRPr="005A5075">
        <w:t xml:space="preserve"> dla przedsiębiorstwa</w:t>
      </w:r>
      <w:r w:rsidR="00DE5C15">
        <w:t xml:space="preserve"> energetycznego</w:t>
      </w:r>
      <w:r w:rsidRPr="005A5075">
        <w:t>, o którym mowa w art. 62c ust. 1</w:t>
      </w:r>
      <w:r w:rsidR="00EF3A9B">
        <w:t xml:space="preserve"> ustawy zmienianej w art. 1</w:t>
      </w:r>
      <w:r w:rsidR="00315403">
        <w:t>,</w:t>
      </w:r>
      <w:r w:rsidRPr="005A5075">
        <w:t xml:space="preserve"> oraz </w:t>
      </w:r>
    </w:p>
    <w:p w14:paraId="1D8BDC4D" w14:textId="144D0B1E" w:rsidR="005A5075" w:rsidRPr="005A5075" w:rsidRDefault="005A5075" w:rsidP="00F25FCA">
      <w:pPr>
        <w:pStyle w:val="PKTpunkt"/>
      </w:pPr>
      <w:r w:rsidRPr="005A5075">
        <w:t>2)</w:t>
      </w:r>
      <w:r w:rsidRPr="005A5075">
        <w:tab/>
        <w:t>w kwocie</w:t>
      </w:r>
      <w:r w:rsidR="00EF3A9B">
        <w:t xml:space="preserve"> stanowiącej</w:t>
      </w:r>
      <w:r w:rsidRPr="005A5075">
        <w:t xml:space="preserve"> iloczyn ilości paliwa gazowego dostarczonego przez przedsiębiorstwo energetyczne</w:t>
      </w:r>
      <w:r w:rsidR="005725AF">
        <w:t>,</w:t>
      </w:r>
      <w:r w:rsidRPr="005A5075">
        <w:t xml:space="preserve"> o którym mowa w art. </w:t>
      </w:r>
      <w:r w:rsidR="00477198">
        <w:t>11</w:t>
      </w:r>
      <w:r w:rsidRPr="005A5075">
        <w:t xml:space="preserve"> ust. 1 lub 3</w:t>
      </w:r>
      <w:r w:rsidR="005725AF">
        <w:t>,</w:t>
      </w:r>
      <w:r w:rsidRPr="005A5075">
        <w:t xml:space="preserve"> dla odbiorców, o których mowa w art. 62b ust. 1 pkt 2 lit. a</w:t>
      </w:r>
      <w:r w:rsidR="00F46CEE">
        <w:t xml:space="preserve"> ustawy zmienianej w art. 1</w:t>
      </w:r>
      <w:r w:rsidR="00DE5C15">
        <w:t xml:space="preserve"> </w:t>
      </w:r>
      <w:r w:rsidR="00DE5C15" w:rsidRPr="00DE5C15">
        <w:t>w brzmieniu nadanym niniejszą ustawą</w:t>
      </w:r>
      <w:r w:rsidR="00F46CEE">
        <w:t xml:space="preserve">, i </w:t>
      </w:r>
      <w:r w:rsidRPr="005A5075">
        <w:t xml:space="preserve">różnicy </w:t>
      </w:r>
      <w:r w:rsidRPr="005A5075">
        <w:lastRenderedPageBreak/>
        <w:t>pomiędzy kwotą referencyjną wynoszącą 310 złotych za megawatogodzinę (zł/MWh) a poziomem cen określonym w taryfie zatwierdzonej przez Prezesa URE na podstawie art. 62f ust. 2 i 3</w:t>
      </w:r>
      <w:r w:rsidR="00F46CEE">
        <w:t xml:space="preserve"> ustawy zmienianej w art. 1,</w:t>
      </w:r>
      <w:r w:rsidRPr="005A5075">
        <w:t xml:space="preserve"> dla przedsiębiorstwa</w:t>
      </w:r>
      <w:r w:rsidR="00DE5C15">
        <w:t xml:space="preserve"> energetycznego</w:t>
      </w:r>
      <w:r w:rsidRPr="005A5075">
        <w:t>, o którym mowa w art. 62c ust. 1</w:t>
      </w:r>
      <w:r w:rsidR="00EF3A9B">
        <w:t xml:space="preserve"> ustawy zmienianej w art. 1.</w:t>
      </w:r>
    </w:p>
    <w:p w14:paraId="198F2601" w14:textId="700A5041" w:rsidR="005A5075" w:rsidRPr="005A5075" w:rsidRDefault="003425FB" w:rsidP="00F25FCA">
      <w:pPr>
        <w:pStyle w:val="USTustnpkodeksu"/>
      </w:pPr>
      <w:r>
        <w:t xml:space="preserve">5. </w:t>
      </w:r>
      <w:r w:rsidR="005A5075" w:rsidRPr="005A5075">
        <w:t>Ilość paliwa gazowego przyjmowaną dla zaliczki</w:t>
      </w:r>
      <w:r w:rsidR="005725AF">
        <w:t>,</w:t>
      </w:r>
      <w:r w:rsidR="005A5075" w:rsidRPr="005A5075">
        <w:t xml:space="preserve"> o której mowa w ust. 4 pkt 1</w:t>
      </w:r>
      <w:r w:rsidR="005725AF">
        <w:t>,</w:t>
      </w:r>
      <w:r w:rsidR="005A5075" w:rsidRPr="005A5075">
        <w:t xml:space="preserve"> ustala się na podstawie zaświadczenia właściwych </w:t>
      </w:r>
      <w:r w:rsidR="000F22B1">
        <w:t>o</w:t>
      </w:r>
      <w:r w:rsidR="005A5075" w:rsidRPr="005A5075">
        <w:t xml:space="preserve">peratorów </w:t>
      </w:r>
      <w:r w:rsidR="000F22B1">
        <w:t>s</w:t>
      </w:r>
      <w:r w:rsidR="005A5075" w:rsidRPr="005A5075">
        <w:t xml:space="preserve">ystemów </w:t>
      </w:r>
      <w:r w:rsidR="000F22B1">
        <w:t>d</w:t>
      </w:r>
      <w:r w:rsidR="005A5075" w:rsidRPr="005A5075">
        <w:t>ystrybucyjnych</w:t>
      </w:r>
      <w:r w:rsidR="008D1A0D">
        <w:t xml:space="preserve"> w rozumieniu art. </w:t>
      </w:r>
      <w:r w:rsidR="001C0573">
        <w:t xml:space="preserve">3 </w:t>
      </w:r>
      <w:r w:rsidR="008D1A0D">
        <w:t>pkt 25 ust</w:t>
      </w:r>
      <w:r w:rsidR="00555742">
        <w:t xml:space="preserve">awy z dnia 17 kwietnia 1997 r. </w:t>
      </w:r>
      <w:r w:rsidR="00555742" w:rsidRPr="00555742">
        <w:t>–</w:t>
      </w:r>
      <w:r w:rsidR="008D1A0D">
        <w:t xml:space="preserve"> Prawo energetyczne</w:t>
      </w:r>
      <w:r w:rsidR="005A5075" w:rsidRPr="005A5075">
        <w:t xml:space="preserve"> oraz </w:t>
      </w:r>
      <w:r w:rsidR="008D1A0D">
        <w:t>o</w:t>
      </w:r>
      <w:r w:rsidR="005A5075" w:rsidRPr="005A5075">
        <w:t xml:space="preserve">peratora </w:t>
      </w:r>
      <w:r w:rsidR="008D1A0D">
        <w:t>s</w:t>
      </w:r>
      <w:r w:rsidR="005A5075" w:rsidRPr="005A5075">
        <w:t xml:space="preserve">ystemu </w:t>
      </w:r>
      <w:r w:rsidR="008D1A0D">
        <w:t>p</w:t>
      </w:r>
      <w:r w:rsidR="005A5075" w:rsidRPr="005A5075">
        <w:t>rzesyłowego</w:t>
      </w:r>
      <w:r w:rsidR="008D1A0D">
        <w:t xml:space="preserve"> w rozumieniu art. </w:t>
      </w:r>
      <w:r w:rsidR="001C0573">
        <w:t xml:space="preserve">3 </w:t>
      </w:r>
      <w:r w:rsidR="008D1A0D">
        <w:t>pkt 24 ust</w:t>
      </w:r>
      <w:r w:rsidR="00555742">
        <w:t xml:space="preserve">awy z dnia 17 kwietnia 1997 r. </w:t>
      </w:r>
      <w:r w:rsidR="00555742" w:rsidRPr="00555742">
        <w:t>–</w:t>
      </w:r>
      <w:r w:rsidR="008D1A0D">
        <w:t xml:space="preserve"> Prawo energetyczne</w:t>
      </w:r>
      <w:r w:rsidR="005A5075" w:rsidRPr="005A5075">
        <w:t xml:space="preserve"> na zasadach określonych w ust. 12. </w:t>
      </w:r>
    </w:p>
    <w:p w14:paraId="23B1B866" w14:textId="1EB2EB19" w:rsidR="005A5075" w:rsidRPr="005A5075" w:rsidRDefault="005A5075" w:rsidP="00F25FCA">
      <w:pPr>
        <w:pStyle w:val="USTustnpkodeksu"/>
      </w:pPr>
      <w:r w:rsidRPr="005A5075">
        <w:t>6.</w:t>
      </w:r>
      <w:r w:rsidR="003425FB">
        <w:t xml:space="preserve"> </w:t>
      </w:r>
      <w:r w:rsidRPr="005A5075">
        <w:t xml:space="preserve">Ilość paliwa gazowego przyjmowaną dla zaliczki, o której mowa w ust. 4 pkt 2, jest ustalana na podstawie rocznej ilości paliwa gazowego określonej przez przedsiębiorstwo energetyczne, o którym mowa w ust. 4 pkt 2, wykazaną w zatwierdzonym wniosku o zatwierdzenie taryfy przez Prezesa URE dla tego przedsiębiorstwa przed </w:t>
      </w:r>
      <w:r w:rsidR="00DE5C15">
        <w:t xml:space="preserve">dniem </w:t>
      </w:r>
      <w:r w:rsidRPr="005A5075">
        <w:t>wejści</w:t>
      </w:r>
      <w:r w:rsidR="00DE5C15">
        <w:t>a</w:t>
      </w:r>
      <w:r w:rsidRPr="005A5075">
        <w:t xml:space="preserve"> w życie niniejszej ustawy.</w:t>
      </w:r>
    </w:p>
    <w:p w14:paraId="73FBF832" w14:textId="41CFA076" w:rsidR="005A5075" w:rsidRPr="005A5075" w:rsidRDefault="003425FB" w:rsidP="00DB4360">
      <w:pPr>
        <w:pStyle w:val="USTustnpkodeksu"/>
      </w:pPr>
      <w:r>
        <w:t xml:space="preserve">7. </w:t>
      </w:r>
      <w:r w:rsidR="005A5075" w:rsidRPr="005A5075">
        <w:t>Zaliczkę, o której mowa w ust. 3</w:t>
      </w:r>
      <w:r w:rsidR="005725AF">
        <w:t>,</w:t>
      </w:r>
      <w:r w:rsidR="005A5075" w:rsidRPr="005A5075">
        <w:t xml:space="preserve"> wypłaca się w czterech równych ratach, w terminach:</w:t>
      </w:r>
    </w:p>
    <w:p w14:paraId="246D7985" w14:textId="789D6B04" w:rsidR="005A5075" w:rsidRPr="005A5075" w:rsidRDefault="005A5075" w:rsidP="00F25FCA">
      <w:pPr>
        <w:pStyle w:val="PKTpunkt"/>
      </w:pPr>
      <w:r w:rsidRPr="005A5075">
        <w:t>1)</w:t>
      </w:r>
      <w:r w:rsidRPr="005A5075">
        <w:tab/>
        <w:t xml:space="preserve">pierwsza rata </w:t>
      </w:r>
      <w:r w:rsidR="00BC281A">
        <w:t>–</w:t>
      </w:r>
      <w:r w:rsidR="00DE5C15">
        <w:t xml:space="preserve"> </w:t>
      </w:r>
      <w:r w:rsidRPr="005A5075">
        <w:t xml:space="preserve">płatna w terminie 14 dni od </w:t>
      </w:r>
      <w:r w:rsidR="00DE5C15">
        <w:t xml:space="preserve">dnia </w:t>
      </w:r>
      <w:r w:rsidRPr="005A5075">
        <w:t>złożenia wniosku przez przedsiębiorstwo energetyczne, o którym mowa w ust. 1;</w:t>
      </w:r>
    </w:p>
    <w:p w14:paraId="16DBB7C3" w14:textId="2D5DB09F" w:rsidR="005A5075" w:rsidRPr="005A5075" w:rsidRDefault="005A5075" w:rsidP="00F25FCA">
      <w:pPr>
        <w:pStyle w:val="PKTpunkt"/>
      </w:pPr>
      <w:r w:rsidRPr="005A5075">
        <w:t>2)</w:t>
      </w:r>
      <w:r w:rsidRPr="005A5075">
        <w:tab/>
        <w:t xml:space="preserve">druga rata </w:t>
      </w:r>
      <w:r w:rsidR="00BC281A">
        <w:t>–</w:t>
      </w:r>
      <w:r w:rsidR="00DE5C15">
        <w:t xml:space="preserve"> </w:t>
      </w:r>
      <w:r w:rsidRPr="005A5075">
        <w:t xml:space="preserve">płatna w terminie 14 dni od </w:t>
      </w:r>
      <w:r w:rsidR="00DE5C15">
        <w:t xml:space="preserve">dnia </w:t>
      </w:r>
      <w:r w:rsidRPr="005A5075">
        <w:t xml:space="preserve">złożenia wniosku przez przedsiębiorstwo energetyczne, o którym mowa w ust. 1, złożonego nie wcześniej niż </w:t>
      </w:r>
      <w:r w:rsidR="00DE5C15">
        <w:t xml:space="preserve">dnia </w:t>
      </w:r>
      <w:r w:rsidRPr="005A5075">
        <w:t>15 marca 2022 r.</w:t>
      </w:r>
      <w:r w:rsidR="002C29FB">
        <w:t>;</w:t>
      </w:r>
    </w:p>
    <w:p w14:paraId="06258285" w14:textId="459ECFCB" w:rsidR="005A5075" w:rsidRPr="005A5075" w:rsidRDefault="005A5075" w:rsidP="00F25FCA">
      <w:pPr>
        <w:pStyle w:val="PKTpunkt"/>
      </w:pPr>
      <w:r w:rsidRPr="005A5075">
        <w:t>3)</w:t>
      </w:r>
      <w:r w:rsidRPr="005A5075">
        <w:tab/>
        <w:t>trzecia rata</w:t>
      </w:r>
      <w:r w:rsidR="00DE5C15">
        <w:t xml:space="preserve"> </w:t>
      </w:r>
      <w:r w:rsidR="00BC281A">
        <w:t>–</w:t>
      </w:r>
      <w:r w:rsidR="00DE5C15">
        <w:t xml:space="preserve"> </w:t>
      </w:r>
      <w:r w:rsidRPr="005A5075">
        <w:t xml:space="preserve">płatna w terminie 14 dni od </w:t>
      </w:r>
      <w:r w:rsidR="00DE5C15">
        <w:t xml:space="preserve">dnia </w:t>
      </w:r>
      <w:r w:rsidRPr="005A5075">
        <w:t xml:space="preserve">złożenia wniosku przez przedsiębiorstwo energetyczne, o którym mowa w ust. 1, złożonego nie wcześniej niż </w:t>
      </w:r>
      <w:r w:rsidR="00DE5C15">
        <w:t xml:space="preserve">dnia </w:t>
      </w:r>
      <w:r w:rsidRPr="005A5075">
        <w:t>15 czerwca 2022 r.</w:t>
      </w:r>
      <w:r w:rsidR="002C29FB">
        <w:t>;</w:t>
      </w:r>
    </w:p>
    <w:p w14:paraId="680CD126" w14:textId="5719B4F9" w:rsidR="005A5075" w:rsidRPr="005A5075" w:rsidRDefault="005A5075" w:rsidP="00F25FCA">
      <w:pPr>
        <w:pStyle w:val="PKTpunkt"/>
      </w:pPr>
      <w:r w:rsidRPr="005A5075">
        <w:t>4)</w:t>
      </w:r>
      <w:r w:rsidRPr="005A5075">
        <w:tab/>
        <w:t>czwarta rata</w:t>
      </w:r>
      <w:r w:rsidR="002C29FB">
        <w:t xml:space="preserve"> </w:t>
      </w:r>
      <w:r w:rsidR="00BC281A">
        <w:t>–</w:t>
      </w:r>
      <w:r w:rsidRPr="005A5075">
        <w:t xml:space="preserve"> płatna w terminie 14 dni od </w:t>
      </w:r>
      <w:r w:rsidR="002C29FB">
        <w:t xml:space="preserve">dnia </w:t>
      </w:r>
      <w:r w:rsidRPr="005A5075">
        <w:t xml:space="preserve">złożenia wniosku przez przedsiębiorstwo energetyczne, o którym mowa w ust. 1, złożonego nie wcześniej niż </w:t>
      </w:r>
      <w:r w:rsidR="002C29FB">
        <w:t xml:space="preserve">dnia </w:t>
      </w:r>
      <w:r w:rsidRPr="005A5075">
        <w:t>15 września 2022 r.</w:t>
      </w:r>
    </w:p>
    <w:p w14:paraId="4EC09EC8" w14:textId="45A29808" w:rsidR="005A5075" w:rsidRPr="005A5075" w:rsidRDefault="003425FB" w:rsidP="00F25FCA">
      <w:pPr>
        <w:pStyle w:val="USTustnpkodeksu"/>
      </w:pPr>
      <w:r>
        <w:t xml:space="preserve">8. </w:t>
      </w:r>
      <w:r w:rsidR="005A5075" w:rsidRPr="005A5075">
        <w:t>Zaliczkę, o której mowa w ust. 3, w zakresie</w:t>
      </w:r>
      <w:r w:rsidR="002C29FB">
        <w:t>,</w:t>
      </w:r>
      <w:r w:rsidR="005A5075" w:rsidRPr="005A5075">
        <w:t xml:space="preserve"> w jakim kwota rekompensaty nie budzi wątpliwości</w:t>
      </w:r>
      <w:r w:rsidR="002C29FB">
        <w:t>, wypłaca Z</w:t>
      </w:r>
      <w:r w:rsidR="005A5075" w:rsidRPr="005A5075">
        <w:t xml:space="preserve">arządca </w:t>
      </w:r>
      <w:r w:rsidR="002C29FB">
        <w:t>R</w:t>
      </w:r>
      <w:r w:rsidR="005A5075" w:rsidRPr="005A5075">
        <w:t>ozliczeń</w:t>
      </w:r>
      <w:r w:rsidR="002C29FB">
        <w:t xml:space="preserve"> S.A. </w:t>
      </w:r>
      <w:r w:rsidR="005A5075" w:rsidRPr="005A5075">
        <w:t xml:space="preserve">w terminie 14 dni od dnia złożenia </w:t>
      </w:r>
      <w:r w:rsidR="00F25FCA">
        <w:t xml:space="preserve">wniosku </w:t>
      </w:r>
      <w:r w:rsidR="005A5075" w:rsidRPr="005A5075">
        <w:t xml:space="preserve">przez przedsiębiorstwo energetyczne, o którym mowa w ust. 7. Zatwierdzenie wniosku nie wymaga wydania decyzji administracyjnej. </w:t>
      </w:r>
      <w:r w:rsidR="00F25FCA">
        <w:t xml:space="preserve">Przepisy art. 62i ustawy zmienianej w art. 1 stosuje się odpowiednio. </w:t>
      </w:r>
    </w:p>
    <w:p w14:paraId="4E9841C9" w14:textId="2DFEBD64" w:rsidR="005A5075" w:rsidRPr="005A5075" w:rsidRDefault="003425FB" w:rsidP="00F25FCA">
      <w:pPr>
        <w:pStyle w:val="USTustnpkodeksu"/>
      </w:pPr>
      <w:r>
        <w:t xml:space="preserve">9. </w:t>
      </w:r>
      <w:r w:rsidR="005A5075" w:rsidRPr="005A5075">
        <w:t xml:space="preserve">Wniosek o rozliczenie rekompensaty przedsiębiorstwo energetyczne, o którym mowa w ust. 3, składa do Zarządcy </w:t>
      </w:r>
      <w:r w:rsidR="002C29FB">
        <w:t>R</w:t>
      </w:r>
      <w:r w:rsidR="005A5075" w:rsidRPr="005A5075">
        <w:t xml:space="preserve">ozliczeń </w:t>
      </w:r>
      <w:r w:rsidR="002C29FB">
        <w:t xml:space="preserve">S.A. </w:t>
      </w:r>
      <w:r w:rsidR="005A5075" w:rsidRPr="005A5075">
        <w:t xml:space="preserve">nie później niż do </w:t>
      </w:r>
      <w:r w:rsidR="002C29FB">
        <w:t xml:space="preserve">dnia </w:t>
      </w:r>
      <w:r w:rsidR="005A5075" w:rsidRPr="005A5075">
        <w:t xml:space="preserve">30 listopada 2023 r. </w:t>
      </w:r>
    </w:p>
    <w:p w14:paraId="4220A1C6" w14:textId="1C934A2F" w:rsidR="005A5075" w:rsidRPr="005A5075" w:rsidRDefault="003425FB" w:rsidP="00F25FCA">
      <w:pPr>
        <w:pStyle w:val="USTustnpkodeksu"/>
      </w:pPr>
      <w:r>
        <w:t xml:space="preserve">10. </w:t>
      </w:r>
      <w:r w:rsidR="005A5075" w:rsidRPr="005A5075">
        <w:t xml:space="preserve">Rekompensata zostanie rozliczona w terminie do dnia 31 grudnia 2023 r. Zarządca Rozliczeń </w:t>
      </w:r>
      <w:r w:rsidR="002C29FB">
        <w:t xml:space="preserve">S. A. </w:t>
      </w:r>
      <w:r w:rsidR="005A5075" w:rsidRPr="005A5075">
        <w:t xml:space="preserve">po zebraniu stosownych dokumentów określi kwotę ostatecznej rekompensaty. W przypadku </w:t>
      </w:r>
      <w:r w:rsidR="002C29FB">
        <w:t>gdy</w:t>
      </w:r>
      <w:r w:rsidR="005A5075" w:rsidRPr="005A5075">
        <w:t xml:space="preserve"> kwota zaliczek, o których mowa w ust. 4, wypłaconych na poczet rekompensaty, o której mowa w ust. </w:t>
      </w:r>
      <w:r w:rsidR="005A5075" w:rsidRPr="005A5075">
        <w:lastRenderedPageBreak/>
        <w:t xml:space="preserve">1, </w:t>
      </w:r>
      <w:r w:rsidR="002C29FB">
        <w:t>jest</w:t>
      </w:r>
      <w:r w:rsidR="005A5075" w:rsidRPr="005A5075">
        <w:t xml:space="preserve"> wyższa niż kwota ostatecznej rekompensaty, Zarządca Rozliczeń </w:t>
      </w:r>
      <w:r w:rsidR="002C29FB">
        <w:t>S.A. wzywa</w:t>
      </w:r>
      <w:r w:rsidR="005A5075" w:rsidRPr="005A5075">
        <w:t xml:space="preserve"> przedsiębiorstwo energetyczne, o którym mowa w ust. 1, do zwrotu różnicy w terminie 14 dni od </w:t>
      </w:r>
      <w:r w:rsidR="002C29FB">
        <w:t xml:space="preserve">dnia </w:t>
      </w:r>
      <w:r w:rsidR="005A5075" w:rsidRPr="005A5075">
        <w:t xml:space="preserve">otrzymania wezwania. W przypadku </w:t>
      </w:r>
      <w:r w:rsidR="002C29FB">
        <w:t>gdy</w:t>
      </w:r>
      <w:r w:rsidR="005A5075" w:rsidRPr="005A5075">
        <w:t xml:space="preserve"> kwota zaliczek, o których mowa w ust. 4, wypłaconych na poczet rekompensaty, o której mowa w ust. 1, </w:t>
      </w:r>
      <w:r w:rsidR="002C29FB">
        <w:t>jest</w:t>
      </w:r>
      <w:r w:rsidR="005A5075" w:rsidRPr="005A5075">
        <w:t xml:space="preserve"> niższa niż kwota ostatecznej rekompensaty, Zarządca Rozliczeń </w:t>
      </w:r>
      <w:r w:rsidR="002C29FB">
        <w:t>S.A. dokonuje</w:t>
      </w:r>
      <w:r w:rsidR="005A5075" w:rsidRPr="005A5075">
        <w:t xml:space="preserve"> wyrównania tej różnicy na rzecz przedsiębiorstwa energetycznego, o którym mowa w ust. 1, w terminie 14 dni od </w:t>
      </w:r>
      <w:r w:rsidR="002C29FB">
        <w:t>dnia</w:t>
      </w:r>
      <w:r w:rsidR="005A5075" w:rsidRPr="005A5075">
        <w:t xml:space="preserve"> określenia kwoty ostatecznej rekompensaty. </w:t>
      </w:r>
    </w:p>
    <w:p w14:paraId="78EAF607" w14:textId="6C8A34B3" w:rsidR="005A5075" w:rsidRPr="005A5075" w:rsidRDefault="003425FB" w:rsidP="00F25FCA">
      <w:pPr>
        <w:pStyle w:val="USTustnpkodeksu"/>
      </w:pPr>
      <w:r>
        <w:t xml:space="preserve">11. </w:t>
      </w:r>
      <w:r w:rsidR="005A5075" w:rsidRPr="005A5075">
        <w:t>W przypadku gdy przedsiębiorstwo energetyczne:</w:t>
      </w:r>
    </w:p>
    <w:p w14:paraId="68ED6739" w14:textId="5EE10B18" w:rsidR="005A5075" w:rsidRPr="005A5075" w:rsidRDefault="00717C59" w:rsidP="00F25FCA">
      <w:pPr>
        <w:pStyle w:val="PKTpunkt"/>
      </w:pPr>
      <w:r>
        <w:t>1)</w:t>
      </w:r>
      <w:r>
        <w:tab/>
      </w:r>
      <w:r w:rsidR="005A5075" w:rsidRPr="005A5075">
        <w:t>nie złożyło wniosku o korektę rekompensaty lub zaliczki do dnia 31 grudnia 2023 r., lub</w:t>
      </w:r>
    </w:p>
    <w:p w14:paraId="769DD922" w14:textId="1322682A" w:rsidR="005A5075" w:rsidRPr="005A5075" w:rsidRDefault="00717C59" w:rsidP="00F25FCA">
      <w:pPr>
        <w:pStyle w:val="PKTpunkt"/>
      </w:pPr>
      <w:r>
        <w:t>2)</w:t>
      </w:r>
      <w:r>
        <w:tab/>
      </w:r>
      <w:r w:rsidR="005A5075" w:rsidRPr="005A5075">
        <w:t xml:space="preserve">nie dostosowało cen i stawek opłat w zakresie określonym w art. </w:t>
      </w:r>
      <w:r w:rsidR="00477198">
        <w:t>11</w:t>
      </w:r>
      <w:r w:rsidR="005A5075" w:rsidRPr="005A5075">
        <w:t xml:space="preserve"> ust</w:t>
      </w:r>
      <w:r w:rsidR="00A76B90">
        <w:t>.</w:t>
      </w:r>
      <w:r w:rsidR="005A5075" w:rsidRPr="005A5075">
        <w:t xml:space="preserve"> 1 i 3</w:t>
      </w:r>
    </w:p>
    <w:p w14:paraId="209FEEFB" w14:textId="1C31FD93" w:rsidR="005A5075" w:rsidRPr="005A5075" w:rsidRDefault="00BC281A" w:rsidP="00F25FCA">
      <w:pPr>
        <w:pStyle w:val="CZWSPPKTczwsplnapunktw"/>
      </w:pPr>
      <w:r>
        <w:t>–</w:t>
      </w:r>
      <w:r w:rsidR="005A5075" w:rsidRPr="005A5075">
        <w:t xml:space="preserve"> </w:t>
      </w:r>
      <w:r w:rsidR="002C29FB" w:rsidRPr="005A5075">
        <w:t xml:space="preserve">jest </w:t>
      </w:r>
      <w:r w:rsidR="005A5075" w:rsidRPr="005A5075">
        <w:t xml:space="preserve">zobowiązane zwrócić w całości otrzymane środki rekompensaty lub zaliczki wraz z odsetkami, a pobrane środki uznaje się za pobrane nienależnie. Przedsiębiorstwo energetyczne, które otrzymało rekompensatę nienależnie, </w:t>
      </w:r>
      <w:r w:rsidR="002C29FB" w:rsidRPr="005A5075">
        <w:t xml:space="preserve">jest </w:t>
      </w:r>
      <w:r w:rsidR="005A5075" w:rsidRPr="005A5075">
        <w:t xml:space="preserve">obowiązane do jej zwrotu. W przypadku gdy nie zostanie dokonany zwrot </w:t>
      </w:r>
      <w:r w:rsidR="002C29FB">
        <w:t>Z</w:t>
      </w:r>
      <w:r w:rsidR="005A5075" w:rsidRPr="005A5075">
        <w:t xml:space="preserve">arządca </w:t>
      </w:r>
      <w:r w:rsidR="002C29FB">
        <w:t>R</w:t>
      </w:r>
      <w:r w:rsidR="005A5075" w:rsidRPr="005A5075">
        <w:t xml:space="preserve">ozliczeń </w:t>
      </w:r>
      <w:r w:rsidR="002C29FB">
        <w:t xml:space="preserve">S.A. </w:t>
      </w:r>
      <w:r w:rsidR="005A5075" w:rsidRPr="005A5075">
        <w:t>wydaje decyzję administracyjną określającą wysokość nienależnie pobranej kwoty rekompensaty podlegającej zwrotowi oraz termin dokonania tego zwrotu. Od nienależnie pobranej kwoty rekompensaty naliczane są odsetki za opóźnienie od dnia jej otrzymania.</w:t>
      </w:r>
    </w:p>
    <w:p w14:paraId="329FCFF4" w14:textId="19670F22" w:rsidR="005A5075" w:rsidRPr="005A5075" w:rsidRDefault="003425FB" w:rsidP="00DB4360">
      <w:pPr>
        <w:pStyle w:val="USTustnpkodeksu"/>
      </w:pPr>
      <w:r>
        <w:t xml:space="preserve">12. </w:t>
      </w:r>
      <w:r w:rsidR="005C21EC">
        <w:t>O</w:t>
      </w:r>
      <w:r w:rsidR="005A5075" w:rsidRPr="005A5075">
        <w:t xml:space="preserve">peratorzy </w:t>
      </w:r>
      <w:r w:rsidR="008D1A0D">
        <w:t>s</w:t>
      </w:r>
      <w:r w:rsidR="005A5075" w:rsidRPr="005A5075">
        <w:t xml:space="preserve">ystemów </w:t>
      </w:r>
      <w:r w:rsidR="008D1A0D">
        <w:t>d</w:t>
      </w:r>
      <w:r w:rsidR="005A5075" w:rsidRPr="005A5075">
        <w:t xml:space="preserve">ystrybucyjnych oraz </w:t>
      </w:r>
      <w:r w:rsidR="008D1A0D">
        <w:t>o</w:t>
      </w:r>
      <w:r w:rsidR="005A5075" w:rsidRPr="005A5075">
        <w:t xml:space="preserve">perator </w:t>
      </w:r>
      <w:r w:rsidR="008D1A0D">
        <w:t>s</w:t>
      </w:r>
      <w:r w:rsidR="005A5075" w:rsidRPr="005A5075">
        <w:t xml:space="preserve">ystemu </w:t>
      </w:r>
      <w:r w:rsidR="008D1A0D">
        <w:t>p</w:t>
      </w:r>
      <w:r w:rsidR="005A5075" w:rsidRPr="005A5075">
        <w:t xml:space="preserve">rzesyłowego w terminie 7 dni od dnia wejścia w życie niniejszej ustawy określają całkowitą ilość paliwa gazowego dostarczoną w roku 2021 przez wszystkie przedsiębiorstwa </w:t>
      </w:r>
      <w:r w:rsidR="002C29FB">
        <w:t xml:space="preserve">energetyczne </w:t>
      </w:r>
      <w:r w:rsidR="005A5075" w:rsidRPr="005A5075">
        <w:t>prowadzące działalność w zakresie obrotu paliwem gazowym do wszystkich odbiorców, o których mowa w art. 62b ust. 1 pkt 2 lit. b</w:t>
      </w:r>
      <w:r w:rsidR="00BC281A">
        <w:t>–</w:t>
      </w:r>
      <w:r w:rsidR="005A5075" w:rsidRPr="005A5075">
        <w:t>d ustawy zmienianej w art. 1</w:t>
      </w:r>
      <w:r w:rsidR="002C29FB" w:rsidRPr="002C29FB">
        <w:t xml:space="preserve"> w brzmieniu nadanym niniejsza ustawą</w:t>
      </w:r>
      <w:r w:rsidR="005A5075" w:rsidRPr="005A5075">
        <w:t xml:space="preserve">, a przyłączonych do sieci danego </w:t>
      </w:r>
      <w:r w:rsidR="008D1A0D">
        <w:t>o</w:t>
      </w:r>
      <w:r w:rsidR="005A5075" w:rsidRPr="005A5075">
        <w:t xml:space="preserve">peratora </w:t>
      </w:r>
      <w:r w:rsidR="008D1A0D">
        <w:t>s</w:t>
      </w:r>
      <w:r w:rsidR="005A5075" w:rsidRPr="005A5075">
        <w:t xml:space="preserve">ystemów </w:t>
      </w:r>
      <w:r w:rsidR="008D1A0D">
        <w:t>d</w:t>
      </w:r>
      <w:r w:rsidR="005A5075" w:rsidRPr="005A5075">
        <w:t xml:space="preserve">ystrybucyjnych oraz </w:t>
      </w:r>
      <w:r w:rsidR="008D1A0D">
        <w:t>o</w:t>
      </w:r>
      <w:r w:rsidR="005A5075" w:rsidRPr="005A5075">
        <w:t xml:space="preserve">peratora </w:t>
      </w:r>
      <w:r w:rsidR="008D1A0D">
        <w:t>s</w:t>
      </w:r>
      <w:r w:rsidR="005A5075" w:rsidRPr="005A5075">
        <w:t xml:space="preserve">ystemu </w:t>
      </w:r>
      <w:r w:rsidR="008D1A0D">
        <w:t>p</w:t>
      </w:r>
      <w:r w:rsidR="005A5075" w:rsidRPr="005A5075">
        <w:t xml:space="preserve">rzesyłowego. </w:t>
      </w:r>
    </w:p>
    <w:p w14:paraId="37F98308" w14:textId="23C232AC" w:rsidR="005A5075" w:rsidRPr="005A5075" w:rsidRDefault="005A5075" w:rsidP="00DB4360">
      <w:pPr>
        <w:pStyle w:val="USTustnpkodeksu"/>
      </w:pPr>
      <w:r w:rsidRPr="005A5075">
        <w:t>13.</w:t>
      </w:r>
      <w:r w:rsidR="003425FB">
        <w:t xml:space="preserve"> </w:t>
      </w:r>
      <w:r w:rsidRPr="005A5075">
        <w:t xml:space="preserve">Przedsiębiorstwo energetyczne, o którym mowa ust. 1, składa do właściwych </w:t>
      </w:r>
      <w:r w:rsidR="008D1A0D">
        <w:t>o</w:t>
      </w:r>
      <w:r w:rsidRPr="005A5075">
        <w:t xml:space="preserve">peratorów </w:t>
      </w:r>
      <w:r w:rsidR="008D1A0D">
        <w:t>s</w:t>
      </w:r>
      <w:r w:rsidRPr="005A5075">
        <w:t xml:space="preserve">ystemów </w:t>
      </w:r>
      <w:r w:rsidR="008D1A0D">
        <w:t>d</w:t>
      </w:r>
      <w:r w:rsidRPr="005A5075">
        <w:t xml:space="preserve">ystrybucyjnych oraz </w:t>
      </w:r>
      <w:r w:rsidR="008D1A0D">
        <w:t>o</w:t>
      </w:r>
      <w:r w:rsidRPr="005A5075">
        <w:t xml:space="preserve">peratora </w:t>
      </w:r>
      <w:r w:rsidR="008D1A0D">
        <w:t>s</w:t>
      </w:r>
      <w:r w:rsidRPr="005A5075">
        <w:t xml:space="preserve">ystemu </w:t>
      </w:r>
      <w:r w:rsidR="008D1A0D">
        <w:t>p</w:t>
      </w:r>
      <w:r w:rsidRPr="005A5075">
        <w:t>rzesyłowego wniosek o potwierdzenie dostarczonej przez to przedsiębiorstwo energetyczne w roku 2021 ilości paliwa gazowego dla odbiorców</w:t>
      </w:r>
      <w:r w:rsidR="00787D16">
        <w:t>,</w:t>
      </w:r>
      <w:r w:rsidRPr="005A5075">
        <w:t xml:space="preserve"> o których mowa w art. 62b ust. 1 pkt 2 lit. b</w:t>
      </w:r>
      <w:r w:rsidR="00BC281A">
        <w:t>–</w:t>
      </w:r>
      <w:r w:rsidRPr="005A5075">
        <w:t>d ustawy zmienianej w art. 1</w:t>
      </w:r>
      <w:r w:rsidR="002C29FB" w:rsidRPr="002C29FB">
        <w:t xml:space="preserve"> w brzmieniu nadanym niniejsza ustawą</w:t>
      </w:r>
      <w:r w:rsidRPr="005A5075">
        <w:t xml:space="preserve">. We wniosku, o którym mowa w zdaniu pierwszym, przedsiębiorstwo energetyczne przedstawia własne wyliczenia ilości paliwa gazowego, o którym mowa w zdaniu pierwszym. </w:t>
      </w:r>
      <w:r w:rsidR="002C29FB">
        <w:t>O</w:t>
      </w:r>
      <w:r w:rsidRPr="005A5075">
        <w:t xml:space="preserve">peratorzy </w:t>
      </w:r>
      <w:r w:rsidR="008D1A0D">
        <w:t>s</w:t>
      </w:r>
      <w:r w:rsidRPr="005A5075">
        <w:t xml:space="preserve">ystemów </w:t>
      </w:r>
      <w:r w:rsidR="008D1A0D">
        <w:t>d</w:t>
      </w:r>
      <w:r w:rsidRPr="005A5075">
        <w:t xml:space="preserve">ystrybucyjnych oraz </w:t>
      </w:r>
      <w:r w:rsidR="008D1A0D">
        <w:t>o</w:t>
      </w:r>
      <w:r w:rsidRPr="005A5075">
        <w:t xml:space="preserve">perator </w:t>
      </w:r>
      <w:r w:rsidR="008D1A0D">
        <w:t>s</w:t>
      </w:r>
      <w:r w:rsidRPr="005A5075">
        <w:t xml:space="preserve">ystemu </w:t>
      </w:r>
      <w:r w:rsidR="008D1A0D">
        <w:t>p</w:t>
      </w:r>
      <w:r w:rsidRPr="005A5075">
        <w:t xml:space="preserve">rzesyłowego, w terminie 7 dni od </w:t>
      </w:r>
      <w:r w:rsidR="002C29FB">
        <w:t xml:space="preserve">dnia </w:t>
      </w:r>
      <w:r w:rsidRPr="005A5075">
        <w:t xml:space="preserve">złożenia wniosku, o którym mowa w zdaniu </w:t>
      </w:r>
      <w:r w:rsidR="002C29FB">
        <w:t>pierwszym</w:t>
      </w:r>
      <w:r w:rsidRPr="005A5075">
        <w:t xml:space="preserve">, wystawiają zaświadczenie w przedmiocie ilości paliwa gazowego </w:t>
      </w:r>
      <w:r w:rsidR="00F46CEE">
        <w:t>dostarczonego przez wnioskujące</w:t>
      </w:r>
      <w:r w:rsidRPr="005A5075">
        <w:t xml:space="preserve"> przedsiębiorstwo energetyczne dla jego odbiorców</w:t>
      </w:r>
      <w:r w:rsidR="00787D16">
        <w:t>,</w:t>
      </w:r>
      <w:r w:rsidRPr="005A5075">
        <w:t xml:space="preserve"> o których mowa w ust. 1</w:t>
      </w:r>
      <w:r w:rsidR="002C29FB">
        <w:t>,</w:t>
      </w:r>
      <w:r w:rsidRPr="005A5075">
        <w:t xml:space="preserve"> w roku 2021, przy czym</w:t>
      </w:r>
      <w:r w:rsidR="002C29FB">
        <w:t>,</w:t>
      </w:r>
      <w:r w:rsidRPr="005A5075">
        <w:t xml:space="preserve"> o ile nie jest możliwe dokładne </w:t>
      </w:r>
      <w:r w:rsidRPr="005A5075">
        <w:lastRenderedPageBreak/>
        <w:t>określenie takiej ilości</w:t>
      </w:r>
      <w:r w:rsidR="002C29FB">
        <w:t>,</w:t>
      </w:r>
      <w:r w:rsidRPr="005A5075">
        <w:t xml:space="preserve"> operatorzy ci podają tę ilość z przybliżeniem uwzględniającym maksymalne zaokrąglenie do 110% takich szacunków opartych na własnych danych i po zweryfikowaniu danych przedsiębiorstwa energetycznego podanych we wniosku, o którym mowa w zdaniu pierwszym. </w:t>
      </w:r>
    </w:p>
    <w:p w14:paraId="3A6BCA75" w14:textId="340CA583" w:rsidR="005E1AFD" w:rsidRDefault="003425FB" w:rsidP="00DB4360">
      <w:pPr>
        <w:pStyle w:val="USTustnpkodeksu"/>
      </w:pPr>
      <w:r>
        <w:t xml:space="preserve">14. </w:t>
      </w:r>
      <w:r w:rsidR="005A5075" w:rsidRPr="005A5075">
        <w:t>Komunikacja pomiędzy przedsiębiorstwem energetycznym, o którym mowa w ust. 1</w:t>
      </w:r>
      <w:r w:rsidR="005725AF">
        <w:t>,</w:t>
      </w:r>
      <w:r w:rsidR="005A5075" w:rsidRPr="005A5075">
        <w:t xml:space="preserve"> a </w:t>
      </w:r>
      <w:r w:rsidR="008D1A0D">
        <w:t>o</w:t>
      </w:r>
      <w:r w:rsidR="005A5075" w:rsidRPr="005A5075">
        <w:t xml:space="preserve">peratorami </w:t>
      </w:r>
      <w:r w:rsidR="008D1A0D">
        <w:t>s</w:t>
      </w:r>
      <w:r w:rsidR="005A5075" w:rsidRPr="005A5075">
        <w:t xml:space="preserve">ystemów </w:t>
      </w:r>
      <w:r w:rsidR="008D1A0D">
        <w:t>d</w:t>
      </w:r>
      <w:r w:rsidR="005A5075" w:rsidRPr="005A5075">
        <w:t xml:space="preserve">ystrybucyjnych oraz </w:t>
      </w:r>
      <w:r w:rsidR="008D1A0D">
        <w:t>o</w:t>
      </w:r>
      <w:r w:rsidR="005A5075" w:rsidRPr="005A5075">
        <w:t xml:space="preserve">peratorem </w:t>
      </w:r>
      <w:r w:rsidR="008D1A0D">
        <w:t>s</w:t>
      </w:r>
      <w:r w:rsidR="005A5075" w:rsidRPr="005A5075">
        <w:t xml:space="preserve">ystemu </w:t>
      </w:r>
      <w:r w:rsidR="008D1A0D">
        <w:t>p</w:t>
      </w:r>
      <w:r w:rsidR="005A5075" w:rsidRPr="005A5075">
        <w:t xml:space="preserve">rzesyłowego odbywa się w formie elektronicznej, przy czym dokument wystawiony przez </w:t>
      </w:r>
      <w:r w:rsidR="008D1A0D">
        <w:t>o</w:t>
      </w:r>
      <w:r w:rsidR="005A5075" w:rsidRPr="005A5075">
        <w:t xml:space="preserve">peratora </w:t>
      </w:r>
      <w:r w:rsidR="008D1A0D">
        <w:t>sy</w:t>
      </w:r>
      <w:r w:rsidR="005A5075" w:rsidRPr="005A5075">
        <w:t xml:space="preserve">stemu </w:t>
      </w:r>
      <w:r w:rsidR="008D1A0D">
        <w:t>d</w:t>
      </w:r>
      <w:r w:rsidR="005A5075" w:rsidRPr="005A5075">
        <w:t xml:space="preserve">ystrybucyjnego lub </w:t>
      </w:r>
      <w:r w:rsidR="008D1A0D">
        <w:t>o</w:t>
      </w:r>
      <w:r w:rsidR="005A5075" w:rsidRPr="005A5075">
        <w:t xml:space="preserve">peratora </w:t>
      </w:r>
      <w:r w:rsidR="008D1A0D">
        <w:t>s</w:t>
      </w:r>
      <w:r w:rsidR="005A5075" w:rsidRPr="005A5075">
        <w:t xml:space="preserve">ystemu </w:t>
      </w:r>
      <w:r w:rsidR="008D1A0D">
        <w:t>p</w:t>
      </w:r>
      <w:r w:rsidR="005A5075" w:rsidRPr="005A5075">
        <w:t>rzesyłowego jest opatrzony podpisem posiadającym kwalifikowany certyfikat podpisu elektronicznego wystawiony przez dostawcę usług zaufania</w:t>
      </w:r>
      <w:r w:rsidR="00787D16">
        <w:t>,</w:t>
      </w:r>
      <w:r w:rsidR="005A5075" w:rsidRPr="005A5075">
        <w:t xml:space="preserve"> o którym mowa w ustawie z dnia 5 września 2016 r. o usługach zaufania oraz identyfikacji elektronicznej (Dz.</w:t>
      </w:r>
      <w:r w:rsidR="006D2BFC">
        <w:t xml:space="preserve"> </w:t>
      </w:r>
      <w:r w:rsidR="005A5075" w:rsidRPr="005A5075">
        <w:t>U. z 2021 r. poz. 1797).</w:t>
      </w:r>
    </w:p>
    <w:p w14:paraId="1B9AC173" w14:textId="240FA9AB" w:rsidR="005A5075" w:rsidRPr="005A5075" w:rsidRDefault="00477198" w:rsidP="005A5075">
      <w:pPr>
        <w:pStyle w:val="ARTartustawynprozporzdzenia"/>
      </w:pPr>
      <w:r>
        <w:rPr>
          <w:rStyle w:val="Ppogrubienie"/>
        </w:rPr>
        <w:t>Art. 13</w:t>
      </w:r>
      <w:r w:rsidR="005A5075" w:rsidRPr="005A5075">
        <w:rPr>
          <w:rStyle w:val="Ppogrubienie"/>
        </w:rPr>
        <w:t>.</w:t>
      </w:r>
      <w:r w:rsidR="005A5075" w:rsidRPr="005A5075">
        <w:t xml:space="preserve"> 1.</w:t>
      </w:r>
      <w:r w:rsidR="005A5075" w:rsidRPr="005A5075">
        <w:tab/>
      </w:r>
      <w:r w:rsidR="005A5075">
        <w:t xml:space="preserve"> </w:t>
      </w:r>
      <w:r w:rsidR="005A5075" w:rsidRPr="005A5075">
        <w:t>Przedsiębiorstwu energetycznemu</w:t>
      </w:r>
      <w:r w:rsidR="00A26CF0">
        <w:t>,</w:t>
      </w:r>
      <w:r w:rsidR="005A5075" w:rsidRPr="005A5075">
        <w:t xml:space="preserve"> o którym mowa w art. </w:t>
      </w:r>
      <w:r>
        <w:t>11</w:t>
      </w:r>
      <w:r w:rsidR="005A5075" w:rsidRPr="005A5075">
        <w:t xml:space="preserve"> ust. 1 lub 3, w zakresie ilości paliwa gazowego dostarczanego do odbiorców</w:t>
      </w:r>
      <w:r w:rsidR="006C75A1">
        <w:t>,</w:t>
      </w:r>
      <w:r w:rsidR="005A5075" w:rsidRPr="005A5075">
        <w:t xml:space="preserve"> o których mowa w art. 62b ust. 2 pkt 1 lit. a ustawy zmienianej w art. 1, przysługuje prawo do rekompensaty tylko na podstawie art. 62g ustawy zmienianej w art. 1, za okres</w:t>
      </w:r>
      <w:r w:rsidR="006C75A1">
        <w:t>,</w:t>
      </w:r>
      <w:r w:rsidR="005A5075" w:rsidRPr="005A5075">
        <w:t xml:space="preserve"> w którym stosuje lub stosowałby taryfę określoną zgodnie z </w:t>
      </w:r>
      <w:r w:rsidR="001A7E14">
        <w:t xml:space="preserve">art. </w:t>
      </w:r>
      <w:r w:rsidR="005A5075" w:rsidRPr="005A5075">
        <w:t>62f ustawy zmienianej w art. 1.</w:t>
      </w:r>
    </w:p>
    <w:p w14:paraId="1AFC1E50" w14:textId="2B981868" w:rsidR="005A5075" w:rsidRPr="005A5075" w:rsidRDefault="003425FB" w:rsidP="00BB3ECF">
      <w:pPr>
        <w:pStyle w:val="USTustnpkodeksu"/>
      </w:pPr>
      <w:r>
        <w:t xml:space="preserve">2. </w:t>
      </w:r>
      <w:r w:rsidR="005A5075" w:rsidRPr="005A5075">
        <w:t xml:space="preserve">Dla przedsiębiorstw energetycznych, o których mowa w ust. 1, rekompensata na podstawie art. </w:t>
      </w:r>
      <w:r w:rsidR="00477198">
        <w:t>12</w:t>
      </w:r>
      <w:r w:rsidR="005A5075" w:rsidRPr="005A5075">
        <w:t xml:space="preserve"> niniejszej ustawy, w zakresie ilości paliwa gazowego dostarczanego do odbiorców</w:t>
      </w:r>
      <w:r w:rsidR="002C29FB">
        <w:t>,</w:t>
      </w:r>
      <w:r w:rsidR="005A5075" w:rsidRPr="005A5075">
        <w:t xml:space="preserve"> o których mowa w art. 62b ust. 2 pkt 1 lit. a ustawy zmienianej w art. 1, przysługuje tylko za okresy poprzedzające okres określony w ust. 1. Za pozostałe okresy rekompensata taka przysługuje tylko w odniesieniu do ilości paliwa gazowego dostarczonego przez przedsiębiorstwo energetyczne, o którym mowa w ust. 1 dla odbiorców, o których mowa w art. 62b ust. 1 pkt 2 lit. b</w:t>
      </w:r>
      <w:r w:rsidR="00BC281A">
        <w:t>–</w:t>
      </w:r>
      <w:r w:rsidR="005A5075" w:rsidRPr="005A5075">
        <w:t>d ustawy zmienianej w art. 1</w:t>
      </w:r>
      <w:r w:rsidR="002C29FB" w:rsidRPr="002C29FB">
        <w:t xml:space="preserve"> w brzmieniu nadanym niniejsza ustawą</w:t>
      </w:r>
      <w:r w:rsidR="005A5075" w:rsidRPr="005A5075">
        <w:t>.</w:t>
      </w:r>
    </w:p>
    <w:p w14:paraId="5523AC1E" w14:textId="1F7E2F42" w:rsidR="005A5075" w:rsidRPr="005A5075" w:rsidRDefault="003425FB" w:rsidP="00BB3ECF">
      <w:pPr>
        <w:pStyle w:val="USTustnpkodeksu"/>
      </w:pPr>
      <w:r>
        <w:t xml:space="preserve">3. </w:t>
      </w:r>
      <w:r w:rsidR="005A5075" w:rsidRPr="005A5075">
        <w:t xml:space="preserve">Jeżeli przedsiębiorstwu energetycznemu, o którym mowa w ust. 1, Prezes URE zatwierdził taryfę </w:t>
      </w:r>
      <w:r w:rsidR="002C29FB">
        <w:t>na po</w:t>
      </w:r>
      <w:r w:rsidR="00A26CF0">
        <w:t>d</w:t>
      </w:r>
      <w:r w:rsidR="002C29FB">
        <w:t>stawie</w:t>
      </w:r>
      <w:r w:rsidR="005A5075" w:rsidRPr="005A5075">
        <w:t xml:space="preserve"> art. 62f ust. 2 i 3 ustawy zmienianej w art. 1, lecz zgodnie z art. </w:t>
      </w:r>
      <w:r w:rsidR="00477198">
        <w:t>11</w:t>
      </w:r>
      <w:r w:rsidR="005A5075" w:rsidRPr="005A5075">
        <w:t xml:space="preserve"> ust. 1 lub 3 niniejszej ustawy przedsiębiorstwo to taryfy tej nie stosuje, prawo do rekompensaty, o której mowa w art. 62g ustawy zmienianej w art. 1, przedsiębiorstwo energetyczne nabywa za okres rozpoczynający się od miesiąca następującego po miesiącu, w którym Prezes URE zatwierdził przedsiębiorstwu energetycznemu taryfę </w:t>
      </w:r>
      <w:r w:rsidR="002C29FB">
        <w:t>na podstawie</w:t>
      </w:r>
      <w:r w:rsidR="005A5075" w:rsidRPr="005A5075">
        <w:t xml:space="preserve"> art. 62f ust. 2 i 3 ustawy zmienianej w art.</w:t>
      </w:r>
      <w:r w:rsidR="00BD5DF0">
        <w:t xml:space="preserve"> </w:t>
      </w:r>
      <w:r w:rsidR="005A5075" w:rsidRPr="005A5075">
        <w:t>1.</w:t>
      </w:r>
    </w:p>
    <w:p w14:paraId="548ED88F" w14:textId="7DDC1A14" w:rsidR="005A5075" w:rsidRPr="005A5075" w:rsidRDefault="003425FB" w:rsidP="00BB3ECF">
      <w:pPr>
        <w:pStyle w:val="USTustnpkodeksu"/>
      </w:pPr>
      <w:r>
        <w:t xml:space="preserve">4. </w:t>
      </w:r>
      <w:r w:rsidR="005A5075" w:rsidRPr="005A5075">
        <w:t>Składając wniosek o rekompensatę zgodnie z art. 62g ustawy zmienianej w art.1, przedsiębiorstwo energetyczne, o którym mowa w ust. 1</w:t>
      </w:r>
      <w:r w:rsidR="00BD5DF0">
        <w:t>,</w:t>
      </w:r>
      <w:r w:rsidR="005A5075" w:rsidRPr="005A5075">
        <w:t xml:space="preserve"> oświadcza, że nie skorzystało z rekompensaty, o której mowa w art. </w:t>
      </w:r>
      <w:r w:rsidR="00477198">
        <w:t>12</w:t>
      </w:r>
      <w:r w:rsidR="005A5075" w:rsidRPr="005A5075">
        <w:t xml:space="preserve">, albo zwróciło rekompensatę otrzymaną zgodnie z art. </w:t>
      </w:r>
      <w:r w:rsidR="00477198">
        <w:t>12</w:t>
      </w:r>
      <w:r w:rsidR="005A5075" w:rsidRPr="005A5075">
        <w:t>, za okres określony w ust. 1 oraz w zakresie ilości paliwa gazowego, o których mowa w ust. 1.</w:t>
      </w:r>
    </w:p>
    <w:p w14:paraId="7B55377E" w14:textId="5EFDA470" w:rsidR="005A5075" w:rsidRPr="00B75CC1" w:rsidRDefault="003425FB" w:rsidP="00BB3ECF">
      <w:pPr>
        <w:pStyle w:val="USTustnpkodeksu"/>
      </w:pPr>
      <w:r>
        <w:lastRenderedPageBreak/>
        <w:t xml:space="preserve">5. </w:t>
      </w:r>
      <w:r w:rsidR="005A5075" w:rsidRPr="005A5075">
        <w:t xml:space="preserve">Zarządca </w:t>
      </w:r>
      <w:r w:rsidR="002C29FB">
        <w:t>R</w:t>
      </w:r>
      <w:r w:rsidR="005A5075" w:rsidRPr="005A5075">
        <w:t>ozliczeń</w:t>
      </w:r>
      <w:r w:rsidR="002C29FB">
        <w:t xml:space="preserve"> S.A.</w:t>
      </w:r>
      <w:r w:rsidR="005A5075" w:rsidRPr="005A5075">
        <w:t xml:space="preserve"> odmawia wypłaty rekompensaty</w:t>
      </w:r>
      <w:r w:rsidR="00787D16">
        <w:t>,</w:t>
      </w:r>
      <w:r w:rsidR="005A5075" w:rsidRPr="005A5075">
        <w:t xml:space="preserve"> jeśli sprzedawca nie złożył oświadczenia albo nie dokonał zwrotu rekom</w:t>
      </w:r>
      <w:r w:rsidR="00F46CEE">
        <w:t>pensaty na zasadach określonych</w:t>
      </w:r>
      <w:r w:rsidR="005A5075" w:rsidRPr="005A5075">
        <w:t xml:space="preserve"> w ust. 4.</w:t>
      </w:r>
    </w:p>
    <w:p w14:paraId="29904F27" w14:textId="46916529" w:rsidR="008943FF" w:rsidRPr="008943FF" w:rsidRDefault="00477198" w:rsidP="008943FF">
      <w:pPr>
        <w:pStyle w:val="ARTartustawynprozporzdzenia"/>
      </w:pPr>
      <w:r>
        <w:rPr>
          <w:rStyle w:val="Ppogrubienie"/>
        </w:rPr>
        <w:t>Art. 14</w:t>
      </w:r>
      <w:r w:rsidR="008943FF" w:rsidRPr="007172CA">
        <w:rPr>
          <w:rStyle w:val="Ppogrubienie"/>
        </w:rPr>
        <w:t>.</w:t>
      </w:r>
      <w:r w:rsidR="008943FF" w:rsidRPr="008943FF">
        <w:t xml:space="preserve"> Przedsiębiorstwo energetyczne dostarczające paliwo gazowe do odbiorców, o których mowa w art. 62b ust. 1 pkt 2 ustawy zmienianej w art. 1 w brzm</w:t>
      </w:r>
      <w:r w:rsidR="00F46CEE">
        <w:t>ieniu nadanym niniejszą ustawą,</w:t>
      </w:r>
      <w:r w:rsidR="00733950">
        <w:t xml:space="preserve"> </w:t>
      </w:r>
      <w:r w:rsidR="008943FF" w:rsidRPr="008943FF">
        <w:t xml:space="preserve">za pomocą gazociągu lub sieci gazociągów, o których mowa w art. 4ia ustawy zmienianej w art. 1, stosuje w rozliczeniach z tymi odbiorcami za okres od dnia 1 stycznia </w:t>
      </w:r>
      <w:r w:rsidR="002C29FB">
        <w:t xml:space="preserve">2022 r. </w:t>
      </w:r>
      <w:r w:rsidR="008943FF" w:rsidRPr="008943FF">
        <w:t>do dnia 31 grudnia 2022 r. ceny i stawki opłat nie wyższe niż ceny i stawki opłat zawarte w taryfie przedsiębiorstwa energetycznego, o którym mowa w art. 62c ust. 1 ustawy zmienianej w art. 1, zatwierdzonej na okres od dnia 1 stycznia</w:t>
      </w:r>
      <w:r w:rsidR="002C29FB">
        <w:t xml:space="preserve"> 2022 r.</w:t>
      </w:r>
      <w:r w:rsidR="008943FF" w:rsidRPr="008943FF">
        <w:t xml:space="preserve"> do dnia 31 grudnia 2022 r.</w:t>
      </w:r>
    </w:p>
    <w:p w14:paraId="405DF0C0" w14:textId="559A64AE" w:rsidR="009E5069" w:rsidRPr="009E5069" w:rsidRDefault="008943FF" w:rsidP="009E5069">
      <w:pPr>
        <w:pStyle w:val="ARTartustawynprozporzdzenia"/>
      </w:pPr>
      <w:r w:rsidRPr="009E5069">
        <w:rPr>
          <w:rStyle w:val="Ppogrubienie"/>
        </w:rPr>
        <w:t xml:space="preserve">Art. </w:t>
      </w:r>
      <w:r w:rsidR="00477198">
        <w:rPr>
          <w:rStyle w:val="Ppogrubienie"/>
        </w:rPr>
        <w:t>15</w:t>
      </w:r>
      <w:r w:rsidRPr="009E5069">
        <w:rPr>
          <w:rStyle w:val="Ppogrubienie"/>
        </w:rPr>
        <w:t xml:space="preserve">. </w:t>
      </w:r>
      <w:r w:rsidRPr="00BC281A">
        <w:t>1.</w:t>
      </w:r>
      <w:r w:rsidRPr="008943FF">
        <w:t xml:space="preserve"> </w:t>
      </w:r>
      <w:r w:rsidR="009E5069" w:rsidRPr="009E5069">
        <w:t xml:space="preserve">Zobowiązania z tytułu obligacji lub kredytów zaciągnięte na rynku krajowym lub zagranicznym w okresie od dnia wejścia w życie niniejszej ustawy do dnia 1 stycznia 2026 </w:t>
      </w:r>
      <w:r w:rsidR="009E5069" w:rsidRPr="00C22EF8">
        <w:t>r</w:t>
      </w:r>
      <w:r w:rsidR="004F619D" w:rsidRPr="00C22EF8">
        <w:t>.</w:t>
      </w:r>
      <w:r w:rsidR="009E5069" w:rsidRPr="009E5069">
        <w:t xml:space="preserve"> przez:</w:t>
      </w:r>
    </w:p>
    <w:p w14:paraId="6EE9CD44" w14:textId="32562438" w:rsidR="009E5069" w:rsidRPr="009E5069" w:rsidRDefault="009E5069" w:rsidP="00750C2A">
      <w:pPr>
        <w:pStyle w:val="PKTpunkt"/>
      </w:pPr>
      <w:r w:rsidRPr="009E5069">
        <w:t>1)</w:t>
      </w:r>
      <w:r w:rsidRPr="009E5069">
        <w:tab/>
        <w:t>sprzedawcę z urzędu, o którym mowa w art. 62c ust. 1 ustawy zmienianej w art. 1, w celu pozyskania środków na zagwarantowanie ciągłości świadczenia usługi kompleksowej odbiorcom paliw gazowych w gospodarstwie domowym, w szczególności na potrzeby bilansowania, zakupu lub rozliczenia zakupionego paliwa gazowego</w:t>
      </w:r>
      <w:r w:rsidR="004F619D" w:rsidRPr="00C22EF8">
        <w:t>,</w:t>
      </w:r>
    </w:p>
    <w:p w14:paraId="1A74898A" w14:textId="5E539899" w:rsidR="009E5069" w:rsidRPr="009E5069" w:rsidRDefault="009E5069" w:rsidP="00750C2A">
      <w:pPr>
        <w:pStyle w:val="PKTpunkt"/>
      </w:pPr>
      <w:r w:rsidRPr="009E5069">
        <w:t>2)</w:t>
      </w:r>
      <w:r w:rsidRPr="009E5069">
        <w:tab/>
        <w:t>przedsiębiorcę realizującego w 2021 r</w:t>
      </w:r>
      <w:r w:rsidR="002C29FB">
        <w:t>.</w:t>
      </w:r>
      <w:r w:rsidRPr="009E5069">
        <w:t xml:space="preserve"> obowiązek, o którym mowa w art. 49b ust. 1 ustawy zmienianej w art. 1, w celu pozyskania środków na zagwarantowanie ciągłości dostaw paliwa gazowego do odbiorców, w szczególności na potrzeby zakupu i rozliczenia:</w:t>
      </w:r>
    </w:p>
    <w:p w14:paraId="03CD32E7" w14:textId="77777777" w:rsidR="009E5069" w:rsidRPr="009E5069" w:rsidRDefault="009E5069" w:rsidP="00750C2A">
      <w:pPr>
        <w:pStyle w:val="LITlitera"/>
      </w:pPr>
      <w:r w:rsidRPr="009E5069">
        <w:t>a)</w:t>
      </w:r>
      <w:r w:rsidRPr="009E5069">
        <w:tab/>
        <w:t>paliw gazowych i zobowiązań związanych z tym zakupem i jego rozliczeniem,</w:t>
      </w:r>
    </w:p>
    <w:p w14:paraId="72266B22" w14:textId="77777777" w:rsidR="009E5069" w:rsidRPr="009E5069" w:rsidRDefault="009E5069" w:rsidP="00750C2A">
      <w:pPr>
        <w:pStyle w:val="LITlitera"/>
      </w:pPr>
      <w:r w:rsidRPr="009E5069">
        <w:t>b)</w:t>
      </w:r>
      <w:r w:rsidRPr="009E5069">
        <w:tab/>
        <w:t xml:space="preserve">usług przesyłania paliw gazowych, </w:t>
      </w:r>
    </w:p>
    <w:p w14:paraId="46E8DF6D" w14:textId="77777777" w:rsidR="009E5069" w:rsidRPr="009E5069" w:rsidRDefault="009E5069" w:rsidP="00750C2A">
      <w:pPr>
        <w:pStyle w:val="LITlitera"/>
      </w:pPr>
      <w:r w:rsidRPr="009E5069">
        <w:t>c)</w:t>
      </w:r>
      <w:r w:rsidRPr="009E5069">
        <w:tab/>
        <w:t xml:space="preserve">usług dystrybucji paliw gazowych, </w:t>
      </w:r>
    </w:p>
    <w:p w14:paraId="6ED03DF9" w14:textId="77777777" w:rsidR="009E5069" w:rsidRPr="009E5069" w:rsidRDefault="009E5069" w:rsidP="00750C2A">
      <w:pPr>
        <w:pStyle w:val="LITlitera"/>
      </w:pPr>
      <w:r w:rsidRPr="009E5069">
        <w:t>d)</w:t>
      </w:r>
      <w:r w:rsidRPr="009E5069">
        <w:tab/>
        <w:t xml:space="preserve">usług </w:t>
      </w:r>
      <w:proofErr w:type="spellStart"/>
      <w:r w:rsidRPr="009E5069">
        <w:t>regazyfikacji</w:t>
      </w:r>
      <w:proofErr w:type="spellEnd"/>
      <w:r w:rsidRPr="009E5069">
        <w:t xml:space="preserve"> skroplonego gazu ziemnego,</w:t>
      </w:r>
    </w:p>
    <w:p w14:paraId="45E67071" w14:textId="2DB85495" w:rsidR="009E5069" w:rsidRPr="009E5069" w:rsidRDefault="009E5069" w:rsidP="00750C2A">
      <w:pPr>
        <w:pStyle w:val="LITlitera"/>
      </w:pPr>
      <w:r w:rsidRPr="009E5069">
        <w:t>e)</w:t>
      </w:r>
      <w:r w:rsidRPr="009E5069">
        <w:tab/>
        <w:t>usług magazynowania paliw gazowych</w:t>
      </w:r>
    </w:p>
    <w:p w14:paraId="347489F9" w14:textId="309A210B" w:rsidR="009E5069" w:rsidRPr="009E5069" w:rsidRDefault="00BC281A" w:rsidP="00750C2A">
      <w:pPr>
        <w:pStyle w:val="CZWSPPKTczwsplnapunktw"/>
      </w:pPr>
      <w:r>
        <w:t>–</w:t>
      </w:r>
      <w:r w:rsidR="009E5069" w:rsidRPr="009E5069">
        <w:t xml:space="preserve"> są objęte gwarancją Skarbu Państwa reprezentowanego przez ministra właściwego do spraw finansów publicznych, zwanego dalej „Gwarantem”.</w:t>
      </w:r>
    </w:p>
    <w:p w14:paraId="75DDF703" w14:textId="5E813DBC" w:rsidR="009E5069" w:rsidRPr="009E5069" w:rsidRDefault="003425FB" w:rsidP="00750C2A">
      <w:pPr>
        <w:pStyle w:val="USTustnpkodeksu"/>
      </w:pPr>
      <w:r>
        <w:t xml:space="preserve">2. </w:t>
      </w:r>
      <w:r w:rsidR="009E5069" w:rsidRPr="009E5069">
        <w:t xml:space="preserve">Zobowiązania z tytułu obligacji lub kredytów zaciągnięte na rynku krajowym lub zagranicznym w okresie od dnia wejścia w życie niniejszej ustawy do dnia 1 stycznia 2026 r., są objęte gwarancją, o której mowa w ust. 1, również w przypadku gdy środki pozyskane z tych obligacji lub kredytów są przeznaczone na spłatę zobowiązań z tytułu innych kredytów lub obligacji, zaciągniętych przez podmioty, o których mowa w ust. 1, na cele określone odpowiednio </w:t>
      </w:r>
      <w:r w:rsidR="001C035F">
        <w:t xml:space="preserve">w </w:t>
      </w:r>
      <w:r w:rsidR="00F11D22">
        <w:t>ust. 1 pkt 1 i 2</w:t>
      </w:r>
      <w:r w:rsidR="009E5069" w:rsidRPr="009E5069">
        <w:t>.</w:t>
      </w:r>
    </w:p>
    <w:p w14:paraId="5F5A1AF6" w14:textId="717CD83D" w:rsidR="009E5069" w:rsidRPr="009E5069" w:rsidRDefault="009E5069" w:rsidP="00750C2A">
      <w:pPr>
        <w:pStyle w:val="USTustnpkodeksu"/>
      </w:pPr>
      <w:r w:rsidRPr="009E5069">
        <w:lastRenderedPageBreak/>
        <w:t>3. Do gwarancji, o której mowa w ust. 1, nie stosuje się przepisów ustawy z dnia 8 maja 1997 r. o poręczeniach i gwarancjach udzielanych przez Skarb Państwa oraz niektóre osoby prawne (Dz. U. z 2021 r. poz. 442, 1535, 2133 i 2232), z wyjątkiem przepisów art. 2b ust. 1, art. 43, art. 44, art. 45 i art. 46, które stosuje się odpowiednio.</w:t>
      </w:r>
    </w:p>
    <w:p w14:paraId="1EC9265C" w14:textId="09F41F2A" w:rsidR="009E5069" w:rsidRPr="009E5069" w:rsidRDefault="003425FB" w:rsidP="00750C2A">
      <w:pPr>
        <w:pStyle w:val="USTustnpkodeksu"/>
      </w:pPr>
      <w:r>
        <w:t xml:space="preserve">4. </w:t>
      </w:r>
      <w:r w:rsidR="009E5069" w:rsidRPr="009E5069">
        <w:t>Gwarancja, o której mowa w ust. 1, jest udzielana do wysokości 100% pozostających do spłaty świadczeń pieniężnych wynikających z kredytu albo wyemitowanych obligacji, objętych gwarancją, wraz ze 100% należnych odsetek od tej kwoty i innych kosztów bezpośrednio związanych z tym kredytem albo obligacjami.</w:t>
      </w:r>
    </w:p>
    <w:p w14:paraId="25D16CD8" w14:textId="252B1CCD" w:rsidR="009E5069" w:rsidRPr="009E5069" w:rsidRDefault="003425FB" w:rsidP="00750C2A">
      <w:pPr>
        <w:pStyle w:val="USTustnpkodeksu"/>
      </w:pPr>
      <w:r>
        <w:t xml:space="preserve">5. </w:t>
      </w:r>
      <w:r w:rsidR="009E5069" w:rsidRPr="009E5069">
        <w:t>Łączna kwota gwarancji, o której mowa w ust. 1, udzielonych:</w:t>
      </w:r>
    </w:p>
    <w:p w14:paraId="6E4950A4" w14:textId="77777777" w:rsidR="009E5069" w:rsidRPr="009E5069" w:rsidRDefault="009E5069" w:rsidP="00750C2A">
      <w:pPr>
        <w:pStyle w:val="PKTpunkt"/>
      </w:pPr>
      <w:r w:rsidRPr="009E5069">
        <w:t>1)</w:t>
      </w:r>
      <w:r w:rsidRPr="009E5069">
        <w:tab/>
        <w:t>podmiotowi, o którym mowa w ust. 1 pkt 1, nie może przekroczyć 20.000.000.000 zł;</w:t>
      </w:r>
    </w:p>
    <w:p w14:paraId="0DA789EF" w14:textId="77777777" w:rsidR="009E5069" w:rsidRPr="009E5069" w:rsidRDefault="009E5069" w:rsidP="00750C2A">
      <w:pPr>
        <w:pStyle w:val="PKTpunkt"/>
      </w:pPr>
      <w:r w:rsidRPr="009E5069">
        <w:t>2)</w:t>
      </w:r>
      <w:r w:rsidRPr="009E5069">
        <w:tab/>
        <w:t>podmiotowi, o którym mowa w ust. 1 pkt 2, nie może przekroczyć 10.000.000.000 zł.</w:t>
      </w:r>
    </w:p>
    <w:p w14:paraId="6F634E18" w14:textId="672F38B4" w:rsidR="009E5069" w:rsidRPr="009E5069" w:rsidRDefault="003425FB" w:rsidP="00750C2A">
      <w:pPr>
        <w:pStyle w:val="USTustnpkodeksu"/>
      </w:pPr>
      <w:r>
        <w:t xml:space="preserve">6. </w:t>
      </w:r>
      <w:r w:rsidR="009E5069" w:rsidRPr="009E5069">
        <w:t>Podmioty, o których mowa w ust. 1, są zwolnione z obowiązku ustanowienia zabezpieczenia na rzecz Gwaranta z tytułu gwarancji, o której mowa w ust. 1, i wniesienia opłaty prowizyjnej od tej gwarancji.</w:t>
      </w:r>
    </w:p>
    <w:p w14:paraId="4FB7D85E" w14:textId="720B6E18" w:rsidR="009E5069" w:rsidRPr="009E5069" w:rsidRDefault="009E5069" w:rsidP="00750C2A">
      <w:pPr>
        <w:pStyle w:val="USTustnpkodeksu"/>
      </w:pPr>
      <w:r w:rsidRPr="009E5069">
        <w:t>7.</w:t>
      </w:r>
      <w:r w:rsidR="003425FB">
        <w:t xml:space="preserve"> </w:t>
      </w:r>
      <w:r w:rsidRPr="009E5069">
        <w:t>Gwarancja, o której mowa w ust. 1, jest skuteczna pod warunkiem złożenia przez Gwaranta oświadczenia o objęciu gwarancją zobowiązania z tytułu kredytu lub obligacji, o których mowa w ust. 1.</w:t>
      </w:r>
    </w:p>
    <w:p w14:paraId="5AF46C7B" w14:textId="7709524B" w:rsidR="009E5069" w:rsidRPr="009E5069" w:rsidRDefault="009E5069" w:rsidP="00750C2A">
      <w:pPr>
        <w:pStyle w:val="USTustnpkodeksu"/>
      </w:pPr>
      <w:r w:rsidRPr="009E5069">
        <w:t>8.</w:t>
      </w:r>
      <w:r w:rsidR="003425FB">
        <w:t xml:space="preserve"> </w:t>
      </w:r>
      <w:r w:rsidRPr="009E5069">
        <w:t xml:space="preserve">Podmioty, o których mowa w ust. 1, są obowiązane na każde żądanie Gwaranta niezwłocznie przekazywać dokumenty i informacje niezbędne do oszacowania ryzyka dokonania przez Gwaranta zapłaty z tytułu udzielonej gwarancji, o której mowa w ust. 1. </w:t>
      </w:r>
    </w:p>
    <w:p w14:paraId="13A5A940" w14:textId="24F36A7D" w:rsidR="009E5069" w:rsidRDefault="009E5069" w:rsidP="00750C2A">
      <w:pPr>
        <w:pStyle w:val="USTustnpkodeksu"/>
      </w:pPr>
      <w:r w:rsidRPr="009E5069">
        <w:t>9.</w:t>
      </w:r>
      <w:r w:rsidR="003425FB">
        <w:t xml:space="preserve"> </w:t>
      </w:r>
      <w:r w:rsidRPr="009E5069">
        <w:t>Do emisji przez podmioty, o których mowa w ust. 1, obligacji, o których mowa w ust. 1, stosuje się odpowiednio art. 39p</w:t>
      </w:r>
      <w:r w:rsidR="004F619D" w:rsidRPr="00C22EF8">
        <w:t xml:space="preserve"> </w:t>
      </w:r>
      <w:r w:rsidRPr="00C22EF8">
        <w:t>–</w:t>
      </w:r>
      <w:r w:rsidR="003B1D2E">
        <w:t xml:space="preserve"> </w:t>
      </w:r>
      <w:r w:rsidRPr="009E5069">
        <w:t>39w ustawy z dnia 27 października 1994 r. o autostradach płatnych oraz o Krajowym Funduszu Drogow</w:t>
      </w:r>
      <w:r w:rsidR="00416FE7">
        <w:t xml:space="preserve">ym (Dz. U. z 2020 r. poz. 2268 oraz </w:t>
      </w:r>
      <w:r w:rsidRPr="009E5069">
        <w:t xml:space="preserve">z </w:t>
      </w:r>
      <w:r w:rsidR="008E0AF3">
        <w:t>2021 r</w:t>
      </w:r>
      <w:r w:rsidR="00EA6A0B">
        <w:t xml:space="preserve">. </w:t>
      </w:r>
      <w:r w:rsidR="001E0115">
        <w:t xml:space="preserve">poz. </w:t>
      </w:r>
      <w:r w:rsidR="008E0AF3">
        <w:t>802, 1005, 1595, 2328 i 2427</w:t>
      </w:r>
      <w:r w:rsidRPr="009E5069">
        <w:t>).</w:t>
      </w:r>
    </w:p>
    <w:p w14:paraId="2039411E" w14:textId="3630F004" w:rsidR="008943FF" w:rsidRPr="008943FF" w:rsidRDefault="009E5069" w:rsidP="008943FF">
      <w:pPr>
        <w:pStyle w:val="ARTartustawynprozporzdzenia"/>
      </w:pPr>
      <w:r w:rsidRPr="009E5069">
        <w:rPr>
          <w:rStyle w:val="Ppogrubienie"/>
        </w:rPr>
        <w:t xml:space="preserve">Art. </w:t>
      </w:r>
      <w:r w:rsidR="00477198">
        <w:rPr>
          <w:rStyle w:val="Ppogrubienie"/>
        </w:rPr>
        <w:t>16</w:t>
      </w:r>
      <w:r w:rsidRPr="009E5069">
        <w:rPr>
          <w:rStyle w:val="Ppogrubienie"/>
        </w:rPr>
        <w:t>.</w:t>
      </w:r>
      <w:r w:rsidRPr="00C22EF8">
        <w:t xml:space="preserve"> </w:t>
      </w:r>
      <w:r w:rsidR="004F619D" w:rsidRPr="00C22EF8">
        <w:t>1.</w:t>
      </w:r>
      <w:r>
        <w:t xml:space="preserve"> </w:t>
      </w:r>
      <w:r w:rsidR="008943FF" w:rsidRPr="008943FF">
        <w:t xml:space="preserve">Łączny koszt z tytułu rekompensat, o których mowa w art. 62g ustawy zmienianej w art. 1, oraz art. </w:t>
      </w:r>
      <w:r w:rsidR="00477198">
        <w:t>9</w:t>
      </w:r>
      <w:r w:rsidR="008943FF" w:rsidRPr="008943FF">
        <w:t>,</w:t>
      </w:r>
      <w:r w:rsidR="008943FF" w:rsidRPr="00C22EF8">
        <w:t xml:space="preserve"> </w:t>
      </w:r>
      <w:r w:rsidR="004F619D" w:rsidRPr="00C22EF8">
        <w:t>art.</w:t>
      </w:r>
      <w:r w:rsidR="008943FF" w:rsidRPr="008943FF">
        <w:t xml:space="preserve"> </w:t>
      </w:r>
      <w:r w:rsidR="00477198">
        <w:t>12</w:t>
      </w:r>
      <w:r w:rsidR="008943FF" w:rsidRPr="008943FF">
        <w:t xml:space="preserve"> i </w:t>
      </w:r>
      <w:r w:rsidR="004F619D" w:rsidRPr="00C22EF8">
        <w:t xml:space="preserve">art. </w:t>
      </w:r>
      <w:r w:rsidR="00477198">
        <w:t>13</w:t>
      </w:r>
      <w:r w:rsidR="008943FF" w:rsidRPr="008943FF">
        <w:t xml:space="preserve"> niniejszej ustawy nie przekroczy 10 mld zł. </w:t>
      </w:r>
    </w:p>
    <w:p w14:paraId="133533D2" w14:textId="0D805AEA" w:rsidR="008943FF" w:rsidRPr="008943FF" w:rsidRDefault="008943FF" w:rsidP="00EA6A0B">
      <w:pPr>
        <w:pStyle w:val="USTustnpkodeksu"/>
      </w:pPr>
      <w:r w:rsidRPr="008943FF">
        <w:t>2. Kwoty rekompensat, o których mowa w ust. 1</w:t>
      </w:r>
      <w:r w:rsidR="00EA6A0B">
        <w:t xml:space="preserve">, </w:t>
      </w:r>
      <w:r w:rsidRPr="008943FF">
        <w:t xml:space="preserve">nie stanowią dotacji, subwencji i innych dopłat o podobnym charakterze, o których mowa w art. 29a ust. 1 ustawy z dnia 11 marca 2004 r. o podatku od towarów i usług (Dz. U. z 2021 r. poz. </w:t>
      </w:r>
      <w:r w:rsidR="004F619D" w:rsidRPr="00C22EF8">
        <w:t>685,</w:t>
      </w:r>
      <w:r w:rsidR="00345C26">
        <w:t xml:space="preserve"> </w:t>
      </w:r>
      <w:r w:rsidRPr="008943FF">
        <w:t>z późn. zm</w:t>
      </w:r>
      <w:r w:rsidR="00345C26">
        <w:t>.</w:t>
      </w:r>
      <w:r w:rsidR="003134FB">
        <w:rPr>
          <w:rStyle w:val="Odwoanieprzypisudolnego"/>
        </w:rPr>
        <w:footnoteReference w:id="7"/>
      </w:r>
      <w:r w:rsidR="003134FB">
        <w:rPr>
          <w:rStyle w:val="IGindeksgrny"/>
        </w:rPr>
        <w:t>)</w:t>
      </w:r>
      <w:r w:rsidR="004F619D" w:rsidRPr="00C22EF8">
        <w:t>)</w:t>
      </w:r>
      <w:r w:rsidR="00EA6A0B">
        <w:t>.</w:t>
      </w:r>
    </w:p>
    <w:p w14:paraId="65DAF5D0" w14:textId="08A3B459" w:rsidR="00EA6A0B" w:rsidRDefault="008943FF" w:rsidP="00750C2A">
      <w:pPr>
        <w:pStyle w:val="USTustnpkodeksu"/>
      </w:pPr>
      <w:r w:rsidRPr="008943FF">
        <w:lastRenderedPageBreak/>
        <w:t xml:space="preserve">3. Rekompensaty </w:t>
      </w:r>
      <w:r w:rsidR="009E5069" w:rsidRPr="008943FF">
        <w:t xml:space="preserve">są </w:t>
      </w:r>
      <w:r w:rsidRPr="008943FF">
        <w:t xml:space="preserve">wypłacane z Funduszu Wypłaty Różnicy Cen, </w:t>
      </w:r>
      <w:r w:rsidR="00EA6A0B" w:rsidRPr="00EA6A0B">
        <w:t>o którym mowa w art. 11 ust. 1 ustawy z dnia 28 grudnia 2018 r. o zmianie ustawy o podatku akcyzowym oraz niektórych innych ustaw (Dz. U. poz. 2538, z 2019 r. poz. 412, 1210, 1495 i 1532 oraz z 2021 r. poz. 1903)</w:t>
      </w:r>
      <w:r w:rsidR="00EA6A0B">
        <w:t>.</w:t>
      </w:r>
    </w:p>
    <w:p w14:paraId="0AB0BFAD" w14:textId="57721CED" w:rsidR="008943FF" w:rsidRPr="008943FF" w:rsidRDefault="008943FF" w:rsidP="00750C2A">
      <w:pPr>
        <w:pStyle w:val="USTustnpkodeksu"/>
      </w:pPr>
      <w:r w:rsidRPr="008943FF">
        <w:t xml:space="preserve">4. Do funduszu, o którym mowa w ust. </w:t>
      </w:r>
      <w:r w:rsidR="00AF2495" w:rsidRPr="00C22EF8">
        <w:t>3</w:t>
      </w:r>
      <w:r w:rsidR="009E5069">
        <w:t>,</w:t>
      </w:r>
      <w:r w:rsidRPr="008943FF">
        <w:t xml:space="preserve"> przekazuje się w roku 2022:</w:t>
      </w:r>
    </w:p>
    <w:p w14:paraId="39B5FB88" w14:textId="2CDE3413" w:rsidR="008943FF" w:rsidRPr="008943FF" w:rsidRDefault="00750C2A" w:rsidP="00750C2A">
      <w:pPr>
        <w:pStyle w:val="PKTpunkt"/>
      </w:pPr>
      <w:r>
        <w:t>1)</w:t>
      </w:r>
      <w:r>
        <w:tab/>
      </w:r>
      <w:r w:rsidR="008943FF" w:rsidRPr="008943FF">
        <w:t>40% środków uzyskanych ze sprzedaży w drodze aukcji uprawnień do emisji</w:t>
      </w:r>
      <w:r w:rsidR="00AF2495" w:rsidRPr="00C22EF8">
        <w:t>,</w:t>
      </w:r>
      <w:r w:rsidR="008943FF" w:rsidRPr="008943FF">
        <w:t xml:space="preserve"> o których mowa w art. 49 ust. 1 ustawy z dnia 15 czerwca 2015 r. o systemie handlu uprawnieniami</w:t>
      </w:r>
      <w:r w:rsidR="00F46CEE">
        <w:t xml:space="preserve"> do emisji gazów cieplarnianych</w:t>
      </w:r>
      <w:r w:rsidR="008943FF" w:rsidRPr="008943FF">
        <w:t xml:space="preserve"> (Dz. U. z 2021 r. poz. 332</w:t>
      </w:r>
      <w:r w:rsidR="001752CF">
        <w:t xml:space="preserve"> i 1047 oraz z 2022 r. poz. 1</w:t>
      </w:r>
      <w:r w:rsidR="008943FF" w:rsidRPr="008943FF">
        <w:t>)</w:t>
      </w:r>
      <w:r w:rsidR="00AF2495" w:rsidRPr="00C22EF8">
        <w:t>, ale</w:t>
      </w:r>
      <w:r w:rsidR="008943FF" w:rsidRPr="008943FF">
        <w:t xml:space="preserve"> nie więcej niż 6 424 mln zł</w:t>
      </w:r>
      <w:r w:rsidR="003F5B5F">
        <w:t>,</w:t>
      </w:r>
    </w:p>
    <w:p w14:paraId="35B67B6A" w14:textId="73CC1F15" w:rsidR="003F5B5F" w:rsidRDefault="00750C2A" w:rsidP="00750C2A">
      <w:pPr>
        <w:pStyle w:val="PKTpunkt"/>
      </w:pPr>
      <w:r>
        <w:t>2)</w:t>
      </w:r>
      <w:r>
        <w:tab/>
      </w:r>
      <w:r w:rsidR="008943FF" w:rsidRPr="008943FF">
        <w:t xml:space="preserve">środki z Funduszu Przeciwdziałania </w:t>
      </w:r>
      <w:r w:rsidR="008943FF" w:rsidRPr="00C22EF8">
        <w:t>COV</w:t>
      </w:r>
      <w:r w:rsidR="003B1D2E">
        <w:t>I</w:t>
      </w:r>
      <w:r w:rsidR="008943FF" w:rsidRPr="00C22EF8">
        <w:t>D</w:t>
      </w:r>
      <w:r w:rsidR="008943FF" w:rsidRPr="008943FF">
        <w:t xml:space="preserve">-19, o którym mowa w art. 65 </w:t>
      </w:r>
      <w:r w:rsidR="00345C26">
        <w:t xml:space="preserve">ust. 1 </w:t>
      </w:r>
      <w:r w:rsidR="008943FF" w:rsidRPr="008943FF">
        <w:t>ustawy z dnia 31 marca 2020 r. o zmianie ustawy o szczególnych rozwiązaniach związanych z zapobieganiem, przeciwdziałaniem i zwalczaniem COVID-19, innych chorób zakaźnych oraz wywołanych nimi sytuacji kryzysowych oraz niektórych innych ustaw (Dz. U. z</w:t>
      </w:r>
      <w:r w:rsidR="000C6C8C">
        <w:t xml:space="preserve"> </w:t>
      </w:r>
      <w:r w:rsidR="000C6C8C" w:rsidRPr="00C22EF8">
        <w:t>202</w:t>
      </w:r>
      <w:r w:rsidR="00607BAE">
        <w:t>0</w:t>
      </w:r>
      <w:r w:rsidR="000C6C8C">
        <w:t xml:space="preserve"> r. poz. </w:t>
      </w:r>
      <w:r w:rsidR="00607BAE">
        <w:t>568</w:t>
      </w:r>
      <w:r w:rsidR="000C6C8C">
        <w:t>, z późn. zm</w:t>
      </w:r>
      <w:r w:rsidR="000C6C8C" w:rsidRPr="00C22EF8">
        <w:t>.</w:t>
      </w:r>
      <w:r w:rsidR="003134FB">
        <w:rPr>
          <w:rStyle w:val="Odwoanieprzypisudolnego"/>
        </w:rPr>
        <w:footnoteReference w:id="8"/>
      </w:r>
      <w:r w:rsidR="003134FB">
        <w:rPr>
          <w:rStyle w:val="IGindeksgrny"/>
        </w:rPr>
        <w:t>)</w:t>
      </w:r>
      <w:r w:rsidR="000C6C8C" w:rsidRPr="00C22EF8">
        <w:t>)</w:t>
      </w:r>
    </w:p>
    <w:p w14:paraId="157F6647" w14:textId="0F5F7272" w:rsidR="008943FF" w:rsidRDefault="00BC281A" w:rsidP="003425FB">
      <w:pPr>
        <w:pStyle w:val="CZWSPPKTczwsplnapunktw"/>
      </w:pPr>
      <w:r>
        <w:t>–</w:t>
      </w:r>
      <w:r w:rsidR="003F5B5F">
        <w:t xml:space="preserve"> w łącznej wysokości do 10 mld zł. </w:t>
      </w:r>
    </w:p>
    <w:p w14:paraId="59CF8EAD" w14:textId="2FCE38AB" w:rsidR="000C6C8C" w:rsidRPr="000C6C8C" w:rsidRDefault="000C6C8C" w:rsidP="000C6C8C">
      <w:pPr>
        <w:pStyle w:val="ARTartustawynprozporzdzenia"/>
      </w:pPr>
      <w:r w:rsidRPr="000C6C8C">
        <w:rPr>
          <w:rStyle w:val="Ppogrubienie"/>
        </w:rPr>
        <w:t xml:space="preserve">Art. </w:t>
      </w:r>
      <w:r w:rsidR="008F0F64">
        <w:rPr>
          <w:rStyle w:val="Ppogrubienie"/>
        </w:rPr>
        <w:t>1</w:t>
      </w:r>
      <w:r w:rsidR="00477198">
        <w:rPr>
          <w:rStyle w:val="Ppogrubienie"/>
        </w:rPr>
        <w:t>7</w:t>
      </w:r>
      <w:r>
        <w:t xml:space="preserve">. </w:t>
      </w:r>
      <w:r w:rsidRPr="000C6C8C">
        <w:t>1.</w:t>
      </w:r>
      <w:r w:rsidRPr="000C6C8C">
        <w:tab/>
      </w:r>
      <w:r w:rsidR="00E21A06" w:rsidRPr="00C22EF8">
        <w:t xml:space="preserve"> </w:t>
      </w:r>
      <w:r w:rsidRPr="000C6C8C">
        <w:t xml:space="preserve">Przedsiębiorstwo energetyczne prowadzące działalność w zakresie obrotu paliwami gazowymi, które nie stosuje się do obowiązku wskazanego w art. </w:t>
      </w:r>
      <w:r w:rsidR="00477198">
        <w:t>11</w:t>
      </w:r>
      <w:r>
        <w:t xml:space="preserve"> ust. </w:t>
      </w:r>
      <w:r w:rsidR="006B3773">
        <w:t xml:space="preserve">1 lub </w:t>
      </w:r>
      <w:r>
        <w:t>3,</w:t>
      </w:r>
      <w:r w:rsidRPr="000C6C8C">
        <w:t xml:space="preserve"> podlega karze pieniężnej w wysokości nie niższej niż 1 mln zł i nie wyższej niż 15% przychodu ukaranego przedsiębiorstwa osiągniętego w poprzednim roku podatkowym, a jeżeli kara pieniężna jest związana z działalnością prowadzoną na podstawie koncesji</w:t>
      </w:r>
      <w:r w:rsidR="00E21A06" w:rsidRPr="00C22EF8">
        <w:t>,</w:t>
      </w:r>
      <w:r w:rsidRPr="000C6C8C">
        <w:t xml:space="preserve"> to wysokość tej kary nie może być niższa niż 1 mln zł i nie wyższa niż 15% przychodu ukaranego przedsiębiorstwa osiągniętego z działalności koncesjonowanej osiągniętego w poprzednim roku podatkowym. </w:t>
      </w:r>
    </w:p>
    <w:p w14:paraId="0AA157AC" w14:textId="1A964EB1" w:rsidR="000C6C8C" w:rsidRPr="00BB3ECF" w:rsidRDefault="000C6C8C" w:rsidP="00BB3ECF">
      <w:pPr>
        <w:pStyle w:val="USTustnpkodeksu"/>
      </w:pPr>
      <w:r w:rsidRPr="00BB3ECF">
        <w:t>2.</w:t>
      </w:r>
      <w:r w:rsidR="003425FB">
        <w:t xml:space="preserve"> </w:t>
      </w:r>
      <w:r w:rsidRPr="00BB3ECF">
        <w:t>Karze pieniężnej</w:t>
      </w:r>
      <w:r w:rsidR="003A46AC" w:rsidRPr="00BB3ECF">
        <w:t>, o której mowa w ust. 1,</w:t>
      </w:r>
      <w:r w:rsidRPr="00BB3ECF">
        <w:t xml:space="preserve"> nie podlegają przedsiębiorstwa</w:t>
      </w:r>
      <w:r w:rsidR="00044A42" w:rsidRPr="00BB3ECF">
        <w:t xml:space="preserve"> energetyczne w przypadkach</w:t>
      </w:r>
      <w:r w:rsidRPr="00BB3ECF">
        <w:t xml:space="preserve">, o których mowa w art. </w:t>
      </w:r>
      <w:r w:rsidR="00477198">
        <w:t>11</w:t>
      </w:r>
      <w:r w:rsidRPr="00BB3ECF">
        <w:t xml:space="preserve"> ust. </w:t>
      </w:r>
      <w:r w:rsidR="00044A42" w:rsidRPr="00BB3ECF">
        <w:t>2 i 5</w:t>
      </w:r>
      <w:r w:rsidRPr="00BB3ECF">
        <w:t xml:space="preserve">. </w:t>
      </w:r>
    </w:p>
    <w:p w14:paraId="686F9EB9" w14:textId="5AB5E956" w:rsidR="003A46AC" w:rsidRPr="00BB3ECF" w:rsidRDefault="003A46AC" w:rsidP="00BB3ECF">
      <w:pPr>
        <w:pStyle w:val="USTustnpkodeksu"/>
      </w:pPr>
      <w:r w:rsidRPr="00BB3ECF">
        <w:t>3. Niezależnie od kary pieniężnej określonej w ust. 1 Prezes URE może nałożyć karę pieniężną na kierownika przedsiębiorstwa energetycznego</w:t>
      </w:r>
      <w:r w:rsidR="002C78A5" w:rsidRPr="00BB3ECF">
        <w:t>, o którym mowa w ust. 1. Kara nałożona na kierownika</w:t>
      </w:r>
      <w:r w:rsidRPr="00BB3ECF">
        <w:t xml:space="preserve"> może być wymierzona w kwocie nie większej niż 300% jego miesięcznego wynagrodzenia.</w:t>
      </w:r>
    </w:p>
    <w:p w14:paraId="6AAD0646" w14:textId="28B2F9DA" w:rsidR="000C6C8C" w:rsidRPr="00BB3ECF" w:rsidRDefault="006B3773" w:rsidP="00BB3ECF">
      <w:pPr>
        <w:pStyle w:val="USTustnpkodeksu"/>
      </w:pPr>
      <w:r w:rsidRPr="00BB3ECF">
        <w:t>4</w:t>
      </w:r>
      <w:r w:rsidR="000C6C8C" w:rsidRPr="00BB3ECF">
        <w:t>.</w:t>
      </w:r>
      <w:r w:rsidR="003425FB">
        <w:t xml:space="preserve"> </w:t>
      </w:r>
      <w:r w:rsidR="000C6C8C" w:rsidRPr="00BB3ECF">
        <w:t>Kar</w:t>
      </w:r>
      <w:r w:rsidR="003A46AC" w:rsidRPr="00BB3ECF">
        <w:t>y</w:t>
      </w:r>
      <w:r w:rsidR="000C6C8C" w:rsidRPr="00BB3ECF">
        <w:t xml:space="preserve"> pieniężn</w:t>
      </w:r>
      <w:r w:rsidR="003A46AC" w:rsidRPr="00BB3ECF">
        <w:t>e, o których mowa w ust. 1 i 3,</w:t>
      </w:r>
      <w:r w:rsidR="000C6C8C" w:rsidRPr="00BB3ECF">
        <w:t xml:space="preserve"> wymierza Prezes URE</w:t>
      </w:r>
      <w:r w:rsidR="00E21A06" w:rsidRPr="00BB3ECF">
        <w:t>.</w:t>
      </w:r>
      <w:r w:rsidR="000C6C8C" w:rsidRPr="00BB3ECF">
        <w:t xml:space="preserve"> </w:t>
      </w:r>
    </w:p>
    <w:p w14:paraId="214BE808" w14:textId="7018EBEE" w:rsidR="000C6C8C" w:rsidRPr="00BB3ECF" w:rsidRDefault="006B3773" w:rsidP="00BB3ECF">
      <w:pPr>
        <w:pStyle w:val="USTustnpkodeksu"/>
      </w:pPr>
      <w:r w:rsidRPr="00BB3ECF">
        <w:t>5</w:t>
      </w:r>
      <w:r w:rsidR="000C6C8C" w:rsidRPr="00BB3ECF">
        <w:t>.</w:t>
      </w:r>
      <w:r w:rsidR="003425FB">
        <w:t xml:space="preserve"> </w:t>
      </w:r>
      <w:r w:rsidR="000C6C8C" w:rsidRPr="00BB3ECF">
        <w:t>Do</w:t>
      </w:r>
      <w:r w:rsidR="003A46AC" w:rsidRPr="00BB3ECF">
        <w:t xml:space="preserve"> </w:t>
      </w:r>
      <w:r w:rsidR="000C6C8C" w:rsidRPr="00BB3ECF">
        <w:t>kar</w:t>
      </w:r>
      <w:r w:rsidR="003A46AC" w:rsidRPr="00BB3ECF">
        <w:t xml:space="preserve"> pieniężnych</w:t>
      </w:r>
      <w:r w:rsidR="000C6C8C" w:rsidRPr="00BB3ECF">
        <w:t>, o któr</w:t>
      </w:r>
      <w:r w:rsidR="003A46AC" w:rsidRPr="00BB3ECF">
        <w:t>ych</w:t>
      </w:r>
      <w:r w:rsidR="000C6C8C" w:rsidRPr="00BB3ECF">
        <w:t xml:space="preserve"> mowa w ust. 1</w:t>
      </w:r>
      <w:r w:rsidR="003A46AC" w:rsidRPr="00BB3ECF">
        <w:t xml:space="preserve"> i 3</w:t>
      </w:r>
      <w:r w:rsidR="000C6C8C" w:rsidRPr="00BB3ECF">
        <w:t>, stosuje się art. 56 ust. 4</w:t>
      </w:r>
      <w:r w:rsidR="00DB623F">
        <w:t xml:space="preserve"> i</w:t>
      </w:r>
      <w:r w:rsidRPr="00BB3ECF">
        <w:t xml:space="preserve"> </w:t>
      </w:r>
      <w:r w:rsidR="003A46AC" w:rsidRPr="00BB3ECF">
        <w:t>6</w:t>
      </w:r>
      <w:r w:rsidR="006D2BFC">
        <w:t>–</w:t>
      </w:r>
      <w:r w:rsidR="000C6C8C" w:rsidRPr="00BB3ECF">
        <w:t>7a ustawy zmienianej w art. 1.</w:t>
      </w:r>
    </w:p>
    <w:p w14:paraId="60827C6C" w14:textId="4768427D" w:rsidR="002955A0" w:rsidRPr="00537F24" w:rsidRDefault="002955A0" w:rsidP="00537F24">
      <w:pPr>
        <w:pStyle w:val="ARTartustawynprozporzdzenia"/>
        <w:rPr>
          <w:rStyle w:val="Ppogrubienie"/>
          <w:b w:val="0"/>
        </w:rPr>
      </w:pPr>
      <w:r w:rsidRPr="002955A0">
        <w:rPr>
          <w:rStyle w:val="Ppogrubienie"/>
        </w:rPr>
        <w:lastRenderedPageBreak/>
        <w:t>Art. 1</w:t>
      </w:r>
      <w:r w:rsidR="00477198">
        <w:rPr>
          <w:rStyle w:val="Ppogrubienie"/>
        </w:rPr>
        <w:t>8</w:t>
      </w:r>
      <w:r w:rsidRPr="002955A0">
        <w:rPr>
          <w:rStyle w:val="Ppogrubienie"/>
        </w:rPr>
        <w:t>.</w:t>
      </w:r>
      <w:r w:rsidRPr="002955A0">
        <w:rPr>
          <w:rStyle w:val="Ppogrubienie"/>
          <w:b w:val="0"/>
        </w:rPr>
        <w:t xml:space="preserve"> </w:t>
      </w:r>
      <w:r w:rsidRPr="00537F24">
        <w:rPr>
          <w:rStyle w:val="Ppogrubienie"/>
          <w:b w:val="0"/>
        </w:rPr>
        <w:t xml:space="preserve">Dotychczasowe przepisy wykonawcze wydane na podstawie art. 2 ust. 18 ustawy zmienianej w art. </w:t>
      </w:r>
      <w:r w:rsidR="00537F24" w:rsidRPr="00537F24">
        <w:rPr>
          <w:rStyle w:val="Ppogrubienie"/>
          <w:b w:val="0"/>
        </w:rPr>
        <w:t>8</w:t>
      </w:r>
      <w:r w:rsidRPr="00537F24">
        <w:rPr>
          <w:rStyle w:val="Ppogrubienie"/>
          <w:b w:val="0"/>
        </w:rPr>
        <w:t xml:space="preserve"> zachowują moc do dnia wejścia w życie przepisów wykonawczych wydanych na podstawie art. 2 ust. 18 ustawy zmienianej w art. </w:t>
      </w:r>
      <w:r w:rsidR="00537F24" w:rsidRPr="00537F24">
        <w:rPr>
          <w:rStyle w:val="Ppogrubienie"/>
          <w:b w:val="0"/>
        </w:rPr>
        <w:t>8</w:t>
      </w:r>
      <w:r w:rsidRPr="00537F24">
        <w:rPr>
          <w:rStyle w:val="Ppogrubienie"/>
          <w:b w:val="0"/>
        </w:rPr>
        <w:t>, nie dłużej jednak niż przez 30 dni od dnia wejścia w życie niniejszej ustawy.</w:t>
      </w:r>
    </w:p>
    <w:p w14:paraId="73BC8F21" w14:textId="36DB1CC7" w:rsidR="008943FF" w:rsidRPr="00750C2A" w:rsidRDefault="008943FF" w:rsidP="00750C2A">
      <w:pPr>
        <w:pStyle w:val="ARTartustawynprozporzdzenia"/>
      </w:pPr>
      <w:r w:rsidRPr="00750C2A">
        <w:rPr>
          <w:rStyle w:val="Ppogrubienie"/>
        </w:rPr>
        <w:t xml:space="preserve">Art. </w:t>
      </w:r>
      <w:r w:rsidR="00477198">
        <w:rPr>
          <w:rStyle w:val="Ppogrubienie"/>
        </w:rPr>
        <w:t>19</w:t>
      </w:r>
      <w:r w:rsidR="009E5069" w:rsidRPr="00750C2A">
        <w:rPr>
          <w:rStyle w:val="Ppogrubienie"/>
        </w:rPr>
        <w:t>.</w:t>
      </w:r>
      <w:r w:rsidRPr="00750C2A">
        <w:t xml:space="preserve"> </w:t>
      </w:r>
      <w:r w:rsidR="001267B5">
        <w:t>Dysponent Funduszu Wyrównania Różnicy Cen w terminie 21 dni od dnia wejścia w życie niniejszej ustawy</w:t>
      </w:r>
      <w:r w:rsidR="00713ABB">
        <w:t xml:space="preserve"> dokonana zmiany planu finansowego tego Funduszu</w:t>
      </w:r>
      <w:r w:rsidR="00755695">
        <w:t>, celem dostosowania go do rozwiązań zawartych w niniejszej ustawie. Z</w:t>
      </w:r>
      <w:r w:rsidR="00ED427E">
        <w:t xml:space="preserve">miana ta nie wymaga </w:t>
      </w:r>
      <w:r w:rsidR="00ED427E" w:rsidRPr="00ED427E">
        <w:t>opinii sejmowej komisji do spraw budżetu</w:t>
      </w:r>
      <w:r w:rsidR="00755695">
        <w:t>.</w:t>
      </w:r>
    </w:p>
    <w:p w14:paraId="635C80A0" w14:textId="2257C0A2" w:rsidR="00733950" w:rsidRPr="00733950" w:rsidRDefault="008943FF" w:rsidP="00733950">
      <w:pPr>
        <w:pStyle w:val="ARTartustawynprozporzdzenia"/>
      </w:pPr>
      <w:r w:rsidRPr="00750C2A">
        <w:rPr>
          <w:rStyle w:val="Ppogrubienie"/>
        </w:rPr>
        <w:t xml:space="preserve">Art. </w:t>
      </w:r>
      <w:r w:rsidR="00477198">
        <w:rPr>
          <w:rStyle w:val="Ppogrubienie"/>
        </w:rPr>
        <w:t>20</w:t>
      </w:r>
      <w:r w:rsidR="009E5069" w:rsidRPr="00750C2A">
        <w:rPr>
          <w:rStyle w:val="Ppogrubienie"/>
        </w:rPr>
        <w:t>.</w:t>
      </w:r>
      <w:r w:rsidR="00733950" w:rsidRPr="00733950">
        <w:t xml:space="preserve"> Środki ze sprzedaży uprawnień do emisji, naliczone zgodnie z art. 1</w:t>
      </w:r>
      <w:r w:rsidR="00477198">
        <w:t>6</w:t>
      </w:r>
      <w:r w:rsidR="009C3CEC">
        <w:t xml:space="preserve"> </w:t>
      </w:r>
      <w:r w:rsidR="00733950" w:rsidRPr="00733950">
        <w:t xml:space="preserve">ust. 4 pkt 1 od środków uzyskanych na aukcjach przeprowadzonych przed dniem wejścia w życie niniejszej ustawy, </w:t>
      </w:r>
      <w:r w:rsidR="00F962D5" w:rsidRPr="00733950">
        <w:t xml:space="preserve">są </w:t>
      </w:r>
      <w:r w:rsidR="00733950" w:rsidRPr="00733950">
        <w:t xml:space="preserve">przekazywane do Funduszu Wypłaty Różnicy Ceny z wpływów uzyskanych na kolejnych aukcjach </w:t>
      </w:r>
      <w:r w:rsidR="00416FE7">
        <w:t xml:space="preserve">przeprowadzanych </w:t>
      </w:r>
      <w:r w:rsidR="00733950" w:rsidRPr="00733950">
        <w:t>po wejściu w życie niniejszej ustawy do wysokości tych wpływów w pierwszej kolejności wobec ich innego przeznaczenia.</w:t>
      </w:r>
    </w:p>
    <w:p w14:paraId="4C68F252" w14:textId="2721DDF3" w:rsidR="00733950" w:rsidRDefault="00733950" w:rsidP="00733950">
      <w:pPr>
        <w:pStyle w:val="ARTartustawynprozporzdzenia"/>
      </w:pPr>
      <w:r w:rsidRPr="002750AE">
        <w:rPr>
          <w:rStyle w:val="Ppogrubienie"/>
        </w:rPr>
        <w:t xml:space="preserve">Art. </w:t>
      </w:r>
      <w:r w:rsidR="00477198">
        <w:rPr>
          <w:rStyle w:val="Ppogrubienie"/>
        </w:rPr>
        <w:t>21</w:t>
      </w:r>
      <w:r w:rsidRPr="002750AE">
        <w:rPr>
          <w:rStyle w:val="Ppogrubienie"/>
        </w:rPr>
        <w:t>.</w:t>
      </w:r>
      <w:r w:rsidRPr="00733950">
        <w:t xml:space="preserve"> 1. Maksymalny </w:t>
      </w:r>
      <w:r>
        <w:t xml:space="preserve">łączny </w:t>
      </w:r>
      <w:r w:rsidRPr="00733950">
        <w:t>limit wydatków Funduszu Wypłaty Różnicy Ceny będący skutkiem finansowym niniejszej ustawy wynosi</w:t>
      </w:r>
      <w:r>
        <w:t xml:space="preserve"> 10 mld zł.</w:t>
      </w:r>
    </w:p>
    <w:p w14:paraId="6EBF5BC1" w14:textId="49B54DF3" w:rsidR="00733950" w:rsidRPr="00733950" w:rsidRDefault="00733950" w:rsidP="002750AE">
      <w:pPr>
        <w:pStyle w:val="USTustnpkodeksu"/>
      </w:pPr>
      <w:r>
        <w:t xml:space="preserve">2. </w:t>
      </w:r>
      <w:r w:rsidRPr="00733950">
        <w:t>Maksymalny limit wydatków Funduszu Wypłaty Różnicy Ceny będący skutkiem finansowym niniejszej ustawy wynosi:</w:t>
      </w:r>
    </w:p>
    <w:p w14:paraId="3E2FEEF4" w14:textId="619C7D51" w:rsidR="00733950" w:rsidRPr="00733950" w:rsidRDefault="00717C59" w:rsidP="002750AE">
      <w:pPr>
        <w:pStyle w:val="PKTpunkt"/>
      </w:pPr>
      <w:r>
        <w:t>1)</w:t>
      </w:r>
      <w:r>
        <w:tab/>
      </w:r>
      <w:r w:rsidR="00733950" w:rsidRPr="00733950">
        <w:t>w 2022 r. – 10 000 000 000 zł;</w:t>
      </w:r>
    </w:p>
    <w:p w14:paraId="4FEED996" w14:textId="4F8AFEAF" w:rsidR="00733950" w:rsidRDefault="00717C59" w:rsidP="002750AE">
      <w:pPr>
        <w:pStyle w:val="PKTpunkt"/>
      </w:pPr>
      <w:r>
        <w:t>2)</w:t>
      </w:r>
      <w:r>
        <w:tab/>
      </w:r>
      <w:r w:rsidR="00F46CEE">
        <w:t xml:space="preserve">w 2023 r. </w:t>
      </w:r>
      <w:r w:rsidR="00BC281A">
        <w:t>–</w:t>
      </w:r>
      <w:r w:rsidR="00733950" w:rsidRPr="00733950">
        <w:t xml:space="preserve"> </w:t>
      </w:r>
      <w:r w:rsidR="00733950">
        <w:t>2 000 000 000</w:t>
      </w:r>
      <w:r w:rsidR="00F46CEE">
        <w:t xml:space="preserve"> </w:t>
      </w:r>
      <w:r w:rsidR="00733950" w:rsidRPr="00733950">
        <w:t>zł</w:t>
      </w:r>
      <w:r w:rsidR="00733950">
        <w:t>;</w:t>
      </w:r>
    </w:p>
    <w:p w14:paraId="2D184A27" w14:textId="19509537" w:rsidR="00733950" w:rsidRPr="00733950" w:rsidRDefault="00717C59" w:rsidP="002750AE">
      <w:pPr>
        <w:pStyle w:val="PKTpunkt"/>
      </w:pPr>
      <w:r>
        <w:t>3)</w:t>
      </w:r>
      <w:r>
        <w:tab/>
      </w:r>
      <w:r w:rsidR="00733950">
        <w:t xml:space="preserve">w 2024 r. </w:t>
      </w:r>
      <w:r w:rsidR="00BC281A">
        <w:t>–</w:t>
      </w:r>
      <w:r w:rsidR="00733950">
        <w:t xml:space="preserve"> 1 000 000 000 zł;</w:t>
      </w:r>
    </w:p>
    <w:p w14:paraId="191E2C42" w14:textId="57BB2133" w:rsidR="00733950" w:rsidRPr="00733950" w:rsidRDefault="002750AE" w:rsidP="002750AE">
      <w:pPr>
        <w:pStyle w:val="PKTpunkt"/>
      </w:pPr>
      <w:r>
        <w:t>4</w:t>
      </w:r>
      <w:r w:rsidR="00717C59">
        <w:t>)</w:t>
      </w:r>
      <w:r w:rsidR="00717C59">
        <w:tab/>
      </w:r>
      <w:r w:rsidR="00733950" w:rsidRPr="00733950">
        <w:t>w latach 202</w:t>
      </w:r>
      <w:r w:rsidR="00733950">
        <w:t>5</w:t>
      </w:r>
      <w:r w:rsidR="00BC281A" w:rsidRPr="00B34BE8">
        <w:t>–</w:t>
      </w:r>
      <w:r w:rsidR="00F46CEE">
        <w:t xml:space="preserve">2031 </w:t>
      </w:r>
      <w:r w:rsidR="00733950" w:rsidRPr="00733950">
        <w:t>– 0 zł</w:t>
      </w:r>
      <w:r w:rsidR="008E774F">
        <w:t>.</w:t>
      </w:r>
    </w:p>
    <w:p w14:paraId="35948E82" w14:textId="239E9B32" w:rsidR="00733950" w:rsidRPr="00733950" w:rsidRDefault="002750AE" w:rsidP="002750AE">
      <w:pPr>
        <w:pStyle w:val="USTustnpkodeksu"/>
      </w:pPr>
      <w:r>
        <w:t>3</w:t>
      </w:r>
      <w:r w:rsidR="00733950" w:rsidRPr="00733950">
        <w:t>. W przypadku przekroczenia w dniu 30 czerwca odpowiednio 2022</w:t>
      </w:r>
      <w:r w:rsidR="00733950">
        <w:t xml:space="preserve">, </w:t>
      </w:r>
      <w:r w:rsidR="00733950" w:rsidRPr="00733950">
        <w:t xml:space="preserve">2023 </w:t>
      </w:r>
      <w:r w:rsidR="00733950">
        <w:t xml:space="preserve">i 2024 </w:t>
      </w:r>
      <w:r w:rsidR="008E774F" w:rsidRPr="00733950">
        <w:t>r</w:t>
      </w:r>
      <w:r w:rsidR="008E774F">
        <w:t>.</w:t>
      </w:r>
      <w:r w:rsidR="008E774F" w:rsidRPr="00733950">
        <w:t xml:space="preserve"> </w:t>
      </w:r>
      <w:r w:rsidR="00733950" w:rsidRPr="00733950">
        <w:t xml:space="preserve">przyjętego na dany rok budżetowy limitu wydatków określonego w ust. </w:t>
      </w:r>
      <w:r>
        <w:t>2</w:t>
      </w:r>
      <w:r w:rsidR="00733950" w:rsidRPr="00733950">
        <w:t xml:space="preserve"> stosuje się mechanizm korygujący polegający na redukcji kolejnych wypłat ze współczynnikiem 0,7.</w:t>
      </w:r>
    </w:p>
    <w:p w14:paraId="1F2BE35A" w14:textId="781A2A51" w:rsidR="00733950" w:rsidRPr="00733950" w:rsidRDefault="002750AE" w:rsidP="002750AE">
      <w:pPr>
        <w:pStyle w:val="USTustnpkodeksu"/>
      </w:pPr>
      <w:r>
        <w:t>4</w:t>
      </w:r>
      <w:r w:rsidR="00733950" w:rsidRPr="00733950">
        <w:t xml:space="preserve">. Organem właściwym do monitorowania wykorzystania limitu wydatków, o którym mowa w ust. </w:t>
      </w:r>
      <w:r>
        <w:t>2</w:t>
      </w:r>
      <w:r w:rsidR="00733950" w:rsidRPr="00733950">
        <w:t xml:space="preserve">, jest </w:t>
      </w:r>
      <w:r>
        <w:t>Z</w:t>
      </w:r>
      <w:r w:rsidR="00733950" w:rsidRPr="00733950">
        <w:t xml:space="preserve">arządca </w:t>
      </w:r>
      <w:r>
        <w:t>R</w:t>
      </w:r>
      <w:r w:rsidR="00733950" w:rsidRPr="00733950">
        <w:t>ozliczeń</w:t>
      </w:r>
      <w:r>
        <w:t xml:space="preserve"> S.A.</w:t>
      </w:r>
    </w:p>
    <w:p w14:paraId="74479EA2" w14:textId="52EF612A" w:rsidR="00733950" w:rsidRDefault="002750AE" w:rsidP="002750AE">
      <w:pPr>
        <w:pStyle w:val="USTustnpkodeksu"/>
      </w:pPr>
      <w:r>
        <w:t>5</w:t>
      </w:r>
      <w:r w:rsidR="00733950" w:rsidRPr="00733950">
        <w:t xml:space="preserve">. Zarządca </w:t>
      </w:r>
      <w:r>
        <w:t>R</w:t>
      </w:r>
      <w:r w:rsidR="00733950" w:rsidRPr="00733950">
        <w:t xml:space="preserve">ozliczeń </w:t>
      </w:r>
      <w:r>
        <w:t xml:space="preserve">S.A. </w:t>
      </w:r>
      <w:r w:rsidR="00733950" w:rsidRPr="00733950">
        <w:t xml:space="preserve">jest odpowiedzialny za wdrożenie mechanizmu korygującego, o którym mowa w ust. </w:t>
      </w:r>
      <w:r>
        <w:t>3</w:t>
      </w:r>
      <w:r w:rsidR="00733950" w:rsidRPr="00733950">
        <w:t>.</w:t>
      </w:r>
    </w:p>
    <w:p w14:paraId="229B0100" w14:textId="65039393" w:rsidR="00D34EA8" w:rsidRPr="00D34EA8" w:rsidRDefault="00477198" w:rsidP="00D34EA8">
      <w:pPr>
        <w:pStyle w:val="ARTartustawynprozporzdzenia"/>
      </w:pPr>
      <w:r>
        <w:rPr>
          <w:rStyle w:val="Ppogrubienie"/>
        </w:rPr>
        <w:t>Art. 22</w:t>
      </w:r>
      <w:r w:rsidR="00CE7CA0" w:rsidRPr="00CE7CA0">
        <w:rPr>
          <w:rStyle w:val="Ppogrubienie"/>
        </w:rPr>
        <w:t>.</w:t>
      </w:r>
      <w:r w:rsidR="00CE7CA0" w:rsidRPr="00CE7CA0">
        <w:t xml:space="preserve"> 1.</w:t>
      </w:r>
      <w:r w:rsidR="00F677CA">
        <w:t xml:space="preserve"> </w:t>
      </w:r>
      <w:r w:rsidR="00D34EA8" w:rsidRPr="00D34EA8">
        <w:t xml:space="preserve">Maksymalny limit wydatków Rządowej Agencji Rezerw Strategicznych na realizację działania, o którym mowa w art. 70c ust. 3 pkt 1 ustawy zmienianej w art. 2, wynosi: </w:t>
      </w:r>
    </w:p>
    <w:p w14:paraId="2F822CA6" w14:textId="2A8ED00C" w:rsidR="00D34EA8" w:rsidRPr="00D34EA8" w:rsidRDefault="003425FB" w:rsidP="00D34EA8">
      <w:pPr>
        <w:pStyle w:val="PKTpunkt"/>
      </w:pPr>
      <w:r>
        <w:lastRenderedPageBreak/>
        <w:t>1)</w:t>
      </w:r>
      <w:r>
        <w:tab/>
      </w:r>
      <w:r w:rsidR="00D34EA8" w:rsidRPr="00D34EA8">
        <w:t>w 2022 r. – 6 000 000 000 zł;</w:t>
      </w:r>
    </w:p>
    <w:p w14:paraId="2FF7B95E" w14:textId="4BAFD4F3" w:rsidR="00D34EA8" w:rsidRPr="00D34EA8" w:rsidRDefault="003425FB" w:rsidP="00D34EA8">
      <w:pPr>
        <w:pStyle w:val="PKTpunkt"/>
      </w:pPr>
      <w:r>
        <w:t>2)</w:t>
      </w:r>
      <w:r>
        <w:tab/>
      </w:r>
      <w:r w:rsidR="00D34EA8" w:rsidRPr="00D34EA8">
        <w:t>w latach 2023</w:t>
      </w:r>
      <w:r w:rsidR="00BC281A" w:rsidRPr="00B34BE8">
        <w:t>–</w:t>
      </w:r>
      <w:r w:rsidR="00D34EA8" w:rsidRPr="00D34EA8">
        <w:t>2031 – 0 zł.</w:t>
      </w:r>
    </w:p>
    <w:p w14:paraId="4D8F158D" w14:textId="77777777" w:rsidR="00D34EA8" w:rsidRPr="00D34EA8" w:rsidRDefault="00D34EA8" w:rsidP="00D34EA8">
      <w:pPr>
        <w:pStyle w:val="USTustnpkodeksu"/>
      </w:pPr>
      <w:r w:rsidRPr="00D34EA8">
        <w:t>2. Właściwym do monitorowania wykorzystania limitu wydatków, o którym mowa w ust. 1, jest Prezes Rządowej Agencji Rezerw Strategicznych.</w:t>
      </w:r>
    </w:p>
    <w:p w14:paraId="1955DB63" w14:textId="053AAA3A" w:rsidR="00D34EA8" w:rsidRDefault="00D34EA8" w:rsidP="00D34EA8">
      <w:pPr>
        <w:pStyle w:val="USTustnpkodeksu"/>
      </w:pPr>
      <w:r w:rsidRPr="00D34EA8">
        <w:t>3. Prezes Rządowej Agencji Rezerw Strategicznych odstępuje od realizacji działania, o którym mowa w art. 70c ust. 3 pkt 1 ustawy zmienianej w art. 2, którego skutkiem byłoby przekroczenie limitu, o który mowa w ust. 1.</w:t>
      </w:r>
    </w:p>
    <w:p w14:paraId="4D23B55E" w14:textId="752305C4" w:rsidR="00EB6A0E" w:rsidRDefault="00477198" w:rsidP="00355272">
      <w:pPr>
        <w:pStyle w:val="ARTartustawynprozporzdzenia"/>
        <w:rPr>
          <w:rStyle w:val="Ppogrubienie"/>
        </w:rPr>
      </w:pPr>
      <w:r>
        <w:rPr>
          <w:rStyle w:val="Ppogrubienie"/>
        </w:rPr>
        <w:t>Art. 23</w:t>
      </w:r>
      <w:r w:rsidR="002750AE" w:rsidRPr="002750AE">
        <w:rPr>
          <w:rStyle w:val="Ppogrubienie"/>
        </w:rPr>
        <w:t>.</w:t>
      </w:r>
      <w:r w:rsidR="002750AE">
        <w:t xml:space="preserve"> </w:t>
      </w:r>
      <w:r w:rsidR="008943FF" w:rsidRPr="00750C2A">
        <w:t xml:space="preserve">Ustawa wchodzi w życie z dniem </w:t>
      </w:r>
      <w:r w:rsidR="009E5069" w:rsidRPr="00750C2A">
        <w:t>następującym po dniu ogłoszenia.</w:t>
      </w:r>
    </w:p>
    <w:sectPr w:rsidR="00EB6A0E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8645B1" w16cex:dateUtc="2022-01-10T04:42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157B10" w14:textId="77777777" w:rsidR="00F259AA" w:rsidRDefault="00F259AA">
      <w:r>
        <w:separator/>
      </w:r>
    </w:p>
  </w:endnote>
  <w:endnote w:type="continuationSeparator" w:id="0">
    <w:p w14:paraId="5A38AD94" w14:textId="77777777" w:rsidR="00F259AA" w:rsidRDefault="00F259AA">
      <w:r>
        <w:continuationSeparator/>
      </w:r>
    </w:p>
  </w:endnote>
  <w:endnote w:type="continuationNotice" w:id="1">
    <w:p w14:paraId="6E1A29B5" w14:textId="77777777" w:rsidR="00F259AA" w:rsidRDefault="00F259A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B1990C" w14:textId="77777777" w:rsidR="00F259AA" w:rsidRDefault="00F259AA">
      <w:r>
        <w:separator/>
      </w:r>
    </w:p>
  </w:footnote>
  <w:footnote w:type="continuationSeparator" w:id="0">
    <w:p w14:paraId="2F7FF298" w14:textId="77777777" w:rsidR="00F259AA" w:rsidRDefault="00F259AA">
      <w:r>
        <w:continuationSeparator/>
      </w:r>
    </w:p>
  </w:footnote>
  <w:footnote w:type="continuationNotice" w:id="1">
    <w:p w14:paraId="0E42446E" w14:textId="77777777" w:rsidR="00F259AA" w:rsidRDefault="00F259AA">
      <w:pPr>
        <w:spacing w:line="240" w:lineRule="auto"/>
      </w:pPr>
    </w:p>
  </w:footnote>
  <w:footnote w:id="2">
    <w:p w14:paraId="768A9787" w14:textId="284DC2A2" w:rsidR="003134FB" w:rsidRPr="003134FB" w:rsidRDefault="003134FB" w:rsidP="003134FB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9528DC">
        <w:t>Niniejszą ustawą zmienia się ustawy:</w:t>
      </w:r>
      <w:r w:rsidRPr="003134FB">
        <w:t xml:space="preserve"> ustawę z dnia 10 kwietnia 1997 r. – Prawo energetyczne, ustawę z dnia 16 lutego 2007 r. o zapasach ropy naftowej, produktów naftowych i gazu ziemnego oraz zasadach postępowania w sytuacjach zagrożenia bezpieczeństwa paliwowego państwa i zakłóceń na rynku naftowym, ustawę z dnia 28 grudnia 2018 r. o zmianie ustawy o podatku akcyzowym oraz niektórych innych ustaw, ustawę z dnia 31 lipca 2019 r. o świadczeniu uzupełniającym dla osób niezdolnych do samodzielnej egzystencji, ustawę z dnia 2 marca 2020 r. o szczególnych rozwiązaniach związanych z zapobieganiem, przeciwdziałaniem i zwalczaniem COVID-19, innych chorób zakaźnych oraz wywołanych nimi sytuacji kryzysowych, ustawę z dnia 31 marca 2020 r. o zmianie ustawy o szczególnych rozwiązaniach związanych z zapobieganiem, przeciwdziałaniem i zwalczaniem COVID-19, innych chorób zakaźnych oraz wywołanych nimi sytuacji kryzysowych oraz niektórych innych ustaw, ustawę z dnia 17 grudnia 2020 r. o rezerwach strategicznych oraz ustawę z dnia 17 grudnia 2021 r. o dodatku osłonowym.</w:t>
      </w:r>
    </w:p>
  </w:footnote>
  <w:footnote w:id="3">
    <w:p w14:paraId="19A2A3BD" w14:textId="3EB16DDB" w:rsidR="003134FB" w:rsidRPr="003134FB" w:rsidRDefault="003134FB" w:rsidP="003134FB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9528DC">
        <w:t>Zmiany tekstu jednolitego wymienionej ustawy zostały ogłoszone w Dz. U. z 2021 r. poz. 868, 1093, 1505, 1642, 1873, 2269, 2271</w:t>
      </w:r>
      <w:r>
        <w:t xml:space="preserve">, </w:t>
      </w:r>
      <w:r w:rsidRPr="009528DC">
        <w:t>2376</w:t>
      </w:r>
      <w:r>
        <w:t xml:space="preserve"> i 2490 oraz z 2022 r. poz. 1.</w:t>
      </w:r>
    </w:p>
  </w:footnote>
  <w:footnote w:id="4">
    <w:p w14:paraId="251FE488" w14:textId="3E07D15B" w:rsidR="003134FB" w:rsidRPr="003134FB" w:rsidRDefault="003134FB" w:rsidP="003134FB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DA1E76">
        <w:t>Zmiany wymienionej ustawy zostały ogłoszone w Dz. U. z 2020 r. poz. 695, 1086, 1262, 1478, 1747, 2157 i 2255 oraz z 2021 r. poz. 1535 i 2368.</w:t>
      </w:r>
    </w:p>
  </w:footnote>
  <w:footnote w:id="5">
    <w:p w14:paraId="67AC1A78" w14:textId="597836D4" w:rsidR="003134FB" w:rsidRPr="003134FB" w:rsidRDefault="003134FB" w:rsidP="003134FB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DA1E76">
        <w:t>Zmiany tekstu jednolitego wymienionej ustawy zostały ogłoszone w Dz. U. z 2021 r. poz. 2120, 2133, 2262, 2269, 2317, 2368 i 2459.</w:t>
      </w:r>
    </w:p>
  </w:footnote>
  <w:footnote w:id="6">
    <w:p w14:paraId="49064BD5" w14:textId="02EC7C44" w:rsidR="003134FB" w:rsidRPr="003134FB" w:rsidRDefault="003134FB" w:rsidP="003134FB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DA1E76">
        <w:t>Zmiany wymienionej ustawy zostały ogłoszone w Dz. U. z 2020 r. poz. 695, 1086, 1262, 1478, 1747, 2157 i 2255 oraz z 2021 r. poz. 1535 i 2368.</w:t>
      </w:r>
    </w:p>
  </w:footnote>
  <w:footnote w:id="7">
    <w:p w14:paraId="102C70DE" w14:textId="181D33E5" w:rsidR="003134FB" w:rsidRPr="003134FB" w:rsidRDefault="003134FB" w:rsidP="003134FB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DA1E76">
        <w:t>Zmiany tekstu jednolitego wymienionej ustawy zostały ogłoszone w Dz. U. z 2021 r. poz. 694, 802, 1163, 1243, 1598, 1626, 2076, 2105 i 2427.</w:t>
      </w:r>
    </w:p>
  </w:footnote>
  <w:footnote w:id="8">
    <w:p w14:paraId="78D1617C" w14:textId="5958ACB2" w:rsidR="003134FB" w:rsidRPr="003134FB" w:rsidRDefault="003134FB" w:rsidP="003134FB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DA1E76">
        <w:t>Zmiany tekstu jednolitego wymienionej ustawy zostały ogłoszone w Dz. U. z 2020 r. poz. 695, 1086, 1262, 1478, 1747, 2157 i 2255 oraz z 2021 r. poz. 1535 i 2368.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D89463" w14:textId="6D302206" w:rsidR="003134FB" w:rsidRPr="00B371CC" w:rsidRDefault="003134FB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EE5E9B"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9CA12F3"/>
    <w:multiLevelType w:val="hybridMultilevel"/>
    <w:tmpl w:val="2D821C12"/>
    <w:lvl w:ilvl="0" w:tplc="1E3413B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3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6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7" w15:restartNumberingAfterBreak="0">
    <w:nsid w:val="77252A7E"/>
    <w:multiLevelType w:val="hybridMultilevel"/>
    <w:tmpl w:val="0C3820E0"/>
    <w:lvl w:ilvl="0" w:tplc="5B60E522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6"/>
  </w:num>
  <w:num w:numId="6">
    <w:abstractNumId w:val="32"/>
  </w:num>
  <w:num w:numId="7">
    <w:abstractNumId w:val="36"/>
  </w:num>
  <w:num w:numId="8">
    <w:abstractNumId w:val="32"/>
  </w:num>
  <w:num w:numId="9">
    <w:abstractNumId w:val="36"/>
  </w:num>
  <w:num w:numId="10">
    <w:abstractNumId w:val="32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4"/>
  </w:num>
  <w:num w:numId="28">
    <w:abstractNumId w:val="25"/>
  </w:num>
  <w:num w:numId="29">
    <w:abstractNumId w:val="38"/>
  </w:num>
  <w:num w:numId="30">
    <w:abstractNumId w:val="33"/>
  </w:num>
  <w:num w:numId="31">
    <w:abstractNumId w:val="19"/>
  </w:num>
  <w:num w:numId="32">
    <w:abstractNumId w:val="11"/>
  </w:num>
  <w:num w:numId="33">
    <w:abstractNumId w:val="31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30"/>
  </w:num>
  <w:num w:numId="41">
    <w:abstractNumId w:val="29"/>
  </w:num>
  <w:num w:numId="42">
    <w:abstractNumId w:val="21"/>
  </w:num>
  <w:num w:numId="43">
    <w:abstractNumId w:val="35"/>
  </w:num>
  <w:num w:numId="44">
    <w:abstractNumId w:val="12"/>
  </w:num>
  <w:num w:numId="45">
    <w:abstractNumId w:val="37"/>
  </w:num>
  <w:num w:numId="4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BED"/>
    <w:rsid w:val="000012DA"/>
    <w:rsid w:val="0000246E"/>
    <w:rsid w:val="00003862"/>
    <w:rsid w:val="0001228E"/>
    <w:rsid w:val="00012A35"/>
    <w:rsid w:val="00012EC4"/>
    <w:rsid w:val="00014462"/>
    <w:rsid w:val="00015DED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0BC"/>
    <w:rsid w:val="00036B63"/>
    <w:rsid w:val="00037E1A"/>
    <w:rsid w:val="00041776"/>
    <w:rsid w:val="00043495"/>
    <w:rsid w:val="000447F4"/>
    <w:rsid w:val="00044A42"/>
    <w:rsid w:val="00046A75"/>
    <w:rsid w:val="00047312"/>
    <w:rsid w:val="000508BD"/>
    <w:rsid w:val="000517AB"/>
    <w:rsid w:val="0005214E"/>
    <w:rsid w:val="0005339C"/>
    <w:rsid w:val="000546D9"/>
    <w:rsid w:val="0005571B"/>
    <w:rsid w:val="00055F54"/>
    <w:rsid w:val="00057AB3"/>
    <w:rsid w:val="00060076"/>
    <w:rsid w:val="00060432"/>
    <w:rsid w:val="00060D87"/>
    <w:rsid w:val="000615A5"/>
    <w:rsid w:val="00064E4C"/>
    <w:rsid w:val="00065DCF"/>
    <w:rsid w:val="00066901"/>
    <w:rsid w:val="000715CB"/>
    <w:rsid w:val="00071BEE"/>
    <w:rsid w:val="000736CD"/>
    <w:rsid w:val="0007533B"/>
    <w:rsid w:val="0007545D"/>
    <w:rsid w:val="000760BF"/>
    <w:rsid w:val="0007613E"/>
    <w:rsid w:val="000762C8"/>
    <w:rsid w:val="00076BFC"/>
    <w:rsid w:val="00076CEB"/>
    <w:rsid w:val="00077643"/>
    <w:rsid w:val="00077AC7"/>
    <w:rsid w:val="00077E0C"/>
    <w:rsid w:val="00080825"/>
    <w:rsid w:val="000814A7"/>
    <w:rsid w:val="000819FA"/>
    <w:rsid w:val="000831E4"/>
    <w:rsid w:val="00084190"/>
    <w:rsid w:val="0008557B"/>
    <w:rsid w:val="00085CE7"/>
    <w:rsid w:val="000906EE"/>
    <w:rsid w:val="00091BA2"/>
    <w:rsid w:val="00091F04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B6AA3"/>
    <w:rsid w:val="000C05BA"/>
    <w:rsid w:val="000C083E"/>
    <w:rsid w:val="000C0E8F"/>
    <w:rsid w:val="000C4BC4"/>
    <w:rsid w:val="000C6C8C"/>
    <w:rsid w:val="000D0110"/>
    <w:rsid w:val="000D2468"/>
    <w:rsid w:val="000D318A"/>
    <w:rsid w:val="000D4E25"/>
    <w:rsid w:val="000D6173"/>
    <w:rsid w:val="000D62DB"/>
    <w:rsid w:val="000D6F83"/>
    <w:rsid w:val="000E25CC"/>
    <w:rsid w:val="000E3694"/>
    <w:rsid w:val="000E490F"/>
    <w:rsid w:val="000E6241"/>
    <w:rsid w:val="000F22B1"/>
    <w:rsid w:val="000F2BE3"/>
    <w:rsid w:val="000F3D0D"/>
    <w:rsid w:val="000F6ED4"/>
    <w:rsid w:val="000F7A6E"/>
    <w:rsid w:val="00103BDD"/>
    <w:rsid w:val="001042BA"/>
    <w:rsid w:val="00106D03"/>
    <w:rsid w:val="0010764A"/>
    <w:rsid w:val="00110465"/>
    <w:rsid w:val="00110628"/>
    <w:rsid w:val="00110CAC"/>
    <w:rsid w:val="0011245A"/>
    <w:rsid w:val="0011493E"/>
    <w:rsid w:val="00115B72"/>
    <w:rsid w:val="001209EC"/>
    <w:rsid w:val="00120A9E"/>
    <w:rsid w:val="00125A9C"/>
    <w:rsid w:val="001267B5"/>
    <w:rsid w:val="001270A2"/>
    <w:rsid w:val="00131237"/>
    <w:rsid w:val="001329AC"/>
    <w:rsid w:val="00134CA0"/>
    <w:rsid w:val="001364CD"/>
    <w:rsid w:val="00137732"/>
    <w:rsid w:val="0014026F"/>
    <w:rsid w:val="00147A47"/>
    <w:rsid w:val="00147AA1"/>
    <w:rsid w:val="001520CF"/>
    <w:rsid w:val="00156037"/>
    <w:rsid w:val="0015667C"/>
    <w:rsid w:val="00157110"/>
    <w:rsid w:val="0015742A"/>
    <w:rsid w:val="00157DA1"/>
    <w:rsid w:val="00162F59"/>
    <w:rsid w:val="00163147"/>
    <w:rsid w:val="00164340"/>
    <w:rsid w:val="00164C57"/>
    <w:rsid w:val="00164C9D"/>
    <w:rsid w:val="00171DC2"/>
    <w:rsid w:val="00172F7A"/>
    <w:rsid w:val="00173150"/>
    <w:rsid w:val="00173390"/>
    <w:rsid w:val="001736F0"/>
    <w:rsid w:val="00173BB3"/>
    <w:rsid w:val="001740D0"/>
    <w:rsid w:val="00174F2C"/>
    <w:rsid w:val="001752CF"/>
    <w:rsid w:val="001761FA"/>
    <w:rsid w:val="0017770F"/>
    <w:rsid w:val="00177C9D"/>
    <w:rsid w:val="00180F2A"/>
    <w:rsid w:val="00181344"/>
    <w:rsid w:val="00184B91"/>
    <w:rsid w:val="00184D4A"/>
    <w:rsid w:val="00186EC1"/>
    <w:rsid w:val="00191E1F"/>
    <w:rsid w:val="001938ED"/>
    <w:rsid w:val="00193B8C"/>
    <w:rsid w:val="0019473B"/>
    <w:rsid w:val="001952B1"/>
    <w:rsid w:val="00196E39"/>
    <w:rsid w:val="00197649"/>
    <w:rsid w:val="001A01FB"/>
    <w:rsid w:val="001A10E9"/>
    <w:rsid w:val="001A183D"/>
    <w:rsid w:val="001A2B65"/>
    <w:rsid w:val="001A2CA7"/>
    <w:rsid w:val="001A3698"/>
    <w:rsid w:val="001A3CD3"/>
    <w:rsid w:val="001A5BEF"/>
    <w:rsid w:val="001A7E14"/>
    <w:rsid w:val="001A7F15"/>
    <w:rsid w:val="001B342E"/>
    <w:rsid w:val="001B6B52"/>
    <w:rsid w:val="001B7683"/>
    <w:rsid w:val="001C035F"/>
    <w:rsid w:val="001C0573"/>
    <w:rsid w:val="001C1832"/>
    <w:rsid w:val="001C188C"/>
    <w:rsid w:val="001D0C0F"/>
    <w:rsid w:val="001D1783"/>
    <w:rsid w:val="001D2829"/>
    <w:rsid w:val="001D53CD"/>
    <w:rsid w:val="001D55A3"/>
    <w:rsid w:val="001D5AF5"/>
    <w:rsid w:val="001D69E4"/>
    <w:rsid w:val="001E0115"/>
    <w:rsid w:val="001E1E73"/>
    <w:rsid w:val="001E37F6"/>
    <w:rsid w:val="001E4E0C"/>
    <w:rsid w:val="001E526D"/>
    <w:rsid w:val="001E5655"/>
    <w:rsid w:val="001E79FA"/>
    <w:rsid w:val="001F0EB6"/>
    <w:rsid w:val="001F1832"/>
    <w:rsid w:val="001F220F"/>
    <w:rsid w:val="001F25B3"/>
    <w:rsid w:val="001F6616"/>
    <w:rsid w:val="00202BD4"/>
    <w:rsid w:val="00202D9C"/>
    <w:rsid w:val="00204A97"/>
    <w:rsid w:val="002114EF"/>
    <w:rsid w:val="002166AD"/>
    <w:rsid w:val="00217871"/>
    <w:rsid w:val="002217EC"/>
    <w:rsid w:val="00221A38"/>
    <w:rsid w:val="00221ED8"/>
    <w:rsid w:val="002231EA"/>
    <w:rsid w:val="00223FDF"/>
    <w:rsid w:val="002279C0"/>
    <w:rsid w:val="002312D3"/>
    <w:rsid w:val="00232A0E"/>
    <w:rsid w:val="0023727E"/>
    <w:rsid w:val="00240393"/>
    <w:rsid w:val="00241EEE"/>
    <w:rsid w:val="00242081"/>
    <w:rsid w:val="00242281"/>
    <w:rsid w:val="002425BA"/>
    <w:rsid w:val="00243777"/>
    <w:rsid w:val="002441CD"/>
    <w:rsid w:val="00246DE7"/>
    <w:rsid w:val="002501A3"/>
    <w:rsid w:val="0025166C"/>
    <w:rsid w:val="002555D4"/>
    <w:rsid w:val="00261A16"/>
    <w:rsid w:val="00263522"/>
    <w:rsid w:val="00264EC6"/>
    <w:rsid w:val="00271013"/>
    <w:rsid w:val="002716C8"/>
    <w:rsid w:val="002731CA"/>
    <w:rsid w:val="00273FE4"/>
    <w:rsid w:val="002750AE"/>
    <w:rsid w:val="00276329"/>
    <w:rsid w:val="002765B4"/>
    <w:rsid w:val="00276A94"/>
    <w:rsid w:val="00281088"/>
    <w:rsid w:val="00283466"/>
    <w:rsid w:val="00284798"/>
    <w:rsid w:val="00285A5E"/>
    <w:rsid w:val="00285E9A"/>
    <w:rsid w:val="0029405D"/>
    <w:rsid w:val="00294FA6"/>
    <w:rsid w:val="002955A0"/>
    <w:rsid w:val="00295A6F"/>
    <w:rsid w:val="00296A18"/>
    <w:rsid w:val="002A20C4"/>
    <w:rsid w:val="002A222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29FB"/>
    <w:rsid w:val="002C3CC6"/>
    <w:rsid w:val="002C78A5"/>
    <w:rsid w:val="002C7FD5"/>
    <w:rsid w:val="002D0AB6"/>
    <w:rsid w:val="002D0C4F"/>
    <w:rsid w:val="002D1364"/>
    <w:rsid w:val="002D13D2"/>
    <w:rsid w:val="002D2965"/>
    <w:rsid w:val="002D420F"/>
    <w:rsid w:val="002D494E"/>
    <w:rsid w:val="002D4D30"/>
    <w:rsid w:val="002D5000"/>
    <w:rsid w:val="002D598D"/>
    <w:rsid w:val="002D7188"/>
    <w:rsid w:val="002E1DE3"/>
    <w:rsid w:val="002E2AB6"/>
    <w:rsid w:val="002E3F34"/>
    <w:rsid w:val="002E4FF2"/>
    <w:rsid w:val="002E5F79"/>
    <w:rsid w:val="002E64FA"/>
    <w:rsid w:val="002F0A00"/>
    <w:rsid w:val="002F0CFA"/>
    <w:rsid w:val="002F4F6C"/>
    <w:rsid w:val="002F579C"/>
    <w:rsid w:val="002F669F"/>
    <w:rsid w:val="00301C97"/>
    <w:rsid w:val="00303AF0"/>
    <w:rsid w:val="00305453"/>
    <w:rsid w:val="0031004C"/>
    <w:rsid w:val="003105F6"/>
    <w:rsid w:val="00311297"/>
    <w:rsid w:val="003113BE"/>
    <w:rsid w:val="00311E7C"/>
    <w:rsid w:val="003122CA"/>
    <w:rsid w:val="003134FB"/>
    <w:rsid w:val="003140DF"/>
    <w:rsid w:val="003148FD"/>
    <w:rsid w:val="00315403"/>
    <w:rsid w:val="003156D7"/>
    <w:rsid w:val="00321080"/>
    <w:rsid w:val="00321293"/>
    <w:rsid w:val="00322D45"/>
    <w:rsid w:val="0032569A"/>
    <w:rsid w:val="00325A1F"/>
    <w:rsid w:val="003268F9"/>
    <w:rsid w:val="00330BAF"/>
    <w:rsid w:val="00334E3A"/>
    <w:rsid w:val="003361DD"/>
    <w:rsid w:val="00336923"/>
    <w:rsid w:val="00341A6A"/>
    <w:rsid w:val="003425FB"/>
    <w:rsid w:val="0034520C"/>
    <w:rsid w:val="00345B9C"/>
    <w:rsid w:val="00345C26"/>
    <w:rsid w:val="00351C38"/>
    <w:rsid w:val="00352DAE"/>
    <w:rsid w:val="00353197"/>
    <w:rsid w:val="003547FD"/>
    <w:rsid w:val="00354DF5"/>
    <w:rsid w:val="00354EB9"/>
    <w:rsid w:val="00355272"/>
    <w:rsid w:val="0035591D"/>
    <w:rsid w:val="003576C4"/>
    <w:rsid w:val="003602AE"/>
    <w:rsid w:val="00360929"/>
    <w:rsid w:val="003621F9"/>
    <w:rsid w:val="00363AE5"/>
    <w:rsid w:val="003647D5"/>
    <w:rsid w:val="0036712D"/>
    <w:rsid w:val="003674B0"/>
    <w:rsid w:val="0036779D"/>
    <w:rsid w:val="00371B90"/>
    <w:rsid w:val="003749E9"/>
    <w:rsid w:val="0037727C"/>
    <w:rsid w:val="00377E70"/>
    <w:rsid w:val="00380904"/>
    <w:rsid w:val="003823EE"/>
    <w:rsid w:val="00382960"/>
    <w:rsid w:val="003846F7"/>
    <w:rsid w:val="00384BEB"/>
    <w:rsid w:val="003851ED"/>
    <w:rsid w:val="00385B39"/>
    <w:rsid w:val="00386785"/>
    <w:rsid w:val="00390E89"/>
    <w:rsid w:val="00391B1A"/>
    <w:rsid w:val="00394423"/>
    <w:rsid w:val="003966EB"/>
    <w:rsid w:val="00396942"/>
    <w:rsid w:val="00396B49"/>
    <w:rsid w:val="00396E3E"/>
    <w:rsid w:val="003A076E"/>
    <w:rsid w:val="003A270B"/>
    <w:rsid w:val="003A27D3"/>
    <w:rsid w:val="003A306E"/>
    <w:rsid w:val="003A46AC"/>
    <w:rsid w:val="003A60DC"/>
    <w:rsid w:val="003A6A46"/>
    <w:rsid w:val="003A7A63"/>
    <w:rsid w:val="003B000C"/>
    <w:rsid w:val="003B0F1D"/>
    <w:rsid w:val="003B1D2E"/>
    <w:rsid w:val="003B2CEE"/>
    <w:rsid w:val="003B38DF"/>
    <w:rsid w:val="003B4A57"/>
    <w:rsid w:val="003C0AD9"/>
    <w:rsid w:val="003C0ED0"/>
    <w:rsid w:val="003C1D49"/>
    <w:rsid w:val="003C234E"/>
    <w:rsid w:val="003C35C4"/>
    <w:rsid w:val="003D12C2"/>
    <w:rsid w:val="003D31B9"/>
    <w:rsid w:val="003D3867"/>
    <w:rsid w:val="003E039E"/>
    <w:rsid w:val="003E0D1A"/>
    <w:rsid w:val="003E1184"/>
    <w:rsid w:val="003E2DA3"/>
    <w:rsid w:val="003E37B9"/>
    <w:rsid w:val="003E489B"/>
    <w:rsid w:val="003E6337"/>
    <w:rsid w:val="003F020D"/>
    <w:rsid w:val="003F03D9"/>
    <w:rsid w:val="003F2FBE"/>
    <w:rsid w:val="003F318D"/>
    <w:rsid w:val="003F50B5"/>
    <w:rsid w:val="003F5B5F"/>
    <w:rsid w:val="003F5BAE"/>
    <w:rsid w:val="003F63F2"/>
    <w:rsid w:val="003F6ED7"/>
    <w:rsid w:val="00401C84"/>
    <w:rsid w:val="00403210"/>
    <w:rsid w:val="004035BB"/>
    <w:rsid w:val="004035EB"/>
    <w:rsid w:val="00403932"/>
    <w:rsid w:val="00407332"/>
    <w:rsid w:val="00407828"/>
    <w:rsid w:val="0041225D"/>
    <w:rsid w:val="004135BA"/>
    <w:rsid w:val="00413D8E"/>
    <w:rsid w:val="004140F2"/>
    <w:rsid w:val="00416FE7"/>
    <w:rsid w:val="00417B22"/>
    <w:rsid w:val="00421085"/>
    <w:rsid w:val="00423393"/>
    <w:rsid w:val="0042465E"/>
    <w:rsid w:val="00424DF7"/>
    <w:rsid w:val="00432B76"/>
    <w:rsid w:val="00434D01"/>
    <w:rsid w:val="004355A4"/>
    <w:rsid w:val="00435D26"/>
    <w:rsid w:val="00440B54"/>
    <w:rsid w:val="00440C99"/>
    <w:rsid w:val="0044175C"/>
    <w:rsid w:val="0044560B"/>
    <w:rsid w:val="00445F4D"/>
    <w:rsid w:val="004504C0"/>
    <w:rsid w:val="00450592"/>
    <w:rsid w:val="00451B8D"/>
    <w:rsid w:val="00454CF2"/>
    <w:rsid w:val="00454DED"/>
    <w:rsid w:val="004550FB"/>
    <w:rsid w:val="004565B3"/>
    <w:rsid w:val="004610CE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3482"/>
    <w:rsid w:val="00473A7D"/>
    <w:rsid w:val="00474E3C"/>
    <w:rsid w:val="00475035"/>
    <w:rsid w:val="0047561B"/>
    <w:rsid w:val="00477198"/>
    <w:rsid w:val="00480A58"/>
    <w:rsid w:val="00482151"/>
    <w:rsid w:val="00482CAD"/>
    <w:rsid w:val="00485FAD"/>
    <w:rsid w:val="00487AEA"/>
    <w:rsid w:val="00487AED"/>
    <w:rsid w:val="00491EDF"/>
    <w:rsid w:val="00492A3F"/>
    <w:rsid w:val="00494F62"/>
    <w:rsid w:val="0049797D"/>
    <w:rsid w:val="004A2001"/>
    <w:rsid w:val="004A3590"/>
    <w:rsid w:val="004A59DF"/>
    <w:rsid w:val="004B00A7"/>
    <w:rsid w:val="004B25E2"/>
    <w:rsid w:val="004B34D7"/>
    <w:rsid w:val="004B5037"/>
    <w:rsid w:val="004B5B2F"/>
    <w:rsid w:val="004B5C55"/>
    <w:rsid w:val="004B626A"/>
    <w:rsid w:val="004B660E"/>
    <w:rsid w:val="004B7C2B"/>
    <w:rsid w:val="004C05BD"/>
    <w:rsid w:val="004C2BFF"/>
    <w:rsid w:val="004C3B06"/>
    <w:rsid w:val="004C3F97"/>
    <w:rsid w:val="004C69E9"/>
    <w:rsid w:val="004C7EE7"/>
    <w:rsid w:val="004D2DEE"/>
    <w:rsid w:val="004D2E1F"/>
    <w:rsid w:val="004D7FD9"/>
    <w:rsid w:val="004E1324"/>
    <w:rsid w:val="004E19A5"/>
    <w:rsid w:val="004E2D51"/>
    <w:rsid w:val="004E37E5"/>
    <w:rsid w:val="004E3FDB"/>
    <w:rsid w:val="004E6305"/>
    <w:rsid w:val="004F1F4A"/>
    <w:rsid w:val="004F296D"/>
    <w:rsid w:val="004F40F2"/>
    <w:rsid w:val="004F508B"/>
    <w:rsid w:val="004F57B2"/>
    <w:rsid w:val="004F619D"/>
    <w:rsid w:val="004F695F"/>
    <w:rsid w:val="004F6CA4"/>
    <w:rsid w:val="00500752"/>
    <w:rsid w:val="00501A50"/>
    <w:rsid w:val="0050222D"/>
    <w:rsid w:val="00503AF3"/>
    <w:rsid w:val="0050696D"/>
    <w:rsid w:val="00506DCC"/>
    <w:rsid w:val="0051094B"/>
    <w:rsid w:val="00510C8D"/>
    <w:rsid w:val="005110D7"/>
    <w:rsid w:val="00511D99"/>
    <w:rsid w:val="005128D3"/>
    <w:rsid w:val="00512F0E"/>
    <w:rsid w:val="005147E8"/>
    <w:rsid w:val="005158F2"/>
    <w:rsid w:val="005172A6"/>
    <w:rsid w:val="00517816"/>
    <w:rsid w:val="00524D6E"/>
    <w:rsid w:val="0052577C"/>
    <w:rsid w:val="00526DFC"/>
    <w:rsid w:val="00526F43"/>
    <w:rsid w:val="00527651"/>
    <w:rsid w:val="00531120"/>
    <w:rsid w:val="0053625F"/>
    <w:rsid w:val="005363AB"/>
    <w:rsid w:val="00537F24"/>
    <w:rsid w:val="0054148A"/>
    <w:rsid w:val="00542078"/>
    <w:rsid w:val="00543F48"/>
    <w:rsid w:val="00544EF4"/>
    <w:rsid w:val="00545E53"/>
    <w:rsid w:val="005479D9"/>
    <w:rsid w:val="00547DE9"/>
    <w:rsid w:val="00555742"/>
    <w:rsid w:val="005572BD"/>
    <w:rsid w:val="00557A12"/>
    <w:rsid w:val="00560AC7"/>
    <w:rsid w:val="00561AFB"/>
    <w:rsid w:val="00561FA8"/>
    <w:rsid w:val="0056270C"/>
    <w:rsid w:val="005635ED"/>
    <w:rsid w:val="00565253"/>
    <w:rsid w:val="00570191"/>
    <w:rsid w:val="00570570"/>
    <w:rsid w:val="00572512"/>
    <w:rsid w:val="005725AF"/>
    <w:rsid w:val="00572A02"/>
    <w:rsid w:val="00573EE6"/>
    <w:rsid w:val="0057547F"/>
    <w:rsid w:val="005754EE"/>
    <w:rsid w:val="0057617E"/>
    <w:rsid w:val="00576497"/>
    <w:rsid w:val="00582417"/>
    <w:rsid w:val="005835E7"/>
    <w:rsid w:val="0058397F"/>
    <w:rsid w:val="005839BE"/>
    <w:rsid w:val="00583BF8"/>
    <w:rsid w:val="00583FDF"/>
    <w:rsid w:val="00585ECF"/>
    <w:rsid w:val="00585F33"/>
    <w:rsid w:val="00591124"/>
    <w:rsid w:val="00593617"/>
    <w:rsid w:val="00597024"/>
    <w:rsid w:val="005A0274"/>
    <w:rsid w:val="005A095C"/>
    <w:rsid w:val="005A4E15"/>
    <w:rsid w:val="005A5075"/>
    <w:rsid w:val="005A669D"/>
    <w:rsid w:val="005A731D"/>
    <w:rsid w:val="005A75D8"/>
    <w:rsid w:val="005B5766"/>
    <w:rsid w:val="005B713E"/>
    <w:rsid w:val="005C03B6"/>
    <w:rsid w:val="005C21EC"/>
    <w:rsid w:val="005C348E"/>
    <w:rsid w:val="005C5CBA"/>
    <w:rsid w:val="005C66C9"/>
    <w:rsid w:val="005C6738"/>
    <w:rsid w:val="005C68E1"/>
    <w:rsid w:val="005D0733"/>
    <w:rsid w:val="005D0ED6"/>
    <w:rsid w:val="005D3763"/>
    <w:rsid w:val="005D55E1"/>
    <w:rsid w:val="005D6EA5"/>
    <w:rsid w:val="005D720A"/>
    <w:rsid w:val="005E19F7"/>
    <w:rsid w:val="005E1AFD"/>
    <w:rsid w:val="005E48EA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07BAE"/>
    <w:rsid w:val="00610C08"/>
    <w:rsid w:val="006116FC"/>
    <w:rsid w:val="00611F74"/>
    <w:rsid w:val="00615772"/>
    <w:rsid w:val="0061579D"/>
    <w:rsid w:val="006166F8"/>
    <w:rsid w:val="006174DD"/>
    <w:rsid w:val="00621256"/>
    <w:rsid w:val="0062175B"/>
    <w:rsid w:val="00621FCC"/>
    <w:rsid w:val="00622E4B"/>
    <w:rsid w:val="006310D6"/>
    <w:rsid w:val="006333DA"/>
    <w:rsid w:val="0063390C"/>
    <w:rsid w:val="00634700"/>
    <w:rsid w:val="00635134"/>
    <w:rsid w:val="006356E2"/>
    <w:rsid w:val="00637BC7"/>
    <w:rsid w:val="00640BD7"/>
    <w:rsid w:val="00642A65"/>
    <w:rsid w:val="00645DCE"/>
    <w:rsid w:val="006465AC"/>
    <w:rsid w:val="006465BF"/>
    <w:rsid w:val="00653B22"/>
    <w:rsid w:val="00656E70"/>
    <w:rsid w:val="00657BF4"/>
    <w:rsid w:val="006603FB"/>
    <w:rsid w:val="006608DF"/>
    <w:rsid w:val="0066100E"/>
    <w:rsid w:val="0066223C"/>
    <w:rsid w:val="006623AC"/>
    <w:rsid w:val="0066580C"/>
    <w:rsid w:val="00666C1A"/>
    <w:rsid w:val="006678AF"/>
    <w:rsid w:val="00670033"/>
    <w:rsid w:val="006701EF"/>
    <w:rsid w:val="006721A5"/>
    <w:rsid w:val="00673BA5"/>
    <w:rsid w:val="0067580E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67CE"/>
    <w:rsid w:val="006A748A"/>
    <w:rsid w:val="006B3773"/>
    <w:rsid w:val="006B3E43"/>
    <w:rsid w:val="006B420D"/>
    <w:rsid w:val="006C419E"/>
    <w:rsid w:val="006C4A31"/>
    <w:rsid w:val="006C5AC2"/>
    <w:rsid w:val="006C5B2F"/>
    <w:rsid w:val="006C6AFB"/>
    <w:rsid w:val="006C75A1"/>
    <w:rsid w:val="006D2735"/>
    <w:rsid w:val="006D2BFC"/>
    <w:rsid w:val="006D3BA2"/>
    <w:rsid w:val="006D45B2"/>
    <w:rsid w:val="006D6600"/>
    <w:rsid w:val="006D743C"/>
    <w:rsid w:val="006E0FCC"/>
    <w:rsid w:val="006E1E96"/>
    <w:rsid w:val="006E5925"/>
    <w:rsid w:val="006E5E21"/>
    <w:rsid w:val="006E6EDD"/>
    <w:rsid w:val="006F2648"/>
    <w:rsid w:val="006F2F10"/>
    <w:rsid w:val="006F482B"/>
    <w:rsid w:val="006F6311"/>
    <w:rsid w:val="00701952"/>
    <w:rsid w:val="00702556"/>
    <w:rsid w:val="0070277E"/>
    <w:rsid w:val="00704156"/>
    <w:rsid w:val="007050D8"/>
    <w:rsid w:val="007069FC"/>
    <w:rsid w:val="00711221"/>
    <w:rsid w:val="00712675"/>
    <w:rsid w:val="007129BA"/>
    <w:rsid w:val="00713808"/>
    <w:rsid w:val="00713ABB"/>
    <w:rsid w:val="007151B6"/>
    <w:rsid w:val="0071520D"/>
    <w:rsid w:val="00715EDB"/>
    <w:rsid w:val="007160D5"/>
    <w:rsid w:val="007163FB"/>
    <w:rsid w:val="007172CA"/>
    <w:rsid w:val="00717C2E"/>
    <w:rsid w:val="00717C59"/>
    <w:rsid w:val="0072021D"/>
    <w:rsid w:val="007204FA"/>
    <w:rsid w:val="007213B3"/>
    <w:rsid w:val="0072457F"/>
    <w:rsid w:val="007246F0"/>
    <w:rsid w:val="00725406"/>
    <w:rsid w:val="0072621B"/>
    <w:rsid w:val="00730555"/>
    <w:rsid w:val="007312CC"/>
    <w:rsid w:val="00733950"/>
    <w:rsid w:val="0073402A"/>
    <w:rsid w:val="00736156"/>
    <w:rsid w:val="00736A64"/>
    <w:rsid w:val="00737F6A"/>
    <w:rsid w:val="007410B6"/>
    <w:rsid w:val="0074287C"/>
    <w:rsid w:val="00744271"/>
    <w:rsid w:val="00744C6F"/>
    <w:rsid w:val="007457F6"/>
    <w:rsid w:val="00745ABB"/>
    <w:rsid w:val="00746E38"/>
    <w:rsid w:val="00747CD5"/>
    <w:rsid w:val="00750C2A"/>
    <w:rsid w:val="00753033"/>
    <w:rsid w:val="00753B51"/>
    <w:rsid w:val="00755695"/>
    <w:rsid w:val="00755962"/>
    <w:rsid w:val="00756629"/>
    <w:rsid w:val="007575D2"/>
    <w:rsid w:val="00757B4F"/>
    <w:rsid w:val="00757B6A"/>
    <w:rsid w:val="007610E0"/>
    <w:rsid w:val="007621AA"/>
    <w:rsid w:val="0076260A"/>
    <w:rsid w:val="00763348"/>
    <w:rsid w:val="00764A67"/>
    <w:rsid w:val="00770F6B"/>
    <w:rsid w:val="007716AA"/>
    <w:rsid w:val="00771883"/>
    <w:rsid w:val="007738A3"/>
    <w:rsid w:val="00776C09"/>
    <w:rsid w:val="00776DC2"/>
    <w:rsid w:val="00776FFA"/>
    <w:rsid w:val="00780122"/>
    <w:rsid w:val="0078214B"/>
    <w:rsid w:val="0078498A"/>
    <w:rsid w:val="007878FE"/>
    <w:rsid w:val="00787D16"/>
    <w:rsid w:val="00790D2B"/>
    <w:rsid w:val="00792207"/>
    <w:rsid w:val="00792B64"/>
    <w:rsid w:val="00792E29"/>
    <w:rsid w:val="0079379A"/>
    <w:rsid w:val="00793848"/>
    <w:rsid w:val="00794953"/>
    <w:rsid w:val="007979AF"/>
    <w:rsid w:val="00797D3F"/>
    <w:rsid w:val="007A1F2F"/>
    <w:rsid w:val="007A2A5C"/>
    <w:rsid w:val="007A5150"/>
    <w:rsid w:val="007A5373"/>
    <w:rsid w:val="007A789F"/>
    <w:rsid w:val="007B63EE"/>
    <w:rsid w:val="007B75BC"/>
    <w:rsid w:val="007B7678"/>
    <w:rsid w:val="007B7F4C"/>
    <w:rsid w:val="007C0BD6"/>
    <w:rsid w:val="007C3806"/>
    <w:rsid w:val="007C5BB7"/>
    <w:rsid w:val="007D07D5"/>
    <w:rsid w:val="007D172F"/>
    <w:rsid w:val="007D1C64"/>
    <w:rsid w:val="007D32DD"/>
    <w:rsid w:val="007D6DCE"/>
    <w:rsid w:val="007D72C4"/>
    <w:rsid w:val="007E1C47"/>
    <w:rsid w:val="007E2CFE"/>
    <w:rsid w:val="007E59C9"/>
    <w:rsid w:val="007E6E79"/>
    <w:rsid w:val="007F0072"/>
    <w:rsid w:val="007F2630"/>
    <w:rsid w:val="007F2EB6"/>
    <w:rsid w:val="007F54C3"/>
    <w:rsid w:val="0080238A"/>
    <w:rsid w:val="00802949"/>
    <w:rsid w:val="0080301E"/>
    <w:rsid w:val="008033AA"/>
    <w:rsid w:val="0080365F"/>
    <w:rsid w:val="008101EB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5F07"/>
    <w:rsid w:val="00836124"/>
    <w:rsid w:val="00836DB9"/>
    <w:rsid w:val="00837C67"/>
    <w:rsid w:val="008415B0"/>
    <w:rsid w:val="00841C22"/>
    <w:rsid w:val="00841F03"/>
    <w:rsid w:val="00842028"/>
    <w:rsid w:val="008436B8"/>
    <w:rsid w:val="008451D0"/>
    <w:rsid w:val="008460B6"/>
    <w:rsid w:val="0084651D"/>
    <w:rsid w:val="00846A82"/>
    <w:rsid w:val="00850C9D"/>
    <w:rsid w:val="00851F72"/>
    <w:rsid w:val="00852B59"/>
    <w:rsid w:val="008547C8"/>
    <w:rsid w:val="00856272"/>
    <w:rsid w:val="008563FF"/>
    <w:rsid w:val="008600D4"/>
    <w:rsid w:val="0086018B"/>
    <w:rsid w:val="008611DD"/>
    <w:rsid w:val="008620DE"/>
    <w:rsid w:val="00862F86"/>
    <w:rsid w:val="00866867"/>
    <w:rsid w:val="00867251"/>
    <w:rsid w:val="00872257"/>
    <w:rsid w:val="008747BC"/>
    <w:rsid w:val="008753E6"/>
    <w:rsid w:val="0087738C"/>
    <w:rsid w:val="008777D1"/>
    <w:rsid w:val="008802AF"/>
    <w:rsid w:val="00881926"/>
    <w:rsid w:val="0088318F"/>
    <w:rsid w:val="0088331D"/>
    <w:rsid w:val="008850ED"/>
    <w:rsid w:val="008852B0"/>
    <w:rsid w:val="00885AE7"/>
    <w:rsid w:val="00886B60"/>
    <w:rsid w:val="00886BCB"/>
    <w:rsid w:val="00887889"/>
    <w:rsid w:val="00890E7F"/>
    <w:rsid w:val="008920FF"/>
    <w:rsid w:val="008926E8"/>
    <w:rsid w:val="008943FF"/>
    <w:rsid w:val="00894F19"/>
    <w:rsid w:val="0089544B"/>
    <w:rsid w:val="00896A10"/>
    <w:rsid w:val="008971B5"/>
    <w:rsid w:val="008A1690"/>
    <w:rsid w:val="008A3419"/>
    <w:rsid w:val="008A3E23"/>
    <w:rsid w:val="008A5D26"/>
    <w:rsid w:val="008A6B13"/>
    <w:rsid w:val="008A6ECB"/>
    <w:rsid w:val="008B0BF9"/>
    <w:rsid w:val="008B11F8"/>
    <w:rsid w:val="008B15C2"/>
    <w:rsid w:val="008B1F12"/>
    <w:rsid w:val="008B2866"/>
    <w:rsid w:val="008B3859"/>
    <w:rsid w:val="008B436D"/>
    <w:rsid w:val="008B442E"/>
    <w:rsid w:val="008B4E49"/>
    <w:rsid w:val="008B7712"/>
    <w:rsid w:val="008B7B26"/>
    <w:rsid w:val="008C3524"/>
    <w:rsid w:val="008C4061"/>
    <w:rsid w:val="008C4229"/>
    <w:rsid w:val="008C5955"/>
    <w:rsid w:val="008C5BE0"/>
    <w:rsid w:val="008C7233"/>
    <w:rsid w:val="008D1A0D"/>
    <w:rsid w:val="008D2434"/>
    <w:rsid w:val="008D2A65"/>
    <w:rsid w:val="008E0537"/>
    <w:rsid w:val="008E0AF3"/>
    <w:rsid w:val="008E171D"/>
    <w:rsid w:val="008E1919"/>
    <w:rsid w:val="008E2384"/>
    <w:rsid w:val="008E2785"/>
    <w:rsid w:val="008E774F"/>
    <w:rsid w:val="008E78A3"/>
    <w:rsid w:val="008F0654"/>
    <w:rsid w:val="008F06CB"/>
    <w:rsid w:val="008F0F64"/>
    <w:rsid w:val="008F2E83"/>
    <w:rsid w:val="008F45F1"/>
    <w:rsid w:val="008F55EF"/>
    <w:rsid w:val="008F612A"/>
    <w:rsid w:val="008F7F5F"/>
    <w:rsid w:val="0090293D"/>
    <w:rsid w:val="009034DE"/>
    <w:rsid w:val="00904D76"/>
    <w:rsid w:val="009051BE"/>
    <w:rsid w:val="009051FD"/>
    <w:rsid w:val="00905396"/>
    <w:rsid w:val="0090605D"/>
    <w:rsid w:val="00906419"/>
    <w:rsid w:val="00912889"/>
    <w:rsid w:val="00913A42"/>
    <w:rsid w:val="00913FE3"/>
    <w:rsid w:val="00914167"/>
    <w:rsid w:val="009143DB"/>
    <w:rsid w:val="00915065"/>
    <w:rsid w:val="009168A7"/>
    <w:rsid w:val="00917CE5"/>
    <w:rsid w:val="009217C0"/>
    <w:rsid w:val="00925241"/>
    <w:rsid w:val="00925CEC"/>
    <w:rsid w:val="00926A3F"/>
    <w:rsid w:val="0092794E"/>
    <w:rsid w:val="0093007D"/>
    <w:rsid w:val="00930D30"/>
    <w:rsid w:val="009332A2"/>
    <w:rsid w:val="00933F50"/>
    <w:rsid w:val="00936643"/>
    <w:rsid w:val="00937598"/>
    <w:rsid w:val="0093790B"/>
    <w:rsid w:val="00943751"/>
    <w:rsid w:val="00946DD0"/>
    <w:rsid w:val="009509E6"/>
    <w:rsid w:val="00952018"/>
    <w:rsid w:val="00952800"/>
    <w:rsid w:val="009528DC"/>
    <w:rsid w:val="00952B1F"/>
    <w:rsid w:val="0095300D"/>
    <w:rsid w:val="00955DB9"/>
    <w:rsid w:val="00956812"/>
    <w:rsid w:val="00956F39"/>
    <w:rsid w:val="0095719A"/>
    <w:rsid w:val="00957641"/>
    <w:rsid w:val="009623E9"/>
    <w:rsid w:val="00963EEB"/>
    <w:rsid w:val="009648BC"/>
    <w:rsid w:val="00964C2F"/>
    <w:rsid w:val="00965F88"/>
    <w:rsid w:val="00966CF8"/>
    <w:rsid w:val="00967C8A"/>
    <w:rsid w:val="009774D4"/>
    <w:rsid w:val="00977A41"/>
    <w:rsid w:val="00980351"/>
    <w:rsid w:val="009812B2"/>
    <w:rsid w:val="00982F6A"/>
    <w:rsid w:val="00984E03"/>
    <w:rsid w:val="00986B8C"/>
    <w:rsid w:val="009872E4"/>
    <w:rsid w:val="00987E85"/>
    <w:rsid w:val="009940CE"/>
    <w:rsid w:val="009A02E4"/>
    <w:rsid w:val="009A0D12"/>
    <w:rsid w:val="009A1987"/>
    <w:rsid w:val="009A1C0B"/>
    <w:rsid w:val="009A25DE"/>
    <w:rsid w:val="009A2BEE"/>
    <w:rsid w:val="009A3DEE"/>
    <w:rsid w:val="009A47CC"/>
    <w:rsid w:val="009A5289"/>
    <w:rsid w:val="009A54F3"/>
    <w:rsid w:val="009A5A78"/>
    <w:rsid w:val="009A7A53"/>
    <w:rsid w:val="009B0402"/>
    <w:rsid w:val="009B0B75"/>
    <w:rsid w:val="009B16DF"/>
    <w:rsid w:val="009B2D15"/>
    <w:rsid w:val="009B4CB2"/>
    <w:rsid w:val="009B6701"/>
    <w:rsid w:val="009B6964"/>
    <w:rsid w:val="009B6EF7"/>
    <w:rsid w:val="009B7000"/>
    <w:rsid w:val="009B739C"/>
    <w:rsid w:val="009C04EC"/>
    <w:rsid w:val="009C0EE5"/>
    <w:rsid w:val="009C328C"/>
    <w:rsid w:val="009C3949"/>
    <w:rsid w:val="009C3CEC"/>
    <w:rsid w:val="009C4444"/>
    <w:rsid w:val="009C4C69"/>
    <w:rsid w:val="009C79AD"/>
    <w:rsid w:val="009C7CA6"/>
    <w:rsid w:val="009D3316"/>
    <w:rsid w:val="009D4241"/>
    <w:rsid w:val="009D55AA"/>
    <w:rsid w:val="009D6F73"/>
    <w:rsid w:val="009E3E77"/>
    <w:rsid w:val="009E3FAB"/>
    <w:rsid w:val="009E4308"/>
    <w:rsid w:val="009E5069"/>
    <w:rsid w:val="009E5B3F"/>
    <w:rsid w:val="009E5BED"/>
    <w:rsid w:val="009E71FF"/>
    <w:rsid w:val="009E777B"/>
    <w:rsid w:val="009E7D90"/>
    <w:rsid w:val="009F13A9"/>
    <w:rsid w:val="009F1AB0"/>
    <w:rsid w:val="009F4DA3"/>
    <w:rsid w:val="009F501D"/>
    <w:rsid w:val="00A00E18"/>
    <w:rsid w:val="00A00EFF"/>
    <w:rsid w:val="00A039D5"/>
    <w:rsid w:val="00A046AD"/>
    <w:rsid w:val="00A07386"/>
    <w:rsid w:val="00A079C1"/>
    <w:rsid w:val="00A12520"/>
    <w:rsid w:val="00A130FD"/>
    <w:rsid w:val="00A13D6D"/>
    <w:rsid w:val="00A14769"/>
    <w:rsid w:val="00A151D3"/>
    <w:rsid w:val="00A152F6"/>
    <w:rsid w:val="00A16151"/>
    <w:rsid w:val="00A16EC6"/>
    <w:rsid w:val="00A17C06"/>
    <w:rsid w:val="00A17C64"/>
    <w:rsid w:val="00A2126E"/>
    <w:rsid w:val="00A21706"/>
    <w:rsid w:val="00A24FCC"/>
    <w:rsid w:val="00A26A90"/>
    <w:rsid w:val="00A26B27"/>
    <w:rsid w:val="00A26CF0"/>
    <w:rsid w:val="00A3068B"/>
    <w:rsid w:val="00A30E4F"/>
    <w:rsid w:val="00A32253"/>
    <w:rsid w:val="00A3310E"/>
    <w:rsid w:val="00A333A0"/>
    <w:rsid w:val="00A37E70"/>
    <w:rsid w:val="00A437E1"/>
    <w:rsid w:val="00A43C04"/>
    <w:rsid w:val="00A44AB3"/>
    <w:rsid w:val="00A466E3"/>
    <w:rsid w:val="00A4685E"/>
    <w:rsid w:val="00A47A9A"/>
    <w:rsid w:val="00A50CD4"/>
    <w:rsid w:val="00A51191"/>
    <w:rsid w:val="00A5287E"/>
    <w:rsid w:val="00A56D62"/>
    <w:rsid w:val="00A56F07"/>
    <w:rsid w:val="00A5762C"/>
    <w:rsid w:val="00A57676"/>
    <w:rsid w:val="00A600FC"/>
    <w:rsid w:val="00A60BCA"/>
    <w:rsid w:val="00A62723"/>
    <w:rsid w:val="00A638DA"/>
    <w:rsid w:val="00A6534B"/>
    <w:rsid w:val="00A65B41"/>
    <w:rsid w:val="00A65E00"/>
    <w:rsid w:val="00A66A78"/>
    <w:rsid w:val="00A72CA1"/>
    <w:rsid w:val="00A7436E"/>
    <w:rsid w:val="00A74E96"/>
    <w:rsid w:val="00A754A0"/>
    <w:rsid w:val="00A75748"/>
    <w:rsid w:val="00A75951"/>
    <w:rsid w:val="00A75A8E"/>
    <w:rsid w:val="00A76B90"/>
    <w:rsid w:val="00A76E81"/>
    <w:rsid w:val="00A824DD"/>
    <w:rsid w:val="00A83676"/>
    <w:rsid w:val="00A83B7B"/>
    <w:rsid w:val="00A84274"/>
    <w:rsid w:val="00A850F3"/>
    <w:rsid w:val="00A85D5F"/>
    <w:rsid w:val="00A864E3"/>
    <w:rsid w:val="00A866B8"/>
    <w:rsid w:val="00A92F68"/>
    <w:rsid w:val="00A935BB"/>
    <w:rsid w:val="00A94574"/>
    <w:rsid w:val="00A95936"/>
    <w:rsid w:val="00A96265"/>
    <w:rsid w:val="00A97084"/>
    <w:rsid w:val="00AA1926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342C"/>
    <w:rsid w:val="00AB67FC"/>
    <w:rsid w:val="00AC00F2"/>
    <w:rsid w:val="00AC05B6"/>
    <w:rsid w:val="00AC31B5"/>
    <w:rsid w:val="00AC42EE"/>
    <w:rsid w:val="00AC4EA1"/>
    <w:rsid w:val="00AC5381"/>
    <w:rsid w:val="00AC5920"/>
    <w:rsid w:val="00AD047B"/>
    <w:rsid w:val="00AD06CC"/>
    <w:rsid w:val="00AD0E65"/>
    <w:rsid w:val="00AD2BF2"/>
    <w:rsid w:val="00AD4E6F"/>
    <w:rsid w:val="00AD4E90"/>
    <w:rsid w:val="00AD5422"/>
    <w:rsid w:val="00AE36C8"/>
    <w:rsid w:val="00AE4179"/>
    <w:rsid w:val="00AE4425"/>
    <w:rsid w:val="00AE4FBE"/>
    <w:rsid w:val="00AE55F5"/>
    <w:rsid w:val="00AE650F"/>
    <w:rsid w:val="00AE6555"/>
    <w:rsid w:val="00AE6BBD"/>
    <w:rsid w:val="00AE7BD4"/>
    <w:rsid w:val="00AE7D16"/>
    <w:rsid w:val="00AF178D"/>
    <w:rsid w:val="00AF2495"/>
    <w:rsid w:val="00AF4BB3"/>
    <w:rsid w:val="00AF4CAA"/>
    <w:rsid w:val="00AF571A"/>
    <w:rsid w:val="00AF60A0"/>
    <w:rsid w:val="00AF67FC"/>
    <w:rsid w:val="00AF7DF5"/>
    <w:rsid w:val="00B006E5"/>
    <w:rsid w:val="00B024C2"/>
    <w:rsid w:val="00B03EB9"/>
    <w:rsid w:val="00B07700"/>
    <w:rsid w:val="00B10EEF"/>
    <w:rsid w:val="00B13921"/>
    <w:rsid w:val="00B1528C"/>
    <w:rsid w:val="00B16ACD"/>
    <w:rsid w:val="00B21487"/>
    <w:rsid w:val="00B22CAC"/>
    <w:rsid w:val="00B22F1E"/>
    <w:rsid w:val="00B2320B"/>
    <w:rsid w:val="00B232D1"/>
    <w:rsid w:val="00B24DB5"/>
    <w:rsid w:val="00B30B7B"/>
    <w:rsid w:val="00B31F9E"/>
    <w:rsid w:val="00B3268F"/>
    <w:rsid w:val="00B32C2C"/>
    <w:rsid w:val="00B33A1A"/>
    <w:rsid w:val="00B33E6C"/>
    <w:rsid w:val="00B348C6"/>
    <w:rsid w:val="00B34BE8"/>
    <w:rsid w:val="00B371CC"/>
    <w:rsid w:val="00B41CD9"/>
    <w:rsid w:val="00B427E6"/>
    <w:rsid w:val="00B428A6"/>
    <w:rsid w:val="00B43E1F"/>
    <w:rsid w:val="00B45FBC"/>
    <w:rsid w:val="00B47430"/>
    <w:rsid w:val="00B51A7D"/>
    <w:rsid w:val="00B51DFB"/>
    <w:rsid w:val="00B535C2"/>
    <w:rsid w:val="00B54897"/>
    <w:rsid w:val="00B55544"/>
    <w:rsid w:val="00B56317"/>
    <w:rsid w:val="00B5753F"/>
    <w:rsid w:val="00B642FC"/>
    <w:rsid w:val="00B64961"/>
    <w:rsid w:val="00B64D26"/>
    <w:rsid w:val="00B64FBB"/>
    <w:rsid w:val="00B657E1"/>
    <w:rsid w:val="00B70369"/>
    <w:rsid w:val="00B70E22"/>
    <w:rsid w:val="00B75B25"/>
    <w:rsid w:val="00B75CC1"/>
    <w:rsid w:val="00B77054"/>
    <w:rsid w:val="00B774CB"/>
    <w:rsid w:val="00B80402"/>
    <w:rsid w:val="00B80B9A"/>
    <w:rsid w:val="00B830B7"/>
    <w:rsid w:val="00B848EA"/>
    <w:rsid w:val="00B84B2B"/>
    <w:rsid w:val="00B875DD"/>
    <w:rsid w:val="00B90500"/>
    <w:rsid w:val="00B9176C"/>
    <w:rsid w:val="00B935A4"/>
    <w:rsid w:val="00BA1247"/>
    <w:rsid w:val="00BA561A"/>
    <w:rsid w:val="00BA729B"/>
    <w:rsid w:val="00BB0DC6"/>
    <w:rsid w:val="00BB15E4"/>
    <w:rsid w:val="00BB1E19"/>
    <w:rsid w:val="00BB21D1"/>
    <w:rsid w:val="00BB32F2"/>
    <w:rsid w:val="00BB3ECF"/>
    <w:rsid w:val="00BB4338"/>
    <w:rsid w:val="00BB4BF6"/>
    <w:rsid w:val="00BB6C0E"/>
    <w:rsid w:val="00BB7B38"/>
    <w:rsid w:val="00BC11E5"/>
    <w:rsid w:val="00BC281A"/>
    <w:rsid w:val="00BC4BC6"/>
    <w:rsid w:val="00BC52FD"/>
    <w:rsid w:val="00BC59EE"/>
    <w:rsid w:val="00BC6E62"/>
    <w:rsid w:val="00BC7443"/>
    <w:rsid w:val="00BD0648"/>
    <w:rsid w:val="00BD1019"/>
    <w:rsid w:val="00BD1040"/>
    <w:rsid w:val="00BD34AA"/>
    <w:rsid w:val="00BD5DF0"/>
    <w:rsid w:val="00BE0C44"/>
    <w:rsid w:val="00BE1B8B"/>
    <w:rsid w:val="00BE2806"/>
    <w:rsid w:val="00BE2A18"/>
    <w:rsid w:val="00BE2C01"/>
    <w:rsid w:val="00BE41EC"/>
    <w:rsid w:val="00BE56FB"/>
    <w:rsid w:val="00BE6242"/>
    <w:rsid w:val="00BE6BF5"/>
    <w:rsid w:val="00BF2603"/>
    <w:rsid w:val="00BF28D1"/>
    <w:rsid w:val="00BF3DDE"/>
    <w:rsid w:val="00BF4199"/>
    <w:rsid w:val="00BF6589"/>
    <w:rsid w:val="00BF6CD3"/>
    <w:rsid w:val="00BF6F7F"/>
    <w:rsid w:val="00C00647"/>
    <w:rsid w:val="00C02764"/>
    <w:rsid w:val="00C04CEF"/>
    <w:rsid w:val="00C05072"/>
    <w:rsid w:val="00C05408"/>
    <w:rsid w:val="00C0662F"/>
    <w:rsid w:val="00C11943"/>
    <w:rsid w:val="00C12E96"/>
    <w:rsid w:val="00C14763"/>
    <w:rsid w:val="00C1577A"/>
    <w:rsid w:val="00C16141"/>
    <w:rsid w:val="00C210F7"/>
    <w:rsid w:val="00C2121C"/>
    <w:rsid w:val="00C222AC"/>
    <w:rsid w:val="00C22EF8"/>
    <w:rsid w:val="00C2363F"/>
    <w:rsid w:val="00C236C8"/>
    <w:rsid w:val="00C25FC0"/>
    <w:rsid w:val="00C260B1"/>
    <w:rsid w:val="00C26E56"/>
    <w:rsid w:val="00C303F9"/>
    <w:rsid w:val="00C31406"/>
    <w:rsid w:val="00C32838"/>
    <w:rsid w:val="00C37194"/>
    <w:rsid w:val="00C40637"/>
    <w:rsid w:val="00C40F6C"/>
    <w:rsid w:val="00C4347E"/>
    <w:rsid w:val="00C44426"/>
    <w:rsid w:val="00C445F3"/>
    <w:rsid w:val="00C451F4"/>
    <w:rsid w:val="00C45EB1"/>
    <w:rsid w:val="00C52DB9"/>
    <w:rsid w:val="00C54A3A"/>
    <w:rsid w:val="00C55566"/>
    <w:rsid w:val="00C55E93"/>
    <w:rsid w:val="00C56448"/>
    <w:rsid w:val="00C60B4E"/>
    <w:rsid w:val="00C63FD0"/>
    <w:rsid w:val="00C667BE"/>
    <w:rsid w:val="00C6766B"/>
    <w:rsid w:val="00C72223"/>
    <w:rsid w:val="00C73935"/>
    <w:rsid w:val="00C739E0"/>
    <w:rsid w:val="00C76417"/>
    <w:rsid w:val="00C7726F"/>
    <w:rsid w:val="00C77A56"/>
    <w:rsid w:val="00C823DA"/>
    <w:rsid w:val="00C8259F"/>
    <w:rsid w:val="00C82746"/>
    <w:rsid w:val="00C8312F"/>
    <w:rsid w:val="00C84C47"/>
    <w:rsid w:val="00C858A4"/>
    <w:rsid w:val="00C86923"/>
    <w:rsid w:val="00C86AFA"/>
    <w:rsid w:val="00C942B4"/>
    <w:rsid w:val="00CA0B3B"/>
    <w:rsid w:val="00CA40FF"/>
    <w:rsid w:val="00CA4962"/>
    <w:rsid w:val="00CA54E0"/>
    <w:rsid w:val="00CB0A84"/>
    <w:rsid w:val="00CB18D0"/>
    <w:rsid w:val="00CB1C8A"/>
    <w:rsid w:val="00CB24F5"/>
    <w:rsid w:val="00CB2663"/>
    <w:rsid w:val="00CB3BBE"/>
    <w:rsid w:val="00CB59E9"/>
    <w:rsid w:val="00CB6E29"/>
    <w:rsid w:val="00CC0D6A"/>
    <w:rsid w:val="00CC3831"/>
    <w:rsid w:val="00CC3E3D"/>
    <w:rsid w:val="00CC519B"/>
    <w:rsid w:val="00CC571D"/>
    <w:rsid w:val="00CC780E"/>
    <w:rsid w:val="00CD12C1"/>
    <w:rsid w:val="00CD214E"/>
    <w:rsid w:val="00CD41EC"/>
    <w:rsid w:val="00CD46FA"/>
    <w:rsid w:val="00CD5973"/>
    <w:rsid w:val="00CD6038"/>
    <w:rsid w:val="00CE0BA3"/>
    <w:rsid w:val="00CE1DE4"/>
    <w:rsid w:val="00CE31A6"/>
    <w:rsid w:val="00CE4E0C"/>
    <w:rsid w:val="00CE7CA0"/>
    <w:rsid w:val="00CF09AA"/>
    <w:rsid w:val="00CF165D"/>
    <w:rsid w:val="00CF4813"/>
    <w:rsid w:val="00CF5233"/>
    <w:rsid w:val="00D029B8"/>
    <w:rsid w:val="00D02F60"/>
    <w:rsid w:val="00D0464E"/>
    <w:rsid w:val="00D04A96"/>
    <w:rsid w:val="00D05380"/>
    <w:rsid w:val="00D07A7B"/>
    <w:rsid w:val="00D10E06"/>
    <w:rsid w:val="00D12455"/>
    <w:rsid w:val="00D12A55"/>
    <w:rsid w:val="00D14BC9"/>
    <w:rsid w:val="00D15197"/>
    <w:rsid w:val="00D16820"/>
    <w:rsid w:val="00D169C8"/>
    <w:rsid w:val="00D16A65"/>
    <w:rsid w:val="00D1793F"/>
    <w:rsid w:val="00D22AF5"/>
    <w:rsid w:val="00D23198"/>
    <w:rsid w:val="00D235EA"/>
    <w:rsid w:val="00D247A9"/>
    <w:rsid w:val="00D26EFF"/>
    <w:rsid w:val="00D31192"/>
    <w:rsid w:val="00D32721"/>
    <w:rsid w:val="00D328DC"/>
    <w:rsid w:val="00D33387"/>
    <w:rsid w:val="00D345DD"/>
    <w:rsid w:val="00D34EA8"/>
    <w:rsid w:val="00D402FB"/>
    <w:rsid w:val="00D40DC0"/>
    <w:rsid w:val="00D47D7A"/>
    <w:rsid w:val="00D50ABD"/>
    <w:rsid w:val="00D55290"/>
    <w:rsid w:val="00D575A6"/>
    <w:rsid w:val="00D57791"/>
    <w:rsid w:val="00D6046A"/>
    <w:rsid w:val="00D62870"/>
    <w:rsid w:val="00D62917"/>
    <w:rsid w:val="00D64EE5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2F83"/>
    <w:rsid w:val="00D73509"/>
    <w:rsid w:val="00D742B9"/>
    <w:rsid w:val="00D76EC9"/>
    <w:rsid w:val="00D80E7D"/>
    <w:rsid w:val="00D81397"/>
    <w:rsid w:val="00D848B9"/>
    <w:rsid w:val="00D852C9"/>
    <w:rsid w:val="00D853C8"/>
    <w:rsid w:val="00D90E4E"/>
    <w:rsid w:val="00D90E69"/>
    <w:rsid w:val="00D91368"/>
    <w:rsid w:val="00D93106"/>
    <w:rsid w:val="00D933E9"/>
    <w:rsid w:val="00D9505D"/>
    <w:rsid w:val="00D953D0"/>
    <w:rsid w:val="00D959F5"/>
    <w:rsid w:val="00D96884"/>
    <w:rsid w:val="00DA1E76"/>
    <w:rsid w:val="00DA3FDD"/>
    <w:rsid w:val="00DA5625"/>
    <w:rsid w:val="00DA7017"/>
    <w:rsid w:val="00DA7028"/>
    <w:rsid w:val="00DB1AD2"/>
    <w:rsid w:val="00DB2B58"/>
    <w:rsid w:val="00DB4360"/>
    <w:rsid w:val="00DB5206"/>
    <w:rsid w:val="00DB623F"/>
    <w:rsid w:val="00DB6276"/>
    <w:rsid w:val="00DB63F5"/>
    <w:rsid w:val="00DB7670"/>
    <w:rsid w:val="00DC1C6B"/>
    <w:rsid w:val="00DC2C2E"/>
    <w:rsid w:val="00DC304A"/>
    <w:rsid w:val="00DC4AF0"/>
    <w:rsid w:val="00DC7886"/>
    <w:rsid w:val="00DD0CF2"/>
    <w:rsid w:val="00DD320E"/>
    <w:rsid w:val="00DD4812"/>
    <w:rsid w:val="00DE1554"/>
    <w:rsid w:val="00DE2901"/>
    <w:rsid w:val="00DE590F"/>
    <w:rsid w:val="00DE5C15"/>
    <w:rsid w:val="00DE7DC1"/>
    <w:rsid w:val="00DF1F75"/>
    <w:rsid w:val="00DF2C63"/>
    <w:rsid w:val="00DF32AB"/>
    <w:rsid w:val="00DF3F7E"/>
    <w:rsid w:val="00DF7648"/>
    <w:rsid w:val="00E00E29"/>
    <w:rsid w:val="00E01C5D"/>
    <w:rsid w:val="00E02BAB"/>
    <w:rsid w:val="00E02E42"/>
    <w:rsid w:val="00E04CEB"/>
    <w:rsid w:val="00E056BD"/>
    <w:rsid w:val="00E060BC"/>
    <w:rsid w:val="00E11420"/>
    <w:rsid w:val="00E11B30"/>
    <w:rsid w:val="00E132FB"/>
    <w:rsid w:val="00E16CB6"/>
    <w:rsid w:val="00E170B7"/>
    <w:rsid w:val="00E177DD"/>
    <w:rsid w:val="00E2086A"/>
    <w:rsid w:val="00E20900"/>
    <w:rsid w:val="00E20C7F"/>
    <w:rsid w:val="00E21A06"/>
    <w:rsid w:val="00E2396E"/>
    <w:rsid w:val="00E24728"/>
    <w:rsid w:val="00E276AC"/>
    <w:rsid w:val="00E311A0"/>
    <w:rsid w:val="00E337CA"/>
    <w:rsid w:val="00E34A35"/>
    <w:rsid w:val="00E37C2F"/>
    <w:rsid w:val="00E415C5"/>
    <w:rsid w:val="00E41C28"/>
    <w:rsid w:val="00E4347A"/>
    <w:rsid w:val="00E46308"/>
    <w:rsid w:val="00E46DDA"/>
    <w:rsid w:val="00E51E17"/>
    <w:rsid w:val="00E52DAB"/>
    <w:rsid w:val="00E52EB1"/>
    <w:rsid w:val="00E539B0"/>
    <w:rsid w:val="00E54110"/>
    <w:rsid w:val="00E55994"/>
    <w:rsid w:val="00E60606"/>
    <w:rsid w:val="00E60C66"/>
    <w:rsid w:val="00E6164D"/>
    <w:rsid w:val="00E618C9"/>
    <w:rsid w:val="00E62774"/>
    <w:rsid w:val="00E6307C"/>
    <w:rsid w:val="00E636FA"/>
    <w:rsid w:val="00E66059"/>
    <w:rsid w:val="00E66C50"/>
    <w:rsid w:val="00E679D3"/>
    <w:rsid w:val="00E70AE9"/>
    <w:rsid w:val="00E70D07"/>
    <w:rsid w:val="00E71208"/>
    <w:rsid w:val="00E71444"/>
    <w:rsid w:val="00E71C91"/>
    <w:rsid w:val="00E720A1"/>
    <w:rsid w:val="00E723C2"/>
    <w:rsid w:val="00E75C3D"/>
    <w:rsid w:val="00E75DDA"/>
    <w:rsid w:val="00E76344"/>
    <w:rsid w:val="00E773E8"/>
    <w:rsid w:val="00E81FE0"/>
    <w:rsid w:val="00E83ADD"/>
    <w:rsid w:val="00E84C5B"/>
    <w:rsid w:val="00E84F38"/>
    <w:rsid w:val="00E85623"/>
    <w:rsid w:val="00E87441"/>
    <w:rsid w:val="00E91FAE"/>
    <w:rsid w:val="00E95C72"/>
    <w:rsid w:val="00E96E3F"/>
    <w:rsid w:val="00EA270C"/>
    <w:rsid w:val="00EA4974"/>
    <w:rsid w:val="00EA51F9"/>
    <w:rsid w:val="00EA5229"/>
    <w:rsid w:val="00EA532E"/>
    <w:rsid w:val="00EA6A0B"/>
    <w:rsid w:val="00EB06D9"/>
    <w:rsid w:val="00EB192B"/>
    <w:rsid w:val="00EB19ED"/>
    <w:rsid w:val="00EB1CAB"/>
    <w:rsid w:val="00EB2CDA"/>
    <w:rsid w:val="00EB3BD7"/>
    <w:rsid w:val="00EB6142"/>
    <w:rsid w:val="00EB6A0E"/>
    <w:rsid w:val="00EB7BAF"/>
    <w:rsid w:val="00EC0F5A"/>
    <w:rsid w:val="00EC4265"/>
    <w:rsid w:val="00EC4CEB"/>
    <w:rsid w:val="00EC659E"/>
    <w:rsid w:val="00ED2072"/>
    <w:rsid w:val="00ED2AE0"/>
    <w:rsid w:val="00ED427E"/>
    <w:rsid w:val="00ED5553"/>
    <w:rsid w:val="00ED5E36"/>
    <w:rsid w:val="00ED6961"/>
    <w:rsid w:val="00EE12F5"/>
    <w:rsid w:val="00EE5E9B"/>
    <w:rsid w:val="00EF0A8C"/>
    <w:rsid w:val="00EF0B96"/>
    <w:rsid w:val="00EF2034"/>
    <w:rsid w:val="00EF3486"/>
    <w:rsid w:val="00EF3A9B"/>
    <w:rsid w:val="00EF47AF"/>
    <w:rsid w:val="00EF53B6"/>
    <w:rsid w:val="00F00B73"/>
    <w:rsid w:val="00F05EC5"/>
    <w:rsid w:val="00F077B2"/>
    <w:rsid w:val="00F1027D"/>
    <w:rsid w:val="00F115CA"/>
    <w:rsid w:val="00F11D22"/>
    <w:rsid w:val="00F14817"/>
    <w:rsid w:val="00F14896"/>
    <w:rsid w:val="00F14EBA"/>
    <w:rsid w:val="00F1510F"/>
    <w:rsid w:val="00F1533A"/>
    <w:rsid w:val="00F15E5A"/>
    <w:rsid w:val="00F179B5"/>
    <w:rsid w:val="00F17C2A"/>
    <w:rsid w:val="00F17F0A"/>
    <w:rsid w:val="00F20C1B"/>
    <w:rsid w:val="00F259AA"/>
    <w:rsid w:val="00F25FCA"/>
    <w:rsid w:val="00F2668F"/>
    <w:rsid w:val="00F2742F"/>
    <w:rsid w:val="00F2753B"/>
    <w:rsid w:val="00F33F8B"/>
    <w:rsid w:val="00F340B2"/>
    <w:rsid w:val="00F40FB7"/>
    <w:rsid w:val="00F43390"/>
    <w:rsid w:val="00F443B2"/>
    <w:rsid w:val="00F44522"/>
    <w:rsid w:val="00F458D8"/>
    <w:rsid w:val="00F46CEE"/>
    <w:rsid w:val="00F47905"/>
    <w:rsid w:val="00F50237"/>
    <w:rsid w:val="00F511EF"/>
    <w:rsid w:val="00F53596"/>
    <w:rsid w:val="00F545CD"/>
    <w:rsid w:val="00F557E6"/>
    <w:rsid w:val="00F55BA8"/>
    <w:rsid w:val="00F55DB1"/>
    <w:rsid w:val="00F56ACA"/>
    <w:rsid w:val="00F600FE"/>
    <w:rsid w:val="00F62E4D"/>
    <w:rsid w:val="00F66B34"/>
    <w:rsid w:val="00F675B9"/>
    <w:rsid w:val="00F677CA"/>
    <w:rsid w:val="00F70E42"/>
    <w:rsid w:val="00F711C9"/>
    <w:rsid w:val="00F73F70"/>
    <w:rsid w:val="00F74C59"/>
    <w:rsid w:val="00F75C3A"/>
    <w:rsid w:val="00F80D71"/>
    <w:rsid w:val="00F82E30"/>
    <w:rsid w:val="00F831CB"/>
    <w:rsid w:val="00F83C87"/>
    <w:rsid w:val="00F848A3"/>
    <w:rsid w:val="00F84ACF"/>
    <w:rsid w:val="00F85742"/>
    <w:rsid w:val="00F85BF8"/>
    <w:rsid w:val="00F871CE"/>
    <w:rsid w:val="00F87802"/>
    <w:rsid w:val="00F92667"/>
    <w:rsid w:val="00F92C0A"/>
    <w:rsid w:val="00F9415B"/>
    <w:rsid w:val="00F94340"/>
    <w:rsid w:val="00F962D5"/>
    <w:rsid w:val="00F97786"/>
    <w:rsid w:val="00FA0439"/>
    <w:rsid w:val="00FA13C2"/>
    <w:rsid w:val="00FA2095"/>
    <w:rsid w:val="00FA7F91"/>
    <w:rsid w:val="00FB010F"/>
    <w:rsid w:val="00FB121C"/>
    <w:rsid w:val="00FB166A"/>
    <w:rsid w:val="00FB1CDD"/>
    <w:rsid w:val="00FB2C2F"/>
    <w:rsid w:val="00FB305C"/>
    <w:rsid w:val="00FC0EFE"/>
    <w:rsid w:val="00FC2E3D"/>
    <w:rsid w:val="00FC3BDE"/>
    <w:rsid w:val="00FC6E0A"/>
    <w:rsid w:val="00FD1DBE"/>
    <w:rsid w:val="00FD25A7"/>
    <w:rsid w:val="00FD27B6"/>
    <w:rsid w:val="00FD3689"/>
    <w:rsid w:val="00FD42A3"/>
    <w:rsid w:val="00FD6778"/>
    <w:rsid w:val="00FD7468"/>
    <w:rsid w:val="00FD7CE0"/>
    <w:rsid w:val="00FE0B3B"/>
    <w:rsid w:val="00FE1BE2"/>
    <w:rsid w:val="00FE1F68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D0F0CC"/>
  <w15:docId w15:val="{907EB9B3-5ED7-4306-9211-276003211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752CF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table" w:styleId="Siatkatabelijasna">
    <w:name w:val="Grid Table Light"/>
    <w:basedOn w:val="Standardowy"/>
    <w:uiPriority w:val="40"/>
    <w:rsid w:val="00E01C5D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basedOn w:val="Domylnaczcionkaakapitu"/>
    <w:uiPriority w:val="99"/>
    <w:unhideWhenUsed/>
    <w:rsid w:val="00E01C5D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F14896"/>
    <w:pPr>
      <w:spacing w:line="240" w:lineRule="auto"/>
    </w:pPr>
    <w:rPr>
      <w:rFonts w:ascii="Times New Roman" w:eastAsiaTheme="minorEastAsia" w:hAnsi="Times New Roman" w:cs="Arial"/>
      <w:szCs w:val="20"/>
    </w:rPr>
  </w:style>
  <w:style w:type="character" w:styleId="Uwydatnienie">
    <w:name w:val="Emphasis"/>
    <w:basedOn w:val="Domylnaczcionkaakapitu"/>
    <w:uiPriority w:val="20"/>
    <w:qFormat/>
    <w:rsid w:val="00C210F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0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17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1036029-7255-4887-AD26-62AE988EA31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4C046BF-D15C-4D09-8951-797B6019A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31</Pages>
  <Words>10747</Words>
  <Characters>56998</Characters>
  <Application>Microsoft Office Word</Application>
  <DocSecurity>4</DocSecurity>
  <Lines>474</Lines>
  <Paragraphs>135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67610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Smieszek Kamil</dc:creator>
  <cp:lastModifiedBy>Binkowska Joanna</cp:lastModifiedBy>
  <cp:revision>2</cp:revision>
  <cp:lastPrinted>2022-01-10T16:59:00Z</cp:lastPrinted>
  <dcterms:created xsi:type="dcterms:W3CDTF">2022-01-11T15:09:00Z</dcterms:created>
  <dcterms:modified xsi:type="dcterms:W3CDTF">2022-01-11T15:09:00Z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