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366F22" w14:textId="60279765" w:rsidR="00F17646" w:rsidRPr="003543A5" w:rsidRDefault="00441A64" w:rsidP="00F17646">
      <w:pPr>
        <w:pStyle w:val="OZNPROJEKTUwskazaniedatylubwersjiprojektu"/>
      </w:pPr>
      <w:r w:rsidRPr="003543A5">
        <w:t>Projekt</w:t>
      </w:r>
    </w:p>
    <w:p w14:paraId="6E52280A" w14:textId="77777777" w:rsidR="00F17646" w:rsidRPr="003543A5" w:rsidRDefault="00F17646" w:rsidP="00F4422E">
      <w:pPr>
        <w:pStyle w:val="OZNRODZAKTUtznustawalubrozporzdzenieiorganwydajcy"/>
      </w:pPr>
      <w:bookmarkStart w:id="0" w:name="_GoBack"/>
      <w:bookmarkEnd w:id="0"/>
      <w:r w:rsidRPr="003543A5">
        <w:t>Ustawa</w:t>
      </w:r>
    </w:p>
    <w:p w14:paraId="60D70CC7" w14:textId="77777777" w:rsidR="00F17646" w:rsidRPr="003543A5" w:rsidRDefault="00F17646" w:rsidP="00F4422E">
      <w:pPr>
        <w:pStyle w:val="DATAAKTUdatauchwalenialubwydaniaaktu"/>
      </w:pPr>
      <w:r w:rsidRPr="003543A5">
        <w:t>z dnia</w:t>
      </w:r>
    </w:p>
    <w:p w14:paraId="351225F4" w14:textId="77777777" w:rsidR="004C7A58" w:rsidRPr="003543A5" w:rsidRDefault="004C7A58" w:rsidP="004C7A58">
      <w:pPr>
        <w:pStyle w:val="TYTUAKTUprzedmiotregulacjiustawylubrozporzdzenia"/>
      </w:pPr>
      <w:r w:rsidRPr="003543A5">
        <w:t>o</w:t>
      </w:r>
      <w:r w:rsidR="0053194E" w:rsidRPr="003543A5">
        <w:t xml:space="preserve"> zmianie</w:t>
      </w:r>
      <w:r w:rsidRPr="003543A5">
        <w:t xml:space="preserve"> </w:t>
      </w:r>
      <w:r w:rsidR="0053194E" w:rsidRPr="003543A5">
        <w:t>ustawy o podatku dochodowym od osób fizycznych, ustawy o podat</w:t>
      </w:r>
      <w:r w:rsidR="00C26AF7" w:rsidRPr="003543A5">
        <w:t xml:space="preserve">ku dochodowym od osób prawnych, </w:t>
      </w:r>
      <w:r w:rsidR="0053194E" w:rsidRPr="003543A5">
        <w:t>ustawy o zryczałtowanym podatku dochodowym od niektórych przychodów osiąganych przez osoby fizyczne</w:t>
      </w:r>
      <w:r w:rsidR="00C26AF7" w:rsidRPr="003543A5">
        <w:t xml:space="preserve"> oraz niektórych innych ustaw</w:t>
      </w:r>
      <w:r w:rsidR="00C26AF7" w:rsidRPr="003543A5">
        <w:rPr>
          <w:rStyle w:val="IGPindeksgrnyipogrubienie"/>
        </w:rPr>
        <w:footnoteReference w:id="1"/>
      </w:r>
      <w:r w:rsidR="00C26AF7" w:rsidRPr="003543A5">
        <w:rPr>
          <w:rStyle w:val="IGPindeksgrnyipogrubienie"/>
        </w:rPr>
        <w:t>)</w:t>
      </w:r>
    </w:p>
    <w:p w14:paraId="1446DE8E" w14:textId="77777777" w:rsidR="00B368D0" w:rsidRPr="003543A5" w:rsidRDefault="00B368D0" w:rsidP="00B368D0">
      <w:pPr>
        <w:pStyle w:val="ARTartustawynprozporzdzenia"/>
      </w:pPr>
      <w:r w:rsidRPr="003543A5">
        <w:rPr>
          <w:rStyle w:val="Ppogrubienie"/>
        </w:rPr>
        <w:t xml:space="preserve">Art. </w:t>
      </w:r>
      <w:r w:rsidR="00415459" w:rsidRPr="003543A5">
        <w:rPr>
          <w:rStyle w:val="Ppogrubienie"/>
        </w:rPr>
        <w:t>1</w:t>
      </w:r>
      <w:r w:rsidRPr="003543A5">
        <w:rPr>
          <w:rStyle w:val="Ppogrubienie"/>
        </w:rPr>
        <w:t xml:space="preserve">. </w:t>
      </w:r>
      <w:r w:rsidRPr="003543A5">
        <w:t xml:space="preserve">W ustawie z dnia 26 lipca 1991 r. o podatku dochodowym od osób fizycznych (Dz. U. z 2019 r. poz. 1387, z </w:t>
      </w:r>
      <w:proofErr w:type="spellStart"/>
      <w:r w:rsidRPr="003543A5">
        <w:t>późn</w:t>
      </w:r>
      <w:proofErr w:type="spellEnd"/>
      <w:r w:rsidRPr="003543A5">
        <w:t>. zm.</w:t>
      </w:r>
      <w:r w:rsidRPr="003543A5">
        <w:rPr>
          <w:rStyle w:val="Odwoanieprzypisudolnego"/>
        </w:rPr>
        <w:footnoteReference w:id="2"/>
      </w:r>
      <w:r w:rsidRPr="003543A5">
        <w:rPr>
          <w:rStyle w:val="IGindeksgrny"/>
        </w:rPr>
        <w:t>)</w:t>
      </w:r>
      <w:r w:rsidRPr="003543A5">
        <w:t>) wprowadza się następujące zmiany:</w:t>
      </w:r>
    </w:p>
    <w:p w14:paraId="7DD4AA0D" w14:textId="77777777" w:rsidR="00B368D0" w:rsidRPr="003543A5" w:rsidRDefault="00B368D0" w:rsidP="00B368D0">
      <w:pPr>
        <w:pStyle w:val="PKTpunkt"/>
      </w:pPr>
      <w:r w:rsidRPr="003543A5">
        <w:t>1)</w:t>
      </w:r>
      <w:r w:rsidRPr="003543A5">
        <w:tab/>
        <w:t>w art. 5a pkt 24 otrzymuje brzmienie:</w:t>
      </w:r>
    </w:p>
    <w:p w14:paraId="628CA4F7" w14:textId="0BE9DBED" w:rsidR="00B368D0" w:rsidRPr="003543A5" w:rsidRDefault="00B368D0" w:rsidP="00B368D0">
      <w:pPr>
        <w:pStyle w:val="ZPKTzmpktartykuempunktem"/>
      </w:pPr>
      <w:r w:rsidRPr="003543A5">
        <w:t>„24)</w:t>
      </w:r>
      <w:r w:rsidR="00DC24FF">
        <w:tab/>
      </w:r>
      <w:r w:rsidRPr="003543A5">
        <w:t>PKWiU – oznacza to Polską Klasyfikację Wyrobów i Usług wprowadzoną przepisami wykonawczymi wydanymi na podstawie art. 40 ust. 2 ustawy z dnia 29 czerwca 1995 r. o statystyce publicznej (Dz. U. z 2019 r. poz. 649</w:t>
      </w:r>
      <w:r w:rsidR="005A0D4C" w:rsidRPr="003543A5">
        <w:t>,</w:t>
      </w:r>
      <w:r w:rsidRPr="003543A5">
        <w:t xml:space="preserve"> 730</w:t>
      </w:r>
      <w:r w:rsidR="005A0D4C" w:rsidRPr="003543A5">
        <w:t xml:space="preserve"> i 2294</w:t>
      </w:r>
      <w:r w:rsidRPr="003543A5">
        <w:t>);”;</w:t>
      </w:r>
    </w:p>
    <w:p w14:paraId="48A17577" w14:textId="77777777" w:rsidR="00B321D1" w:rsidRPr="003543A5" w:rsidRDefault="00B321D1" w:rsidP="00B321D1">
      <w:pPr>
        <w:pStyle w:val="PKTpunkt"/>
      </w:pPr>
      <w:r w:rsidRPr="003543A5">
        <w:t>2)</w:t>
      </w:r>
      <w:r w:rsidRPr="003543A5">
        <w:tab/>
        <w:t>w art. 14:</w:t>
      </w:r>
    </w:p>
    <w:p w14:paraId="752438FC" w14:textId="77777777" w:rsidR="00B321D1" w:rsidRPr="003543A5" w:rsidRDefault="00B321D1" w:rsidP="00B321D1">
      <w:pPr>
        <w:pStyle w:val="LITlitera"/>
      </w:pPr>
      <w:r w:rsidRPr="003543A5">
        <w:t>a)</w:t>
      </w:r>
      <w:r w:rsidRPr="003543A5">
        <w:tab/>
        <w:t>ust. 2h i 2i otrzymują brzmienie:</w:t>
      </w:r>
    </w:p>
    <w:p w14:paraId="09AB04D3" w14:textId="53B4F923" w:rsidR="00B321D1" w:rsidRPr="003543A5" w:rsidRDefault="00B321D1" w:rsidP="00B321D1">
      <w:pPr>
        <w:pStyle w:val="ZLITUSTzmustliter"/>
      </w:pPr>
      <w:r w:rsidRPr="003543A5">
        <w:t>„2h.</w:t>
      </w:r>
      <w:r w:rsidR="00DC24FF">
        <w:t xml:space="preserve"> </w:t>
      </w:r>
      <w:r w:rsidRPr="003543A5">
        <w:t xml:space="preserve">W przypadku gdy podatnik, który na podstawie umowy zawartej z dostawcą towarów lub usługodawcą zarejestrowanym na potrzeby podatku od towarów i usług jako podatnik VAT czynny albo z nabywcą towarów lub usługobiorcą jest obowiązany do </w:t>
      </w:r>
      <w:r w:rsidR="001B17A6" w:rsidRPr="003543A5">
        <w:t>dokonani</w:t>
      </w:r>
      <w:r w:rsidR="00157E9E" w:rsidRPr="003543A5">
        <w:t xml:space="preserve">a </w:t>
      </w:r>
      <w:r w:rsidR="001B17A6" w:rsidRPr="003543A5">
        <w:t xml:space="preserve">czynności polegających na </w:t>
      </w:r>
      <w:r w:rsidRPr="003543A5">
        <w:t>pobrani</w:t>
      </w:r>
      <w:r w:rsidR="001B17A6" w:rsidRPr="003543A5">
        <w:t>u</w:t>
      </w:r>
      <w:r w:rsidRPr="003543A5">
        <w:t xml:space="preserve"> należności od nabywcy towarów lub usługobiorcy za dostawę towarów lub świadczenie usług, potwierdzon</w:t>
      </w:r>
      <w:r w:rsidR="00B2215F" w:rsidRPr="003543A5">
        <w:t>e</w:t>
      </w:r>
      <w:r w:rsidRPr="003543A5">
        <w:t xml:space="preserve"> fakturą, i przekazani</w:t>
      </w:r>
      <w:r w:rsidR="00157E9E" w:rsidRPr="003543A5">
        <w:t>u</w:t>
      </w:r>
      <w:r w:rsidRPr="003543A5">
        <w:t xml:space="preserve"> jej w całości albo części dostawcy towarów lub usługodawcy, </w:t>
      </w:r>
      <w:r w:rsidR="006458B0" w:rsidRPr="003543A5">
        <w:t>dokona</w:t>
      </w:r>
      <w:r w:rsidR="0072773C" w:rsidRPr="003543A5">
        <w:t>ł</w:t>
      </w:r>
      <w:r w:rsidR="006458B0" w:rsidRPr="003543A5">
        <w:t xml:space="preserve"> zapłaty tej</w:t>
      </w:r>
      <w:r w:rsidR="00E01CB6">
        <w:t xml:space="preserve"> </w:t>
      </w:r>
      <w:r w:rsidRPr="003543A5">
        <w:t>należnoś</w:t>
      </w:r>
      <w:r w:rsidR="006458B0" w:rsidRPr="003543A5">
        <w:t>ci</w:t>
      </w:r>
      <w:r w:rsidRPr="003543A5">
        <w:t xml:space="preserve"> bez pośrednictwa rachunku płatniczego lub przelewem na rachunek inny niż zawarty na dzień zlecenia przelewu w wykazie podmiotów, o którym mowa w art. 96b ust. 1 ustawy o podatku od towarów i usług, u podatnika ustala się przychód w dniu </w:t>
      </w:r>
      <w:r w:rsidR="0072773C" w:rsidRPr="003543A5">
        <w:t xml:space="preserve">zapłaty tej </w:t>
      </w:r>
      <w:r w:rsidRPr="003543A5">
        <w:t xml:space="preserve">należności </w:t>
      </w:r>
      <w:r w:rsidR="00CE0A02" w:rsidRPr="003543A5">
        <w:t xml:space="preserve">bez pośrednictwa rachunku płatniczego </w:t>
      </w:r>
      <w:r w:rsidRPr="003543A5">
        <w:t xml:space="preserve">lub zlecenia przelewu. Przychód ten ustala się w takiej wysokości, w jakiej należność została </w:t>
      </w:r>
      <w:r w:rsidR="008C4DFC" w:rsidRPr="003543A5">
        <w:lastRenderedPageBreak/>
        <w:t xml:space="preserve">zapłacona </w:t>
      </w:r>
      <w:r w:rsidRPr="003543A5">
        <w:t>bez pośrednictwa rachunku płatniczego lub przelewem na rachunek inny niż zawarty na dzień zlecenia przelewu w wykazie podmiotów, o którym mowa w art. 96b ust. 1 ustawy o podatku od towarów i usług.</w:t>
      </w:r>
    </w:p>
    <w:p w14:paraId="00E4CE13" w14:textId="78ED088F" w:rsidR="00B321D1" w:rsidRPr="003543A5" w:rsidRDefault="00B321D1" w:rsidP="00B321D1">
      <w:pPr>
        <w:pStyle w:val="ZLITUSTzmustliter"/>
      </w:pPr>
      <w:r w:rsidRPr="003543A5">
        <w:t>2i.</w:t>
      </w:r>
      <w:r w:rsidR="00480AB8">
        <w:t xml:space="preserve"> </w:t>
      </w:r>
      <w:r w:rsidRPr="003543A5">
        <w:t>Nie ustala się przychodu, o którym mowa w ust. 2h, jeżeli zapłata należności przez podatnika:</w:t>
      </w:r>
    </w:p>
    <w:p w14:paraId="64C263F3" w14:textId="77777777" w:rsidR="00B321D1" w:rsidRPr="003543A5" w:rsidRDefault="00B321D1" w:rsidP="00B321D1">
      <w:pPr>
        <w:pStyle w:val="ZLITPKTzmpktliter"/>
      </w:pPr>
      <w:r w:rsidRPr="003543A5">
        <w:t>1)</w:t>
      </w:r>
      <w:r w:rsidRPr="003543A5">
        <w:tab/>
        <w:t>wynika z transakcji innej niż określona w art. 19 ustawy z dnia 6 marca 2018 r. – Prawo przedsiębiorców (Dz. U. z 2019 r. poz. 1292 i 1495) lub</w:t>
      </w:r>
    </w:p>
    <w:p w14:paraId="10815233" w14:textId="0BE674F2" w:rsidR="00B321D1" w:rsidRPr="003543A5" w:rsidRDefault="00B321D1" w:rsidP="00B321D1">
      <w:pPr>
        <w:pStyle w:val="ZLITPKTzmpktliter"/>
      </w:pPr>
      <w:r w:rsidRPr="003543A5">
        <w:t>2)</w:t>
      </w:r>
      <w:r w:rsidRPr="003543A5">
        <w:tab/>
        <w:t>została dokonana przelewem na rachunek inny niż zawarty na dzień zlecenia przelewu w wykazie podmiotów, o którym mowa w art. 96b ust. 1 ustawy o podatku od towarów i usług, a podatnik złożył przy pierwszej zapłacie należności przelewem na ten rachunek zawiadomienie, o którym mowa w art. 117ba § 3 pkt 2 Ordynacji podatkowej, do naczelnika urzędu skarbowego właściwego dla podatnika</w:t>
      </w:r>
      <w:r w:rsidR="007A411E" w:rsidRPr="003543A5">
        <w:t>, który</w:t>
      </w:r>
      <w:r w:rsidRPr="003543A5">
        <w:t xml:space="preserve"> dokon</w:t>
      </w:r>
      <w:r w:rsidR="007A411E" w:rsidRPr="003543A5">
        <w:t>ał</w:t>
      </w:r>
      <w:r w:rsidRPr="003543A5">
        <w:t xml:space="preserve"> zapłaty </w:t>
      </w:r>
      <w:r w:rsidR="007A411E" w:rsidRPr="003543A5">
        <w:t>należności</w:t>
      </w:r>
      <w:r w:rsidR="006454F7" w:rsidRPr="003543A5">
        <w:t>,</w:t>
      </w:r>
      <w:r w:rsidR="007A411E" w:rsidRPr="003543A5">
        <w:t xml:space="preserve"> </w:t>
      </w:r>
      <w:r w:rsidRPr="003543A5">
        <w:t>w terminie 7 dni od dnia zlecenia przelewu, lub</w:t>
      </w:r>
    </w:p>
    <w:p w14:paraId="4C3B2334" w14:textId="77777777" w:rsidR="006E385D" w:rsidRPr="003543A5" w:rsidRDefault="00B321D1" w:rsidP="00B321D1">
      <w:pPr>
        <w:pStyle w:val="ZLITPKTzmpktliter"/>
      </w:pPr>
      <w:r w:rsidRPr="003543A5">
        <w:t>3)</w:t>
      </w:r>
      <w:r w:rsidRPr="003543A5">
        <w:tab/>
        <w:t>została dokonana przelewem na rachunek banku lub rachunek spółdzielczej kasy oszczędnościowo-kredytowej</w:t>
      </w:r>
      <w:r w:rsidR="006E385D" w:rsidRPr="003543A5">
        <w:t>:</w:t>
      </w:r>
    </w:p>
    <w:p w14:paraId="13C24FF8" w14:textId="00265947" w:rsidR="0039213F" w:rsidRPr="003543A5" w:rsidRDefault="006E385D" w:rsidP="003543A5">
      <w:pPr>
        <w:pStyle w:val="ZLITLITwPKTzmlitwpktliter"/>
      </w:pPr>
      <w:r w:rsidRPr="003543A5">
        <w:t>a)</w:t>
      </w:r>
      <w:r w:rsidR="006454F7" w:rsidRPr="003543A5">
        <w:tab/>
      </w:r>
      <w:r w:rsidR="00B321D1" w:rsidRPr="003543A5">
        <w:t xml:space="preserve">służący do dokonywania rozliczeń z tytułu nabywanych przez </w:t>
      </w:r>
      <w:r w:rsidR="00017C3C" w:rsidRPr="003543A5">
        <w:t xml:space="preserve">ten </w:t>
      </w:r>
      <w:r w:rsidR="00B321D1" w:rsidRPr="003543A5">
        <w:t xml:space="preserve">bank lub </w:t>
      </w:r>
      <w:r w:rsidR="00017C3C" w:rsidRPr="003543A5">
        <w:t xml:space="preserve">tę </w:t>
      </w:r>
      <w:r w:rsidR="00B321D1" w:rsidRPr="003543A5">
        <w:t>kasę wierzytelności pieniężnych lub</w:t>
      </w:r>
    </w:p>
    <w:p w14:paraId="20829AE9" w14:textId="672ECFC8" w:rsidR="006E385D" w:rsidRPr="003543A5" w:rsidRDefault="0039213F" w:rsidP="003543A5">
      <w:pPr>
        <w:pStyle w:val="ZLITLITwPKTzmlitwpktliter"/>
      </w:pPr>
      <w:r w:rsidRPr="003543A5">
        <w:t>b)</w:t>
      </w:r>
      <w:r w:rsidR="006454F7" w:rsidRPr="003543A5">
        <w:tab/>
      </w:r>
      <w:r w:rsidR="00B321D1" w:rsidRPr="003543A5">
        <w:t xml:space="preserve">wykorzystywany </w:t>
      </w:r>
      <w:r w:rsidR="002E502E" w:rsidRPr="003543A5">
        <w:t xml:space="preserve">do </w:t>
      </w:r>
      <w:r w:rsidR="00E632D8" w:rsidRPr="003543A5">
        <w:t xml:space="preserve">dokonywania </w:t>
      </w:r>
      <w:r w:rsidR="002E502E" w:rsidRPr="003543A5">
        <w:t xml:space="preserve">przez </w:t>
      </w:r>
      <w:r w:rsidRPr="003543A5">
        <w:t xml:space="preserve">ten bank </w:t>
      </w:r>
      <w:r w:rsidR="002E502E" w:rsidRPr="003543A5">
        <w:t xml:space="preserve">lub </w:t>
      </w:r>
      <w:r w:rsidRPr="003543A5">
        <w:t xml:space="preserve">tę kasę </w:t>
      </w:r>
      <w:r w:rsidR="00E632D8" w:rsidRPr="003543A5">
        <w:t xml:space="preserve">czynności, o których mowa w ust. 2h, </w:t>
      </w:r>
      <w:r w:rsidR="00B321D1" w:rsidRPr="003543A5">
        <w:t xml:space="preserve">lub </w:t>
      </w:r>
    </w:p>
    <w:p w14:paraId="4D7DB0DD" w14:textId="25EECC2C" w:rsidR="001544CB" w:rsidRPr="003543A5" w:rsidRDefault="0039213F" w:rsidP="003543A5">
      <w:pPr>
        <w:pStyle w:val="ZLITLITwPKTzmlitwpktliter"/>
      </w:pPr>
      <w:r w:rsidRPr="003543A5">
        <w:t>c)</w:t>
      </w:r>
      <w:r w:rsidR="006454F7" w:rsidRPr="003543A5">
        <w:tab/>
      </w:r>
      <w:r w:rsidR="00907BEB" w:rsidRPr="003543A5">
        <w:t xml:space="preserve">prowadzony przez ten bank lub tę kasę w ramach gospodarki własnej, </w:t>
      </w:r>
      <w:r w:rsidR="00B321D1" w:rsidRPr="003543A5">
        <w:t>niebędący rachunkiem rozliczeniowym</w:t>
      </w:r>
    </w:p>
    <w:p w14:paraId="69F6EE6A" w14:textId="1CB24E1D" w:rsidR="00B321D1" w:rsidRPr="003543A5" w:rsidRDefault="006454F7" w:rsidP="003543A5">
      <w:pPr>
        <w:pStyle w:val="ZLITCZWSPLITwPKTzmczciwsplitwpktliter"/>
      </w:pPr>
      <w:r w:rsidRPr="003543A5">
        <w:t>–</w:t>
      </w:r>
      <w:r w:rsidR="00B321D1" w:rsidRPr="003543A5">
        <w:t xml:space="preserve"> jeżeli odpowiednio bank, spółdzielcza kasa oszczędnościowo-kredytowa lub podmiot będący wystawcą faktury przeka</w:t>
      </w:r>
      <w:r w:rsidR="00CD779C" w:rsidRPr="003543A5">
        <w:t>zał</w:t>
      </w:r>
      <w:r w:rsidR="00B321D1" w:rsidRPr="003543A5">
        <w:t xml:space="preserve"> podatnikowi informację, o której mowa w ust. 2j, lub</w:t>
      </w:r>
    </w:p>
    <w:p w14:paraId="41255A6F" w14:textId="76B2977C" w:rsidR="00B321D1" w:rsidRPr="003543A5" w:rsidRDefault="00B321D1" w:rsidP="00B321D1">
      <w:pPr>
        <w:pStyle w:val="ZLITPKTzmpktliter"/>
      </w:pPr>
      <w:r w:rsidRPr="003543A5">
        <w:t>4)</w:t>
      </w:r>
      <w:r w:rsidRPr="003543A5">
        <w:tab/>
        <w:t>została dokonana z zastosowaniem mechanizmu podzielonej płatności, o którym mowa w art. 108a ustawy o p</w:t>
      </w:r>
      <w:r w:rsidR="00480AB8">
        <w:t xml:space="preserve">odatku od towarów i usług, lub </w:t>
      </w:r>
    </w:p>
    <w:p w14:paraId="510B2CD0" w14:textId="77777777" w:rsidR="00B321D1" w:rsidRPr="003543A5" w:rsidRDefault="00B321D1" w:rsidP="00B321D1">
      <w:pPr>
        <w:pStyle w:val="ZLITPKTzmpktliter"/>
      </w:pPr>
      <w:r w:rsidRPr="003543A5">
        <w:t>5)</w:t>
      </w:r>
      <w:r w:rsidRPr="003543A5">
        <w:tab/>
        <w:t>wynika z faktury dokumentującej czynności z tytułu wewnątrzwspólnotowego nabycia towarów, importu towarów, importu usług lub dostawy towarów rozliczanej przez nabywcę.”,</w:t>
      </w:r>
    </w:p>
    <w:p w14:paraId="34C31542" w14:textId="77777777" w:rsidR="00B321D1" w:rsidRPr="003543A5" w:rsidRDefault="00B321D1" w:rsidP="00B321D1">
      <w:pPr>
        <w:pStyle w:val="LITlitera"/>
      </w:pPr>
      <w:r w:rsidRPr="003543A5">
        <w:t>b)</w:t>
      </w:r>
      <w:r w:rsidRPr="003543A5">
        <w:tab/>
        <w:t>po ust. 2i dodaje się ust. 2j w brzmieniu:</w:t>
      </w:r>
    </w:p>
    <w:p w14:paraId="3B135BD2" w14:textId="6E9F8EB3" w:rsidR="00B321D1" w:rsidRPr="003543A5" w:rsidRDefault="00480AB8" w:rsidP="00B321D1">
      <w:pPr>
        <w:pStyle w:val="ZLITUSTzmustliter"/>
      </w:pPr>
      <w:r>
        <w:t xml:space="preserve">„2j. </w:t>
      </w:r>
      <w:r w:rsidR="00B321D1" w:rsidRPr="003543A5">
        <w:t xml:space="preserve">W przypadku, o którym mowa w ust. 2i pkt 3, odpowiednio bank, spółdzielcza kasa oszczędnościowo-kredytowa lub podmiot będący wystawcą </w:t>
      </w:r>
      <w:r w:rsidR="00B321D1" w:rsidRPr="003543A5">
        <w:lastRenderedPageBreak/>
        <w:t>faktury wraz z informacją o numerze rachunku do zapłaty przekazuje podatnikowi informację, że rachunek wskazany do zapłaty jest rachunkiem, o którym mowa w tym przepisie.”;</w:t>
      </w:r>
    </w:p>
    <w:p w14:paraId="70B64EC5" w14:textId="77777777" w:rsidR="00B368D0" w:rsidRPr="003543A5" w:rsidRDefault="00B321D1" w:rsidP="00B368D0">
      <w:pPr>
        <w:pStyle w:val="PKTpunkt"/>
      </w:pPr>
      <w:r w:rsidRPr="003543A5">
        <w:t>3</w:t>
      </w:r>
      <w:r w:rsidR="00B368D0" w:rsidRPr="003543A5">
        <w:t>)</w:t>
      </w:r>
      <w:r w:rsidR="00B368D0" w:rsidRPr="003543A5">
        <w:tab/>
        <w:t>w art. 22a w ust. 2 pkt 4 otrzymuje brzmienie:</w:t>
      </w:r>
    </w:p>
    <w:p w14:paraId="1CF8C059" w14:textId="77777777" w:rsidR="00B368D0" w:rsidRPr="003543A5" w:rsidRDefault="00B368D0" w:rsidP="00B368D0">
      <w:pPr>
        <w:pStyle w:val="ZPKTzmpktartykuempunktem"/>
      </w:pPr>
      <w:r w:rsidRPr="003543A5">
        <w:t>„4)</w:t>
      </w:r>
      <w:r w:rsidRPr="003543A5">
        <w:tab/>
        <w:t>tabor transportu morskiego w budowie (PKWiU ex 30.11).ˮ;</w:t>
      </w:r>
    </w:p>
    <w:p w14:paraId="0DF7D5A6" w14:textId="77777777" w:rsidR="00B321D1" w:rsidRPr="003543A5" w:rsidRDefault="00B321D1" w:rsidP="00B321D1">
      <w:pPr>
        <w:pStyle w:val="PKTpunkt"/>
      </w:pPr>
      <w:r w:rsidRPr="003543A5">
        <w:t>4)</w:t>
      </w:r>
      <w:r w:rsidRPr="003543A5">
        <w:tab/>
        <w:t>w art. 22p:</w:t>
      </w:r>
    </w:p>
    <w:p w14:paraId="77CC076F" w14:textId="77777777" w:rsidR="00B321D1" w:rsidRPr="003543A5" w:rsidRDefault="00B321D1" w:rsidP="00B321D1">
      <w:pPr>
        <w:pStyle w:val="LITlitera"/>
      </w:pPr>
      <w:r w:rsidRPr="003543A5">
        <w:t>a)</w:t>
      </w:r>
      <w:r w:rsidRPr="003543A5">
        <w:tab/>
        <w:t>ust. 4 otrzymuje brzmienie:</w:t>
      </w:r>
    </w:p>
    <w:p w14:paraId="69462E20" w14:textId="77777777" w:rsidR="00B321D1" w:rsidRPr="003543A5" w:rsidRDefault="00B321D1" w:rsidP="00B321D1">
      <w:pPr>
        <w:pStyle w:val="ZLITUSTzmustliter"/>
      </w:pPr>
      <w:r w:rsidRPr="003543A5">
        <w:t xml:space="preserve">„4. Przepisów ust. 1 pkt 2 i ust. 2 </w:t>
      </w:r>
      <w:r w:rsidR="00422A0C" w:rsidRPr="003543A5">
        <w:t>w zakresie</w:t>
      </w:r>
      <w:r w:rsidR="00AE503D" w:rsidRPr="003543A5">
        <w:t>,</w:t>
      </w:r>
      <w:r w:rsidR="00422A0C" w:rsidRPr="003543A5">
        <w:t xml:space="preserve"> w jakim przepis ten dotyczy płatności dokonanej z naruszeniem ust. </w:t>
      </w:r>
      <w:r w:rsidR="00FB16F0" w:rsidRPr="003543A5">
        <w:t xml:space="preserve">1 pkt 2, </w:t>
      </w:r>
      <w:r w:rsidRPr="003543A5">
        <w:t>nie stosuje się, jeżeli zapłata należności przez podatnika:</w:t>
      </w:r>
    </w:p>
    <w:p w14:paraId="446464C1" w14:textId="5F5E1952" w:rsidR="00B321D1" w:rsidRPr="003543A5" w:rsidRDefault="00B321D1" w:rsidP="00B321D1">
      <w:pPr>
        <w:pStyle w:val="ZLITPKTzmpktliter"/>
      </w:pPr>
      <w:r w:rsidRPr="003543A5">
        <w:t>1)</w:t>
      </w:r>
      <w:r w:rsidRPr="003543A5">
        <w:tab/>
        <w:t xml:space="preserve">została dokonana przelewem na rachunek inny niż zawarty na dzień zlecenia przelewu w wykazie podmiotów, o którym mowa w art. 96b ust. 1 ustawy o podatku od towarów i usług, a podatnik złożył przy pierwszej zapłacie należności przelewem na ten rachunek zawiadomienie, o </w:t>
      </w:r>
      <w:r w:rsidR="00480AB8">
        <w:t>którym mowa w art. </w:t>
      </w:r>
      <w:r w:rsidRPr="003543A5">
        <w:t>117ba § 3 pkt 2 Ordynacji podatkowej, do naczelnika urzędu skarbowego właściwego dla podatnika</w:t>
      </w:r>
      <w:r w:rsidR="00E44009" w:rsidRPr="003543A5">
        <w:t>, który</w:t>
      </w:r>
      <w:r w:rsidRPr="003543A5">
        <w:t xml:space="preserve"> dokon</w:t>
      </w:r>
      <w:r w:rsidR="00E44009" w:rsidRPr="003543A5">
        <w:t>ał</w:t>
      </w:r>
      <w:r w:rsidRPr="003543A5">
        <w:t xml:space="preserve"> zapłaty </w:t>
      </w:r>
      <w:r w:rsidR="00E44009" w:rsidRPr="003543A5">
        <w:t xml:space="preserve">należności </w:t>
      </w:r>
      <w:r w:rsidRPr="003543A5">
        <w:t>za otrzymaną fakturę</w:t>
      </w:r>
      <w:r w:rsidR="006454F7" w:rsidRPr="003543A5">
        <w:t>,</w:t>
      </w:r>
      <w:r w:rsidRPr="003543A5">
        <w:t xml:space="preserve"> w terminie 7 dni od dnia zlecenia przelewu lub </w:t>
      </w:r>
    </w:p>
    <w:p w14:paraId="5A7A25DD" w14:textId="2883DC62" w:rsidR="00ED36EF" w:rsidRPr="003543A5" w:rsidRDefault="00B321D1" w:rsidP="00B321D1">
      <w:pPr>
        <w:pStyle w:val="ZLITPKTzmpktliter"/>
      </w:pPr>
      <w:r w:rsidRPr="003543A5">
        <w:t>2)</w:t>
      </w:r>
      <w:r w:rsidRPr="003543A5">
        <w:tab/>
        <w:t>została dokonana przelewem na rachunek banku lub rachunek spółdzielczej kasy oszczędnościowo-kredytowej</w:t>
      </w:r>
      <w:r w:rsidR="00ED36EF" w:rsidRPr="003543A5">
        <w:t>:</w:t>
      </w:r>
    </w:p>
    <w:p w14:paraId="1B0B82C1" w14:textId="65AA69AD" w:rsidR="00ED36EF" w:rsidRPr="003543A5" w:rsidRDefault="00ED36EF" w:rsidP="003543A5">
      <w:pPr>
        <w:pStyle w:val="ZLITLITwPKTzmlitwpktliter"/>
      </w:pPr>
      <w:r w:rsidRPr="003543A5">
        <w:t>a)</w:t>
      </w:r>
      <w:r w:rsidR="006454F7" w:rsidRPr="003543A5">
        <w:tab/>
      </w:r>
      <w:r w:rsidRPr="003543A5">
        <w:t>służący do dokonywania rozliczeń z tytułu nabywanych przez ten bank lub tę kasę wierzytelności pieniężnych lub</w:t>
      </w:r>
    </w:p>
    <w:p w14:paraId="23A3D612" w14:textId="55A4F607" w:rsidR="00ED36EF" w:rsidRPr="003543A5" w:rsidRDefault="00ED36EF" w:rsidP="003543A5">
      <w:pPr>
        <w:pStyle w:val="ZLITLITwPKTzmlitwpktliter"/>
      </w:pPr>
      <w:r w:rsidRPr="003543A5">
        <w:t>b)</w:t>
      </w:r>
      <w:r w:rsidR="006454F7" w:rsidRPr="003543A5">
        <w:tab/>
      </w:r>
      <w:r w:rsidRPr="003543A5">
        <w:t xml:space="preserve">wykorzystywany do dokonywania przez ten bank lub tę kasę czynności, o których mowa w art. 14 ust. 2h, lub </w:t>
      </w:r>
    </w:p>
    <w:p w14:paraId="5F582D9B" w14:textId="43A60A3B" w:rsidR="00ED36EF" w:rsidRPr="003543A5" w:rsidRDefault="00ED36EF" w:rsidP="003543A5">
      <w:pPr>
        <w:pStyle w:val="ZLITLITwPKTzmlitwpktliter"/>
      </w:pPr>
      <w:r w:rsidRPr="003543A5">
        <w:t>c)</w:t>
      </w:r>
      <w:r w:rsidR="006454F7" w:rsidRPr="003543A5">
        <w:tab/>
      </w:r>
      <w:r w:rsidR="00101FAF" w:rsidRPr="003543A5">
        <w:t xml:space="preserve">prowadzony przez ten bank lub tę kasę w ramach gospodarki własnej, </w:t>
      </w:r>
      <w:r w:rsidRPr="003543A5">
        <w:t xml:space="preserve">niebędący rachunkiem rozliczeniowym </w:t>
      </w:r>
    </w:p>
    <w:p w14:paraId="5AD0BA05" w14:textId="5EE44992" w:rsidR="00B321D1" w:rsidRPr="003543A5" w:rsidRDefault="006454F7" w:rsidP="003543A5">
      <w:pPr>
        <w:pStyle w:val="ZLITCZWSPLITwPKTzmczciwsplitwpktliter"/>
      </w:pPr>
      <w:r w:rsidRPr="003543A5">
        <w:t>–</w:t>
      </w:r>
      <w:r w:rsidR="00ED36EF" w:rsidRPr="003543A5">
        <w:t xml:space="preserve"> </w:t>
      </w:r>
      <w:r w:rsidR="00B321D1" w:rsidRPr="003543A5">
        <w:t>jeżeli odpowiednio bank, spółdzielcza kasa oszczędnościowo-kredytowa lub podmiot będący wystawcą faktury przeka</w:t>
      </w:r>
      <w:r w:rsidR="00EB43A0" w:rsidRPr="003543A5">
        <w:t>zał</w:t>
      </w:r>
      <w:r w:rsidR="00B321D1" w:rsidRPr="003543A5">
        <w:t xml:space="preserve"> podatnikowi informację, o której mowa w ust. 5, lub</w:t>
      </w:r>
    </w:p>
    <w:p w14:paraId="147D29A3" w14:textId="77777777" w:rsidR="00B321D1" w:rsidRPr="003543A5" w:rsidRDefault="00B321D1" w:rsidP="00B321D1">
      <w:pPr>
        <w:pStyle w:val="ZLITPKTzmpktliter"/>
      </w:pPr>
      <w:r w:rsidRPr="003543A5">
        <w:t>3)</w:t>
      </w:r>
      <w:r w:rsidRPr="003543A5">
        <w:tab/>
        <w:t xml:space="preserve">została dokonana z zastosowaniem mechanizmu podzielonej płatności, o którym mowa w art. 108a ustawy o podatku od towarów i usług, lub </w:t>
      </w:r>
    </w:p>
    <w:p w14:paraId="20B30132" w14:textId="77777777" w:rsidR="00B321D1" w:rsidRPr="003543A5" w:rsidRDefault="00B321D1" w:rsidP="00B321D1">
      <w:pPr>
        <w:pStyle w:val="ZLITPKTzmpktliter"/>
      </w:pPr>
      <w:r w:rsidRPr="003543A5">
        <w:t>4)</w:t>
      </w:r>
      <w:r w:rsidRPr="003543A5">
        <w:tab/>
        <w:t>wynika z faktury dokumentującej czynności z tytułu wewnątrzwspólnotowego nabycia towarów, importu towarów, importu usług lub dostawy towarów rozliczanej przez nabywcę.”,</w:t>
      </w:r>
    </w:p>
    <w:p w14:paraId="0E41B0BC" w14:textId="77777777" w:rsidR="00B321D1" w:rsidRPr="003543A5" w:rsidRDefault="00B321D1" w:rsidP="00B321D1">
      <w:pPr>
        <w:pStyle w:val="LITlitera"/>
      </w:pPr>
      <w:r w:rsidRPr="003543A5">
        <w:lastRenderedPageBreak/>
        <w:t>b)</w:t>
      </w:r>
      <w:r w:rsidRPr="003543A5">
        <w:tab/>
        <w:t>dodaje się ust. 5 w brzmieniu:</w:t>
      </w:r>
    </w:p>
    <w:p w14:paraId="0925E069" w14:textId="10D79B12" w:rsidR="00B321D1" w:rsidRPr="003543A5" w:rsidRDefault="00B321D1" w:rsidP="00B321D1">
      <w:pPr>
        <w:pStyle w:val="ZLITUSTzmustliter"/>
        <w:rPr>
          <w:rStyle w:val="Ppogrubienie"/>
        </w:rPr>
      </w:pPr>
      <w:r w:rsidRPr="003543A5">
        <w:t>„5. W przypadku, o którym mowa w ust. 4 pkt 2, odpowiednio bank, spółdzielcza kasa oszczędnościowo-kredytowa lub podmiot będący wystawcą faktury wraz z informacją o numerze rachunku do zapłaty przekazuje podatnikowi informację,</w:t>
      </w:r>
      <w:r w:rsidR="006454F7" w:rsidRPr="003543A5">
        <w:t xml:space="preserve"> </w:t>
      </w:r>
      <w:r w:rsidRPr="003543A5">
        <w:t>że</w:t>
      </w:r>
      <w:r w:rsidR="006454F7" w:rsidRPr="003543A5">
        <w:t xml:space="preserve"> </w:t>
      </w:r>
      <w:r w:rsidRPr="003543A5">
        <w:t>rachunek wskazany do zapłaty jest rachunkiem, o którym mowa w tym przepisie.”;</w:t>
      </w:r>
    </w:p>
    <w:p w14:paraId="0D1ED3E5" w14:textId="77777777" w:rsidR="00B368D0" w:rsidRPr="003543A5" w:rsidRDefault="00B321D1" w:rsidP="00B368D0">
      <w:pPr>
        <w:pStyle w:val="PKTpunkt"/>
      </w:pPr>
      <w:r w:rsidRPr="003543A5">
        <w:t>5</w:t>
      </w:r>
      <w:r w:rsidR="00B368D0" w:rsidRPr="003543A5">
        <w:t>)</w:t>
      </w:r>
      <w:r w:rsidR="00B368D0" w:rsidRPr="003543A5">
        <w:tab/>
        <w:t>w art. 30ca w ust. 8 po wyrazach „Do ustalenia dochodów” dodaje się wyrazy „(strat)”;</w:t>
      </w:r>
    </w:p>
    <w:p w14:paraId="72B3B10F" w14:textId="77777777" w:rsidR="00B368D0" w:rsidRPr="003543A5" w:rsidRDefault="00B321D1" w:rsidP="00B368D0">
      <w:pPr>
        <w:pStyle w:val="PKTpunkt"/>
      </w:pPr>
      <w:r w:rsidRPr="003543A5">
        <w:t>6</w:t>
      </w:r>
      <w:r w:rsidR="00B368D0" w:rsidRPr="003543A5">
        <w:t>)</w:t>
      </w:r>
      <w:r w:rsidR="00B368D0" w:rsidRPr="003543A5">
        <w:tab/>
        <w:t>w art. 34:</w:t>
      </w:r>
    </w:p>
    <w:p w14:paraId="729C877B" w14:textId="77777777" w:rsidR="00B368D0" w:rsidRPr="003543A5" w:rsidRDefault="00B368D0" w:rsidP="00B368D0">
      <w:pPr>
        <w:pStyle w:val="LITlitera"/>
      </w:pPr>
      <w:r w:rsidRPr="003543A5">
        <w:t>a)</w:t>
      </w:r>
      <w:r w:rsidRPr="003543A5">
        <w:tab/>
        <w:t>w ust. 2a dodaje się zdanie drugie w brzmieniu:</w:t>
      </w:r>
    </w:p>
    <w:p w14:paraId="7A065D69" w14:textId="77777777" w:rsidR="00B368D0" w:rsidRPr="003543A5" w:rsidRDefault="00B368D0" w:rsidP="00480AB8">
      <w:pPr>
        <w:pStyle w:val="ZLITFRAGzmlitfragmentunpzdanialiter"/>
      </w:pPr>
      <w:r w:rsidRPr="003543A5">
        <w:t>„Wniosek ten dotyczy również kolejnych lat podatkowych, chyba że podatnik wycofa wniosek.”,</w:t>
      </w:r>
    </w:p>
    <w:p w14:paraId="613A7C5B" w14:textId="77777777" w:rsidR="00B368D0" w:rsidRPr="003543A5" w:rsidRDefault="00B368D0" w:rsidP="00B368D0">
      <w:pPr>
        <w:pStyle w:val="LITlitera"/>
      </w:pPr>
      <w:r w:rsidRPr="003543A5">
        <w:t>b)</w:t>
      </w:r>
      <w:r w:rsidRPr="003543A5">
        <w:tab/>
        <w:t>po ust. 2a dodaje się ust. 2b w brzmieniu:</w:t>
      </w:r>
    </w:p>
    <w:p w14:paraId="1BC1889A" w14:textId="46D1517C" w:rsidR="00B368D0" w:rsidRPr="003543A5" w:rsidRDefault="00B368D0" w:rsidP="00B368D0">
      <w:pPr>
        <w:pStyle w:val="ZLITUSTzmustliter"/>
      </w:pPr>
      <w:r w:rsidRPr="003543A5">
        <w:t>„2b. W przypadku wycofania wniosku, o którym mowa w ust. 2a, organ rentowy pomniejsza zaliczkę o kwotę określoną w art. 32 ust. 3 od miesiąca, w którym nastąpiło wycofanie wniosku</w:t>
      </w:r>
      <w:r w:rsidR="00BB100A" w:rsidRPr="003543A5">
        <w:t>,</w:t>
      </w:r>
      <w:r w:rsidRPr="003543A5">
        <w:t xml:space="preserve"> albo od następnego miesiąca, jeżeli w miesiącu wycofania wniosku nie miał takiej możliwości.”,</w:t>
      </w:r>
    </w:p>
    <w:p w14:paraId="6AA231BE" w14:textId="77777777" w:rsidR="00B368D0" w:rsidRPr="003543A5" w:rsidRDefault="00B368D0" w:rsidP="00795F1F">
      <w:pPr>
        <w:pStyle w:val="LITlitera"/>
      </w:pPr>
      <w:r w:rsidRPr="003543A5">
        <w:t>c)</w:t>
      </w:r>
      <w:r w:rsidRPr="003543A5">
        <w:tab/>
        <w:t>w ust. 7</w:t>
      </w:r>
      <w:r w:rsidR="00897878" w:rsidRPr="003543A5">
        <w:t xml:space="preserve"> </w:t>
      </w:r>
      <w:r w:rsidRPr="003543A5">
        <w:t>w pkt 5 kropkę zastępuje się średnikiem i dodaje się pkt 6 w brzmieniu:</w:t>
      </w:r>
    </w:p>
    <w:p w14:paraId="6B5B2FE5" w14:textId="77777777" w:rsidR="00B368D0" w:rsidRPr="003543A5" w:rsidRDefault="00B368D0" w:rsidP="00795F1F">
      <w:pPr>
        <w:pStyle w:val="ZLITPKTzmpktliter"/>
      </w:pPr>
      <w:r w:rsidRPr="003543A5">
        <w:t>„6)</w:t>
      </w:r>
      <w:r w:rsidRPr="003543A5">
        <w:tab/>
        <w:t>u których suma zaliczek pobranych w roku podatkowym przewyższa kwotę podatku obliczonego przez organ rentowy za ten rok.”,</w:t>
      </w:r>
    </w:p>
    <w:p w14:paraId="24495749" w14:textId="77777777" w:rsidR="00B368D0" w:rsidRPr="003543A5" w:rsidRDefault="00B368D0" w:rsidP="00B368D0">
      <w:pPr>
        <w:pStyle w:val="LITlitera"/>
      </w:pPr>
      <w:r w:rsidRPr="003543A5">
        <w:t>d)</w:t>
      </w:r>
      <w:r w:rsidRPr="003543A5">
        <w:tab/>
        <w:t>w ust. 12 skreśla się zdanie trzecie i czwarte;</w:t>
      </w:r>
    </w:p>
    <w:p w14:paraId="2CA63EFF" w14:textId="77777777" w:rsidR="00B368D0" w:rsidRPr="003543A5" w:rsidRDefault="00B321D1" w:rsidP="00B368D0">
      <w:pPr>
        <w:pStyle w:val="PKTpunkt"/>
      </w:pPr>
      <w:r w:rsidRPr="003543A5">
        <w:t>7</w:t>
      </w:r>
      <w:r w:rsidR="00B368D0" w:rsidRPr="003543A5">
        <w:t>)</w:t>
      </w:r>
      <w:r w:rsidR="00B368D0" w:rsidRPr="003543A5">
        <w:tab/>
        <w:t>w art. 44 w ust. 17 wprowadzenie do wyliczenia otrzymuje brzmienie:</w:t>
      </w:r>
    </w:p>
    <w:p w14:paraId="00CB8E50" w14:textId="77777777" w:rsidR="00B368D0" w:rsidRPr="003543A5" w:rsidRDefault="00B368D0" w:rsidP="00480AB8">
      <w:pPr>
        <w:pStyle w:val="ZFRAGzmfragmentunpzdaniaartykuempunktem"/>
      </w:pPr>
      <w:r w:rsidRPr="003543A5">
        <w:t>„Dochód stanowiący podstawę obliczenia zaliczki, o której mowa w ust. 3 i 3f–3h:”;</w:t>
      </w:r>
    </w:p>
    <w:p w14:paraId="1C1F4617" w14:textId="77777777" w:rsidR="00B368D0" w:rsidRPr="003543A5" w:rsidRDefault="00B321D1" w:rsidP="00B368D0">
      <w:pPr>
        <w:pStyle w:val="PKTpunkt"/>
      </w:pPr>
      <w:r w:rsidRPr="003543A5">
        <w:t>8</w:t>
      </w:r>
      <w:r w:rsidR="00B368D0" w:rsidRPr="003543A5">
        <w:t>)</w:t>
      </w:r>
      <w:r w:rsidR="00B368D0" w:rsidRPr="003543A5">
        <w:tab/>
        <w:t>w art. 45cd:</w:t>
      </w:r>
    </w:p>
    <w:p w14:paraId="76D0AE94" w14:textId="77777777" w:rsidR="00B368D0" w:rsidRPr="003543A5" w:rsidRDefault="00B368D0" w:rsidP="00B368D0">
      <w:pPr>
        <w:pStyle w:val="LITlitera"/>
      </w:pPr>
      <w:r w:rsidRPr="003543A5">
        <w:t>a)</w:t>
      </w:r>
      <w:r w:rsidRPr="003543A5">
        <w:tab/>
        <w:t>po ust. 2 dodaje się ust. 2a w brzmieniu:</w:t>
      </w:r>
    </w:p>
    <w:p w14:paraId="3EC66162" w14:textId="77777777" w:rsidR="00B368D0" w:rsidRPr="003543A5" w:rsidRDefault="00B368D0" w:rsidP="00B368D0">
      <w:pPr>
        <w:pStyle w:val="ZLITUSTzmustliter"/>
      </w:pPr>
      <w:r w:rsidRPr="003543A5">
        <w:t>„2a. Akceptacja przez podatnika zmian wprowadzonych do złożonego zeznania oznacza złożenie korekty zeznania w dniu dokonania tej akceptacji.”,</w:t>
      </w:r>
    </w:p>
    <w:p w14:paraId="5B92C757" w14:textId="77777777" w:rsidR="00B368D0" w:rsidRPr="003543A5" w:rsidRDefault="00B368D0" w:rsidP="00B368D0">
      <w:pPr>
        <w:pStyle w:val="LITlitera"/>
      </w:pPr>
      <w:r w:rsidRPr="003543A5">
        <w:t>b)</w:t>
      </w:r>
      <w:r w:rsidRPr="003543A5">
        <w:tab/>
        <w:t>ust. 6 otrzymuje brzmienie:</w:t>
      </w:r>
    </w:p>
    <w:p w14:paraId="28F62D2C" w14:textId="77777777" w:rsidR="00B368D0" w:rsidRPr="003543A5" w:rsidRDefault="00B368D0" w:rsidP="00B368D0">
      <w:pPr>
        <w:pStyle w:val="ZLITUSTzmustliter"/>
        <w:rPr>
          <w:rStyle w:val="Ppogrubienie"/>
        </w:rPr>
      </w:pPr>
      <w:r w:rsidRPr="003543A5">
        <w:t>„6. Akceptacji i odrzucenia udostępnionego zeznania oraz akceptacji zmian wprowadzonych do złożonego zeznania podatnik dokonuje za pośrednictwem portalu podatkowego.”.</w:t>
      </w:r>
    </w:p>
    <w:p w14:paraId="072FBF4A" w14:textId="77777777" w:rsidR="00B368D0" w:rsidRPr="003543A5" w:rsidRDefault="00B368D0" w:rsidP="00B368D0">
      <w:pPr>
        <w:pStyle w:val="ARTartustawynprozporzdzenia"/>
      </w:pPr>
      <w:r w:rsidRPr="003543A5">
        <w:rPr>
          <w:rStyle w:val="Ppogrubienie"/>
        </w:rPr>
        <w:lastRenderedPageBreak/>
        <w:t xml:space="preserve">Art. </w:t>
      </w:r>
      <w:r w:rsidR="00415459" w:rsidRPr="003543A5">
        <w:rPr>
          <w:rStyle w:val="Ppogrubienie"/>
        </w:rPr>
        <w:t>2</w:t>
      </w:r>
      <w:r w:rsidRPr="003543A5">
        <w:rPr>
          <w:rStyle w:val="Ppogrubienie"/>
        </w:rPr>
        <w:t>.</w:t>
      </w:r>
      <w:r w:rsidRPr="003543A5">
        <w:t xml:space="preserve"> W ustawie z dnia 15 lutego 1992 r. o podatku dochodowym od osób prawnych (Dz. U. z 2019 r. poz. 865, z </w:t>
      </w:r>
      <w:proofErr w:type="spellStart"/>
      <w:r w:rsidRPr="003543A5">
        <w:t>późn</w:t>
      </w:r>
      <w:proofErr w:type="spellEnd"/>
      <w:r w:rsidRPr="003543A5">
        <w:t>. zm.</w:t>
      </w:r>
      <w:r w:rsidRPr="003543A5">
        <w:rPr>
          <w:rStyle w:val="Odwoanieprzypisudolnego"/>
        </w:rPr>
        <w:footnoteReference w:id="3"/>
      </w:r>
      <w:r w:rsidRPr="003543A5">
        <w:rPr>
          <w:rStyle w:val="IGindeksgrny"/>
        </w:rPr>
        <w:t>)</w:t>
      </w:r>
      <w:r w:rsidRPr="003543A5">
        <w:t>) wprowadza się następujące zmiany:</w:t>
      </w:r>
    </w:p>
    <w:p w14:paraId="4DCA263D" w14:textId="77777777" w:rsidR="00B321D1" w:rsidRPr="003543A5" w:rsidRDefault="00B321D1" w:rsidP="00B321D1">
      <w:pPr>
        <w:pStyle w:val="PKTpunkt"/>
      </w:pPr>
      <w:r w:rsidRPr="003543A5">
        <w:t>1)</w:t>
      </w:r>
      <w:r w:rsidRPr="003543A5">
        <w:tab/>
        <w:t>w art. 12:</w:t>
      </w:r>
    </w:p>
    <w:p w14:paraId="5F29E061" w14:textId="77777777" w:rsidR="00B321D1" w:rsidRPr="003543A5" w:rsidRDefault="00B321D1" w:rsidP="00B321D1">
      <w:pPr>
        <w:pStyle w:val="LITlitera"/>
      </w:pPr>
      <w:r w:rsidRPr="003543A5">
        <w:t>a)</w:t>
      </w:r>
      <w:r w:rsidRPr="003543A5">
        <w:tab/>
        <w:t>ust. 4i i 4j otrzymują brzmienie:</w:t>
      </w:r>
    </w:p>
    <w:p w14:paraId="6491CA7E" w14:textId="4D251B3F" w:rsidR="00B321D1" w:rsidRPr="003543A5" w:rsidRDefault="00480AB8" w:rsidP="00B321D1">
      <w:pPr>
        <w:pStyle w:val="ZLITUSTzmustliter"/>
      </w:pPr>
      <w:r>
        <w:t xml:space="preserve">„4i. </w:t>
      </w:r>
      <w:r w:rsidR="00B321D1" w:rsidRPr="003543A5">
        <w:t xml:space="preserve">W przypadku gdy podatnik, który na podstawie umowy zawartej z dostawcą towarów lub usługodawcą zarejestrowanym na potrzeby podatku od towarów i usług jako podatnik VAT czynny albo </w:t>
      </w:r>
      <w:r w:rsidR="00FB4335">
        <w:t xml:space="preserve">z </w:t>
      </w:r>
      <w:r w:rsidR="00B321D1" w:rsidRPr="003543A5">
        <w:t xml:space="preserve">nabywcą towarów lub usługobiorcą jest obowiązany do </w:t>
      </w:r>
      <w:r w:rsidR="0057517B" w:rsidRPr="003543A5">
        <w:t xml:space="preserve">dokonania czynności polegających na </w:t>
      </w:r>
      <w:r w:rsidR="00B321D1" w:rsidRPr="003543A5">
        <w:t>pobrani</w:t>
      </w:r>
      <w:r w:rsidR="0057517B" w:rsidRPr="003543A5">
        <w:t>u</w:t>
      </w:r>
      <w:r w:rsidR="00B321D1" w:rsidRPr="003543A5">
        <w:t xml:space="preserve"> należności od nabywcy towarów lub usługobiorcy za dostawę towarów lub świadczenie usług, potwierdzone fakturą, i przekazani</w:t>
      </w:r>
      <w:r w:rsidR="00955FF8" w:rsidRPr="003543A5">
        <w:t>u</w:t>
      </w:r>
      <w:r w:rsidR="00B321D1" w:rsidRPr="003543A5">
        <w:t xml:space="preserve"> jej w całości albo części dostawcy towarów lub usługodawcy, </w:t>
      </w:r>
      <w:r w:rsidR="00955FF8" w:rsidRPr="003543A5">
        <w:t xml:space="preserve">dokonał zapłaty tej </w:t>
      </w:r>
      <w:r w:rsidR="00B321D1" w:rsidRPr="003543A5">
        <w:t>należnoś</w:t>
      </w:r>
      <w:r w:rsidR="00955FF8" w:rsidRPr="003543A5">
        <w:t>ci</w:t>
      </w:r>
      <w:r w:rsidR="00B321D1" w:rsidRPr="003543A5">
        <w:t xml:space="preserve"> bez pośrednictwa rachunku płatniczego lub przelewem na rachunek inny niż zawarty na dzień zlecenia przelewu w wykazie podmiotów, o którym mowa w art. 96b ust. 1 ustawy o podatku od towarów i usług, u podatnika ustala się przychód w dniu </w:t>
      </w:r>
      <w:r w:rsidR="00955FF8" w:rsidRPr="003543A5">
        <w:t xml:space="preserve">zapłaty tej </w:t>
      </w:r>
      <w:r w:rsidR="00B321D1" w:rsidRPr="003543A5">
        <w:t xml:space="preserve">należności </w:t>
      </w:r>
      <w:r w:rsidR="00955FF8" w:rsidRPr="003543A5">
        <w:t xml:space="preserve">bez pośrednictwa rachunku płatniczego </w:t>
      </w:r>
      <w:r w:rsidR="00B321D1" w:rsidRPr="003543A5">
        <w:t xml:space="preserve">lub zlecenia przelewu. Przychód ten ustala się w takiej wysokości, w jakiej należność została </w:t>
      </w:r>
      <w:r w:rsidR="00955FF8" w:rsidRPr="003543A5">
        <w:t xml:space="preserve">zapłacona </w:t>
      </w:r>
      <w:r w:rsidR="00B321D1" w:rsidRPr="003543A5">
        <w:t xml:space="preserve">bez pośrednictwa rachunku płatniczego lub </w:t>
      </w:r>
      <w:r w:rsidR="00B232AF" w:rsidRPr="003543A5">
        <w:t xml:space="preserve">przelewem </w:t>
      </w:r>
      <w:r w:rsidR="00B321D1" w:rsidRPr="003543A5">
        <w:t>na rachunek inny niż zawarty na dzień zlecenia przelewu w wykazie podmiotów, o którym mowa w art. 96b ust. 1 ustawy o podatku od towarów i usług.</w:t>
      </w:r>
    </w:p>
    <w:p w14:paraId="48123B22" w14:textId="1F65BDB8" w:rsidR="00B321D1" w:rsidRPr="003543A5" w:rsidRDefault="00480AB8" w:rsidP="00B321D1">
      <w:pPr>
        <w:pStyle w:val="ZLITUSTzmustliter"/>
      </w:pPr>
      <w:r>
        <w:t xml:space="preserve">4j. </w:t>
      </w:r>
      <w:r w:rsidR="00B321D1" w:rsidRPr="003543A5">
        <w:t>Nie ustala się przychodu, o którym mowa w ust. 4i, jeżeli zapłata należności przez podatnika:</w:t>
      </w:r>
    </w:p>
    <w:p w14:paraId="7E736EC0" w14:textId="77777777" w:rsidR="00B321D1" w:rsidRPr="003543A5" w:rsidRDefault="00B321D1" w:rsidP="00B321D1">
      <w:pPr>
        <w:pStyle w:val="ZLITPKTzmpktliter"/>
      </w:pPr>
      <w:r w:rsidRPr="003543A5">
        <w:t>1)</w:t>
      </w:r>
      <w:r w:rsidRPr="003543A5">
        <w:tab/>
        <w:t>wynika z transakcji innej niż określona w art. 19 ustawy z dnia 6 marca 2018 r. − Prawo przedsiębiorców lub</w:t>
      </w:r>
    </w:p>
    <w:p w14:paraId="2D6CAF11" w14:textId="1D074702" w:rsidR="00B321D1" w:rsidRPr="003543A5" w:rsidRDefault="00B321D1" w:rsidP="00B321D1">
      <w:pPr>
        <w:pStyle w:val="ZLITPKTzmpktliter"/>
      </w:pPr>
      <w:r w:rsidRPr="003543A5">
        <w:t>2)</w:t>
      </w:r>
      <w:r w:rsidRPr="003543A5">
        <w:tab/>
        <w:t>została dokonana przelewem na rachunek inny niż zawarty na dzień zlecenia przelewu w wykazie podmiotów, o którym mowa w art. 96b ust. 1 ustawy o podatku od towarów i usług, a podatnik złożył przy pierwszej zapłacie należności przelewem na ten rachunek zawi</w:t>
      </w:r>
      <w:r w:rsidR="00480AB8">
        <w:t>adomienie, o którym mowa w art. </w:t>
      </w:r>
      <w:r w:rsidRPr="003543A5">
        <w:t>117ba § 3 pkt 2 Ordynacji podatkowej, do naczelnika urzędu skarbowego właściwego dla podatnika</w:t>
      </w:r>
      <w:r w:rsidR="00A4554F" w:rsidRPr="003543A5">
        <w:t xml:space="preserve">, który </w:t>
      </w:r>
      <w:r w:rsidRPr="003543A5">
        <w:t>dokon</w:t>
      </w:r>
      <w:r w:rsidR="00A4554F" w:rsidRPr="003543A5">
        <w:t>ał</w:t>
      </w:r>
      <w:r w:rsidRPr="003543A5">
        <w:t xml:space="preserve"> zapłaty </w:t>
      </w:r>
      <w:r w:rsidR="00A4554F" w:rsidRPr="003543A5">
        <w:t>należności</w:t>
      </w:r>
      <w:r w:rsidR="006454F7" w:rsidRPr="003543A5">
        <w:t>,</w:t>
      </w:r>
      <w:r w:rsidR="00A4554F" w:rsidRPr="003543A5">
        <w:t xml:space="preserve"> </w:t>
      </w:r>
      <w:r w:rsidRPr="003543A5">
        <w:t>w terminie 7 dni od dnia zlecenia przelewu, lub</w:t>
      </w:r>
    </w:p>
    <w:p w14:paraId="3D84E7A2" w14:textId="77959A3C" w:rsidR="00B232AF" w:rsidRPr="003543A5" w:rsidRDefault="00B321D1" w:rsidP="00B321D1">
      <w:pPr>
        <w:pStyle w:val="ZLITPKTzmpktliter"/>
      </w:pPr>
      <w:r w:rsidRPr="003543A5">
        <w:lastRenderedPageBreak/>
        <w:t>3)</w:t>
      </w:r>
      <w:r w:rsidRPr="003543A5">
        <w:tab/>
        <w:t>została dokonana przelewem na rachunek banku lub rachunek spółdzielczej kasy oszczędnościowo-kredytowej</w:t>
      </w:r>
      <w:r w:rsidR="00B232AF" w:rsidRPr="003543A5">
        <w:t>:</w:t>
      </w:r>
    </w:p>
    <w:p w14:paraId="2EB6FE21" w14:textId="722B2A3A" w:rsidR="0039213F" w:rsidRPr="003543A5" w:rsidRDefault="006E385D" w:rsidP="003543A5">
      <w:pPr>
        <w:pStyle w:val="ZLITLITwPKTzmlitwpktliter"/>
      </w:pPr>
      <w:r w:rsidRPr="003543A5">
        <w:t>a)</w:t>
      </w:r>
      <w:r w:rsidR="006454F7" w:rsidRPr="003543A5">
        <w:tab/>
      </w:r>
      <w:r w:rsidR="00B321D1" w:rsidRPr="003543A5">
        <w:t xml:space="preserve">służący do dokonywania rozliczeń z tytułu nabywanych przez </w:t>
      </w:r>
      <w:r w:rsidR="00017C3C" w:rsidRPr="003543A5">
        <w:t xml:space="preserve">ten </w:t>
      </w:r>
      <w:r w:rsidR="00B321D1" w:rsidRPr="003543A5">
        <w:t xml:space="preserve">bank lub </w:t>
      </w:r>
      <w:r w:rsidR="00017C3C" w:rsidRPr="003543A5">
        <w:t xml:space="preserve">tę </w:t>
      </w:r>
      <w:r w:rsidR="00B321D1" w:rsidRPr="003543A5">
        <w:t>kasę wierzytelności pieniężnych lub</w:t>
      </w:r>
    </w:p>
    <w:p w14:paraId="3D400E62" w14:textId="7CFFD9B8" w:rsidR="006E385D" w:rsidRPr="003543A5" w:rsidRDefault="0039213F" w:rsidP="003543A5">
      <w:pPr>
        <w:pStyle w:val="ZLITLITwPKTzmlitwpktliter"/>
      </w:pPr>
      <w:r w:rsidRPr="003543A5">
        <w:t>b)</w:t>
      </w:r>
      <w:r w:rsidR="006454F7" w:rsidRPr="003543A5">
        <w:tab/>
      </w:r>
      <w:r w:rsidR="00B321D1" w:rsidRPr="003543A5">
        <w:t xml:space="preserve">wykorzystywany </w:t>
      </w:r>
      <w:r w:rsidR="002E502E" w:rsidRPr="003543A5">
        <w:t xml:space="preserve">do </w:t>
      </w:r>
      <w:r w:rsidR="00B232AF" w:rsidRPr="003543A5">
        <w:t xml:space="preserve">dokonywania </w:t>
      </w:r>
      <w:r w:rsidR="002E502E" w:rsidRPr="003543A5">
        <w:t xml:space="preserve">przez </w:t>
      </w:r>
      <w:r w:rsidRPr="003543A5">
        <w:t xml:space="preserve">ten bank </w:t>
      </w:r>
      <w:r w:rsidR="002E502E" w:rsidRPr="003543A5">
        <w:t xml:space="preserve">lub </w:t>
      </w:r>
      <w:r w:rsidRPr="003543A5">
        <w:t xml:space="preserve">tę kasę </w:t>
      </w:r>
      <w:r w:rsidR="00B232AF" w:rsidRPr="003543A5">
        <w:t xml:space="preserve">czynności, o których mowa w ust. </w:t>
      </w:r>
      <w:r w:rsidR="005D74BC" w:rsidRPr="003543A5">
        <w:t>4i</w:t>
      </w:r>
      <w:r w:rsidR="00B232AF" w:rsidRPr="003543A5">
        <w:t xml:space="preserve">, </w:t>
      </w:r>
      <w:r w:rsidR="00B321D1" w:rsidRPr="003543A5">
        <w:t xml:space="preserve">lub </w:t>
      </w:r>
    </w:p>
    <w:p w14:paraId="5D7489A3" w14:textId="2AE3BA0D" w:rsidR="001544CB" w:rsidRPr="003543A5" w:rsidRDefault="0039213F" w:rsidP="003543A5">
      <w:pPr>
        <w:pStyle w:val="ZLITLITwPKTzmlitwpktliter"/>
      </w:pPr>
      <w:r w:rsidRPr="003543A5">
        <w:t>c)</w:t>
      </w:r>
      <w:r w:rsidR="006454F7" w:rsidRPr="003543A5">
        <w:tab/>
      </w:r>
      <w:r w:rsidR="00101FAF" w:rsidRPr="003543A5">
        <w:t xml:space="preserve">prowadzony przez ten bank lub tę kasę w ramach gospodarki własnej, </w:t>
      </w:r>
      <w:r w:rsidR="00B321D1" w:rsidRPr="003543A5">
        <w:t xml:space="preserve">niebędący rachunkiem rozliczeniowym </w:t>
      </w:r>
    </w:p>
    <w:p w14:paraId="2060CB6A" w14:textId="5DA4FF10" w:rsidR="00B321D1" w:rsidRPr="003543A5" w:rsidRDefault="006454F7" w:rsidP="003543A5">
      <w:pPr>
        <w:pStyle w:val="ZLITCZWSPLITwPKTzmczciwsplitwpktliter"/>
      </w:pPr>
      <w:r w:rsidRPr="003543A5">
        <w:t>–</w:t>
      </w:r>
      <w:r w:rsidR="005D74BC" w:rsidRPr="003543A5">
        <w:t xml:space="preserve"> </w:t>
      </w:r>
      <w:r w:rsidR="00B321D1" w:rsidRPr="003543A5">
        <w:t>jeżeli odpowiednio bank, spółdzielcza kasa oszczędnościowo-kredytowa lub podmiot będący wystawcą faktury przeka</w:t>
      </w:r>
      <w:r w:rsidR="00EB43A0" w:rsidRPr="003543A5">
        <w:t>zał</w:t>
      </w:r>
      <w:r w:rsidR="00B321D1" w:rsidRPr="003543A5">
        <w:t xml:space="preserve"> podatnikowi informację, o której mowa w ust. 4k, lub</w:t>
      </w:r>
    </w:p>
    <w:p w14:paraId="3C6875CD" w14:textId="77777777" w:rsidR="00B321D1" w:rsidRPr="003543A5" w:rsidRDefault="00B321D1" w:rsidP="00B321D1">
      <w:pPr>
        <w:pStyle w:val="ZLITPKTzmpktliter"/>
      </w:pPr>
      <w:r w:rsidRPr="003543A5">
        <w:t>4)</w:t>
      </w:r>
      <w:r w:rsidRPr="003543A5">
        <w:tab/>
        <w:t xml:space="preserve">została dokonana z zastosowaniem mechanizmu podzielonej płatności, o którym mowa w art. 108a ustawy o podatku od towarów i usług, lub </w:t>
      </w:r>
    </w:p>
    <w:p w14:paraId="0E7C2094" w14:textId="77777777" w:rsidR="00B321D1" w:rsidRPr="003543A5" w:rsidRDefault="00B321D1" w:rsidP="00B321D1">
      <w:pPr>
        <w:pStyle w:val="ZLITPKTzmpktliter"/>
      </w:pPr>
      <w:r w:rsidRPr="003543A5">
        <w:t>5)</w:t>
      </w:r>
      <w:r w:rsidRPr="003543A5">
        <w:tab/>
        <w:t>wynika z faktury dokumentującej czynności z tytułu wewnątrzwspólnotowego nabycia towarów, importu towarów, importu usług lub dostawy towarów rozliczanej przez nabywcę.”,</w:t>
      </w:r>
    </w:p>
    <w:p w14:paraId="4AFA7ED8" w14:textId="77777777" w:rsidR="00B321D1" w:rsidRPr="003543A5" w:rsidRDefault="00B321D1" w:rsidP="00B321D1">
      <w:pPr>
        <w:pStyle w:val="LITlitera"/>
      </w:pPr>
      <w:r w:rsidRPr="003543A5">
        <w:t>b)</w:t>
      </w:r>
      <w:r w:rsidRPr="003543A5">
        <w:tab/>
        <w:t>po ust. 4j dodaje się ust. 4k w brzmieniu:</w:t>
      </w:r>
    </w:p>
    <w:p w14:paraId="06E0FD56" w14:textId="1ADE3E9C" w:rsidR="00B321D1" w:rsidRPr="003543A5" w:rsidRDefault="00B321D1" w:rsidP="00B321D1">
      <w:pPr>
        <w:pStyle w:val="ZLITUSTzmustliter"/>
      </w:pPr>
      <w:r w:rsidRPr="003543A5">
        <w:t>„4k.</w:t>
      </w:r>
      <w:r w:rsidR="00480AB8">
        <w:t xml:space="preserve"> </w:t>
      </w:r>
      <w:r w:rsidRPr="003543A5">
        <w:t>W przypadku, o którym mowa w ust. 4j pkt 3, odpowiednio bank, spółdzielcza kasa oszczędnościowo-kredytowa lub podmiot będący wystawcą faktury wraz z informacją o numerze rachunku do zapłaty przekazuje podatnikowi informację, że rachunek wskazany do zapłaty jest rachunkiem, o którym mowa w tym przepisie.”;</w:t>
      </w:r>
    </w:p>
    <w:p w14:paraId="0063900E" w14:textId="77777777" w:rsidR="00B368D0" w:rsidRPr="003543A5" w:rsidRDefault="00B321D1" w:rsidP="00B368D0">
      <w:pPr>
        <w:pStyle w:val="PKTpunkt"/>
      </w:pPr>
      <w:r w:rsidRPr="003543A5">
        <w:t>2</w:t>
      </w:r>
      <w:r w:rsidR="00B368D0" w:rsidRPr="003543A5">
        <w:t>)</w:t>
      </w:r>
      <w:r w:rsidR="00B368D0" w:rsidRPr="003543A5">
        <w:tab/>
        <w:t>w art. 15cb dodaje się ust. 10 w brzmieniu:</w:t>
      </w:r>
    </w:p>
    <w:p w14:paraId="069A2B54" w14:textId="04EEE7A8" w:rsidR="00B368D0" w:rsidRPr="003543A5" w:rsidRDefault="00B368D0" w:rsidP="00B368D0">
      <w:pPr>
        <w:pStyle w:val="ZUSTzmustartykuempunktem"/>
      </w:pPr>
      <w:r w:rsidRPr="003543A5">
        <w:t>„10. Przepisu ust. 1 nie stosuje się, jeżeli uznanie kwoty określonej w ust. 1 za koszt uzyskania przychodów było głównym celem dokonania przez podatnika lub podmioty</w:t>
      </w:r>
      <w:r w:rsidR="006D3895" w:rsidRPr="003543A5">
        <w:t xml:space="preserve"> </w:t>
      </w:r>
      <w:r w:rsidRPr="003543A5">
        <w:t>powiązane</w:t>
      </w:r>
      <w:r w:rsidR="00AA69EF" w:rsidRPr="003543A5">
        <w:t>, o których mowa w art. 11a ust. 1</w:t>
      </w:r>
      <w:r w:rsidR="004A34BD" w:rsidRPr="003543A5">
        <w:t xml:space="preserve"> pkt 4</w:t>
      </w:r>
      <w:r w:rsidR="00AA69EF" w:rsidRPr="003543A5">
        <w:t>, z tym podatnikiem</w:t>
      </w:r>
      <w:r w:rsidRPr="003543A5">
        <w:t>, czynności prawnej albo powiązanych czynności prawnych, których dokonano bez uzasadnionych przyczyn ekonomicznych. Do uzasadnionych przyczyn ekonomicznych nie zalicza się przypadku, gdy korzyść uzyskana w roku podatkowym lub w latach następnych wynika z zaliczenia do kosztów uzyskania przychodów.”;</w:t>
      </w:r>
    </w:p>
    <w:p w14:paraId="637CD882" w14:textId="77777777" w:rsidR="00B321D1" w:rsidRPr="003543A5" w:rsidRDefault="00B321D1" w:rsidP="00B321D1">
      <w:pPr>
        <w:pStyle w:val="PKTpunkt"/>
      </w:pPr>
      <w:r w:rsidRPr="003543A5">
        <w:t>3)</w:t>
      </w:r>
      <w:r w:rsidRPr="003543A5">
        <w:tab/>
        <w:t>w art. 15d:</w:t>
      </w:r>
    </w:p>
    <w:p w14:paraId="478AD4C5" w14:textId="77777777" w:rsidR="00B321D1" w:rsidRPr="003543A5" w:rsidRDefault="00B321D1" w:rsidP="00B321D1">
      <w:pPr>
        <w:pStyle w:val="LITlitera"/>
      </w:pPr>
      <w:r w:rsidRPr="003543A5">
        <w:t>a)</w:t>
      </w:r>
      <w:r w:rsidRPr="003543A5">
        <w:tab/>
        <w:t>ust. 4 otrzymuje brzmienie:</w:t>
      </w:r>
    </w:p>
    <w:p w14:paraId="34115F96" w14:textId="0DB45218" w:rsidR="00B321D1" w:rsidRPr="003543A5" w:rsidRDefault="00B321D1" w:rsidP="00B321D1">
      <w:pPr>
        <w:pStyle w:val="ZLITUSTzmustliter"/>
      </w:pPr>
      <w:r w:rsidRPr="003543A5">
        <w:lastRenderedPageBreak/>
        <w:t>„4.</w:t>
      </w:r>
      <w:r w:rsidR="00480AB8">
        <w:t xml:space="preserve"> </w:t>
      </w:r>
      <w:r w:rsidRPr="003543A5">
        <w:t xml:space="preserve">Przepisów ust. 1 pkt 2 i ust. 2 </w:t>
      </w:r>
      <w:r w:rsidR="00346B63" w:rsidRPr="003543A5">
        <w:t>w zakresie</w:t>
      </w:r>
      <w:r w:rsidR="00AE503D" w:rsidRPr="003543A5">
        <w:t>,</w:t>
      </w:r>
      <w:r w:rsidR="00346B63" w:rsidRPr="003543A5">
        <w:t xml:space="preserve"> w jakim przepis ten dotyczy płatności dokonanej z naruszeniem ust. 1 pkt 2, </w:t>
      </w:r>
      <w:r w:rsidRPr="003543A5">
        <w:t>nie stosuje się, jeżeli zapłata należności przez podatnika:</w:t>
      </w:r>
    </w:p>
    <w:p w14:paraId="198CC50D" w14:textId="211DDD70" w:rsidR="00B321D1" w:rsidRPr="003543A5" w:rsidRDefault="00B321D1" w:rsidP="00B321D1">
      <w:pPr>
        <w:pStyle w:val="ZLITPKTzmpktliter"/>
      </w:pPr>
      <w:r w:rsidRPr="003543A5">
        <w:t>1)</w:t>
      </w:r>
      <w:r w:rsidRPr="003543A5">
        <w:tab/>
        <w:t>została dokonana przelewem na rachunek inny niż zawarty na dzień zlecenia przelewu w wykazie podmiotów, o którym mowa w art. 96b ust. 1 ustawy o podatku od towarów i usług, a podatnik złożył przy pierwszej zapłacie należności przelewem na ten rachunek zawiadomienie, o którym mowa w art. 117ba § 3 pkt 2 Ordynacji podatkowej, do naczelnika urzędu skarbowego właściwego dla podatnika</w:t>
      </w:r>
      <w:r w:rsidR="009C6196" w:rsidRPr="003543A5">
        <w:t xml:space="preserve">, który </w:t>
      </w:r>
      <w:r w:rsidRPr="003543A5">
        <w:t>dokon</w:t>
      </w:r>
      <w:r w:rsidR="009C6196" w:rsidRPr="003543A5">
        <w:t xml:space="preserve">ał </w:t>
      </w:r>
      <w:r w:rsidRPr="003543A5">
        <w:t>zapłaty za otrzymaną fakturę</w:t>
      </w:r>
      <w:r w:rsidR="006454F7" w:rsidRPr="003543A5">
        <w:t>,</w:t>
      </w:r>
      <w:r w:rsidRPr="003543A5">
        <w:t xml:space="preserve"> w terminie 7 dni od dnia zlecenia przelewu lub </w:t>
      </w:r>
    </w:p>
    <w:p w14:paraId="4870491B" w14:textId="11C4C9F6" w:rsidR="00E44367" w:rsidRPr="003543A5" w:rsidRDefault="00B321D1" w:rsidP="00B321D1">
      <w:pPr>
        <w:pStyle w:val="ZLITPKTzmpktliter"/>
      </w:pPr>
      <w:r w:rsidRPr="003543A5">
        <w:t>2)</w:t>
      </w:r>
      <w:r w:rsidRPr="003543A5">
        <w:tab/>
        <w:t>została dokonana przelewem na rachunek banku lub rachunek spółdzielczej kasy oszczędnościowo-kredytowej</w:t>
      </w:r>
      <w:r w:rsidR="00E44367" w:rsidRPr="003543A5">
        <w:t>:</w:t>
      </w:r>
    </w:p>
    <w:p w14:paraId="16B1724B" w14:textId="0CD3D5DB" w:rsidR="00E44367" w:rsidRPr="003543A5" w:rsidRDefault="00E44367" w:rsidP="003543A5">
      <w:pPr>
        <w:pStyle w:val="ZLITLITwPKTzmlitwpktliter"/>
      </w:pPr>
      <w:r w:rsidRPr="003543A5">
        <w:t>a)</w:t>
      </w:r>
      <w:r w:rsidR="006454F7" w:rsidRPr="003543A5">
        <w:tab/>
      </w:r>
      <w:r w:rsidRPr="003543A5">
        <w:t>służący do dokonywania rozliczeń z tytułu nabywanych przez ten bank lub tę kasę wierzytelności pieniężnych lub</w:t>
      </w:r>
    </w:p>
    <w:p w14:paraId="307A66C9" w14:textId="35BFF266" w:rsidR="00E44367" w:rsidRPr="003543A5" w:rsidRDefault="00E44367" w:rsidP="003543A5">
      <w:pPr>
        <w:pStyle w:val="ZLITLITwPKTzmlitwpktliter"/>
      </w:pPr>
      <w:r w:rsidRPr="003543A5">
        <w:t>b)</w:t>
      </w:r>
      <w:r w:rsidR="006454F7" w:rsidRPr="003543A5">
        <w:tab/>
      </w:r>
      <w:r w:rsidRPr="003543A5">
        <w:t xml:space="preserve">wykorzystywany do dokonywania przez ten bank lub tę kasę czynności, o których mowa w art. 12 ust. 4i, lub </w:t>
      </w:r>
    </w:p>
    <w:p w14:paraId="62C6080E" w14:textId="1AD78AEF" w:rsidR="00E44367" w:rsidRPr="003543A5" w:rsidRDefault="00E44367" w:rsidP="003543A5">
      <w:pPr>
        <w:pStyle w:val="ZLITLITwPKTzmlitwpktliter"/>
      </w:pPr>
      <w:r w:rsidRPr="003543A5">
        <w:t>c)</w:t>
      </w:r>
      <w:r w:rsidR="006454F7" w:rsidRPr="003543A5">
        <w:tab/>
      </w:r>
      <w:r w:rsidR="00101FAF" w:rsidRPr="003543A5">
        <w:t xml:space="preserve">prowadzony przez ten bank lub tę kasę w ramach gospodarki własnej, </w:t>
      </w:r>
      <w:r w:rsidRPr="003543A5">
        <w:t xml:space="preserve">niebędący rachunkiem rozliczeniowym </w:t>
      </w:r>
    </w:p>
    <w:p w14:paraId="64EAF9DB" w14:textId="69D324B9" w:rsidR="00B321D1" w:rsidRPr="003543A5" w:rsidRDefault="006454F7" w:rsidP="003543A5">
      <w:pPr>
        <w:pStyle w:val="ZLITCZWSPLITwPKTzmczciwsplitwpktliter"/>
      </w:pPr>
      <w:r w:rsidRPr="003543A5">
        <w:t>–</w:t>
      </w:r>
      <w:r w:rsidR="00E44367" w:rsidRPr="003543A5">
        <w:t xml:space="preserve"> </w:t>
      </w:r>
      <w:r w:rsidR="00B321D1" w:rsidRPr="003543A5">
        <w:t>jeżeli odpowiednio bank, spółdzielcza kasa oszczędnościowo-kredytowa lub podmiot będący wystawcą faktury przeka</w:t>
      </w:r>
      <w:r w:rsidR="00651FF5" w:rsidRPr="003543A5">
        <w:t>zał</w:t>
      </w:r>
      <w:r w:rsidR="00B321D1" w:rsidRPr="003543A5">
        <w:t xml:space="preserve"> podatnikowi informację, o której mowa w ust. 5, lub</w:t>
      </w:r>
    </w:p>
    <w:p w14:paraId="25804125" w14:textId="77777777" w:rsidR="00B321D1" w:rsidRPr="003543A5" w:rsidRDefault="00B321D1" w:rsidP="00B321D1">
      <w:pPr>
        <w:pStyle w:val="ZLITPKTzmpktliter"/>
      </w:pPr>
      <w:r w:rsidRPr="003543A5">
        <w:t>3)</w:t>
      </w:r>
      <w:r w:rsidRPr="003543A5">
        <w:tab/>
        <w:t xml:space="preserve">została dokonana z zastosowaniem mechanizmu podzielonej płatności, o którym mowa w art. 108a ustawy o podatku od towarów i usług, lub </w:t>
      </w:r>
    </w:p>
    <w:p w14:paraId="444FE236" w14:textId="6FE353C2" w:rsidR="00B321D1" w:rsidRPr="003543A5" w:rsidRDefault="00B321D1" w:rsidP="00B321D1">
      <w:pPr>
        <w:pStyle w:val="ZLITPKTzmpktliter"/>
      </w:pPr>
      <w:r w:rsidRPr="003543A5">
        <w:t>4)</w:t>
      </w:r>
      <w:r w:rsidRPr="003543A5">
        <w:tab/>
        <w:t>wynika z faktury dokumentującej czynności z tytułu wewnątrzwspólnotowego nabycia towarów, importu towarów, importu usług</w:t>
      </w:r>
      <w:r w:rsidR="00E01CB6">
        <w:t xml:space="preserve"> </w:t>
      </w:r>
      <w:r w:rsidRPr="003543A5">
        <w:t>lub dostawy towarów rozliczanej przez nabywcę.”,</w:t>
      </w:r>
    </w:p>
    <w:p w14:paraId="47A60D2E" w14:textId="77777777" w:rsidR="00B321D1" w:rsidRPr="003543A5" w:rsidRDefault="00B321D1" w:rsidP="00B321D1">
      <w:pPr>
        <w:pStyle w:val="LITlitera"/>
      </w:pPr>
      <w:r w:rsidRPr="003543A5">
        <w:t>b)</w:t>
      </w:r>
      <w:r w:rsidRPr="003543A5">
        <w:tab/>
        <w:t>dodaje się ust. 5 w brzmieniu:</w:t>
      </w:r>
    </w:p>
    <w:p w14:paraId="48547633" w14:textId="1D5C5259" w:rsidR="00B321D1" w:rsidRPr="003543A5" w:rsidRDefault="00B321D1" w:rsidP="00B321D1">
      <w:pPr>
        <w:pStyle w:val="ZLITUSTzmustliter"/>
      </w:pPr>
      <w:r w:rsidRPr="003543A5">
        <w:t>„5.</w:t>
      </w:r>
      <w:r w:rsidR="00480AB8">
        <w:t xml:space="preserve"> </w:t>
      </w:r>
      <w:r w:rsidRPr="003543A5">
        <w:t>W przypadku, o którym mowa w ust. 4 pkt 2, odpowiednio bank, spółdzielcza kasa oszczędnościowo-kredytowa lub podmiot będący wystawcą faktury wraz z informacją o numerze rachunku do zapłaty przekazuje podatnikowi informację, że rachunek wskazany do zapłaty jest rachunkiem, o którym mowa w tym przepisie.”;</w:t>
      </w:r>
    </w:p>
    <w:p w14:paraId="6B477038" w14:textId="77777777" w:rsidR="00B368D0" w:rsidRPr="003543A5" w:rsidRDefault="00B321D1" w:rsidP="00B368D0">
      <w:pPr>
        <w:pStyle w:val="PKTpunkt"/>
      </w:pPr>
      <w:r w:rsidRPr="003543A5">
        <w:t>4</w:t>
      </w:r>
      <w:r w:rsidR="00B368D0" w:rsidRPr="003543A5">
        <w:t>)</w:t>
      </w:r>
      <w:r w:rsidR="00B368D0" w:rsidRPr="003543A5">
        <w:tab/>
        <w:t>w art. 16a w ust. 2 pkt 4 otrzymuje brzmienie:</w:t>
      </w:r>
    </w:p>
    <w:p w14:paraId="2EA9118D" w14:textId="3F1FA827" w:rsidR="00B368D0" w:rsidRPr="003543A5" w:rsidRDefault="00B368D0" w:rsidP="00B368D0">
      <w:pPr>
        <w:pStyle w:val="ZPKTzmpktartykuempunktem"/>
      </w:pPr>
      <w:r w:rsidRPr="003543A5">
        <w:lastRenderedPageBreak/>
        <w:t>„4)</w:t>
      </w:r>
      <w:r w:rsidRPr="003543A5">
        <w:tab/>
        <w:t>tabor transportu morskiego w budowie, sklasyfikowany w Polskiej Klasyfikacji Wyrobów i Usług (PKWiU) wprowadzonej przepisami wykonawczymi wydanymi na podstawie art. 40 ust. 2 ustawy z dnia 29 czerwca 1995 r. o statystyce publicznej (Dz. U. z 2019 r. poz. 649</w:t>
      </w:r>
      <w:r w:rsidR="00357330" w:rsidRPr="003543A5">
        <w:t>,</w:t>
      </w:r>
      <w:r w:rsidR="00E01CB6">
        <w:t xml:space="preserve"> </w:t>
      </w:r>
      <w:r w:rsidRPr="003543A5">
        <w:t>730</w:t>
      </w:r>
      <w:r w:rsidR="00357330" w:rsidRPr="003543A5">
        <w:t xml:space="preserve"> i 2294</w:t>
      </w:r>
      <w:r w:rsidRPr="003543A5">
        <w:t xml:space="preserve">) w grupowaniu o symbolu ex 30.11 „Statki i konstrukcje </w:t>
      </w:r>
      <w:proofErr w:type="spellStart"/>
      <w:r w:rsidRPr="003543A5">
        <w:t>pływająceˮ</w:t>
      </w:r>
      <w:proofErr w:type="spellEnd"/>
      <w:r w:rsidRPr="003543A5">
        <w:t xml:space="preserve">, przy czym oznaczenie „ex” oznacza, że zakres wyrobów i usług jest węższy niż określony w </w:t>
      </w:r>
      <w:proofErr w:type="spellStart"/>
      <w:r w:rsidRPr="003543A5">
        <w:t>grupowaniu.ˮ</w:t>
      </w:r>
      <w:proofErr w:type="spellEnd"/>
      <w:r w:rsidRPr="003543A5">
        <w:t>;</w:t>
      </w:r>
    </w:p>
    <w:p w14:paraId="271315C8" w14:textId="77777777" w:rsidR="00B368D0" w:rsidRPr="003543A5" w:rsidRDefault="00B321D1" w:rsidP="00B368D0">
      <w:pPr>
        <w:pStyle w:val="PKTpunkt"/>
      </w:pPr>
      <w:r w:rsidRPr="003543A5">
        <w:t>5</w:t>
      </w:r>
      <w:r w:rsidR="00B368D0" w:rsidRPr="003543A5">
        <w:t>)</w:t>
      </w:r>
      <w:r w:rsidR="00B368D0" w:rsidRPr="003543A5">
        <w:tab/>
        <w:t>w art. 24d:</w:t>
      </w:r>
    </w:p>
    <w:p w14:paraId="22375F0B" w14:textId="77777777" w:rsidR="00B368D0" w:rsidRPr="003543A5" w:rsidRDefault="00B368D0" w:rsidP="00B368D0">
      <w:pPr>
        <w:pStyle w:val="LITlitera"/>
      </w:pPr>
      <w:r w:rsidRPr="003543A5">
        <w:t>a)</w:t>
      </w:r>
      <w:r w:rsidRPr="003543A5">
        <w:tab/>
        <w:t>w ust. 7 we wprowadzeniu do wyliczenia po wyrazach „dochód (strata)” dodaje się wyrazy „ustalony zgodnie z art. 7 ust. 2”,</w:t>
      </w:r>
    </w:p>
    <w:p w14:paraId="4145E41D" w14:textId="77777777" w:rsidR="00B368D0" w:rsidRPr="003543A5" w:rsidRDefault="00B368D0" w:rsidP="00B368D0">
      <w:pPr>
        <w:pStyle w:val="LITlitera"/>
      </w:pPr>
      <w:r w:rsidRPr="003543A5">
        <w:t>b)</w:t>
      </w:r>
      <w:r w:rsidRPr="003543A5">
        <w:tab/>
        <w:t>w ust. 8 po wyrazach „Do ustalenia dochodów” dodaje się wyrazy „(strat)”.</w:t>
      </w:r>
    </w:p>
    <w:p w14:paraId="314D1270" w14:textId="77777777" w:rsidR="006C4F73" w:rsidRPr="003543A5" w:rsidRDefault="006C4F73" w:rsidP="006C4F73">
      <w:pPr>
        <w:pStyle w:val="ARTartustawynprozporzdzenia"/>
      </w:pPr>
      <w:r w:rsidRPr="003543A5">
        <w:rPr>
          <w:rStyle w:val="Ppogrubienie"/>
        </w:rPr>
        <w:t>Art. </w:t>
      </w:r>
      <w:r w:rsidR="00756A87" w:rsidRPr="003543A5">
        <w:rPr>
          <w:rStyle w:val="Ppogrubienie"/>
        </w:rPr>
        <w:t>3</w:t>
      </w:r>
      <w:r w:rsidRPr="003543A5">
        <w:rPr>
          <w:rStyle w:val="Ppogrubienie"/>
        </w:rPr>
        <w:t>.</w:t>
      </w:r>
      <w:r w:rsidRPr="003543A5">
        <w:t> W ustawie z dnia 20 listopada 1998 r. o zryczałtowanym podatku dochodowym od niektórych przychodów osiąganych przez osoby fizyczne (Dz. U. z 2019 r. poz. 43, 1495</w:t>
      </w:r>
      <w:r w:rsidR="00F76A9B" w:rsidRPr="003543A5">
        <w:t xml:space="preserve">, </w:t>
      </w:r>
      <w:r w:rsidRPr="003543A5">
        <w:t>1649</w:t>
      </w:r>
      <w:r w:rsidR="00F76A9B" w:rsidRPr="003543A5">
        <w:t xml:space="preserve"> i 2200</w:t>
      </w:r>
      <w:r w:rsidRPr="003543A5">
        <w:t xml:space="preserve">) </w:t>
      </w:r>
      <w:r w:rsidR="00B877F3" w:rsidRPr="003543A5">
        <w:t>wprowadza się następujące zmiany:</w:t>
      </w:r>
    </w:p>
    <w:p w14:paraId="74C92DB9" w14:textId="77777777" w:rsidR="00B877F3" w:rsidRPr="003543A5" w:rsidRDefault="00B877F3" w:rsidP="00B877F3">
      <w:pPr>
        <w:pStyle w:val="PKTpunkt"/>
      </w:pPr>
      <w:r w:rsidRPr="003543A5">
        <w:t>1)</w:t>
      </w:r>
      <w:r w:rsidRPr="003543A5">
        <w:tab/>
        <w:t>w art. 4 w ust. 1 pkt 1 otrzymuje brzmienie:</w:t>
      </w:r>
    </w:p>
    <w:p w14:paraId="64EC06A5" w14:textId="17398622" w:rsidR="00B877F3" w:rsidRPr="003543A5" w:rsidRDefault="00B877F3" w:rsidP="00B877F3">
      <w:pPr>
        <w:pStyle w:val="ZPKTzmpktartykuempunktem"/>
      </w:pPr>
      <w:r w:rsidRPr="003543A5">
        <w:t>„1)</w:t>
      </w:r>
      <w:r w:rsidRPr="003543A5">
        <w:tab/>
        <w:t>działalność usługowa – pozarolniczą działalność gospodarczą, której przedmiotem są czynności zaliczone do usług zgodnie z Polską Klasyfikacją Wyrobów i Usług wprowadzoną przepisami wykonawczymi wydanymi na podstawie art. 40 ust. 2 ustawy z dnia 29 czerwca 1995 r. o statystyce publicznej (Dz. U. z 2019 r. poz. 649</w:t>
      </w:r>
      <w:r w:rsidR="004E77A5" w:rsidRPr="003543A5">
        <w:t xml:space="preserve">, </w:t>
      </w:r>
      <w:r w:rsidRPr="003543A5">
        <w:t>730</w:t>
      </w:r>
      <w:r w:rsidR="004E77A5" w:rsidRPr="003543A5">
        <w:t xml:space="preserve"> i 2294</w:t>
      </w:r>
      <w:r w:rsidRPr="003543A5">
        <w:t>), z zastrzeżeniem pkt 2 i 3;”;</w:t>
      </w:r>
    </w:p>
    <w:p w14:paraId="4DC7CC45" w14:textId="77777777" w:rsidR="00B877F3" w:rsidRPr="003543A5" w:rsidRDefault="00B877F3" w:rsidP="00B877F3">
      <w:pPr>
        <w:pStyle w:val="PKTpunkt"/>
      </w:pPr>
      <w:r w:rsidRPr="003543A5">
        <w:t>2)</w:t>
      </w:r>
      <w:r w:rsidRPr="003543A5">
        <w:tab/>
        <w:t>w art. 12 w ust. 1:</w:t>
      </w:r>
    </w:p>
    <w:p w14:paraId="04F4553A" w14:textId="77777777" w:rsidR="00B877F3" w:rsidRPr="003543A5" w:rsidRDefault="00B877F3" w:rsidP="00B877F3">
      <w:pPr>
        <w:pStyle w:val="LITlitera"/>
      </w:pPr>
      <w:r w:rsidRPr="003543A5">
        <w:t>a)</w:t>
      </w:r>
      <w:r w:rsidRPr="003543A5">
        <w:tab/>
        <w:t xml:space="preserve">w pkt 2: </w:t>
      </w:r>
    </w:p>
    <w:p w14:paraId="2C764399" w14:textId="77777777" w:rsidR="00B877F3" w:rsidRPr="003543A5" w:rsidRDefault="00B877F3" w:rsidP="00B877F3">
      <w:pPr>
        <w:pStyle w:val="TIRtiret"/>
      </w:pPr>
      <w:r w:rsidRPr="003543A5">
        <w:t>–</w:t>
      </w:r>
      <w:r w:rsidRPr="003543A5">
        <w:tab/>
        <w:t>lit. f otrzymuje brzmienie:</w:t>
      </w:r>
    </w:p>
    <w:p w14:paraId="500C20E5" w14:textId="77777777" w:rsidR="00B877F3" w:rsidRPr="003543A5" w:rsidRDefault="00B877F3" w:rsidP="00B877F3">
      <w:pPr>
        <w:pStyle w:val="ZTIRLITzmlittiret"/>
      </w:pPr>
      <w:r w:rsidRPr="003543A5">
        <w:t>„f)</w:t>
      </w:r>
      <w:r w:rsidRPr="003543A5">
        <w:tab/>
        <w:t>związanych z wydawaniem:</w:t>
      </w:r>
    </w:p>
    <w:p w14:paraId="7C56C2A3" w14:textId="77777777" w:rsidR="00B877F3" w:rsidRPr="003543A5" w:rsidRDefault="00B877F3" w:rsidP="00B877F3">
      <w:pPr>
        <w:pStyle w:val="ZTIRTIRwLITzmtirwlittiret"/>
      </w:pPr>
      <w:r w:rsidRPr="003543A5">
        <w:t>–</w:t>
      </w:r>
      <w:r w:rsidRPr="003543A5">
        <w:tab/>
        <w:t>pakietów gier komputerowych (PKWiU 58.21.10.0),</w:t>
      </w:r>
    </w:p>
    <w:p w14:paraId="2775D210" w14:textId="77777777" w:rsidR="00B877F3" w:rsidRPr="003543A5" w:rsidRDefault="00B877F3" w:rsidP="00B877F3">
      <w:pPr>
        <w:pStyle w:val="ZTIRTIRwLITzmtirwlittiret"/>
      </w:pPr>
      <w:r w:rsidRPr="003543A5">
        <w:t>–</w:t>
      </w:r>
      <w:r w:rsidRPr="003543A5">
        <w:tab/>
        <w:t>pakietów oprogramowania systemowego (PKWiU 58.29.1),</w:t>
      </w:r>
    </w:p>
    <w:p w14:paraId="6E088A8C" w14:textId="77777777" w:rsidR="00B877F3" w:rsidRPr="003543A5" w:rsidRDefault="00B877F3" w:rsidP="00B877F3">
      <w:pPr>
        <w:pStyle w:val="ZTIRTIRwLITzmtirwlittiret"/>
      </w:pPr>
      <w:r w:rsidRPr="003543A5">
        <w:t>–</w:t>
      </w:r>
      <w:r w:rsidRPr="003543A5">
        <w:tab/>
        <w:t xml:space="preserve">pakietów oprogramowania użytkowego (PKWiU 58.29.2), </w:t>
      </w:r>
    </w:p>
    <w:p w14:paraId="58B81BC9" w14:textId="77777777" w:rsidR="00B877F3" w:rsidRPr="003543A5" w:rsidRDefault="00B877F3" w:rsidP="00B877F3">
      <w:pPr>
        <w:pStyle w:val="ZTIRTIRwLITzmtirwlittiret"/>
      </w:pPr>
      <w:r w:rsidRPr="003543A5">
        <w:t>–</w:t>
      </w:r>
      <w:r w:rsidRPr="003543A5">
        <w:tab/>
        <w:t xml:space="preserve">oprogramowania komputerowego pobieranego z Internetu (PKWiU 58.29.3),”, </w:t>
      </w:r>
    </w:p>
    <w:p w14:paraId="2A0EE2D6" w14:textId="77777777" w:rsidR="00B877F3" w:rsidRPr="003543A5" w:rsidRDefault="00B877F3" w:rsidP="00B877F3">
      <w:pPr>
        <w:pStyle w:val="TIRtiret"/>
      </w:pPr>
      <w:r w:rsidRPr="003543A5">
        <w:t>–</w:t>
      </w:r>
      <w:r w:rsidRPr="003543A5">
        <w:tab/>
        <w:t>lit. h otrzymuje brzmienie:</w:t>
      </w:r>
    </w:p>
    <w:p w14:paraId="1820E60A" w14:textId="77777777" w:rsidR="00B877F3" w:rsidRPr="003543A5" w:rsidRDefault="00B877F3" w:rsidP="00B877F3">
      <w:pPr>
        <w:pStyle w:val="ZTIRLITzmlittiret"/>
      </w:pPr>
      <w:r w:rsidRPr="003543A5">
        <w:t>„h)</w:t>
      </w:r>
      <w:r w:rsidRPr="003543A5">
        <w:tab/>
        <w:t>przetwarzania danych (PKWiU ex 63.11.1), przesyłania strumieni wideo przez Internet (PKWiU 59.11.25.0), przesyłania strumieni audio przez Internet (PKWiU 59.20.36.0),ˮ,</w:t>
      </w:r>
    </w:p>
    <w:p w14:paraId="4125CD3F" w14:textId="77777777" w:rsidR="00B877F3" w:rsidRPr="003543A5" w:rsidRDefault="00B877F3" w:rsidP="00B877F3">
      <w:pPr>
        <w:pStyle w:val="TIRtiret"/>
      </w:pPr>
      <w:r w:rsidRPr="003543A5">
        <w:t>–</w:t>
      </w:r>
      <w:r w:rsidRPr="003543A5">
        <w:tab/>
        <w:t>lit. l i m otrzymują brzmienie:</w:t>
      </w:r>
    </w:p>
    <w:p w14:paraId="623FCBE4" w14:textId="77777777" w:rsidR="00B877F3" w:rsidRPr="003543A5" w:rsidRDefault="00B877F3" w:rsidP="00B877F3">
      <w:pPr>
        <w:pStyle w:val="ZTIRLITzmlittiret"/>
      </w:pPr>
      <w:r w:rsidRPr="003543A5">
        <w:lastRenderedPageBreak/>
        <w:t>„l)</w:t>
      </w:r>
      <w:r w:rsidRPr="003543A5">
        <w:tab/>
        <w:t>rezerwacji biletów na różne środki transportu, świadczonych przez agentów i pośredników turystycznych (PKWiU 79.11.1), rezerwacji zakwaterowania, rejsów wycieczkowych i wycieczek zorganizowanych świadczonych przez agentów i pośredników turystycznych (PKWiU 79.11.2), przez organizatorów turystyki (PKWiU 79.12.1), związanych z promowaniem turystyki (PKWiU 79.90.11.0), w zakresie informacji turystycznej (PKWiU 79.90.12.0), przez pilotów wycieczek i przewodników turystycznych (PKWiU 79.90.20.0), w zakresie rezerwacji nieruchomości będących we współwłasności (PKWiU 79.90.31.0),</w:t>
      </w:r>
    </w:p>
    <w:p w14:paraId="447DDA25" w14:textId="77777777" w:rsidR="00B877F3" w:rsidRPr="003543A5" w:rsidRDefault="00B877F3" w:rsidP="00B877F3">
      <w:pPr>
        <w:pStyle w:val="ZTIRLITzmlittiret"/>
      </w:pPr>
      <w:r w:rsidRPr="003543A5">
        <w:t>m)</w:t>
      </w:r>
      <w:r w:rsidRPr="003543A5">
        <w:tab/>
        <w:t>obsługi nieruchomości wykonywanych na zlecenie, polegających m.in. na utrzymaniu porządku w budynkach, kontroli systemów ogrzewania, wentylacji, klimatyzacji, wykonywaniu drobnych napraw (PKWiU ex 81.10.10.0), z zastrzeżeniem załącznika nr 2 do ustawy, dezynfekcji i tępienia szkodników (PKWiU 81.29.11.0),ˮ,</w:t>
      </w:r>
    </w:p>
    <w:p w14:paraId="2B26A1FF" w14:textId="77777777" w:rsidR="00B877F3" w:rsidRPr="003543A5" w:rsidRDefault="00B877F3" w:rsidP="00B877F3">
      <w:pPr>
        <w:pStyle w:val="LITlitera"/>
      </w:pPr>
      <w:r w:rsidRPr="003543A5">
        <w:t>b)</w:t>
      </w:r>
      <w:r w:rsidRPr="003543A5">
        <w:tab/>
        <w:t>w pkt 3 lit. c–e otrzymują brzmienie:</w:t>
      </w:r>
    </w:p>
    <w:p w14:paraId="04218457" w14:textId="77777777" w:rsidR="00B877F3" w:rsidRPr="003543A5" w:rsidRDefault="00B877F3" w:rsidP="00B877F3">
      <w:pPr>
        <w:pStyle w:val="ZLITwPKTzmlitwpktartykuempunktem"/>
      </w:pPr>
      <w:r w:rsidRPr="003543A5">
        <w:t>„c)</w:t>
      </w:r>
      <w:r w:rsidRPr="003543A5">
        <w:tab/>
        <w:t>przychodów ze świadczenia usług związanych ze zwalczaniem pożarów i zapobieganiem pożarom (PKWiU 84.25.11.0),</w:t>
      </w:r>
    </w:p>
    <w:p w14:paraId="14DEA2C6" w14:textId="77777777" w:rsidR="00B877F3" w:rsidRPr="003543A5" w:rsidRDefault="00B877F3" w:rsidP="00B877F3">
      <w:pPr>
        <w:pStyle w:val="ZLITwPKTzmlitwpktartykuempunktem"/>
      </w:pPr>
      <w:r w:rsidRPr="003543A5">
        <w:t>d)</w:t>
      </w:r>
      <w:r w:rsidRPr="003543A5">
        <w:tab/>
        <w:t xml:space="preserve"> przychodów ze świadczenia usług placówek wychowania przedszkolnego (PKWiU 85.10.10.0),</w:t>
      </w:r>
    </w:p>
    <w:p w14:paraId="3C173D01" w14:textId="77777777" w:rsidR="00B877F3" w:rsidRPr="003543A5" w:rsidRDefault="00B877F3" w:rsidP="00B877F3">
      <w:pPr>
        <w:pStyle w:val="ZLITwPKTzmlitwpktartykuempunktem"/>
      </w:pPr>
      <w:r w:rsidRPr="003543A5">
        <w:t>e)</w:t>
      </w:r>
      <w:r w:rsidRPr="003543A5">
        <w:tab/>
        <w:t>przychodów ze świadczenia usług związanych z działalnością ogrodów botanicznych i zoologicznych oraz obszarów i obiektów objętych formami ochrony przyrody (PKWiU 91.04.1),”;</w:t>
      </w:r>
    </w:p>
    <w:p w14:paraId="628C163E" w14:textId="77777777" w:rsidR="00B877F3" w:rsidRPr="003543A5" w:rsidRDefault="00B877F3" w:rsidP="006C4F73">
      <w:pPr>
        <w:pStyle w:val="PKTpunkt"/>
      </w:pPr>
      <w:r w:rsidRPr="003543A5">
        <w:t>3)</w:t>
      </w:r>
      <w:r w:rsidRPr="003543A5">
        <w:tab/>
        <w:t>w art. 21c:</w:t>
      </w:r>
    </w:p>
    <w:p w14:paraId="333E4248" w14:textId="77777777" w:rsidR="006C4F73" w:rsidRPr="003543A5" w:rsidRDefault="008C3882" w:rsidP="003A1546">
      <w:pPr>
        <w:pStyle w:val="LITlitera"/>
      </w:pPr>
      <w:r w:rsidRPr="003543A5">
        <w:t>a</w:t>
      </w:r>
      <w:r w:rsidR="006C4F73" w:rsidRPr="003543A5">
        <w:t>)</w:t>
      </w:r>
      <w:r w:rsidR="006C4F73" w:rsidRPr="003543A5">
        <w:tab/>
        <w:t>po ust. 2 dodaje się ust. 2a w brzmieniu:</w:t>
      </w:r>
    </w:p>
    <w:p w14:paraId="7681A45C" w14:textId="77777777" w:rsidR="006C4F73" w:rsidRPr="003543A5" w:rsidRDefault="006C4F73" w:rsidP="003A1546">
      <w:pPr>
        <w:pStyle w:val="ZLITUSTzmustliter"/>
      </w:pPr>
      <w:r w:rsidRPr="003543A5">
        <w:t xml:space="preserve">„2a. Akceptacja przez podatnika zmian wprowadzonych </w:t>
      </w:r>
      <w:r w:rsidR="009F118F" w:rsidRPr="003543A5">
        <w:t>do</w:t>
      </w:r>
      <w:r w:rsidRPr="003543A5">
        <w:t xml:space="preserve"> złożon</w:t>
      </w:r>
      <w:r w:rsidR="009F118F" w:rsidRPr="003543A5">
        <w:t>ego</w:t>
      </w:r>
      <w:r w:rsidRPr="003543A5">
        <w:t xml:space="preserve"> zeznani</w:t>
      </w:r>
      <w:r w:rsidR="009F118F" w:rsidRPr="003543A5">
        <w:t>a</w:t>
      </w:r>
      <w:r w:rsidRPr="003543A5">
        <w:t xml:space="preserve"> oznacza złożenie korekty zeznania w dniu dokonania tej akceptacji.”</w:t>
      </w:r>
      <w:r w:rsidR="00B877F3" w:rsidRPr="003543A5">
        <w:t>,</w:t>
      </w:r>
    </w:p>
    <w:p w14:paraId="668B6650" w14:textId="77777777" w:rsidR="006C4F73" w:rsidRPr="003543A5" w:rsidRDefault="008C3882" w:rsidP="003A1546">
      <w:pPr>
        <w:pStyle w:val="LITlitera"/>
      </w:pPr>
      <w:r w:rsidRPr="003543A5">
        <w:t>b</w:t>
      </w:r>
      <w:r w:rsidR="006C4F73" w:rsidRPr="003543A5">
        <w:t>)</w:t>
      </w:r>
      <w:r w:rsidR="006C4F73" w:rsidRPr="003543A5">
        <w:tab/>
        <w:t>ust. 4 otrzymuje brzmienie:</w:t>
      </w:r>
    </w:p>
    <w:p w14:paraId="0CE105E0" w14:textId="77777777" w:rsidR="00B877F3" w:rsidRPr="003543A5" w:rsidRDefault="006C4F73" w:rsidP="003A1546">
      <w:pPr>
        <w:pStyle w:val="ZLITUSTzmustliter"/>
      </w:pPr>
      <w:r w:rsidRPr="003543A5">
        <w:t xml:space="preserve">„4. Akceptacji i odrzucenia udostępnionego zeznania oraz akceptacji zmian wprowadzonych </w:t>
      </w:r>
      <w:r w:rsidR="009F118F" w:rsidRPr="003543A5">
        <w:t>do</w:t>
      </w:r>
      <w:r w:rsidRPr="003543A5">
        <w:t xml:space="preserve"> złożon</w:t>
      </w:r>
      <w:r w:rsidR="009F118F" w:rsidRPr="003543A5">
        <w:t>ego</w:t>
      </w:r>
      <w:r w:rsidRPr="003543A5">
        <w:t xml:space="preserve"> zeznani</w:t>
      </w:r>
      <w:r w:rsidR="009F118F" w:rsidRPr="003543A5">
        <w:t>a</w:t>
      </w:r>
      <w:r w:rsidRPr="003543A5">
        <w:t xml:space="preserve"> podatnik dokonuje za pośrednictwem portalu podatkowego.”</w:t>
      </w:r>
      <w:r w:rsidR="00B877F3" w:rsidRPr="003543A5">
        <w:t>;</w:t>
      </w:r>
    </w:p>
    <w:p w14:paraId="2FAB0AB0" w14:textId="77777777" w:rsidR="00535D65" w:rsidRPr="003543A5" w:rsidRDefault="00535D65" w:rsidP="00535D65">
      <w:pPr>
        <w:pStyle w:val="PKTpunkt"/>
      </w:pPr>
      <w:r w:rsidRPr="003543A5">
        <w:t>4)</w:t>
      </w:r>
      <w:r w:rsidRPr="003543A5">
        <w:tab/>
        <w:t>w załączniku nr 1 do ustawy:</w:t>
      </w:r>
    </w:p>
    <w:p w14:paraId="4FC5D123" w14:textId="77777777" w:rsidR="00535D65" w:rsidRPr="003543A5" w:rsidRDefault="00535D65" w:rsidP="00535D65">
      <w:pPr>
        <w:pStyle w:val="LITlitera"/>
      </w:pPr>
      <w:r w:rsidRPr="003543A5">
        <w:t>a)</w:t>
      </w:r>
      <w:r w:rsidRPr="003543A5">
        <w:tab/>
        <w:t>w części I „Wyroby rękodzieła ludowego i artystycznego z metalu”:</w:t>
      </w:r>
    </w:p>
    <w:p w14:paraId="72F50554" w14:textId="77777777" w:rsidR="00535D65" w:rsidRPr="003543A5" w:rsidRDefault="00535D65" w:rsidP="00535D65">
      <w:pPr>
        <w:pStyle w:val="TIRtiret"/>
      </w:pPr>
      <w:r w:rsidRPr="003543A5">
        <w:lastRenderedPageBreak/>
        <w:t>–</w:t>
      </w:r>
      <w:r w:rsidRPr="003543A5">
        <w:tab/>
        <w:t>lp. 5 otrzymuje brzmienie: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1983"/>
        <w:gridCol w:w="5905"/>
      </w:tblGrid>
      <w:tr w:rsidR="00535D65" w:rsidRPr="003543A5" w14:paraId="32BDDD6A" w14:textId="77777777" w:rsidTr="00535D65">
        <w:tc>
          <w:tcPr>
            <w:tcW w:w="1022" w:type="dxa"/>
            <w:shd w:val="clear" w:color="auto" w:fill="auto"/>
          </w:tcPr>
          <w:p w14:paraId="3CDA4AA5" w14:textId="77777777" w:rsidR="00535D65" w:rsidRPr="003543A5" w:rsidRDefault="00535D65" w:rsidP="00535D65">
            <w:r w:rsidRPr="003543A5">
              <w:t>5</w:t>
            </w:r>
          </w:p>
        </w:tc>
        <w:tc>
          <w:tcPr>
            <w:tcW w:w="1983" w:type="dxa"/>
            <w:shd w:val="clear" w:color="auto" w:fill="auto"/>
          </w:tcPr>
          <w:p w14:paraId="1D6E81C5" w14:textId="77777777" w:rsidR="00535D65" w:rsidRPr="003543A5" w:rsidRDefault="00535D65" w:rsidP="00535D65">
            <w:r w:rsidRPr="003543A5">
              <w:t>ex 26.52.22.0</w:t>
            </w:r>
          </w:p>
        </w:tc>
        <w:tc>
          <w:tcPr>
            <w:tcW w:w="5905" w:type="dxa"/>
            <w:shd w:val="clear" w:color="auto" w:fill="auto"/>
          </w:tcPr>
          <w:p w14:paraId="337536A3" w14:textId="77777777" w:rsidR="00535D65" w:rsidRPr="003543A5" w:rsidRDefault="00535D65" w:rsidP="00535D65">
            <w:r w:rsidRPr="003543A5">
              <w:t>Koperty do zegarków, obudowy zegarów i ich części</w:t>
            </w:r>
          </w:p>
        </w:tc>
      </w:tr>
    </w:tbl>
    <w:p w14:paraId="38E3E8F3" w14:textId="77777777" w:rsidR="00535D65" w:rsidRPr="003543A5" w:rsidRDefault="00535D65" w:rsidP="00535D65">
      <w:pPr>
        <w:pStyle w:val="TIRtiret"/>
      </w:pPr>
      <w:r w:rsidRPr="003543A5">
        <w:t>–</w:t>
      </w:r>
      <w:r w:rsidRPr="003543A5">
        <w:tab/>
        <w:t>lp. 7 i 8 otrzymują brzmienie: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1983"/>
        <w:gridCol w:w="5905"/>
      </w:tblGrid>
      <w:tr w:rsidR="00535D65" w:rsidRPr="003543A5" w14:paraId="3024A283" w14:textId="77777777" w:rsidTr="00535D65">
        <w:tc>
          <w:tcPr>
            <w:tcW w:w="1024" w:type="dxa"/>
            <w:shd w:val="clear" w:color="auto" w:fill="auto"/>
          </w:tcPr>
          <w:p w14:paraId="1A6C8A05" w14:textId="77777777" w:rsidR="00535D65" w:rsidRPr="003543A5" w:rsidRDefault="00535D65" w:rsidP="00535D65">
            <w:r w:rsidRPr="003543A5">
              <w:t>7</w:t>
            </w:r>
          </w:p>
        </w:tc>
        <w:tc>
          <w:tcPr>
            <w:tcW w:w="1985" w:type="dxa"/>
            <w:shd w:val="clear" w:color="auto" w:fill="auto"/>
          </w:tcPr>
          <w:p w14:paraId="50F7B031" w14:textId="77777777" w:rsidR="00535D65" w:rsidRPr="003543A5" w:rsidRDefault="00535D65" w:rsidP="00535D65">
            <w:r w:rsidRPr="003543A5">
              <w:t>ex 32.12.13.0</w:t>
            </w:r>
          </w:p>
        </w:tc>
        <w:tc>
          <w:tcPr>
            <w:tcW w:w="5917" w:type="dxa"/>
            <w:shd w:val="clear" w:color="auto" w:fill="auto"/>
          </w:tcPr>
          <w:p w14:paraId="492F217D" w14:textId="77777777" w:rsidR="00535D65" w:rsidRPr="003543A5" w:rsidRDefault="00535D65" w:rsidP="00535D65">
            <w:r w:rsidRPr="003543A5">
              <w:t>Biżuteria i inne wyroby jubilerskie oraz ich części, z metalu szlachetnego lub metalu platerowanego metalem szlachetnym, w tym medale z metali szlachetnych</w:t>
            </w:r>
          </w:p>
        </w:tc>
      </w:tr>
      <w:tr w:rsidR="00535D65" w:rsidRPr="003543A5" w14:paraId="2B5E0419" w14:textId="77777777" w:rsidTr="00535D65">
        <w:tc>
          <w:tcPr>
            <w:tcW w:w="1024" w:type="dxa"/>
            <w:shd w:val="clear" w:color="auto" w:fill="auto"/>
          </w:tcPr>
          <w:p w14:paraId="087B36DD" w14:textId="77777777" w:rsidR="00535D65" w:rsidRPr="003543A5" w:rsidRDefault="00535D65" w:rsidP="00535D65">
            <w:r w:rsidRPr="003543A5">
              <w:t>8</w:t>
            </w:r>
          </w:p>
        </w:tc>
        <w:tc>
          <w:tcPr>
            <w:tcW w:w="1985" w:type="dxa"/>
            <w:shd w:val="clear" w:color="auto" w:fill="auto"/>
          </w:tcPr>
          <w:p w14:paraId="79F46365" w14:textId="77777777" w:rsidR="00535D65" w:rsidRPr="003543A5" w:rsidRDefault="00535D65" w:rsidP="00535D65">
            <w:r w:rsidRPr="003543A5">
              <w:t>ex 32.12.14.0</w:t>
            </w:r>
          </w:p>
        </w:tc>
        <w:tc>
          <w:tcPr>
            <w:tcW w:w="5917" w:type="dxa"/>
            <w:shd w:val="clear" w:color="auto" w:fill="auto"/>
          </w:tcPr>
          <w:p w14:paraId="2F9612DA" w14:textId="77777777" w:rsidR="00535D65" w:rsidRPr="003543A5" w:rsidRDefault="00535D65" w:rsidP="00535D65">
            <w:r w:rsidRPr="003543A5">
              <w:t>Pozostałe wyroby wykonane z metali szlachetnych; wyroby z pereł naturalnych lub hodowlanych, kamieni szlachetnych lub półszlachetnych, z wyłączeniem pasków i bransoletek do zegarków oraz ich części wykonanych z metali szlachetnych</w:t>
            </w:r>
          </w:p>
        </w:tc>
      </w:tr>
    </w:tbl>
    <w:p w14:paraId="50CFF0D2" w14:textId="77777777" w:rsidR="00535D65" w:rsidRPr="003543A5" w:rsidRDefault="00535D65" w:rsidP="00535D65">
      <w:pPr>
        <w:pStyle w:val="LITlitera"/>
      </w:pPr>
      <w:r w:rsidRPr="003543A5">
        <w:t>b)</w:t>
      </w:r>
      <w:r w:rsidRPr="003543A5">
        <w:tab/>
        <w:t>w części II „Wyroby rękodzieła ludowego i artystycznego z ceramiki”:</w:t>
      </w:r>
    </w:p>
    <w:p w14:paraId="54569BE7" w14:textId="77777777" w:rsidR="00535D65" w:rsidRPr="003543A5" w:rsidRDefault="00535D65" w:rsidP="00535D65">
      <w:pPr>
        <w:pStyle w:val="TIRtiret"/>
      </w:pPr>
      <w:r w:rsidRPr="003543A5">
        <w:t>–</w:t>
      </w:r>
      <w:r w:rsidRPr="003543A5">
        <w:tab/>
        <w:t>lp. 1 i 2 otrzymują brzmienie: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1983"/>
        <w:gridCol w:w="5905"/>
      </w:tblGrid>
      <w:tr w:rsidR="00535D65" w:rsidRPr="003543A5" w14:paraId="1E113993" w14:textId="77777777" w:rsidTr="00535D65">
        <w:tc>
          <w:tcPr>
            <w:tcW w:w="1022" w:type="dxa"/>
            <w:shd w:val="clear" w:color="auto" w:fill="auto"/>
          </w:tcPr>
          <w:p w14:paraId="19A7D12D" w14:textId="77777777" w:rsidR="00535D65" w:rsidRPr="003543A5" w:rsidRDefault="00535D65" w:rsidP="00535D65">
            <w:r w:rsidRPr="003543A5">
              <w:t>1</w:t>
            </w:r>
          </w:p>
        </w:tc>
        <w:tc>
          <w:tcPr>
            <w:tcW w:w="1983" w:type="dxa"/>
            <w:shd w:val="clear" w:color="auto" w:fill="auto"/>
          </w:tcPr>
          <w:p w14:paraId="5610602C" w14:textId="77777777" w:rsidR="00535D65" w:rsidRPr="003543A5" w:rsidRDefault="00535D65" w:rsidP="00535D65">
            <w:r w:rsidRPr="003543A5">
              <w:t>ex 23.41.11.0</w:t>
            </w:r>
          </w:p>
        </w:tc>
        <w:tc>
          <w:tcPr>
            <w:tcW w:w="5905" w:type="dxa"/>
            <w:shd w:val="clear" w:color="auto" w:fill="auto"/>
          </w:tcPr>
          <w:p w14:paraId="4D4653FF" w14:textId="77777777" w:rsidR="00535D65" w:rsidRPr="003543A5" w:rsidRDefault="00535D65" w:rsidP="00535D65">
            <w:r w:rsidRPr="003543A5">
              <w:t>Zastawy stołowe, naczynia kuchenne oraz pozostałe artykuły gospodarstwa domowego i toaletowe, z porcelany lub porcelany chińskiej</w:t>
            </w:r>
          </w:p>
        </w:tc>
      </w:tr>
      <w:tr w:rsidR="00535D65" w:rsidRPr="003543A5" w14:paraId="6F8C3DA1" w14:textId="77777777" w:rsidTr="00535D65">
        <w:tc>
          <w:tcPr>
            <w:tcW w:w="1022" w:type="dxa"/>
            <w:shd w:val="clear" w:color="auto" w:fill="auto"/>
          </w:tcPr>
          <w:p w14:paraId="15DA9160" w14:textId="77777777" w:rsidR="00535D65" w:rsidRPr="003543A5" w:rsidRDefault="00535D65" w:rsidP="00535D65">
            <w:r w:rsidRPr="003543A5">
              <w:t>2</w:t>
            </w:r>
          </w:p>
        </w:tc>
        <w:tc>
          <w:tcPr>
            <w:tcW w:w="1983" w:type="dxa"/>
            <w:shd w:val="clear" w:color="auto" w:fill="auto"/>
          </w:tcPr>
          <w:p w14:paraId="7D07C299" w14:textId="77777777" w:rsidR="00535D65" w:rsidRPr="003543A5" w:rsidRDefault="00535D65" w:rsidP="00535D65">
            <w:r w:rsidRPr="003543A5">
              <w:t>ex 23.41.12.0</w:t>
            </w:r>
          </w:p>
        </w:tc>
        <w:tc>
          <w:tcPr>
            <w:tcW w:w="5905" w:type="dxa"/>
            <w:shd w:val="clear" w:color="auto" w:fill="auto"/>
          </w:tcPr>
          <w:p w14:paraId="2DC166A9" w14:textId="77777777" w:rsidR="00535D65" w:rsidRPr="003543A5" w:rsidRDefault="00535D65" w:rsidP="00535D65">
            <w:r w:rsidRPr="003543A5">
              <w:t>Zastawy stołowe, naczynia kuchenne oraz pozostałe artykuły gospodarstwa domowego i toaletowe, z wyłączeniem z porcelany lub porcelany chińskiej</w:t>
            </w:r>
          </w:p>
        </w:tc>
      </w:tr>
    </w:tbl>
    <w:p w14:paraId="72253A54" w14:textId="77777777" w:rsidR="00535D65" w:rsidRPr="003543A5" w:rsidRDefault="00535D65" w:rsidP="00535D65">
      <w:pPr>
        <w:pStyle w:val="TIRtiret"/>
      </w:pPr>
      <w:r w:rsidRPr="003543A5">
        <w:t>–</w:t>
      </w:r>
      <w:r w:rsidRPr="003543A5">
        <w:tab/>
        <w:t>lp. 5 otrzymuje brzmienie: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1983"/>
        <w:gridCol w:w="5905"/>
      </w:tblGrid>
      <w:tr w:rsidR="00535D65" w:rsidRPr="003543A5" w14:paraId="1E1E42DB" w14:textId="77777777" w:rsidTr="00535D65">
        <w:tc>
          <w:tcPr>
            <w:tcW w:w="1022" w:type="dxa"/>
            <w:shd w:val="clear" w:color="auto" w:fill="auto"/>
          </w:tcPr>
          <w:p w14:paraId="193B97A3" w14:textId="77777777" w:rsidR="00535D65" w:rsidRPr="003543A5" w:rsidRDefault="00535D65" w:rsidP="00535D65">
            <w:r w:rsidRPr="003543A5">
              <w:t>5</w:t>
            </w:r>
          </w:p>
        </w:tc>
        <w:tc>
          <w:tcPr>
            <w:tcW w:w="1983" w:type="dxa"/>
            <w:shd w:val="clear" w:color="auto" w:fill="auto"/>
          </w:tcPr>
          <w:p w14:paraId="1E350A14" w14:textId="77777777" w:rsidR="00535D65" w:rsidRPr="003543A5" w:rsidRDefault="00535D65" w:rsidP="00535D65">
            <w:r w:rsidRPr="003543A5">
              <w:t>ex 26.52.22.0</w:t>
            </w:r>
          </w:p>
        </w:tc>
        <w:tc>
          <w:tcPr>
            <w:tcW w:w="5905" w:type="dxa"/>
            <w:shd w:val="clear" w:color="auto" w:fill="auto"/>
          </w:tcPr>
          <w:p w14:paraId="73D06E24" w14:textId="77777777" w:rsidR="00535D65" w:rsidRPr="003543A5" w:rsidRDefault="00535D65" w:rsidP="00535D65">
            <w:r w:rsidRPr="003543A5">
              <w:t>Koperty do zegarków, obudowy zegarów i ich części</w:t>
            </w:r>
          </w:p>
        </w:tc>
      </w:tr>
    </w:tbl>
    <w:p w14:paraId="09F79511" w14:textId="77777777" w:rsidR="00535D65" w:rsidRPr="003543A5" w:rsidRDefault="00535D65" w:rsidP="00535D65">
      <w:pPr>
        <w:pStyle w:val="LITlitera"/>
      </w:pPr>
      <w:r w:rsidRPr="003543A5">
        <w:t>c)</w:t>
      </w:r>
      <w:r w:rsidRPr="003543A5">
        <w:tab/>
        <w:t>w części III „Wyroby rękodzieła ludowego i artystycznego ze szkła” lp. 1 i 2 otrzymują brzmienie: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1983"/>
        <w:gridCol w:w="5905"/>
      </w:tblGrid>
      <w:tr w:rsidR="00535D65" w:rsidRPr="003543A5" w14:paraId="31D9DA7A" w14:textId="77777777" w:rsidTr="00535D65">
        <w:tc>
          <w:tcPr>
            <w:tcW w:w="1022" w:type="dxa"/>
            <w:shd w:val="clear" w:color="auto" w:fill="auto"/>
          </w:tcPr>
          <w:p w14:paraId="7A1E67EB" w14:textId="77777777" w:rsidR="00535D65" w:rsidRPr="003543A5" w:rsidRDefault="00535D65" w:rsidP="00535D65">
            <w:r w:rsidRPr="003543A5">
              <w:t>1</w:t>
            </w:r>
          </w:p>
        </w:tc>
        <w:tc>
          <w:tcPr>
            <w:tcW w:w="1983" w:type="dxa"/>
            <w:shd w:val="clear" w:color="auto" w:fill="auto"/>
          </w:tcPr>
          <w:p w14:paraId="7B858BCB" w14:textId="77777777" w:rsidR="00535D65" w:rsidRPr="003543A5" w:rsidRDefault="00535D65" w:rsidP="00535D65">
            <w:r w:rsidRPr="003543A5">
              <w:t>ex 23.13.12.0</w:t>
            </w:r>
          </w:p>
        </w:tc>
        <w:tc>
          <w:tcPr>
            <w:tcW w:w="5905" w:type="dxa"/>
            <w:shd w:val="clear" w:color="auto" w:fill="auto"/>
          </w:tcPr>
          <w:p w14:paraId="4D50DA77" w14:textId="77777777" w:rsidR="00535D65" w:rsidRPr="003543A5" w:rsidRDefault="00535D65" w:rsidP="00535D65">
            <w:r w:rsidRPr="003543A5">
              <w:t>Kieliszki i szklanki, z wyłączeniem z tworzywa szklano-ceramicznego</w:t>
            </w:r>
          </w:p>
        </w:tc>
      </w:tr>
      <w:tr w:rsidR="00535D65" w:rsidRPr="003543A5" w14:paraId="10B943ED" w14:textId="77777777" w:rsidTr="00535D65">
        <w:tc>
          <w:tcPr>
            <w:tcW w:w="1022" w:type="dxa"/>
            <w:shd w:val="clear" w:color="auto" w:fill="auto"/>
          </w:tcPr>
          <w:p w14:paraId="0D9F4C98" w14:textId="77777777" w:rsidR="00535D65" w:rsidRPr="003543A5" w:rsidRDefault="00535D65" w:rsidP="00535D65">
            <w:r w:rsidRPr="003543A5">
              <w:t>2</w:t>
            </w:r>
          </w:p>
        </w:tc>
        <w:tc>
          <w:tcPr>
            <w:tcW w:w="1983" w:type="dxa"/>
            <w:shd w:val="clear" w:color="auto" w:fill="auto"/>
          </w:tcPr>
          <w:p w14:paraId="334A27A1" w14:textId="77777777" w:rsidR="00535D65" w:rsidRPr="003543A5" w:rsidRDefault="00535D65" w:rsidP="00535D65">
            <w:r w:rsidRPr="003543A5">
              <w:t>ex 23.13.13.0</w:t>
            </w:r>
          </w:p>
        </w:tc>
        <w:tc>
          <w:tcPr>
            <w:tcW w:w="5905" w:type="dxa"/>
            <w:shd w:val="clear" w:color="auto" w:fill="auto"/>
          </w:tcPr>
          <w:p w14:paraId="3EDF1F1C" w14:textId="77777777" w:rsidR="00535D65" w:rsidRPr="003543A5" w:rsidRDefault="00535D65" w:rsidP="00535D65">
            <w:r w:rsidRPr="003543A5">
              <w:t>Wyroby ze szkła, w rodzaju stosowanych do celów stołowych, kuchennych, toaletowych, biurowych, dekoracji wnętrz lub podobnych celów</w:t>
            </w:r>
          </w:p>
        </w:tc>
      </w:tr>
    </w:tbl>
    <w:p w14:paraId="2E6F8AE7" w14:textId="77777777" w:rsidR="00535D65" w:rsidRPr="003543A5" w:rsidRDefault="00535D65" w:rsidP="00535D65">
      <w:pPr>
        <w:pStyle w:val="LITlitera"/>
      </w:pPr>
      <w:r w:rsidRPr="003543A5">
        <w:t>d)</w:t>
      </w:r>
      <w:r w:rsidRPr="003543A5">
        <w:tab/>
        <w:t>w części V „Wyroby rękodzieła ludowego i artystycznego włókiennicze”:</w:t>
      </w:r>
    </w:p>
    <w:p w14:paraId="0830956A" w14:textId="5E67D95D" w:rsidR="00535D65" w:rsidRPr="003543A5" w:rsidRDefault="00535D65" w:rsidP="00535D65">
      <w:pPr>
        <w:pStyle w:val="TIRtiret"/>
      </w:pPr>
      <w:r w:rsidRPr="003543A5">
        <w:t>–</w:t>
      </w:r>
      <w:r w:rsidR="00480AB8">
        <w:tab/>
      </w:r>
      <w:r w:rsidRPr="003543A5">
        <w:t>lp. 3 otrzymuje brzmienie: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1955"/>
        <w:gridCol w:w="5732"/>
      </w:tblGrid>
      <w:tr w:rsidR="00535D65" w:rsidRPr="003543A5" w14:paraId="7674AEDE" w14:textId="77777777" w:rsidTr="00535D65">
        <w:tc>
          <w:tcPr>
            <w:tcW w:w="997" w:type="dxa"/>
            <w:shd w:val="clear" w:color="auto" w:fill="auto"/>
          </w:tcPr>
          <w:p w14:paraId="4AE0C0A6" w14:textId="77777777" w:rsidR="00535D65" w:rsidRPr="003543A5" w:rsidRDefault="00535D65" w:rsidP="00535D65">
            <w:r w:rsidRPr="003543A5">
              <w:t>3</w:t>
            </w:r>
          </w:p>
        </w:tc>
        <w:tc>
          <w:tcPr>
            <w:tcW w:w="1955" w:type="dxa"/>
            <w:shd w:val="clear" w:color="auto" w:fill="auto"/>
          </w:tcPr>
          <w:p w14:paraId="2B4B828A" w14:textId="77777777" w:rsidR="00535D65" w:rsidRPr="003543A5" w:rsidRDefault="00535D65" w:rsidP="00535D65">
            <w:r w:rsidRPr="003543A5">
              <w:t>ex 13.20.4</w:t>
            </w:r>
          </w:p>
          <w:p w14:paraId="0ADBA0A2" w14:textId="77777777" w:rsidR="00535D65" w:rsidRPr="003543A5" w:rsidRDefault="00535D65" w:rsidP="00535D65"/>
          <w:p w14:paraId="26AE18AE" w14:textId="77777777" w:rsidR="00535D65" w:rsidRPr="003543A5" w:rsidRDefault="00535D65" w:rsidP="00535D65"/>
        </w:tc>
        <w:tc>
          <w:tcPr>
            <w:tcW w:w="5732" w:type="dxa"/>
            <w:shd w:val="clear" w:color="auto" w:fill="auto"/>
          </w:tcPr>
          <w:p w14:paraId="7FF59D07" w14:textId="77777777" w:rsidR="00535D65" w:rsidRPr="003543A5" w:rsidRDefault="00535D65" w:rsidP="00535D65">
            <w:r w:rsidRPr="003543A5">
              <w:lastRenderedPageBreak/>
              <w:t>Tkaniny włosowe, tkaniny pętelkowe i pozostałe tkaniny specjalne</w:t>
            </w:r>
          </w:p>
          <w:p w14:paraId="0C96233C" w14:textId="77777777" w:rsidR="00535D65" w:rsidRPr="003543A5" w:rsidRDefault="00535D65" w:rsidP="00535D65">
            <w:r w:rsidRPr="003543A5">
              <w:lastRenderedPageBreak/>
              <w:t>z wyłączeniem:</w:t>
            </w:r>
          </w:p>
          <w:p w14:paraId="76D27ADA" w14:textId="77777777" w:rsidR="00535D65" w:rsidRPr="003543A5" w:rsidRDefault="00535D65" w:rsidP="00535D65">
            <w:r w:rsidRPr="003543A5">
              <w:t>– gazy, z wyłączeniem taśm tkanych (PKWiU 13.20.44.0),</w:t>
            </w:r>
          </w:p>
          <w:p w14:paraId="03BFF708" w14:textId="77777777" w:rsidR="00535D65" w:rsidRPr="003543A5" w:rsidRDefault="00535D65" w:rsidP="00535D65">
            <w:r w:rsidRPr="003543A5">
              <w:t>– tkanin z włókien szklanych, włącznie z taśmami tkanymi (PKWiU 13.20.46.0)</w:t>
            </w:r>
          </w:p>
        </w:tc>
      </w:tr>
    </w:tbl>
    <w:p w14:paraId="756566FE" w14:textId="7FC81CE1" w:rsidR="00535D65" w:rsidRPr="003543A5" w:rsidRDefault="00535D65" w:rsidP="00535D65">
      <w:pPr>
        <w:pStyle w:val="TIRtiret"/>
      </w:pPr>
      <w:r w:rsidRPr="003543A5">
        <w:lastRenderedPageBreak/>
        <w:t>–</w:t>
      </w:r>
      <w:r w:rsidR="00480AB8">
        <w:tab/>
      </w:r>
      <w:r w:rsidRPr="003543A5">
        <w:t>lp. 9 i 10 otrzymują brzmienie: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1950"/>
        <w:gridCol w:w="5737"/>
      </w:tblGrid>
      <w:tr w:rsidR="00535D65" w:rsidRPr="003543A5" w14:paraId="1D3B6A30" w14:textId="77777777" w:rsidTr="00535D65">
        <w:tc>
          <w:tcPr>
            <w:tcW w:w="997" w:type="dxa"/>
            <w:shd w:val="clear" w:color="auto" w:fill="auto"/>
          </w:tcPr>
          <w:p w14:paraId="4E2D114A" w14:textId="77777777" w:rsidR="00535D65" w:rsidRPr="003543A5" w:rsidRDefault="00535D65" w:rsidP="00535D65">
            <w:r w:rsidRPr="003543A5">
              <w:t>9</w:t>
            </w:r>
          </w:p>
        </w:tc>
        <w:tc>
          <w:tcPr>
            <w:tcW w:w="1950" w:type="dxa"/>
            <w:shd w:val="clear" w:color="auto" w:fill="auto"/>
          </w:tcPr>
          <w:p w14:paraId="31FD16D4" w14:textId="77777777" w:rsidR="00535D65" w:rsidRPr="003543A5" w:rsidRDefault="00535D65" w:rsidP="00535D65">
            <w:r w:rsidRPr="003543A5">
              <w:t>ex 13.92.15.0</w:t>
            </w:r>
          </w:p>
        </w:tc>
        <w:tc>
          <w:tcPr>
            <w:tcW w:w="5737" w:type="dxa"/>
            <w:shd w:val="clear" w:color="auto" w:fill="auto"/>
          </w:tcPr>
          <w:p w14:paraId="55619FC7" w14:textId="77777777" w:rsidR="00535D65" w:rsidRPr="003543A5" w:rsidRDefault="00535D65" w:rsidP="00535D65">
            <w:r w:rsidRPr="003543A5">
              <w:t>Firanki, zasłony (włącznie z draperiami) i wewnętrzne rolety; lambrekiny zasłonowe lub łóżkowe</w:t>
            </w:r>
          </w:p>
        </w:tc>
      </w:tr>
      <w:tr w:rsidR="00535D65" w:rsidRPr="003543A5" w14:paraId="5759311A" w14:textId="77777777" w:rsidTr="00535D65">
        <w:tc>
          <w:tcPr>
            <w:tcW w:w="997" w:type="dxa"/>
            <w:shd w:val="clear" w:color="auto" w:fill="auto"/>
          </w:tcPr>
          <w:p w14:paraId="0B658590" w14:textId="77777777" w:rsidR="00535D65" w:rsidRPr="003543A5" w:rsidRDefault="00535D65" w:rsidP="00535D65">
            <w:r w:rsidRPr="003543A5">
              <w:t>10</w:t>
            </w:r>
          </w:p>
        </w:tc>
        <w:tc>
          <w:tcPr>
            <w:tcW w:w="1950" w:type="dxa"/>
            <w:shd w:val="clear" w:color="auto" w:fill="auto"/>
          </w:tcPr>
          <w:p w14:paraId="50C19BC9" w14:textId="77777777" w:rsidR="00535D65" w:rsidRPr="003543A5" w:rsidRDefault="00535D65" w:rsidP="00535D65">
            <w:r w:rsidRPr="003543A5">
              <w:t>ex 13.92.16.0</w:t>
            </w:r>
          </w:p>
        </w:tc>
        <w:tc>
          <w:tcPr>
            <w:tcW w:w="5737" w:type="dxa"/>
            <w:shd w:val="clear" w:color="auto" w:fill="auto"/>
          </w:tcPr>
          <w:p w14:paraId="2E8249E2" w14:textId="77777777" w:rsidR="00535D65" w:rsidRPr="003543A5" w:rsidRDefault="00535D65" w:rsidP="00535D65">
            <w:r w:rsidRPr="003543A5">
              <w:t>Wyroby wyposażenia wnętrz, gdzie indziej niesklasyfikowane; zestawy składające się z tkaniny i przędzy do wykonywania dywaników, gobelinów i podobnych wyrobów</w:t>
            </w:r>
          </w:p>
        </w:tc>
      </w:tr>
    </w:tbl>
    <w:p w14:paraId="13BD8FA9" w14:textId="77777777" w:rsidR="00535D65" w:rsidRPr="003543A5" w:rsidRDefault="00535D65" w:rsidP="00535D65">
      <w:pPr>
        <w:pStyle w:val="TIRtiret"/>
      </w:pPr>
      <w:r w:rsidRPr="003543A5">
        <w:t>–</w:t>
      </w:r>
      <w:r w:rsidRPr="003543A5">
        <w:tab/>
        <w:t>lp. 15–17 otrzymują brzmienie: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1954"/>
        <w:gridCol w:w="5731"/>
      </w:tblGrid>
      <w:tr w:rsidR="00535D65" w:rsidRPr="003543A5" w14:paraId="316B10E7" w14:textId="77777777" w:rsidTr="00535D65">
        <w:tc>
          <w:tcPr>
            <w:tcW w:w="999" w:type="dxa"/>
            <w:shd w:val="clear" w:color="auto" w:fill="auto"/>
          </w:tcPr>
          <w:p w14:paraId="6A3CF85F" w14:textId="77777777" w:rsidR="00535D65" w:rsidRPr="003543A5" w:rsidRDefault="00535D65" w:rsidP="00535D65">
            <w:r w:rsidRPr="003543A5">
              <w:t>15</w:t>
            </w:r>
          </w:p>
        </w:tc>
        <w:tc>
          <w:tcPr>
            <w:tcW w:w="1954" w:type="dxa"/>
            <w:shd w:val="clear" w:color="auto" w:fill="auto"/>
          </w:tcPr>
          <w:p w14:paraId="40113445" w14:textId="77777777" w:rsidR="00535D65" w:rsidRPr="003543A5" w:rsidRDefault="00535D65" w:rsidP="00535D65">
            <w:r w:rsidRPr="003543A5">
              <w:t>ex 13.96.17.0</w:t>
            </w:r>
          </w:p>
        </w:tc>
        <w:tc>
          <w:tcPr>
            <w:tcW w:w="5731" w:type="dxa"/>
            <w:shd w:val="clear" w:color="auto" w:fill="auto"/>
          </w:tcPr>
          <w:p w14:paraId="6F0F1A26" w14:textId="77777777" w:rsidR="00535D65" w:rsidRPr="003543A5" w:rsidRDefault="00535D65" w:rsidP="00535D65">
            <w:r w:rsidRPr="003543A5">
              <w:t>Taśmy tkane; taśmy składające się z osnowy bez wątku, połączone za pomocą kleju (</w:t>
            </w:r>
            <w:proofErr w:type="spellStart"/>
            <w:r w:rsidRPr="003543A5">
              <w:t>bolducs</w:t>
            </w:r>
            <w:proofErr w:type="spellEnd"/>
            <w:r w:rsidRPr="003543A5">
              <w:t>); wykończenia (ozdoby) itp.</w:t>
            </w:r>
          </w:p>
        </w:tc>
      </w:tr>
      <w:tr w:rsidR="00535D65" w:rsidRPr="003543A5" w14:paraId="2B58BAFB" w14:textId="77777777" w:rsidTr="00535D65">
        <w:tc>
          <w:tcPr>
            <w:tcW w:w="999" w:type="dxa"/>
            <w:shd w:val="clear" w:color="auto" w:fill="auto"/>
          </w:tcPr>
          <w:p w14:paraId="73743360" w14:textId="77777777" w:rsidR="00535D65" w:rsidRPr="003543A5" w:rsidRDefault="00535D65" w:rsidP="00535D65">
            <w:r w:rsidRPr="003543A5">
              <w:t>16</w:t>
            </w:r>
          </w:p>
        </w:tc>
        <w:tc>
          <w:tcPr>
            <w:tcW w:w="1954" w:type="dxa"/>
            <w:shd w:val="clear" w:color="auto" w:fill="auto"/>
          </w:tcPr>
          <w:p w14:paraId="4BE3D253" w14:textId="77777777" w:rsidR="00535D65" w:rsidRPr="003543A5" w:rsidRDefault="00535D65" w:rsidP="00535D65">
            <w:r w:rsidRPr="003543A5">
              <w:t>ex 13.99.11.0</w:t>
            </w:r>
          </w:p>
        </w:tc>
        <w:tc>
          <w:tcPr>
            <w:tcW w:w="5731" w:type="dxa"/>
            <w:shd w:val="clear" w:color="auto" w:fill="auto"/>
          </w:tcPr>
          <w:p w14:paraId="7E089C15" w14:textId="77777777" w:rsidR="00535D65" w:rsidRPr="003543A5" w:rsidRDefault="00535D65" w:rsidP="00535D65">
            <w:r w:rsidRPr="003543A5">
              <w:t>Tiule i pozostałe wyroby sieciowe (z wyłączeniem tkanych i dzianych); koronki w sztukach, paskach lub w postaci motywów</w:t>
            </w:r>
          </w:p>
        </w:tc>
      </w:tr>
      <w:tr w:rsidR="00535D65" w:rsidRPr="003543A5" w14:paraId="7E5C5973" w14:textId="77777777" w:rsidTr="00535D65">
        <w:tc>
          <w:tcPr>
            <w:tcW w:w="999" w:type="dxa"/>
            <w:shd w:val="clear" w:color="auto" w:fill="auto"/>
          </w:tcPr>
          <w:p w14:paraId="0609F1A6" w14:textId="77777777" w:rsidR="00535D65" w:rsidRPr="003543A5" w:rsidRDefault="00535D65" w:rsidP="00535D65">
            <w:r w:rsidRPr="003543A5">
              <w:t>17</w:t>
            </w:r>
          </w:p>
        </w:tc>
        <w:tc>
          <w:tcPr>
            <w:tcW w:w="1954" w:type="dxa"/>
            <w:shd w:val="clear" w:color="auto" w:fill="auto"/>
          </w:tcPr>
          <w:p w14:paraId="46882533" w14:textId="77777777" w:rsidR="00535D65" w:rsidRPr="003543A5" w:rsidRDefault="00535D65" w:rsidP="00535D65">
            <w:r w:rsidRPr="003543A5">
              <w:t>ex 13.99.12.0</w:t>
            </w:r>
          </w:p>
        </w:tc>
        <w:tc>
          <w:tcPr>
            <w:tcW w:w="5731" w:type="dxa"/>
            <w:shd w:val="clear" w:color="auto" w:fill="auto"/>
          </w:tcPr>
          <w:p w14:paraId="700802B2" w14:textId="77777777" w:rsidR="00535D65" w:rsidRPr="003543A5" w:rsidRDefault="00535D65" w:rsidP="00535D65">
            <w:r w:rsidRPr="003543A5">
              <w:t>Hafty w sztukach, paskach lub motywach</w:t>
            </w:r>
          </w:p>
        </w:tc>
      </w:tr>
    </w:tbl>
    <w:p w14:paraId="37E09B78" w14:textId="77777777" w:rsidR="00535D65" w:rsidRPr="003543A5" w:rsidRDefault="00535D65" w:rsidP="003A1546">
      <w:pPr>
        <w:pStyle w:val="LITlitera"/>
      </w:pPr>
      <w:r w:rsidRPr="003543A5">
        <w:t>e)</w:t>
      </w:r>
      <w:r w:rsidRPr="003543A5">
        <w:tab/>
        <w:t>w części VI „Wyroby rękodzieła ludowego i artystycznego odzieżowe” lp. 3–5 otrzymują brzmienie: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982"/>
        <w:gridCol w:w="5906"/>
      </w:tblGrid>
      <w:tr w:rsidR="00535D65" w:rsidRPr="003543A5" w14:paraId="7440D862" w14:textId="77777777" w:rsidTr="00535D65">
        <w:tc>
          <w:tcPr>
            <w:tcW w:w="992" w:type="dxa"/>
            <w:shd w:val="clear" w:color="auto" w:fill="auto"/>
          </w:tcPr>
          <w:p w14:paraId="3EB92CD3" w14:textId="77777777" w:rsidR="00535D65" w:rsidRPr="003543A5" w:rsidRDefault="00535D65" w:rsidP="00535D65">
            <w:r w:rsidRPr="003543A5">
              <w:t>3</w:t>
            </w:r>
          </w:p>
        </w:tc>
        <w:tc>
          <w:tcPr>
            <w:tcW w:w="1985" w:type="dxa"/>
            <w:shd w:val="clear" w:color="auto" w:fill="auto"/>
          </w:tcPr>
          <w:p w14:paraId="60F97983" w14:textId="77777777" w:rsidR="00535D65" w:rsidRPr="003543A5" w:rsidRDefault="00535D65" w:rsidP="00535D65">
            <w:r w:rsidRPr="003543A5">
              <w:t>ex 14.13</w:t>
            </w:r>
          </w:p>
          <w:p w14:paraId="5DB76EC7" w14:textId="77777777" w:rsidR="00535D65" w:rsidRPr="003543A5" w:rsidRDefault="00535D65" w:rsidP="00535D65"/>
        </w:tc>
        <w:tc>
          <w:tcPr>
            <w:tcW w:w="5917" w:type="dxa"/>
            <w:shd w:val="clear" w:color="auto" w:fill="auto"/>
          </w:tcPr>
          <w:p w14:paraId="6121C07A" w14:textId="77777777" w:rsidR="00535D65" w:rsidRPr="003543A5" w:rsidRDefault="00535D65" w:rsidP="00535D65">
            <w:r w:rsidRPr="003543A5">
              <w:t>Pozostała odzież wierzchnia</w:t>
            </w:r>
          </w:p>
          <w:p w14:paraId="66E1EFA5" w14:textId="77777777" w:rsidR="00535D65" w:rsidRPr="003543A5" w:rsidRDefault="00535D65" w:rsidP="00535D65">
            <w:r w:rsidRPr="003543A5">
              <w:t xml:space="preserve"> z wyłączeniem:</w:t>
            </w:r>
          </w:p>
          <w:p w14:paraId="04B3794B" w14:textId="77777777" w:rsidR="00535D65" w:rsidRPr="003543A5" w:rsidRDefault="00535D65" w:rsidP="00535D65">
            <w:r w:rsidRPr="003543A5">
              <w:t>– odzieży używanej i pozostałych używanych artykułów włókienniczych (PKWiU 14.13.4)</w:t>
            </w:r>
          </w:p>
        </w:tc>
      </w:tr>
      <w:tr w:rsidR="00535D65" w:rsidRPr="003543A5" w14:paraId="3D649782" w14:textId="77777777" w:rsidTr="00535D65">
        <w:tc>
          <w:tcPr>
            <w:tcW w:w="992" w:type="dxa"/>
            <w:shd w:val="clear" w:color="auto" w:fill="auto"/>
          </w:tcPr>
          <w:p w14:paraId="76BA12E5" w14:textId="77777777" w:rsidR="00535D65" w:rsidRPr="003543A5" w:rsidRDefault="00535D65" w:rsidP="00535D65">
            <w:r w:rsidRPr="003543A5">
              <w:t>4</w:t>
            </w:r>
          </w:p>
        </w:tc>
        <w:tc>
          <w:tcPr>
            <w:tcW w:w="1985" w:type="dxa"/>
            <w:shd w:val="clear" w:color="auto" w:fill="auto"/>
          </w:tcPr>
          <w:p w14:paraId="5B73DF97" w14:textId="77777777" w:rsidR="00535D65" w:rsidRPr="003543A5" w:rsidRDefault="00535D65" w:rsidP="00535D65">
            <w:r w:rsidRPr="003543A5">
              <w:t>ex 14.14</w:t>
            </w:r>
          </w:p>
          <w:p w14:paraId="07557C33" w14:textId="77777777" w:rsidR="00535D65" w:rsidRPr="003543A5" w:rsidRDefault="00535D65" w:rsidP="00535D65"/>
        </w:tc>
        <w:tc>
          <w:tcPr>
            <w:tcW w:w="5917" w:type="dxa"/>
            <w:shd w:val="clear" w:color="auto" w:fill="auto"/>
          </w:tcPr>
          <w:p w14:paraId="758A69EB" w14:textId="77777777" w:rsidR="00535D65" w:rsidRPr="003543A5" w:rsidRDefault="00535D65" w:rsidP="00535D65">
            <w:r w:rsidRPr="003543A5">
              <w:t>Bielizna</w:t>
            </w:r>
          </w:p>
          <w:p w14:paraId="5A0E61D1" w14:textId="77777777" w:rsidR="00535D65" w:rsidRPr="003543A5" w:rsidRDefault="00535D65" w:rsidP="00535D65">
            <w:r w:rsidRPr="003543A5">
              <w:t>z wyłączeniem:</w:t>
            </w:r>
          </w:p>
          <w:p w14:paraId="74CB7C18" w14:textId="77777777" w:rsidR="00535D65" w:rsidRPr="003543A5" w:rsidRDefault="00535D65" w:rsidP="00535D65">
            <w:r w:rsidRPr="003543A5">
              <w:t>– biustonoszy, pasów, gorsetów, szelek, pasów do pończoch, podwiązek i podobnych artykułów oraz ich części (PKWiU 14.14.25.0)</w:t>
            </w:r>
          </w:p>
        </w:tc>
      </w:tr>
      <w:tr w:rsidR="00535D65" w:rsidRPr="003543A5" w14:paraId="38209F88" w14:textId="77777777" w:rsidTr="00535D65">
        <w:tc>
          <w:tcPr>
            <w:tcW w:w="992" w:type="dxa"/>
            <w:shd w:val="clear" w:color="auto" w:fill="auto"/>
          </w:tcPr>
          <w:p w14:paraId="57153A8E" w14:textId="77777777" w:rsidR="00535D65" w:rsidRPr="003543A5" w:rsidRDefault="00535D65" w:rsidP="00535D65">
            <w:r w:rsidRPr="003543A5">
              <w:t>5</w:t>
            </w:r>
          </w:p>
        </w:tc>
        <w:tc>
          <w:tcPr>
            <w:tcW w:w="1985" w:type="dxa"/>
            <w:shd w:val="clear" w:color="auto" w:fill="auto"/>
          </w:tcPr>
          <w:p w14:paraId="64743BBD" w14:textId="77777777" w:rsidR="00535D65" w:rsidRPr="003543A5" w:rsidRDefault="00535D65" w:rsidP="00535D65">
            <w:r w:rsidRPr="003543A5">
              <w:t>ex 14.19</w:t>
            </w:r>
          </w:p>
          <w:p w14:paraId="5A24BFEA" w14:textId="77777777" w:rsidR="00535D65" w:rsidRPr="003543A5" w:rsidRDefault="00535D65" w:rsidP="00535D65"/>
        </w:tc>
        <w:tc>
          <w:tcPr>
            <w:tcW w:w="5917" w:type="dxa"/>
            <w:shd w:val="clear" w:color="auto" w:fill="auto"/>
          </w:tcPr>
          <w:p w14:paraId="4EE35052" w14:textId="77777777" w:rsidR="00535D65" w:rsidRPr="003543A5" w:rsidRDefault="00535D65" w:rsidP="00535D65">
            <w:r w:rsidRPr="003543A5">
              <w:lastRenderedPageBreak/>
              <w:t>Pozostała odzież i dodatki odzieżowe</w:t>
            </w:r>
          </w:p>
          <w:p w14:paraId="018D2B3E" w14:textId="77777777" w:rsidR="00535D65" w:rsidRPr="003543A5" w:rsidRDefault="00535D65" w:rsidP="00535D65">
            <w:r w:rsidRPr="003543A5">
              <w:lastRenderedPageBreak/>
              <w:t>z wyłączeniem:</w:t>
            </w:r>
          </w:p>
          <w:p w14:paraId="1FC087A6" w14:textId="77777777" w:rsidR="00535D65" w:rsidRPr="003543A5" w:rsidRDefault="00535D65" w:rsidP="00535D65">
            <w:r w:rsidRPr="003543A5">
              <w:t>– dresów, ubiorów narciarskich, strojów kąpielowych i pozostałej odzieży, dzianych (PKWiU 14.19.12.0)</w:t>
            </w:r>
          </w:p>
        </w:tc>
      </w:tr>
    </w:tbl>
    <w:p w14:paraId="5694FA89" w14:textId="77777777" w:rsidR="00535D65" w:rsidRPr="003543A5" w:rsidRDefault="00535D65" w:rsidP="00535D65">
      <w:pPr>
        <w:pStyle w:val="LITlitera"/>
      </w:pPr>
      <w:r w:rsidRPr="003543A5">
        <w:lastRenderedPageBreak/>
        <w:t>f)</w:t>
      </w:r>
      <w:r w:rsidRPr="003543A5">
        <w:tab/>
        <w:t>w części VII „Wyroby rękodzieła ludowego i artystycznego skórzane”:</w:t>
      </w:r>
    </w:p>
    <w:p w14:paraId="2C5C3EED" w14:textId="77777777" w:rsidR="00535D65" w:rsidRPr="003543A5" w:rsidRDefault="00535D65" w:rsidP="00535D65">
      <w:pPr>
        <w:pStyle w:val="TIRtiret"/>
      </w:pPr>
      <w:r w:rsidRPr="003543A5">
        <w:t>–</w:t>
      </w:r>
      <w:r w:rsidRPr="003543A5">
        <w:tab/>
        <w:t>lp. 1 otrzymuje brzmienie: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983"/>
        <w:gridCol w:w="5905"/>
      </w:tblGrid>
      <w:tr w:rsidR="00535D65" w:rsidRPr="003543A5" w14:paraId="3ABD3DC7" w14:textId="77777777" w:rsidTr="00535D65">
        <w:tc>
          <w:tcPr>
            <w:tcW w:w="992" w:type="dxa"/>
            <w:shd w:val="clear" w:color="auto" w:fill="auto"/>
          </w:tcPr>
          <w:p w14:paraId="69E6C5D0" w14:textId="77777777" w:rsidR="00535D65" w:rsidRPr="003543A5" w:rsidRDefault="00535D65" w:rsidP="00535D65">
            <w:r w:rsidRPr="003543A5">
              <w:t>1</w:t>
            </w:r>
          </w:p>
        </w:tc>
        <w:tc>
          <w:tcPr>
            <w:tcW w:w="1985" w:type="dxa"/>
            <w:shd w:val="clear" w:color="auto" w:fill="auto"/>
          </w:tcPr>
          <w:p w14:paraId="553FB3D9" w14:textId="77777777" w:rsidR="00535D65" w:rsidRPr="003543A5" w:rsidRDefault="00535D65" w:rsidP="00535D65">
            <w:r w:rsidRPr="003543A5">
              <w:t>ex 14.11.10.0</w:t>
            </w:r>
          </w:p>
        </w:tc>
        <w:tc>
          <w:tcPr>
            <w:tcW w:w="5917" w:type="dxa"/>
            <w:shd w:val="clear" w:color="auto" w:fill="auto"/>
          </w:tcPr>
          <w:p w14:paraId="07E36C45" w14:textId="77777777" w:rsidR="00535D65" w:rsidRPr="003543A5" w:rsidRDefault="00535D65" w:rsidP="00535D65">
            <w:r w:rsidRPr="003543A5">
              <w:t>Odzież ze skóry wyprawionej lub skóry wtórnej</w:t>
            </w:r>
          </w:p>
        </w:tc>
      </w:tr>
    </w:tbl>
    <w:p w14:paraId="08F7C34E" w14:textId="77777777" w:rsidR="00535D65" w:rsidRPr="003543A5" w:rsidRDefault="00535D65" w:rsidP="00535D65">
      <w:pPr>
        <w:pStyle w:val="TIRtiret"/>
      </w:pPr>
      <w:r w:rsidRPr="003543A5">
        <w:t>–</w:t>
      </w:r>
      <w:r w:rsidRPr="003543A5">
        <w:tab/>
        <w:t>lp. 3 otrzymuje brzmienie: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983"/>
        <w:gridCol w:w="5905"/>
      </w:tblGrid>
      <w:tr w:rsidR="00535D65" w:rsidRPr="003543A5" w14:paraId="6521C3A3" w14:textId="77777777" w:rsidTr="00535D65">
        <w:tc>
          <w:tcPr>
            <w:tcW w:w="992" w:type="dxa"/>
            <w:shd w:val="clear" w:color="auto" w:fill="auto"/>
          </w:tcPr>
          <w:p w14:paraId="240C29CE" w14:textId="77777777" w:rsidR="00535D65" w:rsidRPr="003543A5" w:rsidRDefault="00535D65" w:rsidP="00535D65">
            <w:r w:rsidRPr="003543A5">
              <w:t>3</w:t>
            </w:r>
          </w:p>
        </w:tc>
        <w:tc>
          <w:tcPr>
            <w:tcW w:w="1985" w:type="dxa"/>
            <w:shd w:val="clear" w:color="auto" w:fill="auto"/>
          </w:tcPr>
          <w:p w14:paraId="01AC8C98" w14:textId="77777777" w:rsidR="00535D65" w:rsidRPr="003543A5" w:rsidRDefault="00535D65" w:rsidP="00535D65">
            <w:r w:rsidRPr="003543A5">
              <w:t>ex 15.12.11.0</w:t>
            </w:r>
          </w:p>
        </w:tc>
        <w:tc>
          <w:tcPr>
            <w:tcW w:w="5917" w:type="dxa"/>
            <w:shd w:val="clear" w:color="auto" w:fill="auto"/>
          </w:tcPr>
          <w:p w14:paraId="539A6501" w14:textId="77777777" w:rsidR="00535D65" w:rsidRPr="003543A5" w:rsidRDefault="00535D65" w:rsidP="00535D65">
            <w:r w:rsidRPr="003543A5">
              <w:t>Wyroby rymarskie z dowolnego materiału przeznaczone dla zwierząt, z wyłączeniem biczy i szpicrut oraz akcesoriów do nich, lasek, lasek z siodełkiem i innych lasek</w:t>
            </w:r>
          </w:p>
        </w:tc>
      </w:tr>
    </w:tbl>
    <w:p w14:paraId="5B5B20C0" w14:textId="77777777" w:rsidR="00535D65" w:rsidRPr="003543A5" w:rsidRDefault="00535D65" w:rsidP="00535D65">
      <w:pPr>
        <w:pStyle w:val="PKTpunkt"/>
      </w:pPr>
      <w:r w:rsidRPr="003543A5">
        <w:t>5)</w:t>
      </w:r>
      <w:r w:rsidRPr="003543A5">
        <w:tab/>
        <w:t>załącznik nr 2 do ustawy otrzymuje brzmienie określone w załączniku do niniejszej ustawy;</w:t>
      </w:r>
    </w:p>
    <w:p w14:paraId="52044C1A" w14:textId="77777777" w:rsidR="00535D65" w:rsidRPr="003543A5" w:rsidRDefault="00535D65" w:rsidP="00535D65">
      <w:pPr>
        <w:pStyle w:val="PKTpunkt"/>
      </w:pPr>
      <w:r w:rsidRPr="003543A5">
        <w:t>6)</w:t>
      </w:r>
      <w:r w:rsidRPr="003543A5">
        <w:tab/>
        <w:t>w załączniku nr 3 do ustawy w części I w objaśnieniach do tabeli „Usługi inne, gdzie indziej w załączniku niewymienione” w ust. 5:</w:t>
      </w:r>
    </w:p>
    <w:p w14:paraId="09E85FEF" w14:textId="77777777" w:rsidR="00535D65" w:rsidRPr="003543A5" w:rsidRDefault="00535D65" w:rsidP="00535D65">
      <w:pPr>
        <w:pStyle w:val="LITlitera"/>
      </w:pPr>
      <w:r w:rsidRPr="003543A5">
        <w:t>a)</w:t>
      </w:r>
      <w:r w:rsidRPr="003543A5">
        <w:tab/>
        <w:t>w pkt 12 lit. a i b otrzymują brzmienie:</w:t>
      </w:r>
    </w:p>
    <w:p w14:paraId="32B5092D" w14:textId="77777777" w:rsidR="00535D65" w:rsidRPr="003543A5" w:rsidRDefault="00535D65" w:rsidP="00535D65">
      <w:pPr>
        <w:pStyle w:val="ZLITwPKTzmlitwpktartykuempunktem"/>
      </w:pPr>
      <w:r w:rsidRPr="003543A5">
        <w:t>„a)</w:t>
      </w:r>
      <w:r w:rsidRPr="003543A5">
        <w:tab/>
        <w:t xml:space="preserve">sprzedaży hurtowej i detalicznej pojazdów samochodowych, z wyłączeniem motocykli (PKWiU 45.1), </w:t>
      </w:r>
    </w:p>
    <w:p w14:paraId="662DC369" w14:textId="77777777" w:rsidR="00535D65" w:rsidRPr="003543A5" w:rsidRDefault="00535D65" w:rsidP="00535D65">
      <w:pPr>
        <w:pStyle w:val="ZLITwPKTzmlitwpktartykuempunktem"/>
      </w:pPr>
      <w:r w:rsidRPr="003543A5">
        <w:t>b)</w:t>
      </w:r>
      <w:r w:rsidRPr="003543A5">
        <w:tab/>
        <w:t>sprzedaży hurtowej i detalicznej części i akcesoriów do pojazdów samochodowych, z wyłączeniem motocykli (PKWiU 45.3),ˮ,</w:t>
      </w:r>
    </w:p>
    <w:p w14:paraId="04AE789A" w14:textId="77777777" w:rsidR="00535D65" w:rsidRPr="003543A5" w:rsidRDefault="00535D65" w:rsidP="00535D65">
      <w:pPr>
        <w:pStyle w:val="LITlitera"/>
      </w:pPr>
      <w:r w:rsidRPr="003543A5">
        <w:t>b)</w:t>
      </w:r>
      <w:r w:rsidRPr="003543A5">
        <w:tab/>
        <w:t>w pkt 15 lit. c otrzymuje brzmienie:</w:t>
      </w:r>
    </w:p>
    <w:p w14:paraId="34555D2D" w14:textId="77777777" w:rsidR="00535D65" w:rsidRPr="003543A5" w:rsidRDefault="00535D65" w:rsidP="00535D65">
      <w:pPr>
        <w:pStyle w:val="ZLITwPKTzmlitwpktartykuempunktem"/>
      </w:pPr>
      <w:r w:rsidRPr="003543A5">
        <w:t>„c)</w:t>
      </w:r>
      <w:r w:rsidRPr="003543A5">
        <w:tab/>
        <w:t>„Transport lotniczy i transport kosmiczny” (PKWiU dział 51),ˮ,</w:t>
      </w:r>
    </w:p>
    <w:p w14:paraId="49E447C9" w14:textId="77777777" w:rsidR="00535D65" w:rsidRPr="003543A5" w:rsidRDefault="00535D65" w:rsidP="00535D65">
      <w:pPr>
        <w:pStyle w:val="LITlitera"/>
      </w:pPr>
      <w:r w:rsidRPr="003543A5">
        <w:t>c)</w:t>
      </w:r>
      <w:r w:rsidRPr="003543A5">
        <w:tab/>
        <w:t>pkt 16 otrzymuje brzmienie:</w:t>
      </w:r>
    </w:p>
    <w:p w14:paraId="55A2CBF3" w14:textId="77777777" w:rsidR="00535D65" w:rsidRPr="003543A5" w:rsidRDefault="00535D65" w:rsidP="00535D65">
      <w:pPr>
        <w:pStyle w:val="ZLITwPKTzmlitwpktartykuempunktem"/>
      </w:pPr>
      <w:r w:rsidRPr="003543A5">
        <w:t>„16)</w:t>
      </w:r>
      <w:r w:rsidRPr="003543A5">
        <w:tab/>
        <w:t>pocztowych objętych obowiązkiem świadczenia usług powszechnych (operatora wyznaczonego) (PKWiU 53.10), pozostałych pocztowych i kurierskich (PKWiU ex 53.20), z wyłączeniem usług dostarczania zakupów żywnościowych do domu (PKWiU 53.20.12.0) oraz pozostałych usług pocztowych i kurierskich, gdzie indziej niesklasyfikowanych (PKWiU 53.20.19.0),ˮ,</w:t>
      </w:r>
    </w:p>
    <w:p w14:paraId="617712A0" w14:textId="77777777" w:rsidR="00535D65" w:rsidRPr="003543A5" w:rsidRDefault="00535D65" w:rsidP="00535D65">
      <w:pPr>
        <w:pStyle w:val="LITlitera"/>
      </w:pPr>
      <w:r w:rsidRPr="003543A5">
        <w:t>d)</w:t>
      </w:r>
      <w:r w:rsidRPr="003543A5">
        <w:tab/>
        <w:t>pkt 28 otrzymuje brzmienie:</w:t>
      </w:r>
    </w:p>
    <w:p w14:paraId="30126CCD" w14:textId="77777777" w:rsidR="00535D65" w:rsidRPr="003543A5" w:rsidRDefault="00535D65" w:rsidP="00535D65">
      <w:pPr>
        <w:pStyle w:val="ZLITwPKTzmlitwpktartykuempunktem"/>
      </w:pPr>
      <w:r w:rsidRPr="003543A5">
        <w:t>„28)</w:t>
      </w:r>
      <w:r w:rsidRPr="003543A5">
        <w:tab/>
        <w:t xml:space="preserve">wyszukiwania osób do pracy stałej, z wyłączeniem wyszukiwania pracowników wyższego szczebla (PKWiU ex 78.10.12.0) – dotyczy </w:t>
      </w:r>
      <w:r w:rsidRPr="003543A5">
        <w:lastRenderedPageBreak/>
        <w:t xml:space="preserve">wyłącznie usług biur i agencji </w:t>
      </w:r>
      <w:proofErr w:type="spellStart"/>
      <w:r w:rsidRPr="003543A5">
        <w:t>castingowych</w:t>
      </w:r>
      <w:proofErr w:type="spellEnd"/>
      <w:r w:rsidRPr="003543A5">
        <w:t xml:space="preserve"> (organizowanie obsady aktorskiej do filmów, programów telewizyjnych, sztuk teatralnych),ˮ,</w:t>
      </w:r>
    </w:p>
    <w:p w14:paraId="4DE4C4CC" w14:textId="77777777" w:rsidR="00535D65" w:rsidRPr="003543A5" w:rsidRDefault="00535D65" w:rsidP="00535D65">
      <w:pPr>
        <w:pStyle w:val="LITlitera"/>
      </w:pPr>
      <w:r w:rsidRPr="003543A5">
        <w:t>e)</w:t>
      </w:r>
      <w:r w:rsidRPr="003543A5">
        <w:tab/>
        <w:t>w pkt 29:</w:t>
      </w:r>
    </w:p>
    <w:p w14:paraId="5C5E9528" w14:textId="77777777" w:rsidR="00535D65" w:rsidRPr="003543A5" w:rsidRDefault="00535D65" w:rsidP="00535D65">
      <w:pPr>
        <w:pStyle w:val="TIRtiret"/>
      </w:pPr>
      <w:r w:rsidRPr="003543A5">
        <w:t>–</w:t>
      </w:r>
      <w:r w:rsidRPr="003543A5">
        <w:tab/>
        <w:t>lit. a otrzymuje brzmienie:</w:t>
      </w:r>
    </w:p>
    <w:p w14:paraId="338D1193" w14:textId="77777777" w:rsidR="00535D65" w:rsidRPr="003543A5" w:rsidRDefault="00535D65" w:rsidP="00535D65">
      <w:pPr>
        <w:pStyle w:val="ZTIRLITzmlittiret"/>
      </w:pPr>
      <w:r w:rsidRPr="003543A5">
        <w:t>„a)</w:t>
      </w:r>
      <w:r w:rsidRPr="003543A5">
        <w:tab/>
        <w:t>przez agentów i pośredników turystycznych w zakresie rezerwacji biletów na różne środki transportu (PKWiU 79.11.1),ˮ,</w:t>
      </w:r>
    </w:p>
    <w:p w14:paraId="45E7F969" w14:textId="77777777" w:rsidR="00535D65" w:rsidRPr="003543A5" w:rsidRDefault="00535D65" w:rsidP="00535D65">
      <w:pPr>
        <w:pStyle w:val="TIRtiret"/>
      </w:pPr>
      <w:r w:rsidRPr="003543A5">
        <w:t>–</w:t>
      </w:r>
      <w:r w:rsidRPr="003543A5">
        <w:tab/>
        <w:t>lit. g i h otrzymują brzmienie:</w:t>
      </w:r>
    </w:p>
    <w:p w14:paraId="6F581625" w14:textId="77777777" w:rsidR="00535D65" w:rsidRPr="003543A5" w:rsidRDefault="00535D65" w:rsidP="00535D65">
      <w:pPr>
        <w:pStyle w:val="ZTIRLITzmlittiret"/>
      </w:pPr>
      <w:r w:rsidRPr="003543A5">
        <w:t>„g)</w:t>
      </w:r>
      <w:r w:rsidRPr="003543A5">
        <w:tab/>
        <w:t>w zakresie rezerwacji centrów konferencyjnych, hal wystawienniczych (PKWiU 79.90.32.0),</w:t>
      </w:r>
    </w:p>
    <w:p w14:paraId="215683F4" w14:textId="77777777" w:rsidR="00535D65" w:rsidRPr="003543A5" w:rsidRDefault="00535D65" w:rsidP="00535D65">
      <w:pPr>
        <w:pStyle w:val="ZTIRLITzmlittiret"/>
      </w:pPr>
      <w:r w:rsidRPr="003543A5">
        <w:t>h)</w:t>
      </w:r>
      <w:r w:rsidRPr="003543A5">
        <w:tab/>
        <w:t>w zakresie rezerwacji biletów wstępu na imprezy rekreacyjne, rozrywkowe i sportowe oraz w zakresie pozostałych rezerwacji, gdzie indziej niesklasyfikowanych (PKWiU 79.90.39.0),ˮ,</w:t>
      </w:r>
    </w:p>
    <w:p w14:paraId="0F10DA85" w14:textId="77777777" w:rsidR="00535D65" w:rsidRPr="003543A5" w:rsidRDefault="00535D65" w:rsidP="00535D65">
      <w:pPr>
        <w:pStyle w:val="LITlitera"/>
      </w:pPr>
      <w:r w:rsidRPr="003543A5">
        <w:t>f)</w:t>
      </w:r>
      <w:r w:rsidRPr="003543A5">
        <w:tab/>
        <w:t>pkt 38 otrzymuje brzmienie:</w:t>
      </w:r>
    </w:p>
    <w:p w14:paraId="149BE09C" w14:textId="77777777" w:rsidR="00535D65" w:rsidRPr="003543A5" w:rsidRDefault="00535D65" w:rsidP="00535D65">
      <w:pPr>
        <w:pStyle w:val="ZLITPKTzmpktliter"/>
      </w:pPr>
      <w:r w:rsidRPr="003543A5">
        <w:t>„38)</w:t>
      </w:r>
      <w:r w:rsidRPr="003543A5">
        <w:tab/>
        <w:t xml:space="preserve"> objętych grupowaniem:</w:t>
      </w:r>
    </w:p>
    <w:p w14:paraId="3B046E4E" w14:textId="77777777" w:rsidR="00535D65" w:rsidRPr="003543A5" w:rsidRDefault="00535D65" w:rsidP="00535D65">
      <w:pPr>
        <w:pStyle w:val="ZLITLITwPKTzmlitwpktliter"/>
      </w:pPr>
      <w:r w:rsidRPr="003543A5">
        <w:t>a)</w:t>
      </w:r>
      <w:r w:rsidRPr="003543A5">
        <w:tab/>
        <w:t>„Pozostałe usługi świadczone dla ludności” (PKWiU dział 96),</w:t>
      </w:r>
    </w:p>
    <w:p w14:paraId="34087191" w14:textId="77777777" w:rsidR="006C4F73" w:rsidRPr="003543A5" w:rsidRDefault="00535D65" w:rsidP="003A1546">
      <w:pPr>
        <w:pStyle w:val="ZLITLITwPKTzmlitwpktliter"/>
      </w:pPr>
      <w:r w:rsidRPr="003543A5">
        <w:t>b)</w:t>
      </w:r>
      <w:r w:rsidRPr="003543A5">
        <w:tab/>
        <w:t>„Usługi świadczone przez organizacje międzynarodowe i eksterytorialne” (PKWiU 99.00.10.0).ˮ.</w:t>
      </w:r>
    </w:p>
    <w:p w14:paraId="42F9893D" w14:textId="77777777" w:rsidR="00756A87" w:rsidRPr="003543A5" w:rsidRDefault="00756A87" w:rsidP="00756A87">
      <w:pPr>
        <w:pStyle w:val="ARTartustawynprozporzdzenia"/>
      </w:pPr>
      <w:r w:rsidRPr="003543A5">
        <w:rPr>
          <w:rStyle w:val="Ppogrubienie"/>
        </w:rPr>
        <w:t>Art. 4.</w:t>
      </w:r>
      <w:r w:rsidRPr="003543A5">
        <w:t xml:space="preserve"> W ustawie z dnia 29 sierpnia 1997 r. – Ordynacja podatkowa (Dz. U. z 2019 r. poz. 900, z </w:t>
      </w:r>
      <w:proofErr w:type="spellStart"/>
      <w:r w:rsidRPr="003543A5">
        <w:t>późn</w:t>
      </w:r>
      <w:proofErr w:type="spellEnd"/>
      <w:r w:rsidRPr="003543A5">
        <w:t>. zm.</w:t>
      </w:r>
      <w:r w:rsidRPr="003543A5">
        <w:rPr>
          <w:rStyle w:val="Odwoanieprzypisudolnego"/>
        </w:rPr>
        <w:footnoteReference w:id="4"/>
      </w:r>
      <w:r w:rsidRPr="003543A5">
        <w:rPr>
          <w:rStyle w:val="IGindeksgrny"/>
        </w:rPr>
        <w:t>)</w:t>
      </w:r>
      <w:r w:rsidRPr="003543A5">
        <w:t>) wprowadza się następujące zmiany:</w:t>
      </w:r>
    </w:p>
    <w:p w14:paraId="7A12C086" w14:textId="77777777" w:rsidR="00756A87" w:rsidRPr="003543A5" w:rsidRDefault="00756A87" w:rsidP="00756A87">
      <w:pPr>
        <w:pStyle w:val="PKTpunkt"/>
      </w:pPr>
      <w:r w:rsidRPr="003543A5">
        <w:t>1)</w:t>
      </w:r>
      <w:r w:rsidRPr="003543A5">
        <w:tab/>
        <w:t>w art. 3 w pkt 5 po wyrazie „zestawienia” dodaje się wyrazy „ , sprawozdania”;</w:t>
      </w:r>
    </w:p>
    <w:p w14:paraId="3C70CCF1" w14:textId="77777777" w:rsidR="00756A87" w:rsidRPr="003543A5" w:rsidRDefault="00756A87" w:rsidP="00756A87">
      <w:pPr>
        <w:pStyle w:val="PKTpunkt"/>
      </w:pPr>
      <w:r w:rsidRPr="003543A5">
        <w:t>2)</w:t>
      </w:r>
      <w:r w:rsidRPr="003543A5">
        <w:tab/>
        <w:t xml:space="preserve">art. 61b otrzymuje brzmienie: </w:t>
      </w:r>
    </w:p>
    <w:p w14:paraId="4E73018E" w14:textId="77777777" w:rsidR="00756A87" w:rsidRPr="003543A5" w:rsidRDefault="00756A87" w:rsidP="00756A87">
      <w:pPr>
        <w:pStyle w:val="ZARTzmartartykuempunktem"/>
      </w:pPr>
      <w:r w:rsidRPr="003543A5">
        <w:t>„Art. 61b. § 1. Wpłata podatków, opłat oraz niepodatkowych należności budżetowych dokonywana na rachunek urzędu skarbowego jest realizowana przy użyciu rachunku bankowego urzędu skarbowego albo identyfikującego podatnika, płatnika lub urząd skarbowy indywidualnego rachunku podatkowego (</w:t>
      </w:r>
      <w:proofErr w:type="spellStart"/>
      <w:r w:rsidRPr="003543A5">
        <w:t>mikrorachunek</w:t>
      </w:r>
      <w:proofErr w:type="spellEnd"/>
      <w:r w:rsidRPr="003543A5">
        <w:t xml:space="preserve"> podatkowy). </w:t>
      </w:r>
    </w:p>
    <w:p w14:paraId="2D0F93C8" w14:textId="77777777" w:rsidR="00756A87" w:rsidRPr="003543A5" w:rsidRDefault="00756A87" w:rsidP="00756A87">
      <w:pPr>
        <w:pStyle w:val="ZUSTzmustartykuempunktem"/>
      </w:pPr>
      <w:r w:rsidRPr="003543A5">
        <w:t xml:space="preserve">§ 2. Struktura </w:t>
      </w:r>
      <w:proofErr w:type="spellStart"/>
      <w:r w:rsidRPr="003543A5">
        <w:t>mikrorachunku</w:t>
      </w:r>
      <w:proofErr w:type="spellEnd"/>
      <w:r w:rsidRPr="003543A5">
        <w:t xml:space="preserve"> podatkowego jest zgodna z formatem Numeru Rachunku Bankowego i zawiera: </w:t>
      </w:r>
    </w:p>
    <w:p w14:paraId="49A52869" w14:textId="0D7C9FE4" w:rsidR="00756A87" w:rsidRPr="003543A5" w:rsidRDefault="00756A87" w:rsidP="00756A87">
      <w:pPr>
        <w:pStyle w:val="ZPKTzmpktartykuempunktem"/>
      </w:pPr>
      <w:r w:rsidRPr="003543A5">
        <w:t>1)</w:t>
      </w:r>
      <w:r w:rsidR="00480AB8">
        <w:tab/>
      </w:r>
      <w:r w:rsidRPr="003543A5">
        <w:t xml:space="preserve">liczbę kontrolną; </w:t>
      </w:r>
    </w:p>
    <w:p w14:paraId="600C2C4B" w14:textId="62F1034F" w:rsidR="00756A87" w:rsidRPr="003543A5" w:rsidRDefault="00756A87" w:rsidP="00756A87">
      <w:pPr>
        <w:pStyle w:val="ZPKTzmpktartykuempunktem"/>
      </w:pPr>
      <w:r w:rsidRPr="003543A5">
        <w:t>2)</w:t>
      </w:r>
      <w:r w:rsidR="00480AB8">
        <w:tab/>
      </w:r>
      <w:r w:rsidRPr="003543A5">
        <w:t xml:space="preserve">numer rozliczeniowy jednostki organizacyjnej banku; </w:t>
      </w:r>
    </w:p>
    <w:p w14:paraId="4E0C2584" w14:textId="36E17F16" w:rsidR="00756A87" w:rsidRPr="003543A5" w:rsidRDefault="00756A87" w:rsidP="00756A87">
      <w:pPr>
        <w:pStyle w:val="ZPKTzmpktartykuempunktem"/>
      </w:pPr>
      <w:r w:rsidRPr="003543A5">
        <w:t>3)</w:t>
      </w:r>
      <w:r w:rsidR="00480AB8">
        <w:tab/>
      </w:r>
      <w:r w:rsidRPr="003543A5">
        <w:t>numer porządkowy rachunku bankowego, w skład którego wchodzi identyfikator podatkowy podatnika lub płatnika albo kod urzędu skarbowego.</w:t>
      </w:r>
    </w:p>
    <w:p w14:paraId="430824DA" w14:textId="77777777" w:rsidR="00756A87" w:rsidRPr="003543A5" w:rsidRDefault="00756A87" w:rsidP="00756A87">
      <w:pPr>
        <w:pStyle w:val="ZUSTzmustartykuempunktem"/>
      </w:pPr>
      <w:r w:rsidRPr="003543A5">
        <w:lastRenderedPageBreak/>
        <w:t xml:space="preserve">§ 3. Numer </w:t>
      </w:r>
      <w:proofErr w:type="spellStart"/>
      <w:r w:rsidRPr="003543A5">
        <w:t>mikrorachunku</w:t>
      </w:r>
      <w:proofErr w:type="spellEnd"/>
      <w:r w:rsidRPr="003543A5">
        <w:t xml:space="preserve"> podatkowego jest udostępniany, po podaniu identyfikatora podatkowego podatnika lub płatnika, za pośrednictwem portalu podatkowego lub w urzędzie skarbowym.</w:t>
      </w:r>
    </w:p>
    <w:p w14:paraId="2A7A8841" w14:textId="77777777" w:rsidR="00756A87" w:rsidRPr="003543A5" w:rsidRDefault="00756A87" w:rsidP="00756A87">
      <w:pPr>
        <w:pStyle w:val="ZUSTzmustartykuempunktem"/>
      </w:pPr>
      <w:r w:rsidRPr="003543A5">
        <w:t xml:space="preserve">§ 4. Minister właściwy do spraw finansów publicznych określi, w drodze rozporządzenia, rodzaje podatków, opłat lub niepodatkowych należności budżetowych, których wpłata jest realizowana przy użyciu </w:t>
      </w:r>
      <w:proofErr w:type="spellStart"/>
      <w:r w:rsidRPr="003543A5">
        <w:t>mikrorachunku</w:t>
      </w:r>
      <w:proofErr w:type="spellEnd"/>
      <w:r w:rsidRPr="003543A5">
        <w:t xml:space="preserve"> podatkowego, mając na względzie uwarunkowania techniczne i organizacyjne umożliwiające przekazywanie należności przy użyciu tego </w:t>
      </w:r>
      <w:proofErr w:type="spellStart"/>
      <w:r w:rsidRPr="003543A5">
        <w:t>mikrorachunku</w:t>
      </w:r>
      <w:proofErr w:type="spellEnd"/>
      <w:r w:rsidRPr="003543A5">
        <w:t>.”;</w:t>
      </w:r>
    </w:p>
    <w:p w14:paraId="39C9DCE9" w14:textId="77777777" w:rsidR="00756A87" w:rsidRPr="003543A5" w:rsidRDefault="00546428" w:rsidP="00756A87">
      <w:pPr>
        <w:pStyle w:val="PKTpunkt"/>
      </w:pPr>
      <w:r w:rsidRPr="003543A5">
        <w:t>3</w:t>
      </w:r>
      <w:r w:rsidR="00756A87" w:rsidRPr="003543A5">
        <w:t>)</w:t>
      </w:r>
      <w:r w:rsidR="00756A87" w:rsidRPr="003543A5">
        <w:tab/>
        <w:t>art. 117ba otrzymuje brzmienie:</w:t>
      </w:r>
    </w:p>
    <w:p w14:paraId="102CB26F" w14:textId="4E099FE8" w:rsidR="00756A87" w:rsidRPr="003543A5" w:rsidRDefault="00756A87" w:rsidP="00756A87">
      <w:pPr>
        <w:pStyle w:val="ZARTzmartartykuempunktem"/>
      </w:pPr>
      <w:r w:rsidRPr="003543A5">
        <w:t>„Art. 117ba. § 1. Podatnik, o którym mowa w art.</w:t>
      </w:r>
      <w:r w:rsidR="00480AB8">
        <w:t xml:space="preserve"> 15 ustawy z dnia 11 marca 2004 </w:t>
      </w:r>
      <w:r w:rsidRPr="003543A5">
        <w:t>r. o podatku od towarów i usług, na rzecz którego dokonano dostawy towarów lub świadczenia usług, odpowiada solidarnie całym swoim majątkiem wraz z dostawcą towarów lub usługodawcą zarejestrowanym na potrzeby podatku od towarów i usług jako podatnik VAT czynny, za jego zaległości podatkowe w części podatku od towarów i usług proporcjonalnie przypadającej na tę dostawę towarów lub to świadczenie usług, jeżeli zapłata należności za dostawę towarów lub świadczenie usług, potwierdzone fakturą, została dokonana przelewem na rachunek inny niż zawarty na dzień zlecenia przelewu w wykazie podmiotów, o którym mowa w art. 96b ust. 1 ustawy z dnia 11 marca 2004 r. o podatku od towarów i usług.</w:t>
      </w:r>
    </w:p>
    <w:p w14:paraId="1DC6135C" w14:textId="4D236D7B" w:rsidR="00756A87" w:rsidRPr="003543A5" w:rsidRDefault="00756A87" w:rsidP="00756A87">
      <w:pPr>
        <w:pStyle w:val="ZUSTzmustartykuempunktem"/>
      </w:pPr>
      <w:r w:rsidRPr="003543A5">
        <w:t>§</w:t>
      </w:r>
      <w:r w:rsidR="00480AB8">
        <w:t xml:space="preserve"> </w:t>
      </w:r>
      <w:r w:rsidRPr="003543A5">
        <w:t>2.</w:t>
      </w:r>
      <w:r w:rsidR="00480AB8">
        <w:t xml:space="preserve"> </w:t>
      </w:r>
      <w:r w:rsidRPr="003543A5">
        <w:t xml:space="preserve">Podatnik, o którym mowa w art. 15 ustawy z dnia 11 marca 2004 r. o podatku od towarów i usług, który na podstawie umowy zawartej z dostawcą towarów lub usługodawcą zarejestrowanym na potrzeby podatku od towarów i usług jako podatnik VAT czynny albo </w:t>
      </w:r>
      <w:r w:rsidR="00BD02EA" w:rsidRPr="003543A5">
        <w:t xml:space="preserve">z </w:t>
      </w:r>
      <w:r w:rsidRPr="003543A5">
        <w:t xml:space="preserve">nabywcą towarów lub usługobiorcą jest obowiązany do </w:t>
      </w:r>
      <w:r w:rsidR="00992744" w:rsidRPr="003543A5">
        <w:t xml:space="preserve">dokonania czynności polegających na </w:t>
      </w:r>
      <w:r w:rsidRPr="003543A5">
        <w:t>pobrani</w:t>
      </w:r>
      <w:r w:rsidR="00992744" w:rsidRPr="003543A5">
        <w:t>u</w:t>
      </w:r>
      <w:r w:rsidRPr="003543A5">
        <w:t xml:space="preserve"> należności od nabywcy towarów lub usługobiorcy za dostawę towarów lub świadczenie usług, potwierdzone fakturą, i przekazani</w:t>
      </w:r>
      <w:r w:rsidR="00992744" w:rsidRPr="003543A5">
        <w:t>u</w:t>
      </w:r>
      <w:r w:rsidRPr="003543A5">
        <w:t xml:space="preserve"> jej w całości albo części dostawcy towarów lub usługodawcy, odpowiada solidarnie całym swoim majątkiem wraz z dostawcą towarów lub usługodawcą za jego zaległości podatkowe w części podatku od towarów i usług proporcjonalnie przypadającej na tę należność, jeżeli dokonał zapłaty tej należności przelewem na rachunek inny niż zawarty na dzień zlecenia przelewu w wykazie podmiotów, o którym mowa w art. 96b ust. 1 ustawy z dnia 11 marca 2004 r. o podatku od towarów i usług.</w:t>
      </w:r>
    </w:p>
    <w:p w14:paraId="52E16B64" w14:textId="023BE509" w:rsidR="00756A87" w:rsidRPr="003543A5" w:rsidRDefault="00756A87" w:rsidP="00756A87">
      <w:pPr>
        <w:pStyle w:val="ZUSTzmustartykuempunktem"/>
      </w:pPr>
      <w:r w:rsidRPr="003543A5">
        <w:t>§</w:t>
      </w:r>
      <w:r w:rsidR="00480AB8">
        <w:t xml:space="preserve"> </w:t>
      </w:r>
      <w:r w:rsidRPr="003543A5">
        <w:t>3. Przepisów § 1 i 2 nie stosuje się, jeżeli zapłata należności przez podatnika:</w:t>
      </w:r>
    </w:p>
    <w:p w14:paraId="2CE1B34C" w14:textId="7AAFA413" w:rsidR="00756A87" w:rsidRPr="003543A5" w:rsidRDefault="00756A87" w:rsidP="00756A87">
      <w:pPr>
        <w:pStyle w:val="ZPKTzmpktartykuempunktem"/>
      </w:pPr>
      <w:r w:rsidRPr="003543A5">
        <w:lastRenderedPageBreak/>
        <w:t>1)</w:t>
      </w:r>
      <w:r w:rsidRPr="003543A5">
        <w:tab/>
        <w:t>wynika z transakcji innej niż określona w art. 19 ustawy z dnia 6 marca 2018 r. – Prawo przedsiębiorców</w:t>
      </w:r>
      <w:r w:rsidR="00AC5065" w:rsidRPr="003543A5">
        <w:t xml:space="preserve"> lub</w:t>
      </w:r>
      <w:r w:rsidRPr="003543A5">
        <w:t xml:space="preserve"> </w:t>
      </w:r>
    </w:p>
    <w:p w14:paraId="69A82786" w14:textId="2E35BDD8" w:rsidR="00756A87" w:rsidRPr="003543A5" w:rsidRDefault="00756A87" w:rsidP="00756A87">
      <w:pPr>
        <w:pStyle w:val="ZPKTzmpktartykuempunktem"/>
      </w:pPr>
      <w:r w:rsidRPr="003543A5">
        <w:t>2)</w:t>
      </w:r>
      <w:r w:rsidRPr="003543A5">
        <w:tab/>
        <w:t>została dokonana przelewem na rachunek inny niż zawarty na dzień zlecenia przelewu w wykazie podmiotów, o którym mowa w art. 96b ust. 1 ustawy z dnia 11 marca 2004 r. o podatku od towarów i usług, a podatnik złożył przy pierwszej zapłacie należności przelewem na ten rachunek zawiadomienie o zapłacie należności na ten rachunek do naczelnika urzędu skarbowego właściwego dla podatnika</w:t>
      </w:r>
      <w:r w:rsidR="009C6196" w:rsidRPr="003543A5">
        <w:t xml:space="preserve">, który </w:t>
      </w:r>
      <w:r w:rsidRPr="003543A5">
        <w:t>dokon</w:t>
      </w:r>
      <w:r w:rsidR="009C6196" w:rsidRPr="003543A5">
        <w:t>ał</w:t>
      </w:r>
      <w:r w:rsidRPr="003543A5">
        <w:t xml:space="preserve"> zapłaty za otrzymaną fakturę</w:t>
      </w:r>
      <w:r w:rsidR="006454F7" w:rsidRPr="003543A5">
        <w:t>,</w:t>
      </w:r>
      <w:r w:rsidRPr="003543A5">
        <w:t xml:space="preserve"> w terminie 7 dni od dnia zlecenia przelewu, lub</w:t>
      </w:r>
    </w:p>
    <w:p w14:paraId="7301335E" w14:textId="5EC0DA1D" w:rsidR="00AC5065" w:rsidRPr="003543A5" w:rsidRDefault="00756A87" w:rsidP="00756A87">
      <w:pPr>
        <w:pStyle w:val="ZPKTzmpktartykuempunktem"/>
      </w:pPr>
      <w:r w:rsidRPr="003543A5">
        <w:t>3)</w:t>
      </w:r>
      <w:r w:rsidRPr="003543A5">
        <w:tab/>
        <w:t>została dokonana przelewem na rachunek banku lub rachunek spółdzielczej kasy oszczędnościowo-kredytowej</w:t>
      </w:r>
      <w:r w:rsidR="00AC5065" w:rsidRPr="003543A5">
        <w:t>:</w:t>
      </w:r>
    </w:p>
    <w:p w14:paraId="101C8860" w14:textId="277C71CA" w:rsidR="00AC5065" w:rsidRPr="003543A5" w:rsidRDefault="00AC5065" w:rsidP="003543A5">
      <w:pPr>
        <w:pStyle w:val="ZLITwPKTzmlitwpktartykuempunktem"/>
      </w:pPr>
      <w:r w:rsidRPr="003543A5">
        <w:t>a)</w:t>
      </w:r>
      <w:r w:rsidR="006454F7" w:rsidRPr="003543A5">
        <w:tab/>
      </w:r>
      <w:r w:rsidRPr="003543A5">
        <w:t>służący do dokonywania rozliczeń z tytułu nabywanych przez ten bank lub tę kasę wierzytelności pieniężnych lub</w:t>
      </w:r>
    </w:p>
    <w:p w14:paraId="31A87BA8" w14:textId="6C261165" w:rsidR="00AC5065" w:rsidRPr="003543A5" w:rsidRDefault="00AC5065" w:rsidP="003543A5">
      <w:pPr>
        <w:pStyle w:val="ZLITwPKTzmlitwpktartykuempunktem"/>
      </w:pPr>
      <w:r w:rsidRPr="003543A5">
        <w:t>b)</w:t>
      </w:r>
      <w:r w:rsidR="006454F7" w:rsidRPr="003543A5">
        <w:tab/>
      </w:r>
      <w:r w:rsidRPr="003543A5">
        <w:t xml:space="preserve">wykorzystywany do dokonywania przez ten bank lub tę kasę czynności, o których mowa w § 2, lub </w:t>
      </w:r>
    </w:p>
    <w:p w14:paraId="279C9906" w14:textId="47BB781F" w:rsidR="00AC5065" w:rsidRPr="003543A5" w:rsidRDefault="00AC5065" w:rsidP="003543A5">
      <w:pPr>
        <w:pStyle w:val="ZLITwPKTzmlitwpktartykuempunktem"/>
      </w:pPr>
      <w:r w:rsidRPr="003543A5">
        <w:t>c)</w:t>
      </w:r>
      <w:r w:rsidR="006454F7" w:rsidRPr="003543A5">
        <w:tab/>
      </w:r>
      <w:r w:rsidR="006A7C17" w:rsidRPr="003543A5">
        <w:t xml:space="preserve">prowadzony przez ten bank lub tę kasę w ramach gospodarki własnej, </w:t>
      </w:r>
      <w:r w:rsidRPr="003543A5">
        <w:t xml:space="preserve">niebędący rachunkiem rozliczeniowym </w:t>
      </w:r>
    </w:p>
    <w:p w14:paraId="56A0BC0F" w14:textId="5C4450A6" w:rsidR="00756A87" w:rsidRPr="003543A5" w:rsidRDefault="006454F7" w:rsidP="003543A5">
      <w:pPr>
        <w:pStyle w:val="ZCZWSPLITwPKTzmczciwsplitwpktartykuempunktem"/>
      </w:pPr>
      <w:r w:rsidRPr="003543A5">
        <w:t>–</w:t>
      </w:r>
      <w:r w:rsidR="00756A87" w:rsidRPr="003543A5">
        <w:t xml:space="preserve"> jeżeli odpowiednio bank, spółdzielcza kasa oszczędnościowo-kredytowa lub podmiot będący wystawcą faktury przeka</w:t>
      </w:r>
      <w:r w:rsidR="00651FF5" w:rsidRPr="003543A5">
        <w:t>zał</w:t>
      </w:r>
      <w:r w:rsidR="00756A87" w:rsidRPr="003543A5">
        <w:t xml:space="preserve"> podatnikowi informację, o której mowa w § 4, lub</w:t>
      </w:r>
    </w:p>
    <w:p w14:paraId="6F5B62E3" w14:textId="77777777" w:rsidR="00756A87" w:rsidRPr="003543A5" w:rsidRDefault="00756A87" w:rsidP="00756A87">
      <w:pPr>
        <w:pStyle w:val="ZPKTzmpktartykuempunktem"/>
      </w:pPr>
      <w:r w:rsidRPr="003543A5">
        <w:t>4)</w:t>
      </w:r>
      <w:r w:rsidRPr="003543A5">
        <w:tab/>
        <w:t>została dokonana z zastosowaniem mechanizmu podzielonej płatności, o którym mowa w art. 108a ustawy z dnia 11 marca 2004 r. o podatku od towarów i usług, lub</w:t>
      </w:r>
    </w:p>
    <w:p w14:paraId="1FED9DB2" w14:textId="77777777" w:rsidR="00756A87" w:rsidRPr="003543A5" w:rsidRDefault="00756A87" w:rsidP="00756A87">
      <w:pPr>
        <w:pStyle w:val="ZPKTzmpktartykuempunktem"/>
      </w:pPr>
      <w:r w:rsidRPr="003543A5">
        <w:t>5)</w:t>
      </w:r>
      <w:r w:rsidRPr="003543A5">
        <w:tab/>
        <w:t>wynika z faktury dokumentującej czynności z tytułu wewnątrzwspólnotowego nabycia towarów, importu towarów, importu usług lub dostawy towarów rozliczanej przez nabywcę.</w:t>
      </w:r>
    </w:p>
    <w:p w14:paraId="79C7799F" w14:textId="07BA3DA8" w:rsidR="00756A87" w:rsidRPr="003543A5" w:rsidRDefault="00756A87" w:rsidP="00756A87">
      <w:pPr>
        <w:pStyle w:val="ZUSTzmustartykuempunktem"/>
      </w:pPr>
      <w:r w:rsidRPr="003543A5">
        <w:t>§</w:t>
      </w:r>
      <w:r w:rsidR="00480AB8">
        <w:t xml:space="preserve"> </w:t>
      </w:r>
      <w:r w:rsidRPr="003543A5">
        <w:t>4.</w:t>
      </w:r>
      <w:r w:rsidR="00480AB8">
        <w:t xml:space="preserve"> </w:t>
      </w:r>
      <w:r w:rsidRPr="003543A5">
        <w:t>W przypadku, o którym mowa w § 3 pkt 3, odpowiednio bank, spółdzielcza kasa oszczędnościowo-kredytowa lub podmiot będący wystawcą faktury wraz z informacją o numerze rachunku do zapłaty przekazuje podatnikowi informację, że rachunek wskazany do zapłaty jest rachunkiem, o którym mowa w tym przepisie.</w:t>
      </w:r>
    </w:p>
    <w:p w14:paraId="7491BF4C" w14:textId="69495342" w:rsidR="00756A87" w:rsidRPr="003543A5" w:rsidRDefault="00756A87" w:rsidP="00756A87">
      <w:pPr>
        <w:pStyle w:val="ZUSTzmustartykuempunktem"/>
      </w:pPr>
      <w:r w:rsidRPr="003543A5">
        <w:t>§</w:t>
      </w:r>
      <w:r w:rsidR="00480AB8">
        <w:t xml:space="preserve"> </w:t>
      </w:r>
      <w:r w:rsidRPr="003543A5">
        <w:t>5.</w:t>
      </w:r>
      <w:r w:rsidR="00480AB8">
        <w:t xml:space="preserve"> </w:t>
      </w:r>
      <w:r w:rsidRPr="003543A5">
        <w:t>Zawiadomienie, o którym mowa w § 3 pkt 2, zawiera:</w:t>
      </w:r>
    </w:p>
    <w:p w14:paraId="1664AE3D" w14:textId="4D58B5EB" w:rsidR="00756A87" w:rsidRPr="003543A5" w:rsidRDefault="00756A87" w:rsidP="00756A87">
      <w:pPr>
        <w:pStyle w:val="ZPKTzmpktartykuempunktem"/>
      </w:pPr>
      <w:r w:rsidRPr="003543A5">
        <w:t>1)</w:t>
      </w:r>
      <w:r w:rsidRPr="003543A5">
        <w:tab/>
        <w:t xml:space="preserve">numer identyfikacyjny, firmę (nazwę) oraz adres siedziby albo, w przypadku podatnika będącego osobą fizyczną, imię i nazwisko oraz adres stałego miejsca </w:t>
      </w:r>
      <w:r w:rsidRPr="003543A5">
        <w:lastRenderedPageBreak/>
        <w:t>prowadzenia działalności, a w przypadku nieposiadania stałego miejsca prowadzenia działalności – adres miejsca zamieszkania, podatnika</w:t>
      </w:r>
      <w:r w:rsidR="00FD31A8" w:rsidRPr="003543A5">
        <w:t>, który</w:t>
      </w:r>
      <w:r w:rsidR="00E01CB6">
        <w:t xml:space="preserve"> </w:t>
      </w:r>
      <w:r w:rsidRPr="003543A5">
        <w:t>dokon</w:t>
      </w:r>
      <w:r w:rsidR="00FD31A8" w:rsidRPr="003543A5">
        <w:t>ał</w:t>
      </w:r>
      <w:r w:rsidRPr="003543A5">
        <w:t xml:space="preserve"> zapłaty należności;</w:t>
      </w:r>
    </w:p>
    <w:p w14:paraId="2F7D15BB" w14:textId="77777777" w:rsidR="00756A87" w:rsidRPr="003543A5" w:rsidRDefault="00756A87" w:rsidP="00756A87">
      <w:pPr>
        <w:pStyle w:val="ZPKTzmpktartykuempunktem"/>
      </w:pPr>
      <w:r w:rsidRPr="003543A5">
        <w:t>2)</w:t>
      </w:r>
      <w:r w:rsidRPr="003543A5">
        <w:tab/>
        <w:t>dane wystawcy faktury wskazane na fakturze (numer identyfikacyjny, nazwę albo imię i nazwisko oraz adres);</w:t>
      </w:r>
    </w:p>
    <w:p w14:paraId="6CB769EB" w14:textId="77777777" w:rsidR="00756A87" w:rsidRPr="003543A5" w:rsidRDefault="00756A87" w:rsidP="00756A87">
      <w:pPr>
        <w:pStyle w:val="ZPKTzmpktartykuempunktem"/>
      </w:pPr>
      <w:r w:rsidRPr="003543A5">
        <w:t>3)</w:t>
      </w:r>
      <w:r w:rsidRPr="003543A5">
        <w:tab/>
        <w:t>numer rachunku, na który dokonano zapłaty należności;</w:t>
      </w:r>
    </w:p>
    <w:p w14:paraId="5367450C" w14:textId="77777777" w:rsidR="00756A87" w:rsidRPr="003543A5" w:rsidRDefault="00756A87" w:rsidP="00756A87">
      <w:pPr>
        <w:pStyle w:val="ZPKTzmpktartykuempunktem"/>
      </w:pPr>
      <w:r w:rsidRPr="003543A5">
        <w:t>4)</w:t>
      </w:r>
      <w:r w:rsidRPr="003543A5">
        <w:tab/>
        <w:t>wysokość należności zapłaconej przelewem na rachunek, o którym mowa w pkt 3, i dzień zlecenia przelewu na ten rachunek.</w:t>
      </w:r>
    </w:p>
    <w:p w14:paraId="3BD0ADC2" w14:textId="2ECAA9C9" w:rsidR="00756A87" w:rsidRPr="003543A5" w:rsidRDefault="00756A87" w:rsidP="00756A87">
      <w:pPr>
        <w:pStyle w:val="ZUSTzmustartykuempunktem"/>
      </w:pPr>
      <w:r w:rsidRPr="003543A5">
        <w:t>§</w:t>
      </w:r>
      <w:r w:rsidR="00480AB8">
        <w:t xml:space="preserve"> </w:t>
      </w:r>
      <w:r w:rsidRPr="003543A5">
        <w:t>6.</w:t>
      </w:r>
      <w:r w:rsidR="00480AB8">
        <w:t xml:space="preserve"> </w:t>
      </w:r>
      <w:r w:rsidRPr="003543A5">
        <w:t>Minister właściwy do spraw finansów publicznych może określić, w drodze rozporządzenia, wzór zawiadomienia, o którym mowa w § 3 pkt 2, wraz z objaśnieniami co do sposobu prawidłowego jego wypełnienia, uwzględniając konieczność uproszczenia i usprawnienia procesu składania zawiadomień.”;</w:t>
      </w:r>
    </w:p>
    <w:p w14:paraId="4FA6C17E" w14:textId="77777777" w:rsidR="00756A87" w:rsidRPr="003543A5" w:rsidRDefault="00546428" w:rsidP="00756A87">
      <w:pPr>
        <w:pStyle w:val="PKTpunkt"/>
      </w:pPr>
      <w:r w:rsidRPr="003543A5">
        <w:t>4</w:t>
      </w:r>
      <w:r w:rsidR="00756A87" w:rsidRPr="003543A5">
        <w:t>)</w:t>
      </w:r>
      <w:r w:rsidR="00756A87" w:rsidRPr="003543A5">
        <w:tab/>
        <w:t>uchyla się art. 117bb;</w:t>
      </w:r>
    </w:p>
    <w:p w14:paraId="4B59ECB1" w14:textId="77777777" w:rsidR="00756A87" w:rsidRPr="003543A5" w:rsidRDefault="00546428" w:rsidP="00756A87">
      <w:pPr>
        <w:pStyle w:val="PKTpunkt"/>
      </w:pPr>
      <w:r w:rsidRPr="003543A5">
        <w:t>5</w:t>
      </w:r>
      <w:r w:rsidR="00756A87" w:rsidRPr="003543A5">
        <w:t>)</w:t>
      </w:r>
      <w:r w:rsidR="00756A87" w:rsidRPr="003543A5">
        <w:tab/>
        <w:t>w art. 144</w:t>
      </w:r>
      <w:r w:rsidR="001023B2" w:rsidRPr="003543A5">
        <w:t>b</w:t>
      </w:r>
      <w:r w:rsidR="00756A87" w:rsidRPr="003543A5">
        <w:t>:</w:t>
      </w:r>
    </w:p>
    <w:p w14:paraId="53DA2E0C" w14:textId="77777777" w:rsidR="00756A87" w:rsidRPr="003543A5" w:rsidRDefault="00756A87" w:rsidP="00756A87">
      <w:pPr>
        <w:pStyle w:val="LITlitera"/>
      </w:pPr>
      <w:r w:rsidRPr="003543A5">
        <w:t>a)</w:t>
      </w:r>
      <w:r w:rsidRPr="003543A5">
        <w:tab/>
        <w:t>§ 1</w:t>
      </w:r>
      <w:r w:rsidR="001023B2" w:rsidRPr="003543A5">
        <w:t xml:space="preserve"> i </w:t>
      </w:r>
      <w:r w:rsidRPr="003543A5">
        <w:t>2 otrzymują brzmienie:</w:t>
      </w:r>
    </w:p>
    <w:p w14:paraId="742563D7" w14:textId="77777777" w:rsidR="001023B2" w:rsidRPr="003543A5" w:rsidRDefault="001023B2" w:rsidP="001023B2">
      <w:pPr>
        <w:pStyle w:val="ZLITUSTzmustliter"/>
      </w:pPr>
      <w:r w:rsidRPr="003543A5">
        <w:t>„§ 1. W przypadku pism wydanych w formie dokumentu elektronicznego, które zostały opatrzone kwalifikowanym podpisem elektronicznym, podpisem zaufanym albo podpisem osobistym, doręczenie może polegać na doręczeniu wydruku pisma odzwierciedlającego treść tego pisma, jeżeli strona nie wnosiła o doręczanie pism za pomocą środków komunikacji elektronicznej lub nie wyraziła zgody na doręczanie pism w taki sposób.</w:t>
      </w:r>
    </w:p>
    <w:p w14:paraId="59741502" w14:textId="77777777" w:rsidR="001023B2" w:rsidRPr="003543A5" w:rsidRDefault="001023B2" w:rsidP="001023B2">
      <w:pPr>
        <w:pStyle w:val="ZLITUSTzmustliter"/>
      </w:pPr>
      <w:bookmarkStart w:id="1" w:name="mip48967912"/>
      <w:bookmarkEnd w:id="1"/>
      <w:r w:rsidRPr="003543A5">
        <w:t>§ 2. Wydruk pisma, o którym mowa w § 1, zawiera:</w:t>
      </w:r>
    </w:p>
    <w:p w14:paraId="5556C8C3" w14:textId="77777777" w:rsidR="001023B2" w:rsidRPr="003543A5" w:rsidRDefault="001023B2" w:rsidP="001023B2">
      <w:pPr>
        <w:pStyle w:val="ZLITPKTzmpktliter"/>
      </w:pPr>
      <w:bookmarkStart w:id="2" w:name="mip48967914"/>
      <w:bookmarkEnd w:id="2"/>
      <w:r w:rsidRPr="003543A5">
        <w:t>1)</w:t>
      </w:r>
      <w:r w:rsidRPr="003543A5">
        <w:tab/>
        <w:t>informację, że pismo zostało wydane w formie dokumentu elektronicznego i podpisane kwalifikowanym podpisem elektronicznym, podpisem zaufanym albo podpisem osobistym, ze wskazaniem imienia i nazwiska oraz stanowiska służbowego osoby, która je podpisała;</w:t>
      </w:r>
    </w:p>
    <w:p w14:paraId="7D60D546" w14:textId="77777777" w:rsidR="001023B2" w:rsidRPr="003543A5" w:rsidRDefault="001023B2" w:rsidP="001023B2">
      <w:pPr>
        <w:pStyle w:val="ZLITPKTzmpktliter"/>
      </w:pPr>
      <w:bookmarkStart w:id="3" w:name="mip48967915"/>
      <w:bookmarkEnd w:id="3"/>
      <w:r w:rsidRPr="003543A5">
        <w:t>2)</w:t>
      </w:r>
      <w:r w:rsidRPr="003543A5">
        <w:tab/>
        <w:t>identyfikator tego pisma, nadawany przez system teleinformatyczny.”,</w:t>
      </w:r>
    </w:p>
    <w:p w14:paraId="06E2E8FA" w14:textId="77777777" w:rsidR="00756A87" w:rsidRPr="003543A5" w:rsidRDefault="00756A87" w:rsidP="00756A87">
      <w:pPr>
        <w:pStyle w:val="LITlitera"/>
      </w:pPr>
      <w:r w:rsidRPr="003543A5">
        <w:t>b)</w:t>
      </w:r>
      <w:r w:rsidRPr="003543A5">
        <w:tab/>
      </w:r>
      <w:r w:rsidR="001023B2" w:rsidRPr="003543A5">
        <w:t>§ 4 otrzymuje brzmienie:</w:t>
      </w:r>
    </w:p>
    <w:p w14:paraId="4A106CC0" w14:textId="77777777" w:rsidR="001023B2" w:rsidRPr="003543A5" w:rsidRDefault="001023B2" w:rsidP="001023B2">
      <w:pPr>
        <w:pStyle w:val="ZLITUSTzmustliter"/>
      </w:pPr>
      <w:r w:rsidRPr="003543A5">
        <w:t>„§ 4. Wydruk pisma, o którym mowa w § 1, stanowi dowód tego, co zostało stwierdzone w piśmie wydanym w formie dokumentu elektronicznego.”,</w:t>
      </w:r>
    </w:p>
    <w:p w14:paraId="7328E8D9" w14:textId="77777777" w:rsidR="00756A87" w:rsidRPr="003543A5" w:rsidRDefault="00756A87" w:rsidP="00756A87">
      <w:pPr>
        <w:pStyle w:val="LITlitera"/>
      </w:pPr>
      <w:r w:rsidRPr="003543A5">
        <w:t>c)</w:t>
      </w:r>
      <w:r w:rsidRPr="003543A5">
        <w:tab/>
      </w:r>
      <w:r w:rsidR="001023B2" w:rsidRPr="003543A5">
        <w:t>dodaje się § 5 w brzmieniu:</w:t>
      </w:r>
    </w:p>
    <w:p w14:paraId="0379CAA4" w14:textId="77777777" w:rsidR="001023B2" w:rsidRPr="003543A5" w:rsidRDefault="001023B2" w:rsidP="001023B2">
      <w:pPr>
        <w:pStyle w:val="ZLITUSTzmustliter"/>
      </w:pPr>
      <w:r w:rsidRPr="003543A5">
        <w:t xml:space="preserve">„§ 5. W przypadku doręczania wydruku pisma, o którym mowa w § 1, przy wykorzystaniu usługi pocztowej określonej w art. 2 ust. 1 pkt 3 ustawy z dnia 23 </w:t>
      </w:r>
      <w:r w:rsidRPr="003543A5">
        <w:lastRenderedPageBreak/>
        <w:t>listopada 2012 r. – Prawo pocztowe, operator pocztowy w rozumieniu tej ustawy oraz osoby działające w jego imieniu uzyskują dostęp do informacji objętych tajemnicą skarbową w zakresie, w jakim jest to niezbędne do wykonania tej usługi.”;</w:t>
      </w:r>
    </w:p>
    <w:p w14:paraId="725FA827" w14:textId="77777777" w:rsidR="00756A87" w:rsidRPr="003543A5" w:rsidRDefault="00546428" w:rsidP="00756A87">
      <w:pPr>
        <w:pStyle w:val="PKTpunkt"/>
      </w:pPr>
      <w:r w:rsidRPr="003543A5">
        <w:t>6</w:t>
      </w:r>
      <w:r w:rsidR="00756A87" w:rsidRPr="003543A5">
        <w:t>)</w:t>
      </w:r>
      <w:r w:rsidR="00756A87" w:rsidRPr="003543A5">
        <w:tab/>
        <w:t>w art. 294 w § 1 w pkt 4 wyrazy „Ministerstwa Finansów” zastępuje się wyrazami „urzędu obsługującego tego ministra”.</w:t>
      </w:r>
    </w:p>
    <w:p w14:paraId="5AC2D14F" w14:textId="2A69BBF3" w:rsidR="002B7848" w:rsidRPr="003543A5" w:rsidRDefault="002B7848" w:rsidP="002B7848">
      <w:pPr>
        <w:pStyle w:val="ARTartustawynprozporzdzenia"/>
      </w:pPr>
      <w:r w:rsidRPr="003543A5">
        <w:rPr>
          <w:rStyle w:val="Ppogrubienie"/>
        </w:rPr>
        <w:t>Art. 5.</w:t>
      </w:r>
      <w:r w:rsidR="00480AB8">
        <w:rPr>
          <w:rStyle w:val="Ppogrubienie"/>
        </w:rPr>
        <w:t xml:space="preserve"> </w:t>
      </w:r>
      <w:r w:rsidRPr="003543A5">
        <w:t>W ustawie z dnia 11 marca 2004 r. o podatku od towarów i usług (Dz. U. z 20</w:t>
      </w:r>
      <w:r w:rsidR="00546428" w:rsidRPr="003543A5">
        <w:t>20</w:t>
      </w:r>
      <w:r w:rsidRPr="003543A5">
        <w:t xml:space="preserve"> r. poz. </w:t>
      </w:r>
      <w:r w:rsidR="00546428" w:rsidRPr="003543A5">
        <w:t>106</w:t>
      </w:r>
      <w:r w:rsidRPr="003543A5">
        <w:t>) wprowadza się następujące zmiany:</w:t>
      </w:r>
    </w:p>
    <w:p w14:paraId="7EE4A853" w14:textId="77777777" w:rsidR="00B064B4" w:rsidRPr="003543A5" w:rsidRDefault="002B7848" w:rsidP="00B064B4">
      <w:pPr>
        <w:pStyle w:val="PKTpunkt"/>
      </w:pPr>
      <w:r w:rsidRPr="003543A5">
        <w:t>1)</w:t>
      </w:r>
      <w:r w:rsidRPr="003543A5">
        <w:tab/>
      </w:r>
      <w:r w:rsidR="00B064B4" w:rsidRPr="003543A5">
        <w:t>w art. 42i wyrazy „Szefa Krajowej Informacji Skarbowej” zastępuje się wyrazami „Szefa Krajowej Administracji Skarbowej”;</w:t>
      </w:r>
    </w:p>
    <w:p w14:paraId="251A762F" w14:textId="37493C6D" w:rsidR="002B7848" w:rsidRPr="003543A5" w:rsidRDefault="00B064B4" w:rsidP="002B7848">
      <w:pPr>
        <w:pStyle w:val="PKTpunkt"/>
      </w:pPr>
      <w:r w:rsidRPr="003543A5">
        <w:t>2)</w:t>
      </w:r>
      <w:r w:rsidR="006A7C17" w:rsidRPr="003543A5">
        <w:tab/>
      </w:r>
      <w:r w:rsidR="002B7848" w:rsidRPr="003543A5">
        <w:t>w art. 111 w ust. 3a:</w:t>
      </w:r>
    </w:p>
    <w:p w14:paraId="0334B0A3" w14:textId="77777777" w:rsidR="002B7848" w:rsidRPr="003543A5" w:rsidRDefault="002B7848" w:rsidP="002B7848">
      <w:pPr>
        <w:pStyle w:val="LITlitera"/>
      </w:pPr>
      <w:r w:rsidRPr="003543A5">
        <w:t>a)</w:t>
      </w:r>
      <w:r w:rsidRPr="003543A5">
        <w:tab/>
        <w:t>pkt 1 otrzymuje brzmienie:</w:t>
      </w:r>
    </w:p>
    <w:p w14:paraId="1768FC3D" w14:textId="77777777" w:rsidR="002B7848" w:rsidRPr="003543A5" w:rsidRDefault="002B7848" w:rsidP="002B7848">
      <w:pPr>
        <w:pStyle w:val="ZLITPKTzmpktliter"/>
      </w:pPr>
      <w:r w:rsidRPr="003543A5">
        <w:t>„1)</w:t>
      </w:r>
      <w:r w:rsidRPr="003543A5">
        <w:tab/>
        <w:t>wystawić i wydać nabywcy paragon fiskalny lub fakturę z każdej sprzedaży:</w:t>
      </w:r>
    </w:p>
    <w:p w14:paraId="31A16B48" w14:textId="77777777" w:rsidR="002B7848" w:rsidRPr="003543A5" w:rsidRDefault="002B7848" w:rsidP="002B7848">
      <w:pPr>
        <w:pStyle w:val="ZLITLITwPKTzmlitwpktliter"/>
      </w:pPr>
      <w:r w:rsidRPr="003543A5">
        <w:t>a)</w:t>
      </w:r>
      <w:r w:rsidRPr="003543A5">
        <w:tab/>
        <w:t xml:space="preserve">w postaci papierowej lub </w:t>
      </w:r>
    </w:p>
    <w:p w14:paraId="189D7FB3" w14:textId="0F9FED21" w:rsidR="002B7848" w:rsidRPr="003543A5" w:rsidRDefault="002B7848" w:rsidP="002B7848">
      <w:pPr>
        <w:pStyle w:val="ZLITLITwPKTzmlitwpktliter"/>
      </w:pPr>
      <w:r w:rsidRPr="003543A5">
        <w:t>b)</w:t>
      </w:r>
      <w:r w:rsidRPr="003543A5">
        <w:tab/>
        <w:t xml:space="preserve">za zgodą nabywcy, w </w:t>
      </w:r>
      <w:r w:rsidR="002B6E0F" w:rsidRPr="003543A5">
        <w:t xml:space="preserve">postaci </w:t>
      </w:r>
      <w:r w:rsidRPr="003543A5">
        <w:t>elektronicznej, przesyłając ten dokument w sposób z nim uzgodniony;”,</w:t>
      </w:r>
    </w:p>
    <w:p w14:paraId="6D38C7FF" w14:textId="77777777" w:rsidR="002B7848" w:rsidRPr="003543A5" w:rsidRDefault="002B7848" w:rsidP="002B7848">
      <w:pPr>
        <w:pStyle w:val="LITlitera"/>
      </w:pPr>
      <w:r w:rsidRPr="003543A5">
        <w:t>b)</w:t>
      </w:r>
      <w:r w:rsidRPr="003543A5">
        <w:tab/>
        <w:t>pkt 8 otrzymuje brzmienie:</w:t>
      </w:r>
    </w:p>
    <w:p w14:paraId="365D76E7" w14:textId="77777777" w:rsidR="002B7848" w:rsidRPr="003543A5" w:rsidRDefault="002B7848" w:rsidP="002B7848">
      <w:pPr>
        <w:pStyle w:val="ZLITPKTzmpktliter"/>
      </w:pPr>
      <w:r w:rsidRPr="003543A5">
        <w:t>„8)</w:t>
      </w:r>
      <w:r w:rsidRPr="003543A5">
        <w:tab/>
        <w:t>dokonać wydruku dokumentów wystawianych przy zastosowaniu kas rejestrujących, z wyjątkiem dokumentów, o których mowa w pkt 1 lit. b;”;</w:t>
      </w:r>
    </w:p>
    <w:p w14:paraId="3AA739BC" w14:textId="0558C211" w:rsidR="002B7848" w:rsidRPr="003543A5" w:rsidRDefault="00B064B4" w:rsidP="002B7848">
      <w:pPr>
        <w:pStyle w:val="PKTpunkt"/>
      </w:pPr>
      <w:r w:rsidRPr="003543A5">
        <w:t>3</w:t>
      </w:r>
      <w:r w:rsidR="002B7848" w:rsidRPr="003543A5">
        <w:t>)</w:t>
      </w:r>
      <w:r w:rsidR="002B7848" w:rsidRPr="003543A5">
        <w:tab/>
        <w:t>w art. 145a ust. 12 otrzymuje brzmienie:</w:t>
      </w:r>
    </w:p>
    <w:p w14:paraId="3C5EB584" w14:textId="1DE1FA4E" w:rsidR="002B7848" w:rsidRPr="003543A5" w:rsidRDefault="002B7848" w:rsidP="002B7848">
      <w:pPr>
        <w:pStyle w:val="ZARTzmartartykuempunktem"/>
      </w:pPr>
      <w:r w:rsidRPr="003543A5">
        <w:t>„12.</w:t>
      </w:r>
      <w:r w:rsidR="00480AB8">
        <w:t xml:space="preserve"> </w:t>
      </w:r>
      <w:r w:rsidRPr="003543A5">
        <w:t>Przepisy art. 111 ust. 1, 1b</w:t>
      </w:r>
      <w:r w:rsidR="00E01CB6">
        <w:t>–</w:t>
      </w:r>
      <w:r w:rsidRPr="003543A5">
        <w:t>3, ust. 3a pkt 1 lit. a, pkt 2</w:t>
      </w:r>
      <w:r w:rsidR="00E01CB6">
        <w:t>–</w:t>
      </w:r>
      <w:r w:rsidRPr="003543A5">
        <w:t>4, 6</w:t>
      </w:r>
      <w:r w:rsidR="00E01CB6">
        <w:t>–</w:t>
      </w:r>
      <w:r w:rsidRPr="003543A5">
        <w:t>9, 11 i 13, ust. 3b, 3c, 3d, ust. 6a zdanie drugie, ust. 6c</w:t>
      </w:r>
      <w:r w:rsidR="00E01CB6">
        <w:t>–</w:t>
      </w:r>
      <w:r w:rsidRPr="003543A5">
        <w:t>6f i 6g</w:t>
      </w:r>
      <w:r w:rsidR="00E01CB6">
        <w:t>–</w:t>
      </w:r>
      <w:r w:rsidRPr="003543A5">
        <w:t>6i stosuje się odpowiednio.”.</w:t>
      </w:r>
    </w:p>
    <w:p w14:paraId="18666917" w14:textId="1E4F3715" w:rsidR="00FF03E7" w:rsidRPr="003543A5" w:rsidRDefault="00FF03E7" w:rsidP="00FF03E7">
      <w:pPr>
        <w:pStyle w:val="ARTartustawynprozporzdzenia"/>
      </w:pPr>
      <w:r w:rsidRPr="003543A5">
        <w:rPr>
          <w:rStyle w:val="Ppogrubienie"/>
        </w:rPr>
        <w:t xml:space="preserve">Art. </w:t>
      </w:r>
      <w:r w:rsidR="002B7848" w:rsidRPr="003543A5">
        <w:rPr>
          <w:rStyle w:val="Ppogrubienie"/>
        </w:rPr>
        <w:t>6</w:t>
      </w:r>
      <w:r w:rsidRPr="003543A5">
        <w:rPr>
          <w:rStyle w:val="Ppogrubienie"/>
        </w:rPr>
        <w:t>.</w:t>
      </w:r>
      <w:r w:rsidRPr="003543A5">
        <w:tab/>
      </w:r>
      <w:r w:rsidRPr="003543A5">
        <w:tab/>
        <w:t>W ustawie z dnia 20 kwietnia 2004 r. o promocji zatrudnienia i instytucjach rynku pracy (Dz. U. z 2019 r. poz. 1482,</w:t>
      </w:r>
      <w:r w:rsidR="007E3174" w:rsidRPr="003543A5">
        <w:t xml:space="preserve"> 1622</w:t>
      </w:r>
      <w:r w:rsidR="00725A7D" w:rsidRPr="003543A5">
        <w:t>,</w:t>
      </w:r>
      <w:r w:rsidR="007E3174" w:rsidRPr="003543A5">
        <w:t xml:space="preserve"> 1818</w:t>
      </w:r>
      <w:r w:rsidR="00725A7D" w:rsidRPr="003543A5">
        <w:t xml:space="preserve"> i 2473</w:t>
      </w:r>
      <w:r w:rsidRPr="003543A5">
        <w:t xml:space="preserve">) w art. 104 w ust. 1 w pkt 3 </w:t>
      </w:r>
      <w:r w:rsidR="00ED52ED" w:rsidRPr="003543A5">
        <w:t>w</w:t>
      </w:r>
      <w:r w:rsidRPr="003543A5">
        <w:t xml:space="preserve"> lit. j kropkę zastępuje się przecinkiem i d</w:t>
      </w:r>
      <w:r w:rsidR="00480AB8">
        <w:t xml:space="preserve">odaje się lit. k w brzmieniu: </w:t>
      </w:r>
    </w:p>
    <w:p w14:paraId="2BDA4C8E" w14:textId="5F8B4B74" w:rsidR="00FF03E7" w:rsidRPr="003543A5" w:rsidRDefault="00FF03E7" w:rsidP="00C342E6">
      <w:pPr>
        <w:pStyle w:val="ZLITzmlitartykuempunktem"/>
        <w:rPr>
          <w:rStyle w:val="Ppogrubienie"/>
        </w:rPr>
      </w:pPr>
      <w:r w:rsidRPr="003543A5">
        <w:t>„k)</w:t>
      </w:r>
      <w:r w:rsidRPr="003543A5">
        <w:tab/>
      </w:r>
      <w:r w:rsidR="00ED52ED" w:rsidRPr="003543A5">
        <w:t>doktorantów</w:t>
      </w:r>
      <w:r w:rsidRPr="003543A5">
        <w:t xml:space="preserve"> z tytułu otrzymanego stypendium doktoranckiego, o którym mowa w art. 209 </w:t>
      </w:r>
      <w:r w:rsidR="00694404" w:rsidRPr="003543A5">
        <w:t xml:space="preserve">ust. 1 </w:t>
      </w:r>
      <w:r w:rsidRPr="003543A5">
        <w:t xml:space="preserve">ustawy z dnia 20 lipca 2018 r. – Prawo o szkolnictwie wyższym i nauce (Dz. U. </w:t>
      </w:r>
      <w:r w:rsidR="00466CE5" w:rsidRPr="003543A5">
        <w:t>z 2020 r. poz. 85</w:t>
      </w:r>
      <w:r w:rsidRPr="003543A5">
        <w:t>)</w:t>
      </w:r>
      <w:r w:rsidR="00ED52ED" w:rsidRPr="003543A5">
        <w:t>.</w:t>
      </w:r>
      <w:r w:rsidRPr="003543A5">
        <w:t>”.</w:t>
      </w:r>
      <w:r w:rsidR="00E01CB6">
        <w:t xml:space="preserve"> </w:t>
      </w:r>
    </w:p>
    <w:p w14:paraId="70B7BC13" w14:textId="3FF367F6" w:rsidR="001F12F4" w:rsidRPr="003543A5" w:rsidRDefault="001F12F4">
      <w:pPr>
        <w:pStyle w:val="ARTartustawynprozporzdzenia"/>
      </w:pPr>
      <w:r w:rsidRPr="003543A5">
        <w:rPr>
          <w:rStyle w:val="Ppogrubienie"/>
        </w:rPr>
        <w:t>Art. </w:t>
      </w:r>
      <w:r w:rsidR="002B7848" w:rsidRPr="003543A5">
        <w:rPr>
          <w:rStyle w:val="Ppogrubienie"/>
        </w:rPr>
        <w:t>7</w:t>
      </w:r>
      <w:r w:rsidRPr="003543A5">
        <w:rPr>
          <w:rStyle w:val="Ppogrubienie"/>
        </w:rPr>
        <w:t>.</w:t>
      </w:r>
      <w:r w:rsidR="00F95A22" w:rsidRPr="003543A5">
        <w:t xml:space="preserve"> </w:t>
      </w:r>
      <w:r w:rsidRPr="003543A5">
        <w:t>W ustawie z dnia 23 października 2018 r. o zmianie ustawy o podatku dochodowym od osób fizycznych, ustawy o podatku dochodowym od osób prawnych, ustawy – Ordynacja podatkowa oraz niektórych innych ustaw (Dz. U. poz. 2193</w:t>
      </w:r>
      <w:r w:rsidR="00F67611">
        <w:t xml:space="preserve"> i 2500</w:t>
      </w:r>
      <w:r w:rsidRPr="003543A5">
        <w:t>)</w:t>
      </w:r>
      <w:r w:rsidR="00480AB8">
        <w:t xml:space="preserve"> </w:t>
      </w:r>
      <w:r w:rsidRPr="003543A5">
        <w:t>w art. 21</w:t>
      </w:r>
      <w:r w:rsidR="003E7025" w:rsidRPr="003543A5">
        <w:t xml:space="preserve"> po ust. 5</w:t>
      </w:r>
      <w:r w:rsidRPr="003543A5">
        <w:t xml:space="preserve"> dodaje się ust. 5a i 5b w brzmieniu:</w:t>
      </w:r>
    </w:p>
    <w:p w14:paraId="53B71299" w14:textId="12FA86B4" w:rsidR="001F12F4" w:rsidRPr="003543A5" w:rsidRDefault="001F12F4" w:rsidP="00705424">
      <w:pPr>
        <w:pStyle w:val="ZARTzmartartykuempunktem"/>
      </w:pPr>
      <w:r w:rsidRPr="003543A5">
        <w:lastRenderedPageBreak/>
        <w:t xml:space="preserve">„5a. </w:t>
      </w:r>
      <w:r w:rsidR="00165E52" w:rsidRPr="003543A5">
        <w:t xml:space="preserve">Podatnik, który </w:t>
      </w:r>
      <w:r w:rsidR="009B3BC6" w:rsidRPr="003543A5">
        <w:t xml:space="preserve">dokonał </w:t>
      </w:r>
      <w:r w:rsidRPr="003543A5">
        <w:t>wyb</w:t>
      </w:r>
      <w:r w:rsidR="00F02FEF" w:rsidRPr="003543A5">
        <w:t>oru zryczałtowanej</w:t>
      </w:r>
      <w:r w:rsidR="009B3BC6" w:rsidRPr="003543A5">
        <w:t xml:space="preserve"> form</w:t>
      </w:r>
      <w:r w:rsidR="00F02FEF" w:rsidRPr="003543A5">
        <w:t>y</w:t>
      </w:r>
      <w:r w:rsidR="009B3BC6" w:rsidRPr="003543A5">
        <w:t xml:space="preserve"> opodatkowania wypłat, o których mowa w ust. 1,</w:t>
      </w:r>
      <w:r w:rsidR="00470B31" w:rsidRPr="003543A5">
        <w:t xml:space="preserve"> </w:t>
      </w:r>
      <w:r w:rsidR="006078C9" w:rsidRPr="003543A5">
        <w:t xml:space="preserve">i przejął zobowiązania wynikające z emisji obligacji dokonanej przez spółkę niemającą siedziby ani zarządu na terytorium Rzeczypospolitej Polskiej </w:t>
      </w:r>
      <w:r w:rsidR="00F5687B" w:rsidRPr="003543A5">
        <w:t>w sytuacji, o której mowa w</w:t>
      </w:r>
      <w:r w:rsidR="006078C9" w:rsidRPr="003543A5">
        <w:t xml:space="preserve"> ust. 5 pkt 2</w:t>
      </w:r>
      <w:r w:rsidR="00F5687B" w:rsidRPr="003543A5">
        <w:t>, może wybrać</w:t>
      </w:r>
      <w:r w:rsidR="006078C9" w:rsidRPr="003543A5">
        <w:t xml:space="preserve"> </w:t>
      </w:r>
      <w:r w:rsidRPr="003543A5">
        <w:t>opodatk</w:t>
      </w:r>
      <w:r w:rsidR="003E7025" w:rsidRPr="003543A5">
        <w:t>owanie kwoty odsetek i dyskonta</w:t>
      </w:r>
      <w:r w:rsidRPr="003543A5">
        <w:t xml:space="preserve"> wypłacanych</w:t>
      </w:r>
      <w:r w:rsidR="003543A5">
        <w:t xml:space="preserve"> w ramach przejętych zobowiązań</w:t>
      </w:r>
      <w:r w:rsidRPr="003543A5">
        <w:t xml:space="preserve"> </w:t>
      </w:r>
      <w:r w:rsidR="00185E33" w:rsidRPr="003543A5">
        <w:t>zryczałtowanym podatkiem dochodowym</w:t>
      </w:r>
      <w:r w:rsidRPr="003543A5">
        <w:t>,</w:t>
      </w:r>
      <w:r w:rsidR="002C7EDC" w:rsidRPr="003543A5">
        <w:t xml:space="preserve"> </w:t>
      </w:r>
      <w:r w:rsidRPr="003543A5">
        <w:t>jeżeli</w:t>
      </w:r>
      <w:r w:rsidR="00D247D5" w:rsidRPr="003543A5">
        <w:t xml:space="preserve"> </w:t>
      </w:r>
      <w:r w:rsidR="005E2FAA" w:rsidRPr="003543A5">
        <w:t xml:space="preserve">do dnia 30 kwietnia 2020 r. lub w terminie </w:t>
      </w:r>
      <w:r w:rsidR="00D247D5" w:rsidRPr="003543A5">
        <w:t xml:space="preserve">30 dni liczonych </w:t>
      </w:r>
      <w:r w:rsidR="003A4EBE" w:rsidRPr="003543A5">
        <w:t xml:space="preserve">od dnia </w:t>
      </w:r>
      <w:r w:rsidR="00D247D5" w:rsidRPr="003543A5">
        <w:t>przejęcia tych zobowiązań</w:t>
      </w:r>
      <w:r w:rsidRPr="003543A5">
        <w:t xml:space="preserve">: </w:t>
      </w:r>
    </w:p>
    <w:p w14:paraId="31514E6D" w14:textId="77777777" w:rsidR="001F12F4" w:rsidRPr="003543A5" w:rsidRDefault="001F12F4" w:rsidP="00705424">
      <w:pPr>
        <w:pStyle w:val="ZPKTzmpktartykuempunktem"/>
      </w:pPr>
      <w:r w:rsidRPr="003543A5">
        <w:t>1)</w:t>
      </w:r>
      <w:r w:rsidRPr="003543A5">
        <w:tab/>
        <w:t xml:space="preserve">złoży </w:t>
      </w:r>
      <w:r w:rsidR="00E52B49" w:rsidRPr="003543A5">
        <w:t xml:space="preserve">w formie pisemnej właściwemu naczelnikowi urzędu skarbowego </w:t>
      </w:r>
      <w:r w:rsidRPr="003543A5">
        <w:t>zawiadomienie</w:t>
      </w:r>
      <w:r w:rsidR="003E7025" w:rsidRPr="003543A5">
        <w:t xml:space="preserve"> o wyborze opodatkowania tym podatkiem</w:t>
      </w:r>
      <w:r w:rsidRPr="003543A5">
        <w:t>;</w:t>
      </w:r>
    </w:p>
    <w:p w14:paraId="173A7315" w14:textId="10856539" w:rsidR="001F12F4" w:rsidRPr="003543A5" w:rsidRDefault="001F12F4" w:rsidP="00705424">
      <w:pPr>
        <w:pStyle w:val="ZPKTzmpktartykuempunktem"/>
      </w:pPr>
      <w:r w:rsidRPr="003543A5">
        <w:t>2)</w:t>
      </w:r>
      <w:r w:rsidRPr="003543A5">
        <w:tab/>
        <w:t>ustali kwotę przychodu odpowiadającą łącznej kwocie wypłat z tytułu odsetek oraz dyskonta, które mają zostać dokonane od dnia przejęcia zobowiązań</w:t>
      </w:r>
      <w:r w:rsidR="0001065B" w:rsidRPr="003543A5">
        <w:t xml:space="preserve">, nie wcześniej niż od dnia 1 kwietnia 2020 r., </w:t>
      </w:r>
      <w:r w:rsidRPr="003543A5">
        <w:t>do dnia wykupu obligacji.</w:t>
      </w:r>
    </w:p>
    <w:p w14:paraId="385DAB0C" w14:textId="68AE6B59" w:rsidR="001F12F4" w:rsidRPr="003543A5" w:rsidRDefault="001F12F4" w:rsidP="00705424">
      <w:pPr>
        <w:pStyle w:val="ZUSTzmustartykuempunktem"/>
        <w:rPr>
          <w:rStyle w:val="Ppogrubienie"/>
        </w:rPr>
      </w:pPr>
      <w:r w:rsidRPr="003543A5">
        <w:t xml:space="preserve">5b. Do </w:t>
      </w:r>
      <w:r w:rsidR="003E7025" w:rsidRPr="003543A5">
        <w:t>opodatkowania zryczałtowanym podatkiem dochodowym</w:t>
      </w:r>
      <w:r w:rsidRPr="003543A5">
        <w:t>, o który</w:t>
      </w:r>
      <w:r w:rsidR="003E7025" w:rsidRPr="003543A5">
        <w:t>m</w:t>
      </w:r>
      <w:r w:rsidRPr="003543A5">
        <w:t xml:space="preserve"> mowa w ust. 5a, przepis</w:t>
      </w:r>
      <w:r w:rsidR="001F5F77" w:rsidRPr="003543A5">
        <w:t>y</w:t>
      </w:r>
      <w:r w:rsidRPr="003543A5">
        <w:t xml:space="preserve"> </w:t>
      </w:r>
      <w:r w:rsidR="003E7025" w:rsidRPr="003543A5">
        <w:t xml:space="preserve">ust. 3 </w:t>
      </w:r>
      <w:r w:rsidR="00BF05D0" w:rsidRPr="003543A5">
        <w:t xml:space="preserve">zdanie drugie </w:t>
      </w:r>
      <w:r w:rsidR="003E7025" w:rsidRPr="003543A5">
        <w:t xml:space="preserve">oraz </w:t>
      </w:r>
      <w:r w:rsidRPr="003543A5">
        <w:t xml:space="preserve">art. 19 ust. 4 i 5, ust. 6 pkt 2 </w:t>
      </w:r>
      <w:r w:rsidR="00BF05D0" w:rsidRPr="003543A5">
        <w:t xml:space="preserve">i </w:t>
      </w:r>
      <w:r w:rsidRPr="003543A5">
        <w:t>ust. 8 stosuje się odpowiednio.”.</w:t>
      </w:r>
    </w:p>
    <w:p w14:paraId="7C77AA98" w14:textId="750D8313" w:rsidR="000950E8" w:rsidRPr="003543A5" w:rsidRDefault="006C4F73" w:rsidP="000950E8">
      <w:pPr>
        <w:pStyle w:val="USTustnpkodeksu"/>
      </w:pPr>
      <w:r w:rsidRPr="003543A5">
        <w:rPr>
          <w:rStyle w:val="Ppogrubienie"/>
        </w:rPr>
        <w:t>Art. </w:t>
      </w:r>
      <w:r w:rsidR="00224FE1" w:rsidRPr="003543A5">
        <w:rPr>
          <w:rStyle w:val="Ppogrubienie"/>
        </w:rPr>
        <w:t>8</w:t>
      </w:r>
      <w:r w:rsidRPr="003543A5">
        <w:rPr>
          <w:rStyle w:val="Ppogrubienie"/>
        </w:rPr>
        <w:t>.</w:t>
      </w:r>
      <w:r w:rsidRPr="003543A5">
        <w:t xml:space="preserve"> </w:t>
      </w:r>
      <w:r w:rsidR="000950E8" w:rsidRPr="003543A5">
        <w:t>1. Zawiadomienia złożone zgodnie z art. 14 ust. 2i pkt 2 i art. 22p ust. 4 ustawy zmienianej w art. 1, w brzmieniu dotychczasowym, oraz art. 12 ust. 4j pkt</w:t>
      </w:r>
      <w:r w:rsidR="00E01CB6">
        <w:t xml:space="preserve"> </w:t>
      </w:r>
      <w:r w:rsidR="000950E8" w:rsidRPr="003543A5">
        <w:t xml:space="preserve">2 i art. 15d ust. 4 ustawy zmienianej w art. 2, w brzmieniu dotychczasowym, uznaje się za skuteczne. </w:t>
      </w:r>
    </w:p>
    <w:p w14:paraId="15D8951D" w14:textId="77777777" w:rsidR="000950E8" w:rsidRPr="003543A5" w:rsidRDefault="000950E8" w:rsidP="000950E8">
      <w:pPr>
        <w:pStyle w:val="USTustnpkodeksu"/>
      </w:pPr>
      <w:r w:rsidRPr="003543A5">
        <w:t xml:space="preserve">2. </w:t>
      </w:r>
      <w:r w:rsidR="00675C57" w:rsidRPr="003543A5">
        <w:t>Nie ustala się przychodu, o którym mowa w art. 14 ust. 2h ustawy zmienianej w art. 1, w brzmieniu nadanym niniejszą ustawą,</w:t>
      </w:r>
      <w:r w:rsidR="00483233" w:rsidRPr="003543A5">
        <w:t xml:space="preserve"> oraz przychodu, o którym mowa w art. 12 ust. </w:t>
      </w:r>
      <w:r w:rsidR="00277B6C" w:rsidRPr="003543A5">
        <w:t xml:space="preserve">4i ustawy zmienianej w art. 2, w brzmieniu nadanym niniejszą ustawą, </w:t>
      </w:r>
      <w:r w:rsidR="00675C57" w:rsidRPr="003543A5">
        <w:t>jeżeli zapłata nale</w:t>
      </w:r>
      <w:r w:rsidR="00F4348F" w:rsidRPr="003543A5">
        <w:t>ż</w:t>
      </w:r>
      <w:r w:rsidR="00675C57" w:rsidRPr="003543A5">
        <w:t>no</w:t>
      </w:r>
      <w:r w:rsidR="00F4348F" w:rsidRPr="003543A5">
        <w:t>śc</w:t>
      </w:r>
      <w:r w:rsidR="00675C57" w:rsidRPr="003543A5">
        <w:t>i przez podatnika została dokonana z zast</w:t>
      </w:r>
      <w:r w:rsidR="003E6C49" w:rsidRPr="003543A5">
        <w:t>o</w:t>
      </w:r>
      <w:r w:rsidR="00675C57" w:rsidRPr="003543A5">
        <w:t xml:space="preserve">sowaniem mechanizmu podzielonej płatności, o którym mowa w art. 108a ustawy zmienianej w art. </w:t>
      </w:r>
      <w:r w:rsidR="003E6C49" w:rsidRPr="003543A5">
        <w:t xml:space="preserve">5, </w:t>
      </w:r>
      <w:r w:rsidR="007D538B" w:rsidRPr="003543A5">
        <w:t xml:space="preserve">w okresie od dnia </w:t>
      </w:r>
      <w:r w:rsidR="003E6C49" w:rsidRPr="003543A5">
        <w:t xml:space="preserve">1 </w:t>
      </w:r>
      <w:r w:rsidR="007D538B" w:rsidRPr="003543A5">
        <w:t>stycznia 2020</w:t>
      </w:r>
      <w:r w:rsidR="003E6C49" w:rsidRPr="003543A5">
        <w:t xml:space="preserve"> r. </w:t>
      </w:r>
      <w:r w:rsidR="007D538B" w:rsidRPr="003543A5">
        <w:t>do dnia 31 marca 2020 r.</w:t>
      </w:r>
    </w:p>
    <w:p w14:paraId="30DD31CF" w14:textId="0274B0B1" w:rsidR="006C16F5" w:rsidRPr="003543A5" w:rsidRDefault="00C84F2B" w:rsidP="006C16F5">
      <w:pPr>
        <w:pStyle w:val="USTustnpkodeksu"/>
      </w:pPr>
      <w:r w:rsidRPr="003543A5">
        <w:t xml:space="preserve">3. </w:t>
      </w:r>
      <w:r w:rsidR="006C16F5" w:rsidRPr="003543A5">
        <w:t xml:space="preserve">W przypadku </w:t>
      </w:r>
      <w:r w:rsidR="00245E80" w:rsidRPr="003543A5">
        <w:t>gdy w okresie od dnia 1 stycznia 2020 r. do dnia 31 marca 2020 r. podatnik dokona</w:t>
      </w:r>
      <w:r w:rsidR="00C30FCC" w:rsidRPr="003543A5">
        <w:t>ł płatności</w:t>
      </w:r>
      <w:r w:rsidR="00245E80" w:rsidRPr="003543A5">
        <w:t xml:space="preserve"> z zastosowaniem mechanizmu podzielonej płatności, o którym mowa w art. 108a ustawy zmienianej w art. 5,</w:t>
      </w:r>
      <w:r w:rsidR="00C30FCC" w:rsidRPr="003543A5">
        <w:t xml:space="preserve"> przepis</w:t>
      </w:r>
      <w:r w:rsidR="00483233" w:rsidRPr="003543A5">
        <w:t>ów</w:t>
      </w:r>
      <w:r w:rsidR="00C30FCC" w:rsidRPr="003543A5">
        <w:t xml:space="preserve"> </w:t>
      </w:r>
      <w:r w:rsidR="006C16F5" w:rsidRPr="003543A5">
        <w:t xml:space="preserve">art. 22p ust. 1 pkt 2 </w:t>
      </w:r>
      <w:r w:rsidR="00C30FCC" w:rsidRPr="003543A5">
        <w:t>i ust. 2</w:t>
      </w:r>
      <w:r w:rsidR="000F1F80" w:rsidRPr="003543A5">
        <w:t xml:space="preserve"> w</w:t>
      </w:r>
      <w:r w:rsidR="00E01CB6">
        <w:t xml:space="preserve"> </w:t>
      </w:r>
      <w:r w:rsidR="000F1F80" w:rsidRPr="003543A5">
        <w:t xml:space="preserve">zakresie, w jakim przepis ten dotyczy płatności dokonanej z naruszeniem </w:t>
      </w:r>
      <w:r w:rsidR="006A7C17" w:rsidRPr="003543A5">
        <w:t xml:space="preserve">art. 22p </w:t>
      </w:r>
      <w:r w:rsidR="000F1F80" w:rsidRPr="003543A5">
        <w:t>ust. 1 pkt 2</w:t>
      </w:r>
      <w:r w:rsidR="006A7C17" w:rsidRPr="003543A5">
        <w:t>,</w:t>
      </w:r>
      <w:r w:rsidR="00C30FCC" w:rsidRPr="003543A5">
        <w:t xml:space="preserve"> </w:t>
      </w:r>
      <w:r w:rsidR="006C16F5" w:rsidRPr="003543A5">
        <w:t>ustawy zmienianej w art. 1</w:t>
      </w:r>
      <w:r w:rsidR="00CB5644" w:rsidRPr="003543A5">
        <w:t>,</w:t>
      </w:r>
      <w:r w:rsidR="006C16F5" w:rsidRPr="003543A5">
        <w:t xml:space="preserve"> oraz art. 15d ust. 1 pkt 2 </w:t>
      </w:r>
      <w:r w:rsidR="00C30FCC" w:rsidRPr="003543A5">
        <w:t xml:space="preserve">i ust. </w:t>
      </w:r>
      <w:r w:rsidR="000F1F80" w:rsidRPr="003543A5">
        <w:t>2 w</w:t>
      </w:r>
      <w:r w:rsidR="00E01CB6">
        <w:t xml:space="preserve"> </w:t>
      </w:r>
      <w:r w:rsidR="000F1F80" w:rsidRPr="003543A5">
        <w:t xml:space="preserve">zakresie, w jakim przepis ten dotyczy płatności dokonanej z naruszeniem </w:t>
      </w:r>
      <w:r w:rsidR="006A7C17" w:rsidRPr="003543A5">
        <w:t xml:space="preserve">art. 15d </w:t>
      </w:r>
      <w:r w:rsidR="000F1F80" w:rsidRPr="003543A5">
        <w:t>ust. 1 pkt 2</w:t>
      </w:r>
      <w:r w:rsidR="00CB5644" w:rsidRPr="003543A5">
        <w:t>,</w:t>
      </w:r>
      <w:r w:rsidR="00C30FCC" w:rsidRPr="003543A5">
        <w:t xml:space="preserve"> </w:t>
      </w:r>
      <w:r w:rsidR="006C16F5" w:rsidRPr="003543A5">
        <w:t xml:space="preserve">ustawy zmienianej w art. 2, </w:t>
      </w:r>
      <w:r w:rsidR="00C30FCC" w:rsidRPr="003543A5">
        <w:t>nie stosuje się.</w:t>
      </w:r>
    </w:p>
    <w:p w14:paraId="30CC957C" w14:textId="77777777" w:rsidR="006C4F73" w:rsidRPr="003543A5" w:rsidRDefault="001D2B50" w:rsidP="006C4F73">
      <w:pPr>
        <w:pStyle w:val="ARTartustawynprozporzdzenia"/>
      </w:pPr>
      <w:r w:rsidRPr="003543A5">
        <w:rPr>
          <w:rStyle w:val="Ppogrubienie"/>
        </w:rPr>
        <w:lastRenderedPageBreak/>
        <w:t>Art. 9.</w:t>
      </w:r>
      <w:r w:rsidRPr="003543A5">
        <w:t xml:space="preserve"> </w:t>
      </w:r>
      <w:r w:rsidR="006C4F73" w:rsidRPr="003543A5">
        <w:t xml:space="preserve">1. Przepisy art. 45cd ust. 2a i 6 ustawy zmienianej w art. </w:t>
      </w:r>
      <w:r w:rsidR="00415459" w:rsidRPr="003543A5">
        <w:t>1</w:t>
      </w:r>
      <w:r w:rsidR="006C4F73" w:rsidRPr="003543A5">
        <w:t>, w brzmieniu nadanym niniejszą ustawą, mają zastosowanie do dochodów (przychodów) uzyskanych od dnia 1 stycznia 2018 r.</w:t>
      </w:r>
    </w:p>
    <w:p w14:paraId="338F943C" w14:textId="77777777" w:rsidR="006C4F73" w:rsidRPr="003543A5" w:rsidRDefault="006C4F73" w:rsidP="006C4F73">
      <w:pPr>
        <w:pStyle w:val="USTustnpkodeksu"/>
      </w:pPr>
      <w:r w:rsidRPr="003543A5">
        <w:t xml:space="preserve">2. Przepisy art. 21c ust. 2a i 4 ustawy zmienianej w art. </w:t>
      </w:r>
      <w:r w:rsidR="00756A87" w:rsidRPr="003543A5">
        <w:t>3</w:t>
      </w:r>
      <w:r w:rsidRPr="003543A5">
        <w:t>, w brzmieniu nadanym niniejszą ustawą, mają zastosowanie do dochodów (przychodów) uzyskanych od dnia 1 stycznia 2019 r.</w:t>
      </w:r>
    </w:p>
    <w:p w14:paraId="263681A3" w14:textId="285D12B5" w:rsidR="00840627" w:rsidRPr="003543A5" w:rsidRDefault="00840627" w:rsidP="00840627">
      <w:pPr>
        <w:pStyle w:val="USTustnpkodeksu"/>
      </w:pPr>
      <w:r w:rsidRPr="003543A5">
        <w:t xml:space="preserve">3. Przepisy art. 34 ust. </w:t>
      </w:r>
      <w:r w:rsidR="00356475" w:rsidRPr="003543A5">
        <w:t>2a</w:t>
      </w:r>
      <w:r w:rsidR="00200153" w:rsidRPr="003543A5">
        <w:t xml:space="preserve"> zdanie drugie</w:t>
      </w:r>
      <w:r w:rsidR="00356475" w:rsidRPr="003543A5">
        <w:t>,</w:t>
      </w:r>
      <w:r w:rsidR="004C742F" w:rsidRPr="003543A5">
        <w:t xml:space="preserve"> </w:t>
      </w:r>
      <w:r w:rsidR="00200153" w:rsidRPr="003543A5">
        <w:t xml:space="preserve">ust. </w:t>
      </w:r>
      <w:r w:rsidRPr="003543A5">
        <w:t>2b</w:t>
      </w:r>
      <w:r w:rsidR="004C742F" w:rsidRPr="003543A5">
        <w:t>,</w:t>
      </w:r>
      <w:r w:rsidRPr="003543A5">
        <w:t xml:space="preserve"> ust. 7 pkt 6 </w:t>
      </w:r>
      <w:r w:rsidR="00897878" w:rsidRPr="003543A5">
        <w:t xml:space="preserve">i </w:t>
      </w:r>
      <w:r w:rsidRPr="003543A5">
        <w:t xml:space="preserve">ust. 12 ustawy zmienianej w art. </w:t>
      </w:r>
      <w:r w:rsidR="00415459" w:rsidRPr="003543A5">
        <w:t>1</w:t>
      </w:r>
      <w:r w:rsidRPr="003543A5">
        <w:t>, w brzmieniu nadanym niniejszą ustawą, mają zastosowanie do dochodów (przychodów) uzyskanych od dnia 1 stycznia 2020 r.</w:t>
      </w:r>
      <w:r w:rsidR="00421269" w:rsidRPr="003543A5">
        <w:t xml:space="preserve"> </w:t>
      </w:r>
    </w:p>
    <w:p w14:paraId="14181AC4" w14:textId="15A384A5" w:rsidR="007878F4" w:rsidRPr="003543A5" w:rsidRDefault="007878F4" w:rsidP="003543A5">
      <w:pPr>
        <w:pStyle w:val="USTustnpkodeksu"/>
        <w:rPr>
          <w:lang w:eastAsia="en-US"/>
        </w:rPr>
      </w:pPr>
      <w:r w:rsidRPr="003543A5">
        <w:t>4</w:t>
      </w:r>
      <w:r w:rsidRPr="003543A5">
        <w:rPr>
          <w:lang w:eastAsia="en-US"/>
        </w:rPr>
        <w:t>. Przepisy:</w:t>
      </w:r>
    </w:p>
    <w:p w14:paraId="7BC78ECA" w14:textId="399FE1B0" w:rsidR="007878F4" w:rsidRPr="003543A5" w:rsidRDefault="007878F4" w:rsidP="003543A5">
      <w:pPr>
        <w:pStyle w:val="PKTpunkt"/>
        <w:rPr>
          <w:lang w:eastAsia="en-US"/>
        </w:rPr>
      </w:pPr>
      <w:r w:rsidRPr="003543A5">
        <w:rPr>
          <w:lang w:eastAsia="en-US"/>
        </w:rPr>
        <w:t>1)</w:t>
      </w:r>
      <w:r w:rsidR="006454F7" w:rsidRPr="003543A5">
        <w:tab/>
      </w:r>
      <w:r w:rsidRPr="003543A5">
        <w:rPr>
          <w:lang w:eastAsia="en-US"/>
        </w:rPr>
        <w:t>art. 5a pkt 24, art. 22a ust. 2 pkt 4, art. 30ca ust. 8 i art. 44 ust. 17 ustawy zmienianej w art. 1, w brzmieniu nadanym niniejszą ustawą,</w:t>
      </w:r>
    </w:p>
    <w:p w14:paraId="31BDE76D" w14:textId="45A1F068" w:rsidR="007878F4" w:rsidRPr="003543A5" w:rsidRDefault="007878F4" w:rsidP="003543A5">
      <w:pPr>
        <w:pStyle w:val="PKTpunkt"/>
        <w:rPr>
          <w:lang w:eastAsia="en-US"/>
        </w:rPr>
      </w:pPr>
      <w:r w:rsidRPr="003543A5">
        <w:rPr>
          <w:lang w:eastAsia="en-US"/>
        </w:rPr>
        <w:t>2)</w:t>
      </w:r>
      <w:r w:rsidR="006454F7" w:rsidRPr="003543A5">
        <w:tab/>
      </w:r>
      <w:r w:rsidRPr="003543A5">
        <w:rPr>
          <w:lang w:eastAsia="en-US"/>
        </w:rPr>
        <w:t>art. 15cb ust. 10, art. 16a ust. 2 pkt 4 i art. 24d ust. 7 i 8 ustawy zmienianej w art. 2, w brzmieniu nadanym niniejszą ustawą,</w:t>
      </w:r>
    </w:p>
    <w:p w14:paraId="5D6406CE" w14:textId="0E58D84A" w:rsidR="007878F4" w:rsidRPr="003543A5" w:rsidRDefault="007878F4" w:rsidP="003543A5">
      <w:pPr>
        <w:pStyle w:val="PKTpunkt"/>
        <w:rPr>
          <w:lang w:eastAsia="en-US"/>
        </w:rPr>
      </w:pPr>
      <w:r w:rsidRPr="003543A5">
        <w:rPr>
          <w:lang w:eastAsia="en-US"/>
        </w:rPr>
        <w:t>3)</w:t>
      </w:r>
      <w:r w:rsidR="006454F7" w:rsidRPr="003543A5">
        <w:tab/>
      </w:r>
      <w:r w:rsidRPr="003543A5">
        <w:rPr>
          <w:lang w:eastAsia="en-US"/>
        </w:rPr>
        <w:t>art. 4 ust. 1 pkt 1, art. 12 ust. 1 pkt 2 lit. f, h, l oraz m i pkt 3 lit. c–e ustawy zmienianej w art. 3, w brzmieniu nadanym niniejszą ustawą</w:t>
      </w:r>
    </w:p>
    <w:p w14:paraId="6165EE3E" w14:textId="77777777" w:rsidR="007878F4" w:rsidRPr="003543A5" w:rsidRDefault="007878F4" w:rsidP="003543A5">
      <w:pPr>
        <w:pStyle w:val="CZWSPPKTczwsplnapunktw"/>
        <w:rPr>
          <w:lang w:eastAsia="en-US"/>
        </w:rPr>
      </w:pPr>
      <w:r w:rsidRPr="003543A5">
        <w:rPr>
          <w:lang w:eastAsia="en-US"/>
        </w:rPr>
        <w:t>– mają zastosowanie do dochodów (przychodów) uzyskanych od dnia 1 stycznia 2021 r.</w:t>
      </w:r>
    </w:p>
    <w:p w14:paraId="1E719F76" w14:textId="77777777" w:rsidR="007878F4" w:rsidRPr="003543A5" w:rsidRDefault="00A25608" w:rsidP="003543A5">
      <w:pPr>
        <w:pStyle w:val="USTustnpkodeksu"/>
        <w:rPr>
          <w:lang w:eastAsia="en-US"/>
        </w:rPr>
      </w:pPr>
      <w:r w:rsidRPr="003543A5">
        <w:t>5</w:t>
      </w:r>
      <w:r w:rsidR="007878F4" w:rsidRPr="003543A5">
        <w:rPr>
          <w:lang w:eastAsia="en-US"/>
        </w:rPr>
        <w:t>. Przepisy:</w:t>
      </w:r>
    </w:p>
    <w:p w14:paraId="07FF2AAB" w14:textId="79481169" w:rsidR="007878F4" w:rsidRPr="003543A5" w:rsidRDefault="007878F4" w:rsidP="003543A5">
      <w:pPr>
        <w:pStyle w:val="PKTpunkt"/>
        <w:rPr>
          <w:lang w:eastAsia="en-US"/>
        </w:rPr>
      </w:pPr>
      <w:r w:rsidRPr="003543A5">
        <w:rPr>
          <w:lang w:eastAsia="en-US"/>
        </w:rPr>
        <w:t>1)</w:t>
      </w:r>
      <w:r w:rsidR="006454F7" w:rsidRPr="003543A5">
        <w:tab/>
      </w:r>
      <w:r w:rsidRPr="003543A5">
        <w:rPr>
          <w:lang w:eastAsia="en-US"/>
        </w:rPr>
        <w:t xml:space="preserve">załącznika nr 1 część I lp. 5, 7 i 8, część II lp. 1, 2 i 5, część III lp. 1 i 2, część V lp. 3, 9, 10 i 15–17, część VI lp. 3–5 i część VII lp. 1 i 3, </w:t>
      </w:r>
    </w:p>
    <w:p w14:paraId="63148975" w14:textId="5CD0E440" w:rsidR="007878F4" w:rsidRPr="003543A5" w:rsidRDefault="007878F4" w:rsidP="003543A5">
      <w:pPr>
        <w:pStyle w:val="PKTpunkt"/>
        <w:rPr>
          <w:lang w:eastAsia="en-US"/>
        </w:rPr>
      </w:pPr>
      <w:r w:rsidRPr="003543A5">
        <w:rPr>
          <w:lang w:eastAsia="en-US"/>
        </w:rPr>
        <w:t>2)</w:t>
      </w:r>
      <w:r w:rsidR="006454F7" w:rsidRPr="003543A5">
        <w:tab/>
      </w:r>
      <w:r w:rsidRPr="003543A5">
        <w:rPr>
          <w:lang w:eastAsia="en-US"/>
        </w:rPr>
        <w:t xml:space="preserve">załącznika nr 2, </w:t>
      </w:r>
    </w:p>
    <w:p w14:paraId="25EA3535" w14:textId="54D155DF" w:rsidR="007878F4" w:rsidRPr="003543A5" w:rsidRDefault="007878F4" w:rsidP="003543A5">
      <w:pPr>
        <w:pStyle w:val="PKTpunkt"/>
        <w:rPr>
          <w:lang w:eastAsia="en-US"/>
        </w:rPr>
      </w:pPr>
      <w:r w:rsidRPr="003543A5">
        <w:rPr>
          <w:lang w:eastAsia="en-US"/>
        </w:rPr>
        <w:t>3)</w:t>
      </w:r>
      <w:r w:rsidR="006454F7" w:rsidRPr="003543A5">
        <w:tab/>
      </w:r>
      <w:r w:rsidRPr="003543A5">
        <w:rPr>
          <w:lang w:eastAsia="en-US"/>
        </w:rPr>
        <w:t>załącznika nr 3 część I objaśnienia do tabeli „Usługi inne, gdzie indziej w załączniku niewymienione” ust. 5:</w:t>
      </w:r>
    </w:p>
    <w:p w14:paraId="2507F4B8" w14:textId="33A3E8F6" w:rsidR="007878F4" w:rsidRPr="00DC24FF" w:rsidRDefault="007878F4" w:rsidP="003543A5">
      <w:pPr>
        <w:pStyle w:val="LITlitera"/>
        <w:rPr>
          <w:lang w:val="en-US" w:eastAsia="en-US"/>
        </w:rPr>
      </w:pPr>
      <w:r w:rsidRPr="003543A5">
        <w:rPr>
          <w:lang w:eastAsia="en-US"/>
        </w:rPr>
        <w:t>a)</w:t>
      </w:r>
      <w:r w:rsidR="006454F7" w:rsidRPr="003543A5">
        <w:tab/>
      </w:r>
      <w:r w:rsidRPr="003543A5">
        <w:rPr>
          <w:lang w:eastAsia="en-US"/>
        </w:rPr>
        <w:t>pkt 12 lit</w:t>
      </w:r>
      <w:r w:rsidR="00D97CE2">
        <w:t>.</w:t>
      </w:r>
      <w:r w:rsidRPr="003543A5">
        <w:rPr>
          <w:lang w:eastAsia="en-US"/>
        </w:rPr>
        <w:t xml:space="preserve"> a </w:t>
      </w:r>
      <w:r w:rsidR="00A25608" w:rsidRPr="003543A5">
        <w:t>oraz</w:t>
      </w:r>
      <w:r w:rsidRPr="003543A5">
        <w:rPr>
          <w:lang w:eastAsia="en-US"/>
        </w:rPr>
        <w:t xml:space="preserve"> b, </w:t>
      </w:r>
    </w:p>
    <w:p w14:paraId="3D43EEBE" w14:textId="6AEB6E70" w:rsidR="007878F4" w:rsidRPr="003278F7" w:rsidRDefault="007878F4" w:rsidP="003278F7">
      <w:pPr>
        <w:pStyle w:val="LITlitera"/>
      </w:pPr>
      <w:r w:rsidRPr="003278F7">
        <w:t>b)</w:t>
      </w:r>
      <w:r w:rsidR="006454F7" w:rsidRPr="003278F7">
        <w:tab/>
      </w:r>
      <w:r w:rsidRPr="003278F7">
        <w:t xml:space="preserve">pkt 15 lit. c, </w:t>
      </w:r>
    </w:p>
    <w:p w14:paraId="722AB5D4" w14:textId="64F8BA8B" w:rsidR="007878F4" w:rsidRPr="003278F7" w:rsidRDefault="007878F4" w:rsidP="003278F7">
      <w:pPr>
        <w:pStyle w:val="LITlitera"/>
      </w:pPr>
      <w:r w:rsidRPr="003278F7">
        <w:t>c)</w:t>
      </w:r>
      <w:r w:rsidR="006454F7" w:rsidRPr="003278F7">
        <w:tab/>
      </w:r>
      <w:r w:rsidRPr="003278F7">
        <w:t xml:space="preserve">pkt 16, </w:t>
      </w:r>
    </w:p>
    <w:p w14:paraId="6B8E78CE" w14:textId="35194A14" w:rsidR="007878F4" w:rsidRPr="003543A5" w:rsidRDefault="007878F4" w:rsidP="003543A5">
      <w:pPr>
        <w:pStyle w:val="LITlitera"/>
        <w:rPr>
          <w:lang w:eastAsia="en-US"/>
        </w:rPr>
      </w:pPr>
      <w:r w:rsidRPr="003543A5">
        <w:rPr>
          <w:lang w:eastAsia="en-US"/>
        </w:rPr>
        <w:t>d)</w:t>
      </w:r>
      <w:r w:rsidR="006454F7" w:rsidRPr="003543A5">
        <w:tab/>
      </w:r>
      <w:r w:rsidRPr="003543A5">
        <w:rPr>
          <w:lang w:eastAsia="en-US"/>
        </w:rPr>
        <w:t xml:space="preserve">pkt 28, </w:t>
      </w:r>
    </w:p>
    <w:p w14:paraId="53BD5B2A" w14:textId="263BA41B" w:rsidR="007878F4" w:rsidRPr="003543A5" w:rsidRDefault="007878F4" w:rsidP="003543A5">
      <w:pPr>
        <w:pStyle w:val="LITlitera"/>
        <w:rPr>
          <w:lang w:eastAsia="en-US"/>
        </w:rPr>
      </w:pPr>
      <w:r w:rsidRPr="003543A5">
        <w:rPr>
          <w:lang w:eastAsia="en-US"/>
        </w:rPr>
        <w:t>e)</w:t>
      </w:r>
      <w:r w:rsidR="006454F7" w:rsidRPr="003543A5">
        <w:tab/>
      </w:r>
      <w:r w:rsidRPr="003543A5">
        <w:rPr>
          <w:lang w:eastAsia="en-US"/>
        </w:rPr>
        <w:t xml:space="preserve">pkt 29 lit. a, g oraz h, </w:t>
      </w:r>
    </w:p>
    <w:p w14:paraId="225F3C7E" w14:textId="5913542F" w:rsidR="007878F4" w:rsidRPr="003543A5" w:rsidRDefault="007878F4" w:rsidP="003543A5">
      <w:pPr>
        <w:pStyle w:val="LITlitera"/>
        <w:rPr>
          <w:lang w:eastAsia="en-US"/>
        </w:rPr>
      </w:pPr>
      <w:r w:rsidRPr="003543A5">
        <w:rPr>
          <w:lang w:eastAsia="en-US"/>
        </w:rPr>
        <w:t>f)</w:t>
      </w:r>
      <w:r w:rsidR="006454F7" w:rsidRPr="003543A5">
        <w:tab/>
      </w:r>
      <w:r w:rsidRPr="003543A5">
        <w:rPr>
          <w:lang w:eastAsia="en-US"/>
        </w:rPr>
        <w:t xml:space="preserve">pkt 38 </w:t>
      </w:r>
    </w:p>
    <w:p w14:paraId="3AA06645" w14:textId="322CEDF9" w:rsidR="007878F4" w:rsidRPr="003543A5" w:rsidRDefault="006454F7" w:rsidP="003543A5">
      <w:pPr>
        <w:pStyle w:val="CZWSPPKTczwsplnapunktw"/>
      </w:pPr>
      <w:r w:rsidRPr="003543A5">
        <w:rPr>
          <w:lang w:eastAsia="en-US"/>
        </w:rPr>
        <w:t>–</w:t>
      </w:r>
      <w:r w:rsidR="007878F4" w:rsidRPr="003543A5">
        <w:rPr>
          <w:lang w:eastAsia="en-US"/>
        </w:rPr>
        <w:t xml:space="preserve"> </w:t>
      </w:r>
      <w:r w:rsidR="00D97CE2">
        <w:t xml:space="preserve">do </w:t>
      </w:r>
      <w:r w:rsidR="007878F4" w:rsidRPr="003543A5">
        <w:rPr>
          <w:lang w:eastAsia="en-US"/>
        </w:rPr>
        <w:t>ustawy zmienianej w art. 3</w:t>
      </w:r>
      <w:r w:rsidRPr="003543A5">
        <w:t>,</w:t>
      </w:r>
      <w:r w:rsidR="007878F4" w:rsidRPr="003543A5">
        <w:rPr>
          <w:lang w:eastAsia="en-US"/>
        </w:rPr>
        <w:t xml:space="preserve"> w brzmieniu nadanym niniejszą ustawą, mają zastosowanie do przychodów uzyskanych od dnia 1 stycznia 2021 r.</w:t>
      </w:r>
    </w:p>
    <w:p w14:paraId="36803D42" w14:textId="3589C9E1" w:rsidR="00822B39" w:rsidRPr="003543A5" w:rsidRDefault="00822B39" w:rsidP="00822B39">
      <w:pPr>
        <w:pStyle w:val="USTustnpkodeksu"/>
      </w:pPr>
      <w:r w:rsidRPr="003543A5">
        <w:t xml:space="preserve">6. Podatnicy podatku dochodowego od osób prawnych, których rok podatkowy jest inny niż rok kalendarzowy i rozpoczął się przed dniem 1 stycznia 2021 r., a zakończy się po dniu </w:t>
      </w:r>
      <w:r w:rsidRPr="003543A5">
        <w:lastRenderedPageBreak/>
        <w:t>31</w:t>
      </w:r>
      <w:r w:rsidR="00075416">
        <w:t> </w:t>
      </w:r>
      <w:r w:rsidRPr="003543A5">
        <w:t>grudnia 2020 r., stosują do końca przyjętego przez siebie roku podatkowego przepisy ustawy zmienianej w art. 2, w brzmieniu dotychczasowym.</w:t>
      </w:r>
    </w:p>
    <w:p w14:paraId="087CD1C0" w14:textId="7975A478" w:rsidR="00D25A89" w:rsidRPr="003543A5" w:rsidRDefault="0024158E" w:rsidP="003543A5">
      <w:pPr>
        <w:pStyle w:val="ARTartustawynprozporzdzenia"/>
      </w:pPr>
      <w:r w:rsidRPr="003543A5">
        <w:rPr>
          <w:rStyle w:val="Ppogrubienie"/>
        </w:rPr>
        <w:t>Art. 10.</w:t>
      </w:r>
      <w:r w:rsidRPr="003543A5">
        <w:t xml:space="preserve"> 1. </w:t>
      </w:r>
      <w:r w:rsidR="002B7848" w:rsidRPr="003543A5">
        <w:t>Przepisy art. 14 ust. 2i i 2j oraz art. 22p ust. 4 i 5 ustawy zmienianej w art. 1, w brzmieniu nadanym niniejszą ustawą, oraz art. 12 ust. 4j i 4k oraz art. 15d ust. 4 i 5 ustawy zmienianej w art. 2, w brzmieniu nadanym niniejszą ustawą, mają zastosowanie do zapłaty należności w roku podatkowym rozpoczynającym się po dniu 31 grudnia 2019 r.</w:t>
      </w:r>
      <w:r w:rsidR="00F21DE4" w:rsidRPr="003543A5">
        <w:t xml:space="preserve">, przy czym </w:t>
      </w:r>
      <w:r w:rsidR="000B49B8" w:rsidRPr="003543A5">
        <w:t xml:space="preserve">warunek przekazania </w:t>
      </w:r>
      <w:r w:rsidR="00F21DE4" w:rsidRPr="003543A5">
        <w:t>informacj</w:t>
      </w:r>
      <w:r w:rsidR="000B49B8" w:rsidRPr="003543A5">
        <w:t>i</w:t>
      </w:r>
      <w:r w:rsidR="00F21DE4" w:rsidRPr="003543A5">
        <w:t>, o któr</w:t>
      </w:r>
      <w:r w:rsidR="00EC1B17" w:rsidRPr="003543A5">
        <w:t>ym</w:t>
      </w:r>
      <w:r w:rsidR="00F21DE4" w:rsidRPr="003543A5">
        <w:t xml:space="preserve"> mowa w art. 14 ust. 2</w:t>
      </w:r>
      <w:r w:rsidR="000B49B8" w:rsidRPr="003543A5">
        <w:t>i pkt 3</w:t>
      </w:r>
      <w:r w:rsidR="00F21DE4" w:rsidRPr="003543A5">
        <w:t xml:space="preserve"> </w:t>
      </w:r>
      <w:r w:rsidR="00CB5644" w:rsidRPr="003543A5">
        <w:t xml:space="preserve">i </w:t>
      </w:r>
      <w:r w:rsidR="00F84EA1" w:rsidRPr="003543A5">
        <w:t xml:space="preserve">art. 22p ust. 4 </w:t>
      </w:r>
      <w:r w:rsidR="00C3143C" w:rsidRPr="003543A5">
        <w:t xml:space="preserve">pkt 2 </w:t>
      </w:r>
      <w:r w:rsidR="00F21DE4" w:rsidRPr="003543A5">
        <w:t>ustawy zmienianej w art. 1 oraz art. 12 ust. 4</w:t>
      </w:r>
      <w:r w:rsidR="00EC1B17" w:rsidRPr="003543A5">
        <w:t xml:space="preserve">j pkt 3 </w:t>
      </w:r>
      <w:r w:rsidR="00CB5644" w:rsidRPr="003543A5">
        <w:t>i</w:t>
      </w:r>
      <w:r w:rsidR="00F84EA1" w:rsidRPr="003543A5">
        <w:t xml:space="preserve"> art. 15d ust. 4 </w:t>
      </w:r>
      <w:r w:rsidR="0092208E" w:rsidRPr="003543A5">
        <w:t xml:space="preserve">pkt 2 </w:t>
      </w:r>
      <w:r w:rsidR="00F21DE4" w:rsidRPr="003543A5">
        <w:t>ustawy zmienianej w art. 2</w:t>
      </w:r>
      <w:r w:rsidR="0092208E" w:rsidRPr="003543A5">
        <w:t xml:space="preserve">, </w:t>
      </w:r>
      <w:r w:rsidR="000B49B8" w:rsidRPr="003543A5">
        <w:t xml:space="preserve">stosuje się od dnia 1 kwietnia 2020 r. </w:t>
      </w:r>
    </w:p>
    <w:p w14:paraId="37875FDC" w14:textId="210D3810" w:rsidR="00126D59" w:rsidRPr="003543A5" w:rsidRDefault="00B80688" w:rsidP="00126D59">
      <w:pPr>
        <w:pStyle w:val="USTustnpkodeksu"/>
      </w:pPr>
      <w:r w:rsidRPr="003543A5">
        <w:t>2</w:t>
      </w:r>
      <w:r w:rsidR="00AB7C9B" w:rsidRPr="003543A5">
        <w:t xml:space="preserve">. </w:t>
      </w:r>
      <w:r w:rsidR="00126D59" w:rsidRPr="003543A5">
        <w:t>Przepisów art. 22p ust. 4 i 5 ustawy zmienianej w art. 1, w brzmieniu nadanym niniejszą ustawą, oraz art. 15d ust. 4 i 5 ustawy zmienianej w art. 2, w brzmieniu nadanym niniejszą ustawą, nie stosuje się do kosztów zaliczonych do kosztów uzyskania przychodów przed dniem 1 stycznia 2020 r.</w:t>
      </w:r>
      <w:r w:rsidR="005E2709" w:rsidRPr="003543A5">
        <w:t xml:space="preserve">, </w:t>
      </w:r>
      <w:r w:rsidR="00126D59" w:rsidRPr="003543A5">
        <w:t>przy czym warunek przekazania informacji</w:t>
      </w:r>
      <w:r w:rsidR="00075416">
        <w:t>, o którym mowa w art. 22p ust. </w:t>
      </w:r>
      <w:r w:rsidR="00126D59" w:rsidRPr="003543A5">
        <w:t xml:space="preserve">4 pkt 2 ustawy zmienianej w art. 1, w brzmieniu nadanym niniejszą ustawą, </w:t>
      </w:r>
      <w:r w:rsidR="00321423" w:rsidRPr="003543A5">
        <w:t xml:space="preserve">oraz </w:t>
      </w:r>
      <w:r w:rsidR="00126D59" w:rsidRPr="003543A5">
        <w:t>art. 15d ust. 4 pkt 2 ustawy zmienianej w art. 2, w brzmieniu nadanym niniejsz</w:t>
      </w:r>
      <w:r w:rsidR="00075416">
        <w:t>ą ustawą, stosuje się od dnia 1 </w:t>
      </w:r>
      <w:r w:rsidR="00126D59" w:rsidRPr="003543A5">
        <w:t>kwietnia 2020 r.</w:t>
      </w:r>
    </w:p>
    <w:p w14:paraId="5F753BBC" w14:textId="60AAF199" w:rsidR="00AB7C9B" w:rsidRPr="003543A5" w:rsidRDefault="00B80688" w:rsidP="00AB7C9B">
      <w:pPr>
        <w:pStyle w:val="USTustnpkodeksu"/>
      </w:pPr>
      <w:r w:rsidRPr="003543A5">
        <w:t>3</w:t>
      </w:r>
      <w:r w:rsidR="005E2709" w:rsidRPr="003543A5">
        <w:t xml:space="preserve">. </w:t>
      </w:r>
      <w:r w:rsidR="00AB7C9B" w:rsidRPr="003543A5">
        <w:t>Przepis art. 117ba §</w:t>
      </w:r>
      <w:r w:rsidR="00CB5644" w:rsidRPr="003543A5">
        <w:t xml:space="preserve"> </w:t>
      </w:r>
      <w:r w:rsidR="00AB7C9B" w:rsidRPr="003543A5">
        <w:t>3 pkt 3 ustawy zmienianej w art. 4, w brzmieniu nadanym niniejszą ustawą, ma zastosowanie do zapłaty należności od dnia 1 stycznia 2020 r., przy czym warunek przekazania informacji, o którym mowa w art. 117ba § 3 pkt 3 ustawy zmienianej w art. 4, w brzmieniu nadanym niniejszą ustawą, stosuje się od dnia 1 kwietnia 2020 r.</w:t>
      </w:r>
    </w:p>
    <w:p w14:paraId="10D897B0" w14:textId="3CCE9624" w:rsidR="002B7848" w:rsidRPr="003543A5" w:rsidRDefault="00B80688" w:rsidP="003543A5">
      <w:pPr>
        <w:pStyle w:val="ARTartustawynprozporzdzenia"/>
      </w:pPr>
      <w:r w:rsidRPr="003543A5">
        <w:rPr>
          <w:rStyle w:val="Ppogrubienie"/>
        </w:rPr>
        <w:t xml:space="preserve">Art. 11. </w:t>
      </w:r>
      <w:r w:rsidR="002B7848" w:rsidRPr="003543A5">
        <w:t>Przepisy art. 14 ust. 2h ustawy zmienianej w art. 1, w brzmieniu nadanym niniejszą ustawą, oraz art. 12 ust. 4i ustawy zmienianej w art. 2, w brzmieniu nadanym niniejszą ustawą, mają zastosowanie do zapłaty należności w roku podatkowym rozpoczynającym się po dniu 31 grudnia 2020 r.</w:t>
      </w:r>
    </w:p>
    <w:p w14:paraId="11C4B217" w14:textId="00B243AD" w:rsidR="00FF03E7" w:rsidRPr="003543A5" w:rsidRDefault="00FF03E7" w:rsidP="00FF03E7">
      <w:pPr>
        <w:pStyle w:val="ARTartustawynprozporzdzenia"/>
      </w:pPr>
      <w:r w:rsidRPr="003543A5">
        <w:rPr>
          <w:rStyle w:val="Ppogrubienie"/>
        </w:rPr>
        <w:t xml:space="preserve">Art. </w:t>
      </w:r>
      <w:r w:rsidR="005F3B0B" w:rsidRPr="003543A5">
        <w:rPr>
          <w:rStyle w:val="Ppogrubienie"/>
        </w:rPr>
        <w:t>1</w:t>
      </w:r>
      <w:r w:rsidR="0048677E" w:rsidRPr="003543A5">
        <w:rPr>
          <w:rStyle w:val="Ppogrubienie"/>
        </w:rPr>
        <w:t>2</w:t>
      </w:r>
      <w:r w:rsidRPr="003543A5">
        <w:rPr>
          <w:rStyle w:val="Ppogrubienie"/>
        </w:rPr>
        <w:t>.</w:t>
      </w:r>
      <w:r w:rsidRPr="003543A5">
        <w:t xml:space="preserve"> 1. Przepis art. 104 ust. 1 pkt 3 lit. k ustawy zmienianej w art. 6 stosuje się</w:t>
      </w:r>
      <w:r w:rsidR="00D97CE2">
        <w:t>,</w:t>
      </w:r>
      <w:r w:rsidRPr="003543A5">
        <w:t xml:space="preserve"> </w:t>
      </w:r>
      <w:r w:rsidR="002C3A4A" w:rsidRPr="003543A5">
        <w:t>poczynając</w:t>
      </w:r>
      <w:r w:rsidRPr="003543A5">
        <w:t xml:space="preserve"> od dnia 1 października 2019 r.</w:t>
      </w:r>
    </w:p>
    <w:p w14:paraId="41F0CA96" w14:textId="5F4F63F4" w:rsidR="00236EAF" w:rsidRPr="003543A5" w:rsidRDefault="00FF03E7" w:rsidP="00C342E6">
      <w:pPr>
        <w:pStyle w:val="USTustnpkodeksu"/>
      </w:pPr>
      <w:r w:rsidRPr="003543A5">
        <w:t xml:space="preserve">2. </w:t>
      </w:r>
      <w:r w:rsidR="00B463CD" w:rsidRPr="003543A5">
        <w:t>Podmiot prowadz</w:t>
      </w:r>
      <w:r w:rsidR="00C660F7" w:rsidRPr="003543A5">
        <w:t>ą</w:t>
      </w:r>
      <w:r w:rsidR="00B463CD" w:rsidRPr="003543A5">
        <w:t>cy szkoł</w:t>
      </w:r>
      <w:r w:rsidR="00C660F7" w:rsidRPr="003543A5">
        <w:t>ę</w:t>
      </w:r>
      <w:r w:rsidR="00B463CD" w:rsidRPr="003543A5">
        <w:t xml:space="preserve"> doktorską, który za okres od dnia 1 października 2019 r. do dnia 31 marca 2020 r. opłacił </w:t>
      </w:r>
      <w:r w:rsidRPr="003543A5">
        <w:t>skład</w:t>
      </w:r>
      <w:r w:rsidR="00B463CD" w:rsidRPr="003543A5">
        <w:t>ki</w:t>
      </w:r>
      <w:r w:rsidRPr="003543A5">
        <w:t xml:space="preserve"> na Fundusz Pracy</w:t>
      </w:r>
      <w:r w:rsidR="00BD41FA" w:rsidRPr="003543A5">
        <w:t>,</w:t>
      </w:r>
      <w:r w:rsidRPr="003543A5">
        <w:t xml:space="preserve"> Solidarnościowy Fundusz Wsparcia Osób Niepełnosprawnych</w:t>
      </w:r>
      <w:r w:rsidR="005E2FAA" w:rsidRPr="003543A5">
        <w:t xml:space="preserve"> </w:t>
      </w:r>
      <w:r w:rsidR="00BD41FA" w:rsidRPr="003543A5">
        <w:t>i</w:t>
      </w:r>
      <w:r w:rsidR="005E2FAA" w:rsidRPr="003543A5">
        <w:t xml:space="preserve"> Fundusz Solidarnościowy</w:t>
      </w:r>
      <w:r w:rsidRPr="003543A5">
        <w:t xml:space="preserve"> z tytułu wypłaconych stypendiów doktoranckich, o których mowa w art. 209 </w:t>
      </w:r>
      <w:r w:rsidR="00694404" w:rsidRPr="003543A5">
        <w:t xml:space="preserve">ust. 1 </w:t>
      </w:r>
      <w:r w:rsidRPr="003543A5">
        <w:t>ustawy z dnia 20 lipca 2018 r. – Prawo o szkolnictwie wyższym i nauce</w:t>
      </w:r>
      <w:r w:rsidR="007E3174" w:rsidRPr="003543A5">
        <w:t xml:space="preserve"> (Dz. U. </w:t>
      </w:r>
      <w:r w:rsidR="00214D52" w:rsidRPr="003543A5">
        <w:t>z 2020 r. poz. 85</w:t>
      </w:r>
      <w:r w:rsidR="007E3174" w:rsidRPr="003543A5">
        <w:t>)</w:t>
      </w:r>
      <w:r w:rsidRPr="003543A5">
        <w:t xml:space="preserve">, </w:t>
      </w:r>
      <w:r w:rsidR="00065DFC" w:rsidRPr="003543A5">
        <w:t>jest obowiąz</w:t>
      </w:r>
      <w:r w:rsidR="00214D52" w:rsidRPr="003543A5">
        <w:t>a</w:t>
      </w:r>
      <w:r w:rsidR="00065DFC" w:rsidRPr="003543A5">
        <w:t>ny</w:t>
      </w:r>
      <w:r w:rsidR="00075416">
        <w:t xml:space="preserve">, w </w:t>
      </w:r>
      <w:r w:rsidR="00075416">
        <w:lastRenderedPageBreak/>
        <w:t>terminie 6 </w:t>
      </w:r>
      <w:r w:rsidR="004732D2" w:rsidRPr="003543A5">
        <w:t>miesięcy od dnia wejścia w życie niniejszej ustawy,</w:t>
      </w:r>
      <w:r w:rsidR="00065DFC" w:rsidRPr="003543A5">
        <w:t xml:space="preserve"> do skorygowania rozli</w:t>
      </w:r>
      <w:r w:rsidR="00214D52" w:rsidRPr="003543A5">
        <w:t>c</w:t>
      </w:r>
      <w:r w:rsidR="00065DFC" w:rsidRPr="003543A5">
        <w:t>z</w:t>
      </w:r>
      <w:r w:rsidR="00214D52" w:rsidRPr="003543A5">
        <w:t>e</w:t>
      </w:r>
      <w:r w:rsidR="00065DFC" w:rsidRPr="003543A5">
        <w:t xml:space="preserve">nia </w:t>
      </w:r>
      <w:r w:rsidR="003E72BA" w:rsidRPr="003543A5">
        <w:t>składek wykazanych od tych stypendiów w deklaracjach rozliczeniowych za ten okres.</w:t>
      </w:r>
      <w:r w:rsidR="00C660F7" w:rsidRPr="003543A5">
        <w:t xml:space="preserve"> P</w:t>
      </w:r>
      <w:r w:rsidRPr="003543A5">
        <w:t xml:space="preserve">rzepisy art. 24 ust. 6a, 6c–6e ustawy z dnia 13 października 1998 r. o systemie ubezpieczeń społecznych (Dz. U. z 2019 r. poz. 300, z </w:t>
      </w:r>
      <w:proofErr w:type="spellStart"/>
      <w:r w:rsidRPr="003543A5">
        <w:t>późn</w:t>
      </w:r>
      <w:proofErr w:type="spellEnd"/>
      <w:r w:rsidRPr="003543A5">
        <w:t>. zm.</w:t>
      </w:r>
      <w:r w:rsidR="00075416">
        <w:rPr>
          <w:rStyle w:val="Odwoanieprzypisudolnego"/>
        </w:rPr>
        <w:footnoteReference w:id="5"/>
      </w:r>
      <w:r w:rsidR="00075416">
        <w:rPr>
          <w:rStyle w:val="IGindeksgrny"/>
        </w:rPr>
        <w:t>)</w:t>
      </w:r>
      <w:r w:rsidRPr="003543A5">
        <w:t>)</w:t>
      </w:r>
      <w:r w:rsidR="00C660F7" w:rsidRPr="003543A5">
        <w:t xml:space="preserve"> stosuje się</w:t>
      </w:r>
      <w:r w:rsidR="00236EAF" w:rsidRPr="003543A5">
        <w:t>.</w:t>
      </w:r>
    </w:p>
    <w:p w14:paraId="770207C3" w14:textId="2E8EEE54" w:rsidR="002B7848" w:rsidRPr="003543A5" w:rsidRDefault="002B7848" w:rsidP="002B7848">
      <w:pPr>
        <w:pStyle w:val="ARTartustawynprozporzdzenia"/>
        <w:rPr>
          <w:rStyle w:val="Ppogrubienie"/>
        </w:rPr>
      </w:pPr>
      <w:r w:rsidRPr="003543A5">
        <w:rPr>
          <w:rStyle w:val="Ppogrubienie"/>
        </w:rPr>
        <w:t>Art. </w:t>
      </w:r>
      <w:r w:rsidR="00224FE1" w:rsidRPr="003543A5">
        <w:rPr>
          <w:rStyle w:val="Ppogrubienie"/>
        </w:rPr>
        <w:t>1</w:t>
      </w:r>
      <w:r w:rsidR="006F74D0" w:rsidRPr="003543A5">
        <w:rPr>
          <w:rStyle w:val="Ppogrubienie"/>
        </w:rPr>
        <w:t>3</w:t>
      </w:r>
      <w:r w:rsidRPr="003543A5">
        <w:rPr>
          <w:rStyle w:val="Ppogrubienie"/>
        </w:rPr>
        <w:t>.</w:t>
      </w:r>
      <w:r w:rsidRPr="003543A5">
        <w:t xml:space="preserve"> Dotychczasowe przepisy wykonawcze wydane na podstawie art. 117ba § 5 ustawy zmienianej w art. </w:t>
      </w:r>
      <w:r w:rsidR="00756A87" w:rsidRPr="003543A5">
        <w:t>4</w:t>
      </w:r>
      <w:r w:rsidRPr="003543A5">
        <w:t xml:space="preserve">, w brzmieniu dotychczasowym, zachowują moc do dnia wejścia w życie przepisów wykonawczych wydanych na podstawie art. 117ba § 6 ustawy zmienianej w art. </w:t>
      </w:r>
      <w:r w:rsidR="00756A87" w:rsidRPr="003543A5">
        <w:t>4</w:t>
      </w:r>
      <w:r w:rsidRPr="003543A5">
        <w:t xml:space="preserve">, w brzmieniu nadanym niniejszą ustawą, </w:t>
      </w:r>
      <w:r w:rsidR="00C11F1D" w:rsidRPr="003543A5">
        <w:t xml:space="preserve">jednak </w:t>
      </w:r>
      <w:r w:rsidRPr="003543A5">
        <w:t xml:space="preserve">nie dłużej niż </w:t>
      </w:r>
      <w:r w:rsidR="00C11F1D" w:rsidRPr="003543A5">
        <w:t>1</w:t>
      </w:r>
      <w:r w:rsidRPr="003543A5">
        <w:t>2 miesi</w:t>
      </w:r>
      <w:r w:rsidR="00C11F1D" w:rsidRPr="003543A5">
        <w:t>ę</w:t>
      </w:r>
      <w:r w:rsidRPr="003543A5">
        <w:t>c</w:t>
      </w:r>
      <w:r w:rsidR="00C11F1D" w:rsidRPr="003543A5">
        <w:t>y</w:t>
      </w:r>
      <w:r w:rsidRPr="003543A5">
        <w:t xml:space="preserve"> od dnia wejścia w życie niniejszej ustawy, i mogą być zmieniane.</w:t>
      </w:r>
    </w:p>
    <w:p w14:paraId="23F0C492" w14:textId="34535653" w:rsidR="00F17646" w:rsidRPr="003543A5" w:rsidRDefault="00AD0B01" w:rsidP="00287A9F">
      <w:pPr>
        <w:pStyle w:val="ARTartustawynprozporzdzenia"/>
      </w:pPr>
      <w:r w:rsidRPr="003543A5">
        <w:rPr>
          <w:rStyle w:val="Ppogrubienie"/>
        </w:rPr>
        <w:t xml:space="preserve">Art. </w:t>
      </w:r>
      <w:r w:rsidR="00415459" w:rsidRPr="003543A5">
        <w:rPr>
          <w:rStyle w:val="Ppogrubienie"/>
        </w:rPr>
        <w:t>1</w:t>
      </w:r>
      <w:r w:rsidR="006F74D0" w:rsidRPr="003543A5">
        <w:rPr>
          <w:rStyle w:val="Ppogrubienie"/>
        </w:rPr>
        <w:t>4</w:t>
      </w:r>
      <w:r w:rsidRPr="003543A5">
        <w:rPr>
          <w:rStyle w:val="Ppogrubienie"/>
        </w:rPr>
        <w:t>.</w:t>
      </w:r>
      <w:r w:rsidRPr="003543A5">
        <w:t> </w:t>
      </w:r>
      <w:r w:rsidR="00F17646" w:rsidRPr="003543A5">
        <w:t xml:space="preserve">Ustawa wchodzi w życie z dniem 1 </w:t>
      </w:r>
      <w:r w:rsidR="00987FA9" w:rsidRPr="003543A5">
        <w:t xml:space="preserve">kwietnia </w:t>
      </w:r>
      <w:r w:rsidR="00F17646" w:rsidRPr="003543A5">
        <w:t>2020</w:t>
      </w:r>
      <w:r w:rsidR="00B24CDC" w:rsidRPr="003543A5">
        <w:t xml:space="preserve"> r.</w:t>
      </w:r>
      <w:r w:rsidR="001A2C4F" w:rsidRPr="003543A5">
        <w:t xml:space="preserve">, </w:t>
      </w:r>
      <w:r w:rsidR="00916EFC" w:rsidRPr="003543A5">
        <w:t xml:space="preserve">z </w:t>
      </w:r>
      <w:r w:rsidR="001A2C4F" w:rsidRPr="003543A5">
        <w:t>wyjątkiem</w:t>
      </w:r>
      <w:r w:rsidR="00B25C4B" w:rsidRPr="003543A5">
        <w:t xml:space="preserve"> </w:t>
      </w:r>
      <w:r w:rsidR="001A2C4F" w:rsidRPr="003543A5">
        <w:t xml:space="preserve">art. </w:t>
      </w:r>
      <w:r w:rsidR="00415459" w:rsidRPr="003543A5">
        <w:t xml:space="preserve">1 </w:t>
      </w:r>
      <w:r w:rsidR="00860FD0" w:rsidRPr="003543A5">
        <w:t>pkt 1</w:t>
      </w:r>
      <w:r w:rsidR="00916EFC" w:rsidRPr="003543A5">
        <w:t xml:space="preserve">, 3, 5 </w:t>
      </w:r>
      <w:r w:rsidR="00A7107A" w:rsidRPr="003543A5">
        <w:t>i</w:t>
      </w:r>
      <w:r w:rsidR="00694404" w:rsidRPr="003543A5">
        <w:t xml:space="preserve"> </w:t>
      </w:r>
      <w:r w:rsidR="00916EFC" w:rsidRPr="003543A5">
        <w:t>7</w:t>
      </w:r>
      <w:r w:rsidR="003C259E" w:rsidRPr="003543A5">
        <w:t>,</w:t>
      </w:r>
      <w:r w:rsidR="00683BB9" w:rsidRPr="003543A5">
        <w:t xml:space="preserve"> </w:t>
      </w:r>
      <w:r w:rsidR="00B25C4B" w:rsidRPr="003543A5">
        <w:t xml:space="preserve">art. </w:t>
      </w:r>
      <w:r w:rsidR="00415459" w:rsidRPr="003543A5">
        <w:t>2</w:t>
      </w:r>
      <w:r w:rsidR="00916EFC" w:rsidRPr="003543A5">
        <w:t xml:space="preserve"> pkt 2, 4 i 5</w:t>
      </w:r>
      <w:r w:rsidR="00415459" w:rsidRPr="003543A5">
        <w:t xml:space="preserve"> </w:t>
      </w:r>
      <w:r w:rsidR="00B25C4B" w:rsidRPr="003543A5">
        <w:t xml:space="preserve">oraz </w:t>
      </w:r>
      <w:r w:rsidR="00683BB9" w:rsidRPr="003543A5">
        <w:t xml:space="preserve">art. </w:t>
      </w:r>
      <w:r w:rsidR="000A0115" w:rsidRPr="003543A5">
        <w:t>3</w:t>
      </w:r>
      <w:r w:rsidR="00415459" w:rsidRPr="003543A5">
        <w:t xml:space="preserve"> </w:t>
      </w:r>
      <w:r w:rsidR="00A7107A" w:rsidRPr="003543A5">
        <w:t>pkt 1, 2 i 4</w:t>
      </w:r>
      <w:r w:rsidR="00E01CB6">
        <w:t>–</w:t>
      </w:r>
      <w:r w:rsidR="00A7107A" w:rsidRPr="003543A5">
        <w:t>6</w:t>
      </w:r>
      <w:r w:rsidR="00683BB9" w:rsidRPr="003543A5">
        <w:t xml:space="preserve">, </w:t>
      </w:r>
      <w:r w:rsidR="00860FD0" w:rsidRPr="003543A5">
        <w:t>które wchodzą w ż</w:t>
      </w:r>
      <w:r w:rsidR="00075416">
        <w:t>ycie z dniem 1 stycznia 2021 </w:t>
      </w:r>
      <w:r w:rsidR="00B25C4B" w:rsidRPr="003543A5">
        <w:t>r.</w:t>
      </w:r>
    </w:p>
    <w:sectPr w:rsidR="00F17646" w:rsidRPr="003543A5" w:rsidSect="001A7F15">
      <w:headerReference w:type="default" r:id="rId13"/>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9234EC" w14:textId="77777777" w:rsidR="00B11FEF" w:rsidRDefault="00B11FEF">
      <w:r>
        <w:separator/>
      </w:r>
    </w:p>
  </w:endnote>
  <w:endnote w:type="continuationSeparator" w:id="0">
    <w:p w14:paraId="378D2FC7" w14:textId="77777777" w:rsidR="00B11FEF" w:rsidRDefault="00B11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895718" w14:textId="77777777" w:rsidR="00B11FEF" w:rsidRDefault="00B11FEF">
      <w:r>
        <w:separator/>
      </w:r>
    </w:p>
  </w:footnote>
  <w:footnote w:type="continuationSeparator" w:id="0">
    <w:p w14:paraId="5CAB7F78" w14:textId="77777777" w:rsidR="00B11FEF" w:rsidRDefault="00B11FEF">
      <w:r>
        <w:continuationSeparator/>
      </w:r>
    </w:p>
  </w:footnote>
  <w:footnote w:id="1">
    <w:p w14:paraId="14479F57" w14:textId="77777777" w:rsidR="003278F7" w:rsidRPr="00C26AF7" w:rsidRDefault="003278F7" w:rsidP="00D3313D">
      <w:pPr>
        <w:pStyle w:val="ODNONIKtreodnonika"/>
      </w:pPr>
      <w:r>
        <w:rPr>
          <w:rStyle w:val="Odwoanieprzypisudolnego"/>
        </w:rPr>
        <w:footnoteRef/>
      </w:r>
      <w:r>
        <w:rPr>
          <w:rStyle w:val="IGindeksgrny"/>
        </w:rPr>
        <w:t>)</w:t>
      </w:r>
      <w:r>
        <w:tab/>
      </w:r>
      <w:r w:rsidRPr="00C26AF7">
        <w:t xml:space="preserve">Niniejszą ustawą zmienia się ustawy: ustawę z dnia 29 sierpnia 1997 r. – Ordynacja podatkowa, </w:t>
      </w:r>
      <w:r>
        <w:t xml:space="preserve">ustawę </w:t>
      </w:r>
      <w:r w:rsidRPr="00A41F26">
        <w:t>z dnia 11 marca 2004 r. o podatku od towarów i usług</w:t>
      </w:r>
      <w:r>
        <w:t>,</w:t>
      </w:r>
      <w:r w:rsidRPr="00A41F26">
        <w:t xml:space="preserve"> </w:t>
      </w:r>
      <w:r w:rsidRPr="00C26AF7">
        <w:t>ustawę z dnia 20 kwietnia 2004 r. o promocji zatrudnienia i instytucjach rynku pracy oraz ustawę z dnia 23 października 2018 r. o zmianie ustawy o podatku dochodowym od osób fizycznych, ustawy o podatku dochodowym od osób prawnych, ustawy – Ordynacja podatkowa oraz niektórych innych ustaw.</w:t>
      </w:r>
    </w:p>
  </w:footnote>
  <w:footnote w:id="2">
    <w:p w14:paraId="1AB888DA" w14:textId="77777777" w:rsidR="003278F7" w:rsidRPr="00BF0F53" w:rsidRDefault="003278F7" w:rsidP="00B368D0">
      <w:pPr>
        <w:pStyle w:val="ODNONIKtreodnonika"/>
      </w:pPr>
      <w:r>
        <w:rPr>
          <w:rStyle w:val="Odwoanieprzypisudolnego"/>
        </w:rPr>
        <w:footnoteRef/>
      </w:r>
      <w:r>
        <w:rPr>
          <w:rStyle w:val="IGindeksgrny"/>
        </w:rPr>
        <w:t>)</w:t>
      </w:r>
      <w:r>
        <w:tab/>
      </w:r>
      <w:r w:rsidRPr="00BF0F53">
        <w:t>Zmiany teks</w:t>
      </w:r>
      <w:r>
        <w:t>t</w:t>
      </w:r>
      <w:r w:rsidRPr="00BF0F53">
        <w:t>u jednolitego wymienionej ustawy zostały ogłoszone w Dz. U. z 2019 r. poz.</w:t>
      </w:r>
      <w:r>
        <w:t xml:space="preserve"> 1358, 1394, 1495, 1622,</w:t>
      </w:r>
      <w:r w:rsidRPr="00BF0F53">
        <w:t xml:space="preserve"> 1649</w:t>
      </w:r>
      <w:r>
        <w:t>, 1655, 1726, 1751, 1798, 1818, 1834, 1835, 1978, 2020, 2166, 2200 i 2473.</w:t>
      </w:r>
    </w:p>
  </w:footnote>
  <w:footnote w:id="3">
    <w:p w14:paraId="3466C82C" w14:textId="4FCC39D9" w:rsidR="003278F7" w:rsidRPr="00A95B6B" w:rsidRDefault="003278F7" w:rsidP="00B368D0">
      <w:pPr>
        <w:pStyle w:val="ODNONIKtreodnonika"/>
      </w:pPr>
      <w:r>
        <w:rPr>
          <w:rStyle w:val="Odwoanieprzypisudolnego"/>
        </w:rPr>
        <w:footnoteRef/>
      </w:r>
      <w:r>
        <w:rPr>
          <w:rStyle w:val="IGindeksgrny"/>
        </w:rPr>
        <w:t>)</w:t>
      </w:r>
      <w:r>
        <w:tab/>
        <w:t>Z</w:t>
      </w:r>
      <w:r w:rsidRPr="00A95B6B">
        <w:t>miany te</w:t>
      </w:r>
      <w:r>
        <w:t xml:space="preserve">kstu jednolitego wymienionej ustawy </w:t>
      </w:r>
      <w:r w:rsidRPr="00A95B6B">
        <w:t>zostały</w:t>
      </w:r>
      <w:r>
        <w:t xml:space="preserve"> ogłoszone w Dz. U. z 2019 r. poz. 1018, 1309, 1358, 1495, 1571, 1572, 1649, 1655,</w:t>
      </w:r>
      <w:r w:rsidRPr="00A95B6B">
        <w:t xml:space="preserve"> 1751</w:t>
      </w:r>
      <w:r>
        <w:t>, 1798, 1978, 2020, 2200, 2217 i 2473.</w:t>
      </w:r>
    </w:p>
  </w:footnote>
  <w:footnote w:id="4">
    <w:p w14:paraId="661A0391" w14:textId="77777777" w:rsidR="003278F7" w:rsidRPr="00D00343" w:rsidRDefault="003278F7" w:rsidP="00756A87">
      <w:pPr>
        <w:pStyle w:val="ODNONIKtreodnonika"/>
      </w:pPr>
      <w:r>
        <w:rPr>
          <w:rStyle w:val="Odwoanieprzypisudolnego"/>
        </w:rPr>
        <w:footnoteRef/>
      </w:r>
      <w:r>
        <w:rPr>
          <w:rStyle w:val="IGindeksgrny"/>
        </w:rPr>
        <w:t>)</w:t>
      </w:r>
      <w:r>
        <w:tab/>
      </w:r>
      <w:r w:rsidRPr="00D00343">
        <w:t>Zmiany tekstu jednolitego wymienionej ustawy zostały ogłoszone w Dz. U. z 2019 r. poz. 924, 1018, 1495, 1520, 1553, 1556, 1649, 1655, 1667, 1751, 1818, 1978, 2020 i 2200.</w:t>
      </w:r>
    </w:p>
  </w:footnote>
  <w:footnote w:id="5">
    <w:p w14:paraId="03BA71AB" w14:textId="7413FD7D" w:rsidR="00075416" w:rsidRPr="00075416" w:rsidRDefault="00075416" w:rsidP="00075416">
      <w:pPr>
        <w:pStyle w:val="ODNONIKtreodnonika"/>
      </w:pPr>
      <w:r>
        <w:rPr>
          <w:rStyle w:val="Odwoanieprzypisudolnego"/>
        </w:rPr>
        <w:footnoteRef/>
      </w:r>
      <w:r>
        <w:rPr>
          <w:rStyle w:val="IGindeksgrny"/>
        </w:rPr>
        <w:t>)</w:t>
      </w:r>
      <w:r>
        <w:tab/>
        <w:t>Z</w:t>
      </w:r>
      <w:r w:rsidRPr="007E3174">
        <w:t>miany tekstu jednolitego wymienionej ustawy zostały ogłoszone w Dz. U. z 2019 r. poz. 303, 730</w:t>
      </w:r>
      <w:r>
        <w:t>, 1495, 1553, 1590, 1655, 1818,</w:t>
      </w:r>
      <w:r w:rsidRPr="007E3174">
        <w:t xml:space="preserve"> 2020</w:t>
      </w:r>
      <w:r>
        <w:t>, 2070, 2473 i 2550</w:t>
      </w:r>
      <w:r w:rsidRPr="007E317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B6DD2" w14:textId="1FE2718D" w:rsidR="003278F7" w:rsidRPr="00B371CC" w:rsidRDefault="003278F7" w:rsidP="00B371CC">
    <w:pPr>
      <w:pStyle w:val="Nagwek"/>
      <w:jc w:val="center"/>
    </w:pPr>
    <w:r>
      <w:t xml:space="preserve">– </w:t>
    </w:r>
    <w:r>
      <w:fldChar w:fldCharType="begin"/>
    </w:r>
    <w:r>
      <w:instrText xml:space="preserve"> PAGE  \* MERGEFORMAT </w:instrText>
    </w:r>
    <w:r>
      <w:fldChar w:fldCharType="separate"/>
    </w:r>
    <w:r w:rsidR="004F01D9">
      <w:rPr>
        <w:noProof/>
      </w:rPr>
      <w:t>2</w:t>
    </w:r>
    <w:r>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F948C76"/>
    <w:lvl w:ilvl="0">
      <w:start w:val="1"/>
      <w:numFmt w:val="decimal"/>
      <w:lvlText w:val="%1."/>
      <w:lvlJc w:val="left"/>
      <w:pPr>
        <w:tabs>
          <w:tab w:val="num" w:pos="1492"/>
        </w:tabs>
        <w:ind w:left="1492" w:hanging="360"/>
      </w:pPr>
    </w:lvl>
  </w:abstractNum>
  <w:abstractNum w:abstractNumId="1">
    <w:nsid w:val="FFFFFF7D"/>
    <w:multiLevelType w:val="singleLevel"/>
    <w:tmpl w:val="CCBCD792"/>
    <w:lvl w:ilvl="0">
      <w:start w:val="1"/>
      <w:numFmt w:val="decimal"/>
      <w:lvlText w:val="%1."/>
      <w:lvlJc w:val="left"/>
      <w:pPr>
        <w:tabs>
          <w:tab w:val="num" w:pos="1209"/>
        </w:tabs>
        <w:ind w:left="1209" w:hanging="360"/>
      </w:pPr>
    </w:lvl>
  </w:abstractNum>
  <w:abstractNum w:abstractNumId="2">
    <w:nsid w:val="FFFFFF7E"/>
    <w:multiLevelType w:val="singleLevel"/>
    <w:tmpl w:val="5AF618F0"/>
    <w:lvl w:ilvl="0">
      <w:start w:val="1"/>
      <w:numFmt w:val="decimal"/>
      <w:lvlText w:val="%1."/>
      <w:lvlJc w:val="left"/>
      <w:pPr>
        <w:tabs>
          <w:tab w:val="num" w:pos="926"/>
        </w:tabs>
        <w:ind w:left="926" w:hanging="360"/>
      </w:pPr>
    </w:lvl>
  </w:abstractNum>
  <w:abstractNum w:abstractNumId="3">
    <w:nsid w:val="FFFFFF7F"/>
    <w:multiLevelType w:val="singleLevel"/>
    <w:tmpl w:val="6F3CF332"/>
    <w:lvl w:ilvl="0">
      <w:start w:val="1"/>
      <w:numFmt w:val="decimal"/>
      <w:lvlText w:val="%1."/>
      <w:lvlJc w:val="left"/>
      <w:pPr>
        <w:tabs>
          <w:tab w:val="num" w:pos="643"/>
        </w:tabs>
        <w:ind w:left="643" w:hanging="360"/>
      </w:pPr>
    </w:lvl>
  </w:abstractNum>
  <w:abstractNum w:abstractNumId="4">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19ACF32"/>
    <w:lvl w:ilvl="0">
      <w:start w:val="1"/>
      <w:numFmt w:val="decimal"/>
      <w:lvlText w:val="%1."/>
      <w:lvlJc w:val="left"/>
      <w:pPr>
        <w:tabs>
          <w:tab w:val="num" w:pos="360"/>
        </w:tabs>
        <w:ind w:left="360" w:hanging="360"/>
      </w:pPr>
    </w:lvl>
  </w:abstractNum>
  <w:abstractNum w:abstractNumId="9">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nsid w:val="71132D5D"/>
    <w:multiLevelType w:val="hybridMultilevel"/>
    <w:tmpl w:val="2C8654A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7">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6"/>
  </w:num>
  <w:num w:numId="6">
    <w:abstractNumId w:val="31"/>
  </w:num>
  <w:num w:numId="7">
    <w:abstractNumId w:val="36"/>
  </w:num>
  <w:num w:numId="8">
    <w:abstractNumId w:val="31"/>
  </w:num>
  <w:num w:numId="9">
    <w:abstractNumId w:val="36"/>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7"/>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 w:numId="45">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nkowska Joanna">
    <w15:presenceInfo w15:providerId="None" w15:userId="Binkowska Joan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955"/>
    <w:rsid w:val="00000DE1"/>
    <w:rsid w:val="000012DA"/>
    <w:rsid w:val="000021BB"/>
    <w:rsid w:val="0000246E"/>
    <w:rsid w:val="00003862"/>
    <w:rsid w:val="00003E4F"/>
    <w:rsid w:val="0001065B"/>
    <w:rsid w:val="00010F91"/>
    <w:rsid w:val="00012A35"/>
    <w:rsid w:val="0001364E"/>
    <w:rsid w:val="00014E47"/>
    <w:rsid w:val="000155E2"/>
    <w:rsid w:val="00016099"/>
    <w:rsid w:val="000160AA"/>
    <w:rsid w:val="000161C1"/>
    <w:rsid w:val="00017C3C"/>
    <w:rsid w:val="00017DC2"/>
    <w:rsid w:val="000210B0"/>
    <w:rsid w:val="00021522"/>
    <w:rsid w:val="00023471"/>
    <w:rsid w:val="00023F13"/>
    <w:rsid w:val="00026956"/>
    <w:rsid w:val="000269E9"/>
    <w:rsid w:val="00026C8B"/>
    <w:rsid w:val="0002787F"/>
    <w:rsid w:val="0003048C"/>
    <w:rsid w:val="00030634"/>
    <w:rsid w:val="000319C1"/>
    <w:rsid w:val="00031A8B"/>
    <w:rsid w:val="00031BCA"/>
    <w:rsid w:val="000330FA"/>
    <w:rsid w:val="0003362F"/>
    <w:rsid w:val="000350C4"/>
    <w:rsid w:val="00035961"/>
    <w:rsid w:val="00036B63"/>
    <w:rsid w:val="00037E1A"/>
    <w:rsid w:val="00040B6C"/>
    <w:rsid w:val="000413B8"/>
    <w:rsid w:val="00043495"/>
    <w:rsid w:val="00046A75"/>
    <w:rsid w:val="00047312"/>
    <w:rsid w:val="000508BD"/>
    <w:rsid w:val="000511C1"/>
    <w:rsid w:val="000517AB"/>
    <w:rsid w:val="0005339C"/>
    <w:rsid w:val="0005571B"/>
    <w:rsid w:val="00057AB3"/>
    <w:rsid w:val="00060076"/>
    <w:rsid w:val="00060432"/>
    <w:rsid w:val="00060D87"/>
    <w:rsid w:val="000615A5"/>
    <w:rsid w:val="00062705"/>
    <w:rsid w:val="000630B8"/>
    <w:rsid w:val="00064276"/>
    <w:rsid w:val="00064CEC"/>
    <w:rsid w:val="00064E4C"/>
    <w:rsid w:val="00065DFC"/>
    <w:rsid w:val="00066901"/>
    <w:rsid w:val="00071BEE"/>
    <w:rsid w:val="000736CD"/>
    <w:rsid w:val="000742E4"/>
    <w:rsid w:val="000752FD"/>
    <w:rsid w:val="0007533B"/>
    <w:rsid w:val="00075416"/>
    <w:rsid w:val="0007545D"/>
    <w:rsid w:val="0007604C"/>
    <w:rsid w:val="000760BF"/>
    <w:rsid w:val="0007613E"/>
    <w:rsid w:val="00076BFC"/>
    <w:rsid w:val="000814A7"/>
    <w:rsid w:val="0008557B"/>
    <w:rsid w:val="00085CE7"/>
    <w:rsid w:val="00085FDD"/>
    <w:rsid w:val="000906EE"/>
    <w:rsid w:val="00091BA2"/>
    <w:rsid w:val="000933EC"/>
    <w:rsid w:val="000944EF"/>
    <w:rsid w:val="000950E8"/>
    <w:rsid w:val="0009732D"/>
    <w:rsid w:val="000973F0"/>
    <w:rsid w:val="000A0115"/>
    <w:rsid w:val="000A1296"/>
    <w:rsid w:val="000A1C27"/>
    <w:rsid w:val="000A1DAD"/>
    <w:rsid w:val="000A22EC"/>
    <w:rsid w:val="000A2649"/>
    <w:rsid w:val="000A323B"/>
    <w:rsid w:val="000A4176"/>
    <w:rsid w:val="000A44D0"/>
    <w:rsid w:val="000A4EE6"/>
    <w:rsid w:val="000A600F"/>
    <w:rsid w:val="000A66EE"/>
    <w:rsid w:val="000B17E0"/>
    <w:rsid w:val="000B2601"/>
    <w:rsid w:val="000B2722"/>
    <w:rsid w:val="000B298D"/>
    <w:rsid w:val="000B386B"/>
    <w:rsid w:val="000B49B8"/>
    <w:rsid w:val="000B5B2D"/>
    <w:rsid w:val="000B5DCE"/>
    <w:rsid w:val="000C05BA"/>
    <w:rsid w:val="000C0E8F"/>
    <w:rsid w:val="000C28A6"/>
    <w:rsid w:val="000C36AF"/>
    <w:rsid w:val="000C3836"/>
    <w:rsid w:val="000C4BC4"/>
    <w:rsid w:val="000C5B53"/>
    <w:rsid w:val="000D0110"/>
    <w:rsid w:val="000D165B"/>
    <w:rsid w:val="000D2468"/>
    <w:rsid w:val="000D318A"/>
    <w:rsid w:val="000D33FD"/>
    <w:rsid w:val="000D4DA4"/>
    <w:rsid w:val="000D5EAA"/>
    <w:rsid w:val="000D5FCB"/>
    <w:rsid w:val="000D6173"/>
    <w:rsid w:val="000D6A14"/>
    <w:rsid w:val="000D6F83"/>
    <w:rsid w:val="000E0267"/>
    <w:rsid w:val="000E25CC"/>
    <w:rsid w:val="000E2E8C"/>
    <w:rsid w:val="000E3694"/>
    <w:rsid w:val="000E490F"/>
    <w:rsid w:val="000E5D18"/>
    <w:rsid w:val="000E6241"/>
    <w:rsid w:val="000E6756"/>
    <w:rsid w:val="000E72FC"/>
    <w:rsid w:val="000F1F80"/>
    <w:rsid w:val="000F2BE3"/>
    <w:rsid w:val="000F3D0D"/>
    <w:rsid w:val="000F5B6A"/>
    <w:rsid w:val="000F6ED4"/>
    <w:rsid w:val="000F7A6E"/>
    <w:rsid w:val="00101FAF"/>
    <w:rsid w:val="001023B2"/>
    <w:rsid w:val="00103210"/>
    <w:rsid w:val="001042BA"/>
    <w:rsid w:val="00104FB3"/>
    <w:rsid w:val="00106164"/>
    <w:rsid w:val="00106D03"/>
    <w:rsid w:val="00107536"/>
    <w:rsid w:val="00110465"/>
    <w:rsid w:val="00110628"/>
    <w:rsid w:val="0011245A"/>
    <w:rsid w:val="0011493E"/>
    <w:rsid w:val="00115B72"/>
    <w:rsid w:val="0011740A"/>
    <w:rsid w:val="001209EC"/>
    <w:rsid w:val="00120A9E"/>
    <w:rsid w:val="00121A1E"/>
    <w:rsid w:val="001230E7"/>
    <w:rsid w:val="001239EB"/>
    <w:rsid w:val="00124ECE"/>
    <w:rsid w:val="00125A9C"/>
    <w:rsid w:val="00126D59"/>
    <w:rsid w:val="001270A2"/>
    <w:rsid w:val="00131237"/>
    <w:rsid w:val="001313D9"/>
    <w:rsid w:val="00131FCF"/>
    <w:rsid w:val="0013238E"/>
    <w:rsid w:val="001329AC"/>
    <w:rsid w:val="00134CA0"/>
    <w:rsid w:val="001361DF"/>
    <w:rsid w:val="0014026F"/>
    <w:rsid w:val="0014092A"/>
    <w:rsid w:val="001419E3"/>
    <w:rsid w:val="001427B7"/>
    <w:rsid w:val="00142DDA"/>
    <w:rsid w:val="001462D9"/>
    <w:rsid w:val="00147A25"/>
    <w:rsid w:val="00147A47"/>
    <w:rsid w:val="00147AA1"/>
    <w:rsid w:val="001517CD"/>
    <w:rsid w:val="00151D6B"/>
    <w:rsid w:val="001520CF"/>
    <w:rsid w:val="001544CB"/>
    <w:rsid w:val="0015667C"/>
    <w:rsid w:val="00156FEE"/>
    <w:rsid w:val="00157110"/>
    <w:rsid w:val="0015742A"/>
    <w:rsid w:val="00157DA1"/>
    <w:rsid w:val="00157E9E"/>
    <w:rsid w:val="00161E2C"/>
    <w:rsid w:val="00161E81"/>
    <w:rsid w:val="00163147"/>
    <w:rsid w:val="00164C57"/>
    <w:rsid w:val="00164C9D"/>
    <w:rsid w:val="00165E52"/>
    <w:rsid w:val="001661B7"/>
    <w:rsid w:val="0017184B"/>
    <w:rsid w:val="00172F7A"/>
    <w:rsid w:val="00173150"/>
    <w:rsid w:val="00173390"/>
    <w:rsid w:val="001736F0"/>
    <w:rsid w:val="00173BB3"/>
    <w:rsid w:val="001740D0"/>
    <w:rsid w:val="00174218"/>
    <w:rsid w:val="00174F2C"/>
    <w:rsid w:val="001758C5"/>
    <w:rsid w:val="001763C7"/>
    <w:rsid w:val="00177D0E"/>
    <w:rsid w:val="00180F2A"/>
    <w:rsid w:val="001816A2"/>
    <w:rsid w:val="00181CAA"/>
    <w:rsid w:val="001824BA"/>
    <w:rsid w:val="001846A2"/>
    <w:rsid w:val="00184B91"/>
    <w:rsid w:val="00184D4A"/>
    <w:rsid w:val="00185E33"/>
    <w:rsid w:val="00186536"/>
    <w:rsid w:val="00186EC1"/>
    <w:rsid w:val="00191E1F"/>
    <w:rsid w:val="00192145"/>
    <w:rsid w:val="00194644"/>
    <w:rsid w:val="0019473B"/>
    <w:rsid w:val="001952B1"/>
    <w:rsid w:val="00196E39"/>
    <w:rsid w:val="00197649"/>
    <w:rsid w:val="001A01FB"/>
    <w:rsid w:val="001A10E9"/>
    <w:rsid w:val="001A183D"/>
    <w:rsid w:val="001A1E3A"/>
    <w:rsid w:val="001A2B65"/>
    <w:rsid w:val="001A2C4F"/>
    <w:rsid w:val="001A3CD3"/>
    <w:rsid w:val="001A5BEF"/>
    <w:rsid w:val="001A7745"/>
    <w:rsid w:val="001A7F15"/>
    <w:rsid w:val="001B146E"/>
    <w:rsid w:val="001B17A6"/>
    <w:rsid w:val="001B342E"/>
    <w:rsid w:val="001B37FE"/>
    <w:rsid w:val="001C1832"/>
    <w:rsid w:val="001C188C"/>
    <w:rsid w:val="001C275D"/>
    <w:rsid w:val="001C34BE"/>
    <w:rsid w:val="001C39E9"/>
    <w:rsid w:val="001C534E"/>
    <w:rsid w:val="001C791E"/>
    <w:rsid w:val="001C7AA9"/>
    <w:rsid w:val="001D12B0"/>
    <w:rsid w:val="001D1783"/>
    <w:rsid w:val="001D2B50"/>
    <w:rsid w:val="001D40A7"/>
    <w:rsid w:val="001D53CD"/>
    <w:rsid w:val="001D55A3"/>
    <w:rsid w:val="001D5AF5"/>
    <w:rsid w:val="001E1E73"/>
    <w:rsid w:val="001E4E0C"/>
    <w:rsid w:val="001E526D"/>
    <w:rsid w:val="001E5655"/>
    <w:rsid w:val="001E661A"/>
    <w:rsid w:val="001E6C5D"/>
    <w:rsid w:val="001E74FD"/>
    <w:rsid w:val="001E7515"/>
    <w:rsid w:val="001F12F4"/>
    <w:rsid w:val="001F1832"/>
    <w:rsid w:val="001F220F"/>
    <w:rsid w:val="001F24EF"/>
    <w:rsid w:val="001F25B3"/>
    <w:rsid w:val="001F437C"/>
    <w:rsid w:val="001F5F77"/>
    <w:rsid w:val="001F6616"/>
    <w:rsid w:val="00200153"/>
    <w:rsid w:val="00200184"/>
    <w:rsid w:val="00202BD4"/>
    <w:rsid w:val="00203159"/>
    <w:rsid w:val="002047FB"/>
    <w:rsid w:val="00204A97"/>
    <w:rsid w:val="002066EE"/>
    <w:rsid w:val="002114EF"/>
    <w:rsid w:val="00214D52"/>
    <w:rsid w:val="002166AD"/>
    <w:rsid w:val="00217871"/>
    <w:rsid w:val="00221544"/>
    <w:rsid w:val="00221ED8"/>
    <w:rsid w:val="002231EA"/>
    <w:rsid w:val="00223FDF"/>
    <w:rsid w:val="002240EB"/>
    <w:rsid w:val="0022436E"/>
    <w:rsid w:val="002245E4"/>
    <w:rsid w:val="00224FE1"/>
    <w:rsid w:val="002254DE"/>
    <w:rsid w:val="00225668"/>
    <w:rsid w:val="00226521"/>
    <w:rsid w:val="002279C0"/>
    <w:rsid w:val="0023065E"/>
    <w:rsid w:val="00236EAF"/>
    <w:rsid w:val="0023727E"/>
    <w:rsid w:val="0024158E"/>
    <w:rsid w:val="00242081"/>
    <w:rsid w:val="00243777"/>
    <w:rsid w:val="002441CD"/>
    <w:rsid w:val="00245E80"/>
    <w:rsid w:val="002501A3"/>
    <w:rsid w:val="00250348"/>
    <w:rsid w:val="0025166C"/>
    <w:rsid w:val="002534AE"/>
    <w:rsid w:val="002535CA"/>
    <w:rsid w:val="00253D79"/>
    <w:rsid w:val="002555D4"/>
    <w:rsid w:val="0025591F"/>
    <w:rsid w:val="00257485"/>
    <w:rsid w:val="002579AA"/>
    <w:rsid w:val="0026015C"/>
    <w:rsid w:val="00261A16"/>
    <w:rsid w:val="00263522"/>
    <w:rsid w:val="00263773"/>
    <w:rsid w:val="0026430C"/>
    <w:rsid w:val="00264D20"/>
    <w:rsid w:val="00264EC6"/>
    <w:rsid w:val="00264F32"/>
    <w:rsid w:val="00271013"/>
    <w:rsid w:val="00271D1B"/>
    <w:rsid w:val="00271E34"/>
    <w:rsid w:val="00273FE4"/>
    <w:rsid w:val="002750EC"/>
    <w:rsid w:val="002765B4"/>
    <w:rsid w:val="00276A94"/>
    <w:rsid w:val="00277B6C"/>
    <w:rsid w:val="00282578"/>
    <w:rsid w:val="00282807"/>
    <w:rsid w:val="00285C6A"/>
    <w:rsid w:val="002867DB"/>
    <w:rsid w:val="00287A9F"/>
    <w:rsid w:val="0029070B"/>
    <w:rsid w:val="0029405D"/>
    <w:rsid w:val="00294FA6"/>
    <w:rsid w:val="00295A6F"/>
    <w:rsid w:val="002975C0"/>
    <w:rsid w:val="00297BBE"/>
    <w:rsid w:val="002A1FEE"/>
    <w:rsid w:val="002A20C4"/>
    <w:rsid w:val="002A361E"/>
    <w:rsid w:val="002A4C2D"/>
    <w:rsid w:val="002A51F1"/>
    <w:rsid w:val="002A570F"/>
    <w:rsid w:val="002A6DB1"/>
    <w:rsid w:val="002A7292"/>
    <w:rsid w:val="002A7358"/>
    <w:rsid w:val="002A7902"/>
    <w:rsid w:val="002B0F6B"/>
    <w:rsid w:val="002B23B8"/>
    <w:rsid w:val="002B2CBF"/>
    <w:rsid w:val="002B335E"/>
    <w:rsid w:val="002B4429"/>
    <w:rsid w:val="002B68A6"/>
    <w:rsid w:val="002B6E0F"/>
    <w:rsid w:val="002B7848"/>
    <w:rsid w:val="002B7E57"/>
    <w:rsid w:val="002B7FAF"/>
    <w:rsid w:val="002C04B9"/>
    <w:rsid w:val="002C282B"/>
    <w:rsid w:val="002C3063"/>
    <w:rsid w:val="002C3A4A"/>
    <w:rsid w:val="002C3BAE"/>
    <w:rsid w:val="002C4D0F"/>
    <w:rsid w:val="002C7EDC"/>
    <w:rsid w:val="002D0C4F"/>
    <w:rsid w:val="002D1364"/>
    <w:rsid w:val="002D256E"/>
    <w:rsid w:val="002D2B50"/>
    <w:rsid w:val="002D479C"/>
    <w:rsid w:val="002D4D30"/>
    <w:rsid w:val="002D5000"/>
    <w:rsid w:val="002D598D"/>
    <w:rsid w:val="002D7188"/>
    <w:rsid w:val="002D741A"/>
    <w:rsid w:val="002E1DE3"/>
    <w:rsid w:val="002E258D"/>
    <w:rsid w:val="002E2AB6"/>
    <w:rsid w:val="002E3F34"/>
    <w:rsid w:val="002E4AFE"/>
    <w:rsid w:val="002E502E"/>
    <w:rsid w:val="002E5F79"/>
    <w:rsid w:val="002E64FA"/>
    <w:rsid w:val="002E650A"/>
    <w:rsid w:val="002E65B4"/>
    <w:rsid w:val="002E7546"/>
    <w:rsid w:val="002F0A00"/>
    <w:rsid w:val="002F0CFA"/>
    <w:rsid w:val="002F247F"/>
    <w:rsid w:val="002F669F"/>
    <w:rsid w:val="0030067D"/>
    <w:rsid w:val="00301BBE"/>
    <w:rsid w:val="00301C97"/>
    <w:rsid w:val="00301DEF"/>
    <w:rsid w:val="00302A2A"/>
    <w:rsid w:val="0030682E"/>
    <w:rsid w:val="0031004C"/>
    <w:rsid w:val="003105F6"/>
    <w:rsid w:val="00311297"/>
    <w:rsid w:val="003113BE"/>
    <w:rsid w:val="003122CA"/>
    <w:rsid w:val="003126D8"/>
    <w:rsid w:val="003148FD"/>
    <w:rsid w:val="00314DCF"/>
    <w:rsid w:val="00314F74"/>
    <w:rsid w:val="00316363"/>
    <w:rsid w:val="003173AA"/>
    <w:rsid w:val="00317A2E"/>
    <w:rsid w:val="00321080"/>
    <w:rsid w:val="00321423"/>
    <w:rsid w:val="00322D45"/>
    <w:rsid w:val="00324EAE"/>
    <w:rsid w:val="0032569A"/>
    <w:rsid w:val="00325A1F"/>
    <w:rsid w:val="003268F9"/>
    <w:rsid w:val="0032762F"/>
    <w:rsid w:val="003278F7"/>
    <w:rsid w:val="00330BAF"/>
    <w:rsid w:val="00334E3A"/>
    <w:rsid w:val="003361DD"/>
    <w:rsid w:val="00341A6A"/>
    <w:rsid w:val="00341CDE"/>
    <w:rsid w:val="003421D2"/>
    <w:rsid w:val="00342BF8"/>
    <w:rsid w:val="003438ED"/>
    <w:rsid w:val="00345B9C"/>
    <w:rsid w:val="00346B63"/>
    <w:rsid w:val="003472C4"/>
    <w:rsid w:val="00347815"/>
    <w:rsid w:val="00350FB0"/>
    <w:rsid w:val="00352DAE"/>
    <w:rsid w:val="00353DF2"/>
    <w:rsid w:val="00353E0F"/>
    <w:rsid w:val="003543A5"/>
    <w:rsid w:val="00354EB9"/>
    <w:rsid w:val="00355368"/>
    <w:rsid w:val="00356475"/>
    <w:rsid w:val="00356CAB"/>
    <w:rsid w:val="00357330"/>
    <w:rsid w:val="003602AE"/>
    <w:rsid w:val="00360929"/>
    <w:rsid w:val="00362CA3"/>
    <w:rsid w:val="003647D5"/>
    <w:rsid w:val="0036611C"/>
    <w:rsid w:val="003674B0"/>
    <w:rsid w:val="0037727C"/>
    <w:rsid w:val="00377E70"/>
    <w:rsid w:val="00380904"/>
    <w:rsid w:val="003823EE"/>
    <w:rsid w:val="0038247C"/>
    <w:rsid w:val="00382960"/>
    <w:rsid w:val="00382E99"/>
    <w:rsid w:val="00383144"/>
    <w:rsid w:val="0038446E"/>
    <w:rsid w:val="003846F7"/>
    <w:rsid w:val="003851ED"/>
    <w:rsid w:val="003858F7"/>
    <w:rsid w:val="00385B39"/>
    <w:rsid w:val="00386785"/>
    <w:rsid w:val="00390E89"/>
    <w:rsid w:val="00391B1A"/>
    <w:rsid w:val="0039213F"/>
    <w:rsid w:val="00394423"/>
    <w:rsid w:val="00395BB8"/>
    <w:rsid w:val="00396942"/>
    <w:rsid w:val="00396B49"/>
    <w:rsid w:val="00396E3E"/>
    <w:rsid w:val="003A06E0"/>
    <w:rsid w:val="003A0EFB"/>
    <w:rsid w:val="003A1546"/>
    <w:rsid w:val="003A2CA7"/>
    <w:rsid w:val="003A306E"/>
    <w:rsid w:val="003A38FF"/>
    <w:rsid w:val="003A490F"/>
    <w:rsid w:val="003A4B77"/>
    <w:rsid w:val="003A4EBE"/>
    <w:rsid w:val="003A60DC"/>
    <w:rsid w:val="003A6A46"/>
    <w:rsid w:val="003A7A63"/>
    <w:rsid w:val="003B000C"/>
    <w:rsid w:val="003B0F1D"/>
    <w:rsid w:val="003B42AF"/>
    <w:rsid w:val="003B4467"/>
    <w:rsid w:val="003B4A57"/>
    <w:rsid w:val="003B6C87"/>
    <w:rsid w:val="003B7304"/>
    <w:rsid w:val="003C0AD9"/>
    <w:rsid w:val="003C0ED0"/>
    <w:rsid w:val="003C1D49"/>
    <w:rsid w:val="003C259E"/>
    <w:rsid w:val="003C35C4"/>
    <w:rsid w:val="003C6A8B"/>
    <w:rsid w:val="003D12C2"/>
    <w:rsid w:val="003D1380"/>
    <w:rsid w:val="003D1B0D"/>
    <w:rsid w:val="003D2436"/>
    <w:rsid w:val="003D31B9"/>
    <w:rsid w:val="003D3867"/>
    <w:rsid w:val="003D6FBC"/>
    <w:rsid w:val="003D71EB"/>
    <w:rsid w:val="003E0965"/>
    <w:rsid w:val="003E0D1A"/>
    <w:rsid w:val="003E2DA3"/>
    <w:rsid w:val="003E311E"/>
    <w:rsid w:val="003E6C49"/>
    <w:rsid w:val="003E6DCF"/>
    <w:rsid w:val="003E7025"/>
    <w:rsid w:val="003E72BA"/>
    <w:rsid w:val="003E78B4"/>
    <w:rsid w:val="003F020D"/>
    <w:rsid w:val="003F03D9"/>
    <w:rsid w:val="003F2E20"/>
    <w:rsid w:val="003F2FBE"/>
    <w:rsid w:val="003F318D"/>
    <w:rsid w:val="003F50DC"/>
    <w:rsid w:val="003F5BAE"/>
    <w:rsid w:val="003F66CD"/>
    <w:rsid w:val="003F699E"/>
    <w:rsid w:val="003F6ED7"/>
    <w:rsid w:val="003F7F45"/>
    <w:rsid w:val="004004C7"/>
    <w:rsid w:val="00401C84"/>
    <w:rsid w:val="00403210"/>
    <w:rsid w:val="004035BB"/>
    <w:rsid w:val="004035EB"/>
    <w:rsid w:val="00404AA3"/>
    <w:rsid w:val="00406265"/>
    <w:rsid w:val="00407332"/>
    <w:rsid w:val="00407828"/>
    <w:rsid w:val="00413D8E"/>
    <w:rsid w:val="004140F2"/>
    <w:rsid w:val="0041457F"/>
    <w:rsid w:val="00415459"/>
    <w:rsid w:val="00417384"/>
    <w:rsid w:val="00417460"/>
    <w:rsid w:val="00417B22"/>
    <w:rsid w:val="00420851"/>
    <w:rsid w:val="00420DCE"/>
    <w:rsid w:val="00421085"/>
    <w:rsid w:val="00421269"/>
    <w:rsid w:val="00421552"/>
    <w:rsid w:val="00422A0C"/>
    <w:rsid w:val="004231C3"/>
    <w:rsid w:val="00423EBB"/>
    <w:rsid w:val="0042465E"/>
    <w:rsid w:val="00424DF7"/>
    <w:rsid w:val="00432B76"/>
    <w:rsid w:val="00434D01"/>
    <w:rsid w:val="00435D26"/>
    <w:rsid w:val="00437CEC"/>
    <w:rsid w:val="004406FD"/>
    <w:rsid w:val="00440C99"/>
    <w:rsid w:val="0044175C"/>
    <w:rsid w:val="00441A64"/>
    <w:rsid w:val="00443974"/>
    <w:rsid w:val="00443B40"/>
    <w:rsid w:val="00445BEE"/>
    <w:rsid w:val="00445F4D"/>
    <w:rsid w:val="00447AE9"/>
    <w:rsid w:val="004504C0"/>
    <w:rsid w:val="00453552"/>
    <w:rsid w:val="004550FB"/>
    <w:rsid w:val="00455790"/>
    <w:rsid w:val="00460C89"/>
    <w:rsid w:val="0046111A"/>
    <w:rsid w:val="004611B8"/>
    <w:rsid w:val="00462946"/>
    <w:rsid w:val="00463338"/>
    <w:rsid w:val="00463969"/>
    <w:rsid w:val="00463F43"/>
    <w:rsid w:val="0046448D"/>
    <w:rsid w:val="00464B94"/>
    <w:rsid w:val="004653A8"/>
    <w:rsid w:val="00465A0B"/>
    <w:rsid w:val="0046632E"/>
    <w:rsid w:val="00466CE5"/>
    <w:rsid w:val="0047077C"/>
    <w:rsid w:val="00470B05"/>
    <w:rsid w:val="00470B31"/>
    <w:rsid w:val="0047207C"/>
    <w:rsid w:val="00472C8E"/>
    <w:rsid w:val="00472CD6"/>
    <w:rsid w:val="00473100"/>
    <w:rsid w:val="004732D2"/>
    <w:rsid w:val="004746B1"/>
    <w:rsid w:val="00474E3C"/>
    <w:rsid w:val="00477867"/>
    <w:rsid w:val="004804CF"/>
    <w:rsid w:val="00480A58"/>
    <w:rsid w:val="00480AB8"/>
    <w:rsid w:val="00481DCD"/>
    <w:rsid w:val="00482151"/>
    <w:rsid w:val="00483233"/>
    <w:rsid w:val="00485ECB"/>
    <w:rsid w:val="00485FAD"/>
    <w:rsid w:val="00486348"/>
    <w:rsid w:val="0048677E"/>
    <w:rsid w:val="00486BF9"/>
    <w:rsid w:val="00487446"/>
    <w:rsid w:val="00487AED"/>
    <w:rsid w:val="00490AF6"/>
    <w:rsid w:val="0049172F"/>
    <w:rsid w:val="00491EDF"/>
    <w:rsid w:val="0049217B"/>
    <w:rsid w:val="00492A3F"/>
    <w:rsid w:val="00493543"/>
    <w:rsid w:val="0049422C"/>
    <w:rsid w:val="00494F62"/>
    <w:rsid w:val="004A00EB"/>
    <w:rsid w:val="004A2001"/>
    <w:rsid w:val="004A34BD"/>
    <w:rsid w:val="004A3590"/>
    <w:rsid w:val="004A489E"/>
    <w:rsid w:val="004B00A7"/>
    <w:rsid w:val="004B09C2"/>
    <w:rsid w:val="004B25E2"/>
    <w:rsid w:val="004B2871"/>
    <w:rsid w:val="004B2AAC"/>
    <w:rsid w:val="004B34D7"/>
    <w:rsid w:val="004B5037"/>
    <w:rsid w:val="004B5B2F"/>
    <w:rsid w:val="004B626A"/>
    <w:rsid w:val="004B6290"/>
    <w:rsid w:val="004B660E"/>
    <w:rsid w:val="004C05BD"/>
    <w:rsid w:val="004C139C"/>
    <w:rsid w:val="004C241C"/>
    <w:rsid w:val="004C26C7"/>
    <w:rsid w:val="004C3B06"/>
    <w:rsid w:val="004C3F97"/>
    <w:rsid w:val="004C50B3"/>
    <w:rsid w:val="004C6F07"/>
    <w:rsid w:val="004C742F"/>
    <w:rsid w:val="004C7A58"/>
    <w:rsid w:val="004C7EE7"/>
    <w:rsid w:val="004D0A41"/>
    <w:rsid w:val="004D2DEE"/>
    <w:rsid w:val="004D2E1F"/>
    <w:rsid w:val="004D2F0D"/>
    <w:rsid w:val="004D35CE"/>
    <w:rsid w:val="004D509A"/>
    <w:rsid w:val="004D5B8C"/>
    <w:rsid w:val="004D7FD9"/>
    <w:rsid w:val="004E1324"/>
    <w:rsid w:val="004E19A5"/>
    <w:rsid w:val="004E2E7D"/>
    <w:rsid w:val="004E3741"/>
    <w:rsid w:val="004E37E5"/>
    <w:rsid w:val="004E3FDB"/>
    <w:rsid w:val="004E49D3"/>
    <w:rsid w:val="004E77A5"/>
    <w:rsid w:val="004F01D9"/>
    <w:rsid w:val="004F0721"/>
    <w:rsid w:val="004F1769"/>
    <w:rsid w:val="004F1F4A"/>
    <w:rsid w:val="004F296D"/>
    <w:rsid w:val="004F309B"/>
    <w:rsid w:val="004F508B"/>
    <w:rsid w:val="004F695F"/>
    <w:rsid w:val="004F6CA4"/>
    <w:rsid w:val="00500752"/>
    <w:rsid w:val="00501A50"/>
    <w:rsid w:val="0050222D"/>
    <w:rsid w:val="0050275A"/>
    <w:rsid w:val="00503AF3"/>
    <w:rsid w:val="0050696D"/>
    <w:rsid w:val="0051094B"/>
    <w:rsid w:val="005110D7"/>
    <w:rsid w:val="00511D99"/>
    <w:rsid w:val="005127F4"/>
    <w:rsid w:val="00512810"/>
    <w:rsid w:val="005128D3"/>
    <w:rsid w:val="00513E45"/>
    <w:rsid w:val="00514649"/>
    <w:rsid w:val="00514704"/>
    <w:rsid w:val="005147E8"/>
    <w:rsid w:val="005158F2"/>
    <w:rsid w:val="00516000"/>
    <w:rsid w:val="00516224"/>
    <w:rsid w:val="00517B59"/>
    <w:rsid w:val="005201FD"/>
    <w:rsid w:val="00521036"/>
    <w:rsid w:val="00521A4E"/>
    <w:rsid w:val="00524DFE"/>
    <w:rsid w:val="00524F0D"/>
    <w:rsid w:val="00526DFC"/>
    <w:rsid w:val="00526F43"/>
    <w:rsid w:val="00527651"/>
    <w:rsid w:val="0053194E"/>
    <w:rsid w:val="005340BF"/>
    <w:rsid w:val="00535D65"/>
    <w:rsid w:val="005363AB"/>
    <w:rsid w:val="0053704E"/>
    <w:rsid w:val="005416D7"/>
    <w:rsid w:val="00542DB7"/>
    <w:rsid w:val="0054442C"/>
    <w:rsid w:val="00544EF4"/>
    <w:rsid w:val="00545E53"/>
    <w:rsid w:val="00546428"/>
    <w:rsid w:val="005479D9"/>
    <w:rsid w:val="00551F12"/>
    <w:rsid w:val="005572BD"/>
    <w:rsid w:val="00557A12"/>
    <w:rsid w:val="005602A0"/>
    <w:rsid w:val="00560AC7"/>
    <w:rsid w:val="00560CF5"/>
    <w:rsid w:val="00561AFB"/>
    <w:rsid w:val="00561FA8"/>
    <w:rsid w:val="005623A1"/>
    <w:rsid w:val="005635ED"/>
    <w:rsid w:val="005639ED"/>
    <w:rsid w:val="00564C29"/>
    <w:rsid w:val="00564FDA"/>
    <w:rsid w:val="00565253"/>
    <w:rsid w:val="00570191"/>
    <w:rsid w:val="00570570"/>
    <w:rsid w:val="00572512"/>
    <w:rsid w:val="0057356F"/>
    <w:rsid w:val="005738A9"/>
    <w:rsid w:val="00573EE6"/>
    <w:rsid w:val="00574226"/>
    <w:rsid w:val="0057517B"/>
    <w:rsid w:val="0057547F"/>
    <w:rsid w:val="005754EE"/>
    <w:rsid w:val="00575D0F"/>
    <w:rsid w:val="0057617E"/>
    <w:rsid w:val="00576497"/>
    <w:rsid w:val="005765F0"/>
    <w:rsid w:val="00580A1D"/>
    <w:rsid w:val="00580CF3"/>
    <w:rsid w:val="00581425"/>
    <w:rsid w:val="005835E7"/>
    <w:rsid w:val="0058397F"/>
    <w:rsid w:val="00583BF8"/>
    <w:rsid w:val="0058451C"/>
    <w:rsid w:val="0058582E"/>
    <w:rsid w:val="00585F33"/>
    <w:rsid w:val="005909EE"/>
    <w:rsid w:val="00591124"/>
    <w:rsid w:val="00592846"/>
    <w:rsid w:val="00592A10"/>
    <w:rsid w:val="00593317"/>
    <w:rsid w:val="00596225"/>
    <w:rsid w:val="00597024"/>
    <w:rsid w:val="005A0274"/>
    <w:rsid w:val="005A095C"/>
    <w:rsid w:val="005A0D4C"/>
    <w:rsid w:val="005A1A62"/>
    <w:rsid w:val="005A2480"/>
    <w:rsid w:val="005A26EF"/>
    <w:rsid w:val="005A524A"/>
    <w:rsid w:val="005A669D"/>
    <w:rsid w:val="005A75D8"/>
    <w:rsid w:val="005A7E04"/>
    <w:rsid w:val="005B4801"/>
    <w:rsid w:val="005B4F02"/>
    <w:rsid w:val="005B58CC"/>
    <w:rsid w:val="005B60A4"/>
    <w:rsid w:val="005B713E"/>
    <w:rsid w:val="005B73A8"/>
    <w:rsid w:val="005C03B6"/>
    <w:rsid w:val="005C10D2"/>
    <w:rsid w:val="005C348E"/>
    <w:rsid w:val="005C424E"/>
    <w:rsid w:val="005C59F9"/>
    <w:rsid w:val="005C68E1"/>
    <w:rsid w:val="005C6ECF"/>
    <w:rsid w:val="005C7F6D"/>
    <w:rsid w:val="005D2049"/>
    <w:rsid w:val="005D3763"/>
    <w:rsid w:val="005D55E1"/>
    <w:rsid w:val="005D74BC"/>
    <w:rsid w:val="005E1659"/>
    <w:rsid w:val="005E19F7"/>
    <w:rsid w:val="005E2709"/>
    <w:rsid w:val="005E2AC1"/>
    <w:rsid w:val="005E2FAA"/>
    <w:rsid w:val="005E40BB"/>
    <w:rsid w:val="005E4F04"/>
    <w:rsid w:val="005E62C2"/>
    <w:rsid w:val="005E6C71"/>
    <w:rsid w:val="005F06FC"/>
    <w:rsid w:val="005F0963"/>
    <w:rsid w:val="005F2824"/>
    <w:rsid w:val="005F28DD"/>
    <w:rsid w:val="005F2EBA"/>
    <w:rsid w:val="005F35ED"/>
    <w:rsid w:val="005F3B0B"/>
    <w:rsid w:val="005F4B8C"/>
    <w:rsid w:val="005F6303"/>
    <w:rsid w:val="005F7812"/>
    <w:rsid w:val="005F7A88"/>
    <w:rsid w:val="006017A7"/>
    <w:rsid w:val="00603A1A"/>
    <w:rsid w:val="00603DD8"/>
    <w:rsid w:val="006046D5"/>
    <w:rsid w:val="00604765"/>
    <w:rsid w:val="0060507A"/>
    <w:rsid w:val="0060542B"/>
    <w:rsid w:val="00605A58"/>
    <w:rsid w:val="006078C9"/>
    <w:rsid w:val="00607A93"/>
    <w:rsid w:val="00610C08"/>
    <w:rsid w:val="0061172A"/>
    <w:rsid w:val="00611E99"/>
    <w:rsid w:val="00611F74"/>
    <w:rsid w:val="006120E2"/>
    <w:rsid w:val="00614BFE"/>
    <w:rsid w:val="00615772"/>
    <w:rsid w:val="00617B15"/>
    <w:rsid w:val="00620CF8"/>
    <w:rsid w:val="00621256"/>
    <w:rsid w:val="00621FCC"/>
    <w:rsid w:val="00622E4B"/>
    <w:rsid w:val="0062423C"/>
    <w:rsid w:val="00625BCE"/>
    <w:rsid w:val="00630727"/>
    <w:rsid w:val="00630CBE"/>
    <w:rsid w:val="00632920"/>
    <w:rsid w:val="006333DA"/>
    <w:rsid w:val="0063503E"/>
    <w:rsid w:val="00635134"/>
    <w:rsid w:val="006356E2"/>
    <w:rsid w:val="00636ABB"/>
    <w:rsid w:val="00636D0C"/>
    <w:rsid w:val="00637FE0"/>
    <w:rsid w:val="00642A65"/>
    <w:rsid w:val="00644D64"/>
    <w:rsid w:val="006454F7"/>
    <w:rsid w:val="00645537"/>
    <w:rsid w:val="006458B0"/>
    <w:rsid w:val="00645DCE"/>
    <w:rsid w:val="006465AC"/>
    <w:rsid w:val="006465BF"/>
    <w:rsid w:val="00651FEB"/>
    <w:rsid w:val="00651FF5"/>
    <w:rsid w:val="00652B7C"/>
    <w:rsid w:val="00653B22"/>
    <w:rsid w:val="00657BF4"/>
    <w:rsid w:val="006603FB"/>
    <w:rsid w:val="006608DF"/>
    <w:rsid w:val="006623AC"/>
    <w:rsid w:val="0066431A"/>
    <w:rsid w:val="006646D6"/>
    <w:rsid w:val="006678AF"/>
    <w:rsid w:val="006701EF"/>
    <w:rsid w:val="00673BA5"/>
    <w:rsid w:val="00673DC7"/>
    <w:rsid w:val="00675C57"/>
    <w:rsid w:val="00680058"/>
    <w:rsid w:val="00681F9F"/>
    <w:rsid w:val="00682BF9"/>
    <w:rsid w:val="006837EF"/>
    <w:rsid w:val="00683BB9"/>
    <w:rsid w:val="006840EA"/>
    <w:rsid w:val="006844E2"/>
    <w:rsid w:val="00685267"/>
    <w:rsid w:val="00686028"/>
    <w:rsid w:val="006872AE"/>
    <w:rsid w:val="00690082"/>
    <w:rsid w:val="00690252"/>
    <w:rsid w:val="00694404"/>
    <w:rsid w:val="006946BB"/>
    <w:rsid w:val="00695823"/>
    <w:rsid w:val="006969FA"/>
    <w:rsid w:val="006A35D5"/>
    <w:rsid w:val="006A3B86"/>
    <w:rsid w:val="006A4669"/>
    <w:rsid w:val="006A748A"/>
    <w:rsid w:val="006A7C17"/>
    <w:rsid w:val="006A7C1D"/>
    <w:rsid w:val="006B1896"/>
    <w:rsid w:val="006B763D"/>
    <w:rsid w:val="006C00EF"/>
    <w:rsid w:val="006C0587"/>
    <w:rsid w:val="006C16F5"/>
    <w:rsid w:val="006C1B8A"/>
    <w:rsid w:val="006C419E"/>
    <w:rsid w:val="006C4A31"/>
    <w:rsid w:val="006C4F73"/>
    <w:rsid w:val="006C5812"/>
    <w:rsid w:val="006C58C5"/>
    <w:rsid w:val="006C5A26"/>
    <w:rsid w:val="006C5AC2"/>
    <w:rsid w:val="006C6AFB"/>
    <w:rsid w:val="006D2735"/>
    <w:rsid w:val="006D3895"/>
    <w:rsid w:val="006D3D20"/>
    <w:rsid w:val="006D4376"/>
    <w:rsid w:val="006D45B2"/>
    <w:rsid w:val="006D518F"/>
    <w:rsid w:val="006E0904"/>
    <w:rsid w:val="006E0FCC"/>
    <w:rsid w:val="006E1E96"/>
    <w:rsid w:val="006E385D"/>
    <w:rsid w:val="006E53EC"/>
    <w:rsid w:val="006E5E21"/>
    <w:rsid w:val="006E7221"/>
    <w:rsid w:val="006F0416"/>
    <w:rsid w:val="006F1177"/>
    <w:rsid w:val="006F19CD"/>
    <w:rsid w:val="006F1BBB"/>
    <w:rsid w:val="006F2648"/>
    <w:rsid w:val="006F2F10"/>
    <w:rsid w:val="006F482B"/>
    <w:rsid w:val="006F6311"/>
    <w:rsid w:val="006F74D0"/>
    <w:rsid w:val="00701952"/>
    <w:rsid w:val="00702287"/>
    <w:rsid w:val="00702556"/>
    <w:rsid w:val="0070277E"/>
    <w:rsid w:val="00704156"/>
    <w:rsid w:val="00705424"/>
    <w:rsid w:val="007069FC"/>
    <w:rsid w:val="00710F53"/>
    <w:rsid w:val="00711221"/>
    <w:rsid w:val="00712675"/>
    <w:rsid w:val="00712F82"/>
    <w:rsid w:val="00713808"/>
    <w:rsid w:val="00714F93"/>
    <w:rsid w:val="007151B6"/>
    <w:rsid w:val="0071520D"/>
    <w:rsid w:val="00715EDB"/>
    <w:rsid w:val="007160D5"/>
    <w:rsid w:val="007163FB"/>
    <w:rsid w:val="00717873"/>
    <w:rsid w:val="00717C2E"/>
    <w:rsid w:val="00720352"/>
    <w:rsid w:val="007204AB"/>
    <w:rsid w:val="007204FA"/>
    <w:rsid w:val="007213B3"/>
    <w:rsid w:val="007217BF"/>
    <w:rsid w:val="0072457F"/>
    <w:rsid w:val="00725406"/>
    <w:rsid w:val="00725A7D"/>
    <w:rsid w:val="0072621B"/>
    <w:rsid w:val="0072773C"/>
    <w:rsid w:val="00727BE2"/>
    <w:rsid w:val="00730555"/>
    <w:rsid w:val="007312CC"/>
    <w:rsid w:val="00733DE3"/>
    <w:rsid w:val="007363BF"/>
    <w:rsid w:val="00736A64"/>
    <w:rsid w:val="00736D94"/>
    <w:rsid w:val="007375BC"/>
    <w:rsid w:val="00737F6A"/>
    <w:rsid w:val="007410B6"/>
    <w:rsid w:val="007413E3"/>
    <w:rsid w:val="00744C6F"/>
    <w:rsid w:val="00744FA9"/>
    <w:rsid w:val="007457F6"/>
    <w:rsid w:val="00745ABB"/>
    <w:rsid w:val="00746E38"/>
    <w:rsid w:val="00747743"/>
    <w:rsid w:val="00747CD5"/>
    <w:rsid w:val="00751E76"/>
    <w:rsid w:val="00752288"/>
    <w:rsid w:val="00753B51"/>
    <w:rsid w:val="00756629"/>
    <w:rsid w:val="00756A87"/>
    <w:rsid w:val="00756E2A"/>
    <w:rsid w:val="007575D2"/>
    <w:rsid w:val="00757B4F"/>
    <w:rsid w:val="00757B6A"/>
    <w:rsid w:val="00760ADA"/>
    <w:rsid w:val="007610E0"/>
    <w:rsid w:val="007621AA"/>
    <w:rsid w:val="0076260A"/>
    <w:rsid w:val="00764A67"/>
    <w:rsid w:val="00766DF0"/>
    <w:rsid w:val="00766E41"/>
    <w:rsid w:val="00770F6B"/>
    <w:rsid w:val="00771883"/>
    <w:rsid w:val="0077223F"/>
    <w:rsid w:val="0077470F"/>
    <w:rsid w:val="00775AF7"/>
    <w:rsid w:val="00775D2B"/>
    <w:rsid w:val="00776DC2"/>
    <w:rsid w:val="00780122"/>
    <w:rsid w:val="007802FC"/>
    <w:rsid w:val="0078191A"/>
    <w:rsid w:val="00781CD8"/>
    <w:rsid w:val="0078214B"/>
    <w:rsid w:val="00783CCE"/>
    <w:rsid w:val="007846FE"/>
    <w:rsid w:val="0078498A"/>
    <w:rsid w:val="007878F4"/>
    <w:rsid w:val="007878FE"/>
    <w:rsid w:val="007900FB"/>
    <w:rsid w:val="00790C9D"/>
    <w:rsid w:val="00792207"/>
    <w:rsid w:val="00792B64"/>
    <w:rsid w:val="00792E29"/>
    <w:rsid w:val="0079379A"/>
    <w:rsid w:val="00794953"/>
    <w:rsid w:val="00794DF9"/>
    <w:rsid w:val="0079582D"/>
    <w:rsid w:val="00795F1F"/>
    <w:rsid w:val="007961EC"/>
    <w:rsid w:val="00797883"/>
    <w:rsid w:val="00797E42"/>
    <w:rsid w:val="007A0AC3"/>
    <w:rsid w:val="007A12C2"/>
    <w:rsid w:val="007A1D5F"/>
    <w:rsid w:val="007A1F2F"/>
    <w:rsid w:val="007A2A5C"/>
    <w:rsid w:val="007A2E6A"/>
    <w:rsid w:val="007A411E"/>
    <w:rsid w:val="007A5150"/>
    <w:rsid w:val="007A5373"/>
    <w:rsid w:val="007A6440"/>
    <w:rsid w:val="007A789F"/>
    <w:rsid w:val="007B101C"/>
    <w:rsid w:val="007B3B93"/>
    <w:rsid w:val="007B3BD4"/>
    <w:rsid w:val="007B4999"/>
    <w:rsid w:val="007B607C"/>
    <w:rsid w:val="007B75BC"/>
    <w:rsid w:val="007C0BD6"/>
    <w:rsid w:val="007C3806"/>
    <w:rsid w:val="007C5BB7"/>
    <w:rsid w:val="007C6BB1"/>
    <w:rsid w:val="007D0693"/>
    <w:rsid w:val="007D07D5"/>
    <w:rsid w:val="007D1C64"/>
    <w:rsid w:val="007D2657"/>
    <w:rsid w:val="007D32DD"/>
    <w:rsid w:val="007D538B"/>
    <w:rsid w:val="007D6DCE"/>
    <w:rsid w:val="007D72C4"/>
    <w:rsid w:val="007E1804"/>
    <w:rsid w:val="007E1962"/>
    <w:rsid w:val="007E2A2D"/>
    <w:rsid w:val="007E2B8D"/>
    <w:rsid w:val="007E2CFE"/>
    <w:rsid w:val="007E2E1C"/>
    <w:rsid w:val="007E3004"/>
    <w:rsid w:val="007E3174"/>
    <w:rsid w:val="007E43BB"/>
    <w:rsid w:val="007E59C9"/>
    <w:rsid w:val="007E6D2C"/>
    <w:rsid w:val="007F0072"/>
    <w:rsid w:val="007F0BDD"/>
    <w:rsid w:val="007F1BAD"/>
    <w:rsid w:val="007F1BDA"/>
    <w:rsid w:val="007F2EB6"/>
    <w:rsid w:val="007F54C3"/>
    <w:rsid w:val="007F672C"/>
    <w:rsid w:val="007F6893"/>
    <w:rsid w:val="007F7C3B"/>
    <w:rsid w:val="00802949"/>
    <w:rsid w:val="0080301E"/>
    <w:rsid w:val="0080365F"/>
    <w:rsid w:val="00803F7B"/>
    <w:rsid w:val="0080756C"/>
    <w:rsid w:val="00811E09"/>
    <w:rsid w:val="00812BE5"/>
    <w:rsid w:val="0081661F"/>
    <w:rsid w:val="00817429"/>
    <w:rsid w:val="0081767C"/>
    <w:rsid w:val="00820CB5"/>
    <w:rsid w:val="00821514"/>
    <w:rsid w:val="00821E35"/>
    <w:rsid w:val="00822B39"/>
    <w:rsid w:val="00824591"/>
    <w:rsid w:val="00824AED"/>
    <w:rsid w:val="008267E5"/>
    <w:rsid w:val="00827820"/>
    <w:rsid w:val="00830870"/>
    <w:rsid w:val="00831B8B"/>
    <w:rsid w:val="00832E9D"/>
    <w:rsid w:val="0083405D"/>
    <w:rsid w:val="008352D4"/>
    <w:rsid w:val="00836DB9"/>
    <w:rsid w:val="00837C67"/>
    <w:rsid w:val="00840627"/>
    <w:rsid w:val="008415B0"/>
    <w:rsid w:val="00842028"/>
    <w:rsid w:val="00842238"/>
    <w:rsid w:val="0084336E"/>
    <w:rsid w:val="008436B8"/>
    <w:rsid w:val="00843A3D"/>
    <w:rsid w:val="0084534F"/>
    <w:rsid w:val="008460B6"/>
    <w:rsid w:val="00850C9D"/>
    <w:rsid w:val="00851128"/>
    <w:rsid w:val="00851C9A"/>
    <w:rsid w:val="00852B59"/>
    <w:rsid w:val="00856272"/>
    <w:rsid w:val="008563FF"/>
    <w:rsid w:val="0086018B"/>
    <w:rsid w:val="0086092F"/>
    <w:rsid w:val="00860FD0"/>
    <w:rsid w:val="008611DD"/>
    <w:rsid w:val="008620DE"/>
    <w:rsid w:val="00862686"/>
    <w:rsid w:val="00862A28"/>
    <w:rsid w:val="00864706"/>
    <w:rsid w:val="00865F8A"/>
    <w:rsid w:val="00866867"/>
    <w:rsid w:val="00870BC1"/>
    <w:rsid w:val="008715BA"/>
    <w:rsid w:val="00872257"/>
    <w:rsid w:val="008753E6"/>
    <w:rsid w:val="0087738C"/>
    <w:rsid w:val="008802AF"/>
    <w:rsid w:val="00881926"/>
    <w:rsid w:val="0088218D"/>
    <w:rsid w:val="0088318F"/>
    <w:rsid w:val="0088331D"/>
    <w:rsid w:val="00883DDA"/>
    <w:rsid w:val="008852B0"/>
    <w:rsid w:val="00885AE7"/>
    <w:rsid w:val="0088684B"/>
    <w:rsid w:val="00886B60"/>
    <w:rsid w:val="00887627"/>
    <w:rsid w:val="00887889"/>
    <w:rsid w:val="00890BF0"/>
    <w:rsid w:val="00891D81"/>
    <w:rsid w:val="008920FF"/>
    <w:rsid w:val="00892598"/>
    <w:rsid w:val="008926E8"/>
    <w:rsid w:val="008931C7"/>
    <w:rsid w:val="00894F19"/>
    <w:rsid w:val="00896A10"/>
    <w:rsid w:val="008971B5"/>
    <w:rsid w:val="0089763F"/>
    <w:rsid w:val="00897878"/>
    <w:rsid w:val="008A2087"/>
    <w:rsid w:val="008A2AEC"/>
    <w:rsid w:val="008A47AA"/>
    <w:rsid w:val="008A4BE6"/>
    <w:rsid w:val="008A5D26"/>
    <w:rsid w:val="008A6B13"/>
    <w:rsid w:val="008A6ECB"/>
    <w:rsid w:val="008B0BF9"/>
    <w:rsid w:val="008B1D07"/>
    <w:rsid w:val="008B2866"/>
    <w:rsid w:val="008B3814"/>
    <w:rsid w:val="008B3859"/>
    <w:rsid w:val="008B436D"/>
    <w:rsid w:val="008B4E49"/>
    <w:rsid w:val="008B7712"/>
    <w:rsid w:val="008B7B26"/>
    <w:rsid w:val="008B7D86"/>
    <w:rsid w:val="008C1556"/>
    <w:rsid w:val="008C26B6"/>
    <w:rsid w:val="008C3524"/>
    <w:rsid w:val="008C37EC"/>
    <w:rsid w:val="008C3882"/>
    <w:rsid w:val="008C4061"/>
    <w:rsid w:val="008C4229"/>
    <w:rsid w:val="008C4DFC"/>
    <w:rsid w:val="008C5BE0"/>
    <w:rsid w:val="008C6D5A"/>
    <w:rsid w:val="008C7233"/>
    <w:rsid w:val="008D1BB8"/>
    <w:rsid w:val="008D2434"/>
    <w:rsid w:val="008D4800"/>
    <w:rsid w:val="008D54E5"/>
    <w:rsid w:val="008D5BDD"/>
    <w:rsid w:val="008E171D"/>
    <w:rsid w:val="008E2473"/>
    <w:rsid w:val="008E2785"/>
    <w:rsid w:val="008E2EA3"/>
    <w:rsid w:val="008E78A3"/>
    <w:rsid w:val="008F0654"/>
    <w:rsid w:val="008F06CB"/>
    <w:rsid w:val="008F283A"/>
    <w:rsid w:val="008F292D"/>
    <w:rsid w:val="008F2E83"/>
    <w:rsid w:val="008F612A"/>
    <w:rsid w:val="008F66F1"/>
    <w:rsid w:val="008F786E"/>
    <w:rsid w:val="0090293D"/>
    <w:rsid w:val="009034DE"/>
    <w:rsid w:val="009036ED"/>
    <w:rsid w:val="00905396"/>
    <w:rsid w:val="0090605D"/>
    <w:rsid w:val="00906419"/>
    <w:rsid w:val="00907BEB"/>
    <w:rsid w:val="00912889"/>
    <w:rsid w:val="00913A42"/>
    <w:rsid w:val="00914167"/>
    <w:rsid w:val="009143DB"/>
    <w:rsid w:val="0091442E"/>
    <w:rsid w:val="00915065"/>
    <w:rsid w:val="00915DD8"/>
    <w:rsid w:val="009164B7"/>
    <w:rsid w:val="00916EFC"/>
    <w:rsid w:val="009172D2"/>
    <w:rsid w:val="00917CE5"/>
    <w:rsid w:val="00920A6E"/>
    <w:rsid w:val="009210ED"/>
    <w:rsid w:val="0092171F"/>
    <w:rsid w:val="009217C0"/>
    <w:rsid w:val="00921B06"/>
    <w:rsid w:val="0092208E"/>
    <w:rsid w:val="00922D77"/>
    <w:rsid w:val="00923374"/>
    <w:rsid w:val="00925241"/>
    <w:rsid w:val="00925CEC"/>
    <w:rsid w:val="00926A3F"/>
    <w:rsid w:val="0092794E"/>
    <w:rsid w:val="00930D30"/>
    <w:rsid w:val="009325E9"/>
    <w:rsid w:val="009331F7"/>
    <w:rsid w:val="009332A2"/>
    <w:rsid w:val="00933C53"/>
    <w:rsid w:val="00934555"/>
    <w:rsid w:val="00934EAB"/>
    <w:rsid w:val="0093665E"/>
    <w:rsid w:val="00937405"/>
    <w:rsid w:val="00937598"/>
    <w:rsid w:val="0093790B"/>
    <w:rsid w:val="00940652"/>
    <w:rsid w:val="00942D65"/>
    <w:rsid w:val="00943751"/>
    <w:rsid w:val="00944166"/>
    <w:rsid w:val="009462BE"/>
    <w:rsid w:val="00946DD0"/>
    <w:rsid w:val="009478D3"/>
    <w:rsid w:val="009509E6"/>
    <w:rsid w:val="00952018"/>
    <w:rsid w:val="00952800"/>
    <w:rsid w:val="0095300D"/>
    <w:rsid w:val="00955FF8"/>
    <w:rsid w:val="00956812"/>
    <w:rsid w:val="0095719A"/>
    <w:rsid w:val="00960486"/>
    <w:rsid w:val="009615DB"/>
    <w:rsid w:val="009623E9"/>
    <w:rsid w:val="00962FDB"/>
    <w:rsid w:val="00963EEB"/>
    <w:rsid w:val="009648BC"/>
    <w:rsid w:val="00964C2F"/>
    <w:rsid w:val="00965F88"/>
    <w:rsid w:val="009721A6"/>
    <w:rsid w:val="00972E5D"/>
    <w:rsid w:val="00976823"/>
    <w:rsid w:val="00977504"/>
    <w:rsid w:val="00980938"/>
    <w:rsid w:val="009810AB"/>
    <w:rsid w:val="009817F4"/>
    <w:rsid w:val="0098290A"/>
    <w:rsid w:val="00984E03"/>
    <w:rsid w:val="00987C9C"/>
    <w:rsid w:val="00987E85"/>
    <w:rsid w:val="00987FA9"/>
    <w:rsid w:val="0099062B"/>
    <w:rsid w:val="00992155"/>
    <w:rsid w:val="00992744"/>
    <w:rsid w:val="00994890"/>
    <w:rsid w:val="00995B72"/>
    <w:rsid w:val="00995CC6"/>
    <w:rsid w:val="00997777"/>
    <w:rsid w:val="009A0D12"/>
    <w:rsid w:val="009A1987"/>
    <w:rsid w:val="009A2901"/>
    <w:rsid w:val="009A29A1"/>
    <w:rsid w:val="009A2BEE"/>
    <w:rsid w:val="009A5289"/>
    <w:rsid w:val="009A5942"/>
    <w:rsid w:val="009A59A1"/>
    <w:rsid w:val="009A683E"/>
    <w:rsid w:val="009A7A53"/>
    <w:rsid w:val="009B0402"/>
    <w:rsid w:val="009B0B75"/>
    <w:rsid w:val="009B16DF"/>
    <w:rsid w:val="009B1CA3"/>
    <w:rsid w:val="009B2B6A"/>
    <w:rsid w:val="009B3BC6"/>
    <w:rsid w:val="009B4CB2"/>
    <w:rsid w:val="009B5CC6"/>
    <w:rsid w:val="009B6701"/>
    <w:rsid w:val="009B6EF7"/>
    <w:rsid w:val="009B7000"/>
    <w:rsid w:val="009B739C"/>
    <w:rsid w:val="009B7AA4"/>
    <w:rsid w:val="009B7EDE"/>
    <w:rsid w:val="009C04EC"/>
    <w:rsid w:val="009C19B1"/>
    <w:rsid w:val="009C2F22"/>
    <w:rsid w:val="009C328C"/>
    <w:rsid w:val="009C428D"/>
    <w:rsid w:val="009C4444"/>
    <w:rsid w:val="009C53BE"/>
    <w:rsid w:val="009C6196"/>
    <w:rsid w:val="009C6E21"/>
    <w:rsid w:val="009C79AD"/>
    <w:rsid w:val="009C7CA6"/>
    <w:rsid w:val="009D2F3C"/>
    <w:rsid w:val="009D3316"/>
    <w:rsid w:val="009D34E9"/>
    <w:rsid w:val="009D55AA"/>
    <w:rsid w:val="009E2B42"/>
    <w:rsid w:val="009E2E48"/>
    <w:rsid w:val="009E3386"/>
    <w:rsid w:val="009E3E77"/>
    <w:rsid w:val="009E3FAB"/>
    <w:rsid w:val="009E56EC"/>
    <w:rsid w:val="009E5B3F"/>
    <w:rsid w:val="009E6C9F"/>
    <w:rsid w:val="009E75DC"/>
    <w:rsid w:val="009E7D90"/>
    <w:rsid w:val="009F118F"/>
    <w:rsid w:val="009F199F"/>
    <w:rsid w:val="009F1AB0"/>
    <w:rsid w:val="009F26E1"/>
    <w:rsid w:val="009F41D9"/>
    <w:rsid w:val="009F501D"/>
    <w:rsid w:val="009F5EC1"/>
    <w:rsid w:val="009F63A7"/>
    <w:rsid w:val="009F6617"/>
    <w:rsid w:val="00A00614"/>
    <w:rsid w:val="00A0224F"/>
    <w:rsid w:val="00A0380A"/>
    <w:rsid w:val="00A039D5"/>
    <w:rsid w:val="00A046AD"/>
    <w:rsid w:val="00A079C1"/>
    <w:rsid w:val="00A07FE6"/>
    <w:rsid w:val="00A11641"/>
    <w:rsid w:val="00A12520"/>
    <w:rsid w:val="00A130FD"/>
    <w:rsid w:val="00A13D6D"/>
    <w:rsid w:val="00A14769"/>
    <w:rsid w:val="00A158B6"/>
    <w:rsid w:val="00A16151"/>
    <w:rsid w:val="00A16EC6"/>
    <w:rsid w:val="00A17C06"/>
    <w:rsid w:val="00A2126E"/>
    <w:rsid w:val="00A21706"/>
    <w:rsid w:val="00A231FF"/>
    <w:rsid w:val="00A24FCC"/>
    <w:rsid w:val="00A25608"/>
    <w:rsid w:val="00A2662E"/>
    <w:rsid w:val="00A26A90"/>
    <w:rsid w:val="00A26B27"/>
    <w:rsid w:val="00A301E1"/>
    <w:rsid w:val="00A30396"/>
    <w:rsid w:val="00A30E4F"/>
    <w:rsid w:val="00A31460"/>
    <w:rsid w:val="00A32253"/>
    <w:rsid w:val="00A3310E"/>
    <w:rsid w:val="00A333A0"/>
    <w:rsid w:val="00A37E70"/>
    <w:rsid w:val="00A37F83"/>
    <w:rsid w:val="00A41BB5"/>
    <w:rsid w:val="00A4237A"/>
    <w:rsid w:val="00A437E1"/>
    <w:rsid w:val="00A453AD"/>
    <w:rsid w:val="00A4554F"/>
    <w:rsid w:val="00A4685E"/>
    <w:rsid w:val="00A50952"/>
    <w:rsid w:val="00A50CD4"/>
    <w:rsid w:val="00A51191"/>
    <w:rsid w:val="00A5235A"/>
    <w:rsid w:val="00A54536"/>
    <w:rsid w:val="00A54AA0"/>
    <w:rsid w:val="00A55EB8"/>
    <w:rsid w:val="00A56D62"/>
    <w:rsid w:val="00A56F07"/>
    <w:rsid w:val="00A5762C"/>
    <w:rsid w:val="00A600FC"/>
    <w:rsid w:val="00A6041D"/>
    <w:rsid w:val="00A60A73"/>
    <w:rsid w:val="00A60BCA"/>
    <w:rsid w:val="00A62639"/>
    <w:rsid w:val="00A638DA"/>
    <w:rsid w:val="00A65B41"/>
    <w:rsid w:val="00A65E00"/>
    <w:rsid w:val="00A66A78"/>
    <w:rsid w:val="00A70E90"/>
    <w:rsid w:val="00A7107A"/>
    <w:rsid w:val="00A7436E"/>
    <w:rsid w:val="00A74E96"/>
    <w:rsid w:val="00A75A8E"/>
    <w:rsid w:val="00A7657D"/>
    <w:rsid w:val="00A82383"/>
    <w:rsid w:val="00A824DD"/>
    <w:rsid w:val="00A82C09"/>
    <w:rsid w:val="00A83676"/>
    <w:rsid w:val="00A83B7B"/>
    <w:rsid w:val="00A84274"/>
    <w:rsid w:val="00A84B27"/>
    <w:rsid w:val="00A850F3"/>
    <w:rsid w:val="00A85FCF"/>
    <w:rsid w:val="00A864E3"/>
    <w:rsid w:val="00A86DF9"/>
    <w:rsid w:val="00A87052"/>
    <w:rsid w:val="00A8734A"/>
    <w:rsid w:val="00A93972"/>
    <w:rsid w:val="00A94574"/>
    <w:rsid w:val="00A954C9"/>
    <w:rsid w:val="00A95936"/>
    <w:rsid w:val="00A95B6B"/>
    <w:rsid w:val="00A95F6F"/>
    <w:rsid w:val="00A96265"/>
    <w:rsid w:val="00A97084"/>
    <w:rsid w:val="00AA1C2C"/>
    <w:rsid w:val="00AA35F6"/>
    <w:rsid w:val="00AA667C"/>
    <w:rsid w:val="00AA69EF"/>
    <w:rsid w:val="00AA6E91"/>
    <w:rsid w:val="00AA7439"/>
    <w:rsid w:val="00AB047E"/>
    <w:rsid w:val="00AB0B0A"/>
    <w:rsid w:val="00AB0BB7"/>
    <w:rsid w:val="00AB22C6"/>
    <w:rsid w:val="00AB2AD0"/>
    <w:rsid w:val="00AB67FC"/>
    <w:rsid w:val="00AB7635"/>
    <w:rsid w:val="00AB79A0"/>
    <w:rsid w:val="00AB7C9B"/>
    <w:rsid w:val="00AC00F2"/>
    <w:rsid w:val="00AC0847"/>
    <w:rsid w:val="00AC1D0E"/>
    <w:rsid w:val="00AC232D"/>
    <w:rsid w:val="00AC31B5"/>
    <w:rsid w:val="00AC4EA1"/>
    <w:rsid w:val="00AC5065"/>
    <w:rsid w:val="00AC5309"/>
    <w:rsid w:val="00AC5381"/>
    <w:rsid w:val="00AC5920"/>
    <w:rsid w:val="00AC6974"/>
    <w:rsid w:val="00AC6F55"/>
    <w:rsid w:val="00AD0B01"/>
    <w:rsid w:val="00AD0E65"/>
    <w:rsid w:val="00AD2BF2"/>
    <w:rsid w:val="00AD4E90"/>
    <w:rsid w:val="00AD5422"/>
    <w:rsid w:val="00AD6ADE"/>
    <w:rsid w:val="00AE0A86"/>
    <w:rsid w:val="00AE1500"/>
    <w:rsid w:val="00AE4179"/>
    <w:rsid w:val="00AE4425"/>
    <w:rsid w:val="00AE4FBE"/>
    <w:rsid w:val="00AE503D"/>
    <w:rsid w:val="00AE650F"/>
    <w:rsid w:val="00AE6555"/>
    <w:rsid w:val="00AE7D16"/>
    <w:rsid w:val="00AF1D86"/>
    <w:rsid w:val="00AF1EFA"/>
    <w:rsid w:val="00AF2DA6"/>
    <w:rsid w:val="00AF3B1A"/>
    <w:rsid w:val="00AF4098"/>
    <w:rsid w:val="00AF484D"/>
    <w:rsid w:val="00AF4CAA"/>
    <w:rsid w:val="00AF571A"/>
    <w:rsid w:val="00AF60A0"/>
    <w:rsid w:val="00AF67FC"/>
    <w:rsid w:val="00AF70DF"/>
    <w:rsid w:val="00AF7B67"/>
    <w:rsid w:val="00AF7DF5"/>
    <w:rsid w:val="00B001C9"/>
    <w:rsid w:val="00B006E5"/>
    <w:rsid w:val="00B024C2"/>
    <w:rsid w:val="00B064B4"/>
    <w:rsid w:val="00B06C8D"/>
    <w:rsid w:val="00B06E84"/>
    <w:rsid w:val="00B072F6"/>
    <w:rsid w:val="00B07700"/>
    <w:rsid w:val="00B07F09"/>
    <w:rsid w:val="00B11036"/>
    <w:rsid w:val="00B11FEF"/>
    <w:rsid w:val="00B13921"/>
    <w:rsid w:val="00B145E1"/>
    <w:rsid w:val="00B14DAD"/>
    <w:rsid w:val="00B1528C"/>
    <w:rsid w:val="00B16ACD"/>
    <w:rsid w:val="00B21487"/>
    <w:rsid w:val="00B21899"/>
    <w:rsid w:val="00B2215F"/>
    <w:rsid w:val="00B232AF"/>
    <w:rsid w:val="00B232D1"/>
    <w:rsid w:val="00B24CDC"/>
    <w:rsid w:val="00B24DB5"/>
    <w:rsid w:val="00B25C4B"/>
    <w:rsid w:val="00B31F9E"/>
    <w:rsid w:val="00B320DB"/>
    <w:rsid w:val="00B321D1"/>
    <w:rsid w:val="00B3268F"/>
    <w:rsid w:val="00B32C2C"/>
    <w:rsid w:val="00B33A1A"/>
    <w:rsid w:val="00B33E6C"/>
    <w:rsid w:val="00B368D0"/>
    <w:rsid w:val="00B371CC"/>
    <w:rsid w:val="00B378F1"/>
    <w:rsid w:val="00B41CD9"/>
    <w:rsid w:val="00B427E6"/>
    <w:rsid w:val="00B428A6"/>
    <w:rsid w:val="00B43935"/>
    <w:rsid w:val="00B43E1F"/>
    <w:rsid w:val="00B456A1"/>
    <w:rsid w:val="00B45FBC"/>
    <w:rsid w:val="00B463CD"/>
    <w:rsid w:val="00B51A7D"/>
    <w:rsid w:val="00B535C2"/>
    <w:rsid w:val="00B55544"/>
    <w:rsid w:val="00B5603E"/>
    <w:rsid w:val="00B60921"/>
    <w:rsid w:val="00B60BA7"/>
    <w:rsid w:val="00B60DCF"/>
    <w:rsid w:val="00B62409"/>
    <w:rsid w:val="00B642FC"/>
    <w:rsid w:val="00B64D26"/>
    <w:rsid w:val="00B64FBB"/>
    <w:rsid w:val="00B653DC"/>
    <w:rsid w:val="00B70E22"/>
    <w:rsid w:val="00B73666"/>
    <w:rsid w:val="00B746B4"/>
    <w:rsid w:val="00B774BE"/>
    <w:rsid w:val="00B774CB"/>
    <w:rsid w:val="00B80402"/>
    <w:rsid w:val="00B80688"/>
    <w:rsid w:val="00B80A07"/>
    <w:rsid w:val="00B80B9A"/>
    <w:rsid w:val="00B830B7"/>
    <w:rsid w:val="00B848EA"/>
    <w:rsid w:val="00B84B2B"/>
    <w:rsid w:val="00B866F1"/>
    <w:rsid w:val="00B87553"/>
    <w:rsid w:val="00B877F3"/>
    <w:rsid w:val="00B90500"/>
    <w:rsid w:val="00B9176C"/>
    <w:rsid w:val="00B935A4"/>
    <w:rsid w:val="00B94396"/>
    <w:rsid w:val="00B94C30"/>
    <w:rsid w:val="00B9622C"/>
    <w:rsid w:val="00BA561A"/>
    <w:rsid w:val="00BB0DC6"/>
    <w:rsid w:val="00BB100A"/>
    <w:rsid w:val="00BB15E4"/>
    <w:rsid w:val="00BB1E19"/>
    <w:rsid w:val="00BB21D1"/>
    <w:rsid w:val="00BB32F2"/>
    <w:rsid w:val="00BB4338"/>
    <w:rsid w:val="00BB5ED7"/>
    <w:rsid w:val="00BB6ABE"/>
    <w:rsid w:val="00BB6C0E"/>
    <w:rsid w:val="00BB767E"/>
    <w:rsid w:val="00BB7B38"/>
    <w:rsid w:val="00BC11E5"/>
    <w:rsid w:val="00BC1585"/>
    <w:rsid w:val="00BC2FCB"/>
    <w:rsid w:val="00BC39EC"/>
    <w:rsid w:val="00BC4BC6"/>
    <w:rsid w:val="00BC52FD"/>
    <w:rsid w:val="00BC56E5"/>
    <w:rsid w:val="00BC69E7"/>
    <w:rsid w:val="00BC6E62"/>
    <w:rsid w:val="00BC7443"/>
    <w:rsid w:val="00BD02EA"/>
    <w:rsid w:val="00BD0648"/>
    <w:rsid w:val="00BD1040"/>
    <w:rsid w:val="00BD34AA"/>
    <w:rsid w:val="00BD41FA"/>
    <w:rsid w:val="00BD4A96"/>
    <w:rsid w:val="00BD62D6"/>
    <w:rsid w:val="00BD65F5"/>
    <w:rsid w:val="00BE0C44"/>
    <w:rsid w:val="00BE19D1"/>
    <w:rsid w:val="00BE1B8B"/>
    <w:rsid w:val="00BE27B0"/>
    <w:rsid w:val="00BE2A18"/>
    <w:rsid w:val="00BE2C01"/>
    <w:rsid w:val="00BE30FE"/>
    <w:rsid w:val="00BE3247"/>
    <w:rsid w:val="00BE41EC"/>
    <w:rsid w:val="00BE4D24"/>
    <w:rsid w:val="00BE54FE"/>
    <w:rsid w:val="00BE56FB"/>
    <w:rsid w:val="00BF05D0"/>
    <w:rsid w:val="00BF25D0"/>
    <w:rsid w:val="00BF3DDE"/>
    <w:rsid w:val="00BF6589"/>
    <w:rsid w:val="00BF6F1D"/>
    <w:rsid w:val="00BF6F7F"/>
    <w:rsid w:val="00C00647"/>
    <w:rsid w:val="00C017FE"/>
    <w:rsid w:val="00C02764"/>
    <w:rsid w:val="00C03BBD"/>
    <w:rsid w:val="00C04CEF"/>
    <w:rsid w:val="00C0662F"/>
    <w:rsid w:val="00C06DD9"/>
    <w:rsid w:val="00C07A39"/>
    <w:rsid w:val="00C11943"/>
    <w:rsid w:val="00C11F1D"/>
    <w:rsid w:val="00C12E96"/>
    <w:rsid w:val="00C14763"/>
    <w:rsid w:val="00C14F80"/>
    <w:rsid w:val="00C152EE"/>
    <w:rsid w:val="00C16141"/>
    <w:rsid w:val="00C20E8F"/>
    <w:rsid w:val="00C2363F"/>
    <w:rsid w:val="00C236C8"/>
    <w:rsid w:val="00C2600F"/>
    <w:rsid w:val="00C260B1"/>
    <w:rsid w:val="00C26AF7"/>
    <w:rsid w:val="00C26CD9"/>
    <w:rsid w:val="00C26E56"/>
    <w:rsid w:val="00C27222"/>
    <w:rsid w:val="00C30FCC"/>
    <w:rsid w:val="00C31406"/>
    <w:rsid w:val="00C3143C"/>
    <w:rsid w:val="00C328D5"/>
    <w:rsid w:val="00C342E6"/>
    <w:rsid w:val="00C360A0"/>
    <w:rsid w:val="00C37194"/>
    <w:rsid w:val="00C40637"/>
    <w:rsid w:val="00C40CCD"/>
    <w:rsid w:val="00C40F6C"/>
    <w:rsid w:val="00C44426"/>
    <w:rsid w:val="00C445F3"/>
    <w:rsid w:val="00C44E8E"/>
    <w:rsid w:val="00C451F4"/>
    <w:rsid w:val="00C45EB1"/>
    <w:rsid w:val="00C5160A"/>
    <w:rsid w:val="00C5198D"/>
    <w:rsid w:val="00C5248B"/>
    <w:rsid w:val="00C54A3A"/>
    <w:rsid w:val="00C55566"/>
    <w:rsid w:val="00C56448"/>
    <w:rsid w:val="00C56E4E"/>
    <w:rsid w:val="00C600B9"/>
    <w:rsid w:val="00C624BA"/>
    <w:rsid w:val="00C643BB"/>
    <w:rsid w:val="00C660F7"/>
    <w:rsid w:val="00C667BE"/>
    <w:rsid w:val="00C6766B"/>
    <w:rsid w:val="00C7160C"/>
    <w:rsid w:val="00C72223"/>
    <w:rsid w:val="00C756BB"/>
    <w:rsid w:val="00C76417"/>
    <w:rsid w:val="00C766F1"/>
    <w:rsid w:val="00C76BDF"/>
    <w:rsid w:val="00C7726F"/>
    <w:rsid w:val="00C81417"/>
    <w:rsid w:val="00C818F4"/>
    <w:rsid w:val="00C823DA"/>
    <w:rsid w:val="00C8259F"/>
    <w:rsid w:val="00C82746"/>
    <w:rsid w:val="00C82DEA"/>
    <w:rsid w:val="00C83065"/>
    <w:rsid w:val="00C8312F"/>
    <w:rsid w:val="00C84C47"/>
    <w:rsid w:val="00C84F2B"/>
    <w:rsid w:val="00C858A4"/>
    <w:rsid w:val="00C86AFA"/>
    <w:rsid w:val="00C91491"/>
    <w:rsid w:val="00C914D6"/>
    <w:rsid w:val="00CA151E"/>
    <w:rsid w:val="00CA25A1"/>
    <w:rsid w:val="00CA372A"/>
    <w:rsid w:val="00CB0539"/>
    <w:rsid w:val="00CB0EE5"/>
    <w:rsid w:val="00CB18D0"/>
    <w:rsid w:val="00CB1C8A"/>
    <w:rsid w:val="00CB24F5"/>
    <w:rsid w:val="00CB2663"/>
    <w:rsid w:val="00CB3BBE"/>
    <w:rsid w:val="00CB3F34"/>
    <w:rsid w:val="00CB3F3A"/>
    <w:rsid w:val="00CB5644"/>
    <w:rsid w:val="00CB59E9"/>
    <w:rsid w:val="00CC0D6A"/>
    <w:rsid w:val="00CC3831"/>
    <w:rsid w:val="00CC3E3D"/>
    <w:rsid w:val="00CC519B"/>
    <w:rsid w:val="00CD12C1"/>
    <w:rsid w:val="00CD214E"/>
    <w:rsid w:val="00CD46FA"/>
    <w:rsid w:val="00CD4966"/>
    <w:rsid w:val="00CD5973"/>
    <w:rsid w:val="00CD5B4D"/>
    <w:rsid w:val="00CD6D3E"/>
    <w:rsid w:val="00CD779C"/>
    <w:rsid w:val="00CE0A02"/>
    <w:rsid w:val="00CE1100"/>
    <w:rsid w:val="00CE31A6"/>
    <w:rsid w:val="00CE3D89"/>
    <w:rsid w:val="00CF09AA"/>
    <w:rsid w:val="00CF4813"/>
    <w:rsid w:val="00CF4B8C"/>
    <w:rsid w:val="00CF5233"/>
    <w:rsid w:val="00CF5832"/>
    <w:rsid w:val="00D00343"/>
    <w:rsid w:val="00D003F3"/>
    <w:rsid w:val="00D01388"/>
    <w:rsid w:val="00D01DC7"/>
    <w:rsid w:val="00D0272A"/>
    <w:rsid w:val="00D029B8"/>
    <w:rsid w:val="00D02F60"/>
    <w:rsid w:val="00D0308A"/>
    <w:rsid w:val="00D0464E"/>
    <w:rsid w:val="00D04A96"/>
    <w:rsid w:val="00D07A7B"/>
    <w:rsid w:val="00D07DBE"/>
    <w:rsid w:val="00D10E06"/>
    <w:rsid w:val="00D13275"/>
    <w:rsid w:val="00D15197"/>
    <w:rsid w:val="00D152C1"/>
    <w:rsid w:val="00D152CF"/>
    <w:rsid w:val="00D16820"/>
    <w:rsid w:val="00D169C8"/>
    <w:rsid w:val="00D17830"/>
    <w:rsid w:val="00D17844"/>
    <w:rsid w:val="00D1793F"/>
    <w:rsid w:val="00D211CE"/>
    <w:rsid w:val="00D22AF5"/>
    <w:rsid w:val="00D235EA"/>
    <w:rsid w:val="00D239A6"/>
    <w:rsid w:val="00D23D53"/>
    <w:rsid w:val="00D247A9"/>
    <w:rsid w:val="00D247D5"/>
    <w:rsid w:val="00D25A89"/>
    <w:rsid w:val="00D272E6"/>
    <w:rsid w:val="00D3009E"/>
    <w:rsid w:val="00D30484"/>
    <w:rsid w:val="00D32721"/>
    <w:rsid w:val="00D328DC"/>
    <w:rsid w:val="00D3313D"/>
    <w:rsid w:val="00D33387"/>
    <w:rsid w:val="00D37B87"/>
    <w:rsid w:val="00D402FB"/>
    <w:rsid w:val="00D4237F"/>
    <w:rsid w:val="00D424D9"/>
    <w:rsid w:val="00D429C9"/>
    <w:rsid w:val="00D42A2F"/>
    <w:rsid w:val="00D44F78"/>
    <w:rsid w:val="00D47A4E"/>
    <w:rsid w:val="00D47B5B"/>
    <w:rsid w:val="00D47D7A"/>
    <w:rsid w:val="00D509E2"/>
    <w:rsid w:val="00D50ABD"/>
    <w:rsid w:val="00D55290"/>
    <w:rsid w:val="00D55CCF"/>
    <w:rsid w:val="00D55DDD"/>
    <w:rsid w:val="00D56146"/>
    <w:rsid w:val="00D57791"/>
    <w:rsid w:val="00D6046A"/>
    <w:rsid w:val="00D62870"/>
    <w:rsid w:val="00D655D9"/>
    <w:rsid w:val="00D65872"/>
    <w:rsid w:val="00D6766E"/>
    <w:rsid w:val="00D676F3"/>
    <w:rsid w:val="00D70EF5"/>
    <w:rsid w:val="00D71024"/>
    <w:rsid w:val="00D71A25"/>
    <w:rsid w:val="00D71FCF"/>
    <w:rsid w:val="00D72A54"/>
    <w:rsid w:val="00D72CC1"/>
    <w:rsid w:val="00D73110"/>
    <w:rsid w:val="00D74889"/>
    <w:rsid w:val="00D74DA8"/>
    <w:rsid w:val="00D7549F"/>
    <w:rsid w:val="00D76EC9"/>
    <w:rsid w:val="00D80E7D"/>
    <w:rsid w:val="00D81397"/>
    <w:rsid w:val="00D82C12"/>
    <w:rsid w:val="00D84165"/>
    <w:rsid w:val="00D848B9"/>
    <w:rsid w:val="00D8563F"/>
    <w:rsid w:val="00D857D5"/>
    <w:rsid w:val="00D908A7"/>
    <w:rsid w:val="00D90E69"/>
    <w:rsid w:val="00D91368"/>
    <w:rsid w:val="00D91ED7"/>
    <w:rsid w:val="00D93106"/>
    <w:rsid w:val="00D933E9"/>
    <w:rsid w:val="00D9353B"/>
    <w:rsid w:val="00D9505D"/>
    <w:rsid w:val="00D95158"/>
    <w:rsid w:val="00D953D0"/>
    <w:rsid w:val="00D959F5"/>
    <w:rsid w:val="00D96884"/>
    <w:rsid w:val="00D96A0E"/>
    <w:rsid w:val="00D96A4F"/>
    <w:rsid w:val="00D97CE2"/>
    <w:rsid w:val="00DA0C4E"/>
    <w:rsid w:val="00DA11E0"/>
    <w:rsid w:val="00DA3C49"/>
    <w:rsid w:val="00DA3FDD"/>
    <w:rsid w:val="00DA6F1F"/>
    <w:rsid w:val="00DA7017"/>
    <w:rsid w:val="00DA7028"/>
    <w:rsid w:val="00DA791B"/>
    <w:rsid w:val="00DB11CB"/>
    <w:rsid w:val="00DB1AD2"/>
    <w:rsid w:val="00DB2B58"/>
    <w:rsid w:val="00DB43EA"/>
    <w:rsid w:val="00DB5206"/>
    <w:rsid w:val="00DB6276"/>
    <w:rsid w:val="00DB63F5"/>
    <w:rsid w:val="00DB6D5B"/>
    <w:rsid w:val="00DC1C6B"/>
    <w:rsid w:val="00DC24FF"/>
    <w:rsid w:val="00DC2C2E"/>
    <w:rsid w:val="00DC33B1"/>
    <w:rsid w:val="00DC4AF0"/>
    <w:rsid w:val="00DC51E6"/>
    <w:rsid w:val="00DC7886"/>
    <w:rsid w:val="00DC7C3D"/>
    <w:rsid w:val="00DD0CF2"/>
    <w:rsid w:val="00DD2D7E"/>
    <w:rsid w:val="00DD3161"/>
    <w:rsid w:val="00DE0385"/>
    <w:rsid w:val="00DE11F8"/>
    <w:rsid w:val="00DE138D"/>
    <w:rsid w:val="00DE1554"/>
    <w:rsid w:val="00DE2901"/>
    <w:rsid w:val="00DE36F1"/>
    <w:rsid w:val="00DE590F"/>
    <w:rsid w:val="00DE7DC1"/>
    <w:rsid w:val="00DE7FB5"/>
    <w:rsid w:val="00DF2036"/>
    <w:rsid w:val="00DF204B"/>
    <w:rsid w:val="00DF3F7E"/>
    <w:rsid w:val="00DF408C"/>
    <w:rsid w:val="00DF4404"/>
    <w:rsid w:val="00DF50E5"/>
    <w:rsid w:val="00DF5231"/>
    <w:rsid w:val="00DF7648"/>
    <w:rsid w:val="00E00E29"/>
    <w:rsid w:val="00E01CB6"/>
    <w:rsid w:val="00E02BAB"/>
    <w:rsid w:val="00E04CEB"/>
    <w:rsid w:val="00E060BC"/>
    <w:rsid w:val="00E11420"/>
    <w:rsid w:val="00E132FB"/>
    <w:rsid w:val="00E16311"/>
    <w:rsid w:val="00E170B7"/>
    <w:rsid w:val="00E177DD"/>
    <w:rsid w:val="00E20900"/>
    <w:rsid w:val="00E20C7F"/>
    <w:rsid w:val="00E229D8"/>
    <w:rsid w:val="00E2351B"/>
    <w:rsid w:val="00E2396E"/>
    <w:rsid w:val="00E24728"/>
    <w:rsid w:val="00E25657"/>
    <w:rsid w:val="00E25F83"/>
    <w:rsid w:val="00E264F2"/>
    <w:rsid w:val="00E2681B"/>
    <w:rsid w:val="00E276AC"/>
    <w:rsid w:val="00E310F0"/>
    <w:rsid w:val="00E32CD8"/>
    <w:rsid w:val="00E34A35"/>
    <w:rsid w:val="00E37C2F"/>
    <w:rsid w:val="00E414B6"/>
    <w:rsid w:val="00E41C28"/>
    <w:rsid w:val="00E430F3"/>
    <w:rsid w:val="00E43624"/>
    <w:rsid w:val="00E44009"/>
    <w:rsid w:val="00E44367"/>
    <w:rsid w:val="00E44E3A"/>
    <w:rsid w:val="00E45A0B"/>
    <w:rsid w:val="00E46308"/>
    <w:rsid w:val="00E46DD3"/>
    <w:rsid w:val="00E47402"/>
    <w:rsid w:val="00E47623"/>
    <w:rsid w:val="00E502FD"/>
    <w:rsid w:val="00E51E17"/>
    <w:rsid w:val="00E52B49"/>
    <w:rsid w:val="00E52DAB"/>
    <w:rsid w:val="00E539B0"/>
    <w:rsid w:val="00E55994"/>
    <w:rsid w:val="00E60606"/>
    <w:rsid w:val="00E60C66"/>
    <w:rsid w:val="00E6164D"/>
    <w:rsid w:val="00E618C9"/>
    <w:rsid w:val="00E61906"/>
    <w:rsid w:val="00E62774"/>
    <w:rsid w:val="00E6307C"/>
    <w:rsid w:val="00E632D8"/>
    <w:rsid w:val="00E636FA"/>
    <w:rsid w:val="00E6392D"/>
    <w:rsid w:val="00E63BCC"/>
    <w:rsid w:val="00E65582"/>
    <w:rsid w:val="00E66C50"/>
    <w:rsid w:val="00E679D3"/>
    <w:rsid w:val="00E71208"/>
    <w:rsid w:val="00E71444"/>
    <w:rsid w:val="00E71C91"/>
    <w:rsid w:val="00E720A1"/>
    <w:rsid w:val="00E73335"/>
    <w:rsid w:val="00E7350A"/>
    <w:rsid w:val="00E73699"/>
    <w:rsid w:val="00E75DDA"/>
    <w:rsid w:val="00E773E8"/>
    <w:rsid w:val="00E776E8"/>
    <w:rsid w:val="00E779C1"/>
    <w:rsid w:val="00E77F88"/>
    <w:rsid w:val="00E8299C"/>
    <w:rsid w:val="00E82EB5"/>
    <w:rsid w:val="00E83ADD"/>
    <w:rsid w:val="00E84F38"/>
    <w:rsid w:val="00E855AD"/>
    <w:rsid w:val="00E85623"/>
    <w:rsid w:val="00E867B3"/>
    <w:rsid w:val="00E87441"/>
    <w:rsid w:val="00E87456"/>
    <w:rsid w:val="00E87B13"/>
    <w:rsid w:val="00E90597"/>
    <w:rsid w:val="00E90CD0"/>
    <w:rsid w:val="00E91FAE"/>
    <w:rsid w:val="00E96E3F"/>
    <w:rsid w:val="00EA270C"/>
    <w:rsid w:val="00EA4974"/>
    <w:rsid w:val="00EA532E"/>
    <w:rsid w:val="00EA5D71"/>
    <w:rsid w:val="00EA7955"/>
    <w:rsid w:val="00EB06D9"/>
    <w:rsid w:val="00EB0F7C"/>
    <w:rsid w:val="00EB192B"/>
    <w:rsid w:val="00EB19ED"/>
    <w:rsid w:val="00EB1CAB"/>
    <w:rsid w:val="00EB272C"/>
    <w:rsid w:val="00EB43A0"/>
    <w:rsid w:val="00EC02D7"/>
    <w:rsid w:val="00EC0F5A"/>
    <w:rsid w:val="00EC1B17"/>
    <w:rsid w:val="00EC221D"/>
    <w:rsid w:val="00EC24CC"/>
    <w:rsid w:val="00EC4265"/>
    <w:rsid w:val="00EC4CEB"/>
    <w:rsid w:val="00EC659E"/>
    <w:rsid w:val="00EC6F7A"/>
    <w:rsid w:val="00EC739F"/>
    <w:rsid w:val="00ED003D"/>
    <w:rsid w:val="00ED13DE"/>
    <w:rsid w:val="00ED2072"/>
    <w:rsid w:val="00ED23AA"/>
    <w:rsid w:val="00ED2817"/>
    <w:rsid w:val="00ED2AE0"/>
    <w:rsid w:val="00ED36EF"/>
    <w:rsid w:val="00ED3C7A"/>
    <w:rsid w:val="00ED52ED"/>
    <w:rsid w:val="00ED5553"/>
    <w:rsid w:val="00ED5E36"/>
    <w:rsid w:val="00ED6961"/>
    <w:rsid w:val="00EE00AC"/>
    <w:rsid w:val="00EE5677"/>
    <w:rsid w:val="00EE6CFE"/>
    <w:rsid w:val="00EF0438"/>
    <w:rsid w:val="00EF06B5"/>
    <w:rsid w:val="00EF0B96"/>
    <w:rsid w:val="00EF0F8A"/>
    <w:rsid w:val="00EF24A0"/>
    <w:rsid w:val="00EF3486"/>
    <w:rsid w:val="00EF3A49"/>
    <w:rsid w:val="00EF44F9"/>
    <w:rsid w:val="00EF47AF"/>
    <w:rsid w:val="00EF53B6"/>
    <w:rsid w:val="00EF5D2D"/>
    <w:rsid w:val="00EF7CE3"/>
    <w:rsid w:val="00F0012A"/>
    <w:rsid w:val="00F00B73"/>
    <w:rsid w:val="00F01649"/>
    <w:rsid w:val="00F02C18"/>
    <w:rsid w:val="00F02FEF"/>
    <w:rsid w:val="00F11396"/>
    <w:rsid w:val="00F115CA"/>
    <w:rsid w:val="00F1465B"/>
    <w:rsid w:val="00F14817"/>
    <w:rsid w:val="00F14EBA"/>
    <w:rsid w:val="00F1510F"/>
    <w:rsid w:val="00F1533A"/>
    <w:rsid w:val="00F15E5A"/>
    <w:rsid w:val="00F17646"/>
    <w:rsid w:val="00F17A9A"/>
    <w:rsid w:val="00F17F0A"/>
    <w:rsid w:val="00F17F31"/>
    <w:rsid w:val="00F21DE4"/>
    <w:rsid w:val="00F22621"/>
    <w:rsid w:val="00F22BBE"/>
    <w:rsid w:val="00F24E5C"/>
    <w:rsid w:val="00F2668F"/>
    <w:rsid w:val="00F2742F"/>
    <w:rsid w:val="00F2753B"/>
    <w:rsid w:val="00F27DC4"/>
    <w:rsid w:val="00F33F36"/>
    <w:rsid w:val="00F33F8B"/>
    <w:rsid w:val="00F340B2"/>
    <w:rsid w:val="00F37DAA"/>
    <w:rsid w:val="00F43390"/>
    <w:rsid w:val="00F4348F"/>
    <w:rsid w:val="00F4422E"/>
    <w:rsid w:val="00F443B2"/>
    <w:rsid w:val="00F44E08"/>
    <w:rsid w:val="00F458D8"/>
    <w:rsid w:val="00F50237"/>
    <w:rsid w:val="00F5061F"/>
    <w:rsid w:val="00F51DE6"/>
    <w:rsid w:val="00F53596"/>
    <w:rsid w:val="00F55BA8"/>
    <w:rsid w:val="00F55DB1"/>
    <w:rsid w:val="00F5687B"/>
    <w:rsid w:val="00F56ACA"/>
    <w:rsid w:val="00F57FE9"/>
    <w:rsid w:val="00F600FE"/>
    <w:rsid w:val="00F60E30"/>
    <w:rsid w:val="00F62858"/>
    <w:rsid w:val="00F62E4D"/>
    <w:rsid w:val="00F63031"/>
    <w:rsid w:val="00F64F69"/>
    <w:rsid w:val="00F66B34"/>
    <w:rsid w:val="00F675B9"/>
    <w:rsid w:val="00F67611"/>
    <w:rsid w:val="00F67671"/>
    <w:rsid w:val="00F677A1"/>
    <w:rsid w:val="00F71130"/>
    <w:rsid w:val="00F711C9"/>
    <w:rsid w:val="00F72968"/>
    <w:rsid w:val="00F74C59"/>
    <w:rsid w:val="00F75C3A"/>
    <w:rsid w:val="00F76A9B"/>
    <w:rsid w:val="00F820E6"/>
    <w:rsid w:val="00F82E30"/>
    <w:rsid w:val="00F831CB"/>
    <w:rsid w:val="00F834F3"/>
    <w:rsid w:val="00F848A3"/>
    <w:rsid w:val="00F84ACF"/>
    <w:rsid w:val="00F84EA1"/>
    <w:rsid w:val="00F85742"/>
    <w:rsid w:val="00F85BF8"/>
    <w:rsid w:val="00F871CE"/>
    <w:rsid w:val="00F87802"/>
    <w:rsid w:val="00F878F4"/>
    <w:rsid w:val="00F91C7F"/>
    <w:rsid w:val="00F92C0A"/>
    <w:rsid w:val="00F9415B"/>
    <w:rsid w:val="00F94D62"/>
    <w:rsid w:val="00F953E0"/>
    <w:rsid w:val="00F95A22"/>
    <w:rsid w:val="00F96DDC"/>
    <w:rsid w:val="00FA13C2"/>
    <w:rsid w:val="00FA4C76"/>
    <w:rsid w:val="00FA5111"/>
    <w:rsid w:val="00FA7F91"/>
    <w:rsid w:val="00FB0A57"/>
    <w:rsid w:val="00FB121C"/>
    <w:rsid w:val="00FB16F0"/>
    <w:rsid w:val="00FB1CDD"/>
    <w:rsid w:val="00FB2C2F"/>
    <w:rsid w:val="00FB305C"/>
    <w:rsid w:val="00FB3607"/>
    <w:rsid w:val="00FB4335"/>
    <w:rsid w:val="00FC1829"/>
    <w:rsid w:val="00FC1B09"/>
    <w:rsid w:val="00FC1E39"/>
    <w:rsid w:val="00FC2E3D"/>
    <w:rsid w:val="00FC33BA"/>
    <w:rsid w:val="00FC3BDE"/>
    <w:rsid w:val="00FC5206"/>
    <w:rsid w:val="00FC5A7C"/>
    <w:rsid w:val="00FC72F6"/>
    <w:rsid w:val="00FC7661"/>
    <w:rsid w:val="00FD101C"/>
    <w:rsid w:val="00FD1DBE"/>
    <w:rsid w:val="00FD23A7"/>
    <w:rsid w:val="00FD25A7"/>
    <w:rsid w:val="00FD27B6"/>
    <w:rsid w:val="00FD3170"/>
    <w:rsid w:val="00FD31A8"/>
    <w:rsid w:val="00FD3689"/>
    <w:rsid w:val="00FD42A3"/>
    <w:rsid w:val="00FD6149"/>
    <w:rsid w:val="00FD68AA"/>
    <w:rsid w:val="00FD7468"/>
    <w:rsid w:val="00FD7CE0"/>
    <w:rsid w:val="00FD7CF8"/>
    <w:rsid w:val="00FE0B3B"/>
    <w:rsid w:val="00FE1B51"/>
    <w:rsid w:val="00FE1BE2"/>
    <w:rsid w:val="00FE3477"/>
    <w:rsid w:val="00FE5242"/>
    <w:rsid w:val="00FE730A"/>
    <w:rsid w:val="00FF03E7"/>
    <w:rsid w:val="00FF1DD7"/>
    <w:rsid w:val="00FF2ED6"/>
    <w:rsid w:val="00FF4453"/>
    <w:rsid w:val="00FF605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90E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qFormat="1"/>
    <w:lsdException w:name="annotation text" w:locked="0"/>
    <w:lsdException w:name="header" w:locked="0" w:uiPriority="0"/>
    <w:lsdException w:name="footer" w:locked="0"/>
    <w:lsdException w:name="index heading" w:locked="0"/>
    <w:lsdException w:name="caption" w:locked="0"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unhideWhenUsed="0"/>
    <w:lsdException w:name="List 2" w:locked="0"/>
    <w:lsdException w:name="List 3" w:locked="0"/>
    <w:lsdException w:name="List 4" w:locked="0" w:unhideWhenUsed="0"/>
    <w:lsdException w:name="List 5" w:locked="0" w:unhideWhenUs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nhideWhenUsed="0"/>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unhideWhenUsed="0"/>
    <w:lsdException w:name="Salutation" w:locked="0" w:unhideWhenUsed="0"/>
    <w:lsdException w:name="Date" w:locked="0" w:unhideWhenUsed="0"/>
    <w:lsdException w:name="Body Text First Indent" w:locked="0" w:unhideWhenUs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nhideWhenUsed="0" w:qFormat="1"/>
    <w:lsdException w:name="Emphasis" w:locked="0" w:semiHidden="0" w:unhideWhenUsed="0"/>
    <w:lsdException w:name="Document Map" w:locked="0"/>
    <w:lsdException w:name="Plain Text" w:locked="0"/>
    <w:lsdException w:name="E-mail Signature" w:locked="0"/>
    <w:lsdException w:name="HTML Top of Form" w:locked="0" w:uiPriority="0"/>
    <w:lsdException w:name="HTML Bottom of Form" w:locked="0" w:uiPriority="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uiPriority="0"/>
    <w:lsdException w:name="annotation subject" w:locked="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semiHidden="0" w:uiPriority="0" w:unhideWhenUsed="0"/>
    <w:lsdException w:name="Table Theme" w:uiPriority="0"/>
    <w:lsdException w:name="Placeholder Text" w:locked="0" w:unhideWhenUsed="0"/>
    <w:lsdException w:name="No Spacing" w:locked="0"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nhideWhenUsed="0"/>
    <w:lsdException w:name="Quote" w:locked="0" w:semiHidden="0" w:unhideWhenUsed="0" w:qFormat="1"/>
    <w:lsdException w:name="Intense Quote" w:locked="0"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nhideWhenUsed="0"/>
    <w:lsdException w:name="Intense Emphasis" w:locked="0" w:semiHidden="0" w:unhideWhenUsed="0"/>
    <w:lsdException w:name="Subtle Reference" w:locked="0" w:semiHidden="0" w:unhideWhenUsed="0"/>
    <w:lsdException w:name="Intense Reference" w:locked="0" w:semiHidden="0" w:unhideWhenUsed="0"/>
    <w:lsdException w:name="Book Title" w:locked="0" w:semiHidden="0" w:unhideWhenUsed="0"/>
    <w:lsdException w:name="Bibliography" w:locked="0"/>
    <w:lsdException w:name="TOC Heading" w:locked="0" w:qFormat="1"/>
  </w:latentStyles>
  <w:style w:type="paragraph" w:default="1" w:styleId="Normalny">
    <w:name w:val="Normal"/>
    <w:qFormat/>
    <w:rsid w:val="00F17646"/>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FD68AA"/>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FD68AA"/>
    <w:pPr>
      <w:ind w:left="1497"/>
    </w:pPr>
  </w:style>
  <w:style w:type="paragraph" w:customStyle="1" w:styleId="ZTIRwPKTzmtirwpktartykuempunktem">
    <w:name w:val="Z/TIR_w_PKT – zm. tir. w pkt artykułem (punktem)"/>
    <w:basedOn w:val="TIRtiret"/>
    <w:uiPriority w:val="33"/>
    <w:qFormat/>
    <w:rsid w:val="00FD68A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FD68AA"/>
    <w:pPr>
      <w:ind w:left="1021"/>
    </w:pPr>
  </w:style>
  <w:style w:type="paragraph" w:customStyle="1" w:styleId="2TIRpodwjnytiret">
    <w:name w:val="2TIR – podwójny tiret"/>
    <w:basedOn w:val="TIRtiret"/>
    <w:uiPriority w:val="73"/>
    <w:qFormat/>
    <w:rsid w:val="00FD68AA"/>
    <w:pPr>
      <w:ind w:left="1780"/>
    </w:pPr>
  </w:style>
  <w:style w:type="character" w:styleId="Odwoanieprzypisudolnego">
    <w:name w:val="footnote reference"/>
    <w:uiPriority w:val="99"/>
    <w:semiHidden/>
    <w:rsid w:val="00FD68AA"/>
    <w:rPr>
      <w:rFonts w:cs="Times New Roman"/>
      <w:vertAlign w:val="superscript"/>
    </w:rPr>
  </w:style>
  <w:style w:type="paragraph" w:styleId="Nagwek">
    <w:name w:val="header"/>
    <w:basedOn w:val="Normalny"/>
    <w:link w:val="NagwekZnak"/>
    <w:rsid w:val="00FD68A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kern w:val="1"/>
      <w:lang w:eastAsia="ar-SA"/>
    </w:rPr>
  </w:style>
  <w:style w:type="paragraph" w:styleId="Stopka">
    <w:name w:val="footer"/>
    <w:basedOn w:val="Normalny"/>
    <w:link w:val="StopkaZnak"/>
    <w:uiPriority w:val="99"/>
    <w:semiHidden/>
    <w:rsid w:val="00FD68A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kern w:val="1"/>
      <w:lang w:eastAsia="ar-SA"/>
    </w:rPr>
  </w:style>
  <w:style w:type="paragraph" w:styleId="Tekstdymka">
    <w:name w:val="Balloon Text"/>
    <w:basedOn w:val="Normalny"/>
    <w:link w:val="TekstdymkaZnak"/>
    <w:uiPriority w:val="99"/>
    <w:semiHidden/>
    <w:rsid w:val="00FD68AA"/>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hAnsi="Tahoma" w:cs="Tahoma"/>
      <w:kern w:val="1"/>
      <w:szCs w:val="16"/>
      <w:lang w:eastAsia="ar-SA"/>
    </w:rPr>
  </w:style>
  <w:style w:type="paragraph" w:customStyle="1" w:styleId="ARTartustawynprozporzdzenia">
    <w:name w:val="ART(§) – art. ustawy (§ np. rozporządzenia)"/>
    <w:uiPriority w:val="11"/>
    <w:qFormat/>
    <w:rsid w:val="00FD68A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FD68AA"/>
    <w:pPr>
      <w:ind w:left="1497"/>
    </w:pPr>
  </w:style>
  <w:style w:type="paragraph" w:customStyle="1" w:styleId="ZTIRwLITzmtirwlitartykuempunktem">
    <w:name w:val="Z/TIR_w_LIT – zm. tir. w lit. artykułem (punktem)"/>
    <w:basedOn w:val="TIRtiret"/>
    <w:uiPriority w:val="33"/>
    <w:qFormat/>
    <w:rsid w:val="00FD68A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FD68A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FD68AA"/>
    <w:pPr>
      <w:widowControl w:val="0"/>
      <w:suppressAutoHyphens/>
    </w:pPr>
    <w:rPr>
      <w:kern w:val="1"/>
      <w:lang w:eastAsia="ar-SA"/>
    </w:rPr>
  </w:style>
  <w:style w:type="paragraph" w:customStyle="1" w:styleId="ZPKTzmpktartykuempunktem">
    <w:name w:val="Z/PKT – zm. pkt artykułem (punktem)"/>
    <w:basedOn w:val="PKTpunkt"/>
    <w:uiPriority w:val="31"/>
    <w:qFormat/>
    <w:rsid w:val="00FD68AA"/>
    <w:pPr>
      <w:ind w:left="1020"/>
    </w:pPr>
  </w:style>
  <w:style w:type="paragraph" w:customStyle="1" w:styleId="ZARTzmartartykuempunktem">
    <w:name w:val="Z/ART(§) – zm. art. (§) artykułem (punktem)"/>
    <w:basedOn w:val="ARTartustawynprozporzdzenia"/>
    <w:uiPriority w:val="30"/>
    <w:qFormat/>
    <w:rsid w:val="00FD68A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FD68A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FD68A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FD68A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FD68AA"/>
    <w:rPr>
      <w:bCs/>
    </w:rPr>
  </w:style>
  <w:style w:type="paragraph" w:customStyle="1" w:styleId="OZNRODZAKTUtznustawalubrozporzdzenieiorganwydajcy">
    <w:name w:val="OZN_RODZ_AKTU – tzn. ustawa lub rozporządzenie i organ wydający"/>
    <w:next w:val="DATAAKTUdatauchwalenialubwydaniaaktu"/>
    <w:uiPriority w:val="5"/>
    <w:qFormat/>
    <w:rsid w:val="00FD68A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FD68AA"/>
    <w:pPr>
      <w:spacing w:before="0"/>
    </w:pPr>
    <w:rPr>
      <w:bCs/>
    </w:rPr>
  </w:style>
  <w:style w:type="paragraph" w:customStyle="1" w:styleId="PKTpunkt">
    <w:name w:val="PKT – punkt"/>
    <w:uiPriority w:val="13"/>
    <w:qFormat/>
    <w:rsid w:val="00FD68A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FD68AA"/>
    <w:pPr>
      <w:ind w:left="0" w:firstLine="0"/>
    </w:pPr>
  </w:style>
  <w:style w:type="paragraph" w:customStyle="1" w:styleId="LITlitera">
    <w:name w:val="LIT – litera"/>
    <w:basedOn w:val="PKTpunkt"/>
    <w:uiPriority w:val="14"/>
    <w:qFormat/>
    <w:rsid w:val="00FD68AA"/>
    <w:pPr>
      <w:ind w:left="986" w:hanging="476"/>
    </w:pPr>
  </w:style>
  <w:style w:type="paragraph" w:customStyle="1" w:styleId="CZWSPLITczwsplnaliter">
    <w:name w:val="CZ_WSP_LIT – część wspólna liter"/>
    <w:basedOn w:val="LITlitera"/>
    <w:next w:val="USTustnpkodeksu"/>
    <w:uiPriority w:val="17"/>
    <w:qFormat/>
    <w:rsid w:val="00FD68AA"/>
    <w:pPr>
      <w:ind w:left="510" w:firstLine="0"/>
    </w:pPr>
    <w:rPr>
      <w:szCs w:val="24"/>
    </w:rPr>
  </w:style>
  <w:style w:type="paragraph" w:customStyle="1" w:styleId="TIRtiret">
    <w:name w:val="TIR – tiret"/>
    <w:basedOn w:val="LITlitera"/>
    <w:uiPriority w:val="15"/>
    <w:qFormat/>
    <w:rsid w:val="00FD68AA"/>
    <w:pPr>
      <w:ind w:left="1384" w:hanging="397"/>
    </w:pPr>
  </w:style>
  <w:style w:type="paragraph" w:customStyle="1" w:styleId="CZWSPTIRczwsplnatiret">
    <w:name w:val="CZ_WSP_TIR – część wspólna tiret"/>
    <w:basedOn w:val="TIRtiret"/>
    <w:next w:val="USTustnpkodeksu"/>
    <w:uiPriority w:val="17"/>
    <w:qFormat/>
    <w:rsid w:val="00FD68AA"/>
    <w:pPr>
      <w:ind w:left="987" w:firstLine="0"/>
    </w:pPr>
  </w:style>
  <w:style w:type="paragraph" w:customStyle="1" w:styleId="CYTcytatnpprzysigi">
    <w:name w:val="CYT – cytat np. przysięgi"/>
    <w:basedOn w:val="USTustnpkodeksu"/>
    <w:next w:val="USTustnpkodeksu"/>
    <w:uiPriority w:val="18"/>
    <w:qFormat/>
    <w:rsid w:val="00FD68A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FD68A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FD68AA"/>
  </w:style>
  <w:style w:type="paragraph" w:customStyle="1" w:styleId="ZLITCZWSPTIRwLITzmczciwsptirwlitliter">
    <w:name w:val="Z_LIT/CZ_WSP_TIR_w_LIT – zm. części wsp. tir. w lit. literą"/>
    <w:basedOn w:val="CZWSPTIRczwsplnatiret"/>
    <w:next w:val="LITlitera"/>
    <w:uiPriority w:val="51"/>
    <w:qFormat/>
    <w:rsid w:val="00FD68AA"/>
    <w:pPr>
      <w:ind w:left="1463"/>
    </w:pPr>
  </w:style>
  <w:style w:type="paragraph" w:customStyle="1" w:styleId="ZLITTIRwLITzmtirwlitliter">
    <w:name w:val="Z_LIT/TIR_w_LIT – zm. tir. w lit. literą"/>
    <w:basedOn w:val="TIRtiret"/>
    <w:uiPriority w:val="49"/>
    <w:qFormat/>
    <w:rsid w:val="00FD68AA"/>
    <w:pPr>
      <w:ind w:left="1860"/>
    </w:pPr>
  </w:style>
  <w:style w:type="paragraph" w:customStyle="1" w:styleId="TYTDZOZNoznaczenietytuulubdziau">
    <w:name w:val="TYT(DZ)_OZN – oznaczenie tytułu lub działu"/>
    <w:next w:val="Normalny"/>
    <w:uiPriority w:val="9"/>
    <w:qFormat/>
    <w:rsid w:val="00FD68A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FD68AA"/>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FD68A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FD68A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FD68A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FD68AA"/>
    <w:pPr>
      <w:ind w:left="510"/>
    </w:pPr>
  </w:style>
  <w:style w:type="paragraph" w:customStyle="1" w:styleId="ZZLITzmianazmlit">
    <w:name w:val="ZZ/LIT – zmiana zm. lit."/>
    <w:basedOn w:val="ZZPKTzmianazmpkt"/>
    <w:uiPriority w:val="67"/>
    <w:qFormat/>
    <w:rsid w:val="00FD68AA"/>
    <w:pPr>
      <w:ind w:left="2370" w:hanging="476"/>
    </w:pPr>
  </w:style>
  <w:style w:type="paragraph" w:customStyle="1" w:styleId="ZZTIRzmianazmtir">
    <w:name w:val="ZZ/TIR – zmiana zm. tir."/>
    <w:basedOn w:val="ZZLITzmianazmlit"/>
    <w:uiPriority w:val="67"/>
    <w:qFormat/>
    <w:rsid w:val="00FD68A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FD68A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FD68AA"/>
    <w:pPr>
      <w:ind w:left="987"/>
    </w:pPr>
  </w:style>
  <w:style w:type="paragraph" w:customStyle="1" w:styleId="ZLITPKTzmpktliter">
    <w:name w:val="Z_LIT/PKT – zm. pkt literą"/>
    <w:basedOn w:val="PKTpunkt"/>
    <w:uiPriority w:val="47"/>
    <w:qFormat/>
    <w:rsid w:val="00FD68AA"/>
    <w:pPr>
      <w:ind w:left="1497"/>
    </w:pPr>
  </w:style>
  <w:style w:type="paragraph" w:customStyle="1" w:styleId="ZZCZWSPPKTzmianazmczciwsppkt">
    <w:name w:val="ZZ/CZ_WSP_PKT – zmiana. zm. części wsp. pkt"/>
    <w:basedOn w:val="ZZARTzmianazmart"/>
    <w:next w:val="ZPKTzmpktartykuempunktem"/>
    <w:uiPriority w:val="68"/>
    <w:qFormat/>
    <w:rsid w:val="00FD68AA"/>
    <w:pPr>
      <w:ind w:firstLine="0"/>
    </w:pPr>
  </w:style>
  <w:style w:type="paragraph" w:customStyle="1" w:styleId="ZLITLITzmlitliter">
    <w:name w:val="Z_LIT/LIT – zm. lit. literą"/>
    <w:basedOn w:val="LITlitera"/>
    <w:uiPriority w:val="48"/>
    <w:qFormat/>
    <w:rsid w:val="00FD68AA"/>
    <w:pPr>
      <w:ind w:left="1463"/>
    </w:pPr>
  </w:style>
  <w:style w:type="paragraph" w:customStyle="1" w:styleId="ZLITCZWSPPKTzmczciwsppktliter">
    <w:name w:val="Z_LIT/CZ_WSP_PKT – zm. części wsp. pkt literą"/>
    <w:basedOn w:val="CZWSPLITczwsplnaliter"/>
    <w:next w:val="LITlitera"/>
    <w:uiPriority w:val="50"/>
    <w:qFormat/>
    <w:rsid w:val="00FD68AA"/>
    <w:pPr>
      <w:ind w:left="987"/>
    </w:pPr>
  </w:style>
  <w:style w:type="paragraph" w:customStyle="1" w:styleId="ZLITTIRzmtirliter">
    <w:name w:val="Z_LIT/TIR – zm. tir. literą"/>
    <w:basedOn w:val="TIRtiret"/>
    <w:uiPriority w:val="49"/>
    <w:qFormat/>
    <w:rsid w:val="00FD68AA"/>
  </w:style>
  <w:style w:type="paragraph" w:customStyle="1" w:styleId="ZZCZWSPLITwPKTzmianazmczciwsplitwpkt">
    <w:name w:val="ZZ/CZ_WSP_LIT_w_PKT – zmiana zm. części wsp. lit. w pkt"/>
    <w:basedOn w:val="ZZLITwPKTzmianazmlitwpkt"/>
    <w:uiPriority w:val="69"/>
    <w:qFormat/>
    <w:rsid w:val="00FD68AA"/>
    <w:pPr>
      <w:ind w:left="2404" w:firstLine="0"/>
    </w:pPr>
  </w:style>
  <w:style w:type="paragraph" w:customStyle="1" w:styleId="ZLITLITwPKTzmlitwpktliter">
    <w:name w:val="Z_LIT/LIT_w_PKT – zm. lit. w pkt literą"/>
    <w:basedOn w:val="LITlitera"/>
    <w:uiPriority w:val="48"/>
    <w:qFormat/>
    <w:rsid w:val="00FD68AA"/>
    <w:pPr>
      <w:ind w:left="1973"/>
    </w:pPr>
  </w:style>
  <w:style w:type="paragraph" w:customStyle="1" w:styleId="ZLITCZWSPLITwPKTzmczciwsplitwpktliter">
    <w:name w:val="Z_LIT/CZ_WSP_LIT_w_PKT – zm. części wsp. lit. w pkt literą"/>
    <w:basedOn w:val="CZWSPLITczwsplnaliter"/>
    <w:next w:val="LITlitera"/>
    <w:uiPriority w:val="51"/>
    <w:qFormat/>
    <w:rsid w:val="00FD68AA"/>
    <w:pPr>
      <w:ind w:left="1497"/>
    </w:pPr>
  </w:style>
  <w:style w:type="paragraph" w:customStyle="1" w:styleId="ZLITTIRwPKTzmtirwpktliter">
    <w:name w:val="Z_LIT/TIR_w_PKT – zm. tir. w pkt literą"/>
    <w:basedOn w:val="TIRtiret"/>
    <w:uiPriority w:val="49"/>
    <w:qFormat/>
    <w:rsid w:val="00FD68AA"/>
    <w:pPr>
      <w:ind w:left="2370"/>
    </w:pPr>
  </w:style>
  <w:style w:type="paragraph" w:customStyle="1" w:styleId="ZLITCZWSPTIRwPKTzmczciwsptirwpktliter">
    <w:name w:val="Z_LIT/CZ_WSP_TIR_w_PKT – zm. części wsp. tir. w pkt literą"/>
    <w:basedOn w:val="CZWSPTIRczwsplnatiret"/>
    <w:next w:val="LITlitera"/>
    <w:uiPriority w:val="51"/>
    <w:qFormat/>
    <w:rsid w:val="00FD68A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D68AA"/>
    <w:pPr>
      <w:ind w:left="1859"/>
    </w:pPr>
  </w:style>
  <w:style w:type="paragraph" w:customStyle="1" w:styleId="ZTIRCZWSPPKTzmczciwsppkttiret">
    <w:name w:val="Z_TIR/CZ_WSP_PKT – zm. części wsp. pkt tiret"/>
    <w:basedOn w:val="CZWSPLITczwsplnaliter"/>
    <w:next w:val="TIRtiret"/>
    <w:uiPriority w:val="58"/>
    <w:qFormat/>
    <w:rsid w:val="00FD68AA"/>
    <w:pPr>
      <w:ind w:left="1383"/>
    </w:pPr>
  </w:style>
  <w:style w:type="paragraph" w:customStyle="1" w:styleId="ZTIRTIRzmtirtiret">
    <w:name w:val="Z_TIR/TIR – zm. tir. tiret"/>
    <w:basedOn w:val="TIRtiret"/>
    <w:uiPriority w:val="57"/>
    <w:qFormat/>
    <w:rsid w:val="00FD68AA"/>
    <w:pPr>
      <w:ind w:left="1780"/>
    </w:pPr>
  </w:style>
  <w:style w:type="paragraph" w:customStyle="1" w:styleId="ZZCZWSPTIRwPKTzmianazmczciwsptirwpkt">
    <w:name w:val="ZZ/CZ_WSP_TIR_w_PKT – zmiana zm. części wsp. tir. w pkt"/>
    <w:basedOn w:val="ZZTIRwPKTzmianazmtirwpkt"/>
    <w:uiPriority w:val="70"/>
    <w:qFormat/>
    <w:rsid w:val="00FD68AA"/>
    <w:pPr>
      <w:ind w:left="2880" w:firstLine="0"/>
    </w:pPr>
  </w:style>
  <w:style w:type="paragraph" w:customStyle="1" w:styleId="ZZTIRwLITzmianazmtirwlit">
    <w:name w:val="ZZ/TIR_w_LIT – zmiana zm. tir. w lit."/>
    <w:basedOn w:val="ZZTIRzmianazmtir"/>
    <w:uiPriority w:val="67"/>
    <w:qFormat/>
    <w:rsid w:val="00FD68AA"/>
    <w:pPr>
      <w:ind w:left="2767"/>
    </w:pPr>
  </w:style>
  <w:style w:type="paragraph" w:customStyle="1" w:styleId="ZTIRTIRwLITzmtirwlittiret">
    <w:name w:val="Z_TIR/TIR_w_LIT – zm. tir. w lit. tiret"/>
    <w:basedOn w:val="TIRtiret"/>
    <w:uiPriority w:val="57"/>
    <w:qFormat/>
    <w:rsid w:val="00FD68AA"/>
    <w:pPr>
      <w:ind w:left="2257"/>
    </w:pPr>
  </w:style>
  <w:style w:type="paragraph" w:customStyle="1" w:styleId="ZTIRCZWSPTIRwLITzmczciwsptirwlittiret">
    <w:name w:val="Z_TIR/CZ_WSP_TIR_w_LIT – zm. części wsp. tir. w lit. tiret"/>
    <w:basedOn w:val="CZWSPTIRczwsplnatiret"/>
    <w:next w:val="TIRtiret"/>
    <w:uiPriority w:val="60"/>
    <w:qFormat/>
    <w:rsid w:val="00FD68AA"/>
    <w:pPr>
      <w:ind w:left="1860"/>
    </w:pPr>
  </w:style>
  <w:style w:type="paragraph" w:customStyle="1" w:styleId="CZWSP2TIRczwsplnapodwjnychtiret">
    <w:name w:val="CZ_WSP_2TIR – część wspólna podwójnych tiret"/>
    <w:basedOn w:val="CZWSPTIRczwsplnatiret"/>
    <w:next w:val="TIRtiret"/>
    <w:uiPriority w:val="73"/>
    <w:qFormat/>
    <w:rsid w:val="00FD68AA"/>
    <w:pPr>
      <w:ind w:left="1780"/>
    </w:pPr>
  </w:style>
  <w:style w:type="paragraph" w:customStyle="1" w:styleId="Z2TIRzmpodwtirartykuempunktem">
    <w:name w:val="Z/2TIR – zm. podw. tir. artykułem (punktem)"/>
    <w:basedOn w:val="TIRtiret"/>
    <w:uiPriority w:val="73"/>
    <w:qFormat/>
    <w:rsid w:val="00FD68AA"/>
    <w:pPr>
      <w:ind w:left="907"/>
    </w:pPr>
  </w:style>
  <w:style w:type="paragraph" w:customStyle="1" w:styleId="ZZCZWSPTIRwLITzmianazmczciwsptirwlit">
    <w:name w:val="ZZ/CZ_WSP_TIR_w_LIT – zmiana zm. części wsp. tir. w lit."/>
    <w:basedOn w:val="ZZTIRwLITzmianazmtirwlit"/>
    <w:uiPriority w:val="70"/>
    <w:qFormat/>
    <w:rsid w:val="00FD68AA"/>
    <w:pPr>
      <w:ind w:left="2370" w:firstLine="0"/>
    </w:pPr>
  </w:style>
  <w:style w:type="paragraph" w:customStyle="1" w:styleId="ZLIT2TIRzmpodwtirliter">
    <w:name w:val="Z_LIT/2TIR – zm. podw. tir. literą"/>
    <w:basedOn w:val="TIRtiret"/>
    <w:uiPriority w:val="75"/>
    <w:qFormat/>
    <w:rsid w:val="00FD68AA"/>
  </w:style>
  <w:style w:type="paragraph" w:customStyle="1" w:styleId="ZTIR2TIRzmpodwtirtiret">
    <w:name w:val="Z_TIR/2TIR – zm. podw. tir. tiret"/>
    <w:basedOn w:val="TIRtiret"/>
    <w:uiPriority w:val="78"/>
    <w:qFormat/>
    <w:rsid w:val="00FD68A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FD68AA"/>
    <w:pPr>
      <w:ind w:left="1780"/>
    </w:pPr>
  </w:style>
  <w:style w:type="paragraph" w:customStyle="1" w:styleId="Z2TIRwPKTzmpodwtirwpktartykuempunktem">
    <w:name w:val="Z/2TIR_w_PKT – zm. podw. tir. w pkt artykułem (punktem)"/>
    <w:basedOn w:val="TIRtiret"/>
    <w:next w:val="ZPKTzmpktartykuempunktem"/>
    <w:uiPriority w:val="74"/>
    <w:qFormat/>
    <w:rsid w:val="00FD68AA"/>
    <w:pPr>
      <w:ind w:left="2291"/>
    </w:pPr>
  </w:style>
  <w:style w:type="paragraph" w:customStyle="1" w:styleId="ZTIRPKTzmpkttiret">
    <w:name w:val="Z_TIR/PKT – zm. pkt tiret"/>
    <w:basedOn w:val="PKTpunkt"/>
    <w:uiPriority w:val="56"/>
    <w:qFormat/>
    <w:rsid w:val="00FD68AA"/>
    <w:pPr>
      <w:ind w:left="1893"/>
    </w:pPr>
  </w:style>
  <w:style w:type="paragraph" w:customStyle="1" w:styleId="ZTIRLITwPKTzmlitwpkttiret">
    <w:name w:val="Z_TIR/LIT_w_PKT – zm. lit. w pkt tiret"/>
    <w:basedOn w:val="LITlitera"/>
    <w:uiPriority w:val="57"/>
    <w:qFormat/>
    <w:rsid w:val="00FD68AA"/>
    <w:pPr>
      <w:ind w:left="2336"/>
    </w:pPr>
  </w:style>
  <w:style w:type="paragraph" w:customStyle="1" w:styleId="ZTIRCZWSPLITwPKTzmczciwsplitwpkttiret">
    <w:name w:val="Z_TIR/CZ_WSP_LIT_w_PKT – zm. części wsp. lit. w pkt tiret"/>
    <w:basedOn w:val="CZWSPLITczwsplnaliter"/>
    <w:uiPriority w:val="59"/>
    <w:qFormat/>
    <w:rsid w:val="00FD68AA"/>
    <w:pPr>
      <w:ind w:left="1860"/>
    </w:pPr>
  </w:style>
  <w:style w:type="paragraph" w:customStyle="1" w:styleId="ZTIR2TIRwLITzmpodwtirwlittiret">
    <w:name w:val="Z_TIR/2TIR_w_LIT – zm. podw. tir. w lit. tiret"/>
    <w:basedOn w:val="TIRtiret"/>
    <w:uiPriority w:val="79"/>
    <w:qFormat/>
    <w:rsid w:val="00FD68A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FD68AA"/>
    <w:pPr>
      <w:ind w:left="2257"/>
    </w:pPr>
  </w:style>
  <w:style w:type="paragraph" w:customStyle="1" w:styleId="ZTIR2TIRwTIRzmpodwtirwtirtiret">
    <w:name w:val="Z_TIR/2TIR_w_TIR – zm. podw. tir. w tir. tiret"/>
    <w:basedOn w:val="TIRtiret"/>
    <w:uiPriority w:val="78"/>
    <w:qFormat/>
    <w:rsid w:val="00FD68AA"/>
    <w:pPr>
      <w:ind w:left="2177"/>
    </w:pPr>
  </w:style>
  <w:style w:type="paragraph" w:customStyle="1" w:styleId="ZTIRCZWSP2TIRwTIRzmczciwsppodwtirwtirtiret">
    <w:name w:val="Z_TIR/CZ_WSP_2TIR_w_TIR – zm. części wsp. podw. tir. w tir. tiret"/>
    <w:basedOn w:val="CZWSPTIRczwsplnatiret"/>
    <w:uiPriority w:val="79"/>
    <w:qFormat/>
    <w:rsid w:val="00FD68AA"/>
    <w:pPr>
      <w:ind w:left="1780"/>
    </w:pPr>
  </w:style>
  <w:style w:type="paragraph" w:customStyle="1" w:styleId="Z2TIRLITzmlitpodwjnymtiret">
    <w:name w:val="Z_2TIR/LIT – zm. lit. podwójnym tiret"/>
    <w:basedOn w:val="LITlitera"/>
    <w:uiPriority w:val="84"/>
    <w:qFormat/>
    <w:rsid w:val="00FD68AA"/>
    <w:pPr>
      <w:ind w:left="2256"/>
    </w:pPr>
  </w:style>
  <w:style w:type="paragraph" w:customStyle="1" w:styleId="ZZ2TIRwTIRzmianazmpodwtirwtir">
    <w:name w:val="ZZ/2TIR_w_TIR – zmiana zm. podw. tir. w tir."/>
    <w:basedOn w:val="ZZCZWSP2TIRzmianazmczciwsppodwtir"/>
    <w:uiPriority w:val="93"/>
    <w:qFormat/>
    <w:rsid w:val="00FD68AA"/>
    <w:pPr>
      <w:ind w:left="2688" w:hanging="397"/>
    </w:pPr>
  </w:style>
  <w:style w:type="paragraph" w:customStyle="1" w:styleId="ZZ2TIRwLITzmianazmpodwtirwlit">
    <w:name w:val="ZZ/2TIR_w_LIT – zmiana zm. podw. tir. w lit."/>
    <w:basedOn w:val="ZZ2TIRwTIRzmianazmpodwtirwtir"/>
    <w:uiPriority w:val="94"/>
    <w:qFormat/>
    <w:rsid w:val="00FD68AA"/>
    <w:pPr>
      <w:ind w:left="3164"/>
    </w:pPr>
  </w:style>
  <w:style w:type="paragraph" w:customStyle="1" w:styleId="Z2TIRTIRwLITzmtirwlitpodwjnymtiret">
    <w:name w:val="Z_2TIR/TIR_w_LIT – zm. tir. w lit. podwójnym tiret"/>
    <w:basedOn w:val="TIRtiret"/>
    <w:uiPriority w:val="84"/>
    <w:qFormat/>
    <w:rsid w:val="00FD68A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FD68AA"/>
    <w:pPr>
      <w:ind w:left="2257"/>
    </w:pPr>
  </w:style>
  <w:style w:type="paragraph" w:customStyle="1" w:styleId="ZZ2TIRwPKTzmianazmpodwtirwpkt">
    <w:name w:val="ZZ/2TIR_w_PKT – zmiana zm. podw. tir. w pkt"/>
    <w:basedOn w:val="ZZ2TIRwLITzmianazmpodwtirwlit"/>
    <w:uiPriority w:val="94"/>
    <w:qFormat/>
    <w:rsid w:val="00FD68AA"/>
    <w:pPr>
      <w:ind w:left="3674"/>
    </w:pPr>
  </w:style>
  <w:style w:type="paragraph" w:customStyle="1" w:styleId="ZZCZWSP2TIRwTIRzmianazmczciwsppodwtirwtir">
    <w:name w:val="ZZ/CZ_WSP_2TIR_w_TIR – zmiana zm. części wsp. podw. tir. w tir."/>
    <w:basedOn w:val="ZZ2TIRwLITzmianazmpodwtirwlit"/>
    <w:uiPriority w:val="94"/>
    <w:qFormat/>
    <w:rsid w:val="00FD68AA"/>
    <w:pPr>
      <w:ind w:left="2291" w:firstLine="0"/>
    </w:pPr>
  </w:style>
  <w:style w:type="paragraph" w:customStyle="1" w:styleId="Z2TIR2TIRwTIRzmpodwtirwtirpodwjnymtiret">
    <w:name w:val="Z_2TIR/2TIR_w_TIR – zm. podw. tir. w tir. podwójnym tiret"/>
    <w:basedOn w:val="TIRtiret"/>
    <w:uiPriority w:val="85"/>
    <w:qFormat/>
    <w:rsid w:val="00FD68A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FD68AA"/>
    <w:pPr>
      <w:ind w:left="2177"/>
    </w:pPr>
  </w:style>
  <w:style w:type="paragraph" w:customStyle="1" w:styleId="Z2TIR2TIRwLITzmpodwtirwlitpodwjnymtiret">
    <w:name w:val="Z_2TIR/2TIR_w_LIT – zm. podw. tir. w lit. podwójnym tiret"/>
    <w:basedOn w:val="TIRtiret"/>
    <w:uiPriority w:val="86"/>
    <w:qFormat/>
    <w:rsid w:val="00FD68A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FD68A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FD68A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FD68AA"/>
    <w:pPr>
      <w:spacing w:after="120"/>
      <w:ind w:left="510"/>
    </w:pPr>
    <w:rPr>
      <w:b w:val="0"/>
    </w:rPr>
  </w:style>
  <w:style w:type="character" w:styleId="Odwoaniedokomentarza">
    <w:name w:val="annotation reference"/>
    <w:basedOn w:val="Domylnaczcionkaakapitu"/>
    <w:uiPriority w:val="99"/>
    <w:semiHidden/>
    <w:rsid w:val="00FD68AA"/>
    <w:rPr>
      <w:sz w:val="16"/>
      <w:szCs w:val="16"/>
    </w:rPr>
  </w:style>
  <w:style w:type="paragraph" w:styleId="Tekstkomentarza">
    <w:name w:val="annotation text"/>
    <w:basedOn w:val="Normalny"/>
    <w:link w:val="TekstkomentarzaZnak"/>
    <w:uiPriority w:val="99"/>
    <w:semiHidden/>
    <w:rsid w:val="00FD68AA"/>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style>
  <w:style w:type="paragraph" w:styleId="Tematkomentarza">
    <w:name w:val="annotation subject"/>
    <w:basedOn w:val="Tekstkomentarza"/>
    <w:next w:val="Tekstkomentarza"/>
    <w:link w:val="TematkomentarzaZnak"/>
    <w:uiPriority w:val="99"/>
    <w:semiHidden/>
    <w:rsid w:val="00FD68AA"/>
    <w:rPr>
      <w:b/>
      <w:bCs/>
    </w:rPr>
  </w:style>
  <w:style w:type="character" w:customStyle="1" w:styleId="TematkomentarzaZnak">
    <w:name w:val="Temat komentarza Znak"/>
    <w:basedOn w:val="TekstkomentarzaZnak"/>
    <w:link w:val="Tematkomentarza"/>
    <w:uiPriority w:val="99"/>
    <w:semiHidden/>
    <w:rsid w:val="004504C0"/>
    <w:rPr>
      <w:b/>
      <w:bCs/>
    </w:rPr>
  </w:style>
  <w:style w:type="paragraph" w:customStyle="1" w:styleId="ZZARTzmianazmart">
    <w:name w:val="ZZ/ART(§) – zmiana zm. art. (§)"/>
    <w:basedOn w:val="ZARTzmartartykuempunktem"/>
    <w:uiPriority w:val="65"/>
    <w:qFormat/>
    <w:rsid w:val="00FD68AA"/>
    <w:pPr>
      <w:ind w:left="1894"/>
    </w:pPr>
  </w:style>
  <w:style w:type="paragraph" w:customStyle="1" w:styleId="ZZPKTzmianazmpkt">
    <w:name w:val="ZZ/PKT – zmiana zm. pkt"/>
    <w:basedOn w:val="ZPKTzmpktartykuempunktem"/>
    <w:uiPriority w:val="66"/>
    <w:qFormat/>
    <w:rsid w:val="00FD68AA"/>
    <w:pPr>
      <w:ind w:left="2404"/>
    </w:pPr>
  </w:style>
  <w:style w:type="paragraph" w:customStyle="1" w:styleId="ZZLITwPKTzmianazmlitwpkt">
    <w:name w:val="ZZ/LIT_w_PKT – zmiana zm. lit. w pkt"/>
    <w:basedOn w:val="ZLITwPKTzmlitwpktartykuempunktem"/>
    <w:uiPriority w:val="67"/>
    <w:qFormat/>
    <w:rsid w:val="00FD68AA"/>
    <w:pPr>
      <w:ind w:left="2880"/>
    </w:pPr>
  </w:style>
  <w:style w:type="paragraph" w:customStyle="1" w:styleId="ZZTIRwPKTzmianazmtirwpkt">
    <w:name w:val="ZZ/TIR_w_PKT – zmiana zm. tir. w pkt"/>
    <w:basedOn w:val="ZTIRwPKTzmtirwpktartykuempunktem"/>
    <w:uiPriority w:val="67"/>
    <w:qFormat/>
    <w:rsid w:val="00FD68AA"/>
    <w:pPr>
      <w:ind w:left="3277"/>
    </w:pPr>
  </w:style>
  <w:style w:type="paragraph" w:customStyle="1" w:styleId="ZZWMATFIZCHEMzmwzorumatfizlubchem">
    <w:name w:val="ZZ/W_MAT(FIZ|CHEM) – zm. wzoru mat. (fiz. lub chem.)"/>
    <w:basedOn w:val="ZWMATFIZCHEMzmwzorumatfizlubchemartykuempunktem"/>
    <w:uiPriority w:val="71"/>
    <w:qFormat/>
    <w:rsid w:val="00FD68AA"/>
    <w:pPr>
      <w:ind w:left="2404"/>
    </w:pPr>
  </w:style>
  <w:style w:type="paragraph" w:customStyle="1" w:styleId="ODNONIKtreodnonika">
    <w:name w:val="ODNOŚNIK – treść odnośnika"/>
    <w:uiPriority w:val="19"/>
    <w:qFormat/>
    <w:rsid w:val="00FD68A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FD68A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FD68A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FD68AA"/>
    <w:rPr>
      <w:rFonts w:ascii="Times New Roman" w:hAnsi="Times New Roman"/>
    </w:rPr>
  </w:style>
  <w:style w:type="paragraph" w:customStyle="1" w:styleId="ZTIRTIRwPKTzmtirwpkttiret">
    <w:name w:val="Z_TIR/TIR_w_PKT – zm. tir. w pkt tiret"/>
    <w:basedOn w:val="ZTIRTIRwLITzmtirwlittiret"/>
    <w:uiPriority w:val="57"/>
    <w:qFormat/>
    <w:rsid w:val="00FD68AA"/>
    <w:pPr>
      <w:ind w:left="2733"/>
    </w:pPr>
  </w:style>
  <w:style w:type="paragraph" w:customStyle="1" w:styleId="ZTIRCZWSPTIRwPKTzmczciwsptirtiret">
    <w:name w:val="Z_TIR/CZ_WSP_TIR_w_PKT – zm. części wsp. tir. tiret"/>
    <w:basedOn w:val="ZTIRTIRwPKTzmtirwpkttiret"/>
    <w:next w:val="TIRtiret"/>
    <w:uiPriority w:val="60"/>
    <w:qFormat/>
    <w:rsid w:val="00FD68A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FD68AA"/>
    <w:pPr>
      <w:ind w:left="510" w:firstLine="0"/>
    </w:pPr>
  </w:style>
  <w:style w:type="paragraph" w:customStyle="1" w:styleId="ROZDZODDZOZNoznaczenierozdziauluboddziau">
    <w:name w:val="ROZDZ(ODDZ)_OZN – oznaczenie rozdziału lub oddziału"/>
    <w:next w:val="ARTartustawynprozporzdzenia"/>
    <w:uiPriority w:val="10"/>
    <w:qFormat/>
    <w:rsid w:val="00FD68A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FD68AA"/>
    <w:pPr>
      <w:ind w:left="2177"/>
    </w:pPr>
  </w:style>
  <w:style w:type="paragraph" w:customStyle="1" w:styleId="Z2TIRTIRzmtirpodwjnymtiret">
    <w:name w:val="Z_2TIR/TIR – zm. tir. podwójnym tiret"/>
    <w:basedOn w:val="TIRtiret"/>
    <w:uiPriority w:val="84"/>
    <w:qFormat/>
    <w:rsid w:val="00FD68A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FD68AA"/>
    <w:pPr>
      <w:ind w:left="1021"/>
    </w:pPr>
  </w:style>
  <w:style w:type="paragraph" w:customStyle="1" w:styleId="ZLITSKARNzmsankcjikarnejliter">
    <w:name w:val="Z_LIT/S_KARN – zm. sankcji karnej literą"/>
    <w:basedOn w:val="ZSKARNzmsankcjikarnejwszczeglnociwKodeksiekarnym"/>
    <w:uiPriority w:val="53"/>
    <w:qFormat/>
    <w:rsid w:val="00FD68A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FD68A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FD68AA"/>
    <w:pPr>
      <w:ind w:left="1894" w:firstLine="0"/>
    </w:pPr>
  </w:style>
  <w:style w:type="paragraph" w:customStyle="1" w:styleId="Z2TIRwLITzmpodwtirwlitartykuempunktem">
    <w:name w:val="Z/2TIR_w_LIT – zm. podw. tir. w lit. artykułem (punktem)"/>
    <w:basedOn w:val="Z2TIRwPKTzmpodwtirwpktartykuempunktem"/>
    <w:uiPriority w:val="74"/>
    <w:qFormat/>
    <w:rsid w:val="00FD68AA"/>
    <w:pPr>
      <w:ind w:left="1780"/>
    </w:pPr>
  </w:style>
  <w:style w:type="paragraph" w:customStyle="1" w:styleId="Z2TIRwTIRzmpodwtirwtirartykuempunktem">
    <w:name w:val="Z/2TIR_w_TIR – zm. podw. tir. w tir. artykułem (punktem)"/>
    <w:basedOn w:val="Z2TIRwLITzmpodwtirwlitartykuempunktem"/>
    <w:uiPriority w:val="73"/>
    <w:qFormat/>
    <w:rsid w:val="00FD68A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FD68A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FD68AA"/>
    <w:pPr>
      <w:ind w:left="1383" w:firstLine="0"/>
    </w:pPr>
  </w:style>
  <w:style w:type="paragraph" w:customStyle="1" w:styleId="ZZCZWSP2TIRzmianazmczciwsppodwtir">
    <w:name w:val="ZZ/CZ_WSP_2TIR – zmiana zm. części wsp. podw. tir."/>
    <w:basedOn w:val="ZZTIRzmianazmtir"/>
    <w:next w:val="ZZUSTzmianazmust"/>
    <w:uiPriority w:val="94"/>
    <w:qFormat/>
    <w:rsid w:val="00FD68AA"/>
    <w:pPr>
      <w:ind w:left="1894" w:firstLine="0"/>
    </w:pPr>
  </w:style>
  <w:style w:type="paragraph" w:customStyle="1" w:styleId="PKTODNONIKApunktodnonika">
    <w:name w:val="PKT_ODNOŚNIKA – punkt odnośnika"/>
    <w:basedOn w:val="ODNONIKtreodnonika"/>
    <w:uiPriority w:val="19"/>
    <w:qFormat/>
    <w:rsid w:val="00FD68AA"/>
    <w:pPr>
      <w:ind w:left="568"/>
    </w:pPr>
  </w:style>
  <w:style w:type="paragraph" w:customStyle="1" w:styleId="ZODNONIKAzmtekstuodnonikaartykuempunktem">
    <w:name w:val="Z/ODNOŚNIKA – zm. tekstu odnośnika artykułem (punktem)"/>
    <w:basedOn w:val="ODNONIKtreodnonika"/>
    <w:uiPriority w:val="39"/>
    <w:qFormat/>
    <w:rsid w:val="00FD68A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FD68AA"/>
    <w:pPr>
      <w:ind w:left="1304"/>
    </w:pPr>
  </w:style>
  <w:style w:type="paragraph" w:customStyle="1" w:styleId="ZPKTODNONIKAzmpktodnonikaartykuempunktem">
    <w:name w:val="Z/PKT_ODNOŚNIKA – zm. pkt odnośnika artykułem (punktem)"/>
    <w:basedOn w:val="ZODNONIKAzmtekstuodnonikaartykuempunktem"/>
    <w:uiPriority w:val="39"/>
    <w:qFormat/>
    <w:rsid w:val="00FD68AA"/>
  </w:style>
  <w:style w:type="paragraph" w:customStyle="1" w:styleId="ZLIT2TIRwTIRzmpodwtirwtirliter">
    <w:name w:val="Z_LIT/2TIR_w_TIR – zm. podw. tir. w tir. literą"/>
    <w:basedOn w:val="ZLIT2TIRzmpodwtirliter"/>
    <w:uiPriority w:val="75"/>
    <w:qFormat/>
    <w:rsid w:val="00FD68AA"/>
    <w:pPr>
      <w:ind w:left="1780"/>
    </w:pPr>
  </w:style>
  <w:style w:type="paragraph" w:customStyle="1" w:styleId="ZLIT2TIRwLITzmpodwtirwlitliter">
    <w:name w:val="Z_LIT/2TIR_w_LIT – zm. podw. tir. w lit. literą"/>
    <w:basedOn w:val="ZLIT2TIRwTIRzmpodwtirwtirliter"/>
    <w:uiPriority w:val="76"/>
    <w:qFormat/>
    <w:rsid w:val="00FD68AA"/>
    <w:pPr>
      <w:ind w:left="2257"/>
    </w:pPr>
  </w:style>
  <w:style w:type="paragraph" w:customStyle="1" w:styleId="ZLIT2TIRwPKTzmpodwtirwpktliter">
    <w:name w:val="Z_LIT/2TIR_w_PKT – zm. podw. tir. w pkt literą"/>
    <w:basedOn w:val="ZLIT2TIRwLITzmpodwtirwlitliter"/>
    <w:uiPriority w:val="76"/>
    <w:qFormat/>
    <w:rsid w:val="00FD68A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FD68A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FD68A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FD68AA"/>
    <w:pPr>
      <w:ind w:left="2370" w:firstLine="0"/>
    </w:pPr>
  </w:style>
  <w:style w:type="paragraph" w:customStyle="1" w:styleId="ZTIR2TIRwPKTzmpodwtirwpkttiret">
    <w:name w:val="Z_TIR/2TIR_w_PKT – zm. podw. tir. w pkt tiret"/>
    <w:basedOn w:val="ZTIR2TIRwLITzmpodwtirwlittiret"/>
    <w:uiPriority w:val="79"/>
    <w:qFormat/>
    <w:rsid w:val="00FD68A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FD68A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FD68AA"/>
    <w:pPr>
      <w:ind w:left="2767"/>
    </w:pPr>
  </w:style>
  <w:style w:type="paragraph" w:customStyle="1" w:styleId="ZZCZWSP2TIRwPKTzmianazmczciwsppodwtirwpkt">
    <w:name w:val="ZZ/CZ_WSP_2TIR_w_PKT – zmiana zm. części wsp. podw. tir. w pkt"/>
    <w:basedOn w:val="ZZ2TIRwLITzmianazmpodwtirwlit"/>
    <w:uiPriority w:val="95"/>
    <w:qFormat/>
    <w:rsid w:val="00FD68A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FD68AA"/>
  </w:style>
  <w:style w:type="paragraph" w:customStyle="1" w:styleId="ZLITCZWSP2TIRzmczciwsppodwtirliter">
    <w:name w:val="Z_LIT/CZ_WSP_2TIR – zm. części wsp. podw. tir. literą"/>
    <w:basedOn w:val="ZLITCZWSPPKTzmczciwsppktliter"/>
    <w:next w:val="LITlitera"/>
    <w:uiPriority w:val="76"/>
    <w:qFormat/>
    <w:rsid w:val="00FD68AA"/>
  </w:style>
  <w:style w:type="paragraph" w:customStyle="1" w:styleId="ZTIRCZWSP2TIRzmczciwsppodwtirtiret">
    <w:name w:val="Z_TIR/CZ_WSP_2TIR – zm. części wsp. podw. tir. tiret"/>
    <w:basedOn w:val="ZLITCZWSP2TIRzmczciwsppodwtirliter"/>
    <w:next w:val="TIRtiret"/>
    <w:uiPriority w:val="79"/>
    <w:qFormat/>
    <w:rsid w:val="00FD68AA"/>
  </w:style>
  <w:style w:type="paragraph" w:customStyle="1" w:styleId="ZZ2TIRzmianazmpodwtir">
    <w:name w:val="ZZ/2TIR – zmiana zm. podw. tir."/>
    <w:basedOn w:val="ZZCZWSP2TIRzmianazmczciwsppodwtir"/>
    <w:uiPriority w:val="93"/>
    <w:qFormat/>
    <w:rsid w:val="00FD68A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FD68AA"/>
  </w:style>
  <w:style w:type="paragraph" w:customStyle="1" w:styleId="ZCZWSPTIRzmczciwsptirartykuempunktem">
    <w:name w:val="Z/CZ_WSP_TIR – zm. części wsp. tir. artykułem (punktem)"/>
    <w:basedOn w:val="ZCZWSPPKTzmczciwsppktartykuempunktem"/>
    <w:next w:val="PKTpunkt"/>
    <w:uiPriority w:val="35"/>
    <w:qFormat/>
    <w:rsid w:val="00FD68AA"/>
  </w:style>
  <w:style w:type="paragraph" w:customStyle="1" w:styleId="ZLITCZWSPLITzmczciwsplitliter">
    <w:name w:val="Z_LIT/CZ_WSP_LIT – zm. części wsp. lit. literą"/>
    <w:basedOn w:val="ZLITCZWSPPKTzmczciwsppktliter"/>
    <w:next w:val="LITlitera"/>
    <w:uiPriority w:val="51"/>
    <w:qFormat/>
    <w:rsid w:val="00FD68AA"/>
  </w:style>
  <w:style w:type="paragraph" w:customStyle="1" w:styleId="ZLITCZWSPTIRzmczciwsptirliter">
    <w:name w:val="Z_LIT/CZ_WSP_TIR – zm. części wsp. tir. literą"/>
    <w:basedOn w:val="ZLITCZWSPPKTzmczciwsppktliter"/>
    <w:next w:val="LITlitera"/>
    <w:uiPriority w:val="51"/>
    <w:qFormat/>
    <w:rsid w:val="00FD68AA"/>
  </w:style>
  <w:style w:type="paragraph" w:customStyle="1" w:styleId="ZTIRCZWSPLITzmczciwsplittiret">
    <w:name w:val="Z_TIR/CZ_WSP_LIT – zm. części wsp. lit. tiret"/>
    <w:basedOn w:val="ZTIRCZWSPPKTzmczciwsppkttiret"/>
    <w:next w:val="TIRtiret"/>
    <w:uiPriority w:val="59"/>
    <w:qFormat/>
    <w:rsid w:val="00FD68AA"/>
  </w:style>
  <w:style w:type="paragraph" w:customStyle="1" w:styleId="ZTIRCZWSPTIRzmczciwsptirtiret">
    <w:name w:val="Z_TIR/CZ_WSP_TIR – zm. części wsp. tir. tiret"/>
    <w:basedOn w:val="ZTIRCZWSPPKTzmczciwsppkttiret"/>
    <w:next w:val="TIRtiret"/>
    <w:uiPriority w:val="60"/>
    <w:qFormat/>
    <w:rsid w:val="00FD68AA"/>
  </w:style>
  <w:style w:type="paragraph" w:customStyle="1" w:styleId="ZZCZWSPLITzmianazmczciwsplit">
    <w:name w:val="ZZ/CZ_WSP_LIT – zmiana. zm. części wsp. lit."/>
    <w:basedOn w:val="ZZCZWSPPKTzmianazmczciwsppkt"/>
    <w:uiPriority w:val="69"/>
    <w:qFormat/>
    <w:rsid w:val="00FD68AA"/>
  </w:style>
  <w:style w:type="paragraph" w:customStyle="1" w:styleId="ZZCZWSPTIRzmianazmczciwsptir">
    <w:name w:val="ZZ/CZ_WSP_TIR – zmiana. zm. części wsp. tir."/>
    <w:basedOn w:val="ZZCZWSPPKTzmianazmczciwsppkt"/>
    <w:uiPriority w:val="69"/>
    <w:qFormat/>
    <w:rsid w:val="00FD68AA"/>
  </w:style>
  <w:style w:type="paragraph" w:customStyle="1" w:styleId="Z2TIRCZWSPTIRzmczciwsptirpodwjnymtiret">
    <w:name w:val="Z_2TIR/CZ_WSP_TIR – zm. części wsp. tir. podwójnym tiret"/>
    <w:basedOn w:val="Z2TIRCZWSPLITzmczciwsplitpodwjnymtiret"/>
    <w:next w:val="2TIRpodwjnytiret"/>
    <w:uiPriority w:val="87"/>
    <w:qFormat/>
    <w:rsid w:val="00FD68A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FD68AA"/>
  </w:style>
  <w:style w:type="paragraph" w:customStyle="1" w:styleId="ZUSTzmustartykuempunktem">
    <w:name w:val="Z/UST(§) – zm. ust. (§) artykułem (punktem)"/>
    <w:basedOn w:val="ZARTzmartartykuempunktem"/>
    <w:uiPriority w:val="30"/>
    <w:qFormat/>
    <w:rsid w:val="00FD68AA"/>
  </w:style>
  <w:style w:type="paragraph" w:customStyle="1" w:styleId="ZZUSTzmianazmust">
    <w:name w:val="ZZ/UST(§) – zmiana zm. ust. (§)"/>
    <w:basedOn w:val="ZZARTzmianazmart"/>
    <w:uiPriority w:val="65"/>
    <w:qFormat/>
    <w:rsid w:val="00FD68AA"/>
  </w:style>
  <w:style w:type="paragraph" w:customStyle="1" w:styleId="TYTDZPRZEDMprzedmiotregulacjitytuulubdziau">
    <w:name w:val="TYT(DZ)_PRZEDM – przedmiot regulacji tytułu lub działu"/>
    <w:next w:val="ARTartustawynprozporzdzenia"/>
    <w:uiPriority w:val="9"/>
    <w:qFormat/>
    <w:rsid w:val="00FD68A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FD68A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FD68A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FD68A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FD68A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FD68A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FD68AA"/>
    <w:pPr>
      <w:ind w:left="1894"/>
    </w:pPr>
  </w:style>
  <w:style w:type="paragraph" w:customStyle="1" w:styleId="P1wTABELIpoziom1numeracjiwtabeli">
    <w:name w:val="P1_w_TABELI – poziom 1 numeracji w tabeli"/>
    <w:basedOn w:val="PKTpunkt"/>
    <w:uiPriority w:val="24"/>
    <w:qFormat/>
    <w:rsid w:val="00FD68A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FD68AA"/>
    <w:pPr>
      <w:ind w:left="0" w:firstLine="0"/>
    </w:pPr>
  </w:style>
  <w:style w:type="paragraph" w:customStyle="1" w:styleId="P2wTABELIpoziom2numeracjiwtabeli">
    <w:name w:val="P2_w_TABELI – poziom 2 numeracji w tabeli"/>
    <w:basedOn w:val="P1wTABELIpoziom1numeracjiwtabeli"/>
    <w:uiPriority w:val="24"/>
    <w:qFormat/>
    <w:rsid w:val="00FD68AA"/>
    <w:pPr>
      <w:ind w:left="794"/>
    </w:pPr>
  </w:style>
  <w:style w:type="paragraph" w:customStyle="1" w:styleId="P3wTABELIpoziom3numeracjiwtabeli">
    <w:name w:val="P3_w_TABELI – poziom 3 numeracji w tabeli"/>
    <w:basedOn w:val="P2wTABELIpoziom2numeracjiwtabeli"/>
    <w:uiPriority w:val="24"/>
    <w:qFormat/>
    <w:rsid w:val="00FD68A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FD68A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FD68A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FD68AA"/>
    <w:pPr>
      <w:ind w:left="1191"/>
    </w:pPr>
  </w:style>
  <w:style w:type="paragraph" w:customStyle="1" w:styleId="P4wTABELIpoziom4numeracjiwtabeli">
    <w:name w:val="P4_w_TABELI – poziom 4 numeracji w tabeli"/>
    <w:basedOn w:val="P3wTABELIpoziom3numeracjiwtabeli"/>
    <w:uiPriority w:val="24"/>
    <w:qFormat/>
    <w:rsid w:val="00FD68AA"/>
    <w:pPr>
      <w:ind w:left="1588"/>
    </w:pPr>
  </w:style>
  <w:style w:type="paragraph" w:customStyle="1" w:styleId="TYTTABELItytutabeli">
    <w:name w:val="TYT_TABELI – tytuł tabeli"/>
    <w:basedOn w:val="TYTDZOZNoznaczenietytuulubdziau"/>
    <w:uiPriority w:val="22"/>
    <w:qFormat/>
    <w:rsid w:val="00FD68AA"/>
    <w:rPr>
      <w:b/>
    </w:rPr>
  </w:style>
  <w:style w:type="paragraph" w:customStyle="1" w:styleId="OZNPROJEKTUwskazaniedatylubwersjiprojektu">
    <w:name w:val="OZN_PROJEKTU – wskazanie daty lub wersji projektu"/>
    <w:next w:val="OZNRODZAKTUtznustawalubrozporzdzenieiorganwydajcy"/>
    <w:uiPriority w:val="5"/>
    <w:qFormat/>
    <w:rsid w:val="00FD68A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FD68A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FD68AA"/>
    <w:pPr>
      <w:ind w:left="0" w:right="4820"/>
      <w:jc w:val="left"/>
    </w:pPr>
  </w:style>
  <w:style w:type="paragraph" w:customStyle="1" w:styleId="TEKSTwporozumieniu">
    <w:name w:val="TEKST&quot;w porozumieniu:&quot;"/>
    <w:next w:val="NAZORGWPOROZUMIENIUnazwaorganuwporozumieniuzktrymaktjestwydawany"/>
    <w:uiPriority w:val="27"/>
    <w:qFormat/>
    <w:rsid w:val="00FD68A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FD68A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FD68AA"/>
    <w:pPr>
      <w:ind w:left="510" w:firstLine="0"/>
    </w:pPr>
  </w:style>
  <w:style w:type="paragraph" w:customStyle="1" w:styleId="NOTATKILEGISLATORA">
    <w:name w:val="NOTATKI_LEGISLATORA"/>
    <w:basedOn w:val="Normalny"/>
    <w:uiPriority w:val="5"/>
    <w:qFormat/>
    <w:rsid w:val="00FD68AA"/>
    <w:rPr>
      <w:b/>
      <w:i/>
    </w:rPr>
  </w:style>
  <w:style w:type="paragraph" w:customStyle="1" w:styleId="OZNZACZNIKAwskazanienrzacznika">
    <w:name w:val="OZN_ZAŁĄCZNIKA – wskazanie nr załącznika"/>
    <w:basedOn w:val="OZNPROJEKTUwskazaniedatylubwersjiprojektu"/>
    <w:uiPriority w:val="28"/>
    <w:qFormat/>
    <w:rsid w:val="00FD68AA"/>
    <w:pPr>
      <w:keepNext/>
    </w:pPr>
    <w:rPr>
      <w:b/>
      <w:u w:val="none"/>
    </w:rPr>
  </w:style>
  <w:style w:type="paragraph" w:customStyle="1" w:styleId="OZNPARAFYADNOTACJE">
    <w:name w:val="OZN_PARAFY(ADNOTACJE)"/>
    <w:basedOn w:val="ODNONIKtreodnonika"/>
    <w:uiPriority w:val="26"/>
    <w:qFormat/>
    <w:rsid w:val="00FD68AA"/>
  </w:style>
  <w:style w:type="paragraph" w:customStyle="1" w:styleId="TEKSTZacznikido">
    <w:name w:val="TEKST&quot;Załącznik(i) do ...&quot;"/>
    <w:uiPriority w:val="28"/>
    <w:qFormat/>
    <w:rsid w:val="00FD68AA"/>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FD68AA"/>
    <w:pPr>
      <w:ind w:left="851"/>
    </w:pPr>
  </w:style>
  <w:style w:type="paragraph" w:customStyle="1" w:styleId="CZWSPLITODNONIKAczwspliterodnonika">
    <w:name w:val="CZ_WSP_LIT_ODNOŚNIKA – część wsp. liter odnośnika"/>
    <w:basedOn w:val="LITODNONIKAliteraodnonika"/>
    <w:uiPriority w:val="22"/>
    <w:qFormat/>
    <w:rsid w:val="00FD68A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FD68A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FD68A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FD68A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FD68AA"/>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FD68A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FD68A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FD68AA"/>
  </w:style>
  <w:style w:type="paragraph" w:customStyle="1" w:styleId="ZLITwPKTODNONIKAzmlitwpktodnonikaartykuempunktem">
    <w:name w:val="Z/LIT_w_PKT_ODNOŚNIKA – zm. lit. w pkt odnośnika artykułem (punktem)"/>
    <w:basedOn w:val="ZLITODNONIKAzmlitodnonikaartykuempunktem"/>
    <w:uiPriority w:val="40"/>
    <w:qFormat/>
    <w:rsid w:val="00FD68A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FD68A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FD68A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FD68A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FD68A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FD68A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FD68AA"/>
  </w:style>
  <w:style w:type="paragraph" w:customStyle="1" w:styleId="ZZFRAGzmianazmfragmentunpzdania">
    <w:name w:val="ZZ/FRAG – zmiana zm. fragmentu (np. zdania)"/>
    <w:basedOn w:val="ZZCZWSPPKTzmianazmczciwsppkt"/>
    <w:uiPriority w:val="70"/>
    <w:qFormat/>
    <w:rsid w:val="00FD68AA"/>
  </w:style>
  <w:style w:type="paragraph" w:customStyle="1" w:styleId="Z2TIRPKTzmpktpodwjnymtiret">
    <w:name w:val="Z_2TIR/PKT – zm. pkt podwójnym tiret"/>
    <w:basedOn w:val="Z2TIRLITzmlitpodwjnymtiret"/>
    <w:uiPriority w:val="83"/>
    <w:qFormat/>
    <w:rsid w:val="00FD68A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FD68A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FD68A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FD68A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FD68AA"/>
    <w:pPr>
      <w:ind w:left="1780" w:firstLine="510"/>
    </w:pPr>
  </w:style>
  <w:style w:type="paragraph" w:customStyle="1" w:styleId="Z2TIRUSTzmustpodwjnymtiret">
    <w:name w:val="Z_2TIR/UST(§) – zm. ust. (§) podwójnym tiret"/>
    <w:basedOn w:val="Z2TIRPKTzmpktpodwjnymtiret"/>
    <w:uiPriority w:val="82"/>
    <w:qFormat/>
    <w:rsid w:val="00FD68A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FD68AA"/>
    <w:pPr>
      <w:ind w:left="3164" w:firstLine="0"/>
    </w:pPr>
  </w:style>
  <w:style w:type="paragraph" w:customStyle="1" w:styleId="Z2TIRCZWSPPKTzmczciwsppktpodwjnymtiret">
    <w:name w:val="Z_2TIR/CZ_WSP_PKT – zm. części wsp. pkt podwójnym tiret"/>
    <w:basedOn w:val="Z2TIRPKTzmpktpodwjnymtiret"/>
    <w:uiPriority w:val="86"/>
    <w:qFormat/>
    <w:rsid w:val="00FD68A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FD68A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FD68AA"/>
    <w:pPr>
      <w:ind w:left="2767" w:firstLine="0"/>
    </w:pPr>
  </w:style>
  <w:style w:type="paragraph" w:customStyle="1" w:styleId="ZLITARTzmartliter">
    <w:name w:val="Z_LIT/ART(§) – zm. art. (§) literą"/>
    <w:basedOn w:val="ZLITUSTzmustliter"/>
    <w:uiPriority w:val="46"/>
    <w:qFormat/>
    <w:rsid w:val="00FD68AA"/>
    <w:rPr>
      <w:rFonts w:ascii="Times New Roman" w:hAnsi="Times New Roman"/>
    </w:rPr>
  </w:style>
  <w:style w:type="paragraph" w:customStyle="1" w:styleId="ZTIRARTzmarttiret">
    <w:name w:val="Z_TIR/ART(§) – zm. art. (§) tiret"/>
    <w:basedOn w:val="ZTIRPKTzmpkttiret"/>
    <w:uiPriority w:val="55"/>
    <w:qFormat/>
    <w:rsid w:val="00FD68AA"/>
    <w:pPr>
      <w:ind w:left="1383" w:firstLine="510"/>
    </w:pPr>
    <w:rPr>
      <w:rFonts w:ascii="Times New Roman" w:hAnsi="Times New Roman"/>
    </w:rPr>
  </w:style>
  <w:style w:type="paragraph" w:customStyle="1" w:styleId="ZTIRUSTzmusttiret">
    <w:name w:val="Z_TIR/UST(§) – zm. ust. (§) tiret"/>
    <w:basedOn w:val="ZTIRARTzmarttiret"/>
    <w:uiPriority w:val="55"/>
    <w:qFormat/>
    <w:rsid w:val="00FD68AA"/>
  </w:style>
  <w:style w:type="paragraph" w:customStyle="1" w:styleId="ZLITKSIGIzmozniprzedmksigiliter">
    <w:name w:val="Z_LIT/KSIĘGI – zm. ozn. i przedm. księgi literą"/>
    <w:basedOn w:val="ZCZCIKSIGIzmozniprzedmczciksigiartykuempunktem"/>
    <w:uiPriority w:val="44"/>
    <w:qFormat/>
    <w:rsid w:val="00FD68A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FD68A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FD68A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FD68A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FD68AA"/>
    <w:pPr>
      <w:ind w:left="987"/>
    </w:pPr>
  </w:style>
  <w:style w:type="paragraph" w:customStyle="1" w:styleId="ZTIRDZOZNzmozndziautiret">
    <w:name w:val="Z_TIR/DZ_OZN – zm. ozn. działu tiret"/>
    <w:basedOn w:val="ZLITTYTDZOZNzmozntytuudziauliter"/>
    <w:next w:val="ZTIRDZPRZEDMzmprzedmdziautiret"/>
    <w:uiPriority w:val="54"/>
    <w:qFormat/>
    <w:rsid w:val="00FD68AA"/>
    <w:pPr>
      <w:ind w:left="1383"/>
    </w:pPr>
  </w:style>
  <w:style w:type="paragraph" w:customStyle="1" w:styleId="ZTIRDZPRZEDMzmprzedmdziautiret">
    <w:name w:val="Z_TIR/DZ_PRZEDM – zm. przedm. działu tiret"/>
    <w:basedOn w:val="ZLITTYTDZPRZEDMzmprzedmtytuudziauliter"/>
    <w:uiPriority w:val="54"/>
    <w:qFormat/>
    <w:rsid w:val="00FD68A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D68AA"/>
    <w:pPr>
      <w:ind w:left="1383"/>
    </w:pPr>
  </w:style>
  <w:style w:type="paragraph" w:customStyle="1" w:styleId="ZTIRROZDZODDZPRZEDMzmprzedmrozdzoddztiret">
    <w:name w:val="Z_TIR/ROZDZ(ODDZ)_PRZEDM – zm. przedm. rozdz. (oddz.) tiret"/>
    <w:basedOn w:val="ZLITROZDZODDZPRZEDMzmprzedmrozdzoddzliter"/>
    <w:uiPriority w:val="54"/>
    <w:qFormat/>
    <w:rsid w:val="00FD68A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FD68A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FD68AA"/>
    <w:pPr>
      <w:ind w:left="1780"/>
    </w:pPr>
  </w:style>
  <w:style w:type="character" w:customStyle="1" w:styleId="IGindeksgrny">
    <w:name w:val="_IG_ – indeks górny"/>
    <w:basedOn w:val="Domylnaczcionkaakapitu"/>
    <w:uiPriority w:val="2"/>
    <w:qFormat/>
    <w:rsid w:val="00FD68AA"/>
    <w:rPr>
      <w:b w:val="0"/>
      <w:i w:val="0"/>
      <w:vanish w:val="0"/>
      <w:spacing w:val="0"/>
      <w:vertAlign w:val="superscript"/>
    </w:rPr>
  </w:style>
  <w:style w:type="character" w:customStyle="1" w:styleId="IDindeksdolny">
    <w:name w:val="_ID_ – indeks dolny"/>
    <w:basedOn w:val="Domylnaczcionkaakapitu"/>
    <w:uiPriority w:val="3"/>
    <w:qFormat/>
    <w:rsid w:val="00FD68AA"/>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FD68AA"/>
    <w:rPr>
      <w:b/>
      <w:vanish w:val="0"/>
      <w:spacing w:val="0"/>
      <w:vertAlign w:val="subscript"/>
    </w:rPr>
  </w:style>
  <w:style w:type="character" w:customStyle="1" w:styleId="IDKindeksdolnyikursywa">
    <w:name w:val="_ID_K_ – indeks dolny i kursywa"/>
    <w:basedOn w:val="Domylnaczcionkaakapitu"/>
    <w:uiPriority w:val="3"/>
    <w:qFormat/>
    <w:rsid w:val="00FD68AA"/>
    <w:rPr>
      <w:i/>
      <w:vanish w:val="0"/>
      <w:spacing w:val="0"/>
      <w:vertAlign w:val="subscript"/>
    </w:rPr>
  </w:style>
  <w:style w:type="character" w:customStyle="1" w:styleId="IGPindeksgrnyipogrubienie">
    <w:name w:val="_IG_P_ – indeks górny i pogrubienie"/>
    <w:basedOn w:val="Domylnaczcionkaakapitu"/>
    <w:uiPriority w:val="2"/>
    <w:qFormat/>
    <w:rsid w:val="00FD68AA"/>
    <w:rPr>
      <w:b/>
      <w:vanish w:val="0"/>
      <w:spacing w:val="0"/>
      <w:vertAlign w:val="superscript"/>
    </w:rPr>
  </w:style>
  <w:style w:type="character" w:customStyle="1" w:styleId="IGKindeksgrnyikursywa">
    <w:name w:val="_IG_K_ – indeks górny i kursywa"/>
    <w:basedOn w:val="Domylnaczcionkaakapitu"/>
    <w:uiPriority w:val="2"/>
    <w:qFormat/>
    <w:rsid w:val="00FD68AA"/>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FD68AA"/>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FD68AA"/>
    <w:rPr>
      <w:b/>
      <w:i/>
      <w:vanish w:val="0"/>
      <w:spacing w:val="0"/>
      <w:vertAlign w:val="subscript"/>
    </w:rPr>
  </w:style>
  <w:style w:type="character" w:customStyle="1" w:styleId="Ppogrubienie">
    <w:name w:val="_P_ – pogrubienie"/>
    <w:basedOn w:val="Domylnaczcionkaakapitu"/>
    <w:uiPriority w:val="1"/>
    <w:qFormat/>
    <w:rsid w:val="00FD68AA"/>
    <w:rPr>
      <w:b/>
    </w:rPr>
  </w:style>
  <w:style w:type="character" w:customStyle="1" w:styleId="Kkursywa">
    <w:name w:val="_K_ – kursywa"/>
    <w:basedOn w:val="Domylnaczcionkaakapitu"/>
    <w:uiPriority w:val="1"/>
    <w:qFormat/>
    <w:rsid w:val="00FD68AA"/>
    <w:rPr>
      <w:i/>
    </w:rPr>
  </w:style>
  <w:style w:type="character" w:customStyle="1" w:styleId="PKpogrubieniekursywa">
    <w:name w:val="_P_K_ – pogrubienie kursywa"/>
    <w:basedOn w:val="Domylnaczcionkaakapitu"/>
    <w:uiPriority w:val="1"/>
    <w:qFormat/>
    <w:rsid w:val="00FD68AA"/>
    <w:rPr>
      <w:b/>
      <w:i/>
    </w:rPr>
  </w:style>
  <w:style w:type="character" w:customStyle="1" w:styleId="TEKSTOZNACZONYWDOKUMENCIERDOWYMJAKOUKRYTY">
    <w:name w:val="_TEKST_OZNACZONY_W_DOKUMENCIE_ŹRÓDŁOWYM_JAKO_UKRYTY_"/>
    <w:basedOn w:val="Domylnaczcionkaakapitu"/>
    <w:uiPriority w:val="4"/>
    <w:unhideWhenUsed/>
    <w:qFormat/>
    <w:rsid w:val="00FD68AA"/>
    <w:rPr>
      <w:vanish w:val="0"/>
      <w:color w:val="FF0000"/>
      <w:u w:val="single" w:color="FF0000"/>
    </w:rPr>
  </w:style>
  <w:style w:type="character" w:customStyle="1" w:styleId="BEZWERSALIKW">
    <w:name w:val="_BEZ_WERSALIKÓW_"/>
    <w:basedOn w:val="Domylnaczcionkaakapitu"/>
    <w:uiPriority w:val="4"/>
    <w:qFormat/>
    <w:rsid w:val="00FD68AA"/>
    <w:rPr>
      <w:caps/>
    </w:rPr>
  </w:style>
  <w:style w:type="character" w:customStyle="1" w:styleId="IIGPindeksgrnyindeksugrnegoipogrubienie">
    <w:name w:val="_IIG_P_ – indeks górny indeksu górnego i pogrubienie"/>
    <w:basedOn w:val="Domylnaczcionkaakapitu"/>
    <w:uiPriority w:val="3"/>
    <w:qFormat/>
    <w:rsid w:val="00FD68AA"/>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FD68AA"/>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FD68AA"/>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FD68AA"/>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FD68AA"/>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FD68AA"/>
    <w:pPr>
      <w:ind w:left="1894"/>
    </w:pPr>
  </w:style>
  <w:style w:type="paragraph" w:customStyle="1" w:styleId="ZZSKARNzmianazmsankcjikarnej">
    <w:name w:val="ZZ/S_KARN – zmiana zm. sankcji karnej"/>
    <w:basedOn w:val="ZZFRAGzmianazmfragmentunpzdania"/>
    <w:uiPriority w:val="71"/>
    <w:qFormat/>
    <w:rsid w:val="00FD68AA"/>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FD68AA"/>
    <w:pPr>
      <w:ind w:left="2291" w:firstLine="0"/>
    </w:pPr>
  </w:style>
  <w:style w:type="paragraph" w:customStyle="1" w:styleId="WMATFIZCHEMwzrmatfizlubchem">
    <w:name w:val="W_MAT(FIZ|CHEM) – wzór mat. (fiz. lub chem.)"/>
    <w:uiPriority w:val="18"/>
    <w:qFormat/>
    <w:rsid w:val="00FD68AA"/>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FD68AA"/>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FD68AA"/>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FD68AA"/>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FD68AA"/>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FD68AA"/>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FD68AA"/>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FD68AA"/>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FD68AA"/>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FD68AA"/>
    <w:pPr>
      <w:ind w:left="3085"/>
    </w:pPr>
  </w:style>
  <w:style w:type="paragraph" w:customStyle="1" w:styleId="ZLITCYTzmcytatunpprzysigiliter">
    <w:name w:val="Z_LIT/CYT – zm. cytatu np. przysięgi literą"/>
    <w:basedOn w:val="ZCYTzmcytatunpprzysigiartykuempunktem"/>
    <w:uiPriority w:val="53"/>
    <w:qFormat/>
    <w:rsid w:val="00FD68AA"/>
    <w:pPr>
      <w:ind w:left="1497"/>
    </w:pPr>
  </w:style>
  <w:style w:type="paragraph" w:customStyle="1" w:styleId="ZTIRCYTzmcytatunpprzysigitiret">
    <w:name w:val="Z_TIR/CYT – zm. cytatu np. przysięgi tiret"/>
    <w:basedOn w:val="ZLITCYTzmcytatunpprzysigiliter"/>
    <w:next w:val="ZTIRUSTzmusttiret"/>
    <w:uiPriority w:val="61"/>
    <w:qFormat/>
    <w:rsid w:val="00FD68AA"/>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FD68AA"/>
    <w:pPr>
      <w:ind w:left="2291"/>
    </w:pPr>
  </w:style>
  <w:style w:type="paragraph" w:customStyle="1" w:styleId="ZZCYTzmianazmcytatunpprzysigi">
    <w:name w:val="ZZ/CYT – zmiana zm. cytatu np. przysięgi"/>
    <w:basedOn w:val="ZZFRAGzmianazmfragmentunpzdania"/>
    <w:next w:val="ZZUSTzmianazmust"/>
    <w:uiPriority w:val="71"/>
    <w:qFormat/>
    <w:rsid w:val="00FD68AA"/>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FD68AA"/>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FD68AA"/>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FD68AA"/>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FD68AA"/>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FD68AA"/>
    <w:rPr>
      <w:color w:val="808080"/>
    </w:rPr>
  </w:style>
  <w:style w:type="paragraph" w:styleId="Poprawka">
    <w:name w:val="Revision"/>
    <w:hidden/>
    <w:uiPriority w:val="99"/>
    <w:semiHidden/>
    <w:rsid w:val="00353E0F"/>
    <w:pPr>
      <w:spacing w:line="240" w:lineRule="auto"/>
    </w:pPr>
    <w:rPr>
      <w:rFonts w:ascii="Times New Roman" w:eastAsiaTheme="minorEastAsia" w:hAnsi="Times New Roman" w:cs="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qFormat="1"/>
    <w:lsdException w:name="annotation text" w:locked="0"/>
    <w:lsdException w:name="header" w:locked="0" w:uiPriority="0"/>
    <w:lsdException w:name="footer" w:locked="0"/>
    <w:lsdException w:name="index heading" w:locked="0"/>
    <w:lsdException w:name="caption" w:locked="0"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unhideWhenUsed="0"/>
    <w:lsdException w:name="List 2" w:locked="0"/>
    <w:lsdException w:name="List 3" w:locked="0"/>
    <w:lsdException w:name="List 4" w:locked="0" w:unhideWhenUsed="0"/>
    <w:lsdException w:name="List 5" w:locked="0" w:unhideWhenUs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nhideWhenUsed="0"/>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unhideWhenUsed="0"/>
    <w:lsdException w:name="Salutation" w:locked="0" w:unhideWhenUsed="0"/>
    <w:lsdException w:name="Date" w:locked="0" w:unhideWhenUsed="0"/>
    <w:lsdException w:name="Body Text First Indent" w:locked="0" w:unhideWhenUs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nhideWhenUsed="0" w:qFormat="1"/>
    <w:lsdException w:name="Emphasis" w:locked="0" w:semiHidden="0" w:unhideWhenUsed="0"/>
    <w:lsdException w:name="Document Map" w:locked="0"/>
    <w:lsdException w:name="Plain Text" w:locked="0"/>
    <w:lsdException w:name="E-mail Signature" w:locked="0"/>
    <w:lsdException w:name="HTML Top of Form" w:locked="0" w:uiPriority="0"/>
    <w:lsdException w:name="HTML Bottom of Form" w:locked="0" w:uiPriority="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uiPriority="0"/>
    <w:lsdException w:name="annotation subject" w:locked="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semiHidden="0" w:uiPriority="0" w:unhideWhenUsed="0"/>
    <w:lsdException w:name="Table Theme" w:uiPriority="0"/>
    <w:lsdException w:name="Placeholder Text" w:locked="0" w:unhideWhenUsed="0"/>
    <w:lsdException w:name="No Spacing" w:locked="0"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nhideWhenUsed="0"/>
    <w:lsdException w:name="Quote" w:locked="0" w:semiHidden="0" w:unhideWhenUsed="0" w:qFormat="1"/>
    <w:lsdException w:name="Intense Quote" w:locked="0"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nhideWhenUsed="0"/>
    <w:lsdException w:name="Intense Emphasis" w:locked="0" w:semiHidden="0" w:unhideWhenUsed="0"/>
    <w:lsdException w:name="Subtle Reference" w:locked="0" w:semiHidden="0" w:unhideWhenUsed="0"/>
    <w:lsdException w:name="Intense Reference" w:locked="0" w:semiHidden="0" w:unhideWhenUsed="0"/>
    <w:lsdException w:name="Book Title" w:locked="0" w:semiHidden="0" w:unhideWhenUsed="0"/>
    <w:lsdException w:name="Bibliography" w:locked="0"/>
    <w:lsdException w:name="TOC Heading" w:locked="0" w:qFormat="1"/>
  </w:latentStyles>
  <w:style w:type="paragraph" w:default="1" w:styleId="Normalny">
    <w:name w:val="Normal"/>
    <w:qFormat/>
    <w:rsid w:val="00F17646"/>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FD68AA"/>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FD68AA"/>
    <w:pPr>
      <w:ind w:left="1497"/>
    </w:pPr>
  </w:style>
  <w:style w:type="paragraph" w:customStyle="1" w:styleId="ZTIRwPKTzmtirwpktartykuempunktem">
    <w:name w:val="Z/TIR_w_PKT – zm. tir. w pkt artykułem (punktem)"/>
    <w:basedOn w:val="TIRtiret"/>
    <w:uiPriority w:val="33"/>
    <w:qFormat/>
    <w:rsid w:val="00FD68A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FD68AA"/>
    <w:pPr>
      <w:ind w:left="1021"/>
    </w:pPr>
  </w:style>
  <w:style w:type="paragraph" w:customStyle="1" w:styleId="2TIRpodwjnytiret">
    <w:name w:val="2TIR – podwójny tiret"/>
    <w:basedOn w:val="TIRtiret"/>
    <w:uiPriority w:val="73"/>
    <w:qFormat/>
    <w:rsid w:val="00FD68AA"/>
    <w:pPr>
      <w:ind w:left="1780"/>
    </w:pPr>
  </w:style>
  <w:style w:type="character" w:styleId="Odwoanieprzypisudolnego">
    <w:name w:val="footnote reference"/>
    <w:uiPriority w:val="99"/>
    <w:semiHidden/>
    <w:rsid w:val="00FD68AA"/>
    <w:rPr>
      <w:rFonts w:cs="Times New Roman"/>
      <w:vertAlign w:val="superscript"/>
    </w:rPr>
  </w:style>
  <w:style w:type="paragraph" w:styleId="Nagwek">
    <w:name w:val="header"/>
    <w:basedOn w:val="Normalny"/>
    <w:link w:val="NagwekZnak"/>
    <w:rsid w:val="00FD68A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kern w:val="1"/>
      <w:lang w:eastAsia="ar-SA"/>
    </w:rPr>
  </w:style>
  <w:style w:type="paragraph" w:styleId="Stopka">
    <w:name w:val="footer"/>
    <w:basedOn w:val="Normalny"/>
    <w:link w:val="StopkaZnak"/>
    <w:uiPriority w:val="99"/>
    <w:semiHidden/>
    <w:rsid w:val="00FD68A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kern w:val="1"/>
      <w:lang w:eastAsia="ar-SA"/>
    </w:rPr>
  </w:style>
  <w:style w:type="paragraph" w:styleId="Tekstdymka">
    <w:name w:val="Balloon Text"/>
    <w:basedOn w:val="Normalny"/>
    <w:link w:val="TekstdymkaZnak"/>
    <w:uiPriority w:val="99"/>
    <w:semiHidden/>
    <w:rsid w:val="00FD68AA"/>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hAnsi="Tahoma" w:cs="Tahoma"/>
      <w:kern w:val="1"/>
      <w:szCs w:val="16"/>
      <w:lang w:eastAsia="ar-SA"/>
    </w:rPr>
  </w:style>
  <w:style w:type="paragraph" w:customStyle="1" w:styleId="ARTartustawynprozporzdzenia">
    <w:name w:val="ART(§) – art. ustawy (§ np. rozporządzenia)"/>
    <w:uiPriority w:val="11"/>
    <w:qFormat/>
    <w:rsid w:val="00FD68A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FD68AA"/>
    <w:pPr>
      <w:ind w:left="1497"/>
    </w:pPr>
  </w:style>
  <w:style w:type="paragraph" w:customStyle="1" w:styleId="ZTIRwLITzmtirwlitartykuempunktem">
    <w:name w:val="Z/TIR_w_LIT – zm. tir. w lit. artykułem (punktem)"/>
    <w:basedOn w:val="TIRtiret"/>
    <w:uiPriority w:val="33"/>
    <w:qFormat/>
    <w:rsid w:val="00FD68A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FD68A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FD68AA"/>
    <w:pPr>
      <w:widowControl w:val="0"/>
      <w:suppressAutoHyphens/>
    </w:pPr>
    <w:rPr>
      <w:kern w:val="1"/>
      <w:lang w:eastAsia="ar-SA"/>
    </w:rPr>
  </w:style>
  <w:style w:type="paragraph" w:customStyle="1" w:styleId="ZPKTzmpktartykuempunktem">
    <w:name w:val="Z/PKT – zm. pkt artykułem (punktem)"/>
    <w:basedOn w:val="PKTpunkt"/>
    <w:uiPriority w:val="31"/>
    <w:qFormat/>
    <w:rsid w:val="00FD68AA"/>
    <w:pPr>
      <w:ind w:left="1020"/>
    </w:pPr>
  </w:style>
  <w:style w:type="paragraph" w:customStyle="1" w:styleId="ZARTzmartartykuempunktem">
    <w:name w:val="Z/ART(§) – zm. art. (§) artykułem (punktem)"/>
    <w:basedOn w:val="ARTartustawynprozporzdzenia"/>
    <w:uiPriority w:val="30"/>
    <w:qFormat/>
    <w:rsid w:val="00FD68A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FD68A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FD68A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FD68A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FD68AA"/>
    <w:rPr>
      <w:bCs/>
    </w:rPr>
  </w:style>
  <w:style w:type="paragraph" w:customStyle="1" w:styleId="OZNRODZAKTUtznustawalubrozporzdzenieiorganwydajcy">
    <w:name w:val="OZN_RODZ_AKTU – tzn. ustawa lub rozporządzenie i organ wydający"/>
    <w:next w:val="DATAAKTUdatauchwalenialubwydaniaaktu"/>
    <w:uiPriority w:val="5"/>
    <w:qFormat/>
    <w:rsid w:val="00FD68A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FD68AA"/>
    <w:pPr>
      <w:spacing w:before="0"/>
    </w:pPr>
    <w:rPr>
      <w:bCs/>
    </w:rPr>
  </w:style>
  <w:style w:type="paragraph" w:customStyle="1" w:styleId="PKTpunkt">
    <w:name w:val="PKT – punkt"/>
    <w:uiPriority w:val="13"/>
    <w:qFormat/>
    <w:rsid w:val="00FD68A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FD68AA"/>
    <w:pPr>
      <w:ind w:left="0" w:firstLine="0"/>
    </w:pPr>
  </w:style>
  <w:style w:type="paragraph" w:customStyle="1" w:styleId="LITlitera">
    <w:name w:val="LIT – litera"/>
    <w:basedOn w:val="PKTpunkt"/>
    <w:uiPriority w:val="14"/>
    <w:qFormat/>
    <w:rsid w:val="00FD68AA"/>
    <w:pPr>
      <w:ind w:left="986" w:hanging="476"/>
    </w:pPr>
  </w:style>
  <w:style w:type="paragraph" w:customStyle="1" w:styleId="CZWSPLITczwsplnaliter">
    <w:name w:val="CZ_WSP_LIT – część wspólna liter"/>
    <w:basedOn w:val="LITlitera"/>
    <w:next w:val="USTustnpkodeksu"/>
    <w:uiPriority w:val="17"/>
    <w:qFormat/>
    <w:rsid w:val="00FD68AA"/>
    <w:pPr>
      <w:ind w:left="510" w:firstLine="0"/>
    </w:pPr>
    <w:rPr>
      <w:szCs w:val="24"/>
    </w:rPr>
  </w:style>
  <w:style w:type="paragraph" w:customStyle="1" w:styleId="TIRtiret">
    <w:name w:val="TIR – tiret"/>
    <w:basedOn w:val="LITlitera"/>
    <w:uiPriority w:val="15"/>
    <w:qFormat/>
    <w:rsid w:val="00FD68AA"/>
    <w:pPr>
      <w:ind w:left="1384" w:hanging="397"/>
    </w:pPr>
  </w:style>
  <w:style w:type="paragraph" w:customStyle="1" w:styleId="CZWSPTIRczwsplnatiret">
    <w:name w:val="CZ_WSP_TIR – część wspólna tiret"/>
    <w:basedOn w:val="TIRtiret"/>
    <w:next w:val="USTustnpkodeksu"/>
    <w:uiPriority w:val="17"/>
    <w:qFormat/>
    <w:rsid w:val="00FD68AA"/>
    <w:pPr>
      <w:ind w:left="987" w:firstLine="0"/>
    </w:pPr>
  </w:style>
  <w:style w:type="paragraph" w:customStyle="1" w:styleId="CYTcytatnpprzysigi">
    <w:name w:val="CYT – cytat np. przysięgi"/>
    <w:basedOn w:val="USTustnpkodeksu"/>
    <w:next w:val="USTustnpkodeksu"/>
    <w:uiPriority w:val="18"/>
    <w:qFormat/>
    <w:rsid w:val="00FD68A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FD68A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FD68AA"/>
  </w:style>
  <w:style w:type="paragraph" w:customStyle="1" w:styleId="ZLITCZWSPTIRwLITzmczciwsptirwlitliter">
    <w:name w:val="Z_LIT/CZ_WSP_TIR_w_LIT – zm. części wsp. tir. w lit. literą"/>
    <w:basedOn w:val="CZWSPTIRczwsplnatiret"/>
    <w:next w:val="LITlitera"/>
    <w:uiPriority w:val="51"/>
    <w:qFormat/>
    <w:rsid w:val="00FD68AA"/>
    <w:pPr>
      <w:ind w:left="1463"/>
    </w:pPr>
  </w:style>
  <w:style w:type="paragraph" w:customStyle="1" w:styleId="ZLITTIRwLITzmtirwlitliter">
    <w:name w:val="Z_LIT/TIR_w_LIT – zm. tir. w lit. literą"/>
    <w:basedOn w:val="TIRtiret"/>
    <w:uiPriority w:val="49"/>
    <w:qFormat/>
    <w:rsid w:val="00FD68AA"/>
    <w:pPr>
      <w:ind w:left="1860"/>
    </w:pPr>
  </w:style>
  <w:style w:type="paragraph" w:customStyle="1" w:styleId="TYTDZOZNoznaczenietytuulubdziau">
    <w:name w:val="TYT(DZ)_OZN – oznaczenie tytułu lub działu"/>
    <w:next w:val="Normalny"/>
    <w:uiPriority w:val="9"/>
    <w:qFormat/>
    <w:rsid w:val="00FD68A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FD68AA"/>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FD68A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FD68A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FD68A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FD68AA"/>
    <w:pPr>
      <w:ind w:left="510"/>
    </w:pPr>
  </w:style>
  <w:style w:type="paragraph" w:customStyle="1" w:styleId="ZZLITzmianazmlit">
    <w:name w:val="ZZ/LIT – zmiana zm. lit."/>
    <w:basedOn w:val="ZZPKTzmianazmpkt"/>
    <w:uiPriority w:val="67"/>
    <w:qFormat/>
    <w:rsid w:val="00FD68AA"/>
    <w:pPr>
      <w:ind w:left="2370" w:hanging="476"/>
    </w:pPr>
  </w:style>
  <w:style w:type="paragraph" w:customStyle="1" w:styleId="ZZTIRzmianazmtir">
    <w:name w:val="ZZ/TIR – zmiana zm. tir."/>
    <w:basedOn w:val="ZZLITzmianazmlit"/>
    <w:uiPriority w:val="67"/>
    <w:qFormat/>
    <w:rsid w:val="00FD68A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FD68A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FD68AA"/>
    <w:pPr>
      <w:ind w:left="987"/>
    </w:pPr>
  </w:style>
  <w:style w:type="paragraph" w:customStyle="1" w:styleId="ZLITPKTzmpktliter">
    <w:name w:val="Z_LIT/PKT – zm. pkt literą"/>
    <w:basedOn w:val="PKTpunkt"/>
    <w:uiPriority w:val="47"/>
    <w:qFormat/>
    <w:rsid w:val="00FD68AA"/>
    <w:pPr>
      <w:ind w:left="1497"/>
    </w:pPr>
  </w:style>
  <w:style w:type="paragraph" w:customStyle="1" w:styleId="ZZCZWSPPKTzmianazmczciwsppkt">
    <w:name w:val="ZZ/CZ_WSP_PKT – zmiana. zm. części wsp. pkt"/>
    <w:basedOn w:val="ZZARTzmianazmart"/>
    <w:next w:val="ZPKTzmpktartykuempunktem"/>
    <w:uiPriority w:val="68"/>
    <w:qFormat/>
    <w:rsid w:val="00FD68AA"/>
    <w:pPr>
      <w:ind w:firstLine="0"/>
    </w:pPr>
  </w:style>
  <w:style w:type="paragraph" w:customStyle="1" w:styleId="ZLITLITzmlitliter">
    <w:name w:val="Z_LIT/LIT – zm. lit. literą"/>
    <w:basedOn w:val="LITlitera"/>
    <w:uiPriority w:val="48"/>
    <w:qFormat/>
    <w:rsid w:val="00FD68AA"/>
    <w:pPr>
      <w:ind w:left="1463"/>
    </w:pPr>
  </w:style>
  <w:style w:type="paragraph" w:customStyle="1" w:styleId="ZLITCZWSPPKTzmczciwsppktliter">
    <w:name w:val="Z_LIT/CZ_WSP_PKT – zm. części wsp. pkt literą"/>
    <w:basedOn w:val="CZWSPLITczwsplnaliter"/>
    <w:next w:val="LITlitera"/>
    <w:uiPriority w:val="50"/>
    <w:qFormat/>
    <w:rsid w:val="00FD68AA"/>
    <w:pPr>
      <w:ind w:left="987"/>
    </w:pPr>
  </w:style>
  <w:style w:type="paragraph" w:customStyle="1" w:styleId="ZLITTIRzmtirliter">
    <w:name w:val="Z_LIT/TIR – zm. tir. literą"/>
    <w:basedOn w:val="TIRtiret"/>
    <w:uiPriority w:val="49"/>
    <w:qFormat/>
    <w:rsid w:val="00FD68AA"/>
  </w:style>
  <w:style w:type="paragraph" w:customStyle="1" w:styleId="ZZCZWSPLITwPKTzmianazmczciwsplitwpkt">
    <w:name w:val="ZZ/CZ_WSP_LIT_w_PKT – zmiana zm. części wsp. lit. w pkt"/>
    <w:basedOn w:val="ZZLITwPKTzmianazmlitwpkt"/>
    <w:uiPriority w:val="69"/>
    <w:qFormat/>
    <w:rsid w:val="00FD68AA"/>
    <w:pPr>
      <w:ind w:left="2404" w:firstLine="0"/>
    </w:pPr>
  </w:style>
  <w:style w:type="paragraph" w:customStyle="1" w:styleId="ZLITLITwPKTzmlitwpktliter">
    <w:name w:val="Z_LIT/LIT_w_PKT – zm. lit. w pkt literą"/>
    <w:basedOn w:val="LITlitera"/>
    <w:uiPriority w:val="48"/>
    <w:qFormat/>
    <w:rsid w:val="00FD68AA"/>
    <w:pPr>
      <w:ind w:left="1973"/>
    </w:pPr>
  </w:style>
  <w:style w:type="paragraph" w:customStyle="1" w:styleId="ZLITCZWSPLITwPKTzmczciwsplitwpktliter">
    <w:name w:val="Z_LIT/CZ_WSP_LIT_w_PKT – zm. części wsp. lit. w pkt literą"/>
    <w:basedOn w:val="CZWSPLITczwsplnaliter"/>
    <w:next w:val="LITlitera"/>
    <w:uiPriority w:val="51"/>
    <w:qFormat/>
    <w:rsid w:val="00FD68AA"/>
    <w:pPr>
      <w:ind w:left="1497"/>
    </w:pPr>
  </w:style>
  <w:style w:type="paragraph" w:customStyle="1" w:styleId="ZLITTIRwPKTzmtirwpktliter">
    <w:name w:val="Z_LIT/TIR_w_PKT – zm. tir. w pkt literą"/>
    <w:basedOn w:val="TIRtiret"/>
    <w:uiPriority w:val="49"/>
    <w:qFormat/>
    <w:rsid w:val="00FD68AA"/>
    <w:pPr>
      <w:ind w:left="2370"/>
    </w:pPr>
  </w:style>
  <w:style w:type="paragraph" w:customStyle="1" w:styleId="ZLITCZWSPTIRwPKTzmczciwsptirwpktliter">
    <w:name w:val="Z_LIT/CZ_WSP_TIR_w_PKT – zm. części wsp. tir. w pkt literą"/>
    <w:basedOn w:val="CZWSPTIRczwsplnatiret"/>
    <w:next w:val="LITlitera"/>
    <w:uiPriority w:val="51"/>
    <w:qFormat/>
    <w:rsid w:val="00FD68A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D68AA"/>
    <w:pPr>
      <w:ind w:left="1859"/>
    </w:pPr>
  </w:style>
  <w:style w:type="paragraph" w:customStyle="1" w:styleId="ZTIRCZWSPPKTzmczciwsppkttiret">
    <w:name w:val="Z_TIR/CZ_WSP_PKT – zm. części wsp. pkt tiret"/>
    <w:basedOn w:val="CZWSPLITczwsplnaliter"/>
    <w:next w:val="TIRtiret"/>
    <w:uiPriority w:val="58"/>
    <w:qFormat/>
    <w:rsid w:val="00FD68AA"/>
    <w:pPr>
      <w:ind w:left="1383"/>
    </w:pPr>
  </w:style>
  <w:style w:type="paragraph" w:customStyle="1" w:styleId="ZTIRTIRzmtirtiret">
    <w:name w:val="Z_TIR/TIR – zm. tir. tiret"/>
    <w:basedOn w:val="TIRtiret"/>
    <w:uiPriority w:val="57"/>
    <w:qFormat/>
    <w:rsid w:val="00FD68AA"/>
    <w:pPr>
      <w:ind w:left="1780"/>
    </w:pPr>
  </w:style>
  <w:style w:type="paragraph" w:customStyle="1" w:styleId="ZZCZWSPTIRwPKTzmianazmczciwsptirwpkt">
    <w:name w:val="ZZ/CZ_WSP_TIR_w_PKT – zmiana zm. części wsp. tir. w pkt"/>
    <w:basedOn w:val="ZZTIRwPKTzmianazmtirwpkt"/>
    <w:uiPriority w:val="70"/>
    <w:qFormat/>
    <w:rsid w:val="00FD68AA"/>
    <w:pPr>
      <w:ind w:left="2880" w:firstLine="0"/>
    </w:pPr>
  </w:style>
  <w:style w:type="paragraph" w:customStyle="1" w:styleId="ZZTIRwLITzmianazmtirwlit">
    <w:name w:val="ZZ/TIR_w_LIT – zmiana zm. tir. w lit."/>
    <w:basedOn w:val="ZZTIRzmianazmtir"/>
    <w:uiPriority w:val="67"/>
    <w:qFormat/>
    <w:rsid w:val="00FD68AA"/>
    <w:pPr>
      <w:ind w:left="2767"/>
    </w:pPr>
  </w:style>
  <w:style w:type="paragraph" w:customStyle="1" w:styleId="ZTIRTIRwLITzmtirwlittiret">
    <w:name w:val="Z_TIR/TIR_w_LIT – zm. tir. w lit. tiret"/>
    <w:basedOn w:val="TIRtiret"/>
    <w:uiPriority w:val="57"/>
    <w:qFormat/>
    <w:rsid w:val="00FD68AA"/>
    <w:pPr>
      <w:ind w:left="2257"/>
    </w:pPr>
  </w:style>
  <w:style w:type="paragraph" w:customStyle="1" w:styleId="ZTIRCZWSPTIRwLITzmczciwsptirwlittiret">
    <w:name w:val="Z_TIR/CZ_WSP_TIR_w_LIT – zm. części wsp. tir. w lit. tiret"/>
    <w:basedOn w:val="CZWSPTIRczwsplnatiret"/>
    <w:next w:val="TIRtiret"/>
    <w:uiPriority w:val="60"/>
    <w:qFormat/>
    <w:rsid w:val="00FD68AA"/>
    <w:pPr>
      <w:ind w:left="1860"/>
    </w:pPr>
  </w:style>
  <w:style w:type="paragraph" w:customStyle="1" w:styleId="CZWSP2TIRczwsplnapodwjnychtiret">
    <w:name w:val="CZ_WSP_2TIR – część wspólna podwójnych tiret"/>
    <w:basedOn w:val="CZWSPTIRczwsplnatiret"/>
    <w:next w:val="TIRtiret"/>
    <w:uiPriority w:val="73"/>
    <w:qFormat/>
    <w:rsid w:val="00FD68AA"/>
    <w:pPr>
      <w:ind w:left="1780"/>
    </w:pPr>
  </w:style>
  <w:style w:type="paragraph" w:customStyle="1" w:styleId="Z2TIRzmpodwtirartykuempunktem">
    <w:name w:val="Z/2TIR – zm. podw. tir. artykułem (punktem)"/>
    <w:basedOn w:val="TIRtiret"/>
    <w:uiPriority w:val="73"/>
    <w:qFormat/>
    <w:rsid w:val="00FD68AA"/>
    <w:pPr>
      <w:ind w:left="907"/>
    </w:pPr>
  </w:style>
  <w:style w:type="paragraph" w:customStyle="1" w:styleId="ZZCZWSPTIRwLITzmianazmczciwsptirwlit">
    <w:name w:val="ZZ/CZ_WSP_TIR_w_LIT – zmiana zm. części wsp. tir. w lit."/>
    <w:basedOn w:val="ZZTIRwLITzmianazmtirwlit"/>
    <w:uiPriority w:val="70"/>
    <w:qFormat/>
    <w:rsid w:val="00FD68AA"/>
    <w:pPr>
      <w:ind w:left="2370" w:firstLine="0"/>
    </w:pPr>
  </w:style>
  <w:style w:type="paragraph" w:customStyle="1" w:styleId="ZLIT2TIRzmpodwtirliter">
    <w:name w:val="Z_LIT/2TIR – zm. podw. tir. literą"/>
    <w:basedOn w:val="TIRtiret"/>
    <w:uiPriority w:val="75"/>
    <w:qFormat/>
    <w:rsid w:val="00FD68AA"/>
  </w:style>
  <w:style w:type="paragraph" w:customStyle="1" w:styleId="ZTIR2TIRzmpodwtirtiret">
    <w:name w:val="Z_TIR/2TIR – zm. podw. tir. tiret"/>
    <w:basedOn w:val="TIRtiret"/>
    <w:uiPriority w:val="78"/>
    <w:qFormat/>
    <w:rsid w:val="00FD68A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FD68AA"/>
    <w:pPr>
      <w:ind w:left="1780"/>
    </w:pPr>
  </w:style>
  <w:style w:type="paragraph" w:customStyle="1" w:styleId="Z2TIRwPKTzmpodwtirwpktartykuempunktem">
    <w:name w:val="Z/2TIR_w_PKT – zm. podw. tir. w pkt artykułem (punktem)"/>
    <w:basedOn w:val="TIRtiret"/>
    <w:next w:val="ZPKTzmpktartykuempunktem"/>
    <w:uiPriority w:val="74"/>
    <w:qFormat/>
    <w:rsid w:val="00FD68AA"/>
    <w:pPr>
      <w:ind w:left="2291"/>
    </w:pPr>
  </w:style>
  <w:style w:type="paragraph" w:customStyle="1" w:styleId="ZTIRPKTzmpkttiret">
    <w:name w:val="Z_TIR/PKT – zm. pkt tiret"/>
    <w:basedOn w:val="PKTpunkt"/>
    <w:uiPriority w:val="56"/>
    <w:qFormat/>
    <w:rsid w:val="00FD68AA"/>
    <w:pPr>
      <w:ind w:left="1893"/>
    </w:pPr>
  </w:style>
  <w:style w:type="paragraph" w:customStyle="1" w:styleId="ZTIRLITwPKTzmlitwpkttiret">
    <w:name w:val="Z_TIR/LIT_w_PKT – zm. lit. w pkt tiret"/>
    <w:basedOn w:val="LITlitera"/>
    <w:uiPriority w:val="57"/>
    <w:qFormat/>
    <w:rsid w:val="00FD68AA"/>
    <w:pPr>
      <w:ind w:left="2336"/>
    </w:pPr>
  </w:style>
  <w:style w:type="paragraph" w:customStyle="1" w:styleId="ZTIRCZWSPLITwPKTzmczciwsplitwpkttiret">
    <w:name w:val="Z_TIR/CZ_WSP_LIT_w_PKT – zm. części wsp. lit. w pkt tiret"/>
    <w:basedOn w:val="CZWSPLITczwsplnaliter"/>
    <w:uiPriority w:val="59"/>
    <w:qFormat/>
    <w:rsid w:val="00FD68AA"/>
    <w:pPr>
      <w:ind w:left="1860"/>
    </w:pPr>
  </w:style>
  <w:style w:type="paragraph" w:customStyle="1" w:styleId="ZTIR2TIRwLITzmpodwtirwlittiret">
    <w:name w:val="Z_TIR/2TIR_w_LIT – zm. podw. tir. w lit. tiret"/>
    <w:basedOn w:val="TIRtiret"/>
    <w:uiPriority w:val="79"/>
    <w:qFormat/>
    <w:rsid w:val="00FD68A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FD68AA"/>
    <w:pPr>
      <w:ind w:left="2257"/>
    </w:pPr>
  </w:style>
  <w:style w:type="paragraph" w:customStyle="1" w:styleId="ZTIR2TIRwTIRzmpodwtirwtirtiret">
    <w:name w:val="Z_TIR/2TIR_w_TIR – zm. podw. tir. w tir. tiret"/>
    <w:basedOn w:val="TIRtiret"/>
    <w:uiPriority w:val="78"/>
    <w:qFormat/>
    <w:rsid w:val="00FD68AA"/>
    <w:pPr>
      <w:ind w:left="2177"/>
    </w:pPr>
  </w:style>
  <w:style w:type="paragraph" w:customStyle="1" w:styleId="ZTIRCZWSP2TIRwTIRzmczciwsppodwtirwtirtiret">
    <w:name w:val="Z_TIR/CZ_WSP_2TIR_w_TIR – zm. części wsp. podw. tir. w tir. tiret"/>
    <w:basedOn w:val="CZWSPTIRczwsplnatiret"/>
    <w:uiPriority w:val="79"/>
    <w:qFormat/>
    <w:rsid w:val="00FD68AA"/>
    <w:pPr>
      <w:ind w:left="1780"/>
    </w:pPr>
  </w:style>
  <w:style w:type="paragraph" w:customStyle="1" w:styleId="Z2TIRLITzmlitpodwjnymtiret">
    <w:name w:val="Z_2TIR/LIT – zm. lit. podwójnym tiret"/>
    <w:basedOn w:val="LITlitera"/>
    <w:uiPriority w:val="84"/>
    <w:qFormat/>
    <w:rsid w:val="00FD68AA"/>
    <w:pPr>
      <w:ind w:left="2256"/>
    </w:pPr>
  </w:style>
  <w:style w:type="paragraph" w:customStyle="1" w:styleId="ZZ2TIRwTIRzmianazmpodwtirwtir">
    <w:name w:val="ZZ/2TIR_w_TIR – zmiana zm. podw. tir. w tir."/>
    <w:basedOn w:val="ZZCZWSP2TIRzmianazmczciwsppodwtir"/>
    <w:uiPriority w:val="93"/>
    <w:qFormat/>
    <w:rsid w:val="00FD68AA"/>
    <w:pPr>
      <w:ind w:left="2688" w:hanging="397"/>
    </w:pPr>
  </w:style>
  <w:style w:type="paragraph" w:customStyle="1" w:styleId="ZZ2TIRwLITzmianazmpodwtirwlit">
    <w:name w:val="ZZ/2TIR_w_LIT – zmiana zm. podw. tir. w lit."/>
    <w:basedOn w:val="ZZ2TIRwTIRzmianazmpodwtirwtir"/>
    <w:uiPriority w:val="94"/>
    <w:qFormat/>
    <w:rsid w:val="00FD68AA"/>
    <w:pPr>
      <w:ind w:left="3164"/>
    </w:pPr>
  </w:style>
  <w:style w:type="paragraph" w:customStyle="1" w:styleId="Z2TIRTIRwLITzmtirwlitpodwjnymtiret">
    <w:name w:val="Z_2TIR/TIR_w_LIT – zm. tir. w lit. podwójnym tiret"/>
    <w:basedOn w:val="TIRtiret"/>
    <w:uiPriority w:val="84"/>
    <w:qFormat/>
    <w:rsid w:val="00FD68A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FD68AA"/>
    <w:pPr>
      <w:ind w:left="2257"/>
    </w:pPr>
  </w:style>
  <w:style w:type="paragraph" w:customStyle="1" w:styleId="ZZ2TIRwPKTzmianazmpodwtirwpkt">
    <w:name w:val="ZZ/2TIR_w_PKT – zmiana zm. podw. tir. w pkt"/>
    <w:basedOn w:val="ZZ2TIRwLITzmianazmpodwtirwlit"/>
    <w:uiPriority w:val="94"/>
    <w:qFormat/>
    <w:rsid w:val="00FD68AA"/>
    <w:pPr>
      <w:ind w:left="3674"/>
    </w:pPr>
  </w:style>
  <w:style w:type="paragraph" w:customStyle="1" w:styleId="ZZCZWSP2TIRwTIRzmianazmczciwsppodwtirwtir">
    <w:name w:val="ZZ/CZ_WSP_2TIR_w_TIR – zmiana zm. części wsp. podw. tir. w tir."/>
    <w:basedOn w:val="ZZ2TIRwLITzmianazmpodwtirwlit"/>
    <w:uiPriority w:val="94"/>
    <w:qFormat/>
    <w:rsid w:val="00FD68AA"/>
    <w:pPr>
      <w:ind w:left="2291" w:firstLine="0"/>
    </w:pPr>
  </w:style>
  <w:style w:type="paragraph" w:customStyle="1" w:styleId="Z2TIR2TIRwTIRzmpodwtirwtirpodwjnymtiret">
    <w:name w:val="Z_2TIR/2TIR_w_TIR – zm. podw. tir. w tir. podwójnym tiret"/>
    <w:basedOn w:val="TIRtiret"/>
    <w:uiPriority w:val="85"/>
    <w:qFormat/>
    <w:rsid w:val="00FD68A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FD68AA"/>
    <w:pPr>
      <w:ind w:left="2177"/>
    </w:pPr>
  </w:style>
  <w:style w:type="paragraph" w:customStyle="1" w:styleId="Z2TIR2TIRwLITzmpodwtirwlitpodwjnymtiret">
    <w:name w:val="Z_2TIR/2TIR_w_LIT – zm. podw. tir. w lit. podwójnym tiret"/>
    <w:basedOn w:val="TIRtiret"/>
    <w:uiPriority w:val="86"/>
    <w:qFormat/>
    <w:rsid w:val="00FD68A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FD68A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FD68A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FD68AA"/>
    <w:pPr>
      <w:spacing w:after="120"/>
      <w:ind w:left="510"/>
    </w:pPr>
    <w:rPr>
      <w:b w:val="0"/>
    </w:rPr>
  </w:style>
  <w:style w:type="character" w:styleId="Odwoaniedokomentarza">
    <w:name w:val="annotation reference"/>
    <w:basedOn w:val="Domylnaczcionkaakapitu"/>
    <w:uiPriority w:val="99"/>
    <w:semiHidden/>
    <w:rsid w:val="00FD68AA"/>
    <w:rPr>
      <w:sz w:val="16"/>
      <w:szCs w:val="16"/>
    </w:rPr>
  </w:style>
  <w:style w:type="paragraph" w:styleId="Tekstkomentarza">
    <w:name w:val="annotation text"/>
    <w:basedOn w:val="Normalny"/>
    <w:link w:val="TekstkomentarzaZnak"/>
    <w:uiPriority w:val="99"/>
    <w:semiHidden/>
    <w:rsid w:val="00FD68AA"/>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style>
  <w:style w:type="paragraph" w:styleId="Tematkomentarza">
    <w:name w:val="annotation subject"/>
    <w:basedOn w:val="Tekstkomentarza"/>
    <w:next w:val="Tekstkomentarza"/>
    <w:link w:val="TematkomentarzaZnak"/>
    <w:uiPriority w:val="99"/>
    <w:semiHidden/>
    <w:rsid w:val="00FD68AA"/>
    <w:rPr>
      <w:b/>
      <w:bCs/>
    </w:rPr>
  </w:style>
  <w:style w:type="character" w:customStyle="1" w:styleId="TematkomentarzaZnak">
    <w:name w:val="Temat komentarza Znak"/>
    <w:basedOn w:val="TekstkomentarzaZnak"/>
    <w:link w:val="Tematkomentarza"/>
    <w:uiPriority w:val="99"/>
    <w:semiHidden/>
    <w:rsid w:val="004504C0"/>
    <w:rPr>
      <w:b/>
      <w:bCs/>
    </w:rPr>
  </w:style>
  <w:style w:type="paragraph" w:customStyle="1" w:styleId="ZZARTzmianazmart">
    <w:name w:val="ZZ/ART(§) – zmiana zm. art. (§)"/>
    <w:basedOn w:val="ZARTzmartartykuempunktem"/>
    <w:uiPriority w:val="65"/>
    <w:qFormat/>
    <w:rsid w:val="00FD68AA"/>
    <w:pPr>
      <w:ind w:left="1894"/>
    </w:pPr>
  </w:style>
  <w:style w:type="paragraph" w:customStyle="1" w:styleId="ZZPKTzmianazmpkt">
    <w:name w:val="ZZ/PKT – zmiana zm. pkt"/>
    <w:basedOn w:val="ZPKTzmpktartykuempunktem"/>
    <w:uiPriority w:val="66"/>
    <w:qFormat/>
    <w:rsid w:val="00FD68AA"/>
    <w:pPr>
      <w:ind w:left="2404"/>
    </w:pPr>
  </w:style>
  <w:style w:type="paragraph" w:customStyle="1" w:styleId="ZZLITwPKTzmianazmlitwpkt">
    <w:name w:val="ZZ/LIT_w_PKT – zmiana zm. lit. w pkt"/>
    <w:basedOn w:val="ZLITwPKTzmlitwpktartykuempunktem"/>
    <w:uiPriority w:val="67"/>
    <w:qFormat/>
    <w:rsid w:val="00FD68AA"/>
    <w:pPr>
      <w:ind w:left="2880"/>
    </w:pPr>
  </w:style>
  <w:style w:type="paragraph" w:customStyle="1" w:styleId="ZZTIRwPKTzmianazmtirwpkt">
    <w:name w:val="ZZ/TIR_w_PKT – zmiana zm. tir. w pkt"/>
    <w:basedOn w:val="ZTIRwPKTzmtirwpktartykuempunktem"/>
    <w:uiPriority w:val="67"/>
    <w:qFormat/>
    <w:rsid w:val="00FD68AA"/>
    <w:pPr>
      <w:ind w:left="3277"/>
    </w:pPr>
  </w:style>
  <w:style w:type="paragraph" w:customStyle="1" w:styleId="ZZWMATFIZCHEMzmwzorumatfizlubchem">
    <w:name w:val="ZZ/W_MAT(FIZ|CHEM) – zm. wzoru mat. (fiz. lub chem.)"/>
    <w:basedOn w:val="ZWMATFIZCHEMzmwzorumatfizlubchemartykuempunktem"/>
    <w:uiPriority w:val="71"/>
    <w:qFormat/>
    <w:rsid w:val="00FD68AA"/>
    <w:pPr>
      <w:ind w:left="2404"/>
    </w:pPr>
  </w:style>
  <w:style w:type="paragraph" w:customStyle="1" w:styleId="ODNONIKtreodnonika">
    <w:name w:val="ODNOŚNIK – treść odnośnika"/>
    <w:uiPriority w:val="19"/>
    <w:qFormat/>
    <w:rsid w:val="00FD68A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FD68A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FD68A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FD68AA"/>
    <w:rPr>
      <w:rFonts w:ascii="Times New Roman" w:hAnsi="Times New Roman"/>
    </w:rPr>
  </w:style>
  <w:style w:type="paragraph" w:customStyle="1" w:styleId="ZTIRTIRwPKTzmtirwpkttiret">
    <w:name w:val="Z_TIR/TIR_w_PKT – zm. tir. w pkt tiret"/>
    <w:basedOn w:val="ZTIRTIRwLITzmtirwlittiret"/>
    <w:uiPriority w:val="57"/>
    <w:qFormat/>
    <w:rsid w:val="00FD68AA"/>
    <w:pPr>
      <w:ind w:left="2733"/>
    </w:pPr>
  </w:style>
  <w:style w:type="paragraph" w:customStyle="1" w:styleId="ZTIRCZWSPTIRwPKTzmczciwsptirtiret">
    <w:name w:val="Z_TIR/CZ_WSP_TIR_w_PKT – zm. części wsp. tir. tiret"/>
    <w:basedOn w:val="ZTIRTIRwPKTzmtirwpkttiret"/>
    <w:next w:val="TIRtiret"/>
    <w:uiPriority w:val="60"/>
    <w:qFormat/>
    <w:rsid w:val="00FD68A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FD68AA"/>
    <w:pPr>
      <w:ind w:left="510" w:firstLine="0"/>
    </w:pPr>
  </w:style>
  <w:style w:type="paragraph" w:customStyle="1" w:styleId="ROZDZODDZOZNoznaczenierozdziauluboddziau">
    <w:name w:val="ROZDZ(ODDZ)_OZN – oznaczenie rozdziału lub oddziału"/>
    <w:next w:val="ARTartustawynprozporzdzenia"/>
    <w:uiPriority w:val="10"/>
    <w:qFormat/>
    <w:rsid w:val="00FD68A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FD68AA"/>
    <w:pPr>
      <w:ind w:left="2177"/>
    </w:pPr>
  </w:style>
  <w:style w:type="paragraph" w:customStyle="1" w:styleId="Z2TIRTIRzmtirpodwjnymtiret">
    <w:name w:val="Z_2TIR/TIR – zm. tir. podwójnym tiret"/>
    <w:basedOn w:val="TIRtiret"/>
    <w:uiPriority w:val="84"/>
    <w:qFormat/>
    <w:rsid w:val="00FD68A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FD68AA"/>
    <w:pPr>
      <w:ind w:left="1021"/>
    </w:pPr>
  </w:style>
  <w:style w:type="paragraph" w:customStyle="1" w:styleId="ZLITSKARNzmsankcjikarnejliter">
    <w:name w:val="Z_LIT/S_KARN – zm. sankcji karnej literą"/>
    <w:basedOn w:val="ZSKARNzmsankcjikarnejwszczeglnociwKodeksiekarnym"/>
    <w:uiPriority w:val="53"/>
    <w:qFormat/>
    <w:rsid w:val="00FD68A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FD68A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FD68AA"/>
    <w:pPr>
      <w:ind w:left="1894" w:firstLine="0"/>
    </w:pPr>
  </w:style>
  <w:style w:type="paragraph" w:customStyle="1" w:styleId="Z2TIRwLITzmpodwtirwlitartykuempunktem">
    <w:name w:val="Z/2TIR_w_LIT – zm. podw. tir. w lit. artykułem (punktem)"/>
    <w:basedOn w:val="Z2TIRwPKTzmpodwtirwpktartykuempunktem"/>
    <w:uiPriority w:val="74"/>
    <w:qFormat/>
    <w:rsid w:val="00FD68AA"/>
    <w:pPr>
      <w:ind w:left="1780"/>
    </w:pPr>
  </w:style>
  <w:style w:type="paragraph" w:customStyle="1" w:styleId="Z2TIRwTIRzmpodwtirwtirartykuempunktem">
    <w:name w:val="Z/2TIR_w_TIR – zm. podw. tir. w tir. artykułem (punktem)"/>
    <w:basedOn w:val="Z2TIRwLITzmpodwtirwlitartykuempunktem"/>
    <w:uiPriority w:val="73"/>
    <w:qFormat/>
    <w:rsid w:val="00FD68A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FD68A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FD68AA"/>
    <w:pPr>
      <w:ind w:left="1383" w:firstLine="0"/>
    </w:pPr>
  </w:style>
  <w:style w:type="paragraph" w:customStyle="1" w:styleId="ZZCZWSP2TIRzmianazmczciwsppodwtir">
    <w:name w:val="ZZ/CZ_WSP_2TIR – zmiana zm. części wsp. podw. tir."/>
    <w:basedOn w:val="ZZTIRzmianazmtir"/>
    <w:next w:val="ZZUSTzmianazmust"/>
    <w:uiPriority w:val="94"/>
    <w:qFormat/>
    <w:rsid w:val="00FD68AA"/>
    <w:pPr>
      <w:ind w:left="1894" w:firstLine="0"/>
    </w:pPr>
  </w:style>
  <w:style w:type="paragraph" w:customStyle="1" w:styleId="PKTODNONIKApunktodnonika">
    <w:name w:val="PKT_ODNOŚNIKA – punkt odnośnika"/>
    <w:basedOn w:val="ODNONIKtreodnonika"/>
    <w:uiPriority w:val="19"/>
    <w:qFormat/>
    <w:rsid w:val="00FD68AA"/>
    <w:pPr>
      <w:ind w:left="568"/>
    </w:pPr>
  </w:style>
  <w:style w:type="paragraph" w:customStyle="1" w:styleId="ZODNONIKAzmtekstuodnonikaartykuempunktem">
    <w:name w:val="Z/ODNOŚNIKA – zm. tekstu odnośnika artykułem (punktem)"/>
    <w:basedOn w:val="ODNONIKtreodnonika"/>
    <w:uiPriority w:val="39"/>
    <w:qFormat/>
    <w:rsid w:val="00FD68A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FD68AA"/>
    <w:pPr>
      <w:ind w:left="1304"/>
    </w:pPr>
  </w:style>
  <w:style w:type="paragraph" w:customStyle="1" w:styleId="ZPKTODNONIKAzmpktodnonikaartykuempunktem">
    <w:name w:val="Z/PKT_ODNOŚNIKA – zm. pkt odnośnika artykułem (punktem)"/>
    <w:basedOn w:val="ZODNONIKAzmtekstuodnonikaartykuempunktem"/>
    <w:uiPriority w:val="39"/>
    <w:qFormat/>
    <w:rsid w:val="00FD68AA"/>
  </w:style>
  <w:style w:type="paragraph" w:customStyle="1" w:styleId="ZLIT2TIRwTIRzmpodwtirwtirliter">
    <w:name w:val="Z_LIT/2TIR_w_TIR – zm. podw. tir. w tir. literą"/>
    <w:basedOn w:val="ZLIT2TIRzmpodwtirliter"/>
    <w:uiPriority w:val="75"/>
    <w:qFormat/>
    <w:rsid w:val="00FD68AA"/>
    <w:pPr>
      <w:ind w:left="1780"/>
    </w:pPr>
  </w:style>
  <w:style w:type="paragraph" w:customStyle="1" w:styleId="ZLIT2TIRwLITzmpodwtirwlitliter">
    <w:name w:val="Z_LIT/2TIR_w_LIT – zm. podw. tir. w lit. literą"/>
    <w:basedOn w:val="ZLIT2TIRwTIRzmpodwtirwtirliter"/>
    <w:uiPriority w:val="76"/>
    <w:qFormat/>
    <w:rsid w:val="00FD68AA"/>
    <w:pPr>
      <w:ind w:left="2257"/>
    </w:pPr>
  </w:style>
  <w:style w:type="paragraph" w:customStyle="1" w:styleId="ZLIT2TIRwPKTzmpodwtirwpktliter">
    <w:name w:val="Z_LIT/2TIR_w_PKT – zm. podw. tir. w pkt literą"/>
    <w:basedOn w:val="ZLIT2TIRwLITzmpodwtirwlitliter"/>
    <w:uiPriority w:val="76"/>
    <w:qFormat/>
    <w:rsid w:val="00FD68A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FD68A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FD68A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FD68AA"/>
    <w:pPr>
      <w:ind w:left="2370" w:firstLine="0"/>
    </w:pPr>
  </w:style>
  <w:style w:type="paragraph" w:customStyle="1" w:styleId="ZTIR2TIRwPKTzmpodwtirwpkttiret">
    <w:name w:val="Z_TIR/2TIR_w_PKT – zm. podw. tir. w pkt tiret"/>
    <w:basedOn w:val="ZTIR2TIRwLITzmpodwtirwlittiret"/>
    <w:uiPriority w:val="79"/>
    <w:qFormat/>
    <w:rsid w:val="00FD68A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FD68A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FD68AA"/>
    <w:pPr>
      <w:ind w:left="2767"/>
    </w:pPr>
  </w:style>
  <w:style w:type="paragraph" w:customStyle="1" w:styleId="ZZCZWSP2TIRwPKTzmianazmczciwsppodwtirwpkt">
    <w:name w:val="ZZ/CZ_WSP_2TIR_w_PKT – zmiana zm. części wsp. podw. tir. w pkt"/>
    <w:basedOn w:val="ZZ2TIRwLITzmianazmpodwtirwlit"/>
    <w:uiPriority w:val="95"/>
    <w:qFormat/>
    <w:rsid w:val="00FD68A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FD68AA"/>
  </w:style>
  <w:style w:type="paragraph" w:customStyle="1" w:styleId="ZLITCZWSP2TIRzmczciwsppodwtirliter">
    <w:name w:val="Z_LIT/CZ_WSP_2TIR – zm. części wsp. podw. tir. literą"/>
    <w:basedOn w:val="ZLITCZWSPPKTzmczciwsppktliter"/>
    <w:next w:val="LITlitera"/>
    <w:uiPriority w:val="76"/>
    <w:qFormat/>
    <w:rsid w:val="00FD68AA"/>
  </w:style>
  <w:style w:type="paragraph" w:customStyle="1" w:styleId="ZTIRCZWSP2TIRzmczciwsppodwtirtiret">
    <w:name w:val="Z_TIR/CZ_WSP_2TIR – zm. części wsp. podw. tir. tiret"/>
    <w:basedOn w:val="ZLITCZWSP2TIRzmczciwsppodwtirliter"/>
    <w:next w:val="TIRtiret"/>
    <w:uiPriority w:val="79"/>
    <w:qFormat/>
    <w:rsid w:val="00FD68AA"/>
  </w:style>
  <w:style w:type="paragraph" w:customStyle="1" w:styleId="ZZ2TIRzmianazmpodwtir">
    <w:name w:val="ZZ/2TIR – zmiana zm. podw. tir."/>
    <w:basedOn w:val="ZZCZWSP2TIRzmianazmczciwsppodwtir"/>
    <w:uiPriority w:val="93"/>
    <w:qFormat/>
    <w:rsid w:val="00FD68A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FD68AA"/>
  </w:style>
  <w:style w:type="paragraph" w:customStyle="1" w:styleId="ZCZWSPTIRzmczciwsptirartykuempunktem">
    <w:name w:val="Z/CZ_WSP_TIR – zm. części wsp. tir. artykułem (punktem)"/>
    <w:basedOn w:val="ZCZWSPPKTzmczciwsppktartykuempunktem"/>
    <w:next w:val="PKTpunkt"/>
    <w:uiPriority w:val="35"/>
    <w:qFormat/>
    <w:rsid w:val="00FD68AA"/>
  </w:style>
  <w:style w:type="paragraph" w:customStyle="1" w:styleId="ZLITCZWSPLITzmczciwsplitliter">
    <w:name w:val="Z_LIT/CZ_WSP_LIT – zm. części wsp. lit. literą"/>
    <w:basedOn w:val="ZLITCZWSPPKTzmczciwsppktliter"/>
    <w:next w:val="LITlitera"/>
    <w:uiPriority w:val="51"/>
    <w:qFormat/>
    <w:rsid w:val="00FD68AA"/>
  </w:style>
  <w:style w:type="paragraph" w:customStyle="1" w:styleId="ZLITCZWSPTIRzmczciwsptirliter">
    <w:name w:val="Z_LIT/CZ_WSP_TIR – zm. części wsp. tir. literą"/>
    <w:basedOn w:val="ZLITCZWSPPKTzmczciwsppktliter"/>
    <w:next w:val="LITlitera"/>
    <w:uiPriority w:val="51"/>
    <w:qFormat/>
    <w:rsid w:val="00FD68AA"/>
  </w:style>
  <w:style w:type="paragraph" w:customStyle="1" w:styleId="ZTIRCZWSPLITzmczciwsplittiret">
    <w:name w:val="Z_TIR/CZ_WSP_LIT – zm. części wsp. lit. tiret"/>
    <w:basedOn w:val="ZTIRCZWSPPKTzmczciwsppkttiret"/>
    <w:next w:val="TIRtiret"/>
    <w:uiPriority w:val="59"/>
    <w:qFormat/>
    <w:rsid w:val="00FD68AA"/>
  </w:style>
  <w:style w:type="paragraph" w:customStyle="1" w:styleId="ZTIRCZWSPTIRzmczciwsptirtiret">
    <w:name w:val="Z_TIR/CZ_WSP_TIR – zm. części wsp. tir. tiret"/>
    <w:basedOn w:val="ZTIRCZWSPPKTzmczciwsppkttiret"/>
    <w:next w:val="TIRtiret"/>
    <w:uiPriority w:val="60"/>
    <w:qFormat/>
    <w:rsid w:val="00FD68AA"/>
  </w:style>
  <w:style w:type="paragraph" w:customStyle="1" w:styleId="ZZCZWSPLITzmianazmczciwsplit">
    <w:name w:val="ZZ/CZ_WSP_LIT – zmiana. zm. części wsp. lit."/>
    <w:basedOn w:val="ZZCZWSPPKTzmianazmczciwsppkt"/>
    <w:uiPriority w:val="69"/>
    <w:qFormat/>
    <w:rsid w:val="00FD68AA"/>
  </w:style>
  <w:style w:type="paragraph" w:customStyle="1" w:styleId="ZZCZWSPTIRzmianazmczciwsptir">
    <w:name w:val="ZZ/CZ_WSP_TIR – zmiana. zm. części wsp. tir."/>
    <w:basedOn w:val="ZZCZWSPPKTzmianazmczciwsppkt"/>
    <w:uiPriority w:val="69"/>
    <w:qFormat/>
    <w:rsid w:val="00FD68AA"/>
  </w:style>
  <w:style w:type="paragraph" w:customStyle="1" w:styleId="Z2TIRCZWSPTIRzmczciwsptirpodwjnymtiret">
    <w:name w:val="Z_2TIR/CZ_WSP_TIR – zm. części wsp. tir. podwójnym tiret"/>
    <w:basedOn w:val="Z2TIRCZWSPLITzmczciwsplitpodwjnymtiret"/>
    <w:next w:val="2TIRpodwjnytiret"/>
    <w:uiPriority w:val="87"/>
    <w:qFormat/>
    <w:rsid w:val="00FD68A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FD68AA"/>
  </w:style>
  <w:style w:type="paragraph" w:customStyle="1" w:styleId="ZUSTzmustartykuempunktem">
    <w:name w:val="Z/UST(§) – zm. ust. (§) artykułem (punktem)"/>
    <w:basedOn w:val="ZARTzmartartykuempunktem"/>
    <w:uiPriority w:val="30"/>
    <w:qFormat/>
    <w:rsid w:val="00FD68AA"/>
  </w:style>
  <w:style w:type="paragraph" w:customStyle="1" w:styleId="ZZUSTzmianazmust">
    <w:name w:val="ZZ/UST(§) – zmiana zm. ust. (§)"/>
    <w:basedOn w:val="ZZARTzmianazmart"/>
    <w:uiPriority w:val="65"/>
    <w:qFormat/>
    <w:rsid w:val="00FD68AA"/>
  </w:style>
  <w:style w:type="paragraph" w:customStyle="1" w:styleId="TYTDZPRZEDMprzedmiotregulacjitytuulubdziau">
    <w:name w:val="TYT(DZ)_PRZEDM – przedmiot regulacji tytułu lub działu"/>
    <w:next w:val="ARTartustawynprozporzdzenia"/>
    <w:uiPriority w:val="9"/>
    <w:qFormat/>
    <w:rsid w:val="00FD68A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FD68A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FD68A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FD68A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FD68A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FD68A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FD68AA"/>
    <w:pPr>
      <w:ind w:left="1894"/>
    </w:pPr>
  </w:style>
  <w:style w:type="paragraph" w:customStyle="1" w:styleId="P1wTABELIpoziom1numeracjiwtabeli">
    <w:name w:val="P1_w_TABELI – poziom 1 numeracji w tabeli"/>
    <w:basedOn w:val="PKTpunkt"/>
    <w:uiPriority w:val="24"/>
    <w:qFormat/>
    <w:rsid w:val="00FD68A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FD68AA"/>
    <w:pPr>
      <w:ind w:left="0" w:firstLine="0"/>
    </w:pPr>
  </w:style>
  <w:style w:type="paragraph" w:customStyle="1" w:styleId="P2wTABELIpoziom2numeracjiwtabeli">
    <w:name w:val="P2_w_TABELI – poziom 2 numeracji w tabeli"/>
    <w:basedOn w:val="P1wTABELIpoziom1numeracjiwtabeli"/>
    <w:uiPriority w:val="24"/>
    <w:qFormat/>
    <w:rsid w:val="00FD68AA"/>
    <w:pPr>
      <w:ind w:left="794"/>
    </w:pPr>
  </w:style>
  <w:style w:type="paragraph" w:customStyle="1" w:styleId="P3wTABELIpoziom3numeracjiwtabeli">
    <w:name w:val="P3_w_TABELI – poziom 3 numeracji w tabeli"/>
    <w:basedOn w:val="P2wTABELIpoziom2numeracjiwtabeli"/>
    <w:uiPriority w:val="24"/>
    <w:qFormat/>
    <w:rsid w:val="00FD68A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FD68A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FD68A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FD68AA"/>
    <w:pPr>
      <w:ind w:left="1191"/>
    </w:pPr>
  </w:style>
  <w:style w:type="paragraph" w:customStyle="1" w:styleId="P4wTABELIpoziom4numeracjiwtabeli">
    <w:name w:val="P4_w_TABELI – poziom 4 numeracji w tabeli"/>
    <w:basedOn w:val="P3wTABELIpoziom3numeracjiwtabeli"/>
    <w:uiPriority w:val="24"/>
    <w:qFormat/>
    <w:rsid w:val="00FD68AA"/>
    <w:pPr>
      <w:ind w:left="1588"/>
    </w:pPr>
  </w:style>
  <w:style w:type="paragraph" w:customStyle="1" w:styleId="TYTTABELItytutabeli">
    <w:name w:val="TYT_TABELI – tytuł tabeli"/>
    <w:basedOn w:val="TYTDZOZNoznaczenietytuulubdziau"/>
    <w:uiPriority w:val="22"/>
    <w:qFormat/>
    <w:rsid w:val="00FD68AA"/>
    <w:rPr>
      <w:b/>
    </w:rPr>
  </w:style>
  <w:style w:type="paragraph" w:customStyle="1" w:styleId="OZNPROJEKTUwskazaniedatylubwersjiprojektu">
    <w:name w:val="OZN_PROJEKTU – wskazanie daty lub wersji projektu"/>
    <w:next w:val="OZNRODZAKTUtznustawalubrozporzdzenieiorganwydajcy"/>
    <w:uiPriority w:val="5"/>
    <w:qFormat/>
    <w:rsid w:val="00FD68A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FD68A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FD68AA"/>
    <w:pPr>
      <w:ind w:left="0" w:right="4820"/>
      <w:jc w:val="left"/>
    </w:pPr>
  </w:style>
  <w:style w:type="paragraph" w:customStyle="1" w:styleId="TEKSTwporozumieniu">
    <w:name w:val="TEKST&quot;w porozumieniu:&quot;"/>
    <w:next w:val="NAZORGWPOROZUMIENIUnazwaorganuwporozumieniuzktrymaktjestwydawany"/>
    <w:uiPriority w:val="27"/>
    <w:qFormat/>
    <w:rsid w:val="00FD68A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FD68A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FD68AA"/>
    <w:pPr>
      <w:ind w:left="510" w:firstLine="0"/>
    </w:pPr>
  </w:style>
  <w:style w:type="paragraph" w:customStyle="1" w:styleId="NOTATKILEGISLATORA">
    <w:name w:val="NOTATKI_LEGISLATORA"/>
    <w:basedOn w:val="Normalny"/>
    <w:uiPriority w:val="5"/>
    <w:qFormat/>
    <w:rsid w:val="00FD68AA"/>
    <w:rPr>
      <w:b/>
      <w:i/>
    </w:rPr>
  </w:style>
  <w:style w:type="paragraph" w:customStyle="1" w:styleId="OZNZACZNIKAwskazanienrzacznika">
    <w:name w:val="OZN_ZAŁĄCZNIKA – wskazanie nr załącznika"/>
    <w:basedOn w:val="OZNPROJEKTUwskazaniedatylubwersjiprojektu"/>
    <w:uiPriority w:val="28"/>
    <w:qFormat/>
    <w:rsid w:val="00FD68AA"/>
    <w:pPr>
      <w:keepNext/>
    </w:pPr>
    <w:rPr>
      <w:b/>
      <w:u w:val="none"/>
    </w:rPr>
  </w:style>
  <w:style w:type="paragraph" w:customStyle="1" w:styleId="OZNPARAFYADNOTACJE">
    <w:name w:val="OZN_PARAFY(ADNOTACJE)"/>
    <w:basedOn w:val="ODNONIKtreodnonika"/>
    <w:uiPriority w:val="26"/>
    <w:qFormat/>
    <w:rsid w:val="00FD68AA"/>
  </w:style>
  <w:style w:type="paragraph" w:customStyle="1" w:styleId="TEKSTZacznikido">
    <w:name w:val="TEKST&quot;Załącznik(i) do ...&quot;"/>
    <w:uiPriority w:val="28"/>
    <w:qFormat/>
    <w:rsid w:val="00FD68AA"/>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FD68AA"/>
    <w:pPr>
      <w:ind w:left="851"/>
    </w:pPr>
  </w:style>
  <w:style w:type="paragraph" w:customStyle="1" w:styleId="CZWSPLITODNONIKAczwspliterodnonika">
    <w:name w:val="CZ_WSP_LIT_ODNOŚNIKA – część wsp. liter odnośnika"/>
    <w:basedOn w:val="LITODNONIKAliteraodnonika"/>
    <w:uiPriority w:val="22"/>
    <w:qFormat/>
    <w:rsid w:val="00FD68A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FD68A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FD68A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FD68A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FD68AA"/>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FD68A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FD68A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FD68AA"/>
  </w:style>
  <w:style w:type="paragraph" w:customStyle="1" w:styleId="ZLITwPKTODNONIKAzmlitwpktodnonikaartykuempunktem">
    <w:name w:val="Z/LIT_w_PKT_ODNOŚNIKA – zm. lit. w pkt odnośnika artykułem (punktem)"/>
    <w:basedOn w:val="ZLITODNONIKAzmlitodnonikaartykuempunktem"/>
    <w:uiPriority w:val="40"/>
    <w:qFormat/>
    <w:rsid w:val="00FD68A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FD68A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FD68A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FD68A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FD68A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FD68A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FD68AA"/>
  </w:style>
  <w:style w:type="paragraph" w:customStyle="1" w:styleId="ZZFRAGzmianazmfragmentunpzdania">
    <w:name w:val="ZZ/FRAG – zmiana zm. fragmentu (np. zdania)"/>
    <w:basedOn w:val="ZZCZWSPPKTzmianazmczciwsppkt"/>
    <w:uiPriority w:val="70"/>
    <w:qFormat/>
    <w:rsid w:val="00FD68AA"/>
  </w:style>
  <w:style w:type="paragraph" w:customStyle="1" w:styleId="Z2TIRPKTzmpktpodwjnymtiret">
    <w:name w:val="Z_2TIR/PKT – zm. pkt podwójnym tiret"/>
    <w:basedOn w:val="Z2TIRLITzmlitpodwjnymtiret"/>
    <w:uiPriority w:val="83"/>
    <w:qFormat/>
    <w:rsid w:val="00FD68A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FD68A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FD68A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FD68A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FD68AA"/>
    <w:pPr>
      <w:ind w:left="1780" w:firstLine="510"/>
    </w:pPr>
  </w:style>
  <w:style w:type="paragraph" w:customStyle="1" w:styleId="Z2TIRUSTzmustpodwjnymtiret">
    <w:name w:val="Z_2TIR/UST(§) – zm. ust. (§) podwójnym tiret"/>
    <w:basedOn w:val="Z2TIRPKTzmpktpodwjnymtiret"/>
    <w:uiPriority w:val="82"/>
    <w:qFormat/>
    <w:rsid w:val="00FD68A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FD68AA"/>
    <w:pPr>
      <w:ind w:left="3164" w:firstLine="0"/>
    </w:pPr>
  </w:style>
  <w:style w:type="paragraph" w:customStyle="1" w:styleId="Z2TIRCZWSPPKTzmczciwsppktpodwjnymtiret">
    <w:name w:val="Z_2TIR/CZ_WSP_PKT – zm. części wsp. pkt podwójnym tiret"/>
    <w:basedOn w:val="Z2TIRPKTzmpktpodwjnymtiret"/>
    <w:uiPriority w:val="86"/>
    <w:qFormat/>
    <w:rsid w:val="00FD68A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FD68A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FD68AA"/>
    <w:pPr>
      <w:ind w:left="2767" w:firstLine="0"/>
    </w:pPr>
  </w:style>
  <w:style w:type="paragraph" w:customStyle="1" w:styleId="ZLITARTzmartliter">
    <w:name w:val="Z_LIT/ART(§) – zm. art. (§) literą"/>
    <w:basedOn w:val="ZLITUSTzmustliter"/>
    <w:uiPriority w:val="46"/>
    <w:qFormat/>
    <w:rsid w:val="00FD68AA"/>
    <w:rPr>
      <w:rFonts w:ascii="Times New Roman" w:hAnsi="Times New Roman"/>
    </w:rPr>
  </w:style>
  <w:style w:type="paragraph" w:customStyle="1" w:styleId="ZTIRARTzmarttiret">
    <w:name w:val="Z_TIR/ART(§) – zm. art. (§) tiret"/>
    <w:basedOn w:val="ZTIRPKTzmpkttiret"/>
    <w:uiPriority w:val="55"/>
    <w:qFormat/>
    <w:rsid w:val="00FD68AA"/>
    <w:pPr>
      <w:ind w:left="1383" w:firstLine="510"/>
    </w:pPr>
    <w:rPr>
      <w:rFonts w:ascii="Times New Roman" w:hAnsi="Times New Roman"/>
    </w:rPr>
  </w:style>
  <w:style w:type="paragraph" w:customStyle="1" w:styleId="ZTIRUSTzmusttiret">
    <w:name w:val="Z_TIR/UST(§) – zm. ust. (§) tiret"/>
    <w:basedOn w:val="ZTIRARTzmarttiret"/>
    <w:uiPriority w:val="55"/>
    <w:qFormat/>
    <w:rsid w:val="00FD68AA"/>
  </w:style>
  <w:style w:type="paragraph" w:customStyle="1" w:styleId="ZLITKSIGIzmozniprzedmksigiliter">
    <w:name w:val="Z_LIT/KSIĘGI – zm. ozn. i przedm. księgi literą"/>
    <w:basedOn w:val="ZCZCIKSIGIzmozniprzedmczciksigiartykuempunktem"/>
    <w:uiPriority w:val="44"/>
    <w:qFormat/>
    <w:rsid w:val="00FD68A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FD68A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FD68A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FD68A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FD68AA"/>
    <w:pPr>
      <w:ind w:left="987"/>
    </w:pPr>
  </w:style>
  <w:style w:type="paragraph" w:customStyle="1" w:styleId="ZTIRDZOZNzmozndziautiret">
    <w:name w:val="Z_TIR/DZ_OZN – zm. ozn. działu tiret"/>
    <w:basedOn w:val="ZLITTYTDZOZNzmozntytuudziauliter"/>
    <w:next w:val="ZTIRDZPRZEDMzmprzedmdziautiret"/>
    <w:uiPriority w:val="54"/>
    <w:qFormat/>
    <w:rsid w:val="00FD68AA"/>
    <w:pPr>
      <w:ind w:left="1383"/>
    </w:pPr>
  </w:style>
  <w:style w:type="paragraph" w:customStyle="1" w:styleId="ZTIRDZPRZEDMzmprzedmdziautiret">
    <w:name w:val="Z_TIR/DZ_PRZEDM – zm. przedm. działu tiret"/>
    <w:basedOn w:val="ZLITTYTDZPRZEDMzmprzedmtytuudziauliter"/>
    <w:uiPriority w:val="54"/>
    <w:qFormat/>
    <w:rsid w:val="00FD68A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D68AA"/>
    <w:pPr>
      <w:ind w:left="1383"/>
    </w:pPr>
  </w:style>
  <w:style w:type="paragraph" w:customStyle="1" w:styleId="ZTIRROZDZODDZPRZEDMzmprzedmrozdzoddztiret">
    <w:name w:val="Z_TIR/ROZDZ(ODDZ)_PRZEDM – zm. przedm. rozdz. (oddz.) tiret"/>
    <w:basedOn w:val="ZLITROZDZODDZPRZEDMzmprzedmrozdzoddzliter"/>
    <w:uiPriority w:val="54"/>
    <w:qFormat/>
    <w:rsid w:val="00FD68A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FD68A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FD68AA"/>
    <w:pPr>
      <w:ind w:left="1780"/>
    </w:pPr>
  </w:style>
  <w:style w:type="character" w:customStyle="1" w:styleId="IGindeksgrny">
    <w:name w:val="_IG_ – indeks górny"/>
    <w:basedOn w:val="Domylnaczcionkaakapitu"/>
    <w:uiPriority w:val="2"/>
    <w:qFormat/>
    <w:rsid w:val="00FD68AA"/>
    <w:rPr>
      <w:b w:val="0"/>
      <w:i w:val="0"/>
      <w:vanish w:val="0"/>
      <w:spacing w:val="0"/>
      <w:vertAlign w:val="superscript"/>
    </w:rPr>
  </w:style>
  <w:style w:type="character" w:customStyle="1" w:styleId="IDindeksdolny">
    <w:name w:val="_ID_ – indeks dolny"/>
    <w:basedOn w:val="Domylnaczcionkaakapitu"/>
    <w:uiPriority w:val="3"/>
    <w:qFormat/>
    <w:rsid w:val="00FD68AA"/>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FD68AA"/>
    <w:rPr>
      <w:b/>
      <w:vanish w:val="0"/>
      <w:spacing w:val="0"/>
      <w:vertAlign w:val="subscript"/>
    </w:rPr>
  </w:style>
  <w:style w:type="character" w:customStyle="1" w:styleId="IDKindeksdolnyikursywa">
    <w:name w:val="_ID_K_ – indeks dolny i kursywa"/>
    <w:basedOn w:val="Domylnaczcionkaakapitu"/>
    <w:uiPriority w:val="3"/>
    <w:qFormat/>
    <w:rsid w:val="00FD68AA"/>
    <w:rPr>
      <w:i/>
      <w:vanish w:val="0"/>
      <w:spacing w:val="0"/>
      <w:vertAlign w:val="subscript"/>
    </w:rPr>
  </w:style>
  <w:style w:type="character" w:customStyle="1" w:styleId="IGPindeksgrnyipogrubienie">
    <w:name w:val="_IG_P_ – indeks górny i pogrubienie"/>
    <w:basedOn w:val="Domylnaczcionkaakapitu"/>
    <w:uiPriority w:val="2"/>
    <w:qFormat/>
    <w:rsid w:val="00FD68AA"/>
    <w:rPr>
      <w:b/>
      <w:vanish w:val="0"/>
      <w:spacing w:val="0"/>
      <w:vertAlign w:val="superscript"/>
    </w:rPr>
  </w:style>
  <w:style w:type="character" w:customStyle="1" w:styleId="IGKindeksgrnyikursywa">
    <w:name w:val="_IG_K_ – indeks górny i kursywa"/>
    <w:basedOn w:val="Domylnaczcionkaakapitu"/>
    <w:uiPriority w:val="2"/>
    <w:qFormat/>
    <w:rsid w:val="00FD68AA"/>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FD68AA"/>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FD68AA"/>
    <w:rPr>
      <w:b/>
      <w:i/>
      <w:vanish w:val="0"/>
      <w:spacing w:val="0"/>
      <w:vertAlign w:val="subscript"/>
    </w:rPr>
  </w:style>
  <w:style w:type="character" w:customStyle="1" w:styleId="Ppogrubienie">
    <w:name w:val="_P_ – pogrubienie"/>
    <w:basedOn w:val="Domylnaczcionkaakapitu"/>
    <w:uiPriority w:val="1"/>
    <w:qFormat/>
    <w:rsid w:val="00FD68AA"/>
    <w:rPr>
      <w:b/>
    </w:rPr>
  </w:style>
  <w:style w:type="character" w:customStyle="1" w:styleId="Kkursywa">
    <w:name w:val="_K_ – kursywa"/>
    <w:basedOn w:val="Domylnaczcionkaakapitu"/>
    <w:uiPriority w:val="1"/>
    <w:qFormat/>
    <w:rsid w:val="00FD68AA"/>
    <w:rPr>
      <w:i/>
    </w:rPr>
  </w:style>
  <w:style w:type="character" w:customStyle="1" w:styleId="PKpogrubieniekursywa">
    <w:name w:val="_P_K_ – pogrubienie kursywa"/>
    <w:basedOn w:val="Domylnaczcionkaakapitu"/>
    <w:uiPriority w:val="1"/>
    <w:qFormat/>
    <w:rsid w:val="00FD68AA"/>
    <w:rPr>
      <w:b/>
      <w:i/>
    </w:rPr>
  </w:style>
  <w:style w:type="character" w:customStyle="1" w:styleId="TEKSTOZNACZONYWDOKUMENCIERDOWYMJAKOUKRYTY">
    <w:name w:val="_TEKST_OZNACZONY_W_DOKUMENCIE_ŹRÓDŁOWYM_JAKO_UKRYTY_"/>
    <w:basedOn w:val="Domylnaczcionkaakapitu"/>
    <w:uiPriority w:val="4"/>
    <w:unhideWhenUsed/>
    <w:qFormat/>
    <w:rsid w:val="00FD68AA"/>
    <w:rPr>
      <w:vanish w:val="0"/>
      <w:color w:val="FF0000"/>
      <w:u w:val="single" w:color="FF0000"/>
    </w:rPr>
  </w:style>
  <w:style w:type="character" w:customStyle="1" w:styleId="BEZWERSALIKW">
    <w:name w:val="_BEZ_WERSALIKÓW_"/>
    <w:basedOn w:val="Domylnaczcionkaakapitu"/>
    <w:uiPriority w:val="4"/>
    <w:qFormat/>
    <w:rsid w:val="00FD68AA"/>
    <w:rPr>
      <w:caps/>
    </w:rPr>
  </w:style>
  <w:style w:type="character" w:customStyle="1" w:styleId="IIGPindeksgrnyindeksugrnegoipogrubienie">
    <w:name w:val="_IIG_P_ – indeks górny indeksu górnego i pogrubienie"/>
    <w:basedOn w:val="Domylnaczcionkaakapitu"/>
    <w:uiPriority w:val="3"/>
    <w:qFormat/>
    <w:rsid w:val="00FD68AA"/>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FD68AA"/>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FD68AA"/>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FD68AA"/>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FD68AA"/>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FD68AA"/>
    <w:pPr>
      <w:ind w:left="1894"/>
    </w:pPr>
  </w:style>
  <w:style w:type="paragraph" w:customStyle="1" w:styleId="ZZSKARNzmianazmsankcjikarnej">
    <w:name w:val="ZZ/S_KARN – zmiana zm. sankcji karnej"/>
    <w:basedOn w:val="ZZFRAGzmianazmfragmentunpzdania"/>
    <w:uiPriority w:val="71"/>
    <w:qFormat/>
    <w:rsid w:val="00FD68AA"/>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FD68AA"/>
    <w:pPr>
      <w:ind w:left="2291" w:firstLine="0"/>
    </w:pPr>
  </w:style>
  <w:style w:type="paragraph" w:customStyle="1" w:styleId="WMATFIZCHEMwzrmatfizlubchem">
    <w:name w:val="W_MAT(FIZ|CHEM) – wzór mat. (fiz. lub chem.)"/>
    <w:uiPriority w:val="18"/>
    <w:qFormat/>
    <w:rsid w:val="00FD68AA"/>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FD68AA"/>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FD68AA"/>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FD68AA"/>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FD68AA"/>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FD68AA"/>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FD68AA"/>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FD68AA"/>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FD68AA"/>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FD68AA"/>
    <w:pPr>
      <w:ind w:left="3085"/>
    </w:pPr>
  </w:style>
  <w:style w:type="paragraph" w:customStyle="1" w:styleId="ZLITCYTzmcytatunpprzysigiliter">
    <w:name w:val="Z_LIT/CYT – zm. cytatu np. przysięgi literą"/>
    <w:basedOn w:val="ZCYTzmcytatunpprzysigiartykuempunktem"/>
    <w:uiPriority w:val="53"/>
    <w:qFormat/>
    <w:rsid w:val="00FD68AA"/>
    <w:pPr>
      <w:ind w:left="1497"/>
    </w:pPr>
  </w:style>
  <w:style w:type="paragraph" w:customStyle="1" w:styleId="ZTIRCYTzmcytatunpprzysigitiret">
    <w:name w:val="Z_TIR/CYT – zm. cytatu np. przysięgi tiret"/>
    <w:basedOn w:val="ZLITCYTzmcytatunpprzysigiliter"/>
    <w:next w:val="ZTIRUSTzmusttiret"/>
    <w:uiPriority w:val="61"/>
    <w:qFormat/>
    <w:rsid w:val="00FD68AA"/>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FD68AA"/>
    <w:pPr>
      <w:ind w:left="2291"/>
    </w:pPr>
  </w:style>
  <w:style w:type="paragraph" w:customStyle="1" w:styleId="ZZCYTzmianazmcytatunpprzysigi">
    <w:name w:val="ZZ/CYT – zmiana zm. cytatu np. przysięgi"/>
    <w:basedOn w:val="ZZFRAGzmianazmfragmentunpzdania"/>
    <w:next w:val="ZZUSTzmianazmust"/>
    <w:uiPriority w:val="71"/>
    <w:qFormat/>
    <w:rsid w:val="00FD68AA"/>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FD68AA"/>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FD68AA"/>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FD68AA"/>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FD68AA"/>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FD68AA"/>
    <w:rPr>
      <w:color w:val="808080"/>
    </w:rPr>
  </w:style>
  <w:style w:type="paragraph" w:styleId="Poprawka">
    <w:name w:val="Revision"/>
    <w:hidden/>
    <w:uiPriority w:val="99"/>
    <w:semiHidden/>
    <w:rsid w:val="00353E0F"/>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31316">
      <w:bodyDiv w:val="1"/>
      <w:marLeft w:val="0"/>
      <w:marRight w:val="0"/>
      <w:marTop w:val="0"/>
      <w:marBottom w:val="0"/>
      <w:divBdr>
        <w:top w:val="none" w:sz="0" w:space="0" w:color="auto"/>
        <w:left w:val="none" w:sz="0" w:space="0" w:color="auto"/>
        <w:bottom w:val="none" w:sz="0" w:space="0" w:color="auto"/>
        <w:right w:val="none" w:sz="0" w:space="0" w:color="auto"/>
      </w:divBdr>
    </w:div>
    <w:div w:id="273484781">
      <w:bodyDiv w:val="1"/>
      <w:marLeft w:val="0"/>
      <w:marRight w:val="0"/>
      <w:marTop w:val="0"/>
      <w:marBottom w:val="0"/>
      <w:divBdr>
        <w:top w:val="none" w:sz="0" w:space="0" w:color="auto"/>
        <w:left w:val="none" w:sz="0" w:space="0" w:color="auto"/>
        <w:bottom w:val="none" w:sz="0" w:space="0" w:color="auto"/>
        <w:right w:val="none" w:sz="0" w:space="0" w:color="auto"/>
      </w:divBdr>
    </w:div>
    <w:div w:id="646401641">
      <w:bodyDiv w:val="1"/>
      <w:marLeft w:val="0"/>
      <w:marRight w:val="0"/>
      <w:marTop w:val="0"/>
      <w:marBottom w:val="0"/>
      <w:divBdr>
        <w:top w:val="none" w:sz="0" w:space="0" w:color="auto"/>
        <w:left w:val="none" w:sz="0" w:space="0" w:color="auto"/>
        <w:bottom w:val="none" w:sz="0" w:space="0" w:color="auto"/>
        <w:right w:val="none" w:sz="0" w:space="0" w:color="auto"/>
      </w:divBdr>
    </w:div>
    <w:div w:id="155523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roz\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2508BF8F95AF644AB0F823F98C2FBF8" ma:contentTypeVersion="" ma:contentTypeDescription="Utwórz nowy dokument." ma:contentTypeScope="" ma:versionID="0a9078ab1ec66175d5eeefd71a8779c7">
  <xsd:schema xmlns:xsd="http://www.w3.org/2001/XMLSchema" xmlns:xs="http://www.w3.org/2001/XMLSchema" xmlns:p="http://schemas.microsoft.com/office/2006/metadata/properties" targetNamespace="http://schemas.microsoft.com/office/2006/metadata/properties" ma:root="true" ma:fieldsID="cec4c7b05c76d60ee97006aba598cf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61AFD1-3348-452C-90BE-F2344426E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AED4430-254C-4FCB-A439-0E158B0EC4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C8117F-CF05-43A9-81D2-458F25A235B9}">
  <ds:schemaRefs>
    <ds:schemaRef ds:uri="http://schemas.microsoft.com/sharepoint/v3/contenttype/forms"/>
  </ds:schemaRefs>
</ds:datastoreItem>
</file>

<file path=customXml/itemProps5.xml><?xml version="1.0" encoding="utf-8"?>
<ds:datastoreItem xmlns:ds="http://schemas.openxmlformats.org/officeDocument/2006/customXml" ds:itemID="{CA876325-D87C-40D6-BF91-63BF34C30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4</TotalTime>
  <Pages>21</Pages>
  <Words>5580</Words>
  <Characters>33486</Characters>
  <Application>Microsoft Office Word</Application>
  <DocSecurity>0</DocSecurity>
  <Lines>279</Lines>
  <Paragraphs>77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38989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Chybalska Marta</dc:creator>
  <cp:lastModifiedBy>pracownik</cp:lastModifiedBy>
  <cp:revision>3</cp:revision>
  <cp:lastPrinted>2019-10-14T08:21:00Z</cp:lastPrinted>
  <dcterms:created xsi:type="dcterms:W3CDTF">2020-02-04T14:37:00Z</dcterms:created>
  <dcterms:modified xsi:type="dcterms:W3CDTF">2020-02-04T17:08:00Z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ContentTypeId">
    <vt:lpwstr>0x010100E2508BF8F95AF644AB0F823F98C2FBF8</vt:lpwstr>
  </property>
</Properties>
</file>