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6D4F1D" w14:textId="77777777" w:rsidR="008B1C47" w:rsidRDefault="008B1C47" w:rsidP="002B6B04">
      <w:pPr>
        <w:pStyle w:val="OZNRODZAKTUtznustawalubrozporzdzenieiorganwydajcy"/>
      </w:pPr>
      <w:bookmarkStart w:id="0" w:name="_GoBack"/>
      <w:bookmarkEnd w:id="0"/>
    </w:p>
    <w:p w14:paraId="0F80C7FD" w14:textId="77777777" w:rsidR="002B6B04" w:rsidRPr="002B6B04" w:rsidRDefault="002B6B04" w:rsidP="002B6B04">
      <w:pPr>
        <w:pStyle w:val="OZNRODZAKTUtznustawalubrozporzdzenieiorganwydajcy"/>
      </w:pPr>
      <w:r w:rsidRPr="002B6B04">
        <w:t>USTAWA</w:t>
      </w:r>
    </w:p>
    <w:p w14:paraId="5A84F7D2" w14:textId="77777777" w:rsidR="002B6B04" w:rsidRPr="002B6B04" w:rsidRDefault="002B6B04" w:rsidP="002B6B04">
      <w:pPr>
        <w:pStyle w:val="DATAAKTUdatauchwalenialubwydaniaaktu"/>
      </w:pPr>
      <w:r w:rsidRPr="002B6B04">
        <w:t>z dnia …</w:t>
      </w:r>
    </w:p>
    <w:p w14:paraId="3A2414FF" w14:textId="77777777" w:rsidR="002B6B04" w:rsidRPr="002B6B04" w:rsidRDefault="002B6B04" w:rsidP="002B6B04">
      <w:pPr>
        <w:pStyle w:val="TYTUAKTUprzedmiotregulacjiustawylubrozporzdzenia"/>
      </w:pPr>
      <w:r w:rsidRPr="002B6B04">
        <w:t>o Akademii Kopernikańskiej</w:t>
      </w:r>
      <w:r w:rsidRPr="002B6B04">
        <w:rPr>
          <w:rStyle w:val="IGindeksgrny"/>
        </w:rPr>
        <w:footnoteReference w:id="1"/>
      </w:r>
      <w:r w:rsidRPr="002B6B04">
        <w:rPr>
          <w:rStyle w:val="IGindeksgrny"/>
        </w:rPr>
        <w:t>)</w:t>
      </w:r>
    </w:p>
    <w:p w14:paraId="15464F15" w14:textId="77777777" w:rsidR="002B6B04" w:rsidRPr="002B6B04" w:rsidRDefault="002B6B04" w:rsidP="002B6B04">
      <w:pPr>
        <w:pStyle w:val="ROZDZODDZOZNoznaczenierozdziauluboddziau"/>
      </w:pPr>
      <w:r w:rsidRPr="002B6B04">
        <w:t>Rozdział 1</w:t>
      </w:r>
    </w:p>
    <w:p w14:paraId="4554A74E" w14:textId="77777777" w:rsidR="002B6B04" w:rsidRPr="002B6B04" w:rsidRDefault="002B6B04" w:rsidP="009743FA">
      <w:pPr>
        <w:pStyle w:val="ROZDZODDZPRZEDMprzedmiotregulacjirozdziauluboddziau"/>
      </w:pPr>
      <w:r w:rsidRPr="002B6B04">
        <w:t>Przepis ogólny</w:t>
      </w:r>
    </w:p>
    <w:p w14:paraId="5BA32A89" w14:textId="77777777" w:rsidR="002B6B04" w:rsidRPr="002B6B04" w:rsidRDefault="002B6B04" w:rsidP="009743FA">
      <w:pPr>
        <w:pStyle w:val="ARTartustawynprozporzdzenia"/>
        <w:keepNext/>
      </w:pPr>
      <w:r w:rsidRPr="009743FA">
        <w:rPr>
          <w:rStyle w:val="Ppogrubienie"/>
        </w:rPr>
        <w:t>Art. 1.</w:t>
      </w:r>
      <w:r w:rsidRPr="002B6B04">
        <w:t> Ustawa określa:</w:t>
      </w:r>
    </w:p>
    <w:p w14:paraId="1DA3A363" w14:textId="45244F89" w:rsidR="002B6B04" w:rsidRPr="002B6B04" w:rsidRDefault="002B6B04" w:rsidP="002B6B04">
      <w:pPr>
        <w:pStyle w:val="PKTpunkt"/>
      </w:pPr>
      <w:r w:rsidRPr="002B6B04">
        <w:t>1)</w:t>
      </w:r>
      <w:r w:rsidRPr="002B6B04">
        <w:tab/>
        <w:t xml:space="preserve">organizację i zadania Akademii Kopernikańskiej, zwanej dalej </w:t>
      </w:r>
      <w:r w:rsidR="009743FA">
        <w:t>„</w:t>
      </w:r>
      <w:r w:rsidRPr="002B6B04">
        <w:t>Akademią</w:t>
      </w:r>
      <w:r w:rsidR="009743FA">
        <w:t>”</w:t>
      </w:r>
      <w:r w:rsidRPr="002B6B04">
        <w:t>;</w:t>
      </w:r>
    </w:p>
    <w:p w14:paraId="29BFC9BC" w14:textId="118E1153" w:rsidR="002B6B04" w:rsidRPr="002B6B04" w:rsidRDefault="002B6B04" w:rsidP="002B6B04">
      <w:pPr>
        <w:pStyle w:val="PKTpunkt"/>
      </w:pPr>
      <w:r w:rsidRPr="002B6B04">
        <w:t>2)</w:t>
      </w:r>
      <w:r w:rsidRPr="002B6B04">
        <w:tab/>
        <w:t xml:space="preserve">zasady realizacji Narodowego Programu Kopernikańskiego, zwanego dalej </w:t>
      </w:r>
      <w:r w:rsidR="009743FA">
        <w:t>„</w:t>
      </w:r>
      <w:r w:rsidRPr="002B6B04">
        <w:t>Programem</w:t>
      </w:r>
      <w:r w:rsidR="009743FA">
        <w:t>”</w:t>
      </w:r>
      <w:r w:rsidRPr="002B6B04">
        <w:t>.</w:t>
      </w:r>
    </w:p>
    <w:p w14:paraId="3DAAF0B0" w14:textId="77777777" w:rsidR="002B6B04" w:rsidRPr="002B6B04" w:rsidRDefault="002B6B04" w:rsidP="002B6B04">
      <w:pPr>
        <w:pStyle w:val="ROZDZODDZOZNoznaczenierozdziauluboddziau"/>
      </w:pPr>
      <w:r w:rsidRPr="002B6B04">
        <w:t>Rozdział 2</w:t>
      </w:r>
    </w:p>
    <w:p w14:paraId="61E05D09" w14:textId="77777777" w:rsidR="002B6B04" w:rsidRPr="002B6B04" w:rsidRDefault="002B6B04" w:rsidP="009743FA">
      <w:pPr>
        <w:pStyle w:val="ROZDZODDZPRZEDMprzedmiotregulacjirozdziauluboddziau"/>
      </w:pPr>
      <w:r w:rsidRPr="002B6B04">
        <w:t>Organizacja i zadania Akademii</w:t>
      </w:r>
    </w:p>
    <w:p w14:paraId="775E1EF2" w14:textId="77777777" w:rsidR="002B6B04" w:rsidRPr="002B6B04" w:rsidRDefault="002B6B04" w:rsidP="002B6B04">
      <w:pPr>
        <w:pStyle w:val="ARTartustawynprozporzdzenia"/>
      </w:pPr>
      <w:r w:rsidRPr="009743FA">
        <w:rPr>
          <w:rStyle w:val="Ppogrubienie"/>
        </w:rPr>
        <w:t>Art. 2.</w:t>
      </w:r>
      <w:r w:rsidRPr="002B6B04">
        <w:t> 1. Akademia jest państwową osobą prawną.</w:t>
      </w:r>
    </w:p>
    <w:p w14:paraId="70D633B4" w14:textId="77777777" w:rsidR="002B6B04" w:rsidRPr="002B6B04" w:rsidRDefault="002B6B04" w:rsidP="002B6B04">
      <w:pPr>
        <w:pStyle w:val="USTustnpkodeksu"/>
      </w:pPr>
      <w:r w:rsidRPr="002B6B04">
        <w:t>2. Siedzibą Akademii jest miasto stołeczne Warszawa.</w:t>
      </w:r>
    </w:p>
    <w:p w14:paraId="648A8217" w14:textId="669FCC3C" w:rsidR="002B6B04" w:rsidRPr="002B6B04" w:rsidRDefault="002B6B04" w:rsidP="002B6B04">
      <w:pPr>
        <w:pStyle w:val="USTustnpkodeksu"/>
      </w:pPr>
      <w:r w:rsidRPr="002B6B04">
        <w:t xml:space="preserve">3. Akademia może używać wizerunku orła ustalonego dla godła Rzeczypospolitej Polskiej i pieczęci urzędowej z wyrazami </w:t>
      </w:r>
      <w:r w:rsidR="009743FA">
        <w:t>„</w:t>
      </w:r>
      <w:r w:rsidRPr="002B6B04">
        <w:t>Akademia Kopernikańska</w:t>
      </w:r>
      <w:r w:rsidR="009743FA">
        <w:t>”</w:t>
      </w:r>
      <w:r w:rsidRPr="002B6B04">
        <w:t xml:space="preserve"> w otoku.</w:t>
      </w:r>
    </w:p>
    <w:p w14:paraId="30AD9661" w14:textId="77777777" w:rsidR="002B6B04" w:rsidRPr="002B6B04" w:rsidRDefault="002B6B04" w:rsidP="009743FA">
      <w:pPr>
        <w:pStyle w:val="ARTartustawynprozporzdzenia"/>
        <w:keepNext/>
      </w:pPr>
      <w:r w:rsidRPr="009743FA">
        <w:rPr>
          <w:rStyle w:val="Ppogrubienie"/>
        </w:rPr>
        <w:t>Art. 3.</w:t>
      </w:r>
      <w:r w:rsidRPr="002B6B04">
        <w:t> 1. Zadaniem Akademii jest realizacja Programu, który obejmuje:</w:t>
      </w:r>
    </w:p>
    <w:p w14:paraId="0E6EE1E8" w14:textId="77777777" w:rsidR="002B6B04" w:rsidRPr="002B6B04" w:rsidRDefault="002B6B04" w:rsidP="009743FA">
      <w:pPr>
        <w:pStyle w:val="PKTpunkt"/>
        <w:keepNext/>
      </w:pPr>
      <w:r w:rsidRPr="002B6B04">
        <w:t>1)</w:t>
      </w:r>
      <w:r w:rsidRPr="002B6B04">
        <w:tab/>
        <w:t>finansowanie badań naukowych, w tym przyznawanie:</w:t>
      </w:r>
    </w:p>
    <w:p w14:paraId="4EDD2C84" w14:textId="77777777" w:rsidR="002B6B04" w:rsidRPr="002B6B04" w:rsidRDefault="002B6B04" w:rsidP="002B6B04">
      <w:pPr>
        <w:pStyle w:val="LITlitera"/>
      </w:pPr>
      <w:r w:rsidRPr="002B6B04">
        <w:t>a)</w:t>
      </w:r>
      <w:r w:rsidRPr="002B6B04">
        <w:tab/>
        <w:t>Stypendiów Kopernikańskich,</w:t>
      </w:r>
    </w:p>
    <w:p w14:paraId="16019661" w14:textId="77777777" w:rsidR="002B6B04" w:rsidRPr="002B6B04" w:rsidRDefault="002B6B04" w:rsidP="002B6B04">
      <w:pPr>
        <w:pStyle w:val="LITlitera"/>
      </w:pPr>
      <w:r w:rsidRPr="002B6B04">
        <w:t>b)</w:t>
      </w:r>
      <w:r w:rsidRPr="002B6B04">
        <w:tab/>
        <w:t>Grantów Mikołaja Kopernika;</w:t>
      </w:r>
    </w:p>
    <w:p w14:paraId="55F2B338" w14:textId="54AD1389" w:rsidR="002B6B04" w:rsidRPr="002B6B04" w:rsidRDefault="002B6B04" w:rsidP="002B6B04">
      <w:pPr>
        <w:pStyle w:val="PKTpunkt"/>
      </w:pPr>
      <w:r w:rsidRPr="002B6B04">
        <w:t>2)</w:t>
      </w:r>
      <w:r w:rsidRPr="002B6B04">
        <w:tab/>
        <w:t xml:space="preserve">wspieranie Szkoły Głównej Mikołaja Kopernika, zwanej dalej </w:t>
      </w:r>
      <w:r w:rsidR="009743FA">
        <w:t>„</w:t>
      </w:r>
      <w:r w:rsidRPr="002B6B04">
        <w:t>Szkołą</w:t>
      </w:r>
      <w:r w:rsidR="009743FA">
        <w:t>”</w:t>
      </w:r>
      <w:r w:rsidRPr="002B6B04">
        <w:t>;</w:t>
      </w:r>
    </w:p>
    <w:p w14:paraId="5AD25D15" w14:textId="77777777" w:rsidR="002B6B04" w:rsidRPr="002B6B04" w:rsidRDefault="002B6B04" w:rsidP="002B6B04">
      <w:pPr>
        <w:pStyle w:val="PKTpunkt"/>
      </w:pPr>
      <w:r w:rsidRPr="002B6B04">
        <w:t>3)</w:t>
      </w:r>
      <w:r w:rsidRPr="002B6B04">
        <w:tab/>
        <w:t>przyznawanie Nagród Kopernikańskich;</w:t>
      </w:r>
    </w:p>
    <w:p w14:paraId="5349E47E" w14:textId="3D8A47E6" w:rsidR="002B6B04" w:rsidRPr="002B6B04" w:rsidRDefault="002B6B04" w:rsidP="002B6B04">
      <w:pPr>
        <w:pStyle w:val="PKTpunkt"/>
      </w:pPr>
      <w:r w:rsidRPr="002B6B04">
        <w:t>4)</w:t>
      </w:r>
      <w:r w:rsidRPr="002B6B04">
        <w:tab/>
        <w:t>powoływanie Ambasadorów Akademii</w:t>
      </w:r>
      <w:r w:rsidR="001750A3">
        <w:t xml:space="preserve"> Kopernikańskiej</w:t>
      </w:r>
      <w:r w:rsidRPr="002B6B04">
        <w:t xml:space="preserve"> i przyznawanie wsparcia finansowego na zadania przez nich realizowane;</w:t>
      </w:r>
    </w:p>
    <w:p w14:paraId="54CF84E6" w14:textId="77777777" w:rsidR="002B6B04" w:rsidRPr="002B6B04" w:rsidRDefault="002B6B04" w:rsidP="002B6B04">
      <w:pPr>
        <w:pStyle w:val="PKTpunkt"/>
      </w:pPr>
      <w:r w:rsidRPr="002B6B04">
        <w:lastRenderedPageBreak/>
        <w:t>5)</w:t>
      </w:r>
      <w:r w:rsidRPr="002B6B04">
        <w:tab/>
        <w:t>organizację Światowego Kongresu Kopernikańskiego;</w:t>
      </w:r>
    </w:p>
    <w:p w14:paraId="382A3E34" w14:textId="77777777" w:rsidR="002B6B04" w:rsidRPr="002B6B04" w:rsidRDefault="002B6B04" w:rsidP="002B6B04">
      <w:pPr>
        <w:pStyle w:val="PKTpunkt"/>
      </w:pPr>
      <w:r w:rsidRPr="002B6B04">
        <w:t>6)</w:t>
      </w:r>
      <w:r w:rsidRPr="002B6B04">
        <w:tab/>
        <w:t>przygotowywanie oraz organizowanie konferencji, sympozjów i seminariów;</w:t>
      </w:r>
    </w:p>
    <w:p w14:paraId="47A111C7" w14:textId="77777777" w:rsidR="002B6B04" w:rsidRPr="002B6B04" w:rsidRDefault="002B6B04" w:rsidP="002B6B04">
      <w:pPr>
        <w:pStyle w:val="PKTpunkt"/>
      </w:pPr>
      <w:r w:rsidRPr="002B6B04">
        <w:t>7)</w:t>
      </w:r>
      <w:r w:rsidRPr="002B6B04">
        <w:tab/>
        <w:t>współpracę międzynarodową.</w:t>
      </w:r>
    </w:p>
    <w:p w14:paraId="0933E4AD" w14:textId="194BDAD9" w:rsidR="002B6B04" w:rsidRPr="00D67538" w:rsidRDefault="002B6B04" w:rsidP="002B6B04">
      <w:pPr>
        <w:pStyle w:val="USTustnpkodeksu"/>
      </w:pPr>
      <w:r w:rsidRPr="002B6B04">
        <w:t>2. Zakres i tryb działania organów oraz Izb Akademii</w:t>
      </w:r>
      <w:r w:rsidR="00D67538">
        <w:t xml:space="preserve"> </w:t>
      </w:r>
      <w:r w:rsidRPr="00D67538">
        <w:t>określa Statut Akademii.</w:t>
      </w:r>
    </w:p>
    <w:p w14:paraId="26D86B1C" w14:textId="77777777" w:rsidR="002B6B04" w:rsidRPr="002B6B04" w:rsidRDefault="002B6B04" w:rsidP="009743FA">
      <w:pPr>
        <w:pStyle w:val="USTustnpkodeksu"/>
        <w:keepNext/>
      </w:pPr>
      <w:r w:rsidRPr="002B6B04">
        <w:t>3. Statut Akademii określa w szczególności:</w:t>
      </w:r>
    </w:p>
    <w:p w14:paraId="5791D5BB" w14:textId="77777777" w:rsidR="002B6B04" w:rsidRPr="002B6B04" w:rsidRDefault="002B6B04" w:rsidP="002B6B04">
      <w:pPr>
        <w:pStyle w:val="PKTpunkt"/>
      </w:pPr>
      <w:r w:rsidRPr="002B6B04">
        <w:t>1)</w:t>
      </w:r>
      <w:r w:rsidRPr="002B6B04">
        <w:tab/>
        <w:t>szczegółowy sposób powoływania członków Akademii;</w:t>
      </w:r>
    </w:p>
    <w:p w14:paraId="10C1487E" w14:textId="77777777" w:rsidR="002B6B04" w:rsidRPr="002B6B04" w:rsidRDefault="002B6B04" w:rsidP="002B6B04">
      <w:pPr>
        <w:pStyle w:val="PKTpunkt"/>
      </w:pPr>
      <w:r w:rsidRPr="002B6B04">
        <w:t>2)</w:t>
      </w:r>
      <w:r w:rsidRPr="002B6B04">
        <w:tab/>
        <w:t>Zasady Etyki Członków Akademii;</w:t>
      </w:r>
    </w:p>
    <w:p w14:paraId="6206D047" w14:textId="77777777" w:rsidR="002B6B04" w:rsidRPr="002B6B04" w:rsidRDefault="002B6B04" w:rsidP="002B6B04">
      <w:pPr>
        <w:pStyle w:val="PKTpunkt"/>
      </w:pPr>
      <w:r w:rsidRPr="002B6B04">
        <w:t>3)</w:t>
      </w:r>
      <w:r w:rsidRPr="002B6B04">
        <w:tab/>
        <w:t>sposób postępowania w sprawie wygaśnięcia członkostwa, pozbawienia członkostwa lub rezygnacji z członkostwa w Akademii;</w:t>
      </w:r>
    </w:p>
    <w:p w14:paraId="3A713113" w14:textId="77777777" w:rsidR="002B6B04" w:rsidRPr="002B6B04" w:rsidRDefault="002B6B04" w:rsidP="002B6B04">
      <w:pPr>
        <w:pStyle w:val="PKTpunkt"/>
      </w:pPr>
      <w:r w:rsidRPr="002B6B04">
        <w:t>4)</w:t>
      </w:r>
      <w:r w:rsidRPr="002B6B04">
        <w:tab/>
        <w:t>szczegółowy sposób przyznawania Nagród Kopernikańskich;</w:t>
      </w:r>
    </w:p>
    <w:p w14:paraId="2374745B" w14:textId="7CF52A41" w:rsidR="002B6B04" w:rsidRPr="002B6B04" w:rsidRDefault="002B6B04" w:rsidP="002B6B04">
      <w:pPr>
        <w:pStyle w:val="PKTpunkt"/>
      </w:pPr>
      <w:r w:rsidRPr="002B6B04">
        <w:t>5)</w:t>
      </w:r>
      <w:r w:rsidRPr="002B6B04">
        <w:tab/>
        <w:t>szczegółowy sposób przyznawania grantów dla Ambasadorów Akademii</w:t>
      </w:r>
      <w:r w:rsidR="001750A3">
        <w:t xml:space="preserve"> Kopernikańskiej</w:t>
      </w:r>
      <w:r w:rsidRPr="002B6B04">
        <w:t>;</w:t>
      </w:r>
    </w:p>
    <w:p w14:paraId="45A0815A" w14:textId="77777777" w:rsidR="002B6B04" w:rsidRPr="002B6B04" w:rsidRDefault="002B6B04" w:rsidP="002B6B04">
      <w:pPr>
        <w:pStyle w:val="PKTpunkt"/>
      </w:pPr>
      <w:r w:rsidRPr="002B6B04">
        <w:t>6)</w:t>
      </w:r>
      <w:r w:rsidRPr="002B6B04">
        <w:tab/>
        <w:t>sposób i tryb prowadzenia kontroli wewnętrznej w Akademii;</w:t>
      </w:r>
    </w:p>
    <w:p w14:paraId="398F3FAC" w14:textId="77777777" w:rsidR="002B6B04" w:rsidRPr="002B6B04" w:rsidRDefault="002B6B04" w:rsidP="002B6B04">
      <w:pPr>
        <w:pStyle w:val="PKTpunkt"/>
      </w:pPr>
      <w:r w:rsidRPr="002B6B04">
        <w:t>7)</w:t>
      </w:r>
      <w:r w:rsidRPr="002B6B04">
        <w:tab/>
        <w:t>szczegółowe zadania oraz sposób organizacji Światowego Kongresu Kopernikańskiego.</w:t>
      </w:r>
    </w:p>
    <w:p w14:paraId="478A8B7E" w14:textId="045060A0" w:rsidR="002B6B04" w:rsidRPr="002B6B04" w:rsidRDefault="002B6B04" w:rsidP="002B6B04">
      <w:pPr>
        <w:pStyle w:val="USTustnpkodeksu"/>
      </w:pPr>
      <w:r w:rsidRPr="002B6B04">
        <w:t xml:space="preserve">4. Statut Akademii i jego zmiany uchwala Zgromadzenie Ogólne Akademii, zwane dalej </w:t>
      </w:r>
      <w:r w:rsidR="009743FA">
        <w:t>„</w:t>
      </w:r>
      <w:r w:rsidRPr="002B6B04">
        <w:t>Zgromadzeniem</w:t>
      </w:r>
      <w:r w:rsidR="009743FA">
        <w:t>”</w:t>
      </w:r>
      <w:r w:rsidRPr="002B6B04">
        <w:t>.</w:t>
      </w:r>
    </w:p>
    <w:p w14:paraId="29162ABB" w14:textId="77777777" w:rsidR="002B6B04" w:rsidRPr="002B6B04" w:rsidRDefault="002B6B04" w:rsidP="002B6B04">
      <w:pPr>
        <w:pStyle w:val="USTustnpkodeksu"/>
      </w:pPr>
      <w:r w:rsidRPr="002B6B04">
        <w:t>5. Statut Akademii i jego zmiany wchodzą w życie po ich zatwierdzeniu przez Prezesa Rady Ministrów.</w:t>
      </w:r>
    </w:p>
    <w:p w14:paraId="52720620" w14:textId="77777777" w:rsidR="002B6B04" w:rsidRPr="002B6B04" w:rsidRDefault="002B6B04" w:rsidP="002B6B04">
      <w:pPr>
        <w:pStyle w:val="ARTartustawynprozporzdzenia"/>
      </w:pPr>
      <w:r w:rsidRPr="009743FA">
        <w:rPr>
          <w:rStyle w:val="Ppogrubienie"/>
        </w:rPr>
        <w:t>Art. 4.</w:t>
      </w:r>
      <w:r w:rsidRPr="002B6B04">
        <w:t> 1. Prezes Rady Ministrów sprawuje nadzór nad Akademią w zakresie zgodności działania jej organów z przepisami prawa i Statutem Akademii.</w:t>
      </w:r>
    </w:p>
    <w:p w14:paraId="7B61CA52" w14:textId="597EA692" w:rsidR="002B6B04" w:rsidRPr="002B6B04" w:rsidRDefault="002B6B04" w:rsidP="002B6B04">
      <w:pPr>
        <w:pStyle w:val="USTustnpkodeksu"/>
      </w:pPr>
      <w:r w:rsidRPr="002B6B04">
        <w:t xml:space="preserve">2. Sekretarz Generalny Akademii, zwany dalej </w:t>
      </w:r>
      <w:r w:rsidR="009743FA">
        <w:t>„</w:t>
      </w:r>
      <w:r w:rsidRPr="002B6B04">
        <w:t>Sekretarzem</w:t>
      </w:r>
      <w:r w:rsidR="009743FA">
        <w:t>”</w:t>
      </w:r>
      <w:r w:rsidRPr="002B6B04">
        <w:t xml:space="preserve">, przedstawia Prezesowi Rady Ministrów roczne sprawozdanie z działalności Akademii oraz ministrowi właściwemu do spraw szkolnictwa wyższego i nauki, zwanemu dalej </w:t>
      </w:r>
      <w:r w:rsidR="009743FA">
        <w:t>„</w:t>
      </w:r>
      <w:r w:rsidRPr="002B6B04">
        <w:t>ministrem</w:t>
      </w:r>
      <w:r w:rsidR="009743FA">
        <w:t>”</w:t>
      </w:r>
      <w:r w:rsidRPr="002B6B04">
        <w:t>, roczne sprawozdanie finansowe wraz ze sprawozdaniem z badania w rozumieniu</w:t>
      </w:r>
      <w:r w:rsidR="00905C93">
        <w:t xml:space="preserve"> art. </w:t>
      </w:r>
      <w:r w:rsidR="00905C93" w:rsidRPr="002B6B04">
        <w:t>2</w:t>
      </w:r>
      <w:r w:rsidR="00905C93">
        <w:t xml:space="preserve"> pkt </w:t>
      </w:r>
      <w:r w:rsidRPr="002B6B04">
        <w:t>31 ustawy z dnia 11 maja 2017 r. o biegłych rewidentach, firmach audytorskich oraz nadzorze publicznym (</w:t>
      </w:r>
      <w:r w:rsidR="00905C93">
        <w:t>Dz. U.</w:t>
      </w:r>
      <w:r w:rsidRPr="002B6B04">
        <w:t xml:space="preserve"> z 2020 r.</w:t>
      </w:r>
      <w:r w:rsidR="00905C93">
        <w:t xml:space="preserve"> poz. </w:t>
      </w:r>
      <w:r w:rsidRPr="002B6B04">
        <w:t>141</w:t>
      </w:r>
      <w:r w:rsidR="00905C93" w:rsidRPr="002B6B04">
        <w:t>5</w:t>
      </w:r>
      <w:r w:rsidR="00905C93">
        <w:t xml:space="preserve"> oraz</w:t>
      </w:r>
      <w:r w:rsidRPr="002B6B04">
        <w:t xml:space="preserve"> z 2021 r.</w:t>
      </w:r>
      <w:r w:rsidR="00905C93">
        <w:t xml:space="preserve"> poz. </w:t>
      </w:r>
      <w:r w:rsidRPr="002B6B04">
        <w:t>1598</w:t>
      </w:r>
      <w:r w:rsidR="00C50721">
        <w:t xml:space="preserve"> i 2106</w:t>
      </w:r>
      <w:r w:rsidRPr="002B6B04">
        <w:t>).</w:t>
      </w:r>
    </w:p>
    <w:p w14:paraId="719B9DAD" w14:textId="77777777" w:rsidR="002B6B04" w:rsidRPr="002B6B04" w:rsidRDefault="002B6B04" w:rsidP="009743FA">
      <w:pPr>
        <w:pStyle w:val="USTustnpkodeksu"/>
        <w:keepNext/>
      </w:pPr>
      <w:r w:rsidRPr="002B6B04">
        <w:t>3. W ramach sprawowanego nadzoru Prezes Rady Ministrów może żądać:</w:t>
      </w:r>
    </w:p>
    <w:p w14:paraId="79FCF9A5" w14:textId="77777777" w:rsidR="002B6B04" w:rsidRPr="002B6B04" w:rsidRDefault="002B6B04" w:rsidP="002B6B04">
      <w:pPr>
        <w:pStyle w:val="PKTpunkt"/>
      </w:pPr>
      <w:r w:rsidRPr="002B6B04">
        <w:t>1)</w:t>
      </w:r>
      <w:r w:rsidRPr="002B6B04">
        <w:tab/>
        <w:t>informacji i wyjaśnień od organów Akademii;</w:t>
      </w:r>
    </w:p>
    <w:p w14:paraId="79021C42" w14:textId="77777777" w:rsidR="002B6B04" w:rsidRPr="002B6B04" w:rsidRDefault="002B6B04" w:rsidP="002B6B04">
      <w:pPr>
        <w:pStyle w:val="PKTpunkt"/>
      </w:pPr>
      <w:r w:rsidRPr="002B6B04">
        <w:t>2)</w:t>
      </w:r>
      <w:r w:rsidRPr="002B6B04">
        <w:tab/>
        <w:t>dostarczenia przez Sekretarza odpisów uchwał Zgromadzenia.</w:t>
      </w:r>
    </w:p>
    <w:p w14:paraId="610310C7" w14:textId="77777777" w:rsidR="002B6B04" w:rsidRPr="002B6B04" w:rsidRDefault="002B6B04" w:rsidP="009743FA">
      <w:pPr>
        <w:pStyle w:val="USTustnpkodeksu"/>
        <w:keepNext/>
      </w:pPr>
      <w:r w:rsidRPr="002B6B04">
        <w:t>4. W razie stwierdzenia, że działalność Akademii jest niezgodna z prawem lub Statutem Akademii Prezes Rady Ministrów, w zależności od rodzaju i stopnia stwierdzonych nieprawidłowości może:</w:t>
      </w:r>
    </w:p>
    <w:p w14:paraId="4DA7856C" w14:textId="77777777" w:rsidR="002B6B04" w:rsidRPr="002B6B04" w:rsidRDefault="002B6B04" w:rsidP="002B6B04">
      <w:pPr>
        <w:pStyle w:val="PKTpunkt"/>
      </w:pPr>
      <w:r w:rsidRPr="002B6B04">
        <w:t>1)</w:t>
      </w:r>
      <w:r w:rsidRPr="002B6B04">
        <w:tab/>
        <w:t>wystąpić o ich usunięcie w określonym terminie;</w:t>
      </w:r>
    </w:p>
    <w:p w14:paraId="2EB665FD" w14:textId="77777777" w:rsidR="002B6B04" w:rsidRPr="002B6B04" w:rsidRDefault="002B6B04" w:rsidP="002B6B04">
      <w:pPr>
        <w:pStyle w:val="PKTpunkt"/>
      </w:pPr>
      <w:r w:rsidRPr="002B6B04">
        <w:lastRenderedPageBreak/>
        <w:t>2)</w:t>
      </w:r>
      <w:r w:rsidRPr="002B6B04">
        <w:tab/>
        <w:t>uchylić uchwałę Zgromadzenia.</w:t>
      </w:r>
    </w:p>
    <w:p w14:paraId="26736803" w14:textId="77777777" w:rsidR="002B6B04" w:rsidRPr="002B6B04" w:rsidRDefault="002B6B04" w:rsidP="002B6B04">
      <w:pPr>
        <w:pStyle w:val="USTustnpkodeksu"/>
      </w:pPr>
      <w:r w:rsidRPr="002B6B04">
        <w:t>5. Prezes Rady Ministrów może uchylić uchwałę Zgromadzenia w przypadku stwierdzenia jej niezgodności z przepisami prawa lub Statutem Akademii. Uchylenie uchwały następuje w drodze decyzji administracyjnej, w terminie 3 miesięcy od dnia powzięcia wiadomości o podjęciu uchwały.</w:t>
      </w:r>
    </w:p>
    <w:p w14:paraId="346A1169" w14:textId="77777777" w:rsidR="002B6B04" w:rsidRPr="002B6B04" w:rsidRDefault="002B6B04" w:rsidP="002B6B04">
      <w:pPr>
        <w:pStyle w:val="USTustnpkodeksu"/>
      </w:pPr>
      <w:r w:rsidRPr="002B6B04">
        <w:t>6. Wniosek w sprawie uchylenia uchwały Zgromadzenia dotyczącej gospodarki finansowej Akademii składa do Prezesa Rady Ministrów minister.</w:t>
      </w:r>
    </w:p>
    <w:p w14:paraId="642AA636" w14:textId="77777777" w:rsidR="002B6B04" w:rsidRPr="002B6B04" w:rsidRDefault="002B6B04" w:rsidP="009743FA">
      <w:pPr>
        <w:pStyle w:val="ARTartustawynprozporzdzenia"/>
        <w:keepNext/>
      </w:pPr>
      <w:r w:rsidRPr="009743FA">
        <w:rPr>
          <w:rStyle w:val="Ppogrubienie"/>
        </w:rPr>
        <w:t>Art. 5.</w:t>
      </w:r>
      <w:r w:rsidRPr="002B6B04">
        <w:t> 1. W Akademii jest prowadzona kontrola wewnętrzna polegająca na badaniu:</w:t>
      </w:r>
    </w:p>
    <w:p w14:paraId="533740E1" w14:textId="77777777" w:rsidR="002B6B04" w:rsidRPr="002B6B04" w:rsidRDefault="002B6B04" w:rsidP="002B6B04">
      <w:pPr>
        <w:pStyle w:val="PKTpunkt"/>
      </w:pPr>
      <w:r w:rsidRPr="002B6B04">
        <w:t>1)</w:t>
      </w:r>
      <w:r w:rsidRPr="002B6B04">
        <w:tab/>
        <w:t>czynności w toku ich wykonywania w celu oceny prawidłowości ich realizacji z punktu widzenia legalności, gospodarności, celowości i rzetelności;</w:t>
      </w:r>
    </w:p>
    <w:p w14:paraId="09C0DAB9" w14:textId="77777777" w:rsidR="002B6B04" w:rsidRPr="002B6B04" w:rsidRDefault="002B6B04" w:rsidP="002B6B04">
      <w:pPr>
        <w:pStyle w:val="PKTpunkt"/>
      </w:pPr>
      <w:r w:rsidRPr="002B6B04">
        <w:t>2)</w:t>
      </w:r>
      <w:r w:rsidRPr="002B6B04">
        <w:tab/>
        <w:t>stanu faktycznego i dokumentów odzwierciedlających wykonane czynności.</w:t>
      </w:r>
    </w:p>
    <w:p w14:paraId="46939CA9" w14:textId="77777777" w:rsidR="002B6B04" w:rsidRPr="002B6B04" w:rsidRDefault="002B6B04" w:rsidP="002B6B04">
      <w:pPr>
        <w:pStyle w:val="USTustnpkodeksu"/>
      </w:pPr>
      <w:r w:rsidRPr="002B6B04">
        <w:t>2. Sekretarz odpowiada za organizację i prawidłowe działanie kontroli wewnętrznej w Akademii oraz za należyte wykorzystanie jej wyników.</w:t>
      </w:r>
    </w:p>
    <w:p w14:paraId="27EDD4BD" w14:textId="77777777" w:rsidR="002B6B04" w:rsidRPr="002B6B04" w:rsidRDefault="002B6B04" w:rsidP="002B6B04">
      <w:pPr>
        <w:pStyle w:val="ROZDZODDZOZNoznaczenierozdziauluboddziau"/>
      </w:pPr>
      <w:r w:rsidRPr="002B6B04">
        <w:t>Rozdział 3</w:t>
      </w:r>
    </w:p>
    <w:p w14:paraId="6A072C3A" w14:textId="77777777" w:rsidR="002B6B04" w:rsidRPr="002B6B04" w:rsidRDefault="002B6B04" w:rsidP="009743FA">
      <w:pPr>
        <w:pStyle w:val="ROZDZODDZPRZEDMprzedmiotregulacjirozdziauluboddziau"/>
      </w:pPr>
      <w:r w:rsidRPr="002B6B04">
        <w:t>Członkowie Akademii</w:t>
      </w:r>
    </w:p>
    <w:p w14:paraId="3038978B" w14:textId="6462E870" w:rsidR="002B6B04" w:rsidRPr="002B6B04" w:rsidRDefault="002B6B04" w:rsidP="002B6B04">
      <w:pPr>
        <w:pStyle w:val="ARTartustawynprozporzdzenia"/>
      </w:pPr>
      <w:r w:rsidRPr="009743FA">
        <w:rPr>
          <w:rStyle w:val="Ppogrubienie"/>
        </w:rPr>
        <w:t>Art. 6.</w:t>
      </w:r>
      <w:r w:rsidRPr="002B6B04">
        <w:t> 1. Członkowie Akademii, z wyjątkiem laureatów Nagród</w:t>
      </w:r>
      <w:r w:rsidR="001750A3">
        <w:t xml:space="preserve"> Kopernikańskich</w:t>
      </w:r>
      <w:r w:rsidRPr="002B6B04">
        <w:t>, są powoływani przez Prezydenta Rzeczypospolitej Polskiej na wniosek Zgromadzenia.</w:t>
      </w:r>
    </w:p>
    <w:p w14:paraId="061A8D9C" w14:textId="77777777" w:rsidR="002B6B04" w:rsidRPr="002B6B04" w:rsidRDefault="002B6B04" w:rsidP="002B6B04">
      <w:pPr>
        <w:pStyle w:val="USTustnpkodeksu"/>
      </w:pPr>
      <w:r w:rsidRPr="002B6B04">
        <w:t>2. Kandydatem na członka Akademii może zostać osoba, która uzyskała pisemne rekomendacje co najmniej dwóch członków Izby Akademii, w skład której ma być powołana.</w:t>
      </w:r>
    </w:p>
    <w:p w14:paraId="43B7528B" w14:textId="442C909E" w:rsidR="002B6B04" w:rsidRPr="002B6B04" w:rsidRDefault="002B6B04" w:rsidP="002B6B04">
      <w:pPr>
        <w:pStyle w:val="USTustnpkodeksu"/>
      </w:pPr>
      <w:r w:rsidRPr="002B6B04">
        <w:t>3. Uchwała Zgromadzenia w sprawie wystąpienia z wnioskiem, o którym mowa</w:t>
      </w:r>
      <w:r w:rsidR="00905C93" w:rsidRPr="002B6B04">
        <w:t xml:space="preserve"> w</w:t>
      </w:r>
      <w:r w:rsidR="00905C93">
        <w:t> ust. </w:t>
      </w:r>
      <w:r w:rsidRPr="002B6B04">
        <w:t>1, jest podejmowana bezwzględną większością głosów członków Zgromadzenia.</w:t>
      </w:r>
    </w:p>
    <w:p w14:paraId="6AE6732A" w14:textId="6F8AC7FE" w:rsidR="002B6B04" w:rsidRPr="002B6B04" w:rsidRDefault="002B6B04" w:rsidP="002B6B04">
      <w:pPr>
        <w:pStyle w:val="USTustnpkodeksu"/>
      </w:pPr>
      <w:r w:rsidRPr="002B6B04">
        <w:t>4. Szczegółowy sposób zgłaszania kandydatów na członków Akademii, w tym przedstawiania rekomendacji, o których mowa</w:t>
      </w:r>
      <w:r w:rsidR="00905C93" w:rsidRPr="002B6B04">
        <w:t xml:space="preserve"> w</w:t>
      </w:r>
      <w:r w:rsidR="00905C93">
        <w:t> ust. </w:t>
      </w:r>
      <w:r w:rsidRPr="002B6B04">
        <w:t>2, określa Statut Akademii.</w:t>
      </w:r>
    </w:p>
    <w:p w14:paraId="25DCF5D7" w14:textId="77777777" w:rsidR="002B6B04" w:rsidRPr="002B6B04" w:rsidRDefault="002B6B04" w:rsidP="009743FA">
      <w:pPr>
        <w:pStyle w:val="ARTartustawynprozporzdzenia"/>
        <w:keepNext/>
      </w:pPr>
      <w:r w:rsidRPr="009743FA">
        <w:rPr>
          <w:rStyle w:val="Ppogrubienie"/>
        </w:rPr>
        <w:t>Art. 7.</w:t>
      </w:r>
      <w:r w:rsidRPr="002B6B04">
        <w:t> 1. Członkiem Akademii może zostać osoba posiadająca nieposzlakowaną opinię, wyróżniają się szczególnie wybitnym dorobkiem naukowym i autorytetem w środowisku naukowym:</w:t>
      </w:r>
    </w:p>
    <w:p w14:paraId="28CFFC05" w14:textId="77777777" w:rsidR="002B6B04" w:rsidRPr="002B6B04" w:rsidRDefault="002B6B04" w:rsidP="002B6B04">
      <w:pPr>
        <w:pStyle w:val="PKTpunkt"/>
      </w:pPr>
      <w:r w:rsidRPr="002B6B04">
        <w:t>1)</w:t>
      </w:r>
      <w:r w:rsidRPr="002B6B04">
        <w:tab/>
        <w:t>posiadająca obywatelstwo polskie oraz tytuł profesora albo stopień naukowy albo</w:t>
      </w:r>
    </w:p>
    <w:p w14:paraId="4E040729" w14:textId="18EDEF6E" w:rsidR="002B6B04" w:rsidRPr="002B6B04" w:rsidRDefault="002B6B04" w:rsidP="002B6B04">
      <w:pPr>
        <w:pStyle w:val="PKTpunkt"/>
      </w:pPr>
      <w:r w:rsidRPr="002B6B04">
        <w:t>2)</w:t>
      </w:r>
      <w:r w:rsidRPr="002B6B04">
        <w:tab/>
        <w:t>będąca cudzoziemcem posiadającym co najmniej stopień naukowy doktora albo stopień uznany za równoważny z polskim stopniem zgodnie</w:t>
      </w:r>
      <w:r w:rsidR="00905C93" w:rsidRPr="002B6B04">
        <w:t xml:space="preserve"> z</w:t>
      </w:r>
      <w:r w:rsidR="00905C93">
        <w:t> art. </w:t>
      </w:r>
      <w:r w:rsidRPr="002B6B04">
        <w:t>32</w:t>
      </w:r>
      <w:r w:rsidR="00905C93" w:rsidRPr="002B6B04">
        <w:t>8</w:t>
      </w:r>
      <w:r w:rsidR="00905C93">
        <w:t xml:space="preserve"> ust. </w:t>
      </w:r>
      <w:r w:rsidRPr="002B6B04">
        <w:t>3 ustawy z dnia 20 lipca 2018 r. – Prawo o szkolnictwie wyższym i nauce (</w:t>
      </w:r>
      <w:r w:rsidR="00905C93">
        <w:t>Dz. U.</w:t>
      </w:r>
      <w:r w:rsidRPr="002B6B04">
        <w:t xml:space="preserve"> z 2021 r.</w:t>
      </w:r>
      <w:r w:rsidR="00905C93">
        <w:t xml:space="preserve"> poz. </w:t>
      </w:r>
      <w:r w:rsidRPr="002B6B04">
        <w:t>478, 61</w:t>
      </w:r>
      <w:r w:rsidR="00905C93" w:rsidRPr="002B6B04">
        <w:t>9</w:t>
      </w:r>
      <w:r w:rsidR="00C50721">
        <w:t xml:space="preserve">, </w:t>
      </w:r>
      <w:r w:rsidRPr="002B6B04">
        <w:t>1630</w:t>
      </w:r>
      <w:r w:rsidR="00C50721">
        <w:t>, 2141 i 2232</w:t>
      </w:r>
      <w:r w:rsidRPr="002B6B04">
        <w:t>).</w:t>
      </w:r>
    </w:p>
    <w:p w14:paraId="0B938458" w14:textId="5AE926D6" w:rsidR="002B6B04" w:rsidRDefault="002B6B04" w:rsidP="002B6B04">
      <w:pPr>
        <w:pStyle w:val="USTustnpkodeksu"/>
      </w:pPr>
      <w:r w:rsidRPr="002B6B04">
        <w:lastRenderedPageBreak/>
        <w:t>2. Członkiem Akademii nie może zostać osoba, o której mowa</w:t>
      </w:r>
      <w:r w:rsidR="00905C93" w:rsidRPr="002B6B04">
        <w:t xml:space="preserve"> w</w:t>
      </w:r>
      <w:r w:rsidR="00905C93">
        <w:t> ust. </w:t>
      </w:r>
      <w:r w:rsidR="00905C93" w:rsidRPr="002B6B04">
        <w:t>1</w:t>
      </w:r>
      <w:r w:rsidR="00905C93">
        <w:t xml:space="preserve"> pkt </w:t>
      </w:r>
      <w:r w:rsidRPr="002B6B04">
        <w:t>1, która pełniła służbę, pracowała lub była współpracownikiem organów bezpieczeństwa państwa, wymienionych</w:t>
      </w:r>
      <w:r w:rsidR="00905C93" w:rsidRPr="002B6B04">
        <w:t xml:space="preserve"> w</w:t>
      </w:r>
      <w:r w:rsidR="00905C93">
        <w:t> art. </w:t>
      </w:r>
      <w:r w:rsidRPr="002B6B04">
        <w:t>2 ustawy z dnia z dnia 1</w:t>
      </w:r>
      <w:r w:rsidR="00C50721">
        <w:t>8</w:t>
      </w:r>
      <w:r w:rsidRPr="002B6B04">
        <w:t> października 2006 r. o ujawnianiu informacji o dokumentach organów bezpieczeństwa państwa z lat 194</w:t>
      </w:r>
      <w:r w:rsidR="00905C93" w:rsidRPr="002B6B04">
        <w:t>4</w:t>
      </w:r>
      <w:r w:rsidR="00905C93">
        <w:noBreakHyphen/>
      </w:r>
      <w:r w:rsidRPr="002B6B04">
        <w:t>199</w:t>
      </w:r>
      <w:r w:rsidR="00905C93" w:rsidRPr="002B6B04">
        <w:t>0</w:t>
      </w:r>
      <w:r w:rsidR="00905C93">
        <w:t xml:space="preserve"> oraz</w:t>
      </w:r>
      <w:r w:rsidRPr="002B6B04">
        <w:t xml:space="preserve"> treści tych dokumentów (</w:t>
      </w:r>
      <w:r w:rsidR="00905C93">
        <w:t>Dz. U.</w:t>
      </w:r>
      <w:r w:rsidRPr="002B6B04">
        <w:t xml:space="preserve"> z 2021 r.</w:t>
      </w:r>
      <w:r w:rsidR="00905C93">
        <w:t xml:space="preserve"> poz. </w:t>
      </w:r>
      <w:r w:rsidRPr="002B6B04">
        <w:t>1633).</w:t>
      </w:r>
    </w:p>
    <w:p w14:paraId="3548CC48" w14:textId="77777777" w:rsidR="002B6B04" w:rsidRPr="002B6B04" w:rsidRDefault="002B6B04" w:rsidP="009743FA">
      <w:pPr>
        <w:pStyle w:val="ARTartustawynprozporzdzenia"/>
        <w:keepNext/>
      </w:pPr>
      <w:r w:rsidRPr="009743FA">
        <w:rPr>
          <w:rStyle w:val="Ppogrubienie"/>
        </w:rPr>
        <w:t>Art. 8.</w:t>
      </w:r>
      <w:r w:rsidRPr="002B6B04">
        <w:t> 1. Członkostwo w Akademii wygasa:</w:t>
      </w:r>
    </w:p>
    <w:p w14:paraId="44D1B55B" w14:textId="77777777" w:rsidR="002B6B04" w:rsidRPr="002B6B04" w:rsidRDefault="002B6B04" w:rsidP="002B6B04">
      <w:pPr>
        <w:pStyle w:val="PKTpunkt"/>
      </w:pPr>
      <w:r w:rsidRPr="002B6B04">
        <w:t>1)</w:t>
      </w:r>
      <w:r w:rsidRPr="002B6B04">
        <w:tab/>
        <w:t>z ukończeniem 80. roku życia;</w:t>
      </w:r>
    </w:p>
    <w:p w14:paraId="3C273DAC" w14:textId="77777777" w:rsidR="002B6B04" w:rsidRPr="002B6B04" w:rsidRDefault="002B6B04" w:rsidP="009743FA">
      <w:pPr>
        <w:pStyle w:val="PKTpunkt"/>
        <w:keepNext/>
      </w:pPr>
      <w:r w:rsidRPr="002B6B04">
        <w:t>2)</w:t>
      </w:r>
      <w:r w:rsidRPr="002B6B04">
        <w:tab/>
        <w:t>w przypadku:</w:t>
      </w:r>
    </w:p>
    <w:p w14:paraId="4875D29D" w14:textId="77777777" w:rsidR="002B6B04" w:rsidRPr="002B6B04" w:rsidRDefault="002B6B04" w:rsidP="002B6B04">
      <w:pPr>
        <w:pStyle w:val="LITlitera"/>
      </w:pPr>
      <w:r w:rsidRPr="002B6B04">
        <w:t>a)</w:t>
      </w:r>
      <w:r w:rsidRPr="002B6B04">
        <w:tab/>
      </w:r>
      <w:r w:rsidRPr="002B6B04">
        <w:tab/>
        <w:t>skazania prawomocnym wyrokiem za umyślne przestępstwo lub umyślne przestępstwo skarbowe,</w:t>
      </w:r>
    </w:p>
    <w:p w14:paraId="6B1DB6C9" w14:textId="77777777" w:rsidR="002B6B04" w:rsidRPr="002B6B04" w:rsidRDefault="002B6B04" w:rsidP="002B6B04">
      <w:pPr>
        <w:pStyle w:val="LITlitera"/>
      </w:pPr>
      <w:r w:rsidRPr="002B6B04">
        <w:t>b)</w:t>
      </w:r>
      <w:r w:rsidRPr="002B6B04">
        <w:tab/>
        <w:t>stałej utraty zdolności do pełnienia funkcji członka Akademii na skutek choroby stwierdzonej orzeczeniem lekarskim;</w:t>
      </w:r>
    </w:p>
    <w:p w14:paraId="6DFA307B" w14:textId="77777777" w:rsidR="002B6B04" w:rsidRPr="002B6B04" w:rsidRDefault="002B6B04" w:rsidP="002B6B04">
      <w:pPr>
        <w:pStyle w:val="LITlitera"/>
      </w:pPr>
      <w:r w:rsidRPr="002B6B04">
        <w:t>c)</w:t>
      </w:r>
      <w:r w:rsidRPr="002B6B04">
        <w:tab/>
      </w:r>
      <w:r w:rsidRPr="002B6B04">
        <w:tab/>
        <w:t>złożenia rezygnacji,</w:t>
      </w:r>
    </w:p>
    <w:p w14:paraId="3222DB71" w14:textId="77777777" w:rsidR="002B6B04" w:rsidRPr="002B6B04" w:rsidRDefault="002B6B04" w:rsidP="002B6B04">
      <w:pPr>
        <w:pStyle w:val="LITlitera"/>
      </w:pPr>
      <w:r w:rsidRPr="002B6B04">
        <w:t>d)</w:t>
      </w:r>
      <w:r w:rsidRPr="002B6B04">
        <w:tab/>
      </w:r>
      <w:r w:rsidRPr="002B6B04">
        <w:tab/>
        <w:t>śmierci.</w:t>
      </w:r>
    </w:p>
    <w:p w14:paraId="7E494228" w14:textId="77777777" w:rsidR="002B6B04" w:rsidRPr="002B6B04" w:rsidRDefault="002B6B04" w:rsidP="002B6B04">
      <w:pPr>
        <w:pStyle w:val="USTustnpkodeksu"/>
      </w:pPr>
      <w:r w:rsidRPr="002B6B04">
        <w:t>2. Członek Akademii może zostać pozbawiony członkostwa w przypadku naruszenia Zasad Etyki Członków Akademii. Uchwałę w tej sprawie  podejmuje Zgromadzenie większością dwóch trzecich głosów. Od uchwały Zgromadzenia członkowi Akademii przysługuje odwołanie do Sądu Apelacyjnego w Warszawie – Sądu Pracy i Ubezpieczeń Społecznych.</w:t>
      </w:r>
    </w:p>
    <w:p w14:paraId="5B7BFD01" w14:textId="77777777" w:rsidR="002B6B04" w:rsidRPr="002B6B04" w:rsidRDefault="002B6B04" w:rsidP="002B6B04">
      <w:pPr>
        <w:pStyle w:val="ARTartustawynprozporzdzenia"/>
      </w:pPr>
      <w:r w:rsidRPr="009743FA">
        <w:rPr>
          <w:rStyle w:val="Ppogrubienie"/>
        </w:rPr>
        <w:t>Art. 9.</w:t>
      </w:r>
      <w:r w:rsidRPr="002B6B04">
        <w:t> 1. Liczba członków Akademii powoływanych przez Prezydenta Rzeczypospolitej Polskiej nie może być większa niż 100.</w:t>
      </w:r>
    </w:p>
    <w:p w14:paraId="3EA5EE99" w14:textId="1E18BD59" w:rsidR="002B6B04" w:rsidRPr="002B6B04" w:rsidRDefault="002B6B04" w:rsidP="002B6B04">
      <w:pPr>
        <w:pStyle w:val="USTustnpkodeksu"/>
      </w:pPr>
      <w:r w:rsidRPr="002B6B04">
        <w:t>2. Liczba członków Akademii, o których mowa</w:t>
      </w:r>
      <w:r w:rsidR="00905C93" w:rsidRPr="002B6B04">
        <w:t xml:space="preserve"> w</w:t>
      </w:r>
      <w:r w:rsidR="00905C93">
        <w:t> art. </w:t>
      </w:r>
      <w:r w:rsidR="00905C93" w:rsidRPr="002B6B04">
        <w:t>7</w:t>
      </w:r>
      <w:r w:rsidR="00905C93">
        <w:t xml:space="preserve"> ust. </w:t>
      </w:r>
      <w:r w:rsidR="00905C93" w:rsidRPr="002B6B04">
        <w:t>1</w:t>
      </w:r>
      <w:r w:rsidR="00905C93">
        <w:t xml:space="preserve"> pkt </w:t>
      </w:r>
      <w:r w:rsidRPr="002B6B04">
        <w:t>2, nie może być większa niż połowa aktualnej liczby członków Akademii.</w:t>
      </w:r>
    </w:p>
    <w:p w14:paraId="7EBF383F" w14:textId="089F44F8" w:rsidR="002B6B04" w:rsidRPr="002B6B04" w:rsidRDefault="002B6B04" w:rsidP="002B6B04">
      <w:pPr>
        <w:pStyle w:val="USTustnpkodeksu"/>
      </w:pPr>
      <w:r w:rsidRPr="002B6B04">
        <w:t>3. Członkowie Akademii, o których mowa</w:t>
      </w:r>
      <w:r w:rsidR="00905C93" w:rsidRPr="002B6B04">
        <w:t xml:space="preserve"> w</w:t>
      </w:r>
      <w:r w:rsidR="00905C93">
        <w:t> art. </w:t>
      </w:r>
      <w:r w:rsidR="00905C93" w:rsidRPr="002B6B04">
        <w:t>7</w:t>
      </w:r>
      <w:r w:rsidR="00905C93">
        <w:t xml:space="preserve"> ust. </w:t>
      </w:r>
      <w:r w:rsidR="00905C93" w:rsidRPr="002B6B04">
        <w:t>1</w:t>
      </w:r>
      <w:r w:rsidR="00905C93">
        <w:t xml:space="preserve"> pkt </w:t>
      </w:r>
      <w:r w:rsidRPr="002B6B04">
        <w:t>2, nie mogą stanowić więcej niż połowy aktualnego składu poszczególnych Izb Akademii.</w:t>
      </w:r>
    </w:p>
    <w:p w14:paraId="08DDD2D5" w14:textId="4A391031" w:rsidR="002B6B04" w:rsidRPr="002B6B04" w:rsidRDefault="002B6B04" w:rsidP="002B6B04">
      <w:pPr>
        <w:pStyle w:val="USTustnpkodeksu"/>
      </w:pPr>
      <w:r w:rsidRPr="002B6B04">
        <w:t>4. Przepisu</w:t>
      </w:r>
      <w:r w:rsidR="00905C93">
        <w:t xml:space="preserve"> ust. </w:t>
      </w:r>
      <w:r w:rsidRPr="002B6B04">
        <w:t>3 nie stosuje się do Izby Laureatów</w:t>
      </w:r>
      <w:r w:rsidR="001750A3">
        <w:t xml:space="preserve"> Nagrody Kopernikańskiej</w:t>
      </w:r>
      <w:r w:rsidRPr="002B6B04">
        <w:t>.</w:t>
      </w:r>
    </w:p>
    <w:p w14:paraId="40EDF84A" w14:textId="77777777" w:rsidR="002B6B04" w:rsidRPr="002B6B04" w:rsidRDefault="002B6B04" w:rsidP="002B6B04">
      <w:pPr>
        <w:pStyle w:val="ARTartustawynprozporzdzenia"/>
      </w:pPr>
      <w:r w:rsidRPr="009743FA">
        <w:rPr>
          <w:rStyle w:val="Ppogrubienie"/>
        </w:rPr>
        <w:t>Art. 10.</w:t>
      </w:r>
      <w:r w:rsidRPr="002B6B04">
        <w:t> 1. Członek Akademii uczestniczy w realizacji zadań Akademii, bierze udział w pracach Zgromadzenia i Izby Akademii, komisji, zespołów doradczych i zespołów eksperckich, w skład których został powołany.</w:t>
      </w:r>
    </w:p>
    <w:p w14:paraId="045B1098" w14:textId="77777777" w:rsidR="002B6B04" w:rsidRPr="002B6B04" w:rsidRDefault="002B6B04" w:rsidP="009743FA">
      <w:pPr>
        <w:pStyle w:val="USTustnpkodeksu"/>
        <w:keepNext/>
      </w:pPr>
      <w:r w:rsidRPr="002B6B04">
        <w:t>2. Członek Akademii uczestniczy w:</w:t>
      </w:r>
    </w:p>
    <w:p w14:paraId="3498454D" w14:textId="0A2F125A" w:rsidR="002B6B04" w:rsidRPr="002B6B04" w:rsidRDefault="002B6B04" w:rsidP="002B6B04">
      <w:pPr>
        <w:pStyle w:val="PKTpunkt"/>
      </w:pPr>
      <w:r w:rsidRPr="002B6B04">
        <w:t>1)</w:t>
      </w:r>
      <w:r w:rsidRPr="002B6B04">
        <w:tab/>
        <w:t>przyznawaniu Nagród</w:t>
      </w:r>
      <w:r w:rsidR="001750A3">
        <w:t xml:space="preserve"> Kopernikańskich</w:t>
      </w:r>
      <w:r w:rsidRPr="002B6B04">
        <w:t>;</w:t>
      </w:r>
    </w:p>
    <w:p w14:paraId="50A769A6" w14:textId="77777777" w:rsidR="002B6B04" w:rsidRPr="002B6B04" w:rsidRDefault="002B6B04" w:rsidP="002B6B04">
      <w:pPr>
        <w:pStyle w:val="PKTpunkt"/>
      </w:pPr>
      <w:r w:rsidRPr="002B6B04">
        <w:lastRenderedPageBreak/>
        <w:t>2)</w:t>
      </w:r>
      <w:r w:rsidRPr="002B6B04">
        <w:tab/>
        <w:t>zatwierdzaniu zasad i kierunków polityki stypendialnej Akademii oraz wysokości środków przeznaczanych na ten cel;</w:t>
      </w:r>
    </w:p>
    <w:p w14:paraId="418CD481" w14:textId="5F8DAF84" w:rsidR="002B6B04" w:rsidRPr="002B6B04" w:rsidRDefault="002B6B04" w:rsidP="002B6B04">
      <w:pPr>
        <w:pStyle w:val="PKTpunkt"/>
      </w:pPr>
      <w:r w:rsidRPr="002B6B04">
        <w:t>3)</w:t>
      </w:r>
      <w:r w:rsidRPr="002B6B04">
        <w:tab/>
        <w:t xml:space="preserve">zatwierdzaniu tematów badań finansowanych przez Centrum Badawcze Mikołaja Kopernika, zwane dalej </w:t>
      </w:r>
      <w:r w:rsidR="009743FA">
        <w:t>„</w:t>
      </w:r>
      <w:r w:rsidRPr="002B6B04">
        <w:t>Centrum</w:t>
      </w:r>
      <w:r w:rsidR="009743FA">
        <w:t>”</w:t>
      </w:r>
      <w:r w:rsidRPr="002B6B04">
        <w:t>, i wysokości środków przeznaczanych na ich realizację;</w:t>
      </w:r>
    </w:p>
    <w:p w14:paraId="52C1327A" w14:textId="4ADFC569" w:rsidR="002B6B04" w:rsidRPr="002B6B04" w:rsidRDefault="002B6B04" w:rsidP="002B6B04">
      <w:pPr>
        <w:pStyle w:val="PKTpunkt"/>
      </w:pPr>
      <w:r w:rsidRPr="002B6B04">
        <w:t>4)</w:t>
      </w:r>
      <w:r w:rsidRPr="002B6B04">
        <w:tab/>
        <w:t xml:space="preserve">wyłanianiu kandydatów na Ambasadorów Akademii </w:t>
      </w:r>
      <w:r w:rsidR="001750A3">
        <w:t xml:space="preserve">Kopernikańskiej </w:t>
      </w:r>
      <w:r w:rsidRPr="002B6B04">
        <w:t>i określaniu wysokości środków przeznaczanych na podejmowane przez nich działania.</w:t>
      </w:r>
    </w:p>
    <w:p w14:paraId="58BA5573" w14:textId="77777777" w:rsidR="002B6B04" w:rsidRPr="002B6B04" w:rsidRDefault="002B6B04" w:rsidP="002B6B04">
      <w:pPr>
        <w:pStyle w:val="USTustnpkodeksu"/>
      </w:pPr>
      <w:r w:rsidRPr="002B6B04">
        <w:t>3. Członek Akademii co najmniej raz w roku bierze udział w posiedzeniu Zgromadzenia i w posiedzeniu Izby Akademii,  a także w zależności od potrzeb w posiedzeniach komisji, zespołów doradczych i zespołów eksperckich, w skład których został powołany.</w:t>
      </w:r>
    </w:p>
    <w:p w14:paraId="7F6D0287" w14:textId="05079127" w:rsidR="002B6B04" w:rsidRPr="002B6B04" w:rsidRDefault="002B6B04" w:rsidP="002B6B04">
      <w:pPr>
        <w:pStyle w:val="USTustnpkodeksu"/>
      </w:pPr>
      <w:r w:rsidRPr="002B6B04">
        <w:t>4. Członkowi Akademii przysługuje zwrot diet, kosztów podróży oraz zakwaterowania na zasadach określonych</w:t>
      </w:r>
      <w:r w:rsidR="00905C93" w:rsidRPr="002B6B04">
        <w:t xml:space="preserve"> w</w:t>
      </w:r>
      <w:r w:rsidR="00905C93">
        <w:t> art. </w:t>
      </w:r>
      <w:r w:rsidRPr="002B6B04">
        <w:t>77</w:t>
      </w:r>
      <w:r w:rsidRPr="002B6B04">
        <w:rPr>
          <w:rStyle w:val="IGindeksgrny"/>
        </w:rPr>
        <w:t>5</w:t>
      </w:r>
      <w:r w:rsidR="00905C93">
        <w:t xml:space="preserve"> § </w:t>
      </w:r>
      <w:r w:rsidRPr="002B6B04">
        <w:t>2 ustawy z dnia 26 czerwca 1974 r. – Kodeks pracy (</w:t>
      </w:r>
      <w:r w:rsidR="00905C93">
        <w:t>Dz. U.</w:t>
      </w:r>
      <w:r w:rsidRPr="002B6B04">
        <w:t xml:space="preserve"> z 2020 r.</w:t>
      </w:r>
      <w:r w:rsidR="00905C93">
        <w:t xml:space="preserve"> poz. </w:t>
      </w:r>
      <w:r w:rsidRPr="002B6B04">
        <w:t>132</w:t>
      </w:r>
      <w:r w:rsidR="00905C93" w:rsidRPr="002B6B04">
        <w:t>0</w:t>
      </w:r>
      <w:r w:rsidR="00905C93">
        <w:t xml:space="preserve"> oraz</w:t>
      </w:r>
      <w:r w:rsidRPr="002B6B04">
        <w:t xml:space="preserve"> z 2021 r.</w:t>
      </w:r>
      <w:r w:rsidR="00905C93">
        <w:t xml:space="preserve"> poz. </w:t>
      </w:r>
      <w:r w:rsidRPr="002B6B04">
        <w:t>1162), związanych z udziałem w posiedzeniu Zgromadzenia, Izby Akademii, komisji, zespołów doradczych i zespołów eksperckich, w pracach których uczestniczy.</w:t>
      </w:r>
    </w:p>
    <w:p w14:paraId="1406E883" w14:textId="68CEC1BB" w:rsidR="002B6B04" w:rsidRPr="002B6B04" w:rsidRDefault="002B6B04" w:rsidP="002B6B04">
      <w:pPr>
        <w:pStyle w:val="USTustnpkodeksu"/>
      </w:pPr>
      <w:r w:rsidRPr="002B6B04">
        <w:t>5. Członek Akademii otrzymuje miesięczne honorarium.</w:t>
      </w:r>
      <w:r w:rsidR="002345E0">
        <w:t xml:space="preserve"> Honorarium</w:t>
      </w:r>
      <w:r w:rsidR="002345E0" w:rsidRPr="002345E0">
        <w:t xml:space="preserve"> nie jest uwzględniane przy ustalaniu wysokości emerytury lub renty oraz nie ma wpływu na zawieszenie albo zmniejszenie emerytury lub renty.</w:t>
      </w:r>
      <w:r w:rsidR="002345E0">
        <w:t xml:space="preserve"> </w:t>
      </w:r>
    </w:p>
    <w:p w14:paraId="6812999E" w14:textId="72F3F9E2" w:rsidR="002B6B04" w:rsidRPr="002B6B04" w:rsidRDefault="002B6B04" w:rsidP="002B6B04">
      <w:pPr>
        <w:pStyle w:val="USTustnpkodeksu"/>
      </w:pPr>
      <w:r w:rsidRPr="002B6B04">
        <w:t>6. Przepis</w:t>
      </w:r>
      <w:r w:rsidR="00905C93">
        <w:t xml:space="preserve"> ust. </w:t>
      </w:r>
      <w:r w:rsidRPr="002B6B04">
        <w:t>5 nie stosuje się do Sekretarza. Wynagrodzenie Sekretarza regulują przepisy odrębne.</w:t>
      </w:r>
    </w:p>
    <w:p w14:paraId="2C9C2CCC" w14:textId="295D582F" w:rsidR="002B6B04" w:rsidRPr="002B6B04" w:rsidRDefault="002B6B04" w:rsidP="002B6B04">
      <w:pPr>
        <w:pStyle w:val="USTustnpkodeksu"/>
      </w:pPr>
      <w:r w:rsidRPr="002B6B04">
        <w:t>7. Jeżeli członek Akademii nie wykonuje bez usprawiedliwionej przyczyny obowiązków określonych</w:t>
      </w:r>
      <w:r w:rsidR="00905C93" w:rsidRPr="002B6B04">
        <w:t xml:space="preserve"> w</w:t>
      </w:r>
      <w:r w:rsidR="00905C93">
        <w:t> ust. </w:t>
      </w:r>
      <w:r w:rsidRPr="002B6B04">
        <w:t>1–3, Sekretarz zawiesza wypłatę honorarium do czasu podjęcia przez członka Akademii obowiązków.</w:t>
      </w:r>
    </w:p>
    <w:p w14:paraId="7E6F653F" w14:textId="127921DC" w:rsidR="002B6B04" w:rsidRPr="002B6B04" w:rsidRDefault="002B6B04" w:rsidP="002B6B04">
      <w:pPr>
        <w:pStyle w:val="USTustnpkodeksu"/>
      </w:pPr>
      <w:r w:rsidRPr="002B6B04">
        <w:t>8. Honorarium, o którym mowa</w:t>
      </w:r>
      <w:r w:rsidR="00905C93" w:rsidRPr="002B6B04">
        <w:t xml:space="preserve"> w</w:t>
      </w:r>
      <w:r w:rsidR="00905C93">
        <w:t> ust. </w:t>
      </w:r>
      <w:r w:rsidRPr="002B6B04">
        <w:t>5, wynosi 40 % wysokości wynagrodzenia Sekretarza.</w:t>
      </w:r>
    </w:p>
    <w:p w14:paraId="128C2B9C" w14:textId="77777777" w:rsidR="002B6B04" w:rsidRPr="002B6B04" w:rsidRDefault="002B6B04" w:rsidP="002B6B04">
      <w:pPr>
        <w:pStyle w:val="ROZDZODDZOZNoznaczenierozdziauluboddziau"/>
      </w:pPr>
      <w:r w:rsidRPr="002B6B04">
        <w:t>Rozdział 4</w:t>
      </w:r>
    </w:p>
    <w:p w14:paraId="2671ADC1" w14:textId="77777777" w:rsidR="002B6B04" w:rsidRPr="002B6B04" w:rsidRDefault="002B6B04" w:rsidP="009743FA">
      <w:pPr>
        <w:pStyle w:val="ROZDZODDZPRZEDMprzedmiotregulacjirozdziauluboddziau"/>
      </w:pPr>
      <w:r w:rsidRPr="002B6B04">
        <w:t>Organy Akademii</w:t>
      </w:r>
    </w:p>
    <w:p w14:paraId="722393C9" w14:textId="77777777" w:rsidR="002B6B04" w:rsidRPr="002B6B04" w:rsidRDefault="002B6B04" w:rsidP="009743FA">
      <w:pPr>
        <w:pStyle w:val="ARTartustawynprozporzdzenia"/>
        <w:keepNext/>
      </w:pPr>
      <w:r w:rsidRPr="009743FA">
        <w:rPr>
          <w:rStyle w:val="Ppogrubienie"/>
        </w:rPr>
        <w:t>Art. 11.</w:t>
      </w:r>
      <w:r w:rsidRPr="002B6B04">
        <w:t> Organami Akademii są:</w:t>
      </w:r>
    </w:p>
    <w:p w14:paraId="59E97B95" w14:textId="77777777" w:rsidR="002B6B04" w:rsidRPr="002B6B04" w:rsidRDefault="002B6B04" w:rsidP="002B6B04">
      <w:pPr>
        <w:pStyle w:val="PKTpunkt"/>
      </w:pPr>
      <w:r w:rsidRPr="002B6B04">
        <w:t>1)</w:t>
      </w:r>
      <w:r w:rsidRPr="002B6B04">
        <w:tab/>
      </w:r>
      <w:r w:rsidRPr="002B6B04">
        <w:tab/>
        <w:t>Zgromadzenie;</w:t>
      </w:r>
    </w:p>
    <w:p w14:paraId="6D36DCD1" w14:textId="77777777" w:rsidR="002B6B04" w:rsidRPr="002B6B04" w:rsidRDefault="002B6B04" w:rsidP="002B6B04">
      <w:pPr>
        <w:pStyle w:val="PKTpunkt"/>
      </w:pPr>
      <w:r w:rsidRPr="002B6B04">
        <w:t>2)</w:t>
      </w:r>
      <w:r w:rsidRPr="002B6B04">
        <w:tab/>
      </w:r>
      <w:r w:rsidRPr="002B6B04">
        <w:tab/>
        <w:t>Sekretarz;</w:t>
      </w:r>
    </w:p>
    <w:p w14:paraId="6CC22806" w14:textId="77777777" w:rsidR="002B6B04" w:rsidRPr="002B6B04" w:rsidRDefault="002B6B04" w:rsidP="002B6B04">
      <w:pPr>
        <w:pStyle w:val="PKTpunkt"/>
      </w:pPr>
      <w:r w:rsidRPr="002B6B04">
        <w:t>3)</w:t>
      </w:r>
      <w:r w:rsidRPr="002B6B04">
        <w:tab/>
      </w:r>
      <w:r w:rsidRPr="002B6B04">
        <w:tab/>
        <w:t>Prezydium Akademii.</w:t>
      </w:r>
    </w:p>
    <w:p w14:paraId="6F864FCF" w14:textId="77777777" w:rsidR="002B6B04" w:rsidRPr="002B6B04" w:rsidRDefault="002B6B04" w:rsidP="002B6B04">
      <w:pPr>
        <w:pStyle w:val="ARTartustawynprozporzdzenia"/>
      </w:pPr>
      <w:r w:rsidRPr="009743FA">
        <w:rPr>
          <w:rStyle w:val="Ppogrubienie"/>
        </w:rPr>
        <w:lastRenderedPageBreak/>
        <w:t>Art. 12.</w:t>
      </w:r>
      <w:r w:rsidRPr="002B6B04">
        <w:t> 1. Członkowie Akademii biorą udział w posiedzeniu Zgromadzenia z głosem stanowiącym.</w:t>
      </w:r>
    </w:p>
    <w:p w14:paraId="0EB0AC1E" w14:textId="77777777" w:rsidR="002B6B04" w:rsidRPr="002B6B04" w:rsidRDefault="002B6B04" w:rsidP="002B6B04">
      <w:pPr>
        <w:pStyle w:val="USTustnpkodeksu"/>
      </w:pPr>
      <w:r w:rsidRPr="002B6B04">
        <w:t>2. Uchwały Zgromadzenia są podejmowane zwykłą większością głosów w obecności co najmniej połowy liczby członków Akademii, jeżeli Statut Akademii nie stanowi inaczej.</w:t>
      </w:r>
    </w:p>
    <w:p w14:paraId="2AC7AE60" w14:textId="77777777" w:rsidR="002B6B04" w:rsidRPr="002B6B04" w:rsidRDefault="002B6B04" w:rsidP="009743FA">
      <w:pPr>
        <w:pStyle w:val="USTustnpkodeksu"/>
        <w:keepNext/>
      </w:pPr>
      <w:r w:rsidRPr="002B6B04">
        <w:t>3. Sekretarz może zdecydować o odbyciu posiedzenia Zgromadzenia przy użyciu środków komunikacji elektronicznej, zapewniających w szczególności:</w:t>
      </w:r>
    </w:p>
    <w:p w14:paraId="49796A8C" w14:textId="77777777" w:rsidR="002B6B04" w:rsidRPr="002B6B04" w:rsidRDefault="002B6B04" w:rsidP="002B6B04">
      <w:pPr>
        <w:pStyle w:val="PKTpunkt"/>
      </w:pPr>
      <w:r w:rsidRPr="002B6B04">
        <w:t>1)</w:t>
      </w:r>
      <w:r w:rsidRPr="002B6B04">
        <w:tab/>
      </w:r>
      <w:r w:rsidRPr="002B6B04">
        <w:tab/>
        <w:t>transmisję posiedzenia w czasie rzeczywistym między jego uczestnikami;</w:t>
      </w:r>
    </w:p>
    <w:p w14:paraId="51F95640" w14:textId="77777777" w:rsidR="002B6B04" w:rsidRPr="002B6B04" w:rsidRDefault="002B6B04" w:rsidP="002B6B04">
      <w:pPr>
        <w:pStyle w:val="PKTpunkt"/>
      </w:pPr>
      <w:r w:rsidRPr="002B6B04">
        <w:t>2)</w:t>
      </w:r>
      <w:r w:rsidRPr="002B6B04">
        <w:tab/>
      </w:r>
      <w:r w:rsidRPr="002B6B04">
        <w:tab/>
        <w:t>wielostronną komunikację w czasie rzeczywistym, w ramach której uczestnicy posiedzenia mogą wypowiadać się w jego toku.</w:t>
      </w:r>
    </w:p>
    <w:p w14:paraId="656EA379" w14:textId="77777777" w:rsidR="002B6B04" w:rsidRPr="002B6B04" w:rsidRDefault="002B6B04" w:rsidP="002B6B04">
      <w:pPr>
        <w:pStyle w:val="ARTartustawynprozporzdzenia"/>
      </w:pPr>
      <w:r w:rsidRPr="009743FA">
        <w:rPr>
          <w:rStyle w:val="Ppogrubienie"/>
        </w:rPr>
        <w:t>Art. 13.</w:t>
      </w:r>
      <w:r w:rsidRPr="002B6B04">
        <w:t> 1. Zgromadzenie określa kierunki działania Akademii.</w:t>
      </w:r>
    </w:p>
    <w:p w14:paraId="60824B12" w14:textId="2C064106" w:rsidR="002B6B04" w:rsidRPr="002B6B04" w:rsidRDefault="002B6B04" w:rsidP="002B6B04">
      <w:pPr>
        <w:pStyle w:val="USTustnpkodeksu"/>
      </w:pPr>
      <w:r w:rsidRPr="002B6B04">
        <w:t>2. Do zakresu działania Zgromadzenia należą wszelkie sprawy Akademii, niezastrzeżone w ustawie i </w:t>
      </w:r>
      <w:r w:rsidR="001750A3">
        <w:t>S</w:t>
      </w:r>
      <w:r w:rsidRPr="002B6B04">
        <w:t>tatucie Akademii dla innych organów Akademii.</w:t>
      </w:r>
    </w:p>
    <w:p w14:paraId="0186E3E2" w14:textId="77777777" w:rsidR="002B6B04" w:rsidRPr="002B6B04" w:rsidRDefault="002B6B04" w:rsidP="009743FA">
      <w:pPr>
        <w:pStyle w:val="USTustnpkodeksu"/>
        <w:keepNext/>
      </w:pPr>
      <w:r w:rsidRPr="002B6B04">
        <w:t>3. Zgromadzenie w szczególności:</w:t>
      </w:r>
    </w:p>
    <w:p w14:paraId="2EE10F9F" w14:textId="77777777" w:rsidR="002B6B04" w:rsidRPr="002B6B04" w:rsidRDefault="002B6B04" w:rsidP="002B6B04">
      <w:pPr>
        <w:pStyle w:val="PKTpunkt"/>
      </w:pPr>
      <w:r w:rsidRPr="002B6B04">
        <w:t>1)</w:t>
      </w:r>
      <w:r w:rsidRPr="002B6B04">
        <w:tab/>
        <w:t>opiniuje kandydatów na członków Akademii wskazywanych przez poszczególne Izby Akademii i przedstawia kandydatury Prezydentowi Rzeczypospolitej Polskiej;</w:t>
      </w:r>
    </w:p>
    <w:p w14:paraId="0B211B49" w14:textId="77777777" w:rsidR="002B6B04" w:rsidRPr="002B6B04" w:rsidRDefault="002B6B04" w:rsidP="002B6B04">
      <w:pPr>
        <w:pStyle w:val="PKTpunkt"/>
      </w:pPr>
      <w:r w:rsidRPr="002B6B04">
        <w:t>2)</w:t>
      </w:r>
      <w:r w:rsidRPr="002B6B04">
        <w:tab/>
        <w:t>wskazuje spośród członków Akademii kandydata na Sekretarza;</w:t>
      </w:r>
    </w:p>
    <w:p w14:paraId="10207A4E" w14:textId="77777777" w:rsidR="002B6B04" w:rsidRPr="002B6B04" w:rsidRDefault="002B6B04" w:rsidP="002B6B04">
      <w:pPr>
        <w:pStyle w:val="PKTpunkt"/>
      </w:pPr>
      <w:r w:rsidRPr="002B6B04">
        <w:t xml:space="preserve">3) </w:t>
      </w:r>
      <w:r w:rsidRPr="002B6B04">
        <w:tab/>
        <w:t>zatwierdza regulamin przyznawania Stypendiów Kopernikańskich i Grantów Mikołaja Kopernika;</w:t>
      </w:r>
    </w:p>
    <w:p w14:paraId="4900B5B3" w14:textId="47BCA910" w:rsidR="002B6B04" w:rsidRPr="002B6B04" w:rsidRDefault="002B6B04" w:rsidP="002B6B04">
      <w:pPr>
        <w:pStyle w:val="PKTpunkt"/>
      </w:pPr>
      <w:r w:rsidRPr="002B6B04">
        <w:t>3)</w:t>
      </w:r>
      <w:r w:rsidRPr="002B6B04">
        <w:tab/>
        <w:t>wybiera z grona zgłoszonych kandydatów Ambasadorów Akademii</w:t>
      </w:r>
      <w:r w:rsidR="001750A3">
        <w:t xml:space="preserve"> </w:t>
      </w:r>
      <w:r w:rsidR="00573FD8">
        <w:t>Kopernikańskiej</w:t>
      </w:r>
      <w:r w:rsidRPr="002B6B04">
        <w:t>;</w:t>
      </w:r>
    </w:p>
    <w:p w14:paraId="3B476E6E" w14:textId="63996D69" w:rsidR="002B6B04" w:rsidRPr="002B6B04" w:rsidRDefault="002B6B04" w:rsidP="002B6B04">
      <w:pPr>
        <w:pStyle w:val="PKTpunkt"/>
      </w:pPr>
      <w:r w:rsidRPr="002B6B04">
        <w:t>4)</w:t>
      </w:r>
      <w:r w:rsidRPr="002B6B04">
        <w:tab/>
        <w:t>przyjmuje roczne sprawozdania finansowe wraz ze sprawozdaniami z badania w rozumieniu</w:t>
      </w:r>
      <w:r w:rsidR="00905C93">
        <w:t xml:space="preserve"> art. </w:t>
      </w:r>
      <w:r w:rsidR="00905C93" w:rsidRPr="002B6B04">
        <w:t>2</w:t>
      </w:r>
      <w:r w:rsidR="00905C93">
        <w:t xml:space="preserve"> pkt </w:t>
      </w:r>
      <w:r w:rsidRPr="002B6B04">
        <w:t>31 ustawy z dnia 11 maja 2017 r. o biegłych rewidentach, firmach audytorskich oraz nadzorze publicznym i sprawozdania z działalności Akademii przedstawiane przez Sekretarza;</w:t>
      </w:r>
    </w:p>
    <w:p w14:paraId="3E643E63" w14:textId="77777777" w:rsidR="002B6B04" w:rsidRPr="002B6B04" w:rsidRDefault="002B6B04" w:rsidP="002B6B04">
      <w:pPr>
        <w:pStyle w:val="PKTpunkt"/>
      </w:pPr>
      <w:r w:rsidRPr="002B6B04">
        <w:t>5)</w:t>
      </w:r>
      <w:r w:rsidRPr="002B6B04">
        <w:tab/>
        <w:t>przyjmuje wyniki audytów wraz ze sposobem realizacji zaleceń przedstawianym przez Sekretarza;</w:t>
      </w:r>
    </w:p>
    <w:p w14:paraId="26BA404C" w14:textId="77777777" w:rsidR="002B6B04" w:rsidRPr="002B6B04" w:rsidRDefault="002B6B04" w:rsidP="002B6B04">
      <w:pPr>
        <w:pStyle w:val="PKTpunkt"/>
      </w:pPr>
      <w:r w:rsidRPr="002B6B04">
        <w:t>6)</w:t>
      </w:r>
      <w:r w:rsidRPr="002B6B04">
        <w:tab/>
        <w:t>wskazuje kandydata na rektora Szkoły.</w:t>
      </w:r>
    </w:p>
    <w:p w14:paraId="52415F67" w14:textId="77777777" w:rsidR="002B6B04" w:rsidRPr="002B6B04" w:rsidRDefault="002B6B04" w:rsidP="002B6B04">
      <w:pPr>
        <w:pStyle w:val="ARTartustawynprozporzdzenia"/>
      </w:pPr>
      <w:r w:rsidRPr="009743FA">
        <w:rPr>
          <w:rStyle w:val="Ppogrubienie"/>
        </w:rPr>
        <w:t>Art. 14.</w:t>
      </w:r>
      <w:r w:rsidRPr="002B6B04">
        <w:rPr>
          <w:rStyle w:val="Ppogrubienie"/>
        </w:rPr>
        <w:t xml:space="preserve"> </w:t>
      </w:r>
      <w:r w:rsidRPr="002B6B04">
        <w:t>1. Sekretarz zwołuje posiedzenie Zgromadzenia raz w roku.</w:t>
      </w:r>
    </w:p>
    <w:p w14:paraId="30F5CA4F" w14:textId="77777777" w:rsidR="002B6B04" w:rsidRPr="002B6B04" w:rsidRDefault="002B6B04" w:rsidP="002B6B04">
      <w:pPr>
        <w:pStyle w:val="USTustnpkodeksu"/>
      </w:pPr>
      <w:r w:rsidRPr="002B6B04">
        <w:t>2. O terminie, formie, miejscu i porządku obrad posiedzenia Sekretarz zawiadamia członków Akademii na piśmie co najmniej 21 dni przed terminem posiedzenia.</w:t>
      </w:r>
    </w:p>
    <w:p w14:paraId="605F1502" w14:textId="77777777" w:rsidR="002B6B04" w:rsidRPr="002B6B04" w:rsidRDefault="002B6B04" w:rsidP="002B6B04">
      <w:pPr>
        <w:pStyle w:val="USTustnpkodeksu"/>
      </w:pPr>
      <w:r w:rsidRPr="002B6B04">
        <w:t>3. Sekretarz może zwołać dodatkowe posiedzenie Zgromadzenia z własnej inicjatywy, na wniosek Prezesa Rady Ministrów, ministra, Izby Akademii lub dziesięciu członków Akademii. Dodatkowe posiedzenie Zgromadzenia nie może odbywać się częściej niż raz do roku.</w:t>
      </w:r>
    </w:p>
    <w:p w14:paraId="3AB5E58A" w14:textId="77777777" w:rsidR="002B6B04" w:rsidRPr="002B6B04" w:rsidRDefault="002B6B04" w:rsidP="002B6B04">
      <w:pPr>
        <w:pStyle w:val="USTustnpkodeksu"/>
      </w:pPr>
      <w:r w:rsidRPr="002B6B04">
        <w:lastRenderedPageBreak/>
        <w:t>4. Sekretarz zwołuje posiedzenie Zgromadzenia, gdy z wnioskiem wystąpi Prezydent Rzeczypospolitej Polskiej.</w:t>
      </w:r>
    </w:p>
    <w:p w14:paraId="6F33A39D" w14:textId="284FAAAC" w:rsidR="002B6B04" w:rsidRPr="002B6B04" w:rsidRDefault="002B6B04" w:rsidP="002B6B04">
      <w:pPr>
        <w:pStyle w:val="USTustnpkodeksu"/>
      </w:pPr>
      <w:r w:rsidRPr="002B6B04">
        <w:t>5. Ograniczenia określone</w:t>
      </w:r>
      <w:r w:rsidR="00905C93" w:rsidRPr="002B6B04">
        <w:t xml:space="preserve"> w</w:t>
      </w:r>
      <w:r w:rsidR="00905C93">
        <w:t> ust. </w:t>
      </w:r>
      <w:r w:rsidR="00905C93" w:rsidRPr="002B6B04">
        <w:t>1</w:t>
      </w:r>
      <w:r w:rsidR="00905C93">
        <w:t xml:space="preserve"> i </w:t>
      </w:r>
      <w:r w:rsidRPr="002B6B04">
        <w:t>3 nie dotyczą posiedzeń zwoływanych w sposób, o którym mowa</w:t>
      </w:r>
      <w:r w:rsidR="00905C93" w:rsidRPr="002B6B04">
        <w:t xml:space="preserve"> w</w:t>
      </w:r>
      <w:r w:rsidR="00905C93">
        <w:t> ust. </w:t>
      </w:r>
      <w:r w:rsidR="00905C93" w:rsidRPr="002B6B04">
        <w:t>4</w:t>
      </w:r>
      <w:r w:rsidR="00905C93">
        <w:t xml:space="preserve"> i art. </w:t>
      </w:r>
      <w:r w:rsidRPr="002B6B04">
        <w:t>1</w:t>
      </w:r>
      <w:r w:rsidR="00905C93" w:rsidRPr="002B6B04">
        <w:t>2</w:t>
      </w:r>
      <w:r w:rsidR="00905C93">
        <w:t xml:space="preserve"> ust. </w:t>
      </w:r>
      <w:r w:rsidRPr="002B6B04">
        <w:t>3.</w:t>
      </w:r>
    </w:p>
    <w:p w14:paraId="2B18BEFD" w14:textId="77777777" w:rsidR="002B6B04" w:rsidRPr="002B6B04" w:rsidRDefault="002B6B04" w:rsidP="002B6B04">
      <w:pPr>
        <w:pStyle w:val="USTustnpkodeksu"/>
      </w:pPr>
      <w:r w:rsidRPr="002B6B04">
        <w:t>6. Sekretarz przewodniczy obradom Zgromadzenia.</w:t>
      </w:r>
    </w:p>
    <w:p w14:paraId="6F63BA9C" w14:textId="77777777" w:rsidR="002B6B04" w:rsidRPr="002B6B04" w:rsidRDefault="002B6B04" w:rsidP="002B6B04">
      <w:pPr>
        <w:pStyle w:val="ARTartustawynprozporzdzenia"/>
      </w:pPr>
      <w:r w:rsidRPr="009743FA">
        <w:rPr>
          <w:rStyle w:val="Ppogrubienie"/>
        </w:rPr>
        <w:t>Art. 15.</w:t>
      </w:r>
      <w:r w:rsidRPr="002B6B04">
        <w:rPr>
          <w:rStyle w:val="Ppogrubienie"/>
        </w:rPr>
        <w:t xml:space="preserve"> 1.</w:t>
      </w:r>
      <w:r w:rsidRPr="002B6B04">
        <w:t> Prezydent Rzeczypospolitej Polskiej powołuje na Sekretarza osobę wybraną przez Zgromadzenie.</w:t>
      </w:r>
    </w:p>
    <w:p w14:paraId="5FFAF68B" w14:textId="5E1229C6" w:rsidR="002B6B04" w:rsidRPr="002B6B04" w:rsidRDefault="002B6B04" w:rsidP="002B6B04">
      <w:pPr>
        <w:pStyle w:val="USTustnpkodeksu"/>
      </w:pPr>
      <w:r w:rsidRPr="002B6B04">
        <w:t>2. Powołanie, o którym mowa</w:t>
      </w:r>
      <w:r w:rsidR="00905C93" w:rsidRPr="002B6B04">
        <w:t xml:space="preserve"> w</w:t>
      </w:r>
      <w:r w:rsidR="00905C93">
        <w:t> ust. </w:t>
      </w:r>
      <w:r w:rsidRPr="002B6B04">
        <w:t>1, stanowi nawiązanie stosunku pracy w rozumieniu ustawy z dnia 26 czerwca 1974 r. – Kodeks pracy.</w:t>
      </w:r>
    </w:p>
    <w:p w14:paraId="39D126B6" w14:textId="77777777" w:rsidR="002B6B04" w:rsidRPr="002B6B04" w:rsidRDefault="002B6B04" w:rsidP="002B6B04">
      <w:pPr>
        <w:pStyle w:val="USTustnpkodeksu"/>
      </w:pPr>
      <w:r w:rsidRPr="002B6B04">
        <w:t>3. Prezes Rady Ministrów może zgłosić sprzeciw wobec kandydata na Sekretarza wybranego przez Zgromadzenie w terminie 14 dni od dnia doręczenia uchwały Zgromadzenia w tej sprawie. W przypadku zgłoszenia sprzeciwu Zgromadzenie wskazuje innego kandydata na Sekretarza.</w:t>
      </w:r>
    </w:p>
    <w:p w14:paraId="27C6E365" w14:textId="77777777" w:rsidR="002B6B04" w:rsidRPr="002B6B04" w:rsidRDefault="002B6B04" w:rsidP="002B6B04">
      <w:pPr>
        <w:pStyle w:val="USTustnpkodeksu"/>
      </w:pPr>
      <w:r w:rsidRPr="002B6B04">
        <w:t>4. Kadencja Sekretarza trwa 7 lat. Funkcję Sekretarza można pełnić tylko jedną kadencję.</w:t>
      </w:r>
    </w:p>
    <w:p w14:paraId="140E53EA" w14:textId="77777777" w:rsidR="002B6B04" w:rsidRPr="002B6B04" w:rsidRDefault="002B6B04" w:rsidP="002B6B04">
      <w:pPr>
        <w:pStyle w:val="USTustnpkodeksu"/>
      </w:pPr>
      <w:r w:rsidRPr="002B6B04">
        <w:t>5. Sekretarz pełni funkcję do czasu powołania nowego Sekretarza. W przypadku nieobsadzenia stanowiska Sekretarza jego funkcję pełni osoba wskazana w statucie Akademii.</w:t>
      </w:r>
    </w:p>
    <w:p w14:paraId="04B5F0A8" w14:textId="77777777" w:rsidR="002B6B04" w:rsidRPr="002B6B04" w:rsidRDefault="002B6B04" w:rsidP="002B6B04">
      <w:pPr>
        <w:pStyle w:val="ARTartustawynprozporzdzenia"/>
      </w:pPr>
      <w:r w:rsidRPr="009743FA">
        <w:rPr>
          <w:rStyle w:val="Ppogrubienie"/>
        </w:rPr>
        <w:t>Art. 16.</w:t>
      </w:r>
      <w:r w:rsidRPr="002B6B04">
        <w:t> 1. Sekretarz kieruje działalnością Akademii i składa w jej imieniu oświadczenia woli.</w:t>
      </w:r>
    </w:p>
    <w:p w14:paraId="52DE1CCB" w14:textId="77777777" w:rsidR="002B6B04" w:rsidRPr="002B6B04" w:rsidRDefault="002B6B04" w:rsidP="002B6B04">
      <w:pPr>
        <w:pStyle w:val="USTustnpkodeksu"/>
      </w:pPr>
      <w:r w:rsidRPr="002B6B04">
        <w:t>2. Sekretarz prowadzi gospodarkę finansową Akademii w zakresie określonym w ustawie i statucie Akademii.</w:t>
      </w:r>
    </w:p>
    <w:p w14:paraId="2E0387B1" w14:textId="77777777" w:rsidR="002B6B04" w:rsidRPr="002B6B04" w:rsidRDefault="002B6B04" w:rsidP="002B6B04">
      <w:pPr>
        <w:pStyle w:val="USTustnpkodeksu"/>
      </w:pPr>
      <w:r w:rsidRPr="002B6B04">
        <w:t>3. Sekretarz może powoływać na wniosek Izby Akademii lub Zgromadzenia komisje i zespoły doradcze.</w:t>
      </w:r>
    </w:p>
    <w:p w14:paraId="58795303" w14:textId="77777777" w:rsidR="002B6B04" w:rsidRPr="002B6B04" w:rsidRDefault="002B6B04" w:rsidP="002B6B04">
      <w:pPr>
        <w:pStyle w:val="USTustnpkodeksu"/>
      </w:pPr>
      <w:r w:rsidRPr="002B6B04">
        <w:t>4. W skład komisji i zespołów doradczych wchodzą wskazani przez Przewodniczących Izb Akademii członkowie Akademii.</w:t>
      </w:r>
    </w:p>
    <w:p w14:paraId="41727F65" w14:textId="370E6F08" w:rsidR="002B6B04" w:rsidRPr="002B6B04" w:rsidRDefault="002B6B04" w:rsidP="002B6B04">
      <w:pPr>
        <w:pStyle w:val="ARTartustawynprozporzdzenia"/>
      </w:pPr>
      <w:r w:rsidRPr="009743FA">
        <w:rPr>
          <w:rStyle w:val="Ppogrubienie"/>
        </w:rPr>
        <w:t>Art. 17.</w:t>
      </w:r>
      <w:r w:rsidRPr="002B6B04">
        <w:t> 1. Sekretarz nie może wykonywać dodatkowego zatrudnienia, z wyjątkiem stanowiska dydaktycznego, badawczo</w:t>
      </w:r>
      <w:r w:rsidRPr="002B6B04">
        <w:softHyphen/>
      </w:r>
      <w:r w:rsidRPr="002B6B04">
        <w:softHyphen/>
      </w:r>
      <w:r w:rsidRPr="002B6B04">
        <w:softHyphen/>
      </w:r>
      <w:r w:rsidRPr="002B6B04">
        <w:softHyphen/>
      </w:r>
      <w:r w:rsidRPr="002B6B04">
        <w:softHyphen/>
      </w:r>
      <w:r w:rsidRPr="002B6B04">
        <w:softHyphen/>
      </w:r>
      <w:r w:rsidRPr="002B6B04">
        <w:softHyphen/>
      </w:r>
      <w:r w:rsidRPr="002B6B04">
        <w:softHyphen/>
      </w:r>
      <w:r w:rsidRPr="002B6B04">
        <w:softHyphen/>
      </w:r>
      <w:r w:rsidR="005618D7">
        <w:softHyphen/>
      </w:r>
      <w:r w:rsidR="00905C93">
        <w:softHyphen/>
      </w:r>
      <w:r w:rsidR="00905C93">
        <w:noBreakHyphen/>
      </w:r>
      <w:r w:rsidRPr="002B6B04">
        <w:t>dydaktycznego lub badawczego w uczelni, ani wykonywać innych zajęć zarobkowych lub niezarobkowych sprzecznych z obowiązkami Sekretarza.</w:t>
      </w:r>
    </w:p>
    <w:p w14:paraId="608E0F58" w14:textId="43CF0621" w:rsidR="002B6B04" w:rsidRPr="002B6B04" w:rsidRDefault="002B6B04" w:rsidP="002B6B04">
      <w:pPr>
        <w:pStyle w:val="USTustnpkodeksu"/>
      </w:pPr>
      <w:r w:rsidRPr="002B6B04">
        <w:t>2. O zamiarze podjęcia wykonywania czynności, o których mowa</w:t>
      </w:r>
      <w:r w:rsidR="00905C93" w:rsidRPr="002B6B04">
        <w:t xml:space="preserve"> w</w:t>
      </w:r>
      <w:r w:rsidR="00905C93">
        <w:t> ust. </w:t>
      </w:r>
      <w:r w:rsidRPr="002B6B04">
        <w:t>1, Sekretarz uprzednio powiadamia Szefa Kancelarii Prezydenta Rzeczypospolitej Polskiej.</w:t>
      </w:r>
    </w:p>
    <w:p w14:paraId="44EF9203" w14:textId="16D1BF6D" w:rsidR="002B6B04" w:rsidRPr="002B6B04" w:rsidRDefault="002B6B04" w:rsidP="002B6B04">
      <w:pPr>
        <w:pStyle w:val="USTustnpkodeksu"/>
      </w:pPr>
      <w:r w:rsidRPr="002B6B04">
        <w:lastRenderedPageBreak/>
        <w:t>3. Prezes Rady Ministrów, na wniosek Prezydenta Rzeczypospolitej Polskiej, odwołuje Sekretarza z pełnionej funkcji, w przypadku naruszenia</w:t>
      </w:r>
      <w:r w:rsidR="00905C93">
        <w:t xml:space="preserve"> ust. </w:t>
      </w:r>
      <w:r w:rsidR="00905C93" w:rsidRPr="002B6B04">
        <w:t>1</w:t>
      </w:r>
      <w:r w:rsidR="00905C93">
        <w:t xml:space="preserve"> i </w:t>
      </w:r>
      <w:r w:rsidRPr="002B6B04">
        <w:t>2. Do czasu wyboru nowego Sekretarza jego funkcję pełni osoba wskazana w statucie Akademii.</w:t>
      </w:r>
    </w:p>
    <w:p w14:paraId="35C15E46" w14:textId="77777777" w:rsidR="002B6B04" w:rsidRPr="002B6B04" w:rsidRDefault="002B6B04" w:rsidP="009743FA">
      <w:pPr>
        <w:pStyle w:val="ARTartustawynprozporzdzenia"/>
        <w:keepNext/>
      </w:pPr>
      <w:r w:rsidRPr="009743FA">
        <w:rPr>
          <w:rStyle w:val="Ppogrubienie"/>
        </w:rPr>
        <w:t>Art. 18.</w:t>
      </w:r>
      <w:r w:rsidRPr="002B6B04">
        <w:t> 1. W skład Prezydium Akademii wchodzą:</w:t>
      </w:r>
    </w:p>
    <w:p w14:paraId="564A6D75" w14:textId="77777777" w:rsidR="002B6B04" w:rsidRPr="002B6B04" w:rsidRDefault="002B6B04" w:rsidP="002B6B04">
      <w:pPr>
        <w:pStyle w:val="PKTpunkt"/>
      </w:pPr>
      <w:r w:rsidRPr="002B6B04">
        <w:t>1)</w:t>
      </w:r>
      <w:r w:rsidRPr="002B6B04">
        <w:tab/>
        <w:t>Sekretarz;</w:t>
      </w:r>
    </w:p>
    <w:p w14:paraId="00560D08" w14:textId="77777777" w:rsidR="002B6B04" w:rsidRPr="002B6B04" w:rsidRDefault="002B6B04" w:rsidP="002B6B04">
      <w:pPr>
        <w:pStyle w:val="PKTpunkt"/>
      </w:pPr>
      <w:r w:rsidRPr="002B6B04">
        <w:t>2)</w:t>
      </w:r>
      <w:r w:rsidRPr="002B6B04">
        <w:tab/>
        <w:t>przewodniczący Izb Akademii.</w:t>
      </w:r>
    </w:p>
    <w:p w14:paraId="003E9220" w14:textId="77777777" w:rsidR="002B6B04" w:rsidRPr="002B6B04" w:rsidRDefault="002B6B04" w:rsidP="002B6B04">
      <w:pPr>
        <w:pStyle w:val="USTustnpkodeksu"/>
      </w:pPr>
      <w:r w:rsidRPr="002B6B04">
        <w:t>2. W posiedzeniach Prezydium Akademii mogą brać udział, z głosem doradczym, rektor Szkoły, Dyrektor Centrum.</w:t>
      </w:r>
    </w:p>
    <w:p w14:paraId="7B787B2A" w14:textId="77777777" w:rsidR="002B6B04" w:rsidRPr="002B6B04" w:rsidRDefault="002B6B04" w:rsidP="002B6B04">
      <w:pPr>
        <w:pStyle w:val="USTustnpkodeksu"/>
      </w:pPr>
      <w:r w:rsidRPr="002B6B04">
        <w:t>3. Sekretarz jest przewodniczącym Prezydium Akademii.</w:t>
      </w:r>
    </w:p>
    <w:p w14:paraId="5819E28B" w14:textId="77777777" w:rsidR="002B6B04" w:rsidRPr="002B6B04" w:rsidRDefault="002B6B04" w:rsidP="009743FA">
      <w:pPr>
        <w:pStyle w:val="USTustnpkodeksu"/>
        <w:keepNext/>
      </w:pPr>
      <w:r w:rsidRPr="002B6B04">
        <w:t>4. Prezydium Akademii może załatwiać sprawy również w trybie obiegowym lub odbywać posiedzenia przy użyciu środków komunikacji elektronicznej zapewniających w szczególności:</w:t>
      </w:r>
    </w:p>
    <w:p w14:paraId="7414E328" w14:textId="77777777" w:rsidR="002B6B04" w:rsidRPr="002B6B04" w:rsidRDefault="002B6B04" w:rsidP="002B6B04">
      <w:pPr>
        <w:pStyle w:val="PKTpunkt"/>
      </w:pPr>
      <w:r w:rsidRPr="002B6B04">
        <w:t>1)</w:t>
      </w:r>
      <w:r w:rsidRPr="002B6B04">
        <w:tab/>
        <w:t>transmisję posiedzenia w czasie rzeczywistym między jego uczestnikami;</w:t>
      </w:r>
    </w:p>
    <w:p w14:paraId="605B6E9D" w14:textId="77777777" w:rsidR="002B6B04" w:rsidRPr="002B6B04" w:rsidRDefault="002B6B04" w:rsidP="002B6B04">
      <w:pPr>
        <w:pStyle w:val="PKTpunkt"/>
      </w:pPr>
      <w:r w:rsidRPr="002B6B04">
        <w:t>2)</w:t>
      </w:r>
      <w:r w:rsidRPr="002B6B04">
        <w:tab/>
        <w:t>wielostronną komunikację w czasie rzeczywistym, w ramach której uczestnicy posiedzenia mogą wypowiadać się w jego toku.</w:t>
      </w:r>
    </w:p>
    <w:p w14:paraId="2EAF6B42" w14:textId="77777777" w:rsidR="002B6B04" w:rsidRPr="002B6B04" w:rsidRDefault="002B6B04" w:rsidP="009743FA">
      <w:pPr>
        <w:pStyle w:val="ARTartustawynprozporzdzenia"/>
        <w:keepNext/>
      </w:pPr>
      <w:r w:rsidRPr="009743FA">
        <w:rPr>
          <w:rStyle w:val="Ppogrubienie"/>
        </w:rPr>
        <w:t>Art. 19.</w:t>
      </w:r>
      <w:r w:rsidRPr="002B6B04">
        <w:t> 1. W skład Akademii wchodzą:</w:t>
      </w:r>
    </w:p>
    <w:p w14:paraId="1AB27DDF" w14:textId="3531F824" w:rsidR="002B6B04" w:rsidRPr="002B6B04" w:rsidRDefault="002B6B04" w:rsidP="002B6B04">
      <w:pPr>
        <w:pStyle w:val="PKTpunkt"/>
      </w:pPr>
      <w:r w:rsidRPr="002B6B04">
        <w:t>1)</w:t>
      </w:r>
      <w:r w:rsidRPr="002B6B04">
        <w:tab/>
        <w:t>Izba Astronomii i Nauk Matematyczno</w:t>
      </w:r>
      <w:r w:rsidRPr="002B6B04">
        <w:softHyphen/>
      </w:r>
      <w:r w:rsidRPr="002B6B04">
        <w:softHyphen/>
      </w:r>
      <w:r w:rsidRPr="002B6B04">
        <w:softHyphen/>
      </w:r>
      <w:r w:rsidRPr="002B6B04">
        <w:softHyphen/>
      </w:r>
      <w:r w:rsidRPr="002B6B04">
        <w:softHyphen/>
      </w:r>
      <w:r w:rsidRPr="002B6B04">
        <w:softHyphen/>
      </w:r>
      <w:r w:rsidRPr="002B6B04">
        <w:softHyphen/>
      </w:r>
      <w:r w:rsidRPr="002B6B04">
        <w:softHyphen/>
      </w:r>
      <w:r w:rsidRPr="002B6B04">
        <w:softHyphen/>
      </w:r>
      <w:r w:rsidR="005618D7">
        <w:softHyphen/>
      </w:r>
      <w:r w:rsidR="00905C93">
        <w:softHyphen/>
      </w:r>
      <w:r w:rsidR="00905C93">
        <w:noBreakHyphen/>
      </w:r>
      <w:r w:rsidRPr="002B6B04">
        <w:t>Przyrodniczych;</w:t>
      </w:r>
    </w:p>
    <w:p w14:paraId="4C93A502" w14:textId="77777777" w:rsidR="002B6B04" w:rsidRPr="002B6B04" w:rsidRDefault="002B6B04" w:rsidP="002B6B04">
      <w:pPr>
        <w:pStyle w:val="PKTpunkt"/>
      </w:pPr>
      <w:r w:rsidRPr="002B6B04">
        <w:t>2)</w:t>
      </w:r>
      <w:r w:rsidRPr="002B6B04">
        <w:tab/>
        <w:t>Izba Nauk Medycznych;</w:t>
      </w:r>
    </w:p>
    <w:p w14:paraId="572E2520" w14:textId="77777777" w:rsidR="002B6B04" w:rsidRPr="002B6B04" w:rsidRDefault="002B6B04" w:rsidP="002B6B04">
      <w:pPr>
        <w:pStyle w:val="PKTpunkt"/>
      </w:pPr>
      <w:r w:rsidRPr="002B6B04">
        <w:t>3)</w:t>
      </w:r>
      <w:r w:rsidRPr="002B6B04">
        <w:tab/>
        <w:t>Izba Nauk Ekonomicznych i Zarządzania;</w:t>
      </w:r>
    </w:p>
    <w:p w14:paraId="20532FF1" w14:textId="77777777" w:rsidR="002B6B04" w:rsidRPr="002B6B04" w:rsidRDefault="002B6B04" w:rsidP="002B6B04">
      <w:pPr>
        <w:pStyle w:val="PKTpunkt"/>
      </w:pPr>
      <w:r w:rsidRPr="002B6B04">
        <w:t>4)</w:t>
      </w:r>
      <w:r w:rsidRPr="002B6B04">
        <w:tab/>
        <w:t>Izba Filozofii i Teologii;</w:t>
      </w:r>
    </w:p>
    <w:p w14:paraId="3262F8EF" w14:textId="77777777" w:rsidR="002B6B04" w:rsidRPr="002B6B04" w:rsidRDefault="002B6B04" w:rsidP="002B6B04">
      <w:pPr>
        <w:pStyle w:val="PKTpunkt"/>
      </w:pPr>
      <w:r w:rsidRPr="002B6B04">
        <w:t>5)</w:t>
      </w:r>
      <w:r w:rsidRPr="002B6B04">
        <w:tab/>
        <w:t>Izba Nauk Prawnych;</w:t>
      </w:r>
    </w:p>
    <w:p w14:paraId="19F4AE23" w14:textId="77777777" w:rsidR="002B6B04" w:rsidRPr="002B6B04" w:rsidRDefault="002B6B04" w:rsidP="002B6B04">
      <w:pPr>
        <w:pStyle w:val="PKTpunkt"/>
      </w:pPr>
      <w:r w:rsidRPr="002B6B04">
        <w:t>6)</w:t>
      </w:r>
      <w:r w:rsidRPr="002B6B04">
        <w:tab/>
        <w:t>Izba Laureatów Nagrody Kopernikańskiej.</w:t>
      </w:r>
    </w:p>
    <w:p w14:paraId="5AC928DD" w14:textId="277396CE" w:rsidR="002B6B04" w:rsidRPr="002B6B04" w:rsidRDefault="002B6B04" w:rsidP="002B6B04">
      <w:pPr>
        <w:pStyle w:val="USTustnpkodeksu"/>
      </w:pPr>
      <w:r w:rsidRPr="002B6B04">
        <w:t>2. W skład każdej z Izb Akademii, o których mowa</w:t>
      </w:r>
      <w:r w:rsidR="00905C93" w:rsidRPr="002B6B04">
        <w:t xml:space="preserve"> w</w:t>
      </w:r>
      <w:r w:rsidR="00905C93">
        <w:t> ust. </w:t>
      </w:r>
      <w:r w:rsidR="00905C93" w:rsidRPr="002B6B04">
        <w:t>1</w:t>
      </w:r>
      <w:r w:rsidR="00905C93">
        <w:t xml:space="preserve"> pkt </w:t>
      </w:r>
      <w:r w:rsidRPr="002B6B04">
        <w:t>1–5, wchodzi od 10 do 20 członków Akademii.</w:t>
      </w:r>
    </w:p>
    <w:p w14:paraId="7231904E" w14:textId="77777777" w:rsidR="002B6B04" w:rsidRPr="002B6B04" w:rsidRDefault="002B6B04" w:rsidP="002B6B04">
      <w:pPr>
        <w:pStyle w:val="USTustnpkodeksu"/>
      </w:pPr>
      <w:r w:rsidRPr="002B6B04">
        <w:t>3. Pracami Izb Akademii kierują przewodniczący wybierani zwykłą większością głosów spośród członków powołanych w skład danej Izby.</w:t>
      </w:r>
    </w:p>
    <w:p w14:paraId="727A015C" w14:textId="77777777" w:rsidR="002B6B04" w:rsidRPr="002B6B04" w:rsidRDefault="002B6B04" w:rsidP="002B6B04">
      <w:pPr>
        <w:pStyle w:val="USTustnpkodeksu"/>
      </w:pPr>
      <w:r w:rsidRPr="002B6B04">
        <w:t>4. Kadencja przewodniczącego Izby Akademii trwa 7 lat. Funkcję przewodniczącego Izby można pełnić tylko jedną kadencję.</w:t>
      </w:r>
    </w:p>
    <w:p w14:paraId="4D931E88" w14:textId="77777777" w:rsidR="002B6B04" w:rsidRPr="002B6B04" w:rsidRDefault="002B6B04" w:rsidP="009743FA">
      <w:pPr>
        <w:pStyle w:val="ARTartustawynprozporzdzenia"/>
        <w:keepNext/>
      </w:pPr>
      <w:r w:rsidRPr="009743FA">
        <w:rPr>
          <w:rStyle w:val="Ppogrubienie"/>
        </w:rPr>
        <w:t>Art. 20.</w:t>
      </w:r>
      <w:r w:rsidRPr="002B6B04">
        <w:t> W strukturze Akademii działają:</w:t>
      </w:r>
    </w:p>
    <w:p w14:paraId="200727D7" w14:textId="51A3C039" w:rsidR="002B6B04" w:rsidRPr="002B6B04" w:rsidRDefault="002B6B04" w:rsidP="002B6B04">
      <w:pPr>
        <w:pStyle w:val="PKTpunkt"/>
      </w:pPr>
      <w:r w:rsidRPr="002B6B04">
        <w:t>1)</w:t>
      </w:r>
      <w:r w:rsidRPr="002B6B04">
        <w:tab/>
      </w:r>
      <w:r w:rsidR="00573FD8" w:rsidRPr="002B6B04">
        <w:t>Centrum</w:t>
      </w:r>
      <w:r w:rsidRPr="002B6B04">
        <w:t>;</w:t>
      </w:r>
    </w:p>
    <w:p w14:paraId="4D90342D" w14:textId="3458E707" w:rsidR="002B6B04" w:rsidRPr="002B6B04" w:rsidRDefault="002B6B04" w:rsidP="002B6B04">
      <w:pPr>
        <w:pStyle w:val="PKTpunkt"/>
      </w:pPr>
      <w:r w:rsidRPr="002B6B04">
        <w:t>2)</w:t>
      </w:r>
      <w:r w:rsidRPr="002B6B04">
        <w:tab/>
      </w:r>
      <w:r w:rsidR="00573FD8" w:rsidRPr="002B6B04">
        <w:t>Biuro Akademii</w:t>
      </w:r>
      <w:r w:rsidRPr="002B6B04">
        <w:t>.</w:t>
      </w:r>
    </w:p>
    <w:p w14:paraId="302E90B8" w14:textId="77777777" w:rsidR="002B6B04" w:rsidRPr="002B6B04" w:rsidRDefault="002B6B04" w:rsidP="009743FA">
      <w:pPr>
        <w:pStyle w:val="ARTartustawynprozporzdzenia"/>
        <w:keepNext/>
      </w:pPr>
      <w:r w:rsidRPr="009743FA">
        <w:rPr>
          <w:rStyle w:val="Ppogrubienie"/>
        </w:rPr>
        <w:lastRenderedPageBreak/>
        <w:t>Art. 21.</w:t>
      </w:r>
      <w:r w:rsidRPr="002B6B04">
        <w:t> Do zadań Centrum należy w szczególności:</w:t>
      </w:r>
    </w:p>
    <w:p w14:paraId="0572ABAE" w14:textId="77777777" w:rsidR="002B6B04" w:rsidRPr="002B6B04" w:rsidRDefault="002B6B04" w:rsidP="002B6B04">
      <w:pPr>
        <w:pStyle w:val="PKTpunkt"/>
      </w:pPr>
      <w:r w:rsidRPr="002B6B04">
        <w:t>1)</w:t>
      </w:r>
      <w:r w:rsidRPr="002B6B04">
        <w:tab/>
        <w:t>organizowanie sympozjów naukowych, konferencji prezentujących wyniki badań naukowych, debat i interdyscyplinarnych spotkań tematycznych z udziałem polskich oraz zagranicznych uczonych;</w:t>
      </w:r>
    </w:p>
    <w:p w14:paraId="1B30D49B" w14:textId="77777777" w:rsidR="002B6B04" w:rsidRPr="002B6B04" w:rsidRDefault="002B6B04" w:rsidP="002B6B04">
      <w:pPr>
        <w:pStyle w:val="PKTpunkt"/>
      </w:pPr>
      <w:r w:rsidRPr="002B6B04">
        <w:t>2)</w:t>
      </w:r>
      <w:r w:rsidRPr="002B6B04">
        <w:tab/>
        <w:t>opracowywanie, wydawanie, promocja raportów oraz innych publikacji naukowych prezentujących konkluzje i wskazówki kierunków proponowanych badań naukowych;</w:t>
      </w:r>
    </w:p>
    <w:p w14:paraId="3B590019" w14:textId="77777777" w:rsidR="002B6B04" w:rsidRPr="002B6B04" w:rsidRDefault="002B6B04" w:rsidP="002B6B04">
      <w:pPr>
        <w:pStyle w:val="PKTpunkt"/>
      </w:pPr>
      <w:r w:rsidRPr="002B6B04">
        <w:t>3)</w:t>
      </w:r>
      <w:r w:rsidRPr="002B6B04">
        <w:tab/>
        <w:t>finansowanie badań naukowych i nadzór nad ich realizacją.</w:t>
      </w:r>
    </w:p>
    <w:p w14:paraId="606584FD" w14:textId="721A7213" w:rsidR="002B6B04" w:rsidRPr="002B6B04" w:rsidRDefault="002B6B04" w:rsidP="002B6B04">
      <w:pPr>
        <w:pStyle w:val="ARTartustawynprozporzdzenia"/>
      </w:pPr>
      <w:r w:rsidRPr="009743FA">
        <w:rPr>
          <w:rStyle w:val="Ppogrubienie"/>
        </w:rPr>
        <w:t>Art. 22.</w:t>
      </w:r>
      <w:r w:rsidRPr="002B6B04">
        <w:rPr>
          <w:rStyle w:val="Odwoaniedokomentarza"/>
        </w:rPr>
        <w:t> </w:t>
      </w:r>
      <w:r w:rsidRPr="002B6B04">
        <w:t>1. Centrum kieruje Dyrektor Centrum.</w:t>
      </w:r>
    </w:p>
    <w:p w14:paraId="31ABC9CF" w14:textId="77777777" w:rsidR="002B6B04" w:rsidRPr="00C70686" w:rsidRDefault="002B6B04" w:rsidP="00C70686">
      <w:pPr>
        <w:pStyle w:val="USTustnpkodeksu"/>
      </w:pPr>
      <w:r w:rsidRPr="00C70686">
        <w:t>2. Sekretarz za zgodą Prezydium Akademii powołuje na Dyrektora Centrum osobę wybraną w drodze konkursu.</w:t>
      </w:r>
    </w:p>
    <w:p w14:paraId="2669D342" w14:textId="77777777" w:rsidR="002B6B04" w:rsidRPr="002B6B04" w:rsidRDefault="002B6B04" w:rsidP="00C70686">
      <w:pPr>
        <w:pStyle w:val="USTustnpkodeksu"/>
      </w:pPr>
      <w:r w:rsidRPr="00C70686">
        <w:t>3. Dyrektorem</w:t>
      </w:r>
      <w:r w:rsidRPr="002B6B04">
        <w:t xml:space="preserve"> Centrum może być osoba, która:</w:t>
      </w:r>
    </w:p>
    <w:p w14:paraId="44DA4246" w14:textId="77777777" w:rsidR="002B6B04" w:rsidRPr="002B6B04" w:rsidRDefault="002B6B04" w:rsidP="002B6B04">
      <w:pPr>
        <w:pStyle w:val="PKTpunkt"/>
      </w:pPr>
      <w:r w:rsidRPr="002B6B04">
        <w:t>1)</w:t>
      </w:r>
      <w:r w:rsidRPr="002B6B04">
        <w:tab/>
        <w:t>korzysta z pełni praw publicznych;</w:t>
      </w:r>
    </w:p>
    <w:p w14:paraId="042D5339" w14:textId="38C13DFE" w:rsidR="002B6B04" w:rsidRPr="002B6B04" w:rsidRDefault="002B6B04" w:rsidP="002B6B04">
      <w:pPr>
        <w:pStyle w:val="PKTpunkt"/>
      </w:pPr>
      <w:r w:rsidRPr="002B6B04">
        <w:t>2)</w:t>
      </w:r>
      <w:r w:rsidRPr="002B6B04">
        <w:tab/>
        <w:t xml:space="preserve">posiada co najmniej </w:t>
      </w:r>
      <w:r w:rsidR="00905C93" w:rsidRPr="002B6B04">
        <w:t>3</w:t>
      </w:r>
      <w:r w:rsidR="00905C93">
        <w:noBreakHyphen/>
      </w:r>
      <w:r w:rsidRPr="002B6B04">
        <w:t>letnie doświadczenie w zarządzaniu zespołami pracowniczymi;</w:t>
      </w:r>
    </w:p>
    <w:p w14:paraId="59DE5260" w14:textId="77777777" w:rsidR="002B6B04" w:rsidRPr="002B6B04" w:rsidRDefault="002B6B04" w:rsidP="002B6B04">
      <w:pPr>
        <w:pStyle w:val="PKTpunkt"/>
      </w:pPr>
      <w:r w:rsidRPr="002B6B04">
        <w:t>3)</w:t>
      </w:r>
      <w:r w:rsidRPr="002B6B04">
        <w:tab/>
        <w:t>nie była skazana prawomocnym wyrokiem sądu za umyślne przestępstwo lub umyślne przestępstwo skarbowe;</w:t>
      </w:r>
    </w:p>
    <w:p w14:paraId="410B0E35" w14:textId="4CFBC160" w:rsidR="002B6B04" w:rsidRPr="00D67538" w:rsidRDefault="002B6B04" w:rsidP="007202E5">
      <w:pPr>
        <w:pStyle w:val="PKTpunkt"/>
      </w:pPr>
      <w:r w:rsidRPr="002B6B04">
        <w:t>4)</w:t>
      </w:r>
      <w:r w:rsidRPr="002B6B04">
        <w:tab/>
      </w:r>
      <w:r w:rsidRPr="007202E5">
        <w:t>nie została ukarana zakazem pełnienia funkcji związanych z dysponowaniem środkami publicznymi, o którym mowa w </w:t>
      </w:r>
      <w:hyperlink r:id="rId8" w:anchor="/document/17154532?unitId=art(31)ust(1)pkt(4)&amp;cm=DOCUMENT" w:tgtFrame="_blank" w:history="1">
        <w:r w:rsidRPr="007202E5">
          <w:rPr>
            <w:rStyle w:val="Hipercze"/>
            <w:u w:val="none"/>
          </w:rPr>
          <w:t>art. 3</w:t>
        </w:r>
        <w:r w:rsidR="00905C93" w:rsidRPr="007202E5">
          <w:rPr>
            <w:rStyle w:val="Hipercze"/>
            <w:u w:val="none"/>
          </w:rPr>
          <w:t>1</w:t>
        </w:r>
        <w:r w:rsidR="00905C93">
          <w:rPr>
            <w:rStyle w:val="Hipercze"/>
            <w:u w:val="none"/>
          </w:rPr>
          <w:t xml:space="preserve"> ust. </w:t>
        </w:r>
        <w:r w:rsidR="00905C93" w:rsidRPr="007202E5">
          <w:rPr>
            <w:rStyle w:val="Hipercze"/>
            <w:u w:val="none"/>
          </w:rPr>
          <w:t>1</w:t>
        </w:r>
        <w:r w:rsidR="00905C93">
          <w:rPr>
            <w:rStyle w:val="Hipercze"/>
            <w:u w:val="none"/>
          </w:rPr>
          <w:t xml:space="preserve"> pkt </w:t>
        </w:r>
        <w:r w:rsidRPr="007202E5">
          <w:rPr>
            <w:rStyle w:val="Hipercze"/>
            <w:u w:val="none"/>
          </w:rPr>
          <w:t>4</w:t>
        </w:r>
      </w:hyperlink>
      <w:r w:rsidRPr="007202E5">
        <w:t xml:space="preserve"> </w:t>
      </w:r>
      <w:r w:rsidRPr="007202E5">
        <w:rPr>
          <w:rStyle w:val="Kkursywa"/>
          <w:i w:val="0"/>
        </w:rPr>
        <w:t xml:space="preserve">ustawy </w:t>
      </w:r>
      <w:r w:rsidRPr="007202E5">
        <w:t>z</w:t>
      </w:r>
      <w:r w:rsidRPr="007202E5">
        <w:rPr>
          <w:rStyle w:val="Kkursywa"/>
          <w:i w:val="0"/>
        </w:rPr>
        <w:t> </w:t>
      </w:r>
      <w:r w:rsidRPr="007202E5">
        <w:t>dnia 17 grudnia 2004 r. o odpowiedzialności za naruszenie dyscypliny finansów publicznych (</w:t>
      </w:r>
      <w:r w:rsidR="00905C93">
        <w:t>Dz. U.</w:t>
      </w:r>
      <w:r w:rsidRPr="00D67538">
        <w:t xml:space="preserve"> z 2021 r.</w:t>
      </w:r>
      <w:r w:rsidR="00905C93">
        <w:t xml:space="preserve"> poz. </w:t>
      </w:r>
      <w:r w:rsidRPr="00D67538">
        <w:t>289);</w:t>
      </w:r>
    </w:p>
    <w:p w14:paraId="602CDF38" w14:textId="77777777" w:rsidR="002B6B04" w:rsidRPr="002B6B04" w:rsidRDefault="002B6B04" w:rsidP="002B6B04">
      <w:pPr>
        <w:pStyle w:val="PKTpunkt"/>
      </w:pPr>
      <w:r w:rsidRPr="002B6B04">
        <w:t>5)</w:t>
      </w:r>
      <w:r w:rsidRPr="002B6B04">
        <w:tab/>
        <w:t>posiada co najmniej stopień naukowy doktora.</w:t>
      </w:r>
    </w:p>
    <w:p w14:paraId="347C4AA0" w14:textId="77777777" w:rsidR="002B6B04" w:rsidRPr="002B6B04" w:rsidRDefault="002B6B04" w:rsidP="002B6B04">
      <w:pPr>
        <w:pStyle w:val="USTustnpkodeksu"/>
      </w:pPr>
      <w:r w:rsidRPr="002B6B04">
        <w:t>4. Kandydata na Dyrektora Centrum wyłania komisja powołana przez Sekretarza.</w:t>
      </w:r>
    </w:p>
    <w:p w14:paraId="1F47A974" w14:textId="65634FB3" w:rsidR="002B6B04" w:rsidRPr="00780702" w:rsidRDefault="002B6B04" w:rsidP="007202E5">
      <w:pPr>
        <w:pStyle w:val="USTustnpkodeksu"/>
      </w:pPr>
      <w:r w:rsidRPr="00780702">
        <w:t>5. Dyrektor Centrum nie może podejmować dodatkowego zatrudnienia</w:t>
      </w:r>
      <w:r w:rsidR="00C25E3B" w:rsidRPr="00780702">
        <w:t xml:space="preserve"> ani wykonywać innych zajęć zarobkowych lub niezarobkowych</w:t>
      </w:r>
      <w:r w:rsidRPr="00780702">
        <w:t xml:space="preserve"> bez zgody Sekretarza.</w:t>
      </w:r>
    </w:p>
    <w:p w14:paraId="1B3C8C01" w14:textId="77777777" w:rsidR="002B6B04" w:rsidRPr="00D67538" w:rsidRDefault="002B6B04" w:rsidP="00D67538">
      <w:pPr>
        <w:pStyle w:val="USTustnpkodeksu"/>
      </w:pPr>
      <w:r w:rsidRPr="00D67538">
        <w:t>6. Dyrektor Centrum pełni swoją funkcję przez 4 lata. Ta sama osoba może pełnić funkcję Dyrektora Centrum nie dłużej niż przez dwie następujące po sobie kadencje.</w:t>
      </w:r>
    </w:p>
    <w:p w14:paraId="7CD3B310" w14:textId="07632897" w:rsidR="002B6B04" w:rsidRPr="00D67538" w:rsidRDefault="002B6B04" w:rsidP="00D67538">
      <w:pPr>
        <w:pStyle w:val="USTustnpkodeksu"/>
      </w:pPr>
      <w:r w:rsidRPr="00D67538">
        <w:t>7. Szczegółowy sposób przeprowadzania konkursu, o którym mowa</w:t>
      </w:r>
      <w:r w:rsidR="00905C93" w:rsidRPr="00D67538">
        <w:t xml:space="preserve"> w</w:t>
      </w:r>
      <w:r w:rsidR="00905C93">
        <w:t> ust. </w:t>
      </w:r>
      <w:r w:rsidRPr="00D67538">
        <w:t>2, określa Sekretarz w regulaminie zatwierdzonym przez ministra.</w:t>
      </w:r>
    </w:p>
    <w:p w14:paraId="60896F90" w14:textId="77777777" w:rsidR="002B6B04" w:rsidRPr="007202E5" w:rsidRDefault="002B6B04" w:rsidP="00D67538">
      <w:pPr>
        <w:pStyle w:val="USTustnpkodeksu"/>
      </w:pPr>
      <w:r w:rsidRPr="00D67538">
        <w:t>8. Informację o naborze na stanowisko Dyrektora Centrum, ogła</w:t>
      </w:r>
      <w:r w:rsidRPr="007202E5">
        <w:t>sza się przez umieszczenie informacji o konkursie wraz z regulaminem, w miejscu powszechnie dostępnym w siedzibie Centrum, na stronie podmiotowej Akademii w Biuletynie Informacji Publicznej oraz Biuletynie Informacji Publicznej Kancelarii Prezesa Rady Ministrów.</w:t>
      </w:r>
    </w:p>
    <w:p w14:paraId="1389BFCE" w14:textId="77777777" w:rsidR="002B6B04" w:rsidRPr="002B6B04" w:rsidRDefault="002B6B04" w:rsidP="002B6B04">
      <w:pPr>
        <w:pStyle w:val="USTustnpkodeksu"/>
      </w:pPr>
      <w:r w:rsidRPr="002B6B04">
        <w:t>9. Zadania i organizację Centrum określa regulamin organizacyjny nadany przez Sekretarza za zgodą Prezydium Akademii.</w:t>
      </w:r>
    </w:p>
    <w:p w14:paraId="2690092B" w14:textId="77777777" w:rsidR="002B6B04" w:rsidRPr="002B6B04" w:rsidRDefault="002B6B04" w:rsidP="002B6B04">
      <w:pPr>
        <w:pStyle w:val="ARTartustawynprozporzdzenia"/>
      </w:pPr>
      <w:r w:rsidRPr="009743FA">
        <w:rPr>
          <w:rStyle w:val="Ppogrubienie"/>
        </w:rPr>
        <w:lastRenderedPageBreak/>
        <w:t>Art. 23.</w:t>
      </w:r>
      <w:r w:rsidRPr="002B6B04">
        <w:t> 1. Obsługę administracyjną Akademii i Izb Akademii zapewnia Biuro Akademii.</w:t>
      </w:r>
    </w:p>
    <w:p w14:paraId="7EBC8D76" w14:textId="77777777" w:rsidR="002B6B04" w:rsidRPr="002B6B04" w:rsidRDefault="002B6B04" w:rsidP="002B6B04">
      <w:pPr>
        <w:pStyle w:val="USTustnpkodeksu"/>
      </w:pPr>
      <w:r w:rsidRPr="002B6B04">
        <w:t>2. Biurem Akademii kieruje Dyrektor.</w:t>
      </w:r>
    </w:p>
    <w:p w14:paraId="228BD5B7" w14:textId="77777777" w:rsidR="002B6B04" w:rsidRPr="002B6B04" w:rsidRDefault="002B6B04" w:rsidP="002B6B04">
      <w:pPr>
        <w:pStyle w:val="USTustnpkodeksu"/>
      </w:pPr>
      <w:r w:rsidRPr="002B6B04">
        <w:t>3. Sekretarz za zgodą Prezydium Akademii powołuje na Dyrektora Biura Akademii osobę wybraną w drodze konkursu.</w:t>
      </w:r>
    </w:p>
    <w:p w14:paraId="69928C0B" w14:textId="77777777" w:rsidR="002B6B04" w:rsidRPr="002B6B04" w:rsidRDefault="002B6B04" w:rsidP="009743FA">
      <w:pPr>
        <w:pStyle w:val="USTustnpkodeksu"/>
        <w:keepNext/>
      </w:pPr>
      <w:r w:rsidRPr="002B6B04">
        <w:t>4. Dyrektorem Biura Akademii może być osoba, która:</w:t>
      </w:r>
    </w:p>
    <w:p w14:paraId="36137589" w14:textId="77777777" w:rsidR="002B6B04" w:rsidRPr="002B6B04" w:rsidRDefault="002B6B04" w:rsidP="002B6B04">
      <w:pPr>
        <w:pStyle w:val="PKTpunkt"/>
      </w:pPr>
      <w:r w:rsidRPr="002B6B04">
        <w:t>1)</w:t>
      </w:r>
      <w:r w:rsidRPr="002B6B04">
        <w:tab/>
        <w:t>korzysta z pełni praw publicznych;</w:t>
      </w:r>
    </w:p>
    <w:p w14:paraId="2390E60F" w14:textId="2D56D1C4" w:rsidR="002B6B04" w:rsidRPr="002B6B04" w:rsidRDefault="002B6B04" w:rsidP="002B6B04">
      <w:pPr>
        <w:pStyle w:val="PKTpunkt"/>
      </w:pPr>
      <w:r w:rsidRPr="002B6B04">
        <w:t>2)</w:t>
      </w:r>
      <w:r w:rsidRPr="002B6B04">
        <w:tab/>
        <w:t xml:space="preserve">posiada co najmniej </w:t>
      </w:r>
      <w:r w:rsidR="00905C93" w:rsidRPr="002B6B04">
        <w:t>3</w:t>
      </w:r>
      <w:r w:rsidR="00905C93">
        <w:noBreakHyphen/>
      </w:r>
      <w:r w:rsidRPr="002B6B04">
        <w:t>letnie doświadczenie w zarządzaniu zespołami pracowniczymi;</w:t>
      </w:r>
    </w:p>
    <w:p w14:paraId="08D68666" w14:textId="77777777" w:rsidR="002B6B04" w:rsidRPr="002B6B04" w:rsidRDefault="002B6B04" w:rsidP="002B6B04">
      <w:pPr>
        <w:pStyle w:val="PKTpunkt"/>
      </w:pPr>
      <w:r w:rsidRPr="002B6B04">
        <w:t>3)</w:t>
      </w:r>
      <w:r w:rsidRPr="002B6B04">
        <w:tab/>
        <w:t>nie była skazana prawomocnym wyrokiem sądu za umyślne przestępstwo lub umyślne przestępstwo skarbowe;</w:t>
      </w:r>
    </w:p>
    <w:p w14:paraId="28EEAC55" w14:textId="577BB1B4" w:rsidR="002B6B04" w:rsidRPr="00D67538" w:rsidRDefault="002B6B04" w:rsidP="007202E5">
      <w:pPr>
        <w:pStyle w:val="PKTpunkt"/>
      </w:pPr>
      <w:r w:rsidRPr="002B6B04">
        <w:t>4)</w:t>
      </w:r>
      <w:r w:rsidRPr="002B6B04">
        <w:tab/>
      </w:r>
      <w:r w:rsidRPr="007202E5">
        <w:t>nie została ukarana zakazem pełnienia funkcji związanych z dysponowaniem środkami publicznymi, o którym mowa w </w:t>
      </w:r>
      <w:hyperlink r:id="rId9" w:anchor="/document/17154532?unitId=art(31)ust(1)pkt(4)&amp;cm=DOCUMENT" w:tgtFrame="_blank" w:history="1">
        <w:r w:rsidRPr="007202E5">
          <w:rPr>
            <w:rStyle w:val="Hipercze"/>
            <w:u w:val="none"/>
          </w:rPr>
          <w:t>art. 3</w:t>
        </w:r>
        <w:r w:rsidR="00905C93" w:rsidRPr="007202E5">
          <w:rPr>
            <w:rStyle w:val="Hipercze"/>
            <w:u w:val="none"/>
          </w:rPr>
          <w:t>1</w:t>
        </w:r>
        <w:r w:rsidR="00905C93">
          <w:rPr>
            <w:rStyle w:val="Hipercze"/>
            <w:u w:val="none"/>
          </w:rPr>
          <w:t xml:space="preserve"> ust. </w:t>
        </w:r>
        <w:r w:rsidR="00905C93" w:rsidRPr="007202E5">
          <w:rPr>
            <w:rStyle w:val="Hipercze"/>
            <w:u w:val="none"/>
          </w:rPr>
          <w:t>1</w:t>
        </w:r>
        <w:r w:rsidR="00905C93">
          <w:rPr>
            <w:rStyle w:val="Hipercze"/>
            <w:u w:val="none"/>
          </w:rPr>
          <w:t xml:space="preserve"> pkt </w:t>
        </w:r>
        <w:r w:rsidRPr="007202E5">
          <w:rPr>
            <w:rStyle w:val="Hipercze"/>
            <w:u w:val="none"/>
          </w:rPr>
          <w:t>4</w:t>
        </w:r>
      </w:hyperlink>
      <w:r w:rsidRPr="007202E5">
        <w:t xml:space="preserve"> </w:t>
      </w:r>
      <w:r w:rsidRPr="007202E5">
        <w:rPr>
          <w:rStyle w:val="Kkursywa"/>
          <w:i w:val="0"/>
        </w:rPr>
        <w:t xml:space="preserve">ustawy </w:t>
      </w:r>
      <w:r w:rsidRPr="007202E5">
        <w:t>z</w:t>
      </w:r>
      <w:r w:rsidRPr="007202E5">
        <w:rPr>
          <w:rStyle w:val="Kkursywa"/>
          <w:i w:val="0"/>
        </w:rPr>
        <w:t> </w:t>
      </w:r>
      <w:r w:rsidRPr="007202E5">
        <w:t>dnia 17 grudnia 2004 r. o odpowiedzialności za naruszenie dyscypliny finansów publicznych.</w:t>
      </w:r>
    </w:p>
    <w:p w14:paraId="6755F1F9" w14:textId="77777777" w:rsidR="002B6B04" w:rsidRPr="002B6B04" w:rsidRDefault="002B6B04" w:rsidP="002B6B04">
      <w:pPr>
        <w:pStyle w:val="USTustnpkodeksu"/>
      </w:pPr>
      <w:r w:rsidRPr="002B6B04">
        <w:t>5. Kandydata na Dyrektora Biura wyłania komisja powołana przez Sekretarza.</w:t>
      </w:r>
    </w:p>
    <w:p w14:paraId="6730C707" w14:textId="29116575" w:rsidR="002B6B04" w:rsidRPr="00780702" w:rsidRDefault="002B6B04" w:rsidP="00C25E3B">
      <w:pPr>
        <w:pStyle w:val="USTustnpkodeksu"/>
      </w:pPr>
      <w:r w:rsidRPr="00780702">
        <w:t>6. Dyrektor Biura nie może podejmować dodatkowego zatrudnienia</w:t>
      </w:r>
      <w:r w:rsidR="00C25E3B" w:rsidRPr="00780702">
        <w:t>, ani wykonywać innych zajęć zarobkowych lub niezarobkowych</w:t>
      </w:r>
      <w:r w:rsidR="00C25E3B" w:rsidRPr="00780702" w:rsidDel="00C25E3B">
        <w:rPr>
          <w:rStyle w:val="Odwoaniedokomentarza"/>
        </w:rPr>
        <w:t xml:space="preserve"> </w:t>
      </w:r>
      <w:r w:rsidRPr="00780702">
        <w:t xml:space="preserve"> bez zgody Sekretarza.</w:t>
      </w:r>
    </w:p>
    <w:p w14:paraId="5550551F" w14:textId="2AE9A833" w:rsidR="002B6B04" w:rsidRPr="002B6B04" w:rsidRDefault="002B6B04" w:rsidP="00C25E3B">
      <w:pPr>
        <w:pStyle w:val="USTustnpkodeksu"/>
      </w:pPr>
      <w:r w:rsidRPr="00780702">
        <w:t xml:space="preserve">7. Dyrektor Biura pełni swoją funkcję przez 4 lata. Ta sama osoba może </w:t>
      </w:r>
      <w:r w:rsidRPr="002B6B04">
        <w:t>pełnić funkcję Dyrektora Biura nie dłużej niż przez dwie następujące po sobie kadencje.</w:t>
      </w:r>
    </w:p>
    <w:p w14:paraId="05DE7097" w14:textId="0EAE83D2" w:rsidR="002B6B04" w:rsidRPr="002B6B04" w:rsidRDefault="002B6B04" w:rsidP="002B6B04">
      <w:pPr>
        <w:pStyle w:val="USTustnpkodeksu"/>
      </w:pPr>
      <w:r w:rsidRPr="002B6B04">
        <w:t>8. Szczegółowy sposób przeprowadzania konkursu, o którym mowa</w:t>
      </w:r>
      <w:r w:rsidR="00905C93" w:rsidRPr="002B6B04">
        <w:t xml:space="preserve"> w</w:t>
      </w:r>
      <w:r w:rsidR="00905C93">
        <w:t> ust. </w:t>
      </w:r>
      <w:r w:rsidRPr="002B6B04">
        <w:t>3, określa Sekretarz w regulaminie zatwierdzonym przez ministra.</w:t>
      </w:r>
    </w:p>
    <w:p w14:paraId="4191FAAA" w14:textId="77777777" w:rsidR="002B6B04" w:rsidRPr="002B6B04" w:rsidRDefault="002B6B04" w:rsidP="002B6B04">
      <w:pPr>
        <w:pStyle w:val="USTustnpkodeksu"/>
      </w:pPr>
      <w:r w:rsidRPr="002B6B04">
        <w:t>8. Informację o naborze na stanowisko Dyrektora Biura, ogłasza się przez umieszczenie informacji o konkursie wraz z regulaminem, w miejscu powszechnie dostępnym w siedzibie Biura Akademii, na stronie podmiotowej Akademii w Biuletynie Informacji Publicznej oraz Biuletynie Informacji Publicznej Kancelarii Prezesa Rady Ministrów.</w:t>
      </w:r>
    </w:p>
    <w:p w14:paraId="184A333D" w14:textId="77777777" w:rsidR="002B6B04" w:rsidRPr="007202E5" w:rsidRDefault="002B6B04" w:rsidP="007202E5">
      <w:pPr>
        <w:pStyle w:val="USTustnpkodeksu"/>
      </w:pPr>
      <w:r w:rsidRPr="002B6B04">
        <w:t xml:space="preserve">10. Zadania i organizację Biura Akademii określa regulamin organizacyjny uchwalony przez </w:t>
      </w:r>
      <w:r w:rsidRPr="007202E5">
        <w:t>Prezydium Akademii na wniosek Sekretarza.</w:t>
      </w:r>
    </w:p>
    <w:p w14:paraId="719C58B7" w14:textId="2F77414B" w:rsidR="002B6B04" w:rsidRPr="007202E5" w:rsidRDefault="002B6B04" w:rsidP="00C50721">
      <w:pPr>
        <w:pStyle w:val="USTustnpkodeksu"/>
      </w:pPr>
      <w:r w:rsidRPr="007202E5">
        <w:t>11. </w:t>
      </w:r>
      <w:r w:rsidRPr="007202E5">
        <w:rPr>
          <w:rStyle w:val="Hipercze"/>
          <w:u w:val="none"/>
        </w:rPr>
        <w:t>W</w:t>
      </w:r>
      <w:r w:rsidRPr="007202E5">
        <w:t> </w:t>
      </w:r>
      <w:r w:rsidRPr="007202E5">
        <w:rPr>
          <w:rStyle w:val="Hipercze"/>
          <w:u w:val="none"/>
        </w:rPr>
        <w:t>zakresie nieuregulowanym w ustawie do pracowników Biura Akademii stosuje się odpowiednio przepisy ustawy z dnia 16 września 1982 r. o </w:t>
      </w:r>
      <w:r w:rsidRPr="007202E5">
        <w:rPr>
          <w:rStyle w:val="Kkursywa"/>
          <w:i w:val="0"/>
        </w:rPr>
        <w:t>pracownikach urzędów państwowych</w:t>
      </w:r>
      <w:r w:rsidRPr="007202E5">
        <w:rPr>
          <w:rStyle w:val="Hipercze"/>
          <w:u w:val="none"/>
        </w:rPr>
        <w:t xml:space="preserve"> (</w:t>
      </w:r>
      <w:r w:rsidR="00905C93">
        <w:rPr>
          <w:rStyle w:val="Hipercze"/>
          <w:u w:val="none"/>
        </w:rPr>
        <w:t>Dz. U.</w:t>
      </w:r>
      <w:r w:rsidRPr="007202E5">
        <w:rPr>
          <w:rStyle w:val="Hipercze"/>
          <w:u w:val="none"/>
        </w:rPr>
        <w:t xml:space="preserve"> z 2020 r.</w:t>
      </w:r>
      <w:r w:rsidR="00905C93">
        <w:rPr>
          <w:rStyle w:val="Hipercze"/>
          <w:u w:val="none"/>
        </w:rPr>
        <w:t xml:space="preserve"> poz. </w:t>
      </w:r>
      <w:r w:rsidRPr="00C50721">
        <w:rPr>
          <w:rStyle w:val="Hipercze"/>
          <w:u w:val="none"/>
        </w:rPr>
        <w:t>537</w:t>
      </w:r>
      <w:r w:rsidR="00C50721" w:rsidRPr="00C50721">
        <w:rPr>
          <w:rStyle w:val="Hipercze"/>
          <w:u w:val="none"/>
        </w:rPr>
        <w:t xml:space="preserve"> oraz z 2021 r. poz. 2447 i 2448</w:t>
      </w:r>
      <w:r w:rsidRPr="00C50721">
        <w:rPr>
          <w:rStyle w:val="Hipercze"/>
          <w:u w:val="none"/>
        </w:rPr>
        <w:t>),</w:t>
      </w:r>
      <w:r w:rsidRPr="007202E5">
        <w:rPr>
          <w:rStyle w:val="Hipercze"/>
          <w:u w:val="none"/>
        </w:rPr>
        <w:t xml:space="preserve"> a w zakresie nieuregulowanym także w tej ustawie </w:t>
      </w:r>
      <w:r w:rsidR="00905C93">
        <w:rPr>
          <w:rStyle w:val="Hipercze"/>
          <w:u w:val="none"/>
        </w:rPr>
        <w:noBreakHyphen/>
        <w:t xml:space="preserve"> </w:t>
      </w:r>
      <w:r w:rsidRPr="007202E5">
        <w:rPr>
          <w:rStyle w:val="Hipercze"/>
          <w:u w:val="none"/>
        </w:rPr>
        <w:t>przepisy ustawy z dnia 26 czerwca 1974 r. – Kodeks pracy</w:t>
      </w:r>
      <w:r w:rsidRPr="007202E5">
        <w:t>.</w:t>
      </w:r>
    </w:p>
    <w:p w14:paraId="16044F1B" w14:textId="77777777" w:rsidR="002B6B04" w:rsidRPr="002B6B04" w:rsidRDefault="002B6B04" w:rsidP="002B6B04">
      <w:pPr>
        <w:pStyle w:val="ROZDZODDZOZNoznaczenierozdziauluboddziau"/>
      </w:pPr>
      <w:r w:rsidRPr="002B6B04">
        <w:lastRenderedPageBreak/>
        <w:t>Rozdział 5</w:t>
      </w:r>
    </w:p>
    <w:p w14:paraId="3E5B8491" w14:textId="77777777" w:rsidR="002B6B04" w:rsidRPr="002B6B04" w:rsidRDefault="002B6B04" w:rsidP="009743FA">
      <w:pPr>
        <w:pStyle w:val="ROZDZODDZPRZEDMprzedmiotregulacjirozdziauluboddziau"/>
      </w:pPr>
      <w:r w:rsidRPr="002B6B04">
        <w:t>Mienie Akademii</w:t>
      </w:r>
    </w:p>
    <w:p w14:paraId="57F98CA2" w14:textId="77777777" w:rsidR="002B6B04" w:rsidRPr="002B6B04" w:rsidRDefault="002B6B04" w:rsidP="002B6B04">
      <w:pPr>
        <w:pStyle w:val="ARTartustawynprozporzdzenia"/>
      </w:pPr>
      <w:r w:rsidRPr="009743FA">
        <w:rPr>
          <w:rStyle w:val="Ppogrubienie"/>
        </w:rPr>
        <w:t>Art. 24.</w:t>
      </w:r>
      <w:r w:rsidRPr="002B6B04">
        <w:t> 1. Mienie Akademii obejmuje własność i inne prawa majątkowe, w szczególności  prawo wieczystego użytkowania gruntów oraz własności budynków i urządzeń trwale związanych z gruntami.</w:t>
      </w:r>
    </w:p>
    <w:p w14:paraId="1B951A84" w14:textId="5CD19380" w:rsidR="002B6B04" w:rsidRPr="002B6B04" w:rsidRDefault="002B6B04" w:rsidP="002B6B04">
      <w:pPr>
        <w:pStyle w:val="USTustnpkodeksu"/>
      </w:pPr>
      <w:r w:rsidRPr="002B6B04">
        <w:t>2. Mienie Akademii jest przeznaczone do realizacji zadań określonych</w:t>
      </w:r>
      <w:r w:rsidR="00905C93" w:rsidRPr="002B6B04">
        <w:t xml:space="preserve"> w</w:t>
      </w:r>
      <w:r w:rsidR="00905C93">
        <w:t> art. </w:t>
      </w:r>
      <w:r w:rsidRPr="002B6B04">
        <w:t>5.</w:t>
      </w:r>
    </w:p>
    <w:p w14:paraId="4226F080" w14:textId="77777777" w:rsidR="002B6B04" w:rsidRPr="002B6B04" w:rsidRDefault="002B6B04" w:rsidP="002B6B04">
      <w:pPr>
        <w:pStyle w:val="ARTartustawynprozporzdzenia"/>
      </w:pPr>
      <w:r w:rsidRPr="009743FA">
        <w:rPr>
          <w:rStyle w:val="Ppogrubienie"/>
        </w:rPr>
        <w:t>Art. 25.</w:t>
      </w:r>
      <w:r w:rsidRPr="002B6B04">
        <w:t> Gospodarowanie mieniem Akademii odbywa się zgodnie z zasadami celowości, legalności i gospodarności oraz zgodnie z wymogami racjonalnej gospodarki.</w:t>
      </w:r>
    </w:p>
    <w:p w14:paraId="6AE54154" w14:textId="2935BC7C" w:rsidR="002B6B04" w:rsidRPr="002B6B04" w:rsidRDefault="002B6B04" w:rsidP="002B6B04">
      <w:pPr>
        <w:pStyle w:val="ARTartustawynprozporzdzenia"/>
      </w:pPr>
      <w:r w:rsidRPr="009743FA">
        <w:rPr>
          <w:rStyle w:val="Ppogrubienie"/>
        </w:rPr>
        <w:t>Art. 26.</w:t>
      </w:r>
      <w:r w:rsidRPr="002B6B04">
        <w:t> 1. Akademia jest zwolniona z opłat rocznych za użytkowanie wieczyste gruntów stanowiących własność Skarbu Państwa, jeżeli grunty te są wykorzystywane do realizacji zadań określonych</w:t>
      </w:r>
      <w:r w:rsidR="00905C93" w:rsidRPr="002B6B04">
        <w:t xml:space="preserve"> w</w:t>
      </w:r>
      <w:r w:rsidR="00905C93">
        <w:t> art. </w:t>
      </w:r>
      <w:r w:rsidRPr="002B6B04">
        <w:t>5.</w:t>
      </w:r>
    </w:p>
    <w:p w14:paraId="780823C1" w14:textId="3B2C2D91" w:rsidR="002B6B04" w:rsidRPr="002B6B04" w:rsidRDefault="002B6B04" w:rsidP="002B6B04">
      <w:pPr>
        <w:pStyle w:val="USTustnpkodeksu"/>
      </w:pPr>
      <w:r w:rsidRPr="002B6B04">
        <w:t>2. Przepisu</w:t>
      </w:r>
      <w:r w:rsidR="00905C93">
        <w:t xml:space="preserve"> ust. </w:t>
      </w:r>
      <w:r w:rsidRPr="002B6B04">
        <w:t>1 nie stosuje się do użytkowania wieczystego gruntów wchodzących w skład Zasobu Własności Rolnej Skarbu Państwa. Akademia, z tytułu użytkowania wieczystego tych gruntów, ponosi opłaty określone w przepisach o gospodarowaniu nieruchomościami rolnymi Skarbu Państwa.</w:t>
      </w:r>
    </w:p>
    <w:p w14:paraId="6B50A736" w14:textId="77777777" w:rsidR="002B6B04" w:rsidRPr="002B6B04" w:rsidRDefault="002B6B04" w:rsidP="002B6B04">
      <w:pPr>
        <w:pStyle w:val="ROZDZODDZOZNoznaczenierozdziauluboddziau"/>
      </w:pPr>
      <w:r w:rsidRPr="002B6B04">
        <w:t>Rozdział 6</w:t>
      </w:r>
    </w:p>
    <w:p w14:paraId="102BA573" w14:textId="77777777" w:rsidR="002B6B04" w:rsidRPr="002B6B04" w:rsidRDefault="002B6B04" w:rsidP="009743FA">
      <w:pPr>
        <w:pStyle w:val="ROZDZODDZPRZEDMprzedmiotregulacjirozdziauluboddziau"/>
      </w:pPr>
      <w:r w:rsidRPr="002B6B04">
        <w:t>Finanse Akademii</w:t>
      </w:r>
    </w:p>
    <w:p w14:paraId="7576F6BB" w14:textId="77777777" w:rsidR="002B6B04" w:rsidRPr="002B6B04" w:rsidRDefault="002B6B04" w:rsidP="002B6B04">
      <w:pPr>
        <w:pStyle w:val="ARTartustawynprozporzdzenia"/>
      </w:pPr>
      <w:r w:rsidRPr="009743FA">
        <w:rPr>
          <w:rStyle w:val="Ppogrubienie"/>
        </w:rPr>
        <w:t>Art. 27.</w:t>
      </w:r>
      <w:r w:rsidRPr="002B6B04">
        <w:t> 1. Działalność Akademii jest finansowana ze środków pochodzących z budżetu państwa oraz z innych źródeł.</w:t>
      </w:r>
    </w:p>
    <w:p w14:paraId="6FE4487C" w14:textId="05F6C86D" w:rsidR="002B6B04" w:rsidRPr="002B6B04" w:rsidRDefault="002B6B04" w:rsidP="002B6B04">
      <w:pPr>
        <w:pStyle w:val="USTustnpkodeksu"/>
      </w:pPr>
      <w:r w:rsidRPr="002B6B04">
        <w:t>2. Środki pochodzące z budżetu państwa, o których mowa</w:t>
      </w:r>
      <w:r w:rsidR="00905C93" w:rsidRPr="002B6B04">
        <w:t xml:space="preserve"> w</w:t>
      </w:r>
      <w:r w:rsidR="00905C93">
        <w:t> ust. </w:t>
      </w:r>
      <w:r w:rsidRPr="002B6B04">
        <w:t xml:space="preserve">1, są klasyfikowane w dziale </w:t>
      </w:r>
      <w:r w:rsidR="009743FA">
        <w:t>„</w:t>
      </w:r>
      <w:r w:rsidRPr="002B6B04">
        <w:t>Szkolnictwo wyższe i nauka</w:t>
      </w:r>
      <w:r w:rsidR="009743FA">
        <w:t>”</w:t>
      </w:r>
      <w:r w:rsidRPr="002B6B04">
        <w:t xml:space="preserve"> i ujmowane w wyodrębnionej części budżetu państwa – </w:t>
      </w:r>
      <w:r w:rsidR="009743FA">
        <w:t>„</w:t>
      </w:r>
      <w:r w:rsidRPr="002B6B04">
        <w:t>Akademia Kopernikańska</w:t>
      </w:r>
      <w:r w:rsidR="009743FA">
        <w:t>”</w:t>
      </w:r>
      <w:r w:rsidRPr="002B6B04">
        <w:t>, której dysponentem jest minister.</w:t>
      </w:r>
    </w:p>
    <w:p w14:paraId="23BDB443" w14:textId="77777777" w:rsidR="002B6B04" w:rsidRPr="002B6B04" w:rsidRDefault="002B6B04" w:rsidP="002B6B04">
      <w:pPr>
        <w:pStyle w:val="USTustnpkodeksu"/>
      </w:pPr>
      <w:r w:rsidRPr="002B6B04">
        <w:t>3. Sekretarz wykonuje zadania i kompetencje dysponowania budżetem Akademii i w tym zakresie podlega ministrowi.</w:t>
      </w:r>
    </w:p>
    <w:p w14:paraId="3FB92184" w14:textId="77777777" w:rsidR="002B6B04" w:rsidRPr="002B6B04" w:rsidRDefault="002B6B04" w:rsidP="009743FA">
      <w:pPr>
        <w:pStyle w:val="ARTartustawynprozporzdzenia"/>
        <w:keepNext/>
      </w:pPr>
      <w:r w:rsidRPr="009743FA">
        <w:rPr>
          <w:rStyle w:val="Ppogrubienie"/>
        </w:rPr>
        <w:t>Art. 28.</w:t>
      </w:r>
      <w:r w:rsidRPr="002B6B04">
        <w:t> 1. Przychodami Akademii są:</w:t>
      </w:r>
    </w:p>
    <w:p w14:paraId="3C47A11E" w14:textId="77777777" w:rsidR="002B6B04" w:rsidRPr="002B6B04" w:rsidRDefault="002B6B04" w:rsidP="009743FA">
      <w:pPr>
        <w:pStyle w:val="PKTpunkt"/>
        <w:keepNext/>
      </w:pPr>
      <w:r w:rsidRPr="002B6B04">
        <w:t>1)</w:t>
      </w:r>
      <w:r w:rsidRPr="002B6B04">
        <w:tab/>
        <w:t>dotacja podmiotowa na finansowanie bieżącej działalności Akademii, obejmującej działalność:</w:t>
      </w:r>
    </w:p>
    <w:p w14:paraId="22FCBF69" w14:textId="77777777" w:rsidR="002B6B04" w:rsidRPr="002B6B04" w:rsidRDefault="002B6B04" w:rsidP="002B6B04">
      <w:pPr>
        <w:pStyle w:val="LITlitera"/>
      </w:pPr>
      <w:r w:rsidRPr="002B6B04">
        <w:t>a)</w:t>
      </w:r>
      <w:r w:rsidRPr="002B6B04">
        <w:tab/>
      </w:r>
      <w:r w:rsidRPr="002B6B04">
        <w:tab/>
        <w:t>organów Akademii, w tym zwrotu kosztów podróży i zakwaterowania,</w:t>
      </w:r>
    </w:p>
    <w:p w14:paraId="5547EBDF" w14:textId="77777777" w:rsidR="002B6B04" w:rsidRPr="002B6B04" w:rsidRDefault="002B6B04" w:rsidP="002B6B04">
      <w:pPr>
        <w:pStyle w:val="LITlitera"/>
      </w:pPr>
      <w:r w:rsidRPr="002B6B04">
        <w:t>b)</w:t>
      </w:r>
      <w:r w:rsidRPr="002B6B04">
        <w:tab/>
      </w:r>
      <w:r w:rsidRPr="002B6B04">
        <w:tab/>
        <w:t>Biura Akademii i Centrum oraz upowszechnianie i promocję Programu;</w:t>
      </w:r>
    </w:p>
    <w:p w14:paraId="4330A3DA" w14:textId="77777777" w:rsidR="002B6B04" w:rsidRPr="002B6B04" w:rsidRDefault="002B6B04" w:rsidP="009743FA">
      <w:pPr>
        <w:pStyle w:val="PKTpunkt"/>
        <w:keepNext/>
      </w:pPr>
      <w:r w:rsidRPr="002B6B04">
        <w:lastRenderedPageBreak/>
        <w:t>2)</w:t>
      </w:r>
      <w:r w:rsidRPr="002B6B04">
        <w:tab/>
        <w:t>dotacje celowe na:</w:t>
      </w:r>
    </w:p>
    <w:p w14:paraId="3C0AB3DE" w14:textId="77777777" w:rsidR="002B6B04" w:rsidRPr="002B6B04" w:rsidRDefault="002B6B04" w:rsidP="009743FA">
      <w:pPr>
        <w:pStyle w:val="LITlitera"/>
        <w:keepNext/>
      </w:pPr>
      <w:r w:rsidRPr="002B6B04">
        <w:t>a)</w:t>
      </w:r>
      <w:r w:rsidRPr="002B6B04">
        <w:tab/>
      </w:r>
      <w:r w:rsidRPr="002B6B04">
        <w:tab/>
        <w:t>finansowanie:</w:t>
      </w:r>
    </w:p>
    <w:p w14:paraId="01A3250B" w14:textId="77777777" w:rsidR="002B6B04" w:rsidRPr="002B6B04" w:rsidRDefault="002B6B04" w:rsidP="002B6B04">
      <w:pPr>
        <w:pStyle w:val="TIRtiret"/>
      </w:pPr>
      <w:r w:rsidRPr="002B6B04">
        <w:t>–</w:t>
      </w:r>
      <w:r w:rsidRPr="002B6B04">
        <w:tab/>
        <w:t>inwestycji realizowanych przez Biuro Akademii,</w:t>
      </w:r>
    </w:p>
    <w:p w14:paraId="6AD0BEDB" w14:textId="77777777" w:rsidR="002B6B04" w:rsidRPr="002B6B04" w:rsidRDefault="002B6B04" w:rsidP="002B6B04">
      <w:pPr>
        <w:pStyle w:val="TIRtiret"/>
      </w:pPr>
      <w:r w:rsidRPr="002B6B04">
        <w:t>–</w:t>
      </w:r>
      <w:r w:rsidRPr="002B6B04">
        <w:tab/>
        <w:t>Stypendiów Kopernikańskich,</w:t>
      </w:r>
    </w:p>
    <w:p w14:paraId="6536C9AC" w14:textId="77777777" w:rsidR="002B6B04" w:rsidRPr="002B6B04" w:rsidRDefault="002B6B04" w:rsidP="002B6B04">
      <w:pPr>
        <w:pStyle w:val="TIRtiret"/>
      </w:pPr>
      <w:r w:rsidRPr="002B6B04">
        <w:t>–</w:t>
      </w:r>
      <w:r w:rsidRPr="002B6B04">
        <w:tab/>
        <w:t>Grantów Mikołaja Kopernika,</w:t>
      </w:r>
    </w:p>
    <w:p w14:paraId="01E3C971" w14:textId="77777777" w:rsidR="002B6B04" w:rsidRPr="002B6B04" w:rsidRDefault="002B6B04" w:rsidP="002B6B04">
      <w:pPr>
        <w:pStyle w:val="TIRtiret"/>
      </w:pPr>
      <w:r w:rsidRPr="002B6B04">
        <w:t>–</w:t>
      </w:r>
      <w:r w:rsidRPr="002B6B04">
        <w:tab/>
        <w:t>zadań związanych ze wspieraniem Szkoły,</w:t>
      </w:r>
    </w:p>
    <w:p w14:paraId="1AB3B47E" w14:textId="77777777" w:rsidR="002B6B04" w:rsidRPr="002B6B04" w:rsidRDefault="002B6B04" w:rsidP="002B6B04">
      <w:pPr>
        <w:pStyle w:val="TIRtiret"/>
      </w:pPr>
      <w:r w:rsidRPr="002B6B04">
        <w:t>–</w:t>
      </w:r>
      <w:r w:rsidRPr="002B6B04">
        <w:tab/>
        <w:t>Nagród Kopernikańskich,</w:t>
      </w:r>
    </w:p>
    <w:p w14:paraId="7B200157" w14:textId="77777777" w:rsidR="002B6B04" w:rsidRPr="002B6B04" w:rsidRDefault="002B6B04" w:rsidP="002B6B04">
      <w:pPr>
        <w:pStyle w:val="TIRtiret"/>
      </w:pPr>
      <w:r w:rsidRPr="002B6B04">
        <w:t>–</w:t>
      </w:r>
      <w:r w:rsidRPr="002B6B04">
        <w:tab/>
        <w:t>Światowego Kongresu Kopernikańskiego,</w:t>
      </w:r>
    </w:p>
    <w:p w14:paraId="15E066F6" w14:textId="77777777" w:rsidR="002B6B04" w:rsidRPr="002B6B04" w:rsidRDefault="002B6B04" w:rsidP="002B6B04">
      <w:pPr>
        <w:pStyle w:val="LITlitera"/>
      </w:pPr>
      <w:r w:rsidRPr="002B6B04">
        <w:t>b)</w:t>
      </w:r>
      <w:r w:rsidRPr="002B6B04">
        <w:tab/>
        <w:t>realizację zadań Ambasadorów Akademii,</w:t>
      </w:r>
    </w:p>
    <w:p w14:paraId="5CDAA4B0" w14:textId="77777777" w:rsidR="002B6B04" w:rsidRPr="002B6B04" w:rsidRDefault="002B6B04" w:rsidP="002B6B04">
      <w:pPr>
        <w:pStyle w:val="LITlitera"/>
      </w:pPr>
      <w:r w:rsidRPr="002B6B04">
        <w:t>c)</w:t>
      </w:r>
      <w:r w:rsidRPr="002B6B04">
        <w:tab/>
      </w:r>
      <w:r w:rsidRPr="002B6B04">
        <w:tab/>
        <w:t>wkład własny w realizowanych przez Akademię programach z udziałem środków pochodzących z budżetu Unii Europejskiej i niepodlegających zwrotowi środków pochodzących ze źródeł zagranicznych, w tym z pomocy udzielanej przez państwa członkowskie Europejskiego Porozumienia o Wolnym Handlu (EFTA);</w:t>
      </w:r>
    </w:p>
    <w:p w14:paraId="4AECCC0E" w14:textId="77777777" w:rsidR="002B6B04" w:rsidRPr="002B6B04" w:rsidRDefault="002B6B04" w:rsidP="002B6B04">
      <w:pPr>
        <w:pStyle w:val="PKTpunkt"/>
      </w:pPr>
      <w:r w:rsidRPr="002B6B04">
        <w:t>3)</w:t>
      </w:r>
      <w:r w:rsidRPr="002B6B04">
        <w:tab/>
        <w:t>środki pozyskane przez Akademię zgodnie z odrębnymi przepisami z funduszy europejskich lub z niepodlegających zwrotowi środków pomocy udzielanej przez państwa członkowskie Europejskiego Porozumienia o Wolnym Handlu (EFTA), programów ramowych Unii Europejskiej oraz innych źródeł zagranicznych;</w:t>
      </w:r>
    </w:p>
    <w:p w14:paraId="795CFFF0" w14:textId="77777777" w:rsidR="002B6B04" w:rsidRPr="002B6B04" w:rsidRDefault="002B6B04" w:rsidP="002B6B04">
      <w:pPr>
        <w:pStyle w:val="PKTpunkt"/>
      </w:pPr>
      <w:r w:rsidRPr="002B6B04">
        <w:t>4)</w:t>
      </w:r>
      <w:r w:rsidRPr="002B6B04">
        <w:tab/>
        <w:t>przychody ze sprzedaży, użytkowania rzeczy i praw majątkowych Akademii;</w:t>
      </w:r>
    </w:p>
    <w:p w14:paraId="7FD385A2" w14:textId="77777777" w:rsidR="002B6B04" w:rsidRPr="002B6B04" w:rsidRDefault="002B6B04" w:rsidP="002B6B04">
      <w:pPr>
        <w:pStyle w:val="PKTpunkt"/>
      </w:pPr>
      <w:r w:rsidRPr="002B6B04">
        <w:t>5)</w:t>
      </w:r>
      <w:r w:rsidRPr="002B6B04">
        <w:tab/>
        <w:t>darowizny, spadki i zapisy;</w:t>
      </w:r>
    </w:p>
    <w:p w14:paraId="70BA83F8" w14:textId="77777777" w:rsidR="002B6B04" w:rsidRPr="002B6B04" w:rsidRDefault="002B6B04" w:rsidP="002B6B04">
      <w:pPr>
        <w:pStyle w:val="PKTpunkt"/>
      </w:pPr>
      <w:r w:rsidRPr="002B6B04">
        <w:t>6)</w:t>
      </w:r>
      <w:r w:rsidRPr="002B6B04">
        <w:tab/>
        <w:t>środki finansowe pochodzące z innych źródeł.</w:t>
      </w:r>
    </w:p>
    <w:p w14:paraId="3E65C57E" w14:textId="335ECA9D" w:rsidR="002B6B04" w:rsidRPr="002B6B04" w:rsidRDefault="002B6B04" w:rsidP="002B6B04">
      <w:pPr>
        <w:pStyle w:val="USTustnpkodeksu"/>
      </w:pPr>
      <w:r w:rsidRPr="002B6B04">
        <w:t>2. Dotacje, o których mowa</w:t>
      </w:r>
      <w:r w:rsidR="00905C93" w:rsidRPr="002B6B04">
        <w:t xml:space="preserve"> w</w:t>
      </w:r>
      <w:r w:rsidR="00905C93">
        <w:t> ust. </w:t>
      </w:r>
      <w:r w:rsidR="00905C93" w:rsidRPr="002B6B04">
        <w:t>1</w:t>
      </w:r>
      <w:r w:rsidR="00905C93">
        <w:t xml:space="preserve"> pkt </w:t>
      </w:r>
      <w:r w:rsidR="00905C93" w:rsidRPr="002B6B04">
        <w:t>1</w:t>
      </w:r>
      <w:r w:rsidR="00905C93">
        <w:t xml:space="preserve"> i </w:t>
      </w:r>
      <w:r w:rsidRPr="002B6B04">
        <w:t xml:space="preserve">2, są przyznawane przez ministra ze środków ujętych w części budżetu państwa – </w:t>
      </w:r>
      <w:r w:rsidR="009743FA">
        <w:t>„</w:t>
      </w:r>
      <w:r w:rsidRPr="002B6B04">
        <w:t>Akademia Kopernikańska</w:t>
      </w:r>
      <w:r w:rsidR="009743FA">
        <w:t>”</w:t>
      </w:r>
      <w:r w:rsidRPr="002B6B04">
        <w:t>.</w:t>
      </w:r>
    </w:p>
    <w:p w14:paraId="61564B1D" w14:textId="77777777" w:rsidR="002B6B04" w:rsidRPr="002B6B04" w:rsidRDefault="002B6B04" w:rsidP="002B6B04">
      <w:pPr>
        <w:pStyle w:val="ARTartustawynprozporzdzenia"/>
      </w:pPr>
      <w:r w:rsidRPr="009743FA">
        <w:rPr>
          <w:rStyle w:val="Ppogrubienie"/>
        </w:rPr>
        <w:t>Art. 29.</w:t>
      </w:r>
      <w:r w:rsidRPr="002B6B04">
        <w:rPr>
          <w:rStyle w:val="Ppogrubienie"/>
        </w:rPr>
        <w:t xml:space="preserve"> </w:t>
      </w:r>
      <w:r w:rsidRPr="002B6B04">
        <w:t>1. Akademia posiada fundusz statutowy i fundusz rezerwowy.</w:t>
      </w:r>
    </w:p>
    <w:p w14:paraId="468C774B" w14:textId="77777777" w:rsidR="002B6B04" w:rsidRPr="002B6B04" w:rsidRDefault="002B6B04" w:rsidP="002B6B04">
      <w:pPr>
        <w:pStyle w:val="USTustnpkodeksu"/>
      </w:pPr>
      <w:r w:rsidRPr="002B6B04">
        <w:t>2. Fundusz statutowy Akademii odzwierciedla równowartość netto środków trwałych, wartości niematerialnych i prawnych oraz innych składników majątku stanowiących wyposażenie Akademii na dzień rozpoczęcia przez nią działalności.</w:t>
      </w:r>
    </w:p>
    <w:p w14:paraId="15C95755" w14:textId="77777777" w:rsidR="002B6B04" w:rsidRPr="002B6B04" w:rsidRDefault="002B6B04" w:rsidP="002B6B04">
      <w:pPr>
        <w:pStyle w:val="USTustnpkodeksu"/>
      </w:pPr>
      <w:r w:rsidRPr="002B6B04">
        <w:t>3. Fundusz rezerwowy ulega zwiększeniu o wartość zysku netto Akademii.</w:t>
      </w:r>
    </w:p>
    <w:p w14:paraId="68281E9C" w14:textId="77777777" w:rsidR="002B6B04" w:rsidRPr="002B6B04" w:rsidRDefault="002B6B04" w:rsidP="002B6B04">
      <w:pPr>
        <w:pStyle w:val="USTustnpkodeksu"/>
      </w:pPr>
      <w:r w:rsidRPr="002B6B04">
        <w:t>4. Fundusz rezerwowy ulega zmniejszeniu o wartość pokrycia straty netto Akademii.</w:t>
      </w:r>
    </w:p>
    <w:p w14:paraId="662B327E" w14:textId="2432A57B" w:rsidR="002B6B04" w:rsidRPr="002B6B04" w:rsidRDefault="002B6B04" w:rsidP="002B6B04">
      <w:pPr>
        <w:pStyle w:val="ARTartustawynprozporzdzenia"/>
      </w:pPr>
      <w:r w:rsidRPr="009743FA">
        <w:rPr>
          <w:rStyle w:val="Ppogrubienie"/>
        </w:rPr>
        <w:t>Art. 30.</w:t>
      </w:r>
      <w:r w:rsidRPr="002B6B04">
        <w:t xml:space="preserve"> 1. Akademia prowadzi samodzielną gospodarkę finansową. Podstawą gospodarowania środkami, jest roczny plan finansowy, zwany dalej </w:t>
      </w:r>
      <w:r w:rsidR="009743FA">
        <w:t>„</w:t>
      </w:r>
      <w:r w:rsidRPr="002B6B04">
        <w:t>planem</w:t>
      </w:r>
      <w:r w:rsidR="009743FA">
        <w:t>”</w:t>
      </w:r>
      <w:r w:rsidRPr="002B6B04">
        <w:t>.</w:t>
      </w:r>
    </w:p>
    <w:p w14:paraId="223CF43A" w14:textId="77777777" w:rsidR="002B6B04" w:rsidRPr="002B6B04" w:rsidRDefault="002B6B04" w:rsidP="009743FA">
      <w:pPr>
        <w:pStyle w:val="USTustnpkodeksu"/>
        <w:keepNext/>
      </w:pPr>
      <w:r w:rsidRPr="002B6B04">
        <w:t>2. Plan obejmuje:</w:t>
      </w:r>
    </w:p>
    <w:p w14:paraId="1772107E" w14:textId="77777777" w:rsidR="002B6B04" w:rsidRPr="002B6B04" w:rsidRDefault="002B6B04" w:rsidP="002B6B04">
      <w:pPr>
        <w:pStyle w:val="PKTpunkt"/>
      </w:pPr>
      <w:r w:rsidRPr="002B6B04">
        <w:t>1)</w:t>
      </w:r>
      <w:r w:rsidRPr="002B6B04">
        <w:tab/>
      </w:r>
      <w:r w:rsidRPr="002B6B04">
        <w:tab/>
        <w:t>przychody z prowadzonej działalności;</w:t>
      </w:r>
    </w:p>
    <w:p w14:paraId="0DEF66D3" w14:textId="77777777" w:rsidR="002B6B04" w:rsidRPr="002B6B04" w:rsidRDefault="002B6B04" w:rsidP="002B6B04">
      <w:pPr>
        <w:pStyle w:val="PKTpunkt"/>
      </w:pPr>
      <w:r w:rsidRPr="002B6B04">
        <w:lastRenderedPageBreak/>
        <w:t>2)</w:t>
      </w:r>
      <w:r w:rsidRPr="002B6B04">
        <w:tab/>
      </w:r>
      <w:r w:rsidRPr="002B6B04">
        <w:tab/>
        <w:t>dotacje z budżetu państwa i z innych źródeł;</w:t>
      </w:r>
    </w:p>
    <w:p w14:paraId="34487735" w14:textId="77777777" w:rsidR="002B6B04" w:rsidRPr="002B6B04" w:rsidRDefault="002B6B04" w:rsidP="009743FA">
      <w:pPr>
        <w:pStyle w:val="PKTpunkt"/>
        <w:keepNext/>
      </w:pPr>
      <w:r w:rsidRPr="002B6B04">
        <w:t>3)</w:t>
      </w:r>
      <w:r w:rsidRPr="002B6B04">
        <w:tab/>
      </w:r>
      <w:r w:rsidRPr="002B6B04">
        <w:tab/>
        <w:t>koszty, w tym:</w:t>
      </w:r>
    </w:p>
    <w:p w14:paraId="5B11FBD4" w14:textId="77777777" w:rsidR="002B6B04" w:rsidRPr="002B6B04" w:rsidRDefault="002B6B04" w:rsidP="002B6B04">
      <w:pPr>
        <w:pStyle w:val="LITlitera"/>
      </w:pPr>
      <w:r w:rsidRPr="002B6B04">
        <w:t>a)</w:t>
      </w:r>
      <w:r w:rsidRPr="002B6B04">
        <w:tab/>
      </w:r>
      <w:r w:rsidRPr="002B6B04">
        <w:tab/>
        <w:t>wynagrodzenia i składki od nich naliczane,</w:t>
      </w:r>
    </w:p>
    <w:p w14:paraId="5BF6CA1B" w14:textId="77777777" w:rsidR="002B6B04" w:rsidRPr="002B6B04" w:rsidRDefault="002B6B04" w:rsidP="002B6B04">
      <w:pPr>
        <w:pStyle w:val="LITlitera"/>
      </w:pPr>
      <w:r w:rsidRPr="002B6B04">
        <w:t>b)</w:t>
      </w:r>
      <w:r w:rsidRPr="002B6B04">
        <w:tab/>
        <w:t>honoraria członków Akademii,</w:t>
      </w:r>
    </w:p>
    <w:p w14:paraId="25B462B3" w14:textId="77777777" w:rsidR="002B6B04" w:rsidRPr="002B6B04" w:rsidRDefault="002B6B04" w:rsidP="002B6B04">
      <w:pPr>
        <w:pStyle w:val="LITlitera"/>
      </w:pPr>
      <w:r w:rsidRPr="002B6B04">
        <w:t>c)</w:t>
      </w:r>
      <w:r w:rsidRPr="002B6B04">
        <w:tab/>
      </w:r>
      <w:r w:rsidRPr="002B6B04">
        <w:tab/>
        <w:t>zakup towarów i usług;</w:t>
      </w:r>
    </w:p>
    <w:p w14:paraId="143B2E4B" w14:textId="77777777" w:rsidR="002B6B04" w:rsidRPr="002B6B04" w:rsidRDefault="002B6B04" w:rsidP="002B6B04">
      <w:pPr>
        <w:pStyle w:val="PKTpunkt"/>
      </w:pPr>
      <w:r w:rsidRPr="002B6B04">
        <w:t>4)</w:t>
      </w:r>
      <w:r w:rsidRPr="002B6B04">
        <w:tab/>
      </w:r>
      <w:r w:rsidRPr="002B6B04">
        <w:tab/>
        <w:t>środki na wydatki majątkowe;</w:t>
      </w:r>
    </w:p>
    <w:p w14:paraId="3D6BAEBD" w14:textId="77777777" w:rsidR="002B6B04" w:rsidRPr="002B6B04" w:rsidRDefault="002B6B04" w:rsidP="002B6B04">
      <w:pPr>
        <w:pStyle w:val="PKTpunkt"/>
      </w:pPr>
      <w:r w:rsidRPr="002B6B04">
        <w:t>5)</w:t>
      </w:r>
      <w:r w:rsidRPr="002B6B04">
        <w:tab/>
      </w:r>
      <w:r w:rsidRPr="002B6B04">
        <w:tab/>
        <w:t>środki przyznane innym podmiotom;</w:t>
      </w:r>
    </w:p>
    <w:p w14:paraId="671B6B0A" w14:textId="77777777" w:rsidR="002B6B04" w:rsidRPr="002B6B04" w:rsidRDefault="002B6B04" w:rsidP="002B6B04">
      <w:pPr>
        <w:pStyle w:val="PKTpunkt"/>
      </w:pPr>
      <w:r w:rsidRPr="002B6B04">
        <w:t>6)</w:t>
      </w:r>
      <w:r w:rsidRPr="002B6B04">
        <w:tab/>
      </w:r>
      <w:r w:rsidRPr="002B6B04">
        <w:tab/>
        <w:t>stan należności i zobowiązań na początek i koniec roku;</w:t>
      </w:r>
    </w:p>
    <w:p w14:paraId="21E64B6E" w14:textId="77777777" w:rsidR="002B6B04" w:rsidRPr="002B6B04" w:rsidRDefault="002B6B04" w:rsidP="002B6B04">
      <w:pPr>
        <w:pStyle w:val="PKTpunkt"/>
      </w:pPr>
      <w:r w:rsidRPr="002B6B04">
        <w:t>7)</w:t>
      </w:r>
      <w:r w:rsidRPr="002B6B04">
        <w:tab/>
      </w:r>
      <w:r w:rsidRPr="002B6B04">
        <w:tab/>
        <w:t>stan środków pieniężnych na początek i koniec roku.</w:t>
      </w:r>
    </w:p>
    <w:p w14:paraId="1AE88AE9" w14:textId="77777777" w:rsidR="002B6B04" w:rsidRPr="002B6B04" w:rsidRDefault="002B6B04" w:rsidP="002B6B04">
      <w:pPr>
        <w:pStyle w:val="USTustnpkodeksu"/>
      </w:pPr>
      <w:r w:rsidRPr="002B6B04">
        <w:t>3. Do czasu zatwierdzenia planu na podstawie kwot ujętych w ustawie budżetowej podstawą gospodarki finansowej jest projekt planu.</w:t>
      </w:r>
    </w:p>
    <w:p w14:paraId="6625DF37" w14:textId="77777777" w:rsidR="002B6B04" w:rsidRPr="002B6B04" w:rsidRDefault="002B6B04" w:rsidP="002B6B04">
      <w:pPr>
        <w:pStyle w:val="USTustnpkodeksu"/>
      </w:pPr>
      <w:r w:rsidRPr="002B6B04">
        <w:t>4. Projekt planu jest przygotowywany przez Dyrektora Biura Akademii.</w:t>
      </w:r>
    </w:p>
    <w:p w14:paraId="55F12143" w14:textId="77777777" w:rsidR="002B6B04" w:rsidRPr="002B6B04" w:rsidRDefault="002B6B04" w:rsidP="002B6B04">
      <w:pPr>
        <w:pStyle w:val="USTustnpkodeksu"/>
      </w:pPr>
      <w:r w:rsidRPr="002B6B04">
        <w:t>5. Zaakceptowany przez Sekretarza plan podlega zatwierdzeniu w ciągu 21 dni przez ministra.</w:t>
      </w:r>
    </w:p>
    <w:p w14:paraId="1E95F0D7" w14:textId="77777777" w:rsidR="002B6B04" w:rsidRPr="002B6B04" w:rsidRDefault="002B6B04" w:rsidP="002B6B04">
      <w:pPr>
        <w:pStyle w:val="USTustnpkodeksu"/>
      </w:pPr>
      <w:r w:rsidRPr="002B6B04">
        <w:t>6. Sprawozdania budżetowe z wykonania planu sporządza Sekretarz w terminie do dnia 31 marca roku następującego po roku budżetowym i przedstawia je do zatwierdzenia ministrowi.</w:t>
      </w:r>
    </w:p>
    <w:p w14:paraId="7945385A" w14:textId="77777777" w:rsidR="002B6B04" w:rsidRPr="002B6B04" w:rsidRDefault="002B6B04" w:rsidP="002B6B04">
      <w:pPr>
        <w:pStyle w:val="ROZDZODDZOZNoznaczenierozdziauluboddziau"/>
      </w:pPr>
      <w:r w:rsidRPr="002B6B04">
        <w:t>Rozdział 7</w:t>
      </w:r>
    </w:p>
    <w:p w14:paraId="6F8FC323" w14:textId="77777777" w:rsidR="002B6B04" w:rsidRPr="002B6B04" w:rsidRDefault="002B6B04" w:rsidP="009743FA">
      <w:pPr>
        <w:pStyle w:val="ROZDZODDZPRZEDMprzedmiotregulacjirozdziauluboddziau"/>
      </w:pPr>
      <w:r w:rsidRPr="002B6B04">
        <w:t>Stypendia Kopernikańskie i Granty Mikołaja Kopernika</w:t>
      </w:r>
    </w:p>
    <w:p w14:paraId="793E0C06" w14:textId="77777777" w:rsidR="002B6B04" w:rsidRPr="002B6B04" w:rsidRDefault="002B6B04" w:rsidP="009743FA">
      <w:pPr>
        <w:pStyle w:val="ARTartustawynprozporzdzenia"/>
        <w:keepNext/>
      </w:pPr>
      <w:r w:rsidRPr="009743FA">
        <w:rPr>
          <w:rStyle w:val="Ppogrubienie"/>
        </w:rPr>
        <w:t>Art. 31.</w:t>
      </w:r>
      <w:r w:rsidRPr="002B6B04">
        <w:t> 1. W ramach Stypendiów Kopernikańskich Centrum przyznaje:</w:t>
      </w:r>
    </w:p>
    <w:p w14:paraId="5C603B30" w14:textId="77777777" w:rsidR="002B6B04" w:rsidRPr="002B6B04" w:rsidRDefault="002B6B04" w:rsidP="002B6B04">
      <w:pPr>
        <w:pStyle w:val="PKTpunkt"/>
      </w:pPr>
      <w:r w:rsidRPr="002B6B04">
        <w:t>1)</w:t>
      </w:r>
      <w:r w:rsidRPr="002B6B04">
        <w:tab/>
      </w:r>
      <w:r w:rsidRPr="002B6B04">
        <w:tab/>
        <w:t>stypendia na prowadzenie badań naukowych lub prac rozwojowych,</w:t>
      </w:r>
    </w:p>
    <w:p w14:paraId="72CB87C3" w14:textId="77777777" w:rsidR="002B6B04" w:rsidRPr="002B6B04" w:rsidRDefault="002B6B04" w:rsidP="002B6B04">
      <w:pPr>
        <w:pStyle w:val="PKTpunkt"/>
      </w:pPr>
      <w:r w:rsidRPr="002B6B04">
        <w:t>2)</w:t>
      </w:r>
      <w:r w:rsidRPr="002B6B04">
        <w:tab/>
      </w:r>
      <w:r w:rsidRPr="002B6B04">
        <w:tab/>
        <w:t>dofinansowanie projektów badawczych,</w:t>
      </w:r>
    </w:p>
    <w:p w14:paraId="05243031" w14:textId="77777777" w:rsidR="002B6B04" w:rsidRPr="002B6B04" w:rsidRDefault="002B6B04" w:rsidP="009743FA">
      <w:pPr>
        <w:pStyle w:val="PKTpunkt"/>
        <w:keepNext/>
      </w:pPr>
      <w:r w:rsidRPr="002B6B04">
        <w:t>3)</w:t>
      </w:r>
      <w:r w:rsidRPr="002B6B04">
        <w:tab/>
      </w:r>
      <w:r w:rsidRPr="002B6B04">
        <w:tab/>
        <w:t>stypendia lub dofinansowania zagranicznych staży badawczych</w:t>
      </w:r>
    </w:p>
    <w:p w14:paraId="58596E17" w14:textId="2D5A2B83" w:rsidR="002B6B04" w:rsidRPr="002B6B04" w:rsidRDefault="002B6B04" w:rsidP="002B6B04">
      <w:pPr>
        <w:pStyle w:val="CZWSPPKTczwsplnapunktw"/>
      </w:pPr>
      <w:r w:rsidRPr="002B6B04">
        <w:t>– realizowanych przez młodych naukowców w rozumieniu</w:t>
      </w:r>
      <w:r w:rsidR="00905C93">
        <w:t xml:space="preserve"> art. </w:t>
      </w:r>
      <w:r w:rsidRPr="002B6B04">
        <w:t>36</w:t>
      </w:r>
      <w:r w:rsidR="00905C93" w:rsidRPr="002B6B04">
        <w:t>0</w:t>
      </w:r>
      <w:r w:rsidR="00905C93">
        <w:t xml:space="preserve"> ust. </w:t>
      </w:r>
      <w:r w:rsidRPr="002B6B04">
        <w:t>2 ustawy z dnia 20 lipca 2018 r. – Prawo o szkolnictwie wyższym i nauce.</w:t>
      </w:r>
    </w:p>
    <w:p w14:paraId="79E13B39" w14:textId="77777777" w:rsidR="002B6B04" w:rsidRPr="002B6B04" w:rsidRDefault="002B6B04" w:rsidP="002B6B04">
      <w:pPr>
        <w:pStyle w:val="USTustnpkodeksu"/>
      </w:pPr>
      <w:r w:rsidRPr="002B6B04">
        <w:t>2. Centrum przyznaje Granty Mikołaja Kopernika naukowcom o uznanej pozycji międzynarodowej, realizującym ważne projekty badawcze.</w:t>
      </w:r>
    </w:p>
    <w:p w14:paraId="50A9F5DD" w14:textId="77777777" w:rsidR="002B6B04" w:rsidRPr="002B6B04" w:rsidRDefault="002B6B04" w:rsidP="002B6B04">
      <w:pPr>
        <w:pStyle w:val="USTustnpkodeksu"/>
      </w:pPr>
      <w:r w:rsidRPr="002B6B04">
        <w:t>3. Regulamin przyznawania Stypendiów Kopernikańskich i Grantów Mikołaja Kopernika określa Sekretarz na wniosek Dyrektora Centrum. Regulamin zatwierdza Zgromadzenie.</w:t>
      </w:r>
    </w:p>
    <w:p w14:paraId="2349F861" w14:textId="36D30A17" w:rsidR="002B6B04" w:rsidRPr="002B6B04" w:rsidRDefault="002B6B04" w:rsidP="002B6B04">
      <w:pPr>
        <w:pStyle w:val="USTustnpkodeksu"/>
      </w:pPr>
      <w:r w:rsidRPr="002B6B04">
        <w:t>4. Regulamin, o którym mowa</w:t>
      </w:r>
      <w:r w:rsidR="00905C93" w:rsidRPr="002B6B04">
        <w:t xml:space="preserve"> w</w:t>
      </w:r>
      <w:r w:rsidR="00905C93">
        <w:t> ust. </w:t>
      </w:r>
      <w:r w:rsidRPr="002B6B04">
        <w:t>3</w:t>
      </w:r>
      <w:r w:rsidR="00C70686">
        <w:t>, za</w:t>
      </w:r>
      <w:r w:rsidRPr="002B6B04">
        <w:t>mieszcza się na stronie podmiotowej Akademii w Biuletynie Informacji Publicznej.</w:t>
      </w:r>
    </w:p>
    <w:p w14:paraId="67CA5397" w14:textId="77777777" w:rsidR="002B6B04" w:rsidRPr="002B6B04" w:rsidRDefault="002B6B04" w:rsidP="002B6B04">
      <w:pPr>
        <w:pStyle w:val="ARTartustawynprozporzdzenia"/>
      </w:pPr>
      <w:r w:rsidRPr="009743FA">
        <w:rPr>
          <w:rStyle w:val="Ppogrubienie"/>
        </w:rPr>
        <w:lastRenderedPageBreak/>
        <w:t>Art. 32.</w:t>
      </w:r>
      <w:r w:rsidRPr="002B6B04">
        <w:t> Dyrektor Centrum ogłasza konkursy na finansowanie Stypendiów Kopernikańskich i Grantów Mikołaja Kopernika w co najmniej jednym dzienniku o zasięgu ogólnopolskim, na stronie podmiotowej Akademii w Biuletynie Informacji Publicznej i udostępnia w siedzibie Akademii.</w:t>
      </w:r>
    </w:p>
    <w:p w14:paraId="57F5A417" w14:textId="77777777" w:rsidR="002B6B04" w:rsidRPr="002B6B04" w:rsidRDefault="002B6B04" w:rsidP="002B6B04">
      <w:pPr>
        <w:pStyle w:val="ARTartustawynprozporzdzenia"/>
      </w:pPr>
      <w:r w:rsidRPr="009743FA">
        <w:rPr>
          <w:rStyle w:val="Ppogrubienie"/>
        </w:rPr>
        <w:t>Art. 33.</w:t>
      </w:r>
      <w:r w:rsidRPr="002B6B04">
        <w:t> 1. Dyrektor Centrum w porozumieniu z przewodniczącymi Izb Akademii powołuje zespoły ekspertów, w celu dokonania oceny wniosków złożonych w konkursach, przygotowywania na tej podstawie list rankingowych i dokonywania ocen merytorycznych związanych z rozliczeniem przyznanych środków.</w:t>
      </w:r>
    </w:p>
    <w:p w14:paraId="05A4F734" w14:textId="77777777" w:rsidR="002B6B04" w:rsidRPr="002B6B04" w:rsidRDefault="002B6B04" w:rsidP="002B6B04">
      <w:pPr>
        <w:pStyle w:val="USTustnpkodeksu"/>
      </w:pPr>
      <w:r w:rsidRPr="002B6B04">
        <w:t>2. W skład zespołów ekspertów wchodzą wskazani przez przewodniczących Izb Akademii członkowie Akademii.</w:t>
      </w:r>
    </w:p>
    <w:p w14:paraId="24AC2823" w14:textId="643D1260" w:rsidR="002B6B04" w:rsidRPr="002B6B04" w:rsidRDefault="002B6B04" w:rsidP="002B6B04">
      <w:pPr>
        <w:pStyle w:val="USTustnpkodeksu"/>
      </w:pPr>
      <w:r w:rsidRPr="002B6B04">
        <w:t>3. W pracach zespołów ekspertów mogą brać udział także inne osoby posiadające wiedzę i doświadczenie niezbędne do oceny wniosków złożonych w konkursach.</w:t>
      </w:r>
      <w:r w:rsidR="007202E5">
        <w:t xml:space="preserve"> Osoby te wchodzą</w:t>
      </w:r>
      <w:r w:rsidR="00905C93">
        <w:t xml:space="preserve"> w </w:t>
      </w:r>
      <w:r w:rsidR="007202E5">
        <w:t>skład zespołów ekspertów.</w:t>
      </w:r>
    </w:p>
    <w:p w14:paraId="7B8C7A90" w14:textId="759A1597" w:rsidR="002B6B04" w:rsidRPr="002B6B04" w:rsidRDefault="002B6B04" w:rsidP="002B6B04">
      <w:pPr>
        <w:pStyle w:val="USTustnpkodeksu"/>
      </w:pPr>
      <w:r w:rsidRPr="002B6B04">
        <w:t>4. Liczba osób, o których mowa</w:t>
      </w:r>
      <w:r w:rsidR="00905C93" w:rsidRPr="002B6B04">
        <w:t xml:space="preserve"> w</w:t>
      </w:r>
      <w:r w:rsidR="00905C93">
        <w:t> ust. </w:t>
      </w:r>
      <w:r w:rsidRPr="002B6B04">
        <w:t>3, nie może być większa niż liczba członków Akademii wchodzących w skład zespołu eksperckiego.</w:t>
      </w:r>
    </w:p>
    <w:p w14:paraId="5746DAD3" w14:textId="050F7549" w:rsidR="002B6B04" w:rsidRPr="002B6B04" w:rsidRDefault="002B6B04" w:rsidP="002B6B04">
      <w:pPr>
        <w:pStyle w:val="USTustnpkodeksu"/>
      </w:pPr>
      <w:r w:rsidRPr="002B6B04">
        <w:t>5. Osoby, o których mowa</w:t>
      </w:r>
      <w:r w:rsidR="00905C93" w:rsidRPr="002B6B04">
        <w:t xml:space="preserve"> w</w:t>
      </w:r>
      <w:r w:rsidR="00905C93">
        <w:t> ust. </w:t>
      </w:r>
      <w:r w:rsidRPr="002B6B04">
        <w:t>3, otrzymują wynagrodzenie za prace wykonane w zespole eksperckim, o których mowa</w:t>
      </w:r>
      <w:r w:rsidR="00905C93" w:rsidRPr="002B6B04">
        <w:t xml:space="preserve"> w</w:t>
      </w:r>
      <w:r w:rsidR="00905C93">
        <w:t> ust. </w:t>
      </w:r>
      <w:r w:rsidRPr="002B6B04">
        <w:t>1. Wysokość wynagrodzenia ustala Dyrektor Centrum uwzględniając liczbę dokonanych ocen.</w:t>
      </w:r>
    </w:p>
    <w:p w14:paraId="5445BBE0" w14:textId="710F8D6A" w:rsidR="002B6B04" w:rsidRPr="002B6B04" w:rsidRDefault="002B6B04" w:rsidP="002B6B04">
      <w:pPr>
        <w:pStyle w:val="USTustnpkodeksu"/>
      </w:pPr>
      <w:r w:rsidRPr="002B6B04">
        <w:t>6. Osobom, o których mowa</w:t>
      </w:r>
      <w:r w:rsidR="00905C93" w:rsidRPr="002B6B04">
        <w:t xml:space="preserve"> w</w:t>
      </w:r>
      <w:r w:rsidR="00905C93">
        <w:t> ust. </w:t>
      </w:r>
      <w:r w:rsidRPr="002B6B04">
        <w:t>3, przysługuje zwrot diet, kosztów podróży oraz zakwaterowania na zasadach określonych</w:t>
      </w:r>
      <w:r w:rsidR="00905C93" w:rsidRPr="002B6B04">
        <w:t xml:space="preserve"> w</w:t>
      </w:r>
      <w:r w:rsidR="00905C93">
        <w:t> art. </w:t>
      </w:r>
      <w:r w:rsidRPr="002B6B04">
        <w:t>77</w:t>
      </w:r>
      <w:r w:rsidRPr="002B6B04">
        <w:rPr>
          <w:rStyle w:val="IGindeksgrny"/>
        </w:rPr>
        <w:t>5</w:t>
      </w:r>
      <w:r w:rsidR="00905C93">
        <w:t xml:space="preserve"> § </w:t>
      </w:r>
      <w:r w:rsidRPr="002B6B04">
        <w:t>2 ustawy z dnia 26 czerwca 1974 r. – Kodeks pracy.</w:t>
      </w:r>
    </w:p>
    <w:p w14:paraId="12455772" w14:textId="77777777" w:rsidR="002B6B04" w:rsidRPr="002B6B04" w:rsidRDefault="002B6B04" w:rsidP="002B6B04">
      <w:pPr>
        <w:pStyle w:val="USTustnpkodeksu"/>
      </w:pPr>
      <w:r w:rsidRPr="002B6B04">
        <w:t>7. W składzie zespołu ekspertów nie mogą być osoby przystępujące do konkursu na finansowanie Stypendiów Kopernikańskich lub Grantów Mikołaja Kopernika, osoby będące małżonkami tych osób, ich krewnymi albo powinowatymi do drugiego stopnia włącznie albo pozostające wobec nich w takim stosunku prawnym lub faktycznym, że może to budzić uzasadnione wątpliwości co do bezstronności.</w:t>
      </w:r>
    </w:p>
    <w:p w14:paraId="09386671" w14:textId="2DE7AD10" w:rsidR="002B6B04" w:rsidRPr="002B6B04" w:rsidRDefault="002B6B04" w:rsidP="002B6B04">
      <w:pPr>
        <w:pStyle w:val="USTustnpkodeksu"/>
      </w:pPr>
      <w:r w:rsidRPr="002B6B04">
        <w:t>8. Członkowie zespołu ekspertów składają pisemne oświadczenie pod rygorem odpowiedzialności karnej za składanie fałszywych oświadczeń, że nie zachodzą okoliczności, o których mowa</w:t>
      </w:r>
      <w:r w:rsidR="00905C93" w:rsidRPr="002B6B04">
        <w:t xml:space="preserve"> w</w:t>
      </w:r>
      <w:r w:rsidR="00905C93">
        <w:t> ust. </w:t>
      </w:r>
      <w:r w:rsidRPr="002B6B04">
        <w:t>7.</w:t>
      </w:r>
    </w:p>
    <w:p w14:paraId="53BEAF1A" w14:textId="77777777" w:rsidR="002B6B04" w:rsidRPr="002B6B04" w:rsidRDefault="002B6B04" w:rsidP="002B6B04">
      <w:pPr>
        <w:pStyle w:val="ARTartustawynprozporzdzenia"/>
      </w:pPr>
      <w:r w:rsidRPr="009743FA">
        <w:rPr>
          <w:rStyle w:val="Ppogrubienie"/>
        </w:rPr>
        <w:t>Art. 34.</w:t>
      </w:r>
      <w:r w:rsidRPr="002B6B04">
        <w:t> 1. Rozstrzygnięcia w ramach postępowań na finansowanie Stypendiów Kopernikańskich i Grantów Mikołaja Kopernika są podejmowane przez Dyrektora Centrum w drodze decyzji w terminie 4 miesięcy od dnia, w którym upłynął termin składania wniosków.</w:t>
      </w:r>
    </w:p>
    <w:p w14:paraId="55505F2C" w14:textId="77777777" w:rsidR="002B6B04" w:rsidRPr="002B6B04" w:rsidRDefault="002B6B04" w:rsidP="002B6B04">
      <w:pPr>
        <w:pStyle w:val="USTustnpkodeksu"/>
      </w:pPr>
      <w:r w:rsidRPr="002B6B04">
        <w:lastRenderedPageBreak/>
        <w:t>2. W przypadku naruszenia procedury konkursowej albo innych naruszeń formalnych wnioskodawcy przysługuje odwołanie do Sekretarza w terminie 14 dni od dnia doręczenia decyzji Dyrektora Centrum.</w:t>
      </w:r>
    </w:p>
    <w:p w14:paraId="075FF5F3" w14:textId="77777777" w:rsidR="002B6B04" w:rsidRPr="002B6B04" w:rsidRDefault="002B6B04" w:rsidP="002B6B04">
      <w:pPr>
        <w:pStyle w:val="USTustnpkodeksu"/>
      </w:pPr>
      <w:r w:rsidRPr="002B6B04">
        <w:t>3. Sekretarz rozpatruje odwołanie w terminie miesiąca od dnia jego wniesienia.</w:t>
      </w:r>
    </w:p>
    <w:p w14:paraId="076B3263" w14:textId="068A0ED1" w:rsidR="002B6B04" w:rsidRPr="007202E5" w:rsidRDefault="002B6B04" w:rsidP="007202E5">
      <w:pPr>
        <w:pStyle w:val="USTustnpkodeksu"/>
      </w:pPr>
      <w:r w:rsidRPr="007202E5">
        <w:t xml:space="preserve">4. Do postępowań w sprawach finansowania Stypendiów Kopernikańskich oraz Grantów Mikołaja Kopernika stosuje się odpowiednio przepisy </w:t>
      </w:r>
      <w:hyperlink r:id="rId10" w:anchor="hiperlinkText.rpc?hiperlink=type=tresc:nro=Powszechny.2479221&amp;full=1" w:tgtFrame="_parent" w:history="1">
        <w:r w:rsidRPr="007202E5">
          <w:rPr>
            <w:rStyle w:val="Hipercze"/>
            <w:u w:val="none"/>
          </w:rPr>
          <w:t>ustawy</w:t>
        </w:r>
      </w:hyperlink>
      <w:r w:rsidRPr="007202E5">
        <w:t xml:space="preserve"> z dnia 14 czerwca 1960 r. – Kodeks postępowania administracyjnego (</w:t>
      </w:r>
      <w:r w:rsidR="00905C93">
        <w:t>Dz. U.</w:t>
      </w:r>
      <w:r w:rsidRPr="007202E5">
        <w:t xml:space="preserve"> z 2021 r.</w:t>
      </w:r>
      <w:r w:rsidR="00905C93">
        <w:t xml:space="preserve"> poz. </w:t>
      </w:r>
      <w:r w:rsidRPr="007202E5">
        <w:t>73</w:t>
      </w:r>
      <w:r w:rsidR="00905C93" w:rsidRPr="007202E5">
        <w:t>5</w:t>
      </w:r>
      <w:r w:rsidR="00C50721">
        <w:t>,</w:t>
      </w:r>
      <w:r w:rsidR="00905C93">
        <w:t> </w:t>
      </w:r>
      <w:r w:rsidRPr="007202E5">
        <w:t>1491</w:t>
      </w:r>
      <w:r w:rsidR="00C50721">
        <w:t>, 2052 i 2320</w:t>
      </w:r>
      <w:r w:rsidRPr="007202E5">
        <w:t xml:space="preserve">), z wyłączeniem </w:t>
      </w:r>
      <w:hyperlink r:id="rId11" w:anchor="hiperlinkText.rpc?hiperlink=type=tresc:nro=Powszechny.2479221:part=a13&amp;full=1" w:tgtFrame="_parent" w:history="1">
        <w:r w:rsidRPr="007202E5">
          <w:rPr>
            <w:rStyle w:val="Hipercze"/>
            <w:u w:val="none"/>
          </w:rPr>
          <w:t>art. 13</w:t>
        </w:r>
      </w:hyperlink>
      <w:r w:rsidRPr="007202E5">
        <w:t xml:space="preserve">, </w:t>
      </w:r>
      <w:hyperlink r:id="rId12" w:anchor="hiperlinkText.rpc?hiperlink=type=tresc:nro=Powszechny.2479221:part=a14&amp;full=1" w:tgtFrame="_parent" w:history="1">
        <w:r w:rsidRPr="007202E5">
          <w:rPr>
            <w:rStyle w:val="Hipercze"/>
            <w:u w:val="none"/>
          </w:rPr>
          <w:t>art. 14</w:t>
        </w:r>
      </w:hyperlink>
      <w:r w:rsidRPr="007202E5">
        <w:t xml:space="preserve">, </w:t>
      </w:r>
      <w:hyperlink r:id="rId13" w:anchor="hiperlinkText.rpc?hiperlink=type=tresc:nro=Powszechny.2479221:part=a31&amp;full=1" w:tgtFrame="_parent" w:history="1">
        <w:r w:rsidRPr="007202E5">
          <w:rPr>
            <w:rStyle w:val="Hipercze"/>
            <w:u w:val="none"/>
          </w:rPr>
          <w:t>art. 31</w:t>
        </w:r>
      </w:hyperlink>
      <w:r w:rsidRPr="007202E5">
        <w:t xml:space="preserve">, </w:t>
      </w:r>
      <w:hyperlink r:id="rId14" w:anchor="hiperlinkText.rpc?hiperlink=type=tresc:nro=Powszechny.2479221:part=a56&amp;full=1" w:tgtFrame="_parent" w:history="1">
        <w:r w:rsidRPr="007202E5">
          <w:rPr>
            <w:rStyle w:val="Hipercze"/>
            <w:u w:val="none"/>
          </w:rPr>
          <w:t>art. 56</w:t>
        </w:r>
      </w:hyperlink>
      <w:r w:rsidRPr="007202E5">
        <w:t xml:space="preserve">, </w:t>
      </w:r>
      <w:hyperlink r:id="rId15" w:anchor="hiperlinkText.rpc?hiperlink=type=tresc:nro=Powszechny.2479221:part=a61§4&amp;full=1" w:tgtFrame="_parent" w:history="1">
        <w:r w:rsidRPr="007202E5">
          <w:rPr>
            <w:rStyle w:val="Hipercze"/>
            <w:u w:val="none"/>
          </w:rPr>
          <w:t>art. 6</w:t>
        </w:r>
        <w:r w:rsidR="00905C93" w:rsidRPr="007202E5">
          <w:rPr>
            <w:rStyle w:val="Hipercze"/>
            <w:u w:val="none"/>
          </w:rPr>
          <w:t>1</w:t>
        </w:r>
        <w:r w:rsidR="00905C93">
          <w:rPr>
            <w:rStyle w:val="Hipercze"/>
            <w:u w:val="none"/>
          </w:rPr>
          <w:t xml:space="preserve"> § </w:t>
        </w:r>
        <w:r w:rsidRPr="007202E5">
          <w:rPr>
            <w:rStyle w:val="Hipercze"/>
            <w:u w:val="none"/>
          </w:rPr>
          <w:t>4</w:t>
        </w:r>
      </w:hyperlink>
      <w:r w:rsidRPr="007202E5">
        <w:t xml:space="preserve">, </w:t>
      </w:r>
      <w:hyperlink r:id="rId16" w:anchor="hiperlinkText.rpc?hiperlink=type=tresc:nro=Powszechny.2479221:part=a75&amp;full=1" w:tgtFrame="_parent" w:history="1">
        <w:r w:rsidRPr="007202E5">
          <w:rPr>
            <w:rStyle w:val="Hipercze"/>
            <w:u w:val="none"/>
          </w:rPr>
          <w:t>art. 75–103</w:t>
        </w:r>
      </w:hyperlink>
      <w:r w:rsidRPr="007202E5">
        <w:t xml:space="preserve">, </w:t>
      </w:r>
      <w:hyperlink r:id="rId17" w:anchor="hiperlinkText.rpc?hiperlink=type=tresc:nro=Powszechny.2479221:part=a114&amp;full=1" w:tgtFrame="_parent" w:history="1">
        <w:r w:rsidRPr="007202E5">
          <w:rPr>
            <w:rStyle w:val="Hipercze"/>
            <w:u w:val="none"/>
          </w:rPr>
          <w:t>art. 114–122</w:t>
        </w:r>
      </w:hyperlink>
      <w:r w:rsidRPr="007202E5">
        <w:t xml:space="preserve"> oraz </w:t>
      </w:r>
      <w:hyperlink r:id="rId18" w:anchor="hiperlinkText.rpc?hiperlink=type=tresc:nro=Powszechny.2479221:part=a123&amp;full=1" w:tgtFrame="_parent" w:history="1">
        <w:r w:rsidRPr="007202E5">
          <w:rPr>
            <w:rStyle w:val="Hipercze"/>
            <w:u w:val="none"/>
          </w:rPr>
          <w:t>art. 123</w:t>
        </w:r>
      </w:hyperlink>
      <w:r w:rsidRPr="007202E5">
        <w:t>.</w:t>
      </w:r>
    </w:p>
    <w:p w14:paraId="3678C1E7" w14:textId="77777777" w:rsidR="002B6B04" w:rsidRPr="002B6B04" w:rsidRDefault="002B6B04" w:rsidP="002B6B04">
      <w:pPr>
        <w:pStyle w:val="ARTartustawynprozporzdzenia"/>
      </w:pPr>
      <w:r w:rsidRPr="009743FA">
        <w:rPr>
          <w:rStyle w:val="Ppogrubienie"/>
        </w:rPr>
        <w:t>Art. 35.</w:t>
      </w:r>
      <w:r w:rsidRPr="002B6B04">
        <w:t> 1.</w:t>
      </w:r>
      <w:r w:rsidRPr="002B6B04">
        <w:tab/>
        <w:t xml:space="preserve"> Dyrektor Centrum w imieniu Akademii zawiera umowy na finansowanie Stypendiów Kopernikańskich oraz Grantów Mikołaja Kopernika.</w:t>
      </w:r>
    </w:p>
    <w:p w14:paraId="51B38EC3" w14:textId="77777777" w:rsidR="002B6B04" w:rsidRPr="002B6B04" w:rsidRDefault="002B6B04" w:rsidP="009743FA">
      <w:pPr>
        <w:pStyle w:val="USTustnpkodeksu"/>
        <w:keepNext/>
      </w:pPr>
      <w:r w:rsidRPr="002B6B04">
        <w:t>2. W umowie określa się w szczególności:</w:t>
      </w:r>
    </w:p>
    <w:p w14:paraId="7078B27E" w14:textId="77777777" w:rsidR="002B6B04" w:rsidRPr="002B6B04" w:rsidRDefault="002B6B04" w:rsidP="002B6B04">
      <w:pPr>
        <w:pStyle w:val="PKTpunkt"/>
      </w:pPr>
      <w:r w:rsidRPr="002B6B04">
        <w:t>1)</w:t>
      </w:r>
      <w:r w:rsidRPr="002B6B04">
        <w:tab/>
        <w:t>zakres tematyczny projektu badawczego, termin i warunki jego realizacji;</w:t>
      </w:r>
    </w:p>
    <w:p w14:paraId="61647BF0" w14:textId="77777777" w:rsidR="002B6B04" w:rsidRPr="002B6B04" w:rsidRDefault="002B6B04" w:rsidP="002B6B04">
      <w:pPr>
        <w:pStyle w:val="PKTpunkt"/>
      </w:pPr>
      <w:r w:rsidRPr="002B6B04">
        <w:t>2)</w:t>
      </w:r>
      <w:r w:rsidRPr="002B6B04">
        <w:tab/>
        <w:t>wysokość przyznanych środków finansowych i sposób ich przekazania;</w:t>
      </w:r>
    </w:p>
    <w:p w14:paraId="66F3A33E" w14:textId="77777777" w:rsidR="002B6B04" w:rsidRPr="002B6B04" w:rsidRDefault="002B6B04" w:rsidP="002B6B04">
      <w:pPr>
        <w:pStyle w:val="PKTpunkt"/>
      </w:pPr>
      <w:r w:rsidRPr="002B6B04">
        <w:t>3)</w:t>
      </w:r>
      <w:r w:rsidRPr="002B6B04">
        <w:tab/>
        <w:t>wymierne i spodziewane efekty realizacji projektu badawczego</w:t>
      </w:r>
      <w:r w:rsidRPr="002B6B04">
        <w:rPr>
          <w:rStyle w:val="Kkursywa"/>
        </w:rPr>
        <w:t>;</w:t>
      </w:r>
    </w:p>
    <w:p w14:paraId="2BCA616F" w14:textId="77777777" w:rsidR="002B6B04" w:rsidRPr="002B6B04" w:rsidRDefault="002B6B04" w:rsidP="002B6B04">
      <w:pPr>
        <w:pStyle w:val="PKTpunkt"/>
      </w:pPr>
      <w:r w:rsidRPr="002B6B04">
        <w:t>4)</w:t>
      </w:r>
      <w:r w:rsidRPr="002B6B04">
        <w:tab/>
        <w:t>sposób i tryb wykonywania przez Centrum nadzoru nad realizacją projektu badawczego;</w:t>
      </w:r>
    </w:p>
    <w:p w14:paraId="0E08A5FC" w14:textId="77777777" w:rsidR="002B6B04" w:rsidRPr="002B6B04" w:rsidRDefault="002B6B04" w:rsidP="002B6B04">
      <w:pPr>
        <w:pStyle w:val="PKTpunkt"/>
      </w:pPr>
      <w:r w:rsidRPr="002B6B04">
        <w:t>5)</w:t>
      </w:r>
      <w:r w:rsidRPr="002B6B04">
        <w:tab/>
        <w:t>sposób i zakres końcowej oceny merytorycznej projektu badawczego;</w:t>
      </w:r>
    </w:p>
    <w:p w14:paraId="7CD47309" w14:textId="77777777" w:rsidR="002B6B04" w:rsidRPr="002B6B04" w:rsidRDefault="002B6B04" w:rsidP="002B6B04">
      <w:pPr>
        <w:pStyle w:val="PKTpunkt"/>
      </w:pPr>
      <w:r w:rsidRPr="002B6B04">
        <w:t>6)</w:t>
      </w:r>
      <w:r w:rsidRPr="002B6B04">
        <w:tab/>
        <w:t>sposób rozliczenia przyznanych środków finansowych;</w:t>
      </w:r>
    </w:p>
    <w:p w14:paraId="7D4E0CD6" w14:textId="77777777" w:rsidR="002B6B04" w:rsidRPr="002B6B04" w:rsidRDefault="002B6B04" w:rsidP="002B6B04">
      <w:pPr>
        <w:pStyle w:val="PKTpunkt"/>
      </w:pPr>
      <w:r w:rsidRPr="002B6B04">
        <w:t>7)</w:t>
      </w:r>
      <w:r w:rsidRPr="002B6B04">
        <w:tab/>
        <w:t>kwestie dotyczące majątkowych praw autorskich lub praw pokrewnych będących efektem realizacji projektu badawczego;</w:t>
      </w:r>
    </w:p>
    <w:p w14:paraId="364F7597" w14:textId="77777777" w:rsidR="002B6B04" w:rsidRPr="002B6B04" w:rsidRDefault="002B6B04" w:rsidP="002B6B04">
      <w:pPr>
        <w:pStyle w:val="PKTpunkt"/>
      </w:pPr>
      <w:r w:rsidRPr="002B6B04">
        <w:t>8)</w:t>
      </w:r>
      <w:r w:rsidRPr="002B6B04">
        <w:tab/>
        <w:t>kwestie związane z publikacją lub możliwością upowszechnienia efektu realizacji projektu badawczego;</w:t>
      </w:r>
    </w:p>
    <w:p w14:paraId="215EE179" w14:textId="77777777" w:rsidR="002B6B04" w:rsidRPr="002B6B04" w:rsidRDefault="002B6B04" w:rsidP="002B6B04">
      <w:pPr>
        <w:pStyle w:val="PKTpunkt"/>
      </w:pPr>
      <w:r w:rsidRPr="002B6B04">
        <w:t>9)</w:t>
      </w:r>
      <w:r w:rsidRPr="002B6B04">
        <w:tab/>
        <w:t>warunki rozwiązania umowy.</w:t>
      </w:r>
    </w:p>
    <w:p w14:paraId="4FFC9A99" w14:textId="77777777" w:rsidR="002B6B04" w:rsidRPr="002B6B04" w:rsidRDefault="002B6B04" w:rsidP="002B6B04">
      <w:pPr>
        <w:pStyle w:val="USTustnpkodeksu"/>
      </w:pPr>
      <w:r w:rsidRPr="002B6B04">
        <w:t>3. Dyrektor Centrum dokonuje rozliczenia umowy o realizację i finansowanie projektu badawczego finansowanego przez Centrum po przyjęciu raportu finansowego oraz po uzyskaniu pozytywnej oceny merytorycznej projektu badawczego dokonanej przez zespół ekspertów.</w:t>
      </w:r>
    </w:p>
    <w:p w14:paraId="28C3CFE7" w14:textId="77777777" w:rsidR="002B6B04" w:rsidRPr="002B6B04" w:rsidRDefault="002B6B04" w:rsidP="002B6B04">
      <w:pPr>
        <w:pStyle w:val="USTustnpkodeksu"/>
      </w:pPr>
      <w:r w:rsidRPr="002B6B04">
        <w:t>4. Dyrektor Centrum może zlecić przeprowadzenie audytu wykonania projektów badawczych.</w:t>
      </w:r>
    </w:p>
    <w:p w14:paraId="7B0B8F1B" w14:textId="77777777" w:rsidR="002B6B04" w:rsidRPr="002B6B04" w:rsidRDefault="002B6B04" w:rsidP="002B6B04">
      <w:pPr>
        <w:pStyle w:val="ROZDZODDZOZNoznaczenierozdziauluboddziau"/>
      </w:pPr>
      <w:r w:rsidRPr="002B6B04">
        <w:t>Rozdział 8</w:t>
      </w:r>
    </w:p>
    <w:p w14:paraId="057DF5E0" w14:textId="77777777" w:rsidR="002B6B04" w:rsidRPr="002B6B04" w:rsidRDefault="002B6B04" w:rsidP="009743FA">
      <w:pPr>
        <w:pStyle w:val="ROZDZODDZPRZEDMprzedmiotregulacjirozdziauluboddziau"/>
      </w:pPr>
      <w:r w:rsidRPr="002B6B04">
        <w:t>Szkoła Główna Mikołaja Kopernika</w:t>
      </w:r>
    </w:p>
    <w:p w14:paraId="4C4E379D" w14:textId="77777777" w:rsidR="002B6B04" w:rsidRPr="002B6B04" w:rsidRDefault="002B6B04" w:rsidP="002B6B04">
      <w:pPr>
        <w:pStyle w:val="ARTartustawynprozporzdzenia"/>
      </w:pPr>
      <w:r w:rsidRPr="009743FA">
        <w:rPr>
          <w:rStyle w:val="Ppogrubienie"/>
        </w:rPr>
        <w:t>Art. 36.</w:t>
      </w:r>
      <w:r w:rsidRPr="002B6B04">
        <w:t> 1. Szkoła jest uczelnią publiczną.</w:t>
      </w:r>
    </w:p>
    <w:p w14:paraId="6FB86670" w14:textId="77777777" w:rsidR="002B6B04" w:rsidRPr="002B6B04" w:rsidRDefault="002B6B04" w:rsidP="002B6B04">
      <w:pPr>
        <w:pStyle w:val="USTustnpkodeksu"/>
      </w:pPr>
      <w:r w:rsidRPr="002B6B04">
        <w:lastRenderedPageBreak/>
        <w:t>2. Siedzibą Szkoły jest miasto stołeczne Warszawa.</w:t>
      </w:r>
    </w:p>
    <w:p w14:paraId="103EBFD1" w14:textId="77777777" w:rsidR="002B6B04" w:rsidRPr="002B6B04" w:rsidRDefault="002B6B04" w:rsidP="002B6B04">
      <w:pPr>
        <w:pStyle w:val="ARTartustawynprozporzdzenia"/>
      </w:pPr>
      <w:r w:rsidRPr="009743FA">
        <w:rPr>
          <w:rStyle w:val="Ppogrubienie"/>
        </w:rPr>
        <w:t>Art. 37.</w:t>
      </w:r>
      <w:r w:rsidRPr="002B6B04">
        <w:t> Nadzór nad Szkołą sprawuje minister.</w:t>
      </w:r>
    </w:p>
    <w:p w14:paraId="52516268" w14:textId="77777777" w:rsidR="002B6B04" w:rsidRPr="002B6B04" w:rsidRDefault="002B6B04" w:rsidP="002B6B04">
      <w:pPr>
        <w:pStyle w:val="ARTartustawynprozporzdzenia"/>
      </w:pPr>
      <w:r w:rsidRPr="009743FA">
        <w:rPr>
          <w:rStyle w:val="Ppogrubienie"/>
        </w:rPr>
        <w:t>Art. 38.</w:t>
      </w:r>
      <w:r w:rsidRPr="002B6B04">
        <w:t> 1. Celem działalności Szkoły jest kształcenie i prowadzenie badań naukowych lub prac rozwojowych.</w:t>
      </w:r>
    </w:p>
    <w:p w14:paraId="17391370" w14:textId="77777777" w:rsidR="002B6B04" w:rsidRPr="002B6B04" w:rsidRDefault="002B6B04" w:rsidP="002B6B04">
      <w:pPr>
        <w:pStyle w:val="USTustnpkodeksu"/>
      </w:pPr>
      <w:r w:rsidRPr="002B6B04">
        <w:t>2. Szkoła prowadzi kształcenie w ramach studiów pierwszego stopnia, studiów drugiego stopnia lub jednolitych studiów magisterskich, a także może prowadzić kształcenie w ramach szkół doktorskich.</w:t>
      </w:r>
    </w:p>
    <w:p w14:paraId="03AB797F" w14:textId="39D9C980" w:rsidR="002B6B04" w:rsidRPr="002B6B04" w:rsidRDefault="002B6B04" w:rsidP="002B6B04">
      <w:pPr>
        <w:pStyle w:val="USTustnpkodeksu"/>
      </w:pPr>
      <w:r w:rsidRPr="002B6B04">
        <w:t xml:space="preserve">3. Szkoła w zakresie </w:t>
      </w:r>
      <w:r w:rsidR="00415639">
        <w:t>kształcenia,</w:t>
      </w:r>
      <w:r w:rsidR="00905C93">
        <w:t xml:space="preserve"> o </w:t>
      </w:r>
      <w:r w:rsidR="00415639">
        <w:t>którym mowa</w:t>
      </w:r>
      <w:r w:rsidR="00905C93">
        <w:t xml:space="preserve"> w ust. </w:t>
      </w:r>
      <w:r w:rsidR="00415639">
        <w:t xml:space="preserve">2, </w:t>
      </w:r>
      <w:r w:rsidRPr="002B6B04">
        <w:t xml:space="preserve"> może współpracować z innymi uczelniami oraz podmiotami, o których mowa</w:t>
      </w:r>
      <w:r w:rsidR="00905C93" w:rsidRPr="002B6B04">
        <w:t xml:space="preserve"> w</w:t>
      </w:r>
      <w:r w:rsidR="00905C93">
        <w:t> art. </w:t>
      </w:r>
      <w:r w:rsidRPr="002B6B04">
        <w:t>7 ustawy z dnia z dnia 20 lipca 2018 r. – Prawo o szkolnictwie wyższym i nauce, wyłonionymi w drodze konkursu.</w:t>
      </w:r>
    </w:p>
    <w:p w14:paraId="6460AD63" w14:textId="24ED6641" w:rsidR="002B6B04" w:rsidRPr="002B6B04" w:rsidRDefault="002B6B04" w:rsidP="002B6B04">
      <w:pPr>
        <w:pStyle w:val="USTustnpkodeksu"/>
      </w:pPr>
      <w:r w:rsidRPr="002B6B04">
        <w:t>4. Regulamin konkursu, o którym mowa</w:t>
      </w:r>
      <w:r w:rsidR="00905C93" w:rsidRPr="002B6B04">
        <w:t xml:space="preserve"> w</w:t>
      </w:r>
      <w:r w:rsidR="00905C93">
        <w:t> ust. </w:t>
      </w:r>
      <w:r w:rsidRPr="002B6B04">
        <w:t>3, określa Senat w uzgodnieniu z właściwą, w zależności od zakresu współpracy, Izbą Akademii.</w:t>
      </w:r>
    </w:p>
    <w:p w14:paraId="6BE8AE44" w14:textId="7825159A" w:rsidR="002B6B04" w:rsidRPr="002B6B04" w:rsidRDefault="002B6B04" w:rsidP="002B6B04">
      <w:pPr>
        <w:pStyle w:val="USTustnpkodeksu"/>
      </w:pPr>
      <w:r w:rsidRPr="002B6B04">
        <w:t>5. Ogłoszenie o konkursie oraz regulamin, o których mowa</w:t>
      </w:r>
      <w:r w:rsidR="00905C93" w:rsidRPr="002B6B04">
        <w:t xml:space="preserve"> w</w:t>
      </w:r>
      <w:r w:rsidR="00905C93">
        <w:t> ust. </w:t>
      </w:r>
      <w:r w:rsidRPr="002B6B04">
        <w:t>3, umieszcza się na stronie podmiotowej Szkoły.</w:t>
      </w:r>
    </w:p>
    <w:p w14:paraId="587257D8" w14:textId="75D39D68" w:rsidR="002B6B04" w:rsidRPr="002B6B04" w:rsidRDefault="002B6B04" w:rsidP="002B6B04">
      <w:pPr>
        <w:pStyle w:val="USTustnpkodeksu"/>
      </w:pPr>
      <w:r w:rsidRPr="002B6B04">
        <w:t>6. Wyboru podmiotów do współpracy, o której mowa</w:t>
      </w:r>
      <w:r w:rsidR="00905C93" w:rsidRPr="002B6B04">
        <w:t xml:space="preserve"> w</w:t>
      </w:r>
      <w:r w:rsidR="00905C93">
        <w:t> ust. </w:t>
      </w:r>
      <w:r w:rsidRPr="002B6B04">
        <w:t>3, dokonuje komisja konkursowa powołana przez Sekretarza, w skład której wchodzą:</w:t>
      </w:r>
    </w:p>
    <w:p w14:paraId="35A0DE19" w14:textId="77777777" w:rsidR="002B6B04" w:rsidRPr="002B6B04" w:rsidRDefault="002B6B04" w:rsidP="002B6B04">
      <w:pPr>
        <w:pStyle w:val="USTustnpkodeksu"/>
      </w:pPr>
      <w:r w:rsidRPr="002B6B04">
        <w:t>1) jako przewodniczący komisji konkursowej – rektor szkoły;</w:t>
      </w:r>
    </w:p>
    <w:p w14:paraId="77753CBF" w14:textId="77777777" w:rsidR="002B6B04" w:rsidRPr="002B6B04" w:rsidRDefault="002B6B04" w:rsidP="002B6B04">
      <w:pPr>
        <w:pStyle w:val="USTustnpkodeksu"/>
      </w:pPr>
      <w:r w:rsidRPr="002B6B04">
        <w:t>2) 4 członków Akademii wybranych przez Zgromadzenie;</w:t>
      </w:r>
    </w:p>
    <w:p w14:paraId="67A85928" w14:textId="77777777" w:rsidR="002B6B04" w:rsidRPr="002B6B04" w:rsidRDefault="002B6B04" w:rsidP="002B6B04">
      <w:pPr>
        <w:pStyle w:val="USTustnpkodeksu"/>
      </w:pPr>
      <w:r w:rsidRPr="002B6B04">
        <w:t>3) 3 przedstawicieli Senatu.</w:t>
      </w:r>
    </w:p>
    <w:p w14:paraId="4071316B" w14:textId="77777777" w:rsidR="002B6B04" w:rsidRPr="002B6B04" w:rsidRDefault="002B6B04" w:rsidP="002B6B04">
      <w:pPr>
        <w:pStyle w:val="USTustnpkodeksu"/>
      </w:pPr>
      <w:r w:rsidRPr="002B6B04">
        <w:t>7. W komisji konkursowej nie mogą uczestniczyć osoby zatrudnione w podmiotach przystępujących do konkursu lub pozostające wobec nich w takim stosunku prawnym lub faktycznym, że może to budzić uzasadnione wątpliwości co do bezstronności.</w:t>
      </w:r>
    </w:p>
    <w:p w14:paraId="5181A033" w14:textId="4B262328" w:rsidR="002B6B04" w:rsidRPr="002B6B04" w:rsidRDefault="002B6B04" w:rsidP="002B6B04">
      <w:pPr>
        <w:pStyle w:val="USTustnpkodeksu"/>
      </w:pPr>
      <w:r w:rsidRPr="002B6B04">
        <w:t>8. Członkowie komisji Konkursowej składają pisemne oświadczenie pod rygorem odpowiedzialności karnej za składanie fałszywych oświadczeń, że nie zachodzą okoliczności, o których mowa</w:t>
      </w:r>
      <w:r w:rsidR="00905C93" w:rsidRPr="002B6B04">
        <w:t xml:space="preserve"> w</w:t>
      </w:r>
      <w:r w:rsidR="00905C93">
        <w:t> ust. </w:t>
      </w:r>
      <w:r w:rsidRPr="002B6B04">
        <w:t>7.</w:t>
      </w:r>
    </w:p>
    <w:p w14:paraId="74EBA58E" w14:textId="77777777" w:rsidR="002B6B04" w:rsidRPr="002B6B04" w:rsidRDefault="002B6B04" w:rsidP="002B6B04">
      <w:pPr>
        <w:pStyle w:val="ARTartustawynprozporzdzenia"/>
      </w:pPr>
      <w:r w:rsidRPr="009743FA">
        <w:rPr>
          <w:rStyle w:val="Ppogrubienie"/>
        </w:rPr>
        <w:t>Art. 39.</w:t>
      </w:r>
      <w:r w:rsidRPr="002B6B04">
        <w:t> Zadania rady uczelni w Szkole wykonuje Prezydium Akademii.</w:t>
      </w:r>
    </w:p>
    <w:p w14:paraId="0F3B4169" w14:textId="77777777" w:rsidR="002B6B04" w:rsidRPr="002B6B04" w:rsidRDefault="002B6B04" w:rsidP="002B6B04">
      <w:pPr>
        <w:pStyle w:val="ARTartustawynprozporzdzenia"/>
      </w:pPr>
      <w:r w:rsidRPr="009743FA">
        <w:rPr>
          <w:rStyle w:val="Ppogrubienie"/>
        </w:rPr>
        <w:t>Art. 40.</w:t>
      </w:r>
      <w:r w:rsidRPr="002B6B04">
        <w:t> Minister zatwierdza, na wniosek Prezydium Akademii, statut Szkoły.</w:t>
      </w:r>
    </w:p>
    <w:p w14:paraId="6F490054" w14:textId="77777777" w:rsidR="002B6B04" w:rsidRPr="002B6B04" w:rsidRDefault="002B6B04" w:rsidP="009743FA">
      <w:pPr>
        <w:pStyle w:val="ARTartustawynprozporzdzenia"/>
        <w:keepNext/>
      </w:pPr>
      <w:r w:rsidRPr="009743FA">
        <w:rPr>
          <w:rStyle w:val="Ppogrubienie"/>
        </w:rPr>
        <w:t>Art. 41.</w:t>
      </w:r>
      <w:r w:rsidRPr="002B6B04">
        <w:t> 1. W ramach Szkoły funkcjonują:</w:t>
      </w:r>
    </w:p>
    <w:p w14:paraId="5E9E96A4" w14:textId="77777777" w:rsidR="002B6B04" w:rsidRPr="002B6B04" w:rsidRDefault="002B6B04" w:rsidP="002B6B04">
      <w:pPr>
        <w:pStyle w:val="PKTpunkt"/>
      </w:pPr>
      <w:r w:rsidRPr="002B6B04">
        <w:t>1)</w:t>
      </w:r>
      <w:r w:rsidRPr="002B6B04">
        <w:tab/>
      </w:r>
      <w:r w:rsidRPr="002B6B04">
        <w:tab/>
        <w:t>Kolegium Astronomii i Nauk Przyrodniczych w Toruniu;</w:t>
      </w:r>
    </w:p>
    <w:p w14:paraId="050602CC" w14:textId="77777777" w:rsidR="002B6B04" w:rsidRPr="002B6B04" w:rsidRDefault="002B6B04" w:rsidP="002B6B04">
      <w:pPr>
        <w:pStyle w:val="PKTpunkt"/>
      </w:pPr>
      <w:r w:rsidRPr="002B6B04">
        <w:t>2)</w:t>
      </w:r>
      <w:r w:rsidRPr="002B6B04">
        <w:tab/>
      </w:r>
      <w:r w:rsidRPr="002B6B04">
        <w:tab/>
        <w:t>Kolegium Nauk Medycznych w Olsztynie;</w:t>
      </w:r>
    </w:p>
    <w:p w14:paraId="52A61131" w14:textId="77777777" w:rsidR="002B6B04" w:rsidRPr="002B6B04" w:rsidRDefault="002B6B04" w:rsidP="002B6B04">
      <w:pPr>
        <w:pStyle w:val="PKTpunkt"/>
      </w:pPr>
      <w:r w:rsidRPr="002B6B04">
        <w:t>3)</w:t>
      </w:r>
      <w:r w:rsidRPr="002B6B04">
        <w:tab/>
      </w:r>
      <w:r w:rsidRPr="002B6B04">
        <w:tab/>
        <w:t>Kolegium Nauk Ekonomicznych i Zarządzania w Warszawie;</w:t>
      </w:r>
    </w:p>
    <w:p w14:paraId="47EE70C6" w14:textId="77777777" w:rsidR="002B6B04" w:rsidRPr="002B6B04" w:rsidRDefault="002B6B04" w:rsidP="002B6B04">
      <w:pPr>
        <w:pStyle w:val="PKTpunkt"/>
      </w:pPr>
      <w:r w:rsidRPr="002B6B04">
        <w:t>4)</w:t>
      </w:r>
      <w:r w:rsidRPr="002B6B04">
        <w:tab/>
      </w:r>
      <w:r w:rsidRPr="002B6B04">
        <w:tab/>
        <w:t>Kolegium Filozofii i Teologii w Krakowie;</w:t>
      </w:r>
    </w:p>
    <w:p w14:paraId="21692BF5" w14:textId="77777777" w:rsidR="002B6B04" w:rsidRPr="002B6B04" w:rsidRDefault="002B6B04" w:rsidP="002B6B04">
      <w:pPr>
        <w:pStyle w:val="PKTpunkt"/>
      </w:pPr>
      <w:r w:rsidRPr="002B6B04">
        <w:lastRenderedPageBreak/>
        <w:t>5)</w:t>
      </w:r>
      <w:r w:rsidRPr="002B6B04">
        <w:tab/>
      </w:r>
      <w:r w:rsidRPr="002B6B04">
        <w:tab/>
        <w:t>Kolegium Nauk Prawnych w Lublinie.</w:t>
      </w:r>
    </w:p>
    <w:p w14:paraId="5AC8092E" w14:textId="77777777" w:rsidR="002B6B04" w:rsidRPr="002B6B04" w:rsidRDefault="002B6B04" w:rsidP="002B6B04">
      <w:pPr>
        <w:pStyle w:val="USTustnpkodeksu"/>
      </w:pPr>
      <w:r w:rsidRPr="002B6B04">
        <w:t>2. Statut Szkoły może określać inne jednostki organizacyjne Szkoły.</w:t>
      </w:r>
    </w:p>
    <w:p w14:paraId="471505DF" w14:textId="6181C919" w:rsidR="002B6B04" w:rsidRPr="002B6B04" w:rsidRDefault="002B6B04" w:rsidP="002B6B04">
      <w:pPr>
        <w:pStyle w:val="USTustnpkodeksu"/>
      </w:pPr>
      <w:r w:rsidRPr="002B6B04">
        <w:t>3. Kolegia, o których mowa</w:t>
      </w:r>
      <w:r w:rsidR="00905C93" w:rsidRPr="002B6B04">
        <w:t xml:space="preserve"> w</w:t>
      </w:r>
      <w:r w:rsidR="00905C93">
        <w:t> ust. </w:t>
      </w:r>
      <w:r w:rsidRPr="002B6B04">
        <w:t xml:space="preserve">1, </w:t>
      </w:r>
      <w:r w:rsidR="00F07906">
        <w:t>kształcą na</w:t>
      </w:r>
      <w:r w:rsidRPr="002B6B04">
        <w:t xml:space="preserve"> co najmniej</w:t>
      </w:r>
      <w:r w:rsidR="00F07906">
        <w:t xml:space="preserve"> jednym</w:t>
      </w:r>
      <w:r w:rsidR="00905C93">
        <w:t xml:space="preserve"> z </w:t>
      </w:r>
      <w:r w:rsidR="00F07906">
        <w:t>poziomów,</w:t>
      </w:r>
      <w:r w:rsidR="00905C93">
        <w:t xml:space="preserve"> o </w:t>
      </w:r>
      <w:r w:rsidR="00F07906">
        <w:t xml:space="preserve">których mowa </w:t>
      </w:r>
      <w:r w:rsidR="00905C93" w:rsidRPr="002B6B04">
        <w:t xml:space="preserve"> w</w:t>
      </w:r>
      <w:r w:rsidR="00905C93">
        <w:t> art. </w:t>
      </w:r>
      <w:r w:rsidRPr="002B6B04">
        <w:t>3</w:t>
      </w:r>
      <w:r w:rsidR="00905C93" w:rsidRPr="002B6B04">
        <w:t>8</w:t>
      </w:r>
      <w:r w:rsidR="00905C93">
        <w:t xml:space="preserve"> ust. </w:t>
      </w:r>
      <w:r w:rsidRPr="002B6B04">
        <w:t xml:space="preserve"> 2.</w:t>
      </w:r>
    </w:p>
    <w:p w14:paraId="0C8F25E4" w14:textId="77777777" w:rsidR="002B6B04" w:rsidRPr="002B6B04" w:rsidRDefault="002B6B04" w:rsidP="002B6B04">
      <w:pPr>
        <w:pStyle w:val="ARTartustawynprozporzdzenia"/>
      </w:pPr>
      <w:r w:rsidRPr="009743FA">
        <w:rPr>
          <w:rStyle w:val="Ppogrubienie"/>
        </w:rPr>
        <w:t>Art. 42.</w:t>
      </w:r>
      <w:r w:rsidRPr="002B6B04">
        <w:t> 1. Rektora Szkoły powołuje Prezydium Akademii, na wniosek Zgromadzenia.</w:t>
      </w:r>
    </w:p>
    <w:p w14:paraId="6AAD4230" w14:textId="77777777" w:rsidR="002B6B04" w:rsidRPr="002B6B04" w:rsidRDefault="002B6B04" w:rsidP="002B6B04">
      <w:pPr>
        <w:pStyle w:val="USTustnpkodeksu"/>
      </w:pPr>
      <w:r w:rsidRPr="002B6B04">
        <w:t>2. Prezydium Akademii, na wniosek ministra, Senatu uczelni lub z inicjatywy własnej, może odwołać rektora jednomyślnie, w obecności co najmniej 5 członków.</w:t>
      </w:r>
    </w:p>
    <w:p w14:paraId="13D12BA5" w14:textId="77777777" w:rsidR="002B6B04" w:rsidRPr="002B6B04" w:rsidRDefault="002B6B04" w:rsidP="002B6B04">
      <w:pPr>
        <w:pStyle w:val="ROZDZODDZOZNoznaczenierozdziauluboddziau"/>
      </w:pPr>
      <w:r w:rsidRPr="002B6B04">
        <w:t>Rozdział 9</w:t>
      </w:r>
    </w:p>
    <w:p w14:paraId="5A840440" w14:textId="77777777" w:rsidR="002B6B04" w:rsidRPr="002B6B04" w:rsidRDefault="002B6B04" w:rsidP="009743FA">
      <w:pPr>
        <w:pStyle w:val="ROZDZODDZPRZEDMprzedmiotregulacjirozdziauluboddziau"/>
      </w:pPr>
      <w:r w:rsidRPr="002B6B04">
        <w:t>Nagroda Kopernikańska</w:t>
      </w:r>
    </w:p>
    <w:p w14:paraId="15A3E4A4" w14:textId="77777777" w:rsidR="002B6B04" w:rsidRPr="002B6B04" w:rsidRDefault="002B6B04" w:rsidP="002B6B04">
      <w:pPr>
        <w:pStyle w:val="ARTartustawynprozporzdzenia"/>
      </w:pPr>
      <w:r w:rsidRPr="009743FA">
        <w:rPr>
          <w:rStyle w:val="Ppogrubienie"/>
        </w:rPr>
        <w:t>Art. 43.</w:t>
      </w:r>
      <w:r w:rsidRPr="002B6B04">
        <w:t> 1. Nagroda Kopernikańska jest indywidualną nagrodą pieniężną, przyznawaną w drodze konkursu, za wybitne osiągnięcia naukowe o przełomowym znaczeniu i międzynarodowym zasięgu.</w:t>
      </w:r>
    </w:p>
    <w:p w14:paraId="4B8735CE" w14:textId="77777777" w:rsidR="002B6B04" w:rsidRPr="002B6B04" w:rsidRDefault="002B6B04" w:rsidP="002B6B04">
      <w:pPr>
        <w:pStyle w:val="USTustnpkodeksu"/>
      </w:pPr>
      <w:r w:rsidRPr="002B6B04">
        <w:t>2. Wysokość Nagrody Kopernikańskiej wynosi 500 000 złotych.</w:t>
      </w:r>
    </w:p>
    <w:p w14:paraId="1D27EB97" w14:textId="77777777" w:rsidR="002B6B04" w:rsidRPr="002B6B04" w:rsidRDefault="002B6B04" w:rsidP="009743FA">
      <w:pPr>
        <w:pStyle w:val="ARTartustawynprozporzdzenia"/>
        <w:keepNext/>
      </w:pPr>
      <w:r w:rsidRPr="009743FA">
        <w:rPr>
          <w:rStyle w:val="Ppogrubienie"/>
        </w:rPr>
        <w:t>Art. 44.</w:t>
      </w:r>
      <w:r w:rsidRPr="002B6B04">
        <w:t> 1. Nagroda Kopernikańska jest przyznawana corocznie, kolejno w jednej z kategorii:</w:t>
      </w:r>
    </w:p>
    <w:p w14:paraId="1F85CBD6" w14:textId="77777777" w:rsidR="002B6B04" w:rsidRPr="002B6B04" w:rsidRDefault="002B6B04" w:rsidP="002B6B04">
      <w:pPr>
        <w:pStyle w:val="PKTpunkt"/>
      </w:pPr>
      <w:r w:rsidRPr="002B6B04">
        <w:t>1)</w:t>
      </w:r>
      <w:r w:rsidRPr="002B6B04">
        <w:tab/>
        <w:t>astronomia;</w:t>
      </w:r>
    </w:p>
    <w:p w14:paraId="6AE98B42" w14:textId="77777777" w:rsidR="002B6B04" w:rsidRPr="002B6B04" w:rsidRDefault="002B6B04" w:rsidP="002B6B04">
      <w:pPr>
        <w:pStyle w:val="PKTpunkt"/>
      </w:pPr>
      <w:r w:rsidRPr="002B6B04">
        <w:t>2)</w:t>
      </w:r>
      <w:r w:rsidRPr="002B6B04">
        <w:tab/>
        <w:t>ekonomia;</w:t>
      </w:r>
    </w:p>
    <w:p w14:paraId="1C905DDD" w14:textId="77777777" w:rsidR="002B6B04" w:rsidRPr="002B6B04" w:rsidRDefault="002B6B04" w:rsidP="002B6B04">
      <w:pPr>
        <w:pStyle w:val="PKTpunkt"/>
      </w:pPr>
      <w:r w:rsidRPr="002B6B04">
        <w:t>3)</w:t>
      </w:r>
      <w:r w:rsidRPr="002B6B04">
        <w:tab/>
        <w:t>medycyna;</w:t>
      </w:r>
    </w:p>
    <w:p w14:paraId="696D9690" w14:textId="77777777" w:rsidR="002B6B04" w:rsidRPr="002B6B04" w:rsidRDefault="002B6B04" w:rsidP="002B6B04">
      <w:pPr>
        <w:pStyle w:val="PKTpunkt"/>
      </w:pPr>
      <w:r w:rsidRPr="002B6B04">
        <w:t>4)</w:t>
      </w:r>
      <w:r w:rsidRPr="002B6B04">
        <w:tab/>
        <w:t>filozofia lub teologia;</w:t>
      </w:r>
    </w:p>
    <w:p w14:paraId="2C3603C1" w14:textId="77777777" w:rsidR="002B6B04" w:rsidRPr="002B6B04" w:rsidRDefault="002B6B04" w:rsidP="002B6B04">
      <w:pPr>
        <w:pStyle w:val="PKTpunkt"/>
      </w:pPr>
      <w:r w:rsidRPr="002B6B04">
        <w:t xml:space="preserve">5) </w:t>
      </w:r>
      <w:r w:rsidRPr="002B6B04">
        <w:tab/>
        <w:t>prawo.</w:t>
      </w:r>
    </w:p>
    <w:p w14:paraId="2F3ADD1A" w14:textId="77777777" w:rsidR="002B6B04" w:rsidRPr="002B6B04" w:rsidRDefault="002B6B04" w:rsidP="002B6B04">
      <w:pPr>
        <w:pStyle w:val="USTustnpkodeksu"/>
      </w:pPr>
      <w:r w:rsidRPr="002B6B04">
        <w:t>2. W roku kalendarzowym jest przyznawana jedna Nagroda Kopernikańska. W szczególnie uzasadnionych przypadkach Akademia może przyznać w tym samym roku kalendarzowym dwie Nagrody Kopernikańskie.</w:t>
      </w:r>
    </w:p>
    <w:p w14:paraId="00410E0F" w14:textId="77777777" w:rsidR="002B6B04" w:rsidRPr="002B6B04" w:rsidRDefault="002B6B04" w:rsidP="002B6B04">
      <w:pPr>
        <w:pStyle w:val="ARTartustawynprozporzdzenia"/>
      </w:pPr>
      <w:r w:rsidRPr="009743FA">
        <w:rPr>
          <w:rStyle w:val="Ppogrubienie"/>
        </w:rPr>
        <w:t>Art. 45.</w:t>
      </w:r>
      <w:r w:rsidRPr="002B6B04">
        <w:t> 1. Laureatem Nagrody Kopernikańskiej nie może być dotychczasowy członek  Akademii.</w:t>
      </w:r>
    </w:p>
    <w:p w14:paraId="5AC5003B" w14:textId="77777777" w:rsidR="002B6B04" w:rsidRPr="002B6B04" w:rsidRDefault="002B6B04" w:rsidP="002B6B04">
      <w:pPr>
        <w:pStyle w:val="USTustnpkodeksu"/>
      </w:pPr>
      <w:r w:rsidRPr="002B6B04">
        <w:t>2. Laureaci Nagrody Kopernikańskiej stają się członkami Akademii z dniem jej otrzymania.</w:t>
      </w:r>
    </w:p>
    <w:p w14:paraId="52A6CCC6" w14:textId="77777777" w:rsidR="002B6B04" w:rsidRPr="002B6B04" w:rsidRDefault="002B6B04" w:rsidP="002B6B04">
      <w:pPr>
        <w:pStyle w:val="ARTartustawynprozporzdzenia"/>
      </w:pPr>
      <w:r w:rsidRPr="009743FA">
        <w:rPr>
          <w:rStyle w:val="Ppogrubienie"/>
        </w:rPr>
        <w:t>Art. 46.</w:t>
      </w:r>
      <w:r w:rsidRPr="002B6B04">
        <w:t> Wyboru laureata Nagrody Kopernikańskiej dokonuje Prezydium Akademii.</w:t>
      </w:r>
    </w:p>
    <w:p w14:paraId="2A157044" w14:textId="77777777" w:rsidR="00AC2FF0" w:rsidRDefault="002B6B04" w:rsidP="002B6B04">
      <w:pPr>
        <w:pStyle w:val="ARTartustawynprozporzdzenia"/>
      </w:pPr>
      <w:r w:rsidRPr="009743FA">
        <w:rPr>
          <w:rStyle w:val="Ppogrubienie"/>
        </w:rPr>
        <w:t>Art. 47.</w:t>
      </w:r>
      <w:r w:rsidRPr="002B6B04">
        <w:t> 1. Kandydatów do Nagrody Kopernikańskiej mogą zgłaszać</w:t>
      </w:r>
      <w:r w:rsidR="00AC2FF0">
        <w:t>:</w:t>
      </w:r>
    </w:p>
    <w:p w14:paraId="757B2E8E" w14:textId="27D05287" w:rsidR="00AC2FF0" w:rsidRDefault="00AC2FF0" w:rsidP="00AC2FF0">
      <w:pPr>
        <w:pStyle w:val="PKTpunkt"/>
      </w:pPr>
      <w:r>
        <w:t>1)</w:t>
      </w:r>
      <w:r>
        <w:tab/>
      </w:r>
      <w:r w:rsidR="008229CE" w:rsidRPr="002B6B04">
        <w:t>Prezydent Rzeczypospolitej Polskiej</w:t>
      </w:r>
      <w:r>
        <w:t>;</w:t>
      </w:r>
    </w:p>
    <w:p w14:paraId="0C774FE9" w14:textId="3A3F6BC5" w:rsidR="00AC2FF0" w:rsidRDefault="00AC2FF0" w:rsidP="00AC2FF0">
      <w:pPr>
        <w:pStyle w:val="PKTpunkt"/>
      </w:pPr>
      <w:r>
        <w:t xml:space="preserve">2) </w:t>
      </w:r>
      <w:r>
        <w:tab/>
        <w:t>Prezes Rady Ministrów;</w:t>
      </w:r>
    </w:p>
    <w:p w14:paraId="5E6731B2" w14:textId="2E1643F4" w:rsidR="00AC2FF0" w:rsidRDefault="00AC2FF0" w:rsidP="00AC2FF0">
      <w:pPr>
        <w:pStyle w:val="PKTpunkt"/>
      </w:pPr>
      <w:r>
        <w:lastRenderedPageBreak/>
        <w:t xml:space="preserve">3) </w:t>
      </w:r>
      <w:r>
        <w:tab/>
        <w:t>minister;</w:t>
      </w:r>
    </w:p>
    <w:p w14:paraId="386935CC" w14:textId="2739A3E3" w:rsidR="00AC2FF0" w:rsidRDefault="00AC2FF0" w:rsidP="00AC2FF0">
      <w:pPr>
        <w:pStyle w:val="PKTpunkt"/>
      </w:pPr>
      <w:r>
        <w:t xml:space="preserve">4) </w:t>
      </w:r>
      <w:r>
        <w:tab/>
        <w:t>Izba Akademii;</w:t>
      </w:r>
      <w:r w:rsidR="002B6B04" w:rsidRPr="002B6B04">
        <w:t xml:space="preserve"> </w:t>
      </w:r>
    </w:p>
    <w:p w14:paraId="7FA5FA0C" w14:textId="6950F070" w:rsidR="00AC2FF0" w:rsidRDefault="00AC2FF0" w:rsidP="00AC2FF0">
      <w:pPr>
        <w:pStyle w:val="PKTpunkt"/>
      </w:pPr>
      <w:r>
        <w:t xml:space="preserve">5) </w:t>
      </w:r>
      <w:r>
        <w:tab/>
        <w:t>10 członków Akademii;</w:t>
      </w:r>
    </w:p>
    <w:p w14:paraId="640A9B06" w14:textId="5F175AE8" w:rsidR="002B6B04" w:rsidRPr="002B6B04" w:rsidRDefault="00AC2FF0" w:rsidP="00AC2FF0">
      <w:pPr>
        <w:pStyle w:val="PKTpunkt"/>
      </w:pPr>
      <w:r>
        <w:t xml:space="preserve">6) </w:t>
      </w:r>
      <w:r>
        <w:tab/>
      </w:r>
      <w:r w:rsidR="002B6B04" w:rsidRPr="002B6B04">
        <w:t>laureat Nagrody Kopernikańskiej.</w:t>
      </w:r>
    </w:p>
    <w:p w14:paraId="05EA1FE2" w14:textId="77777777" w:rsidR="002B6B04" w:rsidRPr="002B6B04" w:rsidRDefault="002B6B04" w:rsidP="002B6B04">
      <w:pPr>
        <w:pStyle w:val="USTustnpkodeksu"/>
      </w:pPr>
      <w:r w:rsidRPr="002B6B04">
        <w:t>2. Kandydatów do Nagrody Kopernikańskiej mogą również zgłaszać zaproszeni przez Izbę Laureatów Nagrody Kopernikańskiej wybitni przedstawiciele środowiska nauki, niebędący członkami Akademii.</w:t>
      </w:r>
    </w:p>
    <w:p w14:paraId="01D5C765" w14:textId="77777777" w:rsidR="002B6B04" w:rsidRPr="002B6B04" w:rsidRDefault="002B6B04" w:rsidP="002B6B04">
      <w:pPr>
        <w:pStyle w:val="ROZDZODDZOZNoznaczenierozdziauluboddziau"/>
      </w:pPr>
      <w:r w:rsidRPr="002B6B04">
        <w:t>Rozdział 10</w:t>
      </w:r>
    </w:p>
    <w:p w14:paraId="014F1A34" w14:textId="5E2A93DB" w:rsidR="002B6B04" w:rsidRPr="002B6B04" w:rsidRDefault="002B6B04" w:rsidP="009743FA">
      <w:pPr>
        <w:pStyle w:val="ROZDZODDZPRZEDMprzedmiotregulacjirozdziauluboddziau"/>
      </w:pPr>
      <w:r w:rsidRPr="002B6B04">
        <w:t>Ambasadorowie Akademii</w:t>
      </w:r>
      <w:r w:rsidR="00573FD8">
        <w:t xml:space="preserve"> Kopernikańskiej</w:t>
      </w:r>
    </w:p>
    <w:p w14:paraId="52ACEC52" w14:textId="22772415" w:rsidR="002B6B04" w:rsidRPr="002B6B04" w:rsidRDefault="002B6B04" w:rsidP="002B6B04">
      <w:pPr>
        <w:pStyle w:val="ARTartustawynprozporzdzenia"/>
      </w:pPr>
      <w:r w:rsidRPr="009743FA">
        <w:rPr>
          <w:rStyle w:val="Ppogrubienie"/>
        </w:rPr>
        <w:t>Art. 48.</w:t>
      </w:r>
      <w:r w:rsidRPr="002B6B04">
        <w:t> Akademia nadaje tytuł Ambasadora Akademii</w:t>
      </w:r>
      <w:r w:rsidR="00573FD8">
        <w:t xml:space="preserve"> Kopernikańskiej</w:t>
      </w:r>
      <w:r w:rsidRPr="002B6B04">
        <w:t>.</w:t>
      </w:r>
    </w:p>
    <w:p w14:paraId="4EF2F5CD" w14:textId="4FB00634" w:rsidR="002B6B04" w:rsidRPr="002B6B04" w:rsidRDefault="002B6B04" w:rsidP="002B6B04">
      <w:pPr>
        <w:pStyle w:val="ARTartustawynprozporzdzenia"/>
      </w:pPr>
      <w:r w:rsidRPr="009743FA">
        <w:rPr>
          <w:rStyle w:val="Ppogrubienie"/>
        </w:rPr>
        <w:t>Art. 49.</w:t>
      </w:r>
      <w:r w:rsidRPr="002B6B04">
        <w:t> Zadaniem Ambasadorów Akademii</w:t>
      </w:r>
      <w:r w:rsidR="00573FD8">
        <w:t xml:space="preserve"> Kopernikańskiej</w:t>
      </w:r>
      <w:r w:rsidRPr="002B6B04">
        <w:t xml:space="preserve"> jest propagowanie polskiej nauki i kultury za granicą, wiedzy o polskiej historii oraz dziedzictwie narodowym w świecie, a także promocji współpracy w dziedzinie kultury, edukacji, nauki, życia społecznego oraz gospodarczego.</w:t>
      </w:r>
    </w:p>
    <w:p w14:paraId="59CC9569" w14:textId="2EEAEB28" w:rsidR="002B6B04" w:rsidRPr="002B6B04" w:rsidRDefault="002B6B04" w:rsidP="009743FA">
      <w:pPr>
        <w:pStyle w:val="ARTartustawynprozporzdzenia"/>
        <w:keepNext/>
      </w:pPr>
      <w:r w:rsidRPr="009743FA">
        <w:rPr>
          <w:rStyle w:val="Ppogrubienie"/>
        </w:rPr>
        <w:t>Art. 50.</w:t>
      </w:r>
      <w:r w:rsidRPr="002B6B04">
        <w:t xml:space="preserve"> 1. Tytuł Ambasadora Akademii </w:t>
      </w:r>
      <w:r w:rsidR="00573FD8">
        <w:t xml:space="preserve">Kopernikańskiej </w:t>
      </w:r>
      <w:r w:rsidRPr="002B6B04">
        <w:t>może otrzymać:</w:t>
      </w:r>
    </w:p>
    <w:p w14:paraId="188CB21E" w14:textId="77777777" w:rsidR="002B6B04" w:rsidRPr="002B6B04" w:rsidRDefault="002B6B04" w:rsidP="002B6B04">
      <w:pPr>
        <w:pStyle w:val="PKTpunkt"/>
      </w:pPr>
      <w:r w:rsidRPr="002B6B04">
        <w:t>1)</w:t>
      </w:r>
      <w:r w:rsidRPr="002B6B04">
        <w:tab/>
        <w:t>laureat Nagrody Kopernikańskiej;</w:t>
      </w:r>
    </w:p>
    <w:p w14:paraId="6899DB9F" w14:textId="77777777" w:rsidR="002B6B04" w:rsidRPr="002B6B04" w:rsidRDefault="002B6B04" w:rsidP="002B6B04">
      <w:pPr>
        <w:pStyle w:val="PKTpunkt"/>
      </w:pPr>
      <w:r w:rsidRPr="002B6B04">
        <w:t>2)</w:t>
      </w:r>
      <w:r w:rsidRPr="002B6B04">
        <w:tab/>
        <w:t>osoba, której przyznano Grant Mikołaja Kopernika;</w:t>
      </w:r>
    </w:p>
    <w:p w14:paraId="718B61D6" w14:textId="77777777" w:rsidR="002B6B04" w:rsidRPr="002B6B04" w:rsidRDefault="002B6B04" w:rsidP="002B6B04">
      <w:pPr>
        <w:pStyle w:val="PKTpunkt"/>
      </w:pPr>
      <w:r w:rsidRPr="002B6B04">
        <w:t>3)</w:t>
      </w:r>
      <w:r w:rsidRPr="002B6B04">
        <w:tab/>
        <w:t>osoba szczególnie zasłużona dla polskiej nauki lub posiadająca dorobek w propagowaniu polskiej nauki i kultury za granicą, wiedzy o polskiej historii lub dziedzictwie narodowym w świecie.</w:t>
      </w:r>
    </w:p>
    <w:p w14:paraId="0B355159" w14:textId="054C3773" w:rsidR="002B6B04" w:rsidRPr="002B6B04" w:rsidRDefault="002B6B04" w:rsidP="009743FA">
      <w:pPr>
        <w:pStyle w:val="USTustnpkodeksu"/>
        <w:keepNext/>
      </w:pPr>
      <w:r w:rsidRPr="002B6B04">
        <w:t>2. Kandydatów do tytułu Ambasadora Akademii</w:t>
      </w:r>
      <w:r w:rsidR="00573FD8">
        <w:t xml:space="preserve"> Kopernikańskiej</w:t>
      </w:r>
      <w:r w:rsidRPr="002B6B04">
        <w:t xml:space="preserve"> mogą zgłaszać:</w:t>
      </w:r>
    </w:p>
    <w:p w14:paraId="177E6786" w14:textId="2D1BDA5B" w:rsidR="002B6B04" w:rsidRPr="002B6B04" w:rsidRDefault="002B6B04" w:rsidP="002B6B04">
      <w:pPr>
        <w:pStyle w:val="PKTpunkt"/>
      </w:pPr>
      <w:r w:rsidRPr="002B6B04">
        <w:t>1)</w:t>
      </w:r>
      <w:r w:rsidRPr="002B6B04">
        <w:tab/>
      </w:r>
      <w:r w:rsidR="008229CE">
        <w:tab/>
      </w:r>
      <w:r w:rsidRPr="002B6B04">
        <w:t>Prezydent Rzeczypospolitej Polskiej;</w:t>
      </w:r>
    </w:p>
    <w:p w14:paraId="67564F40" w14:textId="77777777" w:rsidR="002B6B04" w:rsidRPr="002B6B04" w:rsidRDefault="002B6B04" w:rsidP="002B6B04">
      <w:pPr>
        <w:pStyle w:val="PKTpunkt"/>
      </w:pPr>
      <w:r w:rsidRPr="002B6B04">
        <w:t>2)</w:t>
      </w:r>
      <w:r w:rsidRPr="002B6B04">
        <w:tab/>
      </w:r>
      <w:r w:rsidRPr="002B6B04">
        <w:tab/>
        <w:t>minister;</w:t>
      </w:r>
    </w:p>
    <w:p w14:paraId="752B46B4" w14:textId="77777777" w:rsidR="002B6B04" w:rsidRPr="002B6B04" w:rsidRDefault="002B6B04" w:rsidP="002B6B04">
      <w:pPr>
        <w:pStyle w:val="PKTpunkt"/>
      </w:pPr>
      <w:r w:rsidRPr="002B6B04">
        <w:t>3)</w:t>
      </w:r>
      <w:r w:rsidRPr="002B6B04">
        <w:tab/>
      </w:r>
      <w:r w:rsidRPr="002B6B04">
        <w:tab/>
        <w:t>minister właściwy do spraw zagranicznych;</w:t>
      </w:r>
    </w:p>
    <w:p w14:paraId="18445C48" w14:textId="77777777" w:rsidR="002B6B04" w:rsidRPr="002B6B04" w:rsidRDefault="002B6B04" w:rsidP="002B6B04">
      <w:pPr>
        <w:pStyle w:val="PKTpunkt"/>
      </w:pPr>
      <w:r w:rsidRPr="002B6B04">
        <w:t>4)</w:t>
      </w:r>
      <w:r w:rsidRPr="002B6B04">
        <w:tab/>
      </w:r>
      <w:r w:rsidRPr="002B6B04">
        <w:tab/>
        <w:t>przewodniczący każdej z Izb Akademii;</w:t>
      </w:r>
    </w:p>
    <w:p w14:paraId="1194F76C" w14:textId="77777777" w:rsidR="002B6B04" w:rsidRPr="002B6B04" w:rsidRDefault="002B6B04" w:rsidP="002B6B04">
      <w:pPr>
        <w:pStyle w:val="PKTpunkt"/>
      </w:pPr>
      <w:r w:rsidRPr="002B6B04">
        <w:t>5)</w:t>
      </w:r>
      <w:r w:rsidRPr="002B6B04">
        <w:tab/>
      </w:r>
      <w:r w:rsidRPr="002B6B04">
        <w:tab/>
        <w:t>rektor Szkoły;</w:t>
      </w:r>
    </w:p>
    <w:p w14:paraId="1AE4A5BB" w14:textId="77777777" w:rsidR="002B6B04" w:rsidRPr="002B6B04" w:rsidRDefault="002B6B04" w:rsidP="002B6B04">
      <w:pPr>
        <w:pStyle w:val="PKTpunkt"/>
      </w:pPr>
      <w:r w:rsidRPr="002B6B04">
        <w:t>6)</w:t>
      </w:r>
      <w:r w:rsidRPr="002B6B04">
        <w:tab/>
      </w:r>
      <w:r w:rsidRPr="002B6B04">
        <w:tab/>
        <w:t>Dyrektor Centrum.</w:t>
      </w:r>
    </w:p>
    <w:p w14:paraId="50B6B2F3" w14:textId="57F7E90E" w:rsidR="002B6B04" w:rsidRPr="002B6B04" w:rsidRDefault="002B6B04" w:rsidP="002B6B04">
      <w:pPr>
        <w:pStyle w:val="ARTartustawynprozporzdzenia"/>
      </w:pPr>
      <w:r w:rsidRPr="009743FA">
        <w:rPr>
          <w:rStyle w:val="Ppogrubienie"/>
        </w:rPr>
        <w:t>Art. 51.</w:t>
      </w:r>
      <w:r w:rsidRPr="002B6B04">
        <w:t xml:space="preserve"> 1. Sekretarz przyznaje wybranemu przez Zgromadzenie Ambasadorowi Akademii </w:t>
      </w:r>
      <w:r w:rsidR="00573FD8">
        <w:t xml:space="preserve">Kopernikańskiej </w:t>
      </w:r>
      <w:r w:rsidRPr="002B6B04">
        <w:t xml:space="preserve">grant na realizację zadań i projektów związanych z realizacją propagowania polskiej nauki i kultury za granicą, wiedzy o polskiej historii oraz dziedzictwie </w:t>
      </w:r>
      <w:r w:rsidRPr="002B6B04">
        <w:lastRenderedPageBreak/>
        <w:t>narodowym w świecie, a także promocją współpracy w dziedzinie kultury, edukacji, nauki oraz życia społecznego oraz gospodarczego.</w:t>
      </w:r>
    </w:p>
    <w:p w14:paraId="0BFC0114" w14:textId="01B9ECE4" w:rsidR="002B6B04" w:rsidRPr="002B6B04" w:rsidRDefault="002B6B04" w:rsidP="002B6B04">
      <w:pPr>
        <w:pStyle w:val="USTustnpkodeksu"/>
      </w:pPr>
      <w:r w:rsidRPr="002B6B04">
        <w:t>2. Grant, o którym mowa</w:t>
      </w:r>
      <w:r w:rsidR="00905C93" w:rsidRPr="002B6B04">
        <w:t xml:space="preserve"> w</w:t>
      </w:r>
      <w:r w:rsidR="00905C93">
        <w:t> ust. </w:t>
      </w:r>
      <w:r w:rsidRPr="002B6B04">
        <w:t>1, jest przyznawany w wysokości nieprzekraczającej 500 000 zł.</w:t>
      </w:r>
    </w:p>
    <w:p w14:paraId="5DC205D9" w14:textId="77777777" w:rsidR="002B6B04" w:rsidRPr="002B6B04" w:rsidRDefault="002B6B04" w:rsidP="002B6B04">
      <w:pPr>
        <w:pStyle w:val="USTustnpkodeksu"/>
      </w:pPr>
      <w:r w:rsidRPr="002B6B04">
        <w:t>3. Szczegółowe zasady przyznawania grantów określa Statut Akademii.</w:t>
      </w:r>
    </w:p>
    <w:p w14:paraId="77674EC3" w14:textId="77777777" w:rsidR="002B6B04" w:rsidRPr="002B6B04" w:rsidRDefault="002B6B04" w:rsidP="002B6B04">
      <w:pPr>
        <w:pStyle w:val="ROZDZODDZOZNoznaczenierozdziauluboddziau"/>
      </w:pPr>
      <w:r w:rsidRPr="002B6B04">
        <w:t>Rozdział 11</w:t>
      </w:r>
    </w:p>
    <w:p w14:paraId="5145957C" w14:textId="77777777" w:rsidR="002B6B04" w:rsidRPr="002B6B04" w:rsidRDefault="002B6B04" w:rsidP="009743FA">
      <w:pPr>
        <w:pStyle w:val="ROZDZODDZPRZEDMprzedmiotregulacjirozdziauluboddziau"/>
        <w:rPr>
          <w:rStyle w:val="Kkursywa"/>
        </w:rPr>
      </w:pPr>
      <w:r w:rsidRPr="002B6B04">
        <w:t>Światowy Kongres Kopernikański</w:t>
      </w:r>
    </w:p>
    <w:p w14:paraId="75849F9E" w14:textId="77777777" w:rsidR="002B6B04" w:rsidRPr="002B6B04" w:rsidRDefault="002B6B04" w:rsidP="002B6B04">
      <w:pPr>
        <w:pStyle w:val="ARTartustawynprozporzdzenia"/>
      </w:pPr>
      <w:r w:rsidRPr="009743FA">
        <w:rPr>
          <w:rStyle w:val="Ppogrubienie"/>
        </w:rPr>
        <w:t>Art. 52.</w:t>
      </w:r>
      <w:r w:rsidRPr="002B6B04">
        <w:t> 1. Raz na pięć lat organizowany jest Światowy Kongres Kopernikański, zwany dalej Kongresem.</w:t>
      </w:r>
    </w:p>
    <w:p w14:paraId="7BEC6DFA" w14:textId="77777777" w:rsidR="002B6B04" w:rsidRPr="002B6B04" w:rsidRDefault="002B6B04" w:rsidP="002B6B04">
      <w:pPr>
        <w:pStyle w:val="USTustnpkodeksu"/>
      </w:pPr>
      <w:r w:rsidRPr="002B6B04">
        <w:t>2. Organizatorem Kongresu jest Akademia.</w:t>
      </w:r>
    </w:p>
    <w:p w14:paraId="3843FA25" w14:textId="77777777" w:rsidR="002B6B04" w:rsidRPr="002B6B04" w:rsidRDefault="002B6B04" w:rsidP="002B6B04">
      <w:pPr>
        <w:pStyle w:val="ARTartustawynprozporzdzenia"/>
      </w:pPr>
      <w:r w:rsidRPr="009743FA">
        <w:rPr>
          <w:rStyle w:val="Ppogrubienie"/>
        </w:rPr>
        <w:t>Art. 53.</w:t>
      </w:r>
      <w:r w:rsidRPr="002B6B04">
        <w:t> 1. Celem Kongresu jest wymiana informacji, doświadczeń oraz wyników najnowszych innowacyjnych badań ostatnich 5 lat z zakresu astronomii, ekonomii oraz medycyny.</w:t>
      </w:r>
    </w:p>
    <w:p w14:paraId="22E02DB1" w14:textId="77777777" w:rsidR="002B6B04" w:rsidRPr="002B6B04" w:rsidRDefault="002B6B04" w:rsidP="002B6B04">
      <w:pPr>
        <w:pStyle w:val="USTustnpkodeksu"/>
      </w:pPr>
      <w:r w:rsidRPr="002B6B04">
        <w:t>2. Kongres organizowany jest w miejscu związanym z życiem lub działalnością Mikołaja Kopernika.</w:t>
      </w:r>
    </w:p>
    <w:p w14:paraId="0D45A763" w14:textId="77777777" w:rsidR="002B6B04" w:rsidRPr="002B6B04" w:rsidRDefault="002B6B04" w:rsidP="002B6B04">
      <w:pPr>
        <w:pStyle w:val="USTustnpkodeksu"/>
      </w:pPr>
      <w:r w:rsidRPr="002B6B04">
        <w:t>3. Szczegółowe zadania oraz sposób organizacji Kongresu określa Statut Akademii.</w:t>
      </w:r>
    </w:p>
    <w:p w14:paraId="44332A66" w14:textId="77777777" w:rsidR="002B6B04" w:rsidRPr="002B6B04" w:rsidRDefault="002B6B04" w:rsidP="002B6B04">
      <w:pPr>
        <w:pStyle w:val="ROZDZODDZOZNoznaczenierozdziauluboddziau"/>
      </w:pPr>
      <w:r w:rsidRPr="002B6B04">
        <w:t>Rozdział 12</w:t>
      </w:r>
    </w:p>
    <w:p w14:paraId="79EE760D" w14:textId="77777777" w:rsidR="002B6B04" w:rsidRPr="002B6B04" w:rsidRDefault="002B6B04" w:rsidP="009743FA">
      <w:pPr>
        <w:pStyle w:val="ROZDZODDZPRZEDMprzedmiotregulacjirozdziauluboddziau"/>
      </w:pPr>
      <w:r w:rsidRPr="002B6B04">
        <w:t>Przepisy zmieniające, przejściowe, dostosowujące i przepis końcowy</w:t>
      </w:r>
    </w:p>
    <w:p w14:paraId="4C33B93F" w14:textId="665A1090" w:rsidR="002B6B04" w:rsidRPr="002B6B04" w:rsidRDefault="002B6B04" w:rsidP="009743FA">
      <w:pPr>
        <w:pStyle w:val="ARTartustawynprozporzdzenia"/>
        <w:keepNext/>
      </w:pPr>
      <w:r w:rsidRPr="009743FA">
        <w:rPr>
          <w:rStyle w:val="Ppogrubienie"/>
        </w:rPr>
        <w:t>Art. 54.</w:t>
      </w:r>
      <w:r w:rsidRPr="002B6B04">
        <w:t> W ustawie z dnia z dnia 31 lipca 1981 r. o wynagrodzeniu osób zajmujących kierownicze stanowiska państwowe (</w:t>
      </w:r>
      <w:r w:rsidR="00905C93">
        <w:t>Dz. U.</w:t>
      </w:r>
      <w:r w:rsidRPr="002B6B04">
        <w:t xml:space="preserve"> z 2020 r.</w:t>
      </w:r>
      <w:r w:rsidR="00905C93">
        <w:t xml:space="preserve"> poz. </w:t>
      </w:r>
      <w:r w:rsidRPr="002B6B04">
        <w:t>163</w:t>
      </w:r>
      <w:r w:rsidR="00905C93" w:rsidRPr="002B6B04">
        <w:t>7</w:t>
      </w:r>
      <w:r w:rsidR="00905C93">
        <w:t xml:space="preserve"> oraz</w:t>
      </w:r>
      <w:r w:rsidRPr="002B6B04">
        <w:t xml:space="preserve"> z 2021 r.</w:t>
      </w:r>
      <w:r w:rsidR="00905C93">
        <w:t xml:space="preserve"> poz. </w:t>
      </w:r>
      <w:r w:rsidRPr="002B6B04">
        <w:t>1834)</w:t>
      </w:r>
      <w:r w:rsidR="00905C93" w:rsidRPr="002B6B04">
        <w:t xml:space="preserve"> w</w:t>
      </w:r>
      <w:r w:rsidR="00905C93">
        <w:t> art. </w:t>
      </w:r>
      <w:r w:rsidR="00905C93" w:rsidRPr="002B6B04">
        <w:t>2</w:t>
      </w:r>
      <w:r w:rsidR="00905C93">
        <w:t xml:space="preserve"> pkt </w:t>
      </w:r>
      <w:r w:rsidRPr="002B6B04">
        <w:t>4 otrzymuje brzmienie:</w:t>
      </w:r>
    </w:p>
    <w:p w14:paraId="77568EB5" w14:textId="59D8B3B2" w:rsidR="002B6B04" w:rsidRPr="002B6B04" w:rsidRDefault="009743FA" w:rsidP="002B6B04">
      <w:pPr>
        <w:pStyle w:val="ZPKTzmpktartykuempunktem"/>
      </w:pPr>
      <w:r>
        <w:t>„</w:t>
      </w:r>
      <w:r w:rsidR="002B6B04" w:rsidRPr="002B6B04">
        <w:t>4)</w:t>
      </w:r>
      <w:r w:rsidR="002B6B04" w:rsidRPr="002B6B04">
        <w:tab/>
        <w:t xml:space="preserve">Prezesa Polskiej Akademii Nauk, Sekretarza Akademii Kopernikańskiej, sekretarza stanu, członka Państwowej Komisji do spraw wyjaśniania przypadków czynności skierowanych przeciwko wolności seksualnej i obyczajności wobec małoletniego poniżej lat 15, członka Krajowej Rady Radiofonii i Telewizji, pierwszego zastępcy Prezesa Narodowego Banku Polskiego, podsekretarza stanu (wiceministra), wiceprezesa Narodowego Banku Polskiego, Zastępcy Rzecznika Praw Obywatelskich, Zastępcy Rzecznika Praw Dziecka, Zastępcy Prezesa Urzędu Ochrony Danych Osobowych, Zastępcy Rzecznika Finansowego, zastępcy Rzecznika Małych i Średnich Przedsiębiorców, kierownika urzędu centralnego, </w:t>
      </w:r>
      <w:r w:rsidR="002B6B04" w:rsidRPr="002B6B04">
        <w:lastRenderedPageBreak/>
        <w:t>wiceprezesa Polskiej Akademii Nauk, wojewody, zastępcy kierownika urzędu centralnego, wicewojewody.</w:t>
      </w:r>
      <w:r>
        <w:t>”</w:t>
      </w:r>
      <w:r w:rsidR="002B6B04" w:rsidRPr="002B6B04">
        <w:t>.</w:t>
      </w:r>
    </w:p>
    <w:p w14:paraId="4EADBA60" w14:textId="0BB559D7" w:rsidR="002B6B04" w:rsidRPr="002B6B04" w:rsidRDefault="002B6B04" w:rsidP="009743FA">
      <w:pPr>
        <w:pStyle w:val="ARTartustawynprozporzdzenia"/>
        <w:keepNext/>
      </w:pPr>
      <w:r w:rsidRPr="009743FA">
        <w:rPr>
          <w:rStyle w:val="Ppogrubienie"/>
        </w:rPr>
        <w:t>Art. 55.</w:t>
      </w:r>
      <w:r w:rsidRPr="002B6B04">
        <w:t> W ustawie z dnia 26 lipca 1991 r. o podatku dochodowym od osób fizycznych (</w:t>
      </w:r>
      <w:r w:rsidR="00905C93">
        <w:t>Dz. U.</w:t>
      </w:r>
      <w:r w:rsidRPr="002B6B04">
        <w:t xml:space="preserve"> z 2021 r.</w:t>
      </w:r>
      <w:r w:rsidR="00905C93">
        <w:t xml:space="preserve"> poz. </w:t>
      </w:r>
      <w:r w:rsidRPr="002B6B04">
        <w:t>1128,</w:t>
      </w:r>
      <w:r w:rsidR="00C70686">
        <w:t xml:space="preserve"> z późn. zm.</w:t>
      </w:r>
      <w:r w:rsidR="00C70686">
        <w:rPr>
          <w:rStyle w:val="Odwoanieprzypisudolnego"/>
        </w:rPr>
        <w:footnoteReference w:id="2"/>
      </w:r>
      <w:r w:rsidR="00C70686">
        <w:rPr>
          <w:rStyle w:val="IGindeksgrny"/>
        </w:rPr>
        <w:t>)</w:t>
      </w:r>
      <w:r w:rsidR="00C70686">
        <w:t xml:space="preserve">) </w:t>
      </w:r>
      <w:r w:rsidR="00905C93" w:rsidRPr="002B6B04">
        <w:t>w</w:t>
      </w:r>
      <w:r w:rsidR="00905C93">
        <w:t> art. </w:t>
      </w:r>
      <w:r w:rsidRPr="002B6B04">
        <w:t>2</w:t>
      </w:r>
      <w:r w:rsidR="00905C93" w:rsidRPr="002B6B04">
        <w:t>1</w:t>
      </w:r>
      <w:r w:rsidR="00905C93">
        <w:t xml:space="preserve"> w ust. </w:t>
      </w:r>
      <w:r w:rsidRPr="002B6B04">
        <w:t>1 po</w:t>
      </w:r>
      <w:r w:rsidR="00905C93">
        <w:t xml:space="preserve"> pkt </w:t>
      </w:r>
      <w:r w:rsidRPr="002B6B04">
        <w:t>39</w:t>
      </w:r>
      <w:r w:rsidR="002D45FC">
        <w:t>f</w:t>
      </w:r>
      <w:r w:rsidRPr="002B6B04">
        <w:t xml:space="preserve"> dodaje się</w:t>
      </w:r>
      <w:r w:rsidR="00905C93">
        <w:t xml:space="preserve"> pkt </w:t>
      </w:r>
      <w:r w:rsidRPr="002B6B04">
        <w:t>39</w:t>
      </w:r>
      <w:r w:rsidR="002D45FC">
        <w:t>g</w:t>
      </w:r>
      <w:r w:rsidRPr="002B6B04">
        <w:t xml:space="preserve"> w brzmieniu:</w:t>
      </w:r>
    </w:p>
    <w:p w14:paraId="79D3E231" w14:textId="5611FC9A" w:rsidR="002B6B04" w:rsidRPr="002B6B04" w:rsidRDefault="009743FA" w:rsidP="002B6B04">
      <w:pPr>
        <w:pStyle w:val="ZPKTzmpktartykuempunktem"/>
      </w:pPr>
      <w:r>
        <w:t>„</w:t>
      </w:r>
      <w:r w:rsidR="002B6B04" w:rsidRPr="002B6B04">
        <w:t>39</w:t>
      </w:r>
      <w:r w:rsidR="002D45FC">
        <w:t>g</w:t>
      </w:r>
      <w:r w:rsidR="002B6B04" w:rsidRPr="002B6B04">
        <w:t>)</w:t>
      </w:r>
      <w:r w:rsidR="002B6B04" w:rsidRPr="002B6B04">
        <w:tab/>
        <w:t>przychody z tytułu nagród, stypendiów i grantów, przyznawanych na podstawie ustawy z dnia … r. o Akademii Kopernikańskiej (</w:t>
      </w:r>
      <w:r w:rsidR="00905C93">
        <w:t>Dz. U. poz. </w:t>
      </w:r>
      <w:r w:rsidR="002B6B04" w:rsidRPr="002B6B04">
        <w:t>…);</w:t>
      </w:r>
      <w:r>
        <w:t>”</w:t>
      </w:r>
      <w:r w:rsidR="002B6B04" w:rsidRPr="002B6B04">
        <w:t>.</w:t>
      </w:r>
    </w:p>
    <w:p w14:paraId="50997287" w14:textId="4AD5DF79" w:rsidR="002B6B04" w:rsidRPr="002B6B04" w:rsidRDefault="002B6B04" w:rsidP="009743FA">
      <w:pPr>
        <w:pStyle w:val="ARTartustawynprozporzdzenia"/>
        <w:keepNext/>
      </w:pPr>
      <w:r w:rsidRPr="009743FA">
        <w:rPr>
          <w:rStyle w:val="Ppogrubienie"/>
        </w:rPr>
        <w:t>Art. 56.</w:t>
      </w:r>
      <w:r w:rsidRPr="002B6B04">
        <w:t> W ustawie z dnia 4 września 1997 r. o działach administracji rządowej (</w:t>
      </w:r>
      <w:r w:rsidR="00905C93">
        <w:t>Dz. U.</w:t>
      </w:r>
      <w:r w:rsidR="00552F9B">
        <w:t xml:space="preserve"> z 2021</w:t>
      </w:r>
      <w:r w:rsidRPr="002B6B04">
        <w:t> r.</w:t>
      </w:r>
      <w:r w:rsidR="00905C93">
        <w:t xml:space="preserve"> poz. </w:t>
      </w:r>
      <w:r w:rsidR="00552F9B">
        <w:t>1893, 2368 i 2469 oraz z 2022 r. poz. 350)</w:t>
      </w:r>
      <w:r w:rsidRPr="002B6B04">
        <w:t xml:space="preserve"> wprowadza się następujące zmiany:</w:t>
      </w:r>
    </w:p>
    <w:p w14:paraId="29CB8148" w14:textId="1AE841F9" w:rsidR="002B6B04" w:rsidRPr="002B6B04" w:rsidRDefault="002B6B04" w:rsidP="009743FA">
      <w:pPr>
        <w:pStyle w:val="PKTpunkt"/>
        <w:keepNext/>
      </w:pPr>
      <w:r w:rsidRPr="002B6B04">
        <w:t>1)</w:t>
      </w:r>
      <w:r w:rsidRPr="002B6B04">
        <w:tab/>
        <w:t>w</w:t>
      </w:r>
      <w:r w:rsidR="00905C93">
        <w:t xml:space="preserve"> art. </w:t>
      </w:r>
      <w:r w:rsidR="00905C93" w:rsidRPr="002B6B04">
        <w:t>9</w:t>
      </w:r>
      <w:r w:rsidR="00905C93">
        <w:t xml:space="preserve"> ust. </w:t>
      </w:r>
      <w:r w:rsidRPr="002B6B04">
        <w:t>4 otrzymuje brzmienie:</w:t>
      </w:r>
    </w:p>
    <w:p w14:paraId="7F2B71A2" w14:textId="0237D6C7" w:rsidR="002B6B04" w:rsidRPr="002B6B04" w:rsidRDefault="009743FA" w:rsidP="002B6B04">
      <w:pPr>
        <w:pStyle w:val="ZUSTzmustartykuempunktem"/>
      </w:pPr>
      <w:r>
        <w:t>„</w:t>
      </w:r>
      <w:r w:rsidR="002B6B04" w:rsidRPr="002B6B04">
        <w:t>4. Ministrowi właściwemu do spraw gospodarki podlega Urząd Dozoru Technicznego i Polska Agencja Rozwoju Przedsiębiorczości.</w:t>
      </w:r>
      <w:r>
        <w:t>”</w:t>
      </w:r>
      <w:r w:rsidR="002B6B04" w:rsidRPr="002B6B04">
        <w:t>;</w:t>
      </w:r>
    </w:p>
    <w:p w14:paraId="40B342D2" w14:textId="549923C7" w:rsidR="002B6B04" w:rsidRPr="002B6B04" w:rsidRDefault="002B6B04" w:rsidP="009743FA">
      <w:pPr>
        <w:pStyle w:val="PKTpunkt"/>
        <w:keepNext/>
      </w:pPr>
      <w:r w:rsidRPr="002B6B04">
        <w:t>2)</w:t>
      </w:r>
      <w:r w:rsidRPr="002B6B04">
        <w:tab/>
        <w:t>w</w:t>
      </w:r>
      <w:r w:rsidR="00905C93">
        <w:t xml:space="preserve"> art. </w:t>
      </w:r>
      <w:r w:rsidRPr="002B6B04">
        <w:t>26 dodaje się</w:t>
      </w:r>
      <w:r w:rsidR="00905C93">
        <w:t xml:space="preserve"> ust. </w:t>
      </w:r>
      <w:r w:rsidR="00905C93" w:rsidRPr="002B6B04">
        <w:t>3</w:t>
      </w:r>
      <w:r w:rsidR="00905C93">
        <w:t xml:space="preserve"> w </w:t>
      </w:r>
      <w:r w:rsidRPr="002B6B04">
        <w:t>brzmieniu:</w:t>
      </w:r>
    </w:p>
    <w:p w14:paraId="38174C94" w14:textId="10A8756C" w:rsidR="002B6B04" w:rsidRPr="002B6B04" w:rsidRDefault="009743FA" w:rsidP="002B6B04">
      <w:pPr>
        <w:pStyle w:val="ZUSTzmustartykuempunktem"/>
      </w:pPr>
      <w:r>
        <w:t>„</w:t>
      </w:r>
      <w:r w:rsidR="002B6B04" w:rsidRPr="002B6B04">
        <w:t>3. Ministrowi właściwemu do spraw szkolnictwa wyższego i nauki podlega Polska Agencja Kosmiczna Mikołaja Kopernika.</w:t>
      </w:r>
      <w:r>
        <w:t>”</w:t>
      </w:r>
      <w:r w:rsidR="002B6B04" w:rsidRPr="002B6B04">
        <w:t>.</w:t>
      </w:r>
    </w:p>
    <w:p w14:paraId="70E19EE2" w14:textId="1696F149" w:rsidR="002B6B04" w:rsidRPr="002B6B04" w:rsidRDefault="002B6B04" w:rsidP="009743FA">
      <w:pPr>
        <w:pStyle w:val="ARTartustawynprozporzdzenia"/>
        <w:keepNext/>
      </w:pPr>
      <w:r w:rsidRPr="009743FA">
        <w:rPr>
          <w:rStyle w:val="Ppogrubienie"/>
        </w:rPr>
        <w:t>Art. 57.</w:t>
      </w:r>
      <w:r w:rsidRPr="002B6B04">
        <w:t> W ustawie</w:t>
      </w:r>
      <w:r w:rsidR="00552F9B">
        <w:t xml:space="preserve"> z dnia 18</w:t>
      </w:r>
      <w:r w:rsidR="00C25E3B">
        <w:t xml:space="preserve"> października 2006 r. </w:t>
      </w:r>
      <w:r w:rsidRPr="002B6B04">
        <w:t>o ujawnianiu informacji o dokumentach organów bezpieczeństwa państwa z lat 194</w:t>
      </w:r>
      <w:r w:rsidR="00905C93" w:rsidRPr="002B6B04">
        <w:t>4</w:t>
      </w:r>
      <w:r w:rsidR="00905C93">
        <w:noBreakHyphen/>
      </w:r>
      <w:r w:rsidRPr="002B6B04">
        <w:t>199</w:t>
      </w:r>
      <w:r w:rsidR="00905C93" w:rsidRPr="002B6B04">
        <w:t>0</w:t>
      </w:r>
      <w:r w:rsidR="00905C93">
        <w:t xml:space="preserve"> oraz</w:t>
      </w:r>
      <w:r w:rsidRPr="002B6B04">
        <w:t xml:space="preserve"> treści tych dokumentów (</w:t>
      </w:r>
      <w:r w:rsidR="00905C93">
        <w:t>Dz. U.</w:t>
      </w:r>
      <w:r w:rsidRPr="002B6B04">
        <w:t xml:space="preserve"> z 2021 r.</w:t>
      </w:r>
      <w:r w:rsidR="00905C93">
        <w:t xml:space="preserve"> poz. </w:t>
      </w:r>
      <w:r w:rsidRPr="002B6B04">
        <w:t>1633)</w:t>
      </w:r>
      <w:r w:rsidR="00905C93" w:rsidRPr="002B6B04">
        <w:t xml:space="preserve"> w</w:t>
      </w:r>
      <w:r w:rsidR="00905C93">
        <w:t> art. </w:t>
      </w:r>
      <w:r w:rsidR="00905C93" w:rsidRPr="002B6B04">
        <w:t>4</w:t>
      </w:r>
      <w:r w:rsidR="00905C93">
        <w:t xml:space="preserve"> w pkt </w:t>
      </w:r>
      <w:r w:rsidRPr="002B6B04">
        <w:t>44 po</w:t>
      </w:r>
      <w:r w:rsidR="00905C93">
        <w:t xml:space="preserve"> lit. </w:t>
      </w:r>
      <w:r w:rsidRPr="002B6B04">
        <w:t>d średnik zastępuje się przecinkiem i dodaje się</w:t>
      </w:r>
      <w:r w:rsidR="00905C93">
        <w:t xml:space="preserve"> lit. </w:t>
      </w:r>
      <w:r w:rsidRPr="002B6B04">
        <w:t>e w brzmieniu:</w:t>
      </w:r>
    </w:p>
    <w:p w14:paraId="1A992B21" w14:textId="2068C9F9" w:rsidR="002B6B04" w:rsidRPr="002B6B04" w:rsidRDefault="009743FA" w:rsidP="002B6B04">
      <w:pPr>
        <w:pStyle w:val="ZLITzmlitartykuempunktem"/>
      </w:pPr>
      <w:r>
        <w:t>„</w:t>
      </w:r>
      <w:r w:rsidR="002B6B04" w:rsidRPr="002B6B04">
        <w:t>e)</w:t>
      </w:r>
      <w:r w:rsidR="002B6B04" w:rsidRPr="002B6B04">
        <w:tab/>
        <w:t>Członek Akademii Kopernikańskiej posiadający obywatelstwo polskie oraz dyrektor Centrum Badawczego Mikołaja Kopernika i dyrektor Biura Akademii Kopernikańskiej;</w:t>
      </w:r>
      <w:r>
        <w:t>”</w:t>
      </w:r>
      <w:r w:rsidR="002B6B04" w:rsidRPr="002B6B04">
        <w:t>.</w:t>
      </w:r>
    </w:p>
    <w:p w14:paraId="0118618A" w14:textId="4A037E32" w:rsidR="002B6B04" w:rsidRPr="002B6B04" w:rsidRDefault="002B6B04" w:rsidP="009743FA">
      <w:pPr>
        <w:pStyle w:val="ARTartustawynprozporzdzenia"/>
        <w:keepNext/>
      </w:pPr>
      <w:r w:rsidRPr="009743FA">
        <w:rPr>
          <w:rStyle w:val="Ppogrubienie"/>
        </w:rPr>
        <w:t>Art. 58.</w:t>
      </w:r>
      <w:r w:rsidRPr="002B6B04">
        <w:t> W ustawie z dnia 26 września 2014 r. o Polskiej Agencji Kosmicznej (</w:t>
      </w:r>
      <w:r w:rsidR="00905C93">
        <w:t>Dz. U.</w:t>
      </w:r>
      <w:r w:rsidRPr="002B6B04">
        <w:t xml:space="preserve"> z 2020 r.</w:t>
      </w:r>
      <w:r w:rsidR="00905C93">
        <w:t xml:space="preserve"> poz. </w:t>
      </w:r>
      <w:r w:rsidRPr="002B6B04">
        <w:t>1957) wprowadza się następujące zmiany:</w:t>
      </w:r>
    </w:p>
    <w:p w14:paraId="1F62A8BA" w14:textId="77777777" w:rsidR="002B6B04" w:rsidRPr="002B6B04" w:rsidRDefault="002B6B04" w:rsidP="009743FA">
      <w:pPr>
        <w:pStyle w:val="PKTpunkt"/>
        <w:keepNext/>
      </w:pPr>
      <w:r w:rsidRPr="002B6B04">
        <w:t>1)</w:t>
      </w:r>
      <w:r w:rsidRPr="002B6B04">
        <w:tab/>
        <w:t>tytuł ustawy otrzymuje brzmienie:</w:t>
      </w:r>
    </w:p>
    <w:p w14:paraId="26EFA6E3" w14:textId="4701A986" w:rsidR="002B6B04" w:rsidRPr="002B6B04" w:rsidRDefault="009743FA" w:rsidP="00415639">
      <w:pPr>
        <w:pStyle w:val="ZARTzmartartykuempunktem"/>
      </w:pPr>
      <w:r>
        <w:t>„</w:t>
      </w:r>
      <w:r w:rsidR="002B6B04" w:rsidRPr="002B6B04">
        <w:t>o Polskiej Agencji Kosmicznej Mikołaja Kopernika</w:t>
      </w:r>
      <w:r>
        <w:t>”</w:t>
      </w:r>
      <w:r w:rsidR="002B6B04" w:rsidRPr="002B6B04">
        <w:t>;</w:t>
      </w:r>
    </w:p>
    <w:p w14:paraId="52E22419" w14:textId="0D2AC9BB" w:rsidR="002B6B04" w:rsidRPr="002B6B04" w:rsidRDefault="002B6B04" w:rsidP="009743FA">
      <w:pPr>
        <w:pStyle w:val="PKTpunkt"/>
        <w:keepNext/>
      </w:pPr>
      <w:r w:rsidRPr="002B6B04">
        <w:t>2)</w:t>
      </w:r>
      <w:r w:rsidRPr="002B6B04">
        <w:tab/>
        <w:t>w</w:t>
      </w:r>
      <w:r w:rsidR="00905C93">
        <w:t xml:space="preserve"> art. </w:t>
      </w:r>
      <w:r w:rsidR="00905C93" w:rsidRPr="002B6B04">
        <w:t>1</w:t>
      </w:r>
      <w:r w:rsidR="00905C93">
        <w:t xml:space="preserve"> ust. </w:t>
      </w:r>
      <w:r w:rsidRPr="002B6B04">
        <w:t>1 otrzymuje brzmienie:</w:t>
      </w:r>
    </w:p>
    <w:p w14:paraId="488FBC2B" w14:textId="162D5C29" w:rsidR="002B6B04" w:rsidRPr="002B6B04" w:rsidRDefault="009743FA" w:rsidP="002B6B04">
      <w:pPr>
        <w:pStyle w:val="ZUSTzmustartykuempunktem"/>
      </w:pPr>
      <w:r>
        <w:t>„</w:t>
      </w:r>
      <w:r w:rsidR="002B6B04" w:rsidRPr="002B6B04">
        <w:t xml:space="preserve">1. Tworzy się Polską Agencję Kosmiczną Mikołaja Kopernika, zwaną dalej </w:t>
      </w:r>
      <w:r>
        <w:t>„</w:t>
      </w:r>
      <w:r w:rsidR="002B6B04" w:rsidRPr="002B6B04">
        <w:t>Agencją</w:t>
      </w:r>
      <w:r>
        <w:t>”</w:t>
      </w:r>
      <w:r w:rsidR="002B6B04" w:rsidRPr="002B6B04">
        <w:t>.</w:t>
      </w:r>
      <w:r>
        <w:t>”</w:t>
      </w:r>
      <w:r w:rsidR="002B6B04" w:rsidRPr="002B6B04">
        <w:t>;</w:t>
      </w:r>
    </w:p>
    <w:p w14:paraId="4D32A120" w14:textId="77777777" w:rsidR="002B6B04" w:rsidRPr="002B6B04" w:rsidRDefault="002B6B04" w:rsidP="009743FA">
      <w:pPr>
        <w:pStyle w:val="PKTpunkt"/>
        <w:keepNext/>
      </w:pPr>
      <w:r w:rsidRPr="002B6B04">
        <w:lastRenderedPageBreak/>
        <w:t>3)</w:t>
      </w:r>
      <w:r w:rsidRPr="002B6B04">
        <w:tab/>
        <w:t>art. 2 otrzymuje brzmienie:</w:t>
      </w:r>
    </w:p>
    <w:p w14:paraId="2A5C2ADC" w14:textId="5264C2F7" w:rsidR="002B6B04" w:rsidRPr="002B6B04" w:rsidRDefault="009743FA" w:rsidP="002B6B04">
      <w:pPr>
        <w:pStyle w:val="ZARTzmartartykuempunktem"/>
      </w:pPr>
      <w:r>
        <w:t>„</w:t>
      </w:r>
      <w:r w:rsidR="002B6B04" w:rsidRPr="002B6B04">
        <w:t>Art. 2. Agencja podlega ministrowi właściwemu do spraw szkolnictwa wyższego i nauki.</w:t>
      </w:r>
      <w:r>
        <w:t>”</w:t>
      </w:r>
    </w:p>
    <w:p w14:paraId="2CE4F26B" w14:textId="19232DBF" w:rsidR="002B6B04" w:rsidRPr="002B6B04" w:rsidRDefault="002B6B04" w:rsidP="002B6B04">
      <w:pPr>
        <w:pStyle w:val="PKTpunkt"/>
      </w:pPr>
      <w:r w:rsidRPr="002B6B04">
        <w:t>4)</w:t>
      </w:r>
      <w:r w:rsidRPr="002B6B04">
        <w:tab/>
        <w:t>w</w:t>
      </w:r>
      <w:r w:rsidR="00905C93">
        <w:t xml:space="preserve"> art. </w:t>
      </w:r>
      <w:r w:rsidR="00905C93" w:rsidRPr="002B6B04">
        <w:t>6</w:t>
      </w:r>
      <w:r w:rsidR="00905C93">
        <w:t xml:space="preserve"> ust. </w:t>
      </w:r>
      <w:r w:rsidRPr="002B6B04">
        <w:t>2,</w:t>
      </w:r>
      <w:r w:rsidR="00905C93" w:rsidRPr="002B6B04">
        <w:t xml:space="preserve"> w</w:t>
      </w:r>
      <w:r w:rsidR="00905C93">
        <w:t> art. </w:t>
      </w:r>
      <w:r w:rsidR="00905C93" w:rsidRPr="002B6B04">
        <w:t>7</w:t>
      </w:r>
      <w:r w:rsidR="00905C93">
        <w:t xml:space="preserve"> ust. </w:t>
      </w:r>
      <w:r w:rsidR="00905C93" w:rsidRPr="002B6B04">
        <w:t>2</w:t>
      </w:r>
      <w:r w:rsidR="00905C93">
        <w:t xml:space="preserve"> pkt </w:t>
      </w:r>
      <w:r w:rsidRPr="002B6B04">
        <w:t>8,</w:t>
      </w:r>
      <w:r w:rsidR="00905C93" w:rsidRPr="002B6B04">
        <w:t xml:space="preserve"> w</w:t>
      </w:r>
      <w:r w:rsidR="00905C93">
        <w:t> art. </w:t>
      </w:r>
      <w:r w:rsidR="00905C93" w:rsidRPr="002B6B04">
        <w:t>9</w:t>
      </w:r>
      <w:r w:rsidR="00905C93">
        <w:t xml:space="preserve"> ust. </w:t>
      </w:r>
      <w:r w:rsidRPr="002B6B04">
        <w:t xml:space="preserve">2, 3, 4, </w:t>
      </w:r>
      <w:r w:rsidR="00905C93" w:rsidRPr="002B6B04">
        <w:t>7</w:t>
      </w:r>
      <w:r w:rsidR="00905C93">
        <w:t xml:space="preserve"> i </w:t>
      </w:r>
      <w:r w:rsidRPr="002B6B04">
        <w:t>9,</w:t>
      </w:r>
      <w:r w:rsidR="00905C93" w:rsidRPr="002B6B04">
        <w:t xml:space="preserve"> w</w:t>
      </w:r>
      <w:r w:rsidR="00905C93">
        <w:t> art. </w:t>
      </w:r>
      <w:r w:rsidRPr="002B6B04">
        <w:t>1</w:t>
      </w:r>
      <w:r w:rsidR="00905C93" w:rsidRPr="002B6B04">
        <w:t>0</w:t>
      </w:r>
      <w:r w:rsidR="00905C93">
        <w:t xml:space="preserve"> ust. </w:t>
      </w:r>
      <w:r w:rsidR="00905C93" w:rsidRPr="002B6B04">
        <w:t>2</w:t>
      </w:r>
      <w:r w:rsidR="00905C93">
        <w:t xml:space="preserve"> i </w:t>
      </w:r>
      <w:r w:rsidRPr="002B6B04">
        <w:t>7,</w:t>
      </w:r>
      <w:r w:rsidR="00905C93" w:rsidRPr="002B6B04">
        <w:t xml:space="preserve"> w</w:t>
      </w:r>
      <w:r w:rsidR="00905C93">
        <w:t> art. </w:t>
      </w:r>
      <w:r w:rsidRPr="002B6B04">
        <w:t>1</w:t>
      </w:r>
      <w:r w:rsidR="00905C93" w:rsidRPr="002B6B04">
        <w:t>4</w:t>
      </w:r>
      <w:r w:rsidR="00905C93">
        <w:t xml:space="preserve"> ust. </w:t>
      </w:r>
      <w:r w:rsidRPr="002B6B04">
        <w:t xml:space="preserve">4, </w:t>
      </w:r>
      <w:r w:rsidR="00905C93" w:rsidRPr="002B6B04">
        <w:t>6</w:t>
      </w:r>
      <w:r w:rsidR="00905C93">
        <w:t xml:space="preserve"> i </w:t>
      </w:r>
      <w:r w:rsidRPr="002B6B04">
        <w:t>9,</w:t>
      </w:r>
      <w:r w:rsidR="00905C93" w:rsidRPr="002B6B04">
        <w:t xml:space="preserve"> w</w:t>
      </w:r>
      <w:r w:rsidR="00905C93">
        <w:t> art. </w:t>
      </w:r>
      <w:r w:rsidRPr="002B6B04">
        <w:t>1</w:t>
      </w:r>
      <w:r w:rsidR="00905C93" w:rsidRPr="002B6B04">
        <w:t>5</w:t>
      </w:r>
      <w:r w:rsidR="00905C93">
        <w:t xml:space="preserve"> ust. </w:t>
      </w:r>
      <w:r w:rsidRPr="002B6B04">
        <w:t>2,</w:t>
      </w:r>
      <w:r w:rsidR="00905C93" w:rsidRPr="002B6B04">
        <w:t xml:space="preserve"> w</w:t>
      </w:r>
      <w:r w:rsidR="00905C93">
        <w:t> art. </w:t>
      </w:r>
      <w:r w:rsidRPr="002B6B04">
        <w:t>1</w:t>
      </w:r>
      <w:r w:rsidR="00905C93" w:rsidRPr="002B6B04">
        <w:t>6</w:t>
      </w:r>
      <w:r w:rsidR="00905C93">
        <w:t xml:space="preserve"> ust. </w:t>
      </w:r>
      <w:r w:rsidR="00905C93" w:rsidRPr="002B6B04">
        <w:t>1</w:t>
      </w:r>
      <w:r w:rsidR="00905C93">
        <w:t xml:space="preserve"> i </w:t>
      </w:r>
      <w:r w:rsidRPr="002B6B04">
        <w:t>3,</w:t>
      </w:r>
      <w:r w:rsidR="00905C93" w:rsidRPr="002B6B04">
        <w:t xml:space="preserve"> w</w:t>
      </w:r>
      <w:r w:rsidR="00905C93">
        <w:t> art. </w:t>
      </w:r>
      <w:r w:rsidRPr="002B6B04">
        <w:t>1</w:t>
      </w:r>
      <w:r w:rsidR="00905C93" w:rsidRPr="002B6B04">
        <w:t>7</w:t>
      </w:r>
      <w:r w:rsidR="00905C93">
        <w:t xml:space="preserve"> ust. </w:t>
      </w:r>
      <w:r w:rsidRPr="002B6B04">
        <w:t>2,</w:t>
      </w:r>
      <w:r w:rsidR="00905C93" w:rsidRPr="002B6B04">
        <w:t xml:space="preserve"> w</w:t>
      </w:r>
      <w:r w:rsidR="00905C93">
        <w:t> art. </w:t>
      </w:r>
      <w:r w:rsidRPr="002B6B04">
        <w:t>1</w:t>
      </w:r>
      <w:r w:rsidR="00905C93" w:rsidRPr="002B6B04">
        <w:t>9</w:t>
      </w:r>
      <w:r w:rsidR="00905C93">
        <w:t xml:space="preserve"> ust. </w:t>
      </w:r>
      <w:r w:rsidRPr="002B6B04">
        <w:t>1</w:t>
      </w:r>
      <w:r w:rsidR="00905C93" w:rsidRPr="002B6B04">
        <w:t>1</w:t>
      </w:r>
      <w:r w:rsidR="00905C93">
        <w:t xml:space="preserve"> i </w:t>
      </w:r>
      <w:r w:rsidRPr="002B6B04">
        <w:t>12,</w:t>
      </w:r>
      <w:r w:rsidR="00905C93" w:rsidRPr="002B6B04">
        <w:t xml:space="preserve"> w</w:t>
      </w:r>
      <w:r w:rsidR="00905C93">
        <w:t> art. </w:t>
      </w:r>
      <w:r w:rsidRPr="002B6B04">
        <w:t>2</w:t>
      </w:r>
      <w:r w:rsidR="00905C93" w:rsidRPr="002B6B04">
        <w:t>2</w:t>
      </w:r>
      <w:r w:rsidR="00905C93">
        <w:t xml:space="preserve"> ust. </w:t>
      </w:r>
      <w:r w:rsidR="00905C93" w:rsidRPr="002B6B04">
        <w:t>1</w:t>
      </w:r>
      <w:r w:rsidR="00905C93">
        <w:t xml:space="preserve"> i </w:t>
      </w:r>
      <w:r w:rsidR="00905C93" w:rsidRPr="002B6B04">
        <w:t>w</w:t>
      </w:r>
      <w:r w:rsidR="00905C93">
        <w:t> art. </w:t>
      </w:r>
      <w:r w:rsidRPr="002B6B04">
        <w:t xml:space="preserve">23 użyte w różnych przypadkach wyrazy </w:t>
      </w:r>
      <w:r w:rsidR="009743FA">
        <w:t>„</w:t>
      </w:r>
      <w:r w:rsidRPr="002B6B04">
        <w:t>minister właściwy do spraw gospodarki</w:t>
      </w:r>
      <w:r w:rsidR="009743FA">
        <w:t>”</w:t>
      </w:r>
      <w:r w:rsidRPr="002B6B04">
        <w:t xml:space="preserve"> zastępuje się użytymi w odpowiednich przypadkach wyrazami </w:t>
      </w:r>
      <w:r w:rsidR="009743FA">
        <w:t>„</w:t>
      </w:r>
      <w:r w:rsidRPr="002B6B04">
        <w:t>minister właściwy do spraw szkolnictwa wyższego i nauki</w:t>
      </w:r>
      <w:r w:rsidR="009743FA">
        <w:t>”</w:t>
      </w:r>
      <w:r w:rsidRPr="002B6B04">
        <w:t>;</w:t>
      </w:r>
    </w:p>
    <w:p w14:paraId="6634CB0F" w14:textId="63AD41FD" w:rsidR="002B6B04" w:rsidRPr="002B6B04" w:rsidRDefault="002B6B04" w:rsidP="009743FA">
      <w:pPr>
        <w:pStyle w:val="PKTpunkt"/>
        <w:keepNext/>
      </w:pPr>
      <w:r w:rsidRPr="002B6B04">
        <w:t>5)</w:t>
      </w:r>
      <w:r w:rsidRPr="002B6B04">
        <w:tab/>
        <w:t>w</w:t>
      </w:r>
      <w:r w:rsidR="00905C93">
        <w:t xml:space="preserve"> art. </w:t>
      </w:r>
      <w:r w:rsidRPr="002B6B04">
        <w:t>8:</w:t>
      </w:r>
    </w:p>
    <w:p w14:paraId="125EF6A3" w14:textId="77777777" w:rsidR="002B6B04" w:rsidRPr="002B6B04" w:rsidRDefault="002B6B04" w:rsidP="009743FA">
      <w:pPr>
        <w:pStyle w:val="LITlitera"/>
        <w:keepNext/>
      </w:pPr>
      <w:r w:rsidRPr="002B6B04">
        <w:t>a)</w:t>
      </w:r>
      <w:r w:rsidRPr="002B6B04">
        <w:tab/>
        <w:t>ust. 1 otrzymuje brzmienie:</w:t>
      </w:r>
    </w:p>
    <w:p w14:paraId="60288C2D" w14:textId="587B8B0B" w:rsidR="002B6B04" w:rsidRPr="002B6B04" w:rsidRDefault="009743FA" w:rsidP="002B6B04">
      <w:pPr>
        <w:pStyle w:val="ZLITUSTzmustliter"/>
      </w:pPr>
      <w:r>
        <w:t>„</w:t>
      </w:r>
      <w:r w:rsidR="002B6B04" w:rsidRPr="002B6B04">
        <w:t>1. Prezes Agencji jest powoływany przez ministra właściwego do</w:t>
      </w:r>
      <w:r w:rsidR="004C1CA1">
        <w:t xml:space="preserve"> spraw</w:t>
      </w:r>
      <w:r w:rsidR="002B6B04" w:rsidRPr="002B6B04">
        <w:t xml:space="preserve"> szkolnictwa wyższego i nauki na </w:t>
      </w:r>
      <w:r w:rsidR="00905C93" w:rsidRPr="002B6B04">
        <w:t>5</w:t>
      </w:r>
      <w:r w:rsidR="00905C93">
        <w:noBreakHyphen/>
      </w:r>
      <w:r w:rsidR="002B6B04" w:rsidRPr="002B6B04">
        <w:t>letnią kadencję spośród osób wyłonionych w drodze otwartego i konkurencyjnego naboru. Powołanie następuje w terminie 3 miesięcy od dnia przedstawienia ministrowi właściwemu do spraw szkolnictwa wyższego i nauki kandydatów, o których mowa</w:t>
      </w:r>
      <w:r w:rsidR="00905C93" w:rsidRPr="002B6B04">
        <w:t xml:space="preserve"> w</w:t>
      </w:r>
      <w:r w:rsidR="00905C93">
        <w:t> art. </w:t>
      </w:r>
      <w:r w:rsidR="00905C93" w:rsidRPr="002B6B04">
        <w:t>9</w:t>
      </w:r>
      <w:r w:rsidR="00905C93">
        <w:t xml:space="preserve"> ust. </w:t>
      </w:r>
      <w:r w:rsidR="002B6B04" w:rsidRPr="002B6B04">
        <w:t>7, po zasięgnięciu opinii Rady Agencji, Ministra Obrony Narodowej oraz ministra właściwego do gospodarki.</w:t>
      </w:r>
      <w:r>
        <w:t>”</w:t>
      </w:r>
      <w:r w:rsidR="002B6B04" w:rsidRPr="002B6B04">
        <w:t>,</w:t>
      </w:r>
    </w:p>
    <w:p w14:paraId="0E9686B3" w14:textId="6A99C37D" w:rsidR="002B6B04" w:rsidRPr="002B6B04" w:rsidRDefault="002B6B04" w:rsidP="009743FA">
      <w:pPr>
        <w:pStyle w:val="LITlitera"/>
        <w:keepNext/>
      </w:pPr>
      <w:r w:rsidRPr="002B6B04">
        <w:t>b)</w:t>
      </w:r>
      <w:r w:rsidRPr="002B6B04">
        <w:tab/>
        <w:t>w</w:t>
      </w:r>
      <w:r w:rsidR="00905C93">
        <w:t xml:space="preserve"> ust. </w:t>
      </w:r>
      <w:r w:rsidRPr="002B6B04">
        <w:t>2 wprowadzenie do wyliczenia otrzymuje brzmienie:</w:t>
      </w:r>
    </w:p>
    <w:p w14:paraId="3FBA272B" w14:textId="0E7D4726" w:rsidR="002B6B04" w:rsidRPr="002B6B04" w:rsidRDefault="009743FA" w:rsidP="002B6B04">
      <w:pPr>
        <w:pStyle w:val="ZLITFRAGzmlitfragmentunpzdanialiter"/>
      </w:pPr>
      <w:r>
        <w:t>„</w:t>
      </w:r>
      <w:r w:rsidR="002B6B04" w:rsidRPr="002B6B04">
        <w:t>Minister właściwy do spraw szkolnictwa wyższego i nauki odwołuje Prezesa Agencji przed upływem kadencji w przypadku:</w:t>
      </w:r>
      <w:r>
        <w:t>”</w:t>
      </w:r>
      <w:r w:rsidR="002B6B04" w:rsidRPr="002B6B04">
        <w:t>,</w:t>
      </w:r>
    </w:p>
    <w:p w14:paraId="637D618E" w14:textId="5F9D0886" w:rsidR="002B6B04" w:rsidRPr="002B6B04" w:rsidRDefault="002B6B04" w:rsidP="009743FA">
      <w:pPr>
        <w:pStyle w:val="LITlitera"/>
        <w:keepNext/>
      </w:pPr>
      <w:r w:rsidRPr="002B6B04">
        <w:t>c)</w:t>
      </w:r>
      <w:r w:rsidRPr="002B6B04">
        <w:tab/>
      </w:r>
      <w:r w:rsidRPr="002B6B04">
        <w:tab/>
        <w:t>w</w:t>
      </w:r>
      <w:r w:rsidR="00905C93">
        <w:t xml:space="preserve"> ust. </w:t>
      </w:r>
      <w:r w:rsidRPr="002B6B04">
        <w:t>3 wprowadzenie do wyliczenia otrzymuje brzmienie:</w:t>
      </w:r>
    </w:p>
    <w:p w14:paraId="5C14629F" w14:textId="62E95770" w:rsidR="002B6B04" w:rsidRPr="002B6B04" w:rsidRDefault="009743FA" w:rsidP="002B6B04">
      <w:pPr>
        <w:pStyle w:val="ZLITCZWSPLITzmczciwsplitliter"/>
      </w:pPr>
      <w:r>
        <w:t>„</w:t>
      </w:r>
      <w:r w:rsidR="002B6B04" w:rsidRPr="002B6B04">
        <w:t>Minister właściwy do spraw szkolnictwa wyższego i nauki może odwołać Prezesa Agencji przed upływem kadencji, po zasięgnięciu opinii Ministra Obrony Narodowej oraz ministra właściwego do spraw gospodarki, w przypadku:</w:t>
      </w:r>
      <w:r>
        <w:t>”</w:t>
      </w:r>
      <w:r w:rsidR="002B6B04" w:rsidRPr="002B6B04">
        <w:t>,</w:t>
      </w:r>
    </w:p>
    <w:p w14:paraId="15184608" w14:textId="0B6CA3B4" w:rsidR="002B6B04" w:rsidRPr="002B6B04" w:rsidRDefault="002B6B04" w:rsidP="009743FA">
      <w:pPr>
        <w:pStyle w:val="LITlitera"/>
        <w:keepNext/>
      </w:pPr>
      <w:r w:rsidRPr="002B6B04">
        <w:t>d)</w:t>
      </w:r>
      <w:r w:rsidRPr="002B6B04">
        <w:tab/>
      </w:r>
      <w:r w:rsidRPr="002B6B04">
        <w:tab/>
        <w:t xml:space="preserve">ust. </w:t>
      </w:r>
      <w:r w:rsidR="00905C93" w:rsidRPr="002B6B04">
        <w:t>4</w:t>
      </w:r>
      <w:r w:rsidR="00905C93">
        <w:t xml:space="preserve"> i </w:t>
      </w:r>
      <w:r w:rsidRPr="002B6B04">
        <w:t>5 otrzymują brzmienie:</w:t>
      </w:r>
    </w:p>
    <w:p w14:paraId="5F435355" w14:textId="3541149C" w:rsidR="002B6B04" w:rsidRPr="002B6B04" w:rsidRDefault="009743FA" w:rsidP="002B6B04">
      <w:pPr>
        <w:pStyle w:val="ZLITUSTzmustliter"/>
      </w:pPr>
      <w:r>
        <w:t>„</w:t>
      </w:r>
      <w:r w:rsidR="002B6B04" w:rsidRPr="002B6B04">
        <w:t>4. W przypadku odwołania Prezesa Agencji minister właściwy do spraw szkolnictwa wyższego i nauki powierza wiceprezesowi albo innej osobie spełniającej kryteria określone</w:t>
      </w:r>
      <w:r w:rsidR="00905C93" w:rsidRPr="002B6B04">
        <w:t xml:space="preserve"> w</w:t>
      </w:r>
      <w:r w:rsidR="00905C93">
        <w:t> art. </w:t>
      </w:r>
      <w:r w:rsidR="002B6B04" w:rsidRPr="002B6B04">
        <w:t>1</w:t>
      </w:r>
      <w:r w:rsidR="00905C93" w:rsidRPr="002B6B04">
        <w:t>5</w:t>
      </w:r>
      <w:r w:rsidR="00905C93">
        <w:t xml:space="preserve"> ust. </w:t>
      </w:r>
      <w:r w:rsidR="002B6B04" w:rsidRPr="002B6B04">
        <w:t>1 pełnienie obowiązków Prezesa Agencji, na okres nie dłuższy niż 3 miesiące, z możliwością jednorazowego przedłużenia tego okresu o kolejne 3 miesiące.</w:t>
      </w:r>
    </w:p>
    <w:p w14:paraId="34E0C716" w14:textId="1CD11B26" w:rsidR="002B6B04" w:rsidRPr="002B6B04" w:rsidRDefault="002B6B04" w:rsidP="002B6B04">
      <w:pPr>
        <w:pStyle w:val="ZLITUSTzmustliter"/>
      </w:pPr>
      <w:r w:rsidRPr="002B6B04">
        <w:t xml:space="preserve">5. W przypadku niepowołania Prezesa Agencji w terminie 6 miesięcy od dnia odwołania dotychczasowego Prezesa Agencji, minister właściwy do spraw szkolnictwa wyższego i nauki powierza kolejnemu wiceprezesowi albo innej osobie </w:t>
      </w:r>
      <w:r w:rsidRPr="002B6B04">
        <w:lastRenderedPageBreak/>
        <w:t>spełniającej kryteria określone</w:t>
      </w:r>
      <w:r w:rsidR="00905C93" w:rsidRPr="002B6B04">
        <w:t xml:space="preserve"> w</w:t>
      </w:r>
      <w:r w:rsidR="00905C93">
        <w:t> art. </w:t>
      </w:r>
      <w:r w:rsidRPr="002B6B04">
        <w:t>1</w:t>
      </w:r>
      <w:r w:rsidR="00905C93" w:rsidRPr="002B6B04">
        <w:t>5</w:t>
      </w:r>
      <w:r w:rsidR="00905C93">
        <w:t xml:space="preserve"> ust. </w:t>
      </w:r>
      <w:r w:rsidRPr="002B6B04">
        <w:t>1 pełnienie obowiązków Prezesa Agencji, na okres nie dłuższy niż 3 miesiące, z możliwością jednorazowego przedłużenia tego okresu o kolejne 3 miesiące.</w:t>
      </w:r>
      <w:r w:rsidR="009743FA">
        <w:t>”</w:t>
      </w:r>
      <w:r w:rsidRPr="002B6B04">
        <w:t>,</w:t>
      </w:r>
    </w:p>
    <w:p w14:paraId="2E425D5A" w14:textId="77777777" w:rsidR="002B6B04" w:rsidRPr="002B6B04" w:rsidRDefault="002B6B04" w:rsidP="009743FA">
      <w:pPr>
        <w:pStyle w:val="LITlitera"/>
        <w:keepNext/>
      </w:pPr>
      <w:r w:rsidRPr="002B6B04">
        <w:t>e)</w:t>
      </w:r>
      <w:r w:rsidRPr="002B6B04">
        <w:tab/>
        <w:t>ust. 7 otrzymuje brzmienie:</w:t>
      </w:r>
    </w:p>
    <w:p w14:paraId="43040EAD" w14:textId="7FDACECA" w:rsidR="002B6B04" w:rsidRPr="002B6B04" w:rsidRDefault="009743FA" w:rsidP="002B6B04">
      <w:pPr>
        <w:pStyle w:val="ZLITUSTzmustliter"/>
      </w:pPr>
      <w:r>
        <w:t>„</w:t>
      </w:r>
      <w:r w:rsidR="002B6B04" w:rsidRPr="002B6B04">
        <w:t>7. Minister właściwy do spraw szkolnictwa wyższego i nauki zarządza nabór na stanowisko Prezesa Agencji w terminie 2 tygodni od dnia odwołania Prezesa Agencji.</w:t>
      </w:r>
      <w:r>
        <w:t>”</w:t>
      </w:r>
      <w:r w:rsidR="002B6B04" w:rsidRPr="002B6B04">
        <w:t>;</w:t>
      </w:r>
    </w:p>
    <w:p w14:paraId="0DB3D98B" w14:textId="3B0FAD65" w:rsidR="002B6B04" w:rsidRPr="002B6B04" w:rsidRDefault="002B6B04" w:rsidP="009743FA">
      <w:pPr>
        <w:pStyle w:val="PKTpunkt"/>
        <w:keepNext/>
      </w:pPr>
      <w:r w:rsidRPr="002B6B04">
        <w:t>6)</w:t>
      </w:r>
      <w:r w:rsidRPr="002B6B04">
        <w:tab/>
        <w:t>w</w:t>
      </w:r>
      <w:r w:rsidR="00905C93">
        <w:t xml:space="preserve"> art. </w:t>
      </w:r>
      <w:r w:rsidRPr="002B6B04">
        <w:t>1</w:t>
      </w:r>
      <w:r w:rsidR="00905C93" w:rsidRPr="002B6B04">
        <w:t>4</w:t>
      </w:r>
      <w:r w:rsidR="00905C93">
        <w:t xml:space="preserve"> w ust. </w:t>
      </w:r>
      <w:r w:rsidRPr="002B6B04">
        <w:t>2:</w:t>
      </w:r>
    </w:p>
    <w:p w14:paraId="47AD630A" w14:textId="77777777" w:rsidR="002B6B04" w:rsidRPr="002B6B04" w:rsidRDefault="002B6B04" w:rsidP="009743FA">
      <w:pPr>
        <w:pStyle w:val="LITlitera"/>
        <w:keepNext/>
      </w:pPr>
      <w:r w:rsidRPr="002B6B04">
        <w:t>a)</w:t>
      </w:r>
      <w:r w:rsidRPr="002B6B04">
        <w:tab/>
        <w:t>wprowadzenie do wyliczenia otrzymuje brzmienie:</w:t>
      </w:r>
    </w:p>
    <w:p w14:paraId="61BD63A7" w14:textId="3B6E07F9" w:rsidR="002B6B04" w:rsidRPr="002B6B04" w:rsidRDefault="009743FA" w:rsidP="002B6B04">
      <w:pPr>
        <w:pStyle w:val="ZLITCZWSPPKTzmczciwsppktliter"/>
      </w:pPr>
      <w:r>
        <w:t>„</w:t>
      </w:r>
      <w:r w:rsidR="002B6B04" w:rsidRPr="002B6B04">
        <w:t>Minister właściwy do spraw szkolnictwa wyższego i nauki do członkostwa w Radzie Agencji jedną osobę jako swojego przedstawiciela oraz po jednym przedstawicielu na wniosek;</w:t>
      </w:r>
      <w:r>
        <w:t>”</w:t>
      </w:r>
      <w:r w:rsidR="002B6B04" w:rsidRPr="002B6B04">
        <w:t>.</w:t>
      </w:r>
    </w:p>
    <w:p w14:paraId="39A4E286" w14:textId="77777777" w:rsidR="002B6B04" w:rsidRPr="002B6B04" w:rsidRDefault="002B6B04" w:rsidP="009743FA">
      <w:pPr>
        <w:pStyle w:val="LITlitera"/>
        <w:keepNext/>
      </w:pPr>
      <w:r w:rsidRPr="002B6B04">
        <w:t>b)</w:t>
      </w:r>
      <w:r w:rsidRPr="002B6B04">
        <w:tab/>
        <w:t>pkt 3 otrzymuje brzmienie:</w:t>
      </w:r>
    </w:p>
    <w:p w14:paraId="0592F4E4" w14:textId="03B5937D" w:rsidR="002B6B04" w:rsidRPr="002B6B04" w:rsidRDefault="009743FA" w:rsidP="002B6B04">
      <w:pPr>
        <w:pStyle w:val="ZLITLITzmlitliter"/>
      </w:pPr>
      <w:r>
        <w:t>„</w:t>
      </w:r>
      <w:r w:rsidR="002B6B04" w:rsidRPr="002B6B04">
        <w:t>3)</w:t>
      </w:r>
      <w:r w:rsidR="002B6B04" w:rsidRPr="002B6B04">
        <w:tab/>
        <w:t>ministra właściwego do spraw gospodarki;</w:t>
      </w:r>
      <w:r>
        <w:t>”</w:t>
      </w:r>
      <w:r w:rsidR="002B6B04" w:rsidRPr="002B6B04">
        <w:t>.</w:t>
      </w:r>
    </w:p>
    <w:p w14:paraId="71C989DE" w14:textId="5300795C" w:rsidR="002B6B04" w:rsidRPr="002B6B04" w:rsidRDefault="002B6B04" w:rsidP="009743FA">
      <w:pPr>
        <w:pStyle w:val="ARTartustawynprozporzdzenia"/>
        <w:keepNext/>
      </w:pPr>
      <w:r w:rsidRPr="009743FA">
        <w:rPr>
          <w:rStyle w:val="Ppogrubienie"/>
        </w:rPr>
        <w:t>Art. 59.</w:t>
      </w:r>
      <w:r w:rsidRPr="002B6B04">
        <w:t> W ustawie z dnia 16 grudnia 2016 r. o zasadach zarządzania mieniem państwowym (</w:t>
      </w:r>
      <w:r w:rsidR="00905C93">
        <w:t>Dz. U.</w:t>
      </w:r>
      <w:r w:rsidR="00552F9B">
        <w:t xml:space="preserve"> z 2021</w:t>
      </w:r>
      <w:r w:rsidRPr="002B6B04">
        <w:t> r.</w:t>
      </w:r>
      <w:r w:rsidR="00905C93">
        <w:t xml:space="preserve"> poz. </w:t>
      </w:r>
      <w:r w:rsidR="00552F9B">
        <w:t>1933)</w:t>
      </w:r>
      <w:r w:rsidR="00905C93" w:rsidRPr="002B6B04">
        <w:t xml:space="preserve"> w</w:t>
      </w:r>
      <w:r w:rsidR="00905C93">
        <w:t> art. </w:t>
      </w:r>
      <w:r w:rsidR="00905C93" w:rsidRPr="002B6B04">
        <w:t>3</w:t>
      </w:r>
      <w:r w:rsidR="00905C93">
        <w:t xml:space="preserve"> w ust. </w:t>
      </w:r>
      <w:r w:rsidRPr="002B6B04">
        <w:t>1:</w:t>
      </w:r>
    </w:p>
    <w:p w14:paraId="5BBB0EF2" w14:textId="74EBF7FD" w:rsidR="002B6B04" w:rsidRPr="002B6B04" w:rsidRDefault="002B6B04" w:rsidP="009743FA">
      <w:pPr>
        <w:pStyle w:val="PKTpunkt"/>
        <w:keepNext/>
      </w:pPr>
      <w:r w:rsidRPr="002B6B04">
        <w:t>1)</w:t>
      </w:r>
      <w:r w:rsidRPr="002B6B04">
        <w:tab/>
        <w:t>w</w:t>
      </w:r>
      <w:r w:rsidR="00905C93">
        <w:t xml:space="preserve"> pkt </w:t>
      </w:r>
      <w:r w:rsidR="00905C93" w:rsidRPr="002B6B04">
        <w:t>2</w:t>
      </w:r>
      <w:r w:rsidR="00905C93">
        <w:t xml:space="preserve"> lit. </w:t>
      </w:r>
      <w:r w:rsidRPr="002B6B04">
        <w:t>j otrzymuje brzmienie:</w:t>
      </w:r>
    </w:p>
    <w:p w14:paraId="32393926" w14:textId="0B16727E" w:rsidR="002B6B04" w:rsidRPr="002B6B04" w:rsidRDefault="009743FA" w:rsidP="002B6B04">
      <w:pPr>
        <w:pStyle w:val="ZLITzmlitartykuempunktem"/>
      </w:pPr>
      <w:r>
        <w:t>„</w:t>
      </w:r>
      <w:r w:rsidR="002B6B04" w:rsidRPr="002B6B04">
        <w:t>j)</w:t>
      </w:r>
      <w:r w:rsidR="002B6B04" w:rsidRPr="002B6B04">
        <w:tab/>
        <w:t>Polska Agencja Kosmiczna Mikołaja Kopernika;</w:t>
      </w:r>
      <w:r>
        <w:t>”</w:t>
      </w:r>
      <w:r w:rsidR="002B6B04" w:rsidRPr="002B6B04">
        <w:t>;</w:t>
      </w:r>
    </w:p>
    <w:p w14:paraId="58523B79" w14:textId="7F6DC10C" w:rsidR="002B6B04" w:rsidRPr="002B6B04" w:rsidRDefault="002B6B04" w:rsidP="009743FA">
      <w:pPr>
        <w:pStyle w:val="PKTpunkt"/>
        <w:keepNext/>
      </w:pPr>
      <w:r w:rsidRPr="002B6B04">
        <w:t>2)</w:t>
      </w:r>
      <w:r w:rsidRPr="002B6B04">
        <w:tab/>
        <w:t>po</w:t>
      </w:r>
      <w:r w:rsidR="00905C93">
        <w:t xml:space="preserve"> pkt </w:t>
      </w:r>
      <w:r w:rsidRPr="002B6B04">
        <w:t>9 dodaje się</w:t>
      </w:r>
      <w:r w:rsidR="00905C93">
        <w:t xml:space="preserve"> pkt </w:t>
      </w:r>
      <w:r w:rsidRPr="002B6B04">
        <w:t>9a w brzmieniu:</w:t>
      </w:r>
    </w:p>
    <w:p w14:paraId="65C07489" w14:textId="18931A4A" w:rsidR="002B6B04" w:rsidRPr="002B6B04" w:rsidRDefault="009743FA" w:rsidP="002B6B04">
      <w:pPr>
        <w:pStyle w:val="ZPKTzmpktartykuempunktem"/>
      </w:pPr>
      <w:r>
        <w:t>„</w:t>
      </w:r>
      <w:r w:rsidR="002B6B04" w:rsidRPr="002B6B04">
        <w:t>9a)</w:t>
      </w:r>
      <w:r w:rsidR="002B6B04" w:rsidRPr="002B6B04">
        <w:tab/>
        <w:t>Akademia Kopernikańska;</w:t>
      </w:r>
      <w:r>
        <w:t>”</w:t>
      </w:r>
      <w:r w:rsidR="002B6B04" w:rsidRPr="002B6B04">
        <w:t>.</w:t>
      </w:r>
    </w:p>
    <w:p w14:paraId="234394F9" w14:textId="427FF6E9" w:rsidR="002B6B04" w:rsidRPr="002B6B04" w:rsidRDefault="002B6B04" w:rsidP="009743FA">
      <w:pPr>
        <w:pStyle w:val="ARTartustawynprozporzdzenia"/>
        <w:keepNext/>
      </w:pPr>
      <w:r w:rsidRPr="009743FA">
        <w:rPr>
          <w:rStyle w:val="Ppogrubienie"/>
        </w:rPr>
        <w:t>Art. 60.</w:t>
      </w:r>
      <w:r w:rsidRPr="002B6B04">
        <w:t> W ustawie z dnia 20 lipca 2018 r. – Prawo o szkolnictwie wyższym i nauce (</w:t>
      </w:r>
      <w:r w:rsidR="00905C93">
        <w:t>Dz. U.</w:t>
      </w:r>
      <w:r w:rsidRPr="002B6B04">
        <w:t xml:space="preserve"> z 2021 r.</w:t>
      </w:r>
      <w:r w:rsidR="00905C93">
        <w:t xml:space="preserve"> poz. </w:t>
      </w:r>
      <w:r w:rsidRPr="002B6B04">
        <w:t>478, 61</w:t>
      </w:r>
      <w:r w:rsidR="00905C93" w:rsidRPr="002B6B04">
        <w:t>9</w:t>
      </w:r>
      <w:r w:rsidR="00552F9B">
        <w:t>,</w:t>
      </w:r>
      <w:r w:rsidR="00905C93">
        <w:t> </w:t>
      </w:r>
      <w:r w:rsidRPr="002B6B04">
        <w:t>1630</w:t>
      </w:r>
      <w:r w:rsidR="00552F9B">
        <w:t>, 2141 i 2232</w:t>
      </w:r>
      <w:r w:rsidRPr="002B6B04">
        <w:t>) wprowadza się następujące zmiany:</w:t>
      </w:r>
    </w:p>
    <w:p w14:paraId="72B6C8D4" w14:textId="46FC2F23" w:rsidR="002B6B04" w:rsidRPr="002B6B04" w:rsidRDefault="002B6B04" w:rsidP="009743FA">
      <w:pPr>
        <w:pStyle w:val="PKTpunkt"/>
        <w:keepNext/>
      </w:pPr>
      <w:r w:rsidRPr="002B6B04">
        <w:t>1)</w:t>
      </w:r>
      <w:r w:rsidRPr="002B6B04">
        <w:tab/>
        <w:t>w</w:t>
      </w:r>
      <w:r w:rsidR="00905C93">
        <w:t xml:space="preserve"> art. </w:t>
      </w:r>
      <w:r w:rsidR="00905C93" w:rsidRPr="002B6B04">
        <w:t>7</w:t>
      </w:r>
      <w:r w:rsidR="00905C93">
        <w:t xml:space="preserve"> w ust. </w:t>
      </w:r>
      <w:r w:rsidRPr="002B6B04">
        <w:t>2 dodaje się</w:t>
      </w:r>
      <w:r w:rsidR="00905C93">
        <w:t xml:space="preserve"> pkt </w:t>
      </w:r>
      <w:r w:rsidR="00905C93" w:rsidRPr="002B6B04">
        <w:t>5</w:t>
      </w:r>
      <w:r w:rsidR="00905C93">
        <w:t xml:space="preserve"> i </w:t>
      </w:r>
      <w:r w:rsidR="00905C93" w:rsidRPr="002B6B04">
        <w:t>6</w:t>
      </w:r>
      <w:r w:rsidR="00905C93">
        <w:t xml:space="preserve"> w </w:t>
      </w:r>
      <w:r w:rsidRPr="002B6B04">
        <w:t>brzmieniu:</w:t>
      </w:r>
    </w:p>
    <w:p w14:paraId="69436BF1" w14:textId="458F110D" w:rsidR="002B6B04" w:rsidRPr="002B6B04" w:rsidRDefault="009743FA" w:rsidP="002B6B04">
      <w:pPr>
        <w:pStyle w:val="ZPKTzmpktartykuempunktem"/>
      </w:pPr>
      <w:r>
        <w:t>„</w:t>
      </w:r>
      <w:r w:rsidR="002B6B04" w:rsidRPr="002B6B04">
        <w:t>5)</w:t>
      </w:r>
      <w:r w:rsidR="002B6B04" w:rsidRPr="002B6B04">
        <w:tab/>
        <w:t>Akademia Kopernikańska działająca na podstawie ustawy z dnia … r. o Akademii Kopernikańskiej (</w:t>
      </w:r>
      <w:r w:rsidR="00905C93">
        <w:t>Dz. U. poz. </w:t>
      </w:r>
      <w:r w:rsidR="002B6B04" w:rsidRPr="002B6B04">
        <w:t>…);</w:t>
      </w:r>
    </w:p>
    <w:p w14:paraId="5A90F15D" w14:textId="0F2A29CA" w:rsidR="002B6B04" w:rsidRPr="002B6B04" w:rsidRDefault="002B6B04" w:rsidP="002B6B04">
      <w:pPr>
        <w:pStyle w:val="ZPKTzmpktartykuempunktem"/>
      </w:pPr>
      <w:r w:rsidRPr="002B6B04">
        <w:t xml:space="preserve">6) </w:t>
      </w:r>
      <w:r w:rsidR="00F07906">
        <w:tab/>
      </w:r>
      <w:r w:rsidRPr="002B6B04">
        <w:t>Polska Agencja Kosmiczna Mikołaja Kopernika, działająca na podstawie ustawy</w:t>
      </w:r>
      <w:r w:rsidR="005618D7" w:rsidRPr="002B6B04">
        <w:t xml:space="preserve"> z</w:t>
      </w:r>
      <w:r w:rsidR="005618D7">
        <w:t> </w:t>
      </w:r>
      <w:r w:rsidRPr="002B6B04">
        <w:t>dnia 2</w:t>
      </w:r>
      <w:r w:rsidR="005618D7" w:rsidRPr="002B6B04">
        <w:t>6</w:t>
      </w:r>
      <w:r w:rsidR="005618D7">
        <w:t> </w:t>
      </w:r>
      <w:r w:rsidRPr="002B6B04">
        <w:t>września 201</w:t>
      </w:r>
      <w:r w:rsidR="005618D7" w:rsidRPr="002B6B04">
        <w:t>4</w:t>
      </w:r>
      <w:r w:rsidR="005618D7">
        <w:t> </w:t>
      </w:r>
      <w:r w:rsidRPr="002B6B04">
        <w:t>r.</w:t>
      </w:r>
      <w:r w:rsidR="005618D7" w:rsidRPr="002B6B04">
        <w:t xml:space="preserve"> o</w:t>
      </w:r>
      <w:r w:rsidR="005618D7">
        <w:t> </w:t>
      </w:r>
      <w:r w:rsidRPr="002B6B04">
        <w:t>Polskiej Agencji Kosmicznej Mikołaja Kopernika (</w:t>
      </w:r>
      <w:r w:rsidR="00905C93">
        <w:t>Dz. U.</w:t>
      </w:r>
      <w:r w:rsidR="005618D7" w:rsidRPr="002B6B04">
        <w:t xml:space="preserve"> z</w:t>
      </w:r>
      <w:r w:rsidR="005618D7">
        <w:t> </w:t>
      </w:r>
      <w:r w:rsidRPr="002B6B04">
        <w:t>202</w:t>
      </w:r>
      <w:r w:rsidR="005618D7" w:rsidRPr="002B6B04">
        <w:t>0</w:t>
      </w:r>
      <w:r w:rsidR="005618D7">
        <w:t> </w:t>
      </w:r>
      <w:r w:rsidRPr="002B6B04">
        <w:t>r.</w:t>
      </w:r>
      <w:r w:rsidR="00905C93">
        <w:t xml:space="preserve"> poz. </w:t>
      </w:r>
      <w:r w:rsidRPr="002B6B04">
        <w:t>195</w:t>
      </w:r>
      <w:r w:rsidR="00905C93" w:rsidRPr="002B6B04">
        <w:t>7</w:t>
      </w:r>
      <w:r w:rsidR="00905C93">
        <w:t xml:space="preserve"> oraz</w:t>
      </w:r>
      <w:r w:rsidR="005618D7" w:rsidRPr="002B6B04">
        <w:t xml:space="preserve"> z</w:t>
      </w:r>
      <w:r w:rsidR="005618D7">
        <w:t> </w:t>
      </w:r>
      <w:r w:rsidRPr="002B6B04">
        <w:t>202</w:t>
      </w:r>
      <w:r w:rsidR="005618D7" w:rsidRPr="002B6B04">
        <w:t>1</w:t>
      </w:r>
      <w:r w:rsidR="005618D7">
        <w:t> </w:t>
      </w:r>
      <w:r w:rsidRPr="002B6B04">
        <w:t>r.</w:t>
      </w:r>
      <w:r w:rsidR="00905C93">
        <w:t xml:space="preserve"> poz. </w:t>
      </w:r>
      <w:r w:rsidRPr="002B6B04">
        <w:t>…).</w:t>
      </w:r>
      <w:r w:rsidR="009743FA">
        <w:t>”</w:t>
      </w:r>
      <w:r w:rsidRPr="002B6B04">
        <w:t>;</w:t>
      </w:r>
    </w:p>
    <w:p w14:paraId="05885D72" w14:textId="5AD1EB6F" w:rsidR="002B6B04" w:rsidRPr="002B6B04" w:rsidRDefault="002B6B04" w:rsidP="009743FA">
      <w:pPr>
        <w:pStyle w:val="PKTpunkt"/>
        <w:keepNext/>
      </w:pPr>
      <w:r w:rsidRPr="002B6B04">
        <w:t>2)</w:t>
      </w:r>
      <w:r w:rsidRPr="002B6B04">
        <w:tab/>
        <w:t>w</w:t>
      </w:r>
      <w:r w:rsidR="00905C93">
        <w:t xml:space="preserve"> art. </w:t>
      </w:r>
      <w:r w:rsidRPr="002B6B04">
        <w:t>23</w:t>
      </w:r>
      <w:r w:rsidR="00905C93" w:rsidRPr="002B6B04">
        <w:t>3</w:t>
      </w:r>
      <w:r w:rsidR="00905C93">
        <w:t xml:space="preserve"> w ust. </w:t>
      </w:r>
      <w:r w:rsidRPr="002B6B04">
        <w:t>2 po</w:t>
      </w:r>
      <w:r w:rsidR="00905C93">
        <w:t xml:space="preserve"> pkt </w:t>
      </w:r>
      <w:r w:rsidRPr="002B6B04">
        <w:t>4 dodaje się</w:t>
      </w:r>
      <w:r w:rsidR="00905C93">
        <w:t xml:space="preserve"> pkt </w:t>
      </w:r>
      <w:r w:rsidRPr="002B6B04">
        <w:t>4a w brzmieniu:</w:t>
      </w:r>
    </w:p>
    <w:p w14:paraId="5B759E07" w14:textId="5D1281DF" w:rsidR="002B6B04" w:rsidRPr="002B6B04" w:rsidRDefault="009743FA" w:rsidP="002B6B04">
      <w:pPr>
        <w:pStyle w:val="ZPKTzmpktartykuempunktem"/>
      </w:pPr>
      <w:r>
        <w:t>„</w:t>
      </w:r>
      <w:r w:rsidR="002B6B04" w:rsidRPr="002B6B04">
        <w:t>4a)</w:t>
      </w:r>
      <w:r w:rsidR="002B6B04" w:rsidRPr="002B6B04">
        <w:tab/>
        <w:t>Sekretarz Generalny Akademii Kopernikańskiej;</w:t>
      </w:r>
      <w:r>
        <w:t>”</w:t>
      </w:r>
      <w:r w:rsidR="002B6B04" w:rsidRPr="002B6B04">
        <w:t>;</w:t>
      </w:r>
    </w:p>
    <w:p w14:paraId="4A3C548D" w14:textId="12E73E47" w:rsidR="002B6B04" w:rsidRPr="002B6B04" w:rsidRDefault="002B6B04" w:rsidP="009743FA">
      <w:pPr>
        <w:pStyle w:val="PKTpunkt"/>
        <w:keepNext/>
      </w:pPr>
      <w:r w:rsidRPr="002B6B04">
        <w:lastRenderedPageBreak/>
        <w:t>3)</w:t>
      </w:r>
      <w:r w:rsidRPr="002B6B04">
        <w:tab/>
        <w:t>w</w:t>
      </w:r>
      <w:r w:rsidR="00905C93">
        <w:t xml:space="preserve"> art. </w:t>
      </w:r>
      <w:r w:rsidRPr="002B6B04">
        <w:t>27</w:t>
      </w:r>
      <w:r w:rsidR="00905C93" w:rsidRPr="002B6B04">
        <w:t>2</w:t>
      </w:r>
      <w:r w:rsidR="00905C93">
        <w:t xml:space="preserve"> w ust. </w:t>
      </w:r>
      <w:r w:rsidR="00905C93" w:rsidRPr="002B6B04">
        <w:t>2</w:t>
      </w:r>
      <w:r w:rsidR="00905C93">
        <w:t xml:space="preserve"> w pkt </w:t>
      </w:r>
      <w:r w:rsidRPr="002B6B04">
        <w:t>10 kropkę zastępuje się średnikiem i dodaje się</w:t>
      </w:r>
      <w:r w:rsidR="00905C93">
        <w:t xml:space="preserve"> pkt </w:t>
      </w:r>
      <w:r w:rsidRPr="002B6B04">
        <w:t>1</w:t>
      </w:r>
      <w:r w:rsidR="00905C93" w:rsidRPr="002B6B04">
        <w:t>1</w:t>
      </w:r>
      <w:r w:rsidR="00905C93">
        <w:t xml:space="preserve"> i </w:t>
      </w:r>
      <w:r w:rsidRPr="002B6B04">
        <w:t>1</w:t>
      </w:r>
      <w:r w:rsidR="00905C93" w:rsidRPr="002B6B04">
        <w:t>2</w:t>
      </w:r>
      <w:r w:rsidR="00905C93">
        <w:t xml:space="preserve"> w </w:t>
      </w:r>
      <w:r w:rsidRPr="002B6B04">
        <w:t>brzmieniu:</w:t>
      </w:r>
    </w:p>
    <w:p w14:paraId="07846F2E" w14:textId="58C0CCDC" w:rsidR="002B6B04" w:rsidRPr="002B6B04" w:rsidRDefault="009743FA" w:rsidP="002B6B04">
      <w:pPr>
        <w:pStyle w:val="ZPKTzmpktartykuempunktem"/>
      </w:pPr>
      <w:r>
        <w:t>„</w:t>
      </w:r>
      <w:r w:rsidR="002B6B04" w:rsidRPr="002B6B04">
        <w:t>11)</w:t>
      </w:r>
      <w:r w:rsidR="002B6B04" w:rsidRPr="002B6B04">
        <w:tab/>
        <w:t>Sekretarz Generalny Akademii Kopernikańskiej;</w:t>
      </w:r>
    </w:p>
    <w:p w14:paraId="7EA9F5E6" w14:textId="054C3B6D" w:rsidR="002B6B04" w:rsidRPr="002B6B04" w:rsidRDefault="002B6B04" w:rsidP="002B6B04">
      <w:pPr>
        <w:pStyle w:val="ZPKTzmpktartykuempunktem"/>
      </w:pPr>
      <w:r w:rsidRPr="002B6B04">
        <w:t>12)</w:t>
      </w:r>
      <w:r w:rsidRPr="002B6B04">
        <w:tab/>
        <w:t>dyrektor Centrum Badawczego Mikołaja Kopernika.</w:t>
      </w:r>
      <w:r w:rsidR="009743FA">
        <w:t>”</w:t>
      </w:r>
      <w:r w:rsidRPr="002B6B04">
        <w:t>;</w:t>
      </w:r>
    </w:p>
    <w:p w14:paraId="594B6F9D" w14:textId="4DC1A297" w:rsidR="002B6B04" w:rsidRPr="002B6B04" w:rsidRDefault="002B6B04" w:rsidP="009743FA">
      <w:pPr>
        <w:pStyle w:val="PKTpunkt"/>
        <w:keepNext/>
      </w:pPr>
      <w:r w:rsidRPr="002B6B04">
        <w:t>4)</w:t>
      </w:r>
      <w:r w:rsidRPr="002B6B04">
        <w:tab/>
        <w:t>w</w:t>
      </w:r>
      <w:r w:rsidR="00905C93">
        <w:t xml:space="preserve"> art. </w:t>
      </w:r>
      <w:r w:rsidRPr="002B6B04">
        <w:t>33</w:t>
      </w:r>
      <w:r w:rsidR="00905C93" w:rsidRPr="002B6B04">
        <w:t>1</w:t>
      </w:r>
      <w:r w:rsidR="00905C93">
        <w:t xml:space="preserve"> w ust. </w:t>
      </w:r>
      <w:r w:rsidRPr="002B6B04">
        <w:t>1 po</w:t>
      </w:r>
      <w:r w:rsidR="00905C93">
        <w:t xml:space="preserve"> pkt </w:t>
      </w:r>
      <w:r w:rsidRPr="002B6B04">
        <w:t>2 dodaje się</w:t>
      </w:r>
      <w:r w:rsidR="00905C93">
        <w:t xml:space="preserve"> pkt </w:t>
      </w:r>
      <w:r w:rsidRPr="002B6B04">
        <w:t>2a w brzmieniu:</w:t>
      </w:r>
    </w:p>
    <w:p w14:paraId="3E05CC00" w14:textId="3AC54B87" w:rsidR="002B6B04" w:rsidRPr="002B6B04" w:rsidRDefault="009743FA" w:rsidP="002B6B04">
      <w:pPr>
        <w:pStyle w:val="ZPKTzmpktartykuempunktem"/>
      </w:pPr>
      <w:r>
        <w:t>„</w:t>
      </w:r>
      <w:r w:rsidR="002B6B04" w:rsidRPr="002B6B04">
        <w:t>2a)</w:t>
      </w:r>
      <w:r w:rsidR="002B6B04" w:rsidRPr="002B6B04">
        <w:tab/>
        <w:t>3 przedstawicieli Akademii Kopernikańskiej wybranych przez Prezydium Akademii;</w:t>
      </w:r>
      <w:r>
        <w:t>”</w:t>
      </w:r>
      <w:r w:rsidR="002B6B04" w:rsidRPr="002B6B04">
        <w:t>;</w:t>
      </w:r>
    </w:p>
    <w:p w14:paraId="7F700066" w14:textId="0E2094A2" w:rsidR="002B6B04" w:rsidRPr="002B6B04" w:rsidRDefault="002B6B04" w:rsidP="009743FA">
      <w:pPr>
        <w:pStyle w:val="PKTpunkt"/>
        <w:keepNext/>
      </w:pPr>
      <w:r w:rsidRPr="002B6B04">
        <w:t>5)</w:t>
      </w:r>
      <w:r w:rsidRPr="002B6B04">
        <w:tab/>
        <w:t>w</w:t>
      </w:r>
      <w:r w:rsidR="00905C93">
        <w:t xml:space="preserve"> art. </w:t>
      </w:r>
      <w:r w:rsidRPr="002B6B04">
        <w:t>33</w:t>
      </w:r>
      <w:r w:rsidR="00905C93" w:rsidRPr="002B6B04">
        <w:t>2</w:t>
      </w:r>
      <w:r w:rsidR="00905C93">
        <w:t xml:space="preserve"> w ust. </w:t>
      </w:r>
      <w:r w:rsidRPr="002B6B04">
        <w:t>2 po</w:t>
      </w:r>
      <w:r w:rsidR="00905C93">
        <w:t xml:space="preserve"> pkt </w:t>
      </w:r>
      <w:r w:rsidRPr="002B6B04">
        <w:t>5 dodaje się</w:t>
      </w:r>
      <w:r w:rsidR="00905C93">
        <w:t xml:space="preserve"> pkt </w:t>
      </w:r>
      <w:r w:rsidRPr="002B6B04">
        <w:t>5a w brzmieniu:</w:t>
      </w:r>
    </w:p>
    <w:p w14:paraId="06CC588C" w14:textId="5D8BD044" w:rsidR="002B6B04" w:rsidRPr="002B6B04" w:rsidRDefault="009743FA" w:rsidP="002B6B04">
      <w:pPr>
        <w:pStyle w:val="ZPKTzmpktartykuempunktem"/>
      </w:pPr>
      <w:r>
        <w:t>„</w:t>
      </w:r>
      <w:r w:rsidR="002B6B04" w:rsidRPr="002B6B04">
        <w:t>5a)</w:t>
      </w:r>
      <w:r w:rsidR="002B6B04" w:rsidRPr="002B6B04">
        <w:tab/>
        <w:t>Sekretarz Generalny Akademii Kopernikańskiej;</w:t>
      </w:r>
      <w:r>
        <w:t>”</w:t>
      </w:r>
      <w:r w:rsidR="002B6B04" w:rsidRPr="002B6B04">
        <w:t>.</w:t>
      </w:r>
    </w:p>
    <w:p w14:paraId="686DA057" w14:textId="28BDA0D5" w:rsidR="002B6B04" w:rsidRPr="002B6B04" w:rsidRDefault="002B6B04" w:rsidP="009743FA">
      <w:pPr>
        <w:pStyle w:val="PKTpunkt"/>
        <w:keepNext/>
      </w:pPr>
      <w:r w:rsidRPr="002B6B04">
        <w:t xml:space="preserve">6) </w:t>
      </w:r>
      <w:r w:rsidRPr="002B6B04">
        <w:tab/>
        <w:t>w</w:t>
      </w:r>
      <w:r w:rsidR="00905C93">
        <w:t xml:space="preserve"> art. </w:t>
      </w:r>
      <w:r w:rsidRPr="002B6B04">
        <w:t>36</w:t>
      </w:r>
      <w:r w:rsidR="005618D7" w:rsidRPr="002B6B04">
        <w:t>5</w:t>
      </w:r>
      <w:r w:rsidR="005618D7">
        <w:t> </w:t>
      </w:r>
      <w:r w:rsidRPr="002B6B04">
        <w:t>po</w:t>
      </w:r>
      <w:r w:rsidR="00905C93">
        <w:t xml:space="preserve"> pkt </w:t>
      </w:r>
      <w:r w:rsidRPr="002B6B04">
        <w:t>13a dodaje</w:t>
      </w:r>
      <w:r w:rsidR="00905C93">
        <w:t xml:space="preserve"> pkt </w:t>
      </w:r>
      <w:r w:rsidRPr="002B6B04">
        <w:t>13b</w:t>
      </w:r>
      <w:r w:rsidR="005618D7" w:rsidRPr="002B6B04">
        <w:t xml:space="preserve"> w</w:t>
      </w:r>
      <w:r w:rsidR="005618D7">
        <w:t> </w:t>
      </w:r>
      <w:r w:rsidRPr="002B6B04">
        <w:t>brzmieniu:</w:t>
      </w:r>
    </w:p>
    <w:p w14:paraId="39D36B2A" w14:textId="4E0085B0" w:rsidR="00F07906" w:rsidRDefault="009743FA" w:rsidP="002B6B04">
      <w:pPr>
        <w:pStyle w:val="ZPKTzmpktartykuempunktem"/>
      </w:pPr>
      <w:r>
        <w:t>„</w:t>
      </w:r>
      <w:r w:rsidR="002B6B04" w:rsidRPr="002B6B04">
        <w:t>13b) koszty działalności oraz realizację zadań Polskiej Agencji Kosmicznej Mikołaja Kopernika,</w:t>
      </w:r>
      <w:r w:rsidR="005618D7" w:rsidRPr="002B6B04">
        <w:t xml:space="preserve"> o</w:t>
      </w:r>
      <w:r w:rsidR="005618D7">
        <w:t> </w:t>
      </w:r>
      <w:r w:rsidR="002B6B04" w:rsidRPr="002B6B04">
        <w:t>których mowa</w:t>
      </w:r>
      <w:r w:rsidR="00905C93" w:rsidRPr="002B6B04">
        <w:t xml:space="preserve"> w</w:t>
      </w:r>
      <w:r w:rsidR="00905C93">
        <w:t> art. </w:t>
      </w:r>
      <w:r w:rsidR="005618D7" w:rsidRPr="002B6B04">
        <w:t>3</w:t>
      </w:r>
      <w:r w:rsidR="005618D7">
        <w:t> </w:t>
      </w:r>
      <w:r w:rsidR="002B6B04" w:rsidRPr="002B6B04">
        <w:t>ustawy</w:t>
      </w:r>
      <w:r w:rsidR="005618D7" w:rsidRPr="002B6B04">
        <w:t xml:space="preserve"> z</w:t>
      </w:r>
      <w:r w:rsidR="005618D7">
        <w:t> </w:t>
      </w:r>
      <w:r w:rsidR="002B6B04" w:rsidRPr="002B6B04">
        <w:t>dnia 2</w:t>
      </w:r>
      <w:r w:rsidR="005618D7" w:rsidRPr="002B6B04">
        <w:t>6</w:t>
      </w:r>
      <w:r w:rsidR="005618D7">
        <w:t> </w:t>
      </w:r>
      <w:r w:rsidR="002B6B04" w:rsidRPr="002B6B04">
        <w:t>września 201</w:t>
      </w:r>
      <w:r w:rsidR="005618D7" w:rsidRPr="002B6B04">
        <w:t>4</w:t>
      </w:r>
      <w:r w:rsidR="005618D7">
        <w:t> </w:t>
      </w:r>
      <w:r w:rsidR="002B6B04" w:rsidRPr="002B6B04">
        <w:t>r.</w:t>
      </w:r>
      <w:r w:rsidR="005618D7" w:rsidRPr="002B6B04">
        <w:t xml:space="preserve"> o</w:t>
      </w:r>
      <w:r w:rsidR="005618D7">
        <w:t> </w:t>
      </w:r>
      <w:r w:rsidR="002B6B04" w:rsidRPr="002B6B04">
        <w:t>Polskiej Agencji Kosmicznej Mikołaja Kopernika</w:t>
      </w:r>
      <w:r w:rsidR="00552F9B">
        <w:t>;</w:t>
      </w:r>
      <w:r>
        <w:t>”</w:t>
      </w:r>
      <w:r w:rsidR="002B6B04" w:rsidRPr="002B6B04">
        <w:t>;</w:t>
      </w:r>
    </w:p>
    <w:p w14:paraId="50AD0D42" w14:textId="25D2154F" w:rsidR="002B6B04" w:rsidRPr="002B6B04" w:rsidRDefault="002B6B04" w:rsidP="009743FA">
      <w:pPr>
        <w:pStyle w:val="PKTpunkt"/>
        <w:keepNext/>
      </w:pPr>
      <w:r w:rsidRPr="002B6B04">
        <w:t>7)</w:t>
      </w:r>
      <w:r w:rsidR="00905C93" w:rsidRPr="002B6B04">
        <w:t xml:space="preserve"> </w:t>
      </w:r>
      <w:r w:rsidR="00905C93">
        <w:tab/>
      </w:r>
      <w:r w:rsidR="00905C93" w:rsidRPr="002B6B04">
        <w:t>w</w:t>
      </w:r>
      <w:r w:rsidR="00905C93">
        <w:t> art. </w:t>
      </w:r>
      <w:r w:rsidRPr="002B6B04">
        <w:t>40</w:t>
      </w:r>
      <w:r w:rsidR="005618D7" w:rsidRPr="002B6B04">
        <w:t>4</w:t>
      </w:r>
      <w:r w:rsidR="005618D7">
        <w:t> </w:t>
      </w:r>
      <w:r w:rsidRPr="002B6B04">
        <w:t>po</w:t>
      </w:r>
      <w:r w:rsidR="00905C93">
        <w:t xml:space="preserve"> ust. </w:t>
      </w:r>
      <w:r w:rsidR="005618D7" w:rsidRPr="002B6B04">
        <w:t>1</w:t>
      </w:r>
      <w:r w:rsidR="005618D7">
        <w:t> </w:t>
      </w:r>
      <w:r w:rsidRPr="002B6B04">
        <w:t>dodaje się</w:t>
      </w:r>
      <w:r w:rsidR="00905C93">
        <w:t xml:space="preserve"> ust. </w:t>
      </w:r>
      <w:r w:rsidRPr="002B6B04">
        <w:t>1a</w:t>
      </w:r>
      <w:r w:rsidR="005618D7" w:rsidRPr="002B6B04">
        <w:t xml:space="preserve"> w</w:t>
      </w:r>
      <w:r w:rsidR="005618D7">
        <w:t> </w:t>
      </w:r>
      <w:r w:rsidRPr="002B6B04">
        <w:t>brzmieniu:</w:t>
      </w:r>
    </w:p>
    <w:p w14:paraId="19E28D26" w14:textId="21980937" w:rsidR="002B6B04" w:rsidRPr="002B6B04" w:rsidRDefault="009743FA" w:rsidP="002B6B04">
      <w:pPr>
        <w:pStyle w:val="ZPKTzmpktartykuempunktem"/>
      </w:pPr>
      <w:r>
        <w:t>„</w:t>
      </w:r>
      <w:r w:rsidR="002B6B04" w:rsidRPr="002B6B04">
        <w:t>1a. Minister może zlecić Polskiej Agencji Kosmicznej Mikołaja Kopernika wykonanie określonego zadania</w:t>
      </w:r>
      <w:r w:rsidR="005618D7" w:rsidRPr="002B6B04">
        <w:t xml:space="preserve"> w</w:t>
      </w:r>
      <w:r w:rsidR="005618D7">
        <w:t> </w:t>
      </w:r>
      <w:r w:rsidR="002B6B04" w:rsidRPr="002B6B04">
        <w:t>zakresie jej działalności statutowej, zapewniając odpowiednie środki na jego realizację.</w:t>
      </w:r>
      <w:r>
        <w:t>”</w:t>
      </w:r>
    </w:p>
    <w:p w14:paraId="234D9B10" w14:textId="26404455" w:rsidR="002B6B04" w:rsidRPr="002B6B04" w:rsidRDefault="002B6B04" w:rsidP="002B6B04">
      <w:pPr>
        <w:pStyle w:val="ARTartustawynprozporzdzenia"/>
      </w:pPr>
      <w:r w:rsidRPr="009743FA">
        <w:rPr>
          <w:rStyle w:val="Ppogrubienie"/>
        </w:rPr>
        <w:t>Art. 61.</w:t>
      </w:r>
      <w:r w:rsidRPr="002B6B04">
        <w:t> 1. Prezes Rady Ministrów w drodze decyzji wydanej w terminie 3 miesięcy od dnia wejścia w</w:t>
      </w:r>
      <w:r w:rsidR="00514E24">
        <w:t> życie ustawy wyposaży Akademię</w:t>
      </w:r>
      <w:r w:rsidRPr="002B6B04">
        <w:t xml:space="preserve"> w mienie obejmujące własność lub inne prawa majątkowe, niezbędne do prowadzenia działalności.</w:t>
      </w:r>
    </w:p>
    <w:p w14:paraId="73426763" w14:textId="703E8E44" w:rsidR="002B6B04" w:rsidRPr="002B6B04" w:rsidRDefault="002B6B04" w:rsidP="002B6B04">
      <w:pPr>
        <w:pStyle w:val="USTustnpkodeksu"/>
      </w:pPr>
      <w:r w:rsidRPr="002B6B04">
        <w:t>2. Decyzja, o której mowa</w:t>
      </w:r>
      <w:r w:rsidR="00905C93" w:rsidRPr="002B6B04">
        <w:t xml:space="preserve"> w</w:t>
      </w:r>
      <w:r w:rsidR="00905C93">
        <w:t> ust. </w:t>
      </w:r>
      <w:r w:rsidRPr="002B6B04">
        <w:t>1, stanowi podstawę do wpisania do ksiąg wieczystych.</w:t>
      </w:r>
    </w:p>
    <w:p w14:paraId="5585321B" w14:textId="45D36BC7" w:rsidR="002B6B04" w:rsidRPr="002B6B04" w:rsidRDefault="002B6B04" w:rsidP="002B6B04">
      <w:pPr>
        <w:pStyle w:val="USTustnpkodeksu"/>
      </w:pPr>
      <w:r w:rsidRPr="002B6B04">
        <w:t>3. Akademia przejmuje składniki majątkowe, o których mowa</w:t>
      </w:r>
      <w:r w:rsidR="00905C93" w:rsidRPr="002B6B04">
        <w:t xml:space="preserve"> w</w:t>
      </w:r>
      <w:r w:rsidR="00905C93">
        <w:t> ust. </w:t>
      </w:r>
      <w:r w:rsidRPr="002B6B04">
        <w:t>1, na utworzenie funduszu statutowego.</w:t>
      </w:r>
    </w:p>
    <w:p w14:paraId="7C0E45B9" w14:textId="08D03550" w:rsidR="001A1704" w:rsidRPr="002B6B04" w:rsidRDefault="001A1704" w:rsidP="001A1704">
      <w:pPr>
        <w:pStyle w:val="ARTartustawynprozporzdzenia"/>
      </w:pPr>
      <w:r w:rsidRPr="009743FA">
        <w:rPr>
          <w:rStyle w:val="Ppogrubienie"/>
        </w:rPr>
        <w:t>Art. 62.</w:t>
      </w:r>
      <w:r w:rsidRPr="002B6B04">
        <w:t> 1. Prezes Rady Ministrów w drodze decyzji wydanej w terminie 3 miesięcy od dnia wejścia w życie</w:t>
      </w:r>
      <w:r>
        <w:t xml:space="preserve"> niniejszego przepisu</w:t>
      </w:r>
      <w:r w:rsidRPr="002B6B04">
        <w:t xml:space="preserve"> wyposaży Szkołę w mienie obejmujące własność lub inne prawa majątkowe, niezbędne do prowadzenia działalności.</w:t>
      </w:r>
    </w:p>
    <w:p w14:paraId="4A95B6ED" w14:textId="77777777" w:rsidR="001A1704" w:rsidRPr="002B6B04" w:rsidRDefault="001A1704" w:rsidP="001A1704">
      <w:pPr>
        <w:pStyle w:val="USTustnpkodeksu"/>
      </w:pPr>
      <w:r w:rsidRPr="002B6B04">
        <w:t>2. Decyzja, o której mowa w</w:t>
      </w:r>
      <w:r>
        <w:t> ust. </w:t>
      </w:r>
      <w:r w:rsidRPr="002B6B04">
        <w:t>1, stanowi podstawę do wpisania do ksiąg wieczystych.</w:t>
      </w:r>
    </w:p>
    <w:p w14:paraId="0DB6529E" w14:textId="266EFAD3" w:rsidR="001A1704" w:rsidRPr="002B6B04" w:rsidRDefault="001A1704" w:rsidP="001A1704">
      <w:pPr>
        <w:pStyle w:val="USTustnpkodeksu"/>
      </w:pPr>
      <w:r>
        <w:t>3</w:t>
      </w:r>
      <w:r w:rsidRPr="002B6B04">
        <w:t>. Szkoła przejmuje składniki majątkowe, o których mowa w</w:t>
      </w:r>
      <w:r>
        <w:t> ust. </w:t>
      </w:r>
      <w:r w:rsidRPr="002B6B04">
        <w:t>1, na utworzenie funduszu zasadniczego.</w:t>
      </w:r>
    </w:p>
    <w:p w14:paraId="3D63125B" w14:textId="3699E0C1" w:rsidR="002B6B04" w:rsidRPr="002B6B04" w:rsidRDefault="002B6B04" w:rsidP="002B6B04">
      <w:pPr>
        <w:pStyle w:val="ARTartustawynprozporzdzenia"/>
      </w:pPr>
      <w:r w:rsidRPr="009743FA">
        <w:rPr>
          <w:rStyle w:val="Ppogrubienie"/>
        </w:rPr>
        <w:t>Art. 6</w:t>
      </w:r>
      <w:r w:rsidR="001A1704" w:rsidRPr="009743FA">
        <w:rPr>
          <w:rStyle w:val="Ppogrubienie"/>
        </w:rPr>
        <w:t>3</w:t>
      </w:r>
      <w:r w:rsidRPr="009743FA">
        <w:rPr>
          <w:rStyle w:val="Ppogrubienie"/>
        </w:rPr>
        <w:t>.</w:t>
      </w:r>
      <w:r w:rsidRPr="002B6B04">
        <w:t xml:space="preserve"> 1. Minister powołuje, w terminie 14 dni od dnia wejścia w życie ustawy, na okres nie dłuższy niż 6 miesięcy, Pełnomocnika do  organizacji i kierowania pracami Akademii oraz </w:t>
      </w:r>
      <w:r w:rsidRPr="002B6B04">
        <w:lastRenderedPageBreak/>
        <w:t>ustala jego wynagrodzenie. Pełnomocnik wykonuje swoje zadania do dnia powołania pierwszego Sekretarza.</w:t>
      </w:r>
    </w:p>
    <w:p w14:paraId="1CC3F49E" w14:textId="6BC1CB7C" w:rsidR="002B6B04" w:rsidRPr="002B6B04" w:rsidRDefault="002B6B04" w:rsidP="002B6B04">
      <w:pPr>
        <w:pStyle w:val="USTustnpkodeksu"/>
      </w:pPr>
      <w:r w:rsidRPr="002B6B04">
        <w:t>2. Pełnomocnik, o którym mowa</w:t>
      </w:r>
      <w:r w:rsidR="00905C93" w:rsidRPr="002B6B04">
        <w:t xml:space="preserve"> w</w:t>
      </w:r>
      <w:r w:rsidR="00905C93">
        <w:t> ust. </w:t>
      </w:r>
      <w:r w:rsidRPr="002B6B04">
        <w:t>1, przygotowuje i przedstawia ministrowi do zatwierdzenia pierwszy plan finansowy Akademii.</w:t>
      </w:r>
    </w:p>
    <w:p w14:paraId="248C16C9" w14:textId="465F6CB7" w:rsidR="002B6B04" w:rsidRDefault="002B6B04" w:rsidP="002B6B04">
      <w:pPr>
        <w:pStyle w:val="ARTartustawynprozporzdzenia"/>
      </w:pPr>
      <w:r w:rsidRPr="009743FA">
        <w:rPr>
          <w:rStyle w:val="Ppogrubienie"/>
        </w:rPr>
        <w:t>Art. 6</w:t>
      </w:r>
      <w:r w:rsidR="001A1704" w:rsidRPr="009743FA">
        <w:rPr>
          <w:rStyle w:val="Ppogrubienie"/>
        </w:rPr>
        <w:t>4</w:t>
      </w:r>
      <w:r w:rsidRPr="009743FA">
        <w:rPr>
          <w:rStyle w:val="Ppogrubienie"/>
        </w:rPr>
        <w:t>.</w:t>
      </w:r>
      <w:r w:rsidRPr="002B6B04">
        <w:t> 1. Pierwszych członków Akademii w liczbie nieprzekraczającej połowy pełnego składu każdej z Izb Akademii, Prezydent Rzeczypospolitej Polskiej powołuje na wniosek ministra. Przepisów</w:t>
      </w:r>
      <w:r w:rsidR="00905C93">
        <w:t xml:space="preserve"> art. </w:t>
      </w:r>
      <w:r w:rsidR="00905C93" w:rsidRPr="002B6B04">
        <w:t>6</w:t>
      </w:r>
      <w:r w:rsidR="00905C93">
        <w:t xml:space="preserve"> ust. </w:t>
      </w:r>
      <w:r w:rsidRPr="002B6B04">
        <w:t>2–4 nie stosuje się.</w:t>
      </w:r>
    </w:p>
    <w:p w14:paraId="63C0A3B4" w14:textId="29904267" w:rsidR="004C1CA1" w:rsidRPr="002B6B04" w:rsidRDefault="004C1CA1" w:rsidP="002B6B04">
      <w:pPr>
        <w:pStyle w:val="ARTartustawynprozporzdzenia"/>
      </w:pPr>
      <w:r>
        <w:t>2. Organem właściwym do przedłożenia oświadczenia,</w:t>
      </w:r>
      <w:r w:rsidR="00905C93">
        <w:t xml:space="preserve"> o </w:t>
      </w:r>
      <w:r>
        <w:t>którym</w:t>
      </w:r>
      <w:r w:rsidR="00905C93">
        <w:t xml:space="preserve"> w </w:t>
      </w:r>
      <w:r>
        <w:t>ustawie</w:t>
      </w:r>
      <w:r w:rsidR="00552F9B">
        <w:t xml:space="preserve"> z dnia 18</w:t>
      </w:r>
      <w:r w:rsidRPr="004C1CA1">
        <w:t> października 2006 r. o ujawnianiu informacji o dokumentach organów bezpieczeństwa państwa z lat 194</w:t>
      </w:r>
      <w:r w:rsidR="00905C93" w:rsidRPr="004C1CA1">
        <w:t>4</w:t>
      </w:r>
      <w:r w:rsidR="00905C93">
        <w:noBreakHyphen/>
      </w:r>
      <w:r w:rsidRPr="004C1CA1">
        <w:t>199</w:t>
      </w:r>
      <w:r w:rsidR="00905C93" w:rsidRPr="004C1CA1">
        <w:t>0</w:t>
      </w:r>
      <w:r w:rsidR="00905C93">
        <w:t xml:space="preserve"> oraz</w:t>
      </w:r>
      <w:r w:rsidRPr="004C1CA1">
        <w:t xml:space="preserve"> treści tych dokumentów</w:t>
      </w:r>
      <w:r>
        <w:t>, pierwszych członków Akademii jest minister.</w:t>
      </w:r>
    </w:p>
    <w:p w14:paraId="2D52D824" w14:textId="485029C6" w:rsidR="002B6B04" w:rsidRPr="002B6B04" w:rsidRDefault="004C1CA1" w:rsidP="002B6B04">
      <w:pPr>
        <w:pStyle w:val="USTustnpkodeksu"/>
      </w:pPr>
      <w:r>
        <w:t>3</w:t>
      </w:r>
      <w:r w:rsidR="002B6B04" w:rsidRPr="002B6B04">
        <w:t>. Minister powołuje w terminie miesiąca od dnia powołania pierwszych członków Akademii, członków Akademii pełniących zadania przewodniczących Izb Akademii, do czasu wyboru przewodniczących Izb Akademii.</w:t>
      </w:r>
    </w:p>
    <w:p w14:paraId="5E3A9C9E" w14:textId="55DA95E0" w:rsidR="002B6B04" w:rsidRPr="002B6B04" w:rsidRDefault="004C1CA1" w:rsidP="002B6B04">
      <w:pPr>
        <w:pStyle w:val="USTustnpkodeksu"/>
      </w:pPr>
      <w:r>
        <w:t>4</w:t>
      </w:r>
      <w:r w:rsidR="002B6B04" w:rsidRPr="002B6B04">
        <w:t>. Prezes Rady Ministrów, na wniosek ministra, nadaje Akademii pierwszy statut, obowiązujący do czasu zatwierdzenia statutu uchwalonego w trybie, o którym mowa</w:t>
      </w:r>
      <w:r w:rsidR="00905C93" w:rsidRPr="002B6B04">
        <w:t xml:space="preserve"> w</w:t>
      </w:r>
      <w:r w:rsidR="00905C93">
        <w:t> art. </w:t>
      </w:r>
      <w:r w:rsidR="002B6B04" w:rsidRPr="002B6B04">
        <w:t>3.</w:t>
      </w:r>
    </w:p>
    <w:p w14:paraId="09973471" w14:textId="3DB493B5" w:rsidR="002B6B04" w:rsidRPr="002B6B04" w:rsidRDefault="004C1CA1" w:rsidP="002B6B04">
      <w:pPr>
        <w:pStyle w:val="USTustnpkodeksu"/>
      </w:pPr>
      <w:r>
        <w:t>5</w:t>
      </w:r>
      <w:r w:rsidR="002B6B04" w:rsidRPr="002B6B04">
        <w:t>. Sekretarza na pierwszą kadencję powołuje Prezydent Rzeczypospolitej Polskiej na wniosek ministra, na okres 2 lat.</w:t>
      </w:r>
    </w:p>
    <w:p w14:paraId="08C37AC4" w14:textId="53935EB8" w:rsidR="002B6B04" w:rsidRPr="002B6B04" w:rsidRDefault="002B6B04" w:rsidP="002B6B04">
      <w:pPr>
        <w:pStyle w:val="ARTartustawynprozporzdzenia"/>
      </w:pPr>
      <w:r w:rsidRPr="009743FA">
        <w:rPr>
          <w:rStyle w:val="Ppogrubienie"/>
        </w:rPr>
        <w:t>Art. 6</w:t>
      </w:r>
      <w:r w:rsidR="001A1704" w:rsidRPr="009743FA">
        <w:rPr>
          <w:rStyle w:val="Ppogrubienie"/>
        </w:rPr>
        <w:t>5</w:t>
      </w:r>
      <w:r w:rsidRPr="009743FA">
        <w:rPr>
          <w:rStyle w:val="Ppogrubienie"/>
        </w:rPr>
        <w:t>.</w:t>
      </w:r>
      <w:r w:rsidRPr="002B6B04">
        <w:t> Izba Laureatów Nagrody Kopernikańskiej rozpoczyna działalność z dniem, w którym liczba laureatów Nagrody Kopernikańskiej przekroczy 10. Do tego czasu laureaci Nagrody Kopernikańskiej biorą udział w pracach Izby Akademii, z inicjatywy której uzyskali Nagrodę Kopernikańską, a w przypadku laureatów, których kandydatury zostały zgłoszone przez podmioty inne niż Izby Akademii – Izby Akademii wskazanej przez Sekretarza.</w:t>
      </w:r>
    </w:p>
    <w:p w14:paraId="4E496F05" w14:textId="57A59C1F" w:rsidR="002B6B04" w:rsidRPr="002B6B04" w:rsidRDefault="002B6B04" w:rsidP="009743FA">
      <w:pPr>
        <w:pStyle w:val="ARTartustawynprozporzdzenia"/>
        <w:keepNext/>
      </w:pPr>
      <w:r w:rsidRPr="009743FA">
        <w:rPr>
          <w:rStyle w:val="Ppogrubienie"/>
        </w:rPr>
        <w:t>Art. 6</w:t>
      </w:r>
      <w:r w:rsidR="001A1704" w:rsidRPr="009743FA">
        <w:rPr>
          <w:rStyle w:val="Ppogrubienie"/>
        </w:rPr>
        <w:t>6</w:t>
      </w:r>
      <w:r w:rsidRPr="009743FA">
        <w:rPr>
          <w:rStyle w:val="Ppogrubienie"/>
        </w:rPr>
        <w:t>.</w:t>
      </w:r>
      <w:r w:rsidRPr="002B6B04">
        <w:t> 1. Tworzy się Szkołę i wchodzące w jej skład:</w:t>
      </w:r>
    </w:p>
    <w:p w14:paraId="7234E708" w14:textId="77777777" w:rsidR="002B6B04" w:rsidRPr="002B6B04" w:rsidRDefault="002B6B04" w:rsidP="002B6B04">
      <w:pPr>
        <w:pStyle w:val="PKTpunkt"/>
      </w:pPr>
      <w:r w:rsidRPr="002B6B04">
        <w:t>1)</w:t>
      </w:r>
      <w:r w:rsidRPr="002B6B04">
        <w:tab/>
      </w:r>
      <w:r w:rsidRPr="002B6B04">
        <w:tab/>
        <w:t>Kolegium Astronomii i Nauk Przyrodniczych w Toruniu;</w:t>
      </w:r>
    </w:p>
    <w:p w14:paraId="72902466" w14:textId="77777777" w:rsidR="002B6B04" w:rsidRPr="002B6B04" w:rsidRDefault="002B6B04" w:rsidP="002B6B04">
      <w:pPr>
        <w:pStyle w:val="PKTpunkt"/>
      </w:pPr>
      <w:r w:rsidRPr="002B6B04">
        <w:t>2)</w:t>
      </w:r>
      <w:r w:rsidRPr="002B6B04">
        <w:tab/>
      </w:r>
      <w:r w:rsidRPr="002B6B04">
        <w:tab/>
        <w:t>Kolegium Nauk Medycznych w Olsztynie;</w:t>
      </w:r>
    </w:p>
    <w:p w14:paraId="1ED15F0F" w14:textId="77777777" w:rsidR="002B6B04" w:rsidRPr="002B6B04" w:rsidRDefault="002B6B04" w:rsidP="002B6B04">
      <w:pPr>
        <w:pStyle w:val="PKTpunkt"/>
      </w:pPr>
      <w:r w:rsidRPr="002B6B04">
        <w:t>3)</w:t>
      </w:r>
      <w:r w:rsidRPr="002B6B04">
        <w:tab/>
      </w:r>
      <w:r w:rsidRPr="002B6B04">
        <w:tab/>
        <w:t>Kolegium Nauk Ekonomicznych i Zarządzania w Warszawie;</w:t>
      </w:r>
    </w:p>
    <w:p w14:paraId="61387B9E" w14:textId="77777777" w:rsidR="002B6B04" w:rsidRPr="002B6B04" w:rsidRDefault="002B6B04" w:rsidP="002B6B04">
      <w:pPr>
        <w:pStyle w:val="PKTpunkt"/>
      </w:pPr>
      <w:r w:rsidRPr="002B6B04">
        <w:t>4)</w:t>
      </w:r>
      <w:r w:rsidRPr="002B6B04">
        <w:tab/>
      </w:r>
      <w:r w:rsidRPr="002B6B04">
        <w:tab/>
        <w:t>Kolegium Filozofii i Teologii w Krakowie;</w:t>
      </w:r>
    </w:p>
    <w:p w14:paraId="4EEB4CF1" w14:textId="77777777" w:rsidR="002B6B04" w:rsidRPr="002B6B04" w:rsidRDefault="002B6B04" w:rsidP="002B6B04">
      <w:pPr>
        <w:pStyle w:val="PKTpunkt"/>
      </w:pPr>
      <w:r w:rsidRPr="002B6B04">
        <w:t>5)</w:t>
      </w:r>
      <w:r w:rsidRPr="002B6B04">
        <w:tab/>
      </w:r>
      <w:r w:rsidRPr="002B6B04">
        <w:tab/>
        <w:t>Kolegium Nauk Prawnych w Lublinie.</w:t>
      </w:r>
    </w:p>
    <w:p w14:paraId="33F38CA6" w14:textId="77777777" w:rsidR="002B6B04" w:rsidRPr="002B6B04" w:rsidRDefault="002B6B04" w:rsidP="002B6B04">
      <w:pPr>
        <w:pStyle w:val="USTustnpkodeksu"/>
      </w:pPr>
      <w:r w:rsidRPr="002B6B04">
        <w:t>2. Pierwszy statut Szkole nadaje, na wniosek ministra, Prezydent Rzeczypospolitej Polskiej.</w:t>
      </w:r>
    </w:p>
    <w:p w14:paraId="216780A4" w14:textId="20CE4A92" w:rsidR="002B6B04" w:rsidRPr="002B6B04" w:rsidRDefault="002B6B04" w:rsidP="002B6B04">
      <w:pPr>
        <w:pStyle w:val="USTustnpkodeksu"/>
      </w:pPr>
      <w:r w:rsidRPr="002B6B04">
        <w:lastRenderedPageBreak/>
        <w:t>3. Pierwszego rektora Szkoły powołuje minister. Kadencja pierwszego rektora kończy się w dniu 31 sierpnia 202</w:t>
      </w:r>
      <w:r w:rsidR="00905C93">
        <w:t>4 </w:t>
      </w:r>
      <w:r w:rsidRPr="002B6B04">
        <w:t>r.</w:t>
      </w:r>
    </w:p>
    <w:p w14:paraId="1ABEE03B" w14:textId="504FA72A" w:rsidR="002B6B04" w:rsidRPr="002B6B04" w:rsidRDefault="002B6B04" w:rsidP="002B6B04">
      <w:pPr>
        <w:pStyle w:val="USTustnpkodeksu"/>
      </w:pPr>
      <w:r w:rsidRPr="002B6B04">
        <w:t>4. Kadencji rektora, o której mowa</w:t>
      </w:r>
      <w:r w:rsidR="00905C93" w:rsidRPr="002B6B04">
        <w:t xml:space="preserve"> w</w:t>
      </w:r>
      <w:r w:rsidR="00905C93">
        <w:t> ust. </w:t>
      </w:r>
      <w:r w:rsidRPr="002B6B04">
        <w:t>3, nie wlicza się do kadencji, o której mowa</w:t>
      </w:r>
      <w:r w:rsidR="00905C93" w:rsidRPr="002B6B04">
        <w:t xml:space="preserve"> w</w:t>
      </w:r>
      <w:r w:rsidR="00905C93">
        <w:t> art. </w:t>
      </w:r>
      <w:r w:rsidRPr="002B6B04">
        <w:t>2</w:t>
      </w:r>
      <w:r w:rsidR="00905C93" w:rsidRPr="002B6B04">
        <w:t>6</w:t>
      </w:r>
      <w:r w:rsidR="00905C93">
        <w:t xml:space="preserve"> ust. </w:t>
      </w:r>
      <w:r w:rsidR="00905C93" w:rsidRPr="002B6B04">
        <w:t>2</w:t>
      </w:r>
      <w:r w:rsidR="00905C93">
        <w:t xml:space="preserve"> zdanie</w:t>
      </w:r>
      <w:r w:rsidRPr="002B6B04">
        <w:t xml:space="preserve"> pierwsze ustawy z dnia 20 lipca 2018 r. – Prawo o szkolnictwie wyższym i nauce.</w:t>
      </w:r>
    </w:p>
    <w:p w14:paraId="27AD0A4E" w14:textId="77777777" w:rsidR="002B6B04" w:rsidRPr="002B6B04" w:rsidRDefault="002B6B04" w:rsidP="002B6B04">
      <w:pPr>
        <w:pStyle w:val="USTustnpkodeksu"/>
      </w:pPr>
      <w:r w:rsidRPr="002B6B04">
        <w:t>5. Rektor Szkoły zarządza wybory do senatu. Tak zarządzone wybory do senatu odbędą się nie później niż 31 października 2022 r.</w:t>
      </w:r>
    </w:p>
    <w:p w14:paraId="34712821" w14:textId="77777777" w:rsidR="002B6B04" w:rsidRPr="002B6B04" w:rsidRDefault="002B6B04" w:rsidP="002B6B04">
      <w:pPr>
        <w:pStyle w:val="USTustnpkodeksu"/>
      </w:pPr>
      <w:r w:rsidRPr="002B6B04">
        <w:t>6. Do dnia wybrania senatu Szkoły na pierwszą kadencję jego zadania wykonuje rektor Szkoły.</w:t>
      </w:r>
    </w:p>
    <w:p w14:paraId="741D5300" w14:textId="250F7910" w:rsidR="002B6B04" w:rsidRPr="002B6B04" w:rsidRDefault="002B6B04" w:rsidP="002B6B04">
      <w:pPr>
        <w:pStyle w:val="USTustnpkodeksu"/>
      </w:pPr>
      <w:r w:rsidRPr="002B6B04">
        <w:t>7. Pierwsza kadencja senatu Szkoły trwa do 31 sierpnia 202</w:t>
      </w:r>
      <w:r w:rsidR="00415639">
        <w:t>4</w:t>
      </w:r>
      <w:r w:rsidRPr="002B6B04">
        <w:t> r.</w:t>
      </w:r>
    </w:p>
    <w:p w14:paraId="24061F1D" w14:textId="444ED897" w:rsidR="002B6B04" w:rsidRPr="002B6B04" w:rsidRDefault="002B6B04" w:rsidP="002B6B04">
      <w:pPr>
        <w:pStyle w:val="ARTartustawynprozporzdzenia"/>
      </w:pPr>
      <w:r w:rsidRPr="002B6B04">
        <w:t>8. Kadencji członków senatu, o której mowa</w:t>
      </w:r>
      <w:r w:rsidR="00905C93" w:rsidRPr="002B6B04">
        <w:t xml:space="preserve"> w</w:t>
      </w:r>
      <w:r w:rsidR="00905C93">
        <w:t> ust. </w:t>
      </w:r>
      <w:r w:rsidRPr="002B6B04">
        <w:t>7, nie wlicza się do kadencji, o której mowa w art 3</w:t>
      </w:r>
      <w:r w:rsidR="00905C93" w:rsidRPr="002B6B04">
        <w:t>0</w:t>
      </w:r>
      <w:r w:rsidR="00905C93">
        <w:t xml:space="preserve"> ust. </w:t>
      </w:r>
      <w:r w:rsidRPr="002B6B04">
        <w:t>2 ustawy z dnia 20 lipca 2018 r. – Prawo o szkolnictwie wyższym i nauce.</w:t>
      </w:r>
    </w:p>
    <w:p w14:paraId="19E4559B" w14:textId="30AB2469" w:rsidR="002B6B04" w:rsidRPr="002B6B04" w:rsidRDefault="002B6B04" w:rsidP="002B6B04">
      <w:pPr>
        <w:pStyle w:val="ARTartustawynprozporzdzenia"/>
      </w:pPr>
      <w:r w:rsidRPr="009743FA">
        <w:rPr>
          <w:rStyle w:val="Ppogrubienie"/>
        </w:rPr>
        <w:t>Art. 6</w:t>
      </w:r>
      <w:r w:rsidR="001A1704" w:rsidRPr="009743FA">
        <w:rPr>
          <w:rStyle w:val="Ppogrubienie"/>
        </w:rPr>
        <w:t>7</w:t>
      </w:r>
      <w:r w:rsidRPr="009743FA">
        <w:rPr>
          <w:rStyle w:val="Ppogrubienie"/>
        </w:rPr>
        <w:t>.</w:t>
      </w:r>
      <w:r w:rsidRPr="002B6B04">
        <w:t xml:space="preserve">   Szkoła </w:t>
      </w:r>
      <w:r w:rsidR="00E51178" w:rsidRPr="002B6B04">
        <w:t xml:space="preserve">niezależnie od przyznanych kategorii naukowych </w:t>
      </w:r>
      <w:r w:rsidRPr="002B6B04">
        <w:t>posiada status uczelni akademickiej</w:t>
      </w:r>
      <w:r w:rsidR="00E51178" w:rsidRPr="002B6B04">
        <w:t>, nie dłużej jednak niż do dnia 31 sierpnia 2027 r.</w:t>
      </w:r>
    </w:p>
    <w:p w14:paraId="67B4EC61" w14:textId="1EBA1951" w:rsidR="002B6B04" w:rsidRPr="002B6B04" w:rsidRDefault="002B6B04" w:rsidP="002B6B04">
      <w:pPr>
        <w:pStyle w:val="ARTartustawynprozporzdzenia"/>
      </w:pPr>
      <w:r w:rsidRPr="009743FA">
        <w:rPr>
          <w:rStyle w:val="Ppogrubienie"/>
        </w:rPr>
        <w:t>Art. 6</w:t>
      </w:r>
      <w:r w:rsidR="001A1704" w:rsidRPr="009743FA">
        <w:rPr>
          <w:rStyle w:val="Ppogrubienie"/>
        </w:rPr>
        <w:t>8</w:t>
      </w:r>
      <w:r w:rsidRPr="009743FA">
        <w:rPr>
          <w:rStyle w:val="Ppogrubienie"/>
        </w:rPr>
        <w:t>.</w:t>
      </w:r>
      <w:r w:rsidRPr="002B6B04">
        <w:t> Do dnia 31 grudnia 202</w:t>
      </w:r>
      <w:r w:rsidR="00E51178">
        <w:t>3</w:t>
      </w:r>
      <w:r w:rsidRPr="002B6B04">
        <w:t> r. utworzenie przez Szkołę studiów na kierunku przyporządkowanym do dyscyplin naukowych filozofia lub ekonomia i finanse, jako dyscyplin wiodących, nie wymaga pozwolenia.</w:t>
      </w:r>
    </w:p>
    <w:p w14:paraId="22DD339C" w14:textId="59A89491" w:rsidR="002B6B04" w:rsidRPr="002B6B04" w:rsidRDefault="002B6B04" w:rsidP="002B6B04">
      <w:pPr>
        <w:pStyle w:val="ARTartustawynprozporzdzenia"/>
      </w:pPr>
      <w:r w:rsidRPr="009743FA">
        <w:rPr>
          <w:rStyle w:val="Ppogrubienie"/>
        </w:rPr>
        <w:t>Art. 6</w:t>
      </w:r>
      <w:r w:rsidR="001A1704" w:rsidRPr="009743FA">
        <w:rPr>
          <w:rStyle w:val="Ppogrubienie"/>
        </w:rPr>
        <w:t>9</w:t>
      </w:r>
      <w:r w:rsidRPr="009743FA">
        <w:rPr>
          <w:rStyle w:val="Ppogrubienie"/>
        </w:rPr>
        <w:t>.</w:t>
      </w:r>
      <w:r w:rsidRPr="002B6B04">
        <w:t>  Szkole</w:t>
      </w:r>
      <w:r w:rsidR="008F5E67">
        <w:t xml:space="preserve"> </w:t>
      </w:r>
      <w:r w:rsidRPr="002B6B04">
        <w:t>przysługują uprawnienia podmiotu posiadającego kategorię naukową B+, o której mowa w ustawie z dnia 20 lipca 2018 r. – Prawo o szkolnictwie wyższym i nauce,</w:t>
      </w:r>
      <w:r w:rsidR="008F5E67">
        <w:t xml:space="preserve"> niezależnie od spełniania wskazanych w tej ustawie warunków, </w:t>
      </w:r>
      <w:r w:rsidR="008F5E67" w:rsidRPr="002B6B04">
        <w:t xml:space="preserve"> </w:t>
      </w:r>
      <w:r w:rsidRPr="002B6B04">
        <w:t>w dyscyplinach naukowych astronomia, nauki medyczne, filozofia, nauki teologiczne, nauki prawne oraz ekonomia i finanse</w:t>
      </w:r>
      <w:r w:rsidR="00BC7015">
        <w:t>,</w:t>
      </w:r>
      <w:r w:rsidR="008F5E67" w:rsidRPr="008F5E67">
        <w:t xml:space="preserve"> </w:t>
      </w:r>
      <w:r w:rsidR="008F5E67" w:rsidRPr="002B6B04">
        <w:t>nie dłużej jednak niż do dnia 31 sierpnia 2027 r</w:t>
      </w:r>
      <w:r w:rsidRPr="002B6B04">
        <w:t>.</w:t>
      </w:r>
    </w:p>
    <w:p w14:paraId="1B11B081" w14:textId="675B5781" w:rsidR="002B6B04" w:rsidRPr="002B6B04" w:rsidRDefault="002B6B04" w:rsidP="002B6B04">
      <w:pPr>
        <w:pStyle w:val="ARTartustawynprozporzdzenia"/>
      </w:pPr>
      <w:bookmarkStart w:id="1" w:name="_headingh.gjdgxs"/>
      <w:bookmarkEnd w:id="1"/>
      <w:r w:rsidRPr="009743FA">
        <w:rPr>
          <w:rStyle w:val="Ppogrubienie"/>
        </w:rPr>
        <w:t>Art. </w:t>
      </w:r>
      <w:r w:rsidR="001A1704" w:rsidRPr="009743FA">
        <w:rPr>
          <w:rStyle w:val="Ppogrubienie"/>
        </w:rPr>
        <w:t>70</w:t>
      </w:r>
      <w:r w:rsidRPr="009743FA">
        <w:rPr>
          <w:rStyle w:val="Ppogrubienie"/>
        </w:rPr>
        <w:t>.</w:t>
      </w:r>
      <w:r w:rsidRPr="002B6B04">
        <w:t> Pierwszą Nagrodę Kopernikańską przyznaje się w </w:t>
      </w:r>
      <w:r w:rsidRPr="00E51178">
        <w:t>roku 202</w:t>
      </w:r>
      <w:r w:rsidR="006B3F92">
        <w:t>3</w:t>
      </w:r>
      <w:r w:rsidRPr="00E51178">
        <w:t>.</w:t>
      </w:r>
    </w:p>
    <w:p w14:paraId="10AD0D9F" w14:textId="62311021" w:rsidR="002B6B04" w:rsidRPr="002B6B04" w:rsidRDefault="002B6B04" w:rsidP="002B6B04">
      <w:pPr>
        <w:pStyle w:val="ARTartustawynprozporzdzenia"/>
      </w:pPr>
      <w:r w:rsidRPr="009743FA">
        <w:rPr>
          <w:rStyle w:val="Ppogrubienie"/>
        </w:rPr>
        <w:t>Art. 7</w:t>
      </w:r>
      <w:r w:rsidR="001A1704" w:rsidRPr="009743FA">
        <w:rPr>
          <w:rStyle w:val="Ppogrubienie"/>
        </w:rPr>
        <w:t>1</w:t>
      </w:r>
      <w:r w:rsidRPr="009743FA">
        <w:rPr>
          <w:rStyle w:val="Ppogrubienie"/>
        </w:rPr>
        <w:t>.</w:t>
      </w:r>
      <w:r w:rsidRPr="002B6B04">
        <w:t xml:space="preserve"> 1. Pierwszy Światowy Kongres Kopernikański odbędzie się w dniach 19 – 21 lutego 2023 r. w Toruniu.</w:t>
      </w:r>
    </w:p>
    <w:p w14:paraId="59F04E8C" w14:textId="77777777" w:rsidR="002B6B04" w:rsidRPr="002B6B04" w:rsidRDefault="002B6B04" w:rsidP="009743FA">
      <w:pPr>
        <w:pStyle w:val="USTustnpkodeksu"/>
        <w:keepNext/>
      </w:pPr>
      <w:r w:rsidRPr="002B6B04">
        <w:t>2. Do zadań organizatora Kongresu należy:</w:t>
      </w:r>
    </w:p>
    <w:p w14:paraId="73023D21" w14:textId="77777777" w:rsidR="002B6B04" w:rsidRPr="002B6B04" w:rsidRDefault="002B6B04" w:rsidP="002B6B04">
      <w:pPr>
        <w:pStyle w:val="PKTpunkt"/>
      </w:pPr>
      <w:r w:rsidRPr="002B6B04">
        <w:t>1)</w:t>
      </w:r>
      <w:r w:rsidRPr="002B6B04">
        <w:tab/>
        <w:t>koordynowanie działań organów administracji publicznej związanych z organizacją Kongresu;</w:t>
      </w:r>
    </w:p>
    <w:p w14:paraId="37F006E3" w14:textId="77777777" w:rsidR="002B6B04" w:rsidRPr="002B6B04" w:rsidRDefault="002B6B04" w:rsidP="002B6B04">
      <w:pPr>
        <w:pStyle w:val="PKTpunkt"/>
      </w:pPr>
      <w:r w:rsidRPr="002B6B04">
        <w:t>2)</w:t>
      </w:r>
      <w:r w:rsidRPr="002B6B04">
        <w:tab/>
        <w:t>monitorowanie postępów przygotowań związanych z organizacją Kongresu oraz dokonywanie okresowej oceny stanu tych przygotowań;</w:t>
      </w:r>
    </w:p>
    <w:p w14:paraId="0E44FB86" w14:textId="77777777" w:rsidR="002B6B04" w:rsidRPr="002B6B04" w:rsidRDefault="002B6B04" w:rsidP="002B6B04">
      <w:pPr>
        <w:pStyle w:val="PKTpunkt"/>
      </w:pPr>
      <w:r w:rsidRPr="002B6B04">
        <w:lastRenderedPageBreak/>
        <w:t>3)</w:t>
      </w:r>
      <w:r w:rsidRPr="002B6B04">
        <w:tab/>
        <w:t>prowadzenie prac merytorycznych związanych z przygotowaniem zakresu programowego Kongresu;</w:t>
      </w:r>
    </w:p>
    <w:p w14:paraId="0771FAFB" w14:textId="77777777" w:rsidR="002B6B04" w:rsidRPr="002B6B04" w:rsidRDefault="002B6B04" w:rsidP="002B6B04">
      <w:pPr>
        <w:pStyle w:val="PKTpunkt"/>
      </w:pPr>
      <w:r w:rsidRPr="002B6B04">
        <w:t>4)</w:t>
      </w:r>
      <w:r w:rsidRPr="002B6B04">
        <w:tab/>
        <w:t>nadzorowanie realizacji zadań związanych z organizacją Kongresu;</w:t>
      </w:r>
    </w:p>
    <w:p w14:paraId="3AB6249C" w14:textId="77777777" w:rsidR="002B6B04" w:rsidRPr="002B6B04" w:rsidRDefault="002B6B04" w:rsidP="002B6B04">
      <w:pPr>
        <w:pStyle w:val="PKTpunkt"/>
      </w:pPr>
      <w:r w:rsidRPr="002B6B04">
        <w:t>5)</w:t>
      </w:r>
      <w:r w:rsidRPr="002B6B04">
        <w:tab/>
        <w:t>przygotowanie wydarzeń towarzyszących;</w:t>
      </w:r>
    </w:p>
    <w:p w14:paraId="78A73BB3" w14:textId="77777777" w:rsidR="002B6B04" w:rsidRPr="002B6B04" w:rsidRDefault="002B6B04" w:rsidP="002B6B04">
      <w:pPr>
        <w:pStyle w:val="PKTpunkt"/>
      </w:pPr>
      <w:r w:rsidRPr="002B6B04">
        <w:t>6)</w:t>
      </w:r>
      <w:r w:rsidRPr="002B6B04">
        <w:tab/>
        <w:t>zapewnienie miejsca, w tym pomieszczeń, do organizacji Kongresu wraz z odpowiednim wyposażeniem i odpowiednią infrastrukturą;</w:t>
      </w:r>
    </w:p>
    <w:p w14:paraId="42AA49B9" w14:textId="77777777" w:rsidR="002B6B04" w:rsidRPr="002B6B04" w:rsidRDefault="002B6B04" w:rsidP="002B6B04">
      <w:pPr>
        <w:pStyle w:val="PKTpunkt"/>
      </w:pPr>
      <w:r w:rsidRPr="002B6B04">
        <w:t>7)</w:t>
      </w:r>
      <w:r w:rsidRPr="002B6B04">
        <w:tab/>
        <w:t>zapewnienie usług związanych z organizacją Kongresu, w tym usług cateringowych i gastronomicznych oraz usług związanych z tłumaczeniami i noclegami.</w:t>
      </w:r>
    </w:p>
    <w:p w14:paraId="19DB1640" w14:textId="0F44A233" w:rsidR="002B6B04" w:rsidRPr="002B6B04" w:rsidRDefault="002B6B04" w:rsidP="002B6B04">
      <w:pPr>
        <w:pStyle w:val="ARTartustawynprozporzdzenia"/>
      </w:pPr>
      <w:r w:rsidRPr="009743FA">
        <w:rPr>
          <w:rStyle w:val="Ppogrubienie"/>
        </w:rPr>
        <w:t>Art. 7</w:t>
      </w:r>
      <w:r w:rsidR="001A1704" w:rsidRPr="009743FA">
        <w:rPr>
          <w:rStyle w:val="Ppogrubienie"/>
        </w:rPr>
        <w:t>2</w:t>
      </w:r>
      <w:r w:rsidRPr="009743FA">
        <w:rPr>
          <w:rStyle w:val="Ppogrubienie"/>
        </w:rPr>
        <w:t>.</w:t>
      </w:r>
      <w:r w:rsidRPr="002B6B04">
        <w:t xml:space="preserve"> 1. Wojewoda Kujawsko – Pomorski, w porozumieniu z organizatorem Kongresu, opracowuje plan zapewnienia bezpieczeństwa i porządku publicznego podczas Światowego Kongresu Kopernikańskiego i przedkłada go Komendantowi Głównemu Policji, Komendantowi Głównemu Państwowej Straży Pożarnej, Szefowi Agencji Bezpieczeństwa Wewnętrznego oraz Komendantowi Służby Ochrony Państwa nie później niż do dnia 15 stycznia 2023 r.</w:t>
      </w:r>
    </w:p>
    <w:p w14:paraId="04F15924" w14:textId="638CEA9E" w:rsidR="002B6B04" w:rsidRPr="002B6B04" w:rsidRDefault="002B6B04" w:rsidP="009743FA">
      <w:pPr>
        <w:pStyle w:val="USTustnpkodeksu"/>
        <w:keepNext/>
      </w:pPr>
      <w:r w:rsidRPr="002B6B04">
        <w:t>2. Plan, o którym mowa</w:t>
      </w:r>
      <w:r w:rsidR="00905C93" w:rsidRPr="002B6B04">
        <w:t xml:space="preserve"> w</w:t>
      </w:r>
      <w:r w:rsidR="00905C93">
        <w:t> ust. </w:t>
      </w:r>
      <w:r w:rsidRPr="002B6B04">
        <w:t>1, obejmuje:</w:t>
      </w:r>
    </w:p>
    <w:p w14:paraId="39F55CEC" w14:textId="77777777" w:rsidR="002B6B04" w:rsidRPr="002B6B04" w:rsidRDefault="002B6B04" w:rsidP="002B6B04">
      <w:pPr>
        <w:pStyle w:val="PKTpunkt"/>
      </w:pPr>
      <w:r w:rsidRPr="002B6B04">
        <w:t>1)</w:t>
      </w:r>
      <w:r w:rsidRPr="002B6B04">
        <w:tab/>
        <w:t>program Kongresu;</w:t>
      </w:r>
    </w:p>
    <w:p w14:paraId="14FA8EF9" w14:textId="77777777" w:rsidR="002B6B04" w:rsidRPr="002B6B04" w:rsidRDefault="002B6B04" w:rsidP="009743FA">
      <w:pPr>
        <w:pStyle w:val="PKTpunkt"/>
        <w:keepNext/>
      </w:pPr>
      <w:r w:rsidRPr="002B6B04">
        <w:t>2)</w:t>
      </w:r>
      <w:r w:rsidRPr="002B6B04">
        <w:tab/>
        <w:t>graficzny plan obiektu (terenu), sporządzony odrębnie dla każdego z obiektów (terenów), w których mają być przeprowadzone poszczególne wydarzenia w ramach Kongresu, wraz z ich opisem, zawierający:</w:t>
      </w:r>
    </w:p>
    <w:p w14:paraId="6B4B93A3" w14:textId="77777777" w:rsidR="002B6B04" w:rsidRPr="002B6B04" w:rsidRDefault="002B6B04" w:rsidP="002B6B04">
      <w:pPr>
        <w:pStyle w:val="LITlitera"/>
      </w:pPr>
      <w:r w:rsidRPr="002B6B04">
        <w:t>a)</w:t>
      </w:r>
      <w:r w:rsidRPr="002B6B04">
        <w:tab/>
        <w:t>oznaczenie dróg dojścia i rozchodzenia się osób uczestniczących w tych wydarzeniach, dróg ewakuacyjnych, w tym dróg i sposobu ewakuacji osób niepełnosprawnych, oraz dróg dojazdowych dla pojazdów służb ratowniczych, Policji i innych służb odpowiedzialnych za zapewnienie bezpieczeństwa podczas Kongresu,</w:t>
      </w:r>
    </w:p>
    <w:p w14:paraId="4D6BC25C" w14:textId="77777777" w:rsidR="002B6B04" w:rsidRPr="002B6B04" w:rsidRDefault="002B6B04" w:rsidP="002B6B04">
      <w:pPr>
        <w:pStyle w:val="LITlitera"/>
      </w:pPr>
      <w:r w:rsidRPr="002B6B04">
        <w:t>b)</w:t>
      </w:r>
      <w:r w:rsidRPr="002B6B04">
        <w:tab/>
        <w:t>oznaczenie stałych punktów pomocy medycznej, punktów czerpalnych wody do celów przeciwpożarowych oraz punktów informacyjnych,</w:t>
      </w:r>
    </w:p>
    <w:p w14:paraId="3A0C1DDC" w14:textId="77777777" w:rsidR="002B6B04" w:rsidRPr="002B6B04" w:rsidRDefault="002B6B04" w:rsidP="002B6B04">
      <w:pPr>
        <w:pStyle w:val="LITlitera"/>
      </w:pPr>
      <w:r w:rsidRPr="002B6B04">
        <w:t>c)</w:t>
      </w:r>
      <w:r w:rsidRPr="002B6B04">
        <w:tab/>
        <w:t>oznaczenie lokalizacji hydrantów przeciwpożarowych, zaworów, przyłączy wody, gazu i energii elektrycznej oraz innych elementów mających wpływ na bezpieczeństwo użytkowników obiektu lub terenu,</w:t>
      </w:r>
    </w:p>
    <w:p w14:paraId="7DE263F9" w14:textId="77777777" w:rsidR="002B6B04" w:rsidRPr="002B6B04" w:rsidRDefault="002B6B04" w:rsidP="002B6B04">
      <w:pPr>
        <w:pStyle w:val="LITlitera"/>
      </w:pPr>
      <w:r w:rsidRPr="002B6B04">
        <w:t>d)</w:t>
      </w:r>
      <w:r w:rsidRPr="002B6B04">
        <w:tab/>
        <w:t>informacje o rozmieszczeniu służb porządkowych oraz służb informacyjnych, rozmieszczeniu osób uczestniczących w poszczególnych wydarzeniach,</w:t>
      </w:r>
    </w:p>
    <w:p w14:paraId="71224C9A" w14:textId="77777777" w:rsidR="002B6B04" w:rsidRPr="002B6B04" w:rsidRDefault="002B6B04" w:rsidP="002B6B04">
      <w:pPr>
        <w:pStyle w:val="LITlitera"/>
      </w:pPr>
      <w:r w:rsidRPr="002B6B04">
        <w:t>e)</w:t>
      </w:r>
      <w:r w:rsidRPr="002B6B04">
        <w:tab/>
        <w:t>oznaczenie stref szczególnych podlegających wzmocnionej ochronie oraz opis sposobu ich zabezpieczenia;</w:t>
      </w:r>
    </w:p>
    <w:p w14:paraId="4BE1A79B" w14:textId="7C40FD27" w:rsidR="002B6B04" w:rsidRPr="002B6B04" w:rsidRDefault="002B6B04" w:rsidP="002B6B04">
      <w:pPr>
        <w:pStyle w:val="PKTpunkt"/>
      </w:pPr>
      <w:r w:rsidRPr="002B6B04">
        <w:lastRenderedPageBreak/>
        <w:t>3)</w:t>
      </w:r>
      <w:r w:rsidRPr="002B6B04">
        <w:tab/>
        <w:t>instrukcję postępowania w przypadku pożaru lub innego miejscowego zagrożenia w miejscu i czasie poszczególnych wydarzeń w ramach Kongresu, spełniającą wymagania określone w przepisach wydanych na podstawie</w:t>
      </w:r>
      <w:r w:rsidR="00905C93">
        <w:t xml:space="preserve"> art. </w:t>
      </w:r>
      <w:r w:rsidR="00905C93" w:rsidRPr="002B6B04">
        <w:t>6</w:t>
      </w:r>
      <w:r w:rsidR="00905C93">
        <w:t xml:space="preserve"> ust. </w:t>
      </w:r>
      <w:r w:rsidRPr="002B6B04">
        <w:t>5 ustawy z dnia 20 marca 2009 r. o bezpieczeństwie imprez masowych (</w:t>
      </w:r>
      <w:r w:rsidR="00905C93">
        <w:t>Dz. U.</w:t>
      </w:r>
      <w:r w:rsidRPr="002B6B04">
        <w:t xml:space="preserve"> z 2019 r.</w:t>
      </w:r>
      <w:r w:rsidR="00905C93">
        <w:t xml:space="preserve"> poz. </w:t>
      </w:r>
      <w:r w:rsidRPr="002B6B04">
        <w:t>2171);</w:t>
      </w:r>
    </w:p>
    <w:p w14:paraId="2AE7C24C" w14:textId="77777777" w:rsidR="002B6B04" w:rsidRPr="002B6B04" w:rsidRDefault="002B6B04" w:rsidP="009743FA">
      <w:pPr>
        <w:pStyle w:val="PKTpunkt"/>
        <w:keepNext/>
      </w:pPr>
      <w:r w:rsidRPr="002B6B04">
        <w:t>4)</w:t>
      </w:r>
      <w:r w:rsidRPr="002B6B04">
        <w:tab/>
        <w:t>informację o:</w:t>
      </w:r>
    </w:p>
    <w:p w14:paraId="1815A10C" w14:textId="77777777" w:rsidR="002B6B04" w:rsidRPr="002B6B04" w:rsidRDefault="002B6B04" w:rsidP="002B6B04">
      <w:pPr>
        <w:pStyle w:val="LITlitera"/>
      </w:pPr>
      <w:r w:rsidRPr="002B6B04">
        <w:t>a)</w:t>
      </w:r>
      <w:r w:rsidRPr="002B6B04">
        <w:tab/>
        <w:t>liczbie miejsc, w tym stojących, dla osób uczestniczących w poszczególnych wydarzeniach w ramach Kongresu,</w:t>
      </w:r>
    </w:p>
    <w:p w14:paraId="10D00F1F" w14:textId="77777777" w:rsidR="002B6B04" w:rsidRPr="002B6B04" w:rsidRDefault="002B6B04" w:rsidP="002B6B04">
      <w:pPr>
        <w:pStyle w:val="LITlitera"/>
      </w:pPr>
      <w:r w:rsidRPr="002B6B04">
        <w:t>b)</w:t>
      </w:r>
      <w:r w:rsidRPr="002B6B04">
        <w:tab/>
        <w:t>przewidywanych zagrożeniach bezpieczeństwa i porządku publicznego,</w:t>
      </w:r>
    </w:p>
    <w:p w14:paraId="18E0CFDC" w14:textId="77777777" w:rsidR="002B6B04" w:rsidRPr="002B6B04" w:rsidRDefault="002B6B04" w:rsidP="002B6B04">
      <w:pPr>
        <w:pStyle w:val="LITlitera"/>
      </w:pPr>
      <w:r w:rsidRPr="002B6B04">
        <w:t>c)</w:t>
      </w:r>
      <w:r w:rsidRPr="002B6B04">
        <w:tab/>
        <w:t>liczbie, organizacji, oznakowaniu i wyposażeniu służby porządkowej oraz służby informacyjnej;</w:t>
      </w:r>
    </w:p>
    <w:p w14:paraId="0392FC39" w14:textId="77777777" w:rsidR="002B6B04" w:rsidRPr="002B6B04" w:rsidRDefault="002B6B04" w:rsidP="009743FA">
      <w:pPr>
        <w:pStyle w:val="PKTpunkt"/>
        <w:keepNext/>
      </w:pPr>
      <w:r w:rsidRPr="002B6B04">
        <w:t>5)</w:t>
      </w:r>
      <w:r w:rsidRPr="002B6B04">
        <w:tab/>
        <w:t>imię i nazwisko osoby wyznaczonej do kontaktów z:</w:t>
      </w:r>
    </w:p>
    <w:p w14:paraId="38E2CD41" w14:textId="77777777" w:rsidR="002B6B04" w:rsidRPr="002B6B04" w:rsidRDefault="002B6B04" w:rsidP="002B6B04">
      <w:pPr>
        <w:pStyle w:val="LITlitera"/>
      </w:pPr>
      <w:r w:rsidRPr="002B6B04">
        <w:t>a)</w:t>
      </w:r>
      <w:r w:rsidRPr="002B6B04">
        <w:tab/>
        <w:t>Policją – w zakresie zapewnienia bezpieczeństwa i porządku publicznego,</w:t>
      </w:r>
    </w:p>
    <w:p w14:paraId="6FE91971" w14:textId="77777777" w:rsidR="002B6B04" w:rsidRPr="002B6B04" w:rsidRDefault="002B6B04" w:rsidP="002B6B04">
      <w:pPr>
        <w:pStyle w:val="LITlitera"/>
      </w:pPr>
      <w:r w:rsidRPr="002B6B04">
        <w:t>b)</w:t>
      </w:r>
      <w:r w:rsidRPr="002B6B04">
        <w:tab/>
        <w:t>Państwową Strażą Pożarną – w zakresie zapewnienia bezpieczeństwa pożarowego,</w:t>
      </w:r>
    </w:p>
    <w:p w14:paraId="5C81F44B" w14:textId="77777777" w:rsidR="002B6B04" w:rsidRPr="002B6B04" w:rsidRDefault="002B6B04" w:rsidP="002B6B04">
      <w:pPr>
        <w:pStyle w:val="LITlitera"/>
      </w:pPr>
      <w:r w:rsidRPr="002B6B04">
        <w:t>c)</w:t>
      </w:r>
      <w:r w:rsidRPr="002B6B04">
        <w:tab/>
        <w:t>Agencją Bezpieczeństwa Wewnętrznego – w zakresie zapewnienia bezpieczeństwa antyterrorystycznego;</w:t>
      </w:r>
    </w:p>
    <w:p w14:paraId="0085BEFC" w14:textId="77777777" w:rsidR="002B6B04" w:rsidRPr="002B6B04" w:rsidRDefault="002B6B04" w:rsidP="002B6B04">
      <w:pPr>
        <w:pStyle w:val="PKTpunkt"/>
      </w:pPr>
      <w:r w:rsidRPr="002B6B04">
        <w:t>6)</w:t>
      </w:r>
      <w:r w:rsidRPr="002B6B04">
        <w:tab/>
        <w:t>informację o sposobie zapewnienia identyfikacji uczestników oraz innych osób biorących udział w Kongresie;</w:t>
      </w:r>
    </w:p>
    <w:p w14:paraId="25FC85F1" w14:textId="77777777" w:rsidR="002B6B04" w:rsidRPr="002B6B04" w:rsidRDefault="002B6B04" w:rsidP="002B6B04">
      <w:pPr>
        <w:pStyle w:val="PKTpunkt"/>
      </w:pPr>
      <w:r w:rsidRPr="002B6B04">
        <w:t>7)</w:t>
      </w:r>
      <w:r w:rsidRPr="002B6B04">
        <w:tab/>
        <w:t>szczegółowy podział zadań służb i innych podmiotów zaangażowanych w zapewnienie bezpieczeństwa i porządku publicznego;</w:t>
      </w:r>
    </w:p>
    <w:p w14:paraId="63AB3176" w14:textId="77777777" w:rsidR="002B6B04" w:rsidRPr="002B6B04" w:rsidRDefault="002B6B04" w:rsidP="002B6B04">
      <w:pPr>
        <w:pStyle w:val="PKTpunkt"/>
      </w:pPr>
      <w:r w:rsidRPr="002B6B04">
        <w:t>8)</w:t>
      </w:r>
      <w:r w:rsidRPr="002B6B04">
        <w:tab/>
        <w:t>sposoby monitorowania zagrożeń oraz ostrzegania i alarmowania o zagrożeniach;</w:t>
      </w:r>
    </w:p>
    <w:p w14:paraId="39956913" w14:textId="77777777" w:rsidR="002B6B04" w:rsidRPr="002B6B04" w:rsidRDefault="002B6B04" w:rsidP="002B6B04">
      <w:pPr>
        <w:pStyle w:val="PKTpunkt"/>
      </w:pPr>
      <w:r w:rsidRPr="002B6B04">
        <w:t>9)</w:t>
      </w:r>
      <w:r w:rsidRPr="002B6B04">
        <w:tab/>
        <w:t>sposób zapewnienia zabezpieczenia medycznego i socjalnego;</w:t>
      </w:r>
    </w:p>
    <w:p w14:paraId="33ECE0F5" w14:textId="366C62C4" w:rsidR="002B6B04" w:rsidRPr="002B6B04" w:rsidRDefault="002B6B04" w:rsidP="002B6B04">
      <w:pPr>
        <w:pStyle w:val="PKTpunkt"/>
      </w:pPr>
      <w:r w:rsidRPr="002B6B04">
        <w:t>10)</w:t>
      </w:r>
      <w:r w:rsidRPr="002B6B04">
        <w:tab/>
        <w:t>instrukcję postępowania w sytuacjach kryzysowych innych niż wymienione</w:t>
      </w:r>
      <w:r w:rsidR="00905C93" w:rsidRPr="002B6B04">
        <w:t xml:space="preserve"> w</w:t>
      </w:r>
      <w:r w:rsidR="00905C93">
        <w:t> pkt </w:t>
      </w:r>
      <w:r w:rsidRPr="002B6B04">
        <w:t>3;</w:t>
      </w:r>
    </w:p>
    <w:p w14:paraId="217EF5CA" w14:textId="77777777" w:rsidR="002B6B04" w:rsidRPr="002B6B04" w:rsidRDefault="002B6B04" w:rsidP="002B6B04">
      <w:pPr>
        <w:pStyle w:val="PKTpunkt"/>
      </w:pPr>
      <w:r w:rsidRPr="002B6B04">
        <w:t>11)</w:t>
      </w:r>
      <w:r w:rsidRPr="002B6B04">
        <w:tab/>
        <w:t>miejsca przeprowadzania kontroli dostępu oraz kontroli bezpieczeństwa pojazdów zapewniających dostawy do obiektów lub na teren, w których lub na którym mają odbyć się poszczególne wydarzenia w ramach Kongresu.</w:t>
      </w:r>
    </w:p>
    <w:p w14:paraId="1EA8179C" w14:textId="570F3AB2" w:rsidR="002B6B04" w:rsidRPr="002B6B04" w:rsidRDefault="002B6B04" w:rsidP="002B6B04">
      <w:pPr>
        <w:pStyle w:val="ARTartustawynprozporzdzenia"/>
      </w:pPr>
      <w:r w:rsidRPr="009743FA">
        <w:rPr>
          <w:rStyle w:val="Ppogrubienie"/>
        </w:rPr>
        <w:t>Art. 7</w:t>
      </w:r>
      <w:r w:rsidR="001A1704" w:rsidRPr="009743FA">
        <w:rPr>
          <w:rStyle w:val="Ppogrubienie"/>
        </w:rPr>
        <w:t>3</w:t>
      </w:r>
      <w:r w:rsidRPr="009743FA">
        <w:rPr>
          <w:rStyle w:val="Ppogrubienie"/>
        </w:rPr>
        <w:t>.</w:t>
      </w:r>
      <w:r w:rsidRPr="002B6B04">
        <w:t xml:space="preserve"> 1. Wykonywanie zadań w zakresie zabezpieczenia medycznego Kongresu zapewni Wojewoda Kujawska – Pomorski, chyba że przepisy odrębne stanowią inaczej.</w:t>
      </w:r>
    </w:p>
    <w:p w14:paraId="319E6B41" w14:textId="77777777" w:rsidR="002B6B04" w:rsidRPr="002B6B04" w:rsidRDefault="002B6B04" w:rsidP="009743FA">
      <w:pPr>
        <w:pStyle w:val="USTustnpkodeksu"/>
        <w:keepNext/>
      </w:pPr>
      <w:r w:rsidRPr="002B6B04">
        <w:t>2. Zabezpieczenie medyczne Kongresu obejmuje:</w:t>
      </w:r>
    </w:p>
    <w:p w14:paraId="25855D34" w14:textId="77777777" w:rsidR="002B6B04" w:rsidRPr="002B6B04" w:rsidRDefault="002B6B04" w:rsidP="002B6B04">
      <w:pPr>
        <w:pStyle w:val="PKTpunkt"/>
      </w:pPr>
      <w:r w:rsidRPr="002B6B04">
        <w:t>1)</w:t>
      </w:r>
      <w:r w:rsidRPr="002B6B04">
        <w:tab/>
        <w:t>zabezpieczenie świadczeń opieki zdrowotnej na rzecz uczestników Kongresu oraz wydarzeń towarzyszących przez wskazanie podmiotów wykonujących działalność leczniczą gotowych do udzielania zwiększonej liczby świadczeń opieki zdrowotnej, w tym świadczeń wykonywanych odpłatnie;</w:t>
      </w:r>
    </w:p>
    <w:p w14:paraId="08555D66" w14:textId="77777777" w:rsidR="002B6B04" w:rsidRPr="002B6B04" w:rsidRDefault="002B6B04" w:rsidP="002B6B04">
      <w:pPr>
        <w:pStyle w:val="PKTpunkt"/>
      </w:pPr>
      <w:r w:rsidRPr="002B6B04">
        <w:lastRenderedPageBreak/>
        <w:t>2)</w:t>
      </w:r>
      <w:r w:rsidRPr="002B6B04">
        <w:tab/>
        <w:t>organizację punktów pomocy medycznej w miejscu odbywania się Kongresu, a także zapewnienie wykwalifikowanego personelu medycznego do udzielania pierwszej pomocy osobom znajdującym się w stanie nagłego zagrożenia zdrowia i życia oraz transportu do szpitala;</w:t>
      </w:r>
    </w:p>
    <w:p w14:paraId="4DECCCCC" w14:textId="77777777" w:rsidR="002B6B04" w:rsidRPr="002B6B04" w:rsidRDefault="002B6B04" w:rsidP="002B6B04">
      <w:pPr>
        <w:pStyle w:val="PKTpunkt"/>
      </w:pPr>
      <w:r w:rsidRPr="002B6B04">
        <w:t>3)</w:t>
      </w:r>
      <w:r w:rsidRPr="002B6B04">
        <w:tab/>
        <w:t>powołanie koordynatora zabezpieczenia medycznego Kongresu oraz określenie jego obowiązków w celu zapewnienia możliwie najbardziej sprawnego udzielania pomocy medycznej.</w:t>
      </w:r>
    </w:p>
    <w:p w14:paraId="10799789" w14:textId="696F2692" w:rsidR="002B6B04" w:rsidRPr="002B6B04" w:rsidRDefault="002B6B04" w:rsidP="002B6B04">
      <w:pPr>
        <w:pStyle w:val="USTustnpkodeksu"/>
      </w:pPr>
      <w:r w:rsidRPr="002B6B04">
        <w:t>3. Wykonywanie zabezpieczenia medycznego Kongresu w zakresie, o którym mowa</w:t>
      </w:r>
      <w:r w:rsidR="00905C93" w:rsidRPr="002B6B04">
        <w:t xml:space="preserve"> w</w:t>
      </w:r>
      <w:r w:rsidR="00905C93">
        <w:t> ust. </w:t>
      </w:r>
      <w:r w:rsidRPr="002B6B04">
        <w:t>2, odbywa się na podstawie umowy zawartej przez Wojewodę Kujawsko – Pomorskiego z podmiotami wykonującymi działalność leczniczą.</w:t>
      </w:r>
    </w:p>
    <w:p w14:paraId="23B72C0D" w14:textId="5D2FE360" w:rsidR="002B6B04" w:rsidRPr="002B6B04" w:rsidRDefault="002B6B04" w:rsidP="009743FA">
      <w:pPr>
        <w:pStyle w:val="USTustnpkodeksu"/>
        <w:keepNext/>
      </w:pPr>
      <w:r w:rsidRPr="002B6B04">
        <w:t>4. Umowa, o której mowa</w:t>
      </w:r>
      <w:r w:rsidR="00905C93" w:rsidRPr="002B6B04">
        <w:t xml:space="preserve"> w</w:t>
      </w:r>
      <w:r w:rsidR="00905C93">
        <w:t> ust. </w:t>
      </w:r>
      <w:r w:rsidRPr="002B6B04">
        <w:t>3, zawiera co najmniej:</w:t>
      </w:r>
    </w:p>
    <w:p w14:paraId="4521BAED" w14:textId="77777777" w:rsidR="002B6B04" w:rsidRPr="002B6B04" w:rsidRDefault="002B6B04" w:rsidP="002B6B04">
      <w:pPr>
        <w:pStyle w:val="PKTpunkt"/>
      </w:pPr>
      <w:r w:rsidRPr="002B6B04">
        <w:t>1)</w:t>
      </w:r>
      <w:r w:rsidRPr="002B6B04">
        <w:tab/>
        <w:t>minimalne wymagania dotyczące osób wykonujących zadania zabezpieczenia medycznego Kongresu;</w:t>
      </w:r>
    </w:p>
    <w:p w14:paraId="3A0CE586" w14:textId="77777777" w:rsidR="002B6B04" w:rsidRPr="002B6B04" w:rsidRDefault="002B6B04" w:rsidP="002B6B04">
      <w:pPr>
        <w:pStyle w:val="PKTpunkt"/>
      </w:pPr>
      <w:r w:rsidRPr="002B6B04">
        <w:t>2)</w:t>
      </w:r>
      <w:r w:rsidRPr="002B6B04">
        <w:tab/>
        <w:t>określenie minimalnego wyposażenia koniecznego do wykonywania zabezpieczenia medycznego Kongresu;</w:t>
      </w:r>
    </w:p>
    <w:p w14:paraId="1BCE0DD7" w14:textId="77777777" w:rsidR="002B6B04" w:rsidRPr="002B6B04" w:rsidRDefault="002B6B04" w:rsidP="002B6B04">
      <w:pPr>
        <w:pStyle w:val="PKTpunkt"/>
      </w:pPr>
      <w:r w:rsidRPr="002B6B04">
        <w:t>3)</w:t>
      </w:r>
      <w:r w:rsidRPr="002B6B04">
        <w:tab/>
        <w:t>określenie maksymalnej kwoty wydatków na wykonywanie zabezpieczenia medycznego Kongresu;</w:t>
      </w:r>
    </w:p>
    <w:p w14:paraId="4AF5A182" w14:textId="77777777" w:rsidR="002B6B04" w:rsidRPr="002B6B04" w:rsidRDefault="002B6B04" w:rsidP="002B6B04">
      <w:pPr>
        <w:pStyle w:val="PKTpunkt"/>
      </w:pPr>
      <w:r w:rsidRPr="002B6B04">
        <w:t>4)</w:t>
      </w:r>
      <w:r w:rsidRPr="002B6B04">
        <w:tab/>
        <w:t>zobowiązanie podmiotu wykonującego zabezpieczenie medyczne Kongresu do zawarcia umowy ubezpieczenia odpowiedzialności cywilnej za szkody będące następstwem udzielania pomocy medycznej lub zaniechania jej udzielenia albo oświadczenie o posiadaniu takiego ubezpieczenia;</w:t>
      </w:r>
    </w:p>
    <w:p w14:paraId="4C41DF1A" w14:textId="77777777" w:rsidR="002B6B04" w:rsidRPr="002B6B04" w:rsidRDefault="002B6B04" w:rsidP="002B6B04">
      <w:pPr>
        <w:pStyle w:val="PKTpunkt"/>
      </w:pPr>
      <w:r w:rsidRPr="002B6B04">
        <w:t>5)</w:t>
      </w:r>
      <w:r w:rsidRPr="002B6B04">
        <w:tab/>
        <w:t>zakres i warunki odpowiedzialności z tytułu niewykonania lub nienależytego wykonania tej umowy.</w:t>
      </w:r>
    </w:p>
    <w:p w14:paraId="1618D159" w14:textId="12981633" w:rsidR="002B6B04" w:rsidRPr="002B6B04" w:rsidRDefault="002B6B04" w:rsidP="002B6B04">
      <w:pPr>
        <w:pStyle w:val="USTustnpkodeksu"/>
      </w:pPr>
      <w:r w:rsidRPr="002B6B04">
        <w:t>5. Przez gotowość do udzielania zwiększonej liczby świadczeń opieki zdrowotnej, o której mowa</w:t>
      </w:r>
      <w:r w:rsidR="00905C93" w:rsidRPr="002B6B04">
        <w:t xml:space="preserve"> w</w:t>
      </w:r>
      <w:r w:rsidR="00905C93">
        <w:t> ust. </w:t>
      </w:r>
      <w:r w:rsidR="00905C93" w:rsidRPr="002B6B04">
        <w:t>2</w:t>
      </w:r>
      <w:r w:rsidR="00905C93">
        <w:t xml:space="preserve"> pkt </w:t>
      </w:r>
      <w:r w:rsidRPr="002B6B04">
        <w:t>1, rozumie się zapewnienie przez podmiot wykonujący działalność leczniczą zwiększonej liczby: osób wykonujących zawód medyczny, produktów leczniczych, wyrobów medycznych oraz sprzętu i aparatury medycznej, niezbędnych do wykonywania zadań zabezpieczenia medycznego Kongresu.</w:t>
      </w:r>
    </w:p>
    <w:p w14:paraId="51240232" w14:textId="147DFEE5" w:rsidR="002B6B04" w:rsidRPr="002B6B04" w:rsidRDefault="002B6B04" w:rsidP="002B6B04">
      <w:pPr>
        <w:pStyle w:val="USTustnpkodeksu"/>
      </w:pPr>
      <w:r w:rsidRPr="002B6B04">
        <w:t>6. Zawarcie umowy, o której mowa</w:t>
      </w:r>
      <w:r w:rsidR="00905C93" w:rsidRPr="002B6B04">
        <w:t xml:space="preserve"> w</w:t>
      </w:r>
      <w:r w:rsidR="00905C93">
        <w:t> ust. </w:t>
      </w:r>
      <w:r w:rsidRPr="002B6B04">
        <w:t>3, nie stanowi i nie narusza, w zakresie określonym</w:t>
      </w:r>
      <w:r w:rsidR="00905C93" w:rsidRPr="002B6B04">
        <w:t xml:space="preserve"> w</w:t>
      </w:r>
      <w:r w:rsidR="00905C93">
        <w:t> ust. </w:t>
      </w:r>
      <w:r w:rsidR="00905C93" w:rsidRPr="002B6B04">
        <w:t>2</w:t>
      </w:r>
      <w:r w:rsidR="00905C93">
        <w:t xml:space="preserve"> pkt </w:t>
      </w:r>
      <w:r w:rsidR="00905C93" w:rsidRPr="002B6B04">
        <w:t>1</w:t>
      </w:r>
      <w:r w:rsidR="00905C93">
        <w:t xml:space="preserve"> i </w:t>
      </w:r>
      <w:r w:rsidRPr="002B6B04">
        <w:t xml:space="preserve">2, wykonywania umowy o udzielanie świadczeń opieki zdrowotnej zawartej zgodnie z przepisami ustawy z dnia 27 sierpnia 2004 r. o świadczeniach opieki </w:t>
      </w:r>
      <w:r w:rsidRPr="002B6B04">
        <w:lastRenderedPageBreak/>
        <w:t>zdrowotnej finansowanych ze środków publicznych (</w:t>
      </w:r>
      <w:r w:rsidR="00905C93">
        <w:t>Dz. U.</w:t>
      </w:r>
      <w:r w:rsidRPr="002B6B04">
        <w:t xml:space="preserve"> z 2021 r.</w:t>
      </w:r>
      <w:r w:rsidR="00905C93">
        <w:t xml:space="preserve"> poz. </w:t>
      </w:r>
      <w:r w:rsidRPr="002B6B04">
        <w:t>1285,</w:t>
      </w:r>
      <w:r w:rsidR="006B3F92">
        <w:t xml:space="preserve"> z późn. zm.</w:t>
      </w:r>
      <w:r w:rsidR="006B3F92">
        <w:rPr>
          <w:rStyle w:val="Odwoanieprzypisudolnego"/>
        </w:rPr>
        <w:footnoteReference w:id="3"/>
      </w:r>
      <w:r w:rsidR="006B3F92">
        <w:rPr>
          <w:rStyle w:val="IGindeksgrny"/>
        </w:rPr>
        <w:t>)</w:t>
      </w:r>
      <w:r w:rsidR="006B3F92">
        <w:t>)</w:t>
      </w:r>
      <w:r w:rsidRPr="002B6B04">
        <w:t xml:space="preserve"> ani zasad finansowania świadczeń opieki zdrowotnej określonych w tej ustawie albo w przepisach odrębnych.</w:t>
      </w:r>
    </w:p>
    <w:p w14:paraId="6D752136" w14:textId="7E4B9308" w:rsidR="002B6B04" w:rsidRPr="002B6B04" w:rsidRDefault="002B6B04" w:rsidP="002B6B04">
      <w:pPr>
        <w:pStyle w:val="USTustnpkodeksu"/>
      </w:pPr>
      <w:r w:rsidRPr="002B6B04">
        <w:rPr>
          <w:rStyle w:val="Ppogrubienie"/>
        </w:rPr>
        <w:t>Art. 7</w:t>
      </w:r>
      <w:r w:rsidR="001A1704">
        <w:rPr>
          <w:rStyle w:val="Ppogrubienie"/>
        </w:rPr>
        <w:t>4</w:t>
      </w:r>
      <w:r w:rsidRPr="002B6B04">
        <w:rPr>
          <w:rStyle w:val="Ppogrubienie"/>
        </w:rPr>
        <w:t xml:space="preserve">. 1. </w:t>
      </w:r>
      <w:r w:rsidRPr="002B6B04">
        <w:t>W</w:t>
      </w:r>
      <w:r w:rsidRPr="002B6B04">
        <w:rPr>
          <w:rStyle w:val="Ppogrubienie"/>
        </w:rPr>
        <w:t> </w:t>
      </w:r>
      <w:r w:rsidRPr="002B6B04">
        <w:t>celu zapewnienia bezpieczeństwa i porządku publicznego podczas Kongresu, a także w celu zapobieżenia popełnianiu przestępstw i wykroczeń oraz wykrywania i ścigania ich sprawców, Policja może przetwarzać informacje, w tym dane osobowe, dotyczące osób zarejestrowanych jako uczestnicy Kongresu, osób uczestniczących w wydarzeniach towarzyszących lub osób współpracujących przy ich organizacji, także bez wiedzy i zgody osób, których dotyczą te informacje, w terminie do 90 dni od dnia zakończenia Kongresu.</w:t>
      </w:r>
    </w:p>
    <w:p w14:paraId="418807C8" w14:textId="17593188" w:rsidR="002B6B04" w:rsidRPr="002B6B04" w:rsidRDefault="002B6B04" w:rsidP="002B6B04">
      <w:pPr>
        <w:pStyle w:val="USTustnpkodeksu"/>
      </w:pPr>
      <w:r w:rsidRPr="002B6B04">
        <w:t>2. Przetwarzanie przez Policję informacji, w tym danych osobowych, o których mowa</w:t>
      </w:r>
      <w:r w:rsidR="00905C93" w:rsidRPr="002B6B04">
        <w:t xml:space="preserve"> w</w:t>
      </w:r>
      <w:r w:rsidR="00905C93">
        <w:t> ust. </w:t>
      </w:r>
      <w:r w:rsidRPr="002B6B04">
        <w:t>1, odbywa się na zasadach określonych w przepisach ustawy z dnia 6 kwietnia 1990 r. o Policji (</w:t>
      </w:r>
      <w:r w:rsidR="00905C93">
        <w:t>Dz. U.</w:t>
      </w:r>
      <w:r w:rsidRPr="002B6B04">
        <w:t xml:space="preserve"> z 202</w:t>
      </w:r>
      <w:r w:rsidR="006B3F92">
        <w:t>1</w:t>
      </w:r>
      <w:r w:rsidRPr="002B6B04">
        <w:t> r.</w:t>
      </w:r>
      <w:r w:rsidR="00905C93">
        <w:t xml:space="preserve"> poz. </w:t>
      </w:r>
      <w:r w:rsidR="006B3F92">
        <w:t>1882, 2333, 2447 i 2448)</w:t>
      </w:r>
      <w:r w:rsidRPr="002B6B04">
        <w:t>, ustawy z dnia 14 grudnia 2018 r. o ochronie danych osobowych przetwarzanych w związku z zapobieganiem i zwalczaniem przestępczości (</w:t>
      </w:r>
      <w:r w:rsidR="00905C93">
        <w:t>Dz. U.</w:t>
      </w:r>
      <w:r w:rsidRPr="002B6B04">
        <w:t xml:space="preserve"> z 2019 r.</w:t>
      </w:r>
      <w:r w:rsidR="00905C93">
        <w:t xml:space="preserve"> poz. </w:t>
      </w:r>
      <w:r w:rsidRPr="002B6B04">
        <w:t>125), ustawy z dnia 5 sierpnia 2010 r. o ochronie informacji niejawnych (</w:t>
      </w:r>
      <w:r w:rsidR="00905C93">
        <w:t>Dz. U.</w:t>
      </w:r>
      <w:r w:rsidRPr="002B6B04">
        <w:t xml:space="preserve"> z 2019 r.</w:t>
      </w:r>
      <w:r w:rsidR="00905C93">
        <w:t xml:space="preserve"> poz. </w:t>
      </w:r>
      <w:r w:rsidRPr="002B6B04">
        <w:t>742), a także w umowach międzynarodowych, których Rzeczpospolita Polska jest stroną.</w:t>
      </w:r>
    </w:p>
    <w:p w14:paraId="1A9F648B" w14:textId="01957629" w:rsidR="002B6B04" w:rsidRPr="002B6B04" w:rsidRDefault="002B6B04" w:rsidP="002B6B04">
      <w:pPr>
        <w:pStyle w:val="USTustnpkodeksu"/>
      </w:pPr>
      <w:r w:rsidRPr="002B6B04">
        <w:t>3. W przypadku uzyskania informacji, w tym danych osobowych, o których mowa</w:t>
      </w:r>
      <w:r w:rsidR="00905C93" w:rsidRPr="002B6B04">
        <w:t xml:space="preserve"> w</w:t>
      </w:r>
      <w:r w:rsidR="00905C93">
        <w:t> ust. </w:t>
      </w:r>
      <w:r w:rsidRPr="002B6B04">
        <w:t>1, od innego organu, służby lub instytucji Policja, w celu zapewnienia bezpieczeństwa i porządku publicznego podczas Kongresu, a także w celu zapobieżenia popełnianiu przestępstw i wykroczeń oraz wykrywania i ścigania ich sprawców, udostępnia je innym organom, służbom i instytucjom po uzyskaniu zgody tego organu, służby lub instytucji, od których uzyskała informacje. Organ, służba lub instytucja udziela zgody, gdy udostępnienie informacji nie utrudni lub nie uniemożliwi realizowania przez nie zadań.</w:t>
      </w:r>
    </w:p>
    <w:p w14:paraId="6FE0D6A6" w14:textId="53FEA116" w:rsidR="002B6B04" w:rsidRPr="002B6B04" w:rsidRDefault="002B6B04" w:rsidP="002B6B04">
      <w:pPr>
        <w:pStyle w:val="USTustnpkodeksu"/>
      </w:pPr>
      <w:r w:rsidRPr="002B6B04">
        <w:t>4. Policja odmawia udostępnienia informacji, w tym danych osobowych, o których mowa</w:t>
      </w:r>
      <w:r w:rsidR="00905C93" w:rsidRPr="002B6B04">
        <w:t xml:space="preserve"> w</w:t>
      </w:r>
      <w:r w:rsidR="00905C93">
        <w:t> ust. </w:t>
      </w:r>
      <w:r w:rsidRPr="002B6B04">
        <w:t>1, gdy:</w:t>
      </w:r>
    </w:p>
    <w:p w14:paraId="1F979A50" w14:textId="77777777" w:rsidR="002B6B04" w:rsidRPr="002B6B04" w:rsidRDefault="002B6B04" w:rsidP="002B6B04">
      <w:pPr>
        <w:pStyle w:val="USTustnpkodeksu"/>
      </w:pPr>
      <w:r w:rsidRPr="002B6B04">
        <w:t>1) ich udostępnienie mogłoby utrudnić lub uniemożliwić realizację zadań Policji lub</w:t>
      </w:r>
    </w:p>
    <w:p w14:paraId="1607BA38" w14:textId="3E093C94" w:rsidR="002B6B04" w:rsidRPr="002B6B04" w:rsidRDefault="002B6B04" w:rsidP="002B6B04">
      <w:pPr>
        <w:pStyle w:val="USTustnpkodeksu"/>
      </w:pPr>
      <w:r w:rsidRPr="002B6B04">
        <w:t>2) nie uzyskała zgody, o której mowa</w:t>
      </w:r>
      <w:r w:rsidR="00905C93" w:rsidRPr="002B6B04">
        <w:t xml:space="preserve"> w</w:t>
      </w:r>
      <w:r w:rsidR="00905C93">
        <w:t> ust. </w:t>
      </w:r>
      <w:r w:rsidRPr="002B6B04">
        <w:t>3.</w:t>
      </w:r>
    </w:p>
    <w:p w14:paraId="417FB0F0" w14:textId="5FFB7450" w:rsidR="002B6B04" w:rsidRPr="002B6B04" w:rsidRDefault="002B6B04" w:rsidP="002B6B04">
      <w:pPr>
        <w:pStyle w:val="USTustnpkodeksu"/>
      </w:pPr>
      <w:r w:rsidRPr="002B6B04">
        <w:t>5. Informacje, w tym dane osobowe, o których mowa</w:t>
      </w:r>
      <w:r w:rsidR="00905C93" w:rsidRPr="002B6B04">
        <w:t xml:space="preserve"> w</w:t>
      </w:r>
      <w:r w:rsidR="00905C93">
        <w:t> ust. </w:t>
      </w:r>
      <w:r w:rsidRPr="002B6B04">
        <w:t xml:space="preserve">1, przetwarza się przez okres niezbędny do realizacji zadań Policji wynikających z ustawy i usuwa ze zbiorów danych osobowych, których administratorem jest Komendant Główny Policji, w terminie, o którym </w:t>
      </w:r>
      <w:r w:rsidRPr="002B6B04">
        <w:lastRenderedPageBreak/>
        <w:t>mowa</w:t>
      </w:r>
      <w:r w:rsidR="00905C93" w:rsidRPr="002B6B04">
        <w:t xml:space="preserve"> w</w:t>
      </w:r>
      <w:r w:rsidR="00905C93">
        <w:t> ust. </w:t>
      </w:r>
      <w:r w:rsidRPr="002B6B04">
        <w:t>1, z wyjątkiem informacji, w tym danych osobowych, przetwarzanych na potrzeby toczących się postępowań.</w:t>
      </w:r>
    </w:p>
    <w:p w14:paraId="5AB3C2AC" w14:textId="345487FA" w:rsidR="002B6B04" w:rsidRPr="002B6B04" w:rsidRDefault="002B6B04" w:rsidP="002B6B04">
      <w:pPr>
        <w:pStyle w:val="USTustnpkodeksu"/>
      </w:pPr>
      <w:r w:rsidRPr="002B6B04">
        <w:rPr>
          <w:rStyle w:val="Ppogrubienie"/>
        </w:rPr>
        <w:t>Art. 7</w:t>
      </w:r>
      <w:r w:rsidR="001A1704">
        <w:rPr>
          <w:rStyle w:val="Ppogrubienie"/>
        </w:rPr>
        <w:t>5</w:t>
      </w:r>
      <w:r w:rsidRPr="002B6B04">
        <w:rPr>
          <w:rStyle w:val="Ppogrubienie"/>
        </w:rPr>
        <w:t>. 1.</w:t>
      </w:r>
      <w:r w:rsidRPr="002B6B04">
        <w:t xml:space="preserve"> W celach związanych z organizacją Kongresu organizator Kongresu, Wojewoda Kujawsko – Pomorski oraz inne podmioty, którym powierzono zadania związane z organizacją Kongresu, przetwarzają dane osobowe zgodnie z wymogami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w:t>
      </w:r>
      <w:r w:rsidRPr="002B6B04">
        <w:rPr>
          <w:rStyle w:val="IGindeksgrny"/>
        </w:rPr>
        <w:footnoteReference w:id="4"/>
      </w:r>
      <w:r w:rsidRPr="002B6B04">
        <w:rPr>
          <w:rStyle w:val="IGindeksgrny"/>
        </w:rPr>
        <w:t>)</w:t>
      </w:r>
      <w:r w:rsidRPr="002B6B04">
        <w:t>).</w:t>
      </w:r>
    </w:p>
    <w:p w14:paraId="3D40385F" w14:textId="227028BA" w:rsidR="002B6B04" w:rsidRPr="002B6B04" w:rsidRDefault="002B6B04" w:rsidP="002B6B04">
      <w:pPr>
        <w:pStyle w:val="USTustnpkodeksu"/>
      </w:pPr>
      <w:r w:rsidRPr="002B6B04">
        <w:t>2. Przetwarzanie danych osobowych, o których mowa</w:t>
      </w:r>
      <w:r w:rsidR="00905C93" w:rsidRPr="002B6B04">
        <w:t xml:space="preserve"> w</w:t>
      </w:r>
      <w:r w:rsidR="00905C93">
        <w:t> ust. </w:t>
      </w:r>
      <w:r w:rsidRPr="002B6B04">
        <w:t>1, obejmuje dane o osobach zarejestrowanych jako uczestnicy Kongresu oraz osobach współpracujących przy organizacji Kongresu.</w:t>
      </w:r>
    </w:p>
    <w:p w14:paraId="63BF5FF6" w14:textId="29F15538" w:rsidR="002B6B04" w:rsidRPr="002B6B04" w:rsidRDefault="002B6B04" w:rsidP="002B6B04">
      <w:pPr>
        <w:pStyle w:val="USTustnpkodeksu"/>
      </w:pPr>
      <w:r w:rsidRPr="002B6B04">
        <w:rPr>
          <w:rStyle w:val="Ppogrubienie"/>
        </w:rPr>
        <w:t>Art. 7</w:t>
      </w:r>
      <w:r w:rsidR="001A1704">
        <w:rPr>
          <w:rStyle w:val="Ppogrubienie"/>
        </w:rPr>
        <w:t>6</w:t>
      </w:r>
      <w:r w:rsidRPr="002B6B04">
        <w:rPr>
          <w:rStyle w:val="Ppogrubienie"/>
        </w:rPr>
        <w:t>.</w:t>
      </w:r>
      <w:r w:rsidRPr="002B6B04">
        <w:t xml:space="preserve"> W celu realizacji zadań, o których mowa</w:t>
      </w:r>
      <w:r w:rsidR="00905C93" w:rsidRPr="002B6B04">
        <w:t xml:space="preserve"> w</w:t>
      </w:r>
      <w:r w:rsidR="00905C93">
        <w:t> art. </w:t>
      </w:r>
      <w:r w:rsidRPr="002B6B04">
        <w:t>73, Policja może dokonać, na wniosek Wojewody Kujawsko – Pomorskiego lub organizatora Kongresu, sprawdzenia osoby współpracującej przy organizacji Kongresu w zakresie możliwości stwarzania przez nią zagrożenia dla bezpieczeństwa i porządku publicznego podczas Kongresu, z tym że sprawdzenia tej osoby w zakresie stwarzania przez nią zagrożenia o charakterze terrorystycznym dokonuje Agencja Bezpieczeństwa Wewnętrznego na wniosek Policji.</w:t>
      </w:r>
    </w:p>
    <w:p w14:paraId="3FD15D33" w14:textId="2A5EFF31" w:rsidR="002B6B04" w:rsidRPr="002B6B04" w:rsidRDefault="002B6B04" w:rsidP="002B6B04">
      <w:pPr>
        <w:pStyle w:val="ARTartustawynprozporzdzenia"/>
      </w:pPr>
      <w:r w:rsidRPr="009743FA">
        <w:rPr>
          <w:rStyle w:val="Ppogrubienie"/>
        </w:rPr>
        <w:t>Art. 7</w:t>
      </w:r>
      <w:r w:rsidR="001A1704" w:rsidRPr="009743FA">
        <w:rPr>
          <w:rStyle w:val="Ppogrubienie"/>
        </w:rPr>
        <w:t>7</w:t>
      </w:r>
      <w:r w:rsidRPr="009743FA">
        <w:rPr>
          <w:rStyle w:val="Ppogrubienie"/>
        </w:rPr>
        <w:t>.</w:t>
      </w:r>
      <w:r w:rsidRPr="002B6B04">
        <w:t> W okresie od 72 godzin przed rozpoczęciem Kongresu do 48 godzin po zakończeniu Kongresu na terenie miasta Torunia zabrania się uczestniczenia w zgromadzeniach spontanicznych, o których mowa</w:t>
      </w:r>
      <w:r w:rsidR="00905C93" w:rsidRPr="002B6B04">
        <w:t xml:space="preserve"> w</w:t>
      </w:r>
      <w:r w:rsidR="00905C93">
        <w:t> art. </w:t>
      </w:r>
      <w:r w:rsidR="00905C93" w:rsidRPr="002B6B04">
        <w:t>3</w:t>
      </w:r>
      <w:r w:rsidR="00905C93">
        <w:t xml:space="preserve"> ust. </w:t>
      </w:r>
      <w:r w:rsidRPr="002B6B04">
        <w:t>2 ustawy z dnia 24 lipca 2015 r. – Prawo o zgromadzeniach (</w:t>
      </w:r>
      <w:r w:rsidR="00905C93">
        <w:t>Dz. U.</w:t>
      </w:r>
      <w:r w:rsidRPr="002B6B04">
        <w:t xml:space="preserve"> z 2019 r.</w:t>
      </w:r>
      <w:r w:rsidR="00905C93">
        <w:t xml:space="preserve"> poz. </w:t>
      </w:r>
      <w:r w:rsidRPr="002B6B04">
        <w:t>631).</w:t>
      </w:r>
    </w:p>
    <w:p w14:paraId="5DF13887" w14:textId="53CDFB35" w:rsidR="002B6B04" w:rsidRPr="002B6B04" w:rsidRDefault="002B6B04" w:rsidP="002B6B04">
      <w:pPr>
        <w:pStyle w:val="ARTartustawynprozporzdzenia"/>
      </w:pPr>
      <w:r w:rsidRPr="009743FA">
        <w:rPr>
          <w:rStyle w:val="Ppogrubienie"/>
        </w:rPr>
        <w:t>Art. 7</w:t>
      </w:r>
      <w:r w:rsidR="001A1704" w:rsidRPr="009743FA">
        <w:rPr>
          <w:rStyle w:val="Ppogrubienie"/>
        </w:rPr>
        <w:t>8</w:t>
      </w:r>
      <w:r w:rsidRPr="009743FA">
        <w:rPr>
          <w:rStyle w:val="Ppogrubienie"/>
        </w:rPr>
        <w:t>.</w:t>
      </w:r>
      <w:r w:rsidRPr="002B6B04">
        <w:t xml:space="preserve"> W celu zapewnienia prawidłowej realizacji zadań związanych z organizacją Kongresu, Wojewoda Kujawsko – Pomorski może, po uzyskaniu zgody ministra właściwego do spraw finansów publicznych, dokonać przeniesienia wydatków między działami klasyfikacji budżetowej w ramach części budżetowej, której jest dysponentem, z uwzględnieniem przepisów</w:t>
      </w:r>
      <w:r w:rsidR="00905C93">
        <w:t xml:space="preserve"> art. </w:t>
      </w:r>
      <w:r w:rsidRPr="002B6B04">
        <w:t>17</w:t>
      </w:r>
      <w:r w:rsidR="00905C93" w:rsidRPr="002B6B04">
        <w:t>1</w:t>
      </w:r>
      <w:r w:rsidR="00905C93">
        <w:t xml:space="preserve"> ust. </w:t>
      </w:r>
      <w:r w:rsidRPr="002B6B04">
        <w:t xml:space="preserve">2, 2a, </w:t>
      </w:r>
      <w:r w:rsidR="00905C93" w:rsidRPr="002B6B04">
        <w:t>7</w:t>
      </w:r>
      <w:r w:rsidR="00905C93">
        <w:t xml:space="preserve"> i </w:t>
      </w:r>
      <w:r w:rsidRPr="002B6B04">
        <w:t>8 ustawy z dnia 27 sierpnia 2009 r. o finansach publicznych (</w:t>
      </w:r>
      <w:r w:rsidR="00905C93">
        <w:t>Dz. U.</w:t>
      </w:r>
      <w:r w:rsidRPr="002B6B04">
        <w:t xml:space="preserve"> z 2021 r.</w:t>
      </w:r>
      <w:r w:rsidR="00905C93">
        <w:t xml:space="preserve"> poz. </w:t>
      </w:r>
      <w:r w:rsidRPr="002B6B04">
        <w:t>305, 1236, 1535, 1773</w:t>
      </w:r>
      <w:r w:rsidR="006B3F92">
        <w:t>, 1927, 1981 i 2270</w:t>
      </w:r>
      <w:r w:rsidRPr="002B6B04">
        <w:t>), z zastrzeżeniem</w:t>
      </w:r>
      <w:r w:rsidR="00905C93">
        <w:t xml:space="preserve"> art. </w:t>
      </w:r>
      <w:r w:rsidRPr="002B6B04">
        <w:t>194 tej ustawy.</w:t>
      </w:r>
    </w:p>
    <w:p w14:paraId="0A128C6E" w14:textId="14281C77" w:rsidR="002B6B04" w:rsidRPr="002B6B04" w:rsidRDefault="002B6B04" w:rsidP="002B6B04">
      <w:pPr>
        <w:pStyle w:val="ARTartustawynprozporzdzenia"/>
      </w:pPr>
      <w:r w:rsidRPr="009743FA">
        <w:rPr>
          <w:rStyle w:val="Ppogrubienie"/>
        </w:rPr>
        <w:lastRenderedPageBreak/>
        <w:t>Art. 7</w:t>
      </w:r>
      <w:r w:rsidR="001A1704" w:rsidRPr="009743FA">
        <w:rPr>
          <w:rStyle w:val="Ppogrubienie"/>
        </w:rPr>
        <w:t>9</w:t>
      </w:r>
      <w:r w:rsidRPr="009743FA">
        <w:rPr>
          <w:rStyle w:val="Ppogrubienie"/>
        </w:rPr>
        <w:t>.</w:t>
      </w:r>
      <w:r>
        <w:t> </w:t>
      </w:r>
      <w:r w:rsidRPr="002B6B04">
        <w:t>Środki finansowe na szkolnictwo wyższe</w:t>
      </w:r>
      <w:r w:rsidR="005618D7" w:rsidRPr="002B6B04">
        <w:t xml:space="preserve"> i</w:t>
      </w:r>
      <w:r w:rsidR="005618D7">
        <w:t> </w:t>
      </w:r>
      <w:r w:rsidRPr="002B6B04">
        <w:t>naukę przyznane Polskiej Agencji Kosmicznej przed dniem wejścia</w:t>
      </w:r>
      <w:r w:rsidR="005618D7" w:rsidRPr="002B6B04">
        <w:t xml:space="preserve"> w</w:t>
      </w:r>
      <w:r w:rsidR="005618D7">
        <w:t> </w:t>
      </w:r>
      <w:r w:rsidRPr="002B6B04">
        <w:t>życie niniejszej ustawy przez ministra właściwego do spraw gospodarki przekazuje się</w:t>
      </w:r>
      <w:r w:rsidR="005618D7" w:rsidRPr="002B6B04">
        <w:t xml:space="preserve"> i</w:t>
      </w:r>
      <w:r w:rsidR="005618D7">
        <w:t> </w:t>
      </w:r>
      <w:r w:rsidRPr="002B6B04">
        <w:t>rozlicza na zasadach dotychczasowych.</w:t>
      </w:r>
    </w:p>
    <w:p w14:paraId="04A21555" w14:textId="61D8C8EF" w:rsidR="002B6B04" w:rsidRPr="002B6B04" w:rsidRDefault="002B6B04" w:rsidP="002B6B04">
      <w:pPr>
        <w:pStyle w:val="ARTartustawynprozporzdzenia"/>
      </w:pPr>
      <w:r w:rsidRPr="009743FA">
        <w:rPr>
          <w:rStyle w:val="Ppogrubienie"/>
        </w:rPr>
        <w:t>Art. </w:t>
      </w:r>
      <w:r w:rsidR="001A1704" w:rsidRPr="009743FA">
        <w:rPr>
          <w:rStyle w:val="Ppogrubienie"/>
        </w:rPr>
        <w:t>80</w:t>
      </w:r>
      <w:r w:rsidRPr="009743FA">
        <w:rPr>
          <w:rStyle w:val="Ppogrubienie"/>
        </w:rPr>
        <w:t>.</w:t>
      </w:r>
      <w:r>
        <w:t> </w:t>
      </w:r>
      <w:r w:rsidRPr="002B6B04">
        <w:t>1.</w:t>
      </w:r>
      <w:r w:rsidR="005618D7" w:rsidRPr="002B6B04">
        <w:t xml:space="preserve"> Z</w:t>
      </w:r>
      <w:r w:rsidR="005618D7">
        <w:t> </w:t>
      </w:r>
      <w:r w:rsidRPr="002B6B04">
        <w:t>dniem wejścia</w:t>
      </w:r>
      <w:r w:rsidR="005618D7" w:rsidRPr="002B6B04">
        <w:t xml:space="preserve"> w</w:t>
      </w:r>
      <w:r w:rsidR="005618D7">
        <w:t> </w:t>
      </w:r>
      <w:r w:rsidRPr="002B6B04">
        <w:t>życie niniejszej ustawy stroną zawartych przed tym dniem przez ministra właściwego do spraw gospodarki porozumień</w:t>
      </w:r>
      <w:r w:rsidR="005618D7" w:rsidRPr="002B6B04">
        <w:t xml:space="preserve"> i</w:t>
      </w:r>
      <w:r w:rsidR="005618D7">
        <w:t> </w:t>
      </w:r>
      <w:r w:rsidRPr="002B6B04">
        <w:t>umów</w:t>
      </w:r>
      <w:r w:rsidR="005618D7" w:rsidRPr="002B6B04">
        <w:t xml:space="preserve"> w</w:t>
      </w:r>
      <w:r w:rsidR="005618D7">
        <w:t> </w:t>
      </w:r>
      <w:r w:rsidRPr="002B6B04">
        <w:t>zakresie zadań</w:t>
      </w:r>
      <w:r w:rsidR="005618D7" w:rsidRPr="002B6B04">
        <w:t xml:space="preserve"> i</w:t>
      </w:r>
      <w:r w:rsidR="005618D7">
        <w:t> </w:t>
      </w:r>
      <w:r w:rsidRPr="002B6B04">
        <w:t>kompetencji podlegających przekazaniu ministrowi właściwemu do spraw szkolnictwa wyższego</w:t>
      </w:r>
      <w:r w:rsidR="005618D7" w:rsidRPr="002B6B04">
        <w:t xml:space="preserve"> i</w:t>
      </w:r>
      <w:r w:rsidR="005618D7">
        <w:t> </w:t>
      </w:r>
      <w:r w:rsidRPr="002B6B04">
        <w:t>nauki, staje się minister właściwy do spraw szkolnictwa wyższego</w:t>
      </w:r>
      <w:r w:rsidR="005618D7" w:rsidRPr="002B6B04">
        <w:t xml:space="preserve"> i</w:t>
      </w:r>
      <w:r w:rsidR="005618D7">
        <w:t> </w:t>
      </w:r>
      <w:r w:rsidRPr="002B6B04">
        <w:t>nauki.</w:t>
      </w:r>
    </w:p>
    <w:p w14:paraId="5919084A" w14:textId="62840C56" w:rsidR="002B6B04" w:rsidRPr="002B6B04" w:rsidRDefault="002B6B04" w:rsidP="002B6B04">
      <w:pPr>
        <w:pStyle w:val="USTustnpkodeksu"/>
      </w:pPr>
      <w:r w:rsidRPr="002B6B04">
        <w:t>2.</w:t>
      </w:r>
      <w:r>
        <w:t> </w:t>
      </w:r>
      <w:r w:rsidRPr="002B6B04">
        <w:t>Sprawy prowadzone przez ministra właściwego do spraw gospodarki dotyczące zadań</w:t>
      </w:r>
      <w:r w:rsidR="005618D7" w:rsidRPr="002B6B04">
        <w:t xml:space="preserve"> i</w:t>
      </w:r>
      <w:r w:rsidR="005618D7">
        <w:t> </w:t>
      </w:r>
      <w:r w:rsidRPr="002B6B04">
        <w:t>kompetencji podlegających przekazaniu ministrowi właściwemu do spraw szkolnictwa wyższego</w:t>
      </w:r>
      <w:r w:rsidR="005618D7" w:rsidRPr="002B6B04">
        <w:t xml:space="preserve"> i</w:t>
      </w:r>
      <w:r w:rsidR="005618D7">
        <w:t> </w:t>
      </w:r>
      <w:r w:rsidRPr="002B6B04">
        <w:t>nauki, wszczęte</w:t>
      </w:r>
      <w:r w:rsidR="005618D7" w:rsidRPr="002B6B04">
        <w:t xml:space="preserve"> i</w:t>
      </w:r>
      <w:r w:rsidR="005618D7">
        <w:t> </w:t>
      </w:r>
      <w:r w:rsidRPr="002B6B04">
        <w:t>niezakończone przed dniem wejścia</w:t>
      </w:r>
      <w:r w:rsidR="005618D7" w:rsidRPr="002B6B04">
        <w:t xml:space="preserve"> w</w:t>
      </w:r>
      <w:r w:rsidR="005618D7">
        <w:t> </w:t>
      </w:r>
      <w:r w:rsidRPr="002B6B04">
        <w:t>życie niniejszej ustawy, są prowadzone przez ministra właściwego do spraw szkolnictwa wyższego</w:t>
      </w:r>
      <w:r w:rsidR="005618D7" w:rsidRPr="002B6B04">
        <w:t xml:space="preserve"> i</w:t>
      </w:r>
      <w:r w:rsidR="005618D7">
        <w:t> </w:t>
      </w:r>
      <w:r w:rsidRPr="002B6B04">
        <w:t>nauki.</w:t>
      </w:r>
    </w:p>
    <w:p w14:paraId="305FD161" w14:textId="54A17282" w:rsidR="002B6B04" w:rsidRPr="002B6B04" w:rsidRDefault="002B6B04" w:rsidP="002B6B04">
      <w:pPr>
        <w:pStyle w:val="ARTartustawynprozporzdzenia"/>
      </w:pPr>
      <w:r w:rsidRPr="009743FA">
        <w:rPr>
          <w:rStyle w:val="Ppogrubienie"/>
        </w:rPr>
        <w:t>Art. 8</w:t>
      </w:r>
      <w:r w:rsidR="001A1704" w:rsidRPr="009743FA">
        <w:rPr>
          <w:rStyle w:val="Ppogrubienie"/>
        </w:rPr>
        <w:t>1</w:t>
      </w:r>
      <w:r w:rsidRPr="009743FA">
        <w:rPr>
          <w:rStyle w:val="Ppogrubienie"/>
        </w:rPr>
        <w:t>.</w:t>
      </w:r>
      <w:r>
        <w:t> </w:t>
      </w:r>
      <w:r w:rsidRPr="002B6B04">
        <w:t>1.</w:t>
      </w:r>
      <w:r w:rsidR="005618D7" w:rsidRPr="002B6B04">
        <w:t> Z</w:t>
      </w:r>
      <w:r w:rsidR="005618D7">
        <w:t> </w:t>
      </w:r>
      <w:r w:rsidRPr="002B6B04">
        <w:t>dniem wejścia</w:t>
      </w:r>
      <w:r w:rsidR="005618D7" w:rsidRPr="002B6B04">
        <w:t xml:space="preserve"> w</w:t>
      </w:r>
      <w:r w:rsidR="005618D7">
        <w:t> </w:t>
      </w:r>
      <w:r w:rsidRPr="002B6B04">
        <w:t>życie niniejszej ustawy członkowie korpusu służby cywilnej zatrudnieni</w:t>
      </w:r>
      <w:r w:rsidR="005618D7" w:rsidRPr="002B6B04">
        <w:t xml:space="preserve"> w</w:t>
      </w:r>
      <w:r w:rsidR="005618D7">
        <w:t> </w:t>
      </w:r>
      <w:r w:rsidRPr="002B6B04">
        <w:t>urzędzie obsługującym ministra właściwego do spraw gospodarki realizujący do tego dnia zadania, które zostają przekazane niniejszą ustawą ministrowi właściwemu do spraw szkolnictwa wyższego</w:t>
      </w:r>
      <w:r w:rsidR="005618D7" w:rsidRPr="002B6B04">
        <w:t xml:space="preserve"> i</w:t>
      </w:r>
      <w:r w:rsidR="005618D7">
        <w:t> </w:t>
      </w:r>
      <w:r w:rsidRPr="002B6B04">
        <w:t>nauki, stają się członkami korpusu służby cywilnej zatrudnionymi</w:t>
      </w:r>
      <w:r w:rsidR="005618D7" w:rsidRPr="002B6B04">
        <w:t xml:space="preserve"> w</w:t>
      </w:r>
      <w:r w:rsidR="005618D7">
        <w:t> </w:t>
      </w:r>
      <w:r w:rsidRPr="002B6B04">
        <w:t>urzędzie obsługującym ministra właściwego do spraw szkolnictwa wyższego</w:t>
      </w:r>
      <w:r w:rsidR="005618D7" w:rsidRPr="002B6B04">
        <w:t xml:space="preserve"> i</w:t>
      </w:r>
      <w:r w:rsidR="005618D7">
        <w:t> </w:t>
      </w:r>
      <w:r w:rsidRPr="002B6B04">
        <w:t>nauki.</w:t>
      </w:r>
    </w:p>
    <w:p w14:paraId="66F04F8D" w14:textId="257861AF" w:rsidR="002B6B04" w:rsidRPr="002B6B04" w:rsidRDefault="002B6B04" w:rsidP="002B6B04">
      <w:pPr>
        <w:pStyle w:val="USTustnpkodeksu"/>
      </w:pPr>
      <w:r w:rsidRPr="002B6B04">
        <w:t>2.</w:t>
      </w:r>
      <w:r>
        <w:t> </w:t>
      </w:r>
      <w:r w:rsidRPr="002B6B04">
        <w:t>Dotychczasowy pracodawca,</w:t>
      </w:r>
      <w:r w:rsidR="005618D7" w:rsidRPr="002B6B04">
        <w:t xml:space="preserve"> w</w:t>
      </w:r>
      <w:r w:rsidR="005618D7">
        <w:t> </w:t>
      </w:r>
      <w:r w:rsidRPr="002B6B04">
        <w:t xml:space="preserve">terminie </w:t>
      </w:r>
      <w:r w:rsidR="005618D7" w:rsidRPr="002B6B04">
        <w:t>7</w:t>
      </w:r>
      <w:r w:rsidR="005618D7">
        <w:t> </w:t>
      </w:r>
      <w:r w:rsidRPr="002B6B04">
        <w:t>dni od dnia ogłoszenia niniejszej ustawy, zawiadamia na piśmie członków korpusu służby cywilnej,</w:t>
      </w:r>
      <w:r w:rsidR="005618D7" w:rsidRPr="002B6B04">
        <w:t xml:space="preserve"> o</w:t>
      </w:r>
      <w:r w:rsidR="005618D7">
        <w:t> </w:t>
      </w:r>
      <w:r w:rsidRPr="002B6B04">
        <w:t>których mowa</w:t>
      </w:r>
      <w:r w:rsidR="00905C93" w:rsidRPr="002B6B04">
        <w:t xml:space="preserve"> w</w:t>
      </w:r>
      <w:r w:rsidR="00905C93">
        <w:t> ust. </w:t>
      </w:r>
      <w:r w:rsidRPr="002B6B04">
        <w:t>1,</w:t>
      </w:r>
      <w:r w:rsidR="005618D7" w:rsidRPr="002B6B04">
        <w:t xml:space="preserve"> o</w:t>
      </w:r>
      <w:r w:rsidR="005618D7">
        <w:t> </w:t>
      </w:r>
      <w:r w:rsidRPr="002B6B04">
        <w:t>zmianach, jakie mają nastąpić</w:t>
      </w:r>
      <w:r w:rsidR="005618D7" w:rsidRPr="002B6B04">
        <w:t xml:space="preserve"> w</w:t>
      </w:r>
      <w:r w:rsidR="005618D7">
        <w:t> </w:t>
      </w:r>
      <w:r w:rsidRPr="002B6B04">
        <w:t>zakresie ich stosunków pracy. Przepis</w:t>
      </w:r>
      <w:r w:rsidR="00905C93">
        <w:t xml:space="preserve"> art. </w:t>
      </w:r>
      <w:r w:rsidRPr="002B6B04">
        <w:t>23</w:t>
      </w:r>
      <w:r w:rsidR="00905C93" w:rsidRPr="002B6B04">
        <w:t>1</w:t>
      </w:r>
      <w:r w:rsidR="00905C93">
        <w:t xml:space="preserve"> § </w:t>
      </w:r>
      <w:r w:rsidR="005618D7" w:rsidRPr="002B6B04">
        <w:t>4</w:t>
      </w:r>
      <w:r w:rsidR="005618D7">
        <w:t> </w:t>
      </w:r>
      <w:r w:rsidRPr="002B6B04">
        <w:t>ustawy</w:t>
      </w:r>
      <w:r w:rsidR="005618D7" w:rsidRPr="002B6B04">
        <w:t xml:space="preserve"> z</w:t>
      </w:r>
      <w:r w:rsidR="005618D7">
        <w:t> </w:t>
      </w:r>
      <w:r w:rsidRPr="002B6B04">
        <w:t>dnia 2</w:t>
      </w:r>
      <w:r w:rsidR="005618D7" w:rsidRPr="002B6B04">
        <w:t>6</w:t>
      </w:r>
      <w:r w:rsidR="005618D7">
        <w:t> </w:t>
      </w:r>
      <w:r w:rsidRPr="002B6B04">
        <w:t>czerwca 197</w:t>
      </w:r>
      <w:r w:rsidR="005618D7" w:rsidRPr="002B6B04">
        <w:t>4</w:t>
      </w:r>
      <w:r w:rsidR="005618D7">
        <w:t> </w:t>
      </w:r>
      <w:r w:rsidRPr="002B6B04">
        <w:t>r. – Kodeks pracy (</w:t>
      </w:r>
      <w:r w:rsidR="00905C93">
        <w:t>Dz. U.</w:t>
      </w:r>
      <w:r w:rsidR="005618D7" w:rsidRPr="002B6B04">
        <w:t xml:space="preserve"> z</w:t>
      </w:r>
      <w:r w:rsidR="005618D7">
        <w:t> </w:t>
      </w:r>
      <w:r w:rsidRPr="002B6B04">
        <w:t>202</w:t>
      </w:r>
      <w:r w:rsidR="005618D7" w:rsidRPr="002B6B04">
        <w:t>0</w:t>
      </w:r>
      <w:r w:rsidR="005618D7">
        <w:t> </w:t>
      </w:r>
      <w:r w:rsidRPr="002B6B04">
        <w:t>r.</w:t>
      </w:r>
      <w:r w:rsidR="00905C93">
        <w:t xml:space="preserve"> poz. </w:t>
      </w:r>
      <w:r w:rsidRPr="002B6B04">
        <w:t>1320</w:t>
      </w:r>
      <w:r w:rsidR="006B3F92">
        <w:t xml:space="preserve"> oraz 2021 r. poz. 1162</w:t>
      </w:r>
      <w:r w:rsidRPr="002B6B04">
        <w:t>) stosuje się odpowiednio.</w:t>
      </w:r>
    </w:p>
    <w:p w14:paraId="2C28C1D8" w14:textId="269E6694" w:rsidR="002B6B04" w:rsidRPr="002B6B04" w:rsidRDefault="002B6B04" w:rsidP="002B6B04">
      <w:pPr>
        <w:pStyle w:val="USTustnpkodeksu"/>
      </w:pPr>
      <w:r w:rsidRPr="002B6B04">
        <w:t>3.</w:t>
      </w:r>
      <w:r>
        <w:t> </w:t>
      </w:r>
      <w:r w:rsidRPr="002B6B04">
        <w:t>Przepisu</w:t>
      </w:r>
      <w:r w:rsidR="00905C93">
        <w:t xml:space="preserve"> ust. </w:t>
      </w:r>
      <w:r w:rsidR="00905C93" w:rsidRPr="002B6B04">
        <w:t>2</w:t>
      </w:r>
      <w:r w:rsidR="00905C93">
        <w:t xml:space="preserve"> zdanie</w:t>
      </w:r>
      <w:r w:rsidRPr="002B6B04">
        <w:t xml:space="preserve"> drugie nie stosuje się do urzędników służby cywilnej, do których stosuje się przepisy ustawy</w:t>
      </w:r>
      <w:r w:rsidR="005618D7" w:rsidRPr="002B6B04">
        <w:t xml:space="preserve"> z</w:t>
      </w:r>
      <w:r w:rsidR="005618D7">
        <w:t> </w:t>
      </w:r>
      <w:r w:rsidRPr="002B6B04">
        <w:t>dnia 2</w:t>
      </w:r>
      <w:r w:rsidR="005618D7" w:rsidRPr="002B6B04">
        <w:t>1</w:t>
      </w:r>
      <w:r w:rsidR="005618D7">
        <w:t> </w:t>
      </w:r>
      <w:r w:rsidRPr="002B6B04">
        <w:t>listopada 200</w:t>
      </w:r>
      <w:r w:rsidR="005618D7" w:rsidRPr="002B6B04">
        <w:t>8</w:t>
      </w:r>
      <w:r w:rsidR="005618D7">
        <w:t> </w:t>
      </w:r>
      <w:r w:rsidRPr="002B6B04">
        <w:t>r.</w:t>
      </w:r>
      <w:r w:rsidR="005618D7" w:rsidRPr="002B6B04">
        <w:t xml:space="preserve"> o</w:t>
      </w:r>
      <w:r w:rsidR="005618D7">
        <w:t> </w:t>
      </w:r>
      <w:r w:rsidRPr="002B6B04">
        <w:t>służbie cywilnej (</w:t>
      </w:r>
      <w:r w:rsidR="00905C93">
        <w:t>Dz. U.</w:t>
      </w:r>
      <w:r w:rsidR="005618D7" w:rsidRPr="002B6B04">
        <w:t xml:space="preserve"> z</w:t>
      </w:r>
      <w:r w:rsidR="005618D7">
        <w:t> </w:t>
      </w:r>
      <w:r w:rsidRPr="002B6B04">
        <w:t>202</w:t>
      </w:r>
      <w:r w:rsidR="005618D7" w:rsidRPr="002B6B04">
        <w:t>0</w:t>
      </w:r>
      <w:r w:rsidR="005618D7">
        <w:t> </w:t>
      </w:r>
      <w:r w:rsidRPr="002B6B04">
        <w:t>r.</w:t>
      </w:r>
      <w:r w:rsidR="00905C93">
        <w:t xml:space="preserve"> poz. </w:t>
      </w:r>
      <w:r w:rsidRPr="002B6B04">
        <w:t>26</w:t>
      </w:r>
      <w:r w:rsidR="00905C93" w:rsidRPr="002B6B04">
        <w:t>5</w:t>
      </w:r>
      <w:r w:rsidR="00905C93">
        <w:t xml:space="preserve"> i </w:t>
      </w:r>
      <w:r w:rsidRPr="002B6B04">
        <w:t>285).</w:t>
      </w:r>
    </w:p>
    <w:p w14:paraId="32A14B58" w14:textId="50B2BE77" w:rsidR="002B6B04" w:rsidRPr="002B6B04" w:rsidRDefault="002B6B04" w:rsidP="002B6B04">
      <w:pPr>
        <w:pStyle w:val="ARTartustawynprozporzdzenia"/>
      </w:pPr>
      <w:r w:rsidRPr="002B6B04">
        <w:rPr>
          <w:rStyle w:val="Ppogrubienie"/>
        </w:rPr>
        <w:t>Art. 8</w:t>
      </w:r>
      <w:r w:rsidR="001A1704">
        <w:rPr>
          <w:rStyle w:val="Ppogrubienie"/>
        </w:rPr>
        <w:t>2</w:t>
      </w:r>
      <w:r w:rsidRPr="002B6B04">
        <w:rPr>
          <w:rStyle w:val="Ppogrubienie"/>
        </w:rPr>
        <w:t>.</w:t>
      </w:r>
      <w:r>
        <w:t> </w:t>
      </w:r>
      <w:r w:rsidRPr="002B6B04">
        <w:t>1. Minister właściwy do spraw gospodarki</w:t>
      </w:r>
      <w:r w:rsidR="005618D7" w:rsidRPr="002B6B04">
        <w:t xml:space="preserve"> w</w:t>
      </w:r>
      <w:r w:rsidR="005618D7">
        <w:t> </w:t>
      </w:r>
      <w:r w:rsidRPr="002B6B04">
        <w:t>terminie miesiąca od dnia wejścia</w:t>
      </w:r>
      <w:r w:rsidR="005618D7" w:rsidRPr="002B6B04">
        <w:t xml:space="preserve"> w</w:t>
      </w:r>
      <w:r w:rsidR="005618D7">
        <w:t> </w:t>
      </w:r>
      <w:r w:rsidRPr="002B6B04">
        <w:t>życie niniejszej ustawy przekaże ministrowi właściwemu do spraw szkolnictwa wyższego</w:t>
      </w:r>
      <w:r w:rsidR="005618D7" w:rsidRPr="002B6B04">
        <w:t xml:space="preserve"> i</w:t>
      </w:r>
      <w:r w:rsidR="005618D7">
        <w:t> </w:t>
      </w:r>
      <w:r w:rsidRPr="002B6B04">
        <w:t>nauki dokumentację, akta spraw, rejestry, ewidencje</w:t>
      </w:r>
      <w:r w:rsidR="005618D7" w:rsidRPr="002B6B04">
        <w:t xml:space="preserve"> i</w:t>
      </w:r>
      <w:r w:rsidR="005618D7">
        <w:t> </w:t>
      </w:r>
      <w:r w:rsidRPr="002B6B04">
        <w:t>listy dotyczące bezpośrednio zadań, które zostają przekazane niniejszą ustawą ministrowi właściwemu do spraw szkolnictwa wyższego</w:t>
      </w:r>
      <w:r w:rsidR="005618D7" w:rsidRPr="002B6B04">
        <w:t xml:space="preserve"> i</w:t>
      </w:r>
      <w:r w:rsidR="005618D7">
        <w:t> </w:t>
      </w:r>
      <w:r w:rsidRPr="002B6B04">
        <w:t>nauki, prowadzone przed dniem wejścia</w:t>
      </w:r>
      <w:r w:rsidR="005618D7" w:rsidRPr="002B6B04">
        <w:t xml:space="preserve"> w</w:t>
      </w:r>
      <w:r w:rsidR="005618D7">
        <w:t> </w:t>
      </w:r>
      <w:r w:rsidRPr="002B6B04">
        <w:t>życie niniejszej ustawy.</w:t>
      </w:r>
    </w:p>
    <w:p w14:paraId="70D43A92" w14:textId="0F621FE8" w:rsidR="002B6B04" w:rsidRPr="002B6B04" w:rsidRDefault="002B6B04" w:rsidP="002B6B04">
      <w:pPr>
        <w:pStyle w:val="USTustnpkodeksu"/>
      </w:pPr>
      <w:r w:rsidRPr="002B6B04">
        <w:t>2.</w:t>
      </w:r>
      <w:r w:rsidR="005618D7">
        <w:t> </w:t>
      </w:r>
      <w:r w:rsidR="005618D7" w:rsidRPr="002B6B04">
        <w:t>Z</w:t>
      </w:r>
      <w:r w:rsidR="005618D7">
        <w:t> </w:t>
      </w:r>
      <w:r w:rsidRPr="002B6B04">
        <w:t>czynności,</w:t>
      </w:r>
      <w:r w:rsidR="005618D7" w:rsidRPr="002B6B04">
        <w:t xml:space="preserve"> o</w:t>
      </w:r>
      <w:r w:rsidR="005618D7">
        <w:t> </w:t>
      </w:r>
      <w:r w:rsidRPr="002B6B04">
        <w:t>których mowa</w:t>
      </w:r>
      <w:r w:rsidR="00905C93" w:rsidRPr="002B6B04">
        <w:t xml:space="preserve"> w</w:t>
      </w:r>
      <w:r w:rsidR="00905C93">
        <w:t> ust. </w:t>
      </w:r>
      <w:r w:rsidRPr="002B6B04">
        <w:t>1, sporządza się protokół.</w:t>
      </w:r>
    </w:p>
    <w:p w14:paraId="18D7D772" w14:textId="7441C1E1" w:rsidR="002B6B04" w:rsidRPr="002B6B04" w:rsidRDefault="002B6B04" w:rsidP="002B6B04">
      <w:pPr>
        <w:pStyle w:val="ARTartustawynprozporzdzenia"/>
      </w:pPr>
      <w:r w:rsidRPr="002B6B04">
        <w:rPr>
          <w:rStyle w:val="Ppogrubienie"/>
        </w:rPr>
        <w:lastRenderedPageBreak/>
        <w:t>Art. 8</w:t>
      </w:r>
      <w:r w:rsidR="001A1704">
        <w:rPr>
          <w:rStyle w:val="Ppogrubienie"/>
        </w:rPr>
        <w:t>3</w:t>
      </w:r>
      <w:r w:rsidRPr="002B6B04">
        <w:rPr>
          <w:rStyle w:val="Ppogrubienie"/>
        </w:rPr>
        <w:t>.</w:t>
      </w:r>
      <w:r w:rsidR="005618D7">
        <w:t> </w:t>
      </w:r>
      <w:r w:rsidR="005618D7" w:rsidRPr="002B6B04">
        <w:t>W</w:t>
      </w:r>
      <w:r w:rsidR="005618D7">
        <w:t> </w:t>
      </w:r>
      <w:r w:rsidRPr="002B6B04">
        <w:t>celu realizacji ustawy Prezes Rady Ministrów może,</w:t>
      </w:r>
      <w:r w:rsidR="005618D7" w:rsidRPr="002B6B04">
        <w:t xml:space="preserve"> w</w:t>
      </w:r>
      <w:r w:rsidR="005618D7">
        <w:t> </w:t>
      </w:r>
      <w:r w:rsidRPr="002B6B04">
        <w:t>drodze rozporządzenia, dokonywać przeniesienia planowanych dochodów</w:t>
      </w:r>
      <w:r w:rsidR="005618D7" w:rsidRPr="002B6B04">
        <w:t xml:space="preserve"> i</w:t>
      </w:r>
      <w:r w:rsidR="005618D7">
        <w:t> </w:t>
      </w:r>
      <w:r w:rsidRPr="002B6B04">
        <w:t>wydatków,</w:t>
      </w:r>
      <w:r w:rsidR="005618D7" w:rsidRPr="002B6B04">
        <w:t xml:space="preserve"> w</w:t>
      </w:r>
      <w:r w:rsidR="005618D7">
        <w:t> </w:t>
      </w:r>
      <w:r w:rsidRPr="002B6B04">
        <w:t>tym wynagrodzeń, między częściami, działami</w:t>
      </w:r>
      <w:r w:rsidR="005618D7" w:rsidRPr="002B6B04">
        <w:t xml:space="preserve"> i</w:t>
      </w:r>
      <w:r w:rsidR="005618D7">
        <w:t> </w:t>
      </w:r>
      <w:r w:rsidRPr="002B6B04">
        <w:t>rozdziałami budżetu państwa,</w:t>
      </w:r>
      <w:r w:rsidR="005618D7" w:rsidRPr="002B6B04">
        <w:t xml:space="preserve"> z</w:t>
      </w:r>
      <w:r w:rsidR="005618D7">
        <w:t> </w:t>
      </w:r>
      <w:r w:rsidRPr="002B6B04">
        <w:t>zachowaniem przeznaczenia środków publicznych wynikającego</w:t>
      </w:r>
      <w:r w:rsidR="005618D7" w:rsidRPr="002B6B04">
        <w:t xml:space="preserve"> z</w:t>
      </w:r>
      <w:r w:rsidR="005618D7">
        <w:t> </w:t>
      </w:r>
      <w:r w:rsidRPr="002B6B04">
        <w:t>ustawy budżetowej,</w:t>
      </w:r>
      <w:r w:rsidR="005618D7" w:rsidRPr="002B6B04">
        <w:t xml:space="preserve"> a</w:t>
      </w:r>
      <w:r w:rsidR="005618D7">
        <w:t> </w:t>
      </w:r>
      <w:r w:rsidRPr="002B6B04">
        <w:t>do czasu jego wejścia</w:t>
      </w:r>
      <w:r w:rsidR="005618D7" w:rsidRPr="002B6B04">
        <w:t xml:space="preserve"> w</w:t>
      </w:r>
      <w:r w:rsidR="005618D7">
        <w:t> </w:t>
      </w:r>
      <w:r w:rsidRPr="002B6B04">
        <w:t>życie dochody</w:t>
      </w:r>
      <w:r w:rsidR="005618D7" w:rsidRPr="002B6B04">
        <w:t xml:space="preserve"> i</w:t>
      </w:r>
      <w:r w:rsidR="005618D7">
        <w:t> </w:t>
      </w:r>
      <w:r w:rsidRPr="002B6B04">
        <w:t>wydatki mogą być realizowane</w:t>
      </w:r>
      <w:r w:rsidR="005618D7" w:rsidRPr="002B6B04">
        <w:t xml:space="preserve"> w</w:t>
      </w:r>
      <w:r w:rsidR="005618D7">
        <w:t> </w:t>
      </w:r>
      <w:r w:rsidRPr="002B6B04">
        <w:t>ramach dotychczasowych części, działów</w:t>
      </w:r>
      <w:r w:rsidR="005618D7" w:rsidRPr="002B6B04">
        <w:t xml:space="preserve"> i</w:t>
      </w:r>
      <w:r w:rsidR="005618D7">
        <w:t> </w:t>
      </w:r>
      <w:r w:rsidRPr="002B6B04">
        <w:t>rozdziałów.</w:t>
      </w:r>
    </w:p>
    <w:p w14:paraId="19DAB71E" w14:textId="6E840CB6" w:rsidR="00261A16" w:rsidRPr="00737F6A" w:rsidRDefault="002B6B04" w:rsidP="00514E24">
      <w:pPr>
        <w:pStyle w:val="ARTartustawynprozporzdzenia"/>
      </w:pPr>
      <w:r>
        <w:rPr>
          <w:rStyle w:val="Ppogrubienie"/>
        </w:rPr>
        <w:t>Art. 8</w:t>
      </w:r>
      <w:r w:rsidR="001A1704">
        <w:rPr>
          <w:rStyle w:val="Ppogrubienie"/>
        </w:rPr>
        <w:t>4</w:t>
      </w:r>
      <w:r w:rsidRPr="002B6B04">
        <w:rPr>
          <w:rStyle w:val="Ppogrubienie"/>
        </w:rPr>
        <w:t>.</w:t>
      </w:r>
      <w:r w:rsidRPr="002B6B04">
        <w:t xml:space="preserve"> Ustawa wchodzi w życie z dniem </w:t>
      </w:r>
      <w:r w:rsidR="00E51178">
        <w:t>1</w:t>
      </w:r>
      <w:r w:rsidR="001A1704">
        <w:t xml:space="preserve"> </w:t>
      </w:r>
      <w:r w:rsidR="006B3F92">
        <w:t>września</w:t>
      </w:r>
      <w:r w:rsidRPr="002B6B04">
        <w:t xml:space="preserve"> 2022 r</w:t>
      </w:r>
      <w:r w:rsidR="000656AC">
        <w:t>.</w:t>
      </w:r>
      <w:r w:rsidR="001A1704">
        <w:t xml:space="preserve"> z wyjątkiem art. 36-42, art. 62, art. 66-69, które wchodzą w życie z dniem 1 marca 2023 r</w:t>
      </w:r>
      <w:r w:rsidR="00514E24">
        <w:t>.</w:t>
      </w:r>
    </w:p>
    <w:sectPr w:rsidR="00261A16" w:rsidRPr="00737F6A" w:rsidSect="001A7F15">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801B11" w14:textId="77777777" w:rsidR="00631E99" w:rsidRDefault="00631E99">
      <w:r>
        <w:separator/>
      </w:r>
    </w:p>
  </w:endnote>
  <w:endnote w:type="continuationSeparator" w:id="0">
    <w:p w14:paraId="724C2855" w14:textId="77777777" w:rsidR="00631E99" w:rsidRDefault="00631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91D734" w14:textId="77777777" w:rsidR="00CF32AD" w:rsidRDefault="00CF32AD">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1A651" w14:textId="77777777" w:rsidR="00CF32AD" w:rsidRDefault="00CF32AD">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7572C1" w14:textId="77777777" w:rsidR="00CF32AD" w:rsidRDefault="00CF32A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2C4F62" w14:textId="77777777" w:rsidR="00631E99" w:rsidRDefault="00631E99">
      <w:r>
        <w:separator/>
      </w:r>
    </w:p>
  </w:footnote>
  <w:footnote w:type="continuationSeparator" w:id="0">
    <w:p w14:paraId="71FD1881" w14:textId="77777777" w:rsidR="00631E99" w:rsidRDefault="00631E99">
      <w:r>
        <w:continuationSeparator/>
      </w:r>
    </w:p>
  </w:footnote>
  <w:footnote w:id="1">
    <w:p w14:paraId="6CBA53FB" w14:textId="3CEAF711" w:rsidR="00C70686" w:rsidRDefault="00C70686" w:rsidP="002B6B04">
      <w:pPr>
        <w:pStyle w:val="ODNONIKtreodnonika"/>
      </w:pPr>
      <w:r>
        <w:rPr>
          <w:rStyle w:val="Odwoanieprzypisudolnego"/>
        </w:rPr>
        <w:footnoteRef/>
      </w:r>
      <w:r>
        <w:rPr>
          <w:rStyle w:val="IGindeksgrny"/>
        </w:rPr>
        <w:t>)</w:t>
      </w:r>
      <w:r>
        <w:tab/>
        <w:t>Niniejszą ustawą zmienia się ustawy: ustawę z dnia 31 lipca 1981 r. o wynagrodzeniu osób zajmujących kierownicze stanowiska państwowe, ustawę z dnia 26 lipca 1991 r. o podatku dochodowym od osób fizycznych, ustawę z dnia 4 września 1997 r. o działach administracji rządowej, ustawę z dnia 18 października 2006 r. o ujawnianiu informacji o dokumentach organów bezpieczeństwa państwa z lat 1944</w:t>
      </w:r>
      <w:r>
        <w:noBreakHyphen/>
        <w:t>1990 oraz treści tych dokumentów, ustawę z dnia 26 września 2014 r. o Polskiej Agencji Kosmicznej, ustawę z dnia 16 grudnia 2016 r. o zasadach zarządzania mieniem państwowym oraz ustawę z dnia 20 lipca 2018 r. – Prawo o szkolnictwie wyższym i nauce.</w:t>
      </w:r>
    </w:p>
    <w:p w14:paraId="4334A4B1" w14:textId="77777777" w:rsidR="00C70686" w:rsidRDefault="00C70686" w:rsidP="002B6B04">
      <w:pPr>
        <w:pStyle w:val="ODNONIKtreodnonika"/>
      </w:pPr>
    </w:p>
  </w:footnote>
  <w:footnote w:id="2">
    <w:p w14:paraId="7831040C" w14:textId="495653CE" w:rsidR="00C70686" w:rsidRPr="00C70686" w:rsidRDefault="00C70686" w:rsidP="00C70686">
      <w:pPr>
        <w:pStyle w:val="ODNONIKtreodnonika"/>
      </w:pPr>
      <w:r>
        <w:rPr>
          <w:rStyle w:val="Odwoanieprzypisudolnego"/>
        </w:rPr>
        <w:footnoteRef/>
      </w:r>
      <w:r>
        <w:rPr>
          <w:rStyle w:val="IGindeksgrny"/>
        </w:rPr>
        <w:t>)</w:t>
      </w:r>
      <w:r>
        <w:tab/>
        <w:t xml:space="preserve">Zmiany tekstu jednolitego wymienione ustawy zostały ogłoszone w Dz. U. z 2021 r. poz. </w:t>
      </w:r>
      <w:r w:rsidRPr="002B6B04">
        <w:t>1163, 1243, 1291, 1551, 1574</w:t>
      </w:r>
      <w:r>
        <w:t>, 1834</w:t>
      </w:r>
      <w:r w:rsidR="00552F9B">
        <w:t>, 1981, 2071, 2105, 2232, 2269, 2270, 2328, 2430, 2490 oraz z 2022 r. po. 24, 64 i 138.</w:t>
      </w:r>
    </w:p>
  </w:footnote>
  <w:footnote w:id="3">
    <w:p w14:paraId="49C0254F" w14:textId="7A7CC6B9" w:rsidR="006B3F92" w:rsidRPr="006B3F92" w:rsidRDefault="006B3F92" w:rsidP="006B3F92">
      <w:pPr>
        <w:pStyle w:val="ODNONIKtreodnonika"/>
      </w:pPr>
      <w:r>
        <w:rPr>
          <w:rStyle w:val="Odwoanieprzypisudolnego"/>
        </w:rPr>
        <w:footnoteRef/>
      </w:r>
      <w:r>
        <w:rPr>
          <w:rStyle w:val="IGindeksgrny"/>
        </w:rPr>
        <w:t>)</w:t>
      </w:r>
      <w:r>
        <w:tab/>
        <w:t>Zmiany tekstu jednolitego wymienione ustawy zostały ogłoszone w Dz. U. z 2021 r.</w:t>
      </w:r>
      <w:r w:rsidRPr="006B3F92">
        <w:t xml:space="preserve"> </w:t>
      </w:r>
      <w:r>
        <w:t xml:space="preserve">poz. </w:t>
      </w:r>
      <w:r w:rsidRPr="002B6B04">
        <w:t>1292, 1559, 1773</w:t>
      </w:r>
      <w:r>
        <w:t xml:space="preserve">, </w:t>
      </w:r>
      <w:r w:rsidRPr="002B6B04">
        <w:t>1834</w:t>
      </w:r>
      <w:r>
        <w:t xml:space="preserve"> 1931, 2105, 2120, 2232, 2270 oraz z 2022 r. poz. 64 i 91.</w:t>
      </w:r>
    </w:p>
  </w:footnote>
  <w:footnote w:id="4">
    <w:p w14:paraId="51C324D5" w14:textId="77777777" w:rsidR="00C70686" w:rsidRDefault="00C70686" w:rsidP="002B6B04">
      <w:pPr>
        <w:pStyle w:val="ODNONIKtreodnonika"/>
      </w:pPr>
      <w:r>
        <w:rPr>
          <w:rStyle w:val="Odwoanieprzypisudolnego"/>
        </w:rPr>
        <w:footnoteRef/>
      </w:r>
      <w:r>
        <w:rPr>
          <w:rStyle w:val="IGindeksgrny"/>
        </w:rPr>
        <w:t>)</w:t>
      </w:r>
      <w:r>
        <w:rPr>
          <w:rStyle w:val="IGindeksgrny"/>
        </w:rPr>
        <w:tab/>
      </w:r>
      <w:r>
        <w:t>Zmiany wymienionego rozporządzenia zostały ogłoszone w Dz. Urz. UE L 127 z 23.05.2018, str. 2 oraz Dz. Urz. UE L 74 z 04.03.2021, str. 35.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5B722E" w14:textId="77777777" w:rsidR="00CF32AD" w:rsidRDefault="00CF32AD">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F15EA5" w14:textId="77777777" w:rsidR="00C70686" w:rsidRPr="00B371CC" w:rsidRDefault="00C70686" w:rsidP="00B371CC">
    <w:pPr>
      <w:pStyle w:val="Nagwek"/>
      <w:jc w:val="center"/>
    </w:pPr>
    <w:r>
      <w:t xml:space="preserve">– </w:t>
    </w:r>
    <w:r>
      <w:fldChar w:fldCharType="begin"/>
    </w:r>
    <w:r>
      <w:instrText xml:space="preserve"> PAGE  \* MERGEFORMAT </w:instrText>
    </w:r>
    <w:r>
      <w:fldChar w:fldCharType="separate"/>
    </w:r>
    <w:r w:rsidR="00C339A8">
      <w:rPr>
        <w:noProof/>
      </w:rPr>
      <w:t>28</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372DB7" w14:textId="77777777" w:rsidR="00CF32AD" w:rsidRDefault="00CF32A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B04"/>
    <w:rsid w:val="000012DA"/>
    <w:rsid w:val="0000246E"/>
    <w:rsid w:val="00003862"/>
    <w:rsid w:val="00012A35"/>
    <w:rsid w:val="00016099"/>
    <w:rsid w:val="00017DC2"/>
    <w:rsid w:val="00021522"/>
    <w:rsid w:val="00023471"/>
    <w:rsid w:val="00023985"/>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56AC"/>
    <w:rsid w:val="00066901"/>
    <w:rsid w:val="00071BEE"/>
    <w:rsid w:val="000736CD"/>
    <w:rsid w:val="0007533B"/>
    <w:rsid w:val="0007545D"/>
    <w:rsid w:val="000760BF"/>
    <w:rsid w:val="0007613E"/>
    <w:rsid w:val="00076BFC"/>
    <w:rsid w:val="000814A7"/>
    <w:rsid w:val="00081B9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5F2D"/>
    <w:rsid w:val="00147A47"/>
    <w:rsid w:val="00147AA1"/>
    <w:rsid w:val="001520CF"/>
    <w:rsid w:val="0015667C"/>
    <w:rsid w:val="00157110"/>
    <w:rsid w:val="0015742A"/>
    <w:rsid w:val="00157DA1"/>
    <w:rsid w:val="00163147"/>
    <w:rsid w:val="001644E6"/>
    <w:rsid w:val="00164C57"/>
    <w:rsid w:val="00164C9D"/>
    <w:rsid w:val="00172F7A"/>
    <w:rsid w:val="00173150"/>
    <w:rsid w:val="00173390"/>
    <w:rsid w:val="001736F0"/>
    <w:rsid w:val="00173BB3"/>
    <w:rsid w:val="001740D0"/>
    <w:rsid w:val="00174F2C"/>
    <w:rsid w:val="001750A3"/>
    <w:rsid w:val="00180F2A"/>
    <w:rsid w:val="00184B91"/>
    <w:rsid w:val="00184D4A"/>
    <w:rsid w:val="00186EC1"/>
    <w:rsid w:val="00191E1F"/>
    <w:rsid w:val="0019473B"/>
    <w:rsid w:val="001952B1"/>
    <w:rsid w:val="00196E39"/>
    <w:rsid w:val="00197649"/>
    <w:rsid w:val="001A01FB"/>
    <w:rsid w:val="001A10E9"/>
    <w:rsid w:val="001A1704"/>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6C9"/>
    <w:rsid w:val="00217871"/>
    <w:rsid w:val="00221ED8"/>
    <w:rsid w:val="002231EA"/>
    <w:rsid w:val="00223FDF"/>
    <w:rsid w:val="002279C0"/>
    <w:rsid w:val="002345E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114D"/>
    <w:rsid w:val="0029405D"/>
    <w:rsid w:val="00294FA6"/>
    <w:rsid w:val="00295A6F"/>
    <w:rsid w:val="002A20C4"/>
    <w:rsid w:val="002A570F"/>
    <w:rsid w:val="002A7292"/>
    <w:rsid w:val="002A7358"/>
    <w:rsid w:val="002A7902"/>
    <w:rsid w:val="002B0F6B"/>
    <w:rsid w:val="002B23B8"/>
    <w:rsid w:val="002B4429"/>
    <w:rsid w:val="002B68A6"/>
    <w:rsid w:val="002B6B04"/>
    <w:rsid w:val="002B7FAF"/>
    <w:rsid w:val="002C757D"/>
    <w:rsid w:val="002D0C4F"/>
    <w:rsid w:val="002D1364"/>
    <w:rsid w:val="002D45FC"/>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1F4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5639"/>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1CA1"/>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4E24"/>
    <w:rsid w:val="005158F2"/>
    <w:rsid w:val="00526DFC"/>
    <w:rsid w:val="00526F43"/>
    <w:rsid w:val="00527651"/>
    <w:rsid w:val="005363AB"/>
    <w:rsid w:val="00544EF4"/>
    <w:rsid w:val="00545E53"/>
    <w:rsid w:val="005479D9"/>
    <w:rsid w:val="00552F9B"/>
    <w:rsid w:val="005572BD"/>
    <w:rsid w:val="00557A12"/>
    <w:rsid w:val="00560AC7"/>
    <w:rsid w:val="005618D7"/>
    <w:rsid w:val="00561AFB"/>
    <w:rsid w:val="00561FA8"/>
    <w:rsid w:val="005635ED"/>
    <w:rsid w:val="00565253"/>
    <w:rsid w:val="00570191"/>
    <w:rsid w:val="00570570"/>
    <w:rsid w:val="00572512"/>
    <w:rsid w:val="00573EE6"/>
    <w:rsid w:val="00573FD8"/>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E79B5"/>
    <w:rsid w:val="005F0963"/>
    <w:rsid w:val="005F2824"/>
    <w:rsid w:val="005F2EBA"/>
    <w:rsid w:val="005F35ED"/>
    <w:rsid w:val="005F7812"/>
    <w:rsid w:val="005F7A88"/>
    <w:rsid w:val="00602A63"/>
    <w:rsid w:val="00603A1A"/>
    <w:rsid w:val="006046D5"/>
    <w:rsid w:val="00607A93"/>
    <w:rsid w:val="00610C08"/>
    <w:rsid w:val="00611F74"/>
    <w:rsid w:val="00615772"/>
    <w:rsid w:val="00621256"/>
    <w:rsid w:val="00621FCC"/>
    <w:rsid w:val="00622E4B"/>
    <w:rsid w:val="00631E99"/>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7434A"/>
    <w:rsid w:val="00680058"/>
    <w:rsid w:val="00681F9F"/>
    <w:rsid w:val="006840EA"/>
    <w:rsid w:val="006844E2"/>
    <w:rsid w:val="00685267"/>
    <w:rsid w:val="006872AE"/>
    <w:rsid w:val="00690082"/>
    <w:rsid w:val="00690252"/>
    <w:rsid w:val="006946BB"/>
    <w:rsid w:val="006969FA"/>
    <w:rsid w:val="006A35D5"/>
    <w:rsid w:val="006A748A"/>
    <w:rsid w:val="006B3F92"/>
    <w:rsid w:val="006C3C12"/>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2E5"/>
    <w:rsid w:val="007204FA"/>
    <w:rsid w:val="007213B3"/>
    <w:rsid w:val="0072457F"/>
    <w:rsid w:val="00725406"/>
    <w:rsid w:val="0072621B"/>
    <w:rsid w:val="00730555"/>
    <w:rsid w:val="007312CC"/>
    <w:rsid w:val="00735A9E"/>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3CCE"/>
    <w:rsid w:val="00764A67"/>
    <w:rsid w:val="00770F6B"/>
    <w:rsid w:val="00771883"/>
    <w:rsid w:val="00776DC2"/>
    <w:rsid w:val="00780122"/>
    <w:rsid w:val="00780702"/>
    <w:rsid w:val="0078078C"/>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1FF9"/>
    <w:rsid w:val="007E2CFE"/>
    <w:rsid w:val="007E59C9"/>
    <w:rsid w:val="007F0072"/>
    <w:rsid w:val="007F2EB6"/>
    <w:rsid w:val="007F4F01"/>
    <w:rsid w:val="007F54C3"/>
    <w:rsid w:val="00802949"/>
    <w:rsid w:val="0080301E"/>
    <w:rsid w:val="0080365F"/>
    <w:rsid w:val="00812BE5"/>
    <w:rsid w:val="00817429"/>
    <w:rsid w:val="00821514"/>
    <w:rsid w:val="00821E35"/>
    <w:rsid w:val="008229CE"/>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5D1B"/>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1C47"/>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5E67"/>
    <w:rsid w:val="008F612A"/>
    <w:rsid w:val="0090293D"/>
    <w:rsid w:val="009034DE"/>
    <w:rsid w:val="00905396"/>
    <w:rsid w:val="00905C93"/>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900"/>
    <w:rsid w:val="00963EEB"/>
    <w:rsid w:val="009648BC"/>
    <w:rsid w:val="00964C2F"/>
    <w:rsid w:val="00965F88"/>
    <w:rsid w:val="009743FA"/>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082D"/>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2FF0"/>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657E1"/>
    <w:rsid w:val="00B70E22"/>
    <w:rsid w:val="00B774CB"/>
    <w:rsid w:val="00B80402"/>
    <w:rsid w:val="00B80B9A"/>
    <w:rsid w:val="00B830B7"/>
    <w:rsid w:val="00B848EA"/>
    <w:rsid w:val="00B84B2B"/>
    <w:rsid w:val="00B90500"/>
    <w:rsid w:val="00B9176C"/>
    <w:rsid w:val="00B935A4"/>
    <w:rsid w:val="00BA0124"/>
    <w:rsid w:val="00BA52A4"/>
    <w:rsid w:val="00BA561A"/>
    <w:rsid w:val="00BB0DC6"/>
    <w:rsid w:val="00BB15E4"/>
    <w:rsid w:val="00BB1E19"/>
    <w:rsid w:val="00BB21D1"/>
    <w:rsid w:val="00BB32F2"/>
    <w:rsid w:val="00BB4338"/>
    <w:rsid w:val="00BB6C0E"/>
    <w:rsid w:val="00BB7B38"/>
    <w:rsid w:val="00BC11E5"/>
    <w:rsid w:val="00BC4BC6"/>
    <w:rsid w:val="00BC52FD"/>
    <w:rsid w:val="00BC6E62"/>
    <w:rsid w:val="00BC7015"/>
    <w:rsid w:val="00BC7443"/>
    <w:rsid w:val="00BD0648"/>
    <w:rsid w:val="00BD1040"/>
    <w:rsid w:val="00BD34AA"/>
    <w:rsid w:val="00BE0C44"/>
    <w:rsid w:val="00BE1B8B"/>
    <w:rsid w:val="00BE2A18"/>
    <w:rsid w:val="00BE2C01"/>
    <w:rsid w:val="00BE41EC"/>
    <w:rsid w:val="00BE56FB"/>
    <w:rsid w:val="00BE72C0"/>
    <w:rsid w:val="00BF3DDE"/>
    <w:rsid w:val="00BF6589"/>
    <w:rsid w:val="00BF6F7F"/>
    <w:rsid w:val="00C00647"/>
    <w:rsid w:val="00C02764"/>
    <w:rsid w:val="00C04CEF"/>
    <w:rsid w:val="00C0662F"/>
    <w:rsid w:val="00C11943"/>
    <w:rsid w:val="00C12E96"/>
    <w:rsid w:val="00C14763"/>
    <w:rsid w:val="00C16141"/>
    <w:rsid w:val="00C2363F"/>
    <w:rsid w:val="00C236C8"/>
    <w:rsid w:val="00C25E3B"/>
    <w:rsid w:val="00C260B1"/>
    <w:rsid w:val="00C26E56"/>
    <w:rsid w:val="00C31406"/>
    <w:rsid w:val="00C339A8"/>
    <w:rsid w:val="00C37194"/>
    <w:rsid w:val="00C40637"/>
    <w:rsid w:val="00C40F6C"/>
    <w:rsid w:val="00C44426"/>
    <w:rsid w:val="00C445F3"/>
    <w:rsid w:val="00C451F4"/>
    <w:rsid w:val="00C45EB1"/>
    <w:rsid w:val="00C50721"/>
    <w:rsid w:val="00C54A3A"/>
    <w:rsid w:val="00C55566"/>
    <w:rsid w:val="00C56448"/>
    <w:rsid w:val="00C667BE"/>
    <w:rsid w:val="00C6766B"/>
    <w:rsid w:val="00C70686"/>
    <w:rsid w:val="00C72223"/>
    <w:rsid w:val="00C76417"/>
    <w:rsid w:val="00C7726F"/>
    <w:rsid w:val="00C823DA"/>
    <w:rsid w:val="00C8259F"/>
    <w:rsid w:val="00C82746"/>
    <w:rsid w:val="00C8312F"/>
    <w:rsid w:val="00C84C47"/>
    <w:rsid w:val="00C858A4"/>
    <w:rsid w:val="00C86AFA"/>
    <w:rsid w:val="00CA2C6A"/>
    <w:rsid w:val="00CA592D"/>
    <w:rsid w:val="00CB18D0"/>
    <w:rsid w:val="00CB1C8A"/>
    <w:rsid w:val="00CB24F5"/>
    <w:rsid w:val="00CB2663"/>
    <w:rsid w:val="00CB3BBE"/>
    <w:rsid w:val="00CB59E9"/>
    <w:rsid w:val="00CC0D6A"/>
    <w:rsid w:val="00CC3831"/>
    <w:rsid w:val="00CC3E3D"/>
    <w:rsid w:val="00CC519B"/>
    <w:rsid w:val="00CC5FB6"/>
    <w:rsid w:val="00CD12C1"/>
    <w:rsid w:val="00CD214E"/>
    <w:rsid w:val="00CD46FA"/>
    <w:rsid w:val="00CD5973"/>
    <w:rsid w:val="00CE31A6"/>
    <w:rsid w:val="00CF09AA"/>
    <w:rsid w:val="00CF32AD"/>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6B14"/>
    <w:rsid w:val="00D57791"/>
    <w:rsid w:val="00D6046A"/>
    <w:rsid w:val="00D62870"/>
    <w:rsid w:val="00D63619"/>
    <w:rsid w:val="00D655D9"/>
    <w:rsid w:val="00D65872"/>
    <w:rsid w:val="00D67538"/>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4EAB"/>
    <w:rsid w:val="00DB5206"/>
    <w:rsid w:val="00DB6276"/>
    <w:rsid w:val="00DB63F5"/>
    <w:rsid w:val="00DC1C6B"/>
    <w:rsid w:val="00DC2C2E"/>
    <w:rsid w:val="00DC4AF0"/>
    <w:rsid w:val="00DC7886"/>
    <w:rsid w:val="00DD0CF2"/>
    <w:rsid w:val="00DE1554"/>
    <w:rsid w:val="00DE2901"/>
    <w:rsid w:val="00DE5842"/>
    <w:rsid w:val="00DE590F"/>
    <w:rsid w:val="00DE7DC1"/>
    <w:rsid w:val="00DF3F7E"/>
    <w:rsid w:val="00DF7648"/>
    <w:rsid w:val="00E00E29"/>
    <w:rsid w:val="00E02BAB"/>
    <w:rsid w:val="00E04CEB"/>
    <w:rsid w:val="00E060BC"/>
    <w:rsid w:val="00E11420"/>
    <w:rsid w:val="00E132FB"/>
    <w:rsid w:val="00E170B7"/>
    <w:rsid w:val="00E177DD"/>
    <w:rsid w:val="00E201C2"/>
    <w:rsid w:val="00E20900"/>
    <w:rsid w:val="00E20C7F"/>
    <w:rsid w:val="00E2396E"/>
    <w:rsid w:val="00E24728"/>
    <w:rsid w:val="00E276AC"/>
    <w:rsid w:val="00E34A35"/>
    <w:rsid w:val="00E37C2F"/>
    <w:rsid w:val="00E41C28"/>
    <w:rsid w:val="00E46308"/>
    <w:rsid w:val="00E51178"/>
    <w:rsid w:val="00E51E17"/>
    <w:rsid w:val="00E52DAB"/>
    <w:rsid w:val="00E539B0"/>
    <w:rsid w:val="00E55994"/>
    <w:rsid w:val="00E60606"/>
    <w:rsid w:val="00E60C66"/>
    <w:rsid w:val="00E6164D"/>
    <w:rsid w:val="00E618C9"/>
    <w:rsid w:val="00E62774"/>
    <w:rsid w:val="00E6307C"/>
    <w:rsid w:val="00E636FA"/>
    <w:rsid w:val="00E66338"/>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07906"/>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0623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C70686"/>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semiHidden/>
    <w:unhideWhenUsed/>
    <w:rsid w:val="002B6B04"/>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800958">
      <w:bodyDiv w:val="1"/>
      <w:marLeft w:val="0"/>
      <w:marRight w:val="0"/>
      <w:marTop w:val="0"/>
      <w:marBottom w:val="0"/>
      <w:divBdr>
        <w:top w:val="none" w:sz="0" w:space="0" w:color="auto"/>
        <w:left w:val="none" w:sz="0" w:space="0" w:color="auto"/>
        <w:bottom w:val="none" w:sz="0" w:space="0" w:color="auto"/>
        <w:right w:val="none" w:sz="0" w:space="0" w:color="auto"/>
      </w:divBdr>
      <w:divsChild>
        <w:div w:id="1682973200">
          <w:marLeft w:val="0"/>
          <w:marRight w:val="0"/>
          <w:marTop w:val="0"/>
          <w:marBottom w:val="0"/>
          <w:divBdr>
            <w:top w:val="none" w:sz="0" w:space="0" w:color="auto"/>
            <w:left w:val="none" w:sz="0" w:space="0" w:color="auto"/>
            <w:bottom w:val="none" w:sz="0" w:space="0" w:color="auto"/>
            <w:right w:val="none" w:sz="0" w:space="0" w:color="auto"/>
          </w:divBdr>
          <w:divsChild>
            <w:div w:id="120135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hyperlink" Target="https://lex.online.wolterskluwer.pl/WKPLOnline/index.rpc" TargetMode="External"/><Relationship Id="rId18" Type="http://schemas.openxmlformats.org/officeDocument/2006/relationships/hyperlink" Target="https://lex.online.wolterskluwer.pl/WKPLOnline/index.rpc"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ex.online.wolterskluwer.pl/WKPLOnline/index.rpc" TargetMode="External"/><Relationship Id="rId17" Type="http://schemas.openxmlformats.org/officeDocument/2006/relationships/hyperlink" Target="https://lex.online.wolterskluwer.pl/WKPLOnline/index.rpc"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ex.online.wolterskluwer.pl/WKPLOnline/index.rpc"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x.online.wolterskluwer.pl/WKPLOnline/index.rpc"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lex.online.wolterskluwer.pl/WKPLOnline/index.rpc" TargetMode="External"/><Relationship Id="rId23" Type="http://schemas.openxmlformats.org/officeDocument/2006/relationships/header" Target="header3.xml"/><Relationship Id="rId10" Type="http://schemas.openxmlformats.org/officeDocument/2006/relationships/hyperlink" Target="https://lex.online.wolterskluwer.pl/WKPLOnline/index.rpc"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hyperlink" Target="https://lex.online.wolterskluwer.pl/WKPLOnline/index.rpc" TargetMode="External"/><Relationship Id="rId22"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8798</Words>
  <Characters>52790</Characters>
  <Application>Microsoft Office Word</Application>
  <DocSecurity>0</DocSecurity>
  <Lines>439</Lines>
  <Paragraphs>122</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61466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2022-03-01T12:50:00Z</dcterms:created>
  <dcterms:modified xsi:type="dcterms:W3CDTF">2022-03-08T10:22:00Z</dcterms:modified>
  <cp:category/>
</cp:coreProperties>
</file>