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7F27E" w14:textId="0830F25C" w:rsidR="00970922" w:rsidRDefault="00611761" w:rsidP="00A260E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611761">
        <w:rPr>
          <w:rFonts w:ascii="Times New Roman" w:hAnsi="Times New Roman" w:cs="Times New Roman"/>
          <w:sz w:val="24"/>
          <w:szCs w:val="24"/>
          <w:u w:val="single"/>
        </w:rPr>
        <w:t>rojekt</w:t>
      </w:r>
    </w:p>
    <w:p w14:paraId="63282EEE" w14:textId="58CE7342" w:rsidR="00611761" w:rsidRDefault="00611761" w:rsidP="00A260E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328A1E4" w14:textId="48D7656B" w:rsidR="00611761" w:rsidRDefault="00611761" w:rsidP="00A260E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A5A9F8E" w14:textId="0690E733" w:rsidR="00611761" w:rsidRDefault="00611761" w:rsidP="00A260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1761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1761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1761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1761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1761">
        <w:rPr>
          <w:rFonts w:ascii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1761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0002422F" w14:textId="71B1B074" w:rsidR="00611761" w:rsidRDefault="00611761" w:rsidP="00A260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B58DD" w14:textId="720FFE4C" w:rsidR="00611761" w:rsidRDefault="00611761" w:rsidP="00A260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dnia … 2021 r.</w:t>
      </w:r>
    </w:p>
    <w:p w14:paraId="6A9B8D7D" w14:textId="6C8FD331" w:rsidR="00611761" w:rsidRDefault="00611761" w:rsidP="00A260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5F662" w14:textId="49DF2376" w:rsidR="00611761" w:rsidRDefault="00611761" w:rsidP="00A260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zmianie ustawy o samorządzie gminnym oraz ustawy o samorządzie powiatowym</w:t>
      </w:r>
    </w:p>
    <w:p w14:paraId="10603B97" w14:textId="56DABB8A" w:rsidR="00611761" w:rsidRDefault="00611761" w:rsidP="00A260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597301" w14:textId="229DA6FC" w:rsidR="00611761" w:rsidRDefault="00611761" w:rsidP="00A260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BDF2D" w14:textId="195813E4" w:rsidR="00611761" w:rsidRPr="00C805BD" w:rsidRDefault="00611761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5BD">
        <w:rPr>
          <w:rFonts w:ascii="Times New Roman" w:hAnsi="Times New Roman" w:cs="Times New Roman"/>
          <w:b/>
          <w:bCs/>
          <w:sz w:val="24"/>
          <w:szCs w:val="24"/>
        </w:rPr>
        <w:t xml:space="preserve">Art. 1. </w:t>
      </w:r>
      <w:r w:rsidRPr="00C805BD">
        <w:rPr>
          <w:rFonts w:ascii="Times New Roman" w:hAnsi="Times New Roman" w:cs="Times New Roman"/>
          <w:sz w:val="24"/>
          <w:szCs w:val="24"/>
        </w:rPr>
        <w:t>W ustawie z dnia 8 marca 1990 r. o samorządzie gminnym (Dz. U.</w:t>
      </w:r>
      <w:r w:rsidR="00C805BD" w:rsidRPr="00C805BD">
        <w:rPr>
          <w:rFonts w:ascii="Times New Roman" w:hAnsi="Times New Roman" w:cs="Times New Roman"/>
          <w:sz w:val="24"/>
          <w:szCs w:val="24"/>
        </w:rPr>
        <w:t xml:space="preserve"> z 2021 r. poz. 1372, 1834) w art. 7 ust. 1 po pkt. 6a dodaje się pkt 6b w</w:t>
      </w:r>
      <w:r w:rsidR="00A260E3">
        <w:rPr>
          <w:rFonts w:ascii="Times New Roman" w:hAnsi="Times New Roman" w:cs="Times New Roman"/>
          <w:sz w:val="24"/>
          <w:szCs w:val="24"/>
        </w:rPr>
        <w:t xml:space="preserve"> </w:t>
      </w:r>
      <w:r w:rsidR="00C805BD" w:rsidRPr="00C805BD">
        <w:rPr>
          <w:rFonts w:ascii="Times New Roman" w:hAnsi="Times New Roman" w:cs="Times New Roman"/>
          <w:sz w:val="24"/>
          <w:szCs w:val="24"/>
        </w:rPr>
        <w:t>brzmieniu:</w:t>
      </w:r>
    </w:p>
    <w:p w14:paraId="68623B9B" w14:textId="78BC123C" w:rsidR="00C805BD" w:rsidRPr="00C805BD" w:rsidRDefault="00C805BD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5BD">
        <w:rPr>
          <w:rFonts w:ascii="Times New Roman" w:hAnsi="Times New Roman" w:cs="Times New Roman"/>
          <w:sz w:val="24"/>
          <w:szCs w:val="24"/>
        </w:rPr>
        <w:t>„6b) integracji cudzoziemców</w:t>
      </w:r>
      <w:r w:rsidR="00B60058">
        <w:rPr>
          <w:rFonts w:ascii="Times New Roman" w:hAnsi="Times New Roman" w:cs="Times New Roman"/>
          <w:sz w:val="24"/>
          <w:szCs w:val="24"/>
        </w:rPr>
        <w:t xml:space="preserve"> w społeczności lokalnej</w:t>
      </w:r>
      <w:r w:rsidRPr="00C805BD">
        <w:rPr>
          <w:rFonts w:ascii="Times New Roman" w:hAnsi="Times New Roman" w:cs="Times New Roman"/>
          <w:sz w:val="24"/>
          <w:szCs w:val="24"/>
        </w:rPr>
        <w:t xml:space="preserve">;”. </w:t>
      </w:r>
    </w:p>
    <w:p w14:paraId="74C941D8" w14:textId="67EFE75D" w:rsidR="00C805BD" w:rsidRPr="00C805BD" w:rsidRDefault="00C805BD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46E241" w14:textId="5EC594A5" w:rsidR="00C805BD" w:rsidRPr="00C805BD" w:rsidRDefault="00C805BD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5BD">
        <w:rPr>
          <w:rFonts w:ascii="Times New Roman" w:hAnsi="Times New Roman" w:cs="Times New Roman"/>
          <w:b/>
          <w:bCs/>
          <w:sz w:val="24"/>
          <w:szCs w:val="24"/>
        </w:rPr>
        <w:t>Art. 2.</w:t>
      </w:r>
      <w:r w:rsidRPr="00C805BD">
        <w:rPr>
          <w:rFonts w:ascii="Times New Roman" w:hAnsi="Times New Roman" w:cs="Times New Roman"/>
          <w:sz w:val="24"/>
          <w:szCs w:val="24"/>
        </w:rPr>
        <w:t xml:space="preserve"> W ustawie z dnia 5 czerwca 1998 r. o samorządzie powiatowym (Dz. U. z 2020 r. poz. 920, z 2021 r. poz. 1038, 1834) w art. 4 ust. 1 po pkt. 3a dodaje się pkt 3b w brzmieniu:</w:t>
      </w:r>
    </w:p>
    <w:p w14:paraId="7CD76558" w14:textId="1F1CF0D8" w:rsidR="00C805BD" w:rsidRDefault="00C805BD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5BD">
        <w:rPr>
          <w:rFonts w:ascii="Times New Roman" w:hAnsi="Times New Roman" w:cs="Times New Roman"/>
          <w:sz w:val="24"/>
          <w:szCs w:val="24"/>
        </w:rPr>
        <w:t>„3</w:t>
      </w:r>
      <w:r w:rsidR="00B60058">
        <w:rPr>
          <w:rFonts w:ascii="Times New Roman" w:hAnsi="Times New Roman" w:cs="Times New Roman"/>
          <w:sz w:val="24"/>
          <w:szCs w:val="24"/>
        </w:rPr>
        <w:t>b)</w:t>
      </w:r>
      <w:r w:rsidRPr="00C805BD">
        <w:rPr>
          <w:rFonts w:ascii="Times New Roman" w:hAnsi="Times New Roman" w:cs="Times New Roman"/>
          <w:sz w:val="24"/>
          <w:szCs w:val="24"/>
        </w:rPr>
        <w:t xml:space="preserve"> integracji cudzoziemców</w:t>
      </w:r>
      <w:r w:rsidR="00B60058">
        <w:rPr>
          <w:rFonts w:ascii="Times New Roman" w:hAnsi="Times New Roman" w:cs="Times New Roman"/>
          <w:sz w:val="24"/>
          <w:szCs w:val="24"/>
        </w:rPr>
        <w:t xml:space="preserve"> w społeczności lokalnej</w:t>
      </w:r>
      <w:r w:rsidRPr="00C805BD">
        <w:rPr>
          <w:rFonts w:ascii="Times New Roman" w:hAnsi="Times New Roman" w:cs="Times New Roman"/>
          <w:sz w:val="24"/>
          <w:szCs w:val="24"/>
        </w:rPr>
        <w:t xml:space="preserve">;”. </w:t>
      </w:r>
    </w:p>
    <w:p w14:paraId="34503F8C" w14:textId="05A2B6BA" w:rsidR="00B60058" w:rsidRDefault="00B60058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48C161" w14:textId="77802C04" w:rsidR="00B60058" w:rsidRDefault="00B60058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0058">
        <w:rPr>
          <w:rFonts w:ascii="Times New Roman" w:hAnsi="Times New Roman" w:cs="Times New Roman"/>
          <w:b/>
          <w:bCs/>
          <w:sz w:val="24"/>
          <w:szCs w:val="24"/>
        </w:rPr>
        <w:t>Art. 3.</w:t>
      </w:r>
      <w:r>
        <w:rPr>
          <w:rFonts w:ascii="Times New Roman" w:hAnsi="Times New Roman" w:cs="Times New Roman"/>
          <w:sz w:val="24"/>
          <w:szCs w:val="24"/>
        </w:rPr>
        <w:t xml:space="preserve"> Ustawa wchodzi w życie po upływie 14 dni od dnia ogłoszenia. </w:t>
      </w:r>
    </w:p>
    <w:p w14:paraId="1840EEB5" w14:textId="70B25588" w:rsidR="00B60058" w:rsidRDefault="00B60058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88326E" w14:textId="7803485A" w:rsidR="00B60058" w:rsidRDefault="00B60058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B8CD9" w14:textId="3D5726E4" w:rsidR="00B60058" w:rsidRDefault="00B60058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BCC4C" w14:textId="4F5966C9" w:rsidR="00B60058" w:rsidRDefault="00B60058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CE4B87" w14:textId="33D48298" w:rsidR="00B60058" w:rsidRDefault="00B60058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A2D583" w14:textId="77777777" w:rsidR="00346DF9" w:rsidRDefault="00346DF9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C7694" w14:textId="77777777" w:rsidR="000C4F5E" w:rsidRDefault="000C4F5E" w:rsidP="00A260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26F2DF" w14:textId="1474A485" w:rsidR="00A260E3" w:rsidRDefault="00A260E3" w:rsidP="00A260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A26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A477C" w14:textId="77777777" w:rsidR="0088250E" w:rsidRDefault="0088250E" w:rsidP="009D6EF1">
      <w:pPr>
        <w:spacing w:after="0" w:line="240" w:lineRule="auto"/>
      </w:pPr>
      <w:r>
        <w:separator/>
      </w:r>
    </w:p>
  </w:endnote>
  <w:endnote w:type="continuationSeparator" w:id="0">
    <w:p w14:paraId="084A702F" w14:textId="77777777" w:rsidR="0088250E" w:rsidRDefault="0088250E" w:rsidP="009D6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129A0" w14:textId="77777777" w:rsidR="0088250E" w:rsidRDefault="0088250E" w:rsidP="009D6EF1">
      <w:pPr>
        <w:spacing w:after="0" w:line="240" w:lineRule="auto"/>
      </w:pPr>
      <w:r>
        <w:separator/>
      </w:r>
    </w:p>
  </w:footnote>
  <w:footnote w:type="continuationSeparator" w:id="0">
    <w:p w14:paraId="20B11D50" w14:textId="77777777" w:rsidR="0088250E" w:rsidRDefault="0088250E" w:rsidP="009D6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A6087"/>
    <w:multiLevelType w:val="multilevel"/>
    <w:tmpl w:val="EDF4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61"/>
    <w:rsid w:val="00071465"/>
    <w:rsid w:val="0008450A"/>
    <w:rsid w:val="000C4F5E"/>
    <w:rsid w:val="000C56C2"/>
    <w:rsid w:val="000D45A0"/>
    <w:rsid w:val="00105613"/>
    <w:rsid w:val="00110352"/>
    <w:rsid w:val="0016639C"/>
    <w:rsid w:val="001F76F8"/>
    <w:rsid w:val="00230989"/>
    <w:rsid w:val="00295C97"/>
    <w:rsid w:val="002F2F36"/>
    <w:rsid w:val="003238F4"/>
    <w:rsid w:val="00346DF9"/>
    <w:rsid w:val="003550C1"/>
    <w:rsid w:val="0035552F"/>
    <w:rsid w:val="00367E3E"/>
    <w:rsid w:val="0037137D"/>
    <w:rsid w:val="00372C31"/>
    <w:rsid w:val="00384AF5"/>
    <w:rsid w:val="003D11F4"/>
    <w:rsid w:val="003E3141"/>
    <w:rsid w:val="00427661"/>
    <w:rsid w:val="004E08AF"/>
    <w:rsid w:val="00554E9F"/>
    <w:rsid w:val="00572C77"/>
    <w:rsid w:val="005D4F0D"/>
    <w:rsid w:val="00611761"/>
    <w:rsid w:val="00636CF5"/>
    <w:rsid w:val="00690B4E"/>
    <w:rsid w:val="007076E1"/>
    <w:rsid w:val="00743841"/>
    <w:rsid w:val="00785DAB"/>
    <w:rsid w:val="00803A05"/>
    <w:rsid w:val="00816343"/>
    <w:rsid w:val="00822204"/>
    <w:rsid w:val="00856F38"/>
    <w:rsid w:val="0088250E"/>
    <w:rsid w:val="008A37E9"/>
    <w:rsid w:val="008F5352"/>
    <w:rsid w:val="009146FF"/>
    <w:rsid w:val="00934C6F"/>
    <w:rsid w:val="00947ABF"/>
    <w:rsid w:val="00970922"/>
    <w:rsid w:val="009B1079"/>
    <w:rsid w:val="009C1D7D"/>
    <w:rsid w:val="009D6EF1"/>
    <w:rsid w:val="009E4D7B"/>
    <w:rsid w:val="00A217F9"/>
    <w:rsid w:val="00A260E3"/>
    <w:rsid w:val="00A64584"/>
    <w:rsid w:val="00AE2CF3"/>
    <w:rsid w:val="00B070BC"/>
    <w:rsid w:val="00B22D10"/>
    <w:rsid w:val="00B249E9"/>
    <w:rsid w:val="00B60058"/>
    <w:rsid w:val="00BE3FD4"/>
    <w:rsid w:val="00C7005F"/>
    <w:rsid w:val="00C805BD"/>
    <w:rsid w:val="00D20A4B"/>
    <w:rsid w:val="00D24F2E"/>
    <w:rsid w:val="00D56A70"/>
    <w:rsid w:val="00D644AF"/>
    <w:rsid w:val="00D651E2"/>
    <w:rsid w:val="00D83A18"/>
    <w:rsid w:val="00DC2DC9"/>
    <w:rsid w:val="00DD5D10"/>
    <w:rsid w:val="00E205AF"/>
    <w:rsid w:val="00E73006"/>
    <w:rsid w:val="00E8048C"/>
    <w:rsid w:val="00EB368A"/>
    <w:rsid w:val="00F12745"/>
    <w:rsid w:val="00F61A22"/>
    <w:rsid w:val="00F8769C"/>
    <w:rsid w:val="00FA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4BBFC"/>
  <w15:chartTrackingRefBased/>
  <w15:docId w15:val="{BA2E71C5-70D6-4ACC-802B-62BB5E85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6DF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8450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8450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0C4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6E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6E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6E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910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439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Gajewski</dc:creator>
  <cp:keywords/>
  <dc:description/>
  <cp:lastModifiedBy>Grzegorz Molesztak</cp:lastModifiedBy>
  <cp:revision>3</cp:revision>
  <dcterms:created xsi:type="dcterms:W3CDTF">2021-11-29T13:34:00Z</dcterms:created>
  <dcterms:modified xsi:type="dcterms:W3CDTF">2022-03-08T10:57:00Z</dcterms:modified>
</cp:coreProperties>
</file>