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861B1" w14:textId="77777777" w:rsidR="00A16F5C" w:rsidRPr="00326323" w:rsidRDefault="00A16F5C" w:rsidP="009A4964">
      <w:pPr>
        <w:spacing w:before="120" w:after="0" w:line="360" w:lineRule="auto"/>
        <w:jc w:val="center"/>
        <w:rPr>
          <w:rFonts w:ascii="Times New Roman" w:hAnsi="Times New Roman" w:cs="Times New Roman"/>
          <w:b/>
          <w:bCs/>
          <w:sz w:val="24"/>
          <w:szCs w:val="24"/>
        </w:rPr>
      </w:pPr>
      <w:r w:rsidRPr="00326323">
        <w:rPr>
          <w:rFonts w:ascii="Times New Roman" w:hAnsi="Times New Roman" w:cs="Times New Roman"/>
          <w:sz w:val="24"/>
          <w:szCs w:val="24"/>
        </w:rPr>
        <w:t>UZASADNIENIE</w:t>
      </w:r>
    </w:p>
    <w:p w14:paraId="2068AADB" w14:textId="77777777" w:rsidR="00181F7C" w:rsidRPr="00912831" w:rsidRDefault="00A16F5C" w:rsidP="009A4964">
      <w:pPr>
        <w:spacing w:before="120" w:after="0" w:line="360" w:lineRule="auto"/>
        <w:jc w:val="both"/>
        <w:rPr>
          <w:rFonts w:ascii="Times New Roman" w:hAnsi="Times New Roman" w:cs="Times New Roman"/>
          <w:sz w:val="24"/>
          <w:szCs w:val="24"/>
        </w:rPr>
      </w:pPr>
      <w:r w:rsidRPr="00912831">
        <w:rPr>
          <w:rFonts w:ascii="Times New Roman" w:hAnsi="Times New Roman" w:cs="Times New Roman"/>
          <w:sz w:val="24"/>
          <w:szCs w:val="24"/>
        </w:rPr>
        <w:t>Potrzeba opracowania projektowanej ustawy wynika z konieczności zapewnienia stosowania przepisów</w:t>
      </w:r>
      <w:r w:rsidR="00181F7C" w:rsidRPr="00912831">
        <w:rPr>
          <w:rFonts w:ascii="Times New Roman" w:hAnsi="Times New Roman" w:cs="Times New Roman"/>
          <w:sz w:val="24"/>
          <w:szCs w:val="24"/>
        </w:rPr>
        <w:t>:</w:t>
      </w:r>
    </w:p>
    <w:p w14:paraId="6A6F483B" w14:textId="29BF4BB4" w:rsidR="00181F7C" w:rsidRPr="00326323" w:rsidRDefault="00A16F5C" w:rsidP="006961F6">
      <w:pPr>
        <w:pStyle w:val="Akapitzlist"/>
        <w:numPr>
          <w:ilvl w:val="0"/>
          <w:numId w:val="28"/>
        </w:numPr>
        <w:spacing w:after="0" w:line="360" w:lineRule="auto"/>
        <w:ind w:left="425" w:hanging="425"/>
        <w:jc w:val="both"/>
        <w:rPr>
          <w:rFonts w:ascii="Times New Roman" w:hAnsi="Times New Roman" w:cs="Times New Roman"/>
          <w:sz w:val="24"/>
          <w:szCs w:val="24"/>
        </w:rPr>
      </w:pPr>
      <w:r w:rsidRPr="00912831">
        <w:rPr>
          <w:rFonts w:ascii="Times New Roman" w:hAnsi="Times New Roman" w:cs="Times New Roman"/>
          <w:sz w:val="24"/>
          <w:szCs w:val="24"/>
        </w:rPr>
        <w:t>rozporządzenia Parlamentu Europejskiego i Rady (UE) 2017/625 z</w:t>
      </w:r>
      <w:r w:rsidR="001F06C3" w:rsidRPr="000141C8">
        <w:rPr>
          <w:rFonts w:ascii="Times New Roman" w:hAnsi="Times New Roman" w:cs="Times New Roman"/>
          <w:sz w:val="24"/>
          <w:szCs w:val="24"/>
        </w:rPr>
        <w:t xml:space="preserve"> </w:t>
      </w:r>
      <w:r w:rsidRPr="000141C8">
        <w:rPr>
          <w:rFonts w:ascii="Times New Roman" w:hAnsi="Times New Roman" w:cs="Times New Roman"/>
          <w:sz w:val="24"/>
          <w:szCs w:val="24"/>
        </w:rPr>
        <w:t>dnia 15 marca 2017</w:t>
      </w:r>
      <w:r w:rsidR="001F06C3" w:rsidRPr="000141C8">
        <w:rPr>
          <w:rFonts w:ascii="Times New Roman" w:hAnsi="Times New Roman" w:cs="Times New Roman"/>
          <w:sz w:val="24"/>
          <w:szCs w:val="24"/>
        </w:rPr>
        <w:t xml:space="preserve"> </w:t>
      </w:r>
      <w:r w:rsidRPr="000141C8">
        <w:rPr>
          <w:rFonts w:ascii="Times New Roman" w:hAnsi="Times New Roman" w:cs="Times New Roman"/>
          <w:sz w:val="24"/>
          <w:szCs w:val="24"/>
        </w:rPr>
        <w:t>r. w sprawie kontroli urzędowych i innych czynności urzędowyc</w:t>
      </w:r>
      <w:r w:rsidRPr="00FD1A64">
        <w:rPr>
          <w:rFonts w:ascii="Times New Roman" w:hAnsi="Times New Roman" w:cs="Times New Roman"/>
          <w:sz w:val="24"/>
          <w:szCs w:val="24"/>
        </w:rPr>
        <w:t>h przeprowadzanych w</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celu zapewnienia stosowania prawa żywnościowego i</w:t>
      </w:r>
      <w:r w:rsidR="00367458">
        <w:rPr>
          <w:rFonts w:ascii="Times New Roman" w:hAnsi="Times New Roman" w:cs="Times New Roman"/>
          <w:sz w:val="24"/>
          <w:szCs w:val="24"/>
        </w:rPr>
        <w:t> </w:t>
      </w:r>
      <w:r w:rsidRPr="00E06C80">
        <w:rPr>
          <w:rFonts w:ascii="Times New Roman" w:hAnsi="Times New Roman" w:cs="Times New Roman"/>
          <w:sz w:val="24"/>
          <w:szCs w:val="24"/>
        </w:rPr>
        <w:t>paszowego oraz zasad dotyczących zdrowia i dobros</w:t>
      </w:r>
      <w:r w:rsidR="00367458">
        <w:rPr>
          <w:rFonts w:ascii="Times New Roman" w:hAnsi="Times New Roman" w:cs="Times New Roman"/>
          <w:sz w:val="24"/>
          <w:szCs w:val="24"/>
        </w:rPr>
        <w:t>tanu zwierząt, zdrowia roślin i </w:t>
      </w:r>
      <w:r w:rsidRPr="00E06C80">
        <w:rPr>
          <w:rFonts w:ascii="Times New Roman" w:hAnsi="Times New Roman" w:cs="Times New Roman"/>
          <w:sz w:val="24"/>
          <w:szCs w:val="24"/>
        </w:rPr>
        <w:t>środków ochrony roślin, zmieniającego rozporządzenia Parlamentu Europejskiego i Rady (WE) nr 999/2001, (WE) nr</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396/2</w:t>
      </w:r>
      <w:r w:rsidR="00367458">
        <w:rPr>
          <w:rFonts w:ascii="Times New Roman" w:hAnsi="Times New Roman" w:cs="Times New Roman"/>
          <w:sz w:val="24"/>
          <w:szCs w:val="24"/>
        </w:rPr>
        <w:t>005, (WE) nr 1069/2009, (WE) nr </w:t>
      </w:r>
      <w:r w:rsidRPr="00E06C80">
        <w:rPr>
          <w:rFonts w:ascii="Times New Roman" w:hAnsi="Times New Roman" w:cs="Times New Roman"/>
          <w:sz w:val="24"/>
          <w:szCs w:val="24"/>
        </w:rPr>
        <w:t>1107/2009, (UE) nr 1151/2012, (UE) nr</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652/2014, (UE) 2016/429 i</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(UE) 2016/2031, rozporządzenia Rady (WE) nr 1/2005 i</w:t>
      </w:r>
      <w:r w:rsidR="001F06C3" w:rsidRPr="00B95316">
        <w:rPr>
          <w:rFonts w:ascii="Times New Roman" w:hAnsi="Times New Roman" w:cs="Times New Roman"/>
          <w:sz w:val="24"/>
          <w:szCs w:val="24"/>
        </w:rPr>
        <w:t xml:space="preserve"> </w:t>
      </w:r>
      <w:r w:rsidRPr="00B95316">
        <w:rPr>
          <w:rFonts w:ascii="Times New Roman" w:hAnsi="Times New Roman" w:cs="Times New Roman"/>
          <w:sz w:val="24"/>
          <w:szCs w:val="24"/>
        </w:rPr>
        <w:t>(WE) nr 1099/2009 oraz dyrektywy Rady 98/58/WE, 1999/74/WE, 2007/43/WE, 2008/119/WE i</w:t>
      </w:r>
      <w:r w:rsidR="00367458">
        <w:rPr>
          <w:rFonts w:ascii="Times New Roman" w:hAnsi="Times New Roman" w:cs="Times New Roman"/>
          <w:sz w:val="24"/>
          <w:szCs w:val="24"/>
        </w:rPr>
        <w:t> </w:t>
      </w:r>
      <w:r w:rsidRPr="007D67D1">
        <w:rPr>
          <w:rFonts w:ascii="Times New Roman" w:hAnsi="Times New Roman" w:cs="Times New Roman"/>
          <w:sz w:val="24"/>
          <w:szCs w:val="24"/>
        </w:rPr>
        <w:t>2008/120/WE, oraz uchylającego rozporządzenia Parlamentu Europejskiego i</w:t>
      </w:r>
      <w:r w:rsidR="001F06C3" w:rsidRPr="007D67D1">
        <w:rPr>
          <w:rFonts w:ascii="Times New Roman" w:hAnsi="Times New Roman" w:cs="Times New Roman"/>
          <w:sz w:val="24"/>
          <w:szCs w:val="24"/>
        </w:rPr>
        <w:t xml:space="preserve"> </w:t>
      </w:r>
      <w:r w:rsidRPr="00326323">
        <w:rPr>
          <w:rFonts w:ascii="Times New Roman" w:hAnsi="Times New Roman" w:cs="Times New Roman"/>
          <w:sz w:val="24"/>
          <w:szCs w:val="24"/>
        </w:rPr>
        <w:t>Rady (WE) nr 854/2004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(WE) nr 882/2004, dyrektywy Rady 89/608/EWG, 89/662/EWG, 90/425/EWG, 91/496/EWG, 96/23/WE, 96/93/WE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97/78/WE oraz decyzję Rady 92/438/EWG (rozporządzenie w sprawie kontroli urzędowych) (Dz. Urz. UE L 95 z</w:t>
      </w:r>
      <w:r w:rsidR="00367458">
        <w:rPr>
          <w:rFonts w:ascii="Times New Roman" w:hAnsi="Times New Roman" w:cs="Times New Roman"/>
          <w:sz w:val="24"/>
          <w:szCs w:val="24"/>
        </w:rPr>
        <w:t> </w:t>
      </w:r>
      <w:r w:rsidRPr="00326323">
        <w:rPr>
          <w:rFonts w:ascii="Times New Roman" w:hAnsi="Times New Roman" w:cs="Times New Roman"/>
          <w:sz w:val="24"/>
          <w:szCs w:val="24"/>
        </w:rPr>
        <w:t>07.04.2017, str.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późn. zm.), zwanego dalej „rozporządzeniem 2017/625”</w:t>
      </w:r>
      <w:r w:rsidR="00181F7C" w:rsidRPr="00326323">
        <w:rPr>
          <w:rFonts w:ascii="Times New Roman" w:hAnsi="Times New Roman" w:cs="Times New Roman"/>
          <w:sz w:val="24"/>
          <w:szCs w:val="24"/>
        </w:rPr>
        <w:t>, oraz</w:t>
      </w:r>
    </w:p>
    <w:p w14:paraId="4A32F3DF" w14:textId="269C133F" w:rsidR="00A16F5C" w:rsidRPr="00326323" w:rsidRDefault="00181F7C" w:rsidP="006961F6">
      <w:pPr>
        <w:pStyle w:val="Akapitzlist"/>
        <w:numPr>
          <w:ilvl w:val="0"/>
          <w:numId w:val="28"/>
        </w:numPr>
        <w:spacing w:after="0" w:line="360" w:lineRule="auto"/>
        <w:ind w:left="425" w:hanging="425"/>
        <w:jc w:val="both"/>
        <w:rPr>
          <w:rFonts w:ascii="Times New Roman" w:hAnsi="Times New Roman" w:cs="Times New Roman"/>
          <w:sz w:val="24"/>
          <w:szCs w:val="24"/>
        </w:rPr>
      </w:pPr>
      <w:r w:rsidRPr="00326323">
        <w:rPr>
          <w:rFonts w:ascii="Times New Roman" w:hAnsi="Times New Roman" w:cs="Times New Roman"/>
          <w:sz w:val="24"/>
          <w:szCs w:val="24"/>
        </w:rPr>
        <w:t xml:space="preserve">rozporządzenia Parlamentu Europejskiego i </w:t>
      </w:r>
      <w:r w:rsidR="00367458">
        <w:rPr>
          <w:rFonts w:ascii="Times New Roman" w:hAnsi="Times New Roman" w:cs="Times New Roman"/>
          <w:sz w:val="24"/>
          <w:szCs w:val="24"/>
        </w:rPr>
        <w:t>Rady (UE) nr 576/2013 z dnia 12 </w:t>
      </w:r>
      <w:r w:rsidRPr="00326323">
        <w:rPr>
          <w:rFonts w:ascii="Times New Roman" w:hAnsi="Times New Roman" w:cs="Times New Roman"/>
          <w:sz w:val="24"/>
          <w:szCs w:val="24"/>
        </w:rPr>
        <w:t>czerwca 2013 r. w sprawie przemieszczania o charakterze niehandlowym zwierząt domowych oraz uchylające</w:t>
      </w:r>
      <w:r w:rsidR="00615A50" w:rsidRPr="00326323">
        <w:rPr>
          <w:rFonts w:ascii="Times New Roman" w:hAnsi="Times New Roman" w:cs="Times New Roman"/>
          <w:sz w:val="24"/>
          <w:szCs w:val="24"/>
        </w:rPr>
        <w:t>go</w:t>
      </w:r>
      <w:r w:rsidRPr="00326323">
        <w:rPr>
          <w:rFonts w:ascii="Times New Roman" w:hAnsi="Times New Roman" w:cs="Times New Roman"/>
          <w:sz w:val="24"/>
          <w:szCs w:val="24"/>
        </w:rPr>
        <w:t xml:space="preserve"> rozporządzenie (WE) nr 998/2003 (Dz. Urz. UE L 178 z 28.06.2013, str.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w:t>
      </w:r>
      <w:r w:rsidR="00FB7187" w:rsidRPr="00326323">
        <w:rPr>
          <w:rFonts w:ascii="Times New Roman" w:hAnsi="Times New Roman" w:cs="Times New Roman"/>
          <w:sz w:val="24"/>
          <w:szCs w:val="24"/>
        </w:rPr>
        <w:t>, zwanego dalej „rozporządzeniem nr</w:t>
      </w:r>
      <w:r w:rsidR="001F06C3" w:rsidRPr="00326323">
        <w:rPr>
          <w:rFonts w:ascii="Times New Roman" w:hAnsi="Times New Roman" w:cs="Times New Roman"/>
          <w:sz w:val="24"/>
          <w:szCs w:val="24"/>
        </w:rPr>
        <w:t xml:space="preserve"> </w:t>
      </w:r>
      <w:r w:rsidR="00FB7187" w:rsidRPr="00326323">
        <w:rPr>
          <w:rFonts w:ascii="Times New Roman" w:hAnsi="Times New Roman" w:cs="Times New Roman"/>
          <w:sz w:val="24"/>
          <w:szCs w:val="24"/>
        </w:rPr>
        <w:t>576/2013”</w:t>
      </w:r>
      <w:r w:rsidR="00A16F5C" w:rsidRPr="00326323">
        <w:rPr>
          <w:rFonts w:ascii="Times New Roman" w:hAnsi="Times New Roman" w:cs="Times New Roman"/>
          <w:sz w:val="24"/>
          <w:szCs w:val="24"/>
        </w:rPr>
        <w:t>.</w:t>
      </w:r>
    </w:p>
    <w:p w14:paraId="1FC29631" w14:textId="423BA98A"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Głównym celem projektowanej ustawy jest określenie zadań i kompetencji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realizacj</w:t>
      </w:r>
      <w:r w:rsidR="00A1252E" w:rsidRPr="00326323">
        <w:rPr>
          <w:rFonts w:ascii="Times New Roman" w:hAnsi="Times New Roman" w:cs="Times New Roman"/>
          <w:sz w:val="24"/>
          <w:szCs w:val="24"/>
        </w:rPr>
        <w:t>i</w:t>
      </w:r>
      <w:r w:rsidRPr="00326323">
        <w:rPr>
          <w:rFonts w:ascii="Times New Roman" w:hAnsi="Times New Roman" w:cs="Times New Roman"/>
          <w:sz w:val="24"/>
          <w:szCs w:val="24"/>
        </w:rPr>
        <w:t xml:space="preserve"> zobowiązań wynikających z rozporządzenia 2017/625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obszarze:</w:t>
      </w:r>
    </w:p>
    <w:p w14:paraId="0708AA06" w14:textId="77777777" w:rsidR="00A16F5C" w:rsidRPr="00326323" w:rsidRDefault="00A16F5C" w:rsidP="009A4964">
      <w:pPr>
        <w:numPr>
          <w:ilvl w:val="0"/>
          <w:numId w:val="3"/>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ochrony zdrowia zwierząt;</w:t>
      </w:r>
    </w:p>
    <w:p w14:paraId="726F61F2" w14:textId="77777777" w:rsidR="00A16F5C" w:rsidRPr="00326323" w:rsidRDefault="00A16F5C" w:rsidP="009A4964">
      <w:pPr>
        <w:numPr>
          <w:ilvl w:val="0"/>
          <w:numId w:val="3"/>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bezpieczeństwa:</w:t>
      </w:r>
    </w:p>
    <w:p w14:paraId="360D82D7" w14:textId="77777777" w:rsidR="00A16F5C" w:rsidRPr="00326323" w:rsidRDefault="00A16F5C" w:rsidP="009A4964">
      <w:pPr>
        <w:numPr>
          <w:ilvl w:val="1"/>
          <w:numId w:val="3"/>
        </w:numPr>
        <w:spacing w:before="120" w:after="0" w:line="360" w:lineRule="auto"/>
        <w:ind w:left="834" w:hanging="397"/>
        <w:jc w:val="both"/>
        <w:rPr>
          <w:rFonts w:ascii="Times New Roman" w:hAnsi="Times New Roman" w:cs="Times New Roman"/>
          <w:sz w:val="24"/>
          <w:szCs w:val="24"/>
        </w:rPr>
      </w:pPr>
      <w:r w:rsidRPr="00326323">
        <w:rPr>
          <w:rFonts w:ascii="Times New Roman" w:hAnsi="Times New Roman" w:cs="Times New Roman"/>
          <w:sz w:val="24"/>
          <w:szCs w:val="24"/>
        </w:rPr>
        <w:t>produktów pochodzenia zwierzęcego,</w:t>
      </w:r>
    </w:p>
    <w:p w14:paraId="3F614ABF" w14:textId="7E168646" w:rsidR="00A16F5C" w:rsidRPr="00326323" w:rsidRDefault="00A16F5C" w:rsidP="009A4964">
      <w:pPr>
        <w:numPr>
          <w:ilvl w:val="1"/>
          <w:numId w:val="3"/>
        </w:numPr>
        <w:spacing w:before="120" w:after="0" w:line="360" w:lineRule="auto"/>
        <w:ind w:left="834" w:hanging="397"/>
        <w:jc w:val="both"/>
        <w:rPr>
          <w:rFonts w:ascii="Times New Roman" w:hAnsi="Times New Roman" w:cs="Times New Roman"/>
          <w:sz w:val="24"/>
          <w:szCs w:val="24"/>
        </w:rPr>
      </w:pPr>
      <w:r w:rsidRPr="00326323">
        <w:rPr>
          <w:rFonts w:ascii="Times New Roman" w:hAnsi="Times New Roman" w:cs="Times New Roman"/>
          <w:sz w:val="24"/>
          <w:szCs w:val="24"/>
        </w:rPr>
        <w:t>żywności zawierającej jednocześnie środki spożywcze pochodzenia niezwierzęcego i produkty pochodzenia zwierzęcego znajdującej się w</w:t>
      </w:r>
      <w:r w:rsidR="00367458">
        <w:rPr>
          <w:rFonts w:ascii="Times New Roman" w:hAnsi="Times New Roman" w:cs="Times New Roman"/>
          <w:sz w:val="24"/>
          <w:szCs w:val="24"/>
        </w:rPr>
        <w:t> </w:t>
      </w:r>
      <w:r w:rsidRPr="00326323">
        <w:rPr>
          <w:rFonts w:ascii="Times New Roman" w:hAnsi="Times New Roman" w:cs="Times New Roman"/>
          <w:sz w:val="24"/>
          <w:szCs w:val="24"/>
        </w:rPr>
        <w:t>rolniczym handlu detalicznym w rozumieniu art. 3 ust. 3 pkt 29b ustawy z</w:t>
      </w:r>
      <w:r w:rsidR="006961F6">
        <w:rPr>
          <w:rFonts w:ascii="Times New Roman" w:hAnsi="Times New Roman" w:cs="Times New Roman"/>
          <w:sz w:val="24"/>
          <w:szCs w:val="24"/>
        </w:rPr>
        <w:t> </w:t>
      </w:r>
      <w:r w:rsidRPr="00326323">
        <w:rPr>
          <w:rFonts w:ascii="Times New Roman" w:hAnsi="Times New Roman" w:cs="Times New Roman"/>
          <w:sz w:val="24"/>
          <w:szCs w:val="24"/>
        </w:rPr>
        <w:t>dnia 25 sierpnia 2006 r. o bezpieczeństwie żywności i żywienia (Dz.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 z</w:t>
      </w:r>
      <w:r w:rsidR="001F06C3" w:rsidRPr="00326323">
        <w:rPr>
          <w:rFonts w:ascii="Times New Roman" w:hAnsi="Times New Roman" w:cs="Times New Roman"/>
          <w:sz w:val="24"/>
          <w:szCs w:val="24"/>
        </w:rPr>
        <w:t xml:space="preserve"> </w:t>
      </w:r>
      <w:r w:rsidR="00272743">
        <w:rPr>
          <w:rFonts w:ascii="Times New Roman" w:hAnsi="Times New Roman" w:cs="Times New Roman"/>
          <w:sz w:val="24"/>
          <w:szCs w:val="24"/>
        </w:rPr>
        <w:t>2020 </w:t>
      </w:r>
      <w:r w:rsidR="00367458">
        <w:rPr>
          <w:rFonts w:ascii="Times New Roman" w:hAnsi="Times New Roman" w:cs="Times New Roman"/>
          <w:sz w:val="24"/>
          <w:szCs w:val="24"/>
        </w:rPr>
        <w:t>r. poz. </w:t>
      </w:r>
      <w:r w:rsidRPr="00326323">
        <w:rPr>
          <w:rFonts w:ascii="Times New Roman" w:hAnsi="Times New Roman" w:cs="Times New Roman"/>
          <w:sz w:val="24"/>
          <w:szCs w:val="24"/>
        </w:rPr>
        <w:t>2021</w:t>
      </w:r>
      <w:r w:rsidR="00272743">
        <w:rPr>
          <w:rFonts w:ascii="Times New Roman" w:hAnsi="Times New Roman" w:cs="Times New Roman"/>
          <w:sz w:val="24"/>
          <w:szCs w:val="24"/>
        </w:rPr>
        <w:t>, z późn. zm.</w:t>
      </w:r>
      <w:r w:rsidRPr="00326323">
        <w:rPr>
          <w:rFonts w:ascii="Times New Roman" w:hAnsi="Times New Roman" w:cs="Times New Roman"/>
          <w:sz w:val="24"/>
          <w:szCs w:val="24"/>
        </w:rPr>
        <w:t>), zwanym dalej „rolniczym handlem detalicznym”,</w:t>
      </w:r>
    </w:p>
    <w:p w14:paraId="127D56A9" w14:textId="77777777" w:rsidR="00A16F5C" w:rsidRPr="00326323" w:rsidRDefault="00A16F5C" w:rsidP="009A4964">
      <w:pPr>
        <w:numPr>
          <w:ilvl w:val="1"/>
          <w:numId w:val="3"/>
        </w:numPr>
        <w:spacing w:before="120" w:after="0" w:line="360" w:lineRule="auto"/>
        <w:ind w:left="834" w:hanging="397"/>
        <w:jc w:val="both"/>
        <w:rPr>
          <w:rFonts w:ascii="Times New Roman" w:hAnsi="Times New Roman" w:cs="Times New Roman"/>
          <w:sz w:val="24"/>
          <w:szCs w:val="24"/>
        </w:rPr>
      </w:pPr>
      <w:r w:rsidRPr="00326323">
        <w:rPr>
          <w:rFonts w:ascii="Times New Roman" w:hAnsi="Times New Roman" w:cs="Times New Roman"/>
          <w:sz w:val="24"/>
          <w:szCs w:val="24"/>
        </w:rPr>
        <w:lastRenderedPageBreak/>
        <w:t>środków spożywczych zawierających zarówno produkty pochodzenia roślinnego, jak i przetworzone produkty pochodzenia zwierzęcego (produkty złożone).</w:t>
      </w:r>
    </w:p>
    <w:p w14:paraId="1DF25753" w14:textId="30D6BB63" w:rsidR="009E5101" w:rsidRPr="009A4964" w:rsidRDefault="00A16F5C" w:rsidP="00B95316">
      <w:pPr>
        <w:keepNext/>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 xml:space="preserve">Niezależnie od zapewnienia </w:t>
      </w:r>
      <w:r w:rsidR="00615A50" w:rsidRPr="00326323">
        <w:rPr>
          <w:rFonts w:ascii="Times New Roman" w:hAnsi="Times New Roman" w:cs="Times New Roman"/>
          <w:sz w:val="24"/>
          <w:szCs w:val="24"/>
          <w:lang w:eastAsia="pl-PL"/>
        </w:rPr>
        <w:t xml:space="preserve">prawidłowego </w:t>
      </w:r>
      <w:r w:rsidRPr="00326323">
        <w:rPr>
          <w:rFonts w:ascii="Times New Roman" w:hAnsi="Times New Roman" w:cs="Times New Roman"/>
          <w:sz w:val="24"/>
          <w:szCs w:val="24"/>
          <w:lang w:eastAsia="pl-PL"/>
        </w:rPr>
        <w:t>stosowania rozporządzenia 2017/625 projektowana ustawa zmienia także przepisy ust</w:t>
      </w:r>
      <w:r w:rsidR="009E4295">
        <w:rPr>
          <w:rFonts w:ascii="Times New Roman" w:hAnsi="Times New Roman" w:cs="Times New Roman"/>
          <w:sz w:val="24"/>
          <w:szCs w:val="24"/>
          <w:lang w:eastAsia="pl-PL"/>
        </w:rPr>
        <w:t>awy z dnia 16 grudnia 2005 r. o </w:t>
      </w:r>
      <w:r w:rsidRPr="00326323">
        <w:rPr>
          <w:rFonts w:ascii="Times New Roman" w:hAnsi="Times New Roman" w:cs="Times New Roman"/>
          <w:sz w:val="24"/>
          <w:szCs w:val="24"/>
          <w:lang w:eastAsia="pl-PL"/>
        </w:rPr>
        <w:t>produktach pochodzenia zwierzęcego (Dz.</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U. z 2020 r. poz. 1753), m.in. w celu </w:t>
      </w:r>
      <w:r w:rsidRPr="009A4964">
        <w:rPr>
          <w:rFonts w:ascii="Times New Roman" w:hAnsi="Times New Roman" w:cs="Times New Roman"/>
          <w:sz w:val="24"/>
          <w:szCs w:val="24"/>
          <w:lang w:eastAsia="pl-PL"/>
        </w:rPr>
        <w:t xml:space="preserve">nowelizacji przepisów dotyczących produkcji mięsa na użytek własny, uszczegółowienia przepisów dotyczących produkcji produktów pochodzenia zwierzęcego przeznaczonych na rynki państw trzecich, nowelizacji przepisów </w:t>
      </w:r>
      <w:r w:rsidR="00615A50" w:rsidRPr="009A4964">
        <w:rPr>
          <w:rFonts w:ascii="Times New Roman" w:hAnsi="Times New Roman" w:cs="Times New Roman"/>
          <w:sz w:val="24"/>
          <w:szCs w:val="24"/>
          <w:lang w:eastAsia="pl-PL"/>
        </w:rPr>
        <w:t xml:space="preserve">dotyczących </w:t>
      </w:r>
      <w:r w:rsidRPr="009A4964">
        <w:rPr>
          <w:rFonts w:ascii="Times New Roman" w:hAnsi="Times New Roman" w:cs="Times New Roman"/>
          <w:sz w:val="24"/>
          <w:szCs w:val="24"/>
          <w:lang w:eastAsia="pl-PL"/>
        </w:rPr>
        <w:t xml:space="preserve">kar pieniężnych. </w:t>
      </w:r>
    </w:p>
    <w:p w14:paraId="52DB9D3F" w14:textId="67755802" w:rsidR="009E5101" w:rsidRPr="009A4964" w:rsidRDefault="009E5101" w:rsidP="00B95316">
      <w:pPr>
        <w:keepNext/>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Dodatkowo projektowana ustawa ma na celu ułatwienie gromadzenia przez Inspekcję Weterynaryjną danych dotyczących stosowania przeciwdrobnoustrojowych produktów leczniczych. Rozporządzenie Parlamentu Europejskie</w:t>
      </w:r>
      <w:r w:rsidR="00184BDE">
        <w:rPr>
          <w:rFonts w:ascii="Times New Roman" w:hAnsi="Times New Roman" w:cs="Times New Roman"/>
          <w:sz w:val="24"/>
          <w:szCs w:val="24"/>
          <w:lang w:eastAsia="pl-PL"/>
        </w:rPr>
        <w:t>go i Rady (UE) 2019/6 z dnia 11 </w:t>
      </w:r>
      <w:r w:rsidRPr="009A4964">
        <w:rPr>
          <w:rFonts w:ascii="Times New Roman" w:hAnsi="Times New Roman" w:cs="Times New Roman"/>
          <w:sz w:val="24"/>
          <w:szCs w:val="24"/>
          <w:lang w:eastAsia="pl-PL"/>
        </w:rPr>
        <w:t>grudnia 2018</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w sprawie weterynaryjnych produktów leczniczych i uchylające dyrektywę 2001/82/WE (Dz. Urz. UE L 4 z 07.01.2019, str.</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43), zwane dalej „rozporządzeniem 2019/6”,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57 nakłada na państwa członkowskie U</w:t>
      </w:r>
      <w:r w:rsidR="001C58E1" w:rsidRPr="009A4964">
        <w:rPr>
          <w:rFonts w:ascii="Times New Roman" w:hAnsi="Times New Roman" w:cs="Times New Roman"/>
          <w:sz w:val="24"/>
          <w:szCs w:val="24"/>
          <w:lang w:eastAsia="pl-PL"/>
        </w:rPr>
        <w:t xml:space="preserve">nii </w:t>
      </w:r>
      <w:r w:rsidRPr="009A4964">
        <w:rPr>
          <w:rFonts w:ascii="Times New Roman" w:hAnsi="Times New Roman" w:cs="Times New Roman"/>
          <w:sz w:val="24"/>
          <w:szCs w:val="24"/>
          <w:lang w:eastAsia="pl-PL"/>
        </w:rPr>
        <w:t>E</w:t>
      </w:r>
      <w:r w:rsidR="001C58E1" w:rsidRPr="009A4964">
        <w:rPr>
          <w:rFonts w:ascii="Times New Roman" w:hAnsi="Times New Roman" w:cs="Times New Roman"/>
          <w:sz w:val="24"/>
          <w:szCs w:val="24"/>
          <w:lang w:eastAsia="pl-PL"/>
        </w:rPr>
        <w:t>uropejskiej</w:t>
      </w:r>
      <w:r w:rsidRPr="009A4964">
        <w:rPr>
          <w:rFonts w:ascii="Times New Roman" w:hAnsi="Times New Roman" w:cs="Times New Roman"/>
          <w:sz w:val="24"/>
          <w:szCs w:val="24"/>
          <w:lang w:eastAsia="pl-PL"/>
        </w:rPr>
        <w:t xml:space="preserve"> </w:t>
      </w:r>
      <w:r w:rsidR="00431D13" w:rsidRPr="009A4964">
        <w:rPr>
          <w:rFonts w:ascii="Times New Roman" w:hAnsi="Times New Roman" w:cs="Times New Roman"/>
          <w:sz w:val="24"/>
          <w:szCs w:val="24"/>
          <w:lang w:eastAsia="pl-PL"/>
        </w:rPr>
        <w:t xml:space="preserve">(UE) </w:t>
      </w:r>
      <w:r w:rsidRPr="009A4964">
        <w:rPr>
          <w:rFonts w:ascii="Times New Roman" w:hAnsi="Times New Roman" w:cs="Times New Roman"/>
          <w:sz w:val="24"/>
          <w:szCs w:val="24"/>
          <w:lang w:eastAsia="pl-PL"/>
        </w:rPr>
        <w:t>obowiązek gromadzenia danych dotyczących przeciwdrobnoustrojowych produktów leczniczych stosowanych u zwierząt w celu umożliwienia bezpośredniej lub pośredniej oceny stosowania takich produktów u zwierząt, od których lub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których pozyskuje się żywność, na poziomie gospodarstw. Szczegółowe zasady takiego gromadzenia danych zawarto w rozporządzeniu dele</w:t>
      </w:r>
      <w:r w:rsidR="006A18E8">
        <w:rPr>
          <w:rFonts w:ascii="Times New Roman" w:hAnsi="Times New Roman" w:cs="Times New Roman"/>
          <w:sz w:val="24"/>
          <w:szCs w:val="24"/>
          <w:lang w:eastAsia="pl-PL"/>
        </w:rPr>
        <w:t>gowanym Komisji (UE) 2021/578 z </w:t>
      </w:r>
      <w:bookmarkStart w:id="0" w:name="_GoBack"/>
      <w:bookmarkEnd w:id="0"/>
      <w:r w:rsidRPr="009A4964">
        <w:rPr>
          <w:rFonts w:ascii="Times New Roman" w:hAnsi="Times New Roman" w:cs="Times New Roman"/>
          <w:sz w:val="24"/>
          <w:szCs w:val="24"/>
          <w:lang w:eastAsia="pl-PL"/>
        </w:rPr>
        <w:t>dnia 29 stycznia 2021 r. uzupełniającym rozporządz</w:t>
      </w:r>
      <w:r w:rsidR="00B04238">
        <w:rPr>
          <w:rFonts w:ascii="Times New Roman" w:hAnsi="Times New Roman" w:cs="Times New Roman"/>
          <w:sz w:val="24"/>
          <w:szCs w:val="24"/>
          <w:lang w:eastAsia="pl-PL"/>
        </w:rPr>
        <w:t>enie Parlamentu Europejskiego i </w:t>
      </w:r>
      <w:r w:rsidRPr="009A4964">
        <w:rPr>
          <w:rFonts w:ascii="Times New Roman" w:hAnsi="Times New Roman" w:cs="Times New Roman"/>
          <w:sz w:val="24"/>
          <w:szCs w:val="24"/>
          <w:lang w:eastAsia="pl-PL"/>
        </w:rPr>
        <w:t>Rady (UE) 2019/6 w odniesieniu do wymogów dotyczących gromadzenia danych na temat wielkości sprzedaży przeciwdrobnoustrojowych produktów leczniczych oraz ich stosowania u zwierząt (Dz.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w:t>
      </w:r>
      <w:r w:rsidR="00A25C0B" w:rsidRPr="009A4964">
        <w:rPr>
          <w:rFonts w:ascii="Times New Roman" w:hAnsi="Times New Roman" w:cs="Times New Roman"/>
          <w:sz w:val="24"/>
          <w:szCs w:val="24"/>
          <w:lang w:eastAsia="pl-PL"/>
        </w:rPr>
        <w:t>rz</w:t>
      </w:r>
      <w:r w:rsidRPr="009A4964">
        <w:rPr>
          <w:rFonts w:ascii="Times New Roman" w:hAnsi="Times New Roman" w:cs="Times New Roman"/>
          <w:sz w:val="24"/>
          <w:szCs w:val="24"/>
          <w:lang w:eastAsia="pl-PL"/>
        </w:rPr>
        <w: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UE L</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123 z 09.04.2021, str.</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7). </w:t>
      </w:r>
      <w:r w:rsidR="00EF617D" w:rsidRPr="009A4964">
        <w:rPr>
          <w:rFonts w:ascii="Times New Roman" w:hAnsi="Times New Roman" w:cs="Times New Roman"/>
          <w:sz w:val="24"/>
          <w:szCs w:val="24"/>
          <w:lang w:eastAsia="pl-PL"/>
        </w:rPr>
        <w:t>A</w:t>
      </w:r>
      <w:r w:rsidR="00A25C0B" w:rsidRPr="009A4964">
        <w:rPr>
          <w:rFonts w:ascii="Times New Roman" w:hAnsi="Times New Roman" w:cs="Times New Roman"/>
          <w:sz w:val="24"/>
          <w:szCs w:val="24"/>
          <w:lang w:eastAsia="pl-PL"/>
        </w:rPr>
        <w:t>rt.</w:t>
      </w:r>
      <w:r w:rsidRPr="009A4964">
        <w:rPr>
          <w:rFonts w:ascii="Times New Roman" w:hAnsi="Times New Roman" w:cs="Times New Roman"/>
          <w:sz w:val="24"/>
          <w:szCs w:val="24"/>
          <w:lang w:eastAsia="pl-PL"/>
        </w:rPr>
        <w:t xml:space="preserve"> 14 tego rozporządzenia nakłada </w:t>
      </w:r>
      <w:bookmarkStart w:id="1" w:name="_Hlk96890461"/>
      <w:r w:rsidRPr="009A4964">
        <w:rPr>
          <w:rFonts w:ascii="Times New Roman" w:hAnsi="Times New Roman" w:cs="Times New Roman"/>
          <w:sz w:val="24"/>
          <w:szCs w:val="24"/>
          <w:lang w:eastAsia="pl-PL"/>
        </w:rPr>
        <w:t>obowiązek utworzenia w państwach członkowskich systemów gromadzenia danych dotyczących stosowania przeciwdrobnoustrojowych produktów leczniczych</w:t>
      </w:r>
      <w:bookmarkEnd w:id="1"/>
      <w:r w:rsidRPr="009A4964">
        <w:rPr>
          <w:rFonts w:ascii="Times New Roman" w:hAnsi="Times New Roman" w:cs="Times New Roman"/>
          <w:sz w:val="24"/>
          <w:szCs w:val="24"/>
          <w:lang w:eastAsia="pl-PL"/>
        </w:rPr>
        <w:t>. Systemy te powinny być częściowo lub w pełni zautomatyzowane tak</w:t>
      </w:r>
      <w:r w:rsidR="00A25C0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aby w sposób ciągły pozwalały na gromadzenie danych dotyczących stosowania przeciwdrobnoustrojowych produktów leczniczych u zwierząt. W tym celu </w:t>
      </w:r>
      <w:r w:rsidR="00A25C0B" w:rsidRPr="009A4964">
        <w:rPr>
          <w:rFonts w:ascii="Times New Roman" w:hAnsi="Times New Roman" w:cs="Times New Roman"/>
          <w:sz w:val="24"/>
          <w:szCs w:val="24"/>
          <w:lang w:eastAsia="pl-PL"/>
        </w:rPr>
        <w:t>p</w:t>
      </w:r>
      <w:r w:rsidRPr="009A4964">
        <w:rPr>
          <w:rFonts w:ascii="Times New Roman" w:hAnsi="Times New Roman" w:cs="Times New Roman"/>
          <w:sz w:val="24"/>
          <w:szCs w:val="24"/>
          <w:lang w:eastAsia="pl-PL"/>
        </w:rPr>
        <w:t>aństwa członkowskie powinny opracować rozwiązania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zakresie oprogramowania komputerowego, które mają ułatwić gromadzenie takich danych oraz wspierać zapewnianie jakości oraz kontrolę poprawności i jakości danych. Zgodnie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15</w:t>
      </w:r>
      <w:r w:rsidR="009453BF" w:rsidRPr="009A4964">
        <w:rPr>
          <w:rFonts w:ascii="Times New Roman" w:hAnsi="Times New Roman" w:cs="Times New Roman"/>
          <w:sz w:val="24"/>
          <w:szCs w:val="24"/>
          <w:lang w:eastAsia="pl-PL"/>
        </w:rPr>
        <w:t xml:space="preserve"> tego </w:t>
      </w:r>
      <w:r w:rsidRPr="009A4964">
        <w:rPr>
          <w:rFonts w:ascii="Times New Roman" w:hAnsi="Times New Roman" w:cs="Times New Roman"/>
          <w:sz w:val="24"/>
          <w:szCs w:val="24"/>
          <w:lang w:eastAsia="pl-PL"/>
        </w:rPr>
        <w:t xml:space="preserve">rozporządzenia począwszy od dnia 30 września 2024 r. </w:t>
      </w:r>
      <w:r w:rsidR="00A25C0B" w:rsidRPr="009A4964">
        <w:rPr>
          <w:rFonts w:ascii="Times New Roman" w:hAnsi="Times New Roman" w:cs="Times New Roman"/>
          <w:sz w:val="24"/>
          <w:szCs w:val="24"/>
          <w:lang w:eastAsia="pl-PL"/>
        </w:rPr>
        <w:t>p</w:t>
      </w:r>
      <w:r w:rsidRPr="009A4964">
        <w:rPr>
          <w:rFonts w:ascii="Times New Roman" w:hAnsi="Times New Roman" w:cs="Times New Roman"/>
          <w:sz w:val="24"/>
          <w:szCs w:val="24"/>
          <w:lang w:eastAsia="pl-PL"/>
        </w:rPr>
        <w:t xml:space="preserve">aństwa przekazują Europejskiej Agencji Leków roczne sprawozdania zawierające te dane. </w:t>
      </w:r>
      <w:r w:rsidR="00A25C0B" w:rsidRPr="009A4964">
        <w:rPr>
          <w:rFonts w:ascii="Times New Roman" w:hAnsi="Times New Roman" w:cs="Times New Roman"/>
          <w:sz w:val="24"/>
          <w:szCs w:val="24"/>
          <w:lang w:eastAsia="pl-PL"/>
        </w:rPr>
        <w:t>O</w:t>
      </w:r>
      <w:r w:rsidRPr="009A4964">
        <w:rPr>
          <w:rFonts w:ascii="Times New Roman" w:hAnsi="Times New Roman" w:cs="Times New Roman"/>
          <w:sz w:val="24"/>
          <w:szCs w:val="24"/>
          <w:lang w:eastAsia="pl-PL"/>
        </w:rPr>
        <w:t>becn</w:t>
      </w:r>
      <w:r w:rsidR="00A25C0B" w:rsidRPr="009A4964">
        <w:rPr>
          <w:rFonts w:ascii="Times New Roman" w:hAnsi="Times New Roman" w:cs="Times New Roman"/>
          <w:sz w:val="24"/>
          <w:szCs w:val="24"/>
          <w:lang w:eastAsia="pl-PL"/>
        </w:rPr>
        <w:t>i</w:t>
      </w:r>
      <w:r w:rsidRPr="009A4964">
        <w:rPr>
          <w:rFonts w:ascii="Times New Roman" w:hAnsi="Times New Roman" w:cs="Times New Roman"/>
          <w:sz w:val="24"/>
          <w:szCs w:val="24"/>
          <w:lang w:eastAsia="pl-PL"/>
        </w:rPr>
        <w:t xml:space="preserve">e dokumentacja </w:t>
      </w:r>
      <w:r w:rsidRPr="009A4964">
        <w:rPr>
          <w:rFonts w:ascii="Times New Roman" w:hAnsi="Times New Roman" w:cs="Times New Roman"/>
          <w:sz w:val="24"/>
          <w:szCs w:val="24"/>
          <w:lang w:eastAsia="pl-PL"/>
        </w:rPr>
        <w:lastRenderedPageBreak/>
        <w:t>dotycząca prowadzonego leczenia jest gromadzona na poziomie gospodarstw w postaci papierowej. Dodatkowo gromadzenie takiej dokumentacji papierowej i jej przechowywanie przez okres co najmniej 5 lat stanowi obciążenie dla hodowców zwierząt.</w:t>
      </w:r>
    </w:p>
    <w:p w14:paraId="10F31819" w14:textId="5F37D041" w:rsidR="009E5101"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Ponadto proponowane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projekcie </w:t>
      </w:r>
      <w:r w:rsidR="00A25C0B"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zmiany mają na celu usprawnienie realizacji zadań przez organy Inspekcji Weterynaryjnej, jak również wyeliminowanie wątpliwości interpretacyjnych wynikłych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toku stosowania zmienianych ustaw.</w:t>
      </w:r>
    </w:p>
    <w:p w14:paraId="4184375D" w14:textId="6C43FE74"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w:t>
      </w:r>
      <w:r w:rsidR="009E5101" w:rsidRPr="009A4964">
        <w:rPr>
          <w:rFonts w:ascii="Times New Roman" w:hAnsi="Times New Roman" w:cs="Times New Roman"/>
          <w:sz w:val="24"/>
          <w:szCs w:val="24"/>
          <w:lang w:eastAsia="pl-PL"/>
        </w:rPr>
        <w:t>projekcie</w:t>
      </w:r>
      <w:r w:rsidRPr="009A4964">
        <w:rPr>
          <w:rFonts w:ascii="Times New Roman" w:hAnsi="Times New Roman" w:cs="Times New Roman"/>
          <w:sz w:val="24"/>
          <w:szCs w:val="24"/>
          <w:lang w:eastAsia="pl-PL"/>
        </w:rPr>
        <w:t xml:space="preserve"> przewiduje się nowelizację następujących ustaw:</w:t>
      </w:r>
    </w:p>
    <w:p w14:paraId="084CCD8B" w14:textId="13AE1B31"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29 stycznia 2004 r. o Inspekcji Weterynaryjnej</w:t>
      </w:r>
      <w:r w:rsidR="00184BDE">
        <w:rPr>
          <w:rFonts w:ascii="Times New Roman" w:hAnsi="Times New Roman" w:cs="Times New Roman"/>
          <w:sz w:val="24"/>
          <w:szCs w:val="24"/>
          <w:lang w:eastAsia="pl-PL"/>
        </w:rPr>
        <w:t xml:space="preserve"> (Dz. U. z 2021 r. poz. </w:t>
      </w:r>
      <w:r w:rsidR="00615A50" w:rsidRPr="009A4964">
        <w:rPr>
          <w:rFonts w:ascii="Times New Roman" w:hAnsi="Times New Roman" w:cs="Times New Roman"/>
          <w:sz w:val="24"/>
          <w:szCs w:val="24"/>
          <w:lang w:eastAsia="pl-PL"/>
        </w:rPr>
        <w:t>306)</w:t>
      </w:r>
      <w:r w:rsidR="00A16F5C" w:rsidRPr="009A4964">
        <w:rPr>
          <w:rFonts w:ascii="Times New Roman" w:hAnsi="Times New Roman" w:cs="Times New Roman"/>
          <w:sz w:val="24"/>
          <w:szCs w:val="24"/>
          <w:lang w:eastAsia="pl-PL"/>
        </w:rPr>
        <w:t>;</w:t>
      </w:r>
    </w:p>
    <w:p w14:paraId="05761069" w14:textId="77777777"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11 marca 2004 r. o ochronie zdrowia zwierząt oraz zwalczaniu chorób zakaźnych zwierząt</w:t>
      </w:r>
      <w:r w:rsidR="00615A50" w:rsidRPr="009A4964">
        <w:rPr>
          <w:rFonts w:ascii="Times New Roman" w:hAnsi="Times New Roman" w:cs="Times New Roman"/>
          <w:sz w:val="24"/>
          <w:szCs w:val="24"/>
          <w:lang w:eastAsia="pl-PL"/>
        </w:rPr>
        <w:t xml:space="preserve"> (Dz. U. z 2020 r. poz. 1421)</w:t>
      </w:r>
      <w:r w:rsidR="00A16F5C" w:rsidRPr="009A4964">
        <w:rPr>
          <w:rFonts w:ascii="Times New Roman" w:hAnsi="Times New Roman" w:cs="Times New Roman"/>
          <w:sz w:val="24"/>
          <w:szCs w:val="24"/>
          <w:lang w:eastAsia="pl-PL"/>
        </w:rPr>
        <w:t>;</w:t>
      </w:r>
    </w:p>
    <w:p w14:paraId="1D60477D" w14:textId="033B710B"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2 kwietnia 2004 r. o systemie identyfikacji i rejestracji zwierząt</w:t>
      </w:r>
      <w:r w:rsidR="00184BDE">
        <w:rPr>
          <w:rFonts w:ascii="Times New Roman" w:hAnsi="Times New Roman" w:cs="Times New Roman"/>
          <w:sz w:val="24"/>
          <w:szCs w:val="24"/>
          <w:lang w:eastAsia="pl-PL"/>
        </w:rPr>
        <w:t xml:space="preserve"> (Dz. </w:t>
      </w:r>
      <w:r w:rsidR="00572C50" w:rsidRPr="009A4964">
        <w:rPr>
          <w:rFonts w:ascii="Times New Roman" w:hAnsi="Times New Roman" w:cs="Times New Roman"/>
          <w:sz w:val="24"/>
          <w:szCs w:val="24"/>
          <w:lang w:eastAsia="pl-PL"/>
        </w:rPr>
        <w:t>U. z 2021 r. poz. 1542)</w:t>
      </w:r>
      <w:r w:rsidR="00A16F5C" w:rsidRPr="009A4964">
        <w:rPr>
          <w:rFonts w:ascii="Times New Roman" w:hAnsi="Times New Roman" w:cs="Times New Roman"/>
          <w:sz w:val="24"/>
          <w:szCs w:val="24"/>
          <w:lang w:eastAsia="pl-PL"/>
        </w:rPr>
        <w:t>;</w:t>
      </w:r>
    </w:p>
    <w:p w14:paraId="11A35ADC" w14:textId="77777777"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16 grudnia 2005 r. o produktach pochodzenia zwierzęcego;</w:t>
      </w:r>
    </w:p>
    <w:p w14:paraId="42E1523C" w14:textId="77777777"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22 lipca 2006 r. o paszach</w:t>
      </w:r>
      <w:r w:rsidR="00572C50" w:rsidRPr="009A4964">
        <w:rPr>
          <w:rFonts w:ascii="Times New Roman" w:hAnsi="Times New Roman" w:cs="Times New Roman"/>
          <w:sz w:val="24"/>
          <w:szCs w:val="24"/>
          <w:lang w:eastAsia="pl-PL"/>
        </w:rPr>
        <w:t xml:space="preserve"> (Dz. U. z 2021 r. poz. 278)</w:t>
      </w:r>
      <w:r w:rsidR="00A16F5C" w:rsidRPr="009A4964">
        <w:rPr>
          <w:rFonts w:ascii="Times New Roman" w:hAnsi="Times New Roman" w:cs="Times New Roman"/>
          <w:sz w:val="24"/>
          <w:szCs w:val="24"/>
          <w:lang w:eastAsia="pl-PL"/>
        </w:rPr>
        <w:t>;</w:t>
      </w:r>
    </w:p>
    <w:p w14:paraId="591C96FF" w14:textId="77777777"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25 sierpnia 2006 r. o bezpieczeństwie żywności i żywienia;</w:t>
      </w:r>
    </w:p>
    <w:p w14:paraId="38D98E40" w14:textId="75C1322F" w:rsidR="00A16F5C" w:rsidRPr="009A4964" w:rsidRDefault="00A1252E" w:rsidP="009A4964">
      <w:pPr>
        <w:numPr>
          <w:ilvl w:val="0"/>
          <w:numId w:val="4"/>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w:t>
      </w:r>
      <w:r w:rsidR="00A16F5C" w:rsidRPr="009A4964">
        <w:rPr>
          <w:rFonts w:ascii="Times New Roman" w:hAnsi="Times New Roman" w:cs="Times New Roman"/>
          <w:sz w:val="24"/>
          <w:szCs w:val="24"/>
          <w:lang w:eastAsia="pl-PL"/>
        </w:rPr>
        <w:t xml:space="preserve"> z dnia 16 listopada 2006 r. o opłacie skarbowej</w:t>
      </w:r>
      <w:r w:rsidR="00572C50" w:rsidRPr="009A4964">
        <w:rPr>
          <w:rFonts w:ascii="Times New Roman" w:hAnsi="Times New Roman" w:cs="Times New Roman"/>
          <w:sz w:val="24"/>
          <w:szCs w:val="24"/>
          <w:lang w:eastAsia="pl-PL"/>
        </w:rPr>
        <w:t xml:space="preserve"> (Dz. U. z 2021 r. poz.</w:t>
      </w:r>
      <w:r w:rsidR="00B15237" w:rsidRPr="009A4964">
        <w:rPr>
          <w:rFonts w:ascii="Times New Roman" w:hAnsi="Times New Roman" w:cs="Times New Roman"/>
          <w:sz w:val="24"/>
          <w:szCs w:val="24"/>
          <w:lang w:eastAsia="pl-PL"/>
        </w:rPr>
        <w:t xml:space="preserve"> 1923</w:t>
      </w:r>
      <w:r w:rsidR="00EF617D" w:rsidRPr="009A4964">
        <w:rPr>
          <w:rFonts w:ascii="Times New Roman" w:hAnsi="Times New Roman" w:cs="Times New Roman"/>
          <w:sz w:val="24"/>
          <w:szCs w:val="24"/>
          <w:lang w:eastAsia="pl-PL"/>
        </w:rPr>
        <w:t>, z późn. zm.</w:t>
      </w:r>
      <w:r w:rsidR="00B15237" w:rsidRPr="009A4964">
        <w:rPr>
          <w:rFonts w:ascii="Times New Roman" w:hAnsi="Times New Roman" w:cs="Times New Roman"/>
          <w:sz w:val="24"/>
          <w:szCs w:val="24"/>
          <w:lang w:eastAsia="pl-PL"/>
        </w:rPr>
        <w:t>)</w:t>
      </w:r>
      <w:r w:rsidR="00A16F5C" w:rsidRPr="009A4964">
        <w:rPr>
          <w:rFonts w:ascii="Times New Roman" w:hAnsi="Times New Roman" w:cs="Times New Roman"/>
          <w:sz w:val="24"/>
          <w:szCs w:val="24"/>
          <w:lang w:eastAsia="pl-PL"/>
        </w:rPr>
        <w:t>.</w:t>
      </w:r>
    </w:p>
    <w:p w14:paraId="0D331062" w14:textId="6ED4587D"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Jednocześnie proponuje się uchylenie:</w:t>
      </w:r>
    </w:p>
    <w:p w14:paraId="7B083EFD" w14:textId="0D025922" w:rsidR="00A16F5C" w:rsidRPr="009A4964" w:rsidRDefault="00A16F5C" w:rsidP="009A4964">
      <w:pPr>
        <w:numPr>
          <w:ilvl w:val="0"/>
          <w:numId w:val="13"/>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 z dnia 27 sierpnia 2003 r. o weterynaryjnej kontroli granicznej</w:t>
      </w:r>
      <w:r w:rsidR="00184BDE">
        <w:rPr>
          <w:rFonts w:ascii="Times New Roman" w:hAnsi="Times New Roman" w:cs="Times New Roman"/>
          <w:sz w:val="24"/>
          <w:szCs w:val="24"/>
          <w:lang w:eastAsia="pl-PL"/>
        </w:rPr>
        <w:t xml:space="preserve"> (Dz. U. z 2019 </w:t>
      </w:r>
      <w:r w:rsidR="00B15237" w:rsidRPr="009A4964">
        <w:rPr>
          <w:rFonts w:ascii="Times New Roman" w:hAnsi="Times New Roman" w:cs="Times New Roman"/>
          <w:sz w:val="24"/>
          <w:szCs w:val="24"/>
          <w:lang w:eastAsia="pl-PL"/>
        </w:rPr>
        <w:t>r. poz. 260)</w:t>
      </w:r>
      <w:r w:rsidRPr="009A4964">
        <w:rPr>
          <w:rFonts w:ascii="Times New Roman" w:hAnsi="Times New Roman" w:cs="Times New Roman"/>
          <w:sz w:val="24"/>
          <w:szCs w:val="24"/>
          <w:lang w:eastAsia="pl-PL"/>
        </w:rPr>
        <w:t>;</w:t>
      </w:r>
    </w:p>
    <w:p w14:paraId="19EC5B59" w14:textId="7F3CABE4" w:rsidR="009E5101" w:rsidRPr="009A4964" w:rsidRDefault="00A16F5C" w:rsidP="009A4964">
      <w:pPr>
        <w:numPr>
          <w:ilvl w:val="0"/>
          <w:numId w:val="13"/>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ustawy z dnia 10 grudnia 2003 r. o kontroli weterynaryjnej w handlu</w:t>
      </w:r>
      <w:r w:rsidR="00184BDE">
        <w:rPr>
          <w:rFonts w:ascii="Times New Roman" w:hAnsi="Times New Roman" w:cs="Times New Roman"/>
          <w:sz w:val="24"/>
          <w:szCs w:val="24"/>
          <w:lang w:eastAsia="pl-PL"/>
        </w:rPr>
        <w:t xml:space="preserve"> (Dz. U. z 2021 </w:t>
      </w:r>
      <w:r w:rsidR="00B15237" w:rsidRPr="009A4964">
        <w:rPr>
          <w:rFonts w:ascii="Times New Roman" w:hAnsi="Times New Roman" w:cs="Times New Roman"/>
          <w:sz w:val="24"/>
          <w:szCs w:val="24"/>
          <w:lang w:eastAsia="pl-PL"/>
        </w:rPr>
        <w:t>r. poz. 1161).</w:t>
      </w:r>
    </w:p>
    <w:p w14:paraId="7AA23044" w14:textId="7105D23C" w:rsidR="00A16F5C" w:rsidRPr="009A4964" w:rsidRDefault="00E06C80" w:rsidP="009A4964">
      <w:pPr>
        <w:tabs>
          <w:tab w:val="left" w:pos="448"/>
        </w:tabs>
        <w:spacing w:before="120" w:after="0" w:line="360" w:lineRule="auto"/>
        <w:jc w:val="both"/>
        <w:rPr>
          <w:rFonts w:ascii="Times New Roman" w:hAnsi="Times New Roman" w:cs="Times New Roman"/>
          <w:b/>
          <w:bCs/>
          <w:sz w:val="24"/>
          <w:szCs w:val="24"/>
          <w:lang w:eastAsia="pl-PL"/>
        </w:rPr>
      </w:pPr>
      <w:r>
        <w:rPr>
          <w:rFonts w:ascii="Times New Roman" w:hAnsi="Times New Roman" w:cs="Times New Roman"/>
          <w:b/>
          <w:bCs/>
          <w:sz w:val="24"/>
          <w:szCs w:val="24"/>
          <w:lang w:eastAsia="pl-PL"/>
        </w:rPr>
        <w:t>I.</w:t>
      </w:r>
      <w:r>
        <w:rPr>
          <w:rFonts w:ascii="Times New Roman" w:hAnsi="Times New Roman" w:cs="Times New Roman"/>
          <w:b/>
          <w:bCs/>
          <w:sz w:val="24"/>
          <w:szCs w:val="24"/>
          <w:lang w:eastAsia="pl-PL"/>
        </w:rPr>
        <w:tab/>
      </w:r>
      <w:r w:rsidR="00A16F5C" w:rsidRPr="009A4964">
        <w:rPr>
          <w:rFonts w:ascii="Times New Roman" w:hAnsi="Times New Roman" w:cs="Times New Roman"/>
          <w:b/>
          <w:bCs/>
          <w:sz w:val="24"/>
          <w:szCs w:val="24"/>
          <w:lang w:eastAsia="pl-PL"/>
        </w:rPr>
        <w:t>Zmiany w ustawie z dnia 29 stycznia 2004 r. o Inspekcji Weterynaryjnej</w:t>
      </w:r>
    </w:p>
    <w:p w14:paraId="3B228B1A" w14:textId="0A5C08D6"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Pierwsza ze zmian wprowadzanych w ustawie </w:t>
      </w:r>
      <w:r w:rsidR="00B15237"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polega na dodaniu </w:t>
      </w:r>
      <w:r w:rsidR="00B15237" w:rsidRPr="009A4964">
        <w:rPr>
          <w:rFonts w:ascii="Times New Roman" w:hAnsi="Times New Roman" w:cs="Times New Roman"/>
          <w:sz w:val="24"/>
          <w:szCs w:val="24"/>
          <w:lang w:eastAsia="pl-PL"/>
        </w:rPr>
        <w:t xml:space="preserve">do </w:t>
      </w:r>
      <w:r w:rsidRPr="009A4964">
        <w:rPr>
          <w:rFonts w:ascii="Times New Roman" w:hAnsi="Times New Roman" w:cs="Times New Roman"/>
          <w:sz w:val="24"/>
          <w:szCs w:val="24"/>
          <w:lang w:eastAsia="pl-PL"/>
        </w:rPr>
        <w:t>tytu</w:t>
      </w:r>
      <w:r w:rsidR="00B15237" w:rsidRPr="009A4964">
        <w:rPr>
          <w:rFonts w:ascii="Times New Roman" w:hAnsi="Times New Roman" w:cs="Times New Roman"/>
          <w:sz w:val="24"/>
          <w:szCs w:val="24"/>
          <w:lang w:eastAsia="pl-PL"/>
        </w:rPr>
        <w:t>łu</w:t>
      </w:r>
      <w:r w:rsidRPr="009A4964">
        <w:rPr>
          <w:rFonts w:ascii="Times New Roman" w:hAnsi="Times New Roman" w:cs="Times New Roman"/>
          <w:sz w:val="24"/>
          <w:szCs w:val="24"/>
          <w:lang w:eastAsia="pl-PL"/>
        </w:rPr>
        <w:t xml:space="preserve"> </w:t>
      </w:r>
      <w:r w:rsidR="00B15237" w:rsidRPr="009A4964">
        <w:rPr>
          <w:rFonts w:ascii="Times New Roman" w:hAnsi="Times New Roman" w:cs="Times New Roman"/>
          <w:sz w:val="24"/>
          <w:szCs w:val="24"/>
          <w:lang w:eastAsia="pl-PL"/>
        </w:rPr>
        <w:t xml:space="preserve">tej </w:t>
      </w:r>
      <w:r w:rsidRPr="009A4964">
        <w:rPr>
          <w:rFonts w:ascii="Times New Roman" w:hAnsi="Times New Roman" w:cs="Times New Roman"/>
          <w:sz w:val="24"/>
          <w:szCs w:val="24"/>
          <w:lang w:eastAsia="pl-PL"/>
        </w:rPr>
        <w:t>ustawy</w:t>
      </w:r>
      <w:r w:rsidR="005A6522"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odnośnika informującego o </w:t>
      </w:r>
      <w:r w:rsidR="005A6522" w:rsidRPr="009A4964">
        <w:rPr>
          <w:rFonts w:ascii="Times New Roman" w:hAnsi="Times New Roman" w:cs="Times New Roman"/>
          <w:sz w:val="24"/>
          <w:szCs w:val="24"/>
          <w:lang w:eastAsia="pl-PL"/>
        </w:rPr>
        <w:t>tym, że ustawa ta będzie służyła stosowaniu</w:t>
      </w:r>
      <w:r w:rsidR="005A6522" w:rsidRPr="009A4964">
        <w:rPr>
          <w:rFonts w:ascii="Times New Roman" w:hAnsi="Times New Roman" w:cs="Times New Roman"/>
          <w:sz w:val="24"/>
          <w:szCs w:val="24"/>
        </w:rPr>
        <w:t xml:space="preserve"> </w:t>
      </w:r>
      <w:r w:rsidRPr="009A4964">
        <w:rPr>
          <w:rFonts w:ascii="Times New Roman" w:hAnsi="Times New Roman" w:cs="Times New Roman"/>
          <w:sz w:val="24"/>
          <w:szCs w:val="24"/>
          <w:lang w:eastAsia="pl-PL"/>
        </w:rPr>
        <w:t>rozporządzeni</w:t>
      </w:r>
      <w:r w:rsidR="00CB6D38"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2017/625 (art. 1 pkt 1 projektu ustawy).</w:t>
      </w:r>
    </w:p>
    <w:p w14:paraId="373F3B96" w14:textId="6DC91875"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 xml:space="preserve">W związku z zakresem przedmiotowym rozporządzenia 2017/625 </w:t>
      </w:r>
      <w:r w:rsidR="001B64EA" w:rsidRPr="009A4964">
        <w:rPr>
          <w:rFonts w:ascii="Times New Roman" w:hAnsi="Times New Roman" w:cs="Times New Roman"/>
          <w:sz w:val="24"/>
          <w:szCs w:val="24"/>
          <w:lang w:eastAsia="pl-PL"/>
        </w:rPr>
        <w:t xml:space="preserve">było </w:t>
      </w:r>
      <w:r w:rsidRPr="009A4964">
        <w:rPr>
          <w:rFonts w:ascii="Times New Roman" w:hAnsi="Times New Roman" w:cs="Times New Roman"/>
          <w:sz w:val="24"/>
          <w:szCs w:val="24"/>
          <w:lang w:eastAsia="pl-PL"/>
        </w:rPr>
        <w:t>konieczne uchylenie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 2 i 3 ustawy</w:t>
      </w:r>
      <w:r w:rsidR="005A6522" w:rsidRPr="009A4964">
        <w:rPr>
          <w:rFonts w:ascii="Times New Roman" w:hAnsi="Times New Roman" w:cs="Times New Roman"/>
          <w:sz w:val="24"/>
          <w:szCs w:val="24"/>
          <w:lang w:eastAsia="pl-PL"/>
        </w:rPr>
        <w:t xml:space="preserve"> z dnia 29 stycznia 2004 r. </w:t>
      </w:r>
      <w:r w:rsidRPr="009A4964">
        <w:rPr>
          <w:rFonts w:ascii="Times New Roman" w:hAnsi="Times New Roman" w:cs="Times New Roman"/>
          <w:sz w:val="24"/>
          <w:szCs w:val="24"/>
          <w:lang w:eastAsia="pl-PL"/>
        </w:rPr>
        <w:t xml:space="preserve">o Inspekcji Weterynaryjnej stanowiących, że ustawa określa zasady współpracy organów Inspekcji Weterynaryjnej z organami centralnymi państw członkowskich Unii Europejskiej odpowiedzialnymi za stosowanie prawodawstwa weterynaryjnego lub przepisów dotyczących bezpieczeństwa żywności oraz Komisją Europejską, a także zasady wystawiania świadectw zdrowia. Obecnie </w:t>
      </w:r>
      <w:r w:rsidR="00A1252E" w:rsidRPr="009A4964">
        <w:rPr>
          <w:rFonts w:ascii="Times New Roman" w:hAnsi="Times New Roman" w:cs="Times New Roman"/>
          <w:sz w:val="24"/>
          <w:szCs w:val="24"/>
          <w:lang w:eastAsia="pl-PL"/>
        </w:rPr>
        <w:t>zasady te określa rozporządzenie</w:t>
      </w:r>
      <w:r w:rsidRPr="009A4964">
        <w:rPr>
          <w:rFonts w:ascii="Times New Roman" w:hAnsi="Times New Roman" w:cs="Times New Roman"/>
          <w:sz w:val="24"/>
          <w:szCs w:val="24"/>
          <w:lang w:eastAsia="pl-PL"/>
        </w:rPr>
        <w:t xml:space="preserve"> 2017/625, dlatego należało wyeliminować z prawodawstwa krajowego przepisy regulujące ww. kwestie w celu uniknięcia podwójnych regulacji oraz niezgodności przepisów krajowych z przepisami rozporządzenia 2017/625 i aktami prawnymi wydanymi na jego podstawie (art. 1 pkt 2 pkt a i b projektu ustawy). W celu doprecyzowania zakresu spraw regulowanych ustawą </w:t>
      </w:r>
      <w:r w:rsidR="0022594C"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w art. 1 dodano pkt 4 wskazujący, że ustawa określa zasady wykonywania zadań przez Inspekcję Weterynaryjną,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szczególności zasady przeprowadzania kontroli, w tym kontroli urzędowych w rozumieniu art. 2 ust. 1 rozporządzenia 2017/625, oraz wykonywania innych czynności urzędowych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rozumieniu art. 2 ust. 2 rozporządzenia</w:t>
      </w:r>
      <w:r w:rsidR="0022594C"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 xml:space="preserve">. </w:t>
      </w:r>
    </w:p>
    <w:p w14:paraId="0FDDCCDA" w14:textId="7655372A"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Zmiana brzmienia art. 2 wynika z propozycji uchylenia ustawy </w:t>
      </w:r>
      <w:r w:rsidR="0022594C" w:rsidRPr="009A4964">
        <w:rPr>
          <w:rFonts w:ascii="Times New Roman" w:hAnsi="Times New Roman" w:cs="Times New Roman"/>
          <w:sz w:val="24"/>
          <w:szCs w:val="24"/>
          <w:lang w:eastAsia="pl-PL"/>
        </w:rPr>
        <w:t xml:space="preserve">z dnia 23 sierpnia 2003 r. </w:t>
      </w:r>
      <w:r w:rsidRPr="009A4964">
        <w:rPr>
          <w:rFonts w:ascii="Times New Roman" w:hAnsi="Times New Roman" w:cs="Times New Roman"/>
          <w:sz w:val="24"/>
          <w:szCs w:val="24"/>
          <w:lang w:eastAsia="pl-PL"/>
        </w:rPr>
        <w:t>o weterynaryjnej kontroli granicznej i zawarcia w ustawie</w:t>
      </w:r>
      <w:r w:rsidR="0022594C" w:rsidRPr="009A4964">
        <w:rPr>
          <w:rFonts w:ascii="Times New Roman" w:hAnsi="Times New Roman" w:cs="Times New Roman"/>
          <w:sz w:val="24"/>
          <w:szCs w:val="24"/>
          <w:lang w:eastAsia="pl-PL"/>
        </w:rPr>
        <w:t xml:space="preserve"> z dnia 29 stycznia 2004 r. </w:t>
      </w:r>
      <w:r w:rsidRPr="009A4964">
        <w:rPr>
          <w:rFonts w:ascii="Times New Roman" w:hAnsi="Times New Roman" w:cs="Times New Roman"/>
          <w:sz w:val="24"/>
          <w:szCs w:val="24"/>
          <w:lang w:eastAsia="pl-PL"/>
        </w:rPr>
        <w:t>o Inspekcji Weterynaryjnej regulacji mających na celu zapewnienie stosowania przepisów rozporządzenia 2017/625 oraz niektórych aktów delegowanych lub wykonawczych wydanych na podstawie rozporządzenia</w:t>
      </w:r>
      <w:r w:rsidR="0022594C"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 xml:space="preserve"> w zakresie zasad przeprowadzania kontroli urzędowych oraz innych czynności urzędowych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odniesieniu m.in. do produktów pochodzenia zwierzęcego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rozumieniu art. 3 pkt 19 rozporządzenia</w:t>
      </w:r>
      <w:r w:rsidR="0022594C"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 xml:space="preserve">, przywożonych na terytorium </w:t>
      </w:r>
      <w:r w:rsidR="00882532" w:rsidRPr="00326323">
        <w:rPr>
          <w:rFonts w:ascii="Times New Roman" w:hAnsi="Times New Roman" w:cs="Times New Roman"/>
          <w:sz w:val="24"/>
          <w:szCs w:val="24"/>
        </w:rPr>
        <w:t>Rzeczypospolitej Polskiej</w:t>
      </w:r>
      <w:r w:rsidRPr="009A4964">
        <w:rPr>
          <w:rFonts w:ascii="Times New Roman" w:hAnsi="Times New Roman" w:cs="Times New Roman"/>
          <w:sz w:val="24"/>
          <w:szCs w:val="24"/>
          <w:lang w:eastAsia="pl-PL"/>
        </w:rPr>
        <w:t xml:space="preserve"> z państw trzecich. Tym samym powstała konieczność objaśnienia użytych w ustawie określeń odnoszących się do ww.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zakresu regulacji, tj. „przesyłka”, „przywóz” i „tranzyt”, które zgodnie z projektowanym brzmieniem art. 2 ust. 2 pkt 1–3 ustawy </w:t>
      </w:r>
      <w:r w:rsidR="0022594C"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należy rozumieć zgodnie ze znaczeniem nadanym im w rozporządzeniu 2017/625. Dla zapewnienia przejrzystości art. 2 został podzielony na dwa ustępy. Ustęp pierwszy odpowiada dotychczasowej treści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 z</w:t>
      </w:r>
      <w:r w:rsidR="001F06C3" w:rsidRPr="009A4964">
        <w:rPr>
          <w:rFonts w:ascii="Times New Roman" w:hAnsi="Times New Roman" w:cs="Times New Roman"/>
          <w:sz w:val="24"/>
          <w:szCs w:val="24"/>
          <w:lang w:eastAsia="pl-PL"/>
        </w:rPr>
        <w:t xml:space="preserve"> </w:t>
      </w:r>
      <w:r w:rsidR="0022594C" w:rsidRPr="009A4964">
        <w:rPr>
          <w:rFonts w:ascii="Times New Roman" w:hAnsi="Times New Roman" w:cs="Times New Roman"/>
          <w:sz w:val="24"/>
          <w:szCs w:val="24"/>
          <w:lang w:eastAsia="pl-PL"/>
        </w:rPr>
        <w:t>tym</w:t>
      </w:r>
      <w:r w:rsidRPr="009A4964">
        <w:rPr>
          <w:rFonts w:ascii="Times New Roman" w:hAnsi="Times New Roman" w:cs="Times New Roman"/>
          <w:sz w:val="24"/>
          <w:szCs w:val="24"/>
          <w:lang w:eastAsia="pl-PL"/>
        </w:rPr>
        <w:t xml:space="preserve"> że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proponowanym brzmieniu nie odnosi się już do przepisów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weterynaryjnej kontroli granicznej oraz przepisów o kontroli weterynaryjnej w handlu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związku z przewidzianym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projekcie </w:t>
      </w:r>
      <w:r w:rsidR="0022594C"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uchyleniem obu tych ustaw (art. 1 pkt 3 projektu</w:t>
      </w:r>
      <w:r w:rsidR="0022594C"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4B087520" w14:textId="0F55EE24"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Projekt</w:t>
      </w:r>
      <w:r w:rsidR="0022594C"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xml:space="preserve"> zakłada także nowelizację art. 3 ustawy </w:t>
      </w:r>
      <w:r w:rsidR="0022594C"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Pierwsza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wprowadzanych zmian uzupełnia katalog zadań Inspekcji Weterynaryjnej realizowanych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celu zapewnieni</w:t>
      </w:r>
      <w:r w:rsidR="006569FF">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ochrony zdrowia publicznego przez dodanie przepisu dotyczącego zadań z zakresu bezpieczeństwa produktów złożonych określonych w przepisach Unii Europejskiej wydanych na podstawie art. 47 ust. 2 lit. a rozporządzenia 2017/625, tj.</w:t>
      </w:r>
      <w:r w:rsidR="001F06C3" w:rsidRPr="009A4964">
        <w:rPr>
          <w:rFonts w:ascii="Times New Roman" w:hAnsi="Times New Roman" w:cs="Times New Roman"/>
          <w:sz w:val="24"/>
          <w:szCs w:val="24"/>
          <w:lang w:eastAsia="pl-PL"/>
        </w:rPr>
        <w:t xml:space="preserve"> </w:t>
      </w:r>
      <w:r w:rsidR="00C5095B" w:rsidRPr="009A4964">
        <w:rPr>
          <w:rFonts w:ascii="Times New Roman" w:hAnsi="Times New Roman" w:cs="Times New Roman"/>
          <w:sz w:val="24"/>
          <w:szCs w:val="24"/>
          <w:lang w:eastAsia="pl-PL"/>
        </w:rPr>
        <w:t xml:space="preserve">przywożonych </w:t>
      </w:r>
      <w:r w:rsidRPr="009A4964">
        <w:rPr>
          <w:rFonts w:ascii="Times New Roman" w:hAnsi="Times New Roman" w:cs="Times New Roman"/>
          <w:sz w:val="24"/>
          <w:szCs w:val="24"/>
          <w:lang w:eastAsia="pl-PL"/>
        </w:rPr>
        <w:t>produktów złożonych podlegających kontrolom urzędowym w punktach kontroli granicznej (art. 1 pkt 4 lit. a projektu</w:t>
      </w:r>
      <w:r w:rsidR="0022594C"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xml:space="preserve">). Obecnie obowiązek przeprowadzania przez organy Inspekcji Weterynaryjnej weterynaryjnej kontroli granicznej produktów złożonych </w:t>
      </w:r>
      <w:r w:rsidR="00431D13" w:rsidRPr="009A4964">
        <w:rPr>
          <w:rFonts w:ascii="Times New Roman" w:hAnsi="Times New Roman" w:cs="Times New Roman"/>
          <w:sz w:val="24"/>
          <w:szCs w:val="24"/>
          <w:lang w:eastAsia="pl-PL"/>
        </w:rPr>
        <w:t xml:space="preserve">jest </w:t>
      </w:r>
      <w:r w:rsidRPr="009A4964">
        <w:rPr>
          <w:rFonts w:ascii="Times New Roman" w:hAnsi="Times New Roman" w:cs="Times New Roman"/>
          <w:sz w:val="24"/>
          <w:szCs w:val="24"/>
          <w:lang w:eastAsia="pl-PL"/>
        </w:rPr>
        <w:t xml:space="preserve">wywodzony </w:t>
      </w:r>
      <w:r w:rsidRPr="009A4964">
        <w:rPr>
          <w:rFonts w:ascii="Times New Roman" w:hAnsi="Times New Roman" w:cs="Times New Roman"/>
          <w:i/>
          <w:iCs/>
          <w:sz w:val="24"/>
          <w:szCs w:val="24"/>
          <w:lang w:eastAsia="pl-PL"/>
        </w:rPr>
        <w:t>a</w:t>
      </w:r>
      <w:r w:rsidR="001F06C3" w:rsidRPr="009A4964">
        <w:rPr>
          <w:rFonts w:ascii="Times New Roman" w:hAnsi="Times New Roman" w:cs="Times New Roman"/>
          <w:i/>
          <w:iCs/>
          <w:sz w:val="24"/>
          <w:szCs w:val="24"/>
          <w:lang w:eastAsia="pl-PL"/>
        </w:rPr>
        <w:t xml:space="preserve"> </w:t>
      </w:r>
      <w:r w:rsidRPr="009A4964">
        <w:rPr>
          <w:rFonts w:ascii="Times New Roman" w:hAnsi="Times New Roman" w:cs="Times New Roman"/>
          <w:i/>
          <w:iCs/>
          <w:sz w:val="24"/>
          <w:szCs w:val="24"/>
          <w:lang w:eastAsia="pl-PL"/>
        </w:rPr>
        <w:t>contrario</w:t>
      </w:r>
      <w:r w:rsidRPr="009A4964">
        <w:rPr>
          <w:rFonts w:ascii="Times New Roman" w:hAnsi="Times New Roman" w:cs="Times New Roman"/>
          <w:sz w:val="24"/>
          <w:szCs w:val="24"/>
          <w:lang w:eastAsia="pl-PL"/>
        </w:rPr>
        <w:t xml:space="preserv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przepisu art.</w:t>
      </w:r>
      <w:r w:rsidRPr="009A4964">
        <w:rPr>
          <w:rFonts w:ascii="Times New Roman" w:hAnsi="Times New Roman" w:cs="Times New Roman"/>
          <w:sz w:val="24"/>
          <w:szCs w:val="24"/>
        </w:rPr>
        <w:t xml:space="preserve"> </w:t>
      </w:r>
      <w:r w:rsidRPr="009A4964">
        <w:rPr>
          <w:rFonts w:ascii="Times New Roman" w:hAnsi="Times New Roman" w:cs="Times New Roman"/>
          <w:sz w:val="24"/>
          <w:szCs w:val="24"/>
          <w:lang w:eastAsia="pl-PL"/>
        </w:rPr>
        <w:t>73 ust. 1 lit. c ustawy z dnia 25 sierpnia 2006 r.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bezpieczeństwie żywności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żywienia ustanawiającego organy Państwowej Inspekcji Sanitarnej organami urzędowej kontroli żywności w zakresie bezpieczeństwa żywności w odniesieniu do żywności zawierającej jednocześnie środki spożywcze pochodzenia niezwierzęcego i produkty pochodzenia zwierzęcego, o której mowa w art. 1 ust. 2 rozporządzenia </w:t>
      </w:r>
      <w:r w:rsidR="00DA483C" w:rsidRPr="009A4964">
        <w:rPr>
          <w:rFonts w:ascii="Times New Roman" w:hAnsi="Times New Roman" w:cs="Times New Roman"/>
          <w:sz w:val="24"/>
          <w:szCs w:val="24"/>
          <w:lang w:eastAsia="pl-PL"/>
        </w:rPr>
        <w:t xml:space="preserve">(WE) </w:t>
      </w:r>
      <w:r w:rsidRPr="009A4964">
        <w:rPr>
          <w:rFonts w:ascii="Times New Roman" w:hAnsi="Times New Roman" w:cs="Times New Roman"/>
          <w:sz w:val="24"/>
          <w:szCs w:val="24"/>
          <w:lang w:eastAsia="pl-PL"/>
        </w:rPr>
        <w:t>nr 853/2004</w:t>
      </w:r>
      <w:r w:rsidR="00DA483C" w:rsidRPr="009A4964">
        <w:rPr>
          <w:rFonts w:ascii="Times New Roman" w:hAnsi="Times New Roman" w:cs="Times New Roman"/>
          <w:sz w:val="24"/>
          <w:szCs w:val="24"/>
          <w:lang w:eastAsia="pl-PL"/>
        </w:rPr>
        <w:t xml:space="preserve"> Parlamentu Europejskiego i Rady z dnia 29 kwietnia 2004 r. ustanawiającego szczególne przepisy dotyczące higieny w odniesieniu do żywności pochodzenia zwierzęcego (Dz. Urz.</w:t>
      </w:r>
      <w:r w:rsidR="001F06C3" w:rsidRPr="009A4964">
        <w:rPr>
          <w:rFonts w:ascii="Times New Roman" w:hAnsi="Times New Roman" w:cs="Times New Roman"/>
          <w:sz w:val="24"/>
          <w:szCs w:val="24"/>
          <w:lang w:eastAsia="pl-PL"/>
        </w:rPr>
        <w:t xml:space="preserve"> </w:t>
      </w:r>
      <w:r w:rsidR="00DA483C" w:rsidRPr="009A4964">
        <w:rPr>
          <w:rFonts w:ascii="Times New Roman" w:hAnsi="Times New Roman" w:cs="Times New Roman"/>
          <w:sz w:val="24"/>
          <w:szCs w:val="24"/>
          <w:lang w:eastAsia="pl-PL"/>
        </w:rPr>
        <w:t>UE L</w:t>
      </w:r>
      <w:r w:rsidR="001F06C3" w:rsidRPr="009A4964">
        <w:rPr>
          <w:rFonts w:ascii="Times New Roman" w:hAnsi="Times New Roman" w:cs="Times New Roman"/>
          <w:sz w:val="24"/>
          <w:szCs w:val="24"/>
          <w:lang w:eastAsia="pl-PL"/>
        </w:rPr>
        <w:t xml:space="preserve"> </w:t>
      </w:r>
      <w:r w:rsidR="00DA483C" w:rsidRPr="009A4964">
        <w:rPr>
          <w:rFonts w:ascii="Times New Roman" w:hAnsi="Times New Roman" w:cs="Times New Roman"/>
          <w:sz w:val="24"/>
          <w:szCs w:val="24"/>
          <w:lang w:eastAsia="pl-PL"/>
        </w:rPr>
        <w:t>139 z 30.04.2004, str. 55, z późn. zm. – Dz. Urz. UE Polskie wydanie specjalne, rozdz. 3, t.</w:t>
      </w:r>
      <w:r w:rsidR="001F06C3" w:rsidRPr="009A4964">
        <w:rPr>
          <w:rFonts w:ascii="Times New Roman" w:hAnsi="Times New Roman" w:cs="Times New Roman"/>
          <w:sz w:val="24"/>
          <w:szCs w:val="24"/>
          <w:lang w:eastAsia="pl-PL"/>
        </w:rPr>
        <w:t xml:space="preserve"> </w:t>
      </w:r>
      <w:r w:rsidR="00DA483C" w:rsidRPr="009A4964">
        <w:rPr>
          <w:rFonts w:ascii="Times New Roman" w:hAnsi="Times New Roman" w:cs="Times New Roman"/>
          <w:sz w:val="24"/>
          <w:szCs w:val="24"/>
          <w:lang w:eastAsia="pl-PL"/>
        </w:rPr>
        <w:t>45, str. 14), zwanego dalej „rozporządzeniem nr 853/2004”</w:t>
      </w:r>
      <w:r w:rsidRPr="009A4964">
        <w:rPr>
          <w:rFonts w:ascii="Times New Roman" w:hAnsi="Times New Roman" w:cs="Times New Roman"/>
          <w:sz w:val="24"/>
          <w:szCs w:val="24"/>
          <w:lang w:eastAsia="pl-PL"/>
        </w:rPr>
        <w:t>, produkowanej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wprowadzanej do obrotu lub wywożonej do państw trzecich, przywożonej z tych państw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zakresie nieobjętym decyzją Komisji 2007/275/WE z dnia 17 kwietnia 2007 r. dotyczącą wykazu zwierząt i produktów mających podlegać kontroli w punktach kontroli granicznej na mocy dyrektyw Rady 91/496/EWG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97/78/WE (Dz. Urz. UE L 116 z 04.05.2007, str.</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9,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późn.</w:t>
      </w:r>
      <w:r w:rsidR="00184BDE">
        <w:rPr>
          <w:rFonts w:ascii="Times New Roman" w:hAnsi="Times New Roman" w:cs="Times New Roman"/>
          <w:sz w:val="24"/>
          <w:szCs w:val="24"/>
          <w:lang w:eastAsia="pl-PL"/>
        </w:rPr>
        <w:t> </w:t>
      </w:r>
      <w:r w:rsidRPr="009A4964">
        <w:rPr>
          <w:rFonts w:ascii="Times New Roman" w:hAnsi="Times New Roman" w:cs="Times New Roman"/>
          <w:sz w:val="24"/>
          <w:szCs w:val="24"/>
          <w:lang w:eastAsia="pl-PL"/>
        </w:rPr>
        <w:t>zm.) oraz powrotnie wywożonej do tych państw, z wyłączeniem żywności znajdującej się w rolniczym handlu detalicznym.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odniesieniu do żywności złożonej objętej </w:t>
      </w:r>
      <w:r w:rsidR="00726F5A" w:rsidRPr="009A4964">
        <w:rPr>
          <w:rFonts w:ascii="Times New Roman" w:hAnsi="Times New Roman" w:cs="Times New Roman"/>
          <w:sz w:val="24"/>
          <w:szCs w:val="24"/>
          <w:lang w:eastAsia="pl-PL"/>
        </w:rPr>
        <w:t xml:space="preserve">ww. </w:t>
      </w:r>
      <w:r w:rsidRPr="009A4964">
        <w:rPr>
          <w:rFonts w:ascii="Times New Roman" w:hAnsi="Times New Roman" w:cs="Times New Roman"/>
          <w:sz w:val="24"/>
          <w:szCs w:val="24"/>
          <w:lang w:eastAsia="pl-PL"/>
        </w:rPr>
        <w:t xml:space="preserve">decyzją </w:t>
      </w:r>
      <w:r w:rsidR="009D5C9E" w:rsidRPr="009A4964">
        <w:rPr>
          <w:rFonts w:ascii="Times New Roman" w:hAnsi="Times New Roman" w:cs="Times New Roman"/>
          <w:sz w:val="24"/>
          <w:szCs w:val="24"/>
          <w:lang w:eastAsia="pl-PL"/>
        </w:rPr>
        <w:t xml:space="preserve">jest </w:t>
      </w:r>
      <w:r w:rsidRPr="009A4964">
        <w:rPr>
          <w:rFonts w:ascii="Times New Roman" w:hAnsi="Times New Roman" w:cs="Times New Roman"/>
          <w:sz w:val="24"/>
          <w:szCs w:val="24"/>
          <w:lang w:eastAsia="pl-PL"/>
        </w:rPr>
        <w:t>właściwa Inspekcja Weterynaryjna. Właściwość organów Inspekcji Weterynaryjnej w zakresie produktów złożonych podlegających kontroli urzędowej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punktach kontroli </w:t>
      </w:r>
      <w:r w:rsidR="005973B4" w:rsidRPr="009A4964">
        <w:rPr>
          <w:rFonts w:ascii="Times New Roman" w:hAnsi="Times New Roman" w:cs="Times New Roman"/>
          <w:sz w:val="24"/>
          <w:szCs w:val="24"/>
          <w:lang w:eastAsia="pl-PL"/>
        </w:rPr>
        <w:t xml:space="preserve">granicznej </w:t>
      </w:r>
      <w:r w:rsidRPr="009A4964">
        <w:rPr>
          <w:rFonts w:ascii="Times New Roman" w:hAnsi="Times New Roman" w:cs="Times New Roman"/>
          <w:sz w:val="24"/>
          <w:szCs w:val="24"/>
          <w:lang w:eastAsia="pl-PL"/>
        </w:rPr>
        <w:t xml:space="preserve">zostanie wyrażona </w:t>
      </w:r>
      <w:r w:rsidRPr="009A4964">
        <w:rPr>
          <w:rFonts w:ascii="Times New Roman" w:hAnsi="Times New Roman" w:cs="Times New Roman"/>
          <w:i/>
          <w:iCs/>
          <w:sz w:val="24"/>
          <w:szCs w:val="24"/>
          <w:lang w:eastAsia="pl-PL"/>
        </w:rPr>
        <w:t>expressis verbis</w:t>
      </w:r>
      <w:r w:rsidRPr="009A4964">
        <w:rPr>
          <w:rFonts w:ascii="Times New Roman" w:hAnsi="Times New Roman" w:cs="Times New Roman"/>
          <w:sz w:val="24"/>
          <w:szCs w:val="24"/>
          <w:lang w:eastAsia="pl-PL"/>
        </w:rPr>
        <w:t xml:space="preserve"> w projektowanym przepisie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1 pkt 2 lit. c ustawy </w:t>
      </w:r>
      <w:r w:rsidR="00726F5A"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w:t>
      </w:r>
      <w:r w:rsidR="005973B4" w:rsidRPr="009A4964">
        <w:rPr>
          <w:rFonts w:ascii="Times New Roman" w:hAnsi="Times New Roman" w:cs="Times New Roman"/>
          <w:sz w:val="24"/>
          <w:szCs w:val="24"/>
          <w:lang w:eastAsia="pl-PL"/>
        </w:rPr>
        <w:t xml:space="preserve">Natomiast w odniesieniu do produktów złożonych, które zgodnie z przepisami </w:t>
      </w:r>
      <w:r w:rsidR="00431D13" w:rsidRPr="009A4964">
        <w:rPr>
          <w:rFonts w:ascii="Times New Roman" w:hAnsi="Times New Roman" w:cs="Times New Roman"/>
          <w:sz w:val="24"/>
          <w:szCs w:val="24"/>
          <w:lang w:eastAsia="pl-PL"/>
        </w:rPr>
        <w:t>U</w:t>
      </w:r>
      <w:r w:rsidR="00726F5A" w:rsidRPr="009A4964">
        <w:rPr>
          <w:rFonts w:ascii="Times New Roman" w:hAnsi="Times New Roman" w:cs="Times New Roman"/>
          <w:sz w:val="24"/>
          <w:szCs w:val="24"/>
          <w:lang w:eastAsia="pl-PL"/>
        </w:rPr>
        <w:t>E</w:t>
      </w:r>
      <w:r w:rsidR="005973B4" w:rsidRPr="009A4964">
        <w:rPr>
          <w:rFonts w:ascii="Times New Roman" w:hAnsi="Times New Roman" w:cs="Times New Roman"/>
          <w:sz w:val="24"/>
          <w:szCs w:val="24"/>
          <w:lang w:eastAsia="pl-PL"/>
        </w:rPr>
        <w:t xml:space="preserve"> są zwolnione z kontroli w punktach kontroli granicznej, przyjmuje się, że będą one poddawa</w:t>
      </w:r>
      <w:r w:rsidR="002426D8" w:rsidRPr="009A4964">
        <w:rPr>
          <w:rFonts w:ascii="Times New Roman" w:hAnsi="Times New Roman" w:cs="Times New Roman"/>
          <w:sz w:val="24"/>
          <w:szCs w:val="24"/>
          <w:lang w:eastAsia="pl-PL"/>
        </w:rPr>
        <w:t>ne kontroli urzędowej</w:t>
      </w:r>
      <w:r w:rsidR="00D23DE1" w:rsidRPr="009A4964">
        <w:rPr>
          <w:rFonts w:ascii="Times New Roman" w:hAnsi="Times New Roman" w:cs="Times New Roman"/>
          <w:sz w:val="24"/>
          <w:szCs w:val="24"/>
          <w:lang w:eastAsia="pl-PL"/>
        </w:rPr>
        <w:t xml:space="preserve"> – tak samo jak w</w:t>
      </w:r>
      <w:r w:rsidR="001F06C3" w:rsidRPr="009A4964">
        <w:rPr>
          <w:rFonts w:ascii="Times New Roman" w:hAnsi="Times New Roman" w:cs="Times New Roman"/>
          <w:sz w:val="24"/>
          <w:szCs w:val="24"/>
          <w:lang w:eastAsia="pl-PL"/>
        </w:rPr>
        <w:t xml:space="preserve"> </w:t>
      </w:r>
      <w:r w:rsidR="00D23DE1" w:rsidRPr="009A4964">
        <w:rPr>
          <w:rFonts w:ascii="Times New Roman" w:hAnsi="Times New Roman" w:cs="Times New Roman"/>
          <w:sz w:val="24"/>
          <w:szCs w:val="24"/>
          <w:lang w:eastAsia="pl-PL"/>
        </w:rPr>
        <w:t>dotychczasowym</w:t>
      </w:r>
      <w:r w:rsidR="005973B4" w:rsidRPr="009A4964">
        <w:rPr>
          <w:rFonts w:ascii="Times New Roman" w:hAnsi="Times New Roman" w:cs="Times New Roman"/>
          <w:sz w:val="24"/>
          <w:szCs w:val="24"/>
          <w:lang w:eastAsia="pl-PL"/>
        </w:rPr>
        <w:t xml:space="preserve"> stan</w:t>
      </w:r>
      <w:r w:rsidR="00D23DE1" w:rsidRPr="009A4964">
        <w:rPr>
          <w:rFonts w:ascii="Times New Roman" w:hAnsi="Times New Roman" w:cs="Times New Roman"/>
          <w:sz w:val="24"/>
          <w:szCs w:val="24"/>
          <w:lang w:eastAsia="pl-PL"/>
        </w:rPr>
        <w:t>i</w:t>
      </w:r>
      <w:r w:rsidR="005973B4" w:rsidRPr="009A4964">
        <w:rPr>
          <w:rFonts w:ascii="Times New Roman" w:hAnsi="Times New Roman" w:cs="Times New Roman"/>
          <w:sz w:val="24"/>
          <w:szCs w:val="24"/>
          <w:lang w:eastAsia="pl-PL"/>
        </w:rPr>
        <w:t>e prawnym</w:t>
      </w:r>
      <w:r w:rsidR="00D23DE1" w:rsidRPr="009A4964">
        <w:rPr>
          <w:rFonts w:ascii="Times New Roman" w:hAnsi="Times New Roman" w:cs="Times New Roman"/>
          <w:sz w:val="24"/>
          <w:szCs w:val="24"/>
          <w:lang w:eastAsia="pl-PL"/>
        </w:rPr>
        <w:t xml:space="preserve"> –</w:t>
      </w:r>
      <w:r w:rsidR="005973B4" w:rsidRPr="009A4964">
        <w:rPr>
          <w:rFonts w:ascii="Times New Roman" w:hAnsi="Times New Roman" w:cs="Times New Roman"/>
          <w:sz w:val="24"/>
          <w:szCs w:val="24"/>
          <w:lang w:eastAsia="pl-PL"/>
        </w:rPr>
        <w:t xml:space="preserve"> przez organy Państwowej Inspekcji Sanitarnej.</w:t>
      </w:r>
    </w:p>
    <w:p w14:paraId="1E8233BB" w14:textId="1A63D804"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Kolejna ze zmian wprowadzanych w art. 3 polega na nadaniu nowego brzmienia ust. 2 pkt 5 lit. a i uchyleniu lit. b (art. 1 pkt 4 lit. b tiret pierwsze i drugie projektu</w:t>
      </w:r>
      <w:r w:rsidR="00726F5A"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Proponuje się rozszerzenie zakresu przedmiotowego lit. a,</w:t>
      </w:r>
      <w:r w:rsidR="00726F5A" w:rsidRPr="009A4964">
        <w:rPr>
          <w:rFonts w:ascii="Times New Roman" w:hAnsi="Times New Roman" w:cs="Times New Roman"/>
          <w:sz w:val="24"/>
          <w:szCs w:val="24"/>
          <w:lang w:eastAsia="pl-PL"/>
        </w:rPr>
        <w:t xml:space="preserve"> tak</w:t>
      </w:r>
      <w:r w:rsidRPr="009A4964">
        <w:rPr>
          <w:rFonts w:ascii="Times New Roman" w:hAnsi="Times New Roman" w:cs="Times New Roman"/>
          <w:sz w:val="24"/>
          <w:szCs w:val="24"/>
          <w:lang w:eastAsia="pl-PL"/>
        </w:rPr>
        <w:t xml:space="preserve"> </w:t>
      </w:r>
      <w:r w:rsidR="00726F5A"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by mieścił w sobie przeprowadzanie kontroli urzędowych i innych czynności urzędowych w całym zakresie zadań Inspekcji Weterynaryjnej. W konsekwencji przyjęcia takiej koncepcji lit. b</w:t>
      </w:r>
      <w:r w:rsidR="00726F5A" w:rsidRPr="009A4964">
        <w:rPr>
          <w:rFonts w:ascii="Times New Roman" w:hAnsi="Times New Roman" w:cs="Times New Roman"/>
          <w:sz w:val="24"/>
          <w:szCs w:val="24"/>
          <w:lang w:eastAsia="pl-PL"/>
        </w:rPr>
        <w:t xml:space="preserve"> w tym przepisie</w:t>
      </w:r>
      <w:r w:rsidRPr="009A4964">
        <w:rPr>
          <w:rFonts w:ascii="Times New Roman" w:hAnsi="Times New Roman" w:cs="Times New Roman"/>
          <w:sz w:val="24"/>
          <w:szCs w:val="24"/>
          <w:lang w:eastAsia="pl-PL"/>
        </w:rPr>
        <w:t xml:space="preserve"> stała się zbędna i należało ją uchylić.</w:t>
      </w:r>
    </w:p>
    <w:p w14:paraId="04073E04" w14:textId="1A37CE77"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Projekt </w:t>
      </w:r>
      <w:r w:rsidR="00726F5A"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przewiduje także nadanie nowego brzmienia art. 3 ust. 6 pkt 1 i 2 (art. 1 pkt 4 lit. c projektu</w:t>
      </w:r>
      <w:r w:rsidR="00726F5A"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xml:space="preserve">), przy czym zmiana ta służy głównie dostosowaniu ww. przepisu do nomenklatury stosowanej w rozporządzeniu 2017/625. W tym celu w pkt 1 określenie „weterynaryjnej kontroli granicznej” </w:t>
      </w:r>
      <w:r w:rsidR="00726F5A" w:rsidRPr="009A4964">
        <w:rPr>
          <w:rFonts w:ascii="Times New Roman" w:hAnsi="Times New Roman" w:cs="Times New Roman"/>
          <w:sz w:val="24"/>
          <w:szCs w:val="24"/>
          <w:lang w:eastAsia="pl-PL"/>
        </w:rPr>
        <w:t xml:space="preserve">zostało </w:t>
      </w:r>
      <w:r w:rsidRPr="009A4964">
        <w:rPr>
          <w:rFonts w:ascii="Times New Roman" w:hAnsi="Times New Roman" w:cs="Times New Roman"/>
          <w:sz w:val="24"/>
          <w:szCs w:val="24"/>
          <w:lang w:eastAsia="pl-PL"/>
        </w:rPr>
        <w:t>zastąpion</w:t>
      </w:r>
      <w:r w:rsidR="00726F5A"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określeniem „kontrol</w:t>
      </w:r>
      <w:r w:rsidR="00726F5A"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urzędow</w:t>
      </w:r>
      <w:r w:rsidR="00726F5A"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której mowa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47 ust. 1 rozporządzenia 2017/625”, </w:t>
      </w:r>
      <w:r w:rsidR="00726F5A" w:rsidRPr="009A4964">
        <w:rPr>
          <w:rFonts w:ascii="Times New Roman" w:hAnsi="Times New Roman" w:cs="Times New Roman"/>
          <w:sz w:val="24"/>
          <w:szCs w:val="24"/>
          <w:lang w:eastAsia="pl-PL"/>
        </w:rPr>
        <w:t xml:space="preserve">natomiast </w:t>
      </w:r>
      <w:r w:rsidRPr="009A4964">
        <w:rPr>
          <w:rFonts w:ascii="Times New Roman" w:hAnsi="Times New Roman" w:cs="Times New Roman"/>
          <w:sz w:val="24"/>
          <w:szCs w:val="24"/>
          <w:lang w:eastAsia="pl-PL"/>
        </w:rPr>
        <w:t>w pkt 2 określenie „kontrol</w:t>
      </w:r>
      <w:r w:rsidR="00726F5A"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w:t>
      </w:r>
      <w:r w:rsidR="00726F5A"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określeniem „kontrol</w:t>
      </w:r>
      <w:r w:rsidR="00726F5A"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urzędow</w:t>
      </w:r>
      <w:r w:rsidR="00726F5A"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Dodatkowo pkt 1 uzupełniono o kontrole dotyczące produktów złożonych określonych w przepisach UE wydanych na podstawie art. 47 ust. 2 lit. a rozporządzenia 2017/62. Zmiana ta służy zapewnieniu spójności z projektowanym art. 3 ust. 1 pkt 2 lit. c ustawy </w:t>
      </w:r>
      <w:r w:rsidR="00726F5A"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(art. 1 pkt 4 lit. a projektu</w:t>
      </w:r>
      <w:r w:rsidR="00726F5A"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24E2D1F5" w14:textId="69F86D2A"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Zmiana brzmienia art. 4 ust. 1 </w:t>
      </w:r>
      <w:r w:rsidR="00726F5A" w:rsidRPr="009A4964">
        <w:rPr>
          <w:rFonts w:ascii="Times New Roman" w:hAnsi="Times New Roman" w:cs="Times New Roman"/>
          <w:sz w:val="24"/>
          <w:szCs w:val="24"/>
          <w:lang w:eastAsia="pl-PL"/>
        </w:rPr>
        <w:t xml:space="preserve">projektu ustawy </w:t>
      </w:r>
      <w:r w:rsidRPr="009A4964">
        <w:rPr>
          <w:rFonts w:ascii="Times New Roman" w:hAnsi="Times New Roman" w:cs="Times New Roman"/>
          <w:sz w:val="24"/>
          <w:szCs w:val="24"/>
          <w:lang w:eastAsia="pl-PL"/>
        </w:rPr>
        <w:t xml:space="preserve">służy zapewnieniu ściślejszej współpracy organów Inspekcji Weterynaryjnej i </w:t>
      </w:r>
      <w:r w:rsidR="00726F5A" w:rsidRPr="009A4964">
        <w:rPr>
          <w:rFonts w:ascii="Times New Roman" w:hAnsi="Times New Roman" w:cs="Times New Roman"/>
          <w:sz w:val="24"/>
          <w:szCs w:val="24"/>
          <w:lang w:eastAsia="pl-PL"/>
        </w:rPr>
        <w:t>p</w:t>
      </w:r>
      <w:r w:rsidRPr="009A4964">
        <w:rPr>
          <w:rFonts w:ascii="Times New Roman" w:hAnsi="Times New Roman" w:cs="Times New Roman"/>
          <w:sz w:val="24"/>
          <w:szCs w:val="24"/>
          <w:lang w:eastAsia="pl-PL"/>
        </w:rPr>
        <w:t>rokuratury – organu ochrony prawnej (art. 1 pkt 5 projektu</w:t>
      </w:r>
      <w:r w:rsidR="00726F5A"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xml:space="preserve">). Dotychczasowe brzmienie przepisu nie uwzględniało współpracy z </w:t>
      </w:r>
      <w:r w:rsidR="00726F5A" w:rsidRPr="009A4964">
        <w:rPr>
          <w:rFonts w:ascii="Times New Roman" w:hAnsi="Times New Roman" w:cs="Times New Roman"/>
          <w:sz w:val="24"/>
          <w:szCs w:val="24"/>
          <w:lang w:eastAsia="pl-PL"/>
        </w:rPr>
        <w:t>p</w:t>
      </w:r>
      <w:r w:rsidRPr="009A4964">
        <w:rPr>
          <w:rFonts w:ascii="Times New Roman" w:hAnsi="Times New Roman" w:cs="Times New Roman"/>
          <w:sz w:val="24"/>
          <w:szCs w:val="24"/>
          <w:lang w:eastAsia="pl-PL"/>
        </w:rPr>
        <w:t>rokuraturą, która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przeciwieństwie do Policji nie wchodzi w skład struktur administracji publicznej. Konieczność uwzględnienia w ustawie </w:t>
      </w:r>
      <w:r w:rsidR="00D15F9B"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podstawy prawnej umożliwiającej wzmocnienie współpracy ww. organów była podnoszona przez Inspekcję Weterynaryjną.</w:t>
      </w:r>
    </w:p>
    <w:p w14:paraId="2C9D67D1" w14:textId="7A80DE76"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art. 1 pkt 6 projektu </w:t>
      </w:r>
      <w:r w:rsidR="00D15F9B"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 xml:space="preserve">zaproponowano uchylenie art. 4a </w:t>
      </w:r>
      <w:r w:rsidR="00D15F9B" w:rsidRPr="009A4964">
        <w:rPr>
          <w:rFonts w:ascii="Times New Roman" w:hAnsi="Times New Roman" w:cs="Times New Roman"/>
          <w:sz w:val="24"/>
          <w:szCs w:val="24"/>
          <w:lang w:eastAsia="pl-PL"/>
        </w:rPr>
        <w:t>zawieraj</w:t>
      </w:r>
      <w:r w:rsidRPr="009A4964">
        <w:rPr>
          <w:rFonts w:ascii="Times New Roman" w:hAnsi="Times New Roman" w:cs="Times New Roman"/>
          <w:sz w:val="24"/>
          <w:szCs w:val="24"/>
          <w:lang w:eastAsia="pl-PL"/>
        </w:rPr>
        <w:t>ącego upoważnienie ustawowe dla</w:t>
      </w:r>
      <w:r w:rsidRPr="009A4964">
        <w:rPr>
          <w:rFonts w:ascii="Times New Roman" w:hAnsi="Times New Roman" w:cs="Times New Roman"/>
          <w:sz w:val="24"/>
          <w:szCs w:val="24"/>
        </w:rPr>
        <w:t xml:space="preserve"> </w:t>
      </w:r>
      <w:r w:rsidRPr="009A4964">
        <w:rPr>
          <w:rFonts w:ascii="Times New Roman" w:hAnsi="Times New Roman" w:cs="Times New Roman"/>
          <w:sz w:val="24"/>
          <w:szCs w:val="24"/>
          <w:lang w:eastAsia="pl-PL"/>
        </w:rPr>
        <w:t>ministra właściwego do spraw rolnictwa do określenia w porozumieniu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ministrem właściwym do spraw finansów publicznych, w drodze rozporządzenia, warunków i sposobu współpracy organów Inspekcji Weterynaryjnej z organami celnymi, w tym przy kontroli przemieszczanych w celach niehandlowych zwierząt domowych towarzyszących podróżnym.</w:t>
      </w:r>
    </w:p>
    <w:p w14:paraId="2DA47F2A" w14:textId="6E9D9D03"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Nowelizacja art. 5 ust. 2 ustawy </w:t>
      </w:r>
      <w:r w:rsidR="00D15F9B"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przewidziana w art. 1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7 lit. a projektu </w:t>
      </w:r>
      <w:r w:rsidR="00D15F9B"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służy usystematyzowaniu podmiotów realizujących zadania Inspekcji Weterynaryjnej w związku z wprowadzeniem w rozporządzeniu 2017/625 oraz rozporządzeniu delegowanym Komisji (UE) 2019/624</w:t>
      </w:r>
      <w:r w:rsidRPr="009A4964">
        <w:rPr>
          <w:rFonts w:ascii="Times New Roman" w:hAnsi="Times New Roman" w:cs="Times New Roman"/>
          <w:sz w:val="24"/>
          <w:szCs w:val="24"/>
        </w:rPr>
        <w:t xml:space="preserve"> </w:t>
      </w:r>
      <w:r w:rsidRPr="009A4964">
        <w:rPr>
          <w:rFonts w:ascii="Times New Roman" w:hAnsi="Times New Roman" w:cs="Times New Roman"/>
          <w:sz w:val="24"/>
          <w:szCs w:val="24"/>
          <w:lang w:eastAsia="pl-PL"/>
        </w:rPr>
        <w:t xml:space="preserve">z dnia 8 lutego 2019 r. dotyczącym szczególnych przepisów w dziedzinie przeprowadzenia </w:t>
      </w:r>
      <w:r w:rsidRPr="009A4964">
        <w:rPr>
          <w:rFonts w:ascii="Times New Roman" w:hAnsi="Times New Roman" w:cs="Times New Roman"/>
          <w:sz w:val="24"/>
          <w:szCs w:val="24"/>
          <w:lang w:eastAsia="pl-PL"/>
        </w:rPr>
        <w:lastRenderedPageBreak/>
        <w:t>kontroli urzędowych dotyczących produkcji mięsa oraz obszarów produkcyjnych i obszarów przejściowych w odniesieniu do żywych małży zgodnie z rozporządzeniem Parlamentu Europejskiego i Rady (UE) 2017/625 (Dz. Urz. UE L 131 z 17.05.2019, str. 1), zwan</w:t>
      </w:r>
      <w:r w:rsidR="00A8244C" w:rsidRPr="009A4964">
        <w:rPr>
          <w:rFonts w:ascii="Times New Roman" w:hAnsi="Times New Roman" w:cs="Times New Roman"/>
          <w:sz w:val="24"/>
          <w:szCs w:val="24"/>
          <w:lang w:eastAsia="pl-PL"/>
        </w:rPr>
        <w:t>ym</w:t>
      </w:r>
      <w:r w:rsidRPr="009A4964">
        <w:rPr>
          <w:rFonts w:ascii="Times New Roman" w:hAnsi="Times New Roman" w:cs="Times New Roman"/>
          <w:sz w:val="24"/>
          <w:szCs w:val="24"/>
          <w:lang w:eastAsia="pl-PL"/>
        </w:rPr>
        <w:t xml:space="preserve"> dalej „rozporządzeniem 2019/624”, nowych kategorii podmiotów zaangażowanych obok urzędowych lekarzy weterynarii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wykonywanie zadań związanych z kontrolami urzędowymi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innymi czynnościami urzędowymi, tj. odpowiednio „urzędowych pracowników pomocniczych” oraz „pracowników wyznaczonych przez właściwe organy”. W punkcie pierwszym wymieniono podmioty zdefiniowane w przepisach UE, przy czym mogą </w:t>
      </w:r>
      <w:r w:rsidR="00AF41FF" w:rsidRPr="009A4964">
        <w:rPr>
          <w:rFonts w:ascii="Times New Roman" w:hAnsi="Times New Roman" w:cs="Times New Roman"/>
          <w:sz w:val="24"/>
          <w:szCs w:val="24"/>
          <w:lang w:eastAsia="pl-PL"/>
        </w:rPr>
        <w:t xml:space="preserve">być </w:t>
      </w:r>
      <w:r w:rsidRPr="009A4964">
        <w:rPr>
          <w:rFonts w:ascii="Times New Roman" w:hAnsi="Times New Roman" w:cs="Times New Roman"/>
          <w:sz w:val="24"/>
          <w:szCs w:val="24"/>
          <w:lang w:eastAsia="pl-PL"/>
        </w:rPr>
        <w:t xml:space="preserve">nimi zarówno pracownicy Inspekcji Weterynaryjnej, jak i osoby niezatrudnione w jej strukturach. Punkt drugi wymienia pracowników Inspekcji Weterynaryjnej nienależących do żadnej z ww. </w:t>
      </w:r>
      <w:r w:rsidR="00D15F9B" w:rsidRPr="009A4964">
        <w:rPr>
          <w:rFonts w:ascii="Times New Roman" w:hAnsi="Times New Roman" w:cs="Times New Roman"/>
          <w:sz w:val="24"/>
          <w:szCs w:val="24"/>
          <w:lang w:eastAsia="pl-PL"/>
        </w:rPr>
        <w:t xml:space="preserve">kategorii </w:t>
      </w:r>
      <w:r w:rsidRPr="009A4964">
        <w:rPr>
          <w:rFonts w:ascii="Times New Roman" w:hAnsi="Times New Roman" w:cs="Times New Roman"/>
          <w:sz w:val="24"/>
          <w:szCs w:val="24"/>
          <w:lang w:eastAsia="pl-PL"/>
        </w:rPr>
        <w:t>osób. Punkt trzeci wymienia natomiast osoby wyznaczone do wykonywania czynności pomocniczych określonych w przepisach wydanych na podstawie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16 ust. 6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1 ustawy </w:t>
      </w:r>
      <w:r w:rsidR="00D15F9B"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Pracownicy ci, choć wykonują czynności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charakterze pomocniczym</w:t>
      </w:r>
      <w:r w:rsidR="00950DA9"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nie są urzędowymi pracownikami pomocniczymi w rozumieniu art. 3 pkt 49 rozporządzenia 2017/625. Zgodnie z projektowanym brzmieniem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3 do wykonywania czynności pomocniczych będzie można wyznaczyć także lekarzy weterynarii. Obowiązujący obecnie przepis art. 5 ust. 2 pkt 2 </w:t>
      </w:r>
      <w:r w:rsidR="00264D0D" w:rsidRPr="009A4964">
        <w:rPr>
          <w:rFonts w:ascii="Times New Roman" w:hAnsi="Times New Roman" w:cs="Times New Roman"/>
          <w:sz w:val="24"/>
          <w:szCs w:val="24"/>
          <w:lang w:eastAsia="pl-PL"/>
        </w:rPr>
        <w:t>ogranicza krąg osób, które mogą zostać wyznaczone</w:t>
      </w:r>
      <w:r w:rsidRPr="009A4964">
        <w:rPr>
          <w:rFonts w:ascii="Times New Roman" w:hAnsi="Times New Roman" w:cs="Times New Roman"/>
          <w:sz w:val="24"/>
          <w:szCs w:val="24"/>
          <w:lang w:eastAsia="pl-PL"/>
        </w:rPr>
        <w:t xml:space="preserve"> do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wykonywania czynności pomocniczych</w:t>
      </w:r>
      <w:r w:rsidR="00264D0D"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jedynie </w:t>
      </w:r>
      <w:r w:rsidR="00264D0D" w:rsidRPr="009A4964">
        <w:rPr>
          <w:rFonts w:ascii="Times New Roman" w:hAnsi="Times New Roman" w:cs="Times New Roman"/>
          <w:sz w:val="24"/>
          <w:szCs w:val="24"/>
          <w:lang w:eastAsia="pl-PL"/>
        </w:rPr>
        <w:t>do osób</w:t>
      </w:r>
      <w:r w:rsidRPr="009A4964">
        <w:rPr>
          <w:rFonts w:ascii="Times New Roman" w:hAnsi="Times New Roman" w:cs="Times New Roman"/>
          <w:sz w:val="24"/>
          <w:szCs w:val="24"/>
          <w:lang w:eastAsia="pl-PL"/>
        </w:rPr>
        <w:t xml:space="preserve"> niebędąc</w:t>
      </w:r>
      <w:r w:rsidR="00264D0D" w:rsidRPr="009A4964">
        <w:rPr>
          <w:rFonts w:ascii="Times New Roman" w:hAnsi="Times New Roman" w:cs="Times New Roman"/>
          <w:sz w:val="24"/>
          <w:szCs w:val="24"/>
          <w:lang w:eastAsia="pl-PL"/>
        </w:rPr>
        <w:t>ych</w:t>
      </w:r>
      <w:r w:rsidRPr="009A4964">
        <w:rPr>
          <w:rFonts w:ascii="Times New Roman" w:hAnsi="Times New Roman" w:cs="Times New Roman"/>
          <w:sz w:val="24"/>
          <w:szCs w:val="24"/>
          <w:lang w:eastAsia="pl-PL"/>
        </w:rPr>
        <w:t xml:space="preserve"> lekarzami weterynarii, co może powodować trudności w doborze osób</w:t>
      </w:r>
      <w:r w:rsidR="00D15F9B" w:rsidRPr="009A4964">
        <w:rPr>
          <w:rFonts w:ascii="Times New Roman" w:hAnsi="Times New Roman" w:cs="Times New Roman"/>
          <w:sz w:val="24"/>
          <w:szCs w:val="24"/>
          <w:lang w:eastAsia="pl-PL"/>
        </w:rPr>
        <w:t xml:space="preserve"> do wykonywania takich czynności</w:t>
      </w:r>
      <w:r w:rsidRPr="009A4964">
        <w:rPr>
          <w:rFonts w:ascii="Times New Roman" w:hAnsi="Times New Roman" w:cs="Times New Roman"/>
          <w:sz w:val="24"/>
          <w:szCs w:val="24"/>
          <w:lang w:eastAsia="pl-PL"/>
        </w:rPr>
        <w:t xml:space="preserve">. </w:t>
      </w:r>
    </w:p>
    <w:p w14:paraId="1AAF379D" w14:textId="72AC22D2"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Celem zmiany przepisu art. 5 ust. 3 jest wyłącznie dostosowanie</w:t>
      </w:r>
      <w:r w:rsidR="00D15F9B" w:rsidRPr="009A4964">
        <w:rPr>
          <w:rFonts w:ascii="Times New Roman" w:hAnsi="Times New Roman" w:cs="Times New Roman"/>
          <w:sz w:val="24"/>
          <w:szCs w:val="24"/>
          <w:lang w:eastAsia="pl-PL"/>
        </w:rPr>
        <w:t xml:space="preserve"> jego treści</w:t>
      </w:r>
      <w:r w:rsidRPr="009A4964">
        <w:rPr>
          <w:rFonts w:ascii="Times New Roman" w:hAnsi="Times New Roman" w:cs="Times New Roman"/>
          <w:sz w:val="24"/>
          <w:szCs w:val="24"/>
          <w:lang w:eastAsia="pl-PL"/>
        </w:rPr>
        <w:t xml:space="preserve"> do nowego brzmienia ust. 2 (art. 1 pkt 7 lit. b projektu</w:t>
      </w:r>
      <w:r w:rsidR="00D15F9B"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4EF55534" w14:textId="50A77F53"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Projekt </w:t>
      </w:r>
      <w:r w:rsidR="00D15F9B"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zakłada uchylenie przepisu art. 5 ust. 4 stanowiącego, że lekarze weterynarii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inne osoby zatrudnione w Inspekcji Weterynaryjnej oraz lekarze weterynarii wyznaczeni do wykonywania określonych czynności są urzędowymi lekarzami weterynarii. Tym samym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myśl ustawy każdy zatrudniony w strukturach Inspekcji Weterynaryjnej lekarz weterynarii jest uznawany za urzędowego lekarza weterynarii – niezależnie od powierzonych mu zadań (art. 1 pkt 7 lit. c projektu</w:t>
      </w:r>
      <w:r w:rsidR="00D15F9B"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Uchylenie omawianego przepisu służy zapewnieniu spójności prawa krajowego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art. 3 pkt 32 rozporządzenia 2017/625, zgodnie z którym urzędowy lekarz weterynarii oznacza lekarza weterynarii wyznaczonego przez właściwe organy, będącego ich pracownikiem lub nie, odpowiednio wykwalifikowanego do przeprowadzania kontroli urzędowych i innych </w:t>
      </w:r>
      <w:r w:rsidRPr="009A4964">
        <w:rPr>
          <w:rFonts w:ascii="Times New Roman" w:hAnsi="Times New Roman" w:cs="Times New Roman"/>
          <w:sz w:val="24"/>
          <w:szCs w:val="24"/>
          <w:lang w:eastAsia="pl-PL"/>
        </w:rPr>
        <w:lastRenderedPageBreak/>
        <w:t>czynności urzędowych zgodnie z niniejszym rozporządzeniem oraz stosownymi przepisami,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których mowa w art. 1 ust. 2.</w:t>
      </w:r>
    </w:p>
    <w:p w14:paraId="34D29D8F" w14:textId="2F9D764D"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związku z uchyleniem rozporządzenia (WE) nr 854/2004 Parlamentu Europejskiego i Rady z dnia 29 kwietnia 2004 r. ustanawiającego szczególne przepisy dotyczące organizacji urzędowych kontroli w odniesieniu do produktów pochodzenia zwierzęcego przeznaczonych do spożycia przez ludzi (Dz. Urz. UE L 139 z 30.04.2004, str.</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206, z późn. zm. – Dz. Urz. UE Polskie wydanie specjalne, rozdz. 3, t. 45, str. 75) posługującego się pojęciem „zatwierdzonego lekarza weterynarii” art. 5 ust. 5 ustawy</w:t>
      </w:r>
      <w:r w:rsidR="000E0CED" w:rsidRPr="009A4964">
        <w:rPr>
          <w:rFonts w:ascii="Times New Roman" w:hAnsi="Times New Roman" w:cs="Times New Roman"/>
          <w:sz w:val="24"/>
          <w:szCs w:val="24"/>
          <w:lang w:eastAsia="pl-PL"/>
        </w:rPr>
        <w:t xml:space="preserve"> z dnia 29 stycznia 2004 r.</w:t>
      </w:r>
      <w:r w:rsidRPr="009A4964">
        <w:rPr>
          <w:rFonts w:ascii="Times New Roman" w:hAnsi="Times New Roman" w:cs="Times New Roman"/>
          <w:sz w:val="24"/>
          <w:szCs w:val="24"/>
          <w:lang w:eastAsia="pl-PL"/>
        </w:rPr>
        <w:t xml:space="preserve">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Inspekcji Weterynaryjnej stracił swoje uzasadnienie</w:t>
      </w:r>
      <w:r w:rsidR="000E0CED" w:rsidRPr="009A4964">
        <w:rPr>
          <w:rFonts w:ascii="Times New Roman" w:hAnsi="Times New Roman" w:cs="Times New Roman"/>
          <w:sz w:val="24"/>
          <w:szCs w:val="24"/>
          <w:lang w:eastAsia="pl-PL"/>
        </w:rPr>
        <w:t xml:space="preserve"> i</w:t>
      </w:r>
      <w:r w:rsidRPr="009A4964">
        <w:rPr>
          <w:rFonts w:ascii="Times New Roman" w:hAnsi="Times New Roman" w:cs="Times New Roman"/>
          <w:sz w:val="24"/>
          <w:szCs w:val="24"/>
          <w:lang w:eastAsia="pl-PL"/>
        </w:rPr>
        <w:t xml:space="preserve"> dlatego należało go uchylić (art. 1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7 lit. c projektu</w:t>
      </w:r>
      <w:r w:rsidR="000E0CED"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0EF33F7C" w14:textId="7DE81F30"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Dodanie </w:t>
      </w:r>
      <w:r w:rsidR="000E0CED" w:rsidRPr="009A4964">
        <w:rPr>
          <w:rFonts w:ascii="Times New Roman" w:hAnsi="Times New Roman" w:cs="Times New Roman"/>
          <w:sz w:val="24"/>
          <w:szCs w:val="24"/>
          <w:lang w:eastAsia="pl-PL"/>
        </w:rPr>
        <w:t xml:space="preserve">art. 5a </w:t>
      </w:r>
      <w:r w:rsidRPr="009A4964">
        <w:rPr>
          <w:rFonts w:ascii="Times New Roman" w:hAnsi="Times New Roman" w:cs="Times New Roman"/>
          <w:sz w:val="24"/>
          <w:szCs w:val="24"/>
          <w:lang w:eastAsia="pl-PL"/>
        </w:rPr>
        <w:t xml:space="preserve">w ustawie </w:t>
      </w:r>
      <w:r w:rsidR="000E0CED"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stanowi wykonanie art. 4 ust. 4 rozporządzenia 2017/625 nakładającego na państwa członkowskie obowiązek informowania Komisji Europejskiej o danych kontaktowych organów odpowiedzialnych za organizowanie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przeprowadzanie kontroli urzędowych i innych czynności urzędowych dla każdego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obszarów regulowanych przepisami, o których mowa w art. 1 ust. 2 rozporządzenia 2017/625, oraz o danych kontaktowych pojedynczych organów wyznaczonych przez państwo członkowskie odpowiedzialnych za koordynowanie współpracy i kontaktów z Komisją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innymi państwami członkowskimi w związku z kontrolami urzędowymi i innymi czynnościami urzędowymi przeprowadzanymi w każdym z obszarów regulowanych przepisami, o których mowa w art. 1 ust. 2. Zgodnie z projektowanym przepisem organem odpowiedzialnym za realizację ww. obowiązków informacyjnych będzie Główny Lekarz Weterynarii (art. 1 pkt 8 projektu</w:t>
      </w:r>
      <w:r w:rsidR="000E0CED"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24D724EE" w14:textId="3A354B61"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Nadanie nowego brzmienia art. 7a ust. 1 ustawy </w:t>
      </w:r>
      <w:r w:rsidR="000E0CED" w:rsidRPr="009A4964">
        <w:rPr>
          <w:rFonts w:ascii="Times New Roman" w:hAnsi="Times New Roman" w:cs="Times New Roman"/>
          <w:sz w:val="24"/>
          <w:szCs w:val="24"/>
          <w:lang w:eastAsia="pl-PL"/>
        </w:rPr>
        <w:t xml:space="preserve">z dnia 29 stycznia 2004 r. o Inspekcji Weterynaryjnej </w:t>
      </w:r>
      <w:r w:rsidRPr="009A4964">
        <w:rPr>
          <w:rFonts w:ascii="Times New Roman" w:hAnsi="Times New Roman" w:cs="Times New Roman"/>
          <w:sz w:val="24"/>
          <w:szCs w:val="24"/>
          <w:lang w:eastAsia="pl-PL"/>
        </w:rPr>
        <w:t xml:space="preserve">służy jego dostosowaniu do obowiązującego stanu prawnego. Istotą zmiany jest zastąpienie zawartego w przepisie odesłania do uchylonego rozporządzenia (WE) nr 882/2004 Parlamentu Europejskiego i Rady z dnia 29 kwietnia 2004 r. w sprawie kontroli urzędowych przeprowadzanych w celu sprawdzenia zgodności z prawem paszowym i żywnościowym oraz regułami dotyczącymi zdrowia zwierząt i dobrostanu zwierząt (Dz. Urz. </w:t>
      </w:r>
      <w:r w:rsidR="00101E5E">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E L 165 z 30.</w:t>
      </w:r>
      <w:r w:rsidR="000E0CED" w:rsidRPr="009A4964">
        <w:rPr>
          <w:rFonts w:ascii="Times New Roman" w:hAnsi="Times New Roman" w:cs="Times New Roman"/>
          <w:sz w:val="24"/>
          <w:szCs w:val="24"/>
          <w:lang w:eastAsia="pl-PL"/>
        </w:rPr>
        <w:t>0</w:t>
      </w:r>
      <w:r w:rsidRPr="009A4964">
        <w:rPr>
          <w:rFonts w:ascii="Times New Roman" w:hAnsi="Times New Roman" w:cs="Times New Roman"/>
          <w:sz w:val="24"/>
          <w:szCs w:val="24"/>
          <w:lang w:eastAsia="pl-PL"/>
        </w:rPr>
        <w:t>4.2004, str. 1, z późn. zm.</w:t>
      </w:r>
      <w:r w:rsidR="005C564A" w:rsidRPr="009A4964">
        <w:rPr>
          <w:rFonts w:ascii="Times New Roman" w:hAnsi="Times New Roman" w:cs="Times New Roman"/>
          <w:sz w:val="24"/>
          <w:szCs w:val="24"/>
          <w:lang w:eastAsia="pl-PL"/>
        </w:rPr>
        <w:t xml:space="preserve"> – Dz. Urz. UE Polskie wydanie specjalne, rozdz. 3, t. 45, str. 200</w:t>
      </w:r>
      <w:r w:rsidRPr="009A4964">
        <w:rPr>
          <w:rFonts w:ascii="Times New Roman" w:hAnsi="Times New Roman" w:cs="Times New Roman"/>
          <w:sz w:val="24"/>
          <w:szCs w:val="24"/>
          <w:lang w:eastAsia="pl-PL"/>
        </w:rPr>
        <w:t>)</w:t>
      </w:r>
      <w:r w:rsidR="00CB6D38" w:rsidRPr="009A4964">
        <w:rPr>
          <w:rFonts w:ascii="Times New Roman" w:hAnsi="Times New Roman" w:cs="Times New Roman"/>
          <w:sz w:val="24"/>
          <w:szCs w:val="24"/>
          <w:lang w:eastAsia="pl-PL"/>
        </w:rPr>
        <w:t>, zwanego dalej „rozporządzeniem nr</w:t>
      </w:r>
      <w:r w:rsidR="001F06C3" w:rsidRPr="009A4964">
        <w:rPr>
          <w:rFonts w:ascii="Times New Roman" w:hAnsi="Times New Roman" w:cs="Times New Roman"/>
          <w:sz w:val="24"/>
          <w:szCs w:val="24"/>
          <w:lang w:eastAsia="pl-PL"/>
        </w:rPr>
        <w:t xml:space="preserve"> </w:t>
      </w:r>
      <w:r w:rsidR="00CB6D38" w:rsidRPr="009A4964">
        <w:rPr>
          <w:rFonts w:ascii="Times New Roman" w:hAnsi="Times New Roman" w:cs="Times New Roman"/>
          <w:sz w:val="24"/>
          <w:szCs w:val="24"/>
          <w:lang w:eastAsia="pl-PL"/>
        </w:rPr>
        <w:t>882/20</w:t>
      </w:r>
      <w:r w:rsidR="00453B25" w:rsidRPr="009A4964">
        <w:rPr>
          <w:rFonts w:ascii="Times New Roman" w:hAnsi="Times New Roman" w:cs="Times New Roman"/>
          <w:sz w:val="24"/>
          <w:szCs w:val="24"/>
          <w:lang w:eastAsia="pl-PL"/>
        </w:rPr>
        <w:t>0</w:t>
      </w:r>
      <w:r w:rsidR="00CB6D38" w:rsidRPr="009A4964">
        <w:rPr>
          <w:rFonts w:ascii="Times New Roman" w:hAnsi="Times New Roman" w:cs="Times New Roman"/>
          <w:sz w:val="24"/>
          <w:szCs w:val="24"/>
          <w:lang w:eastAsia="pl-PL"/>
        </w:rPr>
        <w:t>4”</w:t>
      </w:r>
      <w:r w:rsidRPr="009A4964">
        <w:rPr>
          <w:rFonts w:ascii="Times New Roman" w:hAnsi="Times New Roman" w:cs="Times New Roman"/>
          <w:sz w:val="24"/>
          <w:szCs w:val="24"/>
          <w:lang w:eastAsia="pl-PL"/>
        </w:rPr>
        <w:t>, odesłaniem do rozporządzenia 2017/625 (art. 1 pkt 9 projektu).</w:t>
      </w:r>
    </w:p>
    <w:p w14:paraId="6CB090BB" w14:textId="29999ABC"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związku z przeniesieniem do ustawy </w:t>
      </w:r>
      <w:r w:rsidR="00990D0A"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części regulacji zamieszczonych dotychczas w uchylanej ustawie z dnia </w:t>
      </w:r>
      <w:r w:rsidRPr="009A4964">
        <w:rPr>
          <w:rFonts w:ascii="Times New Roman" w:hAnsi="Times New Roman" w:cs="Times New Roman"/>
          <w:sz w:val="24"/>
          <w:szCs w:val="24"/>
          <w:lang w:eastAsia="pl-PL"/>
        </w:rPr>
        <w:lastRenderedPageBreak/>
        <w:t xml:space="preserve">27 sierpnia 2003 r. o weterynaryjnej kontroli granicznej art. 8a ustawy </w:t>
      </w:r>
      <w:r w:rsidR="00990D0A"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zawierający katalog spraw, do których nie stosuje się przepisów art. 29 i art. 32 ustawy z dnia 6 marca 2018 </w:t>
      </w:r>
      <w:r w:rsidR="009167FB">
        <w:rPr>
          <w:rFonts w:ascii="Times New Roman" w:hAnsi="Times New Roman" w:cs="Times New Roman"/>
          <w:sz w:val="24"/>
          <w:szCs w:val="24"/>
          <w:lang w:eastAsia="pl-PL"/>
        </w:rPr>
        <w:t>r. – Prawo przedsiębiorców (Dz. </w:t>
      </w:r>
      <w:r w:rsidRPr="009A4964">
        <w:rPr>
          <w:rFonts w:ascii="Times New Roman" w:hAnsi="Times New Roman" w:cs="Times New Roman"/>
          <w:sz w:val="24"/>
          <w:szCs w:val="24"/>
          <w:lang w:eastAsia="pl-PL"/>
        </w:rPr>
        <w:t>U. z 2021 r. poz. 162</w:t>
      </w:r>
      <w:r w:rsidR="009167FB">
        <w:rPr>
          <w:rFonts w:ascii="Times New Roman" w:hAnsi="Times New Roman" w:cs="Times New Roman"/>
          <w:sz w:val="24"/>
          <w:szCs w:val="24"/>
          <w:lang w:eastAsia="pl-PL"/>
        </w:rPr>
        <w:t>, z późn. zm.</w:t>
      </w:r>
      <w:r w:rsidRPr="009A4964">
        <w:rPr>
          <w:rFonts w:ascii="Times New Roman" w:hAnsi="Times New Roman" w:cs="Times New Roman"/>
          <w:sz w:val="24"/>
          <w:szCs w:val="24"/>
          <w:lang w:eastAsia="pl-PL"/>
        </w:rPr>
        <w:t>) oraz działu III ustawy z dnia 6 marca 2018 r.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Centralnej Ewidencji i Informacji o Działalności Gospodarczej i Punkcie Informacji dla Przedsiębiorcy (Dz. U. z 202</w:t>
      </w:r>
      <w:r w:rsidR="00EF617D" w:rsidRPr="009A4964">
        <w:rPr>
          <w:rFonts w:ascii="Times New Roman" w:hAnsi="Times New Roman" w:cs="Times New Roman"/>
          <w:sz w:val="24"/>
          <w:szCs w:val="24"/>
          <w:lang w:eastAsia="pl-PL"/>
        </w:rPr>
        <w:t>2</w:t>
      </w:r>
      <w:r w:rsidRPr="009A4964">
        <w:rPr>
          <w:rFonts w:ascii="Times New Roman" w:hAnsi="Times New Roman" w:cs="Times New Roman"/>
          <w:sz w:val="24"/>
          <w:szCs w:val="24"/>
          <w:lang w:eastAsia="pl-PL"/>
        </w:rPr>
        <w:t xml:space="preserve"> r. poz. </w:t>
      </w:r>
      <w:r w:rsidR="00EF617D" w:rsidRPr="009A4964">
        <w:rPr>
          <w:rFonts w:ascii="Times New Roman" w:hAnsi="Times New Roman" w:cs="Times New Roman"/>
          <w:sz w:val="24"/>
          <w:szCs w:val="24"/>
          <w:lang w:eastAsia="pl-PL"/>
        </w:rPr>
        <w:t>541</w:t>
      </w:r>
      <w:r w:rsidRPr="009A4964">
        <w:rPr>
          <w:rFonts w:ascii="Times New Roman" w:hAnsi="Times New Roman" w:cs="Times New Roman"/>
          <w:sz w:val="24"/>
          <w:szCs w:val="24"/>
          <w:lang w:eastAsia="pl-PL"/>
        </w:rPr>
        <w:t>), uzupełniono o sprawy odpowiadające sprawom wskazanym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30a ustawy </w:t>
      </w:r>
      <w:r w:rsidR="00990D0A" w:rsidRPr="009A4964">
        <w:rPr>
          <w:rFonts w:ascii="Times New Roman" w:hAnsi="Times New Roman" w:cs="Times New Roman"/>
          <w:sz w:val="24"/>
          <w:szCs w:val="24"/>
          <w:lang w:eastAsia="pl-PL"/>
        </w:rPr>
        <w:t>z dnia 27</w:t>
      </w:r>
      <w:r w:rsidR="001F06C3" w:rsidRPr="009A4964">
        <w:rPr>
          <w:rFonts w:ascii="Times New Roman" w:hAnsi="Times New Roman" w:cs="Times New Roman"/>
          <w:sz w:val="24"/>
          <w:szCs w:val="24"/>
          <w:lang w:eastAsia="pl-PL"/>
        </w:rPr>
        <w:t xml:space="preserve"> </w:t>
      </w:r>
      <w:r w:rsidR="00990D0A" w:rsidRPr="009A4964">
        <w:rPr>
          <w:rFonts w:ascii="Times New Roman" w:hAnsi="Times New Roman" w:cs="Times New Roman"/>
          <w:sz w:val="24"/>
          <w:szCs w:val="24"/>
          <w:lang w:eastAsia="pl-PL"/>
        </w:rPr>
        <w:t xml:space="preserve">sierpnia 2003 r. </w:t>
      </w:r>
      <w:r w:rsidRPr="009A4964">
        <w:rPr>
          <w:rFonts w:ascii="Times New Roman" w:hAnsi="Times New Roman" w:cs="Times New Roman"/>
          <w:sz w:val="24"/>
          <w:szCs w:val="24"/>
          <w:lang w:eastAsia="pl-PL"/>
        </w:rPr>
        <w:t>o weterynaryjnej kontroli granicznej, do których nie stosuje się przepisów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32 ustawy z dnia 6 marca 2018 r. – Prawo przedsiębiorców.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związku z powyższym katalog z art. 8a pkt 1 i 2 ustawy </w:t>
      </w:r>
      <w:r w:rsidR="00990D0A"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uzupełnia się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sprawy określone w projektowanym art. 15f ust. 1, a także art. 15i ust. 3 tej ustawy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 10 projektu</w:t>
      </w:r>
      <w:r w:rsidR="00990D0A"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4CAD40B5" w14:textId="0D20FCB7" w:rsidR="00A16F5C" w:rsidRPr="00326323" w:rsidRDefault="00A16F5C">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 xml:space="preserve">Użyte w art. 11 ust. 3 ustawy </w:t>
      </w:r>
      <w:r w:rsidR="00990D0A" w:rsidRPr="009A4964">
        <w:rPr>
          <w:rFonts w:ascii="Times New Roman" w:hAnsi="Times New Roman" w:cs="Times New Roman"/>
          <w:sz w:val="24"/>
          <w:szCs w:val="24"/>
          <w:lang w:eastAsia="pl-PL"/>
        </w:rPr>
        <w:t xml:space="preserve">z dnia 29 stycznia 2004 r. </w:t>
      </w:r>
      <w:r w:rsidRPr="00326323">
        <w:rPr>
          <w:rFonts w:ascii="Times New Roman" w:hAnsi="Times New Roman" w:cs="Times New Roman"/>
          <w:sz w:val="24"/>
          <w:szCs w:val="24"/>
          <w:lang w:eastAsia="pl-PL"/>
        </w:rPr>
        <w:t>o Inspekcji Weterynaryjnej określenie „graniczne posterunki kontroli”, wprowadzone do krajowego porządku prawnego ustawą z</w:t>
      </w:r>
      <w:r w:rsidR="001F06C3" w:rsidRPr="00912831">
        <w:rPr>
          <w:rFonts w:ascii="Times New Roman" w:hAnsi="Times New Roman" w:cs="Times New Roman"/>
          <w:sz w:val="24"/>
          <w:szCs w:val="24"/>
          <w:lang w:eastAsia="pl-PL"/>
        </w:rPr>
        <w:t xml:space="preserve"> </w:t>
      </w:r>
      <w:r w:rsidRPr="00912831">
        <w:rPr>
          <w:rFonts w:ascii="Times New Roman" w:hAnsi="Times New Roman" w:cs="Times New Roman"/>
          <w:sz w:val="24"/>
          <w:szCs w:val="24"/>
          <w:lang w:eastAsia="pl-PL"/>
        </w:rPr>
        <w:t>dnia 27</w:t>
      </w:r>
      <w:r w:rsidR="001F06C3" w:rsidRPr="00912831">
        <w:rPr>
          <w:rFonts w:ascii="Times New Roman" w:hAnsi="Times New Roman" w:cs="Times New Roman"/>
          <w:sz w:val="24"/>
          <w:szCs w:val="24"/>
          <w:lang w:eastAsia="pl-PL"/>
        </w:rPr>
        <w:t xml:space="preserve"> </w:t>
      </w:r>
      <w:r w:rsidRPr="00912831">
        <w:rPr>
          <w:rFonts w:ascii="Times New Roman" w:hAnsi="Times New Roman" w:cs="Times New Roman"/>
          <w:sz w:val="24"/>
          <w:szCs w:val="24"/>
          <w:lang w:eastAsia="pl-PL"/>
        </w:rPr>
        <w:t xml:space="preserve">sierpnia 2003 r. o </w:t>
      </w:r>
      <w:r w:rsidRPr="000141C8">
        <w:rPr>
          <w:rFonts w:ascii="Times New Roman" w:hAnsi="Times New Roman" w:cs="Times New Roman"/>
          <w:sz w:val="24"/>
          <w:szCs w:val="24"/>
          <w:lang w:eastAsia="pl-PL"/>
        </w:rPr>
        <w:t>weterynaryjnej kontroli granicznej, wdrażającą w tym zakresie dyrektywę Rady 97/78/WE z</w:t>
      </w:r>
      <w:r w:rsidR="001F06C3" w:rsidRPr="00FD1A64">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dnia 18 grudnia 1997 r. ustanawiającą zasady regulujące organizację kontroli weterynaryjnych produktów wprowadzanych do Wspólnoty z państw trzecich (Dz.</w:t>
      </w:r>
      <w:r w:rsidR="001F06C3" w:rsidRPr="00FD1A64">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Urz. WE L</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24 z 30.01.1998, str. 9</w:t>
      </w:r>
      <w:r w:rsidR="00990D0A" w:rsidRPr="00E06C80">
        <w:rPr>
          <w:rFonts w:ascii="Times New Roman" w:hAnsi="Times New Roman" w:cs="Times New Roman"/>
          <w:sz w:val="24"/>
          <w:szCs w:val="24"/>
          <w:lang w:eastAsia="pl-PL"/>
        </w:rPr>
        <w:t>, z późn. zm.</w:t>
      </w:r>
      <w:r w:rsidRPr="00E06C80">
        <w:rPr>
          <w:rFonts w:ascii="Times New Roman" w:hAnsi="Times New Roman" w:cs="Times New Roman"/>
          <w:sz w:val="24"/>
          <w:szCs w:val="24"/>
          <w:lang w:eastAsia="pl-PL"/>
        </w:rPr>
        <w:t xml:space="preserve"> </w:t>
      </w:r>
      <w:r w:rsidR="00990D0A" w:rsidRPr="009A4964">
        <w:rPr>
          <w:rFonts w:ascii="Times New Roman" w:hAnsi="Times New Roman" w:cs="Times New Roman"/>
          <w:sz w:val="24"/>
          <w:szCs w:val="24"/>
          <w:lang w:eastAsia="pl-PL"/>
        </w:rPr>
        <w:t xml:space="preserve">– </w:t>
      </w:r>
      <w:bookmarkStart w:id="2" w:name="_Hlk96380281"/>
      <w:r w:rsidRPr="00326323">
        <w:rPr>
          <w:rFonts w:ascii="Times New Roman" w:hAnsi="Times New Roman" w:cs="Times New Roman"/>
          <w:sz w:val="24"/>
          <w:szCs w:val="24"/>
          <w:lang w:eastAsia="pl-PL"/>
        </w:rPr>
        <w:t>Dz. Urz. UE</w:t>
      </w:r>
      <w:bookmarkEnd w:id="2"/>
      <w:r w:rsidRPr="00326323">
        <w:rPr>
          <w:rFonts w:ascii="Times New Roman" w:hAnsi="Times New Roman" w:cs="Times New Roman"/>
          <w:sz w:val="24"/>
          <w:szCs w:val="24"/>
          <w:lang w:eastAsia="pl-PL"/>
        </w:rPr>
        <w:t xml:space="preserve"> Polskie wydanie specjalne, rozdz. 3, t. 22, str.</w:t>
      </w:r>
      <w:r w:rsidR="001F06C3" w:rsidRPr="00912831">
        <w:rPr>
          <w:rFonts w:ascii="Times New Roman" w:hAnsi="Times New Roman" w:cs="Times New Roman"/>
          <w:sz w:val="24"/>
          <w:szCs w:val="24"/>
          <w:lang w:eastAsia="pl-PL"/>
        </w:rPr>
        <w:t xml:space="preserve"> </w:t>
      </w:r>
      <w:r w:rsidRPr="00912831">
        <w:rPr>
          <w:rFonts w:ascii="Times New Roman" w:hAnsi="Times New Roman" w:cs="Times New Roman"/>
          <w:sz w:val="24"/>
          <w:szCs w:val="24"/>
          <w:lang w:eastAsia="pl-PL"/>
        </w:rPr>
        <w:t>247), stało się nieaktualne w</w:t>
      </w:r>
      <w:r w:rsidR="001F06C3" w:rsidRPr="00912831">
        <w:rPr>
          <w:rFonts w:ascii="Times New Roman" w:hAnsi="Times New Roman" w:cs="Times New Roman"/>
          <w:sz w:val="24"/>
          <w:szCs w:val="24"/>
          <w:lang w:eastAsia="pl-PL"/>
        </w:rPr>
        <w:t xml:space="preserve"> </w:t>
      </w:r>
      <w:r w:rsidRPr="00912831">
        <w:rPr>
          <w:rFonts w:ascii="Times New Roman" w:hAnsi="Times New Roman" w:cs="Times New Roman"/>
          <w:sz w:val="24"/>
          <w:szCs w:val="24"/>
          <w:lang w:eastAsia="pl-PL"/>
        </w:rPr>
        <w:t>związku z wejściem w życie rozporządzenia 2017/625, które uchyliło ww. dyrektywę oraz zastąpiło określenie „graniczny posterun</w:t>
      </w:r>
      <w:r w:rsidRPr="00FD1A64">
        <w:rPr>
          <w:rFonts w:ascii="Times New Roman" w:hAnsi="Times New Roman" w:cs="Times New Roman"/>
          <w:sz w:val="24"/>
          <w:szCs w:val="24"/>
          <w:lang w:eastAsia="pl-PL"/>
        </w:rPr>
        <w:t xml:space="preserve">ek kontroli” określeniem „punkt kontroli granicznej”. Projektowane brzmienie art. 11 ust. 3 uwzględnia obowiązującą obecnie nomenklaturę. Zrezygnowano także z </w:t>
      </w:r>
      <w:r w:rsidR="00990D0A" w:rsidRPr="00FD1A64">
        <w:rPr>
          <w:rFonts w:ascii="Times New Roman" w:hAnsi="Times New Roman" w:cs="Times New Roman"/>
          <w:sz w:val="24"/>
          <w:szCs w:val="24"/>
          <w:lang w:eastAsia="pl-PL"/>
        </w:rPr>
        <w:t>zawart</w:t>
      </w:r>
      <w:r w:rsidRPr="00FD1A64">
        <w:rPr>
          <w:rFonts w:ascii="Times New Roman" w:hAnsi="Times New Roman" w:cs="Times New Roman"/>
          <w:sz w:val="24"/>
          <w:szCs w:val="24"/>
          <w:lang w:eastAsia="pl-PL"/>
        </w:rPr>
        <w:t>ego w</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 xml:space="preserve">obowiązującym brzmieniu </w:t>
      </w:r>
      <w:r w:rsidR="00990D0A" w:rsidRPr="00E06C80">
        <w:rPr>
          <w:rFonts w:ascii="Times New Roman" w:hAnsi="Times New Roman" w:cs="Times New Roman"/>
          <w:sz w:val="24"/>
          <w:szCs w:val="24"/>
          <w:lang w:eastAsia="pl-PL"/>
        </w:rPr>
        <w:t xml:space="preserve">art. </w:t>
      </w:r>
      <w:r w:rsidRPr="00E06C80">
        <w:rPr>
          <w:rFonts w:ascii="Times New Roman" w:hAnsi="Times New Roman" w:cs="Times New Roman"/>
          <w:sz w:val="24"/>
          <w:szCs w:val="24"/>
          <w:lang w:eastAsia="pl-PL"/>
        </w:rPr>
        <w:t>11 ust. 3 odesłania do przepisów odrębnych dotyczących zatwierdzania granicznych posterunków kontroli</w:t>
      </w:r>
      <w:r w:rsidR="00990D0A" w:rsidRPr="00E06C80">
        <w:rPr>
          <w:rFonts w:ascii="Times New Roman" w:hAnsi="Times New Roman" w:cs="Times New Roman"/>
          <w:sz w:val="24"/>
          <w:szCs w:val="24"/>
          <w:lang w:eastAsia="pl-PL"/>
        </w:rPr>
        <w:t>,</w:t>
      </w:r>
      <w:r w:rsidRPr="00E06C80">
        <w:rPr>
          <w:rFonts w:ascii="Times New Roman" w:hAnsi="Times New Roman" w:cs="Times New Roman"/>
          <w:sz w:val="24"/>
          <w:szCs w:val="24"/>
          <w:lang w:eastAsia="pl-PL"/>
        </w:rPr>
        <w:t xml:space="preserve"> ponieważ odpowiadające im przepisy kompetencyjne dotyczące wyznaczania punktów kontroli granicznej zostały zawarte w</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projektowanym art.</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 xml:space="preserve">15a ust. 1 ustawy </w:t>
      </w:r>
      <w:r w:rsidR="00990D0A" w:rsidRPr="00B95316">
        <w:rPr>
          <w:rFonts w:ascii="Times New Roman" w:hAnsi="Times New Roman" w:cs="Times New Roman"/>
          <w:sz w:val="24"/>
          <w:szCs w:val="24"/>
          <w:lang w:eastAsia="pl-PL"/>
        </w:rPr>
        <w:t xml:space="preserve">z dnia 29 stycznia 2004 r. </w:t>
      </w:r>
      <w:r w:rsidRPr="00B95316">
        <w:rPr>
          <w:rFonts w:ascii="Times New Roman" w:hAnsi="Times New Roman" w:cs="Times New Roman"/>
          <w:sz w:val="24"/>
          <w:szCs w:val="24"/>
          <w:lang w:eastAsia="pl-PL"/>
        </w:rPr>
        <w:t>o Inspekcji Weterynaryjne</w:t>
      </w:r>
      <w:r w:rsidRPr="007D67D1">
        <w:rPr>
          <w:rFonts w:ascii="Times New Roman" w:hAnsi="Times New Roman" w:cs="Times New Roman"/>
          <w:sz w:val="24"/>
          <w:szCs w:val="24"/>
          <w:lang w:eastAsia="pl-PL"/>
        </w:rPr>
        <w:t>j (art. 1 pkt 11 oraz art. 1 pkt 14 projektu</w:t>
      </w:r>
      <w:r w:rsidR="00990D0A" w:rsidRPr="00326323">
        <w:rPr>
          <w:rFonts w:ascii="Times New Roman" w:hAnsi="Times New Roman" w:cs="Times New Roman"/>
          <w:sz w:val="24"/>
          <w:szCs w:val="24"/>
          <w:lang w:eastAsia="pl-PL"/>
        </w:rPr>
        <w:t xml:space="preserve"> ustawy</w:t>
      </w:r>
      <w:r w:rsidRPr="00326323">
        <w:rPr>
          <w:rFonts w:ascii="Times New Roman" w:hAnsi="Times New Roman" w:cs="Times New Roman"/>
          <w:sz w:val="24"/>
          <w:szCs w:val="24"/>
          <w:lang w:eastAsia="pl-PL"/>
        </w:rPr>
        <w:t>).</w:t>
      </w:r>
    </w:p>
    <w:p w14:paraId="2D983373" w14:textId="6B826FF6" w:rsidR="00A16F5C" w:rsidRPr="00326323" w:rsidRDefault="00A16F5C">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 xml:space="preserve">Dodanie pkt 11a w art. 13 ust. 1 ustawy </w:t>
      </w:r>
      <w:r w:rsidR="00990D0A" w:rsidRPr="00326323">
        <w:rPr>
          <w:rFonts w:ascii="Times New Roman" w:hAnsi="Times New Roman" w:cs="Times New Roman"/>
          <w:sz w:val="24"/>
          <w:szCs w:val="24"/>
          <w:lang w:eastAsia="pl-PL"/>
        </w:rPr>
        <w:t xml:space="preserve">z dnia 29 stycznia 2004 r. </w:t>
      </w:r>
      <w:r w:rsidRPr="00326323">
        <w:rPr>
          <w:rFonts w:ascii="Times New Roman" w:hAnsi="Times New Roman" w:cs="Times New Roman"/>
          <w:sz w:val="24"/>
          <w:szCs w:val="24"/>
          <w:lang w:eastAsia="pl-PL"/>
        </w:rPr>
        <w:t>o Inspekcji Weterynaryjnej (art. 1 pkt 12 lit. a projektu</w:t>
      </w:r>
      <w:r w:rsidR="00990D0A" w:rsidRPr="00326323">
        <w:rPr>
          <w:rFonts w:ascii="Times New Roman" w:hAnsi="Times New Roman" w:cs="Times New Roman"/>
          <w:sz w:val="24"/>
          <w:szCs w:val="24"/>
          <w:lang w:eastAsia="pl-PL"/>
        </w:rPr>
        <w:t xml:space="preserve"> ustawy</w:t>
      </w:r>
      <w:r w:rsidRPr="00326323">
        <w:rPr>
          <w:rFonts w:ascii="Times New Roman" w:hAnsi="Times New Roman" w:cs="Times New Roman"/>
          <w:sz w:val="24"/>
          <w:szCs w:val="24"/>
          <w:lang w:eastAsia="pl-PL"/>
        </w:rPr>
        <w:t>) służy realizacji art. 115 ust. 1 rozporządzenia 2017/625, przez wskazanie organów odpowiedzialnych za realizacj</w:t>
      </w:r>
      <w:r w:rsidR="00990D0A" w:rsidRPr="00326323">
        <w:rPr>
          <w:rFonts w:ascii="Times New Roman" w:hAnsi="Times New Roman" w:cs="Times New Roman"/>
          <w:sz w:val="24"/>
          <w:szCs w:val="24"/>
          <w:lang w:eastAsia="pl-PL"/>
        </w:rPr>
        <w:t>ę</w:t>
      </w:r>
      <w:r w:rsidRPr="00326323">
        <w:rPr>
          <w:rFonts w:ascii="Times New Roman" w:hAnsi="Times New Roman" w:cs="Times New Roman"/>
          <w:sz w:val="24"/>
          <w:szCs w:val="24"/>
          <w:lang w:eastAsia="pl-PL"/>
        </w:rPr>
        <w:t xml:space="preserve"> zadań związanych z opracowaniem planu awaryjnego dotyczącego żywności pochodzenia zwierzęcego, żywności, o której mowa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art.</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3 ust. 1 pkt 2 lit. b ustawy </w:t>
      </w:r>
      <w:r w:rsidR="00990D0A" w:rsidRPr="00326323">
        <w:rPr>
          <w:rFonts w:ascii="Times New Roman" w:hAnsi="Times New Roman" w:cs="Times New Roman"/>
          <w:sz w:val="24"/>
          <w:szCs w:val="24"/>
          <w:lang w:eastAsia="pl-PL"/>
        </w:rPr>
        <w:t xml:space="preserve">z dnia 29 stycznia 2004 r. </w:t>
      </w:r>
      <w:r w:rsidRPr="00326323">
        <w:rPr>
          <w:rFonts w:ascii="Times New Roman" w:hAnsi="Times New Roman" w:cs="Times New Roman"/>
          <w:sz w:val="24"/>
          <w:szCs w:val="24"/>
          <w:lang w:eastAsia="pl-PL"/>
        </w:rPr>
        <w:t>o Inspekcji Weterynaryjnej</w:t>
      </w:r>
      <w:r w:rsidR="001D0713">
        <w:rPr>
          <w:rFonts w:ascii="Times New Roman" w:hAnsi="Times New Roman" w:cs="Times New Roman"/>
          <w:sz w:val="24"/>
          <w:szCs w:val="24"/>
          <w:lang w:eastAsia="pl-PL"/>
        </w:rPr>
        <w:t>,</w:t>
      </w:r>
      <w:r w:rsidRPr="00326323">
        <w:rPr>
          <w:rFonts w:ascii="Times New Roman" w:hAnsi="Times New Roman" w:cs="Times New Roman"/>
          <w:sz w:val="24"/>
          <w:szCs w:val="24"/>
          <w:lang w:eastAsia="pl-PL"/>
        </w:rPr>
        <w:t xml:space="preserve"> oraz pasz. Projekt planu awaryjnego </w:t>
      </w:r>
      <w:r w:rsidRPr="00326323">
        <w:rPr>
          <w:rFonts w:ascii="Times New Roman" w:hAnsi="Times New Roman" w:cs="Times New Roman"/>
          <w:sz w:val="24"/>
          <w:szCs w:val="24"/>
          <w:lang w:eastAsia="pl-PL"/>
        </w:rPr>
        <w:lastRenderedPageBreak/>
        <w:t>będzie opracowywany przez Głównego Lekarza Weterynarii (żywność złożona wyprodukowana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ramach rolniczego handlu detalicznego), a następnie przekazywany do zatwierdzenia ministrowi właściwemu do spraw rolnictwa. Jednocześnie przyjęto rozwiązanie zapewniające integrację planu awaryjnego w zakresie dotyczącym ww. żywności i pasz, obecnie bowiem dla pasz i żywności</w:t>
      </w:r>
      <w:r w:rsidR="00EC47DF" w:rsidRPr="00326323">
        <w:rPr>
          <w:rFonts w:ascii="Times New Roman" w:hAnsi="Times New Roman" w:cs="Times New Roman"/>
          <w:sz w:val="24"/>
          <w:szCs w:val="24"/>
          <w:lang w:eastAsia="pl-PL"/>
        </w:rPr>
        <w:t xml:space="preserve"> są</w:t>
      </w:r>
      <w:r w:rsidRPr="00326323">
        <w:rPr>
          <w:rFonts w:ascii="Times New Roman" w:hAnsi="Times New Roman" w:cs="Times New Roman"/>
          <w:sz w:val="24"/>
          <w:szCs w:val="24"/>
          <w:lang w:eastAsia="pl-PL"/>
        </w:rPr>
        <w:t xml:space="preserve"> opracowywane osobne operacyjne plany awaryjne na podstawie przepisów różnych ustaw, tj. art. 88 ust. 4 ustawy </w:t>
      </w:r>
      <w:r w:rsidR="00EC47DF" w:rsidRPr="00326323">
        <w:rPr>
          <w:rFonts w:ascii="Times New Roman" w:hAnsi="Times New Roman" w:cs="Times New Roman"/>
          <w:sz w:val="24"/>
          <w:szCs w:val="24"/>
          <w:lang w:eastAsia="pl-PL"/>
        </w:rPr>
        <w:t>z dnia 25</w:t>
      </w:r>
      <w:r w:rsidR="00BC0185" w:rsidRPr="00326323">
        <w:rPr>
          <w:rFonts w:ascii="Times New Roman" w:hAnsi="Times New Roman" w:cs="Times New Roman"/>
          <w:sz w:val="24"/>
          <w:szCs w:val="24"/>
          <w:lang w:eastAsia="pl-PL"/>
        </w:rPr>
        <w:t xml:space="preserve"> </w:t>
      </w:r>
      <w:r w:rsidR="00EC47DF" w:rsidRPr="00326323">
        <w:rPr>
          <w:rFonts w:ascii="Times New Roman" w:hAnsi="Times New Roman" w:cs="Times New Roman"/>
          <w:sz w:val="24"/>
          <w:szCs w:val="24"/>
          <w:lang w:eastAsia="pl-PL"/>
        </w:rPr>
        <w:t xml:space="preserve">sierpnia 2006 r. </w:t>
      </w:r>
      <w:r w:rsidRPr="00326323">
        <w:rPr>
          <w:rFonts w:ascii="Times New Roman" w:hAnsi="Times New Roman" w:cs="Times New Roman"/>
          <w:sz w:val="24"/>
          <w:szCs w:val="24"/>
          <w:lang w:eastAsia="pl-PL"/>
        </w:rPr>
        <w:t>o bezpieczeństwie żywności i</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żywienia oraz art. 14 ustawy </w:t>
      </w:r>
      <w:r w:rsidR="00EC47DF" w:rsidRPr="00326323">
        <w:rPr>
          <w:rFonts w:ascii="Times New Roman" w:hAnsi="Times New Roman" w:cs="Times New Roman"/>
          <w:sz w:val="24"/>
          <w:szCs w:val="24"/>
          <w:lang w:eastAsia="pl-PL"/>
        </w:rPr>
        <w:t xml:space="preserve">z dnia 22 lipca 2006 r. </w:t>
      </w:r>
      <w:r w:rsidRPr="00326323">
        <w:rPr>
          <w:rFonts w:ascii="Times New Roman" w:hAnsi="Times New Roman" w:cs="Times New Roman"/>
          <w:sz w:val="24"/>
          <w:szCs w:val="24"/>
          <w:lang w:eastAsia="pl-PL"/>
        </w:rPr>
        <w:t>o paszach, wykonujących postanowienia art. 13 ust. 1 uchyl</w:t>
      </w:r>
      <w:r w:rsidR="00950DA9" w:rsidRPr="00326323">
        <w:rPr>
          <w:rFonts w:ascii="Times New Roman" w:hAnsi="Times New Roman" w:cs="Times New Roman"/>
          <w:sz w:val="24"/>
          <w:szCs w:val="24"/>
          <w:lang w:eastAsia="pl-PL"/>
        </w:rPr>
        <w:t>o</w:t>
      </w:r>
      <w:r w:rsidRPr="00326323">
        <w:rPr>
          <w:rFonts w:ascii="Times New Roman" w:hAnsi="Times New Roman" w:cs="Times New Roman"/>
          <w:sz w:val="24"/>
          <w:szCs w:val="24"/>
          <w:lang w:eastAsia="pl-PL"/>
        </w:rPr>
        <w:t>nego już rozporządzenia nr 882/2004, przy czym w pierwszym przypadku plan awaryjny opracowuje minister właściwy do spraw rolnictwa, w drugim natomiast Główny Lekarz Weterynarii. Główny Lekarz Weterynarii posiada kompetencje i doświadczenie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opracowywaniu i realizowaniu planów gotowości zwalczania poszczególnych chorób zakaźnych zwierząt. Ponadto Inspekcja Weterynaryjna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ramach prowadzonego nadzoru posiada informacje z zakresu bezpieczeństwa żywności pochodzenia zwierzęcego, jak również powinny </w:t>
      </w:r>
      <w:r w:rsidR="00EC47DF" w:rsidRPr="00326323">
        <w:rPr>
          <w:rFonts w:ascii="Times New Roman" w:hAnsi="Times New Roman" w:cs="Times New Roman"/>
          <w:sz w:val="24"/>
          <w:szCs w:val="24"/>
          <w:lang w:eastAsia="pl-PL"/>
        </w:rPr>
        <w:t xml:space="preserve">zostać opracowane </w:t>
      </w:r>
      <w:r w:rsidRPr="00326323">
        <w:rPr>
          <w:rFonts w:ascii="Times New Roman" w:hAnsi="Times New Roman" w:cs="Times New Roman"/>
          <w:sz w:val="24"/>
          <w:szCs w:val="24"/>
          <w:lang w:eastAsia="pl-PL"/>
        </w:rPr>
        <w:t>procedury czy wytyczne dotyczące postępowania tej Inspekcji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przypadku </w:t>
      </w:r>
      <w:r w:rsidR="00EC47DF" w:rsidRPr="00326323">
        <w:rPr>
          <w:rFonts w:ascii="Times New Roman" w:hAnsi="Times New Roman" w:cs="Times New Roman"/>
          <w:sz w:val="24"/>
          <w:szCs w:val="24"/>
          <w:lang w:eastAsia="pl-PL"/>
        </w:rPr>
        <w:t xml:space="preserve">stwarzania przez </w:t>
      </w:r>
      <w:r w:rsidRPr="00326323">
        <w:rPr>
          <w:rFonts w:ascii="Times New Roman" w:hAnsi="Times New Roman" w:cs="Times New Roman"/>
          <w:sz w:val="24"/>
          <w:szCs w:val="24"/>
          <w:lang w:eastAsia="pl-PL"/>
        </w:rPr>
        <w:t>żywność poważne</w:t>
      </w:r>
      <w:r w:rsidR="00EC47DF" w:rsidRPr="00326323">
        <w:rPr>
          <w:rFonts w:ascii="Times New Roman" w:hAnsi="Times New Roman" w:cs="Times New Roman"/>
          <w:sz w:val="24"/>
          <w:szCs w:val="24"/>
          <w:lang w:eastAsia="pl-PL"/>
        </w:rPr>
        <w:t>go</w:t>
      </w:r>
      <w:r w:rsidRPr="00326323">
        <w:rPr>
          <w:rFonts w:ascii="Times New Roman" w:hAnsi="Times New Roman" w:cs="Times New Roman"/>
          <w:sz w:val="24"/>
          <w:szCs w:val="24"/>
          <w:lang w:eastAsia="pl-PL"/>
        </w:rPr>
        <w:t xml:space="preserve"> zagrożeni</w:t>
      </w:r>
      <w:r w:rsidR="00EC47DF" w:rsidRPr="00326323">
        <w:rPr>
          <w:rFonts w:ascii="Times New Roman" w:hAnsi="Times New Roman" w:cs="Times New Roman"/>
          <w:sz w:val="24"/>
          <w:szCs w:val="24"/>
          <w:lang w:eastAsia="pl-PL"/>
        </w:rPr>
        <w:t>a</w:t>
      </w:r>
      <w:r w:rsidRPr="00326323">
        <w:rPr>
          <w:rFonts w:ascii="Times New Roman" w:hAnsi="Times New Roman" w:cs="Times New Roman"/>
          <w:sz w:val="24"/>
          <w:szCs w:val="24"/>
          <w:lang w:eastAsia="pl-PL"/>
        </w:rPr>
        <w:t xml:space="preserve"> dla zdrowia ludzi.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związku z powyższym proponuje się</w:t>
      </w:r>
      <w:r w:rsidR="00EC47DF" w:rsidRPr="00326323">
        <w:rPr>
          <w:rFonts w:ascii="Times New Roman" w:hAnsi="Times New Roman" w:cs="Times New Roman"/>
          <w:sz w:val="24"/>
          <w:szCs w:val="24"/>
          <w:lang w:eastAsia="pl-PL"/>
        </w:rPr>
        <w:t>,</w:t>
      </w:r>
      <w:r w:rsidRPr="00326323">
        <w:rPr>
          <w:rFonts w:ascii="Times New Roman" w:hAnsi="Times New Roman" w:cs="Times New Roman"/>
          <w:sz w:val="24"/>
          <w:szCs w:val="24"/>
          <w:lang w:eastAsia="pl-PL"/>
        </w:rPr>
        <w:t xml:space="preserve"> </w:t>
      </w:r>
      <w:r w:rsidR="00EC47DF" w:rsidRPr="00326323">
        <w:rPr>
          <w:rFonts w:ascii="Times New Roman" w:hAnsi="Times New Roman" w:cs="Times New Roman"/>
          <w:sz w:val="24"/>
          <w:szCs w:val="24"/>
          <w:lang w:eastAsia="pl-PL"/>
        </w:rPr>
        <w:t>a</w:t>
      </w:r>
      <w:r w:rsidRPr="00326323">
        <w:rPr>
          <w:rFonts w:ascii="Times New Roman" w:hAnsi="Times New Roman" w:cs="Times New Roman"/>
          <w:sz w:val="24"/>
          <w:szCs w:val="24"/>
          <w:lang w:eastAsia="pl-PL"/>
        </w:rPr>
        <w:t xml:space="preserve">by </w:t>
      </w:r>
      <w:r w:rsidR="00EC47DF" w:rsidRPr="009A4964">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podobnie jak obecnie w przypadku pasz </w:t>
      </w:r>
      <w:r w:rsidR="00EC47DF" w:rsidRPr="009A4964">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projekt planu awaryjnego dotyczącego żywności pochodzenia zwierzęcego oraz żywności złożonej wyprodukowanej w ramach rolniczego handlu detalicznego był opracowywany przez Głównego Lekarza Weterynarii.</w:t>
      </w:r>
    </w:p>
    <w:p w14:paraId="42FA987F" w14:textId="04D1F79E" w:rsidR="00A16F5C" w:rsidRPr="00E06C80"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 xml:space="preserve">Dodanie pkt 11b w art. 13 ust. 1 ustawy </w:t>
      </w:r>
      <w:r w:rsidR="00EC47DF" w:rsidRPr="00912831">
        <w:rPr>
          <w:rFonts w:ascii="Times New Roman" w:hAnsi="Times New Roman" w:cs="Times New Roman"/>
          <w:sz w:val="24"/>
          <w:szCs w:val="24"/>
          <w:lang w:eastAsia="pl-PL"/>
        </w:rPr>
        <w:t xml:space="preserve">z dnia 29 stycznia 2004 r. </w:t>
      </w:r>
      <w:r w:rsidRPr="00912831">
        <w:rPr>
          <w:rFonts w:ascii="Times New Roman" w:hAnsi="Times New Roman" w:cs="Times New Roman"/>
          <w:sz w:val="24"/>
          <w:szCs w:val="24"/>
          <w:lang w:eastAsia="pl-PL"/>
        </w:rPr>
        <w:t>o Inspekcji Weterynaryjnej (art. 1 pkt 12 lit. a projektu</w:t>
      </w:r>
      <w:r w:rsidR="00EC47DF" w:rsidRPr="00912831">
        <w:rPr>
          <w:rFonts w:ascii="Times New Roman" w:hAnsi="Times New Roman" w:cs="Times New Roman"/>
          <w:sz w:val="24"/>
          <w:szCs w:val="24"/>
          <w:lang w:eastAsia="pl-PL"/>
        </w:rPr>
        <w:t xml:space="preserve"> ustawy</w:t>
      </w:r>
      <w:r w:rsidRPr="00912831">
        <w:rPr>
          <w:rFonts w:ascii="Times New Roman" w:hAnsi="Times New Roman" w:cs="Times New Roman"/>
          <w:sz w:val="24"/>
          <w:szCs w:val="24"/>
          <w:lang w:eastAsia="pl-PL"/>
        </w:rPr>
        <w:t>) służy realizacji art. 101 ust. 1 i 3 rozporządzenia 2017/625, przez powierzenie Głównemu Lekarzowi Weterynarii roli instytucji łącznikowej w zakresie zadań Inspekcji Weterynaryjnej oraz wskazania tego organu jako odpowiedzialnego za przekazanie Komisji Europejskiej i</w:t>
      </w:r>
      <w:r w:rsidR="001F06C3" w:rsidRPr="000141C8">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innym państw</w:t>
      </w:r>
      <w:r w:rsidR="00E81CB4">
        <w:rPr>
          <w:rFonts w:ascii="Times New Roman" w:hAnsi="Times New Roman" w:cs="Times New Roman"/>
          <w:sz w:val="24"/>
          <w:szCs w:val="24"/>
          <w:lang w:eastAsia="pl-PL"/>
        </w:rPr>
        <w:t>om</w:t>
      </w:r>
      <w:r w:rsidRPr="00FD1A64">
        <w:rPr>
          <w:rFonts w:ascii="Times New Roman" w:hAnsi="Times New Roman" w:cs="Times New Roman"/>
          <w:sz w:val="24"/>
          <w:szCs w:val="24"/>
          <w:lang w:eastAsia="pl-PL"/>
        </w:rPr>
        <w:t xml:space="preserve"> członkowskim danych kontaktowych instytucji łącznikowej (w</w:t>
      </w:r>
      <w:r w:rsidR="001F06C3" w:rsidRPr="00FD1A64">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zakresie zadań Inspekcji Weterynaryjnej) oraz informowanie o zmianach tych danych. Wyznaczenie Głównego Lekarza Weterynarii jako organu właściwego d</w:t>
      </w:r>
      <w:r w:rsidR="00C377E0" w:rsidRPr="00FD1A64">
        <w:rPr>
          <w:rFonts w:ascii="Times New Roman" w:hAnsi="Times New Roman" w:cs="Times New Roman"/>
          <w:sz w:val="24"/>
          <w:szCs w:val="24"/>
          <w:lang w:eastAsia="pl-PL"/>
        </w:rPr>
        <w:t>o</w:t>
      </w:r>
      <w:r w:rsidRPr="00FD1A64">
        <w:rPr>
          <w:rFonts w:ascii="Times New Roman" w:hAnsi="Times New Roman" w:cs="Times New Roman"/>
          <w:sz w:val="24"/>
          <w:szCs w:val="24"/>
          <w:lang w:eastAsia="pl-PL"/>
        </w:rPr>
        <w:t xml:space="preserve"> ww. spraw </w:t>
      </w:r>
      <w:r w:rsidR="00EC47DF" w:rsidRPr="00E06C80">
        <w:rPr>
          <w:rFonts w:ascii="Times New Roman" w:hAnsi="Times New Roman" w:cs="Times New Roman"/>
          <w:sz w:val="24"/>
          <w:szCs w:val="24"/>
          <w:lang w:eastAsia="pl-PL"/>
        </w:rPr>
        <w:t xml:space="preserve">jest </w:t>
      </w:r>
      <w:r w:rsidRPr="00E06C80">
        <w:rPr>
          <w:rFonts w:ascii="Times New Roman" w:hAnsi="Times New Roman" w:cs="Times New Roman"/>
          <w:sz w:val="24"/>
          <w:szCs w:val="24"/>
          <w:lang w:eastAsia="pl-PL"/>
        </w:rPr>
        <w:t>uzasadnione zadaniami realizowanymi przez ten organ, polegającymi m.in. na koordynacji i kontroli wykonywania zadań przez wojewódzkich, powiatowych i granicznych lekarzy weterynarii.</w:t>
      </w:r>
    </w:p>
    <w:p w14:paraId="22B9122F" w14:textId="0615094C"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E06C80">
        <w:rPr>
          <w:rFonts w:ascii="Times New Roman" w:hAnsi="Times New Roman" w:cs="Times New Roman"/>
          <w:sz w:val="24"/>
          <w:szCs w:val="24"/>
          <w:lang w:eastAsia="pl-PL"/>
        </w:rPr>
        <w:t xml:space="preserve">Dodanie ust. 1c w art. 13 ustawy </w:t>
      </w:r>
      <w:r w:rsidR="00E80688" w:rsidRPr="00E06C80">
        <w:rPr>
          <w:rFonts w:ascii="Times New Roman" w:hAnsi="Times New Roman" w:cs="Times New Roman"/>
          <w:sz w:val="24"/>
          <w:szCs w:val="24"/>
          <w:lang w:eastAsia="pl-PL"/>
        </w:rPr>
        <w:t xml:space="preserve">z dnia 29 stycznia 2004 r. </w:t>
      </w:r>
      <w:r w:rsidRPr="00E06C80">
        <w:rPr>
          <w:rFonts w:ascii="Times New Roman" w:hAnsi="Times New Roman" w:cs="Times New Roman"/>
          <w:sz w:val="24"/>
          <w:szCs w:val="24"/>
          <w:lang w:eastAsia="pl-PL"/>
        </w:rPr>
        <w:t>o Inspekcji Weterynaryjnej (art. 1 pkt 12 lit. a projektu</w:t>
      </w:r>
      <w:r w:rsidR="00E80688" w:rsidRPr="00E06C80">
        <w:rPr>
          <w:rFonts w:ascii="Times New Roman" w:hAnsi="Times New Roman" w:cs="Times New Roman"/>
          <w:sz w:val="24"/>
          <w:szCs w:val="24"/>
          <w:lang w:eastAsia="pl-PL"/>
        </w:rPr>
        <w:t xml:space="preserve"> ustawy</w:t>
      </w:r>
      <w:r w:rsidRPr="00E06C80">
        <w:rPr>
          <w:rFonts w:ascii="Times New Roman" w:hAnsi="Times New Roman" w:cs="Times New Roman"/>
          <w:sz w:val="24"/>
          <w:szCs w:val="24"/>
          <w:lang w:eastAsia="pl-PL"/>
        </w:rPr>
        <w:t xml:space="preserve">) służy realizacji art. 4 ust. 2 lit. b rozporządzenia </w:t>
      </w:r>
      <w:r w:rsidRPr="00E06C80">
        <w:rPr>
          <w:rFonts w:ascii="Times New Roman" w:hAnsi="Times New Roman" w:cs="Times New Roman"/>
          <w:sz w:val="24"/>
          <w:szCs w:val="24"/>
          <w:lang w:eastAsia="pl-PL"/>
        </w:rPr>
        <w:lastRenderedPageBreak/>
        <w:t>2017/625</w:t>
      </w:r>
      <w:r w:rsidR="009C6EF5">
        <w:rPr>
          <w:rFonts w:ascii="Times New Roman" w:hAnsi="Times New Roman" w:cs="Times New Roman"/>
          <w:sz w:val="24"/>
          <w:szCs w:val="24"/>
          <w:lang w:eastAsia="pl-PL"/>
        </w:rPr>
        <w:t>,</w:t>
      </w:r>
      <w:r w:rsidRPr="00E06C80">
        <w:rPr>
          <w:rFonts w:ascii="Times New Roman" w:hAnsi="Times New Roman" w:cs="Times New Roman"/>
          <w:sz w:val="24"/>
          <w:szCs w:val="24"/>
          <w:lang w:eastAsia="pl-PL"/>
        </w:rPr>
        <w:t xml:space="preserve"> przez wskazanie Głównego Lekarza Weterynarii jako organu wykonującego zadania pojedynczego organu w</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obszarze właściwym dla Inspekcji Weterynaryjnej, tj. w obszarze określonym w</w:t>
      </w:r>
      <w:r w:rsidRPr="00B95316">
        <w:rPr>
          <w:rFonts w:ascii="Times New Roman" w:hAnsi="Times New Roman" w:cs="Times New Roman"/>
          <w:sz w:val="24"/>
          <w:szCs w:val="24"/>
          <w:lang w:eastAsia="pl-PL"/>
        </w:rPr>
        <w:t xml:space="preserve"> art. 1 ust. 2 lit. c (w części niedotyczącej przepisów mających na celu zapewnienie uczciwych praktyk handlowych, ochrony interesów konsumentów i zapewnienia im prawa do informacji oraz przepisów dotyczących wytwarzania materiałów i wyrobów przeznaczonych do kontaktu z</w:t>
      </w:r>
      <w:r w:rsidR="001F06C3" w:rsidRPr="007D67D1">
        <w:rPr>
          <w:rFonts w:ascii="Times New Roman" w:hAnsi="Times New Roman" w:cs="Times New Roman"/>
          <w:sz w:val="24"/>
          <w:szCs w:val="24"/>
          <w:lang w:eastAsia="pl-PL"/>
        </w:rPr>
        <w:t xml:space="preserve"> </w:t>
      </w:r>
      <w:r w:rsidRPr="007D67D1">
        <w:rPr>
          <w:rFonts w:ascii="Times New Roman" w:hAnsi="Times New Roman" w:cs="Times New Roman"/>
          <w:sz w:val="24"/>
          <w:szCs w:val="24"/>
          <w:lang w:eastAsia="pl-PL"/>
        </w:rPr>
        <w:t>żywnością) oraz lit. c–f rozporządzenia 2017/625. Podobnie jak w przypadku zmiany omówionej w poprzednim akapicie wyznaczenie Głównego Lekarza Weterynarii jako pojedynczego organu odpowiedzialnego za koordynowanie współpracy i kontaktów z</w:t>
      </w:r>
      <w:r w:rsidR="001F06C3" w:rsidRPr="007D67D1">
        <w:rPr>
          <w:rFonts w:ascii="Times New Roman" w:hAnsi="Times New Roman" w:cs="Times New Roman"/>
          <w:sz w:val="24"/>
          <w:szCs w:val="24"/>
          <w:lang w:eastAsia="pl-PL"/>
        </w:rPr>
        <w:t xml:space="preserve"> </w:t>
      </w:r>
      <w:r w:rsidRPr="007D67D1">
        <w:rPr>
          <w:rFonts w:ascii="Times New Roman" w:hAnsi="Times New Roman" w:cs="Times New Roman"/>
          <w:sz w:val="24"/>
          <w:szCs w:val="24"/>
          <w:lang w:eastAsia="pl-PL"/>
        </w:rPr>
        <w:t xml:space="preserve">Komisją Europejską i innymi państwami członkowskimi w związku z kontrolami urzędowymi i innymi czynnościami urzędowymi przeprowadzanymi </w:t>
      </w:r>
      <w:r w:rsidR="00950DA9" w:rsidRPr="00326323">
        <w:rPr>
          <w:rFonts w:ascii="Times New Roman" w:hAnsi="Times New Roman" w:cs="Times New Roman"/>
          <w:sz w:val="24"/>
          <w:szCs w:val="24"/>
          <w:lang w:eastAsia="pl-PL"/>
        </w:rPr>
        <w:t xml:space="preserve">w </w:t>
      </w:r>
      <w:r w:rsidR="00E80688" w:rsidRPr="00326323">
        <w:rPr>
          <w:rFonts w:ascii="Times New Roman" w:hAnsi="Times New Roman" w:cs="Times New Roman"/>
          <w:sz w:val="24"/>
          <w:szCs w:val="24"/>
          <w:lang w:eastAsia="pl-PL"/>
        </w:rPr>
        <w:t xml:space="preserve">zakresie </w:t>
      </w:r>
      <w:r w:rsidRPr="00326323">
        <w:rPr>
          <w:rFonts w:ascii="Times New Roman" w:hAnsi="Times New Roman" w:cs="Times New Roman"/>
          <w:sz w:val="24"/>
          <w:szCs w:val="24"/>
          <w:lang w:eastAsia="pl-PL"/>
        </w:rPr>
        <w:t xml:space="preserve">zadań Inspekcji Weterynaryjnej </w:t>
      </w:r>
      <w:r w:rsidR="00E80688" w:rsidRPr="00326323">
        <w:rPr>
          <w:rFonts w:ascii="Times New Roman" w:hAnsi="Times New Roman" w:cs="Times New Roman"/>
          <w:sz w:val="24"/>
          <w:szCs w:val="24"/>
          <w:lang w:eastAsia="pl-PL"/>
        </w:rPr>
        <w:t xml:space="preserve">jest </w:t>
      </w:r>
      <w:r w:rsidRPr="00326323">
        <w:rPr>
          <w:rFonts w:ascii="Times New Roman" w:hAnsi="Times New Roman" w:cs="Times New Roman"/>
          <w:sz w:val="24"/>
          <w:szCs w:val="24"/>
          <w:lang w:eastAsia="pl-PL"/>
        </w:rPr>
        <w:t>uzasadnion</w:t>
      </w:r>
      <w:r w:rsidR="001F47A8" w:rsidRPr="00326323">
        <w:rPr>
          <w:rFonts w:ascii="Times New Roman" w:hAnsi="Times New Roman" w:cs="Times New Roman"/>
          <w:sz w:val="24"/>
          <w:szCs w:val="24"/>
          <w:lang w:eastAsia="pl-PL"/>
        </w:rPr>
        <w:t>e</w:t>
      </w:r>
      <w:r w:rsidRPr="00326323">
        <w:rPr>
          <w:rFonts w:ascii="Times New Roman" w:hAnsi="Times New Roman" w:cs="Times New Roman"/>
          <w:sz w:val="24"/>
          <w:szCs w:val="24"/>
          <w:lang w:eastAsia="pl-PL"/>
        </w:rPr>
        <w:t xml:space="preserve"> zwierzchnią rolą tego organu w strukturach Inspekcji Weterynaryjnej.</w:t>
      </w:r>
    </w:p>
    <w:p w14:paraId="30FB6AF1" w14:textId="7012521E" w:rsidR="00A16F5C" w:rsidRPr="00326323"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Kolejna ze zmian w obrębie art. 13 polega na uchyleniu jego ust. 2–8 określających zadania Głównego Lekarza Weterynarii w zakresie współpracy z Komisją Europejską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innymi państwami członkowskimi, stanowiących wdrożenie do prawa krajowego przepisów dyrektywy Rady 89/662/EWG z dnia 11 grudnia 1989 r. dotyczącej kontroli weterynaryjnych w handlu wewnątrzwspólnotowym, mającej na względzie budowę rynku wewnętrznego (Dz.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Urz. WE L 395 z 30.12.1989, str. 13, z późn. zm.</w:t>
      </w:r>
      <w:r w:rsidR="00A62E29" w:rsidRPr="009A4964">
        <w:rPr>
          <w:rFonts w:ascii="Times New Roman" w:hAnsi="Times New Roman" w:cs="Times New Roman"/>
          <w:sz w:val="24"/>
          <w:szCs w:val="24"/>
          <w:lang w:eastAsia="pl-PL"/>
        </w:rPr>
        <w:t xml:space="preserve"> – Dz. Urz. UE Polskie wydanie specjalne, rozdz.</w:t>
      </w:r>
      <w:r w:rsidR="001F06C3" w:rsidRPr="009A4964">
        <w:rPr>
          <w:rFonts w:ascii="Times New Roman" w:hAnsi="Times New Roman" w:cs="Times New Roman"/>
          <w:sz w:val="24"/>
          <w:szCs w:val="24"/>
          <w:lang w:eastAsia="pl-PL"/>
        </w:rPr>
        <w:t xml:space="preserve"> </w:t>
      </w:r>
      <w:r w:rsidR="00A62E29" w:rsidRPr="009A4964">
        <w:rPr>
          <w:rFonts w:ascii="Times New Roman" w:hAnsi="Times New Roman" w:cs="Times New Roman"/>
          <w:sz w:val="24"/>
          <w:szCs w:val="24"/>
          <w:lang w:eastAsia="pl-PL"/>
        </w:rPr>
        <w:t>3, t.</w:t>
      </w:r>
      <w:r w:rsidR="001F06C3" w:rsidRPr="009A4964">
        <w:rPr>
          <w:rFonts w:ascii="Times New Roman" w:hAnsi="Times New Roman" w:cs="Times New Roman"/>
          <w:sz w:val="24"/>
          <w:szCs w:val="24"/>
          <w:lang w:eastAsia="pl-PL"/>
        </w:rPr>
        <w:t xml:space="preserve"> </w:t>
      </w:r>
      <w:r w:rsidR="00A62E29" w:rsidRPr="009A4964">
        <w:rPr>
          <w:rFonts w:ascii="Times New Roman" w:hAnsi="Times New Roman" w:cs="Times New Roman"/>
          <w:sz w:val="24"/>
          <w:szCs w:val="24"/>
          <w:lang w:eastAsia="pl-PL"/>
        </w:rPr>
        <w:t>9, str.</w:t>
      </w:r>
      <w:r w:rsidR="001F06C3" w:rsidRPr="009A4964">
        <w:rPr>
          <w:rFonts w:ascii="Times New Roman" w:hAnsi="Times New Roman" w:cs="Times New Roman"/>
          <w:sz w:val="24"/>
          <w:szCs w:val="24"/>
          <w:lang w:eastAsia="pl-PL"/>
        </w:rPr>
        <w:t xml:space="preserve"> </w:t>
      </w:r>
      <w:r w:rsidR="00A62E29" w:rsidRPr="009A4964">
        <w:rPr>
          <w:rFonts w:ascii="Times New Roman" w:hAnsi="Times New Roman" w:cs="Times New Roman"/>
          <w:sz w:val="24"/>
          <w:szCs w:val="24"/>
          <w:lang w:eastAsia="pl-PL"/>
        </w:rPr>
        <w:t>214</w:t>
      </w:r>
      <w:r w:rsidRPr="009A4964">
        <w:rPr>
          <w:rFonts w:ascii="Times New Roman" w:hAnsi="Times New Roman" w:cs="Times New Roman"/>
          <w:sz w:val="24"/>
          <w:szCs w:val="24"/>
          <w:lang w:eastAsia="pl-PL"/>
        </w:rPr>
        <w:t>). W związku z uchyleniem ww.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dyrektywy przez rozporządzenie 2017/625 i uregulowaniem kwestii pomocy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współpracy transgranicznej w przepisach tytułu IV rozporządzenia</w:t>
      </w:r>
      <w:r w:rsidR="00E80688"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 xml:space="preserve"> należało uchylić przepisy krajowe regulujące ten sam obszar (art. 1 pkt 12 lit. c</w:t>
      </w:r>
      <w:r w:rsidR="00E80688" w:rsidRPr="009A4964">
        <w:rPr>
          <w:rFonts w:ascii="Times New Roman" w:hAnsi="Times New Roman" w:cs="Times New Roman"/>
          <w:sz w:val="24"/>
          <w:szCs w:val="24"/>
          <w:lang w:eastAsia="pl-PL"/>
        </w:rPr>
        <w:t xml:space="preserve"> projektu ustawy</w:t>
      </w:r>
      <w:r w:rsidRPr="009A4964">
        <w:rPr>
          <w:rFonts w:ascii="Times New Roman" w:hAnsi="Times New Roman" w:cs="Times New Roman"/>
          <w:sz w:val="24"/>
          <w:szCs w:val="24"/>
          <w:lang w:eastAsia="pl-PL"/>
        </w:rPr>
        <w:t>). W dalszym ciągu wiodąca będzie tutaj jednak rola Głównego Lekarza Weterynarii, który zgodnie z projektowanym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13 ust. 1 pkt 11b ustawy </w:t>
      </w:r>
      <w:r w:rsidR="00E80688"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został wyznaczony jako instytucja łącznikowa pełniąca rolę punktu kontaktowego</w:t>
      </w:r>
      <w:r w:rsidR="00C31930" w:rsidRPr="009A4964">
        <w:rPr>
          <w:rFonts w:ascii="Times New Roman" w:hAnsi="Times New Roman" w:cs="Times New Roman"/>
          <w:sz w:val="24"/>
          <w:szCs w:val="24"/>
          <w:lang w:eastAsia="pl-PL"/>
        </w:rPr>
        <w:t>, odpowiedzialna</w:t>
      </w:r>
      <w:r w:rsidRPr="009A4964">
        <w:rPr>
          <w:rFonts w:ascii="Times New Roman" w:hAnsi="Times New Roman" w:cs="Times New Roman"/>
          <w:sz w:val="24"/>
          <w:szCs w:val="24"/>
          <w:lang w:eastAsia="pl-PL"/>
        </w:rPr>
        <w:t xml:space="preserve"> za ułatwienie wymiany informacji między właściwymi organami zgodnie z art. 104–107 rozporządzenia 2017/625.</w:t>
      </w:r>
    </w:p>
    <w:p w14:paraId="38427F89" w14:textId="09E53ADE"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 xml:space="preserve">Proponuje się również nadanie nowego brzmienia art. 13 </w:t>
      </w:r>
      <w:r w:rsidRPr="00912831">
        <w:rPr>
          <w:rFonts w:ascii="Times New Roman" w:hAnsi="Times New Roman" w:cs="Times New Roman"/>
          <w:sz w:val="24"/>
          <w:szCs w:val="24"/>
          <w:lang w:eastAsia="pl-PL"/>
        </w:rPr>
        <w:t xml:space="preserve">ust. 9 ustawy </w:t>
      </w:r>
      <w:r w:rsidR="00E80688" w:rsidRPr="00912831">
        <w:rPr>
          <w:rFonts w:ascii="Times New Roman" w:hAnsi="Times New Roman" w:cs="Times New Roman"/>
          <w:sz w:val="24"/>
          <w:szCs w:val="24"/>
          <w:lang w:eastAsia="pl-PL"/>
        </w:rPr>
        <w:t>z dnia 29 stycznia 2004</w:t>
      </w:r>
      <w:r w:rsidR="001F06C3" w:rsidRPr="00912831">
        <w:rPr>
          <w:rFonts w:ascii="Times New Roman" w:hAnsi="Times New Roman" w:cs="Times New Roman"/>
          <w:sz w:val="24"/>
          <w:szCs w:val="24"/>
          <w:lang w:eastAsia="pl-PL"/>
        </w:rPr>
        <w:t xml:space="preserve"> </w:t>
      </w:r>
      <w:r w:rsidR="00E80688" w:rsidRPr="00912831">
        <w:rPr>
          <w:rFonts w:ascii="Times New Roman" w:hAnsi="Times New Roman" w:cs="Times New Roman"/>
          <w:sz w:val="24"/>
          <w:szCs w:val="24"/>
          <w:lang w:eastAsia="pl-PL"/>
        </w:rPr>
        <w:t xml:space="preserve">r. </w:t>
      </w:r>
      <w:r w:rsidRPr="000141C8">
        <w:rPr>
          <w:rFonts w:ascii="Times New Roman" w:hAnsi="Times New Roman" w:cs="Times New Roman"/>
          <w:sz w:val="24"/>
          <w:szCs w:val="24"/>
          <w:lang w:eastAsia="pl-PL"/>
        </w:rPr>
        <w:t>o Inspekcji Weterynaryjnej (art. 1 pkt 12 lit.</w:t>
      </w:r>
      <w:r w:rsidR="001F06C3" w:rsidRPr="00FD1A64">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d projektu</w:t>
      </w:r>
      <w:r w:rsidR="00E80688" w:rsidRPr="00FD1A64">
        <w:rPr>
          <w:rFonts w:ascii="Times New Roman" w:hAnsi="Times New Roman" w:cs="Times New Roman"/>
          <w:sz w:val="24"/>
          <w:szCs w:val="24"/>
          <w:lang w:eastAsia="pl-PL"/>
        </w:rPr>
        <w:t xml:space="preserve"> ustawy</w:t>
      </w:r>
      <w:r w:rsidRPr="00FD1A64">
        <w:rPr>
          <w:rFonts w:ascii="Times New Roman" w:hAnsi="Times New Roman" w:cs="Times New Roman"/>
          <w:sz w:val="24"/>
          <w:szCs w:val="24"/>
          <w:lang w:eastAsia="pl-PL"/>
        </w:rPr>
        <w:t>) w celu zmiany terminu składania przez Głównego Lekarza Weterynarii rocznego sprawozdania z działalności Inspekcji Weterynaryjnej. Zgodnie z</w:t>
      </w:r>
      <w:r w:rsidR="001F06C3" w:rsidRPr="00FD1A64">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obecny</w:t>
      </w:r>
      <w:r w:rsidRPr="00E06C80">
        <w:rPr>
          <w:rFonts w:ascii="Times New Roman" w:hAnsi="Times New Roman" w:cs="Times New Roman"/>
          <w:sz w:val="24"/>
          <w:szCs w:val="24"/>
          <w:lang w:eastAsia="pl-PL"/>
        </w:rPr>
        <w:t xml:space="preserve">m brzmieniem </w:t>
      </w:r>
      <w:r w:rsidR="00E80688" w:rsidRPr="00E06C80">
        <w:rPr>
          <w:rFonts w:ascii="Times New Roman" w:hAnsi="Times New Roman" w:cs="Times New Roman"/>
          <w:sz w:val="24"/>
          <w:szCs w:val="24"/>
          <w:lang w:eastAsia="pl-PL"/>
        </w:rPr>
        <w:t xml:space="preserve">tego </w:t>
      </w:r>
      <w:r w:rsidRPr="00E06C80">
        <w:rPr>
          <w:rFonts w:ascii="Times New Roman" w:hAnsi="Times New Roman" w:cs="Times New Roman"/>
          <w:sz w:val="24"/>
          <w:szCs w:val="24"/>
          <w:lang w:eastAsia="pl-PL"/>
        </w:rPr>
        <w:t>przepisu Główny Lekarz Weterynarii w</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 xml:space="preserve">terminie do dnia 30 kwietnia składa ministrowi właściwemu do spraw rolnictwa sprawozdanie z realizacji zadań Inspekcji </w:t>
      </w:r>
      <w:r w:rsidR="00E80688" w:rsidRPr="00E06C80">
        <w:rPr>
          <w:rFonts w:ascii="Times New Roman" w:hAnsi="Times New Roman" w:cs="Times New Roman"/>
          <w:sz w:val="24"/>
          <w:szCs w:val="24"/>
          <w:lang w:eastAsia="pl-PL"/>
        </w:rPr>
        <w:lastRenderedPageBreak/>
        <w:t xml:space="preserve">Weterynaryjnej </w:t>
      </w:r>
      <w:r w:rsidRPr="00E06C80">
        <w:rPr>
          <w:rFonts w:ascii="Times New Roman" w:hAnsi="Times New Roman" w:cs="Times New Roman"/>
          <w:sz w:val="24"/>
          <w:szCs w:val="24"/>
          <w:lang w:eastAsia="pl-PL"/>
        </w:rPr>
        <w:t>w</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roku ubiegłym. Główny Lekarz Weterynarii zwrócił się do ministra właściwego do spraw rolnictwa z prośbą o przesuni</w:t>
      </w:r>
      <w:r w:rsidR="00A5549D">
        <w:rPr>
          <w:rFonts w:ascii="Times New Roman" w:hAnsi="Times New Roman" w:cs="Times New Roman"/>
          <w:sz w:val="24"/>
          <w:szCs w:val="24"/>
          <w:lang w:eastAsia="pl-PL"/>
        </w:rPr>
        <w:t>ę</w:t>
      </w:r>
      <w:r w:rsidRPr="00E06C80">
        <w:rPr>
          <w:rFonts w:ascii="Times New Roman" w:hAnsi="Times New Roman" w:cs="Times New Roman"/>
          <w:sz w:val="24"/>
          <w:szCs w:val="24"/>
          <w:lang w:eastAsia="pl-PL"/>
        </w:rPr>
        <w:t>cie terminu składania sprawozdania na dzień 30</w:t>
      </w:r>
      <w:r w:rsidR="001F06C3" w:rsidRPr="00E06C80">
        <w:rPr>
          <w:rFonts w:ascii="Times New Roman" w:hAnsi="Times New Roman" w:cs="Times New Roman"/>
          <w:sz w:val="24"/>
          <w:szCs w:val="24"/>
          <w:lang w:eastAsia="pl-PL"/>
        </w:rPr>
        <w:t xml:space="preserve"> </w:t>
      </w:r>
      <w:r w:rsidRPr="00B95316">
        <w:rPr>
          <w:rFonts w:ascii="Times New Roman" w:hAnsi="Times New Roman" w:cs="Times New Roman"/>
          <w:sz w:val="24"/>
          <w:szCs w:val="24"/>
          <w:lang w:eastAsia="pl-PL"/>
        </w:rPr>
        <w:t>czerwca, uzasadniając swój wniosek obciążeniem Inspekcji Weterynaryjnej różnego rodzaju sprawozdawczością przypadającą na pierwszy kwartał każdego roku, w</w:t>
      </w:r>
      <w:r w:rsidR="001F06C3" w:rsidRPr="00B95316">
        <w:rPr>
          <w:rFonts w:ascii="Times New Roman" w:hAnsi="Times New Roman" w:cs="Times New Roman"/>
          <w:sz w:val="24"/>
          <w:szCs w:val="24"/>
          <w:lang w:eastAsia="pl-PL"/>
        </w:rPr>
        <w:t xml:space="preserve"> </w:t>
      </w:r>
      <w:r w:rsidRPr="007D67D1">
        <w:rPr>
          <w:rFonts w:ascii="Times New Roman" w:hAnsi="Times New Roman" w:cs="Times New Roman"/>
          <w:sz w:val="24"/>
          <w:szCs w:val="24"/>
          <w:lang w:eastAsia="pl-PL"/>
        </w:rPr>
        <w:t>tym obowiązkiem złożenia do Komisji Europejskiej sprawozdań z</w:t>
      </w:r>
      <w:r w:rsidR="001F06C3" w:rsidRPr="007D67D1">
        <w:rPr>
          <w:rFonts w:ascii="Times New Roman" w:hAnsi="Times New Roman" w:cs="Times New Roman"/>
          <w:sz w:val="24"/>
          <w:szCs w:val="24"/>
          <w:lang w:eastAsia="pl-PL"/>
        </w:rPr>
        <w:t xml:space="preserve"> </w:t>
      </w:r>
      <w:r w:rsidRPr="007D67D1">
        <w:rPr>
          <w:rFonts w:ascii="Times New Roman" w:hAnsi="Times New Roman" w:cs="Times New Roman"/>
          <w:sz w:val="24"/>
          <w:szCs w:val="24"/>
          <w:lang w:eastAsia="pl-PL"/>
        </w:rPr>
        <w:t>realizacji programów zwalczania chorób zakaźnych zwierząt, co uniemożliwia realizację obowiązku przewidzianego w art. 13 ust. 9 w</w:t>
      </w:r>
      <w:r w:rsidR="001F06C3" w:rsidRPr="007D67D1">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wyznaczonym przez ten przepis terminie.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związku z</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powyższym podjęto decyzję o</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zmianie omawianego przepisu przez wskazanie nowego terminu składania sprawozdania, tj. </w:t>
      </w:r>
      <w:r w:rsidR="005424C0">
        <w:rPr>
          <w:rFonts w:ascii="Times New Roman" w:hAnsi="Times New Roman" w:cs="Times New Roman"/>
          <w:sz w:val="24"/>
          <w:szCs w:val="24"/>
          <w:lang w:eastAsia="pl-PL"/>
        </w:rPr>
        <w:t xml:space="preserve">do </w:t>
      </w:r>
      <w:r w:rsidRPr="00326323">
        <w:rPr>
          <w:rFonts w:ascii="Times New Roman" w:hAnsi="Times New Roman" w:cs="Times New Roman"/>
          <w:sz w:val="24"/>
          <w:szCs w:val="24"/>
          <w:lang w:eastAsia="pl-PL"/>
        </w:rPr>
        <w:t>dnia 30 czerwca.</w:t>
      </w:r>
    </w:p>
    <w:p w14:paraId="6A237865" w14:textId="1B24FDA3" w:rsidR="00A16F5C" w:rsidRPr="009A4964" w:rsidRDefault="00A16F5C" w:rsidP="00B95316">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Dodawany art. 14a </w:t>
      </w:r>
      <w:r w:rsidR="00754A7D" w:rsidRPr="009A4964">
        <w:rPr>
          <w:rFonts w:ascii="Times New Roman" w:hAnsi="Times New Roman" w:cs="Times New Roman"/>
          <w:sz w:val="24"/>
          <w:szCs w:val="24"/>
          <w:lang w:eastAsia="pl-PL"/>
        </w:rPr>
        <w:t>określ</w:t>
      </w:r>
      <w:r w:rsidRPr="009A4964">
        <w:rPr>
          <w:rFonts w:ascii="Times New Roman" w:hAnsi="Times New Roman" w:cs="Times New Roman"/>
          <w:sz w:val="24"/>
          <w:szCs w:val="24"/>
          <w:lang w:eastAsia="pl-PL"/>
        </w:rPr>
        <w:t>a w ust. 1 właściwość powiatowego lekarza weterynarii w zakresie wykonywania zadań Inspekcji Weterynaryjnej. Zgodnie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projektowanym przepisem, je</w:t>
      </w:r>
      <w:r w:rsidR="00E8777D" w:rsidRPr="009A4964">
        <w:rPr>
          <w:rFonts w:ascii="Times New Roman" w:hAnsi="Times New Roman" w:cs="Times New Roman"/>
          <w:sz w:val="24"/>
          <w:szCs w:val="24"/>
          <w:lang w:eastAsia="pl-PL"/>
        </w:rPr>
        <w:t>że</w:t>
      </w:r>
      <w:r w:rsidRPr="009A4964">
        <w:rPr>
          <w:rFonts w:ascii="Times New Roman" w:hAnsi="Times New Roman" w:cs="Times New Roman"/>
          <w:sz w:val="24"/>
          <w:szCs w:val="24"/>
          <w:lang w:eastAsia="pl-PL"/>
        </w:rPr>
        <w:t xml:space="preserve">li przepis odrębny nie stanowi inaczej, tj. nie wskazuje właściwości innego organu, zadania właściwego organu </w:t>
      </w:r>
      <w:r w:rsidR="00C5095B" w:rsidRPr="009A4964">
        <w:rPr>
          <w:rFonts w:ascii="Times New Roman" w:hAnsi="Times New Roman" w:cs="Times New Roman"/>
          <w:sz w:val="24"/>
          <w:szCs w:val="24"/>
          <w:lang w:eastAsia="pl-PL"/>
        </w:rPr>
        <w:t>określone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rozporządzeni</w:t>
      </w:r>
      <w:r w:rsidR="00C5095B"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 2017/625</w:t>
      </w:r>
      <w:r w:rsidR="00C5095B" w:rsidRPr="009A4964">
        <w:rPr>
          <w:rFonts w:ascii="Times New Roman" w:hAnsi="Times New Roman" w:cs="Times New Roman"/>
          <w:sz w:val="24"/>
          <w:szCs w:val="24"/>
          <w:lang w:eastAsia="pl-PL"/>
        </w:rPr>
        <w:t xml:space="preserve"> w zakresie kontroli urzędowych oraz innych czynności urzędowych</w:t>
      </w:r>
      <w:r w:rsidRPr="009A4964">
        <w:rPr>
          <w:rFonts w:ascii="Times New Roman" w:hAnsi="Times New Roman" w:cs="Times New Roman"/>
          <w:sz w:val="24"/>
          <w:szCs w:val="24"/>
          <w:lang w:eastAsia="pl-PL"/>
        </w:rPr>
        <w:t xml:space="preserve"> wykonuje powiatowy lekarz weterynarii (art. 1 pkt 13 projektu</w:t>
      </w:r>
      <w:r w:rsidR="00754A7D"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Takim przepisem odrębnym jest np. projektowany ust. 2</w:t>
      </w:r>
      <w:r w:rsidR="00E8777D" w:rsidRPr="009A4964">
        <w:rPr>
          <w:rFonts w:ascii="Times New Roman" w:hAnsi="Times New Roman" w:cs="Times New Roman"/>
          <w:sz w:val="24"/>
          <w:szCs w:val="24"/>
          <w:lang w:eastAsia="pl-PL"/>
        </w:rPr>
        <w:t xml:space="preserve"> art. 14a</w:t>
      </w:r>
      <w:r w:rsidRPr="009A4964">
        <w:rPr>
          <w:rFonts w:ascii="Times New Roman" w:hAnsi="Times New Roman" w:cs="Times New Roman"/>
          <w:sz w:val="24"/>
          <w:szCs w:val="24"/>
          <w:lang w:eastAsia="pl-PL"/>
        </w:rPr>
        <w:t xml:space="preserve">, który </w:t>
      </w:r>
      <w:r w:rsidR="00754A7D" w:rsidRPr="009A4964">
        <w:rPr>
          <w:rFonts w:ascii="Times New Roman" w:hAnsi="Times New Roman" w:cs="Times New Roman"/>
          <w:sz w:val="24"/>
          <w:szCs w:val="24"/>
          <w:lang w:eastAsia="pl-PL"/>
        </w:rPr>
        <w:t xml:space="preserve">stanowi, że </w:t>
      </w:r>
      <w:r w:rsidRPr="009A4964">
        <w:rPr>
          <w:rFonts w:ascii="Times New Roman" w:hAnsi="Times New Roman" w:cs="Times New Roman"/>
          <w:sz w:val="24"/>
          <w:szCs w:val="24"/>
          <w:lang w:eastAsia="pl-PL"/>
        </w:rPr>
        <w:t>zadania właściwego organu określone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5 ust. 4 akapit drugi rozporządzenia 2017/625 </w:t>
      </w:r>
      <w:r w:rsidR="00754A7D" w:rsidRPr="009A4964">
        <w:rPr>
          <w:rFonts w:ascii="Times New Roman" w:hAnsi="Times New Roman" w:cs="Times New Roman"/>
          <w:sz w:val="24"/>
          <w:szCs w:val="24"/>
          <w:lang w:eastAsia="pl-PL"/>
        </w:rPr>
        <w:t xml:space="preserve">wykonują </w:t>
      </w:r>
      <w:r w:rsidRPr="009A4964">
        <w:rPr>
          <w:rFonts w:ascii="Times New Roman" w:hAnsi="Times New Roman" w:cs="Times New Roman"/>
          <w:sz w:val="24"/>
          <w:szCs w:val="24"/>
          <w:lang w:eastAsia="pl-PL"/>
        </w:rPr>
        <w:t>wszystki</w:t>
      </w:r>
      <w:r w:rsidR="00754A7D"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organ</w:t>
      </w:r>
      <w:r w:rsidR="00754A7D" w:rsidRPr="009A4964">
        <w:rPr>
          <w:rFonts w:ascii="Times New Roman" w:hAnsi="Times New Roman" w:cs="Times New Roman"/>
          <w:sz w:val="24"/>
          <w:szCs w:val="24"/>
          <w:lang w:eastAsia="pl-PL"/>
        </w:rPr>
        <w:t>y</w:t>
      </w:r>
      <w:r w:rsidRPr="009A4964">
        <w:rPr>
          <w:rFonts w:ascii="Times New Roman" w:hAnsi="Times New Roman" w:cs="Times New Roman"/>
          <w:sz w:val="24"/>
          <w:szCs w:val="24"/>
          <w:lang w:eastAsia="pl-PL"/>
        </w:rPr>
        <w:t xml:space="preserve"> Inspekcji Weterynaryjnej, tj.</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Główn</w:t>
      </w:r>
      <w:r w:rsidR="00754A7D" w:rsidRPr="009A4964">
        <w:rPr>
          <w:rFonts w:ascii="Times New Roman" w:hAnsi="Times New Roman" w:cs="Times New Roman"/>
          <w:sz w:val="24"/>
          <w:szCs w:val="24"/>
          <w:lang w:eastAsia="pl-PL"/>
        </w:rPr>
        <w:t>y</w:t>
      </w:r>
      <w:r w:rsidRPr="009A4964">
        <w:rPr>
          <w:rFonts w:ascii="Times New Roman" w:hAnsi="Times New Roman" w:cs="Times New Roman"/>
          <w:sz w:val="24"/>
          <w:szCs w:val="24"/>
          <w:lang w:eastAsia="pl-PL"/>
        </w:rPr>
        <w:t xml:space="preserve"> Lekarz Weterynarii</w:t>
      </w:r>
      <w:r w:rsidR="00754A7D"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wojewódz</w:t>
      </w:r>
      <w:r w:rsidR="00754A7D" w:rsidRPr="009A4964">
        <w:rPr>
          <w:rFonts w:ascii="Times New Roman" w:hAnsi="Times New Roman" w:cs="Times New Roman"/>
          <w:sz w:val="24"/>
          <w:szCs w:val="24"/>
          <w:lang w:eastAsia="pl-PL"/>
        </w:rPr>
        <w:t>cy</w:t>
      </w:r>
      <w:r w:rsidRPr="009A4964">
        <w:rPr>
          <w:rFonts w:ascii="Times New Roman" w:hAnsi="Times New Roman" w:cs="Times New Roman"/>
          <w:sz w:val="24"/>
          <w:szCs w:val="24"/>
          <w:lang w:eastAsia="pl-PL"/>
        </w:rPr>
        <w:t>, powiatow</w:t>
      </w:r>
      <w:r w:rsidR="00754A7D" w:rsidRPr="009A4964">
        <w:rPr>
          <w:rFonts w:ascii="Times New Roman" w:hAnsi="Times New Roman" w:cs="Times New Roman"/>
          <w:sz w:val="24"/>
          <w:szCs w:val="24"/>
          <w:lang w:eastAsia="pl-PL"/>
        </w:rPr>
        <w:t>i</w:t>
      </w:r>
      <w:r w:rsidRPr="009A4964">
        <w:rPr>
          <w:rFonts w:ascii="Times New Roman" w:hAnsi="Times New Roman" w:cs="Times New Roman"/>
          <w:sz w:val="24"/>
          <w:szCs w:val="24"/>
          <w:lang w:eastAsia="pl-PL"/>
        </w:rPr>
        <w:t xml:space="preserve"> i graniczn</w:t>
      </w:r>
      <w:r w:rsidR="00754A7D" w:rsidRPr="009A4964">
        <w:rPr>
          <w:rFonts w:ascii="Times New Roman" w:hAnsi="Times New Roman" w:cs="Times New Roman"/>
          <w:sz w:val="24"/>
          <w:szCs w:val="24"/>
          <w:lang w:eastAsia="pl-PL"/>
        </w:rPr>
        <w:t>i</w:t>
      </w:r>
      <w:r w:rsidRPr="009A4964">
        <w:rPr>
          <w:rFonts w:ascii="Times New Roman" w:hAnsi="Times New Roman" w:cs="Times New Roman"/>
          <w:sz w:val="24"/>
          <w:szCs w:val="24"/>
          <w:lang w:eastAsia="pl-PL"/>
        </w:rPr>
        <w:t xml:space="preserve"> lekarz</w:t>
      </w:r>
      <w:r w:rsidR="00754A7D"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weterynarii (art. 1 pkt 13 projektu</w:t>
      </w:r>
      <w:r w:rsidR="00754A7D"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6DCE9B6C" w14:textId="3D2F3381" w:rsidR="00A16F5C" w:rsidRPr="009A4964" w:rsidRDefault="00A16F5C" w:rsidP="007D67D1">
      <w:pPr>
        <w:spacing w:before="120" w:after="0" w:line="360" w:lineRule="auto"/>
        <w:jc w:val="both"/>
        <w:rPr>
          <w:rFonts w:ascii="Times New Roman" w:hAnsi="Times New Roman" w:cs="Times New Roman"/>
          <w:sz w:val="24"/>
          <w:szCs w:val="24"/>
        </w:rPr>
      </w:pPr>
      <w:r w:rsidRPr="009A4964">
        <w:rPr>
          <w:rFonts w:ascii="Times New Roman" w:hAnsi="Times New Roman" w:cs="Times New Roman"/>
          <w:sz w:val="24"/>
          <w:szCs w:val="24"/>
          <w:lang w:eastAsia="pl-PL"/>
        </w:rPr>
        <w:t xml:space="preserve">Projektowany art. 14b nie wprowadza nowych rozwiązań, </w:t>
      </w:r>
      <w:r w:rsidR="00754A7D" w:rsidRPr="009A4964">
        <w:rPr>
          <w:rFonts w:ascii="Times New Roman" w:hAnsi="Times New Roman" w:cs="Times New Roman"/>
          <w:sz w:val="24"/>
          <w:szCs w:val="24"/>
          <w:lang w:eastAsia="pl-PL"/>
        </w:rPr>
        <w:t xml:space="preserve">a </w:t>
      </w:r>
      <w:r w:rsidRPr="009A4964">
        <w:rPr>
          <w:rFonts w:ascii="Times New Roman" w:hAnsi="Times New Roman" w:cs="Times New Roman"/>
          <w:sz w:val="24"/>
          <w:szCs w:val="24"/>
          <w:lang w:eastAsia="pl-PL"/>
        </w:rPr>
        <w:t>stanowi jedynie powtórzenie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29a z</w:t>
      </w:r>
      <w:r w:rsidR="00754A7D" w:rsidRPr="009A4964">
        <w:rPr>
          <w:rFonts w:ascii="Times New Roman" w:hAnsi="Times New Roman" w:cs="Times New Roman"/>
          <w:sz w:val="24"/>
          <w:szCs w:val="24"/>
          <w:lang w:eastAsia="pl-PL"/>
        </w:rPr>
        <w:t>awartego w</w:t>
      </w:r>
      <w:r w:rsidRPr="009A4964">
        <w:rPr>
          <w:rFonts w:ascii="Times New Roman" w:hAnsi="Times New Roman" w:cs="Times New Roman"/>
          <w:sz w:val="24"/>
          <w:szCs w:val="24"/>
          <w:lang w:eastAsia="pl-PL"/>
        </w:rPr>
        <w:t xml:space="preserve"> uchylan</w:t>
      </w:r>
      <w:r w:rsidR="00754A7D" w:rsidRPr="009A4964">
        <w:rPr>
          <w:rFonts w:ascii="Times New Roman" w:hAnsi="Times New Roman" w:cs="Times New Roman"/>
          <w:sz w:val="24"/>
          <w:szCs w:val="24"/>
          <w:lang w:eastAsia="pl-PL"/>
        </w:rPr>
        <w:t>ym</w:t>
      </w:r>
      <w:r w:rsidRPr="009A4964">
        <w:rPr>
          <w:rFonts w:ascii="Times New Roman" w:hAnsi="Times New Roman" w:cs="Times New Roman"/>
          <w:sz w:val="24"/>
          <w:szCs w:val="24"/>
          <w:lang w:eastAsia="pl-PL"/>
        </w:rPr>
        <w:t xml:space="preserve"> rozdzia</w:t>
      </w:r>
      <w:r w:rsidR="00754A7D" w:rsidRPr="009A4964">
        <w:rPr>
          <w:rFonts w:ascii="Times New Roman" w:hAnsi="Times New Roman" w:cs="Times New Roman"/>
          <w:sz w:val="24"/>
          <w:szCs w:val="24"/>
          <w:lang w:eastAsia="pl-PL"/>
        </w:rPr>
        <w:t>le</w:t>
      </w:r>
      <w:r w:rsidRPr="009A4964">
        <w:rPr>
          <w:rFonts w:ascii="Times New Roman" w:hAnsi="Times New Roman" w:cs="Times New Roman"/>
          <w:sz w:val="24"/>
          <w:szCs w:val="24"/>
          <w:lang w:eastAsia="pl-PL"/>
        </w:rPr>
        <w:t xml:space="preserve"> 3 ustawy </w:t>
      </w:r>
      <w:r w:rsidR="00754A7D"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w:t>
      </w:r>
      <w:r w:rsidR="00754A7D" w:rsidRPr="009A4964">
        <w:rPr>
          <w:rFonts w:ascii="Times New Roman" w:hAnsi="Times New Roman" w:cs="Times New Roman"/>
          <w:sz w:val="24"/>
          <w:szCs w:val="24"/>
          <w:lang w:eastAsia="pl-PL"/>
        </w:rPr>
        <w:t xml:space="preserve">i </w:t>
      </w:r>
      <w:r w:rsidRPr="009A4964">
        <w:rPr>
          <w:rFonts w:ascii="Times New Roman" w:hAnsi="Times New Roman" w:cs="Times New Roman"/>
          <w:sz w:val="24"/>
          <w:szCs w:val="24"/>
          <w:lang w:eastAsia="pl-PL"/>
        </w:rPr>
        <w:t>jest to jedyny przepis tego rozdziału zachowany w mocy. Uznano, że przeniesienie regulacji art. 29a do innej jednostki redakcyjnej będzie rozwiązaniem zapewniającym większą przejrzystość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komunikatywność nowelizowanej ustawy niż pozostawienie rozdziału</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jedynym tylko zachowanym w mocy przepisem (art. 1 pkt 13 projektu).</w:t>
      </w:r>
    </w:p>
    <w:p w14:paraId="2A2D6B2F" w14:textId="3C7A3F46" w:rsidR="00151975" w:rsidRPr="009A4964" w:rsidRDefault="00151975" w:rsidP="007D67D1">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Dodanie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14c wynika z konieczności jak najszybszego umożliwienia rejestracji zakładów lub podmiotów, a także zatwierdz</w:t>
      </w:r>
      <w:r w:rsidR="00754A7D"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nia zakładów w związku z rozpoczęciem stosowania przepisów rozporządzenia </w:t>
      </w:r>
      <w:r w:rsidR="00624B46" w:rsidRPr="009A4964">
        <w:rPr>
          <w:rFonts w:ascii="Times New Roman" w:hAnsi="Times New Roman" w:cs="Times New Roman"/>
          <w:sz w:val="24"/>
          <w:szCs w:val="24"/>
          <w:lang w:eastAsia="pl-PL"/>
        </w:rPr>
        <w:t>Parlamentu Europejskiego i Rady (WE) 2016/429 z</w:t>
      </w:r>
      <w:r w:rsidR="001F06C3" w:rsidRPr="009A4964">
        <w:rPr>
          <w:rFonts w:ascii="Times New Roman" w:hAnsi="Times New Roman" w:cs="Times New Roman"/>
          <w:sz w:val="24"/>
          <w:szCs w:val="24"/>
          <w:lang w:eastAsia="pl-PL"/>
        </w:rPr>
        <w:t xml:space="preserve"> </w:t>
      </w:r>
      <w:r w:rsidR="00624B46" w:rsidRPr="009A4964">
        <w:rPr>
          <w:rFonts w:ascii="Times New Roman" w:hAnsi="Times New Roman" w:cs="Times New Roman"/>
          <w:sz w:val="24"/>
          <w:szCs w:val="24"/>
          <w:lang w:eastAsia="pl-PL"/>
        </w:rPr>
        <w:t>dnia 9 marca 2016 r. w sprawie przenośnych chorób zwierząt oraz zmieniającego i</w:t>
      </w:r>
      <w:r w:rsidR="001F06C3" w:rsidRPr="009A4964">
        <w:rPr>
          <w:rFonts w:ascii="Times New Roman" w:hAnsi="Times New Roman" w:cs="Times New Roman"/>
          <w:sz w:val="24"/>
          <w:szCs w:val="24"/>
          <w:lang w:eastAsia="pl-PL"/>
        </w:rPr>
        <w:t xml:space="preserve"> </w:t>
      </w:r>
      <w:r w:rsidR="00624B46" w:rsidRPr="009A4964">
        <w:rPr>
          <w:rFonts w:ascii="Times New Roman" w:hAnsi="Times New Roman" w:cs="Times New Roman"/>
          <w:sz w:val="24"/>
          <w:szCs w:val="24"/>
          <w:lang w:eastAsia="pl-PL"/>
        </w:rPr>
        <w:t>uchylającego niektóre akty w dziedzinie zdrowia zwierząt („Prawo o zdrowiu zwierząt”) (Dz.</w:t>
      </w:r>
      <w:r w:rsidR="001F06C3" w:rsidRPr="009A4964">
        <w:rPr>
          <w:rFonts w:ascii="Times New Roman" w:hAnsi="Times New Roman" w:cs="Times New Roman"/>
          <w:sz w:val="24"/>
          <w:szCs w:val="24"/>
          <w:lang w:eastAsia="pl-PL"/>
        </w:rPr>
        <w:t xml:space="preserve"> </w:t>
      </w:r>
      <w:r w:rsidR="00624B46" w:rsidRPr="009A4964">
        <w:rPr>
          <w:rFonts w:ascii="Times New Roman" w:hAnsi="Times New Roman" w:cs="Times New Roman"/>
          <w:sz w:val="24"/>
          <w:szCs w:val="24"/>
          <w:lang w:eastAsia="pl-PL"/>
        </w:rPr>
        <w:t>Urz.</w:t>
      </w:r>
      <w:r w:rsidR="001F06C3" w:rsidRPr="009A4964">
        <w:rPr>
          <w:rFonts w:ascii="Times New Roman" w:hAnsi="Times New Roman" w:cs="Times New Roman"/>
          <w:sz w:val="24"/>
          <w:szCs w:val="24"/>
          <w:lang w:eastAsia="pl-PL"/>
        </w:rPr>
        <w:t xml:space="preserve"> </w:t>
      </w:r>
      <w:r w:rsidR="00624B46" w:rsidRPr="009A4964">
        <w:rPr>
          <w:rFonts w:ascii="Times New Roman" w:hAnsi="Times New Roman" w:cs="Times New Roman"/>
          <w:sz w:val="24"/>
          <w:szCs w:val="24"/>
          <w:lang w:eastAsia="pl-PL"/>
        </w:rPr>
        <w:t>UE L 84 z 31.03.2016, str. 1</w:t>
      </w:r>
      <w:r w:rsidR="000D0F0F" w:rsidRPr="009A4964">
        <w:rPr>
          <w:rFonts w:ascii="Times New Roman" w:hAnsi="Times New Roman" w:cs="Times New Roman"/>
          <w:sz w:val="24"/>
          <w:szCs w:val="24"/>
          <w:lang w:eastAsia="pl-PL"/>
        </w:rPr>
        <w:t>, z późn. zm.</w:t>
      </w:r>
      <w:r w:rsidR="00624B46"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w:t>
      </w:r>
    </w:p>
    <w:p w14:paraId="2B75A1BF" w14:textId="3A1014C4"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związku z uchyleniem ustawy z dnia 27 sierpnia 2003 r. o weterynaryjnej kontroli granicznej do ustawy </w:t>
      </w:r>
      <w:r w:rsidR="000D0F0F"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dodano </w:t>
      </w:r>
      <w:r w:rsidRPr="009A4964">
        <w:rPr>
          <w:rFonts w:ascii="Times New Roman" w:hAnsi="Times New Roman" w:cs="Times New Roman"/>
          <w:sz w:val="24"/>
          <w:szCs w:val="24"/>
          <w:lang w:eastAsia="pl-PL"/>
        </w:rPr>
        <w:lastRenderedPageBreak/>
        <w:t>przepisy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15a–</w:t>
      </w:r>
      <w:r w:rsidR="00675066" w:rsidRPr="009A4964">
        <w:rPr>
          <w:rFonts w:ascii="Times New Roman" w:hAnsi="Times New Roman" w:cs="Times New Roman"/>
          <w:sz w:val="24"/>
          <w:szCs w:val="24"/>
          <w:lang w:eastAsia="pl-PL"/>
        </w:rPr>
        <w:t>15j</w:t>
      </w:r>
      <w:r w:rsidRPr="009A4964">
        <w:rPr>
          <w:rFonts w:ascii="Times New Roman" w:hAnsi="Times New Roman" w:cs="Times New Roman"/>
          <w:sz w:val="24"/>
          <w:szCs w:val="24"/>
          <w:lang w:eastAsia="pl-PL"/>
        </w:rPr>
        <w:t xml:space="preserve"> mające na celu dostosowanie polskiego prawodawstwa do przepisów rozporządzenia 2017/625 oraz przepisów wydanych w trybie rozporządzenia </w:t>
      </w:r>
      <w:r w:rsidR="000D0F0F" w:rsidRPr="009A4964">
        <w:rPr>
          <w:rFonts w:ascii="Times New Roman" w:hAnsi="Times New Roman" w:cs="Times New Roman"/>
          <w:sz w:val="24"/>
          <w:szCs w:val="24"/>
          <w:lang w:eastAsia="pl-PL"/>
        </w:rPr>
        <w:t xml:space="preserve">2016/625 </w:t>
      </w:r>
      <w:r w:rsidRPr="009A4964">
        <w:rPr>
          <w:rFonts w:ascii="Times New Roman" w:hAnsi="Times New Roman" w:cs="Times New Roman"/>
          <w:sz w:val="24"/>
          <w:szCs w:val="24"/>
          <w:lang w:eastAsia="pl-PL"/>
        </w:rPr>
        <w:t>w zakresie przywozu zwierząt i towarów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państw trzecich (art. 1 pkt 14 projektu</w:t>
      </w:r>
      <w:r w:rsidR="00BE1980"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Przedmiotowe przepisy ustanawiają przede wszystkim właściwość organów I</w:t>
      </w:r>
      <w:r w:rsidR="00BE1980" w:rsidRPr="009A4964">
        <w:rPr>
          <w:rFonts w:ascii="Times New Roman" w:hAnsi="Times New Roman" w:cs="Times New Roman"/>
          <w:sz w:val="24"/>
          <w:szCs w:val="24"/>
          <w:lang w:eastAsia="pl-PL"/>
        </w:rPr>
        <w:t xml:space="preserve">nspekcji </w:t>
      </w:r>
      <w:r w:rsidRPr="009A4964">
        <w:rPr>
          <w:rFonts w:ascii="Times New Roman" w:hAnsi="Times New Roman" w:cs="Times New Roman"/>
          <w:sz w:val="24"/>
          <w:szCs w:val="24"/>
          <w:lang w:eastAsia="pl-PL"/>
        </w:rPr>
        <w:t>W</w:t>
      </w:r>
      <w:r w:rsidR="00BE1980" w:rsidRPr="009A4964">
        <w:rPr>
          <w:rFonts w:ascii="Times New Roman" w:hAnsi="Times New Roman" w:cs="Times New Roman"/>
          <w:sz w:val="24"/>
          <w:szCs w:val="24"/>
          <w:lang w:eastAsia="pl-PL"/>
        </w:rPr>
        <w:t>eterynaryjnej</w:t>
      </w:r>
      <w:r w:rsidRPr="009A4964">
        <w:rPr>
          <w:rFonts w:ascii="Times New Roman" w:hAnsi="Times New Roman" w:cs="Times New Roman"/>
          <w:sz w:val="24"/>
          <w:szCs w:val="24"/>
          <w:lang w:eastAsia="pl-PL"/>
        </w:rPr>
        <w:t xml:space="preserve"> </w:t>
      </w:r>
      <w:r w:rsidR="00675066"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Głównego Lekarza Weterynarii, granicznych lekarzy weterynarii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powiatowych lekarzy weterynarii – w zakresie urzędowej kontroli ww. zwierząt i towarów. Główny Lekarz Weterynarii będzie właściwy m.in. w zakresie wyznaczania punktów kontroli granicznej, graniczni lekarze weterynarii </w:t>
      </w:r>
      <w:r w:rsidR="003365A7" w:rsidRPr="009A4964">
        <w:rPr>
          <w:rFonts w:ascii="Times New Roman" w:hAnsi="Times New Roman" w:cs="Times New Roman"/>
          <w:sz w:val="24"/>
          <w:szCs w:val="24"/>
          <w:lang w:eastAsia="pl-PL"/>
        </w:rPr>
        <w:t>–</w:t>
      </w:r>
      <w:r w:rsidR="003365A7">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 zakresie kontroli zwierząt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towarów </w:t>
      </w:r>
      <w:r w:rsidR="006325C3" w:rsidRPr="009A4964">
        <w:rPr>
          <w:rFonts w:ascii="Times New Roman" w:hAnsi="Times New Roman" w:cs="Times New Roman"/>
          <w:sz w:val="24"/>
          <w:szCs w:val="24"/>
          <w:lang w:eastAsia="pl-PL"/>
        </w:rPr>
        <w:t xml:space="preserve">znajdujących się w miejscu objętym terytorialnym zakresem działania </w:t>
      </w:r>
      <w:r w:rsidR="00BE1980" w:rsidRPr="009A4964">
        <w:rPr>
          <w:rFonts w:ascii="Times New Roman" w:hAnsi="Times New Roman" w:cs="Times New Roman"/>
          <w:sz w:val="24"/>
          <w:szCs w:val="24"/>
          <w:lang w:eastAsia="pl-PL"/>
        </w:rPr>
        <w:t>dan</w:t>
      </w:r>
      <w:r w:rsidR="006325C3" w:rsidRPr="009A4964">
        <w:rPr>
          <w:rFonts w:ascii="Times New Roman" w:hAnsi="Times New Roman" w:cs="Times New Roman"/>
          <w:sz w:val="24"/>
          <w:szCs w:val="24"/>
          <w:lang w:eastAsia="pl-PL"/>
        </w:rPr>
        <w:t>ego granicznego lekarza weterynarii</w:t>
      </w:r>
      <w:r w:rsidRPr="009A4964">
        <w:rPr>
          <w:rFonts w:ascii="Times New Roman" w:hAnsi="Times New Roman" w:cs="Times New Roman"/>
          <w:sz w:val="24"/>
          <w:szCs w:val="24"/>
          <w:lang w:eastAsia="pl-PL"/>
        </w:rPr>
        <w:t xml:space="preserve">, natomiast powiatowi lekarze weterynarii </w:t>
      </w:r>
      <w:r w:rsidR="003365A7" w:rsidRPr="009A4964">
        <w:rPr>
          <w:rFonts w:ascii="Times New Roman" w:hAnsi="Times New Roman" w:cs="Times New Roman"/>
          <w:sz w:val="24"/>
          <w:szCs w:val="24"/>
          <w:lang w:eastAsia="pl-PL"/>
        </w:rPr>
        <w:t>–</w:t>
      </w:r>
      <w:r w:rsidR="003365A7">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 zakresie kontroli zwierząt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towarów </w:t>
      </w:r>
      <w:r w:rsidR="006325C3" w:rsidRPr="009A4964">
        <w:rPr>
          <w:rFonts w:ascii="Times New Roman" w:hAnsi="Times New Roman" w:cs="Times New Roman"/>
          <w:sz w:val="24"/>
          <w:szCs w:val="24"/>
          <w:lang w:eastAsia="pl-PL"/>
        </w:rPr>
        <w:t>znajdujących się w miejscu położonym poza terytorialnymi zakresami działania granicznych lekarzy weterynarii</w:t>
      </w:r>
      <w:r w:rsidRPr="009A4964">
        <w:rPr>
          <w:rFonts w:ascii="Times New Roman" w:hAnsi="Times New Roman" w:cs="Times New Roman"/>
          <w:sz w:val="24"/>
          <w:szCs w:val="24"/>
          <w:lang w:eastAsia="pl-PL"/>
        </w:rPr>
        <w:t xml:space="preserve">. Proponuje się również wskazanie organu właściwego do uznania składów, w których czasowo są przetrzymywane przesyłki towarów pochodzących z państw trzecich </w:t>
      </w:r>
      <w:r w:rsidR="00BE1980"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kompetencje te </w:t>
      </w:r>
      <w:r w:rsidR="00E8777D" w:rsidRPr="009A4964">
        <w:rPr>
          <w:rFonts w:ascii="Times New Roman" w:hAnsi="Times New Roman" w:cs="Times New Roman"/>
          <w:sz w:val="24"/>
          <w:szCs w:val="24"/>
          <w:lang w:eastAsia="pl-PL"/>
        </w:rPr>
        <w:t xml:space="preserve">uzyska </w:t>
      </w:r>
      <w:r w:rsidRPr="009A4964">
        <w:rPr>
          <w:rFonts w:ascii="Times New Roman" w:hAnsi="Times New Roman" w:cs="Times New Roman"/>
          <w:sz w:val="24"/>
          <w:szCs w:val="24"/>
          <w:lang w:eastAsia="pl-PL"/>
        </w:rPr>
        <w:t>powiatowy lekarz weterynarii lub graniczny lekarz weterynarii właściwy ze względu na miejsce położenia takiego składu. Dodatkowo wskazuje się właściwość organów celnych, organów administracji rządowej upoważnionych do wykonywania niektórych zadań organów celnych zgodnie z przepisami prawa celnego oraz wojewodów w zakresie urzędowych kontroli przesyłek towarów, które stanowią część bagażu osobistego pasażerów i są przeznaczone do osobistej konsumpcji lub do własnego użytku.</w:t>
      </w:r>
    </w:p>
    <w:p w14:paraId="5ACAF4A7" w14:textId="15F96CEF" w:rsidR="0089348D"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Kolejna ze zmian została wprowadzon</w:t>
      </w:r>
      <w:r w:rsidR="00BE1980"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na wniosek Głównego Lekarza Weterynarii wskazującego na potrzebę uzupełni</w:t>
      </w:r>
      <w:r w:rsidR="00BE1980"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nia przepisów art. 16 ust. 1 pkt 1 lit. g–i </w:t>
      </w:r>
      <w:r w:rsidR="00BE1980" w:rsidRPr="009A4964">
        <w:rPr>
          <w:rFonts w:ascii="Times New Roman" w:hAnsi="Times New Roman" w:cs="Times New Roman"/>
          <w:sz w:val="24"/>
          <w:szCs w:val="24"/>
          <w:lang w:eastAsia="pl-PL"/>
        </w:rPr>
        <w:t xml:space="preserve">ustawy z dnia 29 stycznia 2004 r. o Inspekcji Weterynaryjnej </w:t>
      </w:r>
      <w:r w:rsidRPr="009A4964">
        <w:rPr>
          <w:rFonts w:ascii="Times New Roman" w:hAnsi="Times New Roman" w:cs="Times New Roman"/>
          <w:sz w:val="24"/>
          <w:szCs w:val="24"/>
          <w:lang w:eastAsia="pl-PL"/>
        </w:rPr>
        <w:t xml:space="preserve">o możliwość wystawiania świadectw zdrowia przez lekarzy weterynarii wyznaczonych do wykonywania zadań Inspekcji Weterynaryjnej w celu usprawnienia przeprowadzania kontroli wywozowych i obsługi wysyłek eksportowych w przypadkach, w których z przyczyn finansowych lub organizacyjnych istotnie </w:t>
      </w:r>
      <w:r w:rsidR="00BE1980" w:rsidRPr="009A4964">
        <w:rPr>
          <w:rFonts w:ascii="Times New Roman" w:hAnsi="Times New Roman" w:cs="Times New Roman"/>
          <w:sz w:val="24"/>
          <w:szCs w:val="24"/>
          <w:lang w:eastAsia="pl-PL"/>
        </w:rPr>
        <w:t xml:space="preserve">jest </w:t>
      </w:r>
      <w:r w:rsidRPr="009A4964">
        <w:rPr>
          <w:rFonts w:ascii="Times New Roman" w:hAnsi="Times New Roman" w:cs="Times New Roman"/>
          <w:sz w:val="24"/>
          <w:szCs w:val="24"/>
          <w:lang w:eastAsia="pl-PL"/>
        </w:rPr>
        <w:t>ograniczona możliwoś</w:t>
      </w:r>
      <w:r w:rsidR="003365A7">
        <w:rPr>
          <w:rFonts w:ascii="Times New Roman" w:hAnsi="Times New Roman" w:cs="Times New Roman"/>
          <w:sz w:val="24"/>
          <w:szCs w:val="24"/>
          <w:lang w:eastAsia="pl-PL"/>
        </w:rPr>
        <w:t>ć</w:t>
      </w:r>
      <w:r w:rsidRPr="009A4964">
        <w:rPr>
          <w:rFonts w:ascii="Times New Roman" w:hAnsi="Times New Roman" w:cs="Times New Roman"/>
          <w:sz w:val="24"/>
          <w:szCs w:val="24"/>
          <w:lang w:eastAsia="pl-PL"/>
        </w:rPr>
        <w:t xml:space="preserve"> wykonywania tych zadań przez etatowych pracowników Inspekcji Weterynaryjnej (art. 1 pkt 15 lit. b podwójne tiret drugie projektu</w:t>
      </w:r>
      <w:r w:rsidR="00BE1980"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r w:rsidR="007A256D" w:rsidRPr="009A4964">
        <w:rPr>
          <w:rFonts w:ascii="Times New Roman" w:hAnsi="Times New Roman" w:cs="Times New Roman"/>
          <w:sz w:val="24"/>
          <w:szCs w:val="24"/>
          <w:lang w:eastAsia="pl-PL"/>
        </w:rPr>
        <w:t xml:space="preserve"> </w:t>
      </w:r>
    </w:p>
    <w:p w14:paraId="37188375" w14:textId="4F48C7E2" w:rsidR="007A256D" w:rsidRPr="009A4964" w:rsidRDefault="0089348D">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w:t>
      </w:r>
      <w:r w:rsidR="007A256D" w:rsidRPr="009A4964">
        <w:rPr>
          <w:rFonts w:ascii="Times New Roman" w:hAnsi="Times New Roman" w:cs="Times New Roman"/>
          <w:sz w:val="24"/>
          <w:szCs w:val="24"/>
          <w:lang w:eastAsia="pl-PL"/>
        </w:rPr>
        <w:t xml:space="preserve"> art.</w:t>
      </w:r>
      <w:r w:rsidR="001F06C3" w:rsidRPr="009A4964">
        <w:rPr>
          <w:rFonts w:ascii="Times New Roman" w:hAnsi="Times New Roman" w:cs="Times New Roman"/>
          <w:sz w:val="24"/>
          <w:szCs w:val="24"/>
          <w:lang w:eastAsia="pl-PL"/>
        </w:rPr>
        <w:t xml:space="preserve"> </w:t>
      </w:r>
      <w:r w:rsidR="007A256D" w:rsidRPr="009A4964">
        <w:rPr>
          <w:rFonts w:ascii="Times New Roman" w:hAnsi="Times New Roman" w:cs="Times New Roman"/>
          <w:sz w:val="24"/>
          <w:szCs w:val="24"/>
          <w:lang w:eastAsia="pl-PL"/>
        </w:rPr>
        <w:t>16 ust</w:t>
      </w:r>
      <w:r w:rsidR="00DB4F8C">
        <w:rPr>
          <w:rFonts w:ascii="Times New Roman" w:hAnsi="Times New Roman" w:cs="Times New Roman"/>
          <w:sz w:val="24"/>
          <w:szCs w:val="24"/>
          <w:lang w:eastAsia="pl-PL"/>
        </w:rPr>
        <w:t>.</w:t>
      </w:r>
      <w:r w:rsidR="001F06C3" w:rsidRPr="009A4964">
        <w:rPr>
          <w:rFonts w:ascii="Times New Roman" w:hAnsi="Times New Roman" w:cs="Times New Roman"/>
          <w:sz w:val="24"/>
          <w:szCs w:val="24"/>
          <w:lang w:eastAsia="pl-PL"/>
        </w:rPr>
        <w:t xml:space="preserve"> </w:t>
      </w:r>
      <w:r w:rsidR="007A256D"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007A256D" w:rsidRPr="009A4964">
        <w:rPr>
          <w:rFonts w:ascii="Times New Roman" w:hAnsi="Times New Roman" w:cs="Times New Roman"/>
          <w:sz w:val="24"/>
          <w:szCs w:val="24"/>
          <w:lang w:eastAsia="pl-PL"/>
        </w:rPr>
        <w:t>1 dodano również lit.</w:t>
      </w:r>
      <w:r w:rsidR="001F06C3" w:rsidRPr="009A4964">
        <w:rPr>
          <w:rFonts w:ascii="Times New Roman" w:hAnsi="Times New Roman" w:cs="Times New Roman"/>
          <w:sz w:val="24"/>
          <w:szCs w:val="24"/>
          <w:lang w:eastAsia="pl-PL"/>
        </w:rPr>
        <w:t xml:space="preserve"> </w:t>
      </w:r>
      <w:r w:rsidR="007A256D" w:rsidRPr="009A4964">
        <w:rPr>
          <w:rFonts w:ascii="Times New Roman" w:hAnsi="Times New Roman" w:cs="Times New Roman"/>
          <w:sz w:val="24"/>
          <w:szCs w:val="24"/>
          <w:lang w:eastAsia="pl-PL"/>
        </w:rPr>
        <w:t>n umożliwiającą wyznaczanie lekarzy weterynarii do sprawowania kontroli pasz, produktów ubocznych pochodzenia zwierzęcego lub produktów pochodnych, przeznaczonych do wywozu oraz wystawiania wymaganych świadectw zdrowia (art. 1 pkt 15 lit. b podwójne tiret trzecie projektu</w:t>
      </w:r>
      <w:r w:rsidR="00BE1980" w:rsidRPr="009A4964">
        <w:rPr>
          <w:rFonts w:ascii="Times New Roman" w:hAnsi="Times New Roman" w:cs="Times New Roman"/>
          <w:sz w:val="24"/>
          <w:szCs w:val="24"/>
          <w:lang w:eastAsia="pl-PL"/>
        </w:rPr>
        <w:t xml:space="preserve"> </w:t>
      </w:r>
      <w:r w:rsidR="00BE1980" w:rsidRPr="009A4964">
        <w:rPr>
          <w:rFonts w:ascii="Times New Roman" w:hAnsi="Times New Roman" w:cs="Times New Roman"/>
          <w:sz w:val="24"/>
          <w:szCs w:val="24"/>
          <w:lang w:eastAsia="pl-PL"/>
        </w:rPr>
        <w:lastRenderedPageBreak/>
        <w:t>ustawy</w:t>
      </w:r>
      <w:r w:rsidR="007A256D" w:rsidRPr="009A4964">
        <w:rPr>
          <w:rFonts w:ascii="Times New Roman" w:hAnsi="Times New Roman" w:cs="Times New Roman"/>
          <w:sz w:val="24"/>
          <w:szCs w:val="24"/>
          <w:lang w:eastAsia="pl-PL"/>
        </w:rPr>
        <w:t xml:space="preserve">). </w:t>
      </w:r>
      <w:r w:rsidR="00264CFC" w:rsidRPr="009A4964">
        <w:rPr>
          <w:rFonts w:ascii="Times New Roman" w:hAnsi="Times New Roman" w:cs="Times New Roman"/>
          <w:sz w:val="24"/>
          <w:szCs w:val="24"/>
          <w:lang w:eastAsia="pl-PL"/>
        </w:rPr>
        <w:t>Zmiana ta została wprowadzona z</w:t>
      </w:r>
      <w:r w:rsidR="001F06C3" w:rsidRPr="009A4964">
        <w:rPr>
          <w:rFonts w:ascii="Times New Roman" w:hAnsi="Times New Roman" w:cs="Times New Roman"/>
          <w:sz w:val="24"/>
          <w:szCs w:val="24"/>
          <w:lang w:eastAsia="pl-PL"/>
        </w:rPr>
        <w:t xml:space="preserve"> </w:t>
      </w:r>
      <w:r w:rsidR="00264CFC" w:rsidRPr="009A4964">
        <w:rPr>
          <w:rFonts w:ascii="Times New Roman" w:hAnsi="Times New Roman" w:cs="Times New Roman"/>
          <w:sz w:val="24"/>
          <w:szCs w:val="24"/>
          <w:lang w:eastAsia="pl-PL"/>
        </w:rPr>
        <w:t>uwagi na rosnący eksport pasz</w:t>
      </w:r>
      <w:r w:rsidR="00762F4C" w:rsidRPr="009A4964">
        <w:rPr>
          <w:rFonts w:ascii="Times New Roman" w:hAnsi="Times New Roman" w:cs="Times New Roman"/>
          <w:sz w:val="24"/>
          <w:szCs w:val="24"/>
          <w:lang w:eastAsia="pl-PL"/>
        </w:rPr>
        <w:t xml:space="preserve"> oraz wymienionych produktów</w:t>
      </w:r>
      <w:r w:rsidR="00264CFC" w:rsidRPr="009A4964">
        <w:rPr>
          <w:rFonts w:ascii="Times New Roman" w:hAnsi="Times New Roman" w:cs="Times New Roman"/>
          <w:sz w:val="24"/>
          <w:szCs w:val="24"/>
          <w:lang w:eastAsia="pl-PL"/>
        </w:rPr>
        <w:t xml:space="preserve">, co </w:t>
      </w:r>
      <w:r w:rsidR="00BE1980" w:rsidRPr="009A4964">
        <w:rPr>
          <w:rFonts w:ascii="Times New Roman" w:hAnsi="Times New Roman" w:cs="Times New Roman"/>
          <w:sz w:val="24"/>
          <w:szCs w:val="24"/>
          <w:lang w:eastAsia="pl-PL"/>
        </w:rPr>
        <w:t xml:space="preserve">jest </w:t>
      </w:r>
      <w:r w:rsidR="00264CFC" w:rsidRPr="009A4964">
        <w:rPr>
          <w:rFonts w:ascii="Times New Roman" w:hAnsi="Times New Roman" w:cs="Times New Roman"/>
          <w:sz w:val="24"/>
          <w:szCs w:val="24"/>
          <w:lang w:eastAsia="pl-PL"/>
        </w:rPr>
        <w:t>związane m</w:t>
      </w:r>
      <w:r w:rsidR="00BE1980" w:rsidRPr="009A4964">
        <w:rPr>
          <w:rFonts w:ascii="Times New Roman" w:hAnsi="Times New Roman" w:cs="Times New Roman"/>
          <w:sz w:val="24"/>
          <w:szCs w:val="24"/>
          <w:lang w:eastAsia="pl-PL"/>
        </w:rPr>
        <w:t>.</w:t>
      </w:r>
      <w:r w:rsidR="00264CFC" w:rsidRPr="009A4964">
        <w:rPr>
          <w:rFonts w:ascii="Times New Roman" w:hAnsi="Times New Roman" w:cs="Times New Roman"/>
          <w:sz w:val="24"/>
          <w:szCs w:val="24"/>
          <w:lang w:eastAsia="pl-PL"/>
        </w:rPr>
        <w:t>in</w:t>
      </w:r>
      <w:r w:rsidR="00BE1980" w:rsidRPr="009A4964">
        <w:rPr>
          <w:rFonts w:ascii="Times New Roman" w:hAnsi="Times New Roman" w:cs="Times New Roman"/>
          <w:sz w:val="24"/>
          <w:szCs w:val="24"/>
          <w:lang w:eastAsia="pl-PL"/>
        </w:rPr>
        <w:t>.</w:t>
      </w:r>
      <w:r w:rsidR="00264CFC" w:rsidRPr="009A4964">
        <w:rPr>
          <w:rFonts w:ascii="Times New Roman" w:hAnsi="Times New Roman" w:cs="Times New Roman"/>
          <w:sz w:val="24"/>
          <w:szCs w:val="24"/>
          <w:lang w:eastAsia="pl-PL"/>
        </w:rPr>
        <w:t xml:space="preserve"> z</w:t>
      </w:r>
      <w:r w:rsidR="001F06C3" w:rsidRPr="009A4964">
        <w:rPr>
          <w:rFonts w:ascii="Times New Roman" w:hAnsi="Times New Roman" w:cs="Times New Roman"/>
          <w:sz w:val="24"/>
          <w:szCs w:val="24"/>
          <w:lang w:eastAsia="pl-PL"/>
        </w:rPr>
        <w:t xml:space="preserve"> </w:t>
      </w:r>
      <w:r w:rsidR="00264CFC" w:rsidRPr="009A4964">
        <w:rPr>
          <w:rFonts w:ascii="Times New Roman" w:hAnsi="Times New Roman" w:cs="Times New Roman"/>
          <w:sz w:val="24"/>
          <w:szCs w:val="24"/>
          <w:lang w:eastAsia="pl-PL"/>
        </w:rPr>
        <w:t xml:space="preserve">opuszczeniem przez Wielką Brytanię Unii Europejskiej, </w:t>
      </w:r>
      <w:r w:rsidR="00762F4C" w:rsidRPr="009A4964">
        <w:rPr>
          <w:rFonts w:ascii="Times New Roman" w:hAnsi="Times New Roman" w:cs="Times New Roman"/>
          <w:sz w:val="24"/>
          <w:szCs w:val="24"/>
          <w:lang w:eastAsia="pl-PL"/>
        </w:rPr>
        <w:t>który powoduje</w:t>
      </w:r>
      <w:r w:rsidR="00264CFC" w:rsidRPr="009A4964">
        <w:rPr>
          <w:rFonts w:ascii="Times New Roman" w:hAnsi="Times New Roman" w:cs="Times New Roman"/>
          <w:sz w:val="24"/>
          <w:szCs w:val="24"/>
          <w:lang w:eastAsia="pl-PL"/>
        </w:rPr>
        <w:t xml:space="preserve"> koniecznoś</w:t>
      </w:r>
      <w:r w:rsidR="00762F4C" w:rsidRPr="009A4964">
        <w:rPr>
          <w:rFonts w:ascii="Times New Roman" w:hAnsi="Times New Roman" w:cs="Times New Roman"/>
          <w:sz w:val="24"/>
          <w:szCs w:val="24"/>
          <w:lang w:eastAsia="pl-PL"/>
        </w:rPr>
        <w:t>ć</w:t>
      </w:r>
      <w:r w:rsidR="00264CFC" w:rsidRPr="009A4964">
        <w:rPr>
          <w:rFonts w:ascii="Times New Roman" w:hAnsi="Times New Roman" w:cs="Times New Roman"/>
          <w:sz w:val="24"/>
          <w:szCs w:val="24"/>
          <w:lang w:eastAsia="pl-PL"/>
        </w:rPr>
        <w:t xml:space="preserve"> certyfikowania większej liczby przesyłek pasz i wymienionych produktów przez urzędow</w:t>
      </w:r>
      <w:r w:rsidR="00762F4C" w:rsidRPr="009A4964">
        <w:rPr>
          <w:rFonts w:ascii="Times New Roman" w:hAnsi="Times New Roman" w:cs="Times New Roman"/>
          <w:sz w:val="24"/>
          <w:szCs w:val="24"/>
          <w:lang w:eastAsia="pl-PL"/>
        </w:rPr>
        <w:t>ych</w:t>
      </w:r>
      <w:r w:rsidR="00264CFC" w:rsidRPr="009A4964">
        <w:rPr>
          <w:rFonts w:ascii="Times New Roman" w:hAnsi="Times New Roman" w:cs="Times New Roman"/>
          <w:sz w:val="24"/>
          <w:szCs w:val="24"/>
          <w:lang w:eastAsia="pl-PL"/>
        </w:rPr>
        <w:t xml:space="preserve"> lekarz</w:t>
      </w:r>
      <w:r w:rsidR="00762F4C" w:rsidRPr="009A4964">
        <w:rPr>
          <w:rFonts w:ascii="Times New Roman" w:hAnsi="Times New Roman" w:cs="Times New Roman"/>
          <w:sz w:val="24"/>
          <w:szCs w:val="24"/>
          <w:lang w:eastAsia="pl-PL"/>
        </w:rPr>
        <w:t>y</w:t>
      </w:r>
      <w:r w:rsidR="00264CFC" w:rsidRPr="009A4964">
        <w:rPr>
          <w:rFonts w:ascii="Times New Roman" w:hAnsi="Times New Roman" w:cs="Times New Roman"/>
          <w:sz w:val="24"/>
          <w:szCs w:val="24"/>
          <w:lang w:eastAsia="pl-PL"/>
        </w:rPr>
        <w:t xml:space="preserve"> weterynarii.</w:t>
      </w:r>
    </w:p>
    <w:p w14:paraId="427802B6" w14:textId="1CD4DC7A"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Zmiana art. 16 ust. 1c </w:t>
      </w:r>
      <w:r w:rsidR="00866608" w:rsidRPr="009A4964">
        <w:rPr>
          <w:rFonts w:ascii="Times New Roman" w:hAnsi="Times New Roman" w:cs="Times New Roman"/>
          <w:sz w:val="24"/>
          <w:szCs w:val="24"/>
          <w:lang w:eastAsia="pl-PL"/>
        </w:rPr>
        <w:t xml:space="preserve">ustawy z dnia 29 stycznia 2004 r. o Inspekcji Weterynaryjnej </w:t>
      </w:r>
      <w:r w:rsidRPr="009A4964">
        <w:rPr>
          <w:rFonts w:ascii="Times New Roman" w:hAnsi="Times New Roman" w:cs="Times New Roman"/>
          <w:sz w:val="24"/>
          <w:szCs w:val="24"/>
          <w:lang w:eastAsia="pl-PL"/>
        </w:rPr>
        <w:t>ma na celu wyeliminowani</w:t>
      </w:r>
      <w:r w:rsidR="00AD15D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wątpliwości dotyczących zakresu jego stosowania. W projektowanym brzmieniu art. 16 ust. 1c wskazano jednoznacznie, że przepisy ust. 2, 3 i 4</w:t>
      </w:r>
      <w:r w:rsidR="00866608"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5a stosuje się odpowiednio do lekarzy weterynarii, o których mowa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1a. W obowiązującym brzmieniu ust. 1c brak takiego odesłania (art. 1 pkt 15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b projektu</w:t>
      </w:r>
      <w:r w:rsidR="00866608"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110CC67A" w14:textId="2BC2B6F7"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Dodanie w art. 16 ust. 2b</w:t>
      </w:r>
      <w:r w:rsidR="00A96D66" w:rsidRPr="009A4964">
        <w:rPr>
          <w:rFonts w:ascii="Times New Roman" w:hAnsi="Times New Roman" w:cs="Times New Roman"/>
          <w:sz w:val="24"/>
          <w:szCs w:val="24"/>
          <w:lang w:eastAsia="pl-PL"/>
        </w:rPr>
        <w:t>, 2c, ust.</w:t>
      </w:r>
      <w:r w:rsidR="001F06C3" w:rsidRPr="009A4964">
        <w:rPr>
          <w:rFonts w:ascii="Times New Roman" w:hAnsi="Times New Roman" w:cs="Times New Roman"/>
          <w:sz w:val="24"/>
          <w:szCs w:val="24"/>
          <w:lang w:eastAsia="pl-PL"/>
        </w:rPr>
        <w:t xml:space="preserve"> </w:t>
      </w:r>
      <w:r w:rsidR="00A96D66" w:rsidRPr="009A4964">
        <w:rPr>
          <w:rFonts w:ascii="Times New Roman" w:hAnsi="Times New Roman" w:cs="Times New Roman"/>
          <w:sz w:val="24"/>
          <w:szCs w:val="24"/>
          <w:lang w:eastAsia="pl-PL"/>
        </w:rPr>
        <w:t>5 pkt</w:t>
      </w:r>
      <w:r w:rsidR="001F06C3" w:rsidRPr="009A4964">
        <w:rPr>
          <w:rFonts w:ascii="Times New Roman" w:hAnsi="Times New Roman" w:cs="Times New Roman"/>
          <w:sz w:val="24"/>
          <w:szCs w:val="24"/>
          <w:lang w:eastAsia="pl-PL"/>
        </w:rPr>
        <w:t xml:space="preserve"> </w:t>
      </w:r>
      <w:r w:rsidR="00A96D66" w:rsidRPr="009A4964">
        <w:rPr>
          <w:rFonts w:ascii="Times New Roman" w:hAnsi="Times New Roman" w:cs="Times New Roman"/>
          <w:sz w:val="24"/>
          <w:szCs w:val="24"/>
          <w:lang w:eastAsia="pl-PL"/>
        </w:rPr>
        <w:t>4a, ust.</w:t>
      </w:r>
      <w:r w:rsidR="001F06C3" w:rsidRPr="009A4964">
        <w:rPr>
          <w:rFonts w:ascii="Times New Roman" w:hAnsi="Times New Roman" w:cs="Times New Roman"/>
          <w:sz w:val="24"/>
          <w:szCs w:val="24"/>
          <w:lang w:eastAsia="pl-PL"/>
        </w:rPr>
        <w:t xml:space="preserve"> </w:t>
      </w:r>
      <w:r w:rsidR="00A96D66" w:rsidRPr="009A4964">
        <w:rPr>
          <w:rFonts w:ascii="Times New Roman" w:hAnsi="Times New Roman" w:cs="Times New Roman"/>
          <w:sz w:val="24"/>
          <w:szCs w:val="24"/>
          <w:lang w:eastAsia="pl-PL"/>
        </w:rPr>
        <w:t>5b i 5c</w:t>
      </w:r>
      <w:r w:rsidRPr="009A4964">
        <w:rPr>
          <w:rFonts w:ascii="Times New Roman" w:hAnsi="Times New Roman" w:cs="Times New Roman"/>
          <w:sz w:val="24"/>
          <w:szCs w:val="24"/>
          <w:lang w:eastAsia="pl-PL"/>
        </w:rPr>
        <w:t xml:space="preserve"> ma na celu umożliwienie wywiązania się przez organy Inspekcji Weterynaryjnej z nałożonego na właściwe organy państw członkowskich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5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 rozporządzenia 2017/625 obowiązku zapewnienia, aby pracownicy przeprowadzający kontrole urzędowe i inne czynności urzędowe byli wolni od konfliktu interesów. Nie ulega wątpliwości, że kontrole urzędowe powinny być przeprowadzane przez pracowników wolnych od konfliktu interesów</w:t>
      </w:r>
      <w:r w:rsidR="00866608" w:rsidRPr="009A4964">
        <w:rPr>
          <w:rFonts w:ascii="Times New Roman" w:hAnsi="Times New Roman" w:cs="Times New Roman"/>
          <w:sz w:val="24"/>
          <w:szCs w:val="24"/>
          <w:lang w:eastAsia="pl-PL"/>
        </w:rPr>
        <w:t>, którzy</w:t>
      </w:r>
      <w:r w:rsidRPr="009A4964">
        <w:rPr>
          <w:rFonts w:ascii="Times New Roman" w:hAnsi="Times New Roman" w:cs="Times New Roman"/>
          <w:sz w:val="24"/>
          <w:szCs w:val="24"/>
          <w:lang w:eastAsia="pl-PL"/>
        </w:rPr>
        <w:t xml:space="preserve"> nie</w:t>
      </w:r>
      <w:r w:rsidR="00866608"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znajdują się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sytuacji bezpośrednio lub pośrednio wpły</w:t>
      </w:r>
      <w:r w:rsidR="00866608" w:rsidRPr="009A4964">
        <w:rPr>
          <w:rFonts w:ascii="Times New Roman" w:hAnsi="Times New Roman" w:cs="Times New Roman"/>
          <w:sz w:val="24"/>
          <w:szCs w:val="24"/>
          <w:lang w:eastAsia="pl-PL"/>
        </w:rPr>
        <w:t>wającej</w:t>
      </w:r>
      <w:r w:rsidRPr="009A4964">
        <w:rPr>
          <w:rFonts w:ascii="Times New Roman" w:hAnsi="Times New Roman" w:cs="Times New Roman"/>
          <w:sz w:val="24"/>
          <w:szCs w:val="24"/>
          <w:lang w:eastAsia="pl-PL"/>
        </w:rPr>
        <w:t xml:space="preserve"> na ich zdolność </w:t>
      </w:r>
      <w:r w:rsidR="00866608" w:rsidRPr="009A4964">
        <w:rPr>
          <w:rFonts w:ascii="Times New Roman" w:hAnsi="Times New Roman" w:cs="Times New Roman"/>
          <w:sz w:val="24"/>
          <w:szCs w:val="24"/>
          <w:lang w:eastAsia="pl-PL"/>
        </w:rPr>
        <w:t xml:space="preserve">do </w:t>
      </w:r>
      <w:r w:rsidRPr="009A4964">
        <w:rPr>
          <w:rFonts w:ascii="Times New Roman" w:hAnsi="Times New Roman" w:cs="Times New Roman"/>
          <w:sz w:val="24"/>
          <w:szCs w:val="24"/>
          <w:lang w:eastAsia="pl-PL"/>
        </w:rPr>
        <w:t>bezstronnego wykonywania obowiązków służbowych w ramach kontroli urzędowej lub na postrzeganie tej zdolności przez inne osoby. W związku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powyższym w wymienionych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2b–2f dodanych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16 przewidziano składanie przez wyznaczonych lekarzy weterynarii, pod rygorem odpowiedzialności karnej, oświadczeń dotyczących wykonywania przez nich innych zajęć zarobkowych. Dane zawarte w tych oświadczeniach pozwolą powiatowym lekarzom weterynarii ocenić, czy w odniesieniu do danej osoby wyznaczonej zachodzą okoliczności powodujące wątpliwości co do bezstronnego wykonywania czynności objętych wyznaczeniem lub konflikt interesów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związku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wykonywaniem tych czynności.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przypadku stwierdzenia wyst</w:t>
      </w:r>
      <w:r w:rsidR="00404596" w:rsidRPr="009A4964">
        <w:rPr>
          <w:rFonts w:ascii="Times New Roman" w:hAnsi="Times New Roman" w:cs="Times New Roman"/>
          <w:sz w:val="24"/>
          <w:szCs w:val="24"/>
          <w:lang w:eastAsia="pl-PL"/>
        </w:rPr>
        <w:t>ą</w:t>
      </w:r>
      <w:r w:rsidRPr="009A4964">
        <w:rPr>
          <w:rFonts w:ascii="Times New Roman" w:hAnsi="Times New Roman" w:cs="Times New Roman"/>
          <w:sz w:val="24"/>
          <w:szCs w:val="24"/>
          <w:lang w:eastAsia="pl-PL"/>
        </w:rPr>
        <w:t>pienia takich okoliczności lub konfliktu interesów albo niezłożenia wymienionego oświadczenia powiatowy lekarz weterynarii będzie mógł uchylić decyzję w sprawie wyznaczenia danej osoby i rozwiązać zawartą z nią umowę.</w:t>
      </w:r>
    </w:p>
    <w:p w14:paraId="3226FF4D" w14:textId="551640FB" w:rsidR="0089348D" w:rsidRPr="009A4964" w:rsidRDefault="0089348D">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16 dodano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4a i 4b dotyczące zwrotu kosztów dojazd</w:t>
      </w:r>
      <w:r w:rsidR="00866608"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 do miejsc wykonywania niektórych czynności urzędowych przez lekarzy weterynarii wyznaczonych przez powiatowego lekarza weterynarii</w:t>
      </w:r>
      <w:r w:rsidR="00E3738A" w:rsidRPr="009A4964">
        <w:rPr>
          <w:rFonts w:ascii="Times New Roman" w:hAnsi="Times New Roman" w:cs="Times New Roman"/>
          <w:sz w:val="24"/>
          <w:szCs w:val="24"/>
          <w:lang w:eastAsia="pl-PL"/>
        </w:rPr>
        <w:t xml:space="preserve"> (art. 1 pkt 15 lit.</w:t>
      </w:r>
      <w:r w:rsidR="001F06C3" w:rsidRPr="009A4964">
        <w:rPr>
          <w:rFonts w:ascii="Times New Roman" w:hAnsi="Times New Roman" w:cs="Times New Roman"/>
          <w:sz w:val="24"/>
          <w:szCs w:val="24"/>
          <w:lang w:eastAsia="pl-PL"/>
        </w:rPr>
        <w:t xml:space="preserve"> </w:t>
      </w:r>
      <w:r w:rsidR="00E3738A" w:rsidRPr="009A4964">
        <w:rPr>
          <w:rFonts w:ascii="Times New Roman" w:hAnsi="Times New Roman" w:cs="Times New Roman"/>
          <w:sz w:val="24"/>
          <w:szCs w:val="24"/>
          <w:lang w:eastAsia="pl-PL"/>
        </w:rPr>
        <w:t>d projektu</w:t>
      </w:r>
      <w:r w:rsidR="00866608" w:rsidRPr="009A4964">
        <w:rPr>
          <w:rFonts w:ascii="Times New Roman" w:hAnsi="Times New Roman" w:cs="Times New Roman"/>
          <w:sz w:val="24"/>
          <w:szCs w:val="24"/>
          <w:lang w:eastAsia="pl-PL"/>
        </w:rPr>
        <w:t xml:space="preserve"> ustawy</w:t>
      </w:r>
      <w:r w:rsidR="00E3738A"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Regulacja w tym zakresie w dotychczasowym stanie prawnym jest zawarta w rozporządzeniu wydanym na podstawie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16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6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ustawy</w:t>
      </w:r>
      <w:r w:rsidR="00866608" w:rsidRPr="009A4964">
        <w:rPr>
          <w:rFonts w:ascii="Times New Roman" w:hAnsi="Times New Roman" w:cs="Times New Roman"/>
          <w:sz w:val="24"/>
          <w:szCs w:val="24"/>
          <w:lang w:eastAsia="pl-PL"/>
        </w:rPr>
        <w:t xml:space="preserve"> z dnia 29 stycznia 2004 r.</w:t>
      </w:r>
      <w:r w:rsidRPr="009A4964">
        <w:rPr>
          <w:rFonts w:ascii="Times New Roman" w:hAnsi="Times New Roman" w:cs="Times New Roman"/>
          <w:sz w:val="24"/>
          <w:szCs w:val="24"/>
          <w:lang w:eastAsia="pl-PL"/>
        </w:rPr>
        <w:t xml:space="preserve">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Inspekcji </w:t>
      </w:r>
      <w:r w:rsidRPr="009A4964">
        <w:rPr>
          <w:rFonts w:ascii="Times New Roman" w:hAnsi="Times New Roman" w:cs="Times New Roman"/>
          <w:sz w:val="24"/>
          <w:szCs w:val="24"/>
          <w:lang w:eastAsia="pl-PL"/>
        </w:rPr>
        <w:lastRenderedPageBreak/>
        <w:t xml:space="preserve">Weterynaryjnej. Przeniesienie tej regulacji do ustawy jest związane z potrzebą </w:t>
      </w:r>
      <w:r w:rsidR="0079149B" w:rsidRPr="009A4964">
        <w:rPr>
          <w:rFonts w:ascii="Times New Roman" w:hAnsi="Times New Roman" w:cs="Times New Roman"/>
          <w:sz w:val="24"/>
          <w:szCs w:val="24"/>
          <w:lang w:eastAsia="pl-PL"/>
        </w:rPr>
        <w:t>ograniczenia z</w:t>
      </w:r>
      <w:r w:rsidRPr="009A4964">
        <w:rPr>
          <w:rFonts w:ascii="Times New Roman" w:hAnsi="Times New Roman" w:cs="Times New Roman"/>
          <w:sz w:val="24"/>
          <w:szCs w:val="24"/>
          <w:lang w:eastAsia="pl-PL"/>
        </w:rPr>
        <w:t>wrot</w:t>
      </w:r>
      <w:r w:rsidR="0079149B"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 kosztów dojazd</w:t>
      </w:r>
      <w:r w:rsidR="00866608" w:rsidRPr="009A4964">
        <w:rPr>
          <w:rFonts w:ascii="Times New Roman" w:hAnsi="Times New Roman" w:cs="Times New Roman"/>
          <w:sz w:val="24"/>
          <w:szCs w:val="24"/>
          <w:lang w:eastAsia="pl-PL"/>
        </w:rPr>
        <w:t>u</w:t>
      </w:r>
      <w:r w:rsidR="0079149B" w:rsidRPr="009A4964">
        <w:rPr>
          <w:rFonts w:ascii="Times New Roman" w:hAnsi="Times New Roman" w:cs="Times New Roman"/>
          <w:sz w:val="24"/>
          <w:szCs w:val="24"/>
          <w:lang w:eastAsia="pl-PL"/>
        </w:rPr>
        <w:t xml:space="preserve"> do kosztów przejazdów na krótkich odcinkach położonych na obszarze objętym terytorialnym zakresem działania danego powiatowego lekarza weterynarii</w:t>
      </w:r>
      <w:r w:rsidRPr="009A4964">
        <w:rPr>
          <w:rFonts w:ascii="Times New Roman" w:hAnsi="Times New Roman" w:cs="Times New Roman"/>
          <w:sz w:val="24"/>
          <w:szCs w:val="24"/>
          <w:lang w:eastAsia="pl-PL"/>
        </w:rPr>
        <w:t>.</w:t>
      </w:r>
      <w:r w:rsidR="0079149B" w:rsidRPr="009A4964">
        <w:rPr>
          <w:rFonts w:ascii="Times New Roman" w:hAnsi="Times New Roman" w:cs="Times New Roman"/>
          <w:sz w:val="24"/>
          <w:szCs w:val="24"/>
          <w:lang w:eastAsia="pl-PL"/>
        </w:rPr>
        <w:t xml:space="preserve"> W obecnym stanie prawnym zwrotowi podlega</w:t>
      </w:r>
      <w:r w:rsidR="00B050B3" w:rsidRPr="009A4964">
        <w:rPr>
          <w:rFonts w:ascii="Times New Roman" w:hAnsi="Times New Roman" w:cs="Times New Roman"/>
          <w:sz w:val="24"/>
          <w:szCs w:val="24"/>
          <w:lang w:eastAsia="pl-PL"/>
        </w:rPr>
        <w:t>ją</w:t>
      </w:r>
      <w:r w:rsidR="0079149B" w:rsidRPr="009A4964">
        <w:rPr>
          <w:rFonts w:ascii="Times New Roman" w:hAnsi="Times New Roman" w:cs="Times New Roman"/>
          <w:sz w:val="24"/>
          <w:szCs w:val="24"/>
          <w:lang w:eastAsia="pl-PL"/>
        </w:rPr>
        <w:t xml:space="preserve"> również koszty dojazdów na długich, nawet </w:t>
      </w:r>
      <w:r w:rsidR="00B050B3" w:rsidRPr="009A4964">
        <w:rPr>
          <w:rFonts w:ascii="Times New Roman" w:hAnsi="Times New Roman" w:cs="Times New Roman"/>
          <w:sz w:val="24"/>
          <w:szCs w:val="24"/>
          <w:lang w:eastAsia="pl-PL"/>
        </w:rPr>
        <w:t>2</w:t>
      </w:r>
      <w:r w:rsidR="0079149B" w:rsidRPr="009A4964">
        <w:rPr>
          <w:rFonts w:ascii="Times New Roman" w:hAnsi="Times New Roman" w:cs="Times New Roman"/>
          <w:sz w:val="24"/>
          <w:szCs w:val="24"/>
          <w:lang w:eastAsia="pl-PL"/>
        </w:rPr>
        <w:t>00-kilometrowych trasach, w przypadku lekarzy weterynarii</w:t>
      </w:r>
      <w:r w:rsidR="00866608" w:rsidRPr="009A4964">
        <w:rPr>
          <w:rFonts w:ascii="Times New Roman" w:hAnsi="Times New Roman" w:cs="Times New Roman"/>
          <w:sz w:val="24"/>
          <w:szCs w:val="24"/>
          <w:lang w:eastAsia="pl-PL"/>
        </w:rPr>
        <w:t>, którzy</w:t>
      </w:r>
      <w:r w:rsidR="0079149B" w:rsidRPr="009A4964">
        <w:rPr>
          <w:rFonts w:ascii="Times New Roman" w:hAnsi="Times New Roman" w:cs="Times New Roman"/>
          <w:sz w:val="24"/>
          <w:szCs w:val="24"/>
          <w:lang w:eastAsia="pl-PL"/>
        </w:rPr>
        <w:t xml:space="preserve"> zamieszkują w takich odległościach od miejsc wykonywania czynności urzędowych.</w:t>
      </w:r>
    </w:p>
    <w:p w14:paraId="5944ABD5" w14:textId="2740643B" w:rsidR="004A7860" w:rsidRPr="009A4964" w:rsidRDefault="003955BD">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19 dodano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2a zawierający upoważnienie ustawowe dla ministra właściwego do spraw rolnictwa do określenia, w drodze rozporządzenia, wzoru legitymacji służbowej pracownika Inspekcji</w:t>
      </w:r>
      <w:r w:rsidR="00142259" w:rsidRPr="009A4964">
        <w:rPr>
          <w:rFonts w:ascii="Times New Roman" w:hAnsi="Times New Roman" w:cs="Times New Roman"/>
          <w:sz w:val="24"/>
          <w:szCs w:val="24"/>
          <w:lang w:eastAsia="pl-PL"/>
        </w:rPr>
        <w:t xml:space="preserve"> Weterynaryjnej</w:t>
      </w:r>
      <w:r w:rsidRPr="009A4964">
        <w:rPr>
          <w:rFonts w:ascii="Times New Roman" w:hAnsi="Times New Roman" w:cs="Times New Roman"/>
          <w:sz w:val="24"/>
          <w:szCs w:val="24"/>
          <w:lang w:eastAsia="pl-PL"/>
        </w:rPr>
        <w:t xml:space="preserve"> oraz rodzajów zabezpieczeń tej legitymacji przed przerobieniem lub podrobieniem. </w:t>
      </w:r>
      <w:r w:rsidR="00A87D03" w:rsidRPr="009A4964">
        <w:rPr>
          <w:rFonts w:ascii="Times New Roman" w:hAnsi="Times New Roman" w:cs="Times New Roman"/>
          <w:sz w:val="24"/>
          <w:szCs w:val="24"/>
          <w:lang w:eastAsia="pl-PL"/>
        </w:rPr>
        <w:t xml:space="preserve">Dotychczas wzór legitymacji służbowej </w:t>
      </w:r>
      <w:r w:rsidR="00B87880" w:rsidRPr="009A4964">
        <w:rPr>
          <w:rFonts w:ascii="Times New Roman" w:hAnsi="Times New Roman" w:cs="Times New Roman"/>
          <w:sz w:val="24"/>
          <w:szCs w:val="24"/>
          <w:lang w:eastAsia="pl-PL"/>
        </w:rPr>
        <w:t>nie był określony w</w:t>
      </w:r>
      <w:r w:rsidR="001F06C3" w:rsidRPr="009A4964">
        <w:rPr>
          <w:rFonts w:ascii="Times New Roman" w:hAnsi="Times New Roman" w:cs="Times New Roman"/>
          <w:sz w:val="24"/>
          <w:szCs w:val="24"/>
          <w:lang w:eastAsia="pl-PL"/>
        </w:rPr>
        <w:t xml:space="preserve"> </w:t>
      </w:r>
      <w:r w:rsidR="00B87880" w:rsidRPr="009A4964">
        <w:rPr>
          <w:rFonts w:ascii="Times New Roman" w:hAnsi="Times New Roman" w:cs="Times New Roman"/>
          <w:sz w:val="24"/>
          <w:szCs w:val="24"/>
          <w:lang w:eastAsia="pl-PL"/>
        </w:rPr>
        <w:t>przepisach powszechnie obowi</w:t>
      </w:r>
      <w:r w:rsidR="00BE25B0" w:rsidRPr="009A4964">
        <w:rPr>
          <w:rFonts w:ascii="Times New Roman" w:hAnsi="Times New Roman" w:cs="Times New Roman"/>
          <w:sz w:val="24"/>
          <w:szCs w:val="24"/>
          <w:lang w:eastAsia="pl-PL"/>
        </w:rPr>
        <w:t>ą</w:t>
      </w:r>
      <w:r w:rsidR="00B87880" w:rsidRPr="009A4964">
        <w:rPr>
          <w:rFonts w:ascii="Times New Roman" w:hAnsi="Times New Roman" w:cs="Times New Roman"/>
          <w:sz w:val="24"/>
          <w:szCs w:val="24"/>
          <w:lang w:eastAsia="pl-PL"/>
        </w:rPr>
        <w:t>zujących. Proponowane upoważnienie ustawowe umożliwi określenie zabezpieczeń tej legitymacji przed przerobieniem lub podrobieniem zgodnych z</w:t>
      </w:r>
      <w:r w:rsidR="001F06C3" w:rsidRPr="009A4964">
        <w:rPr>
          <w:rFonts w:ascii="Times New Roman" w:hAnsi="Times New Roman" w:cs="Times New Roman"/>
          <w:sz w:val="24"/>
          <w:szCs w:val="24"/>
          <w:lang w:eastAsia="pl-PL"/>
        </w:rPr>
        <w:t xml:space="preserve"> </w:t>
      </w:r>
      <w:r w:rsidR="00B87880" w:rsidRPr="009A4964">
        <w:rPr>
          <w:rFonts w:ascii="Times New Roman" w:hAnsi="Times New Roman" w:cs="Times New Roman"/>
          <w:sz w:val="24"/>
          <w:szCs w:val="24"/>
          <w:lang w:eastAsia="pl-PL"/>
        </w:rPr>
        <w:t xml:space="preserve">wymaganiami określonymi w przepisach wydanych na podstawie </w:t>
      </w:r>
      <w:r w:rsidR="00142259" w:rsidRPr="009A4964">
        <w:rPr>
          <w:rFonts w:ascii="Times New Roman" w:hAnsi="Times New Roman" w:cs="Times New Roman"/>
          <w:sz w:val="24"/>
          <w:szCs w:val="24"/>
          <w:lang w:eastAsia="pl-PL"/>
        </w:rPr>
        <w:t>art. 7 ust. 5 ustawy z dnia 22</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listopada 2018</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r. o dokumentach publicznych (Dz.</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U. z 2021 r. poz. 1660, z</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późn.</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zm.). Minister właściwy do spraw rolnictwa przedłożył ministrowi właściwemu do spraw wewnętrznych informację o wzorze legitymacji służbowej pracownika Inspekcji Weterynaryjnej w trybie art.</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78 ust.</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1 ustawy z dnia 22</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listopada 2018</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r. o dokumentach publicznych. Z informacji przekazywanych przez ministra właściwego do spraw wewnętrznych wynika, że legitymacja ta zostanie zakwalifikowana jako dokument publiczny kategorii trzeciej w zestawieniu, o którym mowa w art.</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78 ust.</w:t>
      </w:r>
      <w:r w:rsidR="001F06C3" w:rsidRPr="009A4964">
        <w:rPr>
          <w:rFonts w:ascii="Times New Roman" w:hAnsi="Times New Roman" w:cs="Times New Roman"/>
          <w:sz w:val="24"/>
          <w:szCs w:val="24"/>
          <w:lang w:eastAsia="pl-PL"/>
        </w:rPr>
        <w:t xml:space="preserve"> </w:t>
      </w:r>
      <w:r w:rsidR="00142259" w:rsidRPr="009A4964">
        <w:rPr>
          <w:rFonts w:ascii="Times New Roman" w:hAnsi="Times New Roman" w:cs="Times New Roman"/>
          <w:sz w:val="24"/>
          <w:szCs w:val="24"/>
          <w:lang w:eastAsia="pl-PL"/>
        </w:rPr>
        <w:t>2 wymienionej ustawy.</w:t>
      </w:r>
    </w:p>
    <w:p w14:paraId="1D1D03AB" w14:textId="6DBBC248" w:rsidR="00A16F5C" w:rsidRPr="009A4964" w:rsidRDefault="003F4875">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Nadano nowe brzmienie</w:t>
      </w:r>
      <w:r w:rsidR="00A16F5C" w:rsidRPr="009A4964">
        <w:rPr>
          <w:rFonts w:ascii="Times New Roman" w:hAnsi="Times New Roman" w:cs="Times New Roman"/>
          <w:sz w:val="24"/>
          <w:szCs w:val="24"/>
          <w:lang w:eastAsia="pl-PL"/>
        </w:rPr>
        <w:t xml:space="preserve"> art. 19 ust. 5 ustawy </w:t>
      </w:r>
      <w:r w:rsidR="00866608" w:rsidRPr="009A4964">
        <w:rPr>
          <w:rFonts w:ascii="Times New Roman" w:hAnsi="Times New Roman" w:cs="Times New Roman"/>
          <w:sz w:val="24"/>
          <w:szCs w:val="24"/>
          <w:lang w:eastAsia="pl-PL"/>
        </w:rPr>
        <w:t xml:space="preserve">z dnia 29 stycznia 2004 r. </w:t>
      </w:r>
      <w:r w:rsidR="00A16F5C" w:rsidRPr="009A4964">
        <w:rPr>
          <w:rFonts w:ascii="Times New Roman" w:hAnsi="Times New Roman" w:cs="Times New Roman"/>
          <w:sz w:val="24"/>
          <w:szCs w:val="24"/>
          <w:lang w:eastAsia="pl-PL"/>
        </w:rPr>
        <w:t>o</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Inspekcji Weterynaryjnej</w:t>
      </w:r>
      <w:r w:rsidRPr="009A4964">
        <w:rPr>
          <w:rFonts w:ascii="Times New Roman" w:hAnsi="Times New Roman" w:cs="Times New Roman"/>
          <w:sz w:val="24"/>
          <w:szCs w:val="24"/>
          <w:lang w:eastAsia="pl-PL"/>
        </w:rPr>
        <w:t xml:space="preserve"> w celu zapewnienia stosowania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8 rozporządzenia 2017/625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 24 projektu ustawy).</w:t>
      </w:r>
      <w:r w:rsidR="00141B0E" w:rsidRPr="009A4964">
        <w:rPr>
          <w:rFonts w:ascii="Times New Roman" w:hAnsi="Times New Roman" w:cs="Times New Roman"/>
          <w:sz w:val="24"/>
          <w:szCs w:val="24"/>
          <w:lang w:eastAsia="pl-PL"/>
        </w:rPr>
        <w:t xml:space="preserve"> Projektowany przepis stanowi realizację nałożonego na państwa członkowskie w art.</w:t>
      </w:r>
      <w:r w:rsidR="001F06C3" w:rsidRPr="009A4964">
        <w:rPr>
          <w:rFonts w:ascii="Times New Roman" w:hAnsi="Times New Roman" w:cs="Times New Roman"/>
          <w:sz w:val="24"/>
          <w:szCs w:val="24"/>
          <w:lang w:eastAsia="pl-PL"/>
        </w:rPr>
        <w:t xml:space="preserve"> </w:t>
      </w:r>
      <w:r w:rsidR="00141B0E" w:rsidRPr="009A4964">
        <w:rPr>
          <w:rFonts w:ascii="Times New Roman" w:hAnsi="Times New Roman" w:cs="Times New Roman"/>
          <w:sz w:val="24"/>
          <w:szCs w:val="24"/>
          <w:lang w:eastAsia="pl-PL"/>
        </w:rPr>
        <w:t>8 ust.</w:t>
      </w:r>
      <w:r w:rsidR="001F06C3" w:rsidRPr="009A4964">
        <w:rPr>
          <w:rFonts w:ascii="Times New Roman" w:hAnsi="Times New Roman" w:cs="Times New Roman"/>
          <w:sz w:val="24"/>
          <w:szCs w:val="24"/>
          <w:lang w:eastAsia="pl-PL"/>
        </w:rPr>
        <w:t xml:space="preserve"> </w:t>
      </w:r>
      <w:r w:rsidR="00141B0E" w:rsidRPr="009A4964">
        <w:rPr>
          <w:rFonts w:ascii="Times New Roman" w:hAnsi="Times New Roman" w:cs="Times New Roman"/>
          <w:sz w:val="24"/>
          <w:szCs w:val="24"/>
          <w:lang w:eastAsia="pl-PL"/>
        </w:rPr>
        <w:t>1</w:t>
      </w:r>
      <w:r w:rsidR="00A16F5C" w:rsidRPr="009A4964">
        <w:rPr>
          <w:rFonts w:ascii="Times New Roman" w:hAnsi="Times New Roman" w:cs="Times New Roman"/>
          <w:sz w:val="24"/>
          <w:szCs w:val="24"/>
          <w:lang w:eastAsia="pl-PL"/>
        </w:rPr>
        <w:t xml:space="preserve"> </w:t>
      </w:r>
      <w:r w:rsidR="00141B0E" w:rsidRPr="009A4964">
        <w:rPr>
          <w:rFonts w:ascii="Times New Roman" w:hAnsi="Times New Roman" w:cs="Times New Roman"/>
          <w:sz w:val="24"/>
          <w:szCs w:val="24"/>
          <w:lang w:eastAsia="pl-PL"/>
        </w:rPr>
        <w:t>rozporządzenia 2017/625 obowiązku ustanowienia obowiązków w</w:t>
      </w:r>
      <w:r w:rsidR="001F06C3" w:rsidRPr="009A4964">
        <w:rPr>
          <w:rFonts w:ascii="Times New Roman" w:hAnsi="Times New Roman" w:cs="Times New Roman"/>
          <w:sz w:val="24"/>
          <w:szCs w:val="24"/>
          <w:lang w:eastAsia="pl-PL"/>
        </w:rPr>
        <w:t xml:space="preserve"> </w:t>
      </w:r>
      <w:r w:rsidR="00141B0E" w:rsidRPr="009A4964">
        <w:rPr>
          <w:rFonts w:ascii="Times New Roman" w:hAnsi="Times New Roman" w:cs="Times New Roman"/>
          <w:sz w:val="24"/>
          <w:szCs w:val="24"/>
          <w:lang w:eastAsia="pl-PL"/>
        </w:rPr>
        <w:t xml:space="preserve">zakresie poufności personelu i innych osób zatrudnionych w trakcie przeprowadzania kontroli urzędowych i wykonywania innych czynności urzędowych. </w:t>
      </w:r>
      <w:r w:rsidR="003955BD" w:rsidRPr="009A4964">
        <w:rPr>
          <w:rFonts w:ascii="Times New Roman" w:hAnsi="Times New Roman" w:cs="Times New Roman"/>
          <w:sz w:val="24"/>
          <w:szCs w:val="24"/>
          <w:lang w:eastAsia="pl-PL"/>
        </w:rPr>
        <w:t>Ponadto</w:t>
      </w:r>
      <w:r w:rsidR="00A16F5C" w:rsidRPr="009A4964">
        <w:rPr>
          <w:rFonts w:ascii="Times New Roman" w:hAnsi="Times New Roman" w:cs="Times New Roman"/>
          <w:sz w:val="24"/>
          <w:szCs w:val="24"/>
          <w:lang w:eastAsia="pl-PL"/>
        </w:rPr>
        <w:t xml:space="preserve"> Główn</w:t>
      </w:r>
      <w:r w:rsidR="003955BD" w:rsidRPr="009A4964">
        <w:rPr>
          <w:rFonts w:ascii="Times New Roman" w:hAnsi="Times New Roman" w:cs="Times New Roman"/>
          <w:sz w:val="24"/>
          <w:szCs w:val="24"/>
          <w:lang w:eastAsia="pl-PL"/>
        </w:rPr>
        <w:t>y</w:t>
      </w:r>
      <w:r w:rsidR="00A16F5C" w:rsidRPr="009A4964">
        <w:rPr>
          <w:rFonts w:ascii="Times New Roman" w:hAnsi="Times New Roman" w:cs="Times New Roman"/>
          <w:sz w:val="24"/>
          <w:szCs w:val="24"/>
          <w:lang w:eastAsia="pl-PL"/>
        </w:rPr>
        <w:t xml:space="preserve"> Lekarz Weterynarii</w:t>
      </w:r>
      <w:r w:rsidR="003955BD" w:rsidRPr="009A4964">
        <w:rPr>
          <w:rFonts w:ascii="Times New Roman" w:hAnsi="Times New Roman" w:cs="Times New Roman"/>
          <w:sz w:val="24"/>
          <w:szCs w:val="24"/>
          <w:lang w:eastAsia="pl-PL"/>
        </w:rPr>
        <w:t xml:space="preserve"> wnosił o</w:t>
      </w:r>
      <w:r w:rsidR="001F06C3" w:rsidRPr="009A4964">
        <w:rPr>
          <w:rFonts w:ascii="Times New Roman" w:hAnsi="Times New Roman" w:cs="Times New Roman"/>
          <w:sz w:val="24"/>
          <w:szCs w:val="24"/>
          <w:lang w:eastAsia="pl-PL"/>
        </w:rPr>
        <w:t xml:space="preserve"> </w:t>
      </w:r>
      <w:r w:rsidR="003955BD" w:rsidRPr="009A4964">
        <w:rPr>
          <w:rFonts w:ascii="Times New Roman" w:hAnsi="Times New Roman" w:cs="Times New Roman"/>
          <w:sz w:val="24"/>
          <w:szCs w:val="24"/>
          <w:lang w:eastAsia="pl-PL"/>
        </w:rPr>
        <w:t>uchylenie określonego w tym przepisie</w:t>
      </w:r>
      <w:r w:rsidR="00A16F5C" w:rsidRPr="009A4964">
        <w:rPr>
          <w:rFonts w:ascii="Times New Roman" w:hAnsi="Times New Roman" w:cs="Times New Roman"/>
          <w:sz w:val="24"/>
          <w:szCs w:val="24"/>
          <w:lang w:eastAsia="pl-PL"/>
        </w:rPr>
        <w:t xml:space="preserve"> zakaz</w:t>
      </w:r>
      <w:r w:rsidR="003955BD" w:rsidRPr="009A4964">
        <w:rPr>
          <w:rFonts w:ascii="Times New Roman" w:hAnsi="Times New Roman" w:cs="Times New Roman"/>
          <w:sz w:val="24"/>
          <w:szCs w:val="24"/>
          <w:lang w:eastAsia="pl-PL"/>
        </w:rPr>
        <w:t>u</w:t>
      </w:r>
      <w:r w:rsidR="00A16F5C" w:rsidRPr="009A4964">
        <w:rPr>
          <w:rFonts w:ascii="Times New Roman" w:hAnsi="Times New Roman" w:cs="Times New Roman"/>
          <w:sz w:val="24"/>
          <w:szCs w:val="24"/>
          <w:lang w:eastAsia="pl-PL"/>
        </w:rPr>
        <w:t xml:space="preserve"> przekazywania informacji i dokumentów dotyczących kontroli między organami Inspekcji Weterynaryjnej</w:t>
      </w:r>
      <w:r w:rsidR="003955BD" w:rsidRPr="009A4964">
        <w:rPr>
          <w:rFonts w:ascii="Times New Roman" w:hAnsi="Times New Roman" w:cs="Times New Roman"/>
          <w:sz w:val="24"/>
          <w:szCs w:val="24"/>
          <w:lang w:eastAsia="pl-PL"/>
        </w:rPr>
        <w:t>, który</w:t>
      </w:r>
      <w:r w:rsidR="00A16F5C" w:rsidRPr="009A4964">
        <w:rPr>
          <w:rFonts w:ascii="Times New Roman" w:hAnsi="Times New Roman" w:cs="Times New Roman"/>
          <w:sz w:val="24"/>
          <w:szCs w:val="24"/>
          <w:lang w:eastAsia="pl-PL"/>
        </w:rPr>
        <w:t xml:space="preserve"> istotnie utrudnia</w:t>
      </w:r>
      <w:r w:rsidR="003955BD" w:rsidRPr="009A4964">
        <w:rPr>
          <w:rFonts w:ascii="Times New Roman" w:hAnsi="Times New Roman" w:cs="Times New Roman"/>
          <w:sz w:val="24"/>
          <w:szCs w:val="24"/>
          <w:lang w:eastAsia="pl-PL"/>
        </w:rPr>
        <w:t>ł</w:t>
      </w:r>
      <w:r w:rsidR="00A16F5C" w:rsidRPr="009A4964">
        <w:rPr>
          <w:rFonts w:ascii="Times New Roman" w:hAnsi="Times New Roman" w:cs="Times New Roman"/>
          <w:sz w:val="24"/>
          <w:szCs w:val="24"/>
          <w:lang w:eastAsia="pl-PL"/>
        </w:rPr>
        <w:t xml:space="preserve"> prawidłowe prowadzenie działań przez te organy(art.</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 xml:space="preserve">1 pkt 17 lit. </w:t>
      </w:r>
      <w:r w:rsidR="001A5694" w:rsidRPr="009A4964">
        <w:rPr>
          <w:rFonts w:ascii="Times New Roman" w:hAnsi="Times New Roman" w:cs="Times New Roman"/>
          <w:sz w:val="24"/>
          <w:szCs w:val="24"/>
          <w:lang w:eastAsia="pl-PL"/>
        </w:rPr>
        <w:t>b</w:t>
      </w:r>
      <w:r w:rsidR="00A16F5C" w:rsidRPr="009A4964">
        <w:rPr>
          <w:rFonts w:ascii="Times New Roman" w:hAnsi="Times New Roman" w:cs="Times New Roman"/>
          <w:sz w:val="24"/>
          <w:szCs w:val="24"/>
          <w:lang w:eastAsia="pl-PL"/>
        </w:rPr>
        <w:t xml:space="preserve"> projektu</w:t>
      </w:r>
      <w:r w:rsidR="00617951" w:rsidRPr="009A4964">
        <w:rPr>
          <w:rFonts w:ascii="Times New Roman" w:hAnsi="Times New Roman" w:cs="Times New Roman"/>
          <w:sz w:val="24"/>
          <w:szCs w:val="24"/>
          <w:lang w:eastAsia="pl-PL"/>
        </w:rPr>
        <w:t xml:space="preserve"> ustawy</w:t>
      </w:r>
      <w:r w:rsidR="00A16F5C" w:rsidRPr="009A4964">
        <w:rPr>
          <w:rFonts w:ascii="Times New Roman" w:hAnsi="Times New Roman" w:cs="Times New Roman"/>
          <w:sz w:val="24"/>
          <w:szCs w:val="24"/>
          <w:lang w:eastAsia="pl-PL"/>
        </w:rPr>
        <w:t>).</w:t>
      </w:r>
    </w:p>
    <w:p w14:paraId="7D2270AA" w14:textId="2D1AEB05"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Dodanie ust. 8 w art. 19 ma na celu wprowadzeni</w:t>
      </w:r>
      <w:r w:rsidR="004C78E1">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do krajowego porządku prawnego wyraźnej podstawy prawnej d</w:t>
      </w:r>
      <w:r w:rsidR="00617951" w:rsidRPr="009A4964">
        <w:rPr>
          <w:rFonts w:ascii="Times New Roman" w:hAnsi="Times New Roman" w:cs="Times New Roman"/>
          <w:sz w:val="24"/>
          <w:szCs w:val="24"/>
          <w:lang w:eastAsia="pl-PL"/>
        </w:rPr>
        <w:t>o</w:t>
      </w:r>
      <w:r w:rsidRPr="009A4964">
        <w:rPr>
          <w:rFonts w:ascii="Times New Roman" w:hAnsi="Times New Roman" w:cs="Times New Roman"/>
          <w:sz w:val="24"/>
          <w:szCs w:val="24"/>
          <w:lang w:eastAsia="pl-PL"/>
        </w:rPr>
        <w:t xml:space="preserve"> obecności organów Inspekcji Weterynaryjnej wyższego </w:t>
      </w:r>
      <w:r w:rsidRPr="009A4964">
        <w:rPr>
          <w:rFonts w:ascii="Times New Roman" w:hAnsi="Times New Roman" w:cs="Times New Roman"/>
          <w:sz w:val="24"/>
          <w:szCs w:val="24"/>
          <w:lang w:eastAsia="pl-PL"/>
        </w:rPr>
        <w:lastRenderedPageBreak/>
        <w:t>szczebla podczas kontroli przeprowadzanych przez powiatowego lekarza weterynarii</w:t>
      </w:r>
      <w:r w:rsidR="00617951" w:rsidRPr="009A4964">
        <w:rPr>
          <w:rFonts w:ascii="Times New Roman" w:hAnsi="Times New Roman" w:cs="Times New Roman"/>
          <w:sz w:val="24"/>
          <w:szCs w:val="24"/>
          <w:lang w:eastAsia="pl-PL"/>
        </w:rPr>
        <w:t>,</w:t>
      </w:r>
      <w:r w:rsidR="00A10195"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wojewódzkiego lekarza weterynarii lub granicznego lekarza weterynarii. Zapewnienie takiej możliwości </w:t>
      </w:r>
      <w:r w:rsidR="00A10195" w:rsidRPr="009A4964">
        <w:rPr>
          <w:rFonts w:ascii="Times New Roman" w:hAnsi="Times New Roman" w:cs="Times New Roman"/>
          <w:sz w:val="24"/>
          <w:szCs w:val="24"/>
          <w:lang w:eastAsia="pl-PL"/>
        </w:rPr>
        <w:t xml:space="preserve">jest </w:t>
      </w:r>
      <w:r w:rsidRPr="009A4964">
        <w:rPr>
          <w:rFonts w:ascii="Times New Roman" w:hAnsi="Times New Roman" w:cs="Times New Roman"/>
          <w:sz w:val="24"/>
          <w:szCs w:val="24"/>
          <w:lang w:eastAsia="pl-PL"/>
        </w:rPr>
        <w:t>uzasadnione koniecznością nadzoru nad realizacją zadań przez Inspekcję Weterynaryjną niezależnie od tego</w:t>
      </w:r>
      <w:r w:rsidR="00A10195"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czy odbywa się w trybie ustawy z dnia 15 lipca 2011 r.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kontroli w administracji rządowej (Dz. U. z 2020 r. poz. 224), czy w ramach audytów wewnętrznych, o których mowa w art. 6 rozporządzenia 2017/625. W obecnym stanie prawnym podmioty nadzorowane przez Inspekcję Weterynaryjną często kwestionują legitymację przedstawicieli organów wyższego szczebla do obecności podczas kontroli przeprowadzanej przez organ sprawujący nadzór nad tymi podmiotami, odmawiając im także wstępu na teren prowadzonego zakładu (art. 1 pkt 17 lit. </w:t>
      </w:r>
      <w:r w:rsidR="001A5694" w:rsidRPr="009A4964">
        <w:rPr>
          <w:rFonts w:ascii="Times New Roman" w:hAnsi="Times New Roman" w:cs="Times New Roman"/>
          <w:sz w:val="24"/>
          <w:szCs w:val="24"/>
          <w:lang w:eastAsia="pl-PL"/>
        </w:rPr>
        <w:t>c</w:t>
      </w:r>
      <w:r w:rsidRPr="009A4964">
        <w:rPr>
          <w:rFonts w:ascii="Times New Roman" w:hAnsi="Times New Roman" w:cs="Times New Roman"/>
          <w:sz w:val="24"/>
          <w:szCs w:val="24"/>
          <w:lang w:eastAsia="pl-PL"/>
        </w:rPr>
        <w:t xml:space="preserve"> projektu</w:t>
      </w:r>
      <w:r w:rsidR="00A10195"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2D4916C8" w14:textId="01F982B9"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Zmiany w zakresie art. 19b polegające na nadaniu nowego brzmienia ust. 1 pkt 1 mają na celu uwzględnienie także Głównego Lekarza Weterynarii jako organu sporządzającego plany kontroli. Na podstawie planu kontroli sporządzonego przez ten organ są </w:t>
      </w:r>
      <w:r w:rsidR="00A10195" w:rsidRPr="009A4964">
        <w:rPr>
          <w:rFonts w:ascii="Times New Roman" w:hAnsi="Times New Roman" w:cs="Times New Roman"/>
          <w:sz w:val="24"/>
          <w:szCs w:val="24"/>
          <w:lang w:eastAsia="pl-PL"/>
        </w:rPr>
        <w:t>b</w:t>
      </w:r>
      <w:r w:rsidRPr="009A4964">
        <w:rPr>
          <w:rFonts w:ascii="Times New Roman" w:hAnsi="Times New Roman" w:cs="Times New Roman"/>
          <w:sz w:val="24"/>
          <w:szCs w:val="24"/>
          <w:lang w:eastAsia="pl-PL"/>
        </w:rPr>
        <w:t>owiem prowadzone kontrole podmiotów mających uprawnienia eksportowe na rynek</w:t>
      </w:r>
      <w:r w:rsidR="00DE2EE8"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np. USA czy Izraela (art. 1 pkt 18 lit. a projektu</w:t>
      </w:r>
      <w:r w:rsidR="00A10195"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 xml:space="preserve">). Z kolei </w:t>
      </w:r>
      <w:r w:rsidR="00C31930"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chylenie ust. 2 i 3 ma na celu wyeliminowanie wątpliwości interpretacyjnych dotyczących przeprowadzania przez organy Inspekcji Weterynaryjnej kontroli doraźnych, które są w istocie przeprowadzane nie tylko na wniosek Głównego Lekarza Weterynarii, lecz także z własnej inicjatywy </w:t>
      </w:r>
      <w:r w:rsidR="00A10195" w:rsidRPr="009A4964">
        <w:rPr>
          <w:rFonts w:ascii="Times New Roman" w:hAnsi="Times New Roman" w:cs="Times New Roman"/>
          <w:sz w:val="24"/>
          <w:szCs w:val="24"/>
          <w:lang w:eastAsia="pl-PL"/>
        </w:rPr>
        <w:t xml:space="preserve">przez </w:t>
      </w:r>
      <w:r w:rsidRPr="009A4964">
        <w:rPr>
          <w:rFonts w:ascii="Times New Roman" w:hAnsi="Times New Roman" w:cs="Times New Roman"/>
          <w:sz w:val="24"/>
          <w:szCs w:val="24"/>
          <w:lang w:eastAsia="pl-PL"/>
        </w:rPr>
        <w:t>właściw</w:t>
      </w:r>
      <w:r w:rsidR="00A10195" w:rsidRPr="009A4964">
        <w:rPr>
          <w:rFonts w:ascii="Times New Roman" w:hAnsi="Times New Roman" w:cs="Times New Roman"/>
          <w:sz w:val="24"/>
          <w:szCs w:val="24"/>
          <w:lang w:eastAsia="pl-PL"/>
        </w:rPr>
        <w:t>y</w:t>
      </w:r>
      <w:r w:rsidRPr="009A4964">
        <w:rPr>
          <w:rFonts w:ascii="Times New Roman" w:hAnsi="Times New Roman" w:cs="Times New Roman"/>
          <w:sz w:val="24"/>
          <w:szCs w:val="24"/>
          <w:lang w:eastAsia="pl-PL"/>
        </w:rPr>
        <w:t xml:space="preserve"> organ, np.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przypadku powzięcia informacji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nieprawidłowościach w działalności podmiotu znajdującego się pod jego nadzorem (art. 1 pkt 18 lit. b projektu</w:t>
      </w:r>
      <w:r w:rsidR="00A10195"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67FBB538" w14:textId="022BECD4"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Nowelizacja art. 19c ust. 1 służy realizacji przyjętej w art. 9 ust. 4 rozporządzenia 2017/625 zasady przeprowadzania kontroli urzędowych bez wcześniejszego uprzedzenia. Obecnie obowiązujące brzmienie art. 19c ust. 1 istotnie utrudnia realizację tej zasady, zakłada bowiem konieczność przeprowadzania kontroli w obecności kierownika podmiotu kontrolowanego albo osoby przez niego upoważnionej. Proponowane brzmienie </w:t>
      </w:r>
      <w:r w:rsidR="00A10195" w:rsidRPr="009A4964">
        <w:rPr>
          <w:rFonts w:ascii="Times New Roman" w:hAnsi="Times New Roman" w:cs="Times New Roman"/>
          <w:sz w:val="24"/>
          <w:szCs w:val="24"/>
          <w:lang w:eastAsia="pl-PL"/>
        </w:rPr>
        <w:t>t</w:t>
      </w:r>
      <w:r w:rsidRPr="009A4964">
        <w:rPr>
          <w:rFonts w:ascii="Times New Roman" w:hAnsi="Times New Roman" w:cs="Times New Roman"/>
          <w:sz w:val="24"/>
          <w:szCs w:val="24"/>
          <w:lang w:eastAsia="pl-PL"/>
        </w:rPr>
        <w:t xml:space="preserve">ego przepisu umożliwi przeprowadzanie kontroli także w przypadku </w:t>
      </w:r>
      <w:r w:rsidR="00A10195" w:rsidRPr="009A4964">
        <w:rPr>
          <w:rFonts w:ascii="Times New Roman" w:hAnsi="Times New Roman" w:cs="Times New Roman"/>
          <w:sz w:val="24"/>
          <w:szCs w:val="24"/>
          <w:lang w:eastAsia="pl-PL"/>
        </w:rPr>
        <w:t xml:space="preserve">nieobecności </w:t>
      </w:r>
      <w:r w:rsidRPr="009A4964">
        <w:rPr>
          <w:rFonts w:ascii="Times New Roman" w:hAnsi="Times New Roman" w:cs="Times New Roman"/>
          <w:sz w:val="24"/>
          <w:szCs w:val="24"/>
          <w:lang w:eastAsia="pl-PL"/>
        </w:rPr>
        <w:t xml:space="preserve">ww. osób, </w:t>
      </w:r>
      <w:r w:rsidR="00A10195" w:rsidRPr="009A4964">
        <w:rPr>
          <w:rFonts w:ascii="Times New Roman" w:hAnsi="Times New Roman" w:cs="Times New Roman"/>
          <w:sz w:val="24"/>
          <w:szCs w:val="24"/>
          <w:lang w:eastAsia="pl-PL"/>
        </w:rPr>
        <w:t xml:space="preserve">a </w:t>
      </w:r>
      <w:r w:rsidRPr="009A4964">
        <w:rPr>
          <w:rFonts w:ascii="Times New Roman" w:hAnsi="Times New Roman" w:cs="Times New Roman"/>
          <w:sz w:val="24"/>
          <w:szCs w:val="24"/>
          <w:lang w:eastAsia="pl-PL"/>
        </w:rPr>
        <w:t>w obecności dowolnego pracownika kontrolowanego podmiotu (art. 1 pkt 19 projektu</w:t>
      </w:r>
      <w:r w:rsidR="00A10195" w:rsidRPr="009A4964">
        <w:rPr>
          <w:rFonts w:ascii="Times New Roman" w:hAnsi="Times New Roman" w:cs="Times New Roman"/>
          <w:sz w:val="24"/>
          <w:szCs w:val="24"/>
          <w:lang w:eastAsia="pl-PL"/>
        </w:rPr>
        <w:t xml:space="preserve"> ustawy</w:t>
      </w:r>
      <w:r w:rsidRPr="009A4964">
        <w:rPr>
          <w:rFonts w:ascii="Times New Roman" w:hAnsi="Times New Roman" w:cs="Times New Roman"/>
          <w:sz w:val="24"/>
          <w:szCs w:val="24"/>
          <w:lang w:eastAsia="pl-PL"/>
        </w:rPr>
        <w:t>).</w:t>
      </w:r>
    </w:p>
    <w:p w14:paraId="3E6418E2" w14:textId="5C449A42" w:rsidR="00A16F5C" w:rsidRPr="009A4964" w:rsidRDefault="00C31930">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Nowe brzmienie</w:t>
      </w:r>
      <w:r w:rsidR="00A16F5C" w:rsidRPr="009A4964">
        <w:rPr>
          <w:rFonts w:ascii="Times New Roman" w:hAnsi="Times New Roman" w:cs="Times New Roman"/>
          <w:sz w:val="24"/>
          <w:szCs w:val="24"/>
          <w:lang w:eastAsia="pl-PL"/>
        </w:rPr>
        <w:t xml:space="preserve"> art. 19d ust. 1 pkt 5 nie przewiduje już obowiązku zawierania w</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protokole kontroli opisu skutków nieprawidłowości stwierdzonych w wyniku kontroli. Wymóg ten w</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 xml:space="preserve">sposób istotny utrudnia sporządzenie protokołu kontroli, często bowiem na etapie sporządzania protokołu nie jest możliwe poznanie rzeczywistych skutków </w:t>
      </w:r>
      <w:r w:rsidR="00A16F5C" w:rsidRPr="009A4964">
        <w:rPr>
          <w:rFonts w:ascii="Times New Roman" w:hAnsi="Times New Roman" w:cs="Times New Roman"/>
          <w:sz w:val="24"/>
          <w:szCs w:val="24"/>
          <w:lang w:eastAsia="pl-PL"/>
        </w:rPr>
        <w:lastRenderedPageBreak/>
        <w:t xml:space="preserve">nieprawidłowości, </w:t>
      </w:r>
      <w:r w:rsidR="00DE2EE8" w:rsidRPr="009A4964">
        <w:rPr>
          <w:rFonts w:ascii="Times New Roman" w:hAnsi="Times New Roman" w:cs="Times New Roman"/>
          <w:sz w:val="24"/>
          <w:szCs w:val="24"/>
          <w:lang w:eastAsia="pl-PL"/>
        </w:rPr>
        <w:t xml:space="preserve">gdyż </w:t>
      </w:r>
      <w:r w:rsidR="00A16F5C" w:rsidRPr="009A4964">
        <w:rPr>
          <w:rFonts w:ascii="Times New Roman" w:hAnsi="Times New Roman" w:cs="Times New Roman"/>
          <w:sz w:val="24"/>
          <w:szCs w:val="24"/>
          <w:lang w:eastAsia="pl-PL"/>
        </w:rPr>
        <w:t>skutki te mogą jeszcze nie wystąpić lub mieć jedynie charakter potencjalny. Istotą kontroli jest ustalenie stanu faktycznego i porównanie go ze stanem pożądanym określonym w</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prawodawstwie weterynaryjnym oraz dokonanie oceny i podjęcie działań wynikających z</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ustaleń kontroli. Protokół kontroli powinien więc ograniczać się do opisu stwierdzonego w</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wyniku kontroli stanu faktycznego, w tym ujawnionych nieprawidłowości i</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 xml:space="preserve">ich zakresu. Właściwym miejscem na ewentualne opisanie skutków nieprawidłowości wydaje się być uzasadnienie </w:t>
      </w:r>
      <w:r w:rsidR="00A10195" w:rsidRPr="009A4964">
        <w:rPr>
          <w:rFonts w:ascii="Times New Roman" w:hAnsi="Times New Roman" w:cs="Times New Roman"/>
          <w:sz w:val="24"/>
          <w:szCs w:val="24"/>
          <w:lang w:eastAsia="pl-PL"/>
        </w:rPr>
        <w:t xml:space="preserve">zaleceń pokontrolnych </w:t>
      </w:r>
      <w:r w:rsidR="00A16F5C" w:rsidRPr="009A4964">
        <w:rPr>
          <w:rFonts w:ascii="Times New Roman" w:hAnsi="Times New Roman" w:cs="Times New Roman"/>
          <w:sz w:val="24"/>
          <w:szCs w:val="24"/>
          <w:lang w:eastAsia="pl-PL"/>
        </w:rPr>
        <w:t>podejmowanych w wyniku ustaleń kontroli. Należy także podkreślić, że ewentualny brak skutków nieprawidłowości nie ma znaczenia dla oceny zgodności działań kontrolowanego podmiotu z wymogami prawodawstwa weterynaryjnego (art. 1 pkt 20 projektu</w:t>
      </w:r>
      <w:r w:rsidR="00A10195" w:rsidRPr="009A4964">
        <w:rPr>
          <w:rFonts w:ascii="Times New Roman" w:hAnsi="Times New Roman" w:cs="Times New Roman"/>
          <w:sz w:val="24"/>
          <w:szCs w:val="24"/>
          <w:lang w:eastAsia="pl-PL"/>
        </w:rPr>
        <w:t xml:space="preserve"> ustawy</w:t>
      </w:r>
      <w:r w:rsidR="00A16F5C" w:rsidRPr="009A4964">
        <w:rPr>
          <w:rFonts w:ascii="Times New Roman" w:hAnsi="Times New Roman" w:cs="Times New Roman"/>
          <w:sz w:val="24"/>
          <w:szCs w:val="24"/>
          <w:lang w:eastAsia="pl-PL"/>
        </w:rPr>
        <w:t>).</w:t>
      </w:r>
    </w:p>
    <w:p w14:paraId="211B7364" w14:textId="584BF65F"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Dodanie przepisu art. 21 ust. 1a służy dostosowaniu wymagań w zakresie udostępniania </w:t>
      </w:r>
      <w:r w:rsidR="00E21306" w:rsidRPr="009A4964">
        <w:rPr>
          <w:rFonts w:ascii="Times New Roman" w:hAnsi="Times New Roman" w:cs="Times New Roman"/>
          <w:sz w:val="24"/>
          <w:szCs w:val="24"/>
          <w:lang w:eastAsia="pl-PL"/>
        </w:rPr>
        <w:t xml:space="preserve">pracownikom Inspekcji Weterynaryjnej lub osobom wyznaczonym na podstawie art. 16 i art. 18 </w:t>
      </w:r>
      <w:r w:rsidRPr="009A4964">
        <w:rPr>
          <w:rFonts w:ascii="Times New Roman" w:hAnsi="Times New Roman" w:cs="Times New Roman"/>
          <w:sz w:val="24"/>
          <w:szCs w:val="24"/>
          <w:lang w:eastAsia="pl-PL"/>
        </w:rPr>
        <w:t>pomieszczeń biurowych, laboratoryjnych, socjalnych i magazynowych przez podmioty prowadzące rzeźnie korzystając</w:t>
      </w:r>
      <w:r w:rsidR="00E21306"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z krajowych środków dostosowujących,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których mowa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art. 10 ust. 3 rozporządzenia nr 853/2004. Mając na uwadze skalę produkcji w takich zakładach</w:t>
      </w:r>
      <w:r w:rsidR="00E21306"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przyjęto rozwiązanie, zgodnie z którym zamiast ww.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pomieszczeń można będzie udostępniać wydzielone i odpowiednio wyposażone miejsce lub miejsca (art. 1 pkt 22 projektu).</w:t>
      </w:r>
    </w:p>
    <w:p w14:paraId="35267C46" w14:textId="7CB6E938" w:rsidR="003E3E17" w:rsidRPr="009A4964" w:rsidRDefault="00A659E4">
      <w:pPr>
        <w:spacing w:before="120" w:after="0" w:line="360" w:lineRule="auto"/>
        <w:jc w:val="both"/>
        <w:rPr>
          <w:rFonts w:ascii="Times New Roman" w:hAnsi="Times New Roman" w:cs="Times New Roman"/>
          <w:sz w:val="24"/>
          <w:szCs w:val="24"/>
          <w:highlight w:val="green"/>
          <w:lang w:eastAsia="pl-PL"/>
        </w:rPr>
      </w:pPr>
      <w:r w:rsidRPr="009A4964">
        <w:rPr>
          <w:rFonts w:ascii="Times New Roman" w:hAnsi="Times New Roman" w:cs="Times New Roman"/>
          <w:sz w:val="24"/>
          <w:szCs w:val="24"/>
          <w:lang w:eastAsia="pl-PL"/>
        </w:rPr>
        <w:t>W dodawanym a</w:t>
      </w:r>
      <w:r w:rsidR="0076357A" w:rsidRPr="009A4964">
        <w:rPr>
          <w:rFonts w:ascii="Times New Roman" w:hAnsi="Times New Roman" w:cs="Times New Roman"/>
          <w:sz w:val="24"/>
          <w:szCs w:val="24"/>
          <w:lang w:eastAsia="pl-PL"/>
        </w:rPr>
        <w:t>rt.</w:t>
      </w:r>
      <w:r w:rsidR="001F06C3" w:rsidRPr="009A4964">
        <w:rPr>
          <w:rFonts w:ascii="Times New Roman" w:hAnsi="Times New Roman" w:cs="Times New Roman"/>
          <w:sz w:val="24"/>
          <w:szCs w:val="24"/>
          <w:lang w:eastAsia="pl-PL"/>
        </w:rPr>
        <w:t xml:space="preserve"> </w:t>
      </w:r>
      <w:r w:rsidR="0076357A" w:rsidRPr="009A4964">
        <w:rPr>
          <w:rFonts w:ascii="Times New Roman" w:hAnsi="Times New Roman" w:cs="Times New Roman"/>
          <w:sz w:val="24"/>
          <w:szCs w:val="24"/>
          <w:lang w:eastAsia="pl-PL"/>
        </w:rPr>
        <w:t>21a</w:t>
      </w:r>
      <w:r w:rsidRPr="009A4964">
        <w:rPr>
          <w:rFonts w:ascii="Times New Roman" w:hAnsi="Times New Roman" w:cs="Times New Roman"/>
          <w:sz w:val="24"/>
          <w:szCs w:val="24"/>
          <w:lang w:eastAsia="pl-PL"/>
        </w:rPr>
        <w:t xml:space="preserve"> </w:t>
      </w:r>
      <w:r w:rsidR="00EA7452" w:rsidRPr="009A4964">
        <w:rPr>
          <w:rFonts w:ascii="Times New Roman" w:hAnsi="Times New Roman" w:cs="Times New Roman"/>
          <w:sz w:val="24"/>
          <w:szCs w:val="24"/>
          <w:lang w:eastAsia="pl-PL"/>
        </w:rPr>
        <w:t xml:space="preserve">uregulowano </w:t>
      </w:r>
      <w:r w:rsidR="00CA6D1E" w:rsidRPr="009A4964">
        <w:rPr>
          <w:rFonts w:ascii="Times New Roman" w:hAnsi="Times New Roman" w:cs="Times New Roman"/>
          <w:sz w:val="24"/>
          <w:szCs w:val="24"/>
          <w:lang w:eastAsia="pl-PL"/>
        </w:rPr>
        <w:t xml:space="preserve">sprawy związane z </w:t>
      </w:r>
      <w:r w:rsidR="00EA7452" w:rsidRPr="009A4964">
        <w:rPr>
          <w:rFonts w:ascii="Times New Roman" w:hAnsi="Times New Roman" w:cs="Times New Roman"/>
          <w:sz w:val="24"/>
          <w:szCs w:val="24"/>
          <w:lang w:eastAsia="pl-PL"/>
        </w:rPr>
        <w:t>gromadzeni</w:t>
      </w:r>
      <w:r w:rsidR="00CA6D1E" w:rsidRPr="009A4964">
        <w:rPr>
          <w:rFonts w:ascii="Times New Roman" w:hAnsi="Times New Roman" w:cs="Times New Roman"/>
          <w:sz w:val="24"/>
          <w:szCs w:val="24"/>
          <w:lang w:eastAsia="pl-PL"/>
        </w:rPr>
        <w:t>em</w:t>
      </w:r>
      <w:r w:rsidR="00EA7452" w:rsidRPr="009A4964">
        <w:rPr>
          <w:rFonts w:ascii="Times New Roman" w:hAnsi="Times New Roman" w:cs="Times New Roman"/>
          <w:sz w:val="24"/>
          <w:szCs w:val="24"/>
          <w:lang w:eastAsia="pl-PL"/>
        </w:rPr>
        <w:t xml:space="preserve"> i podawani</w:t>
      </w:r>
      <w:r w:rsidR="00CA6D1E" w:rsidRPr="009A4964">
        <w:rPr>
          <w:rFonts w:ascii="Times New Roman" w:hAnsi="Times New Roman" w:cs="Times New Roman"/>
          <w:sz w:val="24"/>
          <w:szCs w:val="24"/>
          <w:lang w:eastAsia="pl-PL"/>
        </w:rPr>
        <w:t>em</w:t>
      </w:r>
      <w:r w:rsidR="00EA7452" w:rsidRPr="009A4964">
        <w:rPr>
          <w:rFonts w:ascii="Times New Roman" w:hAnsi="Times New Roman" w:cs="Times New Roman"/>
          <w:sz w:val="24"/>
          <w:szCs w:val="24"/>
          <w:lang w:eastAsia="pl-PL"/>
        </w:rPr>
        <w:t xml:space="preserve"> do wiadomości publicznej </w:t>
      </w:r>
      <w:r w:rsidR="007560EE" w:rsidRPr="009A4964">
        <w:rPr>
          <w:rFonts w:ascii="Times New Roman" w:hAnsi="Times New Roman" w:cs="Times New Roman"/>
          <w:sz w:val="24"/>
          <w:szCs w:val="24"/>
          <w:lang w:eastAsia="pl-PL"/>
        </w:rPr>
        <w:t>informacji</w:t>
      </w:r>
      <w:r w:rsidR="00EA7452" w:rsidRPr="009A4964">
        <w:rPr>
          <w:rFonts w:ascii="Times New Roman" w:hAnsi="Times New Roman" w:cs="Times New Roman"/>
          <w:sz w:val="24"/>
          <w:szCs w:val="24"/>
          <w:lang w:eastAsia="pl-PL"/>
        </w:rPr>
        <w:t xml:space="preserve"> określon</w:t>
      </w:r>
      <w:r w:rsidR="007560EE" w:rsidRPr="009A4964">
        <w:rPr>
          <w:rFonts w:ascii="Times New Roman" w:hAnsi="Times New Roman" w:cs="Times New Roman"/>
          <w:sz w:val="24"/>
          <w:szCs w:val="24"/>
          <w:lang w:eastAsia="pl-PL"/>
        </w:rPr>
        <w:t>ych</w:t>
      </w:r>
      <w:r w:rsidR="00EA7452" w:rsidRPr="009A4964">
        <w:rPr>
          <w:rFonts w:ascii="Times New Roman" w:hAnsi="Times New Roman" w:cs="Times New Roman"/>
          <w:sz w:val="24"/>
          <w:szCs w:val="24"/>
          <w:lang w:eastAsia="pl-PL"/>
        </w:rPr>
        <w:t xml:space="preserve"> w art.</w:t>
      </w:r>
      <w:r w:rsidR="001F06C3" w:rsidRPr="009A4964">
        <w:rPr>
          <w:rFonts w:ascii="Times New Roman" w:hAnsi="Times New Roman" w:cs="Times New Roman"/>
          <w:sz w:val="24"/>
          <w:szCs w:val="24"/>
          <w:lang w:eastAsia="pl-PL"/>
        </w:rPr>
        <w:t xml:space="preserve"> </w:t>
      </w:r>
      <w:r w:rsidR="00EA7452" w:rsidRPr="009A4964">
        <w:rPr>
          <w:rFonts w:ascii="Times New Roman" w:hAnsi="Times New Roman" w:cs="Times New Roman"/>
          <w:sz w:val="24"/>
          <w:szCs w:val="24"/>
          <w:lang w:eastAsia="pl-PL"/>
        </w:rPr>
        <w:t>11 ust.</w:t>
      </w:r>
      <w:r w:rsidR="001F06C3" w:rsidRPr="009A4964">
        <w:rPr>
          <w:rFonts w:ascii="Times New Roman" w:hAnsi="Times New Roman" w:cs="Times New Roman"/>
          <w:sz w:val="24"/>
          <w:szCs w:val="24"/>
          <w:lang w:eastAsia="pl-PL"/>
        </w:rPr>
        <w:t xml:space="preserve"> </w:t>
      </w:r>
      <w:r w:rsidR="00EA7452" w:rsidRPr="009A4964">
        <w:rPr>
          <w:rFonts w:ascii="Times New Roman" w:hAnsi="Times New Roman" w:cs="Times New Roman"/>
          <w:sz w:val="24"/>
          <w:szCs w:val="24"/>
          <w:lang w:eastAsia="pl-PL"/>
        </w:rPr>
        <w:t>1 rozporządzenia 2017/625</w:t>
      </w:r>
      <w:r w:rsidR="00CA6D1E" w:rsidRPr="009A4964">
        <w:rPr>
          <w:rFonts w:ascii="Times New Roman" w:hAnsi="Times New Roman" w:cs="Times New Roman"/>
          <w:sz w:val="24"/>
          <w:szCs w:val="24"/>
          <w:lang w:eastAsia="pl-PL"/>
        </w:rPr>
        <w:t>, w tym terminy podawani</w:t>
      </w:r>
      <w:r w:rsidR="001C27A8" w:rsidRPr="009A4964">
        <w:rPr>
          <w:rFonts w:ascii="Times New Roman" w:hAnsi="Times New Roman" w:cs="Times New Roman"/>
          <w:sz w:val="24"/>
          <w:szCs w:val="24"/>
          <w:lang w:eastAsia="pl-PL"/>
        </w:rPr>
        <w:t>a</w:t>
      </w:r>
      <w:r w:rsidR="00CA6D1E" w:rsidRPr="009A4964">
        <w:rPr>
          <w:rFonts w:ascii="Times New Roman" w:hAnsi="Times New Roman" w:cs="Times New Roman"/>
          <w:sz w:val="24"/>
          <w:szCs w:val="24"/>
          <w:lang w:eastAsia="pl-PL"/>
        </w:rPr>
        <w:t xml:space="preserve"> do wiadomości publicznej tych informacji.</w:t>
      </w:r>
      <w:r w:rsidR="0093102B"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Informacje te będą podawali do</w:t>
      </w:r>
      <w:r w:rsidR="001F06C3"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publicznej wiadomości wojewódzcy lekarze weterynarii.</w:t>
      </w:r>
      <w:r w:rsidR="001C27A8"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W odniesieniu do informacji określonych w</w:t>
      </w:r>
      <w:r w:rsidR="001F06C3"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art.</w:t>
      </w:r>
      <w:r w:rsidR="001F06C3"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11 ust.</w:t>
      </w:r>
      <w:r w:rsidR="001F06C3"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1 akapit</w:t>
      </w:r>
      <w:r w:rsidR="001F06C3" w:rsidRPr="009A4964">
        <w:rPr>
          <w:rFonts w:ascii="Times New Roman" w:hAnsi="Times New Roman" w:cs="Times New Roman"/>
          <w:sz w:val="24"/>
          <w:szCs w:val="24"/>
          <w:lang w:eastAsia="pl-PL"/>
        </w:rPr>
        <w:t xml:space="preserve"> </w:t>
      </w:r>
      <w:r w:rsidR="00E40260" w:rsidRPr="009A4964">
        <w:rPr>
          <w:rFonts w:ascii="Times New Roman" w:hAnsi="Times New Roman" w:cs="Times New Roman"/>
          <w:sz w:val="24"/>
          <w:szCs w:val="24"/>
          <w:lang w:eastAsia="pl-PL"/>
        </w:rPr>
        <w:t xml:space="preserve">pierwszy rozporządzenia 2017/625 wojewódzcy lekarze weterynarii </w:t>
      </w:r>
      <w:r w:rsidR="001C27A8" w:rsidRPr="009A4964">
        <w:rPr>
          <w:rFonts w:ascii="Times New Roman" w:hAnsi="Times New Roman" w:cs="Times New Roman"/>
          <w:sz w:val="24"/>
          <w:szCs w:val="24"/>
          <w:lang w:eastAsia="pl-PL"/>
        </w:rPr>
        <w:t xml:space="preserve">są </w:t>
      </w:r>
      <w:r w:rsidR="00E21306" w:rsidRPr="009A4964">
        <w:rPr>
          <w:rFonts w:ascii="Times New Roman" w:hAnsi="Times New Roman" w:cs="Times New Roman"/>
          <w:sz w:val="24"/>
          <w:szCs w:val="24"/>
          <w:lang w:eastAsia="pl-PL"/>
        </w:rPr>
        <w:t xml:space="preserve">lepiej przygotowani </w:t>
      </w:r>
      <w:r w:rsidR="001C27A8" w:rsidRPr="009A4964">
        <w:rPr>
          <w:rFonts w:ascii="Times New Roman" w:hAnsi="Times New Roman" w:cs="Times New Roman"/>
          <w:sz w:val="24"/>
          <w:szCs w:val="24"/>
          <w:lang w:eastAsia="pl-PL"/>
        </w:rPr>
        <w:t>do</w:t>
      </w:r>
      <w:r w:rsidR="001F06C3" w:rsidRPr="009A4964">
        <w:rPr>
          <w:rFonts w:ascii="Times New Roman" w:hAnsi="Times New Roman" w:cs="Times New Roman"/>
          <w:sz w:val="24"/>
          <w:szCs w:val="24"/>
          <w:lang w:eastAsia="pl-PL"/>
        </w:rPr>
        <w:t xml:space="preserve"> </w:t>
      </w:r>
      <w:r w:rsidR="00E21306" w:rsidRPr="009A4964">
        <w:rPr>
          <w:rFonts w:ascii="Times New Roman" w:hAnsi="Times New Roman" w:cs="Times New Roman"/>
          <w:sz w:val="24"/>
          <w:szCs w:val="24"/>
          <w:lang w:eastAsia="pl-PL"/>
        </w:rPr>
        <w:t xml:space="preserve">ich </w:t>
      </w:r>
      <w:r w:rsidR="001C27A8" w:rsidRPr="009A4964">
        <w:rPr>
          <w:rFonts w:ascii="Times New Roman" w:hAnsi="Times New Roman" w:cs="Times New Roman"/>
          <w:sz w:val="24"/>
          <w:szCs w:val="24"/>
          <w:lang w:eastAsia="pl-PL"/>
        </w:rPr>
        <w:t xml:space="preserve">przygotowywania i ogłaszania </w:t>
      </w:r>
      <w:r w:rsidR="00E40260" w:rsidRPr="009A4964">
        <w:rPr>
          <w:rFonts w:ascii="Times New Roman" w:hAnsi="Times New Roman" w:cs="Times New Roman"/>
          <w:sz w:val="24"/>
          <w:szCs w:val="24"/>
          <w:lang w:eastAsia="pl-PL"/>
        </w:rPr>
        <w:t>niż</w:t>
      </w:r>
      <w:r w:rsidR="001C27A8" w:rsidRPr="009A4964">
        <w:rPr>
          <w:rFonts w:ascii="Times New Roman" w:hAnsi="Times New Roman" w:cs="Times New Roman"/>
          <w:sz w:val="24"/>
          <w:szCs w:val="24"/>
          <w:lang w:eastAsia="pl-PL"/>
        </w:rPr>
        <w:t xml:space="preserve"> po</w:t>
      </w:r>
      <w:r w:rsidR="0058605E" w:rsidRPr="009A4964">
        <w:rPr>
          <w:rFonts w:ascii="Times New Roman" w:hAnsi="Times New Roman" w:cs="Times New Roman"/>
          <w:sz w:val="24"/>
          <w:szCs w:val="24"/>
          <w:lang w:eastAsia="pl-PL"/>
        </w:rPr>
        <w:t>wiatow</w:t>
      </w:r>
      <w:r w:rsidR="00E40260" w:rsidRPr="009A4964">
        <w:rPr>
          <w:rFonts w:ascii="Times New Roman" w:hAnsi="Times New Roman" w:cs="Times New Roman"/>
          <w:sz w:val="24"/>
          <w:szCs w:val="24"/>
          <w:lang w:eastAsia="pl-PL"/>
        </w:rPr>
        <w:t>i</w:t>
      </w:r>
      <w:r w:rsidR="0058605E" w:rsidRPr="009A4964">
        <w:rPr>
          <w:rFonts w:ascii="Times New Roman" w:hAnsi="Times New Roman" w:cs="Times New Roman"/>
          <w:sz w:val="24"/>
          <w:szCs w:val="24"/>
          <w:lang w:eastAsia="pl-PL"/>
        </w:rPr>
        <w:t xml:space="preserve"> lekarz</w:t>
      </w:r>
      <w:r w:rsidR="00E40260" w:rsidRPr="009A4964">
        <w:rPr>
          <w:rFonts w:ascii="Times New Roman" w:hAnsi="Times New Roman" w:cs="Times New Roman"/>
          <w:sz w:val="24"/>
          <w:szCs w:val="24"/>
          <w:lang w:eastAsia="pl-PL"/>
        </w:rPr>
        <w:t>e</w:t>
      </w:r>
      <w:r w:rsidR="0058605E" w:rsidRPr="009A4964">
        <w:rPr>
          <w:rFonts w:ascii="Times New Roman" w:hAnsi="Times New Roman" w:cs="Times New Roman"/>
          <w:sz w:val="24"/>
          <w:szCs w:val="24"/>
          <w:lang w:eastAsia="pl-PL"/>
        </w:rPr>
        <w:t xml:space="preserve"> weterynarii z</w:t>
      </w:r>
      <w:r w:rsidR="001F06C3" w:rsidRPr="009A4964">
        <w:rPr>
          <w:rFonts w:ascii="Times New Roman" w:hAnsi="Times New Roman" w:cs="Times New Roman"/>
          <w:sz w:val="24"/>
          <w:szCs w:val="24"/>
          <w:lang w:eastAsia="pl-PL"/>
        </w:rPr>
        <w:t xml:space="preserve"> </w:t>
      </w:r>
      <w:r w:rsidR="001C27A8" w:rsidRPr="009A4964">
        <w:rPr>
          <w:rFonts w:ascii="Times New Roman" w:hAnsi="Times New Roman" w:cs="Times New Roman"/>
          <w:sz w:val="24"/>
          <w:szCs w:val="24"/>
          <w:lang w:eastAsia="pl-PL"/>
        </w:rPr>
        <w:t>uwagi na fakt, że są w dużo większym stopniu zaangażowan</w:t>
      </w:r>
      <w:r w:rsidR="00E40260" w:rsidRPr="009A4964">
        <w:rPr>
          <w:rFonts w:ascii="Times New Roman" w:hAnsi="Times New Roman" w:cs="Times New Roman"/>
          <w:sz w:val="24"/>
          <w:szCs w:val="24"/>
          <w:lang w:eastAsia="pl-PL"/>
        </w:rPr>
        <w:t>i</w:t>
      </w:r>
      <w:r w:rsidR="001C27A8" w:rsidRPr="009A4964">
        <w:rPr>
          <w:rFonts w:ascii="Times New Roman" w:hAnsi="Times New Roman" w:cs="Times New Roman"/>
          <w:sz w:val="24"/>
          <w:szCs w:val="24"/>
          <w:lang w:eastAsia="pl-PL"/>
        </w:rPr>
        <w:t xml:space="preserve"> w sprawy o charakterze systemowym dotyczące organizacji i</w:t>
      </w:r>
      <w:r w:rsidR="001F06C3" w:rsidRPr="009A4964">
        <w:rPr>
          <w:rFonts w:ascii="Times New Roman" w:hAnsi="Times New Roman" w:cs="Times New Roman"/>
          <w:sz w:val="24"/>
          <w:szCs w:val="24"/>
          <w:lang w:eastAsia="pl-PL"/>
        </w:rPr>
        <w:t xml:space="preserve"> </w:t>
      </w:r>
      <w:r w:rsidR="001C27A8" w:rsidRPr="009A4964">
        <w:rPr>
          <w:rFonts w:ascii="Times New Roman" w:hAnsi="Times New Roman" w:cs="Times New Roman"/>
          <w:sz w:val="24"/>
          <w:szCs w:val="24"/>
          <w:lang w:eastAsia="pl-PL"/>
        </w:rPr>
        <w:t>przeprowadzania kontroli urzędowych</w:t>
      </w:r>
      <w:r w:rsidR="00E40260" w:rsidRPr="009A4964">
        <w:rPr>
          <w:rFonts w:ascii="Times New Roman" w:hAnsi="Times New Roman" w:cs="Times New Roman"/>
          <w:sz w:val="24"/>
          <w:szCs w:val="24"/>
          <w:lang w:eastAsia="pl-PL"/>
        </w:rPr>
        <w:t xml:space="preserve"> (art. 1 pkt 2</w:t>
      </w:r>
      <w:r w:rsidR="00C16254" w:rsidRPr="009A4964">
        <w:rPr>
          <w:rFonts w:ascii="Times New Roman" w:hAnsi="Times New Roman" w:cs="Times New Roman"/>
          <w:sz w:val="24"/>
          <w:szCs w:val="24"/>
          <w:lang w:eastAsia="pl-PL"/>
        </w:rPr>
        <w:t>3</w:t>
      </w:r>
      <w:r w:rsidR="00E40260" w:rsidRPr="009A4964">
        <w:rPr>
          <w:rFonts w:ascii="Times New Roman" w:hAnsi="Times New Roman" w:cs="Times New Roman"/>
          <w:sz w:val="24"/>
          <w:szCs w:val="24"/>
          <w:lang w:eastAsia="pl-PL"/>
        </w:rPr>
        <w:t xml:space="preserve"> projektu</w:t>
      </w:r>
      <w:r w:rsidR="00E21306" w:rsidRPr="009A4964">
        <w:rPr>
          <w:rFonts w:ascii="Times New Roman" w:hAnsi="Times New Roman" w:cs="Times New Roman"/>
          <w:sz w:val="24"/>
          <w:szCs w:val="24"/>
          <w:lang w:eastAsia="pl-PL"/>
        </w:rPr>
        <w:t xml:space="preserve"> ustawy</w:t>
      </w:r>
      <w:r w:rsidR="00E40260" w:rsidRPr="009A4964">
        <w:rPr>
          <w:rFonts w:ascii="Times New Roman" w:hAnsi="Times New Roman" w:cs="Times New Roman"/>
          <w:sz w:val="24"/>
          <w:szCs w:val="24"/>
          <w:lang w:eastAsia="pl-PL"/>
        </w:rPr>
        <w:t>)</w:t>
      </w:r>
      <w:r w:rsidR="001C27A8" w:rsidRPr="009A4964">
        <w:rPr>
          <w:rFonts w:ascii="Times New Roman" w:hAnsi="Times New Roman" w:cs="Times New Roman"/>
          <w:sz w:val="24"/>
          <w:szCs w:val="24"/>
          <w:lang w:eastAsia="pl-PL"/>
        </w:rPr>
        <w:t>.</w:t>
      </w:r>
    </w:p>
    <w:p w14:paraId="17517C5F" w14:textId="7BE4BABA" w:rsidR="00A248C5" w:rsidRPr="009A4964" w:rsidRDefault="00A248C5">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Zmiana w art. 24 ust. 4 modyfikuje zakres obowiązków kierownika zakładu higieny weterynaryjnej w zakresie powiadamiania powiatowego lekarza weterynarii oraz wojewódzkiego lekarza weterynarii w przypadku stwierdzenia naruszeń w pracowni badania mięsa na obecność włośni. Wprowadzona zmiana zwiększa możliwość nadzoru powiatowego lekarza weterynarii nad osobami wyznaczonymi zgodnie z art. 16 lub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18 ustawy z dnia 29 stycznia 2004 r. o Inspekcji Weterynaryjnej oraz pracownikami tej </w:t>
      </w:r>
      <w:r w:rsidRPr="009A4964">
        <w:rPr>
          <w:rFonts w:ascii="Times New Roman" w:hAnsi="Times New Roman" w:cs="Times New Roman"/>
          <w:sz w:val="24"/>
          <w:szCs w:val="24"/>
          <w:lang w:eastAsia="pl-PL"/>
        </w:rPr>
        <w:lastRenderedPageBreak/>
        <w:t>Inspekcji, a ponadto zwiększa nadzór wojewódzkiego lekarza weterynarii nad powiatowym lekarzem weterynarii w przypadku konieczności wprowadzenia działań korygujących. Powyższa zmiana sprzyja zwiększeniu nadzoru nad bezpieczeństwem żywności (art. 1 pkt 24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b projektu ustawy).</w:t>
      </w:r>
    </w:p>
    <w:p w14:paraId="12841CA3" w14:textId="67C09B4D" w:rsidR="00A16F5C" w:rsidRPr="009A4964" w:rsidRDefault="00A16F5C">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Projekt ustawy </w:t>
      </w:r>
      <w:r w:rsidR="003A5F45" w:rsidRPr="009A4964">
        <w:rPr>
          <w:rFonts w:ascii="Times New Roman" w:hAnsi="Times New Roman" w:cs="Times New Roman"/>
          <w:sz w:val="24"/>
          <w:szCs w:val="24"/>
          <w:lang w:eastAsia="pl-PL"/>
        </w:rPr>
        <w:t>w art.</w:t>
      </w:r>
      <w:r w:rsidR="001F06C3" w:rsidRPr="009A4964">
        <w:rPr>
          <w:rFonts w:ascii="Times New Roman" w:hAnsi="Times New Roman" w:cs="Times New Roman"/>
          <w:sz w:val="24"/>
          <w:szCs w:val="24"/>
          <w:lang w:eastAsia="pl-PL"/>
        </w:rPr>
        <w:t xml:space="preserve"> </w:t>
      </w:r>
      <w:r w:rsidR="003A5F45"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003A5F45" w:rsidRPr="009A4964">
        <w:rPr>
          <w:rFonts w:ascii="Times New Roman" w:hAnsi="Times New Roman" w:cs="Times New Roman"/>
          <w:sz w:val="24"/>
          <w:szCs w:val="24"/>
          <w:lang w:eastAsia="pl-PL"/>
        </w:rPr>
        <w:t xml:space="preserve">25–30 </w:t>
      </w:r>
      <w:r w:rsidRPr="009A4964">
        <w:rPr>
          <w:rFonts w:ascii="Times New Roman" w:hAnsi="Times New Roman" w:cs="Times New Roman"/>
          <w:sz w:val="24"/>
          <w:szCs w:val="24"/>
          <w:lang w:eastAsia="pl-PL"/>
        </w:rPr>
        <w:t xml:space="preserve">przewiduje także zmiany w zakresie funkcjonowania laboratoriów. Wprowadzono zmiany dostosowawcze polegające na aktualizacji odesłań do aktów prawnych zgodnie z obecnie obowiązującym prawem (przyporządkowano właściwe artykuły rozporządzenia 2017/625 do art. 24–25g ustawy </w:t>
      </w:r>
      <w:r w:rsidR="003A5F45"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Inspekcji Weterynaryjnej), zastąpiono określenie „laboratoria wspólnotowe Unii Europejskiej” określeniem „laboratoria referencyjne Unii Europejskiej” stosowanym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rozporządzeniu 2017/625</w:t>
      </w:r>
      <w:r w:rsidR="00DF2A32" w:rsidRPr="009A4964">
        <w:rPr>
          <w:rFonts w:ascii="Times New Roman" w:hAnsi="Times New Roman" w:cs="Times New Roman"/>
          <w:sz w:val="24"/>
          <w:szCs w:val="24"/>
          <w:lang w:eastAsia="pl-PL"/>
        </w:rPr>
        <w:t>, a ponadto, wprowadzając stosowne zm</w:t>
      </w:r>
      <w:r w:rsidR="000964B4" w:rsidRPr="009A4964">
        <w:rPr>
          <w:rFonts w:ascii="Times New Roman" w:hAnsi="Times New Roman" w:cs="Times New Roman"/>
          <w:sz w:val="24"/>
          <w:szCs w:val="24"/>
          <w:lang w:eastAsia="pl-PL"/>
        </w:rPr>
        <w:t>iany w</w:t>
      </w:r>
      <w:r w:rsidR="00DF2A32" w:rsidRPr="009A4964">
        <w:rPr>
          <w:rFonts w:ascii="Times New Roman" w:hAnsi="Times New Roman" w:cs="Times New Roman"/>
          <w:sz w:val="24"/>
          <w:szCs w:val="24"/>
          <w:lang w:eastAsia="pl-PL"/>
        </w:rPr>
        <w:t xml:space="preserve"> art.</w:t>
      </w:r>
      <w:r w:rsidR="001F06C3" w:rsidRPr="009A4964">
        <w:rPr>
          <w:rFonts w:ascii="Times New Roman" w:hAnsi="Times New Roman" w:cs="Times New Roman"/>
          <w:sz w:val="24"/>
          <w:szCs w:val="24"/>
          <w:lang w:eastAsia="pl-PL"/>
        </w:rPr>
        <w:t xml:space="preserve"> </w:t>
      </w:r>
      <w:r w:rsidR="00DF2A32" w:rsidRPr="009A4964">
        <w:rPr>
          <w:rFonts w:ascii="Times New Roman" w:hAnsi="Times New Roman" w:cs="Times New Roman"/>
          <w:sz w:val="24"/>
          <w:szCs w:val="24"/>
          <w:lang w:eastAsia="pl-PL"/>
        </w:rPr>
        <w:t>25 i art.</w:t>
      </w:r>
      <w:r w:rsidR="001F06C3" w:rsidRPr="009A4964">
        <w:rPr>
          <w:rFonts w:ascii="Times New Roman" w:hAnsi="Times New Roman" w:cs="Times New Roman"/>
          <w:sz w:val="24"/>
          <w:szCs w:val="24"/>
          <w:lang w:eastAsia="pl-PL"/>
        </w:rPr>
        <w:t xml:space="preserve"> </w:t>
      </w:r>
      <w:r w:rsidR="00DF2A32" w:rsidRPr="009A4964">
        <w:rPr>
          <w:rFonts w:ascii="Times New Roman" w:hAnsi="Times New Roman" w:cs="Times New Roman"/>
          <w:sz w:val="24"/>
          <w:szCs w:val="24"/>
          <w:lang w:eastAsia="pl-PL"/>
        </w:rPr>
        <w:t xml:space="preserve">25a ustawy </w:t>
      </w:r>
      <w:r w:rsidR="003A5F45" w:rsidRPr="009A4964">
        <w:rPr>
          <w:rFonts w:ascii="Times New Roman" w:hAnsi="Times New Roman" w:cs="Times New Roman"/>
          <w:sz w:val="24"/>
          <w:szCs w:val="24"/>
          <w:lang w:eastAsia="pl-PL"/>
        </w:rPr>
        <w:t xml:space="preserve">z dnia 29 stycznia 21004 r. </w:t>
      </w:r>
      <w:r w:rsidR="00DF2A32" w:rsidRPr="009A4964">
        <w:rPr>
          <w:rFonts w:ascii="Times New Roman" w:hAnsi="Times New Roman" w:cs="Times New Roman"/>
          <w:sz w:val="24"/>
          <w:szCs w:val="24"/>
          <w:lang w:eastAsia="pl-PL"/>
        </w:rPr>
        <w:t xml:space="preserve">o Inspekcji Weterynaryjnej, </w:t>
      </w:r>
      <w:r w:rsidR="00280BCF" w:rsidRPr="009A4964">
        <w:rPr>
          <w:rFonts w:ascii="Times New Roman" w:hAnsi="Times New Roman" w:cs="Times New Roman"/>
          <w:sz w:val="24"/>
          <w:szCs w:val="24"/>
          <w:lang w:eastAsia="pl-PL"/>
        </w:rPr>
        <w:t>przewidziano</w:t>
      </w:r>
      <w:r w:rsidR="002D778A" w:rsidRPr="009A4964">
        <w:rPr>
          <w:rFonts w:ascii="Times New Roman" w:hAnsi="Times New Roman" w:cs="Times New Roman"/>
          <w:sz w:val="24"/>
          <w:szCs w:val="24"/>
          <w:lang w:eastAsia="pl-PL"/>
        </w:rPr>
        <w:t xml:space="preserve"> zgodnie z </w:t>
      </w:r>
      <w:r w:rsidR="00134CB0" w:rsidRPr="009A4964">
        <w:rPr>
          <w:rFonts w:ascii="Times New Roman" w:hAnsi="Times New Roman" w:cs="Times New Roman"/>
          <w:sz w:val="24"/>
          <w:szCs w:val="24"/>
          <w:lang w:eastAsia="pl-PL"/>
        </w:rPr>
        <w:t xml:space="preserve">przepisami </w:t>
      </w:r>
      <w:r w:rsidR="002D778A" w:rsidRPr="009A4964">
        <w:rPr>
          <w:rFonts w:ascii="Times New Roman" w:hAnsi="Times New Roman" w:cs="Times New Roman"/>
          <w:sz w:val="24"/>
          <w:szCs w:val="24"/>
          <w:lang w:eastAsia="pl-PL"/>
        </w:rPr>
        <w:t>rozporządzeni</w:t>
      </w:r>
      <w:r w:rsidR="00134CB0" w:rsidRPr="009A4964">
        <w:rPr>
          <w:rFonts w:ascii="Times New Roman" w:hAnsi="Times New Roman" w:cs="Times New Roman"/>
          <w:sz w:val="24"/>
          <w:szCs w:val="24"/>
          <w:lang w:eastAsia="pl-PL"/>
        </w:rPr>
        <w:t>a</w:t>
      </w:r>
      <w:r w:rsidR="002D778A" w:rsidRPr="009A4964">
        <w:rPr>
          <w:rFonts w:ascii="Times New Roman" w:hAnsi="Times New Roman" w:cs="Times New Roman"/>
          <w:sz w:val="24"/>
          <w:szCs w:val="24"/>
          <w:lang w:eastAsia="pl-PL"/>
        </w:rPr>
        <w:t xml:space="preserve"> 2017/625</w:t>
      </w:r>
      <w:r w:rsidR="00DF2A32" w:rsidRPr="009A4964">
        <w:rPr>
          <w:rFonts w:ascii="Times New Roman" w:hAnsi="Times New Roman" w:cs="Times New Roman"/>
          <w:sz w:val="24"/>
          <w:szCs w:val="24"/>
          <w:lang w:eastAsia="pl-PL"/>
        </w:rPr>
        <w:t xml:space="preserve"> możliwość sprawdzania i</w:t>
      </w:r>
      <w:r w:rsidR="001F06C3" w:rsidRPr="009A4964">
        <w:rPr>
          <w:rFonts w:ascii="Times New Roman" w:hAnsi="Times New Roman" w:cs="Times New Roman"/>
          <w:sz w:val="24"/>
          <w:szCs w:val="24"/>
          <w:lang w:eastAsia="pl-PL"/>
        </w:rPr>
        <w:t xml:space="preserve"> </w:t>
      </w:r>
      <w:r w:rsidR="00DF2A32" w:rsidRPr="009A4964">
        <w:rPr>
          <w:rFonts w:ascii="Times New Roman" w:hAnsi="Times New Roman" w:cs="Times New Roman"/>
          <w:sz w:val="24"/>
          <w:szCs w:val="24"/>
          <w:lang w:eastAsia="pl-PL"/>
        </w:rPr>
        <w:t xml:space="preserve">potwierdzania biegłości laboratoriów urzędowych </w:t>
      </w:r>
      <w:r w:rsidR="00E86D37">
        <w:rPr>
          <w:rFonts w:ascii="Times New Roman" w:hAnsi="Times New Roman" w:cs="Times New Roman"/>
          <w:sz w:val="24"/>
          <w:szCs w:val="24"/>
          <w:lang w:eastAsia="pl-PL"/>
        </w:rPr>
        <w:t>za</w:t>
      </w:r>
      <w:r w:rsidR="00E86D37" w:rsidRPr="009A4964">
        <w:rPr>
          <w:rFonts w:ascii="Times New Roman" w:hAnsi="Times New Roman" w:cs="Times New Roman"/>
          <w:sz w:val="24"/>
          <w:szCs w:val="24"/>
          <w:lang w:eastAsia="pl-PL"/>
        </w:rPr>
        <w:t xml:space="preserve"> </w:t>
      </w:r>
      <w:r w:rsidR="00DF2A32" w:rsidRPr="009A4964">
        <w:rPr>
          <w:rFonts w:ascii="Times New Roman" w:hAnsi="Times New Roman" w:cs="Times New Roman"/>
          <w:sz w:val="24"/>
          <w:szCs w:val="24"/>
          <w:lang w:eastAsia="pl-PL"/>
        </w:rPr>
        <w:t>pomoc</w:t>
      </w:r>
      <w:r w:rsidR="00E86D37">
        <w:rPr>
          <w:rFonts w:ascii="Times New Roman" w:hAnsi="Times New Roman" w:cs="Times New Roman"/>
          <w:sz w:val="24"/>
          <w:szCs w:val="24"/>
          <w:lang w:eastAsia="pl-PL"/>
        </w:rPr>
        <w:t>ą</w:t>
      </w:r>
      <w:r w:rsidR="00DF2A32" w:rsidRPr="009A4964">
        <w:rPr>
          <w:rFonts w:ascii="Times New Roman" w:hAnsi="Times New Roman" w:cs="Times New Roman"/>
          <w:sz w:val="24"/>
          <w:szCs w:val="24"/>
          <w:lang w:eastAsia="pl-PL"/>
        </w:rPr>
        <w:t xml:space="preserve"> międzylaboratoryjnych badań porównawczych</w:t>
      </w:r>
      <w:r w:rsidRPr="009A4964">
        <w:rPr>
          <w:rFonts w:ascii="Times New Roman" w:hAnsi="Times New Roman" w:cs="Times New Roman"/>
          <w:sz w:val="24"/>
          <w:szCs w:val="24"/>
          <w:lang w:eastAsia="pl-PL"/>
        </w:rPr>
        <w:t xml:space="preserve">. </w:t>
      </w:r>
    </w:p>
    <w:p w14:paraId="732598D0" w14:textId="79BF0C83"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Projekt </w:t>
      </w:r>
      <w:r w:rsidR="003A5F45"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przewiduje nadanie nowego brzmienia art. 25 ust. 3 przez wskazanie Głównego Lekarza Weterynarii jako organu właściwego w sprawach dotyczących wyznaczania, czasowego wyznaczania oraz zapewnienia odpowiednich rozwiązań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laboratoriach urzędowych w </w:t>
      </w:r>
      <w:r w:rsidR="003A5F45" w:rsidRPr="009A4964">
        <w:rPr>
          <w:rFonts w:ascii="Times New Roman" w:hAnsi="Times New Roman" w:cs="Times New Roman"/>
          <w:sz w:val="24"/>
          <w:szCs w:val="24"/>
          <w:lang w:eastAsia="pl-PL"/>
        </w:rPr>
        <w:t xml:space="preserve">zakresie wynikającym </w:t>
      </w:r>
      <w:r w:rsidRPr="009A4964">
        <w:rPr>
          <w:rFonts w:ascii="Times New Roman" w:hAnsi="Times New Roman" w:cs="Times New Roman"/>
          <w:sz w:val="24"/>
          <w:szCs w:val="24"/>
          <w:lang w:eastAsia="pl-PL"/>
        </w:rPr>
        <w:t>z art. 37, art. 38 i art. 42 rozporządzenia 2017/625.</w:t>
      </w:r>
    </w:p>
    <w:p w14:paraId="04644DE4" w14:textId="314FECB6"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Nowe brzmienie art. 25a ust. 3 wynika z konieczności wskazania w decyzji administracyjnej Głównego Lekarza Weterynarii nie tylko kierunku badań, ale również metody badawczej. Doprecyzowanie ma szczególne znaczenie dla Inspekcji Weterynaryjnej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uwagi na konieczność wykonywania badań urzędowych metodami określonymi przez właściwe laboratoria referencyjne.</w:t>
      </w:r>
    </w:p>
    <w:p w14:paraId="170CCDB7" w14:textId="59F45A5F"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Przez nadanie nowego brzmienia art. 25a ust. 4 pkt 2 doprecyzowano </w:t>
      </w:r>
      <w:r w:rsidR="00613254" w:rsidRPr="009A4964">
        <w:rPr>
          <w:rFonts w:ascii="Times New Roman" w:hAnsi="Times New Roman" w:cs="Times New Roman"/>
          <w:sz w:val="24"/>
          <w:szCs w:val="24"/>
          <w:lang w:eastAsia="pl-PL"/>
        </w:rPr>
        <w:t>obowiązki</w:t>
      </w:r>
      <w:r w:rsidRPr="009A4964">
        <w:rPr>
          <w:rFonts w:ascii="Times New Roman" w:hAnsi="Times New Roman" w:cs="Times New Roman"/>
          <w:sz w:val="24"/>
          <w:szCs w:val="24"/>
          <w:lang w:eastAsia="pl-PL"/>
        </w:rPr>
        <w:t xml:space="preserve"> laboratoriów zatwierdzonych w zakresie wizyt kontrolnych będących integralną częścią nadzoru sprawowanego przez Głównego Lekarza Weterynarii.</w:t>
      </w:r>
    </w:p>
    <w:p w14:paraId="613CAD8F" w14:textId="6238C3FA"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Nowe brzmienie art. 25a ust. 6 </w:t>
      </w:r>
      <w:r w:rsidR="00613254" w:rsidRPr="009A4964">
        <w:rPr>
          <w:rFonts w:ascii="Times New Roman" w:hAnsi="Times New Roman" w:cs="Times New Roman"/>
          <w:sz w:val="24"/>
          <w:szCs w:val="24"/>
          <w:lang w:eastAsia="pl-PL"/>
        </w:rPr>
        <w:t>pkt</w:t>
      </w:r>
      <w:r w:rsidR="001F06C3" w:rsidRPr="009A4964">
        <w:rPr>
          <w:rFonts w:ascii="Times New Roman" w:hAnsi="Times New Roman" w:cs="Times New Roman"/>
          <w:sz w:val="24"/>
          <w:szCs w:val="24"/>
          <w:lang w:eastAsia="pl-PL"/>
        </w:rPr>
        <w:t xml:space="preserve"> </w:t>
      </w:r>
      <w:r w:rsidR="00613254" w:rsidRPr="009A4964">
        <w:rPr>
          <w:rFonts w:ascii="Times New Roman" w:hAnsi="Times New Roman" w:cs="Times New Roman"/>
          <w:sz w:val="24"/>
          <w:szCs w:val="24"/>
          <w:lang w:eastAsia="pl-PL"/>
        </w:rPr>
        <w:t xml:space="preserve">2 </w:t>
      </w:r>
      <w:r w:rsidRPr="009A4964">
        <w:rPr>
          <w:rFonts w:ascii="Times New Roman" w:hAnsi="Times New Roman" w:cs="Times New Roman"/>
          <w:sz w:val="24"/>
          <w:szCs w:val="24"/>
          <w:lang w:eastAsia="pl-PL"/>
        </w:rPr>
        <w:t>lit. e oraz art. 25f ust. 8 pkt 2 lit. b uwzględnia konieczność przekazywania przez laboratorium informacji o wynikach badania nie tylko powiatowemu lekarzowi weterynarii właściwemu ze względu na miejsce lokalizacji laboratorium, ale także powiatowemu lekarzowi weterynarii właściwemu dla miejsca pobrania próbki.</w:t>
      </w:r>
    </w:p>
    <w:p w14:paraId="6FDB3D1C" w14:textId="36C34110"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W art. 25a dodano ust. 10 doprecyzowujący termin ponownego zatwierdzenia laboratorium, któremu Główny Lekarz Weterynarii cofnął takie zatwierdzenie</w:t>
      </w:r>
      <w:r w:rsidR="00A8625A"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oraz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11 określający wymagania, których spełnienie jest konieczne w przypadku wystąpienia przez laboratorium z wnioskiem o zmianę metody określonej w decyzji zatwierdzającej laboratorium.</w:t>
      </w:r>
    </w:p>
    <w:p w14:paraId="48C4462B" w14:textId="7BA3C439"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art. 25b dodano ust. 2a służący stosowaniu art. 39 rozporządzenia 2017/625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zakresie przeprowadzenia audytów w laboratoriach urzędowych w ramach nadzoru sprawowanego przez Głównego Lekarza Weterynarii.</w:t>
      </w:r>
    </w:p>
    <w:p w14:paraId="2CC4C826" w14:textId="77777777"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art. 25f dodano ust. 7a określający </w:t>
      </w:r>
      <w:r w:rsidR="00613254" w:rsidRPr="009A4964">
        <w:rPr>
          <w:rFonts w:ascii="Times New Roman" w:hAnsi="Times New Roman" w:cs="Times New Roman"/>
          <w:sz w:val="24"/>
          <w:szCs w:val="24"/>
          <w:lang w:eastAsia="pl-PL"/>
        </w:rPr>
        <w:t>obowiązki dotyczące</w:t>
      </w:r>
      <w:r w:rsidRPr="009A4964">
        <w:rPr>
          <w:rFonts w:ascii="Times New Roman" w:hAnsi="Times New Roman" w:cs="Times New Roman"/>
          <w:sz w:val="24"/>
          <w:szCs w:val="24"/>
          <w:lang w:eastAsia="pl-PL"/>
        </w:rPr>
        <w:t xml:space="preserve"> wizyt kontrolnych przeprowadzanych w laboratoriach wpisanych do rejestru.</w:t>
      </w:r>
    </w:p>
    <w:p w14:paraId="143F1C32" w14:textId="5862AC1C" w:rsidR="00A16F5C" w:rsidRPr="009A4964" w:rsidRDefault="00A8625A"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Z</w:t>
      </w:r>
      <w:r w:rsidR="00A16F5C" w:rsidRPr="009A4964">
        <w:rPr>
          <w:rFonts w:ascii="Times New Roman" w:hAnsi="Times New Roman" w:cs="Times New Roman"/>
          <w:sz w:val="24"/>
          <w:szCs w:val="24"/>
          <w:lang w:eastAsia="pl-PL"/>
        </w:rPr>
        <w:t>miany w art. 24</w:t>
      </w:r>
      <w:r w:rsidR="00613254" w:rsidRPr="009A4964">
        <w:rPr>
          <w:rFonts w:ascii="Times New Roman" w:hAnsi="Times New Roman" w:cs="Times New Roman"/>
          <w:sz w:val="24"/>
          <w:szCs w:val="24"/>
          <w:lang w:eastAsia="pl-PL"/>
        </w:rPr>
        <w:t>–</w:t>
      </w:r>
      <w:r w:rsidR="00A16F5C" w:rsidRPr="009A4964">
        <w:rPr>
          <w:rFonts w:ascii="Times New Roman" w:hAnsi="Times New Roman" w:cs="Times New Roman"/>
          <w:sz w:val="24"/>
          <w:szCs w:val="24"/>
          <w:lang w:eastAsia="pl-PL"/>
        </w:rPr>
        <w:t xml:space="preserve">25g ustawy </w:t>
      </w:r>
      <w:r w:rsidR="009B29E7" w:rsidRPr="009A4964">
        <w:rPr>
          <w:rFonts w:ascii="Times New Roman" w:hAnsi="Times New Roman" w:cs="Times New Roman"/>
          <w:sz w:val="24"/>
          <w:szCs w:val="24"/>
          <w:lang w:eastAsia="pl-PL"/>
        </w:rPr>
        <w:t>z dnia 29</w:t>
      </w:r>
      <w:r w:rsidR="001F06C3" w:rsidRPr="009A4964">
        <w:rPr>
          <w:rFonts w:ascii="Times New Roman" w:hAnsi="Times New Roman" w:cs="Times New Roman"/>
          <w:sz w:val="24"/>
          <w:szCs w:val="24"/>
          <w:lang w:eastAsia="pl-PL"/>
        </w:rPr>
        <w:t xml:space="preserve"> </w:t>
      </w:r>
      <w:r w:rsidR="009B29E7"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009B29E7" w:rsidRPr="009A4964">
        <w:rPr>
          <w:rFonts w:ascii="Times New Roman" w:hAnsi="Times New Roman" w:cs="Times New Roman"/>
          <w:sz w:val="24"/>
          <w:szCs w:val="24"/>
          <w:lang w:eastAsia="pl-PL"/>
        </w:rPr>
        <w:t xml:space="preserve">r. </w:t>
      </w:r>
      <w:r w:rsidR="00A16F5C" w:rsidRPr="009A4964">
        <w:rPr>
          <w:rFonts w:ascii="Times New Roman" w:hAnsi="Times New Roman" w:cs="Times New Roman"/>
          <w:sz w:val="24"/>
          <w:szCs w:val="24"/>
          <w:lang w:eastAsia="pl-PL"/>
        </w:rPr>
        <w:t>o</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Inspekcji Weterynaryjnej</w:t>
      </w:r>
      <w:r w:rsidR="009D5F6F" w:rsidRPr="009A4964">
        <w:rPr>
          <w:rFonts w:ascii="Times New Roman" w:hAnsi="Times New Roman" w:cs="Times New Roman"/>
          <w:sz w:val="24"/>
          <w:szCs w:val="24"/>
          <w:lang w:eastAsia="pl-PL"/>
        </w:rPr>
        <w:t xml:space="preserve"> (zawarte w art.</w:t>
      </w:r>
      <w:r w:rsidR="001F06C3" w:rsidRPr="009A4964">
        <w:rPr>
          <w:rFonts w:ascii="Times New Roman" w:hAnsi="Times New Roman" w:cs="Times New Roman"/>
          <w:sz w:val="24"/>
          <w:szCs w:val="24"/>
          <w:lang w:eastAsia="pl-PL"/>
        </w:rPr>
        <w:t xml:space="preserve"> </w:t>
      </w:r>
      <w:r w:rsidR="009D5F6F"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009D5F6F" w:rsidRPr="009A4964">
        <w:rPr>
          <w:rFonts w:ascii="Times New Roman" w:hAnsi="Times New Roman" w:cs="Times New Roman"/>
          <w:sz w:val="24"/>
          <w:szCs w:val="24"/>
          <w:lang w:eastAsia="pl-PL"/>
        </w:rPr>
        <w:t>25–30 projektu</w:t>
      </w:r>
      <w:r w:rsidRPr="009A4964">
        <w:rPr>
          <w:rFonts w:ascii="Times New Roman" w:hAnsi="Times New Roman" w:cs="Times New Roman"/>
          <w:sz w:val="24"/>
          <w:szCs w:val="24"/>
          <w:lang w:eastAsia="pl-PL"/>
        </w:rPr>
        <w:t xml:space="preserve"> ustawy</w:t>
      </w:r>
      <w:r w:rsidR="009D5F6F" w:rsidRPr="009A4964">
        <w:rPr>
          <w:rFonts w:ascii="Times New Roman" w:hAnsi="Times New Roman" w:cs="Times New Roman"/>
          <w:sz w:val="24"/>
          <w:szCs w:val="24"/>
          <w:lang w:eastAsia="pl-PL"/>
        </w:rPr>
        <w:t>)</w:t>
      </w:r>
      <w:r w:rsidR="00A16F5C" w:rsidRPr="009A4964">
        <w:rPr>
          <w:rFonts w:ascii="Times New Roman" w:hAnsi="Times New Roman" w:cs="Times New Roman"/>
          <w:sz w:val="24"/>
          <w:szCs w:val="24"/>
          <w:lang w:eastAsia="pl-PL"/>
        </w:rPr>
        <w:t xml:space="preserve"> mają charakter dostosowawczy do przepisów rozporządzenia 2017/625 oraz umożliwiają skuteczniejsze sprawowanie nadzoru przez Inspekcję Weterynaryjną.</w:t>
      </w:r>
    </w:p>
    <w:p w14:paraId="54295B17" w14:textId="77777777" w:rsidR="00A16F5C" w:rsidRPr="009A4964" w:rsidRDefault="00A16F5C" w:rsidP="009A4964">
      <w:pPr>
        <w:spacing w:before="120" w:after="0" w:line="360" w:lineRule="auto"/>
        <w:jc w:val="both"/>
        <w:rPr>
          <w:rFonts w:ascii="Times New Roman" w:hAnsi="Times New Roman" w:cs="Times New Roman"/>
          <w:b/>
          <w:bCs/>
          <w:sz w:val="24"/>
          <w:szCs w:val="24"/>
          <w:lang w:eastAsia="pl-PL"/>
        </w:rPr>
      </w:pPr>
      <w:r w:rsidRPr="009A4964">
        <w:rPr>
          <w:rFonts w:ascii="Times New Roman" w:hAnsi="Times New Roman" w:cs="Times New Roman"/>
          <w:b/>
          <w:bCs/>
          <w:sz w:val="24"/>
          <w:szCs w:val="24"/>
          <w:lang w:eastAsia="pl-PL"/>
        </w:rPr>
        <w:t>Nowelizacja przepisów dotyczących opłat za czynności urzędowe</w:t>
      </w:r>
    </w:p>
    <w:p w14:paraId="519872A5" w14:textId="6312CD1C"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projektowanej ustawie</w:t>
      </w:r>
      <w:r w:rsidR="00BD4B86" w:rsidRPr="009A4964">
        <w:rPr>
          <w:rFonts w:ascii="Times New Roman" w:hAnsi="Times New Roman" w:cs="Times New Roman"/>
          <w:sz w:val="24"/>
          <w:szCs w:val="24"/>
          <w:lang w:eastAsia="pl-PL"/>
        </w:rPr>
        <w:t xml:space="preserve"> w art.</w:t>
      </w:r>
      <w:r w:rsidR="001F06C3" w:rsidRPr="009A4964">
        <w:rPr>
          <w:rFonts w:ascii="Times New Roman" w:hAnsi="Times New Roman" w:cs="Times New Roman"/>
          <w:sz w:val="24"/>
          <w:szCs w:val="24"/>
          <w:lang w:eastAsia="pl-PL"/>
        </w:rPr>
        <w:t xml:space="preserve"> </w:t>
      </w:r>
      <w:r w:rsidR="00BD4B86"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00D350DE" w:rsidRPr="009A4964">
        <w:rPr>
          <w:rFonts w:ascii="Times New Roman" w:hAnsi="Times New Roman" w:cs="Times New Roman"/>
          <w:sz w:val="24"/>
          <w:szCs w:val="24"/>
          <w:lang w:eastAsia="pl-PL"/>
        </w:rPr>
        <w:t>31</w:t>
      </w:r>
      <w:r w:rsidRPr="009A4964">
        <w:rPr>
          <w:rFonts w:ascii="Times New Roman" w:hAnsi="Times New Roman" w:cs="Times New Roman"/>
          <w:sz w:val="24"/>
          <w:szCs w:val="24"/>
          <w:lang w:eastAsia="pl-PL"/>
        </w:rPr>
        <w:t xml:space="preserve"> przewidziano także rozwiązania służące dostosowaniu przepisów rozdziału 4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 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o Inspekcji Weterynaryjnej dotyczącego opłat za czynności urzędowe wykonywane przez Inspekcję Weterynaryjną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związku z wejściem w życie rozporządzenia 2017/625, a w szczególności przepisów tytułu</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II rozdziału VI rozporządzenia</w:t>
      </w:r>
      <w:r w:rsidR="00A8625A"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w:t>
      </w:r>
    </w:p>
    <w:p w14:paraId="6073165B" w14:textId="3ABB90B0"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przypadku czynności urzędowych wykonywanych przez Inspekcję Weterynaryjną, które obejmuje rozdział I załącznika IV do rozporządzenia 2017/625, tj</w:t>
      </w:r>
      <w:r w:rsidR="00A8625A"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czynności dotyczących przesyłek zwierząt i towarów wprowadzanych do UE, zastosowano rozwiązanie, o którym mowa w art. 79 ust. 1 lit. b rozporządzenia 2017/625. Rozwiązanie to polega na wprowadzeniu stawek opłat za wykonywanie tych czynności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wysokości określonej w wymienionym załączniku do rozporządzenia</w:t>
      </w:r>
      <w:r w:rsidR="00A8625A"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 xml:space="preserve">. Stawki opłat określono wprost w przepisach projektowanej ustawy, odsyłając do przepisów załącznika IV do rozporządzenia 2017/625. Z uwagi na fakt, że stawki w załączniku IV </w:t>
      </w:r>
      <w:r w:rsidR="00A8625A" w:rsidRPr="009A4964">
        <w:rPr>
          <w:rFonts w:ascii="Times New Roman" w:hAnsi="Times New Roman" w:cs="Times New Roman"/>
          <w:sz w:val="24"/>
          <w:szCs w:val="24"/>
          <w:lang w:eastAsia="pl-PL"/>
        </w:rPr>
        <w:t xml:space="preserve">do rozporządzenia 2017/625 </w:t>
      </w:r>
      <w:r w:rsidRPr="009A4964">
        <w:rPr>
          <w:rFonts w:ascii="Times New Roman" w:hAnsi="Times New Roman" w:cs="Times New Roman"/>
          <w:sz w:val="24"/>
          <w:szCs w:val="24"/>
          <w:lang w:eastAsia="pl-PL"/>
        </w:rPr>
        <w:t>zostały określone w euro,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przepisach ustawy określono również sposób przeliczania kwot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euro na złote. </w:t>
      </w:r>
      <w:r w:rsidR="00AD4F55" w:rsidRPr="009A4964">
        <w:rPr>
          <w:rFonts w:ascii="Times New Roman" w:hAnsi="Times New Roman" w:cs="Times New Roman"/>
          <w:sz w:val="24"/>
          <w:szCs w:val="24"/>
          <w:lang w:eastAsia="pl-PL"/>
        </w:rPr>
        <w:t xml:space="preserve">W celu </w:t>
      </w:r>
      <w:r w:rsidRPr="009A4964">
        <w:rPr>
          <w:rFonts w:ascii="Times New Roman" w:hAnsi="Times New Roman" w:cs="Times New Roman"/>
          <w:sz w:val="24"/>
          <w:szCs w:val="24"/>
          <w:lang w:eastAsia="pl-PL"/>
        </w:rPr>
        <w:t>zagwarantowa</w:t>
      </w:r>
      <w:r w:rsidR="00AD4F55" w:rsidRPr="009A4964">
        <w:rPr>
          <w:rFonts w:ascii="Times New Roman" w:hAnsi="Times New Roman" w:cs="Times New Roman"/>
          <w:sz w:val="24"/>
          <w:szCs w:val="24"/>
          <w:lang w:eastAsia="pl-PL"/>
        </w:rPr>
        <w:t>nia</w:t>
      </w:r>
      <w:r w:rsidRPr="009A4964">
        <w:rPr>
          <w:rFonts w:ascii="Times New Roman" w:hAnsi="Times New Roman" w:cs="Times New Roman"/>
          <w:sz w:val="24"/>
          <w:szCs w:val="24"/>
          <w:lang w:eastAsia="pl-PL"/>
        </w:rPr>
        <w:t xml:space="preserve">, że wysokość tych opłat będzie odpowiadała wysokości opłat określonej w załączniku </w:t>
      </w:r>
      <w:r w:rsidR="00AD4F55" w:rsidRPr="009A4964">
        <w:rPr>
          <w:rFonts w:ascii="Times New Roman" w:hAnsi="Times New Roman" w:cs="Times New Roman"/>
          <w:sz w:val="24"/>
          <w:szCs w:val="24"/>
          <w:lang w:eastAsia="pl-PL"/>
        </w:rPr>
        <w:t xml:space="preserve">IV </w:t>
      </w:r>
      <w:r w:rsidRPr="009A4964">
        <w:rPr>
          <w:rFonts w:ascii="Times New Roman" w:hAnsi="Times New Roman" w:cs="Times New Roman"/>
          <w:sz w:val="24"/>
          <w:szCs w:val="24"/>
          <w:lang w:eastAsia="pl-PL"/>
        </w:rPr>
        <w:t>do rozporządzenia</w:t>
      </w:r>
      <w:r w:rsidR="00AD4F55" w:rsidRPr="009A4964">
        <w:rPr>
          <w:rFonts w:ascii="Times New Roman" w:hAnsi="Times New Roman" w:cs="Times New Roman"/>
          <w:sz w:val="24"/>
          <w:szCs w:val="24"/>
          <w:lang w:eastAsia="pl-PL"/>
        </w:rPr>
        <w:t xml:space="preserve"> 2017/625</w:t>
      </w:r>
      <w:r w:rsidRPr="009A4964">
        <w:rPr>
          <w:rFonts w:ascii="Times New Roman" w:hAnsi="Times New Roman" w:cs="Times New Roman"/>
          <w:sz w:val="24"/>
          <w:szCs w:val="24"/>
          <w:lang w:eastAsia="pl-PL"/>
        </w:rPr>
        <w:t xml:space="preserve">, do opłat tych nie będą doliczane żadne dodatkowe należności, </w:t>
      </w:r>
      <w:r w:rsidRPr="009A4964">
        <w:rPr>
          <w:rFonts w:ascii="Times New Roman" w:hAnsi="Times New Roman" w:cs="Times New Roman"/>
          <w:sz w:val="24"/>
          <w:szCs w:val="24"/>
          <w:lang w:eastAsia="pl-PL"/>
        </w:rPr>
        <w:lastRenderedPageBreak/>
        <w:t xml:space="preserve">np. </w:t>
      </w:r>
      <w:r w:rsidR="00AD4F55" w:rsidRPr="009A4964">
        <w:rPr>
          <w:rFonts w:ascii="Times New Roman" w:hAnsi="Times New Roman" w:cs="Times New Roman"/>
          <w:sz w:val="24"/>
          <w:szCs w:val="24"/>
          <w:lang w:eastAsia="pl-PL"/>
        </w:rPr>
        <w:t xml:space="preserve">z </w:t>
      </w:r>
      <w:r w:rsidRPr="009A4964">
        <w:rPr>
          <w:rFonts w:ascii="Times New Roman" w:hAnsi="Times New Roman" w:cs="Times New Roman"/>
          <w:sz w:val="24"/>
          <w:szCs w:val="24"/>
          <w:lang w:eastAsia="pl-PL"/>
        </w:rPr>
        <w:t>tytuł</w:t>
      </w:r>
      <w:r w:rsidR="00AD4F55"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 zwrotu kosztów dojazdu urzędowego lekarza weterynarii lub użytych </w:t>
      </w:r>
      <w:r w:rsidR="00AD4F55" w:rsidRPr="009A4964">
        <w:rPr>
          <w:rFonts w:ascii="Times New Roman" w:hAnsi="Times New Roman" w:cs="Times New Roman"/>
          <w:sz w:val="24"/>
          <w:szCs w:val="24"/>
          <w:lang w:eastAsia="pl-PL"/>
        </w:rPr>
        <w:t xml:space="preserve">przez niego </w:t>
      </w:r>
      <w:r w:rsidRPr="009A4964">
        <w:rPr>
          <w:rFonts w:ascii="Times New Roman" w:hAnsi="Times New Roman" w:cs="Times New Roman"/>
          <w:sz w:val="24"/>
          <w:szCs w:val="24"/>
          <w:lang w:eastAsia="pl-PL"/>
        </w:rPr>
        <w:t xml:space="preserve">materiałów. </w:t>
      </w:r>
    </w:p>
    <w:p w14:paraId="3A2D88E9" w14:textId="635399D7" w:rsidR="00B5488E"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Wysokość pozostałych opłat zostanie określona na zasadach uregulowanych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79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zw</w:t>
      </w:r>
      <w:r w:rsidR="00AD4F55" w:rsidRPr="009A4964">
        <w:rPr>
          <w:rFonts w:ascii="Times New Roman" w:hAnsi="Times New Roman" w:cs="Times New Roman"/>
          <w:sz w:val="24"/>
          <w:szCs w:val="24"/>
          <w:lang w:eastAsia="pl-PL"/>
        </w:rPr>
        <w:t>iązku</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82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rozporządzenia 2017/625 w wysokości odpowiadającej średnim kosztom wykonania tych czynności, o których mowa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81 rozporządzenia 2017/625. </w:t>
      </w:r>
      <w:r w:rsidR="00B5488E" w:rsidRPr="009A4964">
        <w:rPr>
          <w:rFonts w:ascii="Times New Roman" w:hAnsi="Times New Roman" w:cs="Times New Roman"/>
          <w:sz w:val="24"/>
          <w:szCs w:val="24"/>
          <w:lang w:eastAsia="pl-PL"/>
        </w:rPr>
        <w:t>Przyjęto rozwiązanie stanowiące kombinację metod opisanych w art. 82 ust. 1 lit. a</w:t>
      </w:r>
      <w:r w:rsidR="00AD4F55" w:rsidRPr="009A4964">
        <w:rPr>
          <w:rFonts w:ascii="Times New Roman" w:hAnsi="Times New Roman" w:cs="Times New Roman"/>
          <w:sz w:val="24"/>
          <w:szCs w:val="24"/>
          <w:lang w:eastAsia="pl-PL"/>
        </w:rPr>
        <w:t xml:space="preserve"> oraz </w:t>
      </w:r>
      <w:r w:rsidR="00B5488E" w:rsidRPr="009A4964">
        <w:rPr>
          <w:rFonts w:ascii="Times New Roman" w:hAnsi="Times New Roman" w:cs="Times New Roman"/>
          <w:sz w:val="24"/>
          <w:szCs w:val="24"/>
          <w:lang w:eastAsia="pl-PL"/>
        </w:rPr>
        <w:t>b rozporz</w:t>
      </w:r>
      <w:r w:rsidR="00832719" w:rsidRPr="009A4964">
        <w:rPr>
          <w:rFonts w:ascii="Times New Roman" w:hAnsi="Times New Roman" w:cs="Times New Roman"/>
          <w:sz w:val="24"/>
          <w:szCs w:val="24"/>
          <w:lang w:eastAsia="pl-PL"/>
        </w:rPr>
        <w:t>ądzenia</w:t>
      </w:r>
      <w:r w:rsidR="00AD4F55" w:rsidRPr="009A4964">
        <w:rPr>
          <w:rFonts w:ascii="Times New Roman" w:hAnsi="Times New Roman" w:cs="Times New Roman"/>
          <w:sz w:val="24"/>
          <w:szCs w:val="24"/>
          <w:lang w:eastAsia="pl-PL"/>
        </w:rPr>
        <w:t xml:space="preserve"> 2017/625</w:t>
      </w:r>
      <w:r w:rsidR="00B5488E" w:rsidRPr="009A4964">
        <w:rPr>
          <w:rFonts w:ascii="Times New Roman" w:hAnsi="Times New Roman" w:cs="Times New Roman"/>
          <w:sz w:val="24"/>
          <w:szCs w:val="24"/>
          <w:lang w:eastAsia="pl-PL"/>
        </w:rPr>
        <w:t>. Stawki opłat będą wylicz</w:t>
      </w:r>
      <w:r w:rsidR="00AD4F55" w:rsidRPr="009A4964">
        <w:rPr>
          <w:rFonts w:ascii="Times New Roman" w:hAnsi="Times New Roman" w:cs="Times New Roman"/>
          <w:sz w:val="24"/>
          <w:szCs w:val="24"/>
          <w:lang w:eastAsia="pl-PL"/>
        </w:rPr>
        <w:t>a</w:t>
      </w:r>
      <w:r w:rsidR="00B5488E" w:rsidRPr="009A4964">
        <w:rPr>
          <w:rFonts w:ascii="Times New Roman" w:hAnsi="Times New Roman" w:cs="Times New Roman"/>
          <w:sz w:val="24"/>
          <w:szCs w:val="24"/>
          <w:lang w:eastAsia="pl-PL"/>
        </w:rPr>
        <w:t>ne na podstawie całkowitych, faktycznych kosztów poniesionych przez Insp</w:t>
      </w:r>
      <w:r w:rsidR="00832719" w:rsidRPr="009A4964">
        <w:rPr>
          <w:rFonts w:ascii="Times New Roman" w:hAnsi="Times New Roman" w:cs="Times New Roman"/>
          <w:sz w:val="24"/>
          <w:szCs w:val="24"/>
          <w:lang w:eastAsia="pl-PL"/>
        </w:rPr>
        <w:t>ekcję Weterynaryjną w związku z</w:t>
      </w:r>
      <w:r w:rsidR="001F06C3" w:rsidRPr="009A4964">
        <w:rPr>
          <w:rFonts w:ascii="Times New Roman" w:hAnsi="Times New Roman" w:cs="Times New Roman"/>
          <w:sz w:val="24"/>
          <w:szCs w:val="24"/>
          <w:lang w:eastAsia="pl-PL"/>
        </w:rPr>
        <w:t xml:space="preserve"> </w:t>
      </w:r>
      <w:r w:rsidR="00B5488E" w:rsidRPr="009A4964">
        <w:rPr>
          <w:rFonts w:ascii="Times New Roman" w:hAnsi="Times New Roman" w:cs="Times New Roman"/>
          <w:sz w:val="24"/>
          <w:szCs w:val="24"/>
          <w:lang w:eastAsia="pl-PL"/>
        </w:rPr>
        <w:t xml:space="preserve">kontrolami urzędowymi w okresie referencyjnym zgodnie </w:t>
      </w:r>
      <w:r w:rsidR="00A81A93">
        <w:rPr>
          <w:rFonts w:ascii="Times New Roman" w:hAnsi="Times New Roman" w:cs="Times New Roman"/>
          <w:sz w:val="24"/>
          <w:szCs w:val="24"/>
          <w:lang w:eastAsia="pl-PL"/>
        </w:rPr>
        <w:t>z</w:t>
      </w:r>
      <w:r w:rsidR="00B5488E" w:rsidRPr="009A4964">
        <w:rPr>
          <w:rFonts w:ascii="Times New Roman" w:hAnsi="Times New Roman" w:cs="Times New Roman"/>
          <w:sz w:val="24"/>
          <w:szCs w:val="24"/>
          <w:lang w:eastAsia="pl-PL"/>
        </w:rPr>
        <w:t xml:space="preserve"> art. 81 lit. a</w:t>
      </w:r>
      <w:r w:rsidR="00AD4F55" w:rsidRPr="009A4964">
        <w:rPr>
          <w:rFonts w:ascii="Times New Roman" w:hAnsi="Times New Roman" w:cs="Times New Roman"/>
          <w:sz w:val="24"/>
          <w:szCs w:val="24"/>
          <w:lang w:eastAsia="pl-PL"/>
        </w:rPr>
        <w:t>–</w:t>
      </w:r>
      <w:r w:rsidR="00B5488E" w:rsidRPr="009A4964">
        <w:rPr>
          <w:rFonts w:ascii="Times New Roman" w:hAnsi="Times New Roman" w:cs="Times New Roman"/>
          <w:sz w:val="24"/>
          <w:szCs w:val="24"/>
          <w:lang w:eastAsia="pl-PL"/>
        </w:rPr>
        <w:t>g rozporządzenia</w:t>
      </w:r>
      <w:r w:rsidR="00AD4F55" w:rsidRPr="009A4964">
        <w:rPr>
          <w:rFonts w:ascii="Times New Roman" w:hAnsi="Times New Roman" w:cs="Times New Roman"/>
          <w:sz w:val="24"/>
          <w:szCs w:val="24"/>
          <w:lang w:eastAsia="pl-PL"/>
        </w:rPr>
        <w:t xml:space="preserve"> 2017/625</w:t>
      </w:r>
      <w:r w:rsidR="00B5488E" w:rsidRPr="009A4964">
        <w:rPr>
          <w:rFonts w:ascii="Times New Roman" w:hAnsi="Times New Roman" w:cs="Times New Roman"/>
          <w:sz w:val="24"/>
          <w:szCs w:val="24"/>
          <w:lang w:eastAsia="pl-PL"/>
        </w:rPr>
        <w:t>. Opłaty będą pobierane od podmiotów podlegających kontrolom urzędowym za faktycznie przeprowadzoną czynność kontrolną według ustalonych stawek.</w:t>
      </w:r>
    </w:p>
    <w:p w14:paraId="7FEA230A" w14:textId="44315271" w:rsidR="00B5488E" w:rsidRPr="009A4964" w:rsidRDefault="00B5488E"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Proponowana górna granica stawki 10</w:t>
      </w:r>
      <w:r w:rsidR="00AD4F55"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000 zł została oszacowana w sposób gwarantujący</w:t>
      </w:r>
      <w:r w:rsidR="00AD4F55" w:rsidRPr="009A4964">
        <w:rPr>
          <w:rFonts w:ascii="Times New Roman" w:hAnsi="Times New Roman" w:cs="Times New Roman"/>
          <w:sz w:val="24"/>
          <w:szCs w:val="24"/>
          <w:lang w:eastAsia="pl-PL"/>
        </w:rPr>
        <w:t>, że nie zostanie</w:t>
      </w:r>
      <w:r w:rsidRPr="009A4964">
        <w:rPr>
          <w:rFonts w:ascii="Times New Roman" w:hAnsi="Times New Roman" w:cs="Times New Roman"/>
          <w:sz w:val="24"/>
          <w:szCs w:val="24"/>
          <w:lang w:eastAsia="pl-PL"/>
        </w:rPr>
        <w:t xml:space="preserve"> przekrocz</w:t>
      </w:r>
      <w:r w:rsidR="00AD4F55" w:rsidRPr="009A4964">
        <w:rPr>
          <w:rFonts w:ascii="Times New Roman" w:hAnsi="Times New Roman" w:cs="Times New Roman"/>
          <w:sz w:val="24"/>
          <w:szCs w:val="24"/>
          <w:lang w:eastAsia="pl-PL"/>
        </w:rPr>
        <w:t>o</w:t>
      </w:r>
      <w:r w:rsidRPr="009A4964">
        <w:rPr>
          <w:rFonts w:ascii="Times New Roman" w:hAnsi="Times New Roman" w:cs="Times New Roman"/>
          <w:sz w:val="24"/>
          <w:szCs w:val="24"/>
          <w:lang w:eastAsia="pl-PL"/>
        </w:rPr>
        <w:t>na. Stanowi ona wielokrotność najwyższej stawki opłaty za czynności urzędowe</w:t>
      </w:r>
      <w:r w:rsidR="00AD4F55" w:rsidRPr="009A4964">
        <w:rPr>
          <w:rFonts w:ascii="Times New Roman" w:hAnsi="Times New Roman" w:cs="Times New Roman"/>
          <w:sz w:val="24"/>
          <w:szCs w:val="24"/>
          <w:lang w:eastAsia="pl-PL"/>
        </w:rPr>
        <w:t>, która została</w:t>
      </w:r>
      <w:r w:rsidRPr="009A4964">
        <w:rPr>
          <w:rFonts w:ascii="Times New Roman" w:hAnsi="Times New Roman" w:cs="Times New Roman"/>
          <w:sz w:val="24"/>
          <w:szCs w:val="24"/>
          <w:lang w:eastAsia="pl-PL"/>
        </w:rPr>
        <w:t xml:space="preserve"> wyliczon</w:t>
      </w:r>
      <w:r w:rsidR="00AD4F55"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na podstawie danych Inspekcji Weterynaryjnej, </w:t>
      </w:r>
      <w:r w:rsidR="00AD4F55" w:rsidRPr="009A4964">
        <w:rPr>
          <w:rFonts w:ascii="Times New Roman" w:hAnsi="Times New Roman" w:cs="Times New Roman"/>
          <w:sz w:val="24"/>
          <w:szCs w:val="24"/>
          <w:lang w:eastAsia="pl-PL"/>
        </w:rPr>
        <w:t xml:space="preserve">a wynika ze stawki </w:t>
      </w:r>
      <w:r w:rsidRPr="009A4964">
        <w:rPr>
          <w:rFonts w:ascii="Times New Roman" w:hAnsi="Times New Roman" w:cs="Times New Roman"/>
          <w:sz w:val="24"/>
          <w:szCs w:val="24"/>
          <w:lang w:eastAsia="pl-PL"/>
        </w:rPr>
        <w:t>wskazanej w załączonym do projektu ustawy na etapie uzgodnień międzyresortowych materiale informacyjnym – projekcie rozporządzenia Ministra Rolnictwa i Rozwoju Wsi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sprawie ustalania i wysokości opłat za czynności wykonywane przez Inspekcję Weterynaryjną oraz sposobu i miejsc pobierania tych opłat. </w:t>
      </w:r>
    </w:p>
    <w:p w14:paraId="544F3303" w14:textId="5F4CD2B9" w:rsidR="00CD7C41"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Określenie wysokości tych opłat, a także szczegółowego sposobu ich ustalania nastąpi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rozporządzeniu ministra właściwego do spraw rolnictwa wydanym na podstawie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34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zmienianej ustawy. Przyjęto zasadę, że do danej opłaty nie będą doliczane faktyczne koszty wykonywania określonych czynności, dojazdu urzędowego lekarza weterynarii lub użytych materiałów. Wyjątek stanowi regulacja zawarta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projektowanym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30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4 zmienianej ustawy, zgodnie z którą do opłat związanych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kontrolą statków rybackich za</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granicą będą doliczane koszty przemieszczenia się na ten statek i powrotu z tego statku.</w:t>
      </w:r>
      <w:r w:rsidR="00CD7C41" w:rsidRPr="009A4964">
        <w:rPr>
          <w:rFonts w:ascii="Times New Roman" w:hAnsi="Times New Roman" w:cs="Times New Roman"/>
          <w:sz w:val="24"/>
          <w:szCs w:val="24"/>
          <w:lang w:eastAsia="pl-PL"/>
        </w:rPr>
        <w:t xml:space="preserve"> Odmienny system, </w:t>
      </w:r>
      <w:r w:rsidR="00A157BA" w:rsidRPr="009A4964">
        <w:rPr>
          <w:rFonts w:ascii="Times New Roman" w:hAnsi="Times New Roman" w:cs="Times New Roman"/>
          <w:sz w:val="24"/>
          <w:szCs w:val="24"/>
          <w:lang w:eastAsia="pl-PL"/>
        </w:rPr>
        <w:t xml:space="preserve">którego podstawą byłyby </w:t>
      </w:r>
      <w:r w:rsidR="003429BC" w:rsidRPr="009A4964">
        <w:rPr>
          <w:rFonts w:ascii="Times New Roman" w:hAnsi="Times New Roman" w:cs="Times New Roman"/>
          <w:sz w:val="24"/>
          <w:szCs w:val="24"/>
          <w:lang w:eastAsia="pl-PL"/>
        </w:rPr>
        <w:t>faktyczn</w:t>
      </w:r>
      <w:r w:rsidR="00A157BA" w:rsidRPr="009A4964">
        <w:rPr>
          <w:rFonts w:ascii="Times New Roman" w:hAnsi="Times New Roman" w:cs="Times New Roman"/>
          <w:sz w:val="24"/>
          <w:szCs w:val="24"/>
          <w:lang w:eastAsia="pl-PL"/>
        </w:rPr>
        <w:t>e</w:t>
      </w:r>
      <w:r w:rsidR="003429BC" w:rsidRPr="009A4964">
        <w:rPr>
          <w:rFonts w:ascii="Times New Roman" w:hAnsi="Times New Roman" w:cs="Times New Roman"/>
          <w:sz w:val="24"/>
          <w:szCs w:val="24"/>
          <w:lang w:eastAsia="pl-PL"/>
        </w:rPr>
        <w:t xml:space="preserve"> </w:t>
      </w:r>
      <w:r w:rsidR="00CD7C41" w:rsidRPr="009A4964">
        <w:rPr>
          <w:rFonts w:ascii="Times New Roman" w:hAnsi="Times New Roman" w:cs="Times New Roman"/>
          <w:sz w:val="24"/>
          <w:szCs w:val="24"/>
          <w:lang w:eastAsia="pl-PL"/>
        </w:rPr>
        <w:t>koszt</w:t>
      </w:r>
      <w:r w:rsidR="00A157BA" w:rsidRPr="009A4964">
        <w:rPr>
          <w:rFonts w:ascii="Times New Roman" w:hAnsi="Times New Roman" w:cs="Times New Roman"/>
          <w:sz w:val="24"/>
          <w:szCs w:val="24"/>
          <w:lang w:eastAsia="pl-PL"/>
        </w:rPr>
        <w:t>y</w:t>
      </w:r>
      <w:r w:rsidR="00CD7C41" w:rsidRPr="009A4964">
        <w:rPr>
          <w:rFonts w:ascii="Times New Roman" w:hAnsi="Times New Roman" w:cs="Times New Roman"/>
          <w:sz w:val="24"/>
          <w:szCs w:val="24"/>
          <w:lang w:eastAsia="pl-PL"/>
        </w:rPr>
        <w:t xml:space="preserve"> wykonania poszczególnych kontroli lub czynności urzędowych</w:t>
      </w:r>
      <w:r w:rsidR="00A157BA" w:rsidRPr="009A4964">
        <w:rPr>
          <w:rFonts w:ascii="Times New Roman" w:hAnsi="Times New Roman" w:cs="Times New Roman"/>
          <w:sz w:val="24"/>
          <w:szCs w:val="24"/>
          <w:lang w:eastAsia="pl-PL"/>
        </w:rPr>
        <w:t>,</w:t>
      </w:r>
      <w:r w:rsidR="00CD7C41" w:rsidRPr="009A4964">
        <w:rPr>
          <w:rFonts w:ascii="Times New Roman" w:hAnsi="Times New Roman" w:cs="Times New Roman"/>
          <w:sz w:val="24"/>
          <w:szCs w:val="24"/>
          <w:lang w:eastAsia="pl-PL"/>
        </w:rPr>
        <w:t xml:space="preserve"> wymagałby albo posiadania ustalonych dla całej Inspekcji Weterynaryjnej przeliczników kosztowych dla </w:t>
      </w:r>
      <w:r w:rsidR="00A157BA" w:rsidRPr="009A4964">
        <w:rPr>
          <w:rFonts w:ascii="Times New Roman" w:hAnsi="Times New Roman" w:cs="Times New Roman"/>
          <w:sz w:val="24"/>
          <w:szCs w:val="24"/>
          <w:lang w:eastAsia="pl-PL"/>
        </w:rPr>
        <w:t xml:space="preserve">każdego z </w:t>
      </w:r>
      <w:r w:rsidR="00CD7C41" w:rsidRPr="009A4964">
        <w:rPr>
          <w:rFonts w:ascii="Times New Roman" w:hAnsi="Times New Roman" w:cs="Times New Roman"/>
          <w:sz w:val="24"/>
          <w:szCs w:val="24"/>
          <w:lang w:eastAsia="pl-PL"/>
        </w:rPr>
        <w:t xml:space="preserve">pojedynczych </w:t>
      </w:r>
      <w:r w:rsidR="003429BC" w:rsidRPr="009A4964">
        <w:rPr>
          <w:rFonts w:ascii="Times New Roman" w:hAnsi="Times New Roman" w:cs="Times New Roman"/>
          <w:sz w:val="24"/>
          <w:szCs w:val="24"/>
          <w:lang w:eastAsia="pl-PL"/>
        </w:rPr>
        <w:t>składników kosztów</w:t>
      </w:r>
      <w:r w:rsidR="00CD7C41" w:rsidRPr="009A4964">
        <w:rPr>
          <w:rFonts w:ascii="Times New Roman" w:hAnsi="Times New Roman" w:cs="Times New Roman"/>
          <w:sz w:val="24"/>
          <w:szCs w:val="24"/>
          <w:lang w:eastAsia="pl-PL"/>
        </w:rPr>
        <w:t xml:space="preserve"> (np. koszt</w:t>
      </w:r>
      <w:r w:rsidR="003429BC" w:rsidRPr="009A4964">
        <w:rPr>
          <w:rFonts w:ascii="Times New Roman" w:hAnsi="Times New Roman" w:cs="Times New Roman"/>
          <w:sz w:val="24"/>
          <w:szCs w:val="24"/>
          <w:lang w:eastAsia="pl-PL"/>
        </w:rPr>
        <w:t>u</w:t>
      </w:r>
      <w:r w:rsidR="00CD7C41" w:rsidRPr="009A4964">
        <w:rPr>
          <w:rFonts w:ascii="Times New Roman" w:hAnsi="Times New Roman" w:cs="Times New Roman"/>
          <w:sz w:val="24"/>
          <w:szCs w:val="24"/>
          <w:lang w:eastAsia="pl-PL"/>
        </w:rPr>
        <w:t xml:space="preserve"> określonego materiału)</w:t>
      </w:r>
      <w:r w:rsidR="00BD69B1">
        <w:rPr>
          <w:rFonts w:ascii="Times New Roman" w:hAnsi="Times New Roman" w:cs="Times New Roman"/>
          <w:sz w:val="24"/>
          <w:szCs w:val="24"/>
          <w:lang w:eastAsia="pl-PL"/>
        </w:rPr>
        <w:t>,</w:t>
      </w:r>
      <w:r w:rsidR="00CD7C41" w:rsidRPr="009A4964">
        <w:rPr>
          <w:rFonts w:ascii="Times New Roman" w:hAnsi="Times New Roman" w:cs="Times New Roman"/>
          <w:sz w:val="24"/>
          <w:szCs w:val="24"/>
          <w:lang w:eastAsia="pl-PL"/>
        </w:rPr>
        <w:t xml:space="preserve"> albo prowadzenia na bieżąco kalkulacji na </w:t>
      </w:r>
      <w:r w:rsidR="00A157BA" w:rsidRPr="009A4964">
        <w:rPr>
          <w:rFonts w:ascii="Times New Roman" w:hAnsi="Times New Roman" w:cs="Times New Roman"/>
          <w:sz w:val="24"/>
          <w:szCs w:val="24"/>
          <w:lang w:eastAsia="pl-PL"/>
        </w:rPr>
        <w:t xml:space="preserve">podstawie </w:t>
      </w:r>
      <w:r w:rsidR="00CD7C41" w:rsidRPr="009A4964">
        <w:rPr>
          <w:rFonts w:ascii="Times New Roman" w:hAnsi="Times New Roman" w:cs="Times New Roman"/>
          <w:sz w:val="24"/>
          <w:szCs w:val="24"/>
          <w:lang w:eastAsia="pl-PL"/>
        </w:rPr>
        <w:t>rzeczywistych koszt</w:t>
      </w:r>
      <w:r w:rsidR="00A157BA" w:rsidRPr="009A4964">
        <w:rPr>
          <w:rFonts w:ascii="Times New Roman" w:hAnsi="Times New Roman" w:cs="Times New Roman"/>
          <w:sz w:val="24"/>
          <w:szCs w:val="24"/>
          <w:lang w:eastAsia="pl-PL"/>
        </w:rPr>
        <w:t>ów</w:t>
      </w:r>
      <w:r w:rsidR="00CD7C41" w:rsidRPr="009A4964">
        <w:rPr>
          <w:rFonts w:ascii="Times New Roman" w:hAnsi="Times New Roman" w:cs="Times New Roman"/>
          <w:sz w:val="24"/>
          <w:szCs w:val="24"/>
          <w:lang w:eastAsia="pl-PL"/>
        </w:rPr>
        <w:t xml:space="preserve"> ich zakupu. Byłby to zatem system złożony i kosztowny w</w:t>
      </w:r>
      <w:r w:rsidR="001F06C3" w:rsidRPr="009A4964">
        <w:rPr>
          <w:rFonts w:ascii="Times New Roman" w:hAnsi="Times New Roman" w:cs="Times New Roman"/>
          <w:sz w:val="24"/>
          <w:szCs w:val="24"/>
          <w:lang w:eastAsia="pl-PL"/>
        </w:rPr>
        <w:t xml:space="preserve"> </w:t>
      </w:r>
      <w:r w:rsidR="00CD7C41" w:rsidRPr="009A4964">
        <w:rPr>
          <w:rFonts w:ascii="Times New Roman" w:hAnsi="Times New Roman" w:cs="Times New Roman"/>
          <w:sz w:val="24"/>
          <w:szCs w:val="24"/>
          <w:lang w:eastAsia="pl-PL"/>
        </w:rPr>
        <w:t>realizacji.</w:t>
      </w:r>
    </w:p>
    <w:p w14:paraId="7D64E802" w14:textId="10E1EF29"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 xml:space="preserve">Niższe opłaty będą pobierane wyłącznie w przypadkach, w których taką możliwość przewidują art. 79 ust. 3 lit. a </w:t>
      </w:r>
      <w:r w:rsidR="00A157BA" w:rsidRPr="009A4964">
        <w:rPr>
          <w:rFonts w:ascii="Times New Roman" w:hAnsi="Times New Roman" w:cs="Times New Roman"/>
          <w:sz w:val="24"/>
          <w:szCs w:val="24"/>
          <w:lang w:eastAsia="pl-PL"/>
        </w:rPr>
        <w:t>oraz</w:t>
      </w:r>
      <w:r w:rsidRPr="009A4964">
        <w:rPr>
          <w:rFonts w:ascii="Times New Roman" w:hAnsi="Times New Roman" w:cs="Times New Roman"/>
          <w:sz w:val="24"/>
          <w:szCs w:val="24"/>
          <w:lang w:eastAsia="pl-PL"/>
        </w:rPr>
        <w:t xml:space="preserve"> b rozporządzenia 2017/625 dotyczące zakładów o małej wydajności lub stosujących tradycyjne metody w produkcji, przetwarzaniu i dystrybucji. Przypadki, w których będą pobierane niższe opłaty, zostały określone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32 i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34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1 zmienianej ustawy. Wysokość tych opłat będzie równa </w:t>
      </w:r>
      <w:r w:rsidR="006F1BAC" w:rsidRPr="009A4964">
        <w:rPr>
          <w:rFonts w:ascii="Times New Roman" w:hAnsi="Times New Roman" w:cs="Times New Roman"/>
          <w:sz w:val="24"/>
          <w:szCs w:val="24"/>
          <w:lang w:eastAsia="pl-PL"/>
        </w:rPr>
        <w:t>25</w:t>
      </w:r>
      <w:r w:rsidRPr="009A4964">
        <w:rPr>
          <w:rFonts w:ascii="Times New Roman" w:hAnsi="Times New Roman" w:cs="Times New Roman"/>
          <w:sz w:val="24"/>
          <w:szCs w:val="24"/>
          <w:lang w:eastAsia="pl-PL"/>
        </w:rPr>
        <w:t>% średnich kosztów ponoszonych przez Inspekcję Weterynaryjną na wykonanie danych czynności urzędowych</w:t>
      </w:r>
      <w:r w:rsidR="00BA5A77" w:rsidRPr="009A4964">
        <w:rPr>
          <w:rFonts w:ascii="Times New Roman" w:hAnsi="Times New Roman" w:cs="Times New Roman"/>
          <w:sz w:val="24"/>
          <w:szCs w:val="24"/>
          <w:lang w:eastAsia="pl-PL"/>
        </w:rPr>
        <w:t>,</w:t>
      </w:r>
      <w:r w:rsidR="001E6CE7" w:rsidRPr="009A4964">
        <w:rPr>
          <w:rFonts w:ascii="Times New Roman" w:hAnsi="Times New Roman" w:cs="Times New Roman"/>
          <w:sz w:val="24"/>
          <w:szCs w:val="24"/>
          <w:lang w:eastAsia="pl-PL"/>
        </w:rPr>
        <w:t xml:space="preserve"> lecz nie </w:t>
      </w:r>
      <w:r w:rsidR="00A157BA" w:rsidRPr="009A4964">
        <w:rPr>
          <w:rFonts w:ascii="Times New Roman" w:hAnsi="Times New Roman" w:cs="Times New Roman"/>
          <w:sz w:val="24"/>
          <w:szCs w:val="24"/>
          <w:lang w:eastAsia="pl-PL"/>
        </w:rPr>
        <w:t xml:space="preserve">mniej </w:t>
      </w:r>
      <w:r w:rsidR="001E6CE7" w:rsidRPr="009A4964">
        <w:rPr>
          <w:rFonts w:ascii="Times New Roman" w:hAnsi="Times New Roman" w:cs="Times New Roman"/>
          <w:sz w:val="24"/>
          <w:szCs w:val="24"/>
          <w:lang w:eastAsia="pl-PL"/>
        </w:rPr>
        <w:t>niż 40 zł</w:t>
      </w:r>
      <w:r w:rsidRPr="009A4964">
        <w:rPr>
          <w:rFonts w:ascii="Times New Roman" w:hAnsi="Times New Roman" w:cs="Times New Roman"/>
          <w:sz w:val="24"/>
          <w:szCs w:val="24"/>
          <w:lang w:eastAsia="pl-PL"/>
        </w:rPr>
        <w:t>.</w:t>
      </w:r>
    </w:p>
    <w:p w14:paraId="2325807A" w14:textId="59A75033"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Minister </w:t>
      </w:r>
      <w:r w:rsidR="00A157BA" w:rsidRPr="009A4964">
        <w:rPr>
          <w:rFonts w:ascii="Times New Roman" w:hAnsi="Times New Roman" w:cs="Times New Roman"/>
          <w:sz w:val="24"/>
          <w:szCs w:val="24"/>
          <w:lang w:eastAsia="pl-PL"/>
        </w:rPr>
        <w:t>właściwy do spraw rolnictwa podejmuje dzia</w:t>
      </w:r>
      <w:r w:rsidR="00396149" w:rsidRPr="009A4964">
        <w:rPr>
          <w:rFonts w:ascii="Times New Roman" w:hAnsi="Times New Roman" w:cs="Times New Roman"/>
          <w:sz w:val="24"/>
          <w:szCs w:val="24"/>
          <w:lang w:eastAsia="pl-PL"/>
        </w:rPr>
        <w:t xml:space="preserve">łania na rzecz </w:t>
      </w:r>
      <w:r w:rsidRPr="009A4964">
        <w:rPr>
          <w:rFonts w:ascii="Times New Roman" w:hAnsi="Times New Roman" w:cs="Times New Roman"/>
          <w:sz w:val="24"/>
          <w:szCs w:val="24"/>
          <w:lang w:eastAsia="pl-PL"/>
        </w:rPr>
        <w:t>rozwoju małych form działalności rolniczej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celu skrócenia łańcuchów dostaw przy jednoczesnym wzroście pozycji rolnika, zwiększeniu jego dochodowości, jak również jakości </w:t>
      </w:r>
      <w:r w:rsidR="00396149" w:rsidRPr="009A4964">
        <w:rPr>
          <w:rFonts w:ascii="Times New Roman" w:hAnsi="Times New Roman" w:cs="Times New Roman"/>
          <w:sz w:val="24"/>
          <w:szCs w:val="24"/>
          <w:lang w:eastAsia="pl-PL"/>
        </w:rPr>
        <w:t xml:space="preserve">produktów </w:t>
      </w:r>
      <w:r w:rsidRPr="009A4964">
        <w:rPr>
          <w:rFonts w:ascii="Times New Roman" w:hAnsi="Times New Roman" w:cs="Times New Roman"/>
          <w:sz w:val="24"/>
          <w:szCs w:val="24"/>
          <w:lang w:eastAsia="pl-PL"/>
        </w:rPr>
        <w:t xml:space="preserve">i </w:t>
      </w:r>
      <w:r w:rsidR="00396149" w:rsidRPr="009A4964">
        <w:rPr>
          <w:rFonts w:ascii="Times New Roman" w:hAnsi="Times New Roman" w:cs="Times New Roman"/>
          <w:sz w:val="24"/>
          <w:szCs w:val="24"/>
          <w:lang w:eastAsia="pl-PL"/>
        </w:rPr>
        <w:t xml:space="preserve">ich </w:t>
      </w:r>
      <w:r w:rsidRPr="009A4964">
        <w:rPr>
          <w:rFonts w:ascii="Times New Roman" w:hAnsi="Times New Roman" w:cs="Times New Roman"/>
          <w:sz w:val="24"/>
          <w:szCs w:val="24"/>
          <w:lang w:eastAsia="pl-PL"/>
        </w:rPr>
        <w:t xml:space="preserve">rozpoznawalności </w:t>
      </w:r>
      <w:r w:rsidR="00396149" w:rsidRPr="009A4964">
        <w:rPr>
          <w:rFonts w:ascii="Times New Roman" w:hAnsi="Times New Roman" w:cs="Times New Roman"/>
          <w:sz w:val="24"/>
          <w:szCs w:val="24"/>
          <w:lang w:eastAsia="pl-PL"/>
        </w:rPr>
        <w:t xml:space="preserve">przez konsumenta końcowego, któremu są </w:t>
      </w:r>
      <w:r w:rsidRPr="009A4964">
        <w:rPr>
          <w:rFonts w:ascii="Times New Roman" w:hAnsi="Times New Roman" w:cs="Times New Roman"/>
          <w:sz w:val="24"/>
          <w:szCs w:val="24"/>
          <w:lang w:eastAsia="pl-PL"/>
        </w:rPr>
        <w:t>bezpośrednio sprzedawan</w:t>
      </w:r>
      <w:r w:rsidR="00396149"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Kierunek zmian zmierzających do rozwoju głównie lokalnych </w:t>
      </w:r>
      <w:r w:rsidR="00396149" w:rsidRPr="009A4964">
        <w:rPr>
          <w:rFonts w:ascii="Times New Roman" w:hAnsi="Times New Roman" w:cs="Times New Roman"/>
          <w:sz w:val="24"/>
          <w:szCs w:val="24"/>
          <w:lang w:eastAsia="pl-PL"/>
        </w:rPr>
        <w:t xml:space="preserve">form </w:t>
      </w:r>
      <w:r w:rsidRPr="009A4964">
        <w:rPr>
          <w:rFonts w:ascii="Times New Roman" w:hAnsi="Times New Roman" w:cs="Times New Roman"/>
          <w:sz w:val="24"/>
          <w:szCs w:val="24"/>
          <w:lang w:eastAsia="pl-PL"/>
        </w:rPr>
        <w:t>działalności rolnicz</w:t>
      </w:r>
      <w:r w:rsidR="00396149" w:rsidRPr="009A4964">
        <w:rPr>
          <w:rFonts w:ascii="Times New Roman" w:hAnsi="Times New Roman" w:cs="Times New Roman"/>
          <w:sz w:val="24"/>
          <w:szCs w:val="24"/>
          <w:lang w:eastAsia="pl-PL"/>
        </w:rPr>
        <w:t>ej</w:t>
      </w:r>
      <w:r w:rsidRPr="009A4964">
        <w:rPr>
          <w:rFonts w:ascii="Times New Roman" w:hAnsi="Times New Roman" w:cs="Times New Roman"/>
          <w:sz w:val="24"/>
          <w:szCs w:val="24"/>
          <w:lang w:eastAsia="pl-PL"/>
        </w:rPr>
        <w:t xml:space="preserve"> w zakresie produkcji, przetwarzania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sprzedaży produktów pochodzenia zwierzęcego został zintensyfikowany w 2015 r. Od tego czasu Polska w coraz większym stopniu korzysta z odstępstw, na jakie pozwalają przepisy weterynaryjne prawa </w:t>
      </w:r>
      <w:r w:rsidR="00396149" w:rsidRPr="009A4964">
        <w:rPr>
          <w:rFonts w:ascii="Times New Roman" w:hAnsi="Times New Roman" w:cs="Times New Roman"/>
          <w:sz w:val="24"/>
          <w:szCs w:val="24"/>
          <w:lang w:eastAsia="pl-PL"/>
        </w:rPr>
        <w:t>UE</w:t>
      </w:r>
      <w:r w:rsidRPr="009A4964">
        <w:rPr>
          <w:rFonts w:ascii="Times New Roman" w:hAnsi="Times New Roman" w:cs="Times New Roman"/>
          <w:sz w:val="24"/>
          <w:szCs w:val="24"/>
          <w:lang w:eastAsia="pl-PL"/>
        </w:rPr>
        <w:t>. Model krótkich łańcuchów dostaw wypisuje się także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potrzebę dywersyfikacji źródeł pozyskiwania żywności. Doświadczenia związane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epidemią koronawirusa udowodniły</w:t>
      </w:r>
      <w:r w:rsidR="00301409">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jak ważna jest różnorodność form działalności</w:t>
      </w:r>
      <w:r w:rsidR="00396149" w:rsidRPr="009A4964">
        <w:rPr>
          <w:rFonts w:ascii="Times New Roman" w:hAnsi="Times New Roman" w:cs="Times New Roman"/>
          <w:sz w:val="24"/>
          <w:szCs w:val="24"/>
          <w:lang w:eastAsia="pl-PL"/>
        </w:rPr>
        <w:t xml:space="preserve"> producentów</w:t>
      </w:r>
      <w:r w:rsidRPr="009A4964">
        <w:rPr>
          <w:rFonts w:ascii="Times New Roman" w:hAnsi="Times New Roman" w:cs="Times New Roman"/>
          <w:sz w:val="24"/>
          <w:szCs w:val="24"/>
          <w:lang w:eastAsia="pl-PL"/>
        </w:rPr>
        <w:t>, któr</w:t>
      </w:r>
      <w:r w:rsidR="00396149" w:rsidRPr="009A4964">
        <w:rPr>
          <w:rFonts w:ascii="Times New Roman" w:hAnsi="Times New Roman" w:cs="Times New Roman"/>
          <w:sz w:val="24"/>
          <w:szCs w:val="24"/>
          <w:lang w:eastAsia="pl-PL"/>
        </w:rPr>
        <w:t>zy</w:t>
      </w:r>
      <w:r w:rsidRPr="009A4964">
        <w:rPr>
          <w:rFonts w:ascii="Times New Roman" w:hAnsi="Times New Roman" w:cs="Times New Roman"/>
          <w:sz w:val="24"/>
          <w:szCs w:val="24"/>
          <w:lang w:eastAsia="pl-PL"/>
        </w:rPr>
        <w:t xml:space="preserve"> </w:t>
      </w:r>
      <w:r w:rsidR="00396149" w:rsidRPr="009A4964">
        <w:rPr>
          <w:rFonts w:ascii="Times New Roman" w:hAnsi="Times New Roman" w:cs="Times New Roman"/>
          <w:sz w:val="24"/>
          <w:szCs w:val="24"/>
          <w:lang w:eastAsia="pl-PL"/>
        </w:rPr>
        <w:t>wytwarza</w:t>
      </w:r>
      <w:r w:rsidRPr="009A4964">
        <w:rPr>
          <w:rFonts w:ascii="Times New Roman" w:hAnsi="Times New Roman" w:cs="Times New Roman"/>
          <w:sz w:val="24"/>
          <w:szCs w:val="24"/>
          <w:lang w:eastAsia="pl-PL"/>
        </w:rPr>
        <w:t>ją żywność. Występujące na terenie Republiki Federalnej Niemiec w dużych rzeźniach ogniska koronawirusa sparaliżowały ciągłość pozyskiwania żywności w takich zakładach, co przełożyło się na złą sytuację producentów żywca i spadek cen. Sytuacja ta zagroziła także bezpieczeństwu żywnościowemu tego kraju.</w:t>
      </w:r>
    </w:p>
    <w:p w14:paraId="70BE8396" w14:textId="04E9E968"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Polski model dywersyfikacji działalności polegającej na pozyskiwaniu produktów pochodzenia zwierzęcego stanowi alternatywę dla dużych zakładów</w:t>
      </w:r>
      <w:r w:rsidR="00301409">
        <w:rPr>
          <w:rFonts w:ascii="Times New Roman" w:hAnsi="Times New Roman" w:cs="Times New Roman"/>
          <w:sz w:val="24"/>
          <w:szCs w:val="24"/>
          <w:lang w:eastAsia="pl-PL"/>
        </w:rPr>
        <w:t xml:space="preserve"> i</w:t>
      </w:r>
      <w:r w:rsidRPr="009A4964">
        <w:rPr>
          <w:rFonts w:ascii="Times New Roman" w:hAnsi="Times New Roman" w:cs="Times New Roman"/>
          <w:sz w:val="24"/>
          <w:szCs w:val="24"/>
          <w:lang w:eastAsia="pl-PL"/>
        </w:rPr>
        <w:t xml:space="preserve"> jest jednocześnie zabezpieczeniem interesu rolnika – pierwszego ogniwa w produkcji. Małe formy produk</w:t>
      </w:r>
      <w:r w:rsidR="00396149" w:rsidRPr="009A4964">
        <w:rPr>
          <w:rFonts w:ascii="Times New Roman" w:hAnsi="Times New Roman" w:cs="Times New Roman"/>
          <w:sz w:val="24"/>
          <w:szCs w:val="24"/>
          <w:lang w:eastAsia="pl-PL"/>
        </w:rPr>
        <w:t>ujące żywność</w:t>
      </w:r>
      <w:r w:rsidRPr="009A4964">
        <w:rPr>
          <w:rFonts w:ascii="Times New Roman" w:hAnsi="Times New Roman" w:cs="Times New Roman"/>
          <w:sz w:val="24"/>
          <w:szCs w:val="24"/>
          <w:lang w:eastAsia="pl-PL"/>
        </w:rPr>
        <w:t xml:space="preserve"> mają jednak – związane z odstępstwami, z jakich korzystają – ograniczenia. Ograniczenia te odnoszą się albo do limitu zwierząt </w:t>
      </w:r>
      <w:r w:rsidR="00396149" w:rsidRPr="009A4964">
        <w:rPr>
          <w:rFonts w:ascii="Times New Roman" w:hAnsi="Times New Roman" w:cs="Times New Roman"/>
          <w:sz w:val="24"/>
          <w:szCs w:val="24"/>
          <w:lang w:eastAsia="pl-PL"/>
        </w:rPr>
        <w:t xml:space="preserve">poddawanych ubojowi </w:t>
      </w:r>
      <w:r w:rsidRPr="009A4964">
        <w:rPr>
          <w:rFonts w:ascii="Times New Roman" w:hAnsi="Times New Roman" w:cs="Times New Roman"/>
          <w:sz w:val="24"/>
          <w:szCs w:val="24"/>
          <w:lang w:eastAsia="pl-PL"/>
        </w:rPr>
        <w:t xml:space="preserve">czy produkowanych z </w:t>
      </w:r>
      <w:r w:rsidR="00396149" w:rsidRPr="009A4964">
        <w:rPr>
          <w:rFonts w:ascii="Times New Roman" w:hAnsi="Times New Roman" w:cs="Times New Roman"/>
          <w:sz w:val="24"/>
          <w:szCs w:val="24"/>
          <w:lang w:eastAsia="pl-PL"/>
        </w:rPr>
        <w:t xml:space="preserve">tych zwierząt </w:t>
      </w:r>
      <w:r w:rsidRPr="009A4964">
        <w:rPr>
          <w:rFonts w:ascii="Times New Roman" w:hAnsi="Times New Roman" w:cs="Times New Roman"/>
          <w:sz w:val="24"/>
          <w:szCs w:val="24"/>
          <w:lang w:eastAsia="pl-PL"/>
        </w:rPr>
        <w:t>produktów</w:t>
      </w:r>
      <w:r w:rsidR="00301409">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albo do zmniejszonego zasięgu terytorialnego sprzedaży takich produktów. Reasumując</w:t>
      </w:r>
      <w:r w:rsidR="00396149"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ograniczenia te nie pozwolą takim zakładom</w:t>
      </w:r>
      <w:r w:rsidR="00396149" w:rsidRPr="009A4964">
        <w:rPr>
          <w:rFonts w:ascii="Times New Roman" w:hAnsi="Times New Roman" w:cs="Times New Roman"/>
          <w:sz w:val="24"/>
          <w:szCs w:val="24"/>
          <w:lang w:eastAsia="pl-PL"/>
        </w:rPr>
        <w:t xml:space="preserve"> lub </w:t>
      </w:r>
      <w:r w:rsidRPr="009A4964">
        <w:rPr>
          <w:rFonts w:ascii="Times New Roman" w:hAnsi="Times New Roman" w:cs="Times New Roman"/>
          <w:sz w:val="24"/>
          <w:szCs w:val="24"/>
          <w:lang w:eastAsia="pl-PL"/>
        </w:rPr>
        <w:t xml:space="preserve">podmiotom konkurować na rynku z wielkimi przedsiębiorstwami. </w:t>
      </w:r>
    </w:p>
    <w:p w14:paraId="57CB0555" w14:textId="417B5970"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Realizacja polityki rozwoju krótkich łańcuchów dostaw, ograniczenia wynikające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prowadzenia takiej działalności, jak również konieczność dywersyfikacji produkcji żywności pochodzenia zwierzęcego jest przyczyną, dla której stawka opłat za nadzór </w:t>
      </w:r>
      <w:r w:rsidRPr="009A4964">
        <w:rPr>
          <w:rFonts w:ascii="Times New Roman" w:hAnsi="Times New Roman" w:cs="Times New Roman"/>
          <w:sz w:val="24"/>
          <w:szCs w:val="24"/>
          <w:lang w:eastAsia="pl-PL"/>
        </w:rPr>
        <w:lastRenderedPageBreak/>
        <w:t xml:space="preserve">organów urzędowej kontroli żywności pochodzenia zwierzęcego powinna zostać obniżona o </w:t>
      </w:r>
      <w:r w:rsidR="006F1BAC" w:rsidRPr="009A4964">
        <w:rPr>
          <w:rFonts w:ascii="Times New Roman" w:hAnsi="Times New Roman" w:cs="Times New Roman"/>
          <w:sz w:val="24"/>
          <w:szCs w:val="24"/>
          <w:lang w:eastAsia="pl-PL"/>
        </w:rPr>
        <w:t>75</w:t>
      </w:r>
      <w:r w:rsidRPr="009A4964">
        <w:rPr>
          <w:rFonts w:ascii="Times New Roman" w:hAnsi="Times New Roman" w:cs="Times New Roman"/>
          <w:sz w:val="24"/>
          <w:szCs w:val="24"/>
          <w:lang w:eastAsia="pl-PL"/>
        </w:rPr>
        <w:t>%</w:t>
      </w:r>
      <w:r w:rsidR="00BA5A77" w:rsidRPr="009A4964">
        <w:rPr>
          <w:rFonts w:ascii="Times New Roman" w:hAnsi="Times New Roman" w:cs="Times New Roman"/>
          <w:sz w:val="24"/>
          <w:szCs w:val="24"/>
          <w:lang w:eastAsia="pl-PL"/>
        </w:rPr>
        <w:t>,</w:t>
      </w:r>
      <w:r w:rsidR="005840B7" w:rsidRPr="009A4964">
        <w:rPr>
          <w:rFonts w:ascii="Times New Roman" w:hAnsi="Times New Roman" w:cs="Times New Roman"/>
          <w:sz w:val="24"/>
          <w:szCs w:val="24"/>
          <w:lang w:eastAsia="pl-PL"/>
        </w:rPr>
        <w:t xml:space="preserve"> z</w:t>
      </w:r>
      <w:r w:rsidR="001F06C3" w:rsidRPr="009A4964">
        <w:rPr>
          <w:rFonts w:ascii="Times New Roman" w:hAnsi="Times New Roman" w:cs="Times New Roman"/>
          <w:sz w:val="24"/>
          <w:szCs w:val="24"/>
          <w:lang w:eastAsia="pl-PL"/>
        </w:rPr>
        <w:t xml:space="preserve"> </w:t>
      </w:r>
      <w:r w:rsidR="007363F0" w:rsidRPr="009A4964">
        <w:rPr>
          <w:rFonts w:ascii="Times New Roman" w:hAnsi="Times New Roman" w:cs="Times New Roman"/>
          <w:sz w:val="24"/>
          <w:szCs w:val="24"/>
          <w:lang w:eastAsia="pl-PL"/>
        </w:rPr>
        <w:t xml:space="preserve">tym </w:t>
      </w:r>
      <w:r w:rsidR="005840B7" w:rsidRPr="009A4964">
        <w:rPr>
          <w:rFonts w:ascii="Times New Roman" w:hAnsi="Times New Roman" w:cs="Times New Roman"/>
          <w:sz w:val="24"/>
          <w:szCs w:val="24"/>
          <w:lang w:eastAsia="pl-PL"/>
        </w:rPr>
        <w:t xml:space="preserve">że określona opłata nie będzie </w:t>
      </w:r>
      <w:r w:rsidR="007363F0" w:rsidRPr="009A4964">
        <w:rPr>
          <w:rFonts w:ascii="Times New Roman" w:hAnsi="Times New Roman" w:cs="Times New Roman"/>
          <w:sz w:val="24"/>
          <w:szCs w:val="24"/>
          <w:lang w:eastAsia="pl-PL"/>
        </w:rPr>
        <w:t xml:space="preserve">wynosiła mniej </w:t>
      </w:r>
      <w:r w:rsidR="005840B7" w:rsidRPr="009A4964">
        <w:rPr>
          <w:rFonts w:ascii="Times New Roman" w:hAnsi="Times New Roman" w:cs="Times New Roman"/>
          <w:sz w:val="24"/>
          <w:szCs w:val="24"/>
          <w:lang w:eastAsia="pl-PL"/>
        </w:rPr>
        <w:t>niż 40</w:t>
      </w:r>
      <w:r w:rsidR="001F06C3" w:rsidRPr="009A4964">
        <w:rPr>
          <w:rFonts w:ascii="Times New Roman" w:hAnsi="Times New Roman" w:cs="Times New Roman"/>
          <w:sz w:val="24"/>
          <w:szCs w:val="24"/>
          <w:lang w:eastAsia="pl-PL"/>
        </w:rPr>
        <w:t xml:space="preserve"> </w:t>
      </w:r>
      <w:r w:rsidR="005840B7" w:rsidRPr="009A4964">
        <w:rPr>
          <w:rFonts w:ascii="Times New Roman" w:hAnsi="Times New Roman" w:cs="Times New Roman"/>
          <w:sz w:val="24"/>
          <w:szCs w:val="24"/>
          <w:lang w:eastAsia="pl-PL"/>
        </w:rPr>
        <w:t>zł</w:t>
      </w:r>
      <w:r w:rsidRPr="009A4964">
        <w:rPr>
          <w:rFonts w:ascii="Times New Roman" w:hAnsi="Times New Roman" w:cs="Times New Roman"/>
          <w:sz w:val="24"/>
          <w:szCs w:val="24"/>
          <w:lang w:eastAsia="pl-PL"/>
        </w:rPr>
        <w:t>.</w:t>
      </w:r>
    </w:p>
    <w:p w14:paraId="229860D4" w14:textId="61114507" w:rsidR="00F81C29" w:rsidRPr="009A4964" w:rsidRDefault="00D82CE8"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Każda opłata, również opłata obniżona o 75%, nie będzie mogła </w:t>
      </w:r>
      <w:r w:rsidR="00C93A55" w:rsidRPr="009A4964">
        <w:rPr>
          <w:rFonts w:ascii="Times New Roman" w:hAnsi="Times New Roman" w:cs="Times New Roman"/>
          <w:sz w:val="24"/>
          <w:szCs w:val="24"/>
          <w:lang w:eastAsia="pl-PL"/>
        </w:rPr>
        <w:t xml:space="preserve">wynosić mniej </w:t>
      </w:r>
      <w:r w:rsidRPr="009A4964">
        <w:rPr>
          <w:rFonts w:ascii="Times New Roman" w:hAnsi="Times New Roman" w:cs="Times New Roman"/>
          <w:sz w:val="24"/>
          <w:szCs w:val="24"/>
          <w:lang w:eastAsia="pl-PL"/>
        </w:rPr>
        <w:t>niż 40</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zł</w:t>
      </w:r>
      <w:r w:rsidR="00F81C29" w:rsidRPr="009A4964">
        <w:rPr>
          <w:rFonts w:ascii="Times New Roman" w:hAnsi="Times New Roman" w:cs="Times New Roman"/>
          <w:sz w:val="24"/>
          <w:szCs w:val="24"/>
          <w:lang w:eastAsia="pl-PL"/>
        </w:rPr>
        <w:t xml:space="preserve">. Ustalono, że </w:t>
      </w:r>
      <w:r w:rsidR="00C93A55" w:rsidRPr="009A4964">
        <w:rPr>
          <w:rFonts w:ascii="Times New Roman" w:hAnsi="Times New Roman" w:cs="Times New Roman"/>
          <w:sz w:val="24"/>
          <w:szCs w:val="24"/>
          <w:lang w:eastAsia="pl-PL"/>
        </w:rPr>
        <w:t xml:space="preserve">kwota </w:t>
      </w:r>
      <w:r w:rsidR="00F81C29" w:rsidRPr="009A4964">
        <w:rPr>
          <w:rFonts w:ascii="Times New Roman" w:hAnsi="Times New Roman" w:cs="Times New Roman"/>
          <w:sz w:val="24"/>
          <w:szCs w:val="24"/>
          <w:lang w:eastAsia="pl-PL"/>
        </w:rPr>
        <w:t>40</w:t>
      </w:r>
      <w:r w:rsidR="001F06C3" w:rsidRPr="009A4964">
        <w:rPr>
          <w:rFonts w:ascii="Times New Roman" w:hAnsi="Times New Roman" w:cs="Times New Roman"/>
          <w:sz w:val="24"/>
          <w:szCs w:val="24"/>
          <w:lang w:eastAsia="pl-PL"/>
        </w:rPr>
        <w:t xml:space="preserve"> </w:t>
      </w:r>
      <w:r w:rsidR="00F81C29" w:rsidRPr="009A4964">
        <w:rPr>
          <w:rFonts w:ascii="Times New Roman" w:hAnsi="Times New Roman" w:cs="Times New Roman"/>
          <w:sz w:val="24"/>
          <w:szCs w:val="24"/>
          <w:lang w:eastAsia="pl-PL"/>
        </w:rPr>
        <w:t xml:space="preserve">zł stanowi próg opłacalności pobierania opłaty przez organy Inspekcji Weterynaryjnej z uwagi na koszty obsługi każdej wpłaty z tego tytułu. Próg ten </w:t>
      </w:r>
      <w:r w:rsidR="00B24D85" w:rsidRPr="009A4964">
        <w:rPr>
          <w:rFonts w:ascii="Times New Roman" w:hAnsi="Times New Roman" w:cs="Times New Roman"/>
          <w:sz w:val="24"/>
          <w:szCs w:val="24"/>
          <w:lang w:eastAsia="pl-PL"/>
        </w:rPr>
        <w:t xml:space="preserve">ustalono </w:t>
      </w:r>
      <w:r w:rsidR="00C93A55" w:rsidRPr="009A4964">
        <w:rPr>
          <w:rFonts w:ascii="Times New Roman" w:hAnsi="Times New Roman" w:cs="Times New Roman"/>
          <w:sz w:val="24"/>
          <w:szCs w:val="24"/>
          <w:lang w:eastAsia="pl-PL"/>
        </w:rPr>
        <w:t xml:space="preserve">na podstawie </w:t>
      </w:r>
      <w:r w:rsidR="00F81C29" w:rsidRPr="009A4964">
        <w:rPr>
          <w:rFonts w:ascii="Times New Roman" w:hAnsi="Times New Roman" w:cs="Times New Roman"/>
          <w:sz w:val="24"/>
          <w:szCs w:val="24"/>
          <w:lang w:eastAsia="pl-PL"/>
        </w:rPr>
        <w:t>następując</w:t>
      </w:r>
      <w:r w:rsidR="00C93A55" w:rsidRPr="009A4964">
        <w:rPr>
          <w:rFonts w:ascii="Times New Roman" w:hAnsi="Times New Roman" w:cs="Times New Roman"/>
          <w:sz w:val="24"/>
          <w:szCs w:val="24"/>
          <w:lang w:eastAsia="pl-PL"/>
        </w:rPr>
        <w:t>ych</w:t>
      </w:r>
      <w:r w:rsidR="00F81C29" w:rsidRPr="009A4964">
        <w:rPr>
          <w:rFonts w:ascii="Times New Roman" w:hAnsi="Times New Roman" w:cs="Times New Roman"/>
          <w:sz w:val="24"/>
          <w:szCs w:val="24"/>
          <w:lang w:eastAsia="pl-PL"/>
        </w:rPr>
        <w:t xml:space="preserve"> dan</w:t>
      </w:r>
      <w:r w:rsidR="00C93A55" w:rsidRPr="009A4964">
        <w:rPr>
          <w:rFonts w:ascii="Times New Roman" w:hAnsi="Times New Roman" w:cs="Times New Roman"/>
          <w:sz w:val="24"/>
          <w:szCs w:val="24"/>
          <w:lang w:eastAsia="pl-PL"/>
        </w:rPr>
        <w:t>ych</w:t>
      </w:r>
      <w:r w:rsidR="00F81C29" w:rsidRPr="009A4964">
        <w:rPr>
          <w:rFonts w:ascii="Times New Roman" w:hAnsi="Times New Roman" w:cs="Times New Roman"/>
          <w:sz w:val="24"/>
          <w:szCs w:val="24"/>
          <w:lang w:eastAsia="pl-PL"/>
        </w:rPr>
        <w:t>:</w:t>
      </w:r>
    </w:p>
    <w:p w14:paraId="4AC75B6A" w14:textId="7172F4C5" w:rsidR="00F81C29" w:rsidRPr="009A4964" w:rsidRDefault="00C93A55" w:rsidP="009A4964">
      <w:p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1)</w:t>
      </w:r>
      <w:r w:rsidR="00F81C29" w:rsidRPr="009A4964">
        <w:rPr>
          <w:rFonts w:ascii="Times New Roman" w:hAnsi="Times New Roman" w:cs="Times New Roman"/>
          <w:sz w:val="24"/>
          <w:szCs w:val="24"/>
          <w:lang w:eastAsia="pl-PL"/>
        </w:rPr>
        <w:tab/>
        <w:t>czas pracy niezbędny do wystawieni</w:t>
      </w:r>
      <w:r w:rsidRPr="009A4964">
        <w:rPr>
          <w:rFonts w:ascii="Times New Roman" w:hAnsi="Times New Roman" w:cs="Times New Roman"/>
          <w:sz w:val="24"/>
          <w:szCs w:val="24"/>
          <w:lang w:eastAsia="pl-PL"/>
        </w:rPr>
        <w:t>a</w:t>
      </w:r>
      <w:r w:rsidR="00F81C29" w:rsidRPr="009A4964">
        <w:rPr>
          <w:rFonts w:ascii="Times New Roman" w:hAnsi="Times New Roman" w:cs="Times New Roman"/>
          <w:sz w:val="24"/>
          <w:szCs w:val="24"/>
          <w:lang w:eastAsia="pl-PL"/>
        </w:rPr>
        <w:t xml:space="preserve"> dokumentów, wykonania czynności kancelaryjnych oraz procedur księgowo-sprawozdawczych (ewidencja wpływu, potwierdzenie wpłaty, księgowanie, przelew, sprawozdawczość) wynosi ok. 40</w:t>
      </w:r>
      <w:r w:rsidRPr="009A4964">
        <w:rPr>
          <w:rFonts w:ascii="Times New Roman" w:hAnsi="Times New Roman" w:cs="Times New Roman"/>
          <w:sz w:val="24"/>
          <w:szCs w:val="24"/>
          <w:lang w:eastAsia="pl-PL"/>
        </w:rPr>
        <w:t>–</w:t>
      </w:r>
      <w:r w:rsidR="006B7D8E">
        <w:rPr>
          <w:rFonts w:ascii="Times New Roman" w:hAnsi="Times New Roman" w:cs="Times New Roman"/>
          <w:sz w:val="24"/>
          <w:szCs w:val="24"/>
          <w:lang w:eastAsia="pl-PL"/>
        </w:rPr>
        <w:t>45 min. ł</w:t>
      </w:r>
      <w:r w:rsidR="00F81C29" w:rsidRPr="009A4964">
        <w:rPr>
          <w:rFonts w:ascii="Times New Roman" w:hAnsi="Times New Roman" w:cs="Times New Roman"/>
          <w:sz w:val="24"/>
          <w:szCs w:val="24"/>
          <w:lang w:eastAsia="pl-PL"/>
        </w:rPr>
        <w:t>ącznie</w:t>
      </w:r>
      <w:r w:rsidR="00ED2819">
        <w:rPr>
          <w:rFonts w:ascii="Times New Roman" w:hAnsi="Times New Roman" w:cs="Times New Roman"/>
          <w:sz w:val="24"/>
          <w:szCs w:val="24"/>
          <w:lang w:eastAsia="pl-PL"/>
        </w:rPr>
        <w:t>;</w:t>
      </w:r>
    </w:p>
    <w:p w14:paraId="5D0AC666" w14:textId="62B7078F" w:rsidR="00D82CE8" w:rsidRPr="009A4964" w:rsidRDefault="00C93A55" w:rsidP="009A4964">
      <w:p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2)</w:t>
      </w:r>
      <w:r w:rsidR="00F81C29" w:rsidRPr="009A4964">
        <w:rPr>
          <w:rFonts w:ascii="Times New Roman" w:hAnsi="Times New Roman" w:cs="Times New Roman"/>
          <w:sz w:val="24"/>
          <w:szCs w:val="24"/>
          <w:lang w:eastAsia="pl-PL"/>
        </w:rPr>
        <w:tab/>
        <w:t>przeciętny koszt 1 godz</w:t>
      </w:r>
      <w:r w:rsidRPr="009A4964">
        <w:rPr>
          <w:rFonts w:ascii="Times New Roman" w:hAnsi="Times New Roman" w:cs="Times New Roman"/>
          <w:sz w:val="24"/>
          <w:szCs w:val="24"/>
          <w:lang w:eastAsia="pl-PL"/>
        </w:rPr>
        <w:t>iny</w:t>
      </w:r>
      <w:r w:rsidR="00F81C29" w:rsidRPr="009A4964">
        <w:rPr>
          <w:rFonts w:ascii="Times New Roman" w:hAnsi="Times New Roman" w:cs="Times New Roman"/>
          <w:sz w:val="24"/>
          <w:szCs w:val="24"/>
          <w:lang w:eastAsia="pl-PL"/>
        </w:rPr>
        <w:t xml:space="preserve"> pracy w I</w:t>
      </w:r>
      <w:r w:rsidRPr="009A4964">
        <w:rPr>
          <w:rFonts w:ascii="Times New Roman" w:hAnsi="Times New Roman" w:cs="Times New Roman"/>
          <w:sz w:val="24"/>
          <w:szCs w:val="24"/>
          <w:lang w:eastAsia="pl-PL"/>
        </w:rPr>
        <w:t xml:space="preserve">nspekcji </w:t>
      </w:r>
      <w:r w:rsidR="00F81C29" w:rsidRPr="009A4964">
        <w:rPr>
          <w:rFonts w:ascii="Times New Roman" w:hAnsi="Times New Roman" w:cs="Times New Roman"/>
          <w:sz w:val="24"/>
          <w:szCs w:val="24"/>
          <w:lang w:eastAsia="pl-PL"/>
        </w:rPr>
        <w:t>W</w:t>
      </w:r>
      <w:r w:rsidRPr="009A4964">
        <w:rPr>
          <w:rFonts w:ascii="Times New Roman" w:hAnsi="Times New Roman" w:cs="Times New Roman"/>
          <w:sz w:val="24"/>
          <w:szCs w:val="24"/>
          <w:lang w:eastAsia="pl-PL"/>
        </w:rPr>
        <w:t>eterynaryjnej jest</w:t>
      </w:r>
      <w:r w:rsidR="00F81C29" w:rsidRPr="009A4964">
        <w:rPr>
          <w:rFonts w:ascii="Times New Roman" w:hAnsi="Times New Roman" w:cs="Times New Roman"/>
          <w:sz w:val="24"/>
          <w:szCs w:val="24"/>
          <w:lang w:eastAsia="pl-PL"/>
        </w:rPr>
        <w:t xml:space="preserve"> równy 56,40 zł.</w:t>
      </w:r>
    </w:p>
    <w:p w14:paraId="016A2F8B" w14:textId="49B30296"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projektowanej ustawie wprowadzono nowe opłaty niepobierane na podstawie dotychczasowych przepisów ustawy oraz przepisów</w:t>
      </w:r>
      <w:r w:rsidR="00C93A55" w:rsidRPr="009A4964">
        <w:rPr>
          <w:rFonts w:ascii="Times New Roman" w:hAnsi="Times New Roman" w:cs="Times New Roman"/>
          <w:sz w:val="24"/>
          <w:szCs w:val="24"/>
          <w:lang w:eastAsia="pl-PL"/>
        </w:rPr>
        <w:t xml:space="preserve"> wydanych na podstawie art. 33 ustawy z dnia 29 stycznia 2004 r. o Inspekcji Weterynaryjnej</w:t>
      </w:r>
      <w:r w:rsidRPr="009A4964">
        <w:rPr>
          <w:rFonts w:ascii="Times New Roman" w:hAnsi="Times New Roman" w:cs="Times New Roman"/>
          <w:sz w:val="24"/>
          <w:szCs w:val="24"/>
          <w:lang w:eastAsia="pl-PL"/>
        </w:rPr>
        <w:t xml:space="preserve"> za wykonywanie następujących czynności urzędowych: </w:t>
      </w:r>
    </w:p>
    <w:p w14:paraId="61AE9DF8" w14:textId="77777777"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nadzoru nad:</w:t>
      </w:r>
    </w:p>
    <w:p w14:paraId="02EF0EF6" w14:textId="083B24A3"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porcjowaniem, pakowaniem i przepakowywaniem mięsa, mięsa mielonego, surowych wyrobów mięsnych, mięsa oddzielonego mechanicznie oraz produktów mięsnych</w:t>
      </w:r>
      <w:r w:rsidR="00093543">
        <w:rPr>
          <w:rFonts w:ascii="Times New Roman" w:hAnsi="Times New Roman" w:cs="Times New Roman"/>
          <w:sz w:val="24"/>
          <w:szCs w:val="24"/>
          <w:lang w:eastAsia="pl-PL"/>
        </w:rPr>
        <w:t>,</w:t>
      </w:r>
    </w:p>
    <w:p w14:paraId="281DA678"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przechowywaniem mięsa mielonego, surowych wyrobów mięsnych oraz mięsa oddzielonego mechanicznie,</w:t>
      </w:r>
    </w:p>
    <w:p w14:paraId="14881ECB"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pakowaniem lub przepakowywaniem jaj konsumpcyjnych oraz produktów jajecznych,</w:t>
      </w:r>
    </w:p>
    <w:p w14:paraId="45120A04"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obrotem, pośrednictwem w tym obrocie i przewozem zwierząt oraz punktami kontroli,</w:t>
      </w:r>
    </w:p>
    <w:p w14:paraId="6017251A"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wprowadzaniem do obrotu i transportem pasz i pasz leczniczych przeznaczonych do obrotu oraz warunkami ich przechowywania lub sprzedaży,</w:t>
      </w:r>
    </w:p>
    <w:p w14:paraId="72F734A1"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prowadzeniem działalności marginalnej, lokalnej i ograniczonej,</w:t>
      </w:r>
    </w:p>
    <w:p w14:paraId="10AAEAB2"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porcjowaniem, pakowaniem i przepakowywaniem miodu,</w:t>
      </w:r>
    </w:p>
    <w:p w14:paraId="07FA58DA"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produkcją żywności znajdującej się w rolniczym handlu detalicznym,</w:t>
      </w:r>
    </w:p>
    <w:p w14:paraId="2A2F60CA" w14:textId="15DB4FB0"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obrotem hurtowym produktami leczniczymi weterynaryjnymi prowadzonym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hurtowniach farmaceutycznych produktów leczniczych weterynaryjnych,</w:t>
      </w:r>
    </w:p>
    <w:p w14:paraId="76A0E4B2" w14:textId="198CDA46"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obrotem detalicznym produktami leczniczymi weterynaryjnymi prowadzonym w zakładach leczniczych dla zwierząt i ilością stosowanych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tych zakładach produktów leczniczych weterynaryjnych,</w:t>
      </w:r>
    </w:p>
    <w:p w14:paraId="15726D2A" w14:textId="6225207A"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obrotem detalicznym produktami leczniczymi weterynaryjnymi wydawanymi bez przepisu lekarza sprawowanym u przedsiębiorców mogących prowadz</w:t>
      </w:r>
      <w:r w:rsidR="00CD2D02">
        <w:rPr>
          <w:rFonts w:ascii="Times New Roman" w:hAnsi="Times New Roman" w:cs="Times New Roman"/>
          <w:sz w:val="24"/>
          <w:szCs w:val="24"/>
          <w:lang w:eastAsia="pl-PL"/>
        </w:rPr>
        <w:t>ić</w:t>
      </w:r>
      <w:r w:rsidRPr="009A4964">
        <w:rPr>
          <w:rFonts w:ascii="Times New Roman" w:hAnsi="Times New Roman" w:cs="Times New Roman"/>
          <w:sz w:val="24"/>
          <w:szCs w:val="24"/>
          <w:lang w:eastAsia="pl-PL"/>
        </w:rPr>
        <w:t xml:space="preserve"> działalność w tym zakresie po zgłoszeniu wojewódzkiemu lekarzowi weterynarii,</w:t>
      </w:r>
    </w:p>
    <w:p w14:paraId="61D29855" w14:textId="4B9E5FE8"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produkcją wysoko rafinowanego siarczanu chondroityny, kwasu hialuronowego, innych produktów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hydrolizowanych cząstek, chitozanu, glukozaminy, podpuszczki, karuku i aminokwasów,</w:t>
      </w:r>
    </w:p>
    <w:p w14:paraId="672AD7EF" w14:textId="77777777" w:rsidR="00A16F5C" w:rsidRPr="009A4964" w:rsidRDefault="00A16F5C" w:rsidP="009A4964">
      <w:pPr>
        <w:numPr>
          <w:ilvl w:val="1"/>
          <w:numId w:val="12"/>
        </w:num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produkcją żelatyny i kolagenu;</w:t>
      </w:r>
    </w:p>
    <w:p w14:paraId="71AACA9B" w14:textId="77777777"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kontroli statków chłodni i statków zamrażalni;</w:t>
      </w:r>
    </w:p>
    <w:p w14:paraId="402B93E5" w14:textId="5050EDB3" w:rsidR="00A16F5C" w:rsidRPr="009A4964" w:rsidRDefault="00780310" w:rsidP="009A4964">
      <w:pPr>
        <w:numPr>
          <w:ilvl w:val="0"/>
          <w:numId w:val="12"/>
        </w:numPr>
        <w:spacing w:before="120" w:after="0" w:line="360" w:lineRule="auto"/>
        <w:ind w:left="426" w:hanging="426"/>
        <w:jc w:val="both"/>
        <w:rPr>
          <w:rFonts w:ascii="Times New Roman" w:hAnsi="Times New Roman" w:cs="Times New Roman"/>
        </w:rPr>
      </w:pPr>
      <w:r w:rsidRPr="009A4964">
        <w:rPr>
          <w:rFonts w:ascii="Times New Roman" w:hAnsi="Times New Roman" w:cs="Times New Roman"/>
          <w:sz w:val="24"/>
          <w:szCs w:val="24"/>
          <w:lang w:eastAsia="pl-PL"/>
        </w:rPr>
        <w:t>za</w:t>
      </w:r>
      <w:r w:rsidRPr="009A4964">
        <w:rPr>
          <w:rFonts w:ascii="Times New Roman" w:hAnsi="Times New Roman" w:cs="Times New Roman"/>
          <w:sz w:val="24"/>
          <w:szCs w:val="24"/>
        </w:rPr>
        <w:t xml:space="preserve"> </w:t>
      </w:r>
      <w:r w:rsidR="00A16F5C" w:rsidRPr="009A4964">
        <w:rPr>
          <w:rFonts w:ascii="Times New Roman" w:hAnsi="Times New Roman" w:cs="Times New Roman"/>
          <w:sz w:val="24"/>
          <w:szCs w:val="24"/>
        </w:rPr>
        <w:t>złożenie wniosku:</w:t>
      </w:r>
    </w:p>
    <w:p w14:paraId="62D58E22" w14:textId="455BCC59"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a)</w:t>
      </w:r>
      <w:r w:rsidRPr="009A4964">
        <w:rPr>
          <w:rFonts w:ascii="Times New Roman" w:hAnsi="Times New Roman" w:cs="Times New Roman"/>
        </w:rPr>
        <w:tab/>
        <w:t>o wydanie decyzji, o której mowa w art. 25a ust. 3</w:t>
      </w:r>
      <w:r w:rsidR="00443FA9">
        <w:rPr>
          <w:rFonts w:ascii="Times New Roman" w:hAnsi="Times New Roman" w:cs="Times New Roman"/>
        </w:rPr>
        <w:t>,</w:t>
      </w:r>
    </w:p>
    <w:p w14:paraId="35BA954E" w14:textId="126EA5D8"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b)</w:t>
      </w:r>
      <w:r w:rsidRPr="009A4964">
        <w:rPr>
          <w:rFonts w:ascii="Times New Roman" w:hAnsi="Times New Roman" w:cs="Times New Roman"/>
        </w:rPr>
        <w:tab/>
        <w:t>o wydanie zatwierdzenia, o którym mowa w art. 15 ust. 2 ustawy z dnia 21</w:t>
      </w:r>
      <w:r w:rsidR="00184BDE">
        <w:rPr>
          <w:rFonts w:ascii="Times New Roman" w:hAnsi="Times New Roman" w:cs="Times New Roman"/>
        </w:rPr>
        <w:t> </w:t>
      </w:r>
      <w:r w:rsidRPr="009A4964">
        <w:rPr>
          <w:rFonts w:ascii="Times New Roman" w:hAnsi="Times New Roman" w:cs="Times New Roman"/>
        </w:rPr>
        <w:t>sierpnia 1997 r. o ochronie zwierząt (Dz. U. z 202</w:t>
      </w:r>
      <w:r w:rsidR="006A63CF" w:rsidRPr="009A4964">
        <w:rPr>
          <w:rFonts w:ascii="Times New Roman" w:hAnsi="Times New Roman" w:cs="Times New Roman"/>
        </w:rPr>
        <w:t>2</w:t>
      </w:r>
      <w:r w:rsidRPr="009A4964">
        <w:rPr>
          <w:rFonts w:ascii="Times New Roman" w:hAnsi="Times New Roman" w:cs="Times New Roman"/>
        </w:rPr>
        <w:t xml:space="preserve"> r. poz.</w:t>
      </w:r>
      <w:r w:rsidR="006A63CF" w:rsidRPr="009A4964">
        <w:rPr>
          <w:rFonts w:ascii="Times New Roman" w:hAnsi="Times New Roman" w:cs="Times New Roman"/>
        </w:rPr>
        <w:t xml:space="preserve"> 572</w:t>
      </w:r>
      <w:r w:rsidRPr="009A4964">
        <w:rPr>
          <w:rFonts w:ascii="Times New Roman" w:hAnsi="Times New Roman" w:cs="Times New Roman"/>
        </w:rPr>
        <w:t>)</w:t>
      </w:r>
      <w:r w:rsidR="00443FA9">
        <w:rPr>
          <w:rFonts w:ascii="Times New Roman" w:hAnsi="Times New Roman" w:cs="Times New Roman"/>
        </w:rPr>
        <w:t>,</w:t>
      </w:r>
    </w:p>
    <w:p w14:paraId="51FE9AD7" w14:textId="6EE9D15E"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c)</w:t>
      </w:r>
      <w:r w:rsidRPr="009A4964">
        <w:rPr>
          <w:rFonts w:ascii="Times New Roman" w:hAnsi="Times New Roman" w:cs="Times New Roman"/>
        </w:rPr>
        <w:tab/>
        <w:t>o którym mowa w art.</w:t>
      </w:r>
      <w:r w:rsidR="001F06C3" w:rsidRPr="009A4964">
        <w:rPr>
          <w:rFonts w:ascii="Times New Roman" w:hAnsi="Times New Roman" w:cs="Times New Roman"/>
        </w:rPr>
        <w:t xml:space="preserve"> </w:t>
      </w:r>
      <w:r w:rsidRPr="009A4964">
        <w:rPr>
          <w:rFonts w:ascii="Times New Roman" w:hAnsi="Times New Roman" w:cs="Times New Roman"/>
        </w:rPr>
        <w:t>19 ust.</w:t>
      </w:r>
      <w:r w:rsidR="001F06C3" w:rsidRPr="009A4964">
        <w:rPr>
          <w:rFonts w:ascii="Times New Roman" w:hAnsi="Times New Roman" w:cs="Times New Roman"/>
        </w:rPr>
        <w:t xml:space="preserve"> </w:t>
      </w:r>
      <w:r w:rsidRPr="009A4964">
        <w:rPr>
          <w:rFonts w:ascii="Times New Roman" w:hAnsi="Times New Roman" w:cs="Times New Roman"/>
        </w:rPr>
        <w:t>1 pkt</w:t>
      </w:r>
      <w:r w:rsidR="001F06C3" w:rsidRPr="009A4964">
        <w:rPr>
          <w:rFonts w:ascii="Times New Roman" w:hAnsi="Times New Roman" w:cs="Times New Roman"/>
        </w:rPr>
        <w:t xml:space="preserve"> </w:t>
      </w:r>
      <w:r w:rsidRPr="009A4964">
        <w:rPr>
          <w:rFonts w:ascii="Times New Roman" w:hAnsi="Times New Roman" w:cs="Times New Roman"/>
        </w:rPr>
        <w:t>1 ustawy z</w:t>
      </w:r>
      <w:r w:rsidR="001F06C3" w:rsidRPr="009A4964">
        <w:rPr>
          <w:rFonts w:ascii="Times New Roman" w:hAnsi="Times New Roman" w:cs="Times New Roman"/>
        </w:rPr>
        <w:t xml:space="preserve"> </w:t>
      </w:r>
      <w:r w:rsidRPr="009A4964">
        <w:rPr>
          <w:rFonts w:ascii="Times New Roman" w:hAnsi="Times New Roman" w:cs="Times New Roman"/>
        </w:rPr>
        <w:t>dnia 16</w:t>
      </w:r>
      <w:r w:rsidR="001F06C3" w:rsidRPr="009A4964">
        <w:rPr>
          <w:rFonts w:ascii="Times New Roman" w:hAnsi="Times New Roman" w:cs="Times New Roman"/>
        </w:rPr>
        <w:t xml:space="preserve"> </w:t>
      </w:r>
      <w:r w:rsidRPr="009A4964">
        <w:rPr>
          <w:rFonts w:ascii="Times New Roman" w:hAnsi="Times New Roman" w:cs="Times New Roman"/>
        </w:rPr>
        <w:t>grudnia 2005</w:t>
      </w:r>
      <w:r w:rsidR="001F06C3" w:rsidRPr="009A4964">
        <w:rPr>
          <w:rFonts w:ascii="Times New Roman" w:hAnsi="Times New Roman" w:cs="Times New Roman"/>
        </w:rPr>
        <w:t xml:space="preserve"> </w:t>
      </w:r>
      <w:r w:rsidRPr="009A4964">
        <w:rPr>
          <w:rFonts w:ascii="Times New Roman" w:hAnsi="Times New Roman" w:cs="Times New Roman"/>
        </w:rPr>
        <w:t>r. o</w:t>
      </w:r>
      <w:r w:rsidR="001F06C3" w:rsidRPr="009A4964">
        <w:rPr>
          <w:rFonts w:ascii="Times New Roman" w:hAnsi="Times New Roman" w:cs="Times New Roman"/>
        </w:rPr>
        <w:t xml:space="preserve"> </w:t>
      </w:r>
      <w:r w:rsidRPr="009A4964">
        <w:rPr>
          <w:rFonts w:ascii="Times New Roman" w:hAnsi="Times New Roman" w:cs="Times New Roman"/>
        </w:rPr>
        <w:t>produktach pochodzenia zwierzęcego (Dz.</w:t>
      </w:r>
      <w:r w:rsidR="001F06C3" w:rsidRPr="009A4964">
        <w:rPr>
          <w:rFonts w:ascii="Times New Roman" w:hAnsi="Times New Roman" w:cs="Times New Roman"/>
        </w:rPr>
        <w:t xml:space="preserve"> </w:t>
      </w:r>
      <w:r w:rsidRPr="009A4964">
        <w:rPr>
          <w:rFonts w:ascii="Times New Roman" w:hAnsi="Times New Roman" w:cs="Times New Roman"/>
        </w:rPr>
        <w:t>U. z 2020</w:t>
      </w:r>
      <w:r w:rsidR="001F06C3" w:rsidRPr="009A4964">
        <w:rPr>
          <w:rFonts w:ascii="Times New Roman" w:hAnsi="Times New Roman" w:cs="Times New Roman"/>
        </w:rPr>
        <w:t xml:space="preserve"> </w:t>
      </w:r>
      <w:r w:rsidRPr="009A4964">
        <w:rPr>
          <w:rFonts w:ascii="Times New Roman" w:hAnsi="Times New Roman" w:cs="Times New Roman"/>
        </w:rPr>
        <w:t>r. poz.</w:t>
      </w:r>
      <w:r w:rsidR="001F06C3" w:rsidRPr="009A4964">
        <w:rPr>
          <w:rFonts w:ascii="Times New Roman" w:hAnsi="Times New Roman" w:cs="Times New Roman"/>
        </w:rPr>
        <w:t xml:space="preserve"> </w:t>
      </w:r>
      <w:r w:rsidRPr="009A4964">
        <w:rPr>
          <w:rFonts w:ascii="Times New Roman" w:hAnsi="Times New Roman" w:cs="Times New Roman"/>
        </w:rPr>
        <w:t>1753),</w:t>
      </w:r>
    </w:p>
    <w:p w14:paraId="2F870B37" w14:textId="1D3DF5EC"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d)</w:t>
      </w:r>
      <w:r w:rsidRPr="009A4964">
        <w:rPr>
          <w:rFonts w:ascii="Times New Roman" w:hAnsi="Times New Roman" w:cs="Times New Roman"/>
        </w:rPr>
        <w:tab/>
        <w:t>o zatwierdzenie zakładu, o którym mowa w art.</w:t>
      </w:r>
      <w:r w:rsidR="001F06C3" w:rsidRPr="009A4964">
        <w:rPr>
          <w:rFonts w:ascii="Times New Roman" w:hAnsi="Times New Roman" w:cs="Times New Roman"/>
        </w:rPr>
        <w:t xml:space="preserve"> </w:t>
      </w:r>
      <w:r w:rsidRPr="009A4964">
        <w:rPr>
          <w:rFonts w:ascii="Times New Roman" w:hAnsi="Times New Roman" w:cs="Times New Roman"/>
        </w:rPr>
        <w:t>21 ust.</w:t>
      </w:r>
      <w:r w:rsidR="001F06C3" w:rsidRPr="009A4964">
        <w:rPr>
          <w:rFonts w:ascii="Times New Roman" w:hAnsi="Times New Roman" w:cs="Times New Roman"/>
        </w:rPr>
        <w:t xml:space="preserve"> </w:t>
      </w:r>
      <w:r w:rsidRPr="009A4964">
        <w:rPr>
          <w:rFonts w:ascii="Times New Roman" w:hAnsi="Times New Roman" w:cs="Times New Roman"/>
        </w:rPr>
        <w:t>1 ustawy z</w:t>
      </w:r>
      <w:r w:rsidR="001F06C3" w:rsidRPr="009A4964">
        <w:rPr>
          <w:rFonts w:ascii="Times New Roman" w:hAnsi="Times New Roman" w:cs="Times New Roman"/>
        </w:rPr>
        <w:t xml:space="preserve"> </w:t>
      </w:r>
      <w:r w:rsidRPr="009A4964">
        <w:rPr>
          <w:rFonts w:ascii="Times New Roman" w:hAnsi="Times New Roman" w:cs="Times New Roman"/>
        </w:rPr>
        <w:t>dnia 16</w:t>
      </w:r>
      <w:r w:rsidR="001F06C3" w:rsidRPr="009A4964">
        <w:rPr>
          <w:rFonts w:ascii="Times New Roman" w:hAnsi="Times New Roman" w:cs="Times New Roman"/>
        </w:rPr>
        <w:t xml:space="preserve"> </w:t>
      </w:r>
      <w:r w:rsidRPr="009A4964">
        <w:rPr>
          <w:rFonts w:ascii="Times New Roman" w:hAnsi="Times New Roman" w:cs="Times New Roman"/>
        </w:rPr>
        <w:t>grudnia 2005</w:t>
      </w:r>
      <w:r w:rsidR="001F06C3" w:rsidRPr="009A4964">
        <w:rPr>
          <w:rFonts w:ascii="Times New Roman" w:hAnsi="Times New Roman" w:cs="Times New Roman"/>
        </w:rPr>
        <w:t xml:space="preserve"> </w:t>
      </w:r>
      <w:r w:rsidRPr="009A4964">
        <w:rPr>
          <w:rFonts w:ascii="Times New Roman" w:hAnsi="Times New Roman" w:cs="Times New Roman"/>
        </w:rPr>
        <w:t>r. o produktach pochodzenia zwierzęcego,</w:t>
      </w:r>
    </w:p>
    <w:p w14:paraId="6AC6000A" w14:textId="6D101F52"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e)</w:t>
      </w:r>
      <w:r w:rsidRPr="009A4964">
        <w:rPr>
          <w:rFonts w:ascii="Times New Roman" w:hAnsi="Times New Roman" w:cs="Times New Roman"/>
        </w:rPr>
        <w:tab/>
        <w:t>o nadanie zakładowi uprawnienia, o którym mowa w art. 21a ust. 1 ustawy z</w:t>
      </w:r>
      <w:r w:rsidR="001F06C3" w:rsidRPr="009A4964">
        <w:rPr>
          <w:rFonts w:ascii="Times New Roman" w:hAnsi="Times New Roman" w:cs="Times New Roman"/>
        </w:rPr>
        <w:t xml:space="preserve"> </w:t>
      </w:r>
      <w:r w:rsidRPr="009A4964">
        <w:rPr>
          <w:rFonts w:ascii="Times New Roman" w:hAnsi="Times New Roman" w:cs="Times New Roman"/>
        </w:rPr>
        <w:t>dnia 16 grudnia 2005 r. o produktach pochodzenia zwierzęcego,</w:t>
      </w:r>
    </w:p>
    <w:p w14:paraId="48FC6F47" w14:textId="5B511A36"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f)</w:t>
      </w:r>
      <w:r w:rsidRPr="009A4964">
        <w:rPr>
          <w:rFonts w:ascii="Times New Roman" w:hAnsi="Times New Roman" w:cs="Times New Roman"/>
        </w:rPr>
        <w:tab/>
        <w:t>o którym mowa w art.</w:t>
      </w:r>
      <w:r w:rsidR="001F06C3" w:rsidRPr="009A4964">
        <w:rPr>
          <w:rFonts w:ascii="Times New Roman" w:hAnsi="Times New Roman" w:cs="Times New Roman"/>
        </w:rPr>
        <w:t xml:space="preserve"> </w:t>
      </w:r>
      <w:r w:rsidRPr="009A4964">
        <w:rPr>
          <w:rFonts w:ascii="Times New Roman" w:hAnsi="Times New Roman" w:cs="Times New Roman"/>
        </w:rPr>
        <w:t>20 ust.</w:t>
      </w:r>
      <w:r w:rsidR="001F06C3" w:rsidRPr="009A4964">
        <w:rPr>
          <w:rFonts w:ascii="Times New Roman" w:hAnsi="Times New Roman" w:cs="Times New Roman"/>
        </w:rPr>
        <w:t xml:space="preserve"> </w:t>
      </w:r>
      <w:r w:rsidRPr="009A4964">
        <w:rPr>
          <w:rFonts w:ascii="Times New Roman" w:hAnsi="Times New Roman" w:cs="Times New Roman"/>
        </w:rPr>
        <w:t>2 ustawy z dnia 22 lipca 2006 r. o paszach,</w:t>
      </w:r>
    </w:p>
    <w:p w14:paraId="1745C326" w14:textId="30F32E68"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g)</w:t>
      </w:r>
      <w:r w:rsidRPr="009A4964">
        <w:rPr>
          <w:rFonts w:ascii="Times New Roman" w:hAnsi="Times New Roman" w:cs="Times New Roman"/>
        </w:rPr>
        <w:tab/>
        <w:t>o wydanie pozwolenia weterynaryjnego na przywóz przesyłki zwierząt lub produktów, jeżeli przepisy odrębne przewidują obowiązek uzyskania takiego pozwolenia</w:t>
      </w:r>
      <w:r w:rsidR="00780310" w:rsidRPr="009A4964">
        <w:rPr>
          <w:rFonts w:ascii="Times New Roman" w:hAnsi="Times New Roman" w:cs="Times New Roman"/>
        </w:rPr>
        <w:t>,</w:t>
      </w:r>
    </w:p>
    <w:p w14:paraId="6A5C3FCD" w14:textId="77777777" w:rsidR="00A16F5C" w:rsidRPr="009A4964" w:rsidRDefault="00A16F5C" w:rsidP="009A4964">
      <w:pPr>
        <w:pStyle w:val="ZLITwPKTzmlitwpktartykuempunktem"/>
        <w:spacing w:before="120"/>
        <w:ind w:left="805" w:hanging="397"/>
        <w:rPr>
          <w:rFonts w:ascii="Times New Roman" w:hAnsi="Times New Roman" w:cs="Times New Roman"/>
        </w:rPr>
      </w:pPr>
      <w:r w:rsidRPr="009A4964">
        <w:rPr>
          <w:rFonts w:ascii="Times New Roman" w:hAnsi="Times New Roman" w:cs="Times New Roman"/>
        </w:rPr>
        <w:t>h)</w:t>
      </w:r>
      <w:r w:rsidRPr="009A4964">
        <w:rPr>
          <w:rFonts w:ascii="Times New Roman" w:hAnsi="Times New Roman" w:cs="Times New Roman"/>
        </w:rPr>
        <w:tab/>
        <w:t>o wydanie świadectwa zatwierdzenia środka transportu przeznaczonego do długotrwałego transportu zwierząt;</w:t>
      </w:r>
    </w:p>
    <w:p w14:paraId="700881BF" w14:textId="2AF3EB9E"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rPr>
      </w:pPr>
      <w:r w:rsidRPr="009A4964">
        <w:rPr>
          <w:rFonts w:ascii="Times New Roman" w:hAnsi="Times New Roman" w:cs="Times New Roman"/>
          <w:sz w:val="24"/>
          <w:szCs w:val="24"/>
          <w:lang w:eastAsia="pl-PL"/>
        </w:rPr>
        <w:lastRenderedPageBreak/>
        <w:t xml:space="preserve">wydanie decyzji, o której mowa w art. 35 ust. 1 lit. a, b </w:t>
      </w:r>
      <w:r w:rsidR="00780310" w:rsidRPr="009A4964">
        <w:rPr>
          <w:rFonts w:ascii="Times New Roman" w:hAnsi="Times New Roman" w:cs="Times New Roman"/>
          <w:sz w:val="24"/>
          <w:szCs w:val="24"/>
          <w:lang w:eastAsia="pl-PL"/>
        </w:rPr>
        <w:t>oraz</w:t>
      </w:r>
      <w:r w:rsidRPr="009A4964">
        <w:rPr>
          <w:rFonts w:ascii="Times New Roman" w:hAnsi="Times New Roman" w:cs="Times New Roman"/>
          <w:sz w:val="24"/>
          <w:szCs w:val="24"/>
          <w:lang w:eastAsia="pl-PL"/>
        </w:rPr>
        <w:t xml:space="preserve"> c rozporządzenia nr 576/2013;</w:t>
      </w:r>
    </w:p>
    <w:p w14:paraId="11667A45" w14:textId="09C08A41"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rPr>
      </w:pPr>
      <w:r w:rsidRPr="009A4964">
        <w:rPr>
          <w:rFonts w:ascii="Times New Roman" w:hAnsi="Times New Roman" w:cs="Times New Roman"/>
          <w:sz w:val="24"/>
          <w:szCs w:val="24"/>
          <w:lang w:eastAsia="pl-PL"/>
        </w:rPr>
        <w:t>kontrolę urzędową, o której mowa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79 ust. 2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b rozporządzenia 2017/625;</w:t>
      </w:r>
    </w:p>
    <w:p w14:paraId="236D628A" w14:textId="090EE1EC"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rPr>
      </w:pPr>
      <w:r w:rsidRPr="009A4964">
        <w:rPr>
          <w:rFonts w:ascii="Times New Roman" w:hAnsi="Times New Roman" w:cs="Times New Roman"/>
          <w:sz w:val="24"/>
          <w:szCs w:val="24"/>
          <w:lang w:eastAsia="pl-PL"/>
        </w:rPr>
        <w:t>kontrolę urzędową, o której mowa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79 ust. 2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 rozporządzenia 2017/625;</w:t>
      </w:r>
    </w:p>
    <w:p w14:paraId="366A07D3" w14:textId="3FE23A27"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rPr>
      </w:pPr>
      <w:r w:rsidRPr="009A4964">
        <w:rPr>
          <w:rFonts w:ascii="Times New Roman" w:hAnsi="Times New Roman" w:cs="Times New Roman"/>
          <w:sz w:val="24"/>
          <w:szCs w:val="24"/>
          <w:lang w:eastAsia="pl-PL"/>
        </w:rPr>
        <w:t>kontrolę oczyszczania</w:t>
      </w:r>
      <w:r w:rsidRPr="009A4964">
        <w:rPr>
          <w:rFonts w:ascii="Times New Roman" w:hAnsi="Times New Roman" w:cs="Times New Roman"/>
          <w:sz w:val="24"/>
          <w:szCs w:val="24"/>
        </w:rPr>
        <w:t xml:space="preserve"> lub odkażania środków transportu używanych do przewozu zwierząt gospodarskich, powracających na terytorium Unii Europejskiej z państw trzecich, nakazanego w przepisach wydanych na podstawie art.</w:t>
      </w:r>
      <w:r w:rsidR="001F06C3" w:rsidRPr="009A4964">
        <w:rPr>
          <w:rFonts w:ascii="Times New Roman" w:hAnsi="Times New Roman" w:cs="Times New Roman"/>
          <w:sz w:val="24"/>
          <w:szCs w:val="24"/>
        </w:rPr>
        <w:t xml:space="preserve"> </w:t>
      </w:r>
      <w:r w:rsidRPr="009A4964">
        <w:rPr>
          <w:rFonts w:ascii="Times New Roman" w:hAnsi="Times New Roman" w:cs="Times New Roman"/>
          <w:sz w:val="24"/>
          <w:szCs w:val="24"/>
        </w:rPr>
        <w:t>47 ust.</w:t>
      </w:r>
      <w:r w:rsidR="001F06C3" w:rsidRPr="009A4964">
        <w:rPr>
          <w:rFonts w:ascii="Times New Roman" w:hAnsi="Times New Roman" w:cs="Times New Roman"/>
          <w:sz w:val="24"/>
          <w:szCs w:val="24"/>
        </w:rPr>
        <w:t xml:space="preserve"> </w:t>
      </w:r>
      <w:r w:rsidRPr="009A4964">
        <w:rPr>
          <w:rFonts w:ascii="Times New Roman" w:hAnsi="Times New Roman" w:cs="Times New Roman"/>
          <w:sz w:val="24"/>
          <w:szCs w:val="24"/>
        </w:rPr>
        <w:t>1 ustawy z</w:t>
      </w:r>
      <w:r w:rsidR="001F06C3" w:rsidRPr="009A4964">
        <w:rPr>
          <w:rFonts w:ascii="Times New Roman" w:hAnsi="Times New Roman" w:cs="Times New Roman"/>
          <w:sz w:val="24"/>
          <w:szCs w:val="24"/>
        </w:rPr>
        <w:t xml:space="preserve"> </w:t>
      </w:r>
      <w:r w:rsidRPr="009A4964">
        <w:rPr>
          <w:rFonts w:ascii="Times New Roman" w:hAnsi="Times New Roman" w:cs="Times New Roman"/>
          <w:sz w:val="24"/>
          <w:szCs w:val="24"/>
        </w:rPr>
        <w:t>dnia 11</w:t>
      </w:r>
      <w:r w:rsidR="001F06C3" w:rsidRPr="009A4964">
        <w:rPr>
          <w:rFonts w:ascii="Times New Roman" w:hAnsi="Times New Roman" w:cs="Times New Roman"/>
          <w:sz w:val="24"/>
          <w:szCs w:val="24"/>
        </w:rPr>
        <w:t xml:space="preserve"> </w:t>
      </w:r>
      <w:r w:rsidRPr="009A4964">
        <w:rPr>
          <w:rFonts w:ascii="Times New Roman" w:hAnsi="Times New Roman" w:cs="Times New Roman"/>
          <w:sz w:val="24"/>
          <w:szCs w:val="24"/>
        </w:rPr>
        <w:t>marca 2004</w:t>
      </w:r>
      <w:r w:rsidR="001F06C3" w:rsidRPr="009A4964">
        <w:rPr>
          <w:rFonts w:ascii="Times New Roman" w:hAnsi="Times New Roman" w:cs="Times New Roman"/>
          <w:sz w:val="24"/>
          <w:szCs w:val="24"/>
        </w:rPr>
        <w:t xml:space="preserve"> </w:t>
      </w:r>
      <w:r w:rsidRPr="009A4964">
        <w:rPr>
          <w:rFonts w:ascii="Times New Roman" w:hAnsi="Times New Roman" w:cs="Times New Roman"/>
          <w:sz w:val="24"/>
          <w:szCs w:val="24"/>
        </w:rPr>
        <w:t>r. o ochronie zdrowia zwierząt oraz zwalczaniu chorób zakaźnych zwierząt;</w:t>
      </w:r>
    </w:p>
    <w:p w14:paraId="1CBAEC44" w14:textId="6F746EC2" w:rsidR="00A16F5C" w:rsidRPr="00FD1A64" w:rsidRDefault="00A16F5C" w:rsidP="009A4964">
      <w:pPr>
        <w:numPr>
          <w:ilvl w:val="0"/>
          <w:numId w:val="12"/>
        </w:numPr>
        <w:spacing w:before="120" w:after="0" w:line="360" w:lineRule="auto"/>
        <w:ind w:left="426" w:hanging="426"/>
        <w:jc w:val="both"/>
        <w:rPr>
          <w:rFonts w:ascii="Times New Roman" w:hAnsi="Times New Roman" w:cs="Times New Roman"/>
          <w:sz w:val="24"/>
          <w:szCs w:val="24"/>
          <w:lang w:eastAsia="pl-PL"/>
        </w:rPr>
      </w:pPr>
      <w:r w:rsidRPr="00912831">
        <w:rPr>
          <w:rFonts w:ascii="Times New Roman" w:hAnsi="Times New Roman" w:cs="Times New Roman"/>
          <w:sz w:val="24"/>
          <w:szCs w:val="24"/>
        </w:rPr>
        <w:t>kontrolę środków transportu, o których mowa w art.</w:t>
      </w:r>
      <w:r w:rsidR="001F06C3" w:rsidRPr="00912831">
        <w:rPr>
          <w:rFonts w:ascii="Times New Roman" w:hAnsi="Times New Roman" w:cs="Times New Roman"/>
          <w:sz w:val="24"/>
          <w:szCs w:val="24"/>
        </w:rPr>
        <w:t xml:space="preserve"> </w:t>
      </w:r>
      <w:r w:rsidRPr="000141C8">
        <w:rPr>
          <w:rFonts w:ascii="Times New Roman" w:hAnsi="Times New Roman" w:cs="Times New Roman"/>
          <w:sz w:val="24"/>
          <w:szCs w:val="24"/>
        </w:rPr>
        <w:t>44 ust.</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4 lit.</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a rozporządzenia 2017/625;</w:t>
      </w:r>
    </w:p>
    <w:p w14:paraId="4A06B289" w14:textId="6DBB5EFA" w:rsidR="00A16F5C" w:rsidRPr="009A4964" w:rsidRDefault="00A16F5C" w:rsidP="009A4964">
      <w:pPr>
        <w:numPr>
          <w:ilvl w:val="0"/>
          <w:numId w:val="12"/>
        </w:numPr>
        <w:spacing w:before="120" w:after="0" w:line="360" w:lineRule="auto"/>
        <w:ind w:left="426" w:hanging="426"/>
        <w:jc w:val="both"/>
        <w:rPr>
          <w:rFonts w:ascii="Times New Roman" w:hAnsi="Times New Roman" w:cs="Times New Roman"/>
          <w:sz w:val="24"/>
          <w:szCs w:val="24"/>
          <w:lang w:eastAsia="pl-PL"/>
        </w:rPr>
      </w:pPr>
      <w:r w:rsidRPr="009A4964">
        <w:rPr>
          <w:rFonts w:ascii="Times New Roman" w:hAnsi="Times New Roman" w:cs="Times New Roman"/>
          <w:sz w:val="24"/>
          <w:szCs w:val="24"/>
        </w:rPr>
        <w:t>badani</w:t>
      </w:r>
      <w:r w:rsidR="002A7EA8">
        <w:rPr>
          <w:rFonts w:ascii="Times New Roman" w:hAnsi="Times New Roman" w:cs="Times New Roman"/>
          <w:sz w:val="24"/>
          <w:szCs w:val="24"/>
        </w:rPr>
        <w:t>e</w:t>
      </w:r>
      <w:r w:rsidRPr="009A4964">
        <w:rPr>
          <w:rFonts w:ascii="Times New Roman" w:hAnsi="Times New Roman" w:cs="Times New Roman"/>
          <w:sz w:val="24"/>
          <w:szCs w:val="24"/>
          <w:lang w:eastAsia="pl-PL"/>
        </w:rPr>
        <w:t xml:space="preserve"> próbek:</w:t>
      </w:r>
    </w:p>
    <w:p w14:paraId="7DFC16B2" w14:textId="77777777" w:rsidR="00A16F5C" w:rsidRPr="009A4964" w:rsidRDefault="00A16F5C" w:rsidP="009A4964">
      <w:pPr>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ab/>
        <w:t>w związku z nadzorem nad wyładowywaniem albo pierwszą sprzedażą produktów rybołówstwa ze statków rybackich,</w:t>
      </w:r>
    </w:p>
    <w:p w14:paraId="4AFF9E34" w14:textId="77777777" w:rsidR="00A16F5C" w:rsidRPr="009A4964" w:rsidRDefault="00A16F5C" w:rsidP="009A4964">
      <w:pPr>
        <w:tabs>
          <w:tab w:val="left" w:pos="1800"/>
        </w:tabs>
        <w:spacing w:before="120" w:after="0" w:line="360" w:lineRule="auto"/>
        <w:ind w:left="817" w:hanging="397"/>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b)</w:t>
      </w:r>
      <w:r w:rsidRPr="009A4964">
        <w:rPr>
          <w:rFonts w:ascii="Times New Roman" w:hAnsi="Times New Roman" w:cs="Times New Roman"/>
          <w:sz w:val="24"/>
          <w:szCs w:val="24"/>
          <w:lang w:eastAsia="pl-PL"/>
        </w:rPr>
        <w:tab/>
        <w:t>pobranych w trakcie kontroli urzędowej, o której mowa w art. 79 ust. 2 lit. c rozporządzenia 2017/625.</w:t>
      </w:r>
    </w:p>
    <w:p w14:paraId="4B650E53" w14:textId="3D29E185"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Wprowadzenie opłat wymienionych w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5 i 6 stanowi realizację obowiązku wprowadzonego na </w:t>
      </w:r>
      <w:r w:rsidR="00384113" w:rsidRPr="009A4964">
        <w:rPr>
          <w:rFonts w:ascii="Times New Roman" w:hAnsi="Times New Roman" w:cs="Times New Roman"/>
          <w:sz w:val="24"/>
          <w:szCs w:val="24"/>
          <w:lang w:eastAsia="pl-PL"/>
        </w:rPr>
        <w:t xml:space="preserve">podstawie </w:t>
      </w:r>
      <w:r w:rsidRPr="009A4964">
        <w:rPr>
          <w:rFonts w:ascii="Times New Roman" w:hAnsi="Times New Roman" w:cs="Times New Roman"/>
          <w:sz w:val="24"/>
          <w:szCs w:val="24"/>
          <w:lang w:eastAsia="pl-PL"/>
        </w:rPr>
        <w:t xml:space="preserve">art. 79 ust. 2 lit. b </w:t>
      </w:r>
      <w:r w:rsidR="00384113" w:rsidRPr="009A4964">
        <w:rPr>
          <w:rFonts w:ascii="Times New Roman" w:hAnsi="Times New Roman" w:cs="Times New Roman"/>
          <w:sz w:val="24"/>
          <w:szCs w:val="24"/>
          <w:lang w:eastAsia="pl-PL"/>
        </w:rPr>
        <w:t>oraz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 rozporządzenia 2017/625.</w:t>
      </w:r>
    </w:p>
    <w:p w14:paraId="7EE37365" w14:textId="0ABD79FF" w:rsidR="00A16F5C" w:rsidRPr="009A4964" w:rsidRDefault="00384113"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w:t>
      </w:r>
      <w:r w:rsidR="00A16F5C" w:rsidRPr="009A4964">
        <w:rPr>
          <w:rFonts w:ascii="Times New Roman" w:hAnsi="Times New Roman" w:cs="Times New Roman"/>
          <w:sz w:val="24"/>
          <w:szCs w:val="24"/>
          <w:lang w:eastAsia="pl-PL"/>
        </w:rPr>
        <w:t>ozostał</w:t>
      </w:r>
      <w:r w:rsidRPr="009A4964">
        <w:rPr>
          <w:rFonts w:ascii="Times New Roman" w:hAnsi="Times New Roman" w:cs="Times New Roman"/>
          <w:sz w:val="24"/>
          <w:szCs w:val="24"/>
          <w:lang w:eastAsia="pl-PL"/>
        </w:rPr>
        <w:t>e</w:t>
      </w:r>
      <w:r w:rsidR="00A16F5C" w:rsidRPr="009A4964">
        <w:rPr>
          <w:rFonts w:ascii="Times New Roman" w:hAnsi="Times New Roman" w:cs="Times New Roman"/>
          <w:sz w:val="24"/>
          <w:szCs w:val="24"/>
          <w:lang w:eastAsia="pl-PL"/>
        </w:rPr>
        <w:t xml:space="preserve"> opłat</w:t>
      </w:r>
      <w:r w:rsidRPr="009A4964">
        <w:rPr>
          <w:rFonts w:ascii="Times New Roman" w:hAnsi="Times New Roman" w:cs="Times New Roman"/>
          <w:sz w:val="24"/>
          <w:szCs w:val="24"/>
          <w:lang w:eastAsia="pl-PL"/>
        </w:rPr>
        <w:t>y</w:t>
      </w:r>
      <w:r w:rsidR="00A16F5C" w:rsidRPr="009A4964">
        <w:rPr>
          <w:rFonts w:ascii="Times New Roman" w:hAnsi="Times New Roman" w:cs="Times New Roman"/>
          <w:sz w:val="24"/>
          <w:szCs w:val="24"/>
          <w:lang w:eastAsia="pl-PL"/>
        </w:rPr>
        <w:t xml:space="preserve"> wymienion</w:t>
      </w:r>
      <w:r w:rsidRPr="009A4964">
        <w:rPr>
          <w:rFonts w:ascii="Times New Roman" w:hAnsi="Times New Roman" w:cs="Times New Roman"/>
          <w:sz w:val="24"/>
          <w:szCs w:val="24"/>
          <w:lang w:eastAsia="pl-PL"/>
        </w:rPr>
        <w:t>e</w:t>
      </w:r>
      <w:r w:rsidR="00A16F5C" w:rsidRPr="009A4964">
        <w:rPr>
          <w:rFonts w:ascii="Times New Roman" w:hAnsi="Times New Roman" w:cs="Times New Roman"/>
          <w:sz w:val="24"/>
          <w:szCs w:val="24"/>
          <w:lang w:eastAsia="pl-PL"/>
        </w:rPr>
        <w:t xml:space="preserve"> powyż</w:t>
      </w:r>
      <w:r w:rsidRPr="009A4964">
        <w:rPr>
          <w:rFonts w:ascii="Times New Roman" w:hAnsi="Times New Roman" w:cs="Times New Roman"/>
          <w:sz w:val="24"/>
          <w:szCs w:val="24"/>
          <w:lang w:eastAsia="pl-PL"/>
        </w:rPr>
        <w:t>ej</w:t>
      </w:r>
      <w:r w:rsidR="006A63CF"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zostały </w:t>
      </w:r>
      <w:r w:rsidR="00A16F5C" w:rsidRPr="009A4964">
        <w:rPr>
          <w:rFonts w:ascii="Times New Roman" w:hAnsi="Times New Roman" w:cs="Times New Roman"/>
          <w:sz w:val="24"/>
          <w:szCs w:val="24"/>
          <w:lang w:eastAsia="pl-PL"/>
        </w:rPr>
        <w:t>wprowadz</w:t>
      </w:r>
      <w:r w:rsidRPr="009A4964">
        <w:rPr>
          <w:rFonts w:ascii="Times New Roman" w:hAnsi="Times New Roman" w:cs="Times New Roman"/>
          <w:sz w:val="24"/>
          <w:szCs w:val="24"/>
          <w:lang w:eastAsia="pl-PL"/>
        </w:rPr>
        <w:t xml:space="preserve">one z uwagi na </w:t>
      </w:r>
      <w:r w:rsidR="00A16F5C" w:rsidRPr="009A4964">
        <w:rPr>
          <w:rFonts w:ascii="Times New Roman" w:hAnsi="Times New Roman" w:cs="Times New Roman"/>
          <w:sz w:val="24"/>
          <w:szCs w:val="24"/>
          <w:lang w:eastAsia="pl-PL"/>
        </w:rPr>
        <w:t>pracochłonnoś</w:t>
      </w:r>
      <w:r w:rsidRPr="009A4964">
        <w:rPr>
          <w:rFonts w:ascii="Times New Roman" w:hAnsi="Times New Roman" w:cs="Times New Roman"/>
          <w:sz w:val="24"/>
          <w:szCs w:val="24"/>
          <w:lang w:eastAsia="pl-PL"/>
        </w:rPr>
        <w:t>ć</w:t>
      </w:r>
      <w:r w:rsidR="00A16F5C" w:rsidRPr="009A4964">
        <w:rPr>
          <w:rFonts w:ascii="Times New Roman" w:hAnsi="Times New Roman" w:cs="Times New Roman"/>
          <w:sz w:val="24"/>
          <w:szCs w:val="24"/>
          <w:lang w:eastAsia="pl-PL"/>
        </w:rPr>
        <w:t xml:space="preserve"> i</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koszt</w:t>
      </w:r>
      <w:r w:rsidRPr="009A4964">
        <w:rPr>
          <w:rFonts w:ascii="Times New Roman" w:hAnsi="Times New Roman" w:cs="Times New Roman"/>
          <w:sz w:val="24"/>
          <w:szCs w:val="24"/>
          <w:lang w:eastAsia="pl-PL"/>
        </w:rPr>
        <w:t>y</w:t>
      </w:r>
      <w:r w:rsidR="00A16F5C" w:rsidRPr="009A4964">
        <w:rPr>
          <w:rFonts w:ascii="Times New Roman" w:hAnsi="Times New Roman" w:cs="Times New Roman"/>
          <w:sz w:val="24"/>
          <w:szCs w:val="24"/>
          <w:lang w:eastAsia="pl-PL"/>
        </w:rPr>
        <w:t xml:space="preserve"> wykonywania tych czynności oraz potrzeb</w:t>
      </w:r>
      <w:r w:rsidRPr="009A4964">
        <w:rPr>
          <w:rFonts w:ascii="Times New Roman" w:hAnsi="Times New Roman" w:cs="Times New Roman"/>
          <w:sz w:val="24"/>
          <w:szCs w:val="24"/>
          <w:lang w:eastAsia="pl-PL"/>
        </w:rPr>
        <w:t>ę</w:t>
      </w:r>
      <w:r w:rsidR="00A16F5C" w:rsidRPr="009A4964">
        <w:rPr>
          <w:rFonts w:ascii="Times New Roman" w:hAnsi="Times New Roman" w:cs="Times New Roman"/>
          <w:sz w:val="24"/>
          <w:szCs w:val="24"/>
          <w:lang w:eastAsia="pl-PL"/>
        </w:rPr>
        <w:t xml:space="preserve"> zapewnienia budżetowi państwa </w:t>
      </w:r>
      <w:r w:rsidRPr="009A4964">
        <w:rPr>
          <w:rFonts w:ascii="Times New Roman" w:hAnsi="Times New Roman" w:cs="Times New Roman"/>
          <w:sz w:val="24"/>
          <w:szCs w:val="24"/>
          <w:lang w:eastAsia="pl-PL"/>
        </w:rPr>
        <w:t>środk</w:t>
      </w:r>
      <w:r w:rsidR="00A16F5C" w:rsidRPr="009A4964">
        <w:rPr>
          <w:rFonts w:ascii="Times New Roman" w:hAnsi="Times New Roman" w:cs="Times New Roman"/>
          <w:sz w:val="24"/>
          <w:szCs w:val="24"/>
          <w:lang w:eastAsia="pl-PL"/>
        </w:rPr>
        <w:t>ów na ich wykonanie.</w:t>
      </w:r>
    </w:p>
    <w:p w14:paraId="76CEE372" w14:textId="0F087018"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Jednocześnie zrezygnowano z następujących opłat określonych w</w:t>
      </w:r>
      <w:r w:rsidR="00384113" w:rsidRPr="009A4964">
        <w:rPr>
          <w:rFonts w:ascii="Times New Roman" w:hAnsi="Times New Roman" w:cs="Times New Roman"/>
          <w:sz w:val="24"/>
          <w:szCs w:val="24"/>
          <w:lang w:eastAsia="pl-PL"/>
        </w:rPr>
        <w:t xml:space="preserve"> dotychczasowych</w:t>
      </w:r>
      <w:r w:rsidRPr="009A4964">
        <w:rPr>
          <w:rFonts w:ascii="Times New Roman" w:hAnsi="Times New Roman" w:cs="Times New Roman"/>
          <w:sz w:val="24"/>
          <w:szCs w:val="24"/>
          <w:lang w:eastAsia="pl-PL"/>
        </w:rPr>
        <w:t xml:space="preserve"> przepisach:</w:t>
      </w:r>
    </w:p>
    <w:p w14:paraId="79F8930F" w14:textId="172518F5" w:rsidR="00A16F5C" w:rsidRPr="009A4964" w:rsidRDefault="00A16F5C" w:rsidP="009A4964">
      <w:pPr>
        <w:numPr>
          <w:ilvl w:val="0"/>
          <w:numId w:val="26"/>
        </w:numPr>
        <w:tabs>
          <w:tab w:val="clear" w:pos="720"/>
        </w:tabs>
        <w:spacing w:before="120" w:after="0" w:line="360" w:lineRule="auto"/>
        <w:ind w:left="426" w:hanging="412"/>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za kwarantannę zwierząt (dotychczasowy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30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5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w:t>
      </w:r>
      <w:r w:rsidR="00184BDE">
        <w:rPr>
          <w:rFonts w:ascii="Times New Roman" w:hAnsi="Times New Roman" w:cs="Times New Roman"/>
          <w:sz w:val="24"/>
          <w:szCs w:val="24"/>
          <w:lang w:eastAsia="pl-PL"/>
        </w:rPr>
        <w:t> </w:t>
      </w:r>
      <w:r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o Inspekcji Weterynaryjnej);</w:t>
      </w:r>
    </w:p>
    <w:p w14:paraId="502E9006" w14:textId="48378532" w:rsidR="00A16F5C" w:rsidRPr="009A4964" w:rsidRDefault="00384113" w:rsidP="009D0A44">
      <w:pPr>
        <w:spacing w:before="120" w:after="0" w:line="360" w:lineRule="auto"/>
        <w:ind w:left="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w:t>
      </w:r>
      <w:r w:rsidR="00A16F5C" w:rsidRPr="009A4964">
        <w:rPr>
          <w:rFonts w:ascii="Times New Roman" w:hAnsi="Times New Roman" w:cs="Times New Roman"/>
          <w:sz w:val="24"/>
          <w:szCs w:val="24"/>
          <w:lang w:eastAsia="pl-PL"/>
        </w:rPr>
        <w:t>Rzeczypospolitej Polskiej brak pomieszczeń spełniających wymagania weterynaryjne do przeprowadzania w nich kwarantanny zwierząt</w:t>
      </w:r>
      <w:r w:rsidR="00D54AEB" w:rsidRPr="009A4964">
        <w:rPr>
          <w:rFonts w:ascii="Times New Roman" w:hAnsi="Times New Roman" w:cs="Times New Roman"/>
          <w:sz w:val="24"/>
          <w:szCs w:val="24"/>
          <w:lang w:eastAsia="pl-PL"/>
        </w:rPr>
        <w:t xml:space="preserve">, dlatego też </w:t>
      </w:r>
      <w:r w:rsidR="00A16F5C" w:rsidRPr="009A4964">
        <w:rPr>
          <w:rFonts w:ascii="Times New Roman" w:hAnsi="Times New Roman" w:cs="Times New Roman"/>
          <w:sz w:val="24"/>
          <w:szCs w:val="24"/>
          <w:lang w:eastAsia="pl-PL"/>
        </w:rPr>
        <w:t>opłata ta</w:t>
      </w:r>
      <w:r w:rsidR="00D54AEB" w:rsidRPr="009A4964">
        <w:rPr>
          <w:rFonts w:ascii="Times New Roman" w:hAnsi="Times New Roman" w:cs="Times New Roman"/>
          <w:sz w:val="24"/>
          <w:szCs w:val="24"/>
          <w:lang w:eastAsia="pl-PL"/>
        </w:rPr>
        <w:t xml:space="preserve"> w praktyce i tak</w:t>
      </w:r>
      <w:r w:rsidR="00A16F5C" w:rsidRPr="009A4964">
        <w:rPr>
          <w:rFonts w:ascii="Times New Roman" w:hAnsi="Times New Roman" w:cs="Times New Roman"/>
          <w:sz w:val="24"/>
          <w:szCs w:val="24"/>
          <w:lang w:eastAsia="pl-PL"/>
        </w:rPr>
        <w:t xml:space="preserve"> nie byłaby pobierana</w:t>
      </w:r>
      <w:r w:rsidR="00D531FC" w:rsidRPr="009A4964">
        <w:rPr>
          <w:rFonts w:ascii="Times New Roman" w:hAnsi="Times New Roman" w:cs="Times New Roman"/>
          <w:sz w:val="24"/>
          <w:szCs w:val="24"/>
          <w:lang w:eastAsia="pl-PL"/>
        </w:rPr>
        <w:t>;</w:t>
      </w:r>
    </w:p>
    <w:p w14:paraId="25580D79" w14:textId="4D9D4C3F" w:rsidR="00A16F5C" w:rsidRPr="009A4964" w:rsidRDefault="006A63CF" w:rsidP="009A4964">
      <w:pPr>
        <w:numPr>
          <w:ilvl w:val="0"/>
          <w:numId w:val="26"/>
        </w:numPr>
        <w:tabs>
          <w:tab w:val="clear" w:pos="720"/>
        </w:tabs>
        <w:spacing w:before="120" w:after="0" w:line="360" w:lineRule="auto"/>
        <w:ind w:left="426" w:hanging="412"/>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za </w:t>
      </w:r>
      <w:r w:rsidR="00A16F5C" w:rsidRPr="009A4964">
        <w:rPr>
          <w:rFonts w:ascii="Times New Roman" w:hAnsi="Times New Roman" w:cs="Times New Roman"/>
          <w:sz w:val="24"/>
          <w:szCs w:val="24"/>
          <w:lang w:eastAsia="pl-PL"/>
        </w:rPr>
        <w:t>nadzór nad wytwarzaniem pasz nieprzeznaczonych do obrotu, zawierających dodatki paszowe z grup antybiotyków, kokcydiostatyków i innych produktów leczniczych i</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 xml:space="preserve">stymulatorów wzrostu oraz warunkami ich przechowywania </w:t>
      </w:r>
      <w:r w:rsidR="00A16F5C" w:rsidRPr="009A4964">
        <w:rPr>
          <w:rFonts w:ascii="Times New Roman" w:hAnsi="Times New Roman" w:cs="Times New Roman"/>
          <w:sz w:val="24"/>
          <w:szCs w:val="24"/>
          <w:lang w:eastAsia="pl-PL"/>
        </w:rPr>
        <w:lastRenderedPageBreak/>
        <w:t>(dotychczasowy art.</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30 ust.</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5 lit.</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i ustawy z</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dnia 29</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00A16F5C" w:rsidRPr="009A4964">
        <w:rPr>
          <w:rFonts w:ascii="Times New Roman" w:hAnsi="Times New Roman" w:cs="Times New Roman"/>
          <w:sz w:val="24"/>
          <w:szCs w:val="24"/>
          <w:lang w:eastAsia="pl-PL"/>
        </w:rPr>
        <w:t>r. o Inspekcji Weterynaryjnej)</w:t>
      </w:r>
      <w:r w:rsidR="00D531FC" w:rsidRPr="009A4964">
        <w:rPr>
          <w:rFonts w:ascii="Times New Roman" w:hAnsi="Times New Roman" w:cs="Times New Roman"/>
          <w:sz w:val="24"/>
          <w:szCs w:val="24"/>
          <w:lang w:eastAsia="pl-PL"/>
        </w:rPr>
        <w:t>;</w:t>
      </w:r>
    </w:p>
    <w:p w14:paraId="3E09A5E3" w14:textId="5B154CF1" w:rsidR="00563E6D" w:rsidRPr="009A4964" w:rsidRDefault="00D531FC" w:rsidP="009A4964">
      <w:pPr>
        <w:spacing w:before="120" w:after="0" w:line="360" w:lineRule="auto"/>
        <w:ind w:left="426"/>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o</w:t>
      </w:r>
      <w:r w:rsidR="00563E6D" w:rsidRPr="009A4964">
        <w:rPr>
          <w:rFonts w:ascii="Times New Roman" w:hAnsi="Times New Roman" w:cs="Times New Roman"/>
          <w:sz w:val="24"/>
          <w:szCs w:val="24"/>
          <w:lang w:eastAsia="pl-PL"/>
        </w:rPr>
        <w:t xml:space="preserve">becnie </w:t>
      </w:r>
      <w:r w:rsidRPr="009A4964">
        <w:rPr>
          <w:rFonts w:ascii="Times New Roman" w:hAnsi="Times New Roman" w:cs="Times New Roman"/>
          <w:sz w:val="24"/>
          <w:szCs w:val="24"/>
          <w:lang w:eastAsia="pl-PL"/>
        </w:rPr>
        <w:t xml:space="preserve">jest </w:t>
      </w:r>
      <w:r w:rsidR="00563E6D" w:rsidRPr="009A4964">
        <w:rPr>
          <w:rFonts w:ascii="Times New Roman" w:hAnsi="Times New Roman" w:cs="Times New Roman"/>
          <w:sz w:val="24"/>
          <w:szCs w:val="24"/>
          <w:lang w:eastAsia="pl-PL"/>
        </w:rPr>
        <w:t>zabronione stosowanie zarówno antybiotyków</w:t>
      </w:r>
      <w:r w:rsidR="00846C46">
        <w:rPr>
          <w:rFonts w:ascii="Times New Roman" w:hAnsi="Times New Roman" w:cs="Times New Roman"/>
          <w:sz w:val="24"/>
          <w:szCs w:val="24"/>
          <w:lang w:eastAsia="pl-PL"/>
        </w:rPr>
        <w:t>,</w:t>
      </w:r>
      <w:r w:rsidR="00563E6D" w:rsidRPr="009A4964">
        <w:rPr>
          <w:rFonts w:ascii="Times New Roman" w:hAnsi="Times New Roman" w:cs="Times New Roman"/>
          <w:sz w:val="24"/>
          <w:szCs w:val="24"/>
          <w:lang w:eastAsia="pl-PL"/>
        </w:rPr>
        <w:t xml:space="preserve"> jak i symulatorów wzrostu, a w</w:t>
      </w:r>
      <w:r w:rsidR="00D54AEB" w:rsidRPr="009A4964">
        <w:rPr>
          <w:rFonts w:ascii="Times New Roman" w:hAnsi="Times New Roman" w:cs="Times New Roman"/>
          <w:sz w:val="24"/>
          <w:szCs w:val="24"/>
          <w:lang w:eastAsia="pl-PL"/>
        </w:rPr>
        <w:t>edłu</w:t>
      </w:r>
      <w:r w:rsidR="00563E6D" w:rsidRPr="009A4964">
        <w:rPr>
          <w:rFonts w:ascii="Times New Roman" w:hAnsi="Times New Roman" w:cs="Times New Roman"/>
          <w:sz w:val="24"/>
          <w:szCs w:val="24"/>
          <w:lang w:eastAsia="pl-PL"/>
        </w:rPr>
        <w:t>g danych w 2019</w:t>
      </w:r>
      <w:r w:rsidR="001F06C3" w:rsidRPr="009A4964">
        <w:rPr>
          <w:rFonts w:ascii="Times New Roman" w:hAnsi="Times New Roman" w:cs="Times New Roman"/>
          <w:sz w:val="24"/>
          <w:szCs w:val="24"/>
          <w:lang w:eastAsia="pl-PL"/>
        </w:rPr>
        <w:t xml:space="preserve"> </w:t>
      </w:r>
      <w:r w:rsidR="00563E6D" w:rsidRPr="009A4964">
        <w:rPr>
          <w:rFonts w:ascii="Times New Roman" w:hAnsi="Times New Roman" w:cs="Times New Roman"/>
          <w:sz w:val="24"/>
          <w:szCs w:val="24"/>
          <w:lang w:eastAsia="pl-PL"/>
        </w:rPr>
        <w:t xml:space="preserve">r. kwota należności z tytułu </w:t>
      </w:r>
      <w:r w:rsidR="00D54AEB" w:rsidRPr="009A4964">
        <w:rPr>
          <w:rFonts w:ascii="Times New Roman" w:hAnsi="Times New Roman" w:cs="Times New Roman"/>
          <w:sz w:val="24"/>
          <w:szCs w:val="24"/>
          <w:lang w:eastAsia="pl-PL"/>
        </w:rPr>
        <w:t>t</w:t>
      </w:r>
      <w:r w:rsidR="00563E6D" w:rsidRPr="009A4964">
        <w:rPr>
          <w:rFonts w:ascii="Times New Roman" w:hAnsi="Times New Roman" w:cs="Times New Roman"/>
          <w:sz w:val="24"/>
          <w:szCs w:val="24"/>
          <w:lang w:eastAsia="pl-PL"/>
        </w:rPr>
        <w:t>ych opłat wyniosła poniżej 1</w:t>
      </w:r>
      <w:r w:rsidR="001F06C3" w:rsidRPr="009A4964">
        <w:rPr>
          <w:rFonts w:ascii="Times New Roman" w:hAnsi="Times New Roman" w:cs="Times New Roman"/>
          <w:sz w:val="24"/>
          <w:szCs w:val="24"/>
          <w:lang w:eastAsia="pl-PL"/>
        </w:rPr>
        <w:t xml:space="preserve"> </w:t>
      </w:r>
      <w:r w:rsidR="00563E6D" w:rsidRPr="009A4964">
        <w:rPr>
          <w:rFonts w:ascii="Times New Roman" w:hAnsi="Times New Roman" w:cs="Times New Roman"/>
          <w:sz w:val="24"/>
          <w:szCs w:val="24"/>
          <w:lang w:eastAsia="pl-PL"/>
        </w:rPr>
        <w:t>tys.</w:t>
      </w:r>
      <w:r w:rsidR="001F06C3" w:rsidRPr="009A4964">
        <w:rPr>
          <w:rFonts w:ascii="Times New Roman" w:hAnsi="Times New Roman" w:cs="Times New Roman"/>
          <w:sz w:val="24"/>
          <w:szCs w:val="24"/>
          <w:lang w:eastAsia="pl-PL"/>
        </w:rPr>
        <w:t xml:space="preserve"> </w:t>
      </w:r>
      <w:r w:rsidR="00563E6D" w:rsidRPr="009A4964">
        <w:rPr>
          <w:rFonts w:ascii="Times New Roman" w:hAnsi="Times New Roman" w:cs="Times New Roman"/>
          <w:sz w:val="24"/>
          <w:szCs w:val="24"/>
          <w:lang w:eastAsia="pl-PL"/>
        </w:rPr>
        <w:t>zł.</w:t>
      </w:r>
    </w:p>
    <w:p w14:paraId="132DC185" w14:textId="4250DEAF"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Ponadto zrezygnowano z odrębnej opłaty za prowadzenie monitorowania substancji niedozwolonych, pozostałości chemicznych, biologicznych, produktów leczniczych i skażeń promieniotwórczych u zwierząt, w ich wydzielinach i wydalinach, w tkankach lub narządach zwierząt, w produktach pochodzenia zwierzęcego, w wodzie przeznaczonej do pojenia zwierząt oraz</w:t>
      </w:r>
      <w:r w:rsidR="00D54AEB" w:rsidRPr="009A4964">
        <w:rPr>
          <w:rFonts w:ascii="Times New Roman" w:hAnsi="Times New Roman" w:cs="Times New Roman"/>
          <w:sz w:val="24"/>
          <w:szCs w:val="24"/>
          <w:lang w:eastAsia="pl-PL"/>
        </w:rPr>
        <w:t xml:space="preserve"> w</w:t>
      </w:r>
      <w:r w:rsidRPr="009A4964">
        <w:rPr>
          <w:rFonts w:ascii="Times New Roman" w:hAnsi="Times New Roman" w:cs="Times New Roman"/>
          <w:sz w:val="24"/>
          <w:szCs w:val="24"/>
          <w:lang w:eastAsia="pl-PL"/>
        </w:rPr>
        <w:t xml:space="preserve"> paszach uregulowanej w dotychczasowym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30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7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r. o Inspekcji Weterynaryjnej. Niemniej w tym wypadku koszty takiego monitorowania zostały dodane do kosztów kontroli urzędowych, za </w:t>
      </w:r>
      <w:r w:rsidR="00D54AEB" w:rsidRPr="009A4964">
        <w:rPr>
          <w:rFonts w:ascii="Times New Roman" w:hAnsi="Times New Roman" w:cs="Times New Roman"/>
          <w:sz w:val="24"/>
          <w:szCs w:val="24"/>
          <w:lang w:eastAsia="pl-PL"/>
        </w:rPr>
        <w:t xml:space="preserve">których </w:t>
      </w:r>
      <w:r w:rsidR="006A63CF" w:rsidRPr="009A4964">
        <w:rPr>
          <w:rFonts w:ascii="Times New Roman" w:hAnsi="Times New Roman" w:cs="Times New Roman"/>
          <w:sz w:val="24"/>
          <w:szCs w:val="24"/>
          <w:lang w:eastAsia="pl-PL"/>
        </w:rPr>
        <w:t>prze</w:t>
      </w:r>
      <w:r w:rsidRPr="009A4964">
        <w:rPr>
          <w:rFonts w:ascii="Times New Roman" w:hAnsi="Times New Roman" w:cs="Times New Roman"/>
          <w:sz w:val="24"/>
          <w:szCs w:val="24"/>
          <w:lang w:eastAsia="pl-PL"/>
        </w:rPr>
        <w:t>prowadzenie będą pobierane opłaty, obej</w:t>
      </w:r>
      <w:r w:rsidR="00184BDE">
        <w:rPr>
          <w:rFonts w:ascii="Times New Roman" w:hAnsi="Times New Roman" w:cs="Times New Roman"/>
          <w:sz w:val="24"/>
          <w:szCs w:val="24"/>
          <w:lang w:eastAsia="pl-PL"/>
        </w:rPr>
        <w:t>mujących takie monitorowanie. W </w:t>
      </w:r>
      <w:r w:rsidRPr="009A4964">
        <w:rPr>
          <w:rFonts w:ascii="Times New Roman" w:hAnsi="Times New Roman" w:cs="Times New Roman"/>
          <w:sz w:val="24"/>
          <w:szCs w:val="24"/>
          <w:lang w:eastAsia="pl-PL"/>
        </w:rPr>
        <w:t xml:space="preserve">związku z powyższym </w:t>
      </w:r>
      <w:r w:rsidR="00D54AEB" w:rsidRPr="009A4964">
        <w:rPr>
          <w:rFonts w:ascii="Times New Roman" w:hAnsi="Times New Roman" w:cs="Times New Roman"/>
          <w:sz w:val="24"/>
          <w:szCs w:val="24"/>
          <w:lang w:eastAsia="pl-PL"/>
        </w:rPr>
        <w:t xml:space="preserve">te </w:t>
      </w:r>
      <w:r w:rsidRPr="009A4964">
        <w:rPr>
          <w:rFonts w:ascii="Times New Roman" w:hAnsi="Times New Roman" w:cs="Times New Roman"/>
          <w:sz w:val="24"/>
          <w:szCs w:val="24"/>
          <w:lang w:eastAsia="pl-PL"/>
        </w:rPr>
        <w:t>opłaty będą odpowiednio wyższe.</w:t>
      </w:r>
    </w:p>
    <w:p w14:paraId="5D65CCCD" w14:textId="62719B39"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Opłaty za nadzór nad przechowywaniem różnych kategorii żywności pochodzenia zwierzęcego, w dotychczasowych przepisach określone osobno dla każdej </w:t>
      </w:r>
      <w:r w:rsidR="00D54AEB" w:rsidRPr="009A4964">
        <w:rPr>
          <w:rFonts w:ascii="Times New Roman" w:hAnsi="Times New Roman" w:cs="Times New Roman"/>
          <w:sz w:val="24"/>
          <w:szCs w:val="24"/>
          <w:lang w:eastAsia="pl-PL"/>
        </w:rPr>
        <w:t xml:space="preserve">z tych </w:t>
      </w:r>
      <w:r w:rsidRPr="009A4964">
        <w:rPr>
          <w:rFonts w:ascii="Times New Roman" w:hAnsi="Times New Roman" w:cs="Times New Roman"/>
          <w:sz w:val="24"/>
          <w:szCs w:val="24"/>
          <w:lang w:eastAsia="pl-PL"/>
        </w:rPr>
        <w:t>kategorii, zostały połączone w jedną opłatę w projektowanym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31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6 lit.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k. Zmiana ta odzwierciedla zamysł, zgodnie z którym </w:t>
      </w:r>
      <w:r w:rsidR="00D54AEB" w:rsidRPr="009A4964">
        <w:rPr>
          <w:rFonts w:ascii="Times New Roman" w:hAnsi="Times New Roman" w:cs="Times New Roman"/>
          <w:sz w:val="24"/>
          <w:szCs w:val="24"/>
          <w:lang w:eastAsia="pl-PL"/>
        </w:rPr>
        <w:t xml:space="preserve">ta </w:t>
      </w:r>
      <w:r w:rsidRPr="009A4964">
        <w:rPr>
          <w:rFonts w:ascii="Times New Roman" w:hAnsi="Times New Roman" w:cs="Times New Roman"/>
          <w:sz w:val="24"/>
          <w:szCs w:val="24"/>
          <w:lang w:eastAsia="pl-PL"/>
        </w:rPr>
        <w:t>opłata ma być pobierana wyłącznie w przypadku, gdy przechowywanie żywności pochodzenia zwierzęcego jest prowadzone jako odrębna działalność, np</w:t>
      </w:r>
      <w:r w:rsidR="00D54AE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w chłodniach składowych. Nie </w:t>
      </w:r>
      <w:r w:rsidR="00D54AEB" w:rsidRPr="009A4964">
        <w:rPr>
          <w:rFonts w:ascii="Times New Roman" w:hAnsi="Times New Roman" w:cs="Times New Roman"/>
          <w:sz w:val="24"/>
          <w:szCs w:val="24"/>
          <w:lang w:eastAsia="pl-PL"/>
        </w:rPr>
        <w:t xml:space="preserve">będzie </w:t>
      </w:r>
      <w:r w:rsidRPr="009A4964">
        <w:rPr>
          <w:rFonts w:ascii="Times New Roman" w:hAnsi="Times New Roman" w:cs="Times New Roman"/>
          <w:sz w:val="24"/>
          <w:szCs w:val="24"/>
          <w:lang w:eastAsia="pl-PL"/>
        </w:rPr>
        <w:t>ona natomiast pobierana, gdy przechowywanie żywności jest koniecznym elementem innej działalności, której przedmiotem jest żywność, np</w:t>
      </w:r>
      <w:r w:rsidR="00D54AE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polegającej na pozyskiwaniu, produkcji lub przetwarzaniu żywności. W tym ostatnim przypadku opłaty za nadzór nad działalnością danego rodzaju, np</w:t>
      </w:r>
      <w:r w:rsidR="00D54AE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rozbiorem mięsa, produkcją mięsa mielonego, surowych wyrobów mięsnych, przetwórstwem mleka czy pakowaniem jaj, będą uwzględniały również koszty związane z nadzorem nad warunkami przechowywania żywności będącej przedmiotem tej działalności. W przypadk</w:t>
      </w:r>
      <w:r w:rsidR="00D54AEB"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 gdy czynność, za któr</w:t>
      </w:r>
      <w:r w:rsidR="00D54AEB" w:rsidRPr="009A4964">
        <w:rPr>
          <w:rFonts w:ascii="Times New Roman" w:hAnsi="Times New Roman" w:cs="Times New Roman"/>
          <w:sz w:val="24"/>
          <w:szCs w:val="24"/>
          <w:lang w:eastAsia="pl-PL"/>
        </w:rPr>
        <w:t>ą</w:t>
      </w:r>
      <w:r w:rsidRPr="009A4964">
        <w:rPr>
          <w:rFonts w:ascii="Times New Roman" w:hAnsi="Times New Roman" w:cs="Times New Roman"/>
          <w:sz w:val="24"/>
          <w:szCs w:val="24"/>
          <w:lang w:eastAsia="pl-PL"/>
        </w:rPr>
        <w:t xml:space="preserve"> jest pobierana opłata, została określona w taki sposób, że mogłyby powstać wątpliwości, czy obejmuje </w:t>
      </w:r>
      <w:r w:rsidR="000479EB" w:rsidRPr="009A4964">
        <w:rPr>
          <w:rFonts w:ascii="Times New Roman" w:hAnsi="Times New Roman" w:cs="Times New Roman"/>
          <w:sz w:val="24"/>
          <w:szCs w:val="24"/>
          <w:lang w:eastAsia="pl-PL"/>
        </w:rPr>
        <w:t xml:space="preserve">ona </w:t>
      </w:r>
      <w:r w:rsidRPr="009A4964">
        <w:rPr>
          <w:rFonts w:ascii="Times New Roman" w:hAnsi="Times New Roman" w:cs="Times New Roman"/>
          <w:sz w:val="24"/>
          <w:szCs w:val="24"/>
          <w:lang w:eastAsia="pl-PL"/>
        </w:rPr>
        <w:t xml:space="preserve">nadzór nad warunkami przechowywania określonych produktów, </w:t>
      </w:r>
      <w:r w:rsidR="000479EB" w:rsidRPr="009A4964">
        <w:rPr>
          <w:rFonts w:ascii="Times New Roman" w:hAnsi="Times New Roman" w:cs="Times New Roman"/>
          <w:sz w:val="24"/>
          <w:szCs w:val="24"/>
          <w:lang w:eastAsia="pl-PL"/>
        </w:rPr>
        <w:t xml:space="preserve">np. </w:t>
      </w:r>
      <w:r w:rsidRPr="009A4964">
        <w:rPr>
          <w:rFonts w:ascii="Times New Roman" w:hAnsi="Times New Roman" w:cs="Times New Roman"/>
          <w:sz w:val="24"/>
          <w:szCs w:val="24"/>
          <w:lang w:eastAsia="pl-PL"/>
        </w:rPr>
        <w:t xml:space="preserve">w przypadku opłaty za nadzór nad przeprowadzeniem uboju zwierząt gospodarskich oraz opłaty za badanie mięsa zwierząt łownych, </w:t>
      </w:r>
      <w:r w:rsidR="001B4583" w:rsidRPr="009A4964">
        <w:rPr>
          <w:rFonts w:ascii="Times New Roman" w:hAnsi="Times New Roman" w:cs="Times New Roman"/>
          <w:sz w:val="24"/>
          <w:szCs w:val="24"/>
          <w:lang w:eastAsia="pl-PL"/>
        </w:rPr>
        <w:t xml:space="preserve">będzie </w:t>
      </w:r>
      <w:r w:rsidR="00D162CD" w:rsidRPr="009A4964">
        <w:rPr>
          <w:rFonts w:ascii="Times New Roman" w:hAnsi="Times New Roman" w:cs="Times New Roman"/>
          <w:sz w:val="24"/>
          <w:szCs w:val="24"/>
          <w:lang w:eastAsia="pl-PL"/>
        </w:rPr>
        <w:t xml:space="preserve">miał </w:t>
      </w:r>
      <w:r w:rsidRPr="009A4964">
        <w:rPr>
          <w:rFonts w:ascii="Times New Roman" w:hAnsi="Times New Roman" w:cs="Times New Roman"/>
          <w:sz w:val="24"/>
          <w:szCs w:val="24"/>
          <w:lang w:eastAsia="pl-PL"/>
        </w:rPr>
        <w:t>zastosowanie projektowany art.</w:t>
      </w:r>
      <w:r w:rsidR="009A4964">
        <w:rPr>
          <w:rFonts w:ascii="Times New Roman" w:hAnsi="Times New Roman" w:cs="Times New Roman"/>
          <w:sz w:val="24"/>
          <w:szCs w:val="24"/>
          <w:lang w:eastAsia="pl-PL"/>
        </w:rPr>
        <w:t> </w:t>
      </w:r>
      <w:r w:rsidRPr="009A4964">
        <w:rPr>
          <w:rFonts w:ascii="Times New Roman" w:hAnsi="Times New Roman" w:cs="Times New Roman"/>
          <w:sz w:val="24"/>
          <w:szCs w:val="24"/>
          <w:lang w:eastAsia="pl-PL"/>
        </w:rPr>
        <w:t>31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 zgodnie z którym wymienione opłaty obejmują także nadzór nad warunkami przechowywania mięsa.</w:t>
      </w:r>
    </w:p>
    <w:p w14:paraId="256ECB3C" w14:textId="34A3725C"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lastRenderedPageBreak/>
        <w:t>W przypadku uboju zwierząt z konieczności opłata będzie pobierana od podmiotu prowadzącego rzeźnię zgodnie z projektowanym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31 ust.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5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o Inspekcji Weterynaryjnej.</w:t>
      </w:r>
      <w:r w:rsidR="0072305B" w:rsidRPr="009A4964">
        <w:rPr>
          <w:rFonts w:ascii="Times New Roman" w:hAnsi="Times New Roman" w:cs="Times New Roman"/>
          <w:sz w:val="24"/>
          <w:szCs w:val="24"/>
          <w:lang w:eastAsia="pl-PL"/>
        </w:rPr>
        <w:t xml:space="preserve"> Wymieniona opłata dotychczas była pobierana od</w:t>
      </w:r>
      <w:r w:rsidR="001F06C3" w:rsidRPr="009A4964">
        <w:rPr>
          <w:rFonts w:ascii="Times New Roman" w:hAnsi="Times New Roman" w:cs="Times New Roman"/>
          <w:sz w:val="24"/>
          <w:szCs w:val="24"/>
          <w:lang w:eastAsia="pl-PL"/>
        </w:rPr>
        <w:t xml:space="preserve"> </w:t>
      </w:r>
      <w:r w:rsidR="0072305B" w:rsidRPr="009A4964">
        <w:rPr>
          <w:rFonts w:ascii="Times New Roman" w:hAnsi="Times New Roman" w:cs="Times New Roman"/>
          <w:sz w:val="24"/>
          <w:szCs w:val="24"/>
          <w:lang w:eastAsia="pl-PL"/>
        </w:rPr>
        <w:t>posiadacza zwierz</w:t>
      </w:r>
      <w:r w:rsidR="000F3BBC" w:rsidRPr="009A4964">
        <w:rPr>
          <w:rFonts w:ascii="Times New Roman" w:hAnsi="Times New Roman" w:cs="Times New Roman"/>
          <w:sz w:val="24"/>
          <w:szCs w:val="24"/>
          <w:lang w:eastAsia="pl-PL"/>
        </w:rPr>
        <w:t>ąt</w:t>
      </w:r>
      <w:r w:rsidR="0072305B" w:rsidRPr="009A4964">
        <w:rPr>
          <w:rFonts w:ascii="Times New Roman" w:hAnsi="Times New Roman" w:cs="Times New Roman"/>
          <w:sz w:val="24"/>
          <w:szCs w:val="24"/>
          <w:lang w:eastAsia="pl-PL"/>
        </w:rPr>
        <w:t xml:space="preserve">. Rozwiązanie to ma motywować </w:t>
      </w:r>
      <w:r w:rsidR="000F3BBC" w:rsidRPr="009A4964">
        <w:rPr>
          <w:rFonts w:ascii="Times New Roman" w:hAnsi="Times New Roman" w:cs="Times New Roman"/>
          <w:sz w:val="24"/>
          <w:szCs w:val="24"/>
          <w:lang w:eastAsia="pl-PL"/>
        </w:rPr>
        <w:t>zainteresowane podmioty do</w:t>
      </w:r>
      <w:r w:rsidR="001F06C3" w:rsidRPr="009A4964">
        <w:rPr>
          <w:rFonts w:ascii="Times New Roman" w:hAnsi="Times New Roman" w:cs="Times New Roman"/>
          <w:sz w:val="24"/>
          <w:szCs w:val="24"/>
          <w:lang w:eastAsia="pl-PL"/>
        </w:rPr>
        <w:t xml:space="preserve"> </w:t>
      </w:r>
      <w:r w:rsidR="0072305B" w:rsidRPr="009A4964">
        <w:rPr>
          <w:rFonts w:ascii="Times New Roman" w:hAnsi="Times New Roman" w:cs="Times New Roman"/>
          <w:sz w:val="24"/>
          <w:szCs w:val="24"/>
          <w:lang w:eastAsia="pl-PL"/>
        </w:rPr>
        <w:t>przestrzegania przepisów dotyczących dobrostanu zwierząt i przez to ograniczyć przypadki transportu do rzeźni zwierząt nienadających się do transportu.</w:t>
      </w:r>
    </w:p>
    <w:p w14:paraId="267792D1" w14:textId="32654E9F"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Ponadto dostosowano brzmienie projektowanych</w:t>
      </w:r>
      <w:r w:rsidR="0054423D" w:rsidRPr="009A4964">
        <w:rPr>
          <w:rFonts w:ascii="Times New Roman" w:hAnsi="Times New Roman" w:cs="Times New Roman"/>
          <w:sz w:val="24"/>
          <w:szCs w:val="24"/>
          <w:lang w:eastAsia="pl-PL"/>
        </w:rPr>
        <w:t xml:space="preserve"> przepisów zawartych</w:t>
      </w:r>
      <w:r w:rsidRPr="009A4964">
        <w:rPr>
          <w:rFonts w:ascii="Times New Roman" w:hAnsi="Times New Roman" w:cs="Times New Roman"/>
          <w:sz w:val="24"/>
          <w:szCs w:val="24"/>
          <w:lang w:eastAsia="pl-PL"/>
        </w:rPr>
        <w:t xml:space="preserve"> </w:t>
      </w:r>
      <w:r w:rsidR="000479EB" w:rsidRPr="009A4964">
        <w:rPr>
          <w:rFonts w:ascii="Times New Roman" w:hAnsi="Times New Roman" w:cs="Times New Roman"/>
          <w:sz w:val="24"/>
          <w:szCs w:val="24"/>
          <w:lang w:eastAsia="pl-PL"/>
        </w:rPr>
        <w:t xml:space="preserve">w </w:t>
      </w:r>
      <w:r w:rsidRPr="009A4964">
        <w:rPr>
          <w:rFonts w:ascii="Times New Roman" w:hAnsi="Times New Roman" w:cs="Times New Roman"/>
          <w:sz w:val="24"/>
          <w:szCs w:val="24"/>
          <w:lang w:eastAsia="pl-PL"/>
        </w:rPr>
        <w:t xml:space="preserve">art. </w:t>
      </w:r>
      <w:r w:rsidR="0054423D" w:rsidRPr="009A4964">
        <w:rPr>
          <w:rFonts w:ascii="Times New Roman" w:hAnsi="Times New Roman" w:cs="Times New Roman"/>
          <w:sz w:val="24"/>
          <w:szCs w:val="24"/>
          <w:lang w:eastAsia="pl-PL"/>
        </w:rPr>
        <w:t>31</w:t>
      </w:r>
      <w:r w:rsidRPr="009A4964">
        <w:rPr>
          <w:rFonts w:ascii="Times New Roman" w:hAnsi="Times New Roman" w:cs="Times New Roman"/>
          <w:sz w:val="24"/>
          <w:szCs w:val="24"/>
          <w:lang w:eastAsia="pl-PL"/>
        </w:rPr>
        <w:t xml:space="preserve"> </w:t>
      </w:r>
      <w:r w:rsidR="000479EB" w:rsidRPr="009A4964">
        <w:rPr>
          <w:rFonts w:ascii="Times New Roman" w:hAnsi="Times New Roman" w:cs="Times New Roman"/>
          <w:sz w:val="24"/>
          <w:szCs w:val="24"/>
          <w:lang w:eastAsia="pl-PL"/>
        </w:rPr>
        <w:t xml:space="preserve">w </w:t>
      </w:r>
      <w:r w:rsidRPr="009A4964">
        <w:rPr>
          <w:rFonts w:ascii="Times New Roman" w:hAnsi="Times New Roman" w:cs="Times New Roman"/>
          <w:sz w:val="24"/>
          <w:szCs w:val="24"/>
          <w:lang w:eastAsia="pl-PL"/>
        </w:rPr>
        <w:t>ust. 1 pkt 3–5 zmienianej ustawy do określeń stosowanych w rozporządzeniu nr 853/2004. Przed wejściem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życie rozporządzenia </w:t>
      </w:r>
      <w:r w:rsidR="000479EB" w:rsidRPr="009A4964">
        <w:rPr>
          <w:rFonts w:ascii="Times New Roman" w:hAnsi="Times New Roman" w:cs="Times New Roman"/>
          <w:sz w:val="24"/>
          <w:szCs w:val="24"/>
          <w:lang w:eastAsia="pl-PL"/>
        </w:rPr>
        <w:t xml:space="preserve">nr 853/2004 </w:t>
      </w:r>
      <w:r w:rsidR="009A4964">
        <w:rPr>
          <w:rFonts w:ascii="Times New Roman" w:hAnsi="Times New Roman" w:cs="Times New Roman"/>
          <w:sz w:val="24"/>
          <w:szCs w:val="24"/>
          <w:lang w:eastAsia="pl-PL"/>
        </w:rPr>
        <w:t>obowiązywała ustawa z dnia 29 </w:t>
      </w:r>
      <w:r w:rsidRPr="009A4964">
        <w:rPr>
          <w:rFonts w:ascii="Times New Roman" w:hAnsi="Times New Roman" w:cs="Times New Roman"/>
          <w:sz w:val="24"/>
          <w:szCs w:val="24"/>
          <w:lang w:eastAsia="pl-PL"/>
        </w:rPr>
        <w:t>stycznia 2004 r. o wymaganiach weterynaryjnych dla produktów pochodzenia zwierzęcego (Dz.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 poz.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288,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późn.</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zm.), która posługiwała się pojęciem zwierząt rzeźnych oraz szerszym niż obecnie pojęciem zwierząt łownych, które obejmowało także obecną kategorię zwierząt dzikich utrzymywanych w warunkach fermowych w rozumieniu ust. 1.6 załącznika</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I do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rozporządzenia nr</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853/2004.</w:t>
      </w:r>
    </w:p>
    <w:p w14:paraId="5448237B" w14:textId="48463CB2"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projektowanej ustawie zrezygnowano z normy prawnej zawartej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dotychczasowym art. 31 ust. 1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o Inspekcji Weterynaryjnej, ponieważ ten przepis jest niejasny</w:t>
      </w:r>
      <w:r w:rsidR="000479EB" w:rsidRPr="009A4964">
        <w:rPr>
          <w:rFonts w:ascii="Times New Roman" w:hAnsi="Times New Roman" w:cs="Times New Roman"/>
          <w:sz w:val="24"/>
          <w:szCs w:val="24"/>
          <w:lang w:eastAsia="pl-PL"/>
        </w:rPr>
        <w:t xml:space="preserve"> z uwagi na fakt, że</w:t>
      </w:r>
      <w:r w:rsidRPr="009A4964">
        <w:rPr>
          <w:rFonts w:ascii="Times New Roman" w:hAnsi="Times New Roman" w:cs="Times New Roman"/>
          <w:sz w:val="24"/>
          <w:szCs w:val="24"/>
          <w:lang w:eastAsia="pl-PL"/>
        </w:rPr>
        <w:t xml:space="preserve"> </w:t>
      </w:r>
      <w:r w:rsidR="000479EB" w:rsidRPr="009A4964">
        <w:rPr>
          <w:rFonts w:ascii="Times New Roman" w:hAnsi="Times New Roman" w:cs="Times New Roman"/>
          <w:sz w:val="24"/>
          <w:szCs w:val="24"/>
          <w:lang w:eastAsia="pl-PL"/>
        </w:rPr>
        <w:t>n</w:t>
      </w:r>
      <w:r w:rsidRPr="009A4964">
        <w:rPr>
          <w:rFonts w:ascii="Times New Roman" w:hAnsi="Times New Roman" w:cs="Times New Roman"/>
          <w:sz w:val="24"/>
          <w:szCs w:val="24"/>
          <w:lang w:eastAsia="pl-PL"/>
        </w:rPr>
        <w:t xml:space="preserve">ie </w:t>
      </w:r>
      <w:r w:rsidR="000479EB" w:rsidRPr="009A4964">
        <w:rPr>
          <w:rFonts w:ascii="Times New Roman" w:hAnsi="Times New Roman" w:cs="Times New Roman"/>
          <w:sz w:val="24"/>
          <w:szCs w:val="24"/>
          <w:lang w:eastAsia="pl-PL"/>
        </w:rPr>
        <w:t xml:space="preserve">została w nim </w:t>
      </w:r>
      <w:r w:rsidRPr="009A4964">
        <w:rPr>
          <w:rFonts w:ascii="Times New Roman" w:hAnsi="Times New Roman" w:cs="Times New Roman"/>
          <w:sz w:val="24"/>
          <w:szCs w:val="24"/>
          <w:lang w:eastAsia="pl-PL"/>
        </w:rPr>
        <w:t>określ</w:t>
      </w:r>
      <w:r w:rsidR="000479EB" w:rsidRPr="009A4964">
        <w:rPr>
          <w:rFonts w:ascii="Times New Roman" w:hAnsi="Times New Roman" w:cs="Times New Roman"/>
          <w:sz w:val="24"/>
          <w:szCs w:val="24"/>
          <w:lang w:eastAsia="pl-PL"/>
        </w:rPr>
        <w:t>ona</w:t>
      </w:r>
      <w:r w:rsidRPr="009A4964">
        <w:rPr>
          <w:rFonts w:ascii="Times New Roman" w:hAnsi="Times New Roman" w:cs="Times New Roman"/>
          <w:sz w:val="24"/>
          <w:szCs w:val="24"/>
          <w:lang w:eastAsia="pl-PL"/>
        </w:rPr>
        <w:t xml:space="preserve"> </w:t>
      </w:r>
      <w:r w:rsidR="000479EB" w:rsidRPr="009A4964">
        <w:rPr>
          <w:rFonts w:ascii="Times New Roman" w:hAnsi="Times New Roman" w:cs="Times New Roman"/>
          <w:sz w:val="24"/>
          <w:szCs w:val="24"/>
          <w:lang w:eastAsia="pl-PL"/>
        </w:rPr>
        <w:t xml:space="preserve">kwota </w:t>
      </w:r>
      <w:r w:rsidRPr="009A4964">
        <w:rPr>
          <w:rFonts w:ascii="Times New Roman" w:hAnsi="Times New Roman" w:cs="Times New Roman"/>
          <w:sz w:val="24"/>
          <w:szCs w:val="24"/>
          <w:lang w:eastAsia="pl-PL"/>
        </w:rPr>
        <w:t>bazow</w:t>
      </w:r>
      <w:r w:rsidR="00D304EC"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którą należy podwyższyć o 100%, lub spos</w:t>
      </w:r>
      <w:r w:rsidR="00D304EC" w:rsidRPr="009A4964">
        <w:rPr>
          <w:rFonts w:ascii="Times New Roman" w:hAnsi="Times New Roman" w:cs="Times New Roman"/>
          <w:sz w:val="24"/>
          <w:szCs w:val="24"/>
          <w:lang w:eastAsia="pl-PL"/>
        </w:rPr>
        <w:t>ó</w:t>
      </w:r>
      <w:r w:rsidRPr="009A4964">
        <w:rPr>
          <w:rFonts w:ascii="Times New Roman" w:hAnsi="Times New Roman" w:cs="Times New Roman"/>
          <w:sz w:val="24"/>
          <w:szCs w:val="24"/>
          <w:lang w:eastAsia="pl-PL"/>
        </w:rPr>
        <w:t>b jej ustalania.</w:t>
      </w:r>
    </w:p>
    <w:p w14:paraId="6E86116E" w14:textId="0B3AF202"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projektowanym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33 ust. 1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o Inspekcji Weterynaryjnej określono sposoby i miejsca pobierania opłat. Regulacja w tym zakresie była zawarta w rozporządzeniu ministra właściwego do spraw rolnictwa</w:t>
      </w:r>
      <w:r w:rsidR="00D304EC" w:rsidRPr="009A4964">
        <w:rPr>
          <w:rFonts w:ascii="Times New Roman" w:hAnsi="Times New Roman" w:cs="Times New Roman"/>
          <w:sz w:val="24"/>
          <w:szCs w:val="24"/>
          <w:lang w:eastAsia="pl-PL"/>
        </w:rPr>
        <w:t xml:space="preserve"> wydanym na podstawie art. 33 ww. ustawy</w:t>
      </w:r>
      <w:r w:rsidRPr="009A4964">
        <w:rPr>
          <w:rFonts w:ascii="Times New Roman" w:hAnsi="Times New Roman" w:cs="Times New Roman"/>
          <w:sz w:val="24"/>
          <w:szCs w:val="24"/>
          <w:lang w:eastAsia="pl-PL"/>
        </w:rPr>
        <w:t>.</w:t>
      </w:r>
    </w:p>
    <w:p w14:paraId="28578A72" w14:textId="61504E01"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projektowanym art. </w:t>
      </w:r>
      <w:r w:rsidR="009C3E98" w:rsidRPr="009A4964">
        <w:rPr>
          <w:rFonts w:ascii="Times New Roman" w:hAnsi="Times New Roman" w:cs="Times New Roman"/>
          <w:sz w:val="24"/>
          <w:szCs w:val="24"/>
          <w:lang w:eastAsia="pl-PL"/>
        </w:rPr>
        <w:t>34a</w:t>
      </w:r>
      <w:r w:rsidRPr="009A4964">
        <w:rPr>
          <w:rFonts w:ascii="Times New Roman" w:hAnsi="Times New Roman" w:cs="Times New Roman"/>
          <w:sz w:val="24"/>
          <w:szCs w:val="24"/>
          <w:lang w:eastAsia="pl-PL"/>
        </w:rPr>
        <w:t xml:space="preserve"> </w:t>
      </w:r>
      <w:r w:rsidR="009C3E98" w:rsidRPr="009A4964">
        <w:rPr>
          <w:rFonts w:ascii="Times New Roman" w:hAnsi="Times New Roman" w:cs="Times New Roman"/>
          <w:sz w:val="24"/>
          <w:szCs w:val="24"/>
          <w:lang w:eastAsia="pl-PL"/>
        </w:rPr>
        <w:t>pkt</w:t>
      </w:r>
      <w:r w:rsidR="001F06C3" w:rsidRPr="009A4964">
        <w:rPr>
          <w:rFonts w:ascii="Times New Roman" w:hAnsi="Times New Roman" w:cs="Times New Roman"/>
          <w:sz w:val="24"/>
          <w:szCs w:val="24"/>
          <w:lang w:eastAsia="pl-PL"/>
        </w:rPr>
        <w:t xml:space="preserve"> </w:t>
      </w:r>
      <w:r w:rsidR="009C3E98" w:rsidRPr="009A4964">
        <w:rPr>
          <w:rFonts w:ascii="Times New Roman" w:hAnsi="Times New Roman" w:cs="Times New Roman"/>
          <w:sz w:val="24"/>
          <w:szCs w:val="24"/>
          <w:lang w:eastAsia="pl-PL"/>
        </w:rPr>
        <w:t xml:space="preserve">1 </w:t>
      </w:r>
      <w:r w:rsidRPr="009A4964">
        <w:rPr>
          <w:rFonts w:ascii="Times New Roman" w:hAnsi="Times New Roman" w:cs="Times New Roman"/>
          <w:sz w:val="24"/>
          <w:szCs w:val="24"/>
          <w:lang w:eastAsia="pl-PL"/>
        </w:rPr>
        <w:t xml:space="preserve">uregulowano organ właściwy do </w:t>
      </w:r>
      <w:r w:rsidR="00D304EC" w:rsidRPr="009A4964">
        <w:rPr>
          <w:rFonts w:ascii="Times New Roman" w:hAnsi="Times New Roman" w:cs="Times New Roman"/>
          <w:sz w:val="24"/>
          <w:szCs w:val="24"/>
          <w:lang w:eastAsia="pl-PL"/>
        </w:rPr>
        <w:t>udostępni</w:t>
      </w:r>
      <w:r w:rsidRPr="009A4964">
        <w:rPr>
          <w:rFonts w:ascii="Times New Roman" w:hAnsi="Times New Roman" w:cs="Times New Roman"/>
          <w:sz w:val="24"/>
          <w:szCs w:val="24"/>
          <w:lang w:eastAsia="pl-PL"/>
        </w:rPr>
        <w:t>ania informacji,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których mowa w art. 85 ust. 2 rozporządzenia 2017/625, a także tryb tego udostępniania.</w:t>
      </w:r>
      <w:r w:rsidR="009C3E98" w:rsidRPr="009A4964">
        <w:rPr>
          <w:rFonts w:ascii="Times New Roman" w:hAnsi="Times New Roman" w:cs="Times New Roman"/>
          <w:sz w:val="24"/>
          <w:szCs w:val="24"/>
          <w:lang w:eastAsia="pl-PL"/>
        </w:rPr>
        <w:t xml:space="preserve"> W pkt</w:t>
      </w:r>
      <w:r w:rsidR="001F06C3" w:rsidRPr="009A4964">
        <w:rPr>
          <w:rFonts w:ascii="Times New Roman" w:hAnsi="Times New Roman" w:cs="Times New Roman"/>
          <w:sz w:val="24"/>
          <w:szCs w:val="24"/>
          <w:lang w:eastAsia="pl-PL"/>
        </w:rPr>
        <w:t xml:space="preserve"> </w:t>
      </w:r>
      <w:r w:rsidR="009C3E98" w:rsidRPr="009A4964">
        <w:rPr>
          <w:rFonts w:ascii="Times New Roman" w:hAnsi="Times New Roman" w:cs="Times New Roman"/>
          <w:sz w:val="24"/>
          <w:szCs w:val="24"/>
          <w:lang w:eastAsia="pl-PL"/>
        </w:rPr>
        <w:t>2 tego przepisu określono organ właściwy do przeprowadzania konsultacj</w:t>
      </w:r>
      <w:r w:rsidR="00D304EC" w:rsidRPr="009A4964">
        <w:rPr>
          <w:rFonts w:ascii="Times New Roman" w:hAnsi="Times New Roman" w:cs="Times New Roman"/>
          <w:sz w:val="24"/>
          <w:szCs w:val="24"/>
          <w:lang w:eastAsia="pl-PL"/>
        </w:rPr>
        <w:t>i</w:t>
      </w:r>
      <w:r w:rsidR="009C3E98" w:rsidRPr="009A4964">
        <w:rPr>
          <w:rFonts w:ascii="Times New Roman" w:hAnsi="Times New Roman" w:cs="Times New Roman"/>
          <w:sz w:val="24"/>
          <w:szCs w:val="24"/>
          <w:lang w:eastAsia="pl-PL"/>
        </w:rPr>
        <w:t>, o których mowa w art. 85 ust. 3 rozporządzenia 2017/625.</w:t>
      </w:r>
    </w:p>
    <w:p w14:paraId="4166F707" w14:textId="3B5CC621" w:rsidR="00056A08" w:rsidRPr="009A4964" w:rsidRDefault="00056A08"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W art.</w:t>
      </w:r>
      <w:r w:rsidR="001F06C3" w:rsidRPr="009A4964">
        <w:rPr>
          <w:rFonts w:ascii="Times New Roman" w:hAnsi="Times New Roman" w:cs="Times New Roman"/>
          <w:sz w:val="24"/>
          <w:szCs w:val="24"/>
          <w:lang w:eastAsia="pl-PL"/>
        </w:rPr>
        <w:t xml:space="preserve"> </w:t>
      </w:r>
      <w:r w:rsidR="009E14E2" w:rsidRPr="009A4964">
        <w:rPr>
          <w:rFonts w:ascii="Times New Roman" w:hAnsi="Times New Roman" w:cs="Times New Roman"/>
          <w:sz w:val="24"/>
          <w:szCs w:val="24"/>
          <w:lang w:eastAsia="pl-PL"/>
        </w:rPr>
        <w:t>34b</w:t>
      </w:r>
      <w:r w:rsidRPr="009A4964">
        <w:rPr>
          <w:rFonts w:ascii="Times New Roman" w:hAnsi="Times New Roman" w:cs="Times New Roman"/>
          <w:sz w:val="24"/>
          <w:szCs w:val="24"/>
          <w:lang w:eastAsia="pl-PL"/>
        </w:rPr>
        <w:t xml:space="preserve"> przewidziano, że wojewódzkie inspektoraty weterynarii mogą pozyskiwać środki finansowe z tytułu sprzedaży usług zleconych. W porównaniu do dotychczasowej regulacji w tym zakresie zawartej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31a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stycznia 2004</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r. o Inspekcji Weterynaryjnej w art.</w:t>
      </w:r>
      <w:r w:rsidR="001F06C3" w:rsidRPr="009A4964">
        <w:rPr>
          <w:rFonts w:ascii="Times New Roman" w:hAnsi="Times New Roman" w:cs="Times New Roman"/>
          <w:sz w:val="24"/>
          <w:szCs w:val="24"/>
          <w:lang w:eastAsia="pl-PL"/>
        </w:rPr>
        <w:t xml:space="preserve"> </w:t>
      </w:r>
      <w:r w:rsidR="009E14E2" w:rsidRPr="009A4964">
        <w:rPr>
          <w:rFonts w:ascii="Times New Roman" w:hAnsi="Times New Roman" w:cs="Times New Roman"/>
          <w:sz w:val="24"/>
          <w:szCs w:val="24"/>
          <w:lang w:eastAsia="pl-PL"/>
        </w:rPr>
        <w:t>34b</w:t>
      </w:r>
      <w:r w:rsidRPr="009A4964">
        <w:rPr>
          <w:rFonts w:ascii="Times New Roman" w:hAnsi="Times New Roman" w:cs="Times New Roman"/>
          <w:sz w:val="24"/>
          <w:szCs w:val="24"/>
          <w:lang w:eastAsia="pl-PL"/>
        </w:rPr>
        <w:t xml:space="preserve"> pominięto usługi w zakresie prowadzenia szkoleń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egzaminów. </w:t>
      </w:r>
      <w:r w:rsidR="00120DCD" w:rsidRPr="009A4964">
        <w:rPr>
          <w:rFonts w:ascii="Times New Roman" w:hAnsi="Times New Roman" w:cs="Times New Roman"/>
          <w:sz w:val="24"/>
          <w:szCs w:val="24"/>
          <w:lang w:eastAsia="pl-PL"/>
        </w:rPr>
        <w:t>Ustalono bowiem, że usługi w tym zakresie nie są świadczone.</w:t>
      </w:r>
    </w:p>
    <w:p w14:paraId="261FA98D" w14:textId="7129B375" w:rsidR="00B5488E" w:rsidRPr="009A4964" w:rsidRDefault="00B5488E"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Projektowany art. 34d stanowi, że do należności z tytułu opłat stosuje się przepisy o postępowaniu egzekucyjnym w administracji. </w:t>
      </w:r>
      <w:r w:rsidR="00D304EC" w:rsidRPr="009A4964">
        <w:rPr>
          <w:rFonts w:ascii="Times New Roman" w:hAnsi="Times New Roman" w:cs="Times New Roman"/>
          <w:sz w:val="24"/>
          <w:szCs w:val="24"/>
          <w:lang w:eastAsia="pl-PL"/>
        </w:rPr>
        <w:t>O</w:t>
      </w:r>
      <w:r w:rsidRPr="009A4964">
        <w:rPr>
          <w:rFonts w:ascii="Times New Roman" w:hAnsi="Times New Roman" w:cs="Times New Roman"/>
          <w:sz w:val="24"/>
          <w:szCs w:val="24"/>
          <w:lang w:eastAsia="pl-PL"/>
        </w:rPr>
        <w:t>płat</w:t>
      </w:r>
      <w:r w:rsidR="00D304EC" w:rsidRPr="009A4964">
        <w:rPr>
          <w:rFonts w:ascii="Times New Roman" w:hAnsi="Times New Roman" w:cs="Times New Roman"/>
          <w:sz w:val="24"/>
          <w:szCs w:val="24"/>
          <w:lang w:eastAsia="pl-PL"/>
        </w:rPr>
        <w:t>y</w:t>
      </w:r>
      <w:r w:rsidRPr="009A4964">
        <w:rPr>
          <w:rFonts w:ascii="Times New Roman" w:hAnsi="Times New Roman" w:cs="Times New Roman"/>
          <w:sz w:val="24"/>
          <w:szCs w:val="24"/>
          <w:lang w:eastAsia="pl-PL"/>
        </w:rPr>
        <w:t xml:space="preserve"> pobieran</w:t>
      </w:r>
      <w:r w:rsidR="00D304EC"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przez Inspekcję </w:t>
      </w:r>
      <w:r w:rsidRPr="009A4964">
        <w:rPr>
          <w:rFonts w:ascii="Times New Roman" w:hAnsi="Times New Roman" w:cs="Times New Roman"/>
          <w:sz w:val="24"/>
          <w:szCs w:val="24"/>
          <w:lang w:eastAsia="pl-PL"/>
        </w:rPr>
        <w:lastRenderedPageBreak/>
        <w:t>Weterynaryjną</w:t>
      </w:r>
      <w:r w:rsidR="00D304EC"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wynikają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wydawanych w postępowaniu administracyjnym decyzji </w:t>
      </w:r>
      <w:r w:rsidR="00D304EC" w:rsidRPr="009A4964">
        <w:rPr>
          <w:rFonts w:ascii="Times New Roman" w:hAnsi="Times New Roman" w:cs="Times New Roman"/>
          <w:sz w:val="24"/>
          <w:szCs w:val="24"/>
          <w:lang w:eastAsia="pl-PL"/>
        </w:rPr>
        <w:t xml:space="preserve">albo są </w:t>
      </w:r>
      <w:r w:rsidRPr="009A4964">
        <w:rPr>
          <w:rFonts w:ascii="Times New Roman" w:hAnsi="Times New Roman" w:cs="Times New Roman"/>
          <w:sz w:val="24"/>
          <w:szCs w:val="24"/>
          <w:lang w:eastAsia="pl-PL"/>
        </w:rPr>
        <w:t>pobieran</w:t>
      </w:r>
      <w:r w:rsidR="00D304EC"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bez konieczności wydania decyzji. Co do zasady opłaty pobierane za czynności Inspekcji Weterynaryjnej podlegają egzekucji administracyjnej bez konieczności wydania decyzji administracyjnej jako obowiązki z zakresu administracji rządowej wynikające bezpośrednio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przepisu prawa (art. 3 § 1 ustawy z </w:t>
      </w:r>
      <w:r w:rsidR="00315925">
        <w:rPr>
          <w:rFonts w:ascii="Times New Roman" w:hAnsi="Times New Roman" w:cs="Times New Roman"/>
          <w:sz w:val="24"/>
          <w:szCs w:val="24"/>
          <w:lang w:eastAsia="pl-PL"/>
        </w:rPr>
        <w:t xml:space="preserve">dnia </w:t>
      </w:r>
      <w:r w:rsidRPr="009A4964">
        <w:rPr>
          <w:rFonts w:ascii="Times New Roman" w:hAnsi="Times New Roman" w:cs="Times New Roman"/>
          <w:sz w:val="24"/>
          <w:szCs w:val="24"/>
          <w:lang w:eastAsia="pl-PL"/>
        </w:rPr>
        <w:t>17 czerwca 1966 r. o postępowaniu egzekucyjnym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administracji</w:t>
      </w:r>
      <w:r w:rsidR="001E510B" w:rsidRPr="009A4964">
        <w:rPr>
          <w:rFonts w:ascii="Times New Roman" w:hAnsi="Times New Roman" w:cs="Times New Roman"/>
          <w:sz w:val="24"/>
          <w:szCs w:val="24"/>
          <w:lang w:eastAsia="pl-PL"/>
        </w:rPr>
        <w:t xml:space="preserve"> (Dz. U. z 202</w:t>
      </w:r>
      <w:r w:rsidR="00BE25B0" w:rsidRPr="009A4964">
        <w:rPr>
          <w:rFonts w:ascii="Times New Roman" w:hAnsi="Times New Roman" w:cs="Times New Roman"/>
          <w:sz w:val="24"/>
          <w:szCs w:val="24"/>
          <w:lang w:eastAsia="pl-PL"/>
        </w:rPr>
        <w:t>2</w:t>
      </w:r>
      <w:r w:rsidR="001E510B" w:rsidRPr="009A4964">
        <w:rPr>
          <w:rFonts w:ascii="Times New Roman" w:hAnsi="Times New Roman" w:cs="Times New Roman"/>
          <w:sz w:val="24"/>
          <w:szCs w:val="24"/>
          <w:lang w:eastAsia="pl-PL"/>
        </w:rPr>
        <w:t xml:space="preserve"> r. poz. </w:t>
      </w:r>
      <w:r w:rsidR="00BE25B0" w:rsidRPr="009A4964">
        <w:rPr>
          <w:rFonts w:ascii="Times New Roman" w:hAnsi="Times New Roman" w:cs="Times New Roman"/>
          <w:sz w:val="24"/>
          <w:szCs w:val="24"/>
          <w:lang w:eastAsia="pl-PL"/>
        </w:rPr>
        <w:t>479</w:t>
      </w:r>
      <w:r w:rsidR="001E510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w:t>
      </w:r>
      <w:r w:rsidR="00922BE5" w:rsidRPr="009A4964">
        <w:rPr>
          <w:rFonts w:ascii="Times New Roman" w:hAnsi="Times New Roman" w:cs="Times New Roman"/>
          <w:sz w:val="24"/>
          <w:szCs w:val="24"/>
          <w:lang w:eastAsia="pl-PL"/>
        </w:rPr>
        <w:t xml:space="preserve">Stanowi to podstawę </w:t>
      </w:r>
      <w:r w:rsidRPr="009A4964">
        <w:rPr>
          <w:rFonts w:ascii="Times New Roman" w:hAnsi="Times New Roman" w:cs="Times New Roman"/>
          <w:sz w:val="24"/>
          <w:szCs w:val="24"/>
          <w:lang w:eastAsia="pl-PL"/>
        </w:rPr>
        <w:t>obowiązk</w:t>
      </w:r>
      <w:r w:rsidR="00922BE5"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 zapłaty opłaty za czynności Inspekcji Weterynaryjnej</w:t>
      </w:r>
      <w:r w:rsidR="00922BE5" w:rsidRPr="009A4964">
        <w:rPr>
          <w:rFonts w:ascii="Times New Roman" w:hAnsi="Times New Roman" w:cs="Times New Roman"/>
          <w:sz w:val="24"/>
          <w:szCs w:val="24"/>
          <w:lang w:eastAsia="pl-PL"/>
        </w:rPr>
        <w:t>, który</w:t>
      </w:r>
      <w:r w:rsidRPr="009A4964">
        <w:rPr>
          <w:rFonts w:ascii="Times New Roman" w:hAnsi="Times New Roman" w:cs="Times New Roman"/>
          <w:sz w:val="24"/>
          <w:szCs w:val="24"/>
          <w:lang w:eastAsia="pl-PL"/>
        </w:rPr>
        <w:t xml:space="preserve"> powstaje z mocy prawa w chwili wykonania </w:t>
      </w:r>
      <w:r w:rsidR="00922BE5" w:rsidRPr="009A4964">
        <w:rPr>
          <w:rFonts w:ascii="Times New Roman" w:hAnsi="Times New Roman" w:cs="Times New Roman"/>
          <w:sz w:val="24"/>
          <w:szCs w:val="24"/>
          <w:lang w:eastAsia="pl-PL"/>
        </w:rPr>
        <w:t xml:space="preserve">czynności </w:t>
      </w:r>
      <w:r w:rsidR="009A4964">
        <w:rPr>
          <w:rFonts w:ascii="Times New Roman" w:hAnsi="Times New Roman" w:cs="Times New Roman"/>
          <w:sz w:val="24"/>
          <w:szCs w:val="24"/>
          <w:lang w:eastAsia="pl-PL"/>
        </w:rPr>
        <w:t>podlegającej opłacie. W </w:t>
      </w:r>
      <w:r w:rsidRPr="009A4964">
        <w:rPr>
          <w:rFonts w:ascii="Times New Roman" w:hAnsi="Times New Roman" w:cs="Times New Roman"/>
          <w:sz w:val="24"/>
          <w:szCs w:val="24"/>
          <w:lang w:eastAsia="pl-PL"/>
        </w:rPr>
        <w:t xml:space="preserve">przypadku kwestionowania wysokości powstałych opłat przez stronę opłaty mogą wynikać z decyzji właściwego organu Inspekcji (co potwierdza orzecznictwo sądów administracyjnych). Zatem każda niezapłacona opłata pobierana przez Inspekcję Weterynaryjną może być egzekwowana w </w:t>
      </w:r>
      <w:r w:rsidR="00922BE5" w:rsidRPr="009A4964">
        <w:rPr>
          <w:rFonts w:ascii="Times New Roman" w:hAnsi="Times New Roman" w:cs="Times New Roman"/>
          <w:sz w:val="24"/>
          <w:szCs w:val="24"/>
          <w:lang w:eastAsia="pl-PL"/>
        </w:rPr>
        <w:t xml:space="preserve">trybie </w:t>
      </w:r>
      <w:r w:rsidRPr="009A4964">
        <w:rPr>
          <w:rFonts w:ascii="Times New Roman" w:hAnsi="Times New Roman" w:cs="Times New Roman"/>
          <w:sz w:val="24"/>
          <w:szCs w:val="24"/>
          <w:lang w:eastAsia="pl-PL"/>
        </w:rPr>
        <w:t>postępowani</w:t>
      </w:r>
      <w:r w:rsidR="00922BE5" w:rsidRPr="009A4964">
        <w:rPr>
          <w:rFonts w:ascii="Times New Roman" w:hAnsi="Times New Roman" w:cs="Times New Roman"/>
          <w:sz w:val="24"/>
          <w:szCs w:val="24"/>
          <w:lang w:eastAsia="pl-PL"/>
        </w:rPr>
        <w:t>a</w:t>
      </w:r>
      <w:r w:rsidRPr="009A4964">
        <w:rPr>
          <w:rFonts w:ascii="Times New Roman" w:hAnsi="Times New Roman" w:cs="Times New Roman"/>
          <w:sz w:val="24"/>
          <w:szCs w:val="24"/>
          <w:lang w:eastAsia="pl-PL"/>
        </w:rPr>
        <w:t xml:space="preserve"> egzeku</w:t>
      </w:r>
      <w:r w:rsidR="001E510B" w:rsidRPr="009A4964">
        <w:rPr>
          <w:rFonts w:ascii="Times New Roman" w:hAnsi="Times New Roman" w:cs="Times New Roman"/>
          <w:sz w:val="24"/>
          <w:szCs w:val="24"/>
          <w:lang w:eastAsia="pl-PL"/>
        </w:rPr>
        <w:t>cyjn</w:t>
      </w:r>
      <w:r w:rsidR="00922BE5" w:rsidRPr="009A4964">
        <w:rPr>
          <w:rFonts w:ascii="Times New Roman" w:hAnsi="Times New Roman" w:cs="Times New Roman"/>
          <w:sz w:val="24"/>
          <w:szCs w:val="24"/>
          <w:lang w:eastAsia="pl-PL"/>
        </w:rPr>
        <w:t>ego</w:t>
      </w:r>
      <w:r w:rsidR="001E510B" w:rsidRPr="009A4964">
        <w:rPr>
          <w:rFonts w:ascii="Times New Roman" w:hAnsi="Times New Roman" w:cs="Times New Roman"/>
          <w:sz w:val="24"/>
          <w:szCs w:val="24"/>
          <w:lang w:eastAsia="pl-PL"/>
        </w:rPr>
        <w:t xml:space="preserve">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administracji. Ponadto opłaty za czynności Inspekcji Weterynaryjnej stanowią należność budżetową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charakterze publicznoprawnym, co oznacza, ż</w:t>
      </w:r>
      <w:r w:rsidR="00922BE5" w:rsidRPr="009A4964">
        <w:rPr>
          <w:rFonts w:ascii="Times New Roman" w:hAnsi="Times New Roman" w:cs="Times New Roman"/>
          <w:sz w:val="24"/>
          <w:szCs w:val="24"/>
          <w:lang w:eastAsia="pl-PL"/>
        </w:rPr>
        <w:t>e</w:t>
      </w:r>
      <w:r w:rsidRPr="009A4964">
        <w:rPr>
          <w:rFonts w:ascii="Times New Roman" w:hAnsi="Times New Roman" w:cs="Times New Roman"/>
          <w:sz w:val="24"/>
          <w:szCs w:val="24"/>
          <w:lang w:eastAsia="pl-PL"/>
        </w:rPr>
        <w:t xml:space="preserve"> charakter omawianych opłat przesądza 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szczególnym trybie ich ustalania</w:t>
      </w:r>
      <w:r w:rsidR="00922BE5" w:rsidRPr="009A4964">
        <w:rPr>
          <w:rFonts w:ascii="Times New Roman" w:hAnsi="Times New Roman" w:cs="Times New Roman"/>
          <w:sz w:val="24"/>
          <w:szCs w:val="24"/>
          <w:lang w:eastAsia="pl-PL"/>
        </w:rPr>
        <w:t xml:space="preserve"> albo </w:t>
      </w:r>
      <w:r w:rsidRPr="009A4964">
        <w:rPr>
          <w:rFonts w:ascii="Times New Roman" w:hAnsi="Times New Roman" w:cs="Times New Roman"/>
          <w:sz w:val="24"/>
          <w:szCs w:val="24"/>
          <w:lang w:eastAsia="pl-PL"/>
        </w:rPr>
        <w:t xml:space="preserve">określania </w:t>
      </w:r>
      <w:r w:rsidR="00922BE5" w:rsidRPr="009A4964">
        <w:rPr>
          <w:rFonts w:ascii="Times New Roman" w:hAnsi="Times New Roman" w:cs="Times New Roman"/>
          <w:sz w:val="24"/>
          <w:szCs w:val="24"/>
          <w:lang w:eastAsia="pl-PL"/>
        </w:rPr>
        <w:t>u</w:t>
      </w:r>
      <w:r w:rsidRPr="009A4964">
        <w:rPr>
          <w:rFonts w:ascii="Times New Roman" w:hAnsi="Times New Roman" w:cs="Times New Roman"/>
          <w:sz w:val="24"/>
          <w:szCs w:val="24"/>
          <w:lang w:eastAsia="pl-PL"/>
        </w:rPr>
        <w:t xml:space="preserve">regulowanym </w:t>
      </w:r>
      <w:r w:rsidR="00922BE5" w:rsidRPr="009A4964">
        <w:rPr>
          <w:rFonts w:ascii="Times New Roman" w:hAnsi="Times New Roman" w:cs="Times New Roman"/>
          <w:sz w:val="24"/>
          <w:szCs w:val="24"/>
          <w:lang w:eastAsia="pl-PL"/>
        </w:rPr>
        <w:t xml:space="preserve">w </w:t>
      </w:r>
      <w:r w:rsidRPr="009A4964">
        <w:rPr>
          <w:rFonts w:ascii="Times New Roman" w:hAnsi="Times New Roman" w:cs="Times New Roman"/>
          <w:sz w:val="24"/>
          <w:szCs w:val="24"/>
          <w:lang w:eastAsia="pl-PL"/>
        </w:rPr>
        <w:t xml:space="preserve">art. 67 ustawy </w:t>
      </w:r>
      <w:r w:rsidR="00922BE5" w:rsidRPr="009A4964">
        <w:rPr>
          <w:rFonts w:ascii="Times New Roman" w:hAnsi="Times New Roman" w:cs="Times New Roman"/>
          <w:sz w:val="24"/>
          <w:szCs w:val="24"/>
          <w:lang w:eastAsia="pl-PL"/>
        </w:rPr>
        <w:t xml:space="preserve">z dnia </w:t>
      </w:r>
      <w:r w:rsidR="002B4154" w:rsidRPr="009A4964">
        <w:rPr>
          <w:rFonts w:ascii="Times New Roman" w:hAnsi="Times New Roman" w:cs="Times New Roman"/>
          <w:sz w:val="24"/>
          <w:szCs w:val="24"/>
          <w:lang w:eastAsia="pl-PL"/>
        </w:rPr>
        <w:t xml:space="preserve">27 sierpnia 2009 r. </w:t>
      </w:r>
      <w:r w:rsidRPr="009A4964">
        <w:rPr>
          <w:rFonts w:ascii="Times New Roman" w:hAnsi="Times New Roman" w:cs="Times New Roman"/>
          <w:sz w:val="24"/>
          <w:szCs w:val="24"/>
          <w:lang w:eastAsia="pl-PL"/>
        </w:rPr>
        <w:t>o finansach publicznych</w:t>
      </w:r>
      <w:r w:rsidR="001E510B" w:rsidRPr="009A4964">
        <w:rPr>
          <w:rFonts w:ascii="Times New Roman" w:hAnsi="Times New Roman" w:cs="Times New Roman"/>
          <w:sz w:val="24"/>
          <w:szCs w:val="24"/>
          <w:lang w:eastAsia="pl-PL"/>
        </w:rPr>
        <w:t xml:space="preserve"> (Dz. U. z 2021 r. poz. 305</w:t>
      </w:r>
      <w:r w:rsidR="002B4154" w:rsidRPr="009A4964">
        <w:rPr>
          <w:rFonts w:ascii="Times New Roman" w:hAnsi="Times New Roman" w:cs="Times New Roman"/>
          <w:sz w:val="24"/>
          <w:szCs w:val="24"/>
          <w:lang w:eastAsia="pl-PL"/>
        </w:rPr>
        <w:t>, z późn. zm.</w:t>
      </w:r>
      <w:r w:rsidR="001E510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Zgodnie z tym przepisem do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spraw dotyczących tego typu należności, nieuregulowanych w tej ustawie, stosuje się przepisy Kodeksu postępowania administracyjnego i odpowiednio przepisy działu III ustawy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d</w:t>
      </w:r>
      <w:r w:rsidR="001E510B" w:rsidRPr="009A4964">
        <w:rPr>
          <w:rFonts w:ascii="Times New Roman" w:hAnsi="Times New Roman" w:cs="Times New Roman"/>
          <w:sz w:val="24"/>
          <w:szCs w:val="24"/>
          <w:lang w:eastAsia="pl-PL"/>
        </w:rPr>
        <w:t>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sierpnia 1997 r</w:t>
      </w:r>
      <w:r w:rsidR="00BE25B0"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 Ordynacja podatkowa</w:t>
      </w:r>
      <w:r w:rsidR="001E510B" w:rsidRPr="009A4964">
        <w:rPr>
          <w:rFonts w:ascii="Times New Roman" w:hAnsi="Times New Roman" w:cs="Times New Roman"/>
          <w:sz w:val="24"/>
          <w:szCs w:val="24"/>
          <w:lang w:eastAsia="pl-PL"/>
        </w:rPr>
        <w:t xml:space="preserve"> (Dz. U. z 2021 r. poz. 1540</w:t>
      </w:r>
      <w:r w:rsidR="002B4154" w:rsidRPr="009A4964">
        <w:rPr>
          <w:rFonts w:ascii="Times New Roman" w:hAnsi="Times New Roman" w:cs="Times New Roman"/>
          <w:sz w:val="24"/>
          <w:szCs w:val="24"/>
          <w:lang w:eastAsia="pl-PL"/>
        </w:rPr>
        <w:t>, z późn. zm.</w:t>
      </w:r>
      <w:r w:rsidR="001E510B"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w:t>
      </w:r>
    </w:p>
    <w:p w14:paraId="27B8502E" w14:textId="77777777" w:rsidR="00A16F5C" w:rsidRPr="009A4964" w:rsidRDefault="00A16F5C" w:rsidP="009A4964">
      <w:pPr>
        <w:spacing w:before="120" w:after="0" w:line="360" w:lineRule="auto"/>
        <w:jc w:val="both"/>
        <w:rPr>
          <w:rFonts w:ascii="Times New Roman" w:hAnsi="Times New Roman" w:cs="Times New Roman"/>
          <w:b/>
          <w:bCs/>
          <w:sz w:val="24"/>
          <w:szCs w:val="24"/>
          <w:lang w:eastAsia="pl-PL"/>
        </w:rPr>
      </w:pPr>
      <w:r w:rsidRPr="009A4964">
        <w:rPr>
          <w:rFonts w:ascii="Times New Roman" w:hAnsi="Times New Roman" w:cs="Times New Roman"/>
          <w:b/>
          <w:bCs/>
          <w:sz w:val="24"/>
          <w:szCs w:val="24"/>
          <w:lang w:eastAsia="pl-PL"/>
        </w:rPr>
        <w:t>Przepisy karne</w:t>
      </w:r>
    </w:p>
    <w:p w14:paraId="64E8B2E6" w14:textId="408DF606"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Dodatkowo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1 pkt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33 i 34 projektu </w:t>
      </w:r>
      <w:r w:rsidR="002B4154" w:rsidRPr="009A4964">
        <w:rPr>
          <w:rFonts w:ascii="Times New Roman" w:hAnsi="Times New Roman" w:cs="Times New Roman"/>
          <w:sz w:val="24"/>
          <w:szCs w:val="24"/>
          <w:lang w:eastAsia="pl-PL"/>
        </w:rPr>
        <w:t xml:space="preserve">ustawy </w:t>
      </w:r>
      <w:r w:rsidRPr="009A4964">
        <w:rPr>
          <w:rFonts w:ascii="Times New Roman" w:hAnsi="Times New Roman" w:cs="Times New Roman"/>
          <w:sz w:val="24"/>
          <w:szCs w:val="24"/>
          <w:lang w:eastAsia="pl-PL"/>
        </w:rPr>
        <w:t xml:space="preserve">wprowadza do ustawy </w:t>
      </w:r>
      <w:r w:rsidR="002B4154" w:rsidRPr="009A4964">
        <w:rPr>
          <w:rFonts w:ascii="Times New Roman" w:hAnsi="Times New Roman" w:cs="Times New Roman"/>
          <w:sz w:val="24"/>
          <w:szCs w:val="24"/>
          <w:lang w:eastAsia="pl-PL"/>
        </w:rPr>
        <w:t>z dnia 29 stycznia 2004</w:t>
      </w:r>
      <w:r w:rsidR="001F06C3" w:rsidRPr="009A4964">
        <w:rPr>
          <w:rFonts w:ascii="Times New Roman" w:hAnsi="Times New Roman" w:cs="Times New Roman"/>
          <w:sz w:val="24"/>
          <w:szCs w:val="24"/>
          <w:lang w:eastAsia="pl-PL"/>
        </w:rPr>
        <w:t xml:space="preserve"> </w:t>
      </w:r>
      <w:r w:rsidR="002B4154" w:rsidRPr="009A4964">
        <w:rPr>
          <w:rFonts w:ascii="Times New Roman" w:hAnsi="Times New Roman" w:cs="Times New Roman"/>
          <w:sz w:val="24"/>
          <w:szCs w:val="24"/>
          <w:lang w:eastAsia="pl-PL"/>
        </w:rPr>
        <w:t xml:space="preserve">r. </w:t>
      </w:r>
      <w:r w:rsidRPr="009A4964">
        <w:rPr>
          <w:rFonts w:ascii="Times New Roman" w:hAnsi="Times New Roman" w:cs="Times New Roman"/>
          <w:sz w:val="24"/>
          <w:szCs w:val="24"/>
          <w:lang w:eastAsia="pl-PL"/>
        </w:rPr>
        <w:t xml:space="preserve">o Inspekcji Weterynaryjnej przepisy dotyczące kar przeniesione z uchylanej ustawy </w:t>
      </w:r>
      <w:r w:rsidR="002B4154" w:rsidRPr="009A4964">
        <w:rPr>
          <w:rFonts w:ascii="Times New Roman" w:hAnsi="Times New Roman" w:cs="Times New Roman"/>
          <w:sz w:val="24"/>
          <w:szCs w:val="24"/>
          <w:lang w:eastAsia="pl-PL"/>
        </w:rPr>
        <w:t>z dnia 27</w:t>
      </w:r>
      <w:r w:rsidR="001F06C3" w:rsidRPr="009A4964">
        <w:rPr>
          <w:rFonts w:ascii="Times New Roman" w:hAnsi="Times New Roman" w:cs="Times New Roman"/>
          <w:sz w:val="24"/>
          <w:szCs w:val="24"/>
          <w:lang w:eastAsia="pl-PL"/>
        </w:rPr>
        <w:t xml:space="preserve"> </w:t>
      </w:r>
      <w:r w:rsidR="002B4154" w:rsidRPr="009A4964">
        <w:rPr>
          <w:rFonts w:ascii="Times New Roman" w:hAnsi="Times New Roman" w:cs="Times New Roman"/>
          <w:sz w:val="24"/>
          <w:szCs w:val="24"/>
          <w:lang w:eastAsia="pl-PL"/>
        </w:rPr>
        <w:t xml:space="preserve">sierpnia 2003 r. </w:t>
      </w:r>
      <w:r w:rsidRPr="009A4964">
        <w:rPr>
          <w:rFonts w:ascii="Times New Roman" w:hAnsi="Times New Roman" w:cs="Times New Roman"/>
          <w:sz w:val="24"/>
          <w:szCs w:val="24"/>
          <w:lang w:eastAsia="pl-PL"/>
        </w:rPr>
        <w:t>o weterynaryjnej kontroli granicznej, przy czym wprowadzono zmiany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odniesieniu do art. 46 i </w:t>
      </w:r>
      <w:r w:rsidR="002B4154" w:rsidRPr="009A4964">
        <w:rPr>
          <w:rFonts w:ascii="Times New Roman" w:hAnsi="Times New Roman" w:cs="Times New Roman"/>
          <w:sz w:val="24"/>
          <w:szCs w:val="24"/>
          <w:lang w:eastAsia="pl-PL"/>
        </w:rPr>
        <w:t xml:space="preserve">art. </w:t>
      </w:r>
      <w:r w:rsidRPr="009A4964">
        <w:rPr>
          <w:rFonts w:ascii="Times New Roman" w:hAnsi="Times New Roman" w:cs="Times New Roman"/>
          <w:sz w:val="24"/>
          <w:szCs w:val="24"/>
          <w:lang w:eastAsia="pl-PL"/>
        </w:rPr>
        <w:t xml:space="preserve">47 </w:t>
      </w:r>
      <w:r w:rsidR="002B4154" w:rsidRPr="009A4964">
        <w:rPr>
          <w:rFonts w:ascii="Times New Roman" w:hAnsi="Times New Roman" w:cs="Times New Roman"/>
          <w:sz w:val="24"/>
          <w:szCs w:val="24"/>
          <w:lang w:eastAsia="pl-PL"/>
        </w:rPr>
        <w:t xml:space="preserve">tej </w:t>
      </w:r>
      <w:r w:rsidRPr="009A4964">
        <w:rPr>
          <w:rFonts w:ascii="Times New Roman" w:hAnsi="Times New Roman" w:cs="Times New Roman"/>
          <w:sz w:val="24"/>
          <w:szCs w:val="24"/>
          <w:lang w:eastAsia="pl-PL"/>
        </w:rPr>
        <w:t>uchylanej ustawy.</w:t>
      </w:r>
    </w:p>
    <w:p w14:paraId="4E24189D" w14:textId="5CA484B4"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W art. 37 ustawy </w:t>
      </w:r>
      <w:r w:rsidR="002B4154"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o Inspekcji Weterynaryjnej proponuje się wprowadzenie zmian, które umożliwią nadanie organom Inspekcji Weterynaryjnej uprawnień do nakładania grzywien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drodze mandatu karnego za czyny dotychczas określone w art. 47 ustawy </w:t>
      </w:r>
      <w:r w:rsidR="002B4154" w:rsidRPr="009A4964">
        <w:rPr>
          <w:rFonts w:ascii="Times New Roman" w:hAnsi="Times New Roman" w:cs="Times New Roman"/>
          <w:sz w:val="24"/>
          <w:szCs w:val="24"/>
          <w:lang w:eastAsia="pl-PL"/>
        </w:rPr>
        <w:t xml:space="preserve">z dnia 27 sierpnia 2003 r. </w:t>
      </w:r>
      <w:r w:rsidRPr="009A4964">
        <w:rPr>
          <w:rFonts w:ascii="Times New Roman" w:hAnsi="Times New Roman" w:cs="Times New Roman"/>
          <w:sz w:val="24"/>
          <w:szCs w:val="24"/>
          <w:lang w:eastAsia="pl-PL"/>
        </w:rPr>
        <w:t>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weterynaryjnej kontroli granicznej. Dotychczasowe doświadczenia Inspekcji Weterynaryjnej związane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nieprzestrzeganiem przez podmioty odpowiedzialne za przesyłkę przepisów</w:t>
      </w:r>
      <w:r w:rsidR="002B4154" w:rsidRPr="009A4964">
        <w:rPr>
          <w:rFonts w:ascii="Times New Roman" w:hAnsi="Times New Roman" w:cs="Times New Roman"/>
          <w:sz w:val="24"/>
          <w:szCs w:val="24"/>
          <w:lang w:eastAsia="pl-PL"/>
        </w:rPr>
        <w:t xml:space="preserve"> ww.</w:t>
      </w:r>
      <w:r w:rsidRPr="009A4964">
        <w:rPr>
          <w:rFonts w:ascii="Times New Roman" w:hAnsi="Times New Roman" w:cs="Times New Roman"/>
          <w:sz w:val="24"/>
          <w:szCs w:val="24"/>
          <w:lang w:eastAsia="pl-PL"/>
        </w:rPr>
        <w:t xml:space="preserve"> ustawy wskazują, że możliwe do zastosowania zgodnie z</w:t>
      </w:r>
      <w:r w:rsidR="001F06C3" w:rsidRPr="009A4964">
        <w:rPr>
          <w:rFonts w:ascii="Times New Roman" w:hAnsi="Times New Roman" w:cs="Times New Roman"/>
          <w:sz w:val="24"/>
          <w:szCs w:val="24"/>
          <w:lang w:eastAsia="pl-PL"/>
        </w:rPr>
        <w:t xml:space="preserve"> </w:t>
      </w:r>
      <w:r w:rsidR="002B4154" w:rsidRPr="009A4964">
        <w:rPr>
          <w:rFonts w:ascii="Times New Roman" w:hAnsi="Times New Roman" w:cs="Times New Roman"/>
          <w:sz w:val="24"/>
          <w:szCs w:val="24"/>
          <w:lang w:eastAsia="pl-PL"/>
        </w:rPr>
        <w:t>t</w:t>
      </w:r>
      <w:r w:rsidRPr="009A4964">
        <w:rPr>
          <w:rFonts w:ascii="Times New Roman" w:hAnsi="Times New Roman" w:cs="Times New Roman"/>
          <w:sz w:val="24"/>
          <w:szCs w:val="24"/>
          <w:lang w:eastAsia="pl-PL"/>
        </w:rPr>
        <w:t>ą ustawą sankcje nie są odpowiednio skuteczne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odstraszające, a</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pewnych przypadkach również nieproporcjonalne do popełnionego czynu. Zgłaszane przez granicznych lekarzy weterynarii naruszenia prawa, o których </w:t>
      </w:r>
      <w:r w:rsidRPr="009A4964">
        <w:rPr>
          <w:rFonts w:ascii="Times New Roman" w:hAnsi="Times New Roman" w:cs="Times New Roman"/>
          <w:sz w:val="24"/>
          <w:szCs w:val="24"/>
          <w:lang w:eastAsia="pl-PL"/>
        </w:rPr>
        <w:lastRenderedPageBreak/>
        <w:t>mowa w art.</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47 ustawy </w:t>
      </w:r>
      <w:r w:rsidR="002B4154" w:rsidRPr="009A4964">
        <w:rPr>
          <w:rFonts w:ascii="Times New Roman" w:hAnsi="Times New Roman" w:cs="Times New Roman"/>
          <w:sz w:val="24"/>
          <w:szCs w:val="24"/>
          <w:lang w:eastAsia="pl-PL"/>
        </w:rPr>
        <w:t xml:space="preserve">z dnia 27 sierpnia 2003 r. </w:t>
      </w:r>
      <w:r w:rsidRPr="009A4964">
        <w:rPr>
          <w:rFonts w:ascii="Times New Roman" w:hAnsi="Times New Roman" w:cs="Times New Roman"/>
          <w:sz w:val="24"/>
          <w:szCs w:val="24"/>
          <w:lang w:eastAsia="pl-PL"/>
        </w:rPr>
        <w:t>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weterynaryjnej kontroli granicznej, są najczęściej umarzane przez prokuraturę</w:t>
      </w:r>
      <w:r w:rsidR="002B4154"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mimo że istnieje prawdopodobieństwo, że konsekwencją danego czynu może być zagrożenie zdrowia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życia ludzi lub zwierząt. Niektóre czyny</w:t>
      </w:r>
      <w:r w:rsidR="00915685" w:rsidRPr="009A4964">
        <w:rPr>
          <w:rFonts w:ascii="Times New Roman" w:hAnsi="Times New Roman" w:cs="Times New Roman"/>
          <w:sz w:val="24"/>
          <w:szCs w:val="24"/>
          <w:lang w:eastAsia="pl-PL"/>
        </w:rPr>
        <w:t xml:space="preserve"> wymienione w</w:t>
      </w:r>
      <w:r w:rsidRPr="009A4964">
        <w:rPr>
          <w:rFonts w:ascii="Times New Roman" w:hAnsi="Times New Roman" w:cs="Times New Roman"/>
          <w:sz w:val="24"/>
          <w:szCs w:val="24"/>
          <w:lang w:eastAsia="pl-PL"/>
        </w:rPr>
        <w:t xml:space="preserve"> art. 47 </w:t>
      </w:r>
      <w:r w:rsidR="00915685" w:rsidRPr="009A4964">
        <w:rPr>
          <w:rFonts w:ascii="Times New Roman" w:hAnsi="Times New Roman" w:cs="Times New Roman"/>
          <w:sz w:val="24"/>
          <w:szCs w:val="24"/>
          <w:lang w:eastAsia="pl-PL"/>
        </w:rPr>
        <w:t xml:space="preserve">ww. </w:t>
      </w:r>
      <w:r w:rsidRPr="009A4964">
        <w:rPr>
          <w:rFonts w:ascii="Times New Roman" w:hAnsi="Times New Roman" w:cs="Times New Roman"/>
          <w:sz w:val="24"/>
          <w:szCs w:val="24"/>
          <w:lang w:eastAsia="pl-PL"/>
        </w:rPr>
        <w:t>ustawy, które zgodnie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obecnym </w:t>
      </w:r>
      <w:r w:rsidR="00915685" w:rsidRPr="009A4964">
        <w:rPr>
          <w:rFonts w:ascii="Times New Roman" w:hAnsi="Times New Roman" w:cs="Times New Roman"/>
          <w:sz w:val="24"/>
          <w:szCs w:val="24"/>
          <w:lang w:eastAsia="pl-PL"/>
        </w:rPr>
        <w:t xml:space="preserve">jej </w:t>
      </w:r>
      <w:r w:rsidRPr="009A4964">
        <w:rPr>
          <w:rFonts w:ascii="Times New Roman" w:hAnsi="Times New Roman" w:cs="Times New Roman"/>
          <w:sz w:val="24"/>
          <w:szCs w:val="24"/>
          <w:lang w:eastAsia="pl-PL"/>
        </w:rPr>
        <w:t xml:space="preserve">brzmieniem należy traktować jako przestępstwo, np. takie jak brak wcześniejszego poinformowania o zamiarze przywozu lub przewozu zwierząt lub towarów przez punkt kontroli granicznej albo brak </w:t>
      </w:r>
      <w:r w:rsidR="00915685" w:rsidRPr="009A4964">
        <w:rPr>
          <w:rFonts w:ascii="Times New Roman" w:hAnsi="Times New Roman" w:cs="Times New Roman"/>
          <w:sz w:val="24"/>
          <w:szCs w:val="24"/>
          <w:lang w:eastAsia="pl-PL"/>
        </w:rPr>
        <w:t>złoże</w:t>
      </w:r>
      <w:r w:rsidRPr="009A4964">
        <w:rPr>
          <w:rFonts w:ascii="Times New Roman" w:hAnsi="Times New Roman" w:cs="Times New Roman"/>
          <w:sz w:val="24"/>
          <w:szCs w:val="24"/>
          <w:lang w:eastAsia="pl-PL"/>
        </w:rPr>
        <w:t xml:space="preserve">nia wyjaśnień lub dokumentów do prowadzanego postępowania w </w:t>
      </w:r>
      <w:r w:rsidR="00915685" w:rsidRPr="009A4964">
        <w:rPr>
          <w:rFonts w:ascii="Times New Roman" w:hAnsi="Times New Roman" w:cs="Times New Roman"/>
          <w:sz w:val="24"/>
          <w:szCs w:val="24"/>
          <w:lang w:eastAsia="pl-PL"/>
        </w:rPr>
        <w:t xml:space="preserve">zakresie </w:t>
      </w:r>
      <w:r w:rsidRPr="009A4964">
        <w:rPr>
          <w:rFonts w:ascii="Times New Roman" w:hAnsi="Times New Roman" w:cs="Times New Roman"/>
          <w:sz w:val="24"/>
          <w:szCs w:val="24"/>
          <w:lang w:eastAsia="pl-PL"/>
        </w:rPr>
        <w:t xml:space="preserve">kontroli granicznej, </w:t>
      </w:r>
      <w:r w:rsidR="00915685" w:rsidRPr="009A4964">
        <w:rPr>
          <w:rFonts w:ascii="Times New Roman" w:hAnsi="Times New Roman" w:cs="Times New Roman"/>
          <w:sz w:val="24"/>
          <w:szCs w:val="24"/>
          <w:lang w:eastAsia="pl-PL"/>
        </w:rPr>
        <w:t xml:space="preserve">powinny być </w:t>
      </w:r>
      <w:r w:rsidRPr="009A4964">
        <w:rPr>
          <w:rFonts w:ascii="Times New Roman" w:hAnsi="Times New Roman" w:cs="Times New Roman"/>
          <w:sz w:val="24"/>
          <w:szCs w:val="24"/>
          <w:lang w:eastAsia="pl-PL"/>
        </w:rPr>
        <w:t xml:space="preserve">ze względu na wagę przewinienia traktowane jako wykroczenia. Ponadto należy mieć na uwadze, że jednoznaczne </w:t>
      </w:r>
      <w:r w:rsidR="00915685" w:rsidRPr="009A4964">
        <w:rPr>
          <w:rFonts w:ascii="Times New Roman" w:hAnsi="Times New Roman" w:cs="Times New Roman"/>
          <w:sz w:val="24"/>
          <w:szCs w:val="24"/>
          <w:lang w:eastAsia="pl-PL"/>
        </w:rPr>
        <w:t xml:space="preserve">przesądzenie, że </w:t>
      </w:r>
      <w:r w:rsidRPr="009A4964">
        <w:rPr>
          <w:rFonts w:ascii="Times New Roman" w:hAnsi="Times New Roman" w:cs="Times New Roman"/>
          <w:sz w:val="24"/>
          <w:szCs w:val="24"/>
          <w:lang w:eastAsia="pl-PL"/>
        </w:rPr>
        <w:t>czyn</w:t>
      </w:r>
      <w:r w:rsidR="00915685" w:rsidRPr="009A4964">
        <w:rPr>
          <w:rFonts w:ascii="Times New Roman" w:hAnsi="Times New Roman" w:cs="Times New Roman"/>
          <w:sz w:val="24"/>
          <w:szCs w:val="24"/>
          <w:lang w:eastAsia="pl-PL"/>
        </w:rPr>
        <w:t>y</w:t>
      </w:r>
      <w:r w:rsidRPr="009A4964">
        <w:rPr>
          <w:rFonts w:ascii="Times New Roman" w:hAnsi="Times New Roman" w:cs="Times New Roman"/>
          <w:sz w:val="24"/>
          <w:szCs w:val="24"/>
          <w:lang w:eastAsia="pl-PL"/>
        </w:rPr>
        <w:t xml:space="preserve">, o których mowa w ww. art. 2 pkt 33 projektu, </w:t>
      </w:r>
      <w:r w:rsidR="00915685" w:rsidRPr="009A4964">
        <w:rPr>
          <w:rFonts w:ascii="Times New Roman" w:hAnsi="Times New Roman" w:cs="Times New Roman"/>
          <w:sz w:val="24"/>
          <w:szCs w:val="24"/>
          <w:lang w:eastAsia="pl-PL"/>
        </w:rPr>
        <w:t>są</w:t>
      </w:r>
      <w:r w:rsidR="00AC0A6E"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wykroczenia</w:t>
      </w:r>
      <w:r w:rsidR="00915685" w:rsidRPr="009A4964">
        <w:rPr>
          <w:rFonts w:ascii="Times New Roman" w:hAnsi="Times New Roman" w:cs="Times New Roman"/>
          <w:sz w:val="24"/>
          <w:szCs w:val="24"/>
          <w:lang w:eastAsia="pl-PL"/>
        </w:rPr>
        <w:t>mi</w:t>
      </w:r>
      <w:r w:rsidRPr="009A4964">
        <w:rPr>
          <w:rFonts w:ascii="Times New Roman" w:hAnsi="Times New Roman" w:cs="Times New Roman"/>
          <w:sz w:val="24"/>
          <w:szCs w:val="24"/>
          <w:lang w:eastAsia="pl-PL"/>
        </w:rPr>
        <w:t>, a nie przestępstwa</w:t>
      </w:r>
      <w:r w:rsidR="00915685" w:rsidRPr="009A4964">
        <w:rPr>
          <w:rFonts w:ascii="Times New Roman" w:hAnsi="Times New Roman" w:cs="Times New Roman"/>
          <w:sz w:val="24"/>
          <w:szCs w:val="24"/>
          <w:lang w:eastAsia="pl-PL"/>
        </w:rPr>
        <w:t>mi</w:t>
      </w:r>
      <w:r w:rsidRPr="009A4964">
        <w:rPr>
          <w:rFonts w:ascii="Times New Roman" w:hAnsi="Times New Roman" w:cs="Times New Roman"/>
          <w:sz w:val="24"/>
          <w:szCs w:val="24"/>
          <w:lang w:eastAsia="pl-PL"/>
        </w:rPr>
        <w:t xml:space="preserve"> </w:t>
      </w:r>
      <w:r w:rsidR="00915685" w:rsidRPr="009A4964">
        <w:rPr>
          <w:rFonts w:ascii="Times New Roman" w:hAnsi="Times New Roman" w:cs="Times New Roman"/>
          <w:sz w:val="24"/>
          <w:szCs w:val="24"/>
          <w:lang w:eastAsia="pl-PL"/>
        </w:rPr>
        <w:t xml:space="preserve">przyczyni się do </w:t>
      </w:r>
      <w:r w:rsidRPr="009A4964">
        <w:rPr>
          <w:rFonts w:ascii="Times New Roman" w:hAnsi="Times New Roman" w:cs="Times New Roman"/>
          <w:sz w:val="24"/>
          <w:szCs w:val="24"/>
          <w:lang w:eastAsia="pl-PL"/>
        </w:rPr>
        <w:t>odciąż</w:t>
      </w:r>
      <w:r w:rsidR="00915685" w:rsidRPr="009A4964">
        <w:rPr>
          <w:rFonts w:ascii="Times New Roman" w:hAnsi="Times New Roman" w:cs="Times New Roman"/>
          <w:sz w:val="24"/>
          <w:szCs w:val="24"/>
          <w:lang w:eastAsia="pl-PL"/>
        </w:rPr>
        <w:t>enia</w:t>
      </w:r>
      <w:r w:rsidRPr="009A4964">
        <w:rPr>
          <w:rFonts w:ascii="Times New Roman" w:hAnsi="Times New Roman" w:cs="Times New Roman"/>
          <w:sz w:val="24"/>
          <w:szCs w:val="24"/>
          <w:lang w:eastAsia="pl-PL"/>
        </w:rPr>
        <w:t xml:space="preserve"> sąd</w:t>
      </w:r>
      <w:r w:rsidR="00915685" w:rsidRPr="009A4964">
        <w:rPr>
          <w:rFonts w:ascii="Times New Roman" w:hAnsi="Times New Roman" w:cs="Times New Roman"/>
          <w:sz w:val="24"/>
          <w:szCs w:val="24"/>
          <w:lang w:eastAsia="pl-PL"/>
        </w:rPr>
        <w:t>ów</w:t>
      </w:r>
      <w:r w:rsidRPr="009A4964">
        <w:rPr>
          <w:rFonts w:ascii="Times New Roman" w:hAnsi="Times New Roman" w:cs="Times New Roman"/>
          <w:sz w:val="24"/>
          <w:szCs w:val="24"/>
          <w:lang w:eastAsia="pl-PL"/>
        </w:rPr>
        <w:t xml:space="preserve"> orzekając</w:t>
      </w:r>
      <w:r w:rsidR="00915685" w:rsidRPr="009A4964">
        <w:rPr>
          <w:rFonts w:ascii="Times New Roman" w:hAnsi="Times New Roman" w:cs="Times New Roman"/>
          <w:sz w:val="24"/>
          <w:szCs w:val="24"/>
          <w:lang w:eastAsia="pl-PL"/>
        </w:rPr>
        <w:t>ych</w:t>
      </w:r>
      <w:r w:rsidRPr="009A4964">
        <w:rPr>
          <w:rFonts w:ascii="Times New Roman" w:hAnsi="Times New Roman" w:cs="Times New Roman"/>
          <w:sz w:val="24"/>
          <w:szCs w:val="24"/>
          <w:lang w:eastAsia="pl-PL"/>
        </w:rPr>
        <w:t xml:space="preserve">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postępowaniu karnym. Jednocześnie proponowana zmiana kwalifikacji czynu przez umożliwienie nadania granicznym lekarzom weterynarii uprawnień do nakładania grzywien w drodze mandatu karnego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znaczny sposób powinna wpłynąć na nieuchronność kary. Zamiast umorze</w:t>
      </w:r>
      <w:r w:rsidR="00915685" w:rsidRPr="009A4964">
        <w:rPr>
          <w:rFonts w:ascii="Times New Roman" w:hAnsi="Times New Roman" w:cs="Times New Roman"/>
          <w:sz w:val="24"/>
          <w:szCs w:val="24"/>
          <w:lang w:eastAsia="pl-PL"/>
        </w:rPr>
        <w:t>nia</w:t>
      </w:r>
      <w:r w:rsidRPr="009A4964">
        <w:rPr>
          <w:rFonts w:ascii="Times New Roman" w:hAnsi="Times New Roman" w:cs="Times New Roman"/>
          <w:sz w:val="24"/>
          <w:szCs w:val="24"/>
          <w:lang w:eastAsia="pl-PL"/>
        </w:rPr>
        <w:t xml:space="preserve"> postępowania lub długotrwałej procedury sądowej </w:t>
      </w:r>
      <w:r w:rsidR="00915685" w:rsidRPr="009A4964">
        <w:rPr>
          <w:rFonts w:ascii="Times New Roman" w:hAnsi="Times New Roman" w:cs="Times New Roman"/>
          <w:sz w:val="24"/>
          <w:szCs w:val="24"/>
          <w:lang w:eastAsia="pl-PL"/>
        </w:rPr>
        <w:t xml:space="preserve">będzie </w:t>
      </w:r>
      <w:r w:rsidRPr="009A4964">
        <w:rPr>
          <w:rFonts w:ascii="Times New Roman" w:hAnsi="Times New Roman" w:cs="Times New Roman"/>
          <w:sz w:val="24"/>
          <w:szCs w:val="24"/>
          <w:lang w:eastAsia="pl-PL"/>
        </w:rPr>
        <w:t>możliwe prowadzenie znacznie skuteczniejszego i</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prostszego postępowania mandatowego, które będzie pełniło zarówno rolę prewencyjną, jak i edukacyjną. Kwestie te były wielokrotnie podnoszone przez organy Inspekcji Weterynaryjnej</w:t>
      </w:r>
      <w:r w:rsidR="00915685" w:rsidRPr="009A4964">
        <w:rPr>
          <w:rFonts w:ascii="Times New Roman" w:hAnsi="Times New Roman" w:cs="Times New Roman"/>
          <w:sz w:val="24"/>
          <w:szCs w:val="24"/>
          <w:lang w:eastAsia="pl-PL"/>
        </w:rPr>
        <w:t>.</w:t>
      </w:r>
      <w:r w:rsidRPr="009A4964">
        <w:rPr>
          <w:rFonts w:ascii="Times New Roman" w:hAnsi="Times New Roman" w:cs="Times New Roman"/>
          <w:sz w:val="24"/>
          <w:szCs w:val="24"/>
          <w:lang w:eastAsia="pl-PL"/>
        </w:rPr>
        <w:t xml:space="preserve"> </w:t>
      </w:r>
      <w:r w:rsidR="00915685" w:rsidRPr="009A4964">
        <w:rPr>
          <w:rFonts w:ascii="Times New Roman" w:hAnsi="Times New Roman" w:cs="Times New Roman"/>
          <w:sz w:val="24"/>
          <w:szCs w:val="24"/>
          <w:lang w:eastAsia="pl-PL"/>
        </w:rPr>
        <w:t xml:space="preserve">Ponadto </w:t>
      </w:r>
      <w:r w:rsidRPr="009A4964">
        <w:rPr>
          <w:rFonts w:ascii="Times New Roman" w:hAnsi="Times New Roman" w:cs="Times New Roman"/>
          <w:sz w:val="24"/>
          <w:szCs w:val="24"/>
          <w:lang w:eastAsia="pl-PL"/>
        </w:rPr>
        <w:t xml:space="preserve">uzyskanie ww. uprawnień przez granicznych lekarzy weterynarii jest niezbędne do prawidłowego wykonywania art. 138 i </w:t>
      </w:r>
      <w:r w:rsidR="00915685" w:rsidRPr="009A4964">
        <w:rPr>
          <w:rFonts w:ascii="Times New Roman" w:hAnsi="Times New Roman" w:cs="Times New Roman"/>
          <w:sz w:val="24"/>
          <w:szCs w:val="24"/>
          <w:lang w:eastAsia="pl-PL"/>
        </w:rPr>
        <w:t xml:space="preserve">art. </w:t>
      </w:r>
      <w:r w:rsidRPr="009A4964">
        <w:rPr>
          <w:rFonts w:ascii="Times New Roman" w:hAnsi="Times New Roman" w:cs="Times New Roman"/>
          <w:sz w:val="24"/>
          <w:szCs w:val="24"/>
          <w:lang w:eastAsia="pl-PL"/>
        </w:rPr>
        <w:t>139 rozporządzenia 2017/625.</w:t>
      </w:r>
    </w:p>
    <w:p w14:paraId="59D130ED" w14:textId="2E83C2A9" w:rsidR="00A16F5C" w:rsidRPr="009A4964" w:rsidRDefault="00A16F5C" w:rsidP="009A4964">
      <w:pPr>
        <w:spacing w:before="120" w:after="0" w:line="360" w:lineRule="auto"/>
        <w:jc w:val="both"/>
        <w:rPr>
          <w:rFonts w:ascii="Times New Roman" w:hAnsi="Times New Roman" w:cs="Times New Roman"/>
          <w:sz w:val="24"/>
          <w:szCs w:val="24"/>
          <w:lang w:eastAsia="pl-PL"/>
        </w:rPr>
      </w:pPr>
      <w:r w:rsidRPr="009A4964">
        <w:rPr>
          <w:rFonts w:ascii="Times New Roman" w:hAnsi="Times New Roman" w:cs="Times New Roman"/>
          <w:sz w:val="24"/>
          <w:szCs w:val="24"/>
          <w:lang w:eastAsia="pl-PL"/>
        </w:rPr>
        <w:t xml:space="preserve">Natomiast w nowym art. 37a ustawy </w:t>
      </w:r>
      <w:r w:rsidR="00915685" w:rsidRPr="009A4964">
        <w:rPr>
          <w:rFonts w:ascii="Times New Roman" w:hAnsi="Times New Roman" w:cs="Times New Roman"/>
          <w:sz w:val="24"/>
          <w:szCs w:val="24"/>
          <w:lang w:eastAsia="pl-PL"/>
        </w:rPr>
        <w:t xml:space="preserve">z dnia 29 stycznia 2004 r. </w:t>
      </w:r>
      <w:r w:rsidRPr="009A4964">
        <w:rPr>
          <w:rFonts w:ascii="Times New Roman" w:hAnsi="Times New Roman" w:cs="Times New Roman"/>
          <w:sz w:val="24"/>
          <w:szCs w:val="24"/>
          <w:lang w:eastAsia="pl-PL"/>
        </w:rPr>
        <w:t xml:space="preserve">o Inspekcji Weterynaryjnej proponuje się rozszerzenie katalogu sankcji za nieprzedstawienie przesyłki do kontroli urzędowej lub wykonania innych czynności urzędowych, tj. czyn określony dotychczas w art. 46 ustawy </w:t>
      </w:r>
      <w:r w:rsidR="00915685" w:rsidRPr="009A4964">
        <w:rPr>
          <w:rFonts w:ascii="Times New Roman" w:hAnsi="Times New Roman" w:cs="Times New Roman"/>
          <w:sz w:val="24"/>
          <w:szCs w:val="24"/>
          <w:lang w:eastAsia="pl-PL"/>
        </w:rPr>
        <w:t xml:space="preserve">z dnia 27 sierpnia 2003 r. </w:t>
      </w:r>
      <w:r w:rsidRPr="009A4964">
        <w:rPr>
          <w:rFonts w:ascii="Times New Roman" w:hAnsi="Times New Roman" w:cs="Times New Roman"/>
          <w:sz w:val="24"/>
          <w:szCs w:val="24"/>
          <w:lang w:eastAsia="pl-PL"/>
        </w:rPr>
        <w:t>o</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weterynaryjnej kontroli granicznej, o karę ograniczenia wolności albo pozbawienia wolności do roku.</w:t>
      </w:r>
    </w:p>
    <w:p w14:paraId="494ED188" w14:textId="7972F70F" w:rsidR="00A16F5C" w:rsidRPr="00912831" w:rsidRDefault="00E06C80" w:rsidP="009A4964">
      <w:pPr>
        <w:tabs>
          <w:tab w:val="left" w:pos="448"/>
        </w:tabs>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II.</w:t>
      </w:r>
      <w:r>
        <w:rPr>
          <w:rFonts w:ascii="Times New Roman" w:hAnsi="Times New Roman" w:cs="Times New Roman"/>
          <w:b/>
          <w:bCs/>
          <w:sz w:val="24"/>
          <w:szCs w:val="24"/>
        </w:rPr>
        <w:tab/>
      </w:r>
      <w:r w:rsidR="00A16F5C" w:rsidRPr="00912831">
        <w:rPr>
          <w:rFonts w:ascii="Times New Roman" w:hAnsi="Times New Roman" w:cs="Times New Roman"/>
          <w:b/>
          <w:bCs/>
          <w:sz w:val="24"/>
          <w:szCs w:val="24"/>
        </w:rPr>
        <w:t>Zmiany w ustawie z dnia 11 marca 2004 r. o ochronie zdrowia zwierząt oraz zwalczaniu chorób zakaźnych zwierząt</w:t>
      </w:r>
    </w:p>
    <w:p w14:paraId="6FC93BA6" w14:textId="2AA04DDF" w:rsidR="00A16F5C" w:rsidRPr="00E06C80" w:rsidRDefault="00A16F5C" w:rsidP="00B95316">
      <w:pPr>
        <w:spacing w:before="120" w:after="0" w:line="360" w:lineRule="auto"/>
        <w:jc w:val="both"/>
        <w:rPr>
          <w:rFonts w:ascii="Times New Roman" w:hAnsi="Times New Roman" w:cs="Times New Roman"/>
          <w:sz w:val="24"/>
          <w:szCs w:val="24"/>
        </w:rPr>
      </w:pPr>
      <w:r w:rsidRPr="00912831">
        <w:rPr>
          <w:rFonts w:ascii="Times New Roman" w:hAnsi="Times New Roman" w:cs="Times New Roman"/>
          <w:sz w:val="24"/>
          <w:szCs w:val="24"/>
        </w:rPr>
        <w:t>Zmiana ustawy z dnia 11 marca 2004 r. o ochronie zdrowia zwierząt oraz zw</w:t>
      </w:r>
      <w:r w:rsidRPr="000141C8">
        <w:rPr>
          <w:rFonts w:ascii="Times New Roman" w:hAnsi="Times New Roman" w:cs="Times New Roman"/>
          <w:sz w:val="24"/>
          <w:szCs w:val="24"/>
        </w:rPr>
        <w:t>alczaniu chorób zakaźnych zwierząt wynika z konieczności wprowadzenia do polskiego porządku prawnego postanowień rozporządzenia 2017/625 w</w:t>
      </w:r>
      <w:r w:rsidR="001F06C3" w:rsidRPr="000141C8">
        <w:rPr>
          <w:rFonts w:ascii="Times New Roman" w:hAnsi="Times New Roman" w:cs="Times New Roman"/>
          <w:sz w:val="24"/>
          <w:szCs w:val="24"/>
        </w:rPr>
        <w:t xml:space="preserve"> </w:t>
      </w:r>
      <w:r w:rsidRPr="00FD1A64">
        <w:rPr>
          <w:rFonts w:ascii="Times New Roman" w:hAnsi="Times New Roman" w:cs="Times New Roman"/>
          <w:sz w:val="24"/>
          <w:szCs w:val="24"/>
        </w:rPr>
        <w:t>zakresie kontroli urzędowych oraz innych czynności urzędowych przeprowadzanych w</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 xml:space="preserve">celu zapewnienia stosowania prawa regulującego zdrowie zwierząt, w tym regulacji </w:t>
      </w:r>
      <w:r w:rsidR="00523248" w:rsidRPr="00E06C80">
        <w:rPr>
          <w:rFonts w:ascii="Times New Roman" w:hAnsi="Times New Roman" w:cs="Times New Roman"/>
          <w:sz w:val="24"/>
          <w:szCs w:val="24"/>
        </w:rPr>
        <w:t>maj</w:t>
      </w:r>
      <w:r w:rsidRPr="00E06C80">
        <w:rPr>
          <w:rFonts w:ascii="Times New Roman" w:hAnsi="Times New Roman" w:cs="Times New Roman"/>
          <w:sz w:val="24"/>
          <w:szCs w:val="24"/>
        </w:rPr>
        <w:t xml:space="preserve">ących </w:t>
      </w:r>
      <w:r w:rsidR="00523248" w:rsidRPr="00E06C80">
        <w:rPr>
          <w:rFonts w:ascii="Times New Roman" w:hAnsi="Times New Roman" w:cs="Times New Roman"/>
          <w:sz w:val="24"/>
          <w:szCs w:val="24"/>
        </w:rPr>
        <w:t xml:space="preserve">na celu </w:t>
      </w:r>
      <w:r w:rsidRPr="00E06C80">
        <w:rPr>
          <w:rFonts w:ascii="Times New Roman" w:hAnsi="Times New Roman" w:cs="Times New Roman"/>
          <w:sz w:val="24"/>
          <w:szCs w:val="24"/>
        </w:rPr>
        <w:t>zapobiegani</w:t>
      </w:r>
      <w:r w:rsidR="00FB7187" w:rsidRPr="00E06C80">
        <w:rPr>
          <w:rFonts w:ascii="Times New Roman" w:hAnsi="Times New Roman" w:cs="Times New Roman"/>
          <w:sz w:val="24"/>
          <w:szCs w:val="24"/>
        </w:rPr>
        <w:t>e</w:t>
      </w:r>
      <w:r w:rsidRPr="00E06C80">
        <w:rPr>
          <w:rFonts w:ascii="Times New Roman" w:hAnsi="Times New Roman" w:cs="Times New Roman"/>
          <w:sz w:val="24"/>
          <w:szCs w:val="24"/>
        </w:rPr>
        <w:t xml:space="preserve"> ryzyku </w:t>
      </w:r>
      <w:r w:rsidRPr="00E06C80">
        <w:rPr>
          <w:rFonts w:ascii="Times New Roman" w:hAnsi="Times New Roman" w:cs="Times New Roman"/>
          <w:sz w:val="24"/>
          <w:szCs w:val="24"/>
        </w:rPr>
        <w:lastRenderedPageBreak/>
        <w:t>dla zdrowia ludzi i zwierząt stwarzanemu przez produkty uboczne pochodzenia zwierzęcego i produkty pochodne oraz ograniczenie takiego ryzyka.</w:t>
      </w:r>
    </w:p>
    <w:p w14:paraId="16024911" w14:textId="62D81B62" w:rsidR="00A16F5C" w:rsidRPr="00E06C80" w:rsidRDefault="00A16F5C" w:rsidP="009A4964">
      <w:pPr>
        <w:spacing w:before="120" w:after="0" w:line="360" w:lineRule="auto"/>
        <w:jc w:val="both"/>
        <w:rPr>
          <w:rFonts w:ascii="Times New Roman" w:hAnsi="Times New Roman" w:cs="Times New Roman"/>
          <w:sz w:val="24"/>
          <w:szCs w:val="24"/>
        </w:rPr>
      </w:pPr>
      <w:r w:rsidRPr="00E06C80">
        <w:rPr>
          <w:rFonts w:ascii="Times New Roman" w:hAnsi="Times New Roman" w:cs="Times New Roman"/>
          <w:sz w:val="24"/>
          <w:szCs w:val="24"/>
        </w:rPr>
        <w:t xml:space="preserve">Biorąc pod uwagę założenia zawarte w przepisach </w:t>
      </w:r>
      <w:r w:rsidR="00523248" w:rsidRPr="00E06C80">
        <w:rPr>
          <w:rFonts w:ascii="Times New Roman" w:hAnsi="Times New Roman" w:cs="Times New Roman"/>
          <w:sz w:val="24"/>
          <w:szCs w:val="24"/>
        </w:rPr>
        <w:t xml:space="preserve">UE, </w:t>
      </w:r>
      <w:r w:rsidRPr="00E06C80">
        <w:rPr>
          <w:rFonts w:ascii="Times New Roman" w:hAnsi="Times New Roman" w:cs="Times New Roman"/>
          <w:sz w:val="24"/>
          <w:szCs w:val="24"/>
        </w:rPr>
        <w:t>zgodnie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którymi podmioty prowadzące działalność, w szczególności w ramach łańcucha rolno-spożywczego, powinny spełniać na wszystkich etapach produkcji, przetwarzania i dystrybucji wymagania mające znaczenie dla prowadzonej przez nie działalności, właściwe organy państw członkowskich powinny być uprawnione do przeprowadzania kontroli urzędowych na ww. etapach oraz </w:t>
      </w:r>
      <w:r w:rsidR="00523248" w:rsidRPr="00E06C80">
        <w:rPr>
          <w:rFonts w:ascii="Times New Roman" w:hAnsi="Times New Roman" w:cs="Times New Roman"/>
          <w:sz w:val="24"/>
          <w:szCs w:val="24"/>
        </w:rPr>
        <w:t xml:space="preserve">upoważnione </w:t>
      </w:r>
      <w:r w:rsidRPr="00E06C80">
        <w:rPr>
          <w:rFonts w:ascii="Times New Roman" w:hAnsi="Times New Roman" w:cs="Times New Roman"/>
          <w:sz w:val="24"/>
          <w:szCs w:val="24"/>
        </w:rPr>
        <w:t xml:space="preserve">do stosowania środków w celu wyegzekwowania spełniania </w:t>
      </w:r>
      <w:r w:rsidR="00523248" w:rsidRPr="00E06C80">
        <w:rPr>
          <w:rFonts w:ascii="Times New Roman" w:hAnsi="Times New Roman" w:cs="Times New Roman"/>
          <w:sz w:val="24"/>
          <w:szCs w:val="24"/>
        </w:rPr>
        <w:t xml:space="preserve">tych </w:t>
      </w:r>
      <w:r w:rsidRPr="00E06C80">
        <w:rPr>
          <w:rFonts w:ascii="Times New Roman" w:hAnsi="Times New Roman" w:cs="Times New Roman"/>
          <w:sz w:val="24"/>
          <w:szCs w:val="24"/>
        </w:rPr>
        <w:t>wymagań.</w:t>
      </w:r>
    </w:p>
    <w:p w14:paraId="70B9CB18" w14:textId="3B3B5B38" w:rsidR="00A16F5C" w:rsidRPr="007D67D1" w:rsidRDefault="00A16F5C" w:rsidP="009A4964">
      <w:pPr>
        <w:spacing w:before="120" w:after="0" w:line="360" w:lineRule="auto"/>
        <w:jc w:val="both"/>
        <w:rPr>
          <w:rFonts w:ascii="Times New Roman" w:hAnsi="Times New Roman" w:cs="Times New Roman"/>
          <w:sz w:val="24"/>
          <w:szCs w:val="24"/>
        </w:rPr>
      </w:pPr>
      <w:r w:rsidRPr="00E06C80">
        <w:rPr>
          <w:rFonts w:ascii="Times New Roman" w:hAnsi="Times New Roman" w:cs="Times New Roman"/>
          <w:sz w:val="24"/>
          <w:szCs w:val="24"/>
        </w:rPr>
        <w:t xml:space="preserve">W związku z powyższym w projektowanej ustawie wskazano, że </w:t>
      </w:r>
      <w:r w:rsidR="006E2F38" w:rsidRPr="00E06C80">
        <w:rPr>
          <w:rFonts w:ascii="Times New Roman" w:hAnsi="Times New Roman" w:cs="Times New Roman"/>
          <w:sz w:val="24"/>
          <w:szCs w:val="24"/>
        </w:rPr>
        <w:t xml:space="preserve">– </w:t>
      </w:r>
      <w:r w:rsidRPr="00B95316">
        <w:rPr>
          <w:rFonts w:ascii="Times New Roman" w:hAnsi="Times New Roman" w:cs="Times New Roman"/>
          <w:sz w:val="24"/>
          <w:szCs w:val="24"/>
        </w:rPr>
        <w:t xml:space="preserve">co do zasady </w:t>
      </w:r>
      <w:r w:rsidR="006E2F38" w:rsidRPr="00B95316">
        <w:rPr>
          <w:rFonts w:ascii="Times New Roman" w:hAnsi="Times New Roman" w:cs="Times New Roman"/>
          <w:sz w:val="24"/>
          <w:szCs w:val="24"/>
        </w:rPr>
        <w:t xml:space="preserve">– </w:t>
      </w:r>
      <w:r w:rsidRPr="00B95316">
        <w:rPr>
          <w:rFonts w:ascii="Times New Roman" w:hAnsi="Times New Roman" w:cs="Times New Roman"/>
          <w:sz w:val="24"/>
          <w:szCs w:val="24"/>
        </w:rPr>
        <w:t>organem właściwym w zakresie kontroli urzędowych oraz innych czynności urzędowych, o których mowa w art. 1 ust. 2 lit</w:t>
      </w:r>
      <w:r w:rsidR="00BC7AEC">
        <w:rPr>
          <w:rFonts w:ascii="Times New Roman" w:hAnsi="Times New Roman" w:cs="Times New Roman"/>
          <w:sz w:val="24"/>
          <w:szCs w:val="24"/>
        </w:rPr>
        <w:t>.</w:t>
      </w:r>
      <w:r w:rsidRPr="00B95316">
        <w:rPr>
          <w:rFonts w:ascii="Times New Roman" w:hAnsi="Times New Roman" w:cs="Times New Roman"/>
          <w:sz w:val="24"/>
          <w:szCs w:val="24"/>
        </w:rPr>
        <w:t xml:space="preserve"> d </w:t>
      </w:r>
      <w:r w:rsidR="006E2F38" w:rsidRPr="00B95316">
        <w:rPr>
          <w:rFonts w:ascii="Times New Roman" w:hAnsi="Times New Roman" w:cs="Times New Roman"/>
          <w:sz w:val="24"/>
          <w:szCs w:val="24"/>
        </w:rPr>
        <w:t>oraz</w:t>
      </w:r>
      <w:r w:rsidRPr="007D67D1">
        <w:rPr>
          <w:rFonts w:ascii="Times New Roman" w:hAnsi="Times New Roman" w:cs="Times New Roman"/>
          <w:sz w:val="24"/>
          <w:szCs w:val="24"/>
        </w:rPr>
        <w:t xml:space="preserve"> e rozporządzenia 2017/625</w:t>
      </w:r>
      <w:r w:rsidR="00862AF7">
        <w:rPr>
          <w:rFonts w:ascii="Times New Roman" w:hAnsi="Times New Roman" w:cs="Times New Roman"/>
          <w:sz w:val="24"/>
          <w:szCs w:val="24"/>
        </w:rPr>
        <w:t>,</w:t>
      </w:r>
      <w:r w:rsidRPr="007D67D1">
        <w:rPr>
          <w:rFonts w:ascii="Times New Roman" w:hAnsi="Times New Roman" w:cs="Times New Roman"/>
          <w:sz w:val="24"/>
          <w:szCs w:val="24"/>
        </w:rPr>
        <w:t xml:space="preserve"> jest powiatowy lekarz weterynarii (art.</w:t>
      </w:r>
      <w:r w:rsidR="001F06C3" w:rsidRPr="007D67D1">
        <w:rPr>
          <w:rFonts w:ascii="Times New Roman" w:hAnsi="Times New Roman" w:cs="Times New Roman"/>
          <w:sz w:val="24"/>
          <w:szCs w:val="24"/>
        </w:rPr>
        <w:t xml:space="preserve"> </w:t>
      </w:r>
      <w:r w:rsidRPr="007D67D1">
        <w:rPr>
          <w:rFonts w:ascii="Times New Roman" w:hAnsi="Times New Roman" w:cs="Times New Roman"/>
          <w:sz w:val="24"/>
          <w:szCs w:val="24"/>
        </w:rPr>
        <w:t>3 pkt 4 projektu ustawy).</w:t>
      </w:r>
    </w:p>
    <w:p w14:paraId="22B14138" w14:textId="2C1E676B"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Dodatkowo projektowana ustaw</w:t>
      </w:r>
      <w:r w:rsidR="00BC7AEC">
        <w:rPr>
          <w:rFonts w:ascii="Times New Roman" w:hAnsi="Times New Roman" w:cs="Times New Roman"/>
          <w:sz w:val="24"/>
          <w:szCs w:val="24"/>
        </w:rPr>
        <w:t>a</w:t>
      </w:r>
      <w:r w:rsidRPr="00326323">
        <w:rPr>
          <w:rFonts w:ascii="Times New Roman" w:hAnsi="Times New Roman" w:cs="Times New Roman"/>
          <w:sz w:val="24"/>
          <w:szCs w:val="24"/>
        </w:rPr>
        <w:t xml:space="preserve"> ujednolica definicje pojęć, którymi posługuje się ustawa z dnia 11 marca 2004 r. o ochronie zdrowia zwierząt oraz zwalczaniu chorób zakaźnych zwierząt, dostosowując je do definicji </w:t>
      </w:r>
      <w:r w:rsidR="006E2F38" w:rsidRPr="00326323">
        <w:rPr>
          <w:rFonts w:ascii="Times New Roman" w:hAnsi="Times New Roman" w:cs="Times New Roman"/>
          <w:sz w:val="24"/>
          <w:szCs w:val="24"/>
        </w:rPr>
        <w:t>wprowadz</w:t>
      </w:r>
      <w:r w:rsidRPr="00326323">
        <w:rPr>
          <w:rFonts w:ascii="Times New Roman" w:hAnsi="Times New Roman" w:cs="Times New Roman"/>
          <w:sz w:val="24"/>
          <w:szCs w:val="24"/>
        </w:rPr>
        <w:t>onych w rozporządzeniu 2017/625 (art. 3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 i 10 projektu ustawy).</w:t>
      </w:r>
    </w:p>
    <w:p w14:paraId="051FD199" w14:textId="7A46A395"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W art. 3 pkt 10 wprowadzono zmianę polegającą na zastąpieniu weterynaryjnego świadectwa przekroczenia granicy wspólnym zdrowotnym dokumentem wejścia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rozporządzenia 2017/625.</w:t>
      </w:r>
    </w:p>
    <w:p w14:paraId="30B87C4D" w14:textId="362DCB5C" w:rsidR="001969A1" w:rsidRPr="00326323" w:rsidRDefault="001969A1"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Zmiana wprowadz</w:t>
      </w:r>
      <w:r w:rsidR="006E2F38" w:rsidRPr="00326323">
        <w:rPr>
          <w:rFonts w:ascii="Times New Roman" w:hAnsi="Times New Roman" w:cs="Times New Roman"/>
          <w:sz w:val="24"/>
          <w:szCs w:val="24"/>
        </w:rPr>
        <w:t>o</w:t>
      </w:r>
      <w:r w:rsidRPr="00326323">
        <w:rPr>
          <w:rFonts w:ascii="Times New Roman" w:hAnsi="Times New Roman" w:cs="Times New Roman"/>
          <w:sz w:val="24"/>
          <w:szCs w:val="24"/>
        </w:rPr>
        <w:t>na w art. 2 pkt 5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a projektu ustawy </w:t>
      </w:r>
      <w:r w:rsidR="006E2F38" w:rsidRPr="00326323">
        <w:rPr>
          <w:rFonts w:ascii="Times New Roman" w:hAnsi="Times New Roman" w:cs="Times New Roman"/>
          <w:sz w:val="24"/>
          <w:szCs w:val="24"/>
        </w:rPr>
        <w:t xml:space="preserve">dotycząca </w:t>
      </w:r>
      <w:r w:rsidRPr="00326323">
        <w:rPr>
          <w:rFonts w:ascii="Times New Roman" w:hAnsi="Times New Roman" w:cs="Times New Roman"/>
          <w:sz w:val="24"/>
          <w:szCs w:val="24"/>
        </w:rPr>
        <w:t>art. 13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zmienianej ustawy polega na dodaniu salamander do wyliczenia gatunków zwierząt</w:t>
      </w:r>
      <w:r w:rsidR="006E2F38" w:rsidRPr="00326323">
        <w:rPr>
          <w:rFonts w:ascii="Times New Roman" w:hAnsi="Times New Roman" w:cs="Times New Roman"/>
          <w:sz w:val="24"/>
          <w:szCs w:val="24"/>
        </w:rPr>
        <w:t xml:space="preserve"> ujętych w tym artykule</w:t>
      </w:r>
      <w:r w:rsidRPr="00326323">
        <w:rPr>
          <w:rFonts w:ascii="Times New Roman" w:hAnsi="Times New Roman" w:cs="Times New Roman"/>
          <w:sz w:val="24"/>
          <w:szCs w:val="24"/>
        </w:rPr>
        <w:t>. Zmiana ta wynika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faktu, że w prawie UE </w:t>
      </w:r>
      <w:r w:rsidR="006E2F38" w:rsidRPr="00326323">
        <w:rPr>
          <w:rFonts w:ascii="Times New Roman" w:hAnsi="Times New Roman" w:cs="Times New Roman"/>
          <w:sz w:val="24"/>
          <w:szCs w:val="24"/>
        </w:rPr>
        <w:t xml:space="preserve">zostały </w:t>
      </w:r>
      <w:r w:rsidRPr="00326323">
        <w:rPr>
          <w:rFonts w:ascii="Times New Roman" w:hAnsi="Times New Roman" w:cs="Times New Roman"/>
          <w:sz w:val="24"/>
          <w:szCs w:val="24"/>
        </w:rPr>
        <w:t>wprowadzone wymagania dla przywozu zwierząt tego gatunku.</w:t>
      </w:r>
    </w:p>
    <w:p w14:paraId="308565C6" w14:textId="0530D5A2"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Projektowane przepisy zawarte w </w:t>
      </w:r>
      <w:r w:rsidR="001969A1" w:rsidRPr="00326323">
        <w:rPr>
          <w:rFonts w:ascii="Times New Roman" w:hAnsi="Times New Roman" w:cs="Times New Roman"/>
          <w:sz w:val="24"/>
          <w:szCs w:val="24"/>
        </w:rPr>
        <w:t xml:space="preserve">art. 2 pkt 6 i 7 projektu ustawy </w:t>
      </w:r>
      <w:r w:rsidR="006E2F38" w:rsidRPr="00326323">
        <w:rPr>
          <w:rFonts w:ascii="Times New Roman" w:hAnsi="Times New Roman" w:cs="Times New Roman"/>
          <w:sz w:val="24"/>
          <w:szCs w:val="24"/>
        </w:rPr>
        <w:t>dotycząc</w:t>
      </w:r>
      <w:r w:rsidR="00AC0A6E" w:rsidRPr="00326323">
        <w:rPr>
          <w:rFonts w:ascii="Times New Roman" w:hAnsi="Times New Roman" w:cs="Times New Roman"/>
          <w:sz w:val="24"/>
          <w:szCs w:val="24"/>
        </w:rPr>
        <w:t>e</w:t>
      </w:r>
      <w:r w:rsidR="006E2F38"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art. 13 i </w:t>
      </w:r>
      <w:r w:rsidR="006E2F38" w:rsidRPr="00326323">
        <w:rPr>
          <w:rFonts w:ascii="Times New Roman" w:hAnsi="Times New Roman" w:cs="Times New Roman"/>
          <w:sz w:val="24"/>
          <w:szCs w:val="24"/>
        </w:rPr>
        <w:t xml:space="preserve">art. </w:t>
      </w:r>
      <w:r w:rsidRPr="00326323">
        <w:rPr>
          <w:rFonts w:ascii="Times New Roman" w:hAnsi="Times New Roman" w:cs="Times New Roman"/>
          <w:sz w:val="24"/>
          <w:szCs w:val="24"/>
        </w:rPr>
        <w:t>13a</w:t>
      </w:r>
      <w:r w:rsidR="001969A1" w:rsidRPr="00326323">
        <w:rPr>
          <w:rFonts w:ascii="Times New Roman" w:hAnsi="Times New Roman" w:cs="Times New Roman"/>
          <w:sz w:val="24"/>
          <w:szCs w:val="24"/>
        </w:rPr>
        <w:t xml:space="preserve"> zmienianej ustawy</w:t>
      </w:r>
      <w:r w:rsidRPr="00326323">
        <w:rPr>
          <w:rFonts w:ascii="Times New Roman" w:hAnsi="Times New Roman" w:cs="Times New Roman"/>
          <w:sz w:val="24"/>
          <w:szCs w:val="24"/>
        </w:rPr>
        <w:t xml:space="preserve"> dotyczą procedury przywozu zwierząt</w:t>
      </w:r>
      <w:r w:rsidR="00CE5409" w:rsidRPr="00326323">
        <w:rPr>
          <w:rFonts w:ascii="Times New Roman" w:hAnsi="Times New Roman" w:cs="Times New Roman"/>
          <w:sz w:val="24"/>
          <w:szCs w:val="24"/>
        </w:rPr>
        <w:t xml:space="preserve"> określonych w przepisach wydanych w trybie</w:t>
      </w:r>
      <w:r w:rsidRPr="00326323">
        <w:rPr>
          <w:rFonts w:ascii="Times New Roman" w:hAnsi="Times New Roman" w:cs="Times New Roman"/>
          <w:sz w:val="24"/>
          <w:szCs w:val="24"/>
        </w:rPr>
        <w:t xml:space="preserve"> art. 48 lit. b rozporządzenia 2017/625, przeznaczonych do wykorzystania w celach naukowych. </w:t>
      </w:r>
    </w:p>
    <w:p w14:paraId="089E2191" w14:textId="32D857E5"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w:t>
      </w:r>
      <w:r w:rsidR="0032777F" w:rsidRPr="00326323">
        <w:rPr>
          <w:rFonts w:ascii="Times New Roman" w:hAnsi="Times New Roman" w:cs="Times New Roman"/>
          <w:sz w:val="24"/>
          <w:szCs w:val="24"/>
        </w:rPr>
        <w:t xml:space="preserve">ww. </w:t>
      </w:r>
      <w:r w:rsidRPr="00326323">
        <w:rPr>
          <w:rFonts w:ascii="Times New Roman" w:hAnsi="Times New Roman" w:cs="Times New Roman"/>
          <w:sz w:val="24"/>
          <w:szCs w:val="24"/>
        </w:rPr>
        <w:t>artykułach określono m.in. procedurę wydania przez Głównego Lekarza Weterynarii pozwolenia na przywóz tych zwierząt, informacje, które powinny zostać zawarte we wniosku o wydanie pozwolenia, terminy, w których podmiot przywożący zwierzęta jest obowiązany powiadamiać powiatowego lekarza o przybyciu przesyłki zwierząt oraz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zakończeniu działań, w związku z którymi zwierzęta zostały </w:t>
      </w:r>
      <w:r w:rsidRPr="00326323">
        <w:rPr>
          <w:rFonts w:ascii="Times New Roman" w:hAnsi="Times New Roman" w:cs="Times New Roman"/>
          <w:sz w:val="24"/>
          <w:szCs w:val="24"/>
        </w:rPr>
        <w:lastRenderedPageBreak/>
        <w:t>przywiezione. Powiatowy lekarz weterynarii właściwy terytorialnie ze względu na miejsce przybycia przesyłki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rozporządzenia 2017/625 będzie dokonywał kontroli zwierząt niezwłocznie po otrzymaniu powiadomienia od podmiotu, zarówno po przybyciu przesyłki do miejsca ostatecznego przeznaczenia, jak i po zakończeniu działań naukowych.</w:t>
      </w:r>
    </w:p>
    <w:p w14:paraId="357A79D7" w14:textId="67D676AE" w:rsidR="00507E99" w:rsidRPr="00326323" w:rsidRDefault="00507E99"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Obecnie zwierzęta, o których mowa w art. 48 lit. b rozporządzenia 2017/625, </w:t>
      </w:r>
      <w:r w:rsidR="00483F6C" w:rsidRPr="00326323">
        <w:rPr>
          <w:rFonts w:ascii="Times New Roman" w:hAnsi="Times New Roman" w:cs="Times New Roman"/>
          <w:sz w:val="24"/>
          <w:szCs w:val="24"/>
        </w:rPr>
        <w:t>wyłączone z</w:t>
      </w:r>
      <w:r w:rsidR="001F06C3" w:rsidRPr="00326323">
        <w:rPr>
          <w:rFonts w:ascii="Times New Roman" w:hAnsi="Times New Roman" w:cs="Times New Roman"/>
          <w:sz w:val="24"/>
          <w:szCs w:val="24"/>
        </w:rPr>
        <w:t xml:space="preserve"> </w:t>
      </w:r>
      <w:r w:rsidR="00483F6C" w:rsidRPr="00326323">
        <w:rPr>
          <w:rFonts w:ascii="Times New Roman" w:hAnsi="Times New Roman" w:cs="Times New Roman"/>
          <w:sz w:val="24"/>
          <w:szCs w:val="24"/>
        </w:rPr>
        <w:t xml:space="preserve">zakresu stosowania art. 47 rozporządzenia 2017/625 </w:t>
      </w:r>
      <w:r w:rsidRPr="00326323">
        <w:rPr>
          <w:rFonts w:ascii="Times New Roman" w:hAnsi="Times New Roman" w:cs="Times New Roman"/>
          <w:sz w:val="24"/>
          <w:szCs w:val="24"/>
        </w:rPr>
        <w:t>są określone 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 rozporządzenia delegowanego Komisji (UE) 2019/2122 z dnia 10</w:t>
      </w:r>
      <w:r w:rsidR="001F06C3" w:rsidRPr="00326323">
        <w:rPr>
          <w:rFonts w:ascii="Times New Roman" w:hAnsi="Times New Roman" w:cs="Times New Roman"/>
          <w:sz w:val="24"/>
          <w:szCs w:val="24"/>
        </w:rPr>
        <w:t xml:space="preserve"> </w:t>
      </w:r>
      <w:r w:rsidR="004A3036" w:rsidRPr="00326323">
        <w:rPr>
          <w:rFonts w:ascii="Times New Roman" w:hAnsi="Times New Roman" w:cs="Times New Roman"/>
          <w:sz w:val="24"/>
          <w:szCs w:val="24"/>
        </w:rPr>
        <w:t>października 2019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uzupełniającego rozporządzenie Parlamentu Europejskiego i Rady (UE) 2017/625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niektórych kategorii z</w:t>
      </w:r>
      <w:r w:rsidR="00A634AF" w:rsidRPr="00326323">
        <w:rPr>
          <w:rFonts w:ascii="Times New Roman" w:hAnsi="Times New Roman" w:cs="Times New Roman"/>
          <w:sz w:val="24"/>
          <w:szCs w:val="24"/>
        </w:rPr>
        <w:t>wierząt i towarów zwolnionych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kontroli urzędowych w punktach kontroli granicznej i w odniesieniu do określonych kontroli bagażu osobistego pasażerów i małych przesyłek towarów wysyłanych do osób fizycznych i nieprzeznaczonych do wprowadzenia do obrotu oraz zmieniające</w:t>
      </w:r>
      <w:r w:rsidR="0032777F" w:rsidRPr="00326323">
        <w:rPr>
          <w:rFonts w:ascii="Times New Roman" w:hAnsi="Times New Roman" w:cs="Times New Roman"/>
          <w:sz w:val="24"/>
          <w:szCs w:val="24"/>
        </w:rPr>
        <w:t>go</w:t>
      </w:r>
      <w:r w:rsidR="00883C0D" w:rsidRPr="00326323">
        <w:rPr>
          <w:rFonts w:ascii="Times New Roman" w:hAnsi="Times New Roman" w:cs="Times New Roman"/>
          <w:sz w:val="24"/>
          <w:szCs w:val="24"/>
        </w:rPr>
        <w:t xml:space="preserve"> rozporządzenie Komisji (UE)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142/2011</w:t>
      </w:r>
      <w:r w:rsidR="004A3036" w:rsidRPr="00326323">
        <w:rPr>
          <w:rFonts w:ascii="Times New Roman" w:hAnsi="Times New Roman" w:cs="Times New Roman"/>
          <w:sz w:val="24"/>
          <w:szCs w:val="24"/>
        </w:rPr>
        <w:t xml:space="preserve"> </w:t>
      </w:r>
      <w:r w:rsidRPr="00326323">
        <w:rPr>
          <w:rFonts w:ascii="Times New Roman" w:hAnsi="Times New Roman" w:cs="Times New Roman"/>
          <w:sz w:val="24"/>
          <w:szCs w:val="24"/>
        </w:rPr>
        <w:t>(Dz.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Urz. UE L 321 z 12</w:t>
      </w:r>
      <w:r w:rsidR="0032777F" w:rsidRPr="00326323">
        <w:rPr>
          <w:rFonts w:ascii="Times New Roman" w:hAnsi="Times New Roman" w:cs="Times New Roman"/>
          <w:sz w:val="24"/>
          <w:szCs w:val="24"/>
        </w:rPr>
        <w:t>.12</w:t>
      </w:r>
      <w:r w:rsidR="00FD121B">
        <w:rPr>
          <w:rFonts w:ascii="Times New Roman" w:hAnsi="Times New Roman" w:cs="Times New Roman"/>
          <w:sz w:val="24"/>
          <w:szCs w:val="24"/>
        </w:rPr>
        <w:t>.</w:t>
      </w:r>
      <w:r w:rsidRPr="00326323">
        <w:rPr>
          <w:rFonts w:ascii="Times New Roman" w:hAnsi="Times New Roman" w:cs="Times New Roman"/>
          <w:sz w:val="24"/>
          <w:szCs w:val="24"/>
        </w:rPr>
        <w:t>2019, str. 45) i obejmują zwierzęta bezkręgowe,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wyłączeniem pszczół miodnych, trzmieli oraz mięczaków należących do typu </w:t>
      </w:r>
      <w:r w:rsidRPr="00326323">
        <w:rPr>
          <w:rFonts w:ascii="Times New Roman" w:hAnsi="Times New Roman" w:cs="Times New Roman"/>
          <w:i/>
          <w:sz w:val="24"/>
          <w:szCs w:val="24"/>
        </w:rPr>
        <w:t>Mollusca</w:t>
      </w:r>
      <w:r w:rsidRPr="00326323">
        <w:rPr>
          <w:rFonts w:ascii="Times New Roman" w:hAnsi="Times New Roman" w:cs="Times New Roman"/>
          <w:sz w:val="24"/>
          <w:szCs w:val="24"/>
        </w:rPr>
        <w:t xml:space="preserv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skorupiaków należących do typu </w:t>
      </w:r>
      <w:r w:rsidRPr="00326323">
        <w:rPr>
          <w:rFonts w:ascii="Times New Roman" w:hAnsi="Times New Roman" w:cs="Times New Roman"/>
          <w:i/>
          <w:sz w:val="24"/>
          <w:szCs w:val="24"/>
        </w:rPr>
        <w:t>Crustacea</w:t>
      </w:r>
      <w:r w:rsidR="0057191E" w:rsidRPr="00326323">
        <w:rPr>
          <w:rFonts w:ascii="Times New Roman" w:hAnsi="Times New Roman" w:cs="Times New Roman"/>
          <w:sz w:val="24"/>
          <w:szCs w:val="24"/>
        </w:rPr>
        <w:t>.</w:t>
      </w:r>
    </w:p>
    <w:p w14:paraId="36A0EF7E" w14:textId="2993CFB2"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Zmiany zaproponowane w artykułach zawartych w </w:t>
      </w:r>
      <w:r w:rsidR="0032777F" w:rsidRPr="00326323">
        <w:rPr>
          <w:rFonts w:ascii="Times New Roman" w:hAnsi="Times New Roman" w:cs="Times New Roman"/>
          <w:sz w:val="24"/>
          <w:szCs w:val="24"/>
        </w:rPr>
        <w:t>r</w:t>
      </w:r>
      <w:r w:rsidRPr="00326323">
        <w:rPr>
          <w:rFonts w:ascii="Times New Roman" w:hAnsi="Times New Roman" w:cs="Times New Roman"/>
          <w:sz w:val="24"/>
          <w:szCs w:val="24"/>
        </w:rPr>
        <w:t>ozdziale 4a „Wymagania weterynaryjne przy przemieszczaniu w celach niehandlowych zwierząt domowych towarzyszących podróżnym oraz zasady identyfikacji tych zwierząt” (art. 2 pkt</w:t>
      </w:r>
      <w:r w:rsidR="001F06C3" w:rsidRPr="00326323">
        <w:rPr>
          <w:rFonts w:ascii="Times New Roman" w:hAnsi="Times New Roman" w:cs="Times New Roman"/>
          <w:sz w:val="24"/>
          <w:szCs w:val="24"/>
        </w:rPr>
        <w:t xml:space="preserve"> </w:t>
      </w:r>
      <w:r w:rsidR="008B07A8" w:rsidRPr="00326323">
        <w:rPr>
          <w:rFonts w:ascii="Times New Roman" w:hAnsi="Times New Roman" w:cs="Times New Roman"/>
          <w:sz w:val="24"/>
          <w:szCs w:val="24"/>
        </w:rPr>
        <w:t>15–21</w:t>
      </w:r>
      <w:r w:rsidRPr="00326323">
        <w:rPr>
          <w:rFonts w:ascii="Times New Roman" w:hAnsi="Times New Roman" w:cs="Times New Roman"/>
          <w:sz w:val="24"/>
          <w:szCs w:val="24"/>
        </w:rPr>
        <w:t xml:space="preserve"> projektu ustawy) mają na celu dostosowanie przepisów ustawy z dnia 11 marca 2004 r.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ochronie zdrowia zwierząt oraz zwalczaniu chorób zakaźnych zwierząt do przepisów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576/2013. Obowiązujące w tym zakresie przepisy ustawy zawierają odesłania do rozporządzenia (WE) nr 998/2003 Parlamentu Europejskiego i Rady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26 maja 2003 r. w sprawie wymogów dotyczących zdrowia zwierząt, stosowanych do przemieszczania zwierząt domowych o charakterze niehandlowym, i zmieniające</w:t>
      </w:r>
      <w:r w:rsidR="00DE296C" w:rsidRPr="00326323">
        <w:rPr>
          <w:rFonts w:ascii="Times New Roman" w:hAnsi="Times New Roman" w:cs="Times New Roman"/>
          <w:sz w:val="24"/>
          <w:szCs w:val="24"/>
        </w:rPr>
        <w:t>go</w:t>
      </w:r>
      <w:r w:rsidRPr="00326323">
        <w:rPr>
          <w:rFonts w:ascii="Times New Roman" w:hAnsi="Times New Roman" w:cs="Times New Roman"/>
          <w:sz w:val="24"/>
          <w:szCs w:val="24"/>
        </w:rPr>
        <w:t xml:space="preserve"> dyrektywę Rady 92/65/EWG (Dz. Urz. UE L 146 z 13</w:t>
      </w:r>
      <w:r w:rsidR="00DE296C" w:rsidRPr="00326323">
        <w:rPr>
          <w:rFonts w:ascii="Times New Roman" w:hAnsi="Times New Roman" w:cs="Times New Roman"/>
          <w:sz w:val="24"/>
          <w:szCs w:val="24"/>
        </w:rPr>
        <w:t>.06.</w:t>
      </w:r>
      <w:r w:rsidRPr="00326323">
        <w:rPr>
          <w:rFonts w:ascii="Times New Roman" w:hAnsi="Times New Roman" w:cs="Times New Roman"/>
          <w:sz w:val="24"/>
          <w:szCs w:val="24"/>
        </w:rPr>
        <w:t xml:space="preserve">2003, str. 1). W związku z faktem, </w:t>
      </w:r>
      <w:r w:rsidR="009D7759">
        <w:rPr>
          <w:rFonts w:ascii="Times New Roman" w:hAnsi="Times New Roman" w:cs="Times New Roman"/>
          <w:sz w:val="24"/>
          <w:szCs w:val="24"/>
        </w:rPr>
        <w:t>że</w:t>
      </w:r>
      <w:r w:rsidRPr="00326323">
        <w:rPr>
          <w:rFonts w:ascii="Times New Roman" w:hAnsi="Times New Roman" w:cs="Times New Roman"/>
          <w:sz w:val="24"/>
          <w:szCs w:val="24"/>
        </w:rPr>
        <w:t xml:space="preserve"> przedmiotowe rozporządzenie przestało obowiązywać z dniem 28 grudnia 2014 r. </w:t>
      </w:r>
      <w:r w:rsidR="00DE296C" w:rsidRPr="00326323">
        <w:rPr>
          <w:rFonts w:ascii="Times New Roman" w:hAnsi="Times New Roman" w:cs="Times New Roman"/>
          <w:sz w:val="24"/>
          <w:szCs w:val="24"/>
        </w:rPr>
        <w:t xml:space="preserve">i </w:t>
      </w:r>
      <w:r w:rsidRPr="00326323">
        <w:rPr>
          <w:rFonts w:ascii="Times New Roman" w:hAnsi="Times New Roman" w:cs="Times New Roman"/>
          <w:sz w:val="24"/>
          <w:szCs w:val="24"/>
        </w:rPr>
        <w:t>zostało zastąpione rozporządzeniem nr 576/2013, należy dokonać zmian w odpowiednich artykułach ustawy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11 marca 2004 r. o ochronie zdrowia zwierząt oraz zwalczaniu chorób zakaźnych zwierząt</w:t>
      </w:r>
      <w:r w:rsidR="00DE296C" w:rsidRPr="00326323">
        <w:rPr>
          <w:rFonts w:ascii="Times New Roman" w:hAnsi="Times New Roman" w:cs="Times New Roman"/>
          <w:sz w:val="24"/>
          <w:szCs w:val="24"/>
        </w:rPr>
        <w:t>,</w:t>
      </w:r>
      <w:r w:rsidRPr="00326323">
        <w:rPr>
          <w:rFonts w:ascii="Times New Roman" w:hAnsi="Times New Roman" w:cs="Times New Roman"/>
          <w:sz w:val="24"/>
          <w:szCs w:val="24"/>
        </w:rPr>
        <w:t xml:space="preserve"> m.in. w celu nadania kompetencji właściwym organom, określenia procedur, które zostały wprowadzone w rozporządzeniu nr 576/2013,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także wprowadzenia sankcji</w:t>
      </w:r>
      <w:r w:rsidR="00DE296C" w:rsidRPr="00326323">
        <w:rPr>
          <w:rFonts w:ascii="Times New Roman" w:hAnsi="Times New Roman" w:cs="Times New Roman"/>
          <w:sz w:val="24"/>
          <w:szCs w:val="24"/>
        </w:rPr>
        <w:t>, które będą</w:t>
      </w:r>
      <w:r w:rsidRPr="00326323">
        <w:rPr>
          <w:rFonts w:ascii="Times New Roman" w:hAnsi="Times New Roman" w:cs="Times New Roman"/>
          <w:sz w:val="24"/>
          <w:szCs w:val="24"/>
        </w:rPr>
        <w:t xml:space="preserve"> stosowan</w:t>
      </w:r>
      <w:r w:rsidR="00DE296C" w:rsidRPr="00326323">
        <w:rPr>
          <w:rFonts w:ascii="Times New Roman" w:hAnsi="Times New Roman" w:cs="Times New Roman"/>
          <w:sz w:val="24"/>
          <w:szCs w:val="24"/>
        </w:rPr>
        <w:t>e</w:t>
      </w:r>
      <w:r w:rsidRPr="00326323">
        <w:rPr>
          <w:rFonts w:ascii="Times New Roman" w:hAnsi="Times New Roman" w:cs="Times New Roman"/>
          <w:sz w:val="24"/>
          <w:szCs w:val="24"/>
        </w:rPr>
        <w:t xml:space="preserve"> w przypadku narusze</w:t>
      </w:r>
      <w:r w:rsidR="00DE296C" w:rsidRPr="00326323">
        <w:rPr>
          <w:rFonts w:ascii="Times New Roman" w:hAnsi="Times New Roman" w:cs="Times New Roman"/>
          <w:sz w:val="24"/>
          <w:szCs w:val="24"/>
        </w:rPr>
        <w:t>nia</w:t>
      </w:r>
      <w:r w:rsidRPr="00326323">
        <w:rPr>
          <w:rFonts w:ascii="Times New Roman" w:hAnsi="Times New Roman" w:cs="Times New Roman"/>
          <w:sz w:val="24"/>
          <w:szCs w:val="24"/>
        </w:rPr>
        <w:t xml:space="preserve"> przepisów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576/2013.</w:t>
      </w:r>
    </w:p>
    <w:p w14:paraId="57108C10" w14:textId="0C88384E"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lastRenderedPageBreak/>
        <w:t>Zgodnie z art. 18 rozporządzenia nr 576/2013</w:t>
      </w:r>
      <w:r w:rsidR="009D7759">
        <w:rPr>
          <w:rFonts w:ascii="Times New Roman" w:hAnsi="Times New Roman" w:cs="Times New Roman"/>
          <w:sz w:val="24"/>
          <w:szCs w:val="24"/>
        </w:rPr>
        <w:t>,</w:t>
      </w:r>
      <w:r w:rsidRPr="00326323">
        <w:rPr>
          <w:rFonts w:ascii="Times New Roman" w:hAnsi="Times New Roman" w:cs="Times New Roman"/>
          <w:sz w:val="24"/>
          <w:szCs w:val="24"/>
        </w:rPr>
        <w:t xml:space="preserve"> w przypadku gdy państwo członkowskie zezwala na wszczepianie transponderów </w:t>
      </w:r>
      <w:r w:rsidR="004C09E8" w:rsidRPr="00326323">
        <w:rPr>
          <w:rFonts w:ascii="Times New Roman" w:hAnsi="Times New Roman" w:cs="Times New Roman"/>
          <w:sz w:val="24"/>
          <w:szCs w:val="24"/>
        </w:rPr>
        <w:t xml:space="preserve">przez </w:t>
      </w:r>
      <w:r w:rsidRPr="00326323">
        <w:rPr>
          <w:rFonts w:ascii="Times New Roman" w:hAnsi="Times New Roman" w:cs="Times New Roman"/>
          <w:sz w:val="24"/>
          <w:szCs w:val="24"/>
        </w:rPr>
        <w:t>osob</w:t>
      </w:r>
      <w:r w:rsidR="004C09E8" w:rsidRPr="00326323">
        <w:rPr>
          <w:rFonts w:ascii="Times New Roman" w:hAnsi="Times New Roman" w:cs="Times New Roman"/>
          <w:sz w:val="24"/>
          <w:szCs w:val="24"/>
        </w:rPr>
        <w:t>y</w:t>
      </w:r>
      <w:r w:rsidRPr="00326323">
        <w:rPr>
          <w:rFonts w:ascii="Times New Roman" w:hAnsi="Times New Roman" w:cs="Times New Roman"/>
          <w:sz w:val="24"/>
          <w:szCs w:val="24"/>
        </w:rPr>
        <w:t xml:space="preserve"> inn</w:t>
      </w:r>
      <w:r w:rsidR="004C09E8" w:rsidRPr="00326323">
        <w:rPr>
          <w:rFonts w:ascii="Times New Roman" w:hAnsi="Times New Roman" w:cs="Times New Roman"/>
          <w:sz w:val="24"/>
          <w:szCs w:val="24"/>
        </w:rPr>
        <w:t>e</w:t>
      </w:r>
      <w:r w:rsidRPr="00326323">
        <w:rPr>
          <w:rFonts w:ascii="Times New Roman" w:hAnsi="Times New Roman" w:cs="Times New Roman"/>
          <w:sz w:val="24"/>
          <w:szCs w:val="24"/>
        </w:rPr>
        <w:t xml:space="preserve"> niż lekarze weterynarii</w:t>
      </w:r>
      <w:r w:rsidR="009D7759">
        <w:rPr>
          <w:rFonts w:ascii="Times New Roman" w:hAnsi="Times New Roman" w:cs="Times New Roman"/>
          <w:sz w:val="24"/>
          <w:szCs w:val="24"/>
        </w:rPr>
        <w:t>,</w:t>
      </w:r>
      <w:r w:rsidRPr="00326323">
        <w:rPr>
          <w:rFonts w:ascii="Times New Roman" w:hAnsi="Times New Roman" w:cs="Times New Roman"/>
          <w:sz w:val="24"/>
          <w:szCs w:val="24"/>
        </w:rPr>
        <w:t xml:space="preserve"> należy ustanowić minimalne kwalifikacje dla tych osób. Przyjęto założenie, ż</w:t>
      </w:r>
      <w:r w:rsidR="004C09E8" w:rsidRPr="00326323">
        <w:rPr>
          <w:rFonts w:ascii="Times New Roman" w:hAnsi="Times New Roman" w:cs="Times New Roman"/>
          <w:sz w:val="24"/>
          <w:szCs w:val="24"/>
        </w:rPr>
        <w:t>e</w:t>
      </w:r>
      <w:r w:rsidRPr="00326323">
        <w:rPr>
          <w:rFonts w:ascii="Times New Roman" w:hAnsi="Times New Roman" w:cs="Times New Roman"/>
          <w:sz w:val="24"/>
          <w:szCs w:val="24"/>
        </w:rPr>
        <w:t xml:space="preserve"> kwalifikacje nabywane przez techników weterynarii w toku kształcenia zgodnie ze standardem kształcenia zawartym w rozporządzeniu Ministra Edukacji Narodowej z dnia 16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maja 2019 r. w sprawie podstaw programowych kształcenia w zawodach szkolnictwa branżowego oraz dodatkowych umiejętności zawodowych w zakresie wybranych zawodów szkolnictwa branżowego (Dz. U. poz. 991) są wystarczające, aby upoważnić osoby</w:t>
      </w:r>
      <w:r w:rsidR="004C09E8" w:rsidRPr="00326323">
        <w:rPr>
          <w:rFonts w:ascii="Times New Roman" w:hAnsi="Times New Roman" w:cs="Times New Roman"/>
          <w:sz w:val="24"/>
          <w:szCs w:val="24"/>
        </w:rPr>
        <w:t>, które je zdobyły,</w:t>
      </w:r>
      <w:r w:rsidR="00FD509B"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do wszczepiania transponderów zwierzętom. Upoważnienie, o którym mowa powyżej, </w:t>
      </w:r>
      <w:r w:rsidR="00C72C89" w:rsidRPr="00326323">
        <w:rPr>
          <w:rFonts w:ascii="Times New Roman" w:hAnsi="Times New Roman" w:cs="Times New Roman"/>
          <w:sz w:val="24"/>
          <w:szCs w:val="24"/>
        </w:rPr>
        <w:t xml:space="preserve">jest </w:t>
      </w:r>
      <w:r w:rsidRPr="00326323">
        <w:rPr>
          <w:rFonts w:ascii="Times New Roman" w:hAnsi="Times New Roman" w:cs="Times New Roman"/>
          <w:sz w:val="24"/>
          <w:szCs w:val="24"/>
        </w:rPr>
        <w:t>zawarte w art. 24f ustawy z dnia 11 marca 2004 r. o ochronie zdrowia zwierząt oraz zwalczaniu chorób zakaźnych zwierząt.</w:t>
      </w:r>
    </w:p>
    <w:p w14:paraId="30DA331B" w14:textId="60E4C76D" w:rsidR="00A16F5C" w:rsidRPr="00E06C80"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art. 24aa w ust. 2 (art. 2 pkt </w:t>
      </w:r>
      <w:r w:rsidR="00F90F77" w:rsidRPr="00326323">
        <w:rPr>
          <w:rFonts w:ascii="Times New Roman" w:hAnsi="Times New Roman" w:cs="Times New Roman"/>
          <w:sz w:val="24"/>
          <w:szCs w:val="24"/>
        </w:rPr>
        <w:t>16</w:t>
      </w:r>
      <w:r w:rsidRPr="00326323">
        <w:rPr>
          <w:rFonts w:ascii="Times New Roman" w:hAnsi="Times New Roman" w:cs="Times New Roman"/>
          <w:sz w:val="24"/>
          <w:szCs w:val="24"/>
        </w:rPr>
        <w:t xml:space="preserve"> projektu</w:t>
      </w:r>
      <w:r w:rsidR="004C09E8"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 wprowadzono fakultatywn</w:t>
      </w:r>
      <w:r w:rsidR="004C09E8" w:rsidRPr="00326323">
        <w:rPr>
          <w:rFonts w:ascii="Times New Roman" w:hAnsi="Times New Roman" w:cs="Times New Roman"/>
          <w:sz w:val="24"/>
          <w:szCs w:val="24"/>
        </w:rPr>
        <w:t>e</w:t>
      </w:r>
      <w:r w:rsidRPr="00326323">
        <w:rPr>
          <w:rFonts w:ascii="Times New Roman" w:hAnsi="Times New Roman" w:cs="Times New Roman"/>
          <w:sz w:val="24"/>
          <w:szCs w:val="24"/>
        </w:rPr>
        <w:t xml:space="preserve"> </w:t>
      </w:r>
      <w:r w:rsidR="004C09E8" w:rsidRPr="00326323">
        <w:rPr>
          <w:rFonts w:ascii="Times New Roman" w:hAnsi="Times New Roman" w:cs="Times New Roman"/>
          <w:sz w:val="24"/>
          <w:szCs w:val="24"/>
        </w:rPr>
        <w:t xml:space="preserve">upoważnienie ustawowe, zgodnie z którym </w:t>
      </w:r>
      <w:r w:rsidRPr="00326323">
        <w:rPr>
          <w:rFonts w:ascii="Times New Roman" w:hAnsi="Times New Roman" w:cs="Times New Roman"/>
          <w:sz w:val="24"/>
          <w:szCs w:val="24"/>
        </w:rPr>
        <w:t>minist</w:t>
      </w:r>
      <w:r w:rsidR="004C09E8" w:rsidRPr="00326323">
        <w:rPr>
          <w:rFonts w:ascii="Times New Roman" w:hAnsi="Times New Roman" w:cs="Times New Roman"/>
          <w:sz w:val="24"/>
          <w:szCs w:val="24"/>
        </w:rPr>
        <w:t>e</w:t>
      </w:r>
      <w:r w:rsidRPr="00326323">
        <w:rPr>
          <w:rFonts w:ascii="Times New Roman" w:hAnsi="Times New Roman" w:cs="Times New Roman"/>
          <w:sz w:val="24"/>
          <w:szCs w:val="24"/>
        </w:rPr>
        <w:t>r właściw</w:t>
      </w:r>
      <w:r w:rsidR="004C09E8" w:rsidRPr="00326323">
        <w:rPr>
          <w:rFonts w:ascii="Times New Roman" w:hAnsi="Times New Roman" w:cs="Times New Roman"/>
          <w:sz w:val="24"/>
          <w:szCs w:val="24"/>
        </w:rPr>
        <w:t>y</w:t>
      </w:r>
      <w:r w:rsidRPr="00326323">
        <w:rPr>
          <w:rFonts w:ascii="Times New Roman" w:hAnsi="Times New Roman" w:cs="Times New Roman"/>
          <w:sz w:val="24"/>
          <w:szCs w:val="24"/>
        </w:rPr>
        <w:t xml:space="preserve"> do spraw rolnictwa określi, w drodze rozporządzenia, wymaga</w:t>
      </w:r>
      <w:r w:rsidR="004C09E8" w:rsidRPr="00326323">
        <w:rPr>
          <w:rFonts w:ascii="Times New Roman" w:hAnsi="Times New Roman" w:cs="Times New Roman"/>
          <w:sz w:val="24"/>
          <w:szCs w:val="24"/>
        </w:rPr>
        <w:t>nia</w:t>
      </w:r>
      <w:r w:rsidRPr="00326323">
        <w:rPr>
          <w:rFonts w:ascii="Times New Roman" w:hAnsi="Times New Roman" w:cs="Times New Roman"/>
          <w:sz w:val="24"/>
          <w:szCs w:val="24"/>
        </w:rPr>
        <w:t xml:space="preserve"> weterynaryjn</w:t>
      </w:r>
      <w:r w:rsidR="004C09E8" w:rsidRPr="00326323">
        <w:rPr>
          <w:rFonts w:ascii="Times New Roman" w:hAnsi="Times New Roman" w:cs="Times New Roman"/>
          <w:sz w:val="24"/>
          <w:szCs w:val="24"/>
        </w:rPr>
        <w:t>e</w:t>
      </w:r>
      <w:r w:rsidRPr="00326323">
        <w:rPr>
          <w:rFonts w:ascii="Times New Roman" w:hAnsi="Times New Roman" w:cs="Times New Roman"/>
          <w:sz w:val="24"/>
          <w:szCs w:val="24"/>
        </w:rPr>
        <w:t xml:space="preserve"> dla przemieszczanych z państwa trzeciego</w:t>
      </w:r>
      <w:r w:rsidR="008F01FF" w:rsidRPr="00326323">
        <w:rPr>
          <w:rFonts w:ascii="Times New Roman" w:hAnsi="Times New Roman" w:cs="Times New Roman"/>
          <w:sz w:val="24"/>
          <w:szCs w:val="24"/>
        </w:rPr>
        <w:t xml:space="preserve"> lub jego terytorium</w:t>
      </w:r>
      <w:r w:rsidRPr="00326323">
        <w:rPr>
          <w:rFonts w:ascii="Times New Roman" w:hAnsi="Times New Roman" w:cs="Times New Roman"/>
          <w:sz w:val="24"/>
          <w:szCs w:val="24"/>
        </w:rPr>
        <w:t xml:space="preserve"> zwierząt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gatunków określonych w załączniku I w części B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576/2013, wzorów świadectw zdrowia dla tych zwierząt oraz maksymalnej liczby zwierząt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tych gatunków, które mogą </w:t>
      </w:r>
      <w:r w:rsidR="008F01FF" w:rsidRPr="00326323">
        <w:rPr>
          <w:rFonts w:ascii="Times New Roman" w:hAnsi="Times New Roman" w:cs="Times New Roman"/>
          <w:sz w:val="24"/>
          <w:szCs w:val="24"/>
        </w:rPr>
        <w:t>zosta</w:t>
      </w:r>
      <w:r w:rsidRPr="00326323">
        <w:rPr>
          <w:rFonts w:ascii="Times New Roman" w:hAnsi="Times New Roman" w:cs="Times New Roman"/>
          <w:sz w:val="24"/>
          <w:szCs w:val="24"/>
        </w:rPr>
        <w:t>ć przemieszczone jednorazowo. Zgodnie z art. 5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 rozporządzenia nr 576/2013 Komisja Europejska jest uprawniona do przyjęcia aktów delegowanych w celu określenia maksymalnej liczby zwierząt domowych należących do gatunków określonych w części B załącznika I, które mogą podlegać przemieszczaniu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charakterze niehandlowym. Na podstawie art. 14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576/2013 w takiej sytuacji </w:t>
      </w:r>
      <w:r w:rsidR="008F01FF" w:rsidRPr="00326323">
        <w:rPr>
          <w:rFonts w:ascii="Times New Roman" w:hAnsi="Times New Roman" w:cs="Times New Roman"/>
          <w:sz w:val="24"/>
          <w:szCs w:val="24"/>
        </w:rPr>
        <w:t xml:space="preserve">jest </w:t>
      </w:r>
      <w:r w:rsidRPr="00326323">
        <w:rPr>
          <w:rFonts w:ascii="Times New Roman" w:hAnsi="Times New Roman" w:cs="Times New Roman"/>
          <w:sz w:val="24"/>
          <w:szCs w:val="24"/>
        </w:rPr>
        <w:t xml:space="preserve">możliwe stosowanie przepisów krajowych, z </w:t>
      </w:r>
      <w:r w:rsidR="008F01FF" w:rsidRPr="00326323">
        <w:rPr>
          <w:rFonts w:ascii="Times New Roman" w:hAnsi="Times New Roman" w:cs="Times New Roman"/>
          <w:sz w:val="24"/>
          <w:szCs w:val="24"/>
        </w:rPr>
        <w:t xml:space="preserve">tym że </w:t>
      </w:r>
      <w:r w:rsidRPr="00326323">
        <w:rPr>
          <w:rFonts w:ascii="Times New Roman" w:hAnsi="Times New Roman" w:cs="Times New Roman"/>
          <w:sz w:val="24"/>
          <w:szCs w:val="24"/>
        </w:rPr>
        <w:t>nie mogą być one bardziej rygorystyczne niż przepisy stosowane do przywozu do U</w:t>
      </w:r>
      <w:r w:rsidR="008F01FF" w:rsidRPr="00326323">
        <w:rPr>
          <w:rFonts w:ascii="Times New Roman" w:hAnsi="Times New Roman" w:cs="Times New Roman"/>
          <w:sz w:val="24"/>
          <w:szCs w:val="24"/>
        </w:rPr>
        <w:t>E</w:t>
      </w:r>
      <w:r w:rsidRPr="00326323">
        <w:rPr>
          <w:rFonts w:ascii="Times New Roman" w:hAnsi="Times New Roman" w:cs="Times New Roman"/>
          <w:sz w:val="24"/>
          <w:szCs w:val="24"/>
        </w:rPr>
        <w:t xml:space="preserve"> z państw trzecich zgodnie z dyrektywą</w:t>
      </w:r>
      <w:r w:rsidR="00184BDE">
        <w:rPr>
          <w:rFonts w:ascii="Times New Roman" w:hAnsi="Times New Roman" w:cs="Times New Roman"/>
          <w:sz w:val="24"/>
          <w:szCs w:val="24"/>
        </w:rPr>
        <w:t xml:space="preserve"> 92/65/EWG z dnia 13 lipca 1992 </w:t>
      </w:r>
      <w:r w:rsidRPr="00326323">
        <w:rPr>
          <w:rFonts w:ascii="Times New Roman" w:hAnsi="Times New Roman" w:cs="Times New Roman"/>
          <w:sz w:val="24"/>
          <w:szCs w:val="24"/>
        </w:rPr>
        <w:t>r. ustanawiającą wymagania dotyczące zdrowia zwierząt regulujące handel i przywóz do Wspólnoty zwierząt, nasienia, komórek jajowych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zarodków nieobjętych wymaganiami dotyczącymi zdrowia zwierząt ustanowionymi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szczególnych zasadach Wspólnoty określonych w załączniku A pkt I do dyrektywy 90/425/EWG (Dz.</w:t>
      </w:r>
      <w:r w:rsidR="008F01FF" w:rsidRPr="00326323">
        <w:rPr>
          <w:rFonts w:ascii="Times New Roman" w:hAnsi="Times New Roman" w:cs="Times New Roman"/>
          <w:sz w:val="24"/>
          <w:szCs w:val="24"/>
        </w:rPr>
        <w:t xml:space="preserve"> </w:t>
      </w:r>
      <w:r w:rsidRPr="00326323">
        <w:rPr>
          <w:rFonts w:ascii="Times New Roman" w:hAnsi="Times New Roman" w:cs="Times New Roman"/>
          <w:sz w:val="24"/>
          <w:szCs w:val="24"/>
        </w:rPr>
        <w:t>U</w:t>
      </w:r>
      <w:r w:rsidR="008F01FF" w:rsidRPr="00326323">
        <w:rPr>
          <w:rFonts w:ascii="Times New Roman" w:hAnsi="Times New Roman" w:cs="Times New Roman"/>
          <w:sz w:val="24"/>
          <w:szCs w:val="24"/>
        </w:rPr>
        <w:t>rz</w:t>
      </w:r>
      <w:r w:rsidRPr="00326323">
        <w:rPr>
          <w:rFonts w:ascii="Times New Roman" w:hAnsi="Times New Roman" w:cs="Times New Roman"/>
          <w:sz w:val="24"/>
          <w:szCs w:val="24"/>
        </w:rPr>
        <w:t xml:space="preserve">. </w:t>
      </w:r>
      <w:r w:rsidR="008F01FF" w:rsidRPr="00326323">
        <w:rPr>
          <w:rFonts w:ascii="Times New Roman" w:hAnsi="Times New Roman" w:cs="Times New Roman"/>
          <w:sz w:val="24"/>
          <w:szCs w:val="24"/>
        </w:rPr>
        <w:t xml:space="preserve">WE </w:t>
      </w:r>
      <w:r w:rsidRPr="00326323">
        <w:rPr>
          <w:rFonts w:ascii="Times New Roman" w:hAnsi="Times New Roman" w:cs="Times New Roman"/>
          <w:sz w:val="24"/>
          <w:szCs w:val="24"/>
        </w:rPr>
        <w:t>L 268 z 14.09.1992, s</w:t>
      </w:r>
      <w:r w:rsidR="008F01FF" w:rsidRPr="00326323">
        <w:rPr>
          <w:rFonts w:ascii="Times New Roman" w:hAnsi="Times New Roman" w:cs="Times New Roman"/>
          <w:sz w:val="24"/>
          <w:szCs w:val="24"/>
        </w:rPr>
        <w:t>tr</w:t>
      </w:r>
      <w:r w:rsidRPr="00326323">
        <w:rPr>
          <w:rFonts w:ascii="Times New Roman" w:hAnsi="Times New Roman" w:cs="Times New Roman"/>
          <w:sz w:val="24"/>
          <w:szCs w:val="24"/>
        </w:rPr>
        <w:t>. 54, z późn. zm.</w:t>
      </w:r>
      <w:r w:rsidR="005C5FFC" w:rsidRPr="00326323">
        <w:rPr>
          <w:rFonts w:ascii="Times New Roman" w:hAnsi="Times New Roman" w:cs="Times New Roman"/>
          <w:sz w:val="24"/>
          <w:szCs w:val="24"/>
        </w:rPr>
        <w:t xml:space="preserve"> </w:t>
      </w:r>
      <w:r w:rsidR="005C5FFC" w:rsidRPr="009A4964">
        <w:rPr>
          <w:rFonts w:ascii="Times New Roman" w:hAnsi="Times New Roman" w:cs="Times New Roman"/>
          <w:sz w:val="24"/>
          <w:szCs w:val="24"/>
          <w:lang w:eastAsia="pl-PL"/>
        </w:rPr>
        <w:t>– Dz. Urz. UE Polskie wydanie specjalne, rozdz.</w:t>
      </w:r>
      <w:r w:rsidR="001F06C3" w:rsidRPr="009A4964">
        <w:rPr>
          <w:rFonts w:ascii="Times New Roman" w:hAnsi="Times New Roman" w:cs="Times New Roman"/>
          <w:sz w:val="24"/>
          <w:szCs w:val="24"/>
          <w:lang w:eastAsia="pl-PL"/>
        </w:rPr>
        <w:t xml:space="preserve"> </w:t>
      </w:r>
      <w:r w:rsidR="005C5FFC" w:rsidRPr="009A4964">
        <w:rPr>
          <w:rFonts w:ascii="Times New Roman" w:hAnsi="Times New Roman" w:cs="Times New Roman"/>
          <w:sz w:val="24"/>
          <w:szCs w:val="24"/>
          <w:lang w:eastAsia="pl-PL"/>
        </w:rPr>
        <w:t>3, t.</w:t>
      </w:r>
      <w:r w:rsidR="001F06C3" w:rsidRPr="009A4964">
        <w:rPr>
          <w:rFonts w:ascii="Times New Roman" w:hAnsi="Times New Roman" w:cs="Times New Roman"/>
          <w:sz w:val="24"/>
          <w:szCs w:val="24"/>
          <w:lang w:eastAsia="pl-PL"/>
        </w:rPr>
        <w:t xml:space="preserve"> </w:t>
      </w:r>
      <w:r w:rsidR="005C5FFC" w:rsidRPr="009A4964">
        <w:rPr>
          <w:rFonts w:ascii="Times New Roman" w:hAnsi="Times New Roman" w:cs="Times New Roman"/>
          <w:sz w:val="24"/>
          <w:szCs w:val="24"/>
          <w:lang w:eastAsia="pl-PL"/>
        </w:rPr>
        <w:t>13, str.</w:t>
      </w:r>
      <w:r w:rsidR="001F06C3" w:rsidRPr="009A4964">
        <w:rPr>
          <w:rFonts w:ascii="Times New Roman" w:hAnsi="Times New Roman" w:cs="Times New Roman"/>
          <w:sz w:val="24"/>
          <w:szCs w:val="24"/>
          <w:lang w:eastAsia="pl-PL"/>
        </w:rPr>
        <w:t xml:space="preserve"> </w:t>
      </w:r>
      <w:r w:rsidR="005C5FFC" w:rsidRPr="009A4964">
        <w:rPr>
          <w:rFonts w:ascii="Times New Roman" w:hAnsi="Times New Roman" w:cs="Times New Roman"/>
          <w:sz w:val="24"/>
          <w:szCs w:val="24"/>
          <w:lang w:eastAsia="pl-PL"/>
        </w:rPr>
        <w:t>154</w:t>
      </w:r>
      <w:r w:rsidRPr="00912831">
        <w:rPr>
          <w:rFonts w:ascii="Times New Roman" w:hAnsi="Times New Roman" w:cs="Times New Roman"/>
          <w:sz w:val="24"/>
          <w:szCs w:val="24"/>
        </w:rPr>
        <w:t>) lub z</w:t>
      </w:r>
      <w:r w:rsidR="001F06C3" w:rsidRPr="000141C8">
        <w:rPr>
          <w:rFonts w:ascii="Times New Roman" w:hAnsi="Times New Roman" w:cs="Times New Roman"/>
          <w:sz w:val="24"/>
          <w:szCs w:val="24"/>
        </w:rPr>
        <w:t xml:space="preserve"> </w:t>
      </w:r>
      <w:r w:rsidRPr="000141C8">
        <w:rPr>
          <w:rFonts w:ascii="Times New Roman" w:hAnsi="Times New Roman" w:cs="Times New Roman"/>
          <w:sz w:val="24"/>
          <w:szCs w:val="24"/>
        </w:rPr>
        <w:t>dyrektywą Rady 2006/88/WE z dnia 24 października 2006 r. w sprawie wymogów w</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zakresie zdrowia zwierząt akwakultury i produktów akwakultury oraz zapobiegania niektórym chorobom zwierząt wodnych i zwalczania tych chorób (Dz.</w:t>
      </w:r>
      <w:r w:rsidR="008F01FF" w:rsidRPr="00FD1A64">
        <w:rPr>
          <w:rFonts w:ascii="Times New Roman" w:hAnsi="Times New Roman" w:cs="Times New Roman"/>
          <w:sz w:val="24"/>
          <w:szCs w:val="24"/>
        </w:rPr>
        <w:t xml:space="preserve"> </w:t>
      </w:r>
      <w:r w:rsidRPr="00FD1A64">
        <w:rPr>
          <w:rFonts w:ascii="Times New Roman" w:hAnsi="Times New Roman" w:cs="Times New Roman"/>
          <w:sz w:val="24"/>
          <w:szCs w:val="24"/>
        </w:rPr>
        <w:t>U</w:t>
      </w:r>
      <w:r w:rsidR="008F01FF" w:rsidRPr="00FD1A64">
        <w:rPr>
          <w:rFonts w:ascii="Times New Roman" w:hAnsi="Times New Roman" w:cs="Times New Roman"/>
          <w:sz w:val="24"/>
          <w:szCs w:val="24"/>
        </w:rPr>
        <w:t>rz</w:t>
      </w:r>
      <w:r w:rsidRPr="00FD1A64">
        <w:rPr>
          <w:rFonts w:ascii="Times New Roman" w:hAnsi="Times New Roman" w:cs="Times New Roman"/>
          <w:sz w:val="24"/>
          <w:szCs w:val="24"/>
        </w:rPr>
        <w:t>.</w:t>
      </w:r>
      <w:r w:rsidR="008F01FF" w:rsidRPr="00FD1A64">
        <w:rPr>
          <w:rFonts w:ascii="Times New Roman" w:hAnsi="Times New Roman" w:cs="Times New Roman"/>
          <w:sz w:val="24"/>
          <w:szCs w:val="24"/>
        </w:rPr>
        <w:t xml:space="preserve"> UE</w:t>
      </w:r>
      <w:r w:rsidRPr="00E06C80">
        <w:rPr>
          <w:rFonts w:ascii="Times New Roman" w:hAnsi="Times New Roman" w:cs="Times New Roman"/>
          <w:sz w:val="24"/>
          <w:szCs w:val="24"/>
        </w:rPr>
        <w:t xml:space="preserve"> L 328 z 24.11.2006, str. 14, z późn. zm.). Zgodnie ze stanowiskiem przedstawionym w Sprawozdaniu Komisji dla Parlamentu Europejskiego i</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Rady </w:t>
      </w:r>
      <w:r w:rsidRPr="00E06C80">
        <w:rPr>
          <w:rFonts w:ascii="Times New Roman" w:hAnsi="Times New Roman" w:cs="Times New Roman"/>
          <w:sz w:val="24"/>
          <w:szCs w:val="24"/>
        </w:rPr>
        <w:lastRenderedPageBreak/>
        <w:t>dotyczącym wykonania art. 5 rozporządzenia nr</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576/2013 w sprawie przemieszczania o charakterze niehandlowym zwierząt domowych (COM(2018)88 final), Komisja nie zamierza korzystać z uprawnienia przekazanego jej na mocy art. 5 ust. 5 rozporządzenia nr 576/2013.</w:t>
      </w:r>
    </w:p>
    <w:p w14:paraId="3DE75EDC" w14:textId="5D0DD1C9" w:rsidR="00A16F5C" w:rsidRPr="00326323" w:rsidRDefault="00A16F5C" w:rsidP="009A4964">
      <w:pPr>
        <w:spacing w:before="120" w:after="0" w:line="360" w:lineRule="auto"/>
        <w:jc w:val="both"/>
        <w:rPr>
          <w:rFonts w:ascii="Times New Roman" w:hAnsi="Times New Roman" w:cs="Times New Roman"/>
          <w:sz w:val="24"/>
          <w:szCs w:val="24"/>
        </w:rPr>
      </w:pPr>
      <w:r w:rsidRPr="00E06C80">
        <w:rPr>
          <w:rFonts w:ascii="Times New Roman" w:hAnsi="Times New Roman" w:cs="Times New Roman"/>
          <w:sz w:val="24"/>
          <w:szCs w:val="24"/>
        </w:rPr>
        <w:t xml:space="preserve">W art. 24b ust. 4a (art. 2 pkt </w:t>
      </w:r>
      <w:r w:rsidR="008425BB" w:rsidRPr="00E06C80">
        <w:rPr>
          <w:rFonts w:ascii="Times New Roman" w:hAnsi="Times New Roman" w:cs="Times New Roman"/>
          <w:sz w:val="24"/>
          <w:szCs w:val="24"/>
        </w:rPr>
        <w:t>17 lit.</w:t>
      </w:r>
      <w:r w:rsidR="001F06C3" w:rsidRPr="00E06C80">
        <w:rPr>
          <w:rFonts w:ascii="Times New Roman" w:hAnsi="Times New Roman" w:cs="Times New Roman"/>
          <w:sz w:val="24"/>
          <w:szCs w:val="24"/>
        </w:rPr>
        <w:t xml:space="preserve"> </w:t>
      </w:r>
      <w:r w:rsidR="008425BB" w:rsidRPr="00E06C80">
        <w:rPr>
          <w:rFonts w:ascii="Times New Roman" w:hAnsi="Times New Roman" w:cs="Times New Roman"/>
          <w:sz w:val="24"/>
          <w:szCs w:val="24"/>
        </w:rPr>
        <w:t>d</w:t>
      </w:r>
      <w:r w:rsidRPr="00E06C80">
        <w:rPr>
          <w:rFonts w:ascii="Times New Roman" w:hAnsi="Times New Roman" w:cs="Times New Roman"/>
          <w:sz w:val="24"/>
          <w:szCs w:val="24"/>
        </w:rPr>
        <w:t xml:space="preserve"> projektu</w:t>
      </w:r>
      <w:r w:rsidR="000A77EA" w:rsidRPr="00E06C80">
        <w:rPr>
          <w:rFonts w:ascii="Times New Roman" w:hAnsi="Times New Roman" w:cs="Times New Roman"/>
          <w:sz w:val="24"/>
          <w:szCs w:val="24"/>
        </w:rPr>
        <w:t xml:space="preserve"> ustawy</w:t>
      </w:r>
      <w:r w:rsidRPr="00E06C80">
        <w:rPr>
          <w:rFonts w:ascii="Times New Roman" w:hAnsi="Times New Roman" w:cs="Times New Roman"/>
          <w:sz w:val="24"/>
          <w:szCs w:val="24"/>
        </w:rPr>
        <w:t xml:space="preserve">) przewiduje </w:t>
      </w:r>
      <w:r w:rsidR="000A77EA" w:rsidRPr="00B95316">
        <w:rPr>
          <w:rFonts w:ascii="Times New Roman" w:hAnsi="Times New Roman" w:cs="Times New Roman"/>
          <w:sz w:val="24"/>
          <w:szCs w:val="24"/>
        </w:rPr>
        <w:t xml:space="preserve">się </w:t>
      </w:r>
      <w:r w:rsidRPr="00B95316">
        <w:rPr>
          <w:rFonts w:ascii="Times New Roman" w:hAnsi="Times New Roman" w:cs="Times New Roman"/>
          <w:sz w:val="24"/>
          <w:szCs w:val="24"/>
        </w:rPr>
        <w:t>nadanie organowi celnemu kompetencji do wydawania decyzji administracyjnej w ściśle określonych przypadkach,</w:t>
      </w:r>
      <w:r w:rsidR="000A77EA" w:rsidRPr="00B95316">
        <w:rPr>
          <w:rFonts w:ascii="Times New Roman" w:hAnsi="Times New Roman" w:cs="Times New Roman"/>
          <w:sz w:val="24"/>
          <w:szCs w:val="24"/>
        </w:rPr>
        <w:t xml:space="preserve"> tj.</w:t>
      </w:r>
      <w:r w:rsidRPr="007D67D1">
        <w:rPr>
          <w:rFonts w:ascii="Times New Roman" w:hAnsi="Times New Roman" w:cs="Times New Roman"/>
          <w:sz w:val="24"/>
          <w:szCs w:val="24"/>
        </w:rPr>
        <w:t xml:space="preserve"> po stwierdzeniu niezgodności w wyniku kontroli dokumentów oraz identyfikacji. Decyzje będą wydawane po konsultacji z powiatowym lekarzem weterynarii oraz </w:t>
      </w:r>
      <w:r w:rsidR="000A77EA" w:rsidRPr="007D67D1">
        <w:rPr>
          <w:rFonts w:ascii="Times New Roman" w:hAnsi="Times New Roman" w:cs="Times New Roman"/>
          <w:sz w:val="24"/>
          <w:szCs w:val="24"/>
        </w:rPr>
        <w:t xml:space="preserve">– </w:t>
      </w:r>
      <w:r w:rsidRPr="007D67D1">
        <w:rPr>
          <w:rFonts w:ascii="Times New Roman" w:hAnsi="Times New Roman" w:cs="Times New Roman"/>
          <w:sz w:val="24"/>
          <w:szCs w:val="24"/>
        </w:rPr>
        <w:t>w razie potrzeby</w:t>
      </w:r>
      <w:r w:rsidR="000A77EA" w:rsidRPr="007D67D1">
        <w:rPr>
          <w:rFonts w:ascii="Times New Roman" w:hAnsi="Times New Roman" w:cs="Times New Roman"/>
          <w:sz w:val="24"/>
          <w:szCs w:val="24"/>
        </w:rPr>
        <w:t xml:space="preserve"> –</w:t>
      </w:r>
      <w:r w:rsidRPr="00326323">
        <w:rPr>
          <w:rFonts w:ascii="Times New Roman" w:hAnsi="Times New Roman" w:cs="Times New Roman"/>
          <w:sz w:val="24"/>
          <w:szCs w:val="24"/>
        </w:rPr>
        <w:t xml:space="preserve"> po wysłuchaniu wyjaśnień właściciela </w:t>
      </w:r>
      <w:r w:rsidR="00066866" w:rsidRPr="00326323">
        <w:rPr>
          <w:rFonts w:ascii="Times New Roman" w:hAnsi="Times New Roman" w:cs="Times New Roman"/>
          <w:sz w:val="24"/>
          <w:szCs w:val="24"/>
        </w:rPr>
        <w:t>w rozum</w:t>
      </w:r>
      <w:r w:rsidR="00FD509B" w:rsidRPr="00326323">
        <w:rPr>
          <w:rFonts w:ascii="Times New Roman" w:hAnsi="Times New Roman" w:cs="Times New Roman"/>
          <w:sz w:val="24"/>
          <w:szCs w:val="24"/>
        </w:rPr>
        <w:t>i</w:t>
      </w:r>
      <w:r w:rsidR="00066866" w:rsidRPr="00326323">
        <w:rPr>
          <w:rFonts w:ascii="Times New Roman" w:hAnsi="Times New Roman" w:cs="Times New Roman"/>
          <w:sz w:val="24"/>
          <w:szCs w:val="24"/>
        </w:rPr>
        <w:t>eniu art.</w:t>
      </w:r>
      <w:r w:rsidR="001F06C3" w:rsidRPr="00326323">
        <w:rPr>
          <w:rFonts w:ascii="Times New Roman" w:hAnsi="Times New Roman" w:cs="Times New Roman"/>
          <w:sz w:val="24"/>
          <w:szCs w:val="24"/>
        </w:rPr>
        <w:t xml:space="preserve"> </w:t>
      </w:r>
      <w:r w:rsidR="00066866" w:rsidRPr="00326323">
        <w:rPr>
          <w:rFonts w:ascii="Times New Roman" w:hAnsi="Times New Roman" w:cs="Times New Roman"/>
          <w:sz w:val="24"/>
          <w:szCs w:val="24"/>
        </w:rPr>
        <w:t>3 lit.</w:t>
      </w:r>
      <w:r w:rsidR="001F06C3" w:rsidRPr="00326323">
        <w:rPr>
          <w:rFonts w:ascii="Times New Roman" w:hAnsi="Times New Roman" w:cs="Times New Roman"/>
          <w:sz w:val="24"/>
          <w:szCs w:val="24"/>
        </w:rPr>
        <w:t xml:space="preserve"> </w:t>
      </w:r>
      <w:r w:rsidR="00066866" w:rsidRPr="00326323">
        <w:rPr>
          <w:rFonts w:ascii="Times New Roman" w:hAnsi="Times New Roman" w:cs="Times New Roman"/>
          <w:sz w:val="24"/>
          <w:szCs w:val="24"/>
        </w:rPr>
        <w:t>c rozporządzenia nr</w:t>
      </w:r>
      <w:r w:rsidR="001F06C3" w:rsidRPr="00326323">
        <w:rPr>
          <w:rFonts w:ascii="Times New Roman" w:hAnsi="Times New Roman" w:cs="Times New Roman"/>
          <w:sz w:val="24"/>
          <w:szCs w:val="24"/>
        </w:rPr>
        <w:t xml:space="preserve"> </w:t>
      </w:r>
      <w:r w:rsidR="00066866" w:rsidRPr="00326323">
        <w:rPr>
          <w:rFonts w:ascii="Times New Roman" w:hAnsi="Times New Roman" w:cs="Times New Roman"/>
          <w:sz w:val="24"/>
          <w:szCs w:val="24"/>
        </w:rPr>
        <w:t>576/2013</w:t>
      </w:r>
      <w:r w:rsidR="00FD509B" w:rsidRPr="00326323">
        <w:rPr>
          <w:rFonts w:ascii="Times New Roman" w:hAnsi="Times New Roman" w:cs="Times New Roman"/>
          <w:sz w:val="24"/>
          <w:szCs w:val="24"/>
        </w:rPr>
        <w:t xml:space="preserve"> </w:t>
      </w:r>
      <w:r w:rsidRPr="00326323">
        <w:rPr>
          <w:rFonts w:ascii="Times New Roman" w:hAnsi="Times New Roman" w:cs="Times New Roman"/>
          <w:sz w:val="24"/>
          <w:szCs w:val="24"/>
        </w:rPr>
        <w:t>lub osob</w:t>
      </w:r>
      <w:r w:rsidR="000A77EA" w:rsidRPr="00326323">
        <w:rPr>
          <w:rFonts w:ascii="Times New Roman" w:hAnsi="Times New Roman" w:cs="Times New Roman"/>
          <w:sz w:val="24"/>
          <w:szCs w:val="24"/>
        </w:rPr>
        <w:t>y</w:t>
      </w:r>
      <w:r w:rsidRPr="00326323">
        <w:rPr>
          <w:rFonts w:ascii="Times New Roman" w:hAnsi="Times New Roman" w:cs="Times New Roman"/>
          <w:sz w:val="24"/>
          <w:szCs w:val="24"/>
        </w:rPr>
        <w:t xml:space="preserve"> upoważnion</w:t>
      </w:r>
      <w:r w:rsidR="000A77EA" w:rsidRPr="00326323">
        <w:rPr>
          <w:rFonts w:ascii="Times New Roman" w:hAnsi="Times New Roman" w:cs="Times New Roman"/>
          <w:sz w:val="24"/>
          <w:szCs w:val="24"/>
        </w:rPr>
        <w:t>ej</w:t>
      </w:r>
      <w:r w:rsidR="00066866" w:rsidRPr="00326323">
        <w:rPr>
          <w:rFonts w:ascii="Times New Roman" w:hAnsi="Times New Roman" w:cs="Times New Roman"/>
          <w:sz w:val="24"/>
          <w:szCs w:val="24"/>
        </w:rPr>
        <w:t xml:space="preserve"> w rozum</w:t>
      </w:r>
      <w:r w:rsidR="00FD509B" w:rsidRPr="00326323">
        <w:rPr>
          <w:rFonts w:ascii="Times New Roman" w:hAnsi="Times New Roman" w:cs="Times New Roman"/>
          <w:sz w:val="24"/>
          <w:szCs w:val="24"/>
        </w:rPr>
        <w:t>i</w:t>
      </w:r>
      <w:r w:rsidR="00066866" w:rsidRPr="00326323">
        <w:rPr>
          <w:rFonts w:ascii="Times New Roman" w:hAnsi="Times New Roman" w:cs="Times New Roman"/>
          <w:sz w:val="24"/>
          <w:szCs w:val="24"/>
        </w:rPr>
        <w:t>eniu art.</w:t>
      </w:r>
      <w:r w:rsidR="001F06C3" w:rsidRPr="00326323">
        <w:rPr>
          <w:rFonts w:ascii="Times New Roman" w:hAnsi="Times New Roman" w:cs="Times New Roman"/>
          <w:sz w:val="24"/>
          <w:szCs w:val="24"/>
        </w:rPr>
        <w:t xml:space="preserve"> </w:t>
      </w:r>
      <w:r w:rsidR="00066866" w:rsidRPr="00326323">
        <w:rPr>
          <w:rFonts w:ascii="Times New Roman" w:hAnsi="Times New Roman" w:cs="Times New Roman"/>
          <w:sz w:val="24"/>
          <w:szCs w:val="24"/>
        </w:rPr>
        <w:t>3 lit.</w:t>
      </w:r>
      <w:r w:rsidR="001F06C3" w:rsidRPr="00326323">
        <w:rPr>
          <w:rFonts w:ascii="Times New Roman" w:hAnsi="Times New Roman" w:cs="Times New Roman"/>
          <w:sz w:val="24"/>
          <w:szCs w:val="24"/>
        </w:rPr>
        <w:t xml:space="preserve"> </w:t>
      </w:r>
      <w:r w:rsidR="00066866" w:rsidRPr="00326323">
        <w:rPr>
          <w:rFonts w:ascii="Times New Roman" w:hAnsi="Times New Roman" w:cs="Times New Roman"/>
          <w:sz w:val="24"/>
          <w:szCs w:val="24"/>
        </w:rPr>
        <w:t>d rozporządzenia</w:t>
      </w:r>
      <w:r w:rsidR="00FD509B" w:rsidRPr="00326323">
        <w:rPr>
          <w:rFonts w:ascii="Times New Roman" w:hAnsi="Times New Roman" w:cs="Times New Roman"/>
          <w:sz w:val="24"/>
          <w:szCs w:val="24"/>
        </w:rPr>
        <w:t xml:space="preserve"> nr</w:t>
      </w:r>
      <w:r w:rsidR="001F06C3" w:rsidRPr="00326323">
        <w:rPr>
          <w:rFonts w:ascii="Times New Roman" w:hAnsi="Times New Roman" w:cs="Times New Roman"/>
          <w:sz w:val="24"/>
          <w:szCs w:val="24"/>
        </w:rPr>
        <w:t xml:space="preserve"> </w:t>
      </w:r>
      <w:r w:rsidR="00FD509B" w:rsidRPr="00326323">
        <w:rPr>
          <w:rFonts w:ascii="Times New Roman" w:hAnsi="Times New Roman" w:cs="Times New Roman"/>
          <w:sz w:val="24"/>
          <w:szCs w:val="24"/>
        </w:rPr>
        <w:t>576/2013</w:t>
      </w:r>
      <w:r w:rsidRPr="00326323">
        <w:rPr>
          <w:rFonts w:ascii="Times New Roman" w:hAnsi="Times New Roman" w:cs="Times New Roman"/>
          <w:sz w:val="24"/>
          <w:szCs w:val="24"/>
        </w:rPr>
        <w:t xml:space="preserve">. Konsultacja organów będzie prowadzona na zasadach określonych w porozumieniu zawartym między wojewódzkim lekarzem weterynarii oraz </w:t>
      </w:r>
      <w:r w:rsidR="00F30E11" w:rsidRPr="00326323">
        <w:rPr>
          <w:rFonts w:ascii="Times New Roman" w:hAnsi="Times New Roman" w:cs="Times New Roman"/>
          <w:sz w:val="24"/>
          <w:szCs w:val="24"/>
        </w:rPr>
        <w:t>dyrektorem izby administracji skarbowej</w:t>
      </w:r>
      <w:r w:rsidRPr="00326323">
        <w:rPr>
          <w:rFonts w:ascii="Times New Roman" w:hAnsi="Times New Roman" w:cs="Times New Roman"/>
          <w:sz w:val="24"/>
          <w:szCs w:val="24"/>
        </w:rPr>
        <w:t xml:space="preserve">, właściwymi terytorialnie dla </w:t>
      </w:r>
      <w:r w:rsidR="000A77EA" w:rsidRPr="00326323">
        <w:rPr>
          <w:rFonts w:ascii="Times New Roman" w:hAnsi="Times New Roman" w:cs="Times New Roman"/>
          <w:sz w:val="24"/>
          <w:szCs w:val="24"/>
        </w:rPr>
        <w:t xml:space="preserve">danego </w:t>
      </w:r>
      <w:r w:rsidRPr="00326323">
        <w:rPr>
          <w:rFonts w:ascii="Times New Roman" w:hAnsi="Times New Roman" w:cs="Times New Roman"/>
          <w:sz w:val="24"/>
          <w:szCs w:val="24"/>
        </w:rPr>
        <w:t>punkt</w:t>
      </w:r>
      <w:r w:rsidR="003B187B" w:rsidRPr="00326323">
        <w:rPr>
          <w:rFonts w:ascii="Times New Roman" w:hAnsi="Times New Roman" w:cs="Times New Roman"/>
          <w:sz w:val="24"/>
          <w:szCs w:val="24"/>
        </w:rPr>
        <w:t>u</w:t>
      </w:r>
      <w:r w:rsidRPr="00326323">
        <w:rPr>
          <w:rFonts w:ascii="Times New Roman" w:hAnsi="Times New Roman" w:cs="Times New Roman"/>
          <w:sz w:val="24"/>
          <w:szCs w:val="24"/>
        </w:rPr>
        <w:t xml:space="preserve"> wjazdu</w:t>
      </w:r>
      <w:r w:rsidR="00077D29" w:rsidRPr="00326323">
        <w:rPr>
          <w:rFonts w:ascii="Times New Roman" w:hAnsi="Times New Roman" w:cs="Times New Roman"/>
          <w:sz w:val="24"/>
          <w:szCs w:val="24"/>
        </w:rPr>
        <w:t>, o którym mowa w</w:t>
      </w:r>
      <w:r w:rsidR="001F06C3" w:rsidRPr="00326323">
        <w:rPr>
          <w:rFonts w:ascii="Times New Roman" w:hAnsi="Times New Roman" w:cs="Times New Roman"/>
          <w:sz w:val="24"/>
          <w:szCs w:val="24"/>
        </w:rPr>
        <w:t xml:space="preserve"> </w:t>
      </w:r>
      <w:r w:rsidR="00077D29" w:rsidRPr="00326323">
        <w:rPr>
          <w:rFonts w:ascii="Times New Roman" w:hAnsi="Times New Roman" w:cs="Times New Roman"/>
          <w:sz w:val="24"/>
          <w:szCs w:val="24"/>
        </w:rPr>
        <w:t>projektowanym art.</w:t>
      </w:r>
      <w:r w:rsidR="001F06C3" w:rsidRPr="00326323">
        <w:rPr>
          <w:rFonts w:ascii="Times New Roman" w:hAnsi="Times New Roman" w:cs="Times New Roman"/>
          <w:sz w:val="24"/>
          <w:szCs w:val="24"/>
        </w:rPr>
        <w:t xml:space="preserve"> </w:t>
      </w:r>
      <w:r w:rsidR="00077D29" w:rsidRPr="00326323">
        <w:rPr>
          <w:rFonts w:ascii="Times New Roman" w:hAnsi="Times New Roman" w:cs="Times New Roman"/>
          <w:sz w:val="24"/>
          <w:szCs w:val="24"/>
        </w:rPr>
        <w:t>24b ust. 4d ustawy</w:t>
      </w:r>
      <w:r w:rsidRPr="00326323">
        <w:rPr>
          <w:rFonts w:ascii="Times New Roman" w:hAnsi="Times New Roman" w:cs="Times New Roman"/>
          <w:sz w:val="24"/>
          <w:szCs w:val="24"/>
        </w:rPr>
        <w:t>.</w:t>
      </w:r>
    </w:p>
    <w:p w14:paraId="702F05C5" w14:textId="181CEE76"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Na podstawie art. 24ba </w:t>
      </w:r>
      <w:r w:rsidR="0042681F"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008425BB" w:rsidRPr="00326323">
        <w:rPr>
          <w:rFonts w:ascii="Times New Roman" w:hAnsi="Times New Roman" w:cs="Times New Roman"/>
          <w:sz w:val="24"/>
          <w:szCs w:val="24"/>
        </w:rPr>
        <w:t>2 pkt</w:t>
      </w:r>
      <w:r w:rsidR="001F06C3" w:rsidRPr="00326323">
        <w:rPr>
          <w:rFonts w:ascii="Times New Roman" w:hAnsi="Times New Roman" w:cs="Times New Roman"/>
          <w:sz w:val="24"/>
          <w:szCs w:val="24"/>
        </w:rPr>
        <w:t xml:space="preserve"> </w:t>
      </w:r>
      <w:r w:rsidR="008425BB" w:rsidRPr="00326323">
        <w:rPr>
          <w:rFonts w:ascii="Times New Roman" w:hAnsi="Times New Roman" w:cs="Times New Roman"/>
          <w:sz w:val="24"/>
          <w:szCs w:val="24"/>
        </w:rPr>
        <w:t xml:space="preserve">18 projektu ustawy) </w:t>
      </w:r>
      <w:r w:rsidRPr="00326323">
        <w:rPr>
          <w:rFonts w:ascii="Times New Roman" w:hAnsi="Times New Roman" w:cs="Times New Roman"/>
          <w:sz w:val="24"/>
          <w:szCs w:val="24"/>
        </w:rPr>
        <w:t xml:space="preserve">Główny Lekarz Weterynarii </w:t>
      </w:r>
      <w:r w:rsidR="000A77EA" w:rsidRPr="00326323">
        <w:rPr>
          <w:rFonts w:ascii="Times New Roman" w:hAnsi="Times New Roman" w:cs="Times New Roman"/>
          <w:sz w:val="24"/>
          <w:szCs w:val="24"/>
        </w:rPr>
        <w:t xml:space="preserve">uzyska </w:t>
      </w:r>
      <w:r w:rsidRPr="00326323">
        <w:rPr>
          <w:rFonts w:ascii="Times New Roman" w:hAnsi="Times New Roman" w:cs="Times New Roman"/>
          <w:sz w:val="24"/>
          <w:szCs w:val="24"/>
        </w:rPr>
        <w:t>kompetencję do wydawania, w drodze decyzji administracyjnej, pozwolenia,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którym mowa w art. 10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 rozporządzenia nr 576/2013</w:t>
      </w:r>
      <w:r w:rsidR="00A73338" w:rsidRPr="00326323">
        <w:rPr>
          <w:rFonts w:ascii="Times New Roman" w:hAnsi="Times New Roman" w:cs="Times New Roman"/>
          <w:sz w:val="24"/>
          <w:szCs w:val="24"/>
        </w:rPr>
        <w:t>. Takie pozwolenie będzie uprawniało do</w:t>
      </w:r>
      <w:r w:rsidRPr="00326323">
        <w:rPr>
          <w:rFonts w:ascii="Times New Roman" w:hAnsi="Times New Roman" w:cs="Times New Roman"/>
          <w:sz w:val="24"/>
          <w:szCs w:val="24"/>
        </w:rPr>
        <w:t xml:space="preserve"> przemieszczeni</w:t>
      </w:r>
      <w:r w:rsidR="00A73338" w:rsidRPr="00326323">
        <w:rPr>
          <w:rFonts w:ascii="Times New Roman" w:hAnsi="Times New Roman" w:cs="Times New Roman"/>
          <w:sz w:val="24"/>
          <w:szCs w:val="24"/>
        </w:rPr>
        <w:t>a</w:t>
      </w:r>
      <w:r w:rsidRPr="00326323">
        <w:rPr>
          <w:rFonts w:ascii="Times New Roman" w:hAnsi="Times New Roman" w:cs="Times New Roman"/>
          <w:sz w:val="24"/>
          <w:szCs w:val="24"/>
        </w:rPr>
        <w:t xml:space="preserve"> na terytorium Rzeczypospolitej Polskiej zarejestrowanych psów wojskowych lub poszukiwawczych i ratowniczych przez inny punkt wjazdu niż punkty wjazdu określone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rozporządzeniu Ministra Rolnictwa i Rozwoju Wsi</w:t>
      </w:r>
      <w:r w:rsidR="00CF5318" w:rsidRPr="00326323">
        <w:rPr>
          <w:rFonts w:ascii="Times New Roman" w:hAnsi="Times New Roman" w:cs="Times New Roman"/>
          <w:sz w:val="24"/>
          <w:szCs w:val="24"/>
        </w:rPr>
        <w:t xml:space="preserve"> z</w:t>
      </w:r>
      <w:r w:rsidR="001F06C3" w:rsidRPr="00326323">
        <w:rPr>
          <w:rFonts w:ascii="Times New Roman" w:hAnsi="Times New Roman" w:cs="Times New Roman"/>
          <w:sz w:val="24"/>
          <w:szCs w:val="24"/>
        </w:rPr>
        <w:t xml:space="preserve"> </w:t>
      </w:r>
      <w:r w:rsidR="00CF5318" w:rsidRPr="00326323">
        <w:rPr>
          <w:rFonts w:ascii="Times New Roman" w:hAnsi="Times New Roman" w:cs="Times New Roman"/>
          <w:sz w:val="24"/>
          <w:szCs w:val="24"/>
        </w:rPr>
        <w:t>dnia 1 lutego 2016 r.</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sprawie wykazu przejść granicznych, na których organy celne przeprowadzają kontrolę przemieszczanych w celach niehandlowych zwierząt domowych towarzyszących podróżnym (Dz. U. poz.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190). W art. 24ba również została określona procedura, </w:t>
      </w:r>
      <w:r w:rsidR="00CF5318" w:rsidRPr="00326323">
        <w:rPr>
          <w:rFonts w:ascii="Times New Roman" w:hAnsi="Times New Roman" w:cs="Times New Roman"/>
          <w:sz w:val="24"/>
          <w:szCs w:val="24"/>
        </w:rPr>
        <w:t xml:space="preserve">zgodnie z którą jest </w:t>
      </w:r>
      <w:r w:rsidRPr="00326323">
        <w:rPr>
          <w:rFonts w:ascii="Times New Roman" w:hAnsi="Times New Roman" w:cs="Times New Roman"/>
          <w:sz w:val="24"/>
          <w:szCs w:val="24"/>
        </w:rPr>
        <w:t xml:space="preserve">możliwe uzyskanie </w:t>
      </w:r>
      <w:r w:rsidR="00CF5318" w:rsidRPr="00326323">
        <w:rPr>
          <w:rFonts w:ascii="Times New Roman" w:hAnsi="Times New Roman" w:cs="Times New Roman"/>
          <w:sz w:val="24"/>
          <w:szCs w:val="24"/>
        </w:rPr>
        <w:t xml:space="preserve">ww. </w:t>
      </w:r>
      <w:r w:rsidRPr="00326323">
        <w:rPr>
          <w:rFonts w:ascii="Times New Roman" w:hAnsi="Times New Roman" w:cs="Times New Roman"/>
          <w:sz w:val="24"/>
          <w:szCs w:val="24"/>
        </w:rPr>
        <w:t xml:space="preserve">pozwolenia. Ze względu na potrzebę uproszczenia </w:t>
      </w:r>
      <w:r w:rsidR="00FD509B" w:rsidRPr="00326323">
        <w:rPr>
          <w:rFonts w:ascii="Times New Roman" w:hAnsi="Times New Roman" w:cs="Times New Roman"/>
          <w:sz w:val="24"/>
          <w:szCs w:val="24"/>
        </w:rPr>
        <w:t xml:space="preserve">tej </w:t>
      </w:r>
      <w:r w:rsidRPr="00326323">
        <w:rPr>
          <w:rFonts w:ascii="Times New Roman" w:hAnsi="Times New Roman" w:cs="Times New Roman"/>
          <w:sz w:val="24"/>
          <w:szCs w:val="24"/>
        </w:rPr>
        <w:t>procedury,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tym samym umożliwienie sprawnego prowadzenia działań w sytuacjach kryzysowych, przewiduje się, ż</w:t>
      </w:r>
      <w:r w:rsidR="00CF5318" w:rsidRPr="00326323">
        <w:rPr>
          <w:rFonts w:ascii="Times New Roman" w:hAnsi="Times New Roman" w:cs="Times New Roman"/>
          <w:sz w:val="24"/>
          <w:szCs w:val="24"/>
        </w:rPr>
        <w:t>e</w:t>
      </w:r>
      <w:r w:rsidRPr="00326323">
        <w:rPr>
          <w:rFonts w:ascii="Times New Roman" w:hAnsi="Times New Roman" w:cs="Times New Roman"/>
          <w:sz w:val="24"/>
          <w:szCs w:val="24"/>
        </w:rPr>
        <w:t xml:space="preserve"> wydanie pozwolenia, o którym mowa powyżej, będzie zwolnione z opłaty skarbowej.</w:t>
      </w:r>
    </w:p>
    <w:p w14:paraId="56FD4D54" w14:textId="4366E3B4"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Ponadto w art. 24bb (art. 2 pkt </w:t>
      </w:r>
      <w:r w:rsidR="00F90F77" w:rsidRPr="00326323">
        <w:rPr>
          <w:rFonts w:ascii="Times New Roman" w:hAnsi="Times New Roman" w:cs="Times New Roman"/>
          <w:sz w:val="24"/>
          <w:szCs w:val="24"/>
        </w:rPr>
        <w:t>18</w:t>
      </w:r>
      <w:r w:rsidRPr="00326323">
        <w:rPr>
          <w:rFonts w:ascii="Times New Roman" w:hAnsi="Times New Roman" w:cs="Times New Roman"/>
          <w:sz w:val="24"/>
          <w:szCs w:val="24"/>
        </w:rPr>
        <w:t xml:space="preserve"> projektu ustawy) przyznaje się Głównemu Lekarzowi Weterynarii kompetencję do wydania pozwolenia, o którym mowa w art. 32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 rozporządzenia nr 576/2013, na przemieszczenie </w:t>
      </w:r>
      <w:r w:rsidR="00FD509B" w:rsidRPr="00326323">
        <w:rPr>
          <w:rFonts w:ascii="Times New Roman" w:hAnsi="Times New Roman" w:cs="Times New Roman"/>
          <w:sz w:val="24"/>
          <w:szCs w:val="24"/>
        </w:rPr>
        <w:t xml:space="preserve">na terytorium Rzeczypospolitej Polskiej </w:t>
      </w:r>
      <w:r w:rsidRPr="00326323">
        <w:rPr>
          <w:rFonts w:ascii="Times New Roman" w:hAnsi="Times New Roman" w:cs="Times New Roman"/>
          <w:sz w:val="24"/>
          <w:szCs w:val="24"/>
        </w:rPr>
        <w:t xml:space="preserve">zwierząt domowych, które nie spełniają warunków określonych w art. 6, </w:t>
      </w:r>
      <w:r w:rsidR="00185F13"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9, </w:t>
      </w:r>
      <w:r w:rsidR="00185F13"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10 i </w:t>
      </w:r>
      <w:r w:rsidR="00185F13"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14 rozporządzenia</w:t>
      </w:r>
      <w:r w:rsidR="00CF5318" w:rsidRPr="00326323">
        <w:rPr>
          <w:rFonts w:ascii="Times New Roman" w:hAnsi="Times New Roman" w:cs="Times New Roman"/>
          <w:sz w:val="24"/>
          <w:szCs w:val="24"/>
        </w:rPr>
        <w:t xml:space="preserve"> nr 576/2013</w:t>
      </w:r>
      <w:r w:rsidRPr="00326323">
        <w:rPr>
          <w:rFonts w:ascii="Times New Roman" w:hAnsi="Times New Roman" w:cs="Times New Roman"/>
          <w:sz w:val="24"/>
          <w:szCs w:val="24"/>
        </w:rPr>
        <w:t>. Sytuacje, w których może zachodzić potrzeba wydania t</w:t>
      </w:r>
      <w:r w:rsidR="001E3315" w:rsidRPr="00326323">
        <w:rPr>
          <w:rFonts w:ascii="Times New Roman" w:hAnsi="Times New Roman" w:cs="Times New Roman"/>
          <w:sz w:val="24"/>
          <w:szCs w:val="24"/>
        </w:rPr>
        <w:t>akiej</w:t>
      </w:r>
      <w:r w:rsidRPr="00326323">
        <w:rPr>
          <w:rFonts w:ascii="Times New Roman" w:hAnsi="Times New Roman" w:cs="Times New Roman"/>
          <w:sz w:val="24"/>
          <w:szCs w:val="24"/>
        </w:rPr>
        <w:t xml:space="preserve"> decyzji, mogą mieć miejsce np. w przypadku wystąpienia kataklizmów </w:t>
      </w:r>
      <w:r w:rsidR="001E3315" w:rsidRPr="00326323">
        <w:rPr>
          <w:rFonts w:ascii="Times New Roman" w:hAnsi="Times New Roman" w:cs="Times New Roman"/>
          <w:sz w:val="24"/>
          <w:szCs w:val="24"/>
        </w:rPr>
        <w:t xml:space="preserve">albo </w:t>
      </w:r>
      <w:r w:rsidRPr="00326323">
        <w:rPr>
          <w:rFonts w:ascii="Times New Roman" w:hAnsi="Times New Roman" w:cs="Times New Roman"/>
          <w:sz w:val="24"/>
          <w:szCs w:val="24"/>
        </w:rPr>
        <w:t xml:space="preserve">trwania działań wojennych na obszarze państwa trzeciego. Pozwolenie będzie </w:t>
      </w:r>
      <w:r w:rsidRPr="00326323">
        <w:rPr>
          <w:rFonts w:ascii="Times New Roman" w:hAnsi="Times New Roman" w:cs="Times New Roman"/>
          <w:sz w:val="24"/>
          <w:szCs w:val="24"/>
        </w:rPr>
        <w:lastRenderedPageBreak/>
        <w:t>wydawane po porozumieniu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powiatowym lekarzem weterynarii właściwym terytorialnie dla miejsca, w którym przemieszczone zwierzę będzie poddawane kwarantannie pod urzędowym nadzorem zgodnie z art. 32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rozporządzenia nr 576/2013. Ze względu na potrzebę uproszczenia procedury przewiduje się, ż</w:t>
      </w:r>
      <w:r w:rsidR="001E3315" w:rsidRPr="00326323">
        <w:rPr>
          <w:rFonts w:ascii="Times New Roman" w:hAnsi="Times New Roman" w:cs="Times New Roman"/>
          <w:sz w:val="24"/>
          <w:szCs w:val="24"/>
        </w:rPr>
        <w:t>e</w:t>
      </w:r>
      <w:r w:rsidRPr="00326323">
        <w:rPr>
          <w:rFonts w:ascii="Times New Roman" w:hAnsi="Times New Roman" w:cs="Times New Roman"/>
          <w:sz w:val="24"/>
          <w:szCs w:val="24"/>
        </w:rPr>
        <w:t xml:space="preserve"> wydanie pozwolenia, o którym mowa powyżej, będzie zwolnione z opłaty skarbowej.</w:t>
      </w:r>
    </w:p>
    <w:p w14:paraId="4E8C659C" w14:textId="3CE6B03D" w:rsidR="00D475D3" w:rsidRPr="00326323" w:rsidRDefault="0087660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Przepis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24c </w:t>
      </w:r>
      <w:r w:rsidR="0004353B"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w:t>
      </w:r>
      <w:r w:rsidR="00FC1E63" w:rsidRPr="00326323">
        <w:rPr>
          <w:rFonts w:ascii="Times New Roman" w:hAnsi="Times New Roman" w:cs="Times New Roman"/>
          <w:sz w:val="24"/>
          <w:szCs w:val="24"/>
        </w:rPr>
        <w:t>9</w:t>
      </w:r>
      <w:r w:rsidRPr="00326323">
        <w:rPr>
          <w:rFonts w:ascii="Times New Roman" w:hAnsi="Times New Roman" w:cs="Times New Roman"/>
          <w:sz w:val="24"/>
          <w:szCs w:val="24"/>
        </w:rPr>
        <w:t xml:space="preserve"> projektu ustawy) dostosowano </w:t>
      </w:r>
      <w:r w:rsidR="008E4622" w:rsidRPr="00326323">
        <w:rPr>
          <w:rFonts w:ascii="Times New Roman" w:hAnsi="Times New Roman" w:cs="Times New Roman"/>
          <w:sz w:val="24"/>
          <w:szCs w:val="24"/>
        </w:rPr>
        <w:t xml:space="preserve">ze </w:t>
      </w:r>
      <w:r w:rsidR="001E3315" w:rsidRPr="00326323">
        <w:rPr>
          <w:rFonts w:ascii="Times New Roman" w:hAnsi="Times New Roman" w:cs="Times New Roman"/>
          <w:sz w:val="24"/>
          <w:szCs w:val="24"/>
        </w:rPr>
        <w:t xml:space="preserve">względu na </w:t>
      </w:r>
      <w:r w:rsidR="008E4622" w:rsidRPr="00326323">
        <w:rPr>
          <w:rFonts w:ascii="Times New Roman" w:hAnsi="Times New Roman" w:cs="Times New Roman"/>
          <w:sz w:val="24"/>
          <w:szCs w:val="24"/>
        </w:rPr>
        <w:t>zmian</w:t>
      </w:r>
      <w:r w:rsidR="001E3315" w:rsidRPr="00326323">
        <w:rPr>
          <w:rFonts w:ascii="Times New Roman" w:hAnsi="Times New Roman" w:cs="Times New Roman"/>
          <w:sz w:val="24"/>
          <w:szCs w:val="24"/>
        </w:rPr>
        <w:t>y</w:t>
      </w:r>
      <w:r w:rsidR="008E4622" w:rsidRPr="00326323">
        <w:rPr>
          <w:rFonts w:ascii="Times New Roman" w:hAnsi="Times New Roman" w:cs="Times New Roman"/>
          <w:sz w:val="24"/>
          <w:szCs w:val="24"/>
        </w:rPr>
        <w:t xml:space="preserve"> wprowadzon</w:t>
      </w:r>
      <w:r w:rsidR="001E3315" w:rsidRPr="00326323">
        <w:rPr>
          <w:rFonts w:ascii="Times New Roman" w:hAnsi="Times New Roman" w:cs="Times New Roman"/>
          <w:sz w:val="24"/>
          <w:szCs w:val="24"/>
        </w:rPr>
        <w:t>e</w:t>
      </w:r>
      <w:r w:rsidR="008E4622" w:rsidRPr="00326323">
        <w:rPr>
          <w:rFonts w:ascii="Times New Roman" w:hAnsi="Times New Roman" w:cs="Times New Roman"/>
          <w:sz w:val="24"/>
          <w:szCs w:val="24"/>
        </w:rPr>
        <w:t xml:space="preserve"> w art.</w:t>
      </w:r>
      <w:r w:rsidR="001F06C3" w:rsidRPr="00326323">
        <w:rPr>
          <w:rFonts w:ascii="Times New Roman" w:hAnsi="Times New Roman" w:cs="Times New Roman"/>
          <w:sz w:val="24"/>
          <w:szCs w:val="24"/>
        </w:rPr>
        <w:t xml:space="preserve"> </w:t>
      </w:r>
      <w:r w:rsidR="008E4622" w:rsidRPr="00326323">
        <w:rPr>
          <w:rFonts w:ascii="Times New Roman" w:hAnsi="Times New Roman" w:cs="Times New Roman"/>
          <w:sz w:val="24"/>
          <w:szCs w:val="24"/>
        </w:rPr>
        <w:t>24b ust.</w:t>
      </w:r>
      <w:r w:rsidR="001F06C3" w:rsidRPr="00326323">
        <w:rPr>
          <w:rFonts w:ascii="Times New Roman" w:hAnsi="Times New Roman" w:cs="Times New Roman"/>
          <w:sz w:val="24"/>
          <w:szCs w:val="24"/>
        </w:rPr>
        <w:t xml:space="preserve"> </w:t>
      </w:r>
      <w:r w:rsidR="008E4622" w:rsidRPr="00326323">
        <w:rPr>
          <w:rFonts w:ascii="Times New Roman" w:hAnsi="Times New Roman" w:cs="Times New Roman"/>
          <w:sz w:val="24"/>
          <w:szCs w:val="24"/>
        </w:rPr>
        <w:t>4a i 5</w:t>
      </w:r>
      <w:r w:rsidR="004B3A11" w:rsidRPr="00326323">
        <w:rPr>
          <w:rFonts w:ascii="Times New Roman" w:hAnsi="Times New Roman" w:cs="Times New Roman"/>
          <w:sz w:val="24"/>
          <w:szCs w:val="24"/>
        </w:rPr>
        <w:t xml:space="preserve"> zmienianej ustawy</w:t>
      </w:r>
      <w:r w:rsidR="008E4622" w:rsidRPr="00326323">
        <w:rPr>
          <w:rFonts w:ascii="Times New Roman" w:hAnsi="Times New Roman" w:cs="Times New Roman"/>
          <w:sz w:val="24"/>
          <w:szCs w:val="24"/>
        </w:rPr>
        <w:t xml:space="preserve">, a także </w:t>
      </w:r>
      <w:r w:rsidR="004B3A11" w:rsidRPr="00326323">
        <w:rPr>
          <w:rFonts w:ascii="Times New Roman" w:hAnsi="Times New Roman" w:cs="Times New Roman"/>
          <w:sz w:val="24"/>
          <w:szCs w:val="24"/>
        </w:rPr>
        <w:t xml:space="preserve">w związku z </w:t>
      </w:r>
      <w:r w:rsidR="001E3315" w:rsidRPr="00326323">
        <w:rPr>
          <w:rFonts w:ascii="Times New Roman" w:hAnsi="Times New Roman" w:cs="Times New Roman"/>
          <w:sz w:val="24"/>
          <w:szCs w:val="24"/>
        </w:rPr>
        <w:t xml:space="preserve">regulacjami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35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3 </w:t>
      </w:r>
      <w:r w:rsidR="00E510E2" w:rsidRPr="00326323">
        <w:rPr>
          <w:rFonts w:ascii="Times New Roman" w:hAnsi="Times New Roman" w:cs="Times New Roman"/>
          <w:sz w:val="24"/>
          <w:szCs w:val="24"/>
        </w:rPr>
        <w:t>rozporządzeni</w:t>
      </w:r>
      <w:r w:rsidR="00E6572D">
        <w:rPr>
          <w:rFonts w:ascii="Times New Roman" w:hAnsi="Times New Roman" w:cs="Times New Roman"/>
          <w:sz w:val="24"/>
          <w:szCs w:val="24"/>
        </w:rPr>
        <w:t>a</w:t>
      </w:r>
      <w:r w:rsidR="00E510E2" w:rsidRPr="00326323">
        <w:rPr>
          <w:rFonts w:ascii="Times New Roman" w:hAnsi="Times New Roman" w:cs="Times New Roman"/>
          <w:sz w:val="24"/>
          <w:szCs w:val="24"/>
        </w:rPr>
        <w:t xml:space="preserve"> </w:t>
      </w:r>
      <w:r w:rsidR="008E4622" w:rsidRPr="00326323">
        <w:rPr>
          <w:rFonts w:ascii="Times New Roman" w:hAnsi="Times New Roman" w:cs="Times New Roman"/>
          <w:sz w:val="24"/>
          <w:szCs w:val="24"/>
        </w:rPr>
        <w:t>nr</w:t>
      </w:r>
      <w:r w:rsidR="001F06C3" w:rsidRPr="00326323">
        <w:rPr>
          <w:rFonts w:ascii="Times New Roman" w:hAnsi="Times New Roman" w:cs="Times New Roman"/>
          <w:sz w:val="24"/>
          <w:szCs w:val="24"/>
        </w:rPr>
        <w:t xml:space="preserve"> </w:t>
      </w:r>
      <w:r w:rsidR="00E510E2" w:rsidRPr="00326323">
        <w:rPr>
          <w:rFonts w:ascii="Times New Roman" w:hAnsi="Times New Roman" w:cs="Times New Roman"/>
          <w:sz w:val="24"/>
          <w:szCs w:val="24"/>
        </w:rPr>
        <w:t>576/2013, zgodnie z którym</w:t>
      </w:r>
      <w:r w:rsidR="001E3315" w:rsidRPr="00326323">
        <w:rPr>
          <w:rFonts w:ascii="Times New Roman" w:hAnsi="Times New Roman" w:cs="Times New Roman"/>
          <w:sz w:val="24"/>
          <w:szCs w:val="24"/>
        </w:rPr>
        <w:t>i</w:t>
      </w:r>
      <w:r w:rsidR="00E510E2" w:rsidRPr="00326323">
        <w:rPr>
          <w:rFonts w:ascii="Times New Roman" w:hAnsi="Times New Roman" w:cs="Times New Roman"/>
          <w:sz w:val="24"/>
          <w:szCs w:val="24"/>
        </w:rPr>
        <w:t xml:space="preserve"> ś</w:t>
      </w:r>
      <w:r w:rsidRPr="00326323">
        <w:rPr>
          <w:rFonts w:ascii="Times New Roman" w:hAnsi="Times New Roman" w:cs="Times New Roman"/>
          <w:sz w:val="24"/>
          <w:szCs w:val="24"/>
        </w:rPr>
        <w:t>rodki, o których mowa w</w:t>
      </w:r>
      <w:r w:rsidR="001F06C3" w:rsidRPr="00326323">
        <w:rPr>
          <w:rFonts w:ascii="Times New Roman" w:hAnsi="Times New Roman" w:cs="Times New Roman"/>
          <w:sz w:val="24"/>
          <w:szCs w:val="24"/>
        </w:rPr>
        <w:t xml:space="preserve"> </w:t>
      </w:r>
      <w:r w:rsidR="00E510E2"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00E510E2" w:rsidRPr="00326323">
        <w:rPr>
          <w:rFonts w:ascii="Times New Roman" w:hAnsi="Times New Roman" w:cs="Times New Roman"/>
          <w:sz w:val="24"/>
          <w:szCs w:val="24"/>
        </w:rPr>
        <w:t xml:space="preserve">35 </w:t>
      </w:r>
      <w:r w:rsidR="0071388F" w:rsidRPr="00326323">
        <w:rPr>
          <w:rFonts w:ascii="Times New Roman" w:hAnsi="Times New Roman" w:cs="Times New Roman"/>
          <w:sz w:val="24"/>
          <w:szCs w:val="24"/>
        </w:rPr>
        <w:t>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w:t>
      </w:r>
      <w:r w:rsidR="00E510E2" w:rsidRPr="00326323">
        <w:rPr>
          <w:rFonts w:ascii="Times New Roman" w:hAnsi="Times New Roman" w:cs="Times New Roman"/>
          <w:sz w:val="24"/>
          <w:szCs w:val="24"/>
        </w:rPr>
        <w:t xml:space="preserve"> rozporządzenia</w:t>
      </w:r>
      <w:r w:rsidRPr="00326323">
        <w:rPr>
          <w:rFonts w:ascii="Times New Roman" w:hAnsi="Times New Roman" w:cs="Times New Roman"/>
          <w:sz w:val="24"/>
          <w:szCs w:val="24"/>
        </w:rPr>
        <w:t xml:space="preserve"> </w:t>
      </w:r>
      <w:r w:rsidR="001E3315" w:rsidRPr="00326323">
        <w:rPr>
          <w:rFonts w:ascii="Times New Roman" w:hAnsi="Times New Roman" w:cs="Times New Roman"/>
          <w:sz w:val="24"/>
          <w:szCs w:val="24"/>
        </w:rPr>
        <w:t>nr</w:t>
      </w:r>
      <w:r w:rsidR="001F06C3" w:rsidRPr="00326323">
        <w:rPr>
          <w:rFonts w:ascii="Times New Roman" w:hAnsi="Times New Roman" w:cs="Times New Roman"/>
          <w:sz w:val="24"/>
          <w:szCs w:val="24"/>
        </w:rPr>
        <w:t xml:space="preserve"> </w:t>
      </w:r>
      <w:r w:rsidR="001E3315" w:rsidRPr="00326323">
        <w:rPr>
          <w:rFonts w:ascii="Times New Roman" w:hAnsi="Times New Roman" w:cs="Times New Roman"/>
          <w:sz w:val="24"/>
          <w:szCs w:val="24"/>
        </w:rPr>
        <w:t>576/2013</w:t>
      </w:r>
      <w:r w:rsidR="00B706DB" w:rsidRPr="00326323">
        <w:rPr>
          <w:rFonts w:ascii="Times New Roman" w:hAnsi="Times New Roman" w:cs="Times New Roman"/>
          <w:sz w:val="24"/>
          <w:szCs w:val="24"/>
        </w:rPr>
        <w:t>,</w:t>
      </w:r>
      <w:r w:rsidR="001E3315" w:rsidRPr="00326323">
        <w:rPr>
          <w:rFonts w:ascii="Times New Roman" w:hAnsi="Times New Roman" w:cs="Times New Roman"/>
          <w:sz w:val="24"/>
          <w:szCs w:val="24"/>
        </w:rPr>
        <w:t xml:space="preserve"> </w:t>
      </w:r>
      <w:r w:rsidRPr="00326323">
        <w:rPr>
          <w:rFonts w:ascii="Times New Roman" w:hAnsi="Times New Roman" w:cs="Times New Roman"/>
          <w:sz w:val="24"/>
          <w:szCs w:val="24"/>
        </w:rPr>
        <w:t>stosuje się na koszt właściciela zwierzęcia bez możliwości uzyskania przez właściciela lub osobę upoważnioną jakiejkolwiek rekompensaty finansowej.</w:t>
      </w:r>
    </w:p>
    <w:p w14:paraId="519DD856" w14:textId="7903F617" w:rsidR="00A63899"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w:t>
      </w:r>
      <w:r w:rsidR="00793CFA"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00793CFA" w:rsidRPr="00326323">
        <w:rPr>
          <w:rFonts w:ascii="Times New Roman" w:hAnsi="Times New Roman" w:cs="Times New Roman"/>
          <w:sz w:val="24"/>
          <w:szCs w:val="24"/>
        </w:rPr>
        <w:t xml:space="preserve">2 </w:t>
      </w:r>
      <w:r w:rsidR="00A41BE8">
        <w:rPr>
          <w:rFonts w:ascii="Times New Roman" w:hAnsi="Times New Roman" w:cs="Times New Roman"/>
          <w:sz w:val="24"/>
          <w:szCs w:val="24"/>
        </w:rPr>
        <w:t xml:space="preserve">w </w:t>
      </w:r>
      <w:r w:rsidR="00793CFA" w:rsidRPr="00326323">
        <w:rPr>
          <w:rFonts w:ascii="Times New Roman" w:hAnsi="Times New Roman" w:cs="Times New Roman"/>
          <w:sz w:val="24"/>
          <w:szCs w:val="24"/>
        </w:rPr>
        <w:t>pkt</w:t>
      </w:r>
      <w:r w:rsidR="001F06C3" w:rsidRPr="00326323">
        <w:rPr>
          <w:rFonts w:ascii="Times New Roman" w:hAnsi="Times New Roman" w:cs="Times New Roman"/>
          <w:sz w:val="24"/>
          <w:szCs w:val="24"/>
        </w:rPr>
        <w:t xml:space="preserve"> </w:t>
      </w:r>
      <w:r w:rsidR="00793CFA" w:rsidRPr="00326323">
        <w:rPr>
          <w:rFonts w:ascii="Times New Roman" w:hAnsi="Times New Roman" w:cs="Times New Roman"/>
          <w:sz w:val="24"/>
          <w:szCs w:val="24"/>
        </w:rPr>
        <w:t xml:space="preserve">28 </w:t>
      </w:r>
      <w:r w:rsidRPr="00326323">
        <w:rPr>
          <w:rFonts w:ascii="Times New Roman" w:hAnsi="Times New Roman" w:cs="Times New Roman"/>
          <w:sz w:val="24"/>
          <w:szCs w:val="24"/>
        </w:rPr>
        <w:t>projek</w:t>
      </w:r>
      <w:r w:rsidR="00793CFA" w:rsidRPr="00326323">
        <w:rPr>
          <w:rFonts w:ascii="Times New Roman" w:hAnsi="Times New Roman" w:cs="Times New Roman"/>
          <w:sz w:val="24"/>
          <w:szCs w:val="24"/>
        </w:rPr>
        <w:t>tu</w:t>
      </w:r>
      <w:r w:rsidRPr="00326323">
        <w:rPr>
          <w:rFonts w:ascii="Times New Roman" w:hAnsi="Times New Roman" w:cs="Times New Roman"/>
          <w:sz w:val="24"/>
          <w:szCs w:val="24"/>
        </w:rPr>
        <w:t xml:space="preserve"> </w:t>
      </w:r>
      <w:r w:rsidR="00B029CA"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 xml:space="preserve">przewidziano zmianę przepisów art. 46 ust. 3a i 3b, których obecne brzmienie zostało nadane ustawą z dnia 20 grudnia 2019 r. o zmianie niektórych ustaw w celu ułatwienia zwalczania chorób zakaźnych zwierząt </w:t>
      </w:r>
      <w:r w:rsidR="00184BDE">
        <w:rPr>
          <w:rFonts w:ascii="Times New Roman" w:hAnsi="Times New Roman" w:cs="Times New Roman"/>
          <w:sz w:val="24"/>
          <w:szCs w:val="24"/>
        </w:rPr>
        <w:t>(Dz. U. z 2020 </w:t>
      </w:r>
      <w:r w:rsidRPr="00326323">
        <w:rPr>
          <w:rFonts w:ascii="Times New Roman" w:hAnsi="Times New Roman" w:cs="Times New Roman"/>
          <w:sz w:val="24"/>
          <w:szCs w:val="24"/>
        </w:rPr>
        <w:t>r. poz. 148). Proponowana zmiana art. 46 ust. 3a polega na dodaniu w tym przepisie odesłania do ust. 3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8c, tj.</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rozszerzeniu katalogu czynności, za </w:t>
      </w:r>
      <w:r w:rsidR="00B029CA" w:rsidRPr="00326323">
        <w:rPr>
          <w:rFonts w:ascii="Times New Roman" w:hAnsi="Times New Roman" w:cs="Times New Roman"/>
          <w:sz w:val="24"/>
          <w:szCs w:val="24"/>
        </w:rPr>
        <w:t xml:space="preserve">których </w:t>
      </w:r>
      <w:r w:rsidRPr="00326323">
        <w:rPr>
          <w:rFonts w:ascii="Times New Roman" w:hAnsi="Times New Roman" w:cs="Times New Roman"/>
          <w:sz w:val="24"/>
          <w:szCs w:val="24"/>
        </w:rPr>
        <w:t xml:space="preserve">realizację </w:t>
      </w:r>
      <w:r w:rsidR="00B029CA" w:rsidRPr="00326323">
        <w:rPr>
          <w:rFonts w:ascii="Times New Roman" w:hAnsi="Times New Roman" w:cs="Times New Roman"/>
          <w:sz w:val="24"/>
          <w:szCs w:val="24"/>
        </w:rPr>
        <w:t xml:space="preserve">– </w:t>
      </w:r>
      <w:r w:rsidRPr="00326323">
        <w:rPr>
          <w:rFonts w:ascii="Times New Roman" w:hAnsi="Times New Roman" w:cs="Times New Roman"/>
          <w:sz w:val="24"/>
          <w:szCs w:val="24"/>
        </w:rPr>
        <w:t>w przypadku gdy taki obowiązek zostanie nałożony rozporządzeniem wojewody</w:t>
      </w:r>
      <w:r w:rsidR="00B029CA"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 </w:t>
      </w:r>
      <w:r w:rsidR="00B029CA" w:rsidRPr="00326323">
        <w:rPr>
          <w:rFonts w:ascii="Times New Roman" w:hAnsi="Times New Roman" w:cs="Times New Roman"/>
          <w:sz w:val="24"/>
          <w:szCs w:val="24"/>
        </w:rPr>
        <w:t xml:space="preserve">będzie </w:t>
      </w:r>
      <w:r w:rsidRPr="00326323">
        <w:rPr>
          <w:rFonts w:ascii="Times New Roman" w:hAnsi="Times New Roman" w:cs="Times New Roman"/>
          <w:sz w:val="24"/>
          <w:szCs w:val="24"/>
        </w:rPr>
        <w:t>przysługiwać zwrot faktycznie poniesionych kosztów, o wykładanie mat dezynfekcyjnych, a także ich utrzymywanie po wyłożeniu w stanie zapewniającym skuteczne działanie środka dezynfekcyjnego. Obecnie zwrot kosztów za realizacj</w:t>
      </w:r>
      <w:r w:rsidR="00C87DA2">
        <w:rPr>
          <w:rFonts w:ascii="Times New Roman" w:hAnsi="Times New Roman" w:cs="Times New Roman"/>
          <w:sz w:val="24"/>
          <w:szCs w:val="24"/>
        </w:rPr>
        <w:t>ę</w:t>
      </w:r>
      <w:r w:rsidRPr="00326323">
        <w:rPr>
          <w:rFonts w:ascii="Times New Roman" w:hAnsi="Times New Roman" w:cs="Times New Roman"/>
          <w:sz w:val="24"/>
          <w:szCs w:val="24"/>
        </w:rPr>
        <w:t xml:space="preserve"> ww. czynności przysługuje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przypadku, gdy obowiązek ten wynika z rozporządzenia powiatowego lekarza weterynarii. Proponowana zmiana ma zapewnić spójność w tym zakresie i zapewniać zwrot faktycznie poniesionych kosztów tej czynności niezależnie </w:t>
      </w:r>
      <w:r w:rsidR="000A61C5" w:rsidRPr="00326323">
        <w:rPr>
          <w:rFonts w:ascii="Times New Roman" w:hAnsi="Times New Roman" w:cs="Times New Roman"/>
          <w:sz w:val="24"/>
          <w:szCs w:val="24"/>
        </w:rPr>
        <w:t>od tego</w:t>
      </w:r>
      <w:r w:rsidR="00C87DA2">
        <w:rPr>
          <w:rFonts w:ascii="Times New Roman" w:hAnsi="Times New Roman" w:cs="Times New Roman"/>
          <w:sz w:val="24"/>
          <w:szCs w:val="24"/>
        </w:rPr>
        <w:t>,</w:t>
      </w:r>
      <w:r w:rsidR="000A61C5"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czy obowiązek </w:t>
      </w:r>
      <w:r w:rsidR="000A61C5" w:rsidRPr="00326323">
        <w:rPr>
          <w:rFonts w:ascii="Times New Roman" w:hAnsi="Times New Roman" w:cs="Times New Roman"/>
          <w:sz w:val="24"/>
          <w:szCs w:val="24"/>
        </w:rPr>
        <w:t xml:space="preserve">jej wykonania </w:t>
      </w:r>
      <w:r w:rsidRPr="00326323">
        <w:rPr>
          <w:rFonts w:ascii="Times New Roman" w:hAnsi="Times New Roman" w:cs="Times New Roman"/>
          <w:sz w:val="24"/>
          <w:szCs w:val="24"/>
        </w:rPr>
        <w:t>został przewidziany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rozporządzeniu </w:t>
      </w:r>
      <w:r w:rsidR="00BF5C4D" w:rsidRPr="00326323">
        <w:rPr>
          <w:rFonts w:ascii="Times New Roman" w:hAnsi="Times New Roman" w:cs="Times New Roman"/>
          <w:sz w:val="24"/>
          <w:szCs w:val="24"/>
        </w:rPr>
        <w:t>–</w:t>
      </w:r>
      <w:r w:rsidRPr="00326323">
        <w:rPr>
          <w:rFonts w:ascii="Times New Roman" w:hAnsi="Times New Roman" w:cs="Times New Roman"/>
          <w:sz w:val="24"/>
          <w:szCs w:val="24"/>
        </w:rPr>
        <w:t xml:space="preserve"> akcie prawa miejscowego powiatowego lekarza weterynarii czy wojewody. Zmiana ust. 3b ma na celu zastąpienie zawartego w nim odesłania do ust. 1 odesłaniem do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w:t>
      </w:r>
    </w:p>
    <w:p w14:paraId="4FC06591" w14:textId="6F92A1F2" w:rsidR="00A63899" w:rsidRPr="00326323" w:rsidRDefault="00A63899" w:rsidP="00B95316">
      <w:pPr>
        <w:spacing w:before="120" w:after="0" w:line="360" w:lineRule="auto"/>
        <w:jc w:val="both"/>
        <w:rPr>
          <w:rFonts w:ascii="Times New Roman" w:hAnsi="Times New Roman" w:cs="Times New Roman"/>
          <w:sz w:val="24"/>
          <w:szCs w:val="24"/>
        </w:rPr>
      </w:pPr>
      <w:bookmarkStart w:id="3" w:name="_Hlk96936784"/>
      <w:r w:rsidRPr="00326323">
        <w:rPr>
          <w:rFonts w:ascii="Times New Roman" w:hAnsi="Times New Roman" w:cs="Times New Roman"/>
          <w:sz w:val="24"/>
          <w:szCs w:val="24"/>
        </w:rPr>
        <w:t>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 w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29 wprowadza się zmiany dotyczące prowadzenia dokumentacji leczenia zwierząt. Zmiany te są związane z planowanym stworzeniem i wdrożeniem systemu teleinformatycznego gromadzenia i obiegu danych przeznaczonego dla Inspekcji Weterynaryjnej</w:t>
      </w:r>
      <w:r w:rsidR="00092A33" w:rsidRPr="00326323">
        <w:rPr>
          <w:rFonts w:ascii="Times New Roman" w:hAnsi="Times New Roman" w:cs="Times New Roman"/>
          <w:sz w:val="24"/>
          <w:szCs w:val="24"/>
        </w:rPr>
        <w:t xml:space="preserve"> pod nazwą: „System Informatyczny Inspekcji Weterynaryjnej – IW-System”</w:t>
      </w:r>
      <w:r w:rsidRPr="00326323">
        <w:rPr>
          <w:rFonts w:ascii="Times New Roman" w:hAnsi="Times New Roman" w:cs="Times New Roman"/>
          <w:sz w:val="24"/>
          <w:szCs w:val="24"/>
        </w:rPr>
        <w:t>.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przyjętym założeniem jednym z modułów tego systemu ma być elektroniczna książka leczenia zwierząt – moduł gromadzenia danych dotyczących stosowania m.in. przeciwdrobnoustrojowych produktów leczniczych stosowanych u zwierząt, z których lub od których pozyskuje się żywność, który ma </w:t>
      </w:r>
      <w:r w:rsidR="00404D4B" w:rsidRPr="00326323">
        <w:rPr>
          <w:rFonts w:ascii="Times New Roman" w:hAnsi="Times New Roman" w:cs="Times New Roman"/>
          <w:sz w:val="24"/>
          <w:szCs w:val="24"/>
        </w:rPr>
        <w:t>ułatwić</w:t>
      </w:r>
      <w:r w:rsidRPr="00326323">
        <w:rPr>
          <w:rFonts w:ascii="Times New Roman" w:hAnsi="Times New Roman" w:cs="Times New Roman"/>
          <w:sz w:val="24"/>
          <w:szCs w:val="24"/>
        </w:rPr>
        <w:t xml:space="preserve"> </w:t>
      </w:r>
      <w:r w:rsidR="00404D4B" w:rsidRPr="00326323">
        <w:rPr>
          <w:rFonts w:ascii="Times New Roman" w:hAnsi="Times New Roman" w:cs="Times New Roman"/>
          <w:sz w:val="24"/>
          <w:szCs w:val="24"/>
        </w:rPr>
        <w:t>kontrolę</w:t>
      </w:r>
      <w:r w:rsidRPr="00326323">
        <w:rPr>
          <w:rFonts w:ascii="Times New Roman" w:hAnsi="Times New Roman" w:cs="Times New Roman"/>
          <w:sz w:val="24"/>
          <w:szCs w:val="24"/>
        </w:rPr>
        <w:t xml:space="preserve"> </w:t>
      </w:r>
      <w:r w:rsidRPr="00326323">
        <w:rPr>
          <w:rFonts w:ascii="Times New Roman" w:hAnsi="Times New Roman" w:cs="Times New Roman"/>
          <w:sz w:val="24"/>
          <w:szCs w:val="24"/>
        </w:rPr>
        <w:lastRenderedPageBreak/>
        <w:t>stosowania produktów leczniczych u t</w:t>
      </w:r>
      <w:r w:rsidR="001031BD" w:rsidRPr="00326323">
        <w:rPr>
          <w:rFonts w:ascii="Times New Roman" w:hAnsi="Times New Roman" w:cs="Times New Roman"/>
          <w:sz w:val="24"/>
          <w:szCs w:val="24"/>
        </w:rPr>
        <w:t>aki</w:t>
      </w:r>
      <w:r w:rsidRPr="00326323">
        <w:rPr>
          <w:rFonts w:ascii="Times New Roman" w:hAnsi="Times New Roman" w:cs="Times New Roman"/>
          <w:sz w:val="24"/>
          <w:szCs w:val="24"/>
        </w:rPr>
        <w:t>ch zwierząt. Elektroniczna książka leczenia zwierząt będzie obowiązkowo prowadzona przez każdego posiadacza zwierząt, z których lub od których pozyskuje się żywność, z tym że w określonych przypadkach wpisów będą dokonywali lekarze weterynarii świadczący usługi weterynaryjne na rzecz tych posiadaczy zwierząt. Wprowadzenie elektronicznej książki leczenia zwierząt zapewni dostępność dla celów kontroli urzędowych pełnej informacji dotyczącej stosowania produktów leczniczych u wymienionych zwierząt. Wdrożenie wymienionego modułu systemu ułatwi kontrolę nad ilością i rodzajami stosowanych produktów leczniczych</w:t>
      </w:r>
      <w:r w:rsidR="004C38DE" w:rsidRPr="00326323">
        <w:rPr>
          <w:rFonts w:ascii="Times New Roman" w:hAnsi="Times New Roman" w:cs="Times New Roman"/>
          <w:sz w:val="24"/>
          <w:szCs w:val="24"/>
        </w:rPr>
        <w:t xml:space="preserve"> oraz</w:t>
      </w:r>
      <w:r w:rsidRPr="00326323">
        <w:rPr>
          <w:rFonts w:ascii="Times New Roman" w:hAnsi="Times New Roman" w:cs="Times New Roman"/>
          <w:sz w:val="24"/>
          <w:szCs w:val="24"/>
        </w:rPr>
        <w:t xml:space="preserve"> sposobem leczenia.</w:t>
      </w:r>
      <w:bookmarkEnd w:id="3"/>
      <w:r w:rsidRPr="00326323">
        <w:rPr>
          <w:rFonts w:ascii="Times New Roman" w:hAnsi="Times New Roman" w:cs="Times New Roman"/>
          <w:sz w:val="24"/>
          <w:szCs w:val="24"/>
        </w:rPr>
        <w:t xml:space="preserve"> Zgodnie z założeniami systemu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sytuacji nieprzestrzegania obowiązujących przepisów dotyczących stosowania produktów leczniczych </w:t>
      </w:r>
      <w:r w:rsidR="004C38DE" w:rsidRPr="00326323">
        <w:rPr>
          <w:rFonts w:ascii="Times New Roman" w:hAnsi="Times New Roman" w:cs="Times New Roman"/>
          <w:sz w:val="24"/>
          <w:szCs w:val="24"/>
        </w:rPr>
        <w:t xml:space="preserve">u zwierząt </w:t>
      </w:r>
      <w:r w:rsidRPr="00326323">
        <w:rPr>
          <w:rFonts w:ascii="Times New Roman" w:hAnsi="Times New Roman" w:cs="Times New Roman"/>
          <w:sz w:val="24"/>
          <w:szCs w:val="24"/>
        </w:rPr>
        <w:t xml:space="preserve">system automatycznie ma przekazywać alerty do właściwych organów. </w:t>
      </w:r>
    </w:p>
    <w:p w14:paraId="3A6EF96B" w14:textId="393E40B7" w:rsidR="00912637" w:rsidRPr="00326323" w:rsidRDefault="00912637" w:rsidP="00B95316">
      <w:pPr>
        <w:spacing w:before="120" w:after="0" w:line="360" w:lineRule="auto"/>
        <w:contextualSpacing/>
        <w:jc w:val="both"/>
        <w:rPr>
          <w:rFonts w:ascii="Times New Roman" w:hAnsi="Times New Roman" w:cs="Times New Roman"/>
          <w:sz w:val="24"/>
          <w:szCs w:val="24"/>
          <w:lang w:eastAsia="pl-PL"/>
        </w:rPr>
      </w:pPr>
      <w:r w:rsidRPr="00326323">
        <w:rPr>
          <w:rFonts w:ascii="Times New Roman" w:hAnsi="Times New Roman" w:cs="Times New Roman"/>
          <w:sz w:val="24"/>
          <w:szCs w:val="24"/>
        </w:rPr>
        <w:t xml:space="preserve">W zakresie nadzoru nad obrotem i zużyciem weterynaryjnych produktów leczniczych Inspekcja Weterynaryjna </w:t>
      </w:r>
      <w:r w:rsidR="004C38DE" w:rsidRPr="00326323">
        <w:rPr>
          <w:rFonts w:ascii="Times New Roman" w:hAnsi="Times New Roman" w:cs="Times New Roman"/>
          <w:sz w:val="24"/>
          <w:szCs w:val="24"/>
        </w:rPr>
        <w:t xml:space="preserve">posiada kompetencje określone w </w:t>
      </w:r>
      <w:r w:rsidRPr="00326323">
        <w:rPr>
          <w:rFonts w:ascii="Times New Roman" w:hAnsi="Times New Roman" w:cs="Times New Roman"/>
          <w:sz w:val="24"/>
          <w:szCs w:val="24"/>
        </w:rPr>
        <w:t>przepisach</w:t>
      </w:r>
      <w:r w:rsidR="007E0C3E" w:rsidRPr="00326323">
        <w:rPr>
          <w:rFonts w:ascii="Times New Roman" w:hAnsi="Times New Roman" w:cs="Times New Roman"/>
          <w:sz w:val="24"/>
          <w:szCs w:val="24"/>
        </w:rPr>
        <w:t xml:space="preserve"> </w:t>
      </w:r>
      <w:r w:rsidRPr="00326323">
        <w:rPr>
          <w:rFonts w:ascii="Times New Roman" w:hAnsi="Times New Roman" w:cs="Times New Roman"/>
          <w:sz w:val="24"/>
          <w:szCs w:val="24"/>
        </w:rPr>
        <w:t>ustawy z dnia 29</w:t>
      </w:r>
      <w:r w:rsidR="00184BDE">
        <w:rPr>
          <w:rFonts w:ascii="Times New Roman" w:hAnsi="Times New Roman" w:cs="Times New Roman"/>
          <w:sz w:val="24"/>
          <w:szCs w:val="24"/>
        </w:rPr>
        <w:t> </w:t>
      </w:r>
      <w:r w:rsidRPr="00326323">
        <w:rPr>
          <w:rFonts w:ascii="Times New Roman" w:hAnsi="Times New Roman" w:cs="Times New Roman"/>
          <w:sz w:val="24"/>
          <w:szCs w:val="24"/>
        </w:rPr>
        <w:t>stycznia 2004 r. o Inspekcji Weterynaryjnej</w:t>
      </w:r>
      <w:r w:rsidR="007E0C3E"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z dnia 6 września 2001 r. </w:t>
      </w:r>
      <w:r w:rsidR="00B706DB" w:rsidRPr="00326323">
        <w:rPr>
          <w:rFonts w:ascii="Times New Roman" w:hAnsi="Times New Roman" w:cs="Times New Roman"/>
          <w:sz w:val="24"/>
          <w:szCs w:val="24"/>
        </w:rPr>
        <w:t xml:space="preserve">– </w:t>
      </w:r>
      <w:r w:rsidRPr="00326323">
        <w:rPr>
          <w:rFonts w:ascii="Times New Roman" w:hAnsi="Times New Roman" w:cs="Times New Roman"/>
          <w:sz w:val="24"/>
          <w:szCs w:val="24"/>
        </w:rPr>
        <w:t>Prawo farmaceutyczne</w:t>
      </w:r>
      <w:r w:rsidR="00DD7F59" w:rsidRPr="00326323">
        <w:rPr>
          <w:rFonts w:ascii="Times New Roman" w:hAnsi="Times New Roman" w:cs="Times New Roman"/>
          <w:sz w:val="24"/>
          <w:szCs w:val="24"/>
        </w:rPr>
        <w:t xml:space="preserve"> (Dz.</w:t>
      </w:r>
      <w:r w:rsidR="001F06C3" w:rsidRPr="00326323">
        <w:rPr>
          <w:rFonts w:ascii="Times New Roman" w:hAnsi="Times New Roman" w:cs="Times New Roman"/>
          <w:sz w:val="24"/>
          <w:szCs w:val="24"/>
        </w:rPr>
        <w:t xml:space="preserve"> </w:t>
      </w:r>
      <w:r w:rsidR="00DD7F59" w:rsidRPr="00326323">
        <w:rPr>
          <w:rFonts w:ascii="Times New Roman" w:hAnsi="Times New Roman" w:cs="Times New Roman"/>
          <w:sz w:val="24"/>
          <w:szCs w:val="24"/>
        </w:rPr>
        <w:t xml:space="preserve">U. </w:t>
      </w:r>
      <w:r w:rsidR="00BE25B0" w:rsidRPr="00326323">
        <w:rPr>
          <w:rFonts w:ascii="Times New Roman" w:hAnsi="Times New Roman" w:cs="Times New Roman"/>
          <w:sz w:val="24"/>
          <w:szCs w:val="24"/>
        </w:rPr>
        <w:t xml:space="preserve">z </w:t>
      </w:r>
      <w:r w:rsidR="00DD7F59" w:rsidRPr="00326323">
        <w:rPr>
          <w:rFonts w:ascii="Times New Roman" w:hAnsi="Times New Roman" w:cs="Times New Roman"/>
          <w:sz w:val="24"/>
          <w:szCs w:val="24"/>
        </w:rPr>
        <w:t>2021</w:t>
      </w:r>
      <w:r w:rsidR="00B706DB" w:rsidRPr="00326323">
        <w:rPr>
          <w:rFonts w:ascii="Times New Roman" w:hAnsi="Times New Roman" w:cs="Times New Roman"/>
          <w:sz w:val="24"/>
          <w:szCs w:val="24"/>
        </w:rPr>
        <w:t xml:space="preserve"> r.</w:t>
      </w:r>
      <w:r w:rsidR="00DD7F59" w:rsidRPr="00326323">
        <w:rPr>
          <w:rFonts w:ascii="Times New Roman" w:hAnsi="Times New Roman" w:cs="Times New Roman"/>
          <w:sz w:val="24"/>
          <w:szCs w:val="24"/>
        </w:rPr>
        <w:t xml:space="preserve"> poz. 1977</w:t>
      </w:r>
      <w:r w:rsidR="00B706DB" w:rsidRPr="00326323">
        <w:rPr>
          <w:rFonts w:ascii="Times New Roman" w:hAnsi="Times New Roman" w:cs="Times New Roman"/>
          <w:sz w:val="24"/>
          <w:szCs w:val="24"/>
        </w:rPr>
        <w:t>, z późn. zm.</w:t>
      </w:r>
      <w:r w:rsidR="007E0C3E" w:rsidRPr="00326323">
        <w:rPr>
          <w:rFonts w:ascii="Times New Roman" w:hAnsi="Times New Roman" w:cs="Times New Roman"/>
          <w:sz w:val="24"/>
          <w:szCs w:val="24"/>
        </w:rPr>
        <w:t xml:space="preserve">) oraz </w:t>
      </w:r>
      <w:r w:rsidRPr="00326323">
        <w:rPr>
          <w:rFonts w:ascii="Times New Roman" w:hAnsi="Times New Roman" w:cs="Times New Roman"/>
          <w:sz w:val="24"/>
          <w:szCs w:val="24"/>
        </w:rPr>
        <w:t>ustawy z dnia 11 marca 2004 r. o ochronie zdrowia zwierząt oraz zwalczaniu chorób zakaźnych zwierząt</w:t>
      </w:r>
      <w:r w:rsidR="007E0C3E" w:rsidRPr="00326323">
        <w:rPr>
          <w:rFonts w:ascii="Times New Roman" w:hAnsi="Times New Roman" w:cs="Times New Roman"/>
          <w:sz w:val="24"/>
          <w:szCs w:val="24"/>
        </w:rPr>
        <w:t xml:space="preserve"> oraz rozporządzeń wykonawczych wydanych na podstawie przepisów ww. ustaw</w:t>
      </w:r>
      <w:r w:rsidRPr="00326323">
        <w:rPr>
          <w:rFonts w:ascii="Times New Roman" w:hAnsi="Times New Roman" w:cs="Times New Roman"/>
          <w:sz w:val="24"/>
          <w:szCs w:val="24"/>
        </w:rPr>
        <w:t>.</w:t>
      </w:r>
      <w:r w:rsidR="00010D4D" w:rsidRPr="00326323">
        <w:rPr>
          <w:rFonts w:ascii="Times New Roman" w:hAnsi="Times New Roman" w:cs="Times New Roman"/>
          <w:sz w:val="24"/>
          <w:szCs w:val="24"/>
        </w:rPr>
        <w:t xml:space="preserve"> </w:t>
      </w:r>
      <w:r w:rsidRPr="00326323">
        <w:rPr>
          <w:rFonts w:ascii="Times New Roman" w:hAnsi="Times New Roman" w:cs="Times New Roman"/>
          <w:sz w:val="24"/>
          <w:szCs w:val="24"/>
        </w:rPr>
        <w:t>Prawo UE regulujące zagadnienia nadzoru nad obrotem i użyciem weterynaryjnych produktów leczniczych ob</w:t>
      </w:r>
      <w:r w:rsidR="007C15EB" w:rsidRPr="00326323">
        <w:rPr>
          <w:rFonts w:ascii="Times New Roman" w:hAnsi="Times New Roman" w:cs="Times New Roman"/>
          <w:sz w:val="24"/>
          <w:szCs w:val="24"/>
        </w:rPr>
        <w:t>ejmuje</w:t>
      </w:r>
      <w:r w:rsidRPr="00326323">
        <w:rPr>
          <w:rFonts w:ascii="Times New Roman" w:hAnsi="Times New Roman" w:cs="Times New Roman"/>
          <w:sz w:val="24"/>
          <w:szCs w:val="24"/>
        </w:rPr>
        <w:t xml:space="preserve"> </w:t>
      </w:r>
      <w:r w:rsidR="00010D4D" w:rsidRPr="00326323">
        <w:rPr>
          <w:rFonts w:ascii="Times New Roman" w:hAnsi="Times New Roman" w:cs="Times New Roman"/>
          <w:sz w:val="24"/>
          <w:szCs w:val="24"/>
        </w:rPr>
        <w:t>rozporządzenie Parlamentu Europejskiego i Rady (UE) 2019/6 z dnia 11 grudnia 2018 r. w sprawie weterynaryjnych produktów leczniczych i uchylające dyrektywę 2001/82/WE (</w:t>
      </w:r>
      <w:r w:rsidR="00010D4D" w:rsidRPr="00326323">
        <w:rPr>
          <w:rStyle w:val="Uwydatnienie"/>
          <w:rFonts w:ascii="Times New Roman" w:hAnsi="Times New Roman" w:cs="Times New Roman"/>
          <w:i w:val="0"/>
          <w:sz w:val="24"/>
          <w:szCs w:val="24"/>
        </w:rPr>
        <w:t>Dz. Urz. UE L 4 z 07.01.2019, str. 43, z późn. zm.), zwane dalej „rozporządzeniem 2019/6”,</w:t>
      </w:r>
      <w:r w:rsidR="00010D4D" w:rsidRPr="00326323">
        <w:rPr>
          <w:rFonts w:ascii="Times New Roman" w:hAnsi="Times New Roman" w:cs="Times New Roman"/>
          <w:sz w:val="24"/>
          <w:szCs w:val="24"/>
          <w:lang w:eastAsia="pl-PL"/>
        </w:rPr>
        <w:t xml:space="preserve"> </w:t>
      </w:r>
      <w:r w:rsidR="00134045" w:rsidRPr="00326323">
        <w:rPr>
          <w:rFonts w:ascii="Times New Roman" w:hAnsi="Times New Roman" w:cs="Times New Roman"/>
          <w:sz w:val="24"/>
          <w:szCs w:val="24"/>
        </w:rPr>
        <w:t>oraz</w:t>
      </w:r>
      <w:r w:rsidRPr="00326323">
        <w:rPr>
          <w:rFonts w:ascii="Times New Roman" w:hAnsi="Times New Roman" w:cs="Times New Roman"/>
          <w:sz w:val="24"/>
          <w:szCs w:val="24"/>
        </w:rPr>
        <w:t xml:space="preserve"> 3 rozporządze</w:t>
      </w:r>
      <w:r w:rsidR="00134045" w:rsidRPr="00326323">
        <w:rPr>
          <w:rFonts w:ascii="Times New Roman" w:hAnsi="Times New Roman" w:cs="Times New Roman"/>
          <w:sz w:val="24"/>
          <w:szCs w:val="24"/>
        </w:rPr>
        <w:t>nia</w:t>
      </w:r>
      <w:r w:rsidRPr="00326323">
        <w:rPr>
          <w:rFonts w:ascii="Times New Roman" w:hAnsi="Times New Roman" w:cs="Times New Roman"/>
          <w:sz w:val="24"/>
          <w:szCs w:val="24"/>
        </w:rPr>
        <w:t xml:space="preserve"> delegowan</w:t>
      </w:r>
      <w:r w:rsidR="00134045" w:rsidRPr="00326323">
        <w:rPr>
          <w:rFonts w:ascii="Times New Roman" w:hAnsi="Times New Roman" w:cs="Times New Roman"/>
          <w:sz w:val="24"/>
          <w:szCs w:val="24"/>
        </w:rPr>
        <w:t>e</w:t>
      </w:r>
      <w:r w:rsidRPr="00326323">
        <w:rPr>
          <w:rFonts w:ascii="Times New Roman" w:hAnsi="Times New Roman" w:cs="Times New Roman"/>
          <w:sz w:val="24"/>
          <w:szCs w:val="24"/>
        </w:rPr>
        <w:t xml:space="preserv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w:t>
      </w:r>
      <w:r w:rsidR="001F06C3" w:rsidRPr="00326323">
        <w:rPr>
          <w:rFonts w:ascii="Times New Roman" w:hAnsi="Times New Roman" w:cs="Times New Roman"/>
          <w:sz w:val="24"/>
          <w:szCs w:val="24"/>
        </w:rPr>
        <w:t xml:space="preserve"> </w:t>
      </w:r>
      <w:r w:rsidR="005F6162" w:rsidRPr="00326323">
        <w:rPr>
          <w:rFonts w:ascii="Times New Roman" w:hAnsi="Times New Roman" w:cs="Times New Roman"/>
          <w:sz w:val="24"/>
          <w:szCs w:val="24"/>
        </w:rPr>
        <w:t xml:space="preserve">rozporządzeń </w:t>
      </w:r>
      <w:r w:rsidRPr="00326323">
        <w:rPr>
          <w:rFonts w:ascii="Times New Roman" w:hAnsi="Times New Roman" w:cs="Times New Roman"/>
          <w:sz w:val="24"/>
          <w:szCs w:val="24"/>
        </w:rPr>
        <w:t>wykonawczych wydanych na podstawie</w:t>
      </w:r>
      <w:r w:rsidR="00010D4D" w:rsidRPr="00326323">
        <w:rPr>
          <w:rFonts w:ascii="Times New Roman" w:hAnsi="Times New Roman" w:cs="Times New Roman"/>
          <w:sz w:val="24"/>
          <w:szCs w:val="24"/>
        </w:rPr>
        <w:t xml:space="preserve"> rozporządzenia </w:t>
      </w:r>
      <w:r w:rsidR="00010D4D" w:rsidRPr="00326323">
        <w:rPr>
          <w:rStyle w:val="Uwydatnienie"/>
          <w:rFonts w:ascii="Times New Roman" w:hAnsi="Times New Roman" w:cs="Times New Roman"/>
          <w:i w:val="0"/>
          <w:sz w:val="24"/>
          <w:szCs w:val="24"/>
        </w:rPr>
        <w:t>2019/6</w:t>
      </w:r>
      <w:r w:rsidRPr="00326323">
        <w:rPr>
          <w:rFonts w:ascii="Times New Roman" w:hAnsi="Times New Roman" w:cs="Times New Roman"/>
          <w:sz w:val="24"/>
          <w:szCs w:val="24"/>
        </w:rPr>
        <w:t>.</w:t>
      </w:r>
    </w:p>
    <w:p w14:paraId="553CF193" w14:textId="44CD3746" w:rsidR="00A63899" w:rsidRPr="00326323" w:rsidRDefault="00A63899"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Dotychczas pozyskiwane dane dotyczyły wielkości sprzedaży środków przeciwdrobnoustrojowych i pochodziły z hurtowni farmaceutycznych produktów leczniczych weterynaryjnych. Nie było natomiast możliwe zbieranie danych </w:t>
      </w:r>
      <w:r w:rsidR="005905E4" w:rsidRPr="00326323">
        <w:rPr>
          <w:rFonts w:ascii="Times New Roman" w:hAnsi="Times New Roman" w:cs="Times New Roman"/>
          <w:sz w:val="24"/>
          <w:szCs w:val="24"/>
        </w:rPr>
        <w:t>o</w:t>
      </w:r>
      <w:r w:rsidRPr="00326323">
        <w:rPr>
          <w:rFonts w:ascii="Times New Roman" w:hAnsi="Times New Roman" w:cs="Times New Roman"/>
          <w:sz w:val="24"/>
          <w:szCs w:val="24"/>
        </w:rPr>
        <w:t xml:space="preserve"> stosowani</w:t>
      </w:r>
      <w:r w:rsidR="005905E4" w:rsidRPr="00326323">
        <w:rPr>
          <w:rFonts w:ascii="Times New Roman" w:hAnsi="Times New Roman" w:cs="Times New Roman"/>
          <w:sz w:val="24"/>
          <w:szCs w:val="24"/>
        </w:rPr>
        <w:t>u</w:t>
      </w:r>
      <w:r w:rsidRPr="00326323">
        <w:rPr>
          <w:rFonts w:ascii="Times New Roman" w:hAnsi="Times New Roman" w:cs="Times New Roman"/>
          <w:sz w:val="24"/>
          <w:szCs w:val="24"/>
        </w:rPr>
        <w:t xml:space="preserve"> tych środków, gdyż dokumentacja leczenia zwierząt była prowadzona</w:t>
      </w:r>
      <w:r w:rsidR="00BA18AC" w:rsidRPr="00326323">
        <w:rPr>
          <w:rFonts w:ascii="Times New Roman" w:hAnsi="Times New Roman" w:cs="Times New Roman"/>
          <w:sz w:val="24"/>
          <w:szCs w:val="24"/>
        </w:rPr>
        <w:t xml:space="preserve">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00BA18AC" w:rsidRPr="00326323">
        <w:rPr>
          <w:rFonts w:ascii="Times New Roman" w:hAnsi="Times New Roman" w:cs="Times New Roman"/>
          <w:sz w:val="24"/>
          <w:szCs w:val="24"/>
        </w:rPr>
        <w:t>postaci papierowej</w:t>
      </w:r>
      <w:r w:rsidRPr="00326323">
        <w:rPr>
          <w:rFonts w:ascii="Times New Roman" w:hAnsi="Times New Roman" w:cs="Times New Roman"/>
          <w:sz w:val="24"/>
          <w:szCs w:val="24"/>
        </w:rPr>
        <w:t>.</w:t>
      </w:r>
    </w:p>
    <w:p w14:paraId="15E68957" w14:textId="2804B9B5" w:rsidR="005905E4" w:rsidRPr="00326323" w:rsidRDefault="00E4686A"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R</w:t>
      </w:r>
      <w:r w:rsidR="00A63899" w:rsidRPr="00326323">
        <w:rPr>
          <w:rFonts w:ascii="Times New Roman" w:hAnsi="Times New Roman" w:cs="Times New Roman"/>
          <w:sz w:val="24"/>
          <w:szCs w:val="24"/>
        </w:rPr>
        <w:t>ozporządzenie 2019/6</w:t>
      </w:r>
      <w:r w:rsidRPr="00326323">
        <w:rPr>
          <w:rFonts w:ascii="Times New Roman" w:hAnsi="Times New Roman" w:cs="Times New Roman"/>
          <w:sz w:val="24"/>
          <w:szCs w:val="24"/>
        </w:rPr>
        <w:t xml:space="preserve"> nakłada na </w:t>
      </w:r>
      <w:r w:rsidR="00A63899" w:rsidRPr="00326323">
        <w:rPr>
          <w:rFonts w:ascii="Times New Roman" w:hAnsi="Times New Roman" w:cs="Times New Roman"/>
          <w:sz w:val="24"/>
          <w:szCs w:val="24"/>
        </w:rPr>
        <w:t xml:space="preserve">państwa członkowskie obowiązek gromadzenia danych </w:t>
      </w:r>
      <w:r w:rsidR="005905E4"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005905E4" w:rsidRPr="00326323">
        <w:rPr>
          <w:rFonts w:ascii="Times New Roman" w:hAnsi="Times New Roman" w:cs="Times New Roman"/>
          <w:sz w:val="24"/>
          <w:szCs w:val="24"/>
        </w:rPr>
        <w:t>stosowaniu środków przeciwdrobnoustrojowych</w:t>
      </w:r>
      <w:r w:rsidR="00A63899" w:rsidRPr="00326323">
        <w:rPr>
          <w:rFonts w:ascii="Times New Roman" w:hAnsi="Times New Roman" w:cs="Times New Roman"/>
          <w:sz w:val="24"/>
          <w:szCs w:val="24"/>
        </w:rPr>
        <w:t>.</w:t>
      </w:r>
      <w:r w:rsidR="00AD01AE" w:rsidRPr="00326323">
        <w:rPr>
          <w:rFonts w:ascii="Times New Roman" w:hAnsi="Times New Roman" w:cs="Times New Roman"/>
          <w:sz w:val="24"/>
          <w:szCs w:val="24"/>
        </w:rPr>
        <w:t xml:space="preserve"> </w:t>
      </w:r>
      <w:r w:rsidR="00A63899" w:rsidRPr="00326323">
        <w:rPr>
          <w:rFonts w:ascii="Times New Roman" w:hAnsi="Times New Roman" w:cs="Times New Roman"/>
          <w:sz w:val="24"/>
          <w:szCs w:val="24"/>
        </w:rPr>
        <w:t xml:space="preserve">Gromadzenie danych na poziomie unijnym </w:t>
      </w:r>
      <w:r w:rsidR="0028082E" w:rsidRPr="00326323">
        <w:rPr>
          <w:rFonts w:ascii="Times New Roman" w:hAnsi="Times New Roman" w:cs="Times New Roman"/>
          <w:sz w:val="24"/>
          <w:szCs w:val="24"/>
        </w:rPr>
        <w:t xml:space="preserve">ma </w:t>
      </w:r>
      <w:r w:rsidR="00A63899" w:rsidRPr="00326323">
        <w:rPr>
          <w:rFonts w:ascii="Times New Roman" w:hAnsi="Times New Roman" w:cs="Times New Roman"/>
          <w:sz w:val="24"/>
          <w:szCs w:val="24"/>
        </w:rPr>
        <w:t>służyć określeniu tendencji i zidentyfikowaniu ewentualnych czynników ryzyka, które mogą doprowadzić do opracowania środków ograniczających ryzyko wynikające z oporności na środki przeciwdrobnoustrojowe</w:t>
      </w:r>
      <w:r w:rsidR="0028082E">
        <w:rPr>
          <w:rFonts w:ascii="Times New Roman" w:hAnsi="Times New Roman" w:cs="Times New Roman"/>
          <w:sz w:val="24"/>
          <w:szCs w:val="24"/>
        </w:rPr>
        <w:t>,</w:t>
      </w:r>
      <w:r w:rsidR="00A63899" w:rsidRPr="00326323">
        <w:rPr>
          <w:rFonts w:ascii="Times New Roman" w:hAnsi="Times New Roman" w:cs="Times New Roman"/>
          <w:sz w:val="24"/>
          <w:szCs w:val="24"/>
        </w:rPr>
        <w:t xml:space="preserve"> a także spowodować ograniczenie ich stosowania.</w:t>
      </w:r>
      <w:r w:rsidR="005905E4" w:rsidRPr="00326323">
        <w:rPr>
          <w:rFonts w:ascii="Times New Roman" w:hAnsi="Times New Roman" w:cs="Times New Roman"/>
          <w:sz w:val="24"/>
          <w:szCs w:val="24"/>
        </w:rPr>
        <w:t xml:space="preserve"> </w:t>
      </w:r>
    </w:p>
    <w:p w14:paraId="703C9BC3" w14:textId="33A6B8B9" w:rsidR="005905E4" w:rsidRPr="00326323" w:rsidRDefault="005905E4"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lastRenderedPageBreak/>
        <w:t>Zgodnie z publikowanymi corocznie raportami Europejskiej Agencji Leków (EMA), Polska znajduje się na wysokiej pozycji wśród państw członkowskich UE pod względem wysokiego zużycia środków przeciwdrobnoustrojowych. Mając świadomość zagrożeń, które niesie za sobą nieodpowiedzialne stosowanie tych środków</w:t>
      </w:r>
      <w:r w:rsidR="006372CB" w:rsidRPr="00326323">
        <w:rPr>
          <w:rFonts w:ascii="Times New Roman" w:hAnsi="Times New Roman" w:cs="Times New Roman"/>
          <w:sz w:val="24"/>
          <w:szCs w:val="24"/>
        </w:rPr>
        <w:t>,</w:t>
      </w:r>
      <w:r w:rsidRPr="00326323">
        <w:rPr>
          <w:rFonts w:ascii="Times New Roman" w:hAnsi="Times New Roman" w:cs="Times New Roman"/>
          <w:sz w:val="24"/>
          <w:szCs w:val="24"/>
        </w:rPr>
        <w:t xml:space="preserve"> należy dołożyć starań, </w:t>
      </w:r>
      <w:r w:rsidR="006372CB" w:rsidRPr="00326323">
        <w:rPr>
          <w:rFonts w:ascii="Times New Roman" w:hAnsi="Times New Roman" w:cs="Times New Roman"/>
          <w:sz w:val="24"/>
          <w:szCs w:val="24"/>
        </w:rPr>
        <w:t>a</w:t>
      </w:r>
      <w:r w:rsidRPr="00326323">
        <w:rPr>
          <w:rFonts w:ascii="Times New Roman" w:hAnsi="Times New Roman" w:cs="Times New Roman"/>
          <w:sz w:val="24"/>
          <w:szCs w:val="24"/>
        </w:rPr>
        <w:t>by ograniczyć ich zużycie oraz zjawisko antybiotykoodporności.</w:t>
      </w:r>
    </w:p>
    <w:p w14:paraId="24BE3E9F" w14:textId="77777777" w:rsidR="00A63899" w:rsidRPr="00326323" w:rsidRDefault="00A63899"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Takie działania będą oznaczały poprawę bezpieczeństwa polskiej żywności dla konsumentów oraz wzrost jej konkurencyjności.</w:t>
      </w:r>
    </w:p>
    <w:p w14:paraId="3E00282D" w14:textId="633B1E23" w:rsidR="00A63899" w:rsidRPr="00326323" w:rsidRDefault="00A63899"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Zaproponowane przepisy przewidują uwzględnienie w dokumentacji leczeni</w:t>
      </w:r>
      <w:r w:rsidR="00591D51" w:rsidRPr="00326323">
        <w:rPr>
          <w:rFonts w:ascii="Times New Roman" w:hAnsi="Times New Roman" w:cs="Times New Roman"/>
          <w:sz w:val="24"/>
          <w:szCs w:val="24"/>
        </w:rPr>
        <w:t>a</w:t>
      </w:r>
      <w:r w:rsidRPr="00326323">
        <w:rPr>
          <w:rFonts w:ascii="Times New Roman" w:hAnsi="Times New Roman" w:cs="Times New Roman"/>
          <w:sz w:val="24"/>
          <w:szCs w:val="24"/>
        </w:rPr>
        <w:t xml:space="preserve"> zwierząt </w:t>
      </w:r>
      <w:r w:rsidR="00591D51" w:rsidRPr="00326323">
        <w:rPr>
          <w:rFonts w:ascii="Times New Roman" w:hAnsi="Times New Roman" w:cs="Times New Roman"/>
          <w:sz w:val="24"/>
          <w:szCs w:val="24"/>
        </w:rPr>
        <w:t>danych wymienionych w art.</w:t>
      </w:r>
      <w:r w:rsidR="001F06C3" w:rsidRPr="00326323">
        <w:rPr>
          <w:rFonts w:ascii="Times New Roman" w:hAnsi="Times New Roman" w:cs="Times New Roman"/>
          <w:sz w:val="24"/>
          <w:szCs w:val="24"/>
        </w:rPr>
        <w:t xml:space="preserve"> </w:t>
      </w:r>
      <w:r w:rsidR="00591D51" w:rsidRPr="00326323">
        <w:rPr>
          <w:rFonts w:ascii="Times New Roman" w:hAnsi="Times New Roman" w:cs="Times New Roman"/>
          <w:sz w:val="24"/>
          <w:szCs w:val="24"/>
        </w:rPr>
        <w:t>105 ust. 5 lit.</w:t>
      </w:r>
      <w:r w:rsidR="001F06C3" w:rsidRPr="00326323">
        <w:rPr>
          <w:rFonts w:ascii="Times New Roman" w:hAnsi="Times New Roman" w:cs="Times New Roman"/>
          <w:sz w:val="24"/>
          <w:szCs w:val="24"/>
        </w:rPr>
        <w:t xml:space="preserve"> </w:t>
      </w:r>
      <w:r w:rsidR="00591D51" w:rsidRPr="00326323">
        <w:rPr>
          <w:rFonts w:ascii="Times New Roman" w:hAnsi="Times New Roman" w:cs="Times New Roman"/>
          <w:sz w:val="24"/>
          <w:szCs w:val="24"/>
        </w:rPr>
        <w:t>f–i oraz k–m i art. 108 ust. 2 lit. a–d oraz f–i rozporządzenia 2019/6, a także</w:t>
      </w:r>
      <w:r w:rsidR="00B32CD5" w:rsidRPr="00326323">
        <w:rPr>
          <w:rFonts w:ascii="Times New Roman" w:hAnsi="Times New Roman" w:cs="Times New Roman"/>
          <w:sz w:val="24"/>
          <w:szCs w:val="24"/>
        </w:rPr>
        <w:t xml:space="preserve"> następuj</w:t>
      </w:r>
      <w:r w:rsidR="00591D51" w:rsidRPr="00326323">
        <w:rPr>
          <w:rFonts w:ascii="Times New Roman" w:hAnsi="Times New Roman" w:cs="Times New Roman"/>
          <w:sz w:val="24"/>
          <w:szCs w:val="24"/>
        </w:rPr>
        <w:t>ą</w:t>
      </w:r>
      <w:r w:rsidR="00B32CD5" w:rsidRPr="00326323">
        <w:rPr>
          <w:rFonts w:ascii="Times New Roman" w:hAnsi="Times New Roman" w:cs="Times New Roman"/>
          <w:sz w:val="24"/>
          <w:szCs w:val="24"/>
        </w:rPr>
        <w:t>cych</w:t>
      </w:r>
      <w:r w:rsidRPr="00326323">
        <w:rPr>
          <w:rFonts w:ascii="Times New Roman" w:hAnsi="Times New Roman" w:cs="Times New Roman"/>
          <w:sz w:val="24"/>
          <w:szCs w:val="24"/>
        </w:rPr>
        <w:t xml:space="preserve"> </w:t>
      </w:r>
      <w:r w:rsidR="003E38D0" w:rsidRPr="00326323">
        <w:rPr>
          <w:rFonts w:ascii="Times New Roman" w:hAnsi="Times New Roman" w:cs="Times New Roman"/>
          <w:sz w:val="24"/>
          <w:szCs w:val="24"/>
        </w:rPr>
        <w:t>danych</w:t>
      </w:r>
      <w:r w:rsidR="00FC10C4" w:rsidRPr="00326323">
        <w:rPr>
          <w:rFonts w:ascii="Times New Roman" w:hAnsi="Times New Roman" w:cs="Times New Roman"/>
          <w:sz w:val="24"/>
          <w:szCs w:val="24"/>
        </w:rPr>
        <w:t>:</w:t>
      </w:r>
    </w:p>
    <w:p w14:paraId="2D20B01D" w14:textId="37DC6C0C" w:rsidR="006E7936" w:rsidRPr="00326323"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d</w:t>
      </w:r>
      <w:r w:rsidR="00C10E9A" w:rsidRPr="00326323">
        <w:rPr>
          <w:rFonts w:ascii="Times New Roman" w:hAnsi="Times New Roman" w:cs="Times New Roman"/>
          <w:sz w:val="24"/>
          <w:szCs w:val="24"/>
        </w:rPr>
        <w:t>ata i godzina wykonania czynności lekarsko</w:t>
      </w:r>
      <w:r w:rsidR="006372CB" w:rsidRPr="00326323">
        <w:rPr>
          <w:rFonts w:ascii="Times New Roman" w:hAnsi="Times New Roman" w:cs="Times New Roman"/>
          <w:sz w:val="24"/>
          <w:szCs w:val="24"/>
        </w:rPr>
        <w:t>-</w:t>
      </w:r>
      <w:r w:rsidR="00C10E9A" w:rsidRPr="00326323">
        <w:rPr>
          <w:rFonts w:ascii="Times New Roman" w:hAnsi="Times New Roman" w:cs="Times New Roman"/>
          <w:sz w:val="24"/>
          <w:szCs w:val="24"/>
        </w:rPr>
        <w:t>weterynaryjnych</w:t>
      </w:r>
      <w:r w:rsidR="0051754E" w:rsidRPr="00326323">
        <w:rPr>
          <w:rFonts w:ascii="Times New Roman" w:hAnsi="Times New Roman" w:cs="Times New Roman"/>
          <w:sz w:val="24"/>
          <w:szCs w:val="24"/>
        </w:rPr>
        <w:t>;</w:t>
      </w:r>
    </w:p>
    <w:p w14:paraId="1CBD2109" w14:textId="272B7F68" w:rsidR="00C10E9A" w:rsidRPr="00E06C80" w:rsidRDefault="00C96458" w:rsidP="009A4964">
      <w:pPr>
        <w:pStyle w:val="Akapitzlist"/>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dane</w:t>
      </w:r>
      <w:r w:rsidR="0051754E" w:rsidRPr="00E06C80">
        <w:rPr>
          <w:rFonts w:ascii="Times New Roman" w:hAnsi="Times New Roman" w:cs="Times New Roman"/>
          <w:sz w:val="24"/>
          <w:szCs w:val="24"/>
        </w:rPr>
        <w:t xml:space="preserve"> w tym zakresie </w:t>
      </w:r>
      <w:r w:rsidR="00AD3861" w:rsidRPr="00E06C80">
        <w:rPr>
          <w:rFonts w:ascii="Times New Roman" w:hAnsi="Times New Roman" w:cs="Times New Roman"/>
          <w:sz w:val="24"/>
          <w:szCs w:val="24"/>
        </w:rPr>
        <w:t>będą wykorzystywane do</w:t>
      </w:r>
      <w:r w:rsidR="00C10E9A" w:rsidRPr="00E06C80">
        <w:rPr>
          <w:rFonts w:ascii="Times New Roman" w:hAnsi="Times New Roman" w:cs="Times New Roman"/>
          <w:sz w:val="24"/>
          <w:szCs w:val="24"/>
        </w:rPr>
        <w:t xml:space="preserve"> kontroli </w:t>
      </w:r>
      <w:r w:rsidR="00AD3861" w:rsidRPr="00E06C80">
        <w:rPr>
          <w:rFonts w:ascii="Times New Roman" w:hAnsi="Times New Roman" w:cs="Times New Roman"/>
          <w:sz w:val="24"/>
          <w:szCs w:val="24"/>
        </w:rPr>
        <w:t xml:space="preserve">przez organy Inspekcji Weterynaryjnej prawidłowości </w:t>
      </w:r>
      <w:r w:rsidR="00C10E9A" w:rsidRPr="00E06C80">
        <w:rPr>
          <w:rFonts w:ascii="Times New Roman" w:hAnsi="Times New Roman" w:cs="Times New Roman"/>
          <w:sz w:val="24"/>
          <w:szCs w:val="24"/>
        </w:rPr>
        <w:t>stosowania przez lekarzy weterynarii weterynaryjnych produktów leczniczych</w:t>
      </w:r>
      <w:r w:rsidR="004F62A0" w:rsidRPr="00E06C80">
        <w:rPr>
          <w:rFonts w:ascii="Times New Roman" w:hAnsi="Times New Roman" w:cs="Times New Roman"/>
          <w:sz w:val="24"/>
          <w:szCs w:val="24"/>
        </w:rPr>
        <w:t xml:space="preserve">; </w:t>
      </w:r>
      <w:r w:rsidR="00BD7714" w:rsidRPr="00E06C80">
        <w:rPr>
          <w:rFonts w:ascii="Times New Roman" w:hAnsi="Times New Roman" w:cs="Times New Roman"/>
          <w:sz w:val="24"/>
          <w:szCs w:val="24"/>
        </w:rPr>
        <w:t xml:space="preserve">ww. </w:t>
      </w:r>
      <w:r w:rsidRPr="00E06C80">
        <w:rPr>
          <w:rFonts w:ascii="Times New Roman" w:hAnsi="Times New Roman" w:cs="Times New Roman"/>
          <w:sz w:val="24"/>
          <w:szCs w:val="24"/>
        </w:rPr>
        <w:t>dane</w:t>
      </w:r>
      <w:r w:rsidR="00BD7714" w:rsidRPr="00E06C80">
        <w:rPr>
          <w:rFonts w:ascii="Times New Roman" w:hAnsi="Times New Roman" w:cs="Times New Roman"/>
          <w:sz w:val="24"/>
          <w:szCs w:val="24"/>
        </w:rPr>
        <w:t xml:space="preserve"> pozwolą również na automatyczne ustalanie przez system teleinform</w:t>
      </w:r>
      <w:r w:rsidRPr="00E06C80">
        <w:rPr>
          <w:rFonts w:ascii="Times New Roman" w:hAnsi="Times New Roman" w:cs="Times New Roman"/>
          <w:sz w:val="24"/>
          <w:szCs w:val="24"/>
        </w:rPr>
        <w:t>a</w:t>
      </w:r>
      <w:r w:rsidR="00BD7714" w:rsidRPr="00E06C80">
        <w:rPr>
          <w:rFonts w:ascii="Times New Roman" w:hAnsi="Times New Roman" w:cs="Times New Roman"/>
          <w:sz w:val="24"/>
          <w:szCs w:val="24"/>
        </w:rPr>
        <w:t xml:space="preserve">tyczny okresu karencji na dany </w:t>
      </w:r>
      <w:r w:rsidR="00424C9A" w:rsidRPr="00E06C80">
        <w:rPr>
          <w:rFonts w:ascii="Times New Roman" w:hAnsi="Times New Roman" w:cs="Times New Roman"/>
          <w:sz w:val="24"/>
          <w:szCs w:val="24"/>
        </w:rPr>
        <w:t>produkt leczniczy</w:t>
      </w:r>
      <w:r w:rsidR="0051754E" w:rsidRPr="00E06C80">
        <w:rPr>
          <w:rFonts w:ascii="Times New Roman" w:hAnsi="Times New Roman" w:cs="Times New Roman"/>
          <w:sz w:val="24"/>
          <w:szCs w:val="24"/>
        </w:rPr>
        <w:t>;</w:t>
      </w:r>
    </w:p>
    <w:p w14:paraId="19827522" w14:textId="77D13F15" w:rsidR="0051754E" w:rsidRPr="00E06C80"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E06C80">
        <w:rPr>
          <w:rFonts w:ascii="Times New Roman" w:hAnsi="Times New Roman" w:cs="Times New Roman"/>
          <w:sz w:val="24"/>
          <w:szCs w:val="24"/>
        </w:rPr>
        <w:t>r</w:t>
      </w:r>
      <w:r w:rsidR="00C10E9A" w:rsidRPr="00E06C80">
        <w:rPr>
          <w:rFonts w:ascii="Times New Roman" w:hAnsi="Times New Roman" w:cs="Times New Roman"/>
          <w:sz w:val="24"/>
          <w:szCs w:val="24"/>
        </w:rPr>
        <w:t xml:space="preserve">ozpoznanie </w:t>
      </w:r>
      <w:r w:rsidR="00A039A0" w:rsidRPr="00E06C80">
        <w:rPr>
          <w:rFonts w:ascii="Times New Roman" w:hAnsi="Times New Roman" w:cs="Times New Roman"/>
          <w:sz w:val="24"/>
          <w:szCs w:val="24"/>
        </w:rPr>
        <w:t xml:space="preserve">albo wstępne rozpoznanie </w:t>
      </w:r>
      <w:r w:rsidR="00C10E9A" w:rsidRPr="00E06C80">
        <w:rPr>
          <w:rFonts w:ascii="Times New Roman" w:hAnsi="Times New Roman" w:cs="Times New Roman"/>
          <w:sz w:val="24"/>
          <w:szCs w:val="24"/>
        </w:rPr>
        <w:t>choroby</w:t>
      </w:r>
      <w:r w:rsidR="0051754E" w:rsidRPr="00E06C80">
        <w:rPr>
          <w:rFonts w:ascii="Times New Roman" w:hAnsi="Times New Roman" w:cs="Times New Roman"/>
          <w:sz w:val="24"/>
          <w:szCs w:val="24"/>
        </w:rPr>
        <w:t>;</w:t>
      </w:r>
    </w:p>
    <w:p w14:paraId="1EA91CA1" w14:textId="4DC7CE40" w:rsidR="00C10E9A" w:rsidRPr="00326323" w:rsidRDefault="006372CB" w:rsidP="009A4964">
      <w:pPr>
        <w:pStyle w:val="Akapitzlist"/>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pr</w:t>
      </w:r>
      <w:r w:rsidR="00446551" w:rsidRPr="00E06C80">
        <w:rPr>
          <w:rFonts w:ascii="Times New Roman" w:hAnsi="Times New Roman" w:cs="Times New Roman"/>
          <w:sz w:val="24"/>
          <w:szCs w:val="24"/>
        </w:rPr>
        <w:t>z</w:t>
      </w:r>
      <w:r w:rsidRPr="00E06C80">
        <w:rPr>
          <w:rFonts w:ascii="Times New Roman" w:hAnsi="Times New Roman" w:cs="Times New Roman"/>
          <w:sz w:val="24"/>
          <w:szCs w:val="24"/>
        </w:rPr>
        <w:t>y</w:t>
      </w:r>
      <w:r w:rsidR="001F06C3" w:rsidRPr="00E06C80">
        <w:rPr>
          <w:rFonts w:ascii="Times New Roman" w:hAnsi="Times New Roman" w:cs="Times New Roman"/>
          <w:sz w:val="24"/>
          <w:szCs w:val="24"/>
        </w:rPr>
        <w:t xml:space="preserve"> </w:t>
      </w:r>
      <w:r w:rsidR="00C10E9A" w:rsidRPr="00E06C80">
        <w:rPr>
          <w:rFonts w:ascii="Times New Roman" w:hAnsi="Times New Roman" w:cs="Times New Roman"/>
          <w:sz w:val="24"/>
          <w:szCs w:val="24"/>
        </w:rPr>
        <w:t>pomoc</w:t>
      </w:r>
      <w:r w:rsidRPr="00E06C80">
        <w:rPr>
          <w:rFonts w:ascii="Times New Roman" w:hAnsi="Times New Roman" w:cs="Times New Roman"/>
          <w:sz w:val="24"/>
          <w:szCs w:val="24"/>
        </w:rPr>
        <w:t>y</w:t>
      </w:r>
      <w:r w:rsidR="00C10E9A" w:rsidRPr="00E06C80">
        <w:rPr>
          <w:rFonts w:ascii="Times New Roman" w:hAnsi="Times New Roman" w:cs="Times New Roman"/>
          <w:sz w:val="24"/>
          <w:szCs w:val="24"/>
        </w:rPr>
        <w:t xml:space="preserve"> t</w:t>
      </w:r>
      <w:r w:rsidR="0051754E" w:rsidRPr="00E06C80">
        <w:rPr>
          <w:rFonts w:ascii="Times New Roman" w:hAnsi="Times New Roman" w:cs="Times New Roman"/>
          <w:sz w:val="24"/>
          <w:szCs w:val="24"/>
        </w:rPr>
        <w:t xml:space="preserve">ych </w:t>
      </w:r>
      <w:r w:rsidR="00C96458" w:rsidRPr="00E06C80">
        <w:rPr>
          <w:rFonts w:ascii="Times New Roman" w:hAnsi="Times New Roman" w:cs="Times New Roman"/>
          <w:sz w:val="24"/>
          <w:szCs w:val="24"/>
        </w:rPr>
        <w:t>danych</w:t>
      </w:r>
      <w:r w:rsidR="0051754E" w:rsidRPr="00E06C80">
        <w:rPr>
          <w:rFonts w:ascii="Times New Roman" w:hAnsi="Times New Roman" w:cs="Times New Roman"/>
          <w:sz w:val="24"/>
          <w:szCs w:val="24"/>
        </w:rPr>
        <w:t xml:space="preserve"> będzie</w:t>
      </w:r>
      <w:r w:rsidR="00C10E9A" w:rsidRPr="00E06C80">
        <w:rPr>
          <w:rFonts w:ascii="Times New Roman" w:hAnsi="Times New Roman" w:cs="Times New Roman"/>
          <w:sz w:val="24"/>
          <w:szCs w:val="24"/>
        </w:rPr>
        <w:t xml:space="preserve"> można prowadzić analizy przesłanek do stosowania </w:t>
      </w:r>
      <w:r w:rsidR="00AF600B" w:rsidRPr="00E06C80">
        <w:rPr>
          <w:rFonts w:ascii="Times New Roman" w:hAnsi="Times New Roman" w:cs="Times New Roman"/>
          <w:sz w:val="24"/>
          <w:szCs w:val="24"/>
        </w:rPr>
        <w:t xml:space="preserve">produktów </w:t>
      </w:r>
      <w:r w:rsidR="00CA62DE" w:rsidRPr="00E06C80">
        <w:rPr>
          <w:rFonts w:ascii="Times New Roman" w:hAnsi="Times New Roman" w:cs="Times New Roman"/>
          <w:sz w:val="24"/>
          <w:szCs w:val="24"/>
        </w:rPr>
        <w:t>leczniczych</w:t>
      </w:r>
      <w:r w:rsidR="00C10E9A" w:rsidRPr="00E06C80">
        <w:rPr>
          <w:rFonts w:ascii="Times New Roman" w:hAnsi="Times New Roman" w:cs="Times New Roman"/>
          <w:sz w:val="24"/>
          <w:szCs w:val="24"/>
        </w:rPr>
        <w:t xml:space="preserve"> w kontekście ich nieuzasadnionego (bez wyraźnych wskazań) użycia</w:t>
      </w:r>
      <w:r w:rsidR="0051754E" w:rsidRPr="00E06C80">
        <w:rPr>
          <w:rFonts w:ascii="Times New Roman" w:hAnsi="Times New Roman" w:cs="Times New Roman"/>
          <w:sz w:val="24"/>
          <w:szCs w:val="24"/>
        </w:rPr>
        <w:t>; d</w:t>
      </w:r>
      <w:r w:rsidR="00C10E9A" w:rsidRPr="00E06C80">
        <w:rPr>
          <w:rFonts w:ascii="Times New Roman" w:hAnsi="Times New Roman" w:cs="Times New Roman"/>
          <w:sz w:val="24"/>
          <w:szCs w:val="24"/>
        </w:rPr>
        <w:t xml:space="preserve">odatkowo będzie można filtrować stwierdzanie chorób innych niż </w:t>
      </w:r>
      <w:bookmarkStart w:id="4" w:name="_Hlk96894323"/>
      <w:r w:rsidR="00B77612" w:rsidRPr="00E06C80">
        <w:rPr>
          <w:rFonts w:ascii="Times New Roman" w:hAnsi="Times New Roman" w:cs="Times New Roman"/>
          <w:sz w:val="24"/>
          <w:szCs w:val="24"/>
        </w:rPr>
        <w:t>choroby</w:t>
      </w:r>
      <w:bookmarkEnd w:id="4"/>
      <w:r w:rsidR="00B77612" w:rsidRPr="00E06C80">
        <w:rPr>
          <w:rFonts w:ascii="Times New Roman" w:hAnsi="Times New Roman" w:cs="Times New Roman"/>
          <w:sz w:val="24"/>
          <w:szCs w:val="24"/>
        </w:rPr>
        <w:t xml:space="preserve"> kategorii</w:t>
      </w:r>
      <w:r w:rsidR="00C10E9A" w:rsidRPr="00E06C80">
        <w:rPr>
          <w:rFonts w:ascii="Times New Roman" w:hAnsi="Times New Roman" w:cs="Times New Roman"/>
          <w:sz w:val="24"/>
          <w:szCs w:val="24"/>
        </w:rPr>
        <w:t xml:space="preserve"> A, </w:t>
      </w:r>
      <w:r w:rsidR="00B77612" w:rsidRPr="00E06C80">
        <w:rPr>
          <w:rFonts w:ascii="Times New Roman" w:hAnsi="Times New Roman" w:cs="Times New Roman"/>
          <w:sz w:val="24"/>
          <w:szCs w:val="24"/>
        </w:rPr>
        <w:t xml:space="preserve">choroby kategorii </w:t>
      </w:r>
      <w:r w:rsidR="00C10E9A" w:rsidRPr="00E06C80">
        <w:rPr>
          <w:rFonts w:ascii="Times New Roman" w:hAnsi="Times New Roman" w:cs="Times New Roman"/>
          <w:sz w:val="24"/>
          <w:szCs w:val="24"/>
        </w:rPr>
        <w:t>B</w:t>
      </w:r>
      <w:r w:rsidR="00B77612" w:rsidRPr="00E06C80">
        <w:rPr>
          <w:rFonts w:ascii="Times New Roman" w:hAnsi="Times New Roman" w:cs="Times New Roman"/>
          <w:sz w:val="24"/>
          <w:szCs w:val="24"/>
        </w:rPr>
        <w:t xml:space="preserve"> i choroby kategorii</w:t>
      </w:r>
      <w:r w:rsidR="00C10E9A" w:rsidRPr="00E06C80">
        <w:rPr>
          <w:rFonts w:ascii="Times New Roman" w:hAnsi="Times New Roman" w:cs="Times New Roman"/>
          <w:sz w:val="24"/>
          <w:szCs w:val="24"/>
        </w:rPr>
        <w:t xml:space="preserve"> C</w:t>
      </w:r>
      <w:r w:rsidR="00B77612" w:rsidRPr="00E06C80">
        <w:rPr>
          <w:rFonts w:ascii="Times New Roman" w:hAnsi="Times New Roman" w:cs="Times New Roman"/>
          <w:sz w:val="24"/>
          <w:szCs w:val="24"/>
        </w:rPr>
        <w:t>, o których mowa w</w:t>
      </w:r>
      <w:r w:rsidR="001F06C3" w:rsidRPr="00E06C80">
        <w:rPr>
          <w:rFonts w:ascii="Times New Roman" w:hAnsi="Times New Roman" w:cs="Times New Roman"/>
          <w:sz w:val="24"/>
          <w:szCs w:val="24"/>
        </w:rPr>
        <w:t xml:space="preserve"> </w:t>
      </w:r>
      <w:r w:rsidR="00B77612" w:rsidRPr="00E06C80">
        <w:rPr>
          <w:rFonts w:ascii="Times New Roman" w:hAnsi="Times New Roman" w:cs="Times New Roman"/>
          <w:sz w:val="24"/>
          <w:szCs w:val="24"/>
        </w:rPr>
        <w:t>rozporządzeniu wykonawczym Komisji (UE) 2018/1882</w:t>
      </w:r>
      <w:r w:rsidR="00B77612" w:rsidRPr="00B95316">
        <w:rPr>
          <w:rFonts w:ascii="Times New Roman" w:hAnsi="Times New Roman" w:cs="Times New Roman"/>
          <w:sz w:val="24"/>
          <w:szCs w:val="24"/>
        </w:rPr>
        <w:t xml:space="preserve"> z dnia 3</w:t>
      </w:r>
      <w:r w:rsidR="001F06C3" w:rsidRPr="00B95316">
        <w:rPr>
          <w:rFonts w:ascii="Times New Roman" w:hAnsi="Times New Roman" w:cs="Times New Roman"/>
          <w:sz w:val="24"/>
          <w:szCs w:val="24"/>
        </w:rPr>
        <w:t xml:space="preserve"> </w:t>
      </w:r>
      <w:r w:rsidR="00B77612" w:rsidRPr="00B95316">
        <w:rPr>
          <w:rFonts w:ascii="Times New Roman" w:hAnsi="Times New Roman" w:cs="Times New Roman"/>
          <w:sz w:val="24"/>
          <w:szCs w:val="24"/>
        </w:rPr>
        <w:t>grudnia 2018</w:t>
      </w:r>
      <w:r w:rsidR="001F06C3" w:rsidRPr="007D67D1">
        <w:rPr>
          <w:rFonts w:ascii="Times New Roman" w:hAnsi="Times New Roman" w:cs="Times New Roman"/>
          <w:sz w:val="24"/>
          <w:szCs w:val="24"/>
        </w:rPr>
        <w:t xml:space="preserve"> </w:t>
      </w:r>
      <w:r w:rsidR="00B77612" w:rsidRPr="007D67D1">
        <w:rPr>
          <w:rFonts w:ascii="Times New Roman" w:hAnsi="Times New Roman" w:cs="Times New Roman"/>
          <w:sz w:val="24"/>
          <w:szCs w:val="24"/>
        </w:rPr>
        <w:t>r.</w:t>
      </w:r>
      <w:r w:rsidR="00B77612"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00B77612" w:rsidRPr="00326323">
        <w:rPr>
          <w:rFonts w:ascii="Times New Roman" w:hAnsi="Times New Roman" w:cs="Times New Roman"/>
          <w:sz w:val="24"/>
          <w:szCs w:val="24"/>
        </w:rPr>
        <w:t>sprawie stosowania niektórych przepisów dotyczących zapobiegania chorobom oraz ich zwalczania do kategorii chorób umieszczonych w wykazie oraz ustanawiając</w:t>
      </w:r>
      <w:r w:rsidR="00DF61BA" w:rsidRPr="00326323">
        <w:rPr>
          <w:rFonts w:ascii="Times New Roman" w:hAnsi="Times New Roman" w:cs="Times New Roman"/>
          <w:sz w:val="24"/>
          <w:szCs w:val="24"/>
        </w:rPr>
        <w:t>ym</w:t>
      </w:r>
      <w:r w:rsidR="00B77612" w:rsidRPr="00326323">
        <w:rPr>
          <w:rFonts w:ascii="Times New Roman" w:hAnsi="Times New Roman" w:cs="Times New Roman"/>
          <w:sz w:val="24"/>
          <w:szCs w:val="24"/>
        </w:rPr>
        <w:t xml:space="preserve"> wykaz gatunków i grup gatunków, z którymi wiąże się znaczne ryzyko rozprzestrzeniania się chorób umieszczonych w tym wykazie (Dz. Urz. UE L</w:t>
      </w:r>
      <w:r w:rsidR="001F06C3" w:rsidRPr="00326323">
        <w:rPr>
          <w:rFonts w:ascii="Times New Roman" w:hAnsi="Times New Roman" w:cs="Times New Roman"/>
          <w:sz w:val="24"/>
          <w:szCs w:val="24"/>
        </w:rPr>
        <w:t xml:space="preserve"> </w:t>
      </w:r>
      <w:r w:rsidR="00B77612" w:rsidRPr="00326323">
        <w:rPr>
          <w:rFonts w:ascii="Times New Roman" w:hAnsi="Times New Roman" w:cs="Times New Roman"/>
          <w:sz w:val="24"/>
          <w:szCs w:val="24"/>
        </w:rPr>
        <w:t>308 z</w:t>
      </w:r>
      <w:r w:rsidR="001F06C3" w:rsidRPr="00326323">
        <w:rPr>
          <w:rFonts w:ascii="Times New Roman" w:hAnsi="Times New Roman" w:cs="Times New Roman"/>
          <w:sz w:val="24"/>
          <w:szCs w:val="24"/>
        </w:rPr>
        <w:t xml:space="preserve"> </w:t>
      </w:r>
      <w:r w:rsidR="00B77612" w:rsidRPr="00326323">
        <w:rPr>
          <w:rFonts w:ascii="Times New Roman" w:hAnsi="Times New Roman" w:cs="Times New Roman"/>
          <w:sz w:val="24"/>
          <w:szCs w:val="24"/>
        </w:rPr>
        <w:t>04.12.2018, str.</w:t>
      </w:r>
      <w:r w:rsidR="001F06C3" w:rsidRPr="00326323">
        <w:rPr>
          <w:rFonts w:ascii="Times New Roman" w:hAnsi="Times New Roman" w:cs="Times New Roman"/>
          <w:sz w:val="24"/>
          <w:szCs w:val="24"/>
        </w:rPr>
        <w:t xml:space="preserve"> </w:t>
      </w:r>
      <w:r w:rsidR="00B77612" w:rsidRPr="00326323">
        <w:rPr>
          <w:rFonts w:ascii="Times New Roman" w:hAnsi="Times New Roman" w:cs="Times New Roman"/>
          <w:sz w:val="24"/>
          <w:szCs w:val="24"/>
        </w:rPr>
        <w:t>21)</w:t>
      </w:r>
      <w:r w:rsidR="00C10E9A" w:rsidRPr="00326323">
        <w:rPr>
          <w:rFonts w:ascii="Times New Roman" w:hAnsi="Times New Roman" w:cs="Times New Roman"/>
          <w:sz w:val="24"/>
          <w:szCs w:val="24"/>
        </w:rPr>
        <w:t>, szczególnie przy eksporcie do części krajów świata wymagających szczególnych zasad ochrony zdrowia zwierząt</w:t>
      </w:r>
      <w:r w:rsidR="00446551" w:rsidRPr="00326323">
        <w:rPr>
          <w:rFonts w:ascii="Times New Roman" w:hAnsi="Times New Roman" w:cs="Times New Roman"/>
          <w:sz w:val="24"/>
          <w:szCs w:val="24"/>
        </w:rPr>
        <w:t>;</w:t>
      </w:r>
    </w:p>
    <w:p w14:paraId="2CF79277" w14:textId="0D789083" w:rsidR="006E7936" w:rsidRPr="00326323"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n</w:t>
      </w:r>
      <w:r w:rsidR="00C10E9A" w:rsidRPr="00326323">
        <w:rPr>
          <w:rFonts w:ascii="Times New Roman" w:hAnsi="Times New Roman" w:cs="Times New Roman"/>
          <w:sz w:val="24"/>
          <w:szCs w:val="24"/>
        </w:rPr>
        <w:t>umer serii zastosowanego produktu leczniczego</w:t>
      </w:r>
      <w:r w:rsidRPr="00326323">
        <w:rPr>
          <w:rFonts w:ascii="Times New Roman" w:hAnsi="Times New Roman" w:cs="Times New Roman"/>
          <w:sz w:val="24"/>
          <w:szCs w:val="24"/>
        </w:rPr>
        <w:t>;</w:t>
      </w:r>
    </w:p>
    <w:p w14:paraId="58BC1578" w14:textId="50F996F4" w:rsidR="00C10E9A" w:rsidRPr="00326323" w:rsidRDefault="00C96458" w:rsidP="009A4964">
      <w:pPr>
        <w:pStyle w:val="Akapitzlist"/>
        <w:spacing w:before="120" w:after="0" w:line="360" w:lineRule="auto"/>
        <w:ind w:left="426"/>
        <w:jc w:val="both"/>
        <w:rPr>
          <w:rFonts w:ascii="Times New Roman" w:hAnsi="Times New Roman" w:cs="Times New Roman"/>
          <w:sz w:val="24"/>
          <w:szCs w:val="24"/>
        </w:rPr>
      </w:pPr>
      <w:r w:rsidRPr="00326323">
        <w:rPr>
          <w:rFonts w:ascii="Times New Roman" w:hAnsi="Times New Roman" w:cs="Times New Roman"/>
          <w:sz w:val="24"/>
          <w:szCs w:val="24"/>
        </w:rPr>
        <w:t>dan</w:t>
      </w:r>
      <w:r w:rsidR="0051754E" w:rsidRPr="00326323">
        <w:rPr>
          <w:rFonts w:ascii="Times New Roman" w:hAnsi="Times New Roman" w:cs="Times New Roman"/>
          <w:sz w:val="24"/>
          <w:szCs w:val="24"/>
        </w:rPr>
        <w:t>e w tym zakresie są</w:t>
      </w:r>
      <w:r w:rsidR="006E7936" w:rsidRPr="00326323">
        <w:rPr>
          <w:rFonts w:ascii="Times New Roman" w:hAnsi="Times New Roman" w:cs="Times New Roman"/>
          <w:sz w:val="24"/>
          <w:szCs w:val="24"/>
        </w:rPr>
        <w:t xml:space="preserve"> k</w:t>
      </w:r>
      <w:r w:rsidR="00C10E9A" w:rsidRPr="00326323">
        <w:rPr>
          <w:rFonts w:ascii="Times New Roman" w:hAnsi="Times New Roman" w:cs="Times New Roman"/>
          <w:sz w:val="24"/>
          <w:szCs w:val="24"/>
        </w:rPr>
        <w:t>oniecz</w:t>
      </w:r>
      <w:r w:rsidR="0051754E" w:rsidRPr="00326323">
        <w:rPr>
          <w:rFonts w:ascii="Times New Roman" w:hAnsi="Times New Roman" w:cs="Times New Roman"/>
          <w:sz w:val="24"/>
          <w:szCs w:val="24"/>
        </w:rPr>
        <w:t>ne</w:t>
      </w:r>
      <w:r w:rsidR="00C10E9A" w:rsidRPr="00326323">
        <w:rPr>
          <w:rFonts w:ascii="Times New Roman" w:hAnsi="Times New Roman" w:cs="Times New Roman"/>
          <w:sz w:val="24"/>
          <w:szCs w:val="24"/>
        </w:rPr>
        <w:t xml:space="preserve"> z </w:t>
      </w:r>
      <w:r w:rsidR="006E7936" w:rsidRPr="00326323">
        <w:rPr>
          <w:rFonts w:ascii="Times New Roman" w:hAnsi="Times New Roman" w:cs="Times New Roman"/>
          <w:sz w:val="24"/>
          <w:szCs w:val="24"/>
        </w:rPr>
        <w:t>uwagi na obowiązek</w:t>
      </w:r>
      <w:r w:rsidR="00C10E9A" w:rsidRPr="00326323">
        <w:rPr>
          <w:rFonts w:ascii="Times New Roman" w:hAnsi="Times New Roman" w:cs="Times New Roman"/>
          <w:sz w:val="24"/>
          <w:szCs w:val="24"/>
        </w:rPr>
        <w:t xml:space="preserve"> corocznego przekazywania informacji o używanych w Polsce produktach przeciwdrobnoustrojowych do Europejskie</w:t>
      </w:r>
      <w:r w:rsidR="00CC1E42" w:rsidRPr="00326323">
        <w:rPr>
          <w:rFonts w:ascii="Times New Roman" w:hAnsi="Times New Roman" w:cs="Times New Roman"/>
          <w:sz w:val="24"/>
          <w:szCs w:val="24"/>
        </w:rPr>
        <w:t>j Agencji Leków</w:t>
      </w:r>
      <w:r w:rsidR="00446551" w:rsidRPr="00326323">
        <w:rPr>
          <w:rFonts w:ascii="Times New Roman" w:hAnsi="Times New Roman" w:cs="Times New Roman"/>
          <w:sz w:val="24"/>
          <w:szCs w:val="24"/>
        </w:rPr>
        <w:t>;</w:t>
      </w:r>
    </w:p>
    <w:p w14:paraId="33742EAF" w14:textId="555B0C0D" w:rsidR="006E7936" w:rsidRPr="00326323"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lastRenderedPageBreak/>
        <w:t>s</w:t>
      </w:r>
      <w:r w:rsidR="00C10E9A" w:rsidRPr="00326323">
        <w:rPr>
          <w:rFonts w:ascii="Times New Roman" w:hAnsi="Times New Roman" w:cs="Times New Roman"/>
          <w:sz w:val="24"/>
          <w:szCs w:val="24"/>
        </w:rPr>
        <w:t>tosowan</w:t>
      </w:r>
      <w:r w:rsidR="006E7936" w:rsidRPr="00326323">
        <w:rPr>
          <w:rFonts w:ascii="Times New Roman" w:hAnsi="Times New Roman" w:cs="Times New Roman"/>
          <w:sz w:val="24"/>
          <w:szCs w:val="24"/>
        </w:rPr>
        <w:t>e</w:t>
      </w:r>
      <w:r w:rsidR="00C10E9A" w:rsidRPr="00326323">
        <w:rPr>
          <w:rFonts w:ascii="Times New Roman" w:hAnsi="Times New Roman" w:cs="Times New Roman"/>
          <w:sz w:val="24"/>
          <w:szCs w:val="24"/>
        </w:rPr>
        <w:t xml:space="preserve"> zabieg</w:t>
      </w:r>
      <w:r w:rsidR="006E7936" w:rsidRPr="00326323">
        <w:rPr>
          <w:rFonts w:ascii="Times New Roman" w:hAnsi="Times New Roman" w:cs="Times New Roman"/>
          <w:sz w:val="24"/>
          <w:szCs w:val="24"/>
        </w:rPr>
        <w:t xml:space="preserve">i </w:t>
      </w:r>
      <w:r w:rsidR="00C10E9A" w:rsidRPr="00326323">
        <w:rPr>
          <w:rFonts w:ascii="Times New Roman" w:hAnsi="Times New Roman" w:cs="Times New Roman"/>
          <w:sz w:val="24"/>
          <w:szCs w:val="24"/>
        </w:rPr>
        <w:t>lecznicz</w:t>
      </w:r>
      <w:r w:rsidR="006E7936" w:rsidRPr="00326323">
        <w:rPr>
          <w:rFonts w:ascii="Times New Roman" w:hAnsi="Times New Roman" w:cs="Times New Roman"/>
          <w:sz w:val="24"/>
          <w:szCs w:val="24"/>
        </w:rPr>
        <w:t>e</w:t>
      </w:r>
      <w:r w:rsidR="00C10E9A" w:rsidRPr="00326323">
        <w:rPr>
          <w:rFonts w:ascii="Times New Roman" w:hAnsi="Times New Roman" w:cs="Times New Roman"/>
          <w:sz w:val="24"/>
          <w:szCs w:val="24"/>
        </w:rPr>
        <w:t xml:space="preserve"> i profilaktyczn</w:t>
      </w:r>
      <w:r w:rsidR="006E7936" w:rsidRPr="00326323">
        <w:rPr>
          <w:rFonts w:ascii="Times New Roman" w:hAnsi="Times New Roman" w:cs="Times New Roman"/>
          <w:sz w:val="24"/>
          <w:szCs w:val="24"/>
        </w:rPr>
        <w:t>e</w:t>
      </w:r>
      <w:r w:rsidRPr="00326323">
        <w:rPr>
          <w:rFonts w:ascii="Times New Roman" w:hAnsi="Times New Roman" w:cs="Times New Roman"/>
          <w:sz w:val="24"/>
          <w:szCs w:val="24"/>
        </w:rPr>
        <w:t>;</w:t>
      </w:r>
    </w:p>
    <w:p w14:paraId="42907349" w14:textId="6B834604" w:rsidR="00C10E9A" w:rsidRPr="00326323" w:rsidRDefault="00446551" w:rsidP="009A4964">
      <w:pPr>
        <w:pStyle w:val="Akapitzlist"/>
        <w:spacing w:before="120" w:after="0" w:line="360" w:lineRule="auto"/>
        <w:ind w:left="426"/>
        <w:jc w:val="both"/>
        <w:rPr>
          <w:rFonts w:ascii="Times New Roman" w:hAnsi="Times New Roman" w:cs="Times New Roman"/>
          <w:sz w:val="24"/>
          <w:szCs w:val="24"/>
        </w:rPr>
      </w:pPr>
      <w:r w:rsidRPr="00326323">
        <w:rPr>
          <w:rFonts w:ascii="Times New Roman" w:hAnsi="Times New Roman" w:cs="Times New Roman"/>
          <w:sz w:val="24"/>
          <w:szCs w:val="24"/>
        </w:rPr>
        <w:t>n</w:t>
      </w:r>
      <w:r w:rsidR="006E7936" w:rsidRPr="00326323">
        <w:rPr>
          <w:rFonts w:ascii="Times New Roman" w:hAnsi="Times New Roman" w:cs="Times New Roman"/>
          <w:sz w:val="24"/>
          <w:szCs w:val="24"/>
        </w:rPr>
        <w:t xml:space="preserve">a podstawie tych danych będą </w:t>
      </w:r>
      <w:r w:rsidR="00C10E9A" w:rsidRPr="00326323">
        <w:rPr>
          <w:rFonts w:ascii="Times New Roman" w:hAnsi="Times New Roman" w:cs="Times New Roman"/>
          <w:sz w:val="24"/>
          <w:szCs w:val="24"/>
        </w:rPr>
        <w:t>zbierane informacj</w:t>
      </w:r>
      <w:r w:rsidR="006E7936" w:rsidRPr="00326323">
        <w:rPr>
          <w:rFonts w:ascii="Times New Roman" w:hAnsi="Times New Roman" w:cs="Times New Roman"/>
          <w:sz w:val="24"/>
          <w:szCs w:val="24"/>
        </w:rPr>
        <w:t>e</w:t>
      </w:r>
      <w:r w:rsidR="00C10E9A" w:rsidRPr="00326323">
        <w:rPr>
          <w:rFonts w:ascii="Times New Roman" w:hAnsi="Times New Roman" w:cs="Times New Roman"/>
          <w:sz w:val="24"/>
          <w:szCs w:val="24"/>
        </w:rPr>
        <w:t xml:space="preserve"> i tworz</w:t>
      </w:r>
      <w:r w:rsidR="006E7936" w:rsidRPr="00326323">
        <w:rPr>
          <w:rFonts w:ascii="Times New Roman" w:hAnsi="Times New Roman" w:cs="Times New Roman"/>
          <w:sz w:val="24"/>
          <w:szCs w:val="24"/>
        </w:rPr>
        <w:t>ona</w:t>
      </w:r>
      <w:r w:rsidR="00C10E9A" w:rsidRPr="00326323">
        <w:rPr>
          <w:rFonts w:ascii="Times New Roman" w:hAnsi="Times New Roman" w:cs="Times New Roman"/>
          <w:sz w:val="24"/>
          <w:szCs w:val="24"/>
        </w:rPr>
        <w:t xml:space="preserve"> baz</w:t>
      </w:r>
      <w:r w:rsidR="006E7936" w:rsidRPr="00326323">
        <w:rPr>
          <w:rFonts w:ascii="Times New Roman" w:hAnsi="Times New Roman" w:cs="Times New Roman"/>
          <w:sz w:val="24"/>
          <w:szCs w:val="24"/>
        </w:rPr>
        <w:t>a</w:t>
      </w:r>
      <w:r w:rsidR="00C10E9A" w:rsidRPr="00326323">
        <w:rPr>
          <w:rFonts w:ascii="Times New Roman" w:hAnsi="Times New Roman" w:cs="Times New Roman"/>
          <w:sz w:val="24"/>
          <w:szCs w:val="24"/>
        </w:rPr>
        <w:t xml:space="preserve"> danych</w:t>
      </w:r>
      <w:r w:rsidR="006372CB" w:rsidRPr="00326323">
        <w:rPr>
          <w:rFonts w:ascii="Times New Roman" w:hAnsi="Times New Roman" w:cs="Times New Roman"/>
          <w:sz w:val="24"/>
          <w:szCs w:val="24"/>
        </w:rPr>
        <w:t>,</w:t>
      </w:r>
      <w:r w:rsidR="00C10E9A" w:rsidRPr="00326323">
        <w:rPr>
          <w:rFonts w:ascii="Times New Roman" w:hAnsi="Times New Roman" w:cs="Times New Roman"/>
          <w:sz w:val="24"/>
          <w:szCs w:val="24"/>
        </w:rPr>
        <w:t xml:space="preserve"> np. szczepień przeciwko chorobom zwierząt, które mogą mieć wpływ na handel zwierzętami</w:t>
      </w:r>
      <w:r w:rsidRPr="00326323">
        <w:rPr>
          <w:rFonts w:ascii="Times New Roman" w:hAnsi="Times New Roman" w:cs="Times New Roman"/>
          <w:sz w:val="24"/>
          <w:szCs w:val="24"/>
        </w:rPr>
        <w:t>;</w:t>
      </w:r>
      <w:r w:rsidR="00C10E9A" w:rsidRPr="00326323">
        <w:rPr>
          <w:rFonts w:ascii="Times New Roman" w:hAnsi="Times New Roman" w:cs="Times New Roman"/>
          <w:sz w:val="24"/>
          <w:szCs w:val="24"/>
        </w:rPr>
        <w:t xml:space="preserve"> </w:t>
      </w:r>
    </w:p>
    <w:p w14:paraId="12806B14" w14:textId="2B90D0B4" w:rsidR="006E7936" w:rsidRPr="00326323"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z</w:t>
      </w:r>
      <w:r w:rsidR="00C10E9A" w:rsidRPr="00326323">
        <w:rPr>
          <w:rFonts w:ascii="Times New Roman" w:hAnsi="Times New Roman" w:cs="Times New Roman"/>
          <w:sz w:val="24"/>
          <w:szCs w:val="24"/>
        </w:rPr>
        <w:t>alecenia</w:t>
      </w:r>
      <w:r w:rsidR="006E7936" w:rsidRPr="00326323">
        <w:rPr>
          <w:rFonts w:ascii="Times New Roman" w:hAnsi="Times New Roman" w:cs="Times New Roman"/>
          <w:sz w:val="24"/>
          <w:szCs w:val="24"/>
        </w:rPr>
        <w:t xml:space="preserve"> </w:t>
      </w:r>
      <w:r w:rsidR="00C10E9A" w:rsidRPr="00326323">
        <w:rPr>
          <w:rFonts w:ascii="Times New Roman" w:hAnsi="Times New Roman" w:cs="Times New Roman"/>
          <w:sz w:val="24"/>
          <w:szCs w:val="24"/>
        </w:rPr>
        <w:t>lekarski</w:t>
      </w:r>
      <w:r w:rsidR="006E7936" w:rsidRPr="00326323">
        <w:rPr>
          <w:rFonts w:ascii="Times New Roman" w:hAnsi="Times New Roman" w:cs="Times New Roman"/>
          <w:sz w:val="24"/>
          <w:szCs w:val="24"/>
        </w:rPr>
        <w:t>e</w:t>
      </w:r>
      <w:r w:rsidRPr="00326323">
        <w:rPr>
          <w:rFonts w:ascii="Times New Roman" w:hAnsi="Times New Roman" w:cs="Times New Roman"/>
          <w:sz w:val="24"/>
          <w:szCs w:val="24"/>
        </w:rPr>
        <w:t>;</w:t>
      </w:r>
    </w:p>
    <w:p w14:paraId="3AA3976E" w14:textId="58551737" w:rsidR="00C10E9A" w:rsidRPr="00326323" w:rsidRDefault="00446551" w:rsidP="009A4964">
      <w:pPr>
        <w:pStyle w:val="Akapitzlist"/>
        <w:spacing w:before="120" w:after="0" w:line="360" w:lineRule="auto"/>
        <w:ind w:left="426"/>
        <w:jc w:val="both"/>
        <w:rPr>
          <w:rFonts w:ascii="Times New Roman" w:hAnsi="Times New Roman" w:cs="Times New Roman"/>
          <w:sz w:val="24"/>
          <w:szCs w:val="24"/>
        </w:rPr>
      </w:pPr>
      <w:r w:rsidRPr="00326323">
        <w:rPr>
          <w:rFonts w:ascii="Times New Roman" w:hAnsi="Times New Roman" w:cs="Times New Roman"/>
          <w:sz w:val="24"/>
          <w:szCs w:val="24"/>
        </w:rPr>
        <w:t>m</w:t>
      </w:r>
      <w:r w:rsidR="006E7936" w:rsidRPr="00326323">
        <w:rPr>
          <w:rFonts w:ascii="Times New Roman" w:hAnsi="Times New Roman" w:cs="Times New Roman"/>
          <w:sz w:val="24"/>
          <w:szCs w:val="24"/>
        </w:rPr>
        <w:t>ają</w:t>
      </w:r>
      <w:r w:rsidR="00C10E9A" w:rsidRPr="00326323">
        <w:rPr>
          <w:rFonts w:ascii="Times New Roman" w:hAnsi="Times New Roman" w:cs="Times New Roman"/>
          <w:sz w:val="24"/>
          <w:szCs w:val="24"/>
        </w:rPr>
        <w:t xml:space="preserve"> </w:t>
      </w:r>
      <w:r w:rsidR="00C96458" w:rsidRPr="00326323">
        <w:rPr>
          <w:rFonts w:ascii="Times New Roman" w:hAnsi="Times New Roman" w:cs="Times New Roman"/>
          <w:sz w:val="24"/>
          <w:szCs w:val="24"/>
        </w:rPr>
        <w:t xml:space="preserve">one </w:t>
      </w:r>
      <w:r w:rsidR="00C10E9A" w:rsidRPr="00326323">
        <w:rPr>
          <w:rFonts w:ascii="Times New Roman" w:hAnsi="Times New Roman" w:cs="Times New Roman"/>
          <w:sz w:val="24"/>
          <w:szCs w:val="24"/>
        </w:rPr>
        <w:t>na celu wskazanie właścicielowi zwierzęcia</w:t>
      </w:r>
      <w:r w:rsidR="006372CB" w:rsidRPr="00326323">
        <w:rPr>
          <w:rFonts w:ascii="Times New Roman" w:hAnsi="Times New Roman" w:cs="Times New Roman"/>
          <w:sz w:val="24"/>
          <w:szCs w:val="24"/>
        </w:rPr>
        <w:t>,</w:t>
      </w:r>
      <w:r w:rsidR="00C10E9A" w:rsidRPr="00326323">
        <w:rPr>
          <w:rFonts w:ascii="Times New Roman" w:hAnsi="Times New Roman" w:cs="Times New Roman"/>
          <w:sz w:val="24"/>
          <w:szCs w:val="24"/>
        </w:rPr>
        <w:t xml:space="preserve"> jakie działanie i</w:t>
      </w:r>
      <w:r w:rsidR="001F06C3" w:rsidRPr="00326323">
        <w:rPr>
          <w:rFonts w:ascii="Times New Roman" w:hAnsi="Times New Roman" w:cs="Times New Roman"/>
          <w:sz w:val="24"/>
          <w:szCs w:val="24"/>
        </w:rPr>
        <w:t xml:space="preserve"> </w:t>
      </w:r>
      <w:r w:rsidR="00C10E9A" w:rsidRPr="00326323">
        <w:rPr>
          <w:rFonts w:ascii="Times New Roman" w:hAnsi="Times New Roman" w:cs="Times New Roman"/>
          <w:sz w:val="24"/>
          <w:szCs w:val="24"/>
        </w:rPr>
        <w:t>środki ostrożności</w:t>
      </w:r>
      <w:r w:rsidR="006372CB" w:rsidRPr="00326323">
        <w:rPr>
          <w:rFonts w:ascii="Times New Roman" w:hAnsi="Times New Roman" w:cs="Times New Roman"/>
          <w:sz w:val="24"/>
          <w:szCs w:val="24"/>
        </w:rPr>
        <w:t>,</w:t>
      </w:r>
      <w:r w:rsidR="00C10E9A" w:rsidRPr="00326323">
        <w:rPr>
          <w:rFonts w:ascii="Times New Roman" w:hAnsi="Times New Roman" w:cs="Times New Roman"/>
          <w:sz w:val="24"/>
          <w:szCs w:val="24"/>
        </w:rPr>
        <w:t xml:space="preserve"> np. przy pozyskiwaniu produktów z leczonego zwierzęcia</w:t>
      </w:r>
      <w:r w:rsidR="006372CB" w:rsidRPr="00326323">
        <w:rPr>
          <w:rFonts w:ascii="Times New Roman" w:hAnsi="Times New Roman" w:cs="Times New Roman"/>
          <w:sz w:val="24"/>
          <w:szCs w:val="24"/>
        </w:rPr>
        <w:t>,</w:t>
      </w:r>
      <w:r w:rsidR="00C10E9A" w:rsidRPr="00326323">
        <w:rPr>
          <w:rFonts w:ascii="Times New Roman" w:hAnsi="Times New Roman" w:cs="Times New Roman"/>
          <w:sz w:val="24"/>
          <w:szCs w:val="24"/>
        </w:rPr>
        <w:t xml:space="preserve"> musz</w:t>
      </w:r>
      <w:r w:rsidR="00AE7536">
        <w:rPr>
          <w:rFonts w:ascii="Times New Roman" w:hAnsi="Times New Roman" w:cs="Times New Roman"/>
          <w:sz w:val="24"/>
          <w:szCs w:val="24"/>
        </w:rPr>
        <w:t>ą</w:t>
      </w:r>
      <w:r w:rsidR="00C10E9A" w:rsidRPr="00326323">
        <w:rPr>
          <w:rFonts w:ascii="Times New Roman" w:hAnsi="Times New Roman" w:cs="Times New Roman"/>
          <w:sz w:val="24"/>
          <w:szCs w:val="24"/>
        </w:rPr>
        <w:t xml:space="preserve"> być przedsięwzięte</w:t>
      </w:r>
      <w:r w:rsidR="006372CB" w:rsidRPr="00326323">
        <w:rPr>
          <w:rFonts w:ascii="Times New Roman" w:hAnsi="Times New Roman" w:cs="Times New Roman"/>
          <w:sz w:val="24"/>
          <w:szCs w:val="24"/>
        </w:rPr>
        <w:t>,</w:t>
      </w:r>
      <w:r w:rsidR="00C10E9A" w:rsidRPr="00326323">
        <w:rPr>
          <w:rFonts w:ascii="Times New Roman" w:hAnsi="Times New Roman" w:cs="Times New Roman"/>
          <w:sz w:val="24"/>
          <w:szCs w:val="24"/>
        </w:rPr>
        <w:t xml:space="preserve"> aby nie stwarzać zagrożenia dla zdrowia publicznego</w:t>
      </w:r>
      <w:r w:rsidRPr="00326323">
        <w:rPr>
          <w:rFonts w:ascii="Times New Roman" w:hAnsi="Times New Roman" w:cs="Times New Roman"/>
          <w:sz w:val="24"/>
          <w:szCs w:val="24"/>
        </w:rPr>
        <w:t>;</w:t>
      </w:r>
    </w:p>
    <w:p w14:paraId="5305F1C6" w14:textId="3C503CAB" w:rsidR="00446551" w:rsidRPr="00326323"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w:t>
      </w:r>
      <w:r w:rsidR="00C10E9A" w:rsidRPr="00326323">
        <w:rPr>
          <w:rFonts w:ascii="Times New Roman" w:hAnsi="Times New Roman" w:cs="Times New Roman"/>
          <w:sz w:val="24"/>
          <w:szCs w:val="24"/>
        </w:rPr>
        <w:t>ynik</w:t>
      </w:r>
      <w:r w:rsidR="006E7936" w:rsidRPr="00326323">
        <w:rPr>
          <w:rFonts w:ascii="Times New Roman" w:hAnsi="Times New Roman" w:cs="Times New Roman"/>
          <w:sz w:val="24"/>
          <w:szCs w:val="24"/>
        </w:rPr>
        <w:t>i</w:t>
      </w:r>
      <w:r w:rsidR="00C10E9A" w:rsidRPr="00326323">
        <w:rPr>
          <w:rFonts w:ascii="Times New Roman" w:hAnsi="Times New Roman" w:cs="Times New Roman"/>
          <w:sz w:val="24"/>
          <w:szCs w:val="24"/>
        </w:rPr>
        <w:t xml:space="preserve"> wsz</w:t>
      </w:r>
      <w:r w:rsidR="006372CB" w:rsidRPr="00326323">
        <w:rPr>
          <w:rFonts w:ascii="Times New Roman" w:hAnsi="Times New Roman" w:cs="Times New Roman"/>
          <w:sz w:val="24"/>
          <w:szCs w:val="24"/>
        </w:rPr>
        <w:t>yst</w:t>
      </w:r>
      <w:r w:rsidR="00C10E9A" w:rsidRPr="00326323">
        <w:rPr>
          <w:rFonts w:ascii="Times New Roman" w:hAnsi="Times New Roman" w:cs="Times New Roman"/>
          <w:sz w:val="24"/>
          <w:szCs w:val="24"/>
        </w:rPr>
        <w:t>kich badań specjalistycznych wykonywanych na zwierzętach</w:t>
      </w:r>
      <w:r w:rsidRPr="00326323">
        <w:rPr>
          <w:rFonts w:ascii="Times New Roman" w:hAnsi="Times New Roman" w:cs="Times New Roman"/>
          <w:sz w:val="24"/>
          <w:szCs w:val="24"/>
        </w:rPr>
        <w:t xml:space="preserve">; </w:t>
      </w:r>
    </w:p>
    <w:p w14:paraId="30F51D9F" w14:textId="19DAEB2D" w:rsidR="00C10E9A" w:rsidRPr="00326323" w:rsidRDefault="006372CB" w:rsidP="009A4964">
      <w:pPr>
        <w:pStyle w:val="Akapitzlist"/>
        <w:spacing w:before="120" w:after="0" w:line="360" w:lineRule="auto"/>
        <w:ind w:left="426"/>
        <w:jc w:val="both"/>
        <w:rPr>
          <w:rFonts w:ascii="Times New Roman" w:hAnsi="Times New Roman" w:cs="Times New Roman"/>
          <w:sz w:val="24"/>
          <w:szCs w:val="24"/>
        </w:rPr>
      </w:pPr>
      <w:r w:rsidRPr="00326323">
        <w:rPr>
          <w:rFonts w:ascii="Times New Roman" w:hAnsi="Times New Roman" w:cs="Times New Roman"/>
          <w:sz w:val="24"/>
          <w:szCs w:val="24"/>
        </w:rPr>
        <w:t xml:space="preserve">te </w:t>
      </w:r>
      <w:r w:rsidR="006E7936" w:rsidRPr="00326323">
        <w:rPr>
          <w:rFonts w:ascii="Times New Roman" w:hAnsi="Times New Roman" w:cs="Times New Roman"/>
          <w:sz w:val="24"/>
          <w:szCs w:val="24"/>
        </w:rPr>
        <w:t>dan</w:t>
      </w:r>
      <w:r w:rsidRPr="00326323">
        <w:rPr>
          <w:rFonts w:ascii="Times New Roman" w:hAnsi="Times New Roman" w:cs="Times New Roman"/>
          <w:sz w:val="24"/>
          <w:szCs w:val="24"/>
        </w:rPr>
        <w:t>e</w:t>
      </w:r>
      <w:r w:rsidR="006E7936" w:rsidRPr="00326323">
        <w:rPr>
          <w:rFonts w:ascii="Times New Roman" w:hAnsi="Times New Roman" w:cs="Times New Roman"/>
          <w:sz w:val="24"/>
          <w:szCs w:val="24"/>
        </w:rPr>
        <w:t xml:space="preserve"> </w:t>
      </w:r>
      <w:r w:rsidR="00C10E9A" w:rsidRPr="00326323">
        <w:rPr>
          <w:rFonts w:ascii="Times New Roman" w:hAnsi="Times New Roman" w:cs="Times New Roman"/>
          <w:sz w:val="24"/>
          <w:szCs w:val="24"/>
        </w:rPr>
        <w:t>pozwol</w:t>
      </w:r>
      <w:r w:rsidRPr="00326323">
        <w:rPr>
          <w:rFonts w:ascii="Times New Roman" w:hAnsi="Times New Roman" w:cs="Times New Roman"/>
          <w:sz w:val="24"/>
          <w:szCs w:val="24"/>
        </w:rPr>
        <w:t>ą</w:t>
      </w:r>
      <w:r w:rsidR="00C10E9A" w:rsidRPr="00326323">
        <w:rPr>
          <w:rFonts w:ascii="Times New Roman" w:hAnsi="Times New Roman" w:cs="Times New Roman"/>
          <w:sz w:val="24"/>
          <w:szCs w:val="24"/>
        </w:rPr>
        <w:t xml:space="preserve"> na kontrolę lekarzy weterynarii w zakresie np. prawidłowego postępowania przed podaniem </w:t>
      </w:r>
      <w:r w:rsidR="00AF600B" w:rsidRPr="00326323">
        <w:rPr>
          <w:rFonts w:ascii="Times New Roman" w:hAnsi="Times New Roman" w:cs="Times New Roman"/>
          <w:sz w:val="24"/>
          <w:szCs w:val="24"/>
        </w:rPr>
        <w:t>produktu leczniczego</w:t>
      </w:r>
      <w:r w:rsidR="00C10E9A" w:rsidRPr="00326323">
        <w:rPr>
          <w:rFonts w:ascii="Times New Roman" w:hAnsi="Times New Roman" w:cs="Times New Roman"/>
          <w:sz w:val="24"/>
          <w:szCs w:val="24"/>
        </w:rPr>
        <w:t xml:space="preserve"> mając</w:t>
      </w:r>
      <w:r w:rsidR="00AF600B" w:rsidRPr="00326323">
        <w:rPr>
          <w:rFonts w:ascii="Times New Roman" w:hAnsi="Times New Roman" w:cs="Times New Roman"/>
          <w:sz w:val="24"/>
          <w:szCs w:val="24"/>
        </w:rPr>
        <w:t>ego</w:t>
      </w:r>
      <w:r w:rsidR="00C10E9A" w:rsidRPr="00326323">
        <w:rPr>
          <w:rFonts w:ascii="Times New Roman" w:hAnsi="Times New Roman" w:cs="Times New Roman"/>
          <w:sz w:val="24"/>
          <w:szCs w:val="24"/>
        </w:rPr>
        <w:t xml:space="preserve"> wpływ na zdrowie publiczne oraz przy postępowaniu w zakresie zwalczania chorób zakaźnych zwierząt</w:t>
      </w:r>
      <w:r w:rsidR="00446551" w:rsidRPr="00326323">
        <w:rPr>
          <w:rFonts w:ascii="Times New Roman" w:hAnsi="Times New Roman" w:cs="Times New Roman"/>
          <w:sz w:val="24"/>
          <w:szCs w:val="24"/>
        </w:rPr>
        <w:t>;</w:t>
      </w:r>
    </w:p>
    <w:p w14:paraId="4F85F701" w14:textId="10D9ADAA" w:rsidR="00326323" w:rsidRPr="00326323" w:rsidRDefault="00446551" w:rsidP="009A4964">
      <w:pPr>
        <w:pStyle w:val="Akapitzlist"/>
        <w:numPr>
          <w:ilvl w:val="3"/>
          <w:numId w:val="3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p</w:t>
      </w:r>
      <w:r w:rsidR="00C10E9A" w:rsidRPr="00326323">
        <w:rPr>
          <w:rFonts w:ascii="Times New Roman" w:hAnsi="Times New Roman" w:cs="Times New Roman"/>
          <w:sz w:val="24"/>
          <w:szCs w:val="24"/>
        </w:rPr>
        <w:t>otwierdzenie</w:t>
      </w:r>
      <w:r w:rsidR="006E7936" w:rsidRPr="00326323">
        <w:rPr>
          <w:rFonts w:ascii="Times New Roman" w:hAnsi="Times New Roman" w:cs="Times New Roman"/>
          <w:sz w:val="24"/>
          <w:szCs w:val="24"/>
        </w:rPr>
        <w:t xml:space="preserve"> przez posiadacza zwierząt</w:t>
      </w:r>
      <w:r w:rsidR="00C10E9A" w:rsidRPr="00326323">
        <w:rPr>
          <w:rFonts w:ascii="Times New Roman" w:hAnsi="Times New Roman" w:cs="Times New Roman"/>
          <w:sz w:val="24"/>
          <w:szCs w:val="24"/>
        </w:rPr>
        <w:t>, że przepisane lub nabyte weterynaryjne produkty lecznicze zostaną zastosowane zgodnie z zaleceniami lekarza weterynarii</w:t>
      </w:r>
      <w:r w:rsidRPr="00326323">
        <w:rPr>
          <w:rFonts w:ascii="Times New Roman" w:hAnsi="Times New Roman" w:cs="Times New Roman"/>
          <w:sz w:val="24"/>
          <w:szCs w:val="24"/>
        </w:rPr>
        <w:t>;</w:t>
      </w:r>
    </w:p>
    <w:p w14:paraId="7144355D" w14:textId="26D66B5D" w:rsidR="00C10E9A" w:rsidRPr="00326323" w:rsidRDefault="00446551" w:rsidP="009A4964">
      <w:pPr>
        <w:pStyle w:val="Akapitzlist"/>
        <w:spacing w:before="120" w:after="0" w:line="360" w:lineRule="auto"/>
        <w:ind w:left="426"/>
        <w:jc w:val="both"/>
        <w:rPr>
          <w:rFonts w:ascii="Times New Roman" w:hAnsi="Times New Roman" w:cs="Times New Roman"/>
          <w:sz w:val="24"/>
          <w:szCs w:val="24"/>
        </w:rPr>
      </w:pPr>
      <w:r w:rsidRPr="00326323">
        <w:rPr>
          <w:rFonts w:ascii="Times New Roman" w:hAnsi="Times New Roman" w:cs="Times New Roman"/>
          <w:sz w:val="24"/>
          <w:szCs w:val="24"/>
        </w:rPr>
        <w:t>p</w:t>
      </w:r>
      <w:r w:rsidR="006E7936" w:rsidRPr="00326323">
        <w:rPr>
          <w:rFonts w:ascii="Times New Roman" w:hAnsi="Times New Roman" w:cs="Times New Roman"/>
          <w:sz w:val="24"/>
          <w:szCs w:val="24"/>
        </w:rPr>
        <w:t>otwierdzenie</w:t>
      </w:r>
      <w:r w:rsidR="00C10E9A" w:rsidRPr="00326323">
        <w:rPr>
          <w:rFonts w:ascii="Times New Roman" w:hAnsi="Times New Roman" w:cs="Times New Roman"/>
          <w:sz w:val="24"/>
          <w:szCs w:val="24"/>
        </w:rPr>
        <w:t xml:space="preserve"> </w:t>
      </w:r>
      <w:r w:rsidR="006E7936" w:rsidRPr="00326323">
        <w:rPr>
          <w:rFonts w:ascii="Times New Roman" w:hAnsi="Times New Roman" w:cs="Times New Roman"/>
          <w:sz w:val="24"/>
          <w:szCs w:val="24"/>
        </w:rPr>
        <w:t xml:space="preserve">to </w:t>
      </w:r>
      <w:r w:rsidR="00C96458" w:rsidRPr="00326323">
        <w:rPr>
          <w:rFonts w:ascii="Times New Roman" w:hAnsi="Times New Roman" w:cs="Times New Roman"/>
          <w:sz w:val="24"/>
          <w:szCs w:val="24"/>
        </w:rPr>
        <w:t xml:space="preserve">ma skłaniać lekarzy weterynarii i posiadaczy zwierząt do skuteczniejszej komunikacji na temat </w:t>
      </w:r>
      <w:r w:rsidR="00C10E9A" w:rsidRPr="00326323">
        <w:rPr>
          <w:rFonts w:ascii="Times New Roman" w:hAnsi="Times New Roman" w:cs="Times New Roman"/>
          <w:sz w:val="24"/>
          <w:szCs w:val="24"/>
        </w:rPr>
        <w:t>proces</w:t>
      </w:r>
      <w:r w:rsidR="00C96458" w:rsidRPr="00326323">
        <w:rPr>
          <w:rFonts w:ascii="Times New Roman" w:hAnsi="Times New Roman" w:cs="Times New Roman"/>
          <w:sz w:val="24"/>
          <w:szCs w:val="24"/>
        </w:rPr>
        <w:t>u</w:t>
      </w:r>
      <w:r w:rsidR="00C10E9A" w:rsidRPr="00326323">
        <w:rPr>
          <w:rFonts w:ascii="Times New Roman" w:hAnsi="Times New Roman" w:cs="Times New Roman"/>
          <w:sz w:val="24"/>
          <w:szCs w:val="24"/>
        </w:rPr>
        <w:t xml:space="preserve"> terapeutyczn</w:t>
      </w:r>
      <w:r w:rsidR="00C96458" w:rsidRPr="00326323">
        <w:rPr>
          <w:rFonts w:ascii="Times New Roman" w:hAnsi="Times New Roman" w:cs="Times New Roman"/>
          <w:sz w:val="24"/>
          <w:szCs w:val="24"/>
        </w:rPr>
        <w:t>ego, m.in.</w:t>
      </w:r>
      <w:r w:rsidR="00C10E9A" w:rsidRPr="00326323">
        <w:rPr>
          <w:rFonts w:ascii="Times New Roman" w:hAnsi="Times New Roman" w:cs="Times New Roman"/>
          <w:sz w:val="24"/>
          <w:szCs w:val="24"/>
        </w:rPr>
        <w:t xml:space="preserve"> </w:t>
      </w:r>
      <w:r w:rsidR="00C96458" w:rsidRPr="00326323">
        <w:rPr>
          <w:rFonts w:ascii="Times New Roman" w:hAnsi="Times New Roman" w:cs="Times New Roman"/>
          <w:sz w:val="24"/>
          <w:szCs w:val="24"/>
        </w:rPr>
        <w:t>w celu</w:t>
      </w:r>
      <w:r w:rsidR="00C10E9A" w:rsidRPr="00326323">
        <w:rPr>
          <w:rFonts w:ascii="Times New Roman" w:hAnsi="Times New Roman" w:cs="Times New Roman"/>
          <w:sz w:val="24"/>
          <w:szCs w:val="24"/>
        </w:rPr>
        <w:t xml:space="preserve"> zapobieg</w:t>
      </w:r>
      <w:r w:rsidR="00C96458" w:rsidRPr="00326323">
        <w:rPr>
          <w:rFonts w:ascii="Times New Roman" w:hAnsi="Times New Roman" w:cs="Times New Roman"/>
          <w:sz w:val="24"/>
          <w:szCs w:val="24"/>
        </w:rPr>
        <w:t>ania</w:t>
      </w:r>
      <w:r w:rsidR="00C10E9A" w:rsidRPr="00326323">
        <w:rPr>
          <w:rFonts w:ascii="Times New Roman" w:hAnsi="Times New Roman" w:cs="Times New Roman"/>
          <w:sz w:val="24"/>
          <w:szCs w:val="24"/>
        </w:rPr>
        <w:t xml:space="preserve"> zagrożeni</w:t>
      </w:r>
      <w:r w:rsidR="00C96458" w:rsidRPr="00326323">
        <w:rPr>
          <w:rFonts w:ascii="Times New Roman" w:hAnsi="Times New Roman" w:cs="Times New Roman"/>
          <w:sz w:val="24"/>
          <w:szCs w:val="24"/>
        </w:rPr>
        <w:t>u</w:t>
      </w:r>
      <w:r w:rsidR="00C10E9A" w:rsidRPr="00326323">
        <w:rPr>
          <w:rFonts w:ascii="Times New Roman" w:hAnsi="Times New Roman" w:cs="Times New Roman"/>
          <w:sz w:val="24"/>
          <w:szCs w:val="24"/>
        </w:rPr>
        <w:t xml:space="preserve"> dla zdrowia publicznego </w:t>
      </w:r>
      <w:r w:rsidR="00C96458" w:rsidRPr="00326323">
        <w:rPr>
          <w:rFonts w:ascii="Times New Roman" w:hAnsi="Times New Roman" w:cs="Times New Roman"/>
          <w:sz w:val="24"/>
          <w:szCs w:val="24"/>
        </w:rPr>
        <w:t>powodowanego przez pozostałości substancji niedozwolonych występujące</w:t>
      </w:r>
      <w:r w:rsidR="00C10E9A" w:rsidRPr="00326323">
        <w:rPr>
          <w:rFonts w:ascii="Times New Roman" w:hAnsi="Times New Roman" w:cs="Times New Roman"/>
          <w:sz w:val="24"/>
          <w:szCs w:val="24"/>
        </w:rPr>
        <w:t xml:space="preserve"> </w:t>
      </w:r>
      <w:r w:rsidR="00C96458" w:rsidRPr="00326323">
        <w:rPr>
          <w:rFonts w:ascii="Times New Roman" w:hAnsi="Times New Roman" w:cs="Times New Roman"/>
          <w:sz w:val="24"/>
          <w:szCs w:val="24"/>
        </w:rPr>
        <w:t>w tkankach zwierząt poddanych ubojowi</w:t>
      </w:r>
      <w:r w:rsidR="003E517D"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003E517D" w:rsidRPr="00326323">
        <w:rPr>
          <w:rFonts w:ascii="Times New Roman" w:hAnsi="Times New Roman" w:cs="Times New Roman"/>
          <w:sz w:val="24"/>
          <w:szCs w:val="24"/>
        </w:rPr>
        <w:t>związku ze stosowaniem u tych zwierząt produktów leczniczych</w:t>
      </w:r>
      <w:r w:rsidR="00C10E9A" w:rsidRPr="00326323">
        <w:rPr>
          <w:rFonts w:ascii="Times New Roman" w:hAnsi="Times New Roman" w:cs="Times New Roman"/>
          <w:sz w:val="24"/>
          <w:szCs w:val="24"/>
        </w:rPr>
        <w:t>.</w:t>
      </w:r>
    </w:p>
    <w:p w14:paraId="03FFC5CB" w14:textId="5368773D" w:rsidR="0000265D" w:rsidRPr="00326323" w:rsidRDefault="0000265D"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 pkt</w:t>
      </w:r>
      <w:r w:rsidR="001F06C3" w:rsidRPr="00326323">
        <w:rPr>
          <w:rFonts w:ascii="Times New Roman" w:hAnsi="Times New Roman" w:cs="Times New Roman"/>
          <w:sz w:val="24"/>
          <w:szCs w:val="24"/>
        </w:rPr>
        <w:t xml:space="preserve"> </w:t>
      </w:r>
      <w:r w:rsidR="00782869" w:rsidRPr="00326323">
        <w:rPr>
          <w:rFonts w:ascii="Times New Roman" w:hAnsi="Times New Roman" w:cs="Times New Roman"/>
          <w:sz w:val="24"/>
          <w:szCs w:val="24"/>
        </w:rPr>
        <w:t>30</w:t>
      </w:r>
      <w:r w:rsidRPr="00326323">
        <w:rPr>
          <w:rFonts w:ascii="Times New Roman" w:hAnsi="Times New Roman" w:cs="Times New Roman"/>
          <w:sz w:val="24"/>
          <w:szCs w:val="24"/>
        </w:rPr>
        <w:t xml:space="preserve"> </w:t>
      </w:r>
      <w:r w:rsidR="00E3738A" w:rsidRPr="00326323">
        <w:rPr>
          <w:rFonts w:ascii="Times New Roman" w:hAnsi="Times New Roman" w:cs="Times New Roman"/>
          <w:sz w:val="24"/>
          <w:szCs w:val="24"/>
        </w:rPr>
        <w:t>projektu</w:t>
      </w:r>
      <w:r w:rsidR="000A61C5" w:rsidRPr="00326323">
        <w:rPr>
          <w:rFonts w:ascii="Times New Roman" w:hAnsi="Times New Roman" w:cs="Times New Roman"/>
          <w:sz w:val="24"/>
          <w:szCs w:val="24"/>
        </w:rPr>
        <w:t xml:space="preserve"> ustawy</w:t>
      </w:r>
      <w:r w:rsidR="00E3738A" w:rsidRPr="00326323">
        <w:rPr>
          <w:rFonts w:ascii="Times New Roman" w:hAnsi="Times New Roman" w:cs="Times New Roman"/>
          <w:sz w:val="24"/>
          <w:szCs w:val="24"/>
        </w:rPr>
        <w:t xml:space="preserve"> </w:t>
      </w:r>
      <w:r w:rsidRPr="00326323">
        <w:rPr>
          <w:rFonts w:ascii="Times New Roman" w:hAnsi="Times New Roman" w:cs="Times New Roman"/>
          <w:sz w:val="24"/>
          <w:szCs w:val="24"/>
        </w:rPr>
        <w:t>wprowadzono dwie zmiany związane z wejściem w życie rozporządzenia Parlamentu Europejskiego i Rady (UE) 2</w:t>
      </w:r>
      <w:r w:rsidR="00B613BD" w:rsidRPr="00326323">
        <w:rPr>
          <w:rFonts w:ascii="Times New Roman" w:hAnsi="Times New Roman" w:cs="Times New Roman"/>
          <w:sz w:val="24"/>
          <w:szCs w:val="24"/>
        </w:rPr>
        <w:t>021/690 z dnia 28 kwietnia 2021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ustanawiające</w:t>
      </w:r>
      <w:r w:rsidR="00B613BD" w:rsidRPr="00326323">
        <w:rPr>
          <w:rFonts w:ascii="Times New Roman" w:hAnsi="Times New Roman" w:cs="Times New Roman"/>
          <w:sz w:val="24"/>
          <w:szCs w:val="24"/>
        </w:rPr>
        <w:t>go</w:t>
      </w:r>
      <w:r w:rsidRPr="00326323">
        <w:rPr>
          <w:rFonts w:ascii="Times New Roman" w:hAnsi="Times New Roman" w:cs="Times New Roman"/>
          <w:sz w:val="24"/>
          <w:szCs w:val="24"/>
        </w:rPr>
        <w:t xml:space="preserve"> program na rzecz rynku wewnętrznego, konkurencyjności przedsiębiorstw,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tym małych i średnich przedsiębiorstw, dziedziny roślin, zwierząt, żywności i paszy, oraz statystyk europejskich (Program na rzecz jednolitego rynku) oraz uchylające</w:t>
      </w:r>
      <w:r w:rsidR="00B613BD" w:rsidRPr="00326323">
        <w:rPr>
          <w:rFonts w:ascii="Times New Roman" w:hAnsi="Times New Roman" w:cs="Times New Roman"/>
          <w:sz w:val="24"/>
          <w:szCs w:val="24"/>
        </w:rPr>
        <w:t>go</w:t>
      </w:r>
      <w:r w:rsidRPr="00326323">
        <w:rPr>
          <w:rFonts w:ascii="Times New Roman" w:hAnsi="Times New Roman" w:cs="Times New Roman"/>
          <w:sz w:val="24"/>
          <w:szCs w:val="24"/>
        </w:rPr>
        <w:t xml:space="preserve"> rozporządzenia Parlamentu Europejskiego i Rady (UE) nr 99/2013, (UE)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1287/2013, (UE) nr 254/2014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(UE) nr 652/2014 (Dz. Urz. UE L 153 z 03.05.2021, str. 1). Pierwszą z tych zmian jest </w:t>
      </w:r>
      <w:r w:rsidR="000A61C5" w:rsidRPr="00326323">
        <w:rPr>
          <w:rFonts w:ascii="Times New Roman" w:hAnsi="Times New Roman" w:cs="Times New Roman"/>
          <w:sz w:val="24"/>
          <w:szCs w:val="24"/>
        </w:rPr>
        <w:t xml:space="preserve">aktualizacja </w:t>
      </w:r>
      <w:r w:rsidRPr="00326323">
        <w:rPr>
          <w:rFonts w:ascii="Times New Roman" w:hAnsi="Times New Roman" w:cs="Times New Roman"/>
          <w:sz w:val="24"/>
          <w:szCs w:val="24"/>
        </w:rPr>
        <w:t>odesłani</w:t>
      </w:r>
      <w:r w:rsidR="00B613BD" w:rsidRPr="00326323">
        <w:rPr>
          <w:rFonts w:ascii="Times New Roman" w:hAnsi="Times New Roman" w:cs="Times New Roman"/>
          <w:sz w:val="24"/>
          <w:szCs w:val="24"/>
        </w:rPr>
        <w:t>a</w:t>
      </w:r>
      <w:r w:rsidRPr="00326323">
        <w:rPr>
          <w:rFonts w:ascii="Times New Roman" w:hAnsi="Times New Roman" w:cs="Times New Roman"/>
          <w:sz w:val="24"/>
          <w:szCs w:val="24"/>
        </w:rPr>
        <w:t xml:space="preserve"> </w:t>
      </w:r>
      <w:r w:rsidR="00963DB6" w:rsidRPr="00326323">
        <w:rPr>
          <w:rFonts w:ascii="Times New Roman" w:hAnsi="Times New Roman" w:cs="Times New Roman"/>
          <w:sz w:val="24"/>
          <w:szCs w:val="24"/>
        </w:rPr>
        <w:t>do tego rozporządzenia</w:t>
      </w:r>
      <w:r w:rsidR="000A61C5" w:rsidRPr="00326323">
        <w:rPr>
          <w:rFonts w:ascii="Times New Roman" w:hAnsi="Times New Roman" w:cs="Times New Roman"/>
          <w:sz w:val="24"/>
          <w:szCs w:val="24"/>
        </w:rPr>
        <w:t>, które jest</w:t>
      </w:r>
      <w:r w:rsidR="00963DB6" w:rsidRPr="00326323">
        <w:rPr>
          <w:rFonts w:ascii="Times New Roman" w:hAnsi="Times New Roman" w:cs="Times New Roman"/>
          <w:sz w:val="24"/>
          <w:szCs w:val="24"/>
        </w:rPr>
        <w:t xml:space="preserve"> </w:t>
      </w:r>
      <w:r w:rsidRPr="00326323">
        <w:rPr>
          <w:rFonts w:ascii="Times New Roman" w:hAnsi="Times New Roman" w:cs="Times New Roman"/>
          <w:sz w:val="24"/>
          <w:szCs w:val="24"/>
        </w:rPr>
        <w:t>zawarte 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57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7 </w:t>
      </w:r>
      <w:r w:rsidR="00E3738A" w:rsidRPr="00326323">
        <w:rPr>
          <w:rFonts w:ascii="Times New Roman" w:hAnsi="Times New Roman" w:cs="Times New Roman"/>
          <w:sz w:val="24"/>
          <w:szCs w:val="24"/>
        </w:rPr>
        <w:t xml:space="preserve">zmienianej </w:t>
      </w:r>
      <w:r w:rsidRPr="00326323">
        <w:rPr>
          <w:rFonts w:ascii="Times New Roman" w:hAnsi="Times New Roman" w:cs="Times New Roman"/>
          <w:sz w:val="24"/>
          <w:szCs w:val="24"/>
        </w:rPr>
        <w:t>ustawy</w:t>
      </w:r>
      <w:r w:rsidR="00B613BD" w:rsidRPr="00326323">
        <w:rPr>
          <w:rFonts w:ascii="Times New Roman" w:hAnsi="Times New Roman" w:cs="Times New Roman"/>
          <w:sz w:val="24"/>
          <w:szCs w:val="24"/>
        </w:rPr>
        <w:t>. Drug</w:t>
      </w:r>
      <w:r w:rsidR="00174D7F" w:rsidRPr="00326323">
        <w:rPr>
          <w:rFonts w:ascii="Times New Roman" w:hAnsi="Times New Roman" w:cs="Times New Roman"/>
          <w:sz w:val="24"/>
          <w:szCs w:val="24"/>
        </w:rPr>
        <w:t>a</w:t>
      </w:r>
      <w:r w:rsidR="00B613BD" w:rsidRPr="00326323">
        <w:rPr>
          <w:rFonts w:ascii="Times New Roman" w:hAnsi="Times New Roman" w:cs="Times New Roman"/>
          <w:sz w:val="24"/>
          <w:szCs w:val="24"/>
        </w:rPr>
        <w:t xml:space="preserve"> ze zmian </w:t>
      </w:r>
      <w:r w:rsidR="00174D7F" w:rsidRPr="00326323">
        <w:rPr>
          <w:rFonts w:ascii="Times New Roman" w:hAnsi="Times New Roman" w:cs="Times New Roman"/>
          <w:sz w:val="24"/>
          <w:szCs w:val="24"/>
        </w:rPr>
        <w:t xml:space="preserve">przewiduje nowe zadanie dla </w:t>
      </w:r>
      <w:r w:rsidR="00B613BD" w:rsidRPr="00326323">
        <w:rPr>
          <w:rFonts w:ascii="Times New Roman" w:hAnsi="Times New Roman" w:cs="Times New Roman"/>
          <w:sz w:val="24"/>
          <w:szCs w:val="24"/>
        </w:rPr>
        <w:t xml:space="preserve">Głównego Lekarza Weterynarii polegające na zawieraniu z Komisją Europejską umów o </w:t>
      </w:r>
      <w:r w:rsidR="00B613BD" w:rsidRPr="00326323">
        <w:rPr>
          <w:rFonts w:ascii="Times New Roman" w:hAnsi="Times New Roman" w:cs="Times New Roman"/>
          <w:sz w:val="24"/>
          <w:szCs w:val="24"/>
        </w:rPr>
        <w:lastRenderedPageBreak/>
        <w:t>udzieleni</w:t>
      </w:r>
      <w:r w:rsidR="00174D7F" w:rsidRPr="00326323">
        <w:rPr>
          <w:rFonts w:ascii="Times New Roman" w:hAnsi="Times New Roman" w:cs="Times New Roman"/>
          <w:sz w:val="24"/>
          <w:szCs w:val="24"/>
        </w:rPr>
        <w:t>e</w:t>
      </w:r>
      <w:r w:rsidR="00B613BD" w:rsidRPr="00326323">
        <w:rPr>
          <w:rFonts w:ascii="Times New Roman" w:hAnsi="Times New Roman" w:cs="Times New Roman"/>
          <w:sz w:val="24"/>
          <w:szCs w:val="24"/>
        </w:rPr>
        <w:t xml:space="preserve"> dotacji, o których mowa w ust. 2.1 akapit piąty załącznika I do </w:t>
      </w:r>
      <w:r w:rsidR="00174D7F" w:rsidRPr="00326323">
        <w:rPr>
          <w:rFonts w:ascii="Times New Roman" w:hAnsi="Times New Roman" w:cs="Times New Roman"/>
          <w:sz w:val="24"/>
          <w:szCs w:val="24"/>
        </w:rPr>
        <w:t xml:space="preserve">ww. </w:t>
      </w:r>
      <w:r w:rsidR="00B613BD" w:rsidRPr="00326323">
        <w:rPr>
          <w:rFonts w:ascii="Times New Roman" w:hAnsi="Times New Roman" w:cs="Times New Roman"/>
          <w:sz w:val="24"/>
          <w:szCs w:val="24"/>
        </w:rPr>
        <w:t>rozporządzenia.</w:t>
      </w:r>
    </w:p>
    <w:p w14:paraId="0653B851" w14:textId="74897152"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Ponadto w projek</w:t>
      </w:r>
      <w:r w:rsidR="00174D7F" w:rsidRPr="00326323">
        <w:rPr>
          <w:rFonts w:ascii="Times New Roman" w:hAnsi="Times New Roman" w:cs="Times New Roman"/>
          <w:sz w:val="24"/>
          <w:szCs w:val="24"/>
        </w:rPr>
        <w:t>cie</w:t>
      </w:r>
      <w:r w:rsidRPr="00326323">
        <w:rPr>
          <w:rFonts w:ascii="Times New Roman" w:hAnsi="Times New Roman" w:cs="Times New Roman"/>
          <w:sz w:val="24"/>
          <w:szCs w:val="24"/>
        </w:rPr>
        <w:t xml:space="preserve"> ustaw</w:t>
      </w:r>
      <w:r w:rsidR="00174D7F" w:rsidRPr="00326323">
        <w:rPr>
          <w:rFonts w:ascii="Times New Roman" w:hAnsi="Times New Roman" w:cs="Times New Roman"/>
          <w:sz w:val="24"/>
          <w:szCs w:val="24"/>
        </w:rPr>
        <w:t>y</w:t>
      </w:r>
      <w:r w:rsidRPr="00326323">
        <w:rPr>
          <w:rFonts w:ascii="Times New Roman" w:hAnsi="Times New Roman" w:cs="Times New Roman"/>
          <w:sz w:val="24"/>
          <w:szCs w:val="24"/>
        </w:rPr>
        <w:t xml:space="preserve"> w celu skutecznego egzekwowania obowiązków wynikających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projektowanych przepisów </w:t>
      </w:r>
      <w:r w:rsidR="00174D7F" w:rsidRPr="00326323">
        <w:rPr>
          <w:rFonts w:ascii="Times New Roman" w:hAnsi="Times New Roman" w:cs="Times New Roman"/>
          <w:sz w:val="24"/>
          <w:szCs w:val="24"/>
        </w:rPr>
        <w:t xml:space="preserve">wprowadzono zmiany w </w:t>
      </w:r>
      <w:r w:rsidRPr="00326323">
        <w:rPr>
          <w:rFonts w:ascii="Times New Roman" w:hAnsi="Times New Roman" w:cs="Times New Roman"/>
          <w:sz w:val="24"/>
          <w:szCs w:val="24"/>
        </w:rPr>
        <w:t xml:space="preserve">art. 85 </w:t>
      </w:r>
      <w:r w:rsidR="00DB4F8D" w:rsidRPr="00326323">
        <w:rPr>
          <w:rFonts w:ascii="Times New Roman" w:hAnsi="Times New Roman" w:cs="Times New Roman"/>
          <w:sz w:val="24"/>
          <w:szCs w:val="24"/>
        </w:rPr>
        <w:t>ust.</w:t>
      </w:r>
      <w:r w:rsidR="001F06C3" w:rsidRPr="00326323">
        <w:rPr>
          <w:rFonts w:ascii="Times New Roman" w:hAnsi="Times New Roman" w:cs="Times New Roman"/>
          <w:sz w:val="24"/>
          <w:szCs w:val="24"/>
        </w:rPr>
        <w:t xml:space="preserve"> </w:t>
      </w:r>
      <w:r w:rsidR="00DB4F8D" w:rsidRPr="00326323">
        <w:rPr>
          <w:rFonts w:ascii="Times New Roman" w:hAnsi="Times New Roman" w:cs="Times New Roman"/>
          <w:sz w:val="24"/>
          <w:szCs w:val="24"/>
        </w:rPr>
        <w:t>1 pkt</w:t>
      </w:r>
      <w:r w:rsidR="001F06C3" w:rsidRPr="00326323">
        <w:rPr>
          <w:rFonts w:ascii="Times New Roman" w:hAnsi="Times New Roman" w:cs="Times New Roman"/>
          <w:sz w:val="24"/>
          <w:szCs w:val="24"/>
        </w:rPr>
        <w:t xml:space="preserve"> </w:t>
      </w:r>
      <w:r w:rsidR="00DB4F8D" w:rsidRPr="00326323">
        <w:rPr>
          <w:rFonts w:ascii="Times New Roman" w:hAnsi="Times New Roman" w:cs="Times New Roman"/>
          <w:sz w:val="24"/>
          <w:szCs w:val="24"/>
        </w:rPr>
        <w:t xml:space="preserve">4 i 7, </w:t>
      </w:r>
      <w:r w:rsidRPr="00326323">
        <w:rPr>
          <w:rFonts w:ascii="Times New Roman" w:hAnsi="Times New Roman" w:cs="Times New Roman"/>
          <w:sz w:val="24"/>
          <w:szCs w:val="24"/>
        </w:rPr>
        <w:t>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1a </w:t>
      </w:r>
      <w:r w:rsidR="00174D7F" w:rsidRPr="00326323">
        <w:rPr>
          <w:rFonts w:ascii="Times New Roman" w:hAnsi="Times New Roman" w:cs="Times New Roman"/>
          <w:sz w:val="24"/>
          <w:szCs w:val="24"/>
        </w:rPr>
        <w:t xml:space="preserve">i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85aa ustawy z dnia 11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marca 2004 r. o ochronie zdrowia zwierząt oraz zwalczaniu chorób zakaźnych zwierząt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 pkt </w:t>
      </w:r>
      <w:r w:rsidR="00EA49D5" w:rsidRPr="00326323">
        <w:rPr>
          <w:rFonts w:ascii="Times New Roman" w:hAnsi="Times New Roman" w:cs="Times New Roman"/>
          <w:sz w:val="24"/>
          <w:szCs w:val="24"/>
        </w:rPr>
        <w:t>31</w:t>
      </w:r>
      <w:r w:rsidR="00782869" w:rsidRPr="00326323">
        <w:rPr>
          <w:rFonts w:ascii="Times New Roman" w:hAnsi="Times New Roman" w:cs="Times New Roman"/>
          <w:sz w:val="24"/>
          <w:szCs w:val="24"/>
        </w:rPr>
        <w:t xml:space="preserve"> i 32</w:t>
      </w:r>
      <w:r w:rsidRPr="00326323">
        <w:rPr>
          <w:rFonts w:ascii="Times New Roman" w:hAnsi="Times New Roman" w:cs="Times New Roman"/>
          <w:sz w:val="24"/>
          <w:szCs w:val="24"/>
        </w:rPr>
        <w:t xml:space="preserve"> projektowanej ustawy).</w:t>
      </w:r>
    </w:p>
    <w:p w14:paraId="54D2BE69" w14:textId="7C3E826E" w:rsidR="00A16F5C" w:rsidRPr="00E06C80" w:rsidRDefault="00E06C80" w:rsidP="009A4964">
      <w:pPr>
        <w:tabs>
          <w:tab w:val="left" w:pos="448"/>
        </w:tabs>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III.</w:t>
      </w:r>
      <w:r>
        <w:rPr>
          <w:rFonts w:ascii="Times New Roman" w:hAnsi="Times New Roman" w:cs="Times New Roman"/>
          <w:b/>
          <w:bCs/>
          <w:sz w:val="24"/>
          <w:szCs w:val="24"/>
        </w:rPr>
        <w:tab/>
      </w:r>
      <w:r w:rsidR="00A16F5C" w:rsidRPr="00E06C80">
        <w:rPr>
          <w:rFonts w:ascii="Times New Roman" w:hAnsi="Times New Roman" w:cs="Times New Roman"/>
          <w:b/>
          <w:bCs/>
          <w:sz w:val="24"/>
          <w:szCs w:val="24"/>
        </w:rPr>
        <w:t>Zmiana w ustawie z dnia 2 kwietnia 2004 r. o systemie identyfikacji i rejestracji zwierząt</w:t>
      </w:r>
    </w:p>
    <w:p w14:paraId="33DFAAD2" w14:textId="57CD46CE" w:rsidR="00A16F5C" w:rsidRPr="00B95316" w:rsidRDefault="00A16F5C" w:rsidP="00B95316">
      <w:pPr>
        <w:spacing w:before="120" w:after="0" w:line="360" w:lineRule="auto"/>
        <w:jc w:val="both"/>
        <w:rPr>
          <w:rFonts w:ascii="Times New Roman" w:hAnsi="Times New Roman" w:cs="Times New Roman"/>
          <w:sz w:val="24"/>
          <w:szCs w:val="24"/>
          <w:lang w:eastAsia="pl-PL"/>
        </w:rPr>
      </w:pPr>
      <w:r w:rsidRPr="00E06C80">
        <w:rPr>
          <w:rFonts w:ascii="Times New Roman" w:hAnsi="Times New Roman" w:cs="Times New Roman"/>
          <w:sz w:val="24"/>
          <w:szCs w:val="24"/>
          <w:lang w:eastAsia="pl-PL"/>
        </w:rPr>
        <w:t>Zmiana brzmienia art. 17 ust. 3a pkt 3 ustawy z dnia 2 kwietnia 2004 r. o systemie identyfikacji i rejestracji zwierząt jest konsekwencją zmiany art. 17 ust. 1a ustawy z dnia 16</w:t>
      </w:r>
      <w:r w:rsidR="001F06C3" w:rsidRPr="00E06C80">
        <w:rPr>
          <w:rFonts w:ascii="Times New Roman" w:hAnsi="Times New Roman" w:cs="Times New Roman"/>
          <w:sz w:val="24"/>
          <w:szCs w:val="24"/>
          <w:lang w:eastAsia="pl-PL"/>
        </w:rPr>
        <w:t xml:space="preserve"> </w:t>
      </w:r>
      <w:r w:rsidRPr="00E06C80">
        <w:rPr>
          <w:rFonts w:ascii="Times New Roman" w:hAnsi="Times New Roman" w:cs="Times New Roman"/>
          <w:sz w:val="24"/>
          <w:szCs w:val="24"/>
          <w:lang w:eastAsia="pl-PL"/>
        </w:rPr>
        <w:t>grudnia 2005 r. o produktach pochodzenia zwierzęcego polegającej na dopuszczeniu do uboju na użytek własny bydła do dwunastego miesiąc</w:t>
      </w:r>
      <w:r w:rsidRPr="00B95316">
        <w:rPr>
          <w:rFonts w:ascii="Times New Roman" w:hAnsi="Times New Roman" w:cs="Times New Roman"/>
          <w:sz w:val="24"/>
          <w:szCs w:val="24"/>
          <w:lang w:eastAsia="pl-PL"/>
        </w:rPr>
        <w:t>a życia (dotychczas możliwy był ubój cieląt do szóstego miesiąca życia).</w:t>
      </w:r>
    </w:p>
    <w:p w14:paraId="26A90A9D" w14:textId="63EDABFC" w:rsidR="00A16F5C" w:rsidRPr="007D67D1" w:rsidRDefault="00A16F5C" w:rsidP="009A4964">
      <w:pPr>
        <w:spacing w:before="120" w:after="0" w:line="360" w:lineRule="auto"/>
        <w:jc w:val="both"/>
        <w:rPr>
          <w:rFonts w:ascii="Times New Roman" w:hAnsi="Times New Roman" w:cs="Times New Roman"/>
          <w:sz w:val="24"/>
          <w:szCs w:val="24"/>
          <w:lang w:eastAsia="pl-PL"/>
        </w:rPr>
      </w:pPr>
      <w:r w:rsidRPr="00B95316">
        <w:rPr>
          <w:rFonts w:ascii="Times New Roman" w:hAnsi="Times New Roman" w:cs="Times New Roman"/>
          <w:sz w:val="24"/>
          <w:szCs w:val="24"/>
          <w:lang w:eastAsia="pl-PL"/>
        </w:rPr>
        <w:t xml:space="preserve">Zmiana art. 22 ust. 1 </w:t>
      </w:r>
      <w:r w:rsidR="00174D7F" w:rsidRPr="00B95316">
        <w:rPr>
          <w:rFonts w:ascii="Times New Roman" w:hAnsi="Times New Roman" w:cs="Times New Roman"/>
          <w:sz w:val="24"/>
          <w:szCs w:val="24"/>
          <w:lang w:eastAsia="pl-PL"/>
        </w:rPr>
        <w:t xml:space="preserve">ww. </w:t>
      </w:r>
      <w:r w:rsidRPr="00B95316">
        <w:rPr>
          <w:rFonts w:ascii="Times New Roman" w:hAnsi="Times New Roman" w:cs="Times New Roman"/>
          <w:sz w:val="24"/>
          <w:szCs w:val="24"/>
          <w:lang w:eastAsia="pl-PL"/>
        </w:rPr>
        <w:t xml:space="preserve">ustawy jest związana z koniecznością usunięcia w tym przepisie </w:t>
      </w:r>
      <w:r w:rsidR="00174D7F" w:rsidRPr="00B95316">
        <w:rPr>
          <w:rFonts w:ascii="Times New Roman" w:hAnsi="Times New Roman" w:cs="Times New Roman"/>
          <w:sz w:val="24"/>
          <w:szCs w:val="24"/>
          <w:lang w:eastAsia="pl-PL"/>
        </w:rPr>
        <w:t xml:space="preserve">niestosowanego w rozporządzeniu 2017/625 </w:t>
      </w:r>
      <w:r w:rsidRPr="007D67D1">
        <w:rPr>
          <w:rFonts w:ascii="Times New Roman" w:hAnsi="Times New Roman" w:cs="Times New Roman"/>
          <w:sz w:val="24"/>
          <w:szCs w:val="24"/>
          <w:lang w:eastAsia="pl-PL"/>
        </w:rPr>
        <w:t xml:space="preserve">określenia „weterynaryjna kontrola graniczna” określeniem </w:t>
      </w:r>
      <w:r w:rsidR="00174D7F" w:rsidRPr="007D67D1">
        <w:rPr>
          <w:rFonts w:ascii="Times New Roman" w:hAnsi="Times New Roman" w:cs="Times New Roman"/>
          <w:sz w:val="24"/>
          <w:szCs w:val="24"/>
          <w:lang w:eastAsia="pl-PL"/>
        </w:rPr>
        <w:t xml:space="preserve">„kontrola </w:t>
      </w:r>
      <w:r w:rsidR="006A6F6D" w:rsidRPr="007D67D1">
        <w:rPr>
          <w:rFonts w:ascii="Times New Roman" w:hAnsi="Times New Roman" w:cs="Times New Roman"/>
          <w:sz w:val="24"/>
          <w:szCs w:val="24"/>
          <w:lang w:eastAsia="pl-PL"/>
        </w:rPr>
        <w:t xml:space="preserve">urzędowa” stosowanym w </w:t>
      </w:r>
      <w:r w:rsidRPr="007D67D1">
        <w:rPr>
          <w:rFonts w:ascii="Times New Roman" w:hAnsi="Times New Roman" w:cs="Times New Roman"/>
          <w:sz w:val="24"/>
          <w:szCs w:val="24"/>
          <w:lang w:eastAsia="pl-PL"/>
        </w:rPr>
        <w:t>przepis</w:t>
      </w:r>
      <w:r w:rsidR="006A6F6D" w:rsidRPr="007D67D1">
        <w:rPr>
          <w:rFonts w:ascii="Times New Roman" w:hAnsi="Times New Roman" w:cs="Times New Roman"/>
          <w:sz w:val="24"/>
          <w:szCs w:val="24"/>
          <w:lang w:eastAsia="pl-PL"/>
        </w:rPr>
        <w:t>ach</w:t>
      </w:r>
      <w:r w:rsidRPr="007D67D1">
        <w:rPr>
          <w:rFonts w:ascii="Times New Roman" w:hAnsi="Times New Roman" w:cs="Times New Roman"/>
          <w:sz w:val="24"/>
          <w:szCs w:val="24"/>
          <w:lang w:eastAsia="pl-PL"/>
        </w:rPr>
        <w:t xml:space="preserve"> rozporządzenia</w:t>
      </w:r>
      <w:r w:rsidR="006A6F6D" w:rsidRPr="007D67D1">
        <w:rPr>
          <w:rFonts w:ascii="Times New Roman" w:hAnsi="Times New Roman" w:cs="Times New Roman"/>
          <w:sz w:val="24"/>
          <w:szCs w:val="24"/>
          <w:lang w:eastAsia="pl-PL"/>
        </w:rPr>
        <w:t xml:space="preserve"> 2017/625</w:t>
      </w:r>
      <w:r w:rsidRPr="007D67D1">
        <w:rPr>
          <w:rFonts w:ascii="Times New Roman" w:hAnsi="Times New Roman" w:cs="Times New Roman"/>
          <w:sz w:val="24"/>
          <w:szCs w:val="24"/>
          <w:lang w:eastAsia="pl-PL"/>
        </w:rPr>
        <w:t>.</w:t>
      </w:r>
    </w:p>
    <w:p w14:paraId="3E08F816" w14:textId="7BB5737B" w:rsidR="00A16F5C" w:rsidRPr="00E06C80" w:rsidRDefault="00E06C80" w:rsidP="009A4964">
      <w:pPr>
        <w:tabs>
          <w:tab w:val="left" w:pos="448"/>
        </w:tabs>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IV.</w:t>
      </w:r>
      <w:r>
        <w:rPr>
          <w:rFonts w:ascii="Times New Roman" w:hAnsi="Times New Roman" w:cs="Times New Roman"/>
          <w:b/>
          <w:bCs/>
          <w:sz w:val="24"/>
          <w:szCs w:val="24"/>
        </w:rPr>
        <w:tab/>
      </w:r>
      <w:r w:rsidR="00A16F5C" w:rsidRPr="00E06C80">
        <w:rPr>
          <w:rFonts w:ascii="Times New Roman" w:hAnsi="Times New Roman" w:cs="Times New Roman"/>
          <w:b/>
          <w:bCs/>
          <w:sz w:val="24"/>
          <w:szCs w:val="24"/>
        </w:rPr>
        <w:t>Ustawa z dnia 16 grudnia 2005 r. o produktach pochodzenia zwierzęcego</w:t>
      </w:r>
    </w:p>
    <w:p w14:paraId="79222FAB" w14:textId="41C68B44" w:rsidR="00A16F5C" w:rsidRPr="00E06C80" w:rsidRDefault="00A16F5C" w:rsidP="009A4964">
      <w:pPr>
        <w:spacing w:before="120" w:after="0" w:line="360" w:lineRule="auto"/>
        <w:jc w:val="both"/>
        <w:rPr>
          <w:rFonts w:ascii="Times New Roman" w:hAnsi="Times New Roman" w:cs="Times New Roman"/>
          <w:sz w:val="24"/>
          <w:szCs w:val="24"/>
        </w:rPr>
      </w:pPr>
      <w:r w:rsidRPr="00E06C80">
        <w:rPr>
          <w:rFonts w:ascii="Times New Roman" w:hAnsi="Times New Roman" w:cs="Times New Roman"/>
          <w:sz w:val="24"/>
          <w:szCs w:val="24"/>
        </w:rPr>
        <w:t>Projekt wprowadza zmiany, których celem jest w szczególności:</w:t>
      </w:r>
    </w:p>
    <w:p w14:paraId="2F8B9E7F" w14:textId="3162E7CB" w:rsidR="00A16F5C" w:rsidRPr="00326323" w:rsidRDefault="00A16F5C" w:rsidP="00B95316">
      <w:pPr>
        <w:numPr>
          <w:ilvl w:val="0"/>
          <w:numId w:val="6"/>
        </w:numPr>
        <w:spacing w:before="120" w:after="0" w:line="360" w:lineRule="auto"/>
        <w:ind w:left="426" w:hanging="426"/>
        <w:jc w:val="both"/>
        <w:rPr>
          <w:rFonts w:ascii="Times New Roman" w:hAnsi="Times New Roman" w:cs="Times New Roman"/>
          <w:sz w:val="24"/>
          <w:szCs w:val="24"/>
        </w:rPr>
      </w:pPr>
      <w:r w:rsidRPr="00B95316">
        <w:rPr>
          <w:rFonts w:ascii="Times New Roman" w:hAnsi="Times New Roman" w:cs="Times New Roman"/>
          <w:sz w:val="24"/>
          <w:szCs w:val="24"/>
        </w:rPr>
        <w:t>zapewnienie efektywnego i</w:t>
      </w:r>
      <w:r w:rsidR="001F06C3" w:rsidRPr="00B95316">
        <w:rPr>
          <w:rFonts w:ascii="Times New Roman" w:hAnsi="Times New Roman" w:cs="Times New Roman"/>
          <w:sz w:val="24"/>
          <w:szCs w:val="24"/>
        </w:rPr>
        <w:t xml:space="preserve"> </w:t>
      </w:r>
      <w:r w:rsidRPr="00B95316">
        <w:rPr>
          <w:rFonts w:ascii="Times New Roman" w:hAnsi="Times New Roman" w:cs="Times New Roman"/>
          <w:sz w:val="24"/>
          <w:szCs w:val="24"/>
        </w:rPr>
        <w:t>jednolitego stosowania na terytorium Rzeczypospolitej Polskiej</w:t>
      </w:r>
      <w:r w:rsidRPr="007D67D1">
        <w:rPr>
          <w:rFonts w:ascii="Times New Roman" w:hAnsi="Times New Roman" w:cs="Times New Roman"/>
          <w:sz w:val="24"/>
          <w:szCs w:val="24"/>
        </w:rPr>
        <w:t xml:space="preserve"> przepisów rozporządzenia 2017/625 oraz przepisów Unii Europejskiej wydanych w</w:t>
      </w:r>
      <w:r w:rsidR="001F06C3" w:rsidRPr="007D67D1">
        <w:rPr>
          <w:rFonts w:ascii="Times New Roman" w:hAnsi="Times New Roman" w:cs="Times New Roman"/>
          <w:sz w:val="24"/>
          <w:szCs w:val="24"/>
        </w:rPr>
        <w:t xml:space="preserve"> </w:t>
      </w:r>
      <w:r w:rsidRPr="007D67D1">
        <w:rPr>
          <w:rFonts w:ascii="Times New Roman" w:hAnsi="Times New Roman" w:cs="Times New Roman"/>
          <w:sz w:val="24"/>
          <w:szCs w:val="24"/>
        </w:rPr>
        <w:t>trybie tego rozporządzenia;</w:t>
      </w:r>
    </w:p>
    <w:p w14:paraId="1A4C2CDB" w14:textId="77777777" w:rsidR="00A16F5C" w:rsidRPr="00326323" w:rsidRDefault="00A16F5C" w:rsidP="00B95316">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nowelizacja przepisów dotyczących produkcji mięsa na użytek własny;</w:t>
      </w:r>
    </w:p>
    <w:p w14:paraId="7761824E" w14:textId="45C3E822" w:rsidR="00A16F5C" w:rsidRPr="00326323" w:rsidRDefault="00A16F5C">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 xml:space="preserve">umożliwienie korzystania na terytorium </w:t>
      </w:r>
      <w:r w:rsidR="006A6F6D" w:rsidRPr="00326323">
        <w:rPr>
          <w:rFonts w:ascii="Times New Roman" w:hAnsi="Times New Roman" w:cs="Times New Roman"/>
          <w:sz w:val="24"/>
          <w:szCs w:val="24"/>
        </w:rPr>
        <w:t xml:space="preserve">Rzeczypospolitej Polskiej </w:t>
      </w:r>
      <w:r w:rsidRPr="00326323">
        <w:rPr>
          <w:rFonts w:ascii="Times New Roman" w:hAnsi="Times New Roman" w:cs="Times New Roman"/>
          <w:sz w:val="24"/>
          <w:szCs w:val="24"/>
        </w:rPr>
        <w:t>z odstępstw, o których mowa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4.3 lit. a </w:t>
      </w:r>
      <w:r w:rsidR="003C2037" w:rsidRPr="00326323">
        <w:rPr>
          <w:rFonts w:ascii="Times New Roman" w:hAnsi="Times New Roman" w:cs="Times New Roman"/>
          <w:sz w:val="24"/>
          <w:szCs w:val="24"/>
        </w:rPr>
        <w:t>oraz</w:t>
      </w:r>
      <w:r w:rsidRPr="00326323">
        <w:rPr>
          <w:rFonts w:ascii="Times New Roman" w:hAnsi="Times New Roman" w:cs="Times New Roman"/>
          <w:sz w:val="24"/>
          <w:szCs w:val="24"/>
        </w:rPr>
        <w:t xml:space="preserve"> c </w:t>
      </w:r>
      <w:r w:rsidR="003C2037" w:rsidRPr="00326323">
        <w:rPr>
          <w:rFonts w:ascii="Times New Roman" w:hAnsi="Times New Roman" w:cs="Times New Roman"/>
          <w:sz w:val="24"/>
          <w:szCs w:val="24"/>
        </w:rPr>
        <w:t xml:space="preserve">i </w:t>
      </w:r>
      <w:r w:rsidRPr="00326323">
        <w:rPr>
          <w:rFonts w:ascii="Times New Roman" w:hAnsi="Times New Roman" w:cs="Times New Roman"/>
          <w:sz w:val="24"/>
          <w:szCs w:val="24"/>
        </w:rPr>
        <w:t xml:space="preserve">pkt 10.1 załącznika V do rozporządzenia Parlamentu Europejskiego i Rady (WE) nr 999/2001 </w:t>
      </w:r>
      <w:bookmarkStart w:id="5" w:name="_Hlk66092365"/>
      <w:r w:rsidRPr="00326323">
        <w:rPr>
          <w:rFonts w:ascii="Times New Roman" w:hAnsi="Times New Roman" w:cs="Times New Roman"/>
          <w:sz w:val="24"/>
          <w:szCs w:val="24"/>
        </w:rPr>
        <w:t xml:space="preserve">z dnia 22 maja 2001 r. ustanawiającego zasady dotyczące zapobiegania, kontroli i zwalczania niektórych przenośnych gąbczastych encefalopatii (Dz. Urz. WE L 147 z 31.05.2001, str. 1, z późn. zm. </w:t>
      </w:r>
      <w:r w:rsidR="003C2037" w:rsidRPr="00326323">
        <w:rPr>
          <w:rFonts w:ascii="Times New Roman" w:hAnsi="Times New Roman" w:cs="Times New Roman"/>
          <w:sz w:val="24"/>
          <w:szCs w:val="24"/>
        </w:rPr>
        <w:t xml:space="preserve">– </w:t>
      </w:r>
      <w:r w:rsidRPr="00326323">
        <w:rPr>
          <w:rFonts w:ascii="Times New Roman" w:hAnsi="Times New Roman" w:cs="Times New Roman"/>
          <w:sz w:val="24"/>
          <w:szCs w:val="24"/>
        </w:rPr>
        <w:t>Dz. Urz. UE Polskie wydanie specjalne, rozdz. 3, 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32, str. 289)</w:t>
      </w:r>
      <w:bookmarkEnd w:id="5"/>
      <w:r w:rsidR="00A774B1" w:rsidRPr="00326323">
        <w:rPr>
          <w:rFonts w:ascii="Times New Roman" w:hAnsi="Times New Roman" w:cs="Times New Roman"/>
          <w:sz w:val="24"/>
          <w:szCs w:val="24"/>
        </w:rPr>
        <w:t>, zwanego dalej „rozporządzeniem nr</w:t>
      </w:r>
      <w:r w:rsidR="001F06C3" w:rsidRPr="00326323">
        <w:rPr>
          <w:rFonts w:ascii="Times New Roman" w:hAnsi="Times New Roman" w:cs="Times New Roman"/>
          <w:sz w:val="24"/>
          <w:szCs w:val="24"/>
        </w:rPr>
        <w:t xml:space="preserve"> </w:t>
      </w:r>
      <w:r w:rsidR="00A774B1" w:rsidRPr="00326323">
        <w:rPr>
          <w:rFonts w:ascii="Times New Roman" w:hAnsi="Times New Roman" w:cs="Times New Roman"/>
          <w:sz w:val="24"/>
          <w:szCs w:val="24"/>
        </w:rPr>
        <w:t>999/2001”</w:t>
      </w:r>
      <w:r w:rsidRPr="00326323">
        <w:rPr>
          <w:rFonts w:ascii="Times New Roman" w:hAnsi="Times New Roman" w:cs="Times New Roman"/>
          <w:sz w:val="24"/>
          <w:szCs w:val="24"/>
        </w:rPr>
        <w:t>;</w:t>
      </w:r>
    </w:p>
    <w:p w14:paraId="72D0E5BD" w14:textId="77777777" w:rsidR="00A16F5C" w:rsidRPr="00326323" w:rsidRDefault="00A16F5C">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uszczegółowienie przepisów dotyczących produkcji produktów pochodzenia zwierzęcego przeznaczonych na rynki państw trzecich;</w:t>
      </w:r>
    </w:p>
    <w:p w14:paraId="530A8A28" w14:textId="7B3D3675" w:rsidR="00A16F5C" w:rsidRPr="00326323" w:rsidRDefault="00A16F5C">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lastRenderedPageBreak/>
        <w:t>wdrożenie do polskiego porządku prawnego przepisów rozporządzenia wykonawczego Komisji (UE) 2015/1375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10</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sierpnia 2015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ustanawiającego szczególne przepisy dotyczące urzędowych kontroli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włośni (</w:t>
      </w:r>
      <w:r w:rsidRPr="00326323">
        <w:rPr>
          <w:rFonts w:ascii="Times New Roman" w:hAnsi="Times New Roman" w:cs="Times New Roman"/>
          <w:i/>
          <w:iCs/>
          <w:sz w:val="24"/>
          <w:szCs w:val="24"/>
        </w:rPr>
        <w:t>Trichinella</w:t>
      </w:r>
      <w:r w:rsidRPr="00326323">
        <w:rPr>
          <w:rFonts w:ascii="Times New Roman" w:hAnsi="Times New Roman" w:cs="Times New Roman"/>
          <w:sz w:val="24"/>
          <w:szCs w:val="24"/>
        </w:rPr>
        <w: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mięsie (Dz. Urz. UE L 212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11.08.2015, str. 7, z późn. zm.)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odstępstw od badania mięsa na obecność włośni;</w:t>
      </w:r>
    </w:p>
    <w:p w14:paraId="5662FC2B" w14:textId="314F2992" w:rsidR="00A16F5C" w:rsidRPr="00326323" w:rsidRDefault="00A16F5C">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nowelizacj</w:t>
      </w:r>
      <w:r w:rsidR="003C2037" w:rsidRPr="00326323">
        <w:rPr>
          <w:rFonts w:ascii="Times New Roman" w:hAnsi="Times New Roman" w:cs="Times New Roman"/>
          <w:sz w:val="24"/>
          <w:szCs w:val="24"/>
        </w:rPr>
        <w:t>a</w:t>
      </w:r>
      <w:r w:rsidRPr="00326323">
        <w:rPr>
          <w:rFonts w:ascii="Times New Roman" w:hAnsi="Times New Roman" w:cs="Times New Roman"/>
          <w:sz w:val="24"/>
          <w:szCs w:val="24"/>
        </w:rPr>
        <w:t xml:space="preserve"> przepisów </w:t>
      </w:r>
      <w:r w:rsidR="009A06F2" w:rsidRPr="00326323">
        <w:rPr>
          <w:rFonts w:ascii="Times New Roman" w:hAnsi="Times New Roman" w:cs="Times New Roman"/>
          <w:sz w:val="24"/>
          <w:szCs w:val="24"/>
        </w:rPr>
        <w:t xml:space="preserve">w zakresie </w:t>
      </w:r>
      <w:r w:rsidRPr="00326323">
        <w:rPr>
          <w:rFonts w:ascii="Times New Roman" w:hAnsi="Times New Roman" w:cs="Times New Roman"/>
          <w:sz w:val="24"/>
          <w:szCs w:val="24"/>
        </w:rPr>
        <w:t>kar pieniężnych;</w:t>
      </w:r>
    </w:p>
    <w:p w14:paraId="2E70DD15" w14:textId="3AAA8785" w:rsidR="00A16F5C" w:rsidRPr="00326323" w:rsidRDefault="00A16F5C">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uregulowanie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krajowych kwestii dotyczących przywozu produktów pochodzenia zwierzęcego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 trzecich;</w:t>
      </w:r>
    </w:p>
    <w:p w14:paraId="3ADE31D7" w14:textId="77777777" w:rsidR="00A16F5C" w:rsidRPr="00326323" w:rsidRDefault="00A16F5C">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uregulowanie kwestii prowadzenia przez przedsiębiorstwa listy dostaw produktów pochodzenia zwierzęcego, które pochodzą z państw członkowskich UE i są wprowadzane na terytorium Rzeczypospolitej Polskiej;</w:t>
      </w:r>
    </w:p>
    <w:p w14:paraId="792ADC52" w14:textId="47634CED" w:rsidR="00A16F5C" w:rsidRPr="00326323" w:rsidRDefault="009A06F2">
      <w:pPr>
        <w:numPr>
          <w:ilvl w:val="0"/>
          <w:numId w:val="6"/>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 xml:space="preserve">zapewnienie prawidłowego stosowania przepisom </w:t>
      </w:r>
      <w:r w:rsidR="00A16F5C" w:rsidRPr="00326323">
        <w:rPr>
          <w:rFonts w:ascii="Times New Roman" w:hAnsi="Times New Roman" w:cs="Times New Roman"/>
          <w:sz w:val="24"/>
          <w:szCs w:val="24"/>
        </w:rPr>
        <w:t xml:space="preserve">art. 53 i </w:t>
      </w:r>
      <w:r w:rsidRPr="00326323">
        <w:rPr>
          <w:rFonts w:ascii="Times New Roman" w:hAnsi="Times New Roman" w:cs="Times New Roman"/>
          <w:sz w:val="24"/>
          <w:szCs w:val="24"/>
        </w:rPr>
        <w:t xml:space="preserve">art. </w:t>
      </w:r>
      <w:r w:rsidR="00A16F5C" w:rsidRPr="00326323">
        <w:rPr>
          <w:rFonts w:ascii="Times New Roman" w:hAnsi="Times New Roman" w:cs="Times New Roman"/>
          <w:sz w:val="24"/>
          <w:szCs w:val="24"/>
        </w:rPr>
        <w:t>54 rozporządzenia (WE) nr 178/2002 Parlamentu Europejskiego i Rady z dnia 28 stycznia 2002 r. ustanawiającego ogólne zasady i</w:t>
      </w:r>
      <w:r w:rsidR="001F06C3" w:rsidRPr="00326323">
        <w:rPr>
          <w:rFonts w:ascii="Times New Roman" w:hAnsi="Times New Roman" w:cs="Times New Roman"/>
          <w:sz w:val="24"/>
          <w:szCs w:val="24"/>
        </w:rPr>
        <w:t xml:space="preserve"> </w:t>
      </w:r>
      <w:r w:rsidR="00A16F5C" w:rsidRPr="00326323">
        <w:rPr>
          <w:rFonts w:ascii="Times New Roman" w:hAnsi="Times New Roman" w:cs="Times New Roman"/>
          <w:sz w:val="24"/>
          <w:szCs w:val="24"/>
        </w:rPr>
        <w:t>wymagania prawa żywnościowego, powołującego Europejski Urząd ds.</w:t>
      </w:r>
      <w:r w:rsidR="001F06C3" w:rsidRPr="00326323">
        <w:rPr>
          <w:rFonts w:ascii="Times New Roman" w:hAnsi="Times New Roman" w:cs="Times New Roman"/>
          <w:sz w:val="24"/>
          <w:szCs w:val="24"/>
        </w:rPr>
        <w:t xml:space="preserve"> </w:t>
      </w:r>
      <w:r w:rsidR="00A16F5C" w:rsidRPr="00326323">
        <w:rPr>
          <w:rFonts w:ascii="Times New Roman" w:hAnsi="Times New Roman" w:cs="Times New Roman"/>
          <w:sz w:val="24"/>
          <w:szCs w:val="24"/>
        </w:rPr>
        <w:t>bezpieczeństwa żywności oraz ustanawiające</w:t>
      </w:r>
      <w:r w:rsidR="0011329C">
        <w:rPr>
          <w:rFonts w:ascii="Times New Roman" w:hAnsi="Times New Roman" w:cs="Times New Roman"/>
          <w:sz w:val="24"/>
          <w:szCs w:val="24"/>
        </w:rPr>
        <w:t>go</w:t>
      </w:r>
      <w:r w:rsidR="00A16F5C" w:rsidRPr="00326323">
        <w:rPr>
          <w:rFonts w:ascii="Times New Roman" w:hAnsi="Times New Roman" w:cs="Times New Roman"/>
          <w:sz w:val="24"/>
          <w:szCs w:val="24"/>
        </w:rPr>
        <w:t xml:space="preserve"> procedury w zakresie bezpieczeństwa żywności (Dz. Urz. WE L 31 z</w:t>
      </w:r>
      <w:r w:rsidR="001F06C3" w:rsidRPr="00326323">
        <w:rPr>
          <w:rFonts w:ascii="Times New Roman" w:hAnsi="Times New Roman" w:cs="Times New Roman"/>
          <w:sz w:val="24"/>
          <w:szCs w:val="24"/>
        </w:rPr>
        <w:t xml:space="preserve"> </w:t>
      </w:r>
      <w:r w:rsidR="00A16F5C" w:rsidRPr="00326323">
        <w:rPr>
          <w:rFonts w:ascii="Times New Roman" w:hAnsi="Times New Roman" w:cs="Times New Roman"/>
          <w:sz w:val="24"/>
          <w:szCs w:val="24"/>
        </w:rPr>
        <w:t>01.02.2002, str. 1</w:t>
      </w:r>
      <w:r w:rsidR="00184BDE">
        <w:rPr>
          <w:rFonts w:ascii="Times New Roman" w:hAnsi="Times New Roman" w:cs="Times New Roman"/>
          <w:sz w:val="24"/>
          <w:szCs w:val="24"/>
        </w:rPr>
        <w:t>, z późn. </w:t>
      </w:r>
      <w:r w:rsidRPr="00326323">
        <w:rPr>
          <w:rFonts w:ascii="Times New Roman" w:hAnsi="Times New Roman" w:cs="Times New Roman"/>
          <w:sz w:val="24"/>
          <w:szCs w:val="24"/>
        </w:rPr>
        <w:t>zm. –</w:t>
      </w:r>
      <w:r w:rsidR="00A16F5C" w:rsidRPr="00326323">
        <w:rPr>
          <w:rFonts w:ascii="Times New Roman" w:hAnsi="Times New Roman" w:cs="Times New Roman"/>
          <w:sz w:val="24"/>
          <w:szCs w:val="24"/>
        </w:rPr>
        <w:t xml:space="preserve"> Dz. Urz. UE Polskie wydanie specjalne, rozdz. 15, t. 6, str. 463)</w:t>
      </w:r>
      <w:r w:rsidR="0059163D" w:rsidRPr="00326323">
        <w:rPr>
          <w:rFonts w:ascii="Times New Roman" w:hAnsi="Times New Roman" w:cs="Times New Roman"/>
          <w:sz w:val="24"/>
          <w:szCs w:val="24"/>
        </w:rPr>
        <w:t>, zwanego dalej „rozporządzeniem nr</w:t>
      </w:r>
      <w:r w:rsidR="001F06C3" w:rsidRPr="00326323">
        <w:rPr>
          <w:rFonts w:ascii="Times New Roman" w:hAnsi="Times New Roman" w:cs="Times New Roman"/>
          <w:sz w:val="24"/>
          <w:szCs w:val="24"/>
        </w:rPr>
        <w:t xml:space="preserve"> </w:t>
      </w:r>
      <w:r w:rsidR="0059163D" w:rsidRPr="00326323">
        <w:rPr>
          <w:rFonts w:ascii="Times New Roman" w:hAnsi="Times New Roman" w:cs="Times New Roman"/>
          <w:sz w:val="24"/>
          <w:szCs w:val="24"/>
        </w:rPr>
        <w:t>178/2002”</w:t>
      </w:r>
      <w:r w:rsidR="00A16F5C" w:rsidRPr="00326323">
        <w:rPr>
          <w:rFonts w:ascii="Times New Roman" w:hAnsi="Times New Roman" w:cs="Times New Roman"/>
          <w:sz w:val="24"/>
          <w:szCs w:val="24"/>
        </w:rPr>
        <w:t>.</w:t>
      </w:r>
      <w:bookmarkStart w:id="6" w:name="_Hlk64978188"/>
      <w:bookmarkEnd w:id="6"/>
    </w:p>
    <w:p w14:paraId="7C53201C" w14:textId="5B98933B"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Ponadto proponowane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projekcie zmiany mają na celu usprawnienie realizacji zadań przez organy Inspekcji Weterynaryjnej, jak również wyeliminowanie wątpliwości interpretacyjnych wynikłych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toku stosowania zmienianej ustawy.</w:t>
      </w:r>
    </w:p>
    <w:p w14:paraId="1C03C8C9" w14:textId="1E84254F"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9A06F2" w:rsidRPr="00326323">
        <w:rPr>
          <w:rFonts w:ascii="Times New Roman" w:hAnsi="Times New Roman" w:cs="Times New Roman"/>
          <w:sz w:val="24"/>
          <w:szCs w:val="24"/>
        </w:rPr>
        <w:t xml:space="preserve">pkt </w:t>
      </w:r>
      <w:r w:rsidRPr="00326323">
        <w:rPr>
          <w:rFonts w:ascii="Times New Roman" w:hAnsi="Times New Roman" w:cs="Times New Roman"/>
          <w:sz w:val="24"/>
          <w:szCs w:val="24"/>
        </w:rPr>
        <w:t xml:space="preserve">1 </w:t>
      </w:r>
      <w:r w:rsidR="009A06F2" w:rsidRPr="00326323">
        <w:rPr>
          <w:rFonts w:ascii="Times New Roman" w:hAnsi="Times New Roman" w:cs="Times New Roman"/>
          <w:sz w:val="24"/>
          <w:szCs w:val="24"/>
        </w:rPr>
        <w:t>– z</w:t>
      </w:r>
      <w:r w:rsidRPr="00326323">
        <w:rPr>
          <w:rFonts w:ascii="Times New Roman" w:hAnsi="Times New Roman" w:cs="Times New Roman"/>
          <w:sz w:val="24"/>
          <w:szCs w:val="24"/>
        </w:rPr>
        <w:t>miany przewidziane w art. 4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1, 2, 5, 6</w:t>
      </w:r>
      <w:r w:rsidR="009A06F2" w:rsidRPr="00326323">
        <w:rPr>
          <w:rFonts w:ascii="Times New Roman" w:hAnsi="Times New Roman" w:cs="Times New Roman"/>
          <w:sz w:val="24"/>
          <w:szCs w:val="24"/>
        </w:rPr>
        <w:t>–</w:t>
      </w:r>
      <w:r w:rsidRPr="00326323">
        <w:rPr>
          <w:rFonts w:ascii="Times New Roman" w:hAnsi="Times New Roman" w:cs="Times New Roman"/>
          <w:sz w:val="24"/>
          <w:szCs w:val="24"/>
        </w:rPr>
        <w:t>8, 11</w:t>
      </w:r>
      <w:r w:rsidR="009A06F2" w:rsidRPr="00326323">
        <w:rPr>
          <w:rFonts w:ascii="Times New Roman" w:hAnsi="Times New Roman" w:cs="Times New Roman"/>
          <w:sz w:val="24"/>
          <w:szCs w:val="24"/>
        </w:rPr>
        <w:t>–</w:t>
      </w:r>
      <w:r w:rsidRPr="00326323">
        <w:rPr>
          <w:rFonts w:ascii="Times New Roman" w:hAnsi="Times New Roman" w:cs="Times New Roman"/>
          <w:sz w:val="24"/>
          <w:szCs w:val="24"/>
        </w:rPr>
        <w:t xml:space="preserve">12, 16, 23 </w:t>
      </w:r>
      <w:r w:rsidR="009A06F2" w:rsidRPr="00326323">
        <w:rPr>
          <w:rFonts w:ascii="Times New Roman" w:hAnsi="Times New Roman" w:cs="Times New Roman"/>
          <w:sz w:val="24"/>
          <w:szCs w:val="24"/>
        </w:rPr>
        <w:t xml:space="preserve">i </w:t>
      </w:r>
      <w:r w:rsidRPr="00326323">
        <w:rPr>
          <w:rFonts w:ascii="Times New Roman" w:hAnsi="Times New Roman" w:cs="Times New Roman"/>
          <w:sz w:val="24"/>
          <w:szCs w:val="24"/>
        </w:rPr>
        <w:t>24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projektu ustawy</w:t>
      </w:r>
    </w:p>
    <w:p w14:paraId="583A8F2D" w14:textId="2E39C9E2"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Przedmiotowe zmiany mają na celu wdrożenie do prawa krajowego przepisów rozporządzenia 2017/625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przeprowadzania przez Inspekcję Weterynaryjną urzędowych kontroli lub innych czynności urzędowych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bezpieczeństwa żywności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produktów pochodzenia zwierzęcego,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także żywności zawierającej jednocześnie środki spożywcze pochodzenia niezwierzęcego i produkty pochodzenia zwierzęcego, znajdującej się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rolniczym handlu detalicznym.</w:t>
      </w:r>
    </w:p>
    <w:p w14:paraId="5993881D" w14:textId="58A81CAD" w:rsidR="00A16F5C" w:rsidRPr="00326323" w:rsidRDefault="00A16F5C" w:rsidP="009A4964">
      <w:pPr>
        <w:spacing w:before="120" w:after="0" w:line="360" w:lineRule="auto"/>
        <w:jc w:val="both"/>
        <w:rPr>
          <w:rFonts w:ascii="Times New Roman" w:hAnsi="Times New Roman" w:cs="Times New Roman"/>
          <w:i/>
          <w:iCs/>
          <w:sz w:val="24"/>
          <w:szCs w:val="24"/>
        </w:rPr>
      </w:pPr>
      <w:r w:rsidRPr="00326323">
        <w:rPr>
          <w:rFonts w:ascii="Times New Roman" w:hAnsi="Times New Roman" w:cs="Times New Roman"/>
          <w:sz w:val="24"/>
          <w:szCs w:val="24"/>
        </w:rPr>
        <w:t>Mając na uwadze uchylenie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882/2004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oraz rozporządzenia (WE) nr</w:t>
      </w:r>
      <w:r w:rsidR="00184BDE">
        <w:rPr>
          <w:rFonts w:ascii="Times New Roman" w:hAnsi="Times New Roman" w:cs="Times New Roman"/>
          <w:sz w:val="24"/>
          <w:szCs w:val="24"/>
        </w:rPr>
        <w:t> </w:t>
      </w:r>
      <w:r w:rsidRPr="00326323">
        <w:rPr>
          <w:rFonts w:ascii="Times New Roman" w:hAnsi="Times New Roman" w:cs="Times New Roman"/>
          <w:sz w:val="24"/>
          <w:szCs w:val="24"/>
        </w:rPr>
        <w:t>854/2004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Parlamentu Europejskiego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Rady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29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kwietnia 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ustanawiającego szczególne przepisy dotyczące organizacji urzędowych kontroli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lastRenderedPageBreak/>
        <w:t xml:space="preserve">odniesieniu do produktów pochodzenia zwierzęcego przeznaczonych do spożycia przez ludzi, których przepisy wykonuje lub wdraża ustawa </w:t>
      </w:r>
      <w:r w:rsidR="0035322F"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w:t>
      </w:r>
      <w:r w:rsidR="00883323" w:rsidRPr="00326323">
        <w:rPr>
          <w:rFonts w:ascii="Times New Roman" w:hAnsi="Times New Roman" w:cs="Times New Roman"/>
          <w:sz w:val="24"/>
          <w:szCs w:val="24"/>
        </w:rPr>
        <w:t>,</w:t>
      </w:r>
      <w:r w:rsidR="00453749" w:rsidRPr="00326323">
        <w:rPr>
          <w:rFonts w:ascii="Times New Roman" w:hAnsi="Times New Roman" w:cs="Times New Roman"/>
          <w:sz w:val="24"/>
          <w:szCs w:val="24"/>
        </w:rPr>
        <w:t xml:space="preserve"> jest</w:t>
      </w:r>
      <w:r w:rsidRPr="00326323">
        <w:rPr>
          <w:rFonts w:ascii="Times New Roman" w:hAnsi="Times New Roman" w:cs="Times New Roman"/>
          <w:sz w:val="24"/>
          <w:szCs w:val="24"/>
        </w:rPr>
        <w:t xml:space="preserve"> konieczne wprowadzenie zmian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niektórych przepisów tej ustawy.</w:t>
      </w:r>
      <w:r w:rsidRPr="00326323">
        <w:rPr>
          <w:rFonts w:ascii="Times New Roman" w:hAnsi="Times New Roman" w:cs="Times New Roman"/>
          <w:i/>
          <w:iCs/>
          <w:sz w:val="24"/>
          <w:szCs w:val="24"/>
        </w:rPr>
        <w:t xml:space="preserve"> </w:t>
      </w:r>
      <w:r w:rsidRPr="00326323">
        <w:rPr>
          <w:rFonts w:ascii="Times New Roman" w:hAnsi="Times New Roman" w:cs="Times New Roman"/>
          <w:sz w:val="24"/>
          <w:szCs w:val="24"/>
        </w:rPr>
        <w:t>W</w:t>
      </w:r>
      <w:r w:rsidR="001F06C3" w:rsidRPr="00326323">
        <w:rPr>
          <w:rFonts w:ascii="Times New Roman" w:hAnsi="Times New Roman" w:cs="Times New Roman"/>
          <w:i/>
          <w:iCs/>
          <w:sz w:val="24"/>
          <w:szCs w:val="24"/>
        </w:rPr>
        <w:t xml:space="preserve"> </w:t>
      </w:r>
      <w:r w:rsidRPr="00326323">
        <w:rPr>
          <w:rFonts w:ascii="Times New Roman" w:hAnsi="Times New Roman" w:cs="Times New Roman"/>
          <w:sz w:val="24"/>
          <w:szCs w:val="24"/>
        </w:rPr>
        <w:t>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powyższym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projekcie ustawy określono przede wszystkim właściwość organów Inspekcji Weterynaryjnej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kontroli urzędowych oraz innych czynności urzędowych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produktów pochodzenia zwierzęcego,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także żywności zawierającej jednocześnie środki spożywcze pochodzenia niezwierzęcego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produkty pochodzenia zwierzęcego, znajdującej się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rolniczym handlu detalicznym, wskazanych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rozporządzenia 2017/625 oraz przepis</w:t>
      </w:r>
      <w:r w:rsidR="00883323" w:rsidRPr="00326323">
        <w:rPr>
          <w:rFonts w:ascii="Times New Roman" w:hAnsi="Times New Roman" w:cs="Times New Roman"/>
          <w:sz w:val="24"/>
          <w:szCs w:val="24"/>
        </w:rPr>
        <w:t>ach</w:t>
      </w:r>
      <w:r w:rsidRPr="00326323">
        <w:rPr>
          <w:rFonts w:ascii="Times New Roman" w:hAnsi="Times New Roman" w:cs="Times New Roman"/>
          <w:sz w:val="24"/>
          <w:szCs w:val="24"/>
        </w:rPr>
        <w:t xml:space="preserve"> UE wydanych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trybie rozporządzenia</w:t>
      </w:r>
      <w:r w:rsidR="00453749" w:rsidRPr="00326323">
        <w:rPr>
          <w:rFonts w:ascii="Times New Roman" w:hAnsi="Times New Roman" w:cs="Times New Roman"/>
          <w:sz w:val="24"/>
          <w:szCs w:val="24"/>
        </w:rPr>
        <w:t xml:space="preserve"> 2017/625</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w:t>
      </w:r>
      <w:r w:rsidR="00453749" w:rsidRPr="00326323">
        <w:rPr>
          <w:rFonts w:ascii="Times New Roman" w:hAnsi="Times New Roman" w:cs="Times New Roman"/>
          <w:sz w:val="24"/>
          <w:szCs w:val="24"/>
        </w:rPr>
        <w:t>, w</w:t>
      </w:r>
      <w:r w:rsidRPr="00326323">
        <w:rPr>
          <w:rFonts w:ascii="Times New Roman" w:hAnsi="Times New Roman" w:cs="Times New Roman"/>
          <w:sz w:val="24"/>
          <w:szCs w:val="24"/>
        </w:rPr>
        <w:t xml:space="preserve"> jakim dotyczą bezpieczeństwa żywności</w:t>
      </w:r>
      <w:r w:rsidRPr="00326323">
        <w:rPr>
          <w:rFonts w:ascii="Times New Roman" w:hAnsi="Times New Roman" w:cs="Times New Roman"/>
          <w:i/>
          <w:iCs/>
          <w:sz w:val="24"/>
          <w:szCs w:val="24"/>
        </w:rPr>
        <w:t>.</w:t>
      </w:r>
    </w:p>
    <w:p w14:paraId="0BD9A76A" w14:textId="07CAB5B6" w:rsidR="00A16F5C" w:rsidRPr="00E06C80"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art. 4 pkt 6 lit. c projektu </w:t>
      </w:r>
      <w:r w:rsidR="00453749"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proponuje się zmiany polegające na dodaniu w ustawie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art. 7 ust. 5, który </w:t>
      </w:r>
      <w:r w:rsidR="00453749" w:rsidRPr="00326323">
        <w:rPr>
          <w:rFonts w:ascii="Times New Roman" w:hAnsi="Times New Roman" w:cs="Times New Roman"/>
          <w:sz w:val="24"/>
          <w:szCs w:val="24"/>
        </w:rPr>
        <w:t>zawiera upoważnienie ustawowe, zgodnie z którym</w:t>
      </w:r>
      <w:r w:rsidRPr="00326323">
        <w:rPr>
          <w:rFonts w:ascii="Times New Roman" w:hAnsi="Times New Roman" w:cs="Times New Roman"/>
          <w:sz w:val="24"/>
          <w:szCs w:val="24"/>
        </w:rPr>
        <w:t xml:space="preserve"> minist</w:t>
      </w:r>
      <w:r w:rsidR="00453749" w:rsidRPr="00326323">
        <w:rPr>
          <w:rFonts w:ascii="Times New Roman" w:hAnsi="Times New Roman" w:cs="Times New Roman"/>
          <w:sz w:val="24"/>
          <w:szCs w:val="24"/>
        </w:rPr>
        <w:t>e</w:t>
      </w:r>
      <w:r w:rsidRPr="00326323">
        <w:rPr>
          <w:rFonts w:ascii="Times New Roman" w:hAnsi="Times New Roman" w:cs="Times New Roman"/>
          <w:sz w:val="24"/>
          <w:szCs w:val="24"/>
        </w:rPr>
        <w:t>r właściw</w:t>
      </w:r>
      <w:r w:rsidR="00453749" w:rsidRPr="00326323">
        <w:rPr>
          <w:rFonts w:ascii="Times New Roman" w:hAnsi="Times New Roman" w:cs="Times New Roman"/>
          <w:sz w:val="24"/>
          <w:szCs w:val="24"/>
        </w:rPr>
        <w:t>y</w:t>
      </w:r>
      <w:r w:rsidRPr="00326323">
        <w:rPr>
          <w:rFonts w:ascii="Times New Roman" w:hAnsi="Times New Roman" w:cs="Times New Roman"/>
          <w:sz w:val="24"/>
          <w:szCs w:val="24"/>
        </w:rPr>
        <w:t xml:space="preserve"> do spraw rolnictwa</w:t>
      </w:r>
      <w:r w:rsidR="00453749"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00453749" w:rsidRPr="00326323">
        <w:rPr>
          <w:rFonts w:ascii="Times New Roman" w:hAnsi="Times New Roman" w:cs="Times New Roman"/>
          <w:sz w:val="24"/>
          <w:szCs w:val="24"/>
        </w:rPr>
        <w:t xml:space="preserve">w drodze </w:t>
      </w:r>
      <w:r w:rsidRPr="00326323">
        <w:rPr>
          <w:rFonts w:ascii="Times New Roman" w:hAnsi="Times New Roman" w:cs="Times New Roman"/>
          <w:sz w:val="24"/>
          <w:szCs w:val="24"/>
        </w:rPr>
        <w:t>rozporządzenia</w:t>
      </w:r>
      <w:r w:rsidR="005C4E0B" w:rsidRPr="00326323">
        <w:rPr>
          <w:rFonts w:ascii="Times New Roman" w:hAnsi="Times New Roman" w:cs="Times New Roman"/>
          <w:sz w:val="24"/>
          <w:szCs w:val="24"/>
        </w:rPr>
        <w:t>,</w:t>
      </w:r>
      <w:r w:rsidRPr="009A4964">
        <w:rPr>
          <w:rFonts w:ascii="Times New Roman" w:hAnsi="Times New Roman" w:cs="Times New Roman"/>
          <w:sz w:val="24"/>
          <w:szCs w:val="24"/>
        </w:rPr>
        <w:t xml:space="preserve"> </w:t>
      </w:r>
      <w:r w:rsidRPr="00912831">
        <w:rPr>
          <w:rFonts w:ascii="Times New Roman" w:hAnsi="Times New Roman" w:cs="Times New Roman"/>
          <w:sz w:val="24"/>
          <w:szCs w:val="24"/>
        </w:rPr>
        <w:t>w związku z art. 7 ust. 1 lit. b rozporządzenia 2019/624 oraz art.</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13 ust.</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2 rozporządzenia wykonawczego Komisji (UE) 2019/627 z dnia 15 marca 2019</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r. ustanawiającego jednolite praktyczne rozwiązania dotyczące przeprowadzania kontroli urzędowych produktów pochodzenia zwierzęcego przeznaczonych do spożycia przez ludzi zgodnie z rozporządzeniem Parlamentu Europejskiego i Rady (UE) 2017/625 oraz zmieniającego rozporządzenie Komisji (WE) nr 2074/2005 w odniesieniu do kontroli urzędowych (Dz. Urz. UE L 131 z 17.05.2019, str. 51)</w:t>
      </w:r>
      <w:r w:rsidR="00C87628" w:rsidRPr="00E06C80">
        <w:rPr>
          <w:rFonts w:ascii="Times New Roman" w:hAnsi="Times New Roman" w:cs="Times New Roman"/>
          <w:sz w:val="24"/>
          <w:szCs w:val="24"/>
        </w:rPr>
        <w:t>,</w:t>
      </w:r>
      <w:r w:rsidR="005C4E0B" w:rsidRPr="00E06C80">
        <w:rPr>
          <w:rFonts w:ascii="Times New Roman" w:hAnsi="Times New Roman" w:cs="Times New Roman"/>
          <w:sz w:val="24"/>
          <w:szCs w:val="24"/>
        </w:rPr>
        <w:t xml:space="preserve"> </w:t>
      </w:r>
      <w:r w:rsidR="00C87628" w:rsidRPr="00E06C80">
        <w:rPr>
          <w:rFonts w:ascii="Times New Roman" w:hAnsi="Times New Roman" w:cs="Times New Roman"/>
          <w:sz w:val="24"/>
          <w:szCs w:val="24"/>
        </w:rPr>
        <w:t xml:space="preserve">zwanego dalej „rozporządzeniem 2019/627”, </w:t>
      </w:r>
      <w:r w:rsidR="005C4E0B" w:rsidRPr="00E06C80">
        <w:rPr>
          <w:rFonts w:ascii="Times New Roman" w:hAnsi="Times New Roman" w:cs="Times New Roman"/>
          <w:sz w:val="24"/>
          <w:szCs w:val="24"/>
        </w:rPr>
        <w:t xml:space="preserve">może podwyższyć progi określone w </w:t>
      </w:r>
      <w:r w:rsidR="00C87628" w:rsidRPr="00E06C80">
        <w:rPr>
          <w:rFonts w:ascii="Times New Roman" w:hAnsi="Times New Roman" w:cs="Times New Roman"/>
          <w:sz w:val="24"/>
          <w:szCs w:val="24"/>
        </w:rPr>
        <w:t xml:space="preserve">ww. </w:t>
      </w:r>
      <w:r w:rsidR="005C4E0B" w:rsidRPr="00E06C80">
        <w:rPr>
          <w:rFonts w:ascii="Times New Roman" w:hAnsi="Times New Roman" w:cs="Times New Roman"/>
          <w:sz w:val="24"/>
          <w:szCs w:val="24"/>
        </w:rPr>
        <w:t>przepisach</w:t>
      </w:r>
      <w:r w:rsidRPr="00E06C80">
        <w:rPr>
          <w:rFonts w:ascii="Times New Roman" w:hAnsi="Times New Roman" w:cs="Times New Roman"/>
          <w:sz w:val="24"/>
          <w:szCs w:val="24"/>
        </w:rPr>
        <w:t>.</w:t>
      </w:r>
    </w:p>
    <w:p w14:paraId="37F8500C" w14:textId="420290B3" w:rsidR="00A16F5C" w:rsidRPr="00326323" w:rsidRDefault="00A16F5C" w:rsidP="00B95316">
      <w:pPr>
        <w:spacing w:before="120" w:after="0" w:line="360" w:lineRule="auto"/>
        <w:jc w:val="both"/>
        <w:rPr>
          <w:rFonts w:ascii="Times New Roman" w:hAnsi="Times New Roman" w:cs="Times New Roman"/>
          <w:sz w:val="24"/>
          <w:szCs w:val="24"/>
        </w:rPr>
      </w:pPr>
      <w:r w:rsidRPr="00E06C80">
        <w:rPr>
          <w:rFonts w:ascii="Times New Roman" w:hAnsi="Times New Roman" w:cs="Times New Roman"/>
          <w:sz w:val="24"/>
          <w:szCs w:val="24"/>
        </w:rPr>
        <w:t>Zgodnie z odstępstwem przewidzianym w art. 7 ust. 1 rozporządzenia 2019/624,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rzeźniach lub zakładach obróbki dziczyzny o niskiej wydajności produkcyjnej badanie poubojowe może być przeprowadzane przez urzędowych pracowników pomocniczych na odpowiedzialność urzędowego lekarza weterynarii. </w:t>
      </w:r>
      <w:r w:rsidR="00C87628" w:rsidRPr="00B95316">
        <w:rPr>
          <w:rFonts w:ascii="Times New Roman" w:hAnsi="Times New Roman" w:cs="Times New Roman"/>
          <w:sz w:val="24"/>
          <w:szCs w:val="24"/>
        </w:rPr>
        <w:t xml:space="preserve">Osoby te </w:t>
      </w:r>
      <w:r w:rsidRPr="00B95316">
        <w:rPr>
          <w:rFonts w:ascii="Times New Roman" w:hAnsi="Times New Roman" w:cs="Times New Roman"/>
          <w:sz w:val="24"/>
          <w:szCs w:val="24"/>
        </w:rPr>
        <w:t>będ</w:t>
      </w:r>
      <w:r w:rsidR="00C87628" w:rsidRPr="00B95316">
        <w:rPr>
          <w:rFonts w:ascii="Times New Roman" w:hAnsi="Times New Roman" w:cs="Times New Roman"/>
          <w:sz w:val="24"/>
          <w:szCs w:val="24"/>
        </w:rPr>
        <w:t>ą</w:t>
      </w:r>
      <w:r w:rsidRPr="00B95316">
        <w:rPr>
          <w:rFonts w:ascii="Times New Roman" w:hAnsi="Times New Roman" w:cs="Times New Roman"/>
          <w:sz w:val="24"/>
          <w:szCs w:val="24"/>
        </w:rPr>
        <w:t xml:space="preserve"> m</w:t>
      </w:r>
      <w:r w:rsidR="00C87628" w:rsidRPr="00B95316">
        <w:rPr>
          <w:rFonts w:ascii="Times New Roman" w:hAnsi="Times New Roman" w:cs="Times New Roman"/>
          <w:sz w:val="24"/>
          <w:szCs w:val="24"/>
        </w:rPr>
        <w:t>o</w:t>
      </w:r>
      <w:r w:rsidRPr="007D67D1">
        <w:rPr>
          <w:rFonts w:ascii="Times New Roman" w:hAnsi="Times New Roman" w:cs="Times New Roman"/>
          <w:sz w:val="24"/>
          <w:szCs w:val="24"/>
        </w:rPr>
        <w:t>gł</w:t>
      </w:r>
      <w:r w:rsidR="00C87628" w:rsidRPr="007D67D1">
        <w:rPr>
          <w:rFonts w:ascii="Times New Roman" w:hAnsi="Times New Roman" w:cs="Times New Roman"/>
          <w:sz w:val="24"/>
          <w:szCs w:val="24"/>
        </w:rPr>
        <w:t>y</w:t>
      </w:r>
      <w:r w:rsidRPr="007D67D1">
        <w:rPr>
          <w:rFonts w:ascii="Times New Roman" w:hAnsi="Times New Roman" w:cs="Times New Roman"/>
          <w:sz w:val="24"/>
          <w:szCs w:val="24"/>
        </w:rPr>
        <w:t xml:space="preserve"> przeprowadzać czynności związane z ubojem lub z obróbką dziczyzny w rzeźni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niskiej wydajności lub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zakładzie obróbki dziczyzny </w:t>
      </w:r>
      <w:r w:rsidR="00C87628" w:rsidRPr="00326323">
        <w:rPr>
          <w:rFonts w:ascii="Times New Roman" w:hAnsi="Times New Roman" w:cs="Times New Roman"/>
          <w:sz w:val="24"/>
          <w:szCs w:val="24"/>
        </w:rPr>
        <w:t xml:space="preserve">o </w:t>
      </w:r>
      <w:r w:rsidRPr="00326323">
        <w:rPr>
          <w:rFonts w:ascii="Times New Roman" w:hAnsi="Times New Roman" w:cs="Times New Roman"/>
          <w:sz w:val="24"/>
          <w:szCs w:val="24"/>
        </w:rPr>
        <w:t>niskiej wydajności, które dokonują uboju lub obróbki mniej niż 1000 dużych jednostek przeliczeniowych inwentarza rocznie lub mniej niż 150 000 sztuk drobiu, zajęczaków i drobnej zwierzyny łownej rocznie. Jednocześnie przepisy tego artykułu przewidują możliwość podwyższenia przez właściwy organ ww. progów produkcyjnych. Dodany przepis art. 7 ust. 5 pkt 1 służy wykonaniu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7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b rozporządzenia 2019/624, umożliwiając podwyższenie w </w:t>
      </w:r>
      <w:r w:rsidRPr="00326323">
        <w:rPr>
          <w:rFonts w:ascii="Times New Roman" w:hAnsi="Times New Roman" w:cs="Times New Roman"/>
          <w:sz w:val="24"/>
          <w:szCs w:val="24"/>
        </w:rPr>
        <w:lastRenderedPageBreak/>
        <w:t>drodze rozporządzenia ministra właściwego do spraw rolnictwa wskazanych wyżej progów produkcyjnych.</w:t>
      </w:r>
    </w:p>
    <w:p w14:paraId="4C239B39" w14:textId="391E2CEA"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Natomiast zgodnie z odstępstwem przewidzianym w a</w:t>
      </w:r>
      <w:r w:rsidR="00184BDE">
        <w:rPr>
          <w:rFonts w:ascii="Times New Roman" w:hAnsi="Times New Roman" w:cs="Times New Roman"/>
          <w:sz w:val="24"/>
          <w:szCs w:val="24"/>
        </w:rPr>
        <w:t>rt. 13 ust. 1 rozporządzenia nr </w:t>
      </w:r>
      <w:r w:rsidRPr="00326323">
        <w:rPr>
          <w:rFonts w:ascii="Times New Roman" w:hAnsi="Times New Roman" w:cs="Times New Roman"/>
          <w:sz w:val="24"/>
          <w:szCs w:val="24"/>
        </w:rPr>
        <w:t>2019/627, właściwe organy mogą zezwolić w zakładach o określonej zdolności produkcyjnej, aby</w:t>
      </w:r>
      <w:r w:rsidR="00E1431B" w:rsidRPr="00326323">
        <w:rPr>
          <w:rFonts w:ascii="Times New Roman" w:hAnsi="Times New Roman" w:cs="Times New Roman"/>
          <w:sz w:val="24"/>
          <w:szCs w:val="24"/>
        </w:rPr>
        <w:t xml:space="preserve"> badanie poubojowe było opóźnione o maksymalnie 24 godziny od uboju lub przybycia zwierząt do zakładu obróbki dziczyzny,</w:t>
      </w:r>
      <w:r w:rsidRPr="00326323">
        <w:rPr>
          <w:rFonts w:ascii="Times New Roman" w:hAnsi="Times New Roman" w:cs="Times New Roman"/>
          <w:sz w:val="24"/>
          <w:szCs w:val="24"/>
        </w:rPr>
        <w:t xml:space="preserve"> w przypadku gdy ani urzędowy lekarz weterynarii, ani urzędowy pracownik pomocniczy nie są obecni w zakładzie obróbki dziczyzny lub w rzeźni podczas uboju i obróbki poubojowej. Dodanie przepisu w art. 7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5 pkt 2 służy wykonaniu art. 13 ust. 2 rozporządzenia</w:t>
      </w:r>
      <w:r w:rsidR="00C72116" w:rsidRPr="00326323">
        <w:rPr>
          <w:rFonts w:ascii="Times New Roman" w:hAnsi="Times New Roman" w:cs="Times New Roman"/>
          <w:sz w:val="24"/>
          <w:szCs w:val="24"/>
        </w:rPr>
        <w:t xml:space="preserve"> 2019/627</w:t>
      </w:r>
      <w:r w:rsidRPr="00326323">
        <w:rPr>
          <w:rFonts w:ascii="Times New Roman" w:hAnsi="Times New Roman" w:cs="Times New Roman"/>
          <w:sz w:val="24"/>
          <w:szCs w:val="24"/>
        </w:rPr>
        <w:t>, umożliwiając podwyższenie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drodze rozporządzenia ministra właściwego do spraw rolnictwa progów produkcyjnych określonych w art. 13 ust. 1 lit. a rozporządzenia 2017/625.</w:t>
      </w:r>
    </w:p>
    <w:p w14:paraId="0D06C2C3" w14:textId="0A3EE936"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art. 4 pkt 12 i pkt 24 lit. b tiret drugi projektu </w:t>
      </w:r>
      <w:r w:rsidR="00867CD0"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proponuje się uregulowanie kwestii dotyczących możliwości opracowania projektów pilotażowych, o których mowa 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18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9 rozporządzenia 2017/625. Jako organ uprawniony do opracowania projektów pilotażowych wskazano Głównego Lekarza Weterynarii. </w:t>
      </w:r>
      <w:r w:rsidR="00867CD0" w:rsidRPr="00326323">
        <w:rPr>
          <w:rFonts w:ascii="Times New Roman" w:hAnsi="Times New Roman" w:cs="Times New Roman"/>
          <w:sz w:val="24"/>
          <w:szCs w:val="24"/>
        </w:rPr>
        <w:t>Określo</w:t>
      </w:r>
      <w:r w:rsidRPr="00326323">
        <w:rPr>
          <w:rFonts w:ascii="Times New Roman" w:hAnsi="Times New Roman" w:cs="Times New Roman"/>
          <w:sz w:val="24"/>
          <w:szCs w:val="24"/>
        </w:rPr>
        <w:t xml:space="preserve">no także obligatoryjne elementy projektu pilotażowego, tj. zakres kontroli urzędowych odnoszących się do produkcji mięsa objętych </w:t>
      </w:r>
      <w:r w:rsidR="00867CD0" w:rsidRPr="00326323">
        <w:rPr>
          <w:rFonts w:ascii="Times New Roman" w:hAnsi="Times New Roman" w:cs="Times New Roman"/>
          <w:sz w:val="24"/>
          <w:szCs w:val="24"/>
        </w:rPr>
        <w:t xml:space="preserve">tym </w:t>
      </w:r>
      <w:r w:rsidRPr="00326323">
        <w:rPr>
          <w:rFonts w:ascii="Times New Roman" w:hAnsi="Times New Roman" w:cs="Times New Roman"/>
          <w:sz w:val="24"/>
          <w:szCs w:val="24"/>
        </w:rPr>
        <w:t xml:space="preserve">projektem, czas jego trwania oraz wskazanie praktycznych rozwiązań dotyczących przeprowadzania kontroli urzędowych odnoszących się do produkcji mięsa objętych tym projektem. Proponuje się, </w:t>
      </w:r>
      <w:r w:rsidR="00867CD0" w:rsidRPr="00326323">
        <w:rPr>
          <w:rFonts w:ascii="Times New Roman" w:hAnsi="Times New Roman" w:cs="Times New Roman"/>
          <w:sz w:val="24"/>
          <w:szCs w:val="24"/>
        </w:rPr>
        <w:t>a</w:t>
      </w:r>
      <w:r w:rsidRPr="00326323">
        <w:rPr>
          <w:rFonts w:ascii="Times New Roman" w:hAnsi="Times New Roman" w:cs="Times New Roman"/>
          <w:sz w:val="24"/>
          <w:szCs w:val="24"/>
        </w:rPr>
        <w:t>by projekt pilotażowy był wprowadzany na terytorium Rzeczypospolitej Polskiej lub jego części rozporządzeniem. W tym celu przewidziano fakultatywne upoważnienie ustawowe do wydania przez ministra właściwego do spraw rolnictwa</w:t>
      </w:r>
      <w:r w:rsidR="00867CD0" w:rsidRPr="00326323">
        <w:rPr>
          <w:rFonts w:ascii="Times New Roman" w:hAnsi="Times New Roman" w:cs="Times New Roman"/>
          <w:sz w:val="24"/>
          <w:szCs w:val="24"/>
        </w:rPr>
        <w:t xml:space="preserve"> takiego rozporządzenia</w:t>
      </w:r>
      <w:r w:rsidRPr="00326323">
        <w:rPr>
          <w:rFonts w:ascii="Times New Roman" w:hAnsi="Times New Roman" w:cs="Times New Roman"/>
          <w:sz w:val="24"/>
          <w:szCs w:val="24"/>
        </w:rPr>
        <w:t>.</w:t>
      </w:r>
    </w:p>
    <w:p w14:paraId="576A5947" w14:textId="366940A9" w:rsidR="00A16F5C" w:rsidRPr="00326323" w:rsidRDefault="00A16F5C">
      <w:pPr>
        <w:spacing w:before="120" w:after="0" w:line="360" w:lineRule="auto"/>
        <w:jc w:val="both"/>
        <w:rPr>
          <w:rFonts w:ascii="Times New Roman" w:hAnsi="Times New Roman" w:cs="Times New Roman"/>
          <w:b/>
          <w:bCs/>
          <w:sz w:val="24"/>
          <w:szCs w:val="24"/>
        </w:rPr>
      </w:pPr>
      <w:r w:rsidRPr="00326323">
        <w:rPr>
          <w:rFonts w:ascii="Times New Roman" w:hAnsi="Times New Roman" w:cs="Times New Roman"/>
          <w:sz w:val="24"/>
          <w:szCs w:val="24"/>
        </w:rPr>
        <w:t xml:space="preserve">Ad </w:t>
      </w:r>
      <w:r w:rsidR="00867CD0" w:rsidRPr="00326323">
        <w:rPr>
          <w:rFonts w:ascii="Times New Roman" w:hAnsi="Times New Roman" w:cs="Times New Roman"/>
          <w:sz w:val="24"/>
          <w:szCs w:val="24"/>
        </w:rPr>
        <w:t xml:space="preserve">pkt </w:t>
      </w:r>
      <w:r w:rsidRPr="00326323">
        <w:rPr>
          <w:rFonts w:ascii="Times New Roman" w:hAnsi="Times New Roman" w:cs="Times New Roman"/>
          <w:sz w:val="24"/>
          <w:szCs w:val="24"/>
        </w:rPr>
        <w:t xml:space="preserve">2 </w:t>
      </w:r>
      <w:r w:rsidR="00867CD0" w:rsidRPr="00326323">
        <w:rPr>
          <w:rFonts w:ascii="Times New Roman" w:hAnsi="Times New Roman" w:cs="Times New Roman"/>
          <w:sz w:val="24"/>
          <w:szCs w:val="24"/>
        </w:rPr>
        <w:t xml:space="preserve">– </w:t>
      </w:r>
      <w:r w:rsidRPr="00326323">
        <w:rPr>
          <w:rFonts w:ascii="Times New Roman" w:hAnsi="Times New Roman" w:cs="Times New Roman"/>
          <w:sz w:val="24"/>
          <w:szCs w:val="24"/>
        </w:rPr>
        <w:t>Zmiany przewidziane w art. 4 pkt 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lit</w:t>
      </w:r>
      <w:r w:rsidR="0040482A">
        <w:rPr>
          <w:rFonts w:ascii="Times New Roman" w:hAnsi="Times New Roman" w:cs="Times New Roman"/>
          <w:sz w:val="24"/>
          <w:szCs w:val="24"/>
        </w:rPr>
        <w:t>.</w:t>
      </w:r>
      <w:r w:rsidRPr="00326323">
        <w:rPr>
          <w:rFonts w:ascii="Times New Roman" w:hAnsi="Times New Roman" w:cs="Times New Roman"/>
          <w:sz w:val="24"/>
          <w:szCs w:val="24"/>
        </w:rPr>
        <w:t xml:space="preserve"> a, pkt 9</w:t>
      </w:r>
      <w:r w:rsidR="00AC609B" w:rsidRPr="00326323">
        <w:rPr>
          <w:rFonts w:ascii="Times New Roman" w:hAnsi="Times New Roman" w:cs="Times New Roman"/>
          <w:sz w:val="24"/>
          <w:szCs w:val="24"/>
        </w:rPr>
        <w:t>–</w:t>
      </w:r>
      <w:r w:rsidRPr="00326323">
        <w:rPr>
          <w:rFonts w:ascii="Times New Roman" w:hAnsi="Times New Roman" w:cs="Times New Roman"/>
          <w:sz w:val="24"/>
          <w:szCs w:val="24"/>
        </w:rPr>
        <w:t>10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projektu ustawy</w:t>
      </w:r>
    </w:p>
    <w:p w14:paraId="25EFD99A" w14:textId="77777777"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Przedmiotowe zmiany mają na celu:</w:t>
      </w:r>
    </w:p>
    <w:p w14:paraId="7D7BB67E" w14:textId="5413B62C" w:rsidR="00A16F5C" w:rsidRPr="00326323" w:rsidRDefault="00A16F5C" w:rsidP="009A4964">
      <w:pPr>
        <w:numPr>
          <w:ilvl w:val="0"/>
          <w:numId w:val="1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dopuszczenie do uboju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gospodarstwie,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ramach produkcji mięsa na użytek własny,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wieku do 12.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miesiąca życia (aktualnie dopuszcza się ub</w:t>
      </w:r>
      <w:r w:rsidR="00867CD0" w:rsidRPr="00326323">
        <w:rPr>
          <w:rFonts w:ascii="Times New Roman" w:hAnsi="Times New Roman" w:cs="Times New Roman"/>
          <w:sz w:val="24"/>
          <w:szCs w:val="24"/>
        </w:rPr>
        <w:t>ó</w:t>
      </w:r>
      <w:r w:rsidRPr="00326323">
        <w:rPr>
          <w:rFonts w:ascii="Times New Roman" w:hAnsi="Times New Roman" w:cs="Times New Roman"/>
          <w:sz w:val="24"/>
          <w:szCs w:val="24"/>
        </w:rPr>
        <w:t>j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bydła jedynie ciel</w:t>
      </w:r>
      <w:r w:rsidR="00867CD0" w:rsidRPr="00326323">
        <w:rPr>
          <w:rFonts w:ascii="Times New Roman" w:hAnsi="Times New Roman" w:cs="Times New Roman"/>
          <w:sz w:val="24"/>
          <w:szCs w:val="24"/>
        </w:rPr>
        <w:t>ą</w:t>
      </w:r>
      <w:r w:rsidRPr="00326323">
        <w:rPr>
          <w:rFonts w:ascii="Times New Roman" w:hAnsi="Times New Roman" w:cs="Times New Roman"/>
          <w:sz w:val="24"/>
          <w:szCs w:val="24"/>
        </w:rPr>
        <w:t>t do 6</w:t>
      </w:r>
      <w:r w:rsidR="00867CD0" w:rsidRPr="00326323">
        <w:rPr>
          <w:rFonts w:ascii="Times New Roman" w:hAnsi="Times New Roman" w:cs="Times New Roman"/>
          <w:sz w:val="24"/>
          <w:szCs w:val="24"/>
        </w:rPr>
        <w: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miesi</w:t>
      </w:r>
      <w:r w:rsidR="00867CD0" w:rsidRPr="00326323">
        <w:rPr>
          <w:rFonts w:ascii="Times New Roman" w:hAnsi="Times New Roman" w:cs="Times New Roman"/>
          <w:sz w:val="24"/>
          <w:szCs w:val="24"/>
        </w:rPr>
        <w:t>ą</w:t>
      </w:r>
      <w:r w:rsidRPr="00326323">
        <w:rPr>
          <w:rFonts w:ascii="Times New Roman" w:hAnsi="Times New Roman" w:cs="Times New Roman"/>
          <w:sz w:val="24"/>
          <w:szCs w:val="24"/>
        </w:rPr>
        <w:t>c</w:t>
      </w:r>
      <w:r w:rsidR="001E1F77" w:rsidRPr="00326323">
        <w:rPr>
          <w:rFonts w:ascii="Times New Roman" w:hAnsi="Times New Roman" w:cs="Times New Roman"/>
          <w:sz w:val="24"/>
          <w:szCs w:val="24"/>
        </w:rPr>
        <w:t>a</w:t>
      </w:r>
      <w:r w:rsidR="005B6AA5" w:rsidRPr="00326323">
        <w:rPr>
          <w:rFonts w:ascii="Times New Roman" w:hAnsi="Times New Roman" w:cs="Times New Roman"/>
          <w:sz w:val="24"/>
          <w:szCs w:val="24"/>
        </w:rPr>
        <w:t xml:space="preserve"> życia</w:t>
      </w:r>
      <w:r w:rsidRPr="00326323">
        <w:rPr>
          <w:rFonts w:ascii="Times New Roman" w:hAnsi="Times New Roman" w:cs="Times New Roman"/>
          <w:sz w:val="24"/>
          <w:szCs w:val="24"/>
        </w:rPr>
        <w:t>). Podejmując decyzję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podwyższeniu wieku bydła dopuszczonego do uboju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ramach produkcji mięsa na użytek własny do 12. miesiąca życia</w:t>
      </w:r>
      <w:r w:rsidR="005B6AA5" w:rsidRPr="00326323">
        <w:rPr>
          <w:rFonts w:ascii="Times New Roman" w:hAnsi="Times New Roman" w:cs="Times New Roman"/>
          <w:sz w:val="24"/>
          <w:szCs w:val="24"/>
        </w:rPr>
        <w:t>,</w:t>
      </w:r>
      <w:r w:rsidRPr="00326323">
        <w:rPr>
          <w:rFonts w:ascii="Times New Roman" w:hAnsi="Times New Roman" w:cs="Times New Roman"/>
          <w:sz w:val="24"/>
          <w:szCs w:val="24"/>
        </w:rPr>
        <w:t xml:space="preserve"> brano pod uwagę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szczególności kwestie dotyczące wymagań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badania tusz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kierunku gąbczastych encefalopatii (BSE), kwestie zagospodarowania materiału szczególnego ryzyka, konieczność zapewnienia bezpieczeństwa osób dokonujących takiego uboju,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także </w:t>
      </w:r>
      <w:r w:rsidRPr="00326323">
        <w:rPr>
          <w:rFonts w:ascii="Times New Roman" w:hAnsi="Times New Roman" w:cs="Times New Roman"/>
          <w:sz w:val="24"/>
          <w:szCs w:val="24"/>
        </w:rPr>
        <w:lastRenderedPageBreak/>
        <w:t>potencjalne ryzyko wprowadzenia na rynek tak pozyskanego mięsa.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decyzji wykonawczej Komisji (UE)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2017/1396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26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lipca 2017</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zmieniającej załącznik do decyzji 2007/453/WE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statusu BSE Polski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niektórych regionów Zjednoczonego Królestwa (Dz. Urz. UE L 197</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28.07.2017, str. 9) Polska została zaliczona do grupy państw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nieznacznym ryzyku BSE, </w:t>
      </w:r>
      <w:r w:rsidR="005B6AA5" w:rsidRPr="00326323">
        <w:rPr>
          <w:rFonts w:ascii="Times New Roman" w:hAnsi="Times New Roman" w:cs="Times New Roman"/>
          <w:sz w:val="24"/>
          <w:szCs w:val="24"/>
        </w:rPr>
        <w:t xml:space="preserve">czego </w:t>
      </w:r>
      <w:r w:rsidRPr="00326323">
        <w:rPr>
          <w:rFonts w:ascii="Times New Roman" w:hAnsi="Times New Roman" w:cs="Times New Roman"/>
          <w:sz w:val="24"/>
          <w:szCs w:val="24"/>
        </w:rPr>
        <w:t>konsekwencją jest między innymi inne niż dotychczas definiowanie tkanek uznawanych za materiał szczególnego ryzyka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bydła. Aktualnie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wieku do 12</w:t>
      </w:r>
      <w:r w:rsidR="005B6AA5" w:rsidRPr="00326323">
        <w:rPr>
          <w:rFonts w:ascii="Times New Roman" w:hAnsi="Times New Roman" w:cs="Times New Roman"/>
          <w:sz w:val="24"/>
          <w:szCs w:val="24"/>
        </w:rPr>
        <w: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miesiąca życia pochodzącego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Polski nie ma tkanek, które </w:t>
      </w:r>
      <w:r w:rsidR="005B6AA5" w:rsidRPr="00326323">
        <w:rPr>
          <w:rFonts w:ascii="Times New Roman" w:hAnsi="Times New Roman" w:cs="Times New Roman"/>
          <w:sz w:val="24"/>
          <w:szCs w:val="24"/>
        </w:rPr>
        <w:t xml:space="preserve">byłyby </w:t>
      </w:r>
      <w:r w:rsidRPr="00326323">
        <w:rPr>
          <w:rFonts w:ascii="Times New Roman" w:hAnsi="Times New Roman" w:cs="Times New Roman"/>
          <w:sz w:val="24"/>
          <w:szCs w:val="24"/>
        </w:rPr>
        <w:t>uznawane za materiał szczególnego ryzyka. Uprzednio, tj. zanim Polska została uznana za państwo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nieznacznym ryzyku BSE,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przypadku bydła do 12. miesiąca życia za materiał szczególnego ryzyka </w:t>
      </w:r>
      <w:r w:rsidR="005B6AA5" w:rsidRPr="00326323">
        <w:rPr>
          <w:rFonts w:ascii="Times New Roman" w:hAnsi="Times New Roman" w:cs="Times New Roman"/>
          <w:sz w:val="24"/>
          <w:szCs w:val="24"/>
        </w:rPr>
        <w:t xml:space="preserve">były </w:t>
      </w:r>
      <w:r w:rsidRPr="00326323">
        <w:rPr>
          <w:rFonts w:ascii="Times New Roman" w:hAnsi="Times New Roman" w:cs="Times New Roman"/>
          <w:sz w:val="24"/>
          <w:szCs w:val="24"/>
        </w:rPr>
        <w:t>uznawane takie tkanki jak: migdałki, ostatni czterometrowy odcinek jelita cienkiego, jelito ślepe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krezka.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powyższym nie będzie,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dopuszczenia do uboju na użytek własny bydła do 12. miesiąca życia, problemów</w:t>
      </w:r>
      <w:r w:rsidR="005B6AA5" w:rsidRPr="00326323">
        <w:rPr>
          <w:rFonts w:ascii="Times New Roman" w:hAnsi="Times New Roman" w:cs="Times New Roman"/>
          <w:sz w:val="24"/>
          <w:szCs w:val="24"/>
        </w:rPr>
        <w:t>,</w:t>
      </w:r>
      <w:r w:rsidRPr="00326323">
        <w:rPr>
          <w:rFonts w:ascii="Times New Roman" w:hAnsi="Times New Roman" w:cs="Times New Roman"/>
          <w:sz w:val="24"/>
          <w:szCs w:val="24"/>
        </w:rPr>
        <w:t xml:space="preserve"> jakie mogłyby wynikać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obowiązku właściwego zagospodarowania tkanek, które uznaje się za materiał szczególnego ryzyka. Ponadto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przypadku </w:t>
      </w:r>
      <w:r w:rsidR="005B6AA5" w:rsidRPr="00326323">
        <w:rPr>
          <w:rFonts w:ascii="Times New Roman" w:hAnsi="Times New Roman" w:cs="Times New Roman"/>
          <w:sz w:val="24"/>
          <w:szCs w:val="24"/>
        </w:rPr>
        <w:t>pochodzącego z</w:t>
      </w:r>
      <w:r w:rsidR="001F06C3" w:rsidRPr="00326323">
        <w:rPr>
          <w:rFonts w:ascii="Times New Roman" w:hAnsi="Times New Roman" w:cs="Times New Roman"/>
          <w:sz w:val="24"/>
          <w:szCs w:val="24"/>
        </w:rPr>
        <w:t xml:space="preserve"> </w:t>
      </w:r>
      <w:r w:rsidR="005B6AA5" w:rsidRPr="00326323">
        <w:rPr>
          <w:rFonts w:ascii="Times New Roman" w:hAnsi="Times New Roman" w:cs="Times New Roman"/>
          <w:sz w:val="24"/>
          <w:szCs w:val="24"/>
        </w:rPr>
        <w:t xml:space="preserve">Polski </w:t>
      </w:r>
      <w:r w:rsidRPr="00326323">
        <w:rPr>
          <w:rFonts w:ascii="Times New Roman" w:hAnsi="Times New Roman" w:cs="Times New Roman"/>
          <w:sz w:val="24"/>
          <w:szCs w:val="24"/>
        </w:rPr>
        <w:t>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wieku do 12. miesiąca życia, które planuje się dopuścić do uboju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ramach produkcji mięsa na użytek własny, co do zasady nie jest konieczne wykonywanie badań laboratoryjnych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kierunku BSE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rozporządzenia Ministra Rolnictwa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Rozwoju Wsi z dnia 31 grudnia 2020 r. w sprawie wprowadzenia programu zwalczania gąbczastej encefalopatii bydła na 2021 r. (Dz. U. poz. 59). Tym samym tusza takiego bydła może zostać poddana rozbiorowi niezwłocznie po dokonaniu uboju. Osoba pozyskująca na własne potrzeby mięso od takiego bydła będzie więc także zwolniona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kosztów takiego badania, </w:t>
      </w:r>
      <w:r w:rsidR="00484DBA" w:rsidRPr="00326323">
        <w:rPr>
          <w:rFonts w:ascii="Times New Roman" w:hAnsi="Times New Roman" w:cs="Times New Roman"/>
          <w:sz w:val="24"/>
          <w:szCs w:val="24"/>
        </w:rPr>
        <w:t xml:space="preserve">gdyż </w:t>
      </w:r>
      <w:r w:rsidRPr="00326323">
        <w:rPr>
          <w:rFonts w:ascii="Times New Roman" w:hAnsi="Times New Roman" w:cs="Times New Roman"/>
          <w:sz w:val="24"/>
          <w:szCs w:val="24"/>
        </w:rPr>
        <w:t>jego wykonywanie nie będzie konieczne. Niezależnie od powyższego,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przypadku bydła </w:t>
      </w:r>
      <w:r w:rsidR="00484DBA" w:rsidRPr="00326323">
        <w:rPr>
          <w:rFonts w:ascii="Times New Roman" w:hAnsi="Times New Roman" w:cs="Times New Roman"/>
          <w:sz w:val="24"/>
          <w:szCs w:val="24"/>
        </w:rPr>
        <w:t xml:space="preserve">poddawanego </w:t>
      </w:r>
      <w:r w:rsidRPr="00326323">
        <w:rPr>
          <w:rFonts w:ascii="Times New Roman" w:hAnsi="Times New Roman" w:cs="Times New Roman"/>
          <w:sz w:val="24"/>
          <w:szCs w:val="24"/>
        </w:rPr>
        <w:t>ub</w:t>
      </w:r>
      <w:r w:rsidR="00484DBA" w:rsidRPr="00326323">
        <w:rPr>
          <w:rFonts w:ascii="Times New Roman" w:hAnsi="Times New Roman" w:cs="Times New Roman"/>
          <w:sz w:val="24"/>
          <w:szCs w:val="24"/>
        </w:rPr>
        <w:t>ojowi</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Polsce, </w:t>
      </w:r>
      <w:r w:rsidR="00484DBA" w:rsidRPr="00326323">
        <w:rPr>
          <w:rFonts w:ascii="Times New Roman" w:hAnsi="Times New Roman" w:cs="Times New Roman"/>
          <w:sz w:val="24"/>
          <w:szCs w:val="24"/>
        </w:rPr>
        <w:t xml:space="preserve">a </w:t>
      </w:r>
      <w:r w:rsidRPr="00326323">
        <w:rPr>
          <w:rFonts w:ascii="Times New Roman" w:hAnsi="Times New Roman" w:cs="Times New Roman"/>
          <w:sz w:val="24"/>
          <w:szCs w:val="24"/>
        </w:rPr>
        <w:t>pochodzące</w:t>
      </w:r>
      <w:r w:rsidR="00194423" w:rsidRPr="00326323">
        <w:rPr>
          <w:rFonts w:ascii="Times New Roman" w:hAnsi="Times New Roman" w:cs="Times New Roman"/>
          <w:sz w:val="24"/>
          <w:szCs w:val="24"/>
        </w:rPr>
        <w:t>go</w:t>
      </w:r>
      <w:r w:rsidRPr="00326323">
        <w:rPr>
          <w:rFonts w:ascii="Times New Roman" w:hAnsi="Times New Roman" w:cs="Times New Roman"/>
          <w:sz w:val="24"/>
          <w:szCs w:val="24"/>
        </w:rPr>
        <w:t xml:space="preserv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 członkowskich UE i</w:t>
      </w:r>
      <w:r w:rsidR="001F06C3" w:rsidRPr="00326323">
        <w:rPr>
          <w:rFonts w:ascii="Times New Roman" w:hAnsi="Times New Roman" w:cs="Times New Roman"/>
          <w:sz w:val="24"/>
          <w:szCs w:val="24"/>
        </w:rPr>
        <w:t xml:space="preserve"> </w:t>
      </w:r>
      <w:r w:rsidR="00484DBA" w:rsidRPr="00326323">
        <w:rPr>
          <w:rFonts w:ascii="Times New Roman" w:hAnsi="Times New Roman" w:cs="Times New Roman"/>
          <w:sz w:val="24"/>
          <w:szCs w:val="24"/>
        </w:rPr>
        <w:t>państw</w:t>
      </w:r>
      <w:r w:rsidRPr="00326323">
        <w:rPr>
          <w:rFonts w:ascii="Times New Roman" w:hAnsi="Times New Roman" w:cs="Times New Roman"/>
          <w:sz w:val="24"/>
          <w:szCs w:val="24"/>
        </w:rPr>
        <w:t xml:space="preserve"> trzecich lub ich regionów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kontrolowanym lub nieokreślonym ryzyku występowania BSE, </w:t>
      </w:r>
      <w:r w:rsidR="00484DBA" w:rsidRPr="00326323">
        <w:rPr>
          <w:rFonts w:ascii="Times New Roman" w:hAnsi="Times New Roman" w:cs="Times New Roman"/>
          <w:sz w:val="24"/>
          <w:szCs w:val="24"/>
        </w:rPr>
        <w:t xml:space="preserve">nadal </w:t>
      </w:r>
      <w:r w:rsidRPr="00326323">
        <w:rPr>
          <w:rFonts w:ascii="Times New Roman" w:hAnsi="Times New Roman" w:cs="Times New Roman"/>
          <w:sz w:val="24"/>
          <w:szCs w:val="24"/>
        </w:rPr>
        <w:t>obowiązują dotychczasowe wymogi dotyczące badań laboratoryjnych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kierunku BSE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zagospodarowania materiału szczególnego ryzyka. Ponadto uśmiercanie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wieku do 12. miesiąca życia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warunkach domowych stwarza mniejsze ryzyko dla bezpieczeństwa wykonującego tego rodzaju czynność przyuczonego ubojowca niż uśmiercanie bydła starszego, a</w:t>
      </w:r>
      <w:r w:rsidR="001F06C3" w:rsidRPr="00326323">
        <w:rPr>
          <w:rFonts w:ascii="Times New Roman" w:hAnsi="Times New Roman" w:cs="Times New Roman"/>
          <w:sz w:val="24"/>
          <w:szCs w:val="24"/>
        </w:rPr>
        <w:t xml:space="preserve"> </w:t>
      </w:r>
      <w:r w:rsidR="00484DBA" w:rsidRPr="00326323">
        <w:rPr>
          <w:rFonts w:ascii="Times New Roman" w:hAnsi="Times New Roman" w:cs="Times New Roman"/>
          <w:sz w:val="24"/>
          <w:szCs w:val="24"/>
        </w:rPr>
        <w:t xml:space="preserve">zwłaszcza </w:t>
      </w:r>
      <w:r w:rsidRPr="00326323">
        <w:rPr>
          <w:rFonts w:ascii="Times New Roman" w:hAnsi="Times New Roman" w:cs="Times New Roman"/>
          <w:sz w:val="24"/>
          <w:szCs w:val="24"/>
        </w:rPr>
        <w:t xml:space="preserve">samców tego gatunku. Dodatkowo prawdopodobieństwo zagospodarowania </w:t>
      </w:r>
      <w:r w:rsidR="00484DBA" w:rsidRPr="00326323">
        <w:rPr>
          <w:rFonts w:ascii="Times New Roman" w:hAnsi="Times New Roman" w:cs="Times New Roman"/>
          <w:sz w:val="24"/>
          <w:szCs w:val="24"/>
        </w:rPr>
        <w:t xml:space="preserve">przez rolnika we własnym zakresie </w:t>
      </w:r>
      <w:r w:rsidRPr="00326323">
        <w:rPr>
          <w:rFonts w:ascii="Times New Roman" w:hAnsi="Times New Roman" w:cs="Times New Roman"/>
          <w:sz w:val="24"/>
          <w:szCs w:val="24"/>
        </w:rPr>
        <w:t>mięsa od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takim wieku jest wyższe niż mięsa pochodzącego ze sztuk starszych, </w:t>
      </w:r>
      <w:r w:rsidR="00484DBA" w:rsidRPr="00326323">
        <w:rPr>
          <w:rFonts w:ascii="Times New Roman" w:hAnsi="Times New Roman" w:cs="Times New Roman"/>
          <w:sz w:val="24"/>
          <w:szCs w:val="24"/>
        </w:rPr>
        <w:t xml:space="preserve">w odniesieniu do których </w:t>
      </w:r>
      <w:r w:rsidRPr="00326323">
        <w:rPr>
          <w:rFonts w:ascii="Times New Roman" w:hAnsi="Times New Roman" w:cs="Times New Roman"/>
          <w:sz w:val="24"/>
          <w:szCs w:val="24"/>
        </w:rPr>
        <w:t xml:space="preserve">można byłoby się spodziewać potencjalnych prób </w:t>
      </w:r>
      <w:r w:rsidRPr="00326323">
        <w:rPr>
          <w:rFonts w:ascii="Times New Roman" w:hAnsi="Times New Roman" w:cs="Times New Roman"/>
          <w:sz w:val="24"/>
          <w:szCs w:val="24"/>
        </w:rPr>
        <w:lastRenderedPageBreak/>
        <w:t xml:space="preserve">wprowadzenia nadmiaru </w:t>
      </w:r>
      <w:r w:rsidR="00484DBA" w:rsidRPr="00326323">
        <w:rPr>
          <w:rFonts w:ascii="Times New Roman" w:hAnsi="Times New Roman" w:cs="Times New Roman"/>
          <w:sz w:val="24"/>
          <w:szCs w:val="24"/>
        </w:rPr>
        <w:t xml:space="preserve">mięsa </w:t>
      </w:r>
      <w:r w:rsidRPr="00326323">
        <w:rPr>
          <w:rFonts w:ascii="Times New Roman" w:hAnsi="Times New Roman" w:cs="Times New Roman"/>
          <w:sz w:val="24"/>
          <w:szCs w:val="24"/>
        </w:rPr>
        <w:t>na rynek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sposób sprzeczny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prawa żywnościowego;</w:t>
      </w:r>
    </w:p>
    <w:p w14:paraId="0E14FFE7" w14:textId="4F74293E" w:rsidR="00A16F5C" w:rsidRPr="00326323" w:rsidRDefault="00A16F5C" w:rsidP="009A4964">
      <w:pPr>
        <w:numPr>
          <w:ilvl w:val="0"/>
          <w:numId w:val="1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doprecyzowanie przepisów dotyczących produkcji mięsa na użytek własny przez wskazanie, że pozyskiwanie przez rolników mięsa na własny użytek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utrzymywanych przez nich w gospodarstwie zwierząt dotyczy sytuacji, </w:t>
      </w:r>
      <w:r w:rsidR="00484DBA" w:rsidRPr="00326323">
        <w:rPr>
          <w:rFonts w:ascii="Times New Roman" w:hAnsi="Times New Roman" w:cs="Times New Roman"/>
          <w:sz w:val="24"/>
          <w:szCs w:val="24"/>
        </w:rPr>
        <w:t>g</w:t>
      </w:r>
      <w:r w:rsidRPr="00326323">
        <w:rPr>
          <w:rFonts w:ascii="Times New Roman" w:hAnsi="Times New Roman" w:cs="Times New Roman"/>
          <w:sz w:val="24"/>
          <w:szCs w:val="24"/>
        </w:rPr>
        <w:t xml:space="preserve">dy ubój zwierzęcia ma miejsce w gospodarstwie, czyli odbywa się poza rzeźnią. Zaproponowane w art. 4 pkt 4 lit. a projektu </w:t>
      </w:r>
      <w:r w:rsidR="00EC3DB7"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 xml:space="preserve">nowe brzmienie definicji produkcji mięsa przeznaczonego na użytek własny ma na celu uniknięcie w przyszłości wątpliwości interpretacyjnych w zakresie zasad dotyczących pozyskiwania mięsa na własne potrzeby. Propozycja dotycząca doprecyzowania definicji „produkcji mięsa na użytek własny” jest odpowiedzią na </w:t>
      </w:r>
      <w:r w:rsidR="00DB528E" w:rsidRPr="00326323">
        <w:rPr>
          <w:rFonts w:ascii="Times New Roman" w:hAnsi="Times New Roman" w:cs="Times New Roman"/>
          <w:sz w:val="24"/>
          <w:szCs w:val="24"/>
        </w:rPr>
        <w:t xml:space="preserve">pisma kierowane przez posiadaczy zwierząt </w:t>
      </w:r>
      <w:r w:rsidR="00EC3DB7" w:rsidRPr="00326323">
        <w:rPr>
          <w:rFonts w:ascii="Times New Roman" w:hAnsi="Times New Roman" w:cs="Times New Roman"/>
          <w:sz w:val="24"/>
          <w:szCs w:val="24"/>
        </w:rPr>
        <w:t>zawierające prośby o jednoznaczne określenie zasad dotyczących pozyskiwania mięsa na własny domowy użytek</w:t>
      </w:r>
      <w:r w:rsidRPr="00326323">
        <w:rPr>
          <w:rFonts w:ascii="Times New Roman" w:hAnsi="Times New Roman" w:cs="Times New Roman"/>
          <w:sz w:val="24"/>
          <w:szCs w:val="24"/>
        </w:rPr>
        <w:t>;</w:t>
      </w:r>
    </w:p>
    <w:p w14:paraId="56AA0BC5" w14:textId="79A391CF" w:rsidR="00A16F5C" w:rsidRPr="00326323" w:rsidRDefault="00A16F5C" w:rsidP="009A4964">
      <w:pPr>
        <w:numPr>
          <w:ilvl w:val="0"/>
          <w:numId w:val="14"/>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doprecyzowanie przepisów dotyczących produkcji mięsa na użytek własny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celu poprawy nadzoru Inspekcji Weterynaryjnej nad taką produkcją. Mając na uwadze wnioski skierowane przez Najwyższą Izbę Kontroli</w:t>
      </w:r>
      <w:r w:rsidRPr="00912831">
        <w:rPr>
          <w:rStyle w:val="Zakotwiczenieprzypisudolnego"/>
          <w:rFonts w:ascii="Times New Roman" w:hAnsi="Times New Roman" w:cs="Times New Roman"/>
          <w:sz w:val="24"/>
          <w:szCs w:val="24"/>
        </w:rPr>
        <w:footnoteReference w:id="1"/>
      </w:r>
      <w:r w:rsidR="00E06C80" w:rsidRPr="009A4964">
        <w:rPr>
          <w:rFonts w:ascii="Times New Roman" w:hAnsi="Times New Roman" w:cs="Times New Roman"/>
          <w:sz w:val="24"/>
          <w:szCs w:val="24"/>
          <w:vertAlign w:val="superscript"/>
        </w:rPr>
        <w:t>)</w:t>
      </w:r>
      <w:r w:rsidRPr="00912831">
        <w:rPr>
          <w:rFonts w:ascii="Times New Roman" w:hAnsi="Times New Roman" w:cs="Times New Roman"/>
          <w:sz w:val="24"/>
          <w:szCs w:val="24"/>
        </w:rPr>
        <w:t xml:space="preserve"> do Ministra Rolnictwa i</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Rozwoju Wsi dotyczące m.in. poprawy efektywności nadzoru Inspekcj</w:t>
      </w:r>
      <w:r w:rsidR="00A321EE" w:rsidRPr="00FD1A64">
        <w:rPr>
          <w:rFonts w:ascii="Times New Roman" w:hAnsi="Times New Roman" w:cs="Times New Roman"/>
          <w:sz w:val="24"/>
          <w:szCs w:val="24"/>
        </w:rPr>
        <w:t>i</w:t>
      </w:r>
      <w:r w:rsidRPr="00E06C80">
        <w:rPr>
          <w:rFonts w:ascii="Times New Roman" w:hAnsi="Times New Roman" w:cs="Times New Roman"/>
          <w:sz w:val="24"/>
          <w:szCs w:val="24"/>
        </w:rPr>
        <w:t xml:space="preserve"> Weterynaryjn</w:t>
      </w:r>
      <w:r w:rsidR="00A321EE" w:rsidRPr="00E06C80">
        <w:rPr>
          <w:rFonts w:ascii="Times New Roman" w:hAnsi="Times New Roman" w:cs="Times New Roman"/>
          <w:sz w:val="24"/>
          <w:szCs w:val="24"/>
        </w:rPr>
        <w:t>ej</w:t>
      </w:r>
      <w:r w:rsidRPr="00E06C80">
        <w:rPr>
          <w:rFonts w:ascii="Times New Roman" w:hAnsi="Times New Roman" w:cs="Times New Roman"/>
          <w:sz w:val="24"/>
          <w:szCs w:val="24"/>
        </w:rPr>
        <w:t xml:space="preserve"> nad ubojem zwierząt na użytek własny, a</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także uwagi Głównego Lekarza Weterynarii, proponuje się wprowadzić </w:t>
      </w:r>
      <w:r w:rsidR="00A321EE" w:rsidRPr="00E06C80">
        <w:rPr>
          <w:rFonts w:ascii="Times New Roman" w:hAnsi="Times New Roman" w:cs="Times New Roman"/>
          <w:sz w:val="24"/>
          <w:szCs w:val="24"/>
        </w:rPr>
        <w:t xml:space="preserve">w zmienianej ustawie </w:t>
      </w:r>
      <w:r w:rsidRPr="00E06C80">
        <w:rPr>
          <w:rFonts w:ascii="Times New Roman" w:hAnsi="Times New Roman" w:cs="Times New Roman"/>
          <w:sz w:val="24"/>
          <w:szCs w:val="24"/>
        </w:rPr>
        <w:t>przepis zakazujący wprowadzania na rynek mięsa przeznaczonego na użytek własny i</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żywności zawierającej takie mięso. Zgodnie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obecnym stanem prawnym istnieje zakaz wprowadzania na rynek takiego mięsa, ale wynika on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zakresu definicji: „produkcja mięsa na użytek własny”, a</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nie </w:t>
      </w:r>
      <w:r w:rsidR="00A321EE" w:rsidRPr="00E06C80">
        <w:rPr>
          <w:rFonts w:ascii="Times New Roman" w:hAnsi="Times New Roman" w:cs="Times New Roman"/>
          <w:sz w:val="24"/>
          <w:szCs w:val="24"/>
        </w:rPr>
        <w:t xml:space="preserve">z </w:t>
      </w:r>
      <w:r w:rsidRPr="00E06C80">
        <w:rPr>
          <w:rFonts w:ascii="Times New Roman" w:hAnsi="Times New Roman" w:cs="Times New Roman"/>
          <w:sz w:val="24"/>
          <w:szCs w:val="24"/>
        </w:rPr>
        <w:t>bezpośrednio sformułowanego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ustawie zakazu. Celem wprowadzenia tego przepisu jest jasne wskazanie, że wprowadzanie na rynek takiego mięsa i żywności zawierającej takie mięso jest niezgodne z</w:t>
      </w:r>
      <w:r w:rsidR="001F06C3" w:rsidRPr="00B95316">
        <w:rPr>
          <w:rFonts w:ascii="Times New Roman" w:hAnsi="Times New Roman" w:cs="Times New Roman"/>
          <w:sz w:val="24"/>
          <w:szCs w:val="24"/>
        </w:rPr>
        <w:t xml:space="preserve"> </w:t>
      </w:r>
      <w:r w:rsidRPr="00B95316">
        <w:rPr>
          <w:rFonts w:ascii="Times New Roman" w:hAnsi="Times New Roman" w:cs="Times New Roman"/>
          <w:sz w:val="24"/>
          <w:szCs w:val="24"/>
        </w:rPr>
        <w:t>obowiązującym prawem</w:t>
      </w:r>
      <w:r w:rsidR="00A321EE" w:rsidRPr="00B95316">
        <w:rPr>
          <w:rFonts w:ascii="Times New Roman" w:hAnsi="Times New Roman" w:cs="Times New Roman"/>
          <w:sz w:val="24"/>
          <w:szCs w:val="24"/>
        </w:rPr>
        <w:t>, co ma bezpośredni związek z</w:t>
      </w:r>
      <w:r w:rsidRPr="00B95316">
        <w:rPr>
          <w:rFonts w:ascii="Times New Roman" w:hAnsi="Times New Roman" w:cs="Times New Roman"/>
          <w:sz w:val="24"/>
          <w:szCs w:val="24"/>
        </w:rPr>
        <w:t xml:space="preserve"> prewencj</w:t>
      </w:r>
      <w:r w:rsidR="00A321EE" w:rsidRPr="007D67D1">
        <w:rPr>
          <w:rFonts w:ascii="Times New Roman" w:hAnsi="Times New Roman" w:cs="Times New Roman"/>
          <w:sz w:val="24"/>
          <w:szCs w:val="24"/>
        </w:rPr>
        <w:t>ą</w:t>
      </w:r>
      <w:r w:rsidRPr="007D67D1">
        <w:rPr>
          <w:rFonts w:ascii="Times New Roman" w:hAnsi="Times New Roman" w:cs="Times New Roman"/>
          <w:sz w:val="24"/>
          <w:szCs w:val="24"/>
        </w:rPr>
        <w:t xml:space="preserve"> rozprzestrzeniania się wirusa afrykańskiego pomoru świń. Za</w:t>
      </w:r>
      <w:r w:rsidR="001F06C3" w:rsidRPr="007D67D1">
        <w:rPr>
          <w:rFonts w:ascii="Times New Roman" w:hAnsi="Times New Roman" w:cs="Times New Roman"/>
          <w:sz w:val="24"/>
          <w:szCs w:val="24"/>
        </w:rPr>
        <w:t xml:space="preserve"> </w:t>
      </w:r>
      <w:r w:rsidRPr="007D67D1">
        <w:rPr>
          <w:rFonts w:ascii="Times New Roman" w:hAnsi="Times New Roman" w:cs="Times New Roman"/>
          <w:sz w:val="24"/>
          <w:szCs w:val="24"/>
        </w:rPr>
        <w:t>złamanie tego zakazu proponuje się również wprowadzenie kary pieniężnej. Ponadto proponuje się wprowadzić fakultatywn</w:t>
      </w:r>
      <w:r w:rsidR="00A321EE" w:rsidRPr="00326323">
        <w:rPr>
          <w:rFonts w:ascii="Times New Roman" w:hAnsi="Times New Roman" w:cs="Times New Roman"/>
          <w:sz w:val="24"/>
          <w:szCs w:val="24"/>
        </w:rPr>
        <w:t>e</w:t>
      </w:r>
      <w:r w:rsidRPr="00326323">
        <w:rPr>
          <w:rFonts w:ascii="Times New Roman" w:hAnsi="Times New Roman" w:cs="Times New Roman"/>
          <w:sz w:val="24"/>
          <w:szCs w:val="24"/>
        </w:rPr>
        <w:t xml:space="preserve"> </w:t>
      </w:r>
      <w:r w:rsidR="00A321EE" w:rsidRPr="00326323">
        <w:rPr>
          <w:rFonts w:ascii="Times New Roman" w:hAnsi="Times New Roman" w:cs="Times New Roman"/>
          <w:sz w:val="24"/>
          <w:szCs w:val="24"/>
        </w:rPr>
        <w:t xml:space="preserve">upoważnienie ustawowe </w:t>
      </w:r>
      <w:r w:rsidRPr="00326323">
        <w:rPr>
          <w:rFonts w:ascii="Times New Roman" w:hAnsi="Times New Roman" w:cs="Times New Roman"/>
          <w:sz w:val="24"/>
          <w:szCs w:val="24"/>
        </w:rPr>
        <w:t>dla ministra właściwego do spraw rolnictwa, któr</w:t>
      </w:r>
      <w:r w:rsidR="00A321EE" w:rsidRPr="00326323">
        <w:rPr>
          <w:rFonts w:ascii="Times New Roman" w:hAnsi="Times New Roman" w:cs="Times New Roman"/>
          <w:sz w:val="24"/>
          <w:szCs w:val="24"/>
        </w:rPr>
        <w:t>e</w:t>
      </w:r>
      <w:r w:rsidRPr="00326323">
        <w:rPr>
          <w:rFonts w:ascii="Times New Roman" w:hAnsi="Times New Roman" w:cs="Times New Roman"/>
          <w:sz w:val="24"/>
          <w:szCs w:val="24"/>
        </w:rPr>
        <w:t xml:space="preserve"> umożliwi, jeżeli zajdzie taka konieczność, określenie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rozporządzeniu maksymalnej liczby zwierząt poddawanych ubojowi w</w:t>
      </w:r>
      <w:r w:rsidR="001F06C3" w:rsidRPr="00326323">
        <w:rPr>
          <w:rFonts w:ascii="Times New Roman" w:hAnsi="Times New Roman" w:cs="Times New Roman"/>
          <w:sz w:val="24"/>
          <w:szCs w:val="24"/>
        </w:rPr>
        <w:t xml:space="preserve"> </w:t>
      </w:r>
      <w:r w:rsidR="00A321EE" w:rsidRPr="00326323">
        <w:rPr>
          <w:rFonts w:ascii="Times New Roman" w:hAnsi="Times New Roman" w:cs="Times New Roman"/>
          <w:sz w:val="24"/>
          <w:szCs w:val="24"/>
        </w:rPr>
        <w:t>okresie</w:t>
      </w:r>
      <w:r w:rsidRPr="00326323">
        <w:rPr>
          <w:rFonts w:ascii="Times New Roman" w:hAnsi="Times New Roman" w:cs="Times New Roman"/>
          <w:sz w:val="24"/>
          <w:szCs w:val="24"/>
        </w:rPr>
        <w:t xml:space="preserve"> roku kalendarzowego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celu produkcji mięsa przeznaczonego na użytek własny</w:t>
      </w:r>
      <w:r w:rsidR="00A321EE" w:rsidRPr="00326323">
        <w:rPr>
          <w:rFonts w:ascii="Times New Roman" w:hAnsi="Times New Roman" w:cs="Times New Roman"/>
          <w:sz w:val="24"/>
          <w:szCs w:val="24"/>
        </w:rPr>
        <w:t>, a także</w:t>
      </w:r>
      <w:r w:rsidRPr="00326323">
        <w:rPr>
          <w:rFonts w:ascii="Times New Roman" w:hAnsi="Times New Roman" w:cs="Times New Roman"/>
          <w:sz w:val="24"/>
          <w:szCs w:val="24"/>
        </w:rPr>
        <w:t xml:space="preserve"> </w:t>
      </w:r>
      <w:r w:rsidRPr="00326323">
        <w:rPr>
          <w:rFonts w:ascii="Times New Roman" w:hAnsi="Times New Roman" w:cs="Times New Roman"/>
          <w:sz w:val="24"/>
          <w:szCs w:val="24"/>
        </w:rPr>
        <w:lastRenderedPageBreak/>
        <w:t>zakres</w:t>
      </w:r>
      <w:r w:rsidR="00A321EE" w:rsidRPr="00326323">
        <w:rPr>
          <w:rFonts w:ascii="Times New Roman" w:hAnsi="Times New Roman" w:cs="Times New Roman"/>
          <w:sz w:val="24"/>
          <w:szCs w:val="24"/>
        </w:rPr>
        <w:t>u</w:t>
      </w:r>
      <w:r w:rsidRPr="00326323">
        <w:rPr>
          <w:rFonts w:ascii="Times New Roman" w:hAnsi="Times New Roman" w:cs="Times New Roman"/>
          <w:sz w:val="24"/>
          <w:szCs w:val="24"/>
        </w:rPr>
        <w:t xml:space="preserv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spos</w:t>
      </w:r>
      <w:r w:rsidR="00A321EE" w:rsidRPr="00326323">
        <w:rPr>
          <w:rFonts w:ascii="Times New Roman" w:hAnsi="Times New Roman" w:cs="Times New Roman"/>
          <w:sz w:val="24"/>
          <w:szCs w:val="24"/>
        </w:rPr>
        <w:t>o</w:t>
      </w:r>
      <w:r w:rsidRPr="00326323">
        <w:rPr>
          <w:rFonts w:ascii="Times New Roman" w:hAnsi="Times New Roman" w:cs="Times New Roman"/>
          <w:sz w:val="24"/>
          <w:szCs w:val="24"/>
        </w:rPr>
        <w:t>b</w:t>
      </w:r>
      <w:r w:rsidR="00A321EE" w:rsidRPr="00326323">
        <w:rPr>
          <w:rFonts w:ascii="Times New Roman" w:hAnsi="Times New Roman" w:cs="Times New Roman"/>
          <w:sz w:val="24"/>
          <w:szCs w:val="24"/>
        </w:rPr>
        <w:t>u</w:t>
      </w:r>
      <w:r w:rsidRPr="00326323">
        <w:rPr>
          <w:rFonts w:ascii="Times New Roman" w:hAnsi="Times New Roman" w:cs="Times New Roman"/>
          <w:sz w:val="24"/>
          <w:szCs w:val="24"/>
        </w:rPr>
        <w:t xml:space="preserve"> dokumentowania tej liczby. Liczba </w:t>
      </w:r>
      <w:r w:rsidR="00A321EE" w:rsidRPr="00326323">
        <w:rPr>
          <w:rFonts w:ascii="Times New Roman" w:hAnsi="Times New Roman" w:cs="Times New Roman"/>
          <w:sz w:val="24"/>
          <w:szCs w:val="24"/>
        </w:rPr>
        <w:t xml:space="preserve">poddawanych </w:t>
      </w:r>
      <w:r w:rsidRPr="00326323">
        <w:rPr>
          <w:rFonts w:ascii="Times New Roman" w:hAnsi="Times New Roman" w:cs="Times New Roman"/>
          <w:sz w:val="24"/>
          <w:szCs w:val="24"/>
        </w:rPr>
        <w:t>ub</w:t>
      </w:r>
      <w:r w:rsidR="00A321EE" w:rsidRPr="00326323">
        <w:rPr>
          <w:rFonts w:ascii="Times New Roman" w:hAnsi="Times New Roman" w:cs="Times New Roman"/>
          <w:sz w:val="24"/>
          <w:szCs w:val="24"/>
        </w:rPr>
        <w:t>ojow</w:t>
      </w:r>
      <w:r w:rsidRPr="00326323">
        <w:rPr>
          <w:rFonts w:ascii="Times New Roman" w:hAnsi="Times New Roman" w:cs="Times New Roman"/>
          <w:sz w:val="24"/>
          <w:szCs w:val="24"/>
        </w:rPr>
        <w:t>i zwierząt dotyczyłaby zwierząt gospodarskich (nie proponuje się limitów odnośnie do zwierząt łownych, ponieważ myśliwych obowiązują limity polowań wynikające z przepisów</w:t>
      </w:r>
      <w:r w:rsidR="00A321EE" w:rsidRPr="00326323">
        <w:rPr>
          <w:rFonts w:ascii="Times New Roman" w:hAnsi="Times New Roman" w:cs="Times New Roman"/>
          <w:sz w:val="24"/>
          <w:szCs w:val="24"/>
        </w:rPr>
        <w:t xml:space="preserve"> prawa łowieckiego</w:t>
      </w:r>
      <w:r w:rsidRPr="00326323">
        <w:rPr>
          <w:rFonts w:ascii="Times New Roman" w:hAnsi="Times New Roman" w:cs="Times New Roman"/>
          <w:sz w:val="24"/>
          <w:szCs w:val="24"/>
        </w:rPr>
        <w:t xml:space="preserve"> pozostających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kompetencji ministra właściwego do spraw środowiska). W fakultatywn</w:t>
      </w:r>
      <w:r w:rsidR="00A321EE" w:rsidRPr="00326323">
        <w:rPr>
          <w:rFonts w:ascii="Times New Roman" w:hAnsi="Times New Roman" w:cs="Times New Roman"/>
          <w:sz w:val="24"/>
          <w:szCs w:val="24"/>
        </w:rPr>
        <w:t>ym</w:t>
      </w:r>
      <w:r w:rsidRPr="00326323">
        <w:rPr>
          <w:rFonts w:ascii="Times New Roman" w:hAnsi="Times New Roman" w:cs="Times New Roman"/>
          <w:sz w:val="24"/>
          <w:szCs w:val="24"/>
        </w:rPr>
        <w:t xml:space="preserve"> </w:t>
      </w:r>
      <w:r w:rsidR="008F0249" w:rsidRPr="00326323">
        <w:rPr>
          <w:rFonts w:ascii="Times New Roman" w:hAnsi="Times New Roman" w:cs="Times New Roman"/>
          <w:sz w:val="24"/>
          <w:szCs w:val="24"/>
        </w:rPr>
        <w:t xml:space="preserve">upoważnieniu </w:t>
      </w:r>
      <w:r w:rsidRPr="00326323">
        <w:rPr>
          <w:rFonts w:ascii="Times New Roman" w:hAnsi="Times New Roman" w:cs="Times New Roman"/>
          <w:sz w:val="24"/>
          <w:szCs w:val="24"/>
        </w:rPr>
        <w:t>proponuje się również, mając na uwadze potrzebę wzmocnienia nadzoru Inspekcji Weterynaryjnej nad ubojem zwierząt na użytek własny, umożliwienie określenia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rozporządzeniu formy potwierdzania niektórych wymagań weterynaryjnych przy produkcji mięsa przeznaczonego na użytek własny.</w:t>
      </w:r>
    </w:p>
    <w:p w14:paraId="54927003" w14:textId="7A9A5C8D"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8F0249" w:rsidRPr="00326323">
        <w:rPr>
          <w:rFonts w:ascii="Times New Roman" w:hAnsi="Times New Roman" w:cs="Times New Roman"/>
          <w:sz w:val="24"/>
          <w:szCs w:val="24"/>
        </w:rPr>
        <w:t xml:space="preserve">pkt </w:t>
      </w:r>
      <w:r w:rsidRPr="00326323">
        <w:rPr>
          <w:rFonts w:ascii="Times New Roman" w:hAnsi="Times New Roman" w:cs="Times New Roman"/>
          <w:sz w:val="24"/>
          <w:szCs w:val="24"/>
        </w:rPr>
        <w:t xml:space="preserve">3 </w:t>
      </w:r>
      <w:r w:rsidR="008F0249" w:rsidRPr="00326323">
        <w:rPr>
          <w:rFonts w:ascii="Times New Roman" w:hAnsi="Times New Roman" w:cs="Times New Roman"/>
          <w:sz w:val="24"/>
          <w:szCs w:val="24"/>
        </w:rPr>
        <w:t>– z</w:t>
      </w:r>
      <w:r w:rsidRPr="00326323">
        <w:rPr>
          <w:rFonts w:ascii="Times New Roman" w:hAnsi="Times New Roman" w:cs="Times New Roman"/>
          <w:sz w:val="24"/>
          <w:szCs w:val="24"/>
        </w:rPr>
        <w:t xml:space="preserve">miany przewidziane w art. 4 pkt </w:t>
      </w:r>
      <w:r w:rsidR="0061641C" w:rsidRPr="00326323">
        <w:rPr>
          <w:rFonts w:ascii="Times New Roman" w:hAnsi="Times New Roman" w:cs="Times New Roman"/>
          <w:sz w:val="24"/>
          <w:szCs w:val="24"/>
        </w:rPr>
        <w:t>6</w:t>
      </w:r>
      <w:r w:rsidRPr="00326323">
        <w:rPr>
          <w:rFonts w:ascii="Times New Roman" w:hAnsi="Times New Roman" w:cs="Times New Roman"/>
          <w:sz w:val="24"/>
          <w:szCs w:val="24"/>
        </w:rPr>
        <w:t xml:space="preserve"> lit. a, pkt 14, pkt 16 lit. a tiret pierwsze,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21 lit. b i pkt 24 lit. b projektu ustawy</w:t>
      </w:r>
    </w:p>
    <w:p w14:paraId="10E00F11" w14:textId="77777777"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Przedmiotowe zmiany mają na celu umożliwienie korzystania z odstępstwa przewidzianego w:</w:t>
      </w:r>
    </w:p>
    <w:p w14:paraId="7EAEA8D5" w14:textId="0EDD9479" w:rsidR="00A16F5C" w:rsidRPr="00326323" w:rsidRDefault="00A16F5C" w:rsidP="009A4964">
      <w:pPr>
        <w:numPr>
          <w:ilvl w:val="0"/>
          <w:numId w:val="20"/>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 xml:space="preserve">pkt 4.3 lit. a i c załącznika V </w:t>
      </w:r>
      <w:r w:rsidR="00194423" w:rsidRPr="00326323">
        <w:rPr>
          <w:rFonts w:ascii="Times New Roman" w:hAnsi="Times New Roman" w:cs="Times New Roman"/>
          <w:sz w:val="24"/>
          <w:szCs w:val="24"/>
        </w:rPr>
        <w:t xml:space="preserve">do </w:t>
      </w:r>
      <w:r w:rsidRPr="00326323">
        <w:rPr>
          <w:rFonts w:ascii="Times New Roman" w:hAnsi="Times New Roman" w:cs="Times New Roman"/>
          <w:sz w:val="24"/>
          <w:szCs w:val="24"/>
        </w:rPr>
        <w:t>rozporządzenia nr 999/2001</w:t>
      </w:r>
      <w:r w:rsidR="00194423" w:rsidRPr="00326323">
        <w:rPr>
          <w:rFonts w:ascii="Times New Roman" w:hAnsi="Times New Roman" w:cs="Times New Roman"/>
          <w:sz w:val="24"/>
          <w:szCs w:val="24"/>
        </w:rPr>
        <w:t xml:space="preserve">, </w:t>
      </w:r>
      <w:r w:rsidRPr="00326323">
        <w:rPr>
          <w:rFonts w:ascii="Times New Roman" w:hAnsi="Times New Roman" w:cs="Times New Roman"/>
          <w:sz w:val="24"/>
          <w:szCs w:val="24"/>
        </w:rPr>
        <w:t>tj. umożliwienie oddzielania mięsa od głowy u bydła lub usuwania rdzenia kręgowego w przypadku owiec i kóz w zakładach rozbioru,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 tylko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rzeźni</w:t>
      </w:r>
      <w:r w:rsidR="000F2D40">
        <w:rPr>
          <w:rFonts w:ascii="Times New Roman" w:hAnsi="Times New Roman" w:cs="Times New Roman"/>
          <w:sz w:val="24"/>
          <w:szCs w:val="24"/>
        </w:rPr>
        <w:t>;</w:t>
      </w:r>
    </w:p>
    <w:p w14:paraId="0D8FF349" w14:textId="76E6EDD6" w:rsidR="00A16F5C" w:rsidRPr="00326323" w:rsidRDefault="00A16F5C" w:rsidP="009A4964">
      <w:pPr>
        <w:numPr>
          <w:ilvl w:val="0"/>
          <w:numId w:val="20"/>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pkt 10.1 załącznika V do rozporządzenia nr 999/2001</w:t>
      </w:r>
      <w:r w:rsidR="008F0249" w:rsidRPr="00326323">
        <w:rPr>
          <w:rFonts w:ascii="Times New Roman" w:hAnsi="Times New Roman" w:cs="Times New Roman"/>
          <w:sz w:val="24"/>
          <w:szCs w:val="24"/>
        </w:rPr>
        <w:t>,</w:t>
      </w:r>
      <w:r w:rsidRPr="00326323">
        <w:rPr>
          <w:rFonts w:ascii="Times New Roman" w:hAnsi="Times New Roman" w:cs="Times New Roman"/>
          <w:sz w:val="24"/>
          <w:szCs w:val="24"/>
        </w:rPr>
        <w:t xml:space="preserve"> tj. wysyłanie głów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niepodzielonych tusz bydła, owiec i kóz zawierających określony materiał niebezpieczny do innego państwa członkowskiego UE.</w:t>
      </w:r>
    </w:p>
    <w:p w14:paraId="6674ED64" w14:textId="70DE497E"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określonymi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8</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załącznika V do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999/2001, co do zasady, oddzielanie mięsa od głowy u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wieku powyżej 12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miesięcy powinno odbywać się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rzeźni. Jednakże</w:t>
      </w:r>
      <w:r w:rsidR="005C76FD">
        <w:rPr>
          <w:rFonts w:ascii="Times New Roman" w:hAnsi="Times New Roman" w:cs="Times New Roman"/>
          <w:sz w:val="24"/>
          <w:szCs w:val="24"/>
        </w:rPr>
        <w:t>,</w:t>
      </w:r>
      <w:r w:rsidRPr="00326323">
        <w:rPr>
          <w:rFonts w:ascii="Times New Roman" w:hAnsi="Times New Roman" w:cs="Times New Roman"/>
          <w:sz w:val="24"/>
          <w:szCs w:val="24"/>
        </w:rPr>
        <w:t xml:space="preserve"> zgodnie z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4.3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 załącznika V do rozporządzenia</w:t>
      </w:r>
      <w:r w:rsidR="008F0249" w:rsidRPr="00326323">
        <w:rPr>
          <w:rFonts w:ascii="Times New Roman" w:hAnsi="Times New Roman" w:cs="Times New Roman"/>
          <w:sz w:val="24"/>
          <w:szCs w:val="24"/>
        </w:rPr>
        <w:t xml:space="preserve"> nr</w:t>
      </w:r>
      <w:r w:rsidR="001F06C3" w:rsidRPr="00326323">
        <w:rPr>
          <w:rFonts w:ascii="Times New Roman" w:hAnsi="Times New Roman" w:cs="Times New Roman"/>
          <w:sz w:val="24"/>
          <w:szCs w:val="24"/>
        </w:rPr>
        <w:t xml:space="preserve"> </w:t>
      </w:r>
      <w:r w:rsidR="008F0249" w:rsidRPr="00326323">
        <w:rPr>
          <w:rFonts w:ascii="Times New Roman" w:hAnsi="Times New Roman" w:cs="Times New Roman"/>
          <w:sz w:val="24"/>
          <w:szCs w:val="24"/>
        </w:rPr>
        <w:t>999/2001</w:t>
      </w:r>
      <w:r w:rsidRPr="00326323">
        <w:rPr>
          <w:rFonts w:ascii="Times New Roman" w:hAnsi="Times New Roman" w:cs="Times New Roman"/>
          <w:sz w:val="24"/>
          <w:szCs w:val="24"/>
        </w:rPr>
        <w:t>, państwa członkowskie mogą podjąć decyzję zezwalającą na oddzielanie mięsa od głowy u bydła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zakładach rozbioru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ustanowionymi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tego załącznika.</w:t>
      </w:r>
    </w:p>
    <w:p w14:paraId="2EC4062C" w14:textId="475020A7"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Podobnie odnośnie do usuwania rdzenia kręgowego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owiec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kóz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załącznika V do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999/2001, co do zasady, taka czynność powinna odbywać się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rzeźni. Jednakże</w:t>
      </w:r>
      <w:r w:rsidR="005C76FD">
        <w:rPr>
          <w:rFonts w:ascii="Times New Roman" w:hAnsi="Times New Roman" w:cs="Times New Roman"/>
          <w:sz w:val="24"/>
          <w:szCs w:val="24"/>
        </w:rPr>
        <w:t>,</w:t>
      </w:r>
      <w:r w:rsidRPr="00326323">
        <w:rPr>
          <w:rFonts w:ascii="Times New Roman" w:hAnsi="Times New Roman" w:cs="Times New Roman"/>
          <w:sz w:val="24"/>
          <w:szCs w:val="24"/>
        </w:rPr>
        <w:t xml:space="preserv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4.3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załącznika V do rozporządzenia</w:t>
      </w:r>
      <w:r w:rsidR="00BF00DC" w:rsidRPr="00326323">
        <w:rPr>
          <w:rFonts w:ascii="Times New Roman" w:hAnsi="Times New Roman" w:cs="Times New Roman"/>
          <w:sz w:val="24"/>
          <w:szCs w:val="24"/>
        </w:rPr>
        <w:t xml:space="preserve"> nr</w:t>
      </w:r>
      <w:r w:rsidR="001F06C3" w:rsidRPr="00326323">
        <w:rPr>
          <w:rFonts w:ascii="Times New Roman" w:hAnsi="Times New Roman" w:cs="Times New Roman"/>
          <w:sz w:val="24"/>
          <w:szCs w:val="24"/>
        </w:rPr>
        <w:t xml:space="preserve"> </w:t>
      </w:r>
      <w:r w:rsidR="00BF00DC" w:rsidRPr="00326323">
        <w:rPr>
          <w:rFonts w:ascii="Times New Roman" w:hAnsi="Times New Roman" w:cs="Times New Roman"/>
          <w:sz w:val="24"/>
          <w:szCs w:val="24"/>
        </w:rPr>
        <w:t>999/2001</w:t>
      </w:r>
      <w:r w:rsidR="005C76FD">
        <w:rPr>
          <w:rFonts w:ascii="Times New Roman" w:hAnsi="Times New Roman" w:cs="Times New Roman"/>
          <w:sz w:val="24"/>
          <w:szCs w:val="24"/>
        </w:rPr>
        <w:t>,</w:t>
      </w:r>
      <w:r w:rsidRPr="00326323">
        <w:rPr>
          <w:rFonts w:ascii="Times New Roman" w:hAnsi="Times New Roman" w:cs="Times New Roman"/>
          <w:sz w:val="24"/>
          <w:szCs w:val="24"/>
        </w:rPr>
        <w:t xml:space="preserve"> państwa członkowskie UE mogą podjąć decyzję zezwalającą na usuwanie rdzenia kręgowego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owiec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kóz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zakładach rozbioru. </w:t>
      </w:r>
    </w:p>
    <w:p w14:paraId="312D8E97" w14:textId="6EC6C2DA"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Od 2001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Polsce </w:t>
      </w:r>
      <w:r w:rsidR="00BF00DC" w:rsidRPr="00326323">
        <w:rPr>
          <w:rFonts w:ascii="Times New Roman" w:hAnsi="Times New Roman" w:cs="Times New Roman"/>
          <w:sz w:val="24"/>
          <w:szCs w:val="24"/>
        </w:rPr>
        <w:t xml:space="preserve">jest </w:t>
      </w:r>
      <w:r w:rsidRPr="00326323">
        <w:rPr>
          <w:rFonts w:ascii="Times New Roman" w:hAnsi="Times New Roman" w:cs="Times New Roman"/>
          <w:sz w:val="24"/>
          <w:szCs w:val="24"/>
        </w:rPr>
        <w:t>prowadzony regularny monitoring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wymaganiami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999/2001. Badania </w:t>
      </w:r>
      <w:r w:rsidR="00BF00DC" w:rsidRPr="00326323">
        <w:rPr>
          <w:rFonts w:ascii="Times New Roman" w:hAnsi="Times New Roman" w:cs="Times New Roman"/>
          <w:sz w:val="24"/>
          <w:szCs w:val="24"/>
        </w:rPr>
        <w:t xml:space="preserve">są </w:t>
      </w:r>
      <w:r w:rsidRPr="00326323">
        <w:rPr>
          <w:rFonts w:ascii="Times New Roman" w:hAnsi="Times New Roman" w:cs="Times New Roman"/>
          <w:sz w:val="24"/>
          <w:szCs w:val="24"/>
        </w:rPr>
        <w:t>prowadzone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wymaganiami zawartymi </w:t>
      </w:r>
      <w:r w:rsidRPr="00326323">
        <w:rPr>
          <w:rFonts w:ascii="Times New Roman" w:hAnsi="Times New Roman" w:cs="Times New Roman"/>
          <w:sz w:val="24"/>
          <w:szCs w:val="24"/>
        </w:rPr>
        <w:lastRenderedPageBreak/>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Kodeksie </w:t>
      </w:r>
      <w:r w:rsidR="00AB2A86" w:rsidRPr="00326323">
        <w:rPr>
          <w:rFonts w:ascii="Times New Roman" w:hAnsi="Times New Roman" w:cs="Times New Roman"/>
          <w:sz w:val="24"/>
          <w:szCs w:val="24"/>
        </w:rPr>
        <w:t>z</w:t>
      </w:r>
      <w:r w:rsidRPr="00326323">
        <w:rPr>
          <w:rFonts w:ascii="Times New Roman" w:hAnsi="Times New Roman" w:cs="Times New Roman"/>
          <w:sz w:val="24"/>
          <w:szCs w:val="24"/>
        </w:rPr>
        <w:t xml:space="preserve">drowia </w:t>
      </w:r>
      <w:r w:rsidR="00AB2A86" w:rsidRPr="00326323">
        <w:rPr>
          <w:rFonts w:ascii="Times New Roman" w:hAnsi="Times New Roman" w:cs="Times New Roman"/>
          <w:sz w:val="24"/>
          <w:szCs w:val="24"/>
        </w:rPr>
        <w:t>z</w:t>
      </w:r>
      <w:r w:rsidRPr="00326323">
        <w:rPr>
          <w:rFonts w:ascii="Times New Roman" w:hAnsi="Times New Roman" w:cs="Times New Roman"/>
          <w:sz w:val="24"/>
          <w:szCs w:val="24"/>
        </w:rPr>
        <w:t xml:space="preserve">wierząt </w:t>
      </w:r>
      <w:r w:rsidR="00AB2A86" w:rsidRPr="00326323">
        <w:rPr>
          <w:rFonts w:ascii="Times New Roman" w:hAnsi="Times New Roman" w:cs="Times New Roman"/>
          <w:sz w:val="24"/>
          <w:szCs w:val="24"/>
        </w:rPr>
        <w:t>l</w:t>
      </w:r>
      <w:r w:rsidRPr="00326323">
        <w:rPr>
          <w:rFonts w:ascii="Times New Roman" w:hAnsi="Times New Roman" w:cs="Times New Roman"/>
          <w:sz w:val="24"/>
          <w:szCs w:val="24"/>
        </w:rPr>
        <w:t>ądowych OIE. Pierwszy przypadek BSE wykryto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Rzeczypospolitej Polskiej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tym też roku ogólna liczba wykrytych przypadków BSE wyniosła 4.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wykryto dalszych 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przypadków,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11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przypadków.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wykryto ogółem 20</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przypadków BSE, co stanowi największą liczbę przypadków BSE wykrytych rocznie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Polsce. Od 2006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ta liczba wyraźnie spadała, aż do 2011</w:t>
      </w:r>
      <w:r w:rsidR="00BF00DC" w:rsidRPr="00326323">
        <w:rPr>
          <w:rFonts w:ascii="Times New Roman" w:hAnsi="Times New Roman" w:cs="Times New Roman"/>
          <w:sz w:val="24"/>
          <w:szCs w:val="24"/>
        </w:rPr>
        <w:t xml:space="preserve"> r</w:t>
      </w:r>
      <w:r w:rsidRPr="00326323">
        <w:rPr>
          <w:rFonts w:ascii="Times New Roman" w:hAnsi="Times New Roman" w:cs="Times New Roman"/>
          <w:sz w:val="24"/>
          <w:szCs w:val="24"/>
        </w:rPr>
        <w: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stwierdzono 10</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przypadków BSE,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2007</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przypadków,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2008</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przypadków,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2009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2010</w:t>
      </w:r>
      <w:r w:rsidR="0068647E">
        <w:rPr>
          <w:rFonts w:ascii="Times New Roman" w:hAnsi="Times New Roman" w:cs="Times New Roman"/>
          <w:sz w:val="24"/>
          <w:szCs w:val="24"/>
        </w:rPr>
        <w:t xml:space="preserve"> </w:t>
      </w:r>
      <w:r w:rsidRPr="00326323">
        <w:rPr>
          <w:rFonts w:ascii="Times New Roman" w:hAnsi="Times New Roman" w:cs="Times New Roman"/>
          <w:sz w:val="24"/>
          <w:szCs w:val="24"/>
        </w:rPr>
        <w:t>r. – 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przypadek,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przypadki, natomiast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 1</w:t>
      </w:r>
      <w:r w:rsidR="001F06C3" w:rsidRPr="00326323">
        <w:rPr>
          <w:rFonts w:ascii="Times New Roman" w:hAnsi="Times New Roman" w:cs="Times New Roman"/>
          <w:sz w:val="24"/>
          <w:szCs w:val="24"/>
        </w:rPr>
        <w:t xml:space="preserve"> </w:t>
      </w:r>
      <w:r w:rsidR="00184BDE">
        <w:rPr>
          <w:rFonts w:ascii="Times New Roman" w:hAnsi="Times New Roman" w:cs="Times New Roman"/>
          <w:sz w:val="24"/>
          <w:szCs w:val="24"/>
        </w:rPr>
        <w:t>przypadek. W </w:t>
      </w:r>
      <w:r w:rsidRPr="00326323">
        <w:rPr>
          <w:rFonts w:ascii="Times New Roman" w:hAnsi="Times New Roman" w:cs="Times New Roman"/>
          <w:sz w:val="24"/>
          <w:szCs w:val="24"/>
        </w:rPr>
        <w:t xml:space="preserve">latach 2014–2018 nie stwierdzono żadnego przypadku BSE. W 2019 r. stwierdzono </w:t>
      </w:r>
      <w:r w:rsidR="00BF00DC" w:rsidRPr="00326323">
        <w:rPr>
          <w:rFonts w:ascii="Times New Roman" w:hAnsi="Times New Roman" w:cs="Times New Roman"/>
          <w:sz w:val="24"/>
          <w:szCs w:val="24"/>
        </w:rPr>
        <w:t xml:space="preserve">1 </w:t>
      </w:r>
      <w:r w:rsidRPr="00326323">
        <w:rPr>
          <w:rFonts w:ascii="Times New Roman" w:hAnsi="Times New Roman" w:cs="Times New Roman"/>
          <w:sz w:val="24"/>
          <w:szCs w:val="24"/>
        </w:rPr>
        <w:t>przypadek atypowej formy BSE.</w:t>
      </w:r>
    </w:p>
    <w:p w14:paraId="3BC41112" w14:textId="3662D20D"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Od 2017 r</w:t>
      </w:r>
      <w:r w:rsidR="00BF00DC" w:rsidRPr="00326323">
        <w:rPr>
          <w:rFonts w:ascii="Times New Roman" w:hAnsi="Times New Roman" w:cs="Times New Roman"/>
          <w:sz w:val="24"/>
          <w:szCs w:val="24"/>
        </w:rPr>
        <w:t>.</w:t>
      </w:r>
      <w:r w:rsidRPr="00326323">
        <w:rPr>
          <w:rFonts w:ascii="Times New Roman" w:hAnsi="Times New Roman" w:cs="Times New Roman"/>
          <w:sz w:val="24"/>
          <w:szCs w:val="24"/>
        </w:rPr>
        <w:t xml:space="preserve"> Polska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przepisami </w:t>
      </w:r>
      <w:r w:rsidR="00A058EB" w:rsidRPr="00326323">
        <w:rPr>
          <w:rFonts w:ascii="Times New Roman" w:hAnsi="Times New Roman" w:cs="Times New Roman"/>
          <w:sz w:val="24"/>
          <w:szCs w:val="24"/>
        </w:rPr>
        <w:t>decyzji wykonawczej Komisji (UE) nr</w:t>
      </w:r>
      <w:r w:rsidR="00184BDE">
        <w:rPr>
          <w:rFonts w:ascii="Times New Roman" w:hAnsi="Times New Roman" w:cs="Times New Roman"/>
          <w:sz w:val="24"/>
          <w:szCs w:val="24"/>
        </w:rPr>
        <w:t> </w:t>
      </w:r>
      <w:r w:rsidR="00A058EB" w:rsidRPr="00326323">
        <w:rPr>
          <w:rFonts w:ascii="Times New Roman" w:hAnsi="Times New Roman" w:cs="Times New Roman"/>
          <w:sz w:val="24"/>
          <w:szCs w:val="24"/>
        </w:rPr>
        <w:t>2017/1396</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dnia 26</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lipca 2017</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r. zmieniającej załącznik do decyzji 2007/453/WE w</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odniesieniu do statusu BSE Polski i</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niektórych region</w:t>
      </w:r>
      <w:r w:rsidR="00184BDE">
        <w:rPr>
          <w:rFonts w:ascii="Times New Roman" w:hAnsi="Times New Roman" w:cs="Times New Roman"/>
          <w:sz w:val="24"/>
          <w:szCs w:val="24"/>
        </w:rPr>
        <w:t>ów Zjednoczonego Królestwa (Dz. </w:t>
      </w:r>
      <w:r w:rsidR="00A058EB" w:rsidRPr="00326323">
        <w:rPr>
          <w:rFonts w:ascii="Times New Roman" w:hAnsi="Times New Roman" w:cs="Times New Roman"/>
          <w:sz w:val="24"/>
          <w:szCs w:val="24"/>
        </w:rPr>
        <w:t>Urz. UE L 197</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00A058EB" w:rsidRPr="00326323">
        <w:rPr>
          <w:rFonts w:ascii="Times New Roman" w:hAnsi="Times New Roman" w:cs="Times New Roman"/>
          <w:sz w:val="24"/>
          <w:szCs w:val="24"/>
        </w:rPr>
        <w:t>28.07.2017, str. 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została uznana za </w:t>
      </w:r>
      <w:r w:rsidR="00BF00DC" w:rsidRPr="00326323">
        <w:rPr>
          <w:rFonts w:ascii="Times New Roman" w:hAnsi="Times New Roman" w:cs="Times New Roman"/>
          <w:sz w:val="24"/>
          <w:szCs w:val="24"/>
        </w:rPr>
        <w:t xml:space="preserve">państwo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znikomym ryzyku wystąpienia BSE. Mając na uwadze powyższe</w:t>
      </w:r>
      <w:r w:rsidR="00BF00DC" w:rsidRPr="00326323">
        <w:rPr>
          <w:rFonts w:ascii="Times New Roman" w:hAnsi="Times New Roman" w:cs="Times New Roman"/>
          <w:sz w:val="24"/>
          <w:szCs w:val="24"/>
        </w:rPr>
        <w:t>,</w:t>
      </w:r>
      <w:r w:rsidRPr="00326323">
        <w:rPr>
          <w:rFonts w:ascii="Times New Roman" w:hAnsi="Times New Roman" w:cs="Times New Roman"/>
          <w:sz w:val="24"/>
          <w:szCs w:val="24"/>
        </w:rPr>
        <w:t xml:space="preserve"> przyjęto, że zastosowanie przedmiotowego odstępstwa nie powinno stanowić zagrożeni</w:t>
      </w:r>
      <w:r w:rsidR="00BF00DC" w:rsidRPr="00326323">
        <w:rPr>
          <w:rFonts w:ascii="Times New Roman" w:hAnsi="Times New Roman" w:cs="Times New Roman"/>
          <w:sz w:val="24"/>
          <w:szCs w:val="24"/>
        </w:rPr>
        <w:t>a</w:t>
      </w:r>
      <w:r w:rsidRPr="00326323">
        <w:rPr>
          <w:rFonts w:ascii="Times New Roman" w:hAnsi="Times New Roman" w:cs="Times New Roman"/>
          <w:sz w:val="24"/>
          <w:szCs w:val="24"/>
        </w:rPr>
        <w:t xml:space="preserve"> dla bezpieczeństwa żywności i bezpieczeństwa epizootycznego państwa.</w:t>
      </w:r>
    </w:p>
    <w:p w14:paraId="6BCFADB0" w14:textId="3DDCCFCE"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Natomiast odnośnie do trzęsawki </w:t>
      </w:r>
      <w:r w:rsidR="00A90C21" w:rsidRPr="00326323">
        <w:rPr>
          <w:rFonts w:ascii="Times New Roman" w:hAnsi="Times New Roman" w:cs="Times New Roman"/>
          <w:sz w:val="24"/>
          <w:szCs w:val="24"/>
        </w:rPr>
        <w:t xml:space="preserve">owiec i kóz </w:t>
      </w:r>
      <w:r w:rsidRPr="00326323">
        <w:rPr>
          <w:rFonts w:ascii="Times New Roman" w:hAnsi="Times New Roman" w:cs="Times New Roman"/>
          <w:sz w:val="24"/>
          <w:szCs w:val="24"/>
        </w:rPr>
        <w:t>dostępne badania nie wskazują na możliwość prze</w:t>
      </w:r>
      <w:r w:rsidR="00E118D6" w:rsidRPr="00326323">
        <w:rPr>
          <w:rFonts w:ascii="Times New Roman" w:hAnsi="Times New Roman" w:cs="Times New Roman"/>
          <w:sz w:val="24"/>
          <w:szCs w:val="24"/>
        </w:rPr>
        <w:t>nosze</w:t>
      </w:r>
      <w:r w:rsidRPr="00326323">
        <w:rPr>
          <w:rFonts w:ascii="Times New Roman" w:hAnsi="Times New Roman" w:cs="Times New Roman"/>
          <w:sz w:val="24"/>
          <w:szCs w:val="24"/>
        </w:rPr>
        <w:t>nia czynników chorobotwórczych na ludzi</w:t>
      </w:r>
      <w:r w:rsidR="00E118D6"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00E118D6"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powyższym przy analogicznym postępowaniu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tuszami owczymi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kozimi (tusze mogą opuścić rzeźnię dopiero po uzyskaniu ujemnych wyników badań laboratoryjnych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kierunku tego czynnika) również </w:t>
      </w:r>
      <w:r w:rsidR="00E118D6" w:rsidRPr="00326323">
        <w:rPr>
          <w:rFonts w:ascii="Times New Roman" w:hAnsi="Times New Roman" w:cs="Times New Roman"/>
          <w:sz w:val="24"/>
          <w:szCs w:val="24"/>
        </w:rPr>
        <w:t xml:space="preserve">i to </w:t>
      </w:r>
      <w:r w:rsidRPr="00326323">
        <w:rPr>
          <w:rFonts w:ascii="Times New Roman" w:hAnsi="Times New Roman" w:cs="Times New Roman"/>
          <w:sz w:val="24"/>
          <w:szCs w:val="24"/>
        </w:rPr>
        <w:t>zagrożenie dla bezpieczeństwa żywności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bezpieczeństwa epizootycznego państwa jest </w:t>
      </w:r>
      <w:r w:rsidR="00E118D6" w:rsidRPr="00326323">
        <w:rPr>
          <w:rFonts w:ascii="Times New Roman" w:hAnsi="Times New Roman" w:cs="Times New Roman"/>
          <w:sz w:val="24"/>
          <w:szCs w:val="24"/>
        </w:rPr>
        <w:t xml:space="preserve">bardzo </w:t>
      </w:r>
      <w:r w:rsidRPr="00326323">
        <w:rPr>
          <w:rFonts w:ascii="Times New Roman" w:hAnsi="Times New Roman" w:cs="Times New Roman"/>
          <w:sz w:val="24"/>
          <w:szCs w:val="24"/>
        </w:rPr>
        <w:t xml:space="preserve">znikome. </w:t>
      </w:r>
    </w:p>
    <w:p w14:paraId="19472416" w14:textId="6EFC4158" w:rsidR="00A16F5C" w:rsidRPr="00E06C80" w:rsidRDefault="00A16F5C" w:rsidP="007D67D1">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Dodatkowo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informacji przekazanych przez Głównego Lekarza Weterynarii wiadomo, że korzystaniem z odstępstwa</w:t>
      </w:r>
      <w:r w:rsidRPr="009A4964">
        <w:rPr>
          <w:rFonts w:ascii="Times New Roman" w:hAnsi="Times New Roman" w:cs="Times New Roman"/>
          <w:sz w:val="24"/>
          <w:szCs w:val="24"/>
        </w:rPr>
        <w:t xml:space="preserve"> </w:t>
      </w:r>
      <w:r w:rsidRPr="00912831">
        <w:rPr>
          <w:rFonts w:ascii="Times New Roman" w:hAnsi="Times New Roman" w:cs="Times New Roman"/>
          <w:sz w:val="24"/>
          <w:szCs w:val="24"/>
        </w:rPr>
        <w:t>przewidzianego w pkt 4.3 lit. c załącznika V do rozporządzenia nr 999/2001 w</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2018</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r. zainteresowanych było 14</w:t>
      </w:r>
      <w:r w:rsidR="001F06C3" w:rsidRPr="00FD1A64">
        <w:rPr>
          <w:rFonts w:ascii="Times New Roman" w:hAnsi="Times New Roman" w:cs="Times New Roman"/>
          <w:sz w:val="24"/>
          <w:szCs w:val="24"/>
        </w:rPr>
        <w:t xml:space="preserve"> </w:t>
      </w:r>
      <w:r w:rsidRPr="00E06C80">
        <w:rPr>
          <w:rFonts w:ascii="Times New Roman" w:hAnsi="Times New Roman" w:cs="Times New Roman"/>
          <w:sz w:val="24"/>
          <w:szCs w:val="24"/>
        </w:rPr>
        <w:t xml:space="preserve">podmiotów zajmujących się produkcją mięsa. </w:t>
      </w:r>
    </w:p>
    <w:p w14:paraId="5940303D" w14:textId="0BA01058" w:rsidR="00A16F5C" w:rsidRPr="00B95316" w:rsidRDefault="00A16F5C" w:rsidP="007D67D1">
      <w:pPr>
        <w:spacing w:before="120" w:after="0" w:line="360" w:lineRule="auto"/>
        <w:jc w:val="both"/>
        <w:rPr>
          <w:rFonts w:ascii="Times New Roman" w:hAnsi="Times New Roman" w:cs="Times New Roman"/>
          <w:sz w:val="24"/>
          <w:szCs w:val="24"/>
        </w:rPr>
      </w:pPr>
      <w:r w:rsidRPr="00E06C80">
        <w:rPr>
          <w:rFonts w:ascii="Times New Roman" w:hAnsi="Times New Roman" w:cs="Times New Roman"/>
          <w:sz w:val="24"/>
          <w:szCs w:val="24"/>
        </w:rPr>
        <w:t>W związku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powyższym proponuje się</w:t>
      </w:r>
      <w:r w:rsidR="00750159">
        <w:rPr>
          <w:rFonts w:ascii="Times New Roman" w:hAnsi="Times New Roman" w:cs="Times New Roman"/>
          <w:sz w:val="24"/>
          <w:szCs w:val="24"/>
        </w:rPr>
        <w:t>,</w:t>
      </w:r>
      <w:r w:rsidRPr="00E06C80">
        <w:rPr>
          <w:rFonts w:ascii="Times New Roman" w:hAnsi="Times New Roman" w:cs="Times New Roman"/>
          <w:sz w:val="24"/>
          <w:szCs w:val="24"/>
        </w:rPr>
        <w:t xml:space="preserve"> do katalogu aktów prawnych wymienionych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art. 7 ustawy </w:t>
      </w:r>
      <w:r w:rsidR="00E118D6" w:rsidRPr="00E06C80">
        <w:rPr>
          <w:rFonts w:ascii="Times New Roman" w:hAnsi="Times New Roman" w:cs="Times New Roman"/>
          <w:sz w:val="24"/>
          <w:szCs w:val="24"/>
        </w:rPr>
        <w:t xml:space="preserve">z dnia 16 grudnia 2005 r. </w:t>
      </w:r>
      <w:r w:rsidRPr="00E06C80">
        <w:rPr>
          <w:rFonts w:ascii="Times New Roman" w:hAnsi="Times New Roman" w:cs="Times New Roman"/>
          <w:sz w:val="24"/>
          <w:szCs w:val="24"/>
        </w:rPr>
        <w:t>o produktach pochodzenia zwierzęcego</w:t>
      </w:r>
      <w:r w:rsidR="00750159">
        <w:rPr>
          <w:rFonts w:ascii="Times New Roman" w:hAnsi="Times New Roman" w:cs="Times New Roman"/>
          <w:sz w:val="24"/>
          <w:szCs w:val="24"/>
        </w:rPr>
        <w:t>,</w:t>
      </w:r>
      <w:r w:rsidRPr="00E06C80">
        <w:rPr>
          <w:rFonts w:ascii="Times New Roman" w:hAnsi="Times New Roman" w:cs="Times New Roman"/>
          <w:sz w:val="24"/>
          <w:szCs w:val="24"/>
        </w:rPr>
        <w:t xml:space="preserve"> dodać rozporządzenie nr 999/2001</w:t>
      </w:r>
      <w:r w:rsidR="00E118D6" w:rsidRPr="00E06C80">
        <w:rPr>
          <w:rFonts w:ascii="Times New Roman" w:hAnsi="Times New Roman" w:cs="Times New Roman"/>
          <w:sz w:val="24"/>
          <w:szCs w:val="24"/>
        </w:rPr>
        <w:t>,</w:t>
      </w:r>
      <w:r w:rsidRPr="00E06C80">
        <w:rPr>
          <w:rFonts w:ascii="Times New Roman" w:hAnsi="Times New Roman" w:cs="Times New Roman"/>
          <w:sz w:val="24"/>
          <w:szCs w:val="24"/>
        </w:rPr>
        <w:t xml:space="preserve"> co w konsekwencji umożliwi uregulowanie w rozporządzeniu ministra właściwego do spraw rolnictwa wydan</w:t>
      </w:r>
      <w:r w:rsidR="00E118D6" w:rsidRPr="00E06C80">
        <w:rPr>
          <w:rFonts w:ascii="Times New Roman" w:hAnsi="Times New Roman" w:cs="Times New Roman"/>
          <w:sz w:val="24"/>
          <w:szCs w:val="24"/>
        </w:rPr>
        <w:t>ym</w:t>
      </w:r>
      <w:r w:rsidRPr="00E06C80">
        <w:rPr>
          <w:rFonts w:ascii="Times New Roman" w:hAnsi="Times New Roman" w:cs="Times New Roman"/>
          <w:sz w:val="24"/>
          <w:szCs w:val="24"/>
        </w:rPr>
        <w:t xml:space="preserve"> na podstawie art. 7 ust. 4 ww. ustawy kwestii wydawania przez powiatowych lekarzy weterynarii zgody na zastosowanie w zakładach odstępstwa przewidzianego w pkt 4.3 lit. a </w:t>
      </w:r>
      <w:r w:rsidR="00E118D6" w:rsidRPr="00E06C80">
        <w:rPr>
          <w:rFonts w:ascii="Times New Roman" w:hAnsi="Times New Roman" w:cs="Times New Roman"/>
          <w:sz w:val="24"/>
          <w:szCs w:val="24"/>
        </w:rPr>
        <w:t>oraz</w:t>
      </w:r>
      <w:r w:rsidRPr="00E06C80">
        <w:rPr>
          <w:rFonts w:ascii="Times New Roman" w:hAnsi="Times New Roman" w:cs="Times New Roman"/>
          <w:sz w:val="24"/>
          <w:szCs w:val="24"/>
        </w:rPr>
        <w:t xml:space="preserve"> </w:t>
      </w:r>
      <w:r w:rsidRPr="00B95316">
        <w:rPr>
          <w:rFonts w:ascii="Times New Roman" w:hAnsi="Times New Roman" w:cs="Times New Roman"/>
          <w:sz w:val="24"/>
          <w:szCs w:val="24"/>
        </w:rPr>
        <w:t xml:space="preserve">c załącznika V </w:t>
      </w:r>
      <w:r w:rsidR="00E118D6" w:rsidRPr="00B95316">
        <w:rPr>
          <w:rFonts w:ascii="Times New Roman" w:hAnsi="Times New Roman" w:cs="Times New Roman"/>
          <w:sz w:val="24"/>
          <w:szCs w:val="24"/>
        </w:rPr>
        <w:t xml:space="preserve">do </w:t>
      </w:r>
      <w:r w:rsidRPr="00B95316">
        <w:rPr>
          <w:rFonts w:ascii="Times New Roman" w:hAnsi="Times New Roman" w:cs="Times New Roman"/>
          <w:sz w:val="24"/>
          <w:szCs w:val="24"/>
        </w:rPr>
        <w:t>rozporządzenia nr 999/2001.</w:t>
      </w:r>
    </w:p>
    <w:p w14:paraId="0E87829C" w14:textId="211FEB95" w:rsidR="00A16F5C" w:rsidRPr="00326323" w:rsidRDefault="00A16F5C" w:rsidP="007D67D1">
      <w:pPr>
        <w:spacing w:before="120" w:after="0" w:line="360" w:lineRule="auto"/>
        <w:jc w:val="both"/>
        <w:rPr>
          <w:rFonts w:ascii="Times New Roman" w:hAnsi="Times New Roman" w:cs="Times New Roman"/>
          <w:sz w:val="24"/>
          <w:szCs w:val="24"/>
        </w:rPr>
      </w:pPr>
      <w:r w:rsidRPr="00B95316">
        <w:rPr>
          <w:rFonts w:ascii="Times New Roman" w:hAnsi="Times New Roman" w:cs="Times New Roman"/>
          <w:sz w:val="24"/>
          <w:szCs w:val="24"/>
        </w:rPr>
        <w:lastRenderedPageBreak/>
        <w:t>Ponadto proponuje się</w:t>
      </w:r>
      <w:r w:rsidR="00E118D6" w:rsidRPr="007D67D1">
        <w:rPr>
          <w:rFonts w:ascii="Times New Roman" w:hAnsi="Times New Roman" w:cs="Times New Roman"/>
          <w:sz w:val="24"/>
          <w:szCs w:val="24"/>
        </w:rPr>
        <w:t>,</w:t>
      </w:r>
      <w:r w:rsidRPr="007D67D1">
        <w:rPr>
          <w:rFonts w:ascii="Times New Roman" w:hAnsi="Times New Roman" w:cs="Times New Roman"/>
          <w:sz w:val="24"/>
          <w:szCs w:val="24"/>
        </w:rPr>
        <w:t xml:space="preserve"> aby w wykazie zakładów zatwierdzonych prowadzonym przez powiatowego lekarza weterynarii oraz Głównego Lekarza Weterynarii </w:t>
      </w:r>
      <w:r w:rsidR="00E118D6" w:rsidRPr="00326323">
        <w:rPr>
          <w:rFonts w:ascii="Times New Roman" w:hAnsi="Times New Roman" w:cs="Times New Roman"/>
          <w:sz w:val="24"/>
          <w:szCs w:val="24"/>
        </w:rPr>
        <w:t>była zamieszczona informacja</w:t>
      </w:r>
      <w:r w:rsidRPr="00326323">
        <w:rPr>
          <w:rFonts w:ascii="Times New Roman" w:hAnsi="Times New Roman" w:cs="Times New Roman"/>
          <w:sz w:val="24"/>
          <w:szCs w:val="24"/>
        </w:rPr>
        <w:t xml:space="preserve">, że dany zakład korzysta z </w:t>
      </w:r>
      <w:r w:rsidR="00184BDE">
        <w:rPr>
          <w:rFonts w:ascii="Times New Roman" w:hAnsi="Times New Roman" w:cs="Times New Roman"/>
          <w:sz w:val="24"/>
          <w:szCs w:val="24"/>
        </w:rPr>
        <w:t>odstępstwa przewidzianego w pkt </w:t>
      </w:r>
      <w:r w:rsidRPr="00326323">
        <w:rPr>
          <w:rFonts w:ascii="Times New Roman" w:hAnsi="Times New Roman" w:cs="Times New Roman"/>
          <w:sz w:val="24"/>
          <w:szCs w:val="24"/>
        </w:rPr>
        <w:t xml:space="preserve">4.3 lit. a </w:t>
      </w:r>
      <w:r w:rsidR="00E118D6" w:rsidRPr="00326323">
        <w:rPr>
          <w:rFonts w:ascii="Times New Roman" w:hAnsi="Times New Roman" w:cs="Times New Roman"/>
          <w:sz w:val="24"/>
          <w:szCs w:val="24"/>
        </w:rPr>
        <w:t>oraz</w:t>
      </w:r>
      <w:r w:rsidRPr="00326323">
        <w:rPr>
          <w:rFonts w:ascii="Times New Roman" w:hAnsi="Times New Roman" w:cs="Times New Roman"/>
          <w:sz w:val="24"/>
          <w:szCs w:val="24"/>
        </w:rPr>
        <w:t xml:space="preserve"> c załącznika V </w:t>
      </w:r>
      <w:r w:rsidR="00E118D6" w:rsidRPr="00326323">
        <w:rPr>
          <w:rFonts w:ascii="Times New Roman" w:hAnsi="Times New Roman" w:cs="Times New Roman"/>
          <w:sz w:val="24"/>
          <w:szCs w:val="24"/>
        </w:rPr>
        <w:t xml:space="preserve">do </w:t>
      </w:r>
      <w:r w:rsidRPr="00326323">
        <w:rPr>
          <w:rFonts w:ascii="Times New Roman" w:hAnsi="Times New Roman" w:cs="Times New Roman"/>
          <w:sz w:val="24"/>
          <w:szCs w:val="24"/>
        </w:rPr>
        <w:t>rozporządzenia nr 999/2001.</w:t>
      </w:r>
    </w:p>
    <w:p w14:paraId="7FAA441B" w14:textId="75A6A5AE"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ww. zmianą przepisów proponuje się również zmianę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 oraz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22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w:t>
      </w:r>
      <w:r w:rsidR="004014C6"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mającą na celu wskazanie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wykazach prowadzonych przez Inspekcję Weterynaryjną zakładów korzystających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przedmiotowego odstępstwa.</w:t>
      </w:r>
    </w:p>
    <w:p w14:paraId="4203AACE" w14:textId="510C4EF4"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projekcie </w:t>
      </w:r>
      <w:r w:rsidR="004014C6"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proponuje się umożliwienie polskim przedsiębiorstwom korzystania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odstępstwa przewidzianego w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10.1 załącznika V do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999/2001 (wysyłka głów i niepodzielonych tusz bydła, owiec i kóz zawierających określony materiał niebezpieczny do innego państwa członkowskiego UE po tym, jak państwo to zgodzi się przyjąć ten materiał oraz zatwierdzi warunki wysyłania i transportu). Niemniej jednak, aby wysyłka taka mogła się odbyć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rozporządzenia nr</w:t>
      </w:r>
      <w:r w:rsidR="00184BDE">
        <w:rPr>
          <w:rFonts w:ascii="Times New Roman" w:hAnsi="Times New Roman" w:cs="Times New Roman"/>
          <w:sz w:val="24"/>
          <w:szCs w:val="24"/>
        </w:rPr>
        <w:t> </w:t>
      </w:r>
      <w:r w:rsidRPr="00326323">
        <w:rPr>
          <w:rFonts w:ascii="Times New Roman" w:hAnsi="Times New Roman" w:cs="Times New Roman"/>
          <w:sz w:val="24"/>
          <w:szCs w:val="24"/>
        </w:rPr>
        <w:t>999/2001, kwestie te muszą być uregulowane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prawie krajowym. Proponuje się, aby wszystkie szczegółowe kwestie dotyczące handlu takimi produktami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państwami członkowskimi UE były uzgadniane przez Głównego Lekarza Weterynarii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właściwymi organami danego państwa członkowskiego UE zainteresowanego przywozem takich produktów.</w:t>
      </w:r>
    </w:p>
    <w:p w14:paraId="21BC895D" w14:textId="75970492"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4014C6" w:rsidRPr="00326323">
        <w:rPr>
          <w:rFonts w:ascii="Times New Roman" w:hAnsi="Times New Roman" w:cs="Times New Roman"/>
          <w:sz w:val="24"/>
          <w:szCs w:val="24"/>
        </w:rPr>
        <w:t xml:space="preserve">pkt </w:t>
      </w:r>
      <w:r w:rsidRPr="00326323">
        <w:rPr>
          <w:rFonts w:ascii="Times New Roman" w:hAnsi="Times New Roman" w:cs="Times New Roman"/>
          <w:sz w:val="24"/>
          <w:szCs w:val="24"/>
        </w:rPr>
        <w:t>4</w:t>
      </w:r>
      <w:r w:rsidR="004014C6" w:rsidRPr="00326323">
        <w:rPr>
          <w:rFonts w:ascii="Times New Roman" w:hAnsi="Times New Roman" w:cs="Times New Roman"/>
          <w:sz w:val="24"/>
          <w:szCs w:val="24"/>
        </w:rPr>
        <w:t xml:space="preserve"> – </w:t>
      </w:r>
      <w:r w:rsidR="00340AB6" w:rsidRPr="00326323">
        <w:rPr>
          <w:rFonts w:ascii="Times New Roman" w:hAnsi="Times New Roman" w:cs="Times New Roman"/>
          <w:sz w:val="24"/>
          <w:szCs w:val="24"/>
        </w:rPr>
        <w:t>z</w:t>
      </w:r>
      <w:r w:rsidRPr="00326323">
        <w:rPr>
          <w:rFonts w:ascii="Times New Roman" w:hAnsi="Times New Roman" w:cs="Times New Roman"/>
          <w:sz w:val="24"/>
          <w:szCs w:val="24"/>
        </w:rPr>
        <w:t>miany przewidziane w art. 4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18 i 22 projektu ustawy</w:t>
      </w:r>
    </w:p>
    <w:p w14:paraId="58EE772C" w14:textId="1A3684E7"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Zgodnie z obecnie obowiązującymi przepisami ustawy </w:t>
      </w:r>
      <w:r w:rsidR="004014C6"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 produktach pochodzenia zwierzęcego, jeżeli państwo trzecie uzależnia wysyłkę produktów pochodzenia zwierzęcego do tego państwa od nadania zakładowi uprawnienia do produkcji na rynek tego państwa trzeciego, powiatowy lekarz weterynarii, w drodze decyzji, nadaje zakładowi takie uprawnienie po złożeniu odpowiedniego wniosku przez zainteresowany podmiot prowadzący przedsiębiorstwo spożywcze.</w:t>
      </w:r>
    </w:p>
    <w:p w14:paraId="4F5EAA46" w14:textId="3AFB2AF9"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Ponadto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ww. przepisami Główny Lekarz Weterynarii jest organem właściwym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uzgadniania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właściwą władzą państwa trzeciego wymagań weterynaryjnych, jakie powinny być spełnione przy wywozie do tego państwa produktów pochodzenia zwierzęcego,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nieokreślonym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UE.</w:t>
      </w:r>
    </w:p>
    <w:p w14:paraId="7DB730B8" w14:textId="3D97577D"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Składane przez ww. podmioty do powiatowych lekarzy weterynarii wnioski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nadanie przedmiotowych uprawnień </w:t>
      </w:r>
      <w:r w:rsidR="00B01FEB" w:rsidRPr="00326323">
        <w:rPr>
          <w:rFonts w:ascii="Times New Roman" w:hAnsi="Times New Roman" w:cs="Times New Roman"/>
          <w:sz w:val="24"/>
          <w:szCs w:val="24"/>
        </w:rPr>
        <w:t xml:space="preserve">często </w:t>
      </w:r>
      <w:r w:rsidRPr="00326323">
        <w:rPr>
          <w:rFonts w:ascii="Times New Roman" w:hAnsi="Times New Roman" w:cs="Times New Roman"/>
          <w:sz w:val="24"/>
          <w:szCs w:val="24"/>
        </w:rPr>
        <w:t xml:space="preserve">wymagają podjęcia współpracy </w:t>
      </w:r>
      <w:r w:rsidR="00B01FEB" w:rsidRPr="00326323">
        <w:rPr>
          <w:rFonts w:ascii="Times New Roman" w:hAnsi="Times New Roman" w:cs="Times New Roman"/>
          <w:sz w:val="24"/>
          <w:szCs w:val="24"/>
        </w:rPr>
        <w:t xml:space="preserve">przez </w:t>
      </w:r>
      <w:r w:rsidRPr="00326323">
        <w:rPr>
          <w:rFonts w:ascii="Times New Roman" w:hAnsi="Times New Roman" w:cs="Times New Roman"/>
          <w:sz w:val="24"/>
          <w:szCs w:val="24"/>
        </w:rPr>
        <w:t>organ</w:t>
      </w:r>
      <w:r w:rsidR="00B01FEB" w:rsidRPr="00326323">
        <w:rPr>
          <w:rFonts w:ascii="Times New Roman" w:hAnsi="Times New Roman" w:cs="Times New Roman"/>
          <w:sz w:val="24"/>
          <w:szCs w:val="24"/>
        </w:rPr>
        <w:t>y</w:t>
      </w:r>
      <w:r w:rsidRPr="00326323">
        <w:rPr>
          <w:rFonts w:ascii="Times New Roman" w:hAnsi="Times New Roman" w:cs="Times New Roman"/>
          <w:sz w:val="24"/>
          <w:szCs w:val="24"/>
        </w:rPr>
        <w:t xml:space="preserve"> Inspekcji Weterynaryjnej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organami państw trzecich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celu ustal</w:t>
      </w:r>
      <w:r w:rsidR="00B01FEB" w:rsidRPr="00326323">
        <w:rPr>
          <w:rFonts w:ascii="Times New Roman" w:hAnsi="Times New Roman" w:cs="Times New Roman"/>
          <w:sz w:val="24"/>
          <w:szCs w:val="24"/>
        </w:rPr>
        <w:t>e</w:t>
      </w:r>
      <w:r w:rsidRPr="00326323">
        <w:rPr>
          <w:rFonts w:ascii="Times New Roman" w:hAnsi="Times New Roman" w:cs="Times New Roman"/>
          <w:sz w:val="24"/>
          <w:szCs w:val="24"/>
        </w:rPr>
        <w:t xml:space="preserve">nia wymagań </w:t>
      </w:r>
      <w:r w:rsidRPr="00326323">
        <w:rPr>
          <w:rFonts w:ascii="Times New Roman" w:hAnsi="Times New Roman" w:cs="Times New Roman"/>
          <w:sz w:val="24"/>
          <w:szCs w:val="24"/>
        </w:rPr>
        <w:lastRenderedPageBreak/>
        <w:t xml:space="preserve">wywozowych, eksportowych świadectw zdrowia </w:t>
      </w:r>
      <w:r w:rsidR="00B01FEB" w:rsidRPr="00326323">
        <w:rPr>
          <w:rFonts w:ascii="Times New Roman" w:hAnsi="Times New Roman" w:cs="Times New Roman"/>
          <w:sz w:val="24"/>
          <w:szCs w:val="24"/>
        </w:rPr>
        <w:t xml:space="preserve">dla </w:t>
      </w:r>
      <w:r w:rsidRPr="00326323">
        <w:rPr>
          <w:rFonts w:ascii="Times New Roman" w:hAnsi="Times New Roman" w:cs="Times New Roman"/>
          <w:sz w:val="24"/>
          <w:szCs w:val="24"/>
        </w:rPr>
        <w:t>produkt</w:t>
      </w:r>
      <w:r w:rsidR="00B01FEB" w:rsidRPr="00326323">
        <w:rPr>
          <w:rFonts w:ascii="Times New Roman" w:hAnsi="Times New Roman" w:cs="Times New Roman"/>
          <w:sz w:val="24"/>
          <w:szCs w:val="24"/>
        </w:rPr>
        <w:t>ów</w:t>
      </w:r>
      <w:r w:rsidRPr="00326323">
        <w:rPr>
          <w:rFonts w:ascii="Times New Roman" w:hAnsi="Times New Roman" w:cs="Times New Roman"/>
          <w:sz w:val="24"/>
          <w:szCs w:val="24"/>
        </w:rPr>
        <w:t xml:space="preserve"> pochodzenia zwierzęcego oraz uzgodnienia terminu wizyt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poszczególnych zakładach.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wielu przypadkach mimo dwustronnych ustaleń harmonogramu oraz przebiegu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tematu audytu inspektorów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 trzecich mających na celu nadanie uprawnień na te rynki polski</w:t>
      </w:r>
      <w:r w:rsidR="00B01FEB" w:rsidRPr="00326323">
        <w:rPr>
          <w:rFonts w:ascii="Times New Roman" w:hAnsi="Times New Roman" w:cs="Times New Roman"/>
          <w:sz w:val="24"/>
          <w:szCs w:val="24"/>
        </w:rPr>
        <w:t>m</w:t>
      </w:r>
      <w:r w:rsidRPr="00326323">
        <w:rPr>
          <w:rFonts w:ascii="Times New Roman" w:hAnsi="Times New Roman" w:cs="Times New Roman"/>
          <w:sz w:val="24"/>
          <w:szCs w:val="24"/>
        </w:rPr>
        <w:t xml:space="preserve"> zakład</w:t>
      </w:r>
      <w:r w:rsidR="00B01FEB" w:rsidRPr="00326323">
        <w:rPr>
          <w:rFonts w:ascii="Times New Roman" w:hAnsi="Times New Roman" w:cs="Times New Roman"/>
          <w:sz w:val="24"/>
          <w:szCs w:val="24"/>
        </w:rPr>
        <w:t>om</w:t>
      </w:r>
      <w:r w:rsidRPr="00326323">
        <w:rPr>
          <w:rFonts w:ascii="Times New Roman" w:hAnsi="Times New Roman" w:cs="Times New Roman"/>
          <w:sz w:val="24"/>
          <w:szCs w:val="24"/>
        </w:rPr>
        <w:t xml:space="preserve"> podmioty pierwotnie zgłaszające swój udział składają rezygnacj</w:t>
      </w:r>
      <w:r w:rsidR="005D0AB9" w:rsidRPr="00326323">
        <w:rPr>
          <w:rFonts w:ascii="Times New Roman" w:hAnsi="Times New Roman" w:cs="Times New Roman"/>
          <w:sz w:val="24"/>
          <w:szCs w:val="24"/>
        </w:rPr>
        <w:t>ę</w:t>
      </w:r>
      <w:r w:rsidRPr="00326323">
        <w:rPr>
          <w:rFonts w:ascii="Times New Roman" w:hAnsi="Times New Roman" w:cs="Times New Roman"/>
          <w:sz w:val="24"/>
          <w:szCs w:val="24"/>
        </w:rPr>
        <w:t>. Wielokrotnie miało to miejsce na kilka dni przed rozpoczęciem kontroli lub już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czasie jej trwania, co stawia stronę polską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niekorzystnym świetle, daje obraz lekceważącego traktowania partnera handlowego oraz zmusza zakłady, które poddały się kontroli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wcześniejszymi ustaleniami</w:t>
      </w:r>
      <w:r w:rsidR="005D0AB9" w:rsidRPr="00326323">
        <w:rPr>
          <w:rFonts w:ascii="Times New Roman" w:hAnsi="Times New Roman" w:cs="Times New Roman"/>
          <w:sz w:val="24"/>
          <w:szCs w:val="24"/>
        </w:rPr>
        <w:t>,</w:t>
      </w:r>
      <w:r w:rsidRPr="00326323">
        <w:rPr>
          <w:rFonts w:ascii="Times New Roman" w:hAnsi="Times New Roman" w:cs="Times New Roman"/>
          <w:sz w:val="24"/>
          <w:szCs w:val="24"/>
        </w:rPr>
        <w:t xml:space="preserve"> do ponoszenia zwiększonych wydatków związanych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podziałem kosztów stałych związanych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kontrolą mniejsz</w:t>
      </w:r>
      <w:r w:rsidR="005D0AB9" w:rsidRPr="00326323">
        <w:rPr>
          <w:rFonts w:ascii="Times New Roman" w:hAnsi="Times New Roman" w:cs="Times New Roman"/>
          <w:sz w:val="24"/>
          <w:szCs w:val="24"/>
        </w:rPr>
        <w:t>ej</w:t>
      </w:r>
      <w:r w:rsidRPr="00326323">
        <w:rPr>
          <w:rFonts w:ascii="Times New Roman" w:hAnsi="Times New Roman" w:cs="Times New Roman"/>
          <w:sz w:val="24"/>
          <w:szCs w:val="24"/>
        </w:rPr>
        <w:t xml:space="preserve"> liczb</w:t>
      </w:r>
      <w:r w:rsidR="005D0AB9" w:rsidRPr="00326323">
        <w:rPr>
          <w:rFonts w:ascii="Times New Roman" w:hAnsi="Times New Roman" w:cs="Times New Roman"/>
          <w:sz w:val="24"/>
          <w:szCs w:val="24"/>
        </w:rPr>
        <w:t>y</w:t>
      </w:r>
      <w:r w:rsidRPr="00326323">
        <w:rPr>
          <w:rFonts w:ascii="Times New Roman" w:hAnsi="Times New Roman" w:cs="Times New Roman"/>
          <w:sz w:val="24"/>
          <w:szCs w:val="24"/>
        </w:rPr>
        <w:t xml:space="preserve"> podmiotów. Taka sytuacja miała miejsce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kontroli inspektorów USA (sektor mięsa drobiowego), inspektorów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Chińskiej Republiki Ludowej, Singapuru, Wietnamu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innych państw trzecich lub Unii Celnej. Z doświadczeń Głównego Lekarza Weterynarii wynika, że to zwykle te same zakłady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sposób nierzetelny podchodzą do kontroli organów państw trzecich, zaś organy Inspekcji Weterynaryjnej pozostają bezsilne </w:t>
      </w:r>
      <w:r w:rsidR="005D0AB9" w:rsidRPr="00326323">
        <w:rPr>
          <w:rFonts w:ascii="Times New Roman" w:hAnsi="Times New Roman" w:cs="Times New Roman"/>
          <w:sz w:val="24"/>
          <w:szCs w:val="24"/>
        </w:rPr>
        <w:t xml:space="preserve">wobec </w:t>
      </w:r>
      <w:r w:rsidRPr="00326323">
        <w:rPr>
          <w:rFonts w:ascii="Times New Roman" w:hAnsi="Times New Roman" w:cs="Times New Roman"/>
          <w:sz w:val="24"/>
          <w:szCs w:val="24"/>
        </w:rPr>
        <w:t>takich nagłych rezygnacji.</w:t>
      </w:r>
    </w:p>
    <w:p w14:paraId="77D4F542" w14:textId="1D60A7D8" w:rsidR="00A16F5C" w:rsidRPr="00326323" w:rsidRDefault="00A16F5C" w:rsidP="00B95316">
      <w:pPr>
        <w:spacing w:before="120" w:after="0" w:line="360" w:lineRule="auto"/>
        <w:contextualSpacing/>
        <w:jc w:val="both"/>
        <w:rPr>
          <w:rFonts w:ascii="Times New Roman" w:hAnsi="Times New Roman" w:cs="Times New Roman"/>
          <w:sz w:val="24"/>
          <w:szCs w:val="24"/>
        </w:rPr>
      </w:pPr>
      <w:r w:rsidRPr="00326323">
        <w:rPr>
          <w:rFonts w:ascii="Times New Roman" w:hAnsi="Times New Roman" w:cs="Times New Roman"/>
          <w:sz w:val="24"/>
          <w:szCs w:val="24"/>
        </w:rPr>
        <w:t>Proponowane zmiany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21a i</w:t>
      </w:r>
      <w:r w:rsidR="001F06C3" w:rsidRPr="00326323">
        <w:rPr>
          <w:rFonts w:ascii="Times New Roman" w:hAnsi="Times New Roman" w:cs="Times New Roman"/>
          <w:sz w:val="24"/>
          <w:szCs w:val="24"/>
        </w:rPr>
        <w:t xml:space="preserve"> </w:t>
      </w:r>
      <w:r w:rsidR="005D0AB9" w:rsidRPr="00326323">
        <w:rPr>
          <w:rFonts w:ascii="Times New Roman" w:hAnsi="Times New Roman" w:cs="Times New Roman"/>
          <w:sz w:val="24"/>
          <w:szCs w:val="24"/>
        </w:rPr>
        <w:t xml:space="preserve">art. </w:t>
      </w:r>
      <w:r w:rsidRPr="00326323">
        <w:rPr>
          <w:rFonts w:ascii="Times New Roman" w:hAnsi="Times New Roman" w:cs="Times New Roman"/>
          <w:sz w:val="24"/>
          <w:szCs w:val="24"/>
        </w:rPr>
        <w:t>23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ustawy</w:t>
      </w:r>
      <w:r w:rsidR="005D0AB9" w:rsidRPr="00326323">
        <w:rPr>
          <w:rFonts w:ascii="Times New Roman" w:hAnsi="Times New Roman" w:cs="Times New Roman"/>
          <w:sz w:val="24"/>
          <w:szCs w:val="24"/>
        </w:rPr>
        <w:t xml:space="preserve"> z dnia 16 grudnia 2005 r.</w:t>
      </w:r>
      <w:r w:rsidRPr="00326323">
        <w:rPr>
          <w:rFonts w:ascii="Times New Roman" w:hAnsi="Times New Roman" w:cs="Times New Roman"/>
          <w:sz w:val="24"/>
          <w:szCs w:val="24"/>
        </w:rPr>
        <w:t xml:space="preserve">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produktach pochodzenia zwierzęcego mają na celu ograniczenie występowania wyżej opisanych sytuacji, </w:t>
      </w:r>
      <w:r w:rsidR="005D0AB9" w:rsidRPr="00326323">
        <w:rPr>
          <w:rFonts w:ascii="Times New Roman" w:hAnsi="Times New Roman" w:cs="Times New Roman"/>
          <w:sz w:val="24"/>
          <w:szCs w:val="24"/>
        </w:rPr>
        <w:t>g</w:t>
      </w:r>
      <w:r w:rsidRPr="00326323">
        <w:rPr>
          <w:rFonts w:ascii="Times New Roman" w:hAnsi="Times New Roman" w:cs="Times New Roman"/>
          <w:sz w:val="24"/>
          <w:szCs w:val="24"/>
        </w:rPr>
        <w:t>dy podmioty nagle rezygnują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ubiegania się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nadanie lub utrzymanie uprawnień,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w:t>
      </w:r>
      <w:r w:rsidR="005D0AB9" w:rsidRPr="00326323">
        <w:rPr>
          <w:rFonts w:ascii="Times New Roman" w:hAnsi="Times New Roman" w:cs="Times New Roman"/>
          <w:sz w:val="24"/>
          <w:szCs w:val="24"/>
        </w:rPr>
        <w:t xml:space="preserve">e </w:t>
      </w:r>
      <w:r w:rsidRPr="00326323">
        <w:rPr>
          <w:rFonts w:ascii="Times New Roman" w:hAnsi="Times New Roman" w:cs="Times New Roman"/>
          <w:sz w:val="24"/>
          <w:szCs w:val="24"/>
        </w:rPr>
        <w:t>wcześniej wnioskowały. Proponuje się zatem wprowadzić regulacj</w:t>
      </w:r>
      <w:r w:rsidR="00BE100A" w:rsidRPr="00326323">
        <w:rPr>
          <w:rFonts w:ascii="Times New Roman" w:hAnsi="Times New Roman" w:cs="Times New Roman"/>
          <w:sz w:val="24"/>
          <w:szCs w:val="24"/>
        </w:rPr>
        <w:t>e</w:t>
      </w:r>
      <w:r w:rsidRPr="00326323">
        <w:rPr>
          <w:rFonts w:ascii="Times New Roman" w:hAnsi="Times New Roman" w:cs="Times New Roman"/>
          <w:sz w:val="24"/>
          <w:szCs w:val="24"/>
        </w:rPr>
        <w:t xml:space="preserve"> stanowiąc</w:t>
      </w:r>
      <w:r w:rsidR="00BE100A" w:rsidRPr="00326323">
        <w:rPr>
          <w:rFonts w:ascii="Times New Roman" w:hAnsi="Times New Roman" w:cs="Times New Roman"/>
          <w:sz w:val="24"/>
          <w:szCs w:val="24"/>
        </w:rPr>
        <w:t>e</w:t>
      </w:r>
      <w:r w:rsidRPr="00326323">
        <w:rPr>
          <w:rFonts w:ascii="Times New Roman" w:hAnsi="Times New Roman" w:cs="Times New Roman"/>
          <w:sz w:val="24"/>
          <w:szCs w:val="24"/>
        </w:rPr>
        <w:t>, że:</w:t>
      </w:r>
    </w:p>
    <w:p w14:paraId="3FD1CCE7" w14:textId="2013DA18" w:rsidR="00A16F5C" w:rsidRPr="00326323" w:rsidRDefault="00A16F5C" w:rsidP="00B95316">
      <w:pPr>
        <w:numPr>
          <w:ilvl w:val="0"/>
          <w:numId w:val="7"/>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zakład, który złożył pisemną deklarację poddania się kontroli, ma obowiązek uczestniczyć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tej kontroli, chyba że przed planowanym terminem przeprowadzenia kontroli złoży do powiatowego lekarza weterynarii pisemną informację o nieudostępnieniu pomieszczeń zakładu do </w:t>
      </w:r>
      <w:r w:rsidR="00BE100A" w:rsidRPr="00326323">
        <w:rPr>
          <w:rFonts w:ascii="Times New Roman" w:hAnsi="Times New Roman" w:cs="Times New Roman"/>
          <w:sz w:val="24"/>
          <w:szCs w:val="24"/>
        </w:rPr>
        <w:t xml:space="preserve">tej </w:t>
      </w:r>
      <w:r w:rsidRPr="00326323">
        <w:rPr>
          <w:rFonts w:ascii="Times New Roman" w:hAnsi="Times New Roman" w:cs="Times New Roman"/>
          <w:sz w:val="24"/>
          <w:szCs w:val="24"/>
        </w:rPr>
        <w:t>kontroli;</w:t>
      </w:r>
    </w:p>
    <w:p w14:paraId="6EAE915B" w14:textId="72043963" w:rsidR="00A16F5C" w:rsidRPr="00326323" w:rsidRDefault="00A16F5C" w:rsidP="009A4964">
      <w:pPr>
        <w:numPr>
          <w:ilvl w:val="0"/>
          <w:numId w:val="7"/>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koszty kontroli mającej na celu nadani</w:t>
      </w:r>
      <w:r w:rsidR="00BE100A" w:rsidRPr="00326323">
        <w:rPr>
          <w:rFonts w:ascii="Times New Roman" w:hAnsi="Times New Roman" w:cs="Times New Roman"/>
          <w:sz w:val="24"/>
          <w:szCs w:val="24"/>
        </w:rPr>
        <w:t>e</w:t>
      </w:r>
      <w:r w:rsidRPr="00326323">
        <w:rPr>
          <w:rFonts w:ascii="Times New Roman" w:hAnsi="Times New Roman" w:cs="Times New Roman"/>
          <w:sz w:val="24"/>
          <w:szCs w:val="24"/>
        </w:rPr>
        <w:t xml:space="preserve"> uprawnień na rynki trzecie oraz kontroli przeprowadzanych przez właściwy organ państwa trzeciego mających na celu utrzymanie uprawnienia do produkcji na rynek danego państwa trzeciego ponosi zakład, który złożył pisemny wniosek do powiatowego lekarza weterynarii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nadanie uprawnienia do produkcji na rynek państwa trzeciego lub który potwierdził zamiar poddania się kontroli mającej na celu utrzymanie uprawnienia do produkcji na rynek danego państwa trzeciego, chyba że:</w:t>
      </w:r>
    </w:p>
    <w:p w14:paraId="3A0B4F4A" w14:textId="77777777" w:rsidR="00A16F5C" w:rsidRPr="00326323" w:rsidRDefault="00A16F5C" w:rsidP="009A4964">
      <w:pPr>
        <w:numPr>
          <w:ilvl w:val="0"/>
          <w:numId w:val="8"/>
        </w:numPr>
        <w:spacing w:before="120" w:after="0" w:line="360" w:lineRule="auto"/>
        <w:ind w:left="834" w:hanging="397"/>
        <w:contextualSpacing/>
        <w:jc w:val="both"/>
        <w:rPr>
          <w:rFonts w:ascii="Times New Roman" w:hAnsi="Times New Roman" w:cs="Times New Roman"/>
          <w:sz w:val="24"/>
          <w:szCs w:val="24"/>
        </w:rPr>
      </w:pPr>
      <w:r w:rsidRPr="00326323">
        <w:rPr>
          <w:rFonts w:ascii="Times New Roman" w:hAnsi="Times New Roman" w:cs="Times New Roman"/>
          <w:sz w:val="24"/>
          <w:szCs w:val="24"/>
        </w:rPr>
        <w:t>są one ponoszone przez państwo trzecie lub</w:t>
      </w:r>
    </w:p>
    <w:p w14:paraId="5EED8DD7" w14:textId="704343A6" w:rsidR="00A16F5C" w:rsidRPr="00326323" w:rsidRDefault="00A16F5C" w:rsidP="009A4964">
      <w:pPr>
        <w:numPr>
          <w:ilvl w:val="0"/>
          <w:numId w:val="8"/>
        </w:numPr>
        <w:spacing w:before="120" w:after="0" w:line="360" w:lineRule="auto"/>
        <w:ind w:left="834" w:hanging="397"/>
        <w:contextualSpacing/>
        <w:jc w:val="both"/>
        <w:rPr>
          <w:rFonts w:ascii="Times New Roman" w:hAnsi="Times New Roman" w:cs="Times New Roman"/>
          <w:sz w:val="24"/>
          <w:szCs w:val="24"/>
        </w:rPr>
      </w:pPr>
      <w:r w:rsidRPr="00326323">
        <w:rPr>
          <w:rFonts w:ascii="Times New Roman" w:hAnsi="Times New Roman" w:cs="Times New Roman"/>
          <w:sz w:val="24"/>
          <w:szCs w:val="24"/>
        </w:rPr>
        <w:t>zakład powiadomi powiatowego lekarza weterynarii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nieudostępnieniu pomieszczeń zakładu do kontroli lub rezygnacji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ubiegania się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nadanie lub </w:t>
      </w:r>
      <w:r w:rsidRPr="00326323">
        <w:rPr>
          <w:rFonts w:ascii="Times New Roman" w:hAnsi="Times New Roman" w:cs="Times New Roman"/>
          <w:sz w:val="24"/>
          <w:szCs w:val="24"/>
        </w:rPr>
        <w:lastRenderedPageBreak/>
        <w:t>utrzymanie uprawnienia,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terminie 14 dni przed planowaną datą rozpoczęcia kontroli;</w:t>
      </w:r>
    </w:p>
    <w:p w14:paraId="5A6767A4" w14:textId="77777777" w:rsidR="00A16F5C" w:rsidRPr="00326323" w:rsidRDefault="00A16F5C" w:rsidP="009A4964">
      <w:pPr>
        <w:numPr>
          <w:ilvl w:val="0"/>
          <w:numId w:val="7"/>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powiatowy lekarz weterynarii cofa uprawnienia do produkcji produktów pochodzenia zwierzęcego na rynek państwa trzeciego, gdy:</w:t>
      </w:r>
    </w:p>
    <w:p w14:paraId="4BFFE60E" w14:textId="0F06C458" w:rsidR="00A16F5C" w:rsidRPr="00326323" w:rsidRDefault="00A16F5C" w:rsidP="009A4964">
      <w:pPr>
        <w:numPr>
          <w:ilvl w:val="0"/>
          <w:numId w:val="9"/>
        </w:numPr>
        <w:spacing w:before="120" w:after="0" w:line="360" w:lineRule="auto"/>
        <w:ind w:left="834" w:hanging="397"/>
        <w:contextualSpacing/>
        <w:jc w:val="both"/>
        <w:rPr>
          <w:rFonts w:ascii="Times New Roman" w:hAnsi="Times New Roman" w:cs="Times New Roman"/>
          <w:sz w:val="24"/>
          <w:szCs w:val="24"/>
        </w:rPr>
      </w:pPr>
      <w:r w:rsidRPr="00326323">
        <w:rPr>
          <w:rFonts w:ascii="Times New Roman" w:hAnsi="Times New Roman" w:cs="Times New Roman"/>
          <w:sz w:val="24"/>
          <w:szCs w:val="24"/>
        </w:rPr>
        <w:t xml:space="preserve">zakład nie poddał się kontroli przeprowadzanej przez właściwy organ tego państwa lub organy Inspekcji Weterynaryjnej, od której </w:t>
      </w:r>
      <w:r w:rsidR="00BE100A" w:rsidRPr="00326323">
        <w:rPr>
          <w:rFonts w:ascii="Times New Roman" w:hAnsi="Times New Roman" w:cs="Times New Roman"/>
          <w:sz w:val="24"/>
          <w:szCs w:val="24"/>
        </w:rPr>
        <w:t xml:space="preserve">jest </w:t>
      </w:r>
      <w:r w:rsidRPr="00326323">
        <w:rPr>
          <w:rFonts w:ascii="Times New Roman" w:hAnsi="Times New Roman" w:cs="Times New Roman"/>
          <w:sz w:val="24"/>
          <w:szCs w:val="24"/>
        </w:rPr>
        <w:t>uzależnione utrzymanie tych uprawnień,</w:t>
      </w:r>
    </w:p>
    <w:p w14:paraId="33297B02" w14:textId="5F8717F6" w:rsidR="00A16F5C" w:rsidRPr="00326323" w:rsidRDefault="00A16F5C" w:rsidP="009A4964">
      <w:pPr>
        <w:numPr>
          <w:ilvl w:val="0"/>
          <w:numId w:val="9"/>
        </w:numPr>
        <w:spacing w:before="120" w:after="0" w:line="360" w:lineRule="auto"/>
        <w:ind w:left="834" w:hanging="397"/>
        <w:contextualSpacing/>
        <w:jc w:val="both"/>
        <w:rPr>
          <w:rFonts w:ascii="Times New Roman" w:hAnsi="Times New Roman" w:cs="Times New Roman"/>
          <w:sz w:val="24"/>
          <w:szCs w:val="24"/>
        </w:rPr>
      </w:pPr>
      <w:r w:rsidRPr="00326323">
        <w:rPr>
          <w:rFonts w:ascii="Times New Roman" w:hAnsi="Times New Roman" w:cs="Times New Roman"/>
          <w:sz w:val="24"/>
          <w:szCs w:val="24"/>
        </w:rPr>
        <w:t>właściwy organ państwa trzeciego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wyniku przeprowadzonej kontroli cof</w:t>
      </w:r>
      <w:r w:rsidR="00BE100A" w:rsidRPr="00326323">
        <w:rPr>
          <w:rFonts w:ascii="Times New Roman" w:hAnsi="Times New Roman" w:cs="Times New Roman"/>
          <w:sz w:val="24"/>
          <w:szCs w:val="24"/>
        </w:rPr>
        <w:t>nie</w:t>
      </w:r>
      <w:r w:rsidRPr="00326323">
        <w:rPr>
          <w:rFonts w:ascii="Times New Roman" w:hAnsi="Times New Roman" w:cs="Times New Roman"/>
          <w:sz w:val="24"/>
          <w:szCs w:val="24"/>
        </w:rPr>
        <w:t xml:space="preserve"> zatwierdzenie;</w:t>
      </w:r>
    </w:p>
    <w:p w14:paraId="5960BFFC" w14:textId="5CAF1E7E" w:rsidR="00A16F5C" w:rsidRPr="00326323" w:rsidRDefault="00A16F5C" w:rsidP="009A4964">
      <w:pPr>
        <w:numPr>
          <w:ilvl w:val="0"/>
          <w:numId w:val="7"/>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organy Inspekcji Weterynaryjnej mogą przeprowadzać kontrole poprzedzające kontrole właściwych organów państwa trzeciego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zakresie spełniania przez zakłady odpowiednich wymagań określonych przez </w:t>
      </w:r>
      <w:r w:rsidR="00BE100A" w:rsidRPr="00326323">
        <w:rPr>
          <w:rFonts w:ascii="Times New Roman" w:hAnsi="Times New Roman" w:cs="Times New Roman"/>
          <w:sz w:val="24"/>
          <w:szCs w:val="24"/>
        </w:rPr>
        <w:t xml:space="preserve">to </w:t>
      </w:r>
      <w:r w:rsidRPr="00326323">
        <w:rPr>
          <w:rFonts w:ascii="Times New Roman" w:hAnsi="Times New Roman" w:cs="Times New Roman"/>
          <w:sz w:val="24"/>
          <w:szCs w:val="24"/>
        </w:rPr>
        <w:t xml:space="preserve">państwo trzecie lub przeprowadzać takie kontrole na wniosek </w:t>
      </w:r>
      <w:r w:rsidR="00BE100A" w:rsidRPr="00326323">
        <w:rPr>
          <w:rFonts w:ascii="Times New Roman" w:hAnsi="Times New Roman" w:cs="Times New Roman"/>
          <w:sz w:val="24"/>
          <w:szCs w:val="24"/>
        </w:rPr>
        <w:t>t</w:t>
      </w:r>
      <w:r w:rsidRPr="00326323">
        <w:rPr>
          <w:rFonts w:ascii="Times New Roman" w:hAnsi="Times New Roman" w:cs="Times New Roman"/>
          <w:sz w:val="24"/>
          <w:szCs w:val="24"/>
        </w:rPr>
        <w:t>ego</w:t>
      </w:r>
      <w:r w:rsidR="00FB571A" w:rsidRPr="00326323">
        <w:rPr>
          <w:rFonts w:ascii="Times New Roman" w:hAnsi="Times New Roman" w:cs="Times New Roman"/>
          <w:sz w:val="24"/>
          <w:szCs w:val="24"/>
        </w:rPr>
        <w:t xml:space="preserve"> państwa</w:t>
      </w:r>
      <w:r w:rsidRPr="00326323">
        <w:rPr>
          <w:rFonts w:ascii="Times New Roman" w:hAnsi="Times New Roman" w:cs="Times New Roman"/>
          <w:sz w:val="24"/>
          <w:szCs w:val="24"/>
        </w:rPr>
        <w:t>.</w:t>
      </w:r>
    </w:p>
    <w:p w14:paraId="6FB21297" w14:textId="4531B7B7" w:rsidR="00A16F5C" w:rsidRPr="00326323" w:rsidRDefault="00A16F5C" w:rsidP="00B95316">
      <w:pPr>
        <w:spacing w:before="120" w:after="0" w:line="360" w:lineRule="auto"/>
        <w:contextualSpacing/>
        <w:jc w:val="both"/>
        <w:rPr>
          <w:rFonts w:ascii="Times New Roman" w:hAnsi="Times New Roman" w:cs="Times New Roman"/>
          <w:sz w:val="24"/>
          <w:szCs w:val="24"/>
        </w:rPr>
      </w:pPr>
      <w:r w:rsidRPr="00326323">
        <w:rPr>
          <w:rFonts w:ascii="Times New Roman" w:hAnsi="Times New Roman" w:cs="Times New Roman"/>
          <w:sz w:val="24"/>
          <w:szCs w:val="24"/>
        </w:rPr>
        <w:t>Jednocześnie proponuje się doprecyzowanie kwestii wydawania decyzji przez powiatowego lekarza weterynarii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nadaniu zakładowi uprawnień do produkcji na rynek państwa trzeciego. Sprecyzowano procedurę i przesłanki do wydania decyzji o nadaniu uprawnień do produkcji na rynek państwa trzeciego, tzn. określono, że nadanie uprawnień odbywa się na pisemny wniosek podmiotu prowadzącego zakład i następuje po przeprowadzeniu kontroli i stwierdzeniu, że zakład spełnia wymagania określone przez dane państwo trzecie. Ponadto sprecyzowano przesłankę do nadawania ww. uprawnień, gdy państwo trzecie uzależnia nadanie uprawnienia od wyników kontroli zakładu przeprowadzonej przez właściwy organ tego państwa, tj. wskazanie, że decyzja powiatowego lekarza weterynarii o nadaniu uprawnień jest wydawana po uzyskaniu przez zakład zatwierdzenia przez właściwy organ państwa trzeciego.</w:t>
      </w:r>
    </w:p>
    <w:p w14:paraId="1D802837" w14:textId="735798B9"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Proponuje się, aby decyzje dotyczące wycofania uprawnień do produkcji produktów pochodzenia zwierzęcego na rynek państwa trzeciego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niespełnienia określonych wymagań podlegały natychmiastowemu wykonaniu,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także aby 14-dniowy termin wydania decyzji przez powiatowego lekarza weterynarii </w:t>
      </w:r>
      <w:r w:rsidR="006927FB" w:rsidRPr="00326323">
        <w:rPr>
          <w:rFonts w:ascii="Times New Roman" w:hAnsi="Times New Roman" w:cs="Times New Roman"/>
          <w:sz w:val="24"/>
          <w:szCs w:val="24"/>
        </w:rPr>
        <w:t xml:space="preserve">był </w:t>
      </w:r>
      <w:r w:rsidRPr="00326323">
        <w:rPr>
          <w:rFonts w:ascii="Times New Roman" w:hAnsi="Times New Roman" w:cs="Times New Roman"/>
          <w:sz w:val="24"/>
          <w:szCs w:val="24"/>
        </w:rPr>
        <w:t>liczony od dnia przekazania temu organowi informacji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uzyskaniu przez zakład zatwierdzenia przez właściwy organ państwa trzeciego,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 od dnia złożenia wniosku przez podmiot.</w:t>
      </w:r>
    </w:p>
    <w:p w14:paraId="5893751C" w14:textId="4A750679"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Dodatkowo na wniosek Głównego Lekarza Weterynarii proponuje się wprowadzenie możliwości wydłużenia terminu przeznaczonego na wydanie decyzji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sprawie nadania zakładowi uprawnienia do produkcji na rynek państwa trzeciego.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uzasadnionych przypadkach termin ten będzie mógł być przedłużony do dwóch miesięcy zgodnie z </w:t>
      </w:r>
      <w:r w:rsidRPr="00326323">
        <w:rPr>
          <w:rFonts w:ascii="Times New Roman" w:hAnsi="Times New Roman" w:cs="Times New Roman"/>
          <w:sz w:val="24"/>
          <w:szCs w:val="24"/>
        </w:rPr>
        <w:lastRenderedPageBreak/>
        <w:t xml:space="preserve">zasadą określoną w ustawie z dnia 14 czerwca 1960 r. </w:t>
      </w:r>
      <w:r w:rsidR="000D09A1" w:rsidRPr="00326323">
        <w:rPr>
          <w:rFonts w:ascii="Times New Roman" w:hAnsi="Times New Roman" w:cs="Times New Roman"/>
          <w:sz w:val="24"/>
          <w:szCs w:val="24"/>
        </w:rPr>
        <w:t xml:space="preserve">– </w:t>
      </w:r>
      <w:r w:rsidRPr="00326323">
        <w:rPr>
          <w:rFonts w:ascii="Times New Roman" w:hAnsi="Times New Roman" w:cs="Times New Roman"/>
          <w:sz w:val="24"/>
          <w:szCs w:val="24"/>
        </w:rPr>
        <w:t>Kodeks postępowania administracyjnego (Dz.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 z 20</w:t>
      </w:r>
      <w:r w:rsidR="00340AB6" w:rsidRPr="00326323">
        <w:rPr>
          <w:rFonts w:ascii="Times New Roman" w:hAnsi="Times New Roman" w:cs="Times New Roman"/>
          <w:sz w:val="24"/>
          <w:szCs w:val="24"/>
        </w:rPr>
        <w:t>2</w:t>
      </w:r>
      <w:r w:rsidRPr="00326323">
        <w:rPr>
          <w:rFonts w:ascii="Times New Roman" w:hAnsi="Times New Roman" w:cs="Times New Roman"/>
          <w:sz w:val="24"/>
          <w:szCs w:val="24"/>
        </w:rPr>
        <w:t>1 r. poz. 7</w:t>
      </w:r>
      <w:r w:rsidR="00340AB6" w:rsidRPr="00326323">
        <w:rPr>
          <w:rFonts w:ascii="Times New Roman" w:hAnsi="Times New Roman" w:cs="Times New Roman"/>
          <w:sz w:val="24"/>
          <w:szCs w:val="24"/>
        </w:rPr>
        <w:t>35</w:t>
      </w:r>
      <w:r w:rsidRPr="00326323">
        <w:rPr>
          <w:rFonts w:ascii="Times New Roman" w:hAnsi="Times New Roman" w:cs="Times New Roman"/>
          <w:sz w:val="24"/>
          <w:szCs w:val="24"/>
        </w:rPr>
        <w:t>, z późn. zm.)</w:t>
      </w:r>
      <w:r w:rsidR="00084301"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00084301" w:rsidRPr="00326323">
        <w:rPr>
          <w:rFonts w:ascii="Times New Roman" w:hAnsi="Times New Roman" w:cs="Times New Roman"/>
          <w:sz w:val="24"/>
          <w:szCs w:val="24"/>
        </w:rPr>
        <w:t>zwane</w:t>
      </w:r>
      <w:r w:rsidR="005122CB" w:rsidRPr="00326323">
        <w:rPr>
          <w:rFonts w:ascii="Times New Roman" w:hAnsi="Times New Roman" w:cs="Times New Roman"/>
          <w:sz w:val="24"/>
          <w:szCs w:val="24"/>
        </w:rPr>
        <w:t>j</w:t>
      </w:r>
      <w:r w:rsidR="00084301" w:rsidRPr="00326323">
        <w:rPr>
          <w:rFonts w:ascii="Times New Roman" w:hAnsi="Times New Roman" w:cs="Times New Roman"/>
          <w:sz w:val="24"/>
          <w:szCs w:val="24"/>
        </w:rPr>
        <w:t xml:space="preserve"> </w:t>
      </w:r>
      <w:r w:rsidRPr="00326323">
        <w:rPr>
          <w:rFonts w:ascii="Times New Roman" w:hAnsi="Times New Roman" w:cs="Times New Roman"/>
          <w:sz w:val="24"/>
          <w:szCs w:val="24"/>
        </w:rPr>
        <w:t>dalej „Kpa”</w:t>
      </w:r>
      <w:r w:rsidR="00084301" w:rsidRPr="00326323">
        <w:rPr>
          <w:rFonts w:ascii="Times New Roman" w:hAnsi="Times New Roman" w:cs="Times New Roman"/>
          <w:sz w:val="24"/>
          <w:szCs w:val="24"/>
        </w:rPr>
        <w:t>,</w:t>
      </w:r>
      <w:r w:rsidRPr="00326323">
        <w:rPr>
          <w:rFonts w:ascii="Times New Roman" w:hAnsi="Times New Roman" w:cs="Times New Roman"/>
          <w:sz w:val="24"/>
          <w:szCs w:val="24"/>
        </w:rPr>
        <w:t xml:space="preserve"> dla załatwiania spraw szczególnie skomplikowanych.</w:t>
      </w:r>
    </w:p>
    <w:p w14:paraId="2C0096AE" w14:textId="7BDBFFD8"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Ponadto wprowadzono zmiany stylistyczne mające na celu ujednolicenie stosowanego </w:t>
      </w:r>
      <w:r w:rsidR="005122CB" w:rsidRPr="00326323">
        <w:rPr>
          <w:rFonts w:ascii="Times New Roman" w:hAnsi="Times New Roman" w:cs="Times New Roman"/>
          <w:sz w:val="24"/>
          <w:szCs w:val="24"/>
        </w:rPr>
        <w:t>nazew</w:t>
      </w:r>
      <w:r w:rsidRPr="00326323">
        <w:rPr>
          <w:rFonts w:ascii="Times New Roman" w:hAnsi="Times New Roman" w:cs="Times New Roman"/>
          <w:sz w:val="24"/>
          <w:szCs w:val="24"/>
        </w:rPr>
        <w:t>nictwa przez konsekwentne zastosowanie zwrotów „nadanie uprawnień” i „uzyskanie zatwierdzenia”. Proponuje się też zastąpienie wyrazów „uchybienia” użytych w art. 23 ust. 1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 </w:t>
      </w:r>
      <w:r w:rsidR="00340AB6" w:rsidRPr="00326323">
        <w:rPr>
          <w:rFonts w:ascii="Times New Roman" w:hAnsi="Times New Roman" w:cs="Times New Roman"/>
          <w:sz w:val="24"/>
          <w:szCs w:val="24"/>
        </w:rPr>
        <w:t xml:space="preserve">zmienianej </w:t>
      </w:r>
      <w:r w:rsidRPr="00326323">
        <w:rPr>
          <w:rFonts w:ascii="Times New Roman" w:hAnsi="Times New Roman" w:cs="Times New Roman"/>
          <w:sz w:val="24"/>
          <w:szCs w:val="24"/>
        </w:rPr>
        <w:t>ustawy wyrazami „niezgodności”. Proponowana zmiana ma na celu wprowadzenie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ustawie </w:t>
      </w:r>
      <w:r w:rsidR="00340AB6"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 xml:space="preserve">o produktach pochodzenia zwierzęcego terminologii zgodnej z </w:t>
      </w:r>
      <w:r w:rsidR="00340AB6" w:rsidRPr="00326323">
        <w:rPr>
          <w:rFonts w:ascii="Times New Roman" w:hAnsi="Times New Roman" w:cs="Times New Roman"/>
          <w:sz w:val="24"/>
          <w:szCs w:val="24"/>
        </w:rPr>
        <w:t xml:space="preserve">tą </w:t>
      </w:r>
      <w:r w:rsidRPr="00326323">
        <w:rPr>
          <w:rFonts w:ascii="Times New Roman" w:hAnsi="Times New Roman" w:cs="Times New Roman"/>
          <w:sz w:val="24"/>
          <w:szCs w:val="24"/>
        </w:rPr>
        <w:t>używaną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rozporządzeniu 2017/625.</w:t>
      </w:r>
    </w:p>
    <w:p w14:paraId="2DA14D15" w14:textId="400C25C9"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340AB6" w:rsidRPr="00326323">
        <w:rPr>
          <w:rFonts w:ascii="Times New Roman" w:hAnsi="Times New Roman" w:cs="Times New Roman"/>
          <w:sz w:val="24"/>
          <w:szCs w:val="24"/>
        </w:rPr>
        <w:t xml:space="preserve">pkt </w:t>
      </w:r>
      <w:r w:rsidRPr="00326323">
        <w:rPr>
          <w:rFonts w:ascii="Times New Roman" w:hAnsi="Times New Roman" w:cs="Times New Roman"/>
          <w:sz w:val="24"/>
          <w:szCs w:val="24"/>
        </w:rPr>
        <w:t xml:space="preserve">5 </w:t>
      </w:r>
      <w:r w:rsidR="00340AB6" w:rsidRPr="00326323">
        <w:rPr>
          <w:rFonts w:ascii="Times New Roman" w:hAnsi="Times New Roman" w:cs="Times New Roman"/>
          <w:sz w:val="24"/>
          <w:szCs w:val="24"/>
        </w:rPr>
        <w:t>– z</w:t>
      </w:r>
      <w:r w:rsidRPr="00326323">
        <w:rPr>
          <w:rFonts w:ascii="Times New Roman" w:hAnsi="Times New Roman" w:cs="Times New Roman"/>
          <w:sz w:val="24"/>
          <w:szCs w:val="24"/>
        </w:rPr>
        <w:t>miany przewidziane w art. 4 pkt 2 lit. b, pkt 5 lit</w:t>
      </w:r>
      <w:r w:rsidR="00727C64">
        <w:rPr>
          <w:rFonts w:ascii="Times New Roman" w:hAnsi="Times New Roman" w:cs="Times New Roman"/>
          <w:sz w:val="24"/>
          <w:szCs w:val="24"/>
        </w:rPr>
        <w:t>.</w:t>
      </w:r>
      <w:r w:rsidRPr="00326323">
        <w:rPr>
          <w:rFonts w:ascii="Times New Roman" w:hAnsi="Times New Roman" w:cs="Times New Roman"/>
          <w:sz w:val="24"/>
          <w:szCs w:val="24"/>
        </w:rPr>
        <w:t xml:space="preserve"> a </w:t>
      </w:r>
      <w:r w:rsidR="00340AB6" w:rsidRPr="00326323">
        <w:rPr>
          <w:rFonts w:ascii="Times New Roman" w:hAnsi="Times New Roman" w:cs="Times New Roman"/>
          <w:sz w:val="24"/>
          <w:szCs w:val="24"/>
        </w:rPr>
        <w:t xml:space="preserve">i </w:t>
      </w:r>
      <w:r w:rsidRPr="00326323">
        <w:rPr>
          <w:rFonts w:ascii="Times New Roman" w:hAnsi="Times New Roman" w:cs="Times New Roman"/>
          <w:sz w:val="24"/>
          <w:szCs w:val="24"/>
        </w:rPr>
        <w:t>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14 projektu ustawy</w:t>
      </w:r>
    </w:p>
    <w:p w14:paraId="2016D721" w14:textId="56BCB7E3"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projekcie </w:t>
      </w:r>
      <w:r w:rsidR="00340AB6"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zaproponowano przepisy mające na celu wdrożenie do polskiego porządku prawnego przepisów rozporządzenia wykonawczego Komisji (UE) 2015/1375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10</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sierpnia 2015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ustanawiającego szczególne przepisy dotyczące urzędowych kontroli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włośni (</w:t>
      </w:r>
      <w:r w:rsidRPr="00326323">
        <w:rPr>
          <w:rFonts w:ascii="Times New Roman" w:hAnsi="Times New Roman" w:cs="Times New Roman"/>
          <w:i/>
          <w:iCs/>
          <w:sz w:val="24"/>
          <w:szCs w:val="24"/>
        </w:rPr>
        <w:t>Trichinella</w:t>
      </w:r>
      <w:r w:rsidRPr="00326323">
        <w:rPr>
          <w:rFonts w:ascii="Times New Roman" w:hAnsi="Times New Roman" w:cs="Times New Roman"/>
          <w:sz w:val="24"/>
          <w:szCs w:val="24"/>
        </w:rPr>
        <w:t>) w mięsie (Dz. Urz. UE L 212 z 11.08.2015, str.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7,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późn. zm.)</w:t>
      </w:r>
      <w:r w:rsidR="00084301" w:rsidRPr="00326323">
        <w:rPr>
          <w:rFonts w:ascii="Times New Roman" w:hAnsi="Times New Roman" w:cs="Times New Roman"/>
          <w:sz w:val="24"/>
          <w:szCs w:val="24"/>
        </w:rPr>
        <w:t xml:space="preserve">, zwanego dalej </w:t>
      </w:r>
      <w:r w:rsidR="005122CB" w:rsidRPr="00326323">
        <w:rPr>
          <w:rFonts w:ascii="Times New Roman" w:hAnsi="Times New Roman" w:cs="Times New Roman"/>
          <w:sz w:val="24"/>
          <w:szCs w:val="24"/>
        </w:rPr>
        <w:t>„</w:t>
      </w:r>
      <w:r w:rsidR="00084301" w:rsidRPr="00326323">
        <w:rPr>
          <w:rFonts w:ascii="Times New Roman" w:hAnsi="Times New Roman" w:cs="Times New Roman"/>
          <w:sz w:val="24"/>
          <w:szCs w:val="24"/>
        </w:rPr>
        <w:t>rozporządzeniem nr</w:t>
      </w:r>
      <w:r w:rsidR="001F06C3" w:rsidRPr="00326323">
        <w:rPr>
          <w:rFonts w:ascii="Times New Roman" w:hAnsi="Times New Roman" w:cs="Times New Roman"/>
          <w:sz w:val="24"/>
          <w:szCs w:val="24"/>
        </w:rPr>
        <w:t xml:space="preserve"> </w:t>
      </w:r>
      <w:r w:rsidR="00084301" w:rsidRPr="00326323">
        <w:rPr>
          <w:rFonts w:ascii="Times New Roman" w:hAnsi="Times New Roman" w:cs="Times New Roman"/>
          <w:sz w:val="24"/>
          <w:szCs w:val="24"/>
        </w:rPr>
        <w:t>2015/1375”,</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uznawania przedziału znajdującego się na terytorium Rzeczypospolitej Polskiej za przedział stosujący kontrolowane warunki w pomieszczeniach inwentarskich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odniesieniu do ryzyka zakażenia włośniem krętym świń utrzymywanych </w:t>
      </w:r>
      <w:r w:rsidR="00340AB6" w:rsidRPr="00326323">
        <w:rPr>
          <w:rFonts w:ascii="Times New Roman" w:hAnsi="Times New Roman" w:cs="Times New Roman"/>
          <w:sz w:val="24"/>
          <w:szCs w:val="24"/>
        </w:rPr>
        <w:t xml:space="preserve">w tych pomieszczeniach </w:t>
      </w:r>
      <w:r w:rsidRPr="00326323">
        <w:rPr>
          <w:rFonts w:ascii="Times New Roman" w:hAnsi="Times New Roman" w:cs="Times New Roman"/>
          <w:sz w:val="24"/>
          <w:szCs w:val="24"/>
        </w:rPr>
        <w:t>oraz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odstępstw od badania mięsa na obecność włośni. Ponadto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uchyleniem rozporządzenia </w:t>
      </w:r>
      <w:r w:rsidR="002C1970" w:rsidRPr="00326323">
        <w:rPr>
          <w:rFonts w:ascii="Times New Roman" w:hAnsi="Times New Roman" w:cs="Times New Roman"/>
          <w:sz w:val="24"/>
          <w:szCs w:val="24"/>
        </w:rPr>
        <w:t xml:space="preserve">(WE) </w:t>
      </w:r>
      <w:r w:rsidR="00340AB6" w:rsidRPr="00326323">
        <w:rPr>
          <w:rFonts w:ascii="Times New Roman" w:hAnsi="Times New Roman" w:cs="Times New Roman"/>
          <w:sz w:val="24"/>
          <w:szCs w:val="24"/>
        </w:rPr>
        <w:t xml:space="preserve">nr </w:t>
      </w:r>
      <w:r w:rsidRPr="00326323">
        <w:rPr>
          <w:rFonts w:ascii="Times New Roman" w:hAnsi="Times New Roman" w:cs="Times New Roman"/>
          <w:sz w:val="24"/>
          <w:szCs w:val="24"/>
        </w:rPr>
        <w:t>854/2004</w:t>
      </w:r>
      <w:r w:rsidR="002C1970" w:rsidRPr="00326323">
        <w:rPr>
          <w:rFonts w:ascii="Times New Roman" w:hAnsi="Times New Roman" w:cs="Times New Roman"/>
          <w:sz w:val="24"/>
          <w:szCs w:val="24"/>
        </w:rPr>
        <w:t xml:space="preserve"> Parlamentu Europejskiego i</w:t>
      </w:r>
      <w:r w:rsidR="001F06C3" w:rsidRPr="00326323">
        <w:rPr>
          <w:rFonts w:ascii="Times New Roman" w:hAnsi="Times New Roman" w:cs="Times New Roman"/>
          <w:sz w:val="24"/>
          <w:szCs w:val="24"/>
        </w:rPr>
        <w:t xml:space="preserve"> </w:t>
      </w:r>
      <w:r w:rsidR="002C1970" w:rsidRPr="00326323">
        <w:rPr>
          <w:rFonts w:ascii="Times New Roman" w:hAnsi="Times New Roman" w:cs="Times New Roman"/>
          <w:sz w:val="24"/>
          <w:szCs w:val="24"/>
        </w:rPr>
        <w:t>Rady z</w:t>
      </w:r>
      <w:r w:rsidR="001F06C3" w:rsidRPr="00326323">
        <w:rPr>
          <w:rFonts w:ascii="Times New Roman" w:hAnsi="Times New Roman" w:cs="Times New Roman"/>
          <w:sz w:val="24"/>
          <w:szCs w:val="24"/>
        </w:rPr>
        <w:t xml:space="preserve"> </w:t>
      </w:r>
      <w:r w:rsidR="002C1970" w:rsidRPr="00326323">
        <w:rPr>
          <w:rFonts w:ascii="Times New Roman" w:hAnsi="Times New Roman" w:cs="Times New Roman"/>
          <w:sz w:val="24"/>
          <w:szCs w:val="24"/>
        </w:rPr>
        <w:t>dnia 29</w:t>
      </w:r>
      <w:r w:rsidR="001F06C3" w:rsidRPr="00326323">
        <w:rPr>
          <w:rFonts w:ascii="Times New Roman" w:hAnsi="Times New Roman" w:cs="Times New Roman"/>
          <w:sz w:val="24"/>
          <w:szCs w:val="24"/>
        </w:rPr>
        <w:t xml:space="preserve"> </w:t>
      </w:r>
      <w:r w:rsidR="002C1970" w:rsidRPr="00326323">
        <w:rPr>
          <w:rFonts w:ascii="Times New Roman" w:hAnsi="Times New Roman" w:cs="Times New Roman"/>
          <w:sz w:val="24"/>
          <w:szCs w:val="24"/>
        </w:rPr>
        <w:t>kwietnia 2004</w:t>
      </w:r>
      <w:r w:rsidR="001F06C3" w:rsidRPr="00326323">
        <w:rPr>
          <w:rFonts w:ascii="Times New Roman" w:hAnsi="Times New Roman" w:cs="Times New Roman"/>
          <w:sz w:val="24"/>
          <w:szCs w:val="24"/>
        </w:rPr>
        <w:t xml:space="preserve"> </w:t>
      </w:r>
      <w:r w:rsidR="002C1970" w:rsidRPr="00326323">
        <w:rPr>
          <w:rFonts w:ascii="Times New Roman" w:hAnsi="Times New Roman" w:cs="Times New Roman"/>
          <w:sz w:val="24"/>
          <w:szCs w:val="24"/>
        </w:rPr>
        <w:t>r. ustanawiającego szczególne przepisy dotyczące organizacji urzędowych kontroli w</w:t>
      </w:r>
      <w:r w:rsidR="001F06C3" w:rsidRPr="00326323">
        <w:rPr>
          <w:rFonts w:ascii="Times New Roman" w:hAnsi="Times New Roman" w:cs="Times New Roman"/>
          <w:sz w:val="24"/>
          <w:szCs w:val="24"/>
        </w:rPr>
        <w:t xml:space="preserve"> </w:t>
      </w:r>
      <w:r w:rsidR="002C1970" w:rsidRPr="00326323">
        <w:rPr>
          <w:rFonts w:ascii="Times New Roman" w:hAnsi="Times New Roman" w:cs="Times New Roman"/>
          <w:sz w:val="24"/>
          <w:szCs w:val="24"/>
        </w:rPr>
        <w:t>odniesieniu do produktów pochodzenia zwierzęcego przeznaczonych do spożycia przez ludzi</w:t>
      </w:r>
      <w:r w:rsidR="005122CB" w:rsidRPr="00326323">
        <w:rPr>
          <w:rFonts w:ascii="Times New Roman" w:hAnsi="Times New Roman" w:cs="Times New Roman"/>
          <w:sz w:val="24"/>
          <w:szCs w:val="24"/>
        </w:rPr>
        <w:t>,</w:t>
      </w:r>
      <w:r w:rsidRPr="00326323">
        <w:rPr>
          <w:rFonts w:ascii="Times New Roman" w:hAnsi="Times New Roman" w:cs="Times New Roman"/>
          <w:sz w:val="24"/>
          <w:szCs w:val="24"/>
        </w:rPr>
        <w:t xml:space="preserve"> na podstawie którego </w:t>
      </w:r>
      <w:r w:rsidR="005122CB" w:rsidRPr="00326323">
        <w:rPr>
          <w:rFonts w:ascii="Times New Roman" w:hAnsi="Times New Roman" w:cs="Times New Roman"/>
          <w:sz w:val="24"/>
          <w:szCs w:val="24"/>
        </w:rPr>
        <w:t xml:space="preserve">zostało </w:t>
      </w:r>
      <w:r w:rsidRPr="00326323">
        <w:rPr>
          <w:rFonts w:ascii="Times New Roman" w:hAnsi="Times New Roman" w:cs="Times New Roman"/>
          <w:sz w:val="24"/>
          <w:szCs w:val="24"/>
        </w:rPr>
        <w:t>wydane rozporządzenie 2015/1375</w:t>
      </w:r>
      <w:r w:rsidR="005122CB"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00084301" w:rsidRPr="00326323">
        <w:rPr>
          <w:rFonts w:ascii="Times New Roman" w:hAnsi="Times New Roman" w:cs="Times New Roman"/>
          <w:sz w:val="24"/>
          <w:szCs w:val="24"/>
        </w:rPr>
        <w:t xml:space="preserve">było </w:t>
      </w:r>
      <w:r w:rsidRPr="00326323">
        <w:rPr>
          <w:rFonts w:ascii="Times New Roman" w:hAnsi="Times New Roman" w:cs="Times New Roman"/>
          <w:sz w:val="24"/>
          <w:szCs w:val="24"/>
        </w:rPr>
        <w:t xml:space="preserve">konieczne wprowadzenie zmian mających na celu wskazanie organów Inspekcji Weterynaryjnej jako </w:t>
      </w:r>
      <w:r w:rsidR="00704A49">
        <w:rPr>
          <w:rFonts w:ascii="Times New Roman" w:hAnsi="Times New Roman" w:cs="Times New Roman"/>
          <w:sz w:val="24"/>
          <w:szCs w:val="24"/>
        </w:rPr>
        <w:t xml:space="preserve">organów </w:t>
      </w:r>
      <w:r w:rsidRPr="00326323">
        <w:rPr>
          <w:rFonts w:ascii="Times New Roman" w:hAnsi="Times New Roman" w:cs="Times New Roman"/>
          <w:sz w:val="24"/>
          <w:szCs w:val="24"/>
        </w:rPr>
        <w:t>właściwych do wykonywania urzędowych kontroli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innych czynności urzędowych w</w:t>
      </w:r>
      <w:r w:rsidR="00084301" w:rsidRPr="00326323">
        <w:rPr>
          <w:rFonts w:ascii="Times New Roman" w:hAnsi="Times New Roman" w:cs="Times New Roman"/>
          <w:sz w:val="24"/>
          <w:szCs w:val="24"/>
        </w:rPr>
        <w:t>ynikających</w:t>
      </w:r>
      <w:r w:rsidRPr="00326323">
        <w:rPr>
          <w:rFonts w:ascii="Times New Roman" w:hAnsi="Times New Roman" w:cs="Times New Roman"/>
          <w:sz w:val="24"/>
          <w:szCs w:val="24"/>
        </w:rPr>
        <w:t xml:space="preserve"> z</w:t>
      </w:r>
      <w:r w:rsidR="00084301"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tego rozporządzenia. </w:t>
      </w:r>
    </w:p>
    <w:p w14:paraId="2747BED1" w14:textId="3402F4F0"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Należy zauważyć, że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2015/1375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pomieszczeniach inwentarskich” oznaczają rodzaj hodowli zwierząt,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którym świnie są nieprzerwanie przetrzymywane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warunkach kontrolowanych przez przedsiębiorstwa sektora spożywczego </w:t>
      </w:r>
      <w:r w:rsidR="00704A49">
        <w:rPr>
          <w:rFonts w:ascii="Times New Roman" w:hAnsi="Times New Roman" w:cs="Times New Roman"/>
          <w:sz w:val="24"/>
          <w:szCs w:val="24"/>
        </w:rPr>
        <w:t xml:space="preserve">w </w:t>
      </w:r>
      <w:r w:rsidRPr="00326323">
        <w:rPr>
          <w:rFonts w:ascii="Times New Roman" w:hAnsi="Times New Roman" w:cs="Times New Roman"/>
          <w:sz w:val="24"/>
          <w:szCs w:val="24"/>
        </w:rPr>
        <w:t>odniesieniu do żywienia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pomieszczeń dla zwierząt. Natomiast „przedział” oznacza grupę gospodarstw stosujących 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pomieszczeniach inwentarskich. Wszystkie gospodarstwa stosujące 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pomieszczeniach inwentarskich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jednym państwie </w:t>
      </w:r>
      <w:r w:rsidRPr="00326323">
        <w:rPr>
          <w:rFonts w:ascii="Times New Roman" w:hAnsi="Times New Roman" w:cs="Times New Roman"/>
          <w:sz w:val="24"/>
          <w:szCs w:val="24"/>
        </w:rPr>
        <w:lastRenderedPageBreak/>
        <w:t>członkowskim mogą być uznane za jeden przedział.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załączniku IV </w:t>
      </w:r>
      <w:r w:rsidR="00084301" w:rsidRPr="00326323">
        <w:rPr>
          <w:rFonts w:ascii="Times New Roman" w:hAnsi="Times New Roman" w:cs="Times New Roman"/>
          <w:sz w:val="24"/>
          <w:szCs w:val="24"/>
        </w:rPr>
        <w:t xml:space="preserve">do </w:t>
      </w:r>
      <w:r w:rsidRPr="00326323">
        <w:rPr>
          <w:rFonts w:ascii="Times New Roman" w:hAnsi="Times New Roman" w:cs="Times New Roman"/>
          <w:sz w:val="24"/>
          <w:szCs w:val="24"/>
        </w:rPr>
        <w:t>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2015/1375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wskazano ponadto warunki, jakie muszą być spełnione, aby można było uznać dane gospodarstwo lub przedział za gospodarstwo lub przedział stosujące 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pomieszczeniach inwentarskich.</w:t>
      </w:r>
    </w:p>
    <w:p w14:paraId="067029C0" w14:textId="18F46CE6"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Należy zauważyć, że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obecnym stanem prawnym, tj. rozporządzeniem Ministra Rolnictwa i Rozwoju Wsi z dnia 9 października 2006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 sprawie określenia spraw rozstrzyganych w drodze decyzji administracyjnych przez powiatowego lekarza weterynarii albo urzędowego lekarza weterynarii z upoważnienia powiatowego lekarza weterynarii (Dz.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poz.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874), organem właściwym do uznawania, w drodze decyzji administracyjnej, gospodarstwa lub przedziału za stosujące 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pomieszczeniach inwentarskich jest powiatowy lekarz weterynarii. </w:t>
      </w:r>
      <w:r w:rsidR="007709EC" w:rsidRPr="00326323">
        <w:rPr>
          <w:rFonts w:ascii="Times New Roman" w:hAnsi="Times New Roman" w:cs="Times New Roman"/>
          <w:sz w:val="24"/>
          <w:szCs w:val="24"/>
        </w:rPr>
        <w:t>J</w:t>
      </w:r>
      <w:r w:rsidRPr="00326323">
        <w:rPr>
          <w:rFonts w:ascii="Times New Roman" w:hAnsi="Times New Roman" w:cs="Times New Roman"/>
          <w:sz w:val="24"/>
          <w:szCs w:val="24"/>
        </w:rPr>
        <w:t>ednakże podkreśl</w:t>
      </w:r>
      <w:r w:rsidR="007709EC" w:rsidRPr="00326323">
        <w:rPr>
          <w:rFonts w:ascii="Times New Roman" w:hAnsi="Times New Roman" w:cs="Times New Roman"/>
          <w:sz w:val="24"/>
          <w:szCs w:val="24"/>
        </w:rPr>
        <w:t>enia</w:t>
      </w:r>
      <w:r w:rsidR="005122CB" w:rsidRPr="00326323">
        <w:rPr>
          <w:rFonts w:ascii="Times New Roman" w:hAnsi="Times New Roman" w:cs="Times New Roman"/>
          <w:sz w:val="24"/>
          <w:szCs w:val="24"/>
        </w:rPr>
        <w:t xml:space="preserve"> </w:t>
      </w:r>
      <w:r w:rsidR="007709EC" w:rsidRPr="00326323">
        <w:rPr>
          <w:rFonts w:ascii="Times New Roman" w:hAnsi="Times New Roman" w:cs="Times New Roman"/>
          <w:sz w:val="24"/>
          <w:szCs w:val="24"/>
        </w:rPr>
        <w:t>wymaga</w:t>
      </w:r>
      <w:r w:rsidRPr="00326323">
        <w:rPr>
          <w:rFonts w:ascii="Times New Roman" w:hAnsi="Times New Roman" w:cs="Times New Roman"/>
          <w:sz w:val="24"/>
          <w:szCs w:val="24"/>
        </w:rPr>
        <w:t>, że ze względu na swoją właściwość miejscową określoną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rozporządzeniu Ministra Rolnictwa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Rozwoju Wsi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25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sierpnia 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sprawie terytorialnego zakresu działania oraz siedzib powiatowych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granicznych lekarzy weterynarii (Dz.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w:t>
      </w:r>
      <w:r w:rsidR="007709EC" w:rsidRPr="00326323">
        <w:rPr>
          <w:rFonts w:ascii="Times New Roman" w:hAnsi="Times New Roman" w:cs="Times New Roman"/>
          <w:sz w:val="24"/>
          <w:szCs w:val="24"/>
        </w:rPr>
        <w:t>2</w:t>
      </w:r>
      <w:r w:rsidRPr="00326323">
        <w:rPr>
          <w:rFonts w:ascii="Times New Roman" w:hAnsi="Times New Roman" w:cs="Times New Roman"/>
          <w:sz w:val="24"/>
          <w:szCs w:val="24"/>
        </w:rPr>
        <w:t>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poz.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22</w:t>
      </w:r>
      <w:r w:rsidR="007709EC" w:rsidRPr="00326323">
        <w:rPr>
          <w:rFonts w:ascii="Times New Roman" w:hAnsi="Times New Roman" w:cs="Times New Roman"/>
          <w:sz w:val="24"/>
          <w:szCs w:val="24"/>
        </w:rPr>
        <w:t>44</w:t>
      </w:r>
      <w:r w:rsidRPr="00326323">
        <w:rPr>
          <w:rFonts w:ascii="Times New Roman" w:hAnsi="Times New Roman" w:cs="Times New Roman"/>
          <w:sz w:val="24"/>
          <w:szCs w:val="24"/>
        </w:rPr>
        <w:t>) powiatowy lekarz weterynarii nie może wydawać decyzji administracyjnych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uznawania przedziału za stosujący kontrolowane warunki w pomieszczeniach inwentarskich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w:t>
      </w:r>
      <w:r w:rsidR="007709EC" w:rsidRPr="00326323">
        <w:rPr>
          <w:rFonts w:ascii="Times New Roman" w:hAnsi="Times New Roman" w:cs="Times New Roman"/>
          <w:sz w:val="24"/>
          <w:szCs w:val="24"/>
        </w:rPr>
        <w:t>,</w:t>
      </w:r>
      <w:r w:rsidRPr="00326323">
        <w:rPr>
          <w:rFonts w:ascii="Times New Roman" w:hAnsi="Times New Roman" w:cs="Times New Roman"/>
          <w:sz w:val="24"/>
          <w:szCs w:val="24"/>
        </w:rPr>
        <w:t xml:space="preserve"> gdy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skład takiego jednego przedziału wchodz</w:t>
      </w:r>
      <w:r w:rsidR="00D45269" w:rsidRPr="00326323">
        <w:rPr>
          <w:rFonts w:ascii="Times New Roman" w:hAnsi="Times New Roman" w:cs="Times New Roman"/>
          <w:sz w:val="24"/>
          <w:szCs w:val="24"/>
        </w:rPr>
        <w:t>ą</w:t>
      </w:r>
      <w:r w:rsidRPr="00326323">
        <w:rPr>
          <w:rFonts w:ascii="Times New Roman" w:hAnsi="Times New Roman" w:cs="Times New Roman"/>
          <w:sz w:val="24"/>
          <w:szCs w:val="24"/>
        </w:rPr>
        <w:t xml:space="preserve"> gospodarstwa znajdujące się na terenie dwóch lub</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więcej powiatów. Mając na uwadze powyższe, proponuje się w dodanym art. 17c </w:t>
      </w:r>
      <w:r w:rsidR="00DB72F8" w:rsidRPr="00326323">
        <w:rPr>
          <w:rFonts w:ascii="Times New Roman" w:hAnsi="Times New Roman" w:cs="Times New Roman"/>
          <w:sz w:val="24"/>
          <w:szCs w:val="24"/>
        </w:rPr>
        <w:t xml:space="preserve">zmienianej </w:t>
      </w:r>
      <w:r w:rsidRPr="00326323">
        <w:rPr>
          <w:rFonts w:ascii="Times New Roman" w:hAnsi="Times New Roman" w:cs="Times New Roman"/>
          <w:sz w:val="24"/>
          <w:szCs w:val="24"/>
        </w:rPr>
        <w:t>ustawy wskazać, że Główny Lekarz Weterynarii jest organem właściwym w sprawach uznania grupy gospodarstw stosujących 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pomieszczeniach gospodarskich za przedział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rozumieniu przepisów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2015/1375 </w:t>
      </w:r>
      <w:r w:rsidR="00DB72F8" w:rsidRPr="00326323">
        <w:rPr>
          <w:rFonts w:ascii="Times New Roman" w:hAnsi="Times New Roman" w:cs="Times New Roman"/>
          <w:sz w:val="24"/>
          <w:szCs w:val="24"/>
        </w:rPr>
        <w:t xml:space="preserve">i </w:t>
      </w:r>
      <w:r w:rsidRPr="00326323">
        <w:rPr>
          <w:rFonts w:ascii="Times New Roman" w:hAnsi="Times New Roman" w:cs="Times New Roman"/>
          <w:sz w:val="24"/>
          <w:szCs w:val="24"/>
        </w:rPr>
        <w:t>usunięcia danego gospodarstwa z takiego przedziału.</w:t>
      </w:r>
    </w:p>
    <w:p w14:paraId="17FE6BB7" w14:textId="248BCC08"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Ponadto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celu wdrożenia odstępstwa z art. 3 ust. 3 rozporządzenia nr 2015/1375 (zwolnienie z badania na obecność włośni tusz i mięsa świń domowych, je</w:t>
      </w:r>
      <w:r w:rsidR="00DB72F8" w:rsidRPr="00326323">
        <w:rPr>
          <w:rFonts w:ascii="Times New Roman" w:hAnsi="Times New Roman" w:cs="Times New Roman"/>
          <w:sz w:val="24"/>
          <w:szCs w:val="24"/>
        </w:rPr>
        <w:t>że</w:t>
      </w:r>
      <w:r w:rsidRPr="00326323">
        <w:rPr>
          <w:rFonts w:ascii="Times New Roman" w:hAnsi="Times New Roman" w:cs="Times New Roman"/>
          <w:sz w:val="24"/>
          <w:szCs w:val="24"/>
        </w:rPr>
        <w:t>li zwierzęta pochodzą z gospodarstwa lub przedziału oficjalnie uznanych za gospodarstwo lub przedział stosujące kontrolowane warunki w pomieszczeniach) proponuje się wprowadzić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ustawie </w:t>
      </w:r>
      <w:r w:rsidR="004510B5"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przepis</w:t>
      </w:r>
      <w:r w:rsidR="004510B5" w:rsidRPr="00326323">
        <w:rPr>
          <w:rFonts w:ascii="Times New Roman" w:hAnsi="Times New Roman" w:cs="Times New Roman"/>
          <w:sz w:val="24"/>
          <w:szCs w:val="24"/>
        </w:rPr>
        <w:t>, zgodnie z którym</w:t>
      </w:r>
      <w:r w:rsidRPr="00326323">
        <w:rPr>
          <w:rFonts w:ascii="Times New Roman" w:hAnsi="Times New Roman" w:cs="Times New Roman"/>
          <w:sz w:val="24"/>
          <w:szCs w:val="24"/>
        </w:rPr>
        <w:t xml:space="preserve"> Główn</w:t>
      </w:r>
      <w:r w:rsidR="004510B5" w:rsidRPr="00326323">
        <w:rPr>
          <w:rFonts w:ascii="Times New Roman" w:hAnsi="Times New Roman" w:cs="Times New Roman"/>
          <w:sz w:val="24"/>
          <w:szCs w:val="24"/>
        </w:rPr>
        <w:t>emu</w:t>
      </w:r>
      <w:r w:rsidRPr="00326323">
        <w:rPr>
          <w:rFonts w:ascii="Times New Roman" w:hAnsi="Times New Roman" w:cs="Times New Roman"/>
          <w:sz w:val="24"/>
          <w:szCs w:val="24"/>
        </w:rPr>
        <w:t xml:space="preserve"> Lekarz</w:t>
      </w:r>
      <w:r w:rsidR="004510B5" w:rsidRPr="00326323">
        <w:rPr>
          <w:rFonts w:ascii="Times New Roman" w:hAnsi="Times New Roman" w:cs="Times New Roman"/>
          <w:sz w:val="24"/>
          <w:szCs w:val="24"/>
        </w:rPr>
        <w:t>owi</w:t>
      </w:r>
      <w:r w:rsidRPr="00326323">
        <w:rPr>
          <w:rFonts w:ascii="Times New Roman" w:hAnsi="Times New Roman" w:cs="Times New Roman"/>
          <w:sz w:val="24"/>
          <w:szCs w:val="24"/>
        </w:rPr>
        <w:t xml:space="preserve"> Weterynarii </w:t>
      </w:r>
      <w:r w:rsidR="004510B5" w:rsidRPr="00326323">
        <w:rPr>
          <w:rFonts w:ascii="Times New Roman" w:hAnsi="Times New Roman" w:cs="Times New Roman"/>
          <w:sz w:val="24"/>
          <w:szCs w:val="24"/>
        </w:rPr>
        <w:t xml:space="preserve">zostanie przyznana kompetencja </w:t>
      </w:r>
      <w:r w:rsidRPr="00326323">
        <w:rPr>
          <w:rFonts w:ascii="Times New Roman" w:hAnsi="Times New Roman" w:cs="Times New Roman"/>
          <w:sz w:val="24"/>
          <w:szCs w:val="24"/>
        </w:rPr>
        <w:t>organ</w:t>
      </w:r>
      <w:r w:rsidR="00E36031" w:rsidRPr="00326323">
        <w:rPr>
          <w:rFonts w:ascii="Times New Roman" w:hAnsi="Times New Roman" w:cs="Times New Roman"/>
          <w:sz w:val="24"/>
          <w:szCs w:val="24"/>
        </w:rPr>
        <w:t>u</w:t>
      </w:r>
      <w:r w:rsidRPr="00326323">
        <w:rPr>
          <w:rFonts w:ascii="Times New Roman" w:hAnsi="Times New Roman" w:cs="Times New Roman"/>
          <w:sz w:val="24"/>
          <w:szCs w:val="24"/>
        </w:rPr>
        <w:t xml:space="preserve"> odpowiedzialn</w:t>
      </w:r>
      <w:r w:rsidR="00E36031" w:rsidRPr="00326323">
        <w:rPr>
          <w:rFonts w:ascii="Times New Roman" w:hAnsi="Times New Roman" w:cs="Times New Roman"/>
          <w:sz w:val="24"/>
          <w:szCs w:val="24"/>
        </w:rPr>
        <w:t>ego</w:t>
      </w:r>
      <w:r w:rsidRPr="00326323">
        <w:rPr>
          <w:rFonts w:ascii="Times New Roman" w:hAnsi="Times New Roman" w:cs="Times New Roman"/>
          <w:sz w:val="24"/>
          <w:szCs w:val="24"/>
        </w:rPr>
        <w:t xml:space="preserve"> w sprawach powiadamiania Komisji Europejskiej oraz pozostałych państw członkowskich </w:t>
      </w:r>
      <w:r w:rsidR="000D09A1" w:rsidRPr="00326323">
        <w:rPr>
          <w:rFonts w:ascii="Times New Roman" w:hAnsi="Times New Roman" w:cs="Times New Roman"/>
          <w:sz w:val="24"/>
          <w:szCs w:val="24"/>
        </w:rPr>
        <w:t>UE</w:t>
      </w:r>
      <w:r w:rsidRPr="00326323">
        <w:rPr>
          <w:rFonts w:ascii="Times New Roman" w:hAnsi="Times New Roman" w:cs="Times New Roman"/>
          <w:sz w:val="24"/>
          <w:szCs w:val="24"/>
        </w:rPr>
        <w:t xml:space="preserve"> o stosowaniu na terytorium Rzeczypospolitej Polskiej tego odstępstwa. Dodatkowo proponuje się wskazać Głównego Lekarza Weterynarii jako właściwego organu do przedkładania </w:t>
      </w:r>
      <w:r w:rsidR="004510B5" w:rsidRPr="00326323">
        <w:rPr>
          <w:rFonts w:ascii="Times New Roman" w:hAnsi="Times New Roman" w:cs="Times New Roman"/>
          <w:sz w:val="24"/>
          <w:szCs w:val="24"/>
        </w:rPr>
        <w:t xml:space="preserve">rocznego sprawozdania </w:t>
      </w:r>
      <w:r w:rsidR="004510B5" w:rsidRPr="00326323">
        <w:rPr>
          <w:rFonts w:ascii="Times New Roman" w:hAnsi="Times New Roman" w:cs="Times New Roman"/>
          <w:sz w:val="24"/>
          <w:szCs w:val="24"/>
        </w:rPr>
        <w:lastRenderedPageBreak/>
        <w:t>zawierającego informacje, o</w:t>
      </w:r>
      <w:r w:rsidR="001F06C3" w:rsidRPr="00326323">
        <w:rPr>
          <w:rFonts w:ascii="Times New Roman" w:hAnsi="Times New Roman" w:cs="Times New Roman"/>
          <w:sz w:val="24"/>
          <w:szCs w:val="24"/>
        </w:rPr>
        <w:t xml:space="preserve"> </w:t>
      </w:r>
      <w:r w:rsidR="004510B5" w:rsidRPr="00326323">
        <w:rPr>
          <w:rFonts w:ascii="Times New Roman" w:hAnsi="Times New Roman" w:cs="Times New Roman"/>
          <w:sz w:val="24"/>
          <w:szCs w:val="24"/>
        </w:rPr>
        <w:t xml:space="preserve">których mowa w </w:t>
      </w:r>
      <w:r w:rsidR="00E36031" w:rsidRPr="00326323">
        <w:rPr>
          <w:rFonts w:ascii="Times New Roman" w:hAnsi="Times New Roman" w:cs="Times New Roman"/>
          <w:sz w:val="24"/>
          <w:szCs w:val="24"/>
        </w:rPr>
        <w:t xml:space="preserve">rozdziale II </w:t>
      </w:r>
      <w:r w:rsidR="004510B5" w:rsidRPr="00326323">
        <w:rPr>
          <w:rFonts w:ascii="Times New Roman" w:hAnsi="Times New Roman" w:cs="Times New Roman"/>
          <w:sz w:val="24"/>
          <w:szCs w:val="24"/>
        </w:rPr>
        <w:t>załącznik</w:t>
      </w:r>
      <w:r w:rsidR="00E36031" w:rsidRPr="00326323">
        <w:rPr>
          <w:rFonts w:ascii="Times New Roman" w:hAnsi="Times New Roman" w:cs="Times New Roman"/>
          <w:sz w:val="24"/>
          <w:szCs w:val="24"/>
        </w:rPr>
        <w:t>a</w:t>
      </w:r>
      <w:r w:rsidR="004510B5" w:rsidRPr="00326323">
        <w:rPr>
          <w:rFonts w:ascii="Times New Roman" w:hAnsi="Times New Roman" w:cs="Times New Roman"/>
          <w:sz w:val="24"/>
          <w:szCs w:val="24"/>
        </w:rPr>
        <w:t xml:space="preserve"> IV</w:t>
      </w:r>
      <w:r w:rsidR="00E36031" w:rsidRPr="00326323">
        <w:rPr>
          <w:rFonts w:ascii="Times New Roman" w:hAnsi="Times New Roman" w:cs="Times New Roman"/>
          <w:sz w:val="24"/>
          <w:szCs w:val="24"/>
        </w:rPr>
        <w:t xml:space="preserve"> do</w:t>
      </w:r>
      <w:r w:rsidR="004510B5" w:rsidRPr="00326323">
        <w:rPr>
          <w:rFonts w:ascii="Times New Roman" w:hAnsi="Times New Roman" w:cs="Times New Roman"/>
          <w:sz w:val="24"/>
          <w:szCs w:val="24"/>
        </w:rPr>
        <w:t xml:space="preserve"> rozporządzenia nr 2015/1375, </w:t>
      </w:r>
      <w:r w:rsidRPr="00326323">
        <w:rPr>
          <w:rFonts w:ascii="Times New Roman" w:hAnsi="Times New Roman" w:cs="Times New Roman"/>
          <w:sz w:val="24"/>
          <w:szCs w:val="24"/>
        </w:rPr>
        <w:t xml:space="preserve">zgodnie z art. 3 ust. 4 rozporządzenia nr 2015/1375. </w:t>
      </w:r>
    </w:p>
    <w:p w14:paraId="16771177" w14:textId="42DD6D40"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Jednocześnie w projekcie ustawy proponuje się wskazać</w:t>
      </w:r>
      <w:r w:rsidR="003B62A3">
        <w:rPr>
          <w:rFonts w:ascii="Times New Roman" w:hAnsi="Times New Roman" w:cs="Times New Roman"/>
          <w:sz w:val="24"/>
          <w:szCs w:val="24"/>
        </w:rPr>
        <w:t>,</w:t>
      </w:r>
      <w:r w:rsidRPr="00326323">
        <w:rPr>
          <w:rFonts w:ascii="Times New Roman" w:hAnsi="Times New Roman" w:cs="Times New Roman"/>
          <w:sz w:val="24"/>
          <w:szCs w:val="24"/>
        </w:rPr>
        <w:t xml:space="preserve"> w celu</w:t>
      </w:r>
      <w:r w:rsidR="004510B5" w:rsidRPr="00326323">
        <w:rPr>
          <w:rFonts w:ascii="Times New Roman" w:hAnsi="Times New Roman" w:cs="Times New Roman"/>
          <w:sz w:val="24"/>
          <w:szCs w:val="24"/>
        </w:rPr>
        <w:t xml:space="preserve"> zapewnienia</w:t>
      </w:r>
      <w:r w:rsidRPr="00326323">
        <w:rPr>
          <w:rFonts w:ascii="Times New Roman" w:hAnsi="Times New Roman" w:cs="Times New Roman"/>
          <w:sz w:val="24"/>
          <w:szCs w:val="24"/>
        </w:rPr>
        <w:t xml:space="preserve"> stosowania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12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e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2015/1375, że organem odpowiedzialnym za informowanie Komisji Europejskiej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pozostałych państw członkowskich UE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uzyskaniu dodatniego wyniku badania na obecność włośni u świni pochodzącej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gospodarstwa urzędowo uznanego za gospodarstwo stosujące kontrolowane warunki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pomieszczeniach inwentarskich jest Główny Lekarz Weterynarii. </w:t>
      </w:r>
    </w:p>
    <w:p w14:paraId="70E5CEBB" w14:textId="35D015F7"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4510B5" w:rsidRPr="00326323">
        <w:rPr>
          <w:rFonts w:ascii="Times New Roman" w:hAnsi="Times New Roman" w:cs="Times New Roman"/>
          <w:sz w:val="24"/>
          <w:szCs w:val="24"/>
        </w:rPr>
        <w:t xml:space="preserve">pkt </w:t>
      </w:r>
      <w:r w:rsidR="00DE3741" w:rsidRPr="00326323">
        <w:rPr>
          <w:rFonts w:ascii="Times New Roman" w:hAnsi="Times New Roman" w:cs="Times New Roman"/>
          <w:sz w:val="24"/>
          <w:szCs w:val="24"/>
        </w:rPr>
        <w:t>6</w:t>
      </w:r>
      <w:r w:rsidR="004510B5"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 </w:t>
      </w:r>
      <w:r w:rsidR="004510B5" w:rsidRPr="00326323">
        <w:rPr>
          <w:rFonts w:ascii="Times New Roman" w:hAnsi="Times New Roman" w:cs="Times New Roman"/>
          <w:sz w:val="24"/>
          <w:szCs w:val="24"/>
        </w:rPr>
        <w:t>z</w:t>
      </w:r>
      <w:r w:rsidRPr="00326323">
        <w:rPr>
          <w:rFonts w:ascii="Times New Roman" w:hAnsi="Times New Roman" w:cs="Times New Roman"/>
          <w:sz w:val="24"/>
          <w:szCs w:val="24"/>
        </w:rPr>
        <w:t>miany przewidziane w art. 4 pkt 26</w:t>
      </w:r>
      <w:r w:rsidR="004510B5" w:rsidRPr="00326323">
        <w:rPr>
          <w:rFonts w:ascii="Times New Roman" w:hAnsi="Times New Roman" w:cs="Times New Roman"/>
          <w:sz w:val="24"/>
          <w:szCs w:val="24"/>
        </w:rPr>
        <w:t>–</w:t>
      </w:r>
      <w:r w:rsidRPr="00326323">
        <w:rPr>
          <w:rFonts w:ascii="Times New Roman" w:hAnsi="Times New Roman" w:cs="Times New Roman"/>
          <w:sz w:val="24"/>
          <w:szCs w:val="24"/>
        </w:rPr>
        <w:t>28 projektu ustawy</w:t>
      </w:r>
    </w:p>
    <w:p w14:paraId="3B38C73B" w14:textId="0AE782D8"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Nowelizacja przepisów o administracyjnych karach pieniężnych jest uzasadniona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szczególności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uwagi na wprowadzenie do Kpa rozdziału IVa zawierającego normy w zakresie nakładania lub wymierzania administracyjnych kar pieniężnych lub udzielanie ulg w ich wykonaniu. Zgodnie z art. 189a § 1 Kpa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sprawach nakładania lub wymierzania administracyjnej kary pieniężnej lub udzielania ulg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jej wykonaniu stosuje się przepisy działu IVa Kpa. Stosownie natomiast do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189a §</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Kpa,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uregulowania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odrębnych:</w:t>
      </w:r>
    </w:p>
    <w:p w14:paraId="0C400079" w14:textId="77777777" w:rsidR="00A16F5C" w:rsidRPr="00326323" w:rsidRDefault="00A16F5C" w:rsidP="009A4964">
      <w:pPr>
        <w:numPr>
          <w:ilvl w:val="0"/>
          <w:numId w:val="2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przesłanek wymiaru administracyjnej kary pieniężnej,</w:t>
      </w:r>
    </w:p>
    <w:p w14:paraId="0E5ED3DD" w14:textId="77777777" w:rsidR="00A16F5C" w:rsidRPr="00326323" w:rsidRDefault="00A16F5C" w:rsidP="009A4964">
      <w:pPr>
        <w:numPr>
          <w:ilvl w:val="0"/>
          <w:numId w:val="2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odstąpienia od nałożenia administracyjnej kary pieniężnej lub udzielenia pouczenia,</w:t>
      </w:r>
    </w:p>
    <w:p w14:paraId="66F277B6" w14:textId="77777777" w:rsidR="00A16F5C" w:rsidRPr="00326323" w:rsidRDefault="00A16F5C" w:rsidP="009A4964">
      <w:pPr>
        <w:numPr>
          <w:ilvl w:val="0"/>
          <w:numId w:val="2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terminów przedawnienia nakładania administracyjnej kary pieniężnej,</w:t>
      </w:r>
    </w:p>
    <w:p w14:paraId="7EE76452" w14:textId="77777777" w:rsidR="00A16F5C" w:rsidRPr="00326323" w:rsidRDefault="00A16F5C" w:rsidP="009A4964">
      <w:pPr>
        <w:numPr>
          <w:ilvl w:val="0"/>
          <w:numId w:val="2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terminów przedawnienia egzekucji administracyjnej kary pieniężnej,</w:t>
      </w:r>
    </w:p>
    <w:p w14:paraId="0E008A83" w14:textId="77777777" w:rsidR="00A16F5C" w:rsidRPr="00326323" w:rsidRDefault="00A16F5C" w:rsidP="009A4964">
      <w:pPr>
        <w:numPr>
          <w:ilvl w:val="0"/>
          <w:numId w:val="2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odsetek od zaległej administracyjnej kary pieniężnej,</w:t>
      </w:r>
    </w:p>
    <w:p w14:paraId="45CE8CA5" w14:textId="3D996967" w:rsidR="00A16F5C" w:rsidRPr="00326323" w:rsidRDefault="00A16F5C" w:rsidP="009A4964">
      <w:pPr>
        <w:numPr>
          <w:ilvl w:val="0"/>
          <w:numId w:val="2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udzielania ulg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wykonaniu administracyjnej kary pieniężnej</w:t>
      </w:r>
    </w:p>
    <w:p w14:paraId="1FF6739B" w14:textId="416D5934" w:rsidR="00A16F5C" w:rsidRPr="00326323" w:rsidRDefault="00A16F5C" w:rsidP="009A4964">
      <w:p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t>
      </w:r>
      <w:r w:rsidRPr="00326323">
        <w:rPr>
          <w:rFonts w:ascii="Times New Roman" w:hAnsi="Times New Roman" w:cs="Times New Roman"/>
          <w:sz w:val="24"/>
          <w:szCs w:val="24"/>
        </w:rPr>
        <w:tab/>
        <w:t>przepisów działu IVa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tym zakresie nie stosuje się.</w:t>
      </w:r>
    </w:p>
    <w:p w14:paraId="4CBDB6BB" w14:textId="6E935156"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W związku z powyższym, uwzględniając przepis</w:t>
      </w:r>
      <w:r w:rsidR="00D55333">
        <w:rPr>
          <w:rFonts w:ascii="Times New Roman" w:hAnsi="Times New Roman" w:cs="Times New Roman"/>
          <w:sz w:val="24"/>
          <w:szCs w:val="24"/>
        </w:rPr>
        <w:t>y</w:t>
      </w:r>
      <w:r w:rsidRPr="00326323">
        <w:rPr>
          <w:rFonts w:ascii="Times New Roman" w:hAnsi="Times New Roman" w:cs="Times New Roman"/>
          <w:sz w:val="24"/>
          <w:szCs w:val="24"/>
        </w:rPr>
        <w:t xml:space="preserve"> działu IVa K</w:t>
      </w:r>
      <w:r w:rsidR="00C64107" w:rsidRPr="00326323">
        <w:rPr>
          <w:rFonts w:ascii="Times New Roman" w:hAnsi="Times New Roman" w:cs="Times New Roman"/>
          <w:sz w:val="24"/>
          <w:szCs w:val="24"/>
        </w:rPr>
        <w:t>pa,</w:t>
      </w:r>
      <w:r w:rsidR="008008E5" w:rsidRPr="00326323">
        <w:rPr>
          <w:rFonts w:ascii="Times New Roman" w:hAnsi="Times New Roman" w:cs="Times New Roman"/>
          <w:sz w:val="24"/>
          <w:szCs w:val="24"/>
        </w:rPr>
        <w:t xml:space="preserve">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projektowan</w:t>
      </w:r>
      <w:r w:rsidR="008008E5" w:rsidRPr="00326323">
        <w:rPr>
          <w:rFonts w:ascii="Times New Roman" w:hAnsi="Times New Roman" w:cs="Times New Roman"/>
          <w:sz w:val="24"/>
          <w:szCs w:val="24"/>
        </w:rPr>
        <w:t>ym</w:t>
      </w:r>
      <w:r w:rsidRPr="00326323">
        <w:rPr>
          <w:rFonts w:ascii="Times New Roman" w:hAnsi="Times New Roman" w:cs="Times New Roman"/>
          <w:sz w:val="24"/>
          <w:szCs w:val="24"/>
        </w:rPr>
        <w:t xml:space="preserve"> </w:t>
      </w:r>
      <w:r w:rsidR="00C64107" w:rsidRPr="00326323">
        <w:rPr>
          <w:rFonts w:ascii="Times New Roman" w:hAnsi="Times New Roman" w:cs="Times New Roman"/>
          <w:sz w:val="24"/>
          <w:szCs w:val="24"/>
        </w:rPr>
        <w:t>przepisie</w:t>
      </w:r>
      <w:r w:rsidR="008008E5" w:rsidRPr="00326323">
        <w:rPr>
          <w:rFonts w:ascii="Times New Roman" w:hAnsi="Times New Roman" w:cs="Times New Roman"/>
          <w:sz w:val="24"/>
          <w:szCs w:val="24"/>
        </w:rPr>
        <w:t xml:space="preserve"> </w:t>
      </w:r>
      <w:r w:rsidRPr="00326323">
        <w:rPr>
          <w:rFonts w:ascii="Times New Roman" w:hAnsi="Times New Roman" w:cs="Times New Roman"/>
          <w:sz w:val="24"/>
          <w:szCs w:val="24"/>
        </w:rPr>
        <w:t>(art. 4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27</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projektu</w:t>
      </w:r>
      <w:r w:rsidR="00C64107"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 proponuje się regulację wyłącznie w zakresie przesłanki wymiaru kary pieniężnej.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pozostałym zakresie będą miały zastosowani</w:t>
      </w:r>
      <w:r w:rsidR="00E36031" w:rsidRPr="00326323">
        <w:rPr>
          <w:rFonts w:ascii="Times New Roman" w:hAnsi="Times New Roman" w:cs="Times New Roman"/>
          <w:sz w:val="24"/>
          <w:szCs w:val="24"/>
        </w:rPr>
        <w:t>e</w:t>
      </w:r>
      <w:r w:rsidRPr="00326323">
        <w:rPr>
          <w:rFonts w:ascii="Times New Roman" w:hAnsi="Times New Roman" w:cs="Times New Roman"/>
          <w:sz w:val="24"/>
          <w:szCs w:val="24"/>
        </w:rPr>
        <w:t xml:space="preserve"> przepisy działu IVa Kpa.</w:t>
      </w:r>
    </w:p>
    <w:p w14:paraId="25181155" w14:textId="4DE8A029" w:rsidR="00A16F5C" w:rsidRPr="00326323" w:rsidRDefault="00A16F5C" w:rsidP="00B95316">
      <w:pPr>
        <w:spacing w:before="120" w:after="0" w:line="360" w:lineRule="auto"/>
        <w:contextualSpacing/>
        <w:jc w:val="both"/>
        <w:rPr>
          <w:rFonts w:ascii="Times New Roman" w:hAnsi="Times New Roman" w:cs="Times New Roman"/>
          <w:sz w:val="24"/>
          <w:szCs w:val="24"/>
        </w:rPr>
      </w:pPr>
      <w:r w:rsidRPr="00326323">
        <w:rPr>
          <w:rFonts w:ascii="Times New Roman" w:hAnsi="Times New Roman" w:cs="Times New Roman"/>
          <w:sz w:val="24"/>
          <w:szCs w:val="24"/>
        </w:rPr>
        <w:t>Nowelizacja przepisów o administracyjnych karach pieniężnych jest także uzasadniona uwagami zgłoszonymi przez Rządowe Centrum Legislacji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toku prac legislacyjnych nad projektem aktualnie obowiązującego rozporządzenia Ministra Rolnictwa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Rozwoju Wsi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14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czerwca 2017</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sprawie wysokości kar pieniężnych za naruszenia </w:t>
      </w:r>
      <w:r w:rsidRPr="00326323">
        <w:rPr>
          <w:rFonts w:ascii="Times New Roman" w:hAnsi="Times New Roman" w:cs="Times New Roman"/>
          <w:sz w:val="24"/>
          <w:szCs w:val="24"/>
        </w:rPr>
        <w:lastRenderedPageBreak/>
        <w:t>przepisów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(Dz.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 poz.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1182). Z</w:t>
      </w:r>
      <w:r w:rsidR="003F2A67" w:rsidRPr="00326323" w:rsidDel="003F2A67">
        <w:rPr>
          <w:rFonts w:ascii="Times New Roman" w:hAnsi="Times New Roman" w:cs="Times New Roman"/>
          <w:sz w:val="24"/>
          <w:szCs w:val="24"/>
        </w:rPr>
        <w:t xml:space="preserve"> </w:t>
      </w:r>
      <w:r w:rsidR="003F2A67" w:rsidRPr="00326323">
        <w:rPr>
          <w:rFonts w:ascii="Times New Roman" w:hAnsi="Times New Roman" w:cs="Times New Roman"/>
          <w:sz w:val="24"/>
          <w:szCs w:val="24"/>
        </w:rPr>
        <w:t>tych</w:t>
      </w:r>
      <w:r w:rsidRPr="00326323">
        <w:rPr>
          <w:rFonts w:ascii="Times New Roman" w:hAnsi="Times New Roman" w:cs="Times New Roman"/>
          <w:sz w:val="24"/>
          <w:szCs w:val="24"/>
        </w:rPr>
        <w:t xml:space="preserve"> uwag </w:t>
      </w:r>
      <w:r w:rsidR="003F2A67" w:rsidRPr="00326323">
        <w:rPr>
          <w:rFonts w:ascii="Times New Roman" w:hAnsi="Times New Roman" w:cs="Times New Roman"/>
          <w:sz w:val="24"/>
          <w:szCs w:val="24"/>
        </w:rPr>
        <w:t xml:space="preserve">wynika, że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przepisach ustawy </w:t>
      </w:r>
      <w:r w:rsidR="00C64107"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brak przepisów materialnych, które określałyby przesłanki, jakimi powiatowy lekarz weterynarii miałby się kierować</w:t>
      </w:r>
      <w:r w:rsidR="00E36031" w:rsidRPr="00326323">
        <w:rPr>
          <w:rFonts w:ascii="Times New Roman" w:hAnsi="Times New Roman" w:cs="Times New Roman"/>
          <w:sz w:val="24"/>
          <w:szCs w:val="24"/>
        </w:rPr>
        <w:t>,</w:t>
      </w:r>
      <w:r w:rsidRPr="00326323">
        <w:rPr>
          <w:rFonts w:ascii="Times New Roman" w:hAnsi="Times New Roman" w:cs="Times New Roman"/>
          <w:sz w:val="24"/>
          <w:szCs w:val="24"/>
        </w:rPr>
        <w:t xml:space="preserve"> wymierzając karę pieniężną określoną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ww. rozporządzeniu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tzw. „widełkach” za naruszenia tego samego rodzaju, co jest elementem niezbędnym do zindywidualizowania kary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naruszeń tego samego rodzaju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miarkowania jej wysokości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zależności od okoliczności</w:t>
      </w:r>
      <w:r w:rsidR="003F2A67" w:rsidRPr="00326323">
        <w:rPr>
          <w:rFonts w:ascii="Times New Roman" w:hAnsi="Times New Roman" w:cs="Times New Roman"/>
          <w:sz w:val="24"/>
          <w:szCs w:val="24"/>
        </w:rPr>
        <w:t>, jakie wystąpiły w</w:t>
      </w:r>
      <w:r w:rsidRPr="00326323">
        <w:rPr>
          <w:rFonts w:ascii="Times New Roman" w:hAnsi="Times New Roman" w:cs="Times New Roman"/>
          <w:sz w:val="24"/>
          <w:szCs w:val="24"/>
        </w:rPr>
        <w:t xml:space="preserve"> konkretn</w:t>
      </w:r>
      <w:r w:rsidR="003F2A67" w:rsidRPr="00326323">
        <w:rPr>
          <w:rFonts w:ascii="Times New Roman" w:hAnsi="Times New Roman" w:cs="Times New Roman"/>
          <w:sz w:val="24"/>
          <w:szCs w:val="24"/>
        </w:rPr>
        <w:t>ym</w:t>
      </w:r>
      <w:r w:rsidRPr="00326323">
        <w:rPr>
          <w:rFonts w:ascii="Times New Roman" w:hAnsi="Times New Roman" w:cs="Times New Roman"/>
          <w:sz w:val="24"/>
          <w:szCs w:val="24"/>
        </w:rPr>
        <w:t xml:space="preserve"> przypadku. Oznacza to, że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ww. rozporządzeniu wysokość kar powinna </w:t>
      </w:r>
      <w:r w:rsidR="00BF5F80" w:rsidRPr="00326323">
        <w:rPr>
          <w:rFonts w:ascii="Times New Roman" w:hAnsi="Times New Roman" w:cs="Times New Roman"/>
          <w:sz w:val="24"/>
          <w:szCs w:val="24"/>
        </w:rPr>
        <w:t>zosta</w:t>
      </w:r>
      <w:r w:rsidRPr="00326323">
        <w:rPr>
          <w:rFonts w:ascii="Times New Roman" w:hAnsi="Times New Roman" w:cs="Times New Roman"/>
          <w:sz w:val="24"/>
          <w:szCs w:val="24"/>
        </w:rPr>
        <w:t>ć określona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sposób sztywny, który nie daje możliwości powiatowemu lekarzowi weterynarii wymierzania ich za naruszenia tego samego rodzaju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sposób uznaniowy. Uwzględniając ww. rekomendacje</w:t>
      </w:r>
      <w:r w:rsidR="00BF5F80" w:rsidRPr="00326323">
        <w:rPr>
          <w:rFonts w:ascii="Times New Roman" w:hAnsi="Times New Roman" w:cs="Times New Roman"/>
          <w:sz w:val="24"/>
          <w:szCs w:val="24"/>
        </w:rPr>
        <w:t>,</w:t>
      </w:r>
      <w:r w:rsidRPr="00326323">
        <w:rPr>
          <w:rFonts w:ascii="Times New Roman" w:hAnsi="Times New Roman" w:cs="Times New Roman"/>
          <w:sz w:val="24"/>
          <w:szCs w:val="24"/>
        </w:rPr>
        <w:t xml:space="preserve"> można rozważyć następujące rozwiązania:</w:t>
      </w:r>
    </w:p>
    <w:p w14:paraId="275DA4D9" w14:textId="1B87AF79" w:rsidR="00A16F5C" w:rsidRPr="00326323" w:rsidRDefault="00A16F5C" w:rsidP="009A4964">
      <w:pPr>
        <w:numPr>
          <w:ilvl w:val="0"/>
          <w:numId w:val="11"/>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przeredagowanie treści upoważnienia ustawowego</w:t>
      </w:r>
      <w:r w:rsidR="00BF5F80" w:rsidRPr="00326323">
        <w:rPr>
          <w:rFonts w:ascii="Times New Roman" w:hAnsi="Times New Roman" w:cs="Times New Roman"/>
          <w:sz w:val="24"/>
          <w:szCs w:val="24"/>
        </w:rPr>
        <w:t xml:space="preserve"> zawartego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26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w:t>
      </w:r>
      <w:r w:rsidR="00BF5F80"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sposób wyraźnie </w:t>
      </w:r>
      <w:r w:rsidR="00BF5F80" w:rsidRPr="00326323">
        <w:rPr>
          <w:rFonts w:ascii="Times New Roman" w:hAnsi="Times New Roman" w:cs="Times New Roman"/>
          <w:sz w:val="24"/>
          <w:szCs w:val="24"/>
        </w:rPr>
        <w:t>po</w:t>
      </w:r>
      <w:r w:rsidRPr="00326323">
        <w:rPr>
          <w:rFonts w:ascii="Times New Roman" w:hAnsi="Times New Roman" w:cs="Times New Roman"/>
          <w:sz w:val="24"/>
          <w:szCs w:val="24"/>
        </w:rPr>
        <w:t>zwalający ministrowi właściwemu do spraw rolnictwa na określenie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rozporządzeniu wysokości kar pieniężnych za naruszenia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sposób „widełkowy”, na co </w:t>
      </w:r>
      <w:r w:rsidR="00BF5F80"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zdaniem Rządowego Centrum Legislacji </w:t>
      </w:r>
      <w:r w:rsidR="00BF5F80"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nie </w:t>
      </w:r>
      <w:r w:rsidR="00BF5F80" w:rsidRPr="00326323">
        <w:rPr>
          <w:rFonts w:ascii="Times New Roman" w:hAnsi="Times New Roman" w:cs="Times New Roman"/>
          <w:sz w:val="24"/>
          <w:szCs w:val="24"/>
        </w:rPr>
        <w:t>po</w:t>
      </w:r>
      <w:r w:rsidRPr="00326323">
        <w:rPr>
          <w:rFonts w:ascii="Times New Roman" w:hAnsi="Times New Roman" w:cs="Times New Roman"/>
          <w:sz w:val="24"/>
          <w:szCs w:val="24"/>
        </w:rPr>
        <w:t>zwala aktualn</w:t>
      </w:r>
      <w:r w:rsidR="00BF5F80" w:rsidRPr="00326323">
        <w:rPr>
          <w:rFonts w:ascii="Times New Roman" w:hAnsi="Times New Roman" w:cs="Times New Roman"/>
          <w:sz w:val="24"/>
          <w:szCs w:val="24"/>
        </w:rPr>
        <w:t>e</w:t>
      </w:r>
      <w:r w:rsidRPr="00326323">
        <w:rPr>
          <w:rFonts w:ascii="Times New Roman" w:hAnsi="Times New Roman" w:cs="Times New Roman"/>
          <w:sz w:val="24"/>
          <w:szCs w:val="24"/>
        </w:rPr>
        <w:t xml:space="preserve"> </w:t>
      </w:r>
      <w:r w:rsidR="00BF5F80" w:rsidRPr="00326323">
        <w:rPr>
          <w:rFonts w:ascii="Times New Roman" w:hAnsi="Times New Roman" w:cs="Times New Roman"/>
          <w:sz w:val="24"/>
          <w:szCs w:val="24"/>
        </w:rPr>
        <w:t xml:space="preserve">brzmienie </w:t>
      </w:r>
      <w:r w:rsidRPr="00326323">
        <w:rPr>
          <w:rFonts w:ascii="Times New Roman" w:hAnsi="Times New Roman" w:cs="Times New Roman"/>
          <w:sz w:val="24"/>
          <w:szCs w:val="24"/>
        </w:rPr>
        <w:t>tego upoważnienia albo</w:t>
      </w:r>
    </w:p>
    <w:p w14:paraId="4E89F0CC" w14:textId="5088D795" w:rsidR="00A16F5C" w:rsidRPr="00326323" w:rsidRDefault="00A16F5C" w:rsidP="009A4964">
      <w:pPr>
        <w:numPr>
          <w:ilvl w:val="0"/>
          <w:numId w:val="11"/>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całkowitą rezygnację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ww. przepisu upoważniającego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wyszczególnienie wszystkich rodzajów naruszeń,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którymi wią</w:t>
      </w:r>
      <w:r w:rsidR="00BF5F80" w:rsidRPr="00326323">
        <w:rPr>
          <w:rFonts w:ascii="Times New Roman" w:hAnsi="Times New Roman" w:cs="Times New Roman"/>
          <w:sz w:val="24"/>
          <w:szCs w:val="24"/>
        </w:rPr>
        <w:t>że</w:t>
      </w:r>
      <w:r w:rsidRPr="00326323">
        <w:rPr>
          <w:rFonts w:ascii="Times New Roman" w:hAnsi="Times New Roman" w:cs="Times New Roman"/>
          <w:sz w:val="24"/>
          <w:szCs w:val="24"/>
        </w:rPr>
        <w:t xml:space="preserve"> </w:t>
      </w:r>
      <w:r w:rsidR="00BF5F80" w:rsidRPr="00326323">
        <w:rPr>
          <w:rFonts w:ascii="Times New Roman" w:hAnsi="Times New Roman" w:cs="Times New Roman"/>
          <w:sz w:val="24"/>
          <w:szCs w:val="24"/>
        </w:rPr>
        <w:t xml:space="preserve">się </w:t>
      </w:r>
      <w:r w:rsidRPr="00326323">
        <w:rPr>
          <w:rFonts w:ascii="Times New Roman" w:hAnsi="Times New Roman" w:cs="Times New Roman"/>
          <w:sz w:val="24"/>
          <w:szCs w:val="24"/>
        </w:rPr>
        <w:t>odpowiedzialność administracyjna skutkująca wymierzeniem odpowiedniej kary pieniężnej,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treści samej ustawy na wzór przepisów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103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ustawy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25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sierpnia 2006</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bezpieczeństwie żywności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żywienia.</w:t>
      </w:r>
    </w:p>
    <w:p w14:paraId="1CE7A564" w14:textId="4253BCED" w:rsidR="00A16F5C" w:rsidRPr="00326323" w:rsidRDefault="00A16F5C" w:rsidP="009A4964">
      <w:pPr>
        <w:spacing w:before="120" w:after="0" w:line="360" w:lineRule="auto"/>
        <w:contextualSpacing/>
        <w:jc w:val="both"/>
        <w:rPr>
          <w:rFonts w:ascii="Times New Roman" w:hAnsi="Times New Roman" w:cs="Times New Roman"/>
          <w:sz w:val="24"/>
          <w:szCs w:val="24"/>
        </w:rPr>
      </w:pPr>
      <w:r w:rsidRPr="00326323">
        <w:rPr>
          <w:rFonts w:ascii="Times New Roman" w:hAnsi="Times New Roman" w:cs="Times New Roman"/>
          <w:sz w:val="24"/>
          <w:szCs w:val="24"/>
        </w:rPr>
        <w:t xml:space="preserve">W </w:t>
      </w:r>
      <w:r w:rsidR="00BF5F80" w:rsidRPr="00326323">
        <w:rPr>
          <w:rFonts w:ascii="Times New Roman" w:hAnsi="Times New Roman" w:cs="Times New Roman"/>
          <w:sz w:val="24"/>
          <w:szCs w:val="24"/>
        </w:rPr>
        <w:t>art. 4 pkt</w:t>
      </w:r>
      <w:r w:rsidR="001F06C3" w:rsidRPr="00326323">
        <w:rPr>
          <w:rFonts w:ascii="Times New Roman" w:hAnsi="Times New Roman" w:cs="Times New Roman"/>
          <w:sz w:val="24"/>
          <w:szCs w:val="24"/>
        </w:rPr>
        <w:t xml:space="preserve"> </w:t>
      </w:r>
      <w:r w:rsidR="00BF5F80" w:rsidRPr="00326323">
        <w:rPr>
          <w:rFonts w:ascii="Times New Roman" w:hAnsi="Times New Roman" w:cs="Times New Roman"/>
          <w:sz w:val="24"/>
          <w:szCs w:val="24"/>
        </w:rPr>
        <w:t>26</w:t>
      </w:r>
      <w:r w:rsidR="00D0164F"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projektu ustawy przyjęto drugie z możliwych rozwiązań, tj. </w:t>
      </w:r>
      <w:r w:rsidR="00D0164F" w:rsidRPr="00326323">
        <w:rPr>
          <w:rFonts w:ascii="Times New Roman" w:hAnsi="Times New Roman" w:cs="Times New Roman"/>
          <w:sz w:val="24"/>
          <w:szCs w:val="24"/>
        </w:rPr>
        <w:t>z</w:t>
      </w:r>
      <w:r w:rsidRPr="00326323">
        <w:rPr>
          <w:rFonts w:ascii="Times New Roman" w:hAnsi="Times New Roman" w:cs="Times New Roman"/>
          <w:sz w:val="24"/>
          <w:szCs w:val="24"/>
        </w:rPr>
        <w:t>rezygn</w:t>
      </w:r>
      <w:r w:rsidR="00D0164F" w:rsidRPr="00326323">
        <w:rPr>
          <w:rFonts w:ascii="Times New Roman" w:hAnsi="Times New Roman" w:cs="Times New Roman"/>
          <w:sz w:val="24"/>
          <w:szCs w:val="24"/>
        </w:rPr>
        <w:t>owano</w:t>
      </w:r>
      <w:r w:rsidRPr="00326323">
        <w:rPr>
          <w:rFonts w:ascii="Times New Roman" w:hAnsi="Times New Roman" w:cs="Times New Roman"/>
          <w:sz w:val="24"/>
          <w:szCs w:val="24"/>
        </w:rPr>
        <w:t xml:space="preserv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przepisu upoważniającego</w:t>
      </w:r>
      <w:r w:rsidR="00D0164F" w:rsidRPr="00326323">
        <w:rPr>
          <w:rFonts w:ascii="Times New Roman" w:hAnsi="Times New Roman" w:cs="Times New Roman"/>
          <w:sz w:val="24"/>
          <w:szCs w:val="24"/>
        </w:rPr>
        <w:t xml:space="preserve"> zawartego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26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w:t>
      </w:r>
      <w:r w:rsidR="00D0164F"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Przy podejmowaniu decyzji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przyjęciu ww.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rozwiązania brano pod uwagę m.in. fakt, że aktualnie katalog deliktów administracyjnych stanowiących podstawę nałożenia kary pieniężnej polegających na działaniu lub zaniechaniu zawiera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26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w:t>
      </w:r>
      <w:r w:rsidR="001F06C3" w:rsidRPr="00326323">
        <w:rPr>
          <w:rFonts w:ascii="Times New Roman" w:hAnsi="Times New Roman" w:cs="Times New Roman"/>
          <w:sz w:val="24"/>
          <w:szCs w:val="24"/>
        </w:rPr>
        <w:t xml:space="preserve"> </w:t>
      </w:r>
      <w:r w:rsidR="00D0164F" w:rsidRPr="00326323">
        <w:rPr>
          <w:rFonts w:ascii="Times New Roman" w:hAnsi="Times New Roman" w:cs="Times New Roman"/>
          <w:sz w:val="24"/>
          <w:szCs w:val="24"/>
        </w:rPr>
        <w:t xml:space="preserve">tej </w:t>
      </w:r>
      <w:r w:rsidRPr="00326323">
        <w:rPr>
          <w:rFonts w:ascii="Times New Roman" w:hAnsi="Times New Roman" w:cs="Times New Roman"/>
          <w:sz w:val="24"/>
          <w:szCs w:val="24"/>
        </w:rPr>
        <w:t>ustawy. Poszczególne rodzaje naruszeń zostały jednak dodatkowo sprecyzowane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rozporządzenia Ministra Rolnictwa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Rozwoju Wsi w</w:t>
      </w:r>
      <w:r w:rsidR="00D0164F" w:rsidRPr="00326323">
        <w:rPr>
          <w:rFonts w:ascii="Times New Roman" w:hAnsi="Times New Roman" w:cs="Times New Roman"/>
          <w:sz w:val="24"/>
          <w:szCs w:val="24"/>
        </w:rPr>
        <w:t>ydanego na podstawie ww. przepisu upoważniającego</w:t>
      </w:r>
      <w:r w:rsidRPr="00326323">
        <w:rPr>
          <w:rFonts w:ascii="Times New Roman" w:hAnsi="Times New Roman" w:cs="Times New Roman"/>
          <w:sz w:val="24"/>
          <w:szCs w:val="24"/>
        </w:rPr>
        <w:t>. Jakkolwiek ww. rozporządzenie dokonało wyszczególnienia konkretnych naruszeń mieszczących się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ramach deliktów administracyjnych ogólnych wymienionych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ustawie, takiego rozwiązania nie można raczej uznać za regulację normującą jedynie obowiązki organizacyjne czy też szczegóły proceduralne. Co prawda takie działanie miało zapewne </w:t>
      </w:r>
      <w:r w:rsidRPr="00326323">
        <w:rPr>
          <w:rFonts w:ascii="Times New Roman" w:hAnsi="Times New Roman" w:cs="Times New Roman"/>
          <w:sz w:val="24"/>
          <w:szCs w:val="24"/>
        </w:rPr>
        <w:lastRenderedPageBreak/>
        <w:t>na celu ochronę ustawy przed zamieszczaniem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niej zbyt szczegółowych unormowań, niemniej jednak może zaistnieć sytuacja faktyczna,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której czyn podmiotu wypełniający znamiona deliktu określone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26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w:t>
      </w:r>
      <w:r w:rsidR="00D0164F"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nie będzie wymieniony wśród naruszeń wskazanych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przepisach stosowanego rozporządzenia. Nie sposób jest bowiem sprecyzować wszystkich rodzajów </w:t>
      </w:r>
      <w:r w:rsidR="00D0164F" w:rsidRPr="00326323">
        <w:rPr>
          <w:rFonts w:ascii="Times New Roman" w:hAnsi="Times New Roman" w:cs="Times New Roman"/>
          <w:sz w:val="24"/>
          <w:szCs w:val="24"/>
        </w:rPr>
        <w:t xml:space="preserve">tych naruszeń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treści rozporządzenia</w:t>
      </w:r>
      <w:r w:rsidR="00BD1F52" w:rsidRPr="00326323">
        <w:rPr>
          <w:rFonts w:ascii="Times New Roman" w:hAnsi="Times New Roman" w:cs="Times New Roman"/>
          <w:sz w:val="24"/>
          <w:szCs w:val="24"/>
        </w:rPr>
        <w:t xml:space="preserve">. </w:t>
      </w:r>
      <w:r w:rsidRPr="00326323">
        <w:rPr>
          <w:rFonts w:ascii="Times New Roman" w:hAnsi="Times New Roman" w:cs="Times New Roman"/>
          <w:sz w:val="24"/>
          <w:szCs w:val="24"/>
        </w:rPr>
        <w:t>Rozwiązanie przyjęte w projekcie ustawy ma na celu usunięcie możliwości pojawienia się potencjalnych wątpliwości interpretacyjnych</w:t>
      </w:r>
      <w:r w:rsidR="00BD1F52" w:rsidRPr="00326323">
        <w:rPr>
          <w:rFonts w:ascii="Times New Roman" w:hAnsi="Times New Roman" w:cs="Times New Roman"/>
          <w:sz w:val="24"/>
          <w:szCs w:val="24"/>
        </w:rPr>
        <w:t>.</w:t>
      </w:r>
    </w:p>
    <w:p w14:paraId="7DC0BAA7" w14:textId="705515AA" w:rsidR="00A16F5C" w:rsidRPr="00326323" w:rsidRDefault="00A16F5C" w:rsidP="009A4964">
      <w:pPr>
        <w:spacing w:before="120" w:after="0" w:line="360" w:lineRule="auto"/>
        <w:contextualSpacing/>
        <w:jc w:val="both"/>
        <w:rPr>
          <w:rFonts w:ascii="Times New Roman" w:hAnsi="Times New Roman" w:cs="Times New Roman"/>
          <w:sz w:val="24"/>
          <w:szCs w:val="24"/>
        </w:rPr>
      </w:pPr>
      <w:r w:rsidRPr="00326323">
        <w:rPr>
          <w:rFonts w:ascii="Times New Roman" w:hAnsi="Times New Roman" w:cs="Times New Roman"/>
          <w:sz w:val="24"/>
          <w:szCs w:val="24"/>
        </w:rPr>
        <w:t xml:space="preserve">W związku z powyższym w projekcie ustawy w art. 4 pkt 26 wyszczególniono rodzaje naruszeń, z którymi </w:t>
      </w:r>
      <w:r w:rsidR="00BD1F52" w:rsidRPr="00326323">
        <w:rPr>
          <w:rFonts w:ascii="Times New Roman" w:hAnsi="Times New Roman" w:cs="Times New Roman"/>
          <w:sz w:val="24"/>
          <w:szCs w:val="24"/>
        </w:rPr>
        <w:t xml:space="preserve">jest </w:t>
      </w:r>
      <w:r w:rsidRPr="00326323">
        <w:rPr>
          <w:rFonts w:ascii="Times New Roman" w:hAnsi="Times New Roman" w:cs="Times New Roman"/>
          <w:sz w:val="24"/>
          <w:szCs w:val="24"/>
        </w:rPr>
        <w:t xml:space="preserve">związana odpowiedzialność administracyjna skutkująca wymierzeniem kary pieniężnej. Wymienione rodzaje naruszeń wraz z odpowiadającymi im wysokościami kar pieniężnych </w:t>
      </w:r>
      <w:r w:rsidR="00BD1F52" w:rsidRPr="00326323">
        <w:rPr>
          <w:rFonts w:ascii="Times New Roman" w:hAnsi="Times New Roman" w:cs="Times New Roman"/>
          <w:sz w:val="24"/>
          <w:szCs w:val="24"/>
        </w:rPr>
        <w:t xml:space="preserve">– </w:t>
      </w:r>
      <w:r w:rsidRPr="00326323">
        <w:rPr>
          <w:rFonts w:ascii="Times New Roman" w:hAnsi="Times New Roman" w:cs="Times New Roman"/>
          <w:sz w:val="24"/>
          <w:szCs w:val="24"/>
        </w:rPr>
        <w:t>co do zasady</w:t>
      </w:r>
      <w:r w:rsidR="00BD1F52"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 są analogiczne do rodzajów naruszeń i wysokości kar pieniężnych, określonych w obowiązującym rozporządzeniu Ministra Rolnictwa i Rozwoju Wsi z dnia 14 czerwca 2017 r. w sprawie wysokości kar pieniężnych za naruszenia przepisów o produktach pochodzenia zwierzęcego. </w:t>
      </w:r>
      <w:r w:rsidR="009E59A3" w:rsidRPr="00326323">
        <w:rPr>
          <w:rFonts w:ascii="Times New Roman" w:hAnsi="Times New Roman" w:cs="Times New Roman"/>
          <w:sz w:val="24"/>
          <w:szCs w:val="24"/>
        </w:rPr>
        <w:t xml:space="preserve">W </w:t>
      </w:r>
      <w:r w:rsidRPr="00326323">
        <w:rPr>
          <w:rFonts w:ascii="Times New Roman" w:hAnsi="Times New Roman" w:cs="Times New Roman"/>
          <w:sz w:val="24"/>
          <w:szCs w:val="24"/>
        </w:rPr>
        <w:t xml:space="preserve">projektowanej ustawie poszczególne naruszenia zostały pogrupowane, jeżeli dotyczyły podobnego zakresu lub tematyki. Ponadto wprowadzono nowe rodzaje naruszeń wynikające z proponowanych </w:t>
      </w:r>
      <w:r w:rsidR="00BD1F52" w:rsidRPr="00326323">
        <w:rPr>
          <w:rFonts w:ascii="Times New Roman" w:hAnsi="Times New Roman" w:cs="Times New Roman"/>
          <w:sz w:val="24"/>
          <w:szCs w:val="24"/>
        </w:rPr>
        <w:t xml:space="preserve">w </w:t>
      </w:r>
      <w:r w:rsidRPr="00326323">
        <w:rPr>
          <w:rFonts w:ascii="Times New Roman" w:hAnsi="Times New Roman" w:cs="Times New Roman"/>
          <w:sz w:val="24"/>
          <w:szCs w:val="24"/>
        </w:rPr>
        <w:t>projek</w:t>
      </w:r>
      <w:r w:rsidR="00BD1F52" w:rsidRPr="00326323">
        <w:rPr>
          <w:rFonts w:ascii="Times New Roman" w:hAnsi="Times New Roman" w:cs="Times New Roman"/>
          <w:sz w:val="24"/>
          <w:szCs w:val="24"/>
        </w:rPr>
        <w:t>cie</w:t>
      </w:r>
      <w:r w:rsidRPr="00326323">
        <w:rPr>
          <w:rFonts w:ascii="Times New Roman" w:hAnsi="Times New Roman" w:cs="Times New Roman"/>
          <w:sz w:val="24"/>
          <w:szCs w:val="24"/>
        </w:rPr>
        <w:t xml:space="preserve"> ustawy nowych regulacji prawnych czy też </w:t>
      </w:r>
      <w:r w:rsidR="00BD1F52" w:rsidRPr="00326323">
        <w:rPr>
          <w:rFonts w:ascii="Times New Roman" w:hAnsi="Times New Roman" w:cs="Times New Roman"/>
          <w:sz w:val="24"/>
          <w:szCs w:val="24"/>
        </w:rPr>
        <w:t xml:space="preserve">ze </w:t>
      </w:r>
      <w:r w:rsidRPr="00326323">
        <w:rPr>
          <w:rFonts w:ascii="Times New Roman" w:hAnsi="Times New Roman" w:cs="Times New Roman"/>
          <w:sz w:val="24"/>
          <w:szCs w:val="24"/>
        </w:rPr>
        <w:t xml:space="preserve">zgłoszonych na wcześniejszym etapie prac przez Głównego Lekarza Weterynarii </w:t>
      </w:r>
      <w:r w:rsidR="00966500" w:rsidRPr="00326323">
        <w:rPr>
          <w:rFonts w:ascii="Times New Roman" w:hAnsi="Times New Roman" w:cs="Times New Roman"/>
          <w:sz w:val="24"/>
          <w:szCs w:val="24"/>
        </w:rPr>
        <w:t xml:space="preserve">propozycji </w:t>
      </w:r>
      <w:r w:rsidRPr="00326323">
        <w:rPr>
          <w:rFonts w:ascii="Times New Roman" w:hAnsi="Times New Roman" w:cs="Times New Roman"/>
          <w:sz w:val="24"/>
          <w:szCs w:val="24"/>
        </w:rPr>
        <w:t xml:space="preserve">w odniesieniu do podmiotów wprowadzających na rynek </w:t>
      </w:r>
      <w:r w:rsidR="00BD1F52" w:rsidRPr="00326323">
        <w:rPr>
          <w:rFonts w:ascii="Times New Roman" w:hAnsi="Times New Roman" w:cs="Times New Roman"/>
          <w:sz w:val="24"/>
          <w:szCs w:val="24"/>
        </w:rPr>
        <w:t xml:space="preserve">albo </w:t>
      </w:r>
      <w:r w:rsidRPr="00326323">
        <w:rPr>
          <w:rFonts w:ascii="Times New Roman" w:hAnsi="Times New Roman" w:cs="Times New Roman"/>
          <w:sz w:val="24"/>
          <w:szCs w:val="24"/>
        </w:rPr>
        <w:t xml:space="preserve">skupujących surowe mleko i siarę. Wprowadzono również zmiany wynikające z konieczności uzupełnienia lub aktualizacji dotychczasowych przepisów. </w:t>
      </w:r>
      <w:r w:rsidR="006E44A0" w:rsidRPr="00326323">
        <w:rPr>
          <w:rFonts w:ascii="Times New Roman" w:hAnsi="Times New Roman" w:cs="Times New Roman"/>
          <w:sz w:val="24"/>
          <w:szCs w:val="24"/>
        </w:rPr>
        <w:t>P</w:t>
      </w:r>
      <w:r w:rsidRPr="00326323">
        <w:rPr>
          <w:rFonts w:ascii="Times New Roman" w:hAnsi="Times New Roman" w:cs="Times New Roman"/>
          <w:sz w:val="24"/>
          <w:szCs w:val="24"/>
        </w:rPr>
        <w:t>roponowane przepisy karne obejmują kary pieniężne za następujące naruszenia:</w:t>
      </w:r>
    </w:p>
    <w:p w14:paraId="65C583E3" w14:textId="0B2D139F" w:rsidR="00A16F5C" w:rsidRPr="00326323" w:rsidRDefault="00A16F5C" w:rsidP="009A4964">
      <w:pPr>
        <w:numPr>
          <w:ilvl w:val="0"/>
          <w:numId w:val="30"/>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niespełnianie wymagań określonych w art. 18 rozporządzenia nr 178/2002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26 ust. 1 pkt 6 </w:t>
      </w:r>
      <w:r w:rsidR="006E44A0" w:rsidRPr="00326323">
        <w:rPr>
          <w:rFonts w:ascii="Times New Roman" w:hAnsi="Times New Roman" w:cs="Times New Roman"/>
          <w:sz w:val="24"/>
          <w:szCs w:val="24"/>
        </w:rPr>
        <w:t xml:space="preserve">– </w:t>
      </w:r>
      <w:r w:rsidRPr="00326323">
        <w:rPr>
          <w:rFonts w:ascii="Times New Roman" w:hAnsi="Times New Roman" w:cs="Times New Roman"/>
          <w:sz w:val="24"/>
          <w:szCs w:val="24"/>
        </w:rPr>
        <w:t>proponowana wysokość kary pieniężnej od 200 zł do 20 000 zł)</w:t>
      </w:r>
      <w:r w:rsidR="00E03DF1">
        <w:rPr>
          <w:rFonts w:ascii="Times New Roman" w:hAnsi="Times New Roman" w:cs="Times New Roman"/>
          <w:sz w:val="24"/>
          <w:szCs w:val="24"/>
        </w:rPr>
        <w:t>;</w:t>
      </w:r>
    </w:p>
    <w:p w14:paraId="656198F8" w14:textId="5B566DC9" w:rsidR="00A16F5C" w:rsidRPr="00326323" w:rsidRDefault="00A16F5C" w:rsidP="009A4964">
      <w:pPr>
        <w:numPr>
          <w:ilvl w:val="0"/>
          <w:numId w:val="30"/>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skupowanie przez przedsiębiorstwo spożywcze surowego mleka lub siary od podmiotów prowadzących gospodarstwo produkcji mleka, w odniesieniu do których została wydana decyzja administracyjna powiatowego lekarza weterynarii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zawieszeniu dostaw </w:t>
      </w:r>
      <w:r w:rsidR="0048765E"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 przypadku, o którym mowa w art. 50 ust. 2 rozporządzenia 627/2019 (art. 26 ust. 1 pkt 11 </w:t>
      </w:r>
      <w:r w:rsidR="0048765E" w:rsidRPr="00326323">
        <w:rPr>
          <w:rFonts w:ascii="Times New Roman" w:hAnsi="Times New Roman" w:cs="Times New Roman"/>
          <w:sz w:val="24"/>
          <w:szCs w:val="24"/>
        </w:rPr>
        <w:t xml:space="preserve">– </w:t>
      </w:r>
      <w:r w:rsidRPr="00326323">
        <w:rPr>
          <w:rFonts w:ascii="Times New Roman" w:hAnsi="Times New Roman" w:cs="Times New Roman"/>
          <w:sz w:val="24"/>
          <w:szCs w:val="24"/>
        </w:rPr>
        <w:t>proponowana wysokość kary pieniężnej od 500 zł do 13 000 zł)</w:t>
      </w:r>
      <w:r w:rsidR="00E03DF1">
        <w:rPr>
          <w:rFonts w:ascii="Times New Roman" w:hAnsi="Times New Roman" w:cs="Times New Roman"/>
          <w:sz w:val="24"/>
          <w:szCs w:val="24"/>
        </w:rPr>
        <w:t>;</w:t>
      </w:r>
    </w:p>
    <w:p w14:paraId="6C364572" w14:textId="1DBEAC9C" w:rsidR="00A16F5C" w:rsidRPr="00326323" w:rsidRDefault="00A16F5C" w:rsidP="009A4964">
      <w:pPr>
        <w:numPr>
          <w:ilvl w:val="0"/>
          <w:numId w:val="30"/>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wprowadzanie na rynek surowego mleka lub siary z gospodarstwa produkcji mleka,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odniesieniu do którego została wydana decyzja administracyjna powiatowego lekarza weterynarii o zawieszeniu dostaw </w:t>
      </w:r>
      <w:r w:rsidR="0048765E"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w przypadku, o którym mowa </w:t>
      </w:r>
      <w:r w:rsidR="0005609C">
        <w:rPr>
          <w:rFonts w:ascii="Times New Roman" w:hAnsi="Times New Roman" w:cs="Times New Roman"/>
          <w:sz w:val="24"/>
          <w:szCs w:val="24"/>
        </w:rPr>
        <w:t xml:space="preserve">w </w:t>
      </w:r>
      <w:r w:rsidRPr="00326323">
        <w:rPr>
          <w:rFonts w:ascii="Times New Roman" w:hAnsi="Times New Roman" w:cs="Times New Roman"/>
          <w:sz w:val="24"/>
          <w:szCs w:val="24"/>
        </w:rPr>
        <w:t xml:space="preserve">art. 50 </w:t>
      </w:r>
      <w:r w:rsidRPr="00326323">
        <w:rPr>
          <w:rFonts w:ascii="Times New Roman" w:hAnsi="Times New Roman" w:cs="Times New Roman"/>
          <w:sz w:val="24"/>
          <w:szCs w:val="24"/>
        </w:rPr>
        <w:lastRenderedPageBreak/>
        <w:t xml:space="preserve">ust. 2 rozporządzenia 627/2019 (art. 26 ust. 1 pkt 12 </w:t>
      </w:r>
      <w:r w:rsidR="0048765E" w:rsidRPr="00326323">
        <w:rPr>
          <w:rFonts w:ascii="Times New Roman" w:hAnsi="Times New Roman" w:cs="Times New Roman"/>
          <w:sz w:val="24"/>
          <w:szCs w:val="24"/>
        </w:rPr>
        <w:t xml:space="preserve">– </w:t>
      </w:r>
      <w:r w:rsidRPr="00326323">
        <w:rPr>
          <w:rFonts w:ascii="Times New Roman" w:hAnsi="Times New Roman" w:cs="Times New Roman"/>
          <w:sz w:val="24"/>
          <w:szCs w:val="24"/>
        </w:rPr>
        <w:t>proponowana wysokość kary pieniężnej od 500 zł do 13 000 zł)</w:t>
      </w:r>
      <w:r w:rsidR="00E03DF1">
        <w:rPr>
          <w:rFonts w:ascii="Times New Roman" w:hAnsi="Times New Roman" w:cs="Times New Roman"/>
          <w:sz w:val="24"/>
          <w:szCs w:val="24"/>
        </w:rPr>
        <w:t>;</w:t>
      </w:r>
    </w:p>
    <w:p w14:paraId="79132112" w14:textId="36F0A86D" w:rsidR="00A16F5C" w:rsidRPr="00326323" w:rsidRDefault="00A16F5C" w:rsidP="009A4964">
      <w:pPr>
        <w:numPr>
          <w:ilvl w:val="0"/>
          <w:numId w:val="30"/>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 xml:space="preserve">niespełnianie wymagań higienicznych przy produkcji lub wprowadzaniu na rynek produktów pochodzenia zwierzęcego lub żywności, o </w:t>
      </w:r>
      <w:r w:rsidR="00184BDE">
        <w:rPr>
          <w:rFonts w:ascii="Times New Roman" w:hAnsi="Times New Roman" w:cs="Times New Roman"/>
          <w:sz w:val="24"/>
          <w:szCs w:val="24"/>
        </w:rPr>
        <w:t>której mowa w art. 6 ust. 1 pkt </w:t>
      </w:r>
      <w:r w:rsidRPr="00326323">
        <w:rPr>
          <w:rFonts w:ascii="Times New Roman" w:hAnsi="Times New Roman" w:cs="Times New Roman"/>
          <w:sz w:val="24"/>
          <w:szCs w:val="24"/>
        </w:rPr>
        <w:t xml:space="preserve">2 lit. b </w:t>
      </w:r>
      <w:r w:rsidR="0048765E" w:rsidRPr="00326323">
        <w:rPr>
          <w:rFonts w:ascii="Times New Roman" w:hAnsi="Times New Roman" w:cs="Times New Roman"/>
          <w:sz w:val="24"/>
          <w:szCs w:val="24"/>
        </w:rPr>
        <w:t xml:space="preserve">zmienianej </w:t>
      </w:r>
      <w:r w:rsidRPr="00326323">
        <w:rPr>
          <w:rFonts w:ascii="Times New Roman" w:hAnsi="Times New Roman" w:cs="Times New Roman"/>
          <w:sz w:val="24"/>
          <w:szCs w:val="24"/>
        </w:rPr>
        <w:t>ustawy, lub dotyczących tych produktów lub żywności, produkowanych w ramach rolniczego handlu detalicznego (art. 26 ust. 1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17 </w:t>
      </w:r>
      <w:r w:rsidR="0048765E" w:rsidRPr="00326323">
        <w:rPr>
          <w:rFonts w:ascii="Times New Roman" w:hAnsi="Times New Roman" w:cs="Times New Roman"/>
          <w:sz w:val="24"/>
          <w:szCs w:val="24"/>
        </w:rPr>
        <w:t xml:space="preserve">– </w:t>
      </w:r>
      <w:r w:rsidRPr="00326323">
        <w:rPr>
          <w:rFonts w:ascii="Times New Roman" w:hAnsi="Times New Roman" w:cs="Times New Roman"/>
          <w:sz w:val="24"/>
          <w:szCs w:val="24"/>
        </w:rPr>
        <w:t>proponowana wysokość kary pieniężnej od 200 zł do 15 000 zł)</w:t>
      </w:r>
      <w:r w:rsidR="00380BB2">
        <w:rPr>
          <w:rFonts w:ascii="Times New Roman" w:hAnsi="Times New Roman" w:cs="Times New Roman"/>
          <w:sz w:val="24"/>
          <w:szCs w:val="24"/>
        </w:rPr>
        <w:t>;</w:t>
      </w:r>
    </w:p>
    <w:p w14:paraId="6DE896B6" w14:textId="3D2286F3" w:rsidR="00A16F5C" w:rsidRPr="00326323" w:rsidRDefault="00A16F5C" w:rsidP="009A4964">
      <w:pPr>
        <w:numPr>
          <w:ilvl w:val="0"/>
          <w:numId w:val="30"/>
        </w:numPr>
        <w:spacing w:before="120" w:after="0" w:line="360" w:lineRule="auto"/>
        <w:ind w:left="426" w:hanging="426"/>
        <w:contextualSpacing/>
        <w:jc w:val="both"/>
        <w:rPr>
          <w:rFonts w:ascii="Times New Roman" w:hAnsi="Times New Roman" w:cs="Times New Roman"/>
          <w:sz w:val="24"/>
          <w:szCs w:val="24"/>
        </w:rPr>
      </w:pPr>
      <w:r w:rsidRPr="00326323">
        <w:rPr>
          <w:rFonts w:ascii="Times New Roman" w:hAnsi="Times New Roman" w:cs="Times New Roman"/>
          <w:sz w:val="24"/>
          <w:szCs w:val="24"/>
        </w:rPr>
        <w:t>nieinformowanie powiatowego lekarza weterynarii właściwego ze względu na miejsce przeprowadzenia czynności o zamiarze wyładunku ze statku rybackiego produktów rybołówstwa lub pierwszej sprzedaży produktów rybołówstwa lub zamiarze sprzedaży, o których mowa w art. 21d ust. 1</w:t>
      </w:r>
      <w:r w:rsidR="0048765E" w:rsidRPr="00326323">
        <w:rPr>
          <w:rFonts w:ascii="Times New Roman" w:hAnsi="Times New Roman" w:cs="Times New Roman"/>
          <w:sz w:val="24"/>
          <w:szCs w:val="24"/>
        </w:rPr>
        <w:t xml:space="preserve"> zmienianej</w:t>
      </w:r>
      <w:r w:rsidRPr="00326323">
        <w:rPr>
          <w:rFonts w:ascii="Times New Roman" w:hAnsi="Times New Roman" w:cs="Times New Roman"/>
          <w:sz w:val="24"/>
          <w:szCs w:val="24"/>
        </w:rPr>
        <w:t xml:space="preserve"> ustawy (art. 26 ust. 1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27 </w:t>
      </w:r>
      <w:r w:rsidR="0048765E" w:rsidRPr="00326323">
        <w:rPr>
          <w:rFonts w:ascii="Times New Roman" w:hAnsi="Times New Roman" w:cs="Times New Roman"/>
          <w:sz w:val="24"/>
          <w:szCs w:val="24"/>
        </w:rPr>
        <w:t xml:space="preserve">– </w:t>
      </w:r>
      <w:r w:rsidRPr="00326323">
        <w:rPr>
          <w:rFonts w:ascii="Times New Roman" w:hAnsi="Times New Roman" w:cs="Times New Roman"/>
          <w:sz w:val="24"/>
          <w:szCs w:val="24"/>
        </w:rPr>
        <w:t>proponowana wysokość kary pieniężnej od 500 zł do 30 000 zł).</w:t>
      </w:r>
    </w:p>
    <w:p w14:paraId="0EEAC8F8" w14:textId="105857BD" w:rsidR="00A16F5C" w:rsidRPr="00326323" w:rsidRDefault="00A16F5C" w:rsidP="009A4964">
      <w:pPr>
        <w:spacing w:before="120" w:after="0" w:line="360" w:lineRule="auto"/>
        <w:contextualSpacing/>
        <w:jc w:val="both"/>
        <w:rPr>
          <w:rFonts w:ascii="Times New Roman" w:hAnsi="Times New Roman" w:cs="Times New Roman"/>
          <w:sz w:val="24"/>
          <w:szCs w:val="24"/>
        </w:rPr>
      </w:pPr>
      <w:r w:rsidRPr="00326323">
        <w:rPr>
          <w:rFonts w:ascii="Times New Roman" w:hAnsi="Times New Roman" w:cs="Times New Roman"/>
          <w:sz w:val="24"/>
          <w:szCs w:val="24"/>
        </w:rPr>
        <w:t>Wysokości kar pieniężnych za poszczególne naruszenia zostały wyszczególnione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projekcie ustawy w art. 4 pkt 27 (art. 26 ust. 2 </w:t>
      </w:r>
      <w:r w:rsidR="0048765E" w:rsidRPr="00326323">
        <w:rPr>
          <w:rFonts w:ascii="Times New Roman" w:hAnsi="Times New Roman" w:cs="Times New Roman"/>
          <w:sz w:val="24"/>
          <w:szCs w:val="24"/>
        </w:rPr>
        <w:t>zmi</w:t>
      </w:r>
      <w:r w:rsidR="00D864A5" w:rsidRPr="00326323">
        <w:rPr>
          <w:rFonts w:ascii="Times New Roman" w:hAnsi="Times New Roman" w:cs="Times New Roman"/>
          <w:sz w:val="24"/>
          <w:szCs w:val="24"/>
        </w:rPr>
        <w:t xml:space="preserve">enianej </w:t>
      </w:r>
      <w:r w:rsidRPr="00326323">
        <w:rPr>
          <w:rFonts w:ascii="Times New Roman" w:hAnsi="Times New Roman" w:cs="Times New Roman"/>
          <w:sz w:val="24"/>
          <w:szCs w:val="24"/>
        </w:rPr>
        <w:t>ustawy) w postaci „widełek” zawierających minimalną i maksymalną wysokość kary pieniężnej, analogiczn</w:t>
      </w:r>
      <w:r w:rsidR="003B0BFA">
        <w:rPr>
          <w:rFonts w:ascii="Times New Roman" w:hAnsi="Times New Roman" w:cs="Times New Roman"/>
          <w:sz w:val="24"/>
          <w:szCs w:val="24"/>
        </w:rPr>
        <w:t>i</w:t>
      </w:r>
      <w:r w:rsidRPr="00326323">
        <w:rPr>
          <w:rFonts w:ascii="Times New Roman" w:hAnsi="Times New Roman" w:cs="Times New Roman"/>
          <w:sz w:val="24"/>
          <w:szCs w:val="24"/>
        </w:rPr>
        <w:t>e do przepisów obowiązującego rozporządzenia Ministra Ro</w:t>
      </w:r>
      <w:r w:rsidR="00184BDE">
        <w:rPr>
          <w:rFonts w:ascii="Times New Roman" w:hAnsi="Times New Roman" w:cs="Times New Roman"/>
          <w:sz w:val="24"/>
          <w:szCs w:val="24"/>
        </w:rPr>
        <w:t>lnictwa i Rozwoju Wsi z dnia 14 </w:t>
      </w:r>
      <w:r w:rsidRPr="00326323">
        <w:rPr>
          <w:rFonts w:ascii="Times New Roman" w:hAnsi="Times New Roman" w:cs="Times New Roman"/>
          <w:sz w:val="24"/>
          <w:szCs w:val="24"/>
        </w:rPr>
        <w:t xml:space="preserve">czerwca 2017 r. w sprawie wysokości kar pieniężnych za naruszenia przepisów o produktach pochodzenia zwierzęcego. </w:t>
      </w:r>
    </w:p>
    <w:p w14:paraId="602C8784" w14:textId="39FF337E"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trakcie opracowywania omawianych przepisów wzięto także pod uwagę propozycję rezygnacji z </w:t>
      </w:r>
      <w:r w:rsidR="003E6FD5" w:rsidRPr="00326323">
        <w:rPr>
          <w:rFonts w:ascii="Times New Roman" w:hAnsi="Times New Roman" w:cs="Times New Roman"/>
          <w:sz w:val="24"/>
          <w:szCs w:val="24"/>
        </w:rPr>
        <w:t>nad</w:t>
      </w:r>
      <w:r w:rsidRPr="00326323">
        <w:rPr>
          <w:rFonts w:ascii="Times New Roman" w:hAnsi="Times New Roman" w:cs="Times New Roman"/>
          <w:sz w:val="24"/>
          <w:szCs w:val="24"/>
        </w:rPr>
        <w:t xml:space="preserve">ania decyzjom o wymierzeniu kar pieniężnych </w:t>
      </w:r>
      <w:r w:rsidR="003E6FD5" w:rsidRPr="00326323">
        <w:rPr>
          <w:rFonts w:ascii="Times New Roman" w:hAnsi="Times New Roman" w:cs="Times New Roman"/>
          <w:sz w:val="24"/>
          <w:szCs w:val="24"/>
        </w:rPr>
        <w:t>ryg</w:t>
      </w:r>
      <w:r w:rsidRPr="00326323">
        <w:rPr>
          <w:rFonts w:ascii="Times New Roman" w:hAnsi="Times New Roman" w:cs="Times New Roman"/>
          <w:sz w:val="24"/>
          <w:szCs w:val="24"/>
        </w:rPr>
        <w:t>oru natychmiastowej wykonalności (art. 4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27 projektu</w:t>
      </w:r>
      <w:r w:rsidR="00D864A5"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 Takie rozwiązanie spowoduje, że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jednej strony podmiot ukaran</w:t>
      </w:r>
      <w:r w:rsidR="00C8750B" w:rsidRPr="00326323">
        <w:rPr>
          <w:rFonts w:ascii="Times New Roman" w:hAnsi="Times New Roman" w:cs="Times New Roman"/>
          <w:sz w:val="24"/>
          <w:szCs w:val="24"/>
        </w:rPr>
        <w:t>y</w:t>
      </w:r>
      <w:r w:rsidRPr="00326323">
        <w:rPr>
          <w:rFonts w:ascii="Times New Roman" w:hAnsi="Times New Roman" w:cs="Times New Roman"/>
          <w:sz w:val="24"/>
          <w:szCs w:val="24"/>
        </w:rPr>
        <w:t xml:space="preserve"> będzie miał możliwość bardziej efektywnego wykorzystania przysługujących mu narzędzi ochrony prawnej, a z drugiej zobowiązany organ administracji publicznej (powiatowy lekarz weterynarii) uniknie sytuacji, w której </w:t>
      </w:r>
      <w:r w:rsidR="00C8750B" w:rsidRPr="00326323">
        <w:rPr>
          <w:rFonts w:ascii="Times New Roman" w:hAnsi="Times New Roman" w:cs="Times New Roman"/>
          <w:sz w:val="24"/>
          <w:szCs w:val="24"/>
        </w:rPr>
        <w:t xml:space="preserve">będzie </w:t>
      </w:r>
      <w:r w:rsidRPr="00326323">
        <w:rPr>
          <w:rFonts w:ascii="Times New Roman" w:hAnsi="Times New Roman" w:cs="Times New Roman"/>
          <w:sz w:val="24"/>
          <w:szCs w:val="24"/>
        </w:rPr>
        <w:t xml:space="preserve">konieczne dokonanie zwrotu wymierzonej kary pieniężnej w sytuacji uchylenia </w:t>
      </w:r>
      <w:r w:rsidR="00C8750B" w:rsidRPr="00326323">
        <w:rPr>
          <w:rFonts w:ascii="Times New Roman" w:hAnsi="Times New Roman" w:cs="Times New Roman"/>
          <w:sz w:val="24"/>
          <w:szCs w:val="24"/>
        </w:rPr>
        <w:t xml:space="preserve">wydanej </w:t>
      </w:r>
      <w:r w:rsidRPr="00326323">
        <w:rPr>
          <w:rFonts w:ascii="Times New Roman" w:hAnsi="Times New Roman" w:cs="Times New Roman"/>
          <w:sz w:val="24"/>
          <w:szCs w:val="24"/>
        </w:rPr>
        <w:t xml:space="preserve">decyzji administracyjnej w wyniku </w:t>
      </w:r>
      <w:r w:rsidR="00C8750B" w:rsidRPr="00326323">
        <w:rPr>
          <w:rFonts w:ascii="Times New Roman" w:hAnsi="Times New Roman" w:cs="Times New Roman"/>
          <w:sz w:val="24"/>
          <w:szCs w:val="24"/>
        </w:rPr>
        <w:t xml:space="preserve">pozytywnego </w:t>
      </w:r>
      <w:r w:rsidRPr="00326323">
        <w:rPr>
          <w:rFonts w:ascii="Times New Roman" w:hAnsi="Times New Roman" w:cs="Times New Roman"/>
          <w:sz w:val="24"/>
          <w:szCs w:val="24"/>
        </w:rPr>
        <w:t xml:space="preserve">rozpatrzenia </w:t>
      </w:r>
      <w:r w:rsidR="00C8750B" w:rsidRPr="00326323">
        <w:rPr>
          <w:rFonts w:ascii="Times New Roman" w:hAnsi="Times New Roman" w:cs="Times New Roman"/>
          <w:sz w:val="24"/>
          <w:szCs w:val="24"/>
        </w:rPr>
        <w:t xml:space="preserve">złożonego </w:t>
      </w:r>
      <w:r w:rsidRPr="00326323">
        <w:rPr>
          <w:rFonts w:ascii="Times New Roman" w:hAnsi="Times New Roman" w:cs="Times New Roman"/>
          <w:sz w:val="24"/>
          <w:szCs w:val="24"/>
        </w:rPr>
        <w:t>odwołania</w:t>
      </w:r>
      <w:r w:rsidR="00C8750B" w:rsidRPr="00326323">
        <w:rPr>
          <w:rFonts w:ascii="Times New Roman" w:hAnsi="Times New Roman" w:cs="Times New Roman"/>
          <w:sz w:val="24"/>
          <w:szCs w:val="24"/>
        </w:rPr>
        <w:t>.</w:t>
      </w:r>
      <w:r w:rsidRPr="00326323">
        <w:rPr>
          <w:rFonts w:ascii="Times New Roman" w:hAnsi="Times New Roman" w:cs="Times New Roman"/>
          <w:sz w:val="24"/>
          <w:szCs w:val="24"/>
        </w:rPr>
        <w:t xml:space="preserve"> Konsekwencją przyjęcia ww. rozwiązania jest także nowelizacja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27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w:t>
      </w:r>
      <w:r w:rsidR="00C8750B"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6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27</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projektu</w:t>
      </w:r>
      <w:r w:rsidR="00C8750B"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 regulującego termin zapłaty wymierzonej kary pieniężnej. Termin ten powinien być liczony od dnia,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którym decyzja powiatowego lekarza weterynarii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sprawie wymierzenia kary pieniężnej stała się ostateczna, a</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nie od dnia doręczenia decyzji, jak ma to miejsce obecnie.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130 Kpa przed upływem terminu do wniesienia odwołania decyzja </w:t>
      </w:r>
      <w:r w:rsidR="00C8750B" w:rsidRPr="00326323">
        <w:rPr>
          <w:rFonts w:ascii="Times New Roman" w:hAnsi="Times New Roman" w:cs="Times New Roman"/>
          <w:sz w:val="24"/>
          <w:szCs w:val="24"/>
        </w:rPr>
        <w:t xml:space="preserve">– </w:t>
      </w:r>
      <w:r w:rsidRPr="00326323">
        <w:rPr>
          <w:rFonts w:ascii="Times New Roman" w:hAnsi="Times New Roman" w:cs="Times New Roman"/>
          <w:sz w:val="24"/>
          <w:szCs w:val="24"/>
        </w:rPr>
        <w:t>co do zasady</w:t>
      </w:r>
      <w:r w:rsidR="00C8750B"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 nie </w:t>
      </w:r>
      <w:r w:rsidR="00C8750B" w:rsidRPr="00326323">
        <w:rPr>
          <w:rFonts w:ascii="Times New Roman" w:hAnsi="Times New Roman" w:cs="Times New Roman"/>
          <w:sz w:val="24"/>
          <w:szCs w:val="24"/>
        </w:rPr>
        <w:t>pod</w:t>
      </w:r>
      <w:r w:rsidRPr="00326323">
        <w:rPr>
          <w:rFonts w:ascii="Times New Roman" w:hAnsi="Times New Roman" w:cs="Times New Roman"/>
          <w:sz w:val="24"/>
          <w:szCs w:val="24"/>
        </w:rPr>
        <w:t>lega wykonaniu. Wykonanie decyzji zostaje również wstrzymane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wyniku odwołania. Zasady te nie znajdują jednak zastosowania</w:t>
      </w:r>
      <w:r w:rsidR="00C8750B"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Pr="00326323">
        <w:rPr>
          <w:rFonts w:ascii="Times New Roman" w:hAnsi="Times New Roman" w:cs="Times New Roman"/>
          <w:sz w:val="24"/>
          <w:szCs w:val="24"/>
        </w:rPr>
        <w:lastRenderedPageBreak/>
        <w:t>jeżeli dana decyzja podlega natychmiastowemu wykonaniu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mocy ustawy. Art. 27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ustawy </w:t>
      </w:r>
      <w:r w:rsidR="00C8750B"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zawiera takie unormowanie</w:t>
      </w:r>
      <w:r w:rsidR="00C8750B" w:rsidRPr="00326323">
        <w:rPr>
          <w:rFonts w:ascii="Times New Roman" w:hAnsi="Times New Roman" w:cs="Times New Roman"/>
          <w:sz w:val="24"/>
          <w:szCs w:val="24"/>
        </w:rPr>
        <w:t>,</w:t>
      </w:r>
      <w:r w:rsidRPr="00326323">
        <w:rPr>
          <w:rFonts w:ascii="Times New Roman" w:hAnsi="Times New Roman" w:cs="Times New Roman"/>
          <w:sz w:val="24"/>
          <w:szCs w:val="24"/>
        </w:rPr>
        <w:t xml:space="preserve"> stanowiąc, że decyzja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wymierzeniu kary pieniężnej podlega natychmiastowemu wykonaniu. Mamy tu więc do czynienia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sytuacją</w:t>
      </w:r>
      <w:r w:rsidR="00C8750B"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00C8750B" w:rsidRPr="00326323">
        <w:rPr>
          <w:rFonts w:ascii="Times New Roman" w:hAnsi="Times New Roman" w:cs="Times New Roman"/>
          <w:sz w:val="24"/>
          <w:szCs w:val="24"/>
        </w:rPr>
        <w:t>g</w:t>
      </w:r>
      <w:r w:rsidRPr="00326323">
        <w:rPr>
          <w:rFonts w:ascii="Times New Roman" w:hAnsi="Times New Roman" w:cs="Times New Roman"/>
          <w:sz w:val="24"/>
          <w:szCs w:val="24"/>
        </w:rPr>
        <w:t>dy wykonaniu podlega decyzja, która nie jest jeszcze ostateczna. Termin zapłaty wymierzonej kary pieniężnej wynosi 14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 od dnia doręczenia decyzji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tej sprawie (art. 27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w:t>
      </w:r>
      <w:r w:rsidR="001F06C3" w:rsidRPr="00326323">
        <w:rPr>
          <w:rFonts w:ascii="Times New Roman" w:hAnsi="Times New Roman" w:cs="Times New Roman"/>
          <w:sz w:val="24"/>
          <w:szCs w:val="24"/>
        </w:rPr>
        <w:t xml:space="preserve"> </w:t>
      </w:r>
      <w:r w:rsidR="00C8750B" w:rsidRPr="00326323">
        <w:rPr>
          <w:rFonts w:ascii="Times New Roman" w:hAnsi="Times New Roman" w:cs="Times New Roman"/>
          <w:sz w:val="24"/>
          <w:szCs w:val="24"/>
        </w:rPr>
        <w:t xml:space="preserve">zmienianej </w:t>
      </w:r>
      <w:r w:rsidRPr="00326323">
        <w:rPr>
          <w:rFonts w:ascii="Times New Roman" w:hAnsi="Times New Roman" w:cs="Times New Roman"/>
          <w:sz w:val="24"/>
          <w:szCs w:val="24"/>
        </w:rPr>
        <w:t xml:space="preserve">ustawy). Biorąc po uwagę, że wysokość </w:t>
      </w:r>
      <w:r w:rsidR="00C8750B" w:rsidRPr="00326323">
        <w:rPr>
          <w:rFonts w:ascii="Times New Roman" w:hAnsi="Times New Roman" w:cs="Times New Roman"/>
          <w:sz w:val="24"/>
          <w:szCs w:val="24"/>
        </w:rPr>
        <w:t xml:space="preserve">kar pieniężnych </w:t>
      </w:r>
      <w:r w:rsidRPr="00326323">
        <w:rPr>
          <w:rFonts w:ascii="Times New Roman" w:hAnsi="Times New Roman" w:cs="Times New Roman"/>
          <w:sz w:val="24"/>
          <w:szCs w:val="24"/>
        </w:rPr>
        <w:t>wymierzonych przez powiatowego lekarza weterynarii może być znaczna, w niektórych przypadkach wykonanie takiej decyzji może spowodować nieodwracalne skutki finansowe dla ukaranego podmiotu, łącznie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utratą płynności finansowej, a nawet, w skrajnych przypadkach, koniecznością rezygnacji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prowadzenia działalności. Jednocześnie ukarany podmiot, mimo przysługującego mu prawa odwołania do organu wyższego stopnia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administracyjnym toku instancji,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sytuacji konieczności natychmiastowego wykonania decyzji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wymierzeniu kary pieniężnej dysponuje mniej skutecznymi narzędziami ochrony prawnej niż ma to miejsce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przypadku decyzji, którym nie nadano takiego charakteru. </w:t>
      </w:r>
    </w:p>
    <w:p w14:paraId="2757C05A" w14:textId="6E99CD48"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161C77" w:rsidRPr="00326323">
        <w:rPr>
          <w:rFonts w:ascii="Times New Roman" w:hAnsi="Times New Roman" w:cs="Times New Roman"/>
          <w:sz w:val="24"/>
          <w:szCs w:val="24"/>
        </w:rPr>
        <w:t xml:space="preserve">pkt </w:t>
      </w:r>
      <w:r w:rsidR="008B74F2" w:rsidRPr="00326323">
        <w:rPr>
          <w:rFonts w:ascii="Times New Roman" w:hAnsi="Times New Roman" w:cs="Times New Roman"/>
          <w:sz w:val="24"/>
          <w:szCs w:val="24"/>
        </w:rPr>
        <w:t>7</w:t>
      </w:r>
      <w:r w:rsidRPr="00326323">
        <w:rPr>
          <w:rFonts w:ascii="Times New Roman" w:hAnsi="Times New Roman" w:cs="Times New Roman"/>
          <w:sz w:val="24"/>
          <w:szCs w:val="24"/>
        </w:rPr>
        <w:t xml:space="preserve"> </w:t>
      </w:r>
      <w:r w:rsidR="00161C77" w:rsidRPr="00326323">
        <w:rPr>
          <w:rFonts w:ascii="Times New Roman" w:hAnsi="Times New Roman" w:cs="Times New Roman"/>
          <w:sz w:val="24"/>
          <w:szCs w:val="24"/>
        </w:rPr>
        <w:t>– z</w:t>
      </w:r>
      <w:r w:rsidRPr="00326323">
        <w:rPr>
          <w:rFonts w:ascii="Times New Roman" w:hAnsi="Times New Roman" w:cs="Times New Roman"/>
          <w:sz w:val="24"/>
          <w:szCs w:val="24"/>
        </w:rPr>
        <w:t>miany przewidziane w art. 4 pkt 23 projektu ustawy</w:t>
      </w:r>
    </w:p>
    <w:p w14:paraId="6C7AF7A9" w14:textId="641AC9EA"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art. 4 pkt 23 projektu </w:t>
      </w:r>
      <w:r w:rsidR="00161C77"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proponuje się uregulować kwestie przywozu z państw trzecich niezharmonizowanych produktów pochodzenia zwierzęcego. K</w:t>
      </w:r>
      <w:r w:rsidR="00161C77" w:rsidRPr="00326323">
        <w:rPr>
          <w:rFonts w:ascii="Times New Roman" w:hAnsi="Times New Roman" w:cs="Times New Roman"/>
          <w:sz w:val="24"/>
          <w:szCs w:val="24"/>
        </w:rPr>
        <w:t xml:space="preserve">omisja </w:t>
      </w:r>
      <w:r w:rsidRPr="00326323">
        <w:rPr>
          <w:rFonts w:ascii="Times New Roman" w:hAnsi="Times New Roman" w:cs="Times New Roman"/>
          <w:sz w:val="24"/>
          <w:szCs w:val="24"/>
        </w:rPr>
        <w:t>E</w:t>
      </w:r>
      <w:r w:rsidR="00161C77" w:rsidRPr="00326323">
        <w:rPr>
          <w:rFonts w:ascii="Times New Roman" w:hAnsi="Times New Roman" w:cs="Times New Roman"/>
          <w:sz w:val="24"/>
          <w:szCs w:val="24"/>
        </w:rPr>
        <w:t>uropejska</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celu wyjaśnienia zasad przywozu niezharmonizowanych produktów pochodzenia zwierzęcego na terytorium UE opracowała przewodnik (Key questions related to import requirements and the new rules on food hygiene and official food controls – ostatnia wersja SANCO/1446/2005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Rev.2014), który jest dostępny na stronach internetowych K</w:t>
      </w:r>
      <w:r w:rsidR="00161C77" w:rsidRPr="00326323">
        <w:rPr>
          <w:rFonts w:ascii="Times New Roman" w:hAnsi="Times New Roman" w:cs="Times New Roman"/>
          <w:sz w:val="24"/>
          <w:szCs w:val="24"/>
        </w:rPr>
        <w:t xml:space="preserve">omisji </w:t>
      </w:r>
      <w:r w:rsidRPr="00326323">
        <w:rPr>
          <w:rFonts w:ascii="Times New Roman" w:hAnsi="Times New Roman" w:cs="Times New Roman"/>
          <w:sz w:val="24"/>
          <w:szCs w:val="24"/>
        </w:rPr>
        <w:t>E</w:t>
      </w:r>
      <w:r w:rsidR="00161C77" w:rsidRPr="00326323">
        <w:rPr>
          <w:rFonts w:ascii="Times New Roman" w:hAnsi="Times New Roman" w:cs="Times New Roman"/>
          <w:sz w:val="24"/>
          <w:szCs w:val="24"/>
        </w:rPr>
        <w:t>uropejskiej</w:t>
      </w:r>
      <w:r w:rsidRPr="00326323">
        <w:rPr>
          <w:rFonts w:ascii="Times New Roman" w:hAnsi="Times New Roman" w:cs="Times New Roman"/>
          <w:sz w:val="24"/>
          <w:szCs w:val="24"/>
        </w:rPr>
        <w: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przedmiotowym przewodniku Komisja </w:t>
      </w:r>
      <w:r w:rsidR="00161C77" w:rsidRPr="00326323">
        <w:rPr>
          <w:rFonts w:ascii="Times New Roman" w:hAnsi="Times New Roman" w:cs="Times New Roman"/>
          <w:sz w:val="24"/>
          <w:szCs w:val="24"/>
        </w:rPr>
        <w:t xml:space="preserve">Europejska </w:t>
      </w:r>
      <w:r w:rsidRPr="00326323">
        <w:rPr>
          <w:rFonts w:ascii="Times New Roman" w:hAnsi="Times New Roman" w:cs="Times New Roman"/>
          <w:sz w:val="24"/>
          <w:szCs w:val="24"/>
        </w:rPr>
        <w:t>wyjaśniła, że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produktów pochodzenia zwierzęcego warunki przywozu są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pełni zharmonizowane dla określonego typu produktów pochodzenia zwierzęcego,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gdy na poziomie UE zostały ustanowione:</w:t>
      </w:r>
    </w:p>
    <w:p w14:paraId="447C0CB9" w14:textId="71DA65AE" w:rsidR="00A16F5C" w:rsidRPr="00326323" w:rsidRDefault="00A16F5C" w:rsidP="00B95316">
      <w:pPr>
        <w:numPr>
          <w:ilvl w:val="0"/>
          <w:numId w:val="31"/>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wykazy państw trzecich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części państw trzecich,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których przywóz jest dozwolony</w:t>
      </w:r>
      <w:r w:rsidR="00161C77" w:rsidRPr="00326323">
        <w:rPr>
          <w:rFonts w:ascii="Times New Roman" w:hAnsi="Times New Roman" w:cs="Times New Roman"/>
          <w:sz w:val="24"/>
          <w:szCs w:val="24"/>
        </w:rPr>
        <w:t>;</w:t>
      </w:r>
    </w:p>
    <w:p w14:paraId="6600F8A3" w14:textId="3A5A8CE0" w:rsidR="00A16F5C" w:rsidRPr="00326323" w:rsidRDefault="00A16F5C">
      <w:pPr>
        <w:numPr>
          <w:ilvl w:val="0"/>
          <w:numId w:val="31"/>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wzór świadectwa zdrowia towarzyszący takim przesyłkom</w:t>
      </w:r>
      <w:r w:rsidR="00161C77" w:rsidRPr="00326323">
        <w:rPr>
          <w:rFonts w:ascii="Times New Roman" w:hAnsi="Times New Roman" w:cs="Times New Roman"/>
          <w:sz w:val="24"/>
          <w:szCs w:val="24"/>
        </w:rPr>
        <w:t>;</w:t>
      </w:r>
    </w:p>
    <w:p w14:paraId="4E4F607A" w14:textId="4A4AC0D5" w:rsidR="00A16F5C" w:rsidRPr="00326323" w:rsidRDefault="00A16F5C">
      <w:pPr>
        <w:numPr>
          <w:ilvl w:val="0"/>
          <w:numId w:val="31"/>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wykazy zakładów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państwach trzecich,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których przywóz jest dozwolony –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przypadku gdy przepisy UE wymagają utworzenia takich wykazów</w:t>
      </w:r>
      <w:r w:rsidR="00161C77"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p>
    <w:p w14:paraId="56350B4D" w14:textId="1D653E0B" w:rsidR="00A16F5C" w:rsidRPr="00326323" w:rsidRDefault="00161C77">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Jest </w:t>
      </w:r>
      <w:r w:rsidR="00A16F5C" w:rsidRPr="00326323">
        <w:rPr>
          <w:rFonts w:ascii="Times New Roman" w:hAnsi="Times New Roman" w:cs="Times New Roman"/>
          <w:sz w:val="24"/>
          <w:szCs w:val="24"/>
        </w:rPr>
        <w:t>możliw</w:t>
      </w:r>
      <w:r w:rsidRPr="00326323">
        <w:rPr>
          <w:rFonts w:ascii="Times New Roman" w:hAnsi="Times New Roman" w:cs="Times New Roman"/>
          <w:sz w:val="24"/>
          <w:szCs w:val="24"/>
        </w:rPr>
        <w:t>e</w:t>
      </w:r>
      <w:r w:rsidR="00A16F5C" w:rsidRPr="00326323">
        <w:rPr>
          <w:rFonts w:ascii="Times New Roman" w:hAnsi="Times New Roman" w:cs="Times New Roman"/>
          <w:sz w:val="24"/>
          <w:szCs w:val="24"/>
        </w:rPr>
        <w:t>, że polskie podmioty będą zainteresowane przywozem do Polski produktów zwierzęc</w:t>
      </w:r>
      <w:r w:rsidR="000A56F2">
        <w:rPr>
          <w:rFonts w:ascii="Times New Roman" w:hAnsi="Times New Roman" w:cs="Times New Roman"/>
          <w:sz w:val="24"/>
          <w:szCs w:val="24"/>
        </w:rPr>
        <w:t>ych</w:t>
      </w:r>
      <w:r w:rsidR="00A16F5C" w:rsidRPr="00326323">
        <w:rPr>
          <w:rFonts w:ascii="Times New Roman" w:hAnsi="Times New Roman" w:cs="Times New Roman"/>
          <w:sz w:val="24"/>
          <w:szCs w:val="24"/>
        </w:rPr>
        <w:t xml:space="preserve">, dla których ww. wykazy państw trzecich, wzory świadectw zdrowia lub </w:t>
      </w:r>
      <w:r w:rsidR="00A16F5C" w:rsidRPr="00326323">
        <w:rPr>
          <w:rFonts w:ascii="Times New Roman" w:hAnsi="Times New Roman" w:cs="Times New Roman"/>
          <w:sz w:val="24"/>
          <w:szCs w:val="24"/>
        </w:rPr>
        <w:lastRenderedPageBreak/>
        <w:t>wykazy zakładów (jeżeli są wymagane), jak również wymagania dotyczące ich bezpieczeństwa zdrowotnego nie zostały ustanowione na poziomie UE.</w:t>
      </w:r>
    </w:p>
    <w:p w14:paraId="4BFF60CA" w14:textId="5009DB46"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Należy podkreślić, że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ogólnymi zasadami obowiązującymi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UE to podmioty prowadzące przedsiębiorstwo spożywcze przywożące żywność pochodzenia zwierzęcego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 trzecich mają obowiązek zapewnić, że</w:t>
      </w:r>
      <w:r w:rsidR="00161C77" w:rsidRPr="00326323">
        <w:rPr>
          <w:rFonts w:ascii="Times New Roman" w:hAnsi="Times New Roman" w:cs="Times New Roman"/>
          <w:sz w:val="24"/>
          <w:szCs w:val="24"/>
        </w:rPr>
        <w:t>by</w:t>
      </w:r>
      <w:r w:rsidRPr="00326323">
        <w:rPr>
          <w:rFonts w:ascii="Times New Roman" w:hAnsi="Times New Roman" w:cs="Times New Roman"/>
          <w:sz w:val="24"/>
          <w:szCs w:val="24"/>
        </w:rPr>
        <w:t xml:space="preserve"> </w:t>
      </w:r>
      <w:r w:rsidR="00161C77" w:rsidRPr="00326323">
        <w:rPr>
          <w:rFonts w:ascii="Times New Roman" w:hAnsi="Times New Roman" w:cs="Times New Roman"/>
          <w:sz w:val="24"/>
          <w:szCs w:val="24"/>
        </w:rPr>
        <w:t xml:space="preserve">taka </w:t>
      </w:r>
      <w:r w:rsidRPr="00326323">
        <w:rPr>
          <w:rFonts w:ascii="Times New Roman" w:hAnsi="Times New Roman" w:cs="Times New Roman"/>
          <w:sz w:val="24"/>
          <w:szCs w:val="24"/>
        </w:rPr>
        <w:t>żywność spełnia</w:t>
      </w:r>
      <w:r w:rsidR="00813289" w:rsidRPr="00326323">
        <w:rPr>
          <w:rFonts w:ascii="Times New Roman" w:hAnsi="Times New Roman" w:cs="Times New Roman"/>
          <w:sz w:val="24"/>
          <w:szCs w:val="24"/>
        </w:rPr>
        <w:t>ła</w:t>
      </w:r>
      <w:r w:rsidRPr="00326323">
        <w:rPr>
          <w:rFonts w:ascii="Times New Roman" w:hAnsi="Times New Roman" w:cs="Times New Roman"/>
          <w:sz w:val="24"/>
          <w:szCs w:val="24"/>
        </w:rPr>
        <w:t xml:space="preserve"> wymagania </w:t>
      </w:r>
      <w:r w:rsidR="00161C77" w:rsidRPr="00326323">
        <w:rPr>
          <w:rFonts w:ascii="Times New Roman" w:hAnsi="Times New Roman" w:cs="Times New Roman"/>
          <w:sz w:val="24"/>
          <w:szCs w:val="24"/>
        </w:rPr>
        <w:t>określo</w:t>
      </w:r>
      <w:r w:rsidRPr="00326323">
        <w:rPr>
          <w:rFonts w:ascii="Times New Roman" w:hAnsi="Times New Roman" w:cs="Times New Roman"/>
          <w:sz w:val="24"/>
          <w:szCs w:val="24"/>
        </w:rPr>
        <w:t>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UE. Natomiast obowiązkiem właściwych organów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państwach trzecich jest sprawdzenie, czy podmioty prowadzące przedsiębiorstwo spożywcze wysyłające do UE swoje produkty są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stanie zapewnić, </w:t>
      </w:r>
      <w:r w:rsidR="005C6FB5" w:rsidRPr="00326323">
        <w:rPr>
          <w:rFonts w:ascii="Times New Roman" w:hAnsi="Times New Roman" w:cs="Times New Roman"/>
          <w:sz w:val="24"/>
          <w:szCs w:val="24"/>
        </w:rPr>
        <w:t xml:space="preserve">aby </w:t>
      </w:r>
      <w:r w:rsidRPr="00326323">
        <w:rPr>
          <w:rFonts w:ascii="Times New Roman" w:hAnsi="Times New Roman" w:cs="Times New Roman"/>
          <w:sz w:val="24"/>
          <w:szCs w:val="24"/>
        </w:rPr>
        <w:t>te produkty spełnia</w:t>
      </w:r>
      <w:r w:rsidR="005C6FB5" w:rsidRPr="00326323">
        <w:rPr>
          <w:rFonts w:ascii="Times New Roman" w:hAnsi="Times New Roman" w:cs="Times New Roman"/>
          <w:sz w:val="24"/>
          <w:szCs w:val="24"/>
        </w:rPr>
        <w:t>ły</w:t>
      </w:r>
      <w:r w:rsidRPr="00326323">
        <w:rPr>
          <w:rFonts w:ascii="Times New Roman" w:hAnsi="Times New Roman" w:cs="Times New Roman"/>
          <w:sz w:val="24"/>
          <w:szCs w:val="24"/>
        </w:rPr>
        <w:t xml:space="preserve"> wymagania </w:t>
      </w:r>
      <w:r w:rsidR="00FC0D0E" w:rsidRPr="00326323">
        <w:rPr>
          <w:rFonts w:ascii="Times New Roman" w:hAnsi="Times New Roman" w:cs="Times New Roman"/>
          <w:sz w:val="24"/>
          <w:szCs w:val="24"/>
        </w:rPr>
        <w:t>określo</w:t>
      </w:r>
      <w:r w:rsidRPr="00326323">
        <w:rPr>
          <w:rFonts w:ascii="Times New Roman" w:hAnsi="Times New Roman" w:cs="Times New Roman"/>
          <w:sz w:val="24"/>
          <w:szCs w:val="24"/>
        </w:rPr>
        <w:t>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UE.</w:t>
      </w:r>
    </w:p>
    <w:p w14:paraId="1F30FABA" w14:textId="223F669D"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W 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powyższym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ww. produktów pochodzenia zwierzęcego, dla których warunki przywozu nie zostały określone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UE, państwa członkowskie UE mogą ustanowić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stosować krajowe warunki przywozowe. Jednakże takie przepisy krajowe muszą </w:t>
      </w:r>
      <w:r w:rsidR="001060B7" w:rsidRPr="00326323">
        <w:rPr>
          <w:rFonts w:ascii="Times New Roman" w:hAnsi="Times New Roman" w:cs="Times New Roman"/>
          <w:sz w:val="24"/>
          <w:szCs w:val="24"/>
        </w:rPr>
        <w:t xml:space="preserve">zostać </w:t>
      </w:r>
      <w:r w:rsidRPr="00326323">
        <w:rPr>
          <w:rFonts w:ascii="Times New Roman" w:hAnsi="Times New Roman" w:cs="Times New Roman"/>
          <w:sz w:val="24"/>
          <w:szCs w:val="24"/>
        </w:rPr>
        <w:t>notyfik</w:t>
      </w:r>
      <w:r w:rsidR="001060B7" w:rsidRPr="00326323">
        <w:rPr>
          <w:rFonts w:ascii="Times New Roman" w:hAnsi="Times New Roman" w:cs="Times New Roman"/>
          <w:sz w:val="24"/>
          <w:szCs w:val="24"/>
        </w:rPr>
        <w:t>owane</w:t>
      </w:r>
      <w:r w:rsidRPr="00326323">
        <w:rPr>
          <w:rFonts w:ascii="Times New Roman" w:hAnsi="Times New Roman" w:cs="Times New Roman"/>
          <w:sz w:val="24"/>
          <w:szCs w:val="24"/>
        </w:rPr>
        <w:t xml:space="preserve">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procedurą określoną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dyrektywie (UE) 2015/1535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Parlamentu Europejskiego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Rady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września 2015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ustanawiającej procedurę udzielania informacji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dziedzinie przepisów technicznych oraz zasad dotyczących usług społeczeństwa informacyjnego </w:t>
      </w:r>
      <w:r w:rsidR="000D09A1" w:rsidRPr="00326323">
        <w:rPr>
          <w:rFonts w:ascii="Times New Roman" w:hAnsi="Times New Roman" w:cs="Times New Roman"/>
          <w:sz w:val="24"/>
          <w:szCs w:val="24"/>
        </w:rPr>
        <w:t xml:space="preserve">(ujednolicenie) </w:t>
      </w:r>
      <w:r w:rsidRPr="00326323">
        <w:rPr>
          <w:rFonts w:ascii="Times New Roman" w:hAnsi="Times New Roman" w:cs="Times New Roman"/>
          <w:sz w:val="24"/>
          <w:szCs w:val="24"/>
        </w:rPr>
        <w:t>(Dz. Urz. UE L</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241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17.</w:t>
      </w:r>
      <w:r w:rsidR="001060B7" w:rsidRPr="00326323">
        <w:rPr>
          <w:rFonts w:ascii="Times New Roman" w:hAnsi="Times New Roman" w:cs="Times New Roman"/>
          <w:sz w:val="24"/>
          <w:szCs w:val="24"/>
        </w:rPr>
        <w:t>0</w:t>
      </w:r>
      <w:r w:rsidRPr="00326323">
        <w:rPr>
          <w:rFonts w:ascii="Times New Roman" w:hAnsi="Times New Roman" w:cs="Times New Roman"/>
          <w:sz w:val="24"/>
          <w:szCs w:val="24"/>
        </w:rPr>
        <w:t>9.2015, str.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w:t>
      </w:r>
    </w:p>
    <w:p w14:paraId="350F8724" w14:textId="3272E3B3"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Mając na uwadze powyższe</w:t>
      </w:r>
      <w:r w:rsidR="001060B7" w:rsidRPr="00326323">
        <w:rPr>
          <w:rFonts w:ascii="Times New Roman" w:hAnsi="Times New Roman" w:cs="Times New Roman"/>
          <w:sz w:val="24"/>
          <w:szCs w:val="24"/>
        </w:rPr>
        <w:t>,</w:t>
      </w:r>
      <w:r w:rsidRPr="00326323">
        <w:rPr>
          <w:rFonts w:ascii="Times New Roman" w:hAnsi="Times New Roman" w:cs="Times New Roman"/>
          <w:sz w:val="24"/>
          <w:szCs w:val="24"/>
        </w:rPr>
        <w:t xml:space="preserve"> proponuje się wprowadzenie art. 23a do ustawy </w:t>
      </w:r>
      <w:r w:rsidR="001060B7"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produktach pochodzenia zwierzęcego, w którym </w:t>
      </w:r>
      <w:r w:rsidR="001060B7" w:rsidRPr="00326323">
        <w:rPr>
          <w:rFonts w:ascii="Times New Roman" w:hAnsi="Times New Roman" w:cs="Times New Roman"/>
          <w:sz w:val="24"/>
          <w:szCs w:val="24"/>
        </w:rPr>
        <w:t>przyzna</w:t>
      </w:r>
      <w:r w:rsidRPr="00326323">
        <w:rPr>
          <w:rFonts w:ascii="Times New Roman" w:hAnsi="Times New Roman" w:cs="Times New Roman"/>
          <w:sz w:val="24"/>
          <w:szCs w:val="24"/>
        </w:rPr>
        <w:t>je się kompetencje ministr</w:t>
      </w:r>
      <w:r w:rsidR="001060B7" w:rsidRPr="00326323">
        <w:rPr>
          <w:rFonts w:ascii="Times New Roman" w:hAnsi="Times New Roman" w:cs="Times New Roman"/>
          <w:sz w:val="24"/>
          <w:szCs w:val="24"/>
        </w:rPr>
        <w:t>owi</w:t>
      </w:r>
      <w:r w:rsidRPr="00326323">
        <w:rPr>
          <w:rFonts w:ascii="Times New Roman" w:hAnsi="Times New Roman" w:cs="Times New Roman"/>
          <w:sz w:val="24"/>
          <w:szCs w:val="24"/>
        </w:rPr>
        <w:t xml:space="preserve"> właściwe</w:t>
      </w:r>
      <w:r w:rsidR="001060B7" w:rsidRPr="00326323">
        <w:rPr>
          <w:rFonts w:ascii="Times New Roman" w:hAnsi="Times New Roman" w:cs="Times New Roman"/>
          <w:sz w:val="24"/>
          <w:szCs w:val="24"/>
        </w:rPr>
        <w:t>mu</w:t>
      </w:r>
      <w:r w:rsidRPr="00326323">
        <w:rPr>
          <w:rFonts w:ascii="Times New Roman" w:hAnsi="Times New Roman" w:cs="Times New Roman"/>
          <w:sz w:val="24"/>
          <w:szCs w:val="24"/>
        </w:rPr>
        <w:t xml:space="preserve"> do spraw rolnictwa do określ</w:t>
      </w:r>
      <w:r w:rsidR="001060B7" w:rsidRPr="00326323">
        <w:rPr>
          <w:rFonts w:ascii="Times New Roman" w:hAnsi="Times New Roman" w:cs="Times New Roman"/>
          <w:sz w:val="24"/>
          <w:szCs w:val="24"/>
        </w:rPr>
        <w:t>e</w:t>
      </w:r>
      <w:r w:rsidRPr="00326323">
        <w:rPr>
          <w:rFonts w:ascii="Times New Roman" w:hAnsi="Times New Roman" w:cs="Times New Roman"/>
          <w:sz w:val="24"/>
          <w:szCs w:val="24"/>
        </w:rPr>
        <w:t>nia</w:t>
      </w:r>
      <w:r w:rsidR="001060B7" w:rsidRPr="00326323">
        <w:rPr>
          <w:rFonts w:ascii="Times New Roman" w:hAnsi="Times New Roman" w:cs="Times New Roman"/>
          <w:sz w:val="24"/>
          <w:szCs w:val="24"/>
        </w:rPr>
        <w:t>,</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drodze rozporządzenia</w:t>
      </w:r>
      <w:r w:rsidR="005C6FB5" w:rsidRPr="00326323">
        <w:rPr>
          <w:rFonts w:ascii="Times New Roman" w:hAnsi="Times New Roman" w:cs="Times New Roman"/>
          <w:sz w:val="24"/>
          <w:szCs w:val="24"/>
        </w:rPr>
        <w:t>,</w:t>
      </w:r>
      <w:r w:rsidRPr="00326323">
        <w:rPr>
          <w:rFonts w:ascii="Times New Roman" w:hAnsi="Times New Roman" w:cs="Times New Roman"/>
          <w:sz w:val="24"/>
          <w:szCs w:val="24"/>
        </w:rPr>
        <w:t xml:space="preserve"> weterynaryjnych wymagań przywozowych dla produktów pochodzenia zwierzęcego, jeżeli </w:t>
      </w:r>
      <w:r w:rsidR="001060B7" w:rsidRPr="00326323">
        <w:rPr>
          <w:rFonts w:ascii="Times New Roman" w:hAnsi="Times New Roman" w:cs="Times New Roman"/>
          <w:sz w:val="24"/>
          <w:szCs w:val="24"/>
        </w:rPr>
        <w:t xml:space="preserve">te wymagania </w:t>
      </w:r>
      <w:r w:rsidRPr="00326323">
        <w:rPr>
          <w:rFonts w:ascii="Times New Roman" w:hAnsi="Times New Roman" w:cs="Times New Roman"/>
          <w:sz w:val="24"/>
          <w:szCs w:val="24"/>
        </w:rPr>
        <w:t>nie zostały ustanowione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UE. Jednocześnie proponuje się</w:t>
      </w:r>
      <w:r w:rsidR="001060B7" w:rsidRPr="00326323">
        <w:rPr>
          <w:rFonts w:ascii="Times New Roman" w:hAnsi="Times New Roman" w:cs="Times New Roman"/>
          <w:sz w:val="24"/>
          <w:szCs w:val="24"/>
        </w:rPr>
        <w:t>,</w:t>
      </w:r>
      <w:r w:rsidRPr="00326323">
        <w:rPr>
          <w:rFonts w:ascii="Times New Roman" w:hAnsi="Times New Roman" w:cs="Times New Roman"/>
          <w:sz w:val="24"/>
          <w:szCs w:val="24"/>
        </w:rPr>
        <w:t xml:space="preserve"> aby to Główny Lekarz Weterynarii przedstawiał ministrowi propozycję takich weterynaryjnych wymagań przywozowych.</w:t>
      </w:r>
    </w:p>
    <w:p w14:paraId="2FC03430" w14:textId="25D4986E"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Należy mieć na uwadze, że produkty pochodzenia zwierzęcego, dla których zostaną ustalone krajowe przepisy przywozowe</w:t>
      </w:r>
      <w:r w:rsidR="001060B7" w:rsidRPr="00326323">
        <w:rPr>
          <w:rFonts w:ascii="Times New Roman" w:hAnsi="Times New Roman" w:cs="Times New Roman"/>
          <w:sz w:val="24"/>
          <w:szCs w:val="24"/>
        </w:rPr>
        <w:t>,</w:t>
      </w:r>
      <w:r w:rsidRPr="00326323">
        <w:rPr>
          <w:rFonts w:ascii="Times New Roman" w:hAnsi="Times New Roman" w:cs="Times New Roman"/>
          <w:sz w:val="24"/>
          <w:szCs w:val="24"/>
        </w:rPr>
        <w:t xml:space="preserve"> będą mogły być wprowadzane na rynek wyłącznie na terytorium Rzeczypospolitej Polskiej.</w:t>
      </w:r>
    </w:p>
    <w:p w14:paraId="7B9EF38B" w14:textId="70712DFF"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1060B7" w:rsidRPr="00326323">
        <w:rPr>
          <w:rFonts w:ascii="Times New Roman" w:hAnsi="Times New Roman" w:cs="Times New Roman"/>
          <w:sz w:val="24"/>
          <w:szCs w:val="24"/>
        </w:rPr>
        <w:t xml:space="preserve">pkt </w:t>
      </w:r>
      <w:r w:rsidR="008B74F2" w:rsidRPr="00326323">
        <w:rPr>
          <w:rFonts w:ascii="Times New Roman" w:hAnsi="Times New Roman" w:cs="Times New Roman"/>
          <w:sz w:val="24"/>
          <w:szCs w:val="24"/>
        </w:rPr>
        <w:t>8</w:t>
      </w:r>
      <w:r w:rsidR="001060B7"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 </w:t>
      </w:r>
      <w:r w:rsidR="001060B7" w:rsidRPr="00326323">
        <w:rPr>
          <w:rFonts w:ascii="Times New Roman" w:hAnsi="Times New Roman" w:cs="Times New Roman"/>
          <w:sz w:val="24"/>
          <w:szCs w:val="24"/>
        </w:rPr>
        <w:t>z</w:t>
      </w:r>
      <w:r w:rsidRPr="00326323">
        <w:rPr>
          <w:rFonts w:ascii="Times New Roman" w:hAnsi="Times New Roman" w:cs="Times New Roman"/>
          <w:sz w:val="24"/>
          <w:szCs w:val="24"/>
        </w:rPr>
        <w:t>miana przewidziana w art. 4 pkt 20</w:t>
      </w:r>
      <w:r w:rsidR="00972D1D" w:rsidRPr="00326323">
        <w:rPr>
          <w:rFonts w:ascii="Times New Roman" w:hAnsi="Times New Roman" w:cs="Times New Roman"/>
          <w:sz w:val="24"/>
          <w:szCs w:val="24"/>
        </w:rPr>
        <w:t xml:space="preserve"> projektu ustawy</w:t>
      </w:r>
    </w:p>
    <w:p w14:paraId="1BF22119" w14:textId="27AB64A8"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art. 4 pkt 20 projektu </w:t>
      </w:r>
      <w:r w:rsidR="00972D1D"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wprowadzono zmianę zawierającą propozycję dodania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21e do ustawy </w:t>
      </w:r>
      <w:r w:rsidR="00972D1D"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 xml:space="preserve">o produktach pochodzenia zwierzęcego. Przedmiotowa zmiana ma na celu wskazanie, że w przypadku produktów pochodzenia zwierzęcego, które pochodzą z państw członkowskich UE i są wprowadzane na terytorium Rzeczypospolitej Polskiej, podmiot prowadzący przedsiębiorstwo spożywcze, </w:t>
      </w:r>
      <w:r w:rsidRPr="00326323">
        <w:rPr>
          <w:rFonts w:ascii="Times New Roman" w:hAnsi="Times New Roman" w:cs="Times New Roman"/>
          <w:sz w:val="24"/>
          <w:szCs w:val="24"/>
        </w:rPr>
        <w:lastRenderedPageBreak/>
        <w:t xml:space="preserve">któremu te produkty zostały dostarczone, prowadzi listę dostaw tych produktów. Ponadto w </w:t>
      </w:r>
      <w:r w:rsidR="00972D1D" w:rsidRPr="00326323">
        <w:rPr>
          <w:rFonts w:ascii="Times New Roman" w:hAnsi="Times New Roman" w:cs="Times New Roman"/>
          <w:sz w:val="24"/>
          <w:szCs w:val="24"/>
        </w:rPr>
        <w:t>t</w:t>
      </w:r>
      <w:r w:rsidRPr="00326323">
        <w:rPr>
          <w:rFonts w:ascii="Times New Roman" w:hAnsi="Times New Roman" w:cs="Times New Roman"/>
          <w:sz w:val="24"/>
          <w:szCs w:val="24"/>
        </w:rPr>
        <w:t>ym przepisie wskaz</w:t>
      </w:r>
      <w:r w:rsidR="00972D1D" w:rsidRPr="00326323">
        <w:rPr>
          <w:rFonts w:ascii="Times New Roman" w:hAnsi="Times New Roman" w:cs="Times New Roman"/>
          <w:sz w:val="24"/>
          <w:szCs w:val="24"/>
        </w:rPr>
        <w:t>uje się</w:t>
      </w:r>
      <w:r w:rsidRPr="00326323">
        <w:rPr>
          <w:rFonts w:ascii="Times New Roman" w:hAnsi="Times New Roman" w:cs="Times New Roman"/>
          <w:sz w:val="24"/>
          <w:szCs w:val="24"/>
        </w:rPr>
        <w:t>, że podmiot jest obowiązany do przechowywania ww. listy dostaw przez rok, licząc od końca roku kalendarzowego, za który została sporządzona. Dodatkowo podmiot ten informuje powiatowego lekarza weterynarii, na jego żądanie, o przybyciu produktów pochodzących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innego państwa członkowskiego </w:t>
      </w:r>
      <w:r w:rsidR="00972D1D" w:rsidRPr="00326323">
        <w:rPr>
          <w:rFonts w:ascii="Times New Roman" w:hAnsi="Times New Roman" w:cs="Times New Roman"/>
          <w:sz w:val="24"/>
          <w:szCs w:val="24"/>
        </w:rPr>
        <w:t xml:space="preserve">UE </w:t>
      </w:r>
      <w:r w:rsidRPr="00326323">
        <w:rPr>
          <w:rFonts w:ascii="Times New Roman" w:hAnsi="Times New Roman" w:cs="Times New Roman"/>
          <w:sz w:val="24"/>
          <w:szCs w:val="24"/>
        </w:rPr>
        <w:t xml:space="preserve">w takim zakresie, jaki jest niezbędny do przeprowadzania kontroli urzędowej. </w:t>
      </w:r>
    </w:p>
    <w:p w14:paraId="32EC6A77" w14:textId="15B14F74"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Należy zauważyć, że zgodnie z art. 18 ust. 2 rozporządzenia nr 178/2002 podmiot prowadzący przedsiębiorstwo spożywcze powinien móc zidentyfikować każdą osobę, która dostarczyła środek spożywczy lub substancję przeznaczoną do dodania do żywności. Dodatkowo w tym celu podmiot ten powinien również utworzyć systemy i procedury umożliwiające przekazanie takich informacji na żądanie właściwych władz. </w:t>
      </w:r>
      <w:r w:rsidR="00972D1D" w:rsidRPr="00326323">
        <w:rPr>
          <w:rFonts w:ascii="Times New Roman" w:hAnsi="Times New Roman" w:cs="Times New Roman"/>
          <w:sz w:val="24"/>
          <w:szCs w:val="24"/>
        </w:rPr>
        <w:t>Z</w:t>
      </w:r>
      <w:r w:rsidRPr="00326323">
        <w:rPr>
          <w:rFonts w:ascii="Times New Roman" w:hAnsi="Times New Roman" w:cs="Times New Roman"/>
          <w:sz w:val="24"/>
          <w:szCs w:val="24"/>
        </w:rPr>
        <w:t>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art. 29 ustawy </w:t>
      </w:r>
      <w:r w:rsidR="00972D1D" w:rsidRPr="00326323">
        <w:rPr>
          <w:rFonts w:ascii="Times New Roman" w:hAnsi="Times New Roman" w:cs="Times New Roman"/>
          <w:sz w:val="24"/>
          <w:szCs w:val="24"/>
        </w:rPr>
        <w:t>z dnia</w:t>
      </w:r>
      <w:r w:rsidR="002F09DF">
        <w:rPr>
          <w:rFonts w:ascii="Times New Roman" w:hAnsi="Times New Roman" w:cs="Times New Roman"/>
          <w:sz w:val="24"/>
          <w:szCs w:val="24"/>
        </w:rPr>
        <w:t xml:space="preserve"> </w:t>
      </w:r>
      <w:r w:rsidR="00972D1D" w:rsidRPr="00326323">
        <w:rPr>
          <w:rFonts w:ascii="Times New Roman" w:hAnsi="Times New Roman" w:cs="Times New Roman"/>
          <w:sz w:val="24"/>
          <w:szCs w:val="24"/>
        </w:rPr>
        <w:t xml:space="preserve">10 grudnia 2003 r. </w:t>
      </w:r>
      <w:r w:rsidRPr="00326323">
        <w:rPr>
          <w:rFonts w:ascii="Times New Roman" w:hAnsi="Times New Roman" w:cs="Times New Roman"/>
          <w:sz w:val="24"/>
          <w:szCs w:val="24"/>
        </w:rPr>
        <w:t xml:space="preserve">o kontroli weterynaryjnej w handlu podmioty prowadzące przedsiębiorstwo spożywcze zajmujące się handlem są obecnie obowiązane do prowadzenia rejestru dostaw produktów, które pochodzą z państw członkowskich UE. </w:t>
      </w:r>
    </w:p>
    <w:p w14:paraId="32BD1B6B" w14:textId="52B9E919"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W związku z powyższym stworzenie przez podmioty takiej listy nie będzie </w:t>
      </w:r>
      <w:r w:rsidR="00972D1D" w:rsidRPr="00326323">
        <w:rPr>
          <w:rFonts w:ascii="Times New Roman" w:hAnsi="Times New Roman" w:cs="Times New Roman"/>
          <w:sz w:val="24"/>
          <w:szCs w:val="24"/>
        </w:rPr>
        <w:t xml:space="preserve">dla nich </w:t>
      </w:r>
      <w:r w:rsidRPr="00326323">
        <w:rPr>
          <w:rFonts w:ascii="Times New Roman" w:hAnsi="Times New Roman" w:cs="Times New Roman"/>
          <w:sz w:val="24"/>
          <w:szCs w:val="24"/>
        </w:rPr>
        <w:t>znacznym obciążeniem, a znacznie usprawni wykonywanie urzędowych kontroli przez organy Inspekcji Weterynaryjnej.</w:t>
      </w:r>
    </w:p>
    <w:p w14:paraId="1BD19697" w14:textId="01BE52D3"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Ad </w:t>
      </w:r>
      <w:r w:rsidR="006E77EC" w:rsidRPr="00326323">
        <w:rPr>
          <w:rFonts w:ascii="Times New Roman" w:hAnsi="Times New Roman" w:cs="Times New Roman"/>
          <w:sz w:val="24"/>
          <w:szCs w:val="24"/>
        </w:rPr>
        <w:t xml:space="preserve">pkt </w:t>
      </w:r>
      <w:r w:rsidR="008B74F2" w:rsidRPr="00326323">
        <w:rPr>
          <w:rFonts w:ascii="Times New Roman" w:hAnsi="Times New Roman" w:cs="Times New Roman"/>
          <w:sz w:val="24"/>
          <w:szCs w:val="24"/>
        </w:rPr>
        <w:t>9</w:t>
      </w:r>
      <w:r w:rsidRPr="00326323">
        <w:rPr>
          <w:rFonts w:ascii="Times New Roman" w:hAnsi="Times New Roman" w:cs="Times New Roman"/>
          <w:sz w:val="24"/>
          <w:szCs w:val="24"/>
        </w:rPr>
        <w:t xml:space="preserve"> </w:t>
      </w:r>
      <w:r w:rsidR="006E77EC" w:rsidRPr="00326323">
        <w:rPr>
          <w:rFonts w:ascii="Times New Roman" w:hAnsi="Times New Roman" w:cs="Times New Roman"/>
          <w:sz w:val="24"/>
          <w:szCs w:val="24"/>
        </w:rPr>
        <w:t>– z</w:t>
      </w:r>
      <w:r w:rsidRPr="00326323">
        <w:rPr>
          <w:rFonts w:ascii="Times New Roman" w:hAnsi="Times New Roman" w:cs="Times New Roman"/>
          <w:sz w:val="24"/>
          <w:szCs w:val="24"/>
        </w:rPr>
        <w:t>miany przewidziane w art. 4 pkt 25 projektu</w:t>
      </w:r>
      <w:r w:rsidR="006E77EC" w:rsidRPr="00326323">
        <w:rPr>
          <w:rFonts w:ascii="Times New Roman" w:hAnsi="Times New Roman" w:cs="Times New Roman"/>
          <w:sz w:val="24"/>
          <w:szCs w:val="24"/>
        </w:rPr>
        <w:t xml:space="preserve"> ustawy</w:t>
      </w:r>
    </w:p>
    <w:p w14:paraId="528AD39B" w14:textId="2474B08E" w:rsidR="00A16F5C" w:rsidRPr="00326323" w:rsidRDefault="00A16F5C">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Zmiana zaproponowana w art. 4 pkt 25 </w:t>
      </w:r>
      <w:r w:rsidR="006E77EC" w:rsidRPr="00326323">
        <w:rPr>
          <w:rFonts w:ascii="Times New Roman" w:hAnsi="Times New Roman" w:cs="Times New Roman"/>
          <w:sz w:val="24"/>
          <w:szCs w:val="24"/>
        </w:rPr>
        <w:t xml:space="preserve">projektu ustawy </w:t>
      </w:r>
      <w:r w:rsidRPr="00326323">
        <w:rPr>
          <w:rFonts w:ascii="Times New Roman" w:hAnsi="Times New Roman" w:cs="Times New Roman"/>
          <w:sz w:val="24"/>
          <w:szCs w:val="24"/>
        </w:rPr>
        <w:t xml:space="preserve">zawiera propozycję dodania art. 24a do ustawy </w:t>
      </w:r>
      <w:r w:rsidR="006E77EC"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 produktach pochodzenia zwierzęcego w celu wdrożeni</w:t>
      </w:r>
      <w:r w:rsidR="00C62A6D" w:rsidRPr="00326323">
        <w:rPr>
          <w:rFonts w:ascii="Times New Roman" w:hAnsi="Times New Roman" w:cs="Times New Roman"/>
          <w:sz w:val="24"/>
          <w:szCs w:val="24"/>
        </w:rPr>
        <w:t>a</w:t>
      </w:r>
      <w:r w:rsidRPr="00326323">
        <w:rPr>
          <w:rFonts w:ascii="Times New Roman" w:hAnsi="Times New Roman" w:cs="Times New Roman"/>
          <w:sz w:val="24"/>
          <w:szCs w:val="24"/>
        </w:rPr>
        <w:t xml:space="preserve"> przepisów art. 53 i </w:t>
      </w:r>
      <w:r w:rsidR="006E77EC" w:rsidRPr="00326323">
        <w:rPr>
          <w:rFonts w:ascii="Times New Roman" w:hAnsi="Times New Roman" w:cs="Times New Roman"/>
          <w:sz w:val="24"/>
          <w:szCs w:val="24"/>
        </w:rPr>
        <w:t xml:space="preserve">art. </w:t>
      </w:r>
      <w:r w:rsidRPr="00326323">
        <w:rPr>
          <w:rFonts w:ascii="Times New Roman" w:hAnsi="Times New Roman" w:cs="Times New Roman"/>
          <w:sz w:val="24"/>
          <w:szCs w:val="24"/>
        </w:rPr>
        <w:t xml:space="preserve">54 rozporządzenia nr 178/2002 w odniesieniu do produktów pochodzenia zwierzęcego lub produktów złożonych przywożonych z państw trzecich. Proponowane zmiany </w:t>
      </w:r>
      <w:r w:rsidR="007F05BD" w:rsidRPr="00326323">
        <w:rPr>
          <w:rFonts w:ascii="Times New Roman" w:hAnsi="Times New Roman" w:cs="Times New Roman"/>
          <w:sz w:val="24"/>
          <w:szCs w:val="24"/>
        </w:rPr>
        <w:t>przyzna</w:t>
      </w:r>
      <w:r w:rsidRPr="00326323">
        <w:rPr>
          <w:rFonts w:ascii="Times New Roman" w:hAnsi="Times New Roman" w:cs="Times New Roman"/>
          <w:sz w:val="24"/>
          <w:szCs w:val="24"/>
        </w:rPr>
        <w:t>ją kompetencje ministr</w:t>
      </w:r>
      <w:r w:rsidR="007F05BD" w:rsidRPr="00326323">
        <w:rPr>
          <w:rFonts w:ascii="Times New Roman" w:hAnsi="Times New Roman" w:cs="Times New Roman"/>
          <w:sz w:val="24"/>
          <w:szCs w:val="24"/>
        </w:rPr>
        <w:t>owi</w:t>
      </w:r>
      <w:r w:rsidRPr="00326323">
        <w:rPr>
          <w:rFonts w:ascii="Times New Roman" w:hAnsi="Times New Roman" w:cs="Times New Roman"/>
          <w:sz w:val="24"/>
          <w:szCs w:val="24"/>
        </w:rPr>
        <w:t xml:space="preserve"> właściwe</w:t>
      </w:r>
      <w:r w:rsidR="007F05BD" w:rsidRPr="00326323">
        <w:rPr>
          <w:rFonts w:ascii="Times New Roman" w:hAnsi="Times New Roman" w:cs="Times New Roman"/>
          <w:sz w:val="24"/>
          <w:szCs w:val="24"/>
        </w:rPr>
        <w:t>mu</w:t>
      </w:r>
      <w:r w:rsidRPr="00326323">
        <w:rPr>
          <w:rFonts w:ascii="Times New Roman" w:hAnsi="Times New Roman" w:cs="Times New Roman"/>
          <w:sz w:val="24"/>
          <w:szCs w:val="24"/>
        </w:rPr>
        <w:t xml:space="preserve"> do spraw rolnictwa oraz Główne</w:t>
      </w:r>
      <w:r w:rsidR="007F05BD" w:rsidRPr="00326323">
        <w:rPr>
          <w:rFonts w:ascii="Times New Roman" w:hAnsi="Times New Roman" w:cs="Times New Roman"/>
          <w:sz w:val="24"/>
          <w:szCs w:val="24"/>
        </w:rPr>
        <w:t>mu</w:t>
      </w:r>
      <w:r w:rsidRPr="00326323">
        <w:rPr>
          <w:rFonts w:ascii="Times New Roman" w:hAnsi="Times New Roman" w:cs="Times New Roman"/>
          <w:sz w:val="24"/>
          <w:szCs w:val="24"/>
        </w:rPr>
        <w:t xml:space="preserve"> Lekarz</w:t>
      </w:r>
      <w:r w:rsidR="007F05BD" w:rsidRPr="00326323">
        <w:rPr>
          <w:rFonts w:ascii="Times New Roman" w:hAnsi="Times New Roman" w:cs="Times New Roman"/>
          <w:sz w:val="24"/>
          <w:szCs w:val="24"/>
        </w:rPr>
        <w:t>owi</w:t>
      </w:r>
      <w:r w:rsidRPr="00326323">
        <w:rPr>
          <w:rFonts w:ascii="Times New Roman" w:hAnsi="Times New Roman" w:cs="Times New Roman"/>
          <w:sz w:val="24"/>
          <w:szCs w:val="24"/>
        </w:rPr>
        <w:t xml:space="preserve"> Weterynarii w odniesieniu do działań, które mogą być podjęte przez te organy w 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takimi produktami, które mogą zagrażać zdrowiu ludzi lub zdrowiu zwierząt. Proponuje się, aby w przypadku gdy K</w:t>
      </w:r>
      <w:r w:rsidR="007F05BD" w:rsidRPr="00326323">
        <w:rPr>
          <w:rFonts w:ascii="Times New Roman" w:hAnsi="Times New Roman" w:cs="Times New Roman"/>
          <w:sz w:val="24"/>
          <w:szCs w:val="24"/>
        </w:rPr>
        <w:t xml:space="preserve">omisja </w:t>
      </w:r>
      <w:r w:rsidRPr="00326323">
        <w:rPr>
          <w:rFonts w:ascii="Times New Roman" w:hAnsi="Times New Roman" w:cs="Times New Roman"/>
          <w:sz w:val="24"/>
          <w:szCs w:val="24"/>
        </w:rPr>
        <w:t>E</w:t>
      </w:r>
      <w:r w:rsidR="007F05BD" w:rsidRPr="00326323">
        <w:rPr>
          <w:rFonts w:ascii="Times New Roman" w:hAnsi="Times New Roman" w:cs="Times New Roman"/>
          <w:sz w:val="24"/>
          <w:szCs w:val="24"/>
        </w:rPr>
        <w:t>uropejska</w:t>
      </w:r>
      <w:r w:rsidRPr="00326323">
        <w:rPr>
          <w:rFonts w:ascii="Times New Roman" w:hAnsi="Times New Roman" w:cs="Times New Roman"/>
          <w:sz w:val="24"/>
          <w:szCs w:val="24"/>
        </w:rPr>
        <w:t xml:space="preserve"> nie podejmie tymczasowych środków, o których mowa w art. 53 rozporządzenia nr 178/2002, minister właściwy do spraw rolnictwa mógł</w:t>
      </w:r>
      <w:r w:rsidR="007F05BD" w:rsidRPr="00326323">
        <w:rPr>
          <w:rFonts w:ascii="Times New Roman" w:hAnsi="Times New Roman" w:cs="Times New Roman"/>
          <w:sz w:val="24"/>
          <w:szCs w:val="24"/>
        </w:rPr>
        <w:t>,</w:t>
      </w:r>
      <w:r w:rsidRPr="00326323">
        <w:rPr>
          <w:rFonts w:ascii="Times New Roman" w:hAnsi="Times New Roman" w:cs="Times New Roman"/>
          <w:sz w:val="24"/>
          <w:szCs w:val="24"/>
        </w:rPr>
        <w:t xml:space="preserve"> w drodze rozporządzenia</w:t>
      </w:r>
      <w:r w:rsidR="007F05BD" w:rsidRPr="00326323">
        <w:rPr>
          <w:rFonts w:ascii="Times New Roman" w:hAnsi="Times New Roman" w:cs="Times New Roman"/>
          <w:sz w:val="24"/>
          <w:szCs w:val="24"/>
        </w:rPr>
        <w:t>,</w:t>
      </w:r>
      <w:r w:rsidRPr="00326323">
        <w:rPr>
          <w:rFonts w:ascii="Times New Roman" w:hAnsi="Times New Roman" w:cs="Times New Roman"/>
          <w:sz w:val="24"/>
          <w:szCs w:val="24"/>
        </w:rPr>
        <w:t xml:space="preserve"> zawiesić lub ograniczyć przywóz lub wprowadzanie na rynek albo ustanowić szczególne wymagania dla wymienionych produktów, które mogą zagrażać zdrowiu ludzi lub zdrowi</w:t>
      </w:r>
      <w:r w:rsidR="007F05BD" w:rsidRPr="00326323">
        <w:rPr>
          <w:rFonts w:ascii="Times New Roman" w:hAnsi="Times New Roman" w:cs="Times New Roman"/>
          <w:sz w:val="24"/>
          <w:szCs w:val="24"/>
        </w:rPr>
        <w:t>u</w:t>
      </w:r>
      <w:r w:rsidRPr="00326323">
        <w:rPr>
          <w:rFonts w:ascii="Times New Roman" w:hAnsi="Times New Roman" w:cs="Times New Roman"/>
          <w:sz w:val="24"/>
          <w:szCs w:val="24"/>
        </w:rPr>
        <w:t xml:space="preserve"> zwierząt i pochodzą z danego państwa trzeciego, zgodnie z art. 54 rozporządzenia</w:t>
      </w:r>
      <w:r w:rsidR="007F05BD" w:rsidRPr="00326323">
        <w:rPr>
          <w:rFonts w:ascii="Times New Roman" w:hAnsi="Times New Roman" w:cs="Times New Roman"/>
          <w:sz w:val="24"/>
          <w:szCs w:val="24"/>
        </w:rPr>
        <w:t xml:space="preserve"> nr</w:t>
      </w:r>
      <w:r w:rsidRPr="00326323">
        <w:rPr>
          <w:rFonts w:ascii="Times New Roman" w:hAnsi="Times New Roman" w:cs="Times New Roman"/>
          <w:sz w:val="24"/>
          <w:szCs w:val="24"/>
        </w:rPr>
        <w:t xml:space="preserve"> 178/2002. Natomiast Główny Lekarz Weterynarii byłby właściwym organem w zakresie występowania do K</w:t>
      </w:r>
      <w:r w:rsidR="00BE3B79" w:rsidRPr="00326323">
        <w:rPr>
          <w:rFonts w:ascii="Times New Roman" w:hAnsi="Times New Roman" w:cs="Times New Roman"/>
          <w:sz w:val="24"/>
          <w:szCs w:val="24"/>
        </w:rPr>
        <w:t xml:space="preserve">omisji </w:t>
      </w:r>
      <w:r w:rsidRPr="00326323">
        <w:rPr>
          <w:rFonts w:ascii="Times New Roman" w:hAnsi="Times New Roman" w:cs="Times New Roman"/>
          <w:sz w:val="24"/>
          <w:szCs w:val="24"/>
        </w:rPr>
        <w:t>E</w:t>
      </w:r>
      <w:r w:rsidR="00BE3B79" w:rsidRPr="00326323">
        <w:rPr>
          <w:rFonts w:ascii="Times New Roman" w:hAnsi="Times New Roman" w:cs="Times New Roman"/>
          <w:sz w:val="24"/>
          <w:szCs w:val="24"/>
        </w:rPr>
        <w:t>uropejskiej</w:t>
      </w:r>
      <w:r w:rsidRPr="00326323">
        <w:rPr>
          <w:rFonts w:ascii="Times New Roman" w:hAnsi="Times New Roman" w:cs="Times New Roman"/>
          <w:sz w:val="24"/>
          <w:szCs w:val="24"/>
        </w:rPr>
        <w:t xml:space="preserve"> o podjęcie </w:t>
      </w:r>
      <w:r w:rsidRPr="00326323">
        <w:rPr>
          <w:rFonts w:ascii="Times New Roman" w:hAnsi="Times New Roman" w:cs="Times New Roman"/>
          <w:sz w:val="24"/>
          <w:szCs w:val="24"/>
        </w:rPr>
        <w:lastRenderedPageBreak/>
        <w:t xml:space="preserve">działań określonych w art. 53 rozporządzenia </w:t>
      </w:r>
      <w:r w:rsidR="007F05BD" w:rsidRPr="00326323">
        <w:rPr>
          <w:rFonts w:ascii="Times New Roman" w:hAnsi="Times New Roman" w:cs="Times New Roman"/>
          <w:sz w:val="24"/>
          <w:szCs w:val="24"/>
        </w:rPr>
        <w:t xml:space="preserve">nr </w:t>
      </w:r>
      <w:r w:rsidRPr="00326323">
        <w:rPr>
          <w:rFonts w:ascii="Times New Roman" w:hAnsi="Times New Roman" w:cs="Times New Roman"/>
          <w:sz w:val="24"/>
          <w:szCs w:val="24"/>
        </w:rPr>
        <w:t>178/2002 oraz informowania tej Komisji i innych państw członkowski</w:t>
      </w:r>
      <w:r w:rsidR="007F05BD" w:rsidRPr="00326323">
        <w:rPr>
          <w:rFonts w:ascii="Times New Roman" w:hAnsi="Times New Roman" w:cs="Times New Roman"/>
          <w:sz w:val="24"/>
          <w:szCs w:val="24"/>
        </w:rPr>
        <w:t>ch</w:t>
      </w:r>
      <w:r w:rsidRPr="00326323">
        <w:rPr>
          <w:rFonts w:ascii="Times New Roman" w:hAnsi="Times New Roman" w:cs="Times New Roman"/>
          <w:sz w:val="24"/>
          <w:szCs w:val="24"/>
        </w:rPr>
        <w:t xml:space="preserve"> UE o przyjęciu ww.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rozporządzenia.</w:t>
      </w:r>
    </w:p>
    <w:p w14:paraId="32E4B65A" w14:textId="7D7C1143" w:rsidR="00A16F5C" w:rsidRPr="00326323" w:rsidRDefault="00A16F5C" w:rsidP="009A4964">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Dodatkowo należy zauważyć, że kwestie dotyczące ryzyka związanego z żywnością wprowadzaną na terytorium Rzeczypospolitej Polskiej z innych państw członkowskich UE są uregulowane w art. 35 ustawy z dnia 10 grudnia 2003 r. o kontroli weterynaryjnej w handlu, która zostanie uchylona zgodnie z art. </w:t>
      </w:r>
      <w:r w:rsidR="00F91802" w:rsidRPr="00326323">
        <w:rPr>
          <w:rFonts w:ascii="Times New Roman" w:hAnsi="Times New Roman" w:cs="Times New Roman"/>
          <w:sz w:val="24"/>
          <w:szCs w:val="24"/>
        </w:rPr>
        <w:t>22 pkt 2</w:t>
      </w:r>
      <w:r w:rsidRPr="00326323">
        <w:rPr>
          <w:rFonts w:ascii="Times New Roman" w:hAnsi="Times New Roman" w:cs="Times New Roman"/>
          <w:sz w:val="24"/>
          <w:szCs w:val="24"/>
        </w:rPr>
        <w:t xml:space="preserve"> projektu</w:t>
      </w:r>
      <w:r w:rsidR="007F05BD"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 xml:space="preserve">. Natomiast kwestie dotyczące ryzyka związanego z wprowadzaniem na terytorium Rzeczypospolitej Polskiej żywności z państw trzecich są uregulowane w art. 38 ustawy z dnia 27 sierpnia 2003 r. o weterynaryjnej kontroli granicznej, która zostanie uchylona zgodnie z art. </w:t>
      </w:r>
      <w:r w:rsidR="00F91802" w:rsidRPr="00326323">
        <w:rPr>
          <w:rFonts w:ascii="Times New Roman" w:hAnsi="Times New Roman" w:cs="Times New Roman"/>
          <w:sz w:val="24"/>
          <w:szCs w:val="24"/>
        </w:rPr>
        <w:t>22 pkt 1</w:t>
      </w:r>
      <w:r w:rsidRPr="00326323">
        <w:rPr>
          <w:rFonts w:ascii="Times New Roman" w:hAnsi="Times New Roman" w:cs="Times New Roman"/>
          <w:sz w:val="24"/>
          <w:szCs w:val="24"/>
        </w:rPr>
        <w:t xml:space="preserve"> projektu</w:t>
      </w:r>
      <w:r w:rsidR="007F05BD"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w:t>
      </w:r>
    </w:p>
    <w:p w14:paraId="0B347AC2" w14:textId="68DC25BA" w:rsidR="00A16F5C" w:rsidRPr="00326323"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Ponadto w projekcie </w:t>
      </w:r>
      <w:r w:rsidR="007F05BD" w:rsidRPr="00326323">
        <w:rPr>
          <w:rFonts w:ascii="Times New Roman" w:hAnsi="Times New Roman" w:cs="Times New Roman"/>
          <w:sz w:val="24"/>
          <w:szCs w:val="24"/>
        </w:rPr>
        <w:t xml:space="preserve">ustawy </w:t>
      </w:r>
      <w:r w:rsidRPr="00326323">
        <w:rPr>
          <w:rFonts w:ascii="Times New Roman" w:hAnsi="Times New Roman" w:cs="Times New Roman"/>
          <w:sz w:val="24"/>
          <w:szCs w:val="24"/>
        </w:rPr>
        <w:t xml:space="preserve">proponuje się </w:t>
      </w:r>
      <w:r w:rsidR="007F05BD" w:rsidRPr="00326323">
        <w:rPr>
          <w:rFonts w:ascii="Times New Roman" w:hAnsi="Times New Roman" w:cs="Times New Roman"/>
          <w:sz w:val="24"/>
          <w:szCs w:val="24"/>
        </w:rPr>
        <w:t xml:space="preserve">następujące </w:t>
      </w:r>
      <w:r w:rsidRPr="00326323">
        <w:rPr>
          <w:rFonts w:ascii="Times New Roman" w:hAnsi="Times New Roman" w:cs="Times New Roman"/>
          <w:sz w:val="24"/>
          <w:szCs w:val="24"/>
        </w:rPr>
        <w:t>zmiany mające na celu usprawnienie realizacji zadań przez organy Inspekcji Weterynaryjnej, jak również wyeliminowanie wątpliwości interpretacyjnych wynikłych w toku stosowania zmienianej ustaw</w:t>
      </w:r>
      <w:r w:rsidR="007F05BD" w:rsidRPr="00326323">
        <w:rPr>
          <w:rFonts w:ascii="Times New Roman" w:hAnsi="Times New Roman" w:cs="Times New Roman"/>
          <w:sz w:val="24"/>
          <w:szCs w:val="24"/>
        </w:rPr>
        <w:t>y</w:t>
      </w:r>
      <w:r w:rsidRPr="00326323">
        <w:rPr>
          <w:rFonts w:ascii="Times New Roman" w:hAnsi="Times New Roman" w:cs="Times New Roman"/>
          <w:sz w:val="24"/>
          <w:szCs w:val="24"/>
        </w:rPr>
        <w:t>, w tym wprowadzenie definicji:</w:t>
      </w:r>
    </w:p>
    <w:p w14:paraId="775612B4" w14:textId="2CF9D4D0" w:rsidR="00A16F5C" w:rsidRPr="00326323" w:rsidRDefault="00A16F5C" w:rsidP="00B95316">
      <w:pPr>
        <w:numPr>
          <w:ilvl w:val="0"/>
          <w:numId w:val="1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b proponuje się zdefiniowanie pojęcia „zakład” przez odesłanie do pojęcia „przedsiębiorstwo” określonego w art. 2 ust. 1 lit.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c rozporządzenia nr</w:t>
      </w:r>
      <w:r w:rsidR="00184BDE">
        <w:rPr>
          <w:rFonts w:ascii="Times New Roman" w:hAnsi="Times New Roman" w:cs="Times New Roman"/>
          <w:sz w:val="24"/>
          <w:szCs w:val="24"/>
        </w:rPr>
        <w:t> </w:t>
      </w:r>
      <w:r w:rsidRPr="00326323">
        <w:rPr>
          <w:rFonts w:ascii="Times New Roman" w:hAnsi="Times New Roman" w:cs="Times New Roman"/>
          <w:sz w:val="24"/>
          <w:szCs w:val="24"/>
        </w:rPr>
        <w:t>852/2004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Parlamentu Europejskiego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Rady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29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kwietnia 2004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sprawie higieny środków spożywczych (Dz. Urz. UE L</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139</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30.04.2004, str. 1,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późn. zm. </w:t>
      </w:r>
      <w:r w:rsidR="001F06C3" w:rsidRPr="00326323">
        <w:rPr>
          <w:rFonts w:ascii="Times New Roman" w:hAnsi="Times New Roman" w:cs="Times New Roman"/>
          <w:sz w:val="24"/>
          <w:szCs w:val="24"/>
        </w:rPr>
        <w:t>–</w:t>
      </w:r>
      <w:r w:rsidRPr="00326323">
        <w:rPr>
          <w:rFonts w:ascii="Times New Roman" w:hAnsi="Times New Roman" w:cs="Times New Roman"/>
          <w:sz w:val="24"/>
          <w:szCs w:val="24"/>
        </w:rPr>
        <w:t xml:space="preserve"> Dz. Urz. UE Polskie wydanie specjalne, rozdz. 13, 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34, str.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319)</w:t>
      </w:r>
      <w:r w:rsidR="00D8587D" w:rsidRPr="00326323">
        <w:rPr>
          <w:rFonts w:ascii="Times New Roman" w:hAnsi="Times New Roman" w:cs="Times New Roman"/>
          <w:sz w:val="24"/>
          <w:szCs w:val="24"/>
        </w:rPr>
        <w:t>, zwanego dalej „rozporządzeniem nr 852/2004”</w:t>
      </w:r>
      <w:r w:rsidRPr="00326323">
        <w:rPr>
          <w:rFonts w:ascii="Times New Roman" w:hAnsi="Times New Roman" w:cs="Times New Roman"/>
          <w:sz w:val="24"/>
          <w:szCs w:val="24"/>
        </w:rPr>
        <w:t>;</w:t>
      </w:r>
    </w:p>
    <w:p w14:paraId="3C18865E" w14:textId="1BAF226B" w:rsidR="00A16F5C" w:rsidRPr="00326323" w:rsidRDefault="00A16F5C" w:rsidP="009A4964">
      <w:pPr>
        <w:numPr>
          <w:ilvl w:val="0"/>
          <w:numId w:val="1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6</w:t>
      </w:r>
      <w:r w:rsidR="00046595" w:rsidRPr="00326323">
        <w:rPr>
          <w:rFonts w:ascii="Times New Roman" w:hAnsi="Times New Roman" w:cs="Times New Roman"/>
          <w:sz w:val="24"/>
          <w:szCs w:val="24"/>
        </w:rPr>
        <w:t xml:space="preserve"> </w:t>
      </w:r>
      <w:r w:rsidRPr="00326323">
        <w:rPr>
          <w:rFonts w:ascii="Times New Roman" w:hAnsi="Times New Roman" w:cs="Times New Roman"/>
          <w:sz w:val="24"/>
          <w:szCs w:val="24"/>
        </w:rPr>
        <w:t>lit. b proponuje się wprowadzenie możliwości wskazywania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decyzji administracyjnej terminu usunięcia uchybień, co jest istotne ze względu na możliwość egzekwowania przez organy Inspekcji Weterynaryjnej </w:t>
      </w:r>
      <w:r w:rsidR="00AF7779" w:rsidRPr="00326323">
        <w:rPr>
          <w:rFonts w:ascii="Times New Roman" w:hAnsi="Times New Roman" w:cs="Times New Roman"/>
          <w:sz w:val="24"/>
          <w:szCs w:val="24"/>
        </w:rPr>
        <w:t xml:space="preserve">spełniania </w:t>
      </w:r>
      <w:r w:rsidRPr="00326323">
        <w:rPr>
          <w:rFonts w:ascii="Times New Roman" w:hAnsi="Times New Roman" w:cs="Times New Roman"/>
          <w:sz w:val="24"/>
          <w:szCs w:val="24"/>
        </w:rPr>
        <w:t>wymagań przez podmioty prowadzące działalność w zakresie produkcji produktów pochodzenia zwierzęcego. Należy zauważyć, że możliwość wskazania terminu usunięcia stwierdzonych uchybień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decyzji administracyjnej została określona dla służb kontrolnych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krajowych</w:t>
      </w:r>
      <w:r w:rsidR="00AF7779" w:rsidRPr="00326323">
        <w:rPr>
          <w:rFonts w:ascii="Times New Roman" w:hAnsi="Times New Roman" w:cs="Times New Roman"/>
          <w:sz w:val="24"/>
          <w:szCs w:val="24"/>
        </w:rPr>
        <w:t>,</w:t>
      </w:r>
      <w:r w:rsidRPr="00326323">
        <w:rPr>
          <w:rFonts w:ascii="Times New Roman" w:hAnsi="Times New Roman" w:cs="Times New Roman"/>
          <w:sz w:val="24"/>
          <w:szCs w:val="24"/>
        </w:rPr>
        <w:t xml:space="preserve"> np.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przepisach ustawy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14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marca 1985</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Państwowej Inspekcji Sanitarnej (Dz. 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w:t>
      </w:r>
      <w:r w:rsidR="0097361B" w:rsidRPr="00326323">
        <w:rPr>
          <w:rFonts w:ascii="Times New Roman" w:hAnsi="Times New Roman" w:cs="Times New Roman"/>
          <w:sz w:val="24"/>
          <w:szCs w:val="24"/>
        </w:rPr>
        <w:t>2</w:t>
      </w:r>
      <w:r w:rsidRPr="00326323">
        <w:rPr>
          <w:rFonts w:ascii="Times New Roman" w:hAnsi="Times New Roman" w:cs="Times New Roman"/>
          <w:sz w:val="24"/>
          <w:szCs w:val="24"/>
        </w:rPr>
        <w:t>1</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 poz.</w:t>
      </w:r>
      <w:r w:rsidR="001F06C3" w:rsidRPr="00326323">
        <w:rPr>
          <w:rFonts w:ascii="Times New Roman" w:hAnsi="Times New Roman" w:cs="Times New Roman"/>
          <w:sz w:val="24"/>
          <w:szCs w:val="24"/>
        </w:rPr>
        <w:t xml:space="preserve"> </w:t>
      </w:r>
      <w:r w:rsidR="0097361B" w:rsidRPr="00326323">
        <w:rPr>
          <w:rFonts w:ascii="Times New Roman" w:hAnsi="Times New Roman" w:cs="Times New Roman"/>
          <w:sz w:val="24"/>
          <w:szCs w:val="24"/>
        </w:rPr>
        <w:t>1</w:t>
      </w:r>
      <w:r w:rsidRPr="00326323">
        <w:rPr>
          <w:rFonts w:ascii="Times New Roman" w:hAnsi="Times New Roman" w:cs="Times New Roman"/>
          <w:sz w:val="24"/>
          <w:szCs w:val="24"/>
        </w:rPr>
        <w:t>9</w:t>
      </w:r>
      <w:r w:rsidR="0097361B" w:rsidRPr="00326323">
        <w:rPr>
          <w:rFonts w:ascii="Times New Roman" w:hAnsi="Times New Roman" w:cs="Times New Roman"/>
          <w:sz w:val="24"/>
          <w:szCs w:val="24"/>
        </w:rPr>
        <w:t>5</w:t>
      </w:r>
      <w:r w:rsidR="00D64533">
        <w:rPr>
          <w:rFonts w:ascii="Times New Roman" w:hAnsi="Times New Roman" w:cs="Times New Roman"/>
          <w:sz w:val="24"/>
          <w:szCs w:val="24"/>
        </w:rPr>
        <w:t>, z późn. zm.</w:t>
      </w:r>
      <w:r w:rsidRPr="00326323">
        <w:rPr>
          <w:rFonts w:ascii="Times New Roman" w:hAnsi="Times New Roman" w:cs="Times New Roman"/>
          <w:sz w:val="24"/>
          <w:szCs w:val="24"/>
        </w:rPr>
        <w:t>).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projektowanej ustawie proponuje się przyjąć analogiczne rozwiązanie. Wprowadzenie </w:t>
      </w:r>
      <w:r w:rsidR="0097361B" w:rsidRPr="00326323">
        <w:rPr>
          <w:rFonts w:ascii="Times New Roman" w:hAnsi="Times New Roman" w:cs="Times New Roman"/>
          <w:sz w:val="24"/>
          <w:szCs w:val="24"/>
        </w:rPr>
        <w:t xml:space="preserve">przepisu </w:t>
      </w:r>
      <w:r w:rsidRPr="00326323">
        <w:rPr>
          <w:rFonts w:ascii="Times New Roman" w:hAnsi="Times New Roman" w:cs="Times New Roman"/>
          <w:sz w:val="24"/>
          <w:szCs w:val="24"/>
        </w:rPr>
        <w:t>umożliwiającego wskazanie w decyzji administracyjnej terminu usunięcia niezgodności ma na celu przyspieszenie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zwiększenie efektywności wykonywania przez strony decyzji </w:t>
      </w:r>
      <w:r w:rsidR="00FA0DC0" w:rsidRPr="00326323">
        <w:rPr>
          <w:rFonts w:ascii="Times New Roman" w:hAnsi="Times New Roman" w:cs="Times New Roman"/>
          <w:sz w:val="24"/>
          <w:szCs w:val="24"/>
        </w:rPr>
        <w:t>wy</w:t>
      </w:r>
      <w:r w:rsidRPr="00326323">
        <w:rPr>
          <w:rFonts w:ascii="Times New Roman" w:hAnsi="Times New Roman" w:cs="Times New Roman"/>
          <w:sz w:val="24"/>
          <w:szCs w:val="24"/>
        </w:rPr>
        <w:t>da</w:t>
      </w:r>
      <w:r w:rsidR="00FA0DC0" w:rsidRPr="00326323">
        <w:rPr>
          <w:rFonts w:ascii="Times New Roman" w:hAnsi="Times New Roman" w:cs="Times New Roman"/>
          <w:sz w:val="24"/>
          <w:szCs w:val="24"/>
        </w:rPr>
        <w:t>wa</w:t>
      </w:r>
      <w:r w:rsidRPr="00326323">
        <w:rPr>
          <w:rFonts w:ascii="Times New Roman" w:hAnsi="Times New Roman" w:cs="Times New Roman"/>
          <w:sz w:val="24"/>
          <w:szCs w:val="24"/>
        </w:rPr>
        <w:t>nych przez organy Inspekcji Weterynaryjnej. Decyzja,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której wskazano termin wykonani</w:t>
      </w:r>
      <w:r w:rsidR="0097361B" w:rsidRPr="00326323">
        <w:rPr>
          <w:rFonts w:ascii="Times New Roman" w:hAnsi="Times New Roman" w:cs="Times New Roman"/>
          <w:sz w:val="24"/>
          <w:szCs w:val="24"/>
        </w:rPr>
        <w:t>a</w:t>
      </w:r>
      <w:r w:rsidRPr="00326323">
        <w:rPr>
          <w:rFonts w:ascii="Times New Roman" w:hAnsi="Times New Roman" w:cs="Times New Roman"/>
          <w:sz w:val="24"/>
          <w:szCs w:val="24"/>
        </w:rPr>
        <w:t xml:space="preserve"> nałożonego </w:t>
      </w:r>
      <w:r w:rsidR="00FA0DC0" w:rsidRPr="00326323">
        <w:rPr>
          <w:rFonts w:ascii="Times New Roman" w:hAnsi="Times New Roman" w:cs="Times New Roman"/>
          <w:sz w:val="24"/>
          <w:szCs w:val="24"/>
        </w:rPr>
        <w:t>obowiązku</w:t>
      </w:r>
      <w:r w:rsidR="00046595" w:rsidRPr="00326323">
        <w:rPr>
          <w:rFonts w:ascii="Times New Roman" w:hAnsi="Times New Roman" w:cs="Times New Roman"/>
          <w:sz w:val="24"/>
          <w:szCs w:val="24"/>
        </w:rPr>
        <w:t>,</w:t>
      </w:r>
      <w:r w:rsidR="00FA0DC0" w:rsidRPr="00326323">
        <w:rPr>
          <w:rFonts w:ascii="Times New Roman" w:hAnsi="Times New Roman" w:cs="Times New Roman"/>
          <w:sz w:val="24"/>
          <w:szCs w:val="24"/>
        </w:rPr>
        <w:t xml:space="preserve"> </w:t>
      </w:r>
      <w:r w:rsidR="00AE7EB3" w:rsidRPr="00326323">
        <w:rPr>
          <w:rFonts w:ascii="Times New Roman" w:hAnsi="Times New Roman" w:cs="Times New Roman"/>
          <w:sz w:val="24"/>
          <w:szCs w:val="24"/>
        </w:rPr>
        <w:t xml:space="preserve">powoduje, że </w:t>
      </w:r>
      <w:r w:rsidRPr="00326323">
        <w:rPr>
          <w:rFonts w:ascii="Times New Roman" w:hAnsi="Times New Roman" w:cs="Times New Roman"/>
          <w:sz w:val="24"/>
          <w:szCs w:val="24"/>
        </w:rPr>
        <w:t>wiadomo</w:t>
      </w:r>
      <w:r w:rsidR="00BF3DB3">
        <w:rPr>
          <w:rFonts w:ascii="Times New Roman" w:hAnsi="Times New Roman" w:cs="Times New Roman"/>
          <w:sz w:val="24"/>
          <w:szCs w:val="24"/>
        </w:rPr>
        <w:t>,</w:t>
      </w:r>
      <w:r w:rsidRPr="00326323">
        <w:rPr>
          <w:rFonts w:ascii="Times New Roman" w:hAnsi="Times New Roman" w:cs="Times New Roman"/>
          <w:sz w:val="24"/>
          <w:szCs w:val="24"/>
        </w:rPr>
        <w:t xml:space="preserve"> od kiedy strona postępowania </w:t>
      </w:r>
      <w:r w:rsidRPr="00326323">
        <w:rPr>
          <w:rFonts w:ascii="Times New Roman" w:hAnsi="Times New Roman" w:cs="Times New Roman"/>
          <w:sz w:val="24"/>
          <w:szCs w:val="24"/>
        </w:rPr>
        <w:lastRenderedPageBreak/>
        <w:t>pozostaje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zwłoce w wykonaniu tego obowiązku, a w konsekwencji istnieje wyraźna cezura, po której organ administracyjny może wszcząć postępowanie egzekucyjne. Należy podkreślić, że sposób egzekwowania przez organy Inspekcji Weterynaryjnej nałożonych obowiązków nie zmieni się i </w:t>
      </w:r>
      <w:r w:rsidR="00E06B7B" w:rsidRPr="00326323">
        <w:rPr>
          <w:rFonts w:ascii="Times New Roman" w:hAnsi="Times New Roman" w:cs="Times New Roman"/>
          <w:sz w:val="24"/>
          <w:szCs w:val="24"/>
        </w:rPr>
        <w:t xml:space="preserve">będzie </w:t>
      </w:r>
      <w:r w:rsidR="00C532C6" w:rsidRPr="00326323">
        <w:rPr>
          <w:rFonts w:ascii="Times New Roman" w:hAnsi="Times New Roman" w:cs="Times New Roman"/>
          <w:sz w:val="24"/>
          <w:szCs w:val="24"/>
        </w:rPr>
        <w:t xml:space="preserve">się </w:t>
      </w:r>
      <w:r w:rsidRPr="00326323">
        <w:rPr>
          <w:rFonts w:ascii="Times New Roman" w:hAnsi="Times New Roman" w:cs="Times New Roman"/>
          <w:sz w:val="24"/>
          <w:szCs w:val="24"/>
        </w:rPr>
        <w:t xml:space="preserve">odbywał </w:t>
      </w:r>
      <w:r w:rsidR="00E06B7B" w:rsidRPr="00326323">
        <w:rPr>
          <w:rFonts w:ascii="Times New Roman" w:hAnsi="Times New Roman" w:cs="Times New Roman"/>
          <w:sz w:val="24"/>
          <w:szCs w:val="24"/>
        </w:rPr>
        <w:t xml:space="preserve">zgodnie z </w:t>
      </w:r>
      <w:r w:rsidRPr="00326323">
        <w:rPr>
          <w:rFonts w:ascii="Times New Roman" w:hAnsi="Times New Roman" w:cs="Times New Roman"/>
          <w:sz w:val="24"/>
          <w:szCs w:val="24"/>
        </w:rPr>
        <w:t>przepis</w:t>
      </w:r>
      <w:r w:rsidR="00E06B7B" w:rsidRPr="00326323">
        <w:rPr>
          <w:rFonts w:ascii="Times New Roman" w:hAnsi="Times New Roman" w:cs="Times New Roman"/>
          <w:sz w:val="24"/>
          <w:szCs w:val="24"/>
        </w:rPr>
        <w:t>ami</w:t>
      </w:r>
      <w:r w:rsidRPr="00326323">
        <w:rPr>
          <w:rFonts w:ascii="Times New Roman" w:hAnsi="Times New Roman" w:cs="Times New Roman"/>
          <w:sz w:val="24"/>
          <w:szCs w:val="24"/>
        </w:rPr>
        <w:t xml:space="preserve"> o egzekucji obowiązków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charakterze niepieniężnym </w:t>
      </w:r>
      <w:r w:rsidR="00E06B7B" w:rsidRPr="00326323">
        <w:rPr>
          <w:rFonts w:ascii="Times New Roman" w:hAnsi="Times New Roman" w:cs="Times New Roman"/>
          <w:sz w:val="24"/>
          <w:szCs w:val="24"/>
        </w:rPr>
        <w:t xml:space="preserve">zawartymi w </w:t>
      </w:r>
      <w:r w:rsidRPr="00326323">
        <w:rPr>
          <w:rFonts w:ascii="Times New Roman" w:hAnsi="Times New Roman" w:cs="Times New Roman"/>
          <w:sz w:val="24"/>
          <w:szCs w:val="24"/>
        </w:rPr>
        <w:t>ustaw</w:t>
      </w:r>
      <w:r w:rsidR="00E06B7B" w:rsidRPr="00326323">
        <w:rPr>
          <w:rFonts w:ascii="Times New Roman" w:hAnsi="Times New Roman" w:cs="Times New Roman"/>
          <w:sz w:val="24"/>
          <w:szCs w:val="24"/>
        </w:rPr>
        <w:t>ie</w:t>
      </w:r>
      <w:r w:rsidRPr="00326323">
        <w:rPr>
          <w:rFonts w:ascii="Times New Roman" w:hAnsi="Times New Roman" w:cs="Times New Roman"/>
          <w:sz w:val="24"/>
          <w:szCs w:val="24"/>
        </w:rPr>
        <w:t xml:space="preserv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dnia 17 czerwca 1966 r.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postępowaniu egzekucyjnym w administracji (Dz. U. z 202</w:t>
      </w:r>
      <w:r w:rsidR="00FA0DC0" w:rsidRPr="00326323">
        <w:rPr>
          <w:rFonts w:ascii="Times New Roman" w:hAnsi="Times New Roman" w:cs="Times New Roman"/>
          <w:sz w:val="24"/>
          <w:szCs w:val="24"/>
        </w:rPr>
        <w:t>2</w:t>
      </w:r>
      <w:r w:rsidRPr="00326323">
        <w:rPr>
          <w:rFonts w:ascii="Times New Roman" w:hAnsi="Times New Roman" w:cs="Times New Roman"/>
          <w:sz w:val="24"/>
          <w:szCs w:val="24"/>
        </w:rPr>
        <w:t xml:space="preserve"> r. poz.</w:t>
      </w:r>
      <w:r w:rsidR="001F06C3" w:rsidRPr="00326323">
        <w:rPr>
          <w:rFonts w:ascii="Times New Roman" w:hAnsi="Times New Roman" w:cs="Times New Roman"/>
          <w:sz w:val="24"/>
          <w:szCs w:val="24"/>
        </w:rPr>
        <w:t xml:space="preserve"> </w:t>
      </w:r>
      <w:r w:rsidR="00FA0DC0" w:rsidRPr="00326323">
        <w:rPr>
          <w:rFonts w:ascii="Times New Roman" w:hAnsi="Times New Roman" w:cs="Times New Roman"/>
          <w:sz w:val="24"/>
          <w:szCs w:val="24"/>
        </w:rPr>
        <w:t>479</w:t>
      </w:r>
      <w:r w:rsidRPr="00326323">
        <w:rPr>
          <w:rFonts w:ascii="Times New Roman" w:hAnsi="Times New Roman" w:cs="Times New Roman"/>
          <w:sz w:val="24"/>
          <w:szCs w:val="24"/>
        </w:rPr>
        <w:t>);</w:t>
      </w:r>
    </w:p>
    <w:p w14:paraId="13E78B1C" w14:textId="7C3FE282" w:rsidR="00A16F5C" w:rsidRPr="00326323" w:rsidRDefault="00A16F5C" w:rsidP="009A4964">
      <w:pPr>
        <w:numPr>
          <w:ilvl w:val="0"/>
          <w:numId w:val="1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 art. 4 pkt 15 proponuje się zmianę, któr</w:t>
      </w:r>
      <w:r w:rsidR="00E06B7B" w:rsidRPr="00326323">
        <w:rPr>
          <w:rFonts w:ascii="Times New Roman" w:hAnsi="Times New Roman" w:cs="Times New Roman"/>
          <w:sz w:val="24"/>
          <w:szCs w:val="24"/>
        </w:rPr>
        <w:t>a</w:t>
      </w:r>
      <w:r w:rsidRPr="00326323">
        <w:rPr>
          <w:rFonts w:ascii="Times New Roman" w:hAnsi="Times New Roman" w:cs="Times New Roman"/>
          <w:sz w:val="24"/>
          <w:szCs w:val="24"/>
        </w:rPr>
        <w:t xml:space="preserve"> ma na celu doprecyzowanie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uporządkowanie kwestii związanych z wymaganiami wynikającymi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rozpoczynania prowadzenia działalności w zakresie produkcji produktów pochodzenia zwierzęcego.</w:t>
      </w:r>
    </w:p>
    <w:p w14:paraId="34D0652C" w14:textId="3F7A12AD" w:rsidR="00A16F5C" w:rsidRPr="00B95316" w:rsidRDefault="00A16F5C" w:rsidP="009A4964">
      <w:pPr>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 xml:space="preserve">W art. 19 ust. 1 ustawy </w:t>
      </w:r>
      <w:r w:rsidR="00E06B7B" w:rsidRPr="00E06C80">
        <w:rPr>
          <w:rFonts w:ascii="Times New Roman" w:hAnsi="Times New Roman" w:cs="Times New Roman"/>
          <w:sz w:val="24"/>
          <w:szCs w:val="24"/>
        </w:rPr>
        <w:t xml:space="preserve">z </w:t>
      </w:r>
      <w:r w:rsidR="00774D18" w:rsidRPr="00E06C80">
        <w:rPr>
          <w:rFonts w:ascii="Times New Roman" w:hAnsi="Times New Roman" w:cs="Times New Roman"/>
          <w:sz w:val="24"/>
          <w:szCs w:val="24"/>
        </w:rPr>
        <w:t xml:space="preserve">dnia 16 grudnia 2005 r. </w:t>
      </w:r>
      <w:r w:rsidRPr="00E06C80">
        <w:rPr>
          <w:rFonts w:ascii="Times New Roman" w:hAnsi="Times New Roman" w:cs="Times New Roman"/>
          <w:sz w:val="24"/>
          <w:szCs w:val="24"/>
        </w:rPr>
        <w:t>o produktach pochodzenia zwierzęcego proponuje się doprecyzować, że podmiot zamierzający prowadzić działalność w zakresie produktów pochodzenia zwierzęcego przed rozpoczęciem planowanej działalności, tj. przed uzyskaniem pozwolenia na budowę lub przed zarejestrowaniem, jest obowiązany sporządzić projekt technologiczny zakładu i</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przesłać go wraz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wnioskiem o</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zatwierdzenie do właściwego powiatowego lekarza weterynarii. Przedmiotowa propozycja ma na celu doprecyzowanie i</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wyeliminowanie wątpliwości podmiotów zamierzających rozpocząć działalność w zakresie produkcji produktów pochodzenia zwierzęcego, na jakim etapie należy sporządzić i przesłać do zatwierdzenia projekt technologiczny zakładu.</w:t>
      </w:r>
    </w:p>
    <w:p w14:paraId="01890673" w14:textId="7983072C" w:rsidR="00A16F5C" w:rsidRPr="00E06C80" w:rsidRDefault="00A16F5C" w:rsidP="009A4964">
      <w:pPr>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Ponadto w art. 19 ustawy proponuje się również dodać ust. 1a,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którym zostaną doprecyzowane kwestie związane z wymaganiami</w:t>
      </w:r>
      <w:r w:rsidR="00774D18" w:rsidRPr="00E06C80">
        <w:rPr>
          <w:rFonts w:ascii="Times New Roman" w:hAnsi="Times New Roman" w:cs="Times New Roman"/>
          <w:sz w:val="24"/>
          <w:szCs w:val="24"/>
        </w:rPr>
        <w:t>,</w:t>
      </w:r>
      <w:r w:rsidRPr="00E06C80">
        <w:rPr>
          <w:rFonts w:ascii="Times New Roman" w:hAnsi="Times New Roman" w:cs="Times New Roman"/>
          <w:sz w:val="24"/>
          <w:szCs w:val="24"/>
        </w:rPr>
        <w:t xml:space="preserve"> jakie powinien </w:t>
      </w:r>
      <w:r w:rsidR="00774D18" w:rsidRPr="00E06C80">
        <w:rPr>
          <w:rFonts w:ascii="Times New Roman" w:hAnsi="Times New Roman" w:cs="Times New Roman"/>
          <w:sz w:val="24"/>
          <w:szCs w:val="24"/>
        </w:rPr>
        <w:t>spełni</w:t>
      </w:r>
      <w:r w:rsidRPr="00E06C80">
        <w:rPr>
          <w:rFonts w:ascii="Times New Roman" w:hAnsi="Times New Roman" w:cs="Times New Roman"/>
          <w:sz w:val="24"/>
          <w:szCs w:val="24"/>
        </w:rPr>
        <w:t>ać wniosek o zatwierdzenie projektu</w:t>
      </w:r>
      <w:r w:rsidRPr="009A4964">
        <w:rPr>
          <w:rFonts w:ascii="Times New Roman" w:hAnsi="Times New Roman" w:cs="Times New Roman"/>
          <w:sz w:val="24"/>
          <w:szCs w:val="24"/>
        </w:rPr>
        <w:t xml:space="preserve"> </w:t>
      </w:r>
      <w:r w:rsidRPr="00912831">
        <w:rPr>
          <w:rFonts w:ascii="Times New Roman" w:hAnsi="Times New Roman" w:cs="Times New Roman"/>
          <w:sz w:val="24"/>
          <w:szCs w:val="24"/>
        </w:rPr>
        <w:t>technologiczn</w:t>
      </w:r>
      <w:r w:rsidR="00774D18" w:rsidRPr="00912831">
        <w:rPr>
          <w:rFonts w:ascii="Times New Roman" w:hAnsi="Times New Roman" w:cs="Times New Roman"/>
          <w:sz w:val="24"/>
          <w:szCs w:val="24"/>
        </w:rPr>
        <w:t>ego</w:t>
      </w:r>
      <w:r w:rsidRPr="00FD1A64">
        <w:rPr>
          <w:rFonts w:ascii="Times New Roman" w:hAnsi="Times New Roman" w:cs="Times New Roman"/>
          <w:sz w:val="24"/>
          <w:szCs w:val="24"/>
        </w:rPr>
        <w:t xml:space="preserve"> zakładu skład</w:t>
      </w:r>
      <w:r w:rsidR="00BF3DB3">
        <w:rPr>
          <w:rFonts w:ascii="Times New Roman" w:hAnsi="Times New Roman" w:cs="Times New Roman"/>
          <w:sz w:val="24"/>
          <w:szCs w:val="24"/>
        </w:rPr>
        <w:t>a</w:t>
      </w:r>
      <w:r w:rsidRPr="00FD1A64">
        <w:rPr>
          <w:rFonts w:ascii="Times New Roman" w:hAnsi="Times New Roman" w:cs="Times New Roman"/>
          <w:sz w:val="24"/>
          <w:szCs w:val="24"/>
        </w:rPr>
        <w:t>ny przez podmiot prowadząc</w:t>
      </w:r>
      <w:r w:rsidR="00774D18" w:rsidRPr="00FD1A64">
        <w:rPr>
          <w:rFonts w:ascii="Times New Roman" w:hAnsi="Times New Roman" w:cs="Times New Roman"/>
          <w:sz w:val="24"/>
          <w:szCs w:val="24"/>
        </w:rPr>
        <w:t>y</w:t>
      </w:r>
      <w:r w:rsidRPr="00FD1A64">
        <w:rPr>
          <w:rFonts w:ascii="Times New Roman" w:hAnsi="Times New Roman" w:cs="Times New Roman"/>
          <w:sz w:val="24"/>
          <w:szCs w:val="24"/>
        </w:rPr>
        <w:t xml:space="preserve"> przedsiębiorstwo spożywcze do właściwego powiatowego lekarza weterynarii. </w:t>
      </w:r>
      <w:r w:rsidR="00774D18" w:rsidRPr="00FD1A64">
        <w:rPr>
          <w:rFonts w:ascii="Times New Roman" w:hAnsi="Times New Roman" w:cs="Times New Roman"/>
          <w:sz w:val="24"/>
          <w:szCs w:val="24"/>
        </w:rPr>
        <w:t>P</w:t>
      </w:r>
      <w:r w:rsidRPr="00E06C80">
        <w:rPr>
          <w:rFonts w:ascii="Times New Roman" w:hAnsi="Times New Roman" w:cs="Times New Roman"/>
          <w:sz w:val="24"/>
          <w:szCs w:val="24"/>
        </w:rPr>
        <w:t>roponuje się, aby</w:t>
      </w:r>
      <w:r w:rsidR="00774D18" w:rsidRPr="00E06C80">
        <w:rPr>
          <w:rFonts w:ascii="Times New Roman" w:hAnsi="Times New Roman" w:cs="Times New Roman"/>
          <w:sz w:val="24"/>
          <w:szCs w:val="24"/>
        </w:rPr>
        <w:t xml:space="preserve"> ten </w:t>
      </w:r>
      <w:r w:rsidRPr="00E06C80">
        <w:rPr>
          <w:rFonts w:ascii="Times New Roman" w:hAnsi="Times New Roman" w:cs="Times New Roman"/>
          <w:sz w:val="24"/>
          <w:szCs w:val="24"/>
        </w:rPr>
        <w:t>wniosek zawierał informacje o zakresie i wielkości produkcji oraz rodzaju produktów pochodzenia zwierzęcego, które mają być produkowane w danym zakładzie.</w:t>
      </w:r>
      <w:r w:rsidR="00FA0DC0"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Dodatkowo proponuje się wprowadzić obowiązek wskazywania w </w:t>
      </w:r>
      <w:r w:rsidR="00774D18" w:rsidRPr="00E06C80">
        <w:rPr>
          <w:rFonts w:ascii="Times New Roman" w:hAnsi="Times New Roman" w:cs="Times New Roman"/>
          <w:sz w:val="24"/>
          <w:szCs w:val="24"/>
        </w:rPr>
        <w:t xml:space="preserve">tym </w:t>
      </w:r>
      <w:r w:rsidRPr="00E06C80">
        <w:rPr>
          <w:rFonts w:ascii="Times New Roman" w:hAnsi="Times New Roman" w:cs="Times New Roman"/>
          <w:sz w:val="24"/>
          <w:szCs w:val="24"/>
        </w:rPr>
        <w:t>wniosku, z których krajowych środków dostosowujących, o których mowa w art. 13 ust. 3 rozporządzenia nr</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852/2004 lub art.</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10 ust. 3 rozporządzenia nr 853/2004, zakład zamierza korzystać. Wymóg ten będzie dotyczył tych podmiotów, które zamierzają korzystać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odstępstw wskazanych np.:</w:t>
      </w:r>
    </w:p>
    <w:p w14:paraId="00C91444" w14:textId="792BF06C" w:rsidR="00A16F5C" w:rsidRPr="00E06C80" w:rsidRDefault="00774D18" w:rsidP="009A4964">
      <w:pPr>
        <w:numPr>
          <w:ilvl w:val="0"/>
          <w:numId w:val="32"/>
        </w:numPr>
        <w:spacing w:before="120" w:after="0" w:line="360" w:lineRule="auto"/>
        <w:ind w:left="822" w:hanging="397"/>
        <w:jc w:val="both"/>
        <w:rPr>
          <w:rFonts w:ascii="Times New Roman" w:hAnsi="Times New Roman" w:cs="Times New Roman"/>
          <w:sz w:val="24"/>
          <w:szCs w:val="24"/>
        </w:rPr>
      </w:pPr>
      <w:r w:rsidRPr="00E06C80">
        <w:rPr>
          <w:rFonts w:ascii="Times New Roman" w:hAnsi="Times New Roman" w:cs="Times New Roman"/>
          <w:sz w:val="24"/>
          <w:szCs w:val="24"/>
        </w:rPr>
        <w:lastRenderedPageBreak/>
        <w:t xml:space="preserve">w </w:t>
      </w:r>
      <w:r w:rsidR="00A16F5C" w:rsidRPr="00E06C80">
        <w:rPr>
          <w:rFonts w:ascii="Times New Roman" w:hAnsi="Times New Roman" w:cs="Times New Roman"/>
          <w:sz w:val="24"/>
          <w:szCs w:val="24"/>
        </w:rPr>
        <w:t>rozporządzeniu Ministra Rolnictwa i Rozwoju Wsi z dnia 19 maja 2010</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r. w</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sprawie niektórych wymagań weterynaryjnych, jakie powinny być spełnione przy produkcji produktów pochodzenia zwierzęcego w</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rzeźniach o małej zdolności produkcyjnej (Dz.</w:t>
      </w:r>
      <w:r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U. z 2020 r. poz.</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1287),</w:t>
      </w:r>
    </w:p>
    <w:p w14:paraId="3D1B27CE" w14:textId="57AFE545" w:rsidR="00A16F5C" w:rsidRPr="00E06C80" w:rsidRDefault="00774D18" w:rsidP="009A4964">
      <w:pPr>
        <w:numPr>
          <w:ilvl w:val="0"/>
          <w:numId w:val="32"/>
        </w:numPr>
        <w:spacing w:before="120" w:after="0" w:line="360" w:lineRule="auto"/>
        <w:ind w:left="822" w:hanging="397"/>
        <w:jc w:val="both"/>
        <w:rPr>
          <w:rFonts w:ascii="Times New Roman" w:hAnsi="Times New Roman" w:cs="Times New Roman"/>
          <w:sz w:val="24"/>
          <w:szCs w:val="24"/>
        </w:rPr>
      </w:pPr>
      <w:r w:rsidRPr="00E06C80">
        <w:rPr>
          <w:rFonts w:ascii="Times New Roman" w:hAnsi="Times New Roman" w:cs="Times New Roman"/>
          <w:sz w:val="24"/>
          <w:szCs w:val="24"/>
        </w:rPr>
        <w:t xml:space="preserve">w </w:t>
      </w:r>
      <w:r w:rsidR="00A16F5C" w:rsidRPr="00E06C80">
        <w:rPr>
          <w:rFonts w:ascii="Times New Roman" w:hAnsi="Times New Roman" w:cs="Times New Roman"/>
          <w:sz w:val="24"/>
          <w:szCs w:val="24"/>
        </w:rPr>
        <w:t>rozporządzeniu Ministra Rolnictwa i Rozwoju Wsi z dnia 19 maja 2010 r. w</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sprawie niektórych wymagań weterynaryjnych, jakie powinny być spełnione przy produkcji produktów pochodzenia zwierzęcego w</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określonych zakładach o małej zdolności produkcyjnej (Dz.</w:t>
      </w:r>
      <w:r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U. z</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 xml:space="preserve">2020 r. poz. 1286) oraz </w:t>
      </w:r>
    </w:p>
    <w:p w14:paraId="55D2EA87" w14:textId="6B11E99B" w:rsidR="00A16F5C" w:rsidRPr="00E06C80" w:rsidRDefault="00774D18" w:rsidP="009A4964">
      <w:pPr>
        <w:numPr>
          <w:ilvl w:val="0"/>
          <w:numId w:val="32"/>
        </w:numPr>
        <w:spacing w:before="120" w:after="0" w:line="360" w:lineRule="auto"/>
        <w:ind w:left="822" w:hanging="397"/>
        <w:jc w:val="both"/>
        <w:rPr>
          <w:rFonts w:ascii="Times New Roman" w:hAnsi="Times New Roman" w:cs="Times New Roman"/>
          <w:sz w:val="24"/>
          <w:szCs w:val="24"/>
        </w:rPr>
      </w:pPr>
      <w:r w:rsidRPr="00E06C80">
        <w:rPr>
          <w:rFonts w:ascii="Times New Roman" w:hAnsi="Times New Roman" w:cs="Times New Roman"/>
          <w:sz w:val="24"/>
          <w:szCs w:val="24"/>
        </w:rPr>
        <w:t xml:space="preserve">w </w:t>
      </w:r>
      <w:r w:rsidR="00A16F5C" w:rsidRPr="00E06C80">
        <w:rPr>
          <w:rFonts w:ascii="Times New Roman" w:hAnsi="Times New Roman" w:cs="Times New Roman"/>
          <w:sz w:val="24"/>
          <w:szCs w:val="24"/>
        </w:rPr>
        <w:t>rozporządzeniu Ministra Rolnictwa i Rozwoju Wsi z dnia 20 grudnia 2019</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r. w</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sprawie niektórych wymagań weterynaryjnych, jakie powinny być spełnione przy produkcji produktów pochodzenia zwierzęcego w</w:t>
      </w:r>
      <w:r w:rsidR="001F06C3"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rzeźniach o małej zdolności produkcyjnej, położonych na terenie gospodarstw (Dz.</w:t>
      </w:r>
      <w:r w:rsidR="00FA0DC0" w:rsidRPr="00E06C80">
        <w:rPr>
          <w:rFonts w:ascii="Times New Roman" w:hAnsi="Times New Roman" w:cs="Times New Roman"/>
          <w:sz w:val="24"/>
          <w:szCs w:val="24"/>
        </w:rPr>
        <w:t xml:space="preserve"> </w:t>
      </w:r>
      <w:r w:rsidR="00A16F5C" w:rsidRPr="00E06C80">
        <w:rPr>
          <w:rFonts w:ascii="Times New Roman" w:hAnsi="Times New Roman" w:cs="Times New Roman"/>
          <w:sz w:val="24"/>
          <w:szCs w:val="24"/>
        </w:rPr>
        <w:t>U. z 2020 r. poz. 56).</w:t>
      </w:r>
    </w:p>
    <w:p w14:paraId="177C22B9" w14:textId="32B729C8" w:rsidR="00A16F5C" w:rsidRPr="00E06C80" w:rsidRDefault="00A16F5C" w:rsidP="009A4964">
      <w:pPr>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Przedmiotowa propozycja ma na celu ułatwienie powiatowym lekarzom weterynarii ocen</w:t>
      </w:r>
      <w:r w:rsidR="00BB19DC">
        <w:rPr>
          <w:rFonts w:ascii="Times New Roman" w:hAnsi="Times New Roman" w:cs="Times New Roman"/>
          <w:sz w:val="24"/>
          <w:szCs w:val="24"/>
        </w:rPr>
        <w:t>y</w:t>
      </w:r>
      <w:r w:rsidRPr="00E06C80">
        <w:rPr>
          <w:rFonts w:ascii="Times New Roman" w:hAnsi="Times New Roman" w:cs="Times New Roman"/>
          <w:sz w:val="24"/>
          <w:szCs w:val="24"/>
        </w:rPr>
        <w:t xml:space="preserve"> poprawności </w:t>
      </w:r>
      <w:r w:rsidR="00774D18" w:rsidRPr="00E06C80">
        <w:rPr>
          <w:rFonts w:ascii="Times New Roman" w:hAnsi="Times New Roman" w:cs="Times New Roman"/>
          <w:sz w:val="24"/>
          <w:szCs w:val="24"/>
        </w:rPr>
        <w:t xml:space="preserve">projektu technologicznego zakładu </w:t>
      </w:r>
      <w:r w:rsidRPr="00E06C80">
        <w:rPr>
          <w:rFonts w:ascii="Times New Roman" w:hAnsi="Times New Roman" w:cs="Times New Roman"/>
          <w:sz w:val="24"/>
          <w:szCs w:val="24"/>
        </w:rPr>
        <w:t>złożonego przez podmiot do zatwierdzenia i w konsekwencji wydanie decyzji zatwierdzającej ten projekt.</w:t>
      </w:r>
    </w:p>
    <w:p w14:paraId="104CD958" w14:textId="7635C7DC" w:rsidR="00A16F5C" w:rsidRPr="00E06C80" w:rsidRDefault="00A16F5C" w:rsidP="009A4964">
      <w:pPr>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W związku z ww. zmianą przepisów proponuje się również zmianę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art. 20 ust. 1 pkt 1 oraz art. 22 pkt 2 ustawy </w:t>
      </w:r>
      <w:r w:rsidR="00774D18" w:rsidRPr="00E06C80">
        <w:rPr>
          <w:rFonts w:ascii="Times New Roman" w:hAnsi="Times New Roman" w:cs="Times New Roman"/>
          <w:sz w:val="24"/>
          <w:szCs w:val="24"/>
        </w:rPr>
        <w:t xml:space="preserve">z dnia 26 grudnia 2005 r. </w:t>
      </w:r>
      <w:r w:rsidRPr="00E06C80">
        <w:rPr>
          <w:rFonts w:ascii="Times New Roman" w:hAnsi="Times New Roman" w:cs="Times New Roman"/>
          <w:sz w:val="24"/>
          <w:szCs w:val="24"/>
        </w:rPr>
        <w:t>o produktach pochodzenia zwierzęcego mającą na celu uzupełnienie rejestr</w:t>
      </w:r>
      <w:r w:rsidR="00774D18" w:rsidRPr="00E06C80">
        <w:rPr>
          <w:rFonts w:ascii="Times New Roman" w:hAnsi="Times New Roman" w:cs="Times New Roman"/>
          <w:sz w:val="24"/>
          <w:szCs w:val="24"/>
        </w:rPr>
        <w:t>ów</w:t>
      </w:r>
      <w:r w:rsidRPr="00E06C80">
        <w:rPr>
          <w:rFonts w:ascii="Times New Roman" w:hAnsi="Times New Roman" w:cs="Times New Roman"/>
          <w:sz w:val="24"/>
          <w:szCs w:val="24"/>
        </w:rPr>
        <w:t xml:space="preserve"> i wykaz</w:t>
      </w:r>
      <w:r w:rsidR="00774D18" w:rsidRPr="00E06C80">
        <w:rPr>
          <w:rFonts w:ascii="Times New Roman" w:hAnsi="Times New Roman" w:cs="Times New Roman"/>
          <w:sz w:val="24"/>
          <w:szCs w:val="24"/>
        </w:rPr>
        <w:t>ów</w:t>
      </w:r>
      <w:r w:rsidRPr="00E06C80">
        <w:rPr>
          <w:rFonts w:ascii="Times New Roman" w:hAnsi="Times New Roman" w:cs="Times New Roman"/>
          <w:sz w:val="24"/>
          <w:szCs w:val="24"/>
        </w:rPr>
        <w:t xml:space="preserve"> prowadzonych przez Inspekcję Weterynaryjną o zakłady korzystające z krajowych środków dostosowujących, o</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których mowa w art. 13 ust. 3 rozporządzenia nr 852/2004;</w:t>
      </w:r>
    </w:p>
    <w:p w14:paraId="6F3AB90B" w14:textId="10964B0B" w:rsidR="00A16F5C" w:rsidRPr="00B95316" w:rsidRDefault="00A16F5C" w:rsidP="009A4964">
      <w:pPr>
        <w:numPr>
          <w:ilvl w:val="0"/>
          <w:numId w:val="19"/>
        </w:numPr>
        <w:spacing w:before="120" w:after="0" w:line="360" w:lineRule="auto"/>
        <w:ind w:left="426" w:hanging="426"/>
        <w:jc w:val="both"/>
        <w:rPr>
          <w:rFonts w:ascii="Times New Roman" w:hAnsi="Times New Roman" w:cs="Times New Roman"/>
          <w:sz w:val="24"/>
          <w:szCs w:val="24"/>
        </w:rPr>
      </w:pPr>
      <w:r w:rsidRPr="00E06C80">
        <w:rPr>
          <w:rFonts w:ascii="Times New Roman" w:hAnsi="Times New Roman" w:cs="Times New Roman"/>
          <w:sz w:val="24"/>
          <w:szCs w:val="24"/>
        </w:rPr>
        <w:t>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art.</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4 pkt</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17 lit.</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b proponuje się zmianę, która ma na celu zobowiązanie podmiotów do wskazywania we wniosku o wpis do rejestru zakładów albo wniosku o</w:t>
      </w:r>
      <w:r w:rsidR="001F06C3" w:rsidRPr="00E06C80">
        <w:rPr>
          <w:rFonts w:ascii="Times New Roman" w:hAnsi="Times New Roman" w:cs="Times New Roman"/>
          <w:sz w:val="24"/>
          <w:szCs w:val="24"/>
        </w:rPr>
        <w:t xml:space="preserve"> </w:t>
      </w:r>
      <w:r w:rsidRPr="00B95316">
        <w:rPr>
          <w:rFonts w:ascii="Times New Roman" w:hAnsi="Times New Roman" w:cs="Times New Roman"/>
          <w:sz w:val="24"/>
          <w:szCs w:val="24"/>
        </w:rPr>
        <w:t>zatwierdzenie zakładu i</w:t>
      </w:r>
      <w:r w:rsidR="0093309B" w:rsidRPr="00B95316">
        <w:rPr>
          <w:rFonts w:ascii="Times New Roman" w:hAnsi="Times New Roman" w:cs="Times New Roman"/>
          <w:sz w:val="24"/>
          <w:szCs w:val="24"/>
        </w:rPr>
        <w:t xml:space="preserve"> wniosku</w:t>
      </w:r>
      <w:r w:rsidRPr="00B95316">
        <w:rPr>
          <w:rFonts w:ascii="Times New Roman" w:hAnsi="Times New Roman" w:cs="Times New Roman"/>
          <w:sz w:val="24"/>
          <w:szCs w:val="24"/>
        </w:rPr>
        <w:t xml:space="preserve"> o wpis do rejestru zakładów numeru PESEL albo numeru identyfikacyjnego REGON, jeżeli numer taki został nadany.</w:t>
      </w:r>
    </w:p>
    <w:p w14:paraId="3AD9BE0D" w14:textId="28531750" w:rsidR="00A16F5C" w:rsidRPr="00326323" w:rsidRDefault="00A16F5C" w:rsidP="009A4964">
      <w:pPr>
        <w:spacing w:before="120" w:after="0" w:line="360" w:lineRule="auto"/>
        <w:ind w:left="426"/>
        <w:jc w:val="both"/>
        <w:rPr>
          <w:rFonts w:ascii="Times New Roman" w:hAnsi="Times New Roman" w:cs="Times New Roman"/>
          <w:sz w:val="24"/>
          <w:szCs w:val="24"/>
        </w:rPr>
      </w:pPr>
      <w:r w:rsidRPr="00E06C80">
        <w:rPr>
          <w:rFonts w:ascii="Times New Roman" w:hAnsi="Times New Roman" w:cs="Times New Roman"/>
          <w:sz w:val="24"/>
          <w:szCs w:val="24"/>
        </w:rPr>
        <w:t>Jak wynika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dotychczasowych doświadczeń, sprawne wyszukiwanie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 xml:space="preserve">rejestrach prowadzonych przez powiatowych lekarzy weterynarii podmiotów </w:t>
      </w:r>
      <w:r w:rsidR="00A224DE" w:rsidRPr="00E06C80">
        <w:rPr>
          <w:rFonts w:ascii="Times New Roman" w:hAnsi="Times New Roman" w:cs="Times New Roman"/>
          <w:sz w:val="24"/>
          <w:szCs w:val="24"/>
        </w:rPr>
        <w:t xml:space="preserve">przy </w:t>
      </w:r>
      <w:r w:rsidRPr="00E06C80">
        <w:rPr>
          <w:rFonts w:ascii="Times New Roman" w:hAnsi="Times New Roman" w:cs="Times New Roman"/>
          <w:sz w:val="24"/>
          <w:szCs w:val="24"/>
        </w:rPr>
        <w:t>wykorzyst</w:t>
      </w:r>
      <w:r w:rsidR="00A224DE" w:rsidRPr="00E06C80">
        <w:rPr>
          <w:rFonts w:ascii="Times New Roman" w:hAnsi="Times New Roman" w:cs="Times New Roman"/>
          <w:sz w:val="24"/>
          <w:szCs w:val="24"/>
        </w:rPr>
        <w:t>aniu</w:t>
      </w:r>
      <w:r w:rsidRPr="00E06C80">
        <w:rPr>
          <w:rFonts w:ascii="Times New Roman" w:hAnsi="Times New Roman" w:cs="Times New Roman"/>
          <w:sz w:val="24"/>
          <w:szCs w:val="24"/>
        </w:rPr>
        <w:t xml:space="preserve"> imi</w:t>
      </w:r>
      <w:r w:rsidR="00A224DE" w:rsidRPr="00B95316">
        <w:rPr>
          <w:rFonts w:ascii="Times New Roman" w:hAnsi="Times New Roman" w:cs="Times New Roman"/>
          <w:sz w:val="24"/>
          <w:szCs w:val="24"/>
        </w:rPr>
        <w:t>enia</w:t>
      </w:r>
      <w:r w:rsidRPr="00B95316">
        <w:rPr>
          <w:rFonts w:ascii="Times New Roman" w:hAnsi="Times New Roman" w:cs="Times New Roman"/>
          <w:sz w:val="24"/>
          <w:szCs w:val="24"/>
        </w:rPr>
        <w:t xml:space="preserve"> i</w:t>
      </w:r>
      <w:r w:rsidR="001F06C3" w:rsidRPr="00B95316">
        <w:rPr>
          <w:rFonts w:ascii="Times New Roman" w:hAnsi="Times New Roman" w:cs="Times New Roman"/>
          <w:sz w:val="24"/>
          <w:szCs w:val="24"/>
        </w:rPr>
        <w:t xml:space="preserve"> </w:t>
      </w:r>
      <w:r w:rsidRPr="00B95316">
        <w:rPr>
          <w:rFonts w:ascii="Times New Roman" w:hAnsi="Times New Roman" w:cs="Times New Roman"/>
          <w:sz w:val="24"/>
          <w:szCs w:val="24"/>
        </w:rPr>
        <w:t>nazwisk</w:t>
      </w:r>
      <w:r w:rsidR="00A224DE" w:rsidRPr="007D67D1">
        <w:rPr>
          <w:rFonts w:ascii="Times New Roman" w:hAnsi="Times New Roman" w:cs="Times New Roman"/>
          <w:sz w:val="24"/>
          <w:szCs w:val="24"/>
        </w:rPr>
        <w:t>a</w:t>
      </w:r>
      <w:r w:rsidRPr="007D67D1">
        <w:rPr>
          <w:rFonts w:ascii="Times New Roman" w:hAnsi="Times New Roman" w:cs="Times New Roman"/>
          <w:sz w:val="24"/>
          <w:szCs w:val="24"/>
        </w:rPr>
        <w:t xml:space="preserve"> </w:t>
      </w:r>
      <w:r w:rsidR="00A224DE" w:rsidRPr="00326323">
        <w:rPr>
          <w:rFonts w:ascii="Times New Roman" w:hAnsi="Times New Roman" w:cs="Times New Roman"/>
          <w:sz w:val="24"/>
          <w:szCs w:val="24"/>
        </w:rPr>
        <w:t xml:space="preserve">albo </w:t>
      </w:r>
      <w:r w:rsidRPr="00326323">
        <w:rPr>
          <w:rFonts w:ascii="Times New Roman" w:hAnsi="Times New Roman" w:cs="Times New Roman"/>
          <w:sz w:val="24"/>
          <w:szCs w:val="24"/>
        </w:rPr>
        <w:t>nazw</w:t>
      </w:r>
      <w:r w:rsidR="00A224DE" w:rsidRPr="00326323">
        <w:rPr>
          <w:rFonts w:ascii="Times New Roman" w:hAnsi="Times New Roman" w:cs="Times New Roman"/>
          <w:sz w:val="24"/>
          <w:szCs w:val="24"/>
        </w:rPr>
        <w:t>y</w:t>
      </w:r>
      <w:r w:rsidRPr="00326323">
        <w:rPr>
          <w:rFonts w:ascii="Times New Roman" w:hAnsi="Times New Roman" w:cs="Times New Roman"/>
          <w:sz w:val="24"/>
          <w:szCs w:val="24"/>
        </w:rPr>
        <w:t xml:space="preserve"> podmiotu czy też adres</w:t>
      </w:r>
      <w:r w:rsidR="00A224DE" w:rsidRPr="00326323">
        <w:rPr>
          <w:rFonts w:ascii="Times New Roman" w:hAnsi="Times New Roman" w:cs="Times New Roman"/>
          <w:sz w:val="24"/>
          <w:szCs w:val="24"/>
        </w:rPr>
        <w:t>u</w:t>
      </w:r>
      <w:r w:rsidRPr="00326323">
        <w:rPr>
          <w:rFonts w:ascii="Times New Roman" w:hAnsi="Times New Roman" w:cs="Times New Roman"/>
          <w:sz w:val="24"/>
          <w:szCs w:val="24"/>
        </w:rPr>
        <w:t xml:space="preserve"> nastręcza niekiedy trudności. Zamieszczenie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rejestrze podmiotów prowadzących działalność nadzorowaną niepowtarzalnego numeru PESEL albo numeru REGON znacznie usprawni identyfikację podmiotów nadzorowanych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pozwoli na skuteczne powiązanie danego podmiotu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działalnością prowadzoną na terenie całej Polski. Dodatkowo uzupełnienie informacji zawartych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rejestrze podmiotów </w:t>
      </w:r>
      <w:r w:rsidRPr="00326323">
        <w:rPr>
          <w:rFonts w:ascii="Times New Roman" w:hAnsi="Times New Roman" w:cs="Times New Roman"/>
          <w:sz w:val="24"/>
          <w:szCs w:val="24"/>
        </w:rPr>
        <w:lastRenderedPageBreak/>
        <w:t>prowadzących działalność nadzorowaną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numer PESEL usprawni typowanie gospodarstw do kontroli wymogów wzajemnej zgodności. Typowanie rolników do kontroli wymogów wymaga posiadania przez Agencję Restrukturyzacji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Modernizacji Rolnictwa (ARiMR) oraz Inspekcję Weterynaryjną informacji umożliwiających identyfikację rolnika, który jest zarówno beneficjentem płatności bezpośrednich, jak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podlega nadzorowi.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powyższym zaproponowano, aby numer PESEL stanowił podstawę umożliwiającą właściwą identyfikację przez bazę danych ARiMR gospodarstwa,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którym </w:t>
      </w:r>
      <w:r w:rsidR="00A224DE" w:rsidRPr="00326323">
        <w:rPr>
          <w:rFonts w:ascii="Times New Roman" w:hAnsi="Times New Roman" w:cs="Times New Roman"/>
          <w:sz w:val="24"/>
          <w:szCs w:val="24"/>
        </w:rPr>
        <w:t xml:space="preserve">została </w:t>
      </w:r>
      <w:r w:rsidRPr="00326323">
        <w:rPr>
          <w:rFonts w:ascii="Times New Roman" w:hAnsi="Times New Roman" w:cs="Times New Roman"/>
          <w:sz w:val="24"/>
          <w:szCs w:val="24"/>
        </w:rPr>
        <w:t>przeprowadzona przez Inspekcję Weterynaryjną kontrola wymogów;</w:t>
      </w:r>
    </w:p>
    <w:p w14:paraId="4E5CD7A8" w14:textId="60F5B740" w:rsidR="00A16F5C" w:rsidRPr="00326323" w:rsidRDefault="00A16F5C" w:rsidP="009A4964">
      <w:pPr>
        <w:numPr>
          <w:ilvl w:val="0"/>
          <w:numId w:val="1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 xml:space="preserve">w art. 4 pkt 18 lit. c proponuje się zmianę mającą na celu </w:t>
      </w:r>
      <w:r w:rsidR="00A224DE" w:rsidRPr="00326323">
        <w:rPr>
          <w:rFonts w:ascii="Times New Roman" w:hAnsi="Times New Roman" w:cs="Times New Roman"/>
          <w:sz w:val="24"/>
          <w:szCs w:val="24"/>
        </w:rPr>
        <w:t xml:space="preserve">nałożenie na </w:t>
      </w:r>
      <w:r w:rsidRPr="00326323">
        <w:rPr>
          <w:rFonts w:ascii="Times New Roman" w:hAnsi="Times New Roman" w:cs="Times New Roman"/>
          <w:sz w:val="24"/>
          <w:szCs w:val="24"/>
        </w:rPr>
        <w:t>podmiot prowadząc</w:t>
      </w:r>
      <w:r w:rsidR="00A224DE" w:rsidRPr="00326323">
        <w:rPr>
          <w:rFonts w:ascii="Times New Roman" w:hAnsi="Times New Roman" w:cs="Times New Roman"/>
          <w:sz w:val="24"/>
          <w:szCs w:val="24"/>
        </w:rPr>
        <w:t>y</w:t>
      </w:r>
      <w:r w:rsidRPr="00326323">
        <w:rPr>
          <w:rFonts w:ascii="Times New Roman" w:hAnsi="Times New Roman" w:cs="Times New Roman"/>
          <w:sz w:val="24"/>
          <w:szCs w:val="24"/>
        </w:rPr>
        <w:t xml:space="preserve"> przedsiębiorstwo spożywcze </w:t>
      </w:r>
      <w:r w:rsidR="00A224DE" w:rsidRPr="00326323">
        <w:rPr>
          <w:rFonts w:ascii="Times New Roman" w:hAnsi="Times New Roman" w:cs="Times New Roman"/>
          <w:sz w:val="24"/>
          <w:szCs w:val="24"/>
        </w:rPr>
        <w:t xml:space="preserve">obowiązku </w:t>
      </w:r>
      <w:r w:rsidRPr="00326323">
        <w:rPr>
          <w:rFonts w:ascii="Times New Roman" w:hAnsi="Times New Roman" w:cs="Times New Roman"/>
          <w:sz w:val="24"/>
          <w:szCs w:val="24"/>
        </w:rPr>
        <w:t>złożenia oświadczenia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zmianie danych, w przypadku </w:t>
      </w:r>
      <w:r w:rsidR="0061658D" w:rsidRPr="00326323">
        <w:rPr>
          <w:rFonts w:ascii="Times New Roman" w:hAnsi="Times New Roman" w:cs="Times New Roman"/>
          <w:sz w:val="24"/>
          <w:szCs w:val="24"/>
        </w:rPr>
        <w:t>gdy</w:t>
      </w:r>
      <w:r w:rsidR="0093309B"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zmiana </w:t>
      </w:r>
      <w:r w:rsidR="00A224DE" w:rsidRPr="00326323">
        <w:rPr>
          <w:rFonts w:ascii="Times New Roman" w:hAnsi="Times New Roman" w:cs="Times New Roman"/>
          <w:sz w:val="24"/>
          <w:szCs w:val="24"/>
        </w:rPr>
        <w:t xml:space="preserve">dotyczy </w:t>
      </w:r>
      <w:r w:rsidRPr="00326323">
        <w:rPr>
          <w:rFonts w:ascii="Times New Roman" w:hAnsi="Times New Roman" w:cs="Times New Roman"/>
          <w:sz w:val="24"/>
          <w:szCs w:val="24"/>
        </w:rPr>
        <w:t>danych</w:t>
      </w:r>
      <w:r w:rsidR="00A224DE" w:rsidRPr="00326323">
        <w:rPr>
          <w:rFonts w:ascii="Times New Roman" w:hAnsi="Times New Roman" w:cs="Times New Roman"/>
          <w:sz w:val="24"/>
          <w:szCs w:val="24"/>
        </w:rPr>
        <w:t>,</w:t>
      </w:r>
      <w:r w:rsidRPr="00326323">
        <w:rPr>
          <w:rFonts w:ascii="Times New Roman" w:hAnsi="Times New Roman" w:cs="Times New Roman"/>
          <w:sz w:val="24"/>
          <w:szCs w:val="24"/>
        </w:rPr>
        <w:t xml:space="preserve"> o których mowa w art. 21 ust. 2 pkt 1 lub 1a, </w:t>
      </w:r>
      <w:r w:rsidR="00A224DE" w:rsidRPr="00326323">
        <w:rPr>
          <w:rFonts w:ascii="Times New Roman" w:hAnsi="Times New Roman" w:cs="Times New Roman"/>
          <w:sz w:val="24"/>
          <w:szCs w:val="24"/>
        </w:rPr>
        <w:t xml:space="preserve">tak aby </w:t>
      </w:r>
      <w:r w:rsidRPr="00326323">
        <w:rPr>
          <w:rFonts w:ascii="Times New Roman" w:hAnsi="Times New Roman" w:cs="Times New Roman"/>
          <w:sz w:val="24"/>
          <w:szCs w:val="24"/>
        </w:rPr>
        <w:t>organy Inspekcji Weterynaryjnej</w:t>
      </w:r>
      <w:r w:rsidR="00A224DE" w:rsidRPr="00326323">
        <w:rPr>
          <w:rFonts w:ascii="Times New Roman" w:hAnsi="Times New Roman" w:cs="Times New Roman"/>
          <w:sz w:val="24"/>
          <w:szCs w:val="24"/>
        </w:rPr>
        <w:t xml:space="preserve"> dysponowały</w:t>
      </w:r>
      <w:r w:rsidR="00E40489"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aktualnymi danymi o podmiotach nadzorowanych. Podmiot prowadzący przedsiębiorstwo spożywcze może być stroną przyszłego postępowania administracyjnego. </w:t>
      </w:r>
      <w:r w:rsidR="00E40489" w:rsidRPr="00326323">
        <w:rPr>
          <w:rFonts w:ascii="Times New Roman" w:hAnsi="Times New Roman" w:cs="Times New Roman"/>
          <w:sz w:val="24"/>
          <w:szCs w:val="24"/>
        </w:rPr>
        <w:t xml:space="preserve">Dysponowanie </w:t>
      </w:r>
      <w:r w:rsidRPr="00326323">
        <w:rPr>
          <w:rFonts w:ascii="Times New Roman" w:hAnsi="Times New Roman" w:cs="Times New Roman"/>
          <w:sz w:val="24"/>
          <w:szCs w:val="24"/>
        </w:rPr>
        <w:t>aktualny</w:t>
      </w:r>
      <w:r w:rsidR="00E40489" w:rsidRPr="00326323">
        <w:rPr>
          <w:rFonts w:ascii="Times New Roman" w:hAnsi="Times New Roman" w:cs="Times New Roman"/>
          <w:sz w:val="24"/>
          <w:szCs w:val="24"/>
        </w:rPr>
        <w:t>mi</w:t>
      </w:r>
      <w:r w:rsidRPr="00326323">
        <w:rPr>
          <w:rFonts w:ascii="Times New Roman" w:hAnsi="Times New Roman" w:cs="Times New Roman"/>
          <w:sz w:val="24"/>
          <w:szCs w:val="24"/>
        </w:rPr>
        <w:t xml:space="preserve"> dany</w:t>
      </w:r>
      <w:r w:rsidR="00E40489" w:rsidRPr="00326323">
        <w:rPr>
          <w:rFonts w:ascii="Times New Roman" w:hAnsi="Times New Roman" w:cs="Times New Roman"/>
          <w:sz w:val="24"/>
          <w:szCs w:val="24"/>
        </w:rPr>
        <w:t>mi</w:t>
      </w:r>
      <w:r w:rsidRPr="00326323">
        <w:rPr>
          <w:rFonts w:ascii="Times New Roman" w:hAnsi="Times New Roman" w:cs="Times New Roman"/>
          <w:sz w:val="24"/>
          <w:szCs w:val="24"/>
        </w:rPr>
        <w:t xml:space="preserve">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podmiocie</w:t>
      </w:r>
      <w:r w:rsidR="0093309B" w:rsidRPr="00326323">
        <w:rPr>
          <w:rFonts w:ascii="Times New Roman" w:hAnsi="Times New Roman" w:cs="Times New Roman"/>
          <w:sz w:val="24"/>
          <w:szCs w:val="24"/>
        </w:rPr>
        <w:t>,</w:t>
      </w:r>
      <w:r w:rsidRPr="00326323">
        <w:rPr>
          <w:rFonts w:ascii="Times New Roman" w:hAnsi="Times New Roman" w:cs="Times New Roman"/>
          <w:sz w:val="24"/>
          <w:szCs w:val="24"/>
        </w:rPr>
        <w:t xml:space="preserve"> np.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miejscu zamieszkania czy adresie, jest niezbędne w celu prowadzenia postępowania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skutecznego doręczenia pism wydawanych w toku takiego postępowania. Natomiast wskazanie terminu</w:t>
      </w:r>
      <w:r w:rsidR="00E40489" w:rsidRPr="00326323">
        <w:rPr>
          <w:rFonts w:ascii="Times New Roman" w:hAnsi="Times New Roman" w:cs="Times New Roman"/>
          <w:sz w:val="24"/>
          <w:szCs w:val="24"/>
        </w:rPr>
        <w:t>,</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jakim mają być zgłaszane zmiany</w:t>
      </w:r>
      <w:r w:rsidR="00E40489" w:rsidRPr="00326323">
        <w:rPr>
          <w:rFonts w:ascii="Times New Roman" w:hAnsi="Times New Roman" w:cs="Times New Roman"/>
          <w:sz w:val="24"/>
          <w:szCs w:val="24"/>
        </w:rPr>
        <w:t>,</w:t>
      </w:r>
      <w:r w:rsidRPr="00326323">
        <w:rPr>
          <w:rFonts w:ascii="Times New Roman" w:hAnsi="Times New Roman" w:cs="Times New Roman"/>
          <w:sz w:val="24"/>
          <w:szCs w:val="24"/>
        </w:rPr>
        <w:t xml:space="preserve"> usprawni ich pozyskiwanie;</w:t>
      </w:r>
    </w:p>
    <w:p w14:paraId="5ACA2730" w14:textId="37CAAECE" w:rsidR="00A16F5C" w:rsidRPr="00326323" w:rsidRDefault="00A16F5C" w:rsidP="009A4964">
      <w:pPr>
        <w:numPr>
          <w:ilvl w:val="0"/>
          <w:numId w:val="1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w art. 4 pkt 19 proponuje się zmianę dotycząc</w:t>
      </w:r>
      <w:r w:rsidR="00C167D8">
        <w:rPr>
          <w:rFonts w:ascii="Times New Roman" w:hAnsi="Times New Roman" w:cs="Times New Roman"/>
          <w:sz w:val="24"/>
          <w:szCs w:val="24"/>
        </w:rPr>
        <w:t>ą</w:t>
      </w:r>
      <w:r w:rsidRPr="00326323">
        <w:rPr>
          <w:rFonts w:ascii="Times New Roman" w:hAnsi="Times New Roman" w:cs="Times New Roman"/>
          <w:sz w:val="24"/>
          <w:szCs w:val="24"/>
        </w:rPr>
        <w:t xml:space="preserve">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21b ustawy </w:t>
      </w:r>
      <w:r w:rsidR="00E40489"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produktach pochodzenia zwierzęcego w celu </w:t>
      </w:r>
      <w:r w:rsidR="00E40489" w:rsidRPr="00326323">
        <w:rPr>
          <w:rFonts w:ascii="Times New Roman" w:hAnsi="Times New Roman" w:cs="Times New Roman"/>
          <w:sz w:val="24"/>
          <w:szCs w:val="24"/>
        </w:rPr>
        <w:t>dostosowa</w:t>
      </w:r>
      <w:r w:rsidRPr="00326323">
        <w:rPr>
          <w:rFonts w:ascii="Times New Roman" w:hAnsi="Times New Roman" w:cs="Times New Roman"/>
          <w:sz w:val="24"/>
          <w:szCs w:val="24"/>
        </w:rPr>
        <w:t>nia terminologii stosowanej w tym przepisie do przepisów unijnych</w:t>
      </w:r>
      <w:r w:rsidR="00E40489" w:rsidRPr="00326323">
        <w:rPr>
          <w:rFonts w:ascii="Times New Roman" w:hAnsi="Times New Roman" w:cs="Times New Roman"/>
          <w:sz w:val="24"/>
          <w:szCs w:val="24"/>
        </w:rPr>
        <w:t>,</w:t>
      </w:r>
      <w:r w:rsidRPr="00326323">
        <w:rPr>
          <w:rFonts w:ascii="Times New Roman" w:hAnsi="Times New Roman" w:cs="Times New Roman"/>
          <w:sz w:val="24"/>
          <w:szCs w:val="24"/>
        </w:rPr>
        <w:t xml:space="preserve"> tj. rozporządzeni</w:t>
      </w:r>
      <w:r w:rsidR="00E40489" w:rsidRPr="00326323">
        <w:rPr>
          <w:rFonts w:ascii="Times New Roman" w:hAnsi="Times New Roman" w:cs="Times New Roman"/>
          <w:sz w:val="24"/>
          <w:szCs w:val="24"/>
        </w:rPr>
        <w:t>a</w:t>
      </w:r>
      <w:r w:rsidRPr="00326323">
        <w:rPr>
          <w:rFonts w:ascii="Times New Roman" w:hAnsi="Times New Roman" w:cs="Times New Roman"/>
          <w:sz w:val="24"/>
          <w:szCs w:val="24"/>
        </w:rPr>
        <w:t xml:space="preserve">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178/2002 </w:t>
      </w:r>
      <w:r w:rsidR="00F879EC">
        <w:rPr>
          <w:rFonts w:ascii="Times New Roman" w:hAnsi="Times New Roman" w:cs="Times New Roman"/>
          <w:sz w:val="24"/>
          <w:szCs w:val="24"/>
        </w:rPr>
        <w:t>o</w:t>
      </w:r>
      <w:r w:rsidRPr="00326323">
        <w:rPr>
          <w:rFonts w:ascii="Times New Roman" w:hAnsi="Times New Roman" w:cs="Times New Roman"/>
          <w:sz w:val="24"/>
          <w:szCs w:val="24"/>
        </w:rPr>
        <w:t>raz rozporządzenia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852/2004</w:t>
      </w:r>
      <w:r w:rsidR="00F879EC">
        <w:rPr>
          <w:rFonts w:ascii="Times New Roman" w:hAnsi="Times New Roman" w:cs="Times New Roman"/>
          <w:sz w:val="24"/>
          <w:szCs w:val="24"/>
        </w:rPr>
        <w:t>,</w:t>
      </w:r>
      <w:r w:rsidRPr="00326323">
        <w:rPr>
          <w:rFonts w:ascii="Times New Roman" w:hAnsi="Times New Roman" w:cs="Times New Roman"/>
          <w:sz w:val="24"/>
          <w:szCs w:val="24"/>
        </w:rPr>
        <w:t xml:space="preserv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odniesieniu do pojęcia „produkcja pierwotna” oraz </w:t>
      </w:r>
      <w:r w:rsidR="001F06C3" w:rsidRPr="00326323">
        <w:rPr>
          <w:rFonts w:ascii="Times New Roman" w:hAnsi="Times New Roman" w:cs="Times New Roman"/>
          <w:sz w:val="24"/>
          <w:szCs w:val="24"/>
        </w:rPr>
        <w:t>„</w:t>
      </w:r>
      <w:r w:rsidRPr="00326323">
        <w:rPr>
          <w:rFonts w:ascii="Times New Roman" w:hAnsi="Times New Roman" w:cs="Times New Roman"/>
          <w:sz w:val="24"/>
          <w:szCs w:val="24"/>
        </w:rPr>
        <w:t>surowiec</w:t>
      </w:r>
      <w:r w:rsidR="001F06C3" w:rsidRPr="00326323">
        <w:rPr>
          <w:rFonts w:ascii="Times New Roman" w:hAnsi="Times New Roman" w:cs="Times New Roman"/>
          <w:sz w:val="24"/>
          <w:szCs w:val="24"/>
        </w:rPr>
        <w:t>”</w:t>
      </w:r>
      <w:r w:rsidRPr="00326323">
        <w:rPr>
          <w:rFonts w:ascii="Times New Roman" w:hAnsi="Times New Roman" w:cs="Times New Roman"/>
          <w:sz w:val="24"/>
          <w:szCs w:val="24"/>
        </w:rPr>
        <w:t xml:space="preserve">. </w:t>
      </w:r>
      <w:r w:rsidR="00F56BCD" w:rsidRPr="00326323">
        <w:rPr>
          <w:rFonts w:ascii="Times New Roman" w:hAnsi="Times New Roman" w:cs="Times New Roman"/>
          <w:sz w:val="24"/>
          <w:szCs w:val="24"/>
        </w:rPr>
        <w:t>W p</w:t>
      </w:r>
      <w:r w:rsidRPr="00326323">
        <w:rPr>
          <w:rFonts w:ascii="Times New Roman" w:hAnsi="Times New Roman" w:cs="Times New Roman"/>
          <w:sz w:val="24"/>
          <w:szCs w:val="24"/>
        </w:rPr>
        <w:t>rzepis</w:t>
      </w:r>
      <w:r w:rsidR="00F56BCD" w:rsidRPr="00326323">
        <w:rPr>
          <w:rFonts w:ascii="Times New Roman" w:hAnsi="Times New Roman" w:cs="Times New Roman"/>
          <w:sz w:val="24"/>
          <w:szCs w:val="24"/>
        </w:rPr>
        <w:t>ach</w:t>
      </w:r>
      <w:r w:rsidRPr="00326323">
        <w:rPr>
          <w:rFonts w:ascii="Times New Roman" w:hAnsi="Times New Roman" w:cs="Times New Roman"/>
          <w:sz w:val="24"/>
          <w:szCs w:val="24"/>
        </w:rPr>
        <w:t xml:space="preserve"> ustawy </w:t>
      </w:r>
      <w:r w:rsidR="00F56BCD"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np.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19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 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20 ust.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4</w:t>
      </w:r>
      <w:r w:rsidR="00F56BCD" w:rsidRPr="00326323">
        <w:rPr>
          <w:rFonts w:ascii="Times New Roman" w:hAnsi="Times New Roman" w:cs="Times New Roman"/>
          <w:sz w:val="24"/>
          <w:szCs w:val="24"/>
        </w:rPr>
        <w:t xml:space="preserve">, występuje </w:t>
      </w:r>
      <w:r w:rsidRPr="00326323">
        <w:rPr>
          <w:rFonts w:ascii="Times New Roman" w:hAnsi="Times New Roman" w:cs="Times New Roman"/>
          <w:sz w:val="24"/>
          <w:szCs w:val="24"/>
        </w:rPr>
        <w:t xml:space="preserve">termin „produkcja podstawowa”, podobnie jak </w:t>
      </w:r>
      <w:r w:rsidR="00F56BCD" w:rsidRPr="00326323">
        <w:rPr>
          <w:rFonts w:ascii="Times New Roman" w:hAnsi="Times New Roman" w:cs="Times New Roman"/>
          <w:sz w:val="24"/>
          <w:szCs w:val="24"/>
        </w:rPr>
        <w:t xml:space="preserve">w </w:t>
      </w:r>
      <w:r w:rsidRPr="00326323">
        <w:rPr>
          <w:rFonts w:ascii="Times New Roman" w:hAnsi="Times New Roman" w:cs="Times New Roman"/>
          <w:sz w:val="24"/>
          <w:szCs w:val="24"/>
        </w:rPr>
        <w:t>rozporządzeni</w:t>
      </w:r>
      <w:r w:rsidR="00F56BCD" w:rsidRPr="00326323">
        <w:rPr>
          <w:rFonts w:ascii="Times New Roman" w:hAnsi="Times New Roman" w:cs="Times New Roman"/>
          <w:sz w:val="24"/>
          <w:szCs w:val="24"/>
        </w:rPr>
        <w:t>u</w:t>
      </w:r>
      <w:r w:rsidRPr="00326323">
        <w:rPr>
          <w:rFonts w:ascii="Times New Roman" w:hAnsi="Times New Roman" w:cs="Times New Roman"/>
          <w:sz w:val="24"/>
          <w:szCs w:val="24"/>
        </w:rPr>
        <w:t xml:space="preserve">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178/2002, które </w:t>
      </w:r>
      <w:r w:rsidR="00F56BCD" w:rsidRPr="00326323">
        <w:rPr>
          <w:rFonts w:ascii="Times New Roman" w:hAnsi="Times New Roman" w:cs="Times New Roman"/>
          <w:sz w:val="24"/>
          <w:szCs w:val="24"/>
        </w:rPr>
        <w:t>zawier</w:t>
      </w:r>
      <w:r w:rsidRPr="00326323">
        <w:rPr>
          <w:rFonts w:ascii="Times New Roman" w:hAnsi="Times New Roman" w:cs="Times New Roman"/>
          <w:sz w:val="24"/>
          <w:szCs w:val="24"/>
        </w:rPr>
        <w:t>a definicję „produkcji podstawowej”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3 pkt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17.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uwagi na powyższe użyte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art.</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21b ustawy </w:t>
      </w:r>
      <w:r w:rsidR="00F56BCD" w:rsidRPr="00326323">
        <w:rPr>
          <w:rFonts w:ascii="Times New Roman" w:hAnsi="Times New Roman" w:cs="Times New Roman"/>
          <w:sz w:val="24"/>
          <w:szCs w:val="24"/>
        </w:rPr>
        <w:t xml:space="preserve">z dnia 16 grudnia 2005 r. </w:t>
      </w:r>
      <w:r w:rsidRPr="00326323">
        <w:rPr>
          <w:rFonts w:ascii="Times New Roman" w:hAnsi="Times New Roman" w:cs="Times New Roman"/>
          <w:sz w:val="24"/>
          <w:szCs w:val="24"/>
        </w:rPr>
        <w:t>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produktach pochodzenia zwierzęcego wyrażenie: „pierwotnej” proponuje się zastąpić wyrażeniem: „podstawowej”;</w:t>
      </w:r>
    </w:p>
    <w:p w14:paraId="184E5081" w14:textId="33F901CF" w:rsidR="00A16F5C" w:rsidRPr="00326323" w:rsidRDefault="00A16F5C" w:rsidP="009A4964">
      <w:pPr>
        <w:numPr>
          <w:ilvl w:val="0"/>
          <w:numId w:val="19"/>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 xml:space="preserve">w art. 4 pkt 20 proponuje się zmianę (dodanie art. 21d) polegającą na wprowadzeniu regulacji dotyczącej obowiązku zgłaszania powiatowemu lekarzowi weterynarii planowanego wyładunku ze statku rybackiego produktów rybołówstwa lub zamiaru dokonania pierwszej sprzedaży tych produktów. Należy wskazać, że obowiązujące </w:t>
      </w:r>
      <w:r w:rsidRPr="00326323">
        <w:rPr>
          <w:rFonts w:ascii="Times New Roman" w:hAnsi="Times New Roman" w:cs="Times New Roman"/>
          <w:sz w:val="24"/>
          <w:szCs w:val="24"/>
        </w:rPr>
        <w:lastRenderedPageBreak/>
        <w:t xml:space="preserve">przepisy nie nakładają na podmioty obowiązku zgłaszania faktu wyładunku ze statku i pierwszej sprzedaży produktów rybołówstwa. Zgodnie </w:t>
      </w:r>
      <w:r w:rsidR="00D43384">
        <w:rPr>
          <w:rFonts w:ascii="Times New Roman" w:hAnsi="Times New Roman" w:cs="Times New Roman"/>
          <w:sz w:val="24"/>
          <w:szCs w:val="24"/>
        </w:rPr>
        <w:t xml:space="preserve">z </w:t>
      </w:r>
      <w:r w:rsidRPr="00326323">
        <w:rPr>
          <w:rFonts w:ascii="Times New Roman" w:hAnsi="Times New Roman" w:cs="Times New Roman"/>
          <w:sz w:val="24"/>
          <w:szCs w:val="24"/>
        </w:rPr>
        <w:t>przepisami art. 67 rozporządzenia 2019/627 urzędowe kontrole w zakresie produkcji i wprowadzania do obrotu produktów rybołówstwa obejmują m.in. systematyczną kontrolę warunków podczas wyładunku ze statku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podczas pierwszej sprzedaży. Kontrola warunków podczas wyładunku ze statku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podczas pierwszej sprzedaży produktów rybołówstwa powinna być systematyczna</w:t>
      </w:r>
      <w:r w:rsidR="00F56BCD" w:rsidRPr="00326323">
        <w:rPr>
          <w:rFonts w:ascii="Times New Roman" w:hAnsi="Times New Roman" w:cs="Times New Roman"/>
          <w:sz w:val="24"/>
          <w:szCs w:val="24"/>
        </w:rPr>
        <w:t xml:space="preserve"> i</w:t>
      </w:r>
      <w:r w:rsidRPr="00326323">
        <w:rPr>
          <w:rFonts w:ascii="Times New Roman" w:hAnsi="Times New Roman" w:cs="Times New Roman"/>
          <w:sz w:val="24"/>
          <w:szCs w:val="24"/>
        </w:rPr>
        <w:t xml:space="preserve"> prowadzona </w:t>
      </w:r>
      <w:r w:rsidR="00F56BCD" w:rsidRPr="00326323">
        <w:rPr>
          <w:rFonts w:ascii="Times New Roman" w:hAnsi="Times New Roman" w:cs="Times New Roman"/>
          <w:sz w:val="24"/>
          <w:szCs w:val="24"/>
        </w:rPr>
        <w:t xml:space="preserve">na podstawie </w:t>
      </w:r>
      <w:r w:rsidRPr="00326323">
        <w:rPr>
          <w:rFonts w:ascii="Times New Roman" w:hAnsi="Times New Roman" w:cs="Times New Roman"/>
          <w:sz w:val="24"/>
          <w:szCs w:val="24"/>
        </w:rPr>
        <w:t>analiz</w:t>
      </w:r>
      <w:r w:rsidR="00F56BCD" w:rsidRPr="00326323">
        <w:rPr>
          <w:rFonts w:ascii="Times New Roman" w:hAnsi="Times New Roman" w:cs="Times New Roman"/>
          <w:sz w:val="24"/>
          <w:szCs w:val="24"/>
        </w:rPr>
        <w:t>y</w:t>
      </w:r>
      <w:r w:rsidRPr="00326323">
        <w:rPr>
          <w:rFonts w:ascii="Times New Roman" w:hAnsi="Times New Roman" w:cs="Times New Roman"/>
          <w:sz w:val="24"/>
          <w:szCs w:val="24"/>
        </w:rPr>
        <w:t xml:space="preserve"> ryzyka. Tym samym Inspekcja Weterynaryjna nie posiada danych dotyczących planowanych wyładunków ze statku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pierwszej sprzedaży produktów rybołówstwa, </w:t>
      </w:r>
      <w:r w:rsidR="00F56BCD" w:rsidRPr="00326323">
        <w:rPr>
          <w:rFonts w:ascii="Times New Roman" w:hAnsi="Times New Roman" w:cs="Times New Roman"/>
          <w:sz w:val="24"/>
          <w:szCs w:val="24"/>
        </w:rPr>
        <w:t xml:space="preserve">a </w:t>
      </w:r>
      <w:r w:rsidRPr="00326323">
        <w:rPr>
          <w:rFonts w:ascii="Times New Roman" w:hAnsi="Times New Roman" w:cs="Times New Roman"/>
          <w:sz w:val="24"/>
          <w:szCs w:val="24"/>
        </w:rPr>
        <w:t>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konsekwencji powiatowi lekarze weterynarii nie są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stanie opracować rzetelnej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pełnej analizy ryzyka oraz sprawować efektywnego nadzoru nad wyładunkiem ze statku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pierwszą sprzedażą produktów rybołówstwa. Ponadto zgodnie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przepisami rozporządzenia 2017/625 podmioty prowadzące przedsiębiorstwo spożywcze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zakresie, w jakim jest to niezbędne do przeprowadzenia kontroli urzędowych lub innych czynności urzędowych, jeżeli wymagają tego właściwe organy, umożliwiają właściwym organom dostęp do swoich dokumentów i wszelkich innych odpowiednich informacji. Proponuje się zatem wprowadzić przepis,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którym </w:t>
      </w:r>
      <w:r w:rsidR="00F56BCD" w:rsidRPr="00326323">
        <w:rPr>
          <w:rFonts w:ascii="Times New Roman" w:hAnsi="Times New Roman" w:cs="Times New Roman"/>
          <w:sz w:val="24"/>
          <w:szCs w:val="24"/>
        </w:rPr>
        <w:t xml:space="preserve">na podmioty zajmujące się taką działalnością zostanie </w:t>
      </w:r>
      <w:r w:rsidRPr="00326323">
        <w:rPr>
          <w:rFonts w:ascii="Times New Roman" w:hAnsi="Times New Roman" w:cs="Times New Roman"/>
          <w:sz w:val="24"/>
          <w:szCs w:val="24"/>
        </w:rPr>
        <w:t>nałoż</w:t>
      </w:r>
      <w:r w:rsidR="00F56BCD" w:rsidRPr="00326323">
        <w:rPr>
          <w:rFonts w:ascii="Times New Roman" w:hAnsi="Times New Roman" w:cs="Times New Roman"/>
          <w:sz w:val="24"/>
          <w:szCs w:val="24"/>
        </w:rPr>
        <w:t>ony</w:t>
      </w:r>
      <w:r w:rsidRPr="00326323">
        <w:rPr>
          <w:rFonts w:ascii="Times New Roman" w:hAnsi="Times New Roman" w:cs="Times New Roman"/>
          <w:sz w:val="24"/>
          <w:szCs w:val="24"/>
        </w:rPr>
        <w:t xml:space="preserve"> obowiązek zgłoszenia właściwemu miejscowo powiatowemu lekarzowi weterynarii planowan</w:t>
      </w:r>
      <w:r w:rsidR="00F50F08" w:rsidRPr="00326323">
        <w:rPr>
          <w:rFonts w:ascii="Times New Roman" w:hAnsi="Times New Roman" w:cs="Times New Roman"/>
          <w:sz w:val="24"/>
          <w:szCs w:val="24"/>
        </w:rPr>
        <w:t>ego</w:t>
      </w:r>
      <w:r w:rsidRPr="00326323">
        <w:rPr>
          <w:rFonts w:ascii="Times New Roman" w:hAnsi="Times New Roman" w:cs="Times New Roman"/>
          <w:sz w:val="24"/>
          <w:szCs w:val="24"/>
        </w:rPr>
        <w:t xml:space="preserve"> wyładunku ze statku produktów rybołówstwa lub zamiar</w:t>
      </w:r>
      <w:r w:rsidR="00F50F08" w:rsidRPr="00326323">
        <w:rPr>
          <w:rFonts w:ascii="Times New Roman" w:hAnsi="Times New Roman" w:cs="Times New Roman"/>
          <w:sz w:val="24"/>
          <w:szCs w:val="24"/>
        </w:rPr>
        <w:t>u</w:t>
      </w:r>
      <w:r w:rsidRPr="00326323">
        <w:rPr>
          <w:rFonts w:ascii="Times New Roman" w:hAnsi="Times New Roman" w:cs="Times New Roman"/>
          <w:sz w:val="24"/>
          <w:szCs w:val="24"/>
        </w:rPr>
        <w:t xml:space="preserve"> dokonania pierwszej sprzedaży tych produktów co najmniej </w:t>
      </w:r>
      <w:r w:rsidR="00F50F08" w:rsidRPr="00326323">
        <w:rPr>
          <w:rFonts w:ascii="Times New Roman" w:hAnsi="Times New Roman" w:cs="Times New Roman"/>
          <w:sz w:val="24"/>
          <w:szCs w:val="24"/>
        </w:rPr>
        <w:t xml:space="preserve">na </w:t>
      </w:r>
      <w:r w:rsidRPr="00326323">
        <w:rPr>
          <w:rFonts w:ascii="Times New Roman" w:hAnsi="Times New Roman" w:cs="Times New Roman"/>
          <w:sz w:val="24"/>
          <w:szCs w:val="24"/>
        </w:rPr>
        <w:t>24</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godziny przed planowan</w:t>
      </w:r>
      <w:r w:rsidR="00F50F08" w:rsidRPr="00326323">
        <w:rPr>
          <w:rFonts w:ascii="Times New Roman" w:hAnsi="Times New Roman" w:cs="Times New Roman"/>
          <w:sz w:val="24"/>
          <w:szCs w:val="24"/>
        </w:rPr>
        <w:t>ym</w:t>
      </w:r>
      <w:r w:rsidRPr="00326323">
        <w:rPr>
          <w:rFonts w:ascii="Times New Roman" w:hAnsi="Times New Roman" w:cs="Times New Roman"/>
          <w:sz w:val="24"/>
          <w:szCs w:val="24"/>
        </w:rPr>
        <w:t xml:space="preserve"> </w:t>
      </w:r>
      <w:r w:rsidR="00F50F08" w:rsidRPr="00326323">
        <w:rPr>
          <w:rFonts w:ascii="Times New Roman" w:hAnsi="Times New Roman" w:cs="Times New Roman"/>
          <w:sz w:val="24"/>
          <w:szCs w:val="24"/>
        </w:rPr>
        <w:t xml:space="preserve">terminem wykonania tej </w:t>
      </w:r>
      <w:r w:rsidRPr="00326323">
        <w:rPr>
          <w:rFonts w:ascii="Times New Roman" w:hAnsi="Times New Roman" w:cs="Times New Roman"/>
          <w:sz w:val="24"/>
          <w:szCs w:val="24"/>
        </w:rPr>
        <w:t>czynności. Zgłoszenie to powinno zawierać informacje o</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przewidywanej wadze produktów rybołówstwa oraz określać dokładny czas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miejsce dokon</w:t>
      </w:r>
      <w:r w:rsidR="00F50F08" w:rsidRPr="00326323">
        <w:rPr>
          <w:rFonts w:ascii="Times New Roman" w:hAnsi="Times New Roman" w:cs="Times New Roman"/>
          <w:sz w:val="24"/>
          <w:szCs w:val="24"/>
        </w:rPr>
        <w:t>ania</w:t>
      </w:r>
      <w:r w:rsidRPr="00326323">
        <w:rPr>
          <w:rFonts w:ascii="Times New Roman" w:hAnsi="Times New Roman" w:cs="Times New Roman"/>
          <w:sz w:val="24"/>
          <w:szCs w:val="24"/>
        </w:rPr>
        <w:t xml:space="preserve"> czynności, jak również weterynaryjny numer identyfikacyjny podmiotu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celu jego szybszej identyfikacji. Proponuje się również wprowadzenie możliwości </w:t>
      </w:r>
      <w:r w:rsidR="00F50F08" w:rsidRPr="00326323">
        <w:rPr>
          <w:rFonts w:ascii="Times New Roman" w:hAnsi="Times New Roman" w:cs="Times New Roman"/>
          <w:sz w:val="24"/>
          <w:szCs w:val="24"/>
        </w:rPr>
        <w:t>nałoże</w:t>
      </w:r>
      <w:r w:rsidRPr="00326323">
        <w:rPr>
          <w:rFonts w:ascii="Times New Roman" w:hAnsi="Times New Roman" w:cs="Times New Roman"/>
          <w:sz w:val="24"/>
          <w:szCs w:val="24"/>
        </w:rPr>
        <w:t xml:space="preserve">nia </w:t>
      </w:r>
      <w:r w:rsidR="00F50F08" w:rsidRPr="00326323">
        <w:rPr>
          <w:rFonts w:ascii="Times New Roman" w:hAnsi="Times New Roman" w:cs="Times New Roman"/>
          <w:sz w:val="24"/>
          <w:szCs w:val="24"/>
        </w:rPr>
        <w:t xml:space="preserve">przez organy Inspekcji Weterynaryjnej </w:t>
      </w:r>
      <w:r w:rsidRPr="00326323">
        <w:rPr>
          <w:rFonts w:ascii="Times New Roman" w:hAnsi="Times New Roman" w:cs="Times New Roman"/>
          <w:sz w:val="24"/>
          <w:szCs w:val="24"/>
        </w:rPr>
        <w:t>kary pieniężnej w przypadku nieprzestrzegania ww. wymagań.</w:t>
      </w:r>
    </w:p>
    <w:p w14:paraId="0F732634" w14:textId="75A0E3CF" w:rsidR="00A16F5C" w:rsidRPr="00B95316" w:rsidRDefault="00B95316" w:rsidP="009A4964">
      <w:pPr>
        <w:tabs>
          <w:tab w:val="left" w:pos="448"/>
        </w:tabs>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V.</w:t>
      </w:r>
      <w:r>
        <w:rPr>
          <w:rFonts w:ascii="Times New Roman" w:hAnsi="Times New Roman" w:cs="Times New Roman"/>
          <w:b/>
          <w:bCs/>
          <w:sz w:val="24"/>
          <w:szCs w:val="24"/>
        </w:rPr>
        <w:tab/>
      </w:r>
      <w:r w:rsidR="00A16F5C" w:rsidRPr="00B95316">
        <w:rPr>
          <w:rFonts w:ascii="Times New Roman" w:hAnsi="Times New Roman" w:cs="Times New Roman"/>
          <w:b/>
          <w:bCs/>
          <w:sz w:val="24"/>
          <w:szCs w:val="24"/>
        </w:rPr>
        <w:t>Zmiany w ustawie z dnia 22 lipca 2006 r. o paszach</w:t>
      </w:r>
    </w:p>
    <w:p w14:paraId="4F8D5B5A" w14:textId="38506746" w:rsidR="00A16F5C" w:rsidRPr="00326323" w:rsidRDefault="00A16F5C" w:rsidP="00B95316">
      <w:pPr>
        <w:pStyle w:val="USTustnpkodeksu"/>
        <w:spacing w:before="120"/>
        <w:ind w:firstLine="0"/>
        <w:rPr>
          <w:rFonts w:ascii="Times New Roman" w:hAnsi="Times New Roman" w:cs="Times New Roman"/>
        </w:rPr>
      </w:pPr>
      <w:r w:rsidRPr="00B95316">
        <w:rPr>
          <w:rFonts w:ascii="Times New Roman" w:hAnsi="Times New Roman" w:cs="Times New Roman"/>
        </w:rPr>
        <w:t>Większość projektowanych zmian w ustawie z dnia 22 lipca 2006 r. o</w:t>
      </w:r>
      <w:r w:rsidR="001F06C3" w:rsidRPr="00B95316">
        <w:rPr>
          <w:rFonts w:ascii="Times New Roman" w:hAnsi="Times New Roman" w:cs="Times New Roman"/>
        </w:rPr>
        <w:t xml:space="preserve"> </w:t>
      </w:r>
      <w:r w:rsidRPr="00B95316">
        <w:rPr>
          <w:rFonts w:ascii="Times New Roman" w:hAnsi="Times New Roman" w:cs="Times New Roman"/>
        </w:rPr>
        <w:t xml:space="preserve">paszach służy dostosowaniu jej przepisów do aktualnego stanu prawnego przez zastąpienie odesłań do uchylonego rozporządzenia </w:t>
      </w:r>
      <w:r w:rsidR="00F50F08" w:rsidRPr="00B95316">
        <w:rPr>
          <w:rFonts w:ascii="Times New Roman" w:hAnsi="Times New Roman" w:cs="Times New Roman"/>
        </w:rPr>
        <w:t xml:space="preserve">nr </w:t>
      </w:r>
      <w:r w:rsidRPr="00B95316">
        <w:rPr>
          <w:rFonts w:ascii="Times New Roman" w:hAnsi="Times New Roman" w:cs="Times New Roman"/>
        </w:rPr>
        <w:t>882/2004 or</w:t>
      </w:r>
      <w:r w:rsidRPr="007D67D1">
        <w:rPr>
          <w:rFonts w:ascii="Times New Roman" w:hAnsi="Times New Roman" w:cs="Times New Roman"/>
        </w:rPr>
        <w:t>az aktów wydanych w trybie rozporządzenia</w:t>
      </w:r>
      <w:r w:rsidR="00F50F08" w:rsidRPr="007D67D1">
        <w:rPr>
          <w:rFonts w:ascii="Times New Roman" w:hAnsi="Times New Roman" w:cs="Times New Roman"/>
        </w:rPr>
        <w:t xml:space="preserve"> nr 882/2004</w:t>
      </w:r>
      <w:r w:rsidRPr="007D67D1">
        <w:rPr>
          <w:rFonts w:ascii="Times New Roman" w:hAnsi="Times New Roman" w:cs="Times New Roman"/>
        </w:rPr>
        <w:t xml:space="preserve"> odesłaniami do rozporządzenia 2017/625 oraz aktów delegowanych i</w:t>
      </w:r>
      <w:r w:rsidR="001F06C3" w:rsidRPr="00326323">
        <w:rPr>
          <w:rFonts w:ascii="Times New Roman" w:hAnsi="Times New Roman" w:cs="Times New Roman"/>
        </w:rPr>
        <w:t xml:space="preserve"> </w:t>
      </w:r>
      <w:r w:rsidRPr="00326323">
        <w:rPr>
          <w:rFonts w:ascii="Times New Roman" w:hAnsi="Times New Roman" w:cs="Times New Roman"/>
        </w:rPr>
        <w:t>wykonawczych wydanych na jego podstawie.</w:t>
      </w:r>
    </w:p>
    <w:p w14:paraId="7CF669F4" w14:textId="3962BBF4" w:rsidR="00A16F5C" w:rsidRPr="00FD1A64" w:rsidRDefault="00A16F5C" w:rsidP="00B95316">
      <w:pPr>
        <w:pStyle w:val="USTustnpkodeksu"/>
        <w:spacing w:before="120"/>
        <w:ind w:firstLine="0"/>
        <w:rPr>
          <w:rFonts w:ascii="Times New Roman" w:hAnsi="Times New Roman" w:cs="Times New Roman"/>
        </w:rPr>
      </w:pPr>
      <w:r w:rsidRPr="00326323">
        <w:rPr>
          <w:rFonts w:ascii="Times New Roman" w:hAnsi="Times New Roman" w:cs="Times New Roman"/>
        </w:rPr>
        <w:lastRenderedPageBreak/>
        <w:t xml:space="preserve">W tym celu w odnośniku nr 1 </w:t>
      </w:r>
      <w:r w:rsidR="00F50F08" w:rsidRPr="00326323">
        <w:rPr>
          <w:rFonts w:ascii="Times New Roman" w:hAnsi="Times New Roman" w:cs="Times New Roman"/>
        </w:rPr>
        <w:t xml:space="preserve">do tytułu </w:t>
      </w:r>
      <w:r w:rsidRPr="00326323">
        <w:rPr>
          <w:rFonts w:ascii="Times New Roman" w:hAnsi="Times New Roman" w:cs="Times New Roman"/>
        </w:rPr>
        <w:t>informującym o aktach prawnych, których wykonaniu służy nowelizowana ustawa</w:t>
      </w:r>
      <w:r w:rsidR="00F50F08" w:rsidRPr="00326323">
        <w:rPr>
          <w:rFonts w:ascii="Times New Roman" w:hAnsi="Times New Roman" w:cs="Times New Roman"/>
        </w:rPr>
        <w:t>,</w:t>
      </w:r>
      <w:r w:rsidRPr="00326323">
        <w:rPr>
          <w:rFonts w:ascii="Times New Roman" w:hAnsi="Times New Roman" w:cs="Times New Roman"/>
        </w:rPr>
        <w:t xml:space="preserve"> należ</w:t>
      </w:r>
      <w:r w:rsidR="00F50F08" w:rsidRPr="00326323">
        <w:rPr>
          <w:rFonts w:ascii="Times New Roman" w:hAnsi="Times New Roman" w:cs="Times New Roman"/>
        </w:rPr>
        <w:t>y</w:t>
      </w:r>
      <w:r w:rsidRPr="00326323">
        <w:rPr>
          <w:rFonts w:ascii="Times New Roman" w:hAnsi="Times New Roman" w:cs="Times New Roman"/>
        </w:rPr>
        <w:t xml:space="preserve"> uchylić pkt 8 odsyłający do rozporządzenia </w:t>
      </w:r>
      <w:r w:rsidR="00F50F08" w:rsidRPr="00326323">
        <w:rPr>
          <w:rFonts w:ascii="Times New Roman" w:hAnsi="Times New Roman" w:cs="Times New Roman"/>
        </w:rPr>
        <w:t xml:space="preserve">nr </w:t>
      </w:r>
      <w:r w:rsidRPr="00326323">
        <w:rPr>
          <w:rFonts w:ascii="Times New Roman" w:hAnsi="Times New Roman" w:cs="Times New Roman"/>
        </w:rPr>
        <w:t>882/2004 (art.</w:t>
      </w:r>
      <w:r w:rsidR="001F06C3" w:rsidRPr="00326323">
        <w:rPr>
          <w:rFonts w:ascii="Times New Roman" w:hAnsi="Times New Roman" w:cs="Times New Roman"/>
        </w:rPr>
        <w:t xml:space="preserve"> </w:t>
      </w:r>
      <w:r w:rsidRPr="00326323">
        <w:rPr>
          <w:rFonts w:ascii="Times New Roman" w:hAnsi="Times New Roman" w:cs="Times New Roman"/>
        </w:rPr>
        <w:t>5 pkt 1 lit. a tiret pierwsze projektu</w:t>
      </w:r>
      <w:r w:rsidR="00F50F08" w:rsidRPr="00326323">
        <w:rPr>
          <w:rFonts w:ascii="Times New Roman" w:hAnsi="Times New Roman" w:cs="Times New Roman"/>
        </w:rPr>
        <w:t xml:space="preserve"> ustawy</w:t>
      </w:r>
      <w:r w:rsidRPr="00326323">
        <w:rPr>
          <w:rFonts w:ascii="Times New Roman" w:hAnsi="Times New Roman" w:cs="Times New Roman"/>
        </w:rPr>
        <w:t>). W celu zachowania chronologicznego układu aktów prawnych zamieszczonych w odnośniku odesłanie do rozporządzenia zastępującego rozporządzeni</w:t>
      </w:r>
      <w:r w:rsidR="004D700C" w:rsidRPr="00326323">
        <w:rPr>
          <w:rFonts w:ascii="Times New Roman" w:hAnsi="Times New Roman" w:cs="Times New Roman"/>
        </w:rPr>
        <w:t>e</w:t>
      </w:r>
      <w:r w:rsidRPr="00326323">
        <w:rPr>
          <w:rFonts w:ascii="Times New Roman" w:hAnsi="Times New Roman" w:cs="Times New Roman"/>
        </w:rPr>
        <w:t xml:space="preserve"> </w:t>
      </w:r>
      <w:r w:rsidR="004D700C" w:rsidRPr="00326323">
        <w:rPr>
          <w:rFonts w:ascii="Times New Roman" w:hAnsi="Times New Roman" w:cs="Times New Roman"/>
        </w:rPr>
        <w:t xml:space="preserve">nr </w:t>
      </w:r>
      <w:r w:rsidRPr="00326323">
        <w:rPr>
          <w:rFonts w:ascii="Times New Roman" w:hAnsi="Times New Roman" w:cs="Times New Roman"/>
        </w:rPr>
        <w:t>882/2004, tj. rozporządzenia 2017/625</w:t>
      </w:r>
      <w:r w:rsidR="004D700C" w:rsidRPr="00326323">
        <w:rPr>
          <w:rFonts w:ascii="Times New Roman" w:hAnsi="Times New Roman" w:cs="Times New Roman"/>
        </w:rPr>
        <w:t>,</w:t>
      </w:r>
      <w:r w:rsidRPr="00326323">
        <w:rPr>
          <w:rFonts w:ascii="Times New Roman" w:hAnsi="Times New Roman" w:cs="Times New Roman"/>
        </w:rPr>
        <w:t xml:space="preserve"> zamiesz</w:t>
      </w:r>
      <w:r w:rsidR="00AE6E11">
        <w:rPr>
          <w:rFonts w:ascii="Times New Roman" w:hAnsi="Times New Roman" w:cs="Times New Roman"/>
        </w:rPr>
        <w:t>cz</w:t>
      </w:r>
      <w:r w:rsidRPr="00326323">
        <w:rPr>
          <w:rFonts w:ascii="Times New Roman" w:hAnsi="Times New Roman" w:cs="Times New Roman"/>
        </w:rPr>
        <w:t xml:space="preserve">ono w pkt 15 w miejsce rozporządzenia Komisji (WE) nr 669/2009 z dnia 24 lipca 2009 r. w sprawie wykonania rozporządzenia (WE) nr 882/2004 Parlamentu Europejskiego i Rady w sprawie zwiększonego poziomu kontroli urzędowych przywozu niektórych rodzajów </w:t>
      </w:r>
      <w:bookmarkStart w:id="7" w:name="highlightHit_267"/>
      <w:bookmarkEnd w:id="7"/>
      <w:r w:rsidRPr="00326323">
        <w:rPr>
          <w:rFonts w:ascii="Times New Roman" w:hAnsi="Times New Roman" w:cs="Times New Roman"/>
        </w:rPr>
        <w:t>pasz i żywności niepochodzących od zwierząt i</w:t>
      </w:r>
      <w:r w:rsidR="001F06C3" w:rsidRPr="00326323">
        <w:rPr>
          <w:rFonts w:ascii="Times New Roman" w:hAnsi="Times New Roman" w:cs="Times New Roman"/>
        </w:rPr>
        <w:t xml:space="preserve"> </w:t>
      </w:r>
      <w:r w:rsidRPr="00326323">
        <w:rPr>
          <w:rFonts w:ascii="Times New Roman" w:hAnsi="Times New Roman" w:cs="Times New Roman"/>
        </w:rPr>
        <w:t>zmieniającego decyzję 2006/504/WE (Dz. Urz. UE L 194 z</w:t>
      </w:r>
      <w:r w:rsidR="001F06C3" w:rsidRPr="00326323">
        <w:rPr>
          <w:rFonts w:ascii="Times New Roman" w:hAnsi="Times New Roman" w:cs="Times New Roman"/>
        </w:rPr>
        <w:t xml:space="preserve"> </w:t>
      </w:r>
      <w:r w:rsidR="004B5A3E">
        <w:rPr>
          <w:rFonts w:ascii="Times New Roman" w:hAnsi="Times New Roman" w:cs="Times New Roman"/>
        </w:rPr>
        <w:t>25.07.2009, str. </w:t>
      </w:r>
      <w:r w:rsidRPr="00326323">
        <w:rPr>
          <w:rFonts w:ascii="Times New Roman" w:hAnsi="Times New Roman" w:cs="Times New Roman"/>
        </w:rPr>
        <w:t>11, z późn. zm.) (art. 5 pkt 1 lit. a tiret drugie projektu). W</w:t>
      </w:r>
      <w:r w:rsidR="004D700C" w:rsidRPr="00326323">
        <w:rPr>
          <w:rFonts w:ascii="Times New Roman" w:hAnsi="Times New Roman" w:cs="Times New Roman"/>
        </w:rPr>
        <w:t xml:space="preserve"> tym</w:t>
      </w:r>
      <w:r w:rsidRPr="00326323">
        <w:rPr>
          <w:rFonts w:ascii="Times New Roman" w:hAnsi="Times New Roman" w:cs="Times New Roman"/>
        </w:rPr>
        <w:t xml:space="preserve"> odnośniku dodano także pkt 16 odsyłający do rozporządzenia zastępującego </w:t>
      </w:r>
      <w:r w:rsidR="00780C7D" w:rsidRPr="00326323">
        <w:rPr>
          <w:rFonts w:ascii="Times New Roman" w:hAnsi="Times New Roman" w:cs="Times New Roman"/>
        </w:rPr>
        <w:t xml:space="preserve">ww. </w:t>
      </w:r>
      <w:r w:rsidRPr="00326323">
        <w:rPr>
          <w:rFonts w:ascii="Times New Roman" w:hAnsi="Times New Roman" w:cs="Times New Roman"/>
        </w:rPr>
        <w:t>rozporządzenie 669/2009, tj.</w:t>
      </w:r>
      <w:r w:rsidR="001F06C3" w:rsidRPr="00326323">
        <w:rPr>
          <w:rFonts w:ascii="Times New Roman" w:hAnsi="Times New Roman" w:cs="Times New Roman"/>
        </w:rPr>
        <w:t xml:space="preserve"> </w:t>
      </w:r>
      <w:r w:rsidRPr="00326323">
        <w:rPr>
          <w:rFonts w:ascii="Times New Roman" w:hAnsi="Times New Roman" w:cs="Times New Roman"/>
        </w:rPr>
        <w:t>rozporządzenia Komisji (UE) 2019/1793 z dnia 22 października 2019 r. w sprawie tymczasowego zwiększenia kontroli urzędowych i środków nadzwyczajnych regulujących wprowadzanie do Unii niektórych towarów z niektórych państw trzecich, wykonującego rozporządzenie Parlamentu Europejskiego i Rady (UE) 2017/625 i (WE) 178/2002 oraz uchylającego rozporządzenia Ko</w:t>
      </w:r>
      <w:r w:rsidR="004B5A3E">
        <w:rPr>
          <w:rFonts w:ascii="Times New Roman" w:hAnsi="Times New Roman" w:cs="Times New Roman"/>
        </w:rPr>
        <w:t>misji (WE) nr 669/2009, (UE) nr </w:t>
      </w:r>
      <w:r w:rsidRPr="00326323">
        <w:rPr>
          <w:rFonts w:ascii="Times New Roman" w:hAnsi="Times New Roman" w:cs="Times New Roman"/>
        </w:rPr>
        <w:t>884/2014, (UE) 2015/175, (UE) 2017/186 i (UE) 2018/1660 (Dz. Urz. UE L 277 z 29.10.2019, str. 89, późn. zm.) oraz pkt</w:t>
      </w:r>
      <w:r w:rsidR="001F06C3" w:rsidRPr="00326323">
        <w:rPr>
          <w:rFonts w:ascii="Times New Roman" w:hAnsi="Times New Roman" w:cs="Times New Roman"/>
        </w:rPr>
        <w:t xml:space="preserve"> </w:t>
      </w:r>
      <w:r w:rsidRPr="00326323">
        <w:rPr>
          <w:rFonts w:ascii="Times New Roman" w:hAnsi="Times New Roman" w:cs="Times New Roman"/>
        </w:rPr>
        <w:t>17 odsyłający do rozporządzenia Komisji (UE) 2020/354 z dnia 4 marca 2020</w:t>
      </w:r>
      <w:r w:rsidR="001F06C3" w:rsidRPr="00326323">
        <w:rPr>
          <w:rFonts w:ascii="Times New Roman" w:hAnsi="Times New Roman" w:cs="Times New Roman"/>
        </w:rPr>
        <w:t xml:space="preserve"> </w:t>
      </w:r>
      <w:r w:rsidRPr="00326323">
        <w:rPr>
          <w:rFonts w:ascii="Times New Roman" w:hAnsi="Times New Roman" w:cs="Times New Roman"/>
        </w:rPr>
        <w:t>r. ustanawiającego wykaz planowanych zastosowań pasz przeznaczonych do szczególnych potrzeb żywieniowych i uchylającego dyrektywę 2008/38/WE (Dz. Urz. UE L 67 z</w:t>
      </w:r>
      <w:r w:rsidR="001F06C3" w:rsidRPr="00326323">
        <w:rPr>
          <w:rFonts w:ascii="Times New Roman" w:hAnsi="Times New Roman" w:cs="Times New Roman"/>
        </w:rPr>
        <w:t xml:space="preserve"> </w:t>
      </w:r>
      <w:r w:rsidRPr="00326323">
        <w:rPr>
          <w:rFonts w:ascii="Times New Roman" w:hAnsi="Times New Roman" w:cs="Times New Roman"/>
        </w:rPr>
        <w:t>05.03.2020, str. 1), które uchyliło dyrektywę Komisji 2008/38/WE z dnia 5 marca 2008 r. ustanawiając</w:t>
      </w:r>
      <w:r w:rsidR="004D700C" w:rsidRPr="00326323">
        <w:rPr>
          <w:rFonts w:ascii="Times New Roman" w:hAnsi="Times New Roman" w:cs="Times New Roman"/>
        </w:rPr>
        <w:t>ą</w:t>
      </w:r>
      <w:r w:rsidRPr="00326323">
        <w:rPr>
          <w:rFonts w:ascii="Times New Roman" w:hAnsi="Times New Roman" w:cs="Times New Roman"/>
        </w:rPr>
        <w:t xml:space="preserve"> wykaz planowanych zastosowań pasz zwierzęcych do szczególnych potrzeb żywieniowych (Dz. Urz. UE L 62 z 06.03.2008, str. 9, z późn. zm.) (art. 5 pkt 1 lit. 1 a tiret trzecie projektu). Dodatkowo, mając na uwadze uchylenie ww. dyrektywy</w:t>
      </w:r>
      <w:r w:rsidR="004D700C" w:rsidRPr="00326323">
        <w:rPr>
          <w:rFonts w:ascii="Times New Roman" w:hAnsi="Times New Roman" w:cs="Times New Roman"/>
        </w:rPr>
        <w:t>,</w:t>
      </w:r>
      <w:r w:rsidRPr="00326323">
        <w:rPr>
          <w:rFonts w:ascii="Times New Roman" w:hAnsi="Times New Roman" w:cs="Times New Roman"/>
        </w:rPr>
        <w:t xml:space="preserve"> </w:t>
      </w:r>
      <w:r w:rsidR="004D700C" w:rsidRPr="00326323">
        <w:rPr>
          <w:rFonts w:ascii="Times New Roman" w:hAnsi="Times New Roman" w:cs="Times New Roman"/>
        </w:rPr>
        <w:t xml:space="preserve">było </w:t>
      </w:r>
      <w:r w:rsidRPr="00326323">
        <w:rPr>
          <w:rFonts w:ascii="Times New Roman" w:hAnsi="Times New Roman" w:cs="Times New Roman"/>
        </w:rPr>
        <w:t>konieczne także uchylenie ust.</w:t>
      </w:r>
      <w:r w:rsidR="001F06C3" w:rsidRPr="00326323">
        <w:rPr>
          <w:rFonts w:ascii="Times New Roman" w:hAnsi="Times New Roman" w:cs="Times New Roman"/>
        </w:rPr>
        <w:t xml:space="preserve"> </w:t>
      </w:r>
      <w:r w:rsidRPr="00326323">
        <w:rPr>
          <w:rFonts w:ascii="Times New Roman" w:hAnsi="Times New Roman" w:cs="Times New Roman"/>
        </w:rPr>
        <w:t>2 pkt 6 w odnośniku nr 1</w:t>
      </w:r>
      <w:r w:rsidR="004D700C" w:rsidRPr="00326323">
        <w:rPr>
          <w:rFonts w:ascii="Times New Roman" w:hAnsi="Times New Roman" w:cs="Times New Roman"/>
        </w:rPr>
        <w:t xml:space="preserve"> do tytułu ustawy</w:t>
      </w:r>
      <w:r w:rsidRPr="00326323">
        <w:rPr>
          <w:rFonts w:ascii="Times New Roman" w:hAnsi="Times New Roman" w:cs="Times New Roman"/>
        </w:rPr>
        <w:t xml:space="preserve"> (art.</w:t>
      </w:r>
      <w:r w:rsidRPr="009A4964">
        <w:rPr>
          <w:rFonts w:ascii="Times New Roman" w:hAnsi="Times New Roman" w:cs="Times New Roman"/>
        </w:rPr>
        <w:t xml:space="preserve"> </w:t>
      </w:r>
      <w:r w:rsidRPr="00912831">
        <w:rPr>
          <w:rFonts w:ascii="Times New Roman" w:hAnsi="Times New Roman" w:cs="Times New Roman"/>
        </w:rPr>
        <w:t>5 pkt 1 lit. b projektu</w:t>
      </w:r>
      <w:r w:rsidR="004D700C" w:rsidRPr="00FD1A64">
        <w:rPr>
          <w:rFonts w:ascii="Times New Roman" w:hAnsi="Times New Roman" w:cs="Times New Roman"/>
        </w:rPr>
        <w:t xml:space="preserve"> ustawy</w:t>
      </w:r>
      <w:r w:rsidRPr="00FD1A64">
        <w:rPr>
          <w:rFonts w:ascii="Times New Roman" w:hAnsi="Times New Roman" w:cs="Times New Roman"/>
        </w:rPr>
        <w:t>).</w:t>
      </w:r>
    </w:p>
    <w:p w14:paraId="4D9AA63E" w14:textId="2AFE6C1A" w:rsidR="00F44F8C" w:rsidRPr="00E06C80" w:rsidRDefault="00F44F8C" w:rsidP="00B95316">
      <w:pPr>
        <w:pStyle w:val="USTustnpkodeksu"/>
        <w:spacing w:before="120"/>
        <w:ind w:firstLine="0"/>
        <w:rPr>
          <w:rFonts w:ascii="Times New Roman" w:hAnsi="Times New Roman" w:cs="Times New Roman"/>
        </w:rPr>
      </w:pPr>
      <w:r w:rsidRPr="00FD1A64">
        <w:rPr>
          <w:rFonts w:ascii="Times New Roman" w:hAnsi="Times New Roman" w:cs="Times New Roman"/>
        </w:rPr>
        <w:t xml:space="preserve">Zmiany przepisów polegające na zastąpieniu odesłań </w:t>
      </w:r>
      <w:r w:rsidR="004B5A3E">
        <w:rPr>
          <w:rFonts w:ascii="Times New Roman" w:hAnsi="Times New Roman" w:cs="Times New Roman"/>
        </w:rPr>
        <w:t>do uchylanego rozporządzenia nr </w:t>
      </w:r>
      <w:r w:rsidRPr="00FD1A64">
        <w:rPr>
          <w:rFonts w:ascii="Times New Roman" w:hAnsi="Times New Roman" w:cs="Times New Roman"/>
        </w:rPr>
        <w:t>882/2004 odesłaniami do zastępującego rozporządze</w:t>
      </w:r>
      <w:r w:rsidR="004B5A3E">
        <w:rPr>
          <w:rFonts w:ascii="Times New Roman" w:hAnsi="Times New Roman" w:cs="Times New Roman"/>
        </w:rPr>
        <w:t>nia 2017/625 wprowadzono w art. </w:t>
      </w:r>
      <w:r w:rsidRPr="00FD1A64">
        <w:rPr>
          <w:rFonts w:ascii="Times New Roman" w:hAnsi="Times New Roman" w:cs="Times New Roman"/>
        </w:rPr>
        <w:t>1 pkt</w:t>
      </w:r>
      <w:r w:rsidR="001F06C3" w:rsidRPr="00E06C80">
        <w:rPr>
          <w:rFonts w:ascii="Times New Roman" w:hAnsi="Times New Roman" w:cs="Times New Roman"/>
        </w:rPr>
        <w:t xml:space="preserve"> </w:t>
      </w:r>
      <w:r w:rsidRPr="00E06C80">
        <w:rPr>
          <w:rFonts w:ascii="Times New Roman" w:hAnsi="Times New Roman" w:cs="Times New Roman"/>
        </w:rPr>
        <w:t>1 lit.</w:t>
      </w:r>
      <w:r w:rsidR="001F06C3" w:rsidRPr="00E06C80">
        <w:rPr>
          <w:rFonts w:ascii="Times New Roman" w:hAnsi="Times New Roman" w:cs="Times New Roman"/>
        </w:rPr>
        <w:t xml:space="preserve"> </w:t>
      </w:r>
      <w:r w:rsidRPr="00E06C80">
        <w:rPr>
          <w:rFonts w:ascii="Times New Roman" w:hAnsi="Times New Roman" w:cs="Times New Roman"/>
        </w:rPr>
        <w:t xml:space="preserve">c (art. 5 pkt 2 projektu ustawy), w art. 6 ust. 3, art. 7 ust. 1 i ust. 2 we wprowadzeniu do wyliczenia oraz w ust. 3, art. 19, art. 21 ust. 5, art. 46 </w:t>
      </w:r>
      <w:r w:rsidR="004B5A3E">
        <w:rPr>
          <w:rFonts w:ascii="Times New Roman" w:hAnsi="Times New Roman" w:cs="Times New Roman"/>
        </w:rPr>
        <w:t>ust. 1 (art. 5 pkt </w:t>
      </w:r>
      <w:r w:rsidRPr="00E06C80">
        <w:rPr>
          <w:rFonts w:ascii="Times New Roman" w:hAnsi="Times New Roman" w:cs="Times New Roman"/>
        </w:rPr>
        <w:t>6 projektu ustawy).</w:t>
      </w:r>
    </w:p>
    <w:p w14:paraId="144BA2D0" w14:textId="2B301CF8" w:rsidR="00A16F5C" w:rsidRPr="00E06C80" w:rsidRDefault="00A16F5C" w:rsidP="00B95316">
      <w:pPr>
        <w:pStyle w:val="USTustnpkodeksu"/>
        <w:spacing w:before="120"/>
        <w:ind w:firstLine="0"/>
        <w:rPr>
          <w:rFonts w:ascii="Times New Roman" w:hAnsi="Times New Roman" w:cs="Times New Roman"/>
        </w:rPr>
      </w:pPr>
      <w:r w:rsidRPr="00E06C80">
        <w:rPr>
          <w:rFonts w:ascii="Times New Roman" w:hAnsi="Times New Roman" w:cs="Times New Roman"/>
        </w:rPr>
        <w:lastRenderedPageBreak/>
        <w:t>Uchylenie art. 2 pkt 1 i 2 jest konsekwencją uchylenia ustawy z dnia 27 sierpnia 2003</w:t>
      </w:r>
      <w:r w:rsidR="001F06C3" w:rsidRPr="00E06C80">
        <w:rPr>
          <w:rFonts w:ascii="Times New Roman" w:hAnsi="Times New Roman" w:cs="Times New Roman"/>
        </w:rPr>
        <w:t xml:space="preserve"> </w:t>
      </w:r>
      <w:r w:rsidRPr="00E06C80">
        <w:rPr>
          <w:rFonts w:ascii="Times New Roman" w:hAnsi="Times New Roman" w:cs="Times New Roman"/>
        </w:rPr>
        <w:t xml:space="preserve">r. o weterynaryjnej kontroli granicznej oraz ustawy z dnia 10 grudnia 2003 r. o kontroli weterynaryjnej w handlu (art. 5 pkt 3 projektu). </w:t>
      </w:r>
    </w:p>
    <w:p w14:paraId="264213F7" w14:textId="3D4DC20D" w:rsidR="00F44F8C" w:rsidRPr="007D67D1" w:rsidRDefault="00A16F5C">
      <w:pPr>
        <w:pStyle w:val="USTustnpkodeksu"/>
        <w:spacing w:before="120"/>
        <w:ind w:firstLine="0"/>
        <w:rPr>
          <w:rFonts w:ascii="Times New Roman" w:hAnsi="Times New Roman" w:cs="Times New Roman"/>
        </w:rPr>
      </w:pPr>
      <w:r w:rsidRPr="00E06C80">
        <w:rPr>
          <w:rFonts w:ascii="Times New Roman" w:hAnsi="Times New Roman" w:cs="Times New Roman"/>
        </w:rPr>
        <w:t>W art. 4 pkt 14 dostosowano definicję pojęcia „laboratorium urzędowe” przez zastąpienie odesłania do art. 12 rozporządzenia nr 882/2004 odesłaniem do art.</w:t>
      </w:r>
      <w:r w:rsidR="001F06C3" w:rsidRPr="00E06C80">
        <w:rPr>
          <w:rFonts w:ascii="Times New Roman" w:hAnsi="Times New Roman" w:cs="Times New Roman"/>
        </w:rPr>
        <w:t xml:space="preserve"> </w:t>
      </w:r>
      <w:r w:rsidRPr="00E06C80">
        <w:rPr>
          <w:rFonts w:ascii="Times New Roman" w:hAnsi="Times New Roman" w:cs="Times New Roman"/>
        </w:rPr>
        <w:t>37 rozporządzenia 2017/625 (art.</w:t>
      </w:r>
      <w:r w:rsidR="001F06C3" w:rsidRPr="00E06C80">
        <w:rPr>
          <w:rFonts w:ascii="Times New Roman" w:hAnsi="Times New Roman" w:cs="Times New Roman"/>
        </w:rPr>
        <w:t xml:space="preserve"> </w:t>
      </w:r>
      <w:r w:rsidRPr="00E06C80">
        <w:rPr>
          <w:rFonts w:ascii="Times New Roman" w:hAnsi="Times New Roman" w:cs="Times New Roman"/>
        </w:rPr>
        <w:t xml:space="preserve">5 pkt 4 </w:t>
      </w:r>
      <w:r w:rsidR="00F44F8C" w:rsidRPr="00E06C80">
        <w:rPr>
          <w:rFonts w:ascii="Times New Roman" w:hAnsi="Times New Roman" w:cs="Times New Roman"/>
        </w:rPr>
        <w:t>lit.</w:t>
      </w:r>
      <w:r w:rsidR="001F06C3" w:rsidRPr="00B95316">
        <w:rPr>
          <w:rFonts w:ascii="Times New Roman" w:hAnsi="Times New Roman" w:cs="Times New Roman"/>
        </w:rPr>
        <w:t xml:space="preserve"> </w:t>
      </w:r>
      <w:r w:rsidR="00F44F8C" w:rsidRPr="00B95316">
        <w:rPr>
          <w:rFonts w:ascii="Times New Roman" w:hAnsi="Times New Roman" w:cs="Times New Roman"/>
        </w:rPr>
        <w:t xml:space="preserve">a </w:t>
      </w:r>
      <w:r w:rsidRPr="00B95316">
        <w:rPr>
          <w:rFonts w:ascii="Times New Roman" w:hAnsi="Times New Roman" w:cs="Times New Roman"/>
        </w:rPr>
        <w:t>projektu</w:t>
      </w:r>
      <w:r w:rsidR="00550266" w:rsidRPr="00B95316">
        <w:rPr>
          <w:rFonts w:ascii="Times New Roman" w:hAnsi="Times New Roman" w:cs="Times New Roman"/>
        </w:rPr>
        <w:t xml:space="preserve"> ustawy</w:t>
      </w:r>
      <w:r w:rsidRPr="00B95316">
        <w:rPr>
          <w:rFonts w:ascii="Times New Roman" w:hAnsi="Times New Roman" w:cs="Times New Roman"/>
        </w:rPr>
        <w:t xml:space="preserve">). </w:t>
      </w:r>
    </w:p>
    <w:p w14:paraId="7FB3AC02" w14:textId="775894A1" w:rsidR="00F44F8C" w:rsidRPr="00326323" w:rsidRDefault="00F44F8C">
      <w:pPr>
        <w:pStyle w:val="USTustnpkodeksu"/>
        <w:spacing w:before="120"/>
        <w:ind w:firstLine="0"/>
        <w:rPr>
          <w:rFonts w:ascii="Times New Roman" w:hAnsi="Times New Roman" w:cs="Times New Roman"/>
        </w:rPr>
      </w:pPr>
      <w:r w:rsidRPr="007D67D1">
        <w:rPr>
          <w:rFonts w:ascii="Times New Roman" w:hAnsi="Times New Roman" w:cs="Times New Roman"/>
        </w:rPr>
        <w:t>Uchylono art. 4 pkt</w:t>
      </w:r>
      <w:r w:rsidR="001F06C3" w:rsidRPr="00326323">
        <w:rPr>
          <w:rFonts w:ascii="Times New Roman" w:hAnsi="Times New Roman" w:cs="Times New Roman"/>
        </w:rPr>
        <w:t xml:space="preserve"> </w:t>
      </w:r>
      <w:r w:rsidRPr="00326323">
        <w:rPr>
          <w:rFonts w:ascii="Times New Roman" w:hAnsi="Times New Roman" w:cs="Times New Roman"/>
        </w:rPr>
        <w:t>19, który w zakresie definicji określenia „podmiot odpowiedzialny za przesyłkę” odsyłał do przepisów o weterynaryjnej kontroli granicznej (art. 5 pkt 4 lit.</w:t>
      </w:r>
      <w:r w:rsidR="004B5A3E">
        <w:rPr>
          <w:rFonts w:ascii="Times New Roman" w:hAnsi="Times New Roman" w:cs="Times New Roman"/>
        </w:rPr>
        <w:t> </w:t>
      </w:r>
      <w:r w:rsidRPr="00326323">
        <w:rPr>
          <w:rFonts w:ascii="Times New Roman" w:hAnsi="Times New Roman" w:cs="Times New Roman"/>
        </w:rPr>
        <w:t>b projektu).</w:t>
      </w:r>
    </w:p>
    <w:p w14:paraId="01BC354B" w14:textId="77777777" w:rsidR="00C36B67" w:rsidRPr="00326323"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 xml:space="preserve">W art. 5 ust. 2 odesłanie do art. 62 ust. 3 rozporządzenia </w:t>
      </w:r>
      <w:r w:rsidR="00550266" w:rsidRPr="00326323">
        <w:rPr>
          <w:rFonts w:ascii="Times New Roman" w:hAnsi="Times New Roman" w:cs="Times New Roman"/>
        </w:rPr>
        <w:t xml:space="preserve">nr </w:t>
      </w:r>
      <w:r w:rsidRPr="00326323">
        <w:rPr>
          <w:rFonts w:ascii="Times New Roman" w:hAnsi="Times New Roman" w:cs="Times New Roman"/>
        </w:rPr>
        <w:t>882/2004 zastąpiono odesłaniem do regulującego analogiczny obszar art. 145 rozporządzenia 2017/625 (art. 5 pkt 5 projektu</w:t>
      </w:r>
      <w:r w:rsidR="00550266" w:rsidRPr="00326323">
        <w:rPr>
          <w:rFonts w:ascii="Times New Roman" w:hAnsi="Times New Roman" w:cs="Times New Roman"/>
        </w:rPr>
        <w:t xml:space="preserve"> ustawy</w:t>
      </w:r>
      <w:r w:rsidRPr="00326323">
        <w:rPr>
          <w:rFonts w:ascii="Times New Roman" w:hAnsi="Times New Roman" w:cs="Times New Roman"/>
        </w:rPr>
        <w:t xml:space="preserve">). </w:t>
      </w:r>
    </w:p>
    <w:p w14:paraId="34B1D211" w14:textId="65C77444" w:rsidR="00A16F5C" w:rsidRPr="00326323"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 xml:space="preserve">W art. 7 ust. 2 pkt 2 odesłania do </w:t>
      </w:r>
      <w:r w:rsidR="00550266" w:rsidRPr="00326323">
        <w:rPr>
          <w:rFonts w:ascii="Times New Roman" w:hAnsi="Times New Roman" w:cs="Times New Roman"/>
        </w:rPr>
        <w:t>art.</w:t>
      </w:r>
      <w:r w:rsidR="001F06C3" w:rsidRPr="00326323">
        <w:rPr>
          <w:rFonts w:ascii="Times New Roman" w:hAnsi="Times New Roman" w:cs="Times New Roman"/>
        </w:rPr>
        <w:t xml:space="preserve"> </w:t>
      </w:r>
      <w:r w:rsidR="00550266" w:rsidRPr="00326323">
        <w:rPr>
          <w:rFonts w:ascii="Times New Roman" w:hAnsi="Times New Roman" w:cs="Times New Roman"/>
        </w:rPr>
        <w:t xml:space="preserve">54 </w:t>
      </w:r>
      <w:r w:rsidRPr="00326323">
        <w:rPr>
          <w:rFonts w:ascii="Times New Roman" w:hAnsi="Times New Roman" w:cs="Times New Roman"/>
        </w:rPr>
        <w:t xml:space="preserve">rozporządzenia </w:t>
      </w:r>
      <w:r w:rsidR="00550266" w:rsidRPr="00326323">
        <w:rPr>
          <w:rFonts w:ascii="Times New Roman" w:hAnsi="Times New Roman" w:cs="Times New Roman"/>
        </w:rPr>
        <w:t xml:space="preserve">nr </w:t>
      </w:r>
      <w:r w:rsidRPr="00326323">
        <w:rPr>
          <w:rFonts w:ascii="Times New Roman" w:hAnsi="Times New Roman" w:cs="Times New Roman"/>
        </w:rPr>
        <w:t>882/2004</w:t>
      </w:r>
      <w:r w:rsidR="00550266" w:rsidRPr="00326323">
        <w:rPr>
          <w:rFonts w:ascii="Times New Roman" w:hAnsi="Times New Roman" w:cs="Times New Roman"/>
        </w:rPr>
        <w:t xml:space="preserve"> </w:t>
      </w:r>
      <w:r w:rsidRPr="00326323">
        <w:rPr>
          <w:rFonts w:ascii="Times New Roman" w:hAnsi="Times New Roman" w:cs="Times New Roman"/>
        </w:rPr>
        <w:t>oraz przepisów wydanych w trybie rozporządzenia</w:t>
      </w:r>
      <w:r w:rsidR="00550266" w:rsidRPr="00326323">
        <w:rPr>
          <w:rFonts w:ascii="Times New Roman" w:hAnsi="Times New Roman" w:cs="Times New Roman"/>
        </w:rPr>
        <w:t xml:space="preserve"> nr 882/2004 </w:t>
      </w:r>
      <w:r w:rsidRPr="00326323">
        <w:rPr>
          <w:rFonts w:ascii="Times New Roman" w:hAnsi="Times New Roman" w:cs="Times New Roman"/>
        </w:rPr>
        <w:t>zastąpiono odesłaniami do rozporządzenia 2017/625, art. 138 oraz przepisów wydanych w</w:t>
      </w:r>
      <w:r w:rsidR="001F06C3" w:rsidRPr="00326323">
        <w:rPr>
          <w:rFonts w:ascii="Times New Roman" w:hAnsi="Times New Roman" w:cs="Times New Roman"/>
        </w:rPr>
        <w:t xml:space="preserve"> </w:t>
      </w:r>
      <w:r w:rsidRPr="00326323">
        <w:rPr>
          <w:rFonts w:ascii="Times New Roman" w:hAnsi="Times New Roman" w:cs="Times New Roman"/>
        </w:rPr>
        <w:t xml:space="preserve">trybie rozporządzenia </w:t>
      </w:r>
      <w:r w:rsidR="00550266" w:rsidRPr="00326323">
        <w:rPr>
          <w:rFonts w:ascii="Times New Roman" w:hAnsi="Times New Roman" w:cs="Times New Roman"/>
        </w:rPr>
        <w:t xml:space="preserve">2017/625 </w:t>
      </w:r>
      <w:r w:rsidRPr="00326323">
        <w:rPr>
          <w:rFonts w:ascii="Times New Roman" w:hAnsi="Times New Roman" w:cs="Times New Roman"/>
        </w:rPr>
        <w:t>(art.</w:t>
      </w:r>
      <w:r w:rsidR="001F06C3" w:rsidRPr="00326323">
        <w:rPr>
          <w:rFonts w:ascii="Times New Roman" w:hAnsi="Times New Roman" w:cs="Times New Roman"/>
        </w:rPr>
        <w:t xml:space="preserve"> </w:t>
      </w:r>
      <w:r w:rsidRPr="00326323">
        <w:rPr>
          <w:rFonts w:ascii="Times New Roman" w:hAnsi="Times New Roman" w:cs="Times New Roman"/>
        </w:rPr>
        <w:t>5 pkt 7 projektu</w:t>
      </w:r>
      <w:r w:rsidR="00550266" w:rsidRPr="00326323">
        <w:rPr>
          <w:rFonts w:ascii="Times New Roman" w:hAnsi="Times New Roman" w:cs="Times New Roman"/>
        </w:rPr>
        <w:t xml:space="preserve"> ustawy</w:t>
      </w:r>
      <w:r w:rsidRPr="00326323">
        <w:rPr>
          <w:rFonts w:ascii="Times New Roman" w:hAnsi="Times New Roman" w:cs="Times New Roman"/>
        </w:rPr>
        <w:t xml:space="preserve">). </w:t>
      </w:r>
    </w:p>
    <w:p w14:paraId="24D49B1D" w14:textId="60498CD0" w:rsidR="00A16F5C" w:rsidRPr="00E06C80"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W projekcie przewidziano zmiany w zakresie wymagań formalnych</w:t>
      </w:r>
      <w:r w:rsidR="00550266" w:rsidRPr="00326323">
        <w:rPr>
          <w:rFonts w:ascii="Times New Roman" w:hAnsi="Times New Roman" w:cs="Times New Roman"/>
        </w:rPr>
        <w:t>, jakie powinien spełniać</w:t>
      </w:r>
      <w:r w:rsidR="00C36B67" w:rsidRPr="00326323">
        <w:rPr>
          <w:rFonts w:ascii="Times New Roman" w:hAnsi="Times New Roman" w:cs="Times New Roman"/>
        </w:rPr>
        <w:t xml:space="preserve"> </w:t>
      </w:r>
      <w:r w:rsidRPr="00326323">
        <w:rPr>
          <w:rFonts w:ascii="Times New Roman" w:hAnsi="Times New Roman" w:cs="Times New Roman"/>
        </w:rPr>
        <w:t>wnios</w:t>
      </w:r>
      <w:r w:rsidR="00550266" w:rsidRPr="00326323">
        <w:rPr>
          <w:rFonts w:ascii="Times New Roman" w:hAnsi="Times New Roman" w:cs="Times New Roman"/>
        </w:rPr>
        <w:t>e</w:t>
      </w:r>
      <w:r w:rsidRPr="00326323">
        <w:rPr>
          <w:rFonts w:ascii="Times New Roman" w:hAnsi="Times New Roman" w:cs="Times New Roman"/>
        </w:rPr>
        <w:t>k o</w:t>
      </w:r>
      <w:r w:rsidR="001F06C3" w:rsidRPr="00326323">
        <w:rPr>
          <w:rFonts w:ascii="Times New Roman" w:hAnsi="Times New Roman" w:cs="Times New Roman"/>
        </w:rPr>
        <w:t xml:space="preserve"> </w:t>
      </w:r>
      <w:r w:rsidRPr="00326323">
        <w:rPr>
          <w:rFonts w:ascii="Times New Roman" w:hAnsi="Times New Roman" w:cs="Times New Roman"/>
        </w:rPr>
        <w:t>zatwierdzenie albo rejestrację zakładów (art. 5 pkt 8 lit. a i b projektu</w:t>
      </w:r>
      <w:r w:rsidR="00550266" w:rsidRPr="00326323">
        <w:rPr>
          <w:rFonts w:ascii="Times New Roman" w:hAnsi="Times New Roman" w:cs="Times New Roman"/>
        </w:rPr>
        <w:t xml:space="preserve"> ustawy</w:t>
      </w:r>
      <w:r w:rsidRPr="00326323">
        <w:rPr>
          <w:rFonts w:ascii="Times New Roman" w:hAnsi="Times New Roman" w:cs="Times New Roman"/>
        </w:rPr>
        <w:t>). Zmiana art. 10 ust. 2 pkt 1b</w:t>
      </w:r>
      <w:r w:rsidR="00550266" w:rsidRPr="00326323">
        <w:rPr>
          <w:rFonts w:ascii="Times New Roman" w:hAnsi="Times New Roman" w:cs="Times New Roman"/>
        </w:rPr>
        <w:t xml:space="preserve"> jest</w:t>
      </w:r>
      <w:r w:rsidRPr="00326323">
        <w:rPr>
          <w:rFonts w:ascii="Times New Roman" w:hAnsi="Times New Roman" w:cs="Times New Roman"/>
        </w:rPr>
        <w:t xml:space="preserve"> podyktowana koniecznością dostosowania </w:t>
      </w:r>
      <w:r w:rsidR="00550266" w:rsidRPr="00326323">
        <w:rPr>
          <w:rFonts w:ascii="Times New Roman" w:hAnsi="Times New Roman" w:cs="Times New Roman"/>
        </w:rPr>
        <w:t xml:space="preserve">tego przepisu </w:t>
      </w:r>
      <w:r w:rsidRPr="00326323">
        <w:rPr>
          <w:rFonts w:ascii="Times New Roman" w:hAnsi="Times New Roman" w:cs="Times New Roman"/>
        </w:rPr>
        <w:t xml:space="preserve">do przepisów regulujących zasady ewidencji oraz identyfikacji podatkowej, zgodnie z którymi osoby fizyczne nieprowadzące działalności gospodarczej oraz niebędące płatnikiem składek ubezpieczeniowych </w:t>
      </w:r>
      <w:r w:rsidR="00BE3F51" w:rsidRPr="00326323">
        <w:rPr>
          <w:rFonts w:ascii="Times New Roman" w:hAnsi="Times New Roman" w:cs="Times New Roman"/>
        </w:rPr>
        <w:t>lub</w:t>
      </w:r>
      <w:r w:rsidRPr="00326323">
        <w:rPr>
          <w:rFonts w:ascii="Times New Roman" w:hAnsi="Times New Roman" w:cs="Times New Roman"/>
        </w:rPr>
        <w:t xml:space="preserve"> </w:t>
      </w:r>
      <w:r w:rsidR="00BE3F51" w:rsidRPr="00326323">
        <w:rPr>
          <w:rFonts w:ascii="Times New Roman" w:hAnsi="Times New Roman" w:cs="Times New Roman"/>
        </w:rPr>
        <w:t xml:space="preserve">zarejestrowanymi podatnikami </w:t>
      </w:r>
      <w:r w:rsidRPr="00326323">
        <w:rPr>
          <w:rFonts w:ascii="Times New Roman" w:hAnsi="Times New Roman" w:cs="Times New Roman"/>
        </w:rPr>
        <w:t>podatku VAT zostały zwolnione z posiadania</w:t>
      </w:r>
      <w:r w:rsidRPr="009A4964">
        <w:rPr>
          <w:rFonts w:ascii="Times New Roman" w:hAnsi="Times New Roman" w:cs="Times New Roman"/>
        </w:rPr>
        <w:t xml:space="preserve"> </w:t>
      </w:r>
      <w:r w:rsidRPr="00912831">
        <w:rPr>
          <w:rFonts w:ascii="Times New Roman" w:hAnsi="Times New Roman" w:cs="Times New Roman"/>
        </w:rPr>
        <w:t>numeru id</w:t>
      </w:r>
      <w:r w:rsidR="004B5A3E">
        <w:rPr>
          <w:rFonts w:ascii="Times New Roman" w:hAnsi="Times New Roman" w:cs="Times New Roman"/>
        </w:rPr>
        <w:t>entyfikacji podatkowej (NIP). W </w:t>
      </w:r>
      <w:r w:rsidRPr="00912831">
        <w:rPr>
          <w:rFonts w:ascii="Times New Roman" w:hAnsi="Times New Roman" w:cs="Times New Roman"/>
        </w:rPr>
        <w:t>takich przypadkach identyfikatorem podatkowym jest nu</w:t>
      </w:r>
      <w:r w:rsidR="004B5A3E">
        <w:rPr>
          <w:rFonts w:ascii="Times New Roman" w:hAnsi="Times New Roman" w:cs="Times New Roman"/>
        </w:rPr>
        <w:t>mer PESEL. Przepis art. 10 ust. </w:t>
      </w:r>
      <w:r w:rsidRPr="00912831">
        <w:rPr>
          <w:rFonts w:ascii="Times New Roman" w:hAnsi="Times New Roman" w:cs="Times New Roman"/>
        </w:rPr>
        <w:t>2 pkt 1b w</w:t>
      </w:r>
      <w:r w:rsidR="001F06C3" w:rsidRPr="00FD1A64">
        <w:rPr>
          <w:rFonts w:ascii="Times New Roman" w:hAnsi="Times New Roman" w:cs="Times New Roman"/>
        </w:rPr>
        <w:t xml:space="preserve"> </w:t>
      </w:r>
      <w:r w:rsidRPr="00FD1A64">
        <w:rPr>
          <w:rFonts w:ascii="Times New Roman" w:hAnsi="Times New Roman" w:cs="Times New Roman"/>
        </w:rPr>
        <w:t xml:space="preserve">swoim dotychczasowym brzmieniu wymagał, </w:t>
      </w:r>
      <w:r w:rsidR="00DA4304" w:rsidRPr="00FD1A64">
        <w:rPr>
          <w:rFonts w:ascii="Times New Roman" w:hAnsi="Times New Roman" w:cs="Times New Roman"/>
        </w:rPr>
        <w:t>a</w:t>
      </w:r>
      <w:r w:rsidRPr="00E06C80">
        <w:rPr>
          <w:rFonts w:ascii="Times New Roman" w:hAnsi="Times New Roman" w:cs="Times New Roman"/>
        </w:rPr>
        <w:t>by wniosek zawierał: „numer identyfikacji podatkowej albo numer identyfikacji podatkowej nadany w kraju pochodzenia wnioskodawcy – w</w:t>
      </w:r>
      <w:r w:rsidR="001F06C3" w:rsidRPr="00E06C80">
        <w:rPr>
          <w:rFonts w:ascii="Times New Roman" w:hAnsi="Times New Roman" w:cs="Times New Roman"/>
        </w:rPr>
        <w:t xml:space="preserve"> </w:t>
      </w:r>
      <w:r w:rsidRPr="00E06C80">
        <w:rPr>
          <w:rFonts w:ascii="Times New Roman" w:hAnsi="Times New Roman" w:cs="Times New Roman"/>
        </w:rPr>
        <w:t xml:space="preserve">przypadku gdy wnioskodawca nie posiada obywatelstwa polskiego”. Proponuje się więc nowe brzmienie przepisu, zgodnie z którym </w:t>
      </w:r>
      <w:r w:rsidR="000D283B" w:rsidRPr="00E06C80">
        <w:rPr>
          <w:rFonts w:ascii="Times New Roman" w:hAnsi="Times New Roman" w:cs="Times New Roman"/>
        </w:rPr>
        <w:t xml:space="preserve">będzie </w:t>
      </w:r>
      <w:r w:rsidRPr="00E06C80">
        <w:rPr>
          <w:rFonts w:ascii="Times New Roman" w:hAnsi="Times New Roman" w:cs="Times New Roman"/>
        </w:rPr>
        <w:t>możliwe złożenie wniosku zawierającego: „numer PESEL lub numer identyfikacji podatkowej (NIP) albo numer identyfikacji podatkowej nadany w kraju pochodzenia wnioskodawcy – w przypadku gdy wnioskodawca nie posiada obywatelstwa polskiego”. Kolejna zmiana polega na uzupełnieniu art. 10 ust. 2 pkt 2 lit.</w:t>
      </w:r>
      <w:r w:rsidR="001F06C3" w:rsidRPr="00E06C80">
        <w:rPr>
          <w:rFonts w:ascii="Times New Roman" w:hAnsi="Times New Roman" w:cs="Times New Roman"/>
        </w:rPr>
        <w:t xml:space="preserve"> </w:t>
      </w:r>
      <w:r w:rsidR="00882E7D" w:rsidRPr="00E06C80">
        <w:rPr>
          <w:rFonts w:ascii="Times New Roman" w:hAnsi="Times New Roman" w:cs="Times New Roman"/>
        </w:rPr>
        <w:t xml:space="preserve">a </w:t>
      </w:r>
      <w:r w:rsidRPr="00E06C80">
        <w:rPr>
          <w:rFonts w:ascii="Times New Roman" w:hAnsi="Times New Roman" w:cs="Times New Roman"/>
        </w:rPr>
        <w:t>o</w:t>
      </w:r>
      <w:r w:rsidR="001F06C3" w:rsidRPr="00B95316">
        <w:rPr>
          <w:rFonts w:ascii="Times New Roman" w:hAnsi="Times New Roman" w:cs="Times New Roman"/>
        </w:rPr>
        <w:t xml:space="preserve"> </w:t>
      </w:r>
      <w:r w:rsidRPr="00B95316">
        <w:rPr>
          <w:rFonts w:ascii="Times New Roman" w:hAnsi="Times New Roman" w:cs="Times New Roman"/>
        </w:rPr>
        <w:t>wyraźne wskazanie, że</w:t>
      </w:r>
      <w:r w:rsidR="001F06C3" w:rsidRPr="00B95316">
        <w:rPr>
          <w:rFonts w:ascii="Times New Roman" w:hAnsi="Times New Roman" w:cs="Times New Roman"/>
        </w:rPr>
        <w:t xml:space="preserve"> </w:t>
      </w:r>
      <w:r w:rsidRPr="00326323">
        <w:rPr>
          <w:rFonts w:ascii="Times New Roman" w:hAnsi="Times New Roman" w:cs="Times New Roman"/>
        </w:rPr>
        <w:t xml:space="preserve">wniosek powinien zawierać oprócz rodzaju i zakresu działalności, która ma być </w:t>
      </w:r>
      <w:r w:rsidRPr="00326323">
        <w:rPr>
          <w:rFonts w:ascii="Times New Roman" w:hAnsi="Times New Roman" w:cs="Times New Roman"/>
        </w:rPr>
        <w:lastRenderedPageBreak/>
        <w:t>wykonywana, także określenie działań podejmowanych za pomocą środków porozumiewania się na odległość, co służy stosowaniu art. 15 ust. 5 lit. b rozporządzenia 2017/625, zgodnie z</w:t>
      </w:r>
      <w:r w:rsidR="001F06C3" w:rsidRPr="00326323">
        <w:rPr>
          <w:rFonts w:ascii="Times New Roman" w:hAnsi="Times New Roman" w:cs="Times New Roman"/>
        </w:rPr>
        <w:t xml:space="preserve"> </w:t>
      </w:r>
      <w:r w:rsidRPr="00326323">
        <w:rPr>
          <w:rFonts w:ascii="Times New Roman" w:hAnsi="Times New Roman" w:cs="Times New Roman"/>
        </w:rPr>
        <w:t>którym podmioty przekazują właściwym organom m.in. informacje o</w:t>
      </w:r>
      <w:r w:rsidR="001F06C3" w:rsidRPr="00326323">
        <w:rPr>
          <w:rFonts w:ascii="Times New Roman" w:hAnsi="Times New Roman" w:cs="Times New Roman"/>
        </w:rPr>
        <w:t xml:space="preserve"> </w:t>
      </w:r>
      <w:r w:rsidRPr="00326323">
        <w:rPr>
          <w:rFonts w:ascii="Times New Roman" w:hAnsi="Times New Roman" w:cs="Times New Roman"/>
        </w:rPr>
        <w:t>działalności</w:t>
      </w:r>
      <w:r w:rsidR="000D283B" w:rsidRPr="00326323">
        <w:rPr>
          <w:rFonts w:ascii="Times New Roman" w:hAnsi="Times New Roman" w:cs="Times New Roman"/>
        </w:rPr>
        <w:t>,</w:t>
      </w:r>
      <w:r w:rsidRPr="00326323">
        <w:rPr>
          <w:rFonts w:ascii="Times New Roman" w:hAnsi="Times New Roman" w:cs="Times New Roman"/>
        </w:rPr>
        <w:t xml:space="preserve"> jaką prowadzą, w tym o</w:t>
      </w:r>
      <w:r w:rsidR="001F06C3" w:rsidRPr="00326323">
        <w:rPr>
          <w:rFonts w:ascii="Times New Roman" w:hAnsi="Times New Roman" w:cs="Times New Roman"/>
        </w:rPr>
        <w:t xml:space="preserve"> </w:t>
      </w:r>
      <w:r w:rsidRPr="00326323">
        <w:rPr>
          <w:rFonts w:ascii="Times New Roman" w:hAnsi="Times New Roman" w:cs="Times New Roman"/>
        </w:rPr>
        <w:t>działaniach podejmowanych za pomocą środków porozumiewania się na odległość. Zmiana pozwoli uniknąć wątpliwości interpretacyjnych w</w:t>
      </w:r>
      <w:r w:rsidR="001F06C3" w:rsidRPr="00326323">
        <w:rPr>
          <w:rFonts w:ascii="Times New Roman" w:hAnsi="Times New Roman" w:cs="Times New Roman"/>
        </w:rPr>
        <w:t xml:space="preserve"> </w:t>
      </w:r>
      <w:r w:rsidRPr="00326323">
        <w:rPr>
          <w:rFonts w:ascii="Times New Roman" w:hAnsi="Times New Roman" w:cs="Times New Roman"/>
        </w:rPr>
        <w:t xml:space="preserve">zakresie obowiązku rejestracji przedsiębiorstw oferujących pasze do sprzedaży przez </w:t>
      </w:r>
      <w:r w:rsidR="000D283B" w:rsidRPr="00326323">
        <w:rPr>
          <w:rFonts w:ascii="Times New Roman" w:hAnsi="Times New Roman" w:cs="Times New Roman"/>
        </w:rPr>
        <w:t>I</w:t>
      </w:r>
      <w:r w:rsidRPr="00326323">
        <w:rPr>
          <w:rFonts w:ascii="Times New Roman" w:hAnsi="Times New Roman" w:cs="Times New Roman"/>
        </w:rPr>
        <w:t>nternet. Przedsiębiorstwa prowadzące tego rodzaju działalność, choć nie jest ona wyraźnie określona w rozporządzeniu nr</w:t>
      </w:r>
      <w:r w:rsidR="001F06C3" w:rsidRPr="00326323">
        <w:rPr>
          <w:rFonts w:ascii="Times New Roman" w:hAnsi="Times New Roman" w:cs="Times New Roman"/>
        </w:rPr>
        <w:t xml:space="preserve"> </w:t>
      </w:r>
      <w:r w:rsidRPr="00326323">
        <w:rPr>
          <w:rFonts w:ascii="Times New Roman" w:hAnsi="Times New Roman" w:cs="Times New Roman"/>
        </w:rPr>
        <w:t>183/2005 Parlamentu Europejskiego i Rady z dnia 12 stycznia 2005 r. ustanawiając</w:t>
      </w:r>
      <w:r w:rsidR="000D283B" w:rsidRPr="00326323">
        <w:rPr>
          <w:rFonts w:ascii="Times New Roman" w:hAnsi="Times New Roman" w:cs="Times New Roman"/>
        </w:rPr>
        <w:t>ym</w:t>
      </w:r>
      <w:r w:rsidRPr="00326323">
        <w:rPr>
          <w:rFonts w:ascii="Times New Roman" w:hAnsi="Times New Roman" w:cs="Times New Roman"/>
        </w:rPr>
        <w:t xml:space="preserve"> wymagania dotyczące higieny pasz</w:t>
      </w:r>
      <w:r w:rsidR="004B5A3E">
        <w:rPr>
          <w:rFonts w:ascii="Times New Roman" w:hAnsi="Times New Roman" w:cs="Times New Roman"/>
        </w:rPr>
        <w:t xml:space="preserve"> (Dz. </w:t>
      </w:r>
      <w:r w:rsidR="006E77E9" w:rsidRPr="009A4964">
        <w:rPr>
          <w:rFonts w:ascii="Times New Roman" w:hAnsi="Times New Roman" w:cs="Times New Roman"/>
        </w:rPr>
        <w:t>Urz. UE L 35 z 08.02.2005, str. 1, z</w:t>
      </w:r>
      <w:r w:rsidR="001F06C3" w:rsidRPr="009A4964">
        <w:rPr>
          <w:rFonts w:ascii="Times New Roman" w:hAnsi="Times New Roman" w:cs="Times New Roman"/>
        </w:rPr>
        <w:t xml:space="preserve"> </w:t>
      </w:r>
      <w:r w:rsidR="006E77E9" w:rsidRPr="009A4964">
        <w:rPr>
          <w:rFonts w:ascii="Times New Roman" w:hAnsi="Times New Roman" w:cs="Times New Roman"/>
        </w:rPr>
        <w:t>późn.</w:t>
      </w:r>
      <w:r w:rsidR="001F06C3" w:rsidRPr="009A4964">
        <w:rPr>
          <w:rFonts w:ascii="Times New Roman" w:hAnsi="Times New Roman" w:cs="Times New Roman"/>
        </w:rPr>
        <w:t xml:space="preserve"> </w:t>
      </w:r>
      <w:r w:rsidR="006E77E9" w:rsidRPr="009A4964">
        <w:rPr>
          <w:rFonts w:ascii="Times New Roman" w:hAnsi="Times New Roman" w:cs="Times New Roman"/>
        </w:rPr>
        <w:t>zm.</w:t>
      </w:r>
      <w:r w:rsidR="005E1A29" w:rsidRPr="00912831">
        <w:rPr>
          <w:rFonts w:ascii="Times New Roman" w:hAnsi="Times New Roman" w:cs="Times New Roman"/>
        </w:rPr>
        <w:t>)</w:t>
      </w:r>
      <w:r w:rsidRPr="00912831">
        <w:rPr>
          <w:rFonts w:ascii="Times New Roman" w:hAnsi="Times New Roman" w:cs="Times New Roman"/>
        </w:rPr>
        <w:t xml:space="preserve">, mieszczą się w zakresie definicji przedsiębiorstwa paszowego, a tym samym mają do nich zastosowanie wymogi </w:t>
      </w:r>
      <w:r w:rsidR="000D283B" w:rsidRPr="00FD1A64">
        <w:rPr>
          <w:rFonts w:ascii="Times New Roman" w:hAnsi="Times New Roman" w:cs="Times New Roman"/>
        </w:rPr>
        <w:t xml:space="preserve">określone w </w:t>
      </w:r>
      <w:r w:rsidRPr="00FD1A64">
        <w:rPr>
          <w:rFonts w:ascii="Times New Roman" w:hAnsi="Times New Roman" w:cs="Times New Roman"/>
        </w:rPr>
        <w:t>praw</w:t>
      </w:r>
      <w:r w:rsidR="000D283B" w:rsidRPr="00FD1A64">
        <w:rPr>
          <w:rFonts w:ascii="Times New Roman" w:hAnsi="Times New Roman" w:cs="Times New Roman"/>
        </w:rPr>
        <w:t>i</w:t>
      </w:r>
      <w:r w:rsidR="000D283B" w:rsidRPr="00E06C80">
        <w:rPr>
          <w:rFonts w:ascii="Times New Roman" w:hAnsi="Times New Roman" w:cs="Times New Roman"/>
        </w:rPr>
        <w:t>e</w:t>
      </w:r>
      <w:r w:rsidRPr="00E06C80">
        <w:rPr>
          <w:rFonts w:ascii="Times New Roman" w:hAnsi="Times New Roman" w:cs="Times New Roman"/>
        </w:rPr>
        <w:t xml:space="preserve"> paszow</w:t>
      </w:r>
      <w:r w:rsidR="000D283B" w:rsidRPr="00E06C80">
        <w:rPr>
          <w:rFonts w:ascii="Times New Roman" w:hAnsi="Times New Roman" w:cs="Times New Roman"/>
        </w:rPr>
        <w:t>ym</w:t>
      </w:r>
      <w:r w:rsidRPr="00E06C80">
        <w:rPr>
          <w:rFonts w:ascii="Times New Roman" w:hAnsi="Times New Roman" w:cs="Times New Roman"/>
        </w:rPr>
        <w:t>, w tym wymóg rejestracji</w:t>
      </w:r>
      <w:r w:rsidR="00CD3022" w:rsidRPr="00E06C80">
        <w:rPr>
          <w:rFonts w:ascii="Times New Roman" w:hAnsi="Times New Roman" w:cs="Times New Roman"/>
        </w:rPr>
        <w:t xml:space="preserve"> (art. 5 pkt 8 lit.</w:t>
      </w:r>
      <w:r w:rsidR="001F06C3" w:rsidRPr="00E06C80">
        <w:rPr>
          <w:rFonts w:ascii="Times New Roman" w:hAnsi="Times New Roman" w:cs="Times New Roman"/>
        </w:rPr>
        <w:t xml:space="preserve"> </w:t>
      </w:r>
      <w:r w:rsidR="00CD3022" w:rsidRPr="00E06C80">
        <w:rPr>
          <w:rFonts w:ascii="Times New Roman" w:hAnsi="Times New Roman" w:cs="Times New Roman"/>
        </w:rPr>
        <w:t>b projektu ustawy)</w:t>
      </w:r>
      <w:r w:rsidRPr="00E06C80">
        <w:rPr>
          <w:rFonts w:ascii="Times New Roman" w:hAnsi="Times New Roman" w:cs="Times New Roman"/>
        </w:rPr>
        <w:t>.</w:t>
      </w:r>
    </w:p>
    <w:p w14:paraId="0B4F5F36" w14:textId="7D85DA2A" w:rsidR="00A16F5C" w:rsidRPr="00326323" w:rsidRDefault="00A16F5C">
      <w:pPr>
        <w:pStyle w:val="USTustnpkodeksu"/>
        <w:spacing w:before="120"/>
        <w:ind w:firstLine="0"/>
        <w:rPr>
          <w:rFonts w:ascii="Times New Roman" w:hAnsi="Times New Roman" w:cs="Times New Roman"/>
        </w:rPr>
      </w:pPr>
      <w:r w:rsidRPr="00E06C80">
        <w:rPr>
          <w:rFonts w:ascii="Times New Roman" w:hAnsi="Times New Roman" w:cs="Times New Roman"/>
        </w:rPr>
        <w:t xml:space="preserve">Uchylenie art. 12 ust. 1 pkt 1 ustawy </w:t>
      </w:r>
      <w:r w:rsidR="000D283B" w:rsidRPr="00E06C80">
        <w:rPr>
          <w:rFonts w:ascii="Times New Roman" w:hAnsi="Times New Roman" w:cs="Times New Roman"/>
        </w:rPr>
        <w:t xml:space="preserve">z dnia 22 lipca 2006 r. </w:t>
      </w:r>
      <w:r w:rsidRPr="00E06C80">
        <w:rPr>
          <w:rFonts w:ascii="Times New Roman" w:hAnsi="Times New Roman" w:cs="Times New Roman"/>
        </w:rPr>
        <w:t xml:space="preserve">o paszach wskazującego ministra właściwego do spraw rolnictwa jako organ właściwy w sprawach przekazywania informacji, o których mowa w art. 35 ust. 2 rozporządzenia nr 882/2004, art. 10 rozporządzenia nr 178/2002 i art. 12 rozporządzenia nr 183/2005, </w:t>
      </w:r>
      <w:r w:rsidR="000D283B" w:rsidRPr="00B95316">
        <w:rPr>
          <w:rFonts w:ascii="Times New Roman" w:hAnsi="Times New Roman" w:cs="Times New Roman"/>
        </w:rPr>
        <w:t xml:space="preserve">jest </w:t>
      </w:r>
      <w:r w:rsidRPr="00B95316">
        <w:rPr>
          <w:rFonts w:ascii="Times New Roman" w:hAnsi="Times New Roman" w:cs="Times New Roman"/>
        </w:rPr>
        <w:t xml:space="preserve">związane z projektowanym art. 13b ustawy </w:t>
      </w:r>
      <w:r w:rsidR="000D283B" w:rsidRPr="00B95316">
        <w:rPr>
          <w:rFonts w:ascii="Times New Roman" w:hAnsi="Times New Roman" w:cs="Times New Roman"/>
        </w:rPr>
        <w:t xml:space="preserve">z dnia 29 stycznia 2004 r. </w:t>
      </w:r>
      <w:r w:rsidRPr="00B95316">
        <w:rPr>
          <w:rFonts w:ascii="Times New Roman" w:hAnsi="Times New Roman" w:cs="Times New Roman"/>
        </w:rPr>
        <w:t>o Inspekcji Weterynaryjnej ustanawiającym Główneg</w:t>
      </w:r>
      <w:r w:rsidRPr="007D67D1">
        <w:rPr>
          <w:rFonts w:ascii="Times New Roman" w:hAnsi="Times New Roman" w:cs="Times New Roman"/>
        </w:rPr>
        <w:t>o Lekarza Weterynarii instytucją łącznikową, o</w:t>
      </w:r>
      <w:r w:rsidR="001F06C3" w:rsidRPr="00326323">
        <w:rPr>
          <w:rFonts w:ascii="Times New Roman" w:hAnsi="Times New Roman" w:cs="Times New Roman"/>
        </w:rPr>
        <w:t xml:space="preserve"> </w:t>
      </w:r>
      <w:r w:rsidRPr="00326323">
        <w:rPr>
          <w:rFonts w:ascii="Times New Roman" w:hAnsi="Times New Roman" w:cs="Times New Roman"/>
        </w:rPr>
        <w:t>której mowa w art. 103 ust. 1 rozporządzenia 2017/625</w:t>
      </w:r>
      <w:r w:rsidR="000D283B" w:rsidRPr="00326323">
        <w:rPr>
          <w:rFonts w:ascii="Times New Roman" w:hAnsi="Times New Roman" w:cs="Times New Roman"/>
        </w:rPr>
        <w:t>,</w:t>
      </w:r>
      <w:r w:rsidRPr="00326323">
        <w:rPr>
          <w:rFonts w:ascii="Times New Roman" w:hAnsi="Times New Roman" w:cs="Times New Roman"/>
        </w:rPr>
        <w:t xml:space="preserve"> oraz organem wykonującym obowiązki państwa członkowskiego, o</w:t>
      </w:r>
      <w:r w:rsidR="001F06C3" w:rsidRPr="00326323">
        <w:rPr>
          <w:rFonts w:ascii="Times New Roman" w:hAnsi="Times New Roman" w:cs="Times New Roman"/>
        </w:rPr>
        <w:t xml:space="preserve"> </w:t>
      </w:r>
      <w:r w:rsidRPr="00326323">
        <w:rPr>
          <w:rFonts w:ascii="Times New Roman" w:hAnsi="Times New Roman" w:cs="Times New Roman"/>
        </w:rPr>
        <w:t>których mowa w art. 103 ust. 3 rozporządzenia</w:t>
      </w:r>
      <w:r w:rsidR="000D283B" w:rsidRPr="00326323">
        <w:rPr>
          <w:rFonts w:ascii="Times New Roman" w:hAnsi="Times New Roman" w:cs="Times New Roman"/>
        </w:rPr>
        <w:t xml:space="preserve"> 2017/625</w:t>
      </w:r>
      <w:r w:rsidRPr="00326323">
        <w:rPr>
          <w:rFonts w:ascii="Times New Roman" w:hAnsi="Times New Roman" w:cs="Times New Roman"/>
        </w:rPr>
        <w:t>, tj.</w:t>
      </w:r>
      <w:r w:rsidR="001F06C3" w:rsidRPr="009A4964">
        <w:rPr>
          <w:rFonts w:ascii="Times New Roman" w:hAnsi="Times New Roman" w:cs="Times New Roman"/>
        </w:rPr>
        <w:t xml:space="preserve"> </w:t>
      </w:r>
      <w:r w:rsidRPr="00912831">
        <w:rPr>
          <w:rFonts w:ascii="Times New Roman" w:hAnsi="Times New Roman" w:cs="Times New Roman"/>
        </w:rPr>
        <w:t>przekazującym Komisji Europejskiej i innym państwom członkowskim dane kontaktowe instytucji łącznikowej oraz informującym o zmianach tych danych. Mając na uwadze ww.</w:t>
      </w:r>
      <w:r w:rsidR="001F06C3" w:rsidRPr="00FD1A64">
        <w:rPr>
          <w:rFonts w:ascii="Times New Roman" w:hAnsi="Times New Roman" w:cs="Times New Roman"/>
        </w:rPr>
        <w:t xml:space="preserve"> </w:t>
      </w:r>
      <w:r w:rsidRPr="00FD1A64">
        <w:rPr>
          <w:rFonts w:ascii="Times New Roman" w:hAnsi="Times New Roman" w:cs="Times New Roman"/>
        </w:rPr>
        <w:t xml:space="preserve">rozwiązania przewidziane w ustawie </w:t>
      </w:r>
      <w:r w:rsidR="00D211A6" w:rsidRPr="00E06C80">
        <w:rPr>
          <w:rFonts w:ascii="Times New Roman" w:hAnsi="Times New Roman" w:cs="Times New Roman"/>
        </w:rPr>
        <w:t xml:space="preserve">z dnia 29 stycznia 2004 r. </w:t>
      </w:r>
      <w:r w:rsidRPr="00E06C80">
        <w:rPr>
          <w:rFonts w:ascii="Times New Roman" w:hAnsi="Times New Roman" w:cs="Times New Roman"/>
        </w:rPr>
        <w:t>o Inspekcji Weterynaryjnej oraz w związku z tym, że obowiązek określony w art. 103 ust.</w:t>
      </w:r>
      <w:r w:rsidR="001F06C3" w:rsidRPr="00E06C80">
        <w:rPr>
          <w:rFonts w:ascii="Times New Roman" w:hAnsi="Times New Roman" w:cs="Times New Roman"/>
        </w:rPr>
        <w:t xml:space="preserve"> </w:t>
      </w:r>
      <w:r w:rsidRPr="00E06C80">
        <w:rPr>
          <w:rFonts w:ascii="Times New Roman" w:hAnsi="Times New Roman" w:cs="Times New Roman"/>
        </w:rPr>
        <w:t xml:space="preserve">3 rozporządzenia 2017/625 odpowiada obowiązkowi przewidzianemu w art. 35 ust. 2 rozporządzenia </w:t>
      </w:r>
      <w:r w:rsidR="001C6990" w:rsidRPr="00E06C80">
        <w:rPr>
          <w:rFonts w:ascii="Times New Roman" w:hAnsi="Times New Roman" w:cs="Times New Roman"/>
        </w:rPr>
        <w:t xml:space="preserve">nr </w:t>
      </w:r>
      <w:r w:rsidRPr="00E06C80">
        <w:rPr>
          <w:rFonts w:ascii="Times New Roman" w:hAnsi="Times New Roman" w:cs="Times New Roman"/>
        </w:rPr>
        <w:t>882/2004, podjęto decyzję o uchyleniu art. 12 ust. 1 pkt 1 (art. 5 pkt 9</w:t>
      </w:r>
      <w:r w:rsidR="00D211A6" w:rsidRPr="00E06C80">
        <w:rPr>
          <w:rFonts w:ascii="Times New Roman" w:hAnsi="Times New Roman" w:cs="Times New Roman"/>
        </w:rPr>
        <w:t xml:space="preserve"> projektu ustawy</w:t>
      </w:r>
      <w:r w:rsidRPr="00E06C80">
        <w:rPr>
          <w:rFonts w:ascii="Times New Roman" w:hAnsi="Times New Roman" w:cs="Times New Roman"/>
        </w:rPr>
        <w:t>), przy jednoczesnym przeniesieniu obowiązków informacyjnych, o</w:t>
      </w:r>
      <w:r w:rsidR="001F06C3" w:rsidRPr="00E06C80">
        <w:rPr>
          <w:rFonts w:ascii="Times New Roman" w:hAnsi="Times New Roman" w:cs="Times New Roman"/>
        </w:rPr>
        <w:t xml:space="preserve"> </w:t>
      </w:r>
      <w:r w:rsidRPr="00E06C80">
        <w:rPr>
          <w:rFonts w:ascii="Times New Roman" w:hAnsi="Times New Roman" w:cs="Times New Roman"/>
        </w:rPr>
        <w:t>których mowa w art. 10 rozporządzenia nr 178/2002 i</w:t>
      </w:r>
      <w:r w:rsidR="001F06C3" w:rsidRPr="00E06C80">
        <w:rPr>
          <w:rFonts w:ascii="Times New Roman" w:hAnsi="Times New Roman" w:cs="Times New Roman"/>
        </w:rPr>
        <w:t xml:space="preserve"> </w:t>
      </w:r>
      <w:r w:rsidRPr="00E06C80">
        <w:rPr>
          <w:rFonts w:ascii="Times New Roman" w:hAnsi="Times New Roman" w:cs="Times New Roman"/>
        </w:rPr>
        <w:t>art.</w:t>
      </w:r>
      <w:r w:rsidR="001F06C3" w:rsidRPr="00E06C80">
        <w:rPr>
          <w:rFonts w:ascii="Times New Roman" w:hAnsi="Times New Roman" w:cs="Times New Roman"/>
        </w:rPr>
        <w:t xml:space="preserve"> </w:t>
      </w:r>
      <w:r w:rsidRPr="00E06C80">
        <w:rPr>
          <w:rFonts w:ascii="Times New Roman" w:hAnsi="Times New Roman" w:cs="Times New Roman"/>
        </w:rPr>
        <w:t>12 rozporządzenia nr 183/2005 na Głównego Lekarza Weterynarii (art. 5 pkt 10</w:t>
      </w:r>
      <w:r w:rsidR="005F7A6C" w:rsidRPr="00B95316">
        <w:rPr>
          <w:rFonts w:ascii="Times New Roman" w:hAnsi="Times New Roman" w:cs="Times New Roman"/>
        </w:rPr>
        <w:t xml:space="preserve"> lit.</w:t>
      </w:r>
      <w:r w:rsidR="001F06C3" w:rsidRPr="00B95316">
        <w:rPr>
          <w:rFonts w:ascii="Times New Roman" w:hAnsi="Times New Roman" w:cs="Times New Roman"/>
        </w:rPr>
        <w:t xml:space="preserve"> </w:t>
      </w:r>
      <w:r w:rsidR="005F7A6C" w:rsidRPr="00B95316">
        <w:rPr>
          <w:rFonts w:ascii="Times New Roman" w:hAnsi="Times New Roman" w:cs="Times New Roman"/>
        </w:rPr>
        <w:t>a</w:t>
      </w:r>
      <w:r w:rsidRPr="00B95316">
        <w:rPr>
          <w:rFonts w:ascii="Times New Roman" w:hAnsi="Times New Roman" w:cs="Times New Roman"/>
        </w:rPr>
        <w:t xml:space="preserve"> tiret czwarte</w:t>
      </w:r>
      <w:r w:rsidR="00D211A6" w:rsidRPr="007D67D1">
        <w:rPr>
          <w:rFonts w:ascii="Times New Roman" w:hAnsi="Times New Roman" w:cs="Times New Roman"/>
        </w:rPr>
        <w:t xml:space="preserve"> projektu ustawy</w:t>
      </w:r>
      <w:r w:rsidRPr="00326323">
        <w:rPr>
          <w:rFonts w:ascii="Times New Roman" w:hAnsi="Times New Roman" w:cs="Times New Roman"/>
        </w:rPr>
        <w:t xml:space="preserve">). </w:t>
      </w:r>
    </w:p>
    <w:p w14:paraId="7F044C84" w14:textId="130F6A5B" w:rsidR="00A16F5C" w:rsidRPr="00326323"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 xml:space="preserve">Przepis art. 13 ust. 1 pkt 5 ustawy </w:t>
      </w:r>
      <w:r w:rsidR="00D211A6" w:rsidRPr="00326323">
        <w:rPr>
          <w:rFonts w:ascii="Times New Roman" w:hAnsi="Times New Roman" w:cs="Times New Roman"/>
        </w:rPr>
        <w:t xml:space="preserve">z dnia 22 lipca 2006 r. </w:t>
      </w:r>
      <w:r w:rsidRPr="00326323">
        <w:rPr>
          <w:rFonts w:ascii="Times New Roman" w:hAnsi="Times New Roman" w:cs="Times New Roman"/>
        </w:rPr>
        <w:t>o paszach nakłada na Głównego Lekarza Weterynarii obowiązek powiadamiania Komisji Europejskiej i innych państw członkowskich Unii Europejskiej w zakresie, o którym mowa w art. 21 ust. 4 oraz art. 23 ust. 7 uchylonego rozporządzenia nr</w:t>
      </w:r>
      <w:r w:rsidR="001F06C3" w:rsidRPr="00326323">
        <w:rPr>
          <w:rFonts w:ascii="Times New Roman" w:hAnsi="Times New Roman" w:cs="Times New Roman"/>
        </w:rPr>
        <w:t xml:space="preserve"> </w:t>
      </w:r>
      <w:r w:rsidRPr="00326323">
        <w:rPr>
          <w:rFonts w:ascii="Times New Roman" w:hAnsi="Times New Roman" w:cs="Times New Roman"/>
        </w:rPr>
        <w:t>882/2004. Przepis</w:t>
      </w:r>
      <w:r w:rsidR="004B5A3E">
        <w:rPr>
          <w:rFonts w:ascii="Times New Roman" w:hAnsi="Times New Roman" w:cs="Times New Roman"/>
        </w:rPr>
        <w:t>om tym odpowiadają obecnie art. </w:t>
      </w:r>
      <w:r w:rsidRPr="00326323">
        <w:rPr>
          <w:rFonts w:ascii="Times New Roman" w:hAnsi="Times New Roman" w:cs="Times New Roman"/>
        </w:rPr>
        <w:t xml:space="preserve">74 i </w:t>
      </w:r>
      <w:r w:rsidR="00D211A6" w:rsidRPr="00326323">
        <w:rPr>
          <w:rFonts w:ascii="Times New Roman" w:hAnsi="Times New Roman" w:cs="Times New Roman"/>
        </w:rPr>
        <w:t xml:space="preserve">art. </w:t>
      </w:r>
      <w:r w:rsidRPr="00326323">
        <w:rPr>
          <w:rFonts w:ascii="Times New Roman" w:hAnsi="Times New Roman" w:cs="Times New Roman"/>
        </w:rPr>
        <w:t>66 ust. 5 rozporządzenia 2017/625, d</w:t>
      </w:r>
      <w:r w:rsidR="00D211A6" w:rsidRPr="00326323">
        <w:rPr>
          <w:rFonts w:ascii="Times New Roman" w:hAnsi="Times New Roman" w:cs="Times New Roman"/>
        </w:rPr>
        <w:t>o</w:t>
      </w:r>
      <w:r w:rsidRPr="00326323">
        <w:rPr>
          <w:rFonts w:ascii="Times New Roman" w:hAnsi="Times New Roman" w:cs="Times New Roman"/>
        </w:rPr>
        <w:t xml:space="preserve"> </w:t>
      </w:r>
      <w:r w:rsidR="00D211A6" w:rsidRPr="00326323">
        <w:rPr>
          <w:rFonts w:ascii="Times New Roman" w:hAnsi="Times New Roman" w:cs="Times New Roman"/>
        </w:rPr>
        <w:t xml:space="preserve">wykonania </w:t>
      </w:r>
      <w:r w:rsidRPr="00326323">
        <w:rPr>
          <w:rFonts w:ascii="Times New Roman" w:hAnsi="Times New Roman" w:cs="Times New Roman"/>
        </w:rPr>
        <w:t xml:space="preserve">których nie są konieczne </w:t>
      </w:r>
      <w:r w:rsidRPr="00326323">
        <w:rPr>
          <w:rFonts w:ascii="Times New Roman" w:hAnsi="Times New Roman" w:cs="Times New Roman"/>
        </w:rPr>
        <w:lastRenderedPageBreak/>
        <w:t>dodatkowe regulacje w</w:t>
      </w:r>
      <w:r w:rsidR="001F06C3" w:rsidRPr="00326323">
        <w:rPr>
          <w:rFonts w:ascii="Times New Roman" w:hAnsi="Times New Roman" w:cs="Times New Roman"/>
        </w:rPr>
        <w:t xml:space="preserve"> </w:t>
      </w:r>
      <w:r w:rsidRPr="00326323">
        <w:rPr>
          <w:rFonts w:ascii="Times New Roman" w:hAnsi="Times New Roman" w:cs="Times New Roman"/>
        </w:rPr>
        <w:t xml:space="preserve">ustawie </w:t>
      </w:r>
      <w:r w:rsidR="00D211A6" w:rsidRPr="00326323">
        <w:rPr>
          <w:rFonts w:ascii="Times New Roman" w:hAnsi="Times New Roman" w:cs="Times New Roman"/>
        </w:rPr>
        <w:t xml:space="preserve">z dnia 22 lipca 2006 r. </w:t>
      </w:r>
      <w:r w:rsidRPr="00326323">
        <w:rPr>
          <w:rFonts w:ascii="Times New Roman" w:hAnsi="Times New Roman" w:cs="Times New Roman"/>
        </w:rPr>
        <w:t xml:space="preserve">o paszach. Podobnie </w:t>
      </w:r>
      <w:r w:rsidR="00E147F6" w:rsidRPr="00326323">
        <w:rPr>
          <w:rFonts w:ascii="Times New Roman" w:hAnsi="Times New Roman" w:cs="Times New Roman"/>
        </w:rPr>
        <w:t xml:space="preserve">jest </w:t>
      </w:r>
      <w:r w:rsidRPr="00326323">
        <w:rPr>
          <w:rFonts w:ascii="Times New Roman" w:hAnsi="Times New Roman" w:cs="Times New Roman"/>
        </w:rPr>
        <w:t>w przypadku art.</w:t>
      </w:r>
      <w:r w:rsidR="001F06C3" w:rsidRPr="00326323">
        <w:rPr>
          <w:rFonts w:ascii="Times New Roman" w:hAnsi="Times New Roman" w:cs="Times New Roman"/>
        </w:rPr>
        <w:t xml:space="preserve"> </w:t>
      </w:r>
      <w:r w:rsidRPr="00326323">
        <w:rPr>
          <w:rFonts w:ascii="Times New Roman" w:hAnsi="Times New Roman" w:cs="Times New Roman"/>
        </w:rPr>
        <w:t xml:space="preserve">13 ust. 1 pkt 6 ustawy </w:t>
      </w:r>
      <w:r w:rsidR="00D211A6" w:rsidRPr="00326323">
        <w:rPr>
          <w:rFonts w:ascii="Times New Roman" w:hAnsi="Times New Roman" w:cs="Times New Roman"/>
        </w:rPr>
        <w:t xml:space="preserve">z dnia 22 lipca 2006 r. </w:t>
      </w:r>
      <w:r w:rsidR="009E4221" w:rsidRPr="00326323">
        <w:rPr>
          <w:rFonts w:ascii="Times New Roman" w:hAnsi="Times New Roman" w:cs="Times New Roman"/>
        </w:rPr>
        <w:t xml:space="preserve">o </w:t>
      </w:r>
      <w:r w:rsidRPr="00326323">
        <w:rPr>
          <w:rFonts w:ascii="Times New Roman" w:hAnsi="Times New Roman" w:cs="Times New Roman"/>
        </w:rPr>
        <w:t>paszach</w:t>
      </w:r>
      <w:r w:rsidR="00E147F6" w:rsidRPr="00326323">
        <w:rPr>
          <w:rFonts w:ascii="Times New Roman" w:hAnsi="Times New Roman" w:cs="Times New Roman"/>
        </w:rPr>
        <w:t>, który</w:t>
      </w:r>
      <w:r w:rsidRPr="00326323">
        <w:rPr>
          <w:rFonts w:ascii="Times New Roman" w:hAnsi="Times New Roman" w:cs="Times New Roman"/>
        </w:rPr>
        <w:t xml:space="preserve"> wskazuj</w:t>
      </w:r>
      <w:r w:rsidR="00E147F6" w:rsidRPr="00326323">
        <w:rPr>
          <w:rFonts w:ascii="Times New Roman" w:hAnsi="Times New Roman" w:cs="Times New Roman"/>
        </w:rPr>
        <w:t>e</w:t>
      </w:r>
      <w:r w:rsidRPr="00326323">
        <w:rPr>
          <w:rFonts w:ascii="Times New Roman" w:hAnsi="Times New Roman" w:cs="Times New Roman"/>
        </w:rPr>
        <w:t xml:space="preserve"> Głównego Lekarza Weterynarii jako organ właściwy w sprawach podejmowania współpracy z właściwymi organami innych państw członkowskich Unii Europejskiej w przypadkach określonych w art. 37–39 rozporządzenia </w:t>
      </w:r>
      <w:r w:rsidR="001C6990" w:rsidRPr="00326323">
        <w:rPr>
          <w:rFonts w:ascii="Times New Roman" w:hAnsi="Times New Roman" w:cs="Times New Roman"/>
        </w:rPr>
        <w:t xml:space="preserve">nr </w:t>
      </w:r>
      <w:r w:rsidRPr="00326323">
        <w:rPr>
          <w:rFonts w:ascii="Times New Roman" w:hAnsi="Times New Roman" w:cs="Times New Roman"/>
        </w:rPr>
        <w:t xml:space="preserve">882/2004. Obecnie obszar ten </w:t>
      </w:r>
      <w:r w:rsidR="00D211A6" w:rsidRPr="00326323">
        <w:rPr>
          <w:rFonts w:ascii="Times New Roman" w:hAnsi="Times New Roman" w:cs="Times New Roman"/>
        </w:rPr>
        <w:t xml:space="preserve">jest </w:t>
      </w:r>
      <w:r w:rsidRPr="00326323">
        <w:rPr>
          <w:rFonts w:ascii="Times New Roman" w:hAnsi="Times New Roman" w:cs="Times New Roman"/>
        </w:rPr>
        <w:t>uregulowany przepisami art. 105–107 rozporządzenia 2017/625, d</w:t>
      </w:r>
      <w:r w:rsidR="00D211A6" w:rsidRPr="00326323">
        <w:rPr>
          <w:rFonts w:ascii="Times New Roman" w:hAnsi="Times New Roman" w:cs="Times New Roman"/>
        </w:rPr>
        <w:t>o</w:t>
      </w:r>
      <w:r w:rsidRPr="00326323">
        <w:rPr>
          <w:rFonts w:ascii="Times New Roman" w:hAnsi="Times New Roman" w:cs="Times New Roman"/>
        </w:rPr>
        <w:t xml:space="preserve"> </w:t>
      </w:r>
      <w:r w:rsidR="00D211A6" w:rsidRPr="00326323">
        <w:rPr>
          <w:rFonts w:ascii="Times New Roman" w:hAnsi="Times New Roman" w:cs="Times New Roman"/>
        </w:rPr>
        <w:t xml:space="preserve">wykonania </w:t>
      </w:r>
      <w:r w:rsidRPr="00326323">
        <w:rPr>
          <w:rFonts w:ascii="Times New Roman" w:hAnsi="Times New Roman" w:cs="Times New Roman"/>
        </w:rPr>
        <w:t xml:space="preserve">których </w:t>
      </w:r>
      <w:r w:rsidR="00D211A6" w:rsidRPr="00326323">
        <w:rPr>
          <w:rFonts w:ascii="Times New Roman" w:hAnsi="Times New Roman" w:cs="Times New Roman"/>
        </w:rPr>
        <w:t xml:space="preserve">są </w:t>
      </w:r>
      <w:r w:rsidRPr="00326323">
        <w:rPr>
          <w:rFonts w:ascii="Times New Roman" w:hAnsi="Times New Roman" w:cs="Times New Roman"/>
        </w:rPr>
        <w:t xml:space="preserve">wystarczające przepisy kompetencyjne, których wprowadzenie do ustawy </w:t>
      </w:r>
      <w:r w:rsidR="00D211A6" w:rsidRPr="00326323">
        <w:rPr>
          <w:rFonts w:ascii="Times New Roman" w:hAnsi="Times New Roman" w:cs="Times New Roman"/>
        </w:rPr>
        <w:t xml:space="preserve">z dnia 29 stycznia 2004 r. </w:t>
      </w:r>
      <w:r w:rsidRPr="00326323">
        <w:rPr>
          <w:rFonts w:ascii="Times New Roman" w:hAnsi="Times New Roman" w:cs="Times New Roman"/>
        </w:rPr>
        <w:t>o</w:t>
      </w:r>
      <w:r w:rsidR="001F06C3" w:rsidRPr="00326323">
        <w:rPr>
          <w:rFonts w:ascii="Times New Roman" w:hAnsi="Times New Roman" w:cs="Times New Roman"/>
        </w:rPr>
        <w:t xml:space="preserve"> </w:t>
      </w:r>
      <w:r w:rsidRPr="00326323">
        <w:rPr>
          <w:rFonts w:ascii="Times New Roman" w:hAnsi="Times New Roman" w:cs="Times New Roman"/>
        </w:rPr>
        <w:t>Inspekcji Weterynaryjnej przewidziano w projekcie</w:t>
      </w:r>
      <w:r w:rsidR="00D211A6" w:rsidRPr="00326323">
        <w:rPr>
          <w:rFonts w:ascii="Times New Roman" w:hAnsi="Times New Roman" w:cs="Times New Roman"/>
        </w:rPr>
        <w:t xml:space="preserve"> ustawy</w:t>
      </w:r>
      <w:r w:rsidR="004B5A3E">
        <w:rPr>
          <w:rFonts w:ascii="Times New Roman" w:hAnsi="Times New Roman" w:cs="Times New Roman"/>
        </w:rPr>
        <w:t>. W </w:t>
      </w:r>
      <w:r w:rsidRPr="00326323">
        <w:rPr>
          <w:rFonts w:ascii="Times New Roman" w:hAnsi="Times New Roman" w:cs="Times New Roman"/>
        </w:rPr>
        <w:t xml:space="preserve">związku z powyższym należało uchylić art. 13 ust. 1 pkt 5 i 6 ustawy </w:t>
      </w:r>
      <w:r w:rsidR="00D211A6" w:rsidRPr="00326323">
        <w:rPr>
          <w:rFonts w:ascii="Times New Roman" w:hAnsi="Times New Roman" w:cs="Times New Roman"/>
        </w:rPr>
        <w:t>z dnia 2</w:t>
      </w:r>
      <w:r w:rsidR="007D7EBF">
        <w:rPr>
          <w:rFonts w:ascii="Times New Roman" w:hAnsi="Times New Roman" w:cs="Times New Roman"/>
        </w:rPr>
        <w:t>2</w:t>
      </w:r>
      <w:r w:rsidR="00D211A6" w:rsidRPr="00326323">
        <w:rPr>
          <w:rFonts w:ascii="Times New Roman" w:hAnsi="Times New Roman" w:cs="Times New Roman"/>
        </w:rPr>
        <w:t xml:space="preserve"> lipca 2006 r. </w:t>
      </w:r>
      <w:r w:rsidRPr="00326323">
        <w:rPr>
          <w:rFonts w:ascii="Times New Roman" w:hAnsi="Times New Roman" w:cs="Times New Roman"/>
        </w:rPr>
        <w:t>o paszach (art.</w:t>
      </w:r>
      <w:r w:rsidR="001F06C3" w:rsidRPr="00326323">
        <w:rPr>
          <w:rFonts w:ascii="Times New Roman" w:hAnsi="Times New Roman" w:cs="Times New Roman"/>
        </w:rPr>
        <w:t xml:space="preserve"> </w:t>
      </w:r>
      <w:r w:rsidRPr="00326323">
        <w:rPr>
          <w:rFonts w:ascii="Times New Roman" w:hAnsi="Times New Roman" w:cs="Times New Roman"/>
        </w:rPr>
        <w:t>5 pkt 10 lit. a tiret pierwsze projektu</w:t>
      </w:r>
      <w:r w:rsidR="00D211A6" w:rsidRPr="00326323">
        <w:rPr>
          <w:rFonts w:ascii="Times New Roman" w:hAnsi="Times New Roman" w:cs="Times New Roman"/>
        </w:rPr>
        <w:t xml:space="preserve"> ustawy</w:t>
      </w:r>
      <w:r w:rsidRPr="00326323">
        <w:rPr>
          <w:rFonts w:ascii="Times New Roman" w:hAnsi="Times New Roman" w:cs="Times New Roman"/>
        </w:rPr>
        <w:t>).</w:t>
      </w:r>
    </w:p>
    <w:p w14:paraId="62F8631B" w14:textId="12FFD594" w:rsidR="00A16F5C" w:rsidRPr="00326323"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W art. 13 ust. 1 pkt 7 odesłanie do art. 40 uchyl</w:t>
      </w:r>
      <w:r w:rsidR="00D211A6" w:rsidRPr="00326323">
        <w:rPr>
          <w:rFonts w:ascii="Times New Roman" w:hAnsi="Times New Roman" w:cs="Times New Roman"/>
        </w:rPr>
        <w:t>o</w:t>
      </w:r>
      <w:r w:rsidRPr="00326323">
        <w:rPr>
          <w:rFonts w:ascii="Times New Roman" w:hAnsi="Times New Roman" w:cs="Times New Roman"/>
        </w:rPr>
        <w:t xml:space="preserve">nego rozporządzenia </w:t>
      </w:r>
      <w:r w:rsidR="00D211A6" w:rsidRPr="00326323">
        <w:rPr>
          <w:rFonts w:ascii="Times New Roman" w:hAnsi="Times New Roman" w:cs="Times New Roman"/>
        </w:rPr>
        <w:t xml:space="preserve">nr </w:t>
      </w:r>
      <w:r w:rsidRPr="00326323">
        <w:rPr>
          <w:rFonts w:ascii="Times New Roman" w:hAnsi="Times New Roman" w:cs="Times New Roman"/>
        </w:rPr>
        <w:t>882/2004 zastąpiono odesłaniem do odpowiadającego mu art. 108 rozporządzenia 2017/625. Podobną zmianę wprowadzono w art. 13 ust. 1 pkt 8, w któ</w:t>
      </w:r>
      <w:r w:rsidR="004B5A3E">
        <w:rPr>
          <w:rFonts w:ascii="Times New Roman" w:hAnsi="Times New Roman" w:cs="Times New Roman"/>
        </w:rPr>
        <w:t>rym odesłania do art. 45 i art. </w:t>
      </w:r>
      <w:r w:rsidRPr="00326323">
        <w:rPr>
          <w:rFonts w:ascii="Times New Roman" w:hAnsi="Times New Roman" w:cs="Times New Roman"/>
        </w:rPr>
        <w:t xml:space="preserve">52 rozporządzenia 882/2004 zastąpiono </w:t>
      </w:r>
      <w:r w:rsidR="004E2751" w:rsidRPr="00326323">
        <w:rPr>
          <w:rFonts w:ascii="Times New Roman" w:hAnsi="Times New Roman" w:cs="Times New Roman"/>
        </w:rPr>
        <w:t>odesłaniami</w:t>
      </w:r>
      <w:r w:rsidRPr="00326323">
        <w:rPr>
          <w:rFonts w:ascii="Times New Roman" w:hAnsi="Times New Roman" w:cs="Times New Roman"/>
        </w:rPr>
        <w:t xml:space="preserve"> do regulujących analogiczne obszary </w:t>
      </w:r>
      <w:r w:rsidR="004E2751" w:rsidRPr="00326323">
        <w:rPr>
          <w:rFonts w:ascii="Times New Roman" w:hAnsi="Times New Roman" w:cs="Times New Roman"/>
        </w:rPr>
        <w:t xml:space="preserve">przepisów </w:t>
      </w:r>
      <w:r w:rsidRPr="00326323">
        <w:rPr>
          <w:rFonts w:ascii="Times New Roman" w:hAnsi="Times New Roman" w:cs="Times New Roman"/>
        </w:rPr>
        <w:t>art.</w:t>
      </w:r>
      <w:r w:rsidR="001F06C3" w:rsidRPr="00326323">
        <w:rPr>
          <w:rFonts w:ascii="Times New Roman" w:hAnsi="Times New Roman" w:cs="Times New Roman"/>
        </w:rPr>
        <w:t xml:space="preserve"> </w:t>
      </w:r>
      <w:r w:rsidRPr="00326323">
        <w:rPr>
          <w:rFonts w:ascii="Times New Roman" w:hAnsi="Times New Roman" w:cs="Times New Roman"/>
        </w:rPr>
        <w:t>116, art. 119 i</w:t>
      </w:r>
      <w:r w:rsidR="001F06C3" w:rsidRPr="00326323">
        <w:rPr>
          <w:rFonts w:ascii="Times New Roman" w:hAnsi="Times New Roman" w:cs="Times New Roman"/>
        </w:rPr>
        <w:t xml:space="preserve"> </w:t>
      </w:r>
      <w:r w:rsidRPr="00326323">
        <w:rPr>
          <w:rFonts w:ascii="Times New Roman" w:hAnsi="Times New Roman" w:cs="Times New Roman"/>
        </w:rPr>
        <w:t>art. 124 rozporządzen</w:t>
      </w:r>
      <w:r w:rsidR="004B5A3E">
        <w:rPr>
          <w:rFonts w:ascii="Times New Roman" w:hAnsi="Times New Roman" w:cs="Times New Roman"/>
        </w:rPr>
        <w:t>ia 2017/625 (art. 5 pkt 10 lit. </w:t>
      </w:r>
      <w:r w:rsidRPr="00326323">
        <w:rPr>
          <w:rFonts w:ascii="Times New Roman" w:hAnsi="Times New Roman" w:cs="Times New Roman"/>
        </w:rPr>
        <w:t>a tiret drugie projektu).</w:t>
      </w:r>
    </w:p>
    <w:p w14:paraId="6DFEE616" w14:textId="3396C5E3" w:rsidR="00A16F5C" w:rsidRPr="00326323"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 xml:space="preserve">Projekt ustawy przewiduje także uchylenie art. 13 ust. 1 pkt 9 wskazującego Głównego Lekarza Weterynarii jako organ właściwy w zakresie obowiązku powiadamiania Komisji Europejskiej zgodnie z art. 5 ust. 4 rozporządzenia </w:t>
      </w:r>
      <w:r w:rsidR="001C6990" w:rsidRPr="00326323">
        <w:rPr>
          <w:rFonts w:ascii="Times New Roman" w:hAnsi="Times New Roman" w:cs="Times New Roman"/>
        </w:rPr>
        <w:t xml:space="preserve">nr </w:t>
      </w:r>
      <w:r w:rsidRPr="00326323">
        <w:rPr>
          <w:rFonts w:ascii="Times New Roman" w:hAnsi="Times New Roman" w:cs="Times New Roman"/>
        </w:rPr>
        <w:t>882/2004 (zamiar delegowania przez państwo członkowskie zadań kontrolnych na rzecz określonego organu kontrolnego). Z</w:t>
      </w:r>
      <w:r w:rsidR="001F06C3" w:rsidRPr="00326323">
        <w:rPr>
          <w:rFonts w:ascii="Times New Roman" w:hAnsi="Times New Roman" w:cs="Times New Roman"/>
        </w:rPr>
        <w:t xml:space="preserve"> </w:t>
      </w:r>
      <w:r w:rsidRPr="00326323">
        <w:rPr>
          <w:rFonts w:ascii="Times New Roman" w:hAnsi="Times New Roman" w:cs="Times New Roman"/>
        </w:rPr>
        <w:t>uwagi na brak podobnego obowiązku w rozporządzeniu 2017/625 przepis krajowy służący jego realizacji stał się bezprzedmiotowy i należało go uchylić (art. 5 pkt 10 lit. a tiret trzecie projektu</w:t>
      </w:r>
      <w:r w:rsidR="004E2751" w:rsidRPr="00326323">
        <w:rPr>
          <w:rFonts w:ascii="Times New Roman" w:hAnsi="Times New Roman" w:cs="Times New Roman"/>
        </w:rPr>
        <w:t xml:space="preserve"> ustawy</w:t>
      </w:r>
      <w:r w:rsidRPr="00326323">
        <w:rPr>
          <w:rFonts w:ascii="Times New Roman" w:hAnsi="Times New Roman" w:cs="Times New Roman"/>
        </w:rPr>
        <w:t>).</w:t>
      </w:r>
    </w:p>
    <w:p w14:paraId="66CDCDAE" w14:textId="4363A4CA" w:rsidR="00A16F5C" w:rsidRPr="00326323" w:rsidRDefault="00A16F5C">
      <w:pPr>
        <w:pStyle w:val="USTustnpkodeksu"/>
        <w:spacing w:before="120"/>
        <w:ind w:firstLine="0"/>
        <w:rPr>
          <w:rFonts w:ascii="Times New Roman" w:hAnsi="Times New Roman" w:cs="Times New Roman"/>
        </w:rPr>
      </w:pPr>
      <w:r w:rsidRPr="00326323">
        <w:rPr>
          <w:rFonts w:ascii="Times New Roman" w:hAnsi="Times New Roman" w:cs="Times New Roman"/>
        </w:rPr>
        <w:t xml:space="preserve">W związku z projektowanym art. 13b ustawy </w:t>
      </w:r>
      <w:r w:rsidR="0043688F" w:rsidRPr="00326323">
        <w:rPr>
          <w:rFonts w:ascii="Times New Roman" w:hAnsi="Times New Roman" w:cs="Times New Roman"/>
        </w:rPr>
        <w:t>z dnia 29 stycznia 2004 r.</w:t>
      </w:r>
      <w:r w:rsidR="0043688F">
        <w:rPr>
          <w:rFonts w:ascii="Times New Roman" w:hAnsi="Times New Roman" w:cs="Times New Roman"/>
        </w:rPr>
        <w:t xml:space="preserve"> </w:t>
      </w:r>
      <w:r w:rsidRPr="00326323">
        <w:rPr>
          <w:rFonts w:ascii="Times New Roman" w:hAnsi="Times New Roman" w:cs="Times New Roman"/>
        </w:rPr>
        <w:t xml:space="preserve">o Inspekcji Weterynaryjnej służącym wykonaniu przepisów art. 103 ust. 1 i 3 rozporządzenia 2017/625, zastępujących dotychczasowe regulacje art. 35 rozporządzenia </w:t>
      </w:r>
      <w:r w:rsidR="001C6990" w:rsidRPr="00326323">
        <w:rPr>
          <w:rFonts w:ascii="Times New Roman" w:hAnsi="Times New Roman" w:cs="Times New Roman"/>
        </w:rPr>
        <w:t xml:space="preserve">nr </w:t>
      </w:r>
      <w:r w:rsidRPr="00326323">
        <w:rPr>
          <w:rFonts w:ascii="Times New Roman" w:hAnsi="Times New Roman" w:cs="Times New Roman"/>
        </w:rPr>
        <w:t>882/2004, odrębny przepis kompetencyjny w</w:t>
      </w:r>
      <w:r w:rsidR="001F06C3" w:rsidRPr="00326323">
        <w:rPr>
          <w:rFonts w:ascii="Times New Roman" w:hAnsi="Times New Roman" w:cs="Times New Roman"/>
        </w:rPr>
        <w:t xml:space="preserve"> </w:t>
      </w:r>
      <w:r w:rsidRPr="00326323">
        <w:rPr>
          <w:rFonts w:ascii="Times New Roman" w:hAnsi="Times New Roman" w:cs="Times New Roman"/>
        </w:rPr>
        <w:t xml:space="preserve">ustawie </w:t>
      </w:r>
      <w:r w:rsidR="004E2751" w:rsidRPr="00326323">
        <w:rPr>
          <w:rFonts w:ascii="Times New Roman" w:hAnsi="Times New Roman" w:cs="Times New Roman"/>
        </w:rPr>
        <w:t xml:space="preserve">z dnia 22 lipca 2006 r. </w:t>
      </w:r>
      <w:r w:rsidRPr="00326323">
        <w:rPr>
          <w:rFonts w:ascii="Times New Roman" w:hAnsi="Times New Roman" w:cs="Times New Roman"/>
        </w:rPr>
        <w:t>o paszach wskazujący organ wyznaczony do kontaktów z Komisją Europejską i</w:t>
      </w:r>
      <w:r w:rsidR="001F06C3" w:rsidRPr="00326323">
        <w:rPr>
          <w:rFonts w:ascii="Times New Roman" w:hAnsi="Times New Roman" w:cs="Times New Roman"/>
        </w:rPr>
        <w:t xml:space="preserve"> </w:t>
      </w:r>
      <w:r w:rsidRPr="00326323">
        <w:rPr>
          <w:rFonts w:ascii="Times New Roman" w:hAnsi="Times New Roman" w:cs="Times New Roman"/>
        </w:rPr>
        <w:t>innymi państwami członkowskimi w zakresie spraw dotyczących pasz stał się zbędny i</w:t>
      </w:r>
      <w:r w:rsidR="001F06C3" w:rsidRPr="00326323">
        <w:rPr>
          <w:rFonts w:ascii="Times New Roman" w:hAnsi="Times New Roman" w:cs="Times New Roman"/>
        </w:rPr>
        <w:t xml:space="preserve"> </w:t>
      </w:r>
      <w:r w:rsidRPr="00326323">
        <w:rPr>
          <w:rFonts w:ascii="Times New Roman" w:hAnsi="Times New Roman" w:cs="Times New Roman"/>
        </w:rPr>
        <w:t>należało go uchylić (art. 5 pkt 10 lit. b projektu</w:t>
      </w:r>
      <w:r w:rsidR="009A3338" w:rsidRPr="00326323">
        <w:rPr>
          <w:rFonts w:ascii="Times New Roman" w:hAnsi="Times New Roman" w:cs="Times New Roman"/>
        </w:rPr>
        <w:t xml:space="preserve"> ustawy</w:t>
      </w:r>
      <w:r w:rsidRPr="00326323">
        <w:rPr>
          <w:rFonts w:ascii="Times New Roman" w:hAnsi="Times New Roman" w:cs="Times New Roman"/>
        </w:rPr>
        <w:t xml:space="preserve">). </w:t>
      </w:r>
    </w:p>
    <w:p w14:paraId="33173CB8" w14:textId="6E34D58D" w:rsidR="00A16F5C" w:rsidRPr="00326323" w:rsidRDefault="00A16F5C" w:rsidP="009A4964">
      <w:pPr>
        <w:pStyle w:val="USTustnpkodeksu"/>
        <w:spacing w:before="120"/>
        <w:ind w:firstLine="0"/>
        <w:rPr>
          <w:rFonts w:ascii="Times New Roman" w:hAnsi="Times New Roman" w:cs="Times New Roman"/>
        </w:rPr>
      </w:pPr>
      <w:r w:rsidRPr="00326323">
        <w:rPr>
          <w:rFonts w:ascii="Times New Roman" w:hAnsi="Times New Roman" w:cs="Times New Roman"/>
        </w:rPr>
        <w:t xml:space="preserve">Uchylenie art. 14 ustawy </w:t>
      </w:r>
      <w:r w:rsidR="00D72753" w:rsidRPr="00326323">
        <w:rPr>
          <w:rFonts w:ascii="Times New Roman" w:hAnsi="Times New Roman" w:cs="Times New Roman"/>
        </w:rPr>
        <w:t xml:space="preserve">z dnia 22 lipca 2006 r. </w:t>
      </w:r>
      <w:r w:rsidRPr="00326323">
        <w:rPr>
          <w:rFonts w:ascii="Times New Roman" w:hAnsi="Times New Roman" w:cs="Times New Roman"/>
        </w:rPr>
        <w:t xml:space="preserve">o paszach </w:t>
      </w:r>
      <w:r w:rsidR="00E65FD3" w:rsidRPr="00326323">
        <w:rPr>
          <w:rFonts w:ascii="Times New Roman" w:hAnsi="Times New Roman" w:cs="Times New Roman"/>
        </w:rPr>
        <w:t>przewidziane w art.</w:t>
      </w:r>
      <w:r w:rsidR="001F06C3" w:rsidRPr="00326323">
        <w:rPr>
          <w:rFonts w:ascii="Times New Roman" w:hAnsi="Times New Roman" w:cs="Times New Roman"/>
        </w:rPr>
        <w:t xml:space="preserve"> </w:t>
      </w:r>
      <w:r w:rsidR="00E65FD3" w:rsidRPr="00326323">
        <w:rPr>
          <w:rFonts w:ascii="Times New Roman" w:hAnsi="Times New Roman" w:cs="Times New Roman"/>
        </w:rPr>
        <w:t xml:space="preserve">5 pkt 11 projektu </w:t>
      </w:r>
      <w:r w:rsidR="00D72753" w:rsidRPr="00326323">
        <w:rPr>
          <w:rFonts w:ascii="Times New Roman" w:hAnsi="Times New Roman" w:cs="Times New Roman"/>
        </w:rPr>
        <w:t xml:space="preserve">ustawy </w:t>
      </w:r>
      <w:r w:rsidRPr="00326323">
        <w:rPr>
          <w:rFonts w:ascii="Times New Roman" w:hAnsi="Times New Roman" w:cs="Times New Roman"/>
        </w:rPr>
        <w:t>wynika ze</w:t>
      </w:r>
      <w:r w:rsidR="001F06C3" w:rsidRPr="00326323">
        <w:rPr>
          <w:rFonts w:ascii="Times New Roman" w:hAnsi="Times New Roman" w:cs="Times New Roman"/>
        </w:rPr>
        <w:t xml:space="preserve"> </w:t>
      </w:r>
      <w:r w:rsidRPr="00326323">
        <w:rPr>
          <w:rFonts w:ascii="Times New Roman" w:hAnsi="Times New Roman" w:cs="Times New Roman"/>
        </w:rPr>
        <w:t xml:space="preserve">zmian wprowadzanych w ustawie </w:t>
      </w:r>
      <w:r w:rsidR="00D72753" w:rsidRPr="00326323">
        <w:rPr>
          <w:rFonts w:ascii="Times New Roman" w:hAnsi="Times New Roman" w:cs="Times New Roman"/>
        </w:rPr>
        <w:t xml:space="preserve">z dnia 29 stycznia 2004 r. </w:t>
      </w:r>
      <w:r w:rsidRPr="00326323">
        <w:rPr>
          <w:rFonts w:ascii="Times New Roman" w:hAnsi="Times New Roman" w:cs="Times New Roman"/>
        </w:rPr>
        <w:t>o</w:t>
      </w:r>
      <w:r w:rsidR="001F06C3" w:rsidRPr="00326323">
        <w:rPr>
          <w:rFonts w:ascii="Times New Roman" w:hAnsi="Times New Roman" w:cs="Times New Roman"/>
        </w:rPr>
        <w:t xml:space="preserve"> </w:t>
      </w:r>
      <w:r w:rsidRPr="00326323">
        <w:rPr>
          <w:rFonts w:ascii="Times New Roman" w:hAnsi="Times New Roman" w:cs="Times New Roman"/>
        </w:rPr>
        <w:t>Inspekcji Weterynaryjnej polegających na dodaniu w</w:t>
      </w:r>
      <w:r w:rsidR="001F06C3" w:rsidRPr="00326323">
        <w:rPr>
          <w:rFonts w:ascii="Times New Roman" w:hAnsi="Times New Roman" w:cs="Times New Roman"/>
        </w:rPr>
        <w:t xml:space="preserve"> </w:t>
      </w:r>
      <w:r w:rsidRPr="00326323">
        <w:rPr>
          <w:rFonts w:ascii="Times New Roman" w:hAnsi="Times New Roman" w:cs="Times New Roman"/>
        </w:rPr>
        <w:t>t</w:t>
      </w:r>
      <w:r w:rsidR="00D72753" w:rsidRPr="00326323">
        <w:rPr>
          <w:rFonts w:ascii="Times New Roman" w:hAnsi="Times New Roman" w:cs="Times New Roman"/>
        </w:rPr>
        <w:t xml:space="preserve">ej ustawie </w:t>
      </w:r>
      <w:r w:rsidRPr="00326323">
        <w:rPr>
          <w:rFonts w:ascii="Times New Roman" w:hAnsi="Times New Roman" w:cs="Times New Roman"/>
        </w:rPr>
        <w:t>art. 13 ust. 1 pkt</w:t>
      </w:r>
      <w:r w:rsidR="001F06C3" w:rsidRPr="00326323">
        <w:rPr>
          <w:rFonts w:ascii="Times New Roman" w:hAnsi="Times New Roman" w:cs="Times New Roman"/>
        </w:rPr>
        <w:t xml:space="preserve"> </w:t>
      </w:r>
      <w:r w:rsidRPr="00326323">
        <w:rPr>
          <w:rFonts w:ascii="Times New Roman" w:hAnsi="Times New Roman" w:cs="Times New Roman"/>
        </w:rPr>
        <w:t xml:space="preserve">11a (art. 1 pkt 12 </w:t>
      </w:r>
      <w:r w:rsidR="001030F1" w:rsidRPr="00326323">
        <w:rPr>
          <w:rFonts w:ascii="Times New Roman" w:hAnsi="Times New Roman" w:cs="Times New Roman"/>
        </w:rPr>
        <w:t>lit.</w:t>
      </w:r>
      <w:r w:rsidR="001F06C3" w:rsidRPr="00326323">
        <w:rPr>
          <w:rFonts w:ascii="Times New Roman" w:hAnsi="Times New Roman" w:cs="Times New Roman"/>
        </w:rPr>
        <w:t xml:space="preserve"> </w:t>
      </w:r>
      <w:r w:rsidR="001030F1" w:rsidRPr="00326323">
        <w:rPr>
          <w:rFonts w:ascii="Times New Roman" w:hAnsi="Times New Roman" w:cs="Times New Roman"/>
        </w:rPr>
        <w:t xml:space="preserve">a </w:t>
      </w:r>
      <w:r w:rsidRPr="00326323">
        <w:rPr>
          <w:rFonts w:ascii="Times New Roman" w:hAnsi="Times New Roman" w:cs="Times New Roman"/>
        </w:rPr>
        <w:t>projektu</w:t>
      </w:r>
      <w:r w:rsidR="00D72753" w:rsidRPr="00326323">
        <w:rPr>
          <w:rFonts w:ascii="Times New Roman" w:hAnsi="Times New Roman" w:cs="Times New Roman"/>
        </w:rPr>
        <w:t xml:space="preserve"> ustawy</w:t>
      </w:r>
      <w:r w:rsidRPr="00326323">
        <w:rPr>
          <w:rFonts w:ascii="Times New Roman" w:hAnsi="Times New Roman" w:cs="Times New Roman"/>
        </w:rPr>
        <w:t>) i ustanowieniu jednej podstawy prawnej d</w:t>
      </w:r>
      <w:r w:rsidR="00D72753" w:rsidRPr="00326323">
        <w:rPr>
          <w:rFonts w:ascii="Times New Roman" w:hAnsi="Times New Roman" w:cs="Times New Roman"/>
        </w:rPr>
        <w:t>o</w:t>
      </w:r>
      <w:r w:rsidRPr="00326323">
        <w:rPr>
          <w:rFonts w:ascii="Times New Roman" w:hAnsi="Times New Roman" w:cs="Times New Roman"/>
        </w:rPr>
        <w:t xml:space="preserve"> </w:t>
      </w:r>
      <w:r w:rsidRPr="00326323">
        <w:rPr>
          <w:rFonts w:ascii="Times New Roman" w:hAnsi="Times New Roman" w:cs="Times New Roman"/>
        </w:rPr>
        <w:lastRenderedPageBreak/>
        <w:t>opracowania planu awaryjnego, o którym mowa w art.</w:t>
      </w:r>
      <w:r w:rsidR="001F06C3" w:rsidRPr="00326323">
        <w:rPr>
          <w:rFonts w:ascii="Times New Roman" w:hAnsi="Times New Roman" w:cs="Times New Roman"/>
        </w:rPr>
        <w:t xml:space="preserve"> </w:t>
      </w:r>
      <w:r w:rsidRPr="00326323">
        <w:rPr>
          <w:rFonts w:ascii="Times New Roman" w:hAnsi="Times New Roman" w:cs="Times New Roman"/>
        </w:rPr>
        <w:t>115 ust.</w:t>
      </w:r>
      <w:r w:rsidR="001F06C3" w:rsidRPr="00326323">
        <w:rPr>
          <w:rFonts w:ascii="Times New Roman" w:hAnsi="Times New Roman" w:cs="Times New Roman"/>
        </w:rPr>
        <w:t xml:space="preserve"> </w:t>
      </w:r>
      <w:r w:rsidRPr="00326323">
        <w:rPr>
          <w:rFonts w:ascii="Times New Roman" w:hAnsi="Times New Roman" w:cs="Times New Roman"/>
        </w:rPr>
        <w:t>1 rozporządzenia 2017/625, dotyczącego zarówno żywności pochodzenia zwierzęcego i</w:t>
      </w:r>
      <w:r w:rsidR="001F06C3" w:rsidRPr="00326323">
        <w:rPr>
          <w:rFonts w:ascii="Times New Roman" w:hAnsi="Times New Roman" w:cs="Times New Roman"/>
        </w:rPr>
        <w:t xml:space="preserve"> </w:t>
      </w:r>
      <w:r w:rsidRPr="00326323">
        <w:rPr>
          <w:rFonts w:ascii="Times New Roman" w:hAnsi="Times New Roman" w:cs="Times New Roman"/>
        </w:rPr>
        <w:t xml:space="preserve">żywności, o której mowa w art. 3 ust. 1 pkt 2 lit. b ustawy </w:t>
      </w:r>
      <w:r w:rsidR="00D72753" w:rsidRPr="00326323">
        <w:rPr>
          <w:rFonts w:ascii="Times New Roman" w:hAnsi="Times New Roman" w:cs="Times New Roman"/>
        </w:rPr>
        <w:t xml:space="preserve">z dnia 29 stycznia 2004 r. </w:t>
      </w:r>
      <w:r w:rsidRPr="00326323">
        <w:rPr>
          <w:rFonts w:ascii="Times New Roman" w:hAnsi="Times New Roman" w:cs="Times New Roman"/>
        </w:rPr>
        <w:t>o Inspekcji Weterynaryjnej, jak i</w:t>
      </w:r>
      <w:r w:rsidR="001F06C3" w:rsidRPr="00326323">
        <w:rPr>
          <w:rFonts w:ascii="Times New Roman" w:hAnsi="Times New Roman" w:cs="Times New Roman"/>
        </w:rPr>
        <w:t xml:space="preserve"> </w:t>
      </w:r>
      <w:r w:rsidRPr="00326323">
        <w:rPr>
          <w:rFonts w:ascii="Times New Roman" w:hAnsi="Times New Roman" w:cs="Times New Roman"/>
        </w:rPr>
        <w:t>pasz. Obecnie plan awaryjny dotyczący pasz oraz plan awaryjny dotyczący żywności</w:t>
      </w:r>
      <w:r w:rsidRPr="009A4964">
        <w:rPr>
          <w:rFonts w:ascii="Times New Roman" w:hAnsi="Times New Roman" w:cs="Times New Roman"/>
        </w:rPr>
        <w:t xml:space="preserve"> </w:t>
      </w:r>
      <w:r w:rsidRPr="00912831">
        <w:rPr>
          <w:rFonts w:ascii="Times New Roman" w:hAnsi="Times New Roman" w:cs="Times New Roman"/>
        </w:rPr>
        <w:t xml:space="preserve">pochodzenia zwierzęcego i żywności, o której mowa w art. 3 ust. 1 pkt 2 lit. b ustawy </w:t>
      </w:r>
      <w:r w:rsidR="00D72753" w:rsidRPr="00912831">
        <w:rPr>
          <w:rFonts w:ascii="Times New Roman" w:hAnsi="Times New Roman" w:cs="Times New Roman"/>
        </w:rPr>
        <w:t xml:space="preserve">z dnia 29 stycznia 2004 r. </w:t>
      </w:r>
      <w:r w:rsidRPr="00FD1A64">
        <w:rPr>
          <w:rFonts w:ascii="Times New Roman" w:hAnsi="Times New Roman" w:cs="Times New Roman"/>
        </w:rPr>
        <w:t>o</w:t>
      </w:r>
      <w:r w:rsidR="001F06C3" w:rsidRPr="00FD1A64">
        <w:rPr>
          <w:rFonts w:ascii="Times New Roman" w:hAnsi="Times New Roman" w:cs="Times New Roman"/>
        </w:rPr>
        <w:t xml:space="preserve"> </w:t>
      </w:r>
      <w:r w:rsidRPr="00E06C80">
        <w:rPr>
          <w:rFonts w:ascii="Times New Roman" w:hAnsi="Times New Roman" w:cs="Times New Roman"/>
        </w:rPr>
        <w:t xml:space="preserve">Inspekcji Weterynaryjnej, stanowią osobne dokumenty opracowywane na podstawie przepisów odrębnych ustaw, tj. ustawy </w:t>
      </w:r>
      <w:r w:rsidR="00D72753" w:rsidRPr="00E06C80">
        <w:rPr>
          <w:rFonts w:ascii="Times New Roman" w:hAnsi="Times New Roman" w:cs="Times New Roman"/>
        </w:rPr>
        <w:t xml:space="preserve">z dnia 22 lipca 2006 r. </w:t>
      </w:r>
      <w:r w:rsidRPr="00E06C80">
        <w:rPr>
          <w:rFonts w:ascii="Times New Roman" w:hAnsi="Times New Roman" w:cs="Times New Roman"/>
        </w:rPr>
        <w:t xml:space="preserve">o paszach oraz ustawy </w:t>
      </w:r>
      <w:r w:rsidR="00D72753" w:rsidRPr="00E06C80">
        <w:rPr>
          <w:rFonts w:ascii="Times New Roman" w:hAnsi="Times New Roman" w:cs="Times New Roman"/>
        </w:rPr>
        <w:t xml:space="preserve">z dnia 25 sierpnia 2006 r. </w:t>
      </w:r>
      <w:r w:rsidRPr="00E06C80">
        <w:rPr>
          <w:rFonts w:ascii="Times New Roman" w:hAnsi="Times New Roman" w:cs="Times New Roman"/>
        </w:rPr>
        <w:t>o bezpieczeństwie żywności i</w:t>
      </w:r>
      <w:r w:rsidR="001F06C3" w:rsidRPr="00E06C80">
        <w:rPr>
          <w:rFonts w:ascii="Times New Roman" w:hAnsi="Times New Roman" w:cs="Times New Roman"/>
        </w:rPr>
        <w:t xml:space="preserve"> </w:t>
      </w:r>
      <w:r w:rsidRPr="00E06C80">
        <w:rPr>
          <w:rFonts w:ascii="Times New Roman" w:hAnsi="Times New Roman" w:cs="Times New Roman"/>
        </w:rPr>
        <w:t xml:space="preserve">żywienia. W związku z wprowadzeniem przepisów kompetencyjnych dotyczących opracowania planu awaryjnego do ustawy </w:t>
      </w:r>
      <w:r w:rsidR="00D72753" w:rsidRPr="00E06C80">
        <w:rPr>
          <w:rFonts w:ascii="Times New Roman" w:hAnsi="Times New Roman" w:cs="Times New Roman"/>
        </w:rPr>
        <w:t xml:space="preserve">z dnia 29 stycznia 2004 r. </w:t>
      </w:r>
      <w:r w:rsidRPr="00E06C80">
        <w:rPr>
          <w:rFonts w:ascii="Times New Roman" w:hAnsi="Times New Roman" w:cs="Times New Roman"/>
        </w:rPr>
        <w:t>o Inspekcji Weterynaryjnej należało uchylić art.</w:t>
      </w:r>
      <w:r w:rsidR="001F06C3" w:rsidRPr="00E06C80">
        <w:rPr>
          <w:rFonts w:ascii="Times New Roman" w:hAnsi="Times New Roman" w:cs="Times New Roman"/>
        </w:rPr>
        <w:t xml:space="preserve"> </w:t>
      </w:r>
      <w:r w:rsidRPr="00E06C80">
        <w:rPr>
          <w:rFonts w:ascii="Times New Roman" w:hAnsi="Times New Roman" w:cs="Times New Roman"/>
        </w:rPr>
        <w:t>14 ustawy</w:t>
      </w:r>
      <w:r w:rsidR="00D72753" w:rsidRPr="00B95316">
        <w:rPr>
          <w:rFonts w:ascii="Times New Roman" w:hAnsi="Times New Roman" w:cs="Times New Roman"/>
        </w:rPr>
        <w:t xml:space="preserve"> z dnia 22 lipca 2006 r.</w:t>
      </w:r>
      <w:r w:rsidRPr="00B95316">
        <w:rPr>
          <w:rFonts w:ascii="Times New Roman" w:hAnsi="Times New Roman" w:cs="Times New Roman"/>
        </w:rPr>
        <w:t xml:space="preserve"> o paszach. Ww. zmiana </w:t>
      </w:r>
      <w:r w:rsidR="00D72753" w:rsidRPr="00B95316">
        <w:rPr>
          <w:rFonts w:ascii="Times New Roman" w:hAnsi="Times New Roman" w:cs="Times New Roman"/>
        </w:rPr>
        <w:t xml:space="preserve">będzie </w:t>
      </w:r>
      <w:r w:rsidRPr="00B95316">
        <w:rPr>
          <w:rFonts w:ascii="Times New Roman" w:hAnsi="Times New Roman" w:cs="Times New Roman"/>
        </w:rPr>
        <w:t>skutkować także uproszczeniem trybu zatwierdzania planu awaryjnego, który nie będzie już wymagał podjęcia uchwały przez Radę Ministrów. Projekt planu awaryjnego dotyczącego pasz i</w:t>
      </w:r>
      <w:r w:rsidR="001F06C3" w:rsidRPr="007D67D1">
        <w:rPr>
          <w:rFonts w:ascii="Times New Roman" w:hAnsi="Times New Roman" w:cs="Times New Roman"/>
        </w:rPr>
        <w:t xml:space="preserve"> </w:t>
      </w:r>
      <w:r w:rsidRPr="007D67D1">
        <w:rPr>
          <w:rFonts w:ascii="Times New Roman" w:hAnsi="Times New Roman" w:cs="Times New Roman"/>
        </w:rPr>
        <w:t>żywności znajdującej się pod nadzorem Inspekcji Weterynaryjnej będzie opracowywany przez Głównego Lekarza Weterynarii, a</w:t>
      </w:r>
      <w:r w:rsidR="001F06C3" w:rsidRPr="007D67D1">
        <w:rPr>
          <w:rFonts w:ascii="Times New Roman" w:hAnsi="Times New Roman" w:cs="Times New Roman"/>
        </w:rPr>
        <w:t xml:space="preserve"> </w:t>
      </w:r>
      <w:r w:rsidRPr="00326323">
        <w:rPr>
          <w:rFonts w:ascii="Times New Roman" w:hAnsi="Times New Roman" w:cs="Times New Roman"/>
        </w:rPr>
        <w:t>następnie zatwierdzany przez ministra właściwego do spraw rolnictwa.</w:t>
      </w:r>
    </w:p>
    <w:p w14:paraId="1D811F49" w14:textId="70A26886" w:rsidR="00A16F5C" w:rsidRPr="00326323" w:rsidRDefault="00A16F5C" w:rsidP="00B95316">
      <w:pPr>
        <w:pStyle w:val="USTustnpkodeksu"/>
        <w:spacing w:before="120"/>
        <w:ind w:firstLine="0"/>
        <w:rPr>
          <w:rFonts w:ascii="Times New Roman" w:hAnsi="Times New Roman" w:cs="Times New Roman"/>
        </w:rPr>
      </w:pPr>
      <w:r w:rsidRPr="00326323">
        <w:rPr>
          <w:rFonts w:ascii="Times New Roman" w:hAnsi="Times New Roman" w:cs="Times New Roman"/>
        </w:rPr>
        <w:t xml:space="preserve">W art. 42 ust. 1 ustawy </w:t>
      </w:r>
      <w:r w:rsidR="00D72753" w:rsidRPr="00326323">
        <w:rPr>
          <w:rFonts w:ascii="Times New Roman" w:hAnsi="Times New Roman" w:cs="Times New Roman"/>
        </w:rPr>
        <w:t xml:space="preserve">z dnia 22 lipca 2006 r. </w:t>
      </w:r>
      <w:r w:rsidRPr="00326323">
        <w:rPr>
          <w:rFonts w:ascii="Times New Roman" w:hAnsi="Times New Roman" w:cs="Times New Roman"/>
        </w:rPr>
        <w:t xml:space="preserve">o paszach odesłanie do art. 41 rozporządzenia </w:t>
      </w:r>
      <w:r w:rsidR="00C12B4B" w:rsidRPr="00326323">
        <w:rPr>
          <w:rFonts w:ascii="Times New Roman" w:hAnsi="Times New Roman" w:cs="Times New Roman"/>
        </w:rPr>
        <w:t xml:space="preserve">nr </w:t>
      </w:r>
      <w:r w:rsidRPr="00326323">
        <w:rPr>
          <w:rFonts w:ascii="Times New Roman" w:hAnsi="Times New Roman" w:cs="Times New Roman"/>
        </w:rPr>
        <w:t>882/2004 zastąpiono odesłaniem do regulującego analogiczny obszar art. 109 ust. 1 rozporządzenia 2017/625 (art. 5 pkt 12 projektu</w:t>
      </w:r>
      <w:r w:rsidR="00C12B4B" w:rsidRPr="00326323">
        <w:rPr>
          <w:rFonts w:ascii="Times New Roman" w:hAnsi="Times New Roman" w:cs="Times New Roman"/>
        </w:rPr>
        <w:t xml:space="preserve"> ustawy</w:t>
      </w:r>
      <w:r w:rsidR="004B5A3E">
        <w:rPr>
          <w:rFonts w:ascii="Times New Roman" w:hAnsi="Times New Roman" w:cs="Times New Roman"/>
        </w:rPr>
        <w:t>). Podobnie w art. </w:t>
      </w:r>
      <w:r w:rsidRPr="00326323">
        <w:rPr>
          <w:rFonts w:ascii="Times New Roman" w:hAnsi="Times New Roman" w:cs="Times New Roman"/>
        </w:rPr>
        <w:t xml:space="preserve">45 ust. 2 odesłanie do art. 33 ust. 2 rozporządzenia </w:t>
      </w:r>
      <w:r w:rsidR="00C12B4B" w:rsidRPr="00326323">
        <w:rPr>
          <w:rFonts w:ascii="Times New Roman" w:hAnsi="Times New Roman" w:cs="Times New Roman"/>
        </w:rPr>
        <w:t xml:space="preserve">nr </w:t>
      </w:r>
      <w:r w:rsidRPr="00326323">
        <w:rPr>
          <w:rFonts w:ascii="Times New Roman" w:hAnsi="Times New Roman" w:cs="Times New Roman"/>
        </w:rPr>
        <w:t>882/2004 zastąpiono odesłaniem do odpowiadające</w:t>
      </w:r>
      <w:r w:rsidR="00C12B4B" w:rsidRPr="00326323">
        <w:rPr>
          <w:rFonts w:ascii="Times New Roman" w:hAnsi="Times New Roman" w:cs="Times New Roman"/>
        </w:rPr>
        <w:t>go</w:t>
      </w:r>
      <w:r w:rsidRPr="00326323">
        <w:rPr>
          <w:rFonts w:ascii="Times New Roman" w:hAnsi="Times New Roman" w:cs="Times New Roman"/>
        </w:rPr>
        <w:t xml:space="preserve"> mu art. 101 ust. 1 rozporządzenia 2017/625, w ust. 3 odesłania do art. 33 ust. 1</w:t>
      </w:r>
      <w:r w:rsidR="00AB4C52" w:rsidRPr="00326323">
        <w:rPr>
          <w:rFonts w:ascii="Times New Roman" w:hAnsi="Times New Roman" w:cs="Times New Roman"/>
        </w:rPr>
        <w:t>,</w:t>
      </w:r>
      <w:r w:rsidRPr="00326323">
        <w:rPr>
          <w:rFonts w:ascii="Times New Roman" w:hAnsi="Times New Roman" w:cs="Times New Roman"/>
        </w:rPr>
        <w:t xml:space="preserve"> 2 i 3 rozporządzenia</w:t>
      </w:r>
      <w:r w:rsidR="00C12B4B" w:rsidRPr="00326323">
        <w:rPr>
          <w:rFonts w:ascii="Times New Roman" w:hAnsi="Times New Roman" w:cs="Times New Roman"/>
        </w:rPr>
        <w:t xml:space="preserve"> nr</w:t>
      </w:r>
      <w:r w:rsidRPr="00326323">
        <w:rPr>
          <w:rFonts w:ascii="Times New Roman" w:hAnsi="Times New Roman" w:cs="Times New Roman"/>
        </w:rPr>
        <w:t xml:space="preserve"> 882/2004 zastąpiono odpowiednio odesłaniami do analogicznych regulacji </w:t>
      </w:r>
      <w:r w:rsidR="00C12B4B" w:rsidRPr="00326323">
        <w:rPr>
          <w:rFonts w:ascii="Times New Roman" w:hAnsi="Times New Roman" w:cs="Times New Roman"/>
        </w:rPr>
        <w:t xml:space="preserve">zawartych </w:t>
      </w:r>
      <w:r w:rsidRPr="00326323">
        <w:rPr>
          <w:rFonts w:ascii="Times New Roman" w:hAnsi="Times New Roman" w:cs="Times New Roman"/>
        </w:rPr>
        <w:t xml:space="preserve">w art. 100 ust. 1, art. 101 ust. 1 oraz art. 100 ust. 2 i 3 rozporządzenia 2017/625, w ust. 4 odesłanie do art. 33 ust. 4 rozporządzenia </w:t>
      </w:r>
      <w:r w:rsidR="00C12B4B" w:rsidRPr="00326323">
        <w:rPr>
          <w:rFonts w:ascii="Times New Roman" w:hAnsi="Times New Roman" w:cs="Times New Roman"/>
        </w:rPr>
        <w:t xml:space="preserve">nr </w:t>
      </w:r>
      <w:r w:rsidRPr="00326323">
        <w:rPr>
          <w:rFonts w:ascii="Times New Roman" w:hAnsi="Times New Roman" w:cs="Times New Roman"/>
        </w:rPr>
        <w:t>882/2004 zastąpiono odesłaniem do art. 100 ust. 4 rozporządzenia 2017/625 (art. 5 pkt 13 projektu</w:t>
      </w:r>
      <w:r w:rsidR="00C12B4B" w:rsidRPr="00326323">
        <w:rPr>
          <w:rFonts w:ascii="Times New Roman" w:hAnsi="Times New Roman" w:cs="Times New Roman"/>
        </w:rPr>
        <w:t xml:space="preserve"> ustawy</w:t>
      </w:r>
      <w:r w:rsidRPr="00326323">
        <w:rPr>
          <w:rFonts w:ascii="Times New Roman" w:hAnsi="Times New Roman" w:cs="Times New Roman"/>
        </w:rPr>
        <w:t xml:space="preserve">). </w:t>
      </w:r>
    </w:p>
    <w:p w14:paraId="7D99EF16" w14:textId="72B5435B" w:rsidR="00A16F5C" w:rsidRPr="00326323" w:rsidRDefault="00A16F5C" w:rsidP="00B95316">
      <w:pPr>
        <w:pStyle w:val="USTustnpkodeksu"/>
        <w:spacing w:before="120"/>
        <w:ind w:firstLine="0"/>
        <w:rPr>
          <w:rFonts w:ascii="Times New Roman" w:hAnsi="Times New Roman" w:cs="Times New Roman"/>
        </w:rPr>
      </w:pPr>
      <w:r w:rsidRPr="00326323">
        <w:rPr>
          <w:rFonts w:ascii="Times New Roman" w:hAnsi="Times New Roman" w:cs="Times New Roman"/>
        </w:rPr>
        <w:t>W projekcie przewidziano również nadanie nowego brzmienia art. 46 ust. 1, art.</w:t>
      </w:r>
      <w:r w:rsidR="001F06C3" w:rsidRPr="00326323">
        <w:rPr>
          <w:rFonts w:ascii="Times New Roman" w:hAnsi="Times New Roman" w:cs="Times New Roman"/>
        </w:rPr>
        <w:t xml:space="preserve"> </w:t>
      </w:r>
      <w:r w:rsidRPr="00326323">
        <w:rPr>
          <w:rFonts w:ascii="Times New Roman" w:hAnsi="Times New Roman" w:cs="Times New Roman"/>
        </w:rPr>
        <w:t>47 ust.</w:t>
      </w:r>
      <w:r w:rsidR="004B5A3E">
        <w:rPr>
          <w:rFonts w:ascii="Times New Roman" w:hAnsi="Times New Roman" w:cs="Times New Roman"/>
        </w:rPr>
        <w:t> </w:t>
      </w:r>
      <w:r w:rsidRPr="00326323">
        <w:rPr>
          <w:rFonts w:ascii="Times New Roman" w:hAnsi="Times New Roman" w:cs="Times New Roman"/>
        </w:rPr>
        <w:t xml:space="preserve">1 i 3 oraz art. 48 ust. 2 i 3, przy czym zmiany te służą dostosowaniu ww. przepisów do nomenklatury stosowanej w rozporządzeniu 2017/625 i polegają na zastąpieniu określenia „kontrola graniczna” </w:t>
      </w:r>
      <w:r w:rsidR="00C12B4B" w:rsidRPr="00326323">
        <w:rPr>
          <w:rFonts w:ascii="Times New Roman" w:hAnsi="Times New Roman" w:cs="Times New Roman"/>
        </w:rPr>
        <w:t>termin</w:t>
      </w:r>
      <w:r w:rsidRPr="00326323">
        <w:rPr>
          <w:rFonts w:ascii="Times New Roman" w:hAnsi="Times New Roman" w:cs="Times New Roman"/>
        </w:rPr>
        <w:t>em „kontrola urzędowa”. W art. 46 ust. 1 wprowadzono także zmianę dotyczącą zamieszczonego w przepisie odesłania, zast</w:t>
      </w:r>
      <w:r w:rsidR="00C12B4B" w:rsidRPr="00326323">
        <w:rPr>
          <w:rFonts w:ascii="Times New Roman" w:hAnsi="Times New Roman" w:cs="Times New Roman"/>
        </w:rPr>
        <w:t>ępując je</w:t>
      </w:r>
      <w:r w:rsidRPr="00326323">
        <w:rPr>
          <w:rFonts w:ascii="Times New Roman" w:hAnsi="Times New Roman" w:cs="Times New Roman"/>
        </w:rPr>
        <w:t xml:space="preserve"> odesłaniem do rozdziału V rozporządzenia 2017/625. Dodatkowo doprecyzowano przepis art. 47 ust.</w:t>
      </w:r>
      <w:r w:rsidR="001F06C3" w:rsidRPr="00326323">
        <w:rPr>
          <w:rFonts w:ascii="Times New Roman" w:hAnsi="Times New Roman" w:cs="Times New Roman"/>
        </w:rPr>
        <w:t xml:space="preserve"> </w:t>
      </w:r>
      <w:r w:rsidRPr="00326323">
        <w:rPr>
          <w:rFonts w:ascii="Times New Roman" w:hAnsi="Times New Roman" w:cs="Times New Roman"/>
        </w:rPr>
        <w:t>1 w</w:t>
      </w:r>
      <w:r w:rsidR="001F06C3" w:rsidRPr="00326323">
        <w:rPr>
          <w:rFonts w:ascii="Times New Roman" w:hAnsi="Times New Roman" w:cs="Times New Roman"/>
        </w:rPr>
        <w:t xml:space="preserve"> </w:t>
      </w:r>
      <w:r w:rsidRPr="00326323">
        <w:rPr>
          <w:rFonts w:ascii="Times New Roman" w:hAnsi="Times New Roman" w:cs="Times New Roman"/>
        </w:rPr>
        <w:t xml:space="preserve">celu określenia rodzaju pasz, po </w:t>
      </w:r>
      <w:r w:rsidR="00AB4C52" w:rsidRPr="00326323">
        <w:rPr>
          <w:rFonts w:ascii="Times New Roman" w:hAnsi="Times New Roman" w:cs="Times New Roman"/>
        </w:rPr>
        <w:t xml:space="preserve">przeprowadzeniu </w:t>
      </w:r>
      <w:r w:rsidRPr="00326323">
        <w:rPr>
          <w:rFonts w:ascii="Times New Roman" w:hAnsi="Times New Roman" w:cs="Times New Roman"/>
        </w:rPr>
        <w:t xml:space="preserve">kontroli których </w:t>
      </w:r>
      <w:r w:rsidR="00C12B4B" w:rsidRPr="00326323">
        <w:rPr>
          <w:rFonts w:ascii="Times New Roman" w:hAnsi="Times New Roman" w:cs="Times New Roman"/>
        </w:rPr>
        <w:lastRenderedPageBreak/>
        <w:t xml:space="preserve">jest </w:t>
      </w:r>
      <w:r w:rsidRPr="00326323">
        <w:rPr>
          <w:rFonts w:ascii="Times New Roman" w:hAnsi="Times New Roman" w:cs="Times New Roman"/>
        </w:rPr>
        <w:t xml:space="preserve">wystawiany dokument, o którym mowa w art. 47 ust. 1 pkt 1 ustawy </w:t>
      </w:r>
      <w:r w:rsidR="00C12B4B" w:rsidRPr="00326323">
        <w:rPr>
          <w:rFonts w:ascii="Times New Roman" w:hAnsi="Times New Roman" w:cs="Times New Roman"/>
        </w:rPr>
        <w:t xml:space="preserve">z dnia 22 lipca 2006 r. </w:t>
      </w:r>
      <w:r w:rsidRPr="00326323">
        <w:rPr>
          <w:rFonts w:ascii="Times New Roman" w:hAnsi="Times New Roman" w:cs="Times New Roman"/>
        </w:rPr>
        <w:t>o paszach (art. 5 pkt 14, 15 i 16 projektu</w:t>
      </w:r>
      <w:r w:rsidR="00C12B4B" w:rsidRPr="00326323">
        <w:rPr>
          <w:rFonts w:ascii="Times New Roman" w:hAnsi="Times New Roman" w:cs="Times New Roman"/>
        </w:rPr>
        <w:t xml:space="preserve"> ustawy</w:t>
      </w:r>
      <w:r w:rsidRPr="00326323">
        <w:rPr>
          <w:rFonts w:ascii="Times New Roman" w:hAnsi="Times New Roman" w:cs="Times New Roman"/>
        </w:rPr>
        <w:t>).</w:t>
      </w:r>
    </w:p>
    <w:p w14:paraId="15760858" w14:textId="5476D26C" w:rsidR="00A16F5C" w:rsidRPr="00326323" w:rsidRDefault="00A16F5C" w:rsidP="00B95316">
      <w:pPr>
        <w:pStyle w:val="USTustnpkodeksu"/>
        <w:spacing w:before="120"/>
        <w:ind w:firstLine="0"/>
        <w:rPr>
          <w:rFonts w:ascii="Times New Roman" w:hAnsi="Times New Roman" w:cs="Times New Roman"/>
        </w:rPr>
      </w:pPr>
      <w:r w:rsidRPr="00326323">
        <w:rPr>
          <w:rFonts w:ascii="Times New Roman" w:hAnsi="Times New Roman" w:cs="Times New Roman"/>
        </w:rPr>
        <w:t>W</w:t>
      </w:r>
      <w:r w:rsidR="001F06C3" w:rsidRPr="00326323">
        <w:rPr>
          <w:rFonts w:ascii="Times New Roman" w:hAnsi="Times New Roman" w:cs="Times New Roman"/>
        </w:rPr>
        <w:t xml:space="preserve"> </w:t>
      </w:r>
      <w:r w:rsidRPr="00326323">
        <w:rPr>
          <w:rFonts w:ascii="Times New Roman" w:hAnsi="Times New Roman" w:cs="Times New Roman"/>
        </w:rPr>
        <w:t xml:space="preserve">art. 53 ust. 1 pkt 31 i 32 odesłania do art. 6 uchylonego rozporządzenia </w:t>
      </w:r>
      <w:r w:rsidR="00780C7D" w:rsidRPr="00326323">
        <w:rPr>
          <w:rFonts w:ascii="Times New Roman" w:hAnsi="Times New Roman" w:cs="Times New Roman"/>
        </w:rPr>
        <w:t>Komisji (WE) nr</w:t>
      </w:r>
      <w:r w:rsidR="001F06C3" w:rsidRPr="00326323">
        <w:rPr>
          <w:rFonts w:ascii="Times New Roman" w:hAnsi="Times New Roman" w:cs="Times New Roman"/>
        </w:rPr>
        <w:t xml:space="preserve"> </w:t>
      </w:r>
      <w:r w:rsidRPr="00326323">
        <w:rPr>
          <w:rFonts w:ascii="Times New Roman" w:hAnsi="Times New Roman" w:cs="Times New Roman"/>
        </w:rPr>
        <w:t xml:space="preserve">669/2019 </w:t>
      </w:r>
      <w:r w:rsidR="00780C7D" w:rsidRPr="00326323">
        <w:rPr>
          <w:rFonts w:ascii="Times New Roman" w:hAnsi="Times New Roman" w:cs="Times New Roman"/>
        </w:rPr>
        <w:t>z dnia 24 lipca 2009 r. w sprawie w</w:t>
      </w:r>
      <w:r w:rsidR="004B5A3E">
        <w:rPr>
          <w:rFonts w:ascii="Times New Roman" w:hAnsi="Times New Roman" w:cs="Times New Roman"/>
        </w:rPr>
        <w:t>ykonania rozporządzenia (WE) nr </w:t>
      </w:r>
      <w:r w:rsidR="00780C7D" w:rsidRPr="00326323">
        <w:rPr>
          <w:rFonts w:ascii="Times New Roman" w:hAnsi="Times New Roman" w:cs="Times New Roman"/>
        </w:rPr>
        <w:t>882/2004 Parlamentu Europejskiego i Rady w sprawie zwiększonego poziomu kontroli urzędowych przywozu niektórych rodzajów pasz i żywności niepochodzących od zwierząt i</w:t>
      </w:r>
      <w:r w:rsidR="001F06C3" w:rsidRPr="00326323">
        <w:rPr>
          <w:rFonts w:ascii="Times New Roman" w:hAnsi="Times New Roman" w:cs="Times New Roman"/>
        </w:rPr>
        <w:t xml:space="preserve"> </w:t>
      </w:r>
      <w:r w:rsidR="00780C7D" w:rsidRPr="00326323">
        <w:rPr>
          <w:rFonts w:ascii="Times New Roman" w:hAnsi="Times New Roman" w:cs="Times New Roman"/>
        </w:rPr>
        <w:t xml:space="preserve">zmieniającego decyzję 2006/504/WE </w:t>
      </w:r>
      <w:r w:rsidRPr="00326323">
        <w:rPr>
          <w:rFonts w:ascii="Times New Roman" w:hAnsi="Times New Roman" w:cs="Times New Roman"/>
        </w:rPr>
        <w:t>zastąpiono odesłaniami do regulacji zawartych w rozporządzeniu 2017/625, tj.</w:t>
      </w:r>
      <w:r w:rsidR="001F06C3" w:rsidRPr="00326323">
        <w:rPr>
          <w:rFonts w:ascii="Times New Roman" w:hAnsi="Times New Roman" w:cs="Times New Roman"/>
        </w:rPr>
        <w:t xml:space="preserve"> </w:t>
      </w:r>
      <w:r w:rsidRPr="00326323">
        <w:rPr>
          <w:rFonts w:ascii="Times New Roman" w:hAnsi="Times New Roman" w:cs="Times New Roman"/>
        </w:rPr>
        <w:t>do art.</w:t>
      </w:r>
      <w:r w:rsidR="001F06C3" w:rsidRPr="00326323">
        <w:rPr>
          <w:rFonts w:ascii="Times New Roman" w:hAnsi="Times New Roman" w:cs="Times New Roman"/>
        </w:rPr>
        <w:t xml:space="preserve"> </w:t>
      </w:r>
      <w:r w:rsidRPr="00326323">
        <w:rPr>
          <w:rFonts w:ascii="Times New Roman" w:hAnsi="Times New Roman" w:cs="Times New Roman"/>
        </w:rPr>
        <w:t>56 ust.</w:t>
      </w:r>
      <w:r w:rsidR="001F06C3" w:rsidRPr="00326323">
        <w:rPr>
          <w:rFonts w:ascii="Times New Roman" w:hAnsi="Times New Roman" w:cs="Times New Roman"/>
        </w:rPr>
        <w:t xml:space="preserve"> </w:t>
      </w:r>
      <w:r w:rsidRPr="00326323">
        <w:rPr>
          <w:rFonts w:ascii="Times New Roman" w:hAnsi="Times New Roman" w:cs="Times New Roman"/>
        </w:rPr>
        <w:t>4 i art. 65 (art. 5 pkt 16 projektu</w:t>
      </w:r>
      <w:r w:rsidR="00C12B4B" w:rsidRPr="00326323">
        <w:rPr>
          <w:rFonts w:ascii="Times New Roman" w:hAnsi="Times New Roman" w:cs="Times New Roman"/>
        </w:rPr>
        <w:t xml:space="preserve"> ustawy</w:t>
      </w:r>
      <w:r w:rsidRPr="00326323">
        <w:rPr>
          <w:rFonts w:ascii="Times New Roman" w:hAnsi="Times New Roman" w:cs="Times New Roman"/>
        </w:rPr>
        <w:t>).</w:t>
      </w:r>
    </w:p>
    <w:p w14:paraId="6C2ADA6E" w14:textId="3F49ADC1" w:rsidR="00A16F5C" w:rsidRPr="00912831" w:rsidRDefault="00B95316" w:rsidP="009A4964">
      <w:pPr>
        <w:tabs>
          <w:tab w:val="left" w:pos="448"/>
        </w:tabs>
        <w:spacing w:before="120" w:after="0" w:line="360" w:lineRule="auto"/>
        <w:jc w:val="both"/>
        <w:rPr>
          <w:rFonts w:ascii="Times New Roman" w:hAnsi="Times New Roman" w:cs="Times New Roman"/>
        </w:rPr>
      </w:pPr>
      <w:r>
        <w:rPr>
          <w:rFonts w:ascii="Times New Roman" w:hAnsi="Times New Roman" w:cs="Times New Roman"/>
          <w:b/>
          <w:bCs/>
          <w:sz w:val="24"/>
          <w:szCs w:val="24"/>
        </w:rPr>
        <w:t>VI.</w:t>
      </w:r>
      <w:r>
        <w:rPr>
          <w:rFonts w:ascii="Times New Roman" w:hAnsi="Times New Roman" w:cs="Times New Roman"/>
          <w:b/>
          <w:bCs/>
          <w:sz w:val="24"/>
          <w:szCs w:val="24"/>
        </w:rPr>
        <w:tab/>
      </w:r>
      <w:r w:rsidR="00A16F5C" w:rsidRPr="009A4964">
        <w:rPr>
          <w:rFonts w:ascii="Times New Roman" w:hAnsi="Times New Roman" w:cs="Times New Roman"/>
          <w:b/>
          <w:bCs/>
          <w:sz w:val="24"/>
          <w:szCs w:val="24"/>
        </w:rPr>
        <w:t>Zmiany w ustawie z dnia 16 listopada 2006 r. o opłacie skarbowej</w:t>
      </w:r>
    </w:p>
    <w:p w14:paraId="430A8C39" w14:textId="07CE3698" w:rsidR="00A16F5C" w:rsidRPr="00912831" w:rsidRDefault="00A16F5C" w:rsidP="00B95316">
      <w:pPr>
        <w:pStyle w:val="USTustnpkodeksu"/>
        <w:spacing w:before="120"/>
        <w:ind w:firstLine="0"/>
        <w:rPr>
          <w:rFonts w:ascii="Times New Roman" w:hAnsi="Times New Roman" w:cs="Times New Roman"/>
        </w:rPr>
      </w:pPr>
      <w:r w:rsidRPr="00912831">
        <w:rPr>
          <w:rFonts w:ascii="Times New Roman" w:hAnsi="Times New Roman" w:cs="Times New Roman"/>
        </w:rPr>
        <w:t>Art. 8 projektowanej ustawy rozszerza katalog czynności urzędowych zwolnionych z</w:t>
      </w:r>
      <w:r w:rsidR="001F06C3" w:rsidRPr="00FD1A64">
        <w:rPr>
          <w:rFonts w:ascii="Times New Roman" w:hAnsi="Times New Roman" w:cs="Times New Roman"/>
        </w:rPr>
        <w:t xml:space="preserve"> </w:t>
      </w:r>
      <w:r w:rsidRPr="00FD1A64">
        <w:rPr>
          <w:rFonts w:ascii="Times New Roman" w:hAnsi="Times New Roman" w:cs="Times New Roman"/>
        </w:rPr>
        <w:t xml:space="preserve">opłaty skarbowej przez dodanie w załączniku do ustawy z dnia 16 listopada </w:t>
      </w:r>
      <w:r w:rsidR="00055F6D" w:rsidRPr="00FD1A64">
        <w:rPr>
          <w:rFonts w:ascii="Times New Roman" w:hAnsi="Times New Roman" w:cs="Times New Roman"/>
        </w:rPr>
        <w:t xml:space="preserve">2006 r. </w:t>
      </w:r>
      <w:r w:rsidRPr="00E06C80">
        <w:rPr>
          <w:rFonts w:ascii="Times New Roman" w:hAnsi="Times New Roman" w:cs="Times New Roman"/>
        </w:rPr>
        <w:t>o opłacie skarbowej pkt 16 i 17 odnoszących się do wydania pozwoleń, o których mowa w art. 24ba oraz art. 24bb ustawy zmienianej w art. 2 projektu</w:t>
      </w:r>
      <w:r w:rsidR="00055F6D" w:rsidRPr="00E06C80">
        <w:rPr>
          <w:rFonts w:ascii="Times New Roman" w:hAnsi="Times New Roman" w:cs="Times New Roman"/>
        </w:rPr>
        <w:t xml:space="preserve"> ustawy</w:t>
      </w:r>
      <w:r w:rsidRPr="00E06C80">
        <w:rPr>
          <w:rFonts w:ascii="Times New Roman" w:hAnsi="Times New Roman" w:cs="Times New Roman"/>
        </w:rPr>
        <w:t>, tj. pozwoleń na</w:t>
      </w:r>
      <w:r w:rsidR="00055F6D" w:rsidRPr="009A4964">
        <w:rPr>
          <w:rFonts w:ascii="Times New Roman" w:hAnsi="Times New Roman" w:cs="Times New Roman"/>
        </w:rPr>
        <w:t xml:space="preserve"> przemieszczenie</w:t>
      </w:r>
      <w:r w:rsidRPr="00912831">
        <w:rPr>
          <w:rFonts w:ascii="Times New Roman" w:hAnsi="Times New Roman" w:cs="Times New Roman"/>
        </w:rPr>
        <w:t>:</w:t>
      </w:r>
    </w:p>
    <w:p w14:paraId="06B22DAB" w14:textId="0D1125CF" w:rsidR="00A16F5C" w:rsidRPr="009A4964" w:rsidRDefault="00A16F5C" w:rsidP="00B95316">
      <w:pPr>
        <w:pStyle w:val="ARTartustawynprozporzdzenia"/>
        <w:numPr>
          <w:ilvl w:val="0"/>
          <w:numId w:val="24"/>
        </w:numPr>
        <w:ind w:left="426" w:hanging="426"/>
        <w:rPr>
          <w:rFonts w:ascii="Times New Roman" w:hAnsi="Times New Roman" w:cs="Times New Roman"/>
        </w:rPr>
      </w:pPr>
      <w:r w:rsidRPr="009A4964">
        <w:rPr>
          <w:rFonts w:ascii="Times New Roman" w:hAnsi="Times New Roman" w:cs="Times New Roman"/>
        </w:rPr>
        <w:t>zarejestrowanych psów wojskowych lub poszukiwawczych i</w:t>
      </w:r>
      <w:r w:rsidR="001F06C3" w:rsidRPr="009A4964">
        <w:rPr>
          <w:rFonts w:ascii="Times New Roman" w:hAnsi="Times New Roman" w:cs="Times New Roman"/>
        </w:rPr>
        <w:t xml:space="preserve"> </w:t>
      </w:r>
      <w:r w:rsidRPr="009A4964">
        <w:rPr>
          <w:rFonts w:ascii="Times New Roman" w:hAnsi="Times New Roman" w:cs="Times New Roman"/>
        </w:rPr>
        <w:t>ratowniczych przez inny punkt wjazdu niż punkty wjazdu określone przez Ministra Rolnictwa i Rozwoju Wsi</w:t>
      </w:r>
      <w:r w:rsidRPr="009A4964">
        <w:rPr>
          <w:rStyle w:val="Zakotwiczenieprzypisudolnego"/>
          <w:rFonts w:ascii="Times New Roman" w:hAnsi="Times New Roman" w:cs="Times New Roman"/>
        </w:rPr>
        <w:footnoteReference w:id="2"/>
      </w:r>
      <w:r w:rsidR="00B95316" w:rsidRPr="009A4964">
        <w:rPr>
          <w:rFonts w:ascii="Times New Roman" w:hAnsi="Times New Roman" w:cs="Times New Roman"/>
          <w:vertAlign w:val="superscript"/>
        </w:rPr>
        <w:t>)</w:t>
      </w:r>
      <w:r w:rsidRPr="009A4964">
        <w:rPr>
          <w:rFonts w:ascii="Times New Roman" w:hAnsi="Times New Roman" w:cs="Times New Roman"/>
        </w:rPr>
        <w:t>;</w:t>
      </w:r>
    </w:p>
    <w:p w14:paraId="7C8EAD1E" w14:textId="25127705" w:rsidR="00A16F5C" w:rsidRPr="009A4964" w:rsidRDefault="00A16F5C" w:rsidP="009A4964">
      <w:pPr>
        <w:pStyle w:val="ARTartustawynprozporzdzenia"/>
        <w:numPr>
          <w:ilvl w:val="0"/>
          <w:numId w:val="24"/>
        </w:numPr>
        <w:ind w:left="426" w:hanging="426"/>
        <w:rPr>
          <w:rFonts w:ascii="Times New Roman" w:hAnsi="Times New Roman" w:cs="Times New Roman"/>
        </w:rPr>
      </w:pPr>
      <w:r w:rsidRPr="009A4964">
        <w:rPr>
          <w:rFonts w:ascii="Times New Roman" w:hAnsi="Times New Roman" w:cs="Times New Roman"/>
        </w:rPr>
        <w:t xml:space="preserve">zwierząt domowych, które nie spełniają warunków określonych w art. 6, </w:t>
      </w:r>
      <w:r w:rsidR="00055F6D" w:rsidRPr="009A4964">
        <w:rPr>
          <w:rFonts w:ascii="Times New Roman" w:hAnsi="Times New Roman" w:cs="Times New Roman"/>
        </w:rPr>
        <w:t xml:space="preserve">art. </w:t>
      </w:r>
      <w:r w:rsidRPr="009A4964">
        <w:rPr>
          <w:rFonts w:ascii="Times New Roman" w:hAnsi="Times New Roman" w:cs="Times New Roman"/>
        </w:rPr>
        <w:t xml:space="preserve">9, </w:t>
      </w:r>
      <w:r w:rsidR="004B5A3E">
        <w:rPr>
          <w:rFonts w:ascii="Times New Roman" w:hAnsi="Times New Roman" w:cs="Times New Roman"/>
        </w:rPr>
        <w:t>art. </w:t>
      </w:r>
      <w:r w:rsidRPr="009A4964">
        <w:rPr>
          <w:rFonts w:ascii="Times New Roman" w:hAnsi="Times New Roman" w:cs="Times New Roman"/>
        </w:rPr>
        <w:t xml:space="preserve">10 i </w:t>
      </w:r>
      <w:r w:rsidR="00055F6D" w:rsidRPr="009A4964">
        <w:rPr>
          <w:rFonts w:ascii="Times New Roman" w:hAnsi="Times New Roman" w:cs="Times New Roman"/>
        </w:rPr>
        <w:t xml:space="preserve">art. </w:t>
      </w:r>
      <w:r w:rsidRPr="009A4964">
        <w:rPr>
          <w:rFonts w:ascii="Times New Roman" w:hAnsi="Times New Roman" w:cs="Times New Roman"/>
        </w:rPr>
        <w:t xml:space="preserve">14 rozporządzenia </w:t>
      </w:r>
      <w:r w:rsidR="00055F6D" w:rsidRPr="009A4964">
        <w:rPr>
          <w:rFonts w:ascii="Times New Roman" w:hAnsi="Times New Roman" w:cs="Times New Roman"/>
        </w:rPr>
        <w:t xml:space="preserve">nr </w:t>
      </w:r>
      <w:r w:rsidRPr="009A4964">
        <w:rPr>
          <w:rFonts w:ascii="Times New Roman" w:hAnsi="Times New Roman" w:cs="Times New Roman"/>
        </w:rPr>
        <w:t>576/2013.</w:t>
      </w:r>
    </w:p>
    <w:p w14:paraId="08945A5A" w14:textId="089B8E3F" w:rsidR="00A16F5C" w:rsidRPr="00E06C80" w:rsidRDefault="00A16F5C" w:rsidP="00B95316">
      <w:pPr>
        <w:pStyle w:val="NIEARTTEKSTtekstnieartykuowanynppodstprawnarozplubpreambua"/>
        <w:ind w:firstLine="0"/>
        <w:rPr>
          <w:rFonts w:ascii="Times New Roman" w:hAnsi="Times New Roman" w:cs="Times New Roman"/>
        </w:rPr>
      </w:pPr>
      <w:r w:rsidRPr="00912831">
        <w:rPr>
          <w:rFonts w:ascii="Times New Roman" w:hAnsi="Times New Roman" w:cs="Times New Roman"/>
        </w:rPr>
        <w:t xml:space="preserve">Mając na względzie, że potrzeba wydania ww. pozwoleń </w:t>
      </w:r>
      <w:r w:rsidR="00055F6D" w:rsidRPr="00912831">
        <w:rPr>
          <w:rFonts w:ascii="Times New Roman" w:hAnsi="Times New Roman" w:cs="Times New Roman"/>
        </w:rPr>
        <w:t xml:space="preserve">staje się </w:t>
      </w:r>
      <w:r w:rsidRPr="00FD1A64">
        <w:rPr>
          <w:rFonts w:ascii="Times New Roman" w:hAnsi="Times New Roman" w:cs="Times New Roman"/>
        </w:rPr>
        <w:t>aktual</w:t>
      </w:r>
      <w:r w:rsidR="00055F6D" w:rsidRPr="00FD1A64">
        <w:rPr>
          <w:rFonts w:ascii="Times New Roman" w:hAnsi="Times New Roman" w:cs="Times New Roman"/>
        </w:rPr>
        <w:t>na,</w:t>
      </w:r>
      <w:r w:rsidRPr="00FD1A64">
        <w:rPr>
          <w:rFonts w:ascii="Times New Roman" w:hAnsi="Times New Roman" w:cs="Times New Roman"/>
        </w:rPr>
        <w:t xml:space="preserve"> np. w</w:t>
      </w:r>
      <w:r w:rsidR="001F06C3" w:rsidRPr="00E06C80">
        <w:rPr>
          <w:rFonts w:ascii="Times New Roman" w:hAnsi="Times New Roman" w:cs="Times New Roman"/>
        </w:rPr>
        <w:t xml:space="preserve"> </w:t>
      </w:r>
      <w:r w:rsidRPr="00E06C80">
        <w:rPr>
          <w:rFonts w:ascii="Times New Roman" w:hAnsi="Times New Roman" w:cs="Times New Roman"/>
        </w:rPr>
        <w:t xml:space="preserve">przypadku wystąpienia kataklizmów bądź trwania działań wojennych na obszarze państwa trzeciego, projektodawca w celu zapewnienia sprawnego działania w sytuacjach kryzysowych zwolnił czynność urzędową </w:t>
      </w:r>
      <w:r w:rsidR="00055F6D" w:rsidRPr="00E06C80">
        <w:rPr>
          <w:rFonts w:ascii="Times New Roman" w:hAnsi="Times New Roman" w:cs="Times New Roman"/>
        </w:rPr>
        <w:t>polegając</w:t>
      </w:r>
      <w:r w:rsidR="00034291">
        <w:rPr>
          <w:rFonts w:ascii="Times New Roman" w:hAnsi="Times New Roman" w:cs="Times New Roman"/>
        </w:rPr>
        <w:t>ą</w:t>
      </w:r>
      <w:r w:rsidR="00055F6D" w:rsidRPr="00E06C80">
        <w:rPr>
          <w:rFonts w:ascii="Times New Roman" w:hAnsi="Times New Roman" w:cs="Times New Roman"/>
        </w:rPr>
        <w:t xml:space="preserve"> na </w:t>
      </w:r>
      <w:r w:rsidRPr="00E06C80">
        <w:rPr>
          <w:rFonts w:ascii="Times New Roman" w:hAnsi="Times New Roman" w:cs="Times New Roman"/>
        </w:rPr>
        <w:t>wydani</w:t>
      </w:r>
      <w:r w:rsidR="00055F6D" w:rsidRPr="00E06C80">
        <w:rPr>
          <w:rFonts w:ascii="Times New Roman" w:hAnsi="Times New Roman" w:cs="Times New Roman"/>
        </w:rPr>
        <w:t>u</w:t>
      </w:r>
      <w:r w:rsidRPr="00E06C80">
        <w:rPr>
          <w:rFonts w:ascii="Times New Roman" w:hAnsi="Times New Roman" w:cs="Times New Roman"/>
        </w:rPr>
        <w:t xml:space="preserve"> przedmiotowych pozwoleń z opłaty skarbowej, upraszczając tym samym procedurę ich wyda</w:t>
      </w:r>
      <w:r w:rsidR="00055F6D" w:rsidRPr="00E06C80">
        <w:rPr>
          <w:rFonts w:ascii="Times New Roman" w:hAnsi="Times New Roman" w:cs="Times New Roman"/>
        </w:rPr>
        <w:t>wa</w:t>
      </w:r>
      <w:r w:rsidRPr="00E06C80">
        <w:rPr>
          <w:rFonts w:ascii="Times New Roman" w:hAnsi="Times New Roman" w:cs="Times New Roman"/>
        </w:rPr>
        <w:t>nia.</w:t>
      </w:r>
    </w:p>
    <w:p w14:paraId="3E5AEB50" w14:textId="52ACC527" w:rsidR="00A16F5C" w:rsidRPr="009A4964" w:rsidRDefault="00B95316" w:rsidP="009A4964">
      <w:pPr>
        <w:tabs>
          <w:tab w:val="left" w:pos="567"/>
        </w:tabs>
        <w:spacing w:before="120" w:after="0" w:line="360" w:lineRule="auto"/>
        <w:jc w:val="both"/>
        <w:rPr>
          <w:rFonts w:ascii="Times New Roman" w:hAnsi="Times New Roman" w:cs="Times New Roman"/>
          <w:b/>
          <w:bCs/>
          <w:sz w:val="24"/>
          <w:szCs w:val="24"/>
          <w:lang w:eastAsia="pl-PL"/>
        </w:rPr>
      </w:pPr>
      <w:r>
        <w:rPr>
          <w:rFonts w:ascii="Times New Roman" w:hAnsi="Times New Roman" w:cs="Times New Roman"/>
          <w:b/>
          <w:bCs/>
          <w:sz w:val="24"/>
          <w:szCs w:val="24"/>
          <w:lang w:eastAsia="pl-PL"/>
        </w:rPr>
        <w:t>VII.</w:t>
      </w:r>
      <w:r>
        <w:rPr>
          <w:rFonts w:ascii="Times New Roman" w:hAnsi="Times New Roman" w:cs="Times New Roman"/>
          <w:b/>
          <w:bCs/>
          <w:sz w:val="24"/>
          <w:szCs w:val="24"/>
          <w:lang w:eastAsia="pl-PL"/>
        </w:rPr>
        <w:tab/>
      </w:r>
      <w:r w:rsidR="00A16F5C" w:rsidRPr="009A4964">
        <w:rPr>
          <w:rFonts w:ascii="Times New Roman" w:hAnsi="Times New Roman" w:cs="Times New Roman"/>
          <w:b/>
          <w:bCs/>
          <w:sz w:val="24"/>
          <w:szCs w:val="24"/>
          <w:lang w:eastAsia="pl-PL"/>
        </w:rPr>
        <w:t>Zmiany w ustawie z dnia 25 sierpnia 2006 r. o bezpieczeństwie żywności i</w:t>
      </w:r>
      <w:r w:rsidR="001F06C3" w:rsidRPr="009A4964">
        <w:rPr>
          <w:rFonts w:ascii="Times New Roman" w:hAnsi="Times New Roman" w:cs="Times New Roman"/>
          <w:b/>
          <w:bCs/>
          <w:sz w:val="24"/>
          <w:szCs w:val="24"/>
          <w:lang w:eastAsia="pl-PL"/>
        </w:rPr>
        <w:t xml:space="preserve"> </w:t>
      </w:r>
      <w:r w:rsidR="00A16F5C" w:rsidRPr="009A4964">
        <w:rPr>
          <w:rFonts w:ascii="Times New Roman" w:hAnsi="Times New Roman" w:cs="Times New Roman"/>
          <w:b/>
          <w:bCs/>
          <w:sz w:val="24"/>
          <w:szCs w:val="24"/>
          <w:lang w:eastAsia="pl-PL"/>
        </w:rPr>
        <w:t>żywienia</w:t>
      </w:r>
    </w:p>
    <w:p w14:paraId="410233E1" w14:textId="27F038E0" w:rsidR="00A16F5C" w:rsidRPr="009A4964" w:rsidRDefault="00A16F5C" w:rsidP="009A4964">
      <w:pPr>
        <w:pStyle w:val="USTustnpkodeksu"/>
        <w:spacing w:before="120"/>
        <w:ind w:firstLine="0"/>
        <w:rPr>
          <w:rFonts w:ascii="Times New Roman" w:hAnsi="Times New Roman" w:cs="Times New Roman"/>
        </w:rPr>
      </w:pPr>
      <w:r w:rsidRPr="009A4964">
        <w:rPr>
          <w:rFonts w:ascii="Times New Roman" w:hAnsi="Times New Roman" w:cs="Times New Roman"/>
        </w:rPr>
        <w:t xml:space="preserve">Przepis art. 88 ust. 4 ustawy </w:t>
      </w:r>
      <w:r w:rsidR="00055F6D" w:rsidRPr="009A4964">
        <w:rPr>
          <w:rFonts w:ascii="Times New Roman" w:hAnsi="Times New Roman" w:cs="Times New Roman"/>
        </w:rPr>
        <w:t xml:space="preserve">z dnia 25 sierpnia 2006 r. </w:t>
      </w:r>
      <w:r w:rsidRPr="009A4964">
        <w:rPr>
          <w:rFonts w:ascii="Times New Roman" w:hAnsi="Times New Roman" w:cs="Times New Roman"/>
        </w:rPr>
        <w:t xml:space="preserve">o bezpieczeństwie żywności i żywienia wskazuje organy odpowiedzialne za opracowanie planów awaryjnych, o </w:t>
      </w:r>
      <w:r w:rsidRPr="009A4964">
        <w:rPr>
          <w:rFonts w:ascii="Times New Roman" w:hAnsi="Times New Roman" w:cs="Times New Roman"/>
        </w:rPr>
        <w:lastRenderedPageBreak/>
        <w:t>których mowa w art. 13 rozporządzenia nr 882/2004. Zgodnie z ww. przepisem plany te są opracowywane w zakresie posiadanych kompetencji przez ministra właściwego do spraw zdrowia oraz ministra właściwego do spraw rolnictwa. Dodatkowo w art. 14 ust. 1 ustawy z dnia 22 lipca 2006 r. o</w:t>
      </w:r>
      <w:r w:rsidR="001F06C3" w:rsidRPr="009A4964">
        <w:rPr>
          <w:rFonts w:ascii="Times New Roman" w:hAnsi="Times New Roman" w:cs="Times New Roman"/>
        </w:rPr>
        <w:t xml:space="preserve"> </w:t>
      </w:r>
      <w:r w:rsidRPr="009A4964">
        <w:rPr>
          <w:rFonts w:ascii="Times New Roman" w:hAnsi="Times New Roman" w:cs="Times New Roman"/>
        </w:rPr>
        <w:t>paszach wskazano, że operacyjny plan awaryjny, o którym mowa w art. 13 ust. 1 rozporządzenia nr</w:t>
      </w:r>
      <w:r w:rsidR="001F06C3" w:rsidRPr="009A4964">
        <w:rPr>
          <w:rFonts w:ascii="Times New Roman" w:hAnsi="Times New Roman" w:cs="Times New Roman"/>
        </w:rPr>
        <w:t xml:space="preserve"> </w:t>
      </w:r>
      <w:r w:rsidRPr="009A4964">
        <w:rPr>
          <w:rFonts w:ascii="Times New Roman" w:hAnsi="Times New Roman" w:cs="Times New Roman"/>
        </w:rPr>
        <w:t>882/2004</w:t>
      </w:r>
      <w:r w:rsidR="00055F6D" w:rsidRPr="009A4964">
        <w:rPr>
          <w:rFonts w:ascii="Times New Roman" w:hAnsi="Times New Roman" w:cs="Times New Roman"/>
        </w:rPr>
        <w:t>,</w:t>
      </w:r>
      <w:r w:rsidRPr="009A4964">
        <w:rPr>
          <w:rFonts w:ascii="Times New Roman" w:hAnsi="Times New Roman" w:cs="Times New Roman"/>
        </w:rPr>
        <w:t xml:space="preserve"> opracowuje Główny Lekarz Weterynarii i uzgadnia go z</w:t>
      </w:r>
      <w:r w:rsidR="001F06C3" w:rsidRPr="009A4964">
        <w:rPr>
          <w:rFonts w:ascii="Times New Roman" w:hAnsi="Times New Roman" w:cs="Times New Roman"/>
        </w:rPr>
        <w:t xml:space="preserve"> </w:t>
      </w:r>
      <w:r w:rsidRPr="009A4964">
        <w:rPr>
          <w:rFonts w:ascii="Times New Roman" w:hAnsi="Times New Roman" w:cs="Times New Roman"/>
        </w:rPr>
        <w:t xml:space="preserve">ministrem właściwym do spraw rolnictwa, </w:t>
      </w:r>
      <w:r w:rsidR="00105FD3" w:rsidRPr="009A4964">
        <w:rPr>
          <w:rFonts w:ascii="Times New Roman" w:hAnsi="Times New Roman" w:cs="Times New Roman"/>
        </w:rPr>
        <w:t xml:space="preserve">a następnie </w:t>
      </w:r>
      <w:r w:rsidR="00B3650A" w:rsidRPr="009A4964">
        <w:rPr>
          <w:rFonts w:ascii="Times New Roman" w:hAnsi="Times New Roman" w:cs="Times New Roman"/>
        </w:rPr>
        <w:t xml:space="preserve">ten </w:t>
      </w:r>
      <w:r w:rsidR="00105FD3" w:rsidRPr="009A4964">
        <w:rPr>
          <w:rFonts w:ascii="Times New Roman" w:hAnsi="Times New Roman" w:cs="Times New Roman"/>
        </w:rPr>
        <w:t xml:space="preserve">plan </w:t>
      </w:r>
      <w:r w:rsidR="00B3650A" w:rsidRPr="009A4964">
        <w:rPr>
          <w:rFonts w:ascii="Times New Roman" w:hAnsi="Times New Roman" w:cs="Times New Roman"/>
        </w:rPr>
        <w:t xml:space="preserve">jest </w:t>
      </w:r>
      <w:r w:rsidRPr="009A4964">
        <w:rPr>
          <w:rFonts w:ascii="Times New Roman" w:hAnsi="Times New Roman" w:cs="Times New Roman"/>
        </w:rPr>
        <w:t>zgodnie z ust. 3 zatwierdzany przez Radę Ministrów. Tym samym inna jest obecnie podstawa prawna d</w:t>
      </w:r>
      <w:r w:rsidR="00B3650A" w:rsidRPr="009A4964">
        <w:rPr>
          <w:rFonts w:ascii="Times New Roman" w:hAnsi="Times New Roman" w:cs="Times New Roman"/>
        </w:rPr>
        <w:t>o</w:t>
      </w:r>
      <w:r w:rsidRPr="009A4964">
        <w:rPr>
          <w:rFonts w:ascii="Times New Roman" w:hAnsi="Times New Roman" w:cs="Times New Roman"/>
        </w:rPr>
        <w:t xml:space="preserve"> opracowania planu awaryjnego dotyczącego żywności</w:t>
      </w:r>
      <w:r w:rsidR="00B3650A" w:rsidRPr="009A4964">
        <w:rPr>
          <w:rFonts w:ascii="Times New Roman" w:hAnsi="Times New Roman" w:cs="Times New Roman"/>
        </w:rPr>
        <w:t xml:space="preserve"> – w tym przypadku</w:t>
      </w:r>
      <w:r w:rsidRPr="009A4964">
        <w:rPr>
          <w:rFonts w:ascii="Times New Roman" w:hAnsi="Times New Roman" w:cs="Times New Roman"/>
        </w:rPr>
        <w:t xml:space="preserve"> właściwy jest minister właściwy do spraw rolnictwa, a</w:t>
      </w:r>
      <w:r w:rsidR="001F06C3" w:rsidRPr="009A4964">
        <w:rPr>
          <w:rFonts w:ascii="Times New Roman" w:hAnsi="Times New Roman" w:cs="Times New Roman"/>
        </w:rPr>
        <w:t xml:space="preserve"> </w:t>
      </w:r>
      <w:r w:rsidRPr="009A4964">
        <w:rPr>
          <w:rFonts w:ascii="Times New Roman" w:hAnsi="Times New Roman" w:cs="Times New Roman"/>
        </w:rPr>
        <w:t xml:space="preserve">inna </w:t>
      </w:r>
      <w:r w:rsidR="00B3650A" w:rsidRPr="009A4964">
        <w:rPr>
          <w:rFonts w:ascii="Times New Roman" w:hAnsi="Times New Roman" w:cs="Times New Roman"/>
        </w:rPr>
        <w:t xml:space="preserve">w odniesieniu do </w:t>
      </w:r>
      <w:r w:rsidRPr="009A4964">
        <w:rPr>
          <w:rFonts w:ascii="Times New Roman" w:hAnsi="Times New Roman" w:cs="Times New Roman"/>
        </w:rPr>
        <w:t>planu awaryjnego dotyczącego pasz.</w:t>
      </w:r>
    </w:p>
    <w:p w14:paraId="0C8D1416" w14:textId="45C2A0E6" w:rsidR="00A16F5C" w:rsidRPr="009A4964" w:rsidRDefault="00A16F5C" w:rsidP="00B95316">
      <w:pPr>
        <w:pStyle w:val="USTustnpkodeksu"/>
        <w:spacing w:before="120"/>
        <w:ind w:firstLine="0"/>
        <w:rPr>
          <w:rFonts w:ascii="Times New Roman" w:hAnsi="Times New Roman" w:cs="Times New Roman"/>
        </w:rPr>
      </w:pPr>
      <w:r w:rsidRPr="009A4964">
        <w:rPr>
          <w:rFonts w:ascii="Times New Roman" w:hAnsi="Times New Roman" w:cs="Times New Roman"/>
        </w:rPr>
        <w:t>W związku z powyższym w art.</w:t>
      </w:r>
      <w:r w:rsidR="001F06C3" w:rsidRPr="009A4964">
        <w:rPr>
          <w:rFonts w:ascii="Times New Roman" w:hAnsi="Times New Roman" w:cs="Times New Roman"/>
        </w:rPr>
        <w:t xml:space="preserve"> </w:t>
      </w:r>
      <w:r w:rsidRPr="009A4964">
        <w:rPr>
          <w:rFonts w:ascii="Times New Roman" w:hAnsi="Times New Roman" w:cs="Times New Roman"/>
        </w:rPr>
        <w:t>1 pkt 12 projektu</w:t>
      </w:r>
      <w:r w:rsidR="00B3650A" w:rsidRPr="009A4964">
        <w:rPr>
          <w:rFonts w:ascii="Times New Roman" w:hAnsi="Times New Roman" w:cs="Times New Roman"/>
        </w:rPr>
        <w:t xml:space="preserve"> ustawy</w:t>
      </w:r>
      <w:r w:rsidRPr="009A4964">
        <w:rPr>
          <w:rFonts w:ascii="Times New Roman" w:hAnsi="Times New Roman" w:cs="Times New Roman"/>
        </w:rPr>
        <w:t xml:space="preserve"> zaproponowano dodanie pkt 11a w art. 13 ust. 1 ustawy </w:t>
      </w:r>
      <w:r w:rsidR="00B3650A" w:rsidRPr="009A4964">
        <w:rPr>
          <w:rFonts w:ascii="Times New Roman" w:hAnsi="Times New Roman" w:cs="Times New Roman"/>
        </w:rPr>
        <w:t xml:space="preserve">z dnia 29 stycznia 2004 r. </w:t>
      </w:r>
      <w:r w:rsidRPr="009A4964">
        <w:rPr>
          <w:rFonts w:ascii="Times New Roman" w:hAnsi="Times New Roman" w:cs="Times New Roman"/>
        </w:rPr>
        <w:t xml:space="preserve">o Inspekcji Weterynaryjnej, </w:t>
      </w:r>
      <w:r w:rsidR="00B3650A" w:rsidRPr="009A4964">
        <w:rPr>
          <w:rFonts w:ascii="Times New Roman" w:hAnsi="Times New Roman" w:cs="Times New Roman"/>
        </w:rPr>
        <w:t xml:space="preserve">w którym </w:t>
      </w:r>
      <w:r w:rsidRPr="009A4964">
        <w:rPr>
          <w:rFonts w:ascii="Times New Roman" w:hAnsi="Times New Roman" w:cs="Times New Roman"/>
        </w:rPr>
        <w:t>wskazuj</w:t>
      </w:r>
      <w:r w:rsidR="00B3650A" w:rsidRPr="009A4964">
        <w:rPr>
          <w:rFonts w:ascii="Times New Roman" w:hAnsi="Times New Roman" w:cs="Times New Roman"/>
        </w:rPr>
        <w:t>e</w:t>
      </w:r>
      <w:r w:rsidRPr="009A4964">
        <w:rPr>
          <w:rFonts w:ascii="Times New Roman" w:hAnsi="Times New Roman" w:cs="Times New Roman"/>
        </w:rPr>
        <w:t xml:space="preserve"> </w:t>
      </w:r>
      <w:r w:rsidR="00B3650A" w:rsidRPr="009A4964">
        <w:rPr>
          <w:rFonts w:ascii="Times New Roman" w:hAnsi="Times New Roman" w:cs="Times New Roman"/>
        </w:rPr>
        <w:t xml:space="preserve">się </w:t>
      </w:r>
      <w:r w:rsidRPr="009A4964">
        <w:rPr>
          <w:rFonts w:ascii="Times New Roman" w:hAnsi="Times New Roman" w:cs="Times New Roman"/>
        </w:rPr>
        <w:t>Głównego Lekarza Weterynarii jako organ odpowiedzialny za opracowanie projektu planu awaryjnego, o którym mowa w art. 115 ust. 1 rozporządzenia 2017/625, dotyczącego:</w:t>
      </w:r>
    </w:p>
    <w:p w14:paraId="1B483F33" w14:textId="77777777" w:rsidR="00A16F5C" w:rsidRPr="009A4964" w:rsidRDefault="00A16F5C" w:rsidP="009A4964">
      <w:pPr>
        <w:pStyle w:val="USTustnpkodeksu"/>
        <w:numPr>
          <w:ilvl w:val="0"/>
          <w:numId w:val="25"/>
        </w:numPr>
        <w:spacing w:before="120"/>
        <w:ind w:left="426" w:hanging="426"/>
        <w:rPr>
          <w:rFonts w:ascii="Times New Roman" w:hAnsi="Times New Roman" w:cs="Times New Roman"/>
        </w:rPr>
      </w:pPr>
      <w:r w:rsidRPr="009A4964">
        <w:rPr>
          <w:rFonts w:ascii="Times New Roman" w:hAnsi="Times New Roman" w:cs="Times New Roman"/>
        </w:rPr>
        <w:t>żywności pochodzenia zwierzęcego;</w:t>
      </w:r>
    </w:p>
    <w:p w14:paraId="3DAD4BA3" w14:textId="2C0C2749" w:rsidR="00A16F5C" w:rsidRPr="009A4964" w:rsidRDefault="00A16F5C" w:rsidP="009A4964">
      <w:pPr>
        <w:pStyle w:val="USTustnpkodeksu"/>
        <w:numPr>
          <w:ilvl w:val="0"/>
          <w:numId w:val="25"/>
        </w:numPr>
        <w:spacing w:before="120"/>
        <w:ind w:left="426" w:hanging="426"/>
        <w:rPr>
          <w:rFonts w:ascii="Times New Roman" w:hAnsi="Times New Roman" w:cs="Times New Roman"/>
        </w:rPr>
      </w:pPr>
      <w:r w:rsidRPr="009A4964">
        <w:rPr>
          <w:rFonts w:ascii="Times New Roman" w:hAnsi="Times New Roman" w:cs="Times New Roman"/>
        </w:rPr>
        <w:t xml:space="preserve">żywności, o której mowa w art. 3 ust. 1 pkt 2 lit. b ustawy </w:t>
      </w:r>
      <w:r w:rsidR="00B3650A" w:rsidRPr="009A4964">
        <w:rPr>
          <w:rFonts w:ascii="Times New Roman" w:hAnsi="Times New Roman" w:cs="Times New Roman"/>
        </w:rPr>
        <w:t xml:space="preserve">z dnia 29 stycznia 2004 r. </w:t>
      </w:r>
      <w:r w:rsidRPr="009A4964">
        <w:rPr>
          <w:rFonts w:ascii="Times New Roman" w:hAnsi="Times New Roman" w:cs="Times New Roman"/>
        </w:rPr>
        <w:t>o Inspekcji Weterynaryjnej;</w:t>
      </w:r>
    </w:p>
    <w:p w14:paraId="3C3B8A53" w14:textId="77777777" w:rsidR="00A16F5C" w:rsidRPr="009A4964" w:rsidRDefault="00A16F5C" w:rsidP="009A4964">
      <w:pPr>
        <w:pStyle w:val="USTustnpkodeksu"/>
        <w:numPr>
          <w:ilvl w:val="0"/>
          <w:numId w:val="25"/>
        </w:numPr>
        <w:spacing w:before="120"/>
        <w:ind w:left="426" w:hanging="426"/>
        <w:rPr>
          <w:rFonts w:ascii="Times New Roman" w:hAnsi="Times New Roman" w:cs="Times New Roman"/>
        </w:rPr>
      </w:pPr>
      <w:r w:rsidRPr="009A4964">
        <w:rPr>
          <w:rFonts w:ascii="Times New Roman" w:hAnsi="Times New Roman" w:cs="Times New Roman"/>
        </w:rPr>
        <w:t>pasz.</w:t>
      </w:r>
    </w:p>
    <w:p w14:paraId="53367163" w14:textId="067E98AD" w:rsidR="00A16F5C" w:rsidRPr="009A4964" w:rsidRDefault="00A16F5C" w:rsidP="00B95316">
      <w:pPr>
        <w:pStyle w:val="USTustnpkodeksu"/>
        <w:spacing w:before="120"/>
        <w:ind w:firstLine="0"/>
        <w:rPr>
          <w:rFonts w:ascii="Times New Roman" w:hAnsi="Times New Roman" w:cs="Times New Roman"/>
        </w:rPr>
      </w:pPr>
      <w:r w:rsidRPr="009A4964">
        <w:rPr>
          <w:rFonts w:ascii="Times New Roman" w:hAnsi="Times New Roman" w:cs="Times New Roman"/>
        </w:rPr>
        <w:t>Zgodnie z projektowanym przepisem opracowany przez Głównego Lekarza Weterynarii projekt planu awaryjnego będzie zatwierdzany przez ministra właściwego do spraw rolnictwa. Przepis zawiera odesłanie do art. 115 ust.</w:t>
      </w:r>
      <w:r w:rsidR="001F06C3" w:rsidRPr="009A4964">
        <w:rPr>
          <w:rFonts w:ascii="Times New Roman" w:hAnsi="Times New Roman" w:cs="Times New Roman"/>
        </w:rPr>
        <w:t xml:space="preserve"> </w:t>
      </w:r>
      <w:r w:rsidRPr="009A4964">
        <w:rPr>
          <w:rFonts w:ascii="Times New Roman" w:hAnsi="Times New Roman" w:cs="Times New Roman"/>
        </w:rPr>
        <w:t>1 rozporządzenia 2017/625</w:t>
      </w:r>
      <w:r w:rsidR="00AB4C52" w:rsidRPr="009A4964">
        <w:rPr>
          <w:rFonts w:ascii="Times New Roman" w:hAnsi="Times New Roman" w:cs="Times New Roman"/>
        </w:rPr>
        <w:t>,</w:t>
      </w:r>
      <w:r w:rsidRPr="009A4964">
        <w:rPr>
          <w:rFonts w:ascii="Times New Roman" w:hAnsi="Times New Roman" w:cs="Times New Roman"/>
        </w:rPr>
        <w:t xml:space="preserve"> </w:t>
      </w:r>
      <w:r w:rsidR="00B3650A" w:rsidRPr="009A4964">
        <w:rPr>
          <w:rFonts w:ascii="Times New Roman" w:hAnsi="Times New Roman" w:cs="Times New Roman"/>
        </w:rPr>
        <w:t xml:space="preserve">z którego wynika </w:t>
      </w:r>
      <w:r w:rsidRPr="009A4964">
        <w:rPr>
          <w:rFonts w:ascii="Times New Roman" w:hAnsi="Times New Roman" w:cs="Times New Roman"/>
        </w:rPr>
        <w:t>obowiąz</w:t>
      </w:r>
      <w:r w:rsidR="00B3650A" w:rsidRPr="009A4964">
        <w:rPr>
          <w:rFonts w:ascii="Times New Roman" w:hAnsi="Times New Roman" w:cs="Times New Roman"/>
        </w:rPr>
        <w:t>e</w:t>
      </w:r>
      <w:r w:rsidRPr="009A4964">
        <w:rPr>
          <w:rFonts w:ascii="Times New Roman" w:hAnsi="Times New Roman" w:cs="Times New Roman"/>
        </w:rPr>
        <w:t xml:space="preserve">k opracowania przez państwa członkowskie planów awaryjnych dotyczących żywności i pasz – wcześniej obowiązek ten </w:t>
      </w:r>
      <w:r w:rsidR="00B3650A" w:rsidRPr="009A4964">
        <w:rPr>
          <w:rFonts w:ascii="Times New Roman" w:hAnsi="Times New Roman" w:cs="Times New Roman"/>
        </w:rPr>
        <w:t xml:space="preserve">był określony w </w:t>
      </w:r>
      <w:r w:rsidRPr="009A4964">
        <w:rPr>
          <w:rFonts w:ascii="Times New Roman" w:hAnsi="Times New Roman" w:cs="Times New Roman"/>
        </w:rPr>
        <w:t>art.</w:t>
      </w:r>
      <w:r w:rsidR="004B5A3E">
        <w:rPr>
          <w:rFonts w:ascii="Times New Roman" w:hAnsi="Times New Roman" w:cs="Times New Roman"/>
        </w:rPr>
        <w:t> </w:t>
      </w:r>
      <w:r w:rsidRPr="009A4964">
        <w:rPr>
          <w:rFonts w:ascii="Times New Roman" w:hAnsi="Times New Roman" w:cs="Times New Roman"/>
        </w:rPr>
        <w:t>13 rozporządzenia nr</w:t>
      </w:r>
      <w:r w:rsidR="001F06C3" w:rsidRPr="009A4964">
        <w:rPr>
          <w:rFonts w:ascii="Times New Roman" w:hAnsi="Times New Roman" w:cs="Times New Roman"/>
        </w:rPr>
        <w:t xml:space="preserve"> </w:t>
      </w:r>
      <w:r w:rsidRPr="009A4964">
        <w:rPr>
          <w:rFonts w:ascii="Times New Roman" w:hAnsi="Times New Roman" w:cs="Times New Roman"/>
        </w:rPr>
        <w:t>882/2004.</w:t>
      </w:r>
    </w:p>
    <w:p w14:paraId="6AA8B7A2" w14:textId="06BCF2A7" w:rsidR="00A16F5C" w:rsidRPr="009A4964" w:rsidRDefault="00A16F5C" w:rsidP="009A4964">
      <w:pPr>
        <w:pStyle w:val="USTustnpkodeksu"/>
        <w:spacing w:before="120"/>
        <w:ind w:firstLine="0"/>
        <w:rPr>
          <w:rFonts w:ascii="Times New Roman" w:hAnsi="Times New Roman" w:cs="Times New Roman"/>
        </w:rPr>
      </w:pPr>
      <w:r w:rsidRPr="009A4964">
        <w:rPr>
          <w:rFonts w:ascii="Times New Roman" w:hAnsi="Times New Roman" w:cs="Times New Roman"/>
        </w:rPr>
        <w:t>W związku z uregulowaniem zagadnień związanych z opracowywaniem projektu planu awaryjnego oraz zatwierdzaniem planu awaryjnego w projektowanym art. 13 ust. 1 pkt</w:t>
      </w:r>
      <w:r w:rsidR="004B5A3E">
        <w:rPr>
          <w:rFonts w:ascii="Times New Roman" w:hAnsi="Times New Roman" w:cs="Times New Roman"/>
        </w:rPr>
        <w:t> </w:t>
      </w:r>
      <w:r w:rsidRPr="009A4964">
        <w:rPr>
          <w:rFonts w:ascii="Times New Roman" w:hAnsi="Times New Roman" w:cs="Times New Roman"/>
        </w:rPr>
        <w:t xml:space="preserve">11a ustawy </w:t>
      </w:r>
      <w:r w:rsidR="00B3650A" w:rsidRPr="009A4964">
        <w:rPr>
          <w:rFonts w:ascii="Times New Roman" w:hAnsi="Times New Roman" w:cs="Times New Roman"/>
        </w:rPr>
        <w:t xml:space="preserve">z dnia 29 stycznia 2004 r. </w:t>
      </w:r>
      <w:r w:rsidRPr="009A4964">
        <w:rPr>
          <w:rFonts w:ascii="Times New Roman" w:hAnsi="Times New Roman" w:cs="Times New Roman"/>
        </w:rPr>
        <w:t xml:space="preserve">o Inspekcji Weterynaryjnej konieczne stało się uchylenie art. 14 ustawy </w:t>
      </w:r>
      <w:r w:rsidR="00B3650A" w:rsidRPr="009A4964">
        <w:rPr>
          <w:rFonts w:ascii="Times New Roman" w:hAnsi="Times New Roman" w:cs="Times New Roman"/>
        </w:rPr>
        <w:t xml:space="preserve">z dnia 22 lipca 2006 r. </w:t>
      </w:r>
      <w:r w:rsidRPr="009A4964">
        <w:rPr>
          <w:rFonts w:ascii="Times New Roman" w:hAnsi="Times New Roman" w:cs="Times New Roman"/>
        </w:rPr>
        <w:t>o</w:t>
      </w:r>
      <w:r w:rsidR="001F06C3" w:rsidRPr="009A4964">
        <w:rPr>
          <w:rFonts w:ascii="Times New Roman" w:hAnsi="Times New Roman" w:cs="Times New Roman"/>
        </w:rPr>
        <w:t xml:space="preserve"> </w:t>
      </w:r>
      <w:r w:rsidRPr="009A4964">
        <w:rPr>
          <w:rFonts w:ascii="Times New Roman" w:hAnsi="Times New Roman" w:cs="Times New Roman"/>
        </w:rPr>
        <w:t xml:space="preserve">paszach oraz </w:t>
      </w:r>
      <w:r w:rsidR="00024A04" w:rsidRPr="009A4964">
        <w:rPr>
          <w:rFonts w:ascii="Times New Roman" w:hAnsi="Times New Roman" w:cs="Times New Roman"/>
        </w:rPr>
        <w:t>dostosowanie</w:t>
      </w:r>
      <w:r w:rsidR="004B5A3E">
        <w:rPr>
          <w:rFonts w:ascii="Times New Roman" w:hAnsi="Times New Roman" w:cs="Times New Roman"/>
        </w:rPr>
        <w:t xml:space="preserve"> art. 88 ust. </w:t>
      </w:r>
      <w:r w:rsidRPr="009A4964">
        <w:rPr>
          <w:rFonts w:ascii="Times New Roman" w:hAnsi="Times New Roman" w:cs="Times New Roman"/>
        </w:rPr>
        <w:t xml:space="preserve">4 ustawy </w:t>
      </w:r>
      <w:r w:rsidR="00B3650A" w:rsidRPr="009A4964">
        <w:rPr>
          <w:rFonts w:ascii="Times New Roman" w:hAnsi="Times New Roman" w:cs="Times New Roman"/>
        </w:rPr>
        <w:t>z dnia 2</w:t>
      </w:r>
      <w:r w:rsidR="00074BC7" w:rsidRPr="009A4964">
        <w:rPr>
          <w:rFonts w:ascii="Times New Roman" w:hAnsi="Times New Roman" w:cs="Times New Roman"/>
        </w:rPr>
        <w:t xml:space="preserve">5 sierpnia 2006 r. </w:t>
      </w:r>
      <w:r w:rsidRPr="009A4964">
        <w:rPr>
          <w:rFonts w:ascii="Times New Roman" w:hAnsi="Times New Roman" w:cs="Times New Roman"/>
        </w:rPr>
        <w:t xml:space="preserve">o bezpieczeństwie żywności i żywienia, </w:t>
      </w:r>
      <w:r w:rsidR="00074BC7" w:rsidRPr="009A4964">
        <w:rPr>
          <w:rFonts w:ascii="Times New Roman" w:hAnsi="Times New Roman" w:cs="Times New Roman"/>
        </w:rPr>
        <w:t>tak a</w:t>
      </w:r>
      <w:r w:rsidRPr="009A4964">
        <w:rPr>
          <w:rFonts w:ascii="Times New Roman" w:hAnsi="Times New Roman" w:cs="Times New Roman"/>
        </w:rPr>
        <w:t>by stanowił on podstawę prawną wyłącznie d</w:t>
      </w:r>
      <w:r w:rsidR="00074BC7" w:rsidRPr="009A4964">
        <w:rPr>
          <w:rFonts w:ascii="Times New Roman" w:hAnsi="Times New Roman" w:cs="Times New Roman"/>
        </w:rPr>
        <w:t>o</w:t>
      </w:r>
      <w:r w:rsidRPr="009A4964">
        <w:rPr>
          <w:rFonts w:ascii="Times New Roman" w:hAnsi="Times New Roman" w:cs="Times New Roman"/>
        </w:rPr>
        <w:t xml:space="preserve"> opracowania planu awaryjnego </w:t>
      </w:r>
      <w:r w:rsidR="00024A04" w:rsidRPr="009A4964">
        <w:rPr>
          <w:rFonts w:ascii="Times New Roman" w:hAnsi="Times New Roman" w:cs="Times New Roman"/>
        </w:rPr>
        <w:t>przez ministra do spraw zdrowia w zakresie kompetencji tego ministra</w:t>
      </w:r>
      <w:r w:rsidRPr="009A4964">
        <w:rPr>
          <w:rFonts w:ascii="Times New Roman" w:hAnsi="Times New Roman" w:cs="Times New Roman"/>
        </w:rPr>
        <w:t>.</w:t>
      </w:r>
    </w:p>
    <w:p w14:paraId="6599A56E" w14:textId="491440D5" w:rsidR="00A16F5C" w:rsidRPr="009A4964" w:rsidRDefault="00B95316" w:rsidP="00AF41FF">
      <w:pPr>
        <w:tabs>
          <w:tab w:val="left" w:pos="567"/>
        </w:tabs>
        <w:spacing w:before="360" w:after="0" w:line="360" w:lineRule="auto"/>
        <w:jc w:val="both"/>
        <w:rPr>
          <w:rFonts w:ascii="Times New Roman" w:hAnsi="Times New Roman" w:cs="Times New Roman"/>
          <w:b/>
          <w:bCs/>
        </w:rPr>
      </w:pPr>
      <w:r>
        <w:rPr>
          <w:rFonts w:ascii="Times New Roman" w:hAnsi="Times New Roman" w:cs="Times New Roman"/>
          <w:b/>
          <w:bCs/>
          <w:sz w:val="24"/>
          <w:szCs w:val="24"/>
        </w:rPr>
        <w:lastRenderedPageBreak/>
        <w:t>VIII.</w:t>
      </w:r>
      <w:r>
        <w:rPr>
          <w:rFonts w:ascii="Times New Roman" w:hAnsi="Times New Roman" w:cs="Times New Roman"/>
          <w:b/>
          <w:bCs/>
          <w:sz w:val="24"/>
          <w:szCs w:val="24"/>
        </w:rPr>
        <w:tab/>
      </w:r>
      <w:r w:rsidR="00A16F5C" w:rsidRPr="009A4964">
        <w:rPr>
          <w:rFonts w:ascii="Times New Roman" w:hAnsi="Times New Roman" w:cs="Times New Roman"/>
          <w:b/>
          <w:bCs/>
          <w:sz w:val="24"/>
          <w:szCs w:val="24"/>
        </w:rPr>
        <w:t>Zmiany w ustawie z dnia 6 marca 2018 r. – Prawo przedsiębiorców</w:t>
      </w:r>
    </w:p>
    <w:p w14:paraId="526C5629" w14:textId="167622D0" w:rsidR="00A16F5C" w:rsidRPr="009A4964" w:rsidRDefault="00A16F5C" w:rsidP="00B95316">
      <w:pPr>
        <w:pStyle w:val="USTustnpkodeksu"/>
        <w:spacing w:before="120"/>
        <w:ind w:firstLine="0"/>
        <w:rPr>
          <w:rFonts w:ascii="Times New Roman" w:hAnsi="Times New Roman" w:cs="Times New Roman"/>
        </w:rPr>
      </w:pPr>
      <w:r w:rsidRPr="009A4964">
        <w:rPr>
          <w:rFonts w:ascii="Times New Roman" w:hAnsi="Times New Roman" w:cs="Times New Roman"/>
        </w:rPr>
        <w:t xml:space="preserve">Uchylenie </w:t>
      </w:r>
      <w:r w:rsidR="00FA4824" w:rsidRPr="009A4964">
        <w:rPr>
          <w:rFonts w:ascii="Times New Roman" w:hAnsi="Times New Roman" w:cs="Times New Roman"/>
        </w:rPr>
        <w:t xml:space="preserve">w </w:t>
      </w:r>
      <w:r w:rsidRPr="009A4964">
        <w:rPr>
          <w:rFonts w:ascii="Times New Roman" w:hAnsi="Times New Roman" w:cs="Times New Roman"/>
        </w:rPr>
        <w:t xml:space="preserve">art. 62 ust. 2 pkt 4 i 5 ustawy </w:t>
      </w:r>
      <w:r w:rsidR="00074BC7" w:rsidRPr="009A4964">
        <w:rPr>
          <w:rFonts w:ascii="Times New Roman" w:hAnsi="Times New Roman" w:cs="Times New Roman"/>
        </w:rPr>
        <w:t xml:space="preserve">z dnia 6 marca 2018 r. </w:t>
      </w:r>
      <w:r w:rsidRPr="009A4964">
        <w:rPr>
          <w:rFonts w:ascii="Times New Roman" w:hAnsi="Times New Roman" w:cs="Times New Roman"/>
        </w:rPr>
        <w:t xml:space="preserve">– Prawo przedsiębiorców </w:t>
      </w:r>
      <w:r w:rsidR="00FA4824" w:rsidRPr="009A4964">
        <w:rPr>
          <w:rFonts w:ascii="Times New Roman" w:hAnsi="Times New Roman" w:cs="Times New Roman"/>
        </w:rPr>
        <w:t xml:space="preserve">zawierających odesłania </w:t>
      </w:r>
      <w:r w:rsidRPr="009A4964">
        <w:rPr>
          <w:rFonts w:ascii="Times New Roman" w:hAnsi="Times New Roman" w:cs="Times New Roman"/>
        </w:rPr>
        <w:t>do ustawy z dnia 27 sierpnia 2003 r. o</w:t>
      </w:r>
      <w:r w:rsidR="001F06C3" w:rsidRPr="009A4964">
        <w:rPr>
          <w:rFonts w:ascii="Times New Roman" w:hAnsi="Times New Roman" w:cs="Times New Roman"/>
        </w:rPr>
        <w:t xml:space="preserve"> </w:t>
      </w:r>
      <w:r w:rsidRPr="009A4964">
        <w:rPr>
          <w:rFonts w:ascii="Times New Roman" w:hAnsi="Times New Roman" w:cs="Times New Roman"/>
        </w:rPr>
        <w:t>weterynaryjnej kontroli granicznej oraz ustawy z dnia 10</w:t>
      </w:r>
      <w:r w:rsidR="001F06C3" w:rsidRPr="009A4964">
        <w:rPr>
          <w:rFonts w:ascii="Times New Roman" w:hAnsi="Times New Roman" w:cs="Times New Roman"/>
        </w:rPr>
        <w:t xml:space="preserve"> </w:t>
      </w:r>
      <w:r w:rsidRPr="009A4964">
        <w:rPr>
          <w:rFonts w:ascii="Times New Roman" w:hAnsi="Times New Roman" w:cs="Times New Roman"/>
        </w:rPr>
        <w:t>grudnia 2003 r. o kontroli weterynaryjnej w handlu, które zgodnie z art. 22 projektowanej ustawy tracą moc z dniem jej wejścia w życie, wynika z konieczność wyeliminowania z</w:t>
      </w:r>
      <w:r w:rsidR="001F06C3" w:rsidRPr="009A4964">
        <w:rPr>
          <w:rFonts w:ascii="Times New Roman" w:hAnsi="Times New Roman" w:cs="Times New Roman"/>
        </w:rPr>
        <w:t xml:space="preserve"> </w:t>
      </w:r>
      <w:r w:rsidRPr="009A4964">
        <w:rPr>
          <w:rFonts w:ascii="Times New Roman" w:hAnsi="Times New Roman" w:cs="Times New Roman"/>
        </w:rPr>
        <w:t>porządku prawnego od</w:t>
      </w:r>
      <w:r w:rsidR="00133F93" w:rsidRPr="009A4964">
        <w:rPr>
          <w:rFonts w:ascii="Times New Roman" w:hAnsi="Times New Roman" w:cs="Times New Roman"/>
        </w:rPr>
        <w:t>es</w:t>
      </w:r>
      <w:r w:rsidR="00FA4824" w:rsidRPr="009A4964">
        <w:rPr>
          <w:rFonts w:ascii="Times New Roman" w:hAnsi="Times New Roman" w:cs="Times New Roman"/>
        </w:rPr>
        <w:t>łań</w:t>
      </w:r>
      <w:r w:rsidRPr="009A4964">
        <w:rPr>
          <w:rFonts w:ascii="Times New Roman" w:hAnsi="Times New Roman" w:cs="Times New Roman"/>
        </w:rPr>
        <w:t xml:space="preserve"> do nieobowiązujących aktów prawnych.</w:t>
      </w:r>
    </w:p>
    <w:p w14:paraId="1F73486B" w14:textId="29081927" w:rsidR="00A16F5C" w:rsidRPr="009A4964" w:rsidRDefault="00B95316" w:rsidP="009A4964">
      <w:pPr>
        <w:tabs>
          <w:tab w:val="left" w:pos="567"/>
        </w:tabs>
        <w:spacing w:before="120" w:after="0" w:line="360" w:lineRule="auto"/>
        <w:jc w:val="both"/>
        <w:rPr>
          <w:rFonts w:ascii="Times New Roman" w:hAnsi="Times New Roman" w:cs="Times New Roman"/>
          <w:b/>
          <w:bCs/>
        </w:rPr>
      </w:pPr>
      <w:r>
        <w:rPr>
          <w:rFonts w:ascii="Times New Roman" w:hAnsi="Times New Roman" w:cs="Times New Roman"/>
          <w:b/>
          <w:bCs/>
          <w:sz w:val="24"/>
          <w:szCs w:val="24"/>
        </w:rPr>
        <w:t>IX.</w:t>
      </w:r>
      <w:r>
        <w:rPr>
          <w:rFonts w:ascii="Times New Roman" w:hAnsi="Times New Roman" w:cs="Times New Roman"/>
          <w:b/>
          <w:bCs/>
          <w:sz w:val="24"/>
          <w:szCs w:val="24"/>
        </w:rPr>
        <w:tab/>
      </w:r>
      <w:r w:rsidR="00A16F5C" w:rsidRPr="009A4964">
        <w:rPr>
          <w:rFonts w:ascii="Times New Roman" w:hAnsi="Times New Roman" w:cs="Times New Roman"/>
          <w:b/>
          <w:bCs/>
          <w:sz w:val="24"/>
          <w:szCs w:val="24"/>
        </w:rPr>
        <w:t>Przepisy epizodyczne, dostosowujące, przejściowe i końcowe</w:t>
      </w:r>
    </w:p>
    <w:p w14:paraId="24ADFF2C" w14:textId="6928590D" w:rsidR="00A16F5C" w:rsidRPr="009A4964" w:rsidRDefault="00A16F5C" w:rsidP="009A4964">
      <w:pPr>
        <w:pStyle w:val="USTustnpkodeksu"/>
        <w:spacing w:before="120"/>
        <w:ind w:firstLine="0"/>
        <w:rPr>
          <w:rFonts w:ascii="Times New Roman" w:hAnsi="Times New Roman" w:cs="Times New Roman"/>
        </w:rPr>
      </w:pPr>
      <w:r w:rsidRPr="009A4964">
        <w:rPr>
          <w:rFonts w:ascii="Times New Roman" w:hAnsi="Times New Roman" w:cs="Times New Roman"/>
        </w:rPr>
        <w:t>W art. 9 ust. 1 uregulowano kwestię przekształcenia granicznych posterunków kontroli w rozumieniu art. 2 ust. 1 pkt 4 ustawy z dnia 27 sierpnia 2003 r. o weterynaryjnej kontroli granicznej, funkcjonujących przed dniem wejścia w życie projektowanej</w:t>
      </w:r>
      <w:r w:rsidR="00FA4824" w:rsidRPr="009A4964">
        <w:rPr>
          <w:rFonts w:ascii="Times New Roman" w:hAnsi="Times New Roman" w:cs="Times New Roman"/>
        </w:rPr>
        <w:t xml:space="preserve"> ustawy</w:t>
      </w:r>
      <w:r w:rsidRPr="009A4964">
        <w:rPr>
          <w:rFonts w:ascii="Times New Roman" w:hAnsi="Times New Roman" w:cs="Times New Roman"/>
        </w:rPr>
        <w:t>, w punkty kontroli granicznej, o których mowa w art. 59 ust. 1 rozporządzenia 2017/625, w których przeprowadza się kontrolę zwierząt i towarów, wyznaczone na podstawie art. 15a ust. 1 ustawy z dnia 29 stycznia 2004 r. o Inspekcji Weterynaryjnej.</w:t>
      </w:r>
    </w:p>
    <w:p w14:paraId="42230DB5" w14:textId="5A6ACEB4" w:rsidR="00A16F5C" w:rsidRPr="009A4964" w:rsidRDefault="00A16F5C" w:rsidP="00B95316">
      <w:pPr>
        <w:pStyle w:val="USTustnpkodeksu"/>
        <w:spacing w:before="120"/>
        <w:ind w:firstLine="0"/>
        <w:rPr>
          <w:rFonts w:ascii="Times New Roman" w:hAnsi="Times New Roman" w:cs="Times New Roman"/>
        </w:rPr>
      </w:pPr>
      <w:r w:rsidRPr="009A4964">
        <w:rPr>
          <w:rFonts w:ascii="Times New Roman" w:hAnsi="Times New Roman" w:cs="Times New Roman"/>
        </w:rPr>
        <w:t>W art. 9 ust. 2 uregulowano status składów celnych i magazynów funkcjonujących przed wejściem w życie projektowanej ustawy, tj. zatwierdzonych na podstawie przepisów uchylanej ustawy z dnia 27 sierpnia 2003 r. o weterynaryjnej kontroli granicznej. Przyjęto rozwiązanie zapewniające zachowanie uprawnień powstałych w czasie obowiązywania ww.</w:t>
      </w:r>
      <w:r w:rsidR="001F06C3" w:rsidRPr="009A4964">
        <w:rPr>
          <w:rFonts w:ascii="Times New Roman" w:hAnsi="Times New Roman" w:cs="Times New Roman"/>
        </w:rPr>
        <w:t xml:space="preserve"> </w:t>
      </w:r>
      <w:r w:rsidRPr="009A4964">
        <w:rPr>
          <w:rFonts w:ascii="Times New Roman" w:hAnsi="Times New Roman" w:cs="Times New Roman"/>
        </w:rPr>
        <w:t>ustawy. Dotychczasowe składy celne i magazyny staną się wraz z wejściem w życie projektowanej ustawy składami celnymi uznanym</w:t>
      </w:r>
      <w:r w:rsidR="00E23047">
        <w:rPr>
          <w:rFonts w:ascii="Times New Roman" w:hAnsi="Times New Roman" w:cs="Times New Roman"/>
        </w:rPr>
        <w:t>i</w:t>
      </w:r>
      <w:r w:rsidRPr="009A4964">
        <w:rPr>
          <w:rFonts w:ascii="Times New Roman" w:hAnsi="Times New Roman" w:cs="Times New Roman"/>
        </w:rPr>
        <w:t xml:space="preserve"> decyzją, o której mowa w projektowanym art. 15f ust. 2 ustawy z dnia 29 stycznia 2004 r. o Inspekcji Weterynaryjnej.</w:t>
      </w:r>
    </w:p>
    <w:p w14:paraId="55D1A09C" w14:textId="3537FB16" w:rsidR="00A16F5C" w:rsidRPr="009A4964" w:rsidRDefault="00A16F5C" w:rsidP="00B95316">
      <w:pPr>
        <w:pStyle w:val="USTustnpkodeksu"/>
        <w:spacing w:before="120"/>
        <w:ind w:firstLine="0"/>
        <w:rPr>
          <w:rFonts w:ascii="Times New Roman" w:hAnsi="Times New Roman" w:cs="Times New Roman"/>
        </w:rPr>
      </w:pPr>
      <w:r w:rsidRPr="009A4964">
        <w:rPr>
          <w:rFonts w:ascii="Times New Roman" w:hAnsi="Times New Roman" w:cs="Times New Roman"/>
        </w:rPr>
        <w:t xml:space="preserve">Przepis art. 10 służy wyeliminowaniu </w:t>
      </w:r>
      <w:r w:rsidR="00FA4824" w:rsidRPr="009A4964">
        <w:rPr>
          <w:rFonts w:ascii="Times New Roman" w:hAnsi="Times New Roman" w:cs="Times New Roman"/>
        </w:rPr>
        <w:t xml:space="preserve">wątpliwości </w:t>
      </w:r>
      <w:r w:rsidRPr="009A4964">
        <w:rPr>
          <w:rFonts w:ascii="Times New Roman" w:hAnsi="Times New Roman" w:cs="Times New Roman"/>
        </w:rPr>
        <w:t>do</w:t>
      </w:r>
      <w:r w:rsidR="00FA4824" w:rsidRPr="009A4964">
        <w:rPr>
          <w:rFonts w:ascii="Times New Roman" w:hAnsi="Times New Roman" w:cs="Times New Roman"/>
        </w:rPr>
        <w:t>tyczących</w:t>
      </w:r>
      <w:r w:rsidRPr="009A4964">
        <w:rPr>
          <w:rFonts w:ascii="Times New Roman" w:hAnsi="Times New Roman" w:cs="Times New Roman"/>
        </w:rPr>
        <w:t xml:space="preserve"> ciągłości kadencji Rady do spraw Laboratoriów w związku ze zmianą brzmienia art. 7a ustawy z dnia 29 stycznia 2004 r. o Inspekcji Weterynaryjnej. Projektowany przepis rozstrzyga jednoznacznie, że omawiana nowelizacja nie będzie miała wpływu na </w:t>
      </w:r>
      <w:r w:rsidR="00FA4824" w:rsidRPr="009A4964">
        <w:rPr>
          <w:rFonts w:ascii="Times New Roman" w:hAnsi="Times New Roman" w:cs="Times New Roman"/>
        </w:rPr>
        <w:t xml:space="preserve">czas </w:t>
      </w:r>
      <w:r w:rsidRPr="009A4964">
        <w:rPr>
          <w:rFonts w:ascii="Times New Roman" w:hAnsi="Times New Roman" w:cs="Times New Roman"/>
        </w:rPr>
        <w:t>trwa</w:t>
      </w:r>
      <w:r w:rsidR="00FA4824" w:rsidRPr="009A4964">
        <w:rPr>
          <w:rFonts w:ascii="Times New Roman" w:hAnsi="Times New Roman" w:cs="Times New Roman"/>
        </w:rPr>
        <w:t>nia</w:t>
      </w:r>
      <w:r w:rsidRPr="009A4964">
        <w:rPr>
          <w:rFonts w:ascii="Times New Roman" w:hAnsi="Times New Roman" w:cs="Times New Roman"/>
        </w:rPr>
        <w:t xml:space="preserve"> kadencji Rady do spraw Laboratoriów powołanej na podstawie dotychczasowych przepisów.</w:t>
      </w:r>
    </w:p>
    <w:p w14:paraId="660B61ED" w14:textId="3FA84446"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Zgodnie z przepisem przejściowym sformułowanym w art. 11</w:t>
      </w:r>
      <w:r w:rsidR="00FA4824" w:rsidRPr="009A4964">
        <w:rPr>
          <w:rFonts w:ascii="Times New Roman" w:hAnsi="Times New Roman" w:cs="Times New Roman"/>
        </w:rPr>
        <w:t xml:space="preserve"> projektu ustawy</w:t>
      </w:r>
      <w:r w:rsidRPr="009A4964">
        <w:rPr>
          <w:rFonts w:ascii="Times New Roman" w:hAnsi="Times New Roman" w:cs="Times New Roman"/>
        </w:rPr>
        <w:t xml:space="preserve"> do czasu zatwierdzenia operacyjnego planu awaryjnego na podstawie nowych przepisów, tj. projektowanego art. 13 ust. 1 pkt 11a ustawy z dnia 29 stycznia 2004 r. o Inspekcji Weterynaryjnej, dotychczasowe operacyjne plany awaryjne pozostają w mocy.</w:t>
      </w:r>
    </w:p>
    <w:p w14:paraId="5DB8B875" w14:textId="5116E011"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W art. 12 ust. 1 projektu </w:t>
      </w:r>
      <w:r w:rsidR="00852460" w:rsidRPr="009A4964">
        <w:rPr>
          <w:rFonts w:ascii="Times New Roman" w:hAnsi="Times New Roman" w:cs="Times New Roman"/>
        </w:rPr>
        <w:t xml:space="preserve">ustawy </w:t>
      </w:r>
      <w:r w:rsidRPr="009A4964">
        <w:rPr>
          <w:rFonts w:ascii="Times New Roman" w:hAnsi="Times New Roman" w:cs="Times New Roman"/>
        </w:rPr>
        <w:t>uregulowano wpływ znowelizowanej ustawy z dnia 29</w:t>
      </w:r>
      <w:r w:rsidR="004B5A3E">
        <w:rPr>
          <w:rFonts w:ascii="Times New Roman" w:hAnsi="Times New Roman" w:cs="Times New Roman"/>
        </w:rPr>
        <w:t> </w:t>
      </w:r>
      <w:r w:rsidRPr="009A4964">
        <w:rPr>
          <w:rFonts w:ascii="Times New Roman" w:hAnsi="Times New Roman" w:cs="Times New Roman"/>
        </w:rPr>
        <w:t>stycznia 2004</w:t>
      </w:r>
      <w:r w:rsidR="001F06C3" w:rsidRPr="009A4964">
        <w:rPr>
          <w:rFonts w:ascii="Times New Roman" w:hAnsi="Times New Roman" w:cs="Times New Roman"/>
        </w:rPr>
        <w:t xml:space="preserve"> </w:t>
      </w:r>
      <w:r w:rsidRPr="009A4964">
        <w:rPr>
          <w:rFonts w:ascii="Times New Roman" w:hAnsi="Times New Roman" w:cs="Times New Roman"/>
        </w:rPr>
        <w:t>r. o</w:t>
      </w:r>
      <w:r w:rsidR="001F06C3" w:rsidRPr="009A4964">
        <w:rPr>
          <w:rFonts w:ascii="Times New Roman" w:hAnsi="Times New Roman" w:cs="Times New Roman"/>
        </w:rPr>
        <w:t xml:space="preserve"> </w:t>
      </w:r>
      <w:r w:rsidRPr="009A4964">
        <w:rPr>
          <w:rFonts w:ascii="Times New Roman" w:hAnsi="Times New Roman" w:cs="Times New Roman"/>
        </w:rPr>
        <w:t xml:space="preserve">Inspekcji Weterynaryjnej na stosunki powstałe pod działaniem </w:t>
      </w:r>
      <w:r w:rsidRPr="009A4964">
        <w:rPr>
          <w:rFonts w:ascii="Times New Roman" w:hAnsi="Times New Roman" w:cs="Times New Roman"/>
        </w:rPr>
        <w:lastRenderedPageBreak/>
        <w:t>dotychczasowych przepisów dotyczących wyznaczania lekarzy weterynarii niebędących pracownikami Inspekcji Weterynaryjnej do wykonywania ustawowych zadań tej Inspekcji. W</w:t>
      </w:r>
      <w:r w:rsidR="001F06C3" w:rsidRPr="009A4964">
        <w:rPr>
          <w:rFonts w:ascii="Times New Roman" w:hAnsi="Times New Roman" w:cs="Times New Roman"/>
        </w:rPr>
        <w:t xml:space="preserve"> </w:t>
      </w:r>
      <w:r w:rsidRPr="009A4964">
        <w:rPr>
          <w:rFonts w:ascii="Times New Roman" w:hAnsi="Times New Roman" w:cs="Times New Roman"/>
        </w:rPr>
        <w:t>związku z</w:t>
      </w:r>
      <w:r w:rsidR="001F06C3" w:rsidRPr="009A4964">
        <w:rPr>
          <w:rFonts w:ascii="Times New Roman" w:hAnsi="Times New Roman" w:cs="Times New Roman"/>
        </w:rPr>
        <w:t xml:space="preserve"> </w:t>
      </w:r>
      <w:r w:rsidRPr="009A4964">
        <w:rPr>
          <w:rFonts w:ascii="Times New Roman" w:hAnsi="Times New Roman" w:cs="Times New Roman"/>
        </w:rPr>
        <w:t xml:space="preserve">wprowadzeniem rozwiązań mających na celu zapewnienie bezstronnego wykonywania tych zadań, </w:t>
      </w:r>
      <w:r w:rsidR="00852460" w:rsidRPr="009A4964">
        <w:rPr>
          <w:rFonts w:ascii="Times New Roman" w:hAnsi="Times New Roman" w:cs="Times New Roman"/>
        </w:rPr>
        <w:t xml:space="preserve">tj. </w:t>
      </w:r>
      <w:r w:rsidRPr="009A4964">
        <w:rPr>
          <w:rFonts w:ascii="Times New Roman" w:hAnsi="Times New Roman" w:cs="Times New Roman"/>
        </w:rPr>
        <w:t>obowiązku złożeni</w:t>
      </w:r>
      <w:r w:rsidR="00852460" w:rsidRPr="009A4964">
        <w:rPr>
          <w:rFonts w:ascii="Times New Roman" w:hAnsi="Times New Roman" w:cs="Times New Roman"/>
        </w:rPr>
        <w:t>a</w:t>
      </w:r>
      <w:r w:rsidRPr="009A4964">
        <w:rPr>
          <w:rFonts w:ascii="Times New Roman" w:hAnsi="Times New Roman" w:cs="Times New Roman"/>
        </w:rPr>
        <w:t xml:space="preserve"> przez wyznaczonego lekarza weterynarii oświadczenia, o którym mowa w</w:t>
      </w:r>
      <w:r w:rsidR="001F06C3" w:rsidRPr="009A4964">
        <w:rPr>
          <w:rFonts w:ascii="Times New Roman" w:hAnsi="Times New Roman" w:cs="Times New Roman"/>
        </w:rPr>
        <w:t xml:space="preserve"> </w:t>
      </w:r>
      <w:r w:rsidRPr="009A4964">
        <w:rPr>
          <w:rFonts w:ascii="Times New Roman" w:hAnsi="Times New Roman" w:cs="Times New Roman"/>
        </w:rPr>
        <w:t>projektowanym art. 16 ust. 2b i 2c ustawy z dnia 29 stycznia 2004 r. o Inspekcji Weterynaryjnej (art. 1 pkt 15 lit. c projektu</w:t>
      </w:r>
      <w:r w:rsidR="00852460" w:rsidRPr="009A4964">
        <w:rPr>
          <w:rFonts w:ascii="Times New Roman" w:hAnsi="Times New Roman" w:cs="Times New Roman"/>
        </w:rPr>
        <w:t xml:space="preserve"> ustawy</w:t>
      </w:r>
      <w:r w:rsidRPr="009A4964">
        <w:rPr>
          <w:rFonts w:ascii="Times New Roman" w:hAnsi="Times New Roman" w:cs="Times New Roman"/>
        </w:rPr>
        <w:t xml:space="preserve">), </w:t>
      </w:r>
      <w:r w:rsidR="00852460" w:rsidRPr="009A4964">
        <w:rPr>
          <w:rFonts w:ascii="Times New Roman" w:hAnsi="Times New Roman" w:cs="Times New Roman"/>
        </w:rPr>
        <w:t xml:space="preserve">było </w:t>
      </w:r>
      <w:r w:rsidRPr="009A4964">
        <w:rPr>
          <w:rFonts w:ascii="Times New Roman" w:hAnsi="Times New Roman" w:cs="Times New Roman"/>
        </w:rPr>
        <w:t>konieczne rozstrzygnięcie</w:t>
      </w:r>
      <w:r w:rsidR="00907787">
        <w:rPr>
          <w:rFonts w:ascii="Times New Roman" w:hAnsi="Times New Roman" w:cs="Times New Roman"/>
        </w:rPr>
        <w:t>,</w:t>
      </w:r>
      <w:r w:rsidRPr="009A4964">
        <w:rPr>
          <w:rFonts w:ascii="Times New Roman" w:hAnsi="Times New Roman" w:cs="Times New Roman"/>
        </w:rPr>
        <w:t xml:space="preserve"> czy obowiązek ten rozciąga się także na lekarzy weterynarii wyznaczonych do wykonywania </w:t>
      </w:r>
      <w:r w:rsidR="00852460" w:rsidRPr="009A4964">
        <w:rPr>
          <w:rFonts w:ascii="Times New Roman" w:hAnsi="Times New Roman" w:cs="Times New Roman"/>
        </w:rPr>
        <w:t>t</w:t>
      </w:r>
      <w:r w:rsidRPr="009A4964">
        <w:rPr>
          <w:rFonts w:ascii="Times New Roman" w:hAnsi="Times New Roman" w:cs="Times New Roman"/>
        </w:rPr>
        <w:t>ych czynności przed dniem wejścia w życie projektowanej ustawy. W</w:t>
      </w:r>
      <w:r w:rsidR="001F06C3" w:rsidRPr="009A4964">
        <w:rPr>
          <w:rFonts w:ascii="Times New Roman" w:hAnsi="Times New Roman" w:cs="Times New Roman"/>
        </w:rPr>
        <w:t xml:space="preserve"> </w:t>
      </w:r>
      <w:r w:rsidRPr="009A4964">
        <w:rPr>
          <w:rFonts w:ascii="Times New Roman" w:hAnsi="Times New Roman" w:cs="Times New Roman"/>
        </w:rPr>
        <w:t xml:space="preserve">celu zapewnienia takich samych gwarancji w zakresie bezstronnego wykonywania zadań przez wszystkich lekarzy weterynarii podjęto decyzję, </w:t>
      </w:r>
      <w:r w:rsidR="00852460" w:rsidRPr="009A4964">
        <w:rPr>
          <w:rFonts w:ascii="Times New Roman" w:hAnsi="Times New Roman" w:cs="Times New Roman"/>
        </w:rPr>
        <w:t xml:space="preserve">że </w:t>
      </w:r>
      <w:r w:rsidRPr="009A4964">
        <w:rPr>
          <w:rFonts w:ascii="Times New Roman" w:hAnsi="Times New Roman" w:cs="Times New Roman"/>
        </w:rPr>
        <w:t xml:space="preserve">lekarze weterynarii wyznaczeni przed dniem wejścia w życie projektowanej ustawy </w:t>
      </w:r>
      <w:r w:rsidR="00852460" w:rsidRPr="009A4964">
        <w:rPr>
          <w:rFonts w:ascii="Times New Roman" w:hAnsi="Times New Roman" w:cs="Times New Roman"/>
        </w:rPr>
        <w:t xml:space="preserve">będą składali </w:t>
      </w:r>
      <w:r w:rsidRPr="009A4964">
        <w:rPr>
          <w:rFonts w:ascii="Times New Roman" w:hAnsi="Times New Roman" w:cs="Times New Roman"/>
        </w:rPr>
        <w:t xml:space="preserve">oświadczenie, o którym mowa </w:t>
      </w:r>
      <w:r w:rsidR="00155663">
        <w:rPr>
          <w:rFonts w:ascii="Times New Roman" w:hAnsi="Times New Roman" w:cs="Times New Roman"/>
        </w:rPr>
        <w:t xml:space="preserve">w </w:t>
      </w:r>
      <w:r w:rsidRPr="009A4964">
        <w:rPr>
          <w:rFonts w:ascii="Times New Roman" w:hAnsi="Times New Roman" w:cs="Times New Roman"/>
        </w:rPr>
        <w:t>projektowanym art. 16 ust.</w:t>
      </w:r>
      <w:r w:rsidR="001F06C3" w:rsidRPr="009A4964">
        <w:rPr>
          <w:rFonts w:ascii="Times New Roman" w:hAnsi="Times New Roman" w:cs="Times New Roman"/>
        </w:rPr>
        <w:t xml:space="preserve"> </w:t>
      </w:r>
      <w:r w:rsidRPr="009A4964">
        <w:rPr>
          <w:rFonts w:ascii="Times New Roman" w:hAnsi="Times New Roman" w:cs="Times New Roman"/>
        </w:rPr>
        <w:t>2b ustawy z dnia 29 stycznia 2004 r. o Inspekcji Weterynaryjnej, albo oświadczenie, że zachodzą okoliczności powodujące wątpliwości co do bezstronnego wykonywania czynności objętych wyznaczeniem lub że pozostają w konflikcie interesów w związku z wykonywaniem tych czynności. Na złożenie oświadczenia przewidziano termin 14 dni od dnia wejścia w życie projektowanej ustawy. Zgodnie z art. 12 ust. 2 projektu</w:t>
      </w:r>
      <w:r w:rsidR="00852460" w:rsidRPr="009A4964">
        <w:rPr>
          <w:rFonts w:ascii="Times New Roman" w:hAnsi="Times New Roman" w:cs="Times New Roman"/>
        </w:rPr>
        <w:t xml:space="preserve"> ustawy</w:t>
      </w:r>
      <w:r w:rsidRPr="009A4964">
        <w:rPr>
          <w:rFonts w:ascii="Times New Roman" w:hAnsi="Times New Roman" w:cs="Times New Roman"/>
        </w:rPr>
        <w:t xml:space="preserve">, w przypadku niezłożenia oświadczenia </w:t>
      </w:r>
      <w:r w:rsidR="00852460" w:rsidRPr="009A4964">
        <w:rPr>
          <w:rFonts w:ascii="Times New Roman" w:hAnsi="Times New Roman" w:cs="Times New Roman"/>
        </w:rPr>
        <w:t xml:space="preserve">będzie </w:t>
      </w:r>
      <w:r w:rsidRPr="009A4964">
        <w:rPr>
          <w:rFonts w:ascii="Times New Roman" w:hAnsi="Times New Roman" w:cs="Times New Roman"/>
        </w:rPr>
        <w:t>stosowan</w:t>
      </w:r>
      <w:r w:rsidR="00852460" w:rsidRPr="009A4964">
        <w:rPr>
          <w:rFonts w:ascii="Times New Roman" w:hAnsi="Times New Roman" w:cs="Times New Roman"/>
        </w:rPr>
        <w:t>y</w:t>
      </w:r>
      <w:r w:rsidRPr="009A4964">
        <w:rPr>
          <w:rFonts w:ascii="Times New Roman" w:hAnsi="Times New Roman" w:cs="Times New Roman"/>
        </w:rPr>
        <w:t xml:space="preserve"> projektowany przepis art. 16 ust.</w:t>
      </w:r>
      <w:r w:rsidR="001F06C3" w:rsidRPr="009A4964">
        <w:rPr>
          <w:rFonts w:ascii="Times New Roman" w:hAnsi="Times New Roman" w:cs="Times New Roman"/>
        </w:rPr>
        <w:t xml:space="preserve"> </w:t>
      </w:r>
      <w:r w:rsidRPr="009A4964">
        <w:rPr>
          <w:rFonts w:ascii="Times New Roman" w:hAnsi="Times New Roman" w:cs="Times New Roman"/>
        </w:rPr>
        <w:t>5 pkt 4a ww. ustawy dający powiatowemu lekarzowi weterynarii możliwość uchylenia decyzji o wyznaczeniu i rozwiązania umowy ze skutkiem natychmiastowym. Do uchylenia decyzji i</w:t>
      </w:r>
      <w:r w:rsidR="001F06C3" w:rsidRPr="009A4964">
        <w:rPr>
          <w:rFonts w:ascii="Times New Roman" w:hAnsi="Times New Roman" w:cs="Times New Roman"/>
        </w:rPr>
        <w:t xml:space="preserve"> </w:t>
      </w:r>
      <w:r w:rsidRPr="009A4964">
        <w:rPr>
          <w:rFonts w:ascii="Times New Roman" w:hAnsi="Times New Roman" w:cs="Times New Roman"/>
        </w:rPr>
        <w:t>rozwiązania umowy w</w:t>
      </w:r>
      <w:r w:rsidR="001F06C3" w:rsidRPr="009A4964">
        <w:rPr>
          <w:rFonts w:ascii="Times New Roman" w:hAnsi="Times New Roman" w:cs="Times New Roman"/>
        </w:rPr>
        <w:t xml:space="preserve"> </w:t>
      </w:r>
      <w:r w:rsidRPr="009A4964">
        <w:rPr>
          <w:rFonts w:ascii="Times New Roman" w:hAnsi="Times New Roman" w:cs="Times New Roman"/>
        </w:rPr>
        <w:t>przypadku złożenia przez lekarza weterynarii oświadczenia, które w swojej treści będzie informować o okoliczności</w:t>
      </w:r>
      <w:r w:rsidR="00852460" w:rsidRPr="009A4964">
        <w:rPr>
          <w:rFonts w:ascii="Times New Roman" w:hAnsi="Times New Roman" w:cs="Times New Roman"/>
        </w:rPr>
        <w:t>ach</w:t>
      </w:r>
      <w:r w:rsidRPr="009A4964">
        <w:rPr>
          <w:rFonts w:ascii="Times New Roman" w:hAnsi="Times New Roman" w:cs="Times New Roman"/>
        </w:rPr>
        <w:t xml:space="preserve"> powodujących wątpliwości co do bezstronnego wykonywania czynności objętych wyznaczeniem lub pozostawaniu w</w:t>
      </w:r>
      <w:r w:rsidR="001F06C3" w:rsidRPr="009A4964">
        <w:rPr>
          <w:rFonts w:ascii="Times New Roman" w:hAnsi="Times New Roman" w:cs="Times New Roman"/>
        </w:rPr>
        <w:t xml:space="preserve"> </w:t>
      </w:r>
      <w:r w:rsidRPr="009A4964">
        <w:rPr>
          <w:rFonts w:ascii="Times New Roman" w:hAnsi="Times New Roman" w:cs="Times New Roman"/>
        </w:rPr>
        <w:t>konflikcie interesów w związku z</w:t>
      </w:r>
      <w:r w:rsidR="001F06C3" w:rsidRPr="009A4964">
        <w:rPr>
          <w:rFonts w:ascii="Times New Roman" w:hAnsi="Times New Roman" w:cs="Times New Roman"/>
        </w:rPr>
        <w:t xml:space="preserve"> </w:t>
      </w:r>
      <w:r w:rsidRPr="009A4964">
        <w:rPr>
          <w:rFonts w:ascii="Times New Roman" w:hAnsi="Times New Roman" w:cs="Times New Roman"/>
        </w:rPr>
        <w:t xml:space="preserve">wykonywaniem tych czynności, nie jest potrzebny przepis szczególny. W takim przypadku </w:t>
      </w:r>
      <w:r w:rsidR="00852460" w:rsidRPr="009A4964">
        <w:rPr>
          <w:rFonts w:ascii="Times New Roman" w:hAnsi="Times New Roman" w:cs="Times New Roman"/>
        </w:rPr>
        <w:t xml:space="preserve">jest bowiem </w:t>
      </w:r>
      <w:r w:rsidRPr="009A4964">
        <w:rPr>
          <w:rFonts w:ascii="Times New Roman" w:hAnsi="Times New Roman" w:cs="Times New Roman"/>
        </w:rPr>
        <w:t>spełniona wprost przesłanka określona w projektowanym art. 16 ust. 5 pkt 4a ustawy z dnia 29 stycznia 2004 r. o Inspekcji Weterynaryjnej.</w:t>
      </w:r>
    </w:p>
    <w:p w14:paraId="128947E8" w14:textId="41DC6BA1"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Przepis art. </w:t>
      </w:r>
      <w:r w:rsidR="00E93899" w:rsidRPr="009A4964">
        <w:rPr>
          <w:rFonts w:ascii="Times New Roman" w:hAnsi="Times New Roman" w:cs="Times New Roman"/>
        </w:rPr>
        <w:t>13</w:t>
      </w:r>
      <w:r w:rsidRPr="009A4964">
        <w:rPr>
          <w:rFonts w:ascii="Times New Roman" w:hAnsi="Times New Roman" w:cs="Times New Roman"/>
        </w:rPr>
        <w:t xml:space="preserve"> </w:t>
      </w:r>
      <w:r w:rsidR="005E3FAB" w:rsidRPr="009A4964">
        <w:rPr>
          <w:rFonts w:ascii="Times New Roman" w:hAnsi="Times New Roman" w:cs="Times New Roman"/>
        </w:rPr>
        <w:t>ust. 1 przesądza, że rejestr, o którym mowa w art. 20 ust. 1 pkt 1 lit</w:t>
      </w:r>
      <w:r w:rsidR="00B27165">
        <w:rPr>
          <w:rFonts w:ascii="Times New Roman" w:hAnsi="Times New Roman" w:cs="Times New Roman"/>
        </w:rPr>
        <w:t>.</w:t>
      </w:r>
      <w:r w:rsidR="005E3FAB" w:rsidRPr="009A4964">
        <w:rPr>
          <w:rFonts w:ascii="Times New Roman" w:hAnsi="Times New Roman" w:cs="Times New Roman"/>
        </w:rPr>
        <w:t xml:space="preserve"> a ustawy zmienianej w art. 4, staje się rejestrem, o którym mowa w art. 20 ust. 1 pkt 1 lit</w:t>
      </w:r>
      <w:r w:rsidR="00B27165">
        <w:rPr>
          <w:rFonts w:ascii="Times New Roman" w:hAnsi="Times New Roman" w:cs="Times New Roman"/>
        </w:rPr>
        <w:t>.</w:t>
      </w:r>
      <w:r w:rsidR="004B5A3E">
        <w:rPr>
          <w:rFonts w:ascii="Times New Roman" w:hAnsi="Times New Roman" w:cs="Times New Roman"/>
        </w:rPr>
        <w:t> </w:t>
      </w:r>
      <w:r w:rsidR="005E3FAB" w:rsidRPr="009A4964">
        <w:rPr>
          <w:rFonts w:ascii="Times New Roman" w:hAnsi="Times New Roman" w:cs="Times New Roman"/>
        </w:rPr>
        <w:t>a ustawy zmienianej w art. 4</w:t>
      </w:r>
      <w:r w:rsidR="00640D50" w:rsidRPr="009A4964">
        <w:rPr>
          <w:rFonts w:ascii="Times New Roman" w:hAnsi="Times New Roman" w:cs="Times New Roman"/>
        </w:rPr>
        <w:t xml:space="preserve"> </w:t>
      </w:r>
      <w:r w:rsidR="005E3FAB" w:rsidRPr="009A4964">
        <w:rPr>
          <w:rFonts w:ascii="Times New Roman" w:hAnsi="Times New Roman" w:cs="Times New Roman"/>
        </w:rPr>
        <w:t>w brzmieniu nadanym projektowan</w:t>
      </w:r>
      <w:r w:rsidR="00B27165">
        <w:rPr>
          <w:rFonts w:ascii="Times New Roman" w:hAnsi="Times New Roman" w:cs="Times New Roman"/>
        </w:rPr>
        <w:t>ą</w:t>
      </w:r>
      <w:r w:rsidR="005E3FAB" w:rsidRPr="009A4964">
        <w:rPr>
          <w:rFonts w:ascii="Times New Roman" w:hAnsi="Times New Roman" w:cs="Times New Roman"/>
        </w:rPr>
        <w:t xml:space="preserve"> ustaw</w:t>
      </w:r>
      <w:r w:rsidR="00B27165">
        <w:rPr>
          <w:rFonts w:ascii="Times New Roman" w:hAnsi="Times New Roman" w:cs="Times New Roman"/>
        </w:rPr>
        <w:t>ą</w:t>
      </w:r>
      <w:r w:rsidR="005E3FAB" w:rsidRPr="009A4964">
        <w:rPr>
          <w:rFonts w:ascii="Times New Roman" w:hAnsi="Times New Roman" w:cs="Times New Roman"/>
        </w:rPr>
        <w:t xml:space="preserve">. Przepis art. 13 ust. 2 </w:t>
      </w:r>
      <w:r w:rsidR="00852460" w:rsidRPr="009A4964">
        <w:rPr>
          <w:rFonts w:ascii="Times New Roman" w:hAnsi="Times New Roman" w:cs="Times New Roman"/>
        </w:rPr>
        <w:t xml:space="preserve">projektu ustawy </w:t>
      </w:r>
      <w:r w:rsidRPr="009A4964">
        <w:rPr>
          <w:rFonts w:ascii="Times New Roman" w:hAnsi="Times New Roman" w:cs="Times New Roman"/>
        </w:rPr>
        <w:t xml:space="preserve">ma na celu </w:t>
      </w:r>
      <w:r w:rsidR="005E3FAB" w:rsidRPr="009A4964">
        <w:rPr>
          <w:rFonts w:ascii="Times New Roman" w:hAnsi="Times New Roman" w:cs="Times New Roman"/>
        </w:rPr>
        <w:t xml:space="preserve">natomiast </w:t>
      </w:r>
      <w:r w:rsidR="00A52BFB" w:rsidRPr="009A4964">
        <w:rPr>
          <w:rFonts w:ascii="Times New Roman" w:hAnsi="Times New Roman" w:cs="Times New Roman"/>
        </w:rPr>
        <w:t xml:space="preserve">przesądzenie, że w związku z nowelizacją przepisu art. 20 ust. 1 pkt 1 lit. b i c </w:t>
      </w:r>
      <w:r w:rsidR="005E3FAB" w:rsidRPr="009A4964">
        <w:rPr>
          <w:rFonts w:ascii="Times New Roman" w:hAnsi="Times New Roman" w:cs="Times New Roman"/>
        </w:rPr>
        <w:t xml:space="preserve">ustawy zmienianej w art. 4 </w:t>
      </w:r>
      <w:r w:rsidR="00A52BFB" w:rsidRPr="009A4964">
        <w:rPr>
          <w:rFonts w:ascii="Times New Roman" w:hAnsi="Times New Roman" w:cs="Times New Roman"/>
        </w:rPr>
        <w:t xml:space="preserve">skutkującą </w:t>
      </w:r>
      <w:r w:rsidR="00640D50" w:rsidRPr="009A4964">
        <w:rPr>
          <w:rFonts w:ascii="Times New Roman" w:hAnsi="Times New Roman" w:cs="Times New Roman"/>
        </w:rPr>
        <w:t xml:space="preserve">jedynie </w:t>
      </w:r>
      <w:r w:rsidR="00A52BFB" w:rsidRPr="009A4964">
        <w:rPr>
          <w:rFonts w:ascii="Times New Roman" w:hAnsi="Times New Roman" w:cs="Times New Roman"/>
        </w:rPr>
        <w:t>zmianą nazw wykazów, o których mowa w tych przepisach</w:t>
      </w:r>
      <w:r w:rsidR="005E3FAB" w:rsidRPr="009A4964">
        <w:rPr>
          <w:rFonts w:ascii="Times New Roman" w:hAnsi="Times New Roman" w:cs="Times New Roman"/>
        </w:rPr>
        <w:t>, wykazy te stają się wykazami, o których mowa w tych przepisach w brzmieniu nadanym projektowan</w:t>
      </w:r>
      <w:r w:rsidR="00B27165">
        <w:rPr>
          <w:rFonts w:ascii="Times New Roman" w:hAnsi="Times New Roman" w:cs="Times New Roman"/>
        </w:rPr>
        <w:t>ą</w:t>
      </w:r>
      <w:r w:rsidR="005E3FAB" w:rsidRPr="009A4964">
        <w:rPr>
          <w:rFonts w:ascii="Times New Roman" w:hAnsi="Times New Roman" w:cs="Times New Roman"/>
        </w:rPr>
        <w:t xml:space="preserve"> ustawą</w:t>
      </w:r>
      <w:r w:rsidR="00A52BFB" w:rsidRPr="009A4964">
        <w:rPr>
          <w:rFonts w:ascii="Times New Roman" w:hAnsi="Times New Roman" w:cs="Times New Roman"/>
        </w:rPr>
        <w:t>.</w:t>
      </w:r>
    </w:p>
    <w:p w14:paraId="37985C3C" w14:textId="3C19E3F5"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lastRenderedPageBreak/>
        <w:t xml:space="preserve">W art. </w:t>
      </w:r>
      <w:r w:rsidR="00E93899" w:rsidRPr="009A4964">
        <w:rPr>
          <w:rFonts w:ascii="Times New Roman" w:hAnsi="Times New Roman" w:cs="Times New Roman"/>
        </w:rPr>
        <w:t>14</w:t>
      </w:r>
      <w:r w:rsidRPr="009A4964">
        <w:rPr>
          <w:rFonts w:ascii="Times New Roman" w:hAnsi="Times New Roman" w:cs="Times New Roman"/>
        </w:rPr>
        <w:t xml:space="preserve"> </w:t>
      </w:r>
      <w:r w:rsidR="00A52BFB" w:rsidRPr="009A4964">
        <w:rPr>
          <w:rFonts w:ascii="Times New Roman" w:hAnsi="Times New Roman" w:cs="Times New Roman"/>
        </w:rPr>
        <w:t xml:space="preserve">projektu ustawy </w:t>
      </w:r>
      <w:r w:rsidRPr="009A4964">
        <w:rPr>
          <w:rFonts w:ascii="Times New Roman" w:hAnsi="Times New Roman" w:cs="Times New Roman"/>
        </w:rPr>
        <w:t>rozstrzygnięto o stosowaniu nowych przepisów do spraw wszczętych i</w:t>
      </w:r>
      <w:r w:rsidR="001F06C3" w:rsidRPr="009A4964">
        <w:rPr>
          <w:rFonts w:ascii="Times New Roman" w:hAnsi="Times New Roman" w:cs="Times New Roman"/>
        </w:rPr>
        <w:t xml:space="preserve"> </w:t>
      </w:r>
      <w:r w:rsidRPr="009A4964">
        <w:rPr>
          <w:rFonts w:ascii="Times New Roman" w:hAnsi="Times New Roman" w:cs="Times New Roman"/>
        </w:rPr>
        <w:t xml:space="preserve">niezakończonych przed dniem wejścia w życie </w:t>
      </w:r>
      <w:r w:rsidR="00A52BFB" w:rsidRPr="009A4964">
        <w:rPr>
          <w:rFonts w:ascii="Times New Roman" w:hAnsi="Times New Roman" w:cs="Times New Roman"/>
        </w:rPr>
        <w:t>t</w:t>
      </w:r>
      <w:r w:rsidRPr="009A4964">
        <w:rPr>
          <w:rFonts w:ascii="Times New Roman" w:hAnsi="Times New Roman" w:cs="Times New Roman"/>
        </w:rPr>
        <w:t>ej ustawy</w:t>
      </w:r>
      <w:r w:rsidR="009C2FFA" w:rsidRPr="009A4964">
        <w:rPr>
          <w:rFonts w:ascii="Times New Roman" w:hAnsi="Times New Roman" w:cs="Times New Roman"/>
        </w:rPr>
        <w:t>, w celu rozstrzygnięcia wątpliwości w tym zakresie</w:t>
      </w:r>
      <w:r w:rsidRPr="009A4964">
        <w:rPr>
          <w:rFonts w:ascii="Times New Roman" w:hAnsi="Times New Roman" w:cs="Times New Roman"/>
        </w:rPr>
        <w:t xml:space="preserve">. </w:t>
      </w:r>
      <w:r w:rsidR="00A52BFB" w:rsidRPr="009A4964">
        <w:rPr>
          <w:rFonts w:ascii="Times New Roman" w:hAnsi="Times New Roman" w:cs="Times New Roman"/>
        </w:rPr>
        <w:t xml:space="preserve">Dlatego też </w:t>
      </w:r>
      <w:r w:rsidRPr="009A4964">
        <w:rPr>
          <w:rFonts w:ascii="Times New Roman" w:hAnsi="Times New Roman" w:cs="Times New Roman"/>
        </w:rPr>
        <w:t xml:space="preserve">w sprawach prowadzonych na wniosek </w:t>
      </w:r>
      <w:r w:rsidR="00A52BFB" w:rsidRPr="009A4964">
        <w:rPr>
          <w:rFonts w:ascii="Times New Roman" w:hAnsi="Times New Roman" w:cs="Times New Roman"/>
        </w:rPr>
        <w:t xml:space="preserve">będzie </w:t>
      </w:r>
      <w:r w:rsidRPr="009A4964">
        <w:rPr>
          <w:rFonts w:ascii="Times New Roman" w:hAnsi="Times New Roman" w:cs="Times New Roman"/>
        </w:rPr>
        <w:t>konieczne uzyskanie przez organy Inspekcji Weterynaryjnej tych danych, które podmiot będzie obowiązany umie</w:t>
      </w:r>
      <w:r w:rsidR="00A52BFB" w:rsidRPr="009A4964">
        <w:rPr>
          <w:rFonts w:ascii="Times New Roman" w:hAnsi="Times New Roman" w:cs="Times New Roman"/>
        </w:rPr>
        <w:t>ścić</w:t>
      </w:r>
      <w:r w:rsidRPr="009A4964">
        <w:rPr>
          <w:rFonts w:ascii="Times New Roman" w:hAnsi="Times New Roman" w:cs="Times New Roman"/>
        </w:rPr>
        <w:t xml:space="preserve"> we wniosku w</w:t>
      </w:r>
      <w:r w:rsidR="001F06C3" w:rsidRPr="009A4964">
        <w:rPr>
          <w:rFonts w:ascii="Times New Roman" w:hAnsi="Times New Roman" w:cs="Times New Roman"/>
        </w:rPr>
        <w:t xml:space="preserve"> </w:t>
      </w:r>
      <w:r w:rsidRPr="009A4964">
        <w:rPr>
          <w:rFonts w:ascii="Times New Roman" w:hAnsi="Times New Roman" w:cs="Times New Roman"/>
        </w:rPr>
        <w:t>związku z</w:t>
      </w:r>
      <w:r w:rsidR="001F06C3" w:rsidRPr="009A4964">
        <w:rPr>
          <w:rFonts w:ascii="Times New Roman" w:hAnsi="Times New Roman" w:cs="Times New Roman"/>
        </w:rPr>
        <w:t xml:space="preserve"> </w:t>
      </w:r>
      <w:r w:rsidRPr="009A4964">
        <w:rPr>
          <w:rFonts w:ascii="Times New Roman" w:hAnsi="Times New Roman" w:cs="Times New Roman"/>
        </w:rPr>
        <w:t>wejściem w życie projektowanej ustawy.</w:t>
      </w:r>
    </w:p>
    <w:p w14:paraId="6B17322D" w14:textId="4019E192"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Przepis przejściowy zamieszczony w art. </w:t>
      </w:r>
      <w:r w:rsidR="00E93899" w:rsidRPr="009A4964">
        <w:rPr>
          <w:rFonts w:ascii="Times New Roman" w:hAnsi="Times New Roman" w:cs="Times New Roman"/>
        </w:rPr>
        <w:t>15</w:t>
      </w:r>
      <w:r w:rsidRPr="009A4964">
        <w:rPr>
          <w:rFonts w:ascii="Times New Roman" w:hAnsi="Times New Roman" w:cs="Times New Roman"/>
        </w:rPr>
        <w:t xml:space="preserve"> </w:t>
      </w:r>
      <w:r w:rsidR="00A52BFB" w:rsidRPr="009A4964">
        <w:rPr>
          <w:rFonts w:ascii="Times New Roman" w:hAnsi="Times New Roman" w:cs="Times New Roman"/>
        </w:rPr>
        <w:t xml:space="preserve">projektu ustawy </w:t>
      </w:r>
      <w:r w:rsidRPr="009A4964">
        <w:rPr>
          <w:rFonts w:ascii="Times New Roman" w:hAnsi="Times New Roman" w:cs="Times New Roman"/>
        </w:rPr>
        <w:t>stanowi, że do kontroli wszczętych i</w:t>
      </w:r>
      <w:r w:rsidR="001F06C3" w:rsidRPr="009A4964">
        <w:rPr>
          <w:rFonts w:ascii="Times New Roman" w:hAnsi="Times New Roman" w:cs="Times New Roman"/>
        </w:rPr>
        <w:t xml:space="preserve"> </w:t>
      </w:r>
      <w:r w:rsidRPr="009A4964">
        <w:rPr>
          <w:rFonts w:ascii="Times New Roman" w:hAnsi="Times New Roman" w:cs="Times New Roman"/>
        </w:rPr>
        <w:t xml:space="preserve">niezakończonych przed dniem wejścia w życie </w:t>
      </w:r>
      <w:r w:rsidR="00A52BFB" w:rsidRPr="009A4964">
        <w:rPr>
          <w:rFonts w:ascii="Times New Roman" w:hAnsi="Times New Roman" w:cs="Times New Roman"/>
        </w:rPr>
        <w:t>projektowan</w:t>
      </w:r>
      <w:r w:rsidRPr="009A4964">
        <w:rPr>
          <w:rFonts w:ascii="Times New Roman" w:hAnsi="Times New Roman" w:cs="Times New Roman"/>
        </w:rPr>
        <w:t>ej ustawy stosuje się przepisy dotyczące zasad przeprowadzania kontroli i wykonywania innych czynności urzędowych zawarte w ustawie z dnia 29 stycznia 2004 r. o Inspekcji Weterynaryjnej. Stosowani</w:t>
      </w:r>
      <w:r w:rsidR="009B2BD6" w:rsidRPr="009A4964">
        <w:rPr>
          <w:rFonts w:ascii="Times New Roman" w:hAnsi="Times New Roman" w:cs="Times New Roman"/>
        </w:rPr>
        <w:t>e</w:t>
      </w:r>
      <w:r w:rsidRPr="009A4964">
        <w:rPr>
          <w:rFonts w:ascii="Times New Roman" w:hAnsi="Times New Roman" w:cs="Times New Roman"/>
        </w:rPr>
        <w:t xml:space="preserve"> nowych przepisów jest uzasadnione datą, od której </w:t>
      </w:r>
      <w:r w:rsidR="00D35FB9" w:rsidRPr="009A4964">
        <w:rPr>
          <w:rFonts w:ascii="Times New Roman" w:hAnsi="Times New Roman" w:cs="Times New Roman"/>
        </w:rPr>
        <w:t xml:space="preserve">jest </w:t>
      </w:r>
      <w:r w:rsidRPr="009A4964">
        <w:rPr>
          <w:rFonts w:ascii="Times New Roman" w:hAnsi="Times New Roman" w:cs="Times New Roman"/>
        </w:rPr>
        <w:t>stosowane rozporządzenie 2017/625</w:t>
      </w:r>
      <w:r w:rsidR="00D35FB9" w:rsidRPr="009A4964">
        <w:rPr>
          <w:rFonts w:ascii="Times New Roman" w:hAnsi="Times New Roman" w:cs="Times New Roman"/>
        </w:rPr>
        <w:t>,</w:t>
      </w:r>
      <w:r w:rsidRPr="009A4964">
        <w:rPr>
          <w:rFonts w:ascii="Times New Roman" w:hAnsi="Times New Roman" w:cs="Times New Roman"/>
        </w:rPr>
        <w:t xml:space="preserve"> i zasadą pierwszeństwa przepisów Unii Europejskiej </w:t>
      </w:r>
      <w:r w:rsidR="00D35FB9" w:rsidRPr="009A4964">
        <w:rPr>
          <w:rFonts w:ascii="Times New Roman" w:hAnsi="Times New Roman" w:cs="Times New Roman"/>
        </w:rPr>
        <w:t xml:space="preserve">przed </w:t>
      </w:r>
      <w:r w:rsidRPr="009A4964">
        <w:rPr>
          <w:rFonts w:ascii="Times New Roman" w:hAnsi="Times New Roman" w:cs="Times New Roman"/>
        </w:rPr>
        <w:t>prawem krajowym.</w:t>
      </w:r>
    </w:p>
    <w:p w14:paraId="1B97152D" w14:textId="1EB218FE" w:rsidR="00B72415" w:rsidRPr="009A4964" w:rsidRDefault="00320F48">
      <w:pPr>
        <w:pStyle w:val="USTustnpkodeksu"/>
        <w:spacing w:before="120"/>
        <w:ind w:firstLine="0"/>
        <w:rPr>
          <w:rFonts w:ascii="Times New Roman" w:hAnsi="Times New Roman" w:cs="Times New Roman"/>
        </w:rPr>
      </w:pPr>
      <w:r w:rsidRPr="009A4964">
        <w:rPr>
          <w:rFonts w:ascii="Times New Roman" w:hAnsi="Times New Roman" w:cs="Times New Roman"/>
        </w:rPr>
        <w:t>W art. 16 projektu przewidziano możliwość stosowania legitymacji służbowych pracowników Inspekcji Weterynaryjnej wydanych przed dniem 1</w:t>
      </w:r>
      <w:r w:rsidR="001F06C3" w:rsidRPr="009A4964">
        <w:rPr>
          <w:rFonts w:ascii="Times New Roman" w:hAnsi="Times New Roman" w:cs="Times New Roman"/>
        </w:rPr>
        <w:t xml:space="preserve"> </w:t>
      </w:r>
      <w:r w:rsidRPr="009A4964">
        <w:rPr>
          <w:rFonts w:ascii="Times New Roman" w:hAnsi="Times New Roman" w:cs="Times New Roman"/>
        </w:rPr>
        <w:t>stycznia 2024</w:t>
      </w:r>
      <w:r w:rsidR="001F06C3" w:rsidRPr="009A4964">
        <w:rPr>
          <w:rFonts w:ascii="Times New Roman" w:hAnsi="Times New Roman" w:cs="Times New Roman"/>
        </w:rPr>
        <w:t xml:space="preserve"> </w:t>
      </w:r>
      <w:r w:rsidRPr="009A4964">
        <w:rPr>
          <w:rFonts w:ascii="Times New Roman" w:hAnsi="Times New Roman" w:cs="Times New Roman"/>
        </w:rPr>
        <w:t xml:space="preserve">r. </w:t>
      </w:r>
      <w:r w:rsidR="009C0FC8" w:rsidRPr="009A4964">
        <w:rPr>
          <w:rFonts w:ascii="Times New Roman" w:hAnsi="Times New Roman" w:cs="Times New Roman"/>
        </w:rPr>
        <w:t>w</w:t>
      </w:r>
      <w:r w:rsidRPr="009A4964">
        <w:rPr>
          <w:rFonts w:ascii="Times New Roman" w:hAnsi="Times New Roman" w:cs="Times New Roman"/>
        </w:rPr>
        <w:t xml:space="preserve"> okres</w:t>
      </w:r>
      <w:r w:rsidR="009C0FC8" w:rsidRPr="009A4964">
        <w:rPr>
          <w:rFonts w:ascii="Times New Roman" w:hAnsi="Times New Roman" w:cs="Times New Roman"/>
        </w:rPr>
        <w:t>ie</w:t>
      </w:r>
      <w:r w:rsidRPr="009A4964">
        <w:rPr>
          <w:rFonts w:ascii="Times New Roman" w:hAnsi="Times New Roman" w:cs="Times New Roman"/>
        </w:rPr>
        <w:t>, na który zostały wydane, jednak nie dłużej niż do dnia 31 grudnia 2024 r. Przep</w:t>
      </w:r>
      <w:r w:rsidR="00640D50" w:rsidRPr="009A4964">
        <w:rPr>
          <w:rFonts w:ascii="Times New Roman" w:hAnsi="Times New Roman" w:cs="Times New Roman"/>
        </w:rPr>
        <w:t>i</w:t>
      </w:r>
      <w:r w:rsidRPr="009A4964">
        <w:rPr>
          <w:rFonts w:ascii="Times New Roman" w:hAnsi="Times New Roman" w:cs="Times New Roman"/>
        </w:rPr>
        <w:t xml:space="preserve">s ten ma </w:t>
      </w:r>
      <w:r w:rsidR="00CC1BD8" w:rsidRPr="009A4964">
        <w:rPr>
          <w:rFonts w:ascii="Times New Roman" w:hAnsi="Times New Roman" w:cs="Times New Roman"/>
        </w:rPr>
        <w:t>umożliwić</w:t>
      </w:r>
      <w:r w:rsidRPr="009A4964">
        <w:rPr>
          <w:rFonts w:ascii="Times New Roman" w:hAnsi="Times New Roman" w:cs="Times New Roman"/>
        </w:rPr>
        <w:t xml:space="preserve"> stopniow</w:t>
      </w:r>
      <w:r w:rsidR="00CC1BD8" w:rsidRPr="009A4964">
        <w:rPr>
          <w:rFonts w:ascii="Times New Roman" w:hAnsi="Times New Roman" w:cs="Times New Roman"/>
        </w:rPr>
        <w:t>ą</w:t>
      </w:r>
      <w:r w:rsidRPr="009A4964">
        <w:rPr>
          <w:rFonts w:ascii="Times New Roman" w:hAnsi="Times New Roman" w:cs="Times New Roman"/>
        </w:rPr>
        <w:t xml:space="preserve"> i planow</w:t>
      </w:r>
      <w:r w:rsidR="00CC1BD8" w:rsidRPr="009A4964">
        <w:rPr>
          <w:rFonts w:ascii="Times New Roman" w:hAnsi="Times New Roman" w:cs="Times New Roman"/>
        </w:rPr>
        <w:t>ą</w:t>
      </w:r>
      <w:r w:rsidRPr="009A4964">
        <w:rPr>
          <w:rFonts w:ascii="Times New Roman" w:hAnsi="Times New Roman" w:cs="Times New Roman"/>
        </w:rPr>
        <w:t xml:space="preserve"> wymian</w:t>
      </w:r>
      <w:r w:rsidR="00CC1BD8" w:rsidRPr="009A4964">
        <w:rPr>
          <w:rFonts w:ascii="Times New Roman" w:hAnsi="Times New Roman" w:cs="Times New Roman"/>
        </w:rPr>
        <w:t>ę</w:t>
      </w:r>
      <w:r w:rsidRPr="009A4964">
        <w:rPr>
          <w:rFonts w:ascii="Times New Roman" w:hAnsi="Times New Roman" w:cs="Times New Roman"/>
        </w:rPr>
        <w:t xml:space="preserve"> tych legitymacji w 2024 r. na legitymacje wydane według wzoru określonego zgodnie z przepisami wydanymi na podstawie art.</w:t>
      </w:r>
      <w:r w:rsidR="001F06C3" w:rsidRPr="009A4964">
        <w:rPr>
          <w:rFonts w:ascii="Times New Roman" w:hAnsi="Times New Roman" w:cs="Times New Roman"/>
        </w:rPr>
        <w:t xml:space="preserve"> </w:t>
      </w:r>
      <w:r w:rsidRPr="009A4964">
        <w:rPr>
          <w:rFonts w:ascii="Times New Roman" w:hAnsi="Times New Roman" w:cs="Times New Roman"/>
        </w:rPr>
        <w:t>19 ust.</w:t>
      </w:r>
      <w:r w:rsidR="001F06C3" w:rsidRPr="009A4964">
        <w:rPr>
          <w:rFonts w:ascii="Times New Roman" w:hAnsi="Times New Roman" w:cs="Times New Roman"/>
        </w:rPr>
        <w:t xml:space="preserve"> </w:t>
      </w:r>
      <w:r w:rsidRPr="009A4964">
        <w:rPr>
          <w:rFonts w:ascii="Times New Roman" w:hAnsi="Times New Roman" w:cs="Times New Roman"/>
        </w:rPr>
        <w:t>2a ustawy z dnia 29</w:t>
      </w:r>
      <w:r w:rsidR="001F06C3" w:rsidRPr="009A4964">
        <w:rPr>
          <w:rFonts w:ascii="Times New Roman" w:hAnsi="Times New Roman" w:cs="Times New Roman"/>
        </w:rPr>
        <w:t xml:space="preserve"> </w:t>
      </w:r>
      <w:r w:rsidRPr="009A4964">
        <w:rPr>
          <w:rFonts w:ascii="Times New Roman" w:hAnsi="Times New Roman" w:cs="Times New Roman"/>
        </w:rPr>
        <w:t>stycznia 2004</w:t>
      </w:r>
      <w:r w:rsidR="001F06C3" w:rsidRPr="009A4964">
        <w:rPr>
          <w:rFonts w:ascii="Times New Roman" w:hAnsi="Times New Roman" w:cs="Times New Roman"/>
        </w:rPr>
        <w:t xml:space="preserve"> </w:t>
      </w:r>
      <w:r w:rsidRPr="009A4964">
        <w:rPr>
          <w:rFonts w:ascii="Times New Roman" w:hAnsi="Times New Roman" w:cs="Times New Roman"/>
        </w:rPr>
        <w:t xml:space="preserve">r. </w:t>
      </w:r>
      <w:r w:rsidRPr="00912831">
        <w:rPr>
          <w:rFonts w:ascii="Times New Roman" w:hAnsi="Times New Roman" w:cs="Times New Roman"/>
        </w:rPr>
        <w:t>o Inspekcji Weterynaryjnej.</w:t>
      </w:r>
    </w:p>
    <w:p w14:paraId="73ECD404" w14:textId="3BEF6EF6"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W art. </w:t>
      </w:r>
      <w:r w:rsidR="00B72415" w:rsidRPr="009A4964">
        <w:rPr>
          <w:rFonts w:ascii="Times New Roman" w:hAnsi="Times New Roman" w:cs="Times New Roman"/>
        </w:rPr>
        <w:t>17</w:t>
      </w:r>
      <w:r w:rsidRPr="009A4964">
        <w:rPr>
          <w:rFonts w:ascii="Times New Roman" w:hAnsi="Times New Roman" w:cs="Times New Roman"/>
        </w:rPr>
        <w:t xml:space="preserve"> uregulowano sytuację podmiotów prowadzących działalność na podstawie decyzji, o</w:t>
      </w:r>
      <w:r w:rsidR="001F06C3" w:rsidRPr="009A4964">
        <w:rPr>
          <w:rFonts w:ascii="Times New Roman" w:hAnsi="Times New Roman" w:cs="Times New Roman"/>
        </w:rPr>
        <w:t xml:space="preserve"> </w:t>
      </w:r>
      <w:r w:rsidRPr="009A4964">
        <w:rPr>
          <w:rFonts w:ascii="Times New Roman" w:hAnsi="Times New Roman" w:cs="Times New Roman"/>
        </w:rPr>
        <w:t>której mowa w art. 20 ust. 1 pkt 2 lit. a–d ustawy z dnia 16 grudnia 2005 r. o</w:t>
      </w:r>
      <w:r w:rsidR="001F06C3" w:rsidRPr="009A4964">
        <w:rPr>
          <w:rFonts w:ascii="Times New Roman" w:hAnsi="Times New Roman" w:cs="Times New Roman"/>
        </w:rPr>
        <w:t xml:space="preserve"> </w:t>
      </w:r>
      <w:r w:rsidRPr="009A4964">
        <w:rPr>
          <w:rFonts w:ascii="Times New Roman" w:hAnsi="Times New Roman" w:cs="Times New Roman"/>
        </w:rPr>
        <w:t>produktach pochodzenia zwierzęcego, wydanej przed dniem wejścia w życi</w:t>
      </w:r>
      <w:r w:rsidR="002D5906">
        <w:rPr>
          <w:rFonts w:ascii="Times New Roman" w:hAnsi="Times New Roman" w:cs="Times New Roman"/>
        </w:rPr>
        <w:t>e</w:t>
      </w:r>
      <w:r w:rsidRPr="009A4964">
        <w:rPr>
          <w:rFonts w:ascii="Times New Roman" w:hAnsi="Times New Roman" w:cs="Times New Roman"/>
        </w:rPr>
        <w:t xml:space="preserve"> projektowanej ustawy w</w:t>
      </w:r>
      <w:r w:rsidR="001F06C3" w:rsidRPr="009A4964">
        <w:rPr>
          <w:rFonts w:ascii="Times New Roman" w:hAnsi="Times New Roman" w:cs="Times New Roman"/>
        </w:rPr>
        <w:t xml:space="preserve"> </w:t>
      </w:r>
      <w:r w:rsidRPr="009A4964">
        <w:rPr>
          <w:rFonts w:ascii="Times New Roman" w:hAnsi="Times New Roman" w:cs="Times New Roman"/>
        </w:rPr>
        <w:t>związku ze zmianami w zakresie informacji</w:t>
      </w:r>
      <w:r w:rsidR="00D35FB9" w:rsidRPr="009A4964">
        <w:rPr>
          <w:rFonts w:ascii="Times New Roman" w:hAnsi="Times New Roman" w:cs="Times New Roman"/>
        </w:rPr>
        <w:t>,</w:t>
      </w:r>
      <w:r w:rsidRPr="009A4964">
        <w:rPr>
          <w:rFonts w:ascii="Times New Roman" w:hAnsi="Times New Roman" w:cs="Times New Roman"/>
        </w:rPr>
        <w:t xml:space="preserve"> jakie należy zamieścić we wniosku o</w:t>
      </w:r>
      <w:r w:rsidR="001F06C3" w:rsidRPr="009A4964">
        <w:rPr>
          <w:rFonts w:ascii="Times New Roman" w:hAnsi="Times New Roman" w:cs="Times New Roman"/>
        </w:rPr>
        <w:t xml:space="preserve"> </w:t>
      </w:r>
      <w:r w:rsidRPr="009A4964">
        <w:rPr>
          <w:rFonts w:ascii="Times New Roman" w:hAnsi="Times New Roman" w:cs="Times New Roman"/>
        </w:rPr>
        <w:t>wpis do rejestru zakładów lub o zatwierdzenie zakładu i wpis do rejestru zakładów, danych zamieszczanych w rejestrze</w:t>
      </w:r>
      <w:r w:rsidR="004B5A3E">
        <w:rPr>
          <w:rFonts w:ascii="Times New Roman" w:hAnsi="Times New Roman" w:cs="Times New Roman"/>
        </w:rPr>
        <w:t xml:space="preserve"> zakładów, o którym mowa w art. </w:t>
      </w:r>
      <w:r w:rsidRPr="009A4964">
        <w:rPr>
          <w:rFonts w:ascii="Times New Roman" w:hAnsi="Times New Roman" w:cs="Times New Roman"/>
        </w:rPr>
        <w:t>20 ust. 1 pkt 1 lit. a, w</w:t>
      </w:r>
      <w:r w:rsidR="001F06C3" w:rsidRPr="009A4964">
        <w:rPr>
          <w:rFonts w:ascii="Times New Roman" w:hAnsi="Times New Roman" w:cs="Times New Roman"/>
        </w:rPr>
        <w:t xml:space="preserve"> </w:t>
      </w:r>
      <w:r w:rsidRPr="009A4964">
        <w:rPr>
          <w:rFonts w:ascii="Times New Roman" w:hAnsi="Times New Roman" w:cs="Times New Roman"/>
        </w:rPr>
        <w:t>wykazie podmiotów podlegających rejestracji, o którym mowa w art. 20 ust. 1 pkt 1 lit. b</w:t>
      </w:r>
      <w:r w:rsidR="00640D50" w:rsidRPr="009A4964">
        <w:rPr>
          <w:rFonts w:ascii="Times New Roman" w:hAnsi="Times New Roman" w:cs="Times New Roman"/>
        </w:rPr>
        <w:t xml:space="preserve"> ustawy z dnia 16 grudnia 2005 r. o produktach pochodzenia zwierzęcego</w:t>
      </w:r>
      <w:r w:rsidR="00D35FB9" w:rsidRPr="009A4964">
        <w:rPr>
          <w:rFonts w:ascii="Times New Roman" w:hAnsi="Times New Roman" w:cs="Times New Roman"/>
        </w:rPr>
        <w:t>,</w:t>
      </w:r>
      <w:r w:rsidRPr="009A4964">
        <w:rPr>
          <w:rFonts w:ascii="Times New Roman" w:hAnsi="Times New Roman" w:cs="Times New Roman"/>
        </w:rPr>
        <w:t xml:space="preserve"> oraz w</w:t>
      </w:r>
      <w:r w:rsidR="001F06C3" w:rsidRPr="009A4964">
        <w:rPr>
          <w:rFonts w:ascii="Times New Roman" w:hAnsi="Times New Roman" w:cs="Times New Roman"/>
        </w:rPr>
        <w:t xml:space="preserve"> </w:t>
      </w:r>
      <w:r w:rsidRPr="009A4964">
        <w:rPr>
          <w:rFonts w:ascii="Times New Roman" w:hAnsi="Times New Roman" w:cs="Times New Roman"/>
        </w:rPr>
        <w:t>wykazie zakładów zatwierdzonych, o którym mowa w art. 20 ust. 1 pkt 1 lit. c ustawy z dnia 16 grudnia 2005 r. o produk</w:t>
      </w:r>
      <w:r w:rsidR="004B5A3E">
        <w:rPr>
          <w:rFonts w:ascii="Times New Roman" w:hAnsi="Times New Roman" w:cs="Times New Roman"/>
        </w:rPr>
        <w:t>tach pochodzenia zwierzęcego. W </w:t>
      </w:r>
      <w:r w:rsidRPr="009A4964">
        <w:rPr>
          <w:rFonts w:ascii="Times New Roman" w:hAnsi="Times New Roman" w:cs="Times New Roman"/>
        </w:rPr>
        <w:t xml:space="preserve">celu ujednolicenia zakresu informacji zawartych w ww. rejestrze i wykazach w </w:t>
      </w:r>
      <w:r w:rsidR="00D35FB9" w:rsidRPr="009A4964">
        <w:rPr>
          <w:rFonts w:ascii="Times New Roman" w:hAnsi="Times New Roman" w:cs="Times New Roman"/>
        </w:rPr>
        <w:t xml:space="preserve">odniesieniu </w:t>
      </w:r>
      <w:r w:rsidRPr="009A4964">
        <w:rPr>
          <w:rFonts w:ascii="Times New Roman" w:hAnsi="Times New Roman" w:cs="Times New Roman"/>
        </w:rPr>
        <w:t xml:space="preserve">do wszystkich </w:t>
      </w:r>
      <w:r w:rsidR="00640D50" w:rsidRPr="009A4964">
        <w:rPr>
          <w:rFonts w:ascii="Times New Roman" w:hAnsi="Times New Roman" w:cs="Times New Roman"/>
        </w:rPr>
        <w:t>wpisan</w:t>
      </w:r>
      <w:r w:rsidRPr="009A4964">
        <w:rPr>
          <w:rFonts w:ascii="Times New Roman" w:hAnsi="Times New Roman" w:cs="Times New Roman"/>
        </w:rPr>
        <w:t xml:space="preserve">ych </w:t>
      </w:r>
      <w:r w:rsidR="00640D50" w:rsidRPr="009A4964">
        <w:rPr>
          <w:rFonts w:ascii="Times New Roman" w:hAnsi="Times New Roman" w:cs="Times New Roman"/>
        </w:rPr>
        <w:t>do</w:t>
      </w:r>
      <w:r w:rsidR="001F06C3" w:rsidRPr="009A4964">
        <w:rPr>
          <w:rFonts w:ascii="Times New Roman" w:hAnsi="Times New Roman" w:cs="Times New Roman"/>
        </w:rPr>
        <w:t xml:space="preserve"> </w:t>
      </w:r>
      <w:r w:rsidRPr="009A4964">
        <w:rPr>
          <w:rFonts w:ascii="Times New Roman" w:hAnsi="Times New Roman" w:cs="Times New Roman"/>
        </w:rPr>
        <w:t xml:space="preserve">nich podmiotów </w:t>
      </w:r>
      <w:r w:rsidR="00D35FB9" w:rsidRPr="009A4964">
        <w:rPr>
          <w:rFonts w:ascii="Times New Roman" w:hAnsi="Times New Roman" w:cs="Times New Roman"/>
        </w:rPr>
        <w:t xml:space="preserve">było </w:t>
      </w:r>
      <w:r w:rsidRPr="009A4964">
        <w:rPr>
          <w:rFonts w:ascii="Times New Roman" w:hAnsi="Times New Roman" w:cs="Times New Roman"/>
        </w:rPr>
        <w:t xml:space="preserve">konieczne opracowanie przepisów przejściowych zobowiązujących podmioty wpisane do ww. rejestru i wykazów przed dniem wejścia w życie projektowanej ustawy do przekazania powiatowemu lekarzowi weterynarii dodatkowych informacji. Mając na uwadze znaczenie ww. rejestru </w:t>
      </w:r>
      <w:r w:rsidRPr="009A4964">
        <w:rPr>
          <w:rFonts w:ascii="Times New Roman" w:hAnsi="Times New Roman" w:cs="Times New Roman"/>
        </w:rPr>
        <w:lastRenderedPageBreak/>
        <w:t>i wykazów, przyjęto rozwiązanie, zgodnie z którym podmioty będą obowiązane do złożenia oświadczenia pod rygorem odpowiedzialności karnej za składanie fałszywych oświadczeń. Konieczność złożenia ww. oświadczenia zaistnieje także w przypadku, gdy doszło do zmiany danych podmiotu, w celu wyeliminowania rozbieżności z</w:t>
      </w:r>
      <w:r w:rsidR="001F06C3" w:rsidRPr="009A4964">
        <w:rPr>
          <w:rFonts w:ascii="Times New Roman" w:hAnsi="Times New Roman" w:cs="Times New Roman"/>
        </w:rPr>
        <w:t xml:space="preserve"> </w:t>
      </w:r>
      <w:r w:rsidRPr="009A4964">
        <w:rPr>
          <w:rFonts w:ascii="Times New Roman" w:hAnsi="Times New Roman" w:cs="Times New Roman"/>
        </w:rPr>
        <w:t>danymi zawartymi w ww. rejestrze i wykazach. Mając na uwadze, że nałożony obowiązek nie stanowi istotnego obciążenia dla podmiotów sektora spożywczego, określony w art. 1 ust.</w:t>
      </w:r>
      <w:r w:rsidR="001F06C3" w:rsidRPr="009A4964">
        <w:rPr>
          <w:rFonts w:ascii="Times New Roman" w:hAnsi="Times New Roman" w:cs="Times New Roman"/>
        </w:rPr>
        <w:t xml:space="preserve"> </w:t>
      </w:r>
      <w:r w:rsidRPr="009A4964">
        <w:rPr>
          <w:rFonts w:ascii="Times New Roman" w:hAnsi="Times New Roman" w:cs="Times New Roman"/>
        </w:rPr>
        <w:t xml:space="preserve">1 </w:t>
      </w:r>
      <w:r w:rsidR="00D35FB9" w:rsidRPr="009A4964">
        <w:rPr>
          <w:rFonts w:ascii="Times New Roman" w:hAnsi="Times New Roman" w:cs="Times New Roman"/>
        </w:rPr>
        <w:t xml:space="preserve">projektu ustawy </w:t>
      </w:r>
      <w:r w:rsidRPr="009A4964">
        <w:rPr>
          <w:rFonts w:ascii="Times New Roman" w:hAnsi="Times New Roman" w:cs="Times New Roman"/>
        </w:rPr>
        <w:t>termin 6 miesięcy na złożenie oświadczenia należy uznać na wystarczający.</w:t>
      </w:r>
    </w:p>
    <w:p w14:paraId="5F8E9E67" w14:textId="6B80B3CC"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W związku z przewidzianą w projekcie nowelizacją art. 10 ust. 2 pkt 2 lit. a ustawy z</w:t>
      </w:r>
      <w:r w:rsidR="001F06C3" w:rsidRPr="009A4964">
        <w:rPr>
          <w:rFonts w:ascii="Times New Roman" w:hAnsi="Times New Roman" w:cs="Times New Roman"/>
        </w:rPr>
        <w:t xml:space="preserve"> </w:t>
      </w:r>
      <w:r w:rsidRPr="009A4964">
        <w:rPr>
          <w:rFonts w:ascii="Times New Roman" w:hAnsi="Times New Roman" w:cs="Times New Roman"/>
        </w:rPr>
        <w:t>dnia 22</w:t>
      </w:r>
      <w:r w:rsidR="001F06C3" w:rsidRPr="009A4964">
        <w:rPr>
          <w:rFonts w:ascii="Times New Roman" w:hAnsi="Times New Roman" w:cs="Times New Roman"/>
        </w:rPr>
        <w:t xml:space="preserve"> </w:t>
      </w:r>
      <w:r w:rsidRPr="009A4964">
        <w:rPr>
          <w:rFonts w:ascii="Times New Roman" w:hAnsi="Times New Roman" w:cs="Times New Roman"/>
        </w:rPr>
        <w:t>lipca 2006 r. o paszach (art. 5 pkt 8 lit. b projektu</w:t>
      </w:r>
      <w:r w:rsidR="00D35FB9" w:rsidRPr="009A4964">
        <w:rPr>
          <w:rFonts w:ascii="Times New Roman" w:hAnsi="Times New Roman" w:cs="Times New Roman"/>
        </w:rPr>
        <w:t xml:space="preserve"> ustawy</w:t>
      </w:r>
      <w:r w:rsidRPr="009A4964">
        <w:rPr>
          <w:rFonts w:ascii="Times New Roman" w:hAnsi="Times New Roman" w:cs="Times New Roman"/>
        </w:rPr>
        <w:t>), a tym samym wprowadzeni</w:t>
      </w:r>
      <w:r w:rsidR="006B133A">
        <w:rPr>
          <w:rFonts w:ascii="Times New Roman" w:hAnsi="Times New Roman" w:cs="Times New Roman"/>
        </w:rPr>
        <w:t>em</w:t>
      </w:r>
      <w:r w:rsidRPr="009A4964">
        <w:rPr>
          <w:rFonts w:ascii="Times New Roman" w:hAnsi="Times New Roman" w:cs="Times New Roman"/>
        </w:rPr>
        <w:t xml:space="preserve"> obowiązku zamieszczania we wniosku o wpis do rejestru zakładów albo wniosku o</w:t>
      </w:r>
      <w:r w:rsidR="001F06C3" w:rsidRPr="009A4964">
        <w:rPr>
          <w:rFonts w:ascii="Times New Roman" w:hAnsi="Times New Roman" w:cs="Times New Roman"/>
        </w:rPr>
        <w:t xml:space="preserve"> </w:t>
      </w:r>
      <w:r w:rsidRPr="009A4964">
        <w:rPr>
          <w:rFonts w:ascii="Times New Roman" w:hAnsi="Times New Roman" w:cs="Times New Roman"/>
        </w:rPr>
        <w:t xml:space="preserve">zatwierdzenie zakładu informacji o działaniach podejmowanych za pomocą środków porozumiewania się na odległość, w projektowanym art. </w:t>
      </w:r>
      <w:r w:rsidR="008838F4" w:rsidRPr="009A4964">
        <w:rPr>
          <w:rFonts w:ascii="Times New Roman" w:hAnsi="Times New Roman" w:cs="Times New Roman"/>
        </w:rPr>
        <w:t>18</w:t>
      </w:r>
      <w:r w:rsidRPr="009A4964">
        <w:rPr>
          <w:rFonts w:ascii="Times New Roman" w:hAnsi="Times New Roman" w:cs="Times New Roman"/>
        </w:rPr>
        <w:t xml:space="preserve"> rozstrzygnięto, że informacje te będą musiały zostać przekazane także przez podmioty, które prowadzą taką działalność, a</w:t>
      </w:r>
      <w:r w:rsidR="001F06C3" w:rsidRPr="009A4964">
        <w:rPr>
          <w:rFonts w:ascii="Times New Roman" w:hAnsi="Times New Roman" w:cs="Times New Roman"/>
        </w:rPr>
        <w:t xml:space="preserve"> </w:t>
      </w:r>
      <w:r w:rsidRPr="009A4964">
        <w:rPr>
          <w:rFonts w:ascii="Times New Roman" w:hAnsi="Times New Roman" w:cs="Times New Roman"/>
        </w:rPr>
        <w:t xml:space="preserve">które zostały wpisane do rejestru lub zatwierdzone przed wejściem w życie nowych przepisów. Mając na uwadze, że nałożony obowiązek nie stanowi istotnego obciążenia dla podmiotów sektora paszowego, określony w art. 18 </w:t>
      </w:r>
      <w:r w:rsidR="00D35FB9" w:rsidRPr="009A4964">
        <w:rPr>
          <w:rFonts w:ascii="Times New Roman" w:hAnsi="Times New Roman" w:cs="Times New Roman"/>
        </w:rPr>
        <w:t xml:space="preserve">projektu ustawy </w:t>
      </w:r>
      <w:r w:rsidRPr="009A4964">
        <w:rPr>
          <w:rFonts w:ascii="Times New Roman" w:hAnsi="Times New Roman" w:cs="Times New Roman"/>
        </w:rPr>
        <w:t>termin 6 miesięcy na jego realizację należy uznać na wystarczający.</w:t>
      </w:r>
    </w:p>
    <w:p w14:paraId="7D5FC67B" w14:textId="4AD22F8E"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Art. </w:t>
      </w:r>
      <w:r w:rsidR="008838F4" w:rsidRPr="009A4964">
        <w:rPr>
          <w:rFonts w:ascii="Times New Roman" w:hAnsi="Times New Roman" w:cs="Times New Roman"/>
        </w:rPr>
        <w:t>19</w:t>
      </w:r>
      <w:r w:rsidRPr="009A4964">
        <w:rPr>
          <w:rFonts w:ascii="Times New Roman" w:hAnsi="Times New Roman" w:cs="Times New Roman"/>
        </w:rPr>
        <w:t xml:space="preserve"> </w:t>
      </w:r>
      <w:r w:rsidR="00D35FB9" w:rsidRPr="009A4964">
        <w:rPr>
          <w:rFonts w:ascii="Times New Roman" w:hAnsi="Times New Roman" w:cs="Times New Roman"/>
        </w:rPr>
        <w:t xml:space="preserve">projektu ustawy </w:t>
      </w:r>
      <w:r w:rsidRPr="009A4964">
        <w:rPr>
          <w:rFonts w:ascii="Times New Roman" w:hAnsi="Times New Roman" w:cs="Times New Roman"/>
        </w:rPr>
        <w:t>służy wyeliminowaniu z obrotu prawnego decyzji administracyjnych wydanych na podstawie art. 30 ust. 2 ustawy z dnia 27 sierpnia 2003 r. o weterynaryjnej kontroli granicznej. Przepis ten implementował do krajowego porządku prawnego art. 13 dyrektywy Rady 97/78/WE z dnia 18 grudnia 1997 r. ustanawiającej zasady regulujące organizację kontroli weterynaryjnych produktów wprowadzanych do Wspólnoty z państw trzecich (Dz. Urz. WE L 24 z 30.01.1998, str. 9</w:t>
      </w:r>
      <w:r w:rsidR="00D35FB9" w:rsidRPr="009A4964">
        <w:rPr>
          <w:rFonts w:ascii="Times New Roman" w:hAnsi="Times New Roman" w:cs="Times New Roman"/>
        </w:rPr>
        <w:t>, z późn. zm. –</w:t>
      </w:r>
      <w:r w:rsidRPr="009A4964">
        <w:rPr>
          <w:rFonts w:ascii="Times New Roman" w:hAnsi="Times New Roman" w:cs="Times New Roman"/>
        </w:rPr>
        <w:t xml:space="preserve"> Dz. Urz. UE Polskie wydanie specjalne, rozdz.</w:t>
      </w:r>
      <w:r w:rsidR="001F06C3" w:rsidRPr="009A4964">
        <w:rPr>
          <w:rFonts w:ascii="Times New Roman" w:hAnsi="Times New Roman" w:cs="Times New Roman"/>
        </w:rPr>
        <w:t xml:space="preserve"> </w:t>
      </w:r>
      <w:r w:rsidRPr="009A4964">
        <w:rPr>
          <w:rFonts w:ascii="Times New Roman" w:hAnsi="Times New Roman" w:cs="Times New Roman"/>
        </w:rPr>
        <w:t>3, t. 22, str.</w:t>
      </w:r>
      <w:r w:rsidR="001F06C3" w:rsidRPr="009A4964">
        <w:rPr>
          <w:rFonts w:ascii="Times New Roman" w:hAnsi="Times New Roman" w:cs="Times New Roman"/>
        </w:rPr>
        <w:t xml:space="preserve"> </w:t>
      </w:r>
      <w:r w:rsidRPr="009A4964">
        <w:rPr>
          <w:rFonts w:ascii="Times New Roman" w:hAnsi="Times New Roman" w:cs="Times New Roman"/>
        </w:rPr>
        <w:t>247), który wymagał uzyskania</w:t>
      </w:r>
      <w:r w:rsidR="000801D2">
        <w:rPr>
          <w:rFonts w:ascii="Times New Roman" w:hAnsi="Times New Roman" w:cs="Times New Roman"/>
        </w:rPr>
        <w:t>,</w:t>
      </w:r>
      <w:r w:rsidRPr="009A4964">
        <w:rPr>
          <w:rFonts w:ascii="Times New Roman" w:hAnsi="Times New Roman" w:cs="Times New Roman"/>
        </w:rPr>
        <w:t xml:space="preserve"> przez podmioty gospodarcze zaopatrujące środki transportu morskiego w komunikacji międzynarodowej w produkty do konsumpcji przez załogę i</w:t>
      </w:r>
      <w:r w:rsidR="001F06C3" w:rsidRPr="009A4964">
        <w:rPr>
          <w:rFonts w:ascii="Times New Roman" w:hAnsi="Times New Roman" w:cs="Times New Roman"/>
        </w:rPr>
        <w:t xml:space="preserve"> </w:t>
      </w:r>
      <w:r w:rsidRPr="009A4964">
        <w:rPr>
          <w:rFonts w:ascii="Times New Roman" w:hAnsi="Times New Roman" w:cs="Times New Roman"/>
        </w:rPr>
        <w:t xml:space="preserve">pasażerów, pozwolenia na prowadzenie takiej działalności. W związku z uchyleniem ww. dyrektywy przez rozporządzenie 2017/625, </w:t>
      </w:r>
      <w:r w:rsidR="00D35FB9" w:rsidRPr="009A4964">
        <w:rPr>
          <w:rFonts w:ascii="Times New Roman" w:hAnsi="Times New Roman" w:cs="Times New Roman"/>
        </w:rPr>
        <w:t xml:space="preserve">a </w:t>
      </w:r>
      <w:r w:rsidRPr="009A4964">
        <w:rPr>
          <w:rFonts w:ascii="Times New Roman" w:hAnsi="Times New Roman" w:cs="Times New Roman"/>
        </w:rPr>
        <w:t>jednocze</w:t>
      </w:r>
      <w:r w:rsidR="00D35FB9" w:rsidRPr="009A4964">
        <w:rPr>
          <w:rFonts w:ascii="Times New Roman" w:hAnsi="Times New Roman" w:cs="Times New Roman"/>
        </w:rPr>
        <w:t>śnie</w:t>
      </w:r>
      <w:r w:rsidRPr="009A4964">
        <w:rPr>
          <w:rFonts w:ascii="Times New Roman" w:hAnsi="Times New Roman" w:cs="Times New Roman"/>
        </w:rPr>
        <w:t xml:space="preserve"> brak</w:t>
      </w:r>
      <w:r w:rsidR="000801D2">
        <w:rPr>
          <w:rFonts w:ascii="Times New Roman" w:hAnsi="Times New Roman" w:cs="Times New Roman"/>
        </w:rPr>
        <w:t>iem</w:t>
      </w:r>
      <w:r w:rsidRPr="009A4964">
        <w:rPr>
          <w:rFonts w:ascii="Times New Roman" w:hAnsi="Times New Roman" w:cs="Times New Roman"/>
        </w:rPr>
        <w:t xml:space="preserve"> </w:t>
      </w:r>
      <w:r w:rsidR="005300B1" w:rsidRPr="009A4964">
        <w:rPr>
          <w:rFonts w:ascii="Times New Roman" w:hAnsi="Times New Roman" w:cs="Times New Roman"/>
        </w:rPr>
        <w:t>taki</w:t>
      </w:r>
      <w:r w:rsidRPr="009A4964">
        <w:rPr>
          <w:rFonts w:ascii="Times New Roman" w:hAnsi="Times New Roman" w:cs="Times New Roman"/>
        </w:rPr>
        <w:t xml:space="preserve">ego obowiązku w przepisach </w:t>
      </w:r>
      <w:r w:rsidR="005300B1" w:rsidRPr="009A4964">
        <w:rPr>
          <w:rFonts w:ascii="Times New Roman" w:hAnsi="Times New Roman" w:cs="Times New Roman"/>
        </w:rPr>
        <w:t>rozporządzenia 2017/625</w:t>
      </w:r>
      <w:r w:rsidR="00046595" w:rsidRPr="009A4964">
        <w:rPr>
          <w:rFonts w:ascii="Times New Roman" w:hAnsi="Times New Roman" w:cs="Times New Roman"/>
        </w:rPr>
        <w:t xml:space="preserve"> </w:t>
      </w:r>
      <w:r w:rsidR="00BA494E" w:rsidRPr="009A4964">
        <w:rPr>
          <w:rFonts w:ascii="Times New Roman" w:hAnsi="Times New Roman" w:cs="Times New Roman"/>
        </w:rPr>
        <w:t xml:space="preserve">oraz w </w:t>
      </w:r>
      <w:r w:rsidRPr="009A4964">
        <w:rPr>
          <w:rFonts w:ascii="Times New Roman" w:hAnsi="Times New Roman" w:cs="Times New Roman"/>
        </w:rPr>
        <w:t>przepisach wydanych w</w:t>
      </w:r>
      <w:r w:rsidR="001F06C3" w:rsidRPr="009A4964">
        <w:rPr>
          <w:rFonts w:ascii="Times New Roman" w:hAnsi="Times New Roman" w:cs="Times New Roman"/>
        </w:rPr>
        <w:t xml:space="preserve"> </w:t>
      </w:r>
      <w:r w:rsidRPr="009A4964">
        <w:rPr>
          <w:rFonts w:ascii="Times New Roman" w:hAnsi="Times New Roman" w:cs="Times New Roman"/>
        </w:rPr>
        <w:t>trybie rozporządzenia</w:t>
      </w:r>
      <w:r w:rsidR="00BA494E" w:rsidRPr="009A4964">
        <w:rPr>
          <w:rFonts w:ascii="Times New Roman" w:hAnsi="Times New Roman" w:cs="Times New Roman"/>
        </w:rPr>
        <w:t xml:space="preserve"> 2017/625</w:t>
      </w:r>
      <w:r w:rsidRPr="009A4964">
        <w:rPr>
          <w:rFonts w:ascii="Times New Roman" w:hAnsi="Times New Roman" w:cs="Times New Roman"/>
        </w:rPr>
        <w:t xml:space="preserve">, decyzje te stały się bezprzedmiotowe i należało je wyeliminować </w:t>
      </w:r>
      <w:r w:rsidR="00A32900">
        <w:rPr>
          <w:rFonts w:ascii="Times New Roman" w:hAnsi="Times New Roman" w:cs="Times New Roman"/>
        </w:rPr>
        <w:t xml:space="preserve">z </w:t>
      </w:r>
      <w:r w:rsidRPr="009A4964">
        <w:rPr>
          <w:rFonts w:ascii="Times New Roman" w:hAnsi="Times New Roman" w:cs="Times New Roman"/>
        </w:rPr>
        <w:t xml:space="preserve">obrotu prawnego. </w:t>
      </w:r>
    </w:p>
    <w:p w14:paraId="5E4E608E" w14:textId="1945DC99"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Art. </w:t>
      </w:r>
      <w:r w:rsidR="008838F4" w:rsidRPr="009A4964">
        <w:rPr>
          <w:rFonts w:ascii="Times New Roman" w:hAnsi="Times New Roman" w:cs="Times New Roman"/>
        </w:rPr>
        <w:t>20</w:t>
      </w:r>
      <w:r w:rsidR="00BA494E" w:rsidRPr="009A4964">
        <w:rPr>
          <w:rFonts w:ascii="Times New Roman" w:hAnsi="Times New Roman" w:cs="Times New Roman"/>
        </w:rPr>
        <w:t xml:space="preserve"> projektu ustawy</w:t>
      </w:r>
      <w:r w:rsidRPr="009A4964">
        <w:rPr>
          <w:rFonts w:ascii="Times New Roman" w:hAnsi="Times New Roman" w:cs="Times New Roman"/>
        </w:rPr>
        <w:t xml:space="preserve"> służy zabezpieczeniu przechowywania rejestrów dostaw z innych państw członkowskich Unii Europejskie</w:t>
      </w:r>
      <w:r w:rsidR="00BA494E" w:rsidRPr="009A4964">
        <w:rPr>
          <w:rFonts w:ascii="Times New Roman" w:hAnsi="Times New Roman" w:cs="Times New Roman"/>
        </w:rPr>
        <w:t>j</w:t>
      </w:r>
      <w:r w:rsidRPr="009A4964">
        <w:rPr>
          <w:rFonts w:ascii="Times New Roman" w:hAnsi="Times New Roman" w:cs="Times New Roman"/>
        </w:rPr>
        <w:t xml:space="preserve"> prowadzonych na podstawie art. 29 ust. 1 </w:t>
      </w:r>
      <w:r w:rsidRPr="009A4964">
        <w:rPr>
          <w:rFonts w:ascii="Times New Roman" w:hAnsi="Times New Roman" w:cs="Times New Roman"/>
        </w:rPr>
        <w:lastRenderedPageBreak/>
        <w:t>ustawy z</w:t>
      </w:r>
      <w:r w:rsidR="001F06C3" w:rsidRPr="009A4964">
        <w:rPr>
          <w:rFonts w:ascii="Times New Roman" w:hAnsi="Times New Roman" w:cs="Times New Roman"/>
        </w:rPr>
        <w:t xml:space="preserve"> </w:t>
      </w:r>
      <w:r w:rsidRPr="009A4964">
        <w:rPr>
          <w:rFonts w:ascii="Times New Roman" w:hAnsi="Times New Roman" w:cs="Times New Roman"/>
        </w:rPr>
        <w:t>dnia 10</w:t>
      </w:r>
      <w:r w:rsidR="001F06C3" w:rsidRPr="009A4964">
        <w:rPr>
          <w:rFonts w:ascii="Times New Roman" w:hAnsi="Times New Roman" w:cs="Times New Roman"/>
        </w:rPr>
        <w:t xml:space="preserve"> </w:t>
      </w:r>
      <w:r w:rsidRPr="009A4964">
        <w:rPr>
          <w:rFonts w:ascii="Times New Roman" w:hAnsi="Times New Roman" w:cs="Times New Roman"/>
        </w:rPr>
        <w:t>grudnia 2003</w:t>
      </w:r>
      <w:r w:rsidR="001F06C3" w:rsidRPr="009A4964">
        <w:rPr>
          <w:rFonts w:ascii="Times New Roman" w:hAnsi="Times New Roman" w:cs="Times New Roman"/>
        </w:rPr>
        <w:t xml:space="preserve"> </w:t>
      </w:r>
      <w:r w:rsidRPr="009A4964">
        <w:rPr>
          <w:rFonts w:ascii="Times New Roman" w:hAnsi="Times New Roman" w:cs="Times New Roman"/>
        </w:rPr>
        <w:t>r. o</w:t>
      </w:r>
      <w:r w:rsidR="001F06C3" w:rsidRPr="009A4964">
        <w:rPr>
          <w:rFonts w:ascii="Times New Roman" w:hAnsi="Times New Roman" w:cs="Times New Roman"/>
        </w:rPr>
        <w:t xml:space="preserve"> </w:t>
      </w:r>
      <w:r w:rsidRPr="009A4964">
        <w:rPr>
          <w:rFonts w:ascii="Times New Roman" w:hAnsi="Times New Roman" w:cs="Times New Roman"/>
        </w:rPr>
        <w:t xml:space="preserve">kontroli weterynaryjnej w handlu. Zgodnie z art. 21 ust. 2 tej ustawy dokumenty dotyczące dostaw należy przechowywać przez okres roku od dnia dokonania dostawy. Przepis ten znajduje odpowiednie zastosowanie także do rejestrów, </w:t>
      </w:r>
      <w:r w:rsidR="00A70314" w:rsidRPr="009A4964">
        <w:rPr>
          <w:rFonts w:ascii="Times New Roman" w:hAnsi="Times New Roman" w:cs="Times New Roman"/>
        </w:rPr>
        <w:t>o</w:t>
      </w:r>
      <w:r w:rsidR="001F06C3" w:rsidRPr="009A4964">
        <w:rPr>
          <w:rFonts w:ascii="Times New Roman" w:hAnsi="Times New Roman" w:cs="Times New Roman"/>
        </w:rPr>
        <w:t xml:space="preserve"> </w:t>
      </w:r>
      <w:r w:rsidRPr="009A4964">
        <w:rPr>
          <w:rFonts w:ascii="Times New Roman" w:hAnsi="Times New Roman" w:cs="Times New Roman"/>
        </w:rPr>
        <w:t xml:space="preserve">których mowa w </w:t>
      </w:r>
      <w:r w:rsidR="00BA494E" w:rsidRPr="009A4964">
        <w:rPr>
          <w:rFonts w:ascii="Times New Roman" w:hAnsi="Times New Roman" w:cs="Times New Roman"/>
        </w:rPr>
        <w:t xml:space="preserve">jej </w:t>
      </w:r>
      <w:r w:rsidRPr="009A4964">
        <w:rPr>
          <w:rFonts w:ascii="Times New Roman" w:hAnsi="Times New Roman" w:cs="Times New Roman"/>
        </w:rPr>
        <w:t xml:space="preserve">art. 29 ust. 1. Brak przepisu przejściowego skutkowałby zniesieniem obowiązku przechowywania rejestrów z dniem wejścia w życie projektowanej ustawy. Obowiązek prowadzenia listy dostaw z innych państw członkowskich UE, ograniczony jednak </w:t>
      </w:r>
      <w:r w:rsidR="00BA494E" w:rsidRPr="009A4964">
        <w:rPr>
          <w:rFonts w:ascii="Times New Roman" w:hAnsi="Times New Roman" w:cs="Times New Roman"/>
        </w:rPr>
        <w:t xml:space="preserve">tylko </w:t>
      </w:r>
      <w:r w:rsidRPr="009A4964">
        <w:rPr>
          <w:rFonts w:ascii="Times New Roman" w:hAnsi="Times New Roman" w:cs="Times New Roman"/>
        </w:rPr>
        <w:t>do produktów pochodzenia zwierzęcego, przewidziano w projektowanym art. 21e ustawy z dnia 16 grudnia 2005 r. o produktach pochodzenia zwierzęcego (art. 4 pkt 20 projektu</w:t>
      </w:r>
      <w:r w:rsidR="00BA494E" w:rsidRPr="009A4964">
        <w:rPr>
          <w:rFonts w:ascii="Times New Roman" w:hAnsi="Times New Roman" w:cs="Times New Roman"/>
        </w:rPr>
        <w:t xml:space="preserve"> ustawy</w:t>
      </w:r>
      <w:r w:rsidRPr="009A4964">
        <w:rPr>
          <w:rFonts w:ascii="Times New Roman" w:hAnsi="Times New Roman" w:cs="Times New Roman"/>
        </w:rPr>
        <w:t xml:space="preserve">). </w:t>
      </w:r>
    </w:p>
    <w:p w14:paraId="7FDB1BCC" w14:textId="615064B0" w:rsidR="00A16F5C" w:rsidRPr="009A4964" w:rsidRDefault="00A16F5C">
      <w:pPr>
        <w:pStyle w:val="USTustnpkodeksu"/>
        <w:spacing w:before="120"/>
        <w:ind w:firstLine="0"/>
        <w:rPr>
          <w:rFonts w:ascii="Times New Roman" w:hAnsi="Times New Roman" w:cs="Times New Roman"/>
        </w:rPr>
      </w:pPr>
      <w:r w:rsidRPr="009A4964">
        <w:rPr>
          <w:rFonts w:ascii="Times New Roman" w:hAnsi="Times New Roman" w:cs="Times New Roman"/>
        </w:rPr>
        <w:t xml:space="preserve">W projektowanym art. </w:t>
      </w:r>
      <w:r w:rsidR="008838F4" w:rsidRPr="009A4964">
        <w:rPr>
          <w:rFonts w:ascii="Times New Roman" w:hAnsi="Times New Roman" w:cs="Times New Roman"/>
        </w:rPr>
        <w:t>21</w:t>
      </w:r>
      <w:r w:rsidR="00F94890" w:rsidRPr="009A4964">
        <w:rPr>
          <w:rFonts w:ascii="Times New Roman" w:hAnsi="Times New Roman" w:cs="Times New Roman"/>
        </w:rPr>
        <w:t xml:space="preserve"> ust.</w:t>
      </w:r>
      <w:r w:rsidR="001F06C3" w:rsidRPr="009A4964">
        <w:rPr>
          <w:rFonts w:ascii="Times New Roman" w:hAnsi="Times New Roman" w:cs="Times New Roman"/>
        </w:rPr>
        <w:t xml:space="preserve"> </w:t>
      </w:r>
      <w:r w:rsidR="00F94890" w:rsidRPr="009A4964">
        <w:rPr>
          <w:rFonts w:ascii="Times New Roman" w:hAnsi="Times New Roman" w:cs="Times New Roman"/>
        </w:rPr>
        <w:t>1</w:t>
      </w:r>
      <w:r w:rsidRPr="009A4964">
        <w:rPr>
          <w:rFonts w:ascii="Times New Roman" w:hAnsi="Times New Roman" w:cs="Times New Roman"/>
        </w:rPr>
        <w:t xml:space="preserve"> rozstrzygnięto o czasowym utrzymaniu w mocy rozporządzeń Ministra Rolnictwa i Rozwoju Wsi wydanych na podstawie art. 24 ust. 1 ustawy z dnia 11</w:t>
      </w:r>
      <w:r w:rsidR="001F06C3" w:rsidRPr="009A4964">
        <w:rPr>
          <w:rFonts w:ascii="Times New Roman" w:hAnsi="Times New Roman" w:cs="Times New Roman"/>
        </w:rPr>
        <w:t xml:space="preserve"> </w:t>
      </w:r>
      <w:r w:rsidRPr="009A4964">
        <w:rPr>
          <w:rFonts w:ascii="Times New Roman" w:hAnsi="Times New Roman" w:cs="Times New Roman"/>
        </w:rPr>
        <w:t>marca 2004</w:t>
      </w:r>
      <w:r w:rsidR="001F06C3" w:rsidRPr="009A4964">
        <w:rPr>
          <w:rFonts w:ascii="Times New Roman" w:hAnsi="Times New Roman" w:cs="Times New Roman"/>
        </w:rPr>
        <w:t xml:space="preserve"> </w:t>
      </w:r>
      <w:r w:rsidRPr="009A4964">
        <w:rPr>
          <w:rFonts w:ascii="Times New Roman" w:hAnsi="Times New Roman" w:cs="Times New Roman"/>
        </w:rPr>
        <w:t>r. o ochronie zdrowia zwierząt oraz zwalczaniu chorób zakaźnych zwierząt. Z</w:t>
      </w:r>
      <w:r w:rsidR="001F06C3" w:rsidRPr="009A4964">
        <w:rPr>
          <w:rFonts w:ascii="Times New Roman" w:hAnsi="Times New Roman" w:cs="Times New Roman"/>
        </w:rPr>
        <w:t xml:space="preserve"> </w:t>
      </w:r>
      <w:r w:rsidRPr="009A4964">
        <w:rPr>
          <w:rFonts w:ascii="Times New Roman" w:hAnsi="Times New Roman" w:cs="Times New Roman"/>
        </w:rPr>
        <w:t xml:space="preserve">uwagi na </w:t>
      </w:r>
      <w:r w:rsidR="00BA494E" w:rsidRPr="009A4964">
        <w:rPr>
          <w:rFonts w:ascii="Times New Roman" w:hAnsi="Times New Roman" w:cs="Times New Roman"/>
        </w:rPr>
        <w:t xml:space="preserve">liczbę </w:t>
      </w:r>
      <w:r w:rsidRPr="009A4964">
        <w:rPr>
          <w:rFonts w:ascii="Times New Roman" w:hAnsi="Times New Roman" w:cs="Times New Roman"/>
        </w:rPr>
        <w:t xml:space="preserve">aktów wykonawczych wydanych na podstawie ww. przepisu proponuje się, </w:t>
      </w:r>
      <w:r w:rsidR="00BA494E" w:rsidRPr="009A4964">
        <w:rPr>
          <w:rFonts w:ascii="Times New Roman" w:hAnsi="Times New Roman" w:cs="Times New Roman"/>
        </w:rPr>
        <w:t>a</w:t>
      </w:r>
      <w:r w:rsidRPr="009A4964">
        <w:rPr>
          <w:rFonts w:ascii="Times New Roman" w:hAnsi="Times New Roman" w:cs="Times New Roman"/>
        </w:rPr>
        <w:t xml:space="preserve">by obowiązywały one do dnia wydania nowych aktów wykonawczych, jednak nie dłużej niż </w:t>
      </w:r>
      <w:r w:rsidR="00BA494E" w:rsidRPr="009A4964">
        <w:rPr>
          <w:rFonts w:ascii="Times New Roman" w:hAnsi="Times New Roman" w:cs="Times New Roman"/>
        </w:rPr>
        <w:t xml:space="preserve">przez </w:t>
      </w:r>
      <w:r w:rsidRPr="009A4964">
        <w:rPr>
          <w:rFonts w:ascii="Times New Roman" w:hAnsi="Times New Roman" w:cs="Times New Roman"/>
        </w:rPr>
        <w:t xml:space="preserve">24 miesiące od dnia wejścia w życie projektowanej ustawy. </w:t>
      </w:r>
      <w:r w:rsidR="00BA494E" w:rsidRPr="009A4964">
        <w:rPr>
          <w:rFonts w:ascii="Times New Roman" w:hAnsi="Times New Roman" w:cs="Times New Roman"/>
        </w:rPr>
        <w:t>Przewidzi</w:t>
      </w:r>
      <w:r w:rsidRPr="009A4964">
        <w:rPr>
          <w:rFonts w:ascii="Times New Roman" w:hAnsi="Times New Roman" w:cs="Times New Roman"/>
        </w:rPr>
        <w:t xml:space="preserve">ano także możliwość zmiany </w:t>
      </w:r>
      <w:r w:rsidR="00BA494E" w:rsidRPr="009A4964">
        <w:rPr>
          <w:rFonts w:ascii="Times New Roman" w:hAnsi="Times New Roman" w:cs="Times New Roman"/>
        </w:rPr>
        <w:t xml:space="preserve">tych </w:t>
      </w:r>
      <w:r w:rsidRPr="009A4964">
        <w:rPr>
          <w:rFonts w:ascii="Times New Roman" w:hAnsi="Times New Roman" w:cs="Times New Roman"/>
        </w:rPr>
        <w:t>utrzymanych czasowo w mocy rozporządzeń.</w:t>
      </w:r>
    </w:p>
    <w:p w14:paraId="13C656C0" w14:textId="0522D235" w:rsidR="00F94890" w:rsidRPr="009A4964" w:rsidRDefault="00F94890">
      <w:pPr>
        <w:pStyle w:val="USTustnpkodeksu"/>
        <w:spacing w:before="120"/>
        <w:ind w:firstLine="0"/>
        <w:rPr>
          <w:rFonts w:ascii="Times New Roman" w:hAnsi="Times New Roman" w:cs="Times New Roman"/>
        </w:rPr>
      </w:pPr>
      <w:r w:rsidRPr="009A4964">
        <w:rPr>
          <w:rFonts w:ascii="Times New Roman" w:hAnsi="Times New Roman" w:cs="Times New Roman"/>
        </w:rPr>
        <w:t xml:space="preserve">W projektowanym art. </w:t>
      </w:r>
      <w:r w:rsidR="008838F4" w:rsidRPr="009A4964">
        <w:rPr>
          <w:rFonts w:ascii="Times New Roman" w:hAnsi="Times New Roman" w:cs="Times New Roman"/>
        </w:rPr>
        <w:t>21</w:t>
      </w:r>
      <w:r w:rsidRPr="009A4964">
        <w:rPr>
          <w:rFonts w:ascii="Times New Roman" w:hAnsi="Times New Roman" w:cs="Times New Roman"/>
        </w:rPr>
        <w:t xml:space="preserve"> ust.</w:t>
      </w:r>
      <w:r w:rsidR="001F06C3" w:rsidRPr="009A4964">
        <w:rPr>
          <w:rFonts w:ascii="Times New Roman" w:hAnsi="Times New Roman" w:cs="Times New Roman"/>
        </w:rPr>
        <w:t xml:space="preserve"> </w:t>
      </w:r>
      <w:r w:rsidRPr="009A4964">
        <w:rPr>
          <w:rFonts w:ascii="Times New Roman" w:hAnsi="Times New Roman" w:cs="Times New Roman"/>
        </w:rPr>
        <w:t>2 rozstrzygnięto o utrzymaniu w mocy rozporządzeń Ministra Rolnictwa i Rozwoju Wsi wydanych na podstawie art. 57 ust. 7 ustawy z dnia 11</w:t>
      </w:r>
      <w:r w:rsidR="001F06C3" w:rsidRPr="009A4964">
        <w:rPr>
          <w:rFonts w:ascii="Times New Roman" w:hAnsi="Times New Roman" w:cs="Times New Roman"/>
        </w:rPr>
        <w:t xml:space="preserve"> </w:t>
      </w:r>
      <w:r w:rsidRPr="009A4964">
        <w:rPr>
          <w:rFonts w:ascii="Times New Roman" w:hAnsi="Times New Roman" w:cs="Times New Roman"/>
        </w:rPr>
        <w:t>marca 2004</w:t>
      </w:r>
      <w:r w:rsidR="001F06C3" w:rsidRPr="009A4964">
        <w:rPr>
          <w:rFonts w:ascii="Times New Roman" w:hAnsi="Times New Roman" w:cs="Times New Roman"/>
        </w:rPr>
        <w:t xml:space="preserve"> </w:t>
      </w:r>
      <w:r w:rsidRPr="009A4964">
        <w:rPr>
          <w:rFonts w:ascii="Times New Roman" w:hAnsi="Times New Roman" w:cs="Times New Roman"/>
        </w:rPr>
        <w:t>r. o ochronie zdrowia zwierząt oraz zwalczaniu chorób zakaźnych zwierząt. Na</w:t>
      </w:r>
      <w:r w:rsidR="001F06C3" w:rsidRPr="009A4964">
        <w:rPr>
          <w:rFonts w:ascii="Times New Roman" w:hAnsi="Times New Roman" w:cs="Times New Roman"/>
        </w:rPr>
        <w:t xml:space="preserve"> </w:t>
      </w:r>
      <w:r w:rsidR="00BA494E" w:rsidRPr="009A4964">
        <w:rPr>
          <w:rFonts w:ascii="Times New Roman" w:hAnsi="Times New Roman" w:cs="Times New Roman"/>
        </w:rPr>
        <w:t>podstawie</w:t>
      </w:r>
      <w:r w:rsidRPr="009A4964">
        <w:rPr>
          <w:rFonts w:ascii="Times New Roman" w:hAnsi="Times New Roman" w:cs="Times New Roman"/>
        </w:rPr>
        <w:t xml:space="preserve"> </w:t>
      </w:r>
      <w:r w:rsidR="00BA494E" w:rsidRPr="009A4964">
        <w:rPr>
          <w:rFonts w:ascii="Times New Roman" w:hAnsi="Times New Roman" w:cs="Times New Roman"/>
        </w:rPr>
        <w:t>t</w:t>
      </w:r>
      <w:r w:rsidRPr="009A4964">
        <w:rPr>
          <w:rFonts w:ascii="Times New Roman" w:hAnsi="Times New Roman" w:cs="Times New Roman"/>
        </w:rPr>
        <w:t>ych rozporządzeń zostały wprowadzone, na czas określony</w:t>
      </w:r>
      <w:r w:rsidR="00BA494E" w:rsidRPr="009A4964">
        <w:rPr>
          <w:rFonts w:ascii="Times New Roman" w:hAnsi="Times New Roman" w:cs="Times New Roman"/>
        </w:rPr>
        <w:t xml:space="preserve"> nieprzekraczający jednak 2022 r.</w:t>
      </w:r>
      <w:r w:rsidRPr="009A4964">
        <w:rPr>
          <w:rFonts w:ascii="Times New Roman" w:hAnsi="Times New Roman" w:cs="Times New Roman"/>
        </w:rPr>
        <w:t xml:space="preserve">, programy dotyczące zwalczania chorób zakaźnych zwierząt. Programy te powinny być realizowane przez okres, na który zostały wprowadzone. W związku z powyższym </w:t>
      </w:r>
      <w:r w:rsidR="0052041A" w:rsidRPr="009A4964">
        <w:rPr>
          <w:rFonts w:ascii="Times New Roman" w:hAnsi="Times New Roman" w:cs="Times New Roman"/>
        </w:rPr>
        <w:t>w</w:t>
      </w:r>
      <w:r w:rsidR="001F06C3" w:rsidRPr="009A4964">
        <w:rPr>
          <w:rFonts w:ascii="Times New Roman" w:hAnsi="Times New Roman" w:cs="Times New Roman"/>
        </w:rPr>
        <w:t xml:space="preserve"> </w:t>
      </w:r>
      <w:r w:rsidR="0052041A" w:rsidRPr="009A4964">
        <w:rPr>
          <w:rFonts w:ascii="Times New Roman" w:hAnsi="Times New Roman" w:cs="Times New Roman"/>
        </w:rPr>
        <w:t>wymienionym art.</w:t>
      </w:r>
      <w:r w:rsidR="001F06C3" w:rsidRPr="009A4964">
        <w:rPr>
          <w:rFonts w:ascii="Times New Roman" w:hAnsi="Times New Roman" w:cs="Times New Roman"/>
        </w:rPr>
        <w:t xml:space="preserve"> </w:t>
      </w:r>
      <w:r w:rsidR="00D00AB2" w:rsidRPr="009A4964">
        <w:rPr>
          <w:rFonts w:ascii="Times New Roman" w:hAnsi="Times New Roman" w:cs="Times New Roman"/>
        </w:rPr>
        <w:t>21</w:t>
      </w:r>
      <w:r w:rsidR="0052041A" w:rsidRPr="009A4964">
        <w:rPr>
          <w:rFonts w:ascii="Times New Roman" w:hAnsi="Times New Roman" w:cs="Times New Roman"/>
        </w:rPr>
        <w:t xml:space="preserve"> ust.</w:t>
      </w:r>
      <w:r w:rsidR="001F06C3" w:rsidRPr="009A4964">
        <w:rPr>
          <w:rFonts w:ascii="Times New Roman" w:hAnsi="Times New Roman" w:cs="Times New Roman"/>
        </w:rPr>
        <w:t xml:space="preserve"> </w:t>
      </w:r>
      <w:r w:rsidR="0052041A" w:rsidRPr="009A4964">
        <w:rPr>
          <w:rFonts w:ascii="Times New Roman" w:hAnsi="Times New Roman" w:cs="Times New Roman"/>
        </w:rPr>
        <w:t xml:space="preserve">2 </w:t>
      </w:r>
      <w:r w:rsidR="002734FA" w:rsidRPr="009A4964">
        <w:rPr>
          <w:rFonts w:ascii="Times New Roman" w:hAnsi="Times New Roman" w:cs="Times New Roman"/>
        </w:rPr>
        <w:t xml:space="preserve">nie określono </w:t>
      </w:r>
      <w:r w:rsidR="0052041A" w:rsidRPr="009A4964">
        <w:rPr>
          <w:rFonts w:ascii="Times New Roman" w:hAnsi="Times New Roman" w:cs="Times New Roman"/>
        </w:rPr>
        <w:t xml:space="preserve">maksymalnego okresu obowiązywania </w:t>
      </w:r>
      <w:r w:rsidR="002734FA" w:rsidRPr="009A4964">
        <w:rPr>
          <w:rFonts w:ascii="Times New Roman" w:hAnsi="Times New Roman" w:cs="Times New Roman"/>
        </w:rPr>
        <w:t>przedmiotowych</w:t>
      </w:r>
      <w:r w:rsidR="0052041A" w:rsidRPr="009A4964">
        <w:rPr>
          <w:rFonts w:ascii="Times New Roman" w:hAnsi="Times New Roman" w:cs="Times New Roman"/>
        </w:rPr>
        <w:t xml:space="preserve"> rozporządzeń. Jednocześnie z</w:t>
      </w:r>
      <w:r w:rsidRPr="009A4964">
        <w:rPr>
          <w:rFonts w:ascii="Times New Roman" w:hAnsi="Times New Roman" w:cs="Times New Roman"/>
        </w:rPr>
        <w:t xml:space="preserve">achowano możliwość zmiany utrzymanych </w:t>
      </w:r>
      <w:r w:rsidR="002734FA" w:rsidRPr="009A4964">
        <w:rPr>
          <w:rFonts w:ascii="Times New Roman" w:hAnsi="Times New Roman" w:cs="Times New Roman"/>
        </w:rPr>
        <w:t>w</w:t>
      </w:r>
      <w:r w:rsidR="001F06C3" w:rsidRPr="009A4964">
        <w:rPr>
          <w:rFonts w:ascii="Times New Roman" w:hAnsi="Times New Roman" w:cs="Times New Roman"/>
        </w:rPr>
        <w:t xml:space="preserve"> </w:t>
      </w:r>
      <w:r w:rsidRPr="009A4964">
        <w:rPr>
          <w:rFonts w:ascii="Times New Roman" w:hAnsi="Times New Roman" w:cs="Times New Roman"/>
        </w:rPr>
        <w:t>mocy rozporządzeń.</w:t>
      </w:r>
    </w:p>
    <w:p w14:paraId="3AFABE1F" w14:textId="7C773086" w:rsidR="00A16F5C" w:rsidRPr="009A4964" w:rsidRDefault="00A16F5C" w:rsidP="009A4964">
      <w:pPr>
        <w:pStyle w:val="USTustnpkodeksu"/>
        <w:spacing w:before="120"/>
        <w:ind w:firstLine="0"/>
        <w:rPr>
          <w:rFonts w:ascii="Times New Roman" w:hAnsi="Times New Roman" w:cs="Times New Roman"/>
          <w:b/>
          <w:bCs/>
        </w:rPr>
      </w:pPr>
      <w:r w:rsidRPr="009A4964">
        <w:rPr>
          <w:rFonts w:ascii="Times New Roman" w:hAnsi="Times New Roman" w:cs="Times New Roman"/>
          <w:b/>
          <w:bCs/>
        </w:rPr>
        <w:t>Uchylenie ustawy z dnia 27 sierpnia 2003 r. o weterynaryjnej kontroli granicznej</w:t>
      </w:r>
    </w:p>
    <w:p w14:paraId="405C71D8" w14:textId="51B940A4" w:rsidR="00A16F5C" w:rsidRPr="00B95316" w:rsidRDefault="00A16F5C" w:rsidP="00B95316">
      <w:pPr>
        <w:spacing w:before="120" w:after="0" w:line="360" w:lineRule="auto"/>
        <w:jc w:val="both"/>
        <w:rPr>
          <w:rFonts w:ascii="Times New Roman" w:hAnsi="Times New Roman" w:cs="Times New Roman"/>
          <w:sz w:val="24"/>
          <w:szCs w:val="24"/>
        </w:rPr>
      </w:pPr>
      <w:r w:rsidRPr="00912831">
        <w:rPr>
          <w:rFonts w:ascii="Times New Roman" w:hAnsi="Times New Roman" w:cs="Times New Roman"/>
          <w:sz w:val="24"/>
          <w:szCs w:val="24"/>
        </w:rPr>
        <w:t>Proponowane zmiany w zakresie spraw uregulowanych dotychczas w ustawie</w:t>
      </w:r>
      <w:r w:rsidR="004B5A3E">
        <w:rPr>
          <w:rFonts w:ascii="Times New Roman" w:hAnsi="Times New Roman" w:cs="Times New Roman"/>
          <w:sz w:val="24"/>
          <w:szCs w:val="24"/>
        </w:rPr>
        <w:t xml:space="preserve"> z dnia 27 </w:t>
      </w:r>
      <w:r w:rsidR="00071A82" w:rsidRPr="00FD1A64">
        <w:rPr>
          <w:rFonts w:ascii="Times New Roman" w:hAnsi="Times New Roman" w:cs="Times New Roman"/>
          <w:sz w:val="24"/>
          <w:szCs w:val="24"/>
        </w:rPr>
        <w:t>sierpnia 2003 r.</w:t>
      </w:r>
      <w:r w:rsidR="00071A82" w:rsidRPr="009A4964">
        <w:rPr>
          <w:rFonts w:ascii="Times New Roman" w:hAnsi="Times New Roman" w:cs="Times New Roman"/>
          <w:sz w:val="24"/>
          <w:szCs w:val="24"/>
        </w:rPr>
        <w:t xml:space="preserve"> </w:t>
      </w:r>
      <w:r w:rsidR="00071A82" w:rsidRPr="00912831">
        <w:rPr>
          <w:rFonts w:ascii="Times New Roman" w:hAnsi="Times New Roman" w:cs="Times New Roman"/>
          <w:sz w:val="24"/>
          <w:szCs w:val="24"/>
        </w:rPr>
        <w:t>o weterynaryjnej kontroli granicznej</w:t>
      </w:r>
      <w:r w:rsidRPr="00912831">
        <w:rPr>
          <w:rFonts w:ascii="Times New Roman" w:hAnsi="Times New Roman" w:cs="Times New Roman"/>
          <w:sz w:val="24"/>
          <w:szCs w:val="24"/>
        </w:rPr>
        <w:t xml:space="preserve"> mają na celu zapewnienie stosowania przepisów rozporządzenia 2017/625 oraz niektórych aktów delegowanych lub wykonawczych wydanych na podstawie rozporządzenia</w:t>
      </w:r>
      <w:r w:rsidR="00071A82" w:rsidRPr="00FD1A64">
        <w:rPr>
          <w:rFonts w:ascii="Times New Roman" w:hAnsi="Times New Roman" w:cs="Times New Roman"/>
          <w:sz w:val="24"/>
          <w:szCs w:val="24"/>
        </w:rPr>
        <w:t xml:space="preserve"> 2017/625</w:t>
      </w:r>
      <w:r w:rsidRPr="00FD1A64">
        <w:rPr>
          <w:rFonts w:ascii="Times New Roman" w:hAnsi="Times New Roman" w:cs="Times New Roman"/>
          <w:sz w:val="24"/>
          <w:szCs w:val="24"/>
        </w:rPr>
        <w:t xml:space="preserve"> w zakresie zasad przeprowadzania kontroli urzędowych oraz innych czynności urzędowych w odniesieniu m.in. do produktów pochodzenia zwierzęcego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rozumieniu art. 3 pkt 19 ww.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lastRenderedPageBreak/>
        <w:t>rozporządzenia, przywożonych na terytorium R</w:t>
      </w:r>
      <w:r w:rsidR="00071A82" w:rsidRPr="00E06C80">
        <w:rPr>
          <w:rFonts w:ascii="Times New Roman" w:hAnsi="Times New Roman" w:cs="Times New Roman"/>
          <w:sz w:val="24"/>
          <w:szCs w:val="24"/>
        </w:rPr>
        <w:t xml:space="preserve">zeczypospolitej </w:t>
      </w:r>
      <w:r w:rsidRPr="00E06C80">
        <w:rPr>
          <w:rFonts w:ascii="Times New Roman" w:hAnsi="Times New Roman" w:cs="Times New Roman"/>
          <w:sz w:val="24"/>
          <w:szCs w:val="24"/>
        </w:rPr>
        <w:t>P</w:t>
      </w:r>
      <w:r w:rsidR="00071A82" w:rsidRPr="00E06C80">
        <w:rPr>
          <w:rFonts w:ascii="Times New Roman" w:hAnsi="Times New Roman" w:cs="Times New Roman"/>
          <w:sz w:val="24"/>
          <w:szCs w:val="24"/>
        </w:rPr>
        <w:t>olskiej</w:t>
      </w:r>
      <w:r w:rsidRPr="00B95316">
        <w:rPr>
          <w:rFonts w:ascii="Times New Roman" w:hAnsi="Times New Roman" w:cs="Times New Roman"/>
          <w:sz w:val="24"/>
          <w:szCs w:val="24"/>
        </w:rPr>
        <w:t xml:space="preserve"> z państw trzecich.</w:t>
      </w:r>
    </w:p>
    <w:p w14:paraId="3588495B" w14:textId="1C0762E4" w:rsidR="00A16F5C" w:rsidRPr="00E06C80" w:rsidRDefault="00A16F5C" w:rsidP="009A4964">
      <w:pPr>
        <w:spacing w:before="120" w:after="0" w:line="360" w:lineRule="auto"/>
        <w:jc w:val="both"/>
        <w:rPr>
          <w:rFonts w:ascii="Times New Roman" w:hAnsi="Times New Roman" w:cs="Times New Roman"/>
          <w:sz w:val="24"/>
          <w:szCs w:val="24"/>
        </w:rPr>
      </w:pPr>
      <w:r w:rsidRPr="00B95316">
        <w:rPr>
          <w:rFonts w:ascii="Times New Roman" w:hAnsi="Times New Roman" w:cs="Times New Roman"/>
          <w:sz w:val="24"/>
          <w:szCs w:val="24"/>
        </w:rPr>
        <w:t xml:space="preserve">Ustawa </w:t>
      </w:r>
      <w:r w:rsidR="00071A82" w:rsidRPr="00B95316">
        <w:rPr>
          <w:rFonts w:ascii="Times New Roman" w:hAnsi="Times New Roman" w:cs="Times New Roman"/>
          <w:sz w:val="24"/>
          <w:szCs w:val="24"/>
        </w:rPr>
        <w:t>z dnia 27 sierpnia 2003 r.</w:t>
      </w:r>
      <w:r w:rsidR="00071A82" w:rsidRPr="009A4964">
        <w:rPr>
          <w:rFonts w:ascii="Times New Roman" w:hAnsi="Times New Roman" w:cs="Times New Roman"/>
          <w:sz w:val="24"/>
          <w:szCs w:val="24"/>
        </w:rPr>
        <w:t xml:space="preserve"> </w:t>
      </w:r>
      <w:r w:rsidRPr="00912831">
        <w:rPr>
          <w:rFonts w:ascii="Times New Roman" w:hAnsi="Times New Roman" w:cs="Times New Roman"/>
          <w:sz w:val="24"/>
          <w:szCs w:val="24"/>
        </w:rPr>
        <w:t>o weterynaryjnej kontroli granicznej wdrażała do prawa krajowego m</w:t>
      </w:r>
      <w:r w:rsidR="00071A82" w:rsidRPr="00912831">
        <w:rPr>
          <w:rFonts w:ascii="Times New Roman" w:hAnsi="Times New Roman" w:cs="Times New Roman"/>
          <w:sz w:val="24"/>
          <w:szCs w:val="24"/>
        </w:rPr>
        <w:t>.</w:t>
      </w:r>
      <w:r w:rsidRPr="00FD1A64">
        <w:rPr>
          <w:rFonts w:ascii="Times New Roman" w:hAnsi="Times New Roman" w:cs="Times New Roman"/>
          <w:sz w:val="24"/>
          <w:szCs w:val="24"/>
        </w:rPr>
        <w:t>in</w:t>
      </w:r>
      <w:r w:rsidR="00071A82" w:rsidRPr="00FD1A64">
        <w:rPr>
          <w:rFonts w:ascii="Times New Roman" w:hAnsi="Times New Roman" w:cs="Times New Roman"/>
          <w:sz w:val="24"/>
          <w:szCs w:val="24"/>
        </w:rPr>
        <w:t>.</w:t>
      </w:r>
      <w:r w:rsidRPr="00FD1A64">
        <w:rPr>
          <w:rFonts w:ascii="Times New Roman" w:hAnsi="Times New Roman" w:cs="Times New Roman"/>
          <w:sz w:val="24"/>
          <w:szCs w:val="24"/>
        </w:rPr>
        <w:t xml:space="preserve"> przepisy dyrektyw:</w:t>
      </w:r>
    </w:p>
    <w:p w14:paraId="4872F263" w14:textId="1234BDA1" w:rsidR="00A16F5C" w:rsidRPr="00B95316" w:rsidRDefault="00A16F5C" w:rsidP="00B95316">
      <w:pPr>
        <w:pStyle w:val="Akapitzlist"/>
        <w:numPr>
          <w:ilvl w:val="0"/>
          <w:numId w:val="22"/>
        </w:numPr>
        <w:spacing w:before="120" w:after="0" w:line="360" w:lineRule="auto"/>
        <w:ind w:left="426" w:hanging="426"/>
        <w:jc w:val="both"/>
        <w:rPr>
          <w:rFonts w:ascii="Times New Roman" w:hAnsi="Times New Roman" w:cs="Times New Roman"/>
          <w:sz w:val="24"/>
          <w:szCs w:val="24"/>
        </w:rPr>
      </w:pPr>
      <w:r w:rsidRPr="00E06C80">
        <w:rPr>
          <w:rFonts w:ascii="Times New Roman" w:hAnsi="Times New Roman" w:cs="Times New Roman"/>
          <w:sz w:val="24"/>
          <w:szCs w:val="24"/>
        </w:rPr>
        <w:t>Rady 91/496/EWG z dnia 15 lipca 1991 r. ustanawiającej zasady regulujące organizację kontroli weterynaryjnych zwierząt wprowadzanych na rynek Wspólnoty z</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państw trzecich i zmieniającej dyrektywy 89/662/EWG, 90/425/EWG oraz 90/675/ EWG (Dz. Urz. WE L 268 z 24.09.1991, str. 56</w:t>
      </w:r>
      <w:r w:rsidR="00346C06" w:rsidRPr="00E06C80">
        <w:rPr>
          <w:rFonts w:ascii="Times New Roman" w:hAnsi="Times New Roman" w:cs="Times New Roman"/>
          <w:sz w:val="24"/>
          <w:szCs w:val="24"/>
        </w:rPr>
        <w:t>, z późn. zm.</w:t>
      </w:r>
      <w:r w:rsidRPr="00B95316">
        <w:rPr>
          <w:rFonts w:ascii="Times New Roman" w:hAnsi="Times New Roman" w:cs="Times New Roman"/>
          <w:sz w:val="24"/>
          <w:szCs w:val="24"/>
        </w:rPr>
        <w:t xml:space="preserve"> </w:t>
      </w:r>
      <w:r w:rsidR="00346C06" w:rsidRPr="00B95316">
        <w:rPr>
          <w:rFonts w:ascii="Times New Roman" w:hAnsi="Times New Roman" w:cs="Times New Roman"/>
          <w:sz w:val="24"/>
          <w:szCs w:val="24"/>
        </w:rPr>
        <w:t xml:space="preserve">– </w:t>
      </w:r>
      <w:r w:rsidRPr="00B95316">
        <w:rPr>
          <w:rFonts w:ascii="Times New Roman" w:hAnsi="Times New Roman" w:cs="Times New Roman"/>
          <w:sz w:val="24"/>
          <w:szCs w:val="24"/>
        </w:rPr>
        <w:t>Dz. Urz. UE Polskie wydanie specjalne, rozdz. 3, t. 12, str. 58);</w:t>
      </w:r>
    </w:p>
    <w:p w14:paraId="5E323917" w14:textId="2F8D821B" w:rsidR="00A16F5C" w:rsidRPr="00326323" w:rsidRDefault="00A16F5C" w:rsidP="009A4964">
      <w:pPr>
        <w:pStyle w:val="Akapitzlist"/>
        <w:numPr>
          <w:ilvl w:val="0"/>
          <w:numId w:val="22"/>
        </w:numPr>
        <w:spacing w:before="120" w:after="0" w:line="360" w:lineRule="auto"/>
        <w:ind w:left="426" w:hanging="426"/>
        <w:jc w:val="both"/>
        <w:rPr>
          <w:rFonts w:ascii="Times New Roman" w:hAnsi="Times New Roman" w:cs="Times New Roman"/>
          <w:sz w:val="24"/>
          <w:szCs w:val="24"/>
        </w:rPr>
      </w:pPr>
      <w:r w:rsidRPr="00B95316">
        <w:rPr>
          <w:rFonts w:ascii="Times New Roman" w:hAnsi="Times New Roman" w:cs="Times New Roman"/>
          <w:sz w:val="24"/>
          <w:szCs w:val="24"/>
        </w:rPr>
        <w:t>Rady 97/78/WE z dnia 18 grudnia 1997 r. ustanawiającej zasady regulujące organizację kontroli weterynaryjnych produktów wprowadzanych do Wspólnoty z</w:t>
      </w:r>
      <w:r w:rsidR="008F5CF6" w:rsidRPr="00B95316">
        <w:rPr>
          <w:rFonts w:ascii="Times New Roman" w:hAnsi="Times New Roman" w:cs="Times New Roman"/>
          <w:sz w:val="24"/>
          <w:szCs w:val="24"/>
        </w:rPr>
        <w:t xml:space="preserve"> </w:t>
      </w:r>
      <w:r w:rsidRPr="00B95316">
        <w:rPr>
          <w:rFonts w:ascii="Times New Roman" w:hAnsi="Times New Roman" w:cs="Times New Roman"/>
          <w:sz w:val="24"/>
          <w:szCs w:val="24"/>
        </w:rPr>
        <w:t>państw trzecich</w:t>
      </w:r>
      <w:r w:rsidR="008F5CF6" w:rsidRPr="00B95316">
        <w:rPr>
          <w:rFonts w:ascii="Times New Roman" w:hAnsi="Times New Roman" w:cs="Times New Roman"/>
          <w:sz w:val="24"/>
          <w:szCs w:val="24"/>
        </w:rPr>
        <w:t>.</w:t>
      </w:r>
      <w:r w:rsidR="00326323" w:rsidRPr="00B95316">
        <w:rPr>
          <w:rFonts w:ascii="Times New Roman" w:hAnsi="Times New Roman" w:cs="Times New Roman"/>
          <w:sz w:val="24"/>
          <w:szCs w:val="24"/>
        </w:rPr>
        <w:t xml:space="preserve"> </w:t>
      </w:r>
      <w:r w:rsidR="008F5CF6" w:rsidRPr="00B95316">
        <w:rPr>
          <w:rFonts w:ascii="Times New Roman" w:hAnsi="Times New Roman" w:cs="Times New Roman"/>
          <w:sz w:val="24"/>
          <w:szCs w:val="24"/>
        </w:rPr>
        <w:t>Wymienione dyrektywy</w:t>
      </w:r>
      <w:r w:rsidRPr="00B95316">
        <w:rPr>
          <w:rFonts w:ascii="Times New Roman" w:hAnsi="Times New Roman" w:cs="Times New Roman"/>
          <w:sz w:val="24"/>
          <w:szCs w:val="24"/>
        </w:rPr>
        <w:t xml:space="preserve"> zostały uchylone </w:t>
      </w:r>
      <w:r w:rsidR="008F5CF6" w:rsidRPr="00B95316">
        <w:rPr>
          <w:rFonts w:ascii="Times New Roman" w:hAnsi="Times New Roman" w:cs="Times New Roman"/>
          <w:sz w:val="24"/>
          <w:szCs w:val="24"/>
        </w:rPr>
        <w:t>przez</w:t>
      </w:r>
      <w:r w:rsidR="005300B1" w:rsidRPr="007D67D1">
        <w:rPr>
          <w:rFonts w:ascii="Times New Roman" w:hAnsi="Times New Roman" w:cs="Times New Roman"/>
          <w:sz w:val="24"/>
          <w:szCs w:val="24"/>
        </w:rPr>
        <w:t xml:space="preserve"> </w:t>
      </w:r>
      <w:r w:rsidRPr="007D67D1">
        <w:rPr>
          <w:rFonts w:ascii="Times New Roman" w:hAnsi="Times New Roman" w:cs="Times New Roman"/>
          <w:sz w:val="24"/>
          <w:szCs w:val="24"/>
        </w:rPr>
        <w:t>rozporządzeni</w:t>
      </w:r>
      <w:r w:rsidR="008F5CF6" w:rsidRPr="00326323">
        <w:rPr>
          <w:rFonts w:ascii="Times New Roman" w:hAnsi="Times New Roman" w:cs="Times New Roman"/>
          <w:sz w:val="24"/>
          <w:szCs w:val="24"/>
        </w:rPr>
        <w:t>e</w:t>
      </w:r>
      <w:r w:rsidRPr="00326323">
        <w:rPr>
          <w:rFonts w:ascii="Times New Roman" w:hAnsi="Times New Roman" w:cs="Times New Roman"/>
          <w:sz w:val="24"/>
          <w:szCs w:val="24"/>
        </w:rPr>
        <w:t xml:space="preserve"> 2017/625</w:t>
      </w:r>
      <w:r w:rsidR="008F5CF6" w:rsidRPr="00326323">
        <w:rPr>
          <w:rFonts w:ascii="Times New Roman" w:hAnsi="Times New Roman" w:cs="Times New Roman"/>
          <w:sz w:val="24"/>
          <w:szCs w:val="24"/>
        </w:rPr>
        <w:t>, a sprawy uregulowane w tych dyrektywach są objęte przedmiotem regulacji rozporządzenia</w:t>
      </w:r>
      <w:r w:rsidR="005300B1" w:rsidRPr="00326323">
        <w:rPr>
          <w:rFonts w:ascii="Times New Roman" w:hAnsi="Times New Roman" w:cs="Times New Roman"/>
          <w:sz w:val="24"/>
          <w:szCs w:val="24"/>
        </w:rPr>
        <w:t xml:space="preserve"> 2017/625</w:t>
      </w:r>
      <w:r w:rsidRPr="00326323">
        <w:rPr>
          <w:rFonts w:ascii="Times New Roman" w:hAnsi="Times New Roman" w:cs="Times New Roman"/>
          <w:sz w:val="24"/>
          <w:szCs w:val="24"/>
        </w:rPr>
        <w:t xml:space="preserve">. </w:t>
      </w:r>
    </w:p>
    <w:p w14:paraId="47C51B45" w14:textId="3F50757F" w:rsidR="00A16F5C" w:rsidRPr="00E06C80"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Dodatkowo należy uwzględnić niektóre przepisy Unii Europejskiej wydane na podstawie</w:t>
      </w:r>
      <w:r w:rsidR="001F06C3" w:rsidRPr="009A4964">
        <w:rPr>
          <w:rFonts w:ascii="Times New Roman" w:hAnsi="Times New Roman" w:cs="Times New Roman"/>
          <w:sz w:val="24"/>
          <w:szCs w:val="24"/>
        </w:rPr>
        <w:t xml:space="preserve"> </w:t>
      </w:r>
      <w:r w:rsidRPr="00912831">
        <w:rPr>
          <w:rFonts w:ascii="Times New Roman" w:hAnsi="Times New Roman" w:cs="Times New Roman"/>
          <w:sz w:val="24"/>
          <w:szCs w:val="24"/>
        </w:rPr>
        <w:t>rozporządzenia</w:t>
      </w:r>
      <w:r w:rsidR="00346C06" w:rsidRPr="00912831">
        <w:rPr>
          <w:rFonts w:ascii="Times New Roman" w:hAnsi="Times New Roman" w:cs="Times New Roman"/>
          <w:sz w:val="24"/>
          <w:szCs w:val="24"/>
        </w:rPr>
        <w:t xml:space="preserve"> 2017/625</w:t>
      </w:r>
      <w:r w:rsidRPr="00FD1A64">
        <w:rPr>
          <w:rFonts w:ascii="Times New Roman" w:hAnsi="Times New Roman" w:cs="Times New Roman"/>
          <w:sz w:val="24"/>
          <w:szCs w:val="24"/>
        </w:rPr>
        <w:t xml:space="preserve">, </w:t>
      </w:r>
      <w:r w:rsidR="004F3731" w:rsidRPr="00FD1A64">
        <w:rPr>
          <w:rFonts w:ascii="Times New Roman" w:hAnsi="Times New Roman" w:cs="Times New Roman"/>
          <w:sz w:val="24"/>
          <w:szCs w:val="24"/>
        </w:rPr>
        <w:t>których zakres stosowania pokrywa się w pewnej części z</w:t>
      </w:r>
      <w:r w:rsidR="001F06C3" w:rsidRPr="00E06C80">
        <w:rPr>
          <w:rFonts w:ascii="Times New Roman" w:hAnsi="Times New Roman" w:cs="Times New Roman"/>
          <w:sz w:val="24"/>
          <w:szCs w:val="24"/>
        </w:rPr>
        <w:t xml:space="preserve"> </w:t>
      </w:r>
      <w:r w:rsidR="004F3731" w:rsidRPr="00E06C80">
        <w:rPr>
          <w:rFonts w:ascii="Times New Roman" w:hAnsi="Times New Roman" w:cs="Times New Roman"/>
          <w:sz w:val="24"/>
          <w:szCs w:val="24"/>
        </w:rPr>
        <w:t xml:space="preserve">zakresem stosowania przepisów ustawy z dnia 27 sierpnia 2003 r. o weterynaryjnej kontroli granicznej, </w:t>
      </w:r>
      <w:r w:rsidRPr="00E06C80">
        <w:rPr>
          <w:rFonts w:ascii="Times New Roman" w:hAnsi="Times New Roman" w:cs="Times New Roman"/>
          <w:sz w:val="24"/>
          <w:szCs w:val="24"/>
        </w:rPr>
        <w:t>tj.:</w:t>
      </w:r>
    </w:p>
    <w:p w14:paraId="6FB3FFD4" w14:textId="15614909" w:rsidR="00A16F5C" w:rsidRPr="00B95316" w:rsidRDefault="00A16F5C" w:rsidP="009A4964">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E06C80">
        <w:rPr>
          <w:rFonts w:ascii="Times New Roman" w:hAnsi="Times New Roman" w:cs="Times New Roman"/>
          <w:sz w:val="24"/>
          <w:szCs w:val="24"/>
        </w:rPr>
        <w:t>rozporządzenie delegowane Komisji (UE) 2019/2122 z dnia 10 października 2019 r. uzupełniające rozporządzenie Parlamentu Europejskiego i Rady (UE) 2017/625 w</w:t>
      </w:r>
      <w:r w:rsidR="001F06C3" w:rsidRPr="00E06C80">
        <w:rPr>
          <w:rFonts w:ascii="Times New Roman" w:hAnsi="Times New Roman" w:cs="Times New Roman"/>
          <w:sz w:val="24"/>
          <w:szCs w:val="24"/>
        </w:rPr>
        <w:t xml:space="preserve"> </w:t>
      </w:r>
      <w:r w:rsidRPr="00E06C80">
        <w:rPr>
          <w:rFonts w:ascii="Times New Roman" w:hAnsi="Times New Roman" w:cs="Times New Roman"/>
          <w:sz w:val="24"/>
          <w:szCs w:val="24"/>
        </w:rPr>
        <w:t>odniesieniu do niektórych kategorii zwierząt i towarów zwolnionych z kontroli urzędowych w punktach kontroli granicznej i w odniesieniu do określonych kontroli bagażu osobistego pasażerów i małych przesyłek towarów wysyłanych do osób fizycznych i nieprzeznaczonych do wprowadzenia do obrotu oraz zmieniające rozporządzenie Komisji (UE) nr 142/2011</w:t>
      </w:r>
      <w:r w:rsidR="004F3731" w:rsidRPr="00E06C80">
        <w:rPr>
          <w:rFonts w:ascii="Times New Roman" w:hAnsi="Times New Roman" w:cs="Times New Roman"/>
          <w:sz w:val="24"/>
          <w:szCs w:val="24"/>
        </w:rPr>
        <w:t xml:space="preserve"> </w:t>
      </w:r>
      <w:r w:rsidRPr="00E06C80">
        <w:rPr>
          <w:rFonts w:ascii="Times New Roman" w:hAnsi="Times New Roman" w:cs="Times New Roman"/>
          <w:sz w:val="24"/>
          <w:szCs w:val="24"/>
        </w:rPr>
        <w:t>– w</w:t>
      </w:r>
      <w:r w:rsidR="001F06C3" w:rsidRPr="00B95316">
        <w:rPr>
          <w:rFonts w:ascii="Times New Roman" w:hAnsi="Times New Roman" w:cs="Times New Roman"/>
          <w:sz w:val="24"/>
          <w:szCs w:val="24"/>
        </w:rPr>
        <w:t xml:space="preserve"> </w:t>
      </w:r>
      <w:r w:rsidRPr="00B95316">
        <w:rPr>
          <w:rFonts w:ascii="Times New Roman" w:hAnsi="Times New Roman" w:cs="Times New Roman"/>
          <w:sz w:val="24"/>
          <w:szCs w:val="24"/>
        </w:rPr>
        <w:t>zakresie osobistych przesyłek produktów pochodzenia zwierzęcego oraz bezpośredniego przemieszczania produktów pochodzenia zwierzęcego i produktów złożonych przeznaczonych do spożycia przez załogę i pasażerów z jednego międzynarodowego środka transportu na inny międzynarodowy środek transportu;</w:t>
      </w:r>
    </w:p>
    <w:p w14:paraId="676A5915" w14:textId="2D1A385F" w:rsidR="00A16F5C" w:rsidRPr="00326323" w:rsidRDefault="00A16F5C" w:rsidP="009A4964">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B95316">
        <w:rPr>
          <w:rFonts w:ascii="Times New Roman" w:hAnsi="Times New Roman" w:cs="Times New Roman"/>
          <w:sz w:val="24"/>
          <w:szCs w:val="24"/>
        </w:rPr>
        <w:t>rozporządzenie delegowane Komisji (UE) 2019/2124 z dnia 10 października 2019 r. uzupełniające rozporządzenie Parlamentu Europejskiego i Rady (UE) 2017/625 w</w:t>
      </w:r>
      <w:r w:rsidR="001F06C3" w:rsidRPr="007D67D1">
        <w:rPr>
          <w:rFonts w:ascii="Times New Roman" w:hAnsi="Times New Roman" w:cs="Times New Roman"/>
          <w:sz w:val="24"/>
          <w:szCs w:val="24"/>
        </w:rPr>
        <w:t xml:space="preserve"> </w:t>
      </w:r>
      <w:r w:rsidRPr="007D67D1">
        <w:rPr>
          <w:rFonts w:ascii="Times New Roman" w:hAnsi="Times New Roman" w:cs="Times New Roman"/>
          <w:sz w:val="24"/>
          <w:szCs w:val="24"/>
        </w:rPr>
        <w:t>odniesieniu do przepisów dotyczących kontroli urzędowych przesyłek zwierząt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towarów w tranzycie, przeładunku i w trakcie dalszego transportu przez terytorium </w:t>
      </w:r>
      <w:r w:rsidRPr="00326323">
        <w:rPr>
          <w:rFonts w:ascii="Times New Roman" w:hAnsi="Times New Roman" w:cs="Times New Roman"/>
          <w:sz w:val="24"/>
          <w:szCs w:val="24"/>
        </w:rPr>
        <w:lastRenderedPageBreak/>
        <w:t>Unii oraz zmieniające rozporządzenia Ko</w:t>
      </w:r>
      <w:r w:rsidR="004B5A3E">
        <w:rPr>
          <w:rFonts w:ascii="Times New Roman" w:hAnsi="Times New Roman" w:cs="Times New Roman"/>
          <w:sz w:val="24"/>
          <w:szCs w:val="24"/>
        </w:rPr>
        <w:t>misji (WE) nr 798/2008, (WE) nr </w:t>
      </w:r>
      <w:r w:rsidRPr="00326323">
        <w:rPr>
          <w:rFonts w:ascii="Times New Roman" w:hAnsi="Times New Roman" w:cs="Times New Roman"/>
          <w:sz w:val="24"/>
          <w:szCs w:val="24"/>
        </w:rPr>
        <w:t>1251/2008, (WE) 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119/2009, (UE) nr 206/2010, (UE) nr</w:t>
      </w:r>
      <w:r w:rsidR="004B5A3E">
        <w:rPr>
          <w:rFonts w:ascii="Times New Roman" w:hAnsi="Times New Roman" w:cs="Times New Roman"/>
          <w:sz w:val="24"/>
          <w:szCs w:val="24"/>
        </w:rPr>
        <w:t xml:space="preserve"> 605/2010, (UE) nr </w:t>
      </w:r>
      <w:r w:rsidRPr="00326323">
        <w:rPr>
          <w:rFonts w:ascii="Times New Roman" w:hAnsi="Times New Roman" w:cs="Times New Roman"/>
          <w:sz w:val="24"/>
          <w:szCs w:val="24"/>
        </w:rPr>
        <w:t>142/2011, (UE)</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nr</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28/2012, rozporządzenie wykonawcze Komisji (UE) 2016/759 i decyzję Komisji 2007/777/WE (Dz.</w:t>
      </w:r>
      <w:r w:rsidR="000E6E21" w:rsidRPr="00326323">
        <w:rPr>
          <w:rFonts w:ascii="Times New Roman" w:hAnsi="Times New Roman" w:cs="Times New Roman"/>
          <w:sz w:val="24"/>
          <w:szCs w:val="24"/>
        </w:rPr>
        <w:t xml:space="preserve"> </w:t>
      </w:r>
      <w:r w:rsidRPr="00326323">
        <w:rPr>
          <w:rFonts w:ascii="Times New Roman" w:hAnsi="Times New Roman" w:cs="Times New Roman"/>
          <w:sz w:val="24"/>
          <w:szCs w:val="24"/>
        </w:rPr>
        <w:t>U</w:t>
      </w:r>
      <w:r w:rsidR="000E6E21" w:rsidRPr="00326323">
        <w:rPr>
          <w:rFonts w:ascii="Times New Roman" w:hAnsi="Times New Roman" w:cs="Times New Roman"/>
          <w:sz w:val="24"/>
          <w:szCs w:val="24"/>
        </w:rPr>
        <w:t>rz</w:t>
      </w:r>
      <w:r w:rsidRPr="00326323">
        <w:rPr>
          <w:rFonts w:ascii="Times New Roman" w:hAnsi="Times New Roman" w:cs="Times New Roman"/>
          <w:sz w:val="24"/>
          <w:szCs w:val="24"/>
        </w:rPr>
        <w:t xml:space="preserve">. </w:t>
      </w:r>
      <w:r w:rsidR="000E6E21" w:rsidRPr="00326323">
        <w:rPr>
          <w:rFonts w:ascii="Times New Roman" w:hAnsi="Times New Roman" w:cs="Times New Roman"/>
          <w:sz w:val="24"/>
          <w:szCs w:val="24"/>
        </w:rPr>
        <w:t xml:space="preserve">UE </w:t>
      </w:r>
      <w:r w:rsidRPr="00326323">
        <w:rPr>
          <w:rFonts w:ascii="Times New Roman" w:hAnsi="Times New Roman" w:cs="Times New Roman"/>
          <w:sz w:val="24"/>
          <w:szCs w:val="24"/>
        </w:rPr>
        <w:t>L 321 z 12.12.2019, str. 73) – w zakresie uznawania składów do składowania przesyłek produktów pochodzenia zwierzęcego, materiału biologicznego, produktów ubocznych pochodzenia zwierzęcego, produktów pochodnych, siana i</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słomy oraz produktów złożonych;</w:t>
      </w:r>
    </w:p>
    <w:p w14:paraId="75E85836" w14:textId="474D1326" w:rsidR="00A16F5C" w:rsidRPr="00326323" w:rsidRDefault="00A16F5C" w:rsidP="009A4964">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326323">
        <w:rPr>
          <w:rFonts w:ascii="Times New Roman" w:hAnsi="Times New Roman" w:cs="Times New Roman"/>
          <w:sz w:val="24"/>
          <w:szCs w:val="24"/>
        </w:rPr>
        <w:t>rozporządzenie delegowane Komisji (UE) 2019/2126 z dnia 10 października 2019 r. uzupełniające rozporządzenie Parlamentu Europejskiego i Rady (UE) 2017/625 w</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odniesieniu do przepisów dotyczących określonych kontroli urzędowych odnoszących się do niektórych kategorii zwierząt i towarów, środków stosowanych po przeprowadzeniu tych kontroli oraz niektórych kategorii zwierząt i towarów zwolnionych z kontroli urzędowych w punktach kontroli granicznej (Dz.</w:t>
      </w:r>
      <w:r w:rsidR="000E6E21" w:rsidRPr="00326323">
        <w:rPr>
          <w:rFonts w:ascii="Times New Roman" w:hAnsi="Times New Roman" w:cs="Times New Roman"/>
          <w:sz w:val="24"/>
          <w:szCs w:val="24"/>
        </w:rPr>
        <w:t xml:space="preserve"> </w:t>
      </w:r>
      <w:r w:rsidRPr="00326323">
        <w:rPr>
          <w:rFonts w:ascii="Times New Roman" w:hAnsi="Times New Roman" w:cs="Times New Roman"/>
          <w:sz w:val="24"/>
          <w:szCs w:val="24"/>
        </w:rPr>
        <w:t>U</w:t>
      </w:r>
      <w:r w:rsidR="000E6E21" w:rsidRPr="00326323">
        <w:rPr>
          <w:rFonts w:ascii="Times New Roman" w:hAnsi="Times New Roman" w:cs="Times New Roman"/>
          <w:sz w:val="24"/>
          <w:szCs w:val="24"/>
        </w:rPr>
        <w:t>rz</w:t>
      </w:r>
      <w:r w:rsidRPr="00326323">
        <w:rPr>
          <w:rFonts w:ascii="Times New Roman" w:hAnsi="Times New Roman" w:cs="Times New Roman"/>
          <w:sz w:val="24"/>
          <w:szCs w:val="24"/>
        </w:rPr>
        <w:t xml:space="preserve">. </w:t>
      </w:r>
      <w:r w:rsidR="000E6E21" w:rsidRPr="00326323">
        <w:rPr>
          <w:rFonts w:ascii="Times New Roman" w:hAnsi="Times New Roman" w:cs="Times New Roman"/>
          <w:sz w:val="24"/>
          <w:szCs w:val="24"/>
        </w:rPr>
        <w:t xml:space="preserve">UE </w:t>
      </w:r>
      <w:r w:rsidRPr="00326323">
        <w:rPr>
          <w:rFonts w:ascii="Times New Roman" w:hAnsi="Times New Roman" w:cs="Times New Roman"/>
          <w:sz w:val="24"/>
          <w:szCs w:val="24"/>
        </w:rPr>
        <w:t>L 321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12.12.2019, str. 104) – w zakresie kontroli mrożonego tuńczyka wyładowywanego bezpośrednio w portach Unii ze statku rybackiego pływającego pod banderą państwa trzeciego.</w:t>
      </w:r>
    </w:p>
    <w:p w14:paraId="6D8D0ACC" w14:textId="038D9200" w:rsidR="00A16F5C" w:rsidRPr="00E06C80" w:rsidRDefault="004F3731"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W związku z</w:t>
      </w:r>
      <w:r w:rsidR="001F06C3" w:rsidRPr="00326323">
        <w:rPr>
          <w:rFonts w:ascii="Times New Roman" w:hAnsi="Times New Roman" w:cs="Times New Roman"/>
          <w:sz w:val="24"/>
          <w:szCs w:val="24"/>
        </w:rPr>
        <w:t xml:space="preserve"> </w:t>
      </w:r>
      <w:r w:rsidRPr="00326323">
        <w:rPr>
          <w:rFonts w:ascii="Times New Roman" w:hAnsi="Times New Roman" w:cs="Times New Roman"/>
          <w:sz w:val="24"/>
          <w:szCs w:val="24"/>
        </w:rPr>
        <w:t xml:space="preserve">powyższym nie znajduje uzasadnienia utrzymywanie w mocy odrębnej ustawy zawierającej wyłącznie </w:t>
      </w:r>
      <w:r w:rsidRPr="009A4964">
        <w:rPr>
          <w:rFonts w:ascii="Times New Roman" w:hAnsi="Times New Roman" w:cs="Times New Roman"/>
          <w:sz w:val="24"/>
          <w:szCs w:val="24"/>
          <w:lang w:eastAsia="pl-PL"/>
        </w:rPr>
        <w:t>regulacje mające na celu zapewnienie stosowania przepisów rozporządzenia 2017/625 w zakresie zasad przeprowadzania kontroli urzędowych oraz innych czynności urzędowych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 xml:space="preserve">odniesieniu do towarów przywożonych na terytorium </w:t>
      </w:r>
      <w:r w:rsidRPr="00912831">
        <w:rPr>
          <w:rFonts w:ascii="Times New Roman" w:hAnsi="Times New Roman" w:cs="Times New Roman"/>
          <w:sz w:val="24"/>
          <w:szCs w:val="24"/>
        </w:rPr>
        <w:t>Rzeczypospolitej Polskiej</w:t>
      </w:r>
      <w:r w:rsidRPr="009A4964">
        <w:rPr>
          <w:rFonts w:ascii="Times New Roman" w:hAnsi="Times New Roman" w:cs="Times New Roman"/>
          <w:sz w:val="24"/>
          <w:szCs w:val="24"/>
          <w:lang w:eastAsia="pl-PL"/>
        </w:rPr>
        <w:t xml:space="preserve"> z państw trzecich. Projektowana ustawa przewiduje wprowadzenie wymienionych regulacji w</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ustawie z dnia 29</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stycznia 2004 r. o Inspekcji Weterynaryjnej. Z</w:t>
      </w:r>
      <w:r w:rsidR="001F06C3" w:rsidRPr="009A4964">
        <w:rPr>
          <w:rFonts w:ascii="Times New Roman" w:hAnsi="Times New Roman" w:cs="Times New Roman"/>
          <w:sz w:val="24"/>
          <w:szCs w:val="24"/>
          <w:lang w:eastAsia="pl-PL"/>
        </w:rPr>
        <w:t xml:space="preserve"> </w:t>
      </w:r>
      <w:r w:rsidRPr="009A4964">
        <w:rPr>
          <w:rFonts w:ascii="Times New Roman" w:hAnsi="Times New Roman" w:cs="Times New Roman"/>
          <w:sz w:val="24"/>
          <w:szCs w:val="24"/>
          <w:lang w:eastAsia="pl-PL"/>
        </w:rPr>
        <w:t>uwagi na powyższe</w:t>
      </w:r>
      <w:r w:rsidRPr="00912831">
        <w:rPr>
          <w:rFonts w:ascii="Times New Roman" w:hAnsi="Times New Roman" w:cs="Times New Roman"/>
          <w:sz w:val="24"/>
          <w:szCs w:val="24"/>
        </w:rPr>
        <w:t xml:space="preserve"> </w:t>
      </w:r>
      <w:r w:rsidR="00117971" w:rsidRPr="00912831">
        <w:rPr>
          <w:rFonts w:ascii="Times New Roman" w:hAnsi="Times New Roman" w:cs="Times New Roman"/>
          <w:sz w:val="24"/>
          <w:szCs w:val="24"/>
        </w:rPr>
        <w:t xml:space="preserve">jest </w:t>
      </w:r>
      <w:r w:rsidRPr="00912831">
        <w:rPr>
          <w:rFonts w:ascii="Times New Roman" w:hAnsi="Times New Roman" w:cs="Times New Roman"/>
          <w:sz w:val="24"/>
          <w:szCs w:val="24"/>
        </w:rPr>
        <w:t>konieczne uchylenie ustawy z dnia 27 sierpnia 2003 r.</w:t>
      </w:r>
      <w:r w:rsidRPr="009A4964">
        <w:rPr>
          <w:rFonts w:ascii="Times New Roman" w:hAnsi="Times New Roman" w:cs="Times New Roman"/>
          <w:sz w:val="24"/>
          <w:szCs w:val="24"/>
        </w:rPr>
        <w:t xml:space="preserve"> </w:t>
      </w:r>
      <w:r w:rsidRPr="00912831">
        <w:rPr>
          <w:rFonts w:ascii="Times New Roman" w:hAnsi="Times New Roman" w:cs="Times New Roman"/>
          <w:sz w:val="24"/>
          <w:szCs w:val="24"/>
        </w:rPr>
        <w:t>o</w:t>
      </w:r>
      <w:r w:rsidR="001F06C3" w:rsidRPr="00FD1A64">
        <w:rPr>
          <w:rFonts w:ascii="Times New Roman" w:hAnsi="Times New Roman" w:cs="Times New Roman"/>
          <w:sz w:val="24"/>
          <w:szCs w:val="24"/>
        </w:rPr>
        <w:t xml:space="preserve"> </w:t>
      </w:r>
      <w:r w:rsidRPr="00FD1A64">
        <w:rPr>
          <w:rFonts w:ascii="Times New Roman" w:hAnsi="Times New Roman" w:cs="Times New Roman"/>
          <w:sz w:val="24"/>
          <w:szCs w:val="24"/>
        </w:rPr>
        <w:t>weterynaryjnej kontroli granicznej</w:t>
      </w:r>
      <w:r w:rsidR="00A16F5C" w:rsidRPr="00FD1A64">
        <w:rPr>
          <w:rFonts w:ascii="Times New Roman" w:hAnsi="Times New Roman" w:cs="Times New Roman"/>
          <w:sz w:val="24"/>
          <w:szCs w:val="24"/>
        </w:rPr>
        <w:t xml:space="preserve"> (art. </w:t>
      </w:r>
      <w:r w:rsidRPr="00E06C80">
        <w:rPr>
          <w:rFonts w:ascii="Times New Roman" w:hAnsi="Times New Roman" w:cs="Times New Roman"/>
          <w:sz w:val="24"/>
          <w:szCs w:val="24"/>
        </w:rPr>
        <w:t>22</w:t>
      </w:r>
      <w:r w:rsidR="00895808" w:rsidRPr="00E06C80">
        <w:rPr>
          <w:rFonts w:ascii="Times New Roman" w:hAnsi="Times New Roman" w:cs="Times New Roman"/>
          <w:sz w:val="24"/>
          <w:szCs w:val="24"/>
        </w:rPr>
        <w:t xml:space="preserve"> pkt</w:t>
      </w:r>
      <w:r w:rsidR="001F06C3" w:rsidRPr="00E06C80">
        <w:rPr>
          <w:rFonts w:ascii="Times New Roman" w:hAnsi="Times New Roman" w:cs="Times New Roman"/>
          <w:sz w:val="24"/>
          <w:szCs w:val="24"/>
        </w:rPr>
        <w:t xml:space="preserve"> </w:t>
      </w:r>
      <w:r w:rsidR="00895808" w:rsidRPr="00E06C80">
        <w:rPr>
          <w:rFonts w:ascii="Times New Roman" w:hAnsi="Times New Roman" w:cs="Times New Roman"/>
          <w:sz w:val="24"/>
          <w:szCs w:val="24"/>
        </w:rPr>
        <w:t>1</w:t>
      </w:r>
      <w:r w:rsidR="00A16F5C" w:rsidRPr="00E06C80">
        <w:rPr>
          <w:rFonts w:ascii="Times New Roman" w:hAnsi="Times New Roman" w:cs="Times New Roman"/>
          <w:sz w:val="24"/>
          <w:szCs w:val="24"/>
        </w:rPr>
        <w:t xml:space="preserve"> projektu</w:t>
      </w:r>
      <w:r w:rsidR="000E6E21" w:rsidRPr="00E06C80">
        <w:rPr>
          <w:rFonts w:ascii="Times New Roman" w:hAnsi="Times New Roman" w:cs="Times New Roman"/>
          <w:sz w:val="24"/>
          <w:szCs w:val="24"/>
        </w:rPr>
        <w:t xml:space="preserve"> ustawy</w:t>
      </w:r>
      <w:r w:rsidR="00A16F5C" w:rsidRPr="00E06C80">
        <w:rPr>
          <w:rFonts w:ascii="Times New Roman" w:hAnsi="Times New Roman" w:cs="Times New Roman"/>
          <w:sz w:val="24"/>
          <w:szCs w:val="24"/>
        </w:rPr>
        <w:t>).</w:t>
      </w:r>
    </w:p>
    <w:p w14:paraId="56E425A0" w14:textId="6926AD4A" w:rsidR="00A16F5C" w:rsidRPr="009A4964" w:rsidRDefault="00A16F5C" w:rsidP="009A4964">
      <w:pPr>
        <w:spacing w:before="120" w:after="0" w:line="360" w:lineRule="auto"/>
        <w:jc w:val="both"/>
        <w:rPr>
          <w:rFonts w:ascii="Times New Roman" w:hAnsi="Times New Roman" w:cs="Times New Roman"/>
          <w:b/>
          <w:bCs/>
          <w:sz w:val="24"/>
          <w:szCs w:val="24"/>
        </w:rPr>
      </w:pPr>
      <w:r w:rsidRPr="009A4964">
        <w:rPr>
          <w:rFonts w:ascii="Times New Roman" w:hAnsi="Times New Roman" w:cs="Times New Roman"/>
          <w:b/>
          <w:bCs/>
          <w:sz w:val="24"/>
          <w:szCs w:val="24"/>
        </w:rPr>
        <w:t>Uchylenie ustawy z dnia 10 grudnia 2003 r. o kontroli weterynaryjnej w handlu</w:t>
      </w:r>
    </w:p>
    <w:p w14:paraId="09844C29" w14:textId="0BD2DEEE" w:rsidR="00A16F5C" w:rsidRPr="00326323" w:rsidRDefault="00A16F5C" w:rsidP="009A4964">
      <w:pPr>
        <w:spacing w:before="120" w:after="0" w:line="360" w:lineRule="auto"/>
        <w:jc w:val="both"/>
        <w:rPr>
          <w:rFonts w:ascii="Times New Roman" w:hAnsi="Times New Roman" w:cs="Times New Roman"/>
          <w:sz w:val="24"/>
          <w:szCs w:val="24"/>
        </w:rPr>
      </w:pPr>
      <w:r w:rsidRPr="00B95316">
        <w:rPr>
          <w:rFonts w:ascii="Times New Roman" w:hAnsi="Times New Roman" w:cs="Times New Roman"/>
          <w:sz w:val="24"/>
          <w:szCs w:val="24"/>
        </w:rPr>
        <w:t>W związku z</w:t>
      </w:r>
      <w:r w:rsidR="000E6E21" w:rsidRPr="00B95316">
        <w:rPr>
          <w:rFonts w:ascii="Times New Roman" w:hAnsi="Times New Roman" w:cs="Times New Roman"/>
          <w:sz w:val="24"/>
          <w:szCs w:val="24"/>
        </w:rPr>
        <w:t xml:space="preserve"> tym</w:t>
      </w:r>
      <w:r w:rsidRPr="00B95316">
        <w:rPr>
          <w:rFonts w:ascii="Times New Roman" w:hAnsi="Times New Roman" w:cs="Times New Roman"/>
          <w:sz w:val="24"/>
          <w:szCs w:val="24"/>
        </w:rPr>
        <w:t>, ż</w:t>
      </w:r>
      <w:r w:rsidR="000E6E21" w:rsidRPr="00B95316">
        <w:rPr>
          <w:rFonts w:ascii="Times New Roman" w:hAnsi="Times New Roman" w:cs="Times New Roman"/>
          <w:sz w:val="24"/>
          <w:szCs w:val="24"/>
        </w:rPr>
        <w:t>e</w:t>
      </w:r>
      <w:r w:rsidRPr="00B95316">
        <w:rPr>
          <w:rFonts w:ascii="Times New Roman" w:hAnsi="Times New Roman" w:cs="Times New Roman"/>
          <w:sz w:val="24"/>
          <w:szCs w:val="24"/>
        </w:rPr>
        <w:t xml:space="preserve"> znaczna część przepisów ustawy </w:t>
      </w:r>
      <w:r w:rsidR="000E6E21" w:rsidRPr="00B95316">
        <w:rPr>
          <w:rFonts w:ascii="Times New Roman" w:hAnsi="Times New Roman" w:cs="Times New Roman"/>
          <w:bCs/>
          <w:sz w:val="24"/>
          <w:szCs w:val="24"/>
        </w:rPr>
        <w:t>z dnia 10 grudnia 2003 r. o kontroli weterynaryjnej w handlu</w:t>
      </w:r>
      <w:r w:rsidR="000E6E21" w:rsidRPr="00B95316">
        <w:rPr>
          <w:rFonts w:ascii="Times New Roman" w:hAnsi="Times New Roman" w:cs="Times New Roman"/>
          <w:sz w:val="24"/>
          <w:szCs w:val="24"/>
        </w:rPr>
        <w:t xml:space="preserve"> </w:t>
      </w:r>
      <w:r w:rsidRPr="00B95316">
        <w:rPr>
          <w:rFonts w:ascii="Times New Roman" w:hAnsi="Times New Roman" w:cs="Times New Roman"/>
          <w:sz w:val="24"/>
          <w:szCs w:val="24"/>
        </w:rPr>
        <w:t>stanowi powtórzenie regulacji zawartych w rozporządzeniu 2017/625</w:t>
      </w:r>
      <w:r w:rsidR="00A2576B">
        <w:rPr>
          <w:rFonts w:ascii="Times New Roman" w:hAnsi="Times New Roman" w:cs="Times New Roman"/>
          <w:sz w:val="24"/>
          <w:szCs w:val="24"/>
        </w:rPr>
        <w:t>,</w:t>
      </w:r>
      <w:r w:rsidRPr="00B95316">
        <w:rPr>
          <w:rFonts w:ascii="Times New Roman" w:hAnsi="Times New Roman" w:cs="Times New Roman"/>
          <w:sz w:val="24"/>
          <w:szCs w:val="24"/>
        </w:rPr>
        <w:t xml:space="preserve"> </w:t>
      </w:r>
      <w:r w:rsidR="00A2576B" w:rsidRPr="00B95316">
        <w:rPr>
          <w:rFonts w:ascii="Times New Roman" w:hAnsi="Times New Roman" w:cs="Times New Roman"/>
          <w:sz w:val="24"/>
          <w:szCs w:val="24"/>
        </w:rPr>
        <w:t xml:space="preserve">jest </w:t>
      </w:r>
      <w:r w:rsidRPr="00B95316">
        <w:rPr>
          <w:rFonts w:ascii="Times New Roman" w:hAnsi="Times New Roman" w:cs="Times New Roman"/>
          <w:sz w:val="24"/>
          <w:szCs w:val="24"/>
        </w:rPr>
        <w:t>niezbędne uchylenie tej ustawy</w:t>
      </w:r>
      <w:r w:rsidR="00F669E5">
        <w:rPr>
          <w:rFonts w:ascii="Times New Roman" w:hAnsi="Times New Roman" w:cs="Times New Roman"/>
          <w:sz w:val="24"/>
          <w:szCs w:val="24"/>
        </w:rPr>
        <w:t xml:space="preserve"> </w:t>
      </w:r>
      <w:r w:rsidRPr="00B95316">
        <w:rPr>
          <w:rFonts w:ascii="Times New Roman" w:hAnsi="Times New Roman" w:cs="Times New Roman"/>
          <w:sz w:val="24"/>
          <w:szCs w:val="24"/>
        </w:rPr>
        <w:t xml:space="preserve">(art. </w:t>
      </w:r>
      <w:r w:rsidR="00D00AB2" w:rsidRPr="00B95316">
        <w:rPr>
          <w:rFonts w:ascii="Times New Roman" w:hAnsi="Times New Roman" w:cs="Times New Roman"/>
          <w:sz w:val="24"/>
          <w:szCs w:val="24"/>
        </w:rPr>
        <w:t>22</w:t>
      </w:r>
      <w:r w:rsidR="00895808" w:rsidRPr="007D67D1">
        <w:rPr>
          <w:rFonts w:ascii="Times New Roman" w:hAnsi="Times New Roman" w:cs="Times New Roman"/>
          <w:sz w:val="24"/>
          <w:szCs w:val="24"/>
        </w:rPr>
        <w:t xml:space="preserve"> pkt</w:t>
      </w:r>
      <w:r w:rsidR="001F06C3" w:rsidRPr="00326323">
        <w:rPr>
          <w:rFonts w:ascii="Times New Roman" w:hAnsi="Times New Roman" w:cs="Times New Roman"/>
          <w:sz w:val="24"/>
          <w:szCs w:val="24"/>
        </w:rPr>
        <w:t xml:space="preserve"> </w:t>
      </w:r>
      <w:r w:rsidR="00895808" w:rsidRPr="00326323">
        <w:rPr>
          <w:rFonts w:ascii="Times New Roman" w:hAnsi="Times New Roman" w:cs="Times New Roman"/>
          <w:sz w:val="24"/>
          <w:szCs w:val="24"/>
        </w:rPr>
        <w:t>2</w:t>
      </w:r>
      <w:r w:rsidRPr="00326323">
        <w:rPr>
          <w:rFonts w:ascii="Times New Roman" w:hAnsi="Times New Roman" w:cs="Times New Roman"/>
          <w:sz w:val="24"/>
          <w:szCs w:val="24"/>
        </w:rPr>
        <w:t xml:space="preserve"> projektu</w:t>
      </w:r>
      <w:r w:rsidR="006D3297" w:rsidRPr="00326323">
        <w:rPr>
          <w:rFonts w:ascii="Times New Roman" w:hAnsi="Times New Roman" w:cs="Times New Roman"/>
          <w:sz w:val="24"/>
          <w:szCs w:val="24"/>
        </w:rPr>
        <w:t xml:space="preserve"> ustawy</w:t>
      </w:r>
      <w:r w:rsidRPr="00326323">
        <w:rPr>
          <w:rFonts w:ascii="Times New Roman" w:hAnsi="Times New Roman" w:cs="Times New Roman"/>
          <w:sz w:val="24"/>
          <w:szCs w:val="24"/>
        </w:rPr>
        <w:t>).</w:t>
      </w:r>
    </w:p>
    <w:p w14:paraId="336A7CFD" w14:textId="1F82CAB9" w:rsidR="00A16F5C" w:rsidRPr="009A4964" w:rsidRDefault="00A16F5C" w:rsidP="00B95316">
      <w:pPr>
        <w:spacing w:before="120" w:after="0" w:line="360" w:lineRule="auto"/>
        <w:jc w:val="both"/>
        <w:rPr>
          <w:rFonts w:ascii="Times New Roman" w:hAnsi="Times New Roman" w:cs="Times New Roman"/>
          <w:sz w:val="24"/>
          <w:szCs w:val="24"/>
        </w:rPr>
      </w:pPr>
      <w:r w:rsidRPr="00326323">
        <w:rPr>
          <w:rFonts w:ascii="Times New Roman" w:hAnsi="Times New Roman" w:cs="Times New Roman"/>
          <w:sz w:val="24"/>
          <w:szCs w:val="24"/>
        </w:rPr>
        <w:t xml:space="preserve">Ustawa </w:t>
      </w:r>
      <w:r w:rsidR="006D3297" w:rsidRPr="00326323">
        <w:rPr>
          <w:rFonts w:ascii="Times New Roman" w:hAnsi="Times New Roman" w:cs="Times New Roman"/>
          <w:bCs/>
          <w:sz w:val="24"/>
          <w:szCs w:val="24"/>
        </w:rPr>
        <w:t>z dnia 10 grudnia 2003 r.</w:t>
      </w:r>
      <w:r w:rsidR="007A5CDE" w:rsidRPr="00326323">
        <w:rPr>
          <w:rFonts w:ascii="Times New Roman" w:hAnsi="Times New Roman" w:cs="Times New Roman"/>
          <w:bCs/>
          <w:sz w:val="24"/>
          <w:szCs w:val="24"/>
        </w:rPr>
        <w:t xml:space="preserve"> </w:t>
      </w:r>
      <w:r w:rsidRPr="00326323">
        <w:rPr>
          <w:rFonts w:ascii="Times New Roman" w:hAnsi="Times New Roman" w:cs="Times New Roman"/>
          <w:iCs/>
          <w:sz w:val="24"/>
          <w:szCs w:val="24"/>
        </w:rPr>
        <w:t>o kontroli weterynaryjnej w handlu</w:t>
      </w:r>
      <w:r w:rsidRPr="00326323">
        <w:rPr>
          <w:rFonts w:ascii="Times New Roman" w:hAnsi="Times New Roman" w:cs="Times New Roman"/>
          <w:sz w:val="24"/>
          <w:szCs w:val="24"/>
        </w:rPr>
        <w:t xml:space="preserve"> wdraża do prawa krajowego m</w:t>
      </w:r>
      <w:r w:rsidR="006D3297" w:rsidRPr="00326323">
        <w:rPr>
          <w:rFonts w:ascii="Times New Roman" w:hAnsi="Times New Roman" w:cs="Times New Roman"/>
          <w:sz w:val="24"/>
          <w:szCs w:val="24"/>
        </w:rPr>
        <w:t>.</w:t>
      </w:r>
      <w:r w:rsidRPr="00326323">
        <w:rPr>
          <w:rFonts w:ascii="Times New Roman" w:hAnsi="Times New Roman" w:cs="Times New Roman"/>
          <w:sz w:val="24"/>
          <w:szCs w:val="24"/>
        </w:rPr>
        <w:t>in</w:t>
      </w:r>
      <w:r w:rsidR="006D3297" w:rsidRPr="00326323">
        <w:rPr>
          <w:rFonts w:ascii="Times New Roman" w:hAnsi="Times New Roman" w:cs="Times New Roman"/>
          <w:sz w:val="24"/>
          <w:szCs w:val="24"/>
        </w:rPr>
        <w:t>.</w:t>
      </w:r>
      <w:r w:rsidRPr="00326323">
        <w:rPr>
          <w:rFonts w:ascii="Times New Roman" w:hAnsi="Times New Roman" w:cs="Times New Roman"/>
          <w:sz w:val="24"/>
          <w:szCs w:val="24"/>
        </w:rPr>
        <w:t xml:space="preserve"> przepisy dyrektywy Rady 89/662/EWG z dnia 11 grudnia 1989 r. </w:t>
      </w:r>
      <w:r w:rsidRPr="00326323">
        <w:rPr>
          <w:rFonts w:ascii="Times New Roman" w:hAnsi="Times New Roman" w:cs="Times New Roman"/>
          <w:iCs/>
          <w:sz w:val="24"/>
          <w:szCs w:val="24"/>
        </w:rPr>
        <w:t>dotyczącej kontroli weterynaryjnych w handlu wewnątrzwspólnotowym</w:t>
      </w:r>
      <w:r w:rsidR="00A51A63" w:rsidRPr="00326323">
        <w:rPr>
          <w:rFonts w:ascii="Times New Roman" w:hAnsi="Times New Roman" w:cs="Times New Roman"/>
          <w:sz w:val="24"/>
          <w:szCs w:val="24"/>
        </w:rPr>
        <w:t xml:space="preserve"> w perspektywie wprowadzenia rynku wewnętrznego </w:t>
      </w:r>
      <w:r w:rsidRPr="00326323">
        <w:rPr>
          <w:rFonts w:ascii="Times New Roman" w:hAnsi="Times New Roman" w:cs="Times New Roman"/>
          <w:sz w:val="24"/>
          <w:szCs w:val="24"/>
        </w:rPr>
        <w:t xml:space="preserve">(Dz. Urz. WE L 395 z 30.12.1989, str. 13, </w:t>
      </w:r>
      <w:r w:rsidRPr="00326323">
        <w:rPr>
          <w:rFonts w:ascii="Times New Roman" w:hAnsi="Times New Roman" w:cs="Times New Roman"/>
          <w:sz w:val="24"/>
          <w:szCs w:val="24"/>
        </w:rPr>
        <w:lastRenderedPageBreak/>
        <w:t>z</w:t>
      </w:r>
      <w:r w:rsidR="00BF3DB3">
        <w:rPr>
          <w:rFonts w:ascii="Times New Roman" w:hAnsi="Times New Roman" w:cs="Times New Roman"/>
          <w:sz w:val="24"/>
          <w:szCs w:val="24"/>
        </w:rPr>
        <w:t> </w:t>
      </w:r>
      <w:r w:rsidRPr="00326323">
        <w:rPr>
          <w:rFonts w:ascii="Times New Roman" w:hAnsi="Times New Roman" w:cs="Times New Roman"/>
          <w:sz w:val="24"/>
          <w:szCs w:val="24"/>
        </w:rPr>
        <w:t>późn.</w:t>
      </w:r>
      <w:r w:rsidR="00BF3DB3">
        <w:rPr>
          <w:rFonts w:ascii="Times New Roman" w:hAnsi="Times New Roman" w:cs="Times New Roman"/>
          <w:sz w:val="24"/>
          <w:szCs w:val="24"/>
        </w:rPr>
        <w:t> </w:t>
      </w:r>
      <w:r w:rsidRPr="00326323">
        <w:rPr>
          <w:rFonts w:ascii="Times New Roman" w:hAnsi="Times New Roman" w:cs="Times New Roman"/>
          <w:sz w:val="24"/>
          <w:szCs w:val="24"/>
        </w:rPr>
        <w:t>zm.</w:t>
      </w:r>
      <w:r w:rsidR="006D3297" w:rsidRPr="00326323">
        <w:rPr>
          <w:rFonts w:ascii="Times New Roman" w:hAnsi="Times New Roman" w:cs="Times New Roman"/>
          <w:sz w:val="24"/>
          <w:szCs w:val="24"/>
        </w:rPr>
        <w:t xml:space="preserve"> – Dz. Urz. UE Polskie wydanie specjalne, rozdz.</w:t>
      </w:r>
      <w:r w:rsidR="001F06C3" w:rsidRPr="00326323">
        <w:rPr>
          <w:rFonts w:ascii="Times New Roman" w:hAnsi="Times New Roman" w:cs="Times New Roman"/>
          <w:sz w:val="24"/>
          <w:szCs w:val="24"/>
        </w:rPr>
        <w:t xml:space="preserve"> </w:t>
      </w:r>
      <w:r w:rsidR="00A51A63" w:rsidRPr="00326323">
        <w:rPr>
          <w:rFonts w:ascii="Times New Roman" w:hAnsi="Times New Roman" w:cs="Times New Roman"/>
          <w:sz w:val="24"/>
          <w:szCs w:val="24"/>
        </w:rPr>
        <w:t>3, t. 9, str. 214</w:t>
      </w:r>
      <w:r w:rsidRPr="00326323">
        <w:rPr>
          <w:rFonts w:ascii="Times New Roman" w:hAnsi="Times New Roman" w:cs="Times New Roman"/>
          <w:sz w:val="24"/>
          <w:szCs w:val="24"/>
        </w:rPr>
        <w:t xml:space="preserve">), </w:t>
      </w:r>
      <w:r w:rsidR="006D3297" w:rsidRPr="00326323">
        <w:rPr>
          <w:rFonts w:ascii="Times New Roman" w:hAnsi="Times New Roman" w:cs="Times New Roman"/>
          <w:sz w:val="24"/>
          <w:szCs w:val="24"/>
        </w:rPr>
        <w:t xml:space="preserve">a ta </w:t>
      </w:r>
      <w:r w:rsidRPr="00326323">
        <w:rPr>
          <w:rFonts w:ascii="Times New Roman" w:hAnsi="Times New Roman" w:cs="Times New Roman"/>
          <w:sz w:val="24"/>
          <w:szCs w:val="24"/>
        </w:rPr>
        <w:t>dyrektywa została uchylona przepisami rozporządzenia</w:t>
      </w:r>
      <w:r w:rsidR="006D3297" w:rsidRPr="00326323">
        <w:rPr>
          <w:rFonts w:ascii="Times New Roman" w:hAnsi="Times New Roman" w:cs="Times New Roman"/>
          <w:sz w:val="24"/>
          <w:szCs w:val="24"/>
        </w:rPr>
        <w:t xml:space="preserve"> 2017/625</w:t>
      </w:r>
      <w:r w:rsidRPr="00326323">
        <w:rPr>
          <w:rFonts w:ascii="Times New Roman" w:hAnsi="Times New Roman" w:cs="Times New Roman"/>
          <w:sz w:val="24"/>
          <w:szCs w:val="24"/>
        </w:rPr>
        <w:t xml:space="preserve">. </w:t>
      </w:r>
    </w:p>
    <w:p w14:paraId="1749C350" w14:textId="5401F32C" w:rsidR="00A16F5C" w:rsidRPr="00FD1A64" w:rsidRDefault="00A16F5C" w:rsidP="009A4964">
      <w:pPr>
        <w:pStyle w:val="NIEARTTEKSTtekstnieartykuowanynppodstprawnarozplubpreambua"/>
        <w:ind w:firstLine="0"/>
        <w:rPr>
          <w:rFonts w:ascii="Times New Roman" w:hAnsi="Times New Roman" w:cs="Times New Roman"/>
        </w:rPr>
      </w:pPr>
      <w:r w:rsidRPr="00912831">
        <w:rPr>
          <w:rFonts w:ascii="Times New Roman" w:hAnsi="Times New Roman" w:cs="Times New Roman"/>
        </w:rPr>
        <w:t xml:space="preserve">Projekt </w:t>
      </w:r>
      <w:r w:rsidR="006D3297" w:rsidRPr="00912831">
        <w:rPr>
          <w:rFonts w:ascii="Times New Roman" w:hAnsi="Times New Roman" w:cs="Times New Roman"/>
        </w:rPr>
        <w:t xml:space="preserve">ustawy </w:t>
      </w:r>
      <w:r w:rsidRPr="00FD1A64">
        <w:rPr>
          <w:rFonts w:ascii="Times New Roman" w:hAnsi="Times New Roman" w:cs="Times New Roman"/>
        </w:rPr>
        <w:t>jest objęty przepisami prawa UE.</w:t>
      </w:r>
    </w:p>
    <w:p w14:paraId="03D69FE5" w14:textId="0B5B7889" w:rsidR="00A16F5C" w:rsidRPr="00326323" w:rsidRDefault="00A16F5C" w:rsidP="00B95316">
      <w:pPr>
        <w:pStyle w:val="NIEARTTEKSTtekstnieartykuowanynppodstprawnarozplubpreambua"/>
        <w:ind w:firstLine="0"/>
        <w:rPr>
          <w:rFonts w:ascii="Times New Roman" w:hAnsi="Times New Roman" w:cs="Times New Roman"/>
        </w:rPr>
      </w:pPr>
      <w:r w:rsidRPr="00FD1A64">
        <w:rPr>
          <w:rFonts w:ascii="Times New Roman" w:hAnsi="Times New Roman" w:cs="Times New Roman"/>
        </w:rPr>
        <w:t>Zgodnie z</w:t>
      </w:r>
      <w:r w:rsidR="001F06C3" w:rsidRPr="00E06C80">
        <w:rPr>
          <w:rFonts w:ascii="Times New Roman" w:hAnsi="Times New Roman" w:cs="Times New Roman"/>
        </w:rPr>
        <w:t xml:space="preserve"> </w:t>
      </w:r>
      <w:r w:rsidRPr="00E06C80">
        <w:rPr>
          <w:rFonts w:ascii="Times New Roman" w:hAnsi="Times New Roman" w:cs="Times New Roman"/>
        </w:rPr>
        <w:t>art.</w:t>
      </w:r>
      <w:r w:rsidR="001F06C3" w:rsidRPr="00E06C80">
        <w:rPr>
          <w:rFonts w:ascii="Times New Roman" w:hAnsi="Times New Roman" w:cs="Times New Roman"/>
        </w:rPr>
        <w:t xml:space="preserve"> </w:t>
      </w:r>
      <w:r w:rsidRPr="00E06C80">
        <w:rPr>
          <w:rFonts w:ascii="Times New Roman" w:hAnsi="Times New Roman" w:cs="Times New Roman"/>
        </w:rPr>
        <w:t>5</w:t>
      </w:r>
      <w:r w:rsidR="001F06C3" w:rsidRPr="00E06C80">
        <w:rPr>
          <w:rFonts w:ascii="Times New Roman" w:hAnsi="Times New Roman" w:cs="Times New Roman"/>
        </w:rPr>
        <w:t xml:space="preserve"> </w:t>
      </w:r>
      <w:r w:rsidRPr="00E06C80">
        <w:rPr>
          <w:rFonts w:ascii="Times New Roman" w:hAnsi="Times New Roman" w:cs="Times New Roman"/>
        </w:rPr>
        <w:t>ustawy z</w:t>
      </w:r>
      <w:r w:rsidR="001F06C3" w:rsidRPr="00E06C80">
        <w:rPr>
          <w:rFonts w:ascii="Times New Roman" w:hAnsi="Times New Roman" w:cs="Times New Roman"/>
        </w:rPr>
        <w:t xml:space="preserve"> </w:t>
      </w:r>
      <w:r w:rsidRPr="00E06C80">
        <w:rPr>
          <w:rFonts w:ascii="Times New Roman" w:hAnsi="Times New Roman" w:cs="Times New Roman"/>
        </w:rPr>
        <w:t>dnia 7</w:t>
      </w:r>
      <w:r w:rsidR="001F06C3" w:rsidRPr="00E06C80">
        <w:rPr>
          <w:rFonts w:ascii="Times New Roman" w:hAnsi="Times New Roman" w:cs="Times New Roman"/>
        </w:rPr>
        <w:t xml:space="preserve"> </w:t>
      </w:r>
      <w:r w:rsidRPr="00B95316">
        <w:rPr>
          <w:rFonts w:ascii="Times New Roman" w:hAnsi="Times New Roman" w:cs="Times New Roman"/>
        </w:rPr>
        <w:t>lipca 2005</w:t>
      </w:r>
      <w:r w:rsidR="001F06C3" w:rsidRPr="00B95316">
        <w:rPr>
          <w:rFonts w:ascii="Times New Roman" w:hAnsi="Times New Roman" w:cs="Times New Roman"/>
        </w:rPr>
        <w:t xml:space="preserve"> </w:t>
      </w:r>
      <w:r w:rsidRPr="00B95316">
        <w:rPr>
          <w:rFonts w:ascii="Times New Roman" w:hAnsi="Times New Roman" w:cs="Times New Roman"/>
        </w:rPr>
        <w:t>r. o</w:t>
      </w:r>
      <w:r w:rsidR="001F06C3" w:rsidRPr="00B95316">
        <w:rPr>
          <w:rFonts w:ascii="Times New Roman" w:hAnsi="Times New Roman" w:cs="Times New Roman"/>
        </w:rPr>
        <w:t xml:space="preserve"> </w:t>
      </w:r>
      <w:r w:rsidRPr="00B95316">
        <w:rPr>
          <w:rFonts w:ascii="Times New Roman" w:hAnsi="Times New Roman" w:cs="Times New Roman"/>
        </w:rPr>
        <w:t>działalności lobbingowej w</w:t>
      </w:r>
      <w:r w:rsidR="001F06C3" w:rsidRPr="00B95316">
        <w:rPr>
          <w:rFonts w:ascii="Times New Roman" w:hAnsi="Times New Roman" w:cs="Times New Roman"/>
        </w:rPr>
        <w:t xml:space="preserve"> </w:t>
      </w:r>
      <w:r w:rsidRPr="00B95316">
        <w:rPr>
          <w:rFonts w:ascii="Times New Roman" w:hAnsi="Times New Roman" w:cs="Times New Roman"/>
        </w:rPr>
        <w:t>procesie stanowienia prawa (Dz.</w:t>
      </w:r>
      <w:r w:rsidR="001F06C3" w:rsidRPr="00B95316">
        <w:rPr>
          <w:rFonts w:ascii="Times New Roman" w:hAnsi="Times New Roman" w:cs="Times New Roman"/>
        </w:rPr>
        <w:t xml:space="preserve"> </w:t>
      </w:r>
      <w:r w:rsidRPr="00B95316">
        <w:rPr>
          <w:rFonts w:ascii="Times New Roman" w:hAnsi="Times New Roman" w:cs="Times New Roman"/>
        </w:rPr>
        <w:t>U. z</w:t>
      </w:r>
      <w:r w:rsidR="001F06C3" w:rsidRPr="007D67D1">
        <w:rPr>
          <w:rFonts w:ascii="Times New Roman" w:hAnsi="Times New Roman" w:cs="Times New Roman"/>
        </w:rPr>
        <w:t xml:space="preserve"> </w:t>
      </w:r>
      <w:r w:rsidRPr="007D67D1">
        <w:rPr>
          <w:rFonts w:ascii="Times New Roman" w:hAnsi="Times New Roman" w:cs="Times New Roman"/>
        </w:rPr>
        <w:t>2017</w:t>
      </w:r>
      <w:r w:rsidR="001F06C3" w:rsidRPr="00326323">
        <w:rPr>
          <w:rFonts w:ascii="Times New Roman" w:hAnsi="Times New Roman" w:cs="Times New Roman"/>
        </w:rPr>
        <w:t xml:space="preserve"> </w:t>
      </w:r>
      <w:r w:rsidRPr="00326323">
        <w:rPr>
          <w:rFonts w:ascii="Times New Roman" w:hAnsi="Times New Roman" w:cs="Times New Roman"/>
        </w:rPr>
        <w:t>r. poz.</w:t>
      </w:r>
      <w:r w:rsidR="001F06C3" w:rsidRPr="00326323">
        <w:rPr>
          <w:rFonts w:ascii="Times New Roman" w:hAnsi="Times New Roman" w:cs="Times New Roman"/>
        </w:rPr>
        <w:t xml:space="preserve"> </w:t>
      </w:r>
      <w:r w:rsidRPr="00326323">
        <w:rPr>
          <w:rFonts w:ascii="Times New Roman" w:hAnsi="Times New Roman" w:cs="Times New Roman"/>
        </w:rPr>
        <w:t>248) projekt ustawy zosta</w:t>
      </w:r>
      <w:r w:rsidR="006D3297" w:rsidRPr="00326323">
        <w:rPr>
          <w:rFonts w:ascii="Times New Roman" w:hAnsi="Times New Roman" w:cs="Times New Roman"/>
        </w:rPr>
        <w:t>ł</w:t>
      </w:r>
      <w:r w:rsidRPr="00326323">
        <w:rPr>
          <w:rFonts w:ascii="Times New Roman" w:hAnsi="Times New Roman" w:cs="Times New Roman"/>
        </w:rPr>
        <w:t xml:space="preserve"> zamieszczony w</w:t>
      </w:r>
      <w:r w:rsidR="004B5A3E">
        <w:rPr>
          <w:rFonts w:ascii="Times New Roman" w:hAnsi="Times New Roman" w:cs="Times New Roman"/>
        </w:rPr>
        <w:t> </w:t>
      </w:r>
      <w:r w:rsidRPr="00326323">
        <w:rPr>
          <w:rFonts w:ascii="Times New Roman" w:hAnsi="Times New Roman" w:cs="Times New Roman"/>
        </w:rPr>
        <w:t>Biuletynie Informacji Publicznej Ministerstwa Rolnictwa i</w:t>
      </w:r>
      <w:r w:rsidR="001F06C3" w:rsidRPr="00326323">
        <w:rPr>
          <w:rFonts w:ascii="Times New Roman" w:hAnsi="Times New Roman" w:cs="Times New Roman"/>
        </w:rPr>
        <w:t xml:space="preserve"> </w:t>
      </w:r>
      <w:r w:rsidRPr="00326323">
        <w:rPr>
          <w:rFonts w:ascii="Times New Roman" w:hAnsi="Times New Roman" w:cs="Times New Roman"/>
        </w:rPr>
        <w:t>Rozwoju Wsi. Ponadto projekt zosta</w:t>
      </w:r>
      <w:r w:rsidR="006D3297" w:rsidRPr="00326323">
        <w:rPr>
          <w:rFonts w:ascii="Times New Roman" w:hAnsi="Times New Roman" w:cs="Times New Roman"/>
        </w:rPr>
        <w:t>ł</w:t>
      </w:r>
      <w:r w:rsidRPr="00326323">
        <w:rPr>
          <w:rFonts w:ascii="Times New Roman" w:hAnsi="Times New Roman" w:cs="Times New Roman"/>
        </w:rPr>
        <w:t xml:space="preserve"> zamieszczony w</w:t>
      </w:r>
      <w:r w:rsidR="001F06C3" w:rsidRPr="00326323">
        <w:rPr>
          <w:rFonts w:ascii="Times New Roman" w:hAnsi="Times New Roman" w:cs="Times New Roman"/>
        </w:rPr>
        <w:t xml:space="preserve"> </w:t>
      </w:r>
      <w:r w:rsidRPr="00326323">
        <w:rPr>
          <w:rFonts w:ascii="Times New Roman" w:hAnsi="Times New Roman" w:cs="Times New Roman"/>
        </w:rPr>
        <w:t>Biuletynie Informacji Publicznej Rządowego Centrum Legislacji</w:t>
      </w:r>
      <w:r w:rsidR="009A4964">
        <w:rPr>
          <w:rFonts w:ascii="Times New Roman" w:hAnsi="Times New Roman" w:cs="Times New Roman"/>
        </w:rPr>
        <w:t xml:space="preserve"> w zakładce Rządowy Proces Legislacyjny</w:t>
      </w:r>
      <w:r w:rsidRPr="00326323">
        <w:rPr>
          <w:rFonts w:ascii="Times New Roman" w:hAnsi="Times New Roman" w:cs="Times New Roman"/>
        </w:rPr>
        <w:t>.</w:t>
      </w:r>
    </w:p>
    <w:p w14:paraId="5BC0C0C6" w14:textId="3B9B9CA6" w:rsidR="00A16F5C" w:rsidRPr="00326323" w:rsidRDefault="00A16F5C" w:rsidP="00B95316">
      <w:pPr>
        <w:pStyle w:val="NIEARTTEKSTtekstnieartykuowanynppodstprawnarozplubpreambua"/>
        <w:ind w:firstLine="0"/>
        <w:rPr>
          <w:rFonts w:ascii="Times New Roman" w:hAnsi="Times New Roman" w:cs="Times New Roman"/>
        </w:rPr>
      </w:pPr>
      <w:r w:rsidRPr="00326323">
        <w:rPr>
          <w:rFonts w:ascii="Times New Roman" w:hAnsi="Times New Roman" w:cs="Times New Roman"/>
        </w:rPr>
        <w:t>Projekt ustawy nie zawiera przepisów technicznych, w</w:t>
      </w:r>
      <w:r w:rsidR="001F06C3" w:rsidRPr="00326323">
        <w:rPr>
          <w:rFonts w:ascii="Times New Roman" w:hAnsi="Times New Roman" w:cs="Times New Roman"/>
        </w:rPr>
        <w:t xml:space="preserve"> </w:t>
      </w:r>
      <w:r w:rsidRPr="00326323">
        <w:rPr>
          <w:rFonts w:ascii="Times New Roman" w:hAnsi="Times New Roman" w:cs="Times New Roman"/>
        </w:rPr>
        <w:t>związku z</w:t>
      </w:r>
      <w:r w:rsidR="001F06C3" w:rsidRPr="00326323">
        <w:rPr>
          <w:rFonts w:ascii="Times New Roman" w:hAnsi="Times New Roman" w:cs="Times New Roman"/>
        </w:rPr>
        <w:t xml:space="preserve"> </w:t>
      </w:r>
      <w:r w:rsidRPr="00326323">
        <w:rPr>
          <w:rFonts w:ascii="Times New Roman" w:hAnsi="Times New Roman" w:cs="Times New Roman"/>
        </w:rPr>
        <w:t>tym nie podlega procedurze notyfikacji aktów prawnych określonej w</w:t>
      </w:r>
      <w:r w:rsidR="001F06C3" w:rsidRPr="00326323">
        <w:rPr>
          <w:rFonts w:ascii="Times New Roman" w:hAnsi="Times New Roman" w:cs="Times New Roman"/>
        </w:rPr>
        <w:t xml:space="preserve"> </w:t>
      </w:r>
      <w:r w:rsidRPr="00326323">
        <w:rPr>
          <w:rFonts w:ascii="Times New Roman" w:hAnsi="Times New Roman" w:cs="Times New Roman"/>
        </w:rPr>
        <w:t>rozporządzeniu Rady Ministrów z</w:t>
      </w:r>
      <w:r w:rsidR="004B5A3E">
        <w:rPr>
          <w:rFonts w:ascii="Times New Roman" w:hAnsi="Times New Roman" w:cs="Times New Roman"/>
        </w:rPr>
        <w:t> </w:t>
      </w:r>
      <w:r w:rsidRPr="00326323">
        <w:rPr>
          <w:rFonts w:ascii="Times New Roman" w:hAnsi="Times New Roman" w:cs="Times New Roman"/>
        </w:rPr>
        <w:t>dnia 23</w:t>
      </w:r>
      <w:r w:rsidR="001F06C3" w:rsidRPr="00326323">
        <w:rPr>
          <w:rFonts w:ascii="Times New Roman" w:hAnsi="Times New Roman" w:cs="Times New Roman"/>
        </w:rPr>
        <w:t xml:space="preserve"> </w:t>
      </w:r>
      <w:r w:rsidRPr="00326323">
        <w:rPr>
          <w:rFonts w:ascii="Times New Roman" w:hAnsi="Times New Roman" w:cs="Times New Roman"/>
        </w:rPr>
        <w:t>grudnia 2002</w:t>
      </w:r>
      <w:r w:rsidR="001F06C3" w:rsidRPr="00326323">
        <w:rPr>
          <w:rFonts w:ascii="Times New Roman" w:hAnsi="Times New Roman" w:cs="Times New Roman"/>
        </w:rPr>
        <w:t xml:space="preserve"> </w:t>
      </w:r>
      <w:r w:rsidRPr="00326323">
        <w:rPr>
          <w:rFonts w:ascii="Times New Roman" w:hAnsi="Times New Roman" w:cs="Times New Roman"/>
        </w:rPr>
        <w:t>r. w</w:t>
      </w:r>
      <w:r w:rsidR="001F06C3" w:rsidRPr="00326323">
        <w:rPr>
          <w:rFonts w:ascii="Times New Roman" w:hAnsi="Times New Roman" w:cs="Times New Roman"/>
        </w:rPr>
        <w:t xml:space="preserve"> </w:t>
      </w:r>
      <w:r w:rsidRPr="00326323">
        <w:rPr>
          <w:rFonts w:ascii="Times New Roman" w:hAnsi="Times New Roman" w:cs="Times New Roman"/>
        </w:rPr>
        <w:t>sprawie sposobu funkcjonowania krajowego systemu notyfikacji norm i</w:t>
      </w:r>
      <w:r w:rsidR="001F06C3" w:rsidRPr="00326323">
        <w:rPr>
          <w:rFonts w:ascii="Times New Roman" w:hAnsi="Times New Roman" w:cs="Times New Roman"/>
        </w:rPr>
        <w:t xml:space="preserve"> </w:t>
      </w:r>
      <w:r w:rsidRPr="00326323">
        <w:rPr>
          <w:rFonts w:ascii="Times New Roman" w:hAnsi="Times New Roman" w:cs="Times New Roman"/>
        </w:rPr>
        <w:t>aktów prawnych (Dz.</w:t>
      </w:r>
      <w:r w:rsidR="001F06C3" w:rsidRPr="00326323">
        <w:rPr>
          <w:rFonts w:ascii="Times New Roman" w:hAnsi="Times New Roman" w:cs="Times New Roman"/>
        </w:rPr>
        <w:t xml:space="preserve"> </w:t>
      </w:r>
      <w:r w:rsidRPr="00326323">
        <w:rPr>
          <w:rFonts w:ascii="Times New Roman" w:hAnsi="Times New Roman" w:cs="Times New Roman"/>
        </w:rPr>
        <w:t>U. poz.</w:t>
      </w:r>
      <w:r w:rsidR="001F06C3" w:rsidRPr="00326323">
        <w:rPr>
          <w:rFonts w:ascii="Times New Roman" w:hAnsi="Times New Roman" w:cs="Times New Roman"/>
        </w:rPr>
        <w:t xml:space="preserve"> </w:t>
      </w:r>
      <w:r w:rsidRPr="00326323">
        <w:rPr>
          <w:rFonts w:ascii="Times New Roman" w:hAnsi="Times New Roman" w:cs="Times New Roman"/>
        </w:rPr>
        <w:t>2039, z</w:t>
      </w:r>
      <w:r w:rsidR="001F06C3" w:rsidRPr="00326323">
        <w:rPr>
          <w:rFonts w:ascii="Times New Roman" w:hAnsi="Times New Roman" w:cs="Times New Roman"/>
        </w:rPr>
        <w:t xml:space="preserve"> </w:t>
      </w:r>
      <w:r w:rsidRPr="00326323">
        <w:rPr>
          <w:rFonts w:ascii="Times New Roman" w:hAnsi="Times New Roman" w:cs="Times New Roman"/>
        </w:rPr>
        <w:t>późn. zm.).</w:t>
      </w:r>
    </w:p>
    <w:p w14:paraId="61E18331" w14:textId="23F41696"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Proponuje</w:t>
      </w:r>
      <w:r w:rsidR="001B17D7" w:rsidRPr="00326323">
        <w:rPr>
          <w:rFonts w:ascii="Times New Roman" w:hAnsi="Times New Roman" w:cs="Times New Roman"/>
          <w:sz w:val="24"/>
          <w:szCs w:val="24"/>
          <w:lang w:eastAsia="pl-PL"/>
        </w:rPr>
        <w:t xml:space="preserve"> się</w:t>
      </w:r>
      <w:r w:rsidRPr="00326323">
        <w:rPr>
          <w:rFonts w:ascii="Times New Roman" w:hAnsi="Times New Roman" w:cs="Times New Roman"/>
          <w:sz w:val="24"/>
          <w:szCs w:val="24"/>
          <w:lang w:eastAsia="pl-PL"/>
        </w:rPr>
        <w:t xml:space="preserve">, </w:t>
      </w:r>
      <w:r w:rsidR="001B17D7" w:rsidRPr="00326323">
        <w:rPr>
          <w:rFonts w:ascii="Times New Roman" w:hAnsi="Times New Roman" w:cs="Times New Roman"/>
          <w:sz w:val="24"/>
          <w:szCs w:val="24"/>
          <w:lang w:eastAsia="pl-PL"/>
        </w:rPr>
        <w:t>a</w:t>
      </w:r>
      <w:r w:rsidRPr="00326323">
        <w:rPr>
          <w:rFonts w:ascii="Times New Roman" w:hAnsi="Times New Roman" w:cs="Times New Roman"/>
          <w:sz w:val="24"/>
          <w:szCs w:val="24"/>
          <w:lang w:eastAsia="pl-PL"/>
        </w:rPr>
        <w:t xml:space="preserve">by </w:t>
      </w:r>
      <w:r w:rsidR="001B17D7" w:rsidRPr="00326323">
        <w:rPr>
          <w:rFonts w:ascii="Times New Roman" w:hAnsi="Times New Roman" w:cs="Times New Roman"/>
          <w:sz w:val="24"/>
          <w:szCs w:val="24"/>
          <w:lang w:eastAsia="pl-PL"/>
        </w:rPr>
        <w:t xml:space="preserve">projektowana </w:t>
      </w:r>
      <w:r w:rsidRPr="00326323">
        <w:rPr>
          <w:rFonts w:ascii="Times New Roman" w:hAnsi="Times New Roman" w:cs="Times New Roman"/>
          <w:sz w:val="24"/>
          <w:szCs w:val="24"/>
          <w:lang w:eastAsia="pl-PL"/>
        </w:rPr>
        <w:t xml:space="preserve">ustawa weszła w życie z dniem 1 </w:t>
      </w:r>
      <w:r w:rsidR="00421634" w:rsidRPr="00326323">
        <w:rPr>
          <w:rFonts w:ascii="Times New Roman" w:hAnsi="Times New Roman" w:cs="Times New Roman"/>
          <w:sz w:val="24"/>
          <w:szCs w:val="24"/>
          <w:lang w:eastAsia="pl-PL"/>
        </w:rPr>
        <w:t>czerwca</w:t>
      </w:r>
      <w:r w:rsidR="009167FB">
        <w:rPr>
          <w:rFonts w:ascii="Times New Roman" w:hAnsi="Times New Roman" w:cs="Times New Roman"/>
          <w:sz w:val="24"/>
          <w:szCs w:val="24"/>
          <w:lang w:eastAsia="pl-PL"/>
        </w:rPr>
        <w:t xml:space="preserve"> 2022 r. z </w:t>
      </w:r>
      <w:r w:rsidRPr="00326323">
        <w:rPr>
          <w:rFonts w:ascii="Times New Roman" w:hAnsi="Times New Roman" w:cs="Times New Roman"/>
          <w:sz w:val="24"/>
          <w:szCs w:val="24"/>
          <w:lang w:eastAsia="pl-PL"/>
        </w:rPr>
        <w:t>uwagi na regulacje mające znaczeni</w:t>
      </w:r>
      <w:r w:rsidR="001D7C65">
        <w:rPr>
          <w:rFonts w:ascii="Times New Roman" w:hAnsi="Times New Roman" w:cs="Times New Roman"/>
          <w:sz w:val="24"/>
          <w:szCs w:val="24"/>
          <w:lang w:eastAsia="pl-PL"/>
        </w:rPr>
        <w:t>e</w:t>
      </w:r>
      <w:r w:rsidRPr="00326323">
        <w:rPr>
          <w:rFonts w:ascii="Times New Roman" w:hAnsi="Times New Roman" w:cs="Times New Roman"/>
          <w:sz w:val="24"/>
          <w:szCs w:val="24"/>
          <w:lang w:eastAsia="pl-PL"/>
        </w:rPr>
        <w:t xml:space="preserve"> dla prowadzen</w:t>
      </w:r>
      <w:r w:rsidR="009167FB">
        <w:rPr>
          <w:rFonts w:ascii="Times New Roman" w:hAnsi="Times New Roman" w:cs="Times New Roman"/>
          <w:sz w:val="24"/>
          <w:szCs w:val="24"/>
          <w:lang w:eastAsia="pl-PL"/>
        </w:rPr>
        <w:t>ia działalności gospodarczej, w </w:t>
      </w:r>
      <w:r w:rsidRPr="00326323">
        <w:rPr>
          <w:rFonts w:ascii="Times New Roman" w:hAnsi="Times New Roman" w:cs="Times New Roman"/>
          <w:sz w:val="24"/>
          <w:szCs w:val="24"/>
          <w:lang w:eastAsia="pl-PL"/>
        </w:rPr>
        <w:t xml:space="preserve">szczególności dotyczące zmian </w:t>
      </w:r>
      <w:r w:rsidR="001B17D7" w:rsidRPr="00326323">
        <w:rPr>
          <w:rFonts w:ascii="Times New Roman" w:hAnsi="Times New Roman" w:cs="Times New Roman"/>
          <w:sz w:val="24"/>
          <w:szCs w:val="24"/>
          <w:lang w:eastAsia="pl-PL"/>
        </w:rPr>
        <w:t xml:space="preserve">w </w:t>
      </w:r>
      <w:r w:rsidRPr="00326323">
        <w:rPr>
          <w:rFonts w:ascii="Times New Roman" w:hAnsi="Times New Roman" w:cs="Times New Roman"/>
          <w:sz w:val="24"/>
          <w:szCs w:val="24"/>
          <w:lang w:eastAsia="pl-PL"/>
        </w:rPr>
        <w:t>rozdzia</w:t>
      </w:r>
      <w:r w:rsidR="001B17D7" w:rsidRPr="00326323">
        <w:rPr>
          <w:rFonts w:ascii="Times New Roman" w:hAnsi="Times New Roman" w:cs="Times New Roman"/>
          <w:sz w:val="24"/>
          <w:szCs w:val="24"/>
          <w:lang w:eastAsia="pl-PL"/>
        </w:rPr>
        <w:t>le</w:t>
      </w:r>
      <w:r w:rsidRPr="00326323">
        <w:rPr>
          <w:rFonts w:ascii="Times New Roman" w:hAnsi="Times New Roman" w:cs="Times New Roman"/>
          <w:sz w:val="24"/>
          <w:szCs w:val="24"/>
          <w:lang w:eastAsia="pl-PL"/>
        </w:rPr>
        <w:t xml:space="preserve"> 4 usta</w:t>
      </w:r>
      <w:r w:rsidR="009167FB">
        <w:rPr>
          <w:rFonts w:ascii="Times New Roman" w:hAnsi="Times New Roman" w:cs="Times New Roman"/>
          <w:sz w:val="24"/>
          <w:szCs w:val="24"/>
          <w:lang w:eastAsia="pl-PL"/>
        </w:rPr>
        <w:t>wy z dnia 29 stycznia 2004 r. o </w:t>
      </w:r>
      <w:r w:rsidRPr="00326323">
        <w:rPr>
          <w:rFonts w:ascii="Times New Roman" w:hAnsi="Times New Roman" w:cs="Times New Roman"/>
          <w:sz w:val="24"/>
          <w:szCs w:val="24"/>
          <w:lang w:eastAsia="pl-PL"/>
        </w:rPr>
        <w:t xml:space="preserve">Inspekcji Weterynaryjnej, </w:t>
      </w:r>
      <w:r w:rsidR="001B17D7" w:rsidRPr="00326323">
        <w:rPr>
          <w:rFonts w:ascii="Times New Roman" w:hAnsi="Times New Roman" w:cs="Times New Roman"/>
          <w:sz w:val="24"/>
          <w:szCs w:val="24"/>
          <w:lang w:eastAsia="pl-PL"/>
        </w:rPr>
        <w:t xml:space="preserve">tj. </w:t>
      </w:r>
      <w:r w:rsidRPr="00326323">
        <w:rPr>
          <w:rFonts w:ascii="Times New Roman" w:hAnsi="Times New Roman" w:cs="Times New Roman"/>
          <w:sz w:val="24"/>
          <w:szCs w:val="24"/>
          <w:lang w:eastAsia="pl-PL"/>
        </w:rPr>
        <w:t>opłat za czynności urzędowe wykonywane przez tę Inspekcję. Zmiany te mają ma celu dostosowanie krajowych regulacji do zasad pobierania opłat uregulowanych przepisami tytułu</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II rozdziału VI rozporządzenia 2017/625. Proponowany termin wejścia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życie ustawy</w:t>
      </w:r>
      <w:r w:rsidR="00A8218F" w:rsidRPr="00326323">
        <w:rPr>
          <w:rFonts w:ascii="Times New Roman" w:hAnsi="Times New Roman" w:cs="Times New Roman"/>
          <w:sz w:val="24"/>
          <w:szCs w:val="24"/>
          <w:lang w:eastAsia="pl-PL"/>
        </w:rPr>
        <w:t xml:space="preserve"> określony w art. 22 projektu</w:t>
      </w:r>
      <w:r w:rsidR="009167FB">
        <w:rPr>
          <w:rFonts w:ascii="Times New Roman" w:hAnsi="Times New Roman" w:cs="Times New Roman"/>
          <w:sz w:val="24"/>
          <w:szCs w:val="24"/>
          <w:lang w:eastAsia="pl-PL"/>
        </w:rPr>
        <w:t xml:space="preserve"> jest zgodny z </w:t>
      </w:r>
      <w:r w:rsidR="00315156" w:rsidRPr="00326323">
        <w:rPr>
          <w:rFonts w:ascii="Times New Roman" w:hAnsi="Times New Roman" w:cs="Times New Roman"/>
          <w:sz w:val="24"/>
          <w:szCs w:val="24"/>
          <w:lang w:eastAsia="pl-PL"/>
        </w:rPr>
        <w:t>u</w:t>
      </w:r>
      <w:r w:rsidRPr="00326323">
        <w:rPr>
          <w:rFonts w:ascii="Times New Roman" w:hAnsi="Times New Roman" w:cs="Times New Roman"/>
          <w:sz w:val="24"/>
          <w:szCs w:val="24"/>
          <w:lang w:eastAsia="pl-PL"/>
        </w:rPr>
        <w:t xml:space="preserve">chwałą </w:t>
      </w:r>
      <w:r w:rsidR="00522B86" w:rsidRPr="00326323">
        <w:rPr>
          <w:rFonts w:ascii="Times New Roman" w:hAnsi="Times New Roman" w:cs="Times New Roman"/>
          <w:sz w:val="24"/>
          <w:szCs w:val="24"/>
          <w:lang w:eastAsia="pl-PL"/>
        </w:rPr>
        <w:t xml:space="preserve">nr 20 </w:t>
      </w:r>
      <w:r w:rsidRPr="00326323">
        <w:rPr>
          <w:rFonts w:ascii="Times New Roman" w:hAnsi="Times New Roman" w:cs="Times New Roman"/>
          <w:sz w:val="24"/>
          <w:szCs w:val="24"/>
          <w:lang w:eastAsia="pl-PL"/>
        </w:rPr>
        <w:t>Rady Ministrów z dnia 18</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lutego 2014</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r. w</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sprawie zaleceń ujednolicenia terminów wejścia w życie niektórych aktów normatywnych.</w:t>
      </w:r>
    </w:p>
    <w:p w14:paraId="0FFED653" w14:textId="122C4B4C" w:rsidR="00AD01AE" w:rsidRPr="00326323" w:rsidRDefault="00AD01AE"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Przepisy art.</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1 pkt 17 lit. a oraz art. 2 pkt 29 i pkt 31 lit. a projektu wejdą w życie z dniem 1</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 xml:space="preserve">stycznia 2024 r. </w:t>
      </w:r>
    </w:p>
    <w:p w14:paraId="66E78C43" w14:textId="66134EA8" w:rsidR="00AD01AE" w:rsidRPr="00FD1A64" w:rsidRDefault="00AD01AE"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Wymieniony art.</w:t>
      </w:r>
      <w:r w:rsidR="001F06C3" w:rsidRPr="00326323">
        <w:rPr>
          <w:rFonts w:ascii="Times New Roman" w:hAnsi="Times New Roman" w:cs="Times New Roman"/>
          <w:sz w:val="24"/>
          <w:szCs w:val="24"/>
          <w:lang w:eastAsia="pl-PL"/>
        </w:rPr>
        <w:t xml:space="preserve"> </w:t>
      </w:r>
      <w:r w:rsidRPr="00326323">
        <w:rPr>
          <w:rFonts w:ascii="Times New Roman" w:hAnsi="Times New Roman" w:cs="Times New Roman"/>
          <w:sz w:val="24"/>
          <w:szCs w:val="24"/>
          <w:lang w:eastAsia="pl-PL"/>
        </w:rPr>
        <w:t>1 pkt 17 lit. a dotyczy określenia nowego wzoru legitymacji służbow</w:t>
      </w:r>
      <w:r w:rsidR="00E00446" w:rsidRPr="00326323">
        <w:rPr>
          <w:rFonts w:ascii="Times New Roman" w:hAnsi="Times New Roman" w:cs="Times New Roman"/>
          <w:sz w:val="24"/>
          <w:szCs w:val="24"/>
          <w:lang w:eastAsia="pl-PL"/>
        </w:rPr>
        <w:t>ej</w:t>
      </w:r>
      <w:r w:rsidRPr="00326323">
        <w:rPr>
          <w:rFonts w:ascii="Times New Roman" w:hAnsi="Times New Roman" w:cs="Times New Roman"/>
          <w:sz w:val="24"/>
          <w:szCs w:val="24"/>
          <w:lang w:eastAsia="pl-PL"/>
        </w:rPr>
        <w:t xml:space="preserve"> pracownik</w:t>
      </w:r>
      <w:r w:rsidR="00E00446" w:rsidRPr="00326323">
        <w:rPr>
          <w:rFonts w:ascii="Times New Roman" w:hAnsi="Times New Roman" w:cs="Times New Roman"/>
          <w:sz w:val="24"/>
          <w:szCs w:val="24"/>
          <w:lang w:eastAsia="pl-PL"/>
        </w:rPr>
        <w:t>a</w:t>
      </w:r>
      <w:r w:rsidRPr="00326323">
        <w:rPr>
          <w:rFonts w:ascii="Times New Roman" w:hAnsi="Times New Roman" w:cs="Times New Roman"/>
          <w:sz w:val="24"/>
          <w:szCs w:val="24"/>
          <w:lang w:eastAsia="pl-PL"/>
        </w:rPr>
        <w:t xml:space="preserve"> Inspekcji Weterynaryjnej obejmującego zabezpieczenia prze</w:t>
      </w:r>
      <w:r w:rsidR="004E3BAF">
        <w:rPr>
          <w:rFonts w:ascii="Times New Roman" w:hAnsi="Times New Roman" w:cs="Times New Roman"/>
          <w:sz w:val="24"/>
          <w:szCs w:val="24"/>
          <w:lang w:eastAsia="pl-PL"/>
        </w:rPr>
        <w:t>d</w:t>
      </w:r>
      <w:r w:rsidRPr="00326323">
        <w:rPr>
          <w:rFonts w:ascii="Times New Roman" w:hAnsi="Times New Roman" w:cs="Times New Roman"/>
          <w:sz w:val="24"/>
          <w:szCs w:val="24"/>
          <w:lang w:eastAsia="pl-PL"/>
        </w:rPr>
        <w:t xml:space="preserve"> podrobieniem lub przerobieniem. Opóźnienie wejścia w życie tego przepisu ma na celu przygotowanie nowego wzoru </w:t>
      </w:r>
      <w:r w:rsidR="007A5CDE" w:rsidRPr="00326323">
        <w:rPr>
          <w:rFonts w:ascii="Times New Roman" w:hAnsi="Times New Roman" w:cs="Times New Roman"/>
          <w:sz w:val="24"/>
          <w:szCs w:val="24"/>
          <w:lang w:eastAsia="pl-PL"/>
        </w:rPr>
        <w:t>t</w:t>
      </w:r>
      <w:r w:rsidR="00E00446" w:rsidRPr="00326323">
        <w:rPr>
          <w:rFonts w:ascii="Times New Roman" w:hAnsi="Times New Roman" w:cs="Times New Roman"/>
          <w:sz w:val="24"/>
          <w:szCs w:val="24"/>
          <w:lang w:eastAsia="pl-PL"/>
        </w:rPr>
        <w:t>ej</w:t>
      </w:r>
      <w:r w:rsidRPr="00326323">
        <w:rPr>
          <w:rFonts w:ascii="Times New Roman" w:hAnsi="Times New Roman" w:cs="Times New Roman"/>
          <w:sz w:val="24"/>
          <w:szCs w:val="24"/>
          <w:lang w:eastAsia="pl-PL"/>
        </w:rPr>
        <w:t xml:space="preserve"> legitymacji służbow</w:t>
      </w:r>
      <w:r w:rsidR="00E00446" w:rsidRPr="00326323">
        <w:rPr>
          <w:rFonts w:ascii="Times New Roman" w:hAnsi="Times New Roman" w:cs="Times New Roman"/>
          <w:sz w:val="24"/>
          <w:szCs w:val="24"/>
          <w:lang w:eastAsia="pl-PL"/>
        </w:rPr>
        <w:t>ej</w:t>
      </w:r>
      <w:r w:rsidRPr="00326323">
        <w:rPr>
          <w:rFonts w:ascii="Times New Roman" w:hAnsi="Times New Roman" w:cs="Times New Roman"/>
          <w:sz w:val="24"/>
          <w:szCs w:val="24"/>
          <w:lang w:eastAsia="pl-PL"/>
        </w:rPr>
        <w:t xml:space="preserve"> </w:t>
      </w:r>
      <w:r w:rsidR="00DF72D3" w:rsidRPr="00326323">
        <w:rPr>
          <w:rFonts w:ascii="Times New Roman" w:hAnsi="Times New Roman" w:cs="Times New Roman"/>
          <w:sz w:val="24"/>
          <w:szCs w:val="24"/>
          <w:lang w:eastAsia="pl-PL"/>
        </w:rPr>
        <w:t xml:space="preserve">z uwzględnieniem </w:t>
      </w:r>
      <w:r w:rsidR="00E00446" w:rsidRPr="00326323">
        <w:rPr>
          <w:rFonts w:ascii="Times New Roman" w:hAnsi="Times New Roman" w:cs="Times New Roman"/>
          <w:sz w:val="24"/>
          <w:szCs w:val="24"/>
          <w:lang w:eastAsia="pl-PL"/>
        </w:rPr>
        <w:t xml:space="preserve">trybu określonego w </w:t>
      </w:r>
      <w:r w:rsidR="003E09B8" w:rsidRPr="009A4964">
        <w:rPr>
          <w:rFonts w:ascii="Times New Roman" w:hAnsi="Times New Roman" w:cs="Times New Roman"/>
          <w:sz w:val="24"/>
          <w:szCs w:val="24"/>
          <w:lang w:eastAsia="pl-PL"/>
        </w:rPr>
        <w:t>ustaw</w:t>
      </w:r>
      <w:r w:rsidR="00E00446" w:rsidRPr="009A4964">
        <w:rPr>
          <w:rFonts w:ascii="Times New Roman" w:hAnsi="Times New Roman" w:cs="Times New Roman"/>
          <w:sz w:val="24"/>
          <w:szCs w:val="24"/>
          <w:lang w:eastAsia="pl-PL"/>
        </w:rPr>
        <w:t>ie</w:t>
      </w:r>
      <w:r w:rsidR="003E09B8" w:rsidRPr="009A4964">
        <w:rPr>
          <w:rFonts w:ascii="Times New Roman" w:hAnsi="Times New Roman" w:cs="Times New Roman"/>
          <w:sz w:val="24"/>
          <w:szCs w:val="24"/>
          <w:lang w:eastAsia="pl-PL"/>
        </w:rPr>
        <w:t xml:space="preserve"> z</w:t>
      </w:r>
      <w:r w:rsidR="001F06C3" w:rsidRPr="009A4964">
        <w:rPr>
          <w:rFonts w:ascii="Times New Roman" w:hAnsi="Times New Roman" w:cs="Times New Roman"/>
          <w:sz w:val="24"/>
          <w:szCs w:val="24"/>
          <w:lang w:eastAsia="pl-PL"/>
        </w:rPr>
        <w:t xml:space="preserve"> </w:t>
      </w:r>
      <w:r w:rsidR="003E09B8" w:rsidRPr="009A4964">
        <w:rPr>
          <w:rFonts w:ascii="Times New Roman" w:hAnsi="Times New Roman" w:cs="Times New Roman"/>
          <w:sz w:val="24"/>
          <w:szCs w:val="24"/>
          <w:lang w:eastAsia="pl-PL"/>
        </w:rPr>
        <w:t>dnia 22</w:t>
      </w:r>
      <w:r w:rsidR="001F06C3" w:rsidRPr="009A4964">
        <w:rPr>
          <w:rFonts w:ascii="Times New Roman" w:hAnsi="Times New Roman" w:cs="Times New Roman"/>
          <w:sz w:val="24"/>
          <w:szCs w:val="24"/>
          <w:lang w:eastAsia="pl-PL"/>
        </w:rPr>
        <w:t xml:space="preserve"> </w:t>
      </w:r>
      <w:r w:rsidR="003E09B8" w:rsidRPr="009A4964">
        <w:rPr>
          <w:rFonts w:ascii="Times New Roman" w:hAnsi="Times New Roman" w:cs="Times New Roman"/>
          <w:sz w:val="24"/>
          <w:szCs w:val="24"/>
          <w:lang w:eastAsia="pl-PL"/>
        </w:rPr>
        <w:t>listopada 2018</w:t>
      </w:r>
      <w:r w:rsidR="001F06C3" w:rsidRPr="009A4964">
        <w:rPr>
          <w:rFonts w:ascii="Times New Roman" w:hAnsi="Times New Roman" w:cs="Times New Roman"/>
          <w:sz w:val="24"/>
          <w:szCs w:val="24"/>
          <w:lang w:eastAsia="pl-PL"/>
        </w:rPr>
        <w:t xml:space="preserve"> </w:t>
      </w:r>
      <w:r w:rsidR="003E09B8" w:rsidRPr="009A4964">
        <w:rPr>
          <w:rFonts w:ascii="Times New Roman" w:hAnsi="Times New Roman" w:cs="Times New Roman"/>
          <w:sz w:val="24"/>
          <w:szCs w:val="24"/>
          <w:lang w:eastAsia="pl-PL"/>
        </w:rPr>
        <w:t>r.</w:t>
      </w:r>
      <w:r w:rsidRPr="00912831">
        <w:rPr>
          <w:rFonts w:ascii="Times New Roman" w:hAnsi="Times New Roman" w:cs="Times New Roman"/>
          <w:sz w:val="24"/>
          <w:szCs w:val="24"/>
          <w:lang w:eastAsia="pl-PL"/>
        </w:rPr>
        <w:t xml:space="preserve"> o</w:t>
      </w:r>
      <w:r w:rsidR="001F06C3" w:rsidRPr="00FD1A64">
        <w:rPr>
          <w:rFonts w:ascii="Times New Roman" w:hAnsi="Times New Roman" w:cs="Times New Roman"/>
          <w:sz w:val="24"/>
          <w:szCs w:val="24"/>
          <w:lang w:eastAsia="pl-PL"/>
        </w:rPr>
        <w:t xml:space="preserve"> </w:t>
      </w:r>
      <w:r w:rsidRPr="00FD1A64">
        <w:rPr>
          <w:rFonts w:ascii="Times New Roman" w:hAnsi="Times New Roman" w:cs="Times New Roman"/>
          <w:sz w:val="24"/>
          <w:szCs w:val="24"/>
          <w:lang w:eastAsia="pl-PL"/>
        </w:rPr>
        <w:t>dokumentach publicznych.</w:t>
      </w:r>
    </w:p>
    <w:p w14:paraId="3D1532C4" w14:textId="618B9351" w:rsidR="00AD01AE" w:rsidRPr="007D67D1" w:rsidRDefault="00AD01AE" w:rsidP="009A4964">
      <w:pPr>
        <w:spacing w:before="120" w:after="0" w:line="360" w:lineRule="auto"/>
        <w:jc w:val="both"/>
        <w:rPr>
          <w:rFonts w:ascii="Times New Roman" w:hAnsi="Times New Roman" w:cs="Times New Roman"/>
          <w:sz w:val="24"/>
          <w:szCs w:val="24"/>
          <w:lang w:eastAsia="pl-PL"/>
        </w:rPr>
      </w:pPr>
      <w:r w:rsidRPr="00E06C80">
        <w:rPr>
          <w:rFonts w:ascii="Times New Roman" w:hAnsi="Times New Roman" w:cs="Times New Roman"/>
          <w:sz w:val="24"/>
          <w:szCs w:val="24"/>
          <w:lang w:eastAsia="pl-PL"/>
        </w:rPr>
        <w:t xml:space="preserve">Wymienione </w:t>
      </w:r>
      <w:r w:rsidR="00B7085E">
        <w:rPr>
          <w:rFonts w:ascii="Times New Roman" w:hAnsi="Times New Roman" w:cs="Times New Roman"/>
          <w:sz w:val="24"/>
          <w:szCs w:val="24"/>
          <w:lang w:eastAsia="pl-PL"/>
        </w:rPr>
        <w:t xml:space="preserve">w </w:t>
      </w:r>
      <w:r w:rsidRPr="00E06C80">
        <w:rPr>
          <w:rFonts w:ascii="Times New Roman" w:hAnsi="Times New Roman" w:cs="Times New Roman"/>
          <w:sz w:val="24"/>
          <w:szCs w:val="24"/>
          <w:lang w:eastAsia="pl-PL"/>
        </w:rPr>
        <w:t xml:space="preserve">art. 2 pkt 29 i pkt 31 lit. a projektu dotyczą utworzenia elektronicznej książki leczenia zwierząt. Opóźnienie wejścia w życie tych przepisów jest konieczne, aby </w:t>
      </w:r>
      <w:r w:rsidR="00033805" w:rsidRPr="00E06C80">
        <w:rPr>
          <w:rFonts w:ascii="Times New Roman" w:hAnsi="Times New Roman" w:cs="Times New Roman"/>
          <w:sz w:val="24"/>
          <w:szCs w:val="24"/>
          <w:lang w:eastAsia="pl-PL"/>
        </w:rPr>
        <w:t xml:space="preserve">zapewnić odpowiedni okres na </w:t>
      </w:r>
      <w:r w:rsidR="007A5CDE" w:rsidRPr="00E06C80">
        <w:rPr>
          <w:rFonts w:ascii="Times New Roman" w:hAnsi="Times New Roman" w:cs="Times New Roman"/>
          <w:sz w:val="24"/>
          <w:szCs w:val="24"/>
          <w:lang w:eastAsia="pl-PL"/>
        </w:rPr>
        <w:t>przygotowa</w:t>
      </w:r>
      <w:r w:rsidR="00743D53" w:rsidRPr="00E06C80">
        <w:rPr>
          <w:rFonts w:ascii="Times New Roman" w:hAnsi="Times New Roman" w:cs="Times New Roman"/>
          <w:sz w:val="24"/>
          <w:szCs w:val="24"/>
          <w:lang w:eastAsia="pl-PL"/>
        </w:rPr>
        <w:t>nie</w:t>
      </w:r>
      <w:r w:rsidR="00743D53" w:rsidRPr="00B95316">
        <w:rPr>
          <w:rFonts w:ascii="Times New Roman" w:hAnsi="Times New Roman" w:cs="Times New Roman"/>
          <w:sz w:val="24"/>
          <w:szCs w:val="24"/>
          <w:lang w:eastAsia="pl-PL"/>
        </w:rPr>
        <w:t xml:space="preserve"> i wdrożenie systemu teleinformatycznego, w którym będzie prowadzona ta elektroniczna książka leczenia zwierząt</w:t>
      </w:r>
      <w:r w:rsidR="00743D53" w:rsidRPr="007D67D1">
        <w:rPr>
          <w:rFonts w:ascii="Times New Roman" w:hAnsi="Times New Roman" w:cs="Times New Roman"/>
          <w:sz w:val="24"/>
          <w:szCs w:val="24"/>
          <w:lang w:eastAsia="pl-PL"/>
        </w:rPr>
        <w:t>.</w:t>
      </w:r>
    </w:p>
    <w:p w14:paraId="2372E74A" w14:textId="77777777"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lastRenderedPageBreak/>
        <w:t>Projekt ustawy jest zgodny z prawem Unii Europejskiej.</w:t>
      </w:r>
    </w:p>
    <w:p w14:paraId="0A1FB85C" w14:textId="77777777"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Projektowana ustawa nie będzie miała wpływu na sytuację ekonomiczną i społeczną rodziny, a także osób niepełnosprawnych oraz osób starszych.</w:t>
      </w:r>
    </w:p>
    <w:p w14:paraId="7DF056EB" w14:textId="77777777"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Projektowana ustawa nie będzie miała bezpośredniego wpływu na rynek pracy.</w:t>
      </w:r>
    </w:p>
    <w:p w14:paraId="084369BD" w14:textId="32AE934A"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Projektowana ustawa nie jest sprzeczna z przepisami ustawy z dnia 6 marca 2018 r. – Prawo przedsiębiorców. Proponowane ograniczenia i obowiązki administracyjne wobec przedsiębiorców są proporcjonalne i uzasadnione. Jednocześnie regulacje projektowanej ustawy w takim samym stopniu dotyczą dużych przedsiębiorców, średnich przedsiębiorców, jak i mikroprzedsiębiorców. Tym samym wejście w życie projektowanej ustawy nie będzie miało negatywnego w</w:t>
      </w:r>
      <w:r w:rsidR="009A4964">
        <w:rPr>
          <w:rFonts w:ascii="Times New Roman" w:hAnsi="Times New Roman" w:cs="Times New Roman"/>
          <w:sz w:val="24"/>
          <w:szCs w:val="24"/>
          <w:lang w:eastAsia="pl-PL"/>
        </w:rPr>
        <w:t>pływu na sytuację ekonomiczną i </w:t>
      </w:r>
      <w:r w:rsidRPr="00326323">
        <w:rPr>
          <w:rFonts w:ascii="Times New Roman" w:hAnsi="Times New Roman" w:cs="Times New Roman"/>
          <w:sz w:val="24"/>
          <w:szCs w:val="24"/>
          <w:lang w:eastAsia="pl-PL"/>
        </w:rPr>
        <w:t>konkurencyjność mikroprzedsiębiorców.</w:t>
      </w:r>
    </w:p>
    <w:p w14:paraId="28D3E970" w14:textId="77777777" w:rsidR="00A16F5C" w:rsidRPr="00326323" w:rsidRDefault="00A16F5C" w:rsidP="009A4964">
      <w:pPr>
        <w:spacing w:before="120" w:after="0" w:line="360" w:lineRule="auto"/>
        <w:jc w:val="both"/>
        <w:rPr>
          <w:rFonts w:ascii="Times New Roman" w:hAnsi="Times New Roman" w:cs="Times New Roman"/>
          <w:sz w:val="24"/>
          <w:szCs w:val="24"/>
          <w:lang w:eastAsia="pl-PL"/>
        </w:rPr>
      </w:pPr>
      <w:r w:rsidRPr="00326323">
        <w:rPr>
          <w:rFonts w:ascii="Times New Roman" w:hAnsi="Times New Roman" w:cs="Times New Roman"/>
          <w:sz w:val="24"/>
          <w:szCs w:val="24"/>
          <w:lang w:eastAsia="pl-PL"/>
        </w:rPr>
        <w:t>Projekt ustawy został zamieszczony w Wykazie prac legislacyjnych i programowych Rady Ministrów pod numerem UC59.</w:t>
      </w:r>
    </w:p>
    <w:sectPr w:rsidR="00A16F5C" w:rsidRPr="00326323" w:rsidSect="00A31B37">
      <w:footerReference w:type="default" r:id="rId8"/>
      <w:pgSz w:w="11906" w:h="16838"/>
      <w:pgMar w:top="993" w:right="1418" w:bottom="1418" w:left="1985" w:header="0" w:footer="709"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B8EE4" w14:textId="77777777" w:rsidR="00D60977" w:rsidRDefault="00D60977" w:rsidP="0069573D">
      <w:pPr>
        <w:spacing w:after="0" w:line="240" w:lineRule="auto"/>
      </w:pPr>
      <w:r>
        <w:separator/>
      </w:r>
    </w:p>
  </w:endnote>
  <w:endnote w:type="continuationSeparator" w:id="0">
    <w:p w14:paraId="2B431C27" w14:textId="77777777" w:rsidR="00D60977" w:rsidRDefault="00D60977" w:rsidP="00695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AA51F" w14:textId="7FEFF785" w:rsidR="006425D3" w:rsidRDefault="006425D3">
    <w:pPr>
      <w:pStyle w:val="Stopka"/>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6A18E8">
      <w:rPr>
        <w:rFonts w:ascii="Times New Roman" w:hAnsi="Times New Roman" w:cs="Times New Roman"/>
        <w:noProof/>
        <w:sz w:val="24"/>
        <w:szCs w:val="24"/>
      </w:rPr>
      <w:t>77</w:t>
    </w:r>
    <w:r>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A5EA6" w14:textId="77777777" w:rsidR="00D60977" w:rsidRDefault="00D60977">
      <w:pPr>
        <w:rPr>
          <w:sz w:val="12"/>
          <w:szCs w:val="12"/>
        </w:rPr>
      </w:pPr>
      <w:r>
        <w:separator/>
      </w:r>
    </w:p>
  </w:footnote>
  <w:footnote w:type="continuationSeparator" w:id="0">
    <w:p w14:paraId="01154C2D" w14:textId="77777777" w:rsidR="00D60977" w:rsidRDefault="00D60977">
      <w:pPr>
        <w:rPr>
          <w:sz w:val="12"/>
          <w:szCs w:val="12"/>
        </w:rPr>
      </w:pPr>
      <w:r>
        <w:continuationSeparator/>
      </w:r>
    </w:p>
  </w:footnote>
  <w:footnote w:id="1">
    <w:p w14:paraId="10C2D6BF" w14:textId="65E727F8" w:rsidR="006425D3" w:rsidRPr="009A4964" w:rsidRDefault="006425D3" w:rsidP="009A4964">
      <w:pPr>
        <w:pStyle w:val="Tekstprzypisudolnego"/>
        <w:ind w:left="284" w:hanging="284"/>
        <w:jc w:val="both"/>
        <w:rPr>
          <w:rFonts w:ascii="Times New Roman" w:hAnsi="Times New Roman" w:cs="Times New Roman"/>
        </w:rPr>
      </w:pPr>
      <w:r w:rsidRPr="009A4964">
        <w:rPr>
          <w:rStyle w:val="Znakiprzypiswdolnych"/>
          <w:rFonts w:ascii="Times New Roman" w:hAnsi="Times New Roman" w:cs="Times New Roman"/>
          <w:vertAlign w:val="superscript"/>
        </w:rPr>
        <w:footnoteRef/>
      </w:r>
      <w:r w:rsidRPr="009A4964">
        <w:rPr>
          <w:rFonts w:ascii="Times New Roman" w:hAnsi="Times New Roman" w:cs="Times New Roman"/>
          <w:vertAlign w:val="superscript"/>
        </w:rPr>
        <w:t>)</w:t>
      </w:r>
      <w:r w:rsidRPr="009A4964">
        <w:rPr>
          <w:rFonts w:ascii="Times New Roman" w:hAnsi="Times New Roman" w:cs="Times New Roman"/>
          <w:vertAlign w:val="superscript"/>
        </w:rPr>
        <w:tab/>
      </w:r>
      <w:r w:rsidRPr="009A4964">
        <w:rPr>
          <w:rFonts w:ascii="Times New Roman" w:hAnsi="Times New Roman" w:cs="Times New Roman"/>
        </w:rPr>
        <w:t>Wystąpienie pokontrolne z 28 grudnia 2015 r., znak: KRR.410.007.01.2015,P/15/050; Kkp-093-12/15.</w:t>
      </w:r>
    </w:p>
  </w:footnote>
  <w:footnote w:id="2">
    <w:p w14:paraId="79AB04E9" w14:textId="6FF5305B" w:rsidR="006425D3" w:rsidRPr="009A4964" w:rsidRDefault="006425D3" w:rsidP="00B95316">
      <w:pPr>
        <w:pStyle w:val="Tekstprzypisudolnego"/>
        <w:ind w:left="284" w:hanging="284"/>
        <w:jc w:val="both"/>
        <w:rPr>
          <w:rFonts w:ascii="Times New Roman" w:hAnsi="Times New Roman" w:cs="Times New Roman"/>
        </w:rPr>
      </w:pPr>
      <w:r w:rsidRPr="009A4964">
        <w:rPr>
          <w:rStyle w:val="Znakiprzypiswdolnych"/>
          <w:rFonts w:ascii="Times New Roman" w:hAnsi="Times New Roman" w:cs="Times New Roman"/>
          <w:vertAlign w:val="superscript"/>
        </w:rPr>
        <w:footnoteRef/>
      </w:r>
      <w:r w:rsidRPr="009A4964">
        <w:rPr>
          <w:rFonts w:ascii="Times New Roman" w:hAnsi="Times New Roman" w:cs="Times New Roman"/>
          <w:vertAlign w:val="superscript"/>
        </w:rPr>
        <w:t>)</w:t>
      </w:r>
      <w:r w:rsidRPr="009A4964">
        <w:rPr>
          <w:rFonts w:ascii="Times New Roman" w:hAnsi="Times New Roman" w:cs="Times New Roman"/>
        </w:rPr>
        <w:tab/>
        <w:t>Rozporządzenie Ministra Rolnictwa i Rozwoju Wsi z dnia 1 lutego 2016 r. w sprawie wykazu przejść granicznych, na których organy celne przeprowadzają kontrolę przemieszczanych w celach niehandlowych zwierząt domowych towarzyszących podróżnym.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6AA00C4"/>
    <w:lvl w:ilvl="0">
      <w:start w:val="1"/>
      <w:numFmt w:val="bullet"/>
      <w:lvlText w:val=""/>
      <w:lvlJc w:val="left"/>
      <w:pPr>
        <w:tabs>
          <w:tab w:val="num" w:pos="1492"/>
        </w:tabs>
        <w:ind w:left="1492" w:hanging="360"/>
      </w:pPr>
      <w:rPr>
        <w:rFonts w:ascii="Symbol" w:hAnsi="Symbol" w:cs="Symbol" w:hint="default"/>
      </w:rPr>
    </w:lvl>
  </w:abstractNum>
  <w:abstractNum w:abstractNumId="1" w15:restartNumberingAfterBreak="0">
    <w:nsid w:val="04474EBF"/>
    <w:multiLevelType w:val="multilevel"/>
    <w:tmpl w:val="7596653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60B77F7"/>
    <w:multiLevelType w:val="hybridMultilevel"/>
    <w:tmpl w:val="0C6031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355D3F"/>
    <w:multiLevelType w:val="multilevel"/>
    <w:tmpl w:val="FFFFFFFF"/>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2C1EFD"/>
    <w:multiLevelType w:val="hybridMultilevel"/>
    <w:tmpl w:val="88745C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5B2B6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0B76E4"/>
    <w:multiLevelType w:val="multilevel"/>
    <w:tmpl w:val="FFFFFFFF"/>
    <w:lvl w:ilvl="0">
      <w:start w:val="1"/>
      <w:numFmt w:val="low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1FB7236"/>
    <w:multiLevelType w:val="multilevel"/>
    <w:tmpl w:val="FFFFFFFF"/>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7490F2C"/>
    <w:multiLevelType w:val="hybridMultilevel"/>
    <w:tmpl w:val="9F0E688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15:restartNumberingAfterBreak="0">
    <w:nsid w:val="1B1B7F5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FD6B95"/>
    <w:multiLevelType w:val="multilevel"/>
    <w:tmpl w:val="FFFFFFFF"/>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29B70249"/>
    <w:multiLevelType w:val="hybridMultilevel"/>
    <w:tmpl w:val="C43A5F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1">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804C72"/>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441A33"/>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424E7C05"/>
    <w:multiLevelType w:val="multilevel"/>
    <w:tmpl w:val="61742370"/>
    <w:lvl w:ilvl="0">
      <w:start w:val="1"/>
      <w:numFmt w:val="lowerLetter"/>
      <w:lvlText w:val="%1)"/>
      <w:lvlJc w:val="left"/>
      <w:pPr>
        <w:ind w:left="1440" w:hanging="360"/>
      </w:pPr>
      <w:rPr>
        <w:rFont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5" w15:restartNumberingAfterBreak="0">
    <w:nsid w:val="42D06EE1"/>
    <w:multiLevelType w:val="multilevel"/>
    <w:tmpl w:val="FFFFFFFF"/>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43FD0F42"/>
    <w:multiLevelType w:val="multilevel"/>
    <w:tmpl w:val="FFFFFFFF"/>
    <w:lvl w:ilvl="0">
      <w:start w:val="1"/>
      <w:numFmt w:val="decimal"/>
      <w:lvlText w:val="%1)"/>
      <w:lvlJc w:val="left"/>
      <w:pPr>
        <w:ind w:left="135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4EB24D6"/>
    <w:multiLevelType w:val="multilevel"/>
    <w:tmpl w:val="FFFFFFFF"/>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983745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5E66A8"/>
    <w:multiLevelType w:val="multilevel"/>
    <w:tmpl w:val="FFFFFFF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DA56B7F"/>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08004DB"/>
    <w:multiLevelType w:val="multilevel"/>
    <w:tmpl w:val="FDEA98B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0A0530F"/>
    <w:multiLevelType w:val="multilevel"/>
    <w:tmpl w:val="FFFFFFF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1F55D37"/>
    <w:multiLevelType w:val="multilevel"/>
    <w:tmpl w:val="FFFFFFFF"/>
    <w:lvl w:ilvl="0">
      <w:start w:val="1"/>
      <w:numFmt w:val="decimal"/>
      <w:lvlText w:val="%1)"/>
      <w:lvlJc w:val="left"/>
      <w:pPr>
        <w:ind w:left="1490" w:hanging="360"/>
      </w:pPr>
    </w:lvl>
    <w:lvl w:ilvl="1">
      <w:start w:val="1"/>
      <w:numFmt w:val="lowerLetter"/>
      <w:lvlText w:val="%2."/>
      <w:lvlJc w:val="left"/>
      <w:pPr>
        <w:ind w:left="2210" w:hanging="360"/>
      </w:pPr>
    </w:lvl>
    <w:lvl w:ilvl="2">
      <w:start w:val="1"/>
      <w:numFmt w:val="lowerRoman"/>
      <w:lvlText w:val="%3."/>
      <w:lvlJc w:val="right"/>
      <w:pPr>
        <w:ind w:left="2930" w:hanging="180"/>
      </w:pPr>
    </w:lvl>
    <w:lvl w:ilvl="3">
      <w:start w:val="1"/>
      <w:numFmt w:val="decimal"/>
      <w:lvlText w:val="%4."/>
      <w:lvlJc w:val="left"/>
      <w:pPr>
        <w:ind w:left="3650" w:hanging="360"/>
      </w:pPr>
    </w:lvl>
    <w:lvl w:ilvl="4">
      <w:start w:val="1"/>
      <w:numFmt w:val="lowerLetter"/>
      <w:lvlText w:val="%5."/>
      <w:lvlJc w:val="left"/>
      <w:pPr>
        <w:ind w:left="4370" w:hanging="360"/>
      </w:pPr>
    </w:lvl>
    <w:lvl w:ilvl="5">
      <w:start w:val="1"/>
      <w:numFmt w:val="lowerRoman"/>
      <w:lvlText w:val="%6."/>
      <w:lvlJc w:val="right"/>
      <w:pPr>
        <w:ind w:left="5090" w:hanging="180"/>
      </w:pPr>
    </w:lvl>
    <w:lvl w:ilvl="6">
      <w:start w:val="1"/>
      <w:numFmt w:val="decimal"/>
      <w:lvlText w:val="%7."/>
      <w:lvlJc w:val="left"/>
      <w:pPr>
        <w:ind w:left="5810" w:hanging="360"/>
      </w:pPr>
    </w:lvl>
    <w:lvl w:ilvl="7">
      <w:start w:val="1"/>
      <w:numFmt w:val="lowerLetter"/>
      <w:lvlText w:val="%8."/>
      <w:lvlJc w:val="left"/>
      <w:pPr>
        <w:ind w:left="6530" w:hanging="360"/>
      </w:pPr>
    </w:lvl>
    <w:lvl w:ilvl="8">
      <w:start w:val="1"/>
      <w:numFmt w:val="lowerRoman"/>
      <w:lvlText w:val="%9."/>
      <w:lvlJc w:val="right"/>
      <w:pPr>
        <w:ind w:left="7250" w:hanging="180"/>
      </w:pPr>
    </w:lvl>
  </w:abstractNum>
  <w:abstractNum w:abstractNumId="24" w15:restartNumberingAfterBreak="0">
    <w:nsid w:val="523C141C"/>
    <w:multiLevelType w:val="multilevel"/>
    <w:tmpl w:val="FFFFFFFF"/>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01F4110"/>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68E91219"/>
    <w:multiLevelType w:val="multilevel"/>
    <w:tmpl w:val="B2420F5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15:restartNumberingAfterBreak="0">
    <w:nsid w:val="6AE530A6"/>
    <w:multiLevelType w:val="multilevel"/>
    <w:tmpl w:val="FFFFFFFF"/>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28" w15:restartNumberingAfterBreak="0">
    <w:nsid w:val="6C474183"/>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FC3058"/>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A8E6A5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B357E87"/>
    <w:multiLevelType w:val="multilevel"/>
    <w:tmpl w:val="FFFFFFFF"/>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32" w15:restartNumberingAfterBreak="0">
    <w:nsid w:val="7DF56D2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num>
  <w:num w:numId="3">
    <w:abstractNumId w:val="29"/>
  </w:num>
  <w:num w:numId="4">
    <w:abstractNumId w:val="20"/>
  </w:num>
  <w:num w:numId="5">
    <w:abstractNumId w:val="17"/>
  </w:num>
  <w:num w:numId="6">
    <w:abstractNumId w:val="25"/>
  </w:num>
  <w:num w:numId="7">
    <w:abstractNumId w:val="13"/>
  </w:num>
  <w:num w:numId="8">
    <w:abstractNumId w:val="19"/>
  </w:num>
  <w:num w:numId="9">
    <w:abstractNumId w:val="6"/>
  </w:num>
  <w:num w:numId="10">
    <w:abstractNumId w:val="22"/>
  </w:num>
  <w:num w:numId="11">
    <w:abstractNumId w:val="12"/>
  </w:num>
  <w:num w:numId="12">
    <w:abstractNumId w:val="26"/>
  </w:num>
  <w:num w:numId="13">
    <w:abstractNumId w:val="28"/>
  </w:num>
  <w:num w:numId="14">
    <w:abstractNumId w:val="30"/>
  </w:num>
  <w:num w:numId="15">
    <w:abstractNumId w:val="9"/>
  </w:num>
  <w:num w:numId="16">
    <w:abstractNumId w:val="15"/>
  </w:num>
  <w:num w:numId="17">
    <w:abstractNumId w:val="3"/>
  </w:num>
  <w:num w:numId="18">
    <w:abstractNumId w:val="7"/>
  </w:num>
  <w:num w:numId="19">
    <w:abstractNumId w:val="16"/>
  </w:num>
  <w:num w:numId="20">
    <w:abstractNumId w:val="32"/>
  </w:num>
  <w:num w:numId="21">
    <w:abstractNumId w:val="27"/>
  </w:num>
  <w:num w:numId="22">
    <w:abstractNumId w:val="5"/>
  </w:num>
  <w:num w:numId="23">
    <w:abstractNumId w:val="18"/>
  </w:num>
  <w:num w:numId="24">
    <w:abstractNumId w:val="31"/>
  </w:num>
  <w:num w:numId="25">
    <w:abstractNumId w:val="23"/>
  </w:num>
  <w:num w:numId="26">
    <w:abstractNumId w:val="24"/>
  </w:num>
  <w:num w:numId="27">
    <w:abstractNumId w:val="10"/>
  </w:num>
  <w:num w:numId="28">
    <w:abstractNumId w:val="4"/>
  </w:num>
  <w:num w:numId="29">
    <w:abstractNumId w:val="21"/>
  </w:num>
  <w:num w:numId="30">
    <w:abstractNumId w:val="1"/>
  </w:num>
  <w:num w:numId="31">
    <w:abstractNumId w:val="8"/>
  </w:num>
  <w:num w:numId="32">
    <w:abstractNumId w:val="14"/>
  </w:num>
  <w:num w:numId="33">
    <w:abstractNumId w:val="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3D"/>
    <w:rsid w:val="00000EA9"/>
    <w:rsid w:val="0000265D"/>
    <w:rsid w:val="00010181"/>
    <w:rsid w:val="000103B1"/>
    <w:rsid w:val="00010D4D"/>
    <w:rsid w:val="00011E4D"/>
    <w:rsid w:val="000141C8"/>
    <w:rsid w:val="00024A04"/>
    <w:rsid w:val="00026552"/>
    <w:rsid w:val="00030314"/>
    <w:rsid w:val="00032FFD"/>
    <w:rsid w:val="00033805"/>
    <w:rsid w:val="00034291"/>
    <w:rsid w:val="00041E97"/>
    <w:rsid w:val="00043349"/>
    <w:rsid w:val="0004353B"/>
    <w:rsid w:val="0004365F"/>
    <w:rsid w:val="00046595"/>
    <w:rsid w:val="000479EB"/>
    <w:rsid w:val="00054437"/>
    <w:rsid w:val="00055F6D"/>
    <w:rsid w:val="0005609C"/>
    <w:rsid w:val="000563BD"/>
    <w:rsid w:val="0005645F"/>
    <w:rsid w:val="00056A08"/>
    <w:rsid w:val="00056EDC"/>
    <w:rsid w:val="00065112"/>
    <w:rsid w:val="00066866"/>
    <w:rsid w:val="00071A82"/>
    <w:rsid w:val="00072601"/>
    <w:rsid w:val="00072E16"/>
    <w:rsid w:val="00074BC7"/>
    <w:rsid w:val="00077D29"/>
    <w:rsid w:val="000801D2"/>
    <w:rsid w:val="00084301"/>
    <w:rsid w:val="00092A33"/>
    <w:rsid w:val="00093543"/>
    <w:rsid w:val="000945AF"/>
    <w:rsid w:val="000964B4"/>
    <w:rsid w:val="000A065C"/>
    <w:rsid w:val="000A56F2"/>
    <w:rsid w:val="000A61C5"/>
    <w:rsid w:val="000A77EA"/>
    <w:rsid w:val="000B1E3A"/>
    <w:rsid w:val="000B3EDE"/>
    <w:rsid w:val="000B47E7"/>
    <w:rsid w:val="000B75A3"/>
    <w:rsid w:val="000C3DD7"/>
    <w:rsid w:val="000D09A1"/>
    <w:rsid w:val="000D0F0F"/>
    <w:rsid w:val="000D283B"/>
    <w:rsid w:val="000E0CED"/>
    <w:rsid w:val="000E648D"/>
    <w:rsid w:val="000E6E21"/>
    <w:rsid w:val="000F10D6"/>
    <w:rsid w:val="000F2D40"/>
    <w:rsid w:val="000F3BBC"/>
    <w:rsid w:val="000F724B"/>
    <w:rsid w:val="00101E5E"/>
    <w:rsid w:val="00102643"/>
    <w:rsid w:val="001030F1"/>
    <w:rsid w:val="001031BD"/>
    <w:rsid w:val="00105FD3"/>
    <w:rsid w:val="001060B7"/>
    <w:rsid w:val="00107909"/>
    <w:rsid w:val="00110A35"/>
    <w:rsid w:val="0011329C"/>
    <w:rsid w:val="00117971"/>
    <w:rsid w:val="00120DCD"/>
    <w:rsid w:val="0012192D"/>
    <w:rsid w:val="00122921"/>
    <w:rsid w:val="00122A75"/>
    <w:rsid w:val="00125630"/>
    <w:rsid w:val="0013343E"/>
    <w:rsid w:val="00133F93"/>
    <w:rsid w:val="00134045"/>
    <w:rsid w:val="00134CB0"/>
    <w:rsid w:val="001350D9"/>
    <w:rsid w:val="00136B37"/>
    <w:rsid w:val="00137931"/>
    <w:rsid w:val="001407B5"/>
    <w:rsid w:val="00141B0E"/>
    <w:rsid w:val="00142259"/>
    <w:rsid w:val="00147D2F"/>
    <w:rsid w:val="00151975"/>
    <w:rsid w:val="00155663"/>
    <w:rsid w:val="00161C77"/>
    <w:rsid w:val="00172A6C"/>
    <w:rsid w:val="00174D7F"/>
    <w:rsid w:val="00181F7C"/>
    <w:rsid w:val="00184BDE"/>
    <w:rsid w:val="001850CC"/>
    <w:rsid w:val="00185F13"/>
    <w:rsid w:val="00187753"/>
    <w:rsid w:val="00190871"/>
    <w:rsid w:val="00194423"/>
    <w:rsid w:val="001969A1"/>
    <w:rsid w:val="001A1FD0"/>
    <w:rsid w:val="001A3835"/>
    <w:rsid w:val="001A5694"/>
    <w:rsid w:val="001B17D7"/>
    <w:rsid w:val="001B4583"/>
    <w:rsid w:val="001B64EA"/>
    <w:rsid w:val="001B790B"/>
    <w:rsid w:val="001C27A8"/>
    <w:rsid w:val="001C3615"/>
    <w:rsid w:val="001C58E1"/>
    <w:rsid w:val="001C6990"/>
    <w:rsid w:val="001D0713"/>
    <w:rsid w:val="001D45C5"/>
    <w:rsid w:val="001D7C65"/>
    <w:rsid w:val="001E0304"/>
    <w:rsid w:val="001E116E"/>
    <w:rsid w:val="001E1F77"/>
    <w:rsid w:val="001E3315"/>
    <w:rsid w:val="001E510B"/>
    <w:rsid w:val="001E6CE7"/>
    <w:rsid w:val="001E7F64"/>
    <w:rsid w:val="001F0672"/>
    <w:rsid w:val="001F06C3"/>
    <w:rsid w:val="001F47A8"/>
    <w:rsid w:val="001F51ED"/>
    <w:rsid w:val="001F7247"/>
    <w:rsid w:val="00206257"/>
    <w:rsid w:val="002148CF"/>
    <w:rsid w:val="00221E3F"/>
    <w:rsid w:val="002231B0"/>
    <w:rsid w:val="0022594C"/>
    <w:rsid w:val="00225FAA"/>
    <w:rsid w:val="00236D95"/>
    <w:rsid w:val="002372CA"/>
    <w:rsid w:val="002426D8"/>
    <w:rsid w:val="00264CFC"/>
    <w:rsid w:val="00264D0D"/>
    <w:rsid w:val="00272743"/>
    <w:rsid w:val="002734FA"/>
    <w:rsid w:val="00273AA2"/>
    <w:rsid w:val="00275F3C"/>
    <w:rsid w:val="0028029D"/>
    <w:rsid w:val="0028082E"/>
    <w:rsid w:val="00280BCF"/>
    <w:rsid w:val="002830BB"/>
    <w:rsid w:val="00286155"/>
    <w:rsid w:val="002957FA"/>
    <w:rsid w:val="00296588"/>
    <w:rsid w:val="00296CD9"/>
    <w:rsid w:val="002A6F55"/>
    <w:rsid w:val="002A7EA8"/>
    <w:rsid w:val="002B24EA"/>
    <w:rsid w:val="002B370D"/>
    <w:rsid w:val="002B3830"/>
    <w:rsid w:val="002B4154"/>
    <w:rsid w:val="002B4DF1"/>
    <w:rsid w:val="002C1970"/>
    <w:rsid w:val="002C3972"/>
    <w:rsid w:val="002D461B"/>
    <w:rsid w:val="002D5906"/>
    <w:rsid w:val="002D778A"/>
    <w:rsid w:val="002E45EC"/>
    <w:rsid w:val="002F09DF"/>
    <w:rsid w:val="002F13C0"/>
    <w:rsid w:val="003001A2"/>
    <w:rsid w:val="00301409"/>
    <w:rsid w:val="003041D2"/>
    <w:rsid w:val="00307C99"/>
    <w:rsid w:val="00315156"/>
    <w:rsid w:val="00315925"/>
    <w:rsid w:val="00316C69"/>
    <w:rsid w:val="003173A4"/>
    <w:rsid w:val="00320F48"/>
    <w:rsid w:val="003231E1"/>
    <w:rsid w:val="00323C05"/>
    <w:rsid w:val="00325A93"/>
    <w:rsid w:val="00326323"/>
    <w:rsid w:val="0032777F"/>
    <w:rsid w:val="00334C70"/>
    <w:rsid w:val="003365A7"/>
    <w:rsid w:val="00340AB6"/>
    <w:rsid w:val="003429BC"/>
    <w:rsid w:val="00343510"/>
    <w:rsid w:val="00346023"/>
    <w:rsid w:val="00346C06"/>
    <w:rsid w:val="00352BAA"/>
    <w:rsid w:val="0035322F"/>
    <w:rsid w:val="003543B7"/>
    <w:rsid w:val="00361777"/>
    <w:rsid w:val="00367458"/>
    <w:rsid w:val="003737CE"/>
    <w:rsid w:val="00377453"/>
    <w:rsid w:val="00380BB2"/>
    <w:rsid w:val="0038235F"/>
    <w:rsid w:val="00384113"/>
    <w:rsid w:val="00390710"/>
    <w:rsid w:val="003955BD"/>
    <w:rsid w:val="00396149"/>
    <w:rsid w:val="003A1C4F"/>
    <w:rsid w:val="003A4190"/>
    <w:rsid w:val="003A5F45"/>
    <w:rsid w:val="003A5FC5"/>
    <w:rsid w:val="003B0BFA"/>
    <w:rsid w:val="003B187B"/>
    <w:rsid w:val="003B2918"/>
    <w:rsid w:val="003B2C54"/>
    <w:rsid w:val="003B3938"/>
    <w:rsid w:val="003B4637"/>
    <w:rsid w:val="003B62A3"/>
    <w:rsid w:val="003C0DEA"/>
    <w:rsid w:val="003C2037"/>
    <w:rsid w:val="003D3113"/>
    <w:rsid w:val="003E0021"/>
    <w:rsid w:val="003E09B8"/>
    <w:rsid w:val="003E38D0"/>
    <w:rsid w:val="003E3E17"/>
    <w:rsid w:val="003E480C"/>
    <w:rsid w:val="003E517D"/>
    <w:rsid w:val="003E5CC4"/>
    <w:rsid w:val="003E6FD5"/>
    <w:rsid w:val="003F2A67"/>
    <w:rsid w:val="003F30DB"/>
    <w:rsid w:val="003F4875"/>
    <w:rsid w:val="003F76A0"/>
    <w:rsid w:val="004014C6"/>
    <w:rsid w:val="00404596"/>
    <w:rsid w:val="0040482A"/>
    <w:rsid w:val="00404C1E"/>
    <w:rsid w:val="00404D4B"/>
    <w:rsid w:val="00407AB1"/>
    <w:rsid w:val="00410342"/>
    <w:rsid w:val="0041084F"/>
    <w:rsid w:val="00412657"/>
    <w:rsid w:val="00415B80"/>
    <w:rsid w:val="00421634"/>
    <w:rsid w:val="00424C9A"/>
    <w:rsid w:val="0042681F"/>
    <w:rsid w:val="004314D7"/>
    <w:rsid w:val="00431D13"/>
    <w:rsid w:val="0043688F"/>
    <w:rsid w:val="00442522"/>
    <w:rsid w:val="00443FA9"/>
    <w:rsid w:val="00444DA8"/>
    <w:rsid w:val="00445B8C"/>
    <w:rsid w:val="00446551"/>
    <w:rsid w:val="004510B5"/>
    <w:rsid w:val="00453749"/>
    <w:rsid w:val="00453ADC"/>
    <w:rsid w:val="00453B25"/>
    <w:rsid w:val="00463625"/>
    <w:rsid w:val="004709E8"/>
    <w:rsid w:val="00470D54"/>
    <w:rsid w:val="00475586"/>
    <w:rsid w:val="00483A78"/>
    <w:rsid w:val="00483F6C"/>
    <w:rsid w:val="00484DBA"/>
    <w:rsid w:val="00485348"/>
    <w:rsid w:val="0048765E"/>
    <w:rsid w:val="00497165"/>
    <w:rsid w:val="004A3036"/>
    <w:rsid w:val="004A3360"/>
    <w:rsid w:val="004A7184"/>
    <w:rsid w:val="004A7860"/>
    <w:rsid w:val="004B3A11"/>
    <w:rsid w:val="004B5A3E"/>
    <w:rsid w:val="004C09E8"/>
    <w:rsid w:val="004C38DE"/>
    <w:rsid w:val="004C78E1"/>
    <w:rsid w:val="004D166B"/>
    <w:rsid w:val="004D2F6A"/>
    <w:rsid w:val="004D4E63"/>
    <w:rsid w:val="004D700C"/>
    <w:rsid w:val="004E2751"/>
    <w:rsid w:val="004E352C"/>
    <w:rsid w:val="004E3BAF"/>
    <w:rsid w:val="004F3731"/>
    <w:rsid w:val="004F62A0"/>
    <w:rsid w:val="00507E99"/>
    <w:rsid w:val="005122CB"/>
    <w:rsid w:val="00512D52"/>
    <w:rsid w:val="00513547"/>
    <w:rsid w:val="00515587"/>
    <w:rsid w:val="00515AA5"/>
    <w:rsid w:val="0051754E"/>
    <w:rsid w:val="0052041A"/>
    <w:rsid w:val="00520CEC"/>
    <w:rsid w:val="00522B86"/>
    <w:rsid w:val="00523248"/>
    <w:rsid w:val="00525557"/>
    <w:rsid w:val="005300B1"/>
    <w:rsid w:val="00534F43"/>
    <w:rsid w:val="0053526D"/>
    <w:rsid w:val="005424C0"/>
    <w:rsid w:val="0054423D"/>
    <w:rsid w:val="00545B1F"/>
    <w:rsid w:val="00550266"/>
    <w:rsid w:val="0055261B"/>
    <w:rsid w:val="00563E6D"/>
    <w:rsid w:val="00564418"/>
    <w:rsid w:val="0057191E"/>
    <w:rsid w:val="00572C50"/>
    <w:rsid w:val="005752B0"/>
    <w:rsid w:val="00582030"/>
    <w:rsid w:val="005840B7"/>
    <w:rsid w:val="00584DC9"/>
    <w:rsid w:val="0058605E"/>
    <w:rsid w:val="005905E4"/>
    <w:rsid w:val="00590B4A"/>
    <w:rsid w:val="0059163D"/>
    <w:rsid w:val="00591B50"/>
    <w:rsid w:val="00591D51"/>
    <w:rsid w:val="00594794"/>
    <w:rsid w:val="005973B4"/>
    <w:rsid w:val="005A10AE"/>
    <w:rsid w:val="005A1FC4"/>
    <w:rsid w:val="005A6522"/>
    <w:rsid w:val="005B5110"/>
    <w:rsid w:val="005B6AA5"/>
    <w:rsid w:val="005C3C7A"/>
    <w:rsid w:val="005C3EF7"/>
    <w:rsid w:val="005C4E0B"/>
    <w:rsid w:val="005C564A"/>
    <w:rsid w:val="005C5FFC"/>
    <w:rsid w:val="005C6FB5"/>
    <w:rsid w:val="005C76FD"/>
    <w:rsid w:val="005D0AB9"/>
    <w:rsid w:val="005E00BB"/>
    <w:rsid w:val="005E1A29"/>
    <w:rsid w:val="005E3FAB"/>
    <w:rsid w:val="005F4757"/>
    <w:rsid w:val="005F6162"/>
    <w:rsid w:val="005F7A6C"/>
    <w:rsid w:val="00601D71"/>
    <w:rsid w:val="00602193"/>
    <w:rsid w:val="00606ECF"/>
    <w:rsid w:val="00607080"/>
    <w:rsid w:val="00613254"/>
    <w:rsid w:val="00615A50"/>
    <w:rsid w:val="0061641C"/>
    <w:rsid w:val="0061658D"/>
    <w:rsid w:val="00617951"/>
    <w:rsid w:val="00617A4C"/>
    <w:rsid w:val="00624B46"/>
    <w:rsid w:val="006304C5"/>
    <w:rsid w:val="00630EA5"/>
    <w:rsid w:val="006325C3"/>
    <w:rsid w:val="0063675E"/>
    <w:rsid w:val="006372CB"/>
    <w:rsid w:val="00640D50"/>
    <w:rsid w:val="006425D3"/>
    <w:rsid w:val="006452C1"/>
    <w:rsid w:val="00655F9F"/>
    <w:rsid w:val="006569FF"/>
    <w:rsid w:val="006573F2"/>
    <w:rsid w:val="00660A22"/>
    <w:rsid w:val="006615D6"/>
    <w:rsid w:val="00661FC3"/>
    <w:rsid w:val="006664C2"/>
    <w:rsid w:val="00675066"/>
    <w:rsid w:val="00680DE6"/>
    <w:rsid w:val="0068647E"/>
    <w:rsid w:val="006864EF"/>
    <w:rsid w:val="006927FB"/>
    <w:rsid w:val="0069573D"/>
    <w:rsid w:val="006961F6"/>
    <w:rsid w:val="0069703F"/>
    <w:rsid w:val="006A18E8"/>
    <w:rsid w:val="006A3DB8"/>
    <w:rsid w:val="006A61E0"/>
    <w:rsid w:val="006A63CF"/>
    <w:rsid w:val="006A6F6D"/>
    <w:rsid w:val="006B0634"/>
    <w:rsid w:val="006B133A"/>
    <w:rsid w:val="006B2A92"/>
    <w:rsid w:val="006B3153"/>
    <w:rsid w:val="006B7D8E"/>
    <w:rsid w:val="006C28BD"/>
    <w:rsid w:val="006C78F4"/>
    <w:rsid w:val="006D3297"/>
    <w:rsid w:val="006D77FB"/>
    <w:rsid w:val="006E04C0"/>
    <w:rsid w:val="006E1747"/>
    <w:rsid w:val="006E2F38"/>
    <w:rsid w:val="006E44A0"/>
    <w:rsid w:val="006E77E9"/>
    <w:rsid w:val="006E77EC"/>
    <w:rsid w:val="006E7936"/>
    <w:rsid w:val="006F1BAC"/>
    <w:rsid w:val="006F5368"/>
    <w:rsid w:val="006F567E"/>
    <w:rsid w:val="00704A49"/>
    <w:rsid w:val="007055F2"/>
    <w:rsid w:val="007125AD"/>
    <w:rsid w:val="00712C52"/>
    <w:rsid w:val="0071388F"/>
    <w:rsid w:val="0072158B"/>
    <w:rsid w:val="0072305B"/>
    <w:rsid w:val="00726F5A"/>
    <w:rsid w:val="00727C64"/>
    <w:rsid w:val="00727D91"/>
    <w:rsid w:val="0073275F"/>
    <w:rsid w:val="00732EF1"/>
    <w:rsid w:val="0073457D"/>
    <w:rsid w:val="007363F0"/>
    <w:rsid w:val="00743D53"/>
    <w:rsid w:val="007478BA"/>
    <w:rsid w:val="00750159"/>
    <w:rsid w:val="00750FA0"/>
    <w:rsid w:val="00752E28"/>
    <w:rsid w:val="00754A7D"/>
    <w:rsid w:val="007560EE"/>
    <w:rsid w:val="00761AA9"/>
    <w:rsid w:val="00762F4C"/>
    <w:rsid w:val="0076357A"/>
    <w:rsid w:val="007709EC"/>
    <w:rsid w:val="00774D18"/>
    <w:rsid w:val="007768CA"/>
    <w:rsid w:val="00777E86"/>
    <w:rsid w:val="00780310"/>
    <w:rsid w:val="00780C7D"/>
    <w:rsid w:val="00782869"/>
    <w:rsid w:val="00785537"/>
    <w:rsid w:val="0079149B"/>
    <w:rsid w:val="00793CFA"/>
    <w:rsid w:val="00794AC5"/>
    <w:rsid w:val="007A256D"/>
    <w:rsid w:val="007A5CDE"/>
    <w:rsid w:val="007A6576"/>
    <w:rsid w:val="007B6590"/>
    <w:rsid w:val="007C15EB"/>
    <w:rsid w:val="007C3197"/>
    <w:rsid w:val="007D67D1"/>
    <w:rsid w:val="007D7EBF"/>
    <w:rsid w:val="007E0C3E"/>
    <w:rsid w:val="007E363B"/>
    <w:rsid w:val="007F05BD"/>
    <w:rsid w:val="008008E5"/>
    <w:rsid w:val="00813289"/>
    <w:rsid w:val="008177F5"/>
    <w:rsid w:val="008213C6"/>
    <w:rsid w:val="008249B3"/>
    <w:rsid w:val="00832719"/>
    <w:rsid w:val="008338D2"/>
    <w:rsid w:val="008425BB"/>
    <w:rsid w:val="00844AC2"/>
    <w:rsid w:val="00846C46"/>
    <w:rsid w:val="00852460"/>
    <w:rsid w:val="008539EC"/>
    <w:rsid w:val="008611F0"/>
    <w:rsid w:val="00862AF7"/>
    <w:rsid w:val="00866608"/>
    <w:rsid w:val="00867CD0"/>
    <w:rsid w:val="0087296A"/>
    <w:rsid w:val="0087660C"/>
    <w:rsid w:val="00882532"/>
    <w:rsid w:val="00882E7D"/>
    <w:rsid w:val="00883323"/>
    <w:rsid w:val="008838F4"/>
    <w:rsid w:val="00883C0D"/>
    <w:rsid w:val="0089348D"/>
    <w:rsid w:val="00894046"/>
    <w:rsid w:val="00895808"/>
    <w:rsid w:val="00897D90"/>
    <w:rsid w:val="008A4BDC"/>
    <w:rsid w:val="008B07A8"/>
    <w:rsid w:val="008B5097"/>
    <w:rsid w:val="008B74F2"/>
    <w:rsid w:val="008C1658"/>
    <w:rsid w:val="008C54FE"/>
    <w:rsid w:val="008D1DF6"/>
    <w:rsid w:val="008D5EC5"/>
    <w:rsid w:val="008D7E11"/>
    <w:rsid w:val="008E4622"/>
    <w:rsid w:val="008F01FF"/>
    <w:rsid w:val="008F0249"/>
    <w:rsid w:val="008F1640"/>
    <w:rsid w:val="008F5CF6"/>
    <w:rsid w:val="00907204"/>
    <w:rsid w:val="00907787"/>
    <w:rsid w:val="00911191"/>
    <w:rsid w:val="00912637"/>
    <w:rsid w:val="00912831"/>
    <w:rsid w:val="00914ED4"/>
    <w:rsid w:val="00915685"/>
    <w:rsid w:val="009167FB"/>
    <w:rsid w:val="0092290C"/>
    <w:rsid w:val="00922BE5"/>
    <w:rsid w:val="009231A5"/>
    <w:rsid w:val="00924702"/>
    <w:rsid w:val="00927635"/>
    <w:rsid w:val="00930B68"/>
    <w:rsid w:val="00930ED8"/>
    <w:rsid w:val="0093102B"/>
    <w:rsid w:val="0093309B"/>
    <w:rsid w:val="009359A5"/>
    <w:rsid w:val="0094194D"/>
    <w:rsid w:val="009451ED"/>
    <w:rsid w:val="009453BF"/>
    <w:rsid w:val="00945AE4"/>
    <w:rsid w:val="00950DA9"/>
    <w:rsid w:val="00950F7A"/>
    <w:rsid w:val="00960073"/>
    <w:rsid w:val="00963DB6"/>
    <w:rsid w:val="00966500"/>
    <w:rsid w:val="00972D1D"/>
    <w:rsid w:val="0097361B"/>
    <w:rsid w:val="00973A38"/>
    <w:rsid w:val="00975148"/>
    <w:rsid w:val="00976FB4"/>
    <w:rsid w:val="00990D0A"/>
    <w:rsid w:val="009933EB"/>
    <w:rsid w:val="00994136"/>
    <w:rsid w:val="009961EB"/>
    <w:rsid w:val="009A06F2"/>
    <w:rsid w:val="009A1440"/>
    <w:rsid w:val="009A3338"/>
    <w:rsid w:val="009A4964"/>
    <w:rsid w:val="009B1230"/>
    <w:rsid w:val="009B29E7"/>
    <w:rsid w:val="009B2BD6"/>
    <w:rsid w:val="009C0FC8"/>
    <w:rsid w:val="009C1231"/>
    <w:rsid w:val="009C2FFA"/>
    <w:rsid w:val="009C3E98"/>
    <w:rsid w:val="009C6EF5"/>
    <w:rsid w:val="009D0A44"/>
    <w:rsid w:val="009D5C9E"/>
    <w:rsid w:val="009D5F6F"/>
    <w:rsid w:val="009D7759"/>
    <w:rsid w:val="009E14E2"/>
    <w:rsid w:val="009E4221"/>
    <w:rsid w:val="009E4295"/>
    <w:rsid w:val="009E5101"/>
    <w:rsid w:val="009E59A3"/>
    <w:rsid w:val="009F03DF"/>
    <w:rsid w:val="009F150F"/>
    <w:rsid w:val="009F21F2"/>
    <w:rsid w:val="00A01852"/>
    <w:rsid w:val="00A039A0"/>
    <w:rsid w:val="00A058EB"/>
    <w:rsid w:val="00A10195"/>
    <w:rsid w:val="00A10253"/>
    <w:rsid w:val="00A1252E"/>
    <w:rsid w:val="00A13281"/>
    <w:rsid w:val="00A157BA"/>
    <w:rsid w:val="00A15F53"/>
    <w:rsid w:val="00A16F5C"/>
    <w:rsid w:val="00A224DE"/>
    <w:rsid w:val="00A22622"/>
    <w:rsid w:val="00A230FD"/>
    <w:rsid w:val="00A248C5"/>
    <w:rsid w:val="00A24CB3"/>
    <w:rsid w:val="00A25143"/>
    <w:rsid w:val="00A2576B"/>
    <w:rsid w:val="00A25C0B"/>
    <w:rsid w:val="00A31B37"/>
    <w:rsid w:val="00A321EE"/>
    <w:rsid w:val="00A32900"/>
    <w:rsid w:val="00A35896"/>
    <w:rsid w:val="00A41BE8"/>
    <w:rsid w:val="00A44064"/>
    <w:rsid w:val="00A468ED"/>
    <w:rsid w:val="00A51A63"/>
    <w:rsid w:val="00A52BFB"/>
    <w:rsid w:val="00A5549D"/>
    <w:rsid w:val="00A62E29"/>
    <w:rsid w:val="00A6302A"/>
    <w:rsid w:val="00A634AF"/>
    <w:rsid w:val="00A63899"/>
    <w:rsid w:val="00A659E4"/>
    <w:rsid w:val="00A70314"/>
    <w:rsid w:val="00A73338"/>
    <w:rsid w:val="00A73C34"/>
    <w:rsid w:val="00A75387"/>
    <w:rsid w:val="00A774B1"/>
    <w:rsid w:val="00A81A93"/>
    <w:rsid w:val="00A8218F"/>
    <w:rsid w:val="00A8244C"/>
    <w:rsid w:val="00A8625A"/>
    <w:rsid w:val="00A87D03"/>
    <w:rsid w:val="00A90C21"/>
    <w:rsid w:val="00A92A88"/>
    <w:rsid w:val="00A95AC6"/>
    <w:rsid w:val="00A968AE"/>
    <w:rsid w:val="00A96D66"/>
    <w:rsid w:val="00AA15C8"/>
    <w:rsid w:val="00AA519E"/>
    <w:rsid w:val="00AA5530"/>
    <w:rsid w:val="00AA7DAC"/>
    <w:rsid w:val="00AB2A86"/>
    <w:rsid w:val="00AB4C52"/>
    <w:rsid w:val="00AB58B7"/>
    <w:rsid w:val="00AB5FED"/>
    <w:rsid w:val="00AB6233"/>
    <w:rsid w:val="00AB6CD9"/>
    <w:rsid w:val="00AC0A6E"/>
    <w:rsid w:val="00AC3A3A"/>
    <w:rsid w:val="00AC5B3B"/>
    <w:rsid w:val="00AC609B"/>
    <w:rsid w:val="00AC64CC"/>
    <w:rsid w:val="00AD01AE"/>
    <w:rsid w:val="00AD15D4"/>
    <w:rsid w:val="00AD1607"/>
    <w:rsid w:val="00AD3861"/>
    <w:rsid w:val="00AD4F55"/>
    <w:rsid w:val="00AE4504"/>
    <w:rsid w:val="00AE6E11"/>
    <w:rsid w:val="00AE7536"/>
    <w:rsid w:val="00AE7EB3"/>
    <w:rsid w:val="00AF41FF"/>
    <w:rsid w:val="00AF600B"/>
    <w:rsid w:val="00AF7779"/>
    <w:rsid w:val="00B01FEB"/>
    <w:rsid w:val="00B029CA"/>
    <w:rsid w:val="00B02CD2"/>
    <w:rsid w:val="00B04238"/>
    <w:rsid w:val="00B050B3"/>
    <w:rsid w:val="00B15237"/>
    <w:rsid w:val="00B24CA1"/>
    <w:rsid w:val="00B24D85"/>
    <w:rsid w:val="00B27165"/>
    <w:rsid w:val="00B32CD5"/>
    <w:rsid w:val="00B32D7B"/>
    <w:rsid w:val="00B34596"/>
    <w:rsid w:val="00B363A8"/>
    <w:rsid w:val="00B3650A"/>
    <w:rsid w:val="00B3757C"/>
    <w:rsid w:val="00B41DDD"/>
    <w:rsid w:val="00B42E17"/>
    <w:rsid w:val="00B54618"/>
    <w:rsid w:val="00B5488E"/>
    <w:rsid w:val="00B55C48"/>
    <w:rsid w:val="00B613BD"/>
    <w:rsid w:val="00B656A6"/>
    <w:rsid w:val="00B706DB"/>
    <w:rsid w:val="00B7085E"/>
    <w:rsid w:val="00B72415"/>
    <w:rsid w:val="00B74057"/>
    <w:rsid w:val="00B77612"/>
    <w:rsid w:val="00B81ACA"/>
    <w:rsid w:val="00B87880"/>
    <w:rsid w:val="00B95316"/>
    <w:rsid w:val="00BA18AC"/>
    <w:rsid w:val="00BA1F66"/>
    <w:rsid w:val="00BA351B"/>
    <w:rsid w:val="00BA494E"/>
    <w:rsid w:val="00BA5A77"/>
    <w:rsid w:val="00BB19DC"/>
    <w:rsid w:val="00BC0185"/>
    <w:rsid w:val="00BC163C"/>
    <w:rsid w:val="00BC4E99"/>
    <w:rsid w:val="00BC5204"/>
    <w:rsid w:val="00BC6034"/>
    <w:rsid w:val="00BC7AEC"/>
    <w:rsid w:val="00BC7B84"/>
    <w:rsid w:val="00BD1F52"/>
    <w:rsid w:val="00BD282F"/>
    <w:rsid w:val="00BD4B86"/>
    <w:rsid w:val="00BD69B1"/>
    <w:rsid w:val="00BD7714"/>
    <w:rsid w:val="00BE0B24"/>
    <w:rsid w:val="00BE100A"/>
    <w:rsid w:val="00BE1980"/>
    <w:rsid w:val="00BE25B0"/>
    <w:rsid w:val="00BE3B79"/>
    <w:rsid w:val="00BE3F51"/>
    <w:rsid w:val="00BE7550"/>
    <w:rsid w:val="00BF00DC"/>
    <w:rsid w:val="00BF3DB3"/>
    <w:rsid w:val="00BF5C4D"/>
    <w:rsid w:val="00BF5F80"/>
    <w:rsid w:val="00C07853"/>
    <w:rsid w:val="00C10E9A"/>
    <w:rsid w:val="00C12B4B"/>
    <w:rsid w:val="00C16254"/>
    <w:rsid w:val="00C167D8"/>
    <w:rsid w:val="00C17722"/>
    <w:rsid w:val="00C177BF"/>
    <w:rsid w:val="00C23C74"/>
    <w:rsid w:val="00C31930"/>
    <w:rsid w:val="00C36B67"/>
    <w:rsid w:val="00C377E0"/>
    <w:rsid w:val="00C42E72"/>
    <w:rsid w:val="00C503B0"/>
    <w:rsid w:val="00C5095B"/>
    <w:rsid w:val="00C519E3"/>
    <w:rsid w:val="00C532C6"/>
    <w:rsid w:val="00C60108"/>
    <w:rsid w:val="00C6059E"/>
    <w:rsid w:val="00C62A6D"/>
    <w:rsid w:val="00C64107"/>
    <w:rsid w:val="00C67BCC"/>
    <w:rsid w:val="00C72116"/>
    <w:rsid w:val="00C72C89"/>
    <w:rsid w:val="00C800FB"/>
    <w:rsid w:val="00C81682"/>
    <w:rsid w:val="00C8750B"/>
    <w:rsid w:val="00C87628"/>
    <w:rsid w:val="00C87DA2"/>
    <w:rsid w:val="00C93A55"/>
    <w:rsid w:val="00C96458"/>
    <w:rsid w:val="00C97F82"/>
    <w:rsid w:val="00CA515D"/>
    <w:rsid w:val="00CA62DE"/>
    <w:rsid w:val="00CA6D1E"/>
    <w:rsid w:val="00CB1A98"/>
    <w:rsid w:val="00CB261D"/>
    <w:rsid w:val="00CB37A1"/>
    <w:rsid w:val="00CB6077"/>
    <w:rsid w:val="00CB6D38"/>
    <w:rsid w:val="00CB7864"/>
    <w:rsid w:val="00CC1BD8"/>
    <w:rsid w:val="00CC1E42"/>
    <w:rsid w:val="00CC28A4"/>
    <w:rsid w:val="00CC3A67"/>
    <w:rsid w:val="00CC4E59"/>
    <w:rsid w:val="00CC6B4E"/>
    <w:rsid w:val="00CD2D02"/>
    <w:rsid w:val="00CD3022"/>
    <w:rsid w:val="00CD683E"/>
    <w:rsid w:val="00CD7C41"/>
    <w:rsid w:val="00CD7DD4"/>
    <w:rsid w:val="00CE5409"/>
    <w:rsid w:val="00CF0AF2"/>
    <w:rsid w:val="00CF5318"/>
    <w:rsid w:val="00D00AB2"/>
    <w:rsid w:val="00D0164F"/>
    <w:rsid w:val="00D15F9B"/>
    <w:rsid w:val="00D162CD"/>
    <w:rsid w:val="00D17582"/>
    <w:rsid w:val="00D20BD6"/>
    <w:rsid w:val="00D211A6"/>
    <w:rsid w:val="00D2355A"/>
    <w:rsid w:val="00D23DE1"/>
    <w:rsid w:val="00D26F94"/>
    <w:rsid w:val="00D304EC"/>
    <w:rsid w:val="00D34700"/>
    <w:rsid w:val="00D34780"/>
    <w:rsid w:val="00D350DE"/>
    <w:rsid w:val="00D35FB9"/>
    <w:rsid w:val="00D43384"/>
    <w:rsid w:val="00D45269"/>
    <w:rsid w:val="00D475D3"/>
    <w:rsid w:val="00D531FC"/>
    <w:rsid w:val="00D54AEB"/>
    <w:rsid w:val="00D55333"/>
    <w:rsid w:val="00D57082"/>
    <w:rsid w:val="00D604D5"/>
    <w:rsid w:val="00D60977"/>
    <w:rsid w:val="00D6252A"/>
    <w:rsid w:val="00D63FF4"/>
    <w:rsid w:val="00D64533"/>
    <w:rsid w:val="00D678B2"/>
    <w:rsid w:val="00D72753"/>
    <w:rsid w:val="00D7516B"/>
    <w:rsid w:val="00D77EC5"/>
    <w:rsid w:val="00D82CE8"/>
    <w:rsid w:val="00D82E52"/>
    <w:rsid w:val="00D8587D"/>
    <w:rsid w:val="00D864A5"/>
    <w:rsid w:val="00D956EB"/>
    <w:rsid w:val="00D969A0"/>
    <w:rsid w:val="00DA4304"/>
    <w:rsid w:val="00DA483C"/>
    <w:rsid w:val="00DA60C8"/>
    <w:rsid w:val="00DB4F8C"/>
    <w:rsid w:val="00DB4F8D"/>
    <w:rsid w:val="00DB528E"/>
    <w:rsid w:val="00DB72F8"/>
    <w:rsid w:val="00DD0877"/>
    <w:rsid w:val="00DD7F59"/>
    <w:rsid w:val="00DE296C"/>
    <w:rsid w:val="00DE2EE8"/>
    <w:rsid w:val="00DE3741"/>
    <w:rsid w:val="00DF2A32"/>
    <w:rsid w:val="00DF30AD"/>
    <w:rsid w:val="00DF5AFE"/>
    <w:rsid w:val="00DF61BA"/>
    <w:rsid w:val="00DF72D3"/>
    <w:rsid w:val="00E00446"/>
    <w:rsid w:val="00E01577"/>
    <w:rsid w:val="00E02BE2"/>
    <w:rsid w:val="00E03DF1"/>
    <w:rsid w:val="00E044DB"/>
    <w:rsid w:val="00E06B7B"/>
    <w:rsid w:val="00E06C80"/>
    <w:rsid w:val="00E118D6"/>
    <w:rsid w:val="00E1431B"/>
    <w:rsid w:val="00E147F6"/>
    <w:rsid w:val="00E21306"/>
    <w:rsid w:val="00E23047"/>
    <w:rsid w:val="00E24A2E"/>
    <w:rsid w:val="00E36031"/>
    <w:rsid w:val="00E3738A"/>
    <w:rsid w:val="00E40260"/>
    <w:rsid w:val="00E40489"/>
    <w:rsid w:val="00E443CE"/>
    <w:rsid w:val="00E4686A"/>
    <w:rsid w:val="00E510E2"/>
    <w:rsid w:val="00E519FE"/>
    <w:rsid w:val="00E55EA5"/>
    <w:rsid w:val="00E62793"/>
    <w:rsid w:val="00E6572D"/>
    <w:rsid w:val="00E65FD3"/>
    <w:rsid w:val="00E71A86"/>
    <w:rsid w:val="00E7264F"/>
    <w:rsid w:val="00E72BE5"/>
    <w:rsid w:val="00E75D4E"/>
    <w:rsid w:val="00E76DBD"/>
    <w:rsid w:val="00E80688"/>
    <w:rsid w:val="00E80F4B"/>
    <w:rsid w:val="00E81CB4"/>
    <w:rsid w:val="00E81D17"/>
    <w:rsid w:val="00E81E88"/>
    <w:rsid w:val="00E85A7C"/>
    <w:rsid w:val="00E86D37"/>
    <w:rsid w:val="00E8777D"/>
    <w:rsid w:val="00E9267F"/>
    <w:rsid w:val="00E93899"/>
    <w:rsid w:val="00E96A92"/>
    <w:rsid w:val="00EA3EB6"/>
    <w:rsid w:val="00EA49D5"/>
    <w:rsid w:val="00EA7452"/>
    <w:rsid w:val="00EB119F"/>
    <w:rsid w:val="00EB3D00"/>
    <w:rsid w:val="00EB622A"/>
    <w:rsid w:val="00EC2A55"/>
    <w:rsid w:val="00EC3510"/>
    <w:rsid w:val="00EC3DB7"/>
    <w:rsid w:val="00EC47DF"/>
    <w:rsid w:val="00ED2819"/>
    <w:rsid w:val="00ED2B24"/>
    <w:rsid w:val="00EE6B86"/>
    <w:rsid w:val="00EF617D"/>
    <w:rsid w:val="00F10615"/>
    <w:rsid w:val="00F123CE"/>
    <w:rsid w:val="00F13302"/>
    <w:rsid w:val="00F154BA"/>
    <w:rsid w:val="00F219D7"/>
    <w:rsid w:val="00F24BA2"/>
    <w:rsid w:val="00F256C4"/>
    <w:rsid w:val="00F30E11"/>
    <w:rsid w:val="00F44E46"/>
    <w:rsid w:val="00F44F8C"/>
    <w:rsid w:val="00F47571"/>
    <w:rsid w:val="00F50A40"/>
    <w:rsid w:val="00F50F08"/>
    <w:rsid w:val="00F558B4"/>
    <w:rsid w:val="00F559B0"/>
    <w:rsid w:val="00F56BCD"/>
    <w:rsid w:val="00F600DB"/>
    <w:rsid w:val="00F669E5"/>
    <w:rsid w:val="00F81C29"/>
    <w:rsid w:val="00F879EC"/>
    <w:rsid w:val="00F90F77"/>
    <w:rsid w:val="00F91802"/>
    <w:rsid w:val="00F94890"/>
    <w:rsid w:val="00F94F5A"/>
    <w:rsid w:val="00F961F9"/>
    <w:rsid w:val="00FA074F"/>
    <w:rsid w:val="00FA0DC0"/>
    <w:rsid w:val="00FA20A4"/>
    <w:rsid w:val="00FA4824"/>
    <w:rsid w:val="00FB0D00"/>
    <w:rsid w:val="00FB571A"/>
    <w:rsid w:val="00FB7187"/>
    <w:rsid w:val="00FC0D0E"/>
    <w:rsid w:val="00FC10C4"/>
    <w:rsid w:val="00FC1E63"/>
    <w:rsid w:val="00FC23EA"/>
    <w:rsid w:val="00FD121B"/>
    <w:rsid w:val="00FD1A64"/>
    <w:rsid w:val="00FD1EEE"/>
    <w:rsid w:val="00FD4B89"/>
    <w:rsid w:val="00FD509B"/>
    <w:rsid w:val="00FD5927"/>
    <w:rsid w:val="00FD6B78"/>
    <w:rsid w:val="00FE2029"/>
    <w:rsid w:val="00FE53DE"/>
    <w:rsid w:val="00FF5A80"/>
    <w:rsid w:val="00FF6D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A353A8"/>
  <w15:docId w15:val="{084C38FD-5E56-4A44-96AA-79A1D0491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spacing w:after="160" w:line="259" w:lineRule="auto"/>
    </w:pPr>
    <w:rPr>
      <w:rFonts w:cs="Calibri"/>
      <w:sz w:val="22"/>
      <w:szCs w:val="22"/>
      <w:lang w:eastAsia="en-US"/>
    </w:rPr>
  </w:style>
  <w:style w:type="paragraph" w:styleId="Nagwek1">
    <w:name w:val="heading 1"/>
    <w:basedOn w:val="Normalny"/>
    <w:next w:val="Normalny"/>
    <w:link w:val="Nagwek1Znak"/>
    <w:uiPriority w:val="99"/>
    <w:qFormat/>
    <w:pPr>
      <w:keepNext/>
      <w:keepLines/>
      <w:spacing w:before="480" w:after="0" w:line="240" w:lineRule="auto"/>
      <w:outlineLvl w:val="0"/>
    </w:pPr>
    <w:rPr>
      <w:rFonts w:ascii="Cambria" w:eastAsia="Times New Roman" w:hAnsi="Cambria" w:cs="Cambria"/>
      <w:b/>
      <w:bCs/>
      <w:color w:val="365F91"/>
      <w:kern w:val="2"/>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Pr>
      <w:rFonts w:ascii="Cambria" w:hAnsi="Cambria" w:cs="Cambria"/>
      <w:b/>
      <w:bCs/>
      <w:color w:val="365F91"/>
      <w:kern w:val="2"/>
      <w:sz w:val="28"/>
      <w:szCs w:val="28"/>
      <w:lang w:eastAsia="ar-SA" w:bidi="ar-SA"/>
    </w:rPr>
  </w:style>
  <w:style w:type="character" w:customStyle="1" w:styleId="TekstdymkaZnak">
    <w:name w:val="Tekst dymka Znak"/>
    <w:link w:val="Tekstdymka"/>
    <w:uiPriority w:val="99"/>
    <w:semiHidden/>
    <w:locked/>
    <w:rPr>
      <w:rFonts w:ascii="Segoe UI" w:hAnsi="Segoe UI" w:cs="Segoe UI"/>
      <w:sz w:val="18"/>
      <w:szCs w:val="18"/>
    </w:rPr>
  </w:style>
  <w:style w:type="character" w:customStyle="1" w:styleId="NagwekZnak">
    <w:name w:val="Nagłówek Znak"/>
    <w:link w:val="Nagwek"/>
    <w:uiPriority w:val="99"/>
    <w:locked/>
    <w:rPr>
      <w:rFonts w:ascii="Times" w:hAnsi="Times" w:cs="Times"/>
      <w:kern w:val="2"/>
      <w:sz w:val="20"/>
      <w:szCs w:val="20"/>
      <w:lang w:eastAsia="ar-SA" w:bidi="ar-SA"/>
    </w:rPr>
  </w:style>
  <w:style w:type="character" w:customStyle="1" w:styleId="FooterChar">
    <w:name w:val="Footer Char"/>
    <w:uiPriority w:val="99"/>
    <w:locked/>
    <w:rPr>
      <w:rFonts w:ascii="Times" w:hAnsi="Times" w:cs="Times"/>
      <w:kern w:val="2"/>
      <w:sz w:val="20"/>
      <w:szCs w:val="20"/>
      <w:lang w:eastAsia="ar-SA" w:bidi="ar-SA"/>
    </w:rPr>
  </w:style>
  <w:style w:type="character" w:customStyle="1" w:styleId="StopkaZnak">
    <w:name w:val="Stopka Znak"/>
    <w:link w:val="Stopka"/>
    <w:uiPriority w:val="99"/>
    <w:semiHidden/>
    <w:locked/>
    <w:rPr>
      <w:lang w:eastAsia="en-US"/>
    </w:rPr>
  </w:style>
  <w:style w:type="character" w:customStyle="1" w:styleId="StopkaZnak1">
    <w:name w:val="Stopka Znak1"/>
    <w:basedOn w:val="Domylnaczcionkaakapitu"/>
    <w:uiPriority w:val="99"/>
    <w:semiHidden/>
  </w:style>
  <w:style w:type="character" w:customStyle="1" w:styleId="TekstprzypisudolnegoZnak">
    <w:name w:val="Tekst przypisu dolnego Znak"/>
    <w:link w:val="Tekstprzypisudolnego"/>
    <w:uiPriority w:val="99"/>
    <w:semiHidden/>
    <w:locked/>
    <w:rPr>
      <w:rFonts w:ascii="Times" w:hAnsi="Times" w:cs="Times"/>
      <w:sz w:val="20"/>
      <w:szCs w:val="20"/>
    </w:rPr>
  </w:style>
  <w:style w:type="character" w:styleId="Odwoaniedokomentarza">
    <w:name w:val="annotation reference"/>
    <w:uiPriority w:val="99"/>
    <w:semiHidden/>
    <w:rPr>
      <w:sz w:val="16"/>
      <w:szCs w:val="16"/>
    </w:rPr>
  </w:style>
  <w:style w:type="character" w:customStyle="1" w:styleId="TekstkomentarzaZnak">
    <w:name w:val="Tekst komentarza Znak"/>
    <w:link w:val="Tekstkomentarza"/>
    <w:uiPriority w:val="99"/>
    <w:locked/>
    <w:rPr>
      <w:rFonts w:ascii="Times" w:hAnsi="Times" w:cs="Times"/>
      <w:sz w:val="20"/>
      <w:szCs w:val="20"/>
    </w:rPr>
  </w:style>
  <w:style w:type="character" w:customStyle="1" w:styleId="CommentSubjectChar">
    <w:name w:val="Comment Subject Char"/>
    <w:uiPriority w:val="99"/>
    <w:semiHidden/>
    <w:locked/>
    <w:rPr>
      <w:rFonts w:ascii="Times" w:hAnsi="Times" w:cs="Times"/>
      <w:b/>
      <w:bCs/>
      <w:sz w:val="20"/>
      <w:szCs w:val="20"/>
    </w:rPr>
  </w:style>
  <w:style w:type="character" w:customStyle="1" w:styleId="TematkomentarzaZnak">
    <w:name w:val="Temat komentarza Znak"/>
    <w:link w:val="Tematkomentarza"/>
    <w:uiPriority w:val="99"/>
    <w:semiHidden/>
    <w:locked/>
    <w:rPr>
      <w:rFonts w:ascii="Times" w:hAnsi="Times" w:cs="Times"/>
      <w:b/>
      <w:bCs/>
      <w:sz w:val="20"/>
      <w:szCs w:val="20"/>
      <w:lang w:eastAsia="en-US"/>
    </w:rPr>
  </w:style>
  <w:style w:type="character" w:customStyle="1" w:styleId="TematkomentarzaZnak1">
    <w:name w:val="Temat komentarza Znak1"/>
    <w:uiPriority w:val="99"/>
    <w:semiHidden/>
    <w:rPr>
      <w:rFonts w:ascii="Times" w:hAnsi="Times" w:cs="Times"/>
      <w:b/>
      <w:bCs/>
      <w:sz w:val="20"/>
      <w:szCs w:val="20"/>
    </w:rPr>
  </w:style>
  <w:style w:type="character" w:customStyle="1" w:styleId="IGindeksgrny">
    <w:name w:val="_IG_ – indeks górny"/>
    <w:uiPriority w:val="99"/>
    <w:rPr>
      <w:spacing w:val="0"/>
      <w:vertAlign w:val="superscript"/>
    </w:rPr>
  </w:style>
  <w:style w:type="character" w:customStyle="1" w:styleId="IDindeksdolny">
    <w:name w:val="_ID_ – indeks dolny"/>
    <w:uiPriority w:val="99"/>
    <w:rPr>
      <w:spacing w:val="0"/>
      <w:vertAlign w:val="subscript"/>
    </w:rPr>
  </w:style>
  <w:style w:type="character" w:customStyle="1" w:styleId="IDPindeksdolnyipogrubienie">
    <w:name w:val="_ID_P_ – indeks dolny i pogrubienie"/>
    <w:uiPriority w:val="99"/>
    <w:rPr>
      <w:b/>
      <w:bCs/>
      <w:spacing w:val="0"/>
      <w:vertAlign w:val="subscript"/>
    </w:rPr>
  </w:style>
  <w:style w:type="character" w:customStyle="1" w:styleId="IDKindeksdolnyikursywa">
    <w:name w:val="_ID_K_ – indeks dolny i kursywa"/>
    <w:uiPriority w:val="99"/>
    <w:rPr>
      <w:i/>
      <w:iCs/>
      <w:spacing w:val="0"/>
      <w:vertAlign w:val="subscript"/>
    </w:rPr>
  </w:style>
  <w:style w:type="character" w:customStyle="1" w:styleId="IGPindeksgrnyipogrubienie">
    <w:name w:val="_IG_P_ – indeks górny i pogrubienie"/>
    <w:uiPriority w:val="99"/>
    <w:rPr>
      <w:b/>
      <w:bCs/>
      <w:spacing w:val="0"/>
      <w:vertAlign w:val="superscript"/>
    </w:rPr>
  </w:style>
  <w:style w:type="character" w:customStyle="1" w:styleId="IGKindeksgrnyikursywa">
    <w:name w:val="_IG_K_ – indeks górny i kursywa"/>
    <w:uiPriority w:val="99"/>
    <w:rPr>
      <w:i/>
      <w:iCs/>
      <w:spacing w:val="0"/>
      <w:vertAlign w:val="superscript"/>
    </w:rPr>
  </w:style>
  <w:style w:type="character" w:customStyle="1" w:styleId="IGPKindeksgrnyipogrubieniekursywa">
    <w:name w:val="_IG_P_K_ – indeks górny i pogrubienie kursywa"/>
    <w:uiPriority w:val="99"/>
    <w:rPr>
      <w:b/>
      <w:bCs/>
      <w:i/>
      <w:iCs/>
      <w:spacing w:val="0"/>
      <w:vertAlign w:val="superscript"/>
    </w:rPr>
  </w:style>
  <w:style w:type="character" w:customStyle="1" w:styleId="IDPKindeksdolnyipogrugieniekursywa">
    <w:name w:val="_ID_P_K_ – indeks dolny i pogrugienie kursywa"/>
    <w:uiPriority w:val="99"/>
    <w:rPr>
      <w:b/>
      <w:bCs/>
      <w:i/>
      <w:iCs/>
      <w:spacing w:val="0"/>
      <w:vertAlign w:val="subscript"/>
    </w:rPr>
  </w:style>
  <w:style w:type="character" w:customStyle="1" w:styleId="Ppogrubienie">
    <w:name w:val="_P_ – pogrubienie"/>
    <w:uiPriority w:val="99"/>
    <w:rPr>
      <w:b/>
      <w:bCs/>
    </w:rPr>
  </w:style>
  <w:style w:type="character" w:customStyle="1" w:styleId="Kkursywa">
    <w:name w:val="_K_ – kursywa"/>
    <w:uiPriority w:val="99"/>
    <w:rPr>
      <w:i/>
      <w:iCs/>
    </w:rPr>
  </w:style>
  <w:style w:type="character" w:customStyle="1" w:styleId="PKpogrubieniekursywa">
    <w:name w:val="_P_K_ – pogrubienie kursywa"/>
    <w:uiPriority w:val="99"/>
    <w:rPr>
      <w:b/>
      <w:bCs/>
      <w:i/>
      <w:iCs/>
    </w:rPr>
  </w:style>
  <w:style w:type="character" w:customStyle="1" w:styleId="TEKSTOZNACZONYWDOKUMENCIERDOWYMJAKOUKRYTY">
    <w:name w:val="_TEKST_OZNACZONY_W_DOKUMENCIE_ŹRÓDŁOWYM_JAKO_UKRYTY_"/>
    <w:uiPriority w:val="99"/>
    <w:rPr>
      <w:color w:val="FF0000"/>
      <w:u w:val="single" w:color="FF0000"/>
    </w:rPr>
  </w:style>
  <w:style w:type="character" w:customStyle="1" w:styleId="BEZWERSALIKW">
    <w:name w:val="_BEZ_WERSALIKÓW_"/>
    <w:uiPriority w:val="99"/>
    <w:rPr>
      <w:caps/>
    </w:rPr>
  </w:style>
  <w:style w:type="character" w:customStyle="1" w:styleId="IIGPindeksgrnyindeksugrnegoipogrubienie">
    <w:name w:val="_IIG_P_ – indeks górny indeksu górnego i pogrubienie"/>
    <w:uiPriority w:val="99"/>
    <w:rPr>
      <w:b/>
      <w:bCs/>
      <w:spacing w:val="0"/>
      <w:vertAlign w:val="superscript"/>
    </w:rPr>
  </w:style>
  <w:style w:type="character" w:customStyle="1" w:styleId="IIGindeksgrnyindeksugrnego">
    <w:name w:val="_IIG_ – indeks górny indeksu górnego"/>
    <w:uiPriority w:val="99"/>
    <w:rPr>
      <w:spacing w:val="0"/>
      <w:vertAlign w:val="superscript"/>
    </w:rPr>
  </w:style>
  <w:style w:type="character" w:customStyle="1" w:styleId="TytuZnak">
    <w:name w:val="Tytuł Znak"/>
    <w:link w:val="Tytu"/>
    <w:uiPriority w:val="99"/>
    <w:locked/>
    <w:rPr>
      <w:rFonts w:ascii="Arial" w:hAnsi="Arial" w:cs="Arial"/>
      <w:b/>
      <w:bCs/>
      <w:kern w:val="2"/>
      <w:sz w:val="32"/>
      <w:szCs w:val="32"/>
      <w:lang w:eastAsia="pl-PL"/>
    </w:rPr>
  </w:style>
  <w:style w:type="character" w:customStyle="1" w:styleId="HTML-adresZnak">
    <w:name w:val="HTML - adres Znak"/>
    <w:link w:val="HTML-adres"/>
    <w:uiPriority w:val="99"/>
    <w:locked/>
    <w:rPr>
      <w:rFonts w:ascii="Times New Roman" w:hAnsi="Times New Roman" w:cs="Times New Roman"/>
      <w:i/>
      <w:iCs/>
      <w:sz w:val="24"/>
      <w:szCs w:val="24"/>
      <w:lang w:eastAsia="pl-PL"/>
    </w:rPr>
  </w:style>
  <w:style w:type="character" w:styleId="HTML-akronim">
    <w:name w:val="HTML Acronym"/>
    <w:basedOn w:val="Domylnaczcionkaakapitu"/>
    <w:uiPriority w:val="99"/>
  </w:style>
  <w:style w:type="character" w:styleId="HTML-definicja">
    <w:name w:val="HTML Definition"/>
    <w:uiPriority w:val="99"/>
    <w:rPr>
      <w:i/>
      <w:iCs/>
    </w:rPr>
  </w:style>
  <w:style w:type="character" w:customStyle="1" w:styleId="PodtytuZnak">
    <w:name w:val="Podtytuł Znak"/>
    <w:link w:val="Podtytu"/>
    <w:uiPriority w:val="99"/>
    <w:locked/>
    <w:rPr>
      <w:rFonts w:ascii="Arial" w:hAnsi="Arial" w:cs="Arial"/>
      <w:sz w:val="24"/>
      <w:szCs w:val="24"/>
      <w:lang w:eastAsia="pl-PL"/>
    </w:rPr>
  </w:style>
  <w:style w:type="character" w:customStyle="1" w:styleId="TekstpodstawowyZnak">
    <w:name w:val="Tekst podstawowy Znak"/>
    <w:link w:val="Tekstpodstawowy"/>
    <w:uiPriority w:val="99"/>
    <w:locked/>
    <w:rPr>
      <w:rFonts w:ascii="Times New Roman" w:hAnsi="Times New Roman" w:cs="Times New Roman"/>
      <w:sz w:val="24"/>
      <w:szCs w:val="24"/>
      <w:lang w:eastAsia="pl-PL"/>
    </w:rPr>
  </w:style>
  <w:style w:type="character" w:customStyle="1" w:styleId="EndnoteTextChar">
    <w:name w:val="Endnote Text Char"/>
    <w:uiPriority w:val="99"/>
    <w:semiHidden/>
    <w:locked/>
    <w:rPr>
      <w:rFonts w:ascii="Times New Roman" w:hAnsi="Times New Roman" w:cs="Times New Roman"/>
      <w:sz w:val="20"/>
      <w:szCs w:val="20"/>
    </w:rPr>
  </w:style>
  <w:style w:type="character" w:customStyle="1" w:styleId="TekstprzypisukocowegoZnak">
    <w:name w:val="Tekst przypisu końcowego Znak"/>
    <w:link w:val="Tekstprzypisukocowego"/>
    <w:uiPriority w:val="99"/>
    <w:semiHidden/>
    <w:locked/>
    <w:rPr>
      <w:sz w:val="20"/>
      <w:szCs w:val="20"/>
      <w:lang w:eastAsia="en-US"/>
    </w:rPr>
  </w:style>
  <w:style w:type="character" w:customStyle="1" w:styleId="TekstprzypisukocowegoZnak1">
    <w:name w:val="Tekst przypisu końcowego Znak1"/>
    <w:uiPriority w:val="99"/>
    <w:semiHidden/>
    <w:rPr>
      <w:sz w:val="20"/>
      <w:szCs w:val="20"/>
    </w:rPr>
  </w:style>
  <w:style w:type="character" w:customStyle="1" w:styleId="czeinternetowe">
    <w:name w:val="Łącze internetowe"/>
    <w:uiPriority w:val="99"/>
    <w:rPr>
      <w:color w:val="0000FF"/>
      <w:u w:val="single"/>
    </w:rPr>
  </w:style>
  <w:style w:type="character" w:customStyle="1" w:styleId="Zakotwiczenieprzypisudolnego">
    <w:name w:val="Zakotwiczenie przypisu dolnego"/>
    <w:uiPriority w:val="99"/>
    <w:rsid w:val="0069573D"/>
    <w:rPr>
      <w:vertAlign w:val="superscript"/>
    </w:rPr>
  </w:style>
  <w:style w:type="character" w:customStyle="1" w:styleId="FootnoteCharacters">
    <w:name w:val="Footnote Characters"/>
    <w:uiPriority w:val="99"/>
    <w:semiHidden/>
    <w:rPr>
      <w:vertAlign w:val="superscript"/>
    </w:rPr>
  </w:style>
  <w:style w:type="character" w:customStyle="1" w:styleId="Zakotwiczenieprzypisukocowego">
    <w:name w:val="Zakotwiczenie przypisu końcowego"/>
    <w:uiPriority w:val="99"/>
    <w:rsid w:val="0069573D"/>
    <w:rPr>
      <w:vertAlign w:val="superscript"/>
    </w:rPr>
  </w:style>
  <w:style w:type="character" w:customStyle="1" w:styleId="EndnoteCharacters">
    <w:name w:val="Endnote Characters"/>
    <w:uiPriority w:val="99"/>
    <w:semiHidden/>
    <w:rPr>
      <w:vertAlign w:val="superscript"/>
    </w:rPr>
  </w:style>
  <w:style w:type="character" w:styleId="Tekstzastpczy">
    <w:name w:val="Placeholder Text"/>
    <w:uiPriority w:val="99"/>
    <w:semiHidden/>
    <w:rPr>
      <w:color w:val="808080"/>
    </w:rPr>
  </w:style>
  <w:style w:type="character" w:customStyle="1" w:styleId="Znakiprzypiswdolnych">
    <w:name w:val="Znaki przypisów dolnych"/>
    <w:uiPriority w:val="99"/>
    <w:rsid w:val="0069573D"/>
  </w:style>
  <w:style w:type="character" w:customStyle="1" w:styleId="Znakiprzypiswkocowych">
    <w:name w:val="Znaki przypisów końcowych"/>
    <w:uiPriority w:val="99"/>
    <w:rsid w:val="0069573D"/>
  </w:style>
  <w:style w:type="paragraph" w:customStyle="1" w:styleId="Nagwek10">
    <w:name w:val="Nagłówek1"/>
    <w:basedOn w:val="Normalny"/>
    <w:next w:val="Tekstpodstawowy"/>
    <w:uiPriority w:val="99"/>
    <w:rsid w:val="0069573D"/>
    <w:pPr>
      <w:keepNext/>
      <w:spacing w:before="240" w:after="120"/>
    </w:pPr>
    <w:rPr>
      <w:rFonts w:ascii="Liberation Sans" w:eastAsia="Microsoft YaHei" w:hAnsi="Liberation Sans" w:cs="Liberation Sans"/>
      <w:sz w:val="28"/>
      <w:szCs w:val="28"/>
    </w:rPr>
  </w:style>
  <w:style w:type="paragraph" w:styleId="Tekstpodstawowy">
    <w:name w:val="Body Text"/>
    <w:basedOn w:val="Normalny"/>
    <w:link w:val="TekstpodstawowyZnak"/>
    <w:uiPriority w:val="99"/>
    <w:pPr>
      <w:spacing w:after="120" w:line="240" w:lineRule="auto"/>
    </w:pPr>
    <w:rPr>
      <w:rFonts w:ascii="Times New Roman" w:eastAsia="Times New Roman" w:hAnsi="Times New Roman" w:cs="Times New Roman"/>
      <w:sz w:val="24"/>
      <w:szCs w:val="24"/>
      <w:lang w:eastAsia="pl-PL"/>
    </w:rPr>
  </w:style>
  <w:style w:type="character" w:customStyle="1" w:styleId="BodyTextChar1">
    <w:name w:val="Body Text Char1"/>
    <w:uiPriority w:val="99"/>
    <w:semiHidden/>
    <w:rsid w:val="00B2487D"/>
    <w:rPr>
      <w:rFonts w:cs="Calibri"/>
      <w:lang w:eastAsia="en-US"/>
    </w:rPr>
  </w:style>
  <w:style w:type="paragraph" w:styleId="Lista">
    <w:name w:val="List"/>
    <w:basedOn w:val="Tekstpodstawowy"/>
    <w:uiPriority w:val="99"/>
    <w:rsid w:val="0069573D"/>
  </w:style>
  <w:style w:type="paragraph" w:styleId="Legenda">
    <w:name w:val="caption"/>
    <w:basedOn w:val="Normalny"/>
    <w:uiPriority w:val="99"/>
    <w:qFormat/>
    <w:rsid w:val="0069573D"/>
    <w:pPr>
      <w:suppressLineNumbers/>
      <w:spacing w:before="120" w:after="120"/>
    </w:pPr>
    <w:rPr>
      <w:i/>
      <w:iCs/>
      <w:sz w:val="24"/>
      <w:szCs w:val="24"/>
    </w:rPr>
  </w:style>
  <w:style w:type="paragraph" w:customStyle="1" w:styleId="Indeks">
    <w:name w:val="Indeks"/>
    <w:basedOn w:val="Normalny"/>
    <w:uiPriority w:val="99"/>
    <w:rsid w:val="0069573D"/>
    <w:pPr>
      <w:suppressLineNumbers/>
    </w:pPr>
  </w:style>
  <w:style w:type="paragraph" w:customStyle="1" w:styleId="LITlitera">
    <w:name w:val="LIT – litera"/>
    <w:basedOn w:val="Normalny"/>
    <w:uiPriority w:val="99"/>
    <w:pPr>
      <w:spacing w:after="0" w:line="360" w:lineRule="auto"/>
      <w:ind w:left="986" w:hanging="476"/>
      <w:jc w:val="both"/>
    </w:pPr>
    <w:rPr>
      <w:rFonts w:ascii="Times" w:eastAsia="Times New Roman" w:hAnsi="Times" w:cs="Times"/>
      <w:sz w:val="24"/>
      <w:szCs w:val="24"/>
      <w:lang w:eastAsia="pl-PL"/>
    </w:rPr>
  </w:style>
  <w:style w:type="paragraph" w:customStyle="1" w:styleId="USTustnpkodeksu">
    <w:name w:val="UST(§) – ust. (§ np. kodeksu)"/>
    <w:basedOn w:val="Normalny"/>
    <w:uiPriority w:val="99"/>
    <w:pPr>
      <w:spacing w:after="0" w:line="360" w:lineRule="auto"/>
      <w:ind w:firstLine="510"/>
      <w:jc w:val="both"/>
    </w:pPr>
    <w:rPr>
      <w:rFonts w:ascii="Times" w:eastAsia="Times New Roman" w:hAnsi="Times" w:cs="Times"/>
      <w:sz w:val="24"/>
      <w:szCs w:val="24"/>
      <w:lang w:eastAsia="pl-PL"/>
    </w:rPr>
  </w:style>
  <w:style w:type="paragraph" w:customStyle="1" w:styleId="Point1">
    <w:name w:val="Point 1"/>
    <w:basedOn w:val="Normalny"/>
    <w:uiPriority w:val="99"/>
    <w:pPr>
      <w:spacing w:before="120" w:after="120" w:line="240" w:lineRule="auto"/>
      <w:ind w:left="1417" w:hanging="567"/>
      <w:jc w:val="both"/>
    </w:pPr>
    <w:rPr>
      <w:rFonts w:eastAsia="Times New Roman"/>
      <w:sz w:val="24"/>
      <w:szCs w:val="24"/>
    </w:rPr>
  </w:style>
  <w:style w:type="paragraph" w:customStyle="1" w:styleId="ManualNumPar1">
    <w:name w:val="Manual NumPar 1"/>
    <w:basedOn w:val="Normalny"/>
    <w:next w:val="Normalny"/>
    <w:uiPriority w:val="99"/>
    <w:pPr>
      <w:spacing w:before="120" w:after="120" w:line="240" w:lineRule="auto"/>
      <w:ind w:left="850" w:hanging="850"/>
      <w:jc w:val="both"/>
    </w:pPr>
    <w:rPr>
      <w:rFonts w:eastAsia="Times New Roman"/>
      <w:sz w:val="24"/>
      <w:szCs w:val="24"/>
    </w:rPr>
  </w:style>
  <w:style w:type="paragraph" w:styleId="Tekstdymka">
    <w:name w:val="Balloon Text"/>
    <w:basedOn w:val="Normalny"/>
    <w:link w:val="TekstdymkaZnak"/>
    <w:uiPriority w:val="99"/>
    <w:semiHidden/>
    <w:pPr>
      <w:spacing w:after="0" w:line="240" w:lineRule="auto"/>
    </w:pPr>
    <w:rPr>
      <w:rFonts w:ascii="Segoe UI" w:hAnsi="Segoe UI" w:cs="Segoe UI"/>
      <w:sz w:val="18"/>
      <w:szCs w:val="18"/>
    </w:rPr>
  </w:style>
  <w:style w:type="character" w:customStyle="1" w:styleId="BalloonTextChar1">
    <w:name w:val="Balloon Text Char1"/>
    <w:uiPriority w:val="99"/>
    <w:semiHidden/>
    <w:rsid w:val="00B2487D"/>
    <w:rPr>
      <w:rFonts w:ascii="Times New Roman" w:hAnsi="Times New Roman"/>
      <w:sz w:val="0"/>
      <w:szCs w:val="0"/>
      <w:lang w:eastAsia="en-US"/>
    </w:rPr>
  </w:style>
  <w:style w:type="paragraph" w:customStyle="1" w:styleId="ZLITwPKTzmlitwpktartykuempunktem">
    <w:name w:val="Z/LIT_w_PKT – zm. lit. w pkt artykułem (punktem)"/>
    <w:basedOn w:val="LITlitera"/>
    <w:uiPriority w:val="99"/>
    <w:pPr>
      <w:ind w:left="1497"/>
    </w:pPr>
  </w:style>
  <w:style w:type="paragraph" w:customStyle="1" w:styleId="ZTIRwPKTzmtirwpktartykuempunktem">
    <w:name w:val="Z/TIR_w_PKT – zm. tir. w pkt artykułem (punktem)"/>
    <w:basedOn w:val="TIRtiret"/>
    <w:uiPriority w:val="99"/>
    <w:pPr>
      <w:ind w:left="1894" w:firstLine="0"/>
    </w:pPr>
  </w:style>
  <w:style w:type="paragraph" w:customStyle="1" w:styleId="TIRtiret">
    <w:name w:val="TIR – tiret"/>
    <w:basedOn w:val="LITlitera"/>
    <w:uiPriority w:val="99"/>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99"/>
    <w:pPr>
      <w:ind w:left="1021"/>
    </w:pPr>
  </w:style>
  <w:style w:type="paragraph" w:customStyle="1" w:styleId="CZWSPLITczwsplnaliter">
    <w:name w:val="CZ_WSP_LIT – część wspólna liter"/>
    <w:basedOn w:val="LITlitera"/>
    <w:next w:val="USTustnpkodeksu"/>
    <w:uiPriority w:val="99"/>
    <w:pPr>
      <w:ind w:left="510" w:firstLine="0"/>
    </w:pPr>
  </w:style>
  <w:style w:type="paragraph" w:customStyle="1" w:styleId="ZARTzmartartykuempunktem">
    <w:name w:val="Z/ART(§) – zm. art. (§) artykułem (punktem)"/>
    <w:basedOn w:val="ARTartustawynprozporzdzenia"/>
    <w:uiPriority w:val="99"/>
    <w:pPr>
      <w:spacing w:before="0"/>
      <w:ind w:left="510" w:firstLine="0"/>
    </w:pPr>
  </w:style>
  <w:style w:type="paragraph" w:customStyle="1" w:styleId="ARTartustawynprozporzdzenia">
    <w:name w:val="ART(§) – art. ustawy (§ np. rozporządzenia)"/>
    <w:uiPriority w:val="99"/>
    <w:pPr>
      <w:suppressAutoHyphens/>
      <w:spacing w:before="120" w:line="360" w:lineRule="auto"/>
      <w:ind w:firstLine="510"/>
      <w:jc w:val="both"/>
    </w:pPr>
    <w:rPr>
      <w:rFonts w:ascii="Times" w:eastAsia="Times New Roman" w:hAnsi="Times" w:cs="Times"/>
      <w:sz w:val="24"/>
      <w:szCs w:val="24"/>
    </w:rPr>
  </w:style>
  <w:style w:type="paragraph" w:customStyle="1" w:styleId="2TIRpodwjnytiret">
    <w:name w:val="2TIR – podwójny tiret"/>
    <w:basedOn w:val="TIRtiret"/>
    <w:uiPriority w:val="99"/>
    <w:pPr>
      <w:ind w:left="1780"/>
    </w:pPr>
  </w:style>
  <w:style w:type="paragraph" w:customStyle="1" w:styleId="Gwkaistopka">
    <w:name w:val="Główka i stopka"/>
    <w:basedOn w:val="Normalny"/>
    <w:uiPriority w:val="99"/>
    <w:rsid w:val="0069573D"/>
  </w:style>
  <w:style w:type="paragraph" w:styleId="Nagwek">
    <w:name w:val="header"/>
    <w:basedOn w:val="Normalny"/>
    <w:link w:val="NagwekZnak"/>
    <w:uiPriority w:val="99"/>
    <w:pPr>
      <w:tabs>
        <w:tab w:val="center" w:pos="4536"/>
        <w:tab w:val="right" w:pos="9072"/>
      </w:tabs>
      <w:spacing w:after="0" w:line="240" w:lineRule="auto"/>
    </w:pPr>
    <w:rPr>
      <w:rFonts w:ascii="Times" w:eastAsia="Times New Roman" w:hAnsi="Times" w:cs="Times"/>
      <w:kern w:val="2"/>
      <w:sz w:val="20"/>
      <w:szCs w:val="20"/>
      <w:lang w:eastAsia="ar-SA"/>
    </w:rPr>
  </w:style>
  <w:style w:type="character" w:customStyle="1" w:styleId="HeaderChar1">
    <w:name w:val="Header Char1"/>
    <w:uiPriority w:val="99"/>
    <w:semiHidden/>
    <w:rsid w:val="00B2487D"/>
    <w:rPr>
      <w:rFonts w:cs="Calibri"/>
      <w:lang w:eastAsia="en-US"/>
    </w:rPr>
  </w:style>
  <w:style w:type="paragraph" w:styleId="Stopka">
    <w:name w:val="footer"/>
    <w:basedOn w:val="Normalny"/>
    <w:link w:val="StopkaZnak"/>
    <w:uiPriority w:val="99"/>
    <w:pPr>
      <w:tabs>
        <w:tab w:val="center" w:pos="4536"/>
        <w:tab w:val="right" w:pos="9072"/>
      </w:tabs>
      <w:spacing w:after="0" w:line="240" w:lineRule="auto"/>
    </w:pPr>
    <w:rPr>
      <w:rFonts w:ascii="Times" w:eastAsia="Times New Roman" w:hAnsi="Times" w:cs="Times"/>
      <w:kern w:val="2"/>
      <w:sz w:val="20"/>
      <w:szCs w:val="20"/>
      <w:lang w:eastAsia="ar-SA"/>
    </w:rPr>
  </w:style>
  <w:style w:type="character" w:customStyle="1" w:styleId="FooterChar2">
    <w:name w:val="Footer Char2"/>
    <w:uiPriority w:val="99"/>
    <w:semiHidden/>
    <w:rsid w:val="00B2487D"/>
    <w:rPr>
      <w:rFonts w:cs="Calibri"/>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99"/>
    <w:pPr>
      <w:ind w:left="1497"/>
    </w:pPr>
  </w:style>
  <w:style w:type="paragraph" w:customStyle="1" w:styleId="CZWSPTIRczwsplnatiret">
    <w:name w:val="CZ_WSP_TIR – część wspólna tiret"/>
    <w:basedOn w:val="TIRtiret"/>
    <w:next w:val="USTustnpkodeksu"/>
    <w:uiPriority w:val="99"/>
    <w:pPr>
      <w:ind w:left="987" w:firstLine="0"/>
    </w:pPr>
  </w:style>
  <w:style w:type="paragraph" w:customStyle="1" w:styleId="ZPKTzmpktartykuempunktem">
    <w:name w:val="Z/PKT – zm. pkt artykułem (punktem)"/>
    <w:basedOn w:val="PKTpunkt"/>
    <w:uiPriority w:val="99"/>
    <w:pPr>
      <w:ind w:left="1020" w:firstLine="0"/>
    </w:pPr>
  </w:style>
  <w:style w:type="paragraph" w:customStyle="1" w:styleId="PKTpunkt">
    <w:name w:val="PKT – punkt"/>
    <w:uiPriority w:val="99"/>
    <w:pPr>
      <w:suppressAutoHyphens/>
      <w:spacing w:line="360" w:lineRule="auto"/>
      <w:ind w:left="510" w:hanging="510"/>
      <w:jc w:val="both"/>
    </w:pPr>
    <w:rPr>
      <w:rFonts w:ascii="Times" w:eastAsia="Times New Roman" w:hAnsi="Times" w:cs="Times"/>
      <w:sz w:val="24"/>
      <w:szCs w:val="24"/>
    </w:rPr>
  </w:style>
  <w:style w:type="paragraph" w:customStyle="1" w:styleId="ZTIRwLITzmtirwlitartykuempunktem">
    <w:name w:val="Z/TIR_w_LIT – zm. tir. w lit. artykułem (punktem)"/>
    <w:basedOn w:val="TIRtiret"/>
    <w:uiPriority w:val="99"/>
  </w:style>
  <w:style w:type="paragraph" w:customStyle="1" w:styleId="ZCZWSPTIRwLITzmczciwsptirwlitartykuempunktem">
    <w:name w:val="Z/CZ_WSP_TIR_w_LIT – zm. części wsp. tir. w lit. artykułem (punktem)"/>
    <w:basedOn w:val="CZWSPTIRczwsplnatiret"/>
    <w:next w:val="ZLITzmlitartykuempunktem"/>
    <w:uiPriority w:val="99"/>
  </w:style>
  <w:style w:type="paragraph" w:customStyle="1" w:styleId="ZLITzmlitartykuempunktem">
    <w:name w:val="Z/LIT – zm. lit. artykułem (punktem)"/>
    <w:basedOn w:val="LITlitera"/>
    <w:uiPriority w:val="99"/>
  </w:style>
  <w:style w:type="paragraph" w:styleId="Bezodstpw">
    <w:name w:val="No Spacing"/>
    <w:uiPriority w:val="99"/>
    <w:qFormat/>
    <w:pPr>
      <w:widowControl w:val="0"/>
      <w:suppressAutoHyphens/>
      <w:spacing w:line="360" w:lineRule="auto"/>
    </w:pPr>
    <w:rPr>
      <w:rFonts w:ascii="Times" w:eastAsia="Times New Roman" w:hAnsi="Times" w:cs="Times"/>
      <w:kern w:val="2"/>
      <w:sz w:val="24"/>
      <w:szCs w:val="24"/>
      <w:lang w:eastAsia="ar-SA"/>
    </w:rPr>
  </w:style>
  <w:style w:type="paragraph" w:customStyle="1" w:styleId="DATAAKTUdatauchwalenialubwydaniaaktu">
    <w:name w:val="DATA_AKTU – data uchwalenia lub wydania aktu"/>
    <w:next w:val="TYTUAKTUprzedmiotregulacjiustawylubrozporzdzenia"/>
    <w:uiPriority w:val="99"/>
    <w:pPr>
      <w:keepNext/>
      <w:suppressAutoHyphens/>
      <w:spacing w:before="120" w:after="120" w:line="360" w:lineRule="auto"/>
      <w:jc w:val="center"/>
    </w:pPr>
    <w:rPr>
      <w:rFonts w:ascii="Times" w:eastAsia="Times New Roman" w:hAnsi="Times" w:cs="Times"/>
      <w:sz w:val="24"/>
      <w:szCs w:val="24"/>
    </w:rPr>
  </w:style>
  <w:style w:type="paragraph" w:customStyle="1" w:styleId="TYTUAKTUprzedmiotregulacjiustawylubrozporzdzenia">
    <w:name w:val="TYTUŁ_AKTU – przedmiot regulacji ustawy lub rozporządzenia"/>
    <w:next w:val="ARTartustawynprozporzdzenia"/>
    <w:uiPriority w:val="99"/>
    <w:pPr>
      <w:keepNext/>
      <w:suppressAutoHyphens/>
      <w:spacing w:before="120" w:after="360" w:line="360" w:lineRule="auto"/>
      <w:jc w:val="center"/>
    </w:pPr>
    <w:rPr>
      <w:rFonts w:ascii="Times" w:eastAsia="Times New Roman" w:hAnsi="Times" w:cs="Times"/>
      <w:b/>
      <w:bCs/>
      <w:sz w:val="24"/>
      <w:szCs w:val="24"/>
    </w:rPr>
  </w:style>
  <w:style w:type="paragraph" w:customStyle="1" w:styleId="CZKSIGAoznaczenieiprzedmiotczcilubksigi">
    <w:name w:val="CZĘŚĆ(KSIĘGA) – oznaczenie i przedmiot części lub księgi"/>
    <w:next w:val="ARTartustawynprozporzdzenia"/>
    <w:uiPriority w:val="99"/>
    <w:pPr>
      <w:keepNext/>
      <w:suppressAutoHyphens/>
      <w:spacing w:before="120" w:line="360" w:lineRule="auto"/>
      <w:jc w:val="center"/>
    </w:pPr>
    <w:rPr>
      <w:rFonts w:ascii="Times" w:eastAsia="Times New Roman" w:hAnsi="Times" w:cs="Times"/>
      <w:b/>
      <w:bCs/>
      <w:caps/>
      <w:kern w:val="2"/>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style>
  <w:style w:type="paragraph" w:customStyle="1" w:styleId="OZNRODZAKTUtznustawalubrozporzdzenieiorganwydajcy">
    <w:name w:val="OZN_RODZ_AKTU – tzn. ustawa lub rozporządzenie i organ wydający"/>
    <w:next w:val="DATAAKTUdatauchwalenialubwydaniaaktu"/>
    <w:uiPriority w:val="99"/>
    <w:pPr>
      <w:keepNext/>
      <w:suppressAutoHyphens/>
      <w:spacing w:after="120" w:line="360" w:lineRule="auto"/>
      <w:jc w:val="center"/>
    </w:pPr>
    <w:rPr>
      <w:rFonts w:ascii="Times" w:eastAsia="Times New Roman" w:hAnsi="Times" w:cs="Times"/>
      <w:b/>
      <w:bCs/>
      <w:caps/>
      <w:spacing w:val="54"/>
      <w:kern w:val="2"/>
      <w:sz w:val="24"/>
      <w:szCs w:val="24"/>
    </w:rPr>
  </w:style>
  <w:style w:type="paragraph" w:customStyle="1" w:styleId="CZWSPPKTczwsplnapunktw">
    <w:name w:val="CZ_WSP_PKT – część wspólna punktów"/>
    <w:basedOn w:val="PKTpunkt"/>
    <w:next w:val="USTustnpkodeksu"/>
    <w:uiPriority w:val="99"/>
    <w:pPr>
      <w:ind w:left="0" w:firstLine="0"/>
    </w:pPr>
  </w:style>
  <w:style w:type="paragraph" w:customStyle="1" w:styleId="CYTcytatnpprzysigi">
    <w:name w:val="CYT – cytat np. przysięgi"/>
    <w:basedOn w:val="USTustnpkodeksu"/>
    <w:next w:val="USTustnpkodeksu"/>
    <w:uiPriority w:val="99"/>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pPr>
      <w:keepNext/>
      <w:suppressAutoHyphens/>
      <w:spacing w:before="120" w:line="360" w:lineRule="auto"/>
      <w:jc w:val="center"/>
    </w:pPr>
    <w:rPr>
      <w:rFonts w:ascii="Times" w:eastAsia="Times New Roman" w:hAnsi="Times" w:cs="Times"/>
      <w:b/>
      <w:bCs/>
      <w:sz w:val="24"/>
      <w:szCs w:val="24"/>
    </w:rPr>
  </w:style>
  <w:style w:type="paragraph" w:customStyle="1" w:styleId="ZLITCZWSPTIRwLITzmczciwsptirwlitliter">
    <w:name w:val="Z_LIT/CZ_WSP_TIR_w_LIT – zm. części wsp. tir. w lit. literą"/>
    <w:basedOn w:val="CZWSPTIRczwsplnatiret"/>
    <w:next w:val="LITlitera"/>
    <w:uiPriority w:val="99"/>
    <w:pPr>
      <w:ind w:left="1463"/>
    </w:pPr>
  </w:style>
  <w:style w:type="paragraph" w:customStyle="1" w:styleId="ZLITTIRwLITzmtirwlitliter">
    <w:name w:val="Z_LIT/TIR_w_LIT – zm. tir. w lit. literą"/>
    <w:basedOn w:val="TIRtiret"/>
    <w:uiPriority w:val="99"/>
    <w:pPr>
      <w:ind w:left="1860"/>
    </w:pPr>
  </w:style>
  <w:style w:type="paragraph" w:customStyle="1" w:styleId="TYTDZOZNoznaczenietytuulubdziau">
    <w:name w:val="TYT(DZ)_OZN – oznaczenie tytułu lub działu"/>
    <w:next w:val="Normalny"/>
    <w:uiPriority w:val="99"/>
    <w:pPr>
      <w:keepNext/>
      <w:suppressAutoHyphens/>
      <w:spacing w:before="120" w:line="360" w:lineRule="auto"/>
      <w:jc w:val="center"/>
    </w:pPr>
    <w:rPr>
      <w:rFonts w:ascii="Times" w:eastAsia="Times New Roman" w:hAnsi="Times" w:cs="Times"/>
      <w:caps/>
      <w:kern w:val="2"/>
      <w:sz w:val="24"/>
      <w:szCs w:val="24"/>
    </w:rPr>
  </w:style>
  <w:style w:type="paragraph" w:customStyle="1" w:styleId="ZWMATFIZCHEMzmwzorumatfizlubchemartykuempunktem">
    <w:name w:val="Z/W_MAT(FIZ|CHEM) – zm. wzoru mat. (fiz. lub chem.) artykułem (punktem)"/>
    <w:basedOn w:val="WMATFIZCHEMwzrmatfizlubchem"/>
    <w:uiPriority w:val="99"/>
    <w:pPr>
      <w:ind w:left="510"/>
    </w:pPr>
  </w:style>
  <w:style w:type="paragraph" w:customStyle="1" w:styleId="WMATFIZCHEMwzrmatfizlubchem">
    <w:name w:val="W_MAT(FIZ|CHEM) – wzór mat. (fiz. lub chem.)"/>
    <w:uiPriority w:val="99"/>
    <w:pPr>
      <w:suppressAutoHyphens/>
      <w:spacing w:line="360" w:lineRule="auto"/>
      <w:jc w:val="center"/>
    </w:pPr>
    <w:rPr>
      <w:rFonts w:ascii="Times New Roman" w:eastAsia="Times New Roman" w:hAnsi="Times New Roman"/>
      <w:sz w:val="24"/>
      <w:szCs w:val="24"/>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pPr>
      <w:spacing w:before="0"/>
      <w:ind w:left="510"/>
    </w:pPr>
  </w:style>
  <w:style w:type="paragraph" w:customStyle="1" w:styleId="ZTYTDZPRZEDMzmprzedmtytuulubdziauartykuempunktem">
    <w:name w:val="Z/TYT(DZ)_PRZEDM – zm. przedm. tytułu lub działu artykułem (punktem)"/>
    <w:next w:val="ZARTzmartartykuempunktem"/>
    <w:uiPriority w:val="99"/>
    <w:pPr>
      <w:keepNext/>
      <w:suppressAutoHyphens/>
      <w:spacing w:line="360" w:lineRule="auto"/>
      <w:ind w:left="510"/>
      <w:jc w:val="center"/>
    </w:pPr>
    <w:rPr>
      <w:rFonts w:ascii="Times" w:eastAsia="Times New Roman" w:hAnsi="Times" w:cs="Times"/>
      <w:sz w:val="24"/>
      <w:szCs w:val="24"/>
    </w:rPr>
  </w:style>
  <w:style w:type="paragraph" w:customStyle="1" w:styleId="ZTIRzmtirartykuempunktem">
    <w:name w:val="Z/TIR – zm. tir. artykułem (punktem)"/>
    <w:basedOn w:val="TIRtiret"/>
    <w:next w:val="PKTpunkt"/>
    <w:uiPriority w:val="99"/>
    <w:pPr>
      <w:ind w:left="907"/>
    </w:pPr>
  </w:style>
  <w:style w:type="paragraph" w:customStyle="1" w:styleId="ZCZWSPPKTzmczciwsppktartykuempunktem">
    <w:name w:val="Z/CZ_WSP_PKT – zm. części wsp. pkt artykułem (punktem)"/>
    <w:basedOn w:val="CZWSPPKTczwsplnapunktw"/>
    <w:next w:val="ZARTzmartartykuempunktem"/>
    <w:uiPriority w:val="99"/>
    <w:pPr>
      <w:ind w:left="510"/>
    </w:pPr>
  </w:style>
  <w:style w:type="paragraph" w:customStyle="1" w:styleId="ZZLITzmianazmlit">
    <w:name w:val="ZZ/LIT – zmiana zm. lit."/>
    <w:basedOn w:val="ZZPKTzmianazmpkt"/>
    <w:uiPriority w:val="99"/>
  </w:style>
  <w:style w:type="paragraph" w:customStyle="1" w:styleId="ZZPKTzmianazmpkt">
    <w:name w:val="ZZ/PKT – zmiana zm. pkt"/>
    <w:basedOn w:val="ZPKTzmpktartykuempunktem"/>
    <w:uiPriority w:val="99"/>
    <w:pPr>
      <w:ind w:left="2404"/>
    </w:pPr>
  </w:style>
  <w:style w:type="paragraph" w:customStyle="1" w:styleId="ZZTIRzmianazmtir">
    <w:name w:val="ZZ/TIR – zmiana zm. tir."/>
    <w:basedOn w:val="ZZLITzmianazmlit"/>
    <w:uiPriority w:val="99"/>
    <w:pPr>
      <w:ind w:left="2291" w:hanging="397"/>
    </w:pPr>
  </w:style>
  <w:style w:type="paragraph" w:customStyle="1" w:styleId="ZROZDZODDZOZNzmoznrozdzoddzartykuempunktem">
    <w:name w:val="Z/ROZDZ(ODDZ)_OZN – zm. ozn. rozdz. (oddz.) artykułem (punktem)"/>
    <w:next w:val="ZROZDZODDZPRZEDMzmprzedmrozdzoddzartykuempunktem"/>
    <w:uiPriority w:val="99"/>
    <w:pPr>
      <w:keepNext/>
      <w:suppressAutoHyphens/>
      <w:spacing w:line="360" w:lineRule="auto"/>
      <w:ind w:left="510"/>
      <w:jc w:val="center"/>
    </w:pPr>
    <w:rPr>
      <w:rFonts w:ascii="Times" w:eastAsia="Times New Roman" w:hAnsi="Times" w:cs="Times"/>
      <w:kern w:val="2"/>
      <w:sz w:val="24"/>
      <w:szCs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pPr>
      <w:spacing w:after="120"/>
      <w:ind w:left="510"/>
    </w:pPr>
    <w:rPr>
      <w:b w:val="0"/>
      <w:bCs w:val="0"/>
    </w:rPr>
  </w:style>
  <w:style w:type="paragraph" w:customStyle="1" w:styleId="ZLITUSTzmustliter">
    <w:name w:val="Z_LIT/UST(§) – zm. ust. (§) literą"/>
    <w:basedOn w:val="USTustnpkodeksu"/>
    <w:uiPriority w:val="99"/>
    <w:pPr>
      <w:ind w:left="987"/>
    </w:pPr>
  </w:style>
  <w:style w:type="paragraph" w:customStyle="1" w:styleId="ZLITPKTzmpktliter">
    <w:name w:val="Z_LIT/PKT – zm. pkt literą"/>
    <w:basedOn w:val="PKTpunkt"/>
    <w:uiPriority w:val="99"/>
    <w:pPr>
      <w:ind w:left="1497"/>
    </w:pPr>
  </w:style>
  <w:style w:type="paragraph" w:customStyle="1" w:styleId="ZZCZWSPPKTzmianazmczciwsppkt">
    <w:name w:val="ZZ/CZ_WSP_PKT – zmiana. zm. części wsp. pkt"/>
    <w:basedOn w:val="ZZARTzmianazmart"/>
    <w:next w:val="ZPKTzmpktartykuempunktem"/>
    <w:uiPriority w:val="99"/>
  </w:style>
  <w:style w:type="paragraph" w:customStyle="1" w:styleId="ZZARTzmianazmart">
    <w:name w:val="ZZ/ART(§) – zmiana zm. art. (§)"/>
    <w:basedOn w:val="ZARTzmartartykuempunktem"/>
    <w:uiPriority w:val="99"/>
    <w:pPr>
      <w:ind w:left="1894"/>
    </w:pPr>
  </w:style>
  <w:style w:type="paragraph" w:customStyle="1" w:styleId="ZLITLITzmlitliter">
    <w:name w:val="Z_LIT/LIT – zm. lit. literą"/>
    <w:basedOn w:val="LITlitera"/>
    <w:uiPriority w:val="99"/>
    <w:pPr>
      <w:ind w:left="1463"/>
    </w:pPr>
  </w:style>
  <w:style w:type="paragraph" w:customStyle="1" w:styleId="ZLITCZWSPPKTzmczciwsppktliter">
    <w:name w:val="Z_LIT/CZ_WSP_PKT – zm. części wsp. pkt literą"/>
    <w:basedOn w:val="CZWSPLITczwsplnaliter"/>
    <w:next w:val="LITlitera"/>
    <w:uiPriority w:val="99"/>
    <w:pPr>
      <w:ind w:left="987"/>
    </w:pPr>
  </w:style>
  <w:style w:type="paragraph" w:customStyle="1" w:styleId="ZLITTIRzmtirliter">
    <w:name w:val="Z_LIT/TIR – zm. tir. literą"/>
    <w:basedOn w:val="TIRtiret"/>
    <w:uiPriority w:val="99"/>
  </w:style>
  <w:style w:type="paragraph" w:customStyle="1" w:styleId="ZZCZWSPLITwPKTzmianazmczciwsplitwpkt">
    <w:name w:val="ZZ/CZ_WSP_LIT_w_PKT – zmiana zm. części wsp. lit. w pkt"/>
    <w:basedOn w:val="ZZLITwPKTzmianazmlitwpkt"/>
    <w:uiPriority w:val="99"/>
    <w:pPr>
      <w:ind w:left="2404" w:firstLine="0"/>
    </w:pPr>
  </w:style>
  <w:style w:type="paragraph" w:customStyle="1" w:styleId="ZZLITwPKTzmianazmlitwpkt">
    <w:name w:val="ZZ/LIT_w_PKT – zmiana zm. lit. w pkt"/>
    <w:basedOn w:val="ZLITwPKTzmlitwpktartykuempunktem"/>
    <w:uiPriority w:val="99"/>
    <w:pPr>
      <w:ind w:left="2880"/>
    </w:pPr>
  </w:style>
  <w:style w:type="paragraph" w:customStyle="1" w:styleId="ZLITLITwPKTzmlitwpktliter">
    <w:name w:val="Z_LIT/LIT_w_PKT – zm. lit. w pkt literą"/>
    <w:basedOn w:val="LITlitera"/>
    <w:uiPriority w:val="99"/>
    <w:pPr>
      <w:ind w:left="1973"/>
    </w:pPr>
  </w:style>
  <w:style w:type="paragraph" w:customStyle="1" w:styleId="ZLITCZWSPLITwPKTzmczciwsplitwpktliter">
    <w:name w:val="Z_LIT/CZ_WSP_LIT_w_PKT – zm. części wsp. lit. w pkt literą"/>
    <w:basedOn w:val="CZWSPLITczwsplnaliter"/>
    <w:next w:val="LITlitera"/>
    <w:uiPriority w:val="99"/>
    <w:pPr>
      <w:ind w:left="1497"/>
    </w:pPr>
  </w:style>
  <w:style w:type="paragraph" w:customStyle="1" w:styleId="ZLITTIRwPKTzmtirwpktliter">
    <w:name w:val="Z_LIT/TIR_w_PKT – zm. tir. w pkt literą"/>
    <w:basedOn w:val="TIRtiret"/>
    <w:uiPriority w:val="99"/>
    <w:pPr>
      <w:ind w:left="2370"/>
    </w:pPr>
  </w:style>
  <w:style w:type="paragraph" w:customStyle="1" w:styleId="ZLITCZWSPTIRwPKTzmczciwsptirwpktliter">
    <w:name w:val="Z_LIT/CZ_WSP_TIR_w_PKT – zm. części wsp. tir. w pkt literą"/>
    <w:basedOn w:val="CZWSPTIRczwsplnatiret"/>
    <w:next w:val="LITlitera"/>
    <w:uiPriority w:val="99"/>
    <w:pPr>
      <w:ind w:left="1973"/>
    </w:pPr>
  </w:style>
  <w:style w:type="paragraph" w:styleId="Tekstprzypisudolnego">
    <w:name w:val="footnote text"/>
    <w:basedOn w:val="Normalny"/>
    <w:link w:val="TekstprzypisudolnegoZnak"/>
    <w:uiPriority w:val="99"/>
    <w:semiHidden/>
    <w:pPr>
      <w:spacing w:after="0" w:line="240" w:lineRule="auto"/>
    </w:pPr>
    <w:rPr>
      <w:rFonts w:ascii="Times" w:eastAsia="Times New Roman" w:hAnsi="Times" w:cs="Times"/>
      <w:sz w:val="20"/>
      <w:szCs w:val="20"/>
    </w:rPr>
  </w:style>
  <w:style w:type="character" w:customStyle="1" w:styleId="FootnoteTextChar1">
    <w:name w:val="Footnote Text Char1"/>
    <w:uiPriority w:val="99"/>
    <w:semiHidden/>
    <w:rsid w:val="00B2487D"/>
    <w:rPr>
      <w:rFonts w:cs="Calibri"/>
      <w:sz w:val="20"/>
      <w:szCs w:val="20"/>
      <w:lang w:eastAsia="en-US"/>
    </w:rPr>
  </w:style>
  <w:style w:type="paragraph" w:customStyle="1" w:styleId="ZTIRLITzmlittiret">
    <w:name w:val="Z_TIR/LIT – zm. lit. tiret"/>
    <w:basedOn w:val="LITlitera"/>
    <w:uiPriority w:val="99"/>
    <w:pPr>
      <w:ind w:left="1859"/>
    </w:pPr>
  </w:style>
  <w:style w:type="paragraph" w:customStyle="1" w:styleId="ZTIRCZWSPPKTzmczciwsppkttiret">
    <w:name w:val="Z_TIR/CZ_WSP_PKT – zm. części wsp. pkt tiret"/>
    <w:basedOn w:val="CZWSPLITczwsplnaliter"/>
    <w:next w:val="TIRtiret"/>
    <w:uiPriority w:val="99"/>
    <w:pPr>
      <w:ind w:left="1383"/>
    </w:pPr>
  </w:style>
  <w:style w:type="paragraph" w:customStyle="1" w:styleId="ZTIRTIRzmtirtiret">
    <w:name w:val="Z_TIR/TIR – zm. tir. tiret"/>
    <w:basedOn w:val="TIRtiret"/>
    <w:uiPriority w:val="99"/>
    <w:pPr>
      <w:ind w:left="1780"/>
    </w:pPr>
  </w:style>
  <w:style w:type="paragraph" w:customStyle="1" w:styleId="ZZCZWSPTIRwPKTzmianazmczciwsptirwpkt">
    <w:name w:val="ZZ/CZ_WSP_TIR_w_PKT – zmiana zm. części wsp. tir. w pkt"/>
    <w:basedOn w:val="ZZTIRwPKTzmianazmtirwpkt"/>
    <w:uiPriority w:val="99"/>
    <w:pPr>
      <w:ind w:left="2880"/>
    </w:pPr>
  </w:style>
  <w:style w:type="paragraph" w:customStyle="1" w:styleId="ZZTIRwPKTzmianazmtirwpkt">
    <w:name w:val="ZZ/TIR_w_PKT – zmiana zm. tir. w pkt"/>
    <w:basedOn w:val="ZTIRwPKTzmtirwpktartykuempunktem"/>
    <w:uiPriority w:val="99"/>
    <w:pPr>
      <w:ind w:left="3277"/>
    </w:pPr>
  </w:style>
  <w:style w:type="paragraph" w:customStyle="1" w:styleId="ZZTIRwLITzmianazmtirwlit">
    <w:name w:val="ZZ/TIR_w_LIT – zmiana zm. tir. w lit."/>
    <w:basedOn w:val="ZZTIRzmianazmtir"/>
    <w:uiPriority w:val="99"/>
    <w:pPr>
      <w:ind w:left="2767"/>
    </w:pPr>
  </w:style>
  <w:style w:type="paragraph" w:customStyle="1" w:styleId="ZTIRTIRwLITzmtirwlittiret">
    <w:name w:val="Z_TIR/TIR_w_LIT – zm. tir. w lit. tiret"/>
    <w:basedOn w:val="TIRtiret"/>
    <w:uiPriority w:val="99"/>
    <w:pPr>
      <w:ind w:left="2257"/>
    </w:pPr>
  </w:style>
  <w:style w:type="paragraph" w:customStyle="1" w:styleId="ZTIRCZWSPTIRwLITzmczciwsptirwlittiret">
    <w:name w:val="Z_TIR/CZ_WSP_TIR_w_LIT – zm. części wsp. tir. w lit. tiret"/>
    <w:basedOn w:val="CZWSPTIRczwsplnatiret"/>
    <w:next w:val="TIRtiret"/>
    <w:uiPriority w:val="99"/>
    <w:pPr>
      <w:ind w:left="1860"/>
    </w:pPr>
  </w:style>
  <w:style w:type="paragraph" w:customStyle="1" w:styleId="CZWSP2TIRczwsplnapodwjnychtiret">
    <w:name w:val="CZ_WSP_2TIR – część wspólna podwójnych tiret"/>
    <w:basedOn w:val="CZWSPTIRczwsplnatiret"/>
    <w:next w:val="TIRtiret"/>
    <w:uiPriority w:val="99"/>
    <w:pPr>
      <w:ind w:left="1780"/>
    </w:pPr>
  </w:style>
  <w:style w:type="paragraph" w:customStyle="1" w:styleId="Z2TIRzmpodwtirartykuempunktem">
    <w:name w:val="Z/2TIR – zm. podw. tir. artykułem (punktem)"/>
    <w:basedOn w:val="TIRtiret"/>
    <w:uiPriority w:val="99"/>
    <w:pPr>
      <w:ind w:left="907"/>
    </w:pPr>
  </w:style>
  <w:style w:type="paragraph" w:customStyle="1" w:styleId="ZZCZWSPTIRwLITzmianazmczciwsptirwlit">
    <w:name w:val="ZZ/CZ_WSP_TIR_w_LIT – zmiana zm. części wsp. tir. w lit."/>
    <w:basedOn w:val="ZZTIRwLITzmianazmtirwlit"/>
    <w:uiPriority w:val="99"/>
    <w:pPr>
      <w:ind w:left="2370" w:firstLine="0"/>
    </w:pPr>
  </w:style>
  <w:style w:type="paragraph" w:customStyle="1" w:styleId="ZLIT2TIRzmpodwtirliter">
    <w:name w:val="Z_LIT/2TIR – zm. podw. tir. literą"/>
    <w:basedOn w:val="TIRtiret"/>
    <w:uiPriority w:val="99"/>
  </w:style>
  <w:style w:type="paragraph" w:customStyle="1" w:styleId="ZTIR2TIRzmpodwtirtiret">
    <w:name w:val="Z_TIR/2TIR – zm. podw. tir. tiret"/>
    <w:basedOn w:val="TIRtiret"/>
    <w:uiPriority w:val="99"/>
    <w:pPr>
      <w:ind w:left="1780"/>
    </w:pPr>
  </w:style>
  <w:style w:type="paragraph" w:customStyle="1" w:styleId="Z2TIRCZWSPLITzmczciwsplitpodwjnymtiret">
    <w:name w:val="Z_2TIR/CZ_WSP_LIT – zm. części wsp. lit. podwójnym tiret"/>
    <w:basedOn w:val="CZWSPTIRczwsplnatiret"/>
    <w:next w:val="2TIRpodwjnytiret"/>
    <w:uiPriority w:val="99"/>
    <w:pPr>
      <w:ind w:left="1780"/>
    </w:pPr>
  </w:style>
  <w:style w:type="paragraph" w:customStyle="1" w:styleId="Z2TIRwPKTzmpodwtirwpktartykuempunktem">
    <w:name w:val="Z/2TIR_w_PKT – zm. podw. tir. w pkt artykułem (punktem)"/>
    <w:basedOn w:val="TIRtiret"/>
    <w:next w:val="ZPKTzmpktartykuempunktem"/>
    <w:uiPriority w:val="99"/>
    <w:pPr>
      <w:ind w:left="2291"/>
    </w:pPr>
  </w:style>
  <w:style w:type="paragraph" w:customStyle="1" w:styleId="ZTIRPKTzmpkttiret">
    <w:name w:val="Z_TIR/PKT – zm. pkt tiret"/>
    <w:basedOn w:val="PKTpunkt"/>
    <w:uiPriority w:val="99"/>
    <w:pPr>
      <w:ind w:left="1893"/>
    </w:pPr>
  </w:style>
  <w:style w:type="paragraph" w:customStyle="1" w:styleId="ZTIRLITwPKTzmlitwpkttiret">
    <w:name w:val="Z_TIR/LIT_w_PKT – zm. lit. w pkt tiret"/>
    <w:basedOn w:val="LITlitera"/>
    <w:uiPriority w:val="99"/>
    <w:pPr>
      <w:ind w:left="2336"/>
    </w:pPr>
  </w:style>
  <w:style w:type="paragraph" w:customStyle="1" w:styleId="ZTIRCZWSPLITwPKTzmczciwsplitwpkttiret">
    <w:name w:val="Z_TIR/CZ_WSP_LIT_w_PKT – zm. części wsp. lit. w pkt tiret"/>
    <w:basedOn w:val="CZWSPLITczwsplnaliter"/>
    <w:uiPriority w:val="99"/>
    <w:pPr>
      <w:ind w:left="1860"/>
    </w:pPr>
  </w:style>
  <w:style w:type="paragraph" w:customStyle="1" w:styleId="ZTIR2TIRwLITzmpodwtirwlittiret">
    <w:name w:val="Z_TIR/2TIR_w_LIT – zm. podw. tir. w lit. tiret"/>
    <w:basedOn w:val="TIRtiret"/>
    <w:uiPriority w:val="99"/>
    <w:pPr>
      <w:ind w:left="2654"/>
    </w:pPr>
  </w:style>
  <w:style w:type="paragraph" w:customStyle="1" w:styleId="ZTIRCZWSP2TIRwLITzmczciwsppodwtirwlittiret">
    <w:name w:val="Z_TIR/CZ_WSP_2TIR_w_LIT – zm. części wsp. podw. tir. w lit. tiret"/>
    <w:basedOn w:val="CZWSPTIRczwsplnatiret"/>
    <w:next w:val="TIRtiret"/>
    <w:uiPriority w:val="99"/>
    <w:pPr>
      <w:ind w:left="2257"/>
    </w:pPr>
  </w:style>
  <w:style w:type="paragraph" w:customStyle="1" w:styleId="ZTIR2TIRwTIRzmpodwtirwtirtiret">
    <w:name w:val="Z_TIR/2TIR_w_TIR – zm. podw. tir. w tir. tiret"/>
    <w:basedOn w:val="TIRtiret"/>
    <w:uiPriority w:val="99"/>
    <w:pPr>
      <w:ind w:left="2177"/>
    </w:pPr>
  </w:style>
  <w:style w:type="paragraph" w:customStyle="1" w:styleId="ZTIRCZWSP2TIRwTIRzmczciwsppodwtirwtirtiret">
    <w:name w:val="Z_TIR/CZ_WSP_2TIR_w_TIR – zm. części wsp. podw. tir. w tir. tiret"/>
    <w:basedOn w:val="CZWSPTIRczwsplnatiret"/>
    <w:uiPriority w:val="99"/>
    <w:pPr>
      <w:ind w:left="1780"/>
    </w:pPr>
  </w:style>
  <w:style w:type="paragraph" w:customStyle="1" w:styleId="Z2TIRLITzmlitpodwjnymtiret">
    <w:name w:val="Z_2TIR/LIT – zm. lit. podwójnym tiret"/>
    <w:basedOn w:val="LITlitera"/>
    <w:uiPriority w:val="99"/>
    <w:pPr>
      <w:ind w:left="2256"/>
    </w:pPr>
  </w:style>
  <w:style w:type="paragraph" w:customStyle="1" w:styleId="ZZ2TIRwTIRzmianazmpodwtirwtir">
    <w:name w:val="ZZ/2TIR_w_TIR – zmiana zm. podw. tir. w tir."/>
    <w:basedOn w:val="ZZCZWSP2TIRzmianazmczciwsppodwtir"/>
    <w:uiPriority w:val="99"/>
    <w:pPr>
      <w:ind w:left="2688" w:hanging="397"/>
    </w:pPr>
  </w:style>
  <w:style w:type="paragraph" w:customStyle="1" w:styleId="ZZCZWSP2TIRzmianazmczciwsppodwtir">
    <w:name w:val="ZZ/CZ_WSP_2TIR – zmiana zm. części wsp. podw. tir."/>
    <w:basedOn w:val="ZZTIRzmianazmtir"/>
    <w:next w:val="ZZUSTzmianazmust"/>
    <w:uiPriority w:val="99"/>
    <w:pPr>
      <w:ind w:left="1894" w:firstLine="0"/>
    </w:pPr>
  </w:style>
  <w:style w:type="paragraph" w:customStyle="1" w:styleId="ZZUSTzmianazmust">
    <w:name w:val="ZZ/UST(§) – zmiana zm. ust. (§)"/>
    <w:basedOn w:val="ZZARTzmianazmart"/>
    <w:uiPriority w:val="99"/>
  </w:style>
  <w:style w:type="paragraph" w:customStyle="1" w:styleId="ZZ2TIRwLITzmianazmpodwtirwlit">
    <w:name w:val="ZZ/2TIR_w_LIT – zmiana zm. podw. tir. w lit."/>
    <w:basedOn w:val="ZZ2TIRwTIRzmianazmpodwtirwtir"/>
    <w:uiPriority w:val="99"/>
    <w:pPr>
      <w:ind w:left="3164"/>
    </w:pPr>
  </w:style>
  <w:style w:type="paragraph" w:customStyle="1" w:styleId="Z2TIRTIRwLITzmtirwlitpodwjnymtiret">
    <w:name w:val="Z_2TIR/TIR_w_LIT – zm. tir. w lit. podwójnym tiret"/>
    <w:basedOn w:val="TIRtiret"/>
    <w:uiPriority w:val="9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pPr>
      <w:ind w:left="2257"/>
    </w:pPr>
  </w:style>
  <w:style w:type="paragraph" w:customStyle="1" w:styleId="ZZ2TIRwPKTzmianazmpodwtirwpkt">
    <w:name w:val="ZZ/2TIR_w_PKT – zmiana zm. podw. tir. w pkt"/>
    <w:basedOn w:val="ZZ2TIRwLITzmianazmpodwtirwlit"/>
    <w:uiPriority w:val="99"/>
    <w:pPr>
      <w:ind w:left="3674"/>
    </w:pPr>
  </w:style>
  <w:style w:type="paragraph" w:customStyle="1" w:styleId="ZZCZWSP2TIRwTIRzmianazmczciwsppodwtirwtir">
    <w:name w:val="ZZ/CZ_WSP_2TIR_w_TIR – zmiana zm. części wsp. podw. tir. w tir."/>
    <w:basedOn w:val="ZZ2TIRwLITzmianazmpodwtirwlit"/>
    <w:uiPriority w:val="99"/>
    <w:pPr>
      <w:ind w:left="2291" w:firstLine="0"/>
    </w:pPr>
  </w:style>
  <w:style w:type="paragraph" w:customStyle="1" w:styleId="Z2TIR2TIRwTIRzmpodwtirwtirpodwjnymtiret">
    <w:name w:val="Z_2TIR/2TIR_w_TIR – zm. podw. tir. w tir. podwójnym tiret"/>
    <w:basedOn w:val="TIRtiret"/>
    <w:uiPriority w:val="9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pPr>
      <w:ind w:left="2177"/>
    </w:pPr>
  </w:style>
  <w:style w:type="paragraph" w:customStyle="1" w:styleId="Z2TIR2TIRwLITzmpodwtirwlitpodwjnymtiret">
    <w:name w:val="Z_2TIR/2TIR_w_LIT – zm. podw. tir. w lit. podwójnym tiret"/>
    <w:basedOn w:val="TIRtiret"/>
    <w:uiPriority w:val="9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pPr>
      <w:ind w:left="2654"/>
    </w:pPr>
  </w:style>
  <w:style w:type="paragraph" w:customStyle="1" w:styleId="ZCZCIKSIGIzmozniprzedmczciksigiartykuempunktem">
    <w:name w:val="Z/CZĘŚCI(KSIĘGI) – zm. ozn. i przedm. części (księgi) artykułem (punktem)"/>
    <w:basedOn w:val="CZKSIGAoznaczenieiprzedmiotczcilubksigi"/>
    <w:uiPriority w:val="99"/>
    <w:pPr>
      <w:ind w:left="510"/>
    </w:pPr>
    <w:rPr>
      <w:b w:val="0"/>
      <w:bCs w:val="0"/>
    </w:rPr>
  </w:style>
  <w:style w:type="paragraph" w:styleId="Tekstkomentarza">
    <w:name w:val="annotation text"/>
    <w:basedOn w:val="Normalny"/>
    <w:link w:val="TekstkomentarzaZnak"/>
    <w:uiPriority w:val="99"/>
    <w:semiHidden/>
    <w:pPr>
      <w:spacing w:after="0" w:line="240" w:lineRule="auto"/>
    </w:pPr>
    <w:rPr>
      <w:rFonts w:ascii="Times" w:eastAsia="Times New Roman" w:hAnsi="Times" w:cs="Times"/>
      <w:sz w:val="20"/>
      <w:szCs w:val="20"/>
    </w:rPr>
  </w:style>
  <w:style w:type="character" w:customStyle="1" w:styleId="CommentTextChar1">
    <w:name w:val="Comment Text Char1"/>
    <w:uiPriority w:val="99"/>
    <w:semiHidden/>
    <w:rsid w:val="00B2487D"/>
    <w:rPr>
      <w:rFonts w:cs="Calibri"/>
      <w:sz w:val="20"/>
      <w:szCs w:val="20"/>
      <w:lang w:eastAsia="en-US"/>
    </w:rPr>
  </w:style>
  <w:style w:type="paragraph" w:styleId="Tematkomentarza">
    <w:name w:val="annotation subject"/>
    <w:basedOn w:val="Tekstkomentarza"/>
    <w:next w:val="Tekstkomentarza"/>
    <w:link w:val="TematkomentarzaZnak"/>
    <w:uiPriority w:val="99"/>
    <w:semiHidden/>
    <w:rPr>
      <w:b/>
      <w:bCs/>
    </w:rPr>
  </w:style>
  <w:style w:type="character" w:customStyle="1" w:styleId="CommentSubjectChar2">
    <w:name w:val="Comment Subject Char2"/>
    <w:uiPriority w:val="99"/>
    <w:semiHidden/>
    <w:rsid w:val="00B2487D"/>
    <w:rPr>
      <w:rFonts w:ascii="Times" w:hAnsi="Times" w:cs="Calibri"/>
      <w:b/>
      <w:bCs/>
      <w:sz w:val="20"/>
      <w:szCs w:val="20"/>
      <w:lang w:eastAsia="en-US"/>
    </w:rPr>
  </w:style>
  <w:style w:type="paragraph" w:customStyle="1" w:styleId="ZZWMATFIZCHEMzmwzorumatfizlubchem">
    <w:name w:val="ZZ/W_MAT(FIZ|CHEM) – zm. wzoru mat. (fiz. lub chem.)"/>
    <w:basedOn w:val="ZWMATFIZCHEMzmwzorumatfizlubchemartykuempunktem"/>
    <w:uiPriority w:val="99"/>
    <w:pPr>
      <w:ind w:left="2404"/>
    </w:pPr>
  </w:style>
  <w:style w:type="paragraph" w:customStyle="1" w:styleId="ODNONIKtreodnonika">
    <w:name w:val="ODNOŚNIK – treść odnośnika"/>
    <w:uiPriority w:val="99"/>
    <w:pPr>
      <w:suppressAutoHyphens/>
      <w:ind w:left="284" w:hanging="284"/>
      <w:jc w:val="both"/>
    </w:pPr>
    <w:rPr>
      <w:rFonts w:ascii="Times New Roman" w:eastAsia="Times New Roman" w:hAnsi="Times New Roman"/>
    </w:rPr>
  </w:style>
  <w:style w:type="paragraph" w:customStyle="1" w:styleId="ZFRAGzmfragmentunpzdaniaartykuempunktem">
    <w:name w:val="Z/FRAG – zm. fragmentu (np. zdania) artykułem (punktem)"/>
    <w:basedOn w:val="ZARTzmartartykuempunktem"/>
    <w:next w:val="PKTpunkt"/>
    <w:uiPriority w:val="99"/>
    <w:rPr>
      <w:rFonts w:ascii="Times New Roman" w:hAnsi="Times New Roman" w:cs="Times New Roman"/>
    </w:rPr>
  </w:style>
  <w:style w:type="paragraph" w:customStyle="1" w:styleId="ZLITFRAGzmlitfragmentunpzdanialiter">
    <w:name w:val="Z_LIT/FRAG – zm. lit. fragmentu (np. zdania) literą"/>
    <w:basedOn w:val="ZLITUSTzmustliter"/>
    <w:next w:val="LITlitera"/>
    <w:uiPriority w:val="99"/>
    <w:pPr>
      <w:ind w:firstLine="0"/>
    </w:pPr>
    <w:rPr>
      <w:rFonts w:ascii="Times New Roman" w:hAnsi="Times New Roman" w:cs="Times New Roman"/>
    </w:rPr>
  </w:style>
  <w:style w:type="paragraph" w:customStyle="1" w:styleId="ZTIRFRAGMzmnpwprdowyliczeniatiret">
    <w:name w:val="Z_TIR/FRAGM – zm. np. wpr. do wyliczenia tiret"/>
    <w:basedOn w:val="ZTIRCZWSPPKTzmczciwsppkttiret"/>
    <w:next w:val="TIRtiret"/>
    <w:uiPriority w:val="99"/>
    <w:rPr>
      <w:rFonts w:ascii="Times New Roman" w:hAnsi="Times New Roman" w:cs="Times New Roman"/>
    </w:rPr>
  </w:style>
  <w:style w:type="paragraph" w:customStyle="1" w:styleId="ZTIRTIRwPKTzmtirwpkttiret">
    <w:name w:val="Z_TIR/TIR_w_PKT – zm. tir. w pkt tiret"/>
    <w:basedOn w:val="ZTIRTIRwLITzmtirwlittiret"/>
    <w:uiPriority w:val="99"/>
    <w:pPr>
      <w:ind w:left="2733"/>
    </w:pPr>
  </w:style>
  <w:style w:type="paragraph" w:customStyle="1" w:styleId="ZTIRCZWSPTIRwPKTzmczciwsptirtiret">
    <w:name w:val="Z_TIR/CZ_WSP_TIR_w_PKT – zm. części wsp. tir. tiret"/>
    <w:basedOn w:val="ZTIRTIRwPKTzmtirwpkttiret"/>
    <w:next w:val="TIRtiret"/>
    <w:uiPriority w:val="9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pPr>
      <w:ind w:left="510" w:firstLine="0"/>
    </w:pPr>
  </w:style>
  <w:style w:type="paragraph" w:customStyle="1" w:styleId="ROZDZODDZOZNoznaczenierozdziauluboddziau">
    <w:name w:val="ROZDZ(ODDZ)_OZN – oznaczenie rozdziału lub oddziału"/>
    <w:next w:val="ARTartustawynprozporzdzenia"/>
    <w:uiPriority w:val="99"/>
    <w:pPr>
      <w:keepNext/>
      <w:suppressAutoHyphens/>
      <w:spacing w:before="120" w:line="360" w:lineRule="auto"/>
      <w:jc w:val="center"/>
    </w:pPr>
    <w:rPr>
      <w:rFonts w:ascii="Times" w:eastAsia="Times New Roman" w:hAnsi="Times" w:cs="Times"/>
      <w:kern w:val="2"/>
      <w:sz w:val="24"/>
      <w:szCs w:val="24"/>
    </w:rPr>
  </w:style>
  <w:style w:type="paragraph" w:customStyle="1" w:styleId="Z2TIR2TIRzmpodwtirpodwjnymtiret">
    <w:name w:val="Z_2TIR/2TIR – zm. podw. tir. podwójnym tiret"/>
    <w:basedOn w:val="TIRtiret"/>
    <w:uiPriority w:val="99"/>
    <w:pPr>
      <w:ind w:left="2177"/>
    </w:pPr>
  </w:style>
  <w:style w:type="paragraph" w:customStyle="1" w:styleId="Z2TIRTIRzmtirpodwjnymtiret">
    <w:name w:val="Z_2TIR/TIR – zm. tir. podwójnym tiret"/>
    <w:basedOn w:val="TIRtiret"/>
    <w:uiPriority w:val="9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pPr>
      <w:ind w:left="1021"/>
    </w:pPr>
  </w:style>
  <w:style w:type="paragraph" w:customStyle="1" w:styleId="ZLITSKARNzmsankcjikarnejliter">
    <w:name w:val="Z_LIT/S_KARN – zm. sankcji karnej literą"/>
    <w:basedOn w:val="ZSKARNzmsankcjikarnejwszczeglnociwKodeksiekarnym"/>
    <w:uiPriority w:val="99"/>
    <w:pPr>
      <w:ind w:left="1497"/>
    </w:pPr>
  </w:style>
  <w:style w:type="paragraph" w:customStyle="1" w:styleId="ZCYTzmcytatunpprzysigiartykuempunktem">
    <w:name w:val="Z/CYT – zm. cytatu np. przysięgi artykułem (punktem)"/>
    <w:basedOn w:val="CYTcytatnpprzysigi"/>
    <w:next w:val="ZUSTzmustartykuempunktem"/>
    <w:uiPriority w:val="99"/>
    <w:pPr>
      <w:ind w:left="1021"/>
    </w:pPr>
  </w:style>
  <w:style w:type="paragraph" w:customStyle="1" w:styleId="ZUSTzmustartykuempunktem">
    <w:name w:val="Z/UST(§) – zm. ust. (§) artykułem (punktem)"/>
    <w:basedOn w:val="ZARTzmartartykuempunktem"/>
    <w:uiPriority w:val="99"/>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pPr>
      <w:ind w:left="1894" w:firstLine="0"/>
    </w:pPr>
  </w:style>
  <w:style w:type="paragraph" w:customStyle="1" w:styleId="Z2TIRwLITzmpodwtirwlitartykuempunktem">
    <w:name w:val="Z/2TIR_w_LIT – zm. podw. tir. w lit. artykułem (punktem)"/>
    <w:basedOn w:val="Z2TIRwPKTzmpodwtirwpktartykuempunktem"/>
    <w:uiPriority w:val="99"/>
    <w:pPr>
      <w:ind w:left="1780"/>
    </w:pPr>
  </w:style>
  <w:style w:type="paragraph" w:customStyle="1" w:styleId="Z2TIRwTIRzmpodwtirwtirartykuempunktem">
    <w:name w:val="Z/2TIR_w_TIR – zm. podw. tir. w tir. artykułem (punktem)"/>
    <w:basedOn w:val="Z2TIRwLITzmpodwtirwlitartykuempunktem"/>
    <w:uiPriority w:val="9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pPr>
      <w:ind w:left="1383" w:firstLine="0"/>
    </w:pPr>
  </w:style>
  <w:style w:type="paragraph" w:customStyle="1" w:styleId="PKTODNONIKApunktodnonika">
    <w:name w:val="PKT_ODNOŚNIKA – punkt odnośnika"/>
    <w:basedOn w:val="ODNONIKtreodnonika"/>
    <w:uiPriority w:val="99"/>
    <w:pPr>
      <w:ind w:left="568"/>
    </w:pPr>
  </w:style>
  <w:style w:type="paragraph" w:customStyle="1" w:styleId="ZODNONIKAzmtekstuodnonikaartykuempunktem">
    <w:name w:val="Z/ODNOŚNIKA – zm. tekstu odnośnika artykułem (punktem)"/>
    <w:basedOn w:val="ODNONIKtreodnonika"/>
    <w:uiPriority w:val="99"/>
    <w:pPr>
      <w:spacing w:line="360" w:lineRule="auto"/>
      <w:ind w:left="907" w:hanging="397"/>
    </w:pPr>
    <w:rPr>
      <w:sz w:val="24"/>
      <w:szCs w:val="24"/>
    </w:rPr>
  </w:style>
  <w:style w:type="paragraph" w:customStyle="1" w:styleId="ZPKTwODNONIKUzmpktwzmienianymodnonikuartykuempunktem">
    <w:name w:val="Z/PKT_w_ODNOŚNIKU – zm. pkt w zmienianym odnośniku artykułem (punktem)"/>
    <w:basedOn w:val="ZODNONIKAzmtekstuodnonikaartykuempunktem"/>
    <w:uiPriority w:val="99"/>
    <w:pPr>
      <w:ind w:left="1304"/>
    </w:pPr>
  </w:style>
  <w:style w:type="paragraph" w:customStyle="1" w:styleId="ZPKTODNONIKAzmpktodnonikaartykuempunktem">
    <w:name w:val="Z/PKT_ODNOŚNIKA – zm. pkt odnośnika artykułem (punktem)"/>
    <w:basedOn w:val="ZODNONIKAzmtekstuodnonikaartykuempunktem"/>
    <w:uiPriority w:val="99"/>
  </w:style>
  <w:style w:type="paragraph" w:customStyle="1" w:styleId="ZLIT2TIRwTIRzmpodwtirwtirliter">
    <w:name w:val="Z_LIT/2TIR_w_TIR – zm. podw. tir. w tir. literą"/>
    <w:basedOn w:val="ZLIT2TIRzmpodwtirliter"/>
    <w:uiPriority w:val="99"/>
    <w:pPr>
      <w:ind w:left="1780"/>
    </w:pPr>
  </w:style>
  <w:style w:type="paragraph" w:customStyle="1" w:styleId="ZLIT2TIRwLITzmpodwtirwlitliter">
    <w:name w:val="Z_LIT/2TIR_w_LIT – zm. podw. tir. w lit. literą"/>
    <w:basedOn w:val="ZLIT2TIRwTIRzmpodwtirwtirliter"/>
    <w:uiPriority w:val="99"/>
    <w:pPr>
      <w:ind w:left="2257"/>
    </w:pPr>
  </w:style>
  <w:style w:type="paragraph" w:customStyle="1" w:styleId="ZLIT2TIRwPKTzmpodwtirwpktliter">
    <w:name w:val="Z_LIT/2TIR_w_PKT – zm. podw. tir. w pkt literą"/>
    <w:basedOn w:val="ZLIT2TIRwLITzmpodwtirwlitliter"/>
    <w:uiPriority w:val="99"/>
    <w:pPr>
      <w:ind w:left="2767"/>
    </w:pPr>
  </w:style>
  <w:style w:type="paragraph" w:customStyle="1" w:styleId="ZLITCZWSP2TIRwTIRzmczciwsppodwtirwtirliter">
    <w:name w:val="Z_LIT/CZ_WSP_2TIR_w_TIR – zm. części wsp. podw. tir. w tir. literą"/>
    <w:basedOn w:val="ZLIT2TIRwTIRzmpodwtirwtirliter"/>
    <w:next w:val="LITlitera"/>
    <w:uiPriority w:val="9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pPr>
      <w:ind w:left="2370" w:firstLine="0"/>
    </w:pPr>
  </w:style>
  <w:style w:type="paragraph" w:customStyle="1" w:styleId="ZTIR2TIRwPKTzmpodwtirwpkttiret">
    <w:name w:val="Z_TIR/2TIR_w_PKT – zm. podw. tir. w pkt tiret"/>
    <w:basedOn w:val="ZTIR2TIRwLITzmpodwtirwlittiret"/>
    <w:uiPriority w:val="99"/>
    <w:pPr>
      <w:ind w:left="3164"/>
    </w:pPr>
  </w:style>
  <w:style w:type="paragraph" w:customStyle="1" w:styleId="ZTIRCZWSP2TIRwPKTzmczciwsppodwtirwpkttiret">
    <w:name w:val="Z_TIR/CZ_WSP_2TIR_w_PKT – zm. części wsp. podw. tir. w pkt tiret"/>
    <w:basedOn w:val="ZTIR2TIRwPKTzmpodwtirwpkttiret"/>
    <w:next w:val="TIRtiret"/>
    <w:uiPriority w:val="99"/>
    <w:pPr>
      <w:ind w:left="2767" w:firstLine="0"/>
    </w:pPr>
  </w:style>
  <w:style w:type="paragraph" w:customStyle="1" w:styleId="ZZCZWSP2TIRwLITzmianazmczciwsppodwtirwlit">
    <w:name w:val="ZZ/CZ_WSP_2TIR_w_LIT – zmiana zm. części wsp. podw. tir. w lit."/>
    <w:basedOn w:val="ZZ2TIRwLITzmianazmpodwtirwlit"/>
    <w:uiPriority w:val="99"/>
    <w:pPr>
      <w:ind w:left="2767"/>
    </w:pPr>
  </w:style>
  <w:style w:type="paragraph" w:customStyle="1" w:styleId="ZZCZWSP2TIRwPKTzmianazmczciwsppodwtirwpkt">
    <w:name w:val="ZZ/CZ_WSP_2TIR_w_PKT – zmiana zm. części wsp. podw. tir. w pkt"/>
    <w:basedOn w:val="ZZ2TIRwLITzmianazmpodwtirwlit"/>
    <w:uiPriority w:val="9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style>
  <w:style w:type="paragraph" w:customStyle="1" w:styleId="ZLITCZWSP2TIRzmczciwsppodwtirliter">
    <w:name w:val="Z_LIT/CZ_WSP_2TIR – zm. części wsp. podw. tir. literą"/>
    <w:basedOn w:val="ZLITCZWSPPKTzmczciwsppktliter"/>
    <w:next w:val="LITlitera"/>
    <w:uiPriority w:val="99"/>
  </w:style>
  <w:style w:type="paragraph" w:customStyle="1" w:styleId="ZTIRCZWSP2TIRzmczciwsppodwtirtiret">
    <w:name w:val="Z_TIR/CZ_WSP_2TIR – zm. części wsp. podw. tir. tiret"/>
    <w:basedOn w:val="ZLITCZWSP2TIRzmczciwsppodwtirliter"/>
    <w:next w:val="TIRtiret"/>
    <w:uiPriority w:val="99"/>
  </w:style>
  <w:style w:type="paragraph" w:customStyle="1" w:styleId="ZZ2TIRzmianazmpodwtir">
    <w:name w:val="ZZ/2TIR – zmiana zm. podw. tir."/>
    <w:basedOn w:val="ZZCZWSP2TIRzmianazmczciwsppodwtir"/>
    <w:uiPriority w:val="99"/>
    <w:pPr>
      <w:ind w:left="2291" w:hanging="397"/>
    </w:pPr>
  </w:style>
  <w:style w:type="paragraph" w:customStyle="1" w:styleId="ZCZWSPLITzmczciwsplitartykuempunktem">
    <w:name w:val="Z/CZ_WSP_LIT – zm. części wsp. lit. artykułem (punktem)"/>
    <w:basedOn w:val="ZCZWSPPKTzmczciwsppktartykuempunktem"/>
    <w:next w:val="PKTpunkt"/>
    <w:uiPriority w:val="99"/>
  </w:style>
  <w:style w:type="paragraph" w:customStyle="1" w:styleId="ZCZWSPTIRzmczciwsptirartykuempunktem">
    <w:name w:val="Z/CZ_WSP_TIR – zm. części wsp. tir. artykułem (punktem)"/>
    <w:basedOn w:val="ZCZWSPPKTzmczciwsppktartykuempunktem"/>
    <w:next w:val="PKTpunkt"/>
    <w:uiPriority w:val="99"/>
  </w:style>
  <w:style w:type="paragraph" w:customStyle="1" w:styleId="ZLITCZWSPLITzmczciwsplitliter">
    <w:name w:val="Z_LIT/CZ_WSP_LIT – zm. części wsp. lit. literą"/>
    <w:basedOn w:val="ZLITCZWSPPKTzmczciwsppktliter"/>
    <w:next w:val="LITlitera"/>
    <w:uiPriority w:val="99"/>
  </w:style>
  <w:style w:type="paragraph" w:customStyle="1" w:styleId="ZLITCZWSPTIRzmczciwsptirliter">
    <w:name w:val="Z_LIT/CZ_WSP_TIR – zm. części wsp. tir. literą"/>
    <w:basedOn w:val="ZLITCZWSPPKTzmczciwsppktliter"/>
    <w:next w:val="LITlitera"/>
    <w:uiPriority w:val="99"/>
  </w:style>
  <w:style w:type="paragraph" w:customStyle="1" w:styleId="ZTIRCZWSPLITzmczciwsplittiret">
    <w:name w:val="Z_TIR/CZ_WSP_LIT – zm. części wsp. lit. tiret"/>
    <w:basedOn w:val="ZTIRCZWSPPKTzmczciwsppkttiret"/>
    <w:next w:val="TIRtiret"/>
    <w:uiPriority w:val="99"/>
  </w:style>
  <w:style w:type="paragraph" w:customStyle="1" w:styleId="ZTIRCZWSPTIRzmczciwsptirtiret">
    <w:name w:val="Z_TIR/CZ_WSP_TIR – zm. części wsp. tir. tiret"/>
    <w:basedOn w:val="ZTIRCZWSPPKTzmczciwsppkttiret"/>
    <w:next w:val="TIRtiret"/>
    <w:uiPriority w:val="99"/>
  </w:style>
  <w:style w:type="paragraph" w:customStyle="1" w:styleId="ZZCZWSPLITzmianazmczciwsplit">
    <w:name w:val="ZZ/CZ_WSP_LIT – zmiana. zm. części wsp. lit."/>
    <w:basedOn w:val="ZZCZWSPPKTzmianazmczciwsppkt"/>
    <w:uiPriority w:val="99"/>
  </w:style>
  <w:style w:type="paragraph" w:customStyle="1" w:styleId="ZZCZWSPTIRzmianazmczciwsptir">
    <w:name w:val="ZZ/CZ_WSP_TIR – zmiana. zm. części wsp. tir."/>
    <w:basedOn w:val="ZZCZWSPPKTzmianazmczciwsppkt"/>
    <w:uiPriority w:val="99"/>
  </w:style>
  <w:style w:type="paragraph" w:customStyle="1" w:styleId="Z2TIRCZWSPTIRzmczciwsptirpodwjnymtiret">
    <w:name w:val="Z_2TIR/CZ_WSP_TIR – zm. części wsp. tir. podwójnym tiret"/>
    <w:basedOn w:val="Z2TIRCZWSPLITzmczciwsplitpodwjnymtiret"/>
    <w:next w:val="2TIRpodwjnytiret"/>
    <w:uiPriority w:val="99"/>
  </w:style>
  <w:style w:type="paragraph" w:customStyle="1" w:styleId="Z2TIRCZWSP2TIRzmczciwsppodwtirpodwjnymtiret">
    <w:name w:val="Z_2TIR/CZ_WSP_2TIR – zm. części wsp. podw. tir. podwójnym tiret"/>
    <w:basedOn w:val="Z2TIRCZWSPLITzmczciwsplitpodwjnymtiret"/>
    <w:next w:val="2TIRpodwjnytiret"/>
    <w:uiPriority w:val="99"/>
  </w:style>
  <w:style w:type="paragraph" w:customStyle="1" w:styleId="TYTDZPRZEDMprzedmiotregulacjitytuulubdziau">
    <w:name w:val="TYT(DZ)_PRZEDM – przedmiot regulacji tytułu lub działu"/>
    <w:next w:val="ARTartustawynprozporzdzenia"/>
    <w:uiPriority w:val="99"/>
    <w:pPr>
      <w:keepNext/>
      <w:suppressAutoHyphens/>
      <w:spacing w:before="120" w:line="360" w:lineRule="auto"/>
      <w:jc w:val="center"/>
    </w:pPr>
    <w:rPr>
      <w:rFonts w:ascii="Times" w:eastAsia="Times New Roman" w:hAnsi="Times" w:cs="Times"/>
      <w:b/>
      <w:bCs/>
      <w:sz w:val="24"/>
      <w:szCs w:val="24"/>
    </w:rPr>
  </w:style>
  <w:style w:type="paragraph" w:customStyle="1" w:styleId="ZNIEARTTEKSTzmtekstunieartykuowanego">
    <w:name w:val="Z/NIEART_TEKST – zm. tekstu nieartykułowanego"/>
    <w:basedOn w:val="NIEARTTEKSTtekstnieartykuowanynppodstprawnarozplubpreambua"/>
    <w:uiPriority w:val="9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pPr>
      <w:ind w:left="1894"/>
    </w:pPr>
  </w:style>
  <w:style w:type="paragraph" w:customStyle="1" w:styleId="P1wTABELIpoziom1numeracjiwtabeli">
    <w:name w:val="P1_w_TABELI – poziom 1 numeracji w tabeli"/>
    <w:basedOn w:val="PKTpunkt"/>
    <w:uiPriority w:val="99"/>
    <w:pPr>
      <w:ind w:left="397" w:hanging="397"/>
    </w:pPr>
    <w:rPr>
      <w:kern w:val="2"/>
    </w:rPr>
  </w:style>
  <w:style w:type="paragraph" w:customStyle="1" w:styleId="CZWSPP1wTABELIczwsppoziomu1numeracjiwtabeli">
    <w:name w:val="CZ_WSP_P1_w_TABELI – część wsp. poziomu 1 numeracji w tabeli"/>
    <w:basedOn w:val="P1wTABELIpoziom1numeracjiwtabeli"/>
    <w:next w:val="Normalny"/>
    <w:uiPriority w:val="99"/>
  </w:style>
  <w:style w:type="paragraph" w:customStyle="1" w:styleId="P2wTABELIpoziom2numeracjiwtabeli">
    <w:name w:val="P2_w_TABELI – poziom 2 numeracji w tabeli"/>
    <w:basedOn w:val="P1wTABELIpoziom1numeracjiwtabeli"/>
    <w:uiPriority w:val="99"/>
  </w:style>
  <w:style w:type="paragraph" w:customStyle="1" w:styleId="P3wTABELIpoziom3numeracjiwtabeli">
    <w:name w:val="P3_w_TABELI – poziom 3 numeracji w tabeli"/>
    <w:basedOn w:val="P2wTABELIpoziom2numeracjiwtabeli"/>
    <w:uiPriority w:val="9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pPr>
      <w:ind w:firstLine="0"/>
    </w:pPr>
  </w:style>
  <w:style w:type="paragraph" w:customStyle="1" w:styleId="CZWSPP3wTABELIczwsppoziomu3numeracjiwtabeli">
    <w:name w:val="CZ_WSP_P3_w_TABELI – część wsp. poziomu 3 numeracji w tabeli"/>
    <w:basedOn w:val="CZWSPP2wTABELIczwsppoziomu2numeracjiwtabeli"/>
    <w:uiPriority w:val="99"/>
  </w:style>
  <w:style w:type="paragraph" w:customStyle="1" w:styleId="CZWSPP4wTABELIczwsppoziomu4numeracjiwtabeli">
    <w:name w:val="CZ_WSP_P4_w_TABELI – część wsp. poziomu 4 numeracji w tabeli"/>
    <w:uiPriority w:val="99"/>
    <w:pPr>
      <w:suppressAutoHyphens/>
      <w:spacing w:line="360" w:lineRule="auto"/>
      <w:ind w:left="1191"/>
      <w:jc w:val="both"/>
    </w:pPr>
    <w:rPr>
      <w:rFonts w:ascii="Times" w:eastAsia="Times New Roman" w:hAnsi="Times" w:cs="Times"/>
      <w:kern w:val="2"/>
      <w:sz w:val="24"/>
      <w:szCs w:val="24"/>
    </w:rPr>
  </w:style>
  <w:style w:type="paragraph" w:customStyle="1" w:styleId="P4wTABELIpoziom4numeracjiwtabeli">
    <w:name w:val="P4_w_TABELI – poziom 4 numeracji w tabeli"/>
    <w:basedOn w:val="P3wTABELIpoziom3numeracjiwtabeli"/>
    <w:uiPriority w:val="99"/>
  </w:style>
  <w:style w:type="paragraph" w:customStyle="1" w:styleId="TYTTABELItytutabeli">
    <w:name w:val="TYT_TABELI – tytuł tabeli"/>
    <w:basedOn w:val="TYTDZOZNoznaczenietytuulubdziau"/>
    <w:uiPriority w:val="99"/>
    <w:rPr>
      <w:b/>
      <w:bCs/>
    </w:rPr>
  </w:style>
  <w:style w:type="paragraph" w:customStyle="1" w:styleId="OZNPROJEKTUwskazaniedatylubwersjiprojektu">
    <w:name w:val="OZN_PROJEKTU – wskazanie daty lub wersji projektu"/>
    <w:next w:val="OZNRODZAKTUtznustawalubrozporzdzenieiorganwydajcy"/>
    <w:uiPriority w:val="99"/>
    <w:pPr>
      <w:suppressAutoHyphens/>
      <w:spacing w:line="360" w:lineRule="auto"/>
      <w:jc w:val="right"/>
    </w:pPr>
    <w:rPr>
      <w:rFonts w:ascii="Times New Roman" w:eastAsia="Times New Roman" w:hAnsi="Times New Roman"/>
      <w:sz w:val="24"/>
      <w:szCs w:val="24"/>
      <w:u w:val="single"/>
    </w:rPr>
  </w:style>
  <w:style w:type="paragraph" w:customStyle="1" w:styleId="NAZORGWYDnazwaorganuwydajcegoprojektowanyakt">
    <w:name w:val="NAZ_ORG_WYD – nazwa organu wydającego projektowany akt"/>
    <w:basedOn w:val="OZNRODZAKTUtznustawalubrozporzdzenieiorganwydajcy"/>
    <w:uiPriority w:val="9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pPr>
      <w:ind w:left="0" w:right="4820"/>
      <w:jc w:val="left"/>
    </w:pPr>
  </w:style>
  <w:style w:type="paragraph" w:customStyle="1" w:styleId="TEKSTwporozumieniu">
    <w:name w:val="TEKST&quot;w porozumieniu:&quot;"/>
    <w:next w:val="NAZORGWPOROZUMIENIUnazwaorganuwporozumieniuzktrymaktjestwydawany"/>
    <w:uiPriority w:val="99"/>
    <w:pPr>
      <w:suppressAutoHyphens/>
      <w:spacing w:line="360" w:lineRule="auto"/>
    </w:pPr>
    <w:rPr>
      <w:rFonts w:ascii="Times New Roman" w:eastAsia="Times New Roman" w:hAnsi="Times New Roman"/>
      <w:b/>
      <w:bCs/>
      <w:sz w:val="24"/>
      <w:szCs w:val="24"/>
    </w:rPr>
  </w:style>
  <w:style w:type="paragraph" w:customStyle="1" w:styleId="CZWSPPKTODNONIKAczwsppunkwodnonika">
    <w:name w:val="CZ_WSP_PKT_ODNOŚNIKA – część wsp. punków odnośnika"/>
    <w:basedOn w:val="PKTODNONIKApunktodnonika"/>
    <w:uiPriority w:val="9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pPr>
      <w:ind w:left="510" w:firstLine="0"/>
    </w:pPr>
  </w:style>
  <w:style w:type="paragraph" w:customStyle="1" w:styleId="NOTATKILEGISLATORA">
    <w:name w:val="NOTATKI_LEGISLATORA"/>
    <w:basedOn w:val="Normalny"/>
    <w:uiPriority w:val="99"/>
    <w:pPr>
      <w:spacing w:after="0" w:line="240" w:lineRule="auto"/>
    </w:pPr>
    <w:rPr>
      <w:rFonts w:ascii="Times New Roman" w:eastAsia="Times New Roman" w:hAnsi="Times New Roman" w:cs="Times New Roman"/>
      <w:b/>
      <w:bCs/>
      <w:i/>
      <w:iCs/>
      <w:sz w:val="24"/>
      <w:szCs w:val="24"/>
      <w:lang w:eastAsia="pl-PL"/>
    </w:rPr>
  </w:style>
  <w:style w:type="paragraph" w:customStyle="1" w:styleId="OZNZACZNIKAwskazanienrzacznika">
    <w:name w:val="OZN_ZAŁĄCZNIKA – wskazanie nr załącznika"/>
    <w:basedOn w:val="OZNPROJEKTUwskazaniedatylubwersjiprojektu"/>
    <w:uiPriority w:val="99"/>
  </w:style>
  <w:style w:type="paragraph" w:customStyle="1" w:styleId="OZNPARAFYADNOTACJE">
    <w:name w:val="OZN_PARAFY(ADNOTACJE)"/>
    <w:basedOn w:val="ODNONIKtreodnonika"/>
    <w:uiPriority w:val="99"/>
  </w:style>
  <w:style w:type="paragraph" w:customStyle="1" w:styleId="TEKSTZacznikido">
    <w:name w:val="TEKST&quot;Załącznik(i) do ...&quot;"/>
    <w:uiPriority w:val="99"/>
    <w:pPr>
      <w:keepNext/>
      <w:suppressAutoHyphens/>
      <w:spacing w:after="240"/>
      <w:ind w:left="5670"/>
    </w:pPr>
    <w:rPr>
      <w:rFonts w:ascii="Times New Roman" w:eastAsia="Times New Roman" w:hAnsi="Times New Roman"/>
      <w:sz w:val="24"/>
      <w:szCs w:val="24"/>
    </w:rPr>
  </w:style>
  <w:style w:type="paragraph" w:customStyle="1" w:styleId="LITODNONIKAliteraodnonika">
    <w:name w:val="LIT_ODNOŚNIKA – litera odnośnika"/>
    <w:basedOn w:val="PKTODNONIKApunktodnonika"/>
    <w:uiPriority w:val="99"/>
    <w:pPr>
      <w:ind w:left="851"/>
    </w:pPr>
  </w:style>
  <w:style w:type="paragraph" w:customStyle="1" w:styleId="CZWSPLITODNONIKAczwspliterodnonika">
    <w:name w:val="CZ_WSP_LIT_ODNOŚNIKA – część wsp. liter odnośnika"/>
    <w:basedOn w:val="LITODNONIKAliteraodnonika"/>
    <w:uiPriority w:val="99"/>
    <w:pPr>
      <w:ind w:left="567" w:firstLine="0"/>
    </w:pPr>
  </w:style>
  <w:style w:type="paragraph" w:customStyle="1" w:styleId="ZLITODNONIKAzmlitodnonikaartykuempunktem">
    <w:name w:val="Z/LIT_ODNOŚNIKA – zm. lit. odnośnika artykułem (punktem)"/>
    <w:basedOn w:val="ZPKTODNONIKAzmpktodnonikaartykuempunktem"/>
    <w:next w:val="PKTpunkt"/>
    <w:uiPriority w:val="99"/>
  </w:style>
  <w:style w:type="paragraph" w:customStyle="1" w:styleId="ZLITwPKTODNONIKAzmlitwpktodnonikaartykuempunktem">
    <w:name w:val="Z/LIT_w_PKT_ODNOŚNIKA – zm. lit. w pkt odnośnika artykułem (punktem)"/>
    <w:basedOn w:val="ZLITODNONIKAzmlitodnonikaartykuempunktem"/>
    <w:uiPriority w:val="9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pPr>
      <w:ind w:left="1304"/>
    </w:pPr>
  </w:style>
  <w:style w:type="paragraph" w:customStyle="1" w:styleId="ZDANIENASTNOWYWIERSZnpzddrugienowywierszwust">
    <w:name w:val="ZDANIE_NAST_NOWY_WIERSZ – np. zd. drugie (nowy wiersz) w ust."/>
    <w:basedOn w:val="CZWSPPKTczwsplnapunktw"/>
    <w:next w:val="USTustnpkodeksu"/>
    <w:uiPriority w:val="99"/>
  </w:style>
  <w:style w:type="paragraph" w:customStyle="1" w:styleId="ZZFRAGzmianazmfragmentunpzdania">
    <w:name w:val="ZZ/FRAG – zmiana zm. fragmentu (np. zdania)"/>
    <w:basedOn w:val="ZZCZWSPPKTzmianazmczciwsppkt"/>
    <w:uiPriority w:val="99"/>
  </w:style>
  <w:style w:type="paragraph" w:customStyle="1" w:styleId="Z2TIRPKTzmpktpodwjnymtiret">
    <w:name w:val="Z_2TIR/PKT – zm. pkt podwójnym tiret"/>
    <w:basedOn w:val="Z2TIRLITzmlitpodwjnymtiret"/>
    <w:uiPriority w:val="99"/>
    <w:pPr>
      <w:ind w:left="2290" w:hanging="510"/>
    </w:pPr>
    <w:rPr>
      <w:rFonts w:ascii="Times New Roman" w:hAnsi="Times New Roman" w:cs="Times New Roman"/>
    </w:rPr>
  </w:style>
  <w:style w:type="paragraph" w:customStyle="1" w:styleId="Z2TIRLITwPKTzmlitwpktpodwjnymtiret">
    <w:name w:val="Z_2TIR/LIT_w_PKT – zm. lit. w pkt podwójnym tiret"/>
    <w:basedOn w:val="Z2TIRLITzmlitpodwjnymtiret"/>
    <w:uiPriority w:val="99"/>
    <w:pPr>
      <w:ind w:left="2767"/>
    </w:pPr>
    <w:rPr>
      <w:rFonts w:ascii="Times New Roman" w:hAnsi="Times New Roman" w:cs="Times New Roman"/>
    </w:rPr>
  </w:style>
  <w:style w:type="paragraph" w:customStyle="1" w:styleId="Z2TIRTIRwPKTzmtirwpktpodwjnymtiret">
    <w:name w:val="Z_2TIR/TIR_w_PKT – zm. tir. w pkt podwójnym tiret"/>
    <w:basedOn w:val="Z2TIRTIRwLITzmtirwlitpodwjnymtiret"/>
    <w:uiPriority w:val="99"/>
    <w:pPr>
      <w:ind w:left="3164"/>
    </w:pPr>
    <w:rPr>
      <w:rFonts w:ascii="Times New Roman" w:hAnsi="Times New Roman" w:cs="Times New Roman"/>
      <w:lang w:val="en-US"/>
    </w:rPr>
  </w:style>
  <w:style w:type="paragraph" w:customStyle="1" w:styleId="Z2TIR2TIRwPKTzmpodwtirwpktpodwjnymtiret">
    <w:name w:val="Z_2TIR/2TIR_w_PKT – zm. podw. tir. w pkt podwójnym tiret"/>
    <w:basedOn w:val="Z2TIR2TIRwLITzmpodwtirwlitpodwjnymtiret"/>
    <w:uiPriority w:val="99"/>
    <w:pPr>
      <w:ind w:left="3561"/>
    </w:pPr>
    <w:rPr>
      <w:rFonts w:ascii="Times New Roman" w:hAnsi="Times New Roman" w:cs="Times New Roman"/>
      <w:lang w:val="en-US"/>
    </w:rPr>
  </w:style>
  <w:style w:type="paragraph" w:customStyle="1" w:styleId="Z2TIRARTzmartpodwjnymtiret">
    <w:name w:val="Z_2TIR/ART(§) – zm. art. (§) podwójnym tiret"/>
    <w:basedOn w:val="Z2TIRPKTzmpktpodwjnymtiret"/>
    <w:uiPriority w:val="99"/>
    <w:pPr>
      <w:ind w:left="1780" w:firstLine="510"/>
    </w:pPr>
  </w:style>
  <w:style w:type="paragraph" w:customStyle="1" w:styleId="Z2TIRUSTzmustpodwjnymtiret">
    <w:name w:val="Z_2TIR/UST(§) – zm. ust. (§) podwójnym tiret"/>
    <w:basedOn w:val="Z2TIRPKTzmpktpodwjnymtiret"/>
    <w:uiPriority w:val="9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pPr>
      <w:ind w:left="3164" w:firstLine="0"/>
    </w:pPr>
  </w:style>
  <w:style w:type="paragraph" w:customStyle="1" w:styleId="Z2TIRCZWSPPKTzmczciwsppktpodwjnymtiret">
    <w:name w:val="Z_2TIR/CZ_WSP_PKT – zm. części wsp. pkt podwójnym tiret"/>
    <w:basedOn w:val="Z2TIRPKTzmpktpodwjnymtiret"/>
    <w:uiPriority w:val="99"/>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pPr>
      <w:ind w:left="2767" w:firstLine="0"/>
    </w:pPr>
  </w:style>
  <w:style w:type="paragraph" w:customStyle="1" w:styleId="ZLITARTzmartliter">
    <w:name w:val="Z_LIT/ART(§) – zm. art. (§) literą"/>
    <w:basedOn w:val="ZLITUSTzmustliter"/>
    <w:uiPriority w:val="99"/>
    <w:rPr>
      <w:rFonts w:ascii="Times New Roman" w:hAnsi="Times New Roman" w:cs="Times New Roman"/>
    </w:rPr>
  </w:style>
  <w:style w:type="paragraph" w:customStyle="1" w:styleId="ZTIRARTzmarttiret">
    <w:name w:val="Z_TIR/ART(§) – zm. art. (§) tiret"/>
    <w:basedOn w:val="ZTIRPKTzmpkttiret"/>
    <w:uiPriority w:val="99"/>
    <w:pPr>
      <w:ind w:left="1383" w:firstLine="510"/>
    </w:pPr>
    <w:rPr>
      <w:rFonts w:ascii="Times New Roman" w:hAnsi="Times New Roman" w:cs="Times New Roman"/>
    </w:rPr>
  </w:style>
  <w:style w:type="paragraph" w:customStyle="1" w:styleId="ZTIRUSTzmusttiret">
    <w:name w:val="Z_TIR/UST(§) – zm. ust. (§) tiret"/>
    <w:basedOn w:val="ZTIRARTzmarttiret"/>
    <w:uiPriority w:val="99"/>
  </w:style>
  <w:style w:type="paragraph" w:customStyle="1" w:styleId="ZLITKSIGIzmozniprzedmksigiliter">
    <w:name w:val="Z_LIT/KSIĘGI – zm. ozn. i przedm. księgi literą"/>
    <w:basedOn w:val="ZCZCIKSIGIzmozniprzedmczciksigiartykuempunktem"/>
    <w:uiPriority w:val="9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pPr>
      <w:ind w:left="987"/>
    </w:pPr>
  </w:style>
  <w:style w:type="paragraph" w:customStyle="1" w:styleId="ZLITTYTDZPRZEDMzmprzedmtytuudziauliter">
    <w:name w:val="Z_LIT/TYT(DZ)_PRZEDM – zm. przedm. tytułu (działu) literą"/>
    <w:basedOn w:val="ZTYTDZPRZEDMzmprzedmtytuulubdziauartykuempunktem"/>
    <w:uiPriority w:val="9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style>
  <w:style w:type="paragraph" w:customStyle="1" w:styleId="ZLITROZDZODDZPRZEDMzmprzedmrozdzoddzliter">
    <w:name w:val="Z_LIT/ROZDZ(ODDZ)_PRZEDM – zm. przedm. rozdz. (oddz.) literą"/>
    <w:basedOn w:val="ZROZDZODDZPRZEDMzmprzedmrozdzoddzartykuempunktem"/>
    <w:next w:val="ZLITARTzmartliter"/>
    <w:uiPriority w:val="99"/>
    <w:pPr>
      <w:ind w:left="987"/>
    </w:pPr>
  </w:style>
  <w:style w:type="paragraph" w:customStyle="1" w:styleId="ZTIRDZOZNzmozndziautiret">
    <w:name w:val="Z_TIR/DZ_OZN – zm. ozn. działu tiret"/>
    <w:next w:val="ZTIRDZPRZEDMzmprzedmdziautiret"/>
    <w:uiPriority w:val="99"/>
    <w:pPr>
      <w:keepNext/>
      <w:suppressAutoHyphens/>
      <w:spacing w:line="360" w:lineRule="auto"/>
      <w:ind w:left="1383"/>
      <w:jc w:val="center"/>
    </w:pPr>
    <w:rPr>
      <w:rFonts w:ascii="Times" w:eastAsia="Times New Roman" w:hAnsi="Times" w:cs="Times"/>
      <w:caps/>
      <w:kern w:val="2"/>
      <w:sz w:val="24"/>
      <w:szCs w:val="24"/>
    </w:rPr>
  </w:style>
  <w:style w:type="paragraph" w:customStyle="1" w:styleId="ZTIRDZPRZEDMzmprzedmdziautiret">
    <w:name w:val="Z_TIR/DZ_PRZEDM – zm. przedm. działu tiret"/>
    <w:uiPriority w:val="99"/>
    <w:pPr>
      <w:keepNext/>
      <w:suppressAutoHyphens/>
      <w:spacing w:line="360" w:lineRule="auto"/>
      <w:ind w:left="1383"/>
      <w:jc w:val="center"/>
    </w:pPr>
    <w:rPr>
      <w:rFonts w:ascii="Times" w:eastAsia="Times New Roman" w:hAnsi="Times" w:cs="Times"/>
      <w:sz w:val="24"/>
      <w:szCs w:val="24"/>
    </w:rPr>
  </w:style>
  <w:style w:type="paragraph" w:customStyle="1" w:styleId="ZTIRROZDZODDZOZNzmoznrozdzoddztiret">
    <w:name w:val="Z_TIR/ROZDZ(ODDZ)_OZN – zm. ozn. rozdz. (oddz.) tiret"/>
    <w:basedOn w:val="ZLITROZDZODDZOZNzmoznrozdzoddzliter"/>
    <w:next w:val="ZTIRROZDZODDZPRZEDMzmprzedmrozdzoddztiret"/>
    <w:uiPriority w:val="99"/>
    <w:pPr>
      <w:ind w:left="1383"/>
    </w:pPr>
  </w:style>
  <w:style w:type="paragraph" w:customStyle="1" w:styleId="ZTIRROZDZODDZPRZEDMzmprzedmrozdzoddztiret">
    <w:name w:val="Z_TIR/ROZDZ(ODDZ)_PRZEDM – zm. przedm. rozdz. (oddz.) tiret"/>
    <w:basedOn w:val="ZLITROZDZODDZPRZEDMzmprzedmrozdzoddzliter"/>
    <w:uiPriority w:val="9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pPr>
      <w:ind w:left="1780"/>
    </w:pPr>
  </w:style>
  <w:style w:type="paragraph" w:customStyle="1" w:styleId="ODNONIKSPECtreodnonikadoodnonika">
    <w:name w:val="ODNOŚNIK_SPEC – treść odnośnika do odnośnika"/>
    <w:basedOn w:val="Normalny"/>
    <w:uiPriority w:val="99"/>
    <w:pPr>
      <w:spacing w:after="0" w:line="240" w:lineRule="auto"/>
      <w:ind w:left="283" w:hanging="170"/>
    </w:pPr>
    <w:rPr>
      <w:rFonts w:ascii="Times New Roman" w:eastAsia="Times New Roman" w:hAnsi="Times New Roman" w:cs="Times New Roman"/>
      <w:sz w:val="20"/>
      <w:szCs w:val="20"/>
      <w:lang w:eastAsia="pl-PL"/>
    </w:rPr>
  </w:style>
  <w:style w:type="paragraph" w:customStyle="1" w:styleId="TEKSTwTABELItekstzwcitympierwwierszem">
    <w:name w:val="TEKST_w_TABELI – tekst z wciętym pierw. wierszem"/>
    <w:basedOn w:val="Normalny"/>
    <w:uiPriority w:val="99"/>
    <w:pPr>
      <w:spacing w:after="0" w:line="240" w:lineRule="auto"/>
      <w:ind w:firstLine="510"/>
    </w:pPr>
    <w:rPr>
      <w:rFonts w:ascii="Times" w:eastAsia="Times New Roman" w:hAnsi="Times" w:cs="Times"/>
      <w:kern w:val="2"/>
      <w:sz w:val="24"/>
      <w:szCs w:val="24"/>
      <w:lang w:eastAsia="pl-PL"/>
    </w:rPr>
  </w:style>
  <w:style w:type="paragraph" w:customStyle="1" w:styleId="TEKSTwTABELIWYRODKOWANYtekstwyrodkowanywpoziomie">
    <w:name w:val="TEKST_w_TABELI_WYŚRODKOWANY – tekst wyśrodkowany w poziomie"/>
    <w:basedOn w:val="Normalny"/>
    <w:uiPriority w:val="99"/>
    <w:pPr>
      <w:spacing w:after="0" w:line="240" w:lineRule="auto"/>
      <w:jc w:val="center"/>
    </w:pPr>
    <w:rPr>
      <w:rFonts w:ascii="Times" w:eastAsia="Times New Roman" w:hAnsi="Times" w:cs="Times"/>
      <w:kern w:val="2"/>
      <w:sz w:val="24"/>
      <w:szCs w:val="24"/>
      <w:lang w:eastAsia="pl-PL"/>
    </w:rPr>
  </w:style>
  <w:style w:type="paragraph" w:customStyle="1" w:styleId="ZTIRSKARNzmsankcjikarnejtiret">
    <w:name w:val="Z_TIR/S_KARN – zm. sankcji karnej tiret"/>
    <w:basedOn w:val="ZLITSKARNzmsankcjikarnejliter"/>
    <w:next w:val="ZTIRARTzmarttiret"/>
    <w:uiPriority w:val="99"/>
    <w:pPr>
      <w:ind w:left="1894"/>
    </w:pPr>
  </w:style>
  <w:style w:type="paragraph" w:customStyle="1" w:styleId="ZZSKARNzmianazmsankcjikarnej">
    <w:name w:val="ZZ/S_KARN – zmiana zm. sankcji karnej"/>
    <w:basedOn w:val="ZZFRAGzmianazmfragmentunpzdania"/>
    <w:uiPriority w:val="99"/>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pPr>
      <w:ind w:left="2291" w:firstLine="0"/>
    </w:pPr>
  </w:style>
  <w:style w:type="paragraph" w:customStyle="1" w:styleId="LEGWMATFIZCHEMlegendawzorumatfizlubchem">
    <w:name w:val="LEG_W_MAT(FIZ|CHEM) – legenda wzoru mat. (fiz. lub chem.)"/>
    <w:basedOn w:val="WMATFIZCHEMwzrmatfizlubchem"/>
    <w:uiPriority w:val="9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pPr>
      <w:ind w:left="1815"/>
    </w:pPr>
  </w:style>
  <w:style w:type="paragraph" w:customStyle="1" w:styleId="ZZLEGWMATFIZCHEMzmlegendywzorumatfizlubchem">
    <w:name w:val="ZZ/LEG_W_MAT(FIZ|CHEM) – zm. legendy wzoru mat. (fiz. lub chem.)"/>
    <w:basedOn w:val="ZLEGWMATFIZCHEMzmlegendywzorumatfizlubchemartykuempunktem"/>
    <w:uiPriority w:val="9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pPr>
      <w:ind w:left="3085"/>
    </w:pPr>
  </w:style>
  <w:style w:type="paragraph" w:customStyle="1" w:styleId="ZLITCYTzmcytatunpprzysigiliter">
    <w:name w:val="Z_LIT/CYT – zm. cytatu np. przysięgi literą"/>
    <w:basedOn w:val="ZCYTzmcytatunpprzysigiartykuempunktem"/>
    <w:uiPriority w:val="99"/>
    <w:pPr>
      <w:ind w:left="1497"/>
    </w:pPr>
  </w:style>
  <w:style w:type="paragraph" w:customStyle="1" w:styleId="ZTIRCYTzmcytatunpprzysigitiret">
    <w:name w:val="Z_TIR/CYT – zm. cytatu np. przysięgi tiret"/>
    <w:basedOn w:val="ZLITCYTzmcytatunpprzysigiliter"/>
    <w:next w:val="ZTIRUSTzmusttiret"/>
    <w:uiPriority w:val="99"/>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pPr>
      <w:ind w:left="2291"/>
    </w:pPr>
  </w:style>
  <w:style w:type="paragraph" w:customStyle="1" w:styleId="ZZCYTzmianazmcytatunpprzysigi">
    <w:name w:val="ZZ/CYT – zmiana zm. cytatu np. przysięgi"/>
    <w:basedOn w:val="ZZFRAGzmianazmfragmentunpzdania"/>
    <w:next w:val="ZZUSTzmianazmust"/>
    <w:uiPriority w:val="99"/>
    <w:pPr>
      <w:ind w:left="2404"/>
    </w:pPr>
  </w:style>
  <w:style w:type="paragraph" w:customStyle="1" w:styleId="Z2TIRFRAGMzmnpwprdowyliczeniapodwjnymtiret">
    <w:name w:val="Z_2TIR/FRAGM – zm. np. wpr. do wyliczenia podwójnym tiret"/>
    <w:basedOn w:val="ZTIRFRAGMzmnpwprdowyliczeniatiret"/>
    <w:next w:val="2TIRpodwjnytiret"/>
    <w:uiPriority w:val="99"/>
    <w:pPr>
      <w:ind w:left="1780"/>
    </w:pPr>
  </w:style>
  <w:style w:type="paragraph" w:styleId="Tytu">
    <w:name w:val="Title"/>
    <w:basedOn w:val="Normalny"/>
    <w:link w:val="TytuZnak"/>
    <w:uiPriority w:val="99"/>
    <w:qFormat/>
    <w:pPr>
      <w:spacing w:before="240" w:after="60" w:line="240" w:lineRule="auto"/>
      <w:jc w:val="center"/>
      <w:outlineLvl w:val="0"/>
    </w:pPr>
    <w:rPr>
      <w:rFonts w:ascii="Arial" w:eastAsia="Times New Roman" w:hAnsi="Arial" w:cs="Arial"/>
      <w:b/>
      <w:bCs/>
      <w:kern w:val="2"/>
      <w:sz w:val="32"/>
      <w:szCs w:val="32"/>
      <w:lang w:eastAsia="pl-PL"/>
    </w:rPr>
  </w:style>
  <w:style w:type="character" w:customStyle="1" w:styleId="TitleChar1">
    <w:name w:val="Title Char1"/>
    <w:uiPriority w:val="10"/>
    <w:rsid w:val="00B2487D"/>
    <w:rPr>
      <w:rFonts w:ascii="Cambria" w:eastAsia="Times New Roman" w:hAnsi="Cambria" w:cs="Times New Roman"/>
      <w:b/>
      <w:bCs/>
      <w:kern w:val="28"/>
      <w:sz w:val="32"/>
      <w:szCs w:val="32"/>
      <w:lang w:eastAsia="en-US"/>
    </w:rPr>
  </w:style>
  <w:style w:type="paragraph" w:styleId="HTML-adres">
    <w:name w:val="HTML Address"/>
    <w:basedOn w:val="Normalny"/>
    <w:link w:val="HTML-adresZnak"/>
    <w:uiPriority w:val="99"/>
    <w:pPr>
      <w:spacing w:after="0" w:line="240" w:lineRule="auto"/>
    </w:pPr>
    <w:rPr>
      <w:rFonts w:ascii="Times New Roman" w:eastAsia="Times New Roman" w:hAnsi="Times New Roman" w:cs="Times New Roman"/>
      <w:i/>
      <w:iCs/>
      <w:sz w:val="24"/>
      <w:szCs w:val="24"/>
      <w:lang w:eastAsia="pl-PL"/>
    </w:rPr>
  </w:style>
  <w:style w:type="character" w:customStyle="1" w:styleId="HTMLAddressChar1">
    <w:name w:val="HTML Address Char1"/>
    <w:uiPriority w:val="99"/>
    <w:semiHidden/>
    <w:rsid w:val="00B2487D"/>
    <w:rPr>
      <w:rFonts w:cs="Calibri"/>
      <w:i/>
      <w:iCs/>
      <w:lang w:eastAsia="en-US"/>
    </w:rPr>
  </w:style>
  <w:style w:type="paragraph" w:styleId="Listapunktowana5">
    <w:name w:val="List Bullet 5"/>
    <w:basedOn w:val="Normalny"/>
    <w:uiPriority w:val="99"/>
    <w:pPr>
      <w:spacing w:after="0" w:line="240" w:lineRule="auto"/>
      <w:ind w:left="1132" w:hanging="283"/>
    </w:pPr>
    <w:rPr>
      <w:rFonts w:ascii="Times New Roman" w:eastAsia="Times New Roman" w:hAnsi="Times New Roman" w:cs="Times New Roman"/>
      <w:sz w:val="24"/>
      <w:szCs w:val="24"/>
      <w:lang w:eastAsia="pl-PL"/>
    </w:rPr>
  </w:style>
  <w:style w:type="paragraph" w:styleId="Podtytu">
    <w:name w:val="Subtitle"/>
    <w:basedOn w:val="Normalny"/>
    <w:link w:val="PodtytuZnak"/>
    <w:uiPriority w:val="99"/>
    <w:qFormat/>
    <w:pPr>
      <w:spacing w:after="60" w:line="240" w:lineRule="auto"/>
      <w:jc w:val="center"/>
      <w:outlineLvl w:val="1"/>
    </w:pPr>
    <w:rPr>
      <w:rFonts w:ascii="Arial" w:eastAsia="Times New Roman" w:hAnsi="Arial" w:cs="Arial"/>
      <w:sz w:val="24"/>
      <w:szCs w:val="24"/>
      <w:lang w:eastAsia="pl-PL"/>
    </w:rPr>
  </w:style>
  <w:style w:type="character" w:customStyle="1" w:styleId="SubtitleChar1">
    <w:name w:val="Subtitle Char1"/>
    <w:uiPriority w:val="11"/>
    <w:rsid w:val="00B2487D"/>
    <w:rPr>
      <w:rFonts w:ascii="Cambria" w:eastAsia="Times New Roman" w:hAnsi="Cambria" w:cs="Times New Roman"/>
      <w:sz w:val="24"/>
      <w:szCs w:val="24"/>
      <w:lang w:eastAsia="en-US"/>
    </w:rPr>
  </w:style>
  <w:style w:type="paragraph" w:styleId="NormalnyWeb">
    <w:name w:val="Normal (Web)"/>
    <w:basedOn w:val="Normalny"/>
    <w:uiPriority w:val="99"/>
    <w:pPr>
      <w:spacing w:beforeAutospacing="1"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99"/>
    <w:qFormat/>
    <w:pPr>
      <w:ind w:left="720"/>
    </w:pPr>
  </w:style>
  <w:style w:type="paragraph" w:styleId="Tekstprzypisukocowego">
    <w:name w:val="endnote text"/>
    <w:basedOn w:val="Normalny"/>
    <w:link w:val="TekstprzypisukocowegoZnak"/>
    <w:uiPriority w:val="99"/>
    <w:semiHidden/>
    <w:pPr>
      <w:spacing w:after="0" w:line="240" w:lineRule="auto"/>
    </w:pPr>
    <w:rPr>
      <w:rFonts w:ascii="Times New Roman" w:eastAsia="Times New Roman" w:hAnsi="Times New Roman" w:cs="Times New Roman"/>
      <w:sz w:val="20"/>
      <w:szCs w:val="20"/>
    </w:rPr>
  </w:style>
  <w:style w:type="character" w:customStyle="1" w:styleId="EndnoteTextChar2">
    <w:name w:val="Endnote Text Char2"/>
    <w:uiPriority w:val="99"/>
    <w:semiHidden/>
    <w:rsid w:val="00B2487D"/>
    <w:rPr>
      <w:rFonts w:cs="Calibri"/>
      <w:sz w:val="20"/>
      <w:szCs w:val="20"/>
      <w:lang w:eastAsia="en-US"/>
    </w:rPr>
  </w:style>
  <w:style w:type="paragraph" w:customStyle="1" w:styleId="Default">
    <w:name w:val="Default"/>
    <w:uiPriority w:val="99"/>
    <w:pPr>
      <w:suppressAutoHyphens/>
    </w:pPr>
    <w:rPr>
      <w:rFonts w:ascii="EUAlbertina" w:hAnsi="EUAlbertina" w:cs="EUAlbertina"/>
      <w:color w:val="000000"/>
      <w:sz w:val="24"/>
      <w:szCs w:val="24"/>
    </w:rPr>
  </w:style>
  <w:style w:type="paragraph" w:styleId="Poprawka">
    <w:name w:val="Revision"/>
    <w:uiPriority w:val="99"/>
    <w:semiHidden/>
    <w:pPr>
      <w:suppressAutoHyphens/>
    </w:pPr>
    <w:rPr>
      <w:rFonts w:cs="Calibri"/>
      <w:sz w:val="22"/>
      <w:szCs w:val="22"/>
      <w:lang w:eastAsia="en-US"/>
    </w:rPr>
  </w:style>
  <w:style w:type="paragraph" w:customStyle="1" w:styleId="PKTOTJpunktobwieszczeniatekstujednolitegonp1">
    <w:name w:val="PKT_OTJ – punkt obwieszczenia tekstu jednolitego np. &quot;1.&quot;"/>
    <w:basedOn w:val="ARTartustawynprozporzdzenia"/>
    <w:uiPriority w:val="99"/>
    <w:semiHidden/>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pPr>
      <w:ind w:left="-510"/>
    </w:pPr>
  </w:style>
  <w:style w:type="paragraph" w:customStyle="1" w:styleId="DATAOTJdatawydaniaobwieszczeniatekstujednolitego">
    <w:name w:val="DATA_OTJ – data wydania obwieszczenia tekstu jednolitego"/>
    <w:basedOn w:val="DATAAKTUdatauchwalenialubwydaniaaktu"/>
    <w:uiPriority w:val="99"/>
    <w:semiHidden/>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style>
  <w:style w:type="table" w:styleId="Tabela-Siatka">
    <w:name w:val="Table Grid"/>
    <w:basedOn w:val="Standardowy"/>
    <w:uiPriority w:val="99"/>
    <w:rPr>
      <w:rFonts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pPr>
      <w:spacing w:line="360" w:lineRule="auto"/>
      <w:jc w:val="both"/>
    </w:pPr>
    <w:rPr>
      <w:rFonts w:cs="Calibri"/>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pPr>
      <w:spacing w:line="240" w:lineRule="auto"/>
      <w:jc w:val="left"/>
    </w:p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tblP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style>
  <w:style w:type="table" w:customStyle="1" w:styleId="TABELA3zszablonu">
    <w:name w:val="TABELA 3 z szablonu"/>
    <w:basedOn w:val="TABELA2zszablonu"/>
    <w:uiPriority w:val="99"/>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table" w:customStyle="1" w:styleId="TABELA2zszablonu1">
    <w:name w:val="TABELA 2 z szablonu1"/>
    <w:basedOn w:val="Tabela-Elegancki"/>
    <w:uiPriority w:val="99"/>
    <w:pPr>
      <w:spacing w:line="240" w:lineRule="auto"/>
      <w:jc w:val="left"/>
    </w:p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3zszablonu1">
    <w:name w:val="TABELA 3 z szablonu1"/>
    <w:basedOn w:val="TABELA2zszablonu"/>
    <w:uiPriority w:val="99"/>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Odwoanieprzypisukocowego">
    <w:name w:val="endnote reference"/>
    <w:basedOn w:val="Domylnaczcionkaakapitu"/>
    <w:uiPriority w:val="99"/>
    <w:semiHidden/>
    <w:unhideWhenUsed/>
    <w:locked/>
    <w:rsid w:val="00CB6D38"/>
    <w:rPr>
      <w:vertAlign w:val="superscript"/>
    </w:rPr>
  </w:style>
  <w:style w:type="character" w:styleId="Uwydatnienie">
    <w:name w:val="Emphasis"/>
    <w:basedOn w:val="Domylnaczcionkaakapitu"/>
    <w:uiPriority w:val="20"/>
    <w:qFormat/>
    <w:locked/>
    <w:rsid w:val="00010D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21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0AD93-F5C0-4058-B4B6-FA3A60C3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26196</Words>
  <Characters>163133</Characters>
  <Application>Microsoft Office Word</Application>
  <DocSecurity>0</DocSecurity>
  <Lines>1359</Lines>
  <Paragraphs>377</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188952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Tomczak Dominik</dc:creator>
  <cp:lastModifiedBy>Wójcik Aleksandra</cp:lastModifiedBy>
  <cp:revision>3</cp:revision>
  <cp:lastPrinted>2021-12-21T08:56:00Z</cp:lastPrinted>
  <dcterms:created xsi:type="dcterms:W3CDTF">2022-03-30T13:32:00Z</dcterms:created>
  <dcterms:modified xsi:type="dcterms:W3CDTF">2022-03-30T13:37:00Z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MRiRW</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