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6D0" w:rsidRPr="00541798" w:rsidRDefault="005136D0" w:rsidP="005136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41798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5136D0" w:rsidRPr="00541798" w:rsidRDefault="005136D0" w:rsidP="005136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6D0" w:rsidRPr="00541798" w:rsidRDefault="005136D0" w:rsidP="006B074E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1798">
        <w:rPr>
          <w:rFonts w:ascii="Times New Roman" w:hAnsi="Times New Roman" w:cs="Times New Roman"/>
          <w:sz w:val="24"/>
          <w:szCs w:val="24"/>
        </w:rPr>
        <w:t xml:space="preserve">Celem niniejszego projektu jest ustanowienie </w:t>
      </w:r>
      <w:r w:rsidR="004C460F">
        <w:rPr>
          <w:rFonts w:ascii="Times New Roman" w:hAnsi="Times New Roman" w:cs="Times New Roman"/>
          <w:sz w:val="24"/>
          <w:szCs w:val="24"/>
        </w:rPr>
        <w:t>20 czerwca</w:t>
      </w:r>
      <w:r w:rsidRPr="00541798">
        <w:rPr>
          <w:rFonts w:ascii="Times New Roman" w:hAnsi="Times New Roman" w:cs="Times New Roman"/>
          <w:sz w:val="24"/>
          <w:szCs w:val="24"/>
        </w:rPr>
        <w:t xml:space="preserve"> świętem państwowym – Narodowym Dniem Powstań Śląskich – dla upamiętnienia trzech zrywów z lat </w:t>
      </w:r>
      <w:r w:rsidR="006B074E">
        <w:rPr>
          <w:rFonts w:ascii="Times New Roman" w:hAnsi="Times New Roman" w:cs="Times New Roman"/>
          <w:sz w:val="24"/>
          <w:szCs w:val="24"/>
        </w:rPr>
        <w:t>19</w:t>
      </w:r>
      <w:r w:rsidR="007A1262">
        <w:rPr>
          <w:rFonts w:ascii="Times New Roman" w:hAnsi="Times New Roman" w:cs="Times New Roman"/>
          <w:sz w:val="24"/>
          <w:szCs w:val="24"/>
        </w:rPr>
        <w:t>19-</w:t>
      </w:r>
      <w:r w:rsidR="006B074E">
        <w:rPr>
          <w:rFonts w:ascii="Times New Roman" w:hAnsi="Times New Roman" w:cs="Times New Roman"/>
          <w:sz w:val="24"/>
          <w:szCs w:val="24"/>
        </w:rPr>
        <w:t>19</w:t>
      </w:r>
      <w:r w:rsidR="007A1262">
        <w:rPr>
          <w:rFonts w:ascii="Times New Roman" w:hAnsi="Times New Roman" w:cs="Times New Roman"/>
          <w:sz w:val="24"/>
          <w:szCs w:val="24"/>
        </w:rPr>
        <w:t>21</w:t>
      </w:r>
      <w:r w:rsidR="00BB37DD">
        <w:rPr>
          <w:rFonts w:ascii="Times New Roman" w:hAnsi="Times New Roman" w:cs="Times New Roman"/>
          <w:sz w:val="24"/>
          <w:szCs w:val="24"/>
        </w:rPr>
        <w:t xml:space="preserve"> i złożenia hołdu ich</w:t>
      </w:r>
      <w:r w:rsidRPr="00541798">
        <w:rPr>
          <w:rFonts w:ascii="Times New Roman" w:hAnsi="Times New Roman" w:cs="Times New Roman"/>
          <w:sz w:val="24"/>
          <w:szCs w:val="24"/>
        </w:rPr>
        <w:t xml:space="preserve"> bohaterskim uczestnikom. </w:t>
      </w:r>
    </w:p>
    <w:p w:rsidR="005136D0" w:rsidRPr="00541798" w:rsidRDefault="005136D0" w:rsidP="006B074E">
      <w:pPr>
        <w:widowControl w:val="0"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Trwające Narodowe Obchody Setnej Rocznicy Odzyskania Niepodległości Rzeczypospolitej Polskiej, zaplanowane na lata 2018-2022, mają na celu uczczenie jubileuszu odrodzenia się, obrony i odbudowy naszej Ojczyzny. Ich ideą jest wspólnotowe świętowanie, organizowane przez </w:t>
      </w:r>
      <w:r w:rsidR="007A1262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</w:t>
      </w: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lokalne</w:t>
      </w:r>
      <w:r w:rsidR="00BB37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terytorium całego kraju</w:t>
      </w: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oraz upamiętnianie wydarzeń i zasług rodaków, którzy odegrali ważną rolę w przywracaniu suwerennego państwa polskiego. </w:t>
      </w:r>
    </w:p>
    <w:p w:rsidR="005136D0" w:rsidRPr="00541798" w:rsidRDefault="00BB37DD" w:rsidP="006B074E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>Sejmik Województwa Śląskiego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zwrócił się do Prezydenta Rzeczypospolitej Polskiej z apelem o ustanowienie</w:t>
      </w:r>
      <w:r w:rsidR="005136D0"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Narodow</w:t>
      </w:r>
      <w:r w:rsidR="004C460F">
        <w:rPr>
          <w:rFonts w:ascii="Times New Roman" w:hAnsi="Times New Roman" w:cs="Times New Roman"/>
          <w:sz w:val="24"/>
          <w:szCs w:val="24"/>
          <w:shd w:val="clear" w:color="auto" w:fill="FFFFFF"/>
        </w:rPr>
        <w:t>ego</w:t>
      </w:r>
      <w:r w:rsidR="005136D0"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Dni</w:t>
      </w:r>
      <w:r w:rsidR="004C460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5136D0"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Powstań Śląskich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F21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 podobnym apelem zwróciły</w:t>
      </w:r>
      <w:r w:rsidR="00E8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się także </w:t>
      </w:r>
      <w:r w:rsidR="00CF21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inne organizacje, m.in. </w:t>
      </w:r>
      <w:r w:rsidR="00E8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Towarzystwo Społeczno-Kulturalne Polski Śląsk. </w:t>
      </w:r>
      <w:r w:rsidR="005136D0"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>opierając ten postulat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Prezydent RP występuje z niniejszą inicjatywą ustawodawczą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 p</w:t>
      </w:r>
      <w:r w:rsidR="005136D0"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>odobnie jak to miało miejsce w</w:t>
      </w:r>
      <w:r w:rsidR="0033017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5136D0"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>przypadku ustanowienia Narodowego Dnia Zwycięsk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iego Powstania Wielkopolskiego.</w:t>
      </w:r>
    </w:p>
    <w:p w:rsidR="005136D0" w:rsidRPr="00541798" w:rsidRDefault="005136D0" w:rsidP="006B074E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1798">
        <w:rPr>
          <w:rFonts w:ascii="Times New Roman" w:hAnsi="Times New Roman" w:cs="Times New Roman"/>
          <w:sz w:val="24"/>
          <w:szCs w:val="24"/>
          <w:shd w:val="clear" w:color="auto" w:fill="FFFFFF"/>
        </w:rPr>
        <w:t>Trzy P</w:t>
      </w:r>
      <w:r w:rsidRPr="00541798">
        <w:rPr>
          <w:rFonts w:ascii="Times New Roman" w:hAnsi="Times New Roman" w:cs="Times New Roman"/>
          <w:sz w:val="24"/>
          <w:szCs w:val="24"/>
        </w:rPr>
        <w:t xml:space="preserve">owstania Śląskie </w:t>
      </w:r>
      <w:r w:rsidR="00CC1600">
        <w:rPr>
          <w:rFonts w:ascii="Times New Roman" w:hAnsi="Times New Roman" w:cs="Times New Roman"/>
          <w:sz w:val="24"/>
          <w:szCs w:val="24"/>
        </w:rPr>
        <w:t>odegrały niezwykle ważną rolę w procesie jednoczenia ziem polskich po okresie zaborów i wywarły istotny wpływ na ukształtowanie się zachodniej granicy odrodzonego państwa.</w:t>
      </w:r>
      <w:r w:rsidRPr="00541798">
        <w:rPr>
          <w:rFonts w:ascii="Times New Roman" w:hAnsi="Times New Roman" w:cs="Times New Roman"/>
          <w:sz w:val="24"/>
          <w:szCs w:val="24"/>
        </w:rPr>
        <w:t xml:space="preserve"> Dla Rzeczypospolitej region te</w:t>
      </w:r>
      <w:r w:rsidR="00CC1600">
        <w:rPr>
          <w:rFonts w:ascii="Times New Roman" w:hAnsi="Times New Roman" w:cs="Times New Roman"/>
          <w:sz w:val="24"/>
          <w:szCs w:val="24"/>
        </w:rPr>
        <w:t>n miał ogromne znaczenie jako</w:t>
      </w:r>
      <w:r w:rsidRPr="00541798">
        <w:rPr>
          <w:rFonts w:ascii="Times New Roman" w:hAnsi="Times New Roman" w:cs="Times New Roman"/>
          <w:sz w:val="24"/>
          <w:szCs w:val="24"/>
        </w:rPr>
        <w:t xml:space="preserve"> bogaty, nowoczesny okręg przemysłowy, o dużym potencjale </w:t>
      </w:r>
      <w:r w:rsidR="00CC1600">
        <w:rPr>
          <w:rFonts w:ascii="Times New Roman" w:hAnsi="Times New Roman" w:cs="Times New Roman"/>
          <w:sz w:val="24"/>
          <w:szCs w:val="24"/>
        </w:rPr>
        <w:t xml:space="preserve">społecznym i </w:t>
      </w:r>
      <w:r w:rsidRPr="00541798">
        <w:rPr>
          <w:rFonts w:ascii="Times New Roman" w:hAnsi="Times New Roman" w:cs="Times New Roman"/>
          <w:sz w:val="24"/>
          <w:szCs w:val="24"/>
        </w:rPr>
        <w:t>gospodarczym</w:t>
      </w:r>
      <w:r w:rsidR="00CC1600">
        <w:rPr>
          <w:rFonts w:ascii="Times New Roman" w:hAnsi="Times New Roman" w:cs="Times New Roman"/>
          <w:sz w:val="24"/>
          <w:szCs w:val="24"/>
        </w:rPr>
        <w:t xml:space="preserve">, z własną </w:t>
      </w:r>
      <w:r w:rsidRPr="00541798">
        <w:rPr>
          <w:rFonts w:ascii="Times New Roman" w:hAnsi="Times New Roman" w:cs="Times New Roman"/>
          <w:sz w:val="24"/>
          <w:szCs w:val="24"/>
        </w:rPr>
        <w:t xml:space="preserve">tradycją </w:t>
      </w:r>
      <w:r w:rsidR="00CC1600">
        <w:rPr>
          <w:rFonts w:ascii="Times New Roman" w:hAnsi="Times New Roman" w:cs="Times New Roman"/>
          <w:sz w:val="24"/>
          <w:szCs w:val="24"/>
        </w:rPr>
        <w:t xml:space="preserve">i etosem </w:t>
      </w:r>
      <w:r w:rsidRPr="00541798">
        <w:rPr>
          <w:rFonts w:ascii="Times New Roman" w:hAnsi="Times New Roman" w:cs="Times New Roman"/>
          <w:sz w:val="24"/>
          <w:szCs w:val="24"/>
        </w:rPr>
        <w:t xml:space="preserve">pracy, a także </w:t>
      </w:r>
      <w:r w:rsidR="00CC1600">
        <w:rPr>
          <w:rFonts w:ascii="Times New Roman" w:hAnsi="Times New Roman" w:cs="Times New Roman"/>
          <w:sz w:val="24"/>
          <w:szCs w:val="24"/>
        </w:rPr>
        <w:t>głębokim</w:t>
      </w:r>
      <w:r w:rsidR="00BB37DD">
        <w:rPr>
          <w:rFonts w:ascii="Times New Roman" w:hAnsi="Times New Roman" w:cs="Times New Roman"/>
          <w:sz w:val="24"/>
          <w:szCs w:val="24"/>
        </w:rPr>
        <w:t xml:space="preserve"> patriotyzmem i poczuciem związku z polskością.</w:t>
      </w:r>
    </w:p>
    <w:p w:rsidR="005136D0" w:rsidRDefault="005136D0" w:rsidP="006B074E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Hołd Powstańcom Śląskim za ich patriotyzm, </w:t>
      </w:r>
      <w:r w:rsidR="00EC680D">
        <w:rPr>
          <w:rFonts w:ascii="Times New Roman" w:hAnsi="Times New Roman" w:cs="Times New Roman"/>
          <w:sz w:val="24"/>
          <w:szCs w:val="24"/>
        </w:rPr>
        <w:t>miłość Ojczyzny, męstwo i</w:t>
      </w:r>
      <w:r>
        <w:rPr>
          <w:rFonts w:ascii="Times New Roman" w:hAnsi="Times New Roman" w:cs="Times New Roman"/>
          <w:sz w:val="24"/>
          <w:szCs w:val="24"/>
        </w:rPr>
        <w:t xml:space="preserve"> hart ducha w</w:t>
      </w:r>
      <w:r w:rsidR="0074534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walce złożył </w:t>
      </w:r>
      <w:r w:rsidR="00EC680D">
        <w:rPr>
          <w:rFonts w:ascii="Times New Roman" w:hAnsi="Times New Roman" w:cs="Times New Roman"/>
          <w:sz w:val="24"/>
          <w:szCs w:val="24"/>
        </w:rPr>
        <w:t xml:space="preserve">Sejm Rzeczypospolitej Polskiej </w:t>
      </w:r>
      <w:r>
        <w:rPr>
          <w:rFonts w:ascii="Times New Roman" w:hAnsi="Times New Roman" w:cs="Times New Roman"/>
          <w:sz w:val="24"/>
          <w:szCs w:val="24"/>
        </w:rPr>
        <w:t>uchwałą w sprawie ustanowienia roku 2019 Rokiem Powstań Śląskich</w:t>
      </w:r>
      <w:r w:rsidR="00D42968">
        <w:rPr>
          <w:rFonts w:ascii="Times New Roman" w:hAnsi="Times New Roman" w:cs="Times New Roman"/>
          <w:sz w:val="24"/>
          <w:szCs w:val="24"/>
        </w:rPr>
        <w:t>,</w:t>
      </w:r>
      <w:r w:rsidR="0074534F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Senat Rzeczypospolitej Polskiej </w:t>
      </w:r>
      <w:r w:rsidR="0074534F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ustanawiając uchwałą rok 2021</w:t>
      </w:r>
      <w:r w:rsidR="007453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Rokiem Powstań Śląskich.</w:t>
      </w:r>
    </w:p>
    <w:p w:rsidR="00E8332F" w:rsidRDefault="00E8332F" w:rsidP="006B074E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20 czerwca nawiązuje do daty tak powszechnej w świadomości Ślązaków</w:t>
      </w:r>
      <w:r w:rsidR="0033017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do daty wjazdu </w:t>
      </w:r>
      <w:r w:rsidR="0033017F">
        <w:rPr>
          <w:rFonts w:ascii="Times New Roman" w:hAnsi="Times New Roman" w:cs="Times New Roman"/>
          <w:sz w:val="24"/>
          <w:szCs w:val="24"/>
        </w:rPr>
        <w:t xml:space="preserve">do Katowic w 1922 r. wojska polskiego na czele z gen. broni Stanisławem Szeptyckim. </w:t>
      </w:r>
    </w:p>
    <w:p w:rsidR="00470EA6" w:rsidRDefault="0074534F" w:rsidP="006B074E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 na uwadze</w:t>
      </w:r>
      <w:r w:rsidR="00EC680D">
        <w:rPr>
          <w:rFonts w:ascii="Times New Roman" w:hAnsi="Times New Roman" w:cs="Times New Roman"/>
          <w:sz w:val="24"/>
          <w:szCs w:val="24"/>
        </w:rPr>
        <w:t xml:space="preserve"> oddanie czci</w:t>
      </w:r>
      <w:r w:rsidR="00470EA6">
        <w:rPr>
          <w:rFonts w:ascii="Times New Roman" w:hAnsi="Times New Roman" w:cs="Times New Roman"/>
          <w:sz w:val="24"/>
          <w:szCs w:val="24"/>
        </w:rPr>
        <w:t xml:space="preserve"> bohaterom, których odwaga umożliwi</w:t>
      </w:r>
      <w:r w:rsidR="00EC680D">
        <w:rPr>
          <w:rFonts w:ascii="Times New Roman" w:hAnsi="Times New Roman" w:cs="Times New Roman"/>
          <w:sz w:val="24"/>
          <w:szCs w:val="24"/>
        </w:rPr>
        <w:t>ła</w:t>
      </w:r>
      <w:r w:rsidR="00470EA6">
        <w:rPr>
          <w:rFonts w:ascii="Times New Roman" w:hAnsi="Times New Roman" w:cs="Times New Roman"/>
          <w:sz w:val="24"/>
          <w:szCs w:val="24"/>
        </w:rPr>
        <w:t xml:space="preserve">  powrót części Górnego Śląska do odrodzonej Rzeczypospolitej, kultywowanie pamięci o </w:t>
      </w:r>
      <w:r w:rsidR="00EC680D">
        <w:rPr>
          <w:rFonts w:ascii="Times New Roman" w:hAnsi="Times New Roman" w:cs="Times New Roman"/>
          <w:sz w:val="24"/>
          <w:szCs w:val="24"/>
        </w:rPr>
        <w:t xml:space="preserve">naszych przodkach </w:t>
      </w:r>
      <w:r w:rsidR="00470EA6">
        <w:rPr>
          <w:rFonts w:ascii="Times New Roman" w:hAnsi="Times New Roman" w:cs="Times New Roman"/>
          <w:sz w:val="24"/>
          <w:szCs w:val="24"/>
        </w:rPr>
        <w:t xml:space="preserve">walczących o niepodległość i upowszechnienie wiedzy </w:t>
      </w:r>
      <w:r w:rsidR="00EC680D">
        <w:rPr>
          <w:rFonts w:ascii="Times New Roman" w:hAnsi="Times New Roman" w:cs="Times New Roman"/>
          <w:sz w:val="24"/>
          <w:szCs w:val="24"/>
        </w:rPr>
        <w:t xml:space="preserve">o tych trzech zrywach w świadomości </w:t>
      </w:r>
      <w:r w:rsidR="00EC680D">
        <w:rPr>
          <w:rFonts w:ascii="Times New Roman" w:hAnsi="Times New Roman" w:cs="Times New Roman"/>
          <w:sz w:val="24"/>
          <w:szCs w:val="24"/>
        </w:rPr>
        <w:lastRenderedPageBreak/>
        <w:t>Polaków</w:t>
      </w:r>
      <w:r w:rsidR="00470EA6">
        <w:rPr>
          <w:rFonts w:ascii="Times New Roman" w:hAnsi="Times New Roman" w:cs="Times New Roman"/>
          <w:sz w:val="24"/>
          <w:szCs w:val="24"/>
        </w:rPr>
        <w:t xml:space="preserve">, ustanowienie </w:t>
      </w:r>
      <w:r w:rsidR="004C460F">
        <w:rPr>
          <w:rFonts w:ascii="Times New Roman" w:hAnsi="Times New Roman" w:cs="Times New Roman"/>
          <w:sz w:val="24"/>
          <w:szCs w:val="24"/>
        </w:rPr>
        <w:t xml:space="preserve">20 czerwca </w:t>
      </w:r>
      <w:r w:rsidR="00470EA6">
        <w:rPr>
          <w:rFonts w:ascii="Times New Roman" w:hAnsi="Times New Roman" w:cs="Times New Roman"/>
          <w:sz w:val="24"/>
          <w:szCs w:val="24"/>
        </w:rPr>
        <w:t xml:space="preserve">świętem </w:t>
      </w:r>
      <w:r w:rsidR="0033017F">
        <w:rPr>
          <w:rFonts w:ascii="Times New Roman" w:hAnsi="Times New Roman" w:cs="Times New Roman"/>
          <w:sz w:val="24"/>
          <w:szCs w:val="24"/>
        </w:rPr>
        <w:t>państwowym</w:t>
      </w:r>
      <w:r w:rsidR="00470EA6">
        <w:rPr>
          <w:rFonts w:ascii="Times New Roman" w:hAnsi="Times New Roman" w:cs="Times New Roman"/>
          <w:sz w:val="24"/>
          <w:szCs w:val="24"/>
        </w:rPr>
        <w:t xml:space="preserve"> – Narodowym D</w:t>
      </w:r>
      <w:r w:rsidR="00EC680D">
        <w:rPr>
          <w:rFonts w:ascii="Times New Roman" w:hAnsi="Times New Roman" w:cs="Times New Roman"/>
          <w:sz w:val="24"/>
          <w:szCs w:val="24"/>
        </w:rPr>
        <w:t>niem Powstań Śląskich –</w:t>
      </w:r>
      <w:r w:rsidR="00470EA6">
        <w:rPr>
          <w:rFonts w:ascii="Times New Roman" w:hAnsi="Times New Roman" w:cs="Times New Roman"/>
          <w:sz w:val="24"/>
          <w:szCs w:val="24"/>
        </w:rPr>
        <w:t xml:space="preserve"> jest w pełni uzasadnione. </w:t>
      </w:r>
    </w:p>
    <w:p w:rsidR="006B074E" w:rsidRDefault="005136D0" w:rsidP="006B074E">
      <w:pPr>
        <w:widowControl w:val="0"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we</w:t>
      </w:r>
      <w:r w:rsidR="00EC68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jdzie w życie </w:t>
      </w:r>
      <w:r w:rsidR="00316B33">
        <w:rPr>
          <w:rFonts w:ascii="Times New Roman" w:eastAsia="Times New Roman" w:hAnsi="Times New Roman" w:cs="Times New Roman"/>
          <w:sz w:val="24"/>
          <w:szCs w:val="24"/>
          <w:lang w:eastAsia="pl-PL"/>
        </w:rPr>
        <w:t>z dniem</w:t>
      </w:r>
      <w:r w:rsidR="004C46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następującym po dniu ogłoszenia. </w:t>
      </w:r>
    </w:p>
    <w:p w:rsidR="005136D0" w:rsidRPr="00541798" w:rsidRDefault="006B074E" w:rsidP="006B074E">
      <w:pPr>
        <w:widowControl w:val="0"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wskazany termin </w:t>
      </w:r>
      <w:r w:rsidRPr="006B074E">
        <w:rPr>
          <w:rFonts w:ascii="Times New Roman" w:eastAsia="Times New Roman" w:hAnsi="Times New Roman" w:cs="Times New Roman"/>
          <w:sz w:val="24"/>
          <w:szCs w:val="24"/>
          <w:lang w:eastAsia="pl-PL"/>
        </w:rPr>
        <w:t>vacatio legis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6B07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narusza zasady demokratycznego państwa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prawnego i </w:t>
      </w:r>
      <w:r w:rsidR="009A7D46">
        <w:rPr>
          <w:rFonts w:ascii="Times New Roman" w:eastAsia="Times New Roman" w:hAnsi="Times New Roman" w:cs="Times New Roman"/>
          <w:sz w:val="24"/>
          <w:szCs w:val="24"/>
          <w:lang w:eastAsia="pl-PL"/>
        </w:rPr>
        <w:t>stworzy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możliwość uczczenia po raz pierwszy Narodowego Dnia Powstań Śląskich już w 2022 r. </w:t>
      </w:r>
    </w:p>
    <w:p w:rsidR="005136D0" w:rsidRPr="00541798" w:rsidRDefault="005136D0" w:rsidP="006B074E">
      <w:pPr>
        <w:widowControl w:val="0"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nie jest objęty prawem Unii Europejskiej.</w:t>
      </w:r>
    </w:p>
    <w:p w:rsidR="005136D0" w:rsidRPr="00541798" w:rsidRDefault="005136D0" w:rsidP="006B074E">
      <w:pPr>
        <w:suppressAutoHyphens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nie podlega obowiązkowi przedstawienia właściwym organom i instytucjom Unii Europejskiej, w tym Europejskiemu Bankowi Centralnemu, w celu uzyskania opinii, dokonania powiadomienia, konsultacji albo uzgodnienia.</w:t>
      </w:r>
    </w:p>
    <w:p w:rsidR="005136D0" w:rsidRPr="00541798" w:rsidRDefault="005136D0" w:rsidP="006B074E">
      <w:pPr>
        <w:suppressAutoHyphens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ustawy nie spowoduje skutków gospodarczych i finansowych, nie rodzi dodatkowych kosztów, w tym nie powoduje obciążenia budżetu państwa lub jednostek samorządu terytorialnego. </w:t>
      </w:r>
    </w:p>
    <w:p w:rsidR="005136D0" w:rsidRPr="00541798" w:rsidRDefault="005136D0" w:rsidP="006B074E">
      <w:pPr>
        <w:suppressAutoHyphens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ustawy nie dotyczy majątkowych praw i obowiązków przedsiębiorców (ustawa nie będzie miała wpływu na sytuację mikroprzedsiębiorców, małych i średnich przedsiębiorców). </w:t>
      </w:r>
    </w:p>
    <w:p w:rsidR="005136D0" w:rsidRPr="00541798" w:rsidRDefault="005136D0" w:rsidP="006B074E">
      <w:pPr>
        <w:shd w:val="clear" w:color="auto" w:fill="FFFFFF"/>
        <w:spacing w:after="120" w:line="360" w:lineRule="auto"/>
        <w:ind w:left="97" w:firstLine="61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rodzi pozytywne skutki społeczne.</w:t>
      </w:r>
    </w:p>
    <w:p w:rsidR="005136D0" w:rsidRPr="00541798" w:rsidRDefault="005136D0" w:rsidP="006B074E">
      <w:pPr>
        <w:suppressAutoHyphens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79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Projektowana ustawa nie zawiera przepisów technicznych w rozumieniu przepisów rozporządzenia Rady Ministrów z dnia 23 grudnia 2002 r. w sprawie sposobu funkcjonowania krajowego systemu notyfikacji norm i aktów prawnych (Dz. U. poz. 2039 oraz z 2004 r. poz. 597) i w związku z tym nie podlega notyfikacji.</w:t>
      </w:r>
    </w:p>
    <w:p w:rsidR="00A41644" w:rsidRDefault="00A41644" w:rsidP="006B074E">
      <w:pPr>
        <w:spacing w:after="120" w:line="360" w:lineRule="auto"/>
      </w:pPr>
    </w:p>
    <w:sectPr w:rsidR="00A41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367" w:rsidRDefault="00D21367" w:rsidP="00893490">
      <w:pPr>
        <w:spacing w:after="0" w:line="240" w:lineRule="auto"/>
      </w:pPr>
      <w:r>
        <w:separator/>
      </w:r>
    </w:p>
  </w:endnote>
  <w:endnote w:type="continuationSeparator" w:id="0">
    <w:p w:rsidR="00D21367" w:rsidRDefault="00D21367" w:rsidP="0089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367" w:rsidRDefault="00D21367" w:rsidP="00893490">
      <w:pPr>
        <w:spacing w:after="0" w:line="240" w:lineRule="auto"/>
      </w:pPr>
      <w:r>
        <w:separator/>
      </w:r>
    </w:p>
  </w:footnote>
  <w:footnote w:type="continuationSeparator" w:id="0">
    <w:p w:rsidR="00D21367" w:rsidRDefault="00D21367" w:rsidP="008934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6D0"/>
    <w:rsid w:val="00061E65"/>
    <w:rsid w:val="00146048"/>
    <w:rsid w:val="00316B33"/>
    <w:rsid w:val="0033017F"/>
    <w:rsid w:val="0044476A"/>
    <w:rsid w:val="00470EA6"/>
    <w:rsid w:val="004C460F"/>
    <w:rsid w:val="005136D0"/>
    <w:rsid w:val="006B074E"/>
    <w:rsid w:val="006C469D"/>
    <w:rsid w:val="0074534F"/>
    <w:rsid w:val="007A1262"/>
    <w:rsid w:val="00893490"/>
    <w:rsid w:val="008F15D2"/>
    <w:rsid w:val="009A7D46"/>
    <w:rsid w:val="00A41644"/>
    <w:rsid w:val="00BB37DD"/>
    <w:rsid w:val="00BC7691"/>
    <w:rsid w:val="00C9503C"/>
    <w:rsid w:val="00CC1600"/>
    <w:rsid w:val="00CF21AB"/>
    <w:rsid w:val="00D21367"/>
    <w:rsid w:val="00D42968"/>
    <w:rsid w:val="00DA6BA3"/>
    <w:rsid w:val="00E62B54"/>
    <w:rsid w:val="00E8332F"/>
    <w:rsid w:val="00EC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36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13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3490"/>
  </w:style>
  <w:style w:type="paragraph" w:styleId="Stopka">
    <w:name w:val="footer"/>
    <w:basedOn w:val="Normalny"/>
    <w:link w:val="StopkaZnak"/>
    <w:uiPriority w:val="99"/>
    <w:unhideWhenUsed/>
    <w:rsid w:val="0089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3490"/>
  </w:style>
  <w:style w:type="paragraph" w:styleId="Tekstdymka">
    <w:name w:val="Balloon Text"/>
    <w:basedOn w:val="Normalny"/>
    <w:link w:val="TekstdymkaZnak"/>
    <w:uiPriority w:val="99"/>
    <w:semiHidden/>
    <w:unhideWhenUsed/>
    <w:rsid w:val="004C4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6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2022-05-06T07:59:00Z</dcterms:created>
  <dcterms:modified xsi:type="dcterms:W3CDTF">2022-05-09T13:06:00Z</dcterms:modified>
</cp:coreProperties>
</file>