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0CE90" w14:textId="77777777" w:rsidR="002D0564" w:rsidRPr="003B1B92" w:rsidRDefault="002D0564" w:rsidP="003B1B92">
      <w:pPr>
        <w:spacing w:before="120" w:line="360" w:lineRule="auto"/>
        <w:jc w:val="center"/>
      </w:pPr>
      <w:r w:rsidRPr="003B1B92">
        <w:t>UZASADNIENIE</w:t>
      </w:r>
    </w:p>
    <w:p w14:paraId="5A6F0C3E" w14:textId="60E23342" w:rsidR="002D0564" w:rsidRPr="00AF52D5" w:rsidRDefault="002D0564" w:rsidP="003B1B92">
      <w:pPr>
        <w:pStyle w:val="Nagwek1"/>
        <w:numPr>
          <w:ilvl w:val="0"/>
          <w:numId w:val="0"/>
        </w:numPr>
        <w:tabs>
          <w:tab w:val="left" w:pos="5700"/>
        </w:tabs>
        <w:spacing w:before="120"/>
        <w:ind w:left="426" w:hanging="426"/>
        <w:rPr>
          <w:b w:val="0"/>
        </w:rPr>
      </w:pPr>
      <w:r w:rsidRPr="008B7627">
        <w:t>I.</w:t>
      </w:r>
      <w:r w:rsidR="0062139A">
        <w:tab/>
      </w:r>
      <w:r w:rsidRPr="008B7627">
        <w:t xml:space="preserve">Potrzeba i cel </w:t>
      </w:r>
      <w:r w:rsidR="003D4082" w:rsidRPr="008B7627">
        <w:t xml:space="preserve">wypowiedzenia </w:t>
      </w:r>
      <w:r w:rsidR="00D42018">
        <w:t>Umowy</w:t>
      </w:r>
    </w:p>
    <w:p w14:paraId="2EC92798" w14:textId="15F7E3CC" w:rsidR="0037359A" w:rsidRPr="008B7627" w:rsidRDefault="003D4082" w:rsidP="003B1B92">
      <w:pPr>
        <w:spacing w:before="120" w:line="360" w:lineRule="auto"/>
        <w:jc w:val="both"/>
      </w:pPr>
      <w:r w:rsidRPr="008B7627">
        <w:t>W związku z agresją Federacji Rosyjskiej na Ukrainę i</w:t>
      </w:r>
      <w:r w:rsidR="0062139A">
        <w:t xml:space="preserve"> </w:t>
      </w:r>
      <w:r w:rsidRPr="008B7627">
        <w:t>faktem</w:t>
      </w:r>
      <w:r w:rsidR="00E67457" w:rsidRPr="008B7627">
        <w:t>,</w:t>
      </w:r>
      <w:r w:rsidRPr="008B7627">
        <w:t xml:space="preserve"> </w:t>
      </w:r>
      <w:r w:rsidR="008D0F83">
        <w:t>że</w:t>
      </w:r>
      <w:r w:rsidRPr="008B7627">
        <w:t xml:space="preserve"> głównym udziałowcem </w:t>
      </w:r>
      <w:r w:rsidR="00932AFB" w:rsidRPr="008B7627">
        <w:t>M</w:t>
      </w:r>
      <w:r w:rsidR="00757925" w:rsidRPr="008B7627">
        <w:t xml:space="preserve">iędzynarodowego </w:t>
      </w:r>
      <w:r w:rsidR="00932AFB" w:rsidRPr="008B7627">
        <w:t>B</w:t>
      </w:r>
      <w:r w:rsidR="00757925" w:rsidRPr="008B7627">
        <w:t xml:space="preserve">anku Współpracy </w:t>
      </w:r>
      <w:r w:rsidR="00932AFB" w:rsidRPr="008B7627">
        <w:t>G</w:t>
      </w:r>
      <w:r w:rsidR="00757925" w:rsidRPr="008B7627">
        <w:t>ospodarczej</w:t>
      </w:r>
      <w:r w:rsidR="00AF52D5">
        <w:t xml:space="preserve"> (dalej: </w:t>
      </w:r>
      <w:r w:rsidR="008D0F83">
        <w:t>„</w:t>
      </w:r>
      <w:r w:rsidR="00AF52D5">
        <w:t>MBWG</w:t>
      </w:r>
      <w:r w:rsidR="008D0F83">
        <w:t>”</w:t>
      </w:r>
      <w:r w:rsidR="00AF52D5">
        <w:t>)</w:t>
      </w:r>
      <w:r w:rsidR="008B7627">
        <w:t xml:space="preserve"> z</w:t>
      </w:r>
      <w:r w:rsidR="0062139A">
        <w:t xml:space="preserve"> </w:t>
      </w:r>
      <w:r w:rsidRPr="008B7627">
        <w:t xml:space="preserve">siedzibą w </w:t>
      </w:r>
      <w:bookmarkStart w:id="0" w:name="_GoBack"/>
      <w:bookmarkEnd w:id="0"/>
      <w:r w:rsidRPr="008B7627">
        <w:t>Moskwie jest Federacja Rosyjska</w:t>
      </w:r>
      <w:r w:rsidR="00E64A97" w:rsidRPr="008B7627">
        <w:t xml:space="preserve">, </w:t>
      </w:r>
      <w:r w:rsidRPr="008B7627">
        <w:t>da</w:t>
      </w:r>
      <w:r w:rsidR="00AF52D5">
        <w:t>lsze uczestnictwo Polski w tym b</w:t>
      </w:r>
      <w:r w:rsidRPr="008B7627">
        <w:t>anku</w:t>
      </w:r>
      <w:r w:rsidR="00E64A97" w:rsidRPr="008B7627">
        <w:t xml:space="preserve"> jest</w:t>
      </w:r>
      <w:r w:rsidR="003616CA">
        <w:t xml:space="preserve"> nieuzasadnione</w:t>
      </w:r>
      <w:r w:rsidRPr="008B7627">
        <w:t xml:space="preserve">. </w:t>
      </w:r>
      <w:r w:rsidR="00A9139E">
        <w:t xml:space="preserve">Działania </w:t>
      </w:r>
      <w:r w:rsidR="00CE0754" w:rsidRPr="008B7627">
        <w:t xml:space="preserve">Federacji Rosyjskiej </w:t>
      </w:r>
      <w:r w:rsidR="00A9139E" w:rsidRPr="008B7627">
        <w:t>doprowadził</w:t>
      </w:r>
      <w:r w:rsidR="00A9139E">
        <w:t>y</w:t>
      </w:r>
      <w:r w:rsidR="00A9139E" w:rsidRPr="008B7627">
        <w:t xml:space="preserve"> </w:t>
      </w:r>
      <w:r w:rsidR="00CE0754" w:rsidRPr="008B7627">
        <w:t xml:space="preserve">do nałożenia przez wspólnotę międzynarodową sankcji na </w:t>
      </w:r>
      <w:r w:rsidR="00A9139E">
        <w:t>to państwo</w:t>
      </w:r>
      <w:r w:rsidR="008B7627">
        <w:t>, w tym o</w:t>
      </w:r>
      <w:r w:rsidR="0062139A">
        <w:t xml:space="preserve"> </w:t>
      </w:r>
      <w:r w:rsidR="00CE0754" w:rsidRPr="008B7627">
        <w:t xml:space="preserve">charakterze ekonomicznym. W takim przypadku MBWG, jako </w:t>
      </w:r>
      <w:r w:rsidR="00AF52D5">
        <w:t>b</w:t>
      </w:r>
      <w:r w:rsidR="00CE0754" w:rsidRPr="008B7627">
        <w:t>ank o sta</w:t>
      </w:r>
      <w:r w:rsidR="00384FF9" w:rsidRPr="008B7627">
        <w:t>t</w:t>
      </w:r>
      <w:r w:rsidR="00CE0754" w:rsidRPr="008B7627">
        <w:t xml:space="preserve">usie </w:t>
      </w:r>
      <w:r w:rsidR="003616CA">
        <w:t>organizacji międzynarodowej,</w:t>
      </w:r>
      <w:r w:rsidR="00CE0754" w:rsidRPr="008B7627">
        <w:t xml:space="preserve"> mógłby </w:t>
      </w:r>
      <w:r w:rsidR="00A9139E">
        <w:t xml:space="preserve">kontynuować finansowanie podmiotów rosyjskich oraz </w:t>
      </w:r>
      <w:r w:rsidR="00CE0754" w:rsidRPr="008B7627">
        <w:t xml:space="preserve">służyć omijaniu wprowadzonych sankcji. </w:t>
      </w:r>
      <w:r w:rsidRPr="008B7627">
        <w:t>Polska</w:t>
      </w:r>
      <w:r w:rsidR="00CE0754" w:rsidRPr="008B7627">
        <w:t xml:space="preserve"> nie może </w:t>
      </w:r>
      <w:r w:rsidR="00A9139E">
        <w:t xml:space="preserve">wspierać i </w:t>
      </w:r>
      <w:r w:rsidR="00CE0754" w:rsidRPr="008B7627">
        <w:t>legitymizować takich działań</w:t>
      </w:r>
      <w:r w:rsidR="00384FF9" w:rsidRPr="008B7627">
        <w:t>.</w:t>
      </w:r>
    </w:p>
    <w:p w14:paraId="7600B92C" w14:textId="61EACAAB" w:rsidR="0037359A" w:rsidRPr="008B7627" w:rsidRDefault="003616CA" w:rsidP="003B1B92">
      <w:pPr>
        <w:spacing w:before="120" w:line="360" w:lineRule="auto"/>
        <w:jc w:val="both"/>
      </w:pPr>
      <w:r>
        <w:t>Niezależnie od powyższego</w:t>
      </w:r>
      <w:r w:rsidR="00E67457" w:rsidRPr="008B7627">
        <w:t xml:space="preserve"> b</w:t>
      </w:r>
      <w:r w:rsidR="0037359A" w:rsidRPr="008B7627">
        <w:t xml:space="preserve">rak istotnych korzyści dla Polski z tytułu </w:t>
      </w:r>
      <w:r w:rsidR="006B2867">
        <w:t xml:space="preserve">dalszego </w:t>
      </w:r>
      <w:r w:rsidR="00344150">
        <w:t>członkostwa w</w:t>
      </w:r>
      <w:r w:rsidR="0062139A">
        <w:t xml:space="preserve"> </w:t>
      </w:r>
      <w:r w:rsidR="007004F1">
        <w:t>MBWG.</w:t>
      </w:r>
    </w:p>
    <w:p w14:paraId="0FFC9B5B" w14:textId="33475C24" w:rsidR="002D0564" w:rsidRPr="008B7627" w:rsidRDefault="002D0564" w:rsidP="003B1B92">
      <w:pPr>
        <w:pStyle w:val="Nagwek1"/>
        <w:numPr>
          <w:ilvl w:val="0"/>
          <w:numId w:val="0"/>
        </w:numPr>
        <w:tabs>
          <w:tab w:val="left" w:pos="5700"/>
        </w:tabs>
        <w:spacing w:before="120"/>
        <w:ind w:left="426" w:hanging="426"/>
      </w:pPr>
      <w:r w:rsidRPr="008B7627">
        <w:rPr>
          <w:bCs/>
        </w:rPr>
        <w:t>II.</w:t>
      </w:r>
      <w:r w:rsidR="0062139A">
        <w:rPr>
          <w:bCs/>
        </w:rPr>
        <w:tab/>
      </w:r>
      <w:r w:rsidRPr="008B7627">
        <w:t>Przewidywane skutki społeczne, gospodarcze, finansowe, polityczne i prawne</w:t>
      </w:r>
    </w:p>
    <w:p w14:paraId="10ADC2BE" w14:textId="013F1824" w:rsidR="002D0564" w:rsidRPr="008B7627" w:rsidRDefault="003616CA" w:rsidP="003B1B92">
      <w:pPr>
        <w:spacing w:before="120" w:line="360" w:lineRule="auto"/>
        <w:jc w:val="both"/>
      </w:pPr>
      <w:r>
        <w:t>Wypowiedzenie</w:t>
      </w:r>
      <w:r w:rsidR="00453994" w:rsidRPr="008B7627">
        <w:t xml:space="preserve"> </w:t>
      </w:r>
      <w:r w:rsidR="00F529A8">
        <w:t xml:space="preserve">Umowy o rozliczeniach wielostronnych w rublach transferowych i o utworzeniu MBWG (dalej: </w:t>
      </w:r>
      <w:r w:rsidR="008D0F83">
        <w:t>„</w:t>
      </w:r>
      <w:r w:rsidR="00F529A8">
        <w:t>Umowa o MBWG</w:t>
      </w:r>
      <w:r w:rsidR="008D0F83">
        <w:t>”</w:t>
      </w:r>
      <w:r w:rsidR="00F529A8">
        <w:t>)</w:t>
      </w:r>
      <w:r w:rsidR="00453994" w:rsidRPr="008B7627">
        <w:t xml:space="preserve"> </w:t>
      </w:r>
      <w:r w:rsidR="00064301" w:rsidRPr="008B7627">
        <w:t>nie</w:t>
      </w:r>
      <w:r w:rsidR="002D0564" w:rsidRPr="008B7627">
        <w:t xml:space="preserve"> powoduje z</w:t>
      </w:r>
      <w:r w:rsidR="0062139A">
        <w:t xml:space="preserve"> </w:t>
      </w:r>
      <w:r w:rsidR="002D0564" w:rsidRPr="008B7627">
        <w:t>punktu widzenia Polski bezpośrednich skutków społecznych</w:t>
      </w:r>
      <w:r w:rsidR="00453994" w:rsidRPr="008B7627">
        <w:t xml:space="preserve"> i</w:t>
      </w:r>
      <w:r w:rsidR="002D0564" w:rsidRPr="008B7627">
        <w:t xml:space="preserve"> gospodarczych.</w:t>
      </w:r>
    </w:p>
    <w:p w14:paraId="3452AD87" w14:textId="076DFFDB" w:rsidR="0037359A" w:rsidRDefault="0037359A" w:rsidP="003B1B92">
      <w:pPr>
        <w:spacing w:before="120" w:line="360" w:lineRule="auto"/>
        <w:jc w:val="both"/>
      </w:pPr>
      <w:r w:rsidRPr="008B7627">
        <w:t xml:space="preserve">W przypadku wystąpienia Polski z MBWG istnieje </w:t>
      </w:r>
      <w:r w:rsidR="006D4388">
        <w:t xml:space="preserve">natomiast </w:t>
      </w:r>
      <w:r w:rsidR="00124E0A">
        <w:t xml:space="preserve">wysokie </w:t>
      </w:r>
      <w:r w:rsidRPr="008B7627">
        <w:t xml:space="preserve">ryzyko utraty środków finansowych wniesionych w formie </w:t>
      </w:r>
      <w:r w:rsidR="00C20322">
        <w:t xml:space="preserve">opłaconej części </w:t>
      </w:r>
      <w:r w:rsidRPr="008B7627">
        <w:t xml:space="preserve">udziałów </w:t>
      </w:r>
      <w:r w:rsidR="00C20322">
        <w:t xml:space="preserve">w kapitale banku </w:t>
      </w:r>
      <w:r w:rsidRPr="008B7627">
        <w:t>w wysokości 24</w:t>
      </w:r>
      <w:r w:rsidR="00EA0DE7" w:rsidRPr="008B7627">
        <w:t>,0</w:t>
      </w:r>
      <w:r w:rsidR="00C20322">
        <w:t>16</w:t>
      </w:r>
      <w:r w:rsidR="0062139A">
        <w:t xml:space="preserve"> </w:t>
      </w:r>
      <w:r w:rsidRPr="008B7627">
        <w:t>ml</w:t>
      </w:r>
      <w:r w:rsidR="003616CA">
        <w:t>n EUR (opłacona część kapitału).</w:t>
      </w:r>
      <w:r w:rsidRPr="008B7627">
        <w:t xml:space="preserve"> </w:t>
      </w:r>
      <w:r w:rsidR="003616CA">
        <w:t xml:space="preserve">Mogą również pojawić się </w:t>
      </w:r>
      <w:r w:rsidR="00AF52D5">
        <w:t>dodatkowe roszczenia z</w:t>
      </w:r>
      <w:r w:rsidR="005D39F0">
        <w:t>e</w:t>
      </w:r>
      <w:r w:rsidR="0062139A">
        <w:t xml:space="preserve"> </w:t>
      </w:r>
      <w:r w:rsidR="00AF52D5">
        <w:t>strony b</w:t>
      </w:r>
      <w:r w:rsidR="003616CA">
        <w:t>anku</w:t>
      </w:r>
      <w:r w:rsidRPr="008B7627">
        <w:t xml:space="preserve">. Wobec braku </w:t>
      </w:r>
      <w:r w:rsidR="003616CA">
        <w:t xml:space="preserve">szczegółowych </w:t>
      </w:r>
      <w:r w:rsidR="00AF52D5">
        <w:t>zasad występowania z b</w:t>
      </w:r>
      <w:r w:rsidR="006B2867">
        <w:t xml:space="preserve">anku </w:t>
      </w:r>
      <w:r w:rsidRPr="008B7627">
        <w:t>kwota</w:t>
      </w:r>
      <w:r w:rsidR="00E67457" w:rsidRPr="008B7627">
        <w:t xml:space="preserve"> należna Polsce z</w:t>
      </w:r>
      <w:r w:rsidR="0062139A">
        <w:t xml:space="preserve"> </w:t>
      </w:r>
      <w:r w:rsidR="00E67457" w:rsidRPr="008B7627">
        <w:t>tytułu wniesion</w:t>
      </w:r>
      <w:r w:rsidR="00A9139E">
        <w:t>ego</w:t>
      </w:r>
      <w:r w:rsidR="00E67457" w:rsidRPr="008B7627">
        <w:t xml:space="preserve"> </w:t>
      </w:r>
      <w:r w:rsidR="00A9139E" w:rsidRPr="008B7627">
        <w:t>udział</w:t>
      </w:r>
      <w:r w:rsidR="00A9139E">
        <w:t>u</w:t>
      </w:r>
      <w:r w:rsidR="00A9139E" w:rsidRPr="008B7627">
        <w:t xml:space="preserve"> </w:t>
      </w:r>
      <w:r w:rsidRPr="008B7627">
        <w:t>może być pomniejszona o niezdefiniowane zobowiązania, udział w</w:t>
      </w:r>
      <w:r w:rsidR="0062139A">
        <w:t xml:space="preserve"> </w:t>
      </w:r>
      <w:r w:rsidRPr="008B7627">
        <w:t>pokrywaniu ryzyka, zagrożone należności itp. Zap</w:t>
      </w:r>
      <w:r w:rsidR="00AF52D5">
        <w:t>isy dokumentów konstytuujących b</w:t>
      </w:r>
      <w:r w:rsidRPr="008B7627">
        <w:t>ank</w:t>
      </w:r>
      <w:r w:rsidR="00E67457" w:rsidRPr="008B7627">
        <w:t>u</w:t>
      </w:r>
      <w:r w:rsidRPr="008B7627">
        <w:t xml:space="preserve"> (</w:t>
      </w:r>
      <w:r w:rsidR="00F529A8">
        <w:t>Umowy o MBWG</w:t>
      </w:r>
      <w:r w:rsidRPr="008B7627">
        <w:t xml:space="preserve"> i Statutu) są w tym zakresie bardzo ograniczone </w:t>
      </w:r>
      <w:r w:rsidR="00846395" w:rsidRPr="008B7627">
        <w:t>i mało precyzyjne</w:t>
      </w:r>
      <w:r w:rsidR="003616CA">
        <w:t>.</w:t>
      </w:r>
      <w:r w:rsidR="00846395" w:rsidRPr="008B7627">
        <w:t xml:space="preserve"> </w:t>
      </w:r>
      <w:r w:rsidR="003616CA">
        <w:t>Z</w:t>
      </w:r>
      <w:r w:rsidR="005D39F0">
        <w:t>godnie ze</w:t>
      </w:r>
      <w:r w:rsidR="0062139A">
        <w:t xml:space="preserve"> </w:t>
      </w:r>
      <w:r w:rsidRPr="008B7627">
        <w:t xml:space="preserve">Statutem występujący </w:t>
      </w:r>
      <w:r w:rsidR="003616CA">
        <w:t xml:space="preserve">kraj </w:t>
      </w:r>
      <w:r w:rsidRPr="008B7627">
        <w:t>powinien odzyskać kapitał, jednak z</w:t>
      </w:r>
      <w:r w:rsidR="0062139A">
        <w:t xml:space="preserve"> </w:t>
      </w:r>
      <w:r w:rsidRPr="008B7627">
        <w:t>pot</w:t>
      </w:r>
      <w:r w:rsidR="00AF52D5">
        <w:t>rąceniem jego zadłużenia wobec b</w:t>
      </w:r>
      <w:r w:rsidRPr="008B7627">
        <w:t>anku. W</w:t>
      </w:r>
      <w:r w:rsidR="0062139A">
        <w:t xml:space="preserve"> </w:t>
      </w:r>
      <w:r w:rsidR="00334D88">
        <w:t>Umowie o MBWG</w:t>
      </w:r>
      <w:r w:rsidRPr="008B7627">
        <w:t xml:space="preserve"> </w:t>
      </w:r>
      <w:r w:rsidR="00012B1F" w:rsidRPr="008B7627">
        <w:t xml:space="preserve">jest </w:t>
      </w:r>
      <w:r w:rsidRPr="008B7627">
        <w:t xml:space="preserve">mowa o uregulowaniu „wzajemnych zobowiązań”. </w:t>
      </w:r>
      <w:r w:rsidR="003616CA">
        <w:t>Kwestie te będą przedmiotem uzgodnień w trakcie występowania z</w:t>
      </w:r>
      <w:r w:rsidR="0062139A">
        <w:t xml:space="preserve"> </w:t>
      </w:r>
      <w:r w:rsidR="00AF52D5">
        <w:t>b</w:t>
      </w:r>
      <w:r w:rsidR="003616CA">
        <w:t xml:space="preserve">anku </w:t>
      </w:r>
      <w:r w:rsidR="006B2867">
        <w:t xml:space="preserve">z </w:t>
      </w:r>
      <w:r w:rsidR="003616CA">
        <w:t>myślą o uzyskaniu jak najkorzystniejszego dla Polski rozwiązania.</w:t>
      </w:r>
      <w:r w:rsidR="008D5DE1">
        <w:t xml:space="preserve"> Zgodnie z art. </w:t>
      </w:r>
      <w:r w:rsidR="0096256A">
        <w:t>XV Umowy o MBWG strona wypowiadająca umowę musi powiadomić</w:t>
      </w:r>
      <w:r w:rsidR="007004F1">
        <w:t xml:space="preserve"> o</w:t>
      </w:r>
      <w:r w:rsidR="0062139A">
        <w:t xml:space="preserve"> </w:t>
      </w:r>
      <w:r w:rsidR="007004F1">
        <w:t>tym fakcie</w:t>
      </w:r>
      <w:r w:rsidR="008D5DE1">
        <w:t xml:space="preserve"> nie później niż na sześć miesięcy przed</w:t>
      </w:r>
      <w:r w:rsidR="00D33FC3">
        <w:t>tem i</w:t>
      </w:r>
      <w:r w:rsidR="0062139A">
        <w:t xml:space="preserve"> </w:t>
      </w:r>
      <w:r w:rsidR="00683DE1">
        <w:t>spłacić w ciągu tego okresu swoje zobowiązania wynikające z tej Umowy.</w:t>
      </w:r>
      <w:r w:rsidR="00DB587C">
        <w:t xml:space="preserve"> W tym okresie Bank powinien rozliczyć się z występującym </w:t>
      </w:r>
      <w:r w:rsidR="00DB587C">
        <w:lastRenderedPageBreak/>
        <w:t>krajem członkowskim.</w:t>
      </w:r>
      <w:r w:rsidR="005911D8">
        <w:t xml:space="preserve"> Przeprowadzenie uzgodnień dotyczących </w:t>
      </w:r>
      <w:r w:rsidR="009D0FA9">
        <w:t xml:space="preserve">ww. </w:t>
      </w:r>
      <w:r w:rsidR="005911D8">
        <w:t xml:space="preserve">rozliczeń nie będzie wiązało się z </w:t>
      </w:r>
      <w:r w:rsidR="00C61F96">
        <w:t xml:space="preserve">koniecznością </w:t>
      </w:r>
      <w:r w:rsidR="005911D8">
        <w:t>wystawieni</w:t>
      </w:r>
      <w:r w:rsidR="00C61F96">
        <w:t>a</w:t>
      </w:r>
      <w:r w:rsidR="005911D8">
        <w:t xml:space="preserve"> dodatkowego mandatu negocjacyjnego</w:t>
      </w:r>
      <w:r w:rsidR="00C61F96">
        <w:t>.</w:t>
      </w:r>
    </w:p>
    <w:p w14:paraId="0DA8ECFD" w14:textId="06C500A7" w:rsidR="0037359A" w:rsidRDefault="00A31BEC" w:rsidP="003B1B92">
      <w:pPr>
        <w:spacing w:before="120" w:line="360" w:lineRule="auto"/>
        <w:jc w:val="both"/>
      </w:pPr>
      <w:r>
        <w:t>Jeżeli osiągnięcie ostatecznego rozliczenia się między Polską a MBWG</w:t>
      </w:r>
      <w:r w:rsidR="009A135B">
        <w:t>,</w:t>
      </w:r>
      <w:r>
        <w:t xml:space="preserve"> </w:t>
      </w:r>
      <w:r w:rsidR="00A9139E">
        <w:t xml:space="preserve">w trakcie procesu występowania, </w:t>
      </w:r>
      <w:r w:rsidR="00507FC5">
        <w:t>okazałoby się niemożliwe</w:t>
      </w:r>
      <w:r w:rsidR="00860F7C">
        <w:t xml:space="preserve"> (Umowa </w:t>
      </w:r>
      <w:r w:rsidR="007004F1">
        <w:t xml:space="preserve">o MBWG </w:t>
      </w:r>
      <w:r w:rsidR="002D59B3">
        <w:t>przewiduje 6 </w:t>
      </w:r>
      <w:r w:rsidR="00860F7C">
        <w:t>miesięcy na rozliczenie się między występującym krajem członkowskim i Bankiem)</w:t>
      </w:r>
      <w:r w:rsidR="009C3294">
        <w:t>,</w:t>
      </w:r>
      <w:r w:rsidR="00507FC5">
        <w:t xml:space="preserve"> </w:t>
      </w:r>
      <w:r w:rsidR="00124E0A">
        <w:t xml:space="preserve">Ministerstwo Finansów podejmie </w:t>
      </w:r>
      <w:r w:rsidR="00AA3376">
        <w:t>działania</w:t>
      </w:r>
      <w:r w:rsidR="00124E0A">
        <w:t xml:space="preserve"> zmierzające do odzyskania środków</w:t>
      </w:r>
      <w:r w:rsidR="005911D8">
        <w:t xml:space="preserve"> z tytułu </w:t>
      </w:r>
      <w:r w:rsidR="00AA3376">
        <w:t xml:space="preserve">udziału </w:t>
      </w:r>
      <w:r w:rsidR="005911D8">
        <w:t>Polski w MBWG.</w:t>
      </w:r>
    </w:p>
    <w:p w14:paraId="040BB83E" w14:textId="3873EC92" w:rsidR="003616CA" w:rsidRPr="003616CA" w:rsidRDefault="003616CA" w:rsidP="003B1B92">
      <w:pPr>
        <w:spacing w:before="120" w:line="360" w:lineRule="auto"/>
        <w:jc w:val="both"/>
      </w:pPr>
      <w:r w:rsidRPr="003616CA">
        <w:t xml:space="preserve">Skutkiem politycznym wypowiedzenia będzie </w:t>
      </w:r>
      <w:r>
        <w:t xml:space="preserve">zademonstrowanie przez Polskę udziału w sankcjach międzynarodowych, które pośrednio lub bezpośrednio dotykają Federację Rosyjską. Ponadto proces występowania </w:t>
      </w:r>
      <w:r w:rsidR="00A9139E">
        <w:t xml:space="preserve">z Banku </w:t>
      </w:r>
      <w:r>
        <w:t xml:space="preserve">będzie przebiegać w uzgodnieniu z innymi </w:t>
      </w:r>
      <w:r w:rsidR="0089461A">
        <w:t xml:space="preserve">państwami </w:t>
      </w:r>
      <w:r>
        <w:t>UE, które obecnie należą do</w:t>
      </w:r>
      <w:r w:rsidR="0062139A">
        <w:t xml:space="preserve"> </w:t>
      </w:r>
      <w:r>
        <w:t>MBWG.</w:t>
      </w:r>
      <w:r w:rsidR="006B2867">
        <w:t xml:space="preserve"> Wolę polityczną wystąpienia potwierdziły 2 marca </w:t>
      </w:r>
      <w:r w:rsidR="002E6B1C">
        <w:t>2022 r</w:t>
      </w:r>
      <w:r w:rsidR="006B2867">
        <w:t>. Ministerstwa Finansów: Republiki Czeskiej, Bułgarii, Republiki Słowackiej oraz Rumunii.</w:t>
      </w:r>
    </w:p>
    <w:p w14:paraId="53B7F96D" w14:textId="4864DE7A" w:rsidR="002D0564" w:rsidRPr="008B7627" w:rsidRDefault="002D0564" w:rsidP="003B1B92">
      <w:pPr>
        <w:pStyle w:val="Nagwek1"/>
        <w:numPr>
          <w:ilvl w:val="0"/>
          <w:numId w:val="0"/>
        </w:numPr>
        <w:tabs>
          <w:tab w:val="left" w:pos="5700"/>
        </w:tabs>
        <w:spacing w:before="120"/>
        <w:ind w:left="426" w:hanging="426"/>
      </w:pPr>
      <w:r w:rsidRPr="008B7627">
        <w:t>I</w:t>
      </w:r>
      <w:r w:rsidR="00811850" w:rsidRPr="008B7627">
        <w:t>II</w:t>
      </w:r>
      <w:r w:rsidRPr="008B7627">
        <w:t>.</w:t>
      </w:r>
      <w:r w:rsidR="0062139A">
        <w:rPr>
          <w:bCs/>
        </w:rPr>
        <w:tab/>
      </w:r>
      <w:r w:rsidRPr="008B7627">
        <w:t xml:space="preserve">Tryb </w:t>
      </w:r>
      <w:r w:rsidR="00F73879" w:rsidRPr="008B7627">
        <w:t>wypowiedzenia przez</w:t>
      </w:r>
      <w:r w:rsidRPr="008B7627">
        <w:t xml:space="preserve"> </w:t>
      </w:r>
      <w:r w:rsidR="00F73879" w:rsidRPr="008B7627">
        <w:t>Rzeczpospolitą</w:t>
      </w:r>
      <w:r w:rsidRPr="008B7627">
        <w:t xml:space="preserve"> Polsk</w:t>
      </w:r>
      <w:r w:rsidR="00F73879" w:rsidRPr="008B7627">
        <w:t>ą</w:t>
      </w:r>
      <w:r w:rsidR="00384FF9" w:rsidRPr="008B7627">
        <w:t xml:space="preserve"> </w:t>
      </w:r>
      <w:r w:rsidR="00507FC5">
        <w:t>Umowy</w:t>
      </w:r>
    </w:p>
    <w:p w14:paraId="21EA4C7A" w14:textId="5537D648" w:rsidR="00502460" w:rsidRPr="008B7627" w:rsidRDefault="008B7627" w:rsidP="003B1B92">
      <w:pPr>
        <w:spacing w:before="120" w:line="360" w:lineRule="auto"/>
        <w:jc w:val="both"/>
      </w:pPr>
      <w:r>
        <w:t>Wystąpienie</w:t>
      </w:r>
      <w:r w:rsidR="00384FF9" w:rsidRPr="008B7627">
        <w:t xml:space="preserve"> Polski z MBWG dotyczy spraw wymienionych w art.</w:t>
      </w:r>
      <w:r w:rsidR="006B2867">
        <w:t xml:space="preserve"> 89 ust. 1 pkt 3 Konstytucji R</w:t>
      </w:r>
      <w:r w:rsidR="007238DC">
        <w:t xml:space="preserve">zeczypospolitej </w:t>
      </w:r>
      <w:r w:rsidR="006B2867">
        <w:t>P</w:t>
      </w:r>
      <w:r w:rsidR="007238DC">
        <w:t>olskiej z dnia 2 kwietnia 1997 r.</w:t>
      </w:r>
      <w:r w:rsidR="006B2867">
        <w:t xml:space="preserve"> </w:t>
      </w:r>
      <w:r w:rsidR="00F95A6F" w:rsidRPr="00F26FD0">
        <w:t>(Dz. U. poz.</w:t>
      </w:r>
      <w:r w:rsidR="0040649D">
        <w:t> </w:t>
      </w:r>
      <w:r w:rsidR="00F95A6F" w:rsidRPr="00F26FD0">
        <w:t xml:space="preserve">483, z </w:t>
      </w:r>
      <w:proofErr w:type="spellStart"/>
      <w:r w:rsidR="00F95A6F" w:rsidRPr="00F26FD0">
        <w:t>późn</w:t>
      </w:r>
      <w:proofErr w:type="spellEnd"/>
      <w:r w:rsidR="00F95A6F" w:rsidRPr="00F26FD0">
        <w:t>. zm.)</w:t>
      </w:r>
      <w:r w:rsidR="00F95A6F">
        <w:t xml:space="preserve">. </w:t>
      </w:r>
      <w:r w:rsidR="006B2867">
        <w:t>W</w:t>
      </w:r>
      <w:r w:rsidR="00B1104A">
        <w:t>ypowiedzenie</w:t>
      </w:r>
      <w:r w:rsidR="00384FF9" w:rsidRPr="008B7627">
        <w:t xml:space="preserve"> </w:t>
      </w:r>
      <w:r w:rsidR="005D694A">
        <w:t>Umowy</w:t>
      </w:r>
      <w:r w:rsidR="00B1104A">
        <w:t xml:space="preserve"> </w:t>
      </w:r>
      <w:r w:rsidR="007238DC">
        <w:t xml:space="preserve">o MBWG </w:t>
      </w:r>
      <w:r w:rsidR="00384FF9" w:rsidRPr="008B7627">
        <w:t xml:space="preserve">wymaga uprzedniej zgody wyrażonej w </w:t>
      </w:r>
      <w:r w:rsidR="003616CA">
        <w:t>u</w:t>
      </w:r>
      <w:r w:rsidR="00384FF9" w:rsidRPr="008B7627">
        <w:t>stawie.</w:t>
      </w:r>
    </w:p>
    <w:p w14:paraId="629A06E9" w14:textId="5758E874" w:rsidR="00D81B29" w:rsidRDefault="0065592E" w:rsidP="003B1B92">
      <w:pPr>
        <w:pStyle w:val="Nagwek1"/>
        <w:numPr>
          <w:ilvl w:val="0"/>
          <w:numId w:val="0"/>
        </w:numPr>
        <w:tabs>
          <w:tab w:val="left" w:pos="5700"/>
        </w:tabs>
        <w:spacing w:before="120"/>
        <w:ind w:left="426" w:hanging="426"/>
      </w:pPr>
      <w:r w:rsidRPr="008B7627">
        <w:t>I</w:t>
      </w:r>
      <w:r w:rsidR="00D81B29" w:rsidRPr="008B7627">
        <w:t>V.</w:t>
      </w:r>
      <w:r w:rsidR="0062139A">
        <w:tab/>
      </w:r>
      <w:r w:rsidR="00D81B29" w:rsidRPr="008B7627">
        <w:t>Dodatkowe informacje dot. MBWG</w:t>
      </w:r>
    </w:p>
    <w:p w14:paraId="3146EA2E" w14:textId="77777777" w:rsidR="00AF3DC4" w:rsidRPr="008B7627" w:rsidRDefault="00AF3DC4" w:rsidP="003B1B92">
      <w:pPr>
        <w:spacing w:before="120" w:line="360" w:lineRule="auto"/>
        <w:jc w:val="both"/>
        <w:rPr>
          <w:b/>
        </w:rPr>
      </w:pPr>
      <w:r>
        <w:rPr>
          <w:b/>
        </w:rPr>
        <w:t>Podstawowe informacje o MBWG i jego działalności</w:t>
      </w:r>
    </w:p>
    <w:p w14:paraId="0D66D2DA" w14:textId="42E6ED41" w:rsidR="005D1824" w:rsidRPr="005D1824" w:rsidRDefault="003616CA" w:rsidP="003B1B92">
      <w:pPr>
        <w:tabs>
          <w:tab w:val="left" w:pos="11835"/>
        </w:tabs>
        <w:spacing w:before="120" w:line="360" w:lineRule="auto"/>
        <w:jc w:val="both"/>
      </w:pPr>
      <w:r w:rsidRPr="008B7627">
        <w:t xml:space="preserve">Polska jest jednym z 8 </w:t>
      </w:r>
      <w:r w:rsidR="0089461A">
        <w:t>państw</w:t>
      </w:r>
      <w:r w:rsidR="0089461A" w:rsidRPr="008B7627">
        <w:t xml:space="preserve"> </w:t>
      </w:r>
      <w:r w:rsidRPr="008B7627">
        <w:t>założycielskich MBWG. Bank ten, z siedzibą w Moskwie, został utworzony w</w:t>
      </w:r>
      <w:r w:rsidR="0062139A">
        <w:t xml:space="preserve"> </w:t>
      </w:r>
      <w:r w:rsidRPr="008B7627">
        <w:t>1964 r. równocześnie z wprowadzeniem przez kraje członkowskie R</w:t>
      </w:r>
      <w:r>
        <w:t>ady Wzajemnej Pomocy Gospodarczej</w:t>
      </w:r>
      <w:r w:rsidRPr="008B7627">
        <w:t xml:space="preserve"> systemu rozliczeń w</w:t>
      </w:r>
      <w:r w:rsidR="0062139A">
        <w:t xml:space="preserve"> </w:t>
      </w:r>
      <w:r w:rsidRPr="008B7627">
        <w:t>rublach transferowych, na mocy umowy międzyrządowej z dnia 22 października 1963</w:t>
      </w:r>
      <w:r w:rsidR="0062139A">
        <w:t xml:space="preserve"> </w:t>
      </w:r>
      <w:r w:rsidRPr="008B7627">
        <w:t xml:space="preserve">r. Bank został zarejestrowany w </w:t>
      </w:r>
      <w:r w:rsidR="00B1104A">
        <w:t>s</w:t>
      </w:r>
      <w:r w:rsidRPr="008B7627">
        <w:t xml:space="preserve">ekretariacie Organizacji Narodów Zjednoczonych w dniu 20 sierpnia 1964 r. </w:t>
      </w:r>
      <w:r w:rsidR="00F024B4">
        <w:t xml:space="preserve">pod </w:t>
      </w:r>
      <w:r w:rsidRPr="008B7627">
        <w:t>n</w:t>
      </w:r>
      <w:r w:rsidR="00F024B4">
        <w:t>ume</w:t>
      </w:r>
      <w:r w:rsidRPr="008B7627">
        <w:t>r</w:t>
      </w:r>
      <w:r w:rsidR="00F024B4">
        <w:t>em</w:t>
      </w:r>
      <w:r w:rsidR="0062139A">
        <w:t xml:space="preserve"> </w:t>
      </w:r>
      <w:r w:rsidRPr="008B7627">
        <w:t>7388. Umowa została przez Polskę ratyfikowana</w:t>
      </w:r>
      <w:r w:rsidR="0089461A">
        <w:t>,</w:t>
      </w:r>
      <w:r w:rsidR="00BB6890">
        <w:t xml:space="preserve"> </w:t>
      </w:r>
      <w:r w:rsidR="00F024B4">
        <w:t>ogłoszona</w:t>
      </w:r>
      <w:r w:rsidR="00F024B4" w:rsidRPr="008B7627">
        <w:t xml:space="preserve"> </w:t>
      </w:r>
      <w:r w:rsidR="00BB6890">
        <w:t xml:space="preserve">w Dzienniku Ustaw </w:t>
      </w:r>
      <w:r w:rsidRPr="008B7627">
        <w:t>(Dz. U. z</w:t>
      </w:r>
      <w:r w:rsidR="0062139A">
        <w:t xml:space="preserve"> </w:t>
      </w:r>
      <w:r w:rsidRPr="008B7627">
        <w:t>1966 r. poz. 259 i 260)</w:t>
      </w:r>
      <w:r w:rsidR="00BB6890">
        <w:t xml:space="preserve"> i weszła w życie dnia </w:t>
      </w:r>
      <w:r w:rsidR="00AA51D5" w:rsidRPr="00937A97">
        <w:t>18 maja 1964 r.</w:t>
      </w:r>
      <w:r w:rsidRPr="00937A97">
        <w:t xml:space="preserve"> </w:t>
      </w:r>
      <w:r w:rsidR="00BB6890">
        <w:t>Protokół</w:t>
      </w:r>
      <w:r w:rsidR="00BB6890" w:rsidRPr="008B7627">
        <w:t xml:space="preserve"> </w:t>
      </w:r>
      <w:r w:rsidRPr="008B7627">
        <w:t xml:space="preserve">z </w:t>
      </w:r>
      <w:r w:rsidR="00F024B4">
        <w:t xml:space="preserve">dnia </w:t>
      </w:r>
      <w:r w:rsidRPr="008B7627">
        <w:t>18</w:t>
      </w:r>
      <w:r w:rsidR="0062139A">
        <w:t xml:space="preserve"> </w:t>
      </w:r>
      <w:r w:rsidRPr="008B7627">
        <w:t xml:space="preserve">grudnia 1970 r. był </w:t>
      </w:r>
      <w:r w:rsidR="0089461A">
        <w:t xml:space="preserve">przez Polskę </w:t>
      </w:r>
      <w:r w:rsidRPr="008B7627">
        <w:t>ratyfikowan</w:t>
      </w:r>
      <w:r w:rsidR="00BB6890">
        <w:t xml:space="preserve">y, </w:t>
      </w:r>
      <w:r w:rsidR="00F024B4">
        <w:t>ogłoszon</w:t>
      </w:r>
      <w:r w:rsidR="00D33FC3">
        <w:t>y w</w:t>
      </w:r>
      <w:r w:rsidR="0062139A">
        <w:t xml:space="preserve"> </w:t>
      </w:r>
      <w:r w:rsidR="00BB6890">
        <w:t>Dzienniku Ustaw</w:t>
      </w:r>
      <w:r w:rsidR="00F024B4" w:rsidRPr="008B7627">
        <w:t xml:space="preserve"> </w:t>
      </w:r>
      <w:r w:rsidR="007004F1">
        <w:t>(Dz.</w:t>
      </w:r>
      <w:r w:rsidR="0062139A">
        <w:t xml:space="preserve"> </w:t>
      </w:r>
      <w:r w:rsidR="007004F1">
        <w:t>U. z</w:t>
      </w:r>
      <w:r w:rsidR="0062139A">
        <w:t xml:space="preserve"> </w:t>
      </w:r>
      <w:r w:rsidR="007004F1">
        <w:t xml:space="preserve">1973 r. </w:t>
      </w:r>
      <w:r w:rsidRPr="008B7627">
        <w:t>poz. 241 i</w:t>
      </w:r>
      <w:r w:rsidR="0062139A">
        <w:t xml:space="preserve"> </w:t>
      </w:r>
      <w:r w:rsidRPr="008B7627">
        <w:t>242)</w:t>
      </w:r>
      <w:r w:rsidR="00BB6890">
        <w:t xml:space="preserve"> i wszedł w życie dnia </w:t>
      </w:r>
      <w:r w:rsidR="00AA51D5" w:rsidRPr="00937A97">
        <w:t>26 czerwca 1973 r.</w:t>
      </w:r>
      <w:r w:rsidRPr="00937A97">
        <w:t xml:space="preserve"> </w:t>
      </w:r>
      <w:r w:rsidR="00BB6890" w:rsidRPr="00937A97">
        <w:t xml:space="preserve">Protokół </w:t>
      </w:r>
      <w:r w:rsidRPr="00937A97">
        <w:t xml:space="preserve">z </w:t>
      </w:r>
      <w:r w:rsidR="00F024B4" w:rsidRPr="00937A97">
        <w:t xml:space="preserve">dnia </w:t>
      </w:r>
      <w:r w:rsidRPr="00937A97">
        <w:t>23 listopada 1977 r. był</w:t>
      </w:r>
      <w:r w:rsidR="00BB6890" w:rsidRPr="00937A97">
        <w:t xml:space="preserve"> przez Polskę</w:t>
      </w:r>
      <w:r w:rsidRPr="00937A97">
        <w:t xml:space="preserve"> ratyfikowan</w:t>
      </w:r>
      <w:r w:rsidR="00BB6890" w:rsidRPr="00937A97">
        <w:t xml:space="preserve">y, </w:t>
      </w:r>
      <w:r w:rsidR="00F024B4" w:rsidRPr="00937A97">
        <w:t>ogłoszon</w:t>
      </w:r>
      <w:r w:rsidR="00BB6890" w:rsidRPr="00937A97">
        <w:t>y w Dzienniku Ustaw</w:t>
      </w:r>
      <w:r w:rsidR="00F024B4" w:rsidRPr="00937A97">
        <w:t xml:space="preserve"> </w:t>
      </w:r>
      <w:r w:rsidRPr="00937A97">
        <w:t>(Dz.</w:t>
      </w:r>
      <w:r w:rsidR="00A33273" w:rsidRPr="00937A97">
        <w:t xml:space="preserve"> </w:t>
      </w:r>
      <w:r w:rsidRPr="00937A97">
        <w:t>U. z 2016 r. poz. 165 i 166)</w:t>
      </w:r>
      <w:r w:rsidR="00BB6890" w:rsidRPr="00937A97">
        <w:t xml:space="preserve"> i wszedł w życie dnia </w:t>
      </w:r>
      <w:r w:rsidR="00AA51D5" w:rsidRPr="00937A97">
        <w:t>20 stycznia 1981 r.</w:t>
      </w:r>
      <w:r w:rsidRPr="00937A97">
        <w:t xml:space="preserve"> </w:t>
      </w:r>
      <w:r w:rsidR="00BB6890" w:rsidRPr="00937A97">
        <w:t xml:space="preserve">Protokół </w:t>
      </w:r>
      <w:r w:rsidRPr="00937A97">
        <w:t xml:space="preserve">z </w:t>
      </w:r>
      <w:r w:rsidR="00F024B4" w:rsidRPr="00937A97">
        <w:lastRenderedPageBreak/>
        <w:t xml:space="preserve">dnia </w:t>
      </w:r>
      <w:r w:rsidRPr="00937A97">
        <w:t>18 grudnia 1990 r. był</w:t>
      </w:r>
      <w:r w:rsidR="00BB6890" w:rsidRPr="00937A97">
        <w:t xml:space="preserve"> przez Polskę</w:t>
      </w:r>
      <w:r w:rsidRPr="00937A97">
        <w:t xml:space="preserve"> ratyfikowan</w:t>
      </w:r>
      <w:r w:rsidR="00BB6890" w:rsidRPr="00937A97">
        <w:t>y</w:t>
      </w:r>
      <w:r w:rsidRPr="00937A97">
        <w:t xml:space="preserve"> </w:t>
      </w:r>
      <w:r w:rsidR="005B2C72" w:rsidRPr="00937A97">
        <w:t xml:space="preserve">w dniu 23 marca 2017 r. na podstawie </w:t>
      </w:r>
      <w:r w:rsidR="005B2C72" w:rsidRPr="00937A97">
        <w:rPr>
          <w:rFonts w:cs="Arial"/>
        </w:rPr>
        <w:t>ustawy z dnia 30</w:t>
      </w:r>
      <w:r w:rsidR="0062139A">
        <w:rPr>
          <w:rFonts w:cs="Arial"/>
        </w:rPr>
        <w:t xml:space="preserve"> </w:t>
      </w:r>
      <w:r w:rsidR="005B2C72" w:rsidRPr="00937A97">
        <w:rPr>
          <w:rFonts w:cs="Arial"/>
        </w:rPr>
        <w:t>listopada 2016 r. o ratyfikacji Protokołu o zmianie Umowy o rozliczeniach wielostronnych w</w:t>
      </w:r>
      <w:r w:rsidR="0062139A">
        <w:rPr>
          <w:rFonts w:cs="Arial"/>
        </w:rPr>
        <w:t xml:space="preserve"> </w:t>
      </w:r>
      <w:r w:rsidR="005B2C72" w:rsidRPr="00937A97">
        <w:rPr>
          <w:rFonts w:cs="Arial"/>
        </w:rPr>
        <w:t>rublach transferowych i o utworzeniu Międzynarodowego Banku Współpracy Gospodarczej z dnia 22 października 1963 r., ze zmianami wprowadzonymi Protokołami z dnia 18 grudnia 1970 r. i</w:t>
      </w:r>
      <w:r w:rsidR="0062139A">
        <w:rPr>
          <w:rFonts w:cs="Arial"/>
        </w:rPr>
        <w:t xml:space="preserve"> </w:t>
      </w:r>
      <w:r w:rsidR="005B2C72" w:rsidRPr="00937A97">
        <w:rPr>
          <w:rFonts w:cs="Arial"/>
        </w:rPr>
        <w:t>23</w:t>
      </w:r>
      <w:r w:rsidR="0062139A">
        <w:rPr>
          <w:rFonts w:cs="Arial"/>
        </w:rPr>
        <w:t xml:space="preserve"> </w:t>
      </w:r>
      <w:r w:rsidR="005B2C72" w:rsidRPr="00937A97">
        <w:rPr>
          <w:rFonts w:cs="Arial"/>
        </w:rPr>
        <w:t>listopada 1977 r., a także Statutu tego Banku, ze zmianami wprowadzonymi Protokołami z dnia 18 grudnia 1970 r. i 23 listopada 1977 r., sporządzonego w Moskwie dnia 18 grudnia 1990 r.</w:t>
      </w:r>
      <w:r w:rsidR="005B2C72" w:rsidRPr="00937A97">
        <w:t xml:space="preserve"> </w:t>
      </w:r>
      <w:r w:rsidR="00D33FC3">
        <w:t>(Dz. U. z</w:t>
      </w:r>
      <w:r w:rsidR="0062139A">
        <w:t xml:space="preserve"> </w:t>
      </w:r>
      <w:r w:rsidR="006B2867" w:rsidRPr="00937A97">
        <w:t>2017</w:t>
      </w:r>
      <w:r w:rsidR="00A33273" w:rsidRPr="00937A97">
        <w:t xml:space="preserve"> r.</w:t>
      </w:r>
      <w:r w:rsidR="006B2867" w:rsidRPr="00937A97">
        <w:t xml:space="preserve"> poz. 3)</w:t>
      </w:r>
      <w:r w:rsidR="00BB6890" w:rsidRPr="00937A97">
        <w:t>, ale nigdy nie wszedł w życie, w związku z czym nie miała miejsca jego publikacja w Dzienniku Ustaw</w:t>
      </w:r>
      <w:r w:rsidR="005B2C72" w:rsidRPr="00937A97">
        <w:t>.</w:t>
      </w:r>
      <w:r w:rsidRPr="00937A97">
        <w:t xml:space="preserve"> </w:t>
      </w:r>
      <w:r w:rsidR="005B2C72" w:rsidRPr="00937A97">
        <w:t xml:space="preserve">Natomiast </w:t>
      </w:r>
      <w:r w:rsidR="00BB6890" w:rsidRPr="00937A97">
        <w:t>Protokół</w:t>
      </w:r>
      <w:r w:rsidRPr="00937A97">
        <w:t xml:space="preserve"> z </w:t>
      </w:r>
      <w:r w:rsidR="00F024B4" w:rsidRPr="00937A97">
        <w:t xml:space="preserve">dnia </w:t>
      </w:r>
      <w:r w:rsidRPr="00937A97">
        <w:t>25</w:t>
      </w:r>
      <w:r w:rsidR="0062139A">
        <w:t xml:space="preserve"> </w:t>
      </w:r>
      <w:r w:rsidRPr="00937A97">
        <w:t>listopada 2014 r. był</w:t>
      </w:r>
      <w:r w:rsidR="00BB6890" w:rsidRPr="00937A97">
        <w:t xml:space="preserve"> przez Polskę</w:t>
      </w:r>
      <w:r w:rsidRPr="00937A97">
        <w:t xml:space="preserve"> ratyfikowan</w:t>
      </w:r>
      <w:r w:rsidR="00BB6890" w:rsidRPr="00937A97">
        <w:t>y</w:t>
      </w:r>
      <w:r w:rsidR="005B2C72" w:rsidRPr="00937A97">
        <w:t xml:space="preserve"> w dniu 3 kwietnia 2017 r. na podstawie </w:t>
      </w:r>
      <w:r w:rsidR="005B2C72" w:rsidRPr="00937A97">
        <w:rPr>
          <w:rFonts w:cs="Arial"/>
        </w:rPr>
        <w:t>ustawy z dnia 30 listopada 20</w:t>
      </w:r>
      <w:r w:rsidR="00D33FC3">
        <w:rPr>
          <w:rFonts w:cs="Arial"/>
        </w:rPr>
        <w:t>16 r. o ratyfikacji Protokołu o</w:t>
      </w:r>
      <w:r w:rsidR="0062139A">
        <w:rPr>
          <w:rFonts w:cs="Arial"/>
        </w:rPr>
        <w:t xml:space="preserve"> </w:t>
      </w:r>
      <w:r w:rsidR="005B2C72" w:rsidRPr="00937A97">
        <w:rPr>
          <w:rFonts w:cs="Arial"/>
        </w:rPr>
        <w:t>zmianie Porozumienia o utworzeniu i działalności Międzynarodowego Banku Współpracy Gospodarczej z dnia 22 października 1963 r., ze zmianami wprowadzonymi Protokołami z dnia 18</w:t>
      </w:r>
      <w:r w:rsidR="0062139A">
        <w:rPr>
          <w:rFonts w:cs="Arial"/>
        </w:rPr>
        <w:t xml:space="preserve"> </w:t>
      </w:r>
      <w:r w:rsidR="005B2C72" w:rsidRPr="00937A97">
        <w:rPr>
          <w:rFonts w:cs="Arial"/>
        </w:rPr>
        <w:t>grudnia 1970 r., 23 listopada 1977 r. i 18 grudnia 1990 r., oraz Statutu Międzynarodowego Banku Współpracy Gospodarczej, ze zmianami wprowadzonymi Protokołami z dnia 18 grudnia 1970 r., 23</w:t>
      </w:r>
      <w:r w:rsidR="0062139A">
        <w:rPr>
          <w:rFonts w:cs="Arial"/>
        </w:rPr>
        <w:t xml:space="preserve"> </w:t>
      </w:r>
      <w:r w:rsidR="002D59B3">
        <w:rPr>
          <w:rFonts w:cs="Arial"/>
        </w:rPr>
        <w:t>listopada 1977 </w:t>
      </w:r>
      <w:r w:rsidR="005B2C72" w:rsidRPr="00937A97">
        <w:rPr>
          <w:rFonts w:cs="Arial"/>
        </w:rPr>
        <w:t>r. i 18 grudnia 1990 r.</w:t>
      </w:r>
      <w:r w:rsidR="00224C1F">
        <w:rPr>
          <w:rFonts w:cs="Arial"/>
        </w:rPr>
        <w:t>,</w:t>
      </w:r>
      <w:r w:rsidR="005B2C72" w:rsidRPr="00937A97">
        <w:rPr>
          <w:rFonts w:cs="Arial"/>
        </w:rPr>
        <w:t xml:space="preserve"> sporządzonego w Warszawie dnia 25 listopada 2014 r.</w:t>
      </w:r>
      <w:r w:rsidR="000F54B8">
        <w:t xml:space="preserve"> (Dz.</w:t>
      </w:r>
      <w:r w:rsidR="0062139A">
        <w:t xml:space="preserve"> </w:t>
      </w:r>
      <w:r w:rsidR="005D694A" w:rsidRPr="00937A97">
        <w:t>U. z 2017 r. poz. 3</w:t>
      </w:r>
      <w:r w:rsidR="005B2C72" w:rsidRPr="00937A97">
        <w:t>0</w:t>
      </w:r>
      <w:r w:rsidR="005D694A" w:rsidRPr="00937A97">
        <w:t>)</w:t>
      </w:r>
      <w:r w:rsidR="005B2C72" w:rsidRPr="00937A97">
        <w:t xml:space="preserve"> i wszedł w życie dnia 18 czerwca 2020 r. </w:t>
      </w:r>
      <w:r w:rsidR="005D1824" w:rsidRPr="005D1824">
        <w:t xml:space="preserve">Kopia noty od depozytariusza Umowy o MBWG o wejściu Protokołu w życie trafiła do MSZ dopiero 15 marca 2022 r. i od tego samego dnia MSZ powzięło wiedzę o wejściu </w:t>
      </w:r>
      <w:r w:rsidR="00090EAB" w:rsidRPr="005D1824">
        <w:t xml:space="preserve">w życie </w:t>
      </w:r>
      <w:r w:rsidR="005D1824" w:rsidRPr="005D1824">
        <w:t>Protokołu</w:t>
      </w:r>
      <w:r w:rsidR="004F34F8">
        <w:t>.</w:t>
      </w:r>
      <w:r w:rsidR="005D1824" w:rsidRPr="005D1824">
        <w:t xml:space="preserve"> Protokół ten został opublikowany w Dzienniku Ustaw dnia 11 kwietnia 2022 r. (Dz. U. poz. 791) i tego samego dnia w Dzienniku Ustaw </w:t>
      </w:r>
      <w:r w:rsidR="00624791" w:rsidRPr="005D1824">
        <w:t xml:space="preserve">zostało </w:t>
      </w:r>
      <w:r w:rsidR="005D1824" w:rsidRPr="005D1824">
        <w:t>opublikowane oświadczenie rządowe w sprawie mocy obowiązującej przedmiotowego Protokołu (Dz. U. poz. 792).</w:t>
      </w:r>
    </w:p>
    <w:p w14:paraId="501C63EC" w14:textId="53B26384" w:rsidR="003616CA" w:rsidRPr="00937A97" w:rsidRDefault="006512B2" w:rsidP="003B1B92">
      <w:pPr>
        <w:spacing w:before="120" w:line="360" w:lineRule="auto"/>
        <w:jc w:val="both"/>
      </w:pPr>
      <w:r w:rsidRPr="00937A97">
        <w:t>Jak wspomniano powyżej,</w:t>
      </w:r>
      <w:r w:rsidR="00986D81" w:rsidRPr="00937A97">
        <w:t xml:space="preserve"> Protok</w:t>
      </w:r>
      <w:r w:rsidR="0089461A" w:rsidRPr="00937A97">
        <w:t>ó</w:t>
      </w:r>
      <w:r w:rsidR="007004F1">
        <w:t>ł z dnia</w:t>
      </w:r>
      <w:r w:rsidR="002800D2">
        <w:t xml:space="preserve"> </w:t>
      </w:r>
      <w:r w:rsidR="00986D81" w:rsidRPr="00937A97">
        <w:t>18 grudnia 1990 r.</w:t>
      </w:r>
      <w:r w:rsidRPr="00937A97">
        <w:t xml:space="preserve"> nie wszedł w życie</w:t>
      </w:r>
      <w:r w:rsidR="0097438D" w:rsidRPr="00937A97">
        <w:t xml:space="preserve"> </w:t>
      </w:r>
      <w:r w:rsidR="00986D81" w:rsidRPr="00937A97">
        <w:t xml:space="preserve">(brak </w:t>
      </w:r>
      <w:r w:rsidRPr="00937A97">
        <w:t xml:space="preserve">jego </w:t>
      </w:r>
      <w:r w:rsidR="00986D81" w:rsidRPr="00937A97">
        <w:t>ratyfikacji</w:t>
      </w:r>
      <w:r w:rsidRPr="00937A97">
        <w:t xml:space="preserve"> przez </w:t>
      </w:r>
      <w:r w:rsidR="00986D81" w:rsidRPr="00937A97">
        <w:t>Mongoli</w:t>
      </w:r>
      <w:r w:rsidRPr="00937A97">
        <w:t>ę</w:t>
      </w:r>
      <w:r w:rsidR="00986D81" w:rsidRPr="00937A97">
        <w:t xml:space="preserve"> i Wietnam)</w:t>
      </w:r>
      <w:r w:rsidR="00BA64C5" w:rsidRPr="00937A97">
        <w:t>.</w:t>
      </w:r>
      <w:r w:rsidR="00986D81" w:rsidRPr="00937A97">
        <w:t xml:space="preserve"> Zgodnie z jego </w:t>
      </w:r>
      <w:r w:rsidR="0089461A" w:rsidRPr="00937A97">
        <w:t xml:space="preserve">przepisami </w:t>
      </w:r>
      <w:r w:rsidR="00090EAB" w:rsidRPr="00937A97">
        <w:t xml:space="preserve">jest </w:t>
      </w:r>
      <w:r w:rsidR="0089461A" w:rsidRPr="00937A97">
        <w:t xml:space="preserve">stosowany </w:t>
      </w:r>
      <w:r w:rsidR="00986D81" w:rsidRPr="00937A97">
        <w:t>tymczasowo. Wprowadzone tym protokołem zmiany obejmują kw</w:t>
      </w:r>
      <w:r w:rsidR="00BA64C5" w:rsidRPr="00937A97">
        <w:t>e</w:t>
      </w:r>
      <w:r w:rsidR="00986D81" w:rsidRPr="00937A97">
        <w:t>stie zastąpienia rubli transferowych przez ECU (wskutek wcześniejszej likwidacji Rady Wzajemnej Pomocy Gos</w:t>
      </w:r>
      <w:r w:rsidR="00EB5139">
        <w:t>podarczej i systemu rozliczeń w</w:t>
      </w:r>
      <w:r w:rsidR="0062139A">
        <w:t xml:space="preserve"> </w:t>
      </w:r>
      <w:r w:rsidR="00986D81" w:rsidRPr="00937A97">
        <w:t>rublach transferowych)</w:t>
      </w:r>
      <w:r w:rsidR="00BA64C5" w:rsidRPr="00937A97">
        <w:t>, zmianę nazwy Umowy o MBWG na Porozumienie o utworzeniu i</w:t>
      </w:r>
      <w:r w:rsidR="0062139A">
        <w:t xml:space="preserve"> </w:t>
      </w:r>
      <w:r w:rsidR="00BA64C5" w:rsidRPr="00937A97">
        <w:t>działalności MBWG, konsekwencje wystąpienia Niemiec (członkostwo po b. NRD) z MBWG, zmianę niektórych celów działalności Banku (zmiany związane z przemianami politycznymi i</w:t>
      </w:r>
      <w:r w:rsidR="0062139A">
        <w:t xml:space="preserve"> </w:t>
      </w:r>
      <w:r w:rsidR="00BA64C5" w:rsidRPr="00937A97">
        <w:t>gospodarczymi w większości krajów członkowskich MBWG).</w:t>
      </w:r>
      <w:r w:rsidR="0089461A" w:rsidRPr="00937A97">
        <w:t xml:space="preserve"> W pozostałym zakresie Protokół ten dokonuje zmiany przepisów Umowy </w:t>
      </w:r>
      <w:r w:rsidR="007238DC">
        <w:t>o MBWG</w:t>
      </w:r>
      <w:r w:rsidR="0089461A" w:rsidRPr="00937A97">
        <w:t xml:space="preserve">, która zostanie przez Polskę wypowiedziana. Ponieważ nie jest możliwe wypowiedzenie przez Polskę instrumentu, którym nie jest związana </w:t>
      </w:r>
      <w:r w:rsidR="0089461A" w:rsidRPr="00937A97">
        <w:lastRenderedPageBreak/>
        <w:t xml:space="preserve">(Protokół nigdy nie wszedł w życie), nie jest on objęty zakresem niniejszego wniosku. Tym niemniej Polska zwróci się do depozytariusza </w:t>
      </w:r>
      <w:r w:rsidR="00BD6978">
        <w:t>Umowy o MBWG</w:t>
      </w:r>
      <w:r w:rsidR="0089461A" w:rsidRPr="00937A97">
        <w:t xml:space="preserve"> (MSZ F</w:t>
      </w:r>
      <w:r w:rsidR="007238DC">
        <w:t xml:space="preserve">ederacji </w:t>
      </w:r>
      <w:r w:rsidR="0089461A" w:rsidRPr="00937A97">
        <w:t>R</w:t>
      </w:r>
      <w:r w:rsidR="007238DC">
        <w:t>osyjskiej</w:t>
      </w:r>
      <w:r w:rsidR="0089461A" w:rsidRPr="00937A97">
        <w:t>) o zwrot przekazanego wcześniej w drodze dyplomatycznej dokumentu ratyfikacyjnego Protokołu z 1990 r.</w:t>
      </w:r>
    </w:p>
    <w:p w14:paraId="5C63DCD9" w14:textId="09F46D85" w:rsidR="00D07810" w:rsidRPr="00937A97" w:rsidRDefault="006D4388" w:rsidP="003B1B92">
      <w:pPr>
        <w:spacing w:before="120" w:line="360" w:lineRule="auto"/>
        <w:jc w:val="both"/>
      </w:pPr>
      <w:r w:rsidRPr="00937A97">
        <w:t>Początkowo do podstawowych zadań statutowych banku zaliczano prowadzenie rozliczeń handlowych między krajami członkowskimi oraz udzielanie kredytów krótko- i</w:t>
      </w:r>
      <w:r w:rsidR="0062139A">
        <w:t xml:space="preserve"> </w:t>
      </w:r>
      <w:r w:rsidRPr="00937A97">
        <w:t xml:space="preserve">średnioterminowych na wsparcie bilansu płatniczego krajów członkowskich. Obecnie </w:t>
      </w:r>
      <w:r w:rsidR="00871A1D" w:rsidRPr="00937A97">
        <w:t xml:space="preserve">MBWG zajmuje się działalnością depozytowo-kredytową, </w:t>
      </w:r>
      <w:r w:rsidRPr="00937A97">
        <w:t xml:space="preserve">finansuje transakcje handlu zagranicznego, </w:t>
      </w:r>
      <w:r w:rsidR="00871A1D" w:rsidRPr="00937A97">
        <w:t>obraca papierami</w:t>
      </w:r>
      <w:r w:rsidR="009A2C98" w:rsidRPr="00937A97">
        <w:t xml:space="preserve"> </w:t>
      </w:r>
      <w:r w:rsidR="00871A1D" w:rsidRPr="00937A97">
        <w:t>wartościowymi państw członkowskich oraz wynajmuje część swoich pomieszczeń</w:t>
      </w:r>
      <w:r w:rsidRPr="00937A97">
        <w:t xml:space="preserve"> biurowych</w:t>
      </w:r>
      <w:r w:rsidR="00871A1D" w:rsidRPr="00937A97">
        <w:t xml:space="preserve">. </w:t>
      </w:r>
      <w:r w:rsidR="00E458B1" w:rsidRPr="00937A97">
        <w:t xml:space="preserve">Według stanu na </w:t>
      </w:r>
      <w:r w:rsidR="00BD6978">
        <w:t xml:space="preserve">dzień </w:t>
      </w:r>
      <w:r w:rsidR="00D07810" w:rsidRPr="00937A97">
        <w:t xml:space="preserve">31 grudnia </w:t>
      </w:r>
      <w:r w:rsidR="00E458B1" w:rsidRPr="00937A97">
        <w:t>2021 r. s</w:t>
      </w:r>
      <w:r w:rsidR="00B1104A" w:rsidRPr="00937A97">
        <w:t xml:space="preserve">uma bilansowa </w:t>
      </w:r>
      <w:r w:rsidR="00AF52D5" w:rsidRPr="00937A97">
        <w:t>b</w:t>
      </w:r>
      <w:r w:rsidR="00B1104A" w:rsidRPr="00937A97">
        <w:t>anku wynosiła 776,4 mln EUR</w:t>
      </w:r>
      <w:r w:rsidR="00E458B1" w:rsidRPr="00937A97">
        <w:t>, p</w:t>
      </w:r>
      <w:r w:rsidR="00871A1D" w:rsidRPr="00937A97">
        <w:t>ortfel kredytow</w:t>
      </w:r>
      <w:r w:rsidR="00E458B1" w:rsidRPr="00937A97">
        <w:t xml:space="preserve">y osiągnął wartość </w:t>
      </w:r>
      <w:r w:rsidR="00871A1D" w:rsidRPr="00937A97">
        <w:t>3</w:t>
      </w:r>
      <w:r w:rsidR="00E458B1" w:rsidRPr="00937A97">
        <w:t>95</w:t>
      </w:r>
      <w:r w:rsidR="00871A1D" w:rsidRPr="00937A97">
        <w:t xml:space="preserve"> mln EUR</w:t>
      </w:r>
      <w:r w:rsidR="00E458B1" w:rsidRPr="00937A97">
        <w:t>, a portfel operacji w handlu zagranicznym – 128 mln EUR</w:t>
      </w:r>
      <w:r w:rsidR="00871A1D" w:rsidRPr="00937A97">
        <w:t xml:space="preserve">. Największy udział </w:t>
      </w:r>
      <w:r w:rsidR="00D07810" w:rsidRPr="00937A97">
        <w:t xml:space="preserve">w </w:t>
      </w:r>
      <w:r w:rsidR="00871A1D" w:rsidRPr="00937A97">
        <w:t>portfelu kredytowym MBWG przypada</w:t>
      </w:r>
      <w:r w:rsidR="00E458B1" w:rsidRPr="00937A97">
        <w:t>ł</w:t>
      </w:r>
      <w:r w:rsidR="00871A1D" w:rsidRPr="00937A97">
        <w:t xml:space="preserve"> na</w:t>
      </w:r>
      <w:r w:rsidR="0062139A">
        <w:t xml:space="preserve"> </w:t>
      </w:r>
      <w:r w:rsidR="00E458B1" w:rsidRPr="00937A97">
        <w:t xml:space="preserve">Rosję (24%), Mongolię (17%), </w:t>
      </w:r>
      <w:r w:rsidR="00871A1D" w:rsidRPr="00937A97">
        <w:t>Bułgarię (1</w:t>
      </w:r>
      <w:r w:rsidR="00E458B1" w:rsidRPr="00937A97">
        <w:t>3</w:t>
      </w:r>
      <w:r w:rsidR="00871A1D" w:rsidRPr="00937A97">
        <w:t>%)</w:t>
      </w:r>
      <w:r w:rsidR="00D07810" w:rsidRPr="00937A97">
        <w:t xml:space="preserve"> </w:t>
      </w:r>
      <w:r w:rsidR="00AF52D5" w:rsidRPr="00937A97">
        <w:t>oraz kraje nienależące do b</w:t>
      </w:r>
      <w:r w:rsidR="00871A1D" w:rsidRPr="00937A97">
        <w:t>anku (łącznie 2</w:t>
      </w:r>
      <w:r w:rsidR="00E458B1" w:rsidRPr="00937A97">
        <w:t>2</w:t>
      </w:r>
      <w:r w:rsidR="00871A1D" w:rsidRPr="00937A97">
        <w:t xml:space="preserve">%). </w:t>
      </w:r>
      <w:r w:rsidR="00D07810" w:rsidRPr="00937A97">
        <w:t xml:space="preserve">W portfelu MBWG jest jeden kredyt dla polskiego przedsiębiorstwa – spółki </w:t>
      </w:r>
      <w:proofErr w:type="spellStart"/>
      <w:r w:rsidR="00D07810" w:rsidRPr="00937A97">
        <w:t>Laude</w:t>
      </w:r>
      <w:proofErr w:type="spellEnd"/>
      <w:r w:rsidR="00D07810" w:rsidRPr="00937A97">
        <w:t xml:space="preserve"> Smart International S.A. (działającej w</w:t>
      </w:r>
      <w:r w:rsidR="0062139A">
        <w:t xml:space="preserve"> </w:t>
      </w:r>
      <w:r w:rsidR="00D07810" w:rsidRPr="00937A97">
        <w:t xml:space="preserve">sektorze transportu kolejowego) o wartości 12,3 mln EUR. </w:t>
      </w:r>
      <w:r w:rsidR="00871A1D" w:rsidRPr="00937A97">
        <w:t>Operacje w ha</w:t>
      </w:r>
      <w:r w:rsidR="00D33FC3">
        <w:t>ndlu zagranicznym realizowano z</w:t>
      </w:r>
      <w:r w:rsidR="0062139A">
        <w:t xml:space="preserve"> </w:t>
      </w:r>
      <w:r w:rsidR="00871A1D" w:rsidRPr="00937A97">
        <w:t xml:space="preserve">podmiotami z </w:t>
      </w:r>
      <w:r w:rsidR="009B6DE5" w:rsidRPr="00937A97">
        <w:t xml:space="preserve">większości </w:t>
      </w:r>
      <w:r w:rsidR="00871A1D" w:rsidRPr="00937A97">
        <w:t xml:space="preserve">krajów członkowskich </w:t>
      </w:r>
      <w:r w:rsidR="00AF52D5" w:rsidRPr="00937A97">
        <w:t xml:space="preserve">oraz z podmiotami </w:t>
      </w:r>
      <w:r w:rsidR="009B6DE5" w:rsidRPr="00937A97">
        <w:t>z niektórych krajów trzecich (m.in. z</w:t>
      </w:r>
      <w:r w:rsidR="00AF52D5" w:rsidRPr="00937A97">
        <w:t xml:space="preserve"> </w:t>
      </w:r>
      <w:r w:rsidR="00871A1D" w:rsidRPr="00937A97">
        <w:t>Biał</w:t>
      </w:r>
      <w:r w:rsidR="00344150" w:rsidRPr="00937A97">
        <w:t>orusi</w:t>
      </w:r>
      <w:r w:rsidR="009B6DE5" w:rsidRPr="00937A97">
        <w:t>)</w:t>
      </w:r>
      <w:r w:rsidR="00344150" w:rsidRPr="00937A97">
        <w:t xml:space="preserve">. </w:t>
      </w:r>
      <w:r w:rsidR="00D07810" w:rsidRPr="00937A97">
        <w:t xml:space="preserve">W </w:t>
      </w:r>
      <w:r w:rsidR="00871A1D" w:rsidRPr="00937A97">
        <w:t xml:space="preserve">strukturze sektorowej portfela </w:t>
      </w:r>
      <w:r w:rsidR="00B77A6E" w:rsidRPr="00937A97">
        <w:t xml:space="preserve">kredytowego </w:t>
      </w:r>
      <w:r w:rsidR="00871A1D" w:rsidRPr="00937A97">
        <w:t>największe znaczenie mają operacje w transporcie, sektorach</w:t>
      </w:r>
      <w:r w:rsidR="000F6AAD">
        <w:t>:</w:t>
      </w:r>
      <w:r w:rsidR="00871A1D" w:rsidRPr="00937A97">
        <w:t xml:space="preserve"> bankowym, logistycznym, gaz</w:t>
      </w:r>
      <w:r w:rsidR="00BD6978">
        <w:t>owym, spożywczym oraz leasingu.</w:t>
      </w:r>
    </w:p>
    <w:p w14:paraId="1F946CB5" w14:textId="0FF03F4F" w:rsidR="00871A1D" w:rsidRPr="00051799" w:rsidRDefault="00871A1D" w:rsidP="003B1B92">
      <w:pPr>
        <w:spacing w:before="120" w:line="360" w:lineRule="auto"/>
        <w:jc w:val="both"/>
      </w:pPr>
      <w:r w:rsidRPr="00051799">
        <w:t xml:space="preserve">Wartość portfela dłużnych papierów wartościowych w posiadaniu MBWG na </w:t>
      </w:r>
      <w:r w:rsidR="00BD6978">
        <w:t xml:space="preserve">dzień </w:t>
      </w:r>
      <w:r w:rsidR="002D59B3">
        <w:t>31 </w:t>
      </w:r>
      <w:r w:rsidRPr="00051799">
        <w:rPr>
          <w:color w:val="000000"/>
        </w:rPr>
        <w:t>stycznia</w:t>
      </w:r>
      <w:r w:rsidRPr="00051799">
        <w:t xml:space="preserve"> 202</w:t>
      </w:r>
      <w:r w:rsidRPr="00051799">
        <w:rPr>
          <w:color w:val="000000"/>
        </w:rPr>
        <w:t>2</w:t>
      </w:r>
      <w:r w:rsidR="0062139A">
        <w:rPr>
          <w:color w:val="000000"/>
        </w:rPr>
        <w:t xml:space="preserve"> </w:t>
      </w:r>
      <w:r w:rsidRPr="00051799">
        <w:t>r.</w:t>
      </w:r>
      <w:r w:rsidR="00D07810" w:rsidRPr="00051799">
        <w:t xml:space="preserve"> </w:t>
      </w:r>
      <w:r w:rsidRPr="00051799">
        <w:t>wynosiła 2</w:t>
      </w:r>
      <w:r w:rsidRPr="00051799">
        <w:rPr>
          <w:color w:val="000000"/>
        </w:rPr>
        <w:t>4</w:t>
      </w:r>
      <w:r w:rsidRPr="00051799">
        <w:t>5</w:t>
      </w:r>
      <w:r w:rsidRPr="00051799">
        <w:rPr>
          <w:color w:val="000000"/>
        </w:rPr>
        <w:t>,9</w:t>
      </w:r>
      <w:r w:rsidR="0062139A">
        <w:rPr>
          <w:color w:val="000000"/>
        </w:rPr>
        <w:t xml:space="preserve"> </w:t>
      </w:r>
      <w:r w:rsidRPr="00051799">
        <w:t>mln EUR</w:t>
      </w:r>
      <w:r w:rsidR="00C20322" w:rsidRPr="00051799">
        <w:t xml:space="preserve">, z czego część przypadała na </w:t>
      </w:r>
      <w:r w:rsidRPr="00051799">
        <w:t>obligacje</w:t>
      </w:r>
      <w:r w:rsidR="00B77A6E" w:rsidRPr="00051799">
        <w:t xml:space="preserve"> </w:t>
      </w:r>
      <w:r w:rsidR="00C20322" w:rsidRPr="00051799">
        <w:t xml:space="preserve">wyemitowane przez </w:t>
      </w:r>
      <w:r w:rsidR="00B77A6E" w:rsidRPr="00051799">
        <w:t>polski</w:t>
      </w:r>
      <w:r w:rsidR="00C20322" w:rsidRPr="00051799">
        <w:t>e</w:t>
      </w:r>
      <w:r w:rsidR="00B77A6E" w:rsidRPr="00051799">
        <w:t xml:space="preserve"> podmiot</w:t>
      </w:r>
      <w:r w:rsidR="00C20322" w:rsidRPr="00051799">
        <w:t>y</w:t>
      </w:r>
      <w:r w:rsidR="00B77A6E" w:rsidRPr="00051799">
        <w:t>:</w:t>
      </w:r>
      <w:r w:rsidRPr="00051799">
        <w:t xml:space="preserve"> Skarb Państwa </w:t>
      </w:r>
      <w:r w:rsidR="00C20322" w:rsidRPr="00051799">
        <w:t>(</w:t>
      </w:r>
      <w:r w:rsidRPr="00051799">
        <w:t>10</w:t>
      </w:r>
      <w:r w:rsidR="0062139A">
        <w:t xml:space="preserve"> </w:t>
      </w:r>
      <w:r w:rsidRPr="00051799">
        <w:t>mln</w:t>
      </w:r>
      <w:r w:rsidR="0062139A">
        <w:t xml:space="preserve"> </w:t>
      </w:r>
      <w:r w:rsidRPr="00051799">
        <w:t>EUR</w:t>
      </w:r>
      <w:r w:rsidR="00C20322" w:rsidRPr="00051799">
        <w:t>)</w:t>
      </w:r>
      <w:r w:rsidR="00B77A6E" w:rsidRPr="00051799">
        <w:t>,</w:t>
      </w:r>
      <w:r w:rsidRPr="00051799">
        <w:t xml:space="preserve"> </w:t>
      </w:r>
      <w:r w:rsidR="002D59B3">
        <w:rPr>
          <w:color w:val="000000"/>
        </w:rPr>
        <w:t>BGK (1,9 mln </w:t>
      </w:r>
      <w:r w:rsidRPr="00051799">
        <w:rPr>
          <w:color w:val="000000"/>
        </w:rPr>
        <w:t xml:space="preserve">EUR), PKN Orlen (1 mln EUR) i </w:t>
      </w:r>
      <w:r w:rsidRPr="00051799">
        <w:t xml:space="preserve">GTC Aurora Luxemburg S.A. </w:t>
      </w:r>
      <w:r w:rsidRPr="00051799">
        <w:rPr>
          <w:color w:val="000000"/>
        </w:rPr>
        <w:t>(</w:t>
      </w:r>
      <w:r w:rsidRPr="00051799">
        <w:t>12</w:t>
      </w:r>
      <w:r w:rsidRPr="00051799">
        <w:rPr>
          <w:color w:val="000000"/>
        </w:rPr>
        <w:t>,6</w:t>
      </w:r>
      <w:r w:rsidR="002D59B3">
        <w:rPr>
          <w:color w:val="000000"/>
        </w:rPr>
        <w:t> </w:t>
      </w:r>
      <w:r w:rsidR="002D59B3">
        <w:t>mln </w:t>
      </w:r>
      <w:r w:rsidRPr="00051799">
        <w:t>EUR</w:t>
      </w:r>
      <w:r w:rsidRPr="00051799">
        <w:rPr>
          <w:color w:val="000000"/>
        </w:rPr>
        <w:t>)</w:t>
      </w:r>
      <w:r w:rsidRPr="00051799">
        <w:t>.</w:t>
      </w:r>
    </w:p>
    <w:p w14:paraId="50DCCB47" w14:textId="5CC1AAB2" w:rsidR="00344BCD" w:rsidRPr="008F7627" w:rsidRDefault="00344BCD" w:rsidP="003B1B92">
      <w:pPr>
        <w:spacing w:before="120" w:line="360" w:lineRule="auto"/>
        <w:jc w:val="both"/>
        <w:rPr>
          <w:lang w:eastAsia="en-US"/>
        </w:rPr>
      </w:pPr>
      <w:r w:rsidRPr="008F7627">
        <w:t xml:space="preserve">Kapitał banku wynosi obecnie 400 mln EUR, w tym kapitał opłacony </w:t>
      </w:r>
      <w:r w:rsidR="0062139A">
        <w:t>–</w:t>
      </w:r>
      <w:r w:rsidRPr="008F7627">
        <w:t xml:space="preserve"> 200 mln EUR, </w:t>
      </w:r>
      <w:r w:rsidR="002D59B3">
        <w:rPr>
          <w:bCs/>
        </w:rPr>
        <w:t>z </w:t>
      </w:r>
      <w:r w:rsidRPr="008F7627">
        <w:rPr>
          <w:bCs/>
        </w:rPr>
        <w:t>czego na Polskę przypada po 24,016 mln EUR kapitału opłaconego i nieopłaconego</w:t>
      </w:r>
      <w:r w:rsidRPr="008F7627">
        <w:t>.</w:t>
      </w:r>
    </w:p>
    <w:sectPr w:rsidR="00344BCD" w:rsidRPr="008F7627" w:rsidSect="003B1B92">
      <w:footerReference w:type="even" r:id="rId8"/>
      <w:footerReference w:type="default" r:id="rId9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5789CF3" w16cid:durableId="2611108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1DFF9" w14:textId="77777777" w:rsidR="003F5596" w:rsidRDefault="003F5596">
      <w:r>
        <w:separator/>
      </w:r>
    </w:p>
  </w:endnote>
  <w:endnote w:type="continuationSeparator" w:id="0">
    <w:p w14:paraId="587C81DD" w14:textId="77777777" w:rsidR="003F5596" w:rsidRDefault="003F5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B4936" w14:textId="77777777" w:rsidR="00B13241" w:rsidRDefault="00B1324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FD4A524" w14:textId="77777777" w:rsidR="00B13241" w:rsidRDefault="00B1324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8794379"/>
      <w:docPartObj>
        <w:docPartGallery w:val="Page Numbers (Bottom of Page)"/>
        <w:docPartUnique/>
      </w:docPartObj>
    </w:sdtPr>
    <w:sdtEndPr/>
    <w:sdtContent>
      <w:p w14:paraId="2391F624" w14:textId="58B5E461" w:rsidR="00B13241" w:rsidRDefault="0062139A" w:rsidP="003B1B9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019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D04676" w14:textId="77777777" w:rsidR="003F5596" w:rsidRDefault="003F5596">
      <w:r>
        <w:separator/>
      </w:r>
    </w:p>
  </w:footnote>
  <w:footnote w:type="continuationSeparator" w:id="0">
    <w:p w14:paraId="49ED05BE" w14:textId="77777777" w:rsidR="003F5596" w:rsidRDefault="003F55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E6804"/>
    <w:multiLevelType w:val="multilevel"/>
    <w:tmpl w:val="69265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C2B37"/>
    <w:multiLevelType w:val="hybridMultilevel"/>
    <w:tmpl w:val="5BA2D2E4"/>
    <w:lvl w:ilvl="0" w:tplc="4312868E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9A4F84"/>
    <w:multiLevelType w:val="hybridMultilevel"/>
    <w:tmpl w:val="6CC41948"/>
    <w:lvl w:ilvl="0" w:tplc="3E687C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97AC1"/>
    <w:multiLevelType w:val="hybridMultilevel"/>
    <w:tmpl w:val="38F0B7D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86978E4"/>
    <w:multiLevelType w:val="multilevel"/>
    <w:tmpl w:val="69265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115FD"/>
    <w:multiLevelType w:val="hybridMultilevel"/>
    <w:tmpl w:val="74D81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23E42"/>
    <w:multiLevelType w:val="multilevel"/>
    <w:tmpl w:val="69265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25B9E"/>
    <w:multiLevelType w:val="hybridMultilevel"/>
    <w:tmpl w:val="A440DDBA"/>
    <w:lvl w:ilvl="0" w:tplc="CA8C0366">
      <w:start w:val="1"/>
      <w:numFmt w:val="upperRoman"/>
      <w:pStyle w:val="Nagwek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77E1AD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AA521D"/>
    <w:multiLevelType w:val="multilevel"/>
    <w:tmpl w:val="69265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465081"/>
    <w:multiLevelType w:val="multilevel"/>
    <w:tmpl w:val="69265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41C99"/>
    <w:multiLevelType w:val="hybridMultilevel"/>
    <w:tmpl w:val="C122BE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8"/>
  </w:num>
  <w:num w:numId="8">
    <w:abstractNumId w:val="9"/>
  </w:num>
  <w:num w:numId="9">
    <w:abstractNumId w:val="5"/>
  </w:num>
  <w:num w:numId="10">
    <w:abstractNumId w:val="3"/>
  </w:num>
  <w:num w:numId="11">
    <w:abstractNumId w:val="10"/>
  </w:num>
  <w:num w:numId="12">
    <w:abstractNumId w:val="7"/>
  </w:num>
  <w:num w:numId="13">
    <w:abstractNumId w:val="7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982"/>
    <w:rsid w:val="0000043F"/>
    <w:rsid w:val="00001047"/>
    <w:rsid w:val="00012B1F"/>
    <w:rsid w:val="00027896"/>
    <w:rsid w:val="00027D74"/>
    <w:rsid w:val="0003368D"/>
    <w:rsid w:val="0003709D"/>
    <w:rsid w:val="00041A45"/>
    <w:rsid w:val="000459E0"/>
    <w:rsid w:val="00051799"/>
    <w:rsid w:val="00064301"/>
    <w:rsid w:val="000716CE"/>
    <w:rsid w:val="00074308"/>
    <w:rsid w:val="00076927"/>
    <w:rsid w:val="00083B59"/>
    <w:rsid w:val="00090EAB"/>
    <w:rsid w:val="00097D6E"/>
    <w:rsid w:val="000A4B33"/>
    <w:rsid w:val="000B245A"/>
    <w:rsid w:val="000C3B1A"/>
    <w:rsid w:val="000C568F"/>
    <w:rsid w:val="000E6966"/>
    <w:rsid w:val="000F23E6"/>
    <w:rsid w:val="000F54B8"/>
    <w:rsid w:val="000F6AAD"/>
    <w:rsid w:val="000F7A79"/>
    <w:rsid w:val="000F7D4B"/>
    <w:rsid w:val="00106721"/>
    <w:rsid w:val="00107633"/>
    <w:rsid w:val="00112B09"/>
    <w:rsid w:val="00113785"/>
    <w:rsid w:val="001139D1"/>
    <w:rsid w:val="00124E0A"/>
    <w:rsid w:val="001301FD"/>
    <w:rsid w:val="00136BB9"/>
    <w:rsid w:val="00140319"/>
    <w:rsid w:val="0014792D"/>
    <w:rsid w:val="0015383B"/>
    <w:rsid w:val="00155ED8"/>
    <w:rsid w:val="00156982"/>
    <w:rsid w:val="0016071E"/>
    <w:rsid w:val="0016108E"/>
    <w:rsid w:val="00163835"/>
    <w:rsid w:val="001710DD"/>
    <w:rsid w:val="001714AB"/>
    <w:rsid w:val="001750B1"/>
    <w:rsid w:val="00175786"/>
    <w:rsid w:val="00183A50"/>
    <w:rsid w:val="00193E70"/>
    <w:rsid w:val="001A0A73"/>
    <w:rsid w:val="001A38BE"/>
    <w:rsid w:val="001B2148"/>
    <w:rsid w:val="001B35D7"/>
    <w:rsid w:val="001D020A"/>
    <w:rsid w:val="001E45FA"/>
    <w:rsid w:val="001E474A"/>
    <w:rsid w:val="001E4A24"/>
    <w:rsid w:val="001F1C46"/>
    <w:rsid w:val="001F321F"/>
    <w:rsid w:val="001F4396"/>
    <w:rsid w:val="0021232C"/>
    <w:rsid w:val="00216BD9"/>
    <w:rsid w:val="002210B4"/>
    <w:rsid w:val="002223A9"/>
    <w:rsid w:val="0022294B"/>
    <w:rsid w:val="00224C1F"/>
    <w:rsid w:val="00225F88"/>
    <w:rsid w:val="00231DFB"/>
    <w:rsid w:val="002363BC"/>
    <w:rsid w:val="0025121E"/>
    <w:rsid w:val="002562F7"/>
    <w:rsid w:val="002612E7"/>
    <w:rsid w:val="00261F2C"/>
    <w:rsid w:val="00266325"/>
    <w:rsid w:val="00273B4B"/>
    <w:rsid w:val="00276A18"/>
    <w:rsid w:val="002800D2"/>
    <w:rsid w:val="002810CD"/>
    <w:rsid w:val="00284C14"/>
    <w:rsid w:val="002946AB"/>
    <w:rsid w:val="002B7703"/>
    <w:rsid w:val="002C5E7C"/>
    <w:rsid w:val="002C6C8A"/>
    <w:rsid w:val="002D0564"/>
    <w:rsid w:val="002D1002"/>
    <w:rsid w:val="002D59B3"/>
    <w:rsid w:val="002D6F1F"/>
    <w:rsid w:val="002D7BCA"/>
    <w:rsid w:val="002E0D04"/>
    <w:rsid w:val="002E66BD"/>
    <w:rsid w:val="002E6B1C"/>
    <w:rsid w:val="002E6E45"/>
    <w:rsid w:val="002F3FE8"/>
    <w:rsid w:val="002F5F2F"/>
    <w:rsid w:val="003264FF"/>
    <w:rsid w:val="00334A10"/>
    <w:rsid w:val="00334D88"/>
    <w:rsid w:val="00335E6C"/>
    <w:rsid w:val="003368CF"/>
    <w:rsid w:val="00344150"/>
    <w:rsid w:val="00344BCD"/>
    <w:rsid w:val="00346468"/>
    <w:rsid w:val="00346C35"/>
    <w:rsid w:val="003479FF"/>
    <w:rsid w:val="0035040B"/>
    <w:rsid w:val="003542A8"/>
    <w:rsid w:val="003616CA"/>
    <w:rsid w:val="0037359A"/>
    <w:rsid w:val="00380EB7"/>
    <w:rsid w:val="00382E9D"/>
    <w:rsid w:val="00383350"/>
    <w:rsid w:val="00384439"/>
    <w:rsid w:val="00384FF9"/>
    <w:rsid w:val="00395FB8"/>
    <w:rsid w:val="003B1B92"/>
    <w:rsid w:val="003B3957"/>
    <w:rsid w:val="003C4A7B"/>
    <w:rsid w:val="003D0441"/>
    <w:rsid w:val="003D18DC"/>
    <w:rsid w:val="003D4082"/>
    <w:rsid w:val="003D75F1"/>
    <w:rsid w:val="003E213C"/>
    <w:rsid w:val="003F2CA8"/>
    <w:rsid w:val="003F5596"/>
    <w:rsid w:val="003F58D6"/>
    <w:rsid w:val="003F5F15"/>
    <w:rsid w:val="003F6E34"/>
    <w:rsid w:val="0040649D"/>
    <w:rsid w:val="004173F0"/>
    <w:rsid w:val="00423AD3"/>
    <w:rsid w:val="0042578A"/>
    <w:rsid w:val="0042647A"/>
    <w:rsid w:val="00453994"/>
    <w:rsid w:val="00461135"/>
    <w:rsid w:val="00465548"/>
    <w:rsid w:val="00465615"/>
    <w:rsid w:val="0046700E"/>
    <w:rsid w:val="004726B6"/>
    <w:rsid w:val="00495C00"/>
    <w:rsid w:val="00495FF8"/>
    <w:rsid w:val="004A4939"/>
    <w:rsid w:val="004A5C2F"/>
    <w:rsid w:val="004B18D7"/>
    <w:rsid w:val="004D5D50"/>
    <w:rsid w:val="004E0C0C"/>
    <w:rsid w:val="004E10D5"/>
    <w:rsid w:val="004E396C"/>
    <w:rsid w:val="004E6917"/>
    <w:rsid w:val="004F34F8"/>
    <w:rsid w:val="00500468"/>
    <w:rsid w:val="00502460"/>
    <w:rsid w:val="00507FC5"/>
    <w:rsid w:val="00510BC0"/>
    <w:rsid w:val="00511C39"/>
    <w:rsid w:val="00514045"/>
    <w:rsid w:val="005140EB"/>
    <w:rsid w:val="00526F9C"/>
    <w:rsid w:val="00527AFB"/>
    <w:rsid w:val="00531522"/>
    <w:rsid w:val="00532499"/>
    <w:rsid w:val="005436BE"/>
    <w:rsid w:val="005455BF"/>
    <w:rsid w:val="005574B8"/>
    <w:rsid w:val="00567483"/>
    <w:rsid w:val="005766EF"/>
    <w:rsid w:val="005911D8"/>
    <w:rsid w:val="005973C3"/>
    <w:rsid w:val="005A0340"/>
    <w:rsid w:val="005A6F39"/>
    <w:rsid w:val="005B2C72"/>
    <w:rsid w:val="005C07EF"/>
    <w:rsid w:val="005C3712"/>
    <w:rsid w:val="005D1824"/>
    <w:rsid w:val="005D39F0"/>
    <w:rsid w:val="005D5005"/>
    <w:rsid w:val="005D694A"/>
    <w:rsid w:val="005E193C"/>
    <w:rsid w:val="005E2E22"/>
    <w:rsid w:val="006051FA"/>
    <w:rsid w:val="0060718F"/>
    <w:rsid w:val="00611E2D"/>
    <w:rsid w:val="00613142"/>
    <w:rsid w:val="0062139A"/>
    <w:rsid w:val="006218FD"/>
    <w:rsid w:val="00624791"/>
    <w:rsid w:val="00640176"/>
    <w:rsid w:val="006435DD"/>
    <w:rsid w:val="006466B4"/>
    <w:rsid w:val="006512B2"/>
    <w:rsid w:val="0065592E"/>
    <w:rsid w:val="00665D17"/>
    <w:rsid w:val="0067121E"/>
    <w:rsid w:val="00680832"/>
    <w:rsid w:val="0068257D"/>
    <w:rsid w:val="00683DE1"/>
    <w:rsid w:val="006840B6"/>
    <w:rsid w:val="006846D3"/>
    <w:rsid w:val="00687239"/>
    <w:rsid w:val="00693DD6"/>
    <w:rsid w:val="006A04B2"/>
    <w:rsid w:val="006A2024"/>
    <w:rsid w:val="006A51CF"/>
    <w:rsid w:val="006A6AE7"/>
    <w:rsid w:val="006B2867"/>
    <w:rsid w:val="006B4404"/>
    <w:rsid w:val="006B73CB"/>
    <w:rsid w:val="006B7501"/>
    <w:rsid w:val="006D023B"/>
    <w:rsid w:val="006D0BC9"/>
    <w:rsid w:val="006D4388"/>
    <w:rsid w:val="006E0023"/>
    <w:rsid w:val="006E3B6E"/>
    <w:rsid w:val="006E4BA1"/>
    <w:rsid w:val="007004F1"/>
    <w:rsid w:val="0071523F"/>
    <w:rsid w:val="00720DAA"/>
    <w:rsid w:val="007238DC"/>
    <w:rsid w:val="007271F9"/>
    <w:rsid w:val="00732BF4"/>
    <w:rsid w:val="007466AD"/>
    <w:rsid w:val="0075124B"/>
    <w:rsid w:val="00751AEB"/>
    <w:rsid w:val="007524B0"/>
    <w:rsid w:val="00757925"/>
    <w:rsid w:val="007613BD"/>
    <w:rsid w:val="00765A1F"/>
    <w:rsid w:val="007670E3"/>
    <w:rsid w:val="007728BC"/>
    <w:rsid w:val="00782A57"/>
    <w:rsid w:val="00787521"/>
    <w:rsid w:val="007C1B1B"/>
    <w:rsid w:val="007D7907"/>
    <w:rsid w:val="007E3AEF"/>
    <w:rsid w:val="008004F2"/>
    <w:rsid w:val="00803C46"/>
    <w:rsid w:val="008055D0"/>
    <w:rsid w:val="00805C84"/>
    <w:rsid w:val="00805FB1"/>
    <w:rsid w:val="00811850"/>
    <w:rsid w:val="00827349"/>
    <w:rsid w:val="0084124F"/>
    <w:rsid w:val="00842CE7"/>
    <w:rsid w:val="008458AA"/>
    <w:rsid w:val="00846395"/>
    <w:rsid w:val="008477CF"/>
    <w:rsid w:val="00860F7C"/>
    <w:rsid w:val="00863A01"/>
    <w:rsid w:val="00871462"/>
    <w:rsid w:val="00871A1D"/>
    <w:rsid w:val="0089461A"/>
    <w:rsid w:val="00896148"/>
    <w:rsid w:val="008962D5"/>
    <w:rsid w:val="008A7054"/>
    <w:rsid w:val="008B7627"/>
    <w:rsid w:val="008C1764"/>
    <w:rsid w:val="008C3937"/>
    <w:rsid w:val="008D0F83"/>
    <w:rsid w:val="008D5DE1"/>
    <w:rsid w:val="008E2622"/>
    <w:rsid w:val="008E5CD7"/>
    <w:rsid w:val="008F22B4"/>
    <w:rsid w:val="008F2ACE"/>
    <w:rsid w:val="008F7627"/>
    <w:rsid w:val="00902577"/>
    <w:rsid w:val="00902806"/>
    <w:rsid w:val="00904513"/>
    <w:rsid w:val="00904F88"/>
    <w:rsid w:val="00915CFB"/>
    <w:rsid w:val="00920D17"/>
    <w:rsid w:val="00932AFB"/>
    <w:rsid w:val="00934AA4"/>
    <w:rsid w:val="00936E79"/>
    <w:rsid w:val="00937A97"/>
    <w:rsid w:val="00951CFD"/>
    <w:rsid w:val="00953A23"/>
    <w:rsid w:val="0096256A"/>
    <w:rsid w:val="00962699"/>
    <w:rsid w:val="009646A4"/>
    <w:rsid w:val="0097438D"/>
    <w:rsid w:val="00986D81"/>
    <w:rsid w:val="00987AE4"/>
    <w:rsid w:val="00990C1A"/>
    <w:rsid w:val="009959BB"/>
    <w:rsid w:val="009A135B"/>
    <w:rsid w:val="009A2C98"/>
    <w:rsid w:val="009A3C51"/>
    <w:rsid w:val="009B6DE5"/>
    <w:rsid w:val="009C3294"/>
    <w:rsid w:val="009C58A8"/>
    <w:rsid w:val="009D0FA9"/>
    <w:rsid w:val="009D1B7B"/>
    <w:rsid w:val="009D3C49"/>
    <w:rsid w:val="009D7558"/>
    <w:rsid w:val="009E4899"/>
    <w:rsid w:val="009E50B3"/>
    <w:rsid w:val="009F2043"/>
    <w:rsid w:val="009F7E79"/>
    <w:rsid w:val="00A12774"/>
    <w:rsid w:val="00A253F1"/>
    <w:rsid w:val="00A2665D"/>
    <w:rsid w:val="00A30088"/>
    <w:rsid w:val="00A30CE7"/>
    <w:rsid w:val="00A3112B"/>
    <w:rsid w:val="00A31BEC"/>
    <w:rsid w:val="00A33273"/>
    <w:rsid w:val="00A37D41"/>
    <w:rsid w:val="00A500FB"/>
    <w:rsid w:val="00A53A23"/>
    <w:rsid w:val="00A61E55"/>
    <w:rsid w:val="00A77298"/>
    <w:rsid w:val="00A80B54"/>
    <w:rsid w:val="00A85FB8"/>
    <w:rsid w:val="00A87B03"/>
    <w:rsid w:val="00A9139E"/>
    <w:rsid w:val="00A94104"/>
    <w:rsid w:val="00A95E2A"/>
    <w:rsid w:val="00AA3376"/>
    <w:rsid w:val="00AA51D5"/>
    <w:rsid w:val="00AB456B"/>
    <w:rsid w:val="00AD1B3B"/>
    <w:rsid w:val="00AD366F"/>
    <w:rsid w:val="00AD4BB2"/>
    <w:rsid w:val="00AF2709"/>
    <w:rsid w:val="00AF29F6"/>
    <w:rsid w:val="00AF3DC4"/>
    <w:rsid w:val="00AF52D5"/>
    <w:rsid w:val="00AF6234"/>
    <w:rsid w:val="00B057A2"/>
    <w:rsid w:val="00B1104A"/>
    <w:rsid w:val="00B12280"/>
    <w:rsid w:val="00B13241"/>
    <w:rsid w:val="00B221EF"/>
    <w:rsid w:val="00B22C9F"/>
    <w:rsid w:val="00B36F6C"/>
    <w:rsid w:val="00B449CF"/>
    <w:rsid w:val="00B62F99"/>
    <w:rsid w:val="00B77A6E"/>
    <w:rsid w:val="00B83DC1"/>
    <w:rsid w:val="00B86C3B"/>
    <w:rsid w:val="00B876FE"/>
    <w:rsid w:val="00B932EB"/>
    <w:rsid w:val="00BA38E3"/>
    <w:rsid w:val="00BA64C5"/>
    <w:rsid w:val="00BB326C"/>
    <w:rsid w:val="00BB6890"/>
    <w:rsid w:val="00BC10CA"/>
    <w:rsid w:val="00BC3C5F"/>
    <w:rsid w:val="00BD3019"/>
    <w:rsid w:val="00BD6978"/>
    <w:rsid w:val="00BD7434"/>
    <w:rsid w:val="00BE3303"/>
    <w:rsid w:val="00BE4E07"/>
    <w:rsid w:val="00BF5EE9"/>
    <w:rsid w:val="00BF6BC3"/>
    <w:rsid w:val="00C143D7"/>
    <w:rsid w:val="00C144D8"/>
    <w:rsid w:val="00C20322"/>
    <w:rsid w:val="00C21D3E"/>
    <w:rsid w:val="00C230F2"/>
    <w:rsid w:val="00C23BE4"/>
    <w:rsid w:val="00C26FFD"/>
    <w:rsid w:val="00C35D7C"/>
    <w:rsid w:val="00C42386"/>
    <w:rsid w:val="00C51109"/>
    <w:rsid w:val="00C61F96"/>
    <w:rsid w:val="00C70F68"/>
    <w:rsid w:val="00C73009"/>
    <w:rsid w:val="00C74CB2"/>
    <w:rsid w:val="00C83E71"/>
    <w:rsid w:val="00C92BAD"/>
    <w:rsid w:val="00C966B5"/>
    <w:rsid w:val="00C97C42"/>
    <w:rsid w:val="00CB0B15"/>
    <w:rsid w:val="00CB1CB9"/>
    <w:rsid w:val="00CB3E41"/>
    <w:rsid w:val="00CB4A01"/>
    <w:rsid w:val="00CB595B"/>
    <w:rsid w:val="00CC4512"/>
    <w:rsid w:val="00CC59D1"/>
    <w:rsid w:val="00CD0DC7"/>
    <w:rsid w:val="00CD3A76"/>
    <w:rsid w:val="00CE0754"/>
    <w:rsid w:val="00CE40BE"/>
    <w:rsid w:val="00CE72F1"/>
    <w:rsid w:val="00CF0092"/>
    <w:rsid w:val="00CF3F99"/>
    <w:rsid w:val="00CF69A4"/>
    <w:rsid w:val="00D00421"/>
    <w:rsid w:val="00D03913"/>
    <w:rsid w:val="00D07810"/>
    <w:rsid w:val="00D13FB1"/>
    <w:rsid w:val="00D30F35"/>
    <w:rsid w:val="00D31438"/>
    <w:rsid w:val="00D323D0"/>
    <w:rsid w:val="00D326EA"/>
    <w:rsid w:val="00D33FC3"/>
    <w:rsid w:val="00D36C6E"/>
    <w:rsid w:val="00D42018"/>
    <w:rsid w:val="00D509AA"/>
    <w:rsid w:val="00D54980"/>
    <w:rsid w:val="00D575C2"/>
    <w:rsid w:val="00D57C38"/>
    <w:rsid w:val="00D65FF0"/>
    <w:rsid w:val="00D70050"/>
    <w:rsid w:val="00D71396"/>
    <w:rsid w:val="00D75D89"/>
    <w:rsid w:val="00D81B29"/>
    <w:rsid w:val="00D94BAF"/>
    <w:rsid w:val="00D94D80"/>
    <w:rsid w:val="00D95FA7"/>
    <w:rsid w:val="00D97AD3"/>
    <w:rsid w:val="00DA75C2"/>
    <w:rsid w:val="00DB55C6"/>
    <w:rsid w:val="00DB587C"/>
    <w:rsid w:val="00DC29C0"/>
    <w:rsid w:val="00DC5436"/>
    <w:rsid w:val="00DD1069"/>
    <w:rsid w:val="00DD1B09"/>
    <w:rsid w:val="00DD4C4D"/>
    <w:rsid w:val="00DE0AF2"/>
    <w:rsid w:val="00E15ED1"/>
    <w:rsid w:val="00E230E2"/>
    <w:rsid w:val="00E2376F"/>
    <w:rsid w:val="00E26308"/>
    <w:rsid w:val="00E2647F"/>
    <w:rsid w:val="00E33FD6"/>
    <w:rsid w:val="00E36723"/>
    <w:rsid w:val="00E40586"/>
    <w:rsid w:val="00E41464"/>
    <w:rsid w:val="00E4220C"/>
    <w:rsid w:val="00E458B1"/>
    <w:rsid w:val="00E45DA5"/>
    <w:rsid w:val="00E578C5"/>
    <w:rsid w:val="00E63B08"/>
    <w:rsid w:val="00E63F46"/>
    <w:rsid w:val="00E64A97"/>
    <w:rsid w:val="00E67457"/>
    <w:rsid w:val="00E712BF"/>
    <w:rsid w:val="00E81ACF"/>
    <w:rsid w:val="00E85D23"/>
    <w:rsid w:val="00E953B7"/>
    <w:rsid w:val="00E977DD"/>
    <w:rsid w:val="00EA0DE7"/>
    <w:rsid w:val="00EA1FC2"/>
    <w:rsid w:val="00EA2E4F"/>
    <w:rsid w:val="00EB5139"/>
    <w:rsid w:val="00ED18DB"/>
    <w:rsid w:val="00ED2F95"/>
    <w:rsid w:val="00ED5426"/>
    <w:rsid w:val="00EE212E"/>
    <w:rsid w:val="00EE7F96"/>
    <w:rsid w:val="00EF65C7"/>
    <w:rsid w:val="00F008D2"/>
    <w:rsid w:val="00F024B4"/>
    <w:rsid w:val="00F072B5"/>
    <w:rsid w:val="00F07F61"/>
    <w:rsid w:val="00F14870"/>
    <w:rsid w:val="00F42FD8"/>
    <w:rsid w:val="00F45E98"/>
    <w:rsid w:val="00F50DF8"/>
    <w:rsid w:val="00F529A8"/>
    <w:rsid w:val="00F716B0"/>
    <w:rsid w:val="00F73879"/>
    <w:rsid w:val="00F75A06"/>
    <w:rsid w:val="00F77BD3"/>
    <w:rsid w:val="00F82C39"/>
    <w:rsid w:val="00F830BF"/>
    <w:rsid w:val="00F86938"/>
    <w:rsid w:val="00F9181F"/>
    <w:rsid w:val="00F95A6F"/>
    <w:rsid w:val="00FA5851"/>
    <w:rsid w:val="00FB6351"/>
    <w:rsid w:val="00FB7D78"/>
    <w:rsid w:val="00FC2235"/>
    <w:rsid w:val="00FC57DC"/>
    <w:rsid w:val="00FC775B"/>
    <w:rsid w:val="00FE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CFD02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spacing w:line="360" w:lineRule="auto"/>
      <w:jc w:val="both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harCharCarCarCarCarCarCarCharCharCharCharCarCarCarCar">
    <w:name w:val="Char Char Car Car Car Car Car Car Char Char Char Char Car Car Car Car"/>
    <w:basedOn w:val="Normalny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pPr>
      <w:spacing w:line="360" w:lineRule="auto"/>
      <w:jc w:val="both"/>
    </w:pPr>
    <w:rPr>
      <w:bCs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podstawowy3">
    <w:name w:val="Body Text 3"/>
    <w:basedOn w:val="Normalny"/>
    <w:rsid w:val="003368CF"/>
    <w:pPr>
      <w:spacing w:after="120"/>
    </w:pPr>
    <w:rPr>
      <w:sz w:val="16"/>
      <w:szCs w:val="16"/>
    </w:rPr>
  </w:style>
  <w:style w:type="paragraph" w:styleId="Tekstkomentarza">
    <w:name w:val="annotation text"/>
    <w:basedOn w:val="Normalny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Znak1">
    <w:name w:val="Znak1"/>
    <w:basedOn w:val="Normalny"/>
    <w:rsid w:val="0010763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Tabela-Siatka">
    <w:name w:val="Table Grid"/>
    <w:basedOn w:val="Standardowy"/>
    <w:uiPriority w:val="59"/>
    <w:rsid w:val="004655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155ED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55ED8"/>
  </w:style>
  <w:style w:type="character" w:styleId="Odwoanieprzypisudolnego">
    <w:name w:val="footnote reference"/>
    <w:uiPriority w:val="99"/>
    <w:rsid w:val="00155ED8"/>
    <w:rPr>
      <w:vertAlign w:val="superscript"/>
    </w:rPr>
  </w:style>
  <w:style w:type="paragraph" w:styleId="Nagwek">
    <w:name w:val="header"/>
    <w:basedOn w:val="Normalny"/>
    <w:link w:val="NagwekZnak"/>
    <w:rsid w:val="002512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5121E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6213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5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64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1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24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6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F1F1F1"/>
                                <w:bottom w:val="none" w:sz="0" w:space="0" w:color="auto"/>
                                <w:right w:val="single" w:sz="6" w:space="0" w:color="F1F1F1"/>
                              </w:divBdr>
                              <w:divsChild>
                                <w:div w:id="620762918">
                                  <w:marLeft w:val="0"/>
                                  <w:marRight w:val="0"/>
                                  <w:marTop w:val="4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562478">
                                      <w:marLeft w:val="0"/>
                                      <w:marRight w:val="0"/>
                                      <w:marTop w:val="225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6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7E494-6765-49CF-8CF4-97E8B0210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1335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2022-04-27T07:23:00Z</dcterms:created>
  <dcterms:modified xsi:type="dcterms:W3CDTF">2022-04-27T07:27:00Z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MF\AWAG;Wasilewski Grzegorz</vt:lpwstr>
  </property>
  <property fmtid="{D5CDD505-2E9C-101B-9397-08002B2CF9AE}" pid="4" name="MFClassificationDate">
    <vt:lpwstr>2022-03-22T10:29:44.6206144+01:00</vt:lpwstr>
  </property>
  <property fmtid="{D5CDD505-2E9C-101B-9397-08002B2CF9AE}" pid="5" name="MFClassifiedBySID">
    <vt:lpwstr>MF\S-1-5-21-1525952054-1005573771-2909822258-5099</vt:lpwstr>
  </property>
  <property fmtid="{D5CDD505-2E9C-101B-9397-08002B2CF9AE}" pid="6" name="MFGRNItemId">
    <vt:lpwstr>GRN-e149ffd9-4d75-4520-8feb-8306d56c4db1</vt:lpwstr>
  </property>
  <property fmtid="{D5CDD505-2E9C-101B-9397-08002B2CF9AE}" pid="7" name="MFHash">
    <vt:lpwstr>3kjdMbTcBRbVmYQTIvF3pmWRI/Gu3xRQruQRGOdmYiA=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