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5932F" w14:textId="461E3F22" w:rsidR="000D6753" w:rsidRPr="00A908A7" w:rsidRDefault="00C732BF" w:rsidP="000D6753">
      <w:pPr>
        <w:pStyle w:val="OZNPROJEKTUwskazaniedatylubwersjiprojektu"/>
      </w:pPr>
      <w:bookmarkStart w:id="0" w:name="_GoBack"/>
      <w:bookmarkEnd w:id="0"/>
      <w:r>
        <w:t>Projekt</w:t>
      </w:r>
    </w:p>
    <w:p w14:paraId="0B575587" w14:textId="67373D68" w:rsidR="000D6753" w:rsidRPr="00D16D83" w:rsidRDefault="003F57F4" w:rsidP="000D6753">
      <w:pPr>
        <w:pStyle w:val="OZNRODZAKTUtznustawalubrozporzdzenieiorganwydajcy"/>
      </w:pPr>
      <w:r>
        <w:t>US</w:t>
      </w:r>
      <w:r w:rsidR="000D6753" w:rsidRPr="00D16D83">
        <w:t>TAWA</w:t>
      </w:r>
    </w:p>
    <w:p w14:paraId="3078CB53" w14:textId="23741160" w:rsidR="000D6753" w:rsidRPr="00D16D83" w:rsidRDefault="003F57F4" w:rsidP="000D6753">
      <w:pPr>
        <w:pStyle w:val="DATAAKTUdatauchwalenialubwydaniaaktu"/>
      </w:pPr>
      <w:r>
        <w:t>z dnia</w:t>
      </w:r>
    </w:p>
    <w:p w14:paraId="251CFA3C" w14:textId="47ECC63D" w:rsidR="000D6753" w:rsidRPr="00D16D83" w:rsidRDefault="000D6753" w:rsidP="000D6753">
      <w:pPr>
        <w:pStyle w:val="TYTUAKTUprzedmiotregulacjiustawylubrozporzdzenia"/>
      </w:pPr>
      <w:r w:rsidRPr="00D16D83">
        <w:t xml:space="preserve">o </w:t>
      </w:r>
      <w:r w:rsidR="008D423C">
        <w:t xml:space="preserve">kolejnym </w:t>
      </w:r>
      <w:r w:rsidR="001F661A">
        <w:t>w 202</w:t>
      </w:r>
      <w:r w:rsidR="00862DAF">
        <w:t>2</w:t>
      </w:r>
      <w:r w:rsidR="001F661A">
        <w:t xml:space="preserve"> r</w:t>
      </w:r>
      <w:r w:rsidR="004B11E2">
        <w:t>.</w:t>
      </w:r>
      <w:r w:rsidR="001F661A">
        <w:t xml:space="preserve"> </w:t>
      </w:r>
      <w:r w:rsidR="00121FAE">
        <w:t>dodatkowym</w:t>
      </w:r>
      <w:r w:rsidR="005B5AF0">
        <w:t xml:space="preserve"> rocznym</w:t>
      </w:r>
      <w:r w:rsidRPr="00BE1FE4">
        <w:t xml:space="preserve"> </w:t>
      </w:r>
      <w:r>
        <w:t>świadczeniu pieniężnym</w:t>
      </w:r>
      <w:r w:rsidRPr="00BE1FE4">
        <w:t xml:space="preserve"> </w:t>
      </w:r>
      <w:r w:rsidR="003F57F4">
        <w:br/>
      </w:r>
      <w:r w:rsidRPr="00BE1FE4">
        <w:t xml:space="preserve">dla emerytów </w:t>
      </w:r>
      <w:r>
        <w:t>i rencistów</w:t>
      </w:r>
      <w:r w:rsidRPr="00C37A4F">
        <w:rPr>
          <w:rStyle w:val="Odwoanieprzypisudolnego"/>
          <w:b w:val="0"/>
        </w:rPr>
        <w:footnoteReference w:id="1"/>
      </w:r>
      <w:r w:rsidRPr="00C37A4F">
        <w:rPr>
          <w:rStyle w:val="IGindeksgrny"/>
          <w:b w:val="0"/>
        </w:rPr>
        <w:t>)</w:t>
      </w:r>
    </w:p>
    <w:p w14:paraId="63B8836C" w14:textId="77777777" w:rsidR="00650063" w:rsidRPr="002D620D" w:rsidRDefault="000D6753" w:rsidP="002D620D">
      <w:pPr>
        <w:pStyle w:val="ARTartustawynprozporzdzenia"/>
      </w:pPr>
      <w:r w:rsidRPr="00E00272">
        <w:rPr>
          <w:rStyle w:val="Ppogrubienie"/>
        </w:rPr>
        <w:t>Art. 1.</w:t>
      </w:r>
      <w:r w:rsidRPr="002D620D">
        <w:t xml:space="preserve"> Ustawa określa warunki nabywania prawa do </w:t>
      </w:r>
      <w:r w:rsidR="00186CC3">
        <w:t>kolejnego w 202</w:t>
      </w:r>
      <w:r w:rsidR="004B11E2">
        <w:t>2</w:t>
      </w:r>
      <w:r w:rsidR="00186CC3">
        <w:t xml:space="preserve"> r. </w:t>
      </w:r>
      <w:r w:rsidR="00573133">
        <w:t>dodatkowego</w:t>
      </w:r>
      <w:r w:rsidR="00536FC3" w:rsidRPr="002D620D">
        <w:t xml:space="preserve"> rocznego</w:t>
      </w:r>
      <w:r w:rsidRPr="002D620D">
        <w:t xml:space="preserve"> świadczenia pieniężnego</w:t>
      </w:r>
      <w:r w:rsidR="00FC7F58">
        <w:t>,</w:t>
      </w:r>
      <w:r w:rsidRPr="002D620D">
        <w:t xml:space="preserve"> </w:t>
      </w:r>
      <w:r w:rsidR="00FC7F58">
        <w:t xml:space="preserve">zwanego dalej „dodatkowym świadczeniem”, </w:t>
      </w:r>
      <w:r w:rsidRPr="002D620D">
        <w:t>oraz</w:t>
      </w:r>
      <w:r w:rsidR="00650063" w:rsidRPr="002D620D">
        <w:t xml:space="preserve"> </w:t>
      </w:r>
      <w:r w:rsidRPr="002D620D">
        <w:t xml:space="preserve">zasady </w:t>
      </w:r>
      <w:r w:rsidR="00413D58" w:rsidRPr="002D620D">
        <w:t>jego</w:t>
      </w:r>
      <w:r w:rsidRPr="002D620D">
        <w:t xml:space="preserve"> wypłaty.</w:t>
      </w:r>
    </w:p>
    <w:p w14:paraId="3896A5D8" w14:textId="77777777" w:rsidR="000D6753" w:rsidRPr="002D620D" w:rsidRDefault="000D6753" w:rsidP="002D620D">
      <w:pPr>
        <w:pStyle w:val="ARTartustawynprozporzdzenia"/>
      </w:pPr>
      <w:r w:rsidRPr="00E00272">
        <w:rPr>
          <w:rStyle w:val="Ppogrubienie"/>
        </w:rPr>
        <w:t>Art. 2.</w:t>
      </w:r>
      <w:r w:rsidRPr="002D620D">
        <w:t xml:space="preserve"> </w:t>
      </w:r>
      <w:r w:rsidR="00573133">
        <w:t>Dodatkowe</w:t>
      </w:r>
      <w:r w:rsidR="00536FC3" w:rsidRPr="002D620D">
        <w:t xml:space="preserve"> </w:t>
      </w:r>
      <w:r w:rsidR="00C43F5A">
        <w:t xml:space="preserve">świadczenie </w:t>
      </w:r>
      <w:r w:rsidRPr="002D620D">
        <w:t>przysługuje osobom, które w dniu 3</w:t>
      </w:r>
      <w:r w:rsidR="003C03B4" w:rsidRPr="002D620D">
        <w:t>1</w:t>
      </w:r>
      <w:r w:rsidRPr="002D620D">
        <w:t xml:space="preserve"> </w:t>
      </w:r>
      <w:r w:rsidR="003C2A5C">
        <w:t>lipc</w:t>
      </w:r>
      <w:r w:rsidR="00936B9B">
        <w:t>a</w:t>
      </w:r>
      <w:r w:rsidR="007D7FAA">
        <w:t xml:space="preserve"> 202</w:t>
      </w:r>
      <w:r w:rsidR="00ED2285">
        <w:t xml:space="preserve">2 </w:t>
      </w:r>
      <w:r w:rsidR="007D7FAA">
        <w:t>r.</w:t>
      </w:r>
      <w:r w:rsidR="006437F5">
        <w:t xml:space="preserve"> </w:t>
      </w:r>
      <w:r w:rsidRPr="002D620D">
        <w:t>mają prawo do:</w:t>
      </w:r>
    </w:p>
    <w:p w14:paraId="0665209F" w14:textId="5870D2D3" w:rsidR="000D6753" w:rsidRPr="002D620D" w:rsidRDefault="000D6753" w:rsidP="002D620D">
      <w:pPr>
        <w:pStyle w:val="PKTpunkt"/>
      </w:pPr>
      <w:r w:rsidRPr="002D620D">
        <w:t>1)</w:t>
      </w:r>
      <w:r w:rsidRPr="002D620D">
        <w:tab/>
        <w:t>świadczeń, o których mowa w art. 2 pkt 1 lit. a i b</w:t>
      </w:r>
      <w:r w:rsidR="003253D7">
        <w:t xml:space="preserve"> ustawy z dnia 29 maja 1974 r. </w:t>
      </w:r>
      <w:r w:rsidR="003F57F4">
        <w:t>o </w:t>
      </w:r>
      <w:r w:rsidRPr="002D620D">
        <w:t xml:space="preserve">zaopatrzeniu inwalidów wojennych i wojskowych oraz ich rodzin (Dz. U. z </w:t>
      </w:r>
      <w:r w:rsidR="00800CFD" w:rsidRPr="002D620D">
        <w:t>20</w:t>
      </w:r>
      <w:r w:rsidR="00756D10">
        <w:t>21</w:t>
      </w:r>
      <w:r w:rsidR="003F57F4">
        <w:t xml:space="preserve"> r. poz. </w:t>
      </w:r>
      <w:r w:rsidR="00756D10">
        <w:t>1656</w:t>
      </w:r>
      <w:r w:rsidR="00E57320">
        <w:t xml:space="preserve"> oraz z 2022 r. poz. 655</w:t>
      </w:r>
      <w:r w:rsidRPr="002D620D">
        <w:t>),</w:t>
      </w:r>
    </w:p>
    <w:p w14:paraId="70A11C5F" w14:textId="41DF2F53" w:rsidR="000D6753" w:rsidRPr="002D620D" w:rsidRDefault="000D6753" w:rsidP="002D620D">
      <w:pPr>
        <w:pStyle w:val="PKTpunkt"/>
      </w:pPr>
      <w:r w:rsidRPr="002D620D">
        <w:t>2)</w:t>
      </w:r>
      <w:r w:rsidRPr="002D620D">
        <w:tab/>
        <w:t>świadczeń z ubezpieczenia emerytalno-rentowego, o których mowa w art. 18 pkt 1–4 ustawy z dnia 20 grudnia 1990 r. o ubezpieczen</w:t>
      </w:r>
      <w:r w:rsidR="00B27218">
        <w:t>iu społecznym rolników (</w:t>
      </w:r>
      <w:r w:rsidR="00E57320" w:rsidRPr="00E57320">
        <w:t>Dz.</w:t>
      </w:r>
      <w:r w:rsidR="00E57320">
        <w:t xml:space="preserve"> </w:t>
      </w:r>
      <w:r w:rsidR="00E57320" w:rsidRPr="00E57320">
        <w:t xml:space="preserve">U. </w:t>
      </w:r>
      <w:r w:rsidR="00E57320">
        <w:t xml:space="preserve">z </w:t>
      </w:r>
      <w:r w:rsidR="00E57320" w:rsidRPr="00E57320">
        <w:t>2022 r. poz. 933</w:t>
      </w:r>
      <w:r w:rsidRPr="002D620D">
        <w:t>),</w:t>
      </w:r>
    </w:p>
    <w:p w14:paraId="6FCA5395" w14:textId="25BDF755" w:rsidR="000D6753" w:rsidRPr="002D620D" w:rsidRDefault="000D6753" w:rsidP="002D620D">
      <w:pPr>
        <w:pStyle w:val="PKTpunkt"/>
      </w:pPr>
      <w:r w:rsidRPr="002D620D">
        <w:t>3)</w:t>
      </w:r>
      <w:r w:rsidRPr="002D620D">
        <w:tab/>
        <w:t>świadczeń, o których mowa w art. 12 i art. 16 ust</w:t>
      </w:r>
      <w:r w:rsidR="00B27218">
        <w:t xml:space="preserve">awy z dnia 24 stycznia 1991 r. </w:t>
      </w:r>
      <w:r w:rsidR="003F57F4">
        <w:t>o </w:t>
      </w:r>
      <w:r w:rsidRPr="002D620D">
        <w:t xml:space="preserve">kombatantach oraz niektórych osobach będących ofiarami represji wojennych i okresu powojennego </w:t>
      </w:r>
      <w:r w:rsidR="00923162" w:rsidRPr="002D620D">
        <w:t xml:space="preserve">(Dz. U. z </w:t>
      </w:r>
      <w:r w:rsidR="006740FE" w:rsidRPr="002D620D">
        <w:t>20</w:t>
      </w:r>
      <w:r w:rsidR="005426F5">
        <w:t>21</w:t>
      </w:r>
      <w:r w:rsidR="006740FE" w:rsidRPr="002D620D">
        <w:t xml:space="preserve"> r. p</w:t>
      </w:r>
      <w:r w:rsidR="005426F5">
        <w:t>oz. 1858</w:t>
      </w:r>
      <w:r w:rsidR="009B6076">
        <w:t xml:space="preserve"> oraz z</w:t>
      </w:r>
      <w:r w:rsidR="009B6076" w:rsidRPr="009B6076">
        <w:t xml:space="preserve"> 2022 r. poz. 655</w:t>
      </w:r>
      <w:r w:rsidR="00923162" w:rsidRPr="002D620D">
        <w:t>),</w:t>
      </w:r>
    </w:p>
    <w:p w14:paraId="3FF56AB3" w14:textId="4CAE7A0C" w:rsidR="000D6753" w:rsidRPr="002D620D" w:rsidRDefault="000D6753" w:rsidP="002D620D">
      <w:pPr>
        <w:pStyle w:val="PKTpunkt"/>
      </w:pPr>
      <w:r w:rsidRPr="002D620D">
        <w:t>4)</w:t>
      </w:r>
      <w:r w:rsidRPr="002D620D">
        <w:tab/>
        <w:t>świadczeń, o których mowa w art. 2 pkt 1 lit. a–c us</w:t>
      </w:r>
      <w:r w:rsidR="00B27218">
        <w:t xml:space="preserve">tawy z dnia 10 grudnia 1993 r. </w:t>
      </w:r>
      <w:r w:rsidR="003F57F4">
        <w:t>o </w:t>
      </w:r>
      <w:r w:rsidRPr="002D620D">
        <w:t xml:space="preserve">zaopatrzeniu emerytalnym żołnierzy zawodowych oraz ich rodzin </w:t>
      </w:r>
      <w:r w:rsidR="00510A7E" w:rsidRPr="002D620D">
        <w:t>(Dz. U. z 20</w:t>
      </w:r>
      <w:r w:rsidR="000540D0">
        <w:t>22</w:t>
      </w:r>
      <w:r w:rsidR="003F57F4">
        <w:t xml:space="preserve"> r. poz. </w:t>
      </w:r>
      <w:r w:rsidR="00F37001">
        <w:t>520</w:t>
      </w:r>
      <w:r w:rsidR="009B6076">
        <w:t xml:space="preserve"> i 655</w:t>
      </w:r>
      <w:r w:rsidR="00510A7E" w:rsidRPr="002D620D">
        <w:t>)</w:t>
      </w:r>
      <w:r w:rsidRPr="002D620D">
        <w:t>,</w:t>
      </w:r>
    </w:p>
    <w:p w14:paraId="450B1A56" w14:textId="7A151857" w:rsidR="000D6753" w:rsidRPr="00D012C0" w:rsidRDefault="000D6753" w:rsidP="000D6753">
      <w:pPr>
        <w:pStyle w:val="PKTpunkt"/>
      </w:pPr>
      <w:r w:rsidRPr="00D012C0">
        <w:t>5)</w:t>
      </w:r>
      <w:r w:rsidRPr="00D012C0">
        <w:tab/>
        <w:t>świadczeń, o których mowa w art. 2 ust. 1 pkt 1 lit. a–c us</w:t>
      </w:r>
      <w:r w:rsidR="003F57F4">
        <w:t>tawy z dnia 18 lutego 1994 r. o </w:t>
      </w:r>
      <w:r w:rsidRPr="00D012C0">
        <w:t xml:space="preserve">zaopatrzeniu emerytalnym funkcjonariuszy Policji, Agencji Bezpieczeństwa Wewnętrznego, Agencji Wywiadu, Służby Kontrwywiadu Wojskowego, Służby Wywiadu Wojskowego, Centralnego Biura Antykorupcyjnego, Straży Granicznej, </w:t>
      </w:r>
      <w:r w:rsidR="00C762C3">
        <w:t xml:space="preserve">Straży Marszałkowskiej, </w:t>
      </w:r>
      <w:r w:rsidRPr="00D012C0">
        <w:t>Służby Ochrony Państwa, Państwowej Straży Po</w:t>
      </w:r>
      <w:r w:rsidR="00B27218">
        <w:t xml:space="preserve">żarnej, Służby </w:t>
      </w:r>
      <w:r w:rsidR="00B27218">
        <w:lastRenderedPageBreak/>
        <w:t>Celno</w:t>
      </w:r>
      <w:r w:rsidR="003F57F4">
        <w:noBreakHyphen/>
      </w:r>
      <w:r w:rsidR="00B27218">
        <w:t xml:space="preserve">Skarbowej </w:t>
      </w:r>
      <w:r w:rsidRPr="00D012C0">
        <w:t>i Służby Więziennej oraz ich rodzin (Dz. U. z 20</w:t>
      </w:r>
      <w:r w:rsidR="00F37001">
        <w:t>20</w:t>
      </w:r>
      <w:r w:rsidRPr="00D012C0">
        <w:t xml:space="preserve"> r. poz. </w:t>
      </w:r>
      <w:r w:rsidR="00F37001">
        <w:t>723, 2320, 2333, 2448 i 2490</w:t>
      </w:r>
      <w:r w:rsidRPr="00D012C0">
        <w:t>),</w:t>
      </w:r>
    </w:p>
    <w:p w14:paraId="55FE2FC1" w14:textId="6A28C6B8" w:rsidR="000D6753" w:rsidRPr="00D012C0" w:rsidRDefault="000D6753" w:rsidP="000D6753">
      <w:pPr>
        <w:pStyle w:val="PKTpunkt"/>
      </w:pPr>
      <w:r w:rsidRPr="00D012C0">
        <w:t>6)</w:t>
      </w:r>
      <w:r w:rsidRPr="00D012C0">
        <w:tab/>
        <w:t>emerytur i rent, o których mowa w art. 3 pkt 1–3 us</w:t>
      </w:r>
      <w:r w:rsidR="00BD306F">
        <w:t xml:space="preserve">tawy z dnia 17 grudnia 1998 r. </w:t>
      </w:r>
      <w:r w:rsidR="003F57F4">
        <w:t>o </w:t>
      </w:r>
      <w:r w:rsidRPr="00D012C0">
        <w:t>emeryturach i rentach z Funduszu Ubezpieczeń Społecznych (Dz. U</w:t>
      </w:r>
      <w:r w:rsidR="009B6076">
        <w:t>.</w:t>
      </w:r>
      <w:r w:rsidRPr="00D012C0">
        <w:t xml:space="preserve"> z 20</w:t>
      </w:r>
      <w:r w:rsidR="00B34EF7">
        <w:t>2</w:t>
      </w:r>
      <w:r w:rsidR="0060650A">
        <w:t>2</w:t>
      </w:r>
      <w:r w:rsidRPr="00D012C0">
        <w:t xml:space="preserve"> r. poz. </w:t>
      </w:r>
      <w:r w:rsidR="00B34EF7">
        <w:t>5</w:t>
      </w:r>
      <w:r w:rsidR="0060650A">
        <w:t>04</w:t>
      </w:r>
      <w:r w:rsidR="001261F9" w:rsidRPr="00D012C0">
        <w:t>)</w:t>
      </w:r>
      <w:r w:rsidR="009930AA" w:rsidRPr="00D012C0">
        <w:t>,</w:t>
      </w:r>
    </w:p>
    <w:p w14:paraId="137AE924" w14:textId="60EE11DB" w:rsidR="000D6753" w:rsidRPr="00D012C0" w:rsidRDefault="000D6753" w:rsidP="000D6753">
      <w:pPr>
        <w:pStyle w:val="PKTpunkt"/>
      </w:pPr>
      <w:r w:rsidRPr="00D012C0">
        <w:t>7)</w:t>
      </w:r>
      <w:r w:rsidRPr="00D012C0">
        <w:tab/>
        <w:t>rent, o których mowa w art. 6 ust. 1 pkt 6–8 oraz art. 49, art. 50</w:t>
      </w:r>
      <w:r w:rsidR="00BD306F">
        <w:t xml:space="preserve"> i art. 52 ustawy z dnia </w:t>
      </w:r>
      <w:r w:rsidRPr="00D012C0">
        <w:t>30</w:t>
      </w:r>
      <w:r w:rsidR="003F57F4">
        <w:t> </w:t>
      </w:r>
      <w:r w:rsidRPr="00D012C0">
        <w:t>października 2002 r. o ubezpieczeniu społeczny</w:t>
      </w:r>
      <w:r w:rsidR="00BD306F">
        <w:t xml:space="preserve">m z tytułu wypadków przy pracy </w:t>
      </w:r>
      <w:r w:rsidR="003F57F4">
        <w:t>i </w:t>
      </w:r>
      <w:r w:rsidRPr="00D012C0">
        <w:t xml:space="preserve">chorób zawodowych </w:t>
      </w:r>
      <w:r w:rsidR="00B66FF8" w:rsidRPr="00D012C0">
        <w:t>(Dz. U. z 2019 r. poz. 1205</w:t>
      </w:r>
      <w:r w:rsidR="009B6076">
        <w:t>,</w:t>
      </w:r>
      <w:r w:rsidR="008048AB">
        <w:t xml:space="preserve"> z 2021 r. poz. 1621 i 1834</w:t>
      </w:r>
      <w:r w:rsidR="003F57F4">
        <w:t xml:space="preserve"> oraz z 2022 </w:t>
      </w:r>
      <w:r w:rsidR="009B6076">
        <w:t>r. poz. 755</w:t>
      </w:r>
      <w:r w:rsidR="00B66FF8" w:rsidRPr="00D012C0">
        <w:t>)</w:t>
      </w:r>
      <w:r w:rsidRPr="00D012C0">
        <w:t>,</w:t>
      </w:r>
    </w:p>
    <w:p w14:paraId="6D4EBE60" w14:textId="43A58043" w:rsidR="000D6753" w:rsidRPr="00D012C0" w:rsidRDefault="000D6753" w:rsidP="000D6753">
      <w:pPr>
        <w:pStyle w:val="PKTpunkt"/>
      </w:pPr>
      <w:r w:rsidRPr="00D012C0">
        <w:t>8)</w:t>
      </w:r>
      <w:r w:rsidRPr="00D012C0">
        <w:tab/>
        <w:t>rent, o których mowa w art. 3 ust. 1 pkt 1 oraz ust. 3 i 4 ustawy z dnia 30 października 2002 r. o zaopatrzeniu z tytułu wypadków lu</w:t>
      </w:r>
      <w:r w:rsidR="00994E4F">
        <w:t xml:space="preserve">b chorób zawodowych powstałych </w:t>
      </w:r>
      <w:r w:rsidR="003F57F4">
        <w:t>w szcze</w:t>
      </w:r>
      <w:r w:rsidRPr="00D012C0">
        <w:t>gólnych okolicznościach (Dz. U. z 20</w:t>
      </w:r>
      <w:r w:rsidR="001A2C08">
        <w:t>20</w:t>
      </w:r>
      <w:r w:rsidRPr="00D012C0">
        <w:t xml:space="preserve"> r. poz. </w:t>
      </w:r>
      <w:r w:rsidR="002451C7">
        <w:t>984</w:t>
      </w:r>
      <w:r w:rsidR="004806EC">
        <w:t>)</w:t>
      </w:r>
      <w:r w:rsidRPr="00D012C0">
        <w:t>,</w:t>
      </w:r>
    </w:p>
    <w:p w14:paraId="00EA60D7" w14:textId="5DD147BE" w:rsidR="000D6753" w:rsidRPr="00D012C0" w:rsidRDefault="000D6753" w:rsidP="000D6753">
      <w:pPr>
        <w:pStyle w:val="PKTpunkt"/>
      </w:pPr>
      <w:bookmarkStart w:id="1" w:name="p830"/>
      <w:r w:rsidRPr="00D012C0">
        <w:t>9)</w:t>
      </w:r>
      <w:r w:rsidRPr="00D012C0">
        <w:tab/>
        <w:t>renty socjalnej, o której mowa w ustawie z dnia 27 czer</w:t>
      </w:r>
      <w:r w:rsidR="00BD306F">
        <w:t xml:space="preserve">wca 2003 r. o rencie socjalnej </w:t>
      </w:r>
      <w:r w:rsidR="003F57F4">
        <w:t>(Dz. </w:t>
      </w:r>
      <w:r w:rsidRPr="00D012C0">
        <w:t>U. z 20</w:t>
      </w:r>
      <w:r w:rsidR="002451C7">
        <w:t>22</w:t>
      </w:r>
      <w:r w:rsidRPr="00D012C0">
        <w:t xml:space="preserve"> r. poz. </w:t>
      </w:r>
      <w:bookmarkEnd w:id="1"/>
      <w:r w:rsidR="002451C7">
        <w:t>240</w:t>
      </w:r>
      <w:r w:rsidRPr="00D012C0">
        <w:t>),</w:t>
      </w:r>
    </w:p>
    <w:p w14:paraId="3A91C43D" w14:textId="280F2E38" w:rsidR="000D6753" w:rsidRPr="00D012C0" w:rsidRDefault="000D6753" w:rsidP="000D6753">
      <w:pPr>
        <w:pStyle w:val="PKTpunkt"/>
      </w:pPr>
      <w:r w:rsidRPr="00D012C0">
        <w:t>10)</w:t>
      </w:r>
      <w:r w:rsidRPr="00D012C0">
        <w:tab/>
        <w:t>świadczenia przedemerytalnego i zasiłku pr</w:t>
      </w:r>
      <w:r w:rsidR="00BD306F">
        <w:t>zedemerytalnego, o który</w:t>
      </w:r>
      <w:r w:rsidR="006D7866">
        <w:t>ch</w:t>
      </w:r>
      <w:r w:rsidR="00BD306F">
        <w:t xml:space="preserve"> mowa </w:t>
      </w:r>
      <w:r w:rsidRPr="00D012C0">
        <w:t xml:space="preserve">w ustawie z dnia 30 kwietnia 2004 r. o świadczeniach przedemerytalnych </w:t>
      </w:r>
      <w:r w:rsidR="00B66FF8" w:rsidRPr="00D012C0">
        <w:t>(Dz. U. z 20</w:t>
      </w:r>
      <w:r w:rsidR="00AC119E">
        <w:t>21</w:t>
      </w:r>
      <w:r w:rsidR="003F57F4">
        <w:t xml:space="preserve"> r. poz. </w:t>
      </w:r>
      <w:r w:rsidR="00AC119E">
        <w:t>1867</w:t>
      </w:r>
      <w:r w:rsidR="00B66FF8" w:rsidRPr="00D012C0">
        <w:t>)</w:t>
      </w:r>
      <w:r w:rsidRPr="00D012C0">
        <w:t>,</w:t>
      </w:r>
    </w:p>
    <w:p w14:paraId="0522317B" w14:textId="58DC4281" w:rsidR="000D6753" w:rsidRDefault="000D6753" w:rsidP="000D6753">
      <w:pPr>
        <w:pStyle w:val="PKTpunkt"/>
      </w:pPr>
      <w:r w:rsidRPr="00D012C0">
        <w:t>11)</w:t>
      </w:r>
      <w:r w:rsidRPr="00D012C0">
        <w:tab/>
        <w:t>świadczenia, o którym mowa w art. 2 ust. 1 usta</w:t>
      </w:r>
      <w:r w:rsidR="00BD306F">
        <w:t xml:space="preserve">wy z dnia 16 listopada 2006 r. </w:t>
      </w:r>
      <w:r w:rsidR="003F57F4">
        <w:t>o </w:t>
      </w:r>
      <w:r w:rsidRPr="00D012C0">
        <w:t>świadczeniu pieniężnym i uprawnieniach przysługujących cywilnym niewidomym ofiarom działań wojennych (Dz. U</w:t>
      </w:r>
      <w:r w:rsidR="00FB7CCA">
        <w:t>. z 2021 r. poz. 1820</w:t>
      </w:r>
      <w:r w:rsidRPr="00D012C0">
        <w:t>),</w:t>
      </w:r>
    </w:p>
    <w:p w14:paraId="0BD0E80B" w14:textId="77777777" w:rsidR="000D6753" w:rsidRPr="00D012C0" w:rsidRDefault="000D6753" w:rsidP="000D6753">
      <w:pPr>
        <w:pStyle w:val="PKTpunkt"/>
      </w:pPr>
      <w:r w:rsidRPr="00D012C0">
        <w:t>1</w:t>
      </w:r>
      <w:r w:rsidR="00D93DD5">
        <w:t>2</w:t>
      </w:r>
      <w:r w:rsidRPr="00D012C0">
        <w:t>)</w:t>
      </w:r>
      <w:r w:rsidRPr="00D012C0">
        <w:tab/>
        <w:t>okresowej emerytury kapitałowej, o której mowa</w:t>
      </w:r>
      <w:r w:rsidR="00BD306F">
        <w:t xml:space="preserve"> w art. 7 ust. 1 ustawy z dnia </w:t>
      </w:r>
      <w:r w:rsidRPr="00D012C0">
        <w:t>21 listopada 2008 r. o emeryturach kapitałowych (Dz. U. z 2018 r. poz. 926),</w:t>
      </w:r>
    </w:p>
    <w:p w14:paraId="6862B5DA" w14:textId="0416DAEF" w:rsidR="000D6753" w:rsidRPr="00D012C0" w:rsidRDefault="000D6753" w:rsidP="000D6753">
      <w:pPr>
        <w:pStyle w:val="PKTpunkt"/>
      </w:pPr>
      <w:r w:rsidRPr="00D012C0">
        <w:t>1</w:t>
      </w:r>
      <w:r w:rsidR="00D93DD5">
        <w:t>3</w:t>
      </w:r>
      <w:r w:rsidRPr="00D012C0">
        <w:t>)</w:t>
      </w:r>
      <w:r w:rsidRPr="00D012C0">
        <w:tab/>
        <w:t>emerytury, o której mowa w art. 1 ust. 1 pkt 1 ust</w:t>
      </w:r>
      <w:r w:rsidR="003F57F4">
        <w:t>awy z dnia 19 grudnia 2008 r. o </w:t>
      </w:r>
      <w:r w:rsidRPr="00D012C0">
        <w:t>emeryturach pomostowych (Dz. U. z 2018 r. poz. 1924</w:t>
      </w:r>
      <w:r w:rsidR="00162450">
        <w:t xml:space="preserve">, </w:t>
      </w:r>
      <w:r w:rsidR="003F57F4">
        <w:t>z 2021 r. poz. 1621 oraz z 2022 </w:t>
      </w:r>
      <w:r w:rsidR="00162450">
        <w:t>r. poz. 755</w:t>
      </w:r>
      <w:r w:rsidRPr="00D012C0">
        <w:t>),</w:t>
      </w:r>
    </w:p>
    <w:p w14:paraId="2DE74D74" w14:textId="57EB3A1E" w:rsidR="000D6753" w:rsidRPr="00D012C0" w:rsidRDefault="000D6753" w:rsidP="000D6753">
      <w:pPr>
        <w:pStyle w:val="PKTpunkt"/>
      </w:pPr>
      <w:r w:rsidRPr="00D012C0">
        <w:t>1</w:t>
      </w:r>
      <w:r w:rsidR="00D93DD5">
        <w:t>4</w:t>
      </w:r>
      <w:r w:rsidRPr="00D012C0">
        <w:t>)</w:t>
      </w:r>
      <w:r w:rsidRPr="00D012C0">
        <w:tab/>
        <w:t>świadczenia, o którym mowa w art. 5 ust. 1</w:t>
      </w:r>
      <w:r w:rsidR="00BD306F">
        <w:t xml:space="preserve"> ustawy z dnia 22 maja 2009 r. </w:t>
      </w:r>
      <w:r w:rsidR="003F57F4">
        <w:t>o </w:t>
      </w:r>
      <w:r w:rsidRPr="00D012C0">
        <w:t>nauczycielskich świadczeniach kompensacyjnych (Dz. U. z 20</w:t>
      </w:r>
      <w:r w:rsidR="00D44EEB">
        <w:t>22</w:t>
      </w:r>
      <w:r w:rsidRPr="00D012C0">
        <w:t xml:space="preserve"> r. poz. </w:t>
      </w:r>
      <w:r w:rsidR="00283ACF">
        <w:t>301)</w:t>
      </w:r>
      <w:r w:rsidRPr="00D012C0">
        <w:t>,</w:t>
      </w:r>
    </w:p>
    <w:p w14:paraId="1D932C24" w14:textId="20BD9E59" w:rsidR="000D6753" w:rsidRPr="00D012C0" w:rsidRDefault="000D6753" w:rsidP="000D6753">
      <w:pPr>
        <w:pStyle w:val="PKTpunkt"/>
      </w:pPr>
      <w:r w:rsidRPr="00D012C0">
        <w:t>1</w:t>
      </w:r>
      <w:r w:rsidR="00D93DD5">
        <w:t>5</w:t>
      </w:r>
      <w:r w:rsidRPr="00D012C0">
        <w:t>)</w:t>
      </w:r>
      <w:r w:rsidRPr="00D012C0">
        <w:tab/>
        <w:t>okresowej emerytury rolniczej, o której mowa w art. 15</w:t>
      </w:r>
      <w:r w:rsidR="00BD306F">
        <w:t xml:space="preserve"> ustawy z dnia 11 maja 2012 r. </w:t>
      </w:r>
      <w:r w:rsidR="003F57F4">
        <w:t>o </w:t>
      </w:r>
      <w:r w:rsidRPr="00D012C0">
        <w:t>zmianie ustawy o emeryturach i rentach z Funduszu Ubezpieczeń Społecznych oraz niektórych innych ustaw (Dz. U. poz. 637 oraz z 2017 r. poz. 38),</w:t>
      </w:r>
    </w:p>
    <w:p w14:paraId="3211221E" w14:textId="693F0FE1" w:rsidR="000D6753" w:rsidRPr="00D012C0" w:rsidRDefault="000D6753" w:rsidP="000D6753">
      <w:pPr>
        <w:pStyle w:val="PKTpunkt"/>
      </w:pPr>
      <w:r w:rsidRPr="00D012C0">
        <w:t>1</w:t>
      </w:r>
      <w:r w:rsidR="00D93DD5">
        <w:t>6</w:t>
      </w:r>
      <w:r w:rsidR="003F57F4">
        <w:t>)</w:t>
      </w:r>
      <w:r w:rsidR="003F57F4">
        <w:tab/>
      </w:r>
      <w:r w:rsidRPr="00D012C0">
        <w:t xml:space="preserve">rodzicielskiego świadczenia uzupełniającego, o którym mowa w art. 1 ust. 1 ustawy z dnia 31 stycznia 2019 r. o rodzicielskim świadczeniu uzupełniającym (Dz. U. </w:t>
      </w:r>
      <w:r w:rsidR="003F57F4">
        <w:t>z 2021 r. poz. </w:t>
      </w:r>
      <w:r w:rsidR="003B7A09">
        <w:t>419</w:t>
      </w:r>
      <w:r w:rsidR="00AE6BA0">
        <w:t xml:space="preserve"> i 1621</w:t>
      </w:r>
      <w:r w:rsidRPr="00D012C0">
        <w:t>)</w:t>
      </w:r>
    </w:p>
    <w:p w14:paraId="5656A5D9" w14:textId="77777777" w:rsidR="000D6753" w:rsidRDefault="000D6753" w:rsidP="000D6753">
      <w:pPr>
        <w:pStyle w:val="CZWSPPKTczwsplnapunktw"/>
      </w:pPr>
      <w:r w:rsidRPr="00D012C0">
        <w:t>– zwanym dalej „osobami uprawnionymi”.</w:t>
      </w:r>
    </w:p>
    <w:p w14:paraId="55256493" w14:textId="76544C14" w:rsidR="007D7FAA" w:rsidRPr="00293F63" w:rsidRDefault="005D1214" w:rsidP="007D7FAA">
      <w:pPr>
        <w:pStyle w:val="ARTartustawynprozporzdzenia"/>
      </w:pPr>
      <w:r>
        <w:rPr>
          <w:b/>
        </w:rPr>
        <w:lastRenderedPageBreak/>
        <w:t>Art. 3</w:t>
      </w:r>
      <w:r w:rsidR="007D7FAA" w:rsidRPr="00CA1287">
        <w:rPr>
          <w:b/>
        </w:rPr>
        <w:t>.</w:t>
      </w:r>
      <w:r w:rsidR="007D7FAA" w:rsidRPr="00293F63">
        <w:t xml:space="preserve"> </w:t>
      </w:r>
      <w:r w:rsidR="007D7FAA">
        <w:t>1. W 202</w:t>
      </w:r>
      <w:r w:rsidR="00D674A2">
        <w:t>2</w:t>
      </w:r>
      <w:r w:rsidR="007D7FAA">
        <w:t xml:space="preserve"> r. osobom uprawnionym</w:t>
      </w:r>
      <w:r w:rsidR="007D7FAA" w:rsidRPr="00293F63">
        <w:t xml:space="preserve"> przysługuje </w:t>
      </w:r>
      <w:r w:rsidR="007D7FAA">
        <w:t xml:space="preserve">dodatkowe </w:t>
      </w:r>
      <w:r w:rsidR="003F57F4">
        <w:t>świadczenie w </w:t>
      </w:r>
      <w:r w:rsidR="007D7FAA" w:rsidRPr="00293F63">
        <w:t>wysokości:</w:t>
      </w:r>
    </w:p>
    <w:p w14:paraId="16904714" w14:textId="4169A293" w:rsidR="007D7FAA" w:rsidRDefault="007D7FAA" w:rsidP="007D7FAA">
      <w:pPr>
        <w:pStyle w:val="PKTpunkt"/>
      </w:pPr>
      <w:r>
        <w:t>1)</w:t>
      </w:r>
      <w:r w:rsidR="00BF0D16">
        <w:tab/>
      </w:r>
      <w:r>
        <w:t>kwoty najniższej e</w:t>
      </w:r>
      <w:r w:rsidR="005D1214">
        <w:t xml:space="preserve">merytury, </w:t>
      </w:r>
      <w:r w:rsidR="00186CC3" w:rsidRPr="00AD4F4B">
        <w:t>o której mowa w art. 85 ust.</w:t>
      </w:r>
      <w:r w:rsidR="003F57F4">
        <w:t xml:space="preserve"> 2 ustawy, o której mowa w art. </w:t>
      </w:r>
      <w:r w:rsidR="00186CC3" w:rsidRPr="00AD4F4B">
        <w:t xml:space="preserve">2 pkt 6, obowiązującej od dnia 1 marca </w:t>
      </w:r>
      <w:r w:rsidR="00186CC3">
        <w:t>202</w:t>
      </w:r>
      <w:r w:rsidR="002750ED">
        <w:t>2</w:t>
      </w:r>
      <w:r w:rsidR="00186CC3">
        <w:t xml:space="preserve"> r.</w:t>
      </w:r>
      <w:r>
        <w:t xml:space="preserve"> – dla osób, których</w:t>
      </w:r>
      <w:r w:rsidRPr="00E00272">
        <w:t xml:space="preserve"> wysokość </w:t>
      </w:r>
      <w:r w:rsidRPr="00E00272">
        <w:rPr>
          <w:szCs w:val="24"/>
        </w:rPr>
        <w:t xml:space="preserve">świadczenia, </w:t>
      </w:r>
      <w:r w:rsidRPr="00E00272">
        <w:t>o którym mowa w art. 2</w:t>
      </w:r>
      <w:r w:rsidRPr="00E00272">
        <w:rPr>
          <w:szCs w:val="24"/>
        </w:rPr>
        <w:t>,</w:t>
      </w:r>
      <w:r w:rsidRPr="00E00272">
        <w:t xml:space="preserve"> przed </w:t>
      </w:r>
      <w:r w:rsidRPr="00E00272">
        <w:rPr>
          <w:szCs w:val="24"/>
        </w:rPr>
        <w:t>dokonaniem odliczeń, potrąceń i zmn</w:t>
      </w:r>
      <w:r w:rsidR="005D1214">
        <w:rPr>
          <w:szCs w:val="24"/>
        </w:rPr>
        <w:t>iejszeń</w:t>
      </w:r>
      <w:r w:rsidR="004A248E">
        <w:rPr>
          <w:color w:val="FF0000"/>
          <w:szCs w:val="24"/>
        </w:rPr>
        <w:t xml:space="preserve"> </w:t>
      </w:r>
      <w:r w:rsidR="005D1214">
        <w:rPr>
          <w:szCs w:val="24"/>
        </w:rPr>
        <w:t xml:space="preserve">nie przekracza kwoty </w:t>
      </w:r>
      <w:r w:rsidR="00211783">
        <w:rPr>
          <w:szCs w:val="24"/>
        </w:rPr>
        <w:t>29</w:t>
      </w:r>
      <w:r w:rsidR="002750ED">
        <w:rPr>
          <w:szCs w:val="24"/>
        </w:rPr>
        <w:t>00</w:t>
      </w:r>
      <w:r w:rsidRPr="00E00272">
        <w:rPr>
          <w:szCs w:val="24"/>
        </w:rPr>
        <w:t xml:space="preserve"> zł</w:t>
      </w:r>
      <w:r>
        <w:rPr>
          <w:szCs w:val="24"/>
        </w:rPr>
        <w:t>;</w:t>
      </w:r>
    </w:p>
    <w:p w14:paraId="38037E6B" w14:textId="03B5954F" w:rsidR="001C1E61" w:rsidRDefault="007D7FAA" w:rsidP="00A4789E">
      <w:pPr>
        <w:pStyle w:val="PKTpunkt"/>
      </w:pPr>
      <w:r>
        <w:t>2)</w:t>
      </w:r>
      <w:r w:rsidR="00BF0D16">
        <w:tab/>
      </w:r>
      <w:r w:rsidRPr="00A4789E">
        <w:t>kwoty najniższej e</w:t>
      </w:r>
      <w:r w:rsidR="005D1214" w:rsidRPr="00A4789E">
        <w:t xml:space="preserve">merytury, </w:t>
      </w:r>
      <w:r w:rsidR="00186CC3" w:rsidRPr="00A4789E">
        <w:t>o której mowa w art. 85 ust.</w:t>
      </w:r>
      <w:r w:rsidR="003F57F4">
        <w:t xml:space="preserve"> 2 ustawy, o której mowa w art. </w:t>
      </w:r>
      <w:r w:rsidR="00186CC3" w:rsidRPr="00A4789E">
        <w:t>2 pkt 6, obowiązującej od dnia 1 marca 202</w:t>
      </w:r>
      <w:r w:rsidR="00BD630E" w:rsidRPr="00A4789E">
        <w:t>2</w:t>
      </w:r>
      <w:r w:rsidR="00186CC3" w:rsidRPr="00A4789E">
        <w:t xml:space="preserve"> r.</w:t>
      </w:r>
      <w:r w:rsidRPr="00A4789E">
        <w:t>, pomniejszonej o kwotę różnicy pomiędzy kwotą wysokości świadczenia, o którym mowa w art. 2 przed dokonaniem odliczeń, p</w:t>
      </w:r>
      <w:r w:rsidR="005D1214" w:rsidRPr="00A4789E">
        <w:t xml:space="preserve">otrąceń i zmniejszeń, a kwotą </w:t>
      </w:r>
      <w:r w:rsidR="00211783">
        <w:t>29</w:t>
      </w:r>
      <w:r w:rsidR="004B00AF" w:rsidRPr="00A4789E">
        <w:t>00</w:t>
      </w:r>
      <w:r w:rsidRPr="00A4789E">
        <w:t xml:space="preserve"> zł – dla osób, </w:t>
      </w:r>
      <w:r w:rsidR="003F57F4">
        <w:t>których wysokość świadczenia, o </w:t>
      </w:r>
      <w:r w:rsidRPr="00A4789E">
        <w:t>którym mowa w art. 2</w:t>
      </w:r>
      <w:r w:rsidRPr="00FE11E2">
        <w:t xml:space="preserve">, przed </w:t>
      </w:r>
      <w:r w:rsidRPr="00A24749">
        <w:t>dokonaniem odliczeń, potrąceń i zmniejszeń, przekracza kwotę</w:t>
      </w:r>
      <w:r w:rsidR="005D1214" w:rsidRPr="00A24749">
        <w:t xml:space="preserve"> </w:t>
      </w:r>
      <w:r w:rsidR="00211783">
        <w:t>29</w:t>
      </w:r>
      <w:r w:rsidRPr="00A24749">
        <w:t>00 zł</w:t>
      </w:r>
      <w:r w:rsidR="001C1E61">
        <w:t xml:space="preserve">. </w:t>
      </w:r>
    </w:p>
    <w:p w14:paraId="79159287" w14:textId="77777777" w:rsidR="001C1E61" w:rsidRDefault="001C1E61" w:rsidP="0055126F">
      <w:pPr>
        <w:pStyle w:val="USTustnpkodeksu"/>
      </w:pPr>
      <w:r>
        <w:t xml:space="preserve">2. Jeżeli </w:t>
      </w:r>
      <w:bookmarkStart w:id="2" w:name="_Hlk102648333"/>
      <w:r>
        <w:t>kwota dodatkowego świadczenia ustalonego w sposób</w:t>
      </w:r>
      <w:bookmarkEnd w:id="2"/>
      <w:r>
        <w:t>, o którym mowa w ust. 1 pkt 2</w:t>
      </w:r>
      <w:r w:rsidR="00F45D3D">
        <w:t>,</w:t>
      </w:r>
      <w:r>
        <w:t xml:space="preserve"> jest </w:t>
      </w:r>
      <w:r w:rsidRPr="00A4789E">
        <w:t>mniejsza niż 50 zł</w:t>
      </w:r>
      <w:r>
        <w:t>,</w:t>
      </w:r>
      <w:r w:rsidRPr="00A4789E">
        <w:t xml:space="preserve"> dodatkowego świadczenia nie przyznaje się</w:t>
      </w:r>
      <w:r>
        <w:t>.</w:t>
      </w:r>
    </w:p>
    <w:p w14:paraId="4BA34612" w14:textId="366AEAFA" w:rsidR="00E921B8" w:rsidRPr="005E0A2B" w:rsidRDefault="001C1E61" w:rsidP="0055126F">
      <w:pPr>
        <w:pStyle w:val="USTustnpkodeksu"/>
      </w:pPr>
      <w:r>
        <w:t>3</w:t>
      </w:r>
      <w:r w:rsidR="00CE7EA8" w:rsidRPr="005E0A2B">
        <w:t xml:space="preserve">. </w:t>
      </w:r>
      <w:r w:rsidR="00573133" w:rsidRPr="00A4789E">
        <w:t>Dodatkowe</w:t>
      </w:r>
      <w:r w:rsidR="009E4510" w:rsidRPr="00A4789E">
        <w:t xml:space="preserve"> </w:t>
      </w:r>
      <w:r w:rsidR="000D6753" w:rsidRPr="00A4789E">
        <w:t>świadczenie nie przysługuje</w:t>
      </w:r>
      <w:r w:rsidR="00A4789E" w:rsidRPr="00A4789E">
        <w:t xml:space="preserve"> </w:t>
      </w:r>
      <w:r w:rsidR="00E921B8" w:rsidRPr="00A4789E">
        <w:t>osobom</w:t>
      </w:r>
      <w:r w:rsidR="00A4789E" w:rsidRPr="00A4789E">
        <w:t>,</w:t>
      </w:r>
      <w:r w:rsidR="00E921B8" w:rsidRPr="00A4789E">
        <w:t xml:space="preserve"> którym prawo do świadczeń określonych w art. 2 zostało zawieszone na dzień 31 </w:t>
      </w:r>
      <w:r w:rsidR="00211783">
        <w:t>lipca</w:t>
      </w:r>
      <w:r w:rsidR="00E921B8" w:rsidRPr="00A4789E">
        <w:t xml:space="preserve"> 2022</w:t>
      </w:r>
      <w:r w:rsidR="00E921B8" w:rsidRPr="005E0A2B">
        <w:t xml:space="preserve"> r.</w:t>
      </w:r>
    </w:p>
    <w:p w14:paraId="51C3F249" w14:textId="77777777" w:rsidR="000D6753" w:rsidRPr="00A4789E" w:rsidRDefault="001C1E61">
      <w:pPr>
        <w:pStyle w:val="USTustnpkodeksu"/>
      </w:pPr>
      <w:r>
        <w:t>4</w:t>
      </w:r>
      <w:r w:rsidR="000D6753" w:rsidRPr="00AD4F4B">
        <w:t xml:space="preserve">. </w:t>
      </w:r>
      <w:r w:rsidR="000D6753" w:rsidRPr="00A4789E">
        <w:t xml:space="preserve">Prawo do </w:t>
      </w:r>
      <w:r w:rsidR="00573133" w:rsidRPr="00A4789E">
        <w:t>dodatkowego</w:t>
      </w:r>
      <w:r w:rsidR="009E4510" w:rsidRPr="00A4789E">
        <w:t xml:space="preserve"> </w:t>
      </w:r>
      <w:r w:rsidR="000D6753" w:rsidRPr="00A4789E">
        <w:t>świadczenia podlega ponownemu ustaleniu, je</w:t>
      </w:r>
      <w:r w:rsidR="000D6753" w:rsidRPr="00FE11E2">
        <w:t>żeli okaże się, że na dzień 3</w:t>
      </w:r>
      <w:r w:rsidR="00CE7EA8" w:rsidRPr="00A4789E">
        <w:t>1</w:t>
      </w:r>
      <w:r w:rsidR="000D6753" w:rsidRPr="00A4789E">
        <w:t xml:space="preserve"> </w:t>
      </w:r>
      <w:r w:rsidR="0019362F">
        <w:t>lipca</w:t>
      </w:r>
      <w:r w:rsidR="007D7FAA" w:rsidRPr="00A4789E">
        <w:t xml:space="preserve"> 202</w:t>
      </w:r>
      <w:r w:rsidR="004B00AF" w:rsidRPr="00A4789E">
        <w:t>2</w:t>
      </w:r>
      <w:r w:rsidR="007D7FAA" w:rsidRPr="00A4789E">
        <w:t xml:space="preserve"> r.</w:t>
      </w:r>
      <w:r w:rsidR="000D6753" w:rsidRPr="00A4789E">
        <w:t xml:space="preserve"> prawo do świadczenia, o którym mowa w art. 2, nie istniało, podlegało zawieszeniu lub przysługiwała wypłata tego świadczenia.</w:t>
      </w:r>
    </w:p>
    <w:p w14:paraId="6532BAE0" w14:textId="5792FEBC" w:rsidR="00C269EC" w:rsidRPr="00322857" w:rsidRDefault="005D1214" w:rsidP="002D620D">
      <w:pPr>
        <w:pStyle w:val="ARTartustawynprozporzdzenia"/>
        <w:rPr>
          <w:color w:val="000000" w:themeColor="text1"/>
        </w:rPr>
      </w:pPr>
      <w:r>
        <w:rPr>
          <w:rStyle w:val="Ppogrubienie"/>
        </w:rPr>
        <w:t>Art. 4</w:t>
      </w:r>
      <w:r w:rsidR="000D6753" w:rsidRPr="00E00272">
        <w:rPr>
          <w:rStyle w:val="Ppogrubienie"/>
        </w:rPr>
        <w:t>.</w:t>
      </w:r>
      <w:r w:rsidR="000D6753" w:rsidRPr="002D620D">
        <w:t xml:space="preserve"> </w:t>
      </w:r>
      <w:r w:rsidR="00C269EC" w:rsidRPr="00322857">
        <w:rPr>
          <w:color w:val="000000" w:themeColor="text1"/>
        </w:rPr>
        <w:t xml:space="preserve">1. </w:t>
      </w:r>
      <w:bookmarkStart w:id="3" w:name="_Hlk101532309"/>
      <w:r w:rsidR="000D6753" w:rsidRPr="00322857">
        <w:rPr>
          <w:color w:val="000000" w:themeColor="text1"/>
        </w:rPr>
        <w:t>W razie zbiegu prawa do więcej niż jedn</w:t>
      </w:r>
      <w:r w:rsidR="00310328" w:rsidRPr="00322857">
        <w:rPr>
          <w:color w:val="000000" w:themeColor="text1"/>
        </w:rPr>
        <w:t xml:space="preserve">ego świadczenia, o którym mowa </w:t>
      </w:r>
      <w:r w:rsidR="003F57F4">
        <w:rPr>
          <w:color w:val="000000" w:themeColor="text1"/>
        </w:rPr>
        <w:t>w </w:t>
      </w:r>
      <w:r w:rsidR="000D6753" w:rsidRPr="00322857">
        <w:rPr>
          <w:color w:val="000000" w:themeColor="text1"/>
        </w:rPr>
        <w:t>art. 2</w:t>
      </w:r>
      <w:bookmarkEnd w:id="3"/>
      <w:r w:rsidR="000D6753" w:rsidRPr="00322857">
        <w:rPr>
          <w:color w:val="000000" w:themeColor="text1"/>
        </w:rPr>
        <w:t xml:space="preserve">, </w:t>
      </w:r>
      <w:bookmarkStart w:id="4" w:name="_Hlk101532342"/>
      <w:r w:rsidR="005E0A2B" w:rsidRPr="00322857">
        <w:rPr>
          <w:color w:val="000000" w:themeColor="text1"/>
        </w:rPr>
        <w:t>przy ustalaniu prawa do dodatkowego świadczenia przyjmuje się sumę</w:t>
      </w:r>
      <w:r w:rsidR="008D0E48" w:rsidRPr="00322857">
        <w:rPr>
          <w:color w:val="000000" w:themeColor="text1"/>
        </w:rPr>
        <w:t xml:space="preserve"> </w:t>
      </w:r>
      <w:r w:rsidR="00322857">
        <w:rPr>
          <w:color w:val="000000" w:themeColor="text1"/>
        </w:rPr>
        <w:t xml:space="preserve">tych </w:t>
      </w:r>
      <w:r w:rsidR="005E0A2B" w:rsidRPr="00322857">
        <w:rPr>
          <w:color w:val="000000" w:themeColor="text1"/>
        </w:rPr>
        <w:t>świadczeń</w:t>
      </w:r>
      <w:bookmarkEnd w:id="4"/>
      <w:r w:rsidR="005E0A2B" w:rsidRPr="00322857">
        <w:rPr>
          <w:color w:val="000000" w:themeColor="text1"/>
        </w:rPr>
        <w:t>.</w:t>
      </w:r>
    </w:p>
    <w:p w14:paraId="663813D7" w14:textId="77777777" w:rsidR="000D6753" w:rsidRDefault="00C269EC" w:rsidP="002D620D">
      <w:pPr>
        <w:pStyle w:val="ARTartustawynprozporzdzenia"/>
      </w:pPr>
      <w:r>
        <w:t xml:space="preserve">2. </w:t>
      </w:r>
      <w:r w:rsidR="008D0E48">
        <w:t>O</w:t>
      </w:r>
      <w:r w:rsidR="000D6753" w:rsidRPr="005E0A2B">
        <w:t xml:space="preserve">sobie uprawnionej przysługuje jedno </w:t>
      </w:r>
      <w:r w:rsidR="00573133" w:rsidRPr="005E0A2B">
        <w:t>dodatkowe</w:t>
      </w:r>
      <w:r w:rsidR="009E4510" w:rsidRPr="005E0A2B">
        <w:t xml:space="preserve"> </w:t>
      </w:r>
      <w:r w:rsidR="000D6753" w:rsidRPr="005E0A2B">
        <w:t>świadczenie</w:t>
      </w:r>
      <w:r w:rsidR="009B48A4" w:rsidRPr="005E0A2B">
        <w:t>.</w:t>
      </w:r>
    </w:p>
    <w:p w14:paraId="105E1199" w14:textId="77777777" w:rsidR="000D6753" w:rsidRPr="002D620D" w:rsidRDefault="005D1214" w:rsidP="002D620D">
      <w:pPr>
        <w:pStyle w:val="ARTartustawynprozporzdzenia"/>
      </w:pPr>
      <w:r>
        <w:rPr>
          <w:rStyle w:val="Ppogrubienie"/>
        </w:rPr>
        <w:t>Art. 5</w:t>
      </w:r>
      <w:r w:rsidR="000D6753" w:rsidRPr="00E00272">
        <w:rPr>
          <w:rStyle w:val="Ppogrubienie"/>
        </w:rPr>
        <w:t>.</w:t>
      </w:r>
      <w:r w:rsidR="000D6753" w:rsidRPr="002D620D">
        <w:t xml:space="preserve"> 1. Do renty rodzinnej, do której uprawniona jest więcej niż jedna osoba, przysługuje jedno </w:t>
      </w:r>
      <w:r w:rsidR="00657C45">
        <w:t>dodatkowe</w:t>
      </w:r>
      <w:r w:rsidR="000D6753" w:rsidRPr="002D620D">
        <w:t xml:space="preserve"> świadczenie, które podlega proporcjonalnemu podziałowi na osoby uprawnione do renty rodzinnej.</w:t>
      </w:r>
    </w:p>
    <w:p w14:paraId="03D5E30B" w14:textId="77777777" w:rsidR="000D6753" w:rsidRPr="00AD4F4B" w:rsidRDefault="000D6753" w:rsidP="000D6753">
      <w:pPr>
        <w:pStyle w:val="USTustnpkodeksu"/>
      </w:pPr>
      <w:r w:rsidRPr="00AD4F4B">
        <w:t xml:space="preserve">2. Jeżeli do renty rodzinnej uprawniona jest więcej niż jedna osoba i przynajmniej jedna z nich uprawniona jest do renty socjalnej, </w:t>
      </w:r>
      <w:r w:rsidR="00186CC3">
        <w:t>dodatkowe</w:t>
      </w:r>
      <w:r w:rsidR="00186CC3" w:rsidRPr="002D620D">
        <w:t xml:space="preserve"> świadczenie</w:t>
      </w:r>
      <w:r w:rsidR="00186CC3" w:rsidRPr="00AD4F4B">
        <w:t xml:space="preserve"> </w:t>
      </w:r>
      <w:r w:rsidRPr="00AD4F4B">
        <w:t>z tytułu renty rodzinnej podlega podziałowi stosownie do liczby osób uprawnionych do renty rodzinnej, z wyłączeniem osoby lub osób uprawnionych do renty socjalnej.</w:t>
      </w:r>
    </w:p>
    <w:p w14:paraId="3F73C2E9" w14:textId="67BB9555" w:rsidR="000D6753" w:rsidRPr="00AD4F4B" w:rsidRDefault="000D6753" w:rsidP="000D6753">
      <w:pPr>
        <w:pStyle w:val="USTustnpkodeksu"/>
      </w:pPr>
      <w:r w:rsidRPr="00AD4F4B">
        <w:t>3. Osobie lub osobom wyłączonym z liczby osób upr</w:t>
      </w:r>
      <w:r w:rsidR="003F57F4">
        <w:t>awnionych do renty rodzinnej, o </w:t>
      </w:r>
      <w:r w:rsidRPr="00AD4F4B">
        <w:t xml:space="preserve">których mowa w ust. 2, przysługuje </w:t>
      </w:r>
      <w:r w:rsidR="00186CC3">
        <w:t>dodatkowe</w:t>
      </w:r>
      <w:r w:rsidR="00186CC3" w:rsidRPr="002D620D">
        <w:t xml:space="preserve"> świadczenie</w:t>
      </w:r>
      <w:r w:rsidR="00186CC3" w:rsidRPr="00AD4F4B">
        <w:t xml:space="preserve"> </w:t>
      </w:r>
      <w:r w:rsidRPr="00AD4F4B">
        <w:t xml:space="preserve">z tytułu przysługującego prawa do renty socjalnej. </w:t>
      </w:r>
    </w:p>
    <w:p w14:paraId="57093B09" w14:textId="77777777" w:rsidR="000D6753" w:rsidRPr="00AD4F4B" w:rsidRDefault="000D6753" w:rsidP="000D6753">
      <w:pPr>
        <w:pStyle w:val="ARTartustawynprozporzdzenia"/>
      </w:pPr>
      <w:r w:rsidRPr="00AD4F4B">
        <w:rPr>
          <w:rStyle w:val="Ppogrubienie"/>
        </w:rPr>
        <w:lastRenderedPageBreak/>
        <w:t xml:space="preserve">Art. 6. </w:t>
      </w:r>
      <w:r w:rsidRPr="00AD4F4B">
        <w:t xml:space="preserve">1. </w:t>
      </w:r>
      <w:r w:rsidR="00186CC3">
        <w:t>Dodatkowe</w:t>
      </w:r>
      <w:r w:rsidR="00186CC3" w:rsidRPr="002D620D">
        <w:t xml:space="preserve"> świadczenie</w:t>
      </w:r>
      <w:r w:rsidR="00186CC3" w:rsidRPr="00AD4F4B">
        <w:t xml:space="preserve"> </w:t>
      </w:r>
      <w:r w:rsidRPr="00AD4F4B">
        <w:t>wypłaca się osobie uprawnionej z urzędu, wraz ze świadczeniem, o którym mowa w art. 2.</w:t>
      </w:r>
    </w:p>
    <w:p w14:paraId="182AB2AC" w14:textId="777BB22A" w:rsidR="005D1214" w:rsidRDefault="005D1214" w:rsidP="005D1214">
      <w:pPr>
        <w:pStyle w:val="USTustnpkodeksu"/>
      </w:pPr>
      <w:r>
        <w:t xml:space="preserve">2. </w:t>
      </w:r>
      <w:r w:rsidR="00186CC3">
        <w:t>Dodatkowe</w:t>
      </w:r>
      <w:r w:rsidR="00186CC3" w:rsidRPr="002D620D">
        <w:t xml:space="preserve"> świadczenie</w:t>
      </w:r>
      <w:r>
        <w:t xml:space="preserve">, o którym mowa w ust. 1, wypłaca się w terminie wypłaty świadczeń, o których mowa w art. 2, przypadającym w </w:t>
      </w:r>
      <w:r w:rsidR="0019362F">
        <w:t>sierpniu</w:t>
      </w:r>
      <w:r>
        <w:t xml:space="preserve"> 202</w:t>
      </w:r>
      <w:r w:rsidR="004B00AF">
        <w:t>2</w:t>
      </w:r>
      <w:r>
        <w:t xml:space="preserve"> r., z wyjątkiem </w:t>
      </w:r>
      <w:r w:rsidR="00186CC3">
        <w:t>dodatkowego świadczenia</w:t>
      </w:r>
      <w:r w:rsidR="00186CC3" w:rsidRPr="00E00272">
        <w:t xml:space="preserve"> </w:t>
      </w:r>
      <w:r w:rsidRPr="00E00272">
        <w:t>przyznanego osobie uprawnionej</w:t>
      </w:r>
      <w:r w:rsidR="003F57F4">
        <w:t xml:space="preserve"> do świadczeń, o których mowa w </w:t>
      </w:r>
      <w:r w:rsidRPr="00E00272">
        <w:t>art. 2 pkt 10, które wypłaca się w terminie wypłaty świadczeń przypadającym w</w:t>
      </w:r>
      <w:r w:rsidR="0019362F">
        <w:t>e</w:t>
      </w:r>
      <w:r w:rsidRPr="00E00272">
        <w:t xml:space="preserve"> </w:t>
      </w:r>
      <w:r w:rsidR="0019362F">
        <w:t>wrześniu</w:t>
      </w:r>
      <w:r>
        <w:t xml:space="preserve"> 202</w:t>
      </w:r>
      <w:r w:rsidR="004B00AF">
        <w:t>2</w:t>
      </w:r>
      <w:r>
        <w:t xml:space="preserve"> r.</w:t>
      </w:r>
      <w:r w:rsidRPr="00E00272">
        <w:t xml:space="preserve">, i art. 49 ust. 3 ustawy, o której mowa w art. 2 pkt 2, które wypłaca się w terminie wypłaty świadczeń </w:t>
      </w:r>
      <w:r w:rsidR="00784927">
        <w:t>przy</w:t>
      </w:r>
      <w:r w:rsidR="00784927" w:rsidRPr="00E00272">
        <w:t xml:space="preserve">padającym </w:t>
      </w:r>
      <w:r w:rsidRPr="00E00272">
        <w:t xml:space="preserve">w </w:t>
      </w:r>
      <w:r w:rsidR="00603888">
        <w:t>październiku</w:t>
      </w:r>
      <w:r w:rsidRPr="00E00272">
        <w:t xml:space="preserve"> 202</w:t>
      </w:r>
      <w:r w:rsidR="00603888">
        <w:t>2</w:t>
      </w:r>
      <w:r w:rsidRPr="00E00272">
        <w:t xml:space="preserve"> r.</w:t>
      </w:r>
    </w:p>
    <w:p w14:paraId="39152143" w14:textId="77777777" w:rsidR="000D6753" w:rsidRPr="002D620D" w:rsidRDefault="000D6753" w:rsidP="002D620D">
      <w:pPr>
        <w:pStyle w:val="ARTartustawynprozporzdzenia"/>
      </w:pPr>
      <w:r w:rsidRPr="00E00272">
        <w:rPr>
          <w:rStyle w:val="Ppogrubienie"/>
        </w:rPr>
        <w:t>Art. 7.</w:t>
      </w:r>
      <w:r w:rsidRPr="002D620D">
        <w:rPr>
          <w:rStyle w:val="Ppogrubienie"/>
          <w:b w:val="0"/>
        </w:rPr>
        <w:t xml:space="preserve"> </w:t>
      </w:r>
      <w:r w:rsidRPr="002D620D">
        <w:t xml:space="preserve">1. Decyzje w sprawie </w:t>
      </w:r>
      <w:r w:rsidR="00186CC3">
        <w:t xml:space="preserve">dodatkowego świadczenia </w:t>
      </w:r>
      <w:r w:rsidR="00310328">
        <w:t xml:space="preserve">wydaje </w:t>
      </w:r>
      <w:r w:rsidRPr="002D620D">
        <w:t>i świadczenie to wypłaca organ wypłacający świadczenie, o którym mowa w art. 2.</w:t>
      </w:r>
    </w:p>
    <w:p w14:paraId="7AA9EAB1" w14:textId="19DF96F0" w:rsidR="000D6753" w:rsidRPr="002D620D" w:rsidRDefault="000D6753" w:rsidP="002D620D">
      <w:pPr>
        <w:pStyle w:val="USTustnpkodeksu"/>
      </w:pPr>
      <w:r w:rsidRPr="002D620D">
        <w:t xml:space="preserve">2. W razie zbiegu prawa do świadczeń, które są wypłacane przez dwa organy emerytalno-rentowe, decyzje w sprawie </w:t>
      </w:r>
      <w:r w:rsidR="00186CC3">
        <w:t>dodatkowego świadczenia</w:t>
      </w:r>
      <w:r w:rsidR="00186CC3" w:rsidRPr="002D620D">
        <w:t xml:space="preserve"> </w:t>
      </w:r>
      <w:r w:rsidR="009E4510" w:rsidRPr="002D620D">
        <w:t xml:space="preserve">wydaje </w:t>
      </w:r>
      <w:r w:rsidRPr="002D620D">
        <w:t>i świadczenie to wypłaca Z</w:t>
      </w:r>
      <w:r w:rsidR="003F57F4">
        <w:t>akład Ubezpieczeń Społecznych.</w:t>
      </w:r>
    </w:p>
    <w:p w14:paraId="639D82F5" w14:textId="77777777" w:rsidR="000D6753" w:rsidRPr="00136F1B" w:rsidRDefault="000D6753" w:rsidP="002D620D">
      <w:pPr>
        <w:pStyle w:val="USTustnpkodeksu"/>
      </w:pPr>
      <w:r w:rsidRPr="002D620D">
        <w:t xml:space="preserve">3. </w:t>
      </w:r>
      <w:r w:rsidRPr="00136F1B">
        <w:t xml:space="preserve">Decyzje w sprawie </w:t>
      </w:r>
      <w:r w:rsidR="00186CC3" w:rsidRPr="00136F1B">
        <w:t>dodatkowego świadczenia</w:t>
      </w:r>
      <w:r w:rsidR="00310328" w:rsidRPr="00136F1B">
        <w:t xml:space="preserve">, sporządzone </w:t>
      </w:r>
      <w:r w:rsidRPr="00136F1B">
        <w:t>z wykorzystaniem systemu teleinformatycznego, mogą zamiast podpisu zawierać nadruk imienia i nazwiska wraz ze stanowiskiem służbowym osoby upoważnionej do ich wydania.</w:t>
      </w:r>
    </w:p>
    <w:p w14:paraId="2CB5D82F" w14:textId="441746A0" w:rsidR="000D6753" w:rsidRPr="002D620D" w:rsidRDefault="000D6753" w:rsidP="002D620D">
      <w:pPr>
        <w:pStyle w:val="USTustnpkodeksu"/>
      </w:pPr>
      <w:r w:rsidRPr="002D620D">
        <w:t xml:space="preserve">4. Od decyzji organu wypłacającego przysługują </w:t>
      </w:r>
      <w:r w:rsidR="00310328">
        <w:t xml:space="preserve">środki odwoławcze przewidziane </w:t>
      </w:r>
      <w:r w:rsidR="003F57F4">
        <w:t>w </w:t>
      </w:r>
      <w:r w:rsidRPr="002D620D">
        <w:t>przepisach, o których mowa w art. 2.</w:t>
      </w:r>
    </w:p>
    <w:p w14:paraId="57333B1F" w14:textId="77777777" w:rsidR="000D6753" w:rsidRPr="00AD4F4B" w:rsidRDefault="000D6753" w:rsidP="000D6753">
      <w:pPr>
        <w:pStyle w:val="ARTartustawynprozporzdzenia"/>
      </w:pPr>
      <w:r w:rsidRPr="00AD4F4B">
        <w:rPr>
          <w:rStyle w:val="Ppogrubienie"/>
        </w:rPr>
        <w:t>Art. 8.</w:t>
      </w:r>
      <w:r w:rsidRPr="00AD4F4B">
        <w:t xml:space="preserve"> Kwoty </w:t>
      </w:r>
      <w:r w:rsidR="00186CC3">
        <w:t>dodatkowego świadczenia</w:t>
      </w:r>
      <w:r w:rsidR="00186CC3" w:rsidRPr="00AD4F4B">
        <w:t xml:space="preserve"> </w:t>
      </w:r>
      <w:r w:rsidRPr="00AD4F4B">
        <w:t>nie wlicza się do</w:t>
      </w:r>
      <w:r w:rsidR="008664EA">
        <w:t xml:space="preserve"> </w:t>
      </w:r>
      <w:r w:rsidR="008A5366">
        <w:t>dochodu, o którym mowa w:</w:t>
      </w:r>
    </w:p>
    <w:p w14:paraId="636FE901" w14:textId="77777777" w:rsidR="000D6753" w:rsidRPr="00D012C0" w:rsidRDefault="000D6753" w:rsidP="000D6753">
      <w:pPr>
        <w:pStyle w:val="PKTpunkt"/>
      </w:pPr>
      <w:r w:rsidRPr="00D012C0">
        <w:t>1)</w:t>
      </w:r>
      <w:r w:rsidRPr="00D012C0">
        <w:tab/>
        <w:t>art. 26 ust. 7e ustawy z dnia 26 lipca 1991 r. o podatku dochodowym od osób fizycznych (Dz. U. z 20</w:t>
      </w:r>
      <w:r w:rsidR="00C8738E">
        <w:t>21</w:t>
      </w:r>
      <w:r w:rsidRPr="00D012C0">
        <w:t xml:space="preserve"> r. poz. </w:t>
      </w:r>
      <w:r w:rsidR="001741A1" w:rsidRPr="00D012C0">
        <w:t>1</w:t>
      </w:r>
      <w:r w:rsidR="00C8738E">
        <w:t>128</w:t>
      </w:r>
      <w:r w:rsidRPr="00D012C0">
        <w:t>, z późn. zm.</w:t>
      </w:r>
      <w:r w:rsidRPr="00D012C0">
        <w:rPr>
          <w:rStyle w:val="Odwoanieprzypisudolnego"/>
        </w:rPr>
        <w:footnoteReference w:id="2"/>
      </w:r>
      <w:r w:rsidRPr="00D012C0">
        <w:rPr>
          <w:rStyle w:val="IGindeksgrny"/>
        </w:rPr>
        <w:t>)</w:t>
      </w:r>
      <w:r w:rsidRPr="00D012C0">
        <w:t>);</w:t>
      </w:r>
    </w:p>
    <w:p w14:paraId="574AB5E9" w14:textId="5CA21F34" w:rsidR="000D6753" w:rsidRPr="00D012C0" w:rsidRDefault="000D6753" w:rsidP="000D6753">
      <w:pPr>
        <w:pStyle w:val="PKTpunkt"/>
      </w:pPr>
      <w:r w:rsidRPr="00D012C0">
        <w:t>2)</w:t>
      </w:r>
      <w:r w:rsidRPr="00D012C0">
        <w:tab/>
        <w:t>art. 3 ust. 3 ustawy z dnia 21 czerwca 2001 r. o do</w:t>
      </w:r>
      <w:r w:rsidR="00310328">
        <w:t xml:space="preserve">datkach mieszkaniowych (Dz. U. </w:t>
      </w:r>
      <w:r w:rsidR="003F57F4">
        <w:t>z </w:t>
      </w:r>
      <w:r w:rsidRPr="00D012C0">
        <w:t>20</w:t>
      </w:r>
      <w:r w:rsidR="003A5A45">
        <w:t>21</w:t>
      </w:r>
      <w:r w:rsidR="003F57F4">
        <w:t> </w:t>
      </w:r>
      <w:r w:rsidRPr="00D012C0">
        <w:t xml:space="preserve">r. poz. </w:t>
      </w:r>
      <w:r w:rsidR="00E958E1" w:rsidRPr="00D012C0">
        <w:t>2</w:t>
      </w:r>
      <w:r w:rsidR="003A5A45">
        <w:t>021</w:t>
      </w:r>
      <w:r w:rsidRPr="00D012C0">
        <w:t>);</w:t>
      </w:r>
    </w:p>
    <w:p w14:paraId="683190B8" w14:textId="7CACA64A" w:rsidR="000D6753" w:rsidRPr="00D012C0" w:rsidRDefault="00C07C58" w:rsidP="000D6753">
      <w:pPr>
        <w:pStyle w:val="PKTpunkt"/>
      </w:pPr>
      <w:r>
        <w:t>3</w:t>
      </w:r>
      <w:r w:rsidR="000D6753" w:rsidRPr="00D012C0">
        <w:t>)</w:t>
      </w:r>
      <w:r w:rsidR="000D6753" w:rsidRPr="00D012C0">
        <w:tab/>
        <w:t>art. 8 ust. 3 ustawy z dnia 12 marca 2004 r. o pomocy społecznej (Dz. U. z 20</w:t>
      </w:r>
      <w:r w:rsidR="00901D72">
        <w:t>21</w:t>
      </w:r>
      <w:r w:rsidR="00310328">
        <w:t xml:space="preserve"> r. </w:t>
      </w:r>
      <w:r w:rsidR="003F57F4">
        <w:t>poz. </w:t>
      </w:r>
      <w:r w:rsidR="00901D72">
        <w:t>2268</w:t>
      </w:r>
      <w:r w:rsidR="00587E72">
        <w:t xml:space="preserve"> i</w:t>
      </w:r>
      <w:r w:rsidR="00901D72">
        <w:t xml:space="preserve"> 2270 oraz z 2022 r. poz. 1 i 66</w:t>
      </w:r>
      <w:r w:rsidR="000D6753" w:rsidRPr="00D012C0">
        <w:t>);</w:t>
      </w:r>
    </w:p>
    <w:p w14:paraId="5089E452" w14:textId="3A18ED06" w:rsidR="00DB590B" w:rsidRDefault="00C07C58" w:rsidP="000D6753">
      <w:pPr>
        <w:pStyle w:val="PKTpunkt"/>
      </w:pPr>
      <w:r w:rsidRPr="00C07C58">
        <w:t>4</w:t>
      </w:r>
      <w:r w:rsidR="00DB590B" w:rsidRPr="00C07C58">
        <w:t>)</w:t>
      </w:r>
      <w:r w:rsidR="00016919">
        <w:tab/>
      </w:r>
      <w:r w:rsidR="00DB590B" w:rsidRPr="00C07C58">
        <w:t xml:space="preserve">art. 2 ust. 2 ustawy z dnia 31 lipca 2019 r. o świadczeniu uzupełniającym dla osób niezdolnych do samodzielnej egzystencji (Dz. U. </w:t>
      </w:r>
      <w:r w:rsidR="00901D72">
        <w:t xml:space="preserve">z </w:t>
      </w:r>
      <w:r w:rsidR="004D3377">
        <w:t>2022</w:t>
      </w:r>
      <w:r w:rsidR="00901D72">
        <w:t xml:space="preserve"> r. </w:t>
      </w:r>
      <w:r w:rsidR="00DB590B" w:rsidRPr="00C07C58">
        <w:t xml:space="preserve">poz. </w:t>
      </w:r>
      <w:r w:rsidR="004D3377">
        <w:t>1006</w:t>
      </w:r>
      <w:r w:rsidR="00DB590B" w:rsidRPr="00C07C58">
        <w:t>).</w:t>
      </w:r>
    </w:p>
    <w:p w14:paraId="5358B570" w14:textId="3B1DBF05" w:rsidR="009A007C" w:rsidRPr="00683EEC" w:rsidRDefault="009A007C" w:rsidP="00B02B19">
      <w:pPr>
        <w:pStyle w:val="ARTartustawynprozporzdzenia"/>
        <w:rPr>
          <w:rFonts w:eastAsia="Times New Roman"/>
        </w:rPr>
      </w:pPr>
      <w:bookmarkStart w:id="5" w:name="_Hlk100580024"/>
      <w:r w:rsidRPr="00683EEC">
        <w:rPr>
          <w:rFonts w:eastAsia="Times New Roman"/>
          <w:b/>
        </w:rPr>
        <w:lastRenderedPageBreak/>
        <w:t xml:space="preserve">Art. </w:t>
      </w:r>
      <w:r w:rsidR="0067396F">
        <w:rPr>
          <w:rFonts w:eastAsia="Times New Roman"/>
          <w:b/>
        </w:rPr>
        <w:t>9</w:t>
      </w:r>
      <w:r w:rsidRPr="00683EEC">
        <w:rPr>
          <w:rFonts w:eastAsia="Times New Roman"/>
          <w:b/>
        </w:rPr>
        <w:t>.</w:t>
      </w:r>
      <w:r w:rsidRPr="00683EEC">
        <w:rPr>
          <w:rFonts w:eastAsia="Times New Roman"/>
        </w:rPr>
        <w:t xml:space="preserve"> </w:t>
      </w:r>
      <w:r w:rsidRPr="00683EEC">
        <w:rPr>
          <w:rFonts w:eastAsiaTheme="minorHAnsi"/>
          <w:lang w:eastAsia="en-US"/>
        </w:rPr>
        <w:t xml:space="preserve">Do dochodu, o którym mowa w </w:t>
      </w:r>
      <w:r w:rsidR="00796E35">
        <w:rPr>
          <w:rFonts w:eastAsiaTheme="minorHAnsi"/>
          <w:lang w:eastAsia="en-US"/>
        </w:rPr>
        <w:t xml:space="preserve">art. 3 pkt 1 </w:t>
      </w:r>
      <w:r w:rsidRPr="00683EEC">
        <w:rPr>
          <w:rFonts w:eastAsiaTheme="minorHAnsi"/>
          <w:lang w:eastAsia="en-US"/>
        </w:rPr>
        <w:t>ustaw</w:t>
      </w:r>
      <w:r w:rsidR="00796E35">
        <w:rPr>
          <w:rFonts w:eastAsiaTheme="minorHAnsi"/>
          <w:lang w:eastAsia="en-US"/>
        </w:rPr>
        <w:t>y</w:t>
      </w:r>
      <w:r w:rsidRPr="00683EEC">
        <w:rPr>
          <w:rFonts w:eastAsiaTheme="minorHAnsi"/>
          <w:lang w:eastAsia="en-US"/>
        </w:rPr>
        <w:t xml:space="preserve"> z dnia 28 listopada 2003 r.</w:t>
      </w:r>
      <w:r w:rsidR="003F57F4">
        <w:rPr>
          <w:rFonts w:eastAsiaTheme="minorHAnsi" w:cs="Times"/>
          <w:lang w:eastAsia="en-US"/>
        </w:rPr>
        <w:t xml:space="preserve"> o </w:t>
      </w:r>
      <w:r w:rsidRPr="00683EEC">
        <w:rPr>
          <w:rFonts w:eastAsiaTheme="minorHAnsi" w:cs="Times"/>
          <w:lang w:eastAsia="en-US"/>
        </w:rPr>
        <w:t>świadczeniach rodzinnych</w:t>
      </w:r>
      <w:r w:rsidRPr="00683EEC">
        <w:rPr>
          <w:rFonts w:eastAsiaTheme="minorHAnsi"/>
          <w:lang w:eastAsia="en-US"/>
        </w:rPr>
        <w:t xml:space="preserve"> (</w:t>
      </w:r>
      <w:r w:rsidR="00431011" w:rsidRPr="00683EEC">
        <w:rPr>
          <w:rFonts w:eastAsiaTheme="minorHAnsi"/>
          <w:lang w:eastAsia="en-US"/>
        </w:rPr>
        <w:t>Dz. U. z 2022 r. poz. 615</w:t>
      </w:r>
      <w:r w:rsidRPr="00683EEC">
        <w:rPr>
          <w:rFonts w:eastAsiaTheme="minorHAnsi"/>
          <w:lang w:eastAsia="en-US"/>
        </w:rPr>
        <w:t>)</w:t>
      </w:r>
      <w:r w:rsidR="00A85EC3">
        <w:rPr>
          <w:rFonts w:eastAsiaTheme="minorHAnsi"/>
          <w:lang w:eastAsia="en-US"/>
        </w:rPr>
        <w:t>,</w:t>
      </w:r>
      <w:r w:rsidRPr="00683EEC">
        <w:rPr>
          <w:rFonts w:eastAsiaTheme="minorHAnsi"/>
          <w:lang w:eastAsia="en-US"/>
        </w:rPr>
        <w:t xml:space="preserve"> nie wlicza się wypłaconej kwoty </w:t>
      </w:r>
      <w:r w:rsidRPr="00683EEC">
        <w:rPr>
          <w:rFonts w:eastAsiaTheme="minorHAnsi" w:cs="Times"/>
          <w:lang w:eastAsia="en-US"/>
        </w:rPr>
        <w:t>dodatkowego świadczenia</w:t>
      </w:r>
      <w:r w:rsidRPr="00683EEC">
        <w:rPr>
          <w:rFonts w:eastAsiaTheme="minorHAnsi"/>
          <w:lang w:eastAsia="en-US"/>
        </w:rPr>
        <w:t>.</w:t>
      </w:r>
    </w:p>
    <w:bookmarkEnd w:id="5"/>
    <w:p w14:paraId="0D355E49" w14:textId="52091462" w:rsidR="000D6753" w:rsidRPr="00AD4F4B" w:rsidRDefault="000D6753" w:rsidP="002D620D">
      <w:pPr>
        <w:pStyle w:val="ARTartustawynprozporzdzenia"/>
      </w:pPr>
      <w:r w:rsidRPr="00AD4F4B">
        <w:rPr>
          <w:rStyle w:val="Ppogrubienie"/>
        </w:rPr>
        <w:t>Art. 1</w:t>
      </w:r>
      <w:r w:rsidR="0067396F">
        <w:rPr>
          <w:rStyle w:val="Ppogrubienie"/>
        </w:rPr>
        <w:t>0</w:t>
      </w:r>
      <w:r w:rsidRPr="00AD4F4B">
        <w:rPr>
          <w:rStyle w:val="Ppogrubienie"/>
        </w:rPr>
        <w:t>.</w:t>
      </w:r>
      <w:r w:rsidRPr="00AD4F4B">
        <w:t xml:space="preserve"> Z kwoty </w:t>
      </w:r>
      <w:r w:rsidR="00186CC3">
        <w:t>dodatkowego świadczenia</w:t>
      </w:r>
      <w:r w:rsidR="00186CC3" w:rsidRPr="00AD4F4B">
        <w:t xml:space="preserve"> </w:t>
      </w:r>
      <w:r w:rsidR="009E4510" w:rsidRPr="00AD4F4B">
        <w:t xml:space="preserve">nie dokonuje się potrąceń </w:t>
      </w:r>
      <w:r w:rsidRPr="00AD4F4B">
        <w:t>i egzekucji.</w:t>
      </w:r>
    </w:p>
    <w:p w14:paraId="536ECCC4" w14:textId="15F011F1" w:rsidR="000D6753" w:rsidRPr="003F57F4" w:rsidRDefault="000D6753" w:rsidP="001832B6">
      <w:pPr>
        <w:pStyle w:val="ARTartustawynprozporzdzenia"/>
      </w:pPr>
      <w:r w:rsidRPr="00571FA7">
        <w:rPr>
          <w:rStyle w:val="Ppogrubienie"/>
        </w:rPr>
        <w:t>Art. 1</w:t>
      </w:r>
      <w:r w:rsidR="0067396F">
        <w:rPr>
          <w:rStyle w:val="Ppogrubienie"/>
        </w:rPr>
        <w:t>1</w:t>
      </w:r>
      <w:r w:rsidRPr="00571FA7">
        <w:rPr>
          <w:rStyle w:val="Ppogrubienie"/>
        </w:rPr>
        <w:t>.</w:t>
      </w:r>
      <w:r w:rsidRPr="00571FA7">
        <w:t xml:space="preserve"> </w:t>
      </w:r>
      <w:r w:rsidRPr="002D620D">
        <w:t xml:space="preserve">Do kwoty </w:t>
      </w:r>
      <w:r w:rsidR="00186CC3">
        <w:t>dodatkowego świadczenia</w:t>
      </w:r>
      <w:r w:rsidR="00186CC3" w:rsidRPr="002D620D">
        <w:t xml:space="preserve"> </w:t>
      </w:r>
      <w:r w:rsidRPr="002D620D">
        <w:t>stosuje się</w:t>
      </w:r>
      <w:r w:rsidR="003F57F4">
        <w:t xml:space="preserve"> odpowiednio art. 66 ust. 1 pkt </w:t>
      </w:r>
      <w:r w:rsidRPr="002D620D">
        <w:t>16, art. 81 ust. 8 pkt 2 i art. 85 ust. 9</w:t>
      </w:r>
      <w:r w:rsidR="00EC5F6C" w:rsidRPr="00D012C0">
        <w:t>–</w:t>
      </w:r>
      <w:r w:rsidRPr="002D620D">
        <w:t>11 ustawy z dnia 27 sierpnia 2004 r. o świadczeniach opieki zdrowotnej finansowanych ze środków publicznych (Dz. U. z 20</w:t>
      </w:r>
      <w:r w:rsidR="00901D72">
        <w:t>21</w:t>
      </w:r>
      <w:r w:rsidRPr="002D620D">
        <w:t xml:space="preserve"> r. poz. </w:t>
      </w:r>
      <w:r w:rsidR="00901D72">
        <w:t>1285</w:t>
      </w:r>
      <w:r w:rsidRPr="002D620D">
        <w:t>, z późn. zm.</w:t>
      </w:r>
      <w:r w:rsidRPr="002D620D">
        <w:rPr>
          <w:rStyle w:val="Odwoanieprzypisudolnego"/>
          <w:rFonts w:cs="Arial"/>
        </w:rPr>
        <w:footnoteReference w:id="3"/>
      </w:r>
      <w:r w:rsidRPr="002D620D">
        <w:rPr>
          <w:rStyle w:val="IGindeksgrny"/>
        </w:rPr>
        <w:t>)</w:t>
      </w:r>
      <w:r w:rsidRPr="002D620D">
        <w:t>).</w:t>
      </w:r>
    </w:p>
    <w:p w14:paraId="5CB26886" w14:textId="1284834C" w:rsidR="000D6753" w:rsidRPr="002D620D" w:rsidRDefault="000D6753" w:rsidP="002D620D">
      <w:pPr>
        <w:pStyle w:val="ARTartustawynprozporzdzenia"/>
      </w:pPr>
      <w:r w:rsidRPr="009E7D64">
        <w:rPr>
          <w:rStyle w:val="Ppogrubienie"/>
        </w:rPr>
        <w:t>Art. 1</w:t>
      </w:r>
      <w:r w:rsidR="0067396F">
        <w:rPr>
          <w:rStyle w:val="Ppogrubienie"/>
        </w:rPr>
        <w:t>2</w:t>
      </w:r>
      <w:r w:rsidRPr="009E7D64">
        <w:rPr>
          <w:rStyle w:val="Ppogrubienie"/>
        </w:rPr>
        <w:t>.</w:t>
      </w:r>
      <w:r w:rsidRPr="002D620D">
        <w:t xml:space="preserve"> W sprawach nieuregulowanych w niniejszej ustawie stosuje się przepisy:</w:t>
      </w:r>
    </w:p>
    <w:p w14:paraId="4360B70B" w14:textId="77777777" w:rsidR="000D6753" w:rsidRPr="002D620D" w:rsidRDefault="000D6753" w:rsidP="002D620D">
      <w:pPr>
        <w:pStyle w:val="PKTpunkt"/>
      </w:pPr>
      <w:r w:rsidRPr="002D620D">
        <w:t>1)</w:t>
      </w:r>
      <w:r w:rsidRPr="002D620D">
        <w:tab/>
        <w:t>usta</w:t>
      </w:r>
      <w:r w:rsidR="00186CC3">
        <w:t xml:space="preserve">wy z dnia 20 grudnia 1990 r. o </w:t>
      </w:r>
      <w:r w:rsidRPr="002D620D">
        <w:t>ubezpieczeniu społecznym rolników;</w:t>
      </w:r>
    </w:p>
    <w:p w14:paraId="705AFD15" w14:textId="77777777" w:rsidR="000D6753" w:rsidRPr="002D620D" w:rsidRDefault="000D6753" w:rsidP="002D620D">
      <w:pPr>
        <w:pStyle w:val="PKTpunkt"/>
      </w:pPr>
      <w:r w:rsidRPr="002D620D">
        <w:t>2)</w:t>
      </w:r>
      <w:r w:rsidRPr="002D620D">
        <w:tab/>
        <w:t>ustawy z dnia 10 grudnia 1993 r. o zaopatrzeniu emerytalnym żołnierzy zawodowych oraz ich rodzin, z wyjątkiem art. 46 tej ustawy;</w:t>
      </w:r>
    </w:p>
    <w:p w14:paraId="6DABF188" w14:textId="115DFD82" w:rsidR="000D6753" w:rsidRPr="002D620D" w:rsidRDefault="000D6753" w:rsidP="002D620D">
      <w:pPr>
        <w:pStyle w:val="PKTpunkt"/>
      </w:pPr>
      <w:r w:rsidRPr="002D620D">
        <w:t>3)</w:t>
      </w:r>
      <w:r w:rsidRPr="002D620D">
        <w:tab/>
        <w:t xml:space="preserve">ustawy z dnia 18 lutego 1994 r. o zaopatrzeniu emerytalnym funkcjonariuszy Policji, Agencji Bezpieczeństwa Wewnętrznego, Agencji Wywiadu, Służby Kontrwywiadu Wojskowego, Służby Wywiadu Wojskowego, Centralnego Biura Antykorupcyjnego, Straży Granicznej, </w:t>
      </w:r>
      <w:r w:rsidR="00C762C3">
        <w:t xml:space="preserve">Straży Marszałkowskiej, </w:t>
      </w:r>
      <w:r w:rsidRPr="002D620D">
        <w:t>Służby Ochrony Państwa, Państwowej Straży Pożarnej, Służby Celno-Skarbowej i Służby Więziennej oraz ich</w:t>
      </w:r>
      <w:r w:rsidR="003F57F4">
        <w:t xml:space="preserve"> rodzin, z wyjątkiem art. </w:t>
      </w:r>
      <w:r w:rsidRPr="002D620D">
        <w:t>47 tej ustawy;</w:t>
      </w:r>
    </w:p>
    <w:p w14:paraId="785DE59D" w14:textId="2D139F44" w:rsidR="000D6753" w:rsidRPr="002D620D" w:rsidRDefault="000D6753" w:rsidP="002D620D">
      <w:pPr>
        <w:pStyle w:val="PKTpunkt"/>
      </w:pPr>
      <w:r w:rsidRPr="002D620D">
        <w:t>4)</w:t>
      </w:r>
      <w:r w:rsidRPr="002D620D">
        <w:tab/>
      </w:r>
      <w:hyperlink r:id="rId7" w:anchor="hiperlinkText.rpc?hiperlink=type=tresc:nro=Powszechny.1421180&amp;full=1" w:tgtFrame="_parent" w:history="1">
        <w:r w:rsidRPr="002D620D">
          <w:t>ustawy</w:t>
        </w:r>
      </w:hyperlink>
      <w:r w:rsidRPr="002D620D">
        <w:t xml:space="preserve"> z dnia 17 grudnia 1998 r. o emeryturach i rentach z Funduszu Ubezpieczeń Społecznych, z wyjątkiem art. 136</w:t>
      </w:r>
      <w:r w:rsidR="00E93E82">
        <w:t xml:space="preserve"> tej ustawy</w:t>
      </w:r>
      <w:r w:rsidR="003F57F4">
        <w:t>.</w:t>
      </w:r>
    </w:p>
    <w:p w14:paraId="453EB7F0" w14:textId="523DAC62" w:rsidR="00DB46C7" w:rsidRPr="00F06D8A" w:rsidRDefault="00F816C8" w:rsidP="00873684">
      <w:pPr>
        <w:pStyle w:val="ARTartustawynprozporzdzenia"/>
      </w:pPr>
      <w:r w:rsidRPr="00F566CE">
        <w:rPr>
          <w:b/>
        </w:rPr>
        <w:t>Art. 1</w:t>
      </w:r>
      <w:r w:rsidR="0067396F">
        <w:rPr>
          <w:b/>
        </w:rPr>
        <w:t>3</w:t>
      </w:r>
      <w:r w:rsidRPr="00F566CE">
        <w:rPr>
          <w:b/>
        </w:rPr>
        <w:t>.</w:t>
      </w:r>
      <w:r w:rsidRPr="00F566CE">
        <w:t xml:space="preserve"> </w:t>
      </w:r>
      <w:r w:rsidR="00DB46C7" w:rsidRPr="00F06D8A">
        <w:t xml:space="preserve">1. </w:t>
      </w:r>
      <w:r w:rsidR="00186CC3">
        <w:t>Dodatkowe</w:t>
      </w:r>
      <w:r w:rsidR="00186CC3" w:rsidRPr="002D620D">
        <w:t xml:space="preserve"> świadczenie</w:t>
      </w:r>
      <w:r w:rsidR="00186CC3" w:rsidRPr="00F06D8A">
        <w:t xml:space="preserve"> </w:t>
      </w:r>
      <w:r w:rsidR="00DB46C7" w:rsidRPr="00F06D8A">
        <w:t>oraz koszty jego obsługi wypłacane przez Zakład</w:t>
      </w:r>
      <w:r w:rsidR="00DB46C7">
        <w:t xml:space="preserve"> Ubezpieczeń Społecznych</w:t>
      </w:r>
      <w:r w:rsidR="00DD10AA">
        <w:t xml:space="preserve"> i</w:t>
      </w:r>
      <w:r w:rsidR="00DB46C7" w:rsidRPr="00F06D8A">
        <w:t xml:space="preserve"> Kasę Rolniczego Ubezpieczenia</w:t>
      </w:r>
      <w:r w:rsidR="00DB46C7">
        <w:t xml:space="preserve"> Społecznego</w:t>
      </w:r>
      <w:r w:rsidR="00DB46C7" w:rsidRPr="00F06D8A">
        <w:t xml:space="preserve"> są finansowane ze środków Funduszu Solidarnościowego, o którym mowa w </w:t>
      </w:r>
      <w:r w:rsidR="009440A5">
        <w:t>ustawie</w:t>
      </w:r>
      <w:r w:rsidR="003F57F4">
        <w:t xml:space="preserve"> z dnia 23 października 2018 </w:t>
      </w:r>
      <w:r w:rsidR="00DB46C7" w:rsidRPr="00F06D8A">
        <w:t xml:space="preserve">r. o Funduszu Solidarnościowym (Dz. U. </w:t>
      </w:r>
      <w:r w:rsidR="00D33F53">
        <w:t>z 2020</w:t>
      </w:r>
      <w:r w:rsidR="008664EA">
        <w:t xml:space="preserve"> r.</w:t>
      </w:r>
      <w:r w:rsidR="00D33F53">
        <w:t xml:space="preserve"> </w:t>
      </w:r>
      <w:r w:rsidR="00DB46C7" w:rsidRPr="00F06D8A">
        <w:t xml:space="preserve">poz. </w:t>
      </w:r>
      <w:r w:rsidR="00D33F53">
        <w:t>1787</w:t>
      </w:r>
      <w:r w:rsidR="0080668B" w:rsidRPr="00F06D8A">
        <w:t>).</w:t>
      </w:r>
    </w:p>
    <w:p w14:paraId="12234E6D" w14:textId="77777777" w:rsidR="00F816C8" w:rsidRDefault="00DB46C7" w:rsidP="00EE77F1">
      <w:pPr>
        <w:pStyle w:val="USTustnpkodeksu"/>
      </w:pPr>
      <w:r w:rsidRPr="00DB46C7">
        <w:t xml:space="preserve">2. Koszty obsługi, o których mowa w ust. 1, wynoszą </w:t>
      </w:r>
      <w:r w:rsidR="002C58B7">
        <w:t>0,5</w:t>
      </w:r>
      <w:r w:rsidRPr="00DB46C7">
        <w:t xml:space="preserve">% kwoty przeznaczonej na wypłatę </w:t>
      </w:r>
      <w:r w:rsidR="00186CC3">
        <w:t>dodatkowego</w:t>
      </w:r>
      <w:r w:rsidR="002371BC">
        <w:t xml:space="preserve"> świadczenia</w:t>
      </w:r>
      <w:r w:rsidRPr="00DB46C7">
        <w:t>.</w:t>
      </w:r>
    </w:p>
    <w:p w14:paraId="6F847613" w14:textId="21A057CE" w:rsidR="00322857" w:rsidRDefault="00322857" w:rsidP="00322857">
      <w:pPr>
        <w:pStyle w:val="ARTartustawynprozporzdzenia"/>
      </w:pPr>
      <w:r w:rsidRPr="00322857">
        <w:rPr>
          <w:rStyle w:val="Ppogrubienie"/>
        </w:rPr>
        <w:t>Art. 1</w:t>
      </w:r>
      <w:r w:rsidR="0067396F">
        <w:rPr>
          <w:rStyle w:val="Ppogrubienie"/>
        </w:rPr>
        <w:t>4</w:t>
      </w:r>
      <w:r w:rsidRPr="00322857">
        <w:rPr>
          <w:rStyle w:val="Ppogrubienie"/>
        </w:rPr>
        <w:t>.</w:t>
      </w:r>
      <w:r>
        <w:t xml:space="preserve"> 1. Organy </w:t>
      </w:r>
      <w:r w:rsidR="001E68A3">
        <w:t>wypłacające świadczenia</w:t>
      </w:r>
      <w:r w:rsidR="001E68A3" w:rsidRPr="002D620D">
        <w:t>, o który</w:t>
      </w:r>
      <w:r w:rsidR="001E68A3">
        <w:t>ch</w:t>
      </w:r>
      <w:r w:rsidR="001E68A3" w:rsidRPr="002D620D">
        <w:t xml:space="preserve"> mowa w art. 2</w:t>
      </w:r>
      <w:r w:rsidR="001E68A3">
        <w:t>,</w:t>
      </w:r>
      <w:r>
        <w:t xml:space="preserve"> są uprawnione do pozyskiwania i przetwarzania danych osobowych w zakresie niezbędnym do przyznawania, ustania prawa do dodatkowego świadczenia i wypłacania tego świadczenia.</w:t>
      </w:r>
    </w:p>
    <w:p w14:paraId="47B2A5DF" w14:textId="77777777" w:rsidR="00322857" w:rsidRDefault="000D3DAF" w:rsidP="00322857">
      <w:pPr>
        <w:pStyle w:val="USTustnpkodeksu"/>
      </w:pPr>
      <w:r>
        <w:lastRenderedPageBreak/>
        <w:t>2</w:t>
      </w:r>
      <w:r w:rsidR="00322857">
        <w:t xml:space="preserve">. Zabezpieczenia przetwarzania danych osobowych przez organy </w:t>
      </w:r>
      <w:r w:rsidR="001E68A3">
        <w:t>wypłacające świadczenia</w:t>
      </w:r>
      <w:r w:rsidR="001E68A3" w:rsidRPr="002D620D">
        <w:t>, o który</w:t>
      </w:r>
      <w:r w:rsidR="001E68A3">
        <w:t>ch</w:t>
      </w:r>
      <w:r w:rsidR="001E68A3" w:rsidRPr="002D620D">
        <w:t xml:space="preserve"> mowa w art. 2</w:t>
      </w:r>
      <w:r w:rsidR="001E68A3">
        <w:t>,</w:t>
      </w:r>
      <w:r w:rsidR="00322857">
        <w:t xml:space="preserve"> polegają co najmniej na:</w:t>
      </w:r>
    </w:p>
    <w:p w14:paraId="2B92364D" w14:textId="5238E7E7" w:rsidR="00322857" w:rsidRDefault="000306AB" w:rsidP="00322857">
      <w:pPr>
        <w:pStyle w:val="PKTpunkt"/>
      </w:pPr>
      <w:r>
        <w:t>1)</w:t>
      </w:r>
      <w:r w:rsidR="00322857">
        <w:tab/>
        <w:t>dopuszczeniu do przetwarzania danych osobowych wyłącznie osób posiadających pisemne upoważnienie wydane przez administratora danych;</w:t>
      </w:r>
    </w:p>
    <w:p w14:paraId="2339FD18" w14:textId="6C9567C7" w:rsidR="001832B6" w:rsidRPr="00F816C8" w:rsidRDefault="000306AB" w:rsidP="00322857">
      <w:pPr>
        <w:pStyle w:val="PKTpunkt"/>
      </w:pPr>
      <w:r>
        <w:t>2)</w:t>
      </w:r>
      <w:r w:rsidR="00322857">
        <w:tab/>
        <w:t>pisemnym zobowiązaniu osób upoważnionych do przetwarzania danych osobowych do zachowania ich poufności.</w:t>
      </w:r>
    </w:p>
    <w:p w14:paraId="02AF4263" w14:textId="7F2E20F5" w:rsidR="001832B6" w:rsidRDefault="001832B6" w:rsidP="001832B6">
      <w:pPr>
        <w:pStyle w:val="ARTartustawynprozporzdzenia"/>
        <w:rPr>
          <w:rFonts w:eastAsiaTheme="minorHAnsi"/>
          <w:lang w:eastAsia="en-US"/>
        </w:rPr>
      </w:pPr>
      <w:r w:rsidRPr="00AE773E">
        <w:rPr>
          <w:b/>
        </w:rPr>
        <w:t>Art. 1</w:t>
      </w:r>
      <w:r w:rsidR="0067396F">
        <w:rPr>
          <w:b/>
        </w:rPr>
        <w:t>5</w:t>
      </w:r>
      <w:r w:rsidRPr="00AE773E">
        <w:rPr>
          <w:b/>
        </w:rPr>
        <w:t>.</w:t>
      </w:r>
      <w:r w:rsidRPr="00D130F2">
        <w:t xml:space="preserve"> W ustawie z dnia </w:t>
      </w:r>
      <w:r>
        <w:rPr>
          <w:rFonts w:eastAsiaTheme="minorHAnsi"/>
          <w:lang w:eastAsia="en-US"/>
        </w:rPr>
        <w:t>26 lipca 1991 r. o podatku dochodowym od osób fizycznych</w:t>
      </w:r>
      <w:r w:rsidR="00730024">
        <w:rPr>
          <w:rFonts w:eastAsiaTheme="minorHAnsi"/>
          <w:lang w:eastAsia="en-US"/>
        </w:rPr>
        <w:t xml:space="preserve"> (Dz. U. z 2021 r. poz. 1128, z późn. zm.</w:t>
      </w:r>
      <w:r w:rsidR="00730024">
        <w:rPr>
          <w:rStyle w:val="Odwoanieprzypisudolnego"/>
          <w:rFonts w:eastAsiaTheme="minorHAnsi"/>
          <w:lang w:eastAsia="en-US"/>
        </w:rPr>
        <w:footnoteReference w:id="4"/>
      </w:r>
      <w:r w:rsidR="00236721" w:rsidRPr="005D69D7">
        <w:rPr>
          <w:rFonts w:eastAsiaTheme="minorHAnsi"/>
          <w:vertAlign w:val="superscript"/>
          <w:lang w:eastAsia="en-US"/>
        </w:rPr>
        <w:t>)</w:t>
      </w:r>
      <w:r w:rsidR="00730024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po art. 52ub do</w:t>
      </w:r>
      <w:r w:rsidR="00746C98">
        <w:rPr>
          <w:rFonts w:eastAsiaTheme="minorHAnsi"/>
          <w:lang w:eastAsia="en-US"/>
        </w:rPr>
        <w:t>daje się art. 52uc w brzmieniu:</w:t>
      </w:r>
    </w:p>
    <w:p w14:paraId="18927A14" w14:textId="693DCC96" w:rsidR="001832B6" w:rsidRDefault="001832B6" w:rsidP="00C37A4F">
      <w:pPr>
        <w:pStyle w:val="ZARTzmartartykuempunktem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„Art. 52uc. Zwalnia się od podatku dochodowego k</w:t>
      </w:r>
      <w:r w:rsidR="003F57F4">
        <w:rPr>
          <w:rFonts w:eastAsiaTheme="minorHAnsi"/>
          <w:lang w:eastAsia="en-US"/>
        </w:rPr>
        <w:t>wotę dodatkowego świadczenia, o </w:t>
      </w:r>
      <w:r>
        <w:rPr>
          <w:rFonts w:eastAsiaTheme="minorHAnsi"/>
          <w:lang w:eastAsia="en-US"/>
        </w:rPr>
        <w:t xml:space="preserve">której mowa w ustawie </w:t>
      </w:r>
      <w:r w:rsidR="00392CC9" w:rsidRPr="00CD3BCC">
        <w:t xml:space="preserve">z dnia </w:t>
      </w:r>
      <w:r w:rsidR="00392CC9">
        <w:t>…</w:t>
      </w:r>
      <w:r w:rsidR="00392CC9" w:rsidRPr="00CD3BCC">
        <w:t xml:space="preserve"> o kolejnym w 202</w:t>
      </w:r>
      <w:r w:rsidR="00392CC9">
        <w:t>2</w:t>
      </w:r>
      <w:r w:rsidR="00392CC9" w:rsidRPr="00CD3BCC">
        <w:t xml:space="preserve"> r. dodatkowym rocznym świadczeniu pieniężnym dla emerytów i rencistów (Dz.</w:t>
      </w:r>
      <w:r w:rsidR="00392CC9">
        <w:t xml:space="preserve"> </w:t>
      </w:r>
      <w:r w:rsidR="00392CC9" w:rsidRPr="00CD3BCC">
        <w:t xml:space="preserve">U. </w:t>
      </w:r>
      <w:hyperlink r:id="rId8" w:history="1">
        <w:r w:rsidR="00392CC9" w:rsidRPr="00CD3BCC">
          <w:rPr>
            <w:rStyle w:val="Hipercze"/>
            <w:color w:val="auto"/>
            <w:u w:val="none"/>
          </w:rPr>
          <w:t xml:space="preserve">poz. </w:t>
        </w:r>
        <w:r w:rsidR="00392CC9">
          <w:rPr>
            <w:rStyle w:val="Hipercze"/>
            <w:color w:val="auto"/>
            <w:u w:val="none"/>
          </w:rPr>
          <w:t>…</w:t>
        </w:r>
      </w:hyperlink>
      <w:r w:rsidR="00392CC9" w:rsidRPr="00CD3BCC">
        <w:t>)</w:t>
      </w:r>
      <w:r w:rsidR="00746C98">
        <w:rPr>
          <w:rFonts w:eastAsiaTheme="minorHAnsi"/>
          <w:lang w:eastAsia="en-US"/>
        </w:rPr>
        <w:t>.”.</w:t>
      </w:r>
    </w:p>
    <w:p w14:paraId="466207E4" w14:textId="779E4223" w:rsidR="00610936" w:rsidRPr="00D130F2" w:rsidRDefault="00610936" w:rsidP="00D130F2">
      <w:pPr>
        <w:pStyle w:val="ARTartustawynprozporzdzenia"/>
      </w:pPr>
      <w:r w:rsidRPr="00AE773E">
        <w:rPr>
          <w:b/>
        </w:rPr>
        <w:t>Art. 1</w:t>
      </w:r>
      <w:r w:rsidR="0067396F">
        <w:rPr>
          <w:b/>
        </w:rPr>
        <w:t>6</w:t>
      </w:r>
      <w:r w:rsidRPr="00AE773E">
        <w:rPr>
          <w:b/>
        </w:rPr>
        <w:t>.</w:t>
      </w:r>
      <w:r w:rsidRPr="00D130F2">
        <w:t xml:space="preserve"> W ustawie z dnia 29 sierpnia 1997 r. </w:t>
      </w:r>
      <w:r w:rsidR="00283DA4" w:rsidRPr="00D012C0">
        <w:t>–</w:t>
      </w:r>
      <w:r w:rsidRPr="00D130F2">
        <w:t xml:space="preserve"> Prawo bankowe (Dz.</w:t>
      </w:r>
      <w:r w:rsidR="00C1153D">
        <w:t xml:space="preserve"> </w:t>
      </w:r>
      <w:r w:rsidRPr="00D130F2">
        <w:t>U. z 20</w:t>
      </w:r>
      <w:r w:rsidR="00050671">
        <w:t>21</w:t>
      </w:r>
      <w:r w:rsidRPr="00D130F2">
        <w:t xml:space="preserve"> r. </w:t>
      </w:r>
      <w:r w:rsidR="003F57F4">
        <w:t>poz. </w:t>
      </w:r>
      <w:r w:rsidR="00050671">
        <w:t>2439</w:t>
      </w:r>
      <w:r w:rsidR="000816BA">
        <w:t xml:space="preserve"> </w:t>
      </w:r>
      <w:r w:rsidR="00CD6261">
        <w:t>i 2447</w:t>
      </w:r>
      <w:r w:rsidR="00712789">
        <w:t xml:space="preserve"> oraz z 2022 r. poz. 830 i 872</w:t>
      </w:r>
      <w:r w:rsidRPr="00D130F2">
        <w:t xml:space="preserve">) </w:t>
      </w:r>
      <w:hyperlink r:id="rId9" w:history="1">
        <w:r w:rsidRPr="00D130F2">
          <w:t>art. 54a</w:t>
        </w:r>
      </w:hyperlink>
      <w:r w:rsidR="00746C98">
        <w:t xml:space="preserve"> otrzymuje brzmienie:</w:t>
      </w:r>
    </w:p>
    <w:p w14:paraId="39D59044" w14:textId="3C8ACC37" w:rsidR="00FC0A61" w:rsidRDefault="00C35FE2" w:rsidP="00C37A4F">
      <w:pPr>
        <w:pStyle w:val="ZARTzmartartykuempunktem"/>
      </w:pPr>
      <w:r w:rsidRPr="00D130F2">
        <w:t>,,</w:t>
      </w:r>
      <w:r w:rsidR="00610936" w:rsidRPr="00D130F2">
        <w:t xml:space="preserve">Art. 54a. </w:t>
      </w:r>
      <w:r w:rsidR="00D3150F" w:rsidRPr="00D3150F">
        <w:t xml:space="preserve">Środki pieniężne znajdujące się na rachunkach oszczędnościowych, rachunkach oszczędnościowo-rozliczeniowych oraz na rachunkach terminowych lokat oszczędnościowych pochodzące ze świadczeń, dodatków i zasiłków, o których mowa w </w:t>
      </w:r>
      <w:hyperlink r:id="rId10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833 § 6</w:t>
        </w:r>
      </w:hyperlink>
      <w:r w:rsidR="00D3150F" w:rsidRPr="00D3150F">
        <w:t xml:space="preserve"> ustawy z dnia 17 listopada 1964 r. </w:t>
      </w:r>
      <w:r w:rsidR="00386A82">
        <w:t>–</w:t>
      </w:r>
      <w:r w:rsidR="00386A82" w:rsidRPr="00D3150F">
        <w:t xml:space="preserve"> </w:t>
      </w:r>
      <w:r w:rsidR="00D3150F" w:rsidRPr="00D3150F">
        <w:t xml:space="preserve">Kodeks postępowania cywilnego i w </w:t>
      </w:r>
      <w:hyperlink r:id="rId11" w:history="1">
        <w:r w:rsidR="00C37A4F">
          <w:rPr>
            <w:rStyle w:val="Hipercze"/>
            <w:rFonts w:ascii="Times New Roman" w:hAnsi="Times New Roman" w:cs="Times New Roman"/>
            <w:color w:val="auto"/>
            <w:u w:val="none"/>
          </w:rPr>
          <w:t>art. </w:t>
        </w:r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10 § 4</w:t>
        </w:r>
      </w:hyperlink>
      <w:r w:rsidR="00D3150F" w:rsidRPr="00D3150F">
        <w:t xml:space="preserve"> ustawy z dnia 17 czerwca 1966 r. o postępowaniu egzekucyjnym w administracji (Dz.</w:t>
      </w:r>
      <w:r w:rsidR="00386A82">
        <w:t xml:space="preserve"> </w:t>
      </w:r>
      <w:r w:rsidR="005D69D7">
        <w:t>U. z </w:t>
      </w:r>
      <w:r w:rsidR="00D3150F" w:rsidRPr="00D3150F">
        <w:t>202</w:t>
      </w:r>
      <w:r w:rsidR="009F7935">
        <w:t>2</w:t>
      </w:r>
      <w:r w:rsidR="005D69D7">
        <w:t> </w:t>
      </w:r>
      <w:r w:rsidR="009F7935">
        <w:t>r. poz. 479</w:t>
      </w:r>
      <w:r w:rsidR="00D3150F" w:rsidRPr="00D3150F">
        <w:t xml:space="preserve">), oraz świadczeń, dodatków i innych kwot, o których mowa w </w:t>
      </w:r>
      <w:hyperlink r:id="rId12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31 ust. 1</w:t>
        </w:r>
      </w:hyperlink>
      <w:r w:rsidR="00D3150F" w:rsidRPr="00D3150F">
        <w:t xml:space="preserve">, </w:t>
      </w:r>
      <w:hyperlink r:id="rId13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80 ust. 1</w:t>
        </w:r>
      </w:hyperlink>
      <w:r w:rsidR="00D3150F" w:rsidRPr="00D3150F">
        <w:t xml:space="preserve">, </w:t>
      </w:r>
      <w:hyperlink r:id="rId14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81</w:t>
        </w:r>
      </w:hyperlink>
      <w:r w:rsidR="00D3150F" w:rsidRPr="00D3150F">
        <w:t xml:space="preserve">, </w:t>
      </w:r>
      <w:hyperlink r:id="rId15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83 ust. 1 i 4</w:t>
        </w:r>
      </w:hyperlink>
      <w:r w:rsidR="00D3150F" w:rsidRPr="00D3150F">
        <w:t xml:space="preserve">, </w:t>
      </w:r>
      <w:hyperlink r:id="rId16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84 pkt 2 i 3</w:t>
        </w:r>
      </w:hyperlink>
      <w:r w:rsidR="00D3150F" w:rsidRPr="00D3150F">
        <w:t xml:space="preserve"> i </w:t>
      </w:r>
      <w:hyperlink r:id="rId17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140 ust. 1 pkt 1</w:t>
        </w:r>
      </w:hyperlink>
      <w:r w:rsidR="005D69D7">
        <w:t xml:space="preserve"> ustawy z dnia 9 </w:t>
      </w:r>
      <w:r w:rsidR="00D3150F" w:rsidRPr="00D3150F">
        <w:t>czerwca 2011 r. o wspieraniu rodziny i systemie pieczy zastępczej (Dz.</w:t>
      </w:r>
      <w:r w:rsidR="00386A82">
        <w:t xml:space="preserve"> </w:t>
      </w:r>
      <w:r w:rsidR="00D3150F" w:rsidRPr="00D3150F">
        <w:t>U. z 202</w:t>
      </w:r>
      <w:r w:rsidR="00236AAF">
        <w:t>2</w:t>
      </w:r>
      <w:r w:rsidR="00D3150F" w:rsidRPr="00D3150F">
        <w:t xml:space="preserve"> r. poz. </w:t>
      </w:r>
      <w:r w:rsidR="00236AAF">
        <w:t>447</w:t>
      </w:r>
      <w:r w:rsidR="00D3150F" w:rsidRPr="00D3150F">
        <w:t xml:space="preserve">), oraz środków finansowych na utrzymanie lokalu mieszkalnego w budynku wielorodzinnym lub domu jednorodzinnego, o których mowa w </w:t>
      </w:r>
      <w:hyperlink r:id="rId18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83 ust. 2</w:t>
        </w:r>
      </w:hyperlink>
      <w:r w:rsidR="00D3150F" w:rsidRPr="00D3150F">
        <w:t xml:space="preserve"> i </w:t>
      </w:r>
      <w:hyperlink r:id="rId19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84 pkt 1</w:t>
        </w:r>
      </w:hyperlink>
      <w:r w:rsidR="00D3150F" w:rsidRPr="00D3150F">
        <w:t xml:space="preserve"> ustawy z dnia 9 czerwca 2011 r. o wspieraniu rodziny i systemie pieczy zastępczej, w części przysługującej na umieszczone w rodzinie zastępczej lub </w:t>
      </w:r>
      <w:r w:rsidR="005D69D7">
        <w:t>rodzinnym domu dziecka dzieci i </w:t>
      </w:r>
      <w:r w:rsidR="00D3150F" w:rsidRPr="00D3150F">
        <w:t xml:space="preserve">osoby, które osiągnęły pełnoletność, przebywając w pieczy zastępczej, oraz świadczenia uzupełniającego, o którym mowa w </w:t>
      </w:r>
      <w:hyperlink r:id="rId20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1 ust. 1</w:t>
        </w:r>
      </w:hyperlink>
      <w:r w:rsidR="00D3150F" w:rsidRPr="00D3150F">
        <w:t xml:space="preserve"> ustawy z dnia 31 lipca 2019 r. o świadczeniu uzupełniającym dla osób niezdolnych do samodzielnej egzystencji (Dz.</w:t>
      </w:r>
      <w:r w:rsidR="00386A82">
        <w:t xml:space="preserve"> </w:t>
      </w:r>
      <w:r w:rsidR="00D3150F" w:rsidRPr="00D3150F">
        <w:t xml:space="preserve">U. z </w:t>
      </w:r>
      <w:r w:rsidR="00050F53">
        <w:t>2022</w:t>
      </w:r>
      <w:r w:rsidR="00D3150F" w:rsidRPr="00D3150F">
        <w:t xml:space="preserve"> r. poz. </w:t>
      </w:r>
      <w:r w:rsidR="00050F53">
        <w:t>1006</w:t>
      </w:r>
      <w:r w:rsidR="00D3150F" w:rsidRPr="00D3150F">
        <w:t xml:space="preserve">), dodatkowego rocznego świadczenia pieniężnego, o którym mowa w </w:t>
      </w:r>
      <w:hyperlink r:id="rId21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1</w:t>
        </w:r>
      </w:hyperlink>
      <w:r w:rsidR="00D3150F" w:rsidRPr="00D3150F">
        <w:t xml:space="preserve"> ustawy z dnia 9</w:t>
      </w:r>
      <w:r w:rsidR="003F57F4">
        <w:t> </w:t>
      </w:r>
      <w:r w:rsidR="00D3150F" w:rsidRPr="00D3150F">
        <w:t xml:space="preserve">stycznia 2020 r. o </w:t>
      </w:r>
      <w:r w:rsidR="00D3150F" w:rsidRPr="00D3150F">
        <w:lastRenderedPageBreak/>
        <w:t>dodatkowym rocznym świadczeniu pieniężnym dla emerytów i rencistów (Dz.</w:t>
      </w:r>
      <w:r w:rsidR="00386A82">
        <w:t xml:space="preserve"> </w:t>
      </w:r>
      <w:r w:rsidR="00D3150F" w:rsidRPr="00D3150F">
        <w:t xml:space="preserve">U. </w:t>
      </w:r>
      <w:r w:rsidR="00C37A4F">
        <w:t>z 2021 </w:t>
      </w:r>
      <w:r w:rsidR="00520E73">
        <w:t>r.</w:t>
      </w:r>
      <w:r w:rsidR="00D3150F" w:rsidRPr="00D3150F">
        <w:t xml:space="preserve"> poz. 1808 i 2105</w:t>
      </w:r>
      <w:r w:rsidR="006745D9">
        <w:t xml:space="preserve"> oraz z 2022 r. poz. …</w:t>
      </w:r>
      <w:r w:rsidR="00D3150F" w:rsidRPr="00D3150F">
        <w:t xml:space="preserve">), kolejnego w 2021 r. dodatkowego rocznego świadczenia pieniężnego, o którym mowa w </w:t>
      </w:r>
      <w:hyperlink r:id="rId22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art. 1</w:t>
        </w:r>
      </w:hyperlink>
      <w:r w:rsidR="00D3150F" w:rsidRPr="00D3150F">
        <w:t xml:space="preserve"> ustawy z dnia 21 stycznia 2021 r. o kolejnym w 2021 r. dodatkowym rocznym świadczeniu pieniężnym dla emerytów i rencistów (Dz.</w:t>
      </w:r>
      <w:r w:rsidR="00386A82">
        <w:t xml:space="preserve"> </w:t>
      </w:r>
      <w:r w:rsidR="00D3150F" w:rsidRPr="00D3150F">
        <w:t xml:space="preserve">U. </w:t>
      </w:r>
      <w:hyperlink r:id="rId23" w:history="1">
        <w:r w:rsidR="00D3150F" w:rsidRPr="00D3150F">
          <w:rPr>
            <w:rStyle w:val="Hipercze"/>
            <w:rFonts w:ascii="Times New Roman" w:hAnsi="Times New Roman" w:cs="Times New Roman"/>
            <w:color w:val="auto"/>
            <w:u w:val="none"/>
          </w:rPr>
          <w:t>poz. 432</w:t>
        </w:r>
      </w:hyperlink>
      <w:r w:rsidR="006745D9">
        <w:rPr>
          <w:rStyle w:val="Hipercze"/>
          <w:rFonts w:ascii="Times New Roman" w:hAnsi="Times New Roman" w:cs="Times New Roman"/>
          <w:color w:val="auto"/>
          <w:u w:val="none"/>
        </w:rPr>
        <w:t xml:space="preserve"> oraz z 2022 r. poz. …</w:t>
      </w:r>
      <w:r w:rsidR="00D3150F" w:rsidRPr="00D3150F">
        <w:t xml:space="preserve">), </w:t>
      </w:r>
      <w:r w:rsidR="0067396F" w:rsidRPr="0067396F">
        <w:rPr>
          <w:rFonts w:eastAsiaTheme="minorHAnsi"/>
          <w:bCs/>
          <w:color w:val="000000"/>
          <w:szCs w:val="24"/>
          <w:lang w:eastAsia="en-US"/>
        </w:rPr>
        <w:t>świadczenia pieniężnego, o którym mowa w art. 13 ust. 1 ustawy z dnia 12 marca 2022 r. o pomocy obywatelom Ukrainy w związku z konfliktem zbrojnym na terytorium tego państwa (Dz. U. poz.</w:t>
      </w:r>
      <w:r w:rsidR="00050F53">
        <w:rPr>
          <w:rFonts w:eastAsiaTheme="minorHAnsi"/>
          <w:bCs/>
          <w:color w:val="000000"/>
          <w:szCs w:val="24"/>
          <w:lang w:eastAsia="en-US"/>
        </w:rPr>
        <w:t xml:space="preserve"> </w:t>
      </w:r>
      <w:r w:rsidR="0067396F" w:rsidRPr="0067396F">
        <w:rPr>
          <w:rFonts w:eastAsiaTheme="minorHAnsi"/>
          <w:bCs/>
          <w:color w:val="000000"/>
          <w:szCs w:val="24"/>
          <w:lang w:eastAsia="en-US"/>
        </w:rPr>
        <w:t>583</w:t>
      </w:r>
      <w:r w:rsidR="00050F53">
        <w:rPr>
          <w:rFonts w:eastAsiaTheme="minorHAnsi"/>
          <w:bCs/>
          <w:color w:val="000000"/>
          <w:szCs w:val="24"/>
          <w:lang w:eastAsia="en-US"/>
        </w:rPr>
        <w:t>,</w:t>
      </w:r>
      <w:r w:rsidR="00105775">
        <w:rPr>
          <w:rFonts w:eastAsiaTheme="minorHAnsi"/>
          <w:bCs/>
          <w:color w:val="000000"/>
          <w:szCs w:val="24"/>
          <w:lang w:eastAsia="en-US"/>
        </w:rPr>
        <w:t xml:space="preserve"> z późn. zm.</w:t>
      </w:r>
      <w:r w:rsidR="00105775">
        <w:rPr>
          <w:rStyle w:val="Odwoanieprzypisudolnego"/>
          <w:rFonts w:ascii="Times New Roman" w:eastAsiaTheme="minorHAnsi" w:hAnsi="Times New Roman"/>
          <w:bCs/>
          <w:color w:val="000000"/>
          <w:szCs w:val="24"/>
          <w:lang w:eastAsia="en-US"/>
        </w:rPr>
        <w:footnoteReference w:id="5"/>
      </w:r>
      <w:r w:rsidR="00105775" w:rsidRPr="005D69D7">
        <w:rPr>
          <w:rFonts w:eastAsiaTheme="minorHAnsi"/>
          <w:bCs/>
          <w:color w:val="000000"/>
          <w:szCs w:val="24"/>
          <w:vertAlign w:val="superscript"/>
          <w:lang w:eastAsia="en-US"/>
        </w:rPr>
        <w:t>)</w:t>
      </w:r>
      <w:r w:rsidR="0067396F" w:rsidRPr="0067396F">
        <w:rPr>
          <w:rFonts w:eastAsiaTheme="minorHAnsi"/>
          <w:bCs/>
          <w:color w:val="000000"/>
          <w:szCs w:val="24"/>
          <w:lang w:eastAsia="en-US"/>
        </w:rPr>
        <w:t>)</w:t>
      </w:r>
      <w:r w:rsidR="0067396F">
        <w:rPr>
          <w:rFonts w:ascii="Helv" w:eastAsiaTheme="minorHAnsi" w:hAnsi="Helv" w:cs="Helv"/>
          <w:color w:val="000000"/>
          <w:sz w:val="22"/>
          <w:szCs w:val="22"/>
          <w:lang w:eastAsia="en-US"/>
        </w:rPr>
        <w:t xml:space="preserve"> </w:t>
      </w:r>
      <w:r w:rsidR="00CD3BCC">
        <w:t xml:space="preserve">oraz </w:t>
      </w:r>
      <w:r w:rsidR="00CD3BCC" w:rsidRPr="00CD3BCC">
        <w:t>kolejnego w 202</w:t>
      </w:r>
      <w:r w:rsidR="00CD3BCC">
        <w:t>2</w:t>
      </w:r>
      <w:r w:rsidR="00CD3BCC" w:rsidRPr="00CD3BCC">
        <w:t xml:space="preserve"> r. dodatkowego rocznego świadczenia pieniężnego, o którym mowa w </w:t>
      </w:r>
      <w:hyperlink r:id="rId24" w:history="1">
        <w:r w:rsidR="00CD3BCC" w:rsidRPr="00CD3BCC">
          <w:rPr>
            <w:rStyle w:val="Hipercze"/>
            <w:color w:val="auto"/>
            <w:u w:val="none"/>
          </w:rPr>
          <w:t>art. 1</w:t>
        </w:r>
      </w:hyperlink>
      <w:r w:rsidR="00CD3BCC" w:rsidRPr="00CD3BCC">
        <w:t xml:space="preserve"> ustawy z dnia </w:t>
      </w:r>
      <w:r w:rsidR="00CD3BCC">
        <w:t>…</w:t>
      </w:r>
      <w:r w:rsidR="00CD3BCC" w:rsidRPr="00CD3BCC">
        <w:t xml:space="preserve"> o kolejnym w 202</w:t>
      </w:r>
      <w:r w:rsidR="00CD3BCC">
        <w:t>2</w:t>
      </w:r>
      <w:r w:rsidR="00CD3BCC" w:rsidRPr="00CD3BCC">
        <w:t xml:space="preserve"> r. dodatkowym rocznym świadczeniu pieniężnym dla emerytów i rencistów (Dz.</w:t>
      </w:r>
      <w:r w:rsidR="00386A82">
        <w:t xml:space="preserve"> </w:t>
      </w:r>
      <w:r w:rsidR="00CD3BCC" w:rsidRPr="00CD3BCC">
        <w:t xml:space="preserve">U. </w:t>
      </w:r>
      <w:hyperlink r:id="rId25" w:history="1">
        <w:r w:rsidR="00CD3BCC" w:rsidRPr="00CD3BCC">
          <w:rPr>
            <w:rStyle w:val="Hipercze"/>
            <w:color w:val="auto"/>
            <w:u w:val="none"/>
          </w:rPr>
          <w:t xml:space="preserve">poz. </w:t>
        </w:r>
        <w:r w:rsidR="00CD3BCC">
          <w:rPr>
            <w:rStyle w:val="Hipercze"/>
            <w:color w:val="auto"/>
            <w:u w:val="none"/>
          </w:rPr>
          <w:t>…</w:t>
        </w:r>
      </w:hyperlink>
      <w:r w:rsidR="00CD3BCC" w:rsidRPr="00CD3BCC">
        <w:t xml:space="preserve">), </w:t>
      </w:r>
      <w:r w:rsidR="00CD3BCC">
        <w:t>są wolne od zajęcia na podstawie sądowego lub administracyjnego tytułu wykonawczego</w:t>
      </w:r>
      <w:r w:rsidR="00386A82">
        <w:t>.</w:t>
      </w:r>
      <w:r w:rsidR="002F7567">
        <w:t>”</w:t>
      </w:r>
      <w:r w:rsidR="00610936" w:rsidRPr="00D130F2">
        <w:t>.</w:t>
      </w:r>
    </w:p>
    <w:p w14:paraId="510C63C2" w14:textId="6787D155" w:rsidR="005B5AF0" w:rsidRPr="002D620D" w:rsidRDefault="005B5AF0" w:rsidP="002D620D">
      <w:pPr>
        <w:pStyle w:val="ARTartustawynprozporzdzenia"/>
      </w:pPr>
      <w:r w:rsidRPr="00A27648">
        <w:rPr>
          <w:b/>
        </w:rPr>
        <w:t xml:space="preserve">Art. </w:t>
      </w:r>
      <w:r w:rsidR="00BD48B4" w:rsidRPr="00A27648">
        <w:rPr>
          <w:b/>
        </w:rPr>
        <w:t>1</w:t>
      </w:r>
      <w:r w:rsidR="0067396F">
        <w:rPr>
          <w:b/>
        </w:rPr>
        <w:t>7</w:t>
      </w:r>
      <w:r w:rsidR="00F566CE" w:rsidRPr="00A27648">
        <w:rPr>
          <w:b/>
        </w:rPr>
        <w:t>.</w:t>
      </w:r>
      <w:r w:rsidRPr="00A27648">
        <w:rPr>
          <w:b/>
        </w:rPr>
        <w:t xml:space="preserve"> </w:t>
      </w:r>
      <w:r w:rsidRPr="002D620D">
        <w:t>W ustawie z dnia 5 listopada 2009 r. o spółdzielczych kasach oszczędnościowo-kredytowych (</w:t>
      </w:r>
      <w:r w:rsidR="00B72B37" w:rsidRPr="00B72B37">
        <w:t>Dz.</w:t>
      </w:r>
      <w:r w:rsidR="00B72B37">
        <w:t xml:space="preserve"> </w:t>
      </w:r>
      <w:r w:rsidR="00B72B37" w:rsidRPr="00B72B37">
        <w:t xml:space="preserve">U. </w:t>
      </w:r>
      <w:r w:rsidR="00B72B37">
        <w:t xml:space="preserve">z </w:t>
      </w:r>
      <w:r w:rsidR="00B72B37" w:rsidRPr="00B72B37">
        <w:t>2022 r. poz. 924</w:t>
      </w:r>
      <w:r w:rsidRPr="002D620D">
        <w:t xml:space="preserve">) w </w:t>
      </w:r>
      <w:hyperlink r:id="rId26" w:history="1">
        <w:r w:rsidRPr="002D620D">
          <w:t>art. 28 ust. 2</w:t>
        </w:r>
      </w:hyperlink>
      <w:r w:rsidR="00746C98">
        <w:t xml:space="preserve"> otrzymuje brzmienie:</w:t>
      </w:r>
    </w:p>
    <w:p w14:paraId="635BE842" w14:textId="79F38F3F" w:rsidR="005B5AF0" w:rsidRDefault="00BD48B4" w:rsidP="00C37A4F">
      <w:pPr>
        <w:pStyle w:val="ZUSTzmustartykuempunktem"/>
      </w:pPr>
      <w:r w:rsidRPr="002D620D">
        <w:t>„</w:t>
      </w:r>
      <w:r w:rsidR="005B5AF0" w:rsidRPr="002D620D">
        <w:t xml:space="preserve">2. </w:t>
      </w:r>
      <w:r w:rsidR="00CD3BCC">
        <w:t xml:space="preserve">Środki pieniężne znajdujące się na rachunku, o którym mowa w ust. 1, pochodzące ze świadczeń, dodatków i zasiłków, o których mowa </w:t>
      </w:r>
      <w:r w:rsidR="00CD3BCC" w:rsidRPr="00CD3BCC">
        <w:t xml:space="preserve">w </w:t>
      </w:r>
      <w:hyperlink r:id="rId27" w:history="1">
        <w:r w:rsidR="00CD3BCC" w:rsidRPr="00CD3BCC">
          <w:rPr>
            <w:rStyle w:val="Hipercze"/>
            <w:color w:val="auto"/>
            <w:u w:val="none"/>
          </w:rPr>
          <w:t>art. 833 § 6</w:t>
        </w:r>
      </w:hyperlink>
      <w:r w:rsidR="00CD3BCC" w:rsidRPr="00CD3BCC">
        <w:t xml:space="preserve"> ustawy z dnia 17 listopada 1964 r. </w:t>
      </w:r>
      <w:r w:rsidR="00DE5362">
        <w:t>–</w:t>
      </w:r>
      <w:r w:rsidR="00DE5362" w:rsidRPr="00CD3BCC">
        <w:t xml:space="preserve"> </w:t>
      </w:r>
      <w:r w:rsidR="00CD3BCC" w:rsidRPr="00CD3BCC">
        <w:t xml:space="preserve">Kodeks postępowania cywilnego i w </w:t>
      </w:r>
      <w:hyperlink r:id="rId28" w:history="1">
        <w:r w:rsidR="00CD3BCC" w:rsidRPr="00CD3BCC">
          <w:rPr>
            <w:rStyle w:val="Hipercze"/>
            <w:color w:val="auto"/>
            <w:u w:val="none"/>
          </w:rPr>
          <w:t>art. 10 § 4</w:t>
        </w:r>
      </w:hyperlink>
      <w:r w:rsidR="00CD3BCC" w:rsidRPr="00CD3BCC">
        <w:t xml:space="preserve"> ust</w:t>
      </w:r>
      <w:r w:rsidR="003F57F4">
        <w:t>awy z dnia 17 czerwca 1966 r. o </w:t>
      </w:r>
      <w:r w:rsidR="00CD3BCC" w:rsidRPr="00CD3BCC">
        <w:t>postępowaniu egzekucyjnym w administracji (</w:t>
      </w:r>
      <w:r w:rsidR="00111119" w:rsidRPr="00D3150F">
        <w:rPr>
          <w:rFonts w:ascii="Times New Roman" w:hAnsi="Times New Roman" w:cs="Times New Roman"/>
        </w:rPr>
        <w:t>Dz.</w:t>
      </w:r>
      <w:r w:rsidR="00DE5362">
        <w:rPr>
          <w:rFonts w:ascii="Times New Roman" w:hAnsi="Times New Roman" w:cs="Times New Roman"/>
        </w:rPr>
        <w:t xml:space="preserve"> </w:t>
      </w:r>
      <w:r w:rsidR="00111119" w:rsidRPr="00D3150F">
        <w:rPr>
          <w:rFonts w:ascii="Times New Roman" w:hAnsi="Times New Roman" w:cs="Times New Roman"/>
        </w:rPr>
        <w:t>U. z 202</w:t>
      </w:r>
      <w:r w:rsidR="00111119">
        <w:rPr>
          <w:rFonts w:ascii="Times New Roman" w:hAnsi="Times New Roman" w:cs="Times New Roman"/>
        </w:rPr>
        <w:t>2</w:t>
      </w:r>
      <w:r w:rsidR="00111119" w:rsidRPr="00D3150F">
        <w:rPr>
          <w:rFonts w:ascii="Times New Roman" w:hAnsi="Times New Roman" w:cs="Times New Roman"/>
        </w:rPr>
        <w:t xml:space="preserve"> </w:t>
      </w:r>
      <w:r w:rsidR="00C37A4F">
        <w:rPr>
          <w:rFonts w:ascii="Times New Roman" w:hAnsi="Times New Roman" w:cs="Times New Roman"/>
        </w:rPr>
        <w:t>r. poz. </w:t>
      </w:r>
      <w:r w:rsidR="00111119">
        <w:rPr>
          <w:rFonts w:ascii="Times New Roman" w:hAnsi="Times New Roman" w:cs="Times New Roman"/>
        </w:rPr>
        <w:t>479</w:t>
      </w:r>
      <w:r w:rsidR="00CD3BCC" w:rsidRPr="00CD3BCC">
        <w:t xml:space="preserve">), oraz świadczeń, dodatków i innych kwot, o których mowa w </w:t>
      </w:r>
      <w:hyperlink r:id="rId29" w:history="1">
        <w:r w:rsidR="00CD3BCC" w:rsidRPr="00CD3BCC">
          <w:rPr>
            <w:rStyle w:val="Hipercze"/>
            <w:color w:val="auto"/>
            <w:u w:val="none"/>
          </w:rPr>
          <w:t>art. 31 ust. 1</w:t>
        </w:r>
      </w:hyperlink>
      <w:r w:rsidR="00CD3BCC" w:rsidRPr="00CD3BCC">
        <w:t xml:space="preserve">, </w:t>
      </w:r>
      <w:hyperlink r:id="rId30" w:history="1">
        <w:r w:rsidR="00C37A4F">
          <w:rPr>
            <w:rStyle w:val="Hipercze"/>
            <w:color w:val="auto"/>
            <w:u w:val="none"/>
          </w:rPr>
          <w:t>art. </w:t>
        </w:r>
        <w:r w:rsidR="00CD3BCC" w:rsidRPr="00CD3BCC">
          <w:rPr>
            <w:rStyle w:val="Hipercze"/>
            <w:color w:val="auto"/>
            <w:u w:val="none"/>
          </w:rPr>
          <w:t>80 ust. 1</w:t>
        </w:r>
      </w:hyperlink>
      <w:r w:rsidR="00CD3BCC" w:rsidRPr="00CD3BCC">
        <w:t xml:space="preserve">, </w:t>
      </w:r>
      <w:hyperlink r:id="rId31" w:history="1">
        <w:r w:rsidR="00CD3BCC" w:rsidRPr="00CD3BCC">
          <w:rPr>
            <w:rStyle w:val="Hipercze"/>
            <w:color w:val="auto"/>
            <w:u w:val="none"/>
          </w:rPr>
          <w:t>art. 81</w:t>
        </w:r>
      </w:hyperlink>
      <w:r w:rsidR="00CD3BCC" w:rsidRPr="00CD3BCC">
        <w:t xml:space="preserve">, </w:t>
      </w:r>
      <w:hyperlink r:id="rId32" w:history="1">
        <w:r w:rsidR="003F57F4">
          <w:rPr>
            <w:rStyle w:val="Hipercze"/>
            <w:color w:val="auto"/>
            <w:u w:val="none"/>
          </w:rPr>
          <w:t>art. 83 ust. 1 i </w:t>
        </w:r>
        <w:r w:rsidR="00CD3BCC" w:rsidRPr="00CD3BCC">
          <w:rPr>
            <w:rStyle w:val="Hipercze"/>
            <w:color w:val="auto"/>
            <w:u w:val="none"/>
          </w:rPr>
          <w:t>4</w:t>
        </w:r>
      </w:hyperlink>
      <w:r w:rsidR="00CD3BCC" w:rsidRPr="00CD3BCC">
        <w:t xml:space="preserve">, </w:t>
      </w:r>
      <w:hyperlink r:id="rId33" w:history="1">
        <w:r w:rsidR="00CD3BCC" w:rsidRPr="00CD3BCC">
          <w:rPr>
            <w:rStyle w:val="Hipercze"/>
            <w:color w:val="auto"/>
            <w:u w:val="none"/>
          </w:rPr>
          <w:t>art. 84 pkt 2 i 3</w:t>
        </w:r>
      </w:hyperlink>
      <w:r w:rsidR="00CD3BCC" w:rsidRPr="00CD3BCC">
        <w:t xml:space="preserve"> i </w:t>
      </w:r>
      <w:hyperlink r:id="rId34" w:history="1">
        <w:r w:rsidR="00CD3BCC" w:rsidRPr="00CD3BCC">
          <w:rPr>
            <w:rStyle w:val="Hipercze"/>
            <w:color w:val="auto"/>
            <w:u w:val="none"/>
          </w:rPr>
          <w:t>art. 140 ust. 1 pkt 1</w:t>
        </w:r>
      </w:hyperlink>
      <w:r w:rsidR="00CD3BCC" w:rsidRPr="00CD3BCC">
        <w:t xml:space="preserve"> ustawy z dnia 9 czerwca 2011 r. o wspieraniu rodziny i systemie pieczy zastępczej (</w:t>
      </w:r>
      <w:r w:rsidR="00111119" w:rsidRPr="00D3150F">
        <w:rPr>
          <w:rFonts w:ascii="Times New Roman" w:hAnsi="Times New Roman" w:cs="Times New Roman"/>
        </w:rPr>
        <w:t>Dz.</w:t>
      </w:r>
      <w:r w:rsidR="00DE5362">
        <w:rPr>
          <w:rFonts w:ascii="Times New Roman" w:hAnsi="Times New Roman" w:cs="Times New Roman"/>
        </w:rPr>
        <w:t xml:space="preserve"> </w:t>
      </w:r>
      <w:r w:rsidR="00111119" w:rsidRPr="00D3150F">
        <w:rPr>
          <w:rFonts w:ascii="Times New Roman" w:hAnsi="Times New Roman" w:cs="Times New Roman"/>
        </w:rPr>
        <w:t>U. z 202</w:t>
      </w:r>
      <w:r w:rsidR="00111119">
        <w:rPr>
          <w:rFonts w:ascii="Times New Roman" w:hAnsi="Times New Roman" w:cs="Times New Roman"/>
        </w:rPr>
        <w:t>2</w:t>
      </w:r>
      <w:r w:rsidR="00C37A4F">
        <w:rPr>
          <w:rFonts w:ascii="Times New Roman" w:hAnsi="Times New Roman" w:cs="Times New Roman"/>
        </w:rPr>
        <w:t xml:space="preserve"> r. poz. </w:t>
      </w:r>
      <w:r w:rsidR="00111119">
        <w:rPr>
          <w:rFonts w:ascii="Times New Roman" w:hAnsi="Times New Roman" w:cs="Times New Roman"/>
        </w:rPr>
        <w:t>447</w:t>
      </w:r>
      <w:r w:rsidR="00CD3BCC" w:rsidRPr="00CD3BCC">
        <w:t>), oraz środków finansowych na utrzymanie lokalu mieszkalnego w budynku wielorodzin</w:t>
      </w:r>
      <w:r w:rsidR="003F57F4">
        <w:t>nym lub domu jednorodzinnego, o </w:t>
      </w:r>
      <w:r w:rsidR="00CD3BCC" w:rsidRPr="00CD3BCC">
        <w:t xml:space="preserve">których mowa w </w:t>
      </w:r>
      <w:hyperlink r:id="rId35" w:history="1">
        <w:r w:rsidR="00CD3BCC" w:rsidRPr="00CD3BCC">
          <w:rPr>
            <w:rStyle w:val="Hipercze"/>
            <w:color w:val="auto"/>
            <w:u w:val="none"/>
          </w:rPr>
          <w:t>art. 83 ust. 2</w:t>
        </w:r>
      </w:hyperlink>
      <w:r w:rsidR="00CD3BCC" w:rsidRPr="00CD3BCC">
        <w:t xml:space="preserve"> i </w:t>
      </w:r>
      <w:hyperlink r:id="rId36" w:history="1">
        <w:r w:rsidR="00C37A4F">
          <w:rPr>
            <w:rStyle w:val="Hipercze"/>
            <w:color w:val="auto"/>
            <w:u w:val="none"/>
          </w:rPr>
          <w:t>art. 84 pkt </w:t>
        </w:r>
        <w:r w:rsidR="00CD3BCC" w:rsidRPr="00CD3BCC">
          <w:rPr>
            <w:rStyle w:val="Hipercze"/>
            <w:color w:val="auto"/>
            <w:u w:val="none"/>
          </w:rPr>
          <w:t>1</w:t>
        </w:r>
      </w:hyperlink>
      <w:r w:rsidR="00CD3BCC" w:rsidRPr="00CD3BCC">
        <w:t xml:space="preserve"> ustawy z dnia 9 czerwca 2011 r. o wspieraniu rodziny i systemie pieczy zastępczej, w części przysługującej na umieszczone w rodzinie zastępczej lub rodzinnym domu dziecka dzieci i osoby, które osiągnęły pełnoletność, przebywając w pieczy zastępczej, oraz świadczenia uzupełniającego, o którym mowa w </w:t>
      </w:r>
      <w:hyperlink r:id="rId37" w:history="1">
        <w:r w:rsidR="00CD3BCC" w:rsidRPr="00CD3BCC">
          <w:rPr>
            <w:rStyle w:val="Hipercze"/>
            <w:color w:val="auto"/>
            <w:u w:val="none"/>
          </w:rPr>
          <w:t>art. 1 ust. 1</w:t>
        </w:r>
      </w:hyperlink>
      <w:r w:rsidR="00C37A4F">
        <w:t xml:space="preserve"> ustawy z dnia 31 lipca 2019 </w:t>
      </w:r>
      <w:r w:rsidR="00CD3BCC" w:rsidRPr="00CD3BCC">
        <w:t>r. o świadczeniu uzupełniającym dla osób niezdolnych do samodzielnej egzystencji (</w:t>
      </w:r>
      <w:r w:rsidR="00111119" w:rsidRPr="00D3150F">
        <w:rPr>
          <w:rFonts w:ascii="Times New Roman" w:hAnsi="Times New Roman" w:cs="Times New Roman"/>
        </w:rPr>
        <w:t>Dz.</w:t>
      </w:r>
      <w:r w:rsidR="00DE5362">
        <w:rPr>
          <w:rFonts w:ascii="Times New Roman" w:hAnsi="Times New Roman" w:cs="Times New Roman"/>
        </w:rPr>
        <w:t xml:space="preserve"> </w:t>
      </w:r>
      <w:r w:rsidR="00111119" w:rsidRPr="00D3150F">
        <w:rPr>
          <w:rFonts w:ascii="Times New Roman" w:hAnsi="Times New Roman" w:cs="Times New Roman"/>
        </w:rPr>
        <w:t xml:space="preserve">U. z </w:t>
      </w:r>
      <w:r w:rsidR="003450CE">
        <w:rPr>
          <w:rFonts w:ascii="Times New Roman" w:hAnsi="Times New Roman" w:cs="Times New Roman"/>
        </w:rPr>
        <w:t>2022</w:t>
      </w:r>
      <w:r w:rsidR="00111119" w:rsidRPr="00D3150F">
        <w:rPr>
          <w:rFonts w:ascii="Times New Roman" w:hAnsi="Times New Roman" w:cs="Times New Roman"/>
        </w:rPr>
        <w:t xml:space="preserve"> r. poz. </w:t>
      </w:r>
      <w:r w:rsidR="003450CE">
        <w:rPr>
          <w:rFonts w:ascii="Times New Roman" w:hAnsi="Times New Roman" w:cs="Times New Roman"/>
        </w:rPr>
        <w:t>1006</w:t>
      </w:r>
      <w:r w:rsidR="00CD3BCC" w:rsidRPr="00CD3BCC">
        <w:t xml:space="preserve">), dodatkowego rocznego świadczenia pieniężnego, o którym mowa w </w:t>
      </w:r>
      <w:hyperlink r:id="rId38" w:history="1">
        <w:r w:rsidR="00CD3BCC" w:rsidRPr="00CD3BCC">
          <w:rPr>
            <w:rStyle w:val="Hipercze"/>
            <w:color w:val="auto"/>
            <w:u w:val="none"/>
          </w:rPr>
          <w:t>art. 1</w:t>
        </w:r>
      </w:hyperlink>
      <w:r w:rsidR="00CD3BCC" w:rsidRPr="00CD3BCC">
        <w:t xml:space="preserve"> ustawy z dnia 9 stycznia 2020 r. o dodatkowym rocznym świadczeniu pieniężnym dla emerytów i rencistów (</w:t>
      </w:r>
      <w:r w:rsidR="00780A73" w:rsidRPr="00D3150F">
        <w:rPr>
          <w:rFonts w:ascii="Times New Roman" w:hAnsi="Times New Roman" w:cs="Times New Roman"/>
        </w:rPr>
        <w:t>Dz.</w:t>
      </w:r>
      <w:r w:rsidR="00DE5362">
        <w:rPr>
          <w:rFonts w:ascii="Times New Roman" w:hAnsi="Times New Roman" w:cs="Times New Roman"/>
        </w:rPr>
        <w:t xml:space="preserve"> </w:t>
      </w:r>
      <w:r w:rsidR="00780A73" w:rsidRPr="00D3150F">
        <w:rPr>
          <w:rFonts w:ascii="Times New Roman" w:hAnsi="Times New Roman" w:cs="Times New Roman"/>
        </w:rPr>
        <w:t xml:space="preserve">U. </w:t>
      </w:r>
      <w:r w:rsidR="00780A73">
        <w:rPr>
          <w:rFonts w:ascii="Times New Roman" w:hAnsi="Times New Roman" w:cs="Times New Roman"/>
        </w:rPr>
        <w:t>z 2021 r.</w:t>
      </w:r>
      <w:r w:rsidR="00780A73" w:rsidRPr="00D3150F">
        <w:rPr>
          <w:rFonts w:ascii="Times New Roman" w:hAnsi="Times New Roman" w:cs="Times New Roman"/>
        </w:rPr>
        <w:t xml:space="preserve"> poz. 1808 i 2105</w:t>
      </w:r>
      <w:r w:rsidR="003F57F4">
        <w:rPr>
          <w:rFonts w:ascii="Times New Roman" w:hAnsi="Times New Roman" w:cs="Times New Roman"/>
        </w:rPr>
        <w:t xml:space="preserve"> oraz z </w:t>
      </w:r>
      <w:r w:rsidR="006745D9">
        <w:rPr>
          <w:rFonts w:ascii="Times New Roman" w:hAnsi="Times New Roman" w:cs="Times New Roman"/>
        </w:rPr>
        <w:t>2022 r. poz. …</w:t>
      </w:r>
      <w:r w:rsidR="00CD3BCC" w:rsidRPr="00CD3BCC">
        <w:t>), kolejnego w 2021 r. dodatkowego rocznego świadczenia pieniężnego, o</w:t>
      </w:r>
      <w:r w:rsidR="003F57F4">
        <w:t> </w:t>
      </w:r>
      <w:r w:rsidR="00CD3BCC" w:rsidRPr="00CD3BCC">
        <w:t xml:space="preserve">którym mowa w </w:t>
      </w:r>
      <w:hyperlink r:id="rId39" w:history="1">
        <w:r w:rsidR="00CD3BCC" w:rsidRPr="00CD3BCC">
          <w:rPr>
            <w:rStyle w:val="Hipercze"/>
            <w:color w:val="auto"/>
            <w:u w:val="none"/>
          </w:rPr>
          <w:t>art. 1</w:t>
        </w:r>
      </w:hyperlink>
      <w:r w:rsidR="00CD3BCC" w:rsidRPr="00CD3BCC">
        <w:t xml:space="preserve"> ustawy z dnia 21 stycznia 2021 r. o kolejnym w 2021 r. dodatkowym rocznym świadczeniu pieniężnym dla emerytów i rencistów (Dz.</w:t>
      </w:r>
      <w:r w:rsidR="00DE5362">
        <w:t xml:space="preserve"> </w:t>
      </w:r>
      <w:r w:rsidR="00CD3BCC" w:rsidRPr="00CD3BCC">
        <w:t xml:space="preserve">U. </w:t>
      </w:r>
      <w:hyperlink r:id="rId40" w:history="1">
        <w:r w:rsidR="00CD3BCC" w:rsidRPr="00CD3BCC">
          <w:rPr>
            <w:rStyle w:val="Hipercze"/>
            <w:color w:val="auto"/>
            <w:u w:val="none"/>
          </w:rPr>
          <w:t>poz. 432</w:t>
        </w:r>
      </w:hyperlink>
      <w:r w:rsidR="00C37A4F">
        <w:rPr>
          <w:rStyle w:val="Hipercze"/>
          <w:color w:val="auto"/>
          <w:u w:val="none"/>
        </w:rPr>
        <w:t xml:space="preserve"> oraz z 2022 r. poz. </w:t>
      </w:r>
      <w:r w:rsidR="006745D9">
        <w:rPr>
          <w:rStyle w:val="Hipercze"/>
          <w:color w:val="auto"/>
          <w:u w:val="none"/>
        </w:rPr>
        <w:t>…</w:t>
      </w:r>
      <w:r w:rsidR="00CD3BCC" w:rsidRPr="00CD3BCC">
        <w:t>),</w:t>
      </w:r>
      <w:r w:rsidR="00CD3BCC">
        <w:t xml:space="preserve"> oraz </w:t>
      </w:r>
      <w:r w:rsidR="00CD3BCC" w:rsidRPr="00CD3BCC">
        <w:t>kolejnego w 202</w:t>
      </w:r>
      <w:r w:rsidR="00CD3BCC">
        <w:t>2</w:t>
      </w:r>
      <w:r w:rsidR="00CD3BCC" w:rsidRPr="00CD3BCC">
        <w:t xml:space="preserve"> r. dodatkowego rocznego świadczenia pieniężnego, o którym mowa w </w:t>
      </w:r>
      <w:hyperlink r:id="rId41" w:history="1">
        <w:r w:rsidR="00CD3BCC" w:rsidRPr="00CD3BCC">
          <w:rPr>
            <w:rStyle w:val="Hipercze"/>
            <w:color w:val="auto"/>
            <w:u w:val="none"/>
          </w:rPr>
          <w:t>art. 1</w:t>
        </w:r>
      </w:hyperlink>
      <w:r w:rsidR="00CD3BCC" w:rsidRPr="00CD3BCC">
        <w:t xml:space="preserve"> ustawy z dnia </w:t>
      </w:r>
      <w:r w:rsidR="00CD3BCC">
        <w:t>…</w:t>
      </w:r>
      <w:r w:rsidR="00CD3BCC" w:rsidRPr="00CD3BCC">
        <w:t xml:space="preserve"> o kolejnym w 202</w:t>
      </w:r>
      <w:r w:rsidR="00CD3BCC">
        <w:t>2</w:t>
      </w:r>
      <w:r w:rsidR="00CD3BCC" w:rsidRPr="00CD3BCC">
        <w:t xml:space="preserve"> r. dodatkowym rocznym świadczeniu pieniężnym dla emerytów i rencistów (Dz.</w:t>
      </w:r>
      <w:r w:rsidR="0056211E">
        <w:t xml:space="preserve"> </w:t>
      </w:r>
      <w:r w:rsidR="00CD3BCC" w:rsidRPr="00CD3BCC">
        <w:t xml:space="preserve">U. </w:t>
      </w:r>
      <w:hyperlink r:id="rId42" w:history="1">
        <w:r w:rsidR="00CD3BCC" w:rsidRPr="00CD3BCC">
          <w:rPr>
            <w:rStyle w:val="Hipercze"/>
            <w:color w:val="auto"/>
            <w:u w:val="none"/>
          </w:rPr>
          <w:t xml:space="preserve">poz. </w:t>
        </w:r>
        <w:r w:rsidR="00CD3BCC">
          <w:rPr>
            <w:rStyle w:val="Hipercze"/>
            <w:color w:val="auto"/>
            <w:u w:val="none"/>
          </w:rPr>
          <w:t>…</w:t>
        </w:r>
      </w:hyperlink>
      <w:r w:rsidR="00CD3BCC" w:rsidRPr="00CD3BCC">
        <w:t>)</w:t>
      </w:r>
      <w:r w:rsidR="00DE5362">
        <w:t>,</w:t>
      </w:r>
      <w:r w:rsidR="00CD3BCC" w:rsidRPr="00CD3BCC">
        <w:t xml:space="preserve"> są wolne od zajęcia na podstawie sądowego lub administracyjnego tytułu wykonawczego</w:t>
      </w:r>
      <w:r w:rsidR="00CD3BCC">
        <w:t>.</w:t>
      </w:r>
      <w:r w:rsidRPr="002D620D">
        <w:t>”.</w:t>
      </w:r>
    </w:p>
    <w:p w14:paraId="57EA2390" w14:textId="5F51A1DF" w:rsidR="00F21369" w:rsidRPr="00B85C8A" w:rsidRDefault="00F21369" w:rsidP="002D620D">
      <w:pPr>
        <w:pStyle w:val="ARTartustawynprozporzdzenia"/>
        <w:rPr>
          <w:rFonts w:ascii="Times New Roman" w:hAnsi="Times New Roman" w:cs="Times New Roman"/>
        </w:rPr>
      </w:pPr>
      <w:r w:rsidRPr="00B85C8A">
        <w:rPr>
          <w:rFonts w:ascii="Times New Roman" w:hAnsi="Times New Roman" w:cs="Times New Roman"/>
          <w:b/>
        </w:rPr>
        <w:t>Art. 1</w:t>
      </w:r>
      <w:r w:rsidR="0067396F">
        <w:rPr>
          <w:rFonts w:ascii="Times New Roman" w:hAnsi="Times New Roman" w:cs="Times New Roman"/>
          <w:b/>
        </w:rPr>
        <w:t>8</w:t>
      </w:r>
      <w:r w:rsidRPr="00B85C8A">
        <w:rPr>
          <w:rFonts w:ascii="Times New Roman" w:hAnsi="Times New Roman" w:cs="Times New Roman"/>
          <w:b/>
        </w:rPr>
        <w:t>.</w:t>
      </w:r>
      <w:r w:rsidRPr="00B85C8A">
        <w:rPr>
          <w:rFonts w:ascii="Times New Roman" w:hAnsi="Times New Roman" w:cs="Times New Roman"/>
        </w:rPr>
        <w:t xml:space="preserve"> W ustawie z dnia 9 stycznia 2020 r.</w:t>
      </w:r>
      <w:r w:rsidR="001A740B" w:rsidRPr="00B85C8A">
        <w:rPr>
          <w:rFonts w:ascii="Times New Roman" w:hAnsi="Times New Roman" w:cs="Times New Roman"/>
        </w:rPr>
        <w:t xml:space="preserve"> o dodatkowym rocznym świadczeniu pieniężnym dla emerytów i rencistów (Dz.</w:t>
      </w:r>
      <w:r w:rsidR="00DE5362">
        <w:rPr>
          <w:rFonts w:ascii="Times New Roman" w:hAnsi="Times New Roman" w:cs="Times New Roman"/>
        </w:rPr>
        <w:t xml:space="preserve"> </w:t>
      </w:r>
      <w:r w:rsidR="001A740B" w:rsidRPr="00B85C8A">
        <w:rPr>
          <w:rFonts w:ascii="Times New Roman" w:hAnsi="Times New Roman" w:cs="Times New Roman"/>
        </w:rPr>
        <w:t>U. z 2021 r. poz. 1808 i 2105) art. 10 otrzymuje brzmienie:</w:t>
      </w:r>
    </w:p>
    <w:p w14:paraId="4C632141" w14:textId="2CB637CE" w:rsidR="001A740B" w:rsidRPr="00B85C8A" w:rsidRDefault="001A740B" w:rsidP="00C37A4F">
      <w:pPr>
        <w:pStyle w:val="ZARTzmartartykuempunktem"/>
        <w:rPr>
          <w:rFonts w:eastAsiaTheme="minorHAnsi"/>
          <w:lang w:eastAsia="en-US"/>
        </w:rPr>
      </w:pPr>
      <w:r w:rsidRPr="00B85C8A">
        <w:rPr>
          <w:rFonts w:eastAsia="Times New Roman"/>
        </w:rPr>
        <w:t xml:space="preserve">„Art. 10. </w:t>
      </w:r>
      <w:r w:rsidRPr="00B85C8A">
        <w:rPr>
          <w:rFonts w:eastAsiaTheme="minorHAnsi"/>
          <w:lang w:eastAsia="en-US"/>
        </w:rPr>
        <w:t xml:space="preserve">Do dochodu, o którym mowa </w:t>
      </w:r>
      <w:r w:rsidR="00796E35">
        <w:rPr>
          <w:rFonts w:eastAsiaTheme="minorHAnsi"/>
          <w:lang w:eastAsia="en-US"/>
        </w:rPr>
        <w:t xml:space="preserve">w art. 3 pkt 1 </w:t>
      </w:r>
      <w:r w:rsidR="00796E35" w:rsidRPr="00B85C8A">
        <w:rPr>
          <w:rFonts w:eastAsiaTheme="minorHAnsi"/>
          <w:lang w:eastAsia="en-US"/>
        </w:rPr>
        <w:t>ustaw</w:t>
      </w:r>
      <w:r w:rsidR="00796E35">
        <w:rPr>
          <w:rFonts w:eastAsiaTheme="minorHAnsi"/>
          <w:lang w:eastAsia="en-US"/>
        </w:rPr>
        <w:t>y</w:t>
      </w:r>
      <w:r w:rsidR="00796E35" w:rsidRPr="00B85C8A">
        <w:rPr>
          <w:rFonts w:eastAsiaTheme="minorHAnsi"/>
          <w:lang w:eastAsia="en-US"/>
        </w:rPr>
        <w:t xml:space="preserve"> </w:t>
      </w:r>
      <w:r w:rsidR="00C37A4F">
        <w:rPr>
          <w:rFonts w:eastAsiaTheme="minorHAnsi"/>
          <w:lang w:eastAsia="en-US"/>
        </w:rPr>
        <w:t>z dnia 28 listopada 2003 </w:t>
      </w:r>
      <w:r w:rsidR="003F57F4">
        <w:rPr>
          <w:rFonts w:eastAsiaTheme="minorHAnsi"/>
          <w:lang w:eastAsia="en-US"/>
        </w:rPr>
        <w:t>r. o </w:t>
      </w:r>
      <w:r w:rsidRPr="00B85C8A">
        <w:rPr>
          <w:rFonts w:eastAsiaTheme="minorHAnsi"/>
          <w:lang w:eastAsia="en-US"/>
        </w:rPr>
        <w:t>świadczeniach rodzinnych (Dz. U. z 2022 r. poz. 615)</w:t>
      </w:r>
      <w:r w:rsidR="00A85EC3">
        <w:rPr>
          <w:rFonts w:eastAsiaTheme="minorHAnsi"/>
          <w:lang w:eastAsia="en-US"/>
        </w:rPr>
        <w:t>,</w:t>
      </w:r>
      <w:r w:rsidRPr="00B85C8A">
        <w:rPr>
          <w:rFonts w:eastAsiaTheme="minorHAnsi"/>
          <w:lang w:eastAsia="en-US"/>
        </w:rPr>
        <w:t xml:space="preserve"> nie wlicza się wypłaconej kwoty dodatkowego </w:t>
      </w:r>
      <w:r w:rsidR="007228AB">
        <w:rPr>
          <w:rFonts w:eastAsiaTheme="minorHAnsi"/>
          <w:lang w:eastAsia="en-US"/>
        </w:rPr>
        <w:t xml:space="preserve">rocznego </w:t>
      </w:r>
      <w:r w:rsidRPr="00B85C8A">
        <w:rPr>
          <w:rFonts w:eastAsiaTheme="minorHAnsi"/>
          <w:lang w:eastAsia="en-US"/>
        </w:rPr>
        <w:t>świadczenia</w:t>
      </w:r>
      <w:r w:rsidR="007228AB">
        <w:rPr>
          <w:rFonts w:eastAsiaTheme="minorHAnsi"/>
          <w:lang w:eastAsia="en-US"/>
        </w:rPr>
        <w:t xml:space="preserve"> pieniężnego</w:t>
      </w:r>
      <w:r w:rsidRPr="00B85C8A">
        <w:rPr>
          <w:rFonts w:eastAsiaTheme="minorHAnsi"/>
          <w:lang w:eastAsia="en-US"/>
        </w:rPr>
        <w:t>.”.</w:t>
      </w:r>
    </w:p>
    <w:p w14:paraId="11FFA191" w14:textId="0C74D8D4" w:rsidR="001A740B" w:rsidRPr="00B85C8A" w:rsidRDefault="001A740B" w:rsidP="001A740B">
      <w:pPr>
        <w:pStyle w:val="ARTartustawynprozporzdzenia"/>
        <w:rPr>
          <w:rFonts w:ascii="Times New Roman" w:hAnsi="Times New Roman" w:cs="Times New Roman"/>
        </w:rPr>
      </w:pPr>
      <w:r w:rsidRPr="00B85C8A">
        <w:rPr>
          <w:rFonts w:ascii="Times New Roman" w:eastAsia="Times New Roman" w:hAnsi="Times New Roman" w:cs="Times New Roman"/>
          <w:b/>
        </w:rPr>
        <w:t xml:space="preserve">Art. </w:t>
      </w:r>
      <w:r w:rsidR="0067396F">
        <w:rPr>
          <w:rFonts w:ascii="Times New Roman" w:eastAsia="Times New Roman" w:hAnsi="Times New Roman" w:cs="Times New Roman"/>
          <w:b/>
        </w:rPr>
        <w:t>19</w:t>
      </w:r>
      <w:r w:rsidRPr="00B85C8A">
        <w:rPr>
          <w:rFonts w:ascii="Times New Roman" w:eastAsia="Times New Roman" w:hAnsi="Times New Roman" w:cs="Times New Roman"/>
          <w:b/>
        </w:rPr>
        <w:t>.</w:t>
      </w:r>
      <w:r w:rsidRPr="00B85C8A">
        <w:rPr>
          <w:rFonts w:ascii="Times New Roman" w:eastAsia="Times New Roman" w:hAnsi="Times New Roman" w:cs="Times New Roman"/>
        </w:rPr>
        <w:t xml:space="preserve"> W ustawie z dnia </w:t>
      </w:r>
      <w:r w:rsidRPr="00B85C8A">
        <w:rPr>
          <w:rFonts w:ascii="Times New Roman" w:hAnsi="Times New Roman" w:cs="Times New Roman"/>
        </w:rPr>
        <w:t>21 stycznia 2021 r. o kolejnym w 2021 r. dodatkowym rocznym świadczeniu pieniężnym dla emerytów i rencistów (Dz.</w:t>
      </w:r>
      <w:r w:rsidR="007F78D6">
        <w:rPr>
          <w:rFonts w:ascii="Times New Roman" w:hAnsi="Times New Roman" w:cs="Times New Roman"/>
        </w:rPr>
        <w:t xml:space="preserve"> </w:t>
      </w:r>
      <w:r w:rsidRPr="00B85C8A">
        <w:rPr>
          <w:rFonts w:ascii="Times New Roman" w:hAnsi="Times New Roman" w:cs="Times New Roman"/>
        </w:rPr>
        <w:t xml:space="preserve">U. </w:t>
      </w:r>
      <w:hyperlink r:id="rId43" w:history="1">
        <w:r w:rsidRPr="00B85C8A">
          <w:rPr>
            <w:rStyle w:val="Hipercze"/>
            <w:rFonts w:ascii="Times New Roman" w:hAnsi="Times New Roman" w:cs="Times New Roman"/>
            <w:color w:val="auto"/>
            <w:u w:val="none"/>
          </w:rPr>
          <w:t>poz. 432</w:t>
        </w:r>
      </w:hyperlink>
      <w:r w:rsidRPr="00B85C8A">
        <w:rPr>
          <w:rFonts w:ascii="Times New Roman" w:hAnsi="Times New Roman" w:cs="Times New Roman"/>
        </w:rPr>
        <w:t>) art. 10 otrzymuje brzmienie:</w:t>
      </w:r>
    </w:p>
    <w:p w14:paraId="16E6012F" w14:textId="6B0EA010" w:rsidR="001A740B" w:rsidRPr="00B85C8A" w:rsidRDefault="001A740B" w:rsidP="00C37A4F">
      <w:pPr>
        <w:pStyle w:val="ZARTzmartartykuempunktem"/>
        <w:rPr>
          <w:rFonts w:eastAsiaTheme="minorHAnsi"/>
          <w:lang w:eastAsia="en-US"/>
        </w:rPr>
      </w:pPr>
      <w:r w:rsidRPr="00B85C8A">
        <w:rPr>
          <w:rFonts w:eastAsia="Times New Roman"/>
        </w:rPr>
        <w:t xml:space="preserve">„Art. 10. </w:t>
      </w:r>
      <w:r w:rsidRPr="00B85C8A">
        <w:rPr>
          <w:rFonts w:eastAsiaTheme="minorHAnsi"/>
          <w:lang w:eastAsia="en-US"/>
        </w:rPr>
        <w:t xml:space="preserve">Do dochodu, o którym mowa </w:t>
      </w:r>
      <w:r w:rsidR="00796E35">
        <w:rPr>
          <w:rFonts w:eastAsiaTheme="minorHAnsi"/>
          <w:lang w:eastAsia="en-US"/>
        </w:rPr>
        <w:t xml:space="preserve">w art. 3 pkt 1 </w:t>
      </w:r>
      <w:r w:rsidR="00796E35" w:rsidRPr="00B85C8A">
        <w:rPr>
          <w:rFonts w:eastAsiaTheme="minorHAnsi"/>
          <w:lang w:eastAsia="en-US"/>
        </w:rPr>
        <w:t>ustaw</w:t>
      </w:r>
      <w:r w:rsidR="00796E35">
        <w:rPr>
          <w:rFonts w:eastAsiaTheme="minorHAnsi"/>
          <w:lang w:eastAsia="en-US"/>
        </w:rPr>
        <w:t>y</w:t>
      </w:r>
      <w:r w:rsidR="00796E35" w:rsidRPr="00B85C8A">
        <w:rPr>
          <w:rFonts w:eastAsiaTheme="minorHAnsi"/>
          <w:lang w:eastAsia="en-US"/>
        </w:rPr>
        <w:t xml:space="preserve"> </w:t>
      </w:r>
      <w:r w:rsidR="00C37A4F">
        <w:rPr>
          <w:rFonts w:eastAsiaTheme="minorHAnsi"/>
          <w:lang w:eastAsia="en-US"/>
        </w:rPr>
        <w:t>z dnia 28 listopada 2003 </w:t>
      </w:r>
      <w:r w:rsidR="003F57F4">
        <w:rPr>
          <w:rFonts w:eastAsiaTheme="minorHAnsi"/>
          <w:lang w:eastAsia="en-US"/>
        </w:rPr>
        <w:t>r. o </w:t>
      </w:r>
      <w:r w:rsidRPr="00B85C8A">
        <w:rPr>
          <w:rFonts w:eastAsiaTheme="minorHAnsi"/>
          <w:lang w:eastAsia="en-US"/>
        </w:rPr>
        <w:t>świadczeniach rodzinnych (Dz. U. z 2022 r. poz. 615)</w:t>
      </w:r>
      <w:r w:rsidR="00A85EC3">
        <w:rPr>
          <w:rFonts w:eastAsiaTheme="minorHAnsi"/>
          <w:lang w:eastAsia="en-US"/>
        </w:rPr>
        <w:t>,</w:t>
      </w:r>
      <w:r w:rsidRPr="00B85C8A">
        <w:rPr>
          <w:rFonts w:eastAsiaTheme="minorHAnsi"/>
          <w:lang w:eastAsia="en-US"/>
        </w:rPr>
        <w:t xml:space="preserve"> nie wlicza się wypłaconej kwoty dodatkowego świadczenia.”.</w:t>
      </w:r>
    </w:p>
    <w:p w14:paraId="10C822D2" w14:textId="0EE262D0" w:rsidR="00F764F7" w:rsidRDefault="000D6753" w:rsidP="00B47708">
      <w:pPr>
        <w:pStyle w:val="ARTartustawynprozporzdzenia"/>
      </w:pPr>
      <w:r>
        <w:rPr>
          <w:rStyle w:val="Ppogrubienie"/>
        </w:rPr>
        <w:t xml:space="preserve">Art. </w:t>
      </w:r>
      <w:r w:rsidR="00121271">
        <w:rPr>
          <w:rStyle w:val="Ppogrubienie"/>
        </w:rPr>
        <w:t>2</w:t>
      </w:r>
      <w:r w:rsidR="0067396F">
        <w:rPr>
          <w:rStyle w:val="Ppogrubienie"/>
        </w:rPr>
        <w:t>0</w:t>
      </w:r>
      <w:r w:rsidRPr="00C667E5">
        <w:rPr>
          <w:rStyle w:val="Ppogrubienie"/>
        </w:rPr>
        <w:t>.</w:t>
      </w:r>
      <w:r w:rsidR="003F57F4">
        <w:rPr>
          <w:rStyle w:val="Ppogrubienie"/>
        </w:rPr>
        <w:t xml:space="preserve"> </w:t>
      </w:r>
      <w:r>
        <w:t xml:space="preserve">Ustawa wchodzi w życie </w:t>
      </w:r>
      <w:r w:rsidR="00AD603A">
        <w:rPr>
          <w:rFonts w:ascii="Times New Roman" w:eastAsia="Times New Roman" w:hAnsi="Times New Roman"/>
        </w:rPr>
        <w:t>po upływie</w:t>
      </w:r>
      <w:r w:rsidR="005E2C0D">
        <w:rPr>
          <w:rFonts w:ascii="Times New Roman" w:eastAsia="Times New Roman" w:hAnsi="Times New Roman"/>
        </w:rPr>
        <w:t xml:space="preserve"> 14 dni od dnia ogłoszenia.</w:t>
      </w:r>
    </w:p>
    <w:sectPr w:rsidR="00F764F7" w:rsidSect="001A7F15">
      <w:headerReference w:type="default" r:id="rId4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7B899" w14:textId="77777777" w:rsidR="008336DE" w:rsidRDefault="008336DE" w:rsidP="000D6753">
      <w:r>
        <w:separator/>
      </w:r>
    </w:p>
  </w:endnote>
  <w:endnote w:type="continuationSeparator" w:id="0">
    <w:p w14:paraId="583DAD33" w14:textId="77777777" w:rsidR="008336DE" w:rsidRDefault="008336DE" w:rsidP="000D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EFB71" w14:textId="77777777" w:rsidR="008336DE" w:rsidRDefault="008336DE" w:rsidP="000D6753">
      <w:r>
        <w:separator/>
      </w:r>
    </w:p>
  </w:footnote>
  <w:footnote w:type="continuationSeparator" w:id="0">
    <w:p w14:paraId="27FD9B66" w14:textId="77777777" w:rsidR="008336DE" w:rsidRDefault="008336DE" w:rsidP="000D6753">
      <w:r>
        <w:continuationSeparator/>
      </w:r>
    </w:p>
  </w:footnote>
  <w:footnote w:id="1">
    <w:p w14:paraId="7D8986AB" w14:textId="3E3E621A" w:rsidR="000D6753" w:rsidRDefault="000D6753" w:rsidP="00AB740B">
      <w:pPr>
        <w:pStyle w:val="PKTODNONIKApunktodnonika"/>
        <w:ind w:left="567" w:hanging="283"/>
      </w:pPr>
      <w:r>
        <w:rPr>
          <w:rStyle w:val="Odwoanieprzypisudolnego"/>
        </w:rPr>
        <w:footnoteRef/>
      </w:r>
      <w:r w:rsidRPr="00A908A7">
        <w:rPr>
          <w:rStyle w:val="IGindeksgrny"/>
        </w:rPr>
        <w:t>)</w:t>
      </w:r>
      <w:r w:rsidR="003F57F4">
        <w:tab/>
      </w:r>
      <w:r>
        <w:t>Niniejszą</w:t>
      </w:r>
      <w:r w:rsidRPr="00D00A1B">
        <w:t xml:space="preserve"> ustawą zmienia się</w:t>
      </w:r>
      <w:r w:rsidR="003F78A1">
        <w:t xml:space="preserve"> ustawy: </w:t>
      </w:r>
      <w:r w:rsidR="004943C0">
        <w:t xml:space="preserve">ustawę z dnia </w:t>
      </w:r>
      <w:r w:rsidR="004943C0">
        <w:rPr>
          <w:rFonts w:eastAsiaTheme="minorHAnsi"/>
          <w:lang w:eastAsia="en-US"/>
        </w:rPr>
        <w:t xml:space="preserve">26 lipca 1991 r. o podatku dochodowym od osób fizycznych, </w:t>
      </w:r>
      <w:r w:rsidRPr="00D00A1B">
        <w:t>ustaw</w:t>
      </w:r>
      <w:r>
        <w:t xml:space="preserve">ę </w:t>
      </w:r>
      <w:r w:rsidR="00800EE3">
        <w:t xml:space="preserve">z dnia 29 sierpnia 1997 r. </w:t>
      </w:r>
      <w:r w:rsidR="00745ABA" w:rsidRPr="00D012C0">
        <w:t>–</w:t>
      </w:r>
      <w:r w:rsidR="00800EE3">
        <w:t xml:space="preserve"> </w:t>
      </w:r>
      <w:r w:rsidR="008F5C9E" w:rsidRPr="008F5C9E">
        <w:t>Prawo bankowe</w:t>
      </w:r>
      <w:r w:rsidR="00F45D3D">
        <w:t>,</w:t>
      </w:r>
      <w:r w:rsidR="00BF0D16">
        <w:t xml:space="preserve"> </w:t>
      </w:r>
      <w:r w:rsidR="008371B3">
        <w:t>ustawę</w:t>
      </w:r>
      <w:r w:rsidR="00800EE3">
        <w:t xml:space="preserve"> z dnia</w:t>
      </w:r>
      <w:r w:rsidR="00AB740B">
        <w:t xml:space="preserve"> </w:t>
      </w:r>
      <w:r w:rsidR="003F57F4">
        <w:t>5 listopada 2009 r. o </w:t>
      </w:r>
      <w:r w:rsidR="00800EE3">
        <w:t>spółdzielczych kasach oszczędnościowo-kredytowych</w:t>
      </w:r>
      <w:r w:rsidR="00AD27BB">
        <w:t xml:space="preserve">, ustawę z dnia </w:t>
      </w:r>
      <w:r w:rsidR="00AD27BB" w:rsidRPr="00B85C8A">
        <w:rPr>
          <w:rFonts w:cs="Times New Roman"/>
        </w:rPr>
        <w:t>9 stycznia 2020 r. o dodatkowym rocznym świadczeniu pieniężnym dla emerytów i rencistów</w:t>
      </w:r>
      <w:r w:rsidR="00F45D3D">
        <w:rPr>
          <w:rFonts w:cs="Times New Roman"/>
        </w:rPr>
        <w:t xml:space="preserve"> oraz</w:t>
      </w:r>
      <w:r w:rsidR="00AD27BB">
        <w:rPr>
          <w:rFonts w:cs="Times New Roman"/>
        </w:rPr>
        <w:t xml:space="preserve"> ustawę </w:t>
      </w:r>
      <w:r w:rsidR="00AD27BB" w:rsidRPr="00B85C8A">
        <w:rPr>
          <w:rFonts w:eastAsia="Times New Roman" w:cs="Times New Roman"/>
        </w:rPr>
        <w:t xml:space="preserve">z dnia </w:t>
      </w:r>
      <w:r w:rsidR="003F57F4">
        <w:rPr>
          <w:rFonts w:cs="Times New Roman"/>
        </w:rPr>
        <w:t>21 stycznia 2021 r. o </w:t>
      </w:r>
      <w:r w:rsidR="00AD27BB" w:rsidRPr="00B85C8A">
        <w:rPr>
          <w:rFonts w:cs="Times New Roman"/>
        </w:rPr>
        <w:t>kolejnym w 2021 r. dodatkowym rocznym świadczeniu pieniężnym dla emerytów i rencistów</w:t>
      </w:r>
      <w:r w:rsidR="00AD27BB">
        <w:rPr>
          <w:rFonts w:cs="Times New Roman"/>
        </w:rPr>
        <w:t>.</w:t>
      </w:r>
    </w:p>
  </w:footnote>
  <w:footnote w:id="2">
    <w:p w14:paraId="2000420A" w14:textId="098F9E8A" w:rsidR="000D6753" w:rsidRPr="001741A1" w:rsidRDefault="000D6753" w:rsidP="000D675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1FDE">
        <w:t>Zmiany tekstu jednolitego wymienionej ustawy zostały ogłoszone w Dz. U. z 20</w:t>
      </w:r>
      <w:r w:rsidR="00C8738E">
        <w:t>21</w:t>
      </w:r>
      <w:r w:rsidRPr="00251FDE">
        <w:t xml:space="preserve"> r</w:t>
      </w:r>
      <w:r w:rsidRPr="001741A1">
        <w:t xml:space="preserve">. </w:t>
      </w:r>
      <w:r w:rsidR="001367A0">
        <w:t>poz</w:t>
      </w:r>
      <w:r w:rsidR="00C8738E">
        <w:t xml:space="preserve">. 1163, 1243, 1551, 1574, 1834, </w:t>
      </w:r>
      <w:r w:rsidR="008D2BCE">
        <w:t xml:space="preserve">1981, </w:t>
      </w:r>
      <w:r w:rsidR="00C8738E">
        <w:t>2071, 2105,</w:t>
      </w:r>
      <w:r w:rsidR="00712789">
        <w:t xml:space="preserve"> 2133,</w:t>
      </w:r>
      <w:r w:rsidR="00C8738E">
        <w:t xml:space="preserve"> 2232, 2269,</w:t>
      </w:r>
      <w:r w:rsidR="008D2BCE">
        <w:t xml:space="preserve"> 2270, 2328,</w:t>
      </w:r>
      <w:r w:rsidR="00C8738E">
        <w:t xml:space="preserve"> </w:t>
      </w:r>
      <w:r w:rsidR="00B86AB9">
        <w:t xml:space="preserve">2376, </w:t>
      </w:r>
      <w:r w:rsidR="00712789">
        <w:t xml:space="preserve">2427, </w:t>
      </w:r>
      <w:r w:rsidR="00C8738E">
        <w:t>2430</w:t>
      </w:r>
      <w:r w:rsidR="00712789">
        <w:t xml:space="preserve"> i</w:t>
      </w:r>
      <w:r w:rsidR="00C8738E">
        <w:t xml:space="preserve"> </w:t>
      </w:r>
      <w:r w:rsidR="008D2BCE">
        <w:t>2490</w:t>
      </w:r>
      <w:r w:rsidR="00370773">
        <w:t xml:space="preserve"> oraz z 2022 r. poz. </w:t>
      </w:r>
      <w:r w:rsidR="00B86AB9">
        <w:t>1, 24, 64, 138, 501, 558, 583</w:t>
      </w:r>
      <w:r w:rsidR="00587E72">
        <w:t>,</w:t>
      </w:r>
      <w:r w:rsidR="00B86AB9">
        <w:t xml:space="preserve"> 646</w:t>
      </w:r>
      <w:r w:rsidR="00587E72">
        <w:t>, 655, 830</w:t>
      </w:r>
      <w:r w:rsidR="006745D9">
        <w:t>,</w:t>
      </w:r>
      <w:r w:rsidR="00587E72">
        <w:t xml:space="preserve"> 872</w:t>
      </w:r>
      <w:r w:rsidR="006745D9">
        <w:t xml:space="preserve"> i …</w:t>
      </w:r>
      <w:r w:rsidRPr="001741A1">
        <w:t>.</w:t>
      </w:r>
    </w:p>
  </w:footnote>
  <w:footnote w:id="3">
    <w:p w14:paraId="44F22D1C" w14:textId="56C3200E" w:rsidR="000D6753" w:rsidRPr="003E0FB4" w:rsidRDefault="000D6753" w:rsidP="000D675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0FB4">
        <w:t>Zmiany tekstu jednolitego wymienionej ustawy zostały ogłoszone w Dz. U. z 20</w:t>
      </w:r>
      <w:r w:rsidR="00901D72">
        <w:t>21</w:t>
      </w:r>
      <w:r w:rsidRPr="003E0FB4">
        <w:t xml:space="preserve"> r. poz.</w:t>
      </w:r>
      <w:r>
        <w:t xml:space="preserve"> </w:t>
      </w:r>
      <w:r w:rsidR="00901D72">
        <w:t xml:space="preserve">1292, 1559, 1773, 1834, 1981, </w:t>
      </w:r>
      <w:r w:rsidR="00D33F53">
        <w:t xml:space="preserve">2105, </w:t>
      </w:r>
      <w:r w:rsidR="00901D72">
        <w:t>2120, 2232</w:t>
      </w:r>
      <w:r w:rsidR="00587E72">
        <w:t>,</w:t>
      </w:r>
      <w:r w:rsidR="00901D72">
        <w:t xml:space="preserve"> </w:t>
      </w:r>
      <w:r w:rsidR="00D33F53">
        <w:t>2270</w:t>
      </w:r>
      <w:r w:rsidR="00587E72">
        <w:t>, 2427 i 2469</w:t>
      </w:r>
      <w:r w:rsidR="00D33F53">
        <w:t xml:space="preserve"> oraz z 2022 r. poz. 64, 91, 526</w:t>
      </w:r>
      <w:r w:rsidR="00587E72">
        <w:t>,</w:t>
      </w:r>
      <w:r w:rsidR="00D33F53">
        <w:t xml:space="preserve"> 583</w:t>
      </w:r>
      <w:r w:rsidR="00587E72">
        <w:t>, 655</w:t>
      </w:r>
      <w:r w:rsidR="004D3377">
        <w:t>,</w:t>
      </w:r>
      <w:r w:rsidR="00587E72">
        <w:t xml:space="preserve"> 807</w:t>
      </w:r>
      <w:r w:rsidR="004D3377">
        <w:t>, 974 i 1002</w:t>
      </w:r>
      <w:r>
        <w:t>.</w:t>
      </w:r>
    </w:p>
  </w:footnote>
  <w:footnote w:id="4">
    <w:p w14:paraId="62220124" w14:textId="50344AAB" w:rsidR="00730024" w:rsidRDefault="00730024" w:rsidP="005D69D7">
      <w:pPr>
        <w:pStyle w:val="ODNONIKtreodnonika"/>
      </w:pPr>
      <w:r>
        <w:rPr>
          <w:rStyle w:val="Odwoanieprzypisudolnego"/>
        </w:rPr>
        <w:footnoteRef/>
      </w:r>
      <w:r w:rsidR="00236721" w:rsidRPr="005D69D7">
        <w:rPr>
          <w:vertAlign w:val="superscript"/>
        </w:rPr>
        <w:t>)</w:t>
      </w:r>
      <w:r w:rsidR="00236721">
        <w:tab/>
      </w:r>
      <w:r w:rsidR="00236721" w:rsidRPr="003E0FB4">
        <w:t>Zmiany tekstu jednolitego wymienionej ustawy zostały ogłoszone w Dz. U. z</w:t>
      </w:r>
      <w:r w:rsidR="00236721" w:rsidRPr="00236721">
        <w:t xml:space="preserve"> 2021 r. poz. 1163, 1243, 1551, 1574, 1834, 1981, 2071, 2105, 2133, 2232, 2269, 2270, 2328, 2376, 2427, 2430 i 2490 oraz z 2022 r. poz. 1, 24, 64, 138, 501, 558, 583, 646, 655</w:t>
      </w:r>
      <w:r w:rsidR="00236721">
        <w:t>,</w:t>
      </w:r>
      <w:r w:rsidR="00236721" w:rsidRPr="00236721">
        <w:t xml:space="preserve"> 830</w:t>
      </w:r>
      <w:r w:rsidR="00236721">
        <w:t xml:space="preserve"> i 872.</w:t>
      </w:r>
    </w:p>
  </w:footnote>
  <w:footnote w:id="5">
    <w:p w14:paraId="63CC48CF" w14:textId="6B6778CF" w:rsidR="00105775" w:rsidRDefault="00105775" w:rsidP="005D69D7">
      <w:pPr>
        <w:pStyle w:val="ODNONIKtreodnonika"/>
      </w:pPr>
      <w:r>
        <w:rPr>
          <w:rStyle w:val="Odwoanieprzypisudolnego"/>
        </w:rPr>
        <w:footnoteRef/>
      </w:r>
      <w:r w:rsidRPr="005D69D7">
        <w:rPr>
          <w:vertAlign w:val="superscript"/>
        </w:rPr>
        <w:t>)</w:t>
      </w:r>
      <w:r>
        <w:tab/>
      </w:r>
      <w:r w:rsidRPr="003E0FB4">
        <w:t>Zmiany tekstu jednolitego wymienionej ustawy zostały ogłoszone w Dz. U. z</w:t>
      </w:r>
      <w:r>
        <w:t xml:space="preserve"> 2022 r. poz. </w:t>
      </w:r>
      <w:r w:rsidRPr="00105775">
        <w:t>682, 683, 684, 830, 930 i 1002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6FAA4" w14:textId="07FC7EAC" w:rsidR="00CC3E3D" w:rsidRPr="00B371CC" w:rsidRDefault="00201BC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55BD9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753"/>
    <w:rsid w:val="000017E5"/>
    <w:rsid w:val="00004080"/>
    <w:rsid w:val="000121D9"/>
    <w:rsid w:val="00016919"/>
    <w:rsid w:val="0002402C"/>
    <w:rsid w:val="00027A54"/>
    <w:rsid w:val="000306AB"/>
    <w:rsid w:val="000306C8"/>
    <w:rsid w:val="000340EB"/>
    <w:rsid w:val="000429FF"/>
    <w:rsid w:val="00050671"/>
    <w:rsid w:val="00050F53"/>
    <w:rsid w:val="00052355"/>
    <w:rsid w:val="000540D0"/>
    <w:rsid w:val="00062C23"/>
    <w:rsid w:val="00067635"/>
    <w:rsid w:val="0007081A"/>
    <w:rsid w:val="000816BA"/>
    <w:rsid w:val="00086ABF"/>
    <w:rsid w:val="000A0070"/>
    <w:rsid w:val="000A23F2"/>
    <w:rsid w:val="000A6500"/>
    <w:rsid w:val="000B3854"/>
    <w:rsid w:val="000B61FC"/>
    <w:rsid w:val="000B7BCE"/>
    <w:rsid w:val="000C264C"/>
    <w:rsid w:val="000C2E68"/>
    <w:rsid w:val="000C7870"/>
    <w:rsid w:val="000D17F2"/>
    <w:rsid w:val="000D3DAF"/>
    <w:rsid w:val="000D5B88"/>
    <w:rsid w:val="000D6753"/>
    <w:rsid w:val="000E2B5C"/>
    <w:rsid w:val="000E61BD"/>
    <w:rsid w:val="000F1040"/>
    <w:rsid w:val="00102406"/>
    <w:rsid w:val="00105775"/>
    <w:rsid w:val="00105D8E"/>
    <w:rsid w:val="0010791A"/>
    <w:rsid w:val="00111119"/>
    <w:rsid w:val="00112C31"/>
    <w:rsid w:val="00121271"/>
    <w:rsid w:val="00121FAE"/>
    <w:rsid w:val="00125018"/>
    <w:rsid w:val="001261F9"/>
    <w:rsid w:val="00130E17"/>
    <w:rsid w:val="00132EFA"/>
    <w:rsid w:val="001367A0"/>
    <w:rsid w:val="00136F1B"/>
    <w:rsid w:val="0014518B"/>
    <w:rsid w:val="00162450"/>
    <w:rsid w:val="00162477"/>
    <w:rsid w:val="00163521"/>
    <w:rsid w:val="001653CB"/>
    <w:rsid w:val="00172D23"/>
    <w:rsid w:val="001741A1"/>
    <w:rsid w:val="0017503D"/>
    <w:rsid w:val="001802F7"/>
    <w:rsid w:val="00182B4F"/>
    <w:rsid w:val="001832B6"/>
    <w:rsid w:val="00186CC3"/>
    <w:rsid w:val="00192174"/>
    <w:rsid w:val="0019362F"/>
    <w:rsid w:val="001A0CFF"/>
    <w:rsid w:val="001A0F68"/>
    <w:rsid w:val="001A2C08"/>
    <w:rsid w:val="001A3CE3"/>
    <w:rsid w:val="001A493C"/>
    <w:rsid w:val="001A4D8C"/>
    <w:rsid w:val="001A740B"/>
    <w:rsid w:val="001C1E61"/>
    <w:rsid w:val="001C4108"/>
    <w:rsid w:val="001C4251"/>
    <w:rsid w:val="001D318E"/>
    <w:rsid w:val="001D3CD0"/>
    <w:rsid w:val="001D4435"/>
    <w:rsid w:val="001D4EDE"/>
    <w:rsid w:val="001D5DE1"/>
    <w:rsid w:val="001D6C24"/>
    <w:rsid w:val="001D787B"/>
    <w:rsid w:val="001E06EF"/>
    <w:rsid w:val="001E68A3"/>
    <w:rsid w:val="001F5337"/>
    <w:rsid w:val="001F661A"/>
    <w:rsid w:val="00201488"/>
    <w:rsid w:val="00201BCF"/>
    <w:rsid w:val="00210DD4"/>
    <w:rsid w:val="00211783"/>
    <w:rsid w:val="002153C0"/>
    <w:rsid w:val="002154F2"/>
    <w:rsid w:val="00226D6B"/>
    <w:rsid w:val="002313DB"/>
    <w:rsid w:val="00236721"/>
    <w:rsid w:val="00236AAF"/>
    <w:rsid w:val="002371BC"/>
    <w:rsid w:val="0024143F"/>
    <w:rsid w:val="002451C7"/>
    <w:rsid w:val="00252430"/>
    <w:rsid w:val="00256078"/>
    <w:rsid w:val="00257BAC"/>
    <w:rsid w:val="00260057"/>
    <w:rsid w:val="00262939"/>
    <w:rsid w:val="0026514B"/>
    <w:rsid w:val="002658DF"/>
    <w:rsid w:val="0027290B"/>
    <w:rsid w:val="0027472D"/>
    <w:rsid w:val="002750ED"/>
    <w:rsid w:val="002767E6"/>
    <w:rsid w:val="0028062C"/>
    <w:rsid w:val="00282651"/>
    <w:rsid w:val="00283ACF"/>
    <w:rsid w:val="00283DA4"/>
    <w:rsid w:val="00290211"/>
    <w:rsid w:val="002934D2"/>
    <w:rsid w:val="00295C95"/>
    <w:rsid w:val="00297DC4"/>
    <w:rsid w:val="002B7E59"/>
    <w:rsid w:val="002C01C7"/>
    <w:rsid w:val="002C166F"/>
    <w:rsid w:val="002C58B7"/>
    <w:rsid w:val="002C6949"/>
    <w:rsid w:val="002D620D"/>
    <w:rsid w:val="002D6228"/>
    <w:rsid w:val="002E3E84"/>
    <w:rsid w:val="002E71E7"/>
    <w:rsid w:val="002F27E1"/>
    <w:rsid w:val="002F4B5B"/>
    <w:rsid w:val="002F6C1B"/>
    <w:rsid w:val="002F7567"/>
    <w:rsid w:val="00300ABC"/>
    <w:rsid w:val="00302EE1"/>
    <w:rsid w:val="00303AA1"/>
    <w:rsid w:val="00305410"/>
    <w:rsid w:val="00305CE2"/>
    <w:rsid w:val="00310328"/>
    <w:rsid w:val="00322857"/>
    <w:rsid w:val="00323772"/>
    <w:rsid w:val="0032465F"/>
    <w:rsid w:val="003253D7"/>
    <w:rsid w:val="0032564C"/>
    <w:rsid w:val="00326B38"/>
    <w:rsid w:val="003320E6"/>
    <w:rsid w:val="003332DB"/>
    <w:rsid w:val="00335C96"/>
    <w:rsid w:val="00342367"/>
    <w:rsid w:val="003450CE"/>
    <w:rsid w:val="00350126"/>
    <w:rsid w:val="00370773"/>
    <w:rsid w:val="00373E8F"/>
    <w:rsid w:val="0038361B"/>
    <w:rsid w:val="00386A82"/>
    <w:rsid w:val="00392CC9"/>
    <w:rsid w:val="00396A5C"/>
    <w:rsid w:val="003A1480"/>
    <w:rsid w:val="003A2387"/>
    <w:rsid w:val="003A5A45"/>
    <w:rsid w:val="003B430B"/>
    <w:rsid w:val="003B5278"/>
    <w:rsid w:val="003B7A09"/>
    <w:rsid w:val="003C03B4"/>
    <w:rsid w:val="003C1395"/>
    <w:rsid w:val="003C164A"/>
    <w:rsid w:val="003C2A5C"/>
    <w:rsid w:val="003C31F6"/>
    <w:rsid w:val="003C6EA3"/>
    <w:rsid w:val="003D1B6E"/>
    <w:rsid w:val="003D258A"/>
    <w:rsid w:val="003D3464"/>
    <w:rsid w:val="003E7C51"/>
    <w:rsid w:val="003F0B7B"/>
    <w:rsid w:val="003F5114"/>
    <w:rsid w:val="003F57F4"/>
    <w:rsid w:val="003F5CA4"/>
    <w:rsid w:val="003F78A1"/>
    <w:rsid w:val="00406B6E"/>
    <w:rsid w:val="00413D58"/>
    <w:rsid w:val="004205E6"/>
    <w:rsid w:val="00422FE3"/>
    <w:rsid w:val="00424CC5"/>
    <w:rsid w:val="0042732A"/>
    <w:rsid w:val="00431011"/>
    <w:rsid w:val="00431E0B"/>
    <w:rsid w:val="00434FEA"/>
    <w:rsid w:val="0043647E"/>
    <w:rsid w:val="004432A4"/>
    <w:rsid w:val="00477F37"/>
    <w:rsid w:val="004806EC"/>
    <w:rsid w:val="00483A6D"/>
    <w:rsid w:val="0048532D"/>
    <w:rsid w:val="00490830"/>
    <w:rsid w:val="004943C0"/>
    <w:rsid w:val="004A248E"/>
    <w:rsid w:val="004B00AF"/>
    <w:rsid w:val="004B11E2"/>
    <w:rsid w:val="004B237D"/>
    <w:rsid w:val="004B6759"/>
    <w:rsid w:val="004B67AF"/>
    <w:rsid w:val="004C2CD6"/>
    <w:rsid w:val="004C4599"/>
    <w:rsid w:val="004D3377"/>
    <w:rsid w:val="004E1A05"/>
    <w:rsid w:val="004F5165"/>
    <w:rsid w:val="00501A26"/>
    <w:rsid w:val="00504ABC"/>
    <w:rsid w:val="00510A7E"/>
    <w:rsid w:val="005155D0"/>
    <w:rsid w:val="005156C4"/>
    <w:rsid w:val="00517C32"/>
    <w:rsid w:val="00520E73"/>
    <w:rsid w:val="00536FC3"/>
    <w:rsid w:val="00537D3B"/>
    <w:rsid w:val="00540230"/>
    <w:rsid w:val="005426F5"/>
    <w:rsid w:val="00545F05"/>
    <w:rsid w:val="00550AB3"/>
    <w:rsid w:val="0055126F"/>
    <w:rsid w:val="00552EF4"/>
    <w:rsid w:val="005555E1"/>
    <w:rsid w:val="0056211E"/>
    <w:rsid w:val="00571FA7"/>
    <w:rsid w:val="00573133"/>
    <w:rsid w:val="00573A7D"/>
    <w:rsid w:val="00584EA3"/>
    <w:rsid w:val="00587DB4"/>
    <w:rsid w:val="00587E72"/>
    <w:rsid w:val="005971A2"/>
    <w:rsid w:val="005A1F4F"/>
    <w:rsid w:val="005B1638"/>
    <w:rsid w:val="005B5AF0"/>
    <w:rsid w:val="005C5CAC"/>
    <w:rsid w:val="005C78EC"/>
    <w:rsid w:val="005D1214"/>
    <w:rsid w:val="005D2FF8"/>
    <w:rsid w:val="005D53AB"/>
    <w:rsid w:val="005D69D7"/>
    <w:rsid w:val="005D6C47"/>
    <w:rsid w:val="005E0A2B"/>
    <w:rsid w:val="005E2C0D"/>
    <w:rsid w:val="005E3E6E"/>
    <w:rsid w:val="005E5361"/>
    <w:rsid w:val="00603888"/>
    <w:rsid w:val="0060650A"/>
    <w:rsid w:val="00610936"/>
    <w:rsid w:val="00615A86"/>
    <w:rsid w:val="006350C6"/>
    <w:rsid w:val="00641A80"/>
    <w:rsid w:val="006437F5"/>
    <w:rsid w:val="00650063"/>
    <w:rsid w:val="00651D94"/>
    <w:rsid w:val="00655BD9"/>
    <w:rsid w:val="00657C45"/>
    <w:rsid w:val="0066135B"/>
    <w:rsid w:val="006616D2"/>
    <w:rsid w:val="006676B1"/>
    <w:rsid w:val="00672B87"/>
    <w:rsid w:val="0067396F"/>
    <w:rsid w:val="006740FE"/>
    <w:rsid w:val="006745D9"/>
    <w:rsid w:val="00683EEC"/>
    <w:rsid w:val="006973FE"/>
    <w:rsid w:val="006B30C6"/>
    <w:rsid w:val="006B7425"/>
    <w:rsid w:val="006C5710"/>
    <w:rsid w:val="006D0C83"/>
    <w:rsid w:val="006D7866"/>
    <w:rsid w:val="006E5970"/>
    <w:rsid w:val="006F3DCC"/>
    <w:rsid w:val="007072E9"/>
    <w:rsid w:val="007124A0"/>
    <w:rsid w:val="00712789"/>
    <w:rsid w:val="007208A2"/>
    <w:rsid w:val="007228AB"/>
    <w:rsid w:val="00722A6D"/>
    <w:rsid w:val="00730024"/>
    <w:rsid w:val="00737864"/>
    <w:rsid w:val="0074002C"/>
    <w:rsid w:val="00740950"/>
    <w:rsid w:val="0074209E"/>
    <w:rsid w:val="0074508A"/>
    <w:rsid w:val="00745ABA"/>
    <w:rsid w:val="00746C98"/>
    <w:rsid w:val="00754F29"/>
    <w:rsid w:val="00756D10"/>
    <w:rsid w:val="00764625"/>
    <w:rsid w:val="0077252E"/>
    <w:rsid w:val="00773A32"/>
    <w:rsid w:val="00780A73"/>
    <w:rsid w:val="007824BE"/>
    <w:rsid w:val="00784591"/>
    <w:rsid w:val="00784927"/>
    <w:rsid w:val="00793187"/>
    <w:rsid w:val="0079387B"/>
    <w:rsid w:val="00795DF8"/>
    <w:rsid w:val="00796E35"/>
    <w:rsid w:val="007A3419"/>
    <w:rsid w:val="007A3FB6"/>
    <w:rsid w:val="007A5B1D"/>
    <w:rsid w:val="007B27F4"/>
    <w:rsid w:val="007B7701"/>
    <w:rsid w:val="007C0F3B"/>
    <w:rsid w:val="007C79DE"/>
    <w:rsid w:val="007D6EEE"/>
    <w:rsid w:val="007D7FAA"/>
    <w:rsid w:val="007E242B"/>
    <w:rsid w:val="007E5C0B"/>
    <w:rsid w:val="007E6F9C"/>
    <w:rsid w:val="007F3FE9"/>
    <w:rsid w:val="007F6F3A"/>
    <w:rsid w:val="007F78D6"/>
    <w:rsid w:val="007F7F5F"/>
    <w:rsid w:val="00800CFD"/>
    <w:rsid w:val="00800EE3"/>
    <w:rsid w:val="008029AB"/>
    <w:rsid w:val="008048AB"/>
    <w:rsid w:val="008057FA"/>
    <w:rsid w:val="0080668B"/>
    <w:rsid w:val="008336DE"/>
    <w:rsid w:val="008371B3"/>
    <w:rsid w:val="00850F50"/>
    <w:rsid w:val="00851161"/>
    <w:rsid w:val="0086217D"/>
    <w:rsid w:val="00862DAF"/>
    <w:rsid w:val="008664EA"/>
    <w:rsid w:val="00873684"/>
    <w:rsid w:val="00874731"/>
    <w:rsid w:val="00876D2D"/>
    <w:rsid w:val="00897762"/>
    <w:rsid w:val="008A4208"/>
    <w:rsid w:val="008A5366"/>
    <w:rsid w:val="008B04B0"/>
    <w:rsid w:val="008C3631"/>
    <w:rsid w:val="008C724E"/>
    <w:rsid w:val="008D0E48"/>
    <w:rsid w:val="008D2BCE"/>
    <w:rsid w:val="008D423C"/>
    <w:rsid w:val="008D5C3A"/>
    <w:rsid w:val="008E03AC"/>
    <w:rsid w:val="008E12D1"/>
    <w:rsid w:val="008E1CF6"/>
    <w:rsid w:val="008E5530"/>
    <w:rsid w:val="008F5C9E"/>
    <w:rsid w:val="00901D72"/>
    <w:rsid w:val="0092005C"/>
    <w:rsid w:val="00922C49"/>
    <w:rsid w:val="00923162"/>
    <w:rsid w:val="009322EC"/>
    <w:rsid w:val="00936251"/>
    <w:rsid w:val="00936B9B"/>
    <w:rsid w:val="009419CE"/>
    <w:rsid w:val="009440A5"/>
    <w:rsid w:val="009546AF"/>
    <w:rsid w:val="009547EE"/>
    <w:rsid w:val="00955F1B"/>
    <w:rsid w:val="009609A9"/>
    <w:rsid w:val="00960EB4"/>
    <w:rsid w:val="00962E0B"/>
    <w:rsid w:val="00966658"/>
    <w:rsid w:val="00967507"/>
    <w:rsid w:val="00974D5E"/>
    <w:rsid w:val="0098144A"/>
    <w:rsid w:val="00983634"/>
    <w:rsid w:val="0098383C"/>
    <w:rsid w:val="009930AA"/>
    <w:rsid w:val="00994E4F"/>
    <w:rsid w:val="009972FC"/>
    <w:rsid w:val="00997DD2"/>
    <w:rsid w:val="009A007C"/>
    <w:rsid w:val="009B48A4"/>
    <w:rsid w:val="009B6076"/>
    <w:rsid w:val="009B710D"/>
    <w:rsid w:val="009B7906"/>
    <w:rsid w:val="009C6AC9"/>
    <w:rsid w:val="009C6E4F"/>
    <w:rsid w:val="009C7648"/>
    <w:rsid w:val="009D604D"/>
    <w:rsid w:val="009E085D"/>
    <w:rsid w:val="009E4510"/>
    <w:rsid w:val="009E7D64"/>
    <w:rsid w:val="009F3E38"/>
    <w:rsid w:val="009F7935"/>
    <w:rsid w:val="00A01304"/>
    <w:rsid w:val="00A16590"/>
    <w:rsid w:val="00A179FC"/>
    <w:rsid w:val="00A213F5"/>
    <w:rsid w:val="00A23A2B"/>
    <w:rsid w:val="00A24749"/>
    <w:rsid w:val="00A24852"/>
    <w:rsid w:val="00A266C0"/>
    <w:rsid w:val="00A271E7"/>
    <w:rsid w:val="00A27648"/>
    <w:rsid w:val="00A30060"/>
    <w:rsid w:val="00A36880"/>
    <w:rsid w:val="00A37BE3"/>
    <w:rsid w:val="00A426B2"/>
    <w:rsid w:val="00A4789E"/>
    <w:rsid w:val="00A609B5"/>
    <w:rsid w:val="00A66A7D"/>
    <w:rsid w:val="00A70ACE"/>
    <w:rsid w:val="00A76E30"/>
    <w:rsid w:val="00A85EC3"/>
    <w:rsid w:val="00A90C42"/>
    <w:rsid w:val="00A93FCD"/>
    <w:rsid w:val="00A95BA5"/>
    <w:rsid w:val="00AA50E4"/>
    <w:rsid w:val="00AA7BC2"/>
    <w:rsid w:val="00AB722F"/>
    <w:rsid w:val="00AB740B"/>
    <w:rsid w:val="00AC119E"/>
    <w:rsid w:val="00AC1596"/>
    <w:rsid w:val="00AC7548"/>
    <w:rsid w:val="00AD11CC"/>
    <w:rsid w:val="00AD27BB"/>
    <w:rsid w:val="00AD4F4B"/>
    <w:rsid w:val="00AD603A"/>
    <w:rsid w:val="00AE5788"/>
    <w:rsid w:val="00AE6BA0"/>
    <w:rsid w:val="00AE773E"/>
    <w:rsid w:val="00AF2EF7"/>
    <w:rsid w:val="00B02B19"/>
    <w:rsid w:val="00B12628"/>
    <w:rsid w:val="00B13E35"/>
    <w:rsid w:val="00B14645"/>
    <w:rsid w:val="00B26244"/>
    <w:rsid w:val="00B27218"/>
    <w:rsid w:val="00B339EF"/>
    <w:rsid w:val="00B34EF7"/>
    <w:rsid w:val="00B369F6"/>
    <w:rsid w:val="00B40C3C"/>
    <w:rsid w:val="00B42EAE"/>
    <w:rsid w:val="00B44563"/>
    <w:rsid w:val="00B47260"/>
    <w:rsid w:val="00B47708"/>
    <w:rsid w:val="00B5090F"/>
    <w:rsid w:val="00B51603"/>
    <w:rsid w:val="00B57ED3"/>
    <w:rsid w:val="00B60A06"/>
    <w:rsid w:val="00B623D6"/>
    <w:rsid w:val="00B66FF8"/>
    <w:rsid w:val="00B72B37"/>
    <w:rsid w:val="00B745DE"/>
    <w:rsid w:val="00B74E60"/>
    <w:rsid w:val="00B752D1"/>
    <w:rsid w:val="00B82B51"/>
    <w:rsid w:val="00B841D7"/>
    <w:rsid w:val="00B85C8A"/>
    <w:rsid w:val="00B86AB9"/>
    <w:rsid w:val="00B90F25"/>
    <w:rsid w:val="00B96FEF"/>
    <w:rsid w:val="00BC1A33"/>
    <w:rsid w:val="00BC7DAD"/>
    <w:rsid w:val="00BD17B6"/>
    <w:rsid w:val="00BD306F"/>
    <w:rsid w:val="00BD48B4"/>
    <w:rsid w:val="00BD630E"/>
    <w:rsid w:val="00BE3DF5"/>
    <w:rsid w:val="00BE57F8"/>
    <w:rsid w:val="00BF0D16"/>
    <w:rsid w:val="00BF21A8"/>
    <w:rsid w:val="00C01638"/>
    <w:rsid w:val="00C07C58"/>
    <w:rsid w:val="00C1153D"/>
    <w:rsid w:val="00C1199B"/>
    <w:rsid w:val="00C1331C"/>
    <w:rsid w:val="00C13582"/>
    <w:rsid w:val="00C137F3"/>
    <w:rsid w:val="00C146D2"/>
    <w:rsid w:val="00C14785"/>
    <w:rsid w:val="00C269EC"/>
    <w:rsid w:val="00C27594"/>
    <w:rsid w:val="00C317EC"/>
    <w:rsid w:val="00C33E47"/>
    <w:rsid w:val="00C34771"/>
    <w:rsid w:val="00C35FE2"/>
    <w:rsid w:val="00C37A4F"/>
    <w:rsid w:val="00C43F5A"/>
    <w:rsid w:val="00C444B3"/>
    <w:rsid w:val="00C455B6"/>
    <w:rsid w:val="00C512DA"/>
    <w:rsid w:val="00C60ADF"/>
    <w:rsid w:val="00C64500"/>
    <w:rsid w:val="00C732BF"/>
    <w:rsid w:val="00C762C3"/>
    <w:rsid w:val="00C81FEE"/>
    <w:rsid w:val="00C8738E"/>
    <w:rsid w:val="00C979BF"/>
    <w:rsid w:val="00CA3995"/>
    <w:rsid w:val="00CC392F"/>
    <w:rsid w:val="00CC3FC4"/>
    <w:rsid w:val="00CD0D07"/>
    <w:rsid w:val="00CD3BCC"/>
    <w:rsid w:val="00CD6261"/>
    <w:rsid w:val="00CE7EA8"/>
    <w:rsid w:val="00CF082F"/>
    <w:rsid w:val="00CF1BA7"/>
    <w:rsid w:val="00CF3F80"/>
    <w:rsid w:val="00D012C0"/>
    <w:rsid w:val="00D130AE"/>
    <w:rsid w:val="00D130F2"/>
    <w:rsid w:val="00D1452C"/>
    <w:rsid w:val="00D23104"/>
    <w:rsid w:val="00D27718"/>
    <w:rsid w:val="00D3150F"/>
    <w:rsid w:val="00D33696"/>
    <w:rsid w:val="00D33F53"/>
    <w:rsid w:val="00D36E78"/>
    <w:rsid w:val="00D42EBD"/>
    <w:rsid w:val="00D44EEB"/>
    <w:rsid w:val="00D56458"/>
    <w:rsid w:val="00D5785F"/>
    <w:rsid w:val="00D6739C"/>
    <w:rsid w:val="00D674A2"/>
    <w:rsid w:val="00D71ECA"/>
    <w:rsid w:val="00D74463"/>
    <w:rsid w:val="00D80CE4"/>
    <w:rsid w:val="00D90CD2"/>
    <w:rsid w:val="00D93DD5"/>
    <w:rsid w:val="00DA35F9"/>
    <w:rsid w:val="00DA6200"/>
    <w:rsid w:val="00DA6DBF"/>
    <w:rsid w:val="00DB46C7"/>
    <w:rsid w:val="00DB590B"/>
    <w:rsid w:val="00DB6D26"/>
    <w:rsid w:val="00DD10AA"/>
    <w:rsid w:val="00DD52E9"/>
    <w:rsid w:val="00DE5362"/>
    <w:rsid w:val="00DE5F98"/>
    <w:rsid w:val="00DF22B2"/>
    <w:rsid w:val="00DF4482"/>
    <w:rsid w:val="00E00272"/>
    <w:rsid w:val="00E01ED4"/>
    <w:rsid w:val="00E0677F"/>
    <w:rsid w:val="00E07A0F"/>
    <w:rsid w:val="00E20529"/>
    <w:rsid w:val="00E3413B"/>
    <w:rsid w:val="00E3767A"/>
    <w:rsid w:val="00E43653"/>
    <w:rsid w:val="00E46B66"/>
    <w:rsid w:val="00E51339"/>
    <w:rsid w:val="00E53385"/>
    <w:rsid w:val="00E57320"/>
    <w:rsid w:val="00E57BB5"/>
    <w:rsid w:val="00E7243B"/>
    <w:rsid w:val="00E85B38"/>
    <w:rsid w:val="00E90AF4"/>
    <w:rsid w:val="00E921B8"/>
    <w:rsid w:val="00E92F61"/>
    <w:rsid w:val="00E93E82"/>
    <w:rsid w:val="00E958E1"/>
    <w:rsid w:val="00E96B6C"/>
    <w:rsid w:val="00EB295B"/>
    <w:rsid w:val="00EC5F6C"/>
    <w:rsid w:val="00ED2285"/>
    <w:rsid w:val="00EE32E2"/>
    <w:rsid w:val="00EE5645"/>
    <w:rsid w:val="00EE77F1"/>
    <w:rsid w:val="00EF0B98"/>
    <w:rsid w:val="00EF4936"/>
    <w:rsid w:val="00EF5E48"/>
    <w:rsid w:val="00F000EE"/>
    <w:rsid w:val="00F052BC"/>
    <w:rsid w:val="00F07258"/>
    <w:rsid w:val="00F21369"/>
    <w:rsid w:val="00F27BE8"/>
    <w:rsid w:val="00F3556B"/>
    <w:rsid w:val="00F37001"/>
    <w:rsid w:val="00F4088C"/>
    <w:rsid w:val="00F40C46"/>
    <w:rsid w:val="00F4332B"/>
    <w:rsid w:val="00F449A7"/>
    <w:rsid w:val="00F45D3D"/>
    <w:rsid w:val="00F566CE"/>
    <w:rsid w:val="00F73D90"/>
    <w:rsid w:val="00F75778"/>
    <w:rsid w:val="00F764F7"/>
    <w:rsid w:val="00F76753"/>
    <w:rsid w:val="00F76E71"/>
    <w:rsid w:val="00F816C8"/>
    <w:rsid w:val="00F832B9"/>
    <w:rsid w:val="00F84094"/>
    <w:rsid w:val="00F8785A"/>
    <w:rsid w:val="00F94664"/>
    <w:rsid w:val="00F97676"/>
    <w:rsid w:val="00FA22B1"/>
    <w:rsid w:val="00FA708A"/>
    <w:rsid w:val="00FA7DC4"/>
    <w:rsid w:val="00FA7E5B"/>
    <w:rsid w:val="00FB179F"/>
    <w:rsid w:val="00FB4A6A"/>
    <w:rsid w:val="00FB7CCA"/>
    <w:rsid w:val="00FC021C"/>
    <w:rsid w:val="00FC0344"/>
    <w:rsid w:val="00FC0A61"/>
    <w:rsid w:val="00FC78CC"/>
    <w:rsid w:val="00FC7F58"/>
    <w:rsid w:val="00FD4B0A"/>
    <w:rsid w:val="00FD5F39"/>
    <w:rsid w:val="00FE0B2F"/>
    <w:rsid w:val="00FE11E2"/>
    <w:rsid w:val="00FE23A1"/>
    <w:rsid w:val="00FE6A16"/>
    <w:rsid w:val="00FF4292"/>
    <w:rsid w:val="00FF5D61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9FD25"/>
  <w15:docId w15:val="{0544CB83-64B1-4727-AD9E-4A78EDB6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0D675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D6753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D675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D675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D675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D675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D6753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D6753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D6753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D675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D6753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D6753"/>
    <w:pPr>
      <w:ind w:left="0" w:firstLine="0"/>
    </w:pPr>
  </w:style>
  <w:style w:type="paragraph" w:customStyle="1" w:styleId="ODNONIKtreodnonika">
    <w:name w:val="ODNOŚNIK – treść odnośnika"/>
    <w:uiPriority w:val="24"/>
    <w:qFormat/>
    <w:rsid w:val="000D6753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PKTODNONIKApunktodnonika">
    <w:name w:val="PKT_ODNOŚNIKA – punkt odnośnika"/>
    <w:basedOn w:val="ODNONIKtreodnonika"/>
    <w:uiPriority w:val="19"/>
    <w:qFormat/>
    <w:rsid w:val="000D6753"/>
    <w:pPr>
      <w:ind w:left="568"/>
    </w:p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D6753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99"/>
    <w:qFormat/>
    <w:rsid w:val="000D6753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0D6753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093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09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F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FC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231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46C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46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46C7"/>
    <w:rPr>
      <w:sz w:val="16"/>
      <w:szCs w:val="16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C0A61"/>
  </w:style>
  <w:style w:type="character" w:styleId="Hipercze">
    <w:name w:val="Hyperlink"/>
    <w:basedOn w:val="Domylnaczcionkaakapitu"/>
    <w:uiPriority w:val="99"/>
    <w:semiHidden/>
    <w:unhideWhenUsed/>
    <w:rsid w:val="00CD3BCC"/>
    <w:rPr>
      <w:color w:val="0000FF"/>
      <w:u w:val="single"/>
    </w:rPr>
  </w:style>
  <w:style w:type="character" w:customStyle="1" w:styleId="footnote">
    <w:name w:val="footnote"/>
    <w:basedOn w:val="Domylnaczcionkaakapitu"/>
    <w:rsid w:val="00CD3BC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5F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5F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A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5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38375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0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16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1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16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62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65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64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40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45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0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659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720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78116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0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0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91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41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24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42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4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495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3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6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4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13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3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9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043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23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04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01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6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mmbyge3daltqmfyc4njygaytgnrqgy" TargetMode="External"/><Relationship Id="rId13" Type="http://schemas.openxmlformats.org/officeDocument/2006/relationships/hyperlink" Target="https://sip.legalis.pl/document-view.seam?documentId=mfrxilrtg4ytkmbvgu4tmltqmfyc4njugiydknrrge" TargetMode="External"/><Relationship Id="rId18" Type="http://schemas.openxmlformats.org/officeDocument/2006/relationships/hyperlink" Target="https://sip.legalis.pl/document-view.seam?documentId=mfrxilrtg4ytkmbvgu4tmltqmfyc4njugiydknrtg4" TargetMode="External"/><Relationship Id="rId26" Type="http://schemas.openxmlformats.org/officeDocument/2006/relationships/hyperlink" Target="https://sip.legalis.pl/document-view.seam?documentId=mfrxilrtg4ytgmbyge3deltqmfyc4nbwgqztmnrqhe" TargetMode="External"/><Relationship Id="rId39" Type="http://schemas.openxmlformats.org/officeDocument/2006/relationships/hyperlink" Target="https://sip.legalis.pl/document-view.seam?documentId=mfrxilrtg4ytmmbyge3daltqmfyc4njygaytgnrqg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galis.pl/document-view.seam?documentId=mfrxilrtg4ytinzzga3dqltqmfyc4njtgi2tqmzthe" TargetMode="External"/><Relationship Id="rId34" Type="http://schemas.openxmlformats.org/officeDocument/2006/relationships/hyperlink" Target="https://sip.legalis.pl/document-view.seam?documentId=mfrxilrtg4ytkmbvgu4tmltqmfyc4njugiydmmbwgy" TargetMode="External"/><Relationship Id="rId42" Type="http://schemas.openxmlformats.org/officeDocument/2006/relationships/hyperlink" Target="https://sip.legalis.pl/document-view.seam?documentId=mfrxilrtg4ytmmbyge3daltqmfyc4njygaytgnrqgy" TargetMode="External"/><Relationship Id="rId7" Type="http://schemas.openxmlformats.org/officeDocument/2006/relationships/hyperlink" Target="http://lexint/lex/index.rpc" TargetMode="External"/><Relationship Id="rId12" Type="http://schemas.openxmlformats.org/officeDocument/2006/relationships/hyperlink" Target="https://sip.legalis.pl/document-view.seam?documentId=mfrxilrtg4ytkmbvgu4tmltqmfyc4njugiydkmrqhe" TargetMode="External"/><Relationship Id="rId17" Type="http://schemas.openxmlformats.org/officeDocument/2006/relationships/hyperlink" Target="https://sip.legalis.pl/document-view.seam?documentId=mfrxilrtg4ytkmbvgu4tmltqmfyc4njugiydmmbwgy" TargetMode="External"/><Relationship Id="rId25" Type="http://schemas.openxmlformats.org/officeDocument/2006/relationships/hyperlink" Target="https://sip.legalis.pl/document-view.seam?documentId=mfrxilrtg4ytmmbyge3daltqmfyc4njygaytgnrqgy" TargetMode="External"/><Relationship Id="rId33" Type="http://schemas.openxmlformats.org/officeDocument/2006/relationships/hyperlink" Target="https://sip.legalis.pl/document-view.seam?documentId=mfrxilrtg4ytkmbvgu4tmltqmfyc4njugiydknrugq" TargetMode="External"/><Relationship Id="rId38" Type="http://schemas.openxmlformats.org/officeDocument/2006/relationships/hyperlink" Target="https://sip.legalis.pl/document-view.seam?documentId=mfrxilrtg4ytmnzqgiztcltqmfyc4nrqguydmmrsha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ip.legalis.pl/document-view.seam?documentId=mfrxilrtg4ytkmbvgu4tmltqmfyc4njugiydknrugq" TargetMode="External"/><Relationship Id="rId20" Type="http://schemas.openxmlformats.org/officeDocument/2006/relationships/hyperlink" Target="https://sip.legalis.pl/document-view.seam?documentId=mfrxilrtg4ytknjxheztqltqmfyc4njwge4tmmbzgy" TargetMode="External"/><Relationship Id="rId29" Type="http://schemas.openxmlformats.org/officeDocument/2006/relationships/hyperlink" Target="https://sip.legalis.pl/document-view.seam?documentId=mfrxilrtg4ytkmbvgu4tmltqmfyc4njugiydkmrqhe" TargetMode="External"/><Relationship Id="rId41" Type="http://schemas.openxmlformats.org/officeDocument/2006/relationships/hyperlink" Target="https://sip.legalis.pl/document-view.seam?documentId=mfrxilrtg4ytmmbyge3daltqmfyc4njygaytgnrqg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kmzxgm3tkltqmfyc4njvgm4dgmzygm" TargetMode="External"/><Relationship Id="rId24" Type="http://schemas.openxmlformats.org/officeDocument/2006/relationships/hyperlink" Target="https://sip.legalis.pl/document-view.seam?documentId=mfrxilrtg4ytmmbyge3daltqmfyc4njygaytgnrqg4" TargetMode="External"/><Relationship Id="rId32" Type="http://schemas.openxmlformats.org/officeDocument/2006/relationships/hyperlink" Target="https://sip.legalis.pl/document-view.seam?documentId=mfrxilrtg4ytkmbvgu4tmltqmfyc4njugiydknrtgm" TargetMode="External"/><Relationship Id="rId37" Type="http://schemas.openxmlformats.org/officeDocument/2006/relationships/hyperlink" Target="https://sip.legalis.pl/document-view.seam?documentId=mfrxilrtg4ytmnzshe2tcltqmfyc4nrqgyytknbug4" TargetMode="External"/><Relationship Id="rId40" Type="http://schemas.openxmlformats.org/officeDocument/2006/relationships/hyperlink" Target="https://sip.legalis.pl/document-view.seam?documentId=mfrxilrtg4ytmmbyge3daltqmfyc4njygaytgnrqgy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ip.legalis.pl/document-view.seam?documentId=mfrxilrtg4ytkmbvgu4tmltqmfyc4njugiydknrtgm" TargetMode="External"/><Relationship Id="rId23" Type="http://schemas.openxmlformats.org/officeDocument/2006/relationships/hyperlink" Target="https://sip.legalis.pl/document-view.seam?documentId=mfrxilrtg4ytmmbyge3daltqmfyc4njygaytgnrqgy" TargetMode="External"/><Relationship Id="rId28" Type="http://schemas.openxmlformats.org/officeDocument/2006/relationships/hyperlink" Target="https://sip.legalis.pl/document-view.seam?documentId=mfrxilrtg4ytkmzxgm3tkltqmfyc4njvgm4dgmzygm" TargetMode="External"/><Relationship Id="rId36" Type="http://schemas.openxmlformats.org/officeDocument/2006/relationships/hyperlink" Target="https://sip.legalis.pl/document-view.seam?documentId=mfrxilrtg4ytkmbvgu4tmltqmfyc4njugiydknrugm" TargetMode="External"/><Relationship Id="rId10" Type="http://schemas.openxmlformats.org/officeDocument/2006/relationships/hyperlink" Target="https://sip.legalis.pl/document-view.seam?documentId=mfrxilrtg4ytknbtgq3dcltqmfyc4njvgyytinzyga" TargetMode="External"/><Relationship Id="rId19" Type="http://schemas.openxmlformats.org/officeDocument/2006/relationships/hyperlink" Target="https://sip.legalis.pl/document-view.seam?documentId=mfrxilrtg4ytkmbvgu4tmltqmfyc4njugiydknrugm" TargetMode="External"/><Relationship Id="rId31" Type="http://schemas.openxmlformats.org/officeDocument/2006/relationships/hyperlink" Target="https://sip.legalis.pl/document-view.seam?documentId=mfrxilrtg4ytkmbvgu4tmltqmfyc4njugiydknrsga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ojvgqydiltqmfyc4nbwgaytmojuha" TargetMode="External"/><Relationship Id="rId14" Type="http://schemas.openxmlformats.org/officeDocument/2006/relationships/hyperlink" Target="https://sip.legalis.pl/document-view.seam?documentId=mfrxilrtg4ytkmbvgu4tmltqmfyc4njugiydknrsga" TargetMode="External"/><Relationship Id="rId22" Type="http://schemas.openxmlformats.org/officeDocument/2006/relationships/hyperlink" Target="https://sip.legalis.pl/document-view.seam?documentId=mfrxilrtg4ytmmbyge3daltqmfyc4njygaytgnrqg4" TargetMode="External"/><Relationship Id="rId27" Type="http://schemas.openxmlformats.org/officeDocument/2006/relationships/hyperlink" Target="https://sip.legalis.pl/document-view.seam?documentId=mfrxilrtg4ytmnzqgizdsltqmfyc4nrqguydgnjzhe" TargetMode="External"/><Relationship Id="rId30" Type="http://schemas.openxmlformats.org/officeDocument/2006/relationships/hyperlink" Target="https://sip.legalis.pl/document-view.seam?documentId=mfrxilrtg4ytkmbvgu4tmltqmfyc4njugiydknrrge" TargetMode="External"/><Relationship Id="rId35" Type="http://schemas.openxmlformats.org/officeDocument/2006/relationships/hyperlink" Target="https://sip.legalis.pl/document-view.seam?documentId=mfrxilrtg4ytkmbvgu4tmltqmfyc4njugiydknrtg4" TargetMode="External"/><Relationship Id="rId43" Type="http://schemas.openxmlformats.org/officeDocument/2006/relationships/hyperlink" Target="https://sip.legalis.pl/document-view.seam?documentId=mfrxilrtg4ytmmbyge3daltqmfyc4njygaytgnrqg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526BE-9978-4EB9-B691-81C626B7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2933</Words>
  <Characters>17604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Skrzecz</dc:creator>
  <cp:lastModifiedBy>Grażyna D. Grabowska</cp:lastModifiedBy>
  <cp:revision>2</cp:revision>
  <cp:lastPrinted>2022-05-16T12:37:00Z</cp:lastPrinted>
  <dcterms:created xsi:type="dcterms:W3CDTF">2022-05-17T17:19:00Z</dcterms:created>
  <dcterms:modified xsi:type="dcterms:W3CDTF">2022-05-17T17:19:00Z</dcterms:modified>
</cp:coreProperties>
</file>