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CE4FF" w14:textId="4E28091C" w:rsidR="00C56B4B" w:rsidRDefault="00C56B4B" w:rsidP="001944E5">
      <w:pPr>
        <w:pStyle w:val="OZNPROJEKTUwskazaniedatylubwersjiprojektu"/>
      </w:pPr>
      <w:bookmarkStart w:id="0" w:name="_GoBack"/>
      <w:bookmarkEnd w:id="0"/>
      <w:r>
        <w:t>Projekt</w:t>
      </w:r>
    </w:p>
    <w:p w14:paraId="1E91B688" w14:textId="102BBC20" w:rsidR="00CA4365" w:rsidRPr="00AA6634" w:rsidRDefault="00CA4365" w:rsidP="007556DE">
      <w:pPr>
        <w:pStyle w:val="OZNRODZAKTUtznustawalubrozporzdzenieiorganwydajcy"/>
      </w:pPr>
      <w:r>
        <w:t>USTAWA</w:t>
      </w:r>
    </w:p>
    <w:p w14:paraId="57144503" w14:textId="111B4E8D" w:rsidR="00CA4365" w:rsidRPr="001F3AB9" w:rsidRDefault="007556DE" w:rsidP="001F3AB9">
      <w:pPr>
        <w:pStyle w:val="DATAAKTUdatauchwalenialubwydaniaaktu"/>
      </w:pPr>
      <w:r>
        <w:t>z dnia</w:t>
      </w:r>
    </w:p>
    <w:p w14:paraId="2590AF50" w14:textId="261D7DFA" w:rsidR="00897E13" w:rsidRPr="00AB11E4" w:rsidRDefault="00CA4365" w:rsidP="00897E13">
      <w:pPr>
        <w:pStyle w:val="TYTUAKTUprzedmiotregulacjiustawylubrozporzdzenia"/>
      </w:pPr>
      <w:r>
        <w:t xml:space="preserve">o </w:t>
      </w:r>
      <w:r w:rsidRPr="00A80B10">
        <w:t>zmianie ustaw</w:t>
      </w:r>
      <w:r w:rsidR="009E17D8">
        <w:t>y</w:t>
      </w:r>
      <w:r w:rsidR="009106D4">
        <w:t xml:space="preserve"> </w:t>
      </w:r>
      <w:r w:rsidR="00AB11E4">
        <w:t>–</w:t>
      </w:r>
      <w:r w:rsidR="009106D4">
        <w:t xml:space="preserve"> Prawo ochrony środowiska</w:t>
      </w:r>
      <w:r w:rsidR="009E17D8">
        <w:t xml:space="preserve"> oraz niektórych innych ustaw</w:t>
      </w:r>
      <w:r w:rsidR="00243A89" w:rsidRPr="001F3AB9">
        <w:rPr>
          <w:rStyle w:val="IGPindeksgrnyipogrubienie"/>
        </w:rPr>
        <w:footnoteReference w:id="2"/>
      </w:r>
      <w:r w:rsidR="00243A89" w:rsidRPr="001F3AB9">
        <w:rPr>
          <w:rStyle w:val="IGPindeksgrnyipogrubienie"/>
        </w:rPr>
        <w:t>)</w:t>
      </w:r>
      <w:r w:rsidR="00F572E3" w:rsidRPr="001F3AB9">
        <w:rPr>
          <w:rStyle w:val="IGPindeksgrnyipogrubienie"/>
        </w:rPr>
        <w:t>,</w:t>
      </w:r>
      <w:r w:rsidR="005D2AF5" w:rsidRPr="001F3AB9">
        <w:rPr>
          <w:rStyle w:val="IGPindeksgrnyipogrubienie"/>
        </w:rPr>
        <w:t xml:space="preserve"> </w:t>
      </w:r>
      <w:r w:rsidR="00122A22" w:rsidRPr="001F3AB9">
        <w:rPr>
          <w:rStyle w:val="IGPindeksgrnyipogrubienie"/>
        </w:rPr>
        <w:footnoteReference w:id="3"/>
      </w:r>
      <w:r w:rsidR="00122A22" w:rsidRPr="001F3AB9">
        <w:rPr>
          <w:rStyle w:val="IGPindeksgrnyipogrubienie"/>
        </w:rPr>
        <w:t>)</w:t>
      </w:r>
    </w:p>
    <w:p w14:paraId="3D6F73DC" w14:textId="693CC56D" w:rsidR="00CA4365" w:rsidRDefault="00CA4365" w:rsidP="006A3AA5">
      <w:pPr>
        <w:pStyle w:val="ARTartustawynprozporzdzenia"/>
      </w:pPr>
      <w:r w:rsidRPr="00F255B2">
        <w:rPr>
          <w:rStyle w:val="Ppogrubienie"/>
        </w:rPr>
        <w:t>Art.</w:t>
      </w:r>
      <w:r w:rsidR="007556DE" w:rsidRPr="00F255B2">
        <w:rPr>
          <w:rStyle w:val="Ppogrubienie"/>
        </w:rPr>
        <w:t> </w:t>
      </w:r>
      <w:r w:rsidRPr="00F255B2">
        <w:rPr>
          <w:rStyle w:val="Ppogrubienie"/>
        </w:rPr>
        <w:t>1.</w:t>
      </w:r>
      <w:r w:rsidR="00AB11E4">
        <w:t> </w:t>
      </w:r>
      <w:r w:rsidRPr="00897262">
        <w:t>W ust</w:t>
      </w:r>
      <w:r w:rsidR="00EE22E1">
        <w:t>a</w:t>
      </w:r>
      <w:r w:rsidRPr="00897262">
        <w:t xml:space="preserve">wie </w:t>
      </w:r>
      <w:r w:rsidR="00261F33" w:rsidRPr="00261F33">
        <w:t xml:space="preserve">z dnia </w:t>
      </w:r>
      <w:r w:rsidR="00FC36BF">
        <w:t>27 kwietnia</w:t>
      </w:r>
      <w:r w:rsidR="00261F33" w:rsidRPr="00261F33">
        <w:t xml:space="preserve"> 20</w:t>
      </w:r>
      <w:r w:rsidR="00FC36BF">
        <w:t>01</w:t>
      </w:r>
      <w:r w:rsidR="00261F33" w:rsidRPr="00261F33">
        <w:t xml:space="preserve"> r. </w:t>
      </w:r>
      <w:r w:rsidR="00AB11E4">
        <w:t>–</w:t>
      </w:r>
      <w:r w:rsidR="00FC36BF">
        <w:t xml:space="preserve"> Prawo ochrony środowiska </w:t>
      </w:r>
      <w:r w:rsidR="00261F33" w:rsidRPr="00261F33">
        <w:t>(Dz. U. z</w:t>
      </w:r>
      <w:r w:rsidR="008F7086">
        <w:t> </w:t>
      </w:r>
      <w:r w:rsidR="00261F33" w:rsidRPr="00261F33">
        <w:t>20</w:t>
      </w:r>
      <w:r w:rsidR="009401E3">
        <w:t>2</w:t>
      </w:r>
      <w:r w:rsidR="004F5F95">
        <w:t>1</w:t>
      </w:r>
      <w:r w:rsidR="008F7086">
        <w:t> </w:t>
      </w:r>
      <w:r w:rsidR="00BA1EEF">
        <w:t xml:space="preserve">r. poz. </w:t>
      </w:r>
      <w:r w:rsidR="00C2320E">
        <w:t>1</w:t>
      </w:r>
      <w:r w:rsidR="004F5F95">
        <w:t>973</w:t>
      </w:r>
      <w:r w:rsidR="006A3AA5">
        <w:t>,</w:t>
      </w:r>
      <w:r w:rsidR="006A3AA5" w:rsidRPr="006A3AA5">
        <w:t xml:space="preserve"> 2127</w:t>
      </w:r>
      <w:r w:rsidR="00246421">
        <w:t xml:space="preserve"> i 2269</w:t>
      </w:r>
      <w:r w:rsidR="00BA1EEF">
        <w:t>)</w:t>
      </w:r>
      <w:r w:rsidR="00261F33" w:rsidRPr="00261F33">
        <w:t xml:space="preserve"> wprowadza się następujące zmiany:</w:t>
      </w:r>
    </w:p>
    <w:p w14:paraId="7B38AE31" w14:textId="0CE1B3FC" w:rsidR="00E27354" w:rsidRDefault="00CA4365" w:rsidP="000018F6">
      <w:pPr>
        <w:pStyle w:val="PKTpunkt"/>
      </w:pPr>
      <w:r w:rsidRPr="008A1BD4">
        <w:t>1)</w:t>
      </w:r>
      <w:r w:rsidR="005D2AF5">
        <w:tab/>
      </w:r>
      <w:r w:rsidR="006C3AA9">
        <w:t xml:space="preserve">w tytule II w dziale </w:t>
      </w:r>
      <w:r w:rsidR="00967283">
        <w:t>II</w:t>
      </w:r>
      <w:r w:rsidR="006C3AA9">
        <w:t xml:space="preserve"> dodaje się art. 84a </w:t>
      </w:r>
      <w:r w:rsidR="00731FFA">
        <w:t>w brzmieniu</w:t>
      </w:r>
      <w:r w:rsidR="00E27354">
        <w:t>:</w:t>
      </w:r>
    </w:p>
    <w:p w14:paraId="302B5B2A" w14:textId="6786A47C" w:rsidR="00E27354" w:rsidRDefault="00E27354" w:rsidP="00EC6669">
      <w:pPr>
        <w:pStyle w:val="ZARTzmartartykuempunktem"/>
      </w:pPr>
      <w:r w:rsidRPr="00424C55">
        <w:t>„</w:t>
      </w:r>
      <w:r>
        <w:t>Art. 8</w:t>
      </w:r>
      <w:r w:rsidR="00967283">
        <w:t>4</w:t>
      </w:r>
      <w:r>
        <w:t>a</w:t>
      </w:r>
      <w:r w:rsidR="0006369F">
        <w:t>.</w:t>
      </w:r>
      <w:r>
        <w:t xml:space="preserve"> </w:t>
      </w:r>
      <w:r w:rsidRPr="00E27354">
        <w:t>Ilekroć w przepisach niniejszego działu jest mowa o</w:t>
      </w:r>
      <w:r>
        <w:t>:</w:t>
      </w:r>
    </w:p>
    <w:p w14:paraId="3FA2DA01" w14:textId="7C4CBF6C" w:rsidR="000E33E3" w:rsidRPr="00EC6669" w:rsidRDefault="000E33E3" w:rsidP="000E33E3">
      <w:pPr>
        <w:pStyle w:val="ZPKTzmpktartykuempunktem"/>
      </w:pPr>
      <w:r>
        <w:t>1</w:t>
      </w:r>
      <w:r w:rsidRPr="00A62DEB">
        <w:t>)</w:t>
      </w:r>
      <w:r>
        <w:tab/>
      </w:r>
      <w:r w:rsidRPr="00A62DEB">
        <w:t xml:space="preserve">aglomeracji </w:t>
      </w:r>
      <w:r w:rsidR="00AB11E4">
        <w:t>–</w:t>
      </w:r>
      <w:r w:rsidRPr="00A62DEB">
        <w:t xml:space="preserve"> należy</w:t>
      </w:r>
      <w:r w:rsidRPr="00316151">
        <w:t xml:space="preserve"> przez to rozumieć aglomerację</w:t>
      </w:r>
      <w:r>
        <w:t xml:space="preserve"> </w:t>
      </w:r>
      <w:r w:rsidRPr="00316151">
        <w:t xml:space="preserve">o liczbie mieszkańców większej </w:t>
      </w:r>
      <w:r w:rsidRPr="001F0AFF">
        <w:t>niż</w:t>
      </w:r>
      <w:r w:rsidRPr="00E67EF2">
        <w:t xml:space="preserve"> 250 </w:t>
      </w:r>
      <w:r w:rsidRPr="00EC6669">
        <w:t>tysięcy</w:t>
      </w:r>
      <w:r>
        <w:t>,</w:t>
      </w:r>
    </w:p>
    <w:p w14:paraId="37ED447D" w14:textId="64CB209A" w:rsidR="0006369F" w:rsidRDefault="00234D39" w:rsidP="00EC6669">
      <w:pPr>
        <w:pStyle w:val="ZPKTzmpktartykuempunktem"/>
      </w:pPr>
      <w:r>
        <w:t>2</w:t>
      </w:r>
      <w:r w:rsidR="0006369F" w:rsidRPr="00EC6669">
        <w:t>)</w:t>
      </w:r>
      <w:r w:rsidR="00316151">
        <w:tab/>
      </w:r>
      <w:r w:rsidR="0006369F" w:rsidRPr="00316151">
        <w:t xml:space="preserve">mieście </w:t>
      </w:r>
      <w:r w:rsidR="006C3AA9">
        <w:t xml:space="preserve">o liczbie mieszkańców większej niż </w:t>
      </w:r>
      <w:r w:rsidR="0006369F" w:rsidRPr="00316151">
        <w:t>100 tysięcy</w:t>
      </w:r>
      <w:r w:rsidR="0006369F" w:rsidRPr="001F0AFF">
        <w:t xml:space="preserve"> </w:t>
      </w:r>
      <w:r w:rsidR="00AB11E4">
        <w:t>–</w:t>
      </w:r>
      <w:r w:rsidR="0006369F" w:rsidRPr="001F0AFF">
        <w:t xml:space="preserve"> </w:t>
      </w:r>
      <w:r w:rsidR="0006369F" w:rsidRPr="00E67EF2">
        <w:t xml:space="preserve">należy przez to rozumieć miasto </w:t>
      </w:r>
      <w:r w:rsidR="0006369F" w:rsidRPr="00EC6669">
        <w:t>powyżej 100 tysięcy</w:t>
      </w:r>
      <w:r w:rsidR="002A62EF" w:rsidRPr="002A62EF">
        <w:t xml:space="preserve"> </w:t>
      </w:r>
      <w:r w:rsidR="002A62EF" w:rsidRPr="00EC6669">
        <w:t>mieszkańców</w:t>
      </w:r>
    </w:p>
    <w:p w14:paraId="6BE3A5C4" w14:textId="558B2BE2" w:rsidR="00305773" w:rsidRPr="00305773" w:rsidRDefault="001F3AB9" w:rsidP="00305773">
      <w:pPr>
        <w:pStyle w:val="ZCZWSPPKTzmczciwsppktartykuempunktem"/>
      </w:pPr>
      <w:r>
        <w:t>–</w:t>
      </w:r>
      <w:r w:rsidR="0006369F">
        <w:t xml:space="preserve"> </w:t>
      </w:r>
      <w:r w:rsidR="00A62DEB" w:rsidRPr="00A62DEB">
        <w:t xml:space="preserve">zgodnie z danymi statystycznymi na </w:t>
      </w:r>
      <w:r w:rsidR="00E67EF2">
        <w:t>koniec</w:t>
      </w:r>
      <w:r w:rsidR="00A62DEB" w:rsidRPr="00A62DEB">
        <w:t xml:space="preserve"> roku poprzed</w:t>
      </w:r>
      <w:r w:rsidR="00192EF9">
        <w:t>niego</w:t>
      </w:r>
      <w:r w:rsidR="00275CD9">
        <w:t>.</w:t>
      </w:r>
      <w:r w:rsidR="00316151" w:rsidRPr="00316151">
        <w:t>”</w:t>
      </w:r>
      <w:r w:rsidR="00316151">
        <w:t>;</w:t>
      </w:r>
    </w:p>
    <w:p w14:paraId="1368FCD5" w14:textId="77777777" w:rsidR="00AA3CD6" w:rsidRDefault="00E27354" w:rsidP="000018F6">
      <w:pPr>
        <w:pStyle w:val="PKTpunkt"/>
      </w:pPr>
      <w:r>
        <w:t>2)</w:t>
      </w:r>
      <w:r>
        <w:tab/>
      </w:r>
      <w:r w:rsidR="005D2AF5">
        <w:t xml:space="preserve">w </w:t>
      </w:r>
      <w:r w:rsidR="00424C55">
        <w:t>art. 87</w:t>
      </w:r>
      <w:r w:rsidR="00AA3CD6">
        <w:t>:</w:t>
      </w:r>
    </w:p>
    <w:p w14:paraId="77BC9B15" w14:textId="040493DE" w:rsidR="00A229DD" w:rsidRDefault="00AA3CD6" w:rsidP="00AA3CD6">
      <w:pPr>
        <w:pStyle w:val="LITlitera"/>
      </w:pPr>
      <w:r>
        <w:t>a)</w:t>
      </w:r>
      <w:r>
        <w:tab/>
      </w:r>
      <w:r w:rsidR="00424C55">
        <w:t>ust. 2 otrzymuje brzmienie</w:t>
      </w:r>
      <w:r w:rsidR="00A229DD">
        <w:t>:</w:t>
      </w:r>
    </w:p>
    <w:p w14:paraId="405D9BC3" w14:textId="721B28C1" w:rsidR="000509C2" w:rsidRPr="000509C2" w:rsidRDefault="00424C55" w:rsidP="00AA3CD6">
      <w:pPr>
        <w:pStyle w:val="ZLITUSTzmustliter"/>
      </w:pPr>
      <w:r w:rsidRPr="00424C55">
        <w:t>„</w:t>
      </w:r>
      <w:r>
        <w:t xml:space="preserve">2. </w:t>
      </w:r>
      <w:r w:rsidR="000509C2" w:rsidRPr="000509C2">
        <w:t>Stref</w:t>
      </w:r>
      <w:r w:rsidR="001B2A78">
        <w:t>y</w:t>
      </w:r>
      <w:r w:rsidR="000B579B">
        <w:t xml:space="preserve">, w których dokonuje się oceny jakości powietrza, </w:t>
      </w:r>
      <w:r w:rsidR="000509C2" w:rsidRPr="000509C2">
        <w:t>stanowi</w:t>
      </w:r>
      <w:r w:rsidR="001B2A78">
        <w:t>ą</w:t>
      </w:r>
      <w:r w:rsidR="000509C2" w:rsidRPr="000509C2">
        <w:t xml:space="preserve">: </w:t>
      </w:r>
    </w:p>
    <w:p w14:paraId="622D67AC" w14:textId="345FD91A" w:rsidR="000509C2" w:rsidRDefault="000509C2" w:rsidP="00AA3CD6">
      <w:pPr>
        <w:pStyle w:val="ZLITPKTzmpktliter"/>
      </w:pPr>
      <w:r w:rsidRPr="000509C2">
        <w:t>1)</w:t>
      </w:r>
      <w:r w:rsidR="000018F6">
        <w:tab/>
      </w:r>
      <w:r w:rsidRPr="000509C2">
        <w:t>aglomeracj</w:t>
      </w:r>
      <w:r w:rsidR="001B2A78">
        <w:t>e</w:t>
      </w:r>
      <w:r w:rsidRPr="000509C2">
        <w:t xml:space="preserve">; </w:t>
      </w:r>
    </w:p>
    <w:p w14:paraId="5C188F7D" w14:textId="0616AFF7" w:rsidR="00F12BF5" w:rsidRPr="000509C2" w:rsidRDefault="00F12BF5" w:rsidP="00AA3CD6">
      <w:pPr>
        <w:pStyle w:val="ZLITPKTzmpktliter"/>
      </w:pPr>
      <w:r>
        <w:t>2)</w:t>
      </w:r>
      <w:r>
        <w:tab/>
        <w:t>miasta;</w:t>
      </w:r>
    </w:p>
    <w:p w14:paraId="650E6979" w14:textId="5B3E85B0" w:rsidR="00311A7B" w:rsidRDefault="007C091C" w:rsidP="00AA3CD6">
      <w:pPr>
        <w:pStyle w:val="ZLITPKTzmpktliter"/>
      </w:pPr>
      <w:r>
        <w:t>3</w:t>
      </w:r>
      <w:r w:rsidR="000509C2" w:rsidRPr="000509C2">
        <w:t>)</w:t>
      </w:r>
      <w:r w:rsidR="000018F6">
        <w:tab/>
      </w:r>
      <w:r w:rsidR="00352AD7">
        <w:t>pozostał</w:t>
      </w:r>
      <w:r w:rsidR="0013461E">
        <w:t>y</w:t>
      </w:r>
      <w:r w:rsidR="00352AD7">
        <w:t xml:space="preserve"> </w:t>
      </w:r>
      <w:r w:rsidR="00AA25C2">
        <w:t>obszar</w:t>
      </w:r>
      <w:r w:rsidR="00352AD7">
        <w:t xml:space="preserve"> województwa </w:t>
      </w:r>
      <w:r w:rsidR="00AA25C2">
        <w:t>niewchodząc</w:t>
      </w:r>
      <w:r w:rsidR="0013461E">
        <w:t>y</w:t>
      </w:r>
      <w:r w:rsidR="00AA25C2">
        <w:t xml:space="preserve"> w skład aglomeracji</w:t>
      </w:r>
      <w:r w:rsidR="00F12BF5">
        <w:t xml:space="preserve"> i miast</w:t>
      </w:r>
      <w:r w:rsidR="00AA25C2">
        <w:t>.</w:t>
      </w:r>
      <w:r w:rsidR="00AA25C2" w:rsidRPr="004D4492">
        <w:t>”</w:t>
      </w:r>
      <w:r w:rsidR="00633269">
        <w:t>,</w:t>
      </w:r>
    </w:p>
    <w:p w14:paraId="3B7D2A3C" w14:textId="2A94505B" w:rsidR="00512987" w:rsidRDefault="00AA3CD6" w:rsidP="00AA3CD6">
      <w:pPr>
        <w:pStyle w:val="LITlitera"/>
      </w:pPr>
      <w:r>
        <w:t>b)</w:t>
      </w:r>
      <w:r>
        <w:tab/>
      </w:r>
      <w:r w:rsidR="00512987">
        <w:t>po ust. 2 dodaje się ust. 2a w brzmieniu:</w:t>
      </w:r>
    </w:p>
    <w:p w14:paraId="223FF521" w14:textId="489B5FB0" w:rsidR="00A7163B" w:rsidRDefault="00512987" w:rsidP="00F12BF5">
      <w:pPr>
        <w:pStyle w:val="ZLITUSTzmustliter"/>
      </w:pPr>
      <w:r w:rsidRPr="00424C55">
        <w:lastRenderedPageBreak/>
        <w:t>„</w:t>
      </w:r>
      <w:r>
        <w:t xml:space="preserve">2a. </w:t>
      </w:r>
      <w:r w:rsidR="00F12BF5" w:rsidRPr="00F12BF5">
        <w:rPr>
          <w:rStyle w:val="Pogrubienie"/>
          <w:b w:val="0"/>
          <w:bCs/>
        </w:rPr>
        <w:t>Strefy</w:t>
      </w:r>
      <w:r w:rsidR="00F12BF5" w:rsidRPr="00F12BF5">
        <w:t xml:space="preserve">, </w:t>
      </w:r>
      <w:r w:rsidR="000B579B">
        <w:t xml:space="preserve">w których dokonuje się oceny jakości powietrza, </w:t>
      </w:r>
      <w:r w:rsidR="0013461E">
        <w:t>w tym ich nazwy, kody i obszary</w:t>
      </w:r>
      <w:r w:rsidR="00F12BF5" w:rsidRPr="00F12BF5">
        <w:t xml:space="preserve">, </w:t>
      </w:r>
      <w:r w:rsidR="00F12BF5" w:rsidRPr="00F12BF5">
        <w:rPr>
          <w:rStyle w:val="Pogrubienie"/>
          <w:b w:val="0"/>
          <w:bCs/>
        </w:rPr>
        <w:t>określa załącznik</w:t>
      </w:r>
      <w:r w:rsidR="00F12BF5" w:rsidRPr="00F12BF5">
        <w:t xml:space="preserve"> do ustawy</w:t>
      </w:r>
      <w:r w:rsidRPr="00512987">
        <w:t>.”</w:t>
      </w:r>
      <w:r w:rsidR="00A7163B">
        <w:t>,</w:t>
      </w:r>
    </w:p>
    <w:p w14:paraId="79B9AE3A" w14:textId="55E6D366" w:rsidR="00512987" w:rsidRDefault="00A7163B" w:rsidP="00A7163B">
      <w:pPr>
        <w:pStyle w:val="LITlitera"/>
      </w:pPr>
      <w:r>
        <w:t>c)</w:t>
      </w:r>
      <w:r w:rsidR="001F3AB9">
        <w:tab/>
      </w:r>
      <w:r>
        <w:t>uchyla się ust. 3</w:t>
      </w:r>
      <w:r w:rsidR="00DD122B">
        <w:t>;</w:t>
      </w:r>
    </w:p>
    <w:p w14:paraId="4DA2AA52" w14:textId="0FC81E15" w:rsidR="00554424" w:rsidRDefault="00AA3CD6" w:rsidP="002A377F">
      <w:pPr>
        <w:pStyle w:val="PKTpunkt"/>
      </w:pPr>
      <w:r>
        <w:t>3</w:t>
      </w:r>
      <w:r w:rsidR="00512987">
        <w:t>)</w:t>
      </w:r>
      <w:r w:rsidR="007810E1">
        <w:tab/>
      </w:r>
      <w:r w:rsidR="004F7C25" w:rsidRPr="000A45FB">
        <w:t xml:space="preserve">art. </w:t>
      </w:r>
      <w:r w:rsidR="002E7D0A">
        <w:t>92</w:t>
      </w:r>
      <w:r w:rsidR="00554424">
        <w:t>b</w:t>
      </w:r>
      <w:r w:rsidR="002A377F">
        <w:t xml:space="preserve"> </w:t>
      </w:r>
      <w:r w:rsidR="00554424">
        <w:t>otrzymuj</w:t>
      </w:r>
      <w:r w:rsidR="00967283">
        <w:t>e</w:t>
      </w:r>
      <w:r w:rsidR="00554424">
        <w:t xml:space="preserve"> brzmienie:</w:t>
      </w:r>
    </w:p>
    <w:p w14:paraId="7C777907" w14:textId="1B6DE958" w:rsidR="00554424" w:rsidRDefault="000A45FB" w:rsidP="001F3AB9">
      <w:pPr>
        <w:pStyle w:val="ZARTzmartartykuempunktem"/>
      </w:pPr>
      <w:r w:rsidRPr="000A45FB">
        <w:t>„</w:t>
      </w:r>
      <w:r w:rsidR="004F79E0">
        <w:t xml:space="preserve">Art. 92b. </w:t>
      </w:r>
      <w:r w:rsidR="00554424">
        <w:t xml:space="preserve">1. </w:t>
      </w:r>
      <w:r w:rsidR="00554424" w:rsidRPr="00554424">
        <w:t xml:space="preserve">Informacje o stanie jakości powietrza, w tym lokalizacji wszystkich stref na terytorium Rzeczypospolitej Polskiej, w których dokonuje się oceny jakości powietrza i jego stanu, </w:t>
      </w:r>
      <w:r w:rsidR="005B7305">
        <w:t xml:space="preserve">są </w:t>
      </w:r>
      <w:r w:rsidR="00554424" w:rsidRPr="00554424">
        <w:t xml:space="preserve">udostępniane na </w:t>
      </w:r>
      <w:r w:rsidR="00554424" w:rsidRPr="00CA56EE">
        <w:t>stronie</w:t>
      </w:r>
      <w:r w:rsidR="00554424" w:rsidRPr="00554424">
        <w:t xml:space="preserve"> internetowej Głównego Inspektoratu Ochrony Środowiska. Na stronie udostępnia się również informacje o</w:t>
      </w:r>
      <w:r w:rsidR="00F87312">
        <w:t xml:space="preserve"> </w:t>
      </w:r>
      <w:r w:rsidR="00554424" w:rsidRPr="00554424">
        <w:t>obowiązujących programach ochrony powietrza</w:t>
      </w:r>
      <w:r w:rsidR="00172069">
        <w:t xml:space="preserve"> </w:t>
      </w:r>
      <w:r w:rsidR="004F79E0">
        <w:t>i ich aktualizacjach</w:t>
      </w:r>
      <w:r w:rsidR="002B67B4" w:rsidRPr="002B67B4">
        <w:t>, o który</w:t>
      </w:r>
      <w:r w:rsidR="002B67B4">
        <w:t>ch</w:t>
      </w:r>
      <w:r w:rsidR="002B67B4" w:rsidRPr="002B67B4">
        <w:t xml:space="preserve"> mowa w art. 91, </w:t>
      </w:r>
      <w:r w:rsidR="00554424" w:rsidRPr="00554424">
        <w:t>oraz planach działań krótkoterminowych</w:t>
      </w:r>
      <w:r w:rsidR="00F87312">
        <w:t xml:space="preserve">, </w:t>
      </w:r>
      <w:r w:rsidR="002B6E86" w:rsidRPr="002B6E86">
        <w:t>o których mowa w art. 92</w:t>
      </w:r>
      <w:r w:rsidR="00554424" w:rsidRPr="00554424">
        <w:t>.</w:t>
      </w:r>
    </w:p>
    <w:p w14:paraId="09272135" w14:textId="6F0D3E46" w:rsidR="00B6316C" w:rsidRDefault="00554424" w:rsidP="004275FB">
      <w:pPr>
        <w:pStyle w:val="ZUSTzmustartykuempunktem"/>
      </w:pPr>
      <w:r>
        <w:t xml:space="preserve">2. </w:t>
      </w:r>
      <w:r w:rsidRPr="00554424">
        <w:t>Minister właściwy do spraw klimatu przekazuje Głównemu Inspektorowi Ochrony Środowiska informacje o programach ochrony powietrza</w:t>
      </w:r>
      <w:r w:rsidR="00401526">
        <w:t xml:space="preserve"> </w:t>
      </w:r>
      <w:r w:rsidR="00F328AC">
        <w:t xml:space="preserve">i ich </w:t>
      </w:r>
      <w:r w:rsidR="0021007B">
        <w:t>aktualizacj</w:t>
      </w:r>
      <w:r w:rsidR="00731FFA">
        <w:t>ach</w:t>
      </w:r>
      <w:r w:rsidR="00401526" w:rsidRPr="00401526">
        <w:t xml:space="preserve">, o których mowa w art. 91, </w:t>
      </w:r>
      <w:r w:rsidRPr="00554424">
        <w:t>oraz planach działań krótkoterminowych, o których mowa w</w:t>
      </w:r>
      <w:r w:rsidR="00867E30">
        <w:t> </w:t>
      </w:r>
      <w:r w:rsidR="002B6E86" w:rsidRPr="002B6E86">
        <w:t>art.</w:t>
      </w:r>
      <w:r w:rsidR="00867E30">
        <w:t> </w:t>
      </w:r>
      <w:r w:rsidR="002B6E86" w:rsidRPr="002B6E86">
        <w:t>92</w:t>
      </w:r>
      <w:r w:rsidRPr="00554424">
        <w:t>, w celu ich udostępnienia na stronie internetowej.</w:t>
      </w:r>
      <w:r w:rsidR="000A45FB" w:rsidRPr="000A45FB">
        <w:t>”</w:t>
      </w:r>
      <w:r w:rsidR="00897E13">
        <w:t>;</w:t>
      </w:r>
    </w:p>
    <w:p w14:paraId="1AFD8135" w14:textId="4FC9AF69" w:rsidR="00470D15" w:rsidRDefault="00AA3CD6" w:rsidP="007B2A0F">
      <w:pPr>
        <w:pStyle w:val="PKTpunkt"/>
      </w:pPr>
      <w:r>
        <w:t>4</w:t>
      </w:r>
      <w:r w:rsidR="008E52AB" w:rsidRPr="00F93670">
        <w:t>)</w:t>
      </w:r>
      <w:r w:rsidR="007810E1">
        <w:tab/>
      </w:r>
      <w:r w:rsidR="008E52AB" w:rsidRPr="00F93670">
        <w:t xml:space="preserve">w art. </w:t>
      </w:r>
      <w:r w:rsidR="00897E13">
        <w:t>9</w:t>
      </w:r>
      <w:r w:rsidR="002A377F">
        <w:t>4</w:t>
      </w:r>
      <w:r w:rsidR="00470D15">
        <w:t>:</w:t>
      </w:r>
    </w:p>
    <w:p w14:paraId="37ECAB95" w14:textId="5C32BA73" w:rsidR="008E52AB" w:rsidRPr="00F93670" w:rsidRDefault="00470D15" w:rsidP="00001CC6">
      <w:pPr>
        <w:pStyle w:val="LITlitera"/>
      </w:pPr>
      <w:r>
        <w:t>a)</w:t>
      </w:r>
      <w:r>
        <w:tab/>
      </w:r>
      <w:r w:rsidR="008E52AB" w:rsidRPr="00F93670">
        <w:t xml:space="preserve">ust. </w:t>
      </w:r>
      <w:r w:rsidR="00897E13">
        <w:t>2</w:t>
      </w:r>
      <w:r w:rsidR="008E52AB" w:rsidRPr="00F93670">
        <w:t xml:space="preserve"> otrzymuj</w:t>
      </w:r>
      <w:r w:rsidR="00897E13">
        <w:t>e</w:t>
      </w:r>
      <w:r w:rsidR="008E52AB" w:rsidRPr="00F93670">
        <w:t xml:space="preserve"> brzmienie:</w:t>
      </w:r>
    </w:p>
    <w:p w14:paraId="720F369B" w14:textId="3D55A9CC" w:rsidR="00470D15" w:rsidRDefault="008158CE" w:rsidP="00192BDD">
      <w:pPr>
        <w:pStyle w:val="ZLITUSTzmustliter"/>
      </w:pPr>
      <w:r w:rsidRPr="008158CE">
        <w:t>„</w:t>
      </w:r>
      <w:r w:rsidR="00897E13">
        <w:t>2.</w:t>
      </w:r>
      <w:r w:rsidR="00897E13" w:rsidRPr="00897E13">
        <w:t xml:space="preserve"> Zarząd województwa przekazuje ministrowi właściwemu do spraw klimatu informacj</w:t>
      </w:r>
      <w:r w:rsidR="00A80396">
        <w:t>e</w:t>
      </w:r>
      <w:r w:rsidR="00897E13" w:rsidRPr="00897E13">
        <w:t xml:space="preserve"> o uchwaleniu przez sejmik województwa programu ochrony powietrza</w:t>
      </w:r>
      <w:r w:rsidR="00401526" w:rsidRPr="00401526">
        <w:t xml:space="preserve"> i jego aktualizacji</w:t>
      </w:r>
      <w:r w:rsidR="00662DC4">
        <w:t>,</w:t>
      </w:r>
      <w:r w:rsidR="00662DC4" w:rsidRPr="00662DC4">
        <w:t xml:space="preserve"> </w:t>
      </w:r>
      <w:r w:rsidR="00662DC4" w:rsidRPr="00897E13">
        <w:t>o</w:t>
      </w:r>
      <w:r w:rsidR="00662DC4">
        <w:t xml:space="preserve"> </w:t>
      </w:r>
      <w:r w:rsidR="00662DC4" w:rsidRPr="00897E13">
        <w:t>który</w:t>
      </w:r>
      <w:r w:rsidR="00401526">
        <w:t>ch</w:t>
      </w:r>
      <w:r w:rsidR="00662DC4" w:rsidRPr="00897E13">
        <w:t xml:space="preserve"> mowa w art. 91</w:t>
      </w:r>
      <w:r w:rsidR="00D17ADC">
        <w:t>,</w:t>
      </w:r>
      <w:r w:rsidR="00897E13" w:rsidRPr="00897E13">
        <w:t xml:space="preserve"> </w:t>
      </w:r>
      <w:r w:rsidR="00A80396">
        <w:t xml:space="preserve">lub </w:t>
      </w:r>
      <w:r w:rsidR="00A80396" w:rsidRPr="00A80396">
        <w:t>planu działań krótkoterminowych, o którym mowa w art. 92</w:t>
      </w:r>
      <w:r w:rsidR="00A80396">
        <w:t xml:space="preserve">, </w:t>
      </w:r>
      <w:r w:rsidR="00A80396" w:rsidRPr="00A80396">
        <w:t>w terminie 7 dni od dnia</w:t>
      </w:r>
      <w:r w:rsidR="00A80396">
        <w:t xml:space="preserve"> </w:t>
      </w:r>
      <w:r w:rsidR="004F79E0">
        <w:t xml:space="preserve">ich </w:t>
      </w:r>
      <w:r w:rsidR="00A80396" w:rsidRPr="00A80396">
        <w:t xml:space="preserve">ogłoszenia w </w:t>
      </w:r>
      <w:r w:rsidR="00A80396">
        <w:t>wojewódzkim dzienniku urzędowym</w:t>
      </w:r>
      <w:r w:rsidR="00897E13" w:rsidRPr="00897E13">
        <w:t>.</w:t>
      </w:r>
      <w:r w:rsidR="00291D90">
        <w:t>”</w:t>
      </w:r>
      <w:r w:rsidR="00922443">
        <w:t>,</w:t>
      </w:r>
    </w:p>
    <w:p w14:paraId="4B0DFFA3" w14:textId="08CA915F" w:rsidR="003B2750" w:rsidRDefault="00470D15" w:rsidP="009B421B">
      <w:pPr>
        <w:pStyle w:val="LITlitera"/>
      </w:pPr>
      <w:r>
        <w:t>b)</w:t>
      </w:r>
      <w:r w:rsidR="00001CC6">
        <w:tab/>
      </w:r>
      <w:r>
        <w:t xml:space="preserve">w ust. 2a pkt 1 i 2 </w:t>
      </w:r>
      <w:r w:rsidR="003B2750">
        <w:t>otrzymuj</w:t>
      </w:r>
      <w:r w:rsidR="00C3640F">
        <w:t>ą</w:t>
      </w:r>
      <w:r w:rsidR="003B2750">
        <w:t xml:space="preserve"> brzmienie:</w:t>
      </w:r>
    </w:p>
    <w:p w14:paraId="1876D9AF" w14:textId="5106A0EB" w:rsidR="003B2750" w:rsidRPr="003B2750" w:rsidRDefault="00C906E5" w:rsidP="00D252B6">
      <w:pPr>
        <w:pStyle w:val="ZLITPKTzmpktliter"/>
      </w:pPr>
      <w:r w:rsidRPr="00C906E5">
        <w:t>„</w:t>
      </w:r>
      <w:r w:rsidR="003B2750" w:rsidRPr="003B2750">
        <w:t>1)</w:t>
      </w:r>
      <w:r w:rsidR="003B2750">
        <w:tab/>
      </w:r>
      <w:r w:rsidR="003B2750" w:rsidRPr="003B2750">
        <w:t xml:space="preserve">co roku, w terminie do dnia 31 marca, za poprzedni rok kalendarzowy, sprawozdanie okresowe </w:t>
      </w:r>
      <w:bookmarkStart w:id="1" w:name="_Hlk92805823"/>
      <w:r w:rsidR="003B2750" w:rsidRPr="003B2750">
        <w:t>z realizacji programu ochrony powietrza i jego aktualizacji, o który</w:t>
      </w:r>
      <w:r w:rsidR="004C1155">
        <w:t>ch</w:t>
      </w:r>
      <w:r w:rsidR="003B2750" w:rsidRPr="003B2750">
        <w:t xml:space="preserve"> mowa w </w:t>
      </w:r>
      <w:r w:rsidR="00853F1A" w:rsidRPr="00F1795C">
        <w:t>art. 91</w:t>
      </w:r>
      <w:r w:rsidR="003B2750" w:rsidRPr="003B2750">
        <w:t xml:space="preserve">, oraz planu działań krótkoterminowych, o którym mowa w </w:t>
      </w:r>
      <w:r w:rsidR="00853F1A" w:rsidRPr="00F1795C">
        <w:t>art. 92</w:t>
      </w:r>
      <w:r w:rsidR="003B2750" w:rsidRPr="003B2750">
        <w:t>;</w:t>
      </w:r>
    </w:p>
    <w:p w14:paraId="29645BC4" w14:textId="7F95E5E9" w:rsidR="00EB22CD" w:rsidRDefault="003B2750" w:rsidP="00D252B6">
      <w:pPr>
        <w:pStyle w:val="ZLITPKTzmpktliter"/>
      </w:pPr>
      <w:bookmarkStart w:id="2" w:name="mip60854985"/>
      <w:bookmarkEnd w:id="1"/>
      <w:bookmarkEnd w:id="2"/>
      <w:r w:rsidRPr="003B2750">
        <w:t>2)</w:t>
      </w:r>
      <w:r w:rsidR="00C906E5">
        <w:tab/>
      </w:r>
      <w:r w:rsidRPr="003B2750">
        <w:t xml:space="preserve">w terminie 6 miesięcy po zakończeniu realizacji </w:t>
      </w:r>
      <w:bookmarkStart w:id="3" w:name="_Hlk92806002"/>
      <w:r w:rsidRPr="003B2750">
        <w:t>programu ochrony powietrza</w:t>
      </w:r>
      <w:r w:rsidR="00721141">
        <w:t xml:space="preserve"> </w:t>
      </w:r>
      <w:r w:rsidRPr="003B2750">
        <w:t>i jego aktualizacji, o który</w:t>
      </w:r>
      <w:r w:rsidR="004C1155">
        <w:t>ch</w:t>
      </w:r>
      <w:r w:rsidRPr="003B2750">
        <w:t xml:space="preserve"> mowa w </w:t>
      </w:r>
      <w:r w:rsidR="00853F1A" w:rsidRPr="00F1795C">
        <w:t>art. 91</w:t>
      </w:r>
      <w:r w:rsidRPr="003B2750">
        <w:t>, lub planu działań krótkoterminowych</w:t>
      </w:r>
      <w:bookmarkEnd w:id="3"/>
      <w:r w:rsidRPr="003B2750">
        <w:t xml:space="preserve">, o którym mowa w </w:t>
      </w:r>
      <w:r w:rsidR="00853F1A" w:rsidRPr="00F1795C">
        <w:t>art. 92</w:t>
      </w:r>
      <w:r w:rsidRPr="003B2750">
        <w:t xml:space="preserve">, </w:t>
      </w:r>
      <w:bookmarkStart w:id="4" w:name="_Hlk92806056"/>
      <w:r w:rsidRPr="003B2750">
        <w:t>sprawozdanie końcowe</w:t>
      </w:r>
      <w:r w:rsidR="00641F47">
        <w:t xml:space="preserve"> </w:t>
      </w:r>
      <w:r w:rsidRPr="003B2750">
        <w:t>z realizacji tego programu i jego aktualizacji lub planu obejmujące cały okres ich realizacji.</w:t>
      </w:r>
      <w:r w:rsidR="001A78C1" w:rsidRPr="001A78C1">
        <w:t>”</w:t>
      </w:r>
      <w:r w:rsidR="00EB22CD">
        <w:t>,</w:t>
      </w:r>
    </w:p>
    <w:p w14:paraId="2A02908A" w14:textId="1CA5D8DE" w:rsidR="00EB22CD" w:rsidRDefault="009B421B" w:rsidP="009B421B">
      <w:pPr>
        <w:pStyle w:val="LITlitera"/>
      </w:pPr>
      <w:r>
        <w:t>c)</w:t>
      </w:r>
      <w:r>
        <w:tab/>
      </w:r>
      <w:r w:rsidR="00EB22CD">
        <w:t>po ust. 2</w:t>
      </w:r>
      <w:r w:rsidR="00F854C8">
        <w:t>b</w:t>
      </w:r>
      <w:r w:rsidR="00EB22CD">
        <w:t xml:space="preserve"> dodaje się ust. 2c w brzmieniu:</w:t>
      </w:r>
    </w:p>
    <w:p w14:paraId="6D787239" w14:textId="1A7F716F" w:rsidR="00202CBD" w:rsidRDefault="00EB22CD" w:rsidP="00972E63">
      <w:pPr>
        <w:pStyle w:val="ZLITUSTzmustliter"/>
      </w:pPr>
      <w:r w:rsidRPr="00C906E5">
        <w:lastRenderedPageBreak/>
        <w:t>„</w:t>
      </w:r>
      <w:r>
        <w:t xml:space="preserve">2c. </w:t>
      </w:r>
      <w:bookmarkStart w:id="5" w:name="_Hlk94715600"/>
      <w:r w:rsidR="007B2CB6">
        <w:t xml:space="preserve">Na potrzeby sporządzenia sprawozdań, o których mowa w ust. 2a, </w:t>
      </w:r>
      <w:bookmarkStart w:id="6" w:name="_Hlk94006352"/>
      <w:r w:rsidR="007B2CB6">
        <w:t>w</w:t>
      </w:r>
      <w:r w:rsidR="00B87771">
        <w:t>ójt, burmistrz</w:t>
      </w:r>
      <w:r w:rsidR="00055F65">
        <w:t xml:space="preserve"> lub </w:t>
      </w:r>
      <w:r w:rsidR="00B87771">
        <w:t xml:space="preserve">prezydent miasta </w:t>
      </w:r>
      <w:r w:rsidR="00055F65">
        <w:t>oraz</w:t>
      </w:r>
      <w:r w:rsidR="00B87771">
        <w:t xml:space="preserve"> starosta </w:t>
      </w:r>
      <w:r w:rsidR="00202CBD">
        <w:t>przekazuj</w:t>
      </w:r>
      <w:r w:rsidR="00055F65">
        <w:t>ą</w:t>
      </w:r>
      <w:r w:rsidR="00A12091">
        <w:t>,</w:t>
      </w:r>
      <w:r w:rsidR="00202CBD">
        <w:t xml:space="preserve"> </w:t>
      </w:r>
      <w:r w:rsidR="007B2CB6">
        <w:t>w zakresie swojej właściwości</w:t>
      </w:r>
      <w:r w:rsidR="00A12091">
        <w:t>,</w:t>
      </w:r>
      <w:r w:rsidR="007B2CB6">
        <w:t xml:space="preserve"> </w:t>
      </w:r>
      <w:r w:rsidR="00202CBD">
        <w:t>właściwe</w:t>
      </w:r>
      <w:r w:rsidR="00E21A2B">
        <w:t>mu</w:t>
      </w:r>
      <w:r w:rsidR="00202CBD">
        <w:t xml:space="preserve"> zarząd</w:t>
      </w:r>
      <w:r w:rsidR="00E21A2B">
        <w:t>owi</w:t>
      </w:r>
      <w:r w:rsidR="00202CBD">
        <w:t xml:space="preserve"> województwa</w:t>
      </w:r>
      <w:r w:rsidR="00E21A2B">
        <w:t xml:space="preserve"> oraz właściwemu wojewódzkiemu inspektorowi ochrony środowiska</w:t>
      </w:r>
      <w:bookmarkEnd w:id="6"/>
      <w:r w:rsidR="00202CBD">
        <w:t>:</w:t>
      </w:r>
    </w:p>
    <w:p w14:paraId="10319DA1" w14:textId="498F8BEA" w:rsidR="00817671" w:rsidRDefault="00202CBD" w:rsidP="00972E63">
      <w:pPr>
        <w:pStyle w:val="ZLITPKTzmpktliter"/>
      </w:pPr>
      <w:r>
        <w:t>1)</w:t>
      </w:r>
      <w:r>
        <w:tab/>
        <w:t>co roku</w:t>
      </w:r>
      <w:r w:rsidR="00256053">
        <w:t>,</w:t>
      </w:r>
      <w:r>
        <w:t xml:space="preserve"> </w:t>
      </w:r>
      <w:r w:rsidR="00817671">
        <w:t xml:space="preserve">w terminie do dnia 15 lutego, za poprzedni rok kalendarzowy, </w:t>
      </w:r>
      <w:bookmarkStart w:id="7" w:name="_Hlk94006329"/>
      <w:r w:rsidR="00817671">
        <w:t>sprawozdanie okresowe z realizacji programu ochrony powietrza i jego aktualizacji, o których mowa w art. 91, oraz planu działań krótkoterminowych, o którym mowa w art. 92;</w:t>
      </w:r>
    </w:p>
    <w:p w14:paraId="0FBB31BC" w14:textId="153BE3DC" w:rsidR="00F854C8" w:rsidRDefault="00817671" w:rsidP="00972E63">
      <w:pPr>
        <w:pStyle w:val="ZLITPKTzmpktliter"/>
      </w:pPr>
      <w:r>
        <w:t>2)</w:t>
      </w:r>
      <w:r>
        <w:tab/>
      </w:r>
      <w:r w:rsidR="00F854C8">
        <w:t xml:space="preserve">w terminie 5 miesięcy </w:t>
      </w:r>
      <w:r w:rsidR="00F854C8" w:rsidRPr="003B2750">
        <w:t>po zakończeniu realizacji programu ochrony powietrza</w:t>
      </w:r>
      <w:r w:rsidR="00F854C8">
        <w:t xml:space="preserve"> </w:t>
      </w:r>
      <w:r w:rsidR="00F854C8" w:rsidRPr="003B2750">
        <w:t>i jego aktualizacji, o który</w:t>
      </w:r>
      <w:r w:rsidR="00F854C8">
        <w:t>ch</w:t>
      </w:r>
      <w:r w:rsidR="00F854C8" w:rsidRPr="003B2750">
        <w:t xml:space="preserve"> mowa w </w:t>
      </w:r>
      <w:r w:rsidR="00F854C8" w:rsidRPr="00F1795C">
        <w:t>art. 91</w:t>
      </w:r>
      <w:r w:rsidR="00F854C8" w:rsidRPr="003B2750">
        <w:t xml:space="preserve">, lub planu działań krótkoterminowych, o którym mowa w </w:t>
      </w:r>
      <w:r w:rsidR="00F854C8" w:rsidRPr="00F1795C">
        <w:t>art. 92</w:t>
      </w:r>
      <w:r w:rsidR="00F854C8" w:rsidRPr="003B2750">
        <w:t>, sprawozdanie końcowe z realizacji tego programu i jego aktualizacji lub planu obejmujące cały okres ich realizacji</w:t>
      </w:r>
      <w:bookmarkEnd w:id="7"/>
      <w:r w:rsidR="00F854C8" w:rsidRPr="003B2750">
        <w:t>.</w:t>
      </w:r>
      <w:r w:rsidR="00F854C8" w:rsidRPr="001A78C1">
        <w:t>”</w:t>
      </w:r>
      <w:r w:rsidR="00F854C8">
        <w:t>,</w:t>
      </w:r>
    </w:p>
    <w:bookmarkEnd w:id="5"/>
    <w:p w14:paraId="65F7C4E6" w14:textId="30F13D40" w:rsidR="00CD5F82" w:rsidRDefault="00972E63" w:rsidP="00CD5F82">
      <w:pPr>
        <w:pStyle w:val="LITlitera"/>
      </w:pPr>
      <w:r>
        <w:t>d)</w:t>
      </w:r>
      <w:r>
        <w:tab/>
      </w:r>
      <w:r w:rsidR="003B54C5">
        <w:t xml:space="preserve">w ust. 3 wyrazy </w:t>
      </w:r>
      <w:r w:rsidR="003B54C5" w:rsidRPr="00C906E5">
        <w:t>„</w:t>
      </w:r>
      <w:r w:rsidR="003B54C5" w:rsidRPr="003B54C5">
        <w:t>w ust. 1f</w:t>
      </w:r>
      <w:r w:rsidR="00BD0BB5">
        <w:t>–</w:t>
      </w:r>
      <w:r w:rsidR="003B54C5" w:rsidRPr="003B54C5">
        <w:t>2a”</w:t>
      </w:r>
      <w:r w:rsidR="003B54C5">
        <w:t xml:space="preserve"> zastępuje się wyrazami </w:t>
      </w:r>
      <w:r w:rsidR="003B54C5" w:rsidRPr="003B54C5">
        <w:t>„w ust. 1f</w:t>
      </w:r>
      <w:r w:rsidR="00BD0BB5">
        <w:t>–</w:t>
      </w:r>
      <w:r w:rsidR="003B54C5" w:rsidRPr="003B54C5">
        <w:t>2</w:t>
      </w:r>
      <w:r w:rsidR="00055F65">
        <w:t xml:space="preserve">a </w:t>
      </w:r>
      <w:r w:rsidR="00362D8B">
        <w:t>i</w:t>
      </w:r>
      <w:r w:rsidR="00055F65">
        <w:t xml:space="preserve"> 2c</w:t>
      </w:r>
      <w:r w:rsidR="003B54C5" w:rsidRPr="003B54C5">
        <w:t>”</w:t>
      </w:r>
      <w:r w:rsidR="008E52AB" w:rsidRPr="008E52AB">
        <w:t>;</w:t>
      </w:r>
      <w:bookmarkEnd w:id="4"/>
    </w:p>
    <w:p w14:paraId="47B77799" w14:textId="4E2669E4" w:rsidR="00161612" w:rsidRPr="00161612" w:rsidRDefault="00AA3CD6" w:rsidP="00161612">
      <w:pPr>
        <w:pStyle w:val="PKTpunkt"/>
      </w:pPr>
      <w:r>
        <w:t>5</w:t>
      </w:r>
      <w:r w:rsidR="00575C97">
        <w:t>)</w:t>
      </w:r>
      <w:r w:rsidR="00804039">
        <w:tab/>
      </w:r>
      <w:r w:rsidR="00161612" w:rsidRPr="00161612">
        <w:t>w art. 96a w ust. 1 w pkt 2 kropkę zastępuje się średnikiem i dodaje się pkt 3 w brzmieniu:</w:t>
      </w:r>
    </w:p>
    <w:p w14:paraId="64740A5D" w14:textId="77777777" w:rsidR="00161612" w:rsidRPr="00161612" w:rsidRDefault="00161612" w:rsidP="00694354">
      <w:pPr>
        <w:pStyle w:val="ZPKTzmpktartykuempunktem"/>
      </w:pPr>
      <w:r w:rsidRPr="00161612">
        <w:t>„3)</w:t>
      </w:r>
      <w:r w:rsidRPr="00161612">
        <w:tab/>
        <w:t>terminowego przekazania sprawozdań:</w:t>
      </w:r>
    </w:p>
    <w:p w14:paraId="52BE6D32" w14:textId="22EDD31A" w:rsidR="00161612" w:rsidRPr="00161612" w:rsidRDefault="00017ED8" w:rsidP="00694354">
      <w:pPr>
        <w:pStyle w:val="ZLITwPKTzmlitwpktartykuempunktem"/>
      </w:pPr>
      <w:r>
        <w:t>a)</w:t>
      </w:r>
      <w:r w:rsidR="00385FED">
        <w:tab/>
      </w:r>
      <w:r w:rsidR="00161612" w:rsidRPr="00161612">
        <w:t xml:space="preserve">okresowych z realizacji programów ochrony powietrza i ich aktualizacji </w:t>
      </w:r>
      <w:r w:rsidR="00BA1A0C">
        <w:t xml:space="preserve">oraz </w:t>
      </w:r>
      <w:r w:rsidR="00161612" w:rsidRPr="00161612">
        <w:t>planów działań krótkoterminowych,</w:t>
      </w:r>
    </w:p>
    <w:p w14:paraId="7376D1D8" w14:textId="3456531F" w:rsidR="00161612" w:rsidRDefault="00017ED8" w:rsidP="00694354">
      <w:pPr>
        <w:pStyle w:val="ZLITwPKTzmlitwpktartykuempunktem"/>
      </w:pPr>
      <w:r>
        <w:t>b)</w:t>
      </w:r>
      <w:r w:rsidR="00385FED">
        <w:tab/>
      </w:r>
      <w:r w:rsidR="00161612" w:rsidRPr="00161612">
        <w:t>końcowych z realizacji programów ochrony powietrza i ich aktualizacji lub planów działań krótkoterminowych.”;</w:t>
      </w:r>
    </w:p>
    <w:p w14:paraId="7AF090BF" w14:textId="62BD504C" w:rsidR="001B2A78" w:rsidRDefault="00AA3CD6" w:rsidP="00957484">
      <w:pPr>
        <w:pStyle w:val="PKTpunkt"/>
      </w:pPr>
      <w:r>
        <w:t>6</w:t>
      </w:r>
      <w:r w:rsidR="00161612">
        <w:t>)</w:t>
      </w:r>
      <w:r w:rsidR="00161612">
        <w:tab/>
      </w:r>
      <w:r w:rsidR="0021568E">
        <w:t>po</w:t>
      </w:r>
      <w:r w:rsidR="001B2A78">
        <w:t xml:space="preserve"> </w:t>
      </w:r>
      <w:r w:rsidR="001B2A78" w:rsidRPr="001B2A78">
        <w:t xml:space="preserve">art. </w:t>
      </w:r>
      <w:r w:rsidR="00D74F96" w:rsidRPr="00D74F96">
        <w:t>204</w:t>
      </w:r>
      <w:r w:rsidR="001B2A78">
        <w:t xml:space="preserve"> </w:t>
      </w:r>
      <w:r w:rsidR="001B2A78" w:rsidRPr="001B2A78">
        <w:t xml:space="preserve">dodaje się </w:t>
      </w:r>
      <w:r w:rsidR="004F79E0">
        <w:t>art</w:t>
      </w:r>
      <w:r w:rsidR="001B2A78" w:rsidRPr="001B2A78">
        <w:t xml:space="preserve">. </w:t>
      </w:r>
      <w:r w:rsidR="0021568E">
        <w:t>204</w:t>
      </w:r>
      <w:r w:rsidR="00D74F96">
        <w:t xml:space="preserve">a </w:t>
      </w:r>
      <w:r w:rsidR="001B2A78" w:rsidRPr="001B2A78">
        <w:t>w brzmieniu</w:t>
      </w:r>
      <w:r w:rsidR="001B2A78">
        <w:t>:</w:t>
      </w:r>
    </w:p>
    <w:p w14:paraId="2D4D49B9" w14:textId="1BB430DB" w:rsidR="00D74F96" w:rsidRPr="00D74F96" w:rsidRDefault="001B2A78" w:rsidP="00972E63">
      <w:pPr>
        <w:pStyle w:val="ZARTzmartartykuempunktem"/>
      </w:pPr>
      <w:r w:rsidRPr="001B2A78">
        <w:t>„</w:t>
      </w:r>
      <w:r w:rsidR="0021568E">
        <w:t>Art.</w:t>
      </w:r>
      <w:r w:rsidR="008A6057">
        <w:t xml:space="preserve"> </w:t>
      </w:r>
      <w:r w:rsidR="0021568E">
        <w:t xml:space="preserve">204a. </w:t>
      </w:r>
      <w:r w:rsidR="00D74F96" w:rsidRPr="00D74F96">
        <w:t xml:space="preserve">1. </w:t>
      </w:r>
      <w:r w:rsidR="00A52C74">
        <w:t>Przy ocenie dotrzymywania</w:t>
      </w:r>
      <w:r w:rsidR="00A52C74" w:rsidRPr="00D74F96">
        <w:t xml:space="preserve"> wielkości </w:t>
      </w:r>
      <w:r w:rsidR="00A52C74" w:rsidRPr="00865788">
        <w:t xml:space="preserve">dopuszczalnej emisji </w:t>
      </w:r>
      <w:r w:rsidR="00183E1F">
        <w:t xml:space="preserve">z instalacji </w:t>
      </w:r>
      <w:r w:rsidR="00A52C74" w:rsidRPr="00865788">
        <w:t>określon</w:t>
      </w:r>
      <w:r w:rsidR="00FB51F8">
        <w:t>ych</w:t>
      </w:r>
      <w:r w:rsidR="00A52C74" w:rsidRPr="00865788">
        <w:t xml:space="preserve"> w pozwoleniu zintegrowanym</w:t>
      </w:r>
      <w:r w:rsidR="00A52C74">
        <w:t xml:space="preserve">, </w:t>
      </w:r>
      <w:r w:rsidR="00183E1F">
        <w:t xml:space="preserve">w przypadku </w:t>
      </w:r>
      <w:r w:rsidR="00477201">
        <w:t>gdy</w:t>
      </w:r>
      <w:r w:rsidR="00A52C74">
        <w:t xml:space="preserve"> ta ocena odbywa się na podstawie wyników ciągłych pomiarów wielkości emisji</w:t>
      </w:r>
      <w:r w:rsidR="00AD1E4C">
        <w:t xml:space="preserve"> do powietrza</w:t>
      </w:r>
      <w:r w:rsidR="00183E1F">
        <w:t>,</w:t>
      </w:r>
      <w:r w:rsidR="00A52C74">
        <w:t xml:space="preserve"> uwzględnia się niepewność pomiarową</w:t>
      </w:r>
      <w:r w:rsidR="002146A2">
        <w:t>.</w:t>
      </w:r>
    </w:p>
    <w:p w14:paraId="451EC09D" w14:textId="5F9BF499" w:rsidR="00A97AAE" w:rsidRDefault="0021568E" w:rsidP="00A97AAE">
      <w:pPr>
        <w:pStyle w:val="ZUSTzmustartykuempunktem"/>
      </w:pPr>
      <w:r>
        <w:t>2</w:t>
      </w:r>
      <w:r w:rsidR="00D74F96" w:rsidRPr="00D74F96">
        <w:t xml:space="preserve">. Przekroczenie wielkości </w:t>
      </w:r>
      <w:r w:rsidR="00865788" w:rsidRPr="00865788">
        <w:t>dopuszczalnej emisji, o któr</w:t>
      </w:r>
      <w:r w:rsidR="00FB51F8">
        <w:t>ych</w:t>
      </w:r>
      <w:r w:rsidR="00865788" w:rsidRPr="00865788">
        <w:t xml:space="preserve"> mowa w ust. 1,</w:t>
      </w:r>
      <w:r w:rsidR="00865788">
        <w:t xml:space="preserve"> </w:t>
      </w:r>
      <w:r w:rsidR="00D74F96" w:rsidRPr="00D74F96">
        <w:t xml:space="preserve">stwierdza się na podstawie uśrednionych wyników </w:t>
      </w:r>
      <w:r w:rsidR="007449D4">
        <w:t xml:space="preserve">ciągłych </w:t>
      </w:r>
      <w:r w:rsidR="00D74F96" w:rsidRPr="00D74F96">
        <w:t>pomiarów</w:t>
      </w:r>
      <w:r w:rsidR="00E73357">
        <w:t>, o których mowa w ust. 1,</w:t>
      </w:r>
      <w:r w:rsidR="00D74F96" w:rsidRPr="00D74F96">
        <w:t xml:space="preserve"> pomniejszonych o niepewność pomiarową</w:t>
      </w:r>
      <w:r w:rsidR="00771B35">
        <w:t>.</w:t>
      </w:r>
    </w:p>
    <w:p w14:paraId="5C630006" w14:textId="2E1A5C71" w:rsidR="00A97AAE" w:rsidRPr="00D74F96" w:rsidRDefault="00A97AAE" w:rsidP="00A97AAE">
      <w:pPr>
        <w:pStyle w:val="ZUSTzmustartykuempunktem"/>
      </w:pPr>
      <w:r>
        <w:t xml:space="preserve">3. </w:t>
      </w:r>
      <w:r w:rsidRPr="00A97AAE">
        <w:t xml:space="preserve">Wyniki </w:t>
      </w:r>
      <w:r w:rsidR="007449D4">
        <w:t xml:space="preserve">ciągłych </w:t>
      </w:r>
      <w:r w:rsidRPr="00A97AAE">
        <w:t>pomiarów</w:t>
      </w:r>
      <w:r w:rsidR="00E73357">
        <w:t>, o których mowa w ust. 1,</w:t>
      </w:r>
      <w:r w:rsidRPr="00A97AAE">
        <w:t xml:space="preserve"> wykorzystywane na cele inne niż ocena dotrzymywania wielkości dopuszczalnej emisji</w:t>
      </w:r>
      <w:r w:rsidR="00EE35DD">
        <w:t>, o któr</w:t>
      </w:r>
      <w:r w:rsidR="00FB51F8">
        <w:t>ych</w:t>
      </w:r>
      <w:r w:rsidR="00EE35DD">
        <w:t xml:space="preserve"> mowa w ust. 1, </w:t>
      </w:r>
      <w:r w:rsidRPr="00A97AAE">
        <w:t>nie są korygowane pod kątem niepewności pomiarowej.</w:t>
      </w:r>
    </w:p>
    <w:p w14:paraId="361E08CE" w14:textId="2B4F3786" w:rsidR="001D0B9D" w:rsidRDefault="00D966C1" w:rsidP="00D74F96">
      <w:pPr>
        <w:pStyle w:val="ZUSTzmustartykuempunktem"/>
      </w:pPr>
      <w:r>
        <w:lastRenderedPageBreak/>
        <w:t>4</w:t>
      </w:r>
      <w:r w:rsidR="00D74F96" w:rsidRPr="00D74F96">
        <w:t>.</w:t>
      </w:r>
      <w:r w:rsidR="00F91D87">
        <w:t xml:space="preserve"> Minister </w:t>
      </w:r>
      <w:r w:rsidR="00F91D87" w:rsidRPr="00892F20">
        <w:t>właściwy</w:t>
      </w:r>
      <w:r w:rsidR="00F91D87">
        <w:t xml:space="preserve"> do spraw klimatu, </w:t>
      </w:r>
      <w:r w:rsidR="0075219B" w:rsidRPr="0075219B">
        <w:t>mając na</w:t>
      </w:r>
      <w:r w:rsidR="0075219B">
        <w:t xml:space="preserve"> celu</w:t>
      </w:r>
      <w:r w:rsidR="0075219B" w:rsidRPr="0075219B">
        <w:t xml:space="preserve"> zapewnienie właściwej weryfikacji </w:t>
      </w:r>
      <w:r w:rsidR="00797A6A">
        <w:t>dotrzymywania wielkości dopuszczalnej emisji</w:t>
      </w:r>
      <w:r w:rsidR="0075219B" w:rsidRPr="0075219B">
        <w:t xml:space="preserve"> </w:t>
      </w:r>
      <w:r w:rsidR="00797A6A">
        <w:t xml:space="preserve">określonych </w:t>
      </w:r>
      <w:r w:rsidR="0075219B">
        <w:t>w pozwoleniu zintegrowanym</w:t>
      </w:r>
      <w:r w:rsidR="00797A6A">
        <w:t>,</w:t>
      </w:r>
      <w:r w:rsidR="00CA1458">
        <w:t xml:space="preserve"> dokonywanej na podstawie </w:t>
      </w:r>
      <w:r w:rsidR="005E694D">
        <w:t xml:space="preserve">wyników </w:t>
      </w:r>
      <w:r w:rsidR="00CA1458">
        <w:t>ciągłych pomiarów wielkości emisji do powietrza</w:t>
      </w:r>
      <w:r w:rsidR="00014361">
        <w:t xml:space="preserve">, </w:t>
      </w:r>
      <w:r w:rsidR="00F91D87">
        <w:t>określi</w:t>
      </w:r>
      <w:r w:rsidR="004A2161">
        <w:t>,</w:t>
      </w:r>
      <w:r w:rsidR="00F91D87">
        <w:t xml:space="preserve"> w drodze rozporządzenia</w:t>
      </w:r>
      <w:r w:rsidR="001D0B9D">
        <w:t>:</w:t>
      </w:r>
    </w:p>
    <w:p w14:paraId="3FA33C93" w14:textId="241A7929" w:rsidR="00F91D87" w:rsidRPr="00E64EAA" w:rsidRDefault="001D0B9D" w:rsidP="00914DBF">
      <w:pPr>
        <w:pStyle w:val="ZPKTzmpktartykuempunktem"/>
      </w:pPr>
      <w:r>
        <w:t>1)</w:t>
      </w:r>
      <w:r w:rsidR="001D6CEA">
        <w:tab/>
      </w:r>
      <w:r w:rsidR="005B04AD" w:rsidRPr="005B04AD">
        <w:t>spos</w:t>
      </w:r>
      <w:r w:rsidR="007C00E1">
        <w:t>ób</w:t>
      </w:r>
      <w:r w:rsidR="005B04AD" w:rsidRPr="005B04AD">
        <w:t xml:space="preserve"> oceny dotrzymywania wielkości</w:t>
      </w:r>
      <w:r w:rsidR="00E31F42">
        <w:t xml:space="preserve"> dopuszczalnej</w:t>
      </w:r>
      <w:r w:rsidR="005B04AD" w:rsidRPr="005B04AD">
        <w:t xml:space="preserve"> </w:t>
      </w:r>
      <w:r w:rsidR="00865788" w:rsidRPr="00865788">
        <w:t>emisji</w:t>
      </w:r>
      <w:r w:rsidR="001D6CEA">
        <w:t>;</w:t>
      </w:r>
      <w:r w:rsidR="005B04AD" w:rsidRPr="005B04AD">
        <w:t xml:space="preserve"> </w:t>
      </w:r>
    </w:p>
    <w:p w14:paraId="74579779" w14:textId="265ADB42" w:rsidR="00F91D87" w:rsidRPr="00120FFA" w:rsidRDefault="000801D6" w:rsidP="00914DBF">
      <w:pPr>
        <w:pStyle w:val="ZPKTzmpktartykuempunktem"/>
      </w:pPr>
      <w:r>
        <w:t>2</w:t>
      </w:r>
      <w:r w:rsidR="00F91D87" w:rsidRPr="00F06C39">
        <w:t>)</w:t>
      </w:r>
      <w:r w:rsidR="001D6CEA">
        <w:tab/>
      </w:r>
      <w:r w:rsidR="00F91D87" w:rsidRPr="00120FFA">
        <w:t xml:space="preserve">maksymalne wartości niepewności </w:t>
      </w:r>
      <w:r w:rsidR="00FE3980">
        <w:t>pomiarowej</w:t>
      </w:r>
      <w:r w:rsidR="00F91D87" w:rsidRPr="00120FFA">
        <w:t xml:space="preserve"> dla pojedynczego wyniku pomiaru</w:t>
      </w:r>
      <w:r w:rsidR="00362D8B">
        <w:t>;</w:t>
      </w:r>
    </w:p>
    <w:p w14:paraId="5F5AEACD" w14:textId="73325EAC" w:rsidR="00F91D87" w:rsidRPr="00120FFA" w:rsidRDefault="000801D6" w:rsidP="00914DBF">
      <w:pPr>
        <w:pStyle w:val="ZPKTzmpktartykuempunktem"/>
      </w:pPr>
      <w:r>
        <w:t>3</w:t>
      </w:r>
      <w:r w:rsidR="00F91D87" w:rsidRPr="00120FFA">
        <w:t>)</w:t>
      </w:r>
      <w:r w:rsidR="001D6CEA">
        <w:tab/>
      </w:r>
      <w:r>
        <w:t>sposób</w:t>
      </w:r>
      <w:r w:rsidR="00D74F96" w:rsidRPr="00120FFA">
        <w:t xml:space="preserve"> </w:t>
      </w:r>
      <w:r w:rsidR="00F91D87" w:rsidRPr="00120FFA">
        <w:t>uwzględniania niepewności pomiarowych przy ocenie dotrzymywania</w:t>
      </w:r>
      <w:r w:rsidR="00AB11E4">
        <w:t xml:space="preserve"> </w:t>
      </w:r>
      <w:r w:rsidR="00F91D87" w:rsidRPr="00120FFA">
        <w:t xml:space="preserve">wielkości </w:t>
      </w:r>
      <w:r w:rsidR="007449D4">
        <w:t xml:space="preserve">dopuszczalnej </w:t>
      </w:r>
      <w:r w:rsidR="00F91D87" w:rsidRPr="00120FFA">
        <w:t>emis</w:t>
      </w:r>
      <w:r w:rsidR="007449D4">
        <w:t>ji</w:t>
      </w:r>
      <w:r w:rsidR="00F91D87" w:rsidRPr="00120FFA">
        <w:t>;</w:t>
      </w:r>
    </w:p>
    <w:p w14:paraId="4C1A1F63" w14:textId="63E9CAA7" w:rsidR="00E57F85" w:rsidRDefault="000801D6" w:rsidP="00120FFA">
      <w:pPr>
        <w:pStyle w:val="ZPKTzmpktartykuempunktem"/>
      </w:pPr>
      <w:r>
        <w:t>4</w:t>
      </w:r>
      <w:r w:rsidR="00F91D87" w:rsidRPr="00E64EAA">
        <w:t>)</w:t>
      </w:r>
      <w:r w:rsidR="001D6CEA">
        <w:tab/>
      </w:r>
      <w:r w:rsidR="00F91D87">
        <w:t>spos</w:t>
      </w:r>
      <w:r w:rsidR="00C73344">
        <w:t>ób</w:t>
      </w:r>
      <w:r w:rsidR="00F91D87" w:rsidRPr="00E64EAA">
        <w:t xml:space="preserve"> rozliczania przekroczeń wielkości </w:t>
      </w:r>
      <w:r w:rsidR="00865788">
        <w:t xml:space="preserve">dopuszczalnej </w:t>
      </w:r>
      <w:r w:rsidR="00F91D87" w:rsidRPr="00E64EAA">
        <w:t>emis</w:t>
      </w:r>
      <w:r w:rsidR="00865788">
        <w:t>ji</w:t>
      </w:r>
      <w:r w:rsidR="001A4702">
        <w:t>.</w:t>
      </w:r>
      <w:r w:rsidR="005B04AD" w:rsidRPr="005B04AD">
        <w:t>”</w:t>
      </w:r>
      <w:r w:rsidR="001D6CEA">
        <w:t>;</w:t>
      </w:r>
    </w:p>
    <w:p w14:paraId="58CDD486" w14:textId="3EFC5979" w:rsidR="00BD254B" w:rsidRDefault="00AA3CD6" w:rsidP="00957484">
      <w:pPr>
        <w:pStyle w:val="PKTpunkt"/>
      </w:pPr>
      <w:r>
        <w:t>7</w:t>
      </w:r>
      <w:r w:rsidR="001B2A78">
        <w:t>)</w:t>
      </w:r>
      <w:r w:rsidR="001B2A78">
        <w:tab/>
      </w:r>
      <w:r w:rsidR="00ED7E53">
        <w:t xml:space="preserve">w art. 315a </w:t>
      </w:r>
      <w:r w:rsidR="00771B35">
        <w:t xml:space="preserve">w ust. 1 </w:t>
      </w:r>
      <w:r w:rsidR="00477201">
        <w:t>w</w:t>
      </w:r>
      <w:r w:rsidR="006E3D71">
        <w:t xml:space="preserve"> pkt 3 dodaje się przecinek </w:t>
      </w:r>
      <w:r w:rsidR="00C66887">
        <w:t>oraz</w:t>
      </w:r>
      <w:r w:rsidR="006E3D71">
        <w:t xml:space="preserve"> </w:t>
      </w:r>
      <w:r w:rsidR="00ED7E53">
        <w:t xml:space="preserve">pkt </w:t>
      </w:r>
      <w:r w:rsidR="00771B35">
        <w:t xml:space="preserve">4 </w:t>
      </w:r>
      <w:r w:rsidR="008A564F">
        <w:t xml:space="preserve">i 5 </w:t>
      </w:r>
      <w:r w:rsidR="00771B35">
        <w:t>w brzmieniu:</w:t>
      </w:r>
    </w:p>
    <w:p w14:paraId="47C5201B" w14:textId="3CE722CF" w:rsidR="008A564F" w:rsidRPr="00694354" w:rsidRDefault="00972E63" w:rsidP="00694354">
      <w:pPr>
        <w:pStyle w:val="ZPKTzmpktartykuempunktem"/>
      </w:pPr>
      <w:bookmarkStart w:id="8" w:name="_Hlk93413702"/>
      <w:bookmarkStart w:id="9" w:name="_Hlk92806533"/>
      <w:r>
        <w:t>„4)</w:t>
      </w:r>
      <w:r>
        <w:tab/>
      </w:r>
      <w:r w:rsidR="00771B35" w:rsidRPr="00694354">
        <w:t xml:space="preserve">niedotrzymania terminów </w:t>
      </w:r>
      <w:r w:rsidR="00477201" w:rsidRPr="00694354">
        <w:t xml:space="preserve">przekazania </w:t>
      </w:r>
      <w:r w:rsidR="00771B35" w:rsidRPr="00694354">
        <w:t xml:space="preserve">sprawozdań </w:t>
      </w:r>
      <w:r w:rsidR="00CD4EB6" w:rsidRPr="00694354">
        <w:t>okresowych</w:t>
      </w:r>
      <w:r w:rsidR="008A7FB7" w:rsidRPr="00694354">
        <w:t xml:space="preserve"> z realizacji program</w:t>
      </w:r>
      <w:r w:rsidR="008A564F" w:rsidRPr="00694354">
        <w:t>ów</w:t>
      </w:r>
      <w:r w:rsidR="008A7FB7" w:rsidRPr="00694354">
        <w:t xml:space="preserve"> ochrony powietrza i ich </w:t>
      </w:r>
      <w:r w:rsidR="008A564F" w:rsidRPr="00694354">
        <w:t xml:space="preserve">aktualizacji </w:t>
      </w:r>
      <w:r w:rsidR="008A7FB7" w:rsidRPr="00694354">
        <w:t>lub plan</w:t>
      </w:r>
      <w:r w:rsidR="008A564F" w:rsidRPr="00694354">
        <w:t>ów</w:t>
      </w:r>
      <w:r w:rsidR="008A7FB7" w:rsidRPr="00694354">
        <w:t xml:space="preserve"> działań krótkoterminowych</w:t>
      </w:r>
      <w:r w:rsidR="008A564F" w:rsidRPr="00694354">
        <w:t>,</w:t>
      </w:r>
    </w:p>
    <w:p w14:paraId="697BAF11" w14:textId="01551725" w:rsidR="00771B35" w:rsidRPr="00694354" w:rsidRDefault="008A564F" w:rsidP="00694354">
      <w:pPr>
        <w:pStyle w:val="ZPKTzmpktartykuempunktem"/>
      </w:pPr>
      <w:bookmarkStart w:id="10" w:name="_Hlk92804613"/>
      <w:r w:rsidRPr="00694354">
        <w:t>5)</w:t>
      </w:r>
      <w:r w:rsidR="00694354" w:rsidRPr="00694354">
        <w:tab/>
      </w:r>
      <w:r w:rsidRPr="00694354">
        <w:t>niedotrzymania terminów przekazania sprawozdań końcowych z realizacji programów ochrony powietrza i ich aktualizacji lub planów działań krótkoterminowych</w:t>
      </w:r>
      <w:bookmarkEnd w:id="8"/>
      <w:bookmarkEnd w:id="9"/>
      <w:bookmarkEnd w:id="10"/>
      <w:r w:rsidR="00AC1E97" w:rsidRPr="00694354">
        <w:t>”</w:t>
      </w:r>
      <w:r w:rsidR="0063100A" w:rsidRPr="00694354">
        <w:t>;</w:t>
      </w:r>
    </w:p>
    <w:p w14:paraId="56C5B610" w14:textId="3410329E" w:rsidR="000A45FB" w:rsidRDefault="00AA3CD6" w:rsidP="00957484">
      <w:pPr>
        <w:pStyle w:val="PKTpunkt"/>
      </w:pPr>
      <w:r>
        <w:t>8</w:t>
      </w:r>
      <w:r w:rsidR="00BD254B">
        <w:t>)</w:t>
      </w:r>
      <w:r w:rsidR="00BD254B">
        <w:tab/>
      </w:r>
      <w:r w:rsidR="00957484">
        <w:t xml:space="preserve">po </w:t>
      </w:r>
      <w:r w:rsidR="00575C97">
        <w:t xml:space="preserve">art. </w:t>
      </w:r>
      <w:r w:rsidR="00957484">
        <w:t>33</w:t>
      </w:r>
      <w:r w:rsidR="003078B3">
        <w:t>1</w:t>
      </w:r>
      <w:r w:rsidR="00957484">
        <w:t xml:space="preserve"> dodaje się art. </w:t>
      </w:r>
      <w:r w:rsidR="00157205">
        <w:t>33</w:t>
      </w:r>
      <w:r w:rsidR="003078B3">
        <w:t>1a</w:t>
      </w:r>
      <w:r w:rsidR="00157205">
        <w:t xml:space="preserve"> </w:t>
      </w:r>
      <w:r w:rsidR="00957484">
        <w:t>w brzmieniu</w:t>
      </w:r>
      <w:r w:rsidR="008A1BD4">
        <w:t>:</w:t>
      </w:r>
    </w:p>
    <w:p w14:paraId="5F841E75" w14:textId="5B794B7E" w:rsidR="000E3F71" w:rsidRDefault="000A45FB" w:rsidP="00972E63">
      <w:pPr>
        <w:pStyle w:val="ZARTzmartartykuempunktem"/>
      </w:pPr>
      <w:bookmarkStart w:id="11" w:name="_Hlk84523398"/>
      <w:r w:rsidRPr="000A45FB">
        <w:t>„</w:t>
      </w:r>
      <w:r w:rsidR="00BD6995">
        <w:t xml:space="preserve">Art. </w:t>
      </w:r>
      <w:r w:rsidR="00157205">
        <w:t>33</w:t>
      </w:r>
      <w:r w:rsidR="003078B3">
        <w:t>1a</w:t>
      </w:r>
      <w:r w:rsidR="00157205">
        <w:t>.</w:t>
      </w:r>
      <w:r w:rsidR="00C636F8">
        <w:t xml:space="preserve"> </w:t>
      </w:r>
      <w:bookmarkStart w:id="12" w:name="_Hlk74492617"/>
      <w:bookmarkEnd w:id="11"/>
      <w:r w:rsidR="00157205">
        <w:t xml:space="preserve">Kto nie </w:t>
      </w:r>
      <w:r w:rsidR="00FA68CA">
        <w:t xml:space="preserve">przestrzega ograniczeń, nakazów lub zakazów </w:t>
      </w:r>
      <w:r w:rsidR="00157205">
        <w:t xml:space="preserve">określonych w uchwale sejmiku województwa przyjętej na podstawie art. 91 ust. </w:t>
      </w:r>
      <w:r w:rsidR="001255FD">
        <w:t>3 i 5</w:t>
      </w:r>
      <w:r w:rsidR="006F4C5B">
        <w:t>,</w:t>
      </w:r>
    </w:p>
    <w:p w14:paraId="595AD105" w14:textId="77777777" w:rsidR="008A3041" w:rsidRDefault="00157205" w:rsidP="00957484">
      <w:pPr>
        <w:pStyle w:val="ZUSTzmustartykuempunktem"/>
        <w:ind w:firstLine="0"/>
      </w:pPr>
      <w:r>
        <w:t>podlega karze grzywny</w:t>
      </w:r>
      <w:bookmarkEnd w:id="12"/>
      <w:r>
        <w:t>.</w:t>
      </w:r>
      <w:r w:rsidR="00726274" w:rsidRPr="00726274">
        <w:t>”</w:t>
      </w:r>
      <w:r w:rsidR="008A3041">
        <w:t>;</w:t>
      </w:r>
    </w:p>
    <w:p w14:paraId="3EA8D658" w14:textId="28A61C93" w:rsidR="0049629C" w:rsidRDefault="008A3041" w:rsidP="008A3041">
      <w:pPr>
        <w:pStyle w:val="PKTpunkt"/>
      </w:pPr>
      <w:r>
        <w:t>9)</w:t>
      </w:r>
      <w:r>
        <w:tab/>
        <w:t>dodaje się załącznik do ustawy w brzmieniu określonym w załączniku do niniejszej ustawy.</w:t>
      </w:r>
    </w:p>
    <w:p w14:paraId="1B1FCA95" w14:textId="660C3B37" w:rsidR="00CD12A8" w:rsidRPr="00CD12A8" w:rsidRDefault="00AB11E4" w:rsidP="00CD12A8">
      <w:pPr>
        <w:pStyle w:val="ARTartustawynprozporzdzenia"/>
      </w:pPr>
      <w:r>
        <w:rPr>
          <w:rStyle w:val="Ppogrubienie"/>
        </w:rPr>
        <w:t>Art. </w:t>
      </w:r>
      <w:r w:rsidR="00CD12A8" w:rsidRPr="00CD12A8">
        <w:rPr>
          <w:rStyle w:val="Ppogrubienie"/>
        </w:rPr>
        <w:t>2.</w:t>
      </w:r>
      <w:r>
        <w:rPr>
          <w:rStyle w:val="Ppogrubienie"/>
        </w:rPr>
        <w:t> </w:t>
      </w:r>
      <w:r w:rsidR="00CD12A8" w:rsidRPr="00CD12A8">
        <w:t xml:space="preserve">W ustawie z dnia 21 listopada 2008 r. o wspieraniu termomodernizacji i remontów oraz o centralnej ewidencji emisyjności budynków (Dz. U. z </w:t>
      </w:r>
      <w:r w:rsidR="00D63D16" w:rsidRPr="00D63D16">
        <w:t>2022 r. poz. 438</w:t>
      </w:r>
      <w:r w:rsidR="00CD12A8" w:rsidRPr="00CD12A8">
        <w:t>) wprowadza się następujące zmiany:</w:t>
      </w:r>
    </w:p>
    <w:p w14:paraId="2DAB6436" w14:textId="77777777" w:rsidR="00CD12A8" w:rsidRPr="00CD12A8" w:rsidRDefault="00CD12A8" w:rsidP="00CD12A8">
      <w:pPr>
        <w:pStyle w:val="PKTpunkt"/>
      </w:pPr>
      <w:r w:rsidRPr="00CD12A8">
        <w:t>1)</w:t>
      </w:r>
      <w:r w:rsidRPr="00CD12A8">
        <w:tab/>
        <w:t>w art. 11c w ust. 5 w pkt 8 wyrazy „zgodnie z ust. 1 pkt 5” zastępuje się wyrazami „zgodnie z ust. 1 pkt 4”;</w:t>
      </w:r>
    </w:p>
    <w:p w14:paraId="23303A4B" w14:textId="77777777" w:rsidR="00CD12A8" w:rsidRPr="00CD12A8" w:rsidRDefault="00CD12A8" w:rsidP="00CD12A8">
      <w:pPr>
        <w:pStyle w:val="PKTpunkt"/>
      </w:pPr>
      <w:r w:rsidRPr="00CD12A8">
        <w:t>2)</w:t>
      </w:r>
      <w:r w:rsidRPr="00CD12A8">
        <w:tab/>
        <w:t>w art. 11d:</w:t>
      </w:r>
    </w:p>
    <w:p w14:paraId="0C391E73" w14:textId="77777777" w:rsidR="00CD12A8" w:rsidRPr="00CD12A8" w:rsidRDefault="00CD12A8" w:rsidP="00CD12A8">
      <w:pPr>
        <w:pStyle w:val="LITlitera"/>
      </w:pPr>
      <w:r w:rsidRPr="00CD12A8">
        <w:t>a)</w:t>
      </w:r>
      <w:r w:rsidRPr="00CD12A8">
        <w:tab/>
        <w:t>w ust. 3 w pkt 8:</w:t>
      </w:r>
    </w:p>
    <w:p w14:paraId="0651D508" w14:textId="21E3DD86" w:rsidR="00CD12A8" w:rsidRPr="00CD12A8" w:rsidRDefault="00972E63" w:rsidP="00972E63">
      <w:pPr>
        <w:pStyle w:val="TIRtiret"/>
      </w:pPr>
      <w:r>
        <w:t>–</w:t>
      </w:r>
      <w:r>
        <w:tab/>
      </w:r>
      <w:r w:rsidR="00CD12A8" w:rsidRPr="00CD12A8">
        <w:t>wyrazy „o których mowa w ust. 1 pkt 5</w:t>
      </w:r>
      <w:r w:rsidR="00CF7D9D">
        <w:t>–</w:t>
      </w:r>
      <w:r w:rsidR="00CD12A8" w:rsidRPr="00CD12A8">
        <w:t>7 i 9” zastępuje się wyrazami „o których mowa w ust. 1 pkt 6</w:t>
      </w:r>
      <w:r w:rsidR="009523F7">
        <w:t>–</w:t>
      </w:r>
      <w:r w:rsidR="00CD12A8" w:rsidRPr="00CD12A8">
        <w:t>8 i 10”,</w:t>
      </w:r>
    </w:p>
    <w:p w14:paraId="0C6650AD" w14:textId="1FF94647" w:rsidR="00CD12A8" w:rsidRPr="00CD12A8" w:rsidRDefault="00972E63" w:rsidP="00972E63">
      <w:pPr>
        <w:pStyle w:val="TIRtiret"/>
      </w:pPr>
      <w:r>
        <w:t>–</w:t>
      </w:r>
      <w:r>
        <w:tab/>
      </w:r>
      <w:r w:rsidR="00CD12A8" w:rsidRPr="00CD12A8">
        <w:t>wyrazy „o których mowa w ust. 1 pkt 6” zastępuje się wyrazami „o których mowa w ust. 1 pkt 7”,</w:t>
      </w:r>
    </w:p>
    <w:p w14:paraId="4C31BC3D" w14:textId="3189CBA3" w:rsidR="00CD12A8" w:rsidRPr="00CD12A8" w:rsidRDefault="00CD12A8" w:rsidP="00CD12A8">
      <w:pPr>
        <w:pStyle w:val="LITlitera"/>
      </w:pPr>
      <w:r w:rsidRPr="00CD12A8">
        <w:lastRenderedPageBreak/>
        <w:t>b)</w:t>
      </w:r>
      <w:r w:rsidRPr="00CD12A8">
        <w:tab/>
        <w:t>w ust. 4 wyrazy „o których mowa w ust. 1 pkt 5</w:t>
      </w:r>
      <w:r w:rsidR="009523F7">
        <w:t>–</w:t>
      </w:r>
      <w:r w:rsidRPr="00CD12A8">
        <w:t>7” zastępuje się wyrazami „o</w:t>
      </w:r>
      <w:r w:rsidR="00867E30">
        <w:t> </w:t>
      </w:r>
      <w:r w:rsidRPr="00CD12A8">
        <w:t>których mowa w ust. 1 pkt 6</w:t>
      </w:r>
      <w:r w:rsidR="00AB11E4">
        <w:t>–</w:t>
      </w:r>
      <w:r w:rsidRPr="00CD12A8">
        <w:t>8”,</w:t>
      </w:r>
    </w:p>
    <w:p w14:paraId="2B0F3D43" w14:textId="68C47002" w:rsidR="00CD12A8" w:rsidRPr="00CD12A8" w:rsidRDefault="00CD12A8" w:rsidP="00CD12A8">
      <w:pPr>
        <w:pStyle w:val="LITlitera"/>
      </w:pPr>
      <w:r w:rsidRPr="00CD12A8">
        <w:t>c)</w:t>
      </w:r>
      <w:r w:rsidRPr="00CD12A8">
        <w:tab/>
        <w:t>w ust. 5 wyrazy „o których mowa w ust. 1 pkt 5</w:t>
      </w:r>
      <w:r w:rsidR="009523F7">
        <w:t>–</w:t>
      </w:r>
      <w:r w:rsidRPr="00CD12A8">
        <w:t>7” zastępuje się wyrazami „o</w:t>
      </w:r>
      <w:r w:rsidR="00867E30">
        <w:t> </w:t>
      </w:r>
      <w:r w:rsidRPr="00CD12A8">
        <w:t>których mowa w ust. 1 pkt 6</w:t>
      </w:r>
      <w:r w:rsidR="009523F7">
        <w:t>–</w:t>
      </w:r>
      <w:r w:rsidRPr="00CD12A8">
        <w:t>8”,</w:t>
      </w:r>
    </w:p>
    <w:p w14:paraId="02AE09A9" w14:textId="36C5A5C4" w:rsidR="00CD12A8" w:rsidRPr="00CD12A8" w:rsidRDefault="00CD12A8" w:rsidP="00CD12A8">
      <w:pPr>
        <w:pStyle w:val="LITlitera"/>
      </w:pPr>
      <w:r w:rsidRPr="00CD12A8">
        <w:t>d)</w:t>
      </w:r>
      <w:r w:rsidRPr="00CD12A8">
        <w:tab/>
        <w:t>w ust. 11 wyrazy „o którym mowa w ust. 1 pkt 8” zastępuje się wyrazami „o którym mowa w ust. 1 pkt 9”;</w:t>
      </w:r>
    </w:p>
    <w:p w14:paraId="69B55575" w14:textId="2CC83A15" w:rsidR="00CD12A8" w:rsidRPr="00CD12A8" w:rsidRDefault="00CD12A8" w:rsidP="00CD12A8">
      <w:pPr>
        <w:pStyle w:val="PKTpunkt"/>
      </w:pPr>
      <w:r w:rsidRPr="00CD12A8">
        <w:t>3)</w:t>
      </w:r>
      <w:r w:rsidRPr="00CD12A8">
        <w:tab/>
        <w:t xml:space="preserve">w art. 22c: </w:t>
      </w:r>
    </w:p>
    <w:p w14:paraId="6C9C6B21" w14:textId="77777777" w:rsidR="00CD12A8" w:rsidRPr="00CD12A8" w:rsidRDefault="00CD12A8" w:rsidP="00CD12A8">
      <w:pPr>
        <w:pStyle w:val="LITlitera"/>
      </w:pPr>
      <w:r w:rsidRPr="00CD12A8">
        <w:t>a)</w:t>
      </w:r>
      <w:r w:rsidRPr="00CD12A8">
        <w:tab/>
        <w:t>ust. 3 otrzymuje brzmienie:</w:t>
      </w:r>
    </w:p>
    <w:p w14:paraId="47C6CAF9" w14:textId="0B88E3F2" w:rsidR="00CD12A8" w:rsidRPr="00CD12A8" w:rsidRDefault="00CD12A8" w:rsidP="00CD12A8">
      <w:pPr>
        <w:pStyle w:val="ZLITUSTzmustliter"/>
      </w:pPr>
      <w:r w:rsidRPr="00CD12A8">
        <w:t>„3. Środki, o których mowa w ust. 1 pkt 2, podlegają zwrotowi do Funduszu w terminie 15 dni od dnia:</w:t>
      </w:r>
    </w:p>
    <w:p w14:paraId="30658135" w14:textId="3C9C2DBE" w:rsidR="00CD12A8" w:rsidRPr="00CD12A8" w:rsidRDefault="00CD12A8" w:rsidP="00CD12A8">
      <w:pPr>
        <w:pStyle w:val="ZLITPKTzmpktliter"/>
      </w:pPr>
      <w:r w:rsidRPr="00CD12A8">
        <w:t>1)</w:t>
      </w:r>
      <w:r w:rsidRPr="00CD12A8">
        <w:tab/>
        <w:t xml:space="preserve">zakończenia realizacji porozumienia </w:t>
      </w:r>
      <w:r w:rsidR="00AB11E4">
        <w:t>–</w:t>
      </w:r>
      <w:r w:rsidRPr="00CD12A8">
        <w:t xml:space="preserve"> w przypadku ich niewykorzystania w terminach, o których mowa w art. 11c ust. 4;</w:t>
      </w:r>
    </w:p>
    <w:p w14:paraId="411AA46C" w14:textId="77777777" w:rsidR="00CD12A8" w:rsidRPr="00CD12A8" w:rsidRDefault="00CD12A8" w:rsidP="00CD12A8">
      <w:pPr>
        <w:pStyle w:val="ZLITPKTzmpktliter"/>
      </w:pPr>
      <w:r w:rsidRPr="00CD12A8">
        <w:t>2)</w:t>
      </w:r>
      <w:r w:rsidRPr="00CD12A8">
        <w:tab/>
        <w:t>zwrócenia środków przez beneficjenta w związku z zaistnieniem okoliczności, o których mowa w art. 11f ust. 1, 3 i 6;</w:t>
      </w:r>
    </w:p>
    <w:p w14:paraId="362298BA" w14:textId="1D9D78E2" w:rsidR="00CD12A8" w:rsidRPr="00CD12A8" w:rsidRDefault="00CD12A8" w:rsidP="00CD12A8">
      <w:pPr>
        <w:pStyle w:val="ZLITPKTzmpktliter"/>
      </w:pPr>
      <w:r w:rsidRPr="00CD12A8">
        <w:t>3)</w:t>
      </w:r>
      <w:r w:rsidRPr="00CD12A8">
        <w:tab/>
        <w:t>stwierdzenia wykorzystania ich niezgodnie z przeznaczeniem, pobrania nienależnie lub w nadmiernej wysokości, wraz z odsetkami w wysokości określonej jak dla zaległości podatkowych, naliczonymi od dnia wypłacenia tych środków gminie zgodnie z ust. 2 do dnia ich zwrotu.”,</w:t>
      </w:r>
    </w:p>
    <w:p w14:paraId="6849FB13" w14:textId="77777777" w:rsidR="00CD12A8" w:rsidRPr="00CD12A8" w:rsidRDefault="00CD12A8" w:rsidP="00CD12A8">
      <w:pPr>
        <w:pStyle w:val="LITlitera"/>
      </w:pPr>
      <w:r w:rsidRPr="00CD12A8">
        <w:t>b)</w:t>
      </w:r>
      <w:r w:rsidRPr="00CD12A8">
        <w:tab/>
        <w:t>po ust. 3 dodaje się ust. 3a w brzmieniu:</w:t>
      </w:r>
    </w:p>
    <w:p w14:paraId="7931EA21" w14:textId="62458BD3" w:rsidR="00CD12A8" w:rsidRPr="00CD12A8" w:rsidRDefault="00CD12A8" w:rsidP="00CD12A8">
      <w:pPr>
        <w:pStyle w:val="ZLITUSTzmustliter"/>
      </w:pPr>
      <w:r w:rsidRPr="00CD12A8">
        <w:t>„3a. W przypadku niedokonania zwrotu środków, o których mowa w ust. 1 pkt</w:t>
      </w:r>
      <w:r w:rsidR="00867E30">
        <w:t> </w:t>
      </w:r>
      <w:r w:rsidRPr="00CD12A8">
        <w:t>2, zgodnie z ust. 3 pkt 1 lub 2, środki te podlegają zwrotowi, wraz odsetkami w wysokości określonej jak dla zaległości podatkowych, naliczonymi od dnia wypłacenia tych środków gminie zgodnie z ust. 2 do dnia ich zwrotu.”,</w:t>
      </w:r>
    </w:p>
    <w:p w14:paraId="0AEFF937" w14:textId="030D1DF2" w:rsidR="00CD12A8" w:rsidRPr="00CD12A8" w:rsidRDefault="00972E63" w:rsidP="00CD12A8">
      <w:pPr>
        <w:pStyle w:val="LITlitera"/>
      </w:pPr>
      <w:r>
        <w:t>c)</w:t>
      </w:r>
      <w:r>
        <w:tab/>
      </w:r>
      <w:r w:rsidR="00CD12A8" w:rsidRPr="00CD12A8">
        <w:t>ust. 5a otrzymuje brzmienie:</w:t>
      </w:r>
    </w:p>
    <w:p w14:paraId="333864F5" w14:textId="0C1410D2" w:rsidR="00CD12A8" w:rsidRPr="00CD12A8" w:rsidRDefault="00CD12A8" w:rsidP="00CD12A8">
      <w:pPr>
        <w:pStyle w:val="ZLITUSTzmustliter"/>
      </w:pPr>
      <w:r w:rsidRPr="00CD12A8">
        <w:t>„5a. W przypadku niedokonania zwrotu środków, o których mowa w ust. 1 pkt</w:t>
      </w:r>
      <w:r w:rsidR="00867E30">
        <w:t> </w:t>
      </w:r>
      <w:r w:rsidRPr="00CD12A8">
        <w:t>2, zgodnie z ust. 3, Prezes Zarządu Narodowego Funduszu wydaje decyzję określającą kwotę przypadającą do zwrotu i termin jej zwrotu, od którego nalicza się odsetki w wysokości określonej jak dla zaległości podatkowych. Od decyzji służy wniosek o ponowne rozpatrzenie sprawy.”,</w:t>
      </w:r>
    </w:p>
    <w:p w14:paraId="1585EAC4" w14:textId="41FDDE1E" w:rsidR="00CD12A8" w:rsidRPr="00CD12A8" w:rsidRDefault="003432BB" w:rsidP="00CD12A8">
      <w:pPr>
        <w:pStyle w:val="LITlitera"/>
      </w:pPr>
      <w:r>
        <w:t>d)</w:t>
      </w:r>
      <w:r w:rsidR="00CD12A8" w:rsidRPr="00CD12A8">
        <w:tab/>
        <w:t>uchyla się ust. 5b,</w:t>
      </w:r>
    </w:p>
    <w:p w14:paraId="4D8C19EC" w14:textId="77777777" w:rsidR="00CD12A8" w:rsidRPr="00CD12A8" w:rsidRDefault="00CD12A8" w:rsidP="00CD12A8">
      <w:pPr>
        <w:pStyle w:val="LITlitera"/>
      </w:pPr>
      <w:r w:rsidRPr="00CD12A8">
        <w:t>e)</w:t>
      </w:r>
      <w:r w:rsidRPr="00CD12A8">
        <w:tab/>
        <w:t xml:space="preserve">po ust. 5b dodaje się ust. 5c w brzmieniu: </w:t>
      </w:r>
    </w:p>
    <w:p w14:paraId="1736CB4F" w14:textId="2DFDD359" w:rsidR="0089036F" w:rsidRDefault="00CD12A8" w:rsidP="00A92C70">
      <w:pPr>
        <w:pStyle w:val="ZLITUSTzmustliter"/>
      </w:pPr>
      <w:r w:rsidRPr="00CD12A8">
        <w:t>„5c. Do egzekucji środków, o których mowa w ust. 1 pkt 2, stosuje się przepisy o postępowaniu egzekucyjnym w administracji.”.</w:t>
      </w:r>
    </w:p>
    <w:p w14:paraId="54558545" w14:textId="1D270A13" w:rsidR="007B69FC" w:rsidRDefault="00AB11E4" w:rsidP="007B69FC">
      <w:pPr>
        <w:pStyle w:val="ARTartustawynprozporzdzenia"/>
      </w:pPr>
      <w:r>
        <w:rPr>
          <w:rStyle w:val="Ppogrubienie"/>
        </w:rPr>
        <w:lastRenderedPageBreak/>
        <w:t>Art. </w:t>
      </w:r>
      <w:r w:rsidR="009218A7">
        <w:rPr>
          <w:rStyle w:val="Ppogrubienie"/>
        </w:rPr>
        <w:t>3</w:t>
      </w:r>
      <w:r w:rsidR="006C4C8A" w:rsidRPr="000C4380">
        <w:rPr>
          <w:rStyle w:val="Ppogrubienie"/>
        </w:rPr>
        <w:t>.</w:t>
      </w:r>
      <w:r>
        <w:t> </w:t>
      </w:r>
      <w:r w:rsidR="006C4C8A" w:rsidRPr="000F4A85">
        <w:t xml:space="preserve">W ustawie z dnia </w:t>
      </w:r>
      <w:r w:rsidR="00512744">
        <w:t>13</w:t>
      </w:r>
      <w:r w:rsidR="006C4C8A">
        <w:t xml:space="preserve"> kwietnia 20</w:t>
      </w:r>
      <w:r w:rsidR="009E17D8">
        <w:t>12</w:t>
      </w:r>
      <w:r w:rsidR="006C4C8A" w:rsidRPr="000F4A85">
        <w:t xml:space="preserve"> r. </w:t>
      </w:r>
      <w:r w:rsidR="00512744">
        <w:t xml:space="preserve">o zmianie ustawy </w:t>
      </w:r>
      <w:r>
        <w:t>–</w:t>
      </w:r>
      <w:r w:rsidR="006C4C8A">
        <w:t xml:space="preserve"> Prawo ochrony środowiska </w:t>
      </w:r>
      <w:r w:rsidR="00512744">
        <w:t xml:space="preserve">oraz niektórych innych ustaw </w:t>
      </w:r>
      <w:r w:rsidR="006C4C8A" w:rsidRPr="000F4A85">
        <w:t xml:space="preserve">(Dz. U. </w:t>
      </w:r>
      <w:r w:rsidR="006C4C8A" w:rsidRPr="009401E3">
        <w:t xml:space="preserve">poz. </w:t>
      </w:r>
      <w:r w:rsidR="00512744">
        <w:t>460</w:t>
      </w:r>
      <w:r w:rsidR="006C4C8A" w:rsidRPr="000F4A85">
        <w:t xml:space="preserve">) </w:t>
      </w:r>
      <w:r w:rsidR="00051197">
        <w:t>po</w:t>
      </w:r>
      <w:r w:rsidR="007B69FC">
        <w:t xml:space="preserve"> </w:t>
      </w:r>
      <w:r w:rsidR="00512744">
        <w:t>art. 12</w:t>
      </w:r>
      <w:r w:rsidR="00051197">
        <w:t xml:space="preserve"> dodaje się art. 12a w</w:t>
      </w:r>
      <w:r w:rsidR="00626906">
        <w:t> </w:t>
      </w:r>
      <w:r w:rsidR="00051197">
        <w:t>brzmieniu</w:t>
      </w:r>
      <w:r w:rsidR="007B69FC">
        <w:t>:</w:t>
      </w:r>
    </w:p>
    <w:p w14:paraId="743E0D83" w14:textId="16EE8A54" w:rsidR="004A77DE" w:rsidRPr="004A77DE" w:rsidRDefault="004A77DE" w:rsidP="00051197">
      <w:pPr>
        <w:pStyle w:val="ZARTzmartartykuempunktem"/>
      </w:pPr>
      <w:r>
        <w:t>„</w:t>
      </w:r>
      <w:bookmarkStart w:id="13" w:name="_Hlk57185310"/>
      <w:r w:rsidR="00BD6995">
        <w:t xml:space="preserve">Art. </w:t>
      </w:r>
      <w:r w:rsidR="00051197">
        <w:t>12a</w:t>
      </w:r>
      <w:r w:rsidR="00247CA2">
        <w:t>.</w:t>
      </w:r>
      <w:r w:rsidR="00051197">
        <w:t xml:space="preserve"> </w:t>
      </w:r>
      <w:r w:rsidRPr="004A77DE">
        <w:t>1. W latach 20</w:t>
      </w:r>
      <w:r>
        <w:t>2</w:t>
      </w:r>
      <w:r w:rsidRPr="004A77DE">
        <w:t>2–20</w:t>
      </w:r>
      <w:r>
        <w:t>3</w:t>
      </w:r>
      <w:r w:rsidRPr="004A77DE">
        <w:t xml:space="preserve">1 maksymalny limit wydatków budżetu państwa </w:t>
      </w:r>
      <w:r>
        <w:t xml:space="preserve">w ramach </w:t>
      </w:r>
      <w:r w:rsidRPr="004A77DE">
        <w:t>dotacj</w:t>
      </w:r>
      <w:r>
        <w:t>i</w:t>
      </w:r>
      <w:r w:rsidR="003271CA">
        <w:t xml:space="preserve"> </w:t>
      </w:r>
      <w:r w:rsidRPr="004A77DE">
        <w:t>celowe</w:t>
      </w:r>
      <w:r>
        <w:t xml:space="preserve">j </w:t>
      </w:r>
      <w:r w:rsidRPr="004A77DE">
        <w:t xml:space="preserve">będący skutkiem finansowym wejścia w życie niniejszej ustawy wynosi </w:t>
      </w:r>
      <w:r w:rsidR="00AC0561">
        <w:t>6</w:t>
      </w:r>
      <w:r w:rsidR="00E8173A">
        <w:t>3</w:t>
      </w:r>
      <w:r w:rsidR="00AC0561">
        <w:t>,</w:t>
      </w:r>
      <w:r w:rsidR="0093596E">
        <w:t xml:space="preserve">880 </w:t>
      </w:r>
      <w:r w:rsidR="00BB1FE9">
        <w:t>mln</w:t>
      </w:r>
      <w:r w:rsidR="00F76199">
        <w:t xml:space="preserve"> </w:t>
      </w:r>
      <w:r w:rsidR="003271CA">
        <w:t>zł</w:t>
      </w:r>
      <w:r>
        <w:t xml:space="preserve">, w tym </w:t>
      </w:r>
      <w:r w:rsidRPr="004A77DE">
        <w:t>w:</w:t>
      </w:r>
    </w:p>
    <w:p w14:paraId="0B994E48" w14:textId="1A9EE38F" w:rsidR="004A77DE" w:rsidRPr="00051197" w:rsidRDefault="003432BB" w:rsidP="00051197">
      <w:pPr>
        <w:pStyle w:val="ZPKTzmpktartykuempunktem"/>
      </w:pPr>
      <w:r>
        <w:t>1)</w:t>
      </w:r>
      <w:r>
        <w:tab/>
      </w:r>
      <w:r w:rsidR="004A77DE" w:rsidRPr="00051197">
        <w:t>2022 r. –</w:t>
      </w:r>
      <w:r w:rsidR="00F76199" w:rsidRPr="00051197">
        <w:t xml:space="preserve"> </w:t>
      </w:r>
      <w:r w:rsidR="00E8173A">
        <w:t>6,80</w:t>
      </w:r>
      <w:r w:rsidR="0093596E">
        <w:t>0</w:t>
      </w:r>
      <w:r w:rsidR="00BB1FE9">
        <w:t xml:space="preserve"> mln</w:t>
      </w:r>
      <w:r w:rsidR="00183115" w:rsidRPr="00051197">
        <w:t xml:space="preserve"> </w:t>
      </w:r>
      <w:r w:rsidR="004A77DE" w:rsidRPr="00051197">
        <w:t>zł;</w:t>
      </w:r>
    </w:p>
    <w:p w14:paraId="39771FB2" w14:textId="04029560" w:rsidR="00051197" w:rsidRPr="000018F6" w:rsidRDefault="003432BB" w:rsidP="00051197">
      <w:pPr>
        <w:pStyle w:val="ZPKTzmpktartykuempunktem"/>
      </w:pPr>
      <w:r>
        <w:t>2)</w:t>
      </w:r>
      <w:r>
        <w:tab/>
      </w:r>
      <w:r w:rsidR="004A77DE" w:rsidRPr="00051197">
        <w:t>2023 r. –</w:t>
      </w:r>
      <w:r w:rsidR="00F76199" w:rsidRPr="00051197">
        <w:t xml:space="preserve"> </w:t>
      </w:r>
      <w:r w:rsidR="00E8173A" w:rsidRPr="00E8173A">
        <w:t>8</w:t>
      </w:r>
      <w:r w:rsidR="00E8173A">
        <w:t>,</w:t>
      </w:r>
      <w:r w:rsidR="00E8173A" w:rsidRPr="00E8173A">
        <w:t>802</w:t>
      </w:r>
      <w:r w:rsidR="00AC0561">
        <w:t xml:space="preserve"> </w:t>
      </w:r>
      <w:r w:rsidR="00BB1FE9">
        <w:t>mln</w:t>
      </w:r>
      <w:r w:rsidR="00183115" w:rsidRPr="000018F6">
        <w:t xml:space="preserve"> </w:t>
      </w:r>
      <w:r w:rsidR="004A77DE" w:rsidRPr="000018F6">
        <w:t>zł;</w:t>
      </w:r>
    </w:p>
    <w:p w14:paraId="6DCAA184" w14:textId="104C03E8" w:rsidR="004A77DE" w:rsidRPr="00DE3D1E" w:rsidRDefault="003432BB" w:rsidP="00051197">
      <w:pPr>
        <w:pStyle w:val="ZPKTzmpktartykuempunktem"/>
      </w:pPr>
      <w:r>
        <w:t>3)</w:t>
      </w:r>
      <w:r>
        <w:tab/>
      </w:r>
      <w:r w:rsidR="004A77DE" w:rsidRPr="000C1C9A">
        <w:t>2024 r. –</w:t>
      </w:r>
      <w:r w:rsidR="00F76199" w:rsidRPr="000C1C9A">
        <w:t xml:space="preserve"> </w:t>
      </w:r>
      <w:r w:rsidR="00E8173A" w:rsidRPr="00E8173A">
        <w:t>4</w:t>
      </w:r>
      <w:r w:rsidR="00E8173A">
        <w:t>,</w:t>
      </w:r>
      <w:r w:rsidR="00E8173A" w:rsidRPr="00E8173A">
        <w:t>82</w:t>
      </w:r>
      <w:r w:rsidR="0093596E">
        <w:t>4</w:t>
      </w:r>
      <w:r w:rsidR="00AC0561">
        <w:t xml:space="preserve"> </w:t>
      </w:r>
      <w:r w:rsidR="00BB1FE9">
        <w:t>mln</w:t>
      </w:r>
      <w:r w:rsidR="00183115" w:rsidRPr="003D09C5">
        <w:t xml:space="preserve"> </w:t>
      </w:r>
      <w:r w:rsidR="004A77DE" w:rsidRPr="00DE3D1E">
        <w:t>zł;</w:t>
      </w:r>
    </w:p>
    <w:p w14:paraId="11A347B5" w14:textId="3D0DD352" w:rsidR="004A77DE" w:rsidRPr="00A2493E" w:rsidRDefault="003432BB" w:rsidP="00051197">
      <w:pPr>
        <w:pStyle w:val="ZPKTzmpktartykuempunktem"/>
      </w:pPr>
      <w:r>
        <w:t>4)</w:t>
      </w:r>
      <w:r>
        <w:tab/>
      </w:r>
      <w:r w:rsidR="004A77DE" w:rsidRPr="00DE3D1E">
        <w:t>2025 r. –</w:t>
      </w:r>
      <w:r w:rsidR="00E8173A">
        <w:t xml:space="preserve"> </w:t>
      </w:r>
      <w:r w:rsidR="00E8173A" w:rsidRPr="00E8173A">
        <w:t>6</w:t>
      </w:r>
      <w:r w:rsidR="00E8173A">
        <w:t>,</w:t>
      </w:r>
      <w:r w:rsidR="00E8173A" w:rsidRPr="00E8173A">
        <w:t>71</w:t>
      </w:r>
      <w:r w:rsidR="001D51C6">
        <w:t>6</w:t>
      </w:r>
      <w:r w:rsidR="00E8173A">
        <w:t xml:space="preserve"> </w:t>
      </w:r>
      <w:r w:rsidR="00BB1FE9">
        <w:t>mln</w:t>
      </w:r>
      <w:r w:rsidR="00183115" w:rsidRPr="00163019">
        <w:t xml:space="preserve"> </w:t>
      </w:r>
      <w:r w:rsidR="004A77DE" w:rsidRPr="00163019">
        <w:t>zł;</w:t>
      </w:r>
    </w:p>
    <w:p w14:paraId="40029CE2" w14:textId="6BD946D4" w:rsidR="004A77DE" w:rsidRPr="00051197" w:rsidRDefault="003432BB" w:rsidP="00051197">
      <w:pPr>
        <w:pStyle w:val="ZPKTzmpktartykuempunktem"/>
      </w:pPr>
      <w:r>
        <w:t>5)</w:t>
      </w:r>
      <w:r>
        <w:tab/>
      </w:r>
      <w:r w:rsidR="004A77DE" w:rsidRPr="00051197">
        <w:t>2026 r. –</w:t>
      </w:r>
      <w:r w:rsidR="00F76199" w:rsidRPr="00051197">
        <w:t xml:space="preserve"> </w:t>
      </w:r>
      <w:r w:rsidR="00E8173A" w:rsidRPr="00E8173A">
        <w:t>7</w:t>
      </w:r>
      <w:r w:rsidR="00E8173A">
        <w:t>,</w:t>
      </w:r>
      <w:r w:rsidR="00E8173A" w:rsidRPr="00E8173A">
        <w:t>50</w:t>
      </w:r>
      <w:r w:rsidR="0093596E">
        <w:t>2</w:t>
      </w:r>
      <w:r w:rsidR="00AC0561">
        <w:t xml:space="preserve"> </w:t>
      </w:r>
      <w:r w:rsidR="00BB1FE9">
        <w:t>mln</w:t>
      </w:r>
      <w:r w:rsidR="00183115" w:rsidRPr="00051197">
        <w:t xml:space="preserve"> </w:t>
      </w:r>
      <w:r w:rsidR="004A77DE" w:rsidRPr="00051197">
        <w:t>zł;</w:t>
      </w:r>
    </w:p>
    <w:p w14:paraId="71F50028" w14:textId="4130B42E" w:rsidR="00051197" w:rsidRPr="00051197" w:rsidRDefault="003432BB" w:rsidP="00051197">
      <w:pPr>
        <w:pStyle w:val="ZPKTzmpktartykuempunktem"/>
      </w:pPr>
      <w:r>
        <w:t>6)</w:t>
      </w:r>
      <w:r>
        <w:tab/>
      </w:r>
      <w:r w:rsidR="004A77DE" w:rsidRPr="00051197">
        <w:t>2027 r. –</w:t>
      </w:r>
      <w:r w:rsidR="00E8173A">
        <w:t xml:space="preserve"> </w:t>
      </w:r>
      <w:r w:rsidR="00E8173A" w:rsidRPr="00E8173A">
        <w:t>4</w:t>
      </w:r>
      <w:r w:rsidR="00E8173A">
        <w:t>,</w:t>
      </w:r>
      <w:r w:rsidR="0093596E" w:rsidRPr="00E8173A">
        <w:t>82</w:t>
      </w:r>
      <w:r w:rsidR="0093596E">
        <w:t xml:space="preserve">7 </w:t>
      </w:r>
      <w:r w:rsidR="00BB1FE9">
        <w:t>mln</w:t>
      </w:r>
      <w:r w:rsidR="00F76199" w:rsidRPr="00051197">
        <w:t xml:space="preserve"> </w:t>
      </w:r>
      <w:r w:rsidR="004A77DE" w:rsidRPr="00051197">
        <w:t>zł;</w:t>
      </w:r>
    </w:p>
    <w:p w14:paraId="7AC5E62A" w14:textId="0AD43278" w:rsidR="004A77DE" w:rsidRPr="00051197" w:rsidRDefault="004A77DE" w:rsidP="00051197">
      <w:pPr>
        <w:pStyle w:val="ZPKTzmpktartykuempunktem"/>
      </w:pPr>
      <w:r w:rsidRPr="00051197">
        <w:t>7)</w:t>
      </w:r>
      <w:r w:rsidR="003432BB">
        <w:tab/>
      </w:r>
      <w:r w:rsidRPr="00051197">
        <w:t>2028 r. –</w:t>
      </w:r>
      <w:r w:rsidR="00E8173A">
        <w:t xml:space="preserve"> </w:t>
      </w:r>
      <w:r w:rsidR="00E8173A" w:rsidRPr="00E8173A">
        <w:t>5</w:t>
      </w:r>
      <w:r w:rsidR="00E8173A">
        <w:t>,</w:t>
      </w:r>
      <w:r w:rsidR="00E8173A" w:rsidRPr="00E8173A">
        <w:t>820</w:t>
      </w:r>
      <w:r w:rsidR="00E8173A">
        <w:t xml:space="preserve"> </w:t>
      </w:r>
      <w:r w:rsidR="00BB1FE9">
        <w:t>mln</w:t>
      </w:r>
      <w:r w:rsidR="00183115" w:rsidRPr="00051197">
        <w:t xml:space="preserve"> </w:t>
      </w:r>
      <w:r w:rsidRPr="00051197">
        <w:t>zł;</w:t>
      </w:r>
    </w:p>
    <w:p w14:paraId="59B263BF" w14:textId="5CB9CC75" w:rsidR="00051197" w:rsidRPr="00051197" w:rsidRDefault="003432BB" w:rsidP="00051197">
      <w:pPr>
        <w:pStyle w:val="ZPKTzmpktartykuempunktem"/>
      </w:pPr>
      <w:r>
        <w:t>8)</w:t>
      </w:r>
      <w:r>
        <w:tab/>
      </w:r>
      <w:r w:rsidR="004A77DE" w:rsidRPr="00051197">
        <w:t>2029 r. –</w:t>
      </w:r>
      <w:r w:rsidR="00E8173A">
        <w:t xml:space="preserve"> </w:t>
      </w:r>
      <w:r w:rsidR="00E8173A" w:rsidRPr="00E8173A">
        <w:t>7</w:t>
      </w:r>
      <w:r w:rsidR="00E8173A">
        <w:t>,</w:t>
      </w:r>
      <w:r w:rsidR="00E8173A" w:rsidRPr="00E8173A">
        <w:t>46</w:t>
      </w:r>
      <w:r w:rsidR="001D51C6">
        <w:t>3</w:t>
      </w:r>
      <w:r w:rsidR="00E8173A">
        <w:t xml:space="preserve"> </w:t>
      </w:r>
      <w:r w:rsidR="00BB1FE9">
        <w:t>mln</w:t>
      </w:r>
      <w:r w:rsidR="00183115" w:rsidRPr="00051197">
        <w:t xml:space="preserve"> </w:t>
      </w:r>
      <w:r w:rsidR="004A77DE" w:rsidRPr="00051197">
        <w:t>zł;</w:t>
      </w:r>
    </w:p>
    <w:p w14:paraId="1F2088C9" w14:textId="04EB3CC8" w:rsidR="00051197" w:rsidRPr="00051197" w:rsidRDefault="003432BB" w:rsidP="00051197">
      <w:pPr>
        <w:pStyle w:val="ZPKTzmpktartykuempunktem"/>
      </w:pPr>
      <w:r>
        <w:t>9)</w:t>
      </w:r>
      <w:r>
        <w:tab/>
      </w:r>
      <w:r w:rsidR="004A77DE" w:rsidRPr="00051197">
        <w:t>2030 r. –</w:t>
      </w:r>
      <w:r w:rsidR="00E8173A">
        <w:t xml:space="preserve"> </w:t>
      </w:r>
      <w:r w:rsidR="00E8173A" w:rsidRPr="00E8173A">
        <w:t>4</w:t>
      </w:r>
      <w:r w:rsidR="00E8173A">
        <w:t>,</w:t>
      </w:r>
      <w:r w:rsidR="00E8173A" w:rsidRPr="00E8173A">
        <w:t>82</w:t>
      </w:r>
      <w:r w:rsidR="001D51C6">
        <w:t>9</w:t>
      </w:r>
      <w:r w:rsidR="00E8173A">
        <w:t xml:space="preserve"> </w:t>
      </w:r>
      <w:r w:rsidR="00BB1FE9">
        <w:t>mln</w:t>
      </w:r>
      <w:r w:rsidR="003271CA" w:rsidRPr="00051197">
        <w:t xml:space="preserve"> </w:t>
      </w:r>
      <w:r w:rsidR="004A77DE" w:rsidRPr="00051197">
        <w:t>zł;</w:t>
      </w:r>
    </w:p>
    <w:p w14:paraId="7BEAD10C" w14:textId="2A012988" w:rsidR="004A77DE" w:rsidRPr="00051197" w:rsidRDefault="003432BB" w:rsidP="00051197">
      <w:pPr>
        <w:pStyle w:val="ZPKTzmpktartykuempunktem"/>
      </w:pPr>
      <w:r>
        <w:t>10)</w:t>
      </w:r>
      <w:r>
        <w:tab/>
      </w:r>
      <w:r w:rsidR="004A77DE" w:rsidRPr="00051197">
        <w:t>2031 r. –</w:t>
      </w:r>
      <w:r w:rsidR="00E8173A">
        <w:t xml:space="preserve"> </w:t>
      </w:r>
      <w:r w:rsidR="00E8173A" w:rsidRPr="00E8173A">
        <w:t>6</w:t>
      </w:r>
      <w:r w:rsidR="00E8173A">
        <w:t>,</w:t>
      </w:r>
      <w:r w:rsidR="0093596E" w:rsidRPr="00E8173A">
        <w:t>29</w:t>
      </w:r>
      <w:r w:rsidR="0093596E">
        <w:t xml:space="preserve">7 </w:t>
      </w:r>
      <w:r w:rsidR="00BB1FE9">
        <w:t>mln</w:t>
      </w:r>
      <w:r w:rsidR="00F76199" w:rsidRPr="00051197">
        <w:t xml:space="preserve"> </w:t>
      </w:r>
      <w:r w:rsidR="004A77DE" w:rsidRPr="00051197">
        <w:t>zł.</w:t>
      </w:r>
    </w:p>
    <w:bookmarkEnd w:id="13"/>
    <w:p w14:paraId="011D91CB" w14:textId="0CCAEF58" w:rsidR="00DC0F50" w:rsidRPr="004A77DE" w:rsidRDefault="004A77DE" w:rsidP="00051197">
      <w:pPr>
        <w:pStyle w:val="ZUSTzmustartykuempunktem"/>
      </w:pPr>
      <w:r w:rsidRPr="004A77DE">
        <w:t xml:space="preserve">2. </w:t>
      </w:r>
      <w:r w:rsidR="00DC0F50" w:rsidRPr="004A77DE">
        <w:t>W latach 20</w:t>
      </w:r>
      <w:r w:rsidR="00DC0F50" w:rsidRPr="00DC0F50">
        <w:t>2</w:t>
      </w:r>
      <w:r w:rsidR="00DC0F50" w:rsidRPr="004A77DE">
        <w:t>2–20</w:t>
      </w:r>
      <w:r w:rsidR="00DC0F50" w:rsidRPr="00DC0F50">
        <w:t>3</w:t>
      </w:r>
      <w:r w:rsidR="00DC0F50" w:rsidRPr="004A77DE">
        <w:t xml:space="preserve">1 maksymalny limit wydatków </w:t>
      </w:r>
      <w:r w:rsidR="00DC0F50">
        <w:t>Głównego Inspektoratu Ochrony Środowiska</w:t>
      </w:r>
      <w:r w:rsidR="00DC0F50" w:rsidRPr="00DC0F50">
        <w:t xml:space="preserve"> </w:t>
      </w:r>
      <w:r w:rsidR="00DC0F50" w:rsidRPr="004A77DE">
        <w:t xml:space="preserve">będący </w:t>
      </w:r>
      <w:r w:rsidR="00DC0F50" w:rsidRPr="00051197">
        <w:t>skutkiem</w:t>
      </w:r>
      <w:r w:rsidR="00DC0F50" w:rsidRPr="004A77DE">
        <w:t xml:space="preserve"> finansowym wejścia w życie </w:t>
      </w:r>
      <w:r w:rsidR="00DC0F50" w:rsidRPr="00051197">
        <w:t>niniejszej</w:t>
      </w:r>
      <w:r w:rsidR="00DC0F50" w:rsidRPr="004A77DE">
        <w:t xml:space="preserve"> ustawy wynosi </w:t>
      </w:r>
      <w:r w:rsidR="00DC0F50">
        <w:t>1</w:t>
      </w:r>
      <w:r w:rsidR="00C6472D">
        <w:t>,</w:t>
      </w:r>
      <w:r w:rsidR="00DC0F50">
        <w:t>5</w:t>
      </w:r>
      <w:r w:rsidR="00C6472D">
        <w:t xml:space="preserve"> mln</w:t>
      </w:r>
      <w:r w:rsidR="00DC0F50">
        <w:t xml:space="preserve"> </w:t>
      </w:r>
      <w:r w:rsidR="00DC0F50" w:rsidRPr="00DC0F50">
        <w:t xml:space="preserve">zł, w tym </w:t>
      </w:r>
      <w:r w:rsidR="00DC0F50" w:rsidRPr="004A77DE">
        <w:t>w:</w:t>
      </w:r>
    </w:p>
    <w:p w14:paraId="666EB7EA" w14:textId="50F3D25D" w:rsidR="00DC0F50" w:rsidRPr="00DC0F50" w:rsidRDefault="00A44857" w:rsidP="00051197">
      <w:pPr>
        <w:pStyle w:val="ZPKTzmpktartykuempunktem"/>
      </w:pPr>
      <w:r>
        <w:t>1)</w:t>
      </w:r>
      <w:r>
        <w:tab/>
      </w:r>
      <w:r w:rsidR="00DC0F50" w:rsidRPr="00DC0F50">
        <w:t xml:space="preserve">2022 r. – </w:t>
      </w:r>
      <w:r w:rsidR="00C6472D">
        <w:t>0,</w:t>
      </w:r>
      <w:r w:rsidR="00DC0F50">
        <w:t>15</w:t>
      </w:r>
      <w:r w:rsidR="00C6472D">
        <w:t xml:space="preserve"> mln</w:t>
      </w:r>
      <w:r w:rsidR="00DC0F50">
        <w:t xml:space="preserve"> </w:t>
      </w:r>
      <w:r w:rsidR="00DC0F50" w:rsidRPr="00DC0F50">
        <w:t>zł;</w:t>
      </w:r>
    </w:p>
    <w:p w14:paraId="40927B6D" w14:textId="05988FAD" w:rsidR="00DC0F50" w:rsidRPr="00DC0F50" w:rsidRDefault="00A44857" w:rsidP="00051197">
      <w:pPr>
        <w:pStyle w:val="ZPKTzmpktartykuempunktem"/>
      </w:pPr>
      <w:r>
        <w:t>2)</w:t>
      </w:r>
      <w:r>
        <w:tab/>
      </w:r>
      <w:r w:rsidR="00DC0F50" w:rsidRPr="00DC0F50">
        <w:t xml:space="preserve">2023 r. – </w:t>
      </w:r>
      <w:r w:rsidR="00C6472D">
        <w:t>0,15 mln</w:t>
      </w:r>
      <w:r w:rsidR="00DC0F50">
        <w:t xml:space="preserve"> </w:t>
      </w:r>
      <w:r w:rsidR="00DC0F50" w:rsidRPr="00DC0F50">
        <w:t>zł;</w:t>
      </w:r>
    </w:p>
    <w:p w14:paraId="4E95EDB9" w14:textId="772831EC" w:rsidR="00DC0F50" w:rsidRPr="00DC0F50" w:rsidRDefault="00A44857" w:rsidP="00051197">
      <w:pPr>
        <w:pStyle w:val="ZPKTzmpktartykuempunktem"/>
      </w:pPr>
      <w:r>
        <w:t>3)</w:t>
      </w:r>
      <w:r>
        <w:tab/>
      </w:r>
      <w:r w:rsidR="00DC0F50" w:rsidRPr="00DC0F50">
        <w:t xml:space="preserve">2024 r. – </w:t>
      </w:r>
      <w:r w:rsidR="00C6472D">
        <w:t>0,15 mln</w:t>
      </w:r>
      <w:r w:rsidR="00DC0F50" w:rsidRPr="00DC0F50">
        <w:t xml:space="preserve"> zł;</w:t>
      </w:r>
    </w:p>
    <w:p w14:paraId="68CDA5FA" w14:textId="0011CB38" w:rsidR="00DC0F50" w:rsidRPr="00DC0F50" w:rsidRDefault="00A44857" w:rsidP="00051197">
      <w:pPr>
        <w:pStyle w:val="ZPKTzmpktartykuempunktem"/>
      </w:pPr>
      <w:r>
        <w:t>4)</w:t>
      </w:r>
      <w:r>
        <w:tab/>
      </w:r>
      <w:r w:rsidR="00DC0F50" w:rsidRPr="00DC0F50">
        <w:t xml:space="preserve">2025 r. – </w:t>
      </w:r>
      <w:r w:rsidR="00C6472D">
        <w:t>0,15 mln</w:t>
      </w:r>
      <w:r w:rsidR="00DC0F50" w:rsidRPr="00DC0F50">
        <w:t xml:space="preserve"> zł;</w:t>
      </w:r>
    </w:p>
    <w:p w14:paraId="34654482" w14:textId="6ACB354D" w:rsidR="00DC0F50" w:rsidRPr="00DC0F50" w:rsidRDefault="00A44857" w:rsidP="00051197">
      <w:pPr>
        <w:pStyle w:val="ZPKTzmpktartykuempunktem"/>
      </w:pPr>
      <w:r>
        <w:t>5)</w:t>
      </w:r>
      <w:r>
        <w:tab/>
      </w:r>
      <w:r w:rsidR="00DC0F50" w:rsidRPr="00DC0F50">
        <w:t>2026 r. –</w:t>
      </w:r>
      <w:r w:rsidR="00C6472D">
        <w:t xml:space="preserve"> 0,15 mln</w:t>
      </w:r>
      <w:r w:rsidR="00DC0F50" w:rsidRPr="00DC0F50">
        <w:t xml:space="preserve"> zł;</w:t>
      </w:r>
    </w:p>
    <w:p w14:paraId="2C01FD27" w14:textId="4365CAF8" w:rsidR="00DC0F50" w:rsidRPr="00DC0F50" w:rsidRDefault="00A44857" w:rsidP="00051197">
      <w:pPr>
        <w:pStyle w:val="ZPKTzmpktartykuempunktem"/>
      </w:pPr>
      <w:r>
        <w:t>6)</w:t>
      </w:r>
      <w:r>
        <w:tab/>
      </w:r>
      <w:r w:rsidR="00DC0F50" w:rsidRPr="00DC0F50">
        <w:t>2027 r. –</w:t>
      </w:r>
      <w:r w:rsidR="00C6472D">
        <w:t xml:space="preserve"> 0,15 mln</w:t>
      </w:r>
      <w:r w:rsidR="00DC0F50" w:rsidRPr="00DC0F50">
        <w:t xml:space="preserve"> zł;</w:t>
      </w:r>
    </w:p>
    <w:p w14:paraId="63599769" w14:textId="2666CA0B" w:rsidR="00DC0F50" w:rsidRPr="00DC0F50" w:rsidRDefault="00A44857" w:rsidP="00051197">
      <w:pPr>
        <w:pStyle w:val="ZPKTzmpktartykuempunktem"/>
      </w:pPr>
      <w:r>
        <w:t>7)</w:t>
      </w:r>
      <w:r>
        <w:tab/>
      </w:r>
      <w:r w:rsidR="00DC0F50" w:rsidRPr="00DC0F50">
        <w:t>2028 r. –</w:t>
      </w:r>
      <w:r w:rsidR="00C6472D">
        <w:t xml:space="preserve"> 0,15 mln</w:t>
      </w:r>
      <w:r w:rsidR="00DC0F50" w:rsidRPr="00DC0F50">
        <w:t xml:space="preserve"> zł;</w:t>
      </w:r>
    </w:p>
    <w:p w14:paraId="7F12739A" w14:textId="1171780E" w:rsidR="00DC0F50" w:rsidRPr="00DC0F50" w:rsidRDefault="00A44857" w:rsidP="00051197">
      <w:pPr>
        <w:pStyle w:val="ZPKTzmpktartykuempunktem"/>
      </w:pPr>
      <w:r>
        <w:t>8)</w:t>
      </w:r>
      <w:r>
        <w:tab/>
      </w:r>
      <w:r w:rsidR="00DC0F50" w:rsidRPr="00DC0F50">
        <w:t>2029 r. –</w:t>
      </w:r>
      <w:r w:rsidR="00C6472D">
        <w:t xml:space="preserve"> 0,15 mln</w:t>
      </w:r>
      <w:r w:rsidR="00DC0F50" w:rsidRPr="00DC0F50">
        <w:t xml:space="preserve"> zł;</w:t>
      </w:r>
    </w:p>
    <w:p w14:paraId="01E9E0B2" w14:textId="0F2CA875" w:rsidR="00DC0F50" w:rsidRPr="00DC0F50" w:rsidRDefault="00A44857" w:rsidP="00051197">
      <w:pPr>
        <w:pStyle w:val="ZPKTzmpktartykuempunktem"/>
      </w:pPr>
      <w:r>
        <w:t>9)</w:t>
      </w:r>
      <w:r>
        <w:tab/>
      </w:r>
      <w:r w:rsidR="00DC0F50" w:rsidRPr="00DC0F50">
        <w:t>2030 r. –</w:t>
      </w:r>
      <w:r w:rsidR="00C6472D">
        <w:t xml:space="preserve"> 0,15 mln </w:t>
      </w:r>
      <w:r w:rsidR="00DC0F50" w:rsidRPr="00DC0F50">
        <w:t>zł;</w:t>
      </w:r>
    </w:p>
    <w:p w14:paraId="1F3C4D12" w14:textId="4C7D8002" w:rsidR="00DC0F50" w:rsidRDefault="00A44857" w:rsidP="00051197">
      <w:pPr>
        <w:pStyle w:val="ZPKTzmpktartykuempunktem"/>
      </w:pPr>
      <w:r>
        <w:t>10)</w:t>
      </w:r>
      <w:r>
        <w:tab/>
      </w:r>
      <w:r w:rsidR="00DC0F50" w:rsidRPr="00DC0F50">
        <w:t xml:space="preserve">2031 r. – </w:t>
      </w:r>
      <w:r w:rsidR="00C6472D">
        <w:t>0,15 mln</w:t>
      </w:r>
      <w:r w:rsidR="00DC0F50" w:rsidRPr="00DC0F50">
        <w:t xml:space="preserve"> zł.</w:t>
      </w:r>
    </w:p>
    <w:p w14:paraId="7A62BD01" w14:textId="18DD059D" w:rsidR="004A77DE" w:rsidRPr="004A77DE" w:rsidRDefault="00DC0F50" w:rsidP="00051197">
      <w:pPr>
        <w:pStyle w:val="ZUSTzmustartykuempunktem"/>
      </w:pPr>
      <w:r>
        <w:t xml:space="preserve">3. </w:t>
      </w:r>
      <w:r w:rsidR="004A77DE" w:rsidRPr="004A77DE">
        <w:t xml:space="preserve">W </w:t>
      </w:r>
      <w:r w:rsidR="004A77DE" w:rsidRPr="00051197">
        <w:t>latach</w:t>
      </w:r>
      <w:r w:rsidR="004A77DE" w:rsidRPr="004A77DE">
        <w:t xml:space="preserve"> 20</w:t>
      </w:r>
      <w:r w:rsidR="004A77DE">
        <w:t>2</w:t>
      </w:r>
      <w:r w:rsidR="004A77DE" w:rsidRPr="004A77DE">
        <w:t>2–20</w:t>
      </w:r>
      <w:r w:rsidR="004A77DE">
        <w:t>3</w:t>
      </w:r>
      <w:r w:rsidR="004A77DE" w:rsidRPr="004A77DE">
        <w:t xml:space="preserve">1 maksymalny limit wydatków Narodowego Funduszu Ochrony Środowiska i Gospodarki Wodnej będący skutkiem finansowym wejścia w życie niniejszej ustawy wynosi </w:t>
      </w:r>
      <w:r w:rsidR="00E838DE">
        <w:t>46</w:t>
      </w:r>
      <w:r w:rsidR="00C6472D">
        <w:t>,</w:t>
      </w:r>
      <w:r w:rsidR="00E838DE">
        <w:t>420</w:t>
      </w:r>
      <w:r w:rsidR="00C6472D">
        <w:t xml:space="preserve"> mln</w:t>
      </w:r>
      <w:r>
        <w:t xml:space="preserve"> zł, w tym </w:t>
      </w:r>
      <w:r w:rsidR="004A77DE" w:rsidRPr="004A77DE">
        <w:t>w:</w:t>
      </w:r>
    </w:p>
    <w:p w14:paraId="38F9D51C" w14:textId="652D1CF0" w:rsidR="004A77DE" w:rsidRPr="004A77DE" w:rsidRDefault="00A44857" w:rsidP="00051197">
      <w:pPr>
        <w:pStyle w:val="ZPKTzmpktartykuempunktem"/>
      </w:pPr>
      <w:r>
        <w:t>1)</w:t>
      </w:r>
      <w:r>
        <w:tab/>
      </w:r>
      <w:r w:rsidR="004A77DE" w:rsidRPr="004A77DE">
        <w:t>20</w:t>
      </w:r>
      <w:r w:rsidR="00DC0F50">
        <w:t>2</w:t>
      </w:r>
      <w:r w:rsidR="004A77DE" w:rsidRPr="004A77DE">
        <w:t>2 r. –</w:t>
      </w:r>
      <w:r w:rsidR="00DC0F50">
        <w:t xml:space="preserve"> </w:t>
      </w:r>
      <w:r w:rsidR="006C6607">
        <w:t>4</w:t>
      </w:r>
      <w:r w:rsidR="00C6472D">
        <w:t>,</w:t>
      </w:r>
      <w:r w:rsidR="006C6607">
        <w:t>462</w:t>
      </w:r>
      <w:r w:rsidR="00C6472D">
        <w:t xml:space="preserve"> mln </w:t>
      </w:r>
      <w:r w:rsidR="004A77DE" w:rsidRPr="004A77DE">
        <w:t>zł;</w:t>
      </w:r>
    </w:p>
    <w:p w14:paraId="637175DA" w14:textId="5D9EF3E6" w:rsidR="004A77DE" w:rsidRPr="004A77DE" w:rsidRDefault="00A44857" w:rsidP="00051197">
      <w:pPr>
        <w:pStyle w:val="ZPKTzmpktartykuempunktem"/>
      </w:pPr>
      <w:r>
        <w:lastRenderedPageBreak/>
        <w:t>2)</w:t>
      </w:r>
      <w:r>
        <w:tab/>
      </w:r>
      <w:r w:rsidR="004A77DE" w:rsidRPr="004A77DE">
        <w:t>20</w:t>
      </w:r>
      <w:r w:rsidR="00DC0F50">
        <w:t>2</w:t>
      </w:r>
      <w:r w:rsidR="004A77DE" w:rsidRPr="004A77DE">
        <w:t xml:space="preserve">3 r. – </w:t>
      </w:r>
      <w:r w:rsidR="006C6607">
        <w:t>4</w:t>
      </w:r>
      <w:r w:rsidR="00C6472D">
        <w:t>,</w:t>
      </w:r>
      <w:r w:rsidR="006C6607">
        <w:t>762</w:t>
      </w:r>
      <w:r w:rsidR="00C6472D">
        <w:t xml:space="preserve"> mln</w:t>
      </w:r>
      <w:r w:rsidR="004A77DE" w:rsidRPr="004A77DE">
        <w:t xml:space="preserve"> zł;</w:t>
      </w:r>
    </w:p>
    <w:p w14:paraId="12C30E81" w14:textId="128A5427" w:rsidR="004A77DE" w:rsidRPr="004A77DE" w:rsidRDefault="00A44857" w:rsidP="00051197">
      <w:pPr>
        <w:pStyle w:val="ZPKTzmpktartykuempunktem"/>
      </w:pPr>
      <w:r>
        <w:t>3)</w:t>
      </w:r>
      <w:r>
        <w:tab/>
      </w:r>
      <w:r w:rsidR="004A77DE" w:rsidRPr="004A77DE">
        <w:t>20</w:t>
      </w:r>
      <w:r w:rsidR="00DC0F50">
        <w:t>2</w:t>
      </w:r>
      <w:r w:rsidR="004A77DE" w:rsidRPr="004A77DE">
        <w:t>4 r. –</w:t>
      </w:r>
      <w:r w:rsidR="00DC0F50">
        <w:t xml:space="preserve"> </w:t>
      </w:r>
      <w:r w:rsidR="006C6607">
        <w:t>5</w:t>
      </w:r>
      <w:r w:rsidR="00C6472D">
        <w:t>,</w:t>
      </w:r>
      <w:r w:rsidR="006C6607">
        <w:t xml:space="preserve">062 </w:t>
      </w:r>
      <w:r w:rsidR="00C6472D">
        <w:t>mln</w:t>
      </w:r>
      <w:r w:rsidR="006C6607">
        <w:t xml:space="preserve"> </w:t>
      </w:r>
      <w:r w:rsidR="004A77DE" w:rsidRPr="004A77DE">
        <w:t>zł;</w:t>
      </w:r>
    </w:p>
    <w:p w14:paraId="60102A53" w14:textId="2675AE4C" w:rsidR="004A77DE" w:rsidRPr="004A77DE" w:rsidRDefault="00A44857" w:rsidP="00051197">
      <w:pPr>
        <w:pStyle w:val="ZPKTzmpktartykuempunktem"/>
      </w:pPr>
      <w:r>
        <w:t>4)</w:t>
      </w:r>
      <w:r>
        <w:tab/>
      </w:r>
      <w:r w:rsidR="004A77DE" w:rsidRPr="004A77DE">
        <w:t>20</w:t>
      </w:r>
      <w:r w:rsidR="00DC0F50">
        <w:t>2</w:t>
      </w:r>
      <w:r w:rsidR="004A77DE" w:rsidRPr="004A77DE">
        <w:t>5 r. –</w:t>
      </w:r>
      <w:r w:rsidR="00DC0F50">
        <w:t xml:space="preserve"> </w:t>
      </w:r>
      <w:r w:rsidR="006C6607">
        <w:t>4</w:t>
      </w:r>
      <w:r w:rsidR="00C6472D">
        <w:t>,</w:t>
      </w:r>
      <w:r w:rsidR="006C6607">
        <w:t>462</w:t>
      </w:r>
      <w:r w:rsidR="00C6472D">
        <w:t xml:space="preserve"> mln</w:t>
      </w:r>
      <w:r w:rsidR="006C6607">
        <w:t xml:space="preserve"> </w:t>
      </w:r>
      <w:r w:rsidR="004A77DE" w:rsidRPr="004A77DE">
        <w:t>zł;</w:t>
      </w:r>
    </w:p>
    <w:p w14:paraId="6734AC95" w14:textId="64B8A1EA" w:rsidR="004A77DE" w:rsidRPr="004A77DE" w:rsidRDefault="00A44857" w:rsidP="00051197">
      <w:pPr>
        <w:pStyle w:val="ZPKTzmpktartykuempunktem"/>
      </w:pPr>
      <w:r>
        <w:t>5)</w:t>
      </w:r>
      <w:r>
        <w:tab/>
      </w:r>
      <w:r w:rsidR="004A77DE" w:rsidRPr="004A77DE">
        <w:t>20</w:t>
      </w:r>
      <w:r w:rsidR="00DC0F50">
        <w:t>2</w:t>
      </w:r>
      <w:r w:rsidR="004A77DE" w:rsidRPr="004A77DE">
        <w:t xml:space="preserve">6 r. – </w:t>
      </w:r>
      <w:r w:rsidR="006C6607">
        <w:t>4</w:t>
      </w:r>
      <w:r w:rsidR="00C6472D">
        <w:t>,</w:t>
      </w:r>
      <w:r w:rsidR="00DE028D">
        <w:t>6</w:t>
      </w:r>
      <w:r w:rsidR="006C6607">
        <w:t xml:space="preserve">62 </w:t>
      </w:r>
      <w:r w:rsidR="00C6472D">
        <w:t>mln</w:t>
      </w:r>
      <w:r w:rsidR="006C6607">
        <w:t xml:space="preserve"> </w:t>
      </w:r>
      <w:r w:rsidR="004A77DE" w:rsidRPr="004A77DE">
        <w:t>zł;</w:t>
      </w:r>
    </w:p>
    <w:p w14:paraId="6ACDC8B0" w14:textId="71BF91FD" w:rsidR="004A77DE" w:rsidRPr="004A77DE" w:rsidRDefault="00A44857" w:rsidP="00051197">
      <w:pPr>
        <w:pStyle w:val="ZPKTzmpktartykuempunktem"/>
      </w:pPr>
      <w:r>
        <w:t>6)</w:t>
      </w:r>
      <w:r>
        <w:tab/>
      </w:r>
      <w:r w:rsidR="004A77DE" w:rsidRPr="004A77DE">
        <w:t>20</w:t>
      </w:r>
      <w:r w:rsidR="00DC0F50">
        <w:t>2</w:t>
      </w:r>
      <w:r w:rsidR="004A77DE" w:rsidRPr="004A77DE">
        <w:t>7 r. –</w:t>
      </w:r>
      <w:r w:rsidR="00DC0F50">
        <w:t xml:space="preserve"> </w:t>
      </w:r>
      <w:r w:rsidR="006C6607">
        <w:t>4</w:t>
      </w:r>
      <w:r w:rsidR="00C6472D">
        <w:t>,</w:t>
      </w:r>
      <w:r w:rsidR="006C6607">
        <w:t>462</w:t>
      </w:r>
      <w:r w:rsidR="00C6472D">
        <w:t xml:space="preserve"> mln</w:t>
      </w:r>
      <w:r w:rsidR="006C6607">
        <w:t xml:space="preserve"> </w:t>
      </w:r>
      <w:r w:rsidR="004A77DE" w:rsidRPr="004A77DE">
        <w:t>zł;</w:t>
      </w:r>
    </w:p>
    <w:p w14:paraId="7398EBBD" w14:textId="0D000EF2" w:rsidR="004A77DE" w:rsidRPr="004A77DE" w:rsidRDefault="00A44857" w:rsidP="00051197">
      <w:pPr>
        <w:pStyle w:val="ZPKTzmpktartykuempunktem"/>
      </w:pPr>
      <w:r>
        <w:t>7)</w:t>
      </w:r>
      <w:r>
        <w:tab/>
      </w:r>
      <w:r w:rsidR="004A77DE" w:rsidRPr="004A77DE">
        <w:t>20</w:t>
      </w:r>
      <w:r w:rsidR="00DC0F50">
        <w:t>2</w:t>
      </w:r>
      <w:r w:rsidR="004A77DE" w:rsidRPr="004A77DE">
        <w:t>8 r. –</w:t>
      </w:r>
      <w:r w:rsidR="00DC0F50">
        <w:t xml:space="preserve"> </w:t>
      </w:r>
      <w:r w:rsidR="006C6607">
        <w:t>4</w:t>
      </w:r>
      <w:r w:rsidR="00C6472D">
        <w:t>,</w:t>
      </w:r>
      <w:r w:rsidR="006C6607">
        <w:t xml:space="preserve">462 </w:t>
      </w:r>
      <w:r w:rsidR="00C6472D">
        <w:t>mln</w:t>
      </w:r>
      <w:r w:rsidR="006C6607">
        <w:t xml:space="preserve"> </w:t>
      </w:r>
      <w:r w:rsidR="004A77DE" w:rsidRPr="004A77DE">
        <w:t>zł;</w:t>
      </w:r>
    </w:p>
    <w:p w14:paraId="4C98AFC4" w14:textId="4B7FBA9B" w:rsidR="004A77DE" w:rsidRPr="004A77DE" w:rsidRDefault="00A44857" w:rsidP="00051197">
      <w:pPr>
        <w:pStyle w:val="ZPKTzmpktartykuempunktem"/>
      </w:pPr>
      <w:r>
        <w:t>8)</w:t>
      </w:r>
      <w:r>
        <w:tab/>
      </w:r>
      <w:r w:rsidR="004A77DE" w:rsidRPr="004A77DE">
        <w:t>20</w:t>
      </w:r>
      <w:r w:rsidR="00DC0F50">
        <w:t>2</w:t>
      </w:r>
      <w:r w:rsidR="004A77DE" w:rsidRPr="004A77DE">
        <w:t>9 r. –</w:t>
      </w:r>
      <w:r w:rsidR="00DC0F50">
        <w:t xml:space="preserve"> </w:t>
      </w:r>
      <w:r w:rsidR="006C6607">
        <w:t>5</w:t>
      </w:r>
      <w:r w:rsidR="00C6472D">
        <w:t>,</w:t>
      </w:r>
      <w:r w:rsidR="006C6607">
        <w:t>162</w:t>
      </w:r>
      <w:r w:rsidR="00C6472D">
        <w:t xml:space="preserve"> mln</w:t>
      </w:r>
      <w:r w:rsidR="006C6607">
        <w:t xml:space="preserve"> </w:t>
      </w:r>
      <w:r w:rsidR="004A77DE" w:rsidRPr="004A77DE">
        <w:t>zł;</w:t>
      </w:r>
    </w:p>
    <w:p w14:paraId="189BC0A8" w14:textId="7A8B17D9" w:rsidR="004A77DE" w:rsidRPr="004A77DE" w:rsidRDefault="00A44857" w:rsidP="00051197">
      <w:pPr>
        <w:pStyle w:val="ZPKTzmpktartykuempunktem"/>
      </w:pPr>
      <w:r>
        <w:t>9)</w:t>
      </w:r>
      <w:r>
        <w:tab/>
      </w:r>
      <w:r w:rsidR="004A77DE" w:rsidRPr="004A77DE">
        <w:t>20</w:t>
      </w:r>
      <w:r w:rsidR="00DC0F50">
        <w:t>3</w:t>
      </w:r>
      <w:r w:rsidR="004A77DE" w:rsidRPr="004A77DE">
        <w:t>0 r. –</w:t>
      </w:r>
      <w:r w:rsidR="00DC0F50">
        <w:t xml:space="preserve"> </w:t>
      </w:r>
      <w:r w:rsidR="006C6607">
        <w:t>4</w:t>
      </w:r>
      <w:r w:rsidR="00C6472D">
        <w:t>,</w:t>
      </w:r>
      <w:r w:rsidR="006C6607">
        <w:t>462</w:t>
      </w:r>
      <w:r w:rsidR="00C6472D">
        <w:t xml:space="preserve"> mln</w:t>
      </w:r>
      <w:r w:rsidR="006C6607">
        <w:t xml:space="preserve"> </w:t>
      </w:r>
      <w:r w:rsidR="004A77DE" w:rsidRPr="004A77DE">
        <w:t>zł;</w:t>
      </w:r>
    </w:p>
    <w:p w14:paraId="37ECF8FA" w14:textId="16216C26" w:rsidR="00D95FC6" w:rsidRDefault="00A44857" w:rsidP="00051197">
      <w:pPr>
        <w:pStyle w:val="ZPKTzmpktartykuempunktem"/>
      </w:pPr>
      <w:r>
        <w:t>10)</w:t>
      </w:r>
      <w:r>
        <w:tab/>
      </w:r>
      <w:r w:rsidR="004A77DE" w:rsidRPr="004A77DE">
        <w:t>20</w:t>
      </w:r>
      <w:r w:rsidR="00DC0F50">
        <w:t>3</w:t>
      </w:r>
      <w:r w:rsidR="004A77DE" w:rsidRPr="004A77DE">
        <w:t>1 r. –</w:t>
      </w:r>
      <w:r w:rsidR="00DC0F50">
        <w:t xml:space="preserve"> </w:t>
      </w:r>
      <w:r w:rsidR="006C6607">
        <w:t>4</w:t>
      </w:r>
      <w:r w:rsidR="00C6472D">
        <w:t>,</w:t>
      </w:r>
      <w:r w:rsidR="006C6607">
        <w:t>462</w:t>
      </w:r>
      <w:r w:rsidR="00C6472D">
        <w:t xml:space="preserve"> mln</w:t>
      </w:r>
      <w:r w:rsidR="006C6607">
        <w:t xml:space="preserve"> </w:t>
      </w:r>
      <w:r w:rsidR="004A77DE" w:rsidRPr="004A77DE">
        <w:t>zł.</w:t>
      </w:r>
    </w:p>
    <w:p w14:paraId="03C4840A" w14:textId="7E0CE1AD" w:rsidR="00D8410C" w:rsidRPr="00A81D8F" w:rsidRDefault="00D8410C" w:rsidP="00A81D8F">
      <w:pPr>
        <w:pStyle w:val="ZUSTzmustartykuempunktem"/>
      </w:pPr>
      <w:r w:rsidRPr="00A81D8F">
        <w:t xml:space="preserve">4. W latach 2022–2031 maksymalny limit wydatków wojewódzkich funduszy ochrony środowiska i gospodarki wodnej będący skutkiem finansowym wejścia w życie niniejszej ustawy wynosi </w:t>
      </w:r>
      <w:r w:rsidR="001C4739" w:rsidRPr="00A81D8F">
        <w:t>23,35</w:t>
      </w:r>
      <w:r w:rsidR="00C13F6E">
        <w:t>4</w:t>
      </w:r>
      <w:r w:rsidR="001C4739" w:rsidRPr="00A81D8F">
        <w:t xml:space="preserve"> mln </w:t>
      </w:r>
      <w:r w:rsidRPr="00A81D8F">
        <w:t>zł, w tym</w:t>
      </w:r>
      <w:r w:rsidR="00172069">
        <w:t xml:space="preserve"> </w:t>
      </w:r>
      <w:r w:rsidRPr="00A81D8F">
        <w:t>w:</w:t>
      </w:r>
    </w:p>
    <w:p w14:paraId="250A33B3" w14:textId="0E6AC564" w:rsidR="00D8410C" w:rsidRPr="00D8410C" w:rsidRDefault="00A44857" w:rsidP="00D8410C">
      <w:pPr>
        <w:pStyle w:val="ZPKTzmpktartykuempunktem"/>
      </w:pPr>
      <w:r>
        <w:t>1)</w:t>
      </w:r>
      <w:r>
        <w:tab/>
      </w:r>
      <w:r w:rsidR="00D8410C" w:rsidRPr="00D8410C">
        <w:t>2022 r. –</w:t>
      </w:r>
      <w:r w:rsidR="001C4739">
        <w:t xml:space="preserve"> 2,</w:t>
      </w:r>
      <w:r w:rsidR="00C13F6E">
        <w:t xml:space="preserve">746 </w:t>
      </w:r>
      <w:r w:rsidR="001C4739">
        <w:t xml:space="preserve">mln </w:t>
      </w:r>
      <w:r w:rsidR="00D8410C" w:rsidRPr="00D8410C">
        <w:t>zł;</w:t>
      </w:r>
    </w:p>
    <w:p w14:paraId="136E191F" w14:textId="3F262E4B" w:rsidR="00D8410C" w:rsidRPr="00D8410C" w:rsidRDefault="00A44857" w:rsidP="00D8410C">
      <w:pPr>
        <w:pStyle w:val="ZPKTzmpktartykuempunktem"/>
      </w:pPr>
      <w:r>
        <w:t>2)</w:t>
      </w:r>
      <w:r>
        <w:tab/>
      </w:r>
      <w:r w:rsidR="00D8410C" w:rsidRPr="00D8410C">
        <w:t>2023 r. –</w:t>
      </w:r>
      <w:r w:rsidR="001C4739">
        <w:t xml:space="preserve"> 3,930 mln </w:t>
      </w:r>
      <w:r w:rsidR="00D8410C" w:rsidRPr="00D8410C">
        <w:t>zł;</w:t>
      </w:r>
    </w:p>
    <w:p w14:paraId="01C66B7E" w14:textId="44397774" w:rsidR="00D8410C" w:rsidRPr="00D8410C" w:rsidRDefault="00D8410C" w:rsidP="00D8410C">
      <w:pPr>
        <w:pStyle w:val="ZPKTzmpktartykuempunktem"/>
      </w:pPr>
      <w:r w:rsidRPr="00D8410C">
        <w:t>3</w:t>
      </w:r>
      <w:r w:rsidR="00A44857">
        <w:t>)</w:t>
      </w:r>
      <w:r w:rsidR="00A44857">
        <w:tab/>
      </w:r>
      <w:r w:rsidRPr="00D8410C">
        <w:t>2024 r. –</w:t>
      </w:r>
      <w:r w:rsidR="001C4739">
        <w:t xml:space="preserve"> 1,278 mln </w:t>
      </w:r>
      <w:r w:rsidRPr="00D8410C">
        <w:t>zł;</w:t>
      </w:r>
    </w:p>
    <w:p w14:paraId="34168136" w14:textId="36D103D0" w:rsidR="00D8410C" w:rsidRPr="00D8410C" w:rsidRDefault="00A44857" w:rsidP="00D8410C">
      <w:pPr>
        <w:pStyle w:val="ZPKTzmpktartykuempunktem"/>
      </w:pPr>
      <w:r>
        <w:t>4)</w:t>
      </w:r>
      <w:r>
        <w:tab/>
      </w:r>
      <w:r w:rsidR="00D8410C" w:rsidRPr="00D8410C">
        <w:t xml:space="preserve">2025 r. – </w:t>
      </w:r>
      <w:r w:rsidR="001C4739">
        <w:t>2,539 mln</w:t>
      </w:r>
      <w:r w:rsidR="00D8410C" w:rsidRPr="00D8410C">
        <w:t xml:space="preserve"> zł;</w:t>
      </w:r>
    </w:p>
    <w:p w14:paraId="5E67D68D" w14:textId="35D3ED91" w:rsidR="00D8410C" w:rsidRPr="00D8410C" w:rsidRDefault="00A44857" w:rsidP="00D8410C">
      <w:pPr>
        <w:pStyle w:val="ZPKTzmpktartykuempunktem"/>
      </w:pPr>
      <w:r>
        <w:t>5)</w:t>
      </w:r>
      <w:r>
        <w:tab/>
      </w:r>
      <w:r w:rsidR="00D8410C" w:rsidRPr="00D8410C">
        <w:t>2026 r. –</w:t>
      </w:r>
      <w:r w:rsidR="001C4739">
        <w:t xml:space="preserve"> 3,063 mln z</w:t>
      </w:r>
      <w:r w:rsidR="00D8410C" w:rsidRPr="00D8410C">
        <w:t>ł;</w:t>
      </w:r>
    </w:p>
    <w:p w14:paraId="509EB936" w14:textId="0A70CC6C" w:rsidR="00D8410C" w:rsidRPr="00D8410C" w:rsidRDefault="00A44857" w:rsidP="00D8410C">
      <w:pPr>
        <w:pStyle w:val="ZPKTzmpktartykuempunktem"/>
      </w:pPr>
      <w:r>
        <w:t>6)</w:t>
      </w:r>
      <w:r>
        <w:tab/>
      </w:r>
      <w:r w:rsidR="00D8410C" w:rsidRPr="00D8410C">
        <w:t>2027 r. –</w:t>
      </w:r>
      <w:r w:rsidR="001C4739">
        <w:t xml:space="preserve"> 1,279 mln </w:t>
      </w:r>
      <w:r w:rsidR="00D8410C" w:rsidRPr="00D8410C">
        <w:t>zł;</w:t>
      </w:r>
    </w:p>
    <w:p w14:paraId="74342C39" w14:textId="4339E00F" w:rsidR="00D8410C" w:rsidRPr="00D8410C" w:rsidRDefault="00A44857" w:rsidP="00D8410C">
      <w:pPr>
        <w:pStyle w:val="ZPKTzmpktartykuempunktem"/>
      </w:pPr>
      <w:r>
        <w:t>7)</w:t>
      </w:r>
      <w:r>
        <w:tab/>
      </w:r>
      <w:r w:rsidR="00D8410C" w:rsidRPr="00D8410C">
        <w:t>2028 r. –</w:t>
      </w:r>
      <w:r w:rsidR="001C4739">
        <w:t xml:space="preserve"> 1,941 mln </w:t>
      </w:r>
      <w:r w:rsidR="00D8410C" w:rsidRPr="00D8410C">
        <w:t>zł;</w:t>
      </w:r>
    </w:p>
    <w:p w14:paraId="10917E39" w14:textId="56B7FFC0" w:rsidR="00D8410C" w:rsidRPr="00D8410C" w:rsidRDefault="00A44857" w:rsidP="00D8410C">
      <w:pPr>
        <w:pStyle w:val="ZPKTzmpktartykuempunktem"/>
      </w:pPr>
      <w:r>
        <w:t>8)</w:t>
      </w:r>
      <w:r>
        <w:tab/>
      </w:r>
      <w:r w:rsidR="00D8410C" w:rsidRPr="00D8410C">
        <w:t>2029 r. –</w:t>
      </w:r>
      <w:r w:rsidR="001C4739">
        <w:t xml:space="preserve"> 3,037 mln </w:t>
      </w:r>
      <w:r w:rsidR="00D8410C" w:rsidRPr="00D8410C">
        <w:t>zł;</w:t>
      </w:r>
    </w:p>
    <w:p w14:paraId="38A3F965" w14:textId="354DB41D" w:rsidR="00D8410C" w:rsidRPr="00D8410C" w:rsidRDefault="00A44857" w:rsidP="00D8410C">
      <w:pPr>
        <w:pStyle w:val="ZPKTzmpktartykuempunktem"/>
      </w:pPr>
      <w:r>
        <w:t>9)</w:t>
      </w:r>
      <w:r>
        <w:tab/>
      </w:r>
      <w:r w:rsidR="00D8410C" w:rsidRPr="00D8410C">
        <w:t>2030 r. –</w:t>
      </w:r>
      <w:r w:rsidR="001C4739">
        <w:t xml:space="preserve"> 1,281 mln </w:t>
      </w:r>
      <w:r w:rsidR="00D8410C" w:rsidRPr="00D8410C">
        <w:t>zł;</w:t>
      </w:r>
    </w:p>
    <w:p w14:paraId="269D0961" w14:textId="0E70885E" w:rsidR="00D8410C" w:rsidRDefault="00D8410C" w:rsidP="00A81D8F">
      <w:pPr>
        <w:pStyle w:val="ZPKTzmpktartykuempunktem"/>
      </w:pPr>
      <w:r w:rsidRPr="00D8410C">
        <w:t>10)</w:t>
      </w:r>
      <w:r w:rsidR="00A44857">
        <w:tab/>
      </w:r>
      <w:r w:rsidRPr="00D8410C">
        <w:t>2031 r. –</w:t>
      </w:r>
      <w:r w:rsidR="001C4739">
        <w:t xml:space="preserve"> 2,260 mln </w:t>
      </w:r>
      <w:r w:rsidRPr="00D8410C">
        <w:t>zł.</w:t>
      </w:r>
    </w:p>
    <w:p w14:paraId="2BF49DC6" w14:textId="6C08B559" w:rsidR="00D95FC6" w:rsidRPr="00A81D8F" w:rsidRDefault="000E3F71" w:rsidP="00A81D8F">
      <w:pPr>
        <w:pStyle w:val="ZUSTzmustartykuempunktem"/>
      </w:pPr>
      <w:r>
        <w:t>5</w:t>
      </w:r>
      <w:r w:rsidR="00D95FC6" w:rsidRPr="00A81D8F">
        <w:t>. Minister właściwy do spraw klimatu monitoruje wykorzystanie limitu wydatków, o którym mowa w ust. 1</w:t>
      </w:r>
      <w:r w:rsidR="00AB11E4">
        <w:t>–</w:t>
      </w:r>
      <w:r w:rsidR="001C4739" w:rsidRPr="00A81D8F">
        <w:t>4</w:t>
      </w:r>
      <w:r w:rsidR="00D95FC6" w:rsidRPr="00A81D8F">
        <w:t>, oraz wdraża mechanizm korygując</w:t>
      </w:r>
      <w:r w:rsidR="00051197" w:rsidRPr="00A81D8F">
        <w:t>y</w:t>
      </w:r>
      <w:r w:rsidR="00D95FC6" w:rsidRPr="00A81D8F">
        <w:t>, o który</w:t>
      </w:r>
      <w:r w:rsidR="00051197" w:rsidRPr="00A81D8F">
        <w:t>m</w:t>
      </w:r>
      <w:r w:rsidR="00D95FC6" w:rsidRPr="00A81D8F">
        <w:t xml:space="preserve"> mowa w</w:t>
      </w:r>
      <w:r w:rsidR="00867E30">
        <w:t> </w:t>
      </w:r>
      <w:r w:rsidR="00D95FC6" w:rsidRPr="00A81D8F">
        <w:t>ust.</w:t>
      </w:r>
      <w:r w:rsidR="00867E30">
        <w:t> </w:t>
      </w:r>
      <w:r w:rsidR="00A066FD">
        <w:t>6</w:t>
      </w:r>
      <w:r w:rsidR="00D95FC6" w:rsidRPr="00A81D8F">
        <w:t xml:space="preserve">. </w:t>
      </w:r>
    </w:p>
    <w:p w14:paraId="4F453E24" w14:textId="6A164CAD" w:rsidR="00BD036B" w:rsidRPr="00A81D8F" w:rsidRDefault="000E3F71">
      <w:pPr>
        <w:pStyle w:val="ZUSTzmustartykuempunktem"/>
      </w:pPr>
      <w:r>
        <w:t>6</w:t>
      </w:r>
      <w:r w:rsidR="00D95FC6" w:rsidRPr="00A81D8F">
        <w:t>. W przypadku gdy wielkość wydatków po pierwszym półroczu danego roku budżetowego wyniesie więcej niż 65% limitu wydatków przewidzianych na dany rok, obniża się wielkość środków przeznaczonych na wydatki w drugim półroczu o kwotę stanowiącą różnicę między wielkością tego limitu a kwotą przekroczenia wydatków.</w:t>
      </w:r>
      <w:r w:rsidR="00BD036B" w:rsidRPr="00A81D8F">
        <w:t>”.</w:t>
      </w:r>
    </w:p>
    <w:p w14:paraId="7D15391F" w14:textId="06E309DD" w:rsidR="004F4596" w:rsidRDefault="00AB11E4" w:rsidP="00051197">
      <w:pPr>
        <w:pStyle w:val="ARTartustawynprozporzdzenia"/>
      </w:pPr>
      <w:r>
        <w:rPr>
          <w:rStyle w:val="Ppogrubienie"/>
        </w:rPr>
        <w:t>Art. </w:t>
      </w:r>
      <w:r w:rsidR="00172069">
        <w:rPr>
          <w:rStyle w:val="Ppogrubienie"/>
        </w:rPr>
        <w:t>4</w:t>
      </w:r>
      <w:r w:rsidR="00FC0118" w:rsidRPr="00CE5B1D">
        <w:rPr>
          <w:rStyle w:val="Ppogrubienie"/>
        </w:rPr>
        <w:t>.</w:t>
      </w:r>
      <w:r>
        <w:t> </w:t>
      </w:r>
      <w:r w:rsidR="00FC0118" w:rsidRPr="00FC0118">
        <w:rPr>
          <w:lang w:eastAsia="en-US"/>
        </w:rPr>
        <w:t>W ustawie z dnia 1</w:t>
      </w:r>
      <w:r w:rsidR="00791767">
        <w:t>1</w:t>
      </w:r>
      <w:r w:rsidR="00FC0118" w:rsidRPr="00FC0118">
        <w:rPr>
          <w:lang w:eastAsia="en-US"/>
        </w:rPr>
        <w:t xml:space="preserve"> lipca 20</w:t>
      </w:r>
      <w:r w:rsidR="00791767">
        <w:t>14</w:t>
      </w:r>
      <w:r w:rsidR="00FC0118" w:rsidRPr="00FC0118">
        <w:rPr>
          <w:lang w:eastAsia="en-US"/>
        </w:rPr>
        <w:t xml:space="preserve"> r. o </w:t>
      </w:r>
      <w:r w:rsidR="00791767">
        <w:t xml:space="preserve">zmianie ustawy </w:t>
      </w:r>
      <w:r>
        <w:t>–</w:t>
      </w:r>
      <w:r w:rsidR="00791767">
        <w:t xml:space="preserve"> Prawo ochrony środowiska oraz niektórych innych ustaw</w:t>
      </w:r>
      <w:r w:rsidR="00FC0118" w:rsidRPr="00FC0118">
        <w:rPr>
          <w:lang w:eastAsia="en-US"/>
        </w:rPr>
        <w:t xml:space="preserve"> (Dz. U. poz. 1</w:t>
      </w:r>
      <w:r w:rsidR="00791767">
        <w:t>101</w:t>
      </w:r>
      <w:r w:rsidR="00FC0118" w:rsidRPr="00FC0118">
        <w:rPr>
          <w:lang w:eastAsia="en-US"/>
        </w:rPr>
        <w:t xml:space="preserve">) </w:t>
      </w:r>
      <w:r w:rsidR="00520A53">
        <w:t xml:space="preserve">po </w:t>
      </w:r>
      <w:r w:rsidR="00A70F14" w:rsidRPr="00A70F14">
        <w:t xml:space="preserve">art. </w:t>
      </w:r>
      <w:r w:rsidR="001F7517">
        <w:t>39</w:t>
      </w:r>
      <w:r w:rsidR="00A70F14" w:rsidRPr="00A70F14">
        <w:t xml:space="preserve"> </w:t>
      </w:r>
      <w:r w:rsidR="00520A53">
        <w:t>dodaje się art. 39a w brzmieniu:</w:t>
      </w:r>
    </w:p>
    <w:p w14:paraId="52580F97" w14:textId="7A39DAB3" w:rsidR="001F7517" w:rsidRPr="001F7517" w:rsidRDefault="001B6974" w:rsidP="00520A53">
      <w:pPr>
        <w:pStyle w:val="ZARTzmartartykuempunktem"/>
      </w:pPr>
      <w:r>
        <w:lastRenderedPageBreak/>
        <w:t>„</w:t>
      </w:r>
      <w:r w:rsidR="00520A53">
        <w:t xml:space="preserve">Art. 39a. </w:t>
      </w:r>
      <w:r w:rsidR="001F7517" w:rsidRPr="001F7517">
        <w:t>1. W latach 20</w:t>
      </w:r>
      <w:r w:rsidR="001F7517">
        <w:t>24</w:t>
      </w:r>
      <w:r w:rsidR="001F7517" w:rsidRPr="001F7517">
        <w:t>–20</w:t>
      </w:r>
      <w:r w:rsidR="001F7517">
        <w:t>3</w:t>
      </w:r>
      <w:r w:rsidR="001F7517" w:rsidRPr="001F7517">
        <w:t>3 maksymalny limit wydatków Inspekcji Ochrony Środowiska będący skutkiem finansowym</w:t>
      </w:r>
      <w:r w:rsidR="001F7517">
        <w:t xml:space="preserve"> </w:t>
      </w:r>
      <w:r w:rsidR="001F7517" w:rsidRPr="001F7517">
        <w:t xml:space="preserve">wejścia w życie niniejszej ustawy wynosi </w:t>
      </w:r>
      <w:r w:rsidR="00BB1FE9">
        <w:t>0,</w:t>
      </w:r>
      <w:r w:rsidR="001F7517">
        <w:t>4</w:t>
      </w:r>
      <w:r w:rsidR="00BB1FE9">
        <w:t xml:space="preserve">mln </w:t>
      </w:r>
      <w:r w:rsidR="001F7517">
        <w:t xml:space="preserve">zł, </w:t>
      </w:r>
      <w:r w:rsidR="001F7517" w:rsidRPr="001F7517">
        <w:t>w</w:t>
      </w:r>
      <w:r w:rsidR="001F7517">
        <w:t xml:space="preserve"> tym w</w:t>
      </w:r>
      <w:r w:rsidR="001F7517" w:rsidRPr="001F7517">
        <w:t>:</w:t>
      </w:r>
    </w:p>
    <w:p w14:paraId="175AFA96" w14:textId="5CFB7A68" w:rsidR="001F7517" w:rsidRPr="001F7517" w:rsidRDefault="00A44857" w:rsidP="001F7517">
      <w:pPr>
        <w:pStyle w:val="ZPKTzmpktartykuempunktem"/>
      </w:pPr>
      <w:r>
        <w:t>1)</w:t>
      </w:r>
      <w:r>
        <w:tab/>
      </w:r>
      <w:r w:rsidR="001F7517" w:rsidRPr="001F7517">
        <w:t>20</w:t>
      </w:r>
      <w:r w:rsidR="001F7517">
        <w:t>24</w:t>
      </w:r>
      <w:r w:rsidR="001F7517" w:rsidRPr="001F7517">
        <w:t xml:space="preserve"> r. – </w:t>
      </w:r>
      <w:r w:rsidR="00BB1FE9">
        <w:t>0,0</w:t>
      </w:r>
      <w:r w:rsidR="001F7517">
        <w:t>40</w:t>
      </w:r>
      <w:r w:rsidR="001F7517" w:rsidRPr="001F7517">
        <w:t xml:space="preserve"> </w:t>
      </w:r>
      <w:r w:rsidR="00BB1FE9">
        <w:t>mln</w:t>
      </w:r>
      <w:r w:rsidR="001F7517">
        <w:t xml:space="preserve"> </w:t>
      </w:r>
      <w:r w:rsidR="001F7517" w:rsidRPr="001F7517">
        <w:t>zł;</w:t>
      </w:r>
    </w:p>
    <w:p w14:paraId="184C0118" w14:textId="2C7B2317" w:rsidR="001F7517" w:rsidRPr="001F7517" w:rsidRDefault="006C1885" w:rsidP="001F7517">
      <w:pPr>
        <w:pStyle w:val="ZPKTzmpktartykuempunktem"/>
      </w:pPr>
      <w:r>
        <w:t>2)</w:t>
      </w:r>
      <w:r>
        <w:tab/>
      </w:r>
      <w:r w:rsidR="001F7517" w:rsidRPr="001F7517">
        <w:t>20</w:t>
      </w:r>
      <w:r w:rsidR="001F7517">
        <w:t>25</w:t>
      </w:r>
      <w:r w:rsidR="001F7517" w:rsidRPr="001F7517">
        <w:t xml:space="preserve">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1F7517" w:rsidRPr="001F7517">
        <w:t xml:space="preserve"> zł;</w:t>
      </w:r>
    </w:p>
    <w:p w14:paraId="36D2BCD4" w14:textId="567A4640" w:rsidR="001F7517" w:rsidRPr="001F7517" w:rsidRDefault="006C1885" w:rsidP="001F7517">
      <w:pPr>
        <w:pStyle w:val="ZPKTzmpktartykuempunktem"/>
      </w:pPr>
      <w:r>
        <w:t>3)</w:t>
      </w:r>
      <w:r>
        <w:tab/>
      </w:r>
      <w:r w:rsidR="001F7517" w:rsidRPr="001F7517">
        <w:t>20</w:t>
      </w:r>
      <w:r w:rsidR="001F7517">
        <w:t>26</w:t>
      </w:r>
      <w:r w:rsidR="001F7517" w:rsidRPr="001F7517">
        <w:t xml:space="preserve"> r. – </w:t>
      </w:r>
      <w:r w:rsidR="00BB1FE9">
        <w:t>0,0</w:t>
      </w:r>
      <w:r w:rsidR="001F7517" w:rsidRPr="001F7517">
        <w:t xml:space="preserve">40 </w:t>
      </w:r>
      <w:r w:rsidR="00BB1FE9">
        <w:t xml:space="preserve">mln </w:t>
      </w:r>
      <w:r w:rsidR="001F7517" w:rsidRPr="001F7517">
        <w:t>zł;</w:t>
      </w:r>
    </w:p>
    <w:p w14:paraId="4DA2D2F4" w14:textId="285FBCE1" w:rsidR="001F7517" w:rsidRPr="001F7517" w:rsidRDefault="006C1885" w:rsidP="001F7517">
      <w:pPr>
        <w:pStyle w:val="ZPKTzmpktartykuempunktem"/>
      </w:pPr>
      <w:r>
        <w:t>4)</w:t>
      </w:r>
      <w:r>
        <w:tab/>
      </w:r>
      <w:r w:rsidR="001F7517" w:rsidRPr="001F7517">
        <w:t>20</w:t>
      </w:r>
      <w:r w:rsidR="001F7517">
        <w:t>27</w:t>
      </w:r>
      <w:r w:rsidR="001F7517" w:rsidRPr="001F7517">
        <w:t xml:space="preserve">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BB1FE9" w:rsidRPr="001F7517">
        <w:t xml:space="preserve"> </w:t>
      </w:r>
      <w:r w:rsidR="001F7517" w:rsidRPr="001F7517">
        <w:t>zł;</w:t>
      </w:r>
    </w:p>
    <w:p w14:paraId="7A83AE7B" w14:textId="4DB1D60F" w:rsidR="001F7517" w:rsidRPr="001F7517" w:rsidRDefault="006C1885" w:rsidP="001F7517">
      <w:pPr>
        <w:pStyle w:val="ZPKTzmpktartykuempunktem"/>
      </w:pPr>
      <w:r>
        <w:t>5)</w:t>
      </w:r>
      <w:r>
        <w:tab/>
      </w:r>
      <w:r w:rsidR="001F7517" w:rsidRPr="001F7517">
        <w:t>20</w:t>
      </w:r>
      <w:r w:rsidR="001F7517">
        <w:t>2</w:t>
      </w:r>
      <w:r w:rsidR="001F7517" w:rsidRPr="001F7517">
        <w:t xml:space="preserve">8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BB1FE9" w:rsidRPr="001F7517">
        <w:t xml:space="preserve"> </w:t>
      </w:r>
      <w:r w:rsidR="001F7517" w:rsidRPr="001F7517">
        <w:t>zł;</w:t>
      </w:r>
    </w:p>
    <w:p w14:paraId="28C9AEB4" w14:textId="393A1DD7" w:rsidR="001F7517" w:rsidRPr="001F7517" w:rsidRDefault="006C1885" w:rsidP="001F7517">
      <w:pPr>
        <w:pStyle w:val="ZPKTzmpktartykuempunktem"/>
      </w:pPr>
      <w:r>
        <w:t>6)</w:t>
      </w:r>
      <w:r>
        <w:tab/>
      </w:r>
      <w:r w:rsidR="001F7517" w:rsidRPr="001F7517">
        <w:t>20</w:t>
      </w:r>
      <w:r w:rsidR="001F7517">
        <w:t>2</w:t>
      </w:r>
      <w:r w:rsidR="001F7517" w:rsidRPr="001F7517">
        <w:t xml:space="preserve">9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BB1FE9" w:rsidRPr="001F7517">
        <w:t xml:space="preserve"> </w:t>
      </w:r>
      <w:r w:rsidR="001F7517" w:rsidRPr="001F7517">
        <w:t>zł;</w:t>
      </w:r>
    </w:p>
    <w:p w14:paraId="5C3FF958" w14:textId="065EB3D1" w:rsidR="001F7517" w:rsidRPr="001F7517" w:rsidRDefault="006C1885" w:rsidP="001F7517">
      <w:pPr>
        <w:pStyle w:val="ZPKTzmpktartykuempunktem"/>
      </w:pPr>
      <w:r>
        <w:t>7)</w:t>
      </w:r>
      <w:r>
        <w:tab/>
      </w:r>
      <w:r w:rsidR="001F7517" w:rsidRPr="001F7517">
        <w:t>20</w:t>
      </w:r>
      <w:r w:rsidR="001F7517">
        <w:t>3</w:t>
      </w:r>
      <w:r w:rsidR="001F7517" w:rsidRPr="001F7517">
        <w:t xml:space="preserve">0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BB1FE9" w:rsidRPr="001F7517">
        <w:t xml:space="preserve"> </w:t>
      </w:r>
      <w:r w:rsidR="001F7517" w:rsidRPr="001F7517">
        <w:t>zł;</w:t>
      </w:r>
    </w:p>
    <w:p w14:paraId="1D4D8986" w14:textId="7C522BFD" w:rsidR="001F7517" w:rsidRPr="001F7517" w:rsidRDefault="006C1885" w:rsidP="001F7517">
      <w:pPr>
        <w:pStyle w:val="ZPKTzmpktartykuempunktem"/>
      </w:pPr>
      <w:r>
        <w:t>8)</w:t>
      </w:r>
      <w:r>
        <w:tab/>
      </w:r>
      <w:r w:rsidR="001F7517" w:rsidRPr="001F7517">
        <w:t>20</w:t>
      </w:r>
      <w:r w:rsidR="001F7517">
        <w:t>3</w:t>
      </w:r>
      <w:r w:rsidR="001F7517" w:rsidRPr="001F7517">
        <w:t xml:space="preserve">1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BB1FE9" w:rsidRPr="001F7517">
        <w:t xml:space="preserve"> </w:t>
      </w:r>
      <w:r w:rsidR="001F7517" w:rsidRPr="001F7517">
        <w:t>zł;</w:t>
      </w:r>
    </w:p>
    <w:p w14:paraId="42A1AA61" w14:textId="463DA736" w:rsidR="001F7517" w:rsidRPr="001F7517" w:rsidRDefault="006C1885" w:rsidP="001F7517">
      <w:pPr>
        <w:pStyle w:val="ZPKTzmpktartykuempunktem"/>
      </w:pPr>
      <w:r>
        <w:t>9)</w:t>
      </w:r>
      <w:r>
        <w:tab/>
      </w:r>
      <w:r w:rsidR="001F7517" w:rsidRPr="001F7517">
        <w:t>20</w:t>
      </w:r>
      <w:r w:rsidR="001F7517">
        <w:t>3</w:t>
      </w:r>
      <w:r w:rsidR="001F7517" w:rsidRPr="001F7517">
        <w:t xml:space="preserve">2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BB1FE9" w:rsidRPr="001F7517">
        <w:t xml:space="preserve"> </w:t>
      </w:r>
      <w:r w:rsidR="001F7517" w:rsidRPr="001F7517">
        <w:t>zł;</w:t>
      </w:r>
    </w:p>
    <w:p w14:paraId="4F1216C4" w14:textId="4C3B79DC" w:rsidR="001F7517" w:rsidRPr="001F7517" w:rsidRDefault="006C1885" w:rsidP="001F7517">
      <w:pPr>
        <w:pStyle w:val="ZPKTzmpktartykuempunktem"/>
      </w:pPr>
      <w:r>
        <w:t>10)</w:t>
      </w:r>
      <w:r>
        <w:tab/>
      </w:r>
      <w:r w:rsidR="001F7517" w:rsidRPr="001F7517">
        <w:t>20</w:t>
      </w:r>
      <w:r w:rsidR="001F7517">
        <w:t>3</w:t>
      </w:r>
      <w:r w:rsidR="001F7517" w:rsidRPr="001F7517">
        <w:t xml:space="preserve">3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BB1FE9" w:rsidRPr="001F7517">
        <w:t xml:space="preserve"> </w:t>
      </w:r>
      <w:r w:rsidR="001F7517" w:rsidRPr="001F7517">
        <w:t>zł.</w:t>
      </w:r>
    </w:p>
    <w:p w14:paraId="17D66C77" w14:textId="4D4FD3DB" w:rsidR="001F7517" w:rsidRPr="001F7517" w:rsidRDefault="001F7517" w:rsidP="00520A53">
      <w:pPr>
        <w:pStyle w:val="ZUSTzmustartykuempunktem"/>
      </w:pPr>
      <w:r w:rsidRPr="001F7517">
        <w:t>2. W latach 20</w:t>
      </w:r>
      <w:r>
        <w:t>2</w:t>
      </w:r>
      <w:r w:rsidRPr="001F7517">
        <w:t>4–20</w:t>
      </w:r>
      <w:r>
        <w:t>3</w:t>
      </w:r>
      <w:r w:rsidRPr="001F7517">
        <w:t>3 maksymalny limit wydatków Inspekcji Handlowej będący</w:t>
      </w:r>
      <w:r w:rsidR="003271CA">
        <w:t xml:space="preserve"> </w:t>
      </w:r>
      <w:r w:rsidRPr="001F7517">
        <w:t>skutkiem finansowym wejścia w życie</w:t>
      </w:r>
      <w:r>
        <w:t xml:space="preserve"> </w:t>
      </w:r>
      <w:r w:rsidRPr="001F7517">
        <w:t xml:space="preserve">niniejszej ustawy wynosi </w:t>
      </w:r>
      <w:r w:rsidR="00BB1FE9">
        <w:t>0,</w:t>
      </w:r>
      <w:r>
        <w:t>4</w:t>
      </w:r>
      <w:r w:rsidR="00BB1FE9">
        <w:t xml:space="preserve"> mln </w:t>
      </w:r>
      <w:r>
        <w:t xml:space="preserve">zł, w tym </w:t>
      </w:r>
      <w:r w:rsidRPr="001F7517">
        <w:t>w:</w:t>
      </w:r>
    </w:p>
    <w:p w14:paraId="180BBE44" w14:textId="0790ECA5" w:rsidR="001F7517" w:rsidRPr="001F7517" w:rsidRDefault="006C1885" w:rsidP="001F7517">
      <w:pPr>
        <w:pStyle w:val="ZPKTzmpktartykuempunktem"/>
      </w:pPr>
      <w:r>
        <w:t>1)</w:t>
      </w:r>
      <w:r>
        <w:tab/>
      </w:r>
      <w:r w:rsidR="001F7517" w:rsidRPr="001F7517">
        <w:t>20</w:t>
      </w:r>
      <w:r w:rsidR="001F7517">
        <w:t>2</w:t>
      </w:r>
      <w:r w:rsidR="001F7517" w:rsidRPr="001F7517">
        <w:t xml:space="preserve">4 r. – </w:t>
      </w:r>
      <w:r w:rsidR="00BB1FE9">
        <w:t>0,0</w:t>
      </w:r>
      <w:r w:rsidR="001F7517">
        <w:t>4</w:t>
      </w:r>
      <w:r w:rsidR="001F7517" w:rsidRPr="001F7517">
        <w:t>0</w:t>
      </w:r>
      <w:r w:rsidR="001F7517">
        <w:t xml:space="preserve"> </w:t>
      </w:r>
      <w:r w:rsidR="00BB1FE9">
        <w:t>mln</w:t>
      </w:r>
      <w:r w:rsidR="001F7517" w:rsidRPr="001F7517">
        <w:t xml:space="preserve"> zł;</w:t>
      </w:r>
    </w:p>
    <w:p w14:paraId="158EF08D" w14:textId="6100D3D0" w:rsidR="001F7517" w:rsidRPr="001F7517" w:rsidRDefault="006C1885" w:rsidP="001F7517">
      <w:pPr>
        <w:pStyle w:val="ZPKTzmpktartykuempunktem"/>
      </w:pPr>
      <w:r>
        <w:t>2)</w:t>
      </w:r>
      <w:r>
        <w:tab/>
      </w:r>
      <w:r w:rsidR="001F7517" w:rsidRPr="001F7517">
        <w:t>20</w:t>
      </w:r>
      <w:r w:rsidR="001F7517">
        <w:t>2</w:t>
      </w:r>
      <w:r w:rsidR="001F7517" w:rsidRPr="001F7517">
        <w:t xml:space="preserve">5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1F7517" w:rsidRPr="001F7517">
        <w:t xml:space="preserve"> zł;</w:t>
      </w:r>
    </w:p>
    <w:p w14:paraId="27AF0D64" w14:textId="7465D044" w:rsidR="001F7517" w:rsidRPr="001F7517" w:rsidRDefault="006C1885" w:rsidP="001F7517">
      <w:pPr>
        <w:pStyle w:val="ZPKTzmpktartykuempunktem"/>
      </w:pPr>
      <w:r>
        <w:t>3)</w:t>
      </w:r>
      <w:r>
        <w:tab/>
      </w:r>
      <w:r w:rsidR="001F7517" w:rsidRPr="001F7517">
        <w:t>20</w:t>
      </w:r>
      <w:r w:rsidR="001F7517">
        <w:t>2</w:t>
      </w:r>
      <w:r w:rsidR="001F7517" w:rsidRPr="001F7517">
        <w:t xml:space="preserve">6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1F7517" w:rsidRPr="001F7517">
        <w:t xml:space="preserve"> zł;</w:t>
      </w:r>
    </w:p>
    <w:p w14:paraId="01A189B4" w14:textId="1E2501CC" w:rsidR="001F7517" w:rsidRPr="001F7517" w:rsidRDefault="006C1885" w:rsidP="001F7517">
      <w:pPr>
        <w:pStyle w:val="ZPKTzmpktartykuempunktem"/>
      </w:pPr>
      <w:r>
        <w:t>4)</w:t>
      </w:r>
      <w:r>
        <w:tab/>
      </w:r>
      <w:r w:rsidR="001F7517" w:rsidRPr="001F7517">
        <w:t>20</w:t>
      </w:r>
      <w:r w:rsidR="001F7517">
        <w:t>2</w:t>
      </w:r>
      <w:r w:rsidR="001F7517" w:rsidRPr="001F7517">
        <w:t xml:space="preserve">7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1F7517" w:rsidRPr="001F7517">
        <w:t xml:space="preserve"> zł;</w:t>
      </w:r>
    </w:p>
    <w:p w14:paraId="2D2C5FBC" w14:textId="38FB9E18" w:rsidR="001F7517" w:rsidRPr="001F7517" w:rsidRDefault="006C1885" w:rsidP="001F7517">
      <w:pPr>
        <w:pStyle w:val="ZPKTzmpktartykuempunktem"/>
      </w:pPr>
      <w:r>
        <w:t>5)</w:t>
      </w:r>
      <w:r>
        <w:tab/>
      </w:r>
      <w:r w:rsidR="001F7517" w:rsidRPr="001F7517">
        <w:t>20</w:t>
      </w:r>
      <w:r w:rsidR="001F7517">
        <w:t>2</w:t>
      </w:r>
      <w:r w:rsidR="001F7517" w:rsidRPr="001F7517">
        <w:t xml:space="preserve">8 r. – </w:t>
      </w:r>
      <w:r w:rsidR="00BB1FE9">
        <w:t>0,0</w:t>
      </w:r>
      <w:r w:rsidR="001F7517" w:rsidRPr="001F7517">
        <w:t xml:space="preserve">40 </w:t>
      </w:r>
      <w:r w:rsidR="005025A6">
        <w:t>mln</w:t>
      </w:r>
      <w:r w:rsidR="001F7517" w:rsidRPr="001F7517">
        <w:t xml:space="preserve"> zł;</w:t>
      </w:r>
    </w:p>
    <w:p w14:paraId="1A61829F" w14:textId="6D6D6497" w:rsidR="001F7517" w:rsidRPr="001F7517" w:rsidRDefault="006C1885" w:rsidP="001F7517">
      <w:pPr>
        <w:pStyle w:val="ZPKTzmpktartykuempunktem"/>
      </w:pPr>
      <w:r>
        <w:t>6)</w:t>
      </w:r>
      <w:r>
        <w:tab/>
      </w:r>
      <w:r w:rsidR="001F7517" w:rsidRPr="001F7517">
        <w:t>20</w:t>
      </w:r>
      <w:r w:rsidR="001F7517">
        <w:t>2</w:t>
      </w:r>
      <w:r w:rsidR="001F7517" w:rsidRPr="001F7517">
        <w:t xml:space="preserve">9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1F7517" w:rsidRPr="001F7517">
        <w:t xml:space="preserve"> zł;</w:t>
      </w:r>
    </w:p>
    <w:p w14:paraId="29DCCC24" w14:textId="04B51909" w:rsidR="001F7517" w:rsidRPr="001F7517" w:rsidRDefault="006C1885" w:rsidP="001F7517">
      <w:pPr>
        <w:pStyle w:val="ZPKTzmpktartykuempunktem"/>
      </w:pPr>
      <w:r>
        <w:t>7)</w:t>
      </w:r>
      <w:r>
        <w:tab/>
      </w:r>
      <w:r w:rsidR="001F7517" w:rsidRPr="001F7517">
        <w:t>20</w:t>
      </w:r>
      <w:r w:rsidR="001F7517">
        <w:t>3</w:t>
      </w:r>
      <w:r w:rsidR="001F7517" w:rsidRPr="001F7517">
        <w:t xml:space="preserve">0 r. – </w:t>
      </w:r>
      <w:r w:rsidR="00BB1FE9">
        <w:t>0,040 mln</w:t>
      </w:r>
      <w:r w:rsidR="001F7517" w:rsidRPr="001F7517">
        <w:t xml:space="preserve"> zł;</w:t>
      </w:r>
    </w:p>
    <w:p w14:paraId="16905005" w14:textId="19912807" w:rsidR="001F7517" w:rsidRPr="001F7517" w:rsidRDefault="006C1885" w:rsidP="001F7517">
      <w:pPr>
        <w:pStyle w:val="ZPKTzmpktartykuempunktem"/>
      </w:pPr>
      <w:r>
        <w:t>8)</w:t>
      </w:r>
      <w:r>
        <w:tab/>
      </w:r>
      <w:r w:rsidR="001F7517" w:rsidRPr="001F7517">
        <w:t>20</w:t>
      </w:r>
      <w:r w:rsidR="001F7517">
        <w:t>3</w:t>
      </w:r>
      <w:r w:rsidR="001F7517" w:rsidRPr="001F7517">
        <w:t xml:space="preserve">1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1F7517" w:rsidRPr="001F7517">
        <w:t xml:space="preserve"> zł;</w:t>
      </w:r>
    </w:p>
    <w:p w14:paraId="395A7DDC" w14:textId="5E34AF1C" w:rsidR="001F7517" w:rsidRPr="001F7517" w:rsidRDefault="006C1885" w:rsidP="001F7517">
      <w:pPr>
        <w:pStyle w:val="ZPKTzmpktartykuempunktem"/>
      </w:pPr>
      <w:r>
        <w:t>9)</w:t>
      </w:r>
      <w:r>
        <w:tab/>
      </w:r>
      <w:r w:rsidR="001F7517" w:rsidRPr="001F7517">
        <w:t>20</w:t>
      </w:r>
      <w:r w:rsidR="001F7517">
        <w:t>3</w:t>
      </w:r>
      <w:r w:rsidR="001F7517" w:rsidRPr="001F7517">
        <w:t xml:space="preserve">2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1F7517" w:rsidRPr="001F7517">
        <w:t xml:space="preserve"> zł;</w:t>
      </w:r>
    </w:p>
    <w:p w14:paraId="5F9B3F4B" w14:textId="78CBB294" w:rsidR="001F7517" w:rsidRPr="001F7517" w:rsidRDefault="006C1885" w:rsidP="001F7517">
      <w:pPr>
        <w:pStyle w:val="ZPKTzmpktartykuempunktem"/>
      </w:pPr>
      <w:r>
        <w:t>10)</w:t>
      </w:r>
      <w:r>
        <w:tab/>
      </w:r>
      <w:r w:rsidR="001F7517" w:rsidRPr="001F7517">
        <w:t>20</w:t>
      </w:r>
      <w:r w:rsidR="001F7517">
        <w:t>3</w:t>
      </w:r>
      <w:r w:rsidR="001F7517" w:rsidRPr="001F7517">
        <w:t xml:space="preserve">3 r. – </w:t>
      </w:r>
      <w:r w:rsidR="00BB1FE9">
        <w:t>0,0</w:t>
      </w:r>
      <w:r w:rsidR="001F7517" w:rsidRPr="001F7517">
        <w:t xml:space="preserve">40 </w:t>
      </w:r>
      <w:r w:rsidR="00BB1FE9">
        <w:t>mln</w:t>
      </w:r>
      <w:r w:rsidR="001F7517" w:rsidRPr="001F7517">
        <w:t xml:space="preserve"> zł.</w:t>
      </w:r>
    </w:p>
    <w:p w14:paraId="37373D6E" w14:textId="0A7F4BBC" w:rsidR="001F7517" w:rsidRPr="001F7517" w:rsidRDefault="001F7517" w:rsidP="00520A53">
      <w:pPr>
        <w:pStyle w:val="ZUSTzmustartykuempunktem"/>
      </w:pPr>
      <w:r w:rsidRPr="001F7517">
        <w:t>3. W latach 20</w:t>
      </w:r>
      <w:r>
        <w:t>2</w:t>
      </w:r>
      <w:r w:rsidRPr="001F7517">
        <w:t>4–20</w:t>
      </w:r>
      <w:r>
        <w:t>3</w:t>
      </w:r>
      <w:r w:rsidRPr="001F7517">
        <w:t>3 maksymalny limit wydatków nadzoru budowlanego będący skutkiem finansowym wejścia</w:t>
      </w:r>
      <w:r>
        <w:t xml:space="preserve"> </w:t>
      </w:r>
      <w:r w:rsidRPr="001F7517">
        <w:t xml:space="preserve">w życie niniejszej ustawy wynosi </w:t>
      </w:r>
      <w:r w:rsidR="00BB1FE9">
        <w:t>0,</w:t>
      </w:r>
      <w:r>
        <w:t>4</w:t>
      </w:r>
      <w:r w:rsidR="00BB1FE9">
        <w:t xml:space="preserve"> mln</w:t>
      </w:r>
      <w:r>
        <w:t xml:space="preserve"> zł, w tym </w:t>
      </w:r>
      <w:r w:rsidRPr="001F7517">
        <w:t>w:</w:t>
      </w:r>
    </w:p>
    <w:p w14:paraId="5D3C78BB" w14:textId="585E57AD" w:rsidR="001F7517" w:rsidRPr="00520A53" w:rsidRDefault="006C1885" w:rsidP="00520A53">
      <w:pPr>
        <w:pStyle w:val="ZPKTzmpktartykuempunktem"/>
      </w:pPr>
      <w:r>
        <w:t>1)</w:t>
      </w:r>
      <w:r>
        <w:tab/>
      </w:r>
      <w:r w:rsidR="001F7517" w:rsidRPr="00520A53">
        <w:t xml:space="preserve">2024 r. – </w:t>
      </w:r>
      <w:r w:rsidR="00BB1FE9">
        <w:t>0,0</w:t>
      </w:r>
      <w:r w:rsidR="001F7517" w:rsidRPr="00520A53">
        <w:t xml:space="preserve">40 </w:t>
      </w:r>
      <w:r w:rsidR="00BB1FE9">
        <w:t>mln</w:t>
      </w:r>
      <w:r w:rsidR="001F7517" w:rsidRPr="00520A53">
        <w:t xml:space="preserve"> zł;</w:t>
      </w:r>
    </w:p>
    <w:p w14:paraId="73F07A9E" w14:textId="0D5913DC" w:rsidR="001F7517" w:rsidRPr="00051197" w:rsidRDefault="006C1885" w:rsidP="00520A53">
      <w:pPr>
        <w:pStyle w:val="ZPKTzmpktartykuempunktem"/>
      </w:pPr>
      <w:r>
        <w:t>2)</w:t>
      </w:r>
      <w:r>
        <w:tab/>
      </w:r>
      <w:r w:rsidR="001F7517" w:rsidRPr="00520A53">
        <w:t xml:space="preserve">2025 r. – </w:t>
      </w:r>
      <w:r w:rsidR="00BB1FE9">
        <w:t>0,0</w:t>
      </w:r>
      <w:r w:rsidR="001F7517" w:rsidRPr="00520A53">
        <w:t xml:space="preserve">40 </w:t>
      </w:r>
      <w:r w:rsidR="00BB1FE9">
        <w:t>mln</w:t>
      </w:r>
      <w:r w:rsidR="001F7517" w:rsidRPr="0052242A">
        <w:t xml:space="preserve"> zł;</w:t>
      </w:r>
    </w:p>
    <w:p w14:paraId="6B9CF3AF" w14:textId="14E8D21E" w:rsidR="001F7517" w:rsidRPr="000018F6" w:rsidRDefault="006C1885" w:rsidP="00051197">
      <w:pPr>
        <w:pStyle w:val="ZPKTzmpktartykuempunktem"/>
      </w:pPr>
      <w:r>
        <w:t>3)</w:t>
      </w:r>
      <w:r>
        <w:tab/>
      </w:r>
      <w:r w:rsidR="001F7517" w:rsidRPr="00051197">
        <w:t>202</w:t>
      </w:r>
      <w:r w:rsidR="001F7517" w:rsidRPr="00273C73">
        <w:t xml:space="preserve">6 r. – </w:t>
      </w:r>
      <w:r w:rsidR="00BB1FE9">
        <w:t>0,0</w:t>
      </w:r>
      <w:r w:rsidR="001F7517" w:rsidRPr="00273C73">
        <w:t xml:space="preserve">40 </w:t>
      </w:r>
      <w:r w:rsidR="00BB1FE9">
        <w:t>mln</w:t>
      </w:r>
      <w:r w:rsidR="001F7517" w:rsidRPr="000018F6">
        <w:t xml:space="preserve"> zł;</w:t>
      </w:r>
    </w:p>
    <w:p w14:paraId="7F3D7D2D" w14:textId="2AE91F68" w:rsidR="001F7517" w:rsidRPr="003D09C5" w:rsidRDefault="006C1885" w:rsidP="00273C73">
      <w:pPr>
        <w:pStyle w:val="ZPKTzmpktartykuempunktem"/>
      </w:pPr>
      <w:r>
        <w:t>4)</w:t>
      </w:r>
      <w:r>
        <w:tab/>
      </w:r>
      <w:r w:rsidR="001F7517" w:rsidRPr="000C1C9A">
        <w:t xml:space="preserve">2027 r. – </w:t>
      </w:r>
      <w:r w:rsidR="00BB1FE9">
        <w:t>0,0</w:t>
      </w:r>
      <w:r w:rsidR="001F7517" w:rsidRPr="000C1C9A">
        <w:t xml:space="preserve">40 </w:t>
      </w:r>
      <w:r w:rsidR="00BB1FE9">
        <w:t>mln</w:t>
      </w:r>
      <w:r w:rsidR="001F7517" w:rsidRPr="00A80396">
        <w:t xml:space="preserve"> zł;</w:t>
      </w:r>
    </w:p>
    <w:p w14:paraId="74F82A3F" w14:textId="72DD3F3D" w:rsidR="001F7517" w:rsidRPr="00DE3D1E" w:rsidRDefault="006C1885" w:rsidP="000018F6">
      <w:pPr>
        <w:pStyle w:val="ZPKTzmpktartykuempunktem"/>
      </w:pPr>
      <w:r>
        <w:t>5)</w:t>
      </w:r>
      <w:r>
        <w:tab/>
      </w:r>
      <w:r w:rsidR="001F7517" w:rsidRPr="003D09C5">
        <w:t>202</w:t>
      </w:r>
      <w:r w:rsidR="001F7517" w:rsidRPr="00DE3D1E">
        <w:t xml:space="preserve">8 r. – </w:t>
      </w:r>
      <w:r w:rsidR="00BB1FE9">
        <w:t>0,0</w:t>
      </w:r>
      <w:r w:rsidR="001F7517" w:rsidRPr="00DE3D1E">
        <w:t xml:space="preserve">40 </w:t>
      </w:r>
      <w:r w:rsidR="00BB1FE9">
        <w:t>mln</w:t>
      </w:r>
      <w:r w:rsidR="001F7517" w:rsidRPr="00DE3D1E">
        <w:t xml:space="preserve"> zł;</w:t>
      </w:r>
    </w:p>
    <w:p w14:paraId="1827BA7E" w14:textId="66F7F80F" w:rsidR="001F7517" w:rsidRPr="00A2493E" w:rsidRDefault="006C1885" w:rsidP="000C1C9A">
      <w:pPr>
        <w:pStyle w:val="ZPKTzmpktartykuempunktem"/>
      </w:pPr>
      <w:r>
        <w:t>6)</w:t>
      </w:r>
      <w:r>
        <w:tab/>
      </w:r>
      <w:r w:rsidR="001F7517" w:rsidRPr="00DE3D1E">
        <w:t>202</w:t>
      </w:r>
      <w:r w:rsidR="001F7517" w:rsidRPr="00163019">
        <w:t xml:space="preserve">9 r. – </w:t>
      </w:r>
      <w:r w:rsidR="00BB1FE9">
        <w:t>0,0</w:t>
      </w:r>
      <w:r w:rsidR="001F7517" w:rsidRPr="00163019">
        <w:t xml:space="preserve">40 </w:t>
      </w:r>
      <w:r w:rsidR="00BB1FE9">
        <w:t>mln</w:t>
      </w:r>
      <w:r w:rsidR="001F7517" w:rsidRPr="00163019">
        <w:t xml:space="preserve"> zł;</w:t>
      </w:r>
    </w:p>
    <w:p w14:paraId="472A370F" w14:textId="164E2DAB" w:rsidR="001F7517" w:rsidRPr="00520A53" w:rsidRDefault="006C1885" w:rsidP="003D09C5">
      <w:pPr>
        <w:pStyle w:val="ZPKTzmpktartykuempunktem"/>
      </w:pPr>
      <w:r>
        <w:lastRenderedPageBreak/>
        <w:t>7)</w:t>
      </w:r>
      <w:r>
        <w:tab/>
      </w:r>
      <w:r w:rsidR="001F7517" w:rsidRPr="00520A53">
        <w:t xml:space="preserve">2030 r. – </w:t>
      </w:r>
      <w:r w:rsidR="00BB1FE9">
        <w:t>0,0</w:t>
      </w:r>
      <w:r w:rsidR="001F7517" w:rsidRPr="00520A53">
        <w:t xml:space="preserve">40 </w:t>
      </w:r>
      <w:r w:rsidR="00BB1FE9">
        <w:t>mln</w:t>
      </w:r>
      <w:r w:rsidR="001F7517" w:rsidRPr="00520A53">
        <w:t xml:space="preserve"> zł;</w:t>
      </w:r>
    </w:p>
    <w:p w14:paraId="398F18A3" w14:textId="5AD1CA64" w:rsidR="001F7517" w:rsidRPr="00520A53" w:rsidRDefault="006C1885" w:rsidP="003D09C5">
      <w:pPr>
        <w:pStyle w:val="ZPKTzmpktartykuempunktem"/>
      </w:pPr>
      <w:r>
        <w:t>8)</w:t>
      </w:r>
      <w:r>
        <w:tab/>
      </w:r>
      <w:r w:rsidR="001F7517" w:rsidRPr="00520A53">
        <w:t xml:space="preserve">2031 r. – </w:t>
      </w:r>
      <w:r w:rsidR="00BB1FE9">
        <w:t>0,0</w:t>
      </w:r>
      <w:r w:rsidR="001F7517" w:rsidRPr="00520A53">
        <w:t xml:space="preserve">40 </w:t>
      </w:r>
      <w:r w:rsidR="00BB1FE9">
        <w:t>mln</w:t>
      </w:r>
      <w:r w:rsidR="001F7517" w:rsidRPr="00520A53">
        <w:t xml:space="preserve"> zł;</w:t>
      </w:r>
    </w:p>
    <w:p w14:paraId="41B0E50E" w14:textId="5D38F221" w:rsidR="001F7517" w:rsidRPr="00520A53" w:rsidRDefault="006C1885" w:rsidP="00DE3D1E">
      <w:pPr>
        <w:pStyle w:val="ZPKTzmpktartykuempunktem"/>
      </w:pPr>
      <w:r>
        <w:t>9)</w:t>
      </w:r>
      <w:r>
        <w:tab/>
      </w:r>
      <w:r w:rsidR="001F7517" w:rsidRPr="00520A53">
        <w:t xml:space="preserve">2032 r. – </w:t>
      </w:r>
      <w:r w:rsidR="00BB1FE9">
        <w:t>0,0</w:t>
      </w:r>
      <w:r w:rsidR="001F7517" w:rsidRPr="00520A53">
        <w:t xml:space="preserve">40 </w:t>
      </w:r>
      <w:r w:rsidR="00BB1FE9">
        <w:t>mln</w:t>
      </w:r>
      <w:r w:rsidR="001F7517" w:rsidRPr="00520A53">
        <w:t xml:space="preserve"> zł;</w:t>
      </w:r>
    </w:p>
    <w:p w14:paraId="3A501AA2" w14:textId="3ADCC773" w:rsidR="001F7517" w:rsidRPr="00520A53" w:rsidRDefault="006C1885" w:rsidP="00DE3D1E">
      <w:pPr>
        <w:pStyle w:val="ZPKTzmpktartykuempunktem"/>
      </w:pPr>
      <w:r>
        <w:t>10)</w:t>
      </w:r>
      <w:r>
        <w:tab/>
      </w:r>
      <w:r w:rsidR="001F7517" w:rsidRPr="00520A53">
        <w:t xml:space="preserve">2033 r. – </w:t>
      </w:r>
      <w:r w:rsidR="00BB1FE9">
        <w:t>0,0</w:t>
      </w:r>
      <w:r w:rsidR="001F7517" w:rsidRPr="00520A53">
        <w:t xml:space="preserve">40 </w:t>
      </w:r>
      <w:r w:rsidR="00BB1FE9">
        <w:t>mln</w:t>
      </w:r>
      <w:r w:rsidR="001F7517" w:rsidRPr="00520A53">
        <w:t xml:space="preserve"> zł.</w:t>
      </w:r>
    </w:p>
    <w:p w14:paraId="52914EAF" w14:textId="2789708B" w:rsidR="001F7517" w:rsidRPr="001F7517" w:rsidRDefault="0073126A" w:rsidP="00520A53">
      <w:pPr>
        <w:pStyle w:val="ZUSTzmustartykuempunktem"/>
      </w:pPr>
      <w:r>
        <w:t>4</w:t>
      </w:r>
      <w:r w:rsidR="001F7517" w:rsidRPr="001F7517">
        <w:t xml:space="preserve">. Organem monitorującym wykorzystanie limitu wydatków, określonego </w:t>
      </w:r>
      <w:r w:rsidR="00867E30">
        <w:br/>
      </w:r>
      <w:r w:rsidR="001F7517" w:rsidRPr="001F7517">
        <w:t>w ust. 1</w:t>
      </w:r>
      <w:r w:rsidR="00BD0BB5">
        <w:t>–</w:t>
      </w:r>
      <w:r>
        <w:t>3</w:t>
      </w:r>
      <w:r w:rsidR="001F7517" w:rsidRPr="001F7517">
        <w:t>,</w:t>
      </w:r>
      <w:r w:rsidR="00CF4949">
        <w:t xml:space="preserve"> </w:t>
      </w:r>
      <w:r w:rsidR="002059DB" w:rsidRPr="002059DB">
        <w:t>oraz wdraża</w:t>
      </w:r>
      <w:r w:rsidR="002059DB">
        <w:t>jącym</w:t>
      </w:r>
      <w:r w:rsidR="002059DB" w:rsidRPr="002059DB">
        <w:t xml:space="preserve"> mechanizm korygując</w:t>
      </w:r>
      <w:r w:rsidR="00520A53">
        <w:t>y</w:t>
      </w:r>
      <w:r w:rsidR="002059DB" w:rsidRPr="002059DB">
        <w:t>, o który</w:t>
      </w:r>
      <w:r w:rsidR="00520A53">
        <w:t>m</w:t>
      </w:r>
      <w:r w:rsidR="002059DB" w:rsidRPr="002059DB">
        <w:t xml:space="preserve"> mowa w ust. </w:t>
      </w:r>
      <w:r w:rsidR="002E66A5">
        <w:t>5</w:t>
      </w:r>
      <w:r w:rsidR="002059DB">
        <w:t>,</w:t>
      </w:r>
      <w:r w:rsidR="002059DB" w:rsidRPr="002059DB">
        <w:t xml:space="preserve"> </w:t>
      </w:r>
      <w:r w:rsidR="001F7517" w:rsidRPr="001F7517">
        <w:t>jest</w:t>
      </w:r>
      <w:r w:rsidR="00FB0E69">
        <w:t xml:space="preserve"> o</w:t>
      </w:r>
      <w:r w:rsidR="001F7517" w:rsidRPr="001F7517">
        <w:t>dpowiednio minister właściw</w:t>
      </w:r>
      <w:r w:rsidR="00FB0E69">
        <w:t xml:space="preserve">y </w:t>
      </w:r>
      <w:r w:rsidR="001F7517" w:rsidRPr="001F7517">
        <w:t xml:space="preserve">do spraw </w:t>
      </w:r>
      <w:r w:rsidR="00FB0E69">
        <w:t>klimatu</w:t>
      </w:r>
      <w:r w:rsidR="001F7517" w:rsidRPr="001F7517">
        <w:t>, Prezes Urzędu Ochrony Konkurencji i Konsumentów</w:t>
      </w:r>
      <w:r>
        <w:t xml:space="preserve"> oraz</w:t>
      </w:r>
      <w:r w:rsidRPr="001F7517">
        <w:t xml:space="preserve"> </w:t>
      </w:r>
      <w:r w:rsidR="001F7517" w:rsidRPr="001F7517">
        <w:t>minister właściwy do spraw budownictwa</w:t>
      </w:r>
      <w:r w:rsidR="00275DDA">
        <w:t>,</w:t>
      </w:r>
      <w:r w:rsidR="0052242A">
        <w:t xml:space="preserve"> </w:t>
      </w:r>
      <w:bookmarkStart w:id="14" w:name="_Hlk91575309"/>
      <w:r w:rsidR="0052242A">
        <w:t>planowania i zagospodarowania</w:t>
      </w:r>
      <w:r w:rsidR="0052242A" w:rsidRPr="0052242A">
        <w:t xml:space="preserve"> przestrzenne</w:t>
      </w:r>
      <w:r w:rsidR="0052242A">
        <w:t>go</w:t>
      </w:r>
      <w:r w:rsidR="00275DDA">
        <w:t xml:space="preserve"> oraz mieszkalnictwa</w:t>
      </w:r>
      <w:bookmarkEnd w:id="14"/>
      <w:r>
        <w:t xml:space="preserve">. </w:t>
      </w:r>
    </w:p>
    <w:p w14:paraId="656A89FB" w14:textId="23BB7200" w:rsidR="000018F6" w:rsidRPr="000018F6" w:rsidRDefault="0073126A" w:rsidP="00A92C70">
      <w:pPr>
        <w:pStyle w:val="ZUSTzmustartykuempunktem"/>
      </w:pPr>
      <w:r>
        <w:t>5</w:t>
      </w:r>
      <w:r w:rsidR="001F7517" w:rsidRPr="001F7517">
        <w:t xml:space="preserve">. </w:t>
      </w:r>
      <w:r w:rsidR="00D95FC6" w:rsidRPr="001121F2">
        <w:t>W przypadku gdy wielkość wydatków po pierwszym półroczu danego roku budżetowego wyniesie więcej niż 65% limitu wydatków przewidzianych na dany rok, obniża się wielkość środków przeznaczonych na wydatki w drugim półroczu o kwotę stanowiącą różnicę między wielkością tego limitu a kwotą przekroczenia wydatków.</w:t>
      </w:r>
      <w:r w:rsidR="0049629C" w:rsidRPr="0049629C">
        <w:t>”</w:t>
      </w:r>
      <w:r w:rsidR="0048547A">
        <w:t>.</w:t>
      </w:r>
      <w:bookmarkStart w:id="15" w:name="mip43351961"/>
      <w:bookmarkStart w:id="16" w:name="mip43351962"/>
      <w:bookmarkStart w:id="17" w:name="mip43351963"/>
      <w:bookmarkStart w:id="18" w:name="mip43351968"/>
      <w:bookmarkStart w:id="19" w:name="mip43351969"/>
      <w:bookmarkStart w:id="20" w:name="mip43351970"/>
      <w:bookmarkStart w:id="21" w:name="mip43351971"/>
      <w:bookmarkStart w:id="22" w:name="mip43351972"/>
      <w:bookmarkStart w:id="23" w:name="mip43351974"/>
      <w:bookmarkStart w:id="24" w:name="mip43351975"/>
      <w:bookmarkStart w:id="25" w:name="mip43351976"/>
      <w:bookmarkStart w:id="26" w:name="mip43351977"/>
      <w:bookmarkStart w:id="27" w:name="_Hlk58610891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2AC414E7" w14:textId="2E3A21B0" w:rsidR="007E3E07" w:rsidRDefault="00AB11E4" w:rsidP="007E3E07">
      <w:pPr>
        <w:pStyle w:val="ARTartustawynprozporzdzenia"/>
      </w:pPr>
      <w:r>
        <w:rPr>
          <w:rStyle w:val="Ppogrubienie"/>
        </w:rPr>
        <w:t>Art. </w:t>
      </w:r>
      <w:r w:rsidR="00E76EF6">
        <w:rPr>
          <w:rStyle w:val="Ppogrubienie"/>
        </w:rPr>
        <w:t>5</w:t>
      </w:r>
      <w:r w:rsidR="0048787F" w:rsidRPr="00FE69C9">
        <w:rPr>
          <w:rStyle w:val="Ppogrubienie"/>
        </w:rPr>
        <w:t>.</w:t>
      </w:r>
      <w:r>
        <w:t> </w:t>
      </w:r>
      <w:r w:rsidR="007E3E07">
        <w:t>W ustawie z dnia 6 grudnia 2018 r. o zmianie ustawy o wspieraniu termomodernizacji i remontów oraz niektórych innych ustaw (Dz. U. z 2019 r. poz. 51 oraz z</w:t>
      </w:r>
      <w:r w:rsidR="000C2AFA">
        <w:t> </w:t>
      </w:r>
      <w:r w:rsidR="007E3E07">
        <w:t>2020 r. poz. 2127) wprowadza się następujące zmiany:</w:t>
      </w:r>
    </w:p>
    <w:p w14:paraId="3F62A3EE" w14:textId="77777777" w:rsidR="007E3E07" w:rsidRDefault="007E3E07" w:rsidP="007E3E07">
      <w:pPr>
        <w:pStyle w:val="PKTpunkt"/>
      </w:pPr>
      <w:r>
        <w:t>1)</w:t>
      </w:r>
      <w:r>
        <w:tab/>
      </w:r>
      <w:r w:rsidRPr="0066070F">
        <w:t>w art. 7:</w:t>
      </w:r>
    </w:p>
    <w:p w14:paraId="4637BC46" w14:textId="77777777" w:rsidR="007E3E07" w:rsidRPr="0066070F" w:rsidRDefault="007E3E07" w:rsidP="007E3E07">
      <w:pPr>
        <w:pStyle w:val="LITlitera"/>
      </w:pPr>
      <w:r>
        <w:t>a)</w:t>
      </w:r>
      <w:r>
        <w:tab/>
      </w:r>
      <w:r w:rsidRPr="0066070F">
        <w:t>w ust. 1 w pkt 10 kropkę zastępuje się średnikiem i dodaje się pkt 11 w brzmieniu:</w:t>
      </w:r>
    </w:p>
    <w:p w14:paraId="633EA8F6" w14:textId="6416BF68" w:rsidR="007E3E07" w:rsidRPr="0066070F" w:rsidRDefault="00133134" w:rsidP="007E3E07">
      <w:pPr>
        <w:pStyle w:val="ZLITPKTzmpktliter"/>
      </w:pPr>
      <w:r>
        <w:t>„11)</w:t>
      </w:r>
      <w:r>
        <w:tab/>
      </w:r>
      <w:r w:rsidR="007E3E07" w:rsidRPr="0066070F">
        <w:t>2028 – 0 zł.”</w:t>
      </w:r>
      <w:r w:rsidR="007E3E07">
        <w:t>,</w:t>
      </w:r>
    </w:p>
    <w:p w14:paraId="75E4D5E8" w14:textId="2FA4035A" w:rsidR="007E3E07" w:rsidRPr="0066070F" w:rsidRDefault="007E3E07" w:rsidP="007E3E07">
      <w:pPr>
        <w:pStyle w:val="LITlitera"/>
      </w:pPr>
      <w:r>
        <w:t>b</w:t>
      </w:r>
      <w:r w:rsidRPr="0066070F">
        <w:t>)</w:t>
      </w:r>
      <w:r w:rsidRPr="0066070F">
        <w:tab/>
        <w:t>w ust. 5 wyrazy „31 grudnia 2024 r.” zastępuje się wyrazami „31 grudnia 2028 r.”</w:t>
      </w:r>
      <w:r w:rsidR="00816B2D">
        <w:t>,</w:t>
      </w:r>
    </w:p>
    <w:p w14:paraId="66EF1EBD" w14:textId="61CB67D0" w:rsidR="007E3E07" w:rsidRPr="0066070F" w:rsidRDefault="007E3E07" w:rsidP="007E3E07">
      <w:pPr>
        <w:pStyle w:val="LITlitera"/>
      </w:pPr>
      <w:r>
        <w:t>c)</w:t>
      </w:r>
      <w:r>
        <w:tab/>
      </w:r>
      <w:r w:rsidRPr="0066070F">
        <w:t>w ust. 6 pkt 1</w:t>
      </w:r>
      <w:r w:rsidR="009523F7">
        <w:t>–</w:t>
      </w:r>
      <w:r w:rsidRPr="0066070F">
        <w:t>3 otrzymują brzmienie:</w:t>
      </w:r>
    </w:p>
    <w:p w14:paraId="7E7B236E" w14:textId="77777777" w:rsidR="007E3E07" w:rsidRPr="0066070F" w:rsidRDefault="007E3E07" w:rsidP="007E3E07">
      <w:pPr>
        <w:pStyle w:val="ZLITPKTzmpktliter"/>
      </w:pPr>
      <w:r w:rsidRPr="0066070F">
        <w:t>„1)</w:t>
      </w:r>
      <w:r>
        <w:tab/>
      </w:r>
      <w:r w:rsidRPr="0066070F">
        <w:t>niewypłacone do dnia 31 grudnia 2028 r., podlegają zwrotowi na rachunek dochodów budżetu państwa w terminie do dnia 31 stycznia 2029 r.;</w:t>
      </w:r>
    </w:p>
    <w:p w14:paraId="550B2CF1" w14:textId="7A82C9C2" w:rsidR="007E3E07" w:rsidRPr="0066070F" w:rsidRDefault="007E3E07" w:rsidP="007E3E07">
      <w:pPr>
        <w:pStyle w:val="ZLITPKTzmpktliter"/>
      </w:pPr>
      <w:r w:rsidRPr="0066070F">
        <w:t>2)</w:t>
      </w:r>
      <w:r>
        <w:tab/>
      </w:r>
      <w:r w:rsidRPr="0066070F">
        <w:t>zwrócone do dnia 31 grudnia 2028 r. w trybie określonym w art. 22c ust. 3–</w:t>
      </w:r>
      <w:r w:rsidR="00F60E81">
        <w:t>5a i</w:t>
      </w:r>
      <w:r w:rsidRPr="0066070F">
        <w:t xml:space="preserve"> 5c</w:t>
      </w:r>
      <w:r w:rsidR="00AB11E4">
        <w:t xml:space="preserve"> </w:t>
      </w:r>
      <w:r w:rsidRPr="0066070F">
        <w:t>ustawy zmienianej w art. 1, a niewypłacone do dnia 31 grudnia 2028 r., podlegają zwrotowi na rachunek dochodów budżetu państwa w terminie do dnia 31 stycznia 2029 r.;</w:t>
      </w:r>
    </w:p>
    <w:p w14:paraId="1DE765EE" w14:textId="03B58116" w:rsidR="007E3E07" w:rsidRPr="0066070F" w:rsidRDefault="007E3E07" w:rsidP="007E3E07">
      <w:pPr>
        <w:pStyle w:val="ZLITPKTzmpktliter"/>
      </w:pPr>
      <w:r w:rsidRPr="0066070F">
        <w:t>3)</w:t>
      </w:r>
      <w:r>
        <w:tab/>
      </w:r>
      <w:r w:rsidRPr="0066070F">
        <w:t>zwrócone po dniu 31 grudnia 2028 r. w trybie określonym w art. 22c ust. 3–</w:t>
      </w:r>
      <w:r w:rsidR="00F60E81">
        <w:t xml:space="preserve">5a i </w:t>
      </w:r>
      <w:r w:rsidRPr="0066070F">
        <w:t>5c ustawy zmienianej w art. 1, podlegają zwrotowi na rachunek dochodów budżetu państwa w terminie 30 dni od daty ich wpływu do Funduszu Termomodernizacji i Remontów</w:t>
      </w:r>
      <w:r>
        <w:t>.</w:t>
      </w:r>
      <w:r w:rsidRPr="0066070F">
        <w:t>”</w:t>
      </w:r>
      <w:r>
        <w:t>;</w:t>
      </w:r>
    </w:p>
    <w:p w14:paraId="69BF34ED" w14:textId="213010EE" w:rsidR="007E3E07" w:rsidRDefault="007E3E07" w:rsidP="00533309">
      <w:pPr>
        <w:pStyle w:val="PKTpunkt"/>
      </w:pPr>
      <w:r>
        <w:t>2)</w:t>
      </w:r>
      <w:r>
        <w:tab/>
      </w:r>
      <w:r w:rsidRPr="007E3E07">
        <w:t xml:space="preserve"> w art. 11 wyrazy „31 grudnia 2024 r.” zastępuje się wyrazami „31 grudnia 2028 r.”.</w:t>
      </w:r>
    </w:p>
    <w:p w14:paraId="496045DD" w14:textId="61C141D8" w:rsidR="00F12BF5" w:rsidRDefault="00AB11E4" w:rsidP="000018F6">
      <w:pPr>
        <w:pStyle w:val="ARTartustawynprozporzdzenia"/>
      </w:pPr>
      <w:r>
        <w:rPr>
          <w:rStyle w:val="Ppogrubienie"/>
        </w:rPr>
        <w:lastRenderedPageBreak/>
        <w:t>Art. </w:t>
      </w:r>
      <w:r w:rsidR="007E3E07" w:rsidRPr="007E3E07">
        <w:rPr>
          <w:rStyle w:val="Ppogrubienie"/>
        </w:rPr>
        <w:t>6.</w:t>
      </w:r>
      <w:r>
        <w:t> </w:t>
      </w:r>
      <w:r w:rsidR="00F12BF5">
        <w:t xml:space="preserve">Strefy, o których mowa w art. 87 ust. 2 ustawy zmienianej w art. 1 </w:t>
      </w:r>
      <w:r w:rsidR="007C091C">
        <w:t>w brzmieniu dotychczasowym</w:t>
      </w:r>
      <w:r w:rsidR="00A8049B">
        <w:t>,</w:t>
      </w:r>
      <w:r w:rsidR="007C091C">
        <w:t xml:space="preserve"> </w:t>
      </w:r>
      <w:r w:rsidR="00F12BF5">
        <w:t>stają się strefami, o których mowa w</w:t>
      </w:r>
      <w:r w:rsidR="0013461E">
        <w:t xml:space="preserve"> art.</w:t>
      </w:r>
      <w:r w:rsidR="00F12BF5">
        <w:t xml:space="preserve"> 87 ust. 2 </w:t>
      </w:r>
      <w:r w:rsidR="008A3041">
        <w:t xml:space="preserve">ustawy zmienianej </w:t>
      </w:r>
      <w:r w:rsidR="00A8049B">
        <w:br/>
      </w:r>
      <w:r w:rsidR="008A3041">
        <w:t>w art. 1 w brzmieniu nadanym niniejszą ustawą.</w:t>
      </w:r>
    </w:p>
    <w:p w14:paraId="298CE384" w14:textId="570ED639" w:rsidR="005D5F20" w:rsidRPr="005D5F20" w:rsidRDefault="00AB11E4" w:rsidP="005D5F20">
      <w:pPr>
        <w:pStyle w:val="ARTartustawynprozporzdzenia"/>
      </w:pPr>
      <w:r>
        <w:rPr>
          <w:rStyle w:val="Ppogrubienie"/>
        </w:rPr>
        <w:t>Art. </w:t>
      </w:r>
      <w:r w:rsidR="00F12BF5" w:rsidRPr="008A3041">
        <w:rPr>
          <w:rStyle w:val="Ppogrubienie"/>
        </w:rPr>
        <w:t>7.</w:t>
      </w:r>
      <w:r>
        <w:t> </w:t>
      </w:r>
      <w:r w:rsidR="005D5F20">
        <w:t>D</w:t>
      </w:r>
      <w:r w:rsidR="005D5F20" w:rsidRPr="005D5F20">
        <w:t>okonaną do dnia 30 kwietnia 2022 r. przez Głównego Inspektora Ochrony Środowiska ocenę poziomów substancji w powietrzu za rok 2021 w strefach, w których dokonuje się oceny jakości powietrza, uznaje się za realizującą obowiązek dokonania oceny poziomów substancji w powietrzu w danej strefie za rok poprzedni, o którym mowa w art. 89 ust. 1 ustawy zmienianej w art. 1, z tym że oceny poziomów substancji w powietrzu za rok 2021 w następujących strefach:</w:t>
      </w:r>
    </w:p>
    <w:p w14:paraId="670DC9F2" w14:textId="65574770" w:rsidR="005D5F20" w:rsidRPr="005D5F20" w:rsidRDefault="005D5F20" w:rsidP="005D5F20">
      <w:pPr>
        <w:pStyle w:val="PKTpunkt"/>
      </w:pPr>
      <w:r w:rsidRPr="005D5F20">
        <w:t>1)</w:t>
      </w:r>
      <w:r w:rsidR="006C1885">
        <w:tab/>
      </w:r>
      <w:r w:rsidRPr="005D5F20">
        <w:t>miasto Kalisz,</w:t>
      </w:r>
    </w:p>
    <w:p w14:paraId="17093410" w14:textId="49FDF55A" w:rsidR="005D5F20" w:rsidRPr="005D5F20" w:rsidRDefault="005D5F20" w:rsidP="005D5F20">
      <w:pPr>
        <w:pStyle w:val="PKTpunkt"/>
      </w:pPr>
      <w:r w:rsidRPr="005D5F20">
        <w:t>2)</w:t>
      </w:r>
      <w:r w:rsidR="006C1885">
        <w:tab/>
      </w:r>
      <w:r w:rsidRPr="005D5F20">
        <w:t>miasto Legnica,</w:t>
      </w:r>
    </w:p>
    <w:p w14:paraId="571F19E9" w14:textId="51A06947" w:rsidR="005D5F20" w:rsidRPr="005D5F20" w:rsidRDefault="006C1885" w:rsidP="005D5F20">
      <w:pPr>
        <w:pStyle w:val="PKTpunkt"/>
      </w:pPr>
      <w:r>
        <w:t>3)</w:t>
      </w:r>
      <w:r>
        <w:tab/>
      </w:r>
      <w:r w:rsidR="005D5F20" w:rsidRPr="005D5F20">
        <w:t>strefa wielkopolska,</w:t>
      </w:r>
    </w:p>
    <w:p w14:paraId="17711036" w14:textId="681DB2EE" w:rsidR="005D5F20" w:rsidRPr="005D5F20" w:rsidRDefault="005D5F20" w:rsidP="005D5F20">
      <w:pPr>
        <w:pStyle w:val="PKTpunkt"/>
      </w:pPr>
      <w:r w:rsidRPr="005D5F20">
        <w:t>4)</w:t>
      </w:r>
      <w:r w:rsidR="006C1885">
        <w:tab/>
      </w:r>
      <w:r w:rsidRPr="005D5F20">
        <w:t>strefa dolnośląska</w:t>
      </w:r>
    </w:p>
    <w:p w14:paraId="7C68D78E" w14:textId="1A8EC048" w:rsidR="005D5F20" w:rsidRDefault="005D5F20" w:rsidP="005D5F20">
      <w:pPr>
        <w:pStyle w:val="CZWSPPKTczwsplnapunktw"/>
      </w:pPr>
      <w:r w:rsidRPr="005D5F20">
        <w:t>– Główny Inspektor Ochrony Środowiska dokona w terminie 14 dni od dnia wejścia w życie niniejszego przepisu.</w:t>
      </w:r>
    </w:p>
    <w:p w14:paraId="12D97290" w14:textId="07554840" w:rsidR="003920C4" w:rsidRDefault="00AB11E4" w:rsidP="003020CB">
      <w:pPr>
        <w:pStyle w:val="ARTartustawynprozporzdzenia"/>
      </w:pPr>
      <w:r>
        <w:rPr>
          <w:rStyle w:val="Ppogrubienie"/>
        </w:rPr>
        <w:t>Art. </w:t>
      </w:r>
      <w:r w:rsidR="008A3041">
        <w:rPr>
          <w:rStyle w:val="Ppogrubienie"/>
        </w:rPr>
        <w:t>8</w:t>
      </w:r>
      <w:r w:rsidR="00FE69C9" w:rsidRPr="00FE69C9">
        <w:rPr>
          <w:rStyle w:val="Ppogrubienie"/>
        </w:rPr>
        <w:t>.</w:t>
      </w:r>
      <w:r>
        <w:t> </w:t>
      </w:r>
      <w:r w:rsidR="00FE69C9" w:rsidRPr="00FE69C9">
        <w:t xml:space="preserve">Do programów ochrony powietrza </w:t>
      </w:r>
      <w:bookmarkStart w:id="28" w:name="_Hlk94713481"/>
      <w:r w:rsidR="00E765DC">
        <w:t xml:space="preserve">oraz ich aktualizacji, a także do planów działań krótkoterminowych </w:t>
      </w:r>
      <w:bookmarkEnd w:id="28"/>
      <w:r w:rsidR="00FE69C9" w:rsidRPr="00FE69C9">
        <w:t xml:space="preserve">opracowywanych w wyniku oceny poziomów substancji w powietrzu za </w:t>
      </w:r>
      <w:r w:rsidR="00FE69C9">
        <w:t xml:space="preserve">rok </w:t>
      </w:r>
      <w:r w:rsidR="00FE69C9" w:rsidRPr="00FE69C9">
        <w:t>20</w:t>
      </w:r>
      <w:r w:rsidR="00FE69C9">
        <w:t>21</w:t>
      </w:r>
      <w:r w:rsidR="00A8049B">
        <w:t>,</w:t>
      </w:r>
      <w:r w:rsidR="00FE69C9" w:rsidRPr="00FE69C9">
        <w:t xml:space="preserve"> stosuje się przepisy ustawy zmienianej w art. 1 w brzmieniu nadanym niniejszą ustawą</w:t>
      </w:r>
      <w:r w:rsidR="00FE69C9">
        <w:t>.</w:t>
      </w:r>
      <w:r w:rsidR="002412E4">
        <w:t xml:space="preserve"> </w:t>
      </w:r>
    </w:p>
    <w:p w14:paraId="2165872F" w14:textId="183B1939" w:rsidR="00FF3239" w:rsidRDefault="0048787F" w:rsidP="003020CB">
      <w:pPr>
        <w:pStyle w:val="ARTartustawynprozporzdzenia"/>
      </w:pPr>
      <w:r w:rsidRPr="0048787F">
        <w:rPr>
          <w:rStyle w:val="Ppogrubienie"/>
        </w:rPr>
        <w:t>Art.</w:t>
      </w:r>
      <w:r w:rsidR="00AB11E4" w:rsidRPr="00AB11E4">
        <w:rPr>
          <w:rStyle w:val="Ppogrubienie"/>
        </w:rPr>
        <w:t> </w:t>
      </w:r>
      <w:r w:rsidR="008A3041" w:rsidRPr="00AB11E4">
        <w:rPr>
          <w:rStyle w:val="Ppogrubienie"/>
        </w:rPr>
        <w:t>9</w:t>
      </w:r>
      <w:r w:rsidR="00AB11E4" w:rsidRPr="00AB11E4">
        <w:rPr>
          <w:rStyle w:val="Ppogrubienie"/>
        </w:rPr>
        <w:t>.</w:t>
      </w:r>
      <w:r w:rsidR="00AB11E4">
        <w:t> 1. </w:t>
      </w:r>
      <w:r w:rsidR="00E237AC">
        <w:t>Do p</w:t>
      </w:r>
      <w:r w:rsidR="00BE7451" w:rsidRPr="00BE7451">
        <w:t>rogram</w:t>
      </w:r>
      <w:r w:rsidR="00E237AC">
        <w:t>ów</w:t>
      </w:r>
      <w:r w:rsidR="00BE7451">
        <w:t xml:space="preserve"> </w:t>
      </w:r>
      <w:r w:rsidR="00BE7451" w:rsidRPr="00BE7451">
        <w:t>ochrony powietrza opracow</w:t>
      </w:r>
      <w:r w:rsidR="00BE7451">
        <w:t>an</w:t>
      </w:r>
      <w:r w:rsidR="00E237AC">
        <w:t>ych</w:t>
      </w:r>
      <w:r w:rsidR="00BE7451">
        <w:t xml:space="preserve"> </w:t>
      </w:r>
      <w:r w:rsidR="00BE7451" w:rsidRPr="00BE7451">
        <w:t>dla stref zaklasyfikowanych jako strefy, o których</w:t>
      </w:r>
      <w:r w:rsidR="00BE7451">
        <w:t xml:space="preserve"> </w:t>
      </w:r>
      <w:r w:rsidR="00BE7451" w:rsidRPr="00BE7451">
        <w:t>mowa w art. 89 ust. 1 pkt 1 lub 4 ustawy zmienianej w art. 1, w wyniku oceny poziomów substancji w powietrzu</w:t>
      </w:r>
      <w:r w:rsidR="0056586E">
        <w:t xml:space="preserve"> </w:t>
      </w:r>
      <w:r w:rsidR="00EE2DC2">
        <w:t>w strefach</w:t>
      </w:r>
      <w:r w:rsidR="00CB0C93">
        <w:t>, o których mowa w</w:t>
      </w:r>
      <w:r w:rsidR="00657DC6">
        <w:t xml:space="preserve"> </w:t>
      </w:r>
      <w:r w:rsidR="00EE2DC2">
        <w:t>art. 87 ust. 2 ustawy zmienianej w art. 1 w brzmieniu dotychczasowym</w:t>
      </w:r>
      <w:r w:rsidR="00CB0C93">
        <w:t>,</w:t>
      </w:r>
      <w:r w:rsidR="00EE2DC2">
        <w:t xml:space="preserve"> </w:t>
      </w:r>
      <w:r w:rsidR="00BE7451" w:rsidRPr="00BE7451">
        <w:t>oraz do planów działań krótkoterminowych, o których mowa w art. 92 ustawy zmienianej w art. 1, opracowywanych</w:t>
      </w:r>
      <w:r w:rsidR="00BE7451">
        <w:t xml:space="preserve"> </w:t>
      </w:r>
      <w:r w:rsidR="00BE7451" w:rsidRPr="00BE7451">
        <w:t>w wyniku tej oceny</w:t>
      </w:r>
      <w:r w:rsidR="00D24B98">
        <w:t>,</w:t>
      </w:r>
      <w:r w:rsidR="00BE7451" w:rsidRPr="00BE7451">
        <w:t xml:space="preserve"> stosuje się przepisy dotychczasowe.</w:t>
      </w:r>
      <w:r w:rsidR="00BE7451">
        <w:t xml:space="preserve"> </w:t>
      </w:r>
    </w:p>
    <w:p w14:paraId="4AE1587B" w14:textId="6FBB579D" w:rsidR="00CC6E74" w:rsidRDefault="00AB11E4" w:rsidP="006C1885">
      <w:pPr>
        <w:pStyle w:val="USTustnpkodeksu"/>
      </w:pPr>
      <w:r>
        <w:t>2. </w:t>
      </w:r>
      <w:r w:rsidR="003020CB">
        <w:t>Nie aktualizuje się programów i planów, o których mowa w ust. 1.</w:t>
      </w:r>
    </w:p>
    <w:p w14:paraId="05965002" w14:textId="730BA69C" w:rsidR="001E45AD" w:rsidRDefault="00AB11E4" w:rsidP="001E36F7">
      <w:pPr>
        <w:pStyle w:val="ARTartustawynprozporzdzenia"/>
      </w:pPr>
      <w:r>
        <w:rPr>
          <w:rStyle w:val="Ppogrubienie"/>
        </w:rPr>
        <w:t>Art. </w:t>
      </w:r>
      <w:r w:rsidR="008A3041">
        <w:rPr>
          <w:rStyle w:val="Ppogrubienie"/>
        </w:rPr>
        <w:t>10</w:t>
      </w:r>
      <w:r w:rsidR="00FF3239" w:rsidRPr="00CE5B1D">
        <w:rPr>
          <w:rStyle w:val="Ppogrubienie"/>
        </w:rPr>
        <w:t>.</w:t>
      </w:r>
      <w:r>
        <w:t> </w:t>
      </w:r>
      <w:r w:rsidR="003540A8" w:rsidRPr="003540A8">
        <w:t xml:space="preserve">Do </w:t>
      </w:r>
      <w:r w:rsidR="00BB58D8" w:rsidRPr="00BB58D8">
        <w:t xml:space="preserve">spraw zwrotu środków, o których mowa w art. 22c ust. 1 pkt 2 ustawy zmienianej w art. </w:t>
      </w:r>
      <w:r w:rsidR="007B372A">
        <w:t>2</w:t>
      </w:r>
      <w:r w:rsidR="00B85BE8">
        <w:t xml:space="preserve">, </w:t>
      </w:r>
      <w:r w:rsidR="00BB58D8" w:rsidRPr="00BB58D8">
        <w:t xml:space="preserve">w przypadkach określonych w art. 22c ust. 3 </w:t>
      </w:r>
      <w:r w:rsidR="00BB58D8">
        <w:t>tej ustawy</w:t>
      </w:r>
      <w:r w:rsidR="00AF6781">
        <w:t xml:space="preserve">, </w:t>
      </w:r>
      <w:r w:rsidR="003540A8" w:rsidRPr="003540A8">
        <w:t xml:space="preserve">wszczętych i niezakończonych decyzją ostateczną przed dniem wejścia w życie niniejszej ustawy, stosuje się art. 22c </w:t>
      </w:r>
      <w:r w:rsidR="0048787F">
        <w:t xml:space="preserve">ustawy zmienianej w art. </w:t>
      </w:r>
      <w:r w:rsidR="007B372A">
        <w:t>2</w:t>
      </w:r>
      <w:r w:rsidR="00F157D6">
        <w:t xml:space="preserve"> </w:t>
      </w:r>
      <w:r w:rsidR="003540A8" w:rsidRPr="003540A8">
        <w:t>w brzmieniu dotychczasowym.</w:t>
      </w:r>
    </w:p>
    <w:p w14:paraId="038A8100" w14:textId="4EFD724A" w:rsidR="001E45AD" w:rsidRPr="003540A8" w:rsidRDefault="00AB11E4" w:rsidP="00ED3150">
      <w:pPr>
        <w:pStyle w:val="ARTartustawynprozporzdzenia"/>
      </w:pPr>
      <w:r>
        <w:rPr>
          <w:rStyle w:val="Ppogrubienie"/>
        </w:rPr>
        <w:t>Art. </w:t>
      </w:r>
      <w:r w:rsidR="00ED3150" w:rsidRPr="00A92C70">
        <w:rPr>
          <w:rStyle w:val="Ppogrubienie"/>
        </w:rPr>
        <w:t>1</w:t>
      </w:r>
      <w:r w:rsidR="00CC6E74">
        <w:rPr>
          <w:rStyle w:val="Ppogrubienie"/>
        </w:rPr>
        <w:t>1</w:t>
      </w:r>
      <w:r w:rsidR="00ED3150" w:rsidRPr="00A92C70">
        <w:rPr>
          <w:rStyle w:val="Ppogrubienie"/>
        </w:rPr>
        <w:t>.</w:t>
      </w:r>
      <w:r>
        <w:t> </w:t>
      </w:r>
      <w:r w:rsidR="001E45AD" w:rsidRPr="00E76EF6">
        <w:t xml:space="preserve">Dotychczasowe przepisy wykonawcze wydane na podstawie art. </w:t>
      </w:r>
      <w:r w:rsidR="00ED3150">
        <w:t>94</w:t>
      </w:r>
      <w:r w:rsidR="001E45AD" w:rsidRPr="00E76EF6">
        <w:t xml:space="preserve"> ust. 3 ustawy zmienianej w art. 1 zachowują moc do dnia wejścia w życie przepisów </w:t>
      </w:r>
      <w:r w:rsidR="001E45AD" w:rsidRPr="00E76EF6">
        <w:lastRenderedPageBreak/>
        <w:t xml:space="preserve">wykonawczych wydanych na podstawie art. </w:t>
      </w:r>
      <w:r w:rsidR="00ED3150">
        <w:t>94</w:t>
      </w:r>
      <w:r w:rsidR="001E45AD" w:rsidRPr="00E76EF6">
        <w:t xml:space="preserve"> ust. 3 ustawy zmienianej w art. 1</w:t>
      </w:r>
      <w:r w:rsidR="00362D8B">
        <w:t xml:space="preserve"> w brzmieniu nadanym niniejszą ustawą</w:t>
      </w:r>
      <w:r w:rsidR="001E45AD" w:rsidRPr="00E76EF6">
        <w:t>, jednak nie dłużej niż przez</w:t>
      </w:r>
      <w:r w:rsidR="00E83E3A">
        <w:t xml:space="preserve"> 6</w:t>
      </w:r>
      <w:r w:rsidR="001E45AD" w:rsidRPr="00E76EF6">
        <w:t xml:space="preserve"> miesi</w:t>
      </w:r>
      <w:r w:rsidR="00CD12A8">
        <w:t>ę</w:t>
      </w:r>
      <w:r w:rsidR="001E45AD" w:rsidRPr="00E76EF6">
        <w:t>c</w:t>
      </w:r>
      <w:r w:rsidR="00E83E3A">
        <w:t>y</w:t>
      </w:r>
      <w:r w:rsidR="001E45AD" w:rsidRPr="00E76EF6">
        <w:t xml:space="preserve"> od dnia wejścia w życie niniejszej ustawy, i mogą być zmieniane.</w:t>
      </w:r>
    </w:p>
    <w:p w14:paraId="64F12E09" w14:textId="2BED881A" w:rsidR="00CE5B1D" w:rsidRDefault="00AB11E4" w:rsidP="0053010B">
      <w:pPr>
        <w:pStyle w:val="ARTartustawynprozporzdzenia"/>
      </w:pPr>
      <w:bookmarkStart w:id="29" w:name="_Hlk66081898"/>
      <w:bookmarkEnd w:id="27"/>
      <w:r>
        <w:rPr>
          <w:rStyle w:val="Ppogrubienie"/>
        </w:rPr>
        <w:t>Art. </w:t>
      </w:r>
      <w:r w:rsidR="007E3E07">
        <w:rPr>
          <w:rStyle w:val="Ppogrubienie"/>
        </w:rPr>
        <w:t>1</w:t>
      </w:r>
      <w:r w:rsidR="00CC6E74">
        <w:rPr>
          <w:rStyle w:val="Ppogrubienie"/>
        </w:rPr>
        <w:t>2</w:t>
      </w:r>
      <w:r w:rsidR="007D6261" w:rsidRPr="00CE5B1D">
        <w:rPr>
          <w:rStyle w:val="Ppogrubienie"/>
        </w:rPr>
        <w:t>.</w:t>
      </w:r>
      <w:bookmarkEnd w:id="29"/>
      <w:r>
        <w:t> </w:t>
      </w:r>
      <w:r w:rsidR="00DC0301">
        <w:rPr>
          <w:lang w:eastAsia="en-US"/>
        </w:rPr>
        <w:t xml:space="preserve">Ustawa wchodzi w życie </w:t>
      </w:r>
      <w:r w:rsidR="00512744" w:rsidRPr="00512744">
        <w:rPr>
          <w:lang w:eastAsia="en-US"/>
        </w:rPr>
        <w:t>po upływie 14 dni od dnia ogłoszenia</w:t>
      </w:r>
      <w:r w:rsidR="00512744">
        <w:t xml:space="preserve">, </w:t>
      </w:r>
      <w:r w:rsidR="00DC0301">
        <w:t>z wyjątkiem</w:t>
      </w:r>
      <w:r w:rsidR="00CE5B1D">
        <w:t>:</w:t>
      </w:r>
    </w:p>
    <w:p w14:paraId="13800895" w14:textId="6B1A904F" w:rsidR="006E5AF5" w:rsidRDefault="00CE5B1D" w:rsidP="004412C8">
      <w:pPr>
        <w:pStyle w:val="PKTpunkt"/>
      </w:pPr>
      <w:r w:rsidRPr="00B541EE">
        <w:t>1)</w:t>
      </w:r>
      <w:r w:rsidR="001F7785">
        <w:tab/>
        <w:t>art. 1 pkt 1</w:t>
      </w:r>
      <w:r w:rsidR="00F1492F">
        <w:t>,</w:t>
      </w:r>
      <w:r w:rsidR="00812A45">
        <w:t xml:space="preserve"> 2</w:t>
      </w:r>
      <w:r w:rsidR="00F1492F">
        <w:t xml:space="preserve"> i 9</w:t>
      </w:r>
      <w:r w:rsidR="004412C8">
        <w:t>,</w:t>
      </w:r>
      <w:r w:rsidR="00BF4CF8">
        <w:t xml:space="preserve"> </w:t>
      </w:r>
      <w:r w:rsidR="004412C8">
        <w:t xml:space="preserve">art. </w:t>
      </w:r>
      <w:r w:rsidR="007B372A">
        <w:t>3</w:t>
      </w:r>
      <w:r w:rsidR="002A6606">
        <w:t>,</w:t>
      </w:r>
      <w:r w:rsidR="00D63D16">
        <w:t xml:space="preserve"> </w:t>
      </w:r>
      <w:r w:rsidR="00BF4CF8">
        <w:t xml:space="preserve">art. </w:t>
      </w:r>
      <w:r w:rsidR="007E3E07">
        <w:t>6</w:t>
      </w:r>
      <w:r w:rsidR="002A6606">
        <w:t xml:space="preserve"> i art. 7</w:t>
      </w:r>
      <w:r w:rsidR="00F046BD">
        <w:t>,</w:t>
      </w:r>
      <w:r w:rsidR="001F7785">
        <w:t xml:space="preserve"> któr</w:t>
      </w:r>
      <w:r w:rsidR="00BF4CF8">
        <w:t>e</w:t>
      </w:r>
      <w:r w:rsidR="001F7785">
        <w:t xml:space="preserve"> wchodz</w:t>
      </w:r>
      <w:r w:rsidR="00BF4CF8">
        <w:t>ą</w:t>
      </w:r>
      <w:r w:rsidR="001F7785">
        <w:t xml:space="preserve"> w życie z dniem następującym</w:t>
      </w:r>
      <w:r w:rsidR="001F7785" w:rsidRPr="001F7785">
        <w:t xml:space="preserve"> po dniu ogłoszenia</w:t>
      </w:r>
      <w:r w:rsidR="006E5AF5">
        <w:t>;</w:t>
      </w:r>
    </w:p>
    <w:p w14:paraId="7D0F5096" w14:textId="637CDB85" w:rsidR="002D1C8B" w:rsidRDefault="001D3EF9" w:rsidP="00512744">
      <w:pPr>
        <w:pStyle w:val="PKTpunkt"/>
      </w:pPr>
      <w:r>
        <w:t>2</w:t>
      </w:r>
      <w:r w:rsidR="006E5AF5">
        <w:t>)</w:t>
      </w:r>
      <w:r w:rsidR="00B51842">
        <w:tab/>
      </w:r>
      <w:r w:rsidR="00037772" w:rsidRPr="00037772">
        <w:t xml:space="preserve">art. </w:t>
      </w:r>
      <w:r w:rsidR="00CD12A8">
        <w:t>4</w:t>
      </w:r>
      <w:r w:rsidR="00B85BE8">
        <w:t>,</w:t>
      </w:r>
      <w:r w:rsidR="00037772" w:rsidRPr="00037772">
        <w:t xml:space="preserve"> któr</w:t>
      </w:r>
      <w:r w:rsidR="00512744">
        <w:t>y</w:t>
      </w:r>
      <w:r w:rsidR="00037772" w:rsidRPr="00037772">
        <w:t xml:space="preserve"> wchodz</w:t>
      </w:r>
      <w:r w:rsidR="00512744">
        <w:t>i</w:t>
      </w:r>
      <w:r w:rsidR="00037772" w:rsidRPr="00037772">
        <w:t xml:space="preserve"> w życie </w:t>
      </w:r>
      <w:r w:rsidR="00037772">
        <w:t xml:space="preserve">z </w:t>
      </w:r>
      <w:r w:rsidR="001C4458">
        <w:t>dni</w:t>
      </w:r>
      <w:r w:rsidR="00037772">
        <w:t>em</w:t>
      </w:r>
      <w:r w:rsidR="001C4458">
        <w:t xml:space="preserve"> </w:t>
      </w:r>
      <w:r w:rsidR="00DC0301" w:rsidRPr="00B541EE">
        <w:t xml:space="preserve">1 </w:t>
      </w:r>
      <w:r w:rsidR="00512744">
        <w:t>stycznia</w:t>
      </w:r>
      <w:r w:rsidR="00DC0301" w:rsidRPr="00B541EE">
        <w:t xml:space="preserve"> 202</w:t>
      </w:r>
      <w:r w:rsidR="00512744">
        <w:t>4</w:t>
      </w:r>
      <w:r w:rsidR="00DC0301" w:rsidRPr="00B541EE">
        <w:t xml:space="preserve"> r</w:t>
      </w:r>
      <w:r w:rsidR="00D709A9">
        <w:t>.</w:t>
      </w:r>
    </w:p>
    <w:sectPr w:rsidR="002D1C8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06D0C" w14:textId="77777777" w:rsidR="006D2AF0" w:rsidRDefault="006D2AF0">
      <w:r>
        <w:separator/>
      </w:r>
    </w:p>
  </w:endnote>
  <w:endnote w:type="continuationSeparator" w:id="0">
    <w:p w14:paraId="0CE7A3C0" w14:textId="77777777" w:rsidR="006D2AF0" w:rsidRDefault="006D2AF0">
      <w:r>
        <w:continuationSeparator/>
      </w:r>
    </w:p>
  </w:endnote>
  <w:endnote w:type="continuationNotice" w:id="1">
    <w:p w14:paraId="65383CE2" w14:textId="77777777" w:rsidR="006D2AF0" w:rsidRDefault="006D2AF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79635" w14:textId="77777777" w:rsidR="006D2AF0" w:rsidRDefault="006D2AF0">
      <w:r>
        <w:separator/>
      </w:r>
    </w:p>
  </w:footnote>
  <w:footnote w:type="continuationSeparator" w:id="0">
    <w:p w14:paraId="600E0933" w14:textId="77777777" w:rsidR="006D2AF0" w:rsidRDefault="006D2AF0">
      <w:r>
        <w:continuationSeparator/>
      </w:r>
    </w:p>
  </w:footnote>
  <w:footnote w:type="continuationNotice" w:id="1">
    <w:p w14:paraId="7AF35E6E" w14:textId="77777777" w:rsidR="006D2AF0" w:rsidRDefault="006D2AF0">
      <w:pPr>
        <w:spacing w:line="240" w:lineRule="auto"/>
      </w:pPr>
    </w:p>
  </w:footnote>
  <w:footnote w:id="2">
    <w:p w14:paraId="2608AA75" w14:textId="34B458FC" w:rsidR="001C1809" w:rsidRDefault="001C1809" w:rsidP="00FC36B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>Niniejsza ustawa w zakresie swojej regulacji wdraża:</w:t>
      </w:r>
    </w:p>
    <w:p w14:paraId="6938FDBD" w14:textId="0852366D" w:rsidR="001C1809" w:rsidRDefault="001F3AB9" w:rsidP="00C2320E">
      <w:pPr>
        <w:pStyle w:val="PKTODNONIKApunktodnonika"/>
      </w:pPr>
      <w:r>
        <w:t>1)</w:t>
      </w:r>
      <w:r>
        <w:tab/>
      </w:r>
      <w:r w:rsidR="001C1809" w:rsidRPr="000C1C9A">
        <w:t>dyrektyw</w:t>
      </w:r>
      <w:r w:rsidR="001C1809">
        <w:t>ę</w:t>
      </w:r>
      <w:r w:rsidR="001C1809" w:rsidRPr="000C1C9A">
        <w:t xml:space="preserve"> Parlamentu Europejskiego i Rady 2004/42/WE z dnia 21 kwietnia 2004 r. w sprawie ograniczeń emisji lotnych związków organicznych w wyniku stosowania rozpuszczalników organicznych w niektórych farbach i lakierach oraz produktach do odnawiania pojazdów, a także zmieniając</w:t>
      </w:r>
      <w:r w:rsidR="001C1809">
        <w:t>ą</w:t>
      </w:r>
      <w:r w:rsidR="001C1809" w:rsidRPr="000C1C9A">
        <w:t xml:space="preserve"> dyrektywę 1999/13/WE (Dz. Urz. UE L 143 z 30.04.2004, str. 87</w:t>
      </w:r>
      <w:r w:rsidR="001C1809">
        <w:t xml:space="preserve"> </w:t>
      </w:r>
      <w:r w:rsidR="00AB11E4">
        <w:t>–</w:t>
      </w:r>
      <w:r w:rsidR="001C1809">
        <w:t xml:space="preserve"> </w:t>
      </w:r>
      <w:r w:rsidR="001C1809" w:rsidRPr="00BD3914">
        <w:t>Dz. Urz. UE Polskie wydanie specjalne rozdz.</w:t>
      </w:r>
      <w:r w:rsidR="001C1809">
        <w:t xml:space="preserve"> 15, t. 8, str. 376, Dz. Urz. UE L 311 z 21.11.2008, str. 1, Dz. Urz. UE L 345 z 23.12.2008, str. 68, Dz. Urz. UE L 304 z 20.11.2010, str. 18 i Dz. Urz. UE L 198 z 25.07.2019, str. 241</w:t>
      </w:r>
      <w:r w:rsidR="001C1809" w:rsidRPr="000C1C9A">
        <w:t>)</w:t>
      </w:r>
      <w:r w:rsidR="001C1809">
        <w:t>;</w:t>
      </w:r>
    </w:p>
    <w:p w14:paraId="37046D6E" w14:textId="494FA242" w:rsidR="001C1809" w:rsidRPr="00C2320E" w:rsidRDefault="001C1809" w:rsidP="00C2320E">
      <w:pPr>
        <w:pStyle w:val="PKTODNONIKApunktodnonika"/>
      </w:pPr>
      <w:r>
        <w:t>2)</w:t>
      </w:r>
      <w:r>
        <w:tab/>
      </w:r>
      <w:r w:rsidRPr="00C2320E">
        <w:t>dyrektyw</w:t>
      </w:r>
      <w:r>
        <w:t>ę</w:t>
      </w:r>
      <w:r w:rsidRPr="00C2320E">
        <w:t xml:space="preserve"> Parlamentu Europejskiego i Rady 2008/50/WE z dnia 21 maja 2008 r. w sprawie jakości powietrza i czystszego powietrza dla Europy (Dz. Urz. UE L 152 z 11.06.2008, str. 1</w:t>
      </w:r>
      <w:r w:rsidR="00D63D16">
        <w:t>,</w:t>
      </w:r>
      <w:r w:rsidRPr="00C2320E">
        <w:t xml:space="preserve"> Dz. Urz. UE L 226 z 29.08.2015, str. 4</w:t>
      </w:r>
      <w:r w:rsidR="00D63D16">
        <w:t xml:space="preserve"> </w:t>
      </w:r>
      <w:r w:rsidR="00D63D16" w:rsidRPr="00D63D16">
        <w:t xml:space="preserve">i Dz. Urz. </w:t>
      </w:r>
      <w:r w:rsidR="00362D8B">
        <w:t xml:space="preserve">UE </w:t>
      </w:r>
      <w:r w:rsidR="00D63D16" w:rsidRPr="00D63D16">
        <w:t>L 72 z 14.03.2019, str. 141</w:t>
      </w:r>
      <w:r w:rsidRPr="00C2320E">
        <w:t>)</w:t>
      </w:r>
      <w:r>
        <w:t>;</w:t>
      </w:r>
    </w:p>
    <w:p w14:paraId="761AD192" w14:textId="23490014" w:rsidR="001C1809" w:rsidRDefault="001C1809">
      <w:pPr>
        <w:pStyle w:val="PKTODNONIKApunktodnonika"/>
      </w:pPr>
      <w:r>
        <w:t>3</w:t>
      </w:r>
      <w:r w:rsidR="001F3AB9">
        <w:t>)</w:t>
      </w:r>
      <w:r w:rsidR="001F3AB9">
        <w:tab/>
      </w:r>
      <w:r w:rsidRPr="00C2320E">
        <w:t>dyrektyw</w:t>
      </w:r>
      <w:r>
        <w:t>ę</w:t>
      </w:r>
      <w:r w:rsidRPr="00C2320E">
        <w:t xml:space="preserve"> Parlamentu Europejskiego i Rady 2010/75/UE z dnia 24 listopada 2010 r. w sprawie emisji przemys</w:t>
      </w:r>
      <w:r w:rsidRPr="00C2320E">
        <w:rPr>
          <w:rFonts w:ascii="Cambria" w:hAnsi="Cambria" w:cs="Cambria"/>
        </w:rPr>
        <w:t>ł</w:t>
      </w:r>
      <w:r w:rsidRPr="00C2320E">
        <w:t>owych (zintegrowane zapobieganie zanieczyszczeniom i ich kontrola)</w:t>
      </w:r>
      <w:r>
        <w:t xml:space="preserve"> </w:t>
      </w:r>
      <w:r w:rsidRPr="00C2320E">
        <w:t>(Dz. Urz. UE L 334 z</w:t>
      </w:r>
      <w:r>
        <w:t> </w:t>
      </w:r>
      <w:r w:rsidRPr="00C2320E">
        <w:t xml:space="preserve">17.12.2010, str. 17 </w:t>
      </w:r>
      <w:r>
        <w:t>i</w:t>
      </w:r>
      <w:r w:rsidR="00AB11E4">
        <w:t xml:space="preserve"> </w:t>
      </w:r>
      <w:r w:rsidRPr="00C2320E">
        <w:t>Dz. Urz. UE L 158 z 19.06.2012, str. 25)</w:t>
      </w:r>
      <w:r>
        <w:t>.</w:t>
      </w:r>
    </w:p>
  </w:footnote>
  <w:footnote w:id="3">
    <w:p w14:paraId="1609E6D0" w14:textId="78F744E5" w:rsidR="001C1809" w:rsidRPr="00311A7B" w:rsidRDefault="001C1809" w:rsidP="00311A7B">
      <w:pPr>
        <w:pStyle w:val="ODNONIKtreodnonika"/>
      </w:pPr>
      <w:r>
        <w:rPr>
          <w:rStyle w:val="IGindeksgrny"/>
        </w:rPr>
        <w:t>2)</w:t>
      </w:r>
      <w:r>
        <w:tab/>
      </w:r>
      <w:r w:rsidRPr="00311A7B">
        <w:t xml:space="preserve">Niniejszą ustawą zmienia się </w:t>
      </w:r>
      <w:r>
        <w:t>ustawy:</w:t>
      </w:r>
      <w:r w:rsidRPr="00AB0C42">
        <w:t xml:space="preserve"> </w:t>
      </w:r>
      <w:r>
        <w:t xml:space="preserve">ustawę </w:t>
      </w:r>
      <w:r w:rsidRPr="00AB0C42">
        <w:t>z dnia 21 listopada 2008 r. o wspieraniu termomodernizacji i remontów oraz o centralnej ewidencji emisyjności budynków</w:t>
      </w:r>
      <w:r>
        <w:t>,</w:t>
      </w:r>
      <w:r w:rsidRPr="00AB0C42">
        <w:t xml:space="preserve"> </w:t>
      </w:r>
      <w:r>
        <w:t xml:space="preserve">ustawę </w:t>
      </w:r>
      <w:r w:rsidRPr="00311A7B">
        <w:t xml:space="preserve">z dnia 13 kwietnia 2012 r. o zmianie ustawy </w:t>
      </w:r>
      <w:r w:rsidR="00AB11E4">
        <w:t>–</w:t>
      </w:r>
      <w:r w:rsidRPr="00311A7B">
        <w:t xml:space="preserve"> Prawo ochrony środowiska oraz niektórych innych ustaw</w:t>
      </w:r>
      <w:r w:rsidR="00FF240D">
        <w:t>,</w:t>
      </w:r>
      <w:r w:rsidRPr="00311A7B">
        <w:t xml:space="preserve"> </w:t>
      </w:r>
      <w:r>
        <w:t xml:space="preserve">ustawę </w:t>
      </w:r>
      <w:r w:rsidRPr="00311A7B">
        <w:t xml:space="preserve">z dnia 11 lipca 2014 r. o zmianie ustawy </w:t>
      </w:r>
      <w:r w:rsidR="00AB11E4">
        <w:t>–</w:t>
      </w:r>
      <w:r w:rsidRPr="00311A7B">
        <w:t xml:space="preserve"> Prawo ochrony środowiska oraz niektórych innych ustaw</w:t>
      </w:r>
      <w:r w:rsidR="00FF240D">
        <w:t xml:space="preserve"> oraz ustawę z dnia 6 grudnia 2018 r. o zmianie ustawy o wspieraniu termomodernizacji i remontów oraz niektórych innych ustaw.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2961F" w14:textId="4B0591CE" w:rsidR="001C1809" w:rsidRPr="00B371CC" w:rsidRDefault="001C180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470F9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35"/>
  </w:num>
  <w:num w:numId="4">
    <w:abstractNumId w:val="31"/>
  </w:num>
  <w:num w:numId="5">
    <w:abstractNumId w:val="14"/>
  </w:num>
  <w:num w:numId="6">
    <w:abstractNumId w:val="10"/>
  </w:num>
  <w:num w:numId="7">
    <w:abstractNumId w:val="15"/>
  </w:num>
  <w:num w:numId="8">
    <w:abstractNumId w:val="26"/>
  </w:num>
  <w:num w:numId="9">
    <w:abstractNumId w:val="16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33"/>
  </w:num>
  <w:num w:numId="21">
    <w:abstractNumId w:val="25"/>
  </w:num>
  <w:num w:numId="22">
    <w:abstractNumId w:val="36"/>
  </w:num>
  <w:num w:numId="23">
    <w:abstractNumId w:val="32"/>
  </w:num>
  <w:num w:numId="24">
    <w:abstractNumId w:val="19"/>
  </w:num>
  <w:num w:numId="25">
    <w:abstractNumId w:val="11"/>
  </w:num>
  <w:num w:numId="26">
    <w:abstractNumId w:val="30"/>
  </w:num>
  <w:num w:numId="27">
    <w:abstractNumId w:val="20"/>
  </w:num>
  <w:num w:numId="28">
    <w:abstractNumId w:val="17"/>
  </w:num>
  <w:num w:numId="29">
    <w:abstractNumId w:val="22"/>
  </w:num>
  <w:num w:numId="30">
    <w:abstractNumId w:val="27"/>
  </w:num>
  <w:num w:numId="31">
    <w:abstractNumId w:val="24"/>
  </w:num>
  <w:num w:numId="32">
    <w:abstractNumId w:val="13"/>
  </w:num>
  <w:num w:numId="33">
    <w:abstractNumId w:val="29"/>
  </w:num>
  <w:num w:numId="34">
    <w:abstractNumId w:val="28"/>
  </w:num>
  <w:num w:numId="35">
    <w:abstractNumId w:val="21"/>
  </w:num>
  <w:num w:numId="36">
    <w:abstractNumId w:val="34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0400"/>
    <w:rsid w:val="0000053E"/>
    <w:rsid w:val="00000D0A"/>
    <w:rsid w:val="00001041"/>
    <w:rsid w:val="00001173"/>
    <w:rsid w:val="00001206"/>
    <w:rsid w:val="0000120A"/>
    <w:rsid w:val="000012DA"/>
    <w:rsid w:val="0000168C"/>
    <w:rsid w:val="000018F6"/>
    <w:rsid w:val="00001CC6"/>
    <w:rsid w:val="0000246E"/>
    <w:rsid w:val="00003102"/>
    <w:rsid w:val="000031DB"/>
    <w:rsid w:val="00003386"/>
    <w:rsid w:val="00003440"/>
    <w:rsid w:val="00003485"/>
    <w:rsid w:val="00003862"/>
    <w:rsid w:val="000039E5"/>
    <w:rsid w:val="00003D82"/>
    <w:rsid w:val="000042B9"/>
    <w:rsid w:val="0000433D"/>
    <w:rsid w:val="00004392"/>
    <w:rsid w:val="000048E1"/>
    <w:rsid w:val="000051B1"/>
    <w:rsid w:val="00005633"/>
    <w:rsid w:val="00005B67"/>
    <w:rsid w:val="0000602F"/>
    <w:rsid w:val="000061BC"/>
    <w:rsid w:val="00007088"/>
    <w:rsid w:val="000073ED"/>
    <w:rsid w:val="00007474"/>
    <w:rsid w:val="00007A02"/>
    <w:rsid w:val="00007A48"/>
    <w:rsid w:val="00007ABE"/>
    <w:rsid w:val="00007D16"/>
    <w:rsid w:val="00010A2E"/>
    <w:rsid w:val="00010C8F"/>
    <w:rsid w:val="00010EC2"/>
    <w:rsid w:val="000112AA"/>
    <w:rsid w:val="000116DA"/>
    <w:rsid w:val="00011C16"/>
    <w:rsid w:val="00011E07"/>
    <w:rsid w:val="00011E9A"/>
    <w:rsid w:val="000120C4"/>
    <w:rsid w:val="00012524"/>
    <w:rsid w:val="00012A35"/>
    <w:rsid w:val="00012AF1"/>
    <w:rsid w:val="00012B84"/>
    <w:rsid w:val="00013063"/>
    <w:rsid w:val="00013182"/>
    <w:rsid w:val="0001366B"/>
    <w:rsid w:val="00013A05"/>
    <w:rsid w:val="00013DD0"/>
    <w:rsid w:val="00014361"/>
    <w:rsid w:val="00014591"/>
    <w:rsid w:val="00014C26"/>
    <w:rsid w:val="00015256"/>
    <w:rsid w:val="000155C7"/>
    <w:rsid w:val="0001587D"/>
    <w:rsid w:val="00015E3F"/>
    <w:rsid w:val="00015FC9"/>
    <w:rsid w:val="00015FFA"/>
    <w:rsid w:val="00016099"/>
    <w:rsid w:val="00016198"/>
    <w:rsid w:val="00016332"/>
    <w:rsid w:val="0001637D"/>
    <w:rsid w:val="00017401"/>
    <w:rsid w:val="00017426"/>
    <w:rsid w:val="000175C7"/>
    <w:rsid w:val="00017AF0"/>
    <w:rsid w:val="00017DC2"/>
    <w:rsid w:val="00017E91"/>
    <w:rsid w:val="00017ED8"/>
    <w:rsid w:val="00017EDF"/>
    <w:rsid w:val="00020510"/>
    <w:rsid w:val="00020626"/>
    <w:rsid w:val="00020B6D"/>
    <w:rsid w:val="00020BBD"/>
    <w:rsid w:val="00020F63"/>
    <w:rsid w:val="00021522"/>
    <w:rsid w:val="000232D5"/>
    <w:rsid w:val="00023471"/>
    <w:rsid w:val="0002364D"/>
    <w:rsid w:val="000237E4"/>
    <w:rsid w:val="000239E7"/>
    <w:rsid w:val="00023F13"/>
    <w:rsid w:val="00024082"/>
    <w:rsid w:val="000244D8"/>
    <w:rsid w:val="0002488A"/>
    <w:rsid w:val="00024AE3"/>
    <w:rsid w:val="00024EB8"/>
    <w:rsid w:val="000250E9"/>
    <w:rsid w:val="0002521A"/>
    <w:rsid w:val="0002572E"/>
    <w:rsid w:val="0002583B"/>
    <w:rsid w:val="0002586F"/>
    <w:rsid w:val="00025A6E"/>
    <w:rsid w:val="000265B8"/>
    <w:rsid w:val="0002678B"/>
    <w:rsid w:val="00026B3A"/>
    <w:rsid w:val="00026D62"/>
    <w:rsid w:val="000273DD"/>
    <w:rsid w:val="00027BFC"/>
    <w:rsid w:val="00027F11"/>
    <w:rsid w:val="00030078"/>
    <w:rsid w:val="00030634"/>
    <w:rsid w:val="00030AF1"/>
    <w:rsid w:val="00030BED"/>
    <w:rsid w:val="00030BEF"/>
    <w:rsid w:val="00030C52"/>
    <w:rsid w:val="00030E76"/>
    <w:rsid w:val="000317F0"/>
    <w:rsid w:val="0003181A"/>
    <w:rsid w:val="000319C1"/>
    <w:rsid w:val="00031A8B"/>
    <w:rsid w:val="00031B7E"/>
    <w:rsid w:val="00031BCA"/>
    <w:rsid w:val="00031D62"/>
    <w:rsid w:val="00031E2D"/>
    <w:rsid w:val="00031F75"/>
    <w:rsid w:val="00032779"/>
    <w:rsid w:val="000330FA"/>
    <w:rsid w:val="000333CC"/>
    <w:rsid w:val="0003362F"/>
    <w:rsid w:val="0003373C"/>
    <w:rsid w:val="00034348"/>
    <w:rsid w:val="0003472D"/>
    <w:rsid w:val="0003491C"/>
    <w:rsid w:val="00034DF2"/>
    <w:rsid w:val="00034DFA"/>
    <w:rsid w:val="00034FE7"/>
    <w:rsid w:val="00035C6F"/>
    <w:rsid w:val="00035DD9"/>
    <w:rsid w:val="00035EE9"/>
    <w:rsid w:val="000360A5"/>
    <w:rsid w:val="000364B7"/>
    <w:rsid w:val="00036736"/>
    <w:rsid w:val="00036950"/>
    <w:rsid w:val="00036B63"/>
    <w:rsid w:val="0003715B"/>
    <w:rsid w:val="0003724B"/>
    <w:rsid w:val="00037423"/>
    <w:rsid w:val="00037523"/>
    <w:rsid w:val="00037772"/>
    <w:rsid w:val="00037DC0"/>
    <w:rsid w:val="00037E1A"/>
    <w:rsid w:val="000400D5"/>
    <w:rsid w:val="0004068D"/>
    <w:rsid w:val="000408CE"/>
    <w:rsid w:val="00040E5E"/>
    <w:rsid w:val="000416F1"/>
    <w:rsid w:val="000419B9"/>
    <w:rsid w:val="00041AA6"/>
    <w:rsid w:val="00041BEA"/>
    <w:rsid w:val="000420D8"/>
    <w:rsid w:val="00042B69"/>
    <w:rsid w:val="00042BD5"/>
    <w:rsid w:val="00042D46"/>
    <w:rsid w:val="000431C0"/>
    <w:rsid w:val="00043495"/>
    <w:rsid w:val="00043FBD"/>
    <w:rsid w:val="0004437F"/>
    <w:rsid w:val="00044D87"/>
    <w:rsid w:val="00046A75"/>
    <w:rsid w:val="00046EF3"/>
    <w:rsid w:val="00047312"/>
    <w:rsid w:val="00050548"/>
    <w:rsid w:val="00050873"/>
    <w:rsid w:val="000508BD"/>
    <w:rsid w:val="000509C2"/>
    <w:rsid w:val="00051197"/>
    <w:rsid w:val="00051250"/>
    <w:rsid w:val="00051517"/>
    <w:rsid w:val="000515B6"/>
    <w:rsid w:val="000517AB"/>
    <w:rsid w:val="00051B6D"/>
    <w:rsid w:val="00051FFE"/>
    <w:rsid w:val="00052641"/>
    <w:rsid w:val="00052A48"/>
    <w:rsid w:val="00052B4D"/>
    <w:rsid w:val="00053108"/>
    <w:rsid w:val="0005339C"/>
    <w:rsid w:val="0005381D"/>
    <w:rsid w:val="00053857"/>
    <w:rsid w:val="00053C41"/>
    <w:rsid w:val="00054477"/>
    <w:rsid w:val="000544E7"/>
    <w:rsid w:val="000547E8"/>
    <w:rsid w:val="0005511E"/>
    <w:rsid w:val="000554BD"/>
    <w:rsid w:val="0005571B"/>
    <w:rsid w:val="00055BAF"/>
    <w:rsid w:val="00055CD2"/>
    <w:rsid w:val="00055F65"/>
    <w:rsid w:val="000560CB"/>
    <w:rsid w:val="000563CD"/>
    <w:rsid w:val="00056791"/>
    <w:rsid w:val="000570AD"/>
    <w:rsid w:val="00057371"/>
    <w:rsid w:val="000579EA"/>
    <w:rsid w:val="00057AB3"/>
    <w:rsid w:val="00060076"/>
    <w:rsid w:val="000601CF"/>
    <w:rsid w:val="00060236"/>
    <w:rsid w:val="00060432"/>
    <w:rsid w:val="00060B09"/>
    <w:rsid w:val="00060D87"/>
    <w:rsid w:val="00061128"/>
    <w:rsid w:val="000615A5"/>
    <w:rsid w:val="0006224F"/>
    <w:rsid w:val="00062740"/>
    <w:rsid w:val="00062E83"/>
    <w:rsid w:val="000634BC"/>
    <w:rsid w:val="000635B2"/>
    <w:rsid w:val="0006369F"/>
    <w:rsid w:val="00063868"/>
    <w:rsid w:val="00063F2A"/>
    <w:rsid w:val="00064098"/>
    <w:rsid w:val="000640B3"/>
    <w:rsid w:val="000645EC"/>
    <w:rsid w:val="00064636"/>
    <w:rsid w:val="0006469A"/>
    <w:rsid w:val="000649C4"/>
    <w:rsid w:val="00064A0F"/>
    <w:rsid w:val="00064E4C"/>
    <w:rsid w:val="00064E5E"/>
    <w:rsid w:val="00064F09"/>
    <w:rsid w:val="00065CCD"/>
    <w:rsid w:val="00065F9A"/>
    <w:rsid w:val="00066527"/>
    <w:rsid w:val="000666E8"/>
    <w:rsid w:val="000668E4"/>
    <w:rsid w:val="00066901"/>
    <w:rsid w:val="00066E94"/>
    <w:rsid w:val="00067194"/>
    <w:rsid w:val="0006769D"/>
    <w:rsid w:val="000676B9"/>
    <w:rsid w:val="0007010B"/>
    <w:rsid w:val="000704F6"/>
    <w:rsid w:val="000709EC"/>
    <w:rsid w:val="000712E2"/>
    <w:rsid w:val="0007176F"/>
    <w:rsid w:val="00071BEE"/>
    <w:rsid w:val="00072152"/>
    <w:rsid w:val="00072518"/>
    <w:rsid w:val="00072A3F"/>
    <w:rsid w:val="00072AB1"/>
    <w:rsid w:val="00072CA7"/>
    <w:rsid w:val="00073169"/>
    <w:rsid w:val="000736CD"/>
    <w:rsid w:val="00073E0F"/>
    <w:rsid w:val="00073FAD"/>
    <w:rsid w:val="000751AD"/>
    <w:rsid w:val="000751BD"/>
    <w:rsid w:val="0007533B"/>
    <w:rsid w:val="0007545D"/>
    <w:rsid w:val="0007553A"/>
    <w:rsid w:val="0007563B"/>
    <w:rsid w:val="0007589B"/>
    <w:rsid w:val="000758F2"/>
    <w:rsid w:val="00075B64"/>
    <w:rsid w:val="00075BD1"/>
    <w:rsid w:val="00075D3E"/>
    <w:rsid w:val="00075E5D"/>
    <w:rsid w:val="000760BF"/>
    <w:rsid w:val="0007613E"/>
    <w:rsid w:val="000763FD"/>
    <w:rsid w:val="0007670E"/>
    <w:rsid w:val="00076BFC"/>
    <w:rsid w:val="0007715F"/>
    <w:rsid w:val="00077255"/>
    <w:rsid w:val="00077356"/>
    <w:rsid w:val="00077D66"/>
    <w:rsid w:val="00077DA4"/>
    <w:rsid w:val="000801D6"/>
    <w:rsid w:val="00080A49"/>
    <w:rsid w:val="00080D6D"/>
    <w:rsid w:val="000814A7"/>
    <w:rsid w:val="0008151A"/>
    <w:rsid w:val="000818D4"/>
    <w:rsid w:val="000819E8"/>
    <w:rsid w:val="0008245D"/>
    <w:rsid w:val="000826D8"/>
    <w:rsid w:val="00082B84"/>
    <w:rsid w:val="00082BFA"/>
    <w:rsid w:val="000833A5"/>
    <w:rsid w:val="00083606"/>
    <w:rsid w:val="000838A0"/>
    <w:rsid w:val="0008444C"/>
    <w:rsid w:val="000849EA"/>
    <w:rsid w:val="00084A18"/>
    <w:rsid w:val="00085118"/>
    <w:rsid w:val="0008520A"/>
    <w:rsid w:val="0008539D"/>
    <w:rsid w:val="000854A6"/>
    <w:rsid w:val="0008557B"/>
    <w:rsid w:val="000855A6"/>
    <w:rsid w:val="000858C6"/>
    <w:rsid w:val="00085CE7"/>
    <w:rsid w:val="00085F7F"/>
    <w:rsid w:val="000862B5"/>
    <w:rsid w:val="00086497"/>
    <w:rsid w:val="0008687A"/>
    <w:rsid w:val="000869A8"/>
    <w:rsid w:val="000872A0"/>
    <w:rsid w:val="00087632"/>
    <w:rsid w:val="00087702"/>
    <w:rsid w:val="000901B6"/>
    <w:rsid w:val="0009053B"/>
    <w:rsid w:val="000905D7"/>
    <w:rsid w:val="000906EE"/>
    <w:rsid w:val="000909EA"/>
    <w:rsid w:val="00090A58"/>
    <w:rsid w:val="00090D32"/>
    <w:rsid w:val="00090DAE"/>
    <w:rsid w:val="0009129F"/>
    <w:rsid w:val="00091A0B"/>
    <w:rsid w:val="00091BA2"/>
    <w:rsid w:val="00091C8F"/>
    <w:rsid w:val="0009203F"/>
    <w:rsid w:val="00092A70"/>
    <w:rsid w:val="00092AD3"/>
    <w:rsid w:val="00092CB4"/>
    <w:rsid w:val="000932C5"/>
    <w:rsid w:val="00093DD2"/>
    <w:rsid w:val="000944EF"/>
    <w:rsid w:val="00094769"/>
    <w:rsid w:val="000949C7"/>
    <w:rsid w:val="00094A11"/>
    <w:rsid w:val="0009508B"/>
    <w:rsid w:val="0009514D"/>
    <w:rsid w:val="00095178"/>
    <w:rsid w:val="00096061"/>
    <w:rsid w:val="0009655D"/>
    <w:rsid w:val="000969DD"/>
    <w:rsid w:val="00096AED"/>
    <w:rsid w:val="00096F4D"/>
    <w:rsid w:val="000971CE"/>
    <w:rsid w:val="000972B0"/>
    <w:rsid w:val="0009732D"/>
    <w:rsid w:val="000973F0"/>
    <w:rsid w:val="00097CA0"/>
    <w:rsid w:val="000A0B11"/>
    <w:rsid w:val="000A10D0"/>
    <w:rsid w:val="000A1201"/>
    <w:rsid w:val="000A1293"/>
    <w:rsid w:val="000A1296"/>
    <w:rsid w:val="000A1C23"/>
    <w:rsid w:val="000A1C27"/>
    <w:rsid w:val="000A1DAD"/>
    <w:rsid w:val="000A23E4"/>
    <w:rsid w:val="000A2649"/>
    <w:rsid w:val="000A27F1"/>
    <w:rsid w:val="000A2BC2"/>
    <w:rsid w:val="000A2BFB"/>
    <w:rsid w:val="000A2E01"/>
    <w:rsid w:val="000A2F6C"/>
    <w:rsid w:val="000A2FC2"/>
    <w:rsid w:val="000A2FD2"/>
    <w:rsid w:val="000A323B"/>
    <w:rsid w:val="000A3331"/>
    <w:rsid w:val="000A3662"/>
    <w:rsid w:val="000A37E1"/>
    <w:rsid w:val="000A3F0C"/>
    <w:rsid w:val="000A45FB"/>
    <w:rsid w:val="000A46A6"/>
    <w:rsid w:val="000A4984"/>
    <w:rsid w:val="000A49FE"/>
    <w:rsid w:val="000A4BE2"/>
    <w:rsid w:val="000A4C6D"/>
    <w:rsid w:val="000A4EB1"/>
    <w:rsid w:val="000A5887"/>
    <w:rsid w:val="000A5A50"/>
    <w:rsid w:val="000A5BC6"/>
    <w:rsid w:val="000A5BCC"/>
    <w:rsid w:val="000A5C9C"/>
    <w:rsid w:val="000A5EFB"/>
    <w:rsid w:val="000A644A"/>
    <w:rsid w:val="000A6FFD"/>
    <w:rsid w:val="000A7421"/>
    <w:rsid w:val="000A7510"/>
    <w:rsid w:val="000B039B"/>
    <w:rsid w:val="000B06E6"/>
    <w:rsid w:val="000B0928"/>
    <w:rsid w:val="000B0AA0"/>
    <w:rsid w:val="000B21EB"/>
    <w:rsid w:val="000B2536"/>
    <w:rsid w:val="000B298D"/>
    <w:rsid w:val="000B383A"/>
    <w:rsid w:val="000B3BD9"/>
    <w:rsid w:val="000B3FD5"/>
    <w:rsid w:val="000B4247"/>
    <w:rsid w:val="000B49E8"/>
    <w:rsid w:val="000B4E5B"/>
    <w:rsid w:val="000B4F14"/>
    <w:rsid w:val="000B579B"/>
    <w:rsid w:val="000B5A0F"/>
    <w:rsid w:val="000B5B2D"/>
    <w:rsid w:val="000B5DCE"/>
    <w:rsid w:val="000B5E9A"/>
    <w:rsid w:val="000B5F94"/>
    <w:rsid w:val="000B6853"/>
    <w:rsid w:val="000B6919"/>
    <w:rsid w:val="000B6F43"/>
    <w:rsid w:val="000B6FC6"/>
    <w:rsid w:val="000B7046"/>
    <w:rsid w:val="000B70FD"/>
    <w:rsid w:val="000B7107"/>
    <w:rsid w:val="000B76EB"/>
    <w:rsid w:val="000B76F7"/>
    <w:rsid w:val="000B7AF2"/>
    <w:rsid w:val="000B7FF9"/>
    <w:rsid w:val="000C05BA"/>
    <w:rsid w:val="000C0BCF"/>
    <w:rsid w:val="000C0C6F"/>
    <w:rsid w:val="000C0C78"/>
    <w:rsid w:val="000C0CAF"/>
    <w:rsid w:val="000C0DD5"/>
    <w:rsid w:val="000C0E8F"/>
    <w:rsid w:val="000C1652"/>
    <w:rsid w:val="000C1C9A"/>
    <w:rsid w:val="000C2231"/>
    <w:rsid w:val="000C23D8"/>
    <w:rsid w:val="000C26D5"/>
    <w:rsid w:val="000C2719"/>
    <w:rsid w:val="000C2725"/>
    <w:rsid w:val="000C28D0"/>
    <w:rsid w:val="000C2ABB"/>
    <w:rsid w:val="000C2AFA"/>
    <w:rsid w:val="000C309E"/>
    <w:rsid w:val="000C3D2B"/>
    <w:rsid w:val="000C4380"/>
    <w:rsid w:val="000C4754"/>
    <w:rsid w:val="000C47DD"/>
    <w:rsid w:val="000C4A6C"/>
    <w:rsid w:val="000C4B0A"/>
    <w:rsid w:val="000C4BC4"/>
    <w:rsid w:val="000C5007"/>
    <w:rsid w:val="000C53A1"/>
    <w:rsid w:val="000C6095"/>
    <w:rsid w:val="000C62A3"/>
    <w:rsid w:val="000C65EE"/>
    <w:rsid w:val="000C6E3D"/>
    <w:rsid w:val="000C6F14"/>
    <w:rsid w:val="000C6FA6"/>
    <w:rsid w:val="000C746C"/>
    <w:rsid w:val="000D0110"/>
    <w:rsid w:val="000D01BE"/>
    <w:rsid w:val="000D04B0"/>
    <w:rsid w:val="000D0951"/>
    <w:rsid w:val="000D12EA"/>
    <w:rsid w:val="000D1901"/>
    <w:rsid w:val="000D2202"/>
    <w:rsid w:val="000D2468"/>
    <w:rsid w:val="000D2850"/>
    <w:rsid w:val="000D318A"/>
    <w:rsid w:val="000D37D2"/>
    <w:rsid w:val="000D44B1"/>
    <w:rsid w:val="000D45E1"/>
    <w:rsid w:val="000D4632"/>
    <w:rsid w:val="000D4820"/>
    <w:rsid w:val="000D4AD0"/>
    <w:rsid w:val="000D4B40"/>
    <w:rsid w:val="000D4DC8"/>
    <w:rsid w:val="000D4E98"/>
    <w:rsid w:val="000D4FCB"/>
    <w:rsid w:val="000D522F"/>
    <w:rsid w:val="000D54E4"/>
    <w:rsid w:val="000D5C2C"/>
    <w:rsid w:val="000D5C99"/>
    <w:rsid w:val="000D6173"/>
    <w:rsid w:val="000D678D"/>
    <w:rsid w:val="000D69FC"/>
    <w:rsid w:val="000D6B7B"/>
    <w:rsid w:val="000D6B82"/>
    <w:rsid w:val="000D6C34"/>
    <w:rsid w:val="000D6F83"/>
    <w:rsid w:val="000D6FAB"/>
    <w:rsid w:val="000D7304"/>
    <w:rsid w:val="000D753C"/>
    <w:rsid w:val="000D7633"/>
    <w:rsid w:val="000D76DB"/>
    <w:rsid w:val="000D7703"/>
    <w:rsid w:val="000E01FF"/>
    <w:rsid w:val="000E0423"/>
    <w:rsid w:val="000E0B1F"/>
    <w:rsid w:val="000E1334"/>
    <w:rsid w:val="000E1717"/>
    <w:rsid w:val="000E1895"/>
    <w:rsid w:val="000E1FC7"/>
    <w:rsid w:val="000E2303"/>
    <w:rsid w:val="000E23BF"/>
    <w:rsid w:val="000E2454"/>
    <w:rsid w:val="000E25CC"/>
    <w:rsid w:val="000E2ABA"/>
    <w:rsid w:val="000E2CA8"/>
    <w:rsid w:val="000E3107"/>
    <w:rsid w:val="000E33E3"/>
    <w:rsid w:val="000E3694"/>
    <w:rsid w:val="000E38C6"/>
    <w:rsid w:val="000E38C9"/>
    <w:rsid w:val="000E3A41"/>
    <w:rsid w:val="000E3F71"/>
    <w:rsid w:val="000E41E7"/>
    <w:rsid w:val="000E4670"/>
    <w:rsid w:val="000E4745"/>
    <w:rsid w:val="000E490F"/>
    <w:rsid w:val="000E4F25"/>
    <w:rsid w:val="000E4F4C"/>
    <w:rsid w:val="000E5BCB"/>
    <w:rsid w:val="000E5BDC"/>
    <w:rsid w:val="000E6241"/>
    <w:rsid w:val="000E65C6"/>
    <w:rsid w:val="000E6B58"/>
    <w:rsid w:val="000E6C7B"/>
    <w:rsid w:val="000E6E27"/>
    <w:rsid w:val="000E706B"/>
    <w:rsid w:val="000E7751"/>
    <w:rsid w:val="000E7E36"/>
    <w:rsid w:val="000F0189"/>
    <w:rsid w:val="000F0259"/>
    <w:rsid w:val="000F0A21"/>
    <w:rsid w:val="000F0AF5"/>
    <w:rsid w:val="000F1089"/>
    <w:rsid w:val="000F110E"/>
    <w:rsid w:val="000F1FC8"/>
    <w:rsid w:val="000F26AD"/>
    <w:rsid w:val="000F2AAD"/>
    <w:rsid w:val="000F2BE3"/>
    <w:rsid w:val="000F2D14"/>
    <w:rsid w:val="000F3023"/>
    <w:rsid w:val="000F316E"/>
    <w:rsid w:val="000F34BF"/>
    <w:rsid w:val="000F3D0D"/>
    <w:rsid w:val="000F3E16"/>
    <w:rsid w:val="000F44EE"/>
    <w:rsid w:val="000F4814"/>
    <w:rsid w:val="000F4A85"/>
    <w:rsid w:val="000F4F0A"/>
    <w:rsid w:val="000F51FB"/>
    <w:rsid w:val="000F538C"/>
    <w:rsid w:val="000F57C1"/>
    <w:rsid w:val="000F57FC"/>
    <w:rsid w:val="000F5873"/>
    <w:rsid w:val="000F5AB0"/>
    <w:rsid w:val="000F5C62"/>
    <w:rsid w:val="000F63EA"/>
    <w:rsid w:val="000F6641"/>
    <w:rsid w:val="000F6765"/>
    <w:rsid w:val="000F6BC3"/>
    <w:rsid w:val="000F6E90"/>
    <w:rsid w:val="000F6ED4"/>
    <w:rsid w:val="000F72B7"/>
    <w:rsid w:val="000F7A6E"/>
    <w:rsid w:val="000F7AD2"/>
    <w:rsid w:val="000F7C3C"/>
    <w:rsid w:val="0010039E"/>
    <w:rsid w:val="00100998"/>
    <w:rsid w:val="00100E75"/>
    <w:rsid w:val="00100FA3"/>
    <w:rsid w:val="00100FB6"/>
    <w:rsid w:val="0010136B"/>
    <w:rsid w:val="00101463"/>
    <w:rsid w:val="00101AD6"/>
    <w:rsid w:val="00101BD2"/>
    <w:rsid w:val="001024C2"/>
    <w:rsid w:val="00102A98"/>
    <w:rsid w:val="00102F60"/>
    <w:rsid w:val="001034F9"/>
    <w:rsid w:val="001040FB"/>
    <w:rsid w:val="001041E6"/>
    <w:rsid w:val="001042BA"/>
    <w:rsid w:val="00104562"/>
    <w:rsid w:val="001045FA"/>
    <w:rsid w:val="00104E2D"/>
    <w:rsid w:val="001057DF"/>
    <w:rsid w:val="001058D9"/>
    <w:rsid w:val="00105AB6"/>
    <w:rsid w:val="00105B1F"/>
    <w:rsid w:val="00105FE5"/>
    <w:rsid w:val="00106928"/>
    <w:rsid w:val="00106C77"/>
    <w:rsid w:val="00106D03"/>
    <w:rsid w:val="00106E06"/>
    <w:rsid w:val="0010743C"/>
    <w:rsid w:val="00107531"/>
    <w:rsid w:val="001076F1"/>
    <w:rsid w:val="00107884"/>
    <w:rsid w:val="00107AD8"/>
    <w:rsid w:val="00107B90"/>
    <w:rsid w:val="00107BAE"/>
    <w:rsid w:val="00110089"/>
    <w:rsid w:val="00110215"/>
    <w:rsid w:val="001102EE"/>
    <w:rsid w:val="00110465"/>
    <w:rsid w:val="00110628"/>
    <w:rsid w:val="00110DDF"/>
    <w:rsid w:val="001112E4"/>
    <w:rsid w:val="00111945"/>
    <w:rsid w:val="001120EC"/>
    <w:rsid w:val="001121F2"/>
    <w:rsid w:val="0011245A"/>
    <w:rsid w:val="00112ACC"/>
    <w:rsid w:val="00112EEA"/>
    <w:rsid w:val="0011360E"/>
    <w:rsid w:val="00113C9D"/>
    <w:rsid w:val="00114112"/>
    <w:rsid w:val="0011425C"/>
    <w:rsid w:val="00114323"/>
    <w:rsid w:val="0011493E"/>
    <w:rsid w:val="001150E2"/>
    <w:rsid w:val="00115383"/>
    <w:rsid w:val="00115552"/>
    <w:rsid w:val="00115668"/>
    <w:rsid w:val="00115679"/>
    <w:rsid w:val="00115B72"/>
    <w:rsid w:val="00115E64"/>
    <w:rsid w:val="00115EB6"/>
    <w:rsid w:val="0011685F"/>
    <w:rsid w:val="00116D76"/>
    <w:rsid w:val="001178B6"/>
    <w:rsid w:val="00120077"/>
    <w:rsid w:val="00120196"/>
    <w:rsid w:val="001209EC"/>
    <w:rsid w:val="00120A9E"/>
    <w:rsid w:val="00120FFA"/>
    <w:rsid w:val="00121089"/>
    <w:rsid w:val="001221B0"/>
    <w:rsid w:val="0012257D"/>
    <w:rsid w:val="00122960"/>
    <w:rsid w:val="00122A22"/>
    <w:rsid w:val="00123CAD"/>
    <w:rsid w:val="00123EBB"/>
    <w:rsid w:val="001240DC"/>
    <w:rsid w:val="001246FD"/>
    <w:rsid w:val="001247F9"/>
    <w:rsid w:val="00124D5B"/>
    <w:rsid w:val="00125118"/>
    <w:rsid w:val="00125336"/>
    <w:rsid w:val="001253C8"/>
    <w:rsid w:val="001255FD"/>
    <w:rsid w:val="00125A9C"/>
    <w:rsid w:val="00125EC9"/>
    <w:rsid w:val="00125F0E"/>
    <w:rsid w:val="00126711"/>
    <w:rsid w:val="00126996"/>
    <w:rsid w:val="00126F1D"/>
    <w:rsid w:val="0012709C"/>
    <w:rsid w:val="001270A2"/>
    <w:rsid w:val="0012713C"/>
    <w:rsid w:val="00127FBA"/>
    <w:rsid w:val="00130354"/>
    <w:rsid w:val="001309DD"/>
    <w:rsid w:val="00131237"/>
    <w:rsid w:val="00131425"/>
    <w:rsid w:val="00131701"/>
    <w:rsid w:val="001318DA"/>
    <w:rsid w:val="00132734"/>
    <w:rsid w:val="001329AC"/>
    <w:rsid w:val="001329C2"/>
    <w:rsid w:val="00132E6F"/>
    <w:rsid w:val="00133134"/>
    <w:rsid w:val="00133293"/>
    <w:rsid w:val="0013380F"/>
    <w:rsid w:val="0013396E"/>
    <w:rsid w:val="0013461E"/>
    <w:rsid w:val="00134694"/>
    <w:rsid w:val="00134CA0"/>
    <w:rsid w:val="00135B54"/>
    <w:rsid w:val="00135D46"/>
    <w:rsid w:val="0013645E"/>
    <w:rsid w:val="00136471"/>
    <w:rsid w:val="00136F0C"/>
    <w:rsid w:val="0013738D"/>
    <w:rsid w:val="0013777F"/>
    <w:rsid w:val="00137945"/>
    <w:rsid w:val="001401F8"/>
    <w:rsid w:val="0014026F"/>
    <w:rsid w:val="00140872"/>
    <w:rsid w:val="001411FE"/>
    <w:rsid w:val="0014132D"/>
    <w:rsid w:val="001426B3"/>
    <w:rsid w:val="001437D1"/>
    <w:rsid w:val="0014383A"/>
    <w:rsid w:val="001438E7"/>
    <w:rsid w:val="00143AC5"/>
    <w:rsid w:val="00143DE8"/>
    <w:rsid w:val="00143F63"/>
    <w:rsid w:val="001445B0"/>
    <w:rsid w:val="00144776"/>
    <w:rsid w:val="0014487F"/>
    <w:rsid w:val="00144BC5"/>
    <w:rsid w:val="00144CE7"/>
    <w:rsid w:val="00144DA0"/>
    <w:rsid w:val="00145799"/>
    <w:rsid w:val="00146403"/>
    <w:rsid w:val="00146914"/>
    <w:rsid w:val="00146DAF"/>
    <w:rsid w:val="00146E37"/>
    <w:rsid w:val="00146FCE"/>
    <w:rsid w:val="001474D5"/>
    <w:rsid w:val="00147889"/>
    <w:rsid w:val="00147A47"/>
    <w:rsid w:val="00147AA1"/>
    <w:rsid w:val="00147D09"/>
    <w:rsid w:val="00150025"/>
    <w:rsid w:val="0015033B"/>
    <w:rsid w:val="001509EB"/>
    <w:rsid w:val="00150EFA"/>
    <w:rsid w:val="00151ED1"/>
    <w:rsid w:val="00151F52"/>
    <w:rsid w:val="001520CF"/>
    <w:rsid w:val="001520D0"/>
    <w:rsid w:val="00152837"/>
    <w:rsid w:val="00152A13"/>
    <w:rsid w:val="00152B04"/>
    <w:rsid w:val="001533A7"/>
    <w:rsid w:val="00153D9C"/>
    <w:rsid w:val="00154075"/>
    <w:rsid w:val="00154091"/>
    <w:rsid w:val="00154EC9"/>
    <w:rsid w:val="00155AF0"/>
    <w:rsid w:val="00155B12"/>
    <w:rsid w:val="00155BD8"/>
    <w:rsid w:val="00156360"/>
    <w:rsid w:val="0015667C"/>
    <w:rsid w:val="00156898"/>
    <w:rsid w:val="00157110"/>
    <w:rsid w:val="00157205"/>
    <w:rsid w:val="0015742A"/>
    <w:rsid w:val="0015799B"/>
    <w:rsid w:val="001579D2"/>
    <w:rsid w:val="00157D12"/>
    <w:rsid w:val="00157DA1"/>
    <w:rsid w:val="0016062A"/>
    <w:rsid w:val="001609D7"/>
    <w:rsid w:val="00161070"/>
    <w:rsid w:val="0016136C"/>
    <w:rsid w:val="00161470"/>
    <w:rsid w:val="00161612"/>
    <w:rsid w:val="00161681"/>
    <w:rsid w:val="00161A33"/>
    <w:rsid w:val="00161E09"/>
    <w:rsid w:val="00162389"/>
    <w:rsid w:val="001625D4"/>
    <w:rsid w:val="0016297C"/>
    <w:rsid w:val="00163019"/>
    <w:rsid w:val="00163147"/>
    <w:rsid w:val="0016328C"/>
    <w:rsid w:val="0016330C"/>
    <w:rsid w:val="001633BD"/>
    <w:rsid w:val="00163460"/>
    <w:rsid w:val="00163502"/>
    <w:rsid w:val="00163787"/>
    <w:rsid w:val="001637D1"/>
    <w:rsid w:val="00163E81"/>
    <w:rsid w:val="0016417D"/>
    <w:rsid w:val="001641AC"/>
    <w:rsid w:val="001645D2"/>
    <w:rsid w:val="00164C57"/>
    <w:rsid w:val="00164C9D"/>
    <w:rsid w:val="00164D72"/>
    <w:rsid w:val="001651B5"/>
    <w:rsid w:val="001651EB"/>
    <w:rsid w:val="0016525B"/>
    <w:rsid w:val="00165396"/>
    <w:rsid w:val="00165648"/>
    <w:rsid w:val="00165753"/>
    <w:rsid w:val="00165E79"/>
    <w:rsid w:val="00166433"/>
    <w:rsid w:val="00166530"/>
    <w:rsid w:val="00167DEC"/>
    <w:rsid w:val="001703A4"/>
    <w:rsid w:val="001706A6"/>
    <w:rsid w:val="001707EA"/>
    <w:rsid w:val="001709C0"/>
    <w:rsid w:val="0017117F"/>
    <w:rsid w:val="0017136A"/>
    <w:rsid w:val="00171466"/>
    <w:rsid w:val="00171795"/>
    <w:rsid w:val="00171A67"/>
    <w:rsid w:val="00171C12"/>
    <w:rsid w:val="00171DBB"/>
    <w:rsid w:val="00171F6E"/>
    <w:rsid w:val="00172051"/>
    <w:rsid w:val="00172069"/>
    <w:rsid w:val="001721F8"/>
    <w:rsid w:val="00172983"/>
    <w:rsid w:val="00172F7A"/>
    <w:rsid w:val="00173150"/>
    <w:rsid w:val="001732EC"/>
    <w:rsid w:val="00173390"/>
    <w:rsid w:val="001736F0"/>
    <w:rsid w:val="00173A00"/>
    <w:rsid w:val="00173ACB"/>
    <w:rsid w:val="00173BB3"/>
    <w:rsid w:val="00173BD8"/>
    <w:rsid w:val="00173F74"/>
    <w:rsid w:val="001740D0"/>
    <w:rsid w:val="00174D8E"/>
    <w:rsid w:val="00174F2C"/>
    <w:rsid w:val="001757DB"/>
    <w:rsid w:val="00175976"/>
    <w:rsid w:val="00175ECE"/>
    <w:rsid w:val="001766F2"/>
    <w:rsid w:val="00176757"/>
    <w:rsid w:val="00176F17"/>
    <w:rsid w:val="00176F5B"/>
    <w:rsid w:val="00177863"/>
    <w:rsid w:val="00177CCE"/>
    <w:rsid w:val="00180036"/>
    <w:rsid w:val="0018031A"/>
    <w:rsid w:val="001805CB"/>
    <w:rsid w:val="00180F2A"/>
    <w:rsid w:val="001810CE"/>
    <w:rsid w:val="00181263"/>
    <w:rsid w:val="001816AD"/>
    <w:rsid w:val="001818B0"/>
    <w:rsid w:val="0018222F"/>
    <w:rsid w:val="001822C2"/>
    <w:rsid w:val="00182308"/>
    <w:rsid w:val="00182367"/>
    <w:rsid w:val="0018253D"/>
    <w:rsid w:val="00182769"/>
    <w:rsid w:val="00183115"/>
    <w:rsid w:val="00183208"/>
    <w:rsid w:val="00183371"/>
    <w:rsid w:val="0018344E"/>
    <w:rsid w:val="00183520"/>
    <w:rsid w:val="0018373C"/>
    <w:rsid w:val="00183E1F"/>
    <w:rsid w:val="0018414A"/>
    <w:rsid w:val="001842E8"/>
    <w:rsid w:val="00184381"/>
    <w:rsid w:val="00184515"/>
    <w:rsid w:val="001847C4"/>
    <w:rsid w:val="001848C1"/>
    <w:rsid w:val="00184B91"/>
    <w:rsid w:val="00184D4A"/>
    <w:rsid w:val="00184EBB"/>
    <w:rsid w:val="00185063"/>
    <w:rsid w:val="00185347"/>
    <w:rsid w:val="00185ADB"/>
    <w:rsid w:val="00185D2F"/>
    <w:rsid w:val="00186175"/>
    <w:rsid w:val="00186974"/>
    <w:rsid w:val="00186C8C"/>
    <w:rsid w:val="00186E5D"/>
    <w:rsid w:val="00186EC1"/>
    <w:rsid w:val="00186F3B"/>
    <w:rsid w:val="00187153"/>
    <w:rsid w:val="0018788F"/>
    <w:rsid w:val="00187A19"/>
    <w:rsid w:val="00187B15"/>
    <w:rsid w:val="00187C32"/>
    <w:rsid w:val="00190640"/>
    <w:rsid w:val="001906F3"/>
    <w:rsid w:val="001907FF"/>
    <w:rsid w:val="001911A7"/>
    <w:rsid w:val="001914CC"/>
    <w:rsid w:val="00191C2A"/>
    <w:rsid w:val="00191E1F"/>
    <w:rsid w:val="00191E80"/>
    <w:rsid w:val="0019201E"/>
    <w:rsid w:val="001921FC"/>
    <w:rsid w:val="001923DC"/>
    <w:rsid w:val="00192BDD"/>
    <w:rsid w:val="00192D89"/>
    <w:rsid w:val="00192EF9"/>
    <w:rsid w:val="001934BD"/>
    <w:rsid w:val="00193510"/>
    <w:rsid w:val="00193970"/>
    <w:rsid w:val="00194003"/>
    <w:rsid w:val="001944E5"/>
    <w:rsid w:val="001945A6"/>
    <w:rsid w:val="0019473B"/>
    <w:rsid w:val="00194F60"/>
    <w:rsid w:val="001952B1"/>
    <w:rsid w:val="001954FC"/>
    <w:rsid w:val="001957E9"/>
    <w:rsid w:val="00195FD2"/>
    <w:rsid w:val="001960C6"/>
    <w:rsid w:val="0019610A"/>
    <w:rsid w:val="0019636D"/>
    <w:rsid w:val="00196724"/>
    <w:rsid w:val="001968C7"/>
    <w:rsid w:val="00196B7C"/>
    <w:rsid w:val="00196E39"/>
    <w:rsid w:val="00197649"/>
    <w:rsid w:val="00197766"/>
    <w:rsid w:val="001979F2"/>
    <w:rsid w:val="001A00E0"/>
    <w:rsid w:val="001A01FB"/>
    <w:rsid w:val="001A052D"/>
    <w:rsid w:val="001A0868"/>
    <w:rsid w:val="001A0A23"/>
    <w:rsid w:val="001A0A2B"/>
    <w:rsid w:val="001A0E10"/>
    <w:rsid w:val="001A10E9"/>
    <w:rsid w:val="001A1367"/>
    <w:rsid w:val="001A183D"/>
    <w:rsid w:val="001A1860"/>
    <w:rsid w:val="001A1BD4"/>
    <w:rsid w:val="001A1F76"/>
    <w:rsid w:val="001A277B"/>
    <w:rsid w:val="001A27B8"/>
    <w:rsid w:val="001A2B65"/>
    <w:rsid w:val="001A2D78"/>
    <w:rsid w:val="001A2E18"/>
    <w:rsid w:val="001A2EDD"/>
    <w:rsid w:val="001A38F7"/>
    <w:rsid w:val="001A3CD3"/>
    <w:rsid w:val="001A3F57"/>
    <w:rsid w:val="001A402E"/>
    <w:rsid w:val="001A4032"/>
    <w:rsid w:val="001A4536"/>
    <w:rsid w:val="001A4702"/>
    <w:rsid w:val="001A47E5"/>
    <w:rsid w:val="001A4C8C"/>
    <w:rsid w:val="001A4C9B"/>
    <w:rsid w:val="001A4E23"/>
    <w:rsid w:val="001A5268"/>
    <w:rsid w:val="001A563D"/>
    <w:rsid w:val="001A59F5"/>
    <w:rsid w:val="001A5BEF"/>
    <w:rsid w:val="001A5D66"/>
    <w:rsid w:val="001A5DC5"/>
    <w:rsid w:val="001A611E"/>
    <w:rsid w:val="001A64FB"/>
    <w:rsid w:val="001A68DF"/>
    <w:rsid w:val="001A6D59"/>
    <w:rsid w:val="001A6F5D"/>
    <w:rsid w:val="001A750C"/>
    <w:rsid w:val="001A7876"/>
    <w:rsid w:val="001A78C1"/>
    <w:rsid w:val="001A7F15"/>
    <w:rsid w:val="001B00F3"/>
    <w:rsid w:val="001B010E"/>
    <w:rsid w:val="001B043D"/>
    <w:rsid w:val="001B048A"/>
    <w:rsid w:val="001B117D"/>
    <w:rsid w:val="001B16A8"/>
    <w:rsid w:val="001B180D"/>
    <w:rsid w:val="001B1D82"/>
    <w:rsid w:val="001B20E8"/>
    <w:rsid w:val="001B23E7"/>
    <w:rsid w:val="001B27CD"/>
    <w:rsid w:val="001B2A78"/>
    <w:rsid w:val="001B3261"/>
    <w:rsid w:val="001B332D"/>
    <w:rsid w:val="001B3385"/>
    <w:rsid w:val="001B33B8"/>
    <w:rsid w:val="001B342E"/>
    <w:rsid w:val="001B34F2"/>
    <w:rsid w:val="001B4151"/>
    <w:rsid w:val="001B4550"/>
    <w:rsid w:val="001B4822"/>
    <w:rsid w:val="001B489C"/>
    <w:rsid w:val="001B5531"/>
    <w:rsid w:val="001B5729"/>
    <w:rsid w:val="001B5ACE"/>
    <w:rsid w:val="001B5B8F"/>
    <w:rsid w:val="001B5C9C"/>
    <w:rsid w:val="001B5F9E"/>
    <w:rsid w:val="001B635F"/>
    <w:rsid w:val="001B67E7"/>
    <w:rsid w:val="001B6974"/>
    <w:rsid w:val="001B6CE6"/>
    <w:rsid w:val="001B6DEF"/>
    <w:rsid w:val="001B74E6"/>
    <w:rsid w:val="001B7BBC"/>
    <w:rsid w:val="001B7BDB"/>
    <w:rsid w:val="001C01DF"/>
    <w:rsid w:val="001C0584"/>
    <w:rsid w:val="001C0696"/>
    <w:rsid w:val="001C0877"/>
    <w:rsid w:val="001C095E"/>
    <w:rsid w:val="001C0D93"/>
    <w:rsid w:val="001C1545"/>
    <w:rsid w:val="001C161E"/>
    <w:rsid w:val="001C165B"/>
    <w:rsid w:val="001C1809"/>
    <w:rsid w:val="001C1832"/>
    <w:rsid w:val="001C188C"/>
    <w:rsid w:val="001C2053"/>
    <w:rsid w:val="001C2319"/>
    <w:rsid w:val="001C2E3A"/>
    <w:rsid w:val="001C2FC6"/>
    <w:rsid w:val="001C31A2"/>
    <w:rsid w:val="001C3500"/>
    <w:rsid w:val="001C397B"/>
    <w:rsid w:val="001C3CF4"/>
    <w:rsid w:val="001C3D15"/>
    <w:rsid w:val="001C3FC5"/>
    <w:rsid w:val="001C42DF"/>
    <w:rsid w:val="001C437D"/>
    <w:rsid w:val="001C4458"/>
    <w:rsid w:val="001C4739"/>
    <w:rsid w:val="001C4A31"/>
    <w:rsid w:val="001C4C54"/>
    <w:rsid w:val="001C4D37"/>
    <w:rsid w:val="001C52A4"/>
    <w:rsid w:val="001C52C7"/>
    <w:rsid w:val="001C53CD"/>
    <w:rsid w:val="001C56AA"/>
    <w:rsid w:val="001C56D6"/>
    <w:rsid w:val="001C56DE"/>
    <w:rsid w:val="001C5733"/>
    <w:rsid w:val="001C5B6E"/>
    <w:rsid w:val="001C625F"/>
    <w:rsid w:val="001C643E"/>
    <w:rsid w:val="001C64C3"/>
    <w:rsid w:val="001C6FD3"/>
    <w:rsid w:val="001C7298"/>
    <w:rsid w:val="001C7F1E"/>
    <w:rsid w:val="001D0282"/>
    <w:rsid w:val="001D0296"/>
    <w:rsid w:val="001D07D8"/>
    <w:rsid w:val="001D0A97"/>
    <w:rsid w:val="001D0B96"/>
    <w:rsid w:val="001D0B9D"/>
    <w:rsid w:val="001D0F1B"/>
    <w:rsid w:val="001D1247"/>
    <w:rsid w:val="001D1783"/>
    <w:rsid w:val="001D1801"/>
    <w:rsid w:val="001D32BF"/>
    <w:rsid w:val="001D34CB"/>
    <w:rsid w:val="001D357F"/>
    <w:rsid w:val="001D35A7"/>
    <w:rsid w:val="001D382C"/>
    <w:rsid w:val="001D3866"/>
    <w:rsid w:val="001D3D63"/>
    <w:rsid w:val="001D3D87"/>
    <w:rsid w:val="001D3EF9"/>
    <w:rsid w:val="001D48B0"/>
    <w:rsid w:val="001D51C6"/>
    <w:rsid w:val="001D53CD"/>
    <w:rsid w:val="001D55A3"/>
    <w:rsid w:val="001D5AF5"/>
    <w:rsid w:val="001D64CE"/>
    <w:rsid w:val="001D6BE0"/>
    <w:rsid w:val="001D6CEA"/>
    <w:rsid w:val="001D729E"/>
    <w:rsid w:val="001D7521"/>
    <w:rsid w:val="001D7E80"/>
    <w:rsid w:val="001D7FE9"/>
    <w:rsid w:val="001E0351"/>
    <w:rsid w:val="001E0C7F"/>
    <w:rsid w:val="001E14EB"/>
    <w:rsid w:val="001E1609"/>
    <w:rsid w:val="001E19C2"/>
    <w:rsid w:val="001E1A9C"/>
    <w:rsid w:val="001E1E73"/>
    <w:rsid w:val="001E1ECF"/>
    <w:rsid w:val="001E237F"/>
    <w:rsid w:val="001E23D9"/>
    <w:rsid w:val="001E290D"/>
    <w:rsid w:val="001E2E6C"/>
    <w:rsid w:val="001E2F79"/>
    <w:rsid w:val="001E3373"/>
    <w:rsid w:val="001E36F7"/>
    <w:rsid w:val="001E3FC9"/>
    <w:rsid w:val="001E409B"/>
    <w:rsid w:val="001E45AD"/>
    <w:rsid w:val="001E4E0C"/>
    <w:rsid w:val="001E4EC7"/>
    <w:rsid w:val="001E5085"/>
    <w:rsid w:val="001E526D"/>
    <w:rsid w:val="001E5655"/>
    <w:rsid w:val="001E5D0E"/>
    <w:rsid w:val="001E62BA"/>
    <w:rsid w:val="001E6645"/>
    <w:rsid w:val="001E6BF6"/>
    <w:rsid w:val="001E6C98"/>
    <w:rsid w:val="001E6CEF"/>
    <w:rsid w:val="001E7453"/>
    <w:rsid w:val="001E7D6D"/>
    <w:rsid w:val="001F06E4"/>
    <w:rsid w:val="001F0AFF"/>
    <w:rsid w:val="001F1832"/>
    <w:rsid w:val="001F220F"/>
    <w:rsid w:val="001F25B3"/>
    <w:rsid w:val="001F2692"/>
    <w:rsid w:val="001F323B"/>
    <w:rsid w:val="001F3454"/>
    <w:rsid w:val="001F3693"/>
    <w:rsid w:val="001F3AB9"/>
    <w:rsid w:val="001F3C49"/>
    <w:rsid w:val="001F3FEE"/>
    <w:rsid w:val="001F4069"/>
    <w:rsid w:val="001F48CB"/>
    <w:rsid w:val="001F5030"/>
    <w:rsid w:val="001F558F"/>
    <w:rsid w:val="001F5DD5"/>
    <w:rsid w:val="001F5EFA"/>
    <w:rsid w:val="001F5F97"/>
    <w:rsid w:val="001F6584"/>
    <w:rsid w:val="001F6616"/>
    <w:rsid w:val="001F696B"/>
    <w:rsid w:val="001F7331"/>
    <w:rsid w:val="001F7517"/>
    <w:rsid w:val="001F7785"/>
    <w:rsid w:val="001F7EE0"/>
    <w:rsid w:val="002003AA"/>
    <w:rsid w:val="002003FA"/>
    <w:rsid w:val="00200E8C"/>
    <w:rsid w:val="002011C0"/>
    <w:rsid w:val="002019A2"/>
    <w:rsid w:val="00201CBA"/>
    <w:rsid w:val="00202348"/>
    <w:rsid w:val="00202B00"/>
    <w:rsid w:val="00202B69"/>
    <w:rsid w:val="00202BD4"/>
    <w:rsid w:val="00202CBD"/>
    <w:rsid w:val="00203222"/>
    <w:rsid w:val="0020345C"/>
    <w:rsid w:val="00203F6F"/>
    <w:rsid w:val="0020401B"/>
    <w:rsid w:val="002044DC"/>
    <w:rsid w:val="002049F3"/>
    <w:rsid w:val="00204A97"/>
    <w:rsid w:val="00204E59"/>
    <w:rsid w:val="00204EBD"/>
    <w:rsid w:val="002051E8"/>
    <w:rsid w:val="0020520A"/>
    <w:rsid w:val="00205575"/>
    <w:rsid w:val="002059DB"/>
    <w:rsid w:val="0020661A"/>
    <w:rsid w:val="00206711"/>
    <w:rsid w:val="00206C61"/>
    <w:rsid w:val="00206C8C"/>
    <w:rsid w:val="00206F76"/>
    <w:rsid w:val="0020713E"/>
    <w:rsid w:val="00207AB0"/>
    <w:rsid w:val="00207E77"/>
    <w:rsid w:val="0021006F"/>
    <w:rsid w:val="0021007B"/>
    <w:rsid w:val="0021025D"/>
    <w:rsid w:val="002105A8"/>
    <w:rsid w:val="00210715"/>
    <w:rsid w:val="00210885"/>
    <w:rsid w:val="00210C3A"/>
    <w:rsid w:val="00210CAC"/>
    <w:rsid w:val="00210CC6"/>
    <w:rsid w:val="00211327"/>
    <w:rsid w:val="0021144A"/>
    <w:rsid w:val="002114EF"/>
    <w:rsid w:val="00211819"/>
    <w:rsid w:val="00211F02"/>
    <w:rsid w:val="002122C1"/>
    <w:rsid w:val="0021233B"/>
    <w:rsid w:val="0021234C"/>
    <w:rsid w:val="002123A3"/>
    <w:rsid w:val="00213607"/>
    <w:rsid w:val="00213DC9"/>
    <w:rsid w:val="002146A2"/>
    <w:rsid w:val="00214B8C"/>
    <w:rsid w:val="002153DE"/>
    <w:rsid w:val="0021568E"/>
    <w:rsid w:val="002157C8"/>
    <w:rsid w:val="00215B5A"/>
    <w:rsid w:val="00215BFE"/>
    <w:rsid w:val="002160B3"/>
    <w:rsid w:val="0021620E"/>
    <w:rsid w:val="002162C0"/>
    <w:rsid w:val="00216350"/>
    <w:rsid w:val="002166AD"/>
    <w:rsid w:val="002166FD"/>
    <w:rsid w:val="00216F05"/>
    <w:rsid w:val="00216FC6"/>
    <w:rsid w:val="0021775D"/>
    <w:rsid w:val="00217775"/>
    <w:rsid w:val="00217871"/>
    <w:rsid w:val="00217A12"/>
    <w:rsid w:val="00217C4B"/>
    <w:rsid w:val="00217C52"/>
    <w:rsid w:val="00217FF3"/>
    <w:rsid w:val="00220448"/>
    <w:rsid w:val="00220E7E"/>
    <w:rsid w:val="00220F43"/>
    <w:rsid w:val="00221216"/>
    <w:rsid w:val="0022130B"/>
    <w:rsid w:val="00221A6A"/>
    <w:rsid w:val="00221CB1"/>
    <w:rsid w:val="00221D6B"/>
    <w:rsid w:val="00221ED8"/>
    <w:rsid w:val="00222501"/>
    <w:rsid w:val="002226FF"/>
    <w:rsid w:val="0022290F"/>
    <w:rsid w:val="0022295F"/>
    <w:rsid w:val="002229CA"/>
    <w:rsid w:val="00222F44"/>
    <w:rsid w:val="00222F68"/>
    <w:rsid w:val="002231EA"/>
    <w:rsid w:val="00223580"/>
    <w:rsid w:val="00223FDF"/>
    <w:rsid w:val="0022435D"/>
    <w:rsid w:val="00224491"/>
    <w:rsid w:val="00224CE4"/>
    <w:rsid w:val="00224DAD"/>
    <w:rsid w:val="002251AA"/>
    <w:rsid w:val="002256D2"/>
    <w:rsid w:val="00225D5B"/>
    <w:rsid w:val="00226E25"/>
    <w:rsid w:val="002271E9"/>
    <w:rsid w:val="00227545"/>
    <w:rsid w:val="00227945"/>
    <w:rsid w:val="002279C0"/>
    <w:rsid w:val="00227AAB"/>
    <w:rsid w:val="00227AF4"/>
    <w:rsid w:val="00230531"/>
    <w:rsid w:val="0023085F"/>
    <w:rsid w:val="00231590"/>
    <w:rsid w:val="002317B7"/>
    <w:rsid w:val="00231A1E"/>
    <w:rsid w:val="00231C55"/>
    <w:rsid w:val="00232D0F"/>
    <w:rsid w:val="002332EF"/>
    <w:rsid w:val="00233BCC"/>
    <w:rsid w:val="00233C17"/>
    <w:rsid w:val="00234959"/>
    <w:rsid w:val="00234A6A"/>
    <w:rsid w:val="00234CC7"/>
    <w:rsid w:val="00234CEB"/>
    <w:rsid w:val="00234D21"/>
    <w:rsid w:val="00234D39"/>
    <w:rsid w:val="002350EB"/>
    <w:rsid w:val="00235212"/>
    <w:rsid w:val="00235922"/>
    <w:rsid w:val="00235AE7"/>
    <w:rsid w:val="00237213"/>
    <w:rsid w:val="0023727E"/>
    <w:rsid w:val="00237531"/>
    <w:rsid w:val="002376EA"/>
    <w:rsid w:val="002412E4"/>
    <w:rsid w:val="0024142C"/>
    <w:rsid w:val="00242081"/>
    <w:rsid w:val="0024221C"/>
    <w:rsid w:val="00242312"/>
    <w:rsid w:val="0024293B"/>
    <w:rsid w:val="00242BC3"/>
    <w:rsid w:val="00242C81"/>
    <w:rsid w:val="00242EFB"/>
    <w:rsid w:val="00243777"/>
    <w:rsid w:val="0024392A"/>
    <w:rsid w:val="00243A89"/>
    <w:rsid w:val="00243C95"/>
    <w:rsid w:val="00244027"/>
    <w:rsid w:val="0024418C"/>
    <w:rsid w:val="002441CD"/>
    <w:rsid w:val="00244504"/>
    <w:rsid w:val="00244798"/>
    <w:rsid w:val="00245102"/>
    <w:rsid w:val="0024578F"/>
    <w:rsid w:val="00245938"/>
    <w:rsid w:val="00245D8D"/>
    <w:rsid w:val="002460F6"/>
    <w:rsid w:val="00246421"/>
    <w:rsid w:val="00246A7C"/>
    <w:rsid w:val="00246B19"/>
    <w:rsid w:val="00246E64"/>
    <w:rsid w:val="00247971"/>
    <w:rsid w:val="00247C27"/>
    <w:rsid w:val="00247CA2"/>
    <w:rsid w:val="002501A3"/>
    <w:rsid w:val="002502D4"/>
    <w:rsid w:val="0025078A"/>
    <w:rsid w:val="00250C5E"/>
    <w:rsid w:val="00250EF3"/>
    <w:rsid w:val="00251193"/>
    <w:rsid w:val="0025166C"/>
    <w:rsid w:val="002518EF"/>
    <w:rsid w:val="0025197A"/>
    <w:rsid w:val="00251DBB"/>
    <w:rsid w:val="00251F50"/>
    <w:rsid w:val="002523A0"/>
    <w:rsid w:val="00252E10"/>
    <w:rsid w:val="002531F6"/>
    <w:rsid w:val="00253224"/>
    <w:rsid w:val="002534CD"/>
    <w:rsid w:val="0025394E"/>
    <w:rsid w:val="00254B18"/>
    <w:rsid w:val="00254C43"/>
    <w:rsid w:val="00254DCD"/>
    <w:rsid w:val="00255211"/>
    <w:rsid w:val="0025524B"/>
    <w:rsid w:val="002555D4"/>
    <w:rsid w:val="00255BC1"/>
    <w:rsid w:val="00255C0A"/>
    <w:rsid w:val="00256053"/>
    <w:rsid w:val="00256141"/>
    <w:rsid w:val="00256199"/>
    <w:rsid w:val="002565FB"/>
    <w:rsid w:val="00256BE0"/>
    <w:rsid w:val="00256C32"/>
    <w:rsid w:val="00256F0E"/>
    <w:rsid w:val="002573C3"/>
    <w:rsid w:val="002574A1"/>
    <w:rsid w:val="00257A3B"/>
    <w:rsid w:val="002600D9"/>
    <w:rsid w:val="00260278"/>
    <w:rsid w:val="002602A9"/>
    <w:rsid w:val="00260729"/>
    <w:rsid w:val="00260918"/>
    <w:rsid w:val="002616F6"/>
    <w:rsid w:val="0026199A"/>
    <w:rsid w:val="00261A16"/>
    <w:rsid w:val="00261F33"/>
    <w:rsid w:val="00262CE5"/>
    <w:rsid w:val="00262E0D"/>
    <w:rsid w:val="00262EFC"/>
    <w:rsid w:val="00263198"/>
    <w:rsid w:val="002633CC"/>
    <w:rsid w:val="00263522"/>
    <w:rsid w:val="00263A5C"/>
    <w:rsid w:val="00263F51"/>
    <w:rsid w:val="002641D5"/>
    <w:rsid w:val="00264789"/>
    <w:rsid w:val="00264847"/>
    <w:rsid w:val="002649F7"/>
    <w:rsid w:val="00264AB1"/>
    <w:rsid w:val="00264E67"/>
    <w:rsid w:val="00264EC6"/>
    <w:rsid w:val="002651D9"/>
    <w:rsid w:val="002656C3"/>
    <w:rsid w:val="0026579B"/>
    <w:rsid w:val="002659DE"/>
    <w:rsid w:val="0026678E"/>
    <w:rsid w:val="00266F16"/>
    <w:rsid w:val="002705B5"/>
    <w:rsid w:val="002708A9"/>
    <w:rsid w:val="00270959"/>
    <w:rsid w:val="00270988"/>
    <w:rsid w:val="00271013"/>
    <w:rsid w:val="002710F9"/>
    <w:rsid w:val="00271419"/>
    <w:rsid w:val="002716A2"/>
    <w:rsid w:val="00271BC8"/>
    <w:rsid w:val="002722B9"/>
    <w:rsid w:val="0027341F"/>
    <w:rsid w:val="0027348A"/>
    <w:rsid w:val="00273C73"/>
    <w:rsid w:val="00273E02"/>
    <w:rsid w:val="00273E7D"/>
    <w:rsid w:val="00273FE4"/>
    <w:rsid w:val="00274094"/>
    <w:rsid w:val="00274128"/>
    <w:rsid w:val="002748BC"/>
    <w:rsid w:val="00274C88"/>
    <w:rsid w:val="00274D08"/>
    <w:rsid w:val="002750CE"/>
    <w:rsid w:val="00275634"/>
    <w:rsid w:val="00275CD9"/>
    <w:rsid w:val="00275DDA"/>
    <w:rsid w:val="002765B4"/>
    <w:rsid w:val="0027698E"/>
    <w:rsid w:val="00276A94"/>
    <w:rsid w:val="00277992"/>
    <w:rsid w:val="00277FF6"/>
    <w:rsid w:val="00280049"/>
    <w:rsid w:val="002800C9"/>
    <w:rsid w:val="002802DB"/>
    <w:rsid w:val="00280A9E"/>
    <w:rsid w:val="00280CE1"/>
    <w:rsid w:val="00280F68"/>
    <w:rsid w:val="00281DA4"/>
    <w:rsid w:val="00282357"/>
    <w:rsid w:val="00282805"/>
    <w:rsid w:val="00282A3B"/>
    <w:rsid w:val="00282D77"/>
    <w:rsid w:val="0028316B"/>
    <w:rsid w:val="002835CB"/>
    <w:rsid w:val="0028393C"/>
    <w:rsid w:val="00283994"/>
    <w:rsid w:val="002840A0"/>
    <w:rsid w:val="002842E2"/>
    <w:rsid w:val="00284643"/>
    <w:rsid w:val="00284B8B"/>
    <w:rsid w:val="002852C5"/>
    <w:rsid w:val="00285839"/>
    <w:rsid w:val="00285CC3"/>
    <w:rsid w:val="00285D68"/>
    <w:rsid w:val="00285D90"/>
    <w:rsid w:val="00285ED8"/>
    <w:rsid w:val="00286083"/>
    <w:rsid w:val="00286978"/>
    <w:rsid w:val="0029003D"/>
    <w:rsid w:val="00290070"/>
    <w:rsid w:val="002903D3"/>
    <w:rsid w:val="00290542"/>
    <w:rsid w:val="002905C7"/>
    <w:rsid w:val="00290D49"/>
    <w:rsid w:val="00290DB7"/>
    <w:rsid w:val="00290EC6"/>
    <w:rsid w:val="00290F23"/>
    <w:rsid w:val="002912EE"/>
    <w:rsid w:val="002917FB"/>
    <w:rsid w:val="00291A6A"/>
    <w:rsid w:val="00291C87"/>
    <w:rsid w:val="00291D90"/>
    <w:rsid w:val="00291EA9"/>
    <w:rsid w:val="002923EF"/>
    <w:rsid w:val="00292481"/>
    <w:rsid w:val="00292A96"/>
    <w:rsid w:val="00292E86"/>
    <w:rsid w:val="00293605"/>
    <w:rsid w:val="0029375C"/>
    <w:rsid w:val="00293AD0"/>
    <w:rsid w:val="00293EAC"/>
    <w:rsid w:val="00293F99"/>
    <w:rsid w:val="0029405D"/>
    <w:rsid w:val="0029405F"/>
    <w:rsid w:val="002940B0"/>
    <w:rsid w:val="00294DF9"/>
    <w:rsid w:val="00294FA6"/>
    <w:rsid w:val="00295A6F"/>
    <w:rsid w:val="00295F21"/>
    <w:rsid w:val="00297664"/>
    <w:rsid w:val="00297806"/>
    <w:rsid w:val="002A00FB"/>
    <w:rsid w:val="002A0154"/>
    <w:rsid w:val="002A0160"/>
    <w:rsid w:val="002A0313"/>
    <w:rsid w:val="002A0378"/>
    <w:rsid w:val="002A0BB4"/>
    <w:rsid w:val="002A10E8"/>
    <w:rsid w:val="002A11EE"/>
    <w:rsid w:val="002A177B"/>
    <w:rsid w:val="002A18DE"/>
    <w:rsid w:val="002A1F64"/>
    <w:rsid w:val="002A20C4"/>
    <w:rsid w:val="002A257A"/>
    <w:rsid w:val="002A27C5"/>
    <w:rsid w:val="002A27FF"/>
    <w:rsid w:val="002A288D"/>
    <w:rsid w:val="002A32CA"/>
    <w:rsid w:val="002A3654"/>
    <w:rsid w:val="002A36CC"/>
    <w:rsid w:val="002A377F"/>
    <w:rsid w:val="002A39BF"/>
    <w:rsid w:val="002A3BBD"/>
    <w:rsid w:val="002A3D6E"/>
    <w:rsid w:val="002A4036"/>
    <w:rsid w:val="002A4B45"/>
    <w:rsid w:val="002A570F"/>
    <w:rsid w:val="002A62EF"/>
    <w:rsid w:val="002A6606"/>
    <w:rsid w:val="002A699C"/>
    <w:rsid w:val="002A71B0"/>
    <w:rsid w:val="002A7292"/>
    <w:rsid w:val="002A7358"/>
    <w:rsid w:val="002A7864"/>
    <w:rsid w:val="002A7902"/>
    <w:rsid w:val="002B072E"/>
    <w:rsid w:val="002B0D29"/>
    <w:rsid w:val="002B0F6B"/>
    <w:rsid w:val="002B1890"/>
    <w:rsid w:val="002B1C33"/>
    <w:rsid w:val="002B1EB6"/>
    <w:rsid w:val="002B23B8"/>
    <w:rsid w:val="002B2466"/>
    <w:rsid w:val="002B2586"/>
    <w:rsid w:val="002B2958"/>
    <w:rsid w:val="002B2B97"/>
    <w:rsid w:val="002B2D9E"/>
    <w:rsid w:val="002B3066"/>
    <w:rsid w:val="002B31D5"/>
    <w:rsid w:val="002B3667"/>
    <w:rsid w:val="002B37B0"/>
    <w:rsid w:val="002B382A"/>
    <w:rsid w:val="002B3854"/>
    <w:rsid w:val="002B4429"/>
    <w:rsid w:val="002B457B"/>
    <w:rsid w:val="002B4699"/>
    <w:rsid w:val="002B48F7"/>
    <w:rsid w:val="002B49CE"/>
    <w:rsid w:val="002B4B44"/>
    <w:rsid w:val="002B552D"/>
    <w:rsid w:val="002B5537"/>
    <w:rsid w:val="002B5E24"/>
    <w:rsid w:val="002B6140"/>
    <w:rsid w:val="002B628C"/>
    <w:rsid w:val="002B62A6"/>
    <w:rsid w:val="002B62F4"/>
    <w:rsid w:val="002B67B4"/>
    <w:rsid w:val="002B68A6"/>
    <w:rsid w:val="002B6E86"/>
    <w:rsid w:val="002B71C9"/>
    <w:rsid w:val="002B74BE"/>
    <w:rsid w:val="002B7670"/>
    <w:rsid w:val="002B7FAF"/>
    <w:rsid w:val="002C06D4"/>
    <w:rsid w:val="002C1189"/>
    <w:rsid w:val="002C118A"/>
    <w:rsid w:val="002C1521"/>
    <w:rsid w:val="002C1603"/>
    <w:rsid w:val="002C1B1E"/>
    <w:rsid w:val="002C2611"/>
    <w:rsid w:val="002C2A5A"/>
    <w:rsid w:val="002C2CA6"/>
    <w:rsid w:val="002C31C8"/>
    <w:rsid w:val="002C349F"/>
    <w:rsid w:val="002C34D4"/>
    <w:rsid w:val="002C3729"/>
    <w:rsid w:val="002C38BF"/>
    <w:rsid w:val="002C4718"/>
    <w:rsid w:val="002C49E8"/>
    <w:rsid w:val="002C5254"/>
    <w:rsid w:val="002C5664"/>
    <w:rsid w:val="002C585B"/>
    <w:rsid w:val="002C5A4A"/>
    <w:rsid w:val="002C6216"/>
    <w:rsid w:val="002C67C3"/>
    <w:rsid w:val="002C70BA"/>
    <w:rsid w:val="002D081B"/>
    <w:rsid w:val="002D09B2"/>
    <w:rsid w:val="002D0C4F"/>
    <w:rsid w:val="002D1314"/>
    <w:rsid w:val="002D1364"/>
    <w:rsid w:val="002D1C8B"/>
    <w:rsid w:val="002D28A4"/>
    <w:rsid w:val="002D314F"/>
    <w:rsid w:val="002D321E"/>
    <w:rsid w:val="002D32F5"/>
    <w:rsid w:val="002D34C5"/>
    <w:rsid w:val="002D3634"/>
    <w:rsid w:val="002D3B80"/>
    <w:rsid w:val="002D3E17"/>
    <w:rsid w:val="002D3EA6"/>
    <w:rsid w:val="002D457A"/>
    <w:rsid w:val="002D47B7"/>
    <w:rsid w:val="002D4D30"/>
    <w:rsid w:val="002D5000"/>
    <w:rsid w:val="002D51C1"/>
    <w:rsid w:val="002D598D"/>
    <w:rsid w:val="002D5D29"/>
    <w:rsid w:val="002D5EC1"/>
    <w:rsid w:val="002D5F11"/>
    <w:rsid w:val="002D65D1"/>
    <w:rsid w:val="002D661F"/>
    <w:rsid w:val="002D68D1"/>
    <w:rsid w:val="002D7188"/>
    <w:rsid w:val="002D78C9"/>
    <w:rsid w:val="002D7A0A"/>
    <w:rsid w:val="002E05AB"/>
    <w:rsid w:val="002E072A"/>
    <w:rsid w:val="002E0C29"/>
    <w:rsid w:val="002E0DDA"/>
    <w:rsid w:val="002E0E4A"/>
    <w:rsid w:val="002E11AC"/>
    <w:rsid w:val="002E1582"/>
    <w:rsid w:val="002E1BE6"/>
    <w:rsid w:val="002E1D6E"/>
    <w:rsid w:val="002E1DE3"/>
    <w:rsid w:val="002E1E35"/>
    <w:rsid w:val="002E2AB6"/>
    <w:rsid w:val="002E2DB3"/>
    <w:rsid w:val="002E2E66"/>
    <w:rsid w:val="002E3030"/>
    <w:rsid w:val="002E30A4"/>
    <w:rsid w:val="002E374D"/>
    <w:rsid w:val="002E3C82"/>
    <w:rsid w:val="002E3C9F"/>
    <w:rsid w:val="002E3D16"/>
    <w:rsid w:val="002E3F34"/>
    <w:rsid w:val="002E3FBB"/>
    <w:rsid w:val="002E48FC"/>
    <w:rsid w:val="002E4BEA"/>
    <w:rsid w:val="002E4EE6"/>
    <w:rsid w:val="002E55B8"/>
    <w:rsid w:val="002E56EE"/>
    <w:rsid w:val="002E5850"/>
    <w:rsid w:val="002E59CD"/>
    <w:rsid w:val="002E5A9B"/>
    <w:rsid w:val="002E5F79"/>
    <w:rsid w:val="002E6377"/>
    <w:rsid w:val="002E64FA"/>
    <w:rsid w:val="002E6563"/>
    <w:rsid w:val="002E66A5"/>
    <w:rsid w:val="002E66D5"/>
    <w:rsid w:val="002E6C39"/>
    <w:rsid w:val="002E6C68"/>
    <w:rsid w:val="002E6CCD"/>
    <w:rsid w:val="002E6CD7"/>
    <w:rsid w:val="002E75AF"/>
    <w:rsid w:val="002E788F"/>
    <w:rsid w:val="002E7B03"/>
    <w:rsid w:val="002E7D0A"/>
    <w:rsid w:val="002F038C"/>
    <w:rsid w:val="002F0A00"/>
    <w:rsid w:val="002F0CFA"/>
    <w:rsid w:val="002F0DF6"/>
    <w:rsid w:val="002F12EC"/>
    <w:rsid w:val="002F15A2"/>
    <w:rsid w:val="002F1649"/>
    <w:rsid w:val="002F174C"/>
    <w:rsid w:val="002F1D0B"/>
    <w:rsid w:val="002F1D7B"/>
    <w:rsid w:val="002F1FE8"/>
    <w:rsid w:val="002F3279"/>
    <w:rsid w:val="002F3726"/>
    <w:rsid w:val="002F38DC"/>
    <w:rsid w:val="002F4260"/>
    <w:rsid w:val="002F45BE"/>
    <w:rsid w:val="002F4F3C"/>
    <w:rsid w:val="002F4FE1"/>
    <w:rsid w:val="002F522D"/>
    <w:rsid w:val="002F5873"/>
    <w:rsid w:val="002F5B5E"/>
    <w:rsid w:val="002F5BEB"/>
    <w:rsid w:val="002F5EB0"/>
    <w:rsid w:val="002F5ECA"/>
    <w:rsid w:val="002F6040"/>
    <w:rsid w:val="002F61D8"/>
    <w:rsid w:val="002F669F"/>
    <w:rsid w:val="002F7089"/>
    <w:rsid w:val="002F72CF"/>
    <w:rsid w:val="002F7832"/>
    <w:rsid w:val="002F7A7D"/>
    <w:rsid w:val="002F7B6A"/>
    <w:rsid w:val="002F7BB1"/>
    <w:rsid w:val="00300108"/>
    <w:rsid w:val="00300CED"/>
    <w:rsid w:val="0030150C"/>
    <w:rsid w:val="00301C97"/>
    <w:rsid w:val="003020CB"/>
    <w:rsid w:val="0030284F"/>
    <w:rsid w:val="0030290E"/>
    <w:rsid w:val="00302DA5"/>
    <w:rsid w:val="003038DA"/>
    <w:rsid w:val="0030416B"/>
    <w:rsid w:val="003041A2"/>
    <w:rsid w:val="003041BA"/>
    <w:rsid w:val="003042B5"/>
    <w:rsid w:val="00304A2A"/>
    <w:rsid w:val="00304BC2"/>
    <w:rsid w:val="00304FAB"/>
    <w:rsid w:val="00305051"/>
    <w:rsid w:val="00305773"/>
    <w:rsid w:val="00305C7C"/>
    <w:rsid w:val="00305DB3"/>
    <w:rsid w:val="00305E42"/>
    <w:rsid w:val="003061AD"/>
    <w:rsid w:val="003061F1"/>
    <w:rsid w:val="003063B1"/>
    <w:rsid w:val="0030679A"/>
    <w:rsid w:val="00306CB2"/>
    <w:rsid w:val="00306F31"/>
    <w:rsid w:val="00306F9B"/>
    <w:rsid w:val="0030748E"/>
    <w:rsid w:val="003078B3"/>
    <w:rsid w:val="0030794B"/>
    <w:rsid w:val="00307B80"/>
    <w:rsid w:val="0031004C"/>
    <w:rsid w:val="003100E6"/>
    <w:rsid w:val="0031051B"/>
    <w:rsid w:val="003105F6"/>
    <w:rsid w:val="0031091D"/>
    <w:rsid w:val="00310ADB"/>
    <w:rsid w:val="00310CD5"/>
    <w:rsid w:val="00310F50"/>
    <w:rsid w:val="00311297"/>
    <w:rsid w:val="00311396"/>
    <w:rsid w:val="003113BE"/>
    <w:rsid w:val="003119E7"/>
    <w:rsid w:val="00311A7B"/>
    <w:rsid w:val="00311C22"/>
    <w:rsid w:val="00311E6E"/>
    <w:rsid w:val="003122CA"/>
    <w:rsid w:val="003122CC"/>
    <w:rsid w:val="003125C7"/>
    <w:rsid w:val="0031284B"/>
    <w:rsid w:val="003128AD"/>
    <w:rsid w:val="00312C71"/>
    <w:rsid w:val="00312D9E"/>
    <w:rsid w:val="00312F4E"/>
    <w:rsid w:val="00313C1B"/>
    <w:rsid w:val="00313DB5"/>
    <w:rsid w:val="00314415"/>
    <w:rsid w:val="0031447D"/>
    <w:rsid w:val="003148FD"/>
    <w:rsid w:val="00314C5B"/>
    <w:rsid w:val="00314E4F"/>
    <w:rsid w:val="00314F03"/>
    <w:rsid w:val="00315040"/>
    <w:rsid w:val="00315888"/>
    <w:rsid w:val="00315956"/>
    <w:rsid w:val="00315C4F"/>
    <w:rsid w:val="00316151"/>
    <w:rsid w:val="00316534"/>
    <w:rsid w:val="00316611"/>
    <w:rsid w:val="00316B18"/>
    <w:rsid w:val="00317063"/>
    <w:rsid w:val="00320580"/>
    <w:rsid w:val="00320E44"/>
    <w:rsid w:val="00320F60"/>
    <w:rsid w:val="00321080"/>
    <w:rsid w:val="00321129"/>
    <w:rsid w:val="003211F7"/>
    <w:rsid w:val="00321A06"/>
    <w:rsid w:val="003221EA"/>
    <w:rsid w:val="003226F1"/>
    <w:rsid w:val="00322C0B"/>
    <w:rsid w:val="00322D45"/>
    <w:rsid w:val="00322F52"/>
    <w:rsid w:val="00323067"/>
    <w:rsid w:val="0032316D"/>
    <w:rsid w:val="003234B2"/>
    <w:rsid w:val="003235C6"/>
    <w:rsid w:val="00323869"/>
    <w:rsid w:val="00324486"/>
    <w:rsid w:val="00324CFF"/>
    <w:rsid w:val="003253B7"/>
    <w:rsid w:val="0032544E"/>
    <w:rsid w:val="0032569A"/>
    <w:rsid w:val="003259D2"/>
    <w:rsid w:val="00325A1F"/>
    <w:rsid w:val="00325C64"/>
    <w:rsid w:val="00326100"/>
    <w:rsid w:val="003268F4"/>
    <w:rsid w:val="003268F9"/>
    <w:rsid w:val="00326B02"/>
    <w:rsid w:val="00326CD4"/>
    <w:rsid w:val="00326F00"/>
    <w:rsid w:val="003271CA"/>
    <w:rsid w:val="00330696"/>
    <w:rsid w:val="00330BAF"/>
    <w:rsid w:val="00330ECE"/>
    <w:rsid w:val="0033100C"/>
    <w:rsid w:val="00331012"/>
    <w:rsid w:val="00331123"/>
    <w:rsid w:val="003312C7"/>
    <w:rsid w:val="0033139E"/>
    <w:rsid w:val="00331482"/>
    <w:rsid w:val="00331566"/>
    <w:rsid w:val="003315E4"/>
    <w:rsid w:val="00331BCD"/>
    <w:rsid w:val="00331E7A"/>
    <w:rsid w:val="003328F3"/>
    <w:rsid w:val="00332BCE"/>
    <w:rsid w:val="00332D1A"/>
    <w:rsid w:val="00332E56"/>
    <w:rsid w:val="0033302F"/>
    <w:rsid w:val="003331C6"/>
    <w:rsid w:val="00333994"/>
    <w:rsid w:val="00333A50"/>
    <w:rsid w:val="00334E3A"/>
    <w:rsid w:val="003352F5"/>
    <w:rsid w:val="003353C5"/>
    <w:rsid w:val="003361DD"/>
    <w:rsid w:val="00336583"/>
    <w:rsid w:val="00336796"/>
    <w:rsid w:val="00336911"/>
    <w:rsid w:val="00336AA0"/>
    <w:rsid w:val="00336CA3"/>
    <w:rsid w:val="00337A1A"/>
    <w:rsid w:val="00337BB0"/>
    <w:rsid w:val="00337D02"/>
    <w:rsid w:val="00337E69"/>
    <w:rsid w:val="00337FCD"/>
    <w:rsid w:val="00340013"/>
    <w:rsid w:val="003400B6"/>
    <w:rsid w:val="003401FE"/>
    <w:rsid w:val="00341198"/>
    <w:rsid w:val="003412EE"/>
    <w:rsid w:val="00341876"/>
    <w:rsid w:val="00341A6A"/>
    <w:rsid w:val="0034245B"/>
    <w:rsid w:val="0034250C"/>
    <w:rsid w:val="0034263B"/>
    <w:rsid w:val="00342D37"/>
    <w:rsid w:val="0034320D"/>
    <w:rsid w:val="003432BB"/>
    <w:rsid w:val="003437C7"/>
    <w:rsid w:val="003438CE"/>
    <w:rsid w:val="00343FEF"/>
    <w:rsid w:val="00344559"/>
    <w:rsid w:val="00344896"/>
    <w:rsid w:val="00344DDC"/>
    <w:rsid w:val="0034524D"/>
    <w:rsid w:val="00345418"/>
    <w:rsid w:val="00345988"/>
    <w:rsid w:val="003459A0"/>
    <w:rsid w:val="00345B9C"/>
    <w:rsid w:val="00346EAA"/>
    <w:rsid w:val="00346FB2"/>
    <w:rsid w:val="00347353"/>
    <w:rsid w:val="00347DAA"/>
    <w:rsid w:val="00347E4E"/>
    <w:rsid w:val="00350178"/>
    <w:rsid w:val="003502BD"/>
    <w:rsid w:val="00350357"/>
    <w:rsid w:val="003503A8"/>
    <w:rsid w:val="003504A6"/>
    <w:rsid w:val="003504BE"/>
    <w:rsid w:val="0035060E"/>
    <w:rsid w:val="0035061A"/>
    <w:rsid w:val="00350750"/>
    <w:rsid w:val="003513D5"/>
    <w:rsid w:val="003513F8"/>
    <w:rsid w:val="003515FC"/>
    <w:rsid w:val="003520C6"/>
    <w:rsid w:val="0035242A"/>
    <w:rsid w:val="00352AD7"/>
    <w:rsid w:val="00352DAE"/>
    <w:rsid w:val="003540A8"/>
    <w:rsid w:val="0035416A"/>
    <w:rsid w:val="00354568"/>
    <w:rsid w:val="00354A69"/>
    <w:rsid w:val="00354D64"/>
    <w:rsid w:val="00354EB9"/>
    <w:rsid w:val="003550F2"/>
    <w:rsid w:val="00355109"/>
    <w:rsid w:val="00355297"/>
    <w:rsid w:val="003556C0"/>
    <w:rsid w:val="0035655E"/>
    <w:rsid w:val="00356BDE"/>
    <w:rsid w:val="0035737E"/>
    <w:rsid w:val="00357743"/>
    <w:rsid w:val="00357D90"/>
    <w:rsid w:val="0036005C"/>
    <w:rsid w:val="003602AE"/>
    <w:rsid w:val="003608DB"/>
    <w:rsid w:val="00360929"/>
    <w:rsid w:val="0036135A"/>
    <w:rsid w:val="00361710"/>
    <w:rsid w:val="003617D5"/>
    <w:rsid w:val="00361D27"/>
    <w:rsid w:val="00362D17"/>
    <w:rsid w:val="00362D8B"/>
    <w:rsid w:val="00362EF7"/>
    <w:rsid w:val="0036349E"/>
    <w:rsid w:val="0036354D"/>
    <w:rsid w:val="0036391F"/>
    <w:rsid w:val="0036435F"/>
    <w:rsid w:val="00364447"/>
    <w:rsid w:val="003644B3"/>
    <w:rsid w:val="003647D5"/>
    <w:rsid w:val="00364985"/>
    <w:rsid w:val="003649C2"/>
    <w:rsid w:val="003649F7"/>
    <w:rsid w:val="003650E4"/>
    <w:rsid w:val="00365732"/>
    <w:rsid w:val="00365812"/>
    <w:rsid w:val="00365974"/>
    <w:rsid w:val="003667BF"/>
    <w:rsid w:val="00366FD8"/>
    <w:rsid w:val="0036705D"/>
    <w:rsid w:val="003674B0"/>
    <w:rsid w:val="0036768C"/>
    <w:rsid w:val="0036769E"/>
    <w:rsid w:val="00367BDE"/>
    <w:rsid w:val="00367C88"/>
    <w:rsid w:val="00367E29"/>
    <w:rsid w:val="00370128"/>
    <w:rsid w:val="0037013E"/>
    <w:rsid w:val="003702DE"/>
    <w:rsid w:val="00370DB4"/>
    <w:rsid w:val="00370FA8"/>
    <w:rsid w:val="003717F4"/>
    <w:rsid w:val="00372DDA"/>
    <w:rsid w:val="00372F0D"/>
    <w:rsid w:val="003731BD"/>
    <w:rsid w:val="003732F3"/>
    <w:rsid w:val="00373552"/>
    <w:rsid w:val="00373807"/>
    <w:rsid w:val="00373A20"/>
    <w:rsid w:val="00373F16"/>
    <w:rsid w:val="00374365"/>
    <w:rsid w:val="00374396"/>
    <w:rsid w:val="003744CB"/>
    <w:rsid w:val="00374779"/>
    <w:rsid w:val="00374AD6"/>
    <w:rsid w:val="0037531A"/>
    <w:rsid w:val="00375687"/>
    <w:rsid w:val="00375889"/>
    <w:rsid w:val="00375957"/>
    <w:rsid w:val="00376900"/>
    <w:rsid w:val="00376FD5"/>
    <w:rsid w:val="00377241"/>
    <w:rsid w:val="00377259"/>
    <w:rsid w:val="0037727C"/>
    <w:rsid w:val="00377540"/>
    <w:rsid w:val="003775A0"/>
    <w:rsid w:val="00377ACB"/>
    <w:rsid w:val="00377E70"/>
    <w:rsid w:val="00377ECD"/>
    <w:rsid w:val="00380760"/>
    <w:rsid w:val="0038076D"/>
    <w:rsid w:val="00380904"/>
    <w:rsid w:val="00380B47"/>
    <w:rsid w:val="00380F1C"/>
    <w:rsid w:val="0038103E"/>
    <w:rsid w:val="0038133E"/>
    <w:rsid w:val="0038146F"/>
    <w:rsid w:val="00381564"/>
    <w:rsid w:val="00381D0E"/>
    <w:rsid w:val="00381EC1"/>
    <w:rsid w:val="00381EF7"/>
    <w:rsid w:val="003821F3"/>
    <w:rsid w:val="003823EE"/>
    <w:rsid w:val="00382720"/>
    <w:rsid w:val="00382960"/>
    <w:rsid w:val="003831D7"/>
    <w:rsid w:val="0038422E"/>
    <w:rsid w:val="003845C4"/>
    <w:rsid w:val="003846F7"/>
    <w:rsid w:val="0038494D"/>
    <w:rsid w:val="00384CA1"/>
    <w:rsid w:val="003850BB"/>
    <w:rsid w:val="003851ED"/>
    <w:rsid w:val="00385800"/>
    <w:rsid w:val="00385B39"/>
    <w:rsid w:val="00385C3A"/>
    <w:rsid w:val="00385D88"/>
    <w:rsid w:val="00385FED"/>
    <w:rsid w:val="0038609E"/>
    <w:rsid w:val="00386785"/>
    <w:rsid w:val="0038681F"/>
    <w:rsid w:val="00386E0C"/>
    <w:rsid w:val="00386ECC"/>
    <w:rsid w:val="00387126"/>
    <w:rsid w:val="00387270"/>
    <w:rsid w:val="003900D0"/>
    <w:rsid w:val="003902AD"/>
    <w:rsid w:val="0039085E"/>
    <w:rsid w:val="00390B10"/>
    <w:rsid w:val="00390B4A"/>
    <w:rsid w:val="00390E89"/>
    <w:rsid w:val="0039125B"/>
    <w:rsid w:val="00391602"/>
    <w:rsid w:val="0039182C"/>
    <w:rsid w:val="00391A44"/>
    <w:rsid w:val="00391B1A"/>
    <w:rsid w:val="003920C4"/>
    <w:rsid w:val="003923D0"/>
    <w:rsid w:val="0039252A"/>
    <w:rsid w:val="00392907"/>
    <w:rsid w:val="00392DFC"/>
    <w:rsid w:val="00393FF7"/>
    <w:rsid w:val="0039414B"/>
    <w:rsid w:val="00394423"/>
    <w:rsid w:val="00394765"/>
    <w:rsid w:val="00394CB3"/>
    <w:rsid w:val="00394CB7"/>
    <w:rsid w:val="00394F20"/>
    <w:rsid w:val="003953EE"/>
    <w:rsid w:val="00395564"/>
    <w:rsid w:val="00395CD1"/>
    <w:rsid w:val="0039625E"/>
    <w:rsid w:val="00396942"/>
    <w:rsid w:val="00396B49"/>
    <w:rsid w:val="00396E3E"/>
    <w:rsid w:val="00397124"/>
    <w:rsid w:val="00397750"/>
    <w:rsid w:val="00397971"/>
    <w:rsid w:val="00397A5C"/>
    <w:rsid w:val="00397ADE"/>
    <w:rsid w:val="00397D86"/>
    <w:rsid w:val="003A098F"/>
    <w:rsid w:val="003A09F4"/>
    <w:rsid w:val="003A0C2A"/>
    <w:rsid w:val="003A0E6C"/>
    <w:rsid w:val="003A141B"/>
    <w:rsid w:val="003A1930"/>
    <w:rsid w:val="003A1B45"/>
    <w:rsid w:val="003A1D13"/>
    <w:rsid w:val="003A1FDD"/>
    <w:rsid w:val="003A23C8"/>
    <w:rsid w:val="003A2A9F"/>
    <w:rsid w:val="003A2C13"/>
    <w:rsid w:val="003A306E"/>
    <w:rsid w:val="003A3551"/>
    <w:rsid w:val="003A360D"/>
    <w:rsid w:val="003A365B"/>
    <w:rsid w:val="003A3AC5"/>
    <w:rsid w:val="003A44C6"/>
    <w:rsid w:val="003A4538"/>
    <w:rsid w:val="003A4B39"/>
    <w:rsid w:val="003A4D1A"/>
    <w:rsid w:val="003A58AB"/>
    <w:rsid w:val="003A5EAD"/>
    <w:rsid w:val="003A60DC"/>
    <w:rsid w:val="003A680A"/>
    <w:rsid w:val="003A6A46"/>
    <w:rsid w:val="003A6BEE"/>
    <w:rsid w:val="003A6D75"/>
    <w:rsid w:val="003A729C"/>
    <w:rsid w:val="003A7356"/>
    <w:rsid w:val="003A759D"/>
    <w:rsid w:val="003A762F"/>
    <w:rsid w:val="003A7935"/>
    <w:rsid w:val="003A7A63"/>
    <w:rsid w:val="003A7D4A"/>
    <w:rsid w:val="003B000C"/>
    <w:rsid w:val="003B0ABB"/>
    <w:rsid w:val="003B0F1B"/>
    <w:rsid w:val="003B0F1D"/>
    <w:rsid w:val="003B0FEC"/>
    <w:rsid w:val="003B17A3"/>
    <w:rsid w:val="003B2433"/>
    <w:rsid w:val="003B2750"/>
    <w:rsid w:val="003B2A2B"/>
    <w:rsid w:val="003B2FA3"/>
    <w:rsid w:val="003B31DB"/>
    <w:rsid w:val="003B37C1"/>
    <w:rsid w:val="003B3A5B"/>
    <w:rsid w:val="003B4A57"/>
    <w:rsid w:val="003B4C87"/>
    <w:rsid w:val="003B4C8A"/>
    <w:rsid w:val="003B5087"/>
    <w:rsid w:val="003B510B"/>
    <w:rsid w:val="003B54C5"/>
    <w:rsid w:val="003B56A5"/>
    <w:rsid w:val="003B56DC"/>
    <w:rsid w:val="003B5963"/>
    <w:rsid w:val="003B5EFE"/>
    <w:rsid w:val="003B6767"/>
    <w:rsid w:val="003B6792"/>
    <w:rsid w:val="003B6F0C"/>
    <w:rsid w:val="003B6F6C"/>
    <w:rsid w:val="003B7648"/>
    <w:rsid w:val="003B79DE"/>
    <w:rsid w:val="003B7E58"/>
    <w:rsid w:val="003B7E71"/>
    <w:rsid w:val="003C091C"/>
    <w:rsid w:val="003C0A41"/>
    <w:rsid w:val="003C0AD9"/>
    <w:rsid w:val="003C0C6A"/>
    <w:rsid w:val="003C0ED0"/>
    <w:rsid w:val="003C10FE"/>
    <w:rsid w:val="003C11AF"/>
    <w:rsid w:val="003C136B"/>
    <w:rsid w:val="003C17C2"/>
    <w:rsid w:val="003C1D49"/>
    <w:rsid w:val="003C257E"/>
    <w:rsid w:val="003C2706"/>
    <w:rsid w:val="003C27E0"/>
    <w:rsid w:val="003C29AA"/>
    <w:rsid w:val="003C2AFD"/>
    <w:rsid w:val="003C3276"/>
    <w:rsid w:val="003C336C"/>
    <w:rsid w:val="003C35C4"/>
    <w:rsid w:val="003C3AD7"/>
    <w:rsid w:val="003C418E"/>
    <w:rsid w:val="003C4309"/>
    <w:rsid w:val="003C483F"/>
    <w:rsid w:val="003C484A"/>
    <w:rsid w:val="003C4C9A"/>
    <w:rsid w:val="003C4F64"/>
    <w:rsid w:val="003C4FAD"/>
    <w:rsid w:val="003C579B"/>
    <w:rsid w:val="003C5D02"/>
    <w:rsid w:val="003C62CB"/>
    <w:rsid w:val="003C6928"/>
    <w:rsid w:val="003C7308"/>
    <w:rsid w:val="003C74FC"/>
    <w:rsid w:val="003C7B02"/>
    <w:rsid w:val="003C7EE7"/>
    <w:rsid w:val="003D09C5"/>
    <w:rsid w:val="003D0FB1"/>
    <w:rsid w:val="003D12C2"/>
    <w:rsid w:val="003D1670"/>
    <w:rsid w:val="003D1B95"/>
    <w:rsid w:val="003D223E"/>
    <w:rsid w:val="003D2272"/>
    <w:rsid w:val="003D258A"/>
    <w:rsid w:val="003D31B9"/>
    <w:rsid w:val="003D340F"/>
    <w:rsid w:val="003D3867"/>
    <w:rsid w:val="003D3B57"/>
    <w:rsid w:val="003D3C6D"/>
    <w:rsid w:val="003D42BD"/>
    <w:rsid w:val="003D4781"/>
    <w:rsid w:val="003D4B3D"/>
    <w:rsid w:val="003D4D54"/>
    <w:rsid w:val="003D4D87"/>
    <w:rsid w:val="003D52FF"/>
    <w:rsid w:val="003D5511"/>
    <w:rsid w:val="003D55D9"/>
    <w:rsid w:val="003D609C"/>
    <w:rsid w:val="003D62C8"/>
    <w:rsid w:val="003D6F92"/>
    <w:rsid w:val="003D707B"/>
    <w:rsid w:val="003D71FD"/>
    <w:rsid w:val="003D735A"/>
    <w:rsid w:val="003D7704"/>
    <w:rsid w:val="003D78EF"/>
    <w:rsid w:val="003D793E"/>
    <w:rsid w:val="003D7E04"/>
    <w:rsid w:val="003D7FFC"/>
    <w:rsid w:val="003E06B0"/>
    <w:rsid w:val="003E0D1A"/>
    <w:rsid w:val="003E1215"/>
    <w:rsid w:val="003E1327"/>
    <w:rsid w:val="003E1372"/>
    <w:rsid w:val="003E15A3"/>
    <w:rsid w:val="003E1B7A"/>
    <w:rsid w:val="003E1CF5"/>
    <w:rsid w:val="003E1E76"/>
    <w:rsid w:val="003E2D46"/>
    <w:rsid w:val="003E2DA3"/>
    <w:rsid w:val="003E36B4"/>
    <w:rsid w:val="003E38EC"/>
    <w:rsid w:val="003E3910"/>
    <w:rsid w:val="003E411F"/>
    <w:rsid w:val="003E4122"/>
    <w:rsid w:val="003E4139"/>
    <w:rsid w:val="003E421A"/>
    <w:rsid w:val="003E43B6"/>
    <w:rsid w:val="003E45FF"/>
    <w:rsid w:val="003E467A"/>
    <w:rsid w:val="003E4A41"/>
    <w:rsid w:val="003E5578"/>
    <w:rsid w:val="003E55BF"/>
    <w:rsid w:val="003E57AD"/>
    <w:rsid w:val="003E57DC"/>
    <w:rsid w:val="003E5D45"/>
    <w:rsid w:val="003E5E06"/>
    <w:rsid w:val="003E6028"/>
    <w:rsid w:val="003E71FB"/>
    <w:rsid w:val="003F0059"/>
    <w:rsid w:val="003F020D"/>
    <w:rsid w:val="003F03D9"/>
    <w:rsid w:val="003F0CC1"/>
    <w:rsid w:val="003F1510"/>
    <w:rsid w:val="003F1D23"/>
    <w:rsid w:val="003F2769"/>
    <w:rsid w:val="003F2FBE"/>
    <w:rsid w:val="003F318D"/>
    <w:rsid w:val="003F369C"/>
    <w:rsid w:val="003F3E4D"/>
    <w:rsid w:val="003F407C"/>
    <w:rsid w:val="003F40A3"/>
    <w:rsid w:val="003F42A7"/>
    <w:rsid w:val="003F46E5"/>
    <w:rsid w:val="003F4C0D"/>
    <w:rsid w:val="003F4C44"/>
    <w:rsid w:val="003F4EEE"/>
    <w:rsid w:val="003F52C5"/>
    <w:rsid w:val="003F593E"/>
    <w:rsid w:val="003F5A28"/>
    <w:rsid w:val="003F5BAE"/>
    <w:rsid w:val="003F61B2"/>
    <w:rsid w:val="003F66F9"/>
    <w:rsid w:val="003F6A04"/>
    <w:rsid w:val="003F6ED7"/>
    <w:rsid w:val="003F7B3B"/>
    <w:rsid w:val="003F7CF9"/>
    <w:rsid w:val="003F7DAB"/>
    <w:rsid w:val="003F7EB4"/>
    <w:rsid w:val="0040065C"/>
    <w:rsid w:val="0040084B"/>
    <w:rsid w:val="00400A9F"/>
    <w:rsid w:val="00400E2F"/>
    <w:rsid w:val="00400ECE"/>
    <w:rsid w:val="00400FEC"/>
    <w:rsid w:val="00401526"/>
    <w:rsid w:val="00401C84"/>
    <w:rsid w:val="00401CCF"/>
    <w:rsid w:val="00401F40"/>
    <w:rsid w:val="00401FB9"/>
    <w:rsid w:val="004025B2"/>
    <w:rsid w:val="00402714"/>
    <w:rsid w:val="00402E74"/>
    <w:rsid w:val="00403210"/>
    <w:rsid w:val="004035BB"/>
    <w:rsid w:val="004035EB"/>
    <w:rsid w:val="00403642"/>
    <w:rsid w:val="00403A2B"/>
    <w:rsid w:val="00403CFF"/>
    <w:rsid w:val="00403FD3"/>
    <w:rsid w:val="004050F8"/>
    <w:rsid w:val="0040514F"/>
    <w:rsid w:val="004053CA"/>
    <w:rsid w:val="00405620"/>
    <w:rsid w:val="004058D0"/>
    <w:rsid w:val="00406545"/>
    <w:rsid w:val="004072CD"/>
    <w:rsid w:val="004072DC"/>
    <w:rsid w:val="00407332"/>
    <w:rsid w:val="004075BC"/>
    <w:rsid w:val="00407828"/>
    <w:rsid w:val="00407BD7"/>
    <w:rsid w:val="00407CB8"/>
    <w:rsid w:val="00410063"/>
    <w:rsid w:val="0041053D"/>
    <w:rsid w:val="0041086B"/>
    <w:rsid w:val="00410970"/>
    <w:rsid w:val="00410A25"/>
    <w:rsid w:val="00410E70"/>
    <w:rsid w:val="00410EA8"/>
    <w:rsid w:val="00411167"/>
    <w:rsid w:val="004115D2"/>
    <w:rsid w:val="00411A71"/>
    <w:rsid w:val="00411B59"/>
    <w:rsid w:val="0041313A"/>
    <w:rsid w:val="00413D8E"/>
    <w:rsid w:val="004140F2"/>
    <w:rsid w:val="0041425C"/>
    <w:rsid w:val="00414BAC"/>
    <w:rsid w:val="00414CD0"/>
    <w:rsid w:val="00414DE1"/>
    <w:rsid w:val="00414FFD"/>
    <w:rsid w:val="00415269"/>
    <w:rsid w:val="00415726"/>
    <w:rsid w:val="00415896"/>
    <w:rsid w:val="00415955"/>
    <w:rsid w:val="00415C93"/>
    <w:rsid w:val="00415D83"/>
    <w:rsid w:val="00417189"/>
    <w:rsid w:val="00417675"/>
    <w:rsid w:val="00417B22"/>
    <w:rsid w:val="004201DC"/>
    <w:rsid w:val="00420ED0"/>
    <w:rsid w:val="00421085"/>
    <w:rsid w:val="004215F1"/>
    <w:rsid w:val="00421C3E"/>
    <w:rsid w:val="0042218A"/>
    <w:rsid w:val="00422513"/>
    <w:rsid w:val="004227C5"/>
    <w:rsid w:val="0042321F"/>
    <w:rsid w:val="00423390"/>
    <w:rsid w:val="00423845"/>
    <w:rsid w:val="004239D1"/>
    <w:rsid w:val="004243CB"/>
    <w:rsid w:val="0042465E"/>
    <w:rsid w:val="00424897"/>
    <w:rsid w:val="00424C55"/>
    <w:rsid w:val="00424CBA"/>
    <w:rsid w:val="00424DF7"/>
    <w:rsid w:val="00425319"/>
    <w:rsid w:val="00425468"/>
    <w:rsid w:val="004254AE"/>
    <w:rsid w:val="00425786"/>
    <w:rsid w:val="004258AA"/>
    <w:rsid w:val="0042617A"/>
    <w:rsid w:val="00426977"/>
    <w:rsid w:val="00426991"/>
    <w:rsid w:val="00426B5E"/>
    <w:rsid w:val="004270B8"/>
    <w:rsid w:val="004275FB"/>
    <w:rsid w:val="0042799B"/>
    <w:rsid w:val="00427CE2"/>
    <w:rsid w:val="00427F20"/>
    <w:rsid w:val="0043188E"/>
    <w:rsid w:val="00431A2A"/>
    <w:rsid w:val="00431D08"/>
    <w:rsid w:val="00431FC1"/>
    <w:rsid w:val="004321D0"/>
    <w:rsid w:val="004321E8"/>
    <w:rsid w:val="00432996"/>
    <w:rsid w:val="00432B51"/>
    <w:rsid w:val="00432B76"/>
    <w:rsid w:val="00432DFF"/>
    <w:rsid w:val="00433DBE"/>
    <w:rsid w:val="00434D01"/>
    <w:rsid w:val="00434D13"/>
    <w:rsid w:val="0043562B"/>
    <w:rsid w:val="00435B0A"/>
    <w:rsid w:val="00435C1D"/>
    <w:rsid w:val="00435D26"/>
    <w:rsid w:val="004364FE"/>
    <w:rsid w:val="00436658"/>
    <w:rsid w:val="0043682E"/>
    <w:rsid w:val="0044011C"/>
    <w:rsid w:val="00440BB8"/>
    <w:rsid w:val="00440C99"/>
    <w:rsid w:val="0044101C"/>
    <w:rsid w:val="00441098"/>
    <w:rsid w:val="004412C8"/>
    <w:rsid w:val="004414AF"/>
    <w:rsid w:val="0044161A"/>
    <w:rsid w:val="0044175C"/>
    <w:rsid w:val="004419BA"/>
    <w:rsid w:val="00441A19"/>
    <w:rsid w:val="00442300"/>
    <w:rsid w:val="00442455"/>
    <w:rsid w:val="00442457"/>
    <w:rsid w:val="004424DC"/>
    <w:rsid w:val="00442A60"/>
    <w:rsid w:val="0044311E"/>
    <w:rsid w:val="004431E0"/>
    <w:rsid w:val="00443B7B"/>
    <w:rsid w:val="004440C9"/>
    <w:rsid w:val="00444478"/>
    <w:rsid w:val="0044469D"/>
    <w:rsid w:val="004446C1"/>
    <w:rsid w:val="00444A7C"/>
    <w:rsid w:val="00444CA1"/>
    <w:rsid w:val="00444F71"/>
    <w:rsid w:val="0044519C"/>
    <w:rsid w:val="0044543E"/>
    <w:rsid w:val="00445F4D"/>
    <w:rsid w:val="00446275"/>
    <w:rsid w:val="004463C3"/>
    <w:rsid w:val="004464D3"/>
    <w:rsid w:val="004466E7"/>
    <w:rsid w:val="00446A19"/>
    <w:rsid w:val="00447425"/>
    <w:rsid w:val="00447953"/>
    <w:rsid w:val="00447BB3"/>
    <w:rsid w:val="00450075"/>
    <w:rsid w:val="004504C0"/>
    <w:rsid w:val="00450D88"/>
    <w:rsid w:val="00450D96"/>
    <w:rsid w:val="00450F1C"/>
    <w:rsid w:val="00451106"/>
    <w:rsid w:val="0045134E"/>
    <w:rsid w:val="00451B28"/>
    <w:rsid w:val="00451F6E"/>
    <w:rsid w:val="00451F82"/>
    <w:rsid w:val="0045268D"/>
    <w:rsid w:val="0045290E"/>
    <w:rsid w:val="00452BC4"/>
    <w:rsid w:val="00453242"/>
    <w:rsid w:val="00453746"/>
    <w:rsid w:val="00453B36"/>
    <w:rsid w:val="00453DE1"/>
    <w:rsid w:val="00453FF0"/>
    <w:rsid w:val="00454215"/>
    <w:rsid w:val="004542E6"/>
    <w:rsid w:val="004543C6"/>
    <w:rsid w:val="0045444A"/>
    <w:rsid w:val="004550A3"/>
    <w:rsid w:val="004550FB"/>
    <w:rsid w:val="004553F4"/>
    <w:rsid w:val="00455619"/>
    <w:rsid w:val="0045578B"/>
    <w:rsid w:val="004560FA"/>
    <w:rsid w:val="00456AB4"/>
    <w:rsid w:val="00457240"/>
    <w:rsid w:val="00457685"/>
    <w:rsid w:val="0046020E"/>
    <w:rsid w:val="00460546"/>
    <w:rsid w:val="0046096F"/>
    <w:rsid w:val="00460971"/>
    <w:rsid w:val="00460D04"/>
    <w:rsid w:val="00460D95"/>
    <w:rsid w:val="0046111A"/>
    <w:rsid w:val="004617EA"/>
    <w:rsid w:val="004618C1"/>
    <w:rsid w:val="004622C0"/>
    <w:rsid w:val="0046235A"/>
    <w:rsid w:val="004627DA"/>
    <w:rsid w:val="0046281A"/>
    <w:rsid w:val="00462946"/>
    <w:rsid w:val="00462D49"/>
    <w:rsid w:val="00462F1A"/>
    <w:rsid w:val="0046340B"/>
    <w:rsid w:val="00463860"/>
    <w:rsid w:val="00463E13"/>
    <w:rsid w:val="00463F43"/>
    <w:rsid w:val="004640F2"/>
    <w:rsid w:val="004642AF"/>
    <w:rsid w:val="00464651"/>
    <w:rsid w:val="004646A5"/>
    <w:rsid w:val="00464752"/>
    <w:rsid w:val="00464B94"/>
    <w:rsid w:val="00464FA4"/>
    <w:rsid w:val="004653A8"/>
    <w:rsid w:val="004656A0"/>
    <w:rsid w:val="00465A0B"/>
    <w:rsid w:val="004660E4"/>
    <w:rsid w:val="00466EF3"/>
    <w:rsid w:val="00467659"/>
    <w:rsid w:val="00467A3A"/>
    <w:rsid w:val="0047017B"/>
    <w:rsid w:val="004704E3"/>
    <w:rsid w:val="0047077C"/>
    <w:rsid w:val="00470B05"/>
    <w:rsid w:val="00470D15"/>
    <w:rsid w:val="0047169D"/>
    <w:rsid w:val="00471789"/>
    <w:rsid w:val="00472016"/>
    <w:rsid w:val="0047207C"/>
    <w:rsid w:val="00472CD6"/>
    <w:rsid w:val="00472DEB"/>
    <w:rsid w:val="0047356D"/>
    <w:rsid w:val="00473C81"/>
    <w:rsid w:val="00473FE2"/>
    <w:rsid w:val="004745CA"/>
    <w:rsid w:val="0047469E"/>
    <w:rsid w:val="00474CED"/>
    <w:rsid w:val="00474E3C"/>
    <w:rsid w:val="00474FB0"/>
    <w:rsid w:val="00475C57"/>
    <w:rsid w:val="00476214"/>
    <w:rsid w:val="0047636C"/>
    <w:rsid w:val="004765B6"/>
    <w:rsid w:val="0047671E"/>
    <w:rsid w:val="004769E4"/>
    <w:rsid w:val="00476AF7"/>
    <w:rsid w:val="0047712F"/>
    <w:rsid w:val="00477201"/>
    <w:rsid w:val="004772BD"/>
    <w:rsid w:val="00477A16"/>
    <w:rsid w:val="0048017B"/>
    <w:rsid w:val="0048036C"/>
    <w:rsid w:val="00480A58"/>
    <w:rsid w:val="00480EED"/>
    <w:rsid w:val="00481AD1"/>
    <w:rsid w:val="004820CB"/>
    <w:rsid w:val="00482151"/>
    <w:rsid w:val="0048220C"/>
    <w:rsid w:val="004824E6"/>
    <w:rsid w:val="00482592"/>
    <w:rsid w:val="00482D30"/>
    <w:rsid w:val="004831E7"/>
    <w:rsid w:val="00483711"/>
    <w:rsid w:val="00484189"/>
    <w:rsid w:val="00484811"/>
    <w:rsid w:val="0048486D"/>
    <w:rsid w:val="00484A10"/>
    <w:rsid w:val="00484B84"/>
    <w:rsid w:val="00485009"/>
    <w:rsid w:val="0048507C"/>
    <w:rsid w:val="0048543F"/>
    <w:rsid w:val="0048547A"/>
    <w:rsid w:val="004855A0"/>
    <w:rsid w:val="004856CB"/>
    <w:rsid w:val="0048570A"/>
    <w:rsid w:val="0048594F"/>
    <w:rsid w:val="00485FAD"/>
    <w:rsid w:val="0048626D"/>
    <w:rsid w:val="00486575"/>
    <w:rsid w:val="0048690F"/>
    <w:rsid w:val="00486953"/>
    <w:rsid w:val="00486E85"/>
    <w:rsid w:val="00486EA3"/>
    <w:rsid w:val="0048725A"/>
    <w:rsid w:val="0048787F"/>
    <w:rsid w:val="00487AED"/>
    <w:rsid w:val="00487FDE"/>
    <w:rsid w:val="004900F0"/>
    <w:rsid w:val="00490A6A"/>
    <w:rsid w:val="0049170C"/>
    <w:rsid w:val="00491854"/>
    <w:rsid w:val="004919D5"/>
    <w:rsid w:val="00491B82"/>
    <w:rsid w:val="00491CE7"/>
    <w:rsid w:val="00491D1A"/>
    <w:rsid w:val="00491EDF"/>
    <w:rsid w:val="00492428"/>
    <w:rsid w:val="0049252B"/>
    <w:rsid w:val="0049254F"/>
    <w:rsid w:val="00492A3F"/>
    <w:rsid w:val="00492AF2"/>
    <w:rsid w:val="0049365B"/>
    <w:rsid w:val="00493F65"/>
    <w:rsid w:val="004942ED"/>
    <w:rsid w:val="004942FF"/>
    <w:rsid w:val="00494E2A"/>
    <w:rsid w:val="00494F62"/>
    <w:rsid w:val="0049573D"/>
    <w:rsid w:val="00495A7E"/>
    <w:rsid w:val="00495D46"/>
    <w:rsid w:val="00495FE0"/>
    <w:rsid w:val="0049626B"/>
    <w:rsid w:val="0049629C"/>
    <w:rsid w:val="00496409"/>
    <w:rsid w:val="004964D7"/>
    <w:rsid w:val="00496D55"/>
    <w:rsid w:val="0049701F"/>
    <w:rsid w:val="0049715A"/>
    <w:rsid w:val="0049736E"/>
    <w:rsid w:val="004973D5"/>
    <w:rsid w:val="0049742D"/>
    <w:rsid w:val="004978D7"/>
    <w:rsid w:val="00497D20"/>
    <w:rsid w:val="004A0438"/>
    <w:rsid w:val="004A0466"/>
    <w:rsid w:val="004A0A5A"/>
    <w:rsid w:val="004A0B64"/>
    <w:rsid w:val="004A0E6D"/>
    <w:rsid w:val="004A0E6F"/>
    <w:rsid w:val="004A137D"/>
    <w:rsid w:val="004A13EE"/>
    <w:rsid w:val="004A16AF"/>
    <w:rsid w:val="004A1A2D"/>
    <w:rsid w:val="004A1D50"/>
    <w:rsid w:val="004A2001"/>
    <w:rsid w:val="004A2161"/>
    <w:rsid w:val="004A220F"/>
    <w:rsid w:val="004A33E0"/>
    <w:rsid w:val="004A3590"/>
    <w:rsid w:val="004A3EE7"/>
    <w:rsid w:val="004A42BB"/>
    <w:rsid w:val="004A4315"/>
    <w:rsid w:val="004A47B1"/>
    <w:rsid w:val="004A495F"/>
    <w:rsid w:val="004A4E4F"/>
    <w:rsid w:val="004A5302"/>
    <w:rsid w:val="004A545A"/>
    <w:rsid w:val="004A5806"/>
    <w:rsid w:val="004A5829"/>
    <w:rsid w:val="004A61E3"/>
    <w:rsid w:val="004A6779"/>
    <w:rsid w:val="004A7448"/>
    <w:rsid w:val="004A7495"/>
    <w:rsid w:val="004A7575"/>
    <w:rsid w:val="004A769F"/>
    <w:rsid w:val="004A77BD"/>
    <w:rsid w:val="004A77DE"/>
    <w:rsid w:val="004A793E"/>
    <w:rsid w:val="004A7BE9"/>
    <w:rsid w:val="004B00A7"/>
    <w:rsid w:val="004B0441"/>
    <w:rsid w:val="004B098D"/>
    <w:rsid w:val="004B0ACA"/>
    <w:rsid w:val="004B1EF1"/>
    <w:rsid w:val="004B25E2"/>
    <w:rsid w:val="004B2CD0"/>
    <w:rsid w:val="004B34D7"/>
    <w:rsid w:val="004B3BB7"/>
    <w:rsid w:val="004B3D01"/>
    <w:rsid w:val="004B434F"/>
    <w:rsid w:val="004B45BC"/>
    <w:rsid w:val="004B46EB"/>
    <w:rsid w:val="004B4BDB"/>
    <w:rsid w:val="004B4C95"/>
    <w:rsid w:val="004B5037"/>
    <w:rsid w:val="004B53BD"/>
    <w:rsid w:val="004B55AE"/>
    <w:rsid w:val="004B5B2F"/>
    <w:rsid w:val="004B5EA1"/>
    <w:rsid w:val="004B626A"/>
    <w:rsid w:val="004B660E"/>
    <w:rsid w:val="004B6730"/>
    <w:rsid w:val="004B73B2"/>
    <w:rsid w:val="004B7449"/>
    <w:rsid w:val="004B75A5"/>
    <w:rsid w:val="004B7846"/>
    <w:rsid w:val="004B79B0"/>
    <w:rsid w:val="004B7DF4"/>
    <w:rsid w:val="004C05BD"/>
    <w:rsid w:val="004C0ECC"/>
    <w:rsid w:val="004C1155"/>
    <w:rsid w:val="004C20E9"/>
    <w:rsid w:val="004C2503"/>
    <w:rsid w:val="004C2952"/>
    <w:rsid w:val="004C2BF2"/>
    <w:rsid w:val="004C35EF"/>
    <w:rsid w:val="004C395A"/>
    <w:rsid w:val="004C3B06"/>
    <w:rsid w:val="004C3F97"/>
    <w:rsid w:val="004C422E"/>
    <w:rsid w:val="004C490F"/>
    <w:rsid w:val="004C4B5E"/>
    <w:rsid w:val="004C4F22"/>
    <w:rsid w:val="004C54B6"/>
    <w:rsid w:val="004C5607"/>
    <w:rsid w:val="004C59C2"/>
    <w:rsid w:val="004C607D"/>
    <w:rsid w:val="004C6167"/>
    <w:rsid w:val="004C6679"/>
    <w:rsid w:val="004C6CBA"/>
    <w:rsid w:val="004C753E"/>
    <w:rsid w:val="004C7577"/>
    <w:rsid w:val="004C7C8F"/>
    <w:rsid w:val="004C7CC9"/>
    <w:rsid w:val="004C7D66"/>
    <w:rsid w:val="004C7DE1"/>
    <w:rsid w:val="004C7E55"/>
    <w:rsid w:val="004C7E81"/>
    <w:rsid w:val="004C7EB1"/>
    <w:rsid w:val="004C7EE7"/>
    <w:rsid w:val="004D02C0"/>
    <w:rsid w:val="004D047D"/>
    <w:rsid w:val="004D0995"/>
    <w:rsid w:val="004D1799"/>
    <w:rsid w:val="004D1E65"/>
    <w:rsid w:val="004D20E0"/>
    <w:rsid w:val="004D25FC"/>
    <w:rsid w:val="004D270E"/>
    <w:rsid w:val="004D2841"/>
    <w:rsid w:val="004D2A0D"/>
    <w:rsid w:val="004D2ABE"/>
    <w:rsid w:val="004D2D55"/>
    <w:rsid w:val="004D2D73"/>
    <w:rsid w:val="004D2DEE"/>
    <w:rsid w:val="004D2E1F"/>
    <w:rsid w:val="004D3420"/>
    <w:rsid w:val="004D37D8"/>
    <w:rsid w:val="004D3912"/>
    <w:rsid w:val="004D3ABA"/>
    <w:rsid w:val="004D3C27"/>
    <w:rsid w:val="004D3F7B"/>
    <w:rsid w:val="004D4492"/>
    <w:rsid w:val="004D4643"/>
    <w:rsid w:val="004D5195"/>
    <w:rsid w:val="004D5AD8"/>
    <w:rsid w:val="004D5D42"/>
    <w:rsid w:val="004D61E5"/>
    <w:rsid w:val="004D6291"/>
    <w:rsid w:val="004D657E"/>
    <w:rsid w:val="004D66A5"/>
    <w:rsid w:val="004D6774"/>
    <w:rsid w:val="004D6863"/>
    <w:rsid w:val="004D688F"/>
    <w:rsid w:val="004D6A2E"/>
    <w:rsid w:val="004D6EAD"/>
    <w:rsid w:val="004D6FB1"/>
    <w:rsid w:val="004D72B0"/>
    <w:rsid w:val="004D7EFD"/>
    <w:rsid w:val="004D7FD9"/>
    <w:rsid w:val="004E01F1"/>
    <w:rsid w:val="004E02D9"/>
    <w:rsid w:val="004E0E57"/>
    <w:rsid w:val="004E11D3"/>
    <w:rsid w:val="004E1324"/>
    <w:rsid w:val="004E19A5"/>
    <w:rsid w:val="004E1A23"/>
    <w:rsid w:val="004E1C28"/>
    <w:rsid w:val="004E1CA3"/>
    <w:rsid w:val="004E1E1B"/>
    <w:rsid w:val="004E2C96"/>
    <w:rsid w:val="004E37E5"/>
    <w:rsid w:val="004E3FDB"/>
    <w:rsid w:val="004E44F6"/>
    <w:rsid w:val="004E4C24"/>
    <w:rsid w:val="004E4CBD"/>
    <w:rsid w:val="004E4D79"/>
    <w:rsid w:val="004E5247"/>
    <w:rsid w:val="004E55DF"/>
    <w:rsid w:val="004E5605"/>
    <w:rsid w:val="004E5A88"/>
    <w:rsid w:val="004E5D6E"/>
    <w:rsid w:val="004E6030"/>
    <w:rsid w:val="004E6148"/>
    <w:rsid w:val="004E6A07"/>
    <w:rsid w:val="004E6E45"/>
    <w:rsid w:val="004E7D66"/>
    <w:rsid w:val="004F0740"/>
    <w:rsid w:val="004F08F7"/>
    <w:rsid w:val="004F0ECA"/>
    <w:rsid w:val="004F129E"/>
    <w:rsid w:val="004F12B6"/>
    <w:rsid w:val="004F19A5"/>
    <w:rsid w:val="004F1F4A"/>
    <w:rsid w:val="004F22D3"/>
    <w:rsid w:val="004F258F"/>
    <w:rsid w:val="004F296D"/>
    <w:rsid w:val="004F32A7"/>
    <w:rsid w:val="004F3819"/>
    <w:rsid w:val="004F3D0B"/>
    <w:rsid w:val="004F40BB"/>
    <w:rsid w:val="004F412D"/>
    <w:rsid w:val="004F4596"/>
    <w:rsid w:val="004F47D4"/>
    <w:rsid w:val="004F4A05"/>
    <w:rsid w:val="004F508B"/>
    <w:rsid w:val="004F5272"/>
    <w:rsid w:val="004F5F42"/>
    <w:rsid w:val="004F5F95"/>
    <w:rsid w:val="004F6625"/>
    <w:rsid w:val="004F695F"/>
    <w:rsid w:val="004F6BC6"/>
    <w:rsid w:val="004F6CA4"/>
    <w:rsid w:val="004F6DF8"/>
    <w:rsid w:val="004F742F"/>
    <w:rsid w:val="004F79E0"/>
    <w:rsid w:val="004F7C25"/>
    <w:rsid w:val="004F7C8F"/>
    <w:rsid w:val="004F7CD7"/>
    <w:rsid w:val="00500583"/>
    <w:rsid w:val="00500752"/>
    <w:rsid w:val="00500AC8"/>
    <w:rsid w:val="00500BD0"/>
    <w:rsid w:val="005010FF"/>
    <w:rsid w:val="00501A50"/>
    <w:rsid w:val="00501C00"/>
    <w:rsid w:val="00501DC6"/>
    <w:rsid w:val="0050222D"/>
    <w:rsid w:val="005025A6"/>
    <w:rsid w:val="00502645"/>
    <w:rsid w:val="00502DE9"/>
    <w:rsid w:val="0050317E"/>
    <w:rsid w:val="00503462"/>
    <w:rsid w:val="0050392B"/>
    <w:rsid w:val="00503AD5"/>
    <w:rsid w:val="00503AF3"/>
    <w:rsid w:val="00503CB9"/>
    <w:rsid w:val="00504078"/>
    <w:rsid w:val="00504451"/>
    <w:rsid w:val="00504851"/>
    <w:rsid w:val="00504A7F"/>
    <w:rsid w:val="005050CE"/>
    <w:rsid w:val="00505268"/>
    <w:rsid w:val="00505736"/>
    <w:rsid w:val="00505EC1"/>
    <w:rsid w:val="0050632A"/>
    <w:rsid w:val="0050696D"/>
    <w:rsid w:val="00506BE6"/>
    <w:rsid w:val="00506D7C"/>
    <w:rsid w:val="00507325"/>
    <w:rsid w:val="0050764B"/>
    <w:rsid w:val="00507B31"/>
    <w:rsid w:val="00507C80"/>
    <w:rsid w:val="00507E4D"/>
    <w:rsid w:val="00507F98"/>
    <w:rsid w:val="0051022D"/>
    <w:rsid w:val="0051047F"/>
    <w:rsid w:val="00510589"/>
    <w:rsid w:val="00510655"/>
    <w:rsid w:val="005107B7"/>
    <w:rsid w:val="0051094B"/>
    <w:rsid w:val="005109AE"/>
    <w:rsid w:val="00510DB1"/>
    <w:rsid w:val="00510FAA"/>
    <w:rsid w:val="005110D7"/>
    <w:rsid w:val="00511227"/>
    <w:rsid w:val="005112DC"/>
    <w:rsid w:val="0051157C"/>
    <w:rsid w:val="00511887"/>
    <w:rsid w:val="00511AAF"/>
    <w:rsid w:val="00511D3C"/>
    <w:rsid w:val="00511D99"/>
    <w:rsid w:val="0051221C"/>
    <w:rsid w:val="0051224B"/>
    <w:rsid w:val="0051264F"/>
    <w:rsid w:val="00512744"/>
    <w:rsid w:val="00512763"/>
    <w:rsid w:val="005128D3"/>
    <w:rsid w:val="00512987"/>
    <w:rsid w:val="00512F6B"/>
    <w:rsid w:val="0051376A"/>
    <w:rsid w:val="00513B89"/>
    <w:rsid w:val="00513C8E"/>
    <w:rsid w:val="0051402F"/>
    <w:rsid w:val="005143AE"/>
    <w:rsid w:val="005147E8"/>
    <w:rsid w:val="00515832"/>
    <w:rsid w:val="005158F2"/>
    <w:rsid w:val="00515D21"/>
    <w:rsid w:val="00515D52"/>
    <w:rsid w:val="005162E4"/>
    <w:rsid w:val="00517024"/>
    <w:rsid w:val="005172B7"/>
    <w:rsid w:val="005174BA"/>
    <w:rsid w:val="00517E89"/>
    <w:rsid w:val="005208CF"/>
    <w:rsid w:val="00520A53"/>
    <w:rsid w:val="00520E14"/>
    <w:rsid w:val="00520E55"/>
    <w:rsid w:val="00520FDB"/>
    <w:rsid w:val="0052102F"/>
    <w:rsid w:val="00521179"/>
    <w:rsid w:val="00521375"/>
    <w:rsid w:val="00521F65"/>
    <w:rsid w:val="00521FEA"/>
    <w:rsid w:val="00521FEF"/>
    <w:rsid w:val="00522119"/>
    <w:rsid w:val="0052242A"/>
    <w:rsid w:val="00522BB6"/>
    <w:rsid w:val="00522C81"/>
    <w:rsid w:val="005232B8"/>
    <w:rsid w:val="005233D4"/>
    <w:rsid w:val="00523877"/>
    <w:rsid w:val="005244A0"/>
    <w:rsid w:val="00524644"/>
    <w:rsid w:val="0052464C"/>
    <w:rsid w:val="00524A42"/>
    <w:rsid w:val="0052503E"/>
    <w:rsid w:val="005250D3"/>
    <w:rsid w:val="005251F5"/>
    <w:rsid w:val="005259F2"/>
    <w:rsid w:val="00525FBB"/>
    <w:rsid w:val="0052623B"/>
    <w:rsid w:val="00526AAB"/>
    <w:rsid w:val="00526DFC"/>
    <w:rsid w:val="00526F43"/>
    <w:rsid w:val="0052704A"/>
    <w:rsid w:val="0052707C"/>
    <w:rsid w:val="00527651"/>
    <w:rsid w:val="005276CA"/>
    <w:rsid w:val="005278F9"/>
    <w:rsid w:val="00527B9B"/>
    <w:rsid w:val="00527EBA"/>
    <w:rsid w:val="0053010B"/>
    <w:rsid w:val="00530D9C"/>
    <w:rsid w:val="00530F8E"/>
    <w:rsid w:val="00531019"/>
    <w:rsid w:val="00532887"/>
    <w:rsid w:val="0053288B"/>
    <w:rsid w:val="00532F47"/>
    <w:rsid w:val="00533309"/>
    <w:rsid w:val="00533481"/>
    <w:rsid w:val="00533C32"/>
    <w:rsid w:val="00533D38"/>
    <w:rsid w:val="00533DCF"/>
    <w:rsid w:val="005341DD"/>
    <w:rsid w:val="00534475"/>
    <w:rsid w:val="0053454E"/>
    <w:rsid w:val="005345F9"/>
    <w:rsid w:val="0053467C"/>
    <w:rsid w:val="0053527F"/>
    <w:rsid w:val="0053597C"/>
    <w:rsid w:val="00535AF0"/>
    <w:rsid w:val="00535B8F"/>
    <w:rsid w:val="005363AB"/>
    <w:rsid w:val="00537391"/>
    <w:rsid w:val="005374E2"/>
    <w:rsid w:val="00537839"/>
    <w:rsid w:val="0053789E"/>
    <w:rsid w:val="0053793B"/>
    <w:rsid w:val="00537C11"/>
    <w:rsid w:val="00540160"/>
    <w:rsid w:val="00540C56"/>
    <w:rsid w:val="00540DBE"/>
    <w:rsid w:val="00540F57"/>
    <w:rsid w:val="00541184"/>
    <w:rsid w:val="00541D3A"/>
    <w:rsid w:val="005420C8"/>
    <w:rsid w:val="0054350F"/>
    <w:rsid w:val="0054368F"/>
    <w:rsid w:val="005437D7"/>
    <w:rsid w:val="0054393A"/>
    <w:rsid w:val="00544476"/>
    <w:rsid w:val="0054493F"/>
    <w:rsid w:val="00544E23"/>
    <w:rsid w:val="00544EF4"/>
    <w:rsid w:val="00544F9A"/>
    <w:rsid w:val="005454B3"/>
    <w:rsid w:val="00545720"/>
    <w:rsid w:val="00545806"/>
    <w:rsid w:val="00545A17"/>
    <w:rsid w:val="00545E53"/>
    <w:rsid w:val="00546740"/>
    <w:rsid w:val="00546B23"/>
    <w:rsid w:val="00547404"/>
    <w:rsid w:val="00547666"/>
    <w:rsid w:val="00547878"/>
    <w:rsid w:val="005479D9"/>
    <w:rsid w:val="00547BA4"/>
    <w:rsid w:val="005500FC"/>
    <w:rsid w:val="0055084C"/>
    <w:rsid w:val="00550C57"/>
    <w:rsid w:val="005512AE"/>
    <w:rsid w:val="00552032"/>
    <w:rsid w:val="00552ADF"/>
    <w:rsid w:val="00553601"/>
    <w:rsid w:val="00554424"/>
    <w:rsid w:val="005544B3"/>
    <w:rsid w:val="005551CA"/>
    <w:rsid w:val="00555723"/>
    <w:rsid w:val="00555A6D"/>
    <w:rsid w:val="00555ACD"/>
    <w:rsid w:val="00555EEC"/>
    <w:rsid w:val="00556202"/>
    <w:rsid w:val="00556343"/>
    <w:rsid w:val="0055643F"/>
    <w:rsid w:val="0055659F"/>
    <w:rsid w:val="0055681E"/>
    <w:rsid w:val="00556B7C"/>
    <w:rsid w:val="00556BD6"/>
    <w:rsid w:val="005572BD"/>
    <w:rsid w:val="00557A12"/>
    <w:rsid w:val="00557AAB"/>
    <w:rsid w:val="00560046"/>
    <w:rsid w:val="00560193"/>
    <w:rsid w:val="00560729"/>
    <w:rsid w:val="00560AC7"/>
    <w:rsid w:val="00560EA1"/>
    <w:rsid w:val="00561017"/>
    <w:rsid w:val="00561160"/>
    <w:rsid w:val="005612A4"/>
    <w:rsid w:val="005612B2"/>
    <w:rsid w:val="00561402"/>
    <w:rsid w:val="0056159F"/>
    <w:rsid w:val="0056164A"/>
    <w:rsid w:val="005619D4"/>
    <w:rsid w:val="005619E0"/>
    <w:rsid w:val="00561AFB"/>
    <w:rsid w:val="00561B29"/>
    <w:rsid w:val="00561FA8"/>
    <w:rsid w:val="005620CF"/>
    <w:rsid w:val="00563466"/>
    <w:rsid w:val="00563597"/>
    <w:rsid w:val="005635ED"/>
    <w:rsid w:val="005636C4"/>
    <w:rsid w:val="0056473C"/>
    <w:rsid w:val="00564A24"/>
    <w:rsid w:val="00564F07"/>
    <w:rsid w:val="00565253"/>
    <w:rsid w:val="0056536F"/>
    <w:rsid w:val="0056586E"/>
    <w:rsid w:val="00565D54"/>
    <w:rsid w:val="00566AA3"/>
    <w:rsid w:val="0056704B"/>
    <w:rsid w:val="00567361"/>
    <w:rsid w:val="005674DC"/>
    <w:rsid w:val="005676F5"/>
    <w:rsid w:val="00567870"/>
    <w:rsid w:val="005678C4"/>
    <w:rsid w:val="00567A81"/>
    <w:rsid w:val="00570191"/>
    <w:rsid w:val="005701AA"/>
    <w:rsid w:val="00570570"/>
    <w:rsid w:val="0057090B"/>
    <w:rsid w:val="005709C8"/>
    <w:rsid w:val="00570DE0"/>
    <w:rsid w:val="00570E56"/>
    <w:rsid w:val="00571412"/>
    <w:rsid w:val="005718EA"/>
    <w:rsid w:val="00571BE3"/>
    <w:rsid w:val="00571E9F"/>
    <w:rsid w:val="00572405"/>
    <w:rsid w:val="00572512"/>
    <w:rsid w:val="005726FC"/>
    <w:rsid w:val="00572FDD"/>
    <w:rsid w:val="005732F1"/>
    <w:rsid w:val="00573ADB"/>
    <w:rsid w:val="00573EE6"/>
    <w:rsid w:val="005740B5"/>
    <w:rsid w:val="005740EA"/>
    <w:rsid w:val="0057422B"/>
    <w:rsid w:val="00574ABA"/>
    <w:rsid w:val="005751CD"/>
    <w:rsid w:val="0057547F"/>
    <w:rsid w:val="005754A1"/>
    <w:rsid w:val="005754EE"/>
    <w:rsid w:val="00575C97"/>
    <w:rsid w:val="0057617E"/>
    <w:rsid w:val="00576497"/>
    <w:rsid w:val="00576C32"/>
    <w:rsid w:val="00576D48"/>
    <w:rsid w:val="00577361"/>
    <w:rsid w:val="00577A44"/>
    <w:rsid w:val="005800BC"/>
    <w:rsid w:val="00580533"/>
    <w:rsid w:val="0058075D"/>
    <w:rsid w:val="005808BC"/>
    <w:rsid w:val="00580C32"/>
    <w:rsid w:val="00580C43"/>
    <w:rsid w:val="00580C7B"/>
    <w:rsid w:val="00580FF1"/>
    <w:rsid w:val="005812E0"/>
    <w:rsid w:val="00581302"/>
    <w:rsid w:val="005813AB"/>
    <w:rsid w:val="005814BC"/>
    <w:rsid w:val="00581CC4"/>
    <w:rsid w:val="00581D8B"/>
    <w:rsid w:val="0058207F"/>
    <w:rsid w:val="005824FC"/>
    <w:rsid w:val="0058299B"/>
    <w:rsid w:val="00582E00"/>
    <w:rsid w:val="00582FE1"/>
    <w:rsid w:val="005835E7"/>
    <w:rsid w:val="0058397F"/>
    <w:rsid w:val="00583BF8"/>
    <w:rsid w:val="00584037"/>
    <w:rsid w:val="00584043"/>
    <w:rsid w:val="005841D4"/>
    <w:rsid w:val="005847F8"/>
    <w:rsid w:val="00584B52"/>
    <w:rsid w:val="00584EA9"/>
    <w:rsid w:val="005850B8"/>
    <w:rsid w:val="0058576F"/>
    <w:rsid w:val="005858FC"/>
    <w:rsid w:val="00585F33"/>
    <w:rsid w:val="00586673"/>
    <w:rsid w:val="00587005"/>
    <w:rsid w:val="00587309"/>
    <w:rsid w:val="005875A9"/>
    <w:rsid w:val="00587B4A"/>
    <w:rsid w:val="0059047C"/>
    <w:rsid w:val="00590C66"/>
    <w:rsid w:val="00590F8A"/>
    <w:rsid w:val="00591124"/>
    <w:rsid w:val="005911DC"/>
    <w:rsid w:val="005919BE"/>
    <w:rsid w:val="0059222E"/>
    <w:rsid w:val="005923A1"/>
    <w:rsid w:val="00593587"/>
    <w:rsid w:val="0059363B"/>
    <w:rsid w:val="00593AC0"/>
    <w:rsid w:val="00593C97"/>
    <w:rsid w:val="00594424"/>
    <w:rsid w:val="005948EE"/>
    <w:rsid w:val="00595264"/>
    <w:rsid w:val="005958A9"/>
    <w:rsid w:val="00596441"/>
    <w:rsid w:val="005968AF"/>
    <w:rsid w:val="00597024"/>
    <w:rsid w:val="00597190"/>
    <w:rsid w:val="00597301"/>
    <w:rsid w:val="00597C99"/>
    <w:rsid w:val="005A01A3"/>
    <w:rsid w:val="005A0274"/>
    <w:rsid w:val="005A02E6"/>
    <w:rsid w:val="005A0758"/>
    <w:rsid w:val="005A095C"/>
    <w:rsid w:val="005A0CE5"/>
    <w:rsid w:val="005A14A6"/>
    <w:rsid w:val="005A1535"/>
    <w:rsid w:val="005A1BD5"/>
    <w:rsid w:val="005A1D1D"/>
    <w:rsid w:val="005A27EE"/>
    <w:rsid w:val="005A2810"/>
    <w:rsid w:val="005A3106"/>
    <w:rsid w:val="005A353B"/>
    <w:rsid w:val="005A4179"/>
    <w:rsid w:val="005A420F"/>
    <w:rsid w:val="005A4CE7"/>
    <w:rsid w:val="005A4FF6"/>
    <w:rsid w:val="005A5477"/>
    <w:rsid w:val="005A580A"/>
    <w:rsid w:val="005A5AFB"/>
    <w:rsid w:val="005A5BF8"/>
    <w:rsid w:val="005A60E7"/>
    <w:rsid w:val="005A624F"/>
    <w:rsid w:val="005A669D"/>
    <w:rsid w:val="005A6B9D"/>
    <w:rsid w:val="005A7522"/>
    <w:rsid w:val="005A75D8"/>
    <w:rsid w:val="005A7A30"/>
    <w:rsid w:val="005B0391"/>
    <w:rsid w:val="005B04AD"/>
    <w:rsid w:val="005B0CDF"/>
    <w:rsid w:val="005B1391"/>
    <w:rsid w:val="005B166D"/>
    <w:rsid w:val="005B209A"/>
    <w:rsid w:val="005B2315"/>
    <w:rsid w:val="005B34F5"/>
    <w:rsid w:val="005B3589"/>
    <w:rsid w:val="005B3670"/>
    <w:rsid w:val="005B3EAE"/>
    <w:rsid w:val="005B3FDD"/>
    <w:rsid w:val="005B41F5"/>
    <w:rsid w:val="005B4734"/>
    <w:rsid w:val="005B4974"/>
    <w:rsid w:val="005B4CF6"/>
    <w:rsid w:val="005B4F15"/>
    <w:rsid w:val="005B546E"/>
    <w:rsid w:val="005B5892"/>
    <w:rsid w:val="005B611E"/>
    <w:rsid w:val="005B66D7"/>
    <w:rsid w:val="005B7027"/>
    <w:rsid w:val="005B713E"/>
    <w:rsid w:val="005B7305"/>
    <w:rsid w:val="005B7561"/>
    <w:rsid w:val="005B7C8C"/>
    <w:rsid w:val="005C0016"/>
    <w:rsid w:val="005C026F"/>
    <w:rsid w:val="005C03B6"/>
    <w:rsid w:val="005C0A54"/>
    <w:rsid w:val="005C0CA3"/>
    <w:rsid w:val="005C1A5A"/>
    <w:rsid w:val="005C1F38"/>
    <w:rsid w:val="005C23FC"/>
    <w:rsid w:val="005C2607"/>
    <w:rsid w:val="005C3068"/>
    <w:rsid w:val="005C3099"/>
    <w:rsid w:val="005C317C"/>
    <w:rsid w:val="005C348E"/>
    <w:rsid w:val="005C3649"/>
    <w:rsid w:val="005C39AA"/>
    <w:rsid w:val="005C3D4E"/>
    <w:rsid w:val="005C3EDD"/>
    <w:rsid w:val="005C3F51"/>
    <w:rsid w:val="005C405D"/>
    <w:rsid w:val="005C4138"/>
    <w:rsid w:val="005C424E"/>
    <w:rsid w:val="005C43B1"/>
    <w:rsid w:val="005C4963"/>
    <w:rsid w:val="005C4C2B"/>
    <w:rsid w:val="005C4D79"/>
    <w:rsid w:val="005C4ED8"/>
    <w:rsid w:val="005C536C"/>
    <w:rsid w:val="005C58D1"/>
    <w:rsid w:val="005C5976"/>
    <w:rsid w:val="005C5CBA"/>
    <w:rsid w:val="005C5DFD"/>
    <w:rsid w:val="005C5FFC"/>
    <w:rsid w:val="005C66B7"/>
    <w:rsid w:val="005C68E1"/>
    <w:rsid w:val="005C6BBB"/>
    <w:rsid w:val="005C6DD1"/>
    <w:rsid w:val="005C6FE5"/>
    <w:rsid w:val="005C72CF"/>
    <w:rsid w:val="005D01BB"/>
    <w:rsid w:val="005D036B"/>
    <w:rsid w:val="005D046E"/>
    <w:rsid w:val="005D071E"/>
    <w:rsid w:val="005D0B63"/>
    <w:rsid w:val="005D168B"/>
    <w:rsid w:val="005D192C"/>
    <w:rsid w:val="005D1965"/>
    <w:rsid w:val="005D19A4"/>
    <w:rsid w:val="005D2AF5"/>
    <w:rsid w:val="005D2C45"/>
    <w:rsid w:val="005D3763"/>
    <w:rsid w:val="005D3A05"/>
    <w:rsid w:val="005D3BBF"/>
    <w:rsid w:val="005D3DDA"/>
    <w:rsid w:val="005D47AE"/>
    <w:rsid w:val="005D5207"/>
    <w:rsid w:val="005D524E"/>
    <w:rsid w:val="005D5331"/>
    <w:rsid w:val="005D53C6"/>
    <w:rsid w:val="005D543E"/>
    <w:rsid w:val="005D55E1"/>
    <w:rsid w:val="005D55E6"/>
    <w:rsid w:val="005D564B"/>
    <w:rsid w:val="005D5F20"/>
    <w:rsid w:val="005D6004"/>
    <w:rsid w:val="005D60A9"/>
    <w:rsid w:val="005D7238"/>
    <w:rsid w:val="005D7290"/>
    <w:rsid w:val="005D77D4"/>
    <w:rsid w:val="005E08DD"/>
    <w:rsid w:val="005E09D3"/>
    <w:rsid w:val="005E0D1A"/>
    <w:rsid w:val="005E0D47"/>
    <w:rsid w:val="005E0E8F"/>
    <w:rsid w:val="005E14E8"/>
    <w:rsid w:val="005E1553"/>
    <w:rsid w:val="005E159B"/>
    <w:rsid w:val="005E175D"/>
    <w:rsid w:val="005E19F7"/>
    <w:rsid w:val="005E1A1F"/>
    <w:rsid w:val="005E22FF"/>
    <w:rsid w:val="005E3227"/>
    <w:rsid w:val="005E4284"/>
    <w:rsid w:val="005E45BC"/>
    <w:rsid w:val="005E46D8"/>
    <w:rsid w:val="005E4B22"/>
    <w:rsid w:val="005E4C39"/>
    <w:rsid w:val="005E4D9D"/>
    <w:rsid w:val="005E4F04"/>
    <w:rsid w:val="005E4F96"/>
    <w:rsid w:val="005E5376"/>
    <w:rsid w:val="005E62C2"/>
    <w:rsid w:val="005E694D"/>
    <w:rsid w:val="005E6C71"/>
    <w:rsid w:val="005E6FBC"/>
    <w:rsid w:val="005E7084"/>
    <w:rsid w:val="005E7C28"/>
    <w:rsid w:val="005E7D60"/>
    <w:rsid w:val="005E7E42"/>
    <w:rsid w:val="005F0963"/>
    <w:rsid w:val="005F1910"/>
    <w:rsid w:val="005F1999"/>
    <w:rsid w:val="005F19B9"/>
    <w:rsid w:val="005F1A25"/>
    <w:rsid w:val="005F1C89"/>
    <w:rsid w:val="005F2824"/>
    <w:rsid w:val="005F2DB4"/>
    <w:rsid w:val="005F2EBA"/>
    <w:rsid w:val="005F2FED"/>
    <w:rsid w:val="005F33F6"/>
    <w:rsid w:val="005F35ED"/>
    <w:rsid w:val="005F3BBD"/>
    <w:rsid w:val="005F3E91"/>
    <w:rsid w:val="005F4138"/>
    <w:rsid w:val="005F4CE4"/>
    <w:rsid w:val="005F4F70"/>
    <w:rsid w:val="005F5248"/>
    <w:rsid w:val="005F528D"/>
    <w:rsid w:val="005F5291"/>
    <w:rsid w:val="005F5518"/>
    <w:rsid w:val="005F58B4"/>
    <w:rsid w:val="005F5BA5"/>
    <w:rsid w:val="005F6069"/>
    <w:rsid w:val="005F6185"/>
    <w:rsid w:val="005F63B2"/>
    <w:rsid w:val="005F64E1"/>
    <w:rsid w:val="005F65EF"/>
    <w:rsid w:val="005F6EE5"/>
    <w:rsid w:val="005F701A"/>
    <w:rsid w:val="005F70CE"/>
    <w:rsid w:val="005F72B3"/>
    <w:rsid w:val="005F7576"/>
    <w:rsid w:val="005F77CB"/>
    <w:rsid w:val="005F7812"/>
    <w:rsid w:val="005F7A88"/>
    <w:rsid w:val="005F7D3A"/>
    <w:rsid w:val="00600A3B"/>
    <w:rsid w:val="00600D78"/>
    <w:rsid w:val="006013FF"/>
    <w:rsid w:val="0060143C"/>
    <w:rsid w:val="00601A78"/>
    <w:rsid w:val="00601A7F"/>
    <w:rsid w:val="00601F08"/>
    <w:rsid w:val="006021C2"/>
    <w:rsid w:val="00602A5A"/>
    <w:rsid w:val="00602A9F"/>
    <w:rsid w:val="00603325"/>
    <w:rsid w:val="00603790"/>
    <w:rsid w:val="00603A1A"/>
    <w:rsid w:val="00603DD5"/>
    <w:rsid w:val="0060436A"/>
    <w:rsid w:val="00604523"/>
    <w:rsid w:val="0060465E"/>
    <w:rsid w:val="006046D5"/>
    <w:rsid w:val="0060497D"/>
    <w:rsid w:val="00604DC6"/>
    <w:rsid w:val="00606136"/>
    <w:rsid w:val="0060633E"/>
    <w:rsid w:val="00606499"/>
    <w:rsid w:val="00606CB5"/>
    <w:rsid w:val="00606E3F"/>
    <w:rsid w:val="00607247"/>
    <w:rsid w:val="00607A7A"/>
    <w:rsid w:val="00607A93"/>
    <w:rsid w:val="00607F27"/>
    <w:rsid w:val="00610A7C"/>
    <w:rsid w:val="00610C08"/>
    <w:rsid w:val="006111D2"/>
    <w:rsid w:val="0061191F"/>
    <w:rsid w:val="006119A5"/>
    <w:rsid w:val="00611D7C"/>
    <w:rsid w:val="00611F74"/>
    <w:rsid w:val="00611F95"/>
    <w:rsid w:val="00612234"/>
    <w:rsid w:val="0061225B"/>
    <w:rsid w:val="0061280F"/>
    <w:rsid w:val="0061290F"/>
    <w:rsid w:val="006131BA"/>
    <w:rsid w:val="00613789"/>
    <w:rsid w:val="0061409E"/>
    <w:rsid w:val="006145D5"/>
    <w:rsid w:val="006145D7"/>
    <w:rsid w:val="006147AA"/>
    <w:rsid w:val="00614829"/>
    <w:rsid w:val="00614A5C"/>
    <w:rsid w:val="00614B4E"/>
    <w:rsid w:val="00614B4F"/>
    <w:rsid w:val="00614B7E"/>
    <w:rsid w:val="00614CB8"/>
    <w:rsid w:val="00614D74"/>
    <w:rsid w:val="006151FE"/>
    <w:rsid w:val="006153A0"/>
    <w:rsid w:val="006153DF"/>
    <w:rsid w:val="00615679"/>
    <w:rsid w:val="00615772"/>
    <w:rsid w:val="00615E6A"/>
    <w:rsid w:val="00616645"/>
    <w:rsid w:val="006167C4"/>
    <w:rsid w:val="00616915"/>
    <w:rsid w:val="00616BAA"/>
    <w:rsid w:val="00616D73"/>
    <w:rsid w:val="00616E80"/>
    <w:rsid w:val="00616F55"/>
    <w:rsid w:val="00617F6E"/>
    <w:rsid w:val="00620715"/>
    <w:rsid w:val="006211FF"/>
    <w:rsid w:val="00621251"/>
    <w:rsid w:val="00621256"/>
    <w:rsid w:val="00621417"/>
    <w:rsid w:val="006214B3"/>
    <w:rsid w:val="00621604"/>
    <w:rsid w:val="00621BDF"/>
    <w:rsid w:val="00621DD2"/>
    <w:rsid w:val="00621E4E"/>
    <w:rsid w:val="00621FCC"/>
    <w:rsid w:val="0062260A"/>
    <w:rsid w:val="006228A4"/>
    <w:rsid w:val="00622E4B"/>
    <w:rsid w:val="00623173"/>
    <w:rsid w:val="0062356A"/>
    <w:rsid w:val="00623D8B"/>
    <w:rsid w:val="006240AA"/>
    <w:rsid w:val="00624396"/>
    <w:rsid w:val="006248F6"/>
    <w:rsid w:val="0062495B"/>
    <w:rsid w:val="00624D99"/>
    <w:rsid w:val="006257EB"/>
    <w:rsid w:val="0062588C"/>
    <w:rsid w:val="00625A20"/>
    <w:rsid w:val="00626450"/>
    <w:rsid w:val="00626906"/>
    <w:rsid w:val="00627093"/>
    <w:rsid w:val="00627406"/>
    <w:rsid w:val="00627918"/>
    <w:rsid w:val="0063032C"/>
    <w:rsid w:val="00630633"/>
    <w:rsid w:val="006307B0"/>
    <w:rsid w:val="0063100A"/>
    <w:rsid w:val="00631EFF"/>
    <w:rsid w:val="00631F14"/>
    <w:rsid w:val="00632047"/>
    <w:rsid w:val="00632A34"/>
    <w:rsid w:val="00632AC3"/>
    <w:rsid w:val="00632B7F"/>
    <w:rsid w:val="00632D49"/>
    <w:rsid w:val="00633269"/>
    <w:rsid w:val="006333DA"/>
    <w:rsid w:val="00633854"/>
    <w:rsid w:val="00633CB5"/>
    <w:rsid w:val="00634B0E"/>
    <w:rsid w:val="00635134"/>
    <w:rsid w:val="006353B6"/>
    <w:rsid w:val="006356E2"/>
    <w:rsid w:val="00635F9B"/>
    <w:rsid w:val="0063611F"/>
    <w:rsid w:val="0063654E"/>
    <w:rsid w:val="00636726"/>
    <w:rsid w:val="006367B6"/>
    <w:rsid w:val="006376F4"/>
    <w:rsid w:val="0064014D"/>
    <w:rsid w:val="006406A3"/>
    <w:rsid w:val="0064081B"/>
    <w:rsid w:val="0064094D"/>
    <w:rsid w:val="00640978"/>
    <w:rsid w:val="00641231"/>
    <w:rsid w:val="0064196C"/>
    <w:rsid w:val="00641A24"/>
    <w:rsid w:val="00641AEB"/>
    <w:rsid w:val="00641C9C"/>
    <w:rsid w:val="00641F47"/>
    <w:rsid w:val="00642159"/>
    <w:rsid w:val="00642789"/>
    <w:rsid w:val="006427CC"/>
    <w:rsid w:val="0064286D"/>
    <w:rsid w:val="00642923"/>
    <w:rsid w:val="00642A65"/>
    <w:rsid w:val="00642B7A"/>
    <w:rsid w:val="00642EBC"/>
    <w:rsid w:val="0064312C"/>
    <w:rsid w:val="0064328D"/>
    <w:rsid w:val="00643504"/>
    <w:rsid w:val="00643EE3"/>
    <w:rsid w:val="006449FE"/>
    <w:rsid w:val="00645A5E"/>
    <w:rsid w:val="00645D48"/>
    <w:rsid w:val="00645DCE"/>
    <w:rsid w:val="00645EF2"/>
    <w:rsid w:val="006462AE"/>
    <w:rsid w:val="006465AC"/>
    <w:rsid w:val="006465BF"/>
    <w:rsid w:val="006465ED"/>
    <w:rsid w:val="006467C3"/>
    <w:rsid w:val="00646C27"/>
    <w:rsid w:val="006470F9"/>
    <w:rsid w:val="00647299"/>
    <w:rsid w:val="00647C37"/>
    <w:rsid w:val="00647E99"/>
    <w:rsid w:val="00650CC0"/>
    <w:rsid w:val="0065138C"/>
    <w:rsid w:val="006518CF"/>
    <w:rsid w:val="006523B1"/>
    <w:rsid w:val="00652BB0"/>
    <w:rsid w:val="00652BC4"/>
    <w:rsid w:val="00652DFA"/>
    <w:rsid w:val="0065311B"/>
    <w:rsid w:val="00653A66"/>
    <w:rsid w:val="00653B22"/>
    <w:rsid w:val="00653DB2"/>
    <w:rsid w:val="00653EAB"/>
    <w:rsid w:val="0065404C"/>
    <w:rsid w:val="006543E0"/>
    <w:rsid w:val="00654B37"/>
    <w:rsid w:val="00654B41"/>
    <w:rsid w:val="00654F0B"/>
    <w:rsid w:val="00654F35"/>
    <w:rsid w:val="00655812"/>
    <w:rsid w:val="00655A5E"/>
    <w:rsid w:val="00655B2F"/>
    <w:rsid w:val="00655B93"/>
    <w:rsid w:val="00655E69"/>
    <w:rsid w:val="006563C0"/>
    <w:rsid w:val="0065643D"/>
    <w:rsid w:val="00656778"/>
    <w:rsid w:val="00656B83"/>
    <w:rsid w:val="0065749C"/>
    <w:rsid w:val="0065769B"/>
    <w:rsid w:val="00657BF4"/>
    <w:rsid w:val="00657DC6"/>
    <w:rsid w:val="006603FB"/>
    <w:rsid w:val="00660896"/>
    <w:rsid w:val="006608DF"/>
    <w:rsid w:val="00660A2B"/>
    <w:rsid w:val="00660DF3"/>
    <w:rsid w:val="0066105A"/>
    <w:rsid w:val="0066106F"/>
    <w:rsid w:val="006611E9"/>
    <w:rsid w:val="0066134D"/>
    <w:rsid w:val="0066179B"/>
    <w:rsid w:val="00661A09"/>
    <w:rsid w:val="00661BF7"/>
    <w:rsid w:val="006623AC"/>
    <w:rsid w:val="0066284F"/>
    <w:rsid w:val="00662A23"/>
    <w:rsid w:val="00662B22"/>
    <w:rsid w:val="00662DC4"/>
    <w:rsid w:val="006633C9"/>
    <w:rsid w:val="006636A0"/>
    <w:rsid w:val="00663A3A"/>
    <w:rsid w:val="006640C1"/>
    <w:rsid w:val="006647F5"/>
    <w:rsid w:val="006648DB"/>
    <w:rsid w:val="00665104"/>
    <w:rsid w:val="0066530E"/>
    <w:rsid w:val="0066565B"/>
    <w:rsid w:val="0066589D"/>
    <w:rsid w:val="00666583"/>
    <w:rsid w:val="00666646"/>
    <w:rsid w:val="00666B4A"/>
    <w:rsid w:val="00666D61"/>
    <w:rsid w:val="00666D92"/>
    <w:rsid w:val="00666E1D"/>
    <w:rsid w:val="006678AF"/>
    <w:rsid w:val="00667B2F"/>
    <w:rsid w:val="00667C92"/>
    <w:rsid w:val="00667F8B"/>
    <w:rsid w:val="0067007C"/>
    <w:rsid w:val="006700BC"/>
    <w:rsid w:val="006701EF"/>
    <w:rsid w:val="00670255"/>
    <w:rsid w:val="006706CA"/>
    <w:rsid w:val="00670D36"/>
    <w:rsid w:val="0067161A"/>
    <w:rsid w:val="00671868"/>
    <w:rsid w:val="00671A41"/>
    <w:rsid w:val="00671AB6"/>
    <w:rsid w:val="00671B66"/>
    <w:rsid w:val="00671CC5"/>
    <w:rsid w:val="00672395"/>
    <w:rsid w:val="006724FC"/>
    <w:rsid w:val="006730A9"/>
    <w:rsid w:val="0067317E"/>
    <w:rsid w:val="00673651"/>
    <w:rsid w:val="0067392C"/>
    <w:rsid w:val="00673BA5"/>
    <w:rsid w:val="00673ED3"/>
    <w:rsid w:val="006741CF"/>
    <w:rsid w:val="00674499"/>
    <w:rsid w:val="00674596"/>
    <w:rsid w:val="00674E3E"/>
    <w:rsid w:val="00675739"/>
    <w:rsid w:val="00675A38"/>
    <w:rsid w:val="00675BD3"/>
    <w:rsid w:val="00675CFE"/>
    <w:rsid w:val="00676A4F"/>
    <w:rsid w:val="00677468"/>
    <w:rsid w:val="006777C9"/>
    <w:rsid w:val="00680058"/>
    <w:rsid w:val="00680D72"/>
    <w:rsid w:val="00681059"/>
    <w:rsid w:val="006813C3"/>
    <w:rsid w:val="00681405"/>
    <w:rsid w:val="006814FC"/>
    <w:rsid w:val="00681F9F"/>
    <w:rsid w:val="00682C04"/>
    <w:rsid w:val="00682DB5"/>
    <w:rsid w:val="0068349A"/>
    <w:rsid w:val="006837E1"/>
    <w:rsid w:val="006840EA"/>
    <w:rsid w:val="0068439D"/>
    <w:rsid w:val="006844E2"/>
    <w:rsid w:val="0068481B"/>
    <w:rsid w:val="00684ADC"/>
    <w:rsid w:val="00684DE9"/>
    <w:rsid w:val="00685267"/>
    <w:rsid w:val="00685287"/>
    <w:rsid w:val="00686078"/>
    <w:rsid w:val="00686484"/>
    <w:rsid w:val="006866A2"/>
    <w:rsid w:val="006866E8"/>
    <w:rsid w:val="006868B6"/>
    <w:rsid w:val="00686A88"/>
    <w:rsid w:val="00686AEB"/>
    <w:rsid w:val="00686BFA"/>
    <w:rsid w:val="00687284"/>
    <w:rsid w:val="006872AE"/>
    <w:rsid w:val="00690067"/>
    <w:rsid w:val="00690082"/>
    <w:rsid w:val="00690252"/>
    <w:rsid w:val="00690310"/>
    <w:rsid w:val="00690E02"/>
    <w:rsid w:val="00690EA2"/>
    <w:rsid w:val="00691788"/>
    <w:rsid w:val="00691AB4"/>
    <w:rsid w:val="00691E40"/>
    <w:rsid w:val="00691F55"/>
    <w:rsid w:val="0069244C"/>
    <w:rsid w:val="006927A8"/>
    <w:rsid w:val="00692BD7"/>
    <w:rsid w:val="00693269"/>
    <w:rsid w:val="00694354"/>
    <w:rsid w:val="006943A9"/>
    <w:rsid w:val="00694453"/>
    <w:rsid w:val="006946BB"/>
    <w:rsid w:val="006947B1"/>
    <w:rsid w:val="00694ADF"/>
    <w:rsid w:val="00694B5C"/>
    <w:rsid w:val="00694D96"/>
    <w:rsid w:val="006951D5"/>
    <w:rsid w:val="00695EE5"/>
    <w:rsid w:val="00696847"/>
    <w:rsid w:val="006969FA"/>
    <w:rsid w:val="00696EA4"/>
    <w:rsid w:val="006976F4"/>
    <w:rsid w:val="0069798B"/>
    <w:rsid w:val="00697A5C"/>
    <w:rsid w:val="006A05DC"/>
    <w:rsid w:val="006A0EE5"/>
    <w:rsid w:val="006A19F0"/>
    <w:rsid w:val="006A1FB4"/>
    <w:rsid w:val="006A286E"/>
    <w:rsid w:val="006A28ED"/>
    <w:rsid w:val="006A28FE"/>
    <w:rsid w:val="006A2C6A"/>
    <w:rsid w:val="006A35D5"/>
    <w:rsid w:val="006A3AA5"/>
    <w:rsid w:val="006A3B22"/>
    <w:rsid w:val="006A3C2B"/>
    <w:rsid w:val="006A4331"/>
    <w:rsid w:val="006A4487"/>
    <w:rsid w:val="006A46FD"/>
    <w:rsid w:val="006A51A5"/>
    <w:rsid w:val="006A5BCA"/>
    <w:rsid w:val="006A5DAB"/>
    <w:rsid w:val="006A5E56"/>
    <w:rsid w:val="006A6FC7"/>
    <w:rsid w:val="006A73AA"/>
    <w:rsid w:val="006A7489"/>
    <w:rsid w:val="006A748A"/>
    <w:rsid w:val="006A7DE0"/>
    <w:rsid w:val="006A7E04"/>
    <w:rsid w:val="006B0A8C"/>
    <w:rsid w:val="006B2895"/>
    <w:rsid w:val="006B2C6D"/>
    <w:rsid w:val="006B2E59"/>
    <w:rsid w:val="006B3184"/>
    <w:rsid w:val="006B356A"/>
    <w:rsid w:val="006B381A"/>
    <w:rsid w:val="006B38FA"/>
    <w:rsid w:val="006B3964"/>
    <w:rsid w:val="006B3C72"/>
    <w:rsid w:val="006B3D1C"/>
    <w:rsid w:val="006B3EF1"/>
    <w:rsid w:val="006B41EA"/>
    <w:rsid w:val="006B509A"/>
    <w:rsid w:val="006B5614"/>
    <w:rsid w:val="006B6011"/>
    <w:rsid w:val="006B61C4"/>
    <w:rsid w:val="006B65C2"/>
    <w:rsid w:val="006B69E2"/>
    <w:rsid w:val="006B71AD"/>
    <w:rsid w:val="006B7B93"/>
    <w:rsid w:val="006C10BC"/>
    <w:rsid w:val="006C1885"/>
    <w:rsid w:val="006C243B"/>
    <w:rsid w:val="006C275F"/>
    <w:rsid w:val="006C2D78"/>
    <w:rsid w:val="006C30F3"/>
    <w:rsid w:val="006C3AA9"/>
    <w:rsid w:val="006C3E02"/>
    <w:rsid w:val="006C3EDC"/>
    <w:rsid w:val="006C419E"/>
    <w:rsid w:val="006C4714"/>
    <w:rsid w:val="006C48BB"/>
    <w:rsid w:val="006C4A31"/>
    <w:rsid w:val="006C4C8A"/>
    <w:rsid w:val="006C4D8C"/>
    <w:rsid w:val="006C4FF8"/>
    <w:rsid w:val="006C5AC2"/>
    <w:rsid w:val="006C6607"/>
    <w:rsid w:val="006C6AFA"/>
    <w:rsid w:val="006C6AFB"/>
    <w:rsid w:val="006C73F6"/>
    <w:rsid w:val="006C75CA"/>
    <w:rsid w:val="006C7ADD"/>
    <w:rsid w:val="006C7E5C"/>
    <w:rsid w:val="006D02A4"/>
    <w:rsid w:val="006D05D0"/>
    <w:rsid w:val="006D108E"/>
    <w:rsid w:val="006D12CC"/>
    <w:rsid w:val="006D1631"/>
    <w:rsid w:val="006D164B"/>
    <w:rsid w:val="006D1CF4"/>
    <w:rsid w:val="006D24E3"/>
    <w:rsid w:val="006D2722"/>
    <w:rsid w:val="006D2735"/>
    <w:rsid w:val="006D2AF0"/>
    <w:rsid w:val="006D2CD6"/>
    <w:rsid w:val="006D2F6B"/>
    <w:rsid w:val="006D340A"/>
    <w:rsid w:val="006D36DC"/>
    <w:rsid w:val="006D3B38"/>
    <w:rsid w:val="006D3B7B"/>
    <w:rsid w:val="006D40D7"/>
    <w:rsid w:val="006D41B1"/>
    <w:rsid w:val="006D45B2"/>
    <w:rsid w:val="006D466C"/>
    <w:rsid w:val="006D472D"/>
    <w:rsid w:val="006D4AAD"/>
    <w:rsid w:val="006D6022"/>
    <w:rsid w:val="006D6730"/>
    <w:rsid w:val="006D6A3F"/>
    <w:rsid w:val="006D6F0A"/>
    <w:rsid w:val="006D722B"/>
    <w:rsid w:val="006D73FC"/>
    <w:rsid w:val="006D7D6D"/>
    <w:rsid w:val="006E036F"/>
    <w:rsid w:val="006E0720"/>
    <w:rsid w:val="006E0A01"/>
    <w:rsid w:val="006E0FCC"/>
    <w:rsid w:val="006E1126"/>
    <w:rsid w:val="006E1E96"/>
    <w:rsid w:val="006E237C"/>
    <w:rsid w:val="006E2874"/>
    <w:rsid w:val="006E31C5"/>
    <w:rsid w:val="006E3D71"/>
    <w:rsid w:val="006E46D4"/>
    <w:rsid w:val="006E4EBB"/>
    <w:rsid w:val="006E5AF5"/>
    <w:rsid w:val="006E5E21"/>
    <w:rsid w:val="006E5E4A"/>
    <w:rsid w:val="006E61BE"/>
    <w:rsid w:val="006E62C9"/>
    <w:rsid w:val="006E65E3"/>
    <w:rsid w:val="006E6665"/>
    <w:rsid w:val="006E73DF"/>
    <w:rsid w:val="006E7802"/>
    <w:rsid w:val="006E7963"/>
    <w:rsid w:val="006E7EF4"/>
    <w:rsid w:val="006F0810"/>
    <w:rsid w:val="006F08A5"/>
    <w:rsid w:val="006F0AA2"/>
    <w:rsid w:val="006F0F6A"/>
    <w:rsid w:val="006F1077"/>
    <w:rsid w:val="006F12E7"/>
    <w:rsid w:val="006F140F"/>
    <w:rsid w:val="006F189E"/>
    <w:rsid w:val="006F1BCF"/>
    <w:rsid w:val="006F1EC2"/>
    <w:rsid w:val="006F24A2"/>
    <w:rsid w:val="006F2648"/>
    <w:rsid w:val="006F2D0B"/>
    <w:rsid w:val="006F2F10"/>
    <w:rsid w:val="006F34B3"/>
    <w:rsid w:val="006F3631"/>
    <w:rsid w:val="006F3A71"/>
    <w:rsid w:val="006F4510"/>
    <w:rsid w:val="006F46B9"/>
    <w:rsid w:val="006F482B"/>
    <w:rsid w:val="006F490B"/>
    <w:rsid w:val="006F4C5B"/>
    <w:rsid w:val="006F525C"/>
    <w:rsid w:val="006F5AEE"/>
    <w:rsid w:val="006F5BF9"/>
    <w:rsid w:val="006F5E6D"/>
    <w:rsid w:val="006F628B"/>
    <w:rsid w:val="006F6311"/>
    <w:rsid w:val="006F67E8"/>
    <w:rsid w:val="006F6861"/>
    <w:rsid w:val="006F6CAB"/>
    <w:rsid w:val="006F750D"/>
    <w:rsid w:val="006F78BE"/>
    <w:rsid w:val="006F7B26"/>
    <w:rsid w:val="0070016C"/>
    <w:rsid w:val="0070022C"/>
    <w:rsid w:val="00700F88"/>
    <w:rsid w:val="00701199"/>
    <w:rsid w:val="00701687"/>
    <w:rsid w:val="00701832"/>
    <w:rsid w:val="00701952"/>
    <w:rsid w:val="007022A5"/>
    <w:rsid w:val="0070244B"/>
    <w:rsid w:val="00702556"/>
    <w:rsid w:val="0070277E"/>
    <w:rsid w:val="00702C5B"/>
    <w:rsid w:val="00703336"/>
    <w:rsid w:val="0070357C"/>
    <w:rsid w:val="00703870"/>
    <w:rsid w:val="00703AB4"/>
    <w:rsid w:val="00703DA3"/>
    <w:rsid w:val="00703E07"/>
    <w:rsid w:val="00704156"/>
    <w:rsid w:val="00704205"/>
    <w:rsid w:val="00704347"/>
    <w:rsid w:val="00704B06"/>
    <w:rsid w:val="0070527C"/>
    <w:rsid w:val="007057B0"/>
    <w:rsid w:val="00705AAC"/>
    <w:rsid w:val="00705DB7"/>
    <w:rsid w:val="00706593"/>
    <w:rsid w:val="0070659D"/>
    <w:rsid w:val="007069FC"/>
    <w:rsid w:val="00707167"/>
    <w:rsid w:val="007072CE"/>
    <w:rsid w:val="007073AA"/>
    <w:rsid w:val="00707624"/>
    <w:rsid w:val="0070764A"/>
    <w:rsid w:val="00707868"/>
    <w:rsid w:val="00707947"/>
    <w:rsid w:val="00707AAD"/>
    <w:rsid w:val="00707B57"/>
    <w:rsid w:val="00707D84"/>
    <w:rsid w:val="00707F1B"/>
    <w:rsid w:val="00707F43"/>
    <w:rsid w:val="00710146"/>
    <w:rsid w:val="00710254"/>
    <w:rsid w:val="00710A67"/>
    <w:rsid w:val="00710CE1"/>
    <w:rsid w:val="00710ED6"/>
    <w:rsid w:val="00711125"/>
    <w:rsid w:val="00711221"/>
    <w:rsid w:val="0071123E"/>
    <w:rsid w:val="007120C3"/>
    <w:rsid w:val="00712289"/>
    <w:rsid w:val="00712675"/>
    <w:rsid w:val="00712692"/>
    <w:rsid w:val="00713049"/>
    <w:rsid w:val="00713759"/>
    <w:rsid w:val="00713808"/>
    <w:rsid w:val="00713E42"/>
    <w:rsid w:val="007142B5"/>
    <w:rsid w:val="00714F55"/>
    <w:rsid w:val="007151B6"/>
    <w:rsid w:val="0071520D"/>
    <w:rsid w:val="00715C52"/>
    <w:rsid w:val="00715E3D"/>
    <w:rsid w:val="00715E61"/>
    <w:rsid w:val="00715EDB"/>
    <w:rsid w:val="00715FC0"/>
    <w:rsid w:val="007160D5"/>
    <w:rsid w:val="00716126"/>
    <w:rsid w:val="007161AC"/>
    <w:rsid w:val="0071627C"/>
    <w:rsid w:val="007163FB"/>
    <w:rsid w:val="00716960"/>
    <w:rsid w:val="00716DCF"/>
    <w:rsid w:val="007176BA"/>
    <w:rsid w:val="00717771"/>
    <w:rsid w:val="0071791B"/>
    <w:rsid w:val="00717C2E"/>
    <w:rsid w:val="00720237"/>
    <w:rsid w:val="007204FA"/>
    <w:rsid w:val="00720823"/>
    <w:rsid w:val="007210CA"/>
    <w:rsid w:val="00721117"/>
    <w:rsid w:val="00721141"/>
    <w:rsid w:val="0072134F"/>
    <w:rsid w:val="007213B3"/>
    <w:rsid w:val="00721578"/>
    <w:rsid w:val="00721608"/>
    <w:rsid w:val="00721696"/>
    <w:rsid w:val="00721861"/>
    <w:rsid w:val="007218D1"/>
    <w:rsid w:val="0072250A"/>
    <w:rsid w:val="007230B9"/>
    <w:rsid w:val="0072380B"/>
    <w:rsid w:val="00723D3D"/>
    <w:rsid w:val="0072457F"/>
    <w:rsid w:val="007247D2"/>
    <w:rsid w:val="00724BA6"/>
    <w:rsid w:val="00725044"/>
    <w:rsid w:val="00725406"/>
    <w:rsid w:val="007254ED"/>
    <w:rsid w:val="00725B0A"/>
    <w:rsid w:val="0072621B"/>
    <w:rsid w:val="00726274"/>
    <w:rsid w:val="00726D55"/>
    <w:rsid w:val="00726D88"/>
    <w:rsid w:val="00726D8C"/>
    <w:rsid w:val="0072701E"/>
    <w:rsid w:val="00727226"/>
    <w:rsid w:val="0072769B"/>
    <w:rsid w:val="00727954"/>
    <w:rsid w:val="00727D0A"/>
    <w:rsid w:val="00730555"/>
    <w:rsid w:val="0073086A"/>
    <w:rsid w:val="00730D30"/>
    <w:rsid w:val="00730D60"/>
    <w:rsid w:val="00730EFA"/>
    <w:rsid w:val="0073111C"/>
    <w:rsid w:val="0073126A"/>
    <w:rsid w:val="007312CC"/>
    <w:rsid w:val="00731325"/>
    <w:rsid w:val="00731850"/>
    <w:rsid w:val="007318D8"/>
    <w:rsid w:val="00731926"/>
    <w:rsid w:val="00731B0B"/>
    <w:rsid w:val="00731DBB"/>
    <w:rsid w:val="00731E53"/>
    <w:rsid w:val="00731EF7"/>
    <w:rsid w:val="00731F0A"/>
    <w:rsid w:val="00731FFA"/>
    <w:rsid w:val="00732280"/>
    <w:rsid w:val="0073303E"/>
    <w:rsid w:val="0073319A"/>
    <w:rsid w:val="00733272"/>
    <w:rsid w:val="007339BD"/>
    <w:rsid w:val="00733A57"/>
    <w:rsid w:val="00733C48"/>
    <w:rsid w:val="007340EF"/>
    <w:rsid w:val="007341F2"/>
    <w:rsid w:val="00734296"/>
    <w:rsid w:val="00735AF3"/>
    <w:rsid w:val="00735F44"/>
    <w:rsid w:val="00735FE5"/>
    <w:rsid w:val="00736577"/>
    <w:rsid w:val="00736A64"/>
    <w:rsid w:val="00736BB8"/>
    <w:rsid w:val="007373F7"/>
    <w:rsid w:val="007376BF"/>
    <w:rsid w:val="00737C21"/>
    <w:rsid w:val="00737F6A"/>
    <w:rsid w:val="0074006C"/>
    <w:rsid w:val="007405AD"/>
    <w:rsid w:val="007406E7"/>
    <w:rsid w:val="00740BEA"/>
    <w:rsid w:val="00740E0A"/>
    <w:rsid w:val="00740ED6"/>
    <w:rsid w:val="0074100B"/>
    <w:rsid w:val="0074106E"/>
    <w:rsid w:val="007410B6"/>
    <w:rsid w:val="00741484"/>
    <w:rsid w:val="007423B0"/>
    <w:rsid w:val="00742714"/>
    <w:rsid w:val="00742DEF"/>
    <w:rsid w:val="00742F35"/>
    <w:rsid w:val="00743297"/>
    <w:rsid w:val="00743573"/>
    <w:rsid w:val="00744005"/>
    <w:rsid w:val="007441EC"/>
    <w:rsid w:val="00744630"/>
    <w:rsid w:val="007449D4"/>
    <w:rsid w:val="00744C6F"/>
    <w:rsid w:val="00744C75"/>
    <w:rsid w:val="00745000"/>
    <w:rsid w:val="00745635"/>
    <w:rsid w:val="007457F6"/>
    <w:rsid w:val="007458A7"/>
    <w:rsid w:val="00745912"/>
    <w:rsid w:val="00745ABB"/>
    <w:rsid w:val="00745E25"/>
    <w:rsid w:val="00745E84"/>
    <w:rsid w:val="0074601B"/>
    <w:rsid w:val="0074650F"/>
    <w:rsid w:val="007465C6"/>
    <w:rsid w:val="00746D01"/>
    <w:rsid w:val="00746E38"/>
    <w:rsid w:val="00746EE4"/>
    <w:rsid w:val="00746F4A"/>
    <w:rsid w:val="00747282"/>
    <w:rsid w:val="007476FD"/>
    <w:rsid w:val="00747988"/>
    <w:rsid w:val="00747CD5"/>
    <w:rsid w:val="00747E9E"/>
    <w:rsid w:val="00747F53"/>
    <w:rsid w:val="0075013B"/>
    <w:rsid w:val="0075080A"/>
    <w:rsid w:val="00750B42"/>
    <w:rsid w:val="00750D83"/>
    <w:rsid w:val="00751335"/>
    <w:rsid w:val="007515D5"/>
    <w:rsid w:val="0075219B"/>
    <w:rsid w:val="0075220D"/>
    <w:rsid w:val="00752287"/>
    <w:rsid w:val="00752970"/>
    <w:rsid w:val="0075332A"/>
    <w:rsid w:val="007533C6"/>
    <w:rsid w:val="00753B51"/>
    <w:rsid w:val="00753BCF"/>
    <w:rsid w:val="007540A0"/>
    <w:rsid w:val="007546B2"/>
    <w:rsid w:val="00755179"/>
    <w:rsid w:val="00755221"/>
    <w:rsid w:val="007555B1"/>
    <w:rsid w:val="007556DE"/>
    <w:rsid w:val="00755767"/>
    <w:rsid w:val="007558A2"/>
    <w:rsid w:val="00755BE1"/>
    <w:rsid w:val="00756071"/>
    <w:rsid w:val="007561A6"/>
    <w:rsid w:val="00756629"/>
    <w:rsid w:val="00756848"/>
    <w:rsid w:val="00756868"/>
    <w:rsid w:val="007568D9"/>
    <w:rsid w:val="00756AB9"/>
    <w:rsid w:val="00756E68"/>
    <w:rsid w:val="00756F11"/>
    <w:rsid w:val="007570DF"/>
    <w:rsid w:val="007575D2"/>
    <w:rsid w:val="00757B4F"/>
    <w:rsid w:val="00757B6A"/>
    <w:rsid w:val="00757CDC"/>
    <w:rsid w:val="00757DB9"/>
    <w:rsid w:val="00757ECB"/>
    <w:rsid w:val="0076008E"/>
    <w:rsid w:val="00760179"/>
    <w:rsid w:val="007604C7"/>
    <w:rsid w:val="007604FE"/>
    <w:rsid w:val="00760875"/>
    <w:rsid w:val="00760D66"/>
    <w:rsid w:val="007610E0"/>
    <w:rsid w:val="0076122B"/>
    <w:rsid w:val="0076199C"/>
    <w:rsid w:val="00761E4B"/>
    <w:rsid w:val="007621AA"/>
    <w:rsid w:val="00762318"/>
    <w:rsid w:val="0076235A"/>
    <w:rsid w:val="0076260A"/>
    <w:rsid w:val="00762BFD"/>
    <w:rsid w:val="007633AC"/>
    <w:rsid w:val="00763F25"/>
    <w:rsid w:val="00764A67"/>
    <w:rsid w:val="00764B17"/>
    <w:rsid w:val="0076508B"/>
    <w:rsid w:val="0076559B"/>
    <w:rsid w:val="0076611D"/>
    <w:rsid w:val="0076736B"/>
    <w:rsid w:val="00767468"/>
    <w:rsid w:val="00767A38"/>
    <w:rsid w:val="00767A96"/>
    <w:rsid w:val="00767E04"/>
    <w:rsid w:val="00767FC3"/>
    <w:rsid w:val="00770448"/>
    <w:rsid w:val="00770F6B"/>
    <w:rsid w:val="0077154D"/>
    <w:rsid w:val="00771883"/>
    <w:rsid w:val="00771A79"/>
    <w:rsid w:val="00771B35"/>
    <w:rsid w:val="00771EA3"/>
    <w:rsid w:val="00773321"/>
    <w:rsid w:val="00773830"/>
    <w:rsid w:val="00773A52"/>
    <w:rsid w:val="00774098"/>
    <w:rsid w:val="0077420C"/>
    <w:rsid w:val="00774474"/>
    <w:rsid w:val="007749A5"/>
    <w:rsid w:val="007756A1"/>
    <w:rsid w:val="00775953"/>
    <w:rsid w:val="00775D25"/>
    <w:rsid w:val="00776DC2"/>
    <w:rsid w:val="00777302"/>
    <w:rsid w:val="007777DA"/>
    <w:rsid w:val="00777956"/>
    <w:rsid w:val="00777DB5"/>
    <w:rsid w:val="00780122"/>
    <w:rsid w:val="0078015A"/>
    <w:rsid w:val="007801D7"/>
    <w:rsid w:val="007809AB"/>
    <w:rsid w:val="00780A0D"/>
    <w:rsid w:val="00780A41"/>
    <w:rsid w:val="00780AF8"/>
    <w:rsid w:val="007810E1"/>
    <w:rsid w:val="0078189F"/>
    <w:rsid w:val="00781AB3"/>
    <w:rsid w:val="0078214B"/>
    <w:rsid w:val="0078237A"/>
    <w:rsid w:val="007836DD"/>
    <w:rsid w:val="00783FBE"/>
    <w:rsid w:val="0078420F"/>
    <w:rsid w:val="007845F7"/>
    <w:rsid w:val="0078498A"/>
    <w:rsid w:val="00785788"/>
    <w:rsid w:val="00785A79"/>
    <w:rsid w:val="00786BAC"/>
    <w:rsid w:val="00786C65"/>
    <w:rsid w:val="007872F2"/>
    <w:rsid w:val="00787A73"/>
    <w:rsid w:val="007900C5"/>
    <w:rsid w:val="00790148"/>
    <w:rsid w:val="007902AE"/>
    <w:rsid w:val="007905A1"/>
    <w:rsid w:val="0079073F"/>
    <w:rsid w:val="00791646"/>
    <w:rsid w:val="00791767"/>
    <w:rsid w:val="00791795"/>
    <w:rsid w:val="0079195E"/>
    <w:rsid w:val="00791A0B"/>
    <w:rsid w:val="00791AD1"/>
    <w:rsid w:val="00792207"/>
    <w:rsid w:val="00792333"/>
    <w:rsid w:val="00792518"/>
    <w:rsid w:val="00792B64"/>
    <w:rsid w:val="00792E29"/>
    <w:rsid w:val="0079379A"/>
    <w:rsid w:val="007937DE"/>
    <w:rsid w:val="00793EA4"/>
    <w:rsid w:val="007946CF"/>
    <w:rsid w:val="00794925"/>
    <w:rsid w:val="00794953"/>
    <w:rsid w:val="00794D0C"/>
    <w:rsid w:val="00794F59"/>
    <w:rsid w:val="0079521F"/>
    <w:rsid w:val="007956AB"/>
    <w:rsid w:val="0079577C"/>
    <w:rsid w:val="00795946"/>
    <w:rsid w:val="00795A51"/>
    <w:rsid w:val="00795CF9"/>
    <w:rsid w:val="007971D7"/>
    <w:rsid w:val="0079738A"/>
    <w:rsid w:val="00797426"/>
    <w:rsid w:val="007975DE"/>
    <w:rsid w:val="00797674"/>
    <w:rsid w:val="00797893"/>
    <w:rsid w:val="00797A6A"/>
    <w:rsid w:val="007A00FB"/>
    <w:rsid w:val="007A0259"/>
    <w:rsid w:val="007A0682"/>
    <w:rsid w:val="007A07BB"/>
    <w:rsid w:val="007A099E"/>
    <w:rsid w:val="007A0B7E"/>
    <w:rsid w:val="007A0CE8"/>
    <w:rsid w:val="007A1356"/>
    <w:rsid w:val="007A15CD"/>
    <w:rsid w:val="007A1901"/>
    <w:rsid w:val="007A1EB9"/>
    <w:rsid w:val="007A1F2F"/>
    <w:rsid w:val="007A21AE"/>
    <w:rsid w:val="007A21EB"/>
    <w:rsid w:val="007A2401"/>
    <w:rsid w:val="007A2642"/>
    <w:rsid w:val="007A2A5C"/>
    <w:rsid w:val="007A2D92"/>
    <w:rsid w:val="007A3849"/>
    <w:rsid w:val="007A392B"/>
    <w:rsid w:val="007A4100"/>
    <w:rsid w:val="007A416E"/>
    <w:rsid w:val="007A4A4D"/>
    <w:rsid w:val="007A4C61"/>
    <w:rsid w:val="007A4EFA"/>
    <w:rsid w:val="007A4F19"/>
    <w:rsid w:val="007A50CA"/>
    <w:rsid w:val="007A5150"/>
    <w:rsid w:val="007A5373"/>
    <w:rsid w:val="007A53BB"/>
    <w:rsid w:val="007A5910"/>
    <w:rsid w:val="007A59A9"/>
    <w:rsid w:val="007A60BC"/>
    <w:rsid w:val="007A750A"/>
    <w:rsid w:val="007A753C"/>
    <w:rsid w:val="007A7849"/>
    <w:rsid w:val="007A789F"/>
    <w:rsid w:val="007A7A0F"/>
    <w:rsid w:val="007A7AB9"/>
    <w:rsid w:val="007A7AD1"/>
    <w:rsid w:val="007B0106"/>
    <w:rsid w:val="007B02E9"/>
    <w:rsid w:val="007B0909"/>
    <w:rsid w:val="007B0F20"/>
    <w:rsid w:val="007B178C"/>
    <w:rsid w:val="007B1895"/>
    <w:rsid w:val="007B23D7"/>
    <w:rsid w:val="007B27AF"/>
    <w:rsid w:val="007B2A0F"/>
    <w:rsid w:val="007B2CB6"/>
    <w:rsid w:val="007B3296"/>
    <w:rsid w:val="007B372A"/>
    <w:rsid w:val="007B398D"/>
    <w:rsid w:val="007B39B8"/>
    <w:rsid w:val="007B3B50"/>
    <w:rsid w:val="007B4594"/>
    <w:rsid w:val="007B4A0D"/>
    <w:rsid w:val="007B4C47"/>
    <w:rsid w:val="007B4C89"/>
    <w:rsid w:val="007B595B"/>
    <w:rsid w:val="007B599C"/>
    <w:rsid w:val="007B6117"/>
    <w:rsid w:val="007B6665"/>
    <w:rsid w:val="007B69FC"/>
    <w:rsid w:val="007B6CED"/>
    <w:rsid w:val="007B6D69"/>
    <w:rsid w:val="007B6DC0"/>
    <w:rsid w:val="007B74D0"/>
    <w:rsid w:val="007B75BC"/>
    <w:rsid w:val="007B79D5"/>
    <w:rsid w:val="007B7B94"/>
    <w:rsid w:val="007C00E1"/>
    <w:rsid w:val="007C00E7"/>
    <w:rsid w:val="007C0258"/>
    <w:rsid w:val="007C03BF"/>
    <w:rsid w:val="007C091C"/>
    <w:rsid w:val="007C0BD6"/>
    <w:rsid w:val="007C0C05"/>
    <w:rsid w:val="007C1021"/>
    <w:rsid w:val="007C1330"/>
    <w:rsid w:val="007C1487"/>
    <w:rsid w:val="007C151B"/>
    <w:rsid w:val="007C185F"/>
    <w:rsid w:val="007C1870"/>
    <w:rsid w:val="007C1890"/>
    <w:rsid w:val="007C2EA6"/>
    <w:rsid w:val="007C3148"/>
    <w:rsid w:val="007C316C"/>
    <w:rsid w:val="007C3220"/>
    <w:rsid w:val="007C326F"/>
    <w:rsid w:val="007C35BC"/>
    <w:rsid w:val="007C3806"/>
    <w:rsid w:val="007C39AE"/>
    <w:rsid w:val="007C3B09"/>
    <w:rsid w:val="007C3C3C"/>
    <w:rsid w:val="007C3C6D"/>
    <w:rsid w:val="007C3EBB"/>
    <w:rsid w:val="007C541D"/>
    <w:rsid w:val="007C58D3"/>
    <w:rsid w:val="007C5BB7"/>
    <w:rsid w:val="007C5D59"/>
    <w:rsid w:val="007C5D63"/>
    <w:rsid w:val="007C65B4"/>
    <w:rsid w:val="007C66C1"/>
    <w:rsid w:val="007C705F"/>
    <w:rsid w:val="007C7094"/>
    <w:rsid w:val="007C7FCB"/>
    <w:rsid w:val="007D0097"/>
    <w:rsid w:val="007D07D5"/>
    <w:rsid w:val="007D07E2"/>
    <w:rsid w:val="007D08AB"/>
    <w:rsid w:val="007D0942"/>
    <w:rsid w:val="007D121C"/>
    <w:rsid w:val="007D1C64"/>
    <w:rsid w:val="007D1FCA"/>
    <w:rsid w:val="007D201B"/>
    <w:rsid w:val="007D2585"/>
    <w:rsid w:val="007D2B48"/>
    <w:rsid w:val="007D32DD"/>
    <w:rsid w:val="007D3A56"/>
    <w:rsid w:val="007D3B87"/>
    <w:rsid w:val="007D3BD0"/>
    <w:rsid w:val="007D3C74"/>
    <w:rsid w:val="007D3D56"/>
    <w:rsid w:val="007D4118"/>
    <w:rsid w:val="007D415A"/>
    <w:rsid w:val="007D41D7"/>
    <w:rsid w:val="007D4B67"/>
    <w:rsid w:val="007D4C3F"/>
    <w:rsid w:val="007D5045"/>
    <w:rsid w:val="007D573C"/>
    <w:rsid w:val="007D5BE0"/>
    <w:rsid w:val="007D6261"/>
    <w:rsid w:val="007D66CB"/>
    <w:rsid w:val="007D686C"/>
    <w:rsid w:val="007D6B10"/>
    <w:rsid w:val="007D6CA4"/>
    <w:rsid w:val="007D6DCE"/>
    <w:rsid w:val="007D6E5C"/>
    <w:rsid w:val="007D72C4"/>
    <w:rsid w:val="007E0663"/>
    <w:rsid w:val="007E0EA8"/>
    <w:rsid w:val="007E1EF1"/>
    <w:rsid w:val="007E23E7"/>
    <w:rsid w:val="007E2914"/>
    <w:rsid w:val="007E2A45"/>
    <w:rsid w:val="007E2CFE"/>
    <w:rsid w:val="007E2DDF"/>
    <w:rsid w:val="007E2F92"/>
    <w:rsid w:val="007E30F0"/>
    <w:rsid w:val="007E3657"/>
    <w:rsid w:val="007E3D9E"/>
    <w:rsid w:val="007E3E07"/>
    <w:rsid w:val="007E43E9"/>
    <w:rsid w:val="007E45BD"/>
    <w:rsid w:val="007E4E95"/>
    <w:rsid w:val="007E5674"/>
    <w:rsid w:val="007E58CD"/>
    <w:rsid w:val="007E5990"/>
    <w:rsid w:val="007E59C9"/>
    <w:rsid w:val="007E5BC0"/>
    <w:rsid w:val="007E5F1C"/>
    <w:rsid w:val="007E686E"/>
    <w:rsid w:val="007E706A"/>
    <w:rsid w:val="007E762C"/>
    <w:rsid w:val="007E7DCF"/>
    <w:rsid w:val="007F0072"/>
    <w:rsid w:val="007F02F3"/>
    <w:rsid w:val="007F031C"/>
    <w:rsid w:val="007F123A"/>
    <w:rsid w:val="007F153F"/>
    <w:rsid w:val="007F18AC"/>
    <w:rsid w:val="007F2AFB"/>
    <w:rsid w:val="007F2EB6"/>
    <w:rsid w:val="007F357F"/>
    <w:rsid w:val="007F3766"/>
    <w:rsid w:val="007F3BAD"/>
    <w:rsid w:val="007F3BB8"/>
    <w:rsid w:val="007F40EB"/>
    <w:rsid w:val="007F414C"/>
    <w:rsid w:val="007F426E"/>
    <w:rsid w:val="007F4466"/>
    <w:rsid w:val="007F4989"/>
    <w:rsid w:val="007F4D08"/>
    <w:rsid w:val="007F4E79"/>
    <w:rsid w:val="007F54C3"/>
    <w:rsid w:val="007F5C7A"/>
    <w:rsid w:val="007F6718"/>
    <w:rsid w:val="007F6AF0"/>
    <w:rsid w:val="007F739F"/>
    <w:rsid w:val="007F77D1"/>
    <w:rsid w:val="007F7C2F"/>
    <w:rsid w:val="007F7EB5"/>
    <w:rsid w:val="00800215"/>
    <w:rsid w:val="008005A5"/>
    <w:rsid w:val="00800AD0"/>
    <w:rsid w:val="00801126"/>
    <w:rsid w:val="00801274"/>
    <w:rsid w:val="0080137A"/>
    <w:rsid w:val="00801991"/>
    <w:rsid w:val="0080204D"/>
    <w:rsid w:val="00802661"/>
    <w:rsid w:val="00802733"/>
    <w:rsid w:val="00802949"/>
    <w:rsid w:val="00802CC3"/>
    <w:rsid w:val="00802F2E"/>
    <w:rsid w:val="0080301E"/>
    <w:rsid w:val="008032E9"/>
    <w:rsid w:val="00803525"/>
    <w:rsid w:val="0080365F"/>
    <w:rsid w:val="0080389F"/>
    <w:rsid w:val="00803A34"/>
    <w:rsid w:val="00804039"/>
    <w:rsid w:val="008046D9"/>
    <w:rsid w:val="00804A0A"/>
    <w:rsid w:val="00804A74"/>
    <w:rsid w:val="0080542A"/>
    <w:rsid w:val="008058EE"/>
    <w:rsid w:val="00805A3B"/>
    <w:rsid w:val="00805D5D"/>
    <w:rsid w:val="00805DD5"/>
    <w:rsid w:val="008063C5"/>
    <w:rsid w:val="0080697F"/>
    <w:rsid w:val="00806B8A"/>
    <w:rsid w:val="00806F17"/>
    <w:rsid w:val="00807316"/>
    <w:rsid w:val="0080747E"/>
    <w:rsid w:val="0081053B"/>
    <w:rsid w:val="008107D0"/>
    <w:rsid w:val="008118D7"/>
    <w:rsid w:val="0081212B"/>
    <w:rsid w:val="008129E5"/>
    <w:rsid w:val="00812A45"/>
    <w:rsid w:val="00812A51"/>
    <w:rsid w:val="00812A6F"/>
    <w:rsid w:val="00812BE5"/>
    <w:rsid w:val="00812CD7"/>
    <w:rsid w:val="008132F6"/>
    <w:rsid w:val="00813CEB"/>
    <w:rsid w:val="00813FA3"/>
    <w:rsid w:val="008142D7"/>
    <w:rsid w:val="008143AF"/>
    <w:rsid w:val="0081443E"/>
    <w:rsid w:val="00814F03"/>
    <w:rsid w:val="008150E9"/>
    <w:rsid w:val="008154E0"/>
    <w:rsid w:val="00815571"/>
    <w:rsid w:val="00815751"/>
    <w:rsid w:val="008157CA"/>
    <w:rsid w:val="008158CE"/>
    <w:rsid w:val="00815931"/>
    <w:rsid w:val="00815AD3"/>
    <w:rsid w:val="00815B1A"/>
    <w:rsid w:val="00815B2B"/>
    <w:rsid w:val="00815BBD"/>
    <w:rsid w:val="00815DC8"/>
    <w:rsid w:val="00816B2D"/>
    <w:rsid w:val="00816B53"/>
    <w:rsid w:val="00817329"/>
    <w:rsid w:val="00817429"/>
    <w:rsid w:val="00817671"/>
    <w:rsid w:val="0081785C"/>
    <w:rsid w:val="0081792F"/>
    <w:rsid w:val="00817A44"/>
    <w:rsid w:val="00817AC2"/>
    <w:rsid w:val="00817F15"/>
    <w:rsid w:val="00820426"/>
    <w:rsid w:val="00820531"/>
    <w:rsid w:val="00820D0F"/>
    <w:rsid w:val="008212AD"/>
    <w:rsid w:val="00821486"/>
    <w:rsid w:val="00821514"/>
    <w:rsid w:val="00821E35"/>
    <w:rsid w:val="00821FD8"/>
    <w:rsid w:val="00822840"/>
    <w:rsid w:val="00822F7F"/>
    <w:rsid w:val="008232CE"/>
    <w:rsid w:val="00823495"/>
    <w:rsid w:val="00823937"/>
    <w:rsid w:val="0082431B"/>
    <w:rsid w:val="00824591"/>
    <w:rsid w:val="008246F7"/>
    <w:rsid w:val="008249BE"/>
    <w:rsid w:val="00824AED"/>
    <w:rsid w:val="00825413"/>
    <w:rsid w:val="0082554F"/>
    <w:rsid w:val="0082616E"/>
    <w:rsid w:val="008263BC"/>
    <w:rsid w:val="00826612"/>
    <w:rsid w:val="00826657"/>
    <w:rsid w:val="008266FB"/>
    <w:rsid w:val="0082672B"/>
    <w:rsid w:val="00826961"/>
    <w:rsid w:val="00826B53"/>
    <w:rsid w:val="00826BF8"/>
    <w:rsid w:val="00826E79"/>
    <w:rsid w:val="0082720F"/>
    <w:rsid w:val="00827820"/>
    <w:rsid w:val="00827924"/>
    <w:rsid w:val="00830589"/>
    <w:rsid w:val="00830DA9"/>
    <w:rsid w:val="00830DB3"/>
    <w:rsid w:val="00830E68"/>
    <w:rsid w:val="00830F80"/>
    <w:rsid w:val="008314B1"/>
    <w:rsid w:val="008315CA"/>
    <w:rsid w:val="00831AA7"/>
    <w:rsid w:val="00831B8B"/>
    <w:rsid w:val="00831F9D"/>
    <w:rsid w:val="00832B27"/>
    <w:rsid w:val="00832C62"/>
    <w:rsid w:val="00832CA2"/>
    <w:rsid w:val="00833C0D"/>
    <w:rsid w:val="00833C4C"/>
    <w:rsid w:val="00833C8C"/>
    <w:rsid w:val="00833D3D"/>
    <w:rsid w:val="00833DFA"/>
    <w:rsid w:val="0083405D"/>
    <w:rsid w:val="0083410A"/>
    <w:rsid w:val="00834519"/>
    <w:rsid w:val="008346C5"/>
    <w:rsid w:val="0083482F"/>
    <w:rsid w:val="00834B45"/>
    <w:rsid w:val="00834B92"/>
    <w:rsid w:val="00834B94"/>
    <w:rsid w:val="008352B0"/>
    <w:rsid w:val="008352D4"/>
    <w:rsid w:val="00835463"/>
    <w:rsid w:val="0083583F"/>
    <w:rsid w:val="00835D94"/>
    <w:rsid w:val="00836176"/>
    <w:rsid w:val="00836677"/>
    <w:rsid w:val="008367DC"/>
    <w:rsid w:val="00836A78"/>
    <w:rsid w:val="00836C85"/>
    <w:rsid w:val="00836DB9"/>
    <w:rsid w:val="00836ECC"/>
    <w:rsid w:val="0083738C"/>
    <w:rsid w:val="008377E1"/>
    <w:rsid w:val="008378E5"/>
    <w:rsid w:val="00837C67"/>
    <w:rsid w:val="00837D0D"/>
    <w:rsid w:val="00840022"/>
    <w:rsid w:val="00840533"/>
    <w:rsid w:val="00840968"/>
    <w:rsid w:val="00840AF5"/>
    <w:rsid w:val="008415B0"/>
    <w:rsid w:val="00842028"/>
    <w:rsid w:val="00842485"/>
    <w:rsid w:val="00842E90"/>
    <w:rsid w:val="00842F27"/>
    <w:rsid w:val="008430C7"/>
    <w:rsid w:val="0084350B"/>
    <w:rsid w:val="00843642"/>
    <w:rsid w:val="008436B8"/>
    <w:rsid w:val="00843A5C"/>
    <w:rsid w:val="00843AE9"/>
    <w:rsid w:val="00843C89"/>
    <w:rsid w:val="00844099"/>
    <w:rsid w:val="0084421C"/>
    <w:rsid w:val="00844425"/>
    <w:rsid w:val="00844459"/>
    <w:rsid w:val="00844B3A"/>
    <w:rsid w:val="00845028"/>
    <w:rsid w:val="008453BE"/>
    <w:rsid w:val="00845749"/>
    <w:rsid w:val="00845ACD"/>
    <w:rsid w:val="008460B6"/>
    <w:rsid w:val="00847422"/>
    <w:rsid w:val="008504FC"/>
    <w:rsid w:val="00850521"/>
    <w:rsid w:val="008506BB"/>
    <w:rsid w:val="0085090D"/>
    <w:rsid w:val="00850C99"/>
    <w:rsid w:val="00850C9D"/>
    <w:rsid w:val="00851026"/>
    <w:rsid w:val="00851C03"/>
    <w:rsid w:val="008520E1"/>
    <w:rsid w:val="008521DF"/>
    <w:rsid w:val="00852798"/>
    <w:rsid w:val="00852B59"/>
    <w:rsid w:val="00852F63"/>
    <w:rsid w:val="0085328A"/>
    <w:rsid w:val="00853335"/>
    <w:rsid w:val="008538CB"/>
    <w:rsid w:val="00853C3B"/>
    <w:rsid w:val="00853C49"/>
    <w:rsid w:val="00853F1A"/>
    <w:rsid w:val="0085418F"/>
    <w:rsid w:val="00854FF6"/>
    <w:rsid w:val="00855741"/>
    <w:rsid w:val="008557CD"/>
    <w:rsid w:val="00855991"/>
    <w:rsid w:val="00855ACC"/>
    <w:rsid w:val="00855C1A"/>
    <w:rsid w:val="00856272"/>
    <w:rsid w:val="008563FF"/>
    <w:rsid w:val="0085693B"/>
    <w:rsid w:val="00856C56"/>
    <w:rsid w:val="0085743C"/>
    <w:rsid w:val="0085766A"/>
    <w:rsid w:val="00857E7E"/>
    <w:rsid w:val="0086018B"/>
    <w:rsid w:val="008601CD"/>
    <w:rsid w:val="0086035F"/>
    <w:rsid w:val="008606A6"/>
    <w:rsid w:val="0086098D"/>
    <w:rsid w:val="00860A1E"/>
    <w:rsid w:val="00860D6C"/>
    <w:rsid w:val="008611DD"/>
    <w:rsid w:val="00861275"/>
    <w:rsid w:val="0086174C"/>
    <w:rsid w:val="00861A25"/>
    <w:rsid w:val="00861C67"/>
    <w:rsid w:val="00861E81"/>
    <w:rsid w:val="008620DE"/>
    <w:rsid w:val="008621E4"/>
    <w:rsid w:val="00862A14"/>
    <w:rsid w:val="00862EF6"/>
    <w:rsid w:val="00862F1A"/>
    <w:rsid w:val="00862FB0"/>
    <w:rsid w:val="008634BE"/>
    <w:rsid w:val="008639B3"/>
    <w:rsid w:val="00863CFF"/>
    <w:rsid w:val="00863DCB"/>
    <w:rsid w:val="00863E95"/>
    <w:rsid w:val="0086428C"/>
    <w:rsid w:val="00864451"/>
    <w:rsid w:val="00864D86"/>
    <w:rsid w:val="00864E29"/>
    <w:rsid w:val="00865579"/>
    <w:rsid w:val="00865788"/>
    <w:rsid w:val="0086586A"/>
    <w:rsid w:val="008659C9"/>
    <w:rsid w:val="00865AFA"/>
    <w:rsid w:val="00865DF8"/>
    <w:rsid w:val="008666BC"/>
    <w:rsid w:val="00866867"/>
    <w:rsid w:val="008669C1"/>
    <w:rsid w:val="00866AFD"/>
    <w:rsid w:val="0086723C"/>
    <w:rsid w:val="0086757A"/>
    <w:rsid w:val="00867784"/>
    <w:rsid w:val="008679C4"/>
    <w:rsid w:val="00867E30"/>
    <w:rsid w:val="00870044"/>
    <w:rsid w:val="00870158"/>
    <w:rsid w:val="0087032B"/>
    <w:rsid w:val="0087049B"/>
    <w:rsid w:val="00870DBF"/>
    <w:rsid w:val="00870F8F"/>
    <w:rsid w:val="00870FCF"/>
    <w:rsid w:val="00871093"/>
    <w:rsid w:val="008717EE"/>
    <w:rsid w:val="00872257"/>
    <w:rsid w:val="00872559"/>
    <w:rsid w:val="00872783"/>
    <w:rsid w:val="00872898"/>
    <w:rsid w:val="00872CDC"/>
    <w:rsid w:val="008732CA"/>
    <w:rsid w:val="00873A51"/>
    <w:rsid w:val="00873C77"/>
    <w:rsid w:val="0087400A"/>
    <w:rsid w:val="00874A86"/>
    <w:rsid w:val="00874FD3"/>
    <w:rsid w:val="008753E6"/>
    <w:rsid w:val="008755A8"/>
    <w:rsid w:val="0087599C"/>
    <w:rsid w:val="00875EC6"/>
    <w:rsid w:val="00876051"/>
    <w:rsid w:val="00876394"/>
    <w:rsid w:val="00876984"/>
    <w:rsid w:val="0087705C"/>
    <w:rsid w:val="008772BE"/>
    <w:rsid w:val="0087738C"/>
    <w:rsid w:val="00877A3D"/>
    <w:rsid w:val="00877AD8"/>
    <w:rsid w:val="00877B77"/>
    <w:rsid w:val="00877C13"/>
    <w:rsid w:val="00877F12"/>
    <w:rsid w:val="00880026"/>
    <w:rsid w:val="008802AF"/>
    <w:rsid w:val="00880342"/>
    <w:rsid w:val="008806F8"/>
    <w:rsid w:val="008807D8"/>
    <w:rsid w:val="0088091F"/>
    <w:rsid w:val="00880D03"/>
    <w:rsid w:val="00880D46"/>
    <w:rsid w:val="00881497"/>
    <w:rsid w:val="00881926"/>
    <w:rsid w:val="00881B4E"/>
    <w:rsid w:val="00881B97"/>
    <w:rsid w:val="00881C56"/>
    <w:rsid w:val="00881DD9"/>
    <w:rsid w:val="0088224D"/>
    <w:rsid w:val="008823E0"/>
    <w:rsid w:val="00882406"/>
    <w:rsid w:val="00882F32"/>
    <w:rsid w:val="0088318F"/>
    <w:rsid w:val="00883230"/>
    <w:rsid w:val="00883267"/>
    <w:rsid w:val="0088331D"/>
    <w:rsid w:val="0088361D"/>
    <w:rsid w:val="00883682"/>
    <w:rsid w:val="0088382A"/>
    <w:rsid w:val="00883885"/>
    <w:rsid w:val="008838A5"/>
    <w:rsid w:val="00883CA6"/>
    <w:rsid w:val="00884607"/>
    <w:rsid w:val="008846EB"/>
    <w:rsid w:val="00884911"/>
    <w:rsid w:val="008852B0"/>
    <w:rsid w:val="0088563C"/>
    <w:rsid w:val="00885A31"/>
    <w:rsid w:val="00885A5E"/>
    <w:rsid w:val="00885AE7"/>
    <w:rsid w:val="00885BD6"/>
    <w:rsid w:val="00885F51"/>
    <w:rsid w:val="008869D9"/>
    <w:rsid w:val="00886B60"/>
    <w:rsid w:val="00886D11"/>
    <w:rsid w:val="00886D94"/>
    <w:rsid w:val="008871BA"/>
    <w:rsid w:val="008876C0"/>
    <w:rsid w:val="0088770C"/>
    <w:rsid w:val="00887889"/>
    <w:rsid w:val="00887B10"/>
    <w:rsid w:val="00887B6A"/>
    <w:rsid w:val="00887FBE"/>
    <w:rsid w:val="0089036F"/>
    <w:rsid w:val="0089162D"/>
    <w:rsid w:val="00891D27"/>
    <w:rsid w:val="0089208B"/>
    <w:rsid w:val="008920FF"/>
    <w:rsid w:val="00892234"/>
    <w:rsid w:val="008926E8"/>
    <w:rsid w:val="0089294F"/>
    <w:rsid w:val="00892C22"/>
    <w:rsid w:val="00892E8B"/>
    <w:rsid w:val="00892F20"/>
    <w:rsid w:val="0089306E"/>
    <w:rsid w:val="0089318D"/>
    <w:rsid w:val="0089337A"/>
    <w:rsid w:val="0089355F"/>
    <w:rsid w:val="008938B3"/>
    <w:rsid w:val="00893EAD"/>
    <w:rsid w:val="008942F0"/>
    <w:rsid w:val="0089447A"/>
    <w:rsid w:val="00894F19"/>
    <w:rsid w:val="00894F24"/>
    <w:rsid w:val="00894FC2"/>
    <w:rsid w:val="0089586A"/>
    <w:rsid w:val="00895903"/>
    <w:rsid w:val="00895E97"/>
    <w:rsid w:val="00896033"/>
    <w:rsid w:val="008961A1"/>
    <w:rsid w:val="0089620E"/>
    <w:rsid w:val="00896A10"/>
    <w:rsid w:val="00896B67"/>
    <w:rsid w:val="00897075"/>
    <w:rsid w:val="008971B5"/>
    <w:rsid w:val="00897588"/>
    <w:rsid w:val="008975CD"/>
    <w:rsid w:val="00897A15"/>
    <w:rsid w:val="00897BFA"/>
    <w:rsid w:val="00897E13"/>
    <w:rsid w:val="008A018E"/>
    <w:rsid w:val="008A0795"/>
    <w:rsid w:val="008A0D32"/>
    <w:rsid w:val="008A18BE"/>
    <w:rsid w:val="008A19EB"/>
    <w:rsid w:val="008A1BD4"/>
    <w:rsid w:val="008A20AB"/>
    <w:rsid w:val="008A2105"/>
    <w:rsid w:val="008A216D"/>
    <w:rsid w:val="008A218F"/>
    <w:rsid w:val="008A2851"/>
    <w:rsid w:val="008A2A4A"/>
    <w:rsid w:val="008A2E56"/>
    <w:rsid w:val="008A2F49"/>
    <w:rsid w:val="008A3041"/>
    <w:rsid w:val="008A30E8"/>
    <w:rsid w:val="008A3855"/>
    <w:rsid w:val="008A4C44"/>
    <w:rsid w:val="008A4EA7"/>
    <w:rsid w:val="008A503C"/>
    <w:rsid w:val="008A50D1"/>
    <w:rsid w:val="008A512D"/>
    <w:rsid w:val="008A5278"/>
    <w:rsid w:val="008A55CF"/>
    <w:rsid w:val="008A564F"/>
    <w:rsid w:val="008A5B02"/>
    <w:rsid w:val="008A5D26"/>
    <w:rsid w:val="008A6057"/>
    <w:rsid w:val="008A6467"/>
    <w:rsid w:val="008A6555"/>
    <w:rsid w:val="008A6B13"/>
    <w:rsid w:val="008A6B45"/>
    <w:rsid w:val="008A6DCD"/>
    <w:rsid w:val="008A6ECB"/>
    <w:rsid w:val="008A71F2"/>
    <w:rsid w:val="008A7714"/>
    <w:rsid w:val="008A77C6"/>
    <w:rsid w:val="008A79AF"/>
    <w:rsid w:val="008A7FB7"/>
    <w:rsid w:val="008B0BCB"/>
    <w:rsid w:val="008B0BF9"/>
    <w:rsid w:val="008B0FA2"/>
    <w:rsid w:val="008B1867"/>
    <w:rsid w:val="008B20D3"/>
    <w:rsid w:val="008B2285"/>
    <w:rsid w:val="008B2866"/>
    <w:rsid w:val="008B2D04"/>
    <w:rsid w:val="008B2E9F"/>
    <w:rsid w:val="008B332F"/>
    <w:rsid w:val="008B3859"/>
    <w:rsid w:val="008B3AF4"/>
    <w:rsid w:val="008B436D"/>
    <w:rsid w:val="008B4E49"/>
    <w:rsid w:val="008B4F69"/>
    <w:rsid w:val="008B4F6C"/>
    <w:rsid w:val="008B506A"/>
    <w:rsid w:val="008B5401"/>
    <w:rsid w:val="008B5644"/>
    <w:rsid w:val="008B5FDA"/>
    <w:rsid w:val="008B69D5"/>
    <w:rsid w:val="008B6A8B"/>
    <w:rsid w:val="008B76F9"/>
    <w:rsid w:val="008B7712"/>
    <w:rsid w:val="008B78A2"/>
    <w:rsid w:val="008B7B26"/>
    <w:rsid w:val="008B7E54"/>
    <w:rsid w:val="008C0599"/>
    <w:rsid w:val="008C0E01"/>
    <w:rsid w:val="008C0E73"/>
    <w:rsid w:val="008C1281"/>
    <w:rsid w:val="008C12C0"/>
    <w:rsid w:val="008C1312"/>
    <w:rsid w:val="008C132C"/>
    <w:rsid w:val="008C1B68"/>
    <w:rsid w:val="008C1BF2"/>
    <w:rsid w:val="008C2611"/>
    <w:rsid w:val="008C2711"/>
    <w:rsid w:val="008C28DD"/>
    <w:rsid w:val="008C2987"/>
    <w:rsid w:val="008C29BC"/>
    <w:rsid w:val="008C2B3A"/>
    <w:rsid w:val="008C2D33"/>
    <w:rsid w:val="008C300C"/>
    <w:rsid w:val="008C3211"/>
    <w:rsid w:val="008C34C5"/>
    <w:rsid w:val="008C3524"/>
    <w:rsid w:val="008C3564"/>
    <w:rsid w:val="008C3825"/>
    <w:rsid w:val="008C4061"/>
    <w:rsid w:val="008C4229"/>
    <w:rsid w:val="008C425B"/>
    <w:rsid w:val="008C47EC"/>
    <w:rsid w:val="008C4980"/>
    <w:rsid w:val="008C4B16"/>
    <w:rsid w:val="008C4C22"/>
    <w:rsid w:val="008C5321"/>
    <w:rsid w:val="008C59FB"/>
    <w:rsid w:val="008C5BE0"/>
    <w:rsid w:val="008C6018"/>
    <w:rsid w:val="008C614B"/>
    <w:rsid w:val="008C62FF"/>
    <w:rsid w:val="008C6573"/>
    <w:rsid w:val="008C69FE"/>
    <w:rsid w:val="008C6AD7"/>
    <w:rsid w:val="008C6CE6"/>
    <w:rsid w:val="008C710F"/>
    <w:rsid w:val="008C71A7"/>
    <w:rsid w:val="008C7233"/>
    <w:rsid w:val="008C770C"/>
    <w:rsid w:val="008C78C4"/>
    <w:rsid w:val="008C799F"/>
    <w:rsid w:val="008C7E39"/>
    <w:rsid w:val="008C7ED1"/>
    <w:rsid w:val="008D03C7"/>
    <w:rsid w:val="008D07FB"/>
    <w:rsid w:val="008D0985"/>
    <w:rsid w:val="008D1161"/>
    <w:rsid w:val="008D14EB"/>
    <w:rsid w:val="008D179E"/>
    <w:rsid w:val="008D1952"/>
    <w:rsid w:val="008D1A60"/>
    <w:rsid w:val="008D1B26"/>
    <w:rsid w:val="008D2434"/>
    <w:rsid w:val="008D27AF"/>
    <w:rsid w:val="008D2A9F"/>
    <w:rsid w:val="008D36B9"/>
    <w:rsid w:val="008D3B4E"/>
    <w:rsid w:val="008D3CD3"/>
    <w:rsid w:val="008D3E37"/>
    <w:rsid w:val="008D42FC"/>
    <w:rsid w:val="008D465E"/>
    <w:rsid w:val="008D46D9"/>
    <w:rsid w:val="008D4D42"/>
    <w:rsid w:val="008D533A"/>
    <w:rsid w:val="008D558C"/>
    <w:rsid w:val="008D58B4"/>
    <w:rsid w:val="008D5C57"/>
    <w:rsid w:val="008D5E46"/>
    <w:rsid w:val="008D5F17"/>
    <w:rsid w:val="008D680A"/>
    <w:rsid w:val="008D77A3"/>
    <w:rsid w:val="008D7950"/>
    <w:rsid w:val="008D7BB3"/>
    <w:rsid w:val="008E0401"/>
    <w:rsid w:val="008E0757"/>
    <w:rsid w:val="008E1200"/>
    <w:rsid w:val="008E171D"/>
    <w:rsid w:val="008E1C43"/>
    <w:rsid w:val="008E1F24"/>
    <w:rsid w:val="008E25F9"/>
    <w:rsid w:val="008E2648"/>
    <w:rsid w:val="008E2785"/>
    <w:rsid w:val="008E32DF"/>
    <w:rsid w:val="008E35C8"/>
    <w:rsid w:val="008E3672"/>
    <w:rsid w:val="008E36E8"/>
    <w:rsid w:val="008E3C46"/>
    <w:rsid w:val="008E3F99"/>
    <w:rsid w:val="008E46A2"/>
    <w:rsid w:val="008E4BEB"/>
    <w:rsid w:val="008E52AB"/>
    <w:rsid w:val="008E5361"/>
    <w:rsid w:val="008E5459"/>
    <w:rsid w:val="008E5B16"/>
    <w:rsid w:val="008E5E2D"/>
    <w:rsid w:val="008E5EFB"/>
    <w:rsid w:val="008E5F9E"/>
    <w:rsid w:val="008E64B0"/>
    <w:rsid w:val="008E68D8"/>
    <w:rsid w:val="008E6925"/>
    <w:rsid w:val="008E6973"/>
    <w:rsid w:val="008E6AEA"/>
    <w:rsid w:val="008E6CB0"/>
    <w:rsid w:val="008E6D3E"/>
    <w:rsid w:val="008E73F2"/>
    <w:rsid w:val="008E78A3"/>
    <w:rsid w:val="008E7C16"/>
    <w:rsid w:val="008E7C3A"/>
    <w:rsid w:val="008F0654"/>
    <w:rsid w:val="008F06CB"/>
    <w:rsid w:val="008F08EA"/>
    <w:rsid w:val="008F128A"/>
    <w:rsid w:val="008F1DFC"/>
    <w:rsid w:val="008F1F20"/>
    <w:rsid w:val="008F21D6"/>
    <w:rsid w:val="008F2A3E"/>
    <w:rsid w:val="008F2A40"/>
    <w:rsid w:val="008F2C4B"/>
    <w:rsid w:val="008F2CC0"/>
    <w:rsid w:val="008F2D5E"/>
    <w:rsid w:val="008F2E83"/>
    <w:rsid w:val="008F3133"/>
    <w:rsid w:val="008F3951"/>
    <w:rsid w:val="008F42FC"/>
    <w:rsid w:val="008F4A14"/>
    <w:rsid w:val="008F4A59"/>
    <w:rsid w:val="008F4BD7"/>
    <w:rsid w:val="008F4C2A"/>
    <w:rsid w:val="008F4DC1"/>
    <w:rsid w:val="008F50DB"/>
    <w:rsid w:val="008F5B22"/>
    <w:rsid w:val="008F5D3A"/>
    <w:rsid w:val="008F5D81"/>
    <w:rsid w:val="008F612A"/>
    <w:rsid w:val="008F622D"/>
    <w:rsid w:val="008F7086"/>
    <w:rsid w:val="008F7127"/>
    <w:rsid w:val="008F7926"/>
    <w:rsid w:val="008F7F44"/>
    <w:rsid w:val="00900A3A"/>
    <w:rsid w:val="00900A9D"/>
    <w:rsid w:val="00900E74"/>
    <w:rsid w:val="00900EB7"/>
    <w:rsid w:val="0090116D"/>
    <w:rsid w:val="0090120D"/>
    <w:rsid w:val="00901642"/>
    <w:rsid w:val="00901672"/>
    <w:rsid w:val="00901E7D"/>
    <w:rsid w:val="00901F56"/>
    <w:rsid w:val="0090293D"/>
    <w:rsid w:val="0090298B"/>
    <w:rsid w:val="009034DE"/>
    <w:rsid w:val="009035CD"/>
    <w:rsid w:val="00903C69"/>
    <w:rsid w:val="00903E40"/>
    <w:rsid w:val="00903FF7"/>
    <w:rsid w:val="0090418F"/>
    <w:rsid w:val="009043E3"/>
    <w:rsid w:val="00904966"/>
    <w:rsid w:val="00904E3C"/>
    <w:rsid w:val="00905055"/>
    <w:rsid w:val="009051A7"/>
    <w:rsid w:val="00905396"/>
    <w:rsid w:val="009059DA"/>
    <w:rsid w:val="0090605D"/>
    <w:rsid w:val="00906419"/>
    <w:rsid w:val="00906D84"/>
    <w:rsid w:val="00906F02"/>
    <w:rsid w:val="00906F5A"/>
    <w:rsid w:val="00906F84"/>
    <w:rsid w:val="00907851"/>
    <w:rsid w:val="009079B7"/>
    <w:rsid w:val="009102C0"/>
    <w:rsid w:val="009106C7"/>
    <w:rsid w:val="009106D4"/>
    <w:rsid w:val="00910860"/>
    <w:rsid w:val="009108EF"/>
    <w:rsid w:val="0091097D"/>
    <w:rsid w:val="009109A1"/>
    <w:rsid w:val="009115D3"/>
    <w:rsid w:val="00911C1A"/>
    <w:rsid w:val="00911C24"/>
    <w:rsid w:val="009122DD"/>
    <w:rsid w:val="00912889"/>
    <w:rsid w:val="00912D11"/>
    <w:rsid w:val="0091347E"/>
    <w:rsid w:val="0091355C"/>
    <w:rsid w:val="00913908"/>
    <w:rsid w:val="00913A04"/>
    <w:rsid w:val="00913A42"/>
    <w:rsid w:val="00913AAC"/>
    <w:rsid w:val="00913E04"/>
    <w:rsid w:val="00914167"/>
    <w:rsid w:val="009143DB"/>
    <w:rsid w:val="009148D5"/>
    <w:rsid w:val="009149C1"/>
    <w:rsid w:val="00914D3C"/>
    <w:rsid w:val="00914DBF"/>
    <w:rsid w:val="00914E4D"/>
    <w:rsid w:val="00914FAF"/>
    <w:rsid w:val="00915065"/>
    <w:rsid w:val="00915702"/>
    <w:rsid w:val="00915A12"/>
    <w:rsid w:val="00915AC8"/>
    <w:rsid w:val="00915D1A"/>
    <w:rsid w:val="00915FCD"/>
    <w:rsid w:val="00916E1E"/>
    <w:rsid w:val="009170C2"/>
    <w:rsid w:val="0091757A"/>
    <w:rsid w:val="00917720"/>
    <w:rsid w:val="00917AC1"/>
    <w:rsid w:val="00917CE5"/>
    <w:rsid w:val="0092039B"/>
    <w:rsid w:val="0092087C"/>
    <w:rsid w:val="00920CF0"/>
    <w:rsid w:val="009217C0"/>
    <w:rsid w:val="009218A7"/>
    <w:rsid w:val="00921BC9"/>
    <w:rsid w:val="00921D11"/>
    <w:rsid w:val="009221D8"/>
    <w:rsid w:val="00922443"/>
    <w:rsid w:val="009233E1"/>
    <w:rsid w:val="009238F3"/>
    <w:rsid w:val="009249A3"/>
    <w:rsid w:val="00925241"/>
    <w:rsid w:val="00925CEC"/>
    <w:rsid w:val="009263D5"/>
    <w:rsid w:val="009263F0"/>
    <w:rsid w:val="00926689"/>
    <w:rsid w:val="009267DA"/>
    <w:rsid w:val="00926A3F"/>
    <w:rsid w:val="00926D04"/>
    <w:rsid w:val="00927654"/>
    <w:rsid w:val="0092794E"/>
    <w:rsid w:val="009302F3"/>
    <w:rsid w:val="0093094F"/>
    <w:rsid w:val="00930BBE"/>
    <w:rsid w:val="00930BE7"/>
    <w:rsid w:val="00930D30"/>
    <w:rsid w:val="0093102B"/>
    <w:rsid w:val="00931286"/>
    <w:rsid w:val="009315B8"/>
    <w:rsid w:val="009315D8"/>
    <w:rsid w:val="0093167F"/>
    <w:rsid w:val="009317C4"/>
    <w:rsid w:val="00931A55"/>
    <w:rsid w:val="00931CA0"/>
    <w:rsid w:val="00932741"/>
    <w:rsid w:val="0093277E"/>
    <w:rsid w:val="0093284A"/>
    <w:rsid w:val="00932DCA"/>
    <w:rsid w:val="00932EF2"/>
    <w:rsid w:val="009332A2"/>
    <w:rsid w:val="009333E1"/>
    <w:rsid w:val="00934716"/>
    <w:rsid w:val="00934880"/>
    <w:rsid w:val="0093494E"/>
    <w:rsid w:val="00934ECC"/>
    <w:rsid w:val="0093549D"/>
    <w:rsid w:val="0093550B"/>
    <w:rsid w:val="0093596E"/>
    <w:rsid w:val="00935992"/>
    <w:rsid w:val="00935AD2"/>
    <w:rsid w:val="00935FC5"/>
    <w:rsid w:val="00936952"/>
    <w:rsid w:val="00936971"/>
    <w:rsid w:val="00936A8D"/>
    <w:rsid w:val="00936A9C"/>
    <w:rsid w:val="009373DF"/>
    <w:rsid w:val="00937598"/>
    <w:rsid w:val="0093790B"/>
    <w:rsid w:val="00937A57"/>
    <w:rsid w:val="009401E3"/>
    <w:rsid w:val="009402E5"/>
    <w:rsid w:val="00940795"/>
    <w:rsid w:val="009407F1"/>
    <w:rsid w:val="00940CDD"/>
    <w:rsid w:val="00940F04"/>
    <w:rsid w:val="00940F55"/>
    <w:rsid w:val="009412AD"/>
    <w:rsid w:val="009413E1"/>
    <w:rsid w:val="00941726"/>
    <w:rsid w:val="00941D15"/>
    <w:rsid w:val="00942007"/>
    <w:rsid w:val="0094211B"/>
    <w:rsid w:val="00942BFD"/>
    <w:rsid w:val="00942CF3"/>
    <w:rsid w:val="00943219"/>
    <w:rsid w:val="00943751"/>
    <w:rsid w:val="009437A1"/>
    <w:rsid w:val="00943963"/>
    <w:rsid w:val="00943E06"/>
    <w:rsid w:val="00944467"/>
    <w:rsid w:val="00944890"/>
    <w:rsid w:val="00944A2A"/>
    <w:rsid w:val="00945441"/>
    <w:rsid w:val="009456DF"/>
    <w:rsid w:val="00945DD5"/>
    <w:rsid w:val="009462EA"/>
    <w:rsid w:val="00946D26"/>
    <w:rsid w:val="00946DD0"/>
    <w:rsid w:val="00946DDE"/>
    <w:rsid w:val="00946F18"/>
    <w:rsid w:val="00947452"/>
    <w:rsid w:val="00947461"/>
    <w:rsid w:val="0094759C"/>
    <w:rsid w:val="00947C56"/>
    <w:rsid w:val="009509E6"/>
    <w:rsid w:val="00950C9E"/>
    <w:rsid w:val="0095131E"/>
    <w:rsid w:val="009515D1"/>
    <w:rsid w:val="00952018"/>
    <w:rsid w:val="009523F7"/>
    <w:rsid w:val="0095246E"/>
    <w:rsid w:val="00952800"/>
    <w:rsid w:val="00952A93"/>
    <w:rsid w:val="0095300D"/>
    <w:rsid w:val="00953084"/>
    <w:rsid w:val="00953AD4"/>
    <w:rsid w:val="00953B28"/>
    <w:rsid w:val="00953FA0"/>
    <w:rsid w:val="0095445F"/>
    <w:rsid w:val="009545B0"/>
    <w:rsid w:val="009546E6"/>
    <w:rsid w:val="00954878"/>
    <w:rsid w:val="00954AD3"/>
    <w:rsid w:val="00954CAD"/>
    <w:rsid w:val="00955281"/>
    <w:rsid w:val="009558F1"/>
    <w:rsid w:val="00955AB1"/>
    <w:rsid w:val="00955BF6"/>
    <w:rsid w:val="00955CE8"/>
    <w:rsid w:val="00955E39"/>
    <w:rsid w:val="00956029"/>
    <w:rsid w:val="00956353"/>
    <w:rsid w:val="0095641A"/>
    <w:rsid w:val="00956812"/>
    <w:rsid w:val="0095692A"/>
    <w:rsid w:val="00956936"/>
    <w:rsid w:val="00957095"/>
    <w:rsid w:val="0095719A"/>
    <w:rsid w:val="00957392"/>
    <w:rsid w:val="00957484"/>
    <w:rsid w:val="009575F1"/>
    <w:rsid w:val="00957B08"/>
    <w:rsid w:val="00960648"/>
    <w:rsid w:val="00960C95"/>
    <w:rsid w:val="00960DE1"/>
    <w:rsid w:val="00961B13"/>
    <w:rsid w:val="009623E9"/>
    <w:rsid w:val="009624BC"/>
    <w:rsid w:val="00962D96"/>
    <w:rsid w:val="00963691"/>
    <w:rsid w:val="00963921"/>
    <w:rsid w:val="00963EEB"/>
    <w:rsid w:val="00964137"/>
    <w:rsid w:val="009642FD"/>
    <w:rsid w:val="009645AF"/>
    <w:rsid w:val="009648BC"/>
    <w:rsid w:val="00964C2F"/>
    <w:rsid w:val="0096543D"/>
    <w:rsid w:val="00965958"/>
    <w:rsid w:val="009659A6"/>
    <w:rsid w:val="00965B49"/>
    <w:rsid w:val="00965DBE"/>
    <w:rsid w:val="00965F88"/>
    <w:rsid w:val="00966003"/>
    <w:rsid w:val="0096611F"/>
    <w:rsid w:val="00966F11"/>
    <w:rsid w:val="00966F67"/>
    <w:rsid w:val="00967169"/>
    <w:rsid w:val="00967228"/>
    <w:rsid w:val="00967283"/>
    <w:rsid w:val="009678F6"/>
    <w:rsid w:val="00967C4E"/>
    <w:rsid w:val="00970800"/>
    <w:rsid w:val="0097124A"/>
    <w:rsid w:val="00971B7A"/>
    <w:rsid w:val="00971F8E"/>
    <w:rsid w:val="009720DB"/>
    <w:rsid w:val="00972ACF"/>
    <w:rsid w:val="00972D2B"/>
    <w:rsid w:val="00972E63"/>
    <w:rsid w:val="0097303A"/>
    <w:rsid w:val="009733E9"/>
    <w:rsid w:val="0097447A"/>
    <w:rsid w:val="009744B5"/>
    <w:rsid w:val="009747DB"/>
    <w:rsid w:val="00974F36"/>
    <w:rsid w:val="00975050"/>
    <w:rsid w:val="00975B97"/>
    <w:rsid w:val="00975EFC"/>
    <w:rsid w:val="00975F05"/>
    <w:rsid w:val="0097628B"/>
    <w:rsid w:val="0097652E"/>
    <w:rsid w:val="00976666"/>
    <w:rsid w:val="009774C9"/>
    <w:rsid w:val="00977654"/>
    <w:rsid w:val="00980093"/>
    <w:rsid w:val="0098102B"/>
    <w:rsid w:val="009812C6"/>
    <w:rsid w:val="00982694"/>
    <w:rsid w:val="009826FC"/>
    <w:rsid w:val="00982986"/>
    <w:rsid w:val="0098308C"/>
    <w:rsid w:val="009839DB"/>
    <w:rsid w:val="0098404C"/>
    <w:rsid w:val="009844E3"/>
    <w:rsid w:val="00984571"/>
    <w:rsid w:val="0098472F"/>
    <w:rsid w:val="009849B7"/>
    <w:rsid w:val="00984A4E"/>
    <w:rsid w:val="00984E03"/>
    <w:rsid w:val="00984E3A"/>
    <w:rsid w:val="00985852"/>
    <w:rsid w:val="00985855"/>
    <w:rsid w:val="00985A2D"/>
    <w:rsid w:val="00985A56"/>
    <w:rsid w:val="00986781"/>
    <w:rsid w:val="0098680D"/>
    <w:rsid w:val="00986975"/>
    <w:rsid w:val="009870ED"/>
    <w:rsid w:val="009870EE"/>
    <w:rsid w:val="009876AB"/>
    <w:rsid w:val="0098774E"/>
    <w:rsid w:val="00987839"/>
    <w:rsid w:val="00987DEF"/>
    <w:rsid w:val="00987E85"/>
    <w:rsid w:val="00990A29"/>
    <w:rsid w:val="00990AAE"/>
    <w:rsid w:val="00990C67"/>
    <w:rsid w:val="00991171"/>
    <w:rsid w:val="00991B07"/>
    <w:rsid w:val="00991FD8"/>
    <w:rsid w:val="0099226C"/>
    <w:rsid w:val="009922C8"/>
    <w:rsid w:val="00992679"/>
    <w:rsid w:val="009926B0"/>
    <w:rsid w:val="00992A05"/>
    <w:rsid w:val="0099384F"/>
    <w:rsid w:val="00994565"/>
    <w:rsid w:val="00994649"/>
    <w:rsid w:val="009946E5"/>
    <w:rsid w:val="00994756"/>
    <w:rsid w:val="00994BEA"/>
    <w:rsid w:val="009950C4"/>
    <w:rsid w:val="00995450"/>
    <w:rsid w:val="0099573A"/>
    <w:rsid w:val="00995950"/>
    <w:rsid w:val="00995CBE"/>
    <w:rsid w:val="00995DA6"/>
    <w:rsid w:val="00996D71"/>
    <w:rsid w:val="00996DF5"/>
    <w:rsid w:val="00997F90"/>
    <w:rsid w:val="009A0201"/>
    <w:rsid w:val="009A08E0"/>
    <w:rsid w:val="009A0D12"/>
    <w:rsid w:val="009A0DDC"/>
    <w:rsid w:val="009A0E15"/>
    <w:rsid w:val="009A1171"/>
    <w:rsid w:val="009A1227"/>
    <w:rsid w:val="009A1987"/>
    <w:rsid w:val="009A1A7B"/>
    <w:rsid w:val="009A1B1F"/>
    <w:rsid w:val="009A1FC5"/>
    <w:rsid w:val="009A2174"/>
    <w:rsid w:val="009A224A"/>
    <w:rsid w:val="009A289C"/>
    <w:rsid w:val="009A2AFB"/>
    <w:rsid w:val="009A2BEE"/>
    <w:rsid w:val="009A2FDD"/>
    <w:rsid w:val="009A4A2C"/>
    <w:rsid w:val="009A5289"/>
    <w:rsid w:val="009A53AB"/>
    <w:rsid w:val="009A53F4"/>
    <w:rsid w:val="009A585C"/>
    <w:rsid w:val="009A5EC6"/>
    <w:rsid w:val="009A61A7"/>
    <w:rsid w:val="009A61C1"/>
    <w:rsid w:val="009A655D"/>
    <w:rsid w:val="009A6846"/>
    <w:rsid w:val="009A6CCA"/>
    <w:rsid w:val="009A6D21"/>
    <w:rsid w:val="009A6F49"/>
    <w:rsid w:val="009A718F"/>
    <w:rsid w:val="009A7A53"/>
    <w:rsid w:val="009A7BCF"/>
    <w:rsid w:val="009B0285"/>
    <w:rsid w:val="009B0377"/>
    <w:rsid w:val="009B0402"/>
    <w:rsid w:val="009B053C"/>
    <w:rsid w:val="009B067D"/>
    <w:rsid w:val="009B0B68"/>
    <w:rsid w:val="009B0B75"/>
    <w:rsid w:val="009B0D3F"/>
    <w:rsid w:val="009B13D6"/>
    <w:rsid w:val="009B16DF"/>
    <w:rsid w:val="009B18DC"/>
    <w:rsid w:val="009B1FE8"/>
    <w:rsid w:val="009B271C"/>
    <w:rsid w:val="009B2BA5"/>
    <w:rsid w:val="009B3233"/>
    <w:rsid w:val="009B3571"/>
    <w:rsid w:val="009B379E"/>
    <w:rsid w:val="009B37AA"/>
    <w:rsid w:val="009B41CB"/>
    <w:rsid w:val="009B421B"/>
    <w:rsid w:val="009B4C87"/>
    <w:rsid w:val="009B4CB2"/>
    <w:rsid w:val="009B4D9D"/>
    <w:rsid w:val="009B508E"/>
    <w:rsid w:val="009B6392"/>
    <w:rsid w:val="009B64B2"/>
    <w:rsid w:val="009B6701"/>
    <w:rsid w:val="009B6EF7"/>
    <w:rsid w:val="009B7000"/>
    <w:rsid w:val="009B71A0"/>
    <w:rsid w:val="009B727E"/>
    <w:rsid w:val="009B7352"/>
    <w:rsid w:val="009B739C"/>
    <w:rsid w:val="009B7E68"/>
    <w:rsid w:val="009C04EC"/>
    <w:rsid w:val="009C0AA9"/>
    <w:rsid w:val="009C0CE6"/>
    <w:rsid w:val="009C1045"/>
    <w:rsid w:val="009C1B65"/>
    <w:rsid w:val="009C2745"/>
    <w:rsid w:val="009C328C"/>
    <w:rsid w:val="009C34C0"/>
    <w:rsid w:val="009C34E7"/>
    <w:rsid w:val="009C385D"/>
    <w:rsid w:val="009C3F30"/>
    <w:rsid w:val="009C4444"/>
    <w:rsid w:val="009C5084"/>
    <w:rsid w:val="009C5193"/>
    <w:rsid w:val="009C56AB"/>
    <w:rsid w:val="009C5D51"/>
    <w:rsid w:val="009C6956"/>
    <w:rsid w:val="009C6D35"/>
    <w:rsid w:val="009C7135"/>
    <w:rsid w:val="009C721C"/>
    <w:rsid w:val="009C77CC"/>
    <w:rsid w:val="009C79AD"/>
    <w:rsid w:val="009C7CA6"/>
    <w:rsid w:val="009C7DEF"/>
    <w:rsid w:val="009D01E3"/>
    <w:rsid w:val="009D01F0"/>
    <w:rsid w:val="009D02ED"/>
    <w:rsid w:val="009D067B"/>
    <w:rsid w:val="009D1897"/>
    <w:rsid w:val="009D1C24"/>
    <w:rsid w:val="009D2499"/>
    <w:rsid w:val="009D2538"/>
    <w:rsid w:val="009D2A6A"/>
    <w:rsid w:val="009D3316"/>
    <w:rsid w:val="009D3E1E"/>
    <w:rsid w:val="009D420C"/>
    <w:rsid w:val="009D48D8"/>
    <w:rsid w:val="009D49DB"/>
    <w:rsid w:val="009D4A41"/>
    <w:rsid w:val="009D4D43"/>
    <w:rsid w:val="009D52A9"/>
    <w:rsid w:val="009D55AA"/>
    <w:rsid w:val="009D57CA"/>
    <w:rsid w:val="009D5972"/>
    <w:rsid w:val="009D6056"/>
    <w:rsid w:val="009D6079"/>
    <w:rsid w:val="009D613C"/>
    <w:rsid w:val="009D6440"/>
    <w:rsid w:val="009D6704"/>
    <w:rsid w:val="009D671E"/>
    <w:rsid w:val="009D7762"/>
    <w:rsid w:val="009D781E"/>
    <w:rsid w:val="009D7932"/>
    <w:rsid w:val="009D7BB9"/>
    <w:rsid w:val="009E01C7"/>
    <w:rsid w:val="009E10BC"/>
    <w:rsid w:val="009E1270"/>
    <w:rsid w:val="009E17D8"/>
    <w:rsid w:val="009E1AEB"/>
    <w:rsid w:val="009E1C15"/>
    <w:rsid w:val="009E1E0F"/>
    <w:rsid w:val="009E2540"/>
    <w:rsid w:val="009E2CB3"/>
    <w:rsid w:val="009E2E6D"/>
    <w:rsid w:val="009E33F4"/>
    <w:rsid w:val="009E3785"/>
    <w:rsid w:val="009E39E7"/>
    <w:rsid w:val="009E3D00"/>
    <w:rsid w:val="009E3E77"/>
    <w:rsid w:val="009E3FAB"/>
    <w:rsid w:val="009E49DD"/>
    <w:rsid w:val="009E599F"/>
    <w:rsid w:val="009E5B3F"/>
    <w:rsid w:val="009E5CBF"/>
    <w:rsid w:val="009E60AC"/>
    <w:rsid w:val="009E61F3"/>
    <w:rsid w:val="009E68E3"/>
    <w:rsid w:val="009E6FA6"/>
    <w:rsid w:val="009E70BF"/>
    <w:rsid w:val="009E7BA4"/>
    <w:rsid w:val="009E7C47"/>
    <w:rsid w:val="009E7CEB"/>
    <w:rsid w:val="009E7D90"/>
    <w:rsid w:val="009F0D55"/>
    <w:rsid w:val="009F10C4"/>
    <w:rsid w:val="009F1273"/>
    <w:rsid w:val="009F12BD"/>
    <w:rsid w:val="009F1316"/>
    <w:rsid w:val="009F149F"/>
    <w:rsid w:val="009F15E0"/>
    <w:rsid w:val="009F1765"/>
    <w:rsid w:val="009F1A49"/>
    <w:rsid w:val="009F1AB0"/>
    <w:rsid w:val="009F22F4"/>
    <w:rsid w:val="009F2DDF"/>
    <w:rsid w:val="009F31EB"/>
    <w:rsid w:val="009F35E3"/>
    <w:rsid w:val="009F3856"/>
    <w:rsid w:val="009F42AC"/>
    <w:rsid w:val="009F459C"/>
    <w:rsid w:val="009F4951"/>
    <w:rsid w:val="009F4A89"/>
    <w:rsid w:val="009F4EAF"/>
    <w:rsid w:val="009F501D"/>
    <w:rsid w:val="009F50C6"/>
    <w:rsid w:val="009F6312"/>
    <w:rsid w:val="009F6544"/>
    <w:rsid w:val="009F6589"/>
    <w:rsid w:val="009F692F"/>
    <w:rsid w:val="009F6A42"/>
    <w:rsid w:val="009F7708"/>
    <w:rsid w:val="00A000FF"/>
    <w:rsid w:val="00A00993"/>
    <w:rsid w:val="00A0155A"/>
    <w:rsid w:val="00A01C44"/>
    <w:rsid w:val="00A01FAF"/>
    <w:rsid w:val="00A02B29"/>
    <w:rsid w:val="00A02C6C"/>
    <w:rsid w:val="00A02DB7"/>
    <w:rsid w:val="00A0344A"/>
    <w:rsid w:val="00A03558"/>
    <w:rsid w:val="00A03607"/>
    <w:rsid w:val="00A037F5"/>
    <w:rsid w:val="00A039D5"/>
    <w:rsid w:val="00A03B28"/>
    <w:rsid w:val="00A03F00"/>
    <w:rsid w:val="00A04246"/>
    <w:rsid w:val="00A04254"/>
    <w:rsid w:val="00A044C8"/>
    <w:rsid w:val="00A046AD"/>
    <w:rsid w:val="00A046E7"/>
    <w:rsid w:val="00A055E1"/>
    <w:rsid w:val="00A05F94"/>
    <w:rsid w:val="00A0654D"/>
    <w:rsid w:val="00A066FD"/>
    <w:rsid w:val="00A0670F"/>
    <w:rsid w:val="00A067C0"/>
    <w:rsid w:val="00A0694A"/>
    <w:rsid w:val="00A06B58"/>
    <w:rsid w:val="00A0705B"/>
    <w:rsid w:val="00A07163"/>
    <w:rsid w:val="00A074DC"/>
    <w:rsid w:val="00A075D1"/>
    <w:rsid w:val="00A07958"/>
    <w:rsid w:val="00A079C1"/>
    <w:rsid w:val="00A1003F"/>
    <w:rsid w:val="00A10697"/>
    <w:rsid w:val="00A10D41"/>
    <w:rsid w:val="00A111F7"/>
    <w:rsid w:val="00A114B3"/>
    <w:rsid w:val="00A11A5E"/>
    <w:rsid w:val="00A11CB1"/>
    <w:rsid w:val="00A12091"/>
    <w:rsid w:val="00A12520"/>
    <w:rsid w:val="00A1274D"/>
    <w:rsid w:val="00A12906"/>
    <w:rsid w:val="00A130FD"/>
    <w:rsid w:val="00A1313E"/>
    <w:rsid w:val="00A13444"/>
    <w:rsid w:val="00A13BA4"/>
    <w:rsid w:val="00A13CE0"/>
    <w:rsid w:val="00A13D6D"/>
    <w:rsid w:val="00A144D5"/>
    <w:rsid w:val="00A14769"/>
    <w:rsid w:val="00A1514A"/>
    <w:rsid w:val="00A1599F"/>
    <w:rsid w:val="00A15C33"/>
    <w:rsid w:val="00A15F18"/>
    <w:rsid w:val="00A15F71"/>
    <w:rsid w:val="00A16151"/>
    <w:rsid w:val="00A16389"/>
    <w:rsid w:val="00A16BCA"/>
    <w:rsid w:val="00A16CFF"/>
    <w:rsid w:val="00A16E32"/>
    <w:rsid w:val="00A16E57"/>
    <w:rsid w:val="00A16EC6"/>
    <w:rsid w:val="00A173A8"/>
    <w:rsid w:val="00A1749B"/>
    <w:rsid w:val="00A17C06"/>
    <w:rsid w:val="00A17DF3"/>
    <w:rsid w:val="00A200B9"/>
    <w:rsid w:val="00A205FF"/>
    <w:rsid w:val="00A20745"/>
    <w:rsid w:val="00A2099C"/>
    <w:rsid w:val="00A20B6D"/>
    <w:rsid w:val="00A20D27"/>
    <w:rsid w:val="00A20E76"/>
    <w:rsid w:val="00A2126E"/>
    <w:rsid w:val="00A2128F"/>
    <w:rsid w:val="00A21706"/>
    <w:rsid w:val="00A217A4"/>
    <w:rsid w:val="00A21ADD"/>
    <w:rsid w:val="00A21FB5"/>
    <w:rsid w:val="00A229DD"/>
    <w:rsid w:val="00A22E3E"/>
    <w:rsid w:val="00A23450"/>
    <w:rsid w:val="00A23465"/>
    <w:rsid w:val="00A23BDD"/>
    <w:rsid w:val="00A241E1"/>
    <w:rsid w:val="00A247D5"/>
    <w:rsid w:val="00A248F9"/>
    <w:rsid w:val="00A2493E"/>
    <w:rsid w:val="00A24E54"/>
    <w:rsid w:val="00A24FCC"/>
    <w:rsid w:val="00A25E26"/>
    <w:rsid w:val="00A260D3"/>
    <w:rsid w:val="00A26526"/>
    <w:rsid w:val="00A269B3"/>
    <w:rsid w:val="00A26A90"/>
    <w:rsid w:val="00A26B27"/>
    <w:rsid w:val="00A26CCB"/>
    <w:rsid w:val="00A26E4A"/>
    <w:rsid w:val="00A2702C"/>
    <w:rsid w:val="00A30035"/>
    <w:rsid w:val="00A30177"/>
    <w:rsid w:val="00A30E4F"/>
    <w:rsid w:val="00A31686"/>
    <w:rsid w:val="00A31A15"/>
    <w:rsid w:val="00A31B8F"/>
    <w:rsid w:val="00A31BAE"/>
    <w:rsid w:val="00A31EA9"/>
    <w:rsid w:val="00A32253"/>
    <w:rsid w:val="00A3310E"/>
    <w:rsid w:val="00A333A0"/>
    <w:rsid w:val="00A33998"/>
    <w:rsid w:val="00A33CB8"/>
    <w:rsid w:val="00A33FBE"/>
    <w:rsid w:val="00A34263"/>
    <w:rsid w:val="00A34B0D"/>
    <w:rsid w:val="00A354AF"/>
    <w:rsid w:val="00A35D52"/>
    <w:rsid w:val="00A35FA9"/>
    <w:rsid w:val="00A368EC"/>
    <w:rsid w:val="00A371DA"/>
    <w:rsid w:val="00A371E9"/>
    <w:rsid w:val="00A373ED"/>
    <w:rsid w:val="00A37633"/>
    <w:rsid w:val="00A378B9"/>
    <w:rsid w:val="00A37E70"/>
    <w:rsid w:val="00A37EF6"/>
    <w:rsid w:val="00A40387"/>
    <w:rsid w:val="00A4058F"/>
    <w:rsid w:val="00A4096B"/>
    <w:rsid w:val="00A40A2E"/>
    <w:rsid w:val="00A40E24"/>
    <w:rsid w:val="00A416F4"/>
    <w:rsid w:val="00A41761"/>
    <w:rsid w:val="00A41A27"/>
    <w:rsid w:val="00A41CB9"/>
    <w:rsid w:val="00A41D62"/>
    <w:rsid w:val="00A42081"/>
    <w:rsid w:val="00A420DC"/>
    <w:rsid w:val="00A423A2"/>
    <w:rsid w:val="00A42606"/>
    <w:rsid w:val="00A42767"/>
    <w:rsid w:val="00A4280E"/>
    <w:rsid w:val="00A4297D"/>
    <w:rsid w:val="00A42A40"/>
    <w:rsid w:val="00A43197"/>
    <w:rsid w:val="00A43387"/>
    <w:rsid w:val="00A435F7"/>
    <w:rsid w:val="00A437E1"/>
    <w:rsid w:val="00A4399F"/>
    <w:rsid w:val="00A43CC8"/>
    <w:rsid w:val="00A43D9C"/>
    <w:rsid w:val="00A44857"/>
    <w:rsid w:val="00A450B0"/>
    <w:rsid w:val="00A45CD3"/>
    <w:rsid w:val="00A4685E"/>
    <w:rsid w:val="00A4692C"/>
    <w:rsid w:val="00A46A97"/>
    <w:rsid w:val="00A46B94"/>
    <w:rsid w:val="00A471BD"/>
    <w:rsid w:val="00A473E1"/>
    <w:rsid w:val="00A47486"/>
    <w:rsid w:val="00A47D27"/>
    <w:rsid w:val="00A500AC"/>
    <w:rsid w:val="00A501DF"/>
    <w:rsid w:val="00A50200"/>
    <w:rsid w:val="00A502BB"/>
    <w:rsid w:val="00A50790"/>
    <w:rsid w:val="00A50B2D"/>
    <w:rsid w:val="00A50B4C"/>
    <w:rsid w:val="00A50CD4"/>
    <w:rsid w:val="00A50D07"/>
    <w:rsid w:val="00A510A1"/>
    <w:rsid w:val="00A51135"/>
    <w:rsid w:val="00A51191"/>
    <w:rsid w:val="00A51220"/>
    <w:rsid w:val="00A51D74"/>
    <w:rsid w:val="00A52265"/>
    <w:rsid w:val="00A52437"/>
    <w:rsid w:val="00A527D1"/>
    <w:rsid w:val="00A52BF6"/>
    <w:rsid w:val="00A52C74"/>
    <w:rsid w:val="00A5330A"/>
    <w:rsid w:val="00A53666"/>
    <w:rsid w:val="00A538FD"/>
    <w:rsid w:val="00A5430A"/>
    <w:rsid w:val="00A54498"/>
    <w:rsid w:val="00A54A01"/>
    <w:rsid w:val="00A54AF5"/>
    <w:rsid w:val="00A54D0B"/>
    <w:rsid w:val="00A550C6"/>
    <w:rsid w:val="00A556FA"/>
    <w:rsid w:val="00A5593E"/>
    <w:rsid w:val="00A55FBD"/>
    <w:rsid w:val="00A56B58"/>
    <w:rsid w:val="00A56D62"/>
    <w:rsid w:val="00A56EFC"/>
    <w:rsid w:val="00A56F07"/>
    <w:rsid w:val="00A571BA"/>
    <w:rsid w:val="00A5762C"/>
    <w:rsid w:val="00A57AFC"/>
    <w:rsid w:val="00A600FC"/>
    <w:rsid w:val="00A605E0"/>
    <w:rsid w:val="00A60BCA"/>
    <w:rsid w:val="00A60C4A"/>
    <w:rsid w:val="00A60F8B"/>
    <w:rsid w:val="00A611FA"/>
    <w:rsid w:val="00A61682"/>
    <w:rsid w:val="00A61AB6"/>
    <w:rsid w:val="00A622C3"/>
    <w:rsid w:val="00A6233D"/>
    <w:rsid w:val="00A624A5"/>
    <w:rsid w:val="00A62791"/>
    <w:rsid w:val="00A62DEB"/>
    <w:rsid w:val="00A638DA"/>
    <w:rsid w:val="00A6399B"/>
    <w:rsid w:val="00A63A27"/>
    <w:rsid w:val="00A63BF8"/>
    <w:rsid w:val="00A647A0"/>
    <w:rsid w:val="00A64B46"/>
    <w:rsid w:val="00A650DA"/>
    <w:rsid w:val="00A656F0"/>
    <w:rsid w:val="00A65B41"/>
    <w:rsid w:val="00A65C0A"/>
    <w:rsid w:val="00A65E00"/>
    <w:rsid w:val="00A664D7"/>
    <w:rsid w:val="00A66A78"/>
    <w:rsid w:val="00A67304"/>
    <w:rsid w:val="00A67938"/>
    <w:rsid w:val="00A67A70"/>
    <w:rsid w:val="00A67A85"/>
    <w:rsid w:val="00A67B32"/>
    <w:rsid w:val="00A67CFB"/>
    <w:rsid w:val="00A70BC8"/>
    <w:rsid w:val="00A70F14"/>
    <w:rsid w:val="00A7163B"/>
    <w:rsid w:val="00A71729"/>
    <w:rsid w:val="00A71EFE"/>
    <w:rsid w:val="00A729DB"/>
    <w:rsid w:val="00A72AD2"/>
    <w:rsid w:val="00A72E9C"/>
    <w:rsid w:val="00A7373E"/>
    <w:rsid w:val="00A73821"/>
    <w:rsid w:val="00A73C77"/>
    <w:rsid w:val="00A73E78"/>
    <w:rsid w:val="00A7436E"/>
    <w:rsid w:val="00A74D7B"/>
    <w:rsid w:val="00A74E96"/>
    <w:rsid w:val="00A75074"/>
    <w:rsid w:val="00A7573C"/>
    <w:rsid w:val="00A75A8E"/>
    <w:rsid w:val="00A75EB3"/>
    <w:rsid w:val="00A76179"/>
    <w:rsid w:val="00A761B6"/>
    <w:rsid w:val="00A76200"/>
    <w:rsid w:val="00A76407"/>
    <w:rsid w:val="00A7658A"/>
    <w:rsid w:val="00A7671A"/>
    <w:rsid w:val="00A768F4"/>
    <w:rsid w:val="00A76A86"/>
    <w:rsid w:val="00A77839"/>
    <w:rsid w:val="00A77E1B"/>
    <w:rsid w:val="00A77F74"/>
    <w:rsid w:val="00A800A5"/>
    <w:rsid w:val="00A80396"/>
    <w:rsid w:val="00A8049B"/>
    <w:rsid w:val="00A8075D"/>
    <w:rsid w:val="00A80A52"/>
    <w:rsid w:val="00A80CE6"/>
    <w:rsid w:val="00A812FD"/>
    <w:rsid w:val="00A8149F"/>
    <w:rsid w:val="00A81D8F"/>
    <w:rsid w:val="00A81DED"/>
    <w:rsid w:val="00A82058"/>
    <w:rsid w:val="00A820A6"/>
    <w:rsid w:val="00A82302"/>
    <w:rsid w:val="00A824DD"/>
    <w:rsid w:val="00A825EE"/>
    <w:rsid w:val="00A8284C"/>
    <w:rsid w:val="00A829AB"/>
    <w:rsid w:val="00A82ECA"/>
    <w:rsid w:val="00A8311F"/>
    <w:rsid w:val="00A833FD"/>
    <w:rsid w:val="00A83459"/>
    <w:rsid w:val="00A8345E"/>
    <w:rsid w:val="00A83676"/>
    <w:rsid w:val="00A83B7B"/>
    <w:rsid w:val="00A83DC1"/>
    <w:rsid w:val="00A84274"/>
    <w:rsid w:val="00A84DC7"/>
    <w:rsid w:val="00A84F3E"/>
    <w:rsid w:val="00A85081"/>
    <w:rsid w:val="00A850F3"/>
    <w:rsid w:val="00A85174"/>
    <w:rsid w:val="00A85862"/>
    <w:rsid w:val="00A85BEF"/>
    <w:rsid w:val="00A864E3"/>
    <w:rsid w:val="00A86B7C"/>
    <w:rsid w:val="00A86EF8"/>
    <w:rsid w:val="00A874A5"/>
    <w:rsid w:val="00A8759C"/>
    <w:rsid w:val="00A87AC1"/>
    <w:rsid w:val="00A87D97"/>
    <w:rsid w:val="00A90B5A"/>
    <w:rsid w:val="00A90E83"/>
    <w:rsid w:val="00A90F40"/>
    <w:rsid w:val="00A910D0"/>
    <w:rsid w:val="00A9183E"/>
    <w:rsid w:val="00A918C4"/>
    <w:rsid w:val="00A91A93"/>
    <w:rsid w:val="00A92669"/>
    <w:rsid w:val="00A92C3B"/>
    <w:rsid w:val="00A92C70"/>
    <w:rsid w:val="00A92E8F"/>
    <w:rsid w:val="00A93539"/>
    <w:rsid w:val="00A941F7"/>
    <w:rsid w:val="00A94574"/>
    <w:rsid w:val="00A94CBA"/>
    <w:rsid w:val="00A94DB5"/>
    <w:rsid w:val="00A95014"/>
    <w:rsid w:val="00A953AE"/>
    <w:rsid w:val="00A95936"/>
    <w:rsid w:val="00A95A71"/>
    <w:rsid w:val="00A95CD7"/>
    <w:rsid w:val="00A961BE"/>
    <w:rsid w:val="00A96265"/>
    <w:rsid w:val="00A964B4"/>
    <w:rsid w:val="00A96521"/>
    <w:rsid w:val="00A96588"/>
    <w:rsid w:val="00A96F85"/>
    <w:rsid w:val="00A97051"/>
    <w:rsid w:val="00A97084"/>
    <w:rsid w:val="00A9726E"/>
    <w:rsid w:val="00A9747A"/>
    <w:rsid w:val="00A97490"/>
    <w:rsid w:val="00A9771E"/>
    <w:rsid w:val="00A97AAE"/>
    <w:rsid w:val="00AA0160"/>
    <w:rsid w:val="00AA0222"/>
    <w:rsid w:val="00AA0535"/>
    <w:rsid w:val="00AA053A"/>
    <w:rsid w:val="00AA091C"/>
    <w:rsid w:val="00AA09FF"/>
    <w:rsid w:val="00AA0A4B"/>
    <w:rsid w:val="00AA0ABF"/>
    <w:rsid w:val="00AA0E45"/>
    <w:rsid w:val="00AA1455"/>
    <w:rsid w:val="00AA145F"/>
    <w:rsid w:val="00AA16E0"/>
    <w:rsid w:val="00AA1C2C"/>
    <w:rsid w:val="00AA1EA3"/>
    <w:rsid w:val="00AA2146"/>
    <w:rsid w:val="00AA25C2"/>
    <w:rsid w:val="00AA27BC"/>
    <w:rsid w:val="00AA35F6"/>
    <w:rsid w:val="00AA368F"/>
    <w:rsid w:val="00AA3B5A"/>
    <w:rsid w:val="00AA3CD6"/>
    <w:rsid w:val="00AA40FB"/>
    <w:rsid w:val="00AA4616"/>
    <w:rsid w:val="00AA4B94"/>
    <w:rsid w:val="00AA4EDD"/>
    <w:rsid w:val="00AA565D"/>
    <w:rsid w:val="00AA581C"/>
    <w:rsid w:val="00AA5DBF"/>
    <w:rsid w:val="00AA5E3F"/>
    <w:rsid w:val="00AA6244"/>
    <w:rsid w:val="00AA64A0"/>
    <w:rsid w:val="00AA667C"/>
    <w:rsid w:val="00AA687A"/>
    <w:rsid w:val="00AA6963"/>
    <w:rsid w:val="00AA6E91"/>
    <w:rsid w:val="00AA6EF8"/>
    <w:rsid w:val="00AA6F61"/>
    <w:rsid w:val="00AA7011"/>
    <w:rsid w:val="00AA7439"/>
    <w:rsid w:val="00AB0268"/>
    <w:rsid w:val="00AB03C5"/>
    <w:rsid w:val="00AB047E"/>
    <w:rsid w:val="00AB0B0A"/>
    <w:rsid w:val="00AB0BB7"/>
    <w:rsid w:val="00AB0C42"/>
    <w:rsid w:val="00AB0FB8"/>
    <w:rsid w:val="00AB0FDE"/>
    <w:rsid w:val="00AB11E4"/>
    <w:rsid w:val="00AB1CE7"/>
    <w:rsid w:val="00AB1DF9"/>
    <w:rsid w:val="00AB22C6"/>
    <w:rsid w:val="00AB2AD0"/>
    <w:rsid w:val="00AB2F5E"/>
    <w:rsid w:val="00AB3182"/>
    <w:rsid w:val="00AB35DF"/>
    <w:rsid w:val="00AB408E"/>
    <w:rsid w:val="00AB4182"/>
    <w:rsid w:val="00AB418F"/>
    <w:rsid w:val="00AB4223"/>
    <w:rsid w:val="00AB4264"/>
    <w:rsid w:val="00AB4327"/>
    <w:rsid w:val="00AB489E"/>
    <w:rsid w:val="00AB4AA9"/>
    <w:rsid w:val="00AB4BB3"/>
    <w:rsid w:val="00AB4CA1"/>
    <w:rsid w:val="00AB4FA1"/>
    <w:rsid w:val="00AB5073"/>
    <w:rsid w:val="00AB53BF"/>
    <w:rsid w:val="00AB5F1A"/>
    <w:rsid w:val="00AB654E"/>
    <w:rsid w:val="00AB6799"/>
    <w:rsid w:val="00AB67FC"/>
    <w:rsid w:val="00AB794E"/>
    <w:rsid w:val="00AC00F2"/>
    <w:rsid w:val="00AC0294"/>
    <w:rsid w:val="00AC0331"/>
    <w:rsid w:val="00AC0561"/>
    <w:rsid w:val="00AC075F"/>
    <w:rsid w:val="00AC086B"/>
    <w:rsid w:val="00AC0BA4"/>
    <w:rsid w:val="00AC19D2"/>
    <w:rsid w:val="00AC1CB7"/>
    <w:rsid w:val="00AC1E97"/>
    <w:rsid w:val="00AC2640"/>
    <w:rsid w:val="00AC2AEA"/>
    <w:rsid w:val="00AC31B5"/>
    <w:rsid w:val="00AC31D3"/>
    <w:rsid w:val="00AC32DB"/>
    <w:rsid w:val="00AC3B40"/>
    <w:rsid w:val="00AC3EC2"/>
    <w:rsid w:val="00AC49E9"/>
    <w:rsid w:val="00AC4A63"/>
    <w:rsid w:val="00AC4B8B"/>
    <w:rsid w:val="00AC4EA1"/>
    <w:rsid w:val="00AC5381"/>
    <w:rsid w:val="00AC5920"/>
    <w:rsid w:val="00AC619C"/>
    <w:rsid w:val="00AC61A8"/>
    <w:rsid w:val="00AC681D"/>
    <w:rsid w:val="00AC6A8D"/>
    <w:rsid w:val="00AC6EE0"/>
    <w:rsid w:val="00AC6FE1"/>
    <w:rsid w:val="00AC7107"/>
    <w:rsid w:val="00AC76FA"/>
    <w:rsid w:val="00AC790C"/>
    <w:rsid w:val="00AC7C55"/>
    <w:rsid w:val="00AD0582"/>
    <w:rsid w:val="00AD0E65"/>
    <w:rsid w:val="00AD1088"/>
    <w:rsid w:val="00AD1422"/>
    <w:rsid w:val="00AD18A3"/>
    <w:rsid w:val="00AD199A"/>
    <w:rsid w:val="00AD1E4C"/>
    <w:rsid w:val="00AD2035"/>
    <w:rsid w:val="00AD27B4"/>
    <w:rsid w:val="00AD2BF2"/>
    <w:rsid w:val="00AD2DF9"/>
    <w:rsid w:val="00AD3257"/>
    <w:rsid w:val="00AD33D2"/>
    <w:rsid w:val="00AD3460"/>
    <w:rsid w:val="00AD396E"/>
    <w:rsid w:val="00AD3AEF"/>
    <w:rsid w:val="00AD3C36"/>
    <w:rsid w:val="00AD4013"/>
    <w:rsid w:val="00AD4112"/>
    <w:rsid w:val="00AD49B3"/>
    <w:rsid w:val="00AD4B57"/>
    <w:rsid w:val="00AD4B65"/>
    <w:rsid w:val="00AD4C4E"/>
    <w:rsid w:val="00AD4E90"/>
    <w:rsid w:val="00AD5422"/>
    <w:rsid w:val="00AD5D07"/>
    <w:rsid w:val="00AD61C4"/>
    <w:rsid w:val="00AD620C"/>
    <w:rsid w:val="00AD626E"/>
    <w:rsid w:val="00AD7356"/>
    <w:rsid w:val="00AD7884"/>
    <w:rsid w:val="00AD7ABB"/>
    <w:rsid w:val="00AD7C0A"/>
    <w:rsid w:val="00AD7DBE"/>
    <w:rsid w:val="00AE030D"/>
    <w:rsid w:val="00AE080A"/>
    <w:rsid w:val="00AE0CD8"/>
    <w:rsid w:val="00AE0D5C"/>
    <w:rsid w:val="00AE0E12"/>
    <w:rsid w:val="00AE11D6"/>
    <w:rsid w:val="00AE146A"/>
    <w:rsid w:val="00AE186E"/>
    <w:rsid w:val="00AE1C8C"/>
    <w:rsid w:val="00AE1C8F"/>
    <w:rsid w:val="00AE26EB"/>
    <w:rsid w:val="00AE2ADA"/>
    <w:rsid w:val="00AE2CB7"/>
    <w:rsid w:val="00AE3213"/>
    <w:rsid w:val="00AE33CF"/>
    <w:rsid w:val="00AE3B01"/>
    <w:rsid w:val="00AE3B77"/>
    <w:rsid w:val="00AE3C47"/>
    <w:rsid w:val="00AE3F15"/>
    <w:rsid w:val="00AE3F4B"/>
    <w:rsid w:val="00AE4179"/>
    <w:rsid w:val="00AE4425"/>
    <w:rsid w:val="00AE4467"/>
    <w:rsid w:val="00AE45F0"/>
    <w:rsid w:val="00AE4737"/>
    <w:rsid w:val="00AE4AEB"/>
    <w:rsid w:val="00AE4E3D"/>
    <w:rsid w:val="00AE4FBE"/>
    <w:rsid w:val="00AE650F"/>
    <w:rsid w:val="00AE6555"/>
    <w:rsid w:val="00AE6911"/>
    <w:rsid w:val="00AE6CCA"/>
    <w:rsid w:val="00AE6FDE"/>
    <w:rsid w:val="00AE7185"/>
    <w:rsid w:val="00AE7200"/>
    <w:rsid w:val="00AE799E"/>
    <w:rsid w:val="00AE79AA"/>
    <w:rsid w:val="00AE7D16"/>
    <w:rsid w:val="00AE7EEF"/>
    <w:rsid w:val="00AF06C1"/>
    <w:rsid w:val="00AF0C09"/>
    <w:rsid w:val="00AF0C0F"/>
    <w:rsid w:val="00AF1246"/>
    <w:rsid w:val="00AF13A5"/>
    <w:rsid w:val="00AF157D"/>
    <w:rsid w:val="00AF16FD"/>
    <w:rsid w:val="00AF1863"/>
    <w:rsid w:val="00AF202B"/>
    <w:rsid w:val="00AF2569"/>
    <w:rsid w:val="00AF2ADB"/>
    <w:rsid w:val="00AF3334"/>
    <w:rsid w:val="00AF3345"/>
    <w:rsid w:val="00AF3D74"/>
    <w:rsid w:val="00AF49BB"/>
    <w:rsid w:val="00AF4A6D"/>
    <w:rsid w:val="00AF4BA1"/>
    <w:rsid w:val="00AF4C2D"/>
    <w:rsid w:val="00AF4CAA"/>
    <w:rsid w:val="00AF571A"/>
    <w:rsid w:val="00AF5A54"/>
    <w:rsid w:val="00AF5BD9"/>
    <w:rsid w:val="00AF60A0"/>
    <w:rsid w:val="00AF6781"/>
    <w:rsid w:val="00AF67FC"/>
    <w:rsid w:val="00AF6856"/>
    <w:rsid w:val="00AF77D4"/>
    <w:rsid w:val="00AF7B68"/>
    <w:rsid w:val="00AF7D0D"/>
    <w:rsid w:val="00AF7DF5"/>
    <w:rsid w:val="00B004DF"/>
    <w:rsid w:val="00B005F3"/>
    <w:rsid w:val="00B006E5"/>
    <w:rsid w:val="00B0086E"/>
    <w:rsid w:val="00B0097C"/>
    <w:rsid w:val="00B009A8"/>
    <w:rsid w:val="00B00BCA"/>
    <w:rsid w:val="00B00CEA"/>
    <w:rsid w:val="00B00F12"/>
    <w:rsid w:val="00B01121"/>
    <w:rsid w:val="00B01148"/>
    <w:rsid w:val="00B014DD"/>
    <w:rsid w:val="00B01B15"/>
    <w:rsid w:val="00B01D79"/>
    <w:rsid w:val="00B01EE7"/>
    <w:rsid w:val="00B024C2"/>
    <w:rsid w:val="00B026B4"/>
    <w:rsid w:val="00B02B24"/>
    <w:rsid w:val="00B03049"/>
    <w:rsid w:val="00B0376E"/>
    <w:rsid w:val="00B04A50"/>
    <w:rsid w:val="00B04D8A"/>
    <w:rsid w:val="00B0503A"/>
    <w:rsid w:val="00B05362"/>
    <w:rsid w:val="00B055DA"/>
    <w:rsid w:val="00B05838"/>
    <w:rsid w:val="00B05A6F"/>
    <w:rsid w:val="00B05D88"/>
    <w:rsid w:val="00B063FB"/>
    <w:rsid w:val="00B0640D"/>
    <w:rsid w:val="00B0655C"/>
    <w:rsid w:val="00B06F23"/>
    <w:rsid w:val="00B070BF"/>
    <w:rsid w:val="00B076C0"/>
    <w:rsid w:val="00B07700"/>
    <w:rsid w:val="00B07B20"/>
    <w:rsid w:val="00B07D54"/>
    <w:rsid w:val="00B07E2A"/>
    <w:rsid w:val="00B10165"/>
    <w:rsid w:val="00B10740"/>
    <w:rsid w:val="00B10934"/>
    <w:rsid w:val="00B10C07"/>
    <w:rsid w:val="00B10D2F"/>
    <w:rsid w:val="00B10E13"/>
    <w:rsid w:val="00B1120D"/>
    <w:rsid w:val="00B11829"/>
    <w:rsid w:val="00B11CDE"/>
    <w:rsid w:val="00B11E51"/>
    <w:rsid w:val="00B12523"/>
    <w:rsid w:val="00B12A4C"/>
    <w:rsid w:val="00B12AB4"/>
    <w:rsid w:val="00B12ACF"/>
    <w:rsid w:val="00B12E38"/>
    <w:rsid w:val="00B13437"/>
    <w:rsid w:val="00B1343F"/>
    <w:rsid w:val="00B13748"/>
    <w:rsid w:val="00B13921"/>
    <w:rsid w:val="00B144D4"/>
    <w:rsid w:val="00B14721"/>
    <w:rsid w:val="00B14A90"/>
    <w:rsid w:val="00B15090"/>
    <w:rsid w:val="00B1528C"/>
    <w:rsid w:val="00B15611"/>
    <w:rsid w:val="00B16ACD"/>
    <w:rsid w:val="00B16E8B"/>
    <w:rsid w:val="00B17836"/>
    <w:rsid w:val="00B17B3D"/>
    <w:rsid w:val="00B17B55"/>
    <w:rsid w:val="00B200D1"/>
    <w:rsid w:val="00B20224"/>
    <w:rsid w:val="00B20297"/>
    <w:rsid w:val="00B20D39"/>
    <w:rsid w:val="00B21487"/>
    <w:rsid w:val="00B21619"/>
    <w:rsid w:val="00B21906"/>
    <w:rsid w:val="00B21944"/>
    <w:rsid w:val="00B22590"/>
    <w:rsid w:val="00B227EC"/>
    <w:rsid w:val="00B22B76"/>
    <w:rsid w:val="00B232D1"/>
    <w:rsid w:val="00B23765"/>
    <w:rsid w:val="00B245E4"/>
    <w:rsid w:val="00B24B4B"/>
    <w:rsid w:val="00B24D79"/>
    <w:rsid w:val="00B24DB5"/>
    <w:rsid w:val="00B250B4"/>
    <w:rsid w:val="00B26291"/>
    <w:rsid w:val="00B262C3"/>
    <w:rsid w:val="00B26449"/>
    <w:rsid w:val="00B265DD"/>
    <w:rsid w:val="00B267CD"/>
    <w:rsid w:val="00B27FC3"/>
    <w:rsid w:val="00B30304"/>
    <w:rsid w:val="00B30385"/>
    <w:rsid w:val="00B307A3"/>
    <w:rsid w:val="00B3098B"/>
    <w:rsid w:val="00B309D2"/>
    <w:rsid w:val="00B309EE"/>
    <w:rsid w:val="00B30D6A"/>
    <w:rsid w:val="00B30ED6"/>
    <w:rsid w:val="00B31208"/>
    <w:rsid w:val="00B31E59"/>
    <w:rsid w:val="00B31E61"/>
    <w:rsid w:val="00B31F9E"/>
    <w:rsid w:val="00B3268F"/>
    <w:rsid w:val="00B3279D"/>
    <w:rsid w:val="00B3281A"/>
    <w:rsid w:val="00B329C8"/>
    <w:rsid w:val="00B32A95"/>
    <w:rsid w:val="00B32C02"/>
    <w:rsid w:val="00B32C2C"/>
    <w:rsid w:val="00B32C5E"/>
    <w:rsid w:val="00B3342F"/>
    <w:rsid w:val="00B33803"/>
    <w:rsid w:val="00B33A1A"/>
    <w:rsid w:val="00B33E6C"/>
    <w:rsid w:val="00B3483D"/>
    <w:rsid w:val="00B34A2D"/>
    <w:rsid w:val="00B35104"/>
    <w:rsid w:val="00B358B7"/>
    <w:rsid w:val="00B35D8C"/>
    <w:rsid w:val="00B36185"/>
    <w:rsid w:val="00B368E0"/>
    <w:rsid w:val="00B36B46"/>
    <w:rsid w:val="00B36B8A"/>
    <w:rsid w:val="00B36D3A"/>
    <w:rsid w:val="00B36E6D"/>
    <w:rsid w:val="00B37047"/>
    <w:rsid w:val="00B371CC"/>
    <w:rsid w:val="00B37454"/>
    <w:rsid w:val="00B37C1F"/>
    <w:rsid w:val="00B403B9"/>
    <w:rsid w:val="00B40551"/>
    <w:rsid w:val="00B4141F"/>
    <w:rsid w:val="00B41585"/>
    <w:rsid w:val="00B419DD"/>
    <w:rsid w:val="00B41C32"/>
    <w:rsid w:val="00B41CD9"/>
    <w:rsid w:val="00B42210"/>
    <w:rsid w:val="00B422C2"/>
    <w:rsid w:val="00B427E6"/>
    <w:rsid w:val="00B428A6"/>
    <w:rsid w:val="00B42E91"/>
    <w:rsid w:val="00B4389D"/>
    <w:rsid w:val="00B43DF9"/>
    <w:rsid w:val="00B43E1F"/>
    <w:rsid w:val="00B43E25"/>
    <w:rsid w:val="00B43EDB"/>
    <w:rsid w:val="00B440AF"/>
    <w:rsid w:val="00B443ED"/>
    <w:rsid w:val="00B44786"/>
    <w:rsid w:val="00B44803"/>
    <w:rsid w:val="00B44E16"/>
    <w:rsid w:val="00B45810"/>
    <w:rsid w:val="00B45FBC"/>
    <w:rsid w:val="00B4639A"/>
    <w:rsid w:val="00B46733"/>
    <w:rsid w:val="00B46989"/>
    <w:rsid w:val="00B47108"/>
    <w:rsid w:val="00B4767D"/>
    <w:rsid w:val="00B4787B"/>
    <w:rsid w:val="00B47B5F"/>
    <w:rsid w:val="00B50061"/>
    <w:rsid w:val="00B51826"/>
    <w:rsid w:val="00B51842"/>
    <w:rsid w:val="00B51976"/>
    <w:rsid w:val="00B51A7D"/>
    <w:rsid w:val="00B51C9B"/>
    <w:rsid w:val="00B520EC"/>
    <w:rsid w:val="00B525D9"/>
    <w:rsid w:val="00B52B85"/>
    <w:rsid w:val="00B535C2"/>
    <w:rsid w:val="00B5360E"/>
    <w:rsid w:val="00B53C91"/>
    <w:rsid w:val="00B541EE"/>
    <w:rsid w:val="00B54656"/>
    <w:rsid w:val="00B54AD3"/>
    <w:rsid w:val="00B54B2D"/>
    <w:rsid w:val="00B55544"/>
    <w:rsid w:val="00B5564A"/>
    <w:rsid w:val="00B55C3F"/>
    <w:rsid w:val="00B55CC5"/>
    <w:rsid w:val="00B560F0"/>
    <w:rsid w:val="00B56100"/>
    <w:rsid w:val="00B56250"/>
    <w:rsid w:val="00B565D3"/>
    <w:rsid w:val="00B56642"/>
    <w:rsid w:val="00B567CD"/>
    <w:rsid w:val="00B56A23"/>
    <w:rsid w:val="00B56CDD"/>
    <w:rsid w:val="00B57113"/>
    <w:rsid w:val="00B5716E"/>
    <w:rsid w:val="00B57A68"/>
    <w:rsid w:val="00B57C12"/>
    <w:rsid w:val="00B57C39"/>
    <w:rsid w:val="00B57F5E"/>
    <w:rsid w:val="00B60259"/>
    <w:rsid w:val="00B60840"/>
    <w:rsid w:val="00B60A65"/>
    <w:rsid w:val="00B60AE6"/>
    <w:rsid w:val="00B60FBF"/>
    <w:rsid w:val="00B6108A"/>
    <w:rsid w:val="00B61309"/>
    <w:rsid w:val="00B61C6C"/>
    <w:rsid w:val="00B61D24"/>
    <w:rsid w:val="00B629D6"/>
    <w:rsid w:val="00B62B06"/>
    <w:rsid w:val="00B62B57"/>
    <w:rsid w:val="00B62B80"/>
    <w:rsid w:val="00B6316C"/>
    <w:rsid w:val="00B63487"/>
    <w:rsid w:val="00B63552"/>
    <w:rsid w:val="00B63E40"/>
    <w:rsid w:val="00B642FC"/>
    <w:rsid w:val="00B64D26"/>
    <w:rsid w:val="00B64FBB"/>
    <w:rsid w:val="00B65161"/>
    <w:rsid w:val="00B65717"/>
    <w:rsid w:val="00B65935"/>
    <w:rsid w:val="00B664E3"/>
    <w:rsid w:val="00B66A4D"/>
    <w:rsid w:val="00B66D40"/>
    <w:rsid w:val="00B66F9E"/>
    <w:rsid w:val="00B67E99"/>
    <w:rsid w:val="00B70389"/>
    <w:rsid w:val="00B7066A"/>
    <w:rsid w:val="00B708DC"/>
    <w:rsid w:val="00B70E22"/>
    <w:rsid w:val="00B71CF6"/>
    <w:rsid w:val="00B7204F"/>
    <w:rsid w:val="00B72799"/>
    <w:rsid w:val="00B72B85"/>
    <w:rsid w:val="00B732A5"/>
    <w:rsid w:val="00B73535"/>
    <w:rsid w:val="00B73AAC"/>
    <w:rsid w:val="00B74490"/>
    <w:rsid w:val="00B745D2"/>
    <w:rsid w:val="00B74629"/>
    <w:rsid w:val="00B7480D"/>
    <w:rsid w:val="00B74B88"/>
    <w:rsid w:val="00B74EB6"/>
    <w:rsid w:val="00B7501F"/>
    <w:rsid w:val="00B751D7"/>
    <w:rsid w:val="00B75760"/>
    <w:rsid w:val="00B759C7"/>
    <w:rsid w:val="00B75E74"/>
    <w:rsid w:val="00B760A0"/>
    <w:rsid w:val="00B760CE"/>
    <w:rsid w:val="00B76279"/>
    <w:rsid w:val="00B7637F"/>
    <w:rsid w:val="00B7661F"/>
    <w:rsid w:val="00B76A5B"/>
    <w:rsid w:val="00B76B9D"/>
    <w:rsid w:val="00B7708F"/>
    <w:rsid w:val="00B77163"/>
    <w:rsid w:val="00B774CB"/>
    <w:rsid w:val="00B77622"/>
    <w:rsid w:val="00B778B6"/>
    <w:rsid w:val="00B77F78"/>
    <w:rsid w:val="00B80290"/>
    <w:rsid w:val="00B80402"/>
    <w:rsid w:val="00B80B9A"/>
    <w:rsid w:val="00B80FA0"/>
    <w:rsid w:val="00B81EA2"/>
    <w:rsid w:val="00B8265E"/>
    <w:rsid w:val="00B82669"/>
    <w:rsid w:val="00B82B49"/>
    <w:rsid w:val="00B830B7"/>
    <w:rsid w:val="00B83760"/>
    <w:rsid w:val="00B83A56"/>
    <w:rsid w:val="00B83B93"/>
    <w:rsid w:val="00B841AE"/>
    <w:rsid w:val="00B8426A"/>
    <w:rsid w:val="00B8440F"/>
    <w:rsid w:val="00B846B7"/>
    <w:rsid w:val="00B848EA"/>
    <w:rsid w:val="00B84B2B"/>
    <w:rsid w:val="00B84B6A"/>
    <w:rsid w:val="00B84C30"/>
    <w:rsid w:val="00B85578"/>
    <w:rsid w:val="00B859C4"/>
    <w:rsid w:val="00B85A22"/>
    <w:rsid w:val="00B85BE8"/>
    <w:rsid w:val="00B85C8A"/>
    <w:rsid w:val="00B85DB8"/>
    <w:rsid w:val="00B85FAE"/>
    <w:rsid w:val="00B86274"/>
    <w:rsid w:val="00B8670A"/>
    <w:rsid w:val="00B8716D"/>
    <w:rsid w:val="00B871ED"/>
    <w:rsid w:val="00B87771"/>
    <w:rsid w:val="00B87BFF"/>
    <w:rsid w:val="00B9011B"/>
    <w:rsid w:val="00B90336"/>
    <w:rsid w:val="00B9041A"/>
    <w:rsid w:val="00B90500"/>
    <w:rsid w:val="00B90928"/>
    <w:rsid w:val="00B90B59"/>
    <w:rsid w:val="00B90D58"/>
    <w:rsid w:val="00B90E9B"/>
    <w:rsid w:val="00B911F6"/>
    <w:rsid w:val="00B91264"/>
    <w:rsid w:val="00B912D6"/>
    <w:rsid w:val="00B91697"/>
    <w:rsid w:val="00B9176C"/>
    <w:rsid w:val="00B917F1"/>
    <w:rsid w:val="00B919A0"/>
    <w:rsid w:val="00B91D2C"/>
    <w:rsid w:val="00B92850"/>
    <w:rsid w:val="00B9285F"/>
    <w:rsid w:val="00B929B0"/>
    <w:rsid w:val="00B92B72"/>
    <w:rsid w:val="00B92C8A"/>
    <w:rsid w:val="00B935A4"/>
    <w:rsid w:val="00B938BF"/>
    <w:rsid w:val="00B93B1E"/>
    <w:rsid w:val="00B93BB8"/>
    <w:rsid w:val="00B93E83"/>
    <w:rsid w:val="00B93FB6"/>
    <w:rsid w:val="00B9413D"/>
    <w:rsid w:val="00B944B9"/>
    <w:rsid w:val="00B94B18"/>
    <w:rsid w:val="00B94BE2"/>
    <w:rsid w:val="00B95093"/>
    <w:rsid w:val="00B95D4D"/>
    <w:rsid w:val="00B96398"/>
    <w:rsid w:val="00B96FDC"/>
    <w:rsid w:val="00B9745B"/>
    <w:rsid w:val="00B97558"/>
    <w:rsid w:val="00B97A05"/>
    <w:rsid w:val="00BA090F"/>
    <w:rsid w:val="00BA0938"/>
    <w:rsid w:val="00BA0EE2"/>
    <w:rsid w:val="00BA10CD"/>
    <w:rsid w:val="00BA1164"/>
    <w:rsid w:val="00BA173B"/>
    <w:rsid w:val="00BA1A0C"/>
    <w:rsid w:val="00BA1B48"/>
    <w:rsid w:val="00BA1EDA"/>
    <w:rsid w:val="00BA1EEF"/>
    <w:rsid w:val="00BA22FE"/>
    <w:rsid w:val="00BA23A2"/>
    <w:rsid w:val="00BA25E7"/>
    <w:rsid w:val="00BA281F"/>
    <w:rsid w:val="00BA290E"/>
    <w:rsid w:val="00BA2E76"/>
    <w:rsid w:val="00BA353D"/>
    <w:rsid w:val="00BA359C"/>
    <w:rsid w:val="00BA3856"/>
    <w:rsid w:val="00BA38C9"/>
    <w:rsid w:val="00BA3D75"/>
    <w:rsid w:val="00BA4295"/>
    <w:rsid w:val="00BA53F8"/>
    <w:rsid w:val="00BA561A"/>
    <w:rsid w:val="00BA56F2"/>
    <w:rsid w:val="00BA60BB"/>
    <w:rsid w:val="00BA63E2"/>
    <w:rsid w:val="00BA6733"/>
    <w:rsid w:val="00BA6A15"/>
    <w:rsid w:val="00BA6DCD"/>
    <w:rsid w:val="00BA6F27"/>
    <w:rsid w:val="00BA70C2"/>
    <w:rsid w:val="00BA71E3"/>
    <w:rsid w:val="00BA7A9D"/>
    <w:rsid w:val="00BB0669"/>
    <w:rsid w:val="00BB0A11"/>
    <w:rsid w:val="00BB0C3F"/>
    <w:rsid w:val="00BB0D8D"/>
    <w:rsid w:val="00BB0DC6"/>
    <w:rsid w:val="00BB1338"/>
    <w:rsid w:val="00BB13B8"/>
    <w:rsid w:val="00BB13F2"/>
    <w:rsid w:val="00BB15E4"/>
    <w:rsid w:val="00BB190F"/>
    <w:rsid w:val="00BB1E19"/>
    <w:rsid w:val="00BB1FE9"/>
    <w:rsid w:val="00BB21D1"/>
    <w:rsid w:val="00BB220E"/>
    <w:rsid w:val="00BB26BC"/>
    <w:rsid w:val="00BB2932"/>
    <w:rsid w:val="00BB32F2"/>
    <w:rsid w:val="00BB3B75"/>
    <w:rsid w:val="00BB3C29"/>
    <w:rsid w:val="00BB3C8D"/>
    <w:rsid w:val="00BB4338"/>
    <w:rsid w:val="00BB4676"/>
    <w:rsid w:val="00BB46F2"/>
    <w:rsid w:val="00BB5476"/>
    <w:rsid w:val="00BB569A"/>
    <w:rsid w:val="00BB58D8"/>
    <w:rsid w:val="00BB5927"/>
    <w:rsid w:val="00BB6BC5"/>
    <w:rsid w:val="00BB6C0E"/>
    <w:rsid w:val="00BB6F44"/>
    <w:rsid w:val="00BB7B38"/>
    <w:rsid w:val="00BC0045"/>
    <w:rsid w:val="00BC02D9"/>
    <w:rsid w:val="00BC0C1B"/>
    <w:rsid w:val="00BC106C"/>
    <w:rsid w:val="00BC11E5"/>
    <w:rsid w:val="00BC1847"/>
    <w:rsid w:val="00BC1873"/>
    <w:rsid w:val="00BC18E3"/>
    <w:rsid w:val="00BC1F07"/>
    <w:rsid w:val="00BC231F"/>
    <w:rsid w:val="00BC240F"/>
    <w:rsid w:val="00BC24B3"/>
    <w:rsid w:val="00BC2CF6"/>
    <w:rsid w:val="00BC2F1A"/>
    <w:rsid w:val="00BC3124"/>
    <w:rsid w:val="00BC392E"/>
    <w:rsid w:val="00BC469C"/>
    <w:rsid w:val="00BC493B"/>
    <w:rsid w:val="00BC4BC6"/>
    <w:rsid w:val="00BC5202"/>
    <w:rsid w:val="00BC52FD"/>
    <w:rsid w:val="00BC5326"/>
    <w:rsid w:val="00BC53E4"/>
    <w:rsid w:val="00BC5EF2"/>
    <w:rsid w:val="00BC601E"/>
    <w:rsid w:val="00BC69B7"/>
    <w:rsid w:val="00BC6B79"/>
    <w:rsid w:val="00BC6E46"/>
    <w:rsid w:val="00BC6E62"/>
    <w:rsid w:val="00BC73AE"/>
    <w:rsid w:val="00BC7443"/>
    <w:rsid w:val="00BC7D12"/>
    <w:rsid w:val="00BD036B"/>
    <w:rsid w:val="00BD056E"/>
    <w:rsid w:val="00BD05C5"/>
    <w:rsid w:val="00BD0648"/>
    <w:rsid w:val="00BD0BB5"/>
    <w:rsid w:val="00BD1040"/>
    <w:rsid w:val="00BD1142"/>
    <w:rsid w:val="00BD133A"/>
    <w:rsid w:val="00BD135C"/>
    <w:rsid w:val="00BD13AB"/>
    <w:rsid w:val="00BD160F"/>
    <w:rsid w:val="00BD1A90"/>
    <w:rsid w:val="00BD1B0B"/>
    <w:rsid w:val="00BD1D42"/>
    <w:rsid w:val="00BD1FDD"/>
    <w:rsid w:val="00BD1FE5"/>
    <w:rsid w:val="00BD22A3"/>
    <w:rsid w:val="00BD254B"/>
    <w:rsid w:val="00BD2899"/>
    <w:rsid w:val="00BD2C5B"/>
    <w:rsid w:val="00BD315C"/>
    <w:rsid w:val="00BD33C4"/>
    <w:rsid w:val="00BD34AA"/>
    <w:rsid w:val="00BD381B"/>
    <w:rsid w:val="00BD387B"/>
    <w:rsid w:val="00BD3914"/>
    <w:rsid w:val="00BD3B48"/>
    <w:rsid w:val="00BD4C2B"/>
    <w:rsid w:val="00BD5514"/>
    <w:rsid w:val="00BD59AA"/>
    <w:rsid w:val="00BD5CDA"/>
    <w:rsid w:val="00BD5FE3"/>
    <w:rsid w:val="00BD6027"/>
    <w:rsid w:val="00BD63F1"/>
    <w:rsid w:val="00BD68F5"/>
    <w:rsid w:val="00BD6995"/>
    <w:rsid w:val="00BD6F4E"/>
    <w:rsid w:val="00BD735C"/>
    <w:rsid w:val="00BD75FD"/>
    <w:rsid w:val="00BD788A"/>
    <w:rsid w:val="00BD7A99"/>
    <w:rsid w:val="00BD7C6C"/>
    <w:rsid w:val="00BE0498"/>
    <w:rsid w:val="00BE05FF"/>
    <w:rsid w:val="00BE0AB3"/>
    <w:rsid w:val="00BE0C44"/>
    <w:rsid w:val="00BE100F"/>
    <w:rsid w:val="00BE1B8B"/>
    <w:rsid w:val="00BE20EC"/>
    <w:rsid w:val="00BE22BE"/>
    <w:rsid w:val="00BE2589"/>
    <w:rsid w:val="00BE269E"/>
    <w:rsid w:val="00BE2A18"/>
    <w:rsid w:val="00BE2C01"/>
    <w:rsid w:val="00BE316C"/>
    <w:rsid w:val="00BE32C0"/>
    <w:rsid w:val="00BE365D"/>
    <w:rsid w:val="00BE3776"/>
    <w:rsid w:val="00BE41EC"/>
    <w:rsid w:val="00BE430C"/>
    <w:rsid w:val="00BE44A2"/>
    <w:rsid w:val="00BE44DE"/>
    <w:rsid w:val="00BE56FB"/>
    <w:rsid w:val="00BE5A1D"/>
    <w:rsid w:val="00BE5A79"/>
    <w:rsid w:val="00BE5AFE"/>
    <w:rsid w:val="00BE5B9B"/>
    <w:rsid w:val="00BE5C9E"/>
    <w:rsid w:val="00BE5E3E"/>
    <w:rsid w:val="00BE653D"/>
    <w:rsid w:val="00BE7451"/>
    <w:rsid w:val="00BE75F4"/>
    <w:rsid w:val="00BE7A40"/>
    <w:rsid w:val="00BF0995"/>
    <w:rsid w:val="00BF09B4"/>
    <w:rsid w:val="00BF17A2"/>
    <w:rsid w:val="00BF1A31"/>
    <w:rsid w:val="00BF1BFE"/>
    <w:rsid w:val="00BF1F90"/>
    <w:rsid w:val="00BF20BE"/>
    <w:rsid w:val="00BF218B"/>
    <w:rsid w:val="00BF25CE"/>
    <w:rsid w:val="00BF2776"/>
    <w:rsid w:val="00BF324C"/>
    <w:rsid w:val="00BF3608"/>
    <w:rsid w:val="00BF3DDE"/>
    <w:rsid w:val="00BF4522"/>
    <w:rsid w:val="00BF45E2"/>
    <w:rsid w:val="00BF4CF8"/>
    <w:rsid w:val="00BF6090"/>
    <w:rsid w:val="00BF6589"/>
    <w:rsid w:val="00BF6976"/>
    <w:rsid w:val="00BF6F7F"/>
    <w:rsid w:val="00BF7085"/>
    <w:rsid w:val="00BF7708"/>
    <w:rsid w:val="00BF7A9C"/>
    <w:rsid w:val="00BF7F03"/>
    <w:rsid w:val="00BF7F93"/>
    <w:rsid w:val="00C00647"/>
    <w:rsid w:val="00C00931"/>
    <w:rsid w:val="00C009F1"/>
    <w:rsid w:val="00C00C61"/>
    <w:rsid w:val="00C00EBD"/>
    <w:rsid w:val="00C01313"/>
    <w:rsid w:val="00C01996"/>
    <w:rsid w:val="00C01B76"/>
    <w:rsid w:val="00C01E97"/>
    <w:rsid w:val="00C01F51"/>
    <w:rsid w:val="00C024AD"/>
    <w:rsid w:val="00C02764"/>
    <w:rsid w:val="00C031A0"/>
    <w:rsid w:val="00C03363"/>
    <w:rsid w:val="00C03415"/>
    <w:rsid w:val="00C037A4"/>
    <w:rsid w:val="00C03C7F"/>
    <w:rsid w:val="00C0457F"/>
    <w:rsid w:val="00C0480C"/>
    <w:rsid w:val="00C0484C"/>
    <w:rsid w:val="00C04907"/>
    <w:rsid w:val="00C0493D"/>
    <w:rsid w:val="00C04CEF"/>
    <w:rsid w:val="00C04D4B"/>
    <w:rsid w:val="00C04DBB"/>
    <w:rsid w:val="00C052A3"/>
    <w:rsid w:val="00C0533A"/>
    <w:rsid w:val="00C0573E"/>
    <w:rsid w:val="00C061A9"/>
    <w:rsid w:val="00C0662F"/>
    <w:rsid w:val="00C06AA9"/>
    <w:rsid w:val="00C06F41"/>
    <w:rsid w:val="00C072DC"/>
    <w:rsid w:val="00C0759A"/>
    <w:rsid w:val="00C07ADB"/>
    <w:rsid w:val="00C07F92"/>
    <w:rsid w:val="00C1058F"/>
    <w:rsid w:val="00C10DC2"/>
    <w:rsid w:val="00C114D1"/>
    <w:rsid w:val="00C114E8"/>
    <w:rsid w:val="00C115E1"/>
    <w:rsid w:val="00C11656"/>
    <w:rsid w:val="00C11943"/>
    <w:rsid w:val="00C11CA7"/>
    <w:rsid w:val="00C11DA4"/>
    <w:rsid w:val="00C120CD"/>
    <w:rsid w:val="00C12650"/>
    <w:rsid w:val="00C12E96"/>
    <w:rsid w:val="00C1342D"/>
    <w:rsid w:val="00C13459"/>
    <w:rsid w:val="00C13750"/>
    <w:rsid w:val="00C13AC7"/>
    <w:rsid w:val="00C13DF5"/>
    <w:rsid w:val="00C13F6E"/>
    <w:rsid w:val="00C140F2"/>
    <w:rsid w:val="00C1410A"/>
    <w:rsid w:val="00C14352"/>
    <w:rsid w:val="00C14763"/>
    <w:rsid w:val="00C14A6F"/>
    <w:rsid w:val="00C14AE3"/>
    <w:rsid w:val="00C150A9"/>
    <w:rsid w:val="00C1525A"/>
    <w:rsid w:val="00C15320"/>
    <w:rsid w:val="00C15D5E"/>
    <w:rsid w:val="00C15D72"/>
    <w:rsid w:val="00C15DE4"/>
    <w:rsid w:val="00C16141"/>
    <w:rsid w:val="00C16394"/>
    <w:rsid w:val="00C16A20"/>
    <w:rsid w:val="00C17A02"/>
    <w:rsid w:val="00C17B30"/>
    <w:rsid w:val="00C20AC1"/>
    <w:rsid w:val="00C20D0C"/>
    <w:rsid w:val="00C20E26"/>
    <w:rsid w:val="00C20E2A"/>
    <w:rsid w:val="00C20EDD"/>
    <w:rsid w:val="00C21213"/>
    <w:rsid w:val="00C21DFF"/>
    <w:rsid w:val="00C21FF1"/>
    <w:rsid w:val="00C2231D"/>
    <w:rsid w:val="00C2320E"/>
    <w:rsid w:val="00C23258"/>
    <w:rsid w:val="00C2363F"/>
    <w:rsid w:val="00C236C8"/>
    <w:rsid w:val="00C23B7A"/>
    <w:rsid w:val="00C23D07"/>
    <w:rsid w:val="00C24F92"/>
    <w:rsid w:val="00C250A4"/>
    <w:rsid w:val="00C25249"/>
    <w:rsid w:val="00C252AC"/>
    <w:rsid w:val="00C2550A"/>
    <w:rsid w:val="00C25E54"/>
    <w:rsid w:val="00C25ED1"/>
    <w:rsid w:val="00C25F80"/>
    <w:rsid w:val="00C260B1"/>
    <w:rsid w:val="00C26E56"/>
    <w:rsid w:val="00C27090"/>
    <w:rsid w:val="00C2712F"/>
    <w:rsid w:val="00C2720F"/>
    <w:rsid w:val="00C27935"/>
    <w:rsid w:val="00C27BD1"/>
    <w:rsid w:val="00C30259"/>
    <w:rsid w:val="00C30331"/>
    <w:rsid w:val="00C310A5"/>
    <w:rsid w:val="00C31406"/>
    <w:rsid w:val="00C31951"/>
    <w:rsid w:val="00C319AE"/>
    <w:rsid w:val="00C32068"/>
    <w:rsid w:val="00C32137"/>
    <w:rsid w:val="00C32BDD"/>
    <w:rsid w:val="00C3374B"/>
    <w:rsid w:val="00C33C62"/>
    <w:rsid w:val="00C3432D"/>
    <w:rsid w:val="00C344DC"/>
    <w:rsid w:val="00C3551C"/>
    <w:rsid w:val="00C35803"/>
    <w:rsid w:val="00C35864"/>
    <w:rsid w:val="00C358DD"/>
    <w:rsid w:val="00C35FB2"/>
    <w:rsid w:val="00C36321"/>
    <w:rsid w:val="00C3640F"/>
    <w:rsid w:val="00C37194"/>
    <w:rsid w:val="00C37722"/>
    <w:rsid w:val="00C377E2"/>
    <w:rsid w:val="00C37ADB"/>
    <w:rsid w:val="00C37BD8"/>
    <w:rsid w:val="00C400BC"/>
    <w:rsid w:val="00C40637"/>
    <w:rsid w:val="00C4080E"/>
    <w:rsid w:val="00C40F6C"/>
    <w:rsid w:val="00C41712"/>
    <w:rsid w:val="00C42759"/>
    <w:rsid w:val="00C42A15"/>
    <w:rsid w:val="00C439BD"/>
    <w:rsid w:val="00C44426"/>
    <w:rsid w:val="00C445F3"/>
    <w:rsid w:val="00C44E11"/>
    <w:rsid w:val="00C451F4"/>
    <w:rsid w:val="00C45478"/>
    <w:rsid w:val="00C45671"/>
    <w:rsid w:val="00C4588A"/>
    <w:rsid w:val="00C45EB1"/>
    <w:rsid w:val="00C463E5"/>
    <w:rsid w:val="00C47103"/>
    <w:rsid w:val="00C4727F"/>
    <w:rsid w:val="00C472A3"/>
    <w:rsid w:val="00C4774E"/>
    <w:rsid w:val="00C477CF"/>
    <w:rsid w:val="00C47C7D"/>
    <w:rsid w:val="00C47E2D"/>
    <w:rsid w:val="00C502DC"/>
    <w:rsid w:val="00C50369"/>
    <w:rsid w:val="00C5048C"/>
    <w:rsid w:val="00C5053C"/>
    <w:rsid w:val="00C506F7"/>
    <w:rsid w:val="00C507AB"/>
    <w:rsid w:val="00C50F8C"/>
    <w:rsid w:val="00C51057"/>
    <w:rsid w:val="00C5174A"/>
    <w:rsid w:val="00C5225E"/>
    <w:rsid w:val="00C52402"/>
    <w:rsid w:val="00C52566"/>
    <w:rsid w:val="00C52D08"/>
    <w:rsid w:val="00C534E6"/>
    <w:rsid w:val="00C53E4D"/>
    <w:rsid w:val="00C53EC0"/>
    <w:rsid w:val="00C5418F"/>
    <w:rsid w:val="00C54358"/>
    <w:rsid w:val="00C5477C"/>
    <w:rsid w:val="00C54A3A"/>
    <w:rsid w:val="00C55566"/>
    <w:rsid w:val="00C556A6"/>
    <w:rsid w:val="00C55B9D"/>
    <w:rsid w:val="00C55CE0"/>
    <w:rsid w:val="00C56075"/>
    <w:rsid w:val="00C561EF"/>
    <w:rsid w:val="00C56448"/>
    <w:rsid w:val="00C56B4B"/>
    <w:rsid w:val="00C56BED"/>
    <w:rsid w:val="00C572DF"/>
    <w:rsid w:val="00C575B3"/>
    <w:rsid w:val="00C57A0F"/>
    <w:rsid w:val="00C57AB5"/>
    <w:rsid w:val="00C57C22"/>
    <w:rsid w:val="00C57C9B"/>
    <w:rsid w:val="00C607A4"/>
    <w:rsid w:val="00C60D3A"/>
    <w:rsid w:val="00C60F35"/>
    <w:rsid w:val="00C61415"/>
    <w:rsid w:val="00C62097"/>
    <w:rsid w:val="00C621B0"/>
    <w:rsid w:val="00C62A20"/>
    <w:rsid w:val="00C62A24"/>
    <w:rsid w:val="00C63643"/>
    <w:rsid w:val="00C636F8"/>
    <w:rsid w:val="00C639F2"/>
    <w:rsid w:val="00C63D5A"/>
    <w:rsid w:val="00C64093"/>
    <w:rsid w:val="00C6434E"/>
    <w:rsid w:val="00C6472D"/>
    <w:rsid w:val="00C64E7F"/>
    <w:rsid w:val="00C64FCA"/>
    <w:rsid w:val="00C658EB"/>
    <w:rsid w:val="00C6612A"/>
    <w:rsid w:val="00C6670C"/>
    <w:rsid w:val="00C667BE"/>
    <w:rsid w:val="00C66887"/>
    <w:rsid w:val="00C66E79"/>
    <w:rsid w:val="00C67163"/>
    <w:rsid w:val="00C6752E"/>
    <w:rsid w:val="00C6766B"/>
    <w:rsid w:val="00C706FB"/>
    <w:rsid w:val="00C70B86"/>
    <w:rsid w:val="00C70D3F"/>
    <w:rsid w:val="00C71587"/>
    <w:rsid w:val="00C71885"/>
    <w:rsid w:val="00C71C49"/>
    <w:rsid w:val="00C72223"/>
    <w:rsid w:val="00C72BA6"/>
    <w:rsid w:val="00C72E9E"/>
    <w:rsid w:val="00C73344"/>
    <w:rsid w:val="00C7373F"/>
    <w:rsid w:val="00C73869"/>
    <w:rsid w:val="00C738AA"/>
    <w:rsid w:val="00C73B3B"/>
    <w:rsid w:val="00C73B75"/>
    <w:rsid w:val="00C73CCF"/>
    <w:rsid w:val="00C73E60"/>
    <w:rsid w:val="00C73F99"/>
    <w:rsid w:val="00C74256"/>
    <w:rsid w:val="00C74C61"/>
    <w:rsid w:val="00C75262"/>
    <w:rsid w:val="00C75A9D"/>
    <w:rsid w:val="00C75D7B"/>
    <w:rsid w:val="00C76417"/>
    <w:rsid w:val="00C76DD8"/>
    <w:rsid w:val="00C7726F"/>
    <w:rsid w:val="00C7744C"/>
    <w:rsid w:val="00C77BB1"/>
    <w:rsid w:val="00C77F2F"/>
    <w:rsid w:val="00C800BA"/>
    <w:rsid w:val="00C80222"/>
    <w:rsid w:val="00C80690"/>
    <w:rsid w:val="00C80BAF"/>
    <w:rsid w:val="00C80F83"/>
    <w:rsid w:val="00C823DA"/>
    <w:rsid w:val="00C824A9"/>
    <w:rsid w:val="00C8259F"/>
    <w:rsid w:val="00C82746"/>
    <w:rsid w:val="00C8292A"/>
    <w:rsid w:val="00C8312F"/>
    <w:rsid w:val="00C8346D"/>
    <w:rsid w:val="00C83477"/>
    <w:rsid w:val="00C8364B"/>
    <w:rsid w:val="00C838F7"/>
    <w:rsid w:val="00C83A46"/>
    <w:rsid w:val="00C83ACC"/>
    <w:rsid w:val="00C83EF7"/>
    <w:rsid w:val="00C83F01"/>
    <w:rsid w:val="00C840A5"/>
    <w:rsid w:val="00C845B1"/>
    <w:rsid w:val="00C84843"/>
    <w:rsid w:val="00C84B4D"/>
    <w:rsid w:val="00C84C47"/>
    <w:rsid w:val="00C852CE"/>
    <w:rsid w:val="00C858A4"/>
    <w:rsid w:val="00C85A6A"/>
    <w:rsid w:val="00C85B9B"/>
    <w:rsid w:val="00C8601D"/>
    <w:rsid w:val="00C860D2"/>
    <w:rsid w:val="00C863C6"/>
    <w:rsid w:val="00C8657F"/>
    <w:rsid w:val="00C865DE"/>
    <w:rsid w:val="00C867C1"/>
    <w:rsid w:val="00C86AFA"/>
    <w:rsid w:val="00C86DA5"/>
    <w:rsid w:val="00C87026"/>
    <w:rsid w:val="00C87125"/>
    <w:rsid w:val="00C873B6"/>
    <w:rsid w:val="00C87465"/>
    <w:rsid w:val="00C87815"/>
    <w:rsid w:val="00C90122"/>
    <w:rsid w:val="00C901CE"/>
    <w:rsid w:val="00C902A5"/>
    <w:rsid w:val="00C903DF"/>
    <w:rsid w:val="00C906E5"/>
    <w:rsid w:val="00C9098C"/>
    <w:rsid w:val="00C90AD9"/>
    <w:rsid w:val="00C91119"/>
    <w:rsid w:val="00C91B03"/>
    <w:rsid w:val="00C924FE"/>
    <w:rsid w:val="00C92A8C"/>
    <w:rsid w:val="00C92F4F"/>
    <w:rsid w:val="00C92FE3"/>
    <w:rsid w:val="00C93CE2"/>
    <w:rsid w:val="00C93E16"/>
    <w:rsid w:val="00C93E36"/>
    <w:rsid w:val="00C93E84"/>
    <w:rsid w:val="00C942D0"/>
    <w:rsid w:val="00C944D2"/>
    <w:rsid w:val="00C94611"/>
    <w:rsid w:val="00C94927"/>
    <w:rsid w:val="00C94C41"/>
    <w:rsid w:val="00C94EAA"/>
    <w:rsid w:val="00C95021"/>
    <w:rsid w:val="00C950A2"/>
    <w:rsid w:val="00C95426"/>
    <w:rsid w:val="00C96932"/>
    <w:rsid w:val="00C96D9D"/>
    <w:rsid w:val="00C971B6"/>
    <w:rsid w:val="00C9768D"/>
    <w:rsid w:val="00CA009F"/>
    <w:rsid w:val="00CA018D"/>
    <w:rsid w:val="00CA01B4"/>
    <w:rsid w:val="00CA0B81"/>
    <w:rsid w:val="00CA0C04"/>
    <w:rsid w:val="00CA0EE3"/>
    <w:rsid w:val="00CA1020"/>
    <w:rsid w:val="00CA1458"/>
    <w:rsid w:val="00CA16DE"/>
    <w:rsid w:val="00CA19AB"/>
    <w:rsid w:val="00CA1E9D"/>
    <w:rsid w:val="00CA1F6F"/>
    <w:rsid w:val="00CA2764"/>
    <w:rsid w:val="00CA27DD"/>
    <w:rsid w:val="00CA2971"/>
    <w:rsid w:val="00CA2ABB"/>
    <w:rsid w:val="00CA2BEC"/>
    <w:rsid w:val="00CA2C65"/>
    <w:rsid w:val="00CA2C7B"/>
    <w:rsid w:val="00CA2E53"/>
    <w:rsid w:val="00CA3A09"/>
    <w:rsid w:val="00CA3E4A"/>
    <w:rsid w:val="00CA4175"/>
    <w:rsid w:val="00CA4365"/>
    <w:rsid w:val="00CA536F"/>
    <w:rsid w:val="00CA5653"/>
    <w:rsid w:val="00CA56EE"/>
    <w:rsid w:val="00CA5A48"/>
    <w:rsid w:val="00CA5A6F"/>
    <w:rsid w:val="00CA65E8"/>
    <w:rsid w:val="00CA6BB7"/>
    <w:rsid w:val="00CA798B"/>
    <w:rsid w:val="00CB093F"/>
    <w:rsid w:val="00CB0C93"/>
    <w:rsid w:val="00CB0D16"/>
    <w:rsid w:val="00CB0D92"/>
    <w:rsid w:val="00CB12AE"/>
    <w:rsid w:val="00CB18D0"/>
    <w:rsid w:val="00CB1C8A"/>
    <w:rsid w:val="00CB20D7"/>
    <w:rsid w:val="00CB24F5"/>
    <w:rsid w:val="00CB253D"/>
    <w:rsid w:val="00CB25FF"/>
    <w:rsid w:val="00CB2663"/>
    <w:rsid w:val="00CB280C"/>
    <w:rsid w:val="00CB29A1"/>
    <w:rsid w:val="00CB29B9"/>
    <w:rsid w:val="00CB38B5"/>
    <w:rsid w:val="00CB3A3C"/>
    <w:rsid w:val="00CB3B71"/>
    <w:rsid w:val="00CB3BBE"/>
    <w:rsid w:val="00CB41D7"/>
    <w:rsid w:val="00CB45C7"/>
    <w:rsid w:val="00CB4692"/>
    <w:rsid w:val="00CB4796"/>
    <w:rsid w:val="00CB4B7D"/>
    <w:rsid w:val="00CB4BCB"/>
    <w:rsid w:val="00CB4D39"/>
    <w:rsid w:val="00CB550A"/>
    <w:rsid w:val="00CB56EF"/>
    <w:rsid w:val="00CB59E9"/>
    <w:rsid w:val="00CB5AF4"/>
    <w:rsid w:val="00CB5FED"/>
    <w:rsid w:val="00CB6235"/>
    <w:rsid w:val="00CB6549"/>
    <w:rsid w:val="00CB656F"/>
    <w:rsid w:val="00CB6704"/>
    <w:rsid w:val="00CB6B67"/>
    <w:rsid w:val="00CB7390"/>
    <w:rsid w:val="00CB76F7"/>
    <w:rsid w:val="00CC00B3"/>
    <w:rsid w:val="00CC0640"/>
    <w:rsid w:val="00CC0969"/>
    <w:rsid w:val="00CC0A05"/>
    <w:rsid w:val="00CC0BF7"/>
    <w:rsid w:val="00CC0D6A"/>
    <w:rsid w:val="00CC1025"/>
    <w:rsid w:val="00CC1101"/>
    <w:rsid w:val="00CC1163"/>
    <w:rsid w:val="00CC1284"/>
    <w:rsid w:val="00CC157E"/>
    <w:rsid w:val="00CC1F3F"/>
    <w:rsid w:val="00CC3831"/>
    <w:rsid w:val="00CC3E3D"/>
    <w:rsid w:val="00CC42B0"/>
    <w:rsid w:val="00CC42CA"/>
    <w:rsid w:val="00CC4966"/>
    <w:rsid w:val="00CC4B3E"/>
    <w:rsid w:val="00CC519B"/>
    <w:rsid w:val="00CC5508"/>
    <w:rsid w:val="00CC5A38"/>
    <w:rsid w:val="00CC676F"/>
    <w:rsid w:val="00CC681D"/>
    <w:rsid w:val="00CC6857"/>
    <w:rsid w:val="00CC6935"/>
    <w:rsid w:val="00CC6E5B"/>
    <w:rsid w:val="00CC6E74"/>
    <w:rsid w:val="00CC7013"/>
    <w:rsid w:val="00CC7BF9"/>
    <w:rsid w:val="00CD071E"/>
    <w:rsid w:val="00CD0A4D"/>
    <w:rsid w:val="00CD12A8"/>
    <w:rsid w:val="00CD12C1"/>
    <w:rsid w:val="00CD1619"/>
    <w:rsid w:val="00CD1832"/>
    <w:rsid w:val="00CD1AE2"/>
    <w:rsid w:val="00CD1B0E"/>
    <w:rsid w:val="00CD214E"/>
    <w:rsid w:val="00CD2599"/>
    <w:rsid w:val="00CD2A86"/>
    <w:rsid w:val="00CD2AE5"/>
    <w:rsid w:val="00CD3356"/>
    <w:rsid w:val="00CD3AE0"/>
    <w:rsid w:val="00CD45DB"/>
    <w:rsid w:val="00CD46FA"/>
    <w:rsid w:val="00CD484F"/>
    <w:rsid w:val="00CD4AE2"/>
    <w:rsid w:val="00CD4EB6"/>
    <w:rsid w:val="00CD52C6"/>
    <w:rsid w:val="00CD5973"/>
    <w:rsid w:val="00CD5B98"/>
    <w:rsid w:val="00CD5F82"/>
    <w:rsid w:val="00CD6585"/>
    <w:rsid w:val="00CD6AF5"/>
    <w:rsid w:val="00CD6D7A"/>
    <w:rsid w:val="00CD76D8"/>
    <w:rsid w:val="00CD7F6B"/>
    <w:rsid w:val="00CE03BC"/>
    <w:rsid w:val="00CE0609"/>
    <w:rsid w:val="00CE0872"/>
    <w:rsid w:val="00CE1BF1"/>
    <w:rsid w:val="00CE1C20"/>
    <w:rsid w:val="00CE2058"/>
    <w:rsid w:val="00CE229C"/>
    <w:rsid w:val="00CE27A6"/>
    <w:rsid w:val="00CE2907"/>
    <w:rsid w:val="00CE31A6"/>
    <w:rsid w:val="00CE3820"/>
    <w:rsid w:val="00CE3B75"/>
    <w:rsid w:val="00CE3BE3"/>
    <w:rsid w:val="00CE3C84"/>
    <w:rsid w:val="00CE3CD9"/>
    <w:rsid w:val="00CE4399"/>
    <w:rsid w:val="00CE46C4"/>
    <w:rsid w:val="00CE4A84"/>
    <w:rsid w:val="00CE575D"/>
    <w:rsid w:val="00CE57E1"/>
    <w:rsid w:val="00CE5B1D"/>
    <w:rsid w:val="00CE6477"/>
    <w:rsid w:val="00CE6837"/>
    <w:rsid w:val="00CE69D4"/>
    <w:rsid w:val="00CE7216"/>
    <w:rsid w:val="00CE7324"/>
    <w:rsid w:val="00CE745B"/>
    <w:rsid w:val="00CE7900"/>
    <w:rsid w:val="00CE7BDB"/>
    <w:rsid w:val="00CE7C38"/>
    <w:rsid w:val="00CE7CC2"/>
    <w:rsid w:val="00CE7D29"/>
    <w:rsid w:val="00CE7DB1"/>
    <w:rsid w:val="00CF0448"/>
    <w:rsid w:val="00CF07E7"/>
    <w:rsid w:val="00CF09AA"/>
    <w:rsid w:val="00CF0E68"/>
    <w:rsid w:val="00CF146B"/>
    <w:rsid w:val="00CF15E7"/>
    <w:rsid w:val="00CF165D"/>
    <w:rsid w:val="00CF18B3"/>
    <w:rsid w:val="00CF1F98"/>
    <w:rsid w:val="00CF2114"/>
    <w:rsid w:val="00CF2FC6"/>
    <w:rsid w:val="00CF30C3"/>
    <w:rsid w:val="00CF34DC"/>
    <w:rsid w:val="00CF353F"/>
    <w:rsid w:val="00CF3F88"/>
    <w:rsid w:val="00CF4813"/>
    <w:rsid w:val="00CF4949"/>
    <w:rsid w:val="00CF4A0B"/>
    <w:rsid w:val="00CF4C92"/>
    <w:rsid w:val="00CF5233"/>
    <w:rsid w:val="00CF5357"/>
    <w:rsid w:val="00CF55E9"/>
    <w:rsid w:val="00CF61B8"/>
    <w:rsid w:val="00CF61EF"/>
    <w:rsid w:val="00CF634D"/>
    <w:rsid w:val="00CF7172"/>
    <w:rsid w:val="00CF721C"/>
    <w:rsid w:val="00CF74EC"/>
    <w:rsid w:val="00CF7531"/>
    <w:rsid w:val="00CF7A89"/>
    <w:rsid w:val="00CF7B41"/>
    <w:rsid w:val="00CF7C91"/>
    <w:rsid w:val="00CF7D9D"/>
    <w:rsid w:val="00CF7FE5"/>
    <w:rsid w:val="00D005D2"/>
    <w:rsid w:val="00D00702"/>
    <w:rsid w:val="00D00C98"/>
    <w:rsid w:val="00D00F57"/>
    <w:rsid w:val="00D01843"/>
    <w:rsid w:val="00D0209D"/>
    <w:rsid w:val="00D0278A"/>
    <w:rsid w:val="00D0279C"/>
    <w:rsid w:val="00D029B8"/>
    <w:rsid w:val="00D02BCA"/>
    <w:rsid w:val="00D02D43"/>
    <w:rsid w:val="00D02F60"/>
    <w:rsid w:val="00D031F7"/>
    <w:rsid w:val="00D03284"/>
    <w:rsid w:val="00D03522"/>
    <w:rsid w:val="00D0464E"/>
    <w:rsid w:val="00D04A3D"/>
    <w:rsid w:val="00D04A96"/>
    <w:rsid w:val="00D04C6A"/>
    <w:rsid w:val="00D04CC2"/>
    <w:rsid w:val="00D04EFA"/>
    <w:rsid w:val="00D05D2C"/>
    <w:rsid w:val="00D06087"/>
    <w:rsid w:val="00D0671D"/>
    <w:rsid w:val="00D068F5"/>
    <w:rsid w:val="00D06D05"/>
    <w:rsid w:val="00D07026"/>
    <w:rsid w:val="00D07177"/>
    <w:rsid w:val="00D0760D"/>
    <w:rsid w:val="00D07A7B"/>
    <w:rsid w:val="00D07CFB"/>
    <w:rsid w:val="00D10835"/>
    <w:rsid w:val="00D10DF3"/>
    <w:rsid w:val="00D10E06"/>
    <w:rsid w:val="00D10EF1"/>
    <w:rsid w:val="00D112A1"/>
    <w:rsid w:val="00D112F3"/>
    <w:rsid w:val="00D11553"/>
    <w:rsid w:val="00D11810"/>
    <w:rsid w:val="00D11A2A"/>
    <w:rsid w:val="00D12B01"/>
    <w:rsid w:val="00D12FB2"/>
    <w:rsid w:val="00D138C5"/>
    <w:rsid w:val="00D13971"/>
    <w:rsid w:val="00D13973"/>
    <w:rsid w:val="00D13A96"/>
    <w:rsid w:val="00D141E3"/>
    <w:rsid w:val="00D14230"/>
    <w:rsid w:val="00D14C70"/>
    <w:rsid w:val="00D14EEB"/>
    <w:rsid w:val="00D15197"/>
    <w:rsid w:val="00D15348"/>
    <w:rsid w:val="00D161F8"/>
    <w:rsid w:val="00D16820"/>
    <w:rsid w:val="00D16991"/>
    <w:rsid w:val="00D169C8"/>
    <w:rsid w:val="00D16A28"/>
    <w:rsid w:val="00D16A47"/>
    <w:rsid w:val="00D16B03"/>
    <w:rsid w:val="00D16F30"/>
    <w:rsid w:val="00D16F9E"/>
    <w:rsid w:val="00D1793F"/>
    <w:rsid w:val="00D17ADC"/>
    <w:rsid w:val="00D17FB1"/>
    <w:rsid w:val="00D20081"/>
    <w:rsid w:val="00D2019C"/>
    <w:rsid w:val="00D20680"/>
    <w:rsid w:val="00D20918"/>
    <w:rsid w:val="00D20978"/>
    <w:rsid w:val="00D20B37"/>
    <w:rsid w:val="00D20B93"/>
    <w:rsid w:val="00D20CD4"/>
    <w:rsid w:val="00D21198"/>
    <w:rsid w:val="00D21235"/>
    <w:rsid w:val="00D2131A"/>
    <w:rsid w:val="00D21720"/>
    <w:rsid w:val="00D2185F"/>
    <w:rsid w:val="00D21D9C"/>
    <w:rsid w:val="00D220E8"/>
    <w:rsid w:val="00D2231B"/>
    <w:rsid w:val="00D22657"/>
    <w:rsid w:val="00D22AF5"/>
    <w:rsid w:val="00D23122"/>
    <w:rsid w:val="00D23585"/>
    <w:rsid w:val="00D235EA"/>
    <w:rsid w:val="00D2389C"/>
    <w:rsid w:val="00D23DE5"/>
    <w:rsid w:val="00D247A9"/>
    <w:rsid w:val="00D24A11"/>
    <w:rsid w:val="00D24B98"/>
    <w:rsid w:val="00D25124"/>
    <w:rsid w:val="00D25197"/>
    <w:rsid w:val="00D252B6"/>
    <w:rsid w:val="00D260DD"/>
    <w:rsid w:val="00D26795"/>
    <w:rsid w:val="00D26B17"/>
    <w:rsid w:val="00D26D2A"/>
    <w:rsid w:val="00D27019"/>
    <w:rsid w:val="00D27349"/>
    <w:rsid w:val="00D2741F"/>
    <w:rsid w:val="00D275A3"/>
    <w:rsid w:val="00D27A03"/>
    <w:rsid w:val="00D27F09"/>
    <w:rsid w:val="00D30301"/>
    <w:rsid w:val="00D30472"/>
    <w:rsid w:val="00D30DBB"/>
    <w:rsid w:val="00D30E4B"/>
    <w:rsid w:val="00D30ECB"/>
    <w:rsid w:val="00D30FF9"/>
    <w:rsid w:val="00D31189"/>
    <w:rsid w:val="00D31A6D"/>
    <w:rsid w:val="00D31C7F"/>
    <w:rsid w:val="00D32580"/>
    <w:rsid w:val="00D32721"/>
    <w:rsid w:val="00D32724"/>
    <w:rsid w:val="00D328DC"/>
    <w:rsid w:val="00D33387"/>
    <w:rsid w:val="00D33962"/>
    <w:rsid w:val="00D342C7"/>
    <w:rsid w:val="00D34312"/>
    <w:rsid w:val="00D34354"/>
    <w:rsid w:val="00D34624"/>
    <w:rsid w:val="00D34939"/>
    <w:rsid w:val="00D349B3"/>
    <w:rsid w:val="00D34B3B"/>
    <w:rsid w:val="00D34C09"/>
    <w:rsid w:val="00D35587"/>
    <w:rsid w:val="00D35779"/>
    <w:rsid w:val="00D35B75"/>
    <w:rsid w:val="00D35C60"/>
    <w:rsid w:val="00D35E65"/>
    <w:rsid w:val="00D36048"/>
    <w:rsid w:val="00D36A9A"/>
    <w:rsid w:val="00D36AD0"/>
    <w:rsid w:val="00D36D2D"/>
    <w:rsid w:val="00D36E0F"/>
    <w:rsid w:val="00D36EE2"/>
    <w:rsid w:val="00D37157"/>
    <w:rsid w:val="00D373AF"/>
    <w:rsid w:val="00D37516"/>
    <w:rsid w:val="00D402FB"/>
    <w:rsid w:val="00D406EF"/>
    <w:rsid w:val="00D40AB2"/>
    <w:rsid w:val="00D41195"/>
    <w:rsid w:val="00D411DC"/>
    <w:rsid w:val="00D41300"/>
    <w:rsid w:val="00D41893"/>
    <w:rsid w:val="00D41B9E"/>
    <w:rsid w:val="00D422A6"/>
    <w:rsid w:val="00D4245C"/>
    <w:rsid w:val="00D4253D"/>
    <w:rsid w:val="00D425F4"/>
    <w:rsid w:val="00D42B84"/>
    <w:rsid w:val="00D4322A"/>
    <w:rsid w:val="00D434B2"/>
    <w:rsid w:val="00D434DF"/>
    <w:rsid w:val="00D4354C"/>
    <w:rsid w:val="00D4366D"/>
    <w:rsid w:val="00D43A0A"/>
    <w:rsid w:val="00D440A9"/>
    <w:rsid w:val="00D44842"/>
    <w:rsid w:val="00D449C7"/>
    <w:rsid w:val="00D46579"/>
    <w:rsid w:val="00D46A63"/>
    <w:rsid w:val="00D46A7C"/>
    <w:rsid w:val="00D4747E"/>
    <w:rsid w:val="00D47599"/>
    <w:rsid w:val="00D47691"/>
    <w:rsid w:val="00D47D7A"/>
    <w:rsid w:val="00D500A1"/>
    <w:rsid w:val="00D501DA"/>
    <w:rsid w:val="00D50261"/>
    <w:rsid w:val="00D50ABD"/>
    <w:rsid w:val="00D50D38"/>
    <w:rsid w:val="00D511F1"/>
    <w:rsid w:val="00D51299"/>
    <w:rsid w:val="00D5179E"/>
    <w:rsid w:val="00D51BA7"/>
    <w:rsid w:val="00D520C8"/>
    <w:rsid w:val="00D52161"/>
    <w:rsid w:val="00D5216F"/>
    <w:rsid w:val="00D5232A"/>
    <w:rsid w:val="00D52331"/>
    <w:rsid w:val="00D529A0"/>
    <w:rsid w:val="00D529CD"/>
    <w:rsid w:val="00D52A00"/>
    <w:rsid w:val="00D52ABC"/>
    <w:rsid w:val="00D52F80"/>
    <w:rsid w:val="00D530CF"/>
    <w:rsid w:val="00D53381"/>
    <w:rsid w:val="00D53697"/>
    <w:rsid w:val="00D54122"/>
    <w:rsid w:val="00D549BD"/>
    <w:rsid w:val="00D54A60"/>
    <w:rsid w:val="00D54BC4"/>
    <w:rsid w:val="00D55058"/>
    <w:rsid w:val="00D55073"/>
    <w:rsid w:val="00D55290"/>
    <w:rsid w:val="00D552D1"/>
    <w:rsid w:val="00D5534D"/>
    <w:rsid w:val="00D5592B"/>
    <w:rsid w:val="00D5599B"/>
    <w:rsid w:val="00D55CF3"/>
    <w:rsid w:val="00D56143"/>
    <w:rsid w:val="00D5635E"/>
    <w:rsid w:val="00D565BB"/>
    <w:rsid w:val="00D567A3"/>
    <w:rsid w:val="00D5692A"/>
    <w:rsid w:val="00D56F51"/>
    <w:rsid w:val="00D57048"/>
    <w:rsid w:val="00D57223"/>
    <w:rsid w:val="00D57791"/>
    <w:rsid w:val="00D577A3"/>
    <w:rsid w:val="00D57854"/>
    <w:rsid w:val="00D57A09"/>
    <w:rsid w:val="00D57C3C"/>
    <w:rsid w:val="00D57E91"/>
    <w:rsid w:val="00D601BD"/>
    <w:rsid w:val="00D6046A"/>
    <w:rsid w:val="00D608C7"/>
    <w:rsid w:val="00D609DC"/>
    <w:rsid w:val="00D60B77"/>
    <w:rsid w:val="00D60CA8"/>
    <w:rsid w:val="00D60D1A"/>
    <w:rsid w:val="00D60D2F"/>
    <w:rsid w:val="00D60F56"/>
    <w:rsid w:val="00D61F60"/>
    <w:rsid w:val="00D620DF"/>
    <w:rsid w:val="00D62426"/>
    <w:rsid w:val="00D62724"/>
    <w:rsid w:val="00D62870"/>
    <w:rsid w:val="00D62CCE"/>
    <w:rsid w:val="00D62D43"/>
    <w:rsid w:val="00D62EB5"/>
    <w:rsid w:val="00D6393F"/>
    <w:rsid w:val="00D63D16"/>
    <w:rsid w:val="00D64079"/>
    <w:rsid w:val="00D640DD"/>
    <w:rsid w:val="00D646F6"/>
    <w:rsid w:val="00D64E2B"/>
    <w:rsid w:val="00D64FDF"/>
    <w:rsid w:val="00D65234"/>
    <w:rsid w:val="00D654B8"/>
    <w:rsid w:val="00D655D9"/>
    <w:rsid w:val="00D657F1"/>
    <w:rsid w:val="00D65872"/>
    <w:rsid w:val="00D659E0"/>
    <w:rsid w:val="00D65EC7"/>
    <w:rsid w:val="00D666B7"/>
    <w:rsid w:val="00D6676A"/>
    <w:rsid w:val="00D676F3"/>
    <w:rsid w:val="00D704AC"/>
    <w:rsid w:val="00D706B7"/>
    <w:rsid w:val="00D7088E"/>
    <w:rsid w:val="00D709A9"/>
    <w:rsid w:val="00D70EF5"/>
    <w:rsid w:val="00D71024"/>
    <w:rsid w:val="00D71A25"/>
    <w:rsid w:val="00D71F9A"/>
    <w:rsid w:val="00D71FCF"/>
    <w:rsid w:val="00D720A5"/>
    <w:rsid w:val="00D726AC"/>
    <w:rsid w:val="00D72A54"/>
    <w:rsid w:val="00D72A98"/>
    <w:rsid w:val="00D72CC1"/>
    <w:rsid w:val="00D73049"/>
    <w:rsid w:val="00D7417E"/>
    <w:rsid w:val="00D746C3"/>
    <w:rsid w:val="00D74F96"/>
    <w:rsid w:val="00D7528F"/>
    <w:rsid w:val="00D75EB4"/>
    <w:rsid w:val="00D76856"/>
    <w:rsid w:val="00D76D21"/>
    <w:rsid w:val="00D76EC9"/>
    <w:rsid w:val="00D775DC"/>
    <w:rsid w:val="00D777EE"/>
    <w:rsid w:val="00D77C7A"/>
    <w:rsid w:val="00D77E8A"/>
    <w:rsid w:val="00D8023D"/>
    <w:rsid w:val="00D8032D"/>
    <w:rsid w:val="00D803AF"/>
    <w:rsid w:val="00D80553"/>
    <w:rsid w:val="00D80B41"/>
    <w:rsid w:val="00D80E7D"/>
    <w:rsid w:val="00D8127D"/>
    <w:rsid w:val="00D81397"/>
    <w:rsid w:val="00D81A46"/>
    <w:rsid w:val="00D81EBB"/>
    <w:rsid w:val="00D81FF6"/>
    <w:rsid w:val="00D8284C"/>
    <w:rsid w:val="00D83B7A"/>
    <w:rsid w:val="00D83DC0"/>
    <w:rsid w:val="00D8410C"/>
    <w:rsid w:val="00D8439F"/>
    <w:rsid w:val="00D846E4"/>
    <w:rsid w:val="00D848B9"/>
    <w:rsid w:val="00D851E2"/>
    <w:rsid w:val="00D862B1"/>
    <w:rsid w:val="00D86B61"/>
    <w:rsid w:val="00D86C2D"/>
    <w:rsid w:val="00D87063"/>
    <w:rsid w:val="00D8730D"/>
    <w:rsid w:val="00D87D1E"/>
    <w:rsid w:val="00D90329"/>
    <w:rsid w:val="00D9051F"/>
    <w:rsid w:val="00D9059B"/>
    <w:rsid w:val="00D908C0"/>
    <w:rsid w:val="00D908C2"/>
    <w:rsid w:val="00D90B1F"/>
    <w:rsid w:val="00D90D5F"/>
    <w:rsid w:val="00D90E69"/>
    <w:rsid w:val="00D91183"/>
    <w:rsid w:val="00D91322"/>
    <w:rsid w:val="00D91368"/>
    <w:rsid w:val="00D91A2C"/>
    <w:rsid w:val="00D923D3"/>
    <w:rsid w:val="00D925A1"/>
    <w:rsid w:val="00D929FC"/>
    <w:rsid w:val="00D92B4D"/>
    <w:rsid w:val="00D93106"/>
    <w:rsid w:val="00D933E9"/>
    <w:rsid w:val="00D9359D"/>
    <w:rsid w:val="00D939F8"/>
    <w:rsid w:val="00D93B4C"/>
    <w:rsid w:val="00D93F0E"/>
    <w:rsid w:val="00D943DD"/>
    <w:rsid w:val="00D948F5"/>
    <w:rsid w:val="00D94B4C"/>
    <w:rsid w:val="00D9505D"/>
    <w:rsid w:val="00D953D0"/>
    <w:rsid w:val="00D956FB"/>
    <w:rsid w:val="00D959F5"/>
    <w:rsid w:val="00D95FC6"/>
    <w:rsid w:val="00D966C1"/>
    <w:rsid w:val="00D9676B"/>
    <w:rsid w:val="00D9687E"/>
    <w:rsid w:val="00D96884"/>
    <w:rsid w:val="00D969BC"/>
    <w:rsid w:val="00D96CD1"/>
    <w:rsid w:val="00D972AC"/>
    <w:rsid w:val="00D973AE"/>
    <w:rsid w:val="00D97559"/>
    <w:rsid w:val="00DA01CC"/>
    <w:rsid w:val="00DA0374"/>
    <w:rsid w:val="00DA04C1"/>
    <w:rsid w:val="00DA0E59"/>
    <w:rsid w:val="00DA15F3"/>
    <w:rsid w:val="00DA1741"/>
    <w:rsid w:val="00DA1897"/>
    <w:rsid w:val="00DA1DD9"/>
    <w:rsid w:val="00DA23DA"/>
    <w:rsid w:val="00DA28BE"/>
    <w:rsid w:val="00DA2905"/>
    <w:rsid w:val="00DA29A3"/>
    <w:rsid w:val="00DA2AB4"/>
    <w:rsid w:val="00DA2C10"/>
    <w:rsid w:val="00DA355B"/>
    <w:rsid w:val="00DA3B9B"/>
    <w:rsid w:val="00DA3E49"/>
    <w:rsid w:val="00DA3FDD"/>
    <w:rsid w:val="00DA41C8"/>
    <w:rsid w:val="00DA4230"/>
    <w:rsid w:val="00DA471A"/>
    <w:rsid w:val="00DA4A27"/>
    <w:rsid w:val="00DA4B33"/>
    <w:rsid w:val="00DA4C79"/>
    <w:rsid w:val="00DA5288"/>
    <w:rsid w:val="00DA5789"/>
    <w:rsid w:val="00DA5BE5"/>
    <w:rsid w:val="00DA5F7F"/>
    <w:rsid w:val="00DA6407"/>
    <w:rsid w:val="00DA6697"/>
    <w:rsid w:val="00DA69E4"/>
    <w:rsid w:val="00DA7017"/>
    <w:rsid w:val="00DA7028"/>
    <w:rsid w:val="00DA7131"/>
    <w:rsid w:val="00DA779B"/>
    <w:rsid w:val="00DA79E6"/>
    <w:rsid w:val="00DA7AB5"/>
    <w:rsid w:val="00DB072D"/>
    <w:rsid w:val="00DB1815"/>
    <w:rsid w:val="00DB1AD2"/>
    <w:rsid w:val="00DB1E03"/>
    <w:rsid w:val="00DB20C1"/>
    <w:rsid w:val="00DB20FB"/>
    <w:rsid w:val="00DB24A6"/>
    <w:rsid w:val="00DB2B58"/>
    <w:rsid w:val="00DB2B9F"/>
    <w:rsid w:val="00DB2E61"/>
    <w:rsid w:val="00DB320E"/>
    <w:rsid w:val="00DB3AF8"/>
    <w:rsid w:val="00DB3B59"/>
    <w:rsid w:val="00DB454D"/>
    <w:rsid w:val="00DB4670"/>
    <w:rsid w:val="00DB4672"/>
    <w:rsid w:val="00DB49E6"/>
    <w:rsid w:val="00DB4E2C"/>
    <w:rsid w:val="00DB4F26"/>
    <w:rsid w:val="00DB5186"/>
    <w:rsid w:val="00DB5206"/>
    <w:rsid w:val="00DB52DE"/>
    <w:rsid w:val="00DB550F"/>
    <w:rsid w:val="00DB5860"/>
    <w:rsid w:val="00DB5D03"/>
    <w:rsid w:val="00DB5F0D"/>
    <w:rsid w:val="00DB61D7"/>
    <w:rsid w:val="00DB6276"/>
    <w:rsid w:val="00DB63F5"/>
    <w:rsid w:val="00DB67BB"/>
    <w:rsid w:val="00DB6B55"/>
    <w:rsid w:val="00DB6DE3"/>
    <w:rsid w:val="00DB706C"/>
    <w:rsid w:val="00DB7A29"/>
    <w:rsid w:val="00DC01E2"/>
    <w:rsid w:val="00DC0301"/>
    <w:rsid w:val="00DC06C8"/>
    <w:rsid w:val="00DC0F50"/>
    <w:rsid w:val="00DC104F"/>
    <w:rsid w:val="00DC1653"/>
    <w:rsid w:val="00DC1C6B"/>
    <w:rsid w:val="00DC2440"/>
    <w:rsid w:val="00DC2524"/>
    <w:rsid w:val="00DC2735"/>
    <w:rsid w:val="00DC2C2E"/>
    <w:rsid w:val="00DC30A8"/>
    <w:rsid w:val="00DC37A5"/>
    <w:rsid w:val="00DC37FF"/>
    <w:rsid w:val="00DC39B6"/>
    <w:rsid w:val="00DC3BF0"/>
    <w:rsid w:val="00DC3E15"/>
    <w:rsid w:val="00DC4960"/>
    <w:rsid w:val="00DC4AF0"/>
    <w:rsid w:val="00DC5859"/>
    <w:rsid w:val="00DC597A"/>
    <w:rsid w:val="00DC599D"/>
    <w:rsid w:val="00DC5B5B"/>
    <w:rsid w:val="00DC5D37"/>
    <w:rsid w:val="00DC62EB"/>
    <w:rsid w:val="00DC6472"/>
    <w:rsid w:val="00DC6D19"/>
    <w:rsid w:val="00DC74F1"/>
    <w:rsid w:val="00DC7783"/>
    <w:rsid w:val="00DC7886"/>
    <w:rsid w:val="00DC7B54"/>
    <w:rsid w:val="00DD0B7C"/>
    <w:rsid w:val="00DD0CF2"/>
    <w:rsid w:val="00DD122B"/>
    <w:rsid w:val="00DD15F1"/>
    <w:rsid w:val="00DD1D83"/>
    <w:rsid w:val="00DD28EB"/>
    <w:rsid w:val="00DD2E3E"/>
    <w:rsid w:val="00DD2E60"/>
    <w:rsid w:val="00DD32A2"/>
    <w:rsid w:val="00DD3378"/>
    <w:rsid w:val="00DD3732"/>
    <w:rsid w:val="00DD440E"/>
    <w:rsid w:val="00DD469E"/>
    <w:rsid w:val="00DD496A"/>
    <w:rsid w:val="00DD4C1F"/>
    <w:rsid w:val="00DD4F6D"/>
    <w:rsid w:val="00DD53BF"/>
    <w:rsid w:val="00DD573C"/>
    <w:rsid w:val="00DD58CE"/>
    <w:rsid w:val="00DD5B6F"/>
    <w:rsid w:val="00DD61B1"/>
    <w:rsid w:val="00DD62B6"/>
    <w:rsid w:val="00DD68BE"/>
    <w:rsid w:val="00DD7BF3"/>
    <w:rsid w:val="00DE01FA"/>
    <w:rsid w:val="00DE028D"/>
    <w:rsid w:val="00DE05FE"/>
    <w:rsid w:val="00DE08B5"/>
    <w:rsid w:val="00DE13B4"/>
    <w:rsid w:val="00DE1554"/>
    <w:rsid w:val="00DE1638"/>
    <w:rsid w:val="00DE2578"/>
    <w:rsid w:val="00DE2901"/>
    <w:rsid w:val="00DE2A5B"/>
    <w:rsid w:val="00DE2ED8"/>
    <w:rsid w:val="00DE2FAB"/>
    <w:rsid w:val="00DE30EA"/>
    <w:rsid w:val="00DE353C"/>
    <w:rsid w:val="00DE3D1E"/>
    <w:rsid w:val="00DE42D9"/>
    <w:rsid w:val="00DE450E"/>
    <w:rsid w:val="00DE46D8"/>
    <w:rsid w:val="00DE4747"/>
    <w:rsid w:val="00DE4B78"/>
    <w:rsid w:val="00DE50A9"/>
    <w:rsid w:val="00DE575F"/>
    <w:rsid w:val="00DE590F"/>
    <w:rsid w:val="00DE6098"/>
    <w:rsid w:val="00DE60D6"/>
    <w:rsid w:val="00DE7AE8"/>
    <w:rsid w:val="00DE7DC1"/>
    <w:rsid w:val="00DF0175"/>
    <w:rsid w:val="00DF02A4"/>
    <w:rsid w:val="00DF115B"/>
    <w:rsid w:val="00DF1519"/>
    <w:rsid w:val="00DF184C"/>
    <w:rsid w:val="00DF1B44"/>
    <w:rsid w:val="00DF1D7A"/>
    <w:rsid w:val="00DF25C1"/>
    <w:rsid w:val="00DF2A46"/>
    <w:rsid w:val="00DF369B"/>
    <w:rsid w:val="00DF3F7E"/>
    <w:rsid w:val="00DF4371"/>
    <w:rsid w:val="00DF4E4E"/>
    <w:rsid w:val="00DF50DC"/>
    <w:rsid w:val="00DF50E3"/>
    <w:rsid w:val="00DF5707"/>
    <w:rsid w:val="00DF6844"/>
    <w:rsid w:val="00DF7190"/>
    <w:rsid w:val="00DF7648"/>
    <w:rsid w:val="00DF79CD"/>
    <w:rsid w:val="00DF7AEB"/>
    <w:rsid w:val="00E00C95"/>
    <w:rsid w:val="00E00CF8"/>
    <w:rsid w:val="00E00D52"/>
    <w:rsid w:val="00E00E29"/>
    <w:rsid w:val="00E00ED6"/>
    <w:rsid w:val="00E017E7"/>
    <w:rsid w:val="00E02163"/>
    <w:rsid w:val="00E026C0"/>
    <w:rsid w:val="00E029C8"/>
    <w:rsid w:val="00E02B93"/>
    <w:rsid w:val="00E02BAB"/>
    <w:rsid w:val="00E02BED"/>
    <w:rsid w:val="00E02D63"/>
    <w:rsid w:val="00E03A33"/>
    <w:rsid w:val="00E03B14"/>
    <w:rsid w:val="00E03CBB"/>
    <w:rsid w:val="00E04855"/>
    <w:rsid w:val="00E048C4"/>
    <w:rsid w:val="00E04CEB"/>
    <w:rsid w:val="00E05301"/>
    <w:rsid w:val="00E0541E"/>
    <w:rsid w:val="00E05DB2"/>
    <w:rsid w:val="00E05F3F"/>
    <w:rsid w:val="00E060BC"/>
    <w:rsid w:val="00E06884"/>
    <w:rsid w:val="00E06D18"/>
    <w:rsid w:val="00E06D7B"/>
    <w:rsid w:val="00E07F2A"/>
    <w:rsid w:val="00E1000D"/>
    <w:rsid w:val="00E10149"/>
    <w:rsid w:val="00E10A14"/>
    <w:rsid w:val="00E10A6E"/>
    <w:rsid w:val="00E10E01"/>
    <w:rsid w:val="00E10E06"/>
    <w:rsid w:val="00E11420"/>
    <w:rsid w:val="00E12181"/>
    <w:rsid w:val="00E1222D"/>
    <w:rsid w:val="00E12237"/>
    <w:rsid w:val="00E1236E"/>
    <w:rsid w:val="00E12961"/>
    <w:rsid w:val="00E12A13"/>
    <w:rsid w:val="00E12D87"/>
    <w:rsid w:val="00E132FB"/>
    <w:rsid w:val="00E133CA"/>
    <w:rsid w:val="00E134C5"/>
    <w:rsid w:val="00E136BD"/>
    <w:rsid w:val="00E13987"/>
    <w:rsid w:val="00E1427A"/>
    <w:rsid w:val="00E142A7"/>
    <w:rsid w:val="00E14ADD"/>
    <w:rsid w:val="00E1522F"/>
    <w:rsid w:val="00E15743"/>
    <w:rsid w:val="00E15B89"/>
    <w:rsid w:val="00E15C80"/>
    <w:rsid w:val="00E15E98"/>
    <w:rsid w:val="00E16091"/>
    <w:rsid w:val="00E16350"/>
    <w:rsid w:val="00E16D9B"/>
    <w:rsid w:val="00E16EDC"/>
    <w:rsid w:val="00E170B7"/>
    <w:rsid w:val="00E17181"/>
    <w:rsid w:val="00E1721E"/>
    <w:rsid w:val="00E177DD"/>
    <w:rsid w:val="00E1788B"/>
    <w:rsid w:val="00E178B6"/>
    <w:rsid w:val="00E17F0C"/>
    <w:rsid w:val="00E200F5"/>
    <w:rsid w:val="00E20776"/>
    <w:rsid w:val="00E20900"/>
    <w:rsid w:val="00E20A7B"/>
    <w:rsid w:val="00E20C7F"/>
    <w:rsid w:val="00E21147"/>
    <w:rsid w:val="00E21328"/>
    <w:rsid w:val="00E21666"/>
    <w:rsid w:val="00E217F9"/>
    <w:rsid w:val="00E21909"/>
    <w:rsid w:val="00E21A2B"/>
    <w:rsid w:val="00E21C26"/>
    <w:rsid w:val="00E21D08"/>
    <w:rsid w:val="00E225E9"/>
    <w:rsid w:val="00E227A2"/>
    <w:rsid w:val="00E22F93"/>
    <w:rsid w:val="00E23475"/>
    <w:rsid w:val="00E236C2"/>
    <w:rsid w:val="00E237AC"/>
    <w:rsid w:val="00E2396E"/>
    <w:rsid w:val="00E2409B"/>
    <w:rsid w:val="00E244FF"/>
    <w:rsid w:val="00E24728"/>
    <w:rsid w:val="00E24E5A"/>
    <w:rsid w:val="00E24F69"/>
    <w:rsid w:val="00E2564E"/>
    <w:rsid w:val="00E259B7"/>
    <w:rsid w:val="00E2630C"/>
    <w:rsid w:val="00E26585"/>
    <w:rsid w:val="00E2666F"/>
    <w:rsid w:val="00E26E03"/>
    <w:rsid w:val="00E27354"/>
    <w:rsid w:val="00E27427"/>
    <w:rsid w:val="00E274E9"/>
    <w:rsid w:val="00E27525"/>
    <w:rsid w:val="00E276AC"/>
    <w:rsid w:val="00E276F5"/>
    <w:rsid w:val="00E279BB"/>
    <w:rsid w:val="00E27BFB"/>
    <w:rsid w:val="00E30729"/>
    <w:rsid w:val="00E30C8D"/>
    <w:rsid w:val="00E30EC4"/>
    <w:rsid w:val="00E31954"/>
    <w:rsid w:val="00E31F42"/>
    <w:rsid w:val="00E31F5E"/>
    <w:rsid w:val="00E3282B"/>
    <w:rsid w:val="00E32932"/>
    <w:rsid w:val="00E32C41"/>
    <w:rsid w:val="00E33452"/>
    <w:rsid w:val="00E33B11"/>
    <w:rsid w:val="00E33ED5"/>
    <w:rsid w:val="00E345D6"/>
    <w:rsid w:val="00E3463B"/>
    <w:rsid w:val="00E349DE"/>
    <w:rsid w:val="00E34A35"/>
    <w:rsid w:val="00E34BAB"/>
    <w:rsid w:val="00E35282"/>
    <w:rsid w:val="00E352C2"/>
    <w:rsid w:val="00E354E7"/>
    <w:rsid w:val="00E35BB9"/>
    <w:rsid w:val="00E36115"/>
    <w:rsid w:val="00E36663"/>
    <w:rsid w:val="00E36C2C"/>
    <w:rsid w:val="00E36DB9"/>
    <w:rsid w:val="00E37055"/>
    <w:rsid w:val="00E3786A"/>
    <w:rsid w:val="00E3788A"/>
    <w:rsid w:val="00E3788F"/>
    <w:rsid w:val="00E37C2F"/>
    <w:rsid w:val="00E37DC5"/>
    <w:rsid w:val="00E400D2"/>
    <w:rsid w:val="00E40179"/>
    <w:rsid w:val="00E40269"/>
    <w:rsid w:val="00E41C28"/>
    <w:rsid w:val="00E420ED"/>
    <w:rsid w:val="00E4242F"/>
    <w:rsid w:val="00E4268B"/>
    <w:rsid w:val="00E42940"/>
    <w:rsid w:val="00E42A06"/>
    <w:rsid w:val="00E42A55"/>
    <w:rsid w:val="00E4333C"/>
    <w:rsid w:val="00E4364E"/>
    <w:rsid w:val="00E436D0"/>
    <w:rsid w:val="00E43C3E"/>
    <w:rsid w:val="00E43CB3"/>
    <w:rsid w:val="00E440FC"/>
    <w:rsid w:val="00E4436E"/>
    <w:rsid w:val="00E4437A"/>
    <w:rsid w:val="00E445E2"/>
    <w:rsid w:val="00E44BDB"/>
    <w:rsid w:val="00E44DB0"/>
    <w:rsid w:val="00E45084"/>
    <w:rsid w:val="00E4532D"/>
    <w:rsid w:val="00E45DD9"/>
    <w:rsid w:val="00E45F0D"/>
    <w:rsid w:val="00E45FEF"/>
    <w:rsid w:val="00E46007"/>
    <w:rsid w:val="00E46308"/>
    <w:rsid w:val="00E4650E"/>
    <w:rsid w:val="00E46920"/>
    <w:rsid w:val="00E46977"/>
    <w:rsid w:val="00E46E39"/>
    <w:rsid w:val="00E46E7D"/>
    <w:rsid w:val="00E4739F"/>
    <w:rsid w:val="00E500F5"/>
    <w:rsid w:val="00E501CA"/>
    <w:rsid w:val="00E503E1"/>
    <w:rsid w:val="00E5043E"/>
    <w:rsid w:val="00E50A50"/>
    <w:rsid w:val="00E50D39"/>
    <w:rsid w:val="00E50E2E"/>
    <w:rsid w:val="00E5102E"/>
    <w:rsid w:val="00E51312"/>
    <w:rsid w:val="00E51A56"/>
    <w:rsid w:val="00E51CE5"/>
    <w:rsid w:val="00E51E17"/>
    <w:rsid w:val="00E523EA"/>
    <w:rsid w:val="00E5259F"/>
    <w:rsid w:val="00E525B3"/>
    <w:rsid w:val="00E526AC"/>
    <w:rsid w:val="00E526C1"/>
    <w:rsid w:val="00E52D5E"/>
    <w:rsid w:val="00E52DAB"/>
    <w:rsid w:val="00E532B5"/>
    <w:rsid w:val="00E53628"/>
    <w:rsid w:val="00E5389E"/>
    <w:rsid w:val="00E539B0"/>
    <w:rsid w:val="00E54104"/>
    <w:rsid w:val="00E5450F"/>
    <w:rsid w:val="00E54873"/>
    <w:rsid w:val="00E54EA4"/>
    <w:rsid w:val="00E54FFB"/>
    <w:rsid w:val="00E55994"/>
    <w:rsid w:val="00E55BBF"/>
    <w:rsid w:val="00E56886"/>
    <w:rsid w:val="00E56B54"/>
    <w:rsid w:val="00E5705C"/>
    <w:rsid w:val="00E570FE"/>
    <w:rsid w:val="00E57B60"/>
    <w:rsid w:val="00E57B88"/>
    <w:rsid w:val="00E57EC3"/>
    <w:rsid w:val="00E57F85"/>
    <w:rsid w:val="00E601E7"/>
    <w:rsid w:val="00E60606"/>
    <w:rsid w:val="00E6095C"/>
    <w:rsid w:val="00E60BC1"/>
    <w:rsid w:val="00E60C66"/>
    <w:rsid w:val="00E60C68"/>
    <w:rsid w:val="00E6164D"/>
    <w:rsid w:val="00E618C9"/>
    <w:rsid w:val="00E61F56"/>
    <w:rsid w:val="00E62774"/>
    <w:rsid w:val="00E62D80"/>
    <w:rsid w:val="00E62FC7"/>
    <w:rsid w:val="00E6303C"/>
    <w:rsid w:val="00E6307C"/>
    <w:rsid w:val="00E6316B"/>
    <w:rsid w:val="00E636FA"/>
    <w:rsid w:val="00E63C86"/>
    <w:rsid w:val="00E64273"/>
    <w:rsid w:val="00E64549"/>
    <w:rsid w:val="00E64798"/>
    <w:rsid w:val="00E64BE5"/>
    <w:rsid w:val="00E64EAA"/>
    <w:rsid w:val="00E64EE2"/>
    <w:rsid w:val="00E66495"/>
    <w:rsid w:val="00E665D6"/>
    <w:rsid w:val="00E66C50"/>
    <w:rsid w:val="00E67478"/>
    <w:rsid w:val="00E67801"/>
    <w:rsid w:val="00E6781C"/>
    <w:rsid w:val="00E679A5"/>
    <w:rsid w:val="00E679D3"/>
    <w:rsid w:val="00E67EF2"/>
    <w:rsid w:val="00E70001"/>
    <w:rsid w:val="00E700E1"/>
    <w:rsid w:val="00E7096F"/>
    <w:rsid w:val="00E70DF6"/>
    <w:rsid w:val="00E71208"/>
    <w:rsid w:val="00E71444"/>
    <w:rsid w:val="00E7197C"/>
    <w:rsid w:val="00E71C91"/>
    <w:rsid w:val="00E720A1"/>
    <w:rsid w:val="00E72631"/>
    <w:rsid w:val="00E72D21"/>
    <w:rsid w:val="00E73249"/>
    <w:rsid w:val="00E73267"/>
    <w:rsid w:val="00E73357"/>
    <w:rsid w:val="00E733C1"/>
    <w:rsid w:val="00E7377F"/>
    <w:rsid w:val="00E7385A"/>
    <w:rsid w:val="00E739E0"/>
    <w:rsid w:val="00E73B88"/>
    <w:rsid w:val="00E74066"/>
    <w:rsid w:val="00E748A9"/>
    <w:rsid w:val="00E74A0E"/>
    <w:rsid w:val="00E74E40"/>
    <w:rsid w:val="00E753A9"/>
    <w:rsid w:val="00E75431"/>
    <w:rsid w:val="00E7547C"/>
    <w:rsid w:val="00E75BDF"/>
    <w:rsid w:val="00E75DDA"/>
    <w:rsid w:val="00E76303"/>
    <w:rsid w:val="00E7642F"/>
    <w:rsid w:val="00E765DC"/>
    <w:rsid w:val="00E76B2A"/>
    <w:rsid w:val="00E76BD9"/>
    <w:rsid w:val="00E76D20"/>
    <w:rsid w:val="00E76E98"/>
    <w:rsid w:val="00E76EF6"/>
    <w:rsid w:val="00E770F0"/>
    <w:rsid w:val="00E773E8"/>
    <w:rsid w:val="00E773FB"/>
    <w:rsid w:val="00E77977"/>
    <w:rsid w:val="00E802A2"/>
    <w:rsid w:val="00E80414"/>
    <w:rsid w:val="00E805B9"/>
    <w:rsid w:val="00E809EA"/>
    <w:rsid w:val="00E80B2D"/>
    <w:rsid w:val="00E80DBD"/>
    <w:rsid w:val="00E814A5"/>
    <w:rsid w:val="00E8173A"/>
    <w:rsid w:val="00E81740"/>
    <w:rsid w:val="00E8209A"/>
    <w:rsid w:val="00E82184"/>
    <w:rsid w:val="00E82279"/>
    <w:rsid w:val="00E82BA5"/>
    <w:rsid w:val="00E82FC4"/>
    <w:rsid w:val="00E8346B"/>
    <w:rsid w:val="00E8382E"/>
    <w:rsid w:val="00E838DE"/>
    <w:rsid w:val="00E83ADD"/>
    <w:rsid w:val="00E83B89"/>
    <w:rsid w:val="00E83D59"/>
    <w:rsid w:val="00E83E3A"/>
    <w:rsid w:val="00E842BD"/>
    <w:rsid w:val="00E8430E"/>
    <w:rsid w:val="00E84807"/>
    <w:rsid w:val="00E84961"/>
    <w:rsid w:val="00E84F38"/>
    <w:rsid w:val="00E84FBF"/>
    <w:rsid w:val="00E85623"/>
    <w:rsid w:val="00E85CCE"/>
    <w:rsid w:val="00E860D8"/>
    <w:rsid w:val="00E862AD"/>
    <w:rsid w:val="00E86350"/>
    <w:rsid w:val="00E8687D"/>
    <w:rsid w:val="00E869B0"/>
    <w:rsid w:val="00E87323"/>
    <w:rsid w:val="00E87441"/>
    <w:rsid w:val="00E87B42"/>
    <w:rsid w:val="00E90134"/>
    <w:rsid w:val="00E910A0"/>
    <w:rsid w:val="00E91B9C"/>
    <w:rsid w:val="00E91FAE"/>
    <w:rsid w:val="00E9251F"/>
    <w:rsid w:val="00E92B3E"/>
    <w:rsid w:val="00E93199"/>
    <w:rsid w:val="00E9319B"/>
    <w:rsid w:val="00E931F4"/>
    <w:rsid w:val="00E9342A"/>
    <w:rsid w:val="00E93547"/>
    <w:rsid w:val="00E94056"/>
    <w:rsid w:val="00E9437E"/>
    <w:rsid w:val="00E9482F"/>
    <w:rsid w:val="00E94AA3"/>
    <w:rsid w:val="00E94C48"/>
    <w:rsid w:val="00E94F25"/>
    <w:rsid w:val="00E954A8"/>
    <w:rsid w:val="00E959FD"/>
    <w:rsid w:val="00E95A42"/>
    <w:rsid w:val="00E95C97"/>
    <w:rsid w:val="00E95CE0"/>
    <w:rsid w:val="00E965C4"/>
    <w:rsid w:val="00E96CC6"/>
    <w:rsid w:val="00E96CD3"/>
    <w:rsid w:val="00E96E3F"/>
    <w:rsid w:val="00E97B42"/>
    <w:rsid w:val="00E97D5F"/>
    <w:rsid w:val="00EA0224"/>
    <w:rsid w:val="00EA0399"/>
    <w:rsid w:val="00EA1154"/>
    <w:rsid w:val="00EA132D"/>
    <w:rsid w:val="00EA198D"/>
    <w:rsid w:val="00EA1D7B"/>
    <w:rsid w:val="00EA1F61"/>
    <w:rsid w:val="00EA2082"/>
    <w:rsid w:val="00EA21A6"/>
    <w:rsid w:val="00EA24AE"/>
    <w:rsid w:val="00EA270C"/>
    <w:rsid w:val="00EA2B3A"/>
    <w:rsid w:val="00EA2EB1"/>
    <w:rsid w:val="00EA3137"/>
    <w:rsid w:val="00EA34D8"/>
    <w:rsid w:val="00EA379C"/>
    <w:rsid w:val="00EA3E03"/>
    <w:rsid w:val="00EA41A0"/>
    <w:rsid w:val="00EA41FD"/>
    <w:rsid w:val="00EA4974"/>
    <w:rsid w:val="00EA4C5D"/>
    <w:rsid w:val="00EA5060"/>
    <w:rsid w:val="00EA532E"/>
    <w:rsid w:val="00EA5503"/>
    <w:rsid w:val="00EA66C5"/>
    <w:rsid w:val="00EA6829"/>
    <w:rsid w:val="00EA692B"/>
    <w:rsid w:val="00EA751D"/>
    <w:rsid w:val="00EA777F"/>
    <w:rsid w:val="00EB06D9"/>
    <w:rsid w:val="00EB0FB9"/>
    <w:rsid w:val="00EB12F2"/>
    <w:rsid w:val="00EB1444"/>
    <w:rsid w:val="00EB192B"/>
    <w:rsid w:val="00EB19ED"/>
    <w:rsid w:val="00EB1AF8"/>
    <w:rsid w:val="00EB1C92"/>
    <w:rsid w:val="00EB1CAB"/>
    <w:rsid w:val="00EB22CD"/>
    <w:rsid w:val="00EB2323"/>
    <w:rsid w:val="00EB2328"/>
    <w:rsid w:val="00EB235C"/>
    <w:rsid w:val="00EB2AF9"/>
    <w:rsid w:val="00EB2EB1"/>
    <w:rsid w:val="00EB31E0"/>
    <w:rsid w:val="00EB40C9"/>
    <w:rsid w:val="00EB423E"/>
    <w:rsid w:val="00EB4C0B"/>
    <w:rsid w:val="00EB4F89"/>
    <w:rsid w:val="00EB524F"/>
    <w:rsid w:val="00EB5345"/>
    <w:rsid w:val="00EB58C3"/>
    <w:rsid w:val="00EB592A"/>
    <w:rsid w:val="00EB5F09"/>
    <w:rsid w:val="00EB63C3"/>
    <w:rsid w:val="00EB6ED6"/>
    <w:rsid w:val="00EB6F17"/>
    <w:rsid w:val="00EB7821"/>
    <w:rsid w:val="00EC084E"/>
    <w:rsid w:val="00EC0C6B"/>
    <w:rsid w:val="00EC0F0D"/>
    <w:rsid w:val="00EC0F5A"/>
    <w:rsid w:val="00EC1188"/>
    <w:rsid w:val="00EC1B96"/>
    <w:rsid w:val="00EC358B"/>
    <w:rsid w:val="00EC35E9"/>
    <w:rsid w:val="00EC4265"/>
    <w:rsid w:val="00EC4468"/>
    <w:rsid w:val="00EC4CEB"/>
    <w:rsid w:val="00EC51A5"/>
    <w:rsid w:val="00EC572B"/>
    <w:rsid w:val="00EC5CC1"/>
    <w:rsid w:val="00EC6530"/>
    <w:rsid w:val="00EC659E"/>
    <w:rsid w:val="00EC6669"/>
    <w:rsid w:val="00EC6919"/>
    <w:rsid w:val="00EC6FB6"/>
    <w:rsid w:val="00EC704B"/>
    <w:rsid w:val="00EC7988"/>
    <w:rsid w:val="00ED0288"/>
    <w:rsid w:val="00ED05A2"/>
    <w:rsid w:val="00ED05D2"/>
    <w:rsid w:val="00ED05F6"/>
    <w:rsid w:val="00ED13A1"/>
    <w:rsid w:val="00ED144C"/>
    <w:rsid w:val="00ED1994"/>
    <w:rsid w:val="00ED1A80"/>
    <w:rsid w:val="00ED1B33"/>
    <w:rsid w:val="00ED1E93"/>
    <w:rsid w:val="00ED1FC2"/>
    <w:rsid w:val="00ED2072"/>
    <w:rsid w:val="00ED22DA"/>
    <w:rsid w:val="00ED2AE0"/>
    <w:rsid w:val="00ED2EC0"/>
    <w:rsid w:val="00ED2EE4"/>
    <w:rsid w:val="00ED2FF4"/>
    <w:rsid w:val="00ED3150"/>
    <w:rsid w:val="00ED390A"/>
    <w:rsid w:val="00ED3CEF"/>
    <w:rsid w:val="00ED3DEC"/>
    <w:rsid w:val="00ED4BA6"/>
    <w:rsid w:val="00ED4C9B"/>
    <w:rsid w:val="00ED5168"/>
    <w:rsid w:val="00ED551C"/>
    <w:rsid w:val="00ED5553"/>
    <w:rsid w:val="00ED55FE"/>
    <w:rsid w:val="00ED5DA4"/>
    <w:rsid w:val="00ED5E36"/>
    <w:rsid w:val="00ED5ED2"/>
    <w:rsid w:val="00ED60D3"/>
    <w:rsid w:val="00ED6365"/>
    <w:rsid w:val="00ED6819"/>
    <w:rsid w:val="00ED6961"/>
    <w:rsid w:val="00ED7039"/>
    <w:rsid w:val="00ED72A3"/>
    <w:rsid w:val="00ED7502"/>
    <w:rsid w:val="00ED7E53"/>
    <w:rsid w:val="00EE0160"/>
    <w:rsid w:val="00EE033B"/>
    <w:rsid w:val="00EE053E"/>
    <w:rsid w:val="00EE05DC"/>
    <w:rsid w:val="00EE0C74"/>
    <w:rsid w:val="00EE1A22"/>
    <w:rsid w:val="00EE22E1"/>
    <w:rsid w:val="00EE2781"/>
    <w:rsid w:val="00EE2D94"/>
    <w:rsid w:val="00EE2DC2"/>
    <w:rsid w:val="00EE35DD"/>
    <w:rsid w:val="00EE3672"/>
    <w:rsid w:val="00EE3760"/>
    <w:rsid w:val="00EE3801"/>
    <w:rsid w:val="00EE3CE7"/>
    <w:rsid w:val="00EE3E03"/>
    <w:rsid w:val="00EE4290"/>
    <w:rsid w:val="00EE4602"/>
    <w:rsid w:val="00EE5002"/>
    <w:rsid w:val="00EE608B"/>
    <w:rsid w:val="00EE613F"/>
    <w:rsid w:val="00EE61E9"/>
    <w:rsid w:val="00EE64B5"/>
    <w:rsid w:val="00EE652E"/>
    <w:rsid w:val="00EE6D81"/>
    <w:rsid w:val="00EE7422"/>
    <w:rsid w:val="00EE79FC"/>
    <w:rsid w:val="00EE7EAD"/>
    <w:rsid w:val="00EF020A"/>
    <w:rsid w:val="00EF05F4"/>
    <w:rsid w:val="00EF064D"/>
    <w:rsid w:val="00EF0B96"/>
    <w:rsid w:val="00EF0C39"/>
    <w:rsid w:val="00EF0DB2"/>
    <w:rsid w:val="00EF0E7D"/>
    <w:rsid w:val="00EF11DC"/>
    <w:rsid w:val="00EF1366"/>
    <w:rsid w:val="00EF139A"/>
    <w:rsid w:val="00EF15FE"/>
    <w:rsid w:val="00EF187D"/>
    <w:rsid w:val="00EF1C41"/>
    <w:rsid w:val="00EF23B1"/>
    <w:rsid w:val="00EF25EA"/>
    <w:rsid w:val="00EF2901"/>
    <w:rsid w:val="00EF2BFD"/>
    <w:rsid w:val="00EF3203"/>
    <w:rsid w:val="00EF3394"/>
    <w:rsid w:val="00EF33BC"/>
    <w:rsid w:val="00EF3474"/>
    <w:rsid w:val="00EF3486"/>
    <w:rsid w:val="00EF3B12"/>
    <w:rsid w:val="00EF429E"/>
    <w:rsid w:val="00EF4590"/>
    <w:rsid w:val="00EF47AF"/>
    <w:rsid w:val="00EF4E24"/>
    <w:rsid w:val="00EF5283"/>
    <w:rsid w:val="00EF53B6"/>
    <w:rsid w:val="00EF5669"/>
    <w:rsid w:val="00EF5FF1"/>
    <w:rsid w:val="00EF6408"/>
    <w:rsid w:val="00EF6867"/>
    <w:rsid w:val="00EF6B17"/>
    <w:rsid w:val="00EF6C91"/>
    <w:rsid w:val="00EF6CD0"/>
    <w:rsid w:val="00EF6E92"/>
    <w:rsid w:val="00EF70A1"/>
    <w:rsid w:val="00EF7205"/>
    <w:rsid w:val="00EF73B0"/>
    <w:rsid w:val="00EF78E8"/>
    <w:rsid w:val="00F00669"/>
    <w:rsid w:val="00F006ED"/>
    <w:rsid w:val="00F008A1"/>
    <w:rsid w:val="00F00B62"/>
    <w:rsid w:val="00F00B73"/>
    <w:rsid w:val="00F01082"/>
    <w:rsid w:val="00F013A2"/>
    <w:rsid w:val="00F017F0"/>
    <w:rsid w:val="00F01AEC"/>
    <w:rsid w:val="00F01EDF"/>
    <w:rsid w:val="00F01FA2"/>
    <w:rsid w:val="00F02080"/>
    <w:rsid w:val="00F02879"/>
    <w:rsid w:val="00F0288D"/>
    <w:rsid w:val="00F02B9B"/>
    <w:rsid w:val="00F035BF"/>
    <w:rsid w:val="00F03655"/>
    <w:rsid w:val="00F037E6"/>
    <w:rsid w:val="00F0383D"/>
    <w:rsid w:val="00F038AF"/>
    <w:rsid w:val="00F03AB1"/>
    <w:rsid w:val="00F03D4D"/>
    <w:rsid w:val="00F046BD"/>
    <w:rsid w:val="00F049FB"/>
    <w:rsid w:val="00F04A22"/>
    <w:rsid w:val="00F04ABF"/>
    <w:rsid w:val="00F04E66"/>
    <w:rsid w:val="00F053C3"/>
    <w:rsid w:val="00F05456"/>
    <w:rsid w:val="00F0553D"/>
    <w:rsid w:val="00F059F7"/>
    <w:rsid w:val="00F05DBC"/>
    <w:rsid w:val="00F06144"/>
    <w:rsid w:val="00F061AC"/>
    <w:rsid w:val="00F06248"/>
    <w:rsid w:val="00F06268"/>
    <w:rsid w:val="00F063FE"/>
    <w:rsid w:val="00F06C39"/>
    <w:rsid w:val="00F0797B"/>
    <w:rsid w:val="00F07CF4"/>
    <w:rsid w:val="00F07DFC"/>
    <w:rsid w:val="00F07F17"/>
    <w:rsid w:val="00F102FA"/>
    <w:rsid w:val="00F10424"/>
    <w:rsid w:val="00F109CB"/>
    <w:rsid w:val="00F10FA5"/>
    <w:rsid w:val="00F111FD"/>
    <w:rsid w:val="00F115CA"/>
    <w:rsid w:val="00F11B5C"/>
    <w:rsid w:val="00F11DAC"/>
    <w:rsid w:val="00F11F73"/>
    <w:rsid w:val="00F12243"/>
    <w:rsid w:val="00F12BF5"/>
    <w:rsid w:val="00F12E8B"/>
    <w:rsid w:val="00F13130"/>
    <w:rsid w:val="00F13761"/>
    <w:rsid w:val="00F13EF8"/>
    <w:rsid w:val="00F1417B"/>
    <w:rsid w:val="00F1429F"/>
    <w:rsid w:val="00F146FF"/>
    <w:rsid w:val="00F14817"/>
    <w:rsid w:val="00F1492F"/>
    <w:rsid w:val="00F14EBA"/>
    <w:rsid w:val="00F14F5A"/>
    <w:rsid w:val="00F1510F"/>
    <w:rsid w:val="00F1533A"/>
    <w:rsid w:val="00F157D6"/>
    <w:rsid w:val="00F157FB"/>
    <w:rsid w:val="00F15A8E"/>
    <w:rsid w:val="00F15BB2"/>
    <w:rsid w:val="00F15E5A"/>
    <w:rsid w:val="00F15F4E"/>
    <w:rsid w:val="00F16893"/>
    <w:rsid w:val="00F16919"/>
    <w:rsid w:val="00F16B2E"/>
    <w:rsid w:val="00F16F20"/>
    <w:rsid w:val="00F16FE2"/>
    <w:rsid w:val="00F172B1"/>
    <w:rsid w:val="00F17319"/>
    <w:rsid w:val="00F1795C"/>
    <w:rsid w:val="00F17F0A"/>
    <w:rsid w:val="00F202F6"/>
    <w:rsid w:val="00F20AFB"/>
    <w:rsid w:val="00F20EA4"/>
    <w:rsid w:val="00F21620"/>
    <w:rsid w:val="00F2164E"/>
    <w:rsid w:val="00F22911"/>
    <w:rsid w:val="00F22A1B"/>
    <w:rsid w:val="00F22F0F"/>
    <w:rsid w:val="00F23534"/>
    <w:rsid w:val="00F23809"/>
    <w:rsid w:val="00F23B7C"/>
    <w:rsid w:val="00F241CC"/>
    <w:rsid w:val="00F24513"/>
    <w:rsid w:val="00F24686"/>
    <w:rsid w:val="00F247BD"/>
    <w:rsid w:val="00F24E36"/>
    <w:rsid w:val="00F255B2"/>
    <w:rsid w:val="00F25718"/>
    <w:rsid w:val="00F25D3F"/>
    <w:rsid w:val="00F25E65"/>
    <w:rsid w:val="00F262F1"/>
    <w:rsid w:val="00F2668F"/>
    <w:rsid w:val="00F26EA2"/>
    <w:rsid w:val="00F2729F"/>
    <w:rsid w:val="00F2742F"/>
    <w:rsid w:val="00F2753B"/>
    <w:rsid w:val="00F275CF"/>
    <w:rsid w:val="00F275D4"/>
    <w:rsid w:val="00F27626"/>
    <w:rsid w:val="00F276E4"/>
    <w:rsid w:val="00F27EF5"/>
    <w:rsid w:val="00F30962"/>
    <w:rsid w:val="00F30B2B"/>
    <w:rsid w:val="00F3130E"/>
    <w:rsid w:val="00F32598"/>
    <w:rsid w:val="00F32888"/>
    <w:rsid w:val="00F32891"/>
    <w:rsid w:val="00F328AC"/>
    <w:rsid w:val="00F3326C"/>
    <w:rsid w:val="00F3333C"/>
    <w:rsid w:val="00F336EA"/>
    <w:rsid w:val="00F3396F"/>
    <w:rsid w:val="00F33F8B"/>
    <w:rsid w:val="00F340B2"/>
    <w:rsid w:val="00F341FA"/>
    <w:rsid w:val="00F34283"/>
    <w:rsid w:val="00F34548"/>
    <w:rsid w:val="00F34724"/>
    <w:rsid w:val="00F34A0C"/>
    <w:rsid w:val="00F34AA9"/>
    <w:rsid w:val="00F34E1E"/>
    <w:rsid w:val="00F35B45"/>
    <w:rsid w:val="00F35C0C"/>
    <w:rsid w:val="00F35E01"/>
    <w:rsid w:val="00F3657C"/>
    <w:rsid w:val="00F367BC"/>
    <w:rsid w:val="00F376C1"/>
    <w:rsid w:val="00F3772C"/>
    <w:rsid w:val="00F37DC1"/>
    <w:rsid w:val="00F37FE7"/>
    <w:rsid w:val="00F41670"/>
    <w:rsid w:val="00F418D8"/>
    <w:rsid w:val="00F41A7D"/>
    <w:rsid w:val="00F4234D"/>
    <w:rsid w:val="00F424A1"/>
    <w:rsid w:val="00F42BEC"/>
    <w:rsid w:val="00F42EF4"/>
    <w:rsid w:val="00F43390"/>
    <w:rsid w:val="00F43525"/>
    <w:rsid w:val="00F43B6B"/>
    <w:rsid w:val="00F43DA1"/>
    <w:rsid w:val="00F43FB6"/>
    <w:rsid w:val="00F443B2"/>
    <w:rsid w:val="00F443B7"/>
    <w:rsid w:val="00F445D5"/>
    <w:rsid w:val="00F4474D"/>
    <w:rsid w:val="00F44780"/>
    <w:rsid w:val="00F44DAC"/>
    <w:rsid w:val="00F455F6"/>
    <w:rsid w:val="00F458D8"/>
    <w:rsid w:val="00F45BC2"/>
    <w:rsid w:val="00F4667C"/>
    <w:rsid w:val="00F46A99"/>
    <w:rsid w:val="00F46B84"/>
    <w:rsid w:val="00F46FFD"/>
    <w:rsid w:val="00F47168"/>
    <w:rsid w:val="00F471B7"/>
    <w:rsid w:val="00F471BD"/>
    <w:rsid w:val="00F4731E"/>
    <w:rsid w:val="00F47352"/>
    <w:rsid w:val="00F4755E"/>
    <w:rsid w:val="00F50237"/>
    <w:rsid w:val="00F503CA"/>
    <w:rsid w:val="00F511EA"/>
    <w:rsid w:val="00F51887"/>
    <w:rsid w:val="00F518C4"/>
    <w:rsid w:val="00F5271D"/>
    <w:rsid w:val="00F52EFB"/>
    <w:rsid w:val="00F53590"/>
    <w:rsid w:val="00F53596"/>
    <w:rsid w:val="00F538A5"/>
    <w:rsid w:val="00F53A4F"/>
    <w:rsid w:val="00F53C93"/>
    <w:rsid w:val="00F53D5B"/>
    <w:rsid w:val="00F5423D"/>
    <w:rsid w:val="00F54D09"/>
    <w:rsid w:val="00F55A07"/>
    <w:rsid w:val="00F55BA8"/>
    <w:rsid w:val="00F55D38"/>
    <w:rsid w:val="00F55DB1"/>
    <w:rsid w:val="00F563D1"/>
    <w:rsid w:val="00F56515"/>
    <w:rsid w:val="00F56ACA"/>
    <w:rsid w:val="00F56ACB"/>
    <w:rsid w:val="00F56D2E"/>
    <w:rsid w:val="00F56DB5"/>
    <w:rsid w:val="00F56F86"/>
    <w:rsid w:val="00F5714B"/>
    <w:rsid w:val="00F572E3"/>
    <w:rsid w:val="00F57701"/>
    <w:rsid w:val="00F578C9"/>
    <w:rsid w:val="00F57F6C"/>
    <w:rsid w:val="00F600FE"/>
    <w:rsid w:val="00F604CF"/>
    <w:rsid w:val="00F604FD"/>
    <w:rsid w:val="00F60D04"/>
    <w:rsid w:val="00F60D6A"/>
    <w:rsid w:val="00F60E81"/>
    <w:rsid w:val="00F60FAC"/>
    <w:rsid w:val="00F6103C"/>
    <w:rsid w:val="00F62A0A"/>
    <w:rsid w:val="00F62C71"/>
    <w:rsid w:val="00F62E4D"/>
    <w:rsid w:val="00F630AC"/>
    <w:rsid w:val="00F6330D"/>
    <w:rsid w:val="00F633B9"/>
    <w:rsid w:val="00F637A4"/>
    <w:rsid w:val="00F63851"/>
    <w:rsid w:val="00F638C1"/>
    <w:rsid w:val="00F64223"/>
    <w:rsid w:val="00F64500"/>
    <w:rsid w:val="00F64D74"/>
    <w:rsid w:val="00F64F51"/>
    <w:rsid w:val="00F65AA3"/>
    <w:rsid w:val="00F66070"/>
    <w:rsid w:val="00F66B34"/>
    <w:rsid w:val="00F675B9"/>
    <w:rsid w:val="00F67657"/>
    <w:rsid w:val="00F67716"/>
    <w:rsid w:val="00F678F8"/>
    <w:rsid w:val="00F7015E"/>
    <w:rsid w:val="00F70276"/>
    <w:rsid w:val="00F708C5"/>
    <w:rsid w:val="00F70F41"/>
    <w:rsid w:val="00F7106C"/>
    <w:rsid w:val="00F711C9"/>
    <w:rsid w:val="00F7181F"/>
    <w:rsid w:val="00F718DA"/>
    <w:rsid w:val="00F71A2F"/>
    <w:rsid w:val="00F71A9D"/>
    <w:rsid w:val="00F720CF"/>
    <w:rsid w:val="00F7288B"/>
    <w:rsid w:val="00F72DB6"/>
    <w:rsid w:val="00F72E92"/>
    <w:rsid w:val="00F730CD"/>
    <w:rsid w:val="00F7357B"/>
    <w:rsid w:val="00F736B8"/>
    <w:rsid w:val="00F73E4C"/>
    <w:rsid w:val="00F74875"/>
    <w:rsid w:val="00F74C59"/>
    <w:rsid w:val="00F75573"/>
    <w:rsid w:val="00F7590B"/>
    <w:rsid w:val="00F759A1"/>
    <w:rsid w:val="00F75C3A"/>
    <w:rsid w:val="00F75E95"/>
    <w:rsid w:val="00F75F1F"/>
    <w:rsid w:val="00F76199"/>
    <w:rsid w:val="00F768AA"/>
    <w:rsid w:val="00F7708B"/>
    <w:rsid w:val="00F7740C"/>
    <w:rsid w:val="00F77B51"/>
    <w:rsid w:val="00F77BBF"/>
    <w:rsid w:val="00F77EF6"/>
    <w:rsid w:val="00F802DD"/>
    <w:rsid w:val="00F8059C"/>
    <w:rsid w:val="00F8059D"/>
    <w:rsid w:val="00F8084F"/>
    <w:rsid w:val="00F8096F"/>
    <w:rsid w:val="00F80E9C"/>
    <w:rsid w:val="00F8171F"/>
    <w:rsid w:val="00F81A01"/>
    <w:rsid w:val="00F824C4"/>
    <w:rsid w:val="00F82E30"/>
    <w:rsid w:val="00F831CB"/>
    <w:rsid w:val="00F832C1"/>
    <w:rsid w:val="00F8347E"/>
    <w:rsid w:val="00F83742"/>
    <w:rsid w:val="00F83C7F"/>
    <w:rsid w:val="00F83D9C"/>
    <w:rsid w:val="00F8434B"/>
    <w:rsid w:val="00F848A3"/>
    <w:rsid w:val="00F84ACF"/>
    <w:rsid w:val="00F850B4"/>
    <w:rsid w:val="00F851B8"/>
    <w:rsid w:val="00F8535C"/>
    <w:rsid w:val="00F854BC"/>
    <w:rsid w:val="00F854C8"/>
    <w:rsid w:val="00F85742"/>
    <w:rsid w:val="00F859E9"/>
    <w:rsid w:val="00F85BF8"/>
    <w:rsid w:val="00F86070"/>
    <w:rsid w:val="00F863C2"/>
    <w:rsid w:val="00F86CCE"/>
    <w:rsid w:val="00F86F3C"/>
    <w:rsid w:val="00F87150"/>
    <w:rsid w:val="00F871CE"/>
    <w:rsid w:val="00F87312"/>
    <w:rsid w:val="00F873EB"/>
    <w:rsid w:val="00F877DF"/>
    <w:rsid w:val="00F87802"/>
    <w:rsid w:val="00F878FA"/>
    <w:rsid w:val="00F87F16"/>
    <w:rsid w:val="00F909AF"/>
    <w:rsid w:val="00F90E9B"/>
    <w:rsid w:val="00F91034"/>
    <w:rsid w:val="00F91075"/>
    <w:rsid w:val="00F91483"/>
    <w:rsid w:val="00F9148F"/>
    <w:rsid w:val="00F9150A"/>
    <w:rsid w:val="00F91966"/>
    <w:rsid w:val="00F91B55"/>
    <w:rsid w:val="00F91D87"/>
    <w:rsid w:val="00F92077"/>
    <w:rsid w:val="00F92280"/>
    <w:rsid w:val="00F923C3"/>
    <w:rsid w:val="00F92433"/>
    <w:rsid w:val="00F92C0A"/>
    <w:rsid w:val="00F9328A"/>
    <w:rsid w:val="00F933B3"/>
    <w:rsid w:val="00F93670"/>
    <w:rsid w:val="00F93944"/>
    <w:rsid w:val="00F93961"/>
    <w:rsid w:val="00F93A35"/>
    <w:rsid w:val="00F93B1B"/>
    <w:rsid w:val="00F9410B"/>
    <w:rsid w:val="00F9415B"/>
    <w:rsid w:val="00F94790"/>
    <w:rsid w:val="00F94C6C"/>
    <w:rsid w:val="00F9502F"/>
    <w:rsid w:val="00F95354"/>
    <w:rsid w:val="00F953A6"/>
    <w:rsid w:val="00F955C4"/>
    <w:rsid w:val="00F95C09"/>
    <w:rsid w:val="00F96081"/>
    <w:rsid w:val="00F960FD"/>
    <w:rsid w:val="00F96247"/>
    <w:rsid w:val="00F96682"/>
    <w:rsid w:val="00F96920"/>
    <w:rsid w:val="00F96932"/>
    <w:rsid w:val="00F96E85"/>
    <w:rsid w:val="00F973D4"/>
    <w:rsid w:val="00F97A80"/>
    <w:rsid w:val="00F97B8B"/>
    <w:rsid w:val="00F97F8B"/>
    <w:rsid w:val="00FA001C"/>
    <w:rsid w:val="00FA01BE"/>
    <w:rsid w:val="00FA0400"/>
    <w:rsid w:val="00FA0C48"/>
    <w:rsid w:val="00FA0E92"/>
    <w:rsid w:val="00FA13C2"/>
    <w:rsid w:val="00FA15FD"/>
    <w:rsid w:val="00FA192E"/>
    <w:rsid w:val="00FA31D1"/>
    <w:rsid w:val="00FA32B0"/>
    <w:rsid w:val="00FA3A87"/>
    <w:rsid w:val="00FA4132"/>
    <w:rsid w:val="00FA470B"/>
    <w:rsid w:val="00FA4B9A"/>
    <w:rsid w:val="00FA4C59"/>
    <w:rsid w:val="00FA561D"/>
    <w:rsid w:val="00FA5926"/>
    <w:rsid w:val="00FA5BAA"/>
    <w:rsid w:val="00FA5C1E"/>
    <w:rsid w:val="00FA5D1A"/>
    <w:rsid w:val="00FA62BE"/>
    <w:rsid w:val="00FA68CA"/>
    <w:rsid w:val="00FA6D77"/>
    <w:rsid w:val="00FA7232"/>
    <w:rsid w:val="00FA760F"/>
    <w:rsid w:val="00FA7F91"/>
    <w:rsid w:val="00FB02BD"/>
    <w:rsid w:val="00FB05A9"/>
    <w:rsid w:val="00FB0E54"/>
    <w:rsid w:val="00FB0E69"/>
    <w:rsid w:val="00FB0ED4"/>
    <w:rsid w:val="00FB111F"/>
    <w:rsid w:val="00FB11EE"/>
    <w:rsid w:val="00FB121C"/>
    <w:rsid w:val="00FB1CDD"/>
    <w:rsid w:val="00FB1D38"/>
    <w:rsid w:val="00FB2C2F"/>
    <w:rsid w:val="00FB305C"/>
    <w:rsid w:val="00FB34D4"/>
    <w:rsid w:val="00FB3833"/>
    <w:rsid w:val="00FB3B65"/>
    <w:rsid w:val="00FB4192"/>
    <w:rsid w:val="00FB4612"/>
    <w:rsid w:val="00FB4758"/>
    <w:rsid w:val="00FB4938"/>
    <w:rsid w:val="00FB4A52"/>
    <w:rsid w:val="00FB4C4D"/>
    <w:rsid w:val="00FB50D8"/>
    <w:rsid w:val="00FB51F8"/>
    <w:rsid w:val="00FB530B"/>
    <w:rsid w:val="00FB535E"/>
    <w:rsid w:val="00FB5446"/>
    <w:rsid w:val="00FB5972"/>
    <w:rsid w:val="00FB5F31"/>
    <w:rsid w:val="00FB61B0"/>
    <w:rsid w:val="00FB6265"/>
    <w:rsid w:val="00FB6698"/>
    <w:rsid w:val="00FB75FB"/>
    <w:rsid w:val="00FB795A"/>
    <w:rsid w:val="00FB7AC7"/>
    <w:rsid w:val="00FC0106"/>
    <w:rsid w:val="00FC0118"/>
    <w:rsid w:val="00FC05EA"/>
    <w:rsid w:val="00FC0BE6"/>
    <w:rsid w:val="00FC0D4E"/>
    <w:rsid w:val="00FC11BF"/>
    <w:rsid w:val="00FC1BFB"/>
    <w:rsid w:val="00FC1FCC"/>
    <w:rsid w:val="00FC22DF"/>
    <w:rsid w:val="00FC2D5D"/>
    <w:rsid w:val="00FC2E3D"/>
    <w:rsid w:val="00FC3580"/>
    <w:rsid w:val="00FC36BF"/>
    <w:rsid w:val="00FC38D8"/>
    <w:rsid w:val="00FC3BDE"/>
    <w:rsid w:val="00FC3C5C"/>
    <w:rsid w:val="00FC46A6"/>
    <w:rsid w:val="00FC4C22"/>
    <w:rsid w:val="00FC4EC0"/>
    <w:rsid w:val="00FC55E0"/>
    <w:rsid w:val="00FC5606"/>
    <w:rsid w:val="00FC5EC1"/>
    <w:rsid w:val="00FC612A"/>
    <w:rsid w:val="00FC6BB7"/>
    <w:rsid w:val="00FC6DB5"/>
    <w:rsid w:val="00FC7047"/>
    <w:rsid w:val="00FC7441"/>
    <w:rsid w:val="00FC748C"/>
    <w:rsid w:val="00FC75DD"/>
    <w:rsid w:val="00FD027B"/>
    <w:rsid w:val="00FD0299"/>
    <w:rsid w:val="00FD06DC"/>
    <w:rsid w:val="00FD136A"/>
    <w:rsid w:val="00FD13D9"/>
    <w:rsid w:val="00FD1510"/>
    <w:rsid w:val="00FD172C"/>
    <w:rsid w:val="00FD182F"/>
    <w:rsid w:val="00FD1CC4"/>
    <w:rsid w:val="00FD1DBE"/>
    <w:rsid w:val="00FD2116"/>
    <w:rsid w:val="00FD2124"/>
    <w:rsid w:val="00FD2568"/>
    <w:rsid w:val="00FD25A7"/>
    <w:rsid w:val="00FD25F1"/>
    <w:rsid w:val="00FD27B6"/>
    <w:rsid w:val="00FD3283"/>
    <w:rsid w:val="00FD3689"/>
    <w:rsid w:val="00FD3FE5"/>
    <w:rsid w:val="00FD4212"/>
    <w:rsid w:val="00FD42A3"/>
    <w:rsid w:val="00FD457E"/>
    <w:rsid w:val="00FD5975"/>
    <w:rsid w:val="00FD5D7B"/>
    <w:rsid w:val="00FD5E65"/>
    <w:rsid w:val="00FD6064"/>
    <w:rsid w:val="00FD6143"/>
    <w:rsid w:val="00FD63E0"/>
    <w:rsid w:val="00FD663C"/>
    <w:rsid w:val="00FD66A2"/>
    <w:rsid w:val="00FD690A"/>
    <w:rsid w:val="00FD6A01"/>
    <w:rsid w:val="00FD731D"/>
    <w:rsid w:val="00FD7468"/>
    <w:rsid w:val="00FD74F8"/>
    <w:rsid w:val="00FD7CE0"/>
    <w:rsid w:val="00FD7ED1"/>
    <w:rsid w:val="00FD7F1C"/>
    <w:rsid w:val="00FE0B3B"/>
    <w:rsid w:val="00FE0C15"/>
    <w:rsid w:val="00FE1A94"/>
    <w:rsid w:val="00FE1BE2"/>
    <w:rsid w:val="00FE1DBB"/>
    <w:rsid w:val="00FE1E87"/>
    <w:rsid w:val="00FE2424"/>
    <w:rsid w:val="00FE27F3"/>
    <w:rsid w:val="00FE2858"/>
    <w:rsid w:val="00FE3980"/>
    <w:rsid w:val="00FE421A"/>
    <w:rsid w:val="00FE470D"/>
    <w:rsid w:val="00FE4DB3"/>
    <w:rsid w:val="00FE4F3B"/>
    <w:rsid w:val="00FE5420"/>
    <w:rsid w:val="00FE546A"/>
    <w:rsid w:val="00FE54F3"/>
    <w:rsid w:val="00FE606C"/>
    <w:rsid w:val="00FE6351"/>
    <w:rsid w:val="00FE63F1"/>
    <w:rsid w:val="00FE69C9"/>
    <w:rsid w:val="00FE69E2"/>
    <w:rsid w:val="00FE6A1C"/>
    <w:rsid w:val="00FE730A"/>
    <w:rsid w:val="00FE7DD5"/>
    <w:rsid w:val="00FF0068"/>
    <w:rsid w:val="00FF02D1"/>
    <w:rsid w:val="00FF03AF"/>
    <w:rsid w:val="00FF04CD"/>
    <w:rsid w:val="00FF06D1"/>
    <w:rsid w:val="00FF112F"/>
    <w:rsid w:val="00FF1526"/>
    <w:rsid w:val="00FF199F"/>
    <w:rsid w:val="00FF1CF7"/>
    <w:rsid w:val="00FF1D1B"/>
    <w:rsid w:val="00FF1DD7"/>
    <w:rsid w:val="00FF240D"/>
    <w:rsid w:val="00FF242F"/>
    <w:rsid w:val="00FF25AE"/>
    <w:rsid w:val="00FF2D58"/>
    <w:rsid w:val="00FF2E25"/>
    <w:rsid w:val="00FF2F85"/>
    <w:rsid w:val="00FF300B"/>
    <w:rsid w:val="00FF30DB"/>
    <w:rsid w:val="00FF3239"/>
    <w:rsid w:val="00FF3499"/>
    <w:rsid w:val="00FF37E6"/>
    <w:rsid w:val="00FF4388"/>
    <w:rsid w:val="00FF4429"/>
    <w:rsid w:val="00FF4453"/>
    <w:rsid w:val="00FF46A5"/>
    <w:rsid w:val="00FF4BE2"/>
    <w:rsid w:val="00FF4BE5"/>
    <w:rsid w:val="00FF52CB"/>
    <w:rsid w:val="00FF5803"/>
    <w:rsid w:val="00FF63DF"/>
    <w:rsid w:val="00FF6F08"/>
    <w:rsid w:val="00FF7123"/>
    <w:rsid w:val="00FF7302"/>
    <w:rsid w:val="00FF73F5"/>
    <w:rsid w:val="00FF74EE"/>
    <w:rsid w:val="00FF7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27758"/>
  <w15:docId w15:val="{D6A7A830-3A14-4DAE-A3A3-BB226FE0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70F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6470F9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394C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3F3E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BA281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  <w:rsid w:val="006470F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6470F9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470F9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470F9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470F9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470F9"/>
    <w:pPr>
      <w:ind w:left="1780"/>
    </w:pPr>
  </w:style>
  <w:style w:type="character" w:styleId="Odwoanieprzypisudolnego">
    <w:name w:val="footnote reference"/>
    <w:aliases w:val="Footnote Reference Number"/>
    <w:uiPriority w:val="99"/>
    <w:rsid w:val="006470F9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6470F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7556DE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rsid w:val="006470F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7556DE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6470F9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7556DE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470F9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470F9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470F9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470F9"/>
  </w:style>
  <w:style w:type="character" w:customStyle="1" w:styleId="Nagwek1Znak">
    <w:name w:val="Nagłówek 1 Znak"/>
    <w:basedOn w:val="Domylnaczcionkaakapitu"/>
    <w:link w:val="Nagwek1"/>
    <w:uiPriority w:val="99"/>
    <w:rsid w:val="007556DE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6470F9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470F9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470F9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470F9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470F9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470F9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470F9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470F9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470F9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6470F9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470F9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6470F9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470F9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6470F9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470F9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470F9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470F9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470F9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470F9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470F9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470F9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6470F9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470F9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470F9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470F9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470F9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470F9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470F9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470F9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470F9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470F9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470F9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470F9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470F9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470F9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470F9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470F9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470F9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470F9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470F9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7556DE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56DE"/>
  </w:style>
  <w:style w:type="paragraph" w:customStyle="1" w:styleId="ZTIRLITzmlittiret">
    <w:name w:val="Z_TIR/LIT – zm. lit. tiret"/>
    <w:basedOn w:val="LITlitera"/>
    <w:uiPriority w:val="57"/>
    <w:qFormat/>
    <w:rsid w:val="006470F9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470F9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470F9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470F9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470F9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470F9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470F9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470F9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470F9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470F9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470F9"/>
  </w:style>
  <w:style w:type="paragraph" w:customStyle="1" w:styleId="ZTIR2TIRzmpodwtirtiret">
    <w:name w:val="Z_TIR/2TIR – zm. podw. tir. tiret"/>
    <w:basedOn w:val="TIRtiret"/>
    <w:uiPriority w:val="78"/>
    <w:qFormat/>
    <w:rsid w:val="006470F9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470F9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470F9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470F9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470F9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470F9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470F9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470F9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470F9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470F9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470F9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470F9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470F9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470F9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470F9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470F9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470F9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470F9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470F9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470F9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470F9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470F9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6470F9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647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6470F9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56D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470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56DE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470F9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470F9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470F9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470F9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6470F9"/>
    <w:pPr>
      <w:ind w:left="2404"/>
    </w:pPr>
  </w:style>
  <w:style w:type="paragraph" w:customStyle="1" w:styleId="ODNONIKtreodnonika">
    <w:name w:val="ODNOŚNIK – treść odnośnika"/>
    <w:uiPriority w:val="19"/>
    <w:qFormat/>
    <w:rsid w:val="006470F9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470F9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470F9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470F9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470F9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470F9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470F9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470F9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470F9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470F9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470F9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470F9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470F9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470F9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470F9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470F9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470F9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470F9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470F9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470F9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470F9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470F9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470F9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470F9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470F9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470F9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470F9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470F9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470F9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470F9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470F9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470F9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470F9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470F9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470F9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470F9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470F9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470F9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470F9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470F9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470F9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470F9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470F9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470F9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470F9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470F9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470F9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470F9"/>
  </w:style>
  <w:style w:type="paragraph" w:customStyle="1" w:styleId="ZZUSTzmianazmust">
    <w:name w:val="ZZ/UST(§) – zmiana zm. ust. (§)"/>
    <w:basedOn w:val="ZZARTzmianazmart"/>
    <w:uiPriority w:val="65"/>
    <w:qFormat/>
    <w:rsid w:val="006470F9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470F9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470F9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470F9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470F9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470F9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470F9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470F9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470F9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470F9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470F9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470F9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470F9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470F9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470F9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470F9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470F9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470F9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470F9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470F9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470F9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470F9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470F9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470F9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470F9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470F9"/>
  </w:style>
  <w:style w:type="paragraph" w:customStyle="1" w:styleId="TEKSTZacznikido">
    <w:name w:val="TEKST&quot;Załącznik(i) do ...&quot;"/>
    <w:uiPriority w:val="28"/>
    <w:qFormat/>
    <w:rsid w:val="006470F9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470F9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470F9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470F9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470F9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470F9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6470F9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470F9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470F9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470F9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470F9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470F9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470F9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470F9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470F9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470F9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470F9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470F9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470F9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470F9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470F9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470F9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470F9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470F9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470F9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470F9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470F9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470F9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470F9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470F9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470F9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470F9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470F9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470F9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470F9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470F9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470F9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470F9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470F9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470F9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470F9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470F9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6470F9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6470F9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6470F9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6470F9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6470F9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6470F9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6470F9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6470F9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470F9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470F9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470F9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6470F9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6470F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6470F9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6470F9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6470F9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6470F9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6470F9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6470F9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6470F9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6470F9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6470F9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6470F9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6470F9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6470F9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6470F9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6470F9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6470F9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6470F9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6470F9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6470F9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6470F9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6470F9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6470F9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6470F9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6470F9"/>
    <w:pPr>
      <w:ind w:left="1780"/>
    </w:pPr>
  </w:style>
  <w:style w:type="table" w:styleId="Tabela-Siatka">
    <w:name w:val="Table Grid"/>
    <w:basedOn w:val="Standardowy"/>
    <w:locked/>
    <w:rsid w:val="007556D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7556DE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6470F9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6470F9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6470F9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6470F9"/>
    <w:rPr>
      <w:color w:val="808080"/>
    </w:rPr>
  </w:style>
  <w:style w:type="paragraph" w:styleId="Akapitzlist">
    <w:name w:val="List Paragraph"/>
    <w:basedOn w:val="Normalny"/>
    <w:uiPriority w:val="34"/>
    <w:qFormat/>
    <w:rsid w:val="00A76A8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A4365"/>
    <w:pPr>
      <w:spacing w:line="240" w:lineRule="auto"/>
    </w:pPr>
    <w:rPr>
      <w:rFonts w:ascii="Times New Roman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E23475"/>
    <w:rPr>
      <w:color w:val="0000FF" w:themeColor="hyperlink"/>
      <w:u w:val="single"/>
    </w:rPr>
  </w:style>
  <w:style w:type="character" w:styleId="Numerstrony">
    <w:name w:val="page number"/>
    <w:basedOn w:val="Domylnaczcionkaakapitu"/>
    <w:rsid w:val="00BF7F93"/>
  </w:style>
  <w:style w:type="character" w:styleId="UyteHipercze">
    <w:name w:val="FollowedHyperlink"/>
    <w:basedOn w:val="Domylnaczcionkaakapitu"/>
    <w:uiPriority w:val="99"/>
    <w:semiHidden/>
    <w:unhideWhenUsed/>
    <w:rsid w:val="00BF7F93"/>
    <w:rPr>
      <w:color w:val="954F72"/>
      <w:u w:val="single"/>
    </w:rPr>
  </w:style>
  <w:style w:type="character" w:styleId="Uwydatnienie">
    <w:name w:val="Emphasis"/>
    <w:basedOn w:val="Domylnaczcionkaakapitu"/>
    <w:uiPriority w:val="20"/>
    <w:qFormat/>
    <w:rsid w:val="00B144D4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D449C7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3F3E4D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14AF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14AF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14A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24AE3"/>
    <w:rPr>
      <w:b/>
      <w:bCs/>
    </w:rPr>
  </w:style>
  <w:style w:type="character" w:customStyle="1" w:styleId="Nagwek6Znak">
    <w:name w:val="Nagłówek 6 Znak"/>
    <w:basedOn w:val="Domylnaczcionkaakapitu"/>
    <w:link w:val="Nagwek6"/>
    <w:uiPriority w:val="99"/>
    <w:rsid w:val="00BA281F"/>
    <w:rPr>
      <w:rFonts w:asciiTheme="majorHAnsi" w:eastAsiaTheme="majorEastAsia" w:hAnsiTheme="majorHAnsi" w:cstheme="majorBidi"/>
      <w:i/>
      <w:iCs/>
      <w:color w:val="243F60" w:themeColor="accent1" w:themeShade="7F"/>
      <w:szCs w:val="2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394C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B27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07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39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94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0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7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4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7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963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0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09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1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0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76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4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7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80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6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63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2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09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8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5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333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74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5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0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97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264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7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8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4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31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197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245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393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4011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7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295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08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03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79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6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3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1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9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0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6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9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6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1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9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3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52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23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3322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39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38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03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65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14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622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90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173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999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108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82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73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9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8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6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6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9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2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3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3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578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71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87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23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357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9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839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11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18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6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8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6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53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6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54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7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78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144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3092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5256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3185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379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5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2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3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7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CCB462F-457D-4CAF-A219-348C178A8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11</Pages>
  <Words>2452</Words>
  <Characters>14715</Characters>
  <Application>Microsoft Office Word</Application>
  <DocSecurity>0</DocSecurity>
  <Lines>122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Akt prawny</vt:lpstr>
    </vt:vector>
  </TitlesOfParts>
  <Company>&lt;nazwa organu&gt;</Company>
  <LinksUpToDate>false</LinksUpToDate>
  <CharactersWithSpaces>17133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Czarnecka Grażyna</cp:lastModifiedBy>
  <cp:revision>3</cp:revision>
  <cp:lastPrinted>2022-01-17T10:37:00Z</cp:lastPrinted>
  <dcterms:created xsi:type="dcterms:W3CDTF">2022-05-18T07:58:00Z</dcterms:created>
  <dcterms:modified xsi:type="dcterms:W3CDTF">2022-05-18T09:53:00Z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